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CF7DD">
    <v:background id="_x0000_s1025" o:bwmode="white" fillcolor="#fcf7dd">
      <v:fill r:id="rId2" type="tile"/>
    </v:background>
  </w:background>
  <w:body>
    <w:tbl>
      <w:tblPr>
        <w:tblW w:w="5000" w:type="pct"/>
        <w:tblCellSpacing w:w="15" w:type="dxa"/>
        <w:tblCellMar>
          <w:left w:w="0" w:type="dxa"/>
          <w:right w:w="0" w:type="dxa"/>
        </w:tblCellMar>
        <w:tblLook w:val="04A0" w:firstRow="1" w:lastRow="0" w:firstColumn="1" w:lastColumn="0" w:noHBand="0" w:noVBand="1"/>
      </w:tblPr>
      <w:tblGrid>
        <w:gridCol w:w="9639"/>
      </w:tblGrid>
      <w:tr w:rsidR="00BC0C72">
        <w:trPr>
          <w:divId w:val="1237204249"/>
          <w:tblCellSpacing w:w="15" w:type="dxa"/>
        </w:trPr>
        <w:tc>
          <w:tcPr>
            <w:tcW w:w="0" w:type="auto"/>
            <w:tcMar>
              <w:top w:w="15" w:type="dxa"/>
              <w:left w:w="15" w:type="dxa"/>
              <w:bottom w:w="15" w:type="dxa"/>
              <w:right w:w="15" w:type="dxa"/>
            </w:tcMar>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BC0C72">
              <w:trPr>
                <w:tblCellSpacing w:w="22" w:type="dxa"/>
              </w:trPr>
              <w:tc>
                <w:tcPr>
                  <w:tcW w:w="5000" w:type="pct"/>
                  <w:vAlign w:val="center"/>
                  <w:hideMark/>
                </w:tcPr>
                <w:p w:rsidR="00BC0C72" w:rsidRDefault="008D5CF6" w:rsidP="007B6176">
                  <w:pPr>
                    <w:pStyle w:val="a5"/>
                  </w:pPr>
                  <w:bookmarkStart w:id="0" w:name="33533"/>
                  <w:bookmarkEnd w:id="0"/>
                  <w:r>
                    <w:t>Додаток</w:t>
                  </w:r>
                  <w:r>
                    <w:br/>
                    <w:t>до постанови Кабінету Міністрів України</w:t>
                  </w:r>
                  <w:r>
                    <w:br/>
                    <w:t xml:space="preserve">від 9 серпня 2017 р. </w:t>
                  </w:r>
                  <w:r w:rsidR="007B6176">
                    <w:t>№</w:t>
                  </w:r>
                  <w:r>
                    <w:t xml:space="preserve"> 635</w:t>
                  </w:r>
                </w:p>
              </w:tc>
            </w:tr>
          </w:tbl>
          <w:p w:rsidR="00BC0C72" w:rsidRDefault="00BC0C72">
            <w:pPr>
              <w:rPr>
                <w:rFonts w:eastAsia="Times New Roman"/>
              </w:rPr>
            </w:pPr>
          </w:p>
        </w:tc>
      </w:tr>
    </w:tbl>
    <w:p w:rsidR="00BC0C72" w:rsidRDefault="008D5CF6">
      <w:pPr>
        <w:pStyle w:val="a5"/>
        <w:divId w:val="1237204249"/>
      </w:pPr>
      <w:r>
        <w:br w:type="textWrapping" w:clear="all"/>
      </w:r>
    </w:p>
    <w:p w:rsidR="00BC0C72" w:rsidRDefault="008D5CF6">
      <w:pPr>
        <w:pStyle w:val="3"/>
        <w:jc w:val="center"/>
        <w:divId w:val="1237204249"/>
        <w:rPr>
          <w:rFonts w:eastAsia="Times New Roman"/>
        </w:rPr>
      </w:pPr>
      <w:bookmarkStart w:id="1" w:name="33534"/>
      <w:bookmarkEnd w:id="1"/>
      <w:r>
        <w:rPr>
          <w:rFonts w:eastAsia="Times New Roman"/>
        </w:rPr>
        <w:t>ОБСЯГИ</w:t>
      </w:r>
      <w:r>
        <w:rPr>
          <w:rFonts w:eastAsia="Times New Roman"/>
        </w:rPr>
        <w:br/>
        <w:t>товарів, які ввозяться на митну територію України суб'єктами літакобудування із звільненням від сплати ввізного мита та податку на додану вартість</w:t>
      </w:r>
      <w:r>
        <w:rPr>
          <w:rFonts w:eastAsia="Times New Roman"/>
        </w:rPr>
        <w:br/>
        <w:t>(частина 1)</w:t>
      </w:r>
    </w:p>
    <w:tbl>
      <w:tblPr>
        <w:tblStyle w:val="a6"/>
        <w:tblW w:w="5000" w:type="pct"/>
        <w:tblLook w:val="04A0" w:firstRow="1" w:lastRow="0" w:firstColumn="1" w:lastColumn="0" w:noHBand="0" w:noVBand="1"/>
      </w:tblPr>
      <w:tblGrid>
        <w:gridCol w:w="1571"/>
        <w:gridCol w:w="5520"/>
        <w:gridCol w:w="1361"/>
        <w:gridCol w:w="1177"/>
      </w:tblGrid>
      <w:tr w:rsidR="00BC0C72" w:rsidTr="00181458">
        <w:trPr>
          <w:divId w:val="1237204249"/>
        </w:trPr>
        <w:tc>
          <w:tcPr>
            <w:tcW w:w="900" w:type="pct"/>
            <w:hideMark/>
          </w:tcPr>
          <w:p w:rsidR="00BC0C72" w:rsidRDefault="008D5CF6">
            <w:pPr>
              <w:pStyle w:val="a5"/>
              <w:jc w:val="center"/>
            </w:pPr>
            <w:bookmarkStart w:id="2" w:name="33535"/>
            <w:bookmarkEnd w:id="2"/>
            <w:r>
              <w:t>Код згідно з УКТЗЕД</w:t>
            </w:r>
          </w:p>
        </w:tc>
        <w:tc>
          <w:tcPr>
            <w:tcW w:w="2600" w:type="pct"/>
            <w:hideMark/>
          </w:tcPr>
          <w:p w:rsidR="00BC0C72" w:rsidRDefault="008D5CF6">
            <w:pPr>
              <w:pStyle w:val="a5"/>
              <w:jc w:val="center"/>
            </w:pPr>
            <w:bookmarkStart w:id="3" w:name="33536"/>
            <w:bookmarkEnd w:id="3"/>
            <w:r>
              <w:t>Опис товару згідно з УКТЗЕД</w:t>
            </w:r>
          </w:p>
        </w:tc>
        <w:tc>
          <w:tcPr>
            <w:tcW w:w="750" w:type="pct"/>
            <w:hideMark/>
          </w:tcPr>
          <w:p w:rsidR="00BC0C72" w:rsidRDefault="008D5CF6">
            <w:pPr>
              <w:pStyle w:val="a5"/>
              <w:jc w:val="center"/>
            </w:pPr>
            <w:bookmarkStart w:id="4" w:name="33537"/>
            <w:bookmarkEnd w:id="4"/>
            <w:r>
              <w:t>Одиниця виміру</w:t>
            </w:r>
          </w:p>
        </w:tc>
        <w:tc>
          <w:tcPr>
            <w:tcW w:w="750" w:type="pct"/>
            <w:hideMark/>
          </w:tcPr>
          <w:p w:rsidR="00BC0C72" w:rsidRDefault="008D5CF6">
            <w:pPr>
              <w:pStyle w:val="a5"/>
              <w:jc w:val="center"/>
            </w:pPr>
            <w:bookmarkStart w:id="5" w:name="33538"/>
            <w:bookmarkEnd w:id="5"/>
            <w:r>
              <w:t>Кількість</w:t>
            </w:r>
          </w:p>
        </w:tc>
      </w:tr>
      <w:tr w:rsidR="00BC0C72" w:rsidTr="00181458">
        <w:trPr>
          <w:divId w:val="1237204249"/>
        </w:trPr>
        <w:tc>
          <w:tcPr>
            <w:tcW w:w="900" w:type="pct"/>
            <w:gridSpan w:val="4"/>
            <w:hideMark/>
          </w:tcPr>
          <w:p w:rsidR="00BC0C72" w:rsidRDefault="008D5CF6">
            <w:pPr>
              <w:pStyle w:val="a5"/>
              <w:jc w:val="center"/>
            </w:pPr>
            <w:bookmarkStart w:id="6" w:name="33539"/>
            <w:bookmarkEnd w:id="6"/>
            <w:r>
              <w:t>Державне підприємство "Луцький ремонтний завод "Мотор"</w:t>
            </w:r>
          </w:p>
        </w:tc>
      </w:tr>
      <w:tr w:rsidR="00BC0C72" w:rsidTr="00181458">
        <w:trPr>
          <w:divId w:val="1237204249"/>
        </w:trPr>
        <w:tc>
          <w:tcPr>
            <w:tcW w:w="900" w:type="pct"/>
            <w:hideMark/>
          </w:tcPr>
          <w:p w:rsidR="00BC0C72" w:rsidRDefault="008D5CF6">
            <w:pPr>
              <w:pStyle w:val="a5"/>
            </w:pPr>
            <w:bookmarkStart w:id="7" w:name="33540"/>
            <w:bookmarkEnd w:id="7"/>
            <w:r>
              <w:t>7318</w:t>
            </w:r>
          </w:p>
        </w:tc>
        <w:tc>
          <w:tcPr>
            <w:tcW w:w="2600" w:type="pct"/>
            <w:hideMark/>
          </w:tcPr>
          <w:p w:rsidR="00BC0C72" w:rsidRDefault="008D5CF6">
            <w:pPr>
              <w:pStyle w:val="a5"/>
            </w:pPr>
            <w:bookmarkStart w:id="8" w:name="33541"/>
            <w:bookmarkEnd w:id="8"/>
            <w:r>
              <w:t>Гвинти, болти, гайки, глухарі, гачки вкручувані, заклепки, шпонки, шплінти, шайби (включаючи пружинисті шайби) та аналогічні вироби, з чорних металів:</w:t>
            </w:r>
          </w:p>
        </w:tc>
        <w:tc>
          <w:tcPr>
            <w:tcW w:w="750" w:type="pct"/>
            <w:hideMark/>
          </w:tcPr>
          <w:p w:rsidR="00BC0C72" w:rsidRDefault="008D5CF6">
            <w:pPr>
              <w:pStyle w:val="a5"/>
              <w:jc w:val="center"/>
            </w:pPr>
            <w:bookmarkStart w:id="9" w:name="33542"/>
            <w:bookmarkEnd w:id="9"/>
            <w:r>
              <w:t> </w:t>
            </w:r>
          </w:p>
        </w:tc>
        <w:tc>
          <w:tcPr>
            <w:tcW w:w="750" w:type="pct"/>
            <w:hideMark/>
          </w:tcPr>
          <w:p w:rsidR="00BC0C72" w:rsidRDefault="008D5CF6">
            <w:pPr>
              <w:pStyle w:val="a5"/>
              <w:jc w:val="center"/>
            </w:pPr>
            <w:bookmarkStart w:id="10" w:name="33543"/>
            <w:bookmarkEnd w:id="10"/>
            <w:r>
              <w:t> </w:t>
            </w:r>
          </w:p>
        </w:tc>
      </w:tr>
      <w:tr w:rsidR="00BC0C72" w:rsidTr="00181458">
        <w:trPr>
          <w:divId w:val="1237204249"/>
        </w:trPr>
        <w:tc>
          <w:tcPr>
            <w:tcW w:w="900" w:type="pct"/>
            <w:hideMark/>
          </w:tcPr>
          <w:p w:rsidR="00BC0C72" w:rsidRDefault="008D5CF6">
            <w:pPr>
              <w:pStyle w:val="a5"/>
            </w:pPr>
            <w:bookmarkStart w:id="11" w:name="33544"/>
            <w:bookmarkEnd w:id="11"/>
            <w:r>
              <w:t> </w:t>
            </w:r>
          </w:p>
        </w:tc>
        <w:tc>
          <w:tcPr>
            <w:tcW w:w="2600" w:type="pct"/>
            <w:hideMark/>
          </w:tcPr>
          <w:p w:rsidR="00BC0C72" w:rsidRDefault="008D5CF6">
            <w:pPr>
              <w:pStyle w:val="a5"/>
            </w:pPr>
            <w:bookmarkStart w:id="12" w:name="33545"/>
            <w:bookmarkEnd w:id="12"/>
            <w:r>
              <w:t>гайки</w:t>
            </w:r>
          </w:p>
        </w:tc>
        <w:tc>
          <w:tcPr>
            <w:tcW w:w="750" w:type="pct"/>
            <w:hideMark/>
          </w:tcPr>
          <w:p w:rsidR="00BC0C72" w:rsidRDefault="008D5CF6">
            <w:pPr>
              <w:pStyle w:val="a5"/>
              <w:jc w:val="center"/>
            </w:pPr>
            <w:bookmarkStart w:id="13" w:name="33546"/>
            <w:bookmarkEnd w:id="13"/>
            <w:r>
              <w:t>штук</w:t>
            </w:r>
          </w:p>
        </w:tc>
        <w:tc>
          <w:tcPr>
            <w:tcW w:w="750" w:type="pct"/>
            <w:hideMark/>
          </w:tcPr>
          <w:p w:rsidR="00BC0C72" w:rsidRDefault="008D5CF6">
            <w:pPr>
              <w:pStyle w:val="a5"/>
              <w:jc w:val="center"/>
            </w:pPr>
            <w:bookmarkStart w:id="14" w:name="33547"/>
            <w:bookmarkEnd w:id="14"/>
            <w:r>
              <w:t>10000</w:t>
            </w:r>
          </w:p>
        </w:tc>
      </w:tr>
      <w:tr w:rsidR="00BC0C72" w:rsidTr="00181458">
        <w:trPr>
          <w:divId w:val="1237204249"/>
        </w:trPr>
        <w:tc>
          <w:tcPr>
            <w:tcW w:w="900" w:type="pct"/>
            <w:hideMark/>
          </w:tcPr>
          <w:p w:rsidR="00BC0C72" w:rsidRDefault="008D5CF6">
            <w:pPr>
              <w:pStyle w:val="a5"/>
            </w:pPr>
            <w:bookmarkStart w:id="15" w:name="33548"/>
            <w:bookmarkEnd w:id="15"/>
            <w:r>
              <w:t> </w:t>
            </w:r>
          </w:p>
        </w:tc>
        <w:tc>
          <w:tcPr>
            <w:tcW w:w="2600" w:type="pct"/>
            <w:hideMark/>
          </w:tcPr>
          <w:p w:rsidR="00BC0C72" w:rsidRDefault="008D5CF6">
            <w:pPr>
              <w:pStyle w:val="a5"/>
            </w:pPr>
            <w:bookmarkStart w:id="16" w:name="33549"/>
            <w:bookmarkEnd w:id="16"/>
            <w:r>
              <w:t>елементи кріплення деталей авіадвигуна</w:t>
            </w:r>
          </w:p>
        </w:tc>
        <w:tc>
          <w:tcPr>
            <w:tcW w:w="750" w:type="pct"/>
            <w:hideMark/>
          </w:tcPr>
          <w:p w:rsidR="00BC0C72" w:rsidRDefault="008D5CF6">
            <w:pPr>
              <w:pStyle w:val="a5"/>
              <w:jc w:val="center"/>
            </w:pPr>
            <w:bookmarkStart w:id="17" w:name="33550"/>
            <w:bookmarkEnd w:id="17"/>
            <w:r>
              <w:t>- " -</w:t>
            </w:r>
          </w:p>
        </w:tc>
        <w:tc>
          <w:tcPr>
            <w:tcW w:w="750" w:type="pct"/>
            <w:hideMark/>
          </w:tcPr>
          <w:p w:rsidR="00BC0C72" w:rsidRDefault="008D5CF6">
            <w:pPr>
              <w:pStyle w:val="a5"/>
              <w:jc w:val="center"/>
            </w:pPr>
            <w:bookmarkStart w:id="18" w:name="33551"/>
            <w:bookmarkEnd w:id="18"/>
            <w:r>
              <w:t>3250</w:t>
            </w:r>
          </w:p>
        </w:tc>
      </w:tr>
      <w:tr w:rsidR="00BC0C72" w:rsidTr="00181458">
        <w:trPr>
          <w:divId w:val="1237204249"/>
        </w:trPr>
        <w:tc>
          <w:tcPr>
            <w:tcW w:w="900" w:type="pct"/>
            <w:hideMark/>
          </w:tcPr>
          <w:p w:rsidR="00BC0C72" w:rsidRDefault="008D5CF6">
            <w:pPr>
              <w:pStyle w:val="a5"/>
            </w:pPr>
            <w:bookmarkStart w:id="19" w:name="33552"/>
            <w:bookmarkEnd w:id="19"/>
            <w:r>
              <w:t>7407</w:t>
            </w:r>
          </w:p>
        </w:tc>
        <w:tc>
          <w:tcPr>
            <w:tcW w:w="2600" w:type="pct"/>
            <w:hideMark/>
          </w:tcPr>
          <w:p w:rsidR="00BC0C72" w:rsidRDefault="008D5CF6">
            <w:pPr>
              <w:pStyle w:val="a5"/>
            </w:pPr>
            <w:bookmarkStart w:id="20" w:name="33553"/>
            <w:bookmarkEnd w:id="20"/>
            <w:r>
              <w:t>Прутки, бруски та профілі мідні:</w:t>
            </w:r>
          </w:p>
        </w:tc>
        <w:tc>
          <w:tcPr>
            <w:tcW w:w="750" w:type="pct"/>
            <w:hideMark/>
          </w:tcPr>
          <w:p w:rsidR="00BC0C72" w:rsidRDefault="008D5CF6">
            <w:pPr>
              <w:pStyle w:val="a5"/>
              <w:jc w:val="center"/>
            </w:pPr>
            <w:bookmarkStart w:id="21" w:name="33554"/>
            <w:bookmarkEnd w:id="21"/>
            <w:r>
              <w:t> </w:t>
            </w:r>
          </w:p>
        </w:tc>
        <w:tc>
          <w:tcPr>
            <w:tcW w:w="750" w:type="pct"/>
            <w:hideMark/>
          </w:tcPr>
          <w:p w:rsidR="00BC0C72" w:rsidRDefault="008D5CF6">
            <w:pPr>
              <w:pStyle w:val="a5"/>
              <w:jc w:val="center"/>
            </w:pPr>
            <w:bookmarkStart w:id="22" w:name="33555"/>
            <w:bookmarkEnd w:id="22"/>
            <w:r>
              <w:t> </w:t>
            </w:r>
          </w:p>
        </w:tc>
      </w:tr>
      <w:tr w:rsidR="00BC0C72" w:rsidTr="00181458">
        <w:trPr>
          <w:divId w:val="1237204249"/>
        </w:trPr>
        <w:tc>
          <w:tcPr>
            <w:tcW w:w="900" w:type="pct"/>
            <w:hideMark/>
          </w:tcPr>
          <w:p w:rsidR="00BC0C72" w:rsidRDefault="008D5CF6">
            <w:pPr>
              <w:pStyle w:val="a5"/>
            </w:pPr>
            <w:bookmarkStart w:id="23" w:name="33556"/>
            <w:bookmarkEnd w:id="23"/>
            <w:r>
              <w:t> </w:t>
            </w:r>
          </w:p>
        </w:tc>
        <w:tc>
          <w:tcPr>
            <w:tcW w:w="2600" w:type="pct"/>
            <w:hideMark/>
          </w:tcPr>
          <w:p w:rsidR="00BC0C72" w:rsidRDefault="008D5CF6">
            <w:pPr>
              <w:pStyle w:val="a5"/>
            </w:pPr>
            <w:bookmarkStart w:id="24" w:name="33557"/>
            <w:bookmarkEnd w:id="24"/>
            <w:r>
              <w:t>прутки з бронзи</w:t>
            </w:r>
          </w:p>
        </w:tc>
        <w:tc>
          <w:tcPr>
            <w:tcW w:w="750" w:type="pct"/>
            <w:hideMark/>
          </w:tcPr>
          <w:p w:rsidR="00BC0C72" w:rsidRDefault="008D5CF6">
            <w:pPr>
              <w:pStyle w:val="a5"/>
              <w:jc w:val="center"/>
            </w:pPr>
            <w:bookmarkStart w:id="25" w:name="33558"/>
            <w:bookmarkEnd w:id="25"/>
            <w:r>
              <w:t>тонн</w:t>
            </w:r>
          </w:p>
        </w:tc>
        <w:tc>
          <w:tcPr>
            <w:tcW w:w="750" w:type="pct"/>
            <w:hideMark/>
          </w:tcPr>
          <w:p w:rsidR="00BC0C72" w:rsidRDefault="008D5CF6">
            <w:pPr>
              <w:pStyle w:val="a5"/>
              <w:jc w:val="center"/>
            </w:pPr>
            <w:bookmarkStart w:id="26" w:name="33559"/>
            <w:bookmarkEnd w:id="26"/>
            <w:r>
              <w:t>5</w:t>
            </w:r>
          </w:p>
        </w:tc>
      </w:tr>
      <w:tr w:rsidR="00BC0C72" w:rsidTr="00181458">
        <w:trPr>
          <w:divId w:val="1237204249"/>
        </w:trPr>
        <w:tc>
          <w:tcPr>
            <w:tcW w:w="900" w:type="pct"/>
            <w:hideMark/>
          </w:tcPr>
          <w:p w:rsidR="00BC0C72" w:rsidRDefault="008D5CF6">
            <w:pPr>
              <w:pStyle w:val="a5"/>
            </w:pPr>
            <w:bookmarkStart w:id="27" w:name="33560"/>
            <w:bookmarkEnd w:id="27"/>
            <w:r>
              <w:t>7505</w:t>
            </w:r>
          </w:p>
        </w:tc>
        <w:tc>
          <w:tcPr>
            <w:tcW w:w="2600" w:type="pct"/>
            <w:hideMark/>
          </w:tcPr>
          <w:p w:rsidR="00BC0C72" w:rsidRDefault="008D5CF6">
            <w:pPr>
              <w:pStyle w:val="a5"/>
            </w:pPr>
            <w:bookmarkStart w:id="28" w:name="33561"/>
            <w:bookmarkEnd w:id="28"/>
            <w:r>
              <w:t>Прутки, бруски, профілі та дріт нікелеві:</w:t>
            </w:r>
          </w:p>
        </w:tc>
        <w:tc>
          <w:tcPr>
            <w:tcW w:w="750" w:type="pct"/>
            <w:hideMark/>
          </w:tcPr>
          <w:p w:rsidR="00BC0C72" w:rsidRDefault="008D5CF6">
            <w:pPr>
              <w:pStyle w:val="a5"/>
              <w:jc w:val="center"/>
            </w:pPr>
            <w:bookmarkStart w:id="29" w:name="33562"/>
            <w:bookmarkEnd w:id="29"/>
            <w:r>
              <w:t> </w:t>
            </w:r>
          </w:p>
        </w:tc>
        <w:tc>
          <w:tcPr>
            <w:tcW w:w="750" w:type="pct"/>
            <w:hideMark/>
          </w:tcPr>
          <w:p w:rsidR="00BC0C72" w:rsidRDefault="008D5CF6">
            <w:pPr>
              <w:pStyle w:val="a5"/>
              <w:jc w:val="center"/>
            </w:pPr>
            <w:bookmarkStart w:id="30" w:name="33563"/>
            <w:bookmarkEnd w:id="30"/>
            <w:r>
              <w:t> </w:t>
            </w:r>
          </w:p>
        </w:tc>
      </w:tr>
      <w:tr w:rsidR="00BC0C72" w:rsidTr="00181458">
        <w:trPr>
          <w:divId w:val="1237204249"/>
        </w:trPr>
        <w:tc>
          <w:tcPr>
            <w:tcW w:w="900" w:type="pct"/>
            <w:hideMark/>
          </w:tcPr>
          <w:p w:rsidR="00BC0C72" w:rsidRDefault="008D5CF6">
            <w:pPr>
              <w:pStyle w:val="a5"/>
            </w:pPr>
            <w:bookmarkStart w:id="31" w:name="33564"/>
            <w:bookmarkEnd w:id="31"/>
            <w:r>
              <w:t> </w:t>
            </w:r>
          </w:p>
        </w:tc>
        <w:tc>
          <w:tcPr>
            <w:tcW w:w="2600" w:type="pct"/>
            <w:hideMark/>
          </w:tcPr>
          <w:p w:rsidR="00BC0C72" w:rsidRDefault="008D5CF6">
            <w:pPr>
              <w:pStyle w:val="a5"/>
            </w:pPr>
            <w:bookmarkStart w:id="32" w:name="33565"/>
            <w:bookmarkEnd w:id="32"/>
            <w:r>
              <w:t>прутки з жаростійкого сплаву</w:t>
            </w:r>
          </w:p>
        </w:tc>
        <w:tc>
          <w:tcPr>
            <w:tcW w:w="750" w:type="pct"/>
            <w:hideMark/>
          </w:tcPr>
          <w:p w:rsidR="00BC0C72" w:rsidRDefault="008D5CF6">
            <w:pPr>
              <w:pStyle w:val="a5"/>
              <w:jc w:val="center"/>
            </w:pPr>
            <w:bookmarkStart w:id="33" w:name="33566"/>
            <w:bookmarkEnd w:id="33"/>
            <w:r>
              <w:t>- " -</w:t>
            </w:r>
          </w:p>
        </w:tc>
        <w:tc>
          <w:tcPr>
            <w:tcW w:w="750" w:type="pct"/>
            <w:hideMark/>
          </w:tcPr>
          <w:p w:rsidR="00BC0C72" w:rsidRDefault="008D5CF6">
            <w:pPr>
              <w:pStyle w:val="a5"/>
              <w:jc w:val="center"/>
            </w:pPr>
            <w:bookmarkStart w:id="34" w:name="33567"/>
            <w:bookmarkEnd w:id="34"/>
            <w:r>
              <w:t>10</w:t>
            </w:r>
          </w:p>
        </w:tc>
      </w:tr>
      <w:tr w:rsidR="00BC0C72" w:rsidTr="00181458">
        <w:trPr>
          <w:divId w:val="1237204249"/>
        </w:trPr>
        <w:tc>
          <w:tcPr>
            <w:tcW w:w="900" w:type="pct"/>
            <w:hideMark/>
          </w:tcPr>
          <w:p w:rsidR="00BC0C72" w:rsidRDefault="008D5CF6">
            <w:pPr>
              <w:pStyle w:val="a5"/>
            </w:pPr>
            <w:bookmarkStart w:id="35" w:name="33568"/>
            <w:bookmarkEnd w:id="35"/>
            <w:r>
              <w:t>7507</w:t>
            </w:r>
          </w:p>
        </w:tc>
        <w:tc>
          <w:tcPr>
            <w:tcW w:w="2600" w:type="pct"/>
            <w:hideMark/>
          </w:tcPr>
          <w:p w:rsidR="00BC0C72" w:rsidRDefault="008D5CF6">
            <w:pPr>
              <w:pStyle w:val="a5"/>
            </w:pPr>
            <w:bookmarkStart w:id="36" w:name="33569"/>
            <w:bookmarkEnd w:id="36"/>
            <w:r>
              <w:t>Труби, трубки та фітинги для них (наприклад муфти, коліна, втулки) нікелеві:</w:t>
            </w:r>
          </w:p>
        </w:tc>
        <w:tc>
          <w:tcPr>
            <w:tcW w:w="750" w:type="pct"/>
            <w:hideMark/>
          </w:tcPr>
          <w:p w:rsidR="00BC0C72" w:rsidRDefault="008D5CF6">
            <w:pPr>
              <w:pStyle w:val="a5"/>
              <w:jc w:val="center"/>
            </w:pPr>
            <w:bookmarkStart w:id="37" w:name="33570"/>
            <w:bookmarkEnd w:id="37"/>
            <w:r>
              <w:t> </w:t>
            </w:r>
          </w:p>
        </w:tc>
        <w:tc>
          <w:tcPr>
            <w:tcW w:w="750" w:type="pct"/>
            <w:hideMark/>
          </w:tcPr>
          <w:p w:rsidR="00BC0C72" w:rsidRDefault="008D5CF6">
            <w:pPr>
              <w:pStyle w:val="a5"/>
              <w:jc w:val="center"/>
            </w:pPr>
            <w:bookmarkStart w:id="38" w:name="33571"/>
            <w:bookmarkEnd w:id="38"/>
            <w:r>
              <w:t> </w:t>
            </w:r>
          </w:p>
        </w:tc>
      </w:tr>
      <w:tr w:rsidR="00BC0C72" w:rsidTr="00181458">
        <w:trPr>
          <w:divId w:val="1237204249"/>
        </w:trPr>
        <w:tc>
          <w:tcPr>
            <w:tcW w:w="900" w:type="pct"/>
            <w:hideMark/>
          </w:tcPr>
          <w:p w:rsidR="00BC0C72" w:rsidRDefault="008D5CF6">
            <w:pPr>
              <w:pStyle w:val="a5"/>
            </w:pPr>
            <w:bookmarkStart w:id="39" w:name="33572"/>
            <w:bookmarkEnd w:id="39"/>
            <w:r>
              <w:t> </w:t>
            </w:r>
          </w:p>
        </w:tc>
        <w:tc>
          <w:tcPr>
            <w:tcW w:w="2600" w:type="pct"/>
            <w:hideMark/>
          </w:tcPr>
          <w:p w:rsidR="00BC0C72" w:rsidRDefault="008D5CF6">
            <w:pPr>
              <w:pStyle w:val="a5"/>
            </w:pPr>
            <w:bookmarkStart w:id="40" w:name="33573"/>
            <w:bookmarkEnd w:id="40"/>
            <w:r>
              <w:t>литі трубні заготовки-катоди на основі нікелю</w:t>
            </w:r>
          </w:p>
        </w:tc>
        <w:tc>
          <w:tcPr>
            <w:tcW w:w="750" w:type="pct"/>
            <w:hideMark/>
          </w:tcPr>
          <w:p w:rsidR="00BC0C72" w:rsidRDefault="008D5CF6">
            <w:pPr>
              <w:pStyle w:val="a5"/>
              <w:jc w:val="center"/>
            </w:pPr>
            <w:bookmarkStart w:id="41" w:name="33574"/>
            <w:bookmarkEnd w:id="41"/>
            <w:r>
              <w:t>штук</w:t>
            </w:r>
          </w:p>
        </w:tc>
        <w:tc>
          <w:tcPr>
            <w:tcW w:w="750" w:type="pct"/>
            <w:hideMark/>
          </w:tcPr>
          <w:p w:rsidR="00BC0C72" w:rsidRDefault="008D5CF6">
            <w:pPr>
              <w:pStyle w:val="a5"/>
              <w:jc w:val="center"/>
            </w:pPr>
            <w:bookmarkStart w:id="42" w:name="33575"/>
            <w:bookmarkEnd w:id="42"/>
            <w:r>
              <w:t>50</w:t>
            </w:r>
          </w:p>
        </w:tc>
      </w:tr>
      <w:tr w:rsidR="00BC0C72" w:rsidTr="00181458">
        <w:trPr>
          <w:divId w:val="1237204249"/>
        </w:trPr>
        <w:tc>
          <w:tcPr>
            <w:tcW w:w="900" w:type="pct"/>
            <w:hideMark/>
          </w:tcPr>
          <w:p w:rsidR="00BC0C72" w:rsidRDefault="008D5CF6">
            <w:pPr>
              <w:pStyle w:val="a5"/>
            </w:pPr>
            <w:bookmarkStart w:id="43" w:name="33576"/>
            <w:bookmarkEnd w:id="43"/>
            <w:r>
              <w:t>8108</w:t>
            </w:r>
          </w:p>
        </w:tc>
        <w:tc>
          <w:tcPr>
            <w:tcW w:w="2600" w:type="pct"/>
            <w:hideMark/>
          </w:tcPr>
          <w:p w:rsidR="00BC0C72" w:rsidRDefault="008D5CF6">
            <w:pPr>
              <w:pStyle w:val="a5"/>
            </w:pPr>
            <w:bookmarkStart w:id="44" w:name="33577"/>
            <w:bookmarkEnd w:id="44"/>
            <w:r>
              <w:t>Титан і вироби з титану, включаючи відходи та брухт:</w:t>
            </w:r>
          </w:p>
        </w:tc>
        <w:tc>
          <w:tcPr>
            <w:tcW w:w="750" w:type="pct"/>
            <w:hideMark/>
          </w:tcPr>
          <w:p w:rsidR="00BC0C72" w:rsidRDefault="008D5CF6">
            <w:pPr>
              <w:pStyle w:val="a5"/>
              <w:jc w:val="center"/>
            </w:pPr>
            <w:bookmarkStart w:id="45" w:name="33578"/>
            <w:bookmarkEnd w:id="45"/>
            <w:r>
              <w:t> </w:t>
            </w:r>
          </w:p>
        </w:tc>
        <w:tc>
          <w:tcPr>
            <w:tcW w:w="750" w:type="pct"/>
            <w:hideMark/>
          </w:tcPr>
          <w:p w:rsidR="00BC0C72" w:rsidRDefault="008D5CF6">
            <w:pPr>
              <w:pStyle w:val="a5"/>
              <w:jc w:val="center"/>
            </w:pPr>
            <w:bookmarkStart w:id="46" w:name="33579"/>
            <w:bookmarkEnd w:id="46"/>
            <w:r>
              <w:t> </w:t>
            </w:r>
          </w:p>
        </w:tc>
      </w:tr>
      <w:tr w:rsidR="00BC0C72" w:rsidTr="00181458">
        <w:trPr>
          <w:divId w:val="1237204249"/>
        </w:trPr>
        <w:tc>
          <w:tcPr>
            <w:tcW w:w="900" w:type="pct"/>
            <w:hideMark/>
          </w:tcPr>
          <w:p w:rsidR="00BC0C72" w:rsidRDefault="008D5CF6">
            <w:pPr>
              <w:pStyle w:val="a5"/>
            </w:pPr>
            <w:bookmarkStart w:id="47" w:name="33580"/>
            <w:bookmarkEnd w:id="47"/>
            <w:r>
              <w:t> </w:t>
            </w:r>
          </w:p>
        </w:tc>
        <w:tc>
          <w:tcPr>
            <w:tcW w:w="2600" w:type="pct"/>
            <w:hideMark/>
          </w:tcPr>
          <w:p w:rsidR="00BC0C72" w:rsidRDefault="008D5CF6">
            <w:pPr>
              <w:pStyle w:val="a5"/>
            </w:pPr>
            <w:bookmarkStart w:id="48" w:name="33581"/>
            <w:bookmarkEnd w:id="48"/>
            <w:r>
              <w:t>шпильки</w:t>
            </w:r>
          </w:p>
        </w:tc>
        <w:tc>
          <w:tcPr>
            <w:tcW w:w="750" w:type="pct"/>
            <w:hideMark/>
          </w:tcPr>
          <w:p w:rsidR="00BC0C72" w:rsidRDefault="008D5CF6">
            <w:pPr>
              <w:pStyle w:val="a5"/>
              <w:jc w:val="center"/>
            </w:pPr>
            <w:bookmarkStart w:id="49" w:name="33582"/>
            <w:bookmarkEnd w:id="49"/>
            <w:r>
              <w:t>- " -</w:t>
            </w:r>
          </w:p>
        </w:tc>
        <w:tc>
          <w:tcPr>
            <w:tcW w:w="750" w:type="pct"/>
            <w:hideMark/>
          </w:tcPr>
          <w:p w:rsidR="00BC0C72" w:rsidRDefault="008D5CF6">
            <w:pPr>
              <w:pStyle w:val="a5"/>
              <w:jc w:val="center"/>
            </w:pPr>
            <w:bookmarkStart w:id="50" w:name="33583"/>
            <w:bookmarkEnd w:id="50"/>
            <w:r>
              <w:t>400</w:t>
            </w:r>
          </w:p>
        </w:tc>
      </w:tr>
      <w:tr w:rsidR="00BC0C72" w:rsidTr="00181458">
        <w:trPr>
          <w:divId w:val="1237204249"/>
        </w:trPr>
        <w:tc>
          <w:tcPr>
            <w:tcW w:w="900" w:type="pct"/>
            <w:hideMark/>
          </w:tcPr>
          <w:p w:rsidR="00BC0C72" w:rsidRDefault="008D5CF6">
            <w:pPr>
              <w:pStyle w:val="a5"/>
            </w:pPr>
            <w:bookmarkStart w:id="51" w:name="33584"/>
            <w:bookmarkEnd w:id="51"/>
            <w:r>
              <w:t>8307</w:t>
            </w:r>
          </w:p>
        </w:tc>
        <w:tc>
          <w:tcPr>
            <w:tcW w:w="2600" w:type="pct"/>
            <w:hideMark/>
          </w:tcPr>
          <w:p w:rsidR="00BC0C72" w:rsidRDefault="008D5CF6">
            <w:pPr>
              <w:pStyle w:val="a5"/>
            </w:pPr>
            <w:bookmarkStart w:id="52" w:name="33585"/>
            <w:bookmarkEnd w:id="52"/>
            <w:r>
              <w:t>Труби гнучкі з недорогоцінних металів, з фітингами або без них:</w:t>
            </w:r>
          </w:p>
        </w:tc>
        <w:tc>
          <w:tcPr>
            <w:tcW w:w="750" w:type="pct"/>
            <w:hideMark/>
          </w:tcPr>
          <w:p w:rsidR="00BC0C72" w:rsidRDefault="008D5CF6">
            <w:pPr>
              <w:pStyle w:val="a5"/>
              <w:jc w:val="center"/>
            </w:pPr>
            <w:bookmarkStart w:id="53" w:name="33586"/>
            <w:bookmarkEnd w:id="53"/>
            <w:r>
              <w:t> </w:t>
            </w:r>
          </w:p>
        </w:tc>
        <w:tc>
          <w:tcPr>
            <w:tcW w:w="750" w:type="pct"/>
            <w:hideMark/>
          </w:tcPr>
          <w:p w:rsidR="00BC0C72" w:rsidRDefault="008D5CF6">
            <w:pPr>
              <w:pStyle w:val="a5"/>
              <w:jc w:val="center"/>
            </w:pPr>
            <w:bookmarkStart w:id="54" w:name="33587"/>
            <w:bookmarkEnd w:id="54"/>
            <w:r>
              <w:t> </w:t>
            </w:r>
          </w:p>
        </w:tc>
      </w:tr>
      <w:tr w:rsidR="00BC0C72" w:rsidTr="00181458">
        <w:trPr>
          <w:divId w:val="1237204249"/>
        </w:trPr>
        <w:tc>
          <w:tcPr>
            <w:tcW w:w="900" w:type="pct"/>
            <w:hideMark/>
          </w:tcPr>
          <w:p w:rsidR="00BC0C72" w:rsidRDefault="008D5CF6">
            <w:pPr>
              <w:pStyle w:val="a5"/>
            </w:pPr>
            <w:bookmarkStart w:id="55" w:name="33588"/>
            <w:bookmarkEnd w:id="55"/>
            <w:r>
              <w:t> </w:t>
            </w:r>
          </w:p>
        </w:tc>
        <w:tc>
          <w:tcPr>
            <w:tcW w:w="2600" w:type="pct"/>
            <w:hideMark/>
          </w:tcPr>
          <w:p w:rsidR="00BC0C72" w:rsidRDefault="008D5CF6">
            <w:pPr>
              <w:pStyle w:val="a5"/>
            </w:pPr>
            <w:bookmarkStart w:id="56" w:name="33589"/>
            <w:bookmarkEnd w:id="56"/>
            <w:r>
              <w:t>металорукави</w:t>
            </w:r>
          </w:p>
        </w:tc>
        <w:tc>
          <w:tcPr>
            <w:tcW w:w="750" w:type="pct"/>
            <w:hideMark/>
          </w:tcPr>
          <w:p w:rsidR="00BC0C72" w:rsidRDefault="008D5CF6">
            <w:pPr>
              <w:pStyle w:val="a5"/>
              <w:jc w:val="center"/>
            </w:pPr>
            <w:bookmarkStart w:id="57" w:name="33590"/>
            <w:bookmarkEnd w:id="57"/>
            <w:r>
              <w:t>- " -</w:t>
            </w:r>
          </w:p>
        </w:tc>
        <w:tc>
          <w:tcPr>
            <w:tcW w:w="750" w:type="pct"/>
            <w:hideMark/>
          </w:tcPr>
          <w:p w:rsidR="00BC0C72" w:rsidRDefault="008D5CF6">
            <w:pPr>
              <w:pStyle w:val="a5"/>
              <w:jc w:val="center"/>
            </w:pPr>
            <w:bookmarkStart w:id="58" w:name="33591"/>
            <w:bookmarkEnd w:id="58"/>
            <w:r>
              <w:t>200</w:t>
            </w:r>
          </w:p>
        </w:tc>
      </w:tr>
      <w:tr w:rsidR="00BC0C72" w:rsidTr="00181458">
        <w:trPr>
          <w:divId w:val="1237204249"/>
        </w:trPr>
        <w:tc>
          <w:tcPr>
            <w:tcW w:w="900" w:type="pct"/>
            <w:hideMark/>
          </w:tcPr>
          <w:p w:rsidR="00BC0C72" w:rsidRDefault="008D5CF6">
            <w:pPr>
              <w:pStyle w:val="a5"/>
            </w:pPr>
            <w:bookmarkStart w:id="59" w:name="33592"/>
            <w:bookmarkEnd w:id="59"/>
            <w:r>
              <w:t>8411 12</w:t>
            </w:r>
          </w:p>
        </w:tc>
        <w:tc>
          <w:tcPr>
            <w:tcW w:w="2600" w:type="pct"/>
            <w:hideMark/>
          </w:tcPr>
          <w:p w:rsidR="00BC0C72" w:rsidRDefault="008D5CF6">
            <w:pPr>
              <w:pStyle w:val="a5"/>
            </w:pPr>
            <w:bookmarkStart w:id="60" w:name="33593"/>
            <w:bookmarkEnd w:id="60"/>
            <w:r>
              <w:t>Двигуни турбореактивні, турбогвинтові та інші газові турбіни:</w:t>
            </w:r>
            <w:r>
              <w:br/>
              <w:t>- двигуни турбореактивні:</w:t>
            </w:r>
            <w:r>
              <w:br/>
              <w:t>- - тягою понад 25 кН:</w:t>
            </w:r>
          </w:p>
        </w:tc>
        <w:tc>
          <w:tcPr>
            <w:tcW w:w="750" w:type="pct"/>
            <w:hideMark/>
          </w:tcPr>
          <w:p w:rsidR="00BC0C72" w:rsidRDefault="008D5CF6">
            <w:pPr>
              <w:pStyle w:val="a5"/>
              <w:jc w:val="center"/>
            </w:pPr>
            <w:bookmarkStart w:id="61" w:name="33594"/>
            <w:bookmarkEnd w:id="61"/>
            <w:r>
              <w:t> </w:t>
            </w:r>
          </w:p>
        </w:tc>
        <w:tc>
          <w:tcPr>
            <w:tcW w:w="750" w:type="pct"/>
            <w:hideMark/>
          </w:tcPr>
          <w:p w:rsidR="00BC0C72" w:rsidRDefault="008D5CF6">
            <w:pPr>
              <w:pStyle w:val="a5"/>
              <w:jc w:val="center"/>
            </w:pPr>
            <w:bookmarkStart w:id="62" w:name="33595"/>
            <w:bookmarkEnd w:id="62"/>
            <w:r>
              <w:t> </w:t>
            </w:r>
          </w:p>
        </w:tc>
      </w:tr>
      <w:tr w:rsidR="00BC0C72" w:rsidTr="00181458">
        <w:trPr>
          <w:divId w:val="1237204249"/>
        </w:trPr>
        <w:tc>
          <w:tcPr>
            <w:tcW w:w="900" w:type="pct"/>
            <w:hideMark/>
          </w:tcPr>
          <w:p w:rsidR="00BC0C72" w:rsidRDefault="008D5CF6">
            <w:pPr>
              <w:pStyle w:val="a5"/>
            </w:pPr>
            <w:bookmarkStart w:id="63" w:name="33596"/>
            <w:bookmarkEnd w:id="63"/>
            <w:r>
              <w:t> </w:t>
            </w:r>
          </w:p>
        </w:tc>
        <w:tc>
          <w:tcPr>
            <w:tcW w:w="2600" w:type="pct"/>
            <w:hideMark/>
          </w:tcPr>
          <w:p w:rsidR="00BC0C72" w:rsidRDefault="008D5CF6">
            <w:pPr>
              <w:pStyle w:val="a5"/>
            </w:pPr>
            <w:bookmarkStart w:id="64" w:name="33597"/>
            <w:bookmarkEnd w:id="64"/>
            <w:r>
              <w:t>авіаційні двигуни РД-33, АЛ-31Ф</w:t>
            </w:r>
          </w:p>
        </w:tc>
        <w:tc>
          <w:tcPr>
            <w:tcW w:w="750" w:type="pct"/>
            <w:hideMark/>
          </w:tcPr>
          <w:p w:rsidR="00BC0C72" w:rsidRDefault="008D5CF6">
            <w:pPr>
              <w:pStyle w:val="a5"/>
              <w:jc w:val="center"/>
            </w:pPr>
            <w:bookmarkStart w:id="65" w:name="33598"/>
            <w:bookmarkEnd w:id="65"/>
            <w:r>
              <w:t>- " -</w:t>
            </w:r>
          </w:p>
        </w:tc>
        <w:tc>
          <w:tcPr>
            <w:tcW w:w="750" w:type="pct"/>
            <w:hideMark/>
          </w:tcPr>
          <w:p w:rsidR="00BC0C72" w:rsidRDefault="008D5CF6">
            <w:pPr>
              <w:pStyle w:val="a5"/>
              <w:jc w:val="center"/>
            </w:pPr>
            <w:bookmarkStart w:id="66" w:name="33599"/>
            <w:bookmarkEnd w:id="66"/>
            <w:r>
              <w:t>80</w:t>
            </w:r>
          </w:p>
        </w:tc>
      </w:tr>
      <w:tr w:rsidR="00BC0C72" w:rsidTr="00181458">
        <w:trPr>
          <w:divId w:val="1237204249"/>
        </w:trPr>
        <w:tc>
          <w:tcPr>
            <w:tcW w:w="900" w:type="pct"/>
            <w:hideMark/>
          </w:tcPr>
          <w:p w:rsidR="00BC0C72" w:rsidRDefault="008D5CF6">
            <w:pPr>
              <w:pStyle w:val="a5"/>
            </w:pPr>
            <w:bookmarkStart w:id="67" w:name="33600"/>
            <w:bookmarkEnd w:id="67"/>
            <w:r>
              <w:t>8411 81 00 00</w:t>
            </w:r>
          </w:p>
        </w:tc>
        <w:tc>
          <w:tcPr>
            <w:tcW w:w="2600" w:type="pct"/>
            <w:hideMark/>
          </w:tcPr>
          <w:p w:rsidR="00BC0C72" w:rsidRDefault="008D5CF6">
            <w:pPr>
              <w:pStyle w:val="a5"/>
            </w:pPr>
            <w:bookmarkStart w:id="68" w:name="33601"/>
            <w:bookmarkEnd w:id="68"/>
            <w:r>
              <w:t>Двигуни турбореактивні, турбогвинтові та інші газові турбіни:</w:t>
            </w:r>
            <w:r>
              <w:br/>
              <w:t>- інші газові турбіни:</w:t>
            </w:r>
            <w:r>
              <w:br/>
              <w:t>- - потужністю не більш як 5000 кВт:</w:t>
            </w:r>
          </w:p>
        </w:tc>
        <w:tc>
          <w:tcPr>
            <w:tcW w:w="750" w:type="pct"/>
            <w:hideMark/>
          </w:tcPr>
          <w:p w:rsidR="00BC0C72" w:rsidRDefault="008D5CF6">
            <w:pPr>
              <w:pStyle w:val="a5"/>
              <w:jc w:val="center"/>
            </w:pPr>
            <w:bookmarkStart w:id="69" w:name="33602"/>
            <w:bookmarkEnd w:id="69"/>
            <w:r>
              <w:t> </w:t>
            </w:r>
          </w:p>
        </w:tc>
        <w:tc>
          <w:tcPr>
            <w:tcW w:w="750" w:type="pct"/>
            <w:hideMark/>
          </w:tcPr>
          <w:p w:rsidR="00BC0C72" w:rsidRDefault="008D5CF6">
            <w:pPr>
              <w:pStyle w:val="a5"/>
              <w:jc w:val="center"/>
            </w:pPr>
            <w:bookmarkStart w:id="70" w:name="33603"/>
            <w:bookmarkEnd w:id="70"/>
            <w:r>
              <w:t> </w:t>
            </w:r>
          </w:p>
        </w:tc>
      </w:tr>
      <w:tr w:rsidR="00BC0C72" w:rsidTr="00181458">
        <w:trPr>
          <w:divId w:val="1237204249"/>
        </w:trPr>
        <w:tc>
          <w:tcPr>
            <w:tcW w:w="900" w:type="pct"/>
            <w:hideMark/>
          </w:tcPr>
          <w:p w:rsidR="00BC0C72" w:rsidRDefault="008D5CF6">
            <w:pPr>
              <w:pStyle w:val="a5"/>
            </w:pPr>
            <w:bookmarkStart w:id="71" w:name="33604"/>
            <w:bookmarkEnd w:id="71"/>
            <w:r>
              <w:t> </w:t>
            </w:r>
          </w:p>
        </w:tc>
        <w:tc>
          <w:tcPr>
            <w:tcW w:w="2600" w:type="pct"/>
            <w:hideMark/>
          </w:tcPr>
          <w:p w:rsidR="00BC0C72" w:rsidRDefault="008D5CF6">
            <w:pPr>
              <w:pStyle w:val="a5"/>
            </w:pPr>
            <w:bookmarkStart w:id="72" w:name="33605"/>
            <w:bookmarkEnd w:id="72"/>
            <w:r>
              <w:t>газотурбінний двигун-енерговузол ГТДЭ-117, ГТДЭ-117-1, ГТДЭ-117-1МО</w:t>
            </w:r>
          </w:p>
        </w:tc>
        <w:tc>
          <w:tcPr>
            <w:tcW w:w="750" w:type="pct"/>
            <w:hideMark/>
          </w:tcPr>
          <w:p w:rsidR="00BC0C72" w:rsidRDefault="008D5CF6">
            <w:pPr>
              <w:pStyle w:val="a5"/>
              <w:jc w:val="center"/>
            </w:pPr>
            <w:bookmarkStart w:id="73" w:name="33606"/>
            <w:bookmarkEnd w:id="73"/>
            <w:r>
              <w:t>- " -</w:t>
            </w:r>
          </w:p>
        </w:tc>
        <w:tc>
          <w:tcPr>
            <w:tcW w:w="750" w:type="pct"/>
            <w:hideMark/>
          </w:tcPr>
          <w:p w:rsidR="00BC0C72" w:rsidRDefault="008D5CF6">
            <w:pPr>
              <w:pStyle w:val="a5"/>
              <w:jc w:val="center"/>
            </w:pPr>
            <w:bookmarkStart w:id="74" w:name="33607"/>
            <w:bookmarkEnd w:id="74"/>
            <w:r>
              <w:t>30</w:t>
            </w:r>
          </w:p>
        </w:tc>
      </w:tr>
      <w:tr w:rsidR="00BC0C72" w:rsidTr="00181458">
        <w:trPr>
          <w:divId w:val="1237204249"/>
        </w:trPr>
        <w:tc>
          <w:tcPr>
            <w:tcW w:w="900" w:type="pct"/>
            <w:hideMark/>
          </w:tcPr>
          <w:p w:rsidR="00BC0C72" w:rsidRDefault="008D5CF6">
            <w:pPr>
              <w:pStyle w:val="a5"/>
            </w:pPr>
            <w:bookmarkStart w:id="75" w:name="33608"/>
            <w:bookmarkEnd w:id="75"/>
            <w:r>
              <w:t> </w:t>
            </w:r>
          </w:p>
        </w:tc>
        <w:tc>
          <w:tcPr>
            <w:tcW w:w="2600" w:type="pct"/>
            <w:hideMark/>
          </w:tcPr>
          <w:p w:rsidR="00BC0C72" w:rsidRDefault="008D5CF6">
            <w:pPr>
              <w:pStyle w:val="a5"/>
            </w:pPr>
            <w:bookmarkStart w:id="76" w:name="33609"/>
            <w:bookmarkEnd w:id="76"/>
            <w:r>
              <w:t>турбостартер ТС-21</w:t>
            </w:r>
          </w:p>
        </w:tc>
        <w:tc>
          <w:tcPr>
            <w:tcW w:w="750" w:type="pct"/>
            <w:hideMark/>
          </w:tcPr>
          <w:p w:rsidR="00BC0C72" w:rsidRDefault="008D5CF6">
            <w:pPr>
              <w:pStyle w:val="a5"/>
              <w:jc w:val="center"/>
            </w:pPr>
            <w:bookmarkStart w:id="77" w:name="33610"/>
            <w:bookmarkEnd w:id="77"/>
            <w:r>
              <w:t>- " -</w:t>
            </w:r>
          </w:p>
        </w:tc>
        <w:tc>
          <w:tcPr>
            <w:tcW w:w="750" w:type="pct"/>
            <w:hideMark/>
          </w:tcPr>
          <w:p w:rsidR="00BC0C72" w:rsidRDefault="008D5CF6">
            <w:pPr>
              <w:pStyle w:val="a5"/>
              <w:jc w:val="center"/>
            </w:pPr>
            <w:bookmarkStart w:id="78" w:name="33611"/>
            <w:bookmarkEnd w:id="78"/>
            <w:r>
              <w:t>10</w:t>
            </w:r>
          </w:p>
        </w:tc>
      </w:tr>
      <w:tr w:rsidR="00BC0C72" w:rsidTr="00181458">
        <w:trPr>
          <w:divId w:val="1237204249"/>
        </w:trPr>
        <w:tc>
          <w:tcPr>
            <w:tcW w:w="900" w:type="pct"/>
            <w:hideMark/>
          </w:tcPr>
          <w:p w:rsidR="00BC0C72" w:rsidRDefault="008D5CF6">
            <w:pPr>
              <w:pStyle w:val="a5"/>
            </w:pPr>
            <w:bookmarkStart w:id="79" w:name="33612"/>
            <w:bookmarkEnd w:id="79"/>
            <w:r>
              <w:t>8411 91 00 00</w:t>
            </w:r>
          </w:p>
        </w:tc>
        <w:tc>
          <w:tcPr>
            <w:tcW w:w="2600" w:type="pct"/>
            <w:hideMark/>
          </w:tcPr>
          <w:p w:rsidR="00BC0C72" w:rsidRDefault="008D5CF6">
            <w:pPr>
              <w:pStyle w:val="a5"/>
            </w:pPr>
            <w:bookmarkStart w:id="80" w:name="33613"/>
            <w:bookmarkEnd w:id="80"/>
            <w:r>
              <w:t>Двигуни турбореактивні, турбогвинтові та інші газові турбіни:</w:t>
            </w:r>
            <w:r>
              <w:br/>
            </w:r>
            <w:r>
              <w:lastRenderedPageBreak/>
              <w:t>- частини:</w:t>
            </w:r>
            <w:r>
              <w:br/>
              <w:t>-- турбореактивних або турбогвинтових двигунів:</w:t>
            </w:r>
          </w:p>
        </w:tc>
        <w:tc>
          <w:tcPr>
            <w:tcW w:w="750" w:type="pct"/>
            <w:hideMark/>
          </w:tcPr>
          <w:p w:rsidR="00BC0C72" w:rsidRDefault="008D5CF6">
            <w:pPr>
              <w:pStyle w:val="a5"/>
              <w:jc w:val="center"/>
            </w:pPr>
            <w:bookmarkStart w:id="81" w:name="33614"/>
            <w:bookmarkEnd w:id="81"/>
            <w:r>
              <w:lastRenderedPageBreak/>
              <w:t> </w:t>
            </w:r>
          </w:p>
        </w:tc>
        <w:tc>
          <w:tcPr>
            <w:tcW w:w="750" w:type="pct"/>
            <w:hideMark/>
          </w:tcPr>
          <w:p w:rsidR="00BC0C72" w:rsidRDefault="008D5CF6">
            <w:pPr>
              <w:pStyle w:val="a5"/>
              <w:jc w:val="center"/>
            </w:pPr>
            <w:bookmarkStart w:id="82" w:name="33615"/>
            <w:bookmarkEnd w:id="82"/>
            <w:r>
              <w:t> </w:t>
            </w:r>
          </w:p>
        </w:tc>
      </w:tr>
      <w:tr w:rsidR="00BC0C72" w:rsidTr="00181458">
        <w:trPr>
          <w:divId w:val="1237204249"/>
        </w:trPr>
        <w:tc>
          <w:tcPr>
            <w:tcW w:w="900" w:type="pct"/>
            <w:hideMark/>
          </w:tcPr>
          <w:p w:rsidR="00BC0C72" w:rsidRDefault="008D5CF6">
            <w:pPr>
              <w:pStyle w:val="a5"/>
            </w:pPr>
            <w:bookmarkStart w:id="83" w:name="33616"/>
            <w:bookmarkEnd w:id="83"/>
            <w:r>
              <w:t> </w:t>
            </w:r>
          </w:p>
        </w:tc>
        <w:tc>
          <w:tcPr>
            <w:tcW w:w="2600" w:type="pct"/>
            <w:hideMark/>
          </w:tcPr>
          <w:p w:rsidR="00BC0C72" w:rsidRDefault="008D5CF6">
            <w:pPr>
              <w:pStyle w:val="a5"/>
            </w:pPr>
            <w:bookmarkStart w:id="84" w:name="33617"/>
            <w:bookmarkEnd w:id="84"/>
            <w:r>
              <w:t>дозатор палива 4033</w:t>
            </w:r>
          </w:p>
        </w:tc>
        <w:tc>
          <w:tcPr>
            <w:tcW w:w="750" w:type="pct"/>
            <w:hideMark/>
          </w:tcPr>
          <w:p w:rsidR="00BC0C72" w:rsidRDefault="008D5CF6">
            <w:pPr>
              <w:pStyle w:val="a5"/>
              <w:jc w:val="center"/>
            </w:pPr>
            <w:bookmarkStart w:id="85" w:name="33618"/>
            <w:bookmarkEnd w:id="85"/>
            <w:r>
              <w:t>штук</w:t>
            </w:r>
          </w:p>
        </w:tc>
        <w:tc>
          <w:tcPr>
            <w:tcW w:w="750" w:type="pct"/>
            <w:hideMark/>
          </w:tcPr>
          <w:p w:rsidR="00BC0C72" w:rsidRDefault="008D5CF6">
            <w:pPr>
              <w:pStyle w:val="a5"/>
              <w:jc w:val="center"/>
            </w:pPr>
            <w:bookmarkStart w:id="86" w:name="33619"/>
            <w:bookmarkEnd w:id="86"/>
            <w:r>
              <w:t>20</w:t>
            </w:r>
          </w:p>
        </w:tc>
      </w:tr>
      <w:tr w:rsidR="00BC0C72" w:rsidTr="00181458">
        <w:trPr>
          <w:divId w:val="1237204249"/>
        </w:trPr>
        <w:tc>
          <w:tcPr>
            <w:tcW w:w="900" w:type="pct"/>
            <w:hideMark/>
          </w:tcPr>
          <w:p w:rsidR="00BC0C72" w:rsidRDefault="008D5CF6">
            <w:pPr>
              <w:pStyle w:val="a5"/>
            </w:pPr>
            <w:bookmarkStart w:id="87" w:name="33620"/>
            <w:bookmarkEnd w:id="87"/>
            <w:r>
              <w:t> </w:t>
            </w:r>
          </w:p>
        </w:tc>
        <w:tc>
          <w:tcPr>
            <w:tcW w:w="2600" w:type="pct"/>
            <w:hideMark/>
          </w:tcPr>
          <w:p w:rsidR="00BC0C72" w:rsidRDefault="008D5CF6">
            <w:pPr>
              <w:pStyle w:val="a5"/>
            </w:pPr>
            <w:bookmarkStart w:id="88" w:name="33621"/>
            <w:bookmarkEnd w:id="88"/>
            <w:r>
              <w:t>привід гідролопаточний ПГЛ30М-Л</w:t>
            </w:r>
          </w:p>
        </w:tc>
        <w:tc>
          <w:tcPr>
            <w:tcW w:w="750" w:type="pct"/>
            <w:hideMark/>
          </w:tcPr>
          <w:p w:rsidR="00BC0C72" w:rsidRDefault="008D5CF6">
            <w:pPr>
              <w:pStyle w:val="a5"/>
              <w:jc w:val="center"/>
            </w:pPr>
            <w:bookmarkStart w:id="89" w:name="33622"/>
            <w:bookmarkEnd w:id="89"/>
            <w:r>
              <w:t>- " -</w:t>
            </w:r>
          </w:p>
        </w:tc>
        <w:tc>
          <w:tcPr>
            <w:tcW w:w="750" w:type="pct"/>
            <w:hideMark/>
          </w:tcPr>
          <w:p w:rsidR="00BC0C72" w:rsidRDefault="008D5CF6">
            <w:pPr>
              <w:pStyle w:val="a5"/>
              <w:jc w:val="center"/>
            </w:pPr>
            <w:bookmarkStart w:id="90" w:name="33623"/>
            <w:bookmarkEnd w:id="90"/>
            <w:r>
              <w:t>50</w:t>
            </w:r>
          </w:p>
        </w:tc>
      </w:tr>
      <w:tr w:rsidR="00BC0C72" w:rsidTr="00181458">
        <w:trPr>
          <w:divId w:val="1237204249"/>
        </w:trPr>
        <w:tc>
          <w:tcPr>
            <w:tcW w:w="900" w:type="pct"/>
            <w:hideMark/>
          </w:tcPr>
          <w:p w:rsidR="00BC0C72" w:rsidRDefault="008D5CF6">
            <w:pPr>
              <w:pStyle w:val="a5"/>
            </w:pPr>
            <w:bookmarkStart w:id="91" w:name="33624"/>
            <w:bookmarkEnd w:id="91"/>
            <w:r>
              <w:t> </w:t>
            </w:r>
          </w:p>
        </w:tc>
        <w:tc>
          <w:tcPr>
            <w:tcW w:w="2600" w:type="pct"/>
            <w:hideMark/>
          </w:tcPr>
          <w:p w:rsidR="00BC0C72" w:rsidRDefault="008D5CF6">
            <w:pPr>
              <w:pStyle w:val="a5"/>
            </w:pPr>
            <w:bookmarkStart w:id="92" w:name="33625"/>
            <w:bookmarkEnd w:id="92"/>
            <w:r>
              <w:t>клапан скидання та зупинення КСО-59А</w:t>
            </w:r>
          </w:p>
        </w:tc>
        <w:tc>
          <w:tcPr>
            <w:tcW w:w="750" w:type="pct"/>
            <w:hideMark/>
          </w:tcPr>
          <w:p w:rsidR="00BC0C72" w:rsidRDefault="008D5CF6">
            <w:pPr>
              <w:pStyle w:val="a5"/>
              <w:jc w:val="center"/>
            </w:pPr>
            <w:bookmarkStart w:id="93" w:name="33626"/>
            <w:bookmarkEnd w:id="93"/>
            <w:r>
              <w:t>- " -</w:t>
            </w:r>
          </w:p>
        </w:tc>
        <w:tc>
          <w:tcPr>
            <w:tcW w:w="750" w:type="pct"/>
            <w:hideMark/>
          </w:tcPr>
          <w:p w:rsidR="00BC0C72" w:rsidRDefault="008D5CF6">
            <w:pPr>
              <w:pStyle w:val="a5"/>
              <w:jc w:val="center"/>
            </w:pPr>
            <w:bookmarkStart w:id="94" w:name="33627"/>
            <w:bookmarkEnd w:id="94"/>
            <w:r>
              <w:t>2</w:t>
            </w:r>
          </w:p>
        </w:tc>
      </w:tr>
      <w:tr w:rsidR="00BC0C72" w:rsidTr="00181458">
        <w:trPr>
          <w:divId w:val="1237204249"/>
        </w:trPr>
        <w:tc>
          <w:tcPr>
            <w:tcW w:w="900" w:type="pct"/>
            <w:hideMark/>
          </w:tcPr>
          <w:p w:rsidR="00BC0C72" w:rsidRDefault="008D5CF6">
            <w:pPr>
              <w:pStyle w:val="a5"/>
            </w:pPr>
            <w:bookmarkStart w:id="95" w:name="33628"/>
            <w:bookmarkEnd w:id="95"/>
            <w:r>
              <w:t> </w:t>
            </w:r>
          </w:p>
        </w:tc>
        <w:tc>
          <w:tcPr>
            <w:tcW w:w="2600" w:type="pct"/>
            <w:hideMark/>
          </w:tcPr>
          <w:p w:rsidR="00BC0C72" w:rsidRDefault="008D5CF6">
            <w:pPr>
              <w:pStyle w:val="a5"/>
            </w:pPr>
            <w:bookmarkStart w:id="96" w:name="33629"/>
            <w:bookmarkEnd w:id="96"/>
            <w:r>
              <w:t>датчик приведених оборотів ДПО-30КП</w:t>
            </w:r>
          </w:p>
        </w:tc>
        <w:tc>
          <w:tcPr>
            <w:tcW w:w="750" w:type="pct"/>
            <w:hideMark/>
          </w:tcPr>
          <w:p w:rsidR="00BC0C72" w:rsidRDefault="008D5CF6">
            <w:pPr>
              <w:pStyle w:val="a5"/>
              <w:jc w:val="center"/>
            </w:pPr>
            <w:bookmarkStart w:id="97" w:name="33630"/>
            <w:bookmarkEnd w:id="97"/>
            <w:r>
              <w:t>- " -</w:t>
            </w:r>
          </w:p>
        </w:tc>
        <w:tc>
          <w:tcPr>
            <w:tcW w:w="750" w:type="pct"/>
            <w:hideMark/>
          </w:tcPr>
          <w:p w:rsidR="00BC0C72" w:rsidRDefault="008D5CF6">
            <w:pPr>
              <w:pStyle w:val="a5"/>
              <w:jc w:val="center"/>
            </w:pPr>
            <w:bookmarkStart w:id="98" w:name="33631"/>
            <w:bookmarkEnd w:id="98"/>
            <w:r>
              <w:t>10</w:t>
            </w:r>
          </w:p>
        </w:tc>
      </w:tr>
      <w:tr w:rsidR="00BC0C72" w:rsidTr="00181458">
        <w:trPr>
          <w:divId w:val="1237204249"/>
        </w:trPr>
        <w:tc>
          <w:tcPr>
            <w:tcW w:w="900" w:type="pct"/>
            <w:hideMark/>
          </w:tcPr>
          <w:p w:rsidR="00BC0C72" w:rsidRDefault="008D5CF6">
            <w:pPr>
              <w:pStyle w:val="a5"/>
            </w:pPr>
            <w:bookmarkStart w:id="99" w:name="33632"/>
            <w:bookmarkEnd w:id="99"/>
            <w:r>
              <w:t> </w:t>
            </w:r>
          </w:p>
        </w:tc>
        <w:tc>
          <w:tcPr>
            <w:tcW w:w="2600" w:type="pct"/>
            <w:hideMark/>
          </w:tcPr>
          <w:p w:rsidR="00BC0C72" w:rsidRDefault="008D5CF6">
            <w:pPr>
              <w:pStyle w:val="a5"/>
            </w:pPr>
            <w:bookmarkStart w:id="100" w:name="33633"/>
            <w:bookmarkEnd w:id="100"/>
            <w:r>
              <w:t>регулятор приводу постійних оборотів РППО-30КП</w:t>
            </w:r>
          </w:p>
        </w:tc>
        <w:tc>
          <w:tcPr>
            <w:tcW w:w="750" w:type="pct"/>
            <w:hideMark/>
          </w:tcPr>
          <w:p w:rsidR="00BC0C72" w:rsidRDefault="008D5CF6">
            <w:pPr>
              <w:pStyle w:val="a5"/>
              <w:jc w:val="center"/>
            </w:pPr>
            <w:bookmarkStart w:id="101" w:name="33634"/>
            <w:bookmarkEnd w:id="101"/>
            <w:r>
              <w:t>- " -</w:t>
            </w:r>
          </w:p>
        </w:tc>
        <w:tc>
          <w:tcPr>
            <w:tcW w:w="750" w:type="pct"/>
            <w:hideMark/>
          </w:tcPr>
          <w:p w:rsidR="00BC0C72" w:rsidRDefault="008D5CF6">
            <w:pPr>
              <w:pStyle w:val="a5"/>
              <w:jc w:val="center"/>
            </w:pPr>
            <w:bookmarkStart w:id="102" w:name="33635"/>
            <w:bookmarkEnd w:id="102"/>
            <w:r>
              <w:t>10</w:t>
            </w:r>
          </w:p>
        </w:tc>
      </w:tr>
      <w:tr w:rsidR="00BC0C72" w:rsidTr="00181458">
        <w:trPr>
          <w:divId w:val="1237204249"/>
        </w:trPr>
        <w:tc>
          <w:tcPr>
            <w:tcW w:w="900" w:type="pct"/>
            <w:hideMark/>
          </w:tcPr>
          <w:p w:rsidR="00BC0C72" w:rsidRDefault="008D5CF6">
            <w:pPr>
              <w:pStyle w:val="a5"/>
            </w:pPr>
            <w:bookmarkStart w:id="103" w:name="33636"/>
            <w:bookmarkEnd w:id="103"/>
            <w:r>
              <w:t> </w:t>
            </w:r>
          </w:p>
        </w:tc>
        <w:tc>
          <w:tcPr>
            <w:tcW w:w="2600" w:type="pct"/>
            <w:hideMark/>
          </w:tcPr>
          <w:p w:rsidR="00BC0C72" w:rsidRDefault="008D5CF6">
            <w:pPr>
              <w:pStyle w:val="a5"/>
            </w:pPr>
            <w:bookmarkStart w:id="104" w:name="33637"/>
            <w:bookmarkEnd w:id="104"/>
            <w:r>
              <w:t>регулятор направляючих апаратів РНА-30К</w:t>
            </w:r>
          </w:p>
        </w:tc>
        <w:tc>
          <w:tcPr>
            <w:tcW w:w="750" w:type="pct"/>
            <w:hideMark/>
          </w:tcPr>
          <w:p w:rsidR="00BC0C72" w:rsidRDefault="008D5CF6">
            <w:pPr>
              <w:pStyle w:val="a5"/>
              <w:jc w:val="center"/>
            </w:pPr>
            <w:bookmarkStart w:id="105" w:name="33638"/>
            <w:bookmarkEnd w:id="105"/>
            <w:r>
              <w:t>- " -</w:t>
            </w:r>
          </w:p>
        </w:tc>
        <w:tc>
          <w:tcPr>
            <w:tcW w:w="750" w:type="pct"/>
            <w:hideMark/>
          </w:tcPr>
          <w:p w:rsidR="00BC0C72" w:rsidRDefault="008D5CF6">
            <w:pPr>
              <w:pStyle w:val="a5"/>
              <w:jc w:val="center"/>
            </w:pPr>
            <w:bookmarkStart w:id="106" w:name="33639"/>
            <w:bookmarkEnd w:id="106"/>
            <w:r>
              <w:t>10</w:t>
            </w:r>
          </w:p>
        </w:tc>
      </w:tr>
      <w:tr w:rsidR="00BC0C72" w:rsidTr="00181458">
        <w:trPr>
          <w:divId w:val="1237204249"/>
        </w:trPr>
        <w:tc>
          <w:tcPr>
            <w:tcW w:w="900" w:type="pct"/>
            <w:hideMark/>
          </w:tcPr>
          <w:p w:rsidR="00BC0C72" w:rsidRDefault="008D5CF6">
            <w:pPr>
              <w:pStyle w:val="a5"/>
            </w:pPr>
            <w:bookmarkStart w:id="107" w:name="33640"/>
            <w:bookmarkEnd w:id="107"/>
            <w:r>
              <w:t> </w:t>
            </w:r>
          </w:p>
        </w:tc>
        <w:tc>
          <w:tcPr>
            <w:tcW w:w="2600" w:type="pct"/>
            <w:hideMark/>
          </w:tcPr>
          <w:p w:rsidR="00BC0C72" w:rsidRDefault="008D5CF6">
            <w:pPr>
              <w:pStyle w:val="a5"/>
            </w:pPr>
            <w:bookmarkStart w:id="108" w:name="33641"/>
            <w:bookmarkEnd w:id="108"/>
            <w:r>
              <w:t>циліндр направляючих апаратів ЦНА-30К</w:t>
            </w:r>
          </w:p>
        </w:tc>
        <w:tc>
          <w:tcPr>
            <w:tcW w:w="750" w:type="pct"/>
            <w:hideMark/>
          </w:tcPr>
          <w:p w:rsidR="00BC0C72" w:rsidRDefault="008D5CF6">
            <w:pPr>
              <w:pStyle w:val="a5"/>
              <w:jc w:val="center"/>
            </w:pPr>
            <w:bookmarkStart w:id="109" w:name="33642"/>
            <w:bookmarkEnd w:id="109"/>
            <w:r>
              <w:t>- " -</w:t>
            </w:r>
          </w:p>
        </w:tc>
        <w:tc>
          <w:tcPr>
            <w:tcW w:w="750" w:type="pct"/>
            <w:hideMark/>
          </w:tcPr>
          <w:p w:rsidR="00BC0C72" w:rsidRDefault="008D5CF6">
            <w:pPr>
              <w:pStyle w:val="a5"/>
              <w:jc w:val="center"/>
            </w:pPr>
            <w:bookmarkStart w:id="110" w:name="33643"/>
            <w:bookmarkEnd w:id="110"/>
            <w:r>
              <w:t>10</w:t>
            </w:r>
          </w:p>
        </w:tc>
      </w:tr>
      <w:tr w:rsidR="00BC0C72" w:rsidTr="00181458">
        <w:trPr>
          <w:divId w:val="1237204249"/>
        </w:trPr>
        <w:tc>
          <w:tcPr>
            <w:tcW w:w="900" w:type="pct"/>
            <w:hideMark/>
          </w:tcPr>
          <w:p w:rsidR="00BC0C72" w:rsidRDefault="008D5CF6">
            <w:pPr>
              <w:pStyle w:val="a5"/>
            </w:pPr>
            <w:bookmarkStart w:id="111" w:name="33644"/>
            <w:bookmarkEnd w:id="111"/>
            <w:r>
              <w:t> </w:t>
            </w:r>
          </w:p>
        </w:tc>
        <w:tc>
          <w:tcPr>
            <w:tcW w:w="2600" w:type="pct"/>
            <w:hideMark/>
          </w:tcPr>
          <w:p w:rsidR="00BC0C72" w:rsidRDefault="008D5CF6">
            <w:pPr>
              <w:pStyle w:val="a5"/>
            </w:pPr>
            <w:bookmarkStart w:id="112" w:name="33645"/>
            <w:bookmarkEnd w:id="112"/>
            <w:r>
              <w:t>термодатчик ТД-30К</w:t>
            </w:r>
          </w:p>
        </w:tc>
        <w:tc>
          <w:tcPr>
            <w:tcW w:w="750" w:type="pct"/>
            <w:hideMark/>
          </w:tcPr>
          <w:p w:rsidR="00BC0C72" w:rsidRDefault="008D5CF6">
            <w:pPr>
              <w:pStyle w:val="a5"/>
              <w:jc w:val="center"/>
            </w:pPr>
            <w:bookmarkStart w:id="113" w:name="33646"/>
            <w:bookmarkEnd w:id="113"/>
            <w:r>
              <w:t>- " -</w:t>
            </w:r>
          </w:p>
        </w:tc>
        <w:tc>
          <w:tcPr>
            <w:tcW w:w="750" w:type="pct"/>
            <w:hideMark/>
          </w:tcPr>
          <w:p w:rsidR="00BC0C72" w:rsidRDefault="008D5CF6">
            <w:pPr>
              <w:pStyle w:val="a5"/>
              <w:jc w:val="center"/>
            </w:pPr>
            <w:bookmarkStart w:id="114" w:name="33647"/>
            <w:bookmarkEnd w:id="114"/>
            <w:r>
              <w:t>15</w:t>
            </w:r>
          </w:p>
        </w:tc>
      </w:tr>
      <w:tr w:rsidR="00BC0C72" w:rsidTr="00181458">
        <w:trPr>
          <w:divId w:val="1237204249"/>
        </w:trPr>
        <w:tc>
          <w:tcPr>
            <w:tcW w:w="900" w:type="pct"/>
            <w:hideMark/>
          </w:tcPr>
          <w:p w:rsidR="00BC0C72" w:rsidRDefault="008D5CF6">
            <w:pPr>
              <w:pStyle w:val="a5"/>
            </w:pPr>
            <w:bookmarkStart w:id="115" w:name="33648"/>
            <w:bookmarkEnd w:id="115"/>
            <w:r>
              <w:t> </w:t>
            </w:r>
          </w:p>
        </w:tc>
        <w:tc>
          <w:tcPr>
            <w:tcW w:w="2600" w:type="pct"/>
            <w:hideMark/>
          </w:tcPr>
          <w:p w:rsidR="00BC0C72" w:rsidRDefault="008D5CF6">
            <w:pPr>
              <w:pStyle w:val="a5"/>
            </w:pPr>
            <w:bookmarkStart w:id="116" w:name="33649"/>
            <w:bookmarkEnd w:id="116"/>
            <w:r>
              <w:t>агрегат управління охолодженням турбіни 99.10.80.050</w:t>
            </w:r>
          </w:p>
        </w:tc>
        <w:tc>
          <w:tcPr>
            <w:tcW w:w="750" w:type="pct"/>
            <w:hideMark/>
          </w:tcPr>
          <w:p w:rsidR="00BC0C72" w:rsidRDefault="008D5CF6">
            <w:pPr>
              <w:pStyle w:val="a5"/>
              <w:jc w:val="center"/>
            </w:pPr>
            <w:bookmarkStart w:id="117" w:name="33650"/>
            <w:bookmarkEnd w:id="117"/>
            <w:r>
              <w:t>- " -</w:t>
            </w:r>
          </w:p>
        </w:tc>
        <w:tc>
          <w:tcPr>
            <w:tcW w:w="750" w:type="pct"/>
            <w:hideMark/>
          </w:tcPr>
          <w:p w:rsidR="00BC0C72" w:rsidRDefault="008D5CF6">
            <w:pPr>
              <w:pStyle w:val="a5"/>
              <w:jc w:val="center"/>
            </w:pPr>
            <w:bookmarkStart w:id="118" w:name="33651"/>
            <w:bookmarkEnd w:id="118"/>
            <w:r>
              <w:t>15</w:t>
            </w:r>
          </w:p>
        </w:tc>
      </w:tr>
      <w:tr w:rsidR="00BC0C72" w:rsidTr="00181458">
        <w:trPr>
          <w:divId w:val="1237204249"/>
        </w:trPr>
        <w:tc>
          <w:tcPr>
            <w:tcW w:w="900" w:type="pct"/>
            <w:hideMark/>
          </w:tcPr>
          <w:p w:rsidR="00BC0C72" w:rsidRDefault="008D5CF6">
            <w:pPr>
              <w:pStyle w:val="a5"/>
            </w:pPr>
            <w:bookmarkStart w:id="119" w:name="33652"/>
            <w:bookmarkEnd w:id="119"/>
            <w:r>
              <w:t> </w:t>
            </w:r>
          </w:p>
        </w:tc>
        <w:tc>
          <w:tcPr>
            <w:tcW w:w="2600" w:type="pct"/>
            <w:hideMark/>
          </w:tcPr>
          <w:p w:rsidR="00BC0C72" w:rsidRDefault="008D5CF6">
            <w:pPr>
              <w:pStyle w:val="a5"/>
            </w:pPr>
            <w:bookmarkStart w:id="120" w:name="33653"/>
            <w:bookmarkEnd w:id="120"/>
            <w:r>
              <w:t>відцентровий регулятор ЦР-1-30К</w:t>
            </w:r>
          </w:p>
        </w:tc>
        <w:tc>
          <w:tcPr>
            <w:tcW w:w="750" w:type="pct"/>
            <w:hideMark/>
          </w:tcPr>
          <w:p w:rsidR="00BC0C72" w:rsidRDefault="008D5CF6">
            <w:pPr>
              <w:pStyle w:val="a5"/>
              <w:jc w:val="center"/>
            </w:pPr>
            <w:bookmarkStart w:id="121" w:name="33654"/>
            <w:bookmarkEnd w:id="121"/>
            <w:r>
              <w:t>- " -</w:t>
            </w:r>
          </w:p>
        </w:tc>
        <w:tc>
          <w:tcPr>
            <w:tcW w:w="750" w:type="pct"/>
            <w:hideMark/>
          </w:tcPr>
          <w:p w:rsidR="00BC0C72" w:rsidRDefault="008D5CF6">
            <w:pPr>
              <w:pStyle w:val="a5"/>
              <w:jc w:val="center"/>
            </w:pPr>
            <w:bookmarkStart w:id="122" w:name="33655"/>
            <w:bookmarkEnd w:id="122"/>
            <w:r>
              <w:t>10</w:t>
            </w:r>
          </w:p>
        </w:tc>
      </w:tr>
      <w:tr w:rsidR="00BC0C72" w:rsidTr="00181458">
        <w:trPr>
          <w:divId w:val="1237204249"/>
        </w:trPr>
        <w:tc>
          <w:tcPr>
            <w:tcW w:w="900" w:type="pct"/>
            <w:hideMark/>
          </w:tcPr>
          <w:p w:rsidR="00BC0C72" w:rsidRDefault="008D5CF6">
            <w:pPr>
              <w:pStyle w:val="a5"/>
            </w:pPr>
            <w:bookmarkStart w:id="123" w:name="33656"/>
            <w:bookmarkEnd w:id="123"/>
            <w:r>
              <w:t> </w:t>
            </w:r>
          </w:p>
        </w:tc>
        <w:tc>
          <w:tcPr>
            <w:tcW w:w="2600" w:type="pct"/>
            <w:hideMark/>
          </w:tcPr>
          <w:p w:rsidR="00BC0C72" w:rsidRDefault="008D5CF6">
            <w:pPr>
              <w:pStyle w:val="a5"/>
            </w:pPr>
            <w:bookmarkStart w:id="124" w:name="33657"/>
            <w:bookmarkEnd w:id="124"/>
            <w:r>
              <w:t>виконавчий механізм обмежувача температури ИМТ-3</w:t>
            </w:r>
          </w:p>
        </w:tc>
        <w:tc>
          <w:tcPr>
            <w:tcW w:w="750" w:type="pct"/>
            <w:hideMark/>
          </w:tcPr>
          <w:p w:rsidR="00BC0C72" w:rsidRDefault="008D5CF6">
            <w:pPr>
              <w:pStyle w:val="a5"/>
              <w:jc w:val="center"/>
            </w:pPr>
            <w:bookmarkStart w:id="125" w:name="33658"/>
            <w:bookmarkEnd w:id="125"/>
            <w:r>
              <w:t>- " -</w:t>
            </w:r>
          </w:p>
        </w:tc>
        <w:tc>
          <w:tcPr>
            <w:tcW w:w="750" w:type="pct"/>
            <w:hideMark/>
          </w:tcPr>
          <w:p w:rsidR="00BC0C72" w:rsidRDefault="008D5CF6">
            <w:pPr>
              <w:pStyle w:val="a5"/>
              <w:jc w:val="center"/>
            </w:pPr>
            <w:bookmarkStart w:id="126" w:name="33659"/>
            <w:bookmarkEnd w:id="126"/>
            <w:r>
              <w:t>10</w:t>
            </w:r>
          </w:p>
        </w:tc>
      </w:tr>
      <w:tr w:rsidR="00BC0C72" w:rsidTr="00181458">
        <w:trPr>
          <w:divId w:val="1237204249"/>
        </w:trPr>
        <w:tc>
          <w:tcPr>
            <w:tcW w:w="900" w:type="pct"/>
            <w:hideMark/>
          </w:tcPr>
          <w:p w:rsidR="00BC0C72" w:rsidRDefault="008D5CF6">
            <w:pPr>
              <w:pStyle w:val="a5"/>
            </w:pPr>
            <w:bookmarkStart w:id="127" w:name="33660"/>
            <w:bookmarkEnd w:id="127"/>
            <w:r>
              <w:t> </w:t>
            </w:r>
          </w:p>
        </w:tc>
        <w:tc>
          <w:tcPr>
            <w:tcW w:w="2600" w:type="pct"/>
            <w:hideMark/>
          </w:tcPr>
          <w:p w:rsidR="00BC0C72" w:rsidRDefault="008D5CF6">
            <w:pPr>
              <w:pStyle w:val="a5"/>
            </w:pPr>
            <w:bookmarkStart w:id="128" w:name="33661"/>
            <w:bookmarkEnd w:id="128"/>
            <w:r>
              <w:t>радіатор паливомасляний 4845Т</w:t>
            </w:r>
          </w:p>
        </w:tc>
        <w:tc>
          <w:tcPr>
            <w:tcW w:w="750" w:type="pct"/>
            <w:hideMark/>
          </w:tcPr>
          <w:p w:rsidR="00BC0C72" w:rsidRDefault="008D5CF6">
            <w:pPr>
              <w:pStyle w:val="a5"/>
              <w:jc w:val="center"/>
            </w:pPr>
            <w:bookmarkStart w:id="129" w:name="33662"/>
            <w:bookmarkEnd w:id="129"/>
            <w:r>
              <w:t>- " -</w:t>
            </w:r>
          </w:p>
        </w:tc>
        <w:tc>
          <w:tcPr>
            <w:tcW w:w="750" w:type="pct"/>
            <w:hideMark/>
          </w:tcPr>
          <w:p w:rsidR="00BC0C72" w:rsidRDefault="008D5CF6">
            <w:pPr>
              <w:pStyle w:val="a5"/>
              <w:jc w:val="center"/>
            </w:pPr>
            <w:bookmarkStart w:id="130" w:name="33663"/>
            <w:bookmarkEnd w:id="130"/>
            <w:r>
              <w:t>22</w:t>
            </w:r>
          </w:p>
        </w:tc>
      </w:tr>
      <w:tr w:rsidR="00BC0C72" w:rsidTr="00181458">
        <w:trPr>
          <w:divId w:val="1237204249"/>
        </w:trPr>
        <w:tc>
          <w:tcPr>
            <w:tcW w:w="900" w:type="pct"/>
            <w:hideMark/>
          </w:tcPr>
          <w:p w:rsidR="00BC0C72" w:rsidRDefault="008D5CF6">
            <w:pPr>
              <w:pStyle w:val="a5"/>
            </w:pPr>
            <w:bookmarkStart w:id="131" w:name="33664"/>
            <w:bookmarkEnd w:id="131"/>
            <w:r>
              <w:t> </w:t>
            </w:r>
          </w:p>
        </w:tc>
        <w:tc>
          <w:tcPr>
            <w:tcW w:w="2600" w:type="pct"/>
            <w:hideMark/>
          </w:tcPr>
          <w:p w:rsidR="00BC0C72" w:rsidRDefault="008D5CF6">
            <w:pPr>
              <w:pStyle w:val="a5"/>
            </w:pPr>
            <w:bookmarkStart w:id="132" w:name="33665"/>
            <w:bookmarkEnd w:id="132"/>
            <w:r>
              <w:t>автомат розвантаження ГА121М-3</w:t>
            </w:r>
          </w:p>
        </w:tc>
        <w:tc>
          <w:tcPr>
            <w:tcW w:w="750" w:type="pct"/>
            <w:hideMark/>
          </w:tcPr>
          <w:p w:rsidR="00BC0C72" w:rsidRDefault="008D5CF6">
            <w:pPr>
              <w:pStyle w:val="a5"/>
              <w:jc w:val="center"/>
            </w:pPr>
            <w:bookmarkStart w:id="133" w:name="33666"/>
            <w:bookmarkEnd w:id="133"/>
            <w:r>
              <w:t>- " -</w:t>
            </w:r>
          </w:p>
        </w:tc>
        <w:tc>
          <w:tcPr>
            <w:tcW w:w="750" w:type="pct"/>
            <w:hideMark/>
          </w:tcPr>
          <w:p w:rsidR="00BC0C72" w:rsidRDefault="008D5CF6">
            <w:pPr>
              <w:pStyle w:val="a5"/>
              <w:jc w:val="center"/>
            </w:pPr>
            <w:bookmarkStart w:id="134" w:name="33667"/>
            <w:bookmarkEnd w:id="134"/>
            <w:r>
              <w:t>10</w:t>
            </w:r>
          </w:p>
        </w:tc>
      </w:tr>
      <w:tr w:rsidR="00BC0C72" w:rsidTr="00181458">
        <w:trPr>
          <w:divId w:val="1237204249"/>
        </w:trPr>
        <w:tc>
          <w:tcPr>
            <w:tcW w:w="900" w:type="pct"/>
            <w:hideMark/>
          </w:tcPr>
          <w:p w:rsidR="00BC0C72" w:rsidRDefault="008D5CF6">
            <w:pPr>
              <w:pStyle w:val="a5"/>
            </w:pPr>
            <w:bookmarkStart w:id="135" w:name="33668"/>
            <w:bookmarkEnd w:id="135"/>
            <w:r>
              <w:t> </w:t>
            </w:r>
          </w:p>
        </w:tc>
        <w:tc>
          <w:tcPr>
            <w:tcW w:w="2600" w:type="pct"/>
            <w:hideMark/>
          </w:tcPr>
          <w:p w:rsidR="00BC0C72" w:rsidRDefault="008D5CF6">
            <w:pPr>
              <w:pStyle w:val="a5"/>
            </w:pPr>
            <w:bookmarkStart w:id="136" w:name="33669"/>
            <w:bookmarkEnd w:id="136"/>
            <w:r>
              <w:t>сигналізатор диференціальний ДСД-1,2</w:t>
            </w:r>
          </w:p>
        </w:tc>
        <w:tc>
          <w:tcPr>
            <w:tcW w:w="750" w:type="pct"/>
            <w:hideMark/>
          </w:tcPr>
          <w:p w:rsidR="00BC0C72" w:rsidRDefault="008D5CF6">
            <w:pPr>
              <w:pStyle w:val="a5"/>
              <w:jc w:val="center"/>
            </w:pPr>
            <w:bookmarkStart w:id="137" w:name="33670"/>
            <w:bookmarkEnd w:id="137"/>
            <w:r>
              <w:t>- " -</w:t>
            </w:r>
          </w:p>
        </w:tc>
        <w:tc>
          <w:tcPr>
            <w:tcW w:w="750" w:type="pct"/>
            <w:hideMark/>
          </w:tcPr>
          <w:p w:rsidR="00BC0C72" w:rsidRDefault="008D5CF6">
            <w:pPr>
              <w:pStyle w:val="a5"/>
              <w:jc w:val="center"/>
            </w:pPr>
            <w:bookmarkStart w:id="138" w:name="33671"/>
            <w:bookmarkEnd w:id="138"/>
            <w:r>
              <w:t>10</w:t>
            </w:r>
          </w:p>
        </w:tc>
      </w:tr>
      <w:tr w:rsidR="00BC0C72" w:rsidTr="00181458">
        <w:trPr>
          <w:divId w:val="1237204249"/>
        </w:trPr>
        <w:tc>
          <w:tcPr>
            <w:tcW w:w="900" w:type="pct"/>
            <w:hideMark/>
          </w:tcPr>
          <w:p w:rsidR="00BC0C72" w:rsidRDefault="008D5CF6">
            <w:pPr>
              <w:pStyle w:val="a5"/>
            </w:pPr>
            <w:bookmarkStart w:id="139" w:name="33672"/>
            <w:bookmarkEnd w:id="139"/>
            <w:r>
              <w:t> </w:t>
            </w:r>
          </w:p>
        </w:tc>
        <w:tc>
          <w:tcPr>
            <w:tcW w:w="2600" w:type="pct"/>
            <w:hideMark/>
          </w:tcPr>
          <w:p w:rsidR="00BC0C72" w:rsidRDefault="008D5CF6">
            <w:pPr>
              <w:pStyle w:val="a5"/>
            </w:pPr>
            <w:bookmarkStart w:id="140" w:name="33673"/>
            <w:bookmarkEnd w:id="140"/>
            <w:r>
              <w:t>сигналізатор обледеніння ДО-206 серії 2</w:t>
            </w:r>
          </w:p>
        </w:tc>
        <w:tc>
          <w:tcPr>
            <w:tcW w:w="750" w:type="pct"/>
            <w:hideMark/>
          </w:tcPr>
          <w:p w:rsidR="00BC0C72" w:rsidRDefault="008D5CF6">
            <w:pPr>
              <w:pStyle w:val="a5"/>
              <w:jc w:val="center"/>
            </w:pPr>
            <w:bookmarkStart w:id="141" w:name="33674"/>
            <w:bookmarkEnd w:id="141"/>
            <w:r>
              <w:t>- " -</w:t>
            </w:r>
          </w:p>
        </w:tc>
        <w:tc>
          <w:tcPr>
            <w:tcW w:w="750" w:type="pct"/>
            <w:hideMark/>
          </w:tcPr>
          <w:p w:rsidR="00BC0C72" w:rsidRDefault="008D5CF6">
            <w:pPr>
              <w:pStyle w:val="a5"/>
              <w:jc w:val="center"/>
            </w:pPr>
            <w:bookmarkStart w:id="142" w:name="33675"/>
            <w:bookmarkEnd w:id="142"/>
            <w:r>
              <w:t>10</w:t>
            </w:r>
          </w:p>
        </w:tc>
      </w:tr>
      <w:tr w:rsidR="00BC0C72" w:rsidTr="00181458">
        <w:trPr>
          <w:divId w:val="1237204249"/>
        </w:trPr>
        <w:tc>
          <w:tcPr>
            <w:tcW w:w="900" w:type="pct"/>
            <w:hideMark/>
          </w:tcPr>
          <w:p w:rsidR="00BC0C72" w:rsidRDefault="008D5CF6">
            <w:pPr>
              <w:pStyle w:val="a5"/>
            </w:pPr>
            <w:bookmarkStart w:id="143" w:name="33676"/>
            <w:bookmarkEnd w:id="143"/>
            <w:r>
              <w:t> </w:t>
            </w:r>
          </w:p>
        </w:tc>
        <w:tc>
          <w:tcPr>
            <w:tcW w:w="2600" w:type="pct"/>
            <w:hideMark/>
          </w:tcPr>
          <w:p w:rsidR="00BC0C72" w:rsidRDefault="008D5CF6">
            <w:pPr>
              <w:pStyle w:val="a5"/>
            </w:pPr>
            <w:bookmarkStart w:id="144" w:name="33677"/>
            <w:bookmarkEnd w:id="144"/>
            <w:r>
              <w:t>електромеханізм корекції частоти МКЧ-62ТВ 2 серія</w:t>
            </w:r>
          </w:p>
        </w:tc>
        <w:tc>
          <w:tcPr>
            <w:tcW w:w="750" w:type="pct"/>
            <w:hideMark/>
          </w:tcPr>
          <w:p w:rsidR="00BC0C72" w:rsidRDefault="008D5CF6">
            <w:pPr>
              <w:pStyle w:val="a5"/>
              <w:jc w:val="center"/>
            </w:pPr>
            <w:bookmarkStart w:id="145" w:name="33678"/>
            <w:bookmarkEnd w:id="145"/>
            <w:r>
              <w:t>- " -</w:t>
            </w:r>
          </w:p>
        </w:tc>
        <w:tc>
          <w:tcPr>
            <w:tcW w:w="750" w:type="pct"/>
            <w:hideMark/>
          </w:tcPr>
          <w:p w:rsidR="00BC0C72" w:rsidRDefault="008D5CF6">
            <w:pPr>
              <w:pStyle w:val="a5"/>
              <w:jc w:val="center"/>
            </w:pPr>
            <w:bookmarkStart w:id="146" w:name="33679"/>
            <w:bookmarkEnd w:id="146"/>
            <w:r>
              <w:t>10</w:t>
            </w:r>
          </w:p>
        </w:tc>
      </w:tr>
      <w:tr w:rsidR="00BC0C72" w:rsidTr="00181458">
        <w:trPr>
          <w:divId w:val="1237204249"/>
        </w:trPr>
        <w:tc>
          <w:tcPr>
            <w:tcW w:w="900" w:type="pct"/>
            <w:hideMark/>
          </w:tcPr>
          <w:p w:rsidR="00BC0C72" w:rsidRDefault="008D5CF6">
            <w:pPr>
              <w:pStyle w:val="a5"/>
            </w:pPr>
            <w:bookmarkStart w:id="147" w:name="33680"/>
            <w:bookmarkEnd w:id="147"/>
            <w:r>
              <w:t> </w:t>
            </w:r>
          </w:p>
        </w:tc>
        <w:tc>
          <w:tcPr>
            <w:tcW w:w="2600" w:type="pct"/>
            <w:hideMark/>
          </w:tcPr>
          <w:p w:rsidR="00BC0C72" w:rsidRDefault="008D5CF6">
            <w:pPr>
              <w:pStyle w:val="a5"/>
            </w:pPr>
            <w:bookmarkStart w:id="148" w:name="33681"/>
            <w:bookmarkEnd w:id="148"/>
            <w:r>
              <w:t>виконавчий механізм ИМ-21А,ИМ-47, ИМ-47А</w:t>
            </w:r>
          </w:p>
        </w:tc>
        <w:tc>
          <w:tcPr>
            <w:tcW w:w="750" w:type="pct"/>
            <w:hideMark/>
          </w:tcPr>
          <w:p w:rsidR="00BC0C72" w:rsidRDefault="008D5CF6">
            <w:pPr>
              <w:pStyle w:val="a5"/>
              <w:jc w:val="center"/>
            </w:pPr>
            <w:bookmarkStart w:id="149" w:name="33682"/>
            <w:bookmarkEnd w:id="149"/>
            <w:r>
              <w:t>- " -</w:t>
            </w:r>
          </w:p>
        </w:tc>
        <w:tc>
          <w:tcPr>
            <w:tcW w:w="750" w:type="pct"/>
            <w:hideMark/>
          </w:tcPr>
          <w:p w:rsidR="00BC0C72" w:rsidRDefault="008D5CF6">
            <w:pPr>
              <w:pStyle w:val="a5"/>
              <w:jc w:val="center"/>
            </w:pPr>
            <w:bookmarkStart w:id="150" w:name="33683"/>
            <w:bookmarkEnd w:id="150"/>
            <w:r>
              <w:t>10</w:t>
            </w:r>
          </w:p>
        </w:tc>
      </w:tr>
      <w:tr w:rsidR="00BC0C72" w:rsidTr="00181458">
        <w:trPr>
          <w:divId w:val="1237204249"/>
        </w:trPr>
        <w:tc>
          <w:tcPr>
            <w:tcW w:w="900" w:type="pct"/>
            <w:hideMark/>
          </w:tcPr>
          <w:p w:rsidR="00BC0C72" w:rsidRDefault="008D5CF6">
            <w:pPr>
              <w:pStyle w:val="a5"/>
            </w:pPr>
            <w:bookmarkStart w:id="151" w:name="33684"/>
            <w:bookmarkEnd w:id="151"/>
            <w:r>
              <w:t> </w:t>
            </w:r>
          </w:p>
        </w:tc>
        <w:tc>
          <w:tcPr>
            <w:tcW w:w="2600" w:type="pct"/>
            <w:hideMark/>
          </w:tcPr>
          <w:p w:rsidR="00BC0C72" w:rsidRDefault="008D5CF6">
            <w:pPr>
              <w:pStyle w:val="a5"/>
            </w:pPr>
            <w:bookmarkStart w:id="152" w:name="33685"/>
            <w:bookmarkEnd w:id="152"/>
            <w:r>
              <w:t>сигналізатор перепаду тиску СПД-45-3</w:t>
            </w:r>
          </w:p>
        </w:tc>
        <w:tc>
          <w:tcPr>
            <w:tcW w:w="750" w:type="pct"/>
            <w:hideMark/>
          </w:tcPr>
          <w:p w:rsidR="00BC0C72" w:rsidRDefault="008D5CF6">
            <w:pPr>
              <w:pStyle w:val="a5"/>
              <w:jc w:val="center"/>
            </w:pPr>
            <w:bookmarkStart w:id="153" w:name="33686"/>
            <w:bookmarkEnd w:id="153"/>
            <w:r>
              <w:t>- " -</w:t>
            </w:r>
          </w:p>
        </w:tc>
        <w:tc>
          <w:tcPr>
            <w:tcW w:w="750" w:type="pct"/>
            <w:hideMark/>
          </w:tcPr>
          <w:p w:rsidR="00BC0C72" w:rsidRDefault="008D5CF6">
            <w:pPr>
              <w:pStyle w:val="a5"/>
              <w:jc w:val="center"/>
            </w:pPr>
            <w:bookmarkStart w:id="154" w:name="33687"/>
            <w:bookmarkEnd w:id="154"/>
            <w:r>
              <w:t>10</w:t>
            </w:r>
          </w:p>
        </w:tc>
      </w:tr>
      <w:tr w:rsidR="00BC0C72" w:rsidTr="00181458">
        <w:trPr>
          <w:divId w:val="1237204249"/>
        </w:trPr>
        <w:tc>
          <w:tcPr>
            <w:tcW w:w="900" w:type="pct"/>
            <w:hideMark/>
          </w:tcPr>
          <w:p w:rsidR="00BC0C72" w:rsidRDefault="008D5CF6">
            <w:pPr>
              <w:pStyle w:val="a5"/>
            </w:pPr>
            <w:bookmarkStart w:id="155" w:name="33688"/>
            <w:bookmarkEnd w:id="155"/>
            <w:r>
              <w:t> </w:t>
            </w:r>
          </w:p>
        </w:tc>
        <w:tc>
          <w:tcPr>
            <w:tcW w:w="2600" w:type="pct"/>
            <w:hideMark/>
          </w:tcPr>
          <w:p w:rsidR="00BC0C72" w:rsidRDefault="008D5CF6">
            <w:pPr>
              <w:pStyle w:val="a5"/>
            </w:pPr>
            <w:bookmarkStart w:id="156" w:name="33689"/>
            <w:bookmarkEnd w:id="156"/>
            <w:r>
              <w:t>датчики типу ДПИ-1500-5Л, ДПИ-1500-5Пр, ДПИ-1500-6ПУО, ДПИ-1500-6ЛУО</w:t>
            </w:r>
          </w:p>
        </w:tc>
        <w:tc>
          <w:tcPr>
            <w:tcW w:w="750" w:type="pct"/>
            <w:hideMark/>
          </w:tcPr>
          <w:p w:rsidR="00BC0C72" w:rsidRDefault="008D5CF6">
            <w:pPr>
              <w:pStyle w:val="a5"/>
              <w:jc w:val="center"/>
            </w:pPr>
            <w:bookmarkStart w:id="157" w:name="33690"/>
            <w:bookmarkEnd w:id="157"/>
            <w:r>
              <w:t>- " -</w:t>
            </w:r>
          </w:p>
        </w:tc>
        <w:tc>
          <w:tcPr>
            <w:tcW w:w="750" w:type="pct"/>
            <w:hideMark/>
          </w:tcPr>
          <w:p w:rsidR="00BC0C72" w:rsidRDefault="008D5CF6">
            <w:pPr>
              <w:pStyle w:val="a5"/>
              <w:jc w:val="center"/>
            </w:pPr>
            <w:bookmarkStart w:id="158" w:name="33691"/>
            <w:bookmarkEnd w:id="158"/>
            <w:r>
              <w:t>300</w:t>
            </w:r>
          </w:p>
        </w:tc>
      </w:tr>
      <w:tr w:rsidR="00BC0C72" w:rsidTr="00181458">
        <w:trPr>
          <w:divId w:val="1237204249"/>
        </w:trPr>
        <w:tc>
          <w:tcPr>
            <w:tcW w:w="900" w:type="pct"/>
            <w:hideMark/>
          </w:tcPr>
          <w:p w:rsidR="00BC0C72" w:rsidRDefault="008D5CF6">
            <w:pPr>
              <w:pStyle w:val="a5"/>
            </w:pPr>
            <w:bookmarkStart w:id="159" w:name="33692"/>
            <w:bookmarkEnd w:id="159"/>
            <w:r>
              <w:t> </w:t>
            </w:r>
          </w:p>
        </w:tc>
        <w:tc>
          <w:tcPr>
            <w:tcW w:w="2600" w:type="pct"/>
            <w:hideMark/>
          </w:tcPr>
          <w:p w:rsidR="00BC0C72" w:rsidRDefault="008D5CF6">
            <w:pPr>
              <w:pStyle w:val="a5"/>
            </w:pPr>
            <w:bookmarkStart w:id="160" w:name="33693"/>
            <w:bookmarkEnd w:id="160"/>
            <w:r>
              <w:t>агрегат аварійного зливу 99.10.34.000</w:t>
            </w:r>
          </w:p>
        </w:tc>
        <w:tc>
          <w:tcPr>
            <w:tcW w:w="750" w:type="pct"/>
            <w:hideMark/>
          </w:tcPr>
          <w:p w:rsidR="00BC0C72" w:rsidRDefault="008D5CF6">
            <w:pPr>
              <w:pStyle w:val="a5"/>
              <w:jc w:val="center"/>
            </w:pPr>
            <w:bookmarkStart w:id="161" w:name="33694"/>
            <w:bookmarkEnd w:id="161"/>
            <w:r>
              <w:t>- " -</w:t>
            </w:r>
          </w:p>
        </w:tc>
        <w:tc>
          <w:tcPr>
            <w:tcW w:w="750" w:type="pct"/>
            <w:hideMark/>
          </w:tcPr>
          <w:p w:rsidR="00BC0C72" w:rsidRDefault="008D5CF6">
            <w:pPr>
              <w:pStyle w:val="a5"/>
              <w:jc w:val="center"/>
            </w:pPr>
            <w:bookmarkStart w:id="162" w:name="33695"/>
            <w:bookmarkEnd w:id="162"/>
            <w:r>
              <w:t>15</w:t>
            </w:r>
          </w:p>
        </w:tc>
      </w:tr>
      <w:tr w:rsidR="00BC0C72" w:rsidTr="00181458">
        <w:trPr>
          <w:divId w:val="1237204249"/>
        </w:trPr>
        <w:tc>
          <w:tcPr>
            <w:tcW w:w="900" w:type="pct"/>
            <w:hideMark/>
          </w:tcPr>
          <w:p w:rsidR="00BC0C72" w:rsidRDefault="008D5CF6">
            <w:pPr>
              <w:pStyle w:val="a5"/>
            </w:pPr>
            <w:bookmarkStart w:id="163" w:name="33696"/>
            <w:bookmarkEnd w:id="163"/>
            <w:r>
              <w:t> </w:t>
            </w:r>
          </w:p>
        </w:tc>
        <w:tc>
          <w:tcPr>
            <w:tcW w:w="2600" w:type="pct"/>
            <w:hideMark/>
          </w:tcPr>
          <w:p w:rsidR="00BC0C72" w:rsidRDefault="008D5CF6">
            <w:pPr>
              <w:pStyle w:val="a5"/>
            </w:pPr>
            <w:bookmarkStart w:id="164" w:name="33697"/>
            <w:bookmarkEnd w:id="164"/>
            <w:r>
              <w:t>плунжерний насос ПН-99, ПН-99С</w:t>
            </w:r>
          </w:p>
        </w:tc>
        <w:tc>
          <w:tcPr>
            <w:tcW w:w="750" w:type="pct"/>
            <w:hideMark/>
          </w:tcPr>
          <w:p w:rsidR="00BC0C72" w:rsidRDefault="008D5CF6">
            <w:pPr>
              <w:pStyle w:val="a5"/>
              <w:jc w:val="center"/>
            </w:pPr>
            <w:bookmarkStart w:id="165" w:name="33698"/>
            <w:bookmarkEnd w:id="165"/>
            <w:r>
              <w:t>- " -</w:t>
            </w:r>
          </w:p>
        </w:tc>
        <w:tc>
          <w:tcPr>
            <w:tcW w:w="750" w:type="pct"/>
            <w:hideMark/>
          </w:tcPr>
          <w:p w:rsidR="00BC0C72" w:rsidRDefault="008D5CF6">
            <w:pPr>
              <w:pStyle w:val="a5"/>
              <w:jc w:val="center"/>
            </w:pPr>
            <w:bookmarkStart w:id="166" w:name="33699"/>
            <w:bookmarkEnd w:id="166"/>
            <w:r>
              <w:t>40</w:t>
            </w:r>
          </w:p>
        </w:tc>
      </w:tr>
      <w:tr w:rsidR="00BC0C72" w:rsidTr="00181458">
        <w:trPr>
          <w:divId w:val="1237204249"/>
        </w:trPr>
        <w:tc>
          <w:tcPr>
            <w:tcW w:w="900" w:type="pct"/>
            <w:hideMark/>
          </w:tcPr>
          <w:p w:rsidR="00BC0C72" w:rsidRDefault="008D5CF6">
            <w:pPr>
              <w:pStyle w:val="a5"/>
            </w:pPr>
            <w:bookmarkStart w:id="167" w:name="33700"/>
            <w:bookmarkEnd w:id="167"/>
            <w:r>
              <w:t> </w:t>
            </w:r>
          </w:p>
        </w:tc>
        <w:tc>
          <w:tcPr>
            <w:tcW w:w="2600" w:type="pct"/>
            <w:hideMark/>
          </w:tcPr>
          <w:p w:rsidR="00BC0C72" w:rsidRDefault="008D5CF6">
            <w:pPr>
              <w:pStyle w:val="a5"/>
            </w:pPr>
            <w:bookmarkStart w:id="168" w:name="33701"/>
            <w:bookmarkEnd w:id="168"/>
            <w:r>
              <w:t>насос плунжерний НП-96, НП-96М, НП-160Д</w:t>
            </w:r>
          </w:p>
        </w:tc>
        <w:tc>
          <w:tcPr>
            <w:tcW w:w="750" w:type="pct"/>
            <w:hideMark/>
          </w:tcPr>
          <w:p w:rsidR="00BC0C72" w:rsidRDefault="008D5CF6">
            <w:pPr>
              <w:pStyle w:val="a5"/>
              <w:jc w:val="center"/>
            </w:pPr>
            <w:bookmarkStart w:id="169" w:name="33702"/>
            <w:bookmarkEnd w:id="169"/>
            <w:r>
              <w:t>- " -</w:t>
            </w:r>
          </w:p>
        </w:tc>
        <w:tc>
          <w:tcPr>
            <w:tcW w:w="750" w:type="pct"/>
            <w:hideMark/>
          </w:tcPr>
          <w:p w:rsidR="00BC0C72" w:rsidRDefault="008D5CF6">
            <w:pPr>
              <w:pStyle w:val="a5"/>
              <w:jc w:val="center"/>
            </w:pPr>
            <w:bookmarkStart w:id="170" w:name="33703"/>
            <w:bookmarkEnd w:id="170"/>
            <w:r>
              <w:t>25</w:t>
            </w:r>
          </w:p>
        </w:tc>
      </w:tr>
      <w:tr w:rsidR="00BC0C72" w:rsidTr="00181458">
        <w:trPr>
          <w:divId w:val="1237204249"/>
        </w:trPr>
        <w:tc>
          <w:tcPr>
            <w:tcW w:w="900" w:type="pct"/>
            <w:hideMark/>
          </w:tcPr>
          <w:p w:rsidR="00BC0C72" w:rsidRDefault="008D5CF6">
            <w:pPr>
              <w:pStyle w:val="a5"/>
            </w:pPr>
            <w:bookmarkStart w:id="171" w:name="33704"/>
            <w:bookmarkEnd w:id="171"/>
            <w:r>
              <w:t> </w:t>
            </w:r>
          </w:p>
        </w:tc>
        <w:tc>
          <w:tcPr>
            <w:tcW w:w="2600" w:type="pct"/>
            <w:hideMark/>
          </w:tcPr>
          <w:p w:rsidR="00BC0C72" w:rsidRDefault="008D5CF6">
            <w:pPr>
              <w:pStyle w:val="a5"/>
            </w:pPr>
            <w:bookmarkStart w:id="172" w:name="33705"/>
            <w:bookmarkEnd w:id="172"/>
            <w:r>
              <w:t>насос паливопідкачувальний ДЦН-78</w:t>
            </w:r>
          </w:p>
        </w:tc>
        <w:tc>
          <w:tcPr>
            <w:tcW w:w="750" w:type="pct"/>
            <w:hideMark/>
          </w:tcPr>
          <w:p w:rsidR="00BC0C72" w:rsidRDefault="008D5CF6">
            <w:pPr>
              <w:pStyle w:val="a5"/>
              <w:jc w:val="center"/>
            </w:pPr>
            <w:bookmarkStart w:id="173" w:name="33706"/>
            <w:bookmarkEnd w:id="173"/>
            <w:r>
              <w:t>- " -</w:t>
            </w:r>
          </w:p>
        </w:tc>
        <w:tc>
          <w:tcPr>
            <w:tcW w:w="750" w:type="pct"/>
            <w:hideMark/>
          </w:tcPr>
          <w:p w:rsidR="00BC0C72" w:rsidRDefault="008D5CF6">
            <w:pPr>
              <w:pStyle w:val="a5"/>
              <w:jc w:val="center"/>
            </w:pPr>
            <w:bookmarkStart w:id="174" w:name="33707"/>
            <w:bookmarkEnd w:id="174"/>
            <w:r>
              <w:t>25</w:t>
            </w:r>
          </w:p>
        </w:tc>
      </w:tr>
      <w:tr w:rsidR="00BC0C72" w:rsidTr="00181458">
        <w:trPr>
          <w:divId w:val="1237204249"/>
        </w:trPr>
        <w:tc>
          <w:tcPr>
            <w:tcW w:w="900" w:type="pct"/>
            <w:hideMark/>
          </w:tcPr>
          <w:p w:rsidR="00BC0C72" w:rsidRDefault="008D5CF6">
            <w:pPr>
              <w:pStyle w:val="a5"/>
            </w:pPr>
            <w:bookmarkStart w:id="175" w:name="33708"/>
            <w:bookmarkEnd w:id="175"/>
            <w:r>
              <w:t> </w:t>
            </w:r>
          </w:p>
        </w:tc>
        <w:tc>
          <w:tcPr>
            <w:tcW w:w="2600" w:type="pct"/>
            <w:hideMark/>
          </w:tcPr>
          <w:p w:rsidR="00BC0C72" w:rsidRDefault="008D5CF6">
            <w:pPr>
              <w:pStyle w:val="a5"/>
            </w:pPr>
            <w:bookmarkStart w:id="176" w:name="33709"/>
            <w:bookmarkEnd w:id="176"/>
            <w:r>
              <w:t>відцентровий насос ДЦН-82, ДЦН-72</w:t>
            </w:r>
          </w:p>
        </w:tc>
        <w:tc>
          <w:tcPr>
            <w:tcW w:w="750" w:type="pct"/>
            <w:hideMark/>
          </w:tcPr>
          <w:p w:rsidR="00BC0C72" w:rsidRDefault="008D5CF6">
            <w:pPr>
              <w:pStyle w:val="a5"/>
              <w:jc w:val="center"/>
            </w:pPr>
            <w:bookmarkStart w:id="177" w:name="33710"/>
            <w:bookmarkEnd w:id="177"/>
            <w:r>
              <w:t>- " -</w:t>
            </w:r>
          </w:p>
        </w:tc>
        <w:tc>
          <w:tcPr>
            <w:tcW w:w="750" w:type="pct"/>
            <w:hideMark/>
          </w:tcPr>
          <w:p w:rsidR="00BC0C72" w:rsidRDefault="008D5CF6">
            <w:pPr>
              <w:pStyle w:val="a5"/>
              <w:jc w:val="center"/>
            </w:pPr>
            <w:bookmarkStart w:id="178" w:name="33711"/>
            <w:bookmarkEnd w:id="178"/>
            <w:r>
              <w:t>25</w:t>
            </w:r>
          </w:p>
        </w:tc>
      </w:tr>
      <w:tr w:rsidR="00BC0C72" w:rsidTr="00181458">
        <w:trPr>
          <w:divId w:val="1237204249"/>
        </w:trPr>
        <w:tc>
          <w:tcPr>
            <w:tcW w:w="900" w:type="pct"/>
            <w:hideMark/>
          </w:tcPr>
          <w:p w:rsidR="00BC0C72" w:rsidRDefault="008D5CF6">
            <w:pPr>
              <w:pStyle w:val="a5"/>
            </w:pPr>
            <w:bookmarkStart w:id="179" w:name="33712"/>
            <w:bookmarkEnd w:id="179"/>
            <w:r>
              <w:t> </w:t>
            </w:r>
          </w:p>
        </w:tc>
        <w:tc>
          <w:tcPr>
            <w:tcW w:w="2600" w:type="pct"/>
            <w:hideMark/>
          </w:tcPr>
          <w:p w:rsidR="00BC0C72" w:rsidRDefault="008D5CF6">
            <w:pPr>
              <w:pStyle w:val="a5"/>
            </w:pPr>
            <w:bookmarkStart w:id="180" w:name="33713"/>
            <w:bookmarkEnd w:id="180"/>
            <w:r>
              <w:t>паливомасляний насос (агрегат 924)</w:t>
            </w:r>
          </w:p>
        </w:tc>
        <w:tc>
          <w:tcPr>
            <w:tcW w:w="750" w:type="pct"/>
            <w:hideMark/>
          </w:tcPr>
          <w:p w:rsidR="00BC0C72" w:rsidRDefault="008D5CF6">
            <w:pPr>
              <w:pStyle w:val="a5"/>
              <w:jc w:val="center"/>
            </w:pPr>
            <w:bookmarkStart w:id="181" w:name="33714"/>
            <w:bookmarkEnd w:id="181"/>
            <w:r>
              <w:t>- " -</w:t>
            </w:r>
          </w:p>
        </w:tc>
        <w:tc>
          <w:tcPr>
            <w:tcW w:w="750" w:type="pct"/>
            <w:hideMark/>
          </w:tcPr>
          <w:p w:rsidR="00BC0C72" w:rsidRDefault="008D5CF6">
            <w:pPr>
              <w:pStyle w:val="a5"/>
              <w:jc w:val="center"/>
            </w:pPr>
            <w:bookmarkStart w:id="182" w:name="33715"/>
            <w:bookmarkEnd w:id="182"/>
            <w:r>
              <w:t>25</w:t>
            </w:r>
          </w:p>
        </w:tc>
      </w:tr>
      <w:tr w:rsidR="00BC0C72" w:rsidTr="00181458">
        <w:trPr>
          <w:divId w:val="1237204249"/>
        </w:trPr>
        <w:tc>
          <w:tcPr>
            <w:tcW w:w="900" w:type="pct"/>
            <w:hideMark/>
          </w:tcPr>
          <w:p w:rsidR="00BC0C72" w:rsidRDefault="008D5CF6">
            <w:pPr>
              <w:pStyle w:val="a5"/>
            </w:pPr>
            <w:bookmarkStart w:id="183" w:name="33716"/>
            <w:bookmarkEnd w:id="183"/>
            <w:r>
              <w:t> </w:t>
            </w:r>
          </w:p>
        </w:tc>
        <w:tc>
          <w:tcPr>
            <w:tcW w:w="2600" w:type="pct"/>
            <w:hideMark/>
          </w:tcPr>
          <w:p w:rsidR="00BC0C72" w:rsidRDefault="008D5CF6">
            <w:pPr>
              <w:pStyle w:val="a5"/>
            </w:pPr>
            <w:bookmarkStart w:id="184" w:name="33717"/>
            <w:bookmarkEnd w:id="184"/>
            <w:r>
              <w:t>агрегат вогневої доріжки АОД-39</w:t>
            </w:r>
          </w:p>
        </w:tc>
        <w:tc>
          <w:tcPr>
            <w:tcW w:w="750" w:type="pct"/>
            <w:hideMark/>
          </w:tcPr>
          <w:p w:rsidR="00BC0C72" w:rsidRDefault="008D5CF6">
            <w:pPr>
              <w:pStyle w:val="a5"/>
              <w:jc w:val="center"/>
            </w:pPr>
            <w:bookmarkStart w:id="185" w:name="33718"/>
            <w:bookmarkEnd w:id="185"/>
            <w:r>
              <w:t>- " -</w:t>
            </w:r>
          </w:p>
        </w:tc>
        <w:tc>
          <w:tcPr>
            <w:tcW w:w="750" w:type="pct"/>
            <w:hideMark/>
          </w:tcPr>
          <w:p w:rsidR="00BC0C72" w:rsidRDefault="008D5CF6">
            <w:pPr>
              <w:pStyle w:val="a5"/>
              <w:jc w:val="center"/>
            </w:pPr>
            <w:bookmarkStart w:id="186" w:name="33719"/>
            <w:bookmarkEnd w:id="186"/>
            <w:r>
              <w:t>40</w:t>
            </w:r>
          </w:p>
        </w:tc>
      </w:tr>
      <w:tr w:rsidR="00BC0C72" w:rsidTr="00181458">
        <w:trPr>
          <w:divId w:val="1237204249"/>
        </w:trPr>
        <w:tc>
          <w:tcPr>
            <w:tcW w:w="900" w:type="pct"/>
            <w:hideMark/>
          </w:tcPr>
          <w:p w:rsidR="00BC0C72" w:rsidRDefault="008D5CF6">
            <w:pPr>
              <w:pStyle w:val="a5"/>
            </w:pPr>
            <w:bookmarkStart w:id="187" w:name="33720"/>
            <w:bookmarkEnd w:id="187"/>
            <w:r>
              <w:t> </w:t>
            </w:r>
          </w:p>
        </w:tc>
        <w:tc>
          <w:tcPr>
            <w:tcW w:w="2600" w:type="pct"/>
            <w:hideMark/>
          </w:tcPr>
          <w:p w:rsidR="00BC0C72" w:rsidRDefault="008D5CF6">
            <w:pPr>
              <w:pStyle w:val="a5"/>
            </w:pPr>
            <w:bookmarkStart w:id="188" w:name="33721"/>
            <w:bookmarkEnd w:id="188"/>
            <w:r>
              <w:t>запасні частини до авіаційних двигунів типу АЛ-21Ф-3, АЛ-31Ф, РД-33, Д-30КП</w:t>
            </w:r>
          </w:p>
        </w:tc>
        <w:tc>
          <w:tcPr>
            <w:tcW w:w="750" w:type="pct"/>
            <w:hideMark/>
          </w:tcPr>
          <w:p w:rsidR="00BC0C72" w:rsidRDefault="008D5CF6">
            <w:pPr>
              <w:pStyle w:val="a5"/>
              <w:jc w:val="center"/>
            </w:pPr>
            <w:bookmarkStart w:id="189" w:name="33722"/>
            <w:bookmarkEnd w:id="189"/>
            <w:r>
              <w:t>- " -</w:t>
            </w:r>
          </w:p>
        </w:tc>
        <w:tc>
          <w:tcPr>
            <w:tcW w:w="750" w:type="pct"/>
            <w:hideMark/>
          </w:tcPr>
          <w:p w:rsidR="00BC0C72" w:rsidRDefault="008D5CF6">
            <w:pPr>
              <w:pStyle w:val="a5"/>
              <w:jc w:val="center"/>
            </w:pPr>
            <w:bookmarkStart w:id="190" w:name="33723"/>
            <w:bookmarkEnd w:id="190"/>
            <w:r>
              <w:t>20000</w:t>
            </w:r>
          </w:p>
        </w:tc>
      </w:tr>
      <w:tr w:rsidR="00BC0C72" w:rsidTr="00181458">
        <w:trPr>
          <w:divId w:val="1237204249"/>
        </w:trPr>
        <w:tc>
          <w:tcPr>
            <w:tcW w:w="900" w:type="pct"/>
            <w:hideMark/>
          </w:tcPr>
          <w:p w:rsidR="00BC0C72" w:rsidRDefault="008D5CF6">
            <w:pPr>
              <w:pStyle w:val="a5"/>
            </w:pPr>
            <w:bookmarkStart w:id="191" w:name="33724"/>
            <w:bookmarkEnd w:id="191"/>
            <w:r>
              <w:t> </w:t>
            </w:r>
          </w:p>
        </w:tc>
        <w:tc>
          <w:tcPr>
            <w:tcW w:w="2600" w:type="pct"/>
            <w:hideMark/>
          </w:tcPr>
          <w:p w:rsidR="00BC0C72" w:rsidRDefault="008D5CF6">
            <w:pPr>
              <w:pStyle w:val="a5"/>
            </w:pPr>
            <w:bookmarkStart w:id="192" w:name="33725"/>
            <w:bookmarkEnd w:id="192"/>
            <w:r>
              <w:t>запасні частини ("компоненти" - деталі, складальні одиниці, вузли), які "спеціально призначені" для ремонту виносної коробки агрегатів ВКА, ВКА-99МК</w:t>
            </w:r>
          </w:p>
        </w:tc>
        <w:tc>
          <w:tcPr>
            <w:tcW w:w="750" w:type="pct"/>
            <w:hideMark/>
          </w:tcPr>
          <w:p w:rsidR="00BC0C72" w:rsidRDefault="008D5CF6">
            <w:pPr>
              <w:pStyle w:val="a5"/>
              <w:jc w:val="center"/>
            </w:pPr>
            <w:bookmarkStart w:id="193" w:name="33726"/>
            <w:bookmarkEnd w:id="193"/>
            <w:r>
              <w:t>- " -</w:t>
            </w:r>
          </w:p>
        </w:tc>
        <w:tc>
          <w:tcPr>
            <w:tcW w:w="750" w:type="pct"/>
            <w:hideMark/>
          </w:tcPr>
          <w:p w:rsidR="00BC0C72" w:rsidRDefault="008D5CF6">
            <w:pPr>
              <w:pStyle w:val="a5"/>
              <w:jc w:val="center"/>
            </w:pPr>
            <w:bookmarkStart w:id="194" w:name="33727"/>
            <w:bookmarkEnd w:id="194"/>
            <w:r>
              <w:t>12000</w:t>
            </w:r>
          </w:p>
        </w:tc>
      </w:tr>
      <w:tr w:rsidR="00BC0C72" w:rsidTr="00181458">
        <w:trPr>
          <w:divId w:val="1237204249"/>
        </w:trPr>
        <w:tc>
          <w:tcPr>
            <w:tcW w:w="900" w:type="pct"/>
            <w:hideMark/>
          </w:tcPr>
          <w:p w:rsidR="00BC0C72" w:rsidRDefault="008D5CF6">
            <w:pPr>
              <w:pStyle w:val="a5"/>
            </w:pPr>
            <w:bookmarkStart w:id="195" w:name="33728"/>
            <w:bookmarkEnd w:id="195"/>
            <w:r>
              <w:t> </w:t>
            </w:r>
          </w:p>
        </w:tc>
        <w:tc>
          <w:tcPr>
            <w:tcW w:w="2600" w:type="pct"/>
            <w:hideMark/>
          </w:tcPr>
          <w:p w:rsidR="00BC0C72" w:rsidRDefault="008D5CF6">
            <w:pPr>
              <w:pStyle w:val="a5"/>
            </w:pPr>
            <w:bookmarkStart w:id="196" w:name="33729"/>
            <w:bookmarkEnd w:id="196"/>
            <w:r>
              <w:t>запасні частини ("компоненти" - деталі, складальні одиниці, вузли), які "спеціально призначені" для газотурбінних двигунів-енерговузлів ГТДЭ-117 та ГТДЭ-117-1, ГТДЭ-117-1МО</w:t>
            </w:r>
          </w:p>
        </w:tc>
        <w:tc>
          <w:tcPr>
            <w:tcW w:w="750" w:type="pct"/>
            <w:hideMark/>
          </w:tcPr>
          <w:p w:rsidR="00BC0C72" w:rsidRDefault="008D5CF6">
            <w:pPr>
              <w:pStyle w:val="a5"/>
              <w:jc w:val="center"/>
            </w:pPr>
            <w:bookmarkStart w:id="197" w:name="33730"/>
            <w:bookmarkEnd w:id="197"/>
            <w:r>
              <w:t>штук</w:t>
            </w:r>
          </w:p>
        </w:tc>
        <w:tc>
          <w:tcPr>
            <w:tcW w:w="750" w:type="pct"/>
            <w:hideMark/>
          </w:tcPr>
          <w:p w:rsidR="00BC0C72" w:rsidRDefault="008D5CF6">
            <w:pPr>
              <w:pStyle w:val="a5"/>
              <w:jc w:val="center"/>
            </w:pPr>
            <w:bookmarkStart w:id="198" w:name="33731"/>
            <w:bookmarkEnd w:id="198"/>
            <w:r>
              <w:t>12000</w:t>
            </w:r>
          </w:p>
        </w:tc>
      </w:tr>
      <w:tr w:rsidR="00BC0C72" w:rsidTr="00181458">
        <w:trPr>
          <w:divId w:val="1237204249"/>
        </w:trPr>
        <w:tc>
          <w:tcPr>
            <w:tcW w:w="900" w:type="pct"/>
            <w:hideMark/>
          </w:tcPr>
          <w:p w:rsidR="00BC0C72" w:rsidRDefault="008D5CF6">
            <w:pPr>
              <w:pStyle w:val="a5"/>
            </w:pPr>
            <w:bookmarkStart w:id="199" w:name="33732"/>
            <w:bookmarkEnd w:id="199"/>
            <w:r>
              <w:t> </w:t>
            </w:r>
          </w:p>
        </w:tc>
        <w:tc>
          <w:tcPr>
            <w:tcW w:w="2600" w:type="pct"/>
            <w:hideMark/>
          </w:tcPr>
          <w:p w:rsidR="00BC0C72" w:rsidRDefault="008D5CF6">
            <w:pPr>
              <w:pStyle w:val="a5"/>
            </w:pPr>
            <w:bookmarkStart w:id="200" w:name="33733"/>
            <w:bookmarkEnd w:id="200"/>
            <w:r>
              <w:t>запасні частини ("компоненти" - деталі, складальні одиниці, вузли), які "спеціально призначені" для ремонту турбостартера ТС-21</w:t>
            </w:r>
          </w:p>
        </w:tc>
        <w:tc>
          <w:tcPr>
            <w:tcW w:w="750" w:type="pct"/>
            <w:hideMark/>
          </w:tcPr>
          <w:p w:rsidR="00BC0C72" w:rsidRDefault="008D5CF6">
            <w:pPr>
              <w:pStyle w:val="a5"/>
              <w:jc w:val="center"/>
            </w:pPr>
            <w:bookmarkStart w:id="201" w:name="33734"/>
            <w:bookmarkEnd w:id="201"/>
            <w:r>
              <w:t>- " -</w:t>
            </w:r>
          </w:p>
        </w:tc>
        <w:tc>
          <w:tcPr>
            <w:tcW w:w="750" w:type="pct"/>
            <w:hideMark/>
          </w:tcPr>
          <w:p w:rsidR="00BC0C72" w:rsidRDefault="008D5CF6">
            <w:pPr>
              <w:pStyle w:val="a5"/>
              <w:jc w:val="center"/>
            </w:pPr>
            <w:bookmarkStart w:id="202" w:name="33735"/>
            <w:bookmarkEnd w:id="202"/>
            <w:r>
              <w:t>10000</w:t>
            </w:r>
          </w:p>
        </w:tc>
      </w:tr>
      <w:tr w:rsidR="00BC0C72" w:rsidTr="00181458">
        <w:trPr>
          <w:divId w:val="1237204249"/>
        </w:trPr>
        <w:tc>
          <w:tcPr>
            <w:tcW w:w="900" w:type="pct"/>
            <w:hideMark/>
          </w:tcPr>
          <w:p w:rsidR="00BC0C72" w:rsidRDefault="008D5CF6">
            <w:pPr>
              <w:pStyle w:val="a5"/>
            </w:pPr>
            <w:bookmarkStart w:id="203" w:name="33736"/>
            <w:bookmarkEnd w:id="203"/>
            <w:r>
              <w:t> </w:t>
            </w:r>
          </w:p>
        </w:tc>
        <w:tc>
          <w:tcPr>
            <w:tcW w:w="2600" w:type="pct"/>
            <w:hideMark/>
          </w:tcPr>
          <w:p w:rsidR="00BC0C72" w:rsidRDefault="008D5CF6">
            <w:pPr>
              <w:pStyle w:val="a5"/>
            </w:pPr>
            <w:bookmarkStart w:id="204" w:name="33737"/>
            <w:bookmarkEnd w:id="204"/>
            <w:r>
              <w:t>регулятор сопла та форсажу типу РСФ-31В, РСФ-53Б, РСФ-59А, РСФ-31ВТ1</w:t>
            </w:r>
          </w:p>
        </w:tc>
        <w:tc>
          <w:tcPr>
            <w:tcW w:w="750" w:type="pct"/>
            <w:hideMark/>
          </w:tcPr>
          <w:p w:rsidR="00BC0C72" w:rsidRDefault="008D5CF6">
            <w:pPr>
              <w:pStyle w:val="a5"/>
              <w:jc w:val="center"/>
            </w:pPr>
            <w:bookmarkStart w:id="205" w:name="33738"/>
            <w:bookmarkEnd w:id="205"/>
            <w:r>
              <w:t>- " -</w:t>
            </w:r>
          </w:p>
        </w:tc>
        <w:tc>
          <w:tcPr>
            <w:tcW w:w="750" w:type="pct"/>
            <w:hideMark/>
          </w:tcPr>
          <w:p w:rsidR="00BC0C72" w:rsidRDefault="008D5CF6">
            <w:pPr>
              <w:pStyle w:val="a5"/>
              <w:jc w:val="center"/>
            </w:pPr>
            <w:bookmarkStart w:id="206" w:name="33739"/>
            <w:bookmarkEnd w:id="206"/>
            <w:r>
              <w:t>35</w:t>
            </w:r>
          </w:p>
        </w:tc>
      </w:tr>
      <w:tr w:rsidR="00BC0C72" w:rsidTr="00181458">
        <w:trPr>
          <w:divId w:val="1237204249"/>
        </w:trPr>
        <w:tc>
          <w:tcPr>
            <w:tcW w:w="900" w:type="pct"/>
            <w:hideMark/>
          </w:tcPr>
          <w:p w:rsidR="00BC0C72" w:rsidRDefault="008D5CF6">
            <w:pPr>
              <w:pStyle w:val="a5"/>
            </w:pPr>
            <w:bookmarkStart w:id="207" w:name="33740"/>
            <w:bookmarkEnd w:id="207"/>
            <w:r>
              <w:t> </w:t>
            </w:r>
          </w:p>
        </w:tc>
        <w:tc>
          <w:tcPr>
            <w:tcW w:w="2600" w:type="pct"/>
            <w:hideMark/>
          </w:tcPr>
          <w:p w:rsidR="00BC0C72" w:rsidRDefault="008D5CF6">
            <w:pPr>
              <w:pStyle w:val="a5"/>
            </w:pPr>
            <w:bookmarkStart w:id="208" w:name="33741"/>
            <w:bookmarkEnd w:id="208"/>
            <w:r>
              <w:t>розподільник палива типу РТ-31В, РТ-31ВТ1, РТ-59И, РТФ-31А, РТФ-59Б, РТФ-31А, РТФ-31АТ1, 4033ВТ1</w:t>
            </w:r>
          </w:p>
        </w:tc>
        <w:tc>
          <w:tcPr>
            <w:tcW w:w="750" w:type="pct"/>
            <w:hideMark/>
          </w:tcPr>
          <w:p w:rsidR="00BC0C72" w:rsidRDefault="008D5CF6">
            <w:pPr>
              <w:pStyle w:val="a5"/>
              <w:jc w:val="center"/>
            </w:pPr>
            <w:bookmarkStart w:id="209" w:name="33742"/>
            <w:bookmarkEnd w:id="209"/>
            <w:r>
              <w:t>- " -</w:t>
            </w:r>
          </w:p>
        </w:tc>
        <w:tc>
          <w:tcPr>
            <w:tcW w:w="750" w:type="pct"/>
            <w:hideMark/>
          </w:tcPr>
          <w:p w:rsidR="00BC0C72" w:rsidRDefault="008D5CF6">
            <w:pPr>
              <w:pStyle w:val="a5"/>
              <w:jc w:val="center"/>
            </w:pPr>
            <w:bookmarkStart w:id="210" w:name="33743"/>
            <w:bookmarkEnd w:id="210"/>
            <w:r>
              <w:t>35</w:t>
            </w:r>
          </w:p>
        </w:tc>
      </w:tr>
      <w:tr w:rsidR="00BC0C72" w:rsidTr="00181458">
        <w:trPr>
          <w:divId w:val="1237204249"/>
        </w:trPr>
        <w:tc>
          <w:tcPr>
            <w:tcW w:w="900" w:type="pct"/>
            <w:hideMark/>
          </w:tcPr>
          <w:p w:rsidR="00BC0C72" w:rsidRDefault="008D5CF6">
            <w:pPr>
              <w:pStyle w:val="a5"/>
            </w:pPr>
            <w:bookmarkStart w:id="211" w:name="33744"/>
            <w:bookmarkEnd w:id="211"/>
            <w:r>
              <w:t> </w:t>
            </w:r>
          </w:p>
        </w:tc>
        <w:tc>
          <w:tcPr>
            <w:tcW w:w="2600" w:type="pct"/>
            <w:hideMark/>
          </w:tcPr>
          <w:p w:rsidR="00BC0C72" w:rsidRDefault="008D5CF6">
            <w:pPr>
              <w:pStyle w:val="a5"/>
            </w:pPr>
            <w:bookmarkStart w:id="212" w:name="33745"/>
            <w:bookmarkEnd w:id="212"/>
            <w:r>
              <w:t>форсажний насос ФН-59А, ФН-31А, ФН-31АТ1, ФН-53</w:t>
            </w:r>
          </w:p>
        </w:tc>
        <w:tc>
          <w:tcPr>
            <w:tcW w:w="750" w:type="pct"/>
            <w:hideMark/>
          </w:tcPr>
          <w:p w:rsidR="00BC0C72" w:rsidRDefault="008D5CF6">
            <w:pPr>
              <w:pStyle w:val="a5"/>
              <w:jc w:val="center"/>
            </w:pPr>
            <w:bookmarkStart w:id="213" w:name="33746"/>
            <w:bookmarkEnd w:id="213"/>
            <w:r>
              <w:t>- " -</w:t>
            </w:r>
          </w:p>
        </w:tc>
        <w:tc>
          <w:tcPr>
            <w:tcW w:w="750" w:type="pct"/>
            <w:hideMark/>
          </w:tcPr>
          <w:p w:rsidR="00BC0C72" w:rsidRDefault="008D5CF6">
            <w:pPr>
              <w:pStyle w:val="a5"/>
              <w:jc w:val="center"/>
            </w:pPr>
            <w:bookmarkStart w:id="214" w:name="33747"/>
            <w:bookmarkEnd w:id="214"/>
            <w:r>
              <w:t>35</w:t>
            </w:r>
          </w:p>
        </w:tc>
      </w:tr>
      <w:tr w:rsidR="00BC0C72" w:rsidTr="00181458">
        <w:trPr>
          <w:divId w:val="1237204249"/>
        </w:trPr>
        <w:tc>
          <w:tcPr>
            <w:tcW w:w="900" w:type="pct"/>
            <w:hideMark/>
          </w:tcPr>
          <w:p w:rsidR="00BC0C72" w:rsidRDefault="008D5CF6">
            <w:pPr>
              <w:pStyle w:val="a5"/>
            </w:pPr>
            <w:bookmarkStart w:id="215" w:name="33748"/>
            <w:bookmarkEnd w:id="215"/>
            <w:r>
              <w:lastRenderedPageBreak/>
              <w:t> </w:t>
            </w:r>
          </w:p>
        </w:tc>
        <w:tc>
          <w:tcPr>
            <w:tcW w:w="2600" w:type="pct"/>
            <w:hideMark/>
          </w:tcPr>
          <w:p w:rsidR="00BC0C72" w:rsidRDefault="008D5CF6">
            <w:pPr>
              <w:pStyle w:val="a5"/>
            </w:pPr>
            <w:bookmarkStart w:id="216" w:name="33749"/>
            <w:bookmarkEnd w:id="216"/>
            <w:r>
              <w:t>насос-регулятор типу НР-53Д, НР-53Б, НР-31В, НР-31ВТ1, НР-59А, НР-30КП</w:t>
            </w:r>
          </w:p>
        </w:tc>
        <w:tc>
          <w:tcPr>
            <w:tcW w:w="750" w:type="pct"/>
            <w:hideMark/>
          </w:tcPr>
          <w:p w:rsidR="00BC0C72" w:rsidRDefault="008D5CF6">
            <w:pPr>
              <w:pStyle w:val="a5"/>
              <w:jc w:val="center"/>
            </w:pPr>
            <w:bookmarkStart w:id="217" w:name="33750"/>
            <w:bookmarkEnd w:id="217"/>
            <w:r>
              <w:t>- " -</w:t>
            </w:r>
          </w:p>
        </w:tc>
        <w:tc>
          <w:tcPr>
            <w:tcW w:w="750" w:type="pct"/>
            <w:hideMark/>
          </w:tcPr>
          <w:p w:rsidR="00BC0C72" w:rsidRDefault="008D5CF6">
            <w:pPr>
              <w:pStyle w:val="a5"/>
              <w:jc w:val="center"/>
            </w:pPr>
            <w:bookmarkStart w:id="218" w:name="33751"/>
            <w:bookmarkEnd w:id="218"/>
            <w:r>
              <w:t>35</w:t>
            </w:r>
          </w:p>
        </w:tc>
      </w:tr>
      <w:tr w:rsidR="00BC0C72" w:rsidTr="00181458">
        <w:trPr>
          <w:divId w:val="1237204249"/>
        </w:trPr>
        <w:tc>
          <w:tcPr>
            <w:tcW w:w="900" w:type="pct"/>
            <w:hideMark/>
          </w:tcPr>
          <w:p w:rsidR="00BC0C72" w:rsidRDefault="008D5CF6">
            <w:pPr>
              <w:pStyle w:val="a5"/>
            </w:pPr>
            <w:bookmarkStart w:id="219" w:name="33752"/>
            <w:bookmarkEnd w:id="219"/>
            <w:r>
              <w:t> </w:t>
            </w:r>
          </w:p>
        </w:tc>
        <w:tc>
          <w:tcPr>
            <w:tcW w:w="2600" w:type="pct"/>
            <w:hideMark/>
          </w:tcPr>
          <w:p w:rsidR="00BC0C72" w:rsidRDefault="008D5CF6">
            <w:pPr>
              <w:pStyle w:val="a5"/>
            </w:pPr>
            <w:bookmarkStart w:id="220" w:name="33753"/>
            <w:bookmarkEnd w:id="220"/>
            <w:r>
              <w:t>запасні частини ("компоненти" - деталі, складальні одиниці, вузли), які "спеціально призначені" для ремонту насоса-регулятора НР-30КП, НР-31В, НР-31ВТ1, НР-59А, НР-53Б, НР-53Д</w:t>
            </w:r>
          </w:p>
        </w:tc>
        <w:tc>
          <w:tcPr>
            <w:tcW w:w="750" w:type="pct"/>
            <w:hideMark/>
          </w:tcPr>
          <w:p w:rsidR="00BC0C72" w:rsidRDefault="008D5CF6">
            <w:pPr>
              <w:pStyle w:val="a5"/>
              <w:jc w:val="center"/>
            </w:pPr>
            <w:bookmarkStart w:id="221" w:name="33754"/>
            <w:bookmarkEnd w:id="221"/>
            <w:r>
              <w:t>- " -</w:t>
            </w:r>
          </w:p>
        </w:tc>
        <w:tc>
          <w:tcPr>
            <w:tcW w:w="750" w:type="pct"/>
            <w:hideMark/>
          </w:tcPr>
          <w:p w:rsidR="00BC0C72" w:rsidRDefault="008D5CF6">
            <w:pPr>
              <w:pStyle w:val="a5"/>
              <w:jc w:val="center"/>
            </w:pPr>
            <w:bookmarkStart w:id="222" w:name="33755"/>
            <w:bookmarkEnd w:id="222"/>
            <w:r>
              <w:t>25000</w:t>
            </w:r>
          </w:p>
        </w:tc>
      </w:tr>
      <w:tr w:rsidR="00BC0C72" w:rsidTr="00181458">
        <w:trPr>
          <w:divId w:val="1237204249"/>
        </w:trPr>
        <w:tc>
          <w:tcPr>
            <w:tcW w:w="900" w:type="pct"/>
            <w:hideMark/>
          </w:tcPr>
          <w:p w:rsidR="00BC0C72" w:rsidRDefault="008D5CF6">
            <w:pPr>
              <w:pStyle w:val="a5"/>
            </w:pPr>
            <w:bookmarkStart w:id="223" w:name="33756"/>
            <w:bookmarkEnd w:id="223"/>
            <w:r>
              <w:t> </w:t>
            </w:r>
          </w:p>
        </w:tc>
        <w:tc>
          <w:tcPr>
            <w:tcW w:w="2600" w:type="pct"/>
            <w:hideMark/>
          </w:tcPr>
          <w:p w:rsidR="00BC0C72" w:rsidRDefault="008D5CF6">
            <w:pPr>
              <w:pStyle w:val="a5"/>
            </w:pPr>
            <w:bookmarkStart w:id="224" w:name="33757"/>
            <w:bookmarkEnd w:id="224"/>
            <w:r>
              <w:t>запасні частини ("компоненти" - деталі, складальні одиниці, вузли), які "спеціально призначені" для ремонту форсажних насосів ФН-31А, ФН-31АТ1, ФН-59А, ФН-53</w:t>
            </w:r>
          </w:p>
        </w:tc>
        <w:tc>
          <w:tcPr>
            <w:tcW w:w="750" w:type="pct"/>
            <w:hideMark/>
          </w:tcPr>
          <w:p w:rsidR="00BC0C72" w:rsidRDefault="008D5CF6">
            <w:pPr>
              <w:pStyle w:val="a5"/>
              <w:jc w:val="center"/>
            </w:pPr>
            <w:bookmarkStart w:id="225" w:name="33758"/>
            <w:bookmarkEnd w:id="225"/>
            <w:r>
              <w:t>- " -</w:t>
            </w:r>
          </w:p>
        </w:tc>
        <w:tc>
          <w:tcPr>
            <w:tcW w:w="750" w:type="pct"/>
            <w:hideMark/>
          </w:tcPr>
          <w:p w:rsidR="00BC0C72" w:rsidRDefault="008D5CF6">
            <w:pPr>
              <w:pStyle w:val="a5"/>
              <w:jc w:val="center"/>
            </w:pPr>
            <w:bookmarkStart w:id="226" w:name="33759"/>
            <w:bookmarkEnd w:id="226"/>
            <w:r>
              <w:t>25000</w:t>
            </w:r>
          </w:p>
        </w:tc>
      </w:tr>
      <w:tr w:rsidR="00BC0C72" w:rsidTr="00181458">
        <w:trPr>
          <w:divId w:val="1237204249"/>
        </w:trPr>
        <w:tc>
          <w:tcPr>
            <w:tcW w:w="900" w:type="pct"/>
            <w:hideMark/>
          </w:tcPr>
          <w:p w:rsidR="00BC0C72" w:rsidRDefault="008D5CF6">
            <w:pPr>
              <w:pStyle w:val="a5"/>
            </w:pPr>
            <w:bookmarkStart w:id="227" w:name="33760"/>
            <w:bookmarkEnd w:id="227"/>
            <w:r>
              <w:t> </w:t>
            </w:r>
          </w:p>
        </w:tc>
        <w:tc>
          <w:tcPr>
            <w:tcW w:w="2600" w:type="pct"/>
            <w:hideMark/>
          </w:tcPr>
          <w:p w:rsidR="00BC0C72" w:rsidRDefault="008D5CF6">
            <w:pPr>
              <w:pStyle w:val="a5"/>
            </w:pPr>
            <w:bookmarkStart w:id="228" w:name="33761"/>
            <w:bookmarkEnd w:id="228"/>
            <w:r>
              <w:t>запасні частини ("компоненти" - деталі, складальні одиниці, вузли), які "спеціально призначені" для ремонту регуляторів сопла і форсажу РСФ-31Б, РСФ-31В, РСФ-31ВТ1, РСФ-53-Б, РСФ-59А</w:t>
            </w:r>
          </w:p>
        </w:tc>
        <w:tc>
          <w:tcPr>
            <w:tcW w:w="750" w:type="pct"/>
            <w:hideMark/>
          </w:tcPr>
          <w:p w:rsidR="00BC0C72" w:rsidRDefault="008D5CF6">
            <w:pPr>
              <w:pStyle w:val="a5"/>
              <w:jc w:val="center"/>
            </w:pPr>
            <w:bookmarkStart w:id="229" w:name="33762"/>
            <w:bookmarkEnd w:id="229"/>
            <w:r>
              <w:t>- " -</w:t>
            </w:r>
          </w:p>
        </w:tc>
        <w:tc>
          <w:tcPr>
            <w:tcW w:w="750" w:type="pct"/>
            <w:hideMark/>
          </w:tcPr>
          <w:p w:rsidR="00BC0C72" w:rsidRDefault="008D5CF6">
            <w:pPr>
              <w:pStyle w:val="a5"/>
              <w:jc w:val="center"/>
            </w:pPr>
            <w:bookmarkStart w:id="230" w:name="33763"/>
            <w:bookmarkEnd w:id="230"/>
            <w:r>
              <w:t>25000</w:t>
            </w:r>
          </w:p>
        </w:tc>
      </w:tr>
      <w:tr w:rsidR="00BC0C72" w:rsidTr="00181458">
        <w:trPr>
          <w:divId w:val="1237204249"/>
        </w:trPr>
        <w:tc>
          <w:tcPr>
            <w:tcW w:w="900" w:type="pct"/>
            <w:hideMark/>
          </w:tcPr>
          <w:p w:rsidR="00BC0C72" w:rsidRDefault="008D5CF6">
            <w:pPr>
              <w:pStyle w:val="a5"/>
            </w:pPr>
            <w:bookmarkStart w:id="231" w:name="33764"/>
            <w:bookmarkEnd w:id="231"/>
            <w:r>
              <w:t> </w:t>
            </w:r>
          </w:p>
        </w:tc>
        <w:tc>
          <w:tcPr>
            <w:tcW w:w="2600" w:type="pct"/>
            <w:hideMark/>
          </w:tcPr>
          <w:p w:rsidR="00BC0C72" w:rsidRDefault="008D5CF6">
            <w:pPr>
              <w:pStyle w:val="a5"/>
            </w:pPr>
            <w:bookmarkStart w:id="232" w:name="33765"/>
            <w:bookmarkEnd w:id="232"/>
            <w:r>
              <w:t>запасні частини ("компоненти" - деталі, складальні одиниці, вузли), які "спеціально призначені" для ремонту розподільників палива форсажних РТФ-31А, РТФ-31АТ1, РТФ-59Б</w:t>
            </w:r>
          </w:p>
        </w:tc>
        <w:tc>
          <w:tcPr>
            <w:tcW w:w="750" w:type="pct"/>
            <w:hideMark/>
          </w:tcPr>
          <w:p w:rsidR="00BC0C72" w:rsidRDefault="008D5CF6">
            <w:pPr>
              <w:pStyle w:val="a5"/>
              <w:jc w:val="center"/>
            </w:pPr>
            <w:bookmarkStart w:id="233" w:name="33766"/>
            <w:bookmarkEnd w:id="233"/>
            <w:r>
              <w:t>- " -</w:t>
            </w:r>
          </w:p>
        </w:tc>
        <w:tc>
          <w:tcPr>
            <w:tcW w:w="750" w:type="pct"/>
            <w:hideMark/>
          </w:tcPr>
          <w:p w:rsidR="00BC0C72" w:rsidRDefault="008D5CF6">
            <w:pPr>
              <w:pStyle w:val="a5"/>
              <w:jc w:val="center"/>
            </w:pPr>
            <w:bookmarkStart w:id="234" w:name="33767"/>
            <w:bookmarkEnd w:id="234"/>
            <w:r>
              <w:t>25000</w:t>
            </w:r>
          </w:p>
        </w:tc>
      </w:tr>
      <w:tr w:rsidR="00BC0C72" w:rsidTr="00181458">
        <w:trPr>
          <w:divId w:val="1237204249"/>
        </w:trPr>
        <w:tc>
          <w:tcPr>
            <w:tcW w:w="900" w:type="pct"/>
            <w:hideMark/>
          </w:tcPr>
          <w:p w:rsidR="00BC0C72" w:rsidRDefault="008D5CF6">
            <w:pPr>
              <w:pStyle w:val="a5"/>
            </w:pPr>
            <w:bookmarkStart w:id="235" w:name="33768"/>
            <w:bookmarkEnd w:id="235"/>
            <w:r>
              <w:t> </w:t>
            </w:r>
          </w:p>
        </w:tc>
        <w:tc>
          <w:tcPr>
            <w:tcW w:w="2600" w:type="pct"/>
            <w:hideMark/>
          </w:tcPr>
          <w:p w:rsidR="00BC0C72" w:rsidRDefault="008D5CF6">
            <w:pPr>
              <w:pStyle w:val="a5"/>
            </w:pPr>
            <w:bookmarkStart w:id="236" w:name="33769"/>
            <w:bookmarkEnd w:id="236"/>
            <w:r>
              <w:t>запасні частини ("компоненти" - деталі, складальні одиниці, вузли), які "спеціально призначені" для ремонту клапана скидання та зупинення КСО-59А</w:t>
            </w:r>
          </w:p>
        </w:tc>
        <w:tc>
          <w:tcPr>
            <w:tcW w:w="750" w:type="pct"/>
            <w:hideMark/>
          </w:tcPr>
          <w:p w:rsidR="00BC0C72" w:rsidRDefault="008D5CF6">
            <w:pPr>
              <w:pStyle w:val="a5"/>
              <w:jc w:val="center"/>
            </w:pPr>
            <w:bookmarkStart w:id="237" w:name="33770"/>
            <w:bookmarkEnd w:id="237"/>
            <w:r>
              <w:t>- " -</w:t>
            </w:r>
          </w:p>
        </w:tc>
        <w:tc>
          <w:tcPr>
            <w:tcW w:w="750" w:type="pct"/>
            <w:hideMark/>
          </w:tcPr>
          <w:p w:rsidR="00BC0C72" w:rsidRDefault="008D5CF6">
            <w:pPr>
              <w:pStyle w:val="a5"/>
              <w:jc w:val="center"/>
            </w:pPr>
            <w:bookmarkStart w:id="238" w:name="33771"/>
            <w:bookmarkEnd w:id="238"/>
            <w:r>
              <w:t>25000</w:t>
            </w:r>
          </w:p>
        </w:tc>
      </w:tr>
      <w:tr w:rsidR="00BC0C72" w:rsidTr="00181458">
        <w:trPr>
          <w:divId w:val="1237204249"/>
        </w:trPr>
        <w:tc>
          <w:tcPr>
            <w:tcW w:w="900" w:type="pct"/>
            <w:hideMark/>
          </w:tcPr>
          <w:p w:rsidR="00BC0C72" w:rsidRDefault="008D5CF6">
            <w:pPr>
              <w:pStyle w:val="a5"/>
            </w:pPr>
            <w:bookmarkStart w:id="239" w:name="33772"/>
            <w:bookmarkEnd w:id="239"/>
            <w:r>
              <w:t> </w:t>
            </w:r>
          </w:p>
        </w:tc>
        <w:tc>
          <w:tcPr>
            <w:tcW w:w="2600" w:type="pct"/>
            <w:hideMark/>
          </w:tcPr>
          <w:p w:rsidR="00BC0C72" w:rsidRDefault="008D5CF6">
            <w:pPr>
              <w:pStyle w:val="a5"/>
            </w:pPr>
            <w:bookmarkStart w:id="240" w:name="33773"/>
            <w:bookmarkEnd w:id="240"/>
            <w:r>
              <w:t>запасні частини ("компоненти" - деталі, складальні одиниці, вузли), які "спеціально призначені" для ремонту привода гідролопаточного ПГЛ30М-Л</w:t>
            </w:r>
          </w:p>
        </w:tc>
        <w:tc>
          <w:tcPr>
            <w:tcW w:w="750" w:type="pct"/>
            <w:hideMark/>
          </w:tcPr>
          <w:p w:rsidR="00BC0C72" w:rsidRDefault="008D5CF6">
            <w:pPr>
              <w:pStyle w:val="a5"/>
              <w:jc w:val="center"/>
            </w:pPr>
            <w:bookmarkStart w:id="241" w:name="33774"/>
            <w:bookmarkEnd w:id="241"/>
            <w:r>
              <w:t>- " -</w:t>
            </w:r>
          </w:p>
        </w:tc>
        <w:tc>
          <w:tcPr>
            <w:tcW w:w="750" w:type="pct"/>
            <w:hideMark/>
          </w:tcPr>
          <w:p w:rsidR="00BC0C72" w:rsidRDefault="008D5CF6">
            <w:pPr>
              <w:pStyle w:val="a5"/>
              <w:jc w:val="center"/>
            </w:pPr>
            <w:bookmarkStart w:id="242" w:name="33775"/>
            <w:bookmarkEnd w:id="242"/>
            <w:r>
              <w:t>10000</w:t>
            </w:r>
          </w:p>
        </w:tc>
      </w:tr>
      <w:tr w:rsidR="00BC0C72" w:rsidTr="00181458">
        <w:trPr>
          <w:divId w:val="1237204249"/>
        </w:trPr>
        <w:tc>
          <w:tcPr>
            <w:tcW w:w="900" w:type="pct"/>
            <w:hideMark/>
          </w:tcPr>
          <w:p w:rsidR="00BC0C72" w:rsidRDefault="008D5CF6">
            <w:pPr>
              <w:pStyle w:val="a5"/>
            </w:pPr>
            <w:bookmarkStart w:id="243" w:name="33776"/>
            <w:bookmarkEnd w:id="243"/>
            <w:r>
              <w:t> </w:t>
            </w:r>
          </w:p>
        </w:tc>
        <w:tc>
          <w:tcPr>
            <w:tcW w:w="2600" w:type="pct"/>
            <w:hideMark/>
          </w:tcPr>
          <w:p w:rsidR="00BC0C72" w:rsidRDefault="008D5CF6">
            <w:pPr>
              <w:pStyle w:val="a5"/>
            </w:pPr>
            <w:bookmarkStart w:id="244" w:name="33777"/>
            <w:bookmarkEnd w:id="244"/>
            <w:r>
              <w:t>запасні частини ("компоненти" - деталі, складальні одиниці, вузли), які "спеціально призначені" для ремонту агрегата аварійного зливу 99.10.34.000</w:t>
            </w:r>
          </w:p>
        </w:tc>
        <w:tc>
          <w:tcPr>
            <w:tcW w:w="750" w:type="pct"/>
            <w:hideMark/>
          </w:tcPr>
          <w:p w:rsidR="00BC0C72" w:rsidRDefault="008D5CF6">
            <w:pPr>
              <w:pStyle w:val="a5"/>
              <w:jc w:val="center"/>
            </w:pPr>
            <w:bookmarkStart w:id="245" w:name="33778"/>
            <w:bookmarkEnd w:id="245"/>
            <w:r>
              <w:t>штук</w:t>
            </w:r>
          </w:p>
        </w:tc>
        <w:tc>
          <w:tcPr>
            <w:tcW w:w="750" w:type="pct"/>
            <w:hideMark/>
          </w:tcPr>
          <w:p w:rsidR="00BC0C72" w:rsidRDefault="008D5CF6">
            <w:pPr>
              <w:pStyle w:val="a5"/>
              <w:jc w:val="center"/>
            </w:pPr>
            <w:bookmarkStart w:id="246" w:name="33779"/>
            <w:bookmarkEnd w:id="246"/>
            <w:r>
              <w:t>25000</w:t>
            </w:r>
          </w:p>
        </w:tc>
      </w:tr>
      <w:tr w:rsidR="00BC0C72" w:rsidTr="00181458">
        <w:trPr>
          <w:divId w:val="1237204249"/>
        </w:trPr>
        <w:tc>
          <w:tcPr>
            <w:tcW w:w="900" w:type="pct"/>
            <w:hideMark/>
          </w:tcPr>
          <w:p w:rsidR="00BC0C72" w:rsidRDefault="008D5CF6">
            <w:pPr>
              <w:pStyle w:val="a5"/>
            </w:pPr>
            <w:bookmarkStart w:id="247" w:name="33780"/>
            <w:bookmarkEnd w:id="247"/>
            <w:r>
              <w:t> </w:t>
            </w:r>
          </w:p>
        </w:tc>
        <w:tc>
          <w:tcPr>
            <w:tcW w:w="2600" w:type="pct"/>
            <w:hideMark/>
          </w:tcPr>
          <w:p w:rsidR="00BC0C72" w:rsidRDefault="008D5CF6">
            <w:pPr>
              <w:pStyle w:val="a5"/>
            </w:pPr>
            <w:bookmarkStart w:id="248" w:name="33781"/>
            <w:bookmarkEnd w:id="248"/>
            <w:r>
              <w:t>запасні частини ("компоненти" - деталі, складальні одиниці, вузли), які "спеціально призначені" для ремонту паливомасляного насоса (агрегата 924)</w:t>
            </w:r>
          </w:p>
        </w:tc>
        <w:tc>
          <w:tcPr>
            <w:tcW w:w="750" w:type="pct"/>
            <w:hideMark/>
          </w:tcPr>
          <w:p w:rsidR="00BC0C72" w:rsidRDefault="008D5CF6">
            <w:pPr>
              <w:pStyle w:val="a5"/>
              <w:jc w:val="center"/>
            </w:pPr>
            <w:bookmarkStart w:id="249" w:name="33782"/>
            <w:bookmarkEnd w:id="249"/>
            <w:r>
              <w:t>- " -</w:t>
            </w:r>
          </w:p>
        </w:tc>
        <w:tc>
          <w:tcPr>
            <w:tcW w:w="750" w:type="pct"/>
            <w:hideMark/>
          </w:tcPr>
          <w:p w:rsidR="00BC0C72" w:rsidRDefault="008D5CF6">
            <w:pPr>
              <w:pStyle w:val="a5"/>
              <w:jc w:val="center"/>
            </w:pPr>
            <w:bookmarkStart w:id="250" w:name="33783"/>
            <w:bookmarkEnd w:id="250"/>
            <w:r>
              <w:t>10000</w:t>
            </w:r>
          </w:p>
        </w:tc>
      </w:tr>
      <w:tr w:rsidR="00BC0C72" w:rsidTr="00181458">
        <w:trPr>
          <w:divId w:val="1237204249"/>
        </w:trPr>
        <w:tc>
          <w:tcPr>
            <w:tcW w:w="900" w:type="pct"/>
            <w:hideMark/>
          </w:tcPr>
          <w:p w:rsidR="00BC0C72" w:rsidRDefault="008D5CF6">
            <w:pPr>
              <w:pStyle w:val="a5"/>
            </w:pPr>
            <w:bookmarkStart w:id="251" w:name="33784"/>
            <w:bookmarkEnd w:id="251"/>
            <w:r>
              <w:t> </w:t>
            </w:r>
          </w:p>
        </w:tc>
        <w:tc>
          <w:tcPr>
            <w:tcW w:w="2600" w:type="pct"/>
            <w:hideMark/>
          </w:tcPr>
          <w:p w:rsidR="00BC0C72" w:rsidRDefault="008D5CF6">
            <w:pPr>
              <w:pStyle w:val="a5"/>
            </w:pPr>
            <w:bookmarkStart w:id="252" w:name="33785"/>
            <w:bookmarkEnd w:id="252"/>
            <w:r>
              <w:t>запасні частини ("компоненти" - деталі, складальні одиниці, вузли), які "спеціально призначені" для ремонту радіатора паливомасляного 4700-Т</w:t>
            </w:r>
          </w:p>
        </w:tc>
        <w:tc>
          <w:tcPr>
            <w:tcW w:w="750" w:type="pct"/>
            <w:hideMark/>
          </w:tcPr>
          <w:p w:rsidR="00BC0C72" w:rsidRDefault="008D5CF6">
            <w:pPr>
              <w:pStyle w:val="a5"/>
              <w:jc w:val="center"/>
            </w:pPr>
            <w:bookmarkStart w:id="253" w:name="33786"/>
            <w:bookmarkEnd w:id="253"/>
            <w:r>
              <w:t>- " -</w:t>
            </w:r>
          </w:p>
        </w:tc>
        <w:tc>
          <w:tcPr>
            <w:tcW w:w="750" w:type="pct"/>
            <w:hideMark/>
          </w:tcPr>
          <w:p w:rsidR="00BC0C72" w:rsidRDefault="008D5CF6">
            <w:pPr>
              <w:pStyle w:val="a5"/>
              <w:jc w:val="center"/>
            </w:pPr>
            <w:bookmarkStart w:id="254" w:name="33787"/>
            <w:bookmarkEnd w:id="254"/>
            <w:r>
              <w:t>10000</w:t>
            </w:r>
          </w:p>
        </w:tc>
      </w:tr>
      <w:tr w:rsidR="00BC0C72" w:rsidTr="00181458">
        <w:trPr>
          <w:divId w:val="1237204249"/>
        </w:trPr>
        <w:tc>
          <w:tcPr>
            <w:tcW w:w="900" w:type="pct"/>
            <w:hideMark/>
          </w:tcPr>
          <w:p w:rsidR="00BC0C72" w:rsidRDefault="008D5CF6">
            <w:pPr>
              <w:pStyle w:val="a5"/>
            </w:pPr>
            <w:bookmarkStart w:id="255" w:name="33788"/>
            <w:bookmarkEnd w:id="255"/>
            <w:r>
              <w:t> </w:t>
            </w:r>
          </w:p>
        </w:tc>
        <w:tc>
          <w:tcPr>
            <w:tcW w:w="2600" w:type="pct"/>
            <w:hideMark/>
          </w:tcPr>
          <w:p w:rsidR="00BC0C72" w:rsidRDefault="008D5CF6">
            <w:pPr>
              <w:pStyle w:val="a5"/>
            </w:pPr>
            <w:bookmarkStart w:id="256" w:name="33789"/>
            <w:bookmarkEnd w:id="256"/>
            <w:r>
              <w:t>запасні частини ("компоненти" - деталі, складальні одиниці, вузли), які "спеціально призначені" для ремонту агрегата управління насосом плунжерним АУНП, АУНП-96ВТ1</w:t>
            </w:r>
          </w:p>
        </w:tc>
        <w:tc>
          <w:tcPr>
            <w:tcW w:w="750" w:type="pct"/>
            <w:hideMark/>
          </w:tcPr>
          <w:p w:rsidR="00BC0C72" w:rsidRDefault="008D5CF6">
            <w:pPr>
              <w:pStyle w:val="a5"/>
              <w:jc w:val="center"/>
            </w:pPr>
            <w:bookmarkStart w:id="257" w:name="33790"/>
            <w:bookmarkEnd w:id="257"/>
            <w:r>
              <w:t>- " -</w:t>
            </w:r>
          </w:p>
        </w:tc>
        <w:tc>
          <w:tcPr>
            <w:tcW w:w="750" w:type="pct"/>
            <w:hideMark/>
          </w:tcPr>
          <w:p w:rsidR="00BC0C72" w:rsidRDefault="008D5CF6">
            <w:pPr>
              <w:pStyle w:val="a5"/>
              <w:jc w:val="center"/>
            </w:pPr>
            <w:bookmarkStart w:id="258" w:name="33791"/>
            <w:bookmarkEnd w:id="258"/>
            <w:r>
              <w:t>10000</w:t>
            </w:r>
          </w:p>
        </w:tc>
      </w:tr>
      <w:tr w:rsidR="00BC0C72" w:rsidTr="00181458">
        <w:trPr>
          <w:divId w:val="1237204249"/>
        </w:trPr>
        <w:tc>
          <w:tcPr>
            <w:tcW w:w="900" w:type="pct"/>
            <w:hideMark/>
          </w:tcPr>
          <w:p w:rsidR="00BC0C72" w:rsidRDefault="008D5CF6">
            <w:pPr>
              <w:pStyle w:val="a5"/>
            </w:pPr>
            <w:bookmarkStart w:id="259" w:name="33792"/>
            <w:bookmarkEnd w:id="259"/>
            <w:r>
              <w:t> </w:t>
            </w:r>
          </w:p>
        </w:tc>
        <w:tc>
          <w:tcPr>
            <w:tcW w:w="2600" w:type="pct"/>
            <w:hideMark/>
          </w:tcPr>
          <w:p w:rsidR="00BC0C72" w:rsidRDefault="008D5CF6">
            <w:pPr>
              <w:pStyle w:val="a5"/>
            </w:pPr>
            <w:bookmarkStart w:id="260" w:name="33793"/>
            <w:bookmarkEnd w:id="260"/>
            <w:r>
              <w:t>запасні частини ("компоненти" - деталі, складальні одиниці, вузли), які "спеціально призначені" для ремонту фільтра гідравлічного ФГ-11 СН-1</w:t>
            </w:r>
          </w:p>
        </w:tc>
        <w:tc>
          <w:tcPr>
            <w:tcW w:w="750" w:type="pct"/>
            <w:hideMark/>
          </w:tcPr>
          <w:p w:rsidR="00BC0C72" w:rsidRDefault="008D5CF6">
            <w:pPr>
              <w:pStyle w:val="a5"/>
              <w:jc w:val="center"/>
            </w:pPr>
            <w:bookmarkStart w:id="261" w:name="33794"/>
            <w:bookmarkEnd w:id="261"/>
            <w:r>
              <w:t>- " -</w:t>
            </w:r>
          </w:p>
        </w:tc>
        <w:tc>
          <w:tcPr>
            <w:tcW w:w="750" w:type="pct"/>
            <w:hideMark/>
          </w:tcPr>
          <w:p w:rsidR="00BC0C72" w:rsidRDefault="008D5CF6">
            <w:pPr>
              <w:pStyle w:val="a5"/>
              <w:jc w:val="center"/>
            </w:pPr>
            <w:bookmarkStart w:id="262" w:name="33795"/>
            <w:bookmarkEnd w:id="262"/>
            <w:r>
              <w:t>10000</w:t>
            </w:r>
          </w:p>
        </w:tc>
      </w:tr>
      <w:tr w:rsidR="00BC0C72" w:rsidTr="00181458">
        <w:trPr>
          <w:divId w:val="1237204249"/>
        </w:trPr>
        <w:tc>
          <w:tcPr>
            <w:tcW w:w="900" w:type="pct"/>
            <w:hideMark/>
          </w:tcPr>
          <w:p w:rsidR="00BC0C72" w:rsidRDefault="008D5CF6">
            <w:pPr>
              <w:pStyle w:val="a5"/>
            </w:pPr>
            <w:bookmarkStart w:id="263" w:name="33796"/>
            <w:bookmarkEnd w:id="263"/>
            <w:r>
              <w:t> </w:t>
            </w:r>
          </w:p>
        </w:tc>
        <w:tc>
          <w:tcPr>
            <w:tcW w:w="2600" w:type="pct"/>
            <w:hideMark/>
          </w:tcPr>
          <w:p w:rsidR="00BC0C72" w:rsidRDefault="008D5CF6">
            <w:pPr>
              <w:pStyle w:val="a5"/>
            </w:pPr>
            <w:bookmarkStart w:id="264" w:name="33797"/>
            <w:bookmarkEnd w:id="264"/>
            <w:r>
              <w:t>запасні частини ("компоненти" - деталі, складальні одиниці, вузли), які "спеціально призначені" для ремонту теплообмінника паливомасляного 6139 Т</w:t>
            </w:r>
          </w:p>
        </w:tc>
        <w:tc>
          <w:tcPr>
            <w:tcW w:w="750" w:type="pct"/>
            <w:hideMark/>
          </w:tcPr>
          <w:p w:rsidR="00BC0C72" w:rsidRDefault="008D5CF6">
            <w:pPr>
              <w:pStyle w:val="a5"/>
              <w:jc w:val="center"/>
            </w:pPr>
            <w:bookmarkStart w:id="265" w:name="33798"/>
            <w:bookmarkEnd w:id="265"/>
            <w:r>
              <w:t>- " -</w:t>
            </w:r>
          </w:p>
        </w:tc>
        <w:tc>
          <w:tcPr>
            <w:tcW w:w="750" w:type="pct"/>
            <w:hideMark/>
          </w:tcPr>
          <w:p w:rsidR="00BC0C72" w:rsidRDefault="008D5CF6">
            <w:pPr>
              <w:pStyle w:val="a5"/>
              <w:jc w:val="center"/>
            </w:pPr>
            <w:bookmarkStart w:id="266" w:name="33799"/>
            <w:bookmarkEnd w:id="266"/>
            <w:r>
              <w:t>10000</w:t>
            </w:r>
          </w:p>
        </w:tc>
      </w:tr>
      <w:tr w:rsidR="00BC0C72" w:rsidTr="00181458">
        <w:trPr>
          <w:divId w:val="1237204249"/>
        </w:trPr>
        <w:tc>
          <w:tcPr>
            <w:tcW w:w="900" w:type="pct"/>
            <w:hideMark/>
          </w:tcPr>
          <w:p w:rsidR="00BC0C72" w:rsidRDefault="008D5CF6">
            <w:pPr>
              <w:pStyle w:val="a5"/>
            </w:pPr>
            <w:bookmarkStart w:id="267" w:name="33800"/>
            <w:bookmarkEnd w:id="267"/>
            <w:r>
              <w:t> </w:t>
            </w:r>
          </w:p>
        </w:tc>
        <w:tc>
          <w:tcPr>
            <w:tcW w:w="2600" w:type="pct"/>
            <w:hideMark/>
          </w:tcPr>
          <w:p w:rsidR="00BC0C72" w:rsidRDefault="008D5CF6">
            <w:pPr>
              <w:pStyle w:val="a5"/>
            </w:pPr>
            <w:bookmarkStart w:id="268" w:name="33801"/>
            <w:bookmarkEnd w:id="268"/>
            <w:r>
              <w:t>запасні частини ("компоненти" - деталі, складальні одиниці, вузли), які "спеціально призначені" для ремонту фільтра паливного 8Д2.966.133-01</w:t>
            </w:r>
          </w:p>
        </w:tc>
        <w:tc>
          <w:tcPr>
            <w:tcW w:w="750" w:type="pct"/>
            <w:hideMark/>
          </w:tcPr>
          <w:p w:rsidR="00BC0C72" w:rsidRDefault="008D5CF6">
            <w:pPr>
              <w:pStyle w:val="a5"/>
              <w:jc w:val="center"/>
            </w:pPr>
            <w:bookmarkStart w:id="269" w:name="33802"/>
            <w:bookmarkEnd w:id="269"/>
            <w:r>
              <w:t>- " -</w:t>
            </w:r>
          </w:p>
        </w:tc>
        <w:tc>
          <w:tcPr>
            <w:tcW w:w="750" w:type="pct"/>
            <w:hideMark/>
          </w:tcPr>
          <w:p w:rsidR="00BC0C72" w:rsidRDefault="008D5CF6">
            <w:pPr>
              <w:pStyle w:val="a5"/>
              <w:jc w:val="center"/>
            </w:pPr>
            <w:bookmarkStart w:id="270" w:name="33803"/>
            <w:bookmarkEnd w:id="270"/>
            <w:r>
              <w:t>10000</w:t>
            </w:r>
          </w:p>
        </w:tc>
      </w:tr>
      <w:tr w:rsidR="00BC0C72" w:rsidTr="00181458">
        <w:trPr>
          <w:divId w:val="1237204249"/>
        </w:trPr>
        <w:tc>
          <w:tcPr>
            <w:tcW w:w="900" w:type="pct"/>
            <w:hideMark/>
          </w:tcPr>
          <w:p w:rsidR="00BC0C72" w:rsidRDefault="008D5CF6">
            <w:pPr>
              <w:pStyle w:val="a5"/>
            </w:pPr>
            <w:bookmarkStart w:id="271" w:name="33804"/>
            <w:bookmarkEnd w:id="271"/>
            <w:r>
              <w:t> </w:t>
            </w:r>
          </w:p>
        </w:tc>
        <w:tc>
          <w:tcPr>
            <w:tcW w:w="2600" w:type="pct"/>
            <w:hideMark/>
          </w:tcPr>
          <w:p w:rsidR="00BC0C72" w:rsidRDefault="008D5CF6">
            <w:pPr>
              <w:pStyle w:val="a5"/>
            </w:pPr>
            <w:bookmarkStart w:id="272" w:name="33805"/>
            <w:bookmarkEnd w:id="272"/>
            <w:r>
              <w:t>запасні частини ("компоненти" - деталі, складальні одиниці, вузли), які "спеціально призначені" для ремонту термодатчика капсульного ТДК</w:t>
            </w:r>
          </w:p>
        </w:tc>
        <w:tc>
          <w:tcPr>
            <w:tcW w:w="750" w:type="pct"/>
            <w:hideMark/>
          </w:tcPr>
          <w:p w:rsidR="00BC0C72" w:rsidRDefault="008D5CF6">
            <w:pPr>
              <w:pStyle w:val="a5"/>
              <w:jc w:val="center"/>
            </w:pPr>
            <w:bookmarkStart w:id="273" w:name="33806"/>
            <w:bookmarkEnd w:id="273"/>
            <w:r>
              <w:t>- " -</w:t>
            </w:r>
          </w:p>
        </w:tc>
        <w:tc>
          <w:tcPr>
            <w:tcW w:w="750" w:type="pct"/>
            <w:hideMark/>
          </w:tcPr>
          <w:p w:rsidR="00BC0C72" w:rsidRDefault="008D5CF6">
            <w:pPr>
              <w:pStyle w:val="a5"/>
              <w:jc w:val="center"/>
            </w:pPr>
            <w:bookmarkStart w:id="274" w:name="33807"/>
            <w:bookmarkEnd w:id="274"/>
            <w:r>
              <w:t>18000</w:t>
            </w:r>
          </w:p>
        </w:tc>
      </w:tr>
      <w:tr w:rsidR="00BC0C72" w:rsidTr="00181458">
        <w:trPr>
          <w:divId w:val="1237204249"/>
        </w:trPr>
        <w:tc>
          <w:tcPr>
            <w:tcW w:w="900" w:type="pct"/>
            <w:hideMark/>
          </w:tcPr>
          <w:p w:rsidR="00BC0C72" w:rsidRDefault="008D5CF6">
            <w:pPr>
              <w:pStyle w:val="a5"/>
            </w:pPr>
            <w:bookmarkStart w:id="275" w:name="33808"/>
            <w:bookmarkEnd w:id="275"/>
            <w:r>
              <w:t> </w:t>
            </w:r>
          </w:p>
        </w:tc>
        <w:tc>
          <w:tcPr>
            <w:tcW w:w="2600" w:type="pct"/>
            <w:hideMark/>
          </w:tcPr>
          <w:p w:rsidR="00BC0C72" w:rsidRDefault="008D5CF6">
            <w:pPr>
              <w:pStyle w:val="a5"/>
            </w:pPr>
            <w:bookmarkStart w:id="276" w:name="33809"/>
            <w:bookmarkEnd w:id="276"/>
            <w:r>
              <w:t>запасні частини ("компоненти" - деталі, складальні одиниці, вузли), які "спеціально призначені" для ремонту розподільників палива РТ-31В, РТ-31ВТ1, РТ-59И</w:t>
            </w:r>
          </w:p>
        </w:tc>
        <w:tc>
          <w:tcPr>
            <w:tcW w:w="750" w:type="pct"/>
            <w:hideMark/>
          </w:tcPr>
          <w:p w:rsidR="00BC0C72" w:rsidRDefault="008D5CF6">
            <w:pPr>
              <w:pStyle w:val="a5"/>
              <w:jc w:val="center"/>
            </w:pPr>
            <w:bookmarkStart w:id="277" w:name="33810"/>
            <w:bookmarkEnd w:id="277"/>
            <w:r>
              <w:t>- " -</w:t>
            </w:r>
          </w:p>
        </w:tc>
        <w:tc>
          <w:tcPr>
            <w:tcW w:w="750" w:type="pct"/>
            <w:hideMark/>
          </w:tcPr>
          <w:p w:rsidR="00BC0C72" w:rsidRDefault="008D5CF6">
            <w:pPr>
              <w:pStyle w:val="a5"/>
              <w:jc w:val="center"/>
            </w:pPr>
            <w:bookmarkStart w:id="278" w:name="33811"/>
            <w:bookmarkEnd w:id="278"/>
            <w:r>
              <w:t>10000</w:t>
            </w:r>
          </w:p>
        </w:tc>
      </w:tr>
      <w:tr w:rsidR="00BC0C72" w:rsidTr="00181458">
        <w:trPr>
          <w:divId w:val="1237204249"/>
        </w:trPr>
        <w:tc>
          <w:tcPr>
            <w:tcW w:w="900" w:type="pct"/>
            <w:hideMark/>
          </w:tcPr>
          <w:p w:rsidR="00BC0C72" w:rsidRDefault="008D5CF6">
            <w:pPr>
              <w:pStyle w:val="a5"/>
            </w:pPr>
            <w:bookmarkStart w:id="279" w:name="33812"/>
            <w:bookmarkEnd w:id="279"/>
            <w:r>
              <w:lastRenderedPageBreak/>
              <w:t> </w:t>
            </w:r>
          </w:p>
        </w:tc>
        <w:tc>
          <w:tcPr>
            <w:tcW w:w="2600" w:type="pct"/>
            <w:hideMark/>
          </w:tcPr>
          <w:p w:rsidR="00BC0C72" w:rsidRDefault="008D5CF6">
            <w:pPr>
              <w:pStyle w:val="a5"/>
            </w:pPr>
            <w:bookmarkStart w:id="280" w:name="33813"/>
            <w:bookmarkEnd w:id="280"/>
            <w:r>
              <w:t>запасні частини ("компоненти" - деталі, складальні одиниці, вузли), які "спеціально призначені" для ремонту датчика приведених обертів ДПО-30КП</w:t>
            </w:r>
          </w:p>
        </w:tc>
        <w:tc>
          <w:tcPr>
            <w:tcW w:w="750" w:type="pct"/>
            <w:hideMark/>
          </w:tcPr>
          <w:p w:rsidR="00BC0C72" w:rsidRDefault="008D5CF6">
            <w:pPr>
              <w:pStyle w:val="a5"/>
              <w:jc w:val="center"/>
            </w:pPr>
            <w:bookmarkStart w:id="281" w:name="33814"/>
            <w:bookmarkEnd w:id="281"/>
            <w:r>
              <w:t>- " -</w:t>
            </w:r>
          </w:p>
        </w:tc>
        <w:tc>
          <w:tcPr>
            <w:tcW w:w="750" w:type="pct"/>
            <w:hideMark/>
          </w:tcPr>
          <w:p w:rsidR="00BC0C72" w:rsidRDefault="008D5CF6">
            <w:pPr>
              <w:pStyle w:val="a5"/>
              <w:jc w:val="center"/>
            </w:pPr>
            <w:bookmarkStart w:id="282" w:name="33815"/>
            <w:bookmarkEnd w:id="282"/>
            <w:r>
              <w:t>10000</w:t>
            </w:r>
          </w:p>
        </w:tc>
      </w:tr>
      <w:tr w:rsidR="00BC0C72" w:rsidTr="00181458">
        <w:trPr>
          <w:divId w:val="1237204249"/>
        </w:trPr>
        <w:tc>
          <w:tcPr>
            <w:tcW w:w="900" w:type="pct"/>
            <w:hideMark/>
          </w:tcPr>
          <w:p w:rsidR="00BC0C72" w:rsidRDefault="008D5CF6">
            <w:pPr>
              <w:pStyle w:val="a5"/>
            </w:pPr>
            <w:bookmarkStart w:id="283" w:name="33816"/>
            <w:bookmarkEnd w:id="283"/>
            <w:r>
              <w:t> </w:t>
            </w:r>
          </w:p>
        </w:tc>
        <w:tc>
          <w:tcPr>
            <w:tcW w:w="2600" w:type="pct"/>
            <w:hideMark/>
          </w:tcPr>
          <w:p w:rsidR="00BC0C72" w:rsidRDefault="008D5CF6">
            <w:pPr>
              <w:pStyle w:val="a5"/>
            </w:pPr>
            <w:bookmarkStart w:id="284" w:name="33817"/>
            <w:bookmarkEnd w:id="284"/>
            <w:r>
              <w:t>запасні частини ("компоненти" - деталі, складальні одиниці, вузли), які "спеціально призначені" для ремонту регулятора приводу постійних обертів РППО-30КП</w:t>
            </w:r>
          </w:p>
        </w:tc>
        <w:tc>
          <w:tcPr>
            <w:tcW w:w="750" w:type="pct"/>
            <w:hideMark/>
          </w:tcPr>
          <w:p w:rsidR="00BC0C72" w:rsidRDefault="008D5CF6">
            <w:pPr>
              <w:pStyle w:val="a5"/>
              <w:jc w:val="center"/>
            </w:pPr>
            <w:bookmarkStart w:id="285" w:name="33818"/>
            <w:bookmarkEnd w:id="285"/>
            <w:r>
              <w:t>- " -</w:t>
            </w:r>
          </w:p>
        </w:tc>
        <w:tc>
          <w:tcPr>
            <w:tcW w:w="750" w:type="pct"/>
            <w:hideMark/>
          </w:tcPr>
          <w:p w:rsidR="00BC0C72" w:rsidRDefault="008D5CF6">
            <w:pPr>
              <w:pStyle w:val="a5"/>
              <w:jc w:val="center"/>
            </w:pPr>
            <w:bookmarkStart w:id="286" w:name="33819"/>
            <w:bookmarkEnd w:id="286"/>
            <w:r>
              <w:t>10000</w:t>
            </w:r>
          </w:p>
        </w:tc>
      </w:tr>
      <w:tr w:rsidR="00BC0C72" w:rsidTr="00181458">
        <w:trPr>
          <w:divId w:val="1237204249"/>
        </w:trPr>
        <w:tc>
          <w:tcPr>
            <w:tcW w:w="900" w:type="pct"/>
            <w:hideMark/>
          </w:tcPr>
          <w:p w:rsidR="00BC0C72" w:rsidRDefault="008D5CF6">
            <w:pPr>
              <w:pStyle w:val="a5"/>
            </w:pPr>
            <w:bookmarkStart w:id="287" w:name="33820"/>
            <w:bookmarkEnd w:id="287"/>
            <w:r>
              <w:t> </w:t>
            </w:r>
          </w:p>
        </w:tc>
        <w:tc>
          <w:tcPr>
            <w:tcW w:w="2600" w:type="pct"/>
            <w:hideMark/>
          </w:tcPr>
          <w:p w:rsidR="00BC0C72" w:rsidRDefault="008D5CF6">
            <w:pPr>
              <w:pStyle w:val="a5"/>
            </w:pPr>
            <w:bookmarkStart w:id="288" w:name="33821"/>
            <w:bookmarkEnd w:id="288"/>
            <w:r>
              <w:t>запасні частини ("компоненти" - деталі, складальні одиниці, вузли), які "спеціально призначені" для ремонту регулятора направляючого апарата РНА-30К</w:t>
            </w:r>
          </w:p>
        </w:tc>
        <w:tc>
          <w:tcPr>
            <w:tcW w:w="750" w:type="pct"/>
            <w:hideMark/>
          </w:tcPr>
          <w:p w:rsidR="00BC0C72" w:rsidRDefault="008D5CF6">
            <w:pPr>
              <w:pStyle w:val="a5"/>
              <w:jc w:val="center"/>
            </w:pPr>
            <w:bookmarkStart w:id="289" w:name="33822"/>
            <w:bookmarkEnd w:id="289"/>
            <w:r>
              <w:t>- " -</w:t>
            </w:r>
          </w:p>
        </w:tc>
        <w:tc>
          <w:tcPr>
            <w:tcW w:w="750" w:type="pct"/>
            <w:hideMark/>
          </w:tcPr>
          <w:p w:rsidR="00BC0C72" w:rsidRDefault="008D5CF6">
            <w:pPr>
              <w:pStyle w:val="a5"/>
              <w:jc w:val="center"/>
            </w:pPr>
            <w:bookmarkStart w:id="290" w:name="33823"/>
            <w:bookmarkEnd w:id="290"/>
            <w:r>
              <w:t>10000</w:t>
            </w:r>
          </w:p>
        </w:tc>
      </w:tr>
      <w:tr w:rsidR="00BC0C72" w:rsidTr="00181458">
        <w:trPr>
          <w:divId w:val="1237204249"/>
        </w:trPr>
        <w:tc>
          <w:tcPr>
            <w:tcW w:w="900" w:type="pct"/>
            <w:hideMark/>
          </w:tcPr>
          <w:p w:rsidR="00BC0C72" w:rsidRDefault="008D5CF6">
            <w:pPr>
              <w:pStyle w:val="a5"/>
            </w:pPr>
            <w:bookmarkStart w:id="291" w:name="33824"/>
            <w:bookmarkEnd w:id="291"/>
            <w:r>
              <w:t> </w:t>
            </w:r>
          </w:p>
        </w:tc>
        <w:tc>
          <w:tcPr>
            <w:tcW w:w="2600" w:type="pct"/>
            <w:hideMark/>
          </w:tcPr>
          <w:p w:rsidR="00BC0C72" w:rsidRDefault="008D5CF6">
            <w:pPr>
              <w:pStyle w:val="a5"/>
            </w:pPr>
            <w:bookmarkStart w:id="292" w:name="33825"/>
            <w:bookmarkEnd w:id="292"/>
            <w:r>
              <w:t>запасні частини ("компоненти" - деталі, складальні одиниці, вузли), які "спеціально призначені" для ремонту циліндра направляючого апарата ЦНА-30К</w:t>
            </w:r>
          </w:p>
        </w:tc>
        <w:tc>
          <w:tcPr>
            <w:tcW w:w="750" w:type="pct"/>
            <w:hideMark/>
          </w:tcPr>
          <w:p w:rsidR="00BC0C72" w:rsidRDefault="008D5CF6">
            <w:pPr>
              <w:pStyle w:val="a5"/>
              <w:jc w:val="center"/>
            </w:pPr>
            <w:bookmarkStart w:id="293" w:name="33826"/>
            <w:bookmarkEnd w:id="293"/>
            <w:r>
              <w:t>штук</w:t>
            </w:r>
          </w:p>
        </w:tc>
        <w:tc>
          <w:tcPr>
            <w:tcW w:w="750" w:type="pct"/>
            <w:hideMark/>
          </w:tcPr>
          <w:p w:rsidR="00BC0C72" w:rsidRDefault="008D5CF6">
            <w:pPr>
              <w:pStyle w:val="a5"/>
              <w:jc w:val="center"/>
            </w:pPr>
            <w:bookmarkStart w:id="294" w:name="33827"/>
            <w:bookmarkEnd w:id="294"/>
            <w:r>
              <w:t>10000</w:t>
            </w:r>
          </w:p>
        </w:tc>
      </w:tr>
      <w:tr w:rsidR="00BC0C72" w:rsidTr="00181458">
        <w:trPr>
          <w:divId w:val="1237204249"/>
        </w:trPr>
        <w:tc>
          <w:tcPr>
            <w:tcW w:w="900" w:type="pct"/>
            <w:hideMark/>
          </w:tcPr>
          <w:p w:rsidR="00BC0C72" w:rsidRDefault="008D5CF6">
            <w:pPr>
              <w:pStyle w:val="a5"/>
            </w:pPr>
            <w:bookmarkStart w:id="295" w:name="33828"/>
            <w:bookmarkEnd w:id="295"/>
            <w:r>
              <w:t> </w:t>
            </w:r>
          </w:p>
        </w:tc>
        <w:tc>
          <w:tcPr>
            <w:tcW w:w="2600" w:type="pct"/>
            <w:hideMark/>
          </w:tcPr>
          <w:p w:rsidR="00BC0C72" w:rsidRDefault="008D5CF6">
            <w:pPr>
              <w:pStyle w:val="a5"/>
            </w:pPr>
            <w:bookmarkStart w:id="296" w:name="33829"/>
            <w:bookmarkEnd w:id="296"/>
            <w:r>
              <w:t>запасні частини ("компоненти" - деталі, складальні одиниці, вузли), які "спеціально призначені" для ремонту термодатчика ТД-30К</w:t>
            </w:r>
          </w:p>
        </w:tc>
        <w:tc>
          <w:tcPr>
            <w:tcW w:w="750" w:type="pct"/>
            <w:hideMark/>
          </w:tcPr>
          <w:p w:rsidR="00BC0C72" w:rsidRDefault="008D5CF6">
            <w:pPr>
              <w:pStyle w:val="a5"/>
              <w:jc w:val="center"/>
            </w:pPr>
            <w:bookmarkStart w:id="297" w:name="33830"/>
            <w:bookmarkEnd w:id="297"/>
            <w:r>
              <w:t>- " -</w:t>
            </w:r>
          </w:p>
        </w:tc>
        <w:tc>
          <w:tcPr>
            <w:tcW w:w="750" w:type="pct"/>
            <w:hideMark/>
          </w:tcPr>
          <w:p w:rsidR="00BC0C72" w:rsidRDefault="008D5CF6">
            <w:pPr>
              <w:pStyle w:val="a5"/>
              <w:jc w:val="center"/>
            </w:pPr>
            <w:bookmarkStart w:id="298" w:name="33831"/>
            <w:bookmarkEnd w:id="298"/>
            <w:r>
              <w:t>10000</w:t>
            </w:r>
          </w:p>
        </w:tc>
      </w:tr>
      <w:tr w:rsidR="00BC0C72" w:rsidTr="00181458">
        <w:trPr>
          <w:divId w:val="1237204249"/>
        </w:trPr>
        <w:tc>
          <w:tcPr>
            <w:tcW w:w="900" w:type="pct"/>
            <w:hideMark/>
          </w:tcPr>
          <w:p w:rsidR="00BC0C72" w:rsidRDefault="008D5CF6">
            <w:pPr>
              <w:pStyle w:val="a5"/>
            </w:pPr>
            <w:bookmarkStart w:id="299" w:name="33832"/>
            <w:bookmarkEnd w:id="299"/>
            <w:r>
              <w:t> </w:t>
            </w:r>
          </w:p>
        </w:tc>
        <w:tc>
          <w:tcPr>
            <w:tcW w:w="2600" w:type="pct"/>
            <w:hideMark/>
          </w:tcPr>
          <w:p w:rsidR="00BC0C72" w:rsidRDefault="008D5CF6">
            <w:pPr>
              <w:pStyle w:val="a5"/>
            </w:pPr>
            <w:bookmarkStart w:id="300" w:name="33833"/>
            <w:bookmarkEnd w:id="300"/>
            <w:r>
              <w:t>запасні частини ("компоненти" - деталі, складальні одиниці, вузли), які "спеціально призначені" для ремонту відцентрового регулятора ЦР-1-30К</w:t>
            </w:r>
          </w:p>
        </w:tc>
        <w:tc>
          <w:tcPr>
            <w:tcW w:w="750" w:type="pct"/>
            <w:hideMark/>
          </w:tcPr>
          <w:p w:rsidR="00BC0C72" w:rsidRDefault="008D5CF6">
            <w:pPr>
              <w:pStyle w:val="a5"/>
              <w:jc w:val="center"/>
            </w:pPr>
            <w:bookmarkStart w:id="301" w:name="33834"/>
            <w:bookmarkEnd w:id="301"/>
            <w:r>
              <w:t>- " -</w:t>
            </w:r>
          </w:p>
        </w:tc>
        <w:tc>
          <w:tcPr>
            <w:tcW w:w="750" w:type="pct"/>
            <w:hideMark/>
          </w:tcPr>
          <w:p w:rsidR="00BC0C72" w:rsidRDefault="008D5CF6">
            <w:pPr>
              <w:pStyle w:val="a5"/>
              <w:jc w:val="center"/>
            </w:pPr>
            <w:bookmarkStart w:id="302" w:name="33835"/>
            <w:bookmarkEnd w:id="302"/>
            <w:r>
              <w:t>10000</w:t>
            </w:r>
          </w:p>
        </w:tc>
      </w:tr>
      <w:tr w:rsidR="00BC0C72" w:rsidTr="00181458">
        <w:trPr>
          <w:divId w:val="1237204249"/>
        </w:trPr>
        <w:tc>
          <w:tcPr>
            <w:tcW w:w="900" w:type="pct"/>
            <w:hideMark/>
          </w:tcPr>
          <w:p w:rsidR="00BC0C72" w:rsidRDefault="008D5CF6">
            <w:pPr>
              <w:pStyle w:val="a5"/>
            </w:pPr>
            <w:bookmarkStart w:id="303" w:name="33836"/>
            <w:bookmarkEnd w:id="303"/>
            <w:r>
              <w:t> </w:t>
            </w:r>
          </w:p>
        </w:tc>
        <w:tc>
          <w:tcPr>
            <w:tcW w:w="2600" w:type="pct"/>
            <w:hideMark/>
          </w:tcPr>
          <w:p w:rsidR="00BC0C72" w:rsidRDefault="008D5CF6">
            <w:pPr>
              <w:pStyle w:val="a5"/>
            </w:pPr>
            <w:bookmarkStart w:id="304" w:name="33837"/>
            <w:bookmarkEnd w:id="304"/>
            <w:r>
              <w:t>запасні частини ("компоненти" - деталі, складальні одиниці, вузли), які "спеціально призначені" для ремонту радіатора паливомасляного 4845Т</w:t>
            </w:r>
          </w:p>
        </w:tc>
        <w:tc>
          <w:tcPr>
            <w:tcW w:w="750" w:type="pct"/>
            <w:hideMark/>
          </w:tcPr>
          <w:p w:rsidR="00BC0C72" w:rsidRDefault="008D5CF6">
            <w:pPr>
              <w:pStyle w:val="a5"/>
              <w:jc w:val="center"/>
            </w:pPr>
            <w:bookmarkStart w:id="305" w:name="33838"/>
            <w:bookmarkEnd w:id="305"/>
            <w:r>
              <w:t>- " -</w:t>
            </w:r>
          </w:p>
        </w:tc>
        <w:tc>
          <w:tcPr>
            <w:tcW w:w="750" w:type="pct"/>
            <w:hideMark/>
          </w:tcPr>
          <w:p w:rsidR="00BC0C72" w:rsidRDefault="008D5CF6">
            <w:pPr>
              <w:pStyle w:val="a5"/>
              <w:jc w:val="center"/>
            </w:pPr>
            <w:bookmarkStart w:id="306" w:name="33839"/>
            <w:bookmarkEnd w:id="306"/>
            <w:r>
              <w:t>10000</w:t>
            </w:r>
          </w:p>
        </w:tc>
      </w:tr>
      <w:tr w:rsidR="00BC0C72" w:rsidTr="00181458">
        <w:trPr>
          <w:divId w:val="1237204249"/>
        </w:trPr>
        <w:tc>
          <w:tcPr>
            <w:tcW w:w="900" w:type="pct"/>
            <w:hideMark/>
          </w:tcPr>
          <w:p w:rsidR="00BC0C72" w:rsidRDefault="008D5CF6">
            <w:pPr>
              <w:pStyle w:val="a5"/>
            </w:pPr>
            <w:bookmarkStart w:id="307" w:name="33840"/>
            <w:bookmarkEnd w:id="307"/>
            <w:r>
              <w:t> </w:t>
            </w:r>
          </w:p>
        </w:tc>
        <w:tc>
          <w:tcPr>
            <w:tcW w:w="2600" w:type="pct"/>
            <w:hideMark/>
          </w:tcPr>
          <w:p w:rsidR="00BC0C72" w:rsidRDefault="008D5CF6">
            <w:pPr>
              <w:pStyle w:val="a5"/>
            </w:pPr>
            <w:bookmarkStart w:id="308" w:name="33841"/>
            <w:bookmarkEnd w:id="308"/>
            <w:r>
              <w:t>запасні частини ("компоненти" - деталі, складальні одиниці, вузли), які "спеціально призначені" для ремонту автомата розвантаження ГА121М-3</w:t>
            </w:r>
          </w:p>
        </w:tc>
        <w:tc>
          <w:tcPr>
            <w:tcW w:w="750" w:type="pct"/>
            <w:hideMark/>
          </w:tcPr>
          <w:p w:rsidR="00BC0C72" w:rsidRDefault="008D5CF6">
            <w:pPr>
              <w:pStyle w:val="a5"/>
              <w:jc w:val="center"/>
            </w:pPr>
            <w:bookmarkStart w:id="309" w:name="33842"/>
            <w:bookmarkEnd w:id="309"/>
            <w:r>
              <w:t>- " -</w:t>
            </w:r>
          </w:p>
        </w:tc>
        <w:tc>
          <w:tcPr>
            <w:tcW w:w="750" w:type="pct"/>
            <w:hideMark/>
          </w:tcPr>
          <w:p w:rsidR="00BC0C72" w:rsidRDefault="008D5CF6">
            <w:pPr>
              <w:pStyle w:val="a5"/>
              <w:jc w:val="center"/>
            </w:pPr>
            <w:bookmarkStart w:id="310" w:name="33843"/>
            <w:bookmarkEnd w:id="310"/>
            <w:r>
              <w:t>10000</w:t>
            </w:r>
          </w:p>
        </w:tc>
      </w:tr>
      <w:tr w:rsidR="00BC0C72" w:rsidTr="00181458">
        <w:trPr>
          <w:divId w:val="1237204249"/>
        </w:trPr>
        <w:tc>
          <w:tcPr>
            <w:tcW w:w="900" w:type="pct"/>
            <w:hideMark/>
          </w:tcPr>
          <w:p w:rsidR="00BC0C72" w:rsidRDefault="008D5CF6">
            <w:pPr>
              <w:pStyle w:val="a5"/>
            </w:pPr>
            <w:bookmarkStart w:id="311" w:name="33844"/>
            <w:bookmarkEnd w:id="311"/>
            <w:r>
              <w:t> </w:t>
            </w:r>
          </w:p>
        </w:tc>
        <w:tc>
          <w:tcPr>
            <w:tcW w:w="2600" w:type="pct"/>
            <w:hideMark/>
          </w:tcPr>
          <w:p w:rsidR="00BC0C72" w:rsidRDefault="008D5CF6">
            <w:pPr>
              <w:pStyle w:val="a5"/>
            </w:pPr>
            <w:bookmarkStart w:id="312" w:name="33845"/>
            <w:bookmarkEnd w:id="312"/>
            <w:r>
              <w:t>запасні частини ("компоненти" - деталі, складальні одиниці, вузли), які "спеціально призначені" для ремонту виконавчого механізму ИМТ-3</w:t>
            </w:r>
          </w:p>
        </w:tc>
        <w:tc>
          <w:tcPr>
            <w:tcW w:w="750" w:type="pct"/>
            <w:hideMark/>
          </w:tcPr>
          <w:p w:rsidR="00BC0C72" w:rsidRDefault="008D5CF6">
            <w:pPr>
              <w:pStyle w:val="a5"/>
              <w:jc w:val="center"/>
            </w:pPr>
            <w:bookmarkStart w:id="313" w:name="33846"/>
            <w:bookmarkEnd w:id="313"/>
            <w:r>
              <w:t>- " -</w:t>
            </w:r>
          </w:p>
        </w:tc>
        <w:tc>
          <w:tcPr>
            <w:tcW w:w="750" w:type="pct"/>
            <w:hideMark/>
          </w:tcPr>
          <w:p w:rsidR="00BC0C72" w:rsidRDefault="008D5CF6">
            <w:pPr>
              <w:pStyle w:val="a5"/>
              <w:jc w:val="center"/>
            </w:pPr>
            <w:bookmarkStart w:id="314" w:name="33847"/>
            <w:bookmarkEnd w:id="314"/>
            <w:r>
              <w:t>10000</w:t>
            </w:r>
          </w:p>
        </w:tc>
      </w:tr>
      <w:tr w:rsidR="00BC0C72" w:rsidTr="00181458">
        <w:trPr>
          <w:divId w:val="1237204249"/>
        </w:trPr>
        <w:tc>
          <w:tcPr>
            <w:tcW w:w="900" w:type="pct"/>
            <w:hideMark/>
          </w:tcPr>
          <w:p w:rsidR="00BC0C72" w:rsidRDefault="008D5CF6">
            <w:pPr>
              <w:pStyle w:val="a5"/>
            </w:pPr>
            <w:bookmarkStart w:id="315" w:name="33848"/>
            <w:bookmarkEnd w:id="315"/>
            <w:r>
              <w:t> </w:t>
            </w:r>
          </w:p>
        </w:tc>
        <w:tc>
          <w:tcPr>
            <w:tcW w:w="2600" w:type="pct"/>
            <w:hideMark/>
          </w:tcPr>
          <w:p w:rsidR="00BC0C72" w:rsidRDefault="008D5CF6">
            <w:pPr>
              <w:pStyle w:val="a5"/>
            </w:pPr>
            <w:bookmarkStart w:id="316" w:name="33849"/>
            <w:bookmarkEnd w:id="316"/>
            <w:r>
              <w:t>запасні частини ("компоненти" - деталі, складальні одиниці, вузли), які "спеціально призначені" для ремонту сигналізатора диференціального ДСД-1,2</w:t>
            </w:r>
          </w:p>
        </w:tc>
        <w:tc>
          <w:tcPr>
            <w:tcW w:w="750" w:type="pct"/>
            <w:hideMark/>
          </w:tcPr>
          <w:p w:rsidR="00BC0C72" w:rsidRDefault="008D5CF6">
            <w:pPr>
              <w:pStyle w:val="a5"/>
              <w:jc w:val="center"/>
            </w:pPr>
            <w:bookmarkStart w:id="317" w:name="33850"/>
            <w:bookmarkEnd w:id="317"/>
            <w:r>
              <w:t>- " -</w:t>
            </w:r>
          </w:p>
        </w:tc>
        <w:tc>
          <w:tcPr>
            <w:tcW w:w="750" w:type="pct"/>
            <w:hideMark/>
          </w:tcPr>
          <w:p w:rsidR="00BC0C72" w:rsidRDefault="008D5CF6">
            <w:pPr>
              <w:pStyle w:val="a5"/>
              <w:jc w:val="center"/>
            </w:pPr>
            <w:bookmarkStart w:id="318" w:name="33851"/>
            <w:bookmarkEnd w:id="318"/>
            <w:r>
              <w:t>10000</w:t>
            </w:r>
          </w:p>
        </w:tc>
      </w:tr>
      <w:tr w:rsidR="00BC0C72" w:rsidTr="00181458">
        <w:trPr>
          <w:divId w:val="1237204249"/>
        </w:trPr>
        <w:tc>
          <w:tcPr>
            <w:tcW w:w="900" w:type="pct"/>
            <w:hideMark/>
          </w:tcPr>
          <w:p w:rsidR="00BC0C72" w:rsidRDefault="008D5CF6">
            <w:pPr>
              <w:pStyle w:val="a5"/>
            </w:pPr>
            <w:bookmarkStart w:id="319" w:name="33852"/>
            <w:bookmarkEnd w:id="319"/>
            <w:r>
              <w:t> </w:t>
            </w:r>
          </w:p>
        </w:tc>
        <w:tc>
          <w:tcPr>
            <w:tcW w:w="2600" w:type="pct"/>
            <w:hideMark/>
          </w:tcPr>
          <w:p w:rsidR="00BC0C72" w:rsidRDefault="008D5CF6">
            <w:pPr>
              <w:pStyle w:val="a5"/>
            </w:pPr>
            <w:bookmarkStart w:id="320" w:name="33853"/>
            <w:bookmarkEnd w:id="320"/>
            <w:r>
              <w:t>запасні частини ("компоненти" - деталі, складальні одиниці, вузли), які "спеціально призначені" для ремонту сигналізатора обледеніння ДО-206 серії 2</w:t>
            </w:r>
          </w:p>
        </w:tc>
        <w:tc>
          <w:tcPr>
            <w:tcW w:w="750" w:type="pct"/>
            <w:hideMark/>
          </w:tcPr>
          <w:p w:rsidR="00BC0C72" w:rsidRDefault="008D5CF6">
            <w:pPr>
              <w:pStyle w:val="a5"/>
              <w:jc w:val="center"/>
            </w:pPr>
            <w:bookmarkStart w:id="321" w:name="33854"/>
            <w:bookmarkEnd w:id="321"/>
            <w:r>
              <w:t>- " -</w:t>
            </w:r>
          </w:p>
        </w:tc>
        <w:tc>
          <w:tcPr>
            <w:tcW w:w="750" w:type="pct"/>
            <w:hideMark/>
          </w:tcPr>
          <w:p w:rsidR="00BC0C72" w:rsidRDefault="008D5CF6">
            <w:pPr>
              <w:pStyle w:val="a5"/>
              <w:jc w:val="center"/>
            </w:pPr>
            <w:bookmarkStart w:id="322" w:name="33855"/>
            <w:bookmarkEnd w:id="322"/>
            <w:r>
              <w:t>10000</w:t>
            </w:r>
          </w:p>
        </w:tc>
      </w:tr>
      <w:tr w:rsidR="00BC0C72" w:rsidTr="00181458">
        <w:trPr>
          <w:divId w:val="1237204249"/>
        </w:trPr>
        <w:tc>
          <w:tcPr>
            <w:tcW w:w="900" w:type="pct"/>
            <w:hideMark/>
          </w:tcPr>
          <w:p w:rsidR="00BC0C72" w:rsidRDefault="008D5CF6">
            <w:pPr>
              <w:pStyle w:val="a5"/>
            </w:pPr>
            <w:bookmarkStart w:id="323" w:name="33856"/>
            <w:bookmarkEnd w:id="323"/>
            <w:r>
              <w:t>8419 50 00 00</w:t>
            </w:r>
          </w:p>
        </w:tc>
        <w:tc>
          <w:tcPr>
            <w:tcW w:w="2600" w:type="pct"/>
            <w:hideMark/>
          </w:tcPr>
          <w:p w:rsidR="00BC0C72" w:rsidRDefault="008D5CF6">
            <w:pPr>
              <w:pStyle w:val="a5"/>
            </w:pPr>
            <w:bookmarkStart w:id="324" w:name="33857"/>
            <w:bookmarkEnd w:id="324"/>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теплообмінники:</w:t>
            </w:r>
          </w:p>
        </w:tc>
        <w:tc>
          <w:tcPr>
            <w:tcW w:w="750" w:type="pct"/>
            <w:hideMark/>
          </w:tcPr>
          <w:p w:rsidR="00BC0C72" w:rsidRDefault="008D5CF6">
            <w:pPr>
              <w:pStyle w:val="a5"/>
              <w:jc w:val="center"/>
            </w:pPr>
            <w:bookmarkStart w:id="325" w:name="33858"/>
            <w:bookmarkEnd w:id="325"/>
            <w:r>
              <w:t> </w:t>
            </w:r>
          </w:p>
        </w:tc>
        <w:tc>
          <w:tcPr>
            <w:tcW w:w="750" w:type="pct"/>
            <w:hideMark/>
          </w:tcPr>
          <w:p w:rsidR="00BC0C72" w:rsidRDefault="008D5CF6">
            <w:pPr>
              <w:pStyle w:val="a5"/>
              <w:jc w:val="center"/>
            </w:pPr>
            <w:bookmarkStart w:id="326" w:name="33859"/>
            <w:bookmarkEnd w:id="326"/>
            <w:r>
              <w:t> </w:t>
            </w:r>
          </w:p>
        </w:tc>
      </w:tr>
      <w:tr w:rsidR="00BC0C72" w:rsidTr="00181458">
        <w:trPr>
          <w:divId w:val="1237204249"/>
        </w:trPr>
        <w:tc>
          <w:tcPr>
            <w:tcW w:w="900" w:type="pct"/>
            <w:hideMark/>
          </w:tcPr>
          <w:p w:rsidR="00BC0C72" w:rsidRDefault="008D5CF6">
            <w:pPr>
              <w:pStyle w:val="a5"/>
            </w:pPr>
            <w:bookmarkStart w:id="327" w:name="33860"/>
            <w:bookmarkEnd w:id="327"/>
            <w:r>
              <w:t> </w:t>
            </w:r>
          </w:p>
        </w:tc>
        <w:tc>
          <w:tcPr>
            <w:tcW w:w="2600" w:type="pct"/>
            <w:hideMark/>
          </w:tcPr>
          <w:p w:rsidR="00BC0C72" w:rsidRDefault="008D5CF6">
            <w:pPr>
              <w:pStyle w:val="a5"/>
            </w:pPr>
            <w:bookmarkStart w:id="328" w:name="33861"/>
            <w:bookmarkEnd w:id="328"/>
            <w:r>
              <w:t>радіатор паливомасляний 4700-Т</w:t>
            </w:r>
          </w:p>
        </w:tc>
        <w:tc>
          <w:tcPr>
            <w:tcW w:w="750" w:type="pct"/>
            <w:hideMark/>
          </w:tcPr>
          <w:p w:rsidR="00BC0C72" w:rsidRDefault="008D5CF6">
            <w:pPr>
              <w:pStyle w:val="a5"/>
              <w:jc w:val="center"/>
            </w:pPr>
            <w:bookmarkStart w:id="329" w:name="33862"/>
            <w:bookmarkEnd w:id="329"/>
            <w:r>
              <w:t>штук</w:t>
            </w:r>
          </w:p>
        </w:tc>
        <w:tc>
          <w:tcPr>
            <w:tcW w:w="750" w:type="pct"/>
            <w:hideMark/>
          </w:tcPr>
          <w:p w:rsidR="00BC0C72" w:rsidRDefault="008D5CF6">
            <w:pPr>
              <w:pStyle w:val="a5"/>
              <w:jc w:val="center"/>
            </w:pPr>
            <w:bookmarkStart w:id="330" w:name="33863"/>
            <w:bookmarkEnd w:id="330"/>
            <w:r>
              <w:t>28</w:t>
            </w:r>
          </w:p>
        </w:tc>
      </w:tr>
      <w:tr w:rsidR="00BC0C72" w:rsidTr="00181458">
        <w:trPr>
          <w:divId w:val="1237204249"/>
        </w:trPr>
        <w:tc>
          <w:tcPr>
            <w:tcW w:w="900" w:type="pct"/>
            <w:hideMark/>
          </w:tcPr>
          <w:p w:rsidR="00BC0C72" w:rsidRDefault="008D5CF6">
            <w:pPr>
              <w:pStyle w:val="a5"/>
            </w:pPr>
            <w:bookmarkStart w:id="331" w:name="33864"/>
            <w:bookmarkEnd w:id="331"/>
            <w:r>
              <w:t> </w:t>
            </w:r>
          </w:p>
        </w:tc>
        <w:tc>
          <w:tcPr>
            <w:tcW w:w="2600" w:type="pct"/>
            <w:hideMark/>
          </w:tcPr>
          <w:p w:rsidR="00BC0C72" w:rsidRDefault="008D5CF6">
            <w:pPr>
              <w:pStyle w:val="a5"/>
            </w:pPr>
            <w:bookmarkStart w:id="332" w:name="33865"/>
            <w:bookmarkEnd w:id="332"/>
            <w:r>
              <w:t>теплообмінник паливомасляний 6139 Т, 7291</w:t>
            </w:r>
          </w:p>
        </w:tc>
        <w:tc>
          <w:tcPr>
            <w:tcW w:w="750" w:type="pct"/>
            <w:hideMark/>
          </w:tcPr>
          <w:p w:rsidR="00BC0C72" w:rsidRDefault="008D5CF6">
            <w:pPr>
              <w:pStyle w:val="a5"/>
              <w:jc w:val="center"/>
            </w:pPr>
            <w:bookmarkStart w:id="333" w:name="33866"/>
            <w:bookmarkEnd w:id="333"/>
            <w:r>
              <w:t>- " -</w:t>
            </w:r>
          </w:p>
        </w:tc>
        <w:tc>
          <w:tcPr>
            <w:tcW w:w="750" w:type="pct"/>
            <w:hideMark/>
          </w:tcPr>
          <w:p w:rsidR="00BC0C72" w:rsidRDefault="008D5CF6">
            <w:pPr>
              <w:pStyle w:val="a5"/>
              <w:jc w:val="center"/>
            </w:pPr>
            <w:bookmarkStart w:id="334" w:name="33867"/>
            <w:bookmarkEnd w:id="334"/>
            <w:r>
              <w:t>25</w:t>
            </w:r>
          </w:p>
        </w:tc>
      </w:tr>
      <w:tr w:rsidR="00BC0C72" w:rsidTr="00181458">
        <w:trPr>
          <w:divId w:val="1237204249"/>
        </w:trPr>
        <w:tc>
          <w:tcPr>
            <w:tcW w:w="900" w:type="pct"/>
            <w:hideMark/>
          </w:tcPr>
          <w:p w:rsidR="00BC0C72" w:rsidRDefault="008D5CF6">
            <w:pPr>
              <w:pStyle w:val="a5"/>
            </w:pPr>
            <w:bookmarkStart w:id="335" w:name="33868"/>
            <w:bookmarkEnd w:id="335"/>
            <w:r>
              <w:t>8421 29 00 00</w:t>
            </w:r>
          </w:p>
        </w:tc>
        <w:tc>
          <w:tcPr>
            <w:tcW w:w="2600" w:type="pct"/>
            <w:hideMark/>
          </w:tcPr>
          <w:p w:rsidR="00BC0C72" w:rsidRDefault="008D5CF6">
            <w:pPr>
              <w:pStyle w:val="a5"/>
            </w:pPr>
            <w:bookmarkStart w:id="336" w:name="33869"/>
            <w:bookmarkEnd w:id="336"/>
            <w:r>
              <w:t>Центрифуги, включаючи відцентрові сушарки; обладнання та пристрої для фільтрування або очищення рідин чи газів:</w:t>
            </w:r>
            <w:r>
              <w:br/>
            </w:r>
            <w:r>
              <w:lastRenderedPageBreak/>
              <w:t>- обладнання для фільтрування або очищення рідин:</w:t>
            </w:r>
            <w:r>
              <w:br/>
              <w:t>-- інше:</w:t>
            </w:r>
          </w:p>
        </w:tc>
        <w:tc>
          <w:tcPr>
            <w:tcW w:w="750" w:type="pct"/>
            <w:hideMark/>
          </w:tcPr>
          <w:p w:rsidR="00BC0C72" w:rsidRDefault="008D5CF6">
            <w:pPr>
              <w:pStyle w:val="a5"/>
              <w:jc w:val="center"/>
            </w:pPr>
            <w:bookmarkStart w:id="337" w:name="33870"/>
            <w:bookmarkEnd w:id="337"/>
            <w:r>
              <w:lastRenderedPageBreak/>
              <w:t> </w:t>
            </w:r>
          </w:p>
        </w:tc>
        <w:tc>
          <w:tcPr>
            <w:tcW w:w="750" w:type="pct"/>
            <w:hideMark/>
          </w:tcPr>
          <w:p w:rsidR="00BC0C72" w:rsidRDefault="008D5CF6">
            <w:pPr>
              <w:pStyle w:val="a5"/>
              <w:jc w:val="center"/>
            </w:pPr>
            <w:bookmarkStart w:id="338" w:name="33871"/>
            <w:bookmarkEnd w:id="338"/>
            <w:r>
              <w:t> </w:t>
            </w:r>
          </w:p>
        </w:tc>
      </w:tr>
      <w:tr w:rsidR="00BC0C72" w:rsidTr="00181458">
        <w:trPr>
          <w:divId w:val="1237204249"/>
        </w:trPr>
        <w:tc>
          <w:tcPr>
            <w:tcW w:w="900" w:type="pct"/>
            <w:hideMark/>
          </w:tcPr>
          <w:p w:rsidR="00BC0C72" w:rsidRDefault="008D5CF6">
            <w:pPr>
              <w:pStyle w:val="a5"/>
            </w:pPr>
            <w:bookmarkStart w:id="339" w:name="33872"/>
            <w:bookmarkEnd w:id="339"/>
            <w:r>
              <w:t> </w:t>
            </w:r>
          </w:p>
        </w:tc>
        <w:tc>
          <w:tcPr>
            <w:tcW w:w="2600" w:type="pct"/>
            <w:hideMark/>
          </w:tcPr>
          <w:p w:rsidR="00BC0C72" w:rsidRDefault="008D5CF6">
            <w:pPr>
              <w:pStyle w:val="a5"/>
            </w:pPr>
            <w:bookmarkStart w:id="340" w:name="33873"/>
            <w:bookmarkEnd w:id="340"/>
            <w:r>
              <w:t>фільтр гідравлічний ФГ-11 СН-1</w:t>
            </w:r>
          </w:p>
        </w:tc>
        <w:tc>
          <w:tcPr>
            <w:tcW w:w="750" w:type="pct"/>
            <w:hideMark/>
          </w:tcPr>
          <w:p w:rsidR="00BC0C72" w:rsidRDefault="008D5CF6">
            <w:pPr>
              <w:pStyle w:val="a5"/>
              <w:jc w:val="center"/>
            </w:pPr>
            <w:bookmarkStart w:id="341" w:name="33874"/>
            <w:bookmarkEnd w:id="341"/>
            <w:r>
              <w:t>- " -</w:t>
            </w:r>
          </w:p>
        </w:tc>
        <w:tc>
          <w:tcPr>
            <w:tcW w:w="750" w:type="pct"/>
            <w:hideMark/>
          </w:tcPr>
          <w:p w:rsidR="00BC0C72" w:rsidRDefault="008D5CF6">
            <w:pPr>
              <w:pStyle w:val="a5"/>
              <w:jc w:val="center"/>
            </w:pPr>
            <w:bookmarkStart w:id="342" w:name="33875"/>
            <w:bookmarkEnd w:id="342"/>
            <w:r>
              <w:t>25</w:t>
            </w:r>
          </w:p>
        </w:tc>
      </w:tr>
      <w:tr w:rsidR="00BC0C72" w:rsidTr="00181458">
        <w:trPr>
          <w:divId w:val="1237204249"/>
        </w:trPr>
        <w:tc>
          <w:tcPr>
            <w:tcW w:w="900" w:type="pct"/>
            <w:hideMark/>
          </w:tcPr>
          <w:p w:rsidR="00BC0C72" w:rsidRDefault="008D5CF6">
            <w:pPr>
              <w:pStyle w:val="a5"/>
            </w:pPr>
            <w:bookmarkStart w:id="343" w:name="33876"/>
            <w:bookmarkEnd w:id="343"/>
            <w:r>
              <w:t> </w:t>
            </w:r>
          </w:p>
        </w:tc>
        <w:tc>
          <w:tcPr>
            <w:tcW w:w="2600" w:type="pct"/>
            <w:hideMark/>
          </w:tcPr>
          <w:p w:rsidR="00BC0C72" w:rsidRDefault="008D5CF6">
            <w:pPr>
              <w:pStyle w:val="a5"/>
            </w:pPr>
            <w:bookmarkStart w:id="344" w:name="33877"/>
            <w:bookmarkEnd w:id="344"/>
            <w:r>
              <w:t>фільтропакет 8Д2.966.664</w:t>
            </w:r>
          </w:p>
        </w:tc>
        <w:tc>
          <w:tcPr>
            <w:tcW w:w="750" w:type="pct"/>
            <w:hideMark/>
          </w:tcPr>
          <w:p w:rsidR="00BC0C72" w:rsidRDefault="008D5CF6">
            <w:pPr>
              <w:pStyle w:val="a5"/>
              <w:jc w:val="center"/>
            </w:pPr>
            <w:bookmarkStart w:id="345" w:name="33878"/>
            <w:bookmarkEnd w:id="345"/>
            <w:r>
              <w:t>- " -</w:t>
            </w:r>
          </w:p>
        </w:tc>
        <w:tc>
          <w:tcPr>
            <w:tcW w:w="750" w:type="pct"/>
            <w:hideMark/>
          </w:tcPr>
          <w:p w:rsidR="00BC0C72" w:rsidRDefault="008D5CF6">
            <w:pPr>
              <w:pStyle w:val="a5"/>
              <w:jc w:val="center"/>
            </w:pPr>
            <w:bookmarkStart w:id="346" w:name="33879"/>
            <w:bookmarkEnd w:id="346"/>
            <w:r>
              <w:t>2000</w:t>
            </w:r>
          </w:p>
        </w:tc>
      </w:tr>
      <w:tr w:rsidR="00BC0C72" w:rsidTr="00181458">
        <w:trPr>
          <w:divId w:val="1237204249"/>
        </w:trPr>
        <w:tc>
          <w:tcPr>
            <w:tcW w:w="900" w:type="pct"/>
            <w:hideMark/>
          </w:tcPr>
          <w:p w:rsidR="00BC0C72" w:rsidRDefault="008D5CF6">
            <w:pPr>
              <w:pStyle w:val="a5"/>
            </w:pPr>
            <w:bookmarkStart w:id="347" w:name="33880"/>
            <w:bookmarkEnd w:id="347"/>
            <w:r>
              <w:t> </w:t>
            </w:r>
          </w:p>
        </w:tc>
        <w:tc>
          <w:tcPr>
            <w:tcW w:w="2600" w:type="pct"/>
            <w:hideMark/>
          </w:tcPr>
          <w:p w:rsidR="00BC0C72" w:rsidRDefault="008D5CF6">
            <w:pPr>
              <w:pStyle w:val="a5"/>
            </w:pPr>
            <w:bookmarkStart w:id="348" w:name="33881"/>
            <w:bookmarkEnd w:id="348"/>
            <w:r>
              <w:t>фільтроелемент 340.100А, 8Д2.966.697-05, 340.044А</w:t>
            </w:r>
          </w:p>
        </w:tc>
        <w:tc>
          <w:tcPr>
            <w:tcW w:w="750" w:type="pct"/>
            <w:hideMark/>
          </w:tcPr>
          <w:p w:rsidR="00BC0C72" w:rsidRDefault="008D5CF6">
            <w:pPr>
              <w:pStyle w:val="a5"/>
              <w:jc w:val="center"/>
            </w:pPr>
            <w:bookmarkStart w:id="349" w:name="33882"/>
            <w:bookmarkEnd w:id="349"/>
            <w:r>
              <w:t>- " -</w:t>
            </w:r>
          </w:p>
        </w:tc>
        <w:tc>
          <w:tcPr>
            <w:tcW w:w="750" w:type="pct"/>
            <w:hideMark/>
          </w:tcPr>
          <w:p w:rsidR="00BC0C72" w:rsidRDefault="008D5CF6">
            <w:pPr>
              <w:pStyle w:val="a5"/>
              <w:jc w:val="center"/>
            </w:pPr>
            <w:bookmarkStart w:id="350" w:name="33883"/>
            <w:bookmarkEnd w:id="350"/>
            <w:r>
              <w:t>2000</w:t>
            </w:r>
          </w:p>
        </w:tc>
      </w:tr>
      <w:tr w:rsidR="00BC0C72" w:rsidTr="00181458">
        <w:trPr>
          <w:divId w:val="1237204249"/>
        </w:trPr>
        <w:tc>
          <w:tcPr>
            <w:tcW w:w="900" w:type="pct"/>
            <w:hideMark/>
          </w:tcPr>
          <w:p w:rsidR="00BC0C72" w:rsidRDefault="008D5CF6">
            <w:pPr>
              <w:pStyle w:val="a5"/>
            </w:pPr>
            <w:bookmarkStart w:id="351" w:name="33884"/>
            <w:bookmarkEnd w:id="351"/>
            <w:r>
              <w:t> </w:t>
            </w:r>
          </w:p>
        </w:tc>
        <w:tc>
          <w:tcPr>
            <w:tcW w:w="2600" w:type="pct"/>
            <w:hideMark/>
          </w:tcPr>
          <w:p w:rsidR="00BC0C72" w:rsidRDefault="008D5CF6">
            <w:pPr>
              <w:pStyle w:val="a5"/>
            </w:pPr>
            <w:bookmarkStart w:id="352" w:name="33885"/>
            <w:bookmarkEnd w:id="352"/>
            <w:r>
              <w:t>фільтр паливний 8Д2.966.133-02</w:t>
            </w:r>
          </w:p>
        </w:tc>
        <w:tc>
          <w:tcPr>
            <w:tcW w:w="750" w:type="pct"/>
            <w:hideMark/>
          </w:tcPr>
          <w:p w:rsidR="00BC0C72" w:rsidRDefault="008D5CF6">
            <w:pPr>
              <w:pStyle w:val="a5"/>
              <w:jc w:val="center"/>
            </w:pPr>
            <w:bookmarkStart w:id="353" w:name="33886"/>
            <w:bookmarkEnd w:id="353"/>
            <w:r>
              <w:t>- " -</w:t>
            </w:r>
          </w:p>
        </w:tc>
        <w:tc>
          <w:tcPr>
            <w:tcW w:w="750" w:type="pct"/>
            <w:hideMark/>
          </w:tcPr>
          <w:p w:rsidR="00BC0C72" w:rsidRDefault="008D5CF6">
            <w:pPr>
              <w:pStyle w:val="a5"/>
              <w:jc w:val="center"/>
            </w:pPr>
            <w:bookmarkStart w:id="354" w:name="33887"/>
            <w:bookmarkEnd w:id="354"/>
            <w:r>
              <w:t>25</w:t>
            </w:r>
          </w:p>
        </w:tc>
      </w:tr>
      <w:tr w:rsidR="00BC0C72" w:rsidTr="00181458">
        <w:trPr>
          <w:divId w:val="1237204249"/>
        </w:trPr>
        <w:tc>
          <w:tcPr>
            <w:tcW w:w="900" w:type="pct"/>
            <w:hideMark/>
          </w:tcPr>
          <w:p w:rsidR="00BC0C72" w:rsidRDefault="008D5CF6">
            <w:pPr>
              <w:pStyle w:val="a5"/>
            </w:pPr>
            <w:bookmarkStart w:id="355" w:name="33888"/>
            <w:bookmarkEnd w:id="355"/>
            <w:r>
              <w:t>8456</w:t>
            </w:r>
          </w:p>
        </w:tc>
        <w:tc>
          <w:tcPr>
            <w:tcW w:w="2600" w:type="pct"/>
            <w:hideMark/>
          </w:tcPr>
          <w:p w:rsidR="00BC0C72" w:rsidRDefault="008D5CF6">
            <w:pPr>
              <w:pStyle w:val="a5"/>
            </w:pPr>
            <w:bookmarkStart w:id="356" w:name="33889"/>
            <w:bookmarkEnd w:id="356"/>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плазмоводугових процесів; водоструминні різальні машини:</w:t>
            </w:r>
          </w:p>
        </w:tc>
        <w:tc>
          <w:tcPr>
            <w:tcW w:w="750" w:type="pct"/>
            <w:hideMark/>
          </w:tcPr>
          <w:p w:rsidR="00BC0C72" w:rsidRDefault="008D5CF6">
            <w:pPr>
              <w:pStyle w:val="a5"/>
              <w:jc w:val="center"/>
            </w:pPr>
            <w:bookmarkStart w:id="357" w:name="33890"/>
            <w:bookmarkEnd w:id="357"/>
            <w:r>
              <w:t> </w:t>
            </w:r>
          </w:p>
        </w:tc>
        <w:tc>
          <w:tcPr>
            <w:tcW w:w="750" w:type="pct"/>
            <w:hideMark/>
          </w:tcPr>
          <w:p w:rsidR="00BC0C72" w:rsidRDefault="008D5CF6">
            <w:pPr>
              <w:pStyle w:val="a5"/>
              <w:jc w:val="center"/>
            </w:pPr>
            <w:bookmarkStart w:id="358" w:name="33891"/>
            <w:bookmarkEnd w:id="358"/>
            <w:r>
              <w:t> </w:t>
            </w:r>
          </w:p>
        </w:tc>
      </w:tr>
      <w:tr w:rsidR="00BC0C72" w:rsidTr="00181458">
        <w:trPr>
          <w:divId w:val="1237204249"/>
        </w:trPr>
        <w:tc>
          <w:tcPr>
            <w:tcW w:w="900" w:type="pct"/>
            <w:hideMark/>
          </w:tcPr>
          <w:p w:rsidR="00BC0C72" w:rsidRDefault="008D5CF6">
            <w:pPr>
              <w:pStyle w:val="a5"/>
            </w:pPr>
            <w:bookmarkStart w:id="359" w:name="33892"/>
            <w:bookmarkEnd w:id="359"/>
            <w:r>
              <w:t> </w:t>
            </w:r>
          </w:p>
        </w:tc>
        <w:tc>
          <w:tcPr>
            <w:tcW w:w="2600" w:type="pct"/>
            <w:hideMark/>
          </w:tcPr>
          <w:p w:rsidR="00BC0C72" w:rsidRDefault="008D5CF6">
            <w:pPr>
              <w:pStyle w:val="a5"/>
            </w:pPr>
            <w:bookmarkStart w:id="360" w:name="33893"/>
            <w:bookmarkEnd w:id="360"/>
            <w:r>
              <w:t>електроерозійний верстат з функцією обертання деталі</w:t>
            </w:r>
          </w:p>
        </w:tc>
        <w:tc>
          <w:tcPr>
            <w:tcW w:w="750" w:type="pct"/>
            <w:hideMark/>
          </w:tcPr>
          <w:p w:rsidR="00BC0C72" w:rsidRDefault="008D5CF6">
            <w:pPr>
              <w:pStyle w:val="a5"/>
              <w:jc w:val="center"/>
            </w:pPr>
            <w:bookmarkStart w:id="361" w:name="33894"/>
            <w:bookmarkEnd w:id="361"/>
            <w:r>
              <w:t>- " -</w:t>
            </w:r>
          </w:p>
        </w:tc>
        <w:tc>
          <w:tcPr>
            <w:tcW w:w="750" w:type="pct"/>
            <w:hideMark/>
          </w:tcPr>
          <w:p w:rsidR="00BC0C72" w:rsidRDefault="008D5CF6">
            <w:pPr>
              <w:pStyle w:val="a5"/>
              <w:jc w:val="center"/>
            </w:pPr>
            <w:bookmarkStart w:id="362" w:name="33895"/>
            <w:bookmarkEnd w:id="362"/>
            <w:r>
              <w:t>2</w:t>
            </w:r>
          </w:p>
        </w:tc>
      </w:tr>
      <w:tr w:rsidR="00BC0C72" w:rsidTr="00181458">
        <w:trPr>
          <w:divId w:val="1237204249"/>
        </w:trPr>
        <w:tc>
          <w:tcPr>
            <w:tcW w:w="900" w:type="pct"/>
            <w:hideMark/>
          </w:tcPr>
          <w:p w:rsidR="00BC0C72" w:rsidRDefault="008D5CF6">
            <w:pPr>
              <w:pStyle w:val="a5"/>
            </w:pPr>
            <w:bookmarkStart w:id="363" w:name="33896"/>
            <w:bookmarkEnd w:id="363"/>
            <w:r>
              <w:t>8457</w:t>
            </w:r>
          </w:p>
        </w:tc>
        <w:tc>
          <w:tcPr>
            <w:tcW w:w="2600" w:type="pct"/>
            <w:hideMark/>
          </w:tcPr>
          <w:p w:rsidR="00BC0C72" w:rsidRDefault="008D5CF6">
            <w:pPr>
              <w:pStyle w:val="a5"/>
            </w:pPr>
            <w:bookmarkStart w:id="364" w:name="33897"/>
            <w:bookmarkEnd w:id="364"/>
            <w:r>
              <w:t>Центри оброблювальні, верстати агрегатні однопозиційні та багатопозиційні, для обробки металу:</w:t>
            </w:r>
          </w:p>
        </w:tc>
        <w:tc>
          <w:tcPr>
            <w:tcW w:w="750" w:type="pct"/>
            <w:hideMark/>
          </w:tcPr>
          <w:p w:rsidR="00BC0C72" w:rsidRDefault="008D5CF6">
            <w:pPr>
              <w:pStyle w:val="a5"/>
              <w:jc w:val="center"/>
            </w:pPr>
            <w:bookmarkStart w:id="365" w:name="33898"/>
            <w:bookmarkEnd w:id="365"/>
            <w:r>
              <w:t> </w:t>
            </w:r>
          </w:p>
        </w:tc>
        <w:tc>
          <w:tcPr>
            <w:tcW w:w="750" w:type="pct"/>
            <w:hideMark/>
          </w:tcPr>
          <w:p w:rsidR="00BC0C72" w:rsidRDefault="008D5CF6">
            <w:pPr>
              <w:pStyle w:val="a5"/>
              <w:jc w:val="center"/>
            </w:pPr>
            <w:bookmarkStart w:id="366" w:name="33899"/>
            <w:bookmarkEnd w:id="366"/>
            <w:r>
              <w:t> </w:t>
            </w:r>
          </w:p>
        </w:tc>
      </w:tr>
      <w:tr w:rsidR="00BC0C72" w:rsidTr="00181458">
        <w:trPr>
          <w:divId w:val="1237204249"/>
        </w:trPr>
        <w:tc>
          <w:tcPr>
            <w:tcW w:w="900" w:type="pct"/>
            <w:hideMark/>
          </w:tcPr>
          <w:p w:rsidR="00BC0C72" w:rsidRDefault="008D5CF6">
            <w:pPr>
              <w:pStyle w:val="a5"/>
            </w:pPr>
            <w:bookmarkStart w:id="367" w:name="33900"/>
            <w:bookmarkEnd w:id="367"/>
            <w:r>
              <w:t> </w:t>
            </w:r>
          </w:p>
        </w:tc>
        <w:tc>
          <w:tcPr>
            <w:tcW w:w="2600" w:type="pct"/>
            <w:hideMark/>
          </w:tcPr>
          <w:p w:rsidR="00BC0C72" w:rsidRDefault="008D5CF6">
            <w:pPr>
              <w:pStyle w:val="a5"/>
            </w:pPr>
            <w:bookmarkStart w:id="368" w:name="33901"/>
            <w:bookmarkEnd w:id="368"/>
            <w:r>
              <w:t>шліфувальний центр з ЧПК</w:t>
            </w:r>
          </w:p>
        </w:tc>
        <w:tc>
          <w:tcPr>
            <w:tcW w:w="750" w:type="pct"/>
            <w:hideMark/>
          </w:tcPr>
          <w:p w:rsidR="00BC0C72" w:rsidRDefault="008D5CF6">
            <w:pPr>
              <w:pStyle w:val="a5"/>
              <w:jc w:val="center"/>
            </w:pPr>
            <w:bookmarkStart w:id="369" w:name="33902"/>
            <w:bookmarkEnd w:id="369"/>
            <w:r>
              <w:t>- " -</w:t>
            </w:r>
          </w:p>
        </w:tc>
        <w:tc>
          <w:tcPr>
            <w:tcW w:w="750" w:type="pct"/>
            <w:hideMark/>
          </w:tcPr>
          <w:p w:rsidR="00BC0C72" w:rsidRDefault="008D5CF6">
            <w:pPr>
              <w:pStyle w:val="a5"/>
              <w:jc w:val="center"/>
            </w:pPr>
            <w:bookmarkStart w:id="370" w:name="33903"/>
            <w:bookmarkEnd w:id="370"/>
            <w:r>
              <w:t>1</w:t>
            </w:r>
          </w:p>
        </w:tc>
      </w:tr>
      <w:tr w:rsidR="00BC0C72" w:rsidTr="00181458">
        <w:trPr>
          <w:divId w:val="1237204249"/>
        </w:trPr>
        <w:tc>
          <w:tcPr>
            <w:tcW w:w="900" w:type="pct"/>
            <w:hideMark/>
          </w:tcPr>
          <w:p w:rsidR="00BC0C72" w:rsidRDefault="008D5CF6">
            <w:pPr>
              <w:pStyle w:val="a5"/>
            </w:pPr>
            <w:bookmarkStart w:id="371" w:name="33904"/>
            <w:bookmarkEnd w:id="371"/>
            <w:r>
              <w:t> </w:t>
            </w:r>
          </w:p>
        </w:tc>
        <w:tc>
          <w:tcPr>
            <w:tcW w:w="2600" w:type="pct"/>
            <w:hideMark/>
          </w:tcPr>
          <w:p w:rsidR="00BC0C72" w:rsidRDefault="008D5CF6">
            <w:pPr>
              <w:pStyle w:val="a5"/>
            </w:pPr>
            <w:bookmarkStart w:id="372" w:name="33905"/>
            <w:bookmarkEnd w:id="372"/>
            <w:r>
              <w:t>токарно-фрезерний центр типу DMG Альфа 300</w:t>
            </w:r>
          </w:p>
        </w:tc>
        <w:tc>
          <w:tcPr>
            <w:tcW w:w="750" w:type="pct"/>
            <w:hideMark/>
          </w:tcPr>
          <w:p w:rsidR="00BC0C72" w:rsidRDefault="008D5CF6">
            <w:pPr>
              <w:pStyle w:val="a5"/>
              <w:jc w:val="center"/>
            </w:pPr>
            <w:bookmarkStart w:id="373" w:name="33906"/>
            <w:bookmarkEnd w:id="373"/>
            <w:r>
              <w:t>- " -</w:t>
            </w:r>
          </w:p>
        </w:tc>
        <w:tc>
          <w:tcPr>
            <w:tcW w:w="750" w:type="pct"/>
            <w:hideMark/>
          </w:tcPr>
          <w:p w:rsidR="00BC0C72" w:rsidRDefault="008D5CF6">
            <w:pPr>
              <w:pStyle w:val="a5"/>
              <w:jc w:val="center"/>
            </w:pPr>
            <w:bookmarkStart w:id="374" w:name="33907"/>
            <w:bookmarkEnd w:id="374"/>
            <w:r>
              <w:t>2</w:t>
            </w:r>
          </w:p>
        </w:tc>
      </w:tr>
      <w:tr w:rsidR="00BC0C72" w:rsidTr="00181458">
        <w:trPr>
          <w:divId w:val="1237204249"/>
        </w:trPr>
        <w:tc>
          <w:tcPr>
            <w:tcW w:w="900" w:type="pct"/>
            <w:hideMark/>
          </w:tcPr>
          <w:p w:rsidR="00BC0C72" w:rsidRDefault="008D5CF6">
            <w:pPr>
              <w:pStyle w:val="a5"/>
            </w:pPr>
            <w:bookmarkStart w:id="375" w:name="33908"/>
            <w:bookmarkEnd w:id="375"/>
            <w:r>
              <w:t> </w:t>
            </w:r>
          </w:p>
        </w:tc>
        <w:tc>
          <w:tcPr>
            <w:tcW w:w="2600" w:type="pct"/>
            <w:hideMark/>
          </w:tcPr>
          <w:p w:rsidR="00BC0C72" w:rsidRDefault="008D5CF6">
            <w:pPr>
              <w:pStyle w:val="a5"/>
            </w:pPr>
            <w:bookmarkStart w:id="376" w:name="33909"/>
            <w:bookmarkEnd w:id="376"/>
            <w:r>
              <w:t>токарно-фрезерний центр типу ОКУМА МУЛЬТУС В200</w:t>
            </w:r>
          </w:p>
        </w:tc>
        <w:tc>
          <w:tcPr>
            <w:tcW w:w="750" w:type="pct"/>
            <w:hideMark/>
          </w:tcPr>
          <w:p w:rsidR="00BC0C72" w:rsidRDefault="008D5CF6">
            <w:pPr>
              <w:pStyle w:val="a5"/>
              <w:jc w:val="center"/>
            </w:pPr>
            <w:bookmarkStart w:id="377" w:name="33910"/>
            <w:bookmarkEnd w:id="377"/>
            <w:r>
              <w:t>- " -</w:t>
            </w:r>
          </w:p>
        </w:tc>
        <w:tc>
          <w:tcPr>
            <w:tcW w:w="750" w:type="pct"/>
            <w:hideMark/>
          </w:tcPr>
          <w:p w:rsidR="00BC0C72" w:rsidRDefault="008D5CF6">
            <w:pPr>
              <w:pStyle w:val="a5"/>
              <w:jc w:val="center"/>
            </w:pPr>
            <w:bookmarkStart w:id="378" w:name="33911"/>
            <w:bookmarkEnd w:id="378"/>
            <w:r>
              <w:t>1</w:t>
            </w:r>
          </w:p>
        </w:tc>
      </w:tr>
      <w:tr w:rsidR="00BC0C72" w:rsidTr="00181458">
        <w:trPr>
          <w:divId w:val="1237204249"/>
        </w:trPr>
        <w:tc>
          <w:tcPr>
            <w:tcW w:w="900" w:type="pct"/>
            <w:hideMark/>
          </w:tcPr>
          <w:p w:rsidR="00BC0C72" w:rsidRDefault="008D5CF6">
            <w:pPr>
              <w:pStyle w:val="a5"/>
            </w:pPr>
            <w:bookmarkStart w:id="379" w:name="33912"/>
            <w:bookmarkEnd w:id="379"/>
            <w:r>
              <w:t> </w:t>
            </w:r>
          </w:p>
        </w:tc>
        <w:tc>
          <w:tcPr>
            <w:tcW w:w="2600" w:type="pct"/>
            <w:hideMark/>
          </w:tcPr>
          <w:p w:rsidR="00BC0C72" w:rsidRDefault="008D5CF6">
            <w:pPr>
              <w:pStyle w:val="a5"/>
            </w:pPr>
            <w:bookmarkStart w:id="380" w:name="33913"/>
            <w:bookmarkEnd w:id="380"/>
            <w:r>
              <w:t>заточувальний центр</w:t>
            </w:r>
          </w:p>
        </w:tc>
        <w:tc>
          <w:tcPr>
            <w:tcW w:w="750" w:type="pct"/>
            <w:hideMark/>
          </w:tcPr>
          <w:p w:rsidR="00BC0C72" w:rsidRDefault="008D5CF6">
            <w:pPr>
              <w:pStyle w:val="a5"/>
              <w:jc w:val="center"/>
            </w:pPr>
            <w:bookmarkStart w:id="381" w:name="33914"/>
            <w:bookmarkEnd w:id="381"/>
            <w:r>
              <w:t>- " -</w:t>
            </w:r>
          </w:p>
        </w:tc>
        <w:tc>
          <w:tcPr>
            <w:tcW w:w="750" w:type="pct"/>
            <w:hideMark/>
          </w:tcPr>
          <w:p w:rsidR="00BC0C72" w:rsidRDefault="008D5CF6">
            <w:pPr>
              <w:pStyle w:val="a5"/>
              <w:jc w:val="center"/>
            </w:pPr>
            <w:bookmarkStart w:id="382" w:name="33915"/>
            <w:bookmarkEnd w:id="382"/>
            <w:r>
              <w:t>1</w:t>
            </w:r>
          </w:p>
        </w:tc>
      </w:tr>
      <w:tr w:rsidR="00BC0C72" w:rsidTr="00181458">
        <w:trPr>
          <w:divId w:val="1237204249"/>
        </w:trPr>
        <w:tc>
          <w:tcPr>
            <w:tcW w:w="900" w:type="pct"/>
            <w:hideMark/>
          </w:tcPr>
          <w:p w:rsidR="00BC0C72" w:rsidRDefault="008D5CF6">
            <w:pPr>
              <w:pStyle w:val="a5"/>
            </w:pPr>
            <w:bookmarkStart w:id="383" w:name="33916"/>
            <w:bookmarkEnd w:id="383"/>
            <w:r>
              <w:t>8458</w:t>
            </w:r>
          </w:p>
        </w:tc>
        <w:tc>
          <w:tcPr>
            <w:tcW w:w="2600" w:type="pct"/>
            <w:hideMark/>
          </w:tcPr>
          <w:p w:rsidR="00BC0C72" w:rsidRDefault="008D5CF6">
            <w:pPr>
              <w:pStyle w:val="a5"/>
            </w:pPr>
            <w:bookmarkStart w:id="384" w:name="33917"/>
            <w:bookmarkEnd w:id="384"/>
            <w:r>
              <w:t>Верстати токарні (включаючи верстати токарні багатоцільові) металорізальні:</w:t>
            </w:r>
          </w:p>
        </w:tc>
        <w:tc>
          <w:tcPr>
            <w:tcW w:w="750" w:type="pct"/>
            <w:hideMark/>
          </w:tcPr>
          <w:p w:rsidR="00BC0C72" w:rsidRDefault="008D5CF6">
            <w:pPr>
              <w:pStyle w:val="a5"/>
              <w:jc w:val="center"/>
            </w:pPr>
            <w:bookmarkStart w:id="385" w:name="33918"/>
            <w:bookmarkEnd w:id="385"/>
            <w:r>
              <w:t> </w:t>
            </w:r>
          </w:p>
        </w:tc>
        <w:tc>
          <w:tcPr>
            <w:tcW w:w="750" w:type="pct"/>
            <w:hideMark/>
          </w:tcPr>
          <w:p w:rsidR="00BC0C72" w:rsidRDefault="008D5CF6">
            <w:pPr>
              <w:pStyle w:val="a5"/>
              <w:jc w:val="center"/>
            </w:pPr>
            <w:bookmarkStart w:id="386" w:name="33919"/>
            <w:bookmarkEnd w:id="386"/>
            <w:r>
              <w:t> </w:t>
            </w:r>
          </w:p>
        </w:tc>
      </w:tr>
      <w:tr w:rsidR="00BC0C72" w:rsidTr="00181458">
        <w:trPr>
          <w:divId w:val="1237204249"/>
        </w:trPr>
        <w:tc>
          <w:tcPr>
            <w:tcW w:w="900" w:type="pct"/>
            <w:hideMark/>
          </w:tcPr>
          <w:p w:rsidR="00BC0C72" w:rsidRDefault="008D5CF6">
            <w:pPr>
              <w:pStyle w:val="a5"/>
            </w:pPr>
            <w:bookmarkStart w:id="387" w:name="33920"/>
            <w:bookmarkEnd w:id="387"/>
            <w:r>
              <w:t> </w:t>
            </w:r>
          </w:p>
        </w:tc>
        <w:tc>
          <w:tcPr>
            <w:tcW w:w="2600" w:type="pct"/>
            <w:hideMark/>
          </w:tcPr>
          <w:p w:rsidR="00BC0C72" w:rsidRDefault="008D5CF6">
            <w:pPr>
              <w:pStyle w:val="a5"/>
            </w:pPr>
            <w:bookmarkStart w:id="388" w:name="33921"/>
            <w:bookmarkEnd w:id="388"/>
            <w:r>
              <w:t>токарний верстат з ЧПК типу 16А20</w:t>
            </w:r>
          </w:p>
        </w:tc>
        <w:tc>
          <w:tcPr>
            <w:tcW w:w="750" w:type="pct"/>
            <w:hideMark/>
          </w:tcPr>
          <w:p w:rsidR="00BC0C72" w:rsidRDefault="008D5CF6">
            <w:pPr>
              <w:pStyle w:val="a5"/>
              <w:jc w:val="center"/>
            </w:pPr>
            <w:bookmarkStart w:id="389" w:name="33922"/>
            <w:bookmarkEnd w:id="389"/>
            <w:r>
              <w:t>- " -</w:t>
            </w:r>
          </w:p>
        </w:tc>
        <w:tc>
          <w:tcPr>
            <w:tcW w:w="750" w:type="pct"/>
            <w:hideMark/>
          </w:tcPr>
          <w:p w:rsidR="00BC0C72" w:rsidRDefault="008D5CF6">
            <w:pPr>
              <w:pStyle w:val="a5"/>
              <w:jc w:val="center"/>
            </w:pPr>
            <w:bookmarkStart w:id="390" w:name="33923"/>
            <w:bookmarkEnd w:id="390"/>
            <w:r>
              <w:t>1</w:t>
            </w:r>
          </w:p>
        </w:tc>
      </w:tr>
      <w:tr w:rsidR="00BC0C72" w:rsidTr="00181458">
        <w:trPr>
          <w:divId w:val="1237204249"/>
        </w:trPr>
        <w:tc>
          <w:tcPr>
            <w:tcW w:w="900" w:type="pct"/>
            <w:hideMark/>
          </w:tcPr>
          <w:p w:rsidR="00BC0C72" w:rsidRDefault="008D5CF6">
            <w:pPr>
              <w:pStyle w:val="a5"/>
            </w:pPr>
            <w:bookmarkStart w:id="391" w:name="33924"/>
            <w:bookmarkEnd w:id="391"/>
            <w:r>
              <w:t> </w:t>
            </w:r>
          </w:p>
        </w:tc>
        <w:tc>
          <w:tcPr>
            <w:tcW w:w="2600" w:type="pct"/>
            <w:hideMark/>
          </w:tcPr>
          <w:p w:rsidR="00BC0C72" w:rsidRDefault="008D5CF6">
            <w:pPr>
              <w:pStyle w:val="a5"/>
            </w:pPr>
            <w:bookmarkStart w:id="392" w:name="33925"/>
            <w:bookmarkEnd w:id="392"/>
            <w:r>
              <w:t>токарно-гвинторізний верстат типу ИЖ-250</w:t>
            </w:r>
          </w:p>
        </w:tc>
        <w:tc>
          <w:tcPr>
            <w:tcW w:w="750" w:type="pct"/>
            <w:hideMark/>
          </w:tcPr>
          <w:p w:rsidR="00BC0C72" w:rsidRDefault="008D5CF6">
            <w:pPr>
              <w:pStyle w:val="a5"/>
              <w:jc w:val="center"/>
            </w:pPr>
            <w:bookmarkStart w:id="393" w:name="33926"/>
            <w:bookmarkEnd w:id="393"/>
            <w:r>
              <w:t>- " -</w:t>
            </w:r>
          </w:p>
        </w:tc>
        <w:tc>
          <w:tcPr>
            <w:tcW w:w="750" w:type="pct"/>
            <w:hideMark/>
          </w:tcPr>
          <w:p w:rsidR="00BC0C72" w:rsidRDefault="008D5CF6">
            <w:pPr>
              <w:pStyle w:val="a5"/>
              <w:jc w:val="center"/>
            </w:pPr>
            <w:bookmarkStart w:id="394" w:name="33927"/>
            <w:bookmarkEnd w:id="394"/>
            <w:r>
              <w:t>2</w:t>
            </w:r>
          </w:p>
        </w:tc>
      </w:tr>
      <w:tr w:rsidR="00BC0C72" w:rsidTr="00181458">
        <w:trPr>
          <w:divId w:val="1237204249"/>
        </w:trPr>
        <w:tc>
          <w:tcPr>
            <w:tcW w:w="900" w:type="pct"/>
            <w:hideMark/>
          </w:tcPr>
          <w:p w:rsidR="00BC0C72" w:rsidRDefault="008D5CF6">
            <w:pPr>
              <w:pStyle w:val="a5"/>
            </w:pPr>
            <w:bookmarkStart w:id="395" w:name="33928"/>
            <w:bookmarkEnd w:id="395"/>
            <w:r>
              <w:t> </w:t>
            </w:r>
          </w:p>
        </w:tc>
        <w:tc>
          <w:tcPr>
            <w:tcW w:w="2600" w:type="pct"/>
            <w:hideMark/>
          </w:tcPr>
          <w:p w:rsidR="00BC0C72" w:rsidRDefault="008D5CF6">
            <w:pPr>
              <w:pStyle w:val="a5"/>
            </w:pPr>
            <w:bookmarkStart w:id="396" w:name="33929"/>
            <w:bookmarkEnd w:id="396"/>
            <w:r>
              <w:t>токарно-гвинторізний верстат типу 1К62</w:t>
            </w:r>
          </w:p>
        </w:tc>
        <w:tc>
          <w:tcPr>
            <w:tcW w:w="750" w:type="pct"/>
            <w:hideMark/>
          </w:tcPr>
          <w:p w:rsidR="00BC0C72" w:rsidRDefault="008D5CF6">
            <w:pPr>
              <w:pStyle w:val="a5"/>
              <w:jc w:val="center"/>
            </w:pPr>
            <w:bookmarkStart w:id="397" w:name="33930"/>
            <w:bookmarkEnd w:id="397"/>
            <w:r>
              <w:t>- " -</w:t>
            </w:r>
          </w:p>
        </w:tc>
        <w:tc>
          <w:tcPr>
            <w:tcW w:w="750" w:type="pct"/>
            <w:hideMark/>
          </w:tcPr>
          <w:p w:rsidR="00BC0C72" w:rsidRDefault="008D5CF6">
            <w:pPr>
              <w:pStyle w:val="a5"/>
              <w:jc w:val="center"/>
            </w:pPr>
            <w:bookmarkStart w:id="398" w:name="33931"/>
            <w:bookmarkEnd w:id="398"/>
            <w:r>
              <w:t>1</w:t>
            </w:r>
          </w:p>
        </w:tc>
      </w:tr>
      <w:tr w:rsidR="00BC0C72" w:rsidTr="00181458">
        <w:trPr>
          <w:divId w:val="1237204249"/>
        </w:trPr>
        <w:tc>
          <w:tcPr>
            <w:tcW w:w="900" w:type="pct"/>
            <w:hideMark/>
          </w:tcPr>
          <w:p w:rsidR="00BC0C72" w:rsidRDefault="008D5CF6">
            <w:pPr>
              <w:pStyle w:val="a5"/>
            </w:pPr>
            <w:bookmarkStart w:id="399" w:name="33932"/>
            <w:bookmarkEnd w:id="399"/>
            <w:r>
              <w:t> </w:t>
            </w:r>
          </w:p>
        </w:tc>
        <w:tc>
          <w:tcPr>
            <w:tcW w:w="2600" w:type="pct"/>
            <w:hideMark/>
          </w:tcPr>
          <w:p w:rsidR="00BC0C72" w:rsidRDefault="008D5CF6">
            <w:pPr>
              <w:pStyle w:val="a5"/>
            </w:pPr>
            <w:bookmarkStart w:id="400" w:name="33933"/>
            <w:bookmarkEnd w:id="400"/>
            <w:r>
              <w:t>токарно-гвинторізний верстат DLE HEAVY 500/3000</w:t>
            </w:r>
          </w:p>
        </w:tc>
        <w:tc>
          <w:tcPr>
            <w:tcW w:w="750" w:type="pct"/>
            <w:hideMark/>
          </w:tcPr>
          <w:p w:rsidR="00BC0C72" w:rsidRDefault="008D5CF6">
            <w:pPr>
              <w:pStyle w:val="a5"/>
              <w:jc w:val="center"/>
            </w:pPr>
            <w:bookmarkStart w:id="401" w:name="33934"/>
            <w:bookmarkEnd w:id="401"/>
            <w:r>
              <w:t>- " -</w:t>
            </w:r>
          </w:p>
        </w:tc>
        <w:tc>
          <w:tcPr>
            <w:tcW w:w="750" w:type="pct"/>
            <w:hideMark/>
          </w:tcPr>
          <w:p w:rsidR="00BC0C72" w:rsidRDefault="008D5CF6">
            <w:pPr>
              <w:pStyle w:val="a5"/>
              <w:jc w:val="center"/>
            </w:pPr>
            <w:bookmarkStart w:id="402" w:name="33935"/>
            <w:bookmarkEnd w:id="402"/>
            <w:r>
              <w:t>1</w:t>
            </w:r>
          </w:p>
        </w:tc>
      </w:tr>
      <w:tr w:rsidR="00BC0C72" w:rsidTr="00181458">
        <w:trPr>
          <w:divId w:val="1237204249"/>
        </w:trPr>
        <w:tc>
          <w:tcPr>
            <w:tcW w:w="900" w:type="pct"/>
            <w:hideMark/>
          </w:tcPr>
          <w:p w:rsidR="00BC0C72" w:rsidRDefault="008D5CF6">
            <w:pPr>
              <w:pStyle w:val="a5"/>
            </w:pPr>
            <w:bookmarkStart w:id="403" w:name="33936"/>
            <w:bookmarkEnd w:id="403"/>
            <w:r>
              <w:t>8459</w:t>
            </w:r>
          </w:p>
        </w:tc>
        <w:tc>
          <w:tcPr>
            <w:tcW w:w="2600" w:type="pct"/>
            <w:hideMark/>
          </w:tcPr>
          <w:p w:rsidR="00BC0C72" w:rsidRDefault="008D5CF6">
            <w:pPr>
              <w:pStyle w:val="a5"/>
            </w:pPr>
            <w:bookmarkStart w:id="404" w:name="33937"/>
            <w:bookmarkEnd w:id="404"/>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750" w:type="pct"/>
            <w:hideMark/>
          </w:tcPr>
          <w:p w:rsidR="00BC0C72" w:rsidRDefault="008D5CF6">
            <w:pPr>
              <w:pStyle w:val="a5"/>
              <w:jc w:val="center"/>
            </w:pPr>
            <w:bookmarkStart w:id="405" w:name="33938"/>
            <w:bookmarkEnd w:id="405"/>
            <w:r>
              <w:t> </w:t>
            </w:r>
          </w:p>
        </w:tc>
        <w:tc>
          <w:tcPr>
            <w:tcW w:w="750" w:type="pct"/>
            <w:hideMark/>
          </w:tcPr>
          <w:p w:rsidR="00BC0C72" w:rsidRDefault="008D5CF6">
            <w:pPr>
              <w:pStyle w:val="a5"/>
              <w:jc w:val="center"/>
            </w:pPr>
            <w:bookmarkStart w:id="406" w:name="33939"/>
            <w:bookmarkEnd w:id="406"/>
            <w:r>
              <w:t> </w:t>
            </w:r>
          </w:p>
        </w:tc>
      </w:tr>
      <w:tr w:rsidR="00BC0C72" w:rsidTr="00181458">
        <w:trPr>
          <w:divId w:val="1237204249"/>
        </w:trPr>
        <w:tc>
          <w:tcPr>
            <w:tcW w:w="900" w:type="pct"/>
            <w:hideMark/>
          </w:tcPr>
          <w:p w:rsidR="00BC0C72" w:rsidRDefault="008D5CF6">
            <w:pPr>
              <w:pStyle w:val="a5"/>
            </w:pPr>
            <w:bookmarkStart w:id="407" w:name="33940"/>
            <w:bookmarkEnd w:id="407"/>
            <w:r>
              <w:t> </w:t>
            </w:r>
          </w:p>
        </w:tc>
        <w:tc>
          <w:tcPr>
            <w:tcW w:w="2600" w:type="pct"/>
            <w:hideMark/>
          </w:tcPr>
          <w:p w:rsidR="00BC0C72" w:rsidRDefault="008D5CF6">
            <w:pPr>
              <w:pStyle w:val="a5"/>
            </w:pPr>
            <w:bookmarkStart w:id="408" w:name="33941"/>
            <w:bookmarkEnd w:id="408"/>
            <w:r>
              <w:t>малогабаритний фрезерно-свердлильний верстат</w:t>
            </w:r>
          </w:p>
        </w:tc>
        <w:tc>
          <w:tcPr>
            <w:tcW w:w="750" w:type="pct"/>
            <w:hideMark/>
          </w:tcPr>
          <w:p w:rsidR="00BC0C72" w:rsidRDefault="008D5CF6">
            <w:pPr>
              <w:pStyle w:val="a5"/>
              <w:jc w:val="center"/>
            </w:pPr>
            <w:bookmarkStart w:id="409" w:name="33942"/>
            <w:bookmarkEnd w:id="409"/>
            <w:r>
              <w:t>штук</w:t>
            </w:r>
          </w:p>
        </w:tc>
        <w:tc>
          <w:tcPr>
            <w:tcW w:w="750" w:type="pct"/>
            <w:hideMark/>
          </w:tcPr>
          <w:p w:rsidR="00BC0C72" w:rsidRDefault="008D5CF6">
            <w:pPr>
              <w:pStyle w:val="a5"/>
              <w:jc w:val="center"/>
            </w:pPr>
            <w:bookmarkStart w:id="410" w:name="33943"/>
            <w:bookmarkEnd w:id="410"/>
            <w:r>
              <w:t>2</w:t>
            </w:r>
          </w:p>
        </w:tc>
      </w:tr>
      <w:tr w:rsidR="00BC0C72" w:rsidTr="00181458">
        <w:trPr>
          <w:divId w:val="1237204249"/>
        </w:trPr>
        <w:tc>
          <w:tcPr>
            <w:tcW w:w="900" w:type="pct"/>
            <w:hideMark/>
          </w:tcPr>
          <w:p w:rsidR="00BC0C72" w:rsidRDefault="008D5CF6">
            <w:pPr>
              <w:pStyle w:val="a5"/>
            </w:pPr>
            <w:bookmarkStart w:id="411" w:name="33944"/>
            <w:bookmarkEnd w:id="411"/>
            <w:r>
              <w:t> </w:t>
            </w:r>
          </w:p>
        </w:tc>
        <w:tc>
          <w:tcPr>
            <w:tcW w:w="2600" w:type="pct"/>
            <w:hideMark/>
          </w:tcPr>
          <w:p w:rsidR="00BC0C72" w:rsidRDefault="008D5CF6">
            <w:pPr>
              <w:pStyle w:val="a5"/>
            </w:pPr>
            <w:bookmarkStart w:id="412" w:name="33945"/>
            <w:bookmarkEnd w:id="412"/>
            <w:r>
              <w:t>малогабаритний фрезерний верстат</w:t>
            </w:r>
          </w:p>
        </w:tc>
        <w:tc>
          <w:tcPr>
            <w:tcW w:w="750" w:type="pct"/>
            <w:hideMark/>
          </w:tcPr>
          <w:p w:rsidR="00BC0C72" w:rsidRDefault="008D5CF6">
            <w:pPr>
              <w:pStyle w:val="a5"/>
              <w:jc w:val="center"/>
            </w:pPr>
            <w:bookmarkStart w:id="413" w:name="33946"/>
            <w:bookmarkEnd w:id="413"/>
            <w:r>
              <w:t>- " -</w:t>
            </w:r>
          </w:p>
        </w:tc>
        <w:tc>
          <w:tcPr>
            <w:tcW w:w="750" w:type="pct"/>
            <w:hideMark/>
          </w:tcPr>
          <w:p w:rsidR="00BC0C72" w:rsidRDefault="008D5CF6">
            <w:pPr>
              <w:pStyle w:val="a5"/>
              <w:jc w:val="center"/>
            </w:pPr>
            <w:bookmarkStart w:id="414" w:name="33947"/>
            <w:bookmarkEnd w:id="414"/>
            <w:r>
              <w:t>2</w:t>
            </w:r>
          </w:p>
        </w:tc>
      </w:tr>
      <w:tr w:rsidR="00BC0C72" w:rsidTr="00181458">
        <w:trPr>
          <w:divId w:val="1237204249"/>
        </w:trPr>
        <w:tc>
          <w:tcPr>
            <w:tcW w:w="900" w:type="pct"/>
            <w:hideMark/>
          </w:tcPr>
          <w:p w:rsidR="00BC0C72" w:rsidRDefault="008D5CF6">
            <w:pPr>
              <w:pStyle w:val="a5"/>
            </w:pPr>
            <w:bookmarkStart w:id="415" w:name="33948"/>
            <w:bookmarkEnd w:id="415"/>
            <w:r>
              <w:t> </w:t>
            </w:r>
          </w:p>
        </w:tc>
        <w:tc>
          <w:tcPr>
            <w:tcW w:w="2600" w:type="pct"/>
            <w:hideMark/>
          </w:tcPr>
          <w:p w:rsidR="00BC0C72" w:rsidRDefault="008D5CF6">
            <w:pPr>
              <w:pStyle w:val="a5"/>
            </w:pPr>
            <w:bookmarkStart w:id="416" w:name="33949"/>
            <w:bookmarkEnd w:id="416"/>
            <w:r>
              <w:t>універсально-фрезерний верстат VWF-3</w:t>
            </w:r>
          </w:p>
        </w:tc>
        <w:tc>
          <w:tcPr>
            <w:tcW w:w="750" w:type="pct"/>
            <w:hideMark/>
          </w:tcPr>
          <w:p w:rsidR="00BC0C72" w:rsidRDefault="008D5CF6">
            <w:pPr>
              <w:pStyle w:val="a5"/>
              <w:jc w:val="center"/>
            </w:pPr>
            <w:bookmarkStart w:id="417" w:name="33950"/>
            <w:bookmarkEnd w:id="417"/>
            <w:r>
              <w:t>- " -</w:t>
            </w:r>
          </w:p>
        </w:tc>
        <w:tc>
          <w:tcPr>
            <w:tcW w:w="750" w:type="pct"/>
            <w:hideMark/>
          </w:tcPr>
          <w:p w:rsidR="00BC0C72" w:rsidRDefault="008D5CF6">
            <w:pPr>
              <w:pStyle w:val="a5"/>
              <w:jc w:val="center"/>
            </w:pPr>
            <w:bookmarkStart w:id="418" w:name="33951"/>
            <w:bookmarkEnd w:id="418"/>
            <w:r>
              <w:t>1</w:t>
            </w:r>
          </w:p>
        </w:tc>
      </w:tr>
      <w:tr w:rsidR="00BC0C72" w:rsidTr="00181458">
        <w:trPr>
          <w:divId w:val="1237204249"/>
        </w:trPr>
        <w:tc>
          <w:tcPr>
            <w:tcW w:w="900" w:type="pct"/>
            <w:hideMark/>
          </w:tcPr>
          <w:p w:rsidR="00BC0C72" w:rsidRDefault="008D5CF6">
            <w:pPr>
              <w:pStyle w:val="a5"/>
            </w:pPr>
            <w:bookmarkStart w:id="419" w:name="33952"/>
            <w:bookmarkEnd w:id="419"/>
            <w:r>
              <w:t> </w:t>
            </w:r>
          </w:p>
        </w:tc>
        <w:tc>
          <w:tcPr>
            <w:tcW w:w="2600" w:type="pct"/>
            <w:hideMark/>
          </w:tcPr>
          <w:p w:rsidR="00BC0C72" w:rsidRDefault="008D5CF6">
            <w:pPr>
              <w:pStyle w:val="a5"/>
            </w:pPr>
            <w:bookmarkStart w:id="420" w:name="33953"/>
            <w:bookmarkEnd w:id="420"/>
            <w:r>
              <w:t>координатно-розточувальний верстат</w:t>
            </w:r>
          </w:p>
        </w:tc>
        <w:tc>
          <w:tcPr>
            <w:tcW w:w="750" w:type="pct"/>
            <w:hideMark/>
          </w:tcPr>
          <w:p w:rsidR="00BC0C72" w:rsidRDefault="008D5CF6">
            <w:pPr>
              <w:pStyle w:val="a5"/>
              <w:jc w:val="center"/>
            </w:pPr>
            <w:bookmarkStart w:id="421" w:name="33954"/>
            <w:bookmarkEnd w:id="421"/>
            <w:r>
              <w:t>- " -</w:t>
            </w:r>
          </w:p>
        </w:tc>
        <w:tc>
          <w:tcPr>
            <w:tcW w:w="750" w:type="pct"/>
            <w:hideMark/>
          </w:tcPr>
          <w:p w:rsidR="00BC0C72" w:rsidRDefault="008D5CF6">
            <w:pPr>
              <w:pStyle w:val="a5"/>
              <w:jc w:val="center"/>
            </w:pPr>
            <w:bookmarkStart w:id="422" w:name="33955"/>
            <w:bookmarkEnd w:id="422"/>
            <w:r>
              <w:t>1</w:t>
            </w:r>
          </w:p>
        </w:tc>
      </w:tr>
      <w:tr w:rsidR="00BC0C72" w:rsidTr="00181458">
        <w:trPr>
          <w:divId w:val="1237204249"/>
        </w:trPr>
        <w:tc>
          <w:tcPr>
            <w:tcW w:w="900" w:type="pct"/>
            <w:hideMark/>
          </w:tcPr>
          <w:p w:rsidR="00BC0C72" w:rsidRDefault="008D5CF6">
            <w:pPr>
              <w:pStyle w:val="a5"/>
            </w:pPr>
            <w:bookmarkStart w:id="423" w:name="33956"/>
            <w:bookmarkEnd w:id="423"/>
            <w:r>
              <w:t>8460</w:t>
            </w:r>
          </w:p>
        </w:tc>
        <w:tc>
          <w:tcPr>
            <w:tcW w:w="2600" w:type="pct"/>
            <w:hideMark/>
          </w:tcPr>
          <w:p w:rsidR="00BC0C72" w:rsidRDefault="008D5CF6">
            <w:pPr>
              <w:pStyle w:val="a5"/>
            </w:pPr>
            <w:bookmarkStart w:id="424" w:name="33957"/>
            <w:bookmarkEnd w:id="424"/>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w:t>
            </w:r>
          </w:p>
        </w:tc>
        <w:tc>
          <w:tcPr>
            <w:tcW w:w="750" w:type="pct"/>
            <w:hideMark/>
          </w:tcPr>
          <w:p w:rsidR="00BC0C72" w:rsidRDefault="008D5CF6">
            <w:pPr>
              <w:pStyle w:val="a5"/>
              <w:jc w:val="center"/>
            </w:pPr>
            <w:bookmarkStart w:id="425" w:name="33958"/>
            <w:bookmarkEnd w:id="425"/>
            <w:r>
              <w:t> </w:t>
            </w:r>
          </w:p>
        </w:tc>
        <w:tc>
          <w:tcPr>
            <w:tcW w:w="750" w:type="pct"/>
            <w:hideMark/>
          </w:tcPr>
          <w:p w:rsidR="00BC0C72" w:rsidRDefault="008D5CF6">
            <w:pPr>
              <w:pStyle w:val="a5"/>
              <w:jc w:val="center"/>
            </w:pPr>
            <w:bookmarkStart w:id="426" w:name="33959"/>
            <w:bookmarkEnd w:id="426"/>
            <w:r>
              <w:t> </w:t>
            </w:r>
          </w:p>
        </w:tc>
      </w:tr>
      <w:tr w:rsidR="00BC0C72" w:rsidTr="00181458">
        <w:trPr>
          <w:divId w:val="1237204249"/>
        </w:trPr>
        <w:tc>
          <w:tcPr>
            <w:tcW w:w="900" w:type="pct"/>
            <w:hideMark/>
          </w:tcPr>
          <w:p w:rsidR="00BC0C72" w:rsidRDefault="008D5CF6">
            <w:pPr>
              <w:pStyle w:val="a5"/>
            </w:pPr>
            <w:bookmarkStart w:id="427" w:name="33960"/>
            <w:bookmarkEnd w:id="427"/>
            <w:r>
              <w:t> </w:t>
            </w:r>
          </w:p>
        </w:tc>
        <w:tc>
          <w:tcPr>
            <w:tcW w:w="2600" w:type="pct"/>
            <w:hideMark/>
          </w:tcPr>
          <w:p w:rsidR="00BC0C72" w:rsidRDefault="008D5CF6">
            <w:pPr>
              <w:pStyle w:val="a5"/>
            </w:pPr>
            <w:bookmarkStart w:id="428" w:name="33961"/>
            <w:bookmarkEnd w:id="428"/>
            <w:r>
              <w:t>безцентрово-шліфувальний верстат</w:t>
            </w:r>
          </w:p>
        </w:tc>
        <w:tc>
          <w:tcPr>
            <w:tcW w:w="750" w:type="pct"/>
            <w:hideMark/>
          </w:tcPr>
          <w:p w:rsidR="00BC0C72" w:rsidRDefault="008D5CF6">
            <w:pPr>
              <w:pStyle w:val="a5"/>
              <w:jc w:val="center"/>
            </w:pPr>
            <w:bookmarkStart w:id="429" w:name="33962"/>
            <w:bookmarkEnd w:id="429"/>
            <w:r>
              <w:t>- " -</w:t>
            </w:r>
          </w:p>
        </w:tc>
        <w:tc>
          <w:tcPr>
            <w:tcW w:w="750" w:type="pct"/>
            <w:hideMark/>
          </w:tcPr>
          <w:p w:rsidR="00BC0C72" w:rsidRDefault="008D5CF6">
            <w:pPr>
              <w:pStyle w:val="a5"/>
              <w:jc w:val="center"/>
            </w:pPr>
            <w:bookmarkStart w:id="430" w:name="33963"/>
            <w:bookmarkEnd w:id="430"/>
            <w:r>
              <w:t>1</w:t>
            </w:r>
          </w:p>
        </w:tc>
      </w:tr>
      <w:tr w:rsidR="00BC0C72" w:rsidTr="00181458">
        <w:trPr>
          <w:divId w:val="1237204249"/>
        </w:trPr>
        <w:tc>
          <w:tcPr>
            <w:tcW w:w="900" w:type="pct"/>
            <w:hideMark/>
          </w:tcPr>
          <w:p w:rsidR="00BC0C72" w:rsidRDefault="008D5CF6">
            <w:pPr>
              <w:pStyle w:val="a5"/>
            </w:pPr>
            <w:bookmarkStart w:id="431" w:name="33964"/>
            <w:bookmarkEnd w:id="431"/>
            <w:r>
              <w:t> </w:t>
            </w:r>
          </w:p>
        </w:tc>
        <w:tc>
          <w:tcPr>
            <w:tcW w:w="2600" w:type="pct"/>
            <w:hideMark/>
          </w:tcPr>
          <w:p w:rsidR="00BC0C72" w:rsidRDefault="008D5CF6">
            <w:pPr>
              <w:pStyle w:val="a5"/>
            </w:pPr>
            <w:bookmarkStart w:id="432" w:name="33965"/>
            <w:bookmarkEnd w:id="432"/>
            <w:r>
              <w:t>центрошліфувальний верстат</w:t>
            </w:r>
          </w:p>
        </w:tc>
        <w:tc>
          <w:tcPr>
            <w:tcW w:w="750" w:type="pct"/>
            <w:hideMark/>
          </w:tcPr>
          <w:p w:rsidR="00BC0C72" w:rsidRDefault="008D5CF6">
            <w:pPr>
              <w:pStyle w:val="a5"/>
              <w:jc w:val="center"/>
            </w:pPr>
            <w:bookmarkStart w:id="433" w:name="33966"/>
            <w:bookmarkEnd w:id="433"/>
            <w:r>
              <w:t>- " -</w:t>
            </w:r>
          </w:p>
        </w:tc>
        <w:tc>
          <w:tcPr>
            <w:tcW w:w="750" w:type="pct"/>
            <w:hideMark/>
          </w:tcPr>
          <w:p w:rsidR="00BC0C72" w:rsidRDefault="008D5CF6">
            <w:pPr>
              <w:pStyle w:val="a5"/>
              <w:jc w:val="center"/>
            </w:pPr>
            <w:bookmarkStart w:id="434" w:name="33967"/>
            <w:bookmarkEnd w:id="434"/>
            <w:r>
              <w:t>1</w:t>
            </w:r>
          </w:p>
        </w:tc>
      </w:tr>
      <w:tr w:rsidR="00BC0C72" w:rsidTr="00181458">
        <w:trPr>
          <w:divId w:val="1237204249"/>
        </w:trPr>
        <w:tc>
          <w:tcPr>
            <w:tcW w:w="900" w:type="pct"/>
            <w:hideMark/>
          </w:tcPr>
          <w:p w:rsidR="00BC0C72" w:rsidRDefault="008D5CF6">
            <w:pPr>
              <w:pStyle w:val="a5"/>
            </w:pPr>
            <w:bookmarkStart w:id="435" w:name="33968"/>
            <w:bookmarkEnd w:id="435"/>
            <w:r>
              <w:lastRenderedPageBreak/>
              <w:t> </w:t>
            </w:r>
          </w:p>
        </w:tc>
        <w:tc>
          <w:tcPr>
            <w:tcW w:w="2600" w:type="pct"/>
            <w:hideMark/>
          </w:tcPr>
          <w:p w:rsidR="00BC0C72" w:rsidRDefault="008D5CF6">
            <w:pPr>
              <w:pStyle w:val="a5"/>
            </w:pPr>
            <w:bookmarkStart w:id="436" w:name="33969"/>
            <w:bookmarkEnd w:id="436"/>
            <w:r>
              <w:t>круглошліфувальний верстат типу 3У10МА</w:t>
            </w:r>
          </w:p>
        </w:tc>
        <w:tc>
          <w:tcPr>
            <w:tcW w:w="750" w:type="pct"/>
            <w:hideMark/>
          </w:tcPr>
          <w:p w:rsidR="00BC0C72" w:rsidRDefault="008D5CF6">
            <w:pPr>
              <w:pStyle w:val="a5"/>
              <w:jc w:val="center"/>
            </w:pPr>
            <w:bookmarkStart w:id="437" w:name="33970"/>
            <w:bookmarkEnd w:id="437"/>
            <w:r>
              <w:t>- " -</w:t>
            </w:r>
          </w:p>
        </w:tc>
        <w:tc>
          <w:tcPr>
            <w:tcW w:w="750" w:type="pct"/>
            <w:hideMark/>
          </w:tcPr>
          <w:p w:rsidR="00BC0C72" w:rsidRDefault="008D5CF6">
            <w:pPr>
              <w:pStyle w:val="a5"/>
              <w:jc w:val="center"/>
            </w:pPr>
            <w:bookmarkStart w:id="438" w:name="33971"/>
            <w:bookmarkEnd w:id="438"/>
            <w:r>
              <w:t>1</w:t>
            </w:r>
          </w:p>
        </w:tc>
      </w:tr>
      <w:tr w:rsidR="00BC0C72" w:rsidTr="00181458">
        <w:trPr>
          <w:divId w:val="1237204249"/>
        </w:trPr>
        <w:tc>
          <w:tcPr>
            <w:tcW w:w="900" w:type="pct"/>
            <w:hideMark/>
          </w:tcPr>
          <w:p w:rsidR="00BC0C72" w:rsidRDefault="008D5CF6">
            <w:pPr>
              <w:pStyle w:val="a5"/>
            </w:pPr>
            <w:bookmarkStart w:id="439" w:name="33972"/>
            <w:bookmarkEnd w:id="439"/>
            <w:r>
              <w:t> </w:t>
            </w:r>
          </w:p>
        </w:tc>
        <w:tc>
          <w:tcPr>
            <w:tcW w:w="2600" w:type="pct"/>
            <w:hideMark/>
          </w:tcPr>
          <w:p w:rsidR="00BC0C72" w:rsidRDefault="008D5CF6">
            <w:pPr>
              <w:pStyle w:val="a5"/>
            </w:pPr>
            <w:bookmarkStart w:id="440" w:name="33973"/>
            <w:bookmarkEnd w:id="440"/>
            <w:r>
              <w:t>універсальний круглошліфувальний верстат</w:t>
            </w:r>
          </w:p>
        </w:tc>
        <w:tc>
          <w:tcPr>
            <w:tcW w:w="750" w:type="pct"/>
            <w:hideMark/>
          </w:tcPr>
          <w:p w:rsidR="00BC0C72" w:rsidRDefault="008D5CF6">
            <w:pPr>
              <w:pStyle w:val="a5"/>
              <w:jc w:val="center"/>
            </w:pPr>
            <w:bookmarkStart w:id="441" w:name="33974"/>
            <w:bookmarkEnd w:id="441"/>
            <w:r>
              <w:t>- " -</w:t>
            </w:r>
          </w:p>
        </w:tc>
        <w:tc>
          <w:tcPr>
            <w:tcW w:w="750" w:type="pct"/>
            <w:hideMark/>
          </w:tcPr>
          <w:p w:rsidR="00BC0C72" w:rsidRDefault="008D5CF6">
            <w:pPr>
              <w:pStyle w:val="a5"/>
              <w:jc w:val="center"/>
            </w:pPr>
            <w:bookmarkStart w:id="442" w:name="33975"/>
            <w:bookmarkEnd w:id="442"/>
            <w:r>
              <w:t>1</w:t>
            </w:r>
          </w:p>
        </w:tc>
      </w:tr>
      <w:tr w:rsidR="00BC0C72" w:rsidTr="00181458">
        <w:trPr>
          <w:divId w:val="1237204249"/>
        </w:trPr>
        <w:tc>
          <w:tcPr>
            <w:tcW w:w="900" w:type="pct"/>
            <w:hideMark/>
          </w:tcPr>
          <w:p w:rsidR="00BC0C72" w:rsidRDefault="008D5CF6">
            <w:pPr>
              <w:pStyle w:val="a5"/>
            </w:pPr>
            <w:bookmarkStart w:id="443" w:name="33976"/>
            <w:bookmarkEnd w:id="443"/>
            <w:r>
              <w:t> </w:t>
            </w:r>
          </w:p>
        </w:tc>
        <w:tc>
          <w:tcPr>
            <w:tcW w:w="2600" w:type="pct"/>
            <w:hideMark/>
          </w:tcPr>
          <w:p w:rsidR="00BC0C72" w:rsidRDefault="008D5CF6">
            <w:pPr>
              <w:pStyle w:val="a5"/>
            </w:pPr>
            <w:bookmarkStart w:id="444" w:name="33977"/>
            <w:bookmarkEnd w:id="444"/>
            <w:r>
              <w:t>плоскохонінгувальний верстат типу STAHLI 180</w:t>
            </w:r>
          </w:p>
        </w:tc>
        <w:tc>
          <w:tcPr>
            <w:tcW w:w="750" w:type="pct"/>
            <w:hideMark/>
          </w:tcPr>
          <w:p w:rsidR="00BC0C72" w:rsidRDefault="008D5CF6">
            <w:pPr>
              <w:pStyle w:val="a5"/>
              <w:jc w:val="center"/>
            </w:pPr>
            <w:bookmarkStart w:id="445" w:name="33978"/>
            <w:bookmarkEnd w:id="445"/>
            <w:r>
              <w:t>- " -</w:t>
            </w:r>
          </w:p>
        </w:tc>
        <w:tc>
          <w:tcPr>
            <w:tcW w:w="750" w:type="pct"/>
            <w:hideMark/>
          </w:tcPr>
          <w:p w:rsidR="00BC0C72" w:rsidRDefault="008D5CF6">
            <w:pPr>
              <w:pStyle w:val="a5"/>
              <w:jc w:val="center"/>
            </w:pPr>
            <w:bookmarkStart w:id="446" w:name="33979"/>
            <w:bookmarkEnd w:id="446"/>
            <w:r>
              <w:t>1</w:t>
            </w:r>
          </w:p>
        </w:tc>
      </w:tr>
      <w:tr w:rsidR="00BC0C72" w:rsidTr="00181458">
        <w:trPr>
          <w:divId w:val="1237204249"/>
        </w:trPr>
        <w:tc>
          <w:tcPr>
            <w:tcW w:w="900" w:type="pct"/>
            <w:hideMark/>
          </w:tcPr>
          <w:p w:rsidR="00BC0C72" w:rsidRDefault="008D5CF6">
            <w:pPr>
              <w:pStyle w:val="a5"/>
            </w:pPr>
            <w:bookmarkStart w:id="447" w:name="33980"/>
            <w:bookmarkEnd w:id="447"/>
            <w:r>
              <w:t> </w:t>
            </w:r>
          </w:p>
        </w:tc>
        <w:tc>
          <w:tcPr>
            <w:tcW w:w="2600" w:type="pct"/>
            <w:hideMark/>
          </w:tcPr>
          <w:p w:rsidR="00BC0C72" w:rsidRDefault="008D5CF6">
            <w:pPr>
              <w:pStyle w:val="a5"/>
            </w:pPr>
            <w:bookmarkStart w:id="448" w:name="33981"/>
            <w:bookmarkEnd w:id="448"/>
            <w:r>
              <w:t>круглошліфувальний верстат Д300, 1000</w:t>
            </w:r>
          </w:p>
        </w:tc>
        <w:tc>
          <w:tcPr>
            <w:tcW w:w="750" w:type="pct"/>
            <w:hideMark/>
          </w:tcPr>
          <w:p w:rsidR="00BC0C72" w:rsidRDefault="008D5CF6">
            <w:pPr>
              <w:pStyle w:val="a5"/>
              <w:jc w:val="center"/>
            </w:pPr>
            <w:bookmarkStart w:id="449" w:name="33982"/>
            <w:bookmarkEnd w:id="449"/>
            <w:r>
              <w:t>- " -</w:t>
            </w:r>
          </w:p>
        </w:tc>
        <w:tc>
          <w:tcPr>
            <w:tcW w:w="750" w:type="pct"/>
            <w:hideMark/>
          </w:tcPr>
          <w:p w:rsidR="00BC0C72" w:rsidRDefault="008D5CF6">
            <w:pPr>
              <w:pStyle w:val="a5"/>
              <w:jc w:val="center"/>
            </w:pPr>
            <w:bookmarkStart w:id="450" w:name="33983"/>
            <w:bookmarkEnd w:id="450"/>
            <w:r>
              <w:t>1</w:t>
            </w:r>
          </w:p>
        </w:tc>
      </w:tr>
      <w:tr w:rsidR="00BC0C72" w:rsidTr="00181458">
        <w:trPr>
          <w:divId w:val="1237204249"/>
        </w:trPr>
        <w:tc>
          <w:tcPr>
            <w:tcW w:w="900" w:type="pct"/>
            <w:hideMark/>
          </w:tcPr>
          <w:p w:rsidR="00BC0C72" w:rsidRDefault="008D5CF6">
            <w:pPr>
              <w:pStyle w:val="a5"/>
            </w:pPr>
            <w:bookmarkStart w:id="451" w:name="33984"/>
            <w:bookmarkEnd w:id="451"/>
            <w:r>
              <w:t> </w:t>
            </w:r>
          </w:p>
        </w:tc>
        <w:tc>
          <w:tcPr>
            <w:tcW w:w="2600" w:type="pct"/>
            <w:hideMark/>
          </w:tcPr>
          <w:p w:rsidR="00BC0C72" w:rsidRDefault="008D5CF6">
            <w:pPr>
              <w:pStyle w:val="a5"/>
            </w:pPr>
            <w:bookmarkStart w:id="452" w:name="33985"/>
            <w:bookmarkEnd w:id="452"/>
            <w:r>
              <w:t>плоскошліфувальний верстат</w:t>
            </w:r>
          </w:p>
        </w:tc>
        <w:tc>
          <w:tcPr>
            <w:tcW w:w="750" w:type="pct"/>
            <w:hideMark/>
          </w:tcPr>
          <w:p w:rsidR="00BC0C72" w:rsidRDefault="008D5CF6">
            <w:pPr>
              <w:pStyle w:val="a5"/>
              <w:jc w:val="center"/>
            </w:pPr>
            <w:bookmarkStart w:id="453" w:name="33986"/>
            <w:bookmarkEnd w:id="453"/>
            <w:r>
              <w:t>- " -</w:t>
            </w:r>
          </w:p>
        </w:tc>
        <w:tc>
          <w:tcPr>
            <w:tcW w:w="750" w:type="pct"/>
            <w:hideMark/>
          </w:tcPr>
          <w:p w:rsidR="00BC0C72" w:rsidRDefault="008D5CF6">
            <w:pPr>
              <w:pStyle w:val="a5"/>
              <w:jc w:val="center"/>
            </w:pPr>
            <w:bookmarkStart w:id="454" w:name="33987"/>
            <w:bookmarkEnd w:id="454"/>
            <w:r>
              <w:t>1</w:t>
            </w:r>
          </w:p>
        </w:tc>
      </w:tr>
      <w:tr w:rsidR="00BC0C72" w:rsidTr="00181458">
        <w:trPr>
          <w:divId w:val="1237204249"/>
        </w:trPr>
        <w:tc>
          <w:tcPr>
            <w:tcW w:w="900" w:type="pct"/>
            <w:hideMark/>
          </w:tcPr>
          <w:p w:rsidR="00BC0C72" w:rsidRDefault="008D5CF6">
            <w:pPr>
              <w:pStyle w:val="a5"/>
            </w:pPr>
            <w:bookmarkStart w:id="455" w:name="33988"/>
            <w:bookmarkEnd w:id="455"/>
            <w:r>
              <w:t> </w:t>
            </w:r>
          </w:p>
        </w:tc>
        <w:tc>
          <w:tcPr>
            <w:tcW w:w="2600" w:type="pct"/>
            <w:hideMark/>
          </w:tcPr>
          <w:p w:rsidR="00BC0C72" w:rsidRDefault="008D5CF6">
            <w:pPr>
              <w:pStyle w:val="a5"/>
            </w:pPr>
            <w:bookmarkStart w:id="456" w:name="33989"/>
            <w:bookmarkEnd w:id="456"/>
            <w:r>
              <w:t>універсальний заточувальний верстат</w:t>
            </w:r>
          </w:p>
        </w:tc>
        <w:tc>
          <w:tcPr>
            <w:tcW w:w="750" w:type="pct"/>
            <w:hideMark/>
          </w:tcPr>
          <w:p w:rsidR="00BC0C72" w:rsidRDefault="008D5CF6">
            <w:pPr>
              <w:pStyle w:val="a5"/>
              <w:jc w:val="center"/>
            </w:pPr>
            <w:bookmarkStart w:id="457" w:name="33990"/>
            <w:bookmarkEnd w:id="457"/>
            <w:r>
              <w:t>- " -</w:t>
            </w:r>
          </w:p>
        </w:tc>
        <w:tc>
          <w:tcPr>
            <w:tcW w:w="750" w:type="pct"/>
            <w:hideMark/>
          </w:tcPr>
          <w:p w:rsidR="00BC0C72" w:rsidRDefault="008D5CF6">
            <w:pPr>
              <w:pStyle w:val="a5"/>
              <w:jc w:val="center"/>
            </w:pPr>
            <w:bookmarkStart w:id="458" w:name="33991"/>
            <w:bookmarkEnd w:id="458"/>
            <w:r>
              <w:t>1</w:t>
            </w:r>
          </w:p>
        </w:tc>
      </w:tr>
      <w:tr w:rsidR="00BC0C72" w:rsidTr="00181458">
        <w:trPr>
          <w:divId w:val="1237204249"/>
        </w:trPr>
        <w:tc>
          <w:tcPr>
            <w:tcW w:w="900" w:type="pct"/>
            <w:hideMark/>
          </w:tcPr>
          <w:p w:rsidR="00BC0C72" w:rsidRDefault="008D5CF6">
            <w:pPr>
              <w:pStyle w:val="a5"/>
            </w:pPr>
            <w:bookmarkStart w:id="459" w:name="33992"/>
            <w:bookmarkEnd w:id="459"/>
            <w:r>
              <w:t>8462</w:t>
            </w:r>
          </w:p>
        </w:tc>
        <w:tc>
          <w:tcPr>
            <w:tcW w:w="2600" w:type="pct"/>
            <w:hideMark/>
          </w:tcPr>
          <w:p w:rsidR="00BC0C72" w:rsidRDefault="008D5CF6">
            <w:pPr>
              <w:pStyle w:val="a5"/>
            </w:pPr>
            <w:bookmarkStart w:id="460" w:name="33993"/>
            <w:bookmarkEnd w:id="460"/>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w:t>
            </w:r>
          </w:p>
        </w:tc>
        <w:tc>
          <w:tcPr>
            <w:tcW w:w="750" w:type="pct"/>
            <w:hideMark/>
          </w:tcPr>
          <w:p w:rsidR="00BC0C72" w:rsidRDefault="008D5CF6">
            <w:pPr>
              <w:pStyle w:val="a5"/>
              <w:jc w:val="center"/>
            </w:pPr>
            <w:bookmarkStart w:id="461" w:name="33994"/>
            <w:bookmarkEnd w:id="461"/>
            <w:r>
              <w:t> </w:t>
            </w:r>
          </w:p>
        </w:tc>
        <w:tc>
          <w:tcPr>
            <w:tcW w:w="750" w:type="pct"/>
            <w:hideMark/>
          </w:tcPr>
          <w:p w:rsidR="00BC0C72" w:rsidRDefault="008D5CF6">
            <w:pPr>
              <w:pStyle w:val="a5"/>
              <w:jc w:val="center"/>
            </w:pPr>
            <w:bookmarkStart w:id="462" w:name="33995"/>
            <w:bookmarkEnd w:id="462"/>
            <w:r>
              <w:t> </w:t>
            </w:r>
          </w:p>
        </w:tc>
      </w:tr>
      <w:tr w:rsidR="00BC0C72" w:rsidTr="00181458">
        <w:trPr>
          <w:divId w:val="1237204249"/>
        </w:trPr>
        <w:tc>
          <w:tcPr>
            <w:tcW w:w="900" w:type="pct"/>
            <w:hideMark/>
          </w:tcPr>
          <w:p w:rsidR="00BC0C72" w:rsidRDefault="008D5CF6">
            <w:pPr>
              <w:pStyle w:val="a5"/>
            </w:pPr>
            <w:bookmarkStart w:id="463" w:name="33996"/>
            <w:bookmarkEnd w:id="463"/>
            <w:r>
              <w:t> </w:t>
            </w:r>
          </w:p>
        </w:tc>
        <w:tc>
          <w:tcPr>
            <w:tcW w:w="2600" w:type="pct"/>
            <w:hideMark/>
          </w:tcPr>
          <w:p w:rsidR="00BC0C72" w:rsidRDefault="008D5CF6">
            <w:pPr>
              <w:pStyle w:val="a5"/>
            </w:pPr>
            <w:bookmarkStart w:id="464" w:name="33997"/>
            <w:bookmarkEnd w:id="464"/>
            <w:r>
              <w:t>вальцювальний верстат Epple E-SM 12MP</w:t>
            </w:r>
          </w:p>
        </w:tc>
        <w:tc>
          <w:tcPr>
            <w:tcW w:w="750" w:type="pct"/>
            <w:hideMark/>
          </w:tcPr>
          <w:p w:rsidR="00BC0C72" w:rsidRDefault="008D5CF6">
            <w:pPr>
              <w:pStyle w:val="a5"/>
              <w:jc w:val="center"/>
            </w:pPr>
            <w:bookmarkStart w:id="465" w:name="33998"/>
            <w:bookmarkEnd w:id="465"/>
            <w:r>
              <w:t>- " -</w:t>
            </w:r>
          </w:p>
        </w:tc>
        <w:tc>
          <w:tcPr>
            <w:tcW w:w="750" w:type="pct"/>
            <w:hideMark/>
          </w:tcPr>
          <w:p w:rsidR="00BC0C72" w:rsidRDefault="008D5CF6">
            <w:pPr>
              <w:pStyle w:val="a5"/>
              <w:jc w:val="center"/>
            </w:pPr>
            <w:bookmarkStart w:id="466" w:name="33999"/>
            <w:bookmarkEnd w:id="466"/>
            <w:r>
              <w:t>1</w:t>
            </w:r>
          </w:p>
        </w:tc>
      </w:tr>
      <w:tr w:rsidR="00BC0C72" w:rsidTr="00181458">
        <w:trPr>
          <w:divId w:val="1237204249"/>
        </w:trPr>
        <w:tc>
          <w:tcPr>
            <w:tcW w:w="900" w:type="pct"/>
            <w:hideMark/>
          </w:tcPr>
          <w:p w:rsidR="00BC0C72" w:rsidRDefault="008D5CF6">
            <w:pPr>
              <w:pStyle w:val="a5"/>
            </w:pPr>
            <w:bookmarkStart w:id="467" w:name="34000"/>
            <w:bookmarkEnd w:id="467"/>
            <w:r>
              <w:t>8481</w:t>
            </w:r>
          </w:p>
        </w:tc>
        <w:tc>
          <w:tcPr>
            <w:tcW w:w="2600" w:type="pct"/>
            <w:hideMark/>
          </w:tcPr>
          <w:p w:rsidR="00BC0C72" w:rsidRDefault="008D5CF6">
            <w:pPr>
              <w:pStyle w:val="a5"/>
            </w:pPr>
            <w:bookmarkStart w:id="468" w:name="34001"/>
            <w:bookmarkEnd w:id="468"/>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750" w:type="pct"/>
            <w:hideMark/>
          </w:tcPr>
          <w:p w:rsidR="00BC0C72" w:rsidRDefault="008D5CF6">
            <w:pPr>
              <w:pStyle w:val="a5"/>
              <w:jc w:val="center"/>
            </w:pPr>
            <w:bookmarkStart w:id="469" w:name="34002"/>
            <w:bookmarkEnd w:id="469"/>
            <w:r>
              <w:t> </w:t>
            </w:r>
          </w:p>
        </w:tc>
        <w:tc>
          <w:tcPr>
            <w:tcW w:w="750" w:type="pct"/>
            <w:hideMark/>
          </w:tcPr>
          <w:p w:rsidR="00BC0C72" w:rsidRDefault="008D5CF6">
            <w:pPr>
              <w:pStyle w:val="a5"/>
              <w:jc w:val="center"/>
            </w:pPr>
            <w:bookmarkStart w:id="470" w:name="34003"/>
            <w:bookmarkEnd w:id="470"/>
            <w:r>
              <w:t> </w:t>
            </w:r>
          </w:p>
        </w:tc>
      </w:tr>
      <w:tr w:rsidR="00BC0C72" w:rsidTr="00181458">
        <w:trPr>
          <w:divId w:val="1237204249"/>
        </w:trPr>
        <w:tc>
          <w:tcPr>
            <w:tcW w:w="900" w:type="pct"/>
            <w:hideMark/>
          </w:tcPr>
          <w:p w:rsidR="00BC0C72" w:rsidRDefault="008D5CF6">
            <w:pPr>
              <w:pStyle w:val="a5"/>
            </w:pPr>
            <w:bookmarkStart w:id="471" w:name="34004"/>
            <w:bookmarkEnd w:id="471"/>
            <w:r>
              <w:t> </w:t>
            </w:r>
          </w:p>
        </w:tc>
        <w:tc>
          <w:tcPr>
            <w:tcW w:w="2600" w:type="pct"/>
            <w:hideMark/>
          </w:tcPr>
          <w:p w:rsidR="00BC0C72" w:rsidRDefault="008D5CF6">
            <w:pPr>
              <w:pStyle w:val="a5"/>
            </w:pPr>
            <w:bookmarkStart w:id="472" w:name="34005"/>
            <w:bookmarkEnd w:id="472"/>
            <w:r>
              <w:t>електрогідроперетворювач типу ЭГП-102, ЭГП-102-1</w:t>
            </w:r>
          </w:p>
        </w:tc>
        <w:tc>
          <w:tcPr>
            <w:tcW w:w="750" w:type="pct"/>
            <w:hideMark/>
          </w:tcPr>
          <w:p w:rsidR="00BC0C72" w:rsidRDefault="008D5CF6">
            <w:pPr>
              <w:pStyle w:val="a5"/>
              <w:jc w:val="center"/>
            </w:pPr>
            <w:bookmarkStart w:id="473" w:name="34006"/>
            <w:bookmarkEnd w:id="473"/>
            <w:r>
              <w:t>- " -</w:t>
            </w:r>
          </w:p>
        </w:tc>
        <w:tc>
          <w:tcPr>
            <w:tcW w:w="750" w:type="pct"/>
            <w:hideMark/>
          </w:tcPr>
          <w:p w:rsidR="00BC0C72" w:rsidRDefault="008D5CF6">
            <w:pPr>
              <w:pStyle w:val="a5"/>
              <w:jc w:val="center"/>
            </w:pPr>
            <w:bookmarkStart w:id="474" w:name="34007"/>
            <w:bookmarkEnd w:id="474"/>
            <w:r>
              <w:t>150</w:t>
            </w:r>
          </w:p>
        </w:tc>
      </w:tr>
      <w:tr w:rsidR="00BC0C72" w:rsidTr="00181458">
        <w:trPr>
          <w:divId w:val="1237204249"/>
        </w:trPr>
        <w:tc>
          <w:tcPr>
            <w:tcW w:w="900" w:type="pct"/>
            <w:hideMark/>
          </w:tcPr>
          <w:p w:rsidR="00BC0C72" w:rsidRDefault="008D5CF6">
            <w:pPr>
              <w:pStyle w:val="a5"/>
            </w:pPr>
            <w:bookmarkStart w:id="475" w:name="34008"/>
            <w:bookmarkEnd w:id="475"/>
            <w:r>
              <w:t> </w:t>
            </w:r>
          </w:p>
        </w:tc>
        <w:tc>
          <w:tcPr>
            <w:tcW w:w="2600" w:type="pct"/>
            <w:hideMark/>
          </w:tcPr>
          <w:p w:rsidR="00BC0C72" w:rsidRDefault="008D5CF6">
            <w:pPr>
              <w:pStyle w:val="a5"/>
            </w:pPr>
            <w:bookmarkStart w:id="476" w:name="34009"/>
            <w:bookmarkEnd w:id="476"/>
            <w:r>
              <w:t>електромагнітні клапани типу МКТ-163</w:t>
            </w:r>
          </w:p>
        </w:tc>
        <w:tc>
          <w:tcPr>
            <w:tcW w:w="750" w:type="pct"/>
            <w:hideMark/>
          </w:tcPr>
          <w:p w:rsidR="00BC0C72" w:rsidRDefault="008D5CF6">
            <w:pPr>
              <w:pStyle w:val="a5"/>
              <w:jc w:val="center"/>
            </w:pPr>
            <w:bookmarkStart w:id="477" w:name="34010"/>
            <w:bookmarkEnd w:id="477"/>
            <w:r>
              <w:t>- " -</w:t>
            </w:r>
          </w:p>
        </w:tc>
        <w:tc>
          <w:tcPr>
            <w:tcW w:w="750" w:type="pct"/>
            <w:hideMark/>
          </w:tcPr>
          <w:p w:rsidR="00BC0C72" w:rsidRDefault="008D5CF6">
            <w:pPr>
              <w:pStyle w:val="a5"/>
              <w:jc w:val="center"/>
            </w:pPr>
            <w:bookmarkStart w:id="478" w:name="34011"/>
            <w:bookmarkEnd w:id="478"/>
            <w:r>
              <w:t>100</w:t>
            </w:r>
          </w:p>
        </w:tc>
      </w:tr>
      <w:tr w:rsidR="00BC0C72" w:rsidTr="00181458">
        <w:trPr>
          <w:divId w:val="1237204249"/>
        </w:trPr>
        <w:tc>
          <w:tcPr>
            <w:tcW w:w="900" w:type="pct"/>
            <w:hideMark/>
          </w:tcPr>
          <w:p w:rsidR="00BC0C72" w:rsidRDefault="008D5CF6">
            <w:pPr>
              <w:pStyle w:val="a5"/>
            </w:pPr>
            <w:bookmarkStart w:id="479" w:name="34012"/>
            <w:bookmarkEnd w:id="479"/>
            <w:r>
              <w:t> </w:t>
            </w:r>
          </w:p>
        </w:tc>
        <w:tc>
          <w:tcPr>
            <w:tcW w:w="2600" w:type="pct"/>
            <w:hideMark/>
          </w:tcPr>
          <w:p w:rsidR="00BC0C72" w:rsidRDefault="008D5CF6">
            <w:pPr>
              <w:pStyle w:val="a5"/>
            </w:pPr>
            <w:bookmarkStart w:id="480" w:name="34013"/>
            <w:bookmarkEnd w:id="480"/>
            <w:r>
              <w:t>електромагнітні клапани типу МКТ-163В</w:t>
            </w:r>
          </w:p>
        </w:tc>
        <w:tc>
          <w:tcPr>
            <w:tcW w:w="750" w:type="pct"/>
            <w:hideMark/>
          </w:tcPr>
          <w:p w:rsidR="00BC0C72" w:rsidRDefault="008D5CF6">
            <w:pPr>
              <w:pStyle w:val="a5"/>
              <w:jc w:val="center"/>
            </w:pPr>
            <w:bookmarkStart w:id="481" w:name="34014"/>
            <w:bookmarkEnd w:id="481"/>
            <w:r>
              <w:t>- " -</w:t>
            </w:r>
          </w:p>
        </w:tc>
        <w:tc>
          <w:tcPr>
            <w:tcW w:w="750" w:type="pct"/>
            <w:hideMark/>
          </w:tcPr>
          <w:p w:rsidR="00BC0C72" w:rsidRDefault="008D5CF6">
            <w:pPr>
              <w:pStyle w:val="a5"/>
              <w:jc w:val="center"/>
            </w:pPr>
            <w:bookmarkStart w:id="482" w:name="34015"/>
            <w:bookmarkEnd w:id="482"/>
            <w:r>
              <w:t>100</w:t>
            </w:r>
          </w:p>
        </w:tc>
      </w:tr>
      <w:tr w:rsidR="00BC0C72" w:rsidTr="00181458">
        <w:trPr>
          <w:divId w:val="1237204249"/>
        </w:trPr>
        <w:tc>
          <w:tcPr>
            <w:tcW w:w="900" w:type="pct"/>
            <w:hideMark/>
          </w:tcPr>
          <w:p w:rsidR="00BC0C72" w:rsidRDefault="008D5CF6">
            <w:pPr>
              <w:pStyle w:val="a5"/>
            </w:pPr>
            <w:bookmarkStart w:id="483" w:name="34016"/>
            <w:bookmarkEnd w:id="483"/>
            <w:r>
              <w:t> </w:t>
            </w:r>
          </w:p>
        </w:tc>
        <w:tc>
          <w:tcPr>
            <w:tcW w:w="2600" w:type="pct"/>
            <w:hideMark/>
          </w:tcPr>
          <w:p w:rsidR="00BC0C72" w:rsidRDefault="008D5CF6">
            <w:pPr>
              <w:pStyle w:val="a5"/>
            </w:pPr>
            <w:bookmarkStart w:id="484" w:name="34017"/>
            <w:bookmarkEnd w:id="484"/>
            <w:r>
              <w:t>електромагнітні клапани типу МКТ-157-1</w:t>
            </w:r>
          </w:p>
        </w:tc>
        <w:tc>
          <w:tcPr>
            <w:tcW w:w="750" w:type="pct"/>
            <w:hideMark/>
          </w:tcPr>
          <w:p w:rsidR="00BC0C72" w:rsidRDefault="008D5CF6">
            <w:pPr>
              <w:pStyle w:val="a5"/>
              <w:jc w:val="center"/>
            </w:pPr>
            <w:bookmarkStart w:id="485" w:name="34018"/>
            <w:bookmarkEnd w:id="485"/>
            <w:r>
              <w:t>- " -</w:t>
            </w:r>
          </w:p>
        </w:tc>
        <w:tc>
          <w:tcPr>
            <w:tcW w:w="750" w:type="pct"/>
            <w:hideMark/>
          </w:tcPr>
          <w:p w:rsidR="00BC0C72" w:rsidRDefault="008D5CF6">
            <w:pPr>
              <w:pStyle w:val="a5"/>
              <w:jc w:val="center"/>
            </w:pPr>
            <w:bookmarkStart w:id="486" w:name="34019"/>
            <w:bookmarkEnd w:id="486"/>
            <w:r>
              <w:t>100</w:t>
            </w:r>
          </w:p>
        </w:tc>
      </w:tr>
      <w:tr w:rsidR="00BC0C72" w:rsidTr="00181458">
        <w:trPr>
          <w:divId w:val="1237204249"/>
        </w:trPr>
        <w:tc>
          <w:tcPr>
            <w:tcW w:w="900" w:type="pct"/>
            <w:hideMark/>
          </w:tcPr>
          <w:p w:rsidR="00BC0C72" w:rsidRDefault="008D5CF6">
            <w:pPr>
              <w:pStyle w:val="a5"/>
            </w:pPr>
            <w:bookmarkStart w:id="487" w:name="34020"/>
            <w:bookmarkEnd w:id="487"/>
            <w:r>
              <w:t> </w:t>
            </w:r>
          </w:p>
        </w:tc>
        <w:tc>
          <w:tcPr>
            <w:tcW w:w="2600" w:type="pct"/>
            <w:hideMark/>
          </w:tcPr>
          <w:p w:rsidR="00BC0C72" w:rsidRDefault="008D5CF6">
            <w:pPr>
              <w:pStyle w:val="a5"/>
            </w:pPr>
            <w:bookmarkStart w:id="488" w:name="34021"/>
            <w:bookmarkEnd w:id="488"/>
            <w:r>
              <w:t>електромагнітні клапани типу МКТ-212А</w:t>
            </w:r>
          </w:p>
        </w:tc>
        <w:tc>
          <w:tcPr>
            <w:tcW w:w="750" w:type="pct"/>
            <w:hideMark/>
          </w:tcPr>
          <w:p w:rsidR="00BC0C72" w:rsidRDefault="008D5CF6">
            <w:pPr>
              <w:pStyle w:val="a5"/>
              <w:jc w:val="center"/>
            </w:pPr>
            <w:bookmarkStart w:id="489" w:name="34022"/>
            <w:bookmarkEnd w:id="489"/>
            <w:r>
              <w:t>- " -</w:t>
            </w:r>
          </w:p>
        </w:tc>
        <w:tc>
          <w:tcPr>
            <w:tcW w:w="750" w:type="pct"/>
            <w:hideMark/>
          </w:tcPr>
          <w:p w:rsidR="00BC0C72" w:rsidRDefault="008D5CF6">
            <w:pPr>
              <w:pStyle w:val="a5"/>
              <w:jc w:val="center"/>
            </w:pPr>
            <w:bookmarkStart w:id="490" w:name="34023"/>
            <w:bookmarkEnd w:id="490"/>
            <w:r>
              <w:t>100</w:t>
            </w:r>
          </w:p>
        </w:tc>
      </w:tr>
      <w:tr w:rsidR="00BC0C72" w:rsidTr="00181458">
        <w:trPr>
          <w:divId w:val="1237204249"/>
        </w:trPr>
        <w:tc>
          <w:tcPr>
            <w:tcW w:w="900" w:type="pct"/>
            <w:hideMark/>
          </w:tcPr>
          <w:p w:rsidR="00BC0C72" w:rsidRDefault="008D5CF6">
            <w:pPr>
              <w:pStyle w:val="a5"/>
            </w:pPr>
            <w:bookmarkStart w:id="491" w:name="34024"/>
            <w:bookmarkEnd w:id="491"/>
            <w:r>
              <w:t> </w:t>
            </w:r>
          </w:p>
        </w:tc>
        <w:tc>
          <w:tcPr>
            <w:tcW w:w="2600" w:type="pct"/>
            <w:hideMark/>
          </w:tcPr>
          <w:p w:rsidR="00BC0C72" w:rsidRDefault="008D5CF6">
            <w:pPr>
              <w:pStyle w:val="a5"/>
            </w:pPr>
            <w:bookmarkStart w:id="492" w:name="34025"/>
            <w:bookmarkEnd w:id="492"/>
            <w:r>
              <w:t>електромагнітні клапани типу МКТ-361А</w:t>
            </w:r>
          </w:p>
        </w:tc>
        <w:tc>
          <w:tcPr>
            <w:tcW w:w="750" w:type="pct"/>
            <w:hideMark/>
          </w:tcPr>
          <w:p w:rsidR="00BC0C72" w:rsidRDefault="008D5CF6">
            <w:pPr>
              <w:pStyle w:val="a5"/>
              <w:jc w:val="center"/>
            </w:pPr>
            <w:bookmarkStart w:id="493" w:name="34026"/>
            <w:bookmarkEnd w:id="493"/>
            <w:r>
              <w:t>- " -</w:t>
            </w:r>
          </w:p>
        </w:tc>
        <w:tc>
          <w:tcPr>
            <w:tcW w:w="750" w:type="pct"/>
            <w:hideMark/>
          </w:tcPr>
          <w:p w:rsidR="00BC0C72" w:rsidRDefault="008D5CF6">
            <w:pPr>
              <w:pStyle w:val="a5"/>
              <w:jc w:val="center"/>
            </w:pPr>
            <w:bookmarkStart w:id="494" w:name="34027"/>
            <w:bookmarkEnd w:id="494"/>
            <w:r>
              <w:t>150</w:t>
            </w:r>
          </w:p>
        </w:tc>
      </w:tr>
      <w:tr w:rsidR="00BC0C72" w:rsidTr="00181458">
        <w:trPr>
          <w:divId w:val="1237204249"/>
        </w:trPr>
        <w:tc>
          <w:tcPr>
            <w:tcW w:w="900" w:type="pct"/>
            <w:hideMark/>
          </w:tcPr>
          <w:p w:rsidR="00BC0C72" w:rsidRDefault="008D5CF6">
            <w:pPr>
              <w:pStyle w:val="a5"/>
            </w:pPr>
            <w:bookmarkStart w:id="495" w:name="34028"/>
            <w:bookmarkEnd w:id="495"/>
            <w:r>
              <w:t> </w:t>
            </w:r>
          </w:p>
        </w:tc>
        <w:tc>
          <w:tcPr>
            <w:tcW w:w="2600" w:type="pct"/>
            <w:hideMark/>
          </w:tcPr>
          <w:p w:rsidR="00BC0C72" w:rsidRDefault="008D5CF6">
            <w:pPr>
              <w:pStyle w:val="a5"/>
            </w:pPr>
            <w:bookmarkStart w:id="496" w:name="34029"/>
            <w:bookmarkEnd w:id="496"/>
            <w:r>
              <w:t>електромагнітні клапани типу МКТ-165</w:t>
            </w:r>
          </w:p>
        </w:tc>
        <w:tc>
          <w:tcPr>
            <w:tcW w:w="750" w:type="pct"/>
            <w:hideMark/>
          </w:tcPr>
          <w:p w:rsidR="00BC0C72" w:rsidRDefault="008D5CF6">
            <w:pPr>
              <w:pStyle w:val="a5"/>
              <w:jc w:val="center"/>
            </w:pPr>
            <w:bookmarkStart w:id="497" w:name="34030"/>
            <w:bookmarkEnd w:id="497"/>
            <w:r>
              <w:t>- " -</w:t>
            </w:r>
          </w:p>
        </w:tc>
        <w:tc>
          <w:tcPr>
            <w:tcW w:w="750" w:type="pct"/>
            <w:hideMark/>
          </w:tcPr>
          <w:p w:rsidR="00BC0C72" w:rsidRDefault="008D5CF6">
            <w:pPr>
              <w:pStyle w:val="a5"/>
              <w:jc w:val="center"/>
            </w:pPr>
            <w:bookmarkStart w:id="498" w:name="34031"/>
            <w:bookmarkEnd w:id="498"/>
            <w:r>
              <w:t>100</w:t>
            </w:r>
          </w:p>
        </w:tc>
      </w:tr>
      <w:tr w:rsidR="00BC0C72" w:rsidTr="00181458">
        <w:trPr>
          <w:divId w:val="1237204249"/>
        </w:trPr>
        <w:tc>
          <w:tcPr>
            <w:tcW w:w="900" w:type="pct"/>
            <w:hideMark/>
          </w:tcPr>
          <w:p w:rsidR="00BC0C72" w:rsidRDefault="008D5CF6">
            <w:pPr>
              <w:pStyle w:val="a5"/>
            </w:pPr>
            <w:bookmarkStart w:id="499" w:name="34032"/>
            <w:bookmarkEnd w:id="499"/>
            <w:r>
              <w:t> </w:t>
            </w:r>
          </w:p>
        </w:tc>
        <w:tc>
          <w:tcPr>
            <w:tcW w:w="2600" w:type="pct"/>
            <w:hideMark/>
          </w:tcPr>
          <w:p w:rsidR="00BC0C72" w:rsidRDefault="008D5CF6">
            <w:pPr>
              <w:pStyle w:val="a5"/>
            </w:pPr>
            <w:bookmarkStart w:id="500" w:name="34033"/>
            <w:bookmarkEnd w:id="500"/>
            <w:r>
              <w:t>електромагнітні клапани типу МКВ-253А</w:t>
            </w:r>
          </w:p>
        </w:tc>
        <w:tc>
          <w:tcPr>
            <w:tcW w:w="750" w:type="pct"/>
            <w:hideMark/>
          </w:tcPr>
          <w:p w:rsidR="00BC0C72" w:rsidRDefault="008D5CF6">
            <w:pPr>
              <w:pStyle w:val="a5"/>
              <w:jc w:val="center"/>
            </w:pPr>
            <w:bookmarkStart w:id="501" w:name="34034"/>
            <w:bookmarkEnd w:id="501"/>
            <w:r>
              <w:t>- " -</w:t>
            </w:r>
          </w:p>
        </w:tc>
        <w:tc>
          <w:tcPr>
            <w:tcW w:w="750" w:type="pct"/>
            <w:hideMark/>
          </w:tcPr>
          <w:p w:rsidR="00BC0C72" w:rsidRDefault="008D5CF6">
            <w:pPr>
              <w:pStyle w:val="a5"/>
              <w:jc w:val="center"/>
            </w:pPr>
            <w:bookmarkStart w:id="502" w:name="34035"/>
            <w:bookmarkEnd w:id="502"/>
            <w:r>
              <w:t>100</w:t>
            </w:r>
          </w:p>
        </w:tc>
      </w:tr>
      <w:tr w:rsidR="00BC0C72" w:rsidTr="00181458">
        <w:trPr>
          <w:divId w:val="1237204249"/>
        </w:trPr>
        <w:tc>
          <w:tcPr>
            <w:tcW w:w="900" w:type="pct"/>
            <w:hideMark/>
          </w:tcPr>
          <w:p w:rsidR="00BC0C72" w:rsidRDefault="008D5CF6">
            <w:pPr>
              <w:pStyle w:val="a5"/>
            </w:pPr>
            <w:bookmarkStart w:id="503" w:name="34036"/>
            <w:bookmarkEnd w:id="503"/>
            <w:r>
              <w:t> </w:t>
            </w:r>
          </w:p>
        </w:tc>
        <w:tc>
          <w:tcPr>
            <w:tcW w:w="2600" w:type="pct"/>
            <w:hideMark/>
          </w:tcPr>
          <w:p w:rsidR="00BC0C72" w:rsidRDefault="008D5CF6">
            <w:pPr>
              <w:pStyle w:val="a5"/>
            </w:pPr>
            <w:bookmarkStart w:id="504" w:name="34037"/>
            <w:bookmarkEnd w:id="504"/>
            <w:r>
              <w:t>електромагнітні клапани типу МКТ-163</w:t>
            </w:r>
          </w:p>
        </w:tc>
        <w:tc>
          <w:tcPr>
            <w:tcW w:w="750" w:type="pct"/>
            <w:hideMark/>
          </w:tcPr>
          <w:p w:rsidR="00BC0C72" w:rsidRDefault="008D5CF6">
            <w:pPr>
              <w:pStyle w:val="a5"/>
              <w:jc w:val="center"/>
            </w:pPr>
            <w:bookmarkStart w:id="505" w:name="34038"/>
            <w:bookmarkEnd w:id="505"/>
            <w:r>
              <w:t>штук</w:t>
            </w:r>
          </w:p>
        </w:tc>
        <w:tc>
          <w:tcPr>
            <w:tcW w:w="750" w:type="pct"/>
            <w:hideMark/>
          </w:tcPr>
          <w:p w:rsidR="00BC0C72" w:rsidRDefault="008D5CF6">
            <w:pPr>
              <w:pStyle w:val="a5"/>
              <w:jc w:val="center"/>
            </w:pPr>
            <w:bookmarkStart w:id="506" w:name="34039"/>
            <w:bookmarkEnd w:id="506"/>
            <w:r>
              <w:t>100</w:t>
            </w:r>
          </w:p>
        </w:tc>
      </w:tr>
      <w:tr w:rsidR="00BC0C72" w:rsidTr="00181458">
        <w:trPr>
          <w:divId w:val="1237204249"/>
        </w:trPr>
        <w:tc>
          <w:tcPr>
            <w:tcW w:w="900" w:type="pct"/>
            <w:hideMark/>
          </w:tcPr>
          <w:p w:rsidR="00BC0C72" w:rsidRDefault="008D5CF6">
            <w:pPr>
              <w:pStyle w:val="a5"/>
            </w:pPr>
            <w:bookmarkStart w:id="507" w:name="34040"/>
            <w:bookmarkEnd w:id="507"/>
            <w:r>
              <w:t> </w:t>
            </w:r>
          </w:p>
        </w:tc>
        <w:tc>
          <w:tcPr>
            <w:tcW w:w="2600" w:type="pct"/>
            <w:hideMark/>
          </w:tcPr>
          <w:p w:rsidR="00BC0C72" w:rsidRDefault="008D5CF6">
            <w:pPr>
              <w:pStyle w:val="a5"/>
            </w:pPr>
            <w:bookmarkStart w:id="508" w:name="34041"/>
            <w:bookmarkEnd w:id="508"/>
            <w:r>
              <w:t>електромагнітні клапани типу МКТ-372А</w:t>
            </w:r>
          </w:p>
        </w:tc>
        <w:tc>
          <w:tcPr>
            <w:tcW w:w="750" w:type="pct"/>
            <w:hideMark/>
          </w:tcPr>
          <w:p w:rsidR="00BC0C72" w:rsidRDefault="008D5CF6">
            <w:pPr>
              <w:pStyle w:val="a5"/>
              <w:jc w:val="center"/>
            </w:pPr>
            <w:bookmarkStart w:id="509" w:name="34042"/>
            <w:bookmarkEnd w:id="509"/>
            <w:r>
              <w:t>- " -</w:t>
            </w:r>
          </w:p>
        </w:tc>
        <w:tc>
          <w:tcPr>
            <w:tcW w:w="750" w:type="pct"/>
            <w:hideMark/>
          </w:tcPr>
          <w:p w:rsidR="00BC0C72" w:rsidRDefault="008D5CF6">
            <w:pPr>
              <w:pStyle w:val="a5"/>
              <w:jc w:val="center"/>
            </w:pPr>
            <w:bookmarkStart w:id="510" w:name="34043"/>
            <w:bookmarkEnd w:id="510"/>
            <w:r>
              <w:t>100</w:t>
            </w:r>
          </w:p>
        </w:tc>
      </w:tr>
      <w:tr w:rsidR="00BC0C72" w:rsidTr="00181458">
        <w:trPr>
          <w:divId w:val="1237204249"/>
        </w:trPr>
        <w:tc>
          <w:tcPr>
            <w:tcW w:w="900" w:type="pct"/>
            <w:hideMark/>
          </w:tcPr>
          <w:p w:rsidR="00BC0C72" w:rsidRDefault="008D5CF6">
            <w:pPr>
              <w:pStyle w:val="a5"/>
            </w:pPr>
            <w:bookmarkStart w:id="511" w:name="34044"/>
            <w:bookmarkEnd w:id="511"/>
            <w:r>
              <w:t>8482</w:t>
            </w:r>
          </w:p>
        </w:tc>
        <w:tc>
          <w:tcPr>
            <w:tcW w:w="2600" w:type="pct"/>
            <w:hideMark/>
          </w:tcPr>
          <w:p w:rsidR="00BC0C72" w:rsidRDefault="008D5CF6">
            <w:pPr>
              <w:pStyle w:val="a5"/>
            </w:pPr>
            <w:bookmarkStart w:id="512" w:name="34045"/>
            <w:bookmarkEnd w:id="512"/>
            <w:r>
              <w:t>Підшипники кулькові або роликові:</w:t>
            </w:r>
          </w:p>
        </w:tc>
        <w:tc>
          <w:tcPr>
            <w:tcW w:w="750" w:type="pct"/>
            <w:hideMark/>
          </w:tcPr>
          <w:p w:rsidR="00BC0C72" w:rsidRDefault="008D5CF6">
            <w:pPr>
              <w:pStyle w:val="a5"/>
              <w:jc w:val="center"/>
            </w:pPr>
            <w:bookmarkStart w:id="513" w:name="34046"/>
            <w:bookmarkEnd w:id="513"/>
            <w:r>
              <w:t> </w:t>
            </w:r>
          </w:p>
        </w:tc>
        <w:tc>
          <w:tcPr>
            <w:tcW w:w="750" w:type="pct"/>
            <w:hideMark/>
          </w:tcPr>
          <w:p w:rsidR="00BC0C72" w:rsidRDefault="008D5CF6">
            <w:pPr>
              <w:pStyle w:val="a5"/>
              <w:jc w:val="center"/>
            </w:pPr>
            <w:bookmarkStart w:id="514" w:name="34047"/>
            <w:bookmarkEnd w:id="514"/>
            <w:r>
              <w:t> </w:t>
            </w:r>
          </w:p>
        </w:tc>
      </w:tr>
      <w:tr w:rsidR="00BC0C72" w:rsidTr="00181458">
        <w:trPr>
          <w:divId w:val="1237204249"/>
        </w:trPr>
        <w:tc>
          <w:tcPr>
            <w:tcW w:w="900" w:type="pct"/>
            <w:hideMark/>
          </w:tcPr>
          <w:p w:rsidR="00BC0C72" w:rsidRDefault="008D5CF6">
            <w:pPr>
              <w:pStyle w:val="a5"/>
            </w:pPr>
            <w:bookmarkStart w:id="515" w:name="34048"/>
            <w:bookmarkEnd w:id="515"/>
            <w:r>
              <w:t> </w:t>
            </w:r>
          </w:p>
        </w:tc>
        <w:tc>
          <w:tcPr>
            <w:tcW w:w="2600" w:type="pct"/>
            <w:hideMark/>
          </w:tcPr>
          <w:p w:rsidR="00BC0C72" w:rsidRDefault="008D5CF6">
            <w:pPr>
              <w:pStyle w:val="a5"/>
            </w:pPr>
            <w:bookmarkStart w:id="516" w:name="34049"/>
            <w:bookmarkEnd w:id="516"/>
            <w:r>
              <w:t>підшипники</w:t>
            </w:r>
          </w:p>
        </w:tc>
        <w:tc>
          <w:tcPr>
            <w:tcW w:w="750" w:type="pct"/>
            <w:hideMark/>
          </w:tcPr>
          <w:p w:rsidR="00BC0C72" w:rsidRDefault="008D5CF6">
            <w:pPr>
              <w:pStyle w:val="a5"/>
              <w:jc w:val="center"/>
            </w:pPr>
            <w:bookmarkStart w:id="517" w:name="34050"/>
            <w:bookmarkEnd w:id="517"/>
            <w:r>
              <w:t>- " -</w:t>
            </w:r>
          </w:p>
        </w:tc>
        <w:tc>
          <w:tcPr>
            <w:tcW w:w="750" w:type="pct"/>
            <w:hideMark/>
          </w:tcPr>
          <w:p w:rsidR="00BC0C72" w:rsidRDefault="008D5CF6">
            <w:pPr>
              <w:pStyle w:val="a5"/>
              <w:jc w:val="center"/>
            </w:pPr>
            <w:bookmarkStart w:id="518" w:name="34051"/>
            <w:bookmarkEnd w:id="518"/>
            <w:r>
              <w:t>30000</w:t>
            </w:r>
          </w:p>
        </w:tc>
      </w:tr>
      <w:tr w:rsidR="00BC0C72" w:rsidTr="00181458">
        <w:trPr>
          <w:divId w:val="1237204249"/>
        </w:trPr>
        <w:tc>
          <w:tcPr>
            <w:tcW w:w="900" w:type="pct"/>
            <w:hideMark/>
          </w:tcPr>
          <w:p w:rsidR="00BC0C72" w:rsidRDefault="008D5CF6">
            <w:pPr>
              <w:pStyle w:val="a5"/>
            </w:pPr>
            <w:bookmarkStart w:id="519" w:name="34052"/>
            <w:bookmarkEnd w:id="519"/>
            <w:r>
              <w:t> </w:t>
            </w:r>
          </w:p>
        </w:tc>
        <w:tc>
          <w:tcPr>
            <w:tcW w:w="2600" w:type="pct"/>
            <w:hideMark/>
          </w:tcPr>
          <w:p w:rsidR="00BC0C72" w:rsidRDefault="008D5CF6">
            <w:pPr>
              <w:pStyle w:val="a5"/>
            </w:pPr>
            <w:bookmarkStart w:id="520" w:name="34053"/>
            <w:bookmarkEnd w:id="520"/>
            <w:r>
              <w:t>кульки діаметром 2,5 - 4,763 мм</w:t>
            </w:r>
          </w:p>
        </w:tc>
        <w:tc>
          <w:tcPr>
            <w:tcW w:w="750" w:type="pct"/>
            <w:hideMark/>
          </w:tcPr>
          <w:p w:rsidR="00BC0C72" w:rsidRDefault="008D5CF6">
            <w:pPr>
              <w:pStyle w:val="a5"/>
              <w:jc w:val="center"/>
            </w:pPr>
            <w:bookmarkStart w:id="521" w:name="34054"/>
            <w:bookmarkEnd w:id="521"/>
            <w:r>
              <w:t>- " -</w:t>
            </w:r>
          </w:p>
        </w:tc>
        <w:tc>
          <w:tcPr>
            <w:tcW w:w="750" w:type="pct"/>
            <w:hideMark/>
          </w:tcPr>
          <w:p w:rsidR="00BC0C72" w:rsidRDefault="008D5CF6">
            <w:pPr>
              <w:pStyle w:val="a5"/>
              <w:jc w:val="center"/>
            </w:pPr>
            <w:bookmarkStart w:id="522" w:name="34055"/>
            <w:bookmarkEnd w:id="522"/>
            <w:r>
              <w:t>10000</w:t>
            </w:r>
          </w:p>
        </w:tc>
      </w:tr>
      <w:tr w:rsidR="00BC0C72" w:rsidTr="00181458">
        <w:trPr>
          <w:divId w:val="1237204249"/>
        </w:trPr>
        <w:tc>
          <w:tcPr>
            <w:tcW w:w="900" w:type="pct"/>
            <w:hideMark/>
          </w:tcPr>
          <w:p w:rsidR="00BC0C72" w:rsidRDefault="008D5CF6">
            <w:pPr>
              <w:pStyle w:val="a5"/>
            </w:pPr>
            <w:bookmarkStart w:id="523" w:name="34056"/>
            <w:bookmarkEnd w:id="523"/>
            <w:r>
              <w:t>8483</w:t>
            </w:r>
          </w:p>
        </w:tc>
        <w:tc>
          <w:tcPr>
            <w:tcW w:w="2600" w:type="pct"/>
            <w:hideMark/>
          </w:tcPr>
          <w:p w:rsidR="00BC0C72" w:rsidRDefault="008D5CF6">
            <w:pPr>
              <w:pStyle w:val="a5"/>
            </w:pPr>
            <w:bookmarkStart w:id="524" w:name="34057"/>
            <w:bookmarkEnd w:id="524"/>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p>
        </w:tc>
        <w:tc>
          <w:tcPr>
            <w:tcW w:w="750" w:type="pct"/>
            <w:hideMark/>
          </w:tcPr>
          <w:p w:rsidR="00BC0C72" w:rsidRDefault="008D5CF6">
            <w:pPr>
              <w:pStyle w:val="a5"/>
              <w:jc w:val="center"/>
            </w:pPr>
            <w:bookmarkStart w:id="525" w:name="34058"/>
            <w:bookmarkEnd w:id="525"/>
            <w:r>
              <w:t> </w:t>
            </w:r>
          </w:p>
        </w:tc>
        <w:tc>
          <w:tcPr>
            <w:tcW w:w="750" w:type="pct"/>
            <w:hideMark/>
          </w:tcPr>
          <w:p w:rsidR="00BC0C72" w:rsidRDefault="008D5CF6">
            <w:pPr>
              <w:pStyle w:val="a5"/>
              <w:jc w:val="center"/>
            </w:pPr>
            <w:bookmarkStart w:id="526" w:name="34059"/>
            <w:bookmarkEnd w:id="526"/>
            <w:r>
              <w:t> </w:t>
            </w:r>
          </w:p>
        </w:tc>
      </w:tr>
      <w:tr w:rsidR="00BC0C72" w:rsidTr="00181458">
        <w:trPr>
          <w:divId w:val="1237204249"/>
        </w:trPr>
        <w:tc>
          <w:tcPr>
            <w:tcW w:w="900" w:type="pct"/>
            <w:hideMark/>
          </w:tcPr>
          <w:p w:rsidR="00BC0C72" w:rsidRDefault="008D5CF6">
            <w:pPr>
              <w:pStyle w:val="a5"/>
            </w:pPr>
            <w:bookmarkStart w:id="527" w:name="34060"/>
            <w:bookmarkEnd w:id="527"/>
            <w:r>
              <w:t> </w:t>
            </w:r>
          </w:p>
        </w:tc>
        <w:tc>
          <w:tcPr>
            <w:tcW w:w="2600" w:type="pct"/>
            <w:hideMark/>
          </w:tcPr>
          <w:p w:rsidR="00BC0C72" w:rsidRDefault="008D5CF6">
            <w:pPr>
              <w:pStyle w:val="a5"/>
            </w:pPr>
            <w:bookmarkStart w:id="528" w:name="34061"/>
            <w:bookmarkEnd w:id="528"/>
            <w:r>
              <w:t>підшипники</w:t>
            </w:r>
          </w:p>
        </w:tc>
        <w:tc>
          <w:tcPr>
            <w:tcW w:w="750" w:type="pct"/>
            <w:hideMark/>
          </w:tcPr>
          <w:p w:rsidR="00BC0C72" w:rsidRDefault="008D5CF6">
            <w:pPr>
              <w:pStyle w:val="a5"/>
              <w:jc w:val="center"/>
            </w:pPr>
            <w:bookmarkStart w:id="529" w:name="34062"/>
            <w:bookmarkEnd w:id="529"/>
            <w:r>
              <w:t>- " -</w:t>
            </w:r>
          </w:p>
        </w:tc>
        <w:tc>
          <w:tcPr>
            <w:tcW w:w="750" w:type="pct"/>
            <w:hideMark/>
          </w:tcPr>
          <w:p w:rsidR="00BC0C72" w:rsidRDefault="008D5CF6">
            <w:pPr>
              <w:pStyle w:val="a5"/>
              <w:jc w:val="center"/>
            </w:pPr>
            <w:bookmarkStart w:id="530" w:name="34063"/>
            <w:bookmarkEnd w:id="530"/>
            <w:r>
              <w:t>10000</w:t>
            </w:r>
          </w:p>
        </w:tc>
      </w:tr>
      <w:tr w:rsidR="00BC0C72" w:rsidTr="00181458">
        <w:trPr>
          <w:divId w:val="1237204249"/>
        </w:trPr>
        <w:tc>
          <w:tcPr>
            <w:tcW w:w="900" w:type="pct"/>
            <w:hideMark/>
          </w:tcPr>
          <w:p w:rsidR="00BC0C72" w:rsidRDefault="008D5CF6">
            <w:pPr>
              <w:pStyle w:val="a5"/>
            </w:pPr>
            <w:bookmarkStart w:id="531" w:name="34064"/>
            <w:bookmarkEnd w:id="531"/>
            <w:r>
              <w:t> </w:t>
            </w:r>
          </w:p>
        </w:tc>
        <w:tc>
          <w:tcPr>
            <w:tcW w:w="2600" w:type="pct"/>
            <w:hideMark/>
          </w:tcPr>
          <w:p w:rsidR="00BC0C72" w:rsidRDefault="008D5CF6">
            <w:pPr>
              <w:pStyle w:val="a5"/>
            </w:pPr>
            <w:bookmarkStart w:id="532" w:name="34065"/>
            <w:bookmarkEnd w:id="532"/>
            <w:r>
              <w:t>виносна коробка агрегатів ВКА, ВКА-99МК</w:t>
            </w:r>
          </w:p>
        </w:tc>
        <w:tc>
          <w:tcPr>
            <w:tcW w:w="750" w:type="pct"/>
            <w:hideMark/>
          </w:tcPr>
          <w:p w:rsidR="00BC0C72" w:rsidRDefault="008D5CF6">
            <w:pPr>
              <w:pStyle w:val="a5"/>
              <w:jc w:val="center"/>
            </w:pPr>
            <w:bookmarkStart w:id="533" w:name="34066"/>
            <w:bookmarkEnd w:id="533"/>
            <w:r>
              <w:t>- " -</w:t>
            </w:r>
          </w:p>
        </w:tc>
        <w:tc>
          <w:tcPr>
            <w:tcW w:w="750" w:type="pct"/>
            <w:hideMark/>
          </w:tcPr>
          <w:p w:rsidR="00BC0C72" w:rsidRDefault="008D5CF6">
            <w:pPr>
              <w:pStyle w:val="a5"/>
              <w:jc w:val="center"/>
            </w:pPr>
            <w:bookmarkStart w:id="534" w:name="34067"/>
            <w:bookmarkEnd w:id="534"/>
            <w:r>
              <w:t>25</w:t>
            </w:r>
          </w:p>
        </w:tc>
      </w:tr>
      <w:tr w:rsidR="00BC0C72" w:rsidTr="00181458">
        <w:trPr>
          <w:divId w:val="1237204249"/>
        </w:trPr>
        <w:tc>
          <w:tcPr>
            <w:tcW w:w="900" w:type="pct"/>
            <w:hideMark/>
          </w:tcPr>
          <w:p w:rsidR="00BC0C72" w:rsidRDefault="008D5CF6">
            <w:pPr>
              <w:pStyle w:val="a5"/>
            </w:pPr>
            <w:bookmarkStart w:id="535" w:name="34068"/>
            <w:bookmarkEnd w:id="535"/>
            <w:r>
              <w:t> </w:t>
            </w:r>
          </w:p>
        </w:tc>
        <w:tc>
          <w:tcPr>
            <w:tcW w:w="2600" w:type="pct"/>
            <w:hideMark/>
          </w:tcPr>
          <w:p w:rsidR="00BC0C72" w:rsidRDefault="008D5CF6">
            <w:pPr>
              <w:pStyle w:val="a5"/>
            </w:pPr>
            <w:bookmarkStart w:id="536" w:name="34069"/>
            <w:bookmarkEnd w:id="536"/>
            <w:r>
              <w:t>привід механічний ПМ-1</w:t>
            </w:r>
          </w:p>
        </w:tc>
        <w:tc>
          <w:tcPr>
            <w:tcW w:w="750" w:type="pct"/>
            <w:hideMark/>
          </w:tcPr>
          <w:p w:rsidR="00BC0C72" w:rsidRDefault="008D5CF6">
            <w:pPr>
              <w:pStyle w:val="a5"/>
              <w:jc w:val="center"/>
            </w:pPr>
            <w:bookmarkStart w:id="537" w:name="34070"/>
            <w:bookmarkEnd w:id="537"/>
            <w:r>
              <w:t>- " -</w:t>
            </w:r>
          </w:p>
        </w:tc>
        <w:tc>
          <w:tcPr>
            <w:tcW w:w="750" w:type="pct"/>
            <w:hideMark/>
          </w:tcPr>
          <w:p w:rsidR="00BC0C72" w:rsidRDefault="008D5CF6">
            <w:pPr>
              <w:pStyle w:val="a5"/>
              <w:jc w:val="center"/>
            </w:pPr>
            <w:bookmarkStart w:id="538" w:name="34071"/>
            <w:bookmarkEnd w:id="538"/>
            <w:r>
              <w:t>20</w:t>
            </w:r>
          </w:p>
        </w:tc>
      </w:tr>
      <w:tr w:rsidR="00BC0C72" w:rsidTr="00181458">
        <w:trPr>
          <w:divId w:val="1237204249"/>
        </w:trPr>
        <w:tc>
          <w:tcPr>
            <w:tcW w:w="900" w:type="pct"/>
            <w:hideMark/>
          </w:tcPr>
          <w:p w:rsidR="00BC0C72" w:rsidRDefault="008D5CF6">
            <w:pPr>
              <w:pStyle w:val="a5"/>
            </w:pPr>
            <w:bookmarkStart w:id="539" w:name="34072"/>
            <w:bookmarkEnd w:id="539"/>
            <w:r>
              <w:t> </w:t>
            </w:r>
          </w:p>
        </w:tc>
        <w:tc>
          <w:tcPr>
            <w:tcW w:w="2600" w:type="pct"/>
            <w:hideMark/>
          </w:tcPr>
          <w:p w:rsidR="00BC0C72" w:rsidRDefault="008D5CF6">
            <w:pPr>
              <w:pStyle w:val="a5"/>
            </w:pPr>
            <w:bookmarkStart w:id="540" w:name="34073"/>
            <w:bookmarkEnd w:id="540"/>
            <w:r>
              <w:t>шестерні, конічні колеса</w:t>
            </w:r>
          </w:p>
        </w:tc>
        <w:tc>
          <w:tcPr>
            <w:tcW w:w="750" w:type="pct"/>
            <w:hideMark/>
          </w:tcPr>
          <w:p w:rsidR="00BC0C72" w:rsidRDefault="008D5CF6">
            <w:pPr>
              <w:pStyle w:val="a5"/>
              <w:jc w:val="center"/>
            </w:pPr>
            <w:bookmarkStart w:id="541" w:name="34074"/>
            <w:bookmarkEnd w:id="541"/>
            <w:r>
              <w:t>- " -</w:t>
            </w:r>
          </w:p>
        </w:tc>
        <w:tc>
          <w:tcPr>
            <w:tcW w:w="750" w:type="pct"/>
            <w:hideMark/>
          </w:tcPr>
          <w:p w:rsidR="00BC0C72" w:rsidRDefault="008D5CF6">
            <w:pPr>
              <w:pStyle w:val="a5"/>
              <w:jc w:val="center"/>
            </w:pPr>
            <w:bookmarkStart w:id="542" w:name="34075"/>
            <w:bookmarkEnd w:id="542"/>
            <w:r>
              <w:t>50</w:t>
            </w:r>
          </w:p>
        </w:tc>
      </w:tr>
      <w:tr w:rsidR="00BC0C72" w:rsidTr="00181458">
        <w:trPr>
          <w:divId w:val="1237204249"/>
        </w:trPr>
        <w:tc>
          <w:tcPr>
            <w:tcW w:w="900" w:type="pct"/>
            <w:hideMark/>
          </w:tcPr>
          <w:p w:rsidR="00BC0C72" w:rsidRDefault="008D5CF6">
            <w:pPr>
              <w:pStyle w:val="a5"/>
            </w:pPr>
            <w:bookmarkStart w:id="543" w:name="34076"/>
            <w:bookmarkEnd w:id="543"/>
            <w:r>
              <w:t>8505</w:t>
            </w:r>
          </w:p>
        </w:tc>
        <w:tc>
          <w:tcPr>
            <w:tcW w:w="2600" w:type="pct"/>
            <w:hideMark/>
          </w:tcPr>
          <w:p w:rsidR="00BC0C72" w:rsidRDefault="008D5CF6">
            <w:pPr>
              <w:pStyle w:val="a5"/>
            </w:pPr>
            <w:bookmarkStart w:id="544" w:name="34077"/>
            <w:bookmarkEnd w:id="544"/>
            <w:r>
              <w:t>Електромагніти; магніти постійні та вироби, призначені для перетворення на постійні магніти після намагнічування; електромагнітні або з постійними магнітами затискні патрони, затискачі та аналогічні пристрої для фіксації; електромагнітні зчеплення, муфти та гальма; електромагнітні піднімальні головки:</w:t>
            </w:r>
          </w:p>
        </w:tc>
        <w:tc>
          <w:tcPr>
            <w:tcW w:w="750" w:type="pct"/>
            <w:hideMark/>
          </w:tcPr>
          <w:p w:rsidR="00BC0C72" w:rsidRDefault="008D5CF6">
            <w:pPr>
              <w:pStyle w:val="a5"/>
              <w:jc w:val="center"/>
            </w:pPr>
            <w:bookmarkStart w:id="545" w:name="34078"/>
            <w:bookmarkEnd w:id="545"/>
            <w:r>
              <w:t> </w:t>
            </w:r>
          </w:p>
        </w:tc>
        <w:tc>
          <w:tcPr>
            <w:tcW w:w="750" w:type="pct"/>
            <w:hideMark/>
          </w:tcPr>
          <w:p w:rsidR="00BC0C72" w:rsidRDefault="008D5CF6">
            <w:pPr>
              <w:pStyle w:val="a5"/>
              <w:jc w:val="center"/>
            </w:pPr>
            <w:bookmarkStart w:id="546" w:name="34079"/>
            <w:bookmarkEnd w:id="546"/>
            <w:r>
              <w:t> </w:t>
            </w:r>
          </w:p>
        </w:tc>
      </w:tr>
      <w:tr w:rsidR="00BC0C72" w:rsidTr="00181458">
        <w:trPr>
          <w:divId w:val="1237204249"/>
        </w:trPr>
        <w:tc>
          <w:tcPr>
            <w:tcW w:w="900" w:type="pct"/>
            <w:hideMark/>
          </w:tcPr>
          <w:p w:rsidR="00BC0C72" w:rsidRDefault="008D5CF6">
            <w:pPr>
              <w:pStyle w:val="a5"/>
            </w:pPr>
            <w:bookmarkStart w:id="547" w:name="34080"/>
            <w:bookmarkEnd w:id="547"/>
            <w:r>
              <w:t> </w:t>
            </w:r>
          </w:p>
        </w:tc>
        <w:tc>
          <w:tcPr>
            <w:tcW w:w="2600" w:type="pct"/>
            <w:hideMark/>
          </w:tcPr>
          <w:p w:rsidR="00BC0C72" w:rsidRDefault="008D5CF6">
            <w:pPr>
              <w:pStyle w:val="a5"/>
            </w:pPr>
            <w:bookmarkStart w:id="548" w:name="34081"/>
            <w:bookmarkEnd w:id="548"/>
            <w:r>
              <w:t>електромагніти типу ЭМТ-123</w:t>
            </w:r>
          </w:p>
        </w:tc>
        <w:tc>
          <w:tcPr>
            <w:tcW w:w="750" w:type="pct"/>
            <w:hideMark/>
          </w:tcPr>
          <w:p w:rsidR="00BC0C72" w:rsidRDefault="008D5CF6">
            <w:pPr>
              <w:pStyle w:val="a5"/>
              <w:jc w:val="center"/>
            </w:pPr>
            <w:bookmarkStart w:id="549" w:name="34082"/>
            <w:bookmarkEnd w:id="549"/>
            <w:r>
              <w:t>- " -</w:t>
            </w:r>
          </w:p>
        </w:tc>
        <w:tc>
          <w:tcPr>
            <w:tcW w:w="750" w:type="pct"/>
            <w:hideMark/>
          </w:tcPr>
          <w:p w:rsidR="00BC0C72" w:rsidRDefault="008D5CF6">
            <w:pPr>
              <w:pStyle w:val="a5"/>
              <w:jc w:val="center"/>
            </w:pPr>
            <w:bookmarkStart w:id="550" w:name="34083"/>
            <w:bookmarkEnd w:id="550"/>
            <w:r>
              <w:t>300</w:t>
            </w:r>
          </w:p>
        </w:tc>
      </w:tr>
      <w:tr w:rsidR="00BC0C72" w:rsidTr="00181458">
        <w:trPr>
          <w:divId w:val="1237204249"/>
        </w:trPr>
        <w:tc>
          <w:tcPr>
            <w:tcW w:w="900" w:type="pct"/>
            <w:hideMark/>
          </w:tcPr>
          <w:p w:rsidR="00BC0C72" w:rsidRDefault="008D5CF6">
            <w:pPr>
              <w:pStyle w:val="a5"/>
            </w:pPr>
            <w:bookmarkStart w:id="551" w:name="34084"/>
            <w:bookmarkEnd w:id="551"/>
            <w:r>
              <w:lastRenderedPageBreak/>
              <w:t> </w:t>
            </w:r>
          </w:p>
        </w:tc>
        <w:tc>
          <w:tcPr>
            <w:tcW w:w="2600" w:type="pct"/>
            <w:hideMark/>
          </w:tcPr>
          <w:p w:rsidR="00BC0C72" w:rsidRDefault="008D5CF6">
            <w:pPr>
              <w:pStyle w:val="a5"/>
            </w:pPr>
            <w:bookmarkStart w:id="552" w:name="34085"/>
            <w:bookmarkEnd w:id="552"/>
            <w:r>
              <w:t>електромагніти типу ЭМТ-125</w:t>
            </w:r>
          </w:p>
        </w:tc>
        <w:tc>
          <w:tcPr>
            <w:tcW w:w="750" w:type="pct"/>
            <w:hideMark/>
          </w:tcPr>
          <w:p w:rsidR="00BC0C72" w:rsidRDefault="008D5CF6">
            <w:pPr>
              <w:pStyle w:val="a5"/>
              <w:jc w:val="center"/>
            </w:pPr>
            <w:bookmarkStart w:id="553" w:name="34086"/>
            <w:bookmarkEnd w:id="553"/>
            <w:r>
              <w:t>- " -</w:t>
            </w:r>
          </w:p>
        </w:tc>
        <w:tc>
          <w:tcPr>
            <w:tcW w:w="750" w:type="pct"/>
            <w:hideMark/>
          </w:tcPr>
          <w:p w:rsidR="00BC0C72" w:rsidRDefault="008D5CF6">
            <w:pPr>
              <w:pStyle w:val="a5"/>
              <w:jc w:val="center"/>
            </w:pPr>
            <w:bookmarkStart w:id="554" w:name="34087"/>
            <w:bookmarkEnd w:id="554"/>
            <w:r>
              <w:t>300</w:t>
            </w:r>
          </w:p>
        </w:tc>
      </w:tr>
      <w:tr w:rsidR="00BC0C72" w:rsidTr="00181458">
        <w:trPr>
          <w:divId w:val="1237204249"/>
        </w:trPr>
        <w:tc>
          <w:tcPr>
            <w:tcW w:w="900" w:type="pct"/>
            <w:hideMark/>
          </w:tcPr>
          <w:p w:rsidR="00BC0C72" w:rsidRDefault="008D5CF6">
            <w:pPr>
              <w:pStyle w:val="a5"/>
            </w:pPr>
            <w:bookmarkStart w:id="555" w:name="34088"/>
            <w:bookmarkEnd w:id="555"/>
            <w:r>
              <w:t> </w:t>
            </w:r>
          </w:p>
        </w:tc>
        <w:tc>
          <w:tcPr>
            <w:tcW w:w="2600" w:type="pct"/>
            <w:hideMark/>
          </w:tcPr>
          <w:p w:rsidR="00BC0C72" w:rsidRDefault="008D5CF6">
            <w:pPr>
              <w:pStyle w:val="a5"/>
            </w:pPr>
            <w:bookmarkStart w:id="556" w:name="34089"/>
            <w:bookmarkEnd w:id="556"/>
            <w:r>
              <w:t>електромагніти типу ЭМТ-503А</w:t>
            </w:r>
          </w:p>
        </w:tc>
        <w:tc>
          <w:tcPr>
            <w:tcW w:w="750" w:type="pct"/>
            <w:hideMark/>
          </w:tcPr>
          <w:p w:rsidR="00BC0C72" w:rsidRDefault="008D5CF6">
            <w:pPr>
              <w:pStyle w:val="a5"/>
              <w:jc w:val="center"/>
            </w:pPr>
            <w:bookmarkStart w:id="557" w:name="34090"/>
            <w:bookmarkEnd w:id="557"/>
            <w:r>
              <w:t>- " -</w:t>
            </w:r>
          </w:p>
        </w:tc>
        <w:tc>
          <w:tcPr>
            <w:tcW w:w="750" w:type="pct"/>
            <w:hideMark/>
          </w:tcPr>
          <w:p w:rsidR="00BC0C72" w:rsidRDefault="008D5CF6">
            <w:pPr>
              <w:pStyle w:val="a5"/>
              <w:jc w:val="center"/>
            </w:pPr>
            <w:bookmarkStart w:id="558" w:name="34091"/>
            <w:bookmarkEnd w:id="558"/>
            <w:r>
              <w:t>300</w:t>
            </w:r>
          </w:p>
        </w:tc>
      </w:tr>
      <w:tr w:rsidR="00BC0C72" w:rsidTr="00181458">
        <w:trPr>
          <w:divId w:val="1237204249"/>
        </w:trPr>
        <w:tc>
          <w:tcPr>
            <w:tcW w:w="900" w:type="pct"/>
            <w:hideMark/>
          </w:tcPr>
          <w:p w:rsidR="00BC0C72" w:rsidRDefault="008D5CF6">
            <w:pPr>
              <w:pStyle w:val="a5"/>
            </w:pPr>
            <w:bookmarkStart w:id="559" w:name="34092"/>
            <w:bookmarkEnd w:id="559"/>
            <w:r>
              <w:t> </w:t>
            </w:r>
          </w:p>
        </w:tc>
        <w:tc>
          <w:tcPr>
            <w:tcW w:w="2600" w:type="pct"/>
            <w:hideMark/>
          </w:tcPr>
          <w:p w:rsidR="00BC0C72" w:rsidRDefault="008D5CF6">
            <w:pPr>
              <w:pStyle w:val="a5"/>
            </w:pPr>
            <w:bookmarkStart w:id="560" w:name="34093"/>
            <w:bookmarkEnd w:id="560"/>
            <w:r>
              <w:t>електромагніти типу ЭМТ-113А</w:t>
            </w:r>
          </w:p>
        </w:tc>
        <w:tc>
          <w:tcPr>
            <w:tcW w:w="750" w:type="pct"/>
            <w:hideMark/>
          </w:tcPr>
          <w:p w:rsidR="00BC0C72" w:rsidRDefault="008D5CF6">
            <w:pPr>
              <w:pStyle w:val="a5"/>
              <w:jc w:val="center"/>
            </w:pPr>
            <w:bookmarkStart w:id="561" w:name="34094"/>
            <w:bookmarkEnd w:id="561"/>
            <w:r>
              <w:t>- " -</w:t>
            </w:r>
          </w:p>
        </w:tc>
        <w:tc>
          <w:tcPr>
            <w:tcW w:w="750" w:type="pct"/>
            <w:hideMark/>
          </w:tcPr>
          <w:p w:rsidR="00BC0C72" w:rsidRDefault="008D5CF6">
            <w:pPr>
              <w:pStyle w:val="a5"/>
              <w:jc w:val="center"/>
            </w:pPr>
            <w:bookmarkStart w:id="562" w:name="34095"/>
            <w:bookmarkEnd w:id="562"/>
            <w:r>
              <w:t>100</w:t>
            </w:r>
          </w:p>
        </w:tc>
      </w:tr>
      <w:tr w:rsidR="00BC0C72" w:rsidTr="00181458">
        <w:trPr>
          <w:divId w:val="1237204249"/>
        </w:trPr>
        <w:tc>
          <w:tcPr>
            <w:tcW w:w="900" w:type="pct"/>
            <w:hideMark/>
          </w:tcPr>
          <w:p w:rsidR="00BC0C72" w:rsidRDefault="008D5CF6">
            <w:pPr>
              <w:pStyle w:val="a5"/>
            </w:pPr>
            <w:bookmarkStart w:id="563" w:name="34096"/>
            <w:bookmarkEnd w:id="563"/>
            <w:r>
              <w:t>8515</w:t>
            </w:r>
          </w:p>
        </w:tc>
        <w:tc>
          <w:tcPr>
            <w:tcW w:w="2600" w:type="pct"/>
            <w:hideMark/>
          </w:tcPr>
          <w:p w:rsidR="00BC0C72" w:rsidRDefault="008D5CF6">
            <w:pPr>
              <w:pStyle w:val="a5"/>
            </w:pPr>
            <w:bookmarkStart w:id="564" w:name="34097"/>
            <w:bookmarkEnd w:id="564"/>
            <w:r>
              <w:t>Машини та апарати для паяння або зварювання з можливістю різання або без неї, електричні (включаючи з електричним нагрівом газу), лазерні або іншого світлового чи фотонного випромінювання, ультразвукові, електронно-променеві, магнітно-імпульсні або плазмодугові; електричні машини та апарати для гарячого напилення металів або металокераміки:</w:t>
            </w:r>
          </w:p>
        </w:tc>
        <w:tc>
          <w:tcPr>
            <w:tcW w:w="750" w:type="pct"/>
            <w:hideMark/>
          </w:tcPr>
          <w:p w:rsidR="00BC0C72" w:rsidRDefault="008D5CF6">
            <w:pPr>
              <w:pStyle w:val="a5"/>
              <w:jc w:val="center"/>
            </w:pPr>
            <w:bookmarkStart w:id="565" w:name="34098"/>
            <w:bookmarkEnd w:id="565"/>
            <w:r>
              <w:t> </w:t>
            </w:r>
          </w:p>
        </w:tc>
        <w:tc>
          <w:tcPr>
            <w:tcW w:w="750" w:type="pct"/>
            <w:hideMark/>
          </w:tcPr>
          <w:p w:rsidR="00BC0C72" w:rsidRDefault="008D5CF6">
            <w:pPr>
              <w:pStyle w:val="a5"/>
              <w:jc w:val="center"/>
            </w:pPr>
            <w:bookmarkStart w:id="566" w:name="34099"/>
            <w:bookmarkEnd w:id="566"/>
            <w:r>
              <w:t> </w:t>
            </w:r>
          </w:p>
        </w:tc>
      </w:tr>
      <w:tr w:rsidR="00BC0C72" w:rsidTr="00181458">
        <w:trPr>
          <w:divId w:val="1237204249"/>
        </w:trPr>
        <w:tc>
          <w:tcPr>
            <w:tcW w:w="900" w:type="pct"/>
            <w:hideMark/>
          </w:tcPr>
          <w:p w:rsidR="00BC0C72" w:rsidRDefault="008D5CF6">
            <w:pPr>
              <w:pStyle w:val="a5"/>
            </w:pPr>
            <w:bookmarkStart w:id="567" w:name="34100"/>
            <w:bookmarkEnd w:id="567"/>
            <w:r>
              <w:t> </w:t>
            </w:r>
          </w:p>
        </w:tc>
        <w:tc>
          <w:tcPr>
            <w:tcW w:w="2600" w:type="pct"/>
            <w:hideMark/>
          </w:tcPr>
          <w:p w:rsidR="00BC0C72" w:rsidRDefault="008D5CF6">
            <w:pPr>
              <w:pStyle w:val="a5"/>
            </w:pPr>
            <w:bookmarkStart w:id="568" w:name="34101"/>
            <w:bookmarkEnd w:id="568"/>
            <w:r>
              <w:t>машина для контактного зварювання РСР 28 "Industrial" в комплекті</w:t>
            </w:r>
          </w:p>
        </w:tc>
        <w:tc>
          <w:tcPr>
            <w:tcW w:w="750" w:type="pct"/>
            <w:hideMark/>
          </w:tcPr>
          <w:p w:rsidR="00BC0C72" w:rsidRDefault="008D5CF6">
            <w:pPr>
              <w:pStyle w:val="a5"/>
              <w:jc w:val="center"/>
            </w:pPr>
            <w:bookmarkStart w:id="569" w:name="34102"/>
            <w:bookmarkEnd w:id="569"/>
            <w:r>
              <w:t>- " -</w:t>
            </w:r>
          </w:p>
        </w:tc>
        <w:tc>
          <w:tcPr>
            <w:tcW w:w="750" w:type="pct"/>
            <w:hideMark/>
          </w:tcPr>
          <w:p w:rsidR="00BC0C72" w:rsidRDefault="008D5CF6">
            <w:pPr>
              <w:pStyle w:val="a5"/>
              <w:jc w:val="center"/>
            </w:pPr>
            <w:bookmarkStart w:id="570" w:name="34103"/>
            <w:bookmarkEnd w:id="570"/>
            <w:r>
              <w:t>2</w:t>
            </w:r>
          </w:p>
        </w:tc>
      </w:tr>
      <w:tr w:rsidR="00BC0C72" w:rsidTr="00181458">
        <w:trPr>
          <w:divId w:val="1237204249"/>
        </w:trPr>
        <w:tc>
          <w:tcPr>
            <w:tcW w:w="900" w:type="pct"/>
            <w:hideMark/>
          </w:tcPr>
          <w:p w:rsidR="00BC0C72" w:rsidRDefault="008D5CF6">
            <w:pPr>
              <w:pStyle w:val="a5"/>
            </w:pPr>
            <w:bookmarkStart w:id="571" w:name="34104"/>
            <w:bookmarkEnd w:id="571"/>
            <w:r>
              <w:t>8535</w:t>
            </w:r>
          </w:p>
        </w:tc>
        <w:tc>
          <w:tcPr>
            <w:tcW w:w="2600" w:type="pct"/>
            <w:hideMark/>
          </w:tcPr>
          <w:p w:rsidR="00BC0C72" w:rsidRDefault="008D5CF6">
            <w:pPr>
              <w:pStyle w:val="a5"/>
            </w:pPr>
            <w:bookmarkStart w:id="572" w:name="34105"/>
            <w:bookmarkEnd w:id="572"/>
            <w:r>
              <w:t>Електрична апаратура для комутації або захисту електричних кіл чи для приєднання до електричних кіл або в електричних колах (наприклад вимикачі, перемикачі, роз'єднувачі, запобіжники плавкі, блискавковідводи, обмежувачі напруги, пристрої для гасіння стрибків напруги, штепсельні вилки і розетки та інші з'єднувачі, коробки з'єднання), для напруги понад 1000 В:</w:t>
            </w:r>
          </w:p>
        </w:tc>
        <w:tc>
          <w:tcPr>
            <w:tcW w:w="750" w:type="pct"/>
            <w:hideMark/>
          </w:tcPr>
          <w:p w:rsidR="00BC0C72" w:rsidRDefault="008D5CF6">
            <w:pPr>
              <w:pStyle w:val="a5"/>
              <w:jc w:val="center"/>
            </w:pPr>
            <w:bookmarkStart w:id="573" w:name="34106"/>
            <w:bookmarkEnd w:id="573"/>
            <w:r>
              <w:t> </w:t>
            </w:r>
          </w:p>
        </w:tc>
        <w:tc>
          <w:tcPr>
            <w:tcW w:w="750" w:type="pct"/>
            <w:hideMark/>
          </w:tcPr>
          <w:p w:rsidR="00BC0C72" w:rsidRDefault="008D5CF6">
            <w:pPr>
              <w:pStyle w:val="a5"/>
              <w:jc w:val="center"/>
            </w:pPr>
            <w:bookmarkStart w:id="574" w:name="34107"/>
            <w:bookmarkEnd w:id="574"/>
            <w:r>
              <w:t> </w:t>
            </w:r>
          </w:p>
        </w:tc>
      </w:tr>
      <w:tr w:rsidR="00BC0C72" w:rsidTr="00181458">
        <w:trPr>
          <w:divId w:val="1237204249"/>
        </w:trPr>
        <w:tc>
          <w:tcPr>
            <w:tcW w:w="900" w:type="pct"/>
            <w:hideMark/>
          </w:tcPr>
          <w:p w:rsidR="00BC0C72" w:rsidRDefault="008D5CF6">
            <w:pPr>
              <w:pStyle w:val="a5"/>
            </w:pPr>
            <w:bookmarkStart w:id="575" w:name="34108"/>
            <w:bookmarkEnd w:id="575"/>
            <w:r>
              <w:t> </w:t>
            </w:r>
          </w:p>
        </w:tc>
        <w:tc>
          <w:tcPr>
            <w:tcW w:w="2600" w:type="pct"/>
            <w:hideMark/>
          </w:tcPr>
          <w:p w:rsidR="00BC0C72" w:rsidRDefault="008D5CF6">
            <w:pPr>
              <w:pStyle w:val="a5"/>
            </w:pPr>
            <w:bookmarkStart w:id="576" w:name="34109"/>
            <w:bookmarkEnd w:id="576"/>
            <w:r>
              <w:t>контактні пристрої типу КУ-30П</w:t>
            </w:r>
          </w:p>
        </w:tc>
        <w:tc>
          <w:tcPr>
            <w:tcW w:w="750" w:type="pct"/>
            <w:hideMark/>
          </w:tcPr>
          <w:p w:rsidR="00BC0C72" w:rsidRDefault="008D5CF6">
            <w:pPr>
              <w:pStyle w:val="a5"/>
              <w:jc w:val="center"/>
            </w:pPr>
            <w:bookmarkStart w:id="577" w:name="34110"/>
            <w:bookmarkEnd w:id="577"/>
            <w:r>
              <w:t>штук</w:t>
            </w:r>
          </w:p>
        </w:tc>
        <w:tc>
          <w:tcPr>
            <w:tcW w:w="750" w:type="pct"/>
            <w:hideMark/>
          </w:tcPr>
          <w:p w:rsidR="00BC0C72" w:rsidRDefault="008D5CF6">
            <w:pPr>
              <w:pStyle w:val="a5"/>
              <w:jc w:val="center"/>
            </w:pPr>
            <w:bookmarkStart w:id="578" w:name="34111"/>
            <w:bookmarkEnd w:id="578"/>
            <w:r>
              <w:t>200</w:t>
            </w:r>
          </w:p>
        </w:tc>
      </w:tr>
      <w:tr w:rsidR="00BC0C72" w:rsidTr="00181458">
        <w:trPr>
          <w:divId w:val="1237204249"/>
        </w:trPr>
        <w:tc>
          <w:tcPr>
            <w:tcW w:w="900" w:type="pct"/>
            <w:hideMark/>
          </w:tcPr>
          <w:p w:rsidR="00BC0C72" w:rsidRDefault="008D5CF6">
            <w:pPr>
              <w:pStyle w:val="a5"/>
            </w:pPr>
            <w:bookmarkStart w:id="579" w:name="34112"/>
            <w:bookmarkEnd w:id="579"/>
            <w:r>
              <w:t> </w:t>
            </w:r>
          </w:p>
        </w:tc>
        <w:tc>
          <w:tcPr>
            <w:tcW w:w="2600" w:type="pct"/>
            <w:hideMark/>
          </w:tcPr>
          <w:p w:rsidR="00BC0C72" w:rsidRDefault="008D5CF6">
            <w:pPr>
              <w:pStyle w:val="a5"/>
            </w:pPr>
            <w:bookmarkStart w:id="580" w:name="34113"/>
            <w:bookmarkEnd w:id="580"/>
            <w:r>
              <w:t>контактні пристрої типу КУ-30А</w:t>
            </w:r>
          </w:p>
        </w:tc>
        <w:tc>
          <w:tcPr>
            <w:tcW w:w="750" w:type="pct"/>
            <w:hideMark/>
          </w:tcPr>
          <w:p w:rsidR="00BC0C72" w:rsidRDefault="008D5CF6">
            <w:pPr>
              <w:pStyle w:val="a5"/>
              <w:jc w:val="center"/>
            </w:pPr>
            <w:bookmarkStart w:id="581" w:name="34114"/>
            <w:bookmarkEnd w:id="581"/>
            <w:r>
              <w:t>- " -</w:t>
            </w:r>
          </w:p>
        </w:tc>
        <w:tc>
          <w:tcPr>
            <w:tcW w:w="750" w:type="pct"/>
            <w:hideMark/>
          </w:tcPr>
          <w:p w:rsidR="00BC0C72" w:rsidRDefault="008D5CF6">
            <w:pPr>
              <w:pStyle w:val="a5"/>
              <w:jc w:val="center"/>
            </w:pPr>
            <w:bookmarkStart w:id="582" w:name="34115"/>
            <w:bookmarkEnd w:id="582"/>
            <w:r>
              <w:t>200</w:t>
            </w:r>
          </w:p>
        </w:tc>
      </w:tr>
      <w:tr w:rsidR="00BC0C72" w:rsidTr="00181458">
        <w:trPr>
          <w:divId w:val="1237204249"/>
        </w:trPr>
        <w:tc>
          <w:tcPr>
            <w:tcW w:w="900" w:type="pct"/>
            <w:hideMark/>
          </w:tcPr>
          <w:p w:rsidR="00BC0C72" w:rsidRDefault="008D5CF6">
            <w:pPr>
              <w:pStyle w:val="a5"/>
            </w:pPr>
            <w:bookmarkStart w:id="583" w:name="34116"/>
            <w:bookmarkEnd w:id="583"/>
            <w:r>
              <w:t> </w:t>
            </w:r>
          </w:p>
        </w:tc>
        <w:tc>
          <w:tcPr>
            <w:tcW w:w="2600" w:type="pct"/>
            <w:hideMark/>
          </w:tcPr>
          <w:p w:rsidR="00BC0C72" w:rsidRDefault="008D5CF6">
            <w:pPr>
              <w:pStyle w:val="a5"/>
            </w:pPr>
            <w:bookmarkStart w:id="584" w:name="34117"/>
            <w:bookmarkEnd w:id="584"/>
            <w:r>
              <w:t>контактні пристрої типу КУ-19П</w:t>
            </w:r>
          </w:p>
        </w:tc>
        <w:tc>
          <w:tcPr>
            <w:tcW w:w="750" w:type="pct"/>
            <w:hideMark/>
          </w:tcPr>
          <w:p w:rsidR="00BC0C72" w:rsidRDefault="008D5CF6">
            <w:pPr>
              <w:pStyle w:val="a5"/>
              <w:jc w:val="center"/>
            </w:pPr>
            <w:bookmarkStart w:id="585" w:name="34118"/>
            <w:bookmarkEnd w:id="585"/>
            <w:r>
              <w:t>- " -</w:t>
            </w:r>
          </w:p>
        </w:tc>
        <w:tc>
          <w:tcPr>
            <w:tcW w:w="750" w:type="pct"/>
            <w:hideMark/>
          </w:tcPr>
          <w:p w:rsidR="00BC0C72" w:rsidRDefault="008D5CF6">
            <w:pPr>
              <w:pStyle w:val="a5"/>
              <w:jc w:val="center"/>
            </w:pPr>
            <w:bookmarkStart w:id="586" w:name="34119"/>
            <w:bookmarkEnd w:id="586"/>
            <w:r>
              <w:t>200</w:t>
            </w:r>
          </w:p>
        </w:tc>
      </w:tr>
      <w:tr w:rsidR="00BC0C72" w:rsidTr="00181458">
        <w:trPr>
          <w:divId w:val="1237204249"/>
        </w:trPr>
        <w:tc>
          <w:tcPr>
            <w:tcW w:w="900" w:type="pct"/>
            <w:hideMark/>
          </w:tcPr>
          <w:p w:rsidR="00BC0C72" w:rsidRDefault="008D5CF6">
            <w:pPr>
              <w:pStyle w:val="a5"/>
            </w:pPr>
            <w:bookmarkStart w:id="587" w:name="34120"/>
            <w:bookmarkEnd w:id="587"/>
            <w:r>
              <w:t> </w:t>
            </w:r>
          </w:p>
        </w:tc>
        <w:tc>
          <w:tcPr>
            <w:tcW w:w="2600" w:type="pct"/>
            <w:hideMark/>
          </w:tcPr>
          <w:p w:rsidR="00BC0C72" w:rsidRDefault="008D5CF6">
            <w:pPr>
              <w:pStyle w:val="a5"/>
            </w:pPr>
            <w:bookmarkStart w:id="588" w:name="34121"/>
            <w:bookmarkEnd w:id="588"/>
            <w:r>
              <w:t>контактні пристрої типу КУ-50В</w:t>
            </w:r>
          </w:p>
        </w:tc>
        <w:tc>
          <w:tcPr>
            <w:tcW w:w="750" w:type="pct"/>
            <w:hideMark/>
          </w:tcPr>
          <w:p w:rsidR="00BC0C72" w:rsidRDefault="008D5CF6">
            <w:pPr>
              <w:pStyle w:val="a5"/>
              <w:jc w:val="center"/>
            </w:pPr>
            <w:bookmarkStart w:id="589" w:name="34122"/>
            <w:bookmarkEnd w:id="589"/>
            <w:r>
              <w:t>- " -</w:t>
            </w:r>
          </w:p>
        </w:tc>
        <w:tc>
          <w:tcPr>
            <w:tcW w:w="750" w:type="pct"/>
            <w:hideMark/>
          </w:tcPr>
          <w:p w:rsidR="00BC0C72" w:rsidRDefault="008D5CF6">
            <w:pPr>
              <w:pStyle w:val="a5"/>
              <w:jc w:val="center"/>
            </w:pPr>
            <w:bookmarkStart w:id="590" w:name="34123"/>
            <w:bookmarkEnd w:id="590"/>
            <w:r>
              <w:t>200</w:t>
            </w:r>
          </w:p>
        </w:tc>
      </w:tr>
      <w:tr w:rsidR="00BC0C72" w:rsidTr="00181458">
        <w:trPr>
          <w:divId w:val="1237204249"/>
        </w:trPr>
        <w:tc>
          <w:tcPr>
            <w:tcW w:w="900" w:type="pct"/>
            <w:hideMark/>
          </w:tcPr>
          <w:p w:rsidR="00BC0C72" w:rsidRDefault="008D5CF6">
            <w:pPr>
              <w:pStyle w:val="a5"/>
            </w:pPr>
            <w:bookmarkStart w:id="591" w:name="34124"/>
            <w:bookmarkEnd w:id="591"/>
            <w:r>
              <w:t> </w:t>
            </w:r>
          </w:p>
        </w:tc>
        <w:tc>
          <w:tcPr>
            <w:tcW w:w="2600" w:type="pct"/>
            <w:hideMark/>
          </w:tcPr>
          <w:p w:rsidR="00BC0C72" w:rsidRDefault="008D5CF6">
            <w:pPr>
              <w:pStyle w:val="a5"/>
            </w:pPr>
            <w:bookmarkStart w:id="592" w:name="34125"/>
            <w:bookmarkEnd w:id="592"/>
            <w:r>
              <w:t>електромагніти типу ЭМТ-125</w:t>
            </w:r>
          </w:p>
        </w:tc>
        <w:tc>
          <w:tcPr>
            <w:tcW w:w="750" w:type="pct"/>
            <w:hideMark/>
          </w:tcPr>
          <w:p w:rsidR="00BC0C72" w:rsidRDefault="008D5CF6">
            <w:pPr>
              <w:pStyle w:val="a5"/>
              <w:jc w:val="center"/>
            </w:pPr>
            <w:bookmarkStart w:id="593" w:name="34126"/>
            <w:bookmarkEnd w:id="593"/>
            <w:r>
              <w:t>- " -</w:t>
            </w:r>
          </w:p>
        </w:tc>
        <w:tc>
          <w:tcPr>
            <w:tcW w:w="750" w:type="pct"/>
            <w:hideMark/>
          </w:tcPr>
          <w:p w:rsidR="00BC0C72" w:rsidRDefault="008D5CF6">
            <w:pPr>
              <w:pStyle w:val="a5"/>
              <w:jc w:val="center"/>
            </w:pPr>
            <w:bookmarkStart w:id="594" w:name="34127"/>
            <w:bookmarkEnd w:id="594"/>
            <w:r>
              <w:t>300</w:t>
            </w:r>
          </w:p>
        </w:tc>
      </w:tr>
      <w:tr w:rsidR="00BC0C72" w:rsidTr="00181458">
        <w:trPr>
          <w:divId w:val="1237204249"/>
        </w:trPr>
        <w:tc>
          <w:tcPr>
            <w:tcW w:w="900" w:type="pct"/>
            <w:hideMark/>
          </w:tcPr>
          <w:p w:rsidR="00BC0C72" w:rsidRDefault="008D5CF6">
            <w:pPr>
              <w:pStyle w:val="a5"/>
            </w:pPr>
            <w:bookmarkStart w:id="595" w:name="34128"/>
            <w:bookmarkEnd w:id="595"/>
            <w:r>
              <w:t> </w:t>
            </w:r>
          </w:p>
        </w:tc>
        <w:tc>
          <w:tcPr>
            <w:tcW w:w="2600" w:type="pct"/>
            <w:hideMark/>
          </w:tcPr>
          <w:p w:rsidR="00BC0C72" w:rsidRDefault="008D5CF6">
            <w:pPr>
              <w:pStyle w:val="a5"/>
            </w:pPr>
            <w:bookmarkStart w:id="596" w:name="34129"/>
            <w:bookmarkEnd w:id="596"/>
            <w:r>
              <w:t>електромагніти типу ЭМТ-503А</w:t>
            </w:r>
          </w:p>
        </w:tc>
        <w:tc>
          <w:tcPr>
            <w:tcW w:w="750" w:type="pct"/>
            <w:hideMark/>
          </w:tcPr>
          <w:p w:rsidR="00BC0C72" w:rsidRDefault="008D5CF6">
            <w:pPr>
              <w:pStyle w:val="a5"/>
              <w:jc w:val="center"/>
            </w:pPr>
            <w:bookmarkStart w:id="597" w:name="34130"/>
            <w:bookmarkEnd w:id="597"/>
            <w:r>
              <w:t>- " -</w:t>
            </w:r>
          </w:p>
        </w:tc>
        <w:tc>
          <w:tcPr>
            <w:tcW w:w="750" w:type="pct"/>
            <w:hideMark/>
          </w:tcPr>
          <w:p w:rsidR="00BC0C72" w:rsidRDefault="008D5CF6">
            <w:pPr>
              <w:pStyle w:val="a5"/>
              <w:jc w:val="center"/>
            </w:pPr>
            <w:bookmarkStart w:id="598" w:name="34131"/>
            <w:bookmarkEnd w:id="598"/>
            <w:r>
              <w:t>300</w:t>
            </w:r>
          </w:p>
        </w:tc>
      </w:tr>
      <w:tr w:rsidR="00BC0C72" w:rsidTr="00181458">
        <w:trPr>
          <w:divId w:val="1237204249"/>
        </w:trPr>
        <w:tc>
          <w:tcPr>
            <w:tcW w:w="900" w:type="pct"/>
            <w:hideMark/>
          </w:tcPr>
          <w:p w:rsidR="00BC0C72" w:rsidRDefault="008D5CF6">
            <w:pPr>
              <w:pStyle w:val="a5"/>
            </w:pPr>
            <w:bookmarkStart w:id="599" w:name="34132"/>
            <w:bookmarkEnd w:id="599"/>
            <w:r>
              <w:t> </w:t>
            </w:r>
          </w:p>
        </w:tc>
        <w:tc>
          <w:tcPr>
            <w:tcW w:w="2600" w:type="pct"/>
            <w:hideMark/>
          </w:tcPr>
          <w:p w:rsidR="00BC0C72" w:rsidRDefault="008D5CF6">
            <w:pPr>
              <w:pStyle w:val="a5"/>
            </w:pPr>
            <w:bookmarkStart w:id="600" w:name="34133"/>
            <w:bookmarkEnd w:id="600"/>
            <w:r>
              <w:t>електромагнітні клапани типу МКТ-163В</w:t>
            </w:r>
          </w:p>
        </w:tc>
        <w:tc>
          <w:tcPr>
            <w:tcW w:w="750" w:type="pct"/>
            <w:hideMark/>
          </w:tcPr>
          <w:p w:rsidR="00BC0C72" w:rsidRDefault="008D5CF6">
            <w:pPr>
              <w:pStyle w:val="a5"/>
              <w:jc w:val="center"/>
            </w:pPr>
            <w:bookmarkStart w:id="601" w:name="34134"/>
            <w:bookmarkEnd w:id="601"/>
            <w:r>
              <w:t>- " -</w:t>
            </w:r>
          </w:p>
        </w:tc>
        <w:tc>
          <w:tcPr>
            <w:tcW w:w="750" w:type="pct"/>
            <w:hideMark/>
          </w:tcPr>
          <w:p w:rsidR="00BC0C72" w:rsidRDefault="008D5CF6">
            <w:pPr>
              <w:pStyle w:val="a5"/>
              <w:jc w:val="center"/>
            </w:pPr>
            <w:bookmarkStart w:id="602" w:name="34135"/>
            <w:bookmarkEnd w:id="602"/>
            <w:r>
              <w:t>100</w:t>
            </w:r>
          </w:p>
        </w:tc>
      </w:tr>
      <w:tr w:rsidR="00BC0C72" w:rsidTr="00181458">
        <w:trPr>
          <w:divId w:val="1237204249"/>
        </w:trPr>
        <w:tc>
          <w:tcPr>
            <w:tcW w:w="900" w:type="pct"/>
            <w:hideMark/>
          </w:tcPr>
          <w:p w:rsidR="00BC0C72" w:rsidRDefault="008D5CF6">
            <w:pPr>
              <w:pStyle w:val="a5"/>
            </w:pPr>
            <w:bookmarkStart w:id="603" w:name="34136"/>
            <w:bookmarkEnd w:id="603"/>
            <w:r>
              <w:t> </w:t>
            </w:r>
          </w:p>
        </w:tc>
        <w:tc>
          <w:tcPr>
            <w:tcW w:w="2600" w:type="pct"/>
            <w:hideMark/>
          </w:tcPr>
          <w:p w:rsidR="00BC0C72" w:rsidRDefault="008D5CF6">
            <w:pPr>
              <w:pStyle w:val="a5"/>
            </w:pPr>
            <w:bookmarkStart w:id="604" w:name="34137"/>
            <w:bookmarkEnd w:id="604"/>
            <w:r>
              <w:t>електромагнітні клапани типу МКТ-157-1</w:t>
            </w:r>
          </w:p>
        </w:tc>
        <w:tc>
          <w:tcPr>
            <w:tcW w:w="750" w:type="pct"/>
            <w:hideMark/>
          </w:tcPr>
          <w:p w:rsidR="00BC0C72" w:rsidRDefault="008D5CF6">
            <w:pPr>
              <w:pStyle w:val="a5"/>
              <w:jc w:val="center"/>
            </w:pPr>
            <w:bookmarkStart w:id="605" w:name="34138"/>
            <w:bookmarkEnd w:id="605"/>
            <w:r>
              <w:t>- " -</w:t>
            </w:r>
          </w:p>
        </w:tc>
        <w:tc>
          <w:tcPr>
            <w:tcW w:w="750" w:type="pct"/>
            <w:hideMark/>
          </w:tcPr>
          <w:p w:rsidR="00BC0C72" w:rsidRDefault="008D5CF6">
            <w:pPr>
              <w:pStyle w:val="a5"/>
              <w:jc w:val="center"/>
            </w:pPr>
            <w:bookmarkStart w:id="606" w:name="34139"/>
            <w:bookmarkEnd w:id="606"/>
            <w:r>
              <w:t>100</w:t>
            </w:r>
          </w:p>
        </w:tc>
      </w:tr>
      <w:tr w:rsidR="00BC0C72" w:rsidTr="00181458">
        <w:trPr>
          <w:divId w:val="1237204249"/>
        </w:trPr>
        <w:tc>
          <w:tcPr>
            <w:tcW w:w="900" w:type="pct"/>
            <w:hideMark/>
          </w:tcPr>
          <w:p w:rsidR="00BC0C72" w:rsidRDefault="008D5CF6">
            <w:pPr>
              <w:pStyle w:val="a5"/>
            </w:pPr>
            <w:bookmarkStart w:id="607" w:name="34140"/>
            <w:bookmarkEnd w:id="607"/>
            <w:r>
              <w:t> </w:t>
            </w:r>
          </w:p>
        </w:tc>
        <w:tc>
          <w:tcPr>
            <w:tcW w:w="2600" w:type="pct"/>
            <w:hideMark/>
          </w:tcPr>
          <w:p w:rsidR="00BC0C72" w:rsidRDefault="008D5CF6">
            <w:pPr>
              <w:pStyle w:val="a5"/>
            </w:pPr>
            <w:bookmarkStart w:id="608" w:name="34141"/>
            <w:bookmarkEnd w:id="608"/>
            <w:r>
              <w:t>електромагнітні клапани типу МКТ-212А</w:t>
            </w:r>
          </w:p>
        </w:tc>
        <w:tc>
          <w:tcPr>
            <w:tcW w:w="750" w:type="pct"/>
            <w:hideMark/>
          </w:tcPr>
          <w:p w:rsidR="00BC0C72" w:rsidRDefault="008D5CF6">
            <w:pPr>
              <w:pStyle w:val="a5"/>
              <w:jc w:val="center"/>
            </w:pPr>
            <w:bookmarkStart w:id="609" w:name="34142"/>
            <w:bookmarkEnd w:id="609"/>
            <w:r>
              <w:t>- " -</w:t>
            </w:r>
          </w:p>
        </w:tc>
        <w:tc>
          <w:tcPr>
            <w:tcW w:w="750" w:type="pct"/>
            <w:hideMark/>
          </w:tcPr>
          <w:p w:rsidR="00BC0C72" w:rsidRDefault="008D5CF6">
            <w:pPr>
              <w:pStyle w:val="a5"/>
              <w:jc w:val="center"/>
            </w:pPr>
            <w:bookmarkStart w:id="610" w:name="34143"/>
            <w:bookmarkEnd w:id="610"/>
            <w:r>
              <w:t>100</w:t>
            </w:r>
          </w:p>
        </w:tc>
      </w:tr>
      <w:tr w:rsidR="00BC0C72" w:rsidTr="00181458">
        <w:trPr>
          <w:divId w:val="1237204249"/>
        </w:trPr>
        <w:tc>
          <w:tcPr>
            <w:tcW w:w="900" w:type="pct"/>
            <w:hideMark/>
          </w:tcPr>
          <w:p w:rsidR="00BC0C72" w:rsidRDefault="008D5CF6">
            <w:pPr>
              <w:pStyle w:val="a5"/>
            </w:pPr>
            <w:bookmarkStart w:id="611" w:name="34144"/>
            <w:bookmarkEnd w:id="611"/>
            <w:r>
              <w:t> </w:t>
            </w:r>
          </w:p>
        </w:tc>
        <w:tc>
          <w:tcPr>
            <w:tcW w:w="2600" w:type="pct"/>
            <w:hideMark/>
          </w:tcPr>
          <w:p w:rsidR="00BC0C72" w:rsidRDefault="008D5CF6">
            <w:pPr>
              <w:pStyle w:val="a5"/>
            </w:pPr>
            <w:bookmarkStart w:id="612" w:name="34145"/>
            <w:bookmarkEnd w:id="612"/>
            <w:r>
              <w:t>електромагнітні клапани типу МКТ-361А</w:t>
            </w:r>
          </w:p>
        </w:tc>
        <w:tc>
          <w:tcPr>
            <w:tcW w:w="750" w:type="pct"/>
            <w:hideMark/>
          </w:tcPr>
          <w:p w:rsidR="00BC0C72" w:rsidRDefault="008D5CF6">
            <w:pPr>
              <w:pStyle w:val="a5"/>
              <w:jc w:val="center"/>
            </w:pPr>
            <w:bookmarkStart w:id="613" w:name="34146"/>
            <w:bookmarkEnd w:id="613"/>
            <w:r>
              <w:t>- " -</w:t>
            </w:r>
          </w:p>
        </w:tc>
        <w:tc>
          <w:tcPr>
            <w:tcW w:w="750" w:type="pct"/>
            <w:hideMark/>
          </w:tcPr>
          <w:p w:rsidR="00BC0C72" w:rsidRDefault="008D5CF6">
            <w:pPr>
              <w:pStyle w:val="a5"/>
              <w:jc w:val="center"/>
            </w:pPr>
            <w:bookmarkStart w:id="614" w:name="34147"/>
            <w:bookmarkEnd w:id="614"/>
            <w:r>
              <w:t>150</w:t>
            </w:r>
          </w:p>
        </w:tc>
      </w:tr>
      <w:tr w:rsidR="00BC0C72" w:rsidTr="00181458">
        <w:trPr>
          <w:divId w:val="1237204249"/>
        </w:trPr>
        <w:tc>
          <w:tcPr>
            <w:tcW w:w="900" w:type="pct"/>
            <w:hideMark/>
          </w:tcPr>
          <w:p w:rsidR="00BC0C72" w:rsidRDefault="008D5CF6">
            <w:pPr>
              <w:pStyle w:val="a5"/>
            </w:pPr>
            <w:bookmarkStart w:id="615" w:name="34148"/>
            <w:bookmarkEnd w:id="615"/>
            <w:r>
              <w:t> </w:t>
            </w:r>
          </w:p>
        </w:tc>
        <w:tc>
          <w:tcPr>
            <w:tcW w:w="2600" w:type="pct"/>
            <w:hideMark/>
          </w:tcPr>
          <w:p w:rsidR="00BC0C72" w:rsidRDefault="008D5CF6">
            <w:pPr>
              <w:pStyle w:val="a5"/>
            </w:pPr>
            <w:bookmarkStart w:id="616" w:name="34149"/>
            <w:bookmarkEnd w:id="616"/>
            <w:r>
              <w:t>електромагнітні клапани типу МКТ-165</w:t>
            </w:r>
          </w:p>
        </w:tc>
        <w:tc>
          <w:tcPr>
            <w:tcW w:w="750" w:type="pct"/>
            <w:hideMark/>
          </w:tcPr>
          <w:p w:rsidR="00BC0C72" w:rsidRDefault="008D5CF6">
            <w:pPr>
              <w:pStyle w:val="a5"/>
              <w:jc w:val="center"/>
            </w:pPr>
            <w:bookmarkStart w:id="617" w:name="34150"/>
            <w:bookmarkEnd w:id="617"/>
            <w:r>
              <w:t>- " -</w:t>
            </w:r>
          </w:p>
        </w:tc>
        <w:tc>
          <w:tcPr>
            <w:tcW w:w="750" w:type="pct"/>
            <w:hideMark/>
          </w:tcPr>
          <w:p w:rsidR="00BC0C72" w:rsidRDefault="008D5CF6">
            <w:pPr>
              <w:pStyle w:val="a5"/>
              <w:jc w:val="center"/>
            </w:pPr>
            <w:bookmarkStart w:id="618" w:name="34151"/>
            <w:bookmarkEnd w:id="618"/>
            <w:r>
              <w:t>100</w:t>
            </w:r>
          </w:p>
        </w:tc>
      </w:tr>
      <w:tr w:rsidR="00BC0C72" w:rsidTr="00181458">
        <w:trPr>
          <w:divId w:val="1237204249"/>
        </w:trPr>
        <w:tc>
          <w:tcPr>
            <w:tcW w:w="900" w:type="pct"/>
            <w:hideMark/>
          </w:tcPr>
          <w:p w:rsidR="00BC0C72" w:rsidRDefault="008D5CF6">
            <w:pPr>
              <w:pStyle w:val="a5"/>
            </w:pPr>
            <w:bookmarkStart w:id="619" w:name="34152"/>
            <w:bookmarkEnd w:id="619"/>
            <w:r>
              <w:t> </w:t>
            </w:r>
          </w:p>
        </w:tc>
        <w:tc>
          <w:tcPr>
            <w:tcW w:w="2600" w:type="pct"/>
            <w:hideMark/>
          </w:tcPr>
          <w:p w:rsidR="00BC0C72" w:rsidRDefault="008D5CF6">
            <w:pPr>
              <w:pStyle w:val="a5"/>
            </w:pPr>
            <w:bookmarkStart w:id="620" w:name="34153"/>
            <w:bookmarkEnd w:id="620"/>
            <w:r>
              <w:t>електромагнітні клапани типу МКВ-253А</w:t>
            </w:r>
          </w:p>
        </w:tc>
        <w:tc>
          <w:tcPr>
            <w:tcW w:w="750" w:type="pct"/>
            <w:hideMark/>
          </w:tcPr>
          <w:p w:rsidR="00BC0C72" w:rsidRDefault="008D5CF6">
            <w:pPr>
              <w:pStyle w:val="a5"/>
              <w:jc w:val="center"/>
            </w:pPr>
            <w:bookmarkStart w:id="621" w:name="34154"/>
            <w:bookmarkEnd w:id="621"/>
            <w:r>
              <w:t>- " -</w:t>
            </w:r>
          </w:p>
        </w:tc>
        <w:tc>
          <w:tcPr>
            <w:tcW w:w="750" w:type="pct"/>
            <w:hideMark/>
          </w:tcPr>
          <w:p w:rsidR="00BC0C72" w:rsidRDefault="008D5CF6">
            <w:pPr>
              <w:pStyle w:val="a5"/>
              <w:jc w:val="center"/>
            </w:pPr>
            <w:bookmarkStart w:id="622" w:name="34155"/>
            <w:bookmarkEnd w:id="622"/>
            <w:r>
              <w:t>100</w:t>
            </w:r>
          </w:p>
        </w:tc>
      </w:tr>
      <w:tr w:rsidR="00BC0C72" w:rsidTr="00181458">
        <w:trPr>
          <w:divId w:val="1237204249"/>
        </w:trPr>
        <w:tc>
          <w:tcPr>
            <w:tcW w:w="900" w:type="pct"/>
            <w:hideMark/>
          </w:tcPr>
          <w:p w:rsidR="00BC0C72" w:rsidRDefault="008D5CF6">
            <w:pPr>
              <w:pStyle w:val="a5"/>
            </w:pPr>
            <w:bookmarkStart w:id="623" w:name="34156"/>
            <w:bookmarkEnd w:id="623"/>
            <w:r>
              <w:t>8536</w:t>
            </w:r>
          </w:p>
        </w:tc>
        <w:tc>
          <w:tcPr>
            <w:tcW w:w="2600" w:type="pct"/>
            <w:hideMark/>
          </w:tcPr>
          <w:p w:rsidR="00BC0C72" w:rsidRDefault="008D5CF6">
            <w:pPr>
              <w:pStyle w:val="a5"/>
            </w:pPr>
            <w:bookmarkStart w:id="624" w:name="34157"/>
            <w:bookmarkEnd w:id="624"/>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625" w:name="34158"/>
            <w:bookmarkEnd w:id="625"/>
            <w:r>
              <w:t> </w:t>
            </w:r>
          </w:p>
        </w:tc>
        <w:tc>
          <w:tcPr>
            <w:tcW w:w="750" w:type="pct"/>
            <w:hideMark/>
          </w:tcPr>
          <w:p w:rsidR="00BC0C72" w:rsidRDefault="008D5CF6">
            <w:pPr>
              <w:pStyle w:val="a5"/>
              <w:jc w:val="center"/>
            </w:pPr>
            <w:bookmarkStart w:id="626" w:name="34159"/>
            <w:bookmarkEnd w:id="626"/>
            <w:r>
              <w:t> </w:t>
            </w:r>
          </w:p>
        </w:tc>
      </w:tr>
      <w:tr w:rsidR="00BC0C72" w:rsidTr="00181458">
        <w:trPr>
          <w:divId w:val="1237204249"/>
        </w:trPr>
        <w:tc>
          <w:tcPr>
            <w:tcW w:w="900" w:type="pct"/>
            <w:hideMark/>
          </w:tcPr>
          <w:p w:rsidR="00BC0C72" w:rsidRDefault="008D5CF6">
            <w:pPr>
              <w:pStyle w:val="a5"/>
            </w:pPr>
            <w:bookmarkStart w:id="627" w:name="34160"/>
            <w:bookmarkEnd w:id="627"/>
            <w:r>
              <w:t> </w:t>
            </w:r>
          </w:p>
        </w:tc>
        <w:tc>
          <w:tcPr>
            <w:tcW w:w="2600" w:type="pct"/>
            <w:hideMark/>
          </w:tcPr>
          <w:p w:rsidR="00BC0C72" w:rsidRDefault="008D5CF6">
            <w:pPr>
              <w:pStyle w:val="a5"/>
            </w:pPr>
            <w:bookmarkStart w:id="628" w:name="34161"/>
            <w:bookmarkEnd w:id="628"/>
            <w:r>
              <w:t>мікровимикачі типу В-322, Д-721 Т</w:t>
            </w:r>
          </w:p>
        </w:tc>
        <w:tc>
          <w:tcPr>
            <w:tcW w:w="750" w:type="pct"/>
            <w:hideMark/>
          </w:tcPr>
          <w:p w:rsidR="00BC0C72" w:rsidRDefault="008D5CF6">
            <w:pPr>
              <w:pStyle w:val="a5"/>
              <w:jc w:val="center"/>
            </w:pPr>
            <w:bookmarkStart w:id="629" w:name="34162"/>
            <w:bookmarkEnd w:id="629"/>
            <w:r>
              <w:t>- " -</w:t>
            </w:r>
          </w:p>
        </w:tc>
        <w:tc>
          <w:tcPr>
            <w:tcW w:w="750" w:type="pct"/>
            <w:hideMark/>
          </w:tcPr>
          <w:p w:rsidR="00BC0C72" w:rsidRDefault="008D5CF6">
            <w:pPr>
              <w:pStyle w:val="a5"/>
              <w:jc w:val="center"/>
            </w:pPr>
            <w:bookmarkStart w:id="630" w:name="34163"/>
            <w:bookmarkEnd w:id="630"/>
            <w:r>
              <w:t>280</w:t>
            </w:r>
          </w:p>
        </w:tc>
      </w:tr>
      <w:tr w:rsidR="00BC0C72" w:rsidTr="00181458">
        <w:trPr>
          <w:divId w:val="1237204249"/>
        </w:trPr>
        <w:tc>
          <w:tcPr>
            <w:tcW w:w="900" w:type="pct"/>
            <w:hideMark/>
          </w:tcPr>
          <w:p w:rsidR="00BC0C72" w:rsidRDefault="008D5CF6">
            <w:pPr>
              <w:pStyle w:val="a5"/>
            </w:pPr>
            <w:bookmarkStart w:id="631" w:name="34164"/>
            <w:bookmarkEnd w:id="631"/>
            <w:r>
              <w:t> </w:t>
            </w:r>
          </w:p>
        </w:tc>
        <w:tc>
          <w:tcPr>
            <w:tcW w:w="2600" w:type="pct"/>
            <w:hideMark/>
          </w:tcPr>
          <w:p w:rsidR="00BC0C72" w:rsidRDefault="008D5CF6">
            <w:pPr>
              <w:pStyle w:val="a5"/>
            </w:pPr>
            <w:bookmarkStart w:id="632" w:name="34165"/>
            <w:bookmarkEnd w:id="632"/>
            <w:r>
              <w:t>вимикач В-622АГ</w:t>
            </w:r>
          </w:p>
        </w:tc>
        <w:tc>
          <w:tcPr>
            <w:tcW w:w="750" w:type="pct"/>
            <w:hideMark/>
          </w:tcPr>
          <w:p w:rsidR="00BC0C72" w:rsidRDefault="008D5CF6">
            <w:pPr>
              <w:pStyle w:val="a5"/>
              <w:jc w:val="center"/>
            </w:pPr>
            <w:bookmarkStart w:id="633" w:name="34166"/>
            <w:bookmarkEnd w:id="633"/>
            <w:r>
              <w:t>- " -</w:t>
            </w:r>
          </w:p>
        </w:tc>
        <w:tc>
          <w:tcPr>
            <w:tcW w:w="750" w:type="pct"/>
            <w:hideMark/>
          </w:tcPr>
          <w:p w:rsidR="00BC0C72" w:rsidRDefault="008D5CF6">
            <w:pPr>
              <w:pStyle w:val="a5"/>
              <w:jc w:val="center"/>
            </w:pPr>
            <w:bookmarkStart w:id="634" w:name="34167"/>
            <w:bookmarkEnd w:id="634"/>
            <w:r>
              <w:t>700</w:t>
            </w:r>
          </w:p>
        </w:tc>
      </w:tr>
      <w:tr w:rsidR="00BC0C72" w:rsidTr="00181458">
        <w:trPr>
          <w:divId w:val="1237204249"/>
        </w:trPr>
        <w:tc>
          <w:tcPr>
            <w:tcW w:w="900" w:type="pct"/>
            <w:hideMark/>
          </w:tcPr>
          <w:p w:rsidR="00BC0C72" w:rsidRDefault="008D5CF6">
            <w:pPr>
              <w:pStyle w:val="a5"/>
            </w:pPr>
            <w:bookmarkStart w:id="635" w:name="34168"/>
            <w:bookmarkEnd w:id="635"/>
            <w:r>
              <w:t> </w:t>
            </w:r>
          </w:p>
        </w:tc>
        <w:tc>
          <w:tcPr>
            <w:tcW w:w="2600" w:type="pct"/>
            <w:hideMark/>
          </w:tcPr>
          <w:p w:rsidR="00BC0C72" w:rsidRDefault="008D5CF6">
            <w:pPr>
              <w:pStyle w:val="a5"/>
            </w:pPr>
            <w:bookmarkStart w:id="636" w:name="34169"/>
            <w:bookmarkEnd w:id="636"/>
            <w:r>
              <w:t>вимикач Д-721АГ</w:t>
            </w:r>
          </w:p>
        </w:tc>
        <w:tc>
          <w:tcPr>
            <w:tcW w:w="750" w:type="pct"/>
            <w:hideMark/>
          </w:tcPr>
          <w:p w:rsidR="00BC0C72" w:rsidRDefault="008D5CF6">
            <w:pPr>
              <w:pStyle w:val="a5"/>
              <w:jc w:val="center"/>
            </w:pPr>
            <w:bookmarkStart w:id="637" w:name="34170"/>
            <w:bookmarkEnd w:id="637"/>
            <w:r>
              <w:t>- " -</w:t>
            </w:r>
          </w:p>
        </w:tc>
        <w:tc>
          <w:tcPr>
            <w:tcW w:w="750" w:type="pct"/>
            <w:hideMark/>
          </w:tcPr>
          <w:p w:rsidR="00BC0C72" w:rsidRDefault="008D5CF6">
            <w:pPr>
              <w:pStyle w:val="a5"/>
              <w:jc w:val="center"/>
            </w:pPr>
            <w:bookmarkStart w:id="638" w:name="34171"/>
            <w:bookmarkEnd w:id="638"/>
            <w:r>
              <w:t>700</w:t>
            </w:r>
          </w:p>
        </w:tc>
      </w:tr>
      <w:tr w:rsidR="00BC0C72" w:rsidTr="00181458">
        <w:trPr>
          <w:divId w:val="1237204249"/>
        </w:trPr>
        <w:tc>
          <w:tcPr>
            <w:tcW w:w="900" w:type="pct"/>
            <w:hideMark/>
          </w:tcPr>
          <w:p w:rsidR="00BC0C72" w:rsidRDefault="008D5CF6">
            <w:pPr>
              <w:pStyle w:val="a5"/>
            </w:pPr>
            <w:bookmarkStart w:id="639" w:name="34172"/>
            <w:bookmarkEnd w:id="639"/>
            <w:r>
              <w:t> </w:t>
            </w:r>
          </w:p>
        </w:tc>
        <w:tc>
          <w:tcPr>
            <w:tcW w:w="2600" w:type="pct"/>
            <w:hideMark/>
          </w:tcPr>
          <w:p w:rsidR="00BC0C72" w:rsidRDefault="008D5CF6">
            <w:pPr>
              <w:pStyle w:val="a5"/>
            </w:pPr>
            <w:bookmarkStart w:id="640" w:name="34173"/>
            <w:bookmarkEnd w:id="640"/>
            <w:r>
              <w:t>мікровимикач МП-3, МП-1</w:t>
            </w:r>
          </w:p>
        </w:tc>
        <w:tc>
          <w:tcPr>
            <w:tcW w:w="750" w:type="pct"/>
            <w:hideMark/>
          </w:tcPr>
          <w:p w:rsidR="00BC0C72" w:rsidRDefault="008D5CF6">
            <w:pPr>
              <w:pStyle w:val="a5"/>
              <w:jc w:val="center"/>
            </w:pPr>
            <w:bookmarkStart w:id="641" w:name="34174"/>
            <w:bookmarkEnd w:id="641"/>
            <w:r>
              <w:t>- " -</w:t>
            </w:r>
          </w:p>
        </w:tc>
        <w:tc>
          <w:tcPr>
            <w:tcW w:w="750" w:type="pct"/>
            <w:hideMark/>
          </w:tcPr>
          <w:p w:rsidR="00BC0C72" w:rsidRDefault="008D5CF6">
            <w:pPr>
              <w:pStyle w:val="a5"/>
              <w:jc w:val="center"/>
            </w:pPr>
            <w:bookmarkStart w:id="642" w:name="34175"/>
            <w:bookmarkEnd w:id="642"/>
            <w:r>
              <w:t>700</w:t>
            </w:r>
          </w:p>
        </w:tc>
      </w:tr>
      <w:tr w:rsidR="00BC0C72" w:rsidTr="00181458">
        <w:trPr>
          <w:divId w:val="1237204249"/>
        </w:trPr>
        <w:tc>
          <w:tcPr>
            <w:tcW w:w="900" w:type="pct"/>
            <w:hideMark/>
          </w:tcPr>
          <w:p w:rsidR="00BC0C72" w:rsidRDefault="008D5CF6">
            <w:pPr>
              <w:pStyle w:val="a5"/>
            </w:pPr>
            <w:bookmarkStart w:id="643" w:name="34176"/>
            <w:bookmarkEnd w:id="643"/>
            <w:r>
              <w:t> </w:t>
            </w:r>
          </w:p>
        </w:tc>
        <w:tc>
          <w:tcPr>
            <w:tcW w:w="2600" w:type="pct"/>
            <w:hideMark/>
          </w:tcPr>
          <w:p w:rsidR="00BC0C72" w:rsidRDefault="008D5CF6">
            <w:pPr>
              <w:pStyle w:val="a5"/>
            </w:pPr>
            <w:bookmarkStart w:id="644" w:name="34177"/>
            <w:bookmarkEnd w:id="644"/>
            <w:r>
              <w:t>вимикачі типу ВС-1 Т, В-622АГ</w:t>
            </w:r>
          </w:p>
        </w:tc>
        <w:tc>
          <w:tcPr>
            <w:tcW w:w="750" w:type="pct"/>
            <w:hideMark/>
          </w:tcPr>
          <w:p w:rsidR="00BC0C72" w:rsidRDefault="008D5CF6">
            <w:pPr>
              <w:pStyle w:val="a5"/>
              <w:jc w:val="center"/>
            </w:pPr>
            <w:bookmarkStart w:id="645" w:name="34178"/>
            <w:bookmarkEnd w:id="645"/>
            <w:r>
              <w:t>- " -</w:t>
            </w:r>
          </w:p>
        </w:tc>
        <w:tc>
          <w:tcPr>
            <w:tcW w:w="750" w:type="pct"/>
            <w:hideMark/>
          </w:tcPr>
          <w:p w:rsidR="00BC0C72" w:rsidRDefault="008D5CF6">
            <w:pPr>
              <w:pStyle w:val="a5"/>
              <w:jc w:val="center"/>
            </w:pPr>
            <w:bookmarkStart w:id="646" w:name="34179"/>
            <w:bookmarkEnd w:id="646"/>
            <w:r>
              <w:t>60</w:t>
            </w:r>
          </w:p>
        </w:tc>
      </w:tr>
      <w:tr w:rsidR="00BC0C72" w:rsidTr="00181458">
        <w:trPr>
          <w:divId w:val="1237204249"/>
        </w:trPr>
        <w:tc>
          <w:tcPr>
            <w:tcW w:w="900" w:type="pct"/>
            <w:hideMark/>
          </w:tcPr>
          <w:p w:rsidR="00BC0C72" w:rsidRDefault="008D5CF6">
            <w:pPr>
              <w:pStyle w:val="a5"/>
            </w:pPr>
            <w:bookmarkStart w:id="647" w:name="34180"/>
            <w:bookmarkEnd w:id="647"/>
            <w:r>
              <w:t>9026 90 00 00</w:t>
            </w:r>
          </w:p>
        </w:tc>
        <w:tc>
          <w:tcPr>
            <w:tcW w:w="2600" w:type="pct"/>
            <w:hideMark/>
          </w:tcPr>
          <w:p w:rsidR="00BC0C72" w:rsidRDefault="008D5CF6">
            <w:pPr>
              <w:pStyle w:val="a5"/>
            </w:pPr>
            <w:bookmarkStart w:id="648" w:name="34181"/>
            <w:bookmarkEnd w:id="648"/>
            <w:r>
              <w:t xml:space="preserve">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w:t>
            </w:r>
            <w:r>
              <w:lastRenderedPageBreak/>
              <w:t>товарних позицій 9014, 9015, 9028 або 9032:</w:t>
            </w:r>
            <w:r>
              <w:br/>
              <w:t>- частини і приладдя:</w:t>
            </w:r>
          </w:p>
        </w:tc>
        <w:tc>
          <w:tcPr>
            <w:tcW w:w="750" w:type="pct"/>
            <w:hideMark/>
          </w:tcPr>
          <w:p w:rsidR="00BC0C72" w:rsidRDefault="008D5CF6">
            <w:pPr>
              <w:pStyle w:val="a5"/>
              <w:jc w:val="center"/>
            </w:pPr>
            <w:bookmarkStart w:id="649" w:name="34182"/>
            <w:bookmarkEnd w:id="649"/>
            <w:r>
              <w:lastRenderedPageBreak/>
              <w:t> </w:t>
            </w:r>
          </w:p>
        </w:tc>
        <w:tc>
          <w:tcPr>
            <w:tcW w:w="750" w:type="pct"/>
            <w:hideMark/>
          </w:tcPr>
          <w:p w:rsidR="00BC0C72" w:rsidRDefault="008D5CF6">
            <w:pPr>
              <w:pStyle w:val="a5"/>
              <w:jc w:val="center"/>
            </w:pPr>
            <w:bookmarkStart w:id="650" w:name="34183"/>
            <w:bookmarkEnd w:id="650"/>
            <w:r>
              <w:t> </w:t>
            </w:r>
          </w:p>
        </w:tc>
      </w:tr>
      <w:tr w:rsidR="00BC0C72" w:rsidTr="00181458">
        <w:trPr>
          <w:divId w:val="1237204249"/>
        </w:trPr>
        <w:tc>
          <w:tcPr>
            <w:tcW w:w="900" w:type="pct"/>
            <w:hideMark/>
          </w:tcPr>
          <w:p w:rsidR="00BC0C72" w:rsidRDefault="008D5CF6">
            <w:pPr>
              <w:pStyle w:val="a5"/>
            </w:pPr>
            <w:bookmarkStart w:id="651" w:name="34184"/>
            <w:bookmarkEnd w:id="651"/>
            <w:r>
              <w:t> </w:t>
            </w:r>
          </w:p>
        </w:tc>
        <w:tc>
          <w:tcPr>
            <w:tcW w:w="2600" w:type="pct"/>
            <w:hideMark/>
          </w:tcPr>
          <w:p w:rsidR="00BC0C72" w:rsidRDefault="008D5CF6">
            <w:pPr>
              <w:pStyle w:val="a5"/>
            </w:pPr>
            <w:bookmarkStart w:id="652" w:name="34185"/>
            <w:bookmarkEnd w:id="652"/>
            <w:r>
              <w:t>датчики автоконтролю теплостійкі типу ДАТ-2,5А, ДАТ-4, ДАТ-8, ДАТ-12A, ДАТ-40, ДАТ-80</w:t>
            </w:r>
          </w:p>
        </w:tc>
        <w:tc>
          <w:tcPr>
            <w:tcW w:w="750" w:type="pct"/>
            <w:hideMark/>
          </w:tcPr>
          <w:p w:rsidR="00BC0C72" w:rsidRDefault="008D5CF6">
            <w:pPr>
              <w:pStyle w:val="a5"/>
              <w:jc w:val="center"/>
            </w:pPr>
            <w:bookmarkStart w:id="653" w:name="34186"/>
            <w:bookmarkEnd w:id="653"/>
            <w:r>
              <w:t>- " -</w:t>
            </w:r>
          </w:p>
        </w:tc>
        <w:tc>
          <w:tcPr>
            <w:tcW w:w="750" w:type="pct"/>
            <w:hideMark/>
          </w:tcPr>
          <w:p w:rsidR="00BC0C72" w:rsidRDefault="008D5CF6">
            <w:pPr>
              <w:pStyle w:val="a5"/>
              <w:jc w:val="center"/>
            </w:pPr>
            <w:bookmarkStart w:id="654" w:name="34187"/>
            <w:bookmarkEnd w:id="654"/>
            <w:r>
              <w:t>100</w:t>
            </w:r>
          </w:p>
        </w:tc>
      </w:tr>
      <w:tr w:rsidR="00BC0C72" w:rsidTr="00181458">
        <w:trPr>
          <w:divId w:val="1237204249"/>
        </w:trPr>
        <w:tc>
          <w:tcPr>
            <w:tcW w:w="900" w:type="pct"/>
            <w:hideMark/>
          </w:tcPr>
          <w:p w:rsidR="00BC0C72" w:rsidRDefault="008D5CF6">
            <w:pPr>
              <w:pStyle w:val="a5"/>
            </w:pPr>
            <w:bookmarkStart w:id="655" w:name="34188"/>
            <w:bookmarkEnd w:id="655"/>
            <w:r>
              <w:t> </w:t>
            </w:r>
          </w:p>
        </w:tc>
        <w:tc>
          <w:tcPr>
            <w:tcW w:w="2600" w:type="pct"/>
            <w:hideMark/>
          </w:tcPr>
          <w:p w:rsidR="00BC0C72" w:rsidRDefault="008D5CF6">
            <w:pPr>
              <w:pStyle w:val="a5"/>
            </w:pPr>
            <w:bookmarkStart w:id="656" w:name="34189"/>
            <w:bookmarkEnd w:id="656"/>
            <w:r>
              <w:t>датчик тахометра Д-3М</w:t>
            </w:r>
          </w:p>
        </w:tc>
        <w:tc>
          <w:tcPr>
            <w:tcW w:w="750" w:type="pct"/>
            <w:hideMark/>
          </w:tcPr>
          <w:p w:rsidR="00BC0C72" w:rsidRDefault="008D5CF6">
            <w:pPr>
              <w:pStyle w:val="a5"/>
              <w:jc w:val="center"/>
            </w:pPr>
            <w:bookmarkStart w:id="657" w:name="34190"/>
            <w:bookmarkEnd w:id="657"/>
            <w:r>
              <w:t>- " -</w:t>
            </w:r>
          </w:p>
        </w:tc>
        <w:tc>
          <w:tcPr>
            <w:tcW w:w="750" w:type="pct"/>
            <w:hideMark/>
          </w:tcPr>
          <w:p w:rsidR="00BC0C72" w:rsidRDefault="008D5CF6">
            <w:pPr>
              <w:pStyle w:val="a5"/>
              <w:jc w:val="center"/>
            </w:pPr>
            <w:bookmarkStart w:id="658" w:name="34191"/>
            <w:bookmarkEnd w:id="658"/>
            <w:r>
              <w:t>70</w:t>
            </w:r>
          </w:p>
        </w:tc>
      </w:tr>
      <w:tr w:rsidR="00BC0C72" w:rsidTr="00181458">
        <w:trPr>
          <w:divId w:val="1237204249"/>
        </w:trPr>
        <w:tc>
          <w:tcPr>
            <w:tcW w:w="900" w:type="pct"/>
            <w:hideMark/>
          </w:tcPr>
          <w:p w:rsidR="00BC0C72" w:rsidRDefault="008D5CF6">
            <w:pPr>
              <w:pStyle w:val="a5"/>
            </w:pPr>
            <w:bookmarkStart w:id="659" w:name="34192"/>
            <w:bookmarkEnd w:id="659"/>
            <w:r>
              <w:t> </w:t>
            </w:r>
          </w:p>
        </w:tc>
        <w:tc>
          <w:tcPr>
            <w:tcW w:w="2600" w:type="pct"/>
            <w:hideMark/>
          </w:tcPr>
          <w:p w:rsidR="00BC0C72" w:rsidRDefault="008D5CF6">
            <w:pPr>
              <w:pStyle w:val="a5"/>
            </w:pPr>
            <w:bookmarkStart w:id="660" w:name="34193"/>
            <w:bookmarkEnd w:id="660"/>
            <w:r>
              <w:t>датчики (сигналізатори) типу МСТ-10АС, МСТ-14АС, МСТ-4С, МСТ-5С, МСТВ-1, МСТВ-10СМ, МСТВ-5М, МСТ-6,5</w:t>
            </w:r>
          </w:p>
        </w:tc>
        <w:tc>
          <w:tcPr>
            <w:tcW w:w="750" w:type="pct"/>
            <w:hideMark/>
          </w:tcPr>
          <w:p w:rsidR="00BC0C72" w:rsidRDefault="008D5CF6">
            <w:pPr>
              <w:pStyle w:val="a5"/>
              <w:jc w:val="center"/>
            </w:pPr>
            <w:bookmarkStart w:id="661" w:name="34194"/>
            <w:bookmarkEnd w:id="661"/>
            <w:r>
              <w:t>- " -</w:t>
            </w:r>
          </w:p>
        </w:tc>
        <w:tc>
          <w:tcPr>
            <w:tcW w:w="750" w:type="pct"/>
            <w:hideMark/>
          </w:tcPr>
          <w:p w:rsidR="00BC0C72" w:rsidRDefault="008D5CF6">
            <w:pPr>
              <w:pStyle w:val="a5"/>
              <w:jc w:val="center"/>
            </w:pPr>
            <w:bookmarkStart w:id="662" w:name="34195"/>
            <w:bookmarkEnd w:id="662"/>
            <w:r>
              <w:t>180</w:t>
            </w:r>
          </w:p>
        </w:tc>
      </w:tr>
      <w:tr w:rsidR="00BC0C72" w:rsidTr="00181458">
        <w:trPr>
          <w:divId w:val="1237204249"/>
        </w:trPr>
        <w:tc>
          <w:tcPr>
            <w:tcW w:w="900" w:type="pct"/>
            <w:hideMark/>
          </w:tcPr>
          <w:p w:rsidR="00BC0C72" w:rsidRDefault="008D5CF6">
            <w:pPr>
              <w:pStyle w:val="a5"/>
            </w:pPr>
            <w:bookmarkStart w:id="663" w:name="34196"/>
            <w:bookmarkEnd w:id="663"/>
            <w:r>
              <w:t> </w:t>
            </w:r>
          </w:p>
        </w:tc>
        <w:tc>
          <w:tcPr>
            <w:tcW w:w="2600" w:type="pct"/>
            <w:hideMark/>
          </w:tcPr>
          <w:p w:rsidR="00BC0C72" w:rsidRDefault="008D5CF6">
            <w:pPr>
              <w:pStyle w:val="a5"/>
            </w:pPr>
            <w:bookmarkStart w:id="664" w:name="34197"/>
            <w:bookmarkEnd w:id="664"/>
            <w:r>
              <w:t>демпфери типу Д59-1 і Д59-2</w:t>
            </w:r>
          </w:p>
        </w:tc>
        <w:tc>
          <w:tcPr>
            <w:tcW w:w="750" w:type="pct"/>
            <w:hideMark/>
          </w:tcPr>
          <w:p w:rsidR="00BC0C72" w:rsidRDefault="008D5CF6">
            <w:pPr>
              <w:pStyle w:val="a5"/>
              <w:jc w:val="center"/>
            </w:pPr>
            <w:bookmarkStart w:id="665" w:name="34198"/>
            <w:bookmarkEnd w:id="665"/>
            <w:r>
              <w:t>штук</w:t>
            </w:r>
          </w:p>
        </w:tc>
        <w:tc>
          <w:tcPr>
            <w:tcW w:w="750" w:type="pct"/>
            <w:hideMark/>
          </w:tcPr>
          <w:p w:rsidR="00BC0C72" w:rsidRDefault="008D5CF6">
            <w:pPr>
              <w:pStyle w:val="a5"/>
              <w:jc w:val="center"/>
            </w:pPr>
            <w:bookmarkStart w:id="666" w:name="34199"/>
            <w:bookmarkEnd w:id="666"/>
            <w:r>
              <w:t>600</w:t>
            </w:r>
          </w:p>
        </w:tc>
      </w:tr>
      <w:tr w:rsidR="00BC0C72" w:rsidTr="00181458">
        <w:trPr>
          <w:divId w:val="1237204249"/>
        </w:trPr>
        <w:tc>
          <w:tcPr>
            <w:tcW w:w="900" w:type="pct"/>
            <w:hideMark/>
          </w:tcPr>
          <w:p w:rsidR="00BC0C72" w:rsidRDefault="008D5CF6">
            <w:pPr>
              <w:pStyle w:val="a5"/>
            </w:pPr>
            <w:bookmarkStart w:id="667" w:name="34200"/>
            <w:bookmarkEnd w:id="667"/>
            <w:r>
              <w:t> </w:t>
            </w:r>
          </w:p>
        </w:tc>
        <w:tc>
          <w:tcPr>
            <w:tcW w:w="2600" w:type="pct"/>
            <w:hideMark/>
          </w:tcPr>
          <w:p w:rsidR="00BC0C72" w:rsidRDefault="008D5CF6">
            <w:pPr>
              <w:pStyle w:val="a5"/>
            </w:pPr>
            <w:bookmarkStart w:id="668" w:name="34201"/>
            <w:bookmarkEnd w:id="668"/>
            <w:r>
              <w:t>датчики типу СПТ-88-2,2Л і СПТ-88-2,2У</w:t>
            </w:r>
          </w:p>
        </w:tc>
        <w:tc>
          <w:tcPr>
            <w:tcW w:w="750" w:type="pct"/>
            <w:hideMark/>
          </w:tcPr>
          <w:p w:rsidR="00BC0C72" w:rsidRDefault="008D5CF6">
            <w:pPr>
              <w:pStyle w:val="a5"/>
              <w:jc w:val="center"/>
            </w:pPr>
            <w:bookmarkStart w:id="669" w:name="34202"/>
            <w:bookmarkEnd w:id="669"/>
            <w:r>
              <w:t>- " -</w:t>
            </w:r>
          </w:p>
        </w:tc>
        <w:tc>
          <w:tcPr>
            <w:tcW w:w="750" w:type="pct"/>
            <w:hideMark/>
          </w:tcPr>
          <w:p w:rsidR="00BC0C72" w:rsidRDefault="008D5CF6">
            <w:pPr>
              <w:pStyle w:val="a5"/>
              <w:jc w:val="center"/>
            </w:pPr>
            <w:bookmarkStart w:id="670" w:name="34203"/>
            <w:bookmarkEnd w:id="670"/>
            <w:r>
              <w:t>130</w:t>
            </w:r>
          </w:p>
        </w:tc>
      </w:tr>
      <w:tr w:rsidR="00BC0C72" w:rsidTr="00181458">
        <w:trPr>
          <w:divId w:val="1237204249"/>
        </w:trPr>
        <w:tc>
          <w:tcPr>
            <w:tcW w:w="900" w:type="pct"/>
            <w:hideMark/>
          </w:tcPr>
          <w:p w:rsidR="00BC0C72" w:rsidRDefault="008D5CF6">
            <w:pPr>
              <w:pStyle w:val="a5"/>
            </w:pPr>
            <w:bookmarkStart w:id="671" w:name="34204"/>
            <w:bookmarkEnd w:id="671"/>
            <w:r>
              <w:t> </w:t>
            </w:r>
          </w:p>
        </w:tc>
        <w:tc>
          <w:tcPr>
            <w:tcW w:w="2600" w:type="pct"/>
            <w:hideMark/>
          </w:tcPr>
          <w:p w:rsidR="00BC0C72" w:rsidRDefault="008D5CF6">
            <w:pPr>
              <w:pStyle w:val="a5"/>
            </w:pPr>
            <w:bookmarkStart w:id="672" w:name="34205"/>
            <w:bookmarkEnd w:id="672"/>
            <w:r>
              <w:t>датчик тиску ДД-2Т</w:t>
            </w:r>
          </w:p>
        </w:tc>
        <w:tc>
          <w:tcPr>
            <w:tcW w:w="750" w:type="pct"/>
            <w:hideMark/>
          </w:tcPr>
          <w:p w:rsidR="00BC0C72" w:rsidRDefault="008D5CF6">
            <w:pPr>
              <w:pStyle w:val="a5"/>
              <w:jc w:val="center"/>
            </w:pPr>
            <w:bookmarkStart w:id="673" w:name="34206"/>
            <w:bookmarkEnd w:id="673"/>
            <w:r>
              <w:t>- " -</w:t>
            </w:r>
          </w:p>
        </w:tc>
        <w:tc>
          <w:tcPr>
            <w:tcW w:w="750" w:type="pct"/>
            <w:hideMark/>
          </w:tcPr>
          <w:p w:rsidR="00BC0C72" w:rsidRDefault="008D5CF6">
            <w:pPr>
              <w:pStyle w:val="a5"/>
              <w:jc w:val="center"/>
            </w:pPr>
            <w:bookmarkStart w:id="674" w:name="34207"/>
            <w:bookmarkEnd w:id="674"/>
            <w:r>
              <w:t>40</w:t>
            </w:r>
          </w:p>
        </w:tc>
      </w:tr>
      <w:tr w:rsidR="00BC0C72" w:rsidTr="00181458">
        <w:trPr>
          <w:divId w:val="1237204249"/>
        </w:trPr>
        <w:tc>
          <w:tcPr>
            <w:tcW w:w="900" w:type="pct"/>
            <w:hideMark/>
          </w:tcPr>
          <w:p w:rsidR="00BC0C72" w:rsidRDefault="008D5CF6">
            <w:pPr>
              <w:pStyle w:val="a5"/>
            </w:pPr>
            <w:bookmarkStart w:id="675" w:name="34208"/>
            <w:bookmarkEnd w:id="675"/>
            <w:r>
              <w:t> </w:t>
            </w:r>
          </w:p>
        </w:tc>
        <w:tc>
          <w:tcPr>
            <w:tcW w:w="2600" w:type="pct"/>
            <w:hideMark/>
          </w:tcPr>
          <w:p w:rsidR="00BC0C72" w:rsidRDefault="008D5CF6">
            <w:pPr>
              <w:pStyle w:val="a5"/>
            </w:pPr>
            <w:bookmarkStart w:id="676" w:name="34209"/>
            <w:bookmarkEnd w:id="676"/>
            <w:r>
              <w:t>датчик-сигналізатор типу ДСМК8А-43 і ДСМК8А-32</w:t>
            </w:r>
          </w:p>
        </w:tc>
        <w:tc>
          <w:tcPr>
            <w:tcW w:w="750" w:type="pct"/>
            <w:hideMark/>
          </w:tcPr>
          <w:p w:rsidR="00BC0C72" w:rsidRDefault="008D5CF6">
            <w:pPr>
              <w:pStyle w:val="a5"/>
              <w:jc w:val="center"/>
            </w:pPr>
            <w:bookmarkStart w:id="677" w:name="34210"/>
            <w:bookmarkEnd w:id="677"/>
            <w:r>
              <w:t>- " -</w:t>
            </w:r>
          </w:p>
        </w:tc>
        <w:tc>
          <w:tcPr>
            <w:tcW w:w="750" w:type="pct"/>
            <w:hideMark/>
          </w:tcPr>
          <w:p w:rsidR="00BC0C72" w:rsidRDefault="008D5CF6">
            <w:pPr>
              <w:pStyle w:val="a5"/>
              <w:jc w:val="center"/>
            </w:pPr>
            <w:bookmarkStart w:id="678" w:name="34211"/>
            <w:bookmarkEnd w:id="678"/>
            <w:r>
              <w:t>50</w:t>
            </w:r>
          </w:p>
        </w:tc>
      </w:tr>
      <w:tr w:rsidR="00BC0C72" w:rsidTr="00181458">
        <w:trPr>
          <w:divId w:val="1237204249"/>
        </w:trPr>
        <w:tc>
          <w:tcPr>
            <w:tcW w:w="900" w:type="pct"/>
            <w:hideMark/>
          </w:tcPr>
          <w:p w:rsidR="00BC0C72" w:rsidRDefault="008D5CF6">
            <w:pPr>
              <w:pStyle w:val="a5"/>
            </w:pPr>
            <w:bookmarkStart w:id="679" w:name="34212"/>
            <w:bookmarkEnd w:id="679"/>
            <w:r>
              <w:t> </w:t>
            </w:r>
          </w:p>
        </w:tc>
        <w:tc>
          <w:tcPr>
            <w:tcW w:w="2600" w:type="pct"/>
            <w:hideMark/>
          </w:tcPr>
          <w:p w:rsidR="00BC0C72" w:rsidRDefault="008D5CF6">
            <w:pPr>
              <w:pStyle w:val="a5"/>
            </w:pPr>
            <w:bookmarkStart w:id="680" w:name="34213"/>
            <w:bookmarkEnd w:id="680"/>
            <w:r>
              <w:t>сигналізатор перепаду тиску СП-0,4ЭТ1</w:t>
            </w:r>
          </w:p>
        </w:tc>
        <w:tc>
          <w:tcPr>
            <w:tcW w:w="750" w:type="pct"/>
            <w:hideMark/>
          </w:tcPr>
          <w:p w:rsidR="00BC0C72" w:rsidRDefault="008D5CF6">
            <w:pPr>
              <w:pStyle w:val="a5"/>
              <w:jc w:val="center"/>
            </w:pPr>
            <w:bookmarkStart w:id="681" w:name="34214"/>
            <w:bookmarkEnd w:id="681"/>
            <w:r>
              <w:t>- " -</w:t>
            </w:r>
          </w:p>
        </w:tc>
        <w:tc>
          <w:tcPr>
            <w:tcW w:w="750" w:type="pct"/>
            <w:hideMark/>
          </w:tcPr>
          <w:p w:rsidR="00BC0C72" w:rsidRDefault="008D5CF6">
            <w:pPr>
              <w:pStyle w:val="a5"/>
              <w:jc w:val="center"/>
            </w:pPr>
            <w:bookmarkStart w:id="682" w:name="34215"/>
            <w:bookmarkEnd w:id="682"/>
            <w:r>
              <w:t>30</w:t>
            </w:r>
          </w:p>
        </w:tc>
      </w:tr>
      <w:tr w:rsidR="00BC0C72" w:rsidTr="00181458">
        <w:trPr>
          <w:divId w:val="1237204249"/>
        </w:trPr>
        <w:tc>
          <w:tcPr>
            <w:tcW w:w="900" w:type="pct"/>
            <w:hideMark/>
          </w:tcPr>
          <w:p w:rsidR="00BC0C72" w:rsidRDefault="008D5CF6">
            <w:pPr>
              <w:pStyle w:val="a5"/>
            </w:pPr>
            <w:bookmarkStart w:id="683" w:name="34216"/>
            <w:bookmarkEnd w:id="683"/>
            <w:r>
              <w:t> </w:t>
            </w:r>
          </w:p>
        </w:tc>
        <w:tc>
          <w:tcPr>
            <w:tcW w:w="2600" w:type="pct"/>
            <w:hideMark/>
          </w:tcPr>
          <w:p w:rsidR="00BC0C72" w:rsidRDefault="008D5CF6">
            <w:pPr>
              <w:pStyle w:val="a5"/>
            </w:pPr>
            <w:bookmarkStart w:id="684" w:name="34217"/>
            <w:bookmarkEnd w:id="684"/>
            <w:r>
              <w:t>датчик перепаду тиску палива СПТ-0,4</w:t>
            </w:r>
          </w:p>
        </w:tc>
        <w:tc>
          <w:tcPr>
            <w:tcW w:w="750" w:type="pct"/>
            <w:hideMark/>
          </w:tcPr>
          <w:p w:rsidR="00BC0C72" w:rsidRDefault="008D5CF6">
            <w:pPr>
              <w:pStyle w:val="a5"/>
              <w:jc w:val="center"/>
            </w:pPr>
            <w:bookmarkStart w:id="685" w:name="34218"/>
            <w:bookmarkEnd w:id="685"/>
            <w:r>
              <w:t>- " -</w:t>
            </w:r>
          </w:p>
        </w:tc>
        <w:tc>
          <w:tcPr>
            <w:tcW w:w="750" w:type="pct"/>
            <w:hideMark/>
          </w:tcPr>
          <w:p w:rsidR="00BC0C72" w:rsidRDefault="008D5CF6">
            <w:pPr>
              <w:pStyle w:val="a5"/>
              <w:jc w:val="center"/>
            </w:pPr>
            <w:bookmarkStart w:id="686" w:name="34219"/>
            <w:bookmarkEnd w:id="686"/>
            <w:r>
              <w:t>30</w:t>
            </w:r>
          </w:p>
        </w:tc>
      </w:tr>
      <w:tr w:rsidR="00BC0C72" w:rsidTr="00181458">
        <w:trPr>
          <w:divId w:val="1237204249"/>
        </w:trPr>
        <w:tc>
          <w:tcPr>
            <w:tcW w:w="900" w:type="pct"/>
            <w:hideMark/>
          </w:tcPr>
          <w:p w:rsidR="00BC0C72" w:rsidRDefault="008D5CF6">
            <w:pPr>
              <w:pStyle w:val="a5"/>
            </w:pPr>
            <w:bookmarkStart w:id="687" w:name="34220"/>
            <w:bookmarkEnd w:id="687"/>
            <w:r>
              <w:t>9027</w:t>
            </w:r>
          </w:p>
        </w:tc>
        <w:tc>
          <w:tcPr>
            <w:tcW w:w="2600" w:type="pct"/>
            <w:hideMark/>
          </w:tcPr>
          <w:p w:rsidR="00BC0C72" w:rsidRDefault="008D5CF6">
            <w:pPr>
              <w:pStyle w:val="a5"/>
            </w:pPr>
            <w:bookmarkStart w:id="688" w:name="34221"/>
            <w:bookmarkEnd w:id="688"/>
            <w:r>
              <w:t>Прилади та апаратура для фізичного або хімічного аналізу (наприклад поляриметри, рефрактометри, 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w:t>
            </w:r>
          </w:p>
        </w:tc>
        <w:tc>
          <w:tcPr>
            <w:tcW w:w="750" w:type="pct"/>
            <w:hideMark/>
          </w:tcPr>
          <w:p w:rsidR="00BC0C72" w:rsidRDefault="008D5CF6">
            <w:pPr>
              <w:pStyle w:val="a5"/>
              <w:jc w:val="center"/>
            </w:pPr>
            <w:bookmarkStart w:id="689" w:name="34222"/>
            <w:bookmarkEnd w:id="689"/>
            <w:r>
              <w:t> </w:t>
            </w:r>
          </w:p>
        </w:tc>
        <w:tc>
          <w:tcPr>
            <w:tcW w:w="750" w:type="pct"/>
            <w:hideMark/>
          </w:tcPr>
          <w:p w:rsidR="00BC0C72" w:rsidRDefault="008D5CF6">
            <w:pPr>
              <w:pStyle w:val="a5"/>
              <w:jc w:val="center"/>
            </w:pPr>
            <w:bookmarkStart w:id="690" w:name="34223"/>
            <w:bookmarkEnd w:id="690"/>
            <w:r>
              <w:t> </w:t>
            </w:r>
          </w:p>
        </w:tc>
      </w:tr>
      <w:tr w:rsidR="00BC0C72" w:rsidTr="00181458">
        <w:trPr>
          <w:divId w:val="1237204249"/>
        </w:trPr>
        <w:tc>
          <w:tcPr>
            <w:tcW w:w="900" w:type="pct"/>
            <w:hideMark/>
          </w:tcPr>
          <w:p w:rsidR="00BC0C72" w:rsidRDefault="008D5CF6">
            <w:pPr>
              <w:pStyle w:val="a5"/>
            </w:pPr>
            <w:bookmarkStart w:id="691" w:name="34224"/>
            <w:bookmarkEnd w:id="691"/>
            <w:r>
              <w:t> </w:t>
            </w:r>
          </w:p>
        </w:tc>
        <w:tc>
          <w:tcPr>
            <w:tcW w:w="2600" w:type="pct"/>
            <w:hideMark/>
          </w:tcPr>
          <w:p w:rsidR="00BC0C72" w:rsidRDefault="008D5CF6">
            <w:pPr>
              <w:pStyle w:val="a5"/>
            </w:pPr>
            <w:bookmarkStart w:id="692" w:name="34225"/>
            <w:bookmarkEnd w:id="692"/>
            <w:r>
              <w:t>гелієвий течошукач</w:t>
            </w:r>
          </w:p>
        </w:tc>
        <w:tc>
          <w:tcPr>
            <w:tcW w:w="750" w:type="pct"/>
            <w:hideMark/>
          </w:tcPr>
          <w:p w:rsidR="00BC0C72" w:rsidRDefault="008D5CF6">
            <w:pPr>
              <w:pStyle w:val="a5"/>
              <w:jc w:val="center"/>
            </w:pPr>
            <w:bookmarkStart w:id="693" w:name="34226"/>
            <w:bookmarkEnd w:id="693"/>
            <w:r>
              <w:t>- " -</w:t>
            </w:r>
          </w:p>
        </w:tc>
        <w:tc>
          <w:tcPr>
            <w:tcW w:w="750" w:type="pct"/>
            <w:hideMark/>
          </w:tcPr>
          <w:p w:rsidR="00BC0C72" w:rsidRDefault="008D5CF6">
            <w:pPr>
              <w:pStyle w:val="a5"/>
              <w:jc w:val="center"/>
            </w:pPr>
            <w:bookmarkStart w:id="694" w:name="34227"/>
            <w:bookmarkEnd w:id="694"/>
            <w:r>
              <w:t>1</w:t>
            </w:r>
          </w:p>
        </w:tc>
      </w:tr>
      <w:tr w:rsidR="00BC0C72" w:rsidTr="00181458">
        <w:trPr>
          <w:divId w:val="1237204249"/>
        </w:trPr>
        <w:tc>
          <w:tcPr>
            <w:tcW w:w="900" w:type="pct"/>
            <w:hideMark/>
          </w:tcPr>
          <w:p w:rsidR="00BC0C72" w:rsidRDefault="008D5CF6">
            <w:pPr>
              <w:pStyle w:val="a5"/>
            </w:pPr>
            <w:bookmarkStart w:id="695" w:name="34228"/>
            <w:bookmarkEnd w:id="695"/>
            <w:r>
              <w:t> </w:t>
            </w:r>
          </w:p>
        </w:tc>
        <w:tc>
          <w:tcPr>
            <w:tcW w:w="2600" w:type="pct"/>
            <w:hideMark/>
          </w:tcPr>
          <w:p w:rsidR="00BC0C72" w:rsidRDefault="008D5CF6">
            <w:pPr>
              <w:pStyle w:val="a5"/>
            </w:pPr>
            <w:bookmarkStart w:id="696" w:name="34229"/>
            <w:bookmarkEnd w:id="696"/>
            <w:r>
              <w:t>тепловізор</w:t>
            </w:r>
          </w:p>
        </w:tc>
        <w:tc>
          <w:tcPr>
            <w:tcW w:w="750" w:type="pct"/>
            <w:hideMark/>
          </w:tcPr>
          <w:p w:rsidR="00BC0C72" w:rsidRDefault="008D5CF6">
            <w:pPr>
              <w:pStyle w:val="a5"/>
              <w:jc w:val="center"/>
            </w:pPr>
            <w:bookmarkStart w:id="697" w:name="34230"/>
            <w:bookmarkEnd w:id="697"/>
            <w:r>
              <w:t>- " -</w:t>
            </w:r>
          </w:p>
        </w:tc>
        <w:tc>
          <w:tcPr>
            <w:tcW w:w="750" w:type="pct"/>
            <w:hideMark/>
          </w:tcPr>
          <w:p w:rsidR="00BC0C72" w:rsidRDefault="008D5CF6">
            <w:pPr>
              <w:pStyle w:val="a5"/>
              <w:jc w:val="center"/>
            </w:pPr>
            <w:bookmarkStart w:id="698" w:name="34231"/>
            <w:bookmarkEnd w:id="698"/>
            <w:r>
              <w:t>1</w:t>
            </w:r>
          </w:p>
        </w:tc>
      </w:tr>
      <w:tr w:rsidR="00BC0C72" w:rsidTr="00181458">
        <w:trPr>
          <w:divId w:val="1237204249"/>
        </w:trPr>
        <w:tc>
          <w:tcPr>
            <w:tcW w:w="900" w:type="pct"/>
            <w:hideMark/>
          </w:tcPr>
          <w:p w:rsidR="00BC0C72" w:rsidRDefault="008D5CF6">
            <w:pPr>
              <w:pStyle w:val="a5"/>
            </w:pPr>
            <w:bookmarkStart w:id="699" w:name="34232"/>
            <w:bookmarkEnd w:id="699"/>
            <w:r>
              <w:t>9029 90 00 90</w:t>
            </w:r>
          </w:p>
        </w:tc>
        <w:tc>
          <w:tcPr>
            <w:tcW w:w="2600" w:type="pct"/>
            <w:hideMark/>
          </w:tcPr>
          <w:p w:rsidR="00BC0C72" w:rsidRDefault="008D5CF6">
            <w:pPr>
              <w:pStyle w:val="a5"/>
            </w:pPr>
            <w:bookmarkStart w:id="700" w:name="34233"/>
            <w:bookmarkEnd w:id="700"/>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частини і приладдя:</w:t>
            </w:r>
            <w:r>
              <w:br/>
              <w:t>-- інші:</w:t>
            </w:r>
          </w:p>
        </w:tc>
        <w:tc>
          <w:tcPr>
            <w:tcW w:w="750" w:type="pct"/>
            <w:hideMark/>
          </w:tcPr>
          <w:p w:rsidR="00BC0C72" w:rsidRDefault="008D5CF6">
            <w:pPr>
              <w:pStyle w:val="a5"/>
              <w:jc w:val="center"/>
            </w:pPr>
            <w:bookmarkStart w:id="701" w:name="34234"/>
            <w:bookmarkEnd w:id="701"/>
            <w:r>
              <w:t> </w:t>
            </w:r>
          </w:p>
        </w:tc>
        <w:tc>
          <w:tcPr>
            <w:tcW w:w="750" w:type="pct"/>
            <w:hideMark/>
          </w:tcPr>
          <w:p w:rsidR="00BC0C72" w:rsidRDefault="008D5CF6">
            <w:pPr>
              <w:pStyle w:val="a5"/>
              <w:jc w:val="center"/>
            </w:pPr>
            <w:bookmarkStart w:id="702" w:name="34235"/>
            <w:bookmarkEnd w:id="702"/>
            <w:r>
              <w:t> </w:t>
            </w:r>
          </w:p>
        </w:tc>
      </w:tr>
      <w:tr w:rsidR="00BC0C72" w:rsidTr="00181458">
        <w:trPr>
          <w:divId w:val="1237204249"/>
        </w:trPr>
        <w:tc>
          <w:tcPr>
            <w:tcW w:w="900" w:type="pct"/>
            <w:hideMark/>
          </w:tcPr>
          <w:p w:rsidR="00BC0C72" w:rsidRDefault="008D5CF6">
            <w:pPr>
              <w:pStyle w:val="a5"/>
            </w:pPr>
            <w:bookmarkStart w:id="703" w:name="34236"/>
            <w:bookmarkEnd w:id="703"/>
            <w:r>
              <w:t> </w:t>
            </w:r>
          </w:p>
        </w:tc>
        <w:tc>
          <w:tcPr>
            <w:tcW w:w="2600" w:type="pct"/>
            <w:hideMark/>
          </w:tcPr>
          <w:p w:rsidR="00BC0C72" w:rsidRDefault="008D5CF6">
            <w:pPr>
              <w:pStyle w:val="a5"/>
            </w:pPr>
            <w:bookmarkStart w:id="704" w:name="34237"/>
            <w:bookmarkEnd w:id="704"/>
            <w:r>
              <w:t>датчик частоти обертання ДЧВ-2500</w:t>
            </w:r>
          </w:p>
        </w:tc>
        <w:tc>
          <w:tcPr>
            <w:tcW w:w="750" w:type="pct"/>
            <w:hideMark/>
          </w:tcPr>
          <w:p w:rsidR="00BC0C72" w:rsidRDefault="008D5CF6">
            <w:pPr>
              <w:pStyle w:val="a5"/>
              <w:jc w:val="center"/>
            </w:pPr>
            <w:bookmarkStart w:id="705" w:name="34238"/>
            <w:bookmarkEnd w:id="705"/>
            <w:r>
              <w:t>- " -</w:t>
            </w:r>
          </w:p>
        </w:tc>
        <w:tc>
          <w:tcPr>
            <w:tcW w:w="750" w:type="pct"/>
            <w:hideMark/>
          </w:tcPr>
          <w:p w:rsidR="00BC0C72" w:rsidRDefault="008D5CF6">
            <w:pPr>
              <w:pStyle w:val="a5"/>
              <w:jc w:val="center"/>
            </w:pPr>
            <w:bookmarkStart w:id="706" w:name="34239"/>
            <w:bookmarkEnd w:id="706"/>
            <w:r>
              <w:t>400</w:t>
            </w:r>
          </w:p>
        </w:tc>
      </w:tr>
      <w:tr w:rsidR="00BC0C72" w:rsidTr="00181458">
        <w:trPr>
          <w:divId w:val="1237204249"/>
        </w:trPr>
        <w:tc>
          <w:tcPr>
            <w:tcW w:w="900" w:type="pct"/>
            <w:hideMark/>
          </w:tcPr>
          <w:p w:rsidR="00BC0C72" w:rsidRDefault="008D5CF6">
            <w:pPr>
              <w:pStyle w:val="a5"/>
            </w:pPr>
            <w:bookmarkStart w:id="707" w:name="34240"/>
            <w:bookmarkEnd w:id="707"/>
            <w:r>
              <w:t> </w:t>
            </w:r>
          </w:p>
        </w:tc>
        <w:tc>
          <w:tcPr>
            <w:tcW w:w="2600" w:type="pct"/>
            <w:hideMark/>
          </w:tcPr>
          <w:p w:rsidR="00BC0C72" w:rsidRDefault="008D5CF6">
            <w:pPr>
              <w:pStyle w:val="a5"/>
            </w:pPr>
            <w:bookmarkStart w:id="708" w:name="34241"/>
            <w:bookmarkEnd w:id="708"/>
            <w:r>
              <w:t>датчик тахометра Д-3-2</w:t>
            </w:r>
          </w:p>
        </w:tc>
        <w:tc>
          <w:tcPr>
            <w:tcW w:w="750" w:type="pct"/>
            <w:hideMark/>
          </w:tcPr>
          <w:p w:rsidR="00BC0C72" w:rsidRDefault="008D5CF6">
            <w:pPr>
              <w:pStyle w:val="a5"/>
              <w:jc w:val="center"/>
            </w:pPr>
            <w:bookmarkStart w:id="709" w:name="34242"/>
            <w:bookmarkEnd w:id="709"/>
            <w:r>
              <w:t>- " -</w:t>
            </w:r>
          </w:p>
        </w:tc>
        <w:tc>
          <w:tcPr>
            <w:tcW w:w="750" w:type="pct"/>
            <w:hideMark/>
          </w:tcPr>
          <w:p w:rsidR="00BC0C72" w:rsidRDefault="008D5CF6">
            <w:pPr>
              <w:pStyle w:val="a5"/>
              <w:jc w:val="center"/>
            </w:pPr>
            <w:bookmarkStart w:id="710" w:name="34243"/>
            <w:bookmarkEnd w:id="710"/>
            <w:r>
              <w:t>200</w:t>
            </w:r>
          </w:p>
        </w:tc>
      </w:tr>
      <w:tr w:rsidR="00BC0C72" w:rsidTr="00181458">
        <w:trPr>
          <w:divId w:val="1237204249"/>
        </w:trPr>
        <w:tc>
          <w:tcPr>
            <w:tcW w:w="900" w:type="pct"/>
            <w:hideMark/>
          </w:tcPr>
          <w:p w:rsidR="00BC0C72" w:rsidRDefault="008D5CF6">
            <w:pPr>
              <w:pStyle w:val="a5"/>
            </w:pPr>
            <w:bookmarkStart w:id="711" w:name="34244"/>
            <w:bookmarkEnd w:id="711"/>
            <w:r>
              <w:t> </w:t>
            </w:r>
          </w:p>
        </w:tc>
        <w:tc>
          <w:tcPr>
            <w:tcW w:w="2600" w:type="pct"/>
            <w:hideMark/>
          </w:tcPr>
          <w:p w:rsidR="00BC0C72" w:rsidRDefault="008D5CF6">
            <w:pPr>
              <w:pStyle w:val="a5"/>
            </w:pPr>
            <w:bookmarkStart w:id="712" w:name="34245"/>
            <w:bookmarkEnd w:id="712"/>
            <w:r>
              <w:t>датчик частоти обертання ИС-445</w:t>
            </w:r>
          </w:p>
        </w:tc>
        <w:tc>
          <w:tcPr>
            <w:tcW w:w="750" w:type="pct"/>
            <w:hideMark/>
          </w:tcPr>
          <w:p w:rsidR="00BC0C72" w:rsidRDefault="008D5CF6">
            <w:pPr>
              <w:pStyle w:val="a5"/>
              <w:jc w:val="center"/>
            </w:pPr>
            <w:bookmarkStart w:id="713" w:name="34246"/>
            <w:bookmarkEnd w:id="713"/>
            <w:r>
              <w:t>- " -</w:t>
            </w:r>
          </w:p>
        </w:tc>
        <w:tc>
          <w:tcPr>
            <w:tcW w:w="750" w:type="pct"/>
            <w:hideMark/>
          </w:tcPr>
          <w:p w:rsidR="00BC0C72" w:rsidRDefault="008D5CF6">
            <w:pPr>
              <w:pStyle w:val="a5"/>
              <w:jc w:val="center"/>
            </w:pPr>
            <w:bookmarkStart w:id="714" w:name="34247"/>
            <w:bookmarkEnd w:id="714"/>
            <w:r>
              <w:t>100</w:t>
            </w:r>
          </w:p>
        </w:tc>
      </w:tr>
      <w:tr w:rsidR="00BC0C72" w:rsidTr="00181458">
        <w:trPr>
          <w:divId w:val="1237204249"/>
        </w:trPr>
        <w:tc>
          <w:tcPr>
            <w:tcW w:w="900" w:type="pct"/>
            <w:hideMark/>
          </w:tcPr>
          <w:p w:rsidR="00BC0C72" w:rsidRDefault="008D5CF6">
            <w:pPr>
              <w:pStyle w:val="a5"/>
            </w:pPr>
            <w:bookmarkStart w:id="715" w:name="34248"/>
            <w:bookmarkEnd w:id="715"/>
            <w:r>
              <w:t>9031 90 85 00</w:t>
            </w:r>
          </w:p>
        </w:tc>
        <w:tc>
          <w:tcPr>
            <w:tcW w:w="2600" w:type="pct"/>
            <w:hideMark/>
          </w:tcPr>
          <w:p w:rsidR="00BC0C72" w:rsidRDefault="008D5CF6">
            <w:pPr>
              <w:pStyle w:val="a5"/>
            </w:pPr>
            <w:bookmarkStart w:id="716" w:name="34249"/>
            <w:bookmarkEnd w:id="716"/>
            <w:r>
              <w:t>Контрольні або вимірювальні прилади, пристрої та машини, в іншому місці цієї групи не зазначені; проектори профільні:</w:t>
            </w:r>
            <w:r>
              <w:br/>
              <w:t>- частини і приладдя:</w:t>
            </w:r>
            <w:r>
              <w:br/>
              <w:t>-- інші:</w:t>
            </w:r>
          </w:p>
        </w:tc>
        <w:tc>
          <w:tcPr>
            <w:tcW w:w="750" w:type="pct"/>
            <w:hideMark/>
          </w:tcPr>
          <w:p w:rsidR="00BC0C72" w:rsidRDefault="008D5CF6">
            <w:pPr>
              <w:pStyle w:val="a5"/>
              <w:jc w:val="center"/>
            </w:pPr>
            <w:bookmarkStart w:id="717" w:name="34250"/>
            <w:bookmarkEnd w:id="717"/>
            <w:r>
              <w:t> </w:t>
            </w:r>
          </w:p>
        </w:tc>
        <w:tc>
          <w:tcPr>
            <w:tcW w:w="750" w:type="pct"/>
            <w:hideMark/>
          </w:tcPr>
          <w:p w:rsidR="00BC0C72" w:rsidRDefault="008D5CF6">
            <w:pPr>
              <w:pStyle w:val="a5"/>
              <w:jc w:val="center"/>
            </w:pPr>
            <w:bookmarkStart w:id="718" w:name="34251"/>
            <w:bookmarkEnd w:id="718"/>
            <w:r>
              <w:t> </w:t>
            </w:r>
          </w:p>
        </w:tc>
      </w:tr>
      <w:tr w:rsidR="00BC0C72" w:rsidTr="00181458">
        <w:trPr>
          <w:divId w:val="1237204249"/>
        </w:trPr>
        <w:tc>
          <w:tcPr>
            <w:tcW w:w="900" w:type="pct"/>
            <w:hideMark/>
          </w:tcPr>
          <w:p w:rsidR="00BC0C72" w:rsidRDefault="008D5CF6">
            <w:pPr>
              <w:pStyle w:val="a5"/>
            </w:pPr>
            <w:bookmarkStart w:id="719" w:name="34252"/>
            <w:bookmarkEnd w:id="719"/>
            <w:r>
              <w:t> </w:t>
            </w:r>
          </w:p>
        </w:tc>
        <w:tc>
          <w:tcPr>
            <w:tcW w:w="2600" w:type="pct"/>
            <w:hideMark/>
          </w:tcPr>
          <w:p w:rsidR="00BC0C72" w:rsidRDefault="008D5CF6">
            <w:pPr>
              <w:pStyle w:val="a5"/>
            </w:pPr>
            <w:bookmarkStart w:id="720" w:name="34253"/>
            <w:bookmarkEnd w:id="720"/>
            <w:r>
              <w:t>датчик сельсинний типу ДС-11Г, ДС-11В, ДС-11Б, сельсин 6Ж5.115.015</w:t>
            </w:r>
          </w:p>
        </w:tc>
        <w:tc>
          <w:tcPr>
            <w:tcW w:w="750" w:type="pct"/>
            <w:hideMark/>
          </w:tcPr>
          <w:p w:rsidR="00BC0C72" w:rsidRDefault="008D5CF6">
            <w:pPr>
              <w:pStyle w:val="a5"/>
              <w:jc w:val="center"/>
            </w:pPr>
            <w:bookmarkStart w:id="721" w:name="34254"/>
            <w:bookmarkEnd w:id="721"/>
            <w:r>
              <w:t>- " -</w:t>
            </w:r>
          </w:p>
        </w:tc>
        <w:tc>
          <w:tcPr>
            <w:tcW w:w="750" w:type="pct"/>
            <w:hideMark/>
          </w:tcPr>
          <w:p w:rsidR="00BC0C72" w:rsidRDefault="008D5CF6">
            <w:pPr>
              <w:pStyle w:val="a5"/>
              <w:jc w:val="center"/>
            </w:pPr>
            <w:bookmarkStart w:id="722" w:name="34255"/>
            <w:bookmarkEnd w:id="722"/>
            <w:r>
              <w:t>110</w:t>
            </w:r>
          </w:p>
        </w:tc>
      </w:tr>
      <w:tr w:rsidR="00BC0C72" w:rsidTr="00181458">
        <w:trPr>
          <w:divId w:val="1237204249"/>
        </w:trPr>
        <w:tc>
          <w:tcPr>
            <w:tcW w:w="900" w:type="pct"/>
            <w:hideMark/>
          </w:tcPr>
          <w:p w:rsidR="00BC0C72" w:rsidRDefault="008D5CF6">
            <w:pPr>
              <w:pStyle w:val="a5"/>
            </w:pPr>
            <w:bookmarkStart w:id="723" w:name="34256"/>
            <w:bookmarkEnd w:id="723"/>
            <w:r>
              <w:t> </w:t>
            </w:r>
          </w:p>
        </w:tc>
        <w:tc>
          <w:tcPr>
            <w:tcW w:w="2600" w:type="pct"/>
            <w:hideMark/>
          </w:tcPr>
          <w:p w:rsidR="00BC0C72" w:rsidRDefault="008D5CF6">
            <w:pPr>
              <w:pStyle w:val="a5"/>
            </w:pPr>
            <w:bookmarkStart w:id="724" w:name="34257"/>
            <w:bookmarkEnd w:id="724"/>
            <w:r>
              <w:t>датчик вібрації типу МВ-27-1Г</w:t>
            </w:r>
          </w:p>
        </w:tc>
        <w:tc>
          <w:tcPr>
            <w:tcW w:w="750" w:type="pct"/>
            <w:hideMark/>
          </w:tcPr>
          <w:p w:rsidR="00BC0C72" w:rsidRDefault="008D5CF6">
            <w:pPr>
              <w:pStyle w:val="a5"/>
              <w:jc w:val="center"/>
            </w:pPr>
            <w:bookmarkStart w:id="725" w:name="34258"/>
            <w:bookmarkEnd w:id="725"/>
            <w:r>
              <w:t>- " -</w:t>
            </w:r>
          </w:p>
        </w:tc>
        <w:tc>
          <w:tcPr>
            <w:tcW w:w="750" w:type="pct"/>
            <w:hideMark/>
          </w:tcPr>
          <w:p w:rsidR="00BC0C72" w:rsidRDefault="008D5CF6">
            <w:pPr>
              <w:pStyle w:val="a5"/>
              <w:jc w:val="center"/>
            </w:pPr>
            <w:bookmarkStart w:id="726" w:name="34259"/>
            <w:bookmarkEnd w:id="726"/>
            <w:r>
              <w:t>40</w:t>
            </w:r>
          </w:p>
        </w:tc>
      </w:tr>
      <w:tr w:rsidR="00BC0C72" w:rsidTr="00181458">
        <w:trPr>
          <w:divId w:val="1237204249"/>
        </w:trPr>
        <w:tc>
          <w:tcPr>
            <w:tcW w:w="900" w:type="pct"/>
            <w:hideMark/>
          </w:tcPr>
          <w:p w:rsidR="00BC0C72" w:rsidRDefault="008D5CF6">
            <w:pPr>
              <w:pStyle w:val="a5"/>
            </w:pPr>
            <w:bookmarkStart w:id="727" w:name="34260"/>
            <w:bookmarkEnd w:id="727"/>
            <w:r>
              <w:t> </w:t>
            </w:r>
          </w:p>
        </w:tc>
        <w:tc>
          <w:tcPr>
            <w:tcW w:w="2600" w:type="pct"/>
            <w:hideMark/>
          </w:tcPr>
          <w:p w:rsidR="00BC0C72" w:rsidRDefault="008D5CF6">
            <w:pPr>
              <w:pStyle w:val="a5"/>
            </w:pPr>
            <w:bookmarkStart w:id="728" w:name="34261"/>
            <w:bookmarkEnd w:id="728"/>
            <w:r>
              <w:t>датчик переміщення ДП-110</w:t>
            </w:r>
          </w:p>
        </w:tc>
        <w:tc>
          <w:tcPr>
            <w:tcW w:w="750" w:type="pct"/>
            <w:hideMark/>
          </w:tcPr>
          <w:p w:rsidR="00BC0C72" w:rsidRDefault="008D5CF6">
            <w:pPr>
              <w:pStyle w:val="a5"/>
              <w:jc w:val="center"/>
            </w:pPr>
            <w:bookmarkStart w:id="729" w:name="34262"/>
            <w:bookmarkEnd w:id="729"/>
            <w:r>
              <w:t>- " -</w:t>
            </w:r>
          </w:p>
        </w:tc>
        <w:tc>
          <w:tcPr>
            <w:tcW w:w="750" w:type="pct"/>
            <w:hideMark/>
          </w:tcPr>
          <w:p w:rsidR="00BC0C72" w:rsidRDefault="008D5CF6">
            <w:pPr>
              <w:pStyle w:val="a5"/>
              <w:jc w:val="center"/>
            </w:pPr>
            <w:bookmarkStart w:id="730" w:name="34263"/>
            <w:bookmarkEnd w:id="730"/>
            <w:r>
              <w:t>50</w:t>
            </w:r>
          </w:p>
        </w:tc>
      </w:tr>
      <w:tr w:rsidR="00BC0C72" w:rsidTr="00181458">
        <w:trPr>
          <w:divId w:val="1237204249"/>
        </w:trPr>
        <w:tc>
          <w:tcPr>
            <w:tcW w:w="900" w:type="pct"/>
            <w:hideMark/>
          </w:tcPr>
          <w:p w:rsidR="00BC0C72" w:rsidRDefault="008D5CF6">
            <w:pPr>
              <w:pStyle w:val="a5"/>
            </w:pPr>
            <w:bookmarkStart w:id="731" w:name="34264"/>
            <w:bookmarkEnd w:id="731"/>
            <w:r>
              <w:t> </w:t>
            </w:r>
          </w:p>
        </w:tc>
        <w:tc>
          <w:tcPr>
            <w:tcW w:w="2600" w:type="pct"/>
            <w:hideMark/>
          </w:tcPr>
          <w:p w:rsidR="00BC0C72" w:rsidRDefault="008D5CF6">
            <w:pPr>
              <w:pStyle w:val="a5"/>
            </w:pPr>
            <w:bookmarkStart w:id="732" w:name="34265"/>
            <w:bookmarkEnd w:id="732"/>
            <w:r>
              <w:t>датчик сельсинний ДС-11Б, ДС-11В</w:t>
            </w:r>
          </w:p>
        </w:tc>
        <w:tc>
          <w:tcPr>
            <w:tcW w:w="750" w:type="pct"/>
            <w:hideMark/>
          </w:tcPr>
          <w:p w:rsidR="00BC0C72" w:rsidRDefault="008D5CF6">
            <w:pPr>
              <w:pStyle w:val="a5"/>
              <w:jc w:val="center"/>
            </w:pPr>
            <w:bookmarkStart w:id="733" w:name="34266"/>
            <w:bookmarkEnd w:id="733"/>
            <w:r>
              <w:t>- " -</w:t>
            </w:r>
          </w:p>
        </w:tc>
        <w:tc>
          <w:tcPr>
            <w:tcW w:w="750" w:type="pct"/>
            <w:hideMark/>
          </w:tcPr>
          <w:p w:rsidR="00BC0C72" w:rsidRDefault="008D5CF6">
            <w:pPr>
              <w:pStyle w:val="a5"/>
              <w:jc w:val="center"/>
            </w:pPr>
            <w:bookmarkStart w:id="734" w:name="34267"/>
            <w:bookmarkEnd w:id="734"/>
            <w:r>
              <w:t>200</w:t>
            </w:r>
          </w:p>
        </w:tc>
      </w:tr>
      <w:tr w:rsidR="00BC0C72" w:rsidTr="00181458">
        <w:trPr>
          <w:divId w:val="1237204249"/>
        </w:trPr>
        <w:tc>
          <w:tcPr>
            <w:tcW w:w="900" w:type="pct"/>
            <w:hideMark/>
          </w:tcPr>
          <w:p w:rsidR="00BC0C72" w:rsidRDefault="008D5CF6">
            <w:pPr>
              <w:pStyle w:val="a5"/>
            </w:pPr>
            <w:bookmarkStart w:id="735" w:name="34268"/>
            <w:bookmarkEnd w:id="735"/>
            <w:r>
              <w:t>9032 81 00 00</w:t>
            </w:r>
          </w:p>
        </w:tc>
        <w:tc>
          <w:tcPr>
            <w:tcW w:w="2600" w:type="pct"/>
            <w:hideMark/>
          </w:tcPr>
          <w:p w:rsidR="00BC0C72" w:rsidRDefault="008D5CF6">
            <w:pPr>
              <w:pStyle w:val="a5"/>
            </w:pPr>
            <w:bookmarkStart w:id="736" w:name="34269"/>
            <w:bookmarkEnd w:id="736"/>
            <w:r>
              <w:t>Прилади та апаратура для автоматичного регулювання або керування:</w:t>
            </w:r>
            <w:r>
              <w:br/>
              <w:t>- інші прилади та апаратура:</w:t>
            </w:r>
            <w:r>
              <w:br/>
              <w:t>-- гідравлічні або пневматичні:</w:t>
            </w:r>
          </w:p>
        </w:tc>
        <w:tc>
          <w:tcPr>
            <w:tcW w:w="750" w:type="pct"/>
            <w:hideMark/>
          </w:tcPr>
          <w:p w:rsidR="00BC0C72" w:rsidRDefault="008D5CF6">
            <w:pPr>
              <w:pStyle w:val="a5"/>
              <w:jc w:val="center"/>
            </w:pPr>
            <w:bookmarkStart w:id="737" w:name="34270"/>
            <w:bookmarkEnd w:id="737"/>
            <w:r>
              <w:t> </w:t>
            </w:r>
          </w:p>
        </w:tc>
        <w:tc>
          <w:tcPr>
            <w:tcW w:w="750" w:type="pct"/>
            <w:hideMark/>
          </w:tcPr>
          <w:p w:rsidR="00BC0C72" w:rsidRDefault="008D5CF6">
            <w:pPr>
              <w:pStyle w:val="a5"/>
              <w:jc w:val="center"/>
            </w:pPr>
            <w:bookmarkStart w:id="738" w:name="34271"/>
            <w:bookmarkEnd w:id="738"/>
            <w:r>
              <w:t> </w:t>
            </w:r>
          </w:p>
        </w:tc>
      </w:tr>
      <w:tr w:rsidR="00BC0C72" w:rsidTr="00181458">
        <w:trPr>
          <w:divId w:val="1237204249"/>
        </w:trPr>
        <w:tc>
          <w:tcPr>
            <w:tcW w:w="900" w:type="pct"/>
            <w:hideMark/>
          </w:tcPr>
          <w:p w:rsidR="00BC0C72" w:rsidRDefault="008D5CF6">
            <w:pPr>
              <w:pStyle w:val="a5"/>
            </w:pPr>
            <w:bookmarkStart w:id="739" w:name="34272"/>
            <w:bookmarkEnd w:id="739"/>
            <w:r>
              <w:t> </w:t>
            </w:r>
          </w:p>
        </w:tc>
        <w:tc>
          <w:tcPr>
            <w:tcW w:w="2600" w:type="pct"/>
            <w:hideMark/>
          </w:tcPr>
          <w:p w:rsidR="00BC0C72" w:rsidRDefault="008D5CF6">
            <w:pPr>
              <w:pStyle w:val="a5"/>
            </w:pPr>
            <w:bookmarkStart w:id="740" w:name="34273"/>
            <w:bookmarkEnd w:id="740"/>
            <w:r>
              <w:t>запобіжний клапан ПК-88</w:t>
            </w:r>
          </w:p>
        </w:tc>
        <w:tc>
          <w:tcPr>
            <w:tcW w:w="750" w:type="pct"/>
            <w:hideMark/>
          </w:tcPr>
          <w:p w:rsidR="00BC0C72" w:rsidRDefault="008D5CF6">
            <w:pPr>
              <w:pStyle w:val="a5"/>
              <w:jc w:val="center"/>
            </w:pPr>
            <w:bookmarkStart w:id="741" w:name="34274"/>
            <w:bookmarkEnd w:id="741"/>
            <w:r>
              <w:t>штук</w:t>
            </w:r>
          </w:p>
        </w:tc>
        <w:tc>
          <w:tcPr>
            <w:tcW w:w="750" w:type="pct"/>
            <w:hideMark/>
          </w:tcPr>
          <w:p w:rsidR="00BC0C72" w:rsidRDefault="008D5CF6">
            <w:pPr>
              <w:pStyle w:val="a5"/>
              <w:jc w:val="center"/>
            </w:pPr>
            <w:bookmarkStart w:id="742" w:name="34275"/>
            <w:bookmarkEnd w:id="742"/>
            <w:r>
              <w:t>40</w:t>
            </w:r>
          </w:p>
        </w:tc>
      </w:tr>
      <w:tr w:rsidR="00BC0C72" w:rsidTr="00181458">
        <w:trPr>
          <w:divId w:val="1237204249"/>
        </w:trPr>
        <w:tc>
          <w:tcPr>
            <w:tcW w:w="900" w:type="pct"/>
            <w:hideMark/>
          </w:tcPr>
          <w:p w:rsidR="00BC0C72" w:rsidRDefault="008D5CF6">
            <w:pPr>
              <w:pStyle w:val="a5"/>
            </w:pPr>
            <w:bookmarkStart w:id="743" w:name="34276"/>
            <w:bookmarkEnd w:id="743"/>
            <w:r>
              <w:t> </w:t>
            </w:r>
          </w:p>
        </w:tc>
        <w:tc>
          <w:tcPr>
            <w:tcW w:w="2600" w:type="pct"/>
            <w:hideMark/>
          </w:tcPr>
          <w:p w:rsidR="00BC0C72" w:rsidRDefault="008D5CF6">
            <w:pPr>
              <w:pStyle w:val="a5"/>
            </w:pPr>
            <w:bookmarkStart w:id="744" w:name="34277"/>
            <w:bookmarkEnd w:id="744"/>
            <w:r>
              <w:t>агрегат управління насосом плунжерним АУНП, АУНП-96ВТ1</w:t>
            </w:r>
          </w:p>
        </w:tc>
        <w:tc>
          <w:tcPr>
            <w:tcW w:w="750" w:type="pct"/>
            <w:hideMark/>
          </w:tcPr>
          <w:p w:rsidR="00BC0C72" w:rsidRDefault="008D5CF6">
            <w:pPr>
              <w:pStyle w:val="a5"/>
              <w:jc w:val="center"/>
            </w:pPr>
            <w:bookmarkStart w:id="745" w:name="34278"/>
            <w:bookmarkEnd w:id="745"/>
            <w:r>
              <w:t>- " -</w:t>
            </w:r>
          </w:p>
        </w:tc>
        <w:tc>
          <w:tcPr>
            <w:tcW w:w="750" w:type="pct"/>
            <w:hideMark/>
          </w:tcPr>
          <w:p w:rsidR="00BC0C72" w:rsidRDefault="008D5CF6">
            <w:pPr>
              <w:pStyle w:val="a5"/>
              <w:jc w:val="center"/>
            </w:pPr>
            <w:bookmarkStart w:id="746" w:name="34279"/>
            <w:bookmarkEnd w:id="746"/>
            <w:r>
              <w:t>50</w:t>
            </w:r>
          </w:p>
        </w:tc>
      </w:tr>
      <w:tr w:rsidR="00BC0C72" w:rsidTr="00181458">
        <w:trPr>
          <w:divId w:val="1237204249"/>
        </w:trPr>
        <w:tc>
          <w:tcPr>
            <w:tcW w:w="900" w:type="pct"/>
            <w:hideMark/>
          </w:tcPr>
          <w:p w:rsidR="00BC0C72" w:rsidRDefault="008D5CF6">
            <w:pPr>
              <w:pStyle w:val="a5"/>
            </w:pPr>
            <w:bookmarkStart w:id="747" w:name="34280"/>
            <w:bookmarkEnd w:id="747"/>
            <w:r>
              <w:lastRenderedPageBreak/>
              <w:t>9032 89 00 00</w:t>
            </w:r>
          </w:p>
        </w:tc>
        <w:tc>
          <w:tcPr>
            <w:tcW w:w="2600" w:type="pct"/>
            <w:hideMark/>
          </w:tcPr>
          <w:p w:rsidR="00BC0C72" w:rsidRDefault="008D5CF6">
            <w:pPr>
              <w:pStyle w:val="a5"/>
            </w:pPr>
            <w:bookmarkStart w:id="748" w:name="34281"/>
            <w:bookmarkEnd w:id="748"/>
            <w:r>
              <w:t>Прилади та апаратура для автоматичного регулювання або керування:</w:t>
            </w:r>
            <w:r>
              <w:br/>
              <w:t>- інші прилади та апаратура:</w:t>
            </w:r>
            <w:r>
              <w:br/>
              <w:t>-- інші:</w:t>
            </w:r>
          </w:p>
        </w:tc>
        <w:tc>
          <w:tcPr>
            <w:tcW w:w="750" w:type="pct"/>
            <w:hideMark/>
          </w:tcPr>
          <w:p w:rsidR="00BC0C72" w:rsidRDefault="008D5CF6">
            <w:pPr>
              <w:pStyle w:val="a5"/>
              <w:jc w:val="center"/>
            </w:pPr>
            <w:bookmarkStart w:id="749" w:name="34282"/>
            <w:bookmarkEnd w:id="749"/>
            <w:r>
              <w:t> </w:t>
            </w:r>
          </w:p>
        </w:tc>
        <w:tc>
          <w:tcPr>
            <w:tcW w:w="750" w:type="pct"/>
            <w:hideMark/>
          </w:tcPr>
          <w:p w:rsidR="00BC0C72" w:rsidRDefault="008D5CF6">
            <w:pPr>
              <w:pStyle w:val="a5"/>
              <w:jc w:val="center"/>
            </w:pPr>
            <w:bookmarkStart w:id="750" w:name="34283"/>
            <w:bookmarkEnd w:id="750"/>
            <w:r>
              <w:t> </w:t>
            </w:r>
          </w:p>
        </w:tc>
      </w:tr>
      <w:tr w:rsidR="00BC0C72" w:rsidTr="00181458">
        <w:trPr>
          <w:divId w:val="1237204249"/>
        </w:trPr>
        <w:tc>
          <w:tcPr>
            <w:tcW w:w="900" w:type="pct"/>
            <w:hideMark/>
          </w:tcPr>
          <w:p w:rsidR="00BC0C72" w:rsidRDefault="008D5CF6">
            <w:pPr>
              <w:pStyle w:val="a5"/>
            </w:pPr>
            <w:bookmarkStart w:id="751" w:name="34284"/>
            <w:bookmarkEnd w:id="751"/>
            <w:r>
              <w:t> </w:t>
            </w:r>
          </w:p>
        </w:tc>
        <w:tc>
          <w:tcPr>
            <w:tcW w:w="2600" w:type="pct"/>
            <w:hideMark/>
          </w:tcPr>
          <w:p w:rsidR="00BC0C72" w:rsidRDefault="008D5CF6">
            <w:pPr>
              <w:pStyle w:val="a5"/>
            </w:pPr>
            <w:bookmarkStart w:id="752" w:name="34285"/>
            <w:bookmarkEnd w:id="752"/>
            <w:r>
              <w:t>комплексний регулятор КРД-99Б, КРД-99А</w:t>
            </w:r>
          </w:p>
        </w:tc>
        <w:tc>
          <w:tcPr>
            <w:tcW w:w="750" w:type="pct"/>
            <w:hideMark/>
          </w:tcPr>
          <w:p w:rsidR="00BC0C72" w:rsidRDefault="008D5CF6">
            <w:pPr>
              <w:pStyle w:val="a5"/>
              <w:jc w:val="center"/>
            </w:pPr>
            <w:bookmarkStart w:id="753" w:name="34286"/>
            <w:bookmarkEnd w:id="753"/>
            <w:r>
              <w:t>- " -</w:t>
            </w:r>
          </w:p>
        </w:tc>
        <w:tc>
          <w:tcPr>
            <w:tcW w:w="750" w:type="pct"/>
            <w:hideMark/>
          </w:tcPr>
          <w:p w:rsidR="00BC0C72" w:rsidRDefault="008D5CF6">
            <w:pPr>
              <w:pStyle w:val="a5"/>
              <w:jc w:val="center"/>
            </w:pPr>
            <w:bookmarkStart w:id="754" w:name="34287"/>
            <w:bookmarkEnd w:id="754"/>
            <w:r>
              <w:t>100</w:t>
            </w:r>
          </w:p>
        </w:tc>
      </w:tr>
      <w:tr w:rsidR="00BC0C72" w:rsidTr="00181458">
        <w:trPr>
          <w:divId w:val="1237204249"/>
        </w:trPr>
        <w:tc>
          <w:tcPr>
            <w:tcW w:w="900" w:type="pct"/>
            <w:hideMark/>
          </w:tcPr>
          <w:p w:rsidR="00BC0C72" w:rsidRDefault="008D5CF6">
            <w:pPr>
              <w:pStyle w:val="a5"/>
            </w:pPr>
            <w:bookmarkStart w:id="755" w:name="34288"/>
            <w:bookmarkEnd w:id="755"/>
            <w:r>
              <w:t> </w:t>
            </w:r>
          </w:p>
        </w:tc>
        <w:tc>
          <w:tcPr>
            <w:tcW w:w="2600" w:type="pct"/>
            <w:hideMark/>
          </w:tcPr>
          <w:p w:rsidR="00BC0C72" w:rsidRDefault="008D5CF6">
            <w:pPr>
              <w:pStyle w:val="a5"/>
            </w:pPr>
            <w:bookmarkStart w:id="756" w:name="34289"/>
            <w:bookmarkEnd w:id="756"/>
            <w:r>
              <w:t>блок граничних регуляторів БПР-88 сер.4</w:t>
            </w:r>
          </w:p>
        </w:tc>
        <w:tc>
          <w:tcPr>
            <w:tcW w:w="750" w:type="pct"/>
            <w:hideMark/>
          </w:tcPr>
          <w:p w:rsidR="00BC0C72" w:rsidRDefault="008D5CF6">
            <w:pPr>
              <w:pStyle w:val="a5"/>
              <w:jc w:val="center"/>
            </w:pPr>
            <w:bookmarkStart w:id="757" w:name="34290"/>
            <w:bookmarkEnd w:id="757"/>
            <w:r>
              <w:t>- " -</w:t>
            </w:r>
          </w:p>
        </w:tc>
        <w:tc>
          <w:tcPr>
            <w:tcW w:w="750" w:type="pct"/>
            <w:hideMark/>
          </w:tcPr>
          <w:p w:rsidR="00BC0C72" w:rsidRDefault="008D5CF6">
            <w:pPr>
              <w:pStyle w:val="a5"/>
              <w:jc w:val="center"/>
            </w:pPr>
            <w:bookmarkStart w:id="758" w:name="34291"/>
            <w:bookmarkEnd w:id="758"/>
            <w:r>
              <w:t>10</w:t>
            </w:r>
          </w:p>
        </w:tc>
      </w:tr>
      <w:tr w:rsidR="00BC0C72" w:rsidTr="00181458">
        <w:trPr>
          <w:divId w:val="1237204249"/>
        </w:trPr>
        <w:tc>
          <w:tcPr>
            <w:tcW w:w="900" w:type="pct"/>
            <w:hideMark/>
          </w:tcPr>
          <w:p w:rsidR="00BC0C72" w:rsidRDefault="008D5CF6">
            <w:pPr>
              <w:pStyle w:val="a5"/>
            </w:pPr>
            <w:bookmarkStart w:id="759" w:name="34292"/>
            <w:bookmarkEnd w:id="759"/>
            <w:r>
              <w:t> </w:t>
            </w:r>
          </w:p>
        </w:tc>
        <w:tc>
          <w:tcPr>
            <w:tcW w:w="2600" w:type="pct"/>
            <w:hideMark/>
          </w:tcPr>
          <w:p w:rsidR="00BC0C72" w:rsidRDefault="008D5CF6">
            <w:pPr>
              <w:pStyle w:val="a5"/>
            </w:pPr>
            <w:bookmarkStart w:id="760" w:name="34293"/>
            <w:bookmarkEnd w:id="760"/>
            <w:r>
              <w:t>регулятор температури РТ-12-3М</w:t>
            </w:r>
          </w:p>
        </w:tc>
        <w:tc>
          <w:tcPr>
            <w:tcW w:w="750" w:type="pct"/>
            <w:hideMark/>
          </w:tcPr>
          <w:p w:rsidR="00BC0C72" w:rsidRDefault="008D5CF6">
            <w:pPr>
              <w:pStyle w:val="a5"/>
              <w:jc w:val="center"/>
            </w:pPr>
            <w:bookmarkStart w:id="761" w:name="34294"/>
            <w:bookmarkEnd w:id="761"/>
            <w:r>
              <w:t>- " -</w:t>
            </w:r>
          </w:p>
        </w:tc>
        <w:tc>
          <w:tcPr>
            <w:tcW w:w="750" w:type="pct"/>
            <w:hideMark/>
          </w:tcPr>
          <w:p w:rsidR="00BC0C72" w:rsidRDefault="008D5CF6">
            <w:pPr>
              <w:pStyle w:val="a5"/>
              <w:jc w:val="center"/>
            </w:pPr>
            <w:bookmarkStart w:id="762" w:name="34295"/>
            <w:bookmarkEnd w:id="762"/>
            <w:r>
              <w:t>20</w:t>
            </w:r>
          </w:p>
        </w:tc>
      </w:tr>
      <w:tr w:rsidR="00BC0C72" w:rsidTr="00181458">
        <w:trPr>
          <w:divId w:val="1237204249"/>
        </w:trPr>
        <w:tc>
          <w:tcPr>
            <w:tcW w:w="900" w:type="pct"/>
            <w:hideMark/>
          </w:tcPr>
          <w:p w:rsidR="00BC0C72" w:rsidRDefault="008D5CF6">
            <w:pPr>
              <w:pStyle w:val="a5"/>
            </w:pPr>
            <w:bookmarkStart w:id="763" w:name="34296"/>
            <w:bookmarkEnd w:id="763"/>
            <w:r>
              <w:t>9032 90 00 00</w:t>
            </w:r>
          </w:p>
        </w:tc>
        <w:tc>
          <w:tcPr>
            <w:tcW w:w="2600" w:type="pct"/>
            <w:hideMark/>
          </w:tcPr>
          <w:p w:rsidR="00BC0C72" w:rsidRDefault="008D5CF6">
            <w:pPr>
              <w:pStyle w:val="a5"/>
            </w:pPr>
            <w:bookmarkStart w:id="764" w:name="34297"/>
            <w:bookmarkEnd w:id="764"/>
            <w:r>
              <w:t>Прилади та апаратура для автоматичного регулювання або керування:</w:t>
            </w:r>
            <w:r>
              <w:br/>
              <w:t>- частини і приладдя:</w:t>
            </w:r>
          </w:p>
        </w:tc>
        <w:tc>
          <w:tcPr>
            <w:tcW w:w="750" w:type="pct"/>
            <w:hideMark/>
          </w:tcPr>
          <w:p w:rsidR="00BC0C72" w:rsidRDefault="008D5CF6">
            <w:pPr>
              <w:pStyle w:val="a5"/>
              <w:jc w:val="center"/>
            </w:pPr>
            <w:bookmarkStart w:id="765" w:name="34298"/>
            <w:bookmarkEnd w:id="765"/>
            <w:r>
              <w:t> </w:t>
            </w:r>
          </w:p>
        </w:tc>
        <w:tc>
          <w:tcPr>
            <w:tcW w:w="750" w:type="pct"/>
            <w:hideMark/>
          </w:tcPr>
          <w:p w:rsidR="00BC0C72" w:rsidRDefault="008D5CF6">
            <w:pPr>
              <w:pStyle w:val="a5"/>
              <w:jc w:val="center"/>
            </w:pPr>
            <w:bookmarkStart w:id="766" w:name="34299"/>
            <w:bookmarkEnd w:id="766"/>
            <w:r>
              <w:t> </w:t>
            </w:r>
          </w:p>
        </w:tc>
      </w:tr>
      <w:tr w:rsidR="00BC0C72" w:rsidTr="00181458">
        <w:trPr>
          <w:divId w:val="1237204249"/>
        </w:trPr>
        <w:tc>
          <w:tcPr>
            <w:tcW w:w="900" w:type="pct"/>
            <w:hideMark/>
          </w:tcPr>
          <w:p w:rsidR="00BC0C72" w:rsidRDefault="008D5CF6">
            <w:pPr>
              <w:pStyle w:val="a5"/>
            </w:pPr>
            <w:bookmarkStart w:id="767" w:name="34300"/>
            <w:bookmarkEnd w:id="767"/>
            <w:r>
              <w:t> </w:t>
            </w:r>
          </w:p>
        </w:tc>
        <w:tc>
          <w:tcPr>
            <w:tcW w:w="2600" w:type="pct"/>
            <w:hideMark/>
          </w:tcPr>
          <w:p w:rsidR="00BC0C72" w:rsidRDefault="008D5CF6">
            <w:pPr>
              <w:pStyle w:val="a5"/>
            </w:pPr>
            <w:bookmarkStart w:id="768" w:name="34301"/>
            <w:bookmarkEnd w:id="768"/>
            <w:r>
              <w:t>приймачі температури типу П-109, П-77 та П-77 вар.2</w:t>
            </w:r>
          </w:p>
        </w:tc>
        <w:tc>
          <w:tcPr>
            <w:tcW w:w="750" w:type="pct"/>
            <w:hideMark/>
          </w:tcPr>
          <w:p w:rsidR="00BC0C72" w:rsidRDefault="008D5CF6">
            <w:pPr>
              <w:pStyle w:val="a5"/>
              <w:jc w:val="center"/>
            </w:pPr>
            <w:bookmarkStart w:id="769" w:name="34302"/>
            <w:bookmarkEnd w:id="769"/>
            <w:r>
              <w:t>- " -</w:t>
            </w:r>
          </w:p>
        </w:tc>
        <w:tc>
          <w:tcPr>
            <w:tcW w:w="750" w:type="pct"/>
            <w:hideMark/>
          </w:tcPr>
          <w:p w:rsidR="00BC0C72" w:rsidRDefault="008D5CF6">
            <w:pPr>
              <w:pStyle w:val="a5"/>
              <w:jc w:val="center"/>
            </w:pPr>
            <w:bookmarkStart w:id="770" w:name="34303"/>
            <w:bookmarkEnd w:id="770"/>
            <w:r>
              <w:t>200</w:t>
            </w:r>
          </w:p>
        </w:tc>
      </w:tr>
      <w:tr w:rsidR="00BC0C72" w:rsidTr="00181458">
        <w:trPr>
          <w:divId w:val="1237204249"/>
        </w:trPr>
        <w:tc>
          <w:tcPr>
            <w:tcW w:w="900" w:type="pct"/>
            <w:hideMark/>
          </w:tcPr>
          <w:p w:rsidR="00BC0C72" w:rsidRDefault="008D5CF6">
            <w:pPr>
              <w:pStyle w:val="a5"/>
            </w:pPr>
            <w:bookmarkStart w:id="771" w:name="34304"/>
            <w:bookmarkEnd w:id="771"/>
            <w:r>
              <w:t> </w:t>
            </w:r>
          </w:p>
        </w:tc>
        <w:tc>
          <w:tcPr>
            <w:tcW w:w="2600" w:type="pct"/>
            <w:hideMark/>
          </w:tcPr>
          <w:p w:rsidR="00BC0C72" w:rsidRDefault="008D5CF6">
            <w:pPr>
              <w:pStyle w:val="a5"/>
            </w:pPr>
            <w:bookmarkStart w:id="772" w:name="34305"/>
            <w:bookmarkEnd w:id="772"/>
            <w:r>
              <w:t>термодатчик капсульний ТДК, ТДК-М</w:t>
            </w:r>
          </w:p>
        </w:tc>
        <w:tc>
          <w:tcPr>
            <w:tcW w:w="750" w:type="pct"/>
            <w:hideMark/>
          </w:tcPr>
          <w:p w:rsidR="00BC0C72" w:rsidRDefault="008D5CF6">
            <w:pPr>
              <w:pStyle w:val="a5"/>
              <w:jc w:val="center"/>
            </w:pPr>
            <w:bookmarkStart w:id="773" w:name="34306"/>
            <w:bookmarkEnd w:id="773"/>
            <w:r>
              <w:t>- " -</w:t>
            </w:r>
          </w:p>
        </w:tc>
        <w:tc>
          <w:tcPr>
            <w:tcW w:w="750" w:type="pct"/>
            <w:hideMark/>
          </w:tcPr>
          <w:p w:rsidR="00BC0C72" w:rsidRDefault="008D5CF6">
            <w:pPr>
              <w:pStyle w:val="a5"/>
              <w:jc w:val="center"/>
            </w:pPr>
            <w:bookmarkStart w:id="774" w:name="34307"/>
            <w:bookmarkEnd w:id="774"/>
            <w:r>
              <w:t>40</w:t>
            </w:r>
          </w:p>
        </w:tc>
      </w:tr>
      <w:tr w:rsidR="00BC0C72" w:rsidTr="00181458">
        <w:trPr>
          <w:divId w:val="1237204249"/>
        </w:trPr>
        <w:tc>
          <w:tcPr>
            <w:tcW w:w="900" w:type="pct"/>
            <w:hideMark/>
          </w:tcPr>
          <w:p w:rsidR="00BC0C72" w:rsidRDefault="008D5CF6">
            <w:pPr>
              <w:pStyle w:val="a5"/>
            </w:pPr>
            <w:bookmarkStart w:id="775" w:name="34308"/>
            <w:bookmarkEnd w:id="775"/>
            <w:r>
              <w:t> </w:t>
            </w:r>
          </w:p>
        </w:tc>
        <w:tc>
          <w:tcPr>
            <w:tcW w:w="2600" w:type="pct"/>
            <w:hideMark/>
          </w:tcPr>
          <w:p w:rsidR="00BC0C72" w:rsidRDefault="008D5CF6">
            <w:pPr>
              <w:pStyle w:val="a5"/>
            </w:pPr>
            <w:bookmarkStart w:id="776" w:name="34309"/>
            <w:bookmarkEnd w:id="776"/>
            <w:r>
              <w:t>датчик ИС-5МГ-1</w:t>
            </w:r>
          </w:p>
        </w:tc>
        <w:tc>
          <w:tcPr>
            <w:tcW w:w="750" w:type="pct"/>
            <w:hideMark/>
          </w:tcPr>
          <w:p w:rsidR="00BC0C72" w:rsidRDefault="008D5CF6">
            <w:pPr>
              <w:pStyle w:val="a5"/>
              <w:jc w:val="center"/>
            </w:pPr>
            <w:bookmarkStart w:id="777" w:name="34310"/>
            <w:bookmarkEnd w:id="777"/>
            <w:r>
              <w:t>- " -</w:t>
            </w:r>
          </w:p>
        </w:tc>
        <w:tc>
          <w:tcPr>
            <w:tcW w:w="750" w:type="pct"/>
            <w:hideMark/>
          </w:tcPr>
          <w:p w:rsidR="00BC0C72" w:rsidRDefault="008D5CF6">
            <w:pPr>
              <w:pStyle w:val="a5"/>
              <w:jc w:val="center"/>
            </w:pPr>
            <w:bookmarkStart w:id="778" w:name="34311"/>
            <w:bookmarkEnd w:id="778"/>
            <w:r>
              <w:t>40</w:t>
            </w:r>
          </w:p>
        </w:tc>
      </w:tr>
      <w:tr w:rsidR="00BC0C72" w:rsidTr="00181458">
        <w:trPr>
          <w:divId w:val="1237204249"/>
        </w:trPr>
        <w:tc>
          <w:tcPr>
            <w:tcW w:w="900" w:type="pct"/>
            <w:hideMark/>
          </w:tcPr>
          <w:p w:rsidR="00BC0C72" w:rsidRDefault="008D5CF6">
            <w:pPr>
              <w:pStyle w:val="a5"/>
            </w:pPr>
            <w:bookmarkStart w:id="779" w:name="34312"/>
            <w:bookmarkEnd w:id="779"/>
            <w:r>
              <w:t> </w:t>
            </w:r>
          </w:p>
        </w:tc>
        <w:tc>
          <w:tcPr>
            <w:tcW w:w="2600" w:type="pct"/>
            <w:hideMark/>
          </w:tcPr>
          <w:p w:rsidR="00BC0C72" w:rsidRDefault="008D5CF6">
            <w:pPr>
              <w:pStyle w:val="a5"/>
            </w:pPr>
            <w:bookmarkStart w:id="780" w:name="34313"/>
            <w:bookmarkEnd w:id="780"/>
            <w:r>
              <w:t>датчик вібрації типу МВ-27-1Г, МВ-27-1В</w:t>
            </w:r>
          </w:p>
        </w:tc>
        <w:tc>
          <w:tcPr>
            <w:tcW w:w="750" w:type="pct"/>
            <w:hideMark/>
          </w:tcPr>
          <w:p w:rsidR="00BC0C72" w:rsidRDefault="008D5CF6">
            <w:pPr>
              <w:pStyle w:val="a5"/>
              <w:jc w:val="center"/>
            </w:pPr>
            <w:bookmarkStart w:id="781" w:name="34314"/>
            <w:bookmarkEnd w:id="781"/>
            <w:r>
              <w:t>- " -</w:t>
            </w:r>
          </w:p>
        </w:tc>
        <w:tc>
          <w:tcPr>
            <w:tcW w:w="750" w:type="pct"/>
            <w:hideMark/>
          </w:tcPr>
          <w:p w:rsidR="00BC0C72" w:rsidRDefault="008D5CF6">
            <w:pPr>
              <w:pStyle w:val="a5"/>
              <w:jc w:val="center"/>
            </w:pPr>
            <w:bookmarkStart w:id="782" w:name="34315"/>
            <w:bookmarkEnd w:id="782"/>
            <w:r>
              <w:t>60</w:t>
            </w:r>
          </w:p>
        </w:tc>
      </w:tr>
      <w:tr w:rsidR="00BC0C72" w:rsidTr="00181458">
        <w:trPr>
          <w:divId w:val="1237204249"/>
        </w:trPr>
        <w:tc>
          <w:tcPr>
            <w:tcW w:w="900" w:type="pct"/>
            <w:hideMark/>
          </w:tcPr>
          <w:p w:rsidR="00BC0C72" w:rsidRDefault="008D5CF6">
            <w:pPr>
              <w:pStyle w:val="a5"/>
            </w:pPr>
            <w:bookmarkStart w:id="783" w:name="34316"/>
            <w:bookmarkEnd w:id="783"/>
            <w:r>
              <w:t> </w:t>
            </w:r>
          </w:p>
        </w:tc>
        <w:tc>
          <w:tcPr>
            <w:tcW w:w="2600" w:type="pct"/>
            <w:hideMark/>
          </w:tcPr>
          <w:p w:rsidR="00BC0C72" w:rsidRDefault="008D5CF6">
            <w:pPr>
              <w:pStyle w:val="a5"/>
            </w:pPr>
            <w:bookmarkStart w:id="784" w:name="34317"/>
            <w:bookmarkEnd w:id="784"/>
            <w:r>
              <w:t>чутливий елемент АМЧЭС-1, АМЧЭС-2, АМЧЭС-7, АМЧЭС-8</w:t>
            </w:r>
          </w:p>
        </w:tc>
        <w:tc>
          <w:tcPr>
            <w:tcW w:w="750" w:type="pct"/>
            <w:hideMark/>
          </w:tcPr>
          <w:p w:rsidR="00BC0C72" w:rsidRDefault="008D5CF6">
            <w:pPr>
              <w:pStyle w:val="a5"/>
              <w:jc w:val="center"/>
            </w:pPr>
            <w:bookmarkStart w:id="785" w:name="34318"/>
            <w:bookmarkEnd w:id="785"/>
            <w:r>
              <w:t>- " -</w:t>
            </w:r>
          </w:p>
        </w:tc>
        <w:tc>
          <w:tcPr>
            <w:tcW w:w="750" w:type="pct"/>
            <w:hideMark/>
          </w:tcPr>
          <w:p w:rsidR="00BC0C72" w:rsidRDefault="008D5CF6">
            <w:pPr>
              <w:pStyle w:val="a5"/>
              <w:jc w:val="center"/>
            </w:pPr>
            <w:bookmarkStart w:id="786" w:name="34319"/>
            <w:bookmarkEnd w:id="786"/>
            <w:r>
              <w:t>2000</w:t>
            </w:r>
          </w:p>
        </w:tc>
      </w:tr>
      <w:tr w:rsidR="00BC0C72" w:rsidTr="00181458">
        <w:trPr>
          <w:divId w:val="1237204249"/>
        </w:trPr>
        <w:tc>
          <w:tcPr>
            <w:tcW w:w="900" w:type="pct"/>
            <w:hideMark/>
          </w:tcPr>
          <w:p w:rsidR="00BC0C72" w:rsidRDefault="008D5CF6">
            <w:pPr>
              <w:pStyle w:val="a5"/>
            </w:pPr>
            <w:bookmarkStart w:id="787" w:name="34320"/>
            <w:bookmarkEnd w:id="787"/>
            <w:r>
              <w:t> </w:t>
            </w:r>
          </w:p>
        </w:tc>
        <w:tc>
          <w:tcPr>
            <w:tcW w:w="2600" w:type="pct"/>
            <w:hideMark/>
          </w:tcPr>
          <w:p w:rsidR="00BC0C72" w:rsidRDefault="008D5CF6">
            <w:pPr>
              <w:pStyle w:val="a5"/>
            </w:pPr>
            <w:bookmarkStart w:id="788" w:name="34321"/>
            <w:bookmarkEnd w:id="788"/>
            <w:r>
              <w:t>анероїд АЧЭ-240, АЧЭ-202, АЧЭ-99</w:t>
            </w:r>
          </w:p>
        </w:tc>
        <w:tc>
          <w:tcPr>
            <w:tcW w:w="750" w:type="pct"/>
            <w:hideMark/>
          </w:tcPr>
          <w:p w:rsidR="00BC0C72" w:rsidRDefault="008D5CF6">
            <w:pPr>
              <w:pStyle w:val="a5"/>
              <w:jc w:val="center"/>
            </w:pPr>
            <w:bookmarkStart w:id="789" w:name="34322"/>
            <w:bookmarkEnd w:id="789"/>
            <w:r>
              <w:t>- " -</w:t>
            </w:r>
          </w:p>
        </w:tc>
        <w:tc>
          <w:tcPr>
            <w:tcW w:w="750" w:type="pct"/>
            <w:hideMark/>
          </w:tcPr>
          <w:p w:rsidR="00BC0C72" w:rsidRDefault="008D5CF6">
            <w:pPr>
              <w:pStyle w:val="a5"/>
              <w:jc w:val="center"/>
            </w:pPr>
            <w:bookmarkStart w:id="790" w:name="34323"/>
            <w:bookmarkEnd w:id="790"/>
            <w:r>
              <w:t>2000</w:t>
            </w:r>
          </w:p>
        </w:tc>
      </w:tr>
      <w:tr w:rsidR="00BC0C72" w:rsidTr="00181458">
        <w:trPr>
          <w:divId w:val="1237204249"/>
        </w:trPr>
        <w:tc>
          <w:tcPr>
            <w:tcW w:w="900" w:type="pct"/>
            <w:hideMark/>
          </w:tcPr>
          <w:p w:rsidR="00BC0C72" w:rsidRDefault="008D5CF6">
            <w:pPr>
              <w:pStyle w:val="a5"/>
            </w:pPr>
            <w:bookmarkStart w:id="791" w:name="34324"/>
            <w:bookmarkEnd w:id="791"/>
            <w:r>
              <w:t> </w:t>
            </w:r>
          </w:p>
        </w:tc>
        <w:tc>
          <w:tcPr>
            <w:tcW w:w="2600" w:type="pct"/>
            <w:hideMark/>
          </w:tcPr>
          <w:p w:rsidR="00BC0C72" w:rsidRDefault="008D5CF6">
            <w:pPr>
              <w:pStyle w:val="a5"/>
            </w:pPr>
            <w:bookmarkStart w:id="792" w:name="34325"/>
            <w:bookmarkEnd w:id="792"/>
            <w:r>
              <w:t>датчик ДОС-88</w:t>
            </w:r>
          </w:p>
        </w:tc>
        <w:tc>
          <w:tcPr>
            <w:tcW w:w="750" w:type="pct"/>
            <w:hideMark/>
          </w:tcPr>
          <w:p w:rsidR="00BC0C72" w:rsidRDefault="008D5CF6">
            <w:pPr>
              <w:pStyle w:val="a5"/>
              <w:jc w:val="center"/>
            </w:pPr>
            <w:bookmarkStart w:id="793" w:name="34326"/>
            <w:bookmarkEnd w:id="793"/>
            <w:r>
              <w:t>- " -</w:t>
            </w:r>
          </w:p>
        </w:tc>
        <w:tc>
          <w:tcPr>
            <w:tcW w:w="750" w:type="pct"/>
            <w:hideMark/>
          </w:tcPr>
          <w:p w:rsidR="00BC0C72" w:rsidRDefault="008D5CF6">
            <w:pPr>
              <w:pStyle w:val="a5"/>
              <w:jc w:val="center"/>
            </w:pPr>
            <w:bookmarkStart w:id="794" w:name="34327"/>
            <w:bookmarkEnd w:id="794"/>
            <w:r>
              <w:t>50</w:t>
            </w:r>
          </w:p>
        </w:tc>
      </w:tr>
      <w:tr w:rsidR="00BC0C72" w:rsidTr="00181458">
        <w:trPr>
          <w:divId w:val="1237204249"/>
        </w:trPr>
        <w:tc>
          <w:tcPr>
            <w:tcW w:w="900" w:type="pct"/>
            <w:hideMark/>
          </w:tcPr>
          <w:p w:rsidR="00BC0C72" w:rsidRDefault="008D5CF6">
            <w:pPr>
              <w:pStyle w:val="a5"/>
            </w:pPr>
            <w:bookmarkStart w:id="795" w:name="34328"/>
            <w:bookmarkEnd w:id="795"/>
            <w:r>
              <w:t> </w:t>
            </w:r>
          </w:p>
        </w:tc>
        <w:tc>
          <w:tcPr>
            <w:tcW w:w="2600" w:type="pct"/>
            <w:hideMark/>
          </w:tcPr>
          <w:p w:rsidR="00BC0C72" w:rsidRDefault="008D5CF6">
            <w:pPr>
              <w:pStyle w:val="a5"/>
            </w:pPr>
            <w:bookmarkStart w:id="796" w:name="34329"/>
            <w:bookmarkEnd w:id="796"/>
            <w:r>
              <w:t>чутливий елемент МЧЭС-38, 39.09.02.010</w:t>
            </w:r>
          </w:p>
        </w:tc>
        <w:tc>
          <w:tcPr>
            <w:tcW w:w="750" w:type="pct"/>
            <w:hideMark/>
          </w:tcPr>
          <w:p w:rsidR="00BC0C72" w:rsidRDefault="008D5CF6">
            <w:pPr>
              <w:pStyle w:val="a5"/>
              <w:jc w:val="center"/>
            </w:pPr>
            <w:bookmarkStart w:id="797" w:name="34330"/>
            <w:bookmarkEnd w:id="797"/>
            <w:r>
              <w:t>- " -</w:t>
            </w:r>
          </w:p>
        </w:tc>
        <w:tc>
          <w:tcPr>
            <w:tcW w:w="750" w:type="pct"/>
            <w:hideMark/>
          </w:tcPr>
          <w:p w:rsidR="00BC0C72" w:rsidRDefault="008D5CF6">
            <w:pPr>
              <w:pStyle w:val="a5"/>
              <w:jc w:val="center"/>
            </w:pPr>
            <w:bookmarkStart w:id="798" w:name="34331"/>
            <w:bookmarkEnd w:id="798"/>
            <w:r>
              <w:t>500</w:t>
            </w:r>
          </w:p>
        </w:tc>
      </w:tr>
      <w:tr w:rsidR="00BC0C72" w:rsidTr="00181458">
        <w:trPr>
          <w:divId w:val="1237204249"/>
        </w:trPr>
        <w:tc>
          <w:tcPr>
            <w:tcW w:w="900" w:type="pct"/>
            <w:hideMark/>
          </w:tcPr>
          <w:p w:rsidR="00BC0C72" w:rsidRDefault="008D5CF6">
            <w:pPr>
              <w:pStyle w:val="a5"/>
            </w:pPr>
            <w:bookmarkStart w:id="799" w:name="34332"/>
            <w:bookmarkEnd w:id="799"/>
            <w:r>
              <w:t> </w:t>
            </w:r>
          </w:p>
        </w:tc>
        <w:tc>
          <w:tcPr>
            <w:tcW w:w="2600" w:type="pct"/>
            <w:hideMark/>
          </w:tcPr>
          <w:p w:rsidR="00BC0C72" w:rsidRDefault="008D5CF6">
            <w:pPr>
              <w:pStyle w:val="a5"/>
            </w:pPr>
            <w:bookmarkStart w:id="800" w:name="34333"/>
            <w:bookmarkEnd w:id="800"/>
            <w:r>
              <w:t>термодатчик ТД-53Д(Б)</w:t>
            </w:r>
          </w:p>
        </w:tc>
        <w:tc>
          <w:tcPr>
            <w:tcW w:w="750" w:type="pct"/>
            <w:hideMark/>
          </w:tcPr>
          <w:p w:rsidR="00BC0C72" w:rsidRDefault="008D5CF6">
            <w:pPr>
              <w:pStyle w:val="a5"/>
              <w:jc w:val="center"/>
            </w:pPr>
            <w:bookmarkStart w:id="801" w:name="34334"/>
            <w:bookmarkEnd w:id="801"/>
            <w:r>
              <w:t>- " -</w:t>
            </w:r>
          </w:p>
        </w:tc>
        <w:tc>
          <w:tcPr>
            <w:tcW w:w="750" w:type="pct"/>
            <w:hideMark/>
          </w:tcPr>
          <w:p w:rsidR="00BC0C72" w:rsidRDefault="008D5CF6">
            <w:pPr>
              <w:pStyle w:val="a5"/>
              <w:jc w:val="center"/>
            </w:pPr>
            <w:bookmarkStart w:id="802" w:name="34335"/>
            <w:bookmarkEnd w:id="802"/>
            <w:r>
              <w:t>200</w:t>
            </w:r>
          </w:p>
        </w:tc>
      </w:tr>
      <w:tr w:rsidR="00BC0C72" w:rsidTr="00181458">
        <w:trPr>
          <w:divId w:val="1237204249"/>
        </w:trPr>
        <w:tc>
          <w:tcPr>
            <w:tcW w:w="850" w:type="pct"/>
            <w:hideMark/>
          </w:tcPr>
          <w:p w:rsidR="00BC0C72" w:rsidRDefault="008D5CF6">
            <w:pPr>
              <w:pStyle w:val="a5"/>
            </w:pPr>
            <w:bookmarkStart w:id="803" w:name="70094"/>
            <w:bookmarkEnd w:id="803"/>
            <w:r>
              <w:t>8456</w:t>
            </w:r>
          </w:p>
        </w:tc>
        <w:tc>
          <w:tcPr>
            <w:tcW w:w="2950" w:type="pct"/>
            <w:hideMark/>
          </w:tcPr>
          <w:p w:rsidR="00BC0C72" w:rsidRDefault="008D5CF6">
            <w:pPr>
              <w:pStyle w:val="a5"/>
            </w:pPr>
            <w:bookmarkStart w:id="804" w:name="70095"/>
            <w:bookmarkEnd w:id="804"/>
            <w:r>
              <w:t xml:space="preserve">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 </w:t>
            </w:r>
          </w:p>
        </w:tc>
        <w:tc>
          <w:tcPr>
            <w:tcW w:w="650" w:type="pct"/>
            <w:hideMark/>
          </w:tcPr>
          <w:p w:rsidR="00BC0C72" w:rsidRDefault="008D5CF6">
            <w:pPr>
              <w:pStyle w:val="a5"/>
              <w:jc w:val="center"/>
            </w:pPr>
            <w:bookmarkStart w:id="805" w:name="70096"/>
            <w:bookmarkEnd w:id="805"/>
            <w:r>
              <w:t> </w:t>
            </w:r>
          </w:p>
        </w:tc>
        <w:tc>
          <w:tcPr>
            <w:tcW w:w="550" w:type="pct"/>
            <w:hideMark/>
          </w:tcPr>
          <w:p w:rsidR="00BC0C72" w:rsidRDefault="008D5CF6">
            <w:pPr>
              <w:pStyle w:val="a5"/>
              <w:jc w:val="center"/>
            </w:pPr>
            <w:bookmarkStart w:id="806" w:name="70097"/>
            <w:bookmarkEnd w:id="806"/>
            <w:r>
              <w:t> </w:t>
            </w:r>
          </w:p>
        </w:tc>
      </w:tr>
      <w:tr w:rsidR="00BC0C72" w:rsidTr="00181458">
        <w:trPr>
          <w:divId w:val="1237204249"/>
        </w:trPr>
        <w:tc>
          <w:tcPr>
            <w:tcW w:w="850" w:type="pct"/>
            <w:hideMark/>
          </w:tcPr>
          <w:p w:rsidR="00BC0C72" w:rsidRDefault="008D5CF6">
            <w:pPr>
              <w:pStyle w:val="a5"/>
            </w:pPr>
            <w:bookmarkStart w:id="807" w:name="70098"/>
            <w:bookmarkEnd w:id="807"/>
            <w:r>
              <w:t> </w:t>
            </w:r>
          </w:p>
        </w:tc>
        <w:tc>
          <w:tcPr>
            <w:tcW w:w="2950" w:type="pct"/>
            <w:hideMark/>
          </w:tcPr>
          <w:p w:rsidR="00BC0C72" w:rsidRDefault="008D5CF6">
            <w:pPr>
              <w:pStyle w:val="a5"/>
            </w:pPr>
            <w:bookmarkStart w:id="808" w:name="70099"/>
            <w:bookmarkEnd w:id="808"/>
            <w:r>
              <w:t>дротовирізний електроерозійний верстат з ЧПК</w:t>
            </w:r>
          </w:p>
        </w:tc>
        <w:tc>
          <w:tcPr>
            <w:tcW w:w="650" w:type="pct"/>
            <w:hideMark/>
          </w:tcPr>
          <w:p w:rsidR="00BC0C72" w:rsidRDefault="008D5CF6">
            <w:pPr>
              <w:pStyle w:val="a5"/>
              <w:jc w:val="center"/>
            </w:pPr>
            <w:bookmarkStart w:id="809" w:name="70100"/>
            <w:bookmarkEnd w:id="809"/>
            <w:r>
              <w:t>штук</w:t>
            </w:r>
          </w:p>
        </w:tc>
        <w:tc>
          <w:tcPr>
            <w:tcW w:w="550" w:type="pct"/>
            <w:hideMark/>
          </w:tcPr>
          <w:p w:rsidR="00BC0C72" w:rsidRDefault="008D5CF6">
            <w:pPr>
              <w:pStyle w:val="a5"/>
              <w:jc w:val="center"/>
            </w:pPr>
            <w:bookmarkStart w:id="810" w:name="70101"/>
            <w:bookmarkEnd w:id="810"/>
            <w:r>
              <w:t>4</w:t>
            </w:r>
          </w:p>
        </w:tc>
      </w:tr>
      <w:tr w:rsidR="00BC0C72" w:rsidTr="00181458">
        <w:trPr>
          <w:divId w:val="1237204249"/>
        </w:trPr>
        <w:tc>
          <w:tcPr>
            <w:tcW w:w="850" w:type="pct"/>
            <w:hideMark/>
          </w:tcPr>
          <w:p w:rsidR="00BC0C72" w:rsidRDefault="008D5CF6">
            <w:pPr>
              <w:pStyle w:val="a5"/>
            </w:pPr>
            <w:bookmarkStart w:id="811" w:name="70102"/>
            <w:bookmarkEnd w:id="811"/>
            <w:r>
              <w:t> </w:t>
            </w:r>
          </w:p>
        </w:tc>
        <w:tc>
          <w:tcPr>
            <w:tcW w:w="2950" w:type="pct"/>
            <w:hideMark/>
          </w:tcPr>
          <w:p w:rsidR="00BC0C72" w:rsidRDefault="008D5CF6">
            <w:pPr>
              <w:pStyle w:val="a5"/>
            </w:pPr>
            <w:bookmarkStart w:id="812" w:name="70103"/>
            <w:bookmarkEnd w:id="812"/>
            <w:r>
              <w:t>електроерозійний верстат для пропалювання стартових отворів та видалення зламаних мітчиків</w:t>
            </w:r>
          </w:p>
        </w:tc>
        <w:tc>
          <w:tcPr>
            <w:tcW w:w="650" w:type="pct"/>
            <w:hideMark/>
          </w:tcPr>
          <w:p w:rsidR="00BC0C72" w:rsidRDefault="008D5CF6">
            <w:pPr>
              <w:pStyle w:val="a5"/>
              <w:jc w:val="center"/>
            </w:pPr>
            <w:bookmarkStart w:id="813" w:name="70104"/>
            <w:bookmarkEnd w:id="813"/>
            <w:r>
              <w:t>- " -</w:t>
            </w:r>
          </w:p>
        </w:tc>
        <w:tc>
          <w:tcPr>
            <w:tcW w:w="550" w:type="pct"/>
            <w:hideMark/>
          </w:tcPr>
          <w:p w:rsidR="00BC0C72" w:rsidRDefault="008D5CF6">
            <w:pPr>
              <w:pStyle w:val="a5"/>
              <w:jc w:val="center"/>
            </w:pPr>
            <w:bookmarkStart w:id="814" w:name="70105"/>
            <w:bookmarkEnd w:id="814"/>
            <w:r>
              <w:t>2</w:t>
            </w:r>
          </w:p>
        </w:tc>
      </w:tr>
      <w:tr w:rsidR="00BC0C72" w:rsidTr="00181458">
        <w:trPr>
          <w:divId w:val="1237204249"/>
        </w:trPr>
        <w:tc>
          <w:tcPr>
            <w:tcW w:w="850" w:type="pct"/>
            <w:hideMark/>
          </w:tcPr>
          <w:p w:rsidR="00BC0C72" w:rsidRDefault="008D5CF6">
            <w:pPr>
              <w:pStyle w:val="a5"/>
            </w:pPr>
            <w:bookmarkStart w:id="815" w:name="70106"/>
            <w:bookmarkEnd w:id="815"/>
            <w:r>
              <w:t> </w:t>
            </w:r>
          </w:p>
        </w:tc>
        <w:tc>
          <w:tcPr>
            <w:tcW w:w="2950" w:type="pct"/>
            <w:hideMark/>
          </w:tcPr>
          <w:p w:rsidR="00BC0C72" w:rsidRDefault="008D5CF6">
            <w:pPr>
              <w:pStyle w:val="a5"/>
            </w:pPr>
            <w:bookmarkStart w:id="816" w:name="70107"/>
            <w:bookmarkEnd w:id="816"/>
            <w:r>
              <w:t>електроерозійний прошивний верстат з ЧПК</w:t>
            </w:r>
          </w:p>
        </w:tc>
        <w:tc>
          <w:tcPr>
            <w:tcW w:w="650" w:type="pct"/>
            <w:hideMark/>
          </w:tcPr>
          <w:p w:rsidR="00BC0C72" w:rsidRDefault="008D5CF6">
            <w:pPr>
              <w:pStyle w:val="a5"/>
              <w:jc w:val="center"/>
            </w:pPr>
            <w:bookmarkStart w:id="817" w:name="70108"/>
            <w:bookmarkEnd w:id="817"/>
            <w:r>
              <w:t>- " -</w:t>
            </w:r>
          </w:p>
        </w:tc>
        <w:tc>
          <w:tcPr>
            <w:tcW w:w="550" w:type="pct"/>
            <w:hideMark/>
          </w:tcPr>
          <w:p w:rsidR="00BC0C72" w:rsidRDefault="008D5CF6">
            <w:pPr>
              <w:pStyle w:val="a5"/>
              <w:jc w:val="center"/>
            </w:pPr>
            <w:bookmarkStart w:id="818" w:name="70109"/>
            <w:bookmarkEnd w:id="818"/>
            <w:r>
              <w:t>4</w:t>
            </w:r>
          </w:p>
        </w:tc>
      </w:tr>
      <w:tr w:rsidR="00BC0C72" w:rsidTr="00181458">
        <w:trPr>
          <w:divId w:val="1237204249"/>
        </w:trPr>
        <w:tc>
          <w:tcPr>
            <w:tcW w:w="850" w:type="pct"/>
            <w:hideMark/>
          </w:tcPr>
          <w:p w:rsidR="00BC0C72" w:rsidRDefault="008D5CF6">
            <w:pPr>
              <w:pStyle w:val="a5"/>
            </w:pPr>
            <w:bookmarkStart w:id="819" w:name="70110"/>
            <w:bookmarkEnd w:id="819"/>
            <w:r>
              <w:t> </w:t>
            </w:r>
          </w:p>
        </w:tc>
        <w:tc>
          <w:tcPr>
            <w:tcW w:w="2950" w:type="pct"/>
            <w:hideMark/>
          </w:tcPr>
          <w:p w:rsidR="00BC0C72" w:rsidRDefault="008D5CF6">
            <w:pPr>
              <w:pStyle w:val="a5"/>
            </w:pPr>
            <w:bookmarkStart w:id="820" w:name="70111"/>
            <w:bookmarkEnd w:id="820"/>
            <w:r>
              <w:t>верстат для лазерної різки</w:t>
            </w:r>
          </w:p>
        </w:tc>
        <w:tc>
          <w:tcPr>
            <w:tcW w:w="650" w:type="pct"/>
            <w:hideMark/>
          </w:tcPr>
          <w:p w:rsidR="00BC0C72" w:rsidRDefault="008D5CF6">
            <w:pPr>
              <w:pStyle w:val="a5"/>
              <w:jc w:val="center"/>
            </w:pPr>
            <w:bookmarkStart w:id="821" w:name="70112"/>
            <w:bookmarkEnd w:id="821"/>
            <w:r>
              <w:t>- " -</w:t>
            </w:r>
          </w:p>
        </w:tc>
        <w:tc>
          <w:tcPr>
            <w:tcW w:w="550" w:type="pct"/>
            <w:hideMark/>
          </w:tcPr>
          <w:p w:rsidR="00BC0C72" w:rsidRDefault="008D5CF6">
            <w:pPr>
              <w:pStyle w:val="a5"/>
              <w:jc w:val="center"/>
            </w:pPr>
            <w:bookmarkStart w:id="822" w:name="70113"/>
            <w:bookmarkEnd w:id="822"/>
            <w:r>
              <w:t>2</w:t>
            </w:r>
          </w:p>
        </w:tc>
      </w:tr>
      <w:tr w:rsidR="00BC0C72" w:rsidTr="00181458">
        <w:trPr>
          <w:divId w:val="1237204249"/>
        </w:trPr>
        <w:tc>
          <w:tcPr>
            <w:tcW w:w="850" w:type="pct"/>
            <w:hideMark/>
          </w:tcPr>
          <w:p w:rsidR="00BC0C72" w:rsidRDefault="008D5CF6">
            <w:pPr>
              <w:pStyle w:val="a5"/>
            </w:pPr>
            <w:bookmarkStart w:id="823" w:name="70114"/>
            <w:bookmarkEnd w:id="823"/>
            <w:r>
              <w:t> </w:t>
            </w:r>
          </w:p>
        </w:tc>
        <w:tc>
          <w:tcPr>
            <w:tcW w:w="2950" w:type="pct"/>
            <w:hideMark/>
          </w:tcPr>
          <w:p w:rsidR="00BC0C72" w:rsidRDefault="008D5CF6">
            <w:pPr>
              <w:pStyle w:val="a5"/>
            </w:pPr>
            <w:bookmarkStart w:id="824" w:name="70115"/>
            <w:bookmarkEnd w:id="824"/>
            <w:r>
              <w:t>верстат для пропалювання отворів</w:t>
            </w:r>
          </w:p>
        </w:tc>
        <w:tc>
          <w:tcPr>
            <w:tcW w:w="650" w:type="pct"/>
            <w:hideMark/>
          </w:tcPr>
          <w:p w:rsidR="00BC0C72" w:rsidRDefault="008D5CF6">
            <w:pPr>
              <w:pStyle w:val="a5"/>
              <w:jc w:val="center"/>
            </w:pPr>
            <w:bookmarkStart w:id="825" w:name="70116"/>
            <w:bookmarkEnd w:id="825"/>
            <w:r>
              <w:t>- " -</w:t>
            </w:r>
          </w:p>
        </w:tc>
        <w:tc>
          <w:tcPr>
            <w:tcW w:w="550" w:type="pct"/>
            <w:hideMark/>
          </w:tcPr>
          <w:p w:rsidR="00BC0C72" w:rsidRDefault="008D5CF6">
            <w:pPr>
              <w:pStyle w:val="a5"/>
              <w:jc w:val="center"/>
            </w:pPr>
            <w:bookmarkStart w:id="826" w:name="70117"/>
            <w:bookmarkEnd w:id="826"/>
            <w:r>
              <w:t>1</w:t>
            </w:r>
          </w:p>
        </w:tc>
      </w:tr>
      <w:tr w:rsidR="00BC0C72" w:rsidTr="00181458">
        <w:trPr>
          <w:divId w:val="1237204249"/>
        </w:trPr>
        <w:tc>
          <w:tcPr>
            <w:tcW w:w="850" w:type="pct"/>
            <w:hideMark/>
          </w:tcPr>
          <w:p w:rsidR="00BC0C72" w:rsidRDefault="008D5CF6">
            <w:pPr>
              <w:pStyle w:val="a5"/>
            </w:pPr>
            <w:bookmarkStart w:id="827" w:name="70118"/>
            <w:bookmarkEnd w:id="827"/>
            <w:r>
              <w:t>8457</w:t>
            </w:r>
          </w:p>
        </w:tc>
        <w:tc>
          <w:tcPr>
            <w:tcW w:w="2950" w:type="pct"/>
            <w:hideMark/>
          </w:tcPr>
          <w:p w:rsidR="00BC0C72" w:rsidRDefault="008D5CF6">
            <w:pPr>
              <w:pStyle w:val="a5"/>
            </w:pPr>
            <w:bookmarkStart w:id="828" w:name="70119"/>
            <w:bookmarkEnd w:id="828"/>
            <w:r>
              <w:t>Центри оброблювальні, верстати агрегатні однопозиційні та багатопозиційні, для обробки металу:</w:t>
            </w:r>
          </w:p>
        </w:tc>
        <w:tc>
          <w:tcPr>
            <w:tcW w:w="650" w:type="pct"/>
            <w:hideMark/>
          </w:tcPr>
          <w:p w:rsidR="00BC0C72" w:rsidRDefault="008D5CF6">
            <w:pPr>
              <w:pStyle w:val="a5"/>
              <w:jc w:val="center"/>
            </w:pPr>
            <w:bookmarkStart w:id="829" w:name="70120"/>
            <w:bookmarkEnd w:id="829"/>
            <w:r>
              <w:t> </w:t>
            </w:r>
          </w:p>
        </w:tc>
        <w:tc>
          <w:tcPr>
            <w:tcW w:w="550" w:type="pct"/>
            <w:hideMark/>
          </w:tcPr>
          <w:p w:rsidR="00BC0C72" w:rsidRDefault="008D5CF6">
            <w:pPr>
              <w:pStyle w:val="a5"/>
              <w:jc w:val="center"/>
            </w:pPr>
            <w:bookmarkStart w:id="830" w:name="70121"/>
            <w:bookmarkEnd w:id="830"/>
            <w:r>
              <w:t> </w:t>
            </w:r>
          </w:p>
        </w:tc>
      </w:tr>
      <w:tr w:rsidR="00BC0C72" w:rsidTr="00181458">
        <w:trPr>
          <w:divId w:val="1237204249"/>
        </w:trPr>
        <w:tc>
          <w:tcPr>
            <w:tcW w:w="850" w:type="pct"/>
            <w:hideMark/>
          </w:tcPr>
          <w:p w:rsidR="00BC0C72" w:rsidRDefault="008D5CF6">
            <w:pPr>
              <w:pStyle w:val="a5"/>
            </w:pPr>
            <w:bookmarkStart w:id="831" w:name="70122"/>
            <w:bookmarkEnd w:id="831"/>
            <w:r>
              <w:t> </w:t>
            </w:r>
          </w:p>
        </w:tc>
        <w:tc>
          <w:tcPr>
            <w:tcW w:w="2950" w:type="pct"/>
            <w:hideMark/>
          </w:tcPr>
          <w:p w:rsidR="00BC0C72" w:rsidRDefault="008D5CF6">
            <w:pPr>
              <w:pStyle w:val="a5"/>
            </w:pPr>
            <w:bookmarkStart w:id="832" w:name="70123"/>
            <w:bookmarkEnd w:id="832"/>
            <w:r>
              <w:t>універсальний круглошліфувальний центр з ЧПК</w:t>
            </w:r>
          </w:p>
        </w:tc>
        <w:tc>
          <w:tcPr>
            <w:tcW w:w="650" w:type="pct"/>
            <w:hideMark/>
          </w:tcPr>
          <w:p w:rsidR="00BC0C72" w:rsidRDefault="008D5CF6">
            <w:pPr>
              <w:pStyle w:val="a5"/>
              <w:jc w:val="center"/>
            </w:pPr>
            <w:bookmarkStart w:id="833" w:name="70124"/>
            <w:bookmarkEnd w:id="833"/>
            <w:r>
              <w:t>- " -</w:t>
            </w:r>
          </w:p>
        </w:tc>
        <w:tc>
          <w:tcPr>
            <w:tcW w:w="550" w:type="pct"/>
            <w:hideMark/>
          </w:tcPr>
          <w:p w:rsidR="00BC0C72" w:rsidRDefault="008D5CF6">
            <w:pPr>
              <w:pStyle w:val="a5"/>
              <w:jc w:val="center"/>
            </w:pPr>
            <w:bookmarkStart w:id="834" w:name="70125"/>
            <w:bookmarkEnd w:id="834"/>
            <w:r>
              <w:t>4</w:t>
            </w:r>
          </w:p>
        </w:tc>
      </w:tr>
      <w:tr w:rsidR="00BC0C72" w:rsidTr="00181458">
        <w:trPr>
          <w:divId w:val="1237204249"/>
        </w:trPr>
        <w:tc>
          <w:tcPr>
            <w:tcW w:w="850" w:type="pct"/>
            <w:hideMark/>
          </w:tcPr>
          <w:p w:rsidR="00BC0C72" w:rsidRDefault="008D5CF6">
            <w:pPr>
              <w:pStyle w:val="a5"/>
            </w:pPr>
            <w:bookmarkStart w:id="835" w:name="70126"/>
            <w:bookmarkEnd w:id="835"/>
            <w:r>
              <w:t> </w:t>
            </w:r>
          </w:p>
        </w:tc>
        <w:tc>
          <w:tcPr>
            <w:tcW w:w="2950" w:type="pct"/>
            <w:hideMark/>
          </w:tcPr>
          <w:p w:rsidR="00BC0C72" w:rsidRDefault="008D5CF6">
            <w:pPr>
              <w:pStyle w:val="a5"/>
            </w:pPr>
            <w:bookmarkStart w:id="836" w:name="70127"/>
            <w:bookmarkEnd w:id="836"/>
            <w:r>
              <w:t>п'ятиосьовий шліфувальний центр з ЧПК</w:t>
            </w:r>
          </w:p>
        </w:tc>
        <w:tc>
          <w:tcPr>
            <w:tcW w:w="650" w:type="pct"/>
            <w:hideMark/>
          </w:tcPr>
          <w:p w:rsidR="00BC0C72" w:rsidRDefault="008D5CF6">
            <w:pPr>
              <w:pStyle w:val="a5"/>
              <w:jc w:val="center"/>
            </w:pPr>
            <w:bookmarkStart w:id="837" w:name="70128"/>
            <w:bookmarkEnd w:id="837"/>
            <w:r>
              <w:t>- " -</w:t>
            </w:r>
          </w:p>
        </w:tc>
        <w:tc>
          <w:tcPr>
            <w:tcW w:w="550" w:type="pct"/>
            <w:hideMark/>
          </w:tcPr>
          <w:p w:rsidR="00BC0C72" w:rsidRDefault="008D5CF6">
            <w:pPr>
              <w:pStyle w:val="a5"/>
              <w:jc w:val="center"/>
            </w:pPr>
            <w:bookmarkStart w:id="838" w:name="70129"/>
            <w:bookmarkEnd w:id="838"/>
            <w:r>
              <w:t>4</w:t>
            </w:r>
          </w:p>
        </w:tc>
      </w:tr>
      <w:tr w:rsidR="00BC0C72" w:rsidTr="00181458">
        <w:trPr>
          <w:divId w:val="1237204249"/>
        </w:trPr>
        <w:tc>
          <w:tcPr>
            <w:tcW w:w="850" w:type="pct"/>
            <w:hideMark/>
          </w:tcPr>
          <w:p w:rsidR="00BC0C72" w:rsidRDefault="008D5CF6">
            <w:pPr>
              <w:pStyle w:val="a5"/>
            </w:pPr>
            <w:bookmarkStart w:id="839" w:name="70130"/>
            <w:bookmarkEnd w:id="839"/>
            <w:r>
              <w:t> </w:t>
            </w:r>
          </w:p>
        </w:tc>
        <w:tc>
          <w:tcPr>
            <w:tcW w:w="2950" w:type="pct"/>
            <w:hideMark/>
          </w:tcPr>
          <w:p w:rsidR="00BC0C72" w:rsidRDefault="008D5CF6">
            <w:pPr>
              <w:pStyle w:val="a5"/>
            </w:pPr>
            <w:bookmarkStart w:id="840" w:name="70131"/>
            <w:bookmarkEnd w:id="840"/>
            <w:r>
              <w:t>токарний центр з віссю У з ЧПК типу 300</w:t>
            </w:r>
          </w:p>
        </w:tc>
        <w:tc>
          <w:tcPr>
            <w:tcW w:w="650" w:type="pct"/>
            <w:hideMark/>
          </w:tcPr>
          <w:p w:rsidR="00BC0C72" w:rsidRDefault="008D5CF6">
            <w:pPr>
              <w:pStyle w:val="a5"/>
              <w:jc w:val="center"/>
            </w:pPr>
            <w:bookmarkStart w:id="841" w:name="70132"/>
            <w:bookmarkEnd w:id="841"/>
            <w:r>
              <w:t>- " -</w:t>
            </w:r>
          </w:p>
        </w:tc>
        <w:tc>
          <w:tcPr>
            <w:tcW w:w="550" w:type="pct"/>
            <w:hideMark/>
          </w:tcPr>
          <w:p w:rsidR="00BC0C72" w:rsidRDefault="008D5CF6">
            <w:pPr>
              <w:pStyle w:val="a5"/>
              <w:jc w:val="center"/>
            </w:pPr>
            <w:bookmarkStart w:id="842" w:name="70133"/>
            <w:bookmarkEnd w:id="842"/>
            <w:r>
              <w:t>6</w:t>
            </w:r>
          </w:p>
        </w:tc>
      </w:tr>
      <w:tr w:rsidR="00BC0C72" w:rsidTr="00181458">
        <w:trPr>
          <w:divId w:val="1237204249"/>
        </w:trPr>
        <w:tc>
          <w:tcPr>
            <w:tcW w:w="850" w:type="pct"/>
            <w:hideMark/>
          </w:tcPr>
          <w:p w:rsidR="00BC0C72" w:rsidRDefault="008D5CF6">
            <w:pPr>
              <w:pStyle w:val="a5"/>
            </w:pPr>
            <w:bookmarkStart w:id="843" w:name="70134"/>
            <w:bookmarkEnd w:id="843"/>
            <w:r>
              <w:t> </w:t>
            </w:r>
          </w:p>
        </w:tc>
        <w:tc>
          <w:tcPr>
            <w:tcW w:w="2950" w:type="pct"/>
            <w:hideMark/>
          </w:tcPr>
          <w:p w:rsidR="00BC0C72" w:rsidRDefault="008D5CF6">
            <w:pPr>
              <w:pStyle w:val="a5"/>
            </w:pPr>
            <w:bookmarkStart w:id="844" w:name="70135"/>
            <w:bookmarkEnd w:id="844"/>
            <w:r>
              <w:t>токарний центр з віссю У з ЧПК типу 500</w:t>
            </w:r>
          </w:p>
        </w:tc>
        <w:tc>
          <w:tcPr>
            <w:tcW w:w="650" w:type="pct"/>
            <w:hideMark/>
          </w:tcPr>
          <w:p w:rsidR="00BC0C72" w:rsidRDefault="008D5CF6">
            <w:pPr>
              <w:pStyle w:val="a5"/>
              <w:jc w:val="center"/>
            </w:pPr>
            <w:bookmarkStart w:id="845" w:name="70136"/>
            <w:bookmarkEnd w:id="845"/>
            <w:r>
              <w:t>- " -</w:t>
            </w:r>
          </w:p>
        </w:tc>
        <w:tc>
          <w:tcPr>
            <w:tcW w:w="550" w:type="pct"/>
            <w:hideMark/>
          </w:tcPr>
          <w:p w:rsidR="00BC0C72" w:rsidRDefault="008D5CF6">
            <w:pPr>
              <w:pStyle w:val="a5"/>
              <w:jc w:val="center"/>
            </w:pPr>
            <w:bookmarkStart w:id="846" w:name="70137"/>
            <w:bookmarkEnd w:id="846"/>
            <w:r>
              <w:t>6</w:t>
            </w:r>
          </w:p>
        </w:tc>
      </w:tr>
      <w:tr w:rsidR="00BC0C72" w:rsidTr="00181458">
        <w:trPr>
          <w:divId w:val="1237204249"/>
        </w:trPr>
        <w:tc>
          <w:tcPr>
            <w:tcW w:w="850" w:type="pct"/>
            <w:hideMark/>
          </w:tcPr>
          <w:p w:rsidR="00BC0C72" w:rsidRDefault="008D5CF6">
            <w:pPr>
              <w:pStyle w:val="a5"/>
            </w:pPr>
            <w:bookmarkStart w:id="847" w:name="70138"/>
            <w:bookmarkEnd w:id="847"/>
            <w:r>
              <w:t> </w:t>
            </w:r>
          </w:p>
        </w:tc>
        <w:tc>
          <w:tcPr>
            <w:tcW w:w="2950" w:type="pct"/>
            <w:hideMark/>
          </w:tcPr>
          <w:p w:rsidR="00BC0C72" w:rsidRDefault="008D5CF6">
            <w:pPr>
              <w:pStyle w:val="a5"/>
            </w:pPr>
            <w:bookmarkStart w:id="848" w:name="70139"/>
            <w:bookmarkEnd w:id="848"/>
            <w:r>
              <w:t xml:space="preserve">багатоцільовий токарно-фрезерний центр </w:t>
            </w:r>
          </w:p>
        </w:tc>
        <w:tc>
          <w:tcPr>
            <w:tcW w:w="650" w:type="pct"/>
            <w:hideMark/>
          </w:tcPr>
          <w:p w:rsidR="00BC0C72" w:rsidRDefault="008D5CF6">
            <w:pPr>
              <w:pStyle w:val="a5"/>
              <w:jc w:val="center"/>
            </w:pPr>
            <w:bookmarkStart w:id="849" w:name="70140"/>
            <w:bookmarkEnd w:id="849"/>
            <w:r>
              <w:t>- " -</w:t>
            </w:r>
          </w:p>
        </w:tc>
        <w:tc>
          <w:tcPr>
            <w:tcW w:w="550" w:type="pct"/>
            <w:hideMark/>
          </w:tcPr>
          <w:p w:rsidR="00BC0C72" w:rsidRDefault="008D5CF6">
            <w:pPr>
              <w:pStyle w:val="a5"/>
              <w:jc w:val="center"/>
            </w:pPr>
            <w:bookmarkStart w:id="850" w:name="70141"/>
            <w:bookmarkEnd w:id="850"/>
            <w:r>
              <w:t>4</w:t>
            </w:r>
          </w:p>
        </w:tc>
      </w:tr>
      <w:tr w:rsidR="00BC0C72" w:rsidTr="00181458">
        <w:trPr>
          <w:divId w:val="1237204249"/>
        </w:trPr>
        <w:tc>
          <w:tcPr>
            <w:tcW w:w="850" w:type="pct"/>
            <w:hideMark/>
          </w:tcPr>
          <w:p w:rsidR="00BC0C72" w:rsidRDefault="008D5CF6">
            <w:pPr>
              <w:pStyle w:val="a5"/>
            </w:pPr>
            <w:bookmarkStart w:id="851" w:name="70142"/>
            <w:bookmarkEnd w:id="851"/>
            <w:r>
              <w:t> </w:t>
            </w:r>
          </w:p>
        </w:tc>
        <w:tc>
          <w:tcPr>
            <w:tcW w:w="2950" w:type="pct"/>
            <w:hideMark/>
          </w:tcPr>
          <w:p w:rsidR="00BC0C72" w:rsidRDefault="008D5CF6">
            <w:pPr>
              <w:pStyle w:val="a5"/>
            </w:pPr>
            <w:bookmarkStart w:id="852" w:name="70143"/>
            <w:bookmarkEnd w:id="852"/>
            <w:r>
              <w:t>великогабаритний токарний центр з свердлильно-фрезерною функцією</w:t>
            </w:r>
          </w:p>
        </w:tc>
        <w:tc>
          <w:tcPr>
            <w:tcW w:w="650" w:type="pct"/>
            <w:hideMark/>
          </w:tcPr>
          <w:p w:rsidR="00BC0C72" w:rsidRDefault="008D5CF6">
            <w:pPr>
              <w:pStyle w:val="a5"/>
              <w:jc w:val="center"/>
            </w:pPr>
            <w:bookmarkStart w:id="853" w:name="70144"/>
            <w:bookmarkEnd w:id="853"/>
            <w:r>
              <w:t>- " -</w:t>
            </w:r>
          </w:p>
        </w:tc>
        <w:tc>
          <w:tcPr>
            <w:tcW w:w="550" w:type="pct"/>
            <w:hideMark/>
          </w:tcPr>
          <w:p w:rsidR="00BC0C72" w:rsidRDefault="008D5CF6">
            <w:pPr>
              <w:pStyle w:val="a5"/>
              <w:jc w:val="center"/>
            </w:pPr>
            <w:bookmarkStart w:id="854" w:name="70145"/>
            <w:bookmarkEnd w:id="854"/>
            <w:r>
              <w:t>2</w:t>
            </w:r>
          </w:p>
        </w:tc>
      </w:tr>
      <w:tr w:rsidR="00BC0C72" w:rsidTr="00181458">
        <w:trPr>
          <w:divId w:val="1237204249"/>
        </w:trPr>
        <w:tc>
          <w:tcPr>
            <w:tcW w:w="850" w:type="pct"/>
            <w:hideMark/>
          </w:tcPr>
          <w:p w:rsidR="00BC0C72" w:rsidRDefault="008D5CF6">
            <w:pPr>
              <w:pStyle w:val="a5"/>
            </w:pPr>
            <w:bookmarkStart w:id="855" w:name="70146"/>
            <w:bookmarkEnd w:id="855"/>
            <w:r>
              <w:t> </w:t>
            </w:r>
          </w:p>
        </w:tc>
        <w:tc>
          <w:tcPr>
            <w:tcW w:w="2950" w:type="pct"/>
            <w:hideMark/>
          </w:tcPr>
          <w:p w:rsidR="00BC0C72" w:rsidRDefault="008D5CF6">
            <w:pPr>
              <w:pStyle w:val="a5"/>
            </w:pPr>
            <w:bookmarkStart w:id="856" w:name="70147"/>
            <w:bookmarkEnd w:id="856"/>
            <w:r>
              <w:t>трикоординатний фрезерний центр з ЧПК</w:t>
            </w:r>
          </w:p>
        </w:tc>
        <w:tc>
          <w:tcPr>
            <w:tcW w:w="650" w:type="pct"/>
            <w:hideMark/>
          </w:tcPr>
          <w:p w:rsidR="00BC0C72" w:rsidRDefault="008D5CF6">
            <w:pPr>
              <w:pStyle w:val="a5"/>
              <w:jc w:val="center"/>
            </w:pPr>
            <w:bookmarkStart w:id="857" w:name="70148"/>
            <w:bookmarkEnd w:id="857"/>
            <w:r>
              <w:t>- " -</w:t>
            </w:r>
          </w:p>
        </w:tc>
        <w:tc>
          <w:tcPr>
            <w:tcW w:w="550" w:type="pct"/>
            <w:hideMark/>
          </w:tcPr>
          <w:p w:rsidR="00BC0C72" w:rsidRDefault="008D5CF6">
            <w:pPr>
              <w:pStyle w:val="a5"/>
              <w:jc w:val="center"/>
            </w:pPr>
            <w:bookmarkStart w:id="858" w:name="70149"/>
            <w:bookmarkEnd w:id="858"/>
            <w:r>
              <w:t>4</w:t>
            </w:r>
          </w:p>
        </w:tc>
      </w:tr>
      <w:tr w:rsidR="00BC0C72" w:rsidTr="00181458">
        <w:trPr>
          <w:divId w:val="1237204249"/>
        </w:trPr>
        <w:tc>
          <w:tcPr>
            <w:tcW w:w="850" w:type="pct"/>
            <w:hideMark/>
          </w:tcPr>
          <w:p w:rsidR="00BC0C72" w:rsidRDefault="008D5CF6">
            <w:pPr>
              <w:pStyle w:val="a5"/>
            </w:pPr>
            <w:bookmarkStart w:id="859" w:name="70150"/>
            <w:bookmarkEnd w:id="859"/>
            <w:r>
              <w:t> </w:t>
            </w:r>
          </w:p>
        </w:tc>
        <w:tc>
          <w:tcPr>
            <w:tcW w:w="2950" w:type="pct"/>
            <w:hideMark/>
          </w:tcPr>
          <w:p w:rsidR="00BC0C72" w:rsidRDefault="008D5CF6">
            <w:pPr>
              <w:pStyle w:val="a5"/>
            </w:pPr>
            <w:bookmarkStart w:id="860" w:name="70151"/>
            <w:bookmarkEnd w:id="860"/>
            <w:r>
              <w:t>п'ятиосьовий фрезерний центр з ЧПК</w:t>
            </w:r>
          </w:p>
        </w:tc>
        <w:tc>
          <w:tcPr>
            <w:tcW w:w="650" w:type="pct"/>
            <w:hideMark/>
          </w:tcPr>
          <w:p w:rsidR="00BC0C72" w:rsidRDefault="008D5CF6">
            <w:pPr>
              <w:pStyle w:val="a5"/>
              <w:jc w:val="center"/>
            </w:pPr>
            <w:bookmarkStart w:id="861" w:name="70152"/>
            <w:bookmarkEnd w:id="861"/>
            <w:r>
              <w:t>- " -</w:t>
            </w:r>
          </w:p>
        </w:tc>
        <w:tc>
          <w:tcPr>
            <w:tcW w:w="550" w:type="pct"/>
            <w:hideMark/>
          </w:tcPr>
          <w:p w:rsidR="00BC0C72" w:rsidRDefault="008D5CF6">
            <w:pPr>
              <w:pStyle w:val="a5"/>
              <w:jc w:val="center"/>
            </w:pPr>
            <w:bookmarkStart w:id="862" w:name="70153"/>
            <w:bookmarkEnd w:id="862"/>
            <w:r>
              <w:t>4</w:t>
            </w:r>
          </w:p>
        </w:tc>
      </w:tr>
      <w:tr w:rsidR="00BC0C72" w:rsidTr="00181458">
        <w:trPr>
          <w:divId w:val="1237204249"/>
        </w:trPr>
        <w:tc>
          <w:tcPr>
            <w:tcW w:w="850" w:type="pct"/>
            <w:hideMark/>
          </w:tcPr>
          <w:p w:rsidR="00BC0C72" w:rsidRDefault="008D5CF6">
            <w:pPr>
              <w:pStyle w:val="a5"/>
            </w:pPr>
            <w:bookmarkStart w:id="863" w:name="70154"/>
            <w:bookmarkEnd w:id="863"/>
            <w:r>
              <w:t>8458</w:t>
            </w:r>
          </w:p>
        </w:tc>
        <w:tc>
          <w:tcPr>
            <w:tcW w:w="2950" w:type="pct"/>
            <w:hideMark/>
          </w:tcPr>
          <w:p w:rsidR="00BC0C72" w:rsidRDefault="008D5CF6">
            <w:pPr>
              <w:pStyle w:val="a5"/>
            </w:pPr>
            <w:bookmarkStart w:id="864" w:name="70155"/>
            <w:bookmarkEnd w:id="864"/>
            <w:r>
              <w:t>Верстати токарні (включаючи верстати токарні багатоцільові) металорізальні:</w:t>
            </w:r>
          </w:p>
        </w:tc>
        <w:tc>
          <w:tcPr>
            <w:tcW w:w="650" w:type="pct"/>
            <w:hideMark/>
          </w:tcPr>
          <w:p w:rsidR="00BC0C72" w:rsidRDefault="008D5CF6">
            <w:pPr>
              <w:pStyle w:val="a5"/>
              <w:jc w:val="center"/>
            </w:pPr>
            <w:bookmarkStart w:id="865" w:name="70156"/>
            <w:bookmarkEnd w:id="865"/>
            <w:r>
              <w:t> </w:t>
            </w:r>
          </w:p>
        </w:tc>
        <w:tc>
          <w:tcPr>
            <w:tcW w:w="550" w:type="pct"/>
            <w:hideMark/>
          </w:tcPr>
          <w:p w:rsidR="00BC0C72" w:rsidRDefault="008D5CF6">
            <w:pPr>
              <w:pStyle w:val="a5"/>
              <w:jc w:val="center"/>
            </w:pPr>
            <w:bookmarkStart w:id="866" w:name="70157"/>
            <w:bookmarkEnd w:id="866"/>
            <w:r>
              <w:t> </w:t>
            </w:r>
          </w:p>
        </w:tc>
      </w:tr>
      <w:tr w:rsidR="00BC0C72" w:rsidTr="00181458">
        <w:trPr>
          <w:divId w:val="1237204249"/>
        </w:trPr>
        <w:tc>
          <w:tcPr>
            <w:tcW w:w="850" w:type="pct"/>
            <w:hideMark/>
          </w:tcPr>
          <w:p w:rsidR="00BC0C72" w:rsidRDefault="008D5CF6">
            <w:pPr>
              <w:pStyle w:val="a5"/>
            </w:pPr>
            <w:bookmarkStart w:id="867" w:name="70158"/>
            <w:bookmarkEnd w:id="867"/>
            <w:r>
              <w:t> </w:t>
            </w:r>
          </w:p>
        </w:tc>
        <w:tc>
          <w:tcPr>
            <w:tcW w:w="2950" w:type="pct"/>
            <w:hideMark/>
          </w:tcPr>
          <w:p w:rsidR="00BC0C72" w:rsidRDefault="008D5CF6">
            <w:pPr>
              <w:pStyle w:val="a5"/>
            </w:pPr>
            <w:bookmarkStart w:id="868" w:name="70159"/>
            <w:bookmarkEnd w:id="868"/>
            <w:r>
              <w:t>токарно-гвинторізний верстат двохосьовий з ЧПК</w:t>
            </w:r>
          </w:p>
        </w:tc>
        <w:tc>
          <w:tcPr>
            <w:tcW w:w="650" w:type="pct"/>
            <w:hideMark/>
          </w:tcPr>
          <w:p w:rsidR="00BC0C72" w:rsidRDefault="008D5CF6">
            <w:pPr>
              <w:pStyle w:val="a5"/>
              <w:jc w:val="center"/>
            </w:pPr>
            <w:bookmarkStart w:id="869" w:name="70160"/>
            <w:bookmarkEnd w:id="869"/>
            <w:r>
              <w:t>- " -</w:t>
            </w:r>
          </w:p>
        </w:tc>
        <w:tc>
          <w:tcPr>
            <w:tcW w:w="550" w:type="pct"/>
            <w:hideMark/>
          </w:tcPr>
          <w:p w:rsidR="00BC0C72" w:rsidRDefault="008D5CF6">
            <w:pPr>
              <w:pStyle w:val="a5"/>
              <w:jc w:val="center"/>
            </w:pPr>
            <w:bookmarkStart w:id="870" w:name="70161"/>
            <w:bookmarkEnd w:id="870"/>
            <w:r>
              <w:t>22</w:t>
            </w:r>
          </w:p>
        </w:tc>
      </w:tr>
      <w:tr w:rsidR="00BC0C72" w:rsidTr="00181458">
        <w:trPr>
          <w:divId w:val="1237204249"/>
        </w:trPr>
        <w:tc>
          <w:tcPr>
            <w:tcW w:w="850" w:type="pct"/>
            <w:hideMark/>
          </w:tcPr>
          <w:p w:rsidR="00BC0C72" w:rsidRDefault="008D5CF6">
            <w:pPr>
              <w:pStyle w:val="a5"/>
            </w:pPr>
            <w:bookmarkStart w:id="871" w:name="70162"/>
            <w:bookmarkEnd w:id="871"/>
            <w:r>
              <w:t> </w:t>
            </w:r>
          </w:p>
        </w:tc>
        <w:tc>
          <w:tcPr>
            <w:tcW w:w="2950" w:type="pct"/>
            <w:hideMark/>
          </w:tcPr>
          <w:p w:rsidR="00BC0C72" w:rsidRDefault="008D5CF6">
            <w:pPr>
              <w:pStyle w:val="a5"/>
            </w:pPr>
            <w:bookmarkStart w:id="872" w:name="70163"/>
            <w:bookmarkEnd w:id="872"/>
            <w:r>
              <w:t xml:space="preserve">токарно-гвинторізний верстат </w:t>
            </w:r>
          </w:p>
        </w:tc>
        <w:tc>
          <w:tcPr>
            <w:tcW w:w="650" w:type="pct"/>
            <w:hideMark/>
          </w:tcPr>
          <w:p w:rsidR="00BC0C72" w:rsidRDefault="008D5CF6">
            <w:pPr>
              <w:pStyle w:val="a5"/>
              <w:jc w:val="center"/>
            </w:pPr>
            <w:bookmarkStart w:id="873" w:name="70164"/>
            <w:bookmarkEnd w:id="873"/>
            <w:r>
              <w:t>- " -</w:t>
            </w:r>
          </w:p>
        </w:tc>
        <w:tc>
          <w:tcPr>
            <w:tcW w:w="550" w:type="pct"/>
            <w:hideMark/>
          </w:tcPr>
          <w:p w:rsidR="00BC0C72" w:rsidRDefault="008D5CF6">
            <w:pPr>
              <w:pStyle w:val="a5"/>
              <w:jc w:val="center"/>
            </w:pPr>
            <w:bookmarkStart w:id="874" w:name="70165"/>
            <w:bookmarkEnd w:id="874"/>
            <w:r>
              <w:t>21</w:t>
            </w:r>
          </w:p>
        </w:tc>
      </w:tr>
      <w:tr w:rsidR="00BC0C72" w:rsidTr="00181458">
        <w:trPr>
          <w:divId w:val="1237204249"/>
        </w:trPr>
        <w:tc>
          <w:tcPr>
            <w:tcW w:w="850" w:type="pct"/>
            <w:hideMark/>
          </w:tcPr>
          <w:p w:rsidR="00BC0C72" w:rsidRDefault="008D5CF6">
            <w:pPr>
              <w:pStyle w:val="a5"/>
            </w:pPr>
            <w:bookmarkStart w:id="875" w:name="70166"/>
            <w:bookmarkEnd w:id="875"/>
            <w:r>
              <w:t>8459</w:t>
            </w:r>
          </w:p>
        </w:tc>
        <w:tc>
          <w:tcPr>
            <w:tcW w:w="2950" w:type="pct"/>
            <w:hideMark/>
          </w:tcPr>
          <w:p w:rsidR="00BC0C72" w:rsidRDefault="008D5CF6">
            <w:pPr>
              <w:pStyle w:val="a5"/>
            </w:pPr>
            <w:bookmarkStart w:id="876" w:name="70167"/>
            <w:bookmarkEnd w:id="876"/>
            <w:r>
              <w:t xml:space="preserve">Верстати металорізальні (включаючи агрегатні верстати лінійної побудови) для свердління, розточування, фрезерування, нарізування </w:t>
            </w:r>
            <w:r>
              <w:lastRenderedPageBreak/>
              <w:t>зовнішньої або внутрішньої різьби шляхом видалення металу, крім токарних верстатів</w:t>
            </w:r>
            <w:r>
              <w:br/>
              <w:t>(включаючи верстати токарні багатоцільові) товарної позиції 8458:</w:t>
            </w:r>
          </w:p>
        </w:tc>
        <w:tc>
          <w:tcPr>
            <w:tcW w:w="650" w:type="pct"/>
            <w:hideMark/>
          </w:tcPr>
          <w:p w:rsidR="00BC0C72" w:rsidRDefault="008D5CF6">
            <w:pPr>
              <w:pStyle w:val="a5"/>
              <w:jc w:val="center"/>
            </w:pPr>
            <w:bookmarkStart w:id="877" w:name="70168"/>
            <w:bookmarkEnd w:id="877"/>
            <w:r>
              <w:lastRenderedPageBreak/>
              <w:t> </w:t>
            </w:r>
          </w:p>
        </w:tc>
        <w:tc>
          <w:tcPr>
            <w:tcW w:w="550" w:type="pct"/>
            <w:hideMark/>
          </w:tcPr>
          <w:p w:rsidR="00BC0C72" w:rsidRDefault="008D5CF6">
            <w:pPr>
              <w:pStyle w:val="a5"/>
              <w:jc w:val="center"/>
            </w:pPr>
            <w:bookmarkStart w:id="878" w:name="70169"/>
            <w:bookmarkEnd w:id="878"/>
            <w:r>
              <w:t> </w:t>
            </w:r>
          </w:p>
        </w:tc>
      </w:tr>
      <w:tr w:rsidR="00BC0C72" w:rsidTr="00181458">
        <w:trPr>
          <w:divId w:val="1237204249"/>
        </w:trPr>
        <w:tc>
          <w:tcPr>
            <w:tcW w:w="850" w:type="pct"/>
            <w:hideMark/>
          </w:tcPr>
          <w:p w:rsidR="00BC0C72" w:rsidRDefault="008D5CF6">
            <w:pPr>
              <w:pStyle w:val="a5"/>
            </w:pPr>
            <w:bookmarkStart w:id="879" w:name="70170"/>
            <w:bookmarkEnd w:id="879"/>
            <w:r>
              <w:t> </w:t>
            </w:r>
          </w:p>
        </w:tc>
        <w:tc>
          <w:tcPr>
            <w:tcW w:w="2950" w:type="pct"/>
            <w:hideMark/>
          </w:tcPr>
          <w:p w:rsidR="00BC0C72" w:rsidRDefault="008D5CF6">
            <w:pPr>
              <w:pStyle w:val="a5"/>
            </w:pPr>
            <w:bookmarkStart w:id="880" w:name="70171"/>
            <w:bookmarkEnd w:id="880"/>
            <w:r>
              <w:t>універсальний фрезерний верстат</w:t>
            </w:r>
          </w:p>
        </w:tc>
        <w:tc>
          <w:tcPr>
            <w:tcW w:w="650" w:type="pct"/>
            <w:hideMark/>
          </w:tcPr>
          <w:p w:rsidR="00BC0C72" w:rsidRDefault="008D5CF6">
            <w:pPr>
              <w:pStyle w:val="a5"/>
              <w:jc w:val="center"/>
            </w:pPr>
            <w:bookmarkStart w:id="881" w:name="70172"/>
            <w:bookmarkEnd w:id="881"/>
            <w:r>
              <w:t>- " -</w:t>
            </w:r>
          </w:p>
        </w:tc>
        <w:tc>
          <w:tcPr>
            <w:tcW w:w="550" w:type="pct"/>
            <w:hideMark/>
          </w:tcPr>
          <w:p w:rsidR="00BC0C72" w:rsidRDefault="008D5CF6">
            <w:pPr>
              <w:pStyle w:val="a5"/>
              <w:jc w:val="center"/>
            </w:pPr>
            <w:bookmarkStart w:id="882" w:name="70173"/>
            <w:bookmarkEnd w:id="882"/>
            <w:r>
              <w:t>8</w:t>
            </w:r>
          </w:p>
        </w:tc>
      </w:tr>
      <w:tr w:rsidR="00BC0C72" w:rsidTr="00181458">
        <w:trPr>
          <w:divId w:val="1237204249"/>
        </w:trPr>
        <w:tc>
          <w:tcPr>
            <w:tcW w:w="850" w:type="pct"/>
            <w:hideMark/>
          </w:tcPr>
          <w:p w:rsidR="00BC0C72" w:rsidRDefault="008D5CF6">
            <w:pPr>
              <w:pStyle w:val="a5"/>
            </w:pPr>
            <w:bookmarkStart w:id="883" w:name="70174"/>
            <w:bookmarkEnd w:id="883"/>
            <w:r>
              <w:t> </w:t>
            </w:r>
          </w:p>
        </w:tc>
        <w:tc>
          <w:tcPr>
            <w:tcW w:w="2950" w:type="pct"/>
            <w:hideMark/>
          </w:tcPr>
          <w:p w:rsidR="00BC0C72" w:rsidRDefault="008D5CF6">
            <w:pPr>
              <w:pStyle w:val="a5"/>
            </w:pPr>
            <w:bookmarkStart w:id="884" w:name="70175"/>
            <w:bookmarkEnd w:id="884"/>
            <w:r>
              <w:t>малогабаритний свердлильно-фрезерний верстат</w:t>
            </w:r>
          </w:p>
        </w:tc>
        <w:tc>
          <w:tcPr>
            <w:tcW w:w="650" w:type="pct"/>
            <w:hideMark/>
          </w:tcPr>
          <w:p w:rsidR="00BC0C72" w:rsidRDefault="008D5CF6">
            <w:pPr>
              <w:pStyle w:val="a5"/>
              <w:jc w:val="center"/>
            </w:pPr>
            <w:bookmarkStart w:id="885" w:name="70176"/>
            <w:bookmarkEnd w:id="885"/>
            <w:r>
              <w:t>- " -</w:t>
            </w:r>
          </w:p>
        </w:tc>
        <w:tc>
          <w:tcPr>
            <w:tcW w:w="550" w:type="pct"/>
            <w:hideMark/>
          </w:tcPr>
          <w:p w:rsidR="00BC0C72" w:rsidRDefault="008D5CF6">
            <w:pPr>
              <w:pStyle w:val="a5"/>
              <w:jc w:val="center"/>
            </w:pPr>
            <w:bookmarkStart w:id="886" w:name="70177"/>
            <w:bookmarkEnd w:id="886"/>
            <w:r>
              <w:t>4</w:t>
            </w:r>
          </w:p>
        </w:tc>
      </w:tr>
      <w:tr w:rsidR="00BC0C72" w:rsidTr="00181458">
        <w:trPr>
          <w:divId w:val="1237204249"/>
        </w:trPr>
        <w:tc>
          <w:tcPr>
            <w:tcW w:w="850" w:type="pct"/>
            <w:hideMark/>
          </w:tcPr>
          <w:p w:rsidR="00BC0C72" w:rsidRDefault="008D5CF6">
            <w:pPr>
              <w:pStyle w:val="a5"/>
            </w:pPr>
            <w:bookmarkStart w:id="887" w:name="70178"/>
            <w:bookmarkEnd w:id="887"/>
            <w:r>
              <w:t> </w:t>
            </w:r>
          </w:p>
        </w:tc>
        <w:tc>
          <w:tcPr>
            <w:tcW w:w="2950" w:type="pct"/>
            <w:hideMark/>
          </w:tcPr>
          <w:p w:rsidR="00BC0C72" w:rsidRDefault="008D5CF6">
            <w:pPr>
              <w:pStyle w:val="a5"/>
            </w:pPr>
            <w:bookmarkStart w:id="888" w:name="70179"/>
            <w:bookmarkEnd w:id="888"/>
            <w:r>
              <w:t>координатно-розточувальний верстат</w:t>
            </w:r>
          </w:p>
        </w:tc>
        <w:tc>
          <w:tcPr>
            <w:tcW w:w="650" w:type="pct"/>
            <w:hideMark/>
          </w:tcPr>
          <w:p w:rsidR="00BC0C72" w:rsidRDefault="008D5CF6">
            <w:pPr>
              <w:pStyle w:val="a5"/>
              <w:jc w:val="center"/>
            </w:pPr>
            <w:bookmarkStart w:id="889" w:name="70180"/>
            <w:bookmarkEnd w:id="889"/>
            <w:r>
              <w:t>- " -</w:t>
            </w:r>
          </w:p>
        </w:tc>
        <w:tc>
          <w:tcPr>
            <w:tcW w:w="550" w:type="pct"/>
            <w:hideMark/>
          </w:tcPr>
          <w:p w:rsidR="00BC0C72" w:rsidRDefault="008D5CF6">
            <w:pPr>
              <w:pStyle w:val="a5"/>
              <w:jc w:val="center"/>
            </w:pPr>
            <w:bookmarkStart w:id="890" w:name="70181"/>
            <w:bookmarkEnd w:id="890"/>
            <w:r>
              <w:t>3</w:t>
            </w:r>
          </w:p>
        </w:tc>
      </w:tr>
      <w:tr w:rsidR="00BC0C72" w:rsidTr="00181458">
        <w:trPr>
          <w:divId w:val="1237204249"/>
        </w:trPr>
        <w:tc>
          <w:tcPr>
            <w:tcW w:w="850" w:type="pct"/>
            <w:hideMark/>
          </w:tcPr>
          <w:p w:rsidR="00BC0C72" w:rsidRDefault="008D5CF6">
            <w:pPr>
              <w:pStyle w:val="a5"/>
            </w:pPr>
            <w:bookmarkStart w:id="891" w:name="70182"/>
            <w:bookmarkEnd w:id="891"/>
            <w:r>
              <w:t> </w:t>
            </w:r>
          </w:p>
        </w:tc>
        <w:tc>
          <w:tcPr>
            <w:tcW w:w="2950" w:type="pct"/>
            <w:hideMark/>
          </w:tcPr>
          <w:p w:rsidR="00BC0C72" w:rsidRDefault="008D5CF6">
            <w:pPr>
              <w:pStyle w:val="a5"/>
            </w:pPr>
            <w:bookmarkStart w:id="892" w:name="70183"/>
            <w:bookmarkEnd w:id="892"/>
            <w:r>
              <w:t>настільний свердлильний верстат</w:t>
            </w:r>
          </w:p>
        </w:tc>
        <w:tc>
          <w:tcPr>
            <w:tcW w:w="650" w:type="pct"/>
            <w:hideMark/>
          </w:tcPr>
          <w:p w:rsidR="00BC0C72" w:rsidRDefault="008D5CF6">
            <w:pPr>
              <w:pStyle w:val="a5"/>
              <w:jc w:val="center"/>
            </w:pPr>
            <w:bookmarkStart w:id="893" w:name="70184"/>
            <w:bookmarkEnd w:id="893"/>
            <w:r>
              <w:t>- " -</w:t>
            </w:r>
          </w:p>
        </w:tc>
        <w:tc>
          <w:tcPr>
            <w:tcW w:w="550" w:type="pct"/>
            <w:hideMark/>
          </w:tcPr>
          <w:p w:rsidR="00BC0C72" w:rsidRDefault="008D5CF6">
            <w:pPr>
              <w:pStyle w:val="a5"/>
              <w:jc w:val="center"/>
            </w:pPr>
            <w:bookmarkStart w:id="894" w:name="70185"/>
            <w:bookmarkEnd w:id="894"/>
            <w:r>
              <w:t>2</w:t>
            </w:r>
          </w:p>
        </w:tc>
      </w:tr>
      <w:tr w:rsidR="00BC0C72" w:rsidTr="00181458">
        <w:trPr>
          <w:divId w:val="1237204249"/>
        </w:trPr>
        <w:tc>
          <w:tcPr>
            <w:tcW w:w="850" w:type="pct"/>
            <w:hideMark/>
          </w:tcPr>
          <w:p w:rsidR="00BC0C72" w:rsidRDefault="008D5CF6">
            <w:pPr>
              <w:pStyle w:val="a5"/>
            </w:pPr>
            <w:bookmarkStart w:id="895" w:name="70186"/>
            <w:bookmarkEnd w:id="895"/>
            <w:r>
              <w:t> </w:t>
            </w:r>
          </w:p>
        </w:tc>
        <w:tc>
          <w:tcPr>
            <w:tcW w:w="2950" w:type="pct"/>
            <w:hideMark/>
          </w:tcPr>
          <w:p w:rsidR="00BC0C72" w:rsidRDefault="008D5CF6">
            <w:pPr>
              <w:pStyle w:val="a5"/>
            </w:pPr>
            <w:bookmarkStart w:id="896" w:name="70187"/>
            <w:bookmarkEnd w:id="896"/>
            <w:r>
              <w:t>універсальний консольно-фрезерний верстат</w:t>
            </w:r>
          </w:p>
        </w:tc>
        <w:tc>
          <w:tcPr>
            <w:tcW w:w="650" w:type="pct"/>
            <w:hideMark/>
          </w:tcPr>
          <w:p w:rsidR="00BC0C72" w:rsidRDefault="008D5CF6">
            <w:pPr>
              <w:pStyle w:val="a5"/>
              <w:jc w:val="center"/>
            </w:pPr>
            <w:bookmarkStart w:id="897" w:name="70188"/>
            <w:bookmarkEnd w:id="897"/>
            <w:r>
              <w:t>штук</w:t>
            </w:r>
          </w:p>
        </w:tc>
        <w:tc>
          <w:tcPr>
            <w:tcW w:w="550" w:type="pct"/>
            <w:hideMark/>
          </w:tcPr>
          <w:p w:rsidR="00BC0C72" w:rsidRDefault="008D5CF6">
            <w:pPr>
              <w:pStyle w:val="a5"/>
              <w:jc w:val="center"/>
            </w:pPr>
            <w:bookmarkStart w:id="898" w:name="70189"/>
            <w:bookmarkEnd w:id="898"/>
            <w:r>
              <w:t>1</w:t>
            </w:r>
          </w:p>
        </w:tc>
      </w:tr>
      <w:tr w:rsidR="00BC0C72" w:rsidTr="00181458">
        <w:trPr>
          <w:divId w:val="1237204249"/>
        </w:trPr>
        <w:tc>
          <w:tcPr>
            <w:tcW w:w="850" w:type="pct"/>
            <w:hideMark/>
          </w:tcPr>
          <w:p w:rsidR="00BC0C72" w:rsidRDefault="008D5CF6">
            <w:pPr>
              <w:pStyle w:val="a5"/>
            </w:pPr>
            <w:bookmarkStart w:id="899" w:name="70190"/>
            <w:bookmarkEnd w:id="899"/>
            <w:r>
              <w:t> </w:t>
            </w:r>
          </w:p>
        </w:tc>
        <w:tc>
          <w:tcPr>
            <w:tcW w:w="2950" w:type="pct"/>
            <w:hideMark/>
          </w:tcPr>
          <w:p w:rsidR="00BC0C72" w:rsidRDefault="008D5CF6">
            <w:pPr>
              <w:pStyle w:val="a5"/>
            </w:pPr>
            <w:bookmarkStart w:id="900" w:name="70191"/>
            <w:bookmarkEnd w:id="900"/>
            <w:r>
              <w:t>вертикально-фрезерний верстат</w:t>
            </w:r>
          </w:p>
        </w:tc>
        <w:tc>
          <w:tcPr>
            <w:tcW w:w="650" w:type="pct"/>
            <w:hideMark/>
          </w:tcPr>
          <w:p w:rsidR="00BC0C72" w:rsidRDefault="008D5CF6">
            <w:pPr>
              <w:pStyle w:val="a5"/>
              <w:jc w:val="center"/>
            </w:pPr>
            <w:bookmarkStart w:id="901" w:name="70192"/>
            <w:bookmarkEnd w:id="901"/>
            <w:r>
              <w:t>- " -</w:t>
            </w:r>
          </w:p>
        </w:tc>
        <w:tc>
          <w:tcPr>
            <w:tcW w:w="550" w:type="pct"/>
            <w:hideMark/>
          </w:tcPr>
          <w:p w:rsidR="00BC0C72" w:rsidRDefault="008D5CF6">
            <w:pPr>
              <w:pStyle w:val="a5"/>
              <w:jc w:val="center"/>
            </w:pPr>
            <w:bookmarkStart w:id="902" w:name="70193"/>
            <w:bookmarkEnd w:id="902"/>
            <w:r>
              <w:t>3</w:t>
            </w:r>
          </w:p>
        </w:tc>
      </w:tr>
      <w:tr w:rsidR="00BC0C72" w:rsidTr="00181458">
        <w:trPr>
          <w:divId w:val="1237204249"/>
        </w:trPr>
        <w:tc>
          <w:tcPr>
            <w:tcW w:w="850" w:type="pct"/>
            <w:hideMark/>
          </w:tcPr>
          <w:p w:rsidR="00BC0C72" w:rsidRDefault="008D5CF6">
            <w:pPr>
              <w:pStyle w:val="a5"/>
            </w:pPr>
            <w:bookmarkStart w:id="903" w:name="70194"/>
            <w:bookmarkEnd w:id="903"/>
            <w:r>
              <w:t> </w:t>
            </w:r>
          </w:p>
        </w:tc>
        <w:tc>
          <w:tcPr>
            <w:tcW w:w="2950" w:type="pct"/>
            <w:hideMark/>
          </w:tcPr>
          <w:p w:rsidR="00BC0C72" w:rsidRDefault="008D5CF6">
            <w:pPr>
              <w:pStyle w:val="a5"/>
            </w:pPr>
            <w:bookmarkStart w:id="904" w:name="70195"/>
            <w:bookmarkEnd w:id="904"/>
            <w:r>
              <w:t>радіально-свердлильний верстат</w:t>
            </w:r>
          </w:p>
        </w:tc>
        <w:tc>
          <w:tcPr>
            <w:tcW w:w="650" w:type="pct"/>
            <w:hideMark/>
          </w:tcPr>
          <w:p w:rsidR="00BC0C72" w:rsidRDefault="008D5CF6">
            <w:pPr>
              <w:pStyle w:val="a5"/>
              <w:jc w:val="center"/>
            </w:pPr>
            <w:bookmarkStart w:id="905" w:name="70196"/>
            <w:bookmarkEnd w:id="905"/>
            <w:r>
              <w:t>- " -</w:t>
            </w:r>
          </w:p>
        </w:tc>
        <w:tc>
          <w:tcPr>
            <w:tcW w:w="550" w:type="pct"/>
            <w:hideMark/>
          </w:tcPr>
          <w:p w:rsidR="00BC0C72" w:rsidRDefault="008D5CF6">
            <w:pPr>
              <w:pStyle w:val="a5"/>
              <w:jc w:val="center"/>
            </w:pPr>
            <w:bookmarkStart w:id="906" w:name="70197"/>
            <w:bookmarkEnd w:id="906"/>
            <w:r>
              <w:t>3</w:t>
            </w:r>
          </w:p>
        </w:tc>
      </w:tr>
      <w:tr w:rsidR="00BC0C72" w:rsidTr="00181458">
        <w:trPr>
          <w:divId w:val="1237204249"/>
        </w:trPr>
        <w:tc>
          <w:tcPr>
            <w:tcW w:w="850" w:type="pct"/>
            <w:hideMark/>
          </w:tcPr>
          <w:p w:rsidR="00BC0C72" w:rsidRDefault="008D5CF6">
            <w:pPr>
              <w:pStyle w:val="a5"/>
            </w:pPr>
            <w:bookmarkStart w:id="907" w:name="70198"/>
            <w:bookmarkEnd w:id="907"/>
            <w:r>
              <w:t>8460</w:t>
            </w:r>
          </w:p>
        </w:tc>
        <w:tc>
          <w:tcPr>
            <w:tcW w:w="2950" w:type="pct"/>
            <w:hideMark/>
          </w:tcPr>
          <w:p w:rsidR="00BC0C72" w:rsidRDefault="008D5CF6">
            <w:pPr>
              <w:pStyle w:val="a5"/>
            </w:pPr>
            <w:bookmarkStart w:id="908" w:name="70199"/>
            <w:bookmarkEnd w:id="908"/>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w:t>
            </w:r>
          </w:p>
        </w:tc>
        <w:tc>
          <w:tcPr>
            <w:tcW w:w="650" w:type="pct"/>
            <w:hideMark/>
          </w:tcPr>
          <w:p w:rsidR="00BC0C72" w:rsidRDefault="008D5CF6">
            <w:pPr>
              <w:pStyle w:val="a5"/>
              <w:jc w:val="center"/>
            </w:pPr>
            <w:bookmarkStart w:id="909" w:name="70200"/>
            <w:bookmarkEnd w:id="909"/>
            <w:r>
              <w:t> </w:t>
            </w:r>
          </w:p>
        </w:tc>
        <w:tc>
          <w:tcPr>
            <w:tcW w:w="550" w:type="pct"/>
            <w:hideMark/>
          </w:tcPr>
          <w:p w:rsidR="00BC0C72" w:rsidRDefault="008D5CF6">
            <w:pPr>
              <w:pStyle w:val="a5"/>
              <w:jc w:val="center"/>
            </w:pPr>
            <w:bookmarkStart w:id="910" w:name="70201"/>
            <w:bookmarkEnd w:id="910"/>
            <w:r>
              <w:t> </w:t>
            </w:r>
          </w:p>
        </w:tc>
      </w:tr>
      <w:tr w:rsidR="00BC0C72" w:rsidTr="00181458">
        <w:trPr>
          <w:divId w:val="1237204249"/>
        </w:trPr>
        <w:tc>
          <w:tcPr>
            <w:tcW w:w="850" w:type="pct"/>
            <w:hideMark/>
          </w:tcPr>
          <w:p w:rsidR="00BC0C72" w:rsidRDefault="008D5CF6">
            <w:pPr>
              <w:pStyle w:val="a5"/>
            </w:pPr>
            <w:bookmarkStart w:id="911" w:name="70202"/>
            <w:bookmarkEnd w:id="911"/>
            <w:r>
              <w:t> </w:t>
            </w:r>
          </w:p>
        </w:tc>
        <w:tc>
          <w:tcPr>
            <w:tcW w:w="2950" w:type="pct"/>
            <w:hideMark/>
          </w:tcPr>
          <w:p w:rsidR="00BC0C72" w:rsidRDefault="008D5CF6">
            <w:pPr>
              <w:pStyle w:val="a5"/>
            </w:pPr>
            <w:bookmarkStart w:id="912" w:name="70203"/>
            <w:bookmarkEnd w:id="912"/>
            <w:r>
              <w:t>шліфувальний верстат для обробки внутрішніх сфер</w:t>
            </w:r>
          </w:p>
        </w:tc>
        <w:tc>
          <w:tcPr>
            <w:tcW w:w="650" w:type="pct"/>
            <w:hideMark/>
          </w:tcPr>
          <w:p w:rsidR="00BC0C72" w:rsidRDefault="008D5CF6">
            <w:pPr>
              <w:pStyle w:val="a5"/>
              <w:jc w:val="center"/>
            </w:pPr>
            <w:bookmarkStart w:id="913" w:name="70204"/>
            <w:bookmarkEnd w:id="913"/>
            <w:r>
              <w:t>- " -</w:t>
            </w:r>
          </w:p>
        </w:tc>
        <w:tc>
          <w:tcPr>
            <w:tcW w:w="550" w:type="pct"/>
            <w:hideMark/>
          </w:tcPr>
          <w:p w:rsidR="00BC0C72" w:rsidRDefault="008D5CF6">
            <w:pPr>
              <w:pStyle w:val="a5"/>
              <w:jc w:val="center"/>
            </w:pPr>
            <w:bookmarkStart w:id="914" w:name="70205"/>
            <w:bookmarkEnd w:id="914"/>
            <w:r>
              <w:t>2</w:t>
            </w:r>
          </w:p>
        </w:tc>
      </w:tr>
      <w:tr w:rsidR="00BC0C72" w:rsidTr="00181458">
        <w:trPr>
          <w:divId w:val="1237204249"/>
        </w:trPr>
        <w:tc>
          <w:tcPr>
            <w:tcW w:w="850" w:type="pct"/>
            <w:hideMark/>
          </w:tcPr>
          <w:p w:rsidR="00BC0C72" w:rsidRDefault="008D5CF6">
            <w:pPr>
              <w:pStyle w:val="a5"/>
            </w:pPr>
            <w:bookmarkStart w:id="915" w:name="70206"/>
            <w:bookmarkEnd w:id="915"/>
            <w:r>
              <w:t> </w:t>
            </w:r>
          </w:p>
        </w:tc>
        <w:tc>
          <w:tcPr>
            <w:tcW w:w="2950" w:type="pct"/>
            <w:hideMark/>
          </w:tcPr>
          <w:p w:rsidR="00BC0C72" w:rsidRDefault="008D5CF6">
            <w:pPr>
              <w:pStyle w:val="a5"/>
            </w:pPr>
            <w:bookmarkStart w:id="916" w:name="70207"/>
            <w:bookmarkEnd w:id="916"/>
            <w:r>
              <w:t>універсальний шліфувально-заточний верстат</w:t>
            </w:r>
          </w:p>
        </w:tc>
        <w:tc>
          <w:tcPr>
            <w:tcW w:w="650" w:type="pct"/>
            <w:hideMark/>
          </w:tcPr>
          <w:p w:rsidR="00BC0C72" w:rsidRDefault="008D5CF6">
            <w:pPr>
              <w:pStyle w:val="a5"/>
              <w:jc w:val="center"/>
            </w:pPr>
            <w:bookmarkStart w:id="917" w:name="70208"/>
            <w:bookmarkEnd w:id="917"/>
            <w:r>
              <w:t>- " -</w:t>
            </w:r>
          </w:p>
        </w:tc>
        <w:tc>
          <w:tcPr>
            <w:tcW w:w="550" w:type="pct"/>
            <w:hideMark/>
          </w:tcPr>
          <w:p w:rsidR="00BC0C72" w:rsidRDefault="008D5CF6">
            <w:pPr>
              <w:pStyle w:val="a5"/>
              <w:jc w:val="center"/>
            </w:pPr>
            <w:bookmarkStart w:id="918" w:name="70209"/>
            <w:bookmarkEnd w:id="918"/>
            <w:r>
              <w:t>2</w:t>
            </w:r>
          </w:p>
        </w:tc>
      </w:tr>
      <w:tr w:rsidR="00BC0C72" w:rsidTr="00181458">
        <w:trPr>
          <w:divId w:val="1237204249"/>
        </w:trPr>
        <w:tc>
          <w:tcPr>
            <w:tcW w:w="850" w:type="pct"/>
            <w:hideMark/>
          </w:tcPr>
          <w:p w:rsidR="00BC0C72" w:rsidRDefault="008D5CF6">
            <w:pPr>
              <w:pStyle w:val="a5"/>
            </w:pPr>
            <w:bookmarkStart w:id="919" w:name="70210"/>
            <w:bookmarkEnd w:id="919"/>
            <w:r>
              <w:t> </w:t>
            </w:r>
          </w:p>
        </w:tc>
        <w:tc>
          <w:tcPr>
            <w:tcW w:w="2950" w:type="pct"/>
            <w:hideMark/>
          </w:tcPr>
          <w:p w:rsidR="00BC0C72" w:rsidRDefault="008D5CF6">
            <w:pPr>
              <w:pStyle w:val="a5"/>
            </w:pPr>
            <w:bookmarkStart w:id="920" w:name="70211"/>
            <w:bookmarkEnd w:id="920"/>
            <w:r>
              <w:t>різьбошліфувальний верстат з ЧПК</w:t>
            </w:r>
          </w:p>
        </w:tc>
        <w:tc>
          <w:tcPr>
            <w:tcW w:w="650" w:type="pct"/>
            <w:hideMark/>
          </w:tcPr>
          <w:p w:rsidR="00BC0C72" w:rsidRDefault="008D5CF6">
            <w:pPr>
              <w:pStyle w:val="a5"/>
              <w:jc w:val="center"/>
            </w:pPr>
            <w:bookmarkStart w:id="921" w:name="70212"/>
            <w:bookmarkEnd w:id="921"/>
            <w:r>
              <w:t>- " -</w:t>
            </w:r>
          </w:p>
        </w:tc>
        <w:tc>
          <w:tcPr>
            <w:tcW w:w="550" w:type="pct"/>
            <w:hideMark/>
          </w:tcPr>
          <w:p w:rsidR="00BC0C72" w:rsidRDefault="008D5CF6">
            <w:pPr>
              <w:pStyle w:val="a5"/>
              <w:jc w:val="center"/>
            </w:pPr>
            <w:bookmarkStart w:id="922" w:name="70213"/>
            <w:bookmarkEnd w:id="922"/>
            <w:r>
              <w:t>2</w:t>
            </w:r>
          </w:p>
        </w:tc>
      </w:tr>
      <w:tr w:rsidR="00BC0C72" w:rsidTr="00181458">
        <w:trPr>
          <w:divId w:val="1237204249"/>
        </w:trPr>
        <w:tc>
          <w:tcPr>
            <w:tcW w:w="850" w:type="pct"/>
            <w:hideMark/>
          </w:tcPr>
          <w:p w:rsidR="00BC0C72" w:rsidRDefault="008D5CF6">
            <w:pPr>
              <w:pStyle w:val="a5"/>
            </w:pPr>
            <w:bookmarkStart w:id="923" w:name="70214"/>
            <w:bookmarkEnd w:id="923"/>
            <w:r>
              <w:t> </w:t>
            </w:r>
          </w:p>
        </w:tc>
        <w:tc>
          <w:tcPr>
            <w:tcW w:w="2950" w:type="pct"/>
            <w:hideMark/>
          </w:tcPr>
          <w:p w:rsidR="00BC0C72" w:rsidRDefault="008D5CF6">
            <w:pPr>
              <w:pStyle w:val="a5"/>
            </w:pPr>
            <w:bookmarkStart w:id="924" w:name="70215"/>
            <w:bookmarkEnd w:id="924"/>
            <w:r>
              <w:t>верстат для притирання сферичних поверхонь</w:t>
            </w:r>
          </w:p>
        </w:tc>
        <w:tc>
          <w:tcPr>
            <w:tcW w:w="650" w:type="pct"/>
            <w:hideMark/>
          </w:tcPr>
          <w:p w:rsidR="00BC0C72" w:rsidRDefault="008D5CF6">
            <w:pPr>
              <w:pStyle w:val="a5"/>
              <w:jc w:val="center"/>
            </w:pPr>
            <w:bookmarkStart w:id="925" w:name="70216"/>
            <w:bookmarkEnd w:id="925"/>
            <w:r>
              <w:t>- " -</w:t>
            </w:r>
          </w:p>
        </w:tc>
        <w:tc>
          <w:tcPr>
            <w:tcW w:w="550" w:type="pct"/>
            <w:hideMark/>
          </w:tcPr>
          <w:p w:rsidR="00BC0C72" w:rsidRDefault="008D5CF6">
            <w:pPr>
              <w:pStyle w:val="a5"/>
              <w:jc w:val="center"/>
            </w:pPr>
            <w:bookmarkStart w:id="926" w:name="70217"/>
            <w:bookmarkEnd w:id="926"/>
            <w:r>
              <w:t>4</w:t>
            </w:r>
          </w:p>
        </w:tc>
      </w:tr>
      <w:tr w:rsidR="00BC0C72" w:rsidTr="00181458">
        <w:trPr>
          <w:divId w:val="1237204249"/>
        </w:trPr>
        <w:tc>
          <w:tcPr>
            <w:tcW w:w="850" w:type="pct"/>
            <w:hideMark/>
          </w:tcPr>
          <w:p w:rsidR="00BC0C72" w:rsidRDefault="008D5CF6">
            <w:pPr>
              <w:pStyle w:val="a5"/>
            </w:pPr>
            <w:bookmarkStart w:id="927" w:name="70218"/>
            <w:bookmarkEnd w:id="927"/>
            <w:r>
              <w:t> </w:t>
            </w:r>
          </w:p>
        </w:tc>
        <w:tc>
          <w:tcPr>
            <w:tcW w:w="2950" w:type="pct"/>
            <w:hideMark/>
          </w:tcPr>
          <w:p w:rsidR="00BC0C72" w:rsidRDefault="008D5CF6">
            <w:pPr>
              <w:pStyle w:val="a5"/>
            </w:pPr>
            <w:bookmarkStart w:id="928" w:name="70219"/>
            <w:bookmarkEnd w:id="928"/>
            <w:r>
              <w:t>координатно-шліфувальний верстат з ЧПК</w:t>
            </w:r>
          </w:p>
        </w:tc>
        <w:tc>
          <w:tcPr>
            <w:tcW w:w="650" w:type="pct"/>
            <w:hideMark/>
          </w:tcPr>
          <w:p w:rsidR="00BC0C72" w:rsidRDefault="008D5CF6">
            <w:pPr>
              <w:pStyle w:val="a5"/>
              <w:jc w:val="center"/>
            </w:pPr>
            <w:bookmarkStart w:id="929" w:name="70220"/>
            <w:bookmarkEnd w:id="929"/>
            <w:r>
              <w:t>- " -</w:t>
            </w:r>
          </w:p>
        </w:tc>
        <w:tc>
          <w:tcPr>
            <w:tcW w:w="550" w:type="pct"/>
            <w:hideMark/>
          </w:tcPr>
          <w:p w:rsidR="00BC0C72" w:rsidRDefault="008D5CF6">
            <w:pPr>
              <w:pStyle w:val="a5"/>
              <w:jc w:val="center"/>
            </w:pPr>
            <w:bookmarkStart w:id="930" w:name="70221"/>
            <w:bookmarkEnd w:id="930"/>
            <w:r>
              <w:t>4</w:t>
            </w:r>
          </w:p>
        </w:tc>
      </w:tr>
      <w:tr w:rsidR="00BC0C72" w:rsidTr="00181458">
        <w:trPr>
          <w:divId w:val="1237204249"/>
        </w:trPr>
        <w:tc>
          <w:tcPr>
            <w:tcW w:w="850" w:type="pct"/>
            <w:hideMark/>
          </w:tcPr>
          <w:p w:rsidR="00BC0C72" w:rsidRDefault="008D5CF6">
            <w:pPr>
              <w:pStyle w:val="a5"/>
            </w:pPr>
            <w:bookmarkStart w:id="931" w:name="70222"/>
            <w:bookmarkEnd w:id="931"/>
            <w:r>
              <w:t> </w:t>
            </w:r>
          </w:p>
        </w:tc>
        <w:tc>
          <w:tcPr>
            <w:tcW w:w="2950" w:type="pct"/>
            <w:hideMark/>
          </w:tcPr>
          <w:p w:rsidR="00BC0C72" w:rsidRDefault="008D5CF6">
            <w:pPr>
              <w:pStyle w:val="a5"/>
            </w:pPr>
            <w:bookmarkStart w:id="932" w:name="70223"/>
            <w:bookmarkEnd w:id="932"/>
            <w:r>
              <w:t>центро-шліфувальний верстат</w:t>
            </w:r>
          </w:p>
        </w:tc>
        <w:tc>
          <w:tcPr>
            <w:tcW w:w="650" w:type="pct"/>
            <w:hideMark/>
          </w:tcPr>
          <w:p w:rsidR="00BC0C72" w:rsidRDefault="008D5CF6">
            <w:pPr>
              <w:pStyle w:val="a5"/>
              <w:jc w:val="center"/>
            </w:pPr>
            <w:bookmarkStart w:id="933" w:name="70224"/>
            <w:bookmarkEnd w:id="933"/>
            <w:r>
              <w:t>- " -</w:t>
            </w:r>
          </w:p>
        </w:tc>
        <w:tc>
          <w:tcPr>
            <w:tcW w:w="550" w:type="pct"/>
            <w:hideMark/>
          </w:tcPr>
          <w:p w:rsidR="00BC0C72" w:rsidRDefault="008D5CF6">
            <w:pPr>
              <w:pStyle w:val="a5"/>
              <w:jc w:val="center"/>
            </w:pPr>
            <w:bookmarkStart w:id="934" w:name="70225"/>
            <w:bookmarkEnd w:id="934"/>
            <w:r>
              <w:t>2</w:t>
            </w:r>
          </w:p>
        </w:tc>
      </w:tr>
      <w:tr w:rsidR="00BC0C72" w:rsidTr="00181458">
        <w:trPr>
          <w:divId w:val="1237204249"/>
        </w:trPr>
        <w:tc>
          <w:tcPr>
            <w:tcW w:w="850" w:type="pct"/>
            <w:hideMark/>
          </w:tcPr>
          <w:p w:rsidR="00BC0C72" w:rsidRDefault="008D5CF6">
            <w:pPr>
              <w:pStyle w:val="a5"/>
            </w:pPr>
            <w:bookmarkStart w:id="935" w:name="70226"/>
            <w:bookmarkEnd w:id="935"/>
            <w:r>
              <w:t> </w:t>
            </w:r>
          </w:p>
        </w:tc>
        <w:tc>
          <w:tcPr>
            <w:tcW w:w="2950" w:type="pct"/>
            <w:hideMark/>
          </w:tcPr>
          <w:p w:rsidR="00BC0C72" w:rsidRDefault="008D5CF6">
            <w:pPr>
              <w:pStyle w:val="a5"/>
            </w:pPr>
            <w:bookmarkStart w:id="936" w:name="70227"/>
            <w:bookmarkEnd w:id="936"/>
            <w:r>
              <w:t xml:space="preserve">безцентрово-шліфувальний верстат </w:t>
            </w:r>
          </w:p>
        </w:tc>
        <w:tc>
          <w:tcPr>
            <w:tcW w:w="650" w:type="pct"/>
            <w:hideMark/>
          </w:tcPr>
          <w:p w:rsidR="00BC0C72" w:rsidRDefault="008D5CF6">
            <w:pPr>
              <w:pStyle w:val="a5"/>
              <w:jc w:val="center"/>
            </w:pPr>
            <w:bookmarkStart w:id="937" w:name="70228"/>
            <w:bookmarkEnd w:id="937"/>
            <w:r>
              <w:t>- " -</w:t>
            </w:r>
          </w:p>
        </w:tc>
        <w:tc>
          <w:tcPr>
            <w:tcW w:w="550" w:type="pct"/>
            <w:hideMark/>
          </w:tcPr>
          <w:p w:rsidR="00BC0C72" w:rsidRDefault="008D5CF6">
            <w:pPr>
              <w:pStyle w:val="a5"/>
              <w:jc w:val="center"/>
            </w:pPr>
            <w:bookmarkStart w:id="938" w:name="70229"/>
            <w:bookmarkEnd w:id="938"/>
            <w:r>
              <w:t>4</w:t>
            </w:r>
          </w:p>
        </w:tc>
      </w:tr>
      <w:tr w:rsidR="00BC0C72" w:rsidTr="00181458">
        <w:trPr>
          <w:divId w:val="1237204249"/>
        </w:trPr>
        <w:tc>
          <w:tcPr>
            <w:tcW w:w="850" w:type="pct"/>
            <w:hideMark/>
          </w:tcPr>
          <w:p w:rsidR="00BC0C72" w:rsidRDefault="008D5CF6">
            <w:pPr>
              <w:pStyle w:val="a5"/>
            </w:pPr>
            <w:bookmarkStart w:id="939" w:name="70230"/>
            <w:bookmarkEnd w:id="939"/>
            <w:r>
              <w:t> </w:t>
            </w:r>
          </w:p>
        </w:tc>
        <w:tc>
          <w:tcPr>
            <w:tcW w:w="2950" w:type="pct"/>
            <w:hideMark/>
          </w:tcPr>
          <w:p w:rsidR="00BC0C72" w:rsidRDefault="008D5CF6">
            <w:pPr>
              <w:pStyle w:val="a5"/>
            </w:pPr>
            <w:bookmarkStart w:id="940" w:name="70231"/>
            <w:bookmarkEnd w:id="940"/>
            <w:r>
              <w:t xml:space="preserve">плоскошліфувальний верстат </w:t>
            </w:r>
          </w:p>
        </w:tc>
        <w:tc>
          <w:tcPr>
            <w:tcW w:w="650" w:type="pct"/>
            <w:hideMark/>
          </w:tcPr>
          <w:p w:rsidR="00BC0C72" w:rsidRDefault="008D5CF6">
            <w:pPr>
              <w:pStyle w:val="a5"/>
              <w:jc w:val="center"/>
            </w:pPr>
            <w:bookmarkStart w:id="941" w:name="70232"/>
            <w:bookmarkEnd w:id="941"/>
            <w:r>
              <w:t>- " -</w:t>
            </w:r>
          </w:p>
        </w:tc>
        <w:tc>
          <w:tcPr>
            <w:tcW w:w="550" w:type="pct"/>
            <w:hideMark/>
          </w:tcPr>
          <w:p w:rsidR="00BC0C72" w:rsidRDefault="008D5CF6">
            <w:pPr>
              <w:pStyle w:val="a5"/>
              <w:jc w:val="center"/>
            </w:pPr>
            <w:bookmarkStart w:id="942" w:name="70233"/>
            <w:bookmarkEnd w:id="942"/>
            <w:r>
              <w:t>8</w:t>
            </w:r>
          </w:p>
        </w:tc>
      </w:tr>
      <w:tr w:rsidR="00BC0C72" w:rsidTr="00181458">
        <w:trPr>
          <w:divId w:val="1237204249"/>
        </w:trPr>
        <w:tc>
          <w:tcPr>
            <w:tcW w:w="850" w:type="pct"/>
            <w:hideMark/>
          </w:tcPr>
          <w:p w:rsidR="00BC0C72" w:rsidRDefault="008D5CF6">
            <w:pPr>
              <w:pStyle w:val="a5"/>
            </w:pPr>
            <w:bookmarkStart w:id="943" w:name="70234"/>
            <w:bookmarkEnd w:id="943"/>
            <w:r>
              <w:t> </w:t>
            </w:r>
          </w:p>
        </w:tc>
        <w:tc>
          <w:tcPr>
            <w:tcW w:w="2950" w:type="pct"/>
            <w:hideMark/>
          </w:tcPr>
          <w:p w:rsidR="00BC0C72" w:rsidRDefault="008D5CF6">
            <w:pPr>
              <w:pStyle w:val="a5"/>
            </w:pPr>
            <w:bookmarkStart w:id="944" w:name="70235"/>
            <w:bookmarkEnd w:id="944"/>
            <w:r>
              <w:t>внутрішньо-шліфувальний верстат</w:t>
            </w:r>
          </w:p>
        </w:tc>
        <w:tc>
          <w:tcPr>
            <w:tcW w:w="650" w:type="pct"/>
            <w:hideMark/>
          </w:tcPr>
          <w:p w:rsidR="00BC0C72" w:rsidRDefault="008D5CF6">
            <w:pPr>
              <w:pStyle w:val="a5"/>
              <w:jc w:val="center"/>
            </w:pPr>
            <w:bookmarkStart w:id="945" w:name="70236"/>
            <w:bookmarkEnd w:id="945"/>
            <w:r>
              <w:t>- " -</w:t>
            </w:r>
          </w:p>
        </w:tc>
        <w:tc>
          <w:tcPr>
            <w:tcW w:w="550" w:type="pct"/>
            <w:hideMark/>
          </w:tcPr>
          <w:p w:rsidR="00BC0C72" w:rsidRDefault="008D5CF6">
            <w:pPr>
              <w:pStyle w:val="a5"/>
              <w:jc w:val="center"/>
            </w:pPr>
            <w:bookmarkStart w:id="946" w:name="70237"/>
            <w:bookmarkEnd w:id="946"/>
            <w:r>
              <w:t>3</w:t>
            </w:r>
          </w:p>
        </w:tc>
      </w:tr>
      <w:tr w:rsidR="00BC0C72" w:rsidTr="00181458">
        <w:trPr>
          <w:divId w:val="1237204249"/>
        </w:trPr>
        <w:tc>
          <w:tcPr>
            <w:tcW w:w="850" w:type="pct"/>
            <w:hideMark/>
          </w:tcPr>
          <w:p w:rsidR="00BC0C72" w:rsidRDefault="008D5CF6">
            <w:pPr>
              <w:pStyle w:val="a5"/>
            </w:pPr>
            <w:bookmarkStart w:id="947" w:name="70238"/>
            <w:bookmarkEnd w:id="947"/>
            <w:r>
              <w:t> </w:t>
            </w:r>
          </w:p>
        </w:tc>
        <w:tc>
          <w:tcPr>
            <w:tcW w:w="2950" w:type="pct"/>
            <w:hideMark/>
          </w:tcPr>
          <w:p w:rsidR="00BC0C72" w:rsidRDefault="008D5CF6">
            <w:pPr>
              <w:pStyle w:val="a5"/>
            </w:pPr>
            <w:bookmarkStart w:id="948" w:name="70239"/>
            <w:bookmarkEnd w:id="948"/>
            <w:r>
              <w:t>віброшліфувальний верстат</w:t>
            </w:r>
          </w:p>
        </w:tc>
        <w:tc>
          <w:tcPr>
            <w:tcW w:w="650" w:type="pct"/>
            <w:hideMark/>
          </w:tcPr>
          <w:p w:rsidR="00BC0C72" w:rsidRDefault="008D5CF6">
            <w:pPr>
              <w:pStyle w:val="a5"/>
              <w:jc w:val="center"/>
            </w:pPr>
            <w:bookmarkStart w:id="949" w:name="70240"/>
            <w:bookmarkEnd w:id="949"/>
            <w:r>
              <w:t>- " -</w:t>
            </w:r>
          </w:p>
        </w:tc>
        <w:tc>
          <w:tcPr>
            <w:tcW w:w="550" w:type="pct"/>
            <w:hideMark/>
          </w:tcPr>
          <w:p w:rsidR="00BC0C72" w:rsidRDefault="008D5CF6">
            <w:pPr>
              <w:pStyle w:val="a5"/>
              <w:jc w:val="center"/>
            </w:pPr>
            <w:bookmarkStart w:id="950" w:name="70241"/>
            <w:bookmarkEnd w:id="950"/>
            <w:r>
              <w:t>1</w:t>
            </w:r>
          </w:p>
        </w:tc>
      </w:tr>
      <w:tr w:rsidR="00BC0C72" w:rsidTr="00181458">
        <w:trPr>
          <w:divId w:val="1237204249"/>
        </w:trPr>
        <w:tc>
          <w:tcPr>
            <w:tcW w:w="850" w:type="pct"/>
            <w:hideMark/>
          </w:tcPr>
          <w:p w:rsidR="00BC0C72" w:rsidRDefault="008D5CF6">
            <w:pPr>
              <w:pStyle w:val="a5"/>
            </w:pPr>
            <w:bookmarkStart w:id="951" w:name="70242"/>
            <w:bookmarkEnd w:id="951"/>
            <w:r>
              <w:t> </w:t>
            </w:r>
          </w:p>
        </w:tc>
        <w:tc>
          <w:tcPr>
            <w:tcW w:w="2950" w:type="pct"/>
            <w:hideMark/>
          </w:tcPr>
          <w:p w:rsidR="00BC0C72" w:rsidRDefault="008D5CF6">
            <w:pPr>
              <w:pStyle w:val="a5"/>
            </w:pPr>
            <w:bookmarkStart w:id="952" w:name="70243"/>
            <w:bookmarkEnd w:id="952"/>
            <w:r>
              <w:t>універсальний заточний верстат</w:t>
            </w:r>
          </w:p>
        </w:tc>
        <w:tc>
          <w:tcPr>
            <w:tcW w:w="650" w:type="pct"/>
            <w:hideMark/>
          </w:tcPr>
          <w:p w:rsidR="00BC0C72" w:rsidRDefault="008D5CF6">
            <w:pPr>
              <w:pStyle w:val="a5"/>
              <w:jc w:val="center"/>
            </w:pPr>
            <w:bookmarkStart w:id="953" w:name="70244"/>
            <w:bookmarkEnd w:id="953"/>
            <w:r>
              <w:t>- " -</w:t>
            </w:r>
          </w:p>
        </w:tc>
        <w:tc>
          <w:tcPr>
            <w:tcW w:w="550" w:type="pct"/>
            <w:hideMark/>
          </w:tcPr>
          <w:p w:rsidR="00BC0C72" w:rsidRDefault="008D5CF6">
            <w:pPr>
              <w:pStyle w:val="a5"/>
              <w:jc w:val="center"/>
            </w:pPr>
            <w:bookmarkStart w:id="954" w:name="70245"/>
            <w:bookmarkEnd w:id="954"/>
            <w:r>
              <w:t>1</w:t>
            </w:r>
          </w:p>
        </w:tc>
      </w:tr>
      <w:tr w:rsidR="00BC0C72" w:rsidTr="00181458">
        <w:trPr>
          <w:divId w:val="1237204249"/>
        </w:trPr>
        <w:tc>
          <w:tcPr>
            <w:tcW w:w="850" w:type="pct"/>
            <w:hideMark/>
          </w:tcPr>
          <w:p w:rsidR="00BC0C72" w:rsidRDefault="008D5CF6">
            <w:pPr>
              <w:pStyle w:val="a5"/>
            </w:pPr>
            <w:bookmarkStart w:id="955" w:name="70246"/>
            <w:bookmarkEnd w:id="955"/>
            <w:r>
              <w:t> </w:t>
            </w:r>
          </w:p>
        </w:tc>
        <w:tc>
          <w:tcPr>
            <w:tcW w:w="2950" w:type="pct"/>
            <w:hideMark/>
          </w:tcPr>
          <w:p w:rsidR="00BC0C72" w:rsidRDefault="008D5CF6">
            <w:pPr>
              <w:pStyle w:val="a5"/>
            </w:pPr>
            <w:bookmarkStart w:id="956" w:name="70247"/>
            <w:bookmarkEnd w:id="956"/>
            <w:r>
              <w:t xml:space="preserve">плоскохонінгувальний верстат </w:t>
            </w:r>
          </w:p>
        </w:tc>
        <w:tc>
          <w:tcPr>
            <w:tcW w:w="650" w:type="pct"/>
            <w:hideMark/>
          </w:tcPr>
          <w:p w:rsidR="00BC0C72" w:rsidRDefault="008D5CF6">
            <w:pPr>
              <w:pStyle w:val="a5"/>
              <w:jc w:val="center"/>
            </w:pPr>
            <w:bookmarkStart w:id="957" w:name="70248"/>
            <w:bookmarkEnd w:id="957"/>
            <w:r>
              <w:t>- " -</w:t>
            </w:r>
          </w:p>
        </w:tc>
        <w:tc>
          <w:tcPr>
            <w:tcW w:w="550" w:type="pct"/>
            <w:hideMark/>
          </w:tcPr>
          <w:p w:rsidR="00BC0C72" w:rsidRDefault="008D5CF6">
            <w:pPr>
              <w:pStyle w:val="a5"/>
              <w:jc w:val="center"/>
            </w:pPr>
            <w:bookmarkStart w:id="958" w:name="70249"/>
            <w:bookmarkEnd w:id="958"/>
            <w:r>
              <w:t>3</w:t>
            </w:r>
          </w:p>
        </w:tc>
      </w:tr>
      <w:tr w:rsidR="00BC0C72" w:rsidTr="00181458">
        <w:trPr>
          <w:divId w:val="1237204249"/>
        </w:trPr>
        <w:tc>
          <w:tcPr>
            <w:tcW w:w="850" w:type="pct"/>
            <w:hideMark/>
          </w:tcPr>
          <w:p w:rsidR="00BC0C72" w:rsidRDefault="008D5CF6">
            <w:pPr>
              <w:pStyle w:val="a5"/>
            </w:pPr>
            <w:bookmarkStart w:id="959" w:name="70250"/>
            <w:bookmarkEnd w:id="959"/>
            <w:r>
              <w:t> </w:t>
            </w:r>
          </w:p>
        </w:tc>
        <w:tc>
          <w:tcPr>
            <w:tcW w:w="2950" w:type="pct"/>
            <w:hideMark/>
          </w:tcPr>
          <w:p w:rsidR="00BC0C72" w:rsidRDefault="008D5CF6">
            <w:pPr>
              <w:pStyle w:val="a5"/>
            </w:pPr>
            <w:bookmarkStart w:id="960" w:name="70251"/>
            <w:bookmarkEnd w:id="960"/>
            <w:r>
              <w:t>полуавтоматичний горизонтальний хонінгувальний верстат</w:t>
            </w:r>
          </w:p>
        </w:tc>
        <w:tc>
          <w:tcPr>
            <w:tcW w:w="650" w:type="pct"/>
            <w:hideMark/>
          </w:tcPr>
          <w:p w:rsidR="00BC0C72" w:rsidRDefault="008D5CF6">
            <w:pPr>
              <w:pStyle w:val="a5"/>
              <w:jc w:val="center"/>
            </w:pPr>
            <w:bookmarkStart w:id="961" w:name="70252"/>
            <w:bookmarkEnd w:id="961"/>
            <w:r>
              <w:t>- " -</w:t>
            </w:r>
          </w:p>
        </w:tc>
        <w:tc>
          <w:tcPr>
            <w:tcW w:w="550" w:type="pct"/>
            <w:hideMark/>
          </w:tcPr>
          <w:p w:rsidR="00BC0C72" w:rsidRDefault="008D5CF6">
            <w:pPr>
              <w:pStyle w:val="a5"/>
              <w:jc w:val="center"/>
            </w:pPr>
            <w:bookmarkStart w:id="962" w:name="70253"/>
            <w:bookmarkEnd w:id="962"/>
            <w:r>
              <w:t>2</w:t>
            </w:r>
          </w:p>
        </w:tc>
      </w:tr>
      <w:tr w:rsidR="00BC0C72" w:rsidTr="00181458">
        <w:trPr>
          <w:divId w:val="1237204249"/>
        </w:trPr>
        <w:tc>
          <w:tcPr>
            <w:tcW w:w="850" w:type="pct"/>
            <w:hideMark/>
          </w:tcPr>
          <w:p w:rsidR="00BC0C72" w:rsidRDefault="008D5CF6">
            <w:pPr>
              <w:pStyle w:val="a5"/>
            </w:pPr>
            <w:bookmarkStart w:id="963" w:name="70254"/>
            <w:bookmarkEnd w:id="963"/>
            <w:r>
              <w:t> </w:t>
            </w:r>
          </w:p>
        </w:tc>
        <w:tc>
          <w:tcPr>
            <w:tcW w:w="2950" w:type="pct"/>
            <w:hideMark/>
          </w:tcPr>
          <w:p w:rsidR="00BC0C72" w:rsidRDefault="008D5CF6">
            <w:pPr>
              <w:pStyle w:val="a5"/>
            </w:pPr>
            <w:bookmarkStart w:id="964" w:name="70255"/>
            <w:bookmarkEnd w:id="964"/>
            <w:r>
              <w:t>полуавтоматичний вертикальний хонінгувальний верстат</w:t>
            </w:r>
          </w:p>
        </w:tc>
        <w:tc>
          <w:tcPr>
            <w:tcW w:w="650" w:type="pct"/>
            <w:hideMark/>
          </w:tcPr>
          <w:p w:rsidR="00BC0C72" w:rsidRDefault="008D5CF6">
            <w:pPr>
              <w:pStyle w:val="a5"/>
              <w:jc w:val="center"/>
            </w:pPr>
            <w:bookmarkStart w:id="965" w:name="70256"/>
            <w:bookmarkEnd w:id="965"/>
            <w:r>
              <w:t>- " -</w:t>
            </w:r>
          </w:p>
        </w:tc>
        <w:tc>
          <w:tcPr>
            <w:tcW w:w="550" w:type="pct"/>
            <w:hideMark/>
          </w:tcPr>
          <w:p w:rsidR="00BC0C72" w:rsidRDefault="008D5CF6">
            <w:pPr>
              <w:pStyle w:val="a5"/>
              <w:jc w:val="center"/>
            </w:pPr>
            <w:bookmarkStart w:id="966" w:name="70257"/>
            <w:bookmarkEnd w:id="966"/>
            <w:r>
              <w:t>2</w:t>
            </w:r>
          </w:p>
        </w:tc>
      </w:tr>
      <w:tr w:rsidR="00BC0C72" w:rsidTr="00181458">
        <w:trPr>
          <w:divId w:val="1237204249"/>
        </w:trPr>
        <w:tc>
          <w:tcPr>
            <w:tcW w:w="850" w:type="pct"/>
            <w:hideMark/>
          </w:tcPr>
          <w:p w:rsidR="00BC0C72" w:rsidRDefault="008D5CF6">
            <w:pPr>
              <w:pStyle w:val="a5"/>
            </w:pPr>
            <w:bookmarkStart w:id="967" w:name="70258"/>
            <w:bookmarkEnd w:id="967"/>
            <w:r>
              <w:t> </w:t>
            </w:r>
          </w:p>
        </w:tc>
        <w:tc>
          <w:tcPr>
            <w:tcW w:w="2950" w:type="pct"/>
            <w:hideMark/>
          </w:tcPr>
          <w:p w:rsidR="00BC0C72" w:rsidRDefault="008D5CF6">
            <w:pPr>
              <w:pStyle w:val="a5"/>
            </w:pPr>
            <w:bookmarkStart w:id="968" w:name="70259"/>
            <w:bookmarkEnd w:id="968"/>
            <w:r>
              <w:t>абразивно-рідинний полірувальний верстат</w:t>
            </w:r>
          </w:p>
        </w:tc>
        <w:tc>
          <w:tcPr>
            <w:tcW w:w="650" w:type="pct"/>
            <w:hideMark/>
          </w:tcPr>
          <w:p w:rsidR="00BC0C72" w:rsidRDefault="008D5CF6">
            <w:pPr>
              <w:pStyle w:val="a5"/>
              <w:jc w:val="center"/>
            </w:pPr>
            <w:bookmarkStart w:id="969" w:name="70260"/>
            <w:bookmarkEnd w:id="969"/>
            <w:r>
              <w:t>- " -</w:t>
            </w:r>
          </w:p>
        </w:tc>
        <w:tc>
          <w:tcPr>
            <w:tcW w:w="550" w:type="pct"/>
            <w:hideMark/>
          </w:tcPr>
          <w:p w:rsidR="00BC0C72" w:rsidRDefault="008D5CF6">
            <w:pPr>
              <w:pStyle w:val="a5"/>
              <w:jc w:val="center"/>
            </w:pPr>
            <w:bookmarkStart w:id="970" w:name="70261"/>
            <w:bookmarkEnd w:id="970"/>
            <w:r>
              <w:t>1</w:t>
            </w:r>
          </w:p>
        </w:tc>
      </w:tr>
      <w:tr w:rsidR="00BC0C72" w:rsidTr="00181458">
        <w:trPr>
          <w:divId w:val="1237204249"/>
        </w:trPr>
        <w:tc>
          <w:tcPr>
            <w:tcW w:w="850" w:type="pct"/>
            <w:hideMark/>
          </w:tcPr>
          <w:p w:rsidR="00BC0C72" w:rsidRDefault="008D5CF6">
            <w:pPr>
              <w:pStyle w:val="a5"/>
            </w:pPr>
            <w:bookmarkStart w:id="971" w:name="70262"/>
            <w:bookmarkEnd w:id="971"/>
            <w:r>
              <w:t> </w:t>
            </w:r>
          </w:p>
        </w:tc>
        <w:tc>
          <w:tcPr>
            <w:tcW w:w="2950" w:type="pct"/>
            <w:hideMark/>
          </w:tcPr>
          <w:p w:rsidR="00BC0C72" w:rsidRDefault="008D5CF6">
            <w:pPr>
              <w:pStyle w:val="a5"/>
            </w:pPr>
            <w:bookmarkStart w:id="972" w:name="70263"/>
            <w:bookmarkEnd w:id="972"/>
            <w:r>
              <w:t>полірувальний верстат</w:t>
            </w:r>
          </w:p>
        </w:tc>
        <w:tc>
          <w:tcPr>
            <w:tcW w:w="650" w:type="pct"/>
            <w:hideMark/>
          </w:tcPr>
          <w:p w:rsidR="00BC0C72" w:rsidRDefault="008D5CF6">
            <w:pPr>
              <w:pStyle w:val="a5"/>
              <w:jc w:val="center"/>
            </w:pPr>
            <w:bookmarkStart w:id="973" w:name="70264"/>
            <w:bookmarkEnd w:id="973"/>
            <w:r>
              <w:t>- " -</w:t>
            </w:r>
          </w:p>
        </w:tc>
        <w:tc>
          <w:tcPr>
            <w:tcW w:w="550" w:type="pct"/>
            <w:hideMark/>
          </w:tcPr>
          <w:p w:rsidR="00BC0C72" w:rsidRDefault="008D5CF6">
            <w:pPr>
              <w:pStyle w:val="a5"/>
              <w:jc w:val="center"/>
            </w:pPr>
            <w:bookmarkStart w:id="974" w:name="70265"/>
            <w:bookmarkEnd w:id="974"/>
            <w:r>
              <w:t>1</w:t>
            </w:r>
          </w:p>
        </w:tc>
      </w:tr>
      <w:tr w:rsidR="00BC0C72" w:rsidTr="00181458">
        <w:trPr>
          <w:divId w:val="1237204249"/>
        </w:trPr>
        <w:tc>
          <w:tcPr>
            <w:tcW w:w="850" w:type="pct"/>
            <w:hideMark/>
          </w:tcPr>
          <w:p w:rsidR="00BC0C72" w:rsidRDefault="008D5CF6">
            <w:pPr>
              <w:pStyle w:val="a5"/>
            </w:pPr>
            <w:bookmarkStart w:id="975" w:name="70266"/>
            <w:bookmarkEnd w:id="975"/>
            <w:r>
              <w:t> </w:t>
            </w:r>
          </w:p>
        </w:tc>
        <w:tc>
          <w:tcPr>
            <w:tcW w:w="2950" w:type="pct"/>
            <w:hideMark/>
          </w:tcPr>
          <w:p w:rsidR="00BC0C72" w:rsidRDefault="008D5CF6">
            <w:pPr>
              <w:pStyle w:val="a5"/>
            </w:pPr>
            <w:bookmarkStart w:id="976" w:name="70267"/>
            <w:bookmarkEnd w:id="976"/>
            <w:r>
              <w:t>абразивно-полірувальний верстат</w:t>
            </w:r>
          </w:p>
        </w:tc>
        <w:tc>
          <w:tcPr>
            <w:tcW w:w="650" w:type="pct"/>
            <w:hideMark/>
          </w:tcPr>
          <w:p w:rsidR="00BC0C72" w:rsidRDefault="008D5CF6">
            <w:pPr>
              <w:pStyle w:val="a5"/>
              <w:jc w:val="center"/>
            </w:pPr>
            <w:bookmarkStart w:id="977" w:name="70268"/>
            <w:bookmarkEnd w:id="977"/>
            <w:r>
              <w:t>- " -</w:t>
            </w:r>
          </w:p>
        </w:tc>
        <w:tc>
          <w:tcPr>
            <w:tcW w:w="550" w:type="pct"/>
            <w:hideMark/>
          </w:tcPr>
          <w:p w:rsidR="00BC0C72" w:rsidRDefault="008D5CF6">
            <w:pPr>
              <w:pStyle w:val="a5"/>
              <w:jc w:val="center"/>
            </w:pPr>
            <w:bookmarkStart w:id="978" w:name="70269"/>
            <w:bookmarkEnd w:id="978"/>
            <w:r>
              <w:t>1</w:t>
            </w:r>
          </w:p>
        </w:tc>
      </w:tr>
      <w:tr w:rsidR="00BC0C72" w:rsidTr="00181458">
        <w:trPr>
          <w:divId w:val="1237204249"/>
        </w:trPr>
        <w:tc>
          <w:tcPr>
            <w:tcW w:w="850" w:type="pct"/>
            <w:hideMark/>
          </w:tcPr>
          <w:p w:rsidR="00BC0C72" w:rsidRDefault="008D5CF6">
            <w:pPr>
              <w:pStyle w:val="a5"/>
            </w:pPr>
            <w:bookmarkStart w:id="979" w:name="70270"/>
            <w:bookmarkEnd w:id="979"/>
            <w:r>
              <w:t>8462</w:t>
            </w:r>
          </w:p>
        </w:tc>
        <w:tc>
          <w:tcPr>
            <w:tcW w:w="2950" w:type="pct"/>
            <w:hideMark/>
          </w:tcPr>
          <w:p w:rsidR="00BC0C72" w:rsidRDefault="008D5CF6">
            <w:pPr>
              <w:pStyle w:val="a5"/>
            </w:pPr>
            <w:bookmarkStart w:id="980" w:name="70271"/>
            <w:bookmarkEnd w:id="980"/>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w:t>
            </w:r>
          </w:p>
        </w:tc>
        <w:tc>
          <w:tcPr>
            <w:tcW w:w="650" w:type="pct"/>
            <w:hideMark/>
          </w:tcPr>
          <w:p w:rsidR="00BC0C72" w:rsidRDefault="008D5CF6">
            <w:pPr>
              <w:pStyle w:val="a5"/>
              <w:jc w:val="center"/>
            </w:pPr>
            <w:bookmarkStart w:id="981" w:name="70272"/>
            <w:bookmarkEnd w:id="981"/>
            <w:r>
              <w:t> </w:t>
            </w:r>
          </w:p>
        </w:tc>
        <w:tc>
          <w:tcPr>
            <w:tcW w:w="550" w:type="pct"/>
            <w:hideMark/>
          </w:tcPr>
          <w:p w:rsidR="00BC0C72" w:rsidRDefault="008D5CF6">
            <w:pPr>
              <w:pStyle w:val="a5"/>
              <w:jc w:val="center"/>
            </w:pPr>
            <w:bookmarkStart w:id="982" w:name="70273"/>
            <w:bookmarkEnd w:id="982"/>
            <w:r>
              <w:t> </w:t>
            </w:r>
          </w:p>
        </w:tc>
      </w:tr>
      <w:tr w:rsidR="00BC0C72" w:rsidTr="00181458">
        <w:trPr>
          <w:divId w:val="1237204249"/>
        </w:trPr>
        <w:tc>
          <w:tcPr>
            <w:tcW w:w="850" w:type="pct"/>
            <w:hideMark/>
          </w:tcPr>
          <w:p w:rsidR="00BC0C72" w:rsidRDefault="008D5CF6">
            <w:pPr>
              <w:pStyle w:val="a5"/>
            </w:pPr>
            <w:bookmarkStart w:id="983" w:name="70274"/>
            <w:bookmarkEnd w:id="983"/>
            <w:r>
              <w:t> </w:t>
            </w:r>
          </w:p>
        </w:tc>
        <w:tc>
          <w:tcPr>
            <w:tcW w:w="2950" w:type="pct"/>
            <w:hideMark/>
          </w:tcPr>
          <w:p w:rsidR="00BC0C72" w:rsidRDefault="008D5CF6">
            <w:pPr>
              <w:pStyle w:val="a5"/>
            </w:pPr>
            <w:bookmarkStart w:id="984" w:name="70275"/>
            <w:bookmarkEnd w:id="984"/>
            <w:r>
              <w:t>різьбонакатний верстат з ЧПК</w:t>
            </w:r>
          </w:p>
        </w:tc>
        <w:tc>
          <w:tcPr>
            <w:tcW w:w="650" w:type="pct"/>
            <w:hideMark/>
          </w:tcPr>
          <w:p w:rsidR="00BC0C72" w:rsidRDefault="008D5CF6">
            <w:pPr>
              <w:pStyle w:val="a5"/>
              <w:jc w:val="center"/>
            </w:pPr>
            <w:bookmarkStart w:id="985" w:name="70276"/>
            <w:bookmarkEnd w:id="985"/>
            <w:r>
              <w:t>- " -</w:t>
            </w:r>
          </w:p>
        </w:tc>
        <w:tc>
          <w:tcPr>
            <w:tcW w:w="550" w:type="pct"/>
            <w:hideMark/>
          </w:tcPr>
          <w:p w:rsidR="00BC0C72" w:rsidRDefault="008D5CF6">
            <w:pPr>
              <w:pStyle w:val="a5"/>
              <w:jc w:val="center"/>
            </w:pPr>
            <w:bookmarkStart w:id="986" w:name="70277"/>
            <w:bookmarkEnd w:id="986"/>
            <w:r>
              <w:t>2</w:t>
            </w:r>
          </w:p>
        </w:tc>
      </w:tr>
      <w:tr w:rsidR="00BC0C72" w:rsidTr="00181458">
        <w:trPr>
          <w:divId w:val="1237204249"/>
        </w:trPr>
        <w:tc>
          <w:tcPr>
            <w:tcW w:w="850" w:type="pct"/>
            <w:hideMark/>
          </w:tcPr>
          <w:p w:rsidR="00BC0C72" w:rsidRDefault="008D5CF6">
            <w:pPr>
              <w:pStyle w:val="a5"/>
            </w:pPr>
            <w:bookmarkStart w:id="987" w:name="70278"/>
            <w:bookmarkEnd w:id="987"/>
            <w:r>
              <w:t> </w:t>
            </w:r>
          </w:p>
        </w:tc>
        <w:tc>
          <w:tcPr>
            <w:tcW w:w="2950" w:type="pct"/>
            <w:hideMark/>
          </w:tcPr>
          <w:p w:rsidR="00BC0C72" w:rsidRDefault="008D5CF6">
            <w:pPr>
              <w:pStyle w:val="a5"/>
            </w:pPr>
            <w:bookmarkStart w:id="988" w:name="70279"/>
            <w:bookmarkEnd w:id="988"/>
            <w:r>
              <w:t>довбальний верстат</w:t>
            </w:r>
          </w:p>
        </w:tc>
        <w:tc>
          <w:tcPr>
            <w:tcW w:w="650" w:type="pct"/>
            <w:hideMark/>
          </w:tcPr>
          <w:p w:rsidR="00BC0C72" w:rsidRDefault="008D5CF6">
            <w:pPr>
              <w:pStyle w:val="a5"/>
              <w:jc w:val="center"/>
            </w:pPr>
            <w:bookmarkStart w:id="989" w:name="70280"/>
            <w:bookmarkEnd w:id="989"/>
            <w:r>
              <w:t>- " -</w:t>
            </w:r>
          </w:p>
        </w:tc>
        <w:tc>
          <w:tcPr>
            <w:tcW w:w="550" w:type="pct"/>
            <w:hideMark/>
          </w:tcPr>
          <w:p w:rsidR="00BC0C72" w:rsidRDefault="008D5CF6">
            <w:pPr>
              <w:pStyle w:val="a5"/>
              <w:jc w:val="center"/>
            </w:pPr>
            <w:bookmarkStart w:id="990" w:name="70281"/>
            <w:bookmarkEnd w:id="990"/>
            <w:r>
              <w:t>3</w:t>
            </w:r>
          </w:p>
        </w:tc>
      </w:tr>
      <w:tr w:rsidR="00BC0C72" w:rsidTr="00181458">
        <w:trPr>
          <w:divId w:val="1237204249"/>
        </w:trPr>
        <w:tc>
          <w:tcPr>
            <w:tcW w:w="850" w:type="pct"/>
            <w:hideMark/>
          </w:tcPr>
          <w:p w:rsidR="00BC0C72" w:rsidRDefault="008D5CF6">
            <w:pPr>
              <w:pStyle w:val="a5"/>
            </w:pPr>
            <w:bookmarkStart w:id="991" w:name="70282"/>
            <w:bookmarkEnd w:id="991"/>
            <w:r>
              <w:t> </w:t>
            </w:r>
          </w:p>
        </w:tc>
        <w:tc>
          <w:tcPr>
            <w:tcW w:w="2950" w:type="pct"/>
            <w:hideMark/>
          </w:tcPr>
          <w:p w:rsidR="00BC0C72" w:rsidRDefault="008D5CF6">
            <w:pPr>
              <w:pStyle w:val="a5"/>
            </w:pPr>
            <w:bookmarkStart w:id="992" w:name="70283"/>
            <w:bookmarkEnd w:id="992"/>
            <w:r>
              <w:t>кривошипний прес</w:t>
            </w:r>
          </w:p>
        </w:tc>
        <w:tc>
          <w:tcPr>
            <w:tcW w:w="650" w:type="pct"/>
            <w:hideMark/>
          </w:tcPr>
          <w:p w:rsidR="00BC0C72" w:rsidRDefault="008D5CF6">
            <w:pPr>
              <w:pStyle w:val="a5"/>
              <w:jc w:val="center"/>
            </w:pPr>
            <w:bookmarkStart w:id="993" w:name="70284"/>
            <w:bookmarkEnd w:id="993"/>
            <w:r>
              <w:t>штук</w:t>
            </w:r>
          </w:p>
        </w:tc>
        <w:tc>
          <w:tcPr>
            <w:tcW w:w="550" w:type="pct"/>
            <w:hideMark/>
          </w:tcPr>
          <w:p w:rsidR="00BC0C72" w:rsidRDefault="008D5CF6">
            <w:pPr>
              <w:pStyle w:val="a5"/>
              <w:jc w:val="center"/>
            </w:pPr>
            <w:bookmarkStart w:id="994" w:name="70285"/>
            <w:bookmarkEnd w:id="994"/>
            <w:r>
              <w:t>9</w:t>
            </w:r>
          </w:p>
        </w:tc>
      </w:tr>
      <w:tr w:rsidR="00BC0C72" w:rsidTr="00181458">
        <w:trPr>
          <w:divId w:val="1237204249"/>
        </w:trPr>
        <w:tc>
          <w:tcPr>
            <w:tcW w:w="850" w:type="pct"/>
            <w:hideMark/>
          </w:tcPr>
          <w:p w:rsidR="00BC0C72" w:rsidRDefault="008D5CF6">
            <w:pPr>
              <w:pStyle w:val="a5"/>
            </w:pPr>
            <w:bookmarkStart w:id="995" w:name="70286"/>
            <w:bookmarkEnd w:id="995"/>
            <w:r>
              <w:t> </w:t>
            </w:r>
          </w:p>
        </w:tc>
        <w:tc>
          <w:tcPr>
            <w:tcW w:w="2950" w:type="pct"/>
            <w:hideMark/>
          </w:tcPr>
          <w:p w:rsidR="00BC0C72" w:rsidRDefault="008D5CF6">
            <w:pPr>
              <w:pStyle w:val="a5"/>
            </w:pPr>
            <w:bookmarkStart w:id="996" w:name="70287"/>
            <w:bookmarkEnd w:id="996"/>
            <w:r>
              <w:t>листогинний верстат</w:t>
            </w:r>
          </w:p>
        </w:tc>
        <w:tc>
          <w:tcPr>
            <w:tcW w:w="650" w:type="pct"/>
            <w:hideMark/>
          </w:tcPr>
          <w:p w:rsidR="00BC0C72" w:rsidRDefault="008D5CF6">
            <w:pPr>
              <w:pStyle w:val="a5"/>
              <w:jc w:val="center"/>
            </w:pPr>
            <w:bookmarkStart w:id="997" w:name="70288"/>
            <w:bookmarkEnd w:id="997"/>
            <w:r>
              <w:t>- " -</w:t>
            </w:r>
          </w:p>
        </w:tc>
        <w:tc>
          <w:tcPr>
            <w:tcW w:w="550" w:type="pct"/>
            <w:hideMark/>
          </w:tcPr>
          <w:p w:rsidR="00BC0C72" w:rsidRDefault="008D5CF6">
            <w:pPr>
              <w:pStyle w:val="a5"/>
              <w:jc w:val="center"/>
            </w:pPr>
            <w:bookmarkStart w:id="998" w:name="70289"/>
            <w:bookmarkEnd w:id="998"/>
            <w:r>
              <w:t>1</w:t>
            </w:r>
          </w:p>
        </w:tc>
      </w:tr>
      <w:tr w:rsidR="00BC0C72" w:rsidTr="00181458">
        <w:trPr>
          <w:divId w:val="1237204249"/>
        </w:trPr>
        <w:tc>
          <w:tcPr>
            <w:tcW w:w="850" w:type="pct"/>
            <w:hideMark/>
          </w:tcPr>
          <w:p w:rsidR="00BC0C72" w:rsidRDefault="008D5CF6">
            <w:pPr>
              <w:pStyle w:val="a5"/>
            </w:pPr>
            <w:bookmarkStart w:id="999" w:name="70290"/>
            <w:bookmarkEnd w:id="999"/>
            <w:r>
              <w:t> </w:t>
            </w:r>
          </w:p>
        </w:tc>
        <w:tc>
          <w:tcPr>
            <w:tcW w:w="2950" w:type="pct"/>
            <w:hideMark/>
          </w:tcPr>
          <w:p w:rsidR="00BC0C72" w:rsidRDefault="008D5CF6">
            <w:pPr>
              <w:pStyle w:val="a5"/>
            </w:pPr>
            <w:bookmarkStart w:id="1000" w:name="70291"/>
            <w:bookmarkEnd w:id="1000"/>
            <w:r>
              <w:t>металорізальний верстат</w:t>
            </w:r>
          </w:p>
        </w:tc>
        <w:tc>
          <w:tcPr>
            <w:tcW w:w="650" w:type="pct"/>
            <w:hideMark/>
          </w:tcPr>
          <w:p w:rsidR="00BC0C72" w:rsidRDefault="008D5CF6">
            <w:pPr>
              <w:pStyle w:val="a5"/>
              <w:jc w:val="center"/>
            </w:pPr>
            <w:bookmarkStart w:id="1001" w:name="70292"/>
            <w:bookmarkEnd w:id="1001"/>
            <w:r>
              <w:t>- " -</w:t>
            </w:r>
          </w:p>
        </w:tc>
        <w:tc>
          <w:tcPr>
            <w:tcW w:w="550" w:type="pct"/>
            <w:hideMark/>
          </w:tcPr>
          <w:p w:rsidR="00BC0C72" w:rsidRDefault="008D5CF6">
            <w:pPr>
              <w:pStyle w:val="a5"/>
              <w:jc w:val="center"/>
            </w:pPr>
            <w:bookmarkStart w:id="1002" w:name="70293"/>
            <w:bookmarkEnd w:id="1002"/>
            <w:r>
              <w:t>2</w:t>
            </w:r>
          </w:p>
        </w:tc>
      </w:tr>
      <w:tr w:rsidR="00BC0C72" w:rsidTr="00181458">
        <w:trPr>
          <w:divId w:val="1237204249"/>
        </w:trPr>
        <w:tc>
          <w:tcPr>
            <w:tcW w:w="850" w:type="pct"/>
            <w:hideMark/>
          </w:tcPr>
          <w:p w:rsidR="00BC0C72" w:rsidRDefault="008D5CF6">
            <w:pPr>
              <w:pStyle w:val="a5"/>
            </w:pPr>
            <w:bookmarkStart w:id="1003" w:name="70294"/>
            <w:bookmarkEnd w:id="1003"/>
            <w:r>
              <w:t> </w:t>
            </w:r>
          </w:p>
        </w:tc>
        <w:tc>
          <w:tcPr>
            <w:tcW w:w="2950" w:type="pct"/>
            <w:hideMark/>
          </w:tcPr>
          <w:p w:rsidR="00BC0C72" w:rsidRDefault="008D5CF6">
            <w:pPr>
              <w:pStyle w:val="a5"/>
            </w:pPr>
            <w:bookmarkStart w:id="1004" w:name="70295"/>
            <w:bookmarkEnd w:id="1004"/>
            <w:r>
              <w:t>металопильний верстат</w:t>
            </w:r>
          </w:p>
        </w:tc>
        <w:tc>
          <w:tcPr>
            <w:tcW w:w="650" w:type="pct"/>
            <w:hideMark/>
          </w:tcPr>
          <w:p w:rsidR="00BC0C72" w:rsidRDefault="008D5CF6">
            <w:pPr>
              <w:pStyle w:val="a5"/>
              <w:jc w:val="center"/>
            </w:pPr>
            <w:bookmarkStart w:id="1005" w:name="70296"/>
            <w:bookmarkEnd w:id="1005"/>
            <w:r>
              <w:t>- " -</w:t>
            </w:r>
          </w:p>
        </w:tc>
        <w:tc>
          <w:tcPr>
            <w:tcW w:w="550" w:type="pct"/>
            <w:hideMark/>
          </w:tcPr>
          <w:p w:rsidR="00BC0C72" w:rsidRDefault="008D5CF6">
            <w:pPr>
              <w:pStyle w:val="a5"/>
              <w:jc w:val="center"/>
            </w:pPr>
            <w:bookmarkStart w:id="1006" w:name="70297"/>
            <w:bookmarkEnd w:id="1006"/>
            <w:r>
              <w:t>2</w:t>
            </w:r>
          </w:p>
        </w:tc>
      </w:tr>
      <w:tr w:rsidR="00BC0C72" w:rsidTr="00181458">
        <w:trPr>
          <w:divId w:val="1237204249"/>
        </w:trPr>
        <w:tc>
          <w:tcPr>
            <w:tcW w:w="850" w:type="pct"/>
            <w:hideMark/>
          </w:tcPr>
          <w:p w:rsidR="00BC0C72" w:rsidRDefault="008D5CF6">
            <w:pPr>
              <w:pStyle w:val="a5"/>
            </w:pPr>
            <w:bookmarkStart w:id="1007" w:name="70298"/>
            <w:bookmarkEnd w:id="1007"/>
            <w:r>
              <w:t> </w:t>
            </w:r>
          </w:p>
        </w:tc>
        <w:tc>
          <w:tcPr>
            <w:tcW w:w="2950" w:type="pct"/>
            <w:hideMark/>
          </w:tcPr>
          <w:p w:rsidR="00BC0C72" w:rsidRDefault="008D5CF6">
            <w:pPr>
              <w:pStyle w:val="a5"/>
            </w:pPr>
            <w:bookmarkStart w:id="1008" w:name="70299"/>
            <w:bookmarkEnd w:id="1008"/>
            <w:r>
              <w:t>запресовочний верстат</w:t>
            </w:r>
          </w:p>
        </w:tc>
        <w:tc>
          <w:tcPr>
            <w:tcW w:w="650" w:type="pct"/>
            <w:hideMark/>
          </w:tcPr>
          <w:p w:rsidR="00BC0C72" w:rsidRDefault="008D5CF6">
            <w:pPr>
              <w:pStyle w:val="a5"/>
              <w:jc w:val="center"/>
            </w:pPr>
            <w:bookmarkStart w:id="1009" w:name="70300"/>
            <w:bookmarkEnd w:id="1009"/>
            <w:r>
              <w:t>- " -</w:t>
            </w:r>
          </w:p>
        </w:tc>
        <w:tc>
          <w:tcPr>
            <w:tcW w:w="550" w:type="pct"/>
            <w:hideMark/>
          </w:tcPr>
          <w:p w:rsidR="00BC0C72" w:rsidRDefault="008D5CF6">
            <w:pPr>
              <w:pStyle w:val="a5"/>
              <w:jc w:val="center"/>
            </w:pPr>
            <w:bookmarkStart w:id="1010" w:name="70301"/>
            <w:bookmarkEnd w:id="1010"/>
            <w:r>
              <w:t>1</w:t>
            </w:r>
          </w:p>
        </w:tc>
      </w:tr>
      <w:tr w:rsidR="00BC0C72" w:rsidTr="00181458">
        <w:trPr>
          <w:divId w:val="1237204249"/>
        </w:trPr>
        <w:tc>
          <w:tcPr>
            <w:tcW w:w="850" w:type="pct"/>
            <w:hideMark/>
          </w:tcPr>
          <w:p w:rsidR="00BC0C72" w:rsidRDefault="008D5CF6">
            <w:pPr>
              <w:pStyle w:val="a5"/>
            </w:pPr>
            <w:bookmarkStart w:id="1011" w:name="70302"/>
            <w:bookmarkEnd w:id="1011"/>
            <w:r>
              <w:lastRenderedPageBreak/>
              <w:t> </w:t>
            </w:r>
          </w:p>
        </w:tc>
        <w:tc>
          <w:tcPr>
            <w:tcW w:w="2950" w:type="pct"/>
            <w:hideMark/>
          </w:tcPr>
          <w:p w:rsidR="00BC0C72" w:rsidRDefault="008D5CF6">
            <w:pPr>
              <w:pStyle w:val="a5"/>
            </w:pPr>
            <w:bookmarkStart w:id="1012" w:name="70303"/>
            <w:bookmarkEnd w:id="1012"/>
            <w:r>
              <w:t>відрізний верстат</w:t>
            </w:r>
          </w:p>
        </w:tc>
        <w:tc>
          <w:tcPr>
            <w:tcW w:w="650" w:type="pct"/>
            <w:hideMark/>
          </w:tcPr>
          <w:p w:rsidR="00BC0C72" w:rsidRDefault="008D5CF6">
            <w:pPr>
              <w:pStyle w:val="a5"/>
              <w:jc w:val="center"/>
            </w:pPr>
            <w:bookmarkStart w:id="1013" w:name="70304"/>
            <w:bookmarkEnd w:id="1013"/>
            <w:r>
              <w:t>- " -</w:t>
            </w:r>
          </w:p>
        </w:tc>
        <w:tc>
          <w:tcPr>
            <w:tcW w:w="550" w:type="pct"/>
            <w:hideMark/>
          </w:tcPr>
          <w:p w:rsidR="00BC0C72" w:rsidRDefault="008D5CF6">
            <w:pPr>
              <w:pStyle w:val="a5"/>
              <w:jc w:val="center"/>
            </w:pPr>
            <w:bookmarkStart w:id="1014" w:name="70305"/>
            <w:bookmarkEnd w:id="1014"/>
            <w:r>
              <w:t>1</w:t>
            </w:r>
          </w:p>
        </w:tc>
      </w:tr>
      <w:tr w:rsidR="00BC0C72" w:rsidTr="00181458">
        <w:trPr>
          <w:divId w:val="1237204249"/>
        </w:trPr>
        <w:tc>
          <w:tcPr>
            <w:tcW w:w="850" w:type="pct"/>
            <w:hideMark/>
          </w:tcPr>
          <w:p w:rsidR="00BC0C72" w:rsidRDefault="008D5CF6">
            <w:pPr>
              <w:pStyle w:val="a5"/>
            </w:pPr>
            <w:bookmarkStart w:id="1015" w:name="70306"/>
            <w:bookmarkEnd w:id="1015"/>
            <w:r>
              <w:t> </w:t>
            </w:r>
          </w:p>
        </w:tc>
        <w:tc>
          <w:tcPr>
            <w:tcW w:w="2950" w:type="pct"/>
            <w:hideMark/>
          </w:tcPr>
          <w:p w:rsidR="00BC0C72" w:rsidRDefault="008D5CF6">
            <w:pPr>
              <w:pStyle w:val="a5"/>
            </w:pPr>
            <w:bookmarkStart w:id="1016" w:name="70307"/>
            <w:bookmarkEnd w:id="1016"/>
            <w:r>
              <w:t>установка ГІП (гаряче ізостатичне пресування)</w:t>
            </w:r>
          </w:p>
        </w:tc>
        <w:tc>
          <w:tcPr>
            <w:tcW w:w="650" w:type="pct"/>
            <w:hideMark/>
          </w:tcPr>
          <w:p w:rsidR="00BC0C72" w:rsidRDefault="008D5CF6">
            <w:pPr>
              <w:pStyle w:val="a5"/>
              <w:jc w:val="center"/>
            </w:pPr>
            <w:bookmarkStart w:id="1017" w:name="70308"/>
            <w:bookmarkEnd w:id="1017"/>
            <w:r>
              <w:t>- " -</w:t>
            </w:r>
          </w:p>
        </w:tc>
        <w:tc>
          <w:tcPr>
            <w:tcW w:w="550" w:type="pct"/>
            <w:hideMark/>
          </w:tcPr>
          <w:p w:rsidR="00BC0C72" w:rsidRDefault="008D5CF6">
            <w:pPr>
              <w:pStyle w:val="a5"/>
              <w:jc w:val="center"/>
            </w:pPr>
            <w:bookmarkStart w:id="1018" w:name="70309"/>
            <w:bookmarkEnd w:id="1018"/>
            <w:r>
              <w:t>1</w:t>
            </w:r>
          </w:p>
        </w:tc>
      </w:tr>
      <w:tr w:rsidR="00BC0C72" w:rsidTr="00181458">
        <w:trPr>
          <w:divId w:val="1237204249"/>
        </w:trPr>
        <w:tc>
          <w:tcPr>
            <w:tcW w:w="850" w:type="pct"/>
            <w:hideMark/>
          </w:tcPr>
          <w:p w:rsidR="00BC0C72" w:rsidRDefault="008D5CF6">
            <w:pPr>
              <w:pStyle w:val="a5"/>
            </w:pPr>
            <w:bookmarkStart w:id="1019" w:name="70310"/>
            <w:bookmarkEnd w:id="1019"/>
            <w:r>
              <w:t>8463</w:t>
            </w:r>
          </w:p>
        </w:tc>
        <w:tc>
          <w:tcPr>
            <w:tcW w:w="2950" w:type="pct"/>
            <w:hideMark/>
          </w:tcPr>
          <w:p w:rsidR="00BC0C72" w:rsidRDefault="008D5CF6">
            <w:pPr>
              <w:pStyle w:val="a5"/>
            </w:pPr>
            <w:bookmarkStart w:id="1020" w:name="70311"/>
            <w:bookmarkEnd w:id="1020"/>
            <w:r>
              <w:t>Інші верстати для обробки металів або металокераміки без видалення матеріалу:</w:t>
            </w:r>
          </w:p>
        </w:tc>
        <w:tc>
          <w:tcPr>
            <w:tcW w:w="650" w:type="pct"/>
            <w:hideMark/>
          </w:tcPr>
          <w:p w:rsidR="00BC0C72" w:rsidRDefault="008D5CF6">
            <w:pPr>
              <w:pStyle w:val="a5"/>
              <w:jc w:val="center"/>
            </w:pPr>
            <w:bookmarkStart w:id="1021" w:name="70312"/>
            <w:bookmarkEnd w:id="1021"/>
            <w:r>
              <w:t> </w:t>
            </w:r>
          </w:p>
        </w:tc>
        <w:tc>
          <w:tcPr>
            <w:tcW w:w="550" w:type="pct"/>
            <w:hideMark/>
          </w:tcPr>
          <w:p w:rsidR="00BC0C72" w:rsidRDefault="008D5CF6">
            <w:pPr>
              <w:pStyle w:val="a5"/>
              <w:jc w:val="center"/>
            </w:pPr>
            <w:bookmarkStart w:id="1022" w:name="70313"/>
            <w:bookmarkEnd w:id="1022"/>
            <w:r>
              <w:t> </w:t>
            </w:r>
          </w:p>
        </w:tc>
      </w:tr>
      <w:tr w:rsidR="00BC0C72" w:rsidTr="00181458">
        <w:trPr>
          <w:divId w:val="1237204249"/>
        </w:trPr>
        <w:tc>
          <w:tcPr>
            <w:tcW w:w="850" w:type="pct"/>
            <w:hideMark/>
          </w:tcPr>
          <w:p w:rsidR="00BC0C72" w:rsidRDefault="008D5CF6">
            <w:pPr>
              <w:pStyle w:val="a5"/>
            </w:pPr>
            <w:bookmarkStart w:id="1023" w:name="70314"/>
            <w:bookmarkEnd w:id="1023"/>
            <w:r>
              <w:t> </w:t>
            </w:r>
          </w:p>
        </w:tc>
        <w:tc>
          <w:tcPr>
            <w:tcW w:w="2950" w:type="pct"/>
            <w:hideMark/>
          </w:tcPr>
          <w:p w:rsidR="00BC0C72" w:rsidRDefault="008D5CF6">
            <w:pPr>
              <w:pStyle w:val="a5"/>
            </w:pPr>
            <w:bookmarkStart w:id="1024" w:name="70315"/>
            <w:bookmarkEnd w:id="1024"/>
            <w:r>
              <w:t>3D-принтер для виготовлення деталей</w:t>
            </w:r>
          </w:p>
        </w:tc>
        <w:tc>
          <w:tcPr>
            <w:tcW w:w="650" w:type="pct"/>
            <w:hideMark/>
          </w:tcPr>
          <w:p w:rsidR="00BC0C72" w:rsidRDefault="008D5CF6">
            <w:pPr>
              <w:pStyle w:val="a5"/>
              <w:jc w:val="center"/>
            </w:pPr>
            <w:bookmarkStart w:id="1025" w:name="70316"/>
            <w:bookmarkEnd w:id="1025"/>
            <w:r>
              <w:t>- " -</w:t>
            </w:r>
          </w:p>
        </w:tc>
        <w:tc>
          <w:tcPr>
            <w:tcW w:w="550" w:type="pct"/>
            <w:hideMark/>
          </w:tcPr>
          <w:p w:rsidR="00BC0C72" w:rsidRDefault="008D5CF6">
            <w:pPr>
              <w:pStyle w:val="a5"/>
              <w:jc w:val="center"/>
            </w:pPr>
            <w:bookmarkStart w:id="1026" w:name="70317"/>
            <w:bookmarkEnd w:id="1026"/>
            <w:r>
              <w:t>7</w:t>
            </w:r>
          </w:p>
        </w:tc>
      </w:tr>
      <w:tr w:rsidR="00BC0C72" w:rsidTr="00181458">
        <w:trPr>
          <w:divId w:val="1237204249"/>
        </w:trPr>
        <w:tc>
          <w:tcPr>
            <w:tcW w:w="850" w:type="pct"/>
            <w:hideMark/>
          </w:tcPr>
          <w:p w:rsidR="00BC0C72" w:rsidRDefault="008D5CF6">
            <w:pPr>
              <w:pStyle w:val="a5"/>
            </w:pPr>
            <w:bookmarkStart w:id="1027" w:name="70318"/>
            <w:bookmarkEnd w:id="1027"/>
            <w:r>
              <w:t>8514 20 10 00</w:t>
            </w:r>
          </w:p>
        </w:tc>
        <w:tc>
          <w:tcPr>
            <w:tcW w:w="2950" w:type="pct"/>
            <w:hideMark/>
          </w:tcPr>
          <w:p w:rsidR="00BC0C72" w:rsidRDefault="008D5CF6">
            <w:pPr>
              <w:pStyle w:val="a5"/>
            </w:pPr>
            <w:bookmarkStart w:id="1028" w:name="70319"/>
            <w:bookmarkEnd w:id="1028"/>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індукційні або діелектричні:</w:t>
            </w:r>
            <w:r>
              <w:br/>
              <w:t>-- печі та камери індукційні:</w:t>
            </w:r>
          </w:p>
        </w:tc>
        <w:tc>
          <w:tcPr>
            <w:tcW w:w="650" w:type="pct"/>
            <w:hideMark/>
          </w:tcPr>
          <w:p w:rsidR="00BC0C72" w:rsidRDefault="008D5CF6">
            <w:pPr>
              <w:pStyle w:val="a5"/>
              <w:jc w:val="center"/>
            </w:pPr>
            <w:bookmarkStart w:id="1029" w:name="70320"/>
            <w:bookmarkEnd w:id="1029"/>
            <w:r>
              <w:t> </w:t>
            </w:r>
          </w:p>
        </w:tc>
        <w:tc>
          <w:tcPr>
            <w:tcW w:w="550" w:type="pct"/>
            <w:hideMark/>
          </w:tcPr>
          <w:p w:rsidR="00BC0C72" w:rsidRDefault="008D5CF6">
            <w:pPr>
              <w:pStyle w:val="a5"/>
              <w:jc w:val="center"/>
            </w:pPr>
            <w:bookmarkStart w:id="1030" w:name="70321"/>
            <w:bookmarkEnd w:id="1030"/>
            <w:r>
              <w:t> </w:t>
            </w:r>
          </w:p>
        </w:tc>
      </w:tr>
      <w:tr w:rsidR="00BC0C72" w:rsidTr="00181458">
        <w:trPr>
          <w:divId w:val="1237204249"/>
        </w:trPr>
        <w:tc>
          <w:tcPr>
            <w:tcW w:w="850" w:type="pct"/>
            <w:hideMark/>
          </w:tcPr>
          <w:p w:rsidR="00BC0C72" w:rsidRDefault="008D5CF6">
            <w:pPr>
              <w:pStyle w:val="a5"/>
            </w:pPr>
            <w:bookmarkStart w:id="1031" w:name="70322"/>
            <w:bookmarkEnd w:id="1031"/>
            <w:r>
              <w:t> </w:t>
            </w:r>
          </w:p>
        </w:tc>
        <w:tc>
          <w:tcPr>
            <w:tcW w:w="2950" w:type="pct"/>
            <w:hideMark/>
          </w:tcPr>
          <w:p w:rsidR="00BC0C72" w:rsidRDefault="008D5CF6">
            <w:pPr>
              <w:pStyle w:val="a5"/>
            </w:pPr>
            <w:bookmarkStart w:id="1032" w:name="70323"/>
            <w:bookmarkEnd w:id="1032"/>
            <w:r>
              <w:t>вакуумна піч типу СЕВ</w:t>
            </w:r>
          </w:p>
        </w:tc>
        <w:tc>
          <w:tcPr>
            <w:tcW w:w="650" w:type="pct"/>
            <w:hideMark/>
          </w:tcPr>
          <w:p w:rsidR="00BC0C72" w:rsidRDefault="008D5CF6">
            <w:pPr>
              <w:pStyle w:val="a5"/>
              <w:jc w:val="center"/>
            </w:pPr>
            <w:bookmarkStart w:id="1033" w:name="70324"/>
            <w:bookmarkEnd w:id="1033"/>
            <w:r>
              <w:t>- " -</w:t>
            </w:r>
          </w:p>
        </w:tc>
        <w:tc>
          <w:tcPr>
            <w:tcW w:w="550" w:type="pct"/>
            <w:hideMark/>
          </w:tcPr>
          <w:p w:rsidR="00BC0C72" w:rsidRDefault="008D5CF6">
            <w:pPr>
              <w:pStyle w:val="a5"/>
              <w:jc w:val="center"/>
            </w:pPr>
            <w:bookmarkStart w:id="1034" w:name="70325"/>
            <w:bookmarkEnd w:id="1034"/>
            <w:r>
              <w:t>3</w:t>
            </w:r>
          </w:p>
        </w:tc>
      </w:tr>
      <w:tr w:rsidR="00BC0C72" w:rsidTr="00181458">
        <w:trPr>
          <w:divId w:val="1237204249"/>
        </w:trPr>
        <w:tc>
          <w:tcPr>
            <w:tcW w:w="850" w:type="pct"/>
            <w:hideMark/>
          </w:tcPr>
          <w:p w:rsidR="00BC0C72" w:rsidRDefault="008D5CF6">
            <w:pPr>
              <w:pStyle w:val="a5"/>
            </w:pPr>
            <w:bookmarkStart w:id="1035" w:name="70326"/>
            <w:bookmarkEnd w:id="1035"/>
            <w:r>
              <w:t> </w:t>
            </w:r>
          </w:p>
        </w:tc>
        <w:tc>
          <w:tcPr>
            <w:tcW w:w="2950" w:type="pct"/>
            <w:hideMark/>
          </w:tcPr>
          <w:p w:rsidR="00BC0C72" w:rsidRDefault="008D5CF6">
            <w:pPr>
              <w:pStyle w:val="a5"/>
            </w:pPr>
            <w:bookmarkStart w:id="1036" w:name="70327"/>
            <w:bookmarkEnd w:id="1036"/>
            <w:r>
              <w:t>піч для вакуумного лиття</w:t>
            </w:r>
          </w:p>
        </w:tc>
        <w:tc>
          <w:tcPr>
            <w:tcW w:w="650" w:type="pct"/>
            <w:hideMark/>
          </w:tcPr>
          <w:p w:rsidR="00BC0C72" w:rsidRDefault="008D5CF6">
            <w:pPr>
              <w:pStyle w:val="a5"/>
              <w:jc w:val="center"/>
            </w:pPr>
            <w:bookmarkStart w:id="1037" w:name="70328"/>
            <w:bookmarkEnd w:id="1037"/>
            <w:r>
              <w:t>- " -</w:t>
            </w:r>
          </w:p>
        </w:tc>
        <w:tc>
          <w:tcPr>
            <w:tcW w:w="550" w:type="pct"/>
            <w:hideMark/>
          </w:tcPr>
          <w:p w:rsidR="00BC0C72" w:rsidRDefault="008D5CF6">
            <w:pPr>
              <w:pStyle w:val="a5"/>
              <w:jc w:val="center"/>
            </w:pPr>
            <w:bookmarkStart w:id="1038" w:name="70329"/>
            <w:bookmarkEnd w:id="1038"/>
            <w:r>
              <w:t>2</w:t>
            </w:r>
          </w:p>
        </w:tc>
      </w:tr>
      <w:tr w:rsidR="00BC0C72" w:rsidTr="00181458">
        <w:trPr>
          <w:divId w:val="1237204249"/>
        </w:trPr>
        <w:tc>
          <w:tcPr>
            <w:tcW w:w="850" w:type="pct"/>
            <w:hideMark/>
          </w:tcPr>
          <w:p w:rsidR="00BC0C72" w:rsidRDefault="008D5CF6">
            <w:pPr>
              <w:pStyle w:val="a5"/>
            </w:pPr>
            <w:bookmarkStart w:id="1039" w:name="70330"/>
            <w:bookmarkEnd w:id="1039"/>
            <w:r>
              <w:t>8514 40 00 00</w:t>
            </w:r>
          </w:p>
        </w:tc>
        <w:tc>
          <w:tcPr>
            <w:tcW w:w="2950" w:type="pct"/>
            <w:hideMark/>
          </w:tcPr>
          <w:p w:rsidR="00BC0C72" w:rsidRDefault="008D5CF6">
            <w:pPr>
              <w:pStyle w:val="a5"/>
            </w:pPr>
            <w:bookmarkStart w:id="1040" w:name="70331"/>
            <w:bookmarkEnd w:id="1040"/>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інше індукційне або діелектричне обладнання для термічного оброблення матеріалів:</w:t>
            </w:r>
          </w:p>
        </w:tc>
        <w:tc>
          <w:tcPr>
            <w:tcW w:w="650" w:type="pct"/>
            <w:hideMark/>
          </w:tcPr>
          <w:p w:rsidR="00BC0C72" w:rsidRDefault="008D5CF6">
            <w:pPr>
              <w:pStyle w:val="a5"/>
              <w:jc w:val="center"/>
            </w:pPr>
            <w:bookmarkStart w:id="1041" w:name="70332"/>
            <w:bookmarkEnd w:id="1041"/>
            <w:r>
              <w:t> </w:t>
            </w:r>
          </w:p>
        </w:tc>
        <w:tc>
          <w:tcPr>
            <w:tcW w:w="550" w:type="pct"/>
            <w:hideMark/>
          </w:tcPr>
          <w:p w:rsidR="00BC0C72" w:rsidRDefault="008D5CF6">
            <w:pPr>
              <w:pStyle w:val="a5"/>
              <w:jc w:val="center"/>
            </w:pPr>
            <w:bookmarkStart w:id="1042" w:name="70333"/>
            <w:bookmarkEnd w:id="1042"/>
            <w:r>
              <w:t> </w:t>
            </w:r>
          </w:p>
        </w:tc>
      </w:tr>
      <w:tr w:rsidR="00BC0C72" w:rsidTr="00181458">
        <w:trPr>
          <w:divId w:val="1237204249"/>
        </w:trPr>
        <w:tc>
          <w:tcPr>
            <w:tcW w:w="850" w:type="pct"/>
            <w:hideMark/>
          </w:tcPr>
          <w:p w:rsidR="00BC0C72" w:rsidRDefault="008D5CF6">
            <w:pPr>
              <w:pStyle w:val="a5"/>
            </w:pPr>
            <w:bookmarkStart w:id="1043" w:name="70334"/>
            <w:bookmarkEnd w:id="1043"/>
            <w:r>
              <w:t> </w:t>
            </w:r>
          </w:p>
        </w:tc>
        <w:tc>
          <w:tcPr>
            <w:tcW w:w="2950" w:type="pct"/>
            <w:hideMark/>
          </w:tcPr>
          <w:p w:rsidR="00BC0C72" w:rsidRDefault="008D5CF6">
            <w:pPr>
              <w:pStyle w:val="a5"/>
            </w:pPr>
            <w:bookmarkStart w:id="1044" w:name="70335"/>
            <w:bookmarkEnd w:id="1044"/>
            <w:r>
              <w:t>піч для прокалення оболонкових форм</w:t>
            </w:r>
          </w:p>
        </w:tc>
        <w:tc>
          <w:tcPr>
            <w:tcW w:w="650" w:type="pct"/>
            <w:hideMark/>
          </w:tcPr>
          <w:p w:rsidR="00BC0C72" w:rsidRDefault="008D5CF6">
            <w:pPr>
              <w:pStyle w:val="a5"/>
              <w:jc w:val="center"/>
            </w:pPr>
            <w:bookmarkStart w:id="1045" w:name="70336"/>
            <w:bookmarkEnd w:id="1045"/>
            <w:r>
              <w:t>- " -</w:t>
            </w:r>
          </w:p>
        </w:tc>
        <w:tc>
          <w:tcPr>
            <w:tcW w:w="550" w:type="pct"/>
            <w:hideMark/>
          </w:tcPr>
          <w:p w:rsidR="00BC0C72" w:rsidRDefault="008D5CF6">
            <w:pPr>
              <w:pStyle w:val="a5"/>
              <w:jc w:val="center"/>
            </w:pPr>
            <w:bookmarkStart w:id="1046" w:name="70337"/>
            <w:bookmarkEnd w:id="1046"/>
            <w:r>
              <w:t>1</w:t>
            </w:r>
          </w:p>
        </w:tc>
      </w:tr>
      <w:tr w:rsidR="00BC0C72" w:rsidTr="00181458">
        <w:trPr>
          <w:divId w:val="1237204249"/>
        </w:trPr>
        <w:tc>
          <w:tcPr>
            <w:tcW w:w="850" w:type="pct"/>
            <w:hideMark/>
          </w:tcPr>
          <w:p w:rsidR="00BC0C72" w:rsidRDefault="008D5CF6">
            <w:pPr>
              <w:pStyle w:val="a5"/>
            </w:pPr>
            <w:bookmarkStart w:id="1047" w:name="70338"/>
            <w:bookmarkEnd w:id="1047"/>
            <w:r>
              <w:t> </w:t>
            </w:r>
          </w:p>
        </w:tc>
        <w:tc>
          <w:tcPr>
            <w:tcW w:w="2950" w:type="pct"/>
            <w:hideMark/>
          </w:tcPr>
          <w:p w:rsidR="00BC0C72" w:rsidRDefault="008D5CF6">
            <w:pPr>
              <w:pStyle w:val="a5"/>
            </w:pPr>
            <w:bookmarkStart w:id="1048" w:name="70339"/>
            <w:bookmarkEnd w:id="1048"/>
            <w:r>
              <w:t xml:space="preserve">піч для спікання стрижнів </w:t>
            </w:r>
          </w:p>
        </w:tc>
        <w:tc>
          <w:tcPr>
            <w:tcW w:w="650" w:type="pct"/>
            <w:hideMark/>
          </w:tcPr>
          <w:p w:rsidR="00BC0C72" w:rsidRDefault="008D5CF6">
            <w:pPr>
              <w:pStyle w:val="a5"/>
              <w:jc w:val="center"/>
            </w:pPr>
            <w:bookmarkStart w:id="1049" w:name="70340"/>
            <w:bookmarkEnd w:id="1049"/>
            <w:r>
              <w:t>- " -</w:t>
            </w:r>
          </w:p>
        </w:tc>
        <w:tc>
          <w:tcPr>
            <w:tcW w:w="550" w:type="pct"/>
            <w:hideMark/>
          </w:tcPr>
          <w:p w:rsidR="00BC0C72" w:rsidRDefault="008D5CF6">
            <w:pPr>
              <w:pStyle w:val="a5"/>
              <w:jc w:val="center"/>
            </w:pPr>
            <w:bookmarkStart w:id="1050" w:name="70341"/>
            <w:bookmarkEnd w:id="1050"/>
            <w:r>
              <w:t>1</w:t>
            </w:r>
          </w:p>
        </w:tc>
      </w:tr>
      <w:tr w:rsidR="00BC0C72" w:rsidTr="00181458">
        <w:trPr>
          <w:divId w:val="1237204249"/>
        </w:trPr>
        <w:tc>
          <w:tcPr>
            <w:tcW w:w="850" w:type="pct"/>
            <w:hideMark/>
          </w:tcPr>
          <w:p w:rsidR="00BC0C72" w:rsidRDefault="008D5CF6">
            <w:pPr>
              <w:pStyle w:val="a5"/>
            </w:pPr>
            <w:bookmarkStart w:id="1051" w:name="70342"/>
            <w:bookmarkEnd w:id="1051"/>
            <w:r>
              <w:t> </w:t>
            </w:r>
          </w:p>
        </w:tc>
        <w:tc>
          <w:tcPr>
            <w:tcW w:w="2950" w:type="pct"/>
            <w:hideMark/>
          </w:tcPr>
          <w:p w:rsidR="00BC0C72" w:rsidRDefault="008D5CF6">
            <w:pPr>
              <w:pStyle w:val="a5"/>
            </w:pPr>
            <w:bookmarkStart w:id="1052" w:name="70343"/>
            <w:bookmarkEnd w:id="1052"/>
            <w:r>
              <w:t xml:space="preserve">пропитувальна піч </w:t>
            </w:r>
          </w:p>
        </w:tc>
        <w:tc>
          <w:tcPr>
            <w:tcW w:w="650" w:type="pct"/>
            <w:hideMark/>
          </w:tcPr>
          <w:p w:rsidR="00BC0C72" w:rsidRDefault="008D5CF6">
            <w:pPr>
              <w:pStyle w:val="a5"/>
              <w:jc w:val="center"/>
            </w:pPr>
            <w:bookmarkStart w:id="1053" w:name="70344"/>
            <w:bookmarkEnd w:id="1053"/>
            <w:r>
              <w:t>- " -</w:t>
            </w:r>
          </w:p>
        </w:tc>
        <w:tc>
          <w:tcPr>
            <w:tcW w:w="550" w:type="pct"/>
            <w:hideMark/>
          </w:tcPr>
          <w:p w:rsidR="00BC0C72" w:rsidRDefault="008D5CF6">
            <w:pPr>
              <w:pStyle w:val="a5"/>
              <w:jc w:val="center"/>
            </w:pPr>
            <w:bookmarkStart w:id="1054" w:name="70345"/>
            <w:bookmarkEnd w:id="1054"/>
            <w:r>
              <w:t>1</w:t>
            </w:r>
          </w:p>
        </w:tc>
      </w:tr>
      <w:tr w:rsidR="00BC0C72" w:rsidTr="00181458">
        <w:trPr>
          <w:divId w:val="1237204249"/>
        </w:trPr>
        <w:tc>
          <w:tcPr>
            <w:tcW w:w="850" w:type="pct"/>
            <w:hideMark/>
          </w:tcPr>
          <w:p w:rsidR="00BC0C72" w:rsidRDefault="008D5CF6">
            <w:pPr>
              <w:pStyle w:val="a5"/>
            </w:pPr>
            <w:bookmarkStart w:id="1055" w:name="70346"/>
            <w:bookmarkEnd w:id="1055"/>
            <w:r>
              <w:t> </w:t>
            </w:r>
          </w:p>
        </w:tc>
        <w:tc>
          <w:tcPr>
            <w:tcW w:w="2950" w:type="pct"/>
            <w:hideMark/>
          </w:tcPr>
          <w:p w:rsidR="00BC0C72" w:rsidRDefault="008D5CF6">
            <w:pPr>
              <w:pStyle w:val="a5"/>
            </w:pPr>
            <w:bookmarkStart w:id="1056" w:name="70347"/>
            <w:bookmarkEnd w:id="1056"/>
            <w:r>
              <w:t>вакуумна піч для цементації</w:t>
            </w:r>
          </w:p>
        </w:tc>
        <w:tc>
          <w:tcPr>
            <w:tcW w:w="650" w:type="pct"/>
            <w:hideMark/>
          </w:tcPr>
          <w:p w:rsidR="00BC0C72" w:rsidRDefault="008D5CF6">
            <w:pPr>
              <w:pStyle w:val="a5"/>
              <w:jc w:val="center"/>
            </w:pPr>
            <w:bookmarkStart w:id="1057" w:name="70348"/>
            <w:bookmarkEnd w:id="1057"/>
            <w:r>
              <w:t>- " -</w:t>
            </w:r>
          </w:p>
        </w:tc>
        <w:tc>
          <w:tcPr>
            <w:tcW w:w="550" w:type="pct"/>
            <w:hideMark/>
          </w:tcPr>
          <w:p w:rsidR="00BC0C72" w:rsidRDefault="008D5CF6">
            <w:pPr>
              <w:pStyle w:val="a5"/>
              <w:jc w:val="center"/>
            </w:pPr>
            <w:bookmarkStart w:id="1058" w:name="70349"/>
            <w:bookmarkEnd w:id="1058"/>
            <w:r>
              <w:t>1</w:t>
            </w:r>
          </w:p>
        </w:tc>
      </w:tr>
      <w:tr w:rsidR="00BC0C72" w:rsidTr="00181458">
        <w:trPr>
          <w:divId w:val="1237204249"/>
        </w:trPr>
        <w:tc>
          <w:tcPr>
            <w:tcW w:w="850" w:type="pct"/>
            <w:hideMark/>
          </w:tcPr>
          <w:p w:rsidR="00BC0C72" w:rsidRDefault="008D5CF6">
            <w:pPr>
              <w:pStyle w:val="a5"/>
            </w:pPr>
            <w:bookmarkStart w:id="1059" w:name="70350"/>
            <w:bookmarkEnd w:id="1059"/>
            <w:r>
              <w:t> </w:t>
            </w:r>
          </w:p>
        </w:tc>
        <w:tc>
          <w:tcPr>
            <w:tcW w:w="2950" w:type="pct"/>
            <w:hideMark/>
          </w:tcPr>
          <w:p w:rsidR="00BC0C72" w:rsidRDefault="008D5CF6">
            <w:pPr>
              <w:pStyle w:val="a5"/>
            </w:pPr>
            <w:bookmarkStart w:id="1060" w:name="70351"/>
            <w:bookmarkEnd w:id="1060"/>
            <w:r>
              <w:t>вакуумна піч для дифузійного обжигу</w:t>
            </w:r>
          </w:p>
        </w:tc>
        <w:tc>
          <w:tcPr>
            <w:tcW w:w="650" w:type="pct"/>
            <w:hideMark/>
          </w:tcPr>
          <w:p w:rsidR="00BC0C72" w:rsidRDefault="008D5CF6">
            <w:pPr>
              <w:pStyle w:val="a5"/>
              <w:jc w:val="center"/>
            </w:pPr>
            <w:bookmarkStart w:id="1061" w:name="70352"/>
            <w:bookmarkEnd w:id="1061"/>
            <w:r>
              <w:t>- " -</w:t>
            </w:r>
          </w:p>
        </w:tc>
        <w:tc>
          <w:tcPr>
            <w:tcW w:w="550" w:type="pct"/>
            <w:hideMark/>
          </w:tcPr>
          <w:p w:rsidR="00BC0C72" w:rsidRDefault="008D5CF6">
            <w:pPr>
              <w:pStyle w:val="a5"/>
              <w:jc w:val="center"/>
            </w:pPr>
            <w:bookmarkStart w:id="1062" w:name="70353"/>
            <w:bookmarkEnd w:id="1062"/>
            <w:r>
              <w:t>1</w:t>
            </w:r>
          </w:p>
        </w:tc>
      </w:tr>
      <w:tr w:rsidR="00BC0C72" w:rsidTr="00181458">
        <w:trPr>
          <w:divId w:val="1237204249"/>
        </w:trPr>
        <w:tc>
          <w:tcPr>
            <w:tcW w:w="850" w:type="pct"/>
            <w:hideMark/>
          </w:tcPr>
          <w:p w:rsidR="00BC0C72" w:rsidRDefault="008D5CF6">
            <w:pPr>
              <w:pStyle w:val="a5"/>
            </w:pPr>
            <w:bookmarkStart w:id="1063" w:name="70354"/>
            <w:bookmarkEnd w:id="1063"/>
            <w:r>
              <w:t>8515</w:t>
            </w:r>
          </w:p>
        </w:tc>
        <w:tc>
          <w:tcPr>
            <w:tcW w:w="2950" w:type="pct"/>
            <w:hideMark/>
          </w:tcPr>
          <w:p w:rsidR="00BC0C72" w:rsidRDefault="008D5CF6">
            <w:pPr>
              <w:pStyle w:val="a5"/>
            </w:pPr>
            <w:bookmarkStart w:id="1064" w:name="70355"/>
            <w:bookmarkEnd w:id="1064"/>
            <w:r>
              <w:t xml:space="preserve">Машини та апарати для паяння або зварювання з можливістю різання або без неї, електричні (включаючи з електричним нагрівом газу), лазерні або іншого світлового чи фотонного випромінювання, ультразвукові, електронно-променеві, магнітно-імпульсні або плазмодугові; електричні машини та апарати для гарячого напилення металів або металокераміки: </w:t>
            </w:r>
          </w:p>
        </w:tc>
        <w:tc>
          <w:tcPr>
            <w:tcW w:w="650" w:type="pct"/>
            <w:hideMark/>
          </w:tcPr>
          <w:p w:rsidR="00BC0C72" w:rsidRDefault="008D5CF6">
            <w:pPr>
              <w:pStyle w:val="a5"/>
              <w:jc w:val="center"/>
            </w:pPr>
            <w:bookmarkStart w:id="1065" w:name="70356"/>
            <w:bookmarkEnd w:id="1065"/>
            <w:r>
              <w:t> </w:t>
            </w:r>
          </w:p>
        </w:tc>
        <w:tc>
          <w:tcPr>
            <w:tcW w:w="550" w:type="pct"/>
            <w:hideMark/>
          </w:tcPr>
          <w:p w:rsidR="00BC0C72" w:rsidRDefault="008D5CF6">
            <w:pPr>
              <w:pStyle w:val="a5"/>
              <w:jc w:val="center"/>
            </w:pPr>
            <w:bookmarkStart w:id="1066" w:name="70357"/>
            <w:bookmarkEnd w:id="1066"/>
            <w:r>
              <w:t> </w:t>
            </w:r>
          </w:p>
        </w:tc>
      </w:tr>
      <w:tr w:rsidR="00BC0C72" w:rsidTr="00181458">
        <w:trPr>
          <w:divId w:val="1237204249"/>
        </w:trPr>
        <w:tc>
          <w:tcPr>
            <w:tcW w:w="850" w:type="pct"/>
            <w:hideMark/>
          </w:tcPr>
          <w:p w:rsidR="00BC0C72" w:rsidRDefault="008D5CF6">
            <w:pPr>
              <w:pStyle w:val="a5"/>
            </w:pPr>
            <w:bookmarkStart w:id="1067" w:name="70358"/>
            <w:bookmarkEnd w:id="1067"/>
            <w:r>
              <w:t> </w:t>
            </w:r>
          </w:p>
        </w:tc>
        <w:tc>
          <w:tcPr>
            <w:tcW w:w="2950" w:type="pct"/>
            <w:hideMark/>
          </w:tcPr>
          <w:p w:rsidR="00BC0C72" w:rsidRDefault="008D5CF6">
            <w:pPr>
              <w:pStyle w:val="a5"/>
            </w:pPr>
            <w:bookmarkStart w:id="1068" w:name="70359"/>
            <w:bookmarkEnd w:id="1068"/>
            <w:r>
              <w:t xml:space="preserve">апарат крапкового зварювання </w:t>
            </w:r>
          </w:p>
        </w:tc>
        <w:tc>
          <w:tcPr>
            <w:tcW w:w="650" w:type="pct"/>
            <w:hideMark/>
          </w:tcPr>
          <w:p w:rsidR="00BC0C72" w:rsidRDefault="008D5CF6">
            <w:pPr>
              <w:pStyle w:val="a5"/>
              <w:jc w:val="center"/>
            </w:pPr>
            <w:bookmarkStart w:id="1069" w:name="70360"/>
            <w:bookmarkEnd w:id="1069"/>
            <w:r>
              <w:t>- " -</w:t>
            </w:r>
          </w:p>
        </w:tc>
        <w:tc>
          <w:tcPr>
            <w:tcW w:w="550" w:type="pct"/>
            <w:hideMark/>
          </w:tcPr>
          <w:p w:rsidR="00BC0C72" w:rsidRDefault="008D5CF6">
            <w:pPr>
              <w:pStyle w:val="a5"/>
              <w:jc w:val="center"/>
            </w:pPr>
            <w:bookmarkStart w:id="1070" w:name="70361"/>
            <w:bookmarkEnd w:id="1070"/>
            <w:r>
              <w:t>3</w:t>
            </w:r>
          </w:p>
        </w:tc>
      </w:tr>
      <w:tr w:rsidR="00BC0C72" w:rsidTr="00181458">
        <w:trPr>
          <w:divId w:val="1237204249"/>
        </w:trPr>
        <w:tc>
          <w:tcPr>
            <w:tcW w:w="850" w:type="pct"/>
            <w:hideMark/>
          </w:tcPr>
          <w:p w:rsidR="00BC0C72" w:rsidRDefault="008D5CF6">
            <w:pPr>
              <w:pStyle w:val="a5"/>
            </w:pPr>
            <w:bookmarkStart w:id="1071" w:name="70362"/>
            <w:bookmarkEnd w:id="1071"/>
            <w:r>
              <w:t> </w:t>
            </w:r>
          </w:p>
        </w:tc>
        <w:tc>
          <w:tcPr>
            <w:tcW w:w="2950" w:type="pct"/>
            <w:hideMark/>
          </w:tcPr>
          <w:p w:rsidR="00BC0C72" w:rsidRDefault="008D5CF6">
            <w:pPr>
              <w:pStyle w:val="a5"/>
            </w:pPr>
            <w:bookmarkStart w:id="1072" w:name="70363"/>
            <w:bookmarkEnd w:id="1072"/>
            <w:r>
              <w:t>апарат для аргонодугового зварювання</w:t>
            </w:r>
          </w:p>
        </w:tc>
        <w:tc>
          <w:tcPr>
            <w:tcW w:w="650" w:type="pct"/>
            <w:hideMark/>
          </w:tcPr>
          <w:p w:rsidR="00BC0C72" w:rsidRDefault="008D5CF6">
            <w:pPr>
              <w:pStyle w:val="a5"/>
              <w:jc w:val="center"/>
            </w:pPr>
            <w:bookmarkStart w:id="1073" w:name="70364"/>
            <w:bookmarkEnd w:id="1073"/>
            <w:r>
              <w:t>штук</w:t>
            </w:r>
          </w:p>
        </w:tc>
        <w:tc>
          <w:tcPr>
            <w:tcW w:w="550" w:type="pct"/>
            <w:hideMark/>
          </w:tcPr>
          <w:p w:rsidR="00BC0C72" w:rsidRDefault="008D5CF6">
            <w:pPr>
              <w:pStyle w:val="a5"/>
              <w:jc w:val="center"/>
            </w:pPr>
            <w:bookmarkStart w:id="1074" w:name="70365"/>
            <w:bookmarkEnd w:id="1074"/>
            <w:r>
              <w:t>3</w:t>
            </w:r>
          </w:p>
        </w:tc>
      </w:tr>
      <w:tr w:rsidR="00BC0C72" w:rsidTr="00181458">
        <w:trPr>
          <w:divId w:val="1237204249"/>
        </w:trPr>
        <w:tc>
          <w:tcPr>
            <w:tcW w:w="850" w:type="pct"/>
            <w:hideMark/>
          </w:tcPr>
          <w:p w:rsidR="00BC0C72" w:rsidRDefault="008D5CF6">
            <w:pPr>
              <w:pStyle w:val="a5"/>
            </w:pPr>
            <w:bookmarkStart w:id="1075" w:name="70366"/>
            <w:bookmarkEnd w:id="1075"/>
            <w:r>
              <w:t> </w:t>
            </w:r>
          </w:p>
        </w:tc>
        <w:tc>
          <w:tcPr>
            <w:tcW w:w="2950" w:type="pct"/>
            <w:hideMark/>
          </w:tcPr>
          <w:p w:rsidR="00BC0C72" w:rsidRDefault="008D5CF6">
            <w:pPr>
              <w:pStyle w:val="a5"/>
            </w:pPr>
            <w:bookmarkStart w:id="1076" w:name="70367"/>
            <w:bookmarkEnd w:id="1076"/>
            <w:r>
              <w:t>установка газополум'яна</w:t>
            </w:r>
          </w:p>
        </w:tc>
        <w:tc>
          <w:tcPr>
            <w:tcW w:w="650" w:type="pct"/>
            <w:hideMark/>
          </w:tcPr>
          <w:p w:rsidR="00BC0C72" w:rsidRDefault="008D5CF6">
            <w:pPr>
              <w:pStyle w:val="a5"/>
              <w:jc w:val="center"/>
            </w:pPr>
            <w:bookmarkStart w:id="1077" w:name="70368"/>
            <w:bookmarkEnd w:id="1077"/>
            <w:r>
              <w:t>- " -</w:t>
            </w:r>
          </w:p>
        </w:tc>
        <w:tc>
          <w:tcPr>
            <w:tcW w:w="550" w:type="pct"/>
            <w:hideMark/>
          </w:tcPr>
          <w:p w:rsidR="00BC0C72" w:rsidRDefault="008D5CF6">
            <w:pPr>
              <w:pStyle w:val="a5"/>
              <w:jc w:val="center"/>
            </w:pPr>
            <w:bookmarkStart w:id="1078" w:name="70369"/>
            <w:bookmarkEnd w:id="1078"/>
            <w:r>
              <w:t>4</w:t>
            </w:r>
          </w:p>
        </w:tc>
      </w:tr>
      <w:tr w:rsidR="00BC0C72" w:rsidTr="00181458">
        <w:trPr>
          <w:divId w:val="1237204249"/>
        </w:trPr>
        <w:tc>
          <w:tcPr>
            <w:tcW w:w="850" w:type="pct"/>
            <w:hideMark/>
          </w:tcPr>
          <w:p w:rsidR="00BC0C72" w:rsidRDefault="008D5CF6">
            <w:pPr>
              <w:pStyle w:val="a5"/>
            </w:pPr>
            <w:bookmarkStart w:id="1079" w:name="70370"/>
            <w:bookmarkEnd w:id="1079"/>
            <w:r>
              <w:t> </w:t>
            </w:r>
          </w:p>
        </w:tc>
        <w:tc>
          <w:tcPr>
            <w:tcW w:w="2950" w:type="pct"/>
            <w:hideMark/>
          </w:tcPr>
          <w:p w:rsidR="00BC0C72" w:rsidRDefault="008D5CF6">
            <w:pPr>
              <w:pStyle w:val="a5"/>
            </w:pPr>
            <w:bookmarkStart w:id="1080" w:name="70371"/>
            <w:bookmarkEnd w:id="1080"/>
            <w:r>
              <w:t>установка для нанесення керамічного захисного покриття</w:t>
            </w:r>
          </w:p>
        </w:tc>
        <w:tc>
          <w:tcPr>
            <w:tcW w:w="650" w:type="pct"/>
            <w:hideMark/>
          </w:tcPr>
          <w:p w:rsidR="00BC0C72" w:rsidRDefault="008D5CF6">
            <w:pPr>
              <w:pStyle w:val="a5"/>
              <w:jc w:val="center"/>
            </w:pPr>
            <w:bookmarkStart w:id="1081" w:name="70372"/>
            <w:bookmarkEnd w:id="1081"/>
            <w:r>
              <w:t>- " -</w:t>
            </w:r>
          </w:p>
        </w:tc>
        <w:tc>
          <w:tcPr>
            <w:tcW w:w="550" w:type="pct"/>
            <w:hideMark/>
          </w:tcPr>
          <w:p w:rsidR="00BC0C72" w:rsidRDefault="008D5CF6">
            <w:pPr>
              <w:pStyle w:val="a5"/>
              <w:jc w:val="center"/>
            </w:pPr>
            <w:bookmarkStart w:id="1082" w:name="70373"/>
            <w:bookmarkEnd w:id="1082"/>
            <w:r>
              <w:t>1</w:t>
            </w:r>
          </w:p>
        </w:tc>
      </w:tr>
      <w:tr w:rsidR="00BC0C72" w:rsidTr="00181458">
        <w:trPr>
          <w:divId w:val="1237204249"/>
        </w:trPr>
        <w:tc>
          <w:tcPr>
            <w:tcW w:w="850" w:type="pct"/>
            <w:hideMark/>
          </w:tcPr>
          <w:p w:rsidR="00BC0C72" w:rsidRDefault="008D5CF6">
            <w:pPr>
              <w:pStyle w:val="a5"/>
            </w:pPr>
            <w:bookmarkStart w:id="1083" w:name="70374"/>
            <w:bookmarkEnd w:id="1083"/>
            <w:r>
              <w:t> </w:t>
            </w:r>
          </w:p>
        </w:tc>
        <w:tc>
          <w:tcPr>
            <w:tcW w:w="2950" w:type="pct"/>
            <w:hideMark/>
          </w:tcPr>
          <w:p w:rsidR="00BC0C72" w:rsidRDefault="008D5CF6">
            <w:pPr>
              <w:pStyle w:val="a5"/>
            </w:pPr>
            <w:bookmarkStart w:id="1084" w:name="70375"/>
            <w:bookmarkEnd w:id="1084"/>
            <w:r>
              <w:t>апарат для склеювання воскових моделей</w:t>
            </w:r>
          </w:p>
        </w:tc>
        <w:tc>
          <w:tcPr>
            <w:tcW w:w="650" w:type="pct"/>
            <w:hideMark/>
          </w:tcPr>
          <w:p w:rsidR="00BC0C72" w:rsidRDefault="008D5CF6">
            <w:pPr>
              <w:pStyle w:val="a5"/>
              <w:jc w:val="center"/>
            </w:pPr>
            <w:bookmarkStart w:id="1085" w:name="70376"/>
            <w:bookmarkEnd w:id="1085"/>
            <w:r>
              <w:t>- " -</w:t>
            </w:r>
          </w:p>
        </w:tc>
        <w:tc>
          <w:tcPr>
            <w:tcW w:w="550" w:type="pct"/>
            <w:hideMark/>
          </w:tcPr>
          <w:p w:rsidR="00BC0C72" w:rsidRDefault="008D5CF6">
            <w:pPr>
              <w:pStyle w:val="a5"/>
              <w:jc w:val="center"/>
            </w:pPr>
            <w:bookmarkStart w:id="1086" w:name="70377"/>
            <w:bookmarkEnd w:id="1086"/>
            <w:r>
              <w:t>1</w:t>
            </w:r>
          </w:p>
        </w:tc>
      </w:tr>
      <w:tr w:rsidR="00BC0C72" w:rsidTr="00181458">
        <w:trPr>
          <w:divId w:val="1237204249"/>
        </w:trPr>
        <w:tc>
          <w:tcPr>
            <w:tcW w:w="850" w:type="pct"/>
            <w:hideMark/>
          </w:tcPr>
          <w:p w:rsidR="00BC0C72" w:rsidRDefault="008D5CF6">
            <w:pPr>
              <w:pStyle w:val="a5"/>
            </w:pPr>
            <w:bookmarkStart w:id="1087" w:name="70378"/>
            <w:bookmarkEnd w:id="1087"/>
            <w:r>
              <w:t> </w:t>
            </w:r>
          </w:p>
        </w:tc>
        <w:tc>
          <w:tcPr>
            <w:tcW w:w="2950" w:type="pct"/>
            <w:hideMark/>
          </w:tcPr>
          <w:p w:rsidR="00BC0C72" w:rsidRDefault="008D5CF6">
            <w:pPr>
              <w:pStyle w:val="a5"/>
            </w:pPr>
            <w:bookmarkStart w:id="1088" w:name="70379"/>
            <w:bookmarkEnd w:id="1088"/>
            <w:r>
              <w:t>установка для газоциркуляційного хромоалітування</w:t>
            </w:r>
          </w:p>
        </w:tc>
        <w:tc>
          <w:tcPr>
            <w:tcW w:w="650" w:type="pct"/>
            <w:hideMark/>
          </w:tcPr>
          <w:p w:rsidR="00BC0C72" w:rsidRDefault="008D5CF6">
            <w:pPr>
              <w:pStyle w:val="a5"/>
              <w:jc w:val="center"/>
            </w:pPr>
            <w:bookmarkStart w:id="1089" w:name="70380"/>
            <w:bookmarkEnd w:id="1089"/>
            <w:r>
              <w:t>- " -</w:t>
            </w:r>
          </w:p>
        </w:tc>
        <w:tc>
          <w:tcPr>
            <w:tcW w:w="550" w:type="pct"/>
            <w:hideMark/>
          </w:tcPr>
          <w:p w:rsidR="00BC0C72" w:rsidRDefault="008D5CF6">
            <w:pPr>
              <w:pStyle w:val="a5"/>
              <w:jc w:val="center"/>
            </w:pPr>
            <w:bookmarkStart w:id="1090" w:name="70381"/>
            <w:bookmarkEnd w:id="1090"/>
            <w:r>
              <w:t>1</w:t>
            </w:r>
          </w:p>
        </w:tc>
      </w:tr>
      <w:tr w:rsidR="00BC0C72" w:rsidTr="00181458">
        <w:trPr>
          <w:divId w:val="1237204249"/>
        </w:trPr>
        <w:tc>
          <w:tcPr>
            <w:tcW w:w="850" w:type="pct"/>
            <w:hideMark/>
          </w:tcPr>
          <w:p w:rsidR="00BC0C72" w:rsidRDefault="008D5CF6">
            <w:pPr>
              <w:pStyle w:val="a5"/>
            </w:pPr>
            <w:bookmarkStart w:id="1091" w:name="70382"/>
            <w:bookmarkEnd w:id="1091"/>
            <w:r>
              <w:t>9024</w:t>
            </w:r>
          </w:p>
        </w:tc>
        <w:tc>
          <w:tcPr>
            <w:tcW w:w="2950" w:type="pct"/>
            <w:hideMark/>
          </w:tcPr>
          <w:p w:rsidR="00BC0C72" w:rsidRDefault="008D5CF6">
            <w:pPr>
              <w:pStyle w:val="a5"/>
            </w:pPr>
            <w:bookmarkStart w:id="1092" w:name="70383"/>
            <w:bookmarkEnd w:id="1092"/>
            <w:r>
              <w:t>Машини та пристрої для випробування твердості, міцності, розтягування та стискання, пружності або інших механічних властивостей матеріалів (наприклад, металів, деревини, текстильних матеріалів, паперу, пластмас):</w:t>
            </w:r>
          </w:p>
        </w:tc>
        <w:tc>
          <w:tcPr>
            <w:tcW w:w="650" w:type="pct"/>
            <w:hideMark/>
          </w:tcPr>
          <w:p w:rsidR="00BC0C72" w:rsidRDefault="008D5CF6">
            <w:pPr>
              <w:pStyle w:val="a5"/>
              <w:jc w:val="center"/>
            </w:pPr>
            <w:bookmarkStart w:id="1093" w:name="70384"/>
            <w:bookmarkEnd w:id="1093"/>
            <w:r>
              <w:t> </w:t>
            </w:r>
          </w:p>
        </w:tc>
        <w:tc>
          <w:tcPr>
            <w:tcW w:w="550" w:type="pct"/>
            <w:hideMark/>
          </w:tcPr>
          <w:p w:rsidR="00BC0C72" w:rsidRDefault="008D5CF6">
            <w:pPr>
              <w:pStyle w:val="a5"/>
              <w:jc w:val="center"/>
            </w:pPr>
            <w:bookmarkStart w:id="1094" w:name="70385"/>
            <w:bookmarkEnd w:id="1094"/>
            <w:r>
              <w:t> </w:t>
            </w:r>
          </w:p>
        </w:tc>
      </w:tr>
      <w:tr w:rsidR="00BC0C72" w:rsidTr="00181458">
        <w:trPr>
          <w:divId w:val="1237204249"/>
        </w:trPr>
        <w:tc>
          <w:tcPr>
            <w:tcW w:w="850" w:type="pct"/>
            <w:hideMark/>
          </w:tcPr>
          <w:p w:rsidR="00BC0C72" w:rsidRDefault="008D5CF6">
            <w:pPr>
              <w:pStyle w:val="a5"/>
            </w:pPr>
            <w:bookmarkStart w:id="1095" w:name="70386"/>
            <w:bookmarkEnd w:id="1095"/>
            <w:r>
              <w:t> </w:t>
            </w:r>
          </w:p>
        </w:tc>
        <w:tc>
          <w:tcPr>
            <w:tcW w:w="2950" w:type="pct"/>
            <w:hideMark/>
          </w:tcPr>
          <w:p w:rsidR="00BC0C72" w:rsidRDefault="008D5CF6">
            <w:pPr>
              <w:pStyle w:val="a5"/>
            </w:pPr>
            <w:bookmarkStart w:id="1096" w:name="70387"/>
            <w:bookmarkEnd w:id="1096"/>
            <w:r>
              <w:t>розривна машина</w:t>
            </w:r>
          </w:p>
        </w:tc>
        <w:tc>
          <w:tcPr>
            <w:tcW w:w="650" w:type="pct"/>
            <w:hideMark/>
          </w:tcPr>
          <w:p w:rsidR="00BC0C72" w:rsidRDefault="008D5CF6">
            <w:pPr>
              <w:pStyle w:val="a5"/>
              <w:jc w:val="center"/>
            </w:pPr>
            <w:bookmarkStart w:id="1097" w:name="70388"/>
            <w:bookmarkEnd w:id="1097"/>
            <w:r>
              <w:t>- " -</w:t>
            </w:r>
          </w:p>
        </w:tc>
        <w:tc>
          <w:tcPr>
            <w:tcW w:w="550" w:type="pct"/>
            <w:hideMark/>
          </w:tcPr>
          <w:p w:rsidR="00BC0C72" w:rsidRDefault="008D5CF6">
            <w:pPr>
              <w:pStyle w:val="a5"/>
              <w:jc w:val="center"/>
            </w:pPr>
            <w:bookmarkStart w:id="1098" w:name="70389"/>
            <w:bookmarkEnd w:id="1098"/>
            <w:r>
              <w:t>1</w:t>
            </w:r>
          </w:p>
        </w:tc>
      </w:tr>
      <w:tr w:rsidR="00BC0C72" w:rsidTr="00181458">
        <w:trPr>
          <w:divId w:val="1237204249"/>
        </w:trPr>
        <w:tc>
          <w:tcPr>
            <w:tcW w:w="850" w:type="pct"/>
            <w:hideMark/>
          </w:tcPr>
          <w:p w:rsidR="00BC0C72" w:rsidRDefault="008D5CF6">
            <w:pPr>
              <w:pStyle w:val="a5"/>
            </w:pPr>
            <w:bookmarkStart w:id="1099" w:name="70390"/>
            <w:bookmarkEnd w:id="1099"/>
            <w:r>
              <w:t> </w:t>
            </w:r>
          </w:p>
        </w:tc>
        <w:tc>
          <w:tcPr>
            <w:tcW w:w="2950" w:type="pct"/>
            <w:hideMark/>
          </w:tcPr>
          <w:p w:rsidR="00BC0C72" w:rsidRDefault="008D5CF6">
            <w:pPr>
              <w:pStyle w:val="a5"/>
            </w:pPr>
            <w:bookmarkStart w:id="1100" w:name="70391"/>
            <w:bookmarkEnd w:id="1100"/>
            <w:r>
              <w:t>машина для випробування матеріалів на довготривалу міцність</w:t>
            </w:r>
          </w:p>
        </w:tc>
        <w:tc>
          <w:tcPr>
            <w:tcW w:w="650" w:type="pct"/>
            <w:hideMark/>
          </w:tcPr>
          <w:p w:rsidR="00BC0C72" w:rsidRDefault="008D5CF6">
            <w:pPr>
              <w:pStyle w:val="a5"/>
              <w:jc w:val="center"/>
            </w:pPr>
            <w:bookmarkStart w:id="1101" w:name="70392"/>
            <w:bookmarkEnd w:id="1101"/>
            <w:r>
              <w:t>- " -</w:t>
            </w:r>
          </w:p>
        </w:tc>
        <w:tc>
          <w:tcPr>
            <w:tcW w:w="550" w:type="pct"/>
            <w:hideMark/>
          </w:tcPr>
          <w:p w:rsidR="00BC0C72" w:rsidRDefault="008D5CF6">
            <w:pPr>
              <w:pStyle w:val="a5"/>
              <w:jc w:val="center"/>
            </w:pPr>
            <w:bookmarkStart w:id="1102" w:name="70393"/>
            <w:bookmarkEnd w:id="1102"/>
            <w:r>
              <w:t>1</w:t>
            </w:r>
          </w:p>
        </w:tc>
      </w:tr>
      <w:tr w:rsidR="00BC0C72" w:rsidTr="00181458">
        <w:trPr>
          <w:divId w:val="1237204249"/>
        </w:trPr>
        <w:tc>
          <w:tcPr>
            <w:tcW w:w="850" w:type="pct"/>
            <w:hideMark/>
          </w:tcPr>
          <w:p w:rsidR="00BC0C72" w:rsidRDefault="008D5CF6">
            <w:pPr>
              <w:pStyle w:val="a5"/>
            </w:pPr>
            <w:bookmarkStart w:id="1103" w:name="70394"/>
            <w:bookmarkEnd w:id="1103"/>
            <w:r>
              <w:t> </w:t>
            </w:r>
          </w:p>
        </w:tc>
        <w:tc>
          <w:tcPr>
            <w:tcW w:w="2950" w:type="pct"/>
            <w:hideMark/>
          </w:tcPr>
          <w:p w:rsidR="00BC0C72" w:rsidRDefault="008D5CF6">
            <w:pPr>
              <w:pStyle w:val="a5"/>
            </w:pPr>
            <w:bookmarkStart w:id="1104" w:name="70395"/>
            <w:bookmarkEnd w:id="1104"/>
            <w:r>
              <w:t>установка частоти власних коливань</w:t>
            </w:r>
          </w:p>
        </w:tc>
        <w:tc>
          <w:tcPr>
            <w:tcW w:w="650" w:type="pct"/>
            <w:hideMark/>
          </w:tcPr>
          <w:p w:rsidR="00BC0C72" w:rsidRDefault="008D5CF6">
            <w:pPr>
              <w:pStyle w:val="a5"/>
              <w:jc w:val="center"/>
            </w:pPr>
            <w:bookmarkStart w:id="1105" w:name="70396"/>
            <w:bookmarkEnd w:id="1105"/>
            <w:r>
              <w:t>- " -</w:t>
            </w:r>
          </w:p>
        </w:tc>
        <w:tc>
          <w:tcPr>
            <w:tcW w:w="550" w:type="pct"/>
            <w:hideMark/>
          </w:tcPr>
          <w:p w:rsidR="00BC0C72" w:rsidRDefault="008D5CF6">
            <w:pPr>
              <w:pStyle w:val="a5"/>
              <w:jc w:val="center"/>
            </w:pPr>
            <w:bookmarkStart w:id="1106" w:name="70397"/>
            <w:bookmarkEnd w:id="1106"/>
            <w:r>
              <w:t>1</w:t>
            </w:r>
          </w:p>
        </w:tc>
      </w:tr>
      <w:tr w:rsidR="00BC0C72" w:rsidTr="00181458">
        <w:trPr>
          <w:divId w:val="1237204249"/>
        </w:trPr>
        <w:tc>
          <w:tcPr>
            <w:tcW w:w="850" w:type="pct"/>
            <w:hideMark/>
          </w:tcPr>
          <w:p w:rsidR="00BC0C72" w:rsidRDefault="008D5CF6">
            <w:pPr>
              <w:pStyle w:val="a5"/>
            </w:pPr>
            <w:bookmarkStart w:id="1107" w:name="70398"/>
            <w:bookmarkEnd w:id="1107"/>
            <w:r>
              <w:t>9027</w:t>
            </w:r>
          </w:p>
        </w:tc>
        <w:tc>
          <w:tcPr>
            <w:tcW w:w="2950" w:type="pct"/>
            <w:hideMark/>
          </w:tcPr>
          <w:p w:rsidR="00BC0C72" w:rsidRDefault="008D5CF6">
            <w:pPr>
              <w:pStyle w:val="a5"/>
            </w:pPr>
            <w:bookmarkStart w:id="1108" w:name="70399"/>
            <w:bookmarkEnd w:id="1108"/>
            <w:r>
              <w:t xml:space="preserve">Прилади та апаратура для фізичного або хімічного аналізу (наприклад, поляриметри, рефрактометри, </w:t>
            </w:r>
            <w:r>
              <w:lastRenderedPageBreak/>
              <w:t>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w:t>
            </w:r>
          </w:p>
        </w:tc>
        <w:tc>
          <w:tcPr>
            <w:tcW w:w="650" w:type="pct"/>
            <w:hideMark/>
          </w:tcPr>
          <w:p w:rsidR="00BC0C72" w:rsidRDefault="008D5CF6">
            <w:pPr>
              <w:pStyle w:val="a5"/>
              <w:jc w:val="center"/>
            </w:pPr>
            <w:bookmarkStart w:id="1109" w:name="70400"/>
            <w:bookmarkEnd w:id="1109"/>
            <w:r>
              <w:lastRenderedPageBreak/>
              <w:t> </w:t>
            </w:r>
          </w:p>
        </w:tc>
        <w:tc>
          <w:tcPr>
            <w:tcW w:w="550" w:type="pct"/>
            <w:hideMark/>
          </w:tcPr>
          <w:p w:rsidR="00BC0C72" w:rsidRDefault="008D5CF6">
            <w:pPr>
              <w:pStyle w:val="a5"/>
              <w:jc w:val="center"/>
            </w:pPr>
            <w:bookmarkStart w:id="1110" w:name="70401"/>
            <w:bookmarkEnd w:id="1110"/>
            <w:r>
              <w:t> </w:t>
            </w:r>
          </w:p>
        </w:tc>
      </w:tr>
      <w:tr w:rsidR="00BC0C72" w:rsidTr="00181458">
        <w:trPr>
          <w:divId w:val="1237204249"/>
        </w:trPr>
        <w:tc>
          <w:tcPr>
            <w:tcW w:w="850" w:type="pct"/>
            <w:hideMark/>
          </w:tcPr>
          <w:p w:rsidR="00BC0C72" w:rsidRDefault="008D5CF6">
            <w:pPr>
              <w:pStyle w:val="a5"/>
            </w:pPr>
            <w:bookmarkStart w:id="1111" w:name="70402"/>
            <w:bookmarkEnd w:id="1111"/>
            <w:r>
              <w:t> </w:t>
            </w:r>
          </w:p>
        </w:tc>
        <w:tc>
          <w:tcPr>
            <w:tcW w:w="2950" w:type="pct"/>
            <w:hideMark/>
          </w:tcPr>
          <w:p w:rsidR="00BC0C72" w:rsidRDefault="008D5CF6">
            <w:pPr>
              <w:pStyle w:val="a5"/>
            </w:pPr>
            <w:bookmarkStart w:id="1112" w:name="70403"/>
            <w:bookmarkEnd w:id="1112"/>
            <w:r>
              <w:t>3D-сканер для обміру деталей</w:t>
            </w:r>
          </w:p>
        </w:tc>
        <w:tc>
          <w:tcPr>
            <w:tcW w:w="650" w:type="pct"/>
            <w:hideMark/>
          </w:tcPr>
          <w:p w:rsidR="00BC0C72" w:rsidRDefault="008D5CF6">
            <w:pPr>
              <w:pStyle w:val="a5"/>
              <w:jc w:val="center"/>
            </w:pPr>
            <w:bookmarkStart w:id="1113" w:name="70404"/>
            <w:bookmarkEnd w:id="1113"/>
            <w:r>
              <w:t>- " -</w:t>
            </w:r>
          </w:p>
        </w:tc>
        <w:tc>
          <w:tcPr>
            <w:tcW w:w="550" w:type="pct"/>
            <w:hideMark/>
          </w:tcPr>
          <w:p w:rsidR="00BC0C72" w:rsidRDefault="008D5CF6">
            <w:pPr>
              <w:pStyle w:val="a5"/>
              <w:jc w:val="center"/>
            </w:pPr>
            <w:bookmarkStart w:id="1114" w:name="70405"/>
            <w:bookmarkEnd w:id="1114"/>
            <w:r>
              <w:t>3</w:t>
            </w:r>
          </w:p>
        </w:tc>
      </w:tr>
      <w:tr w:rsidR="00BC0C72" w:rsidTr="00181458">
        <w:trPr>
          <w:divId w:val="1237204249"/>
        </w:trPr>
        <w:tc>
          <w:tcPr>
            <w:tcW w:w="850" w:type="pct"/>
            <w:hideMark/>
          </w:tcPr>
          <w:p w:rsidR="00BC0C72" w:rsidRDefault="008D5CF6">
            <w:pPr>
              <w:pStyle w:val="a5"/>
            </w:pPr>
            <w:bookmarkStart w:id="1115" w:name="70406"/>
            <w:bookmarkEnd w:id="1115"/>
            <w:r>
              <w:t> </w:t>
            </w:r>
          </w:p>
        </w:tc>
        <w:tc>
          <w:tcPr>
            <w:tcW w:w="2950" w:type="pct"/>
            <w:hideMark/>
          </w:tcPr>
          <w:p w:rsidR="00BC0C72" w:rsidRDefault="008D5CF6">
            <w:pPr>
              <w:pStyle w:val="a5"/>
            </w:pPr>
            <w:bookmarkStart w:id="1116" w:name="70407"/>
            <w:bookmarkEnd w:id="1116"/>
            <w:r>
              <w:t>ультразвукова установка для перевірки воску</w:t>
            </w:r>
          </w:p>
        </w:tc>
        <w:tc>
          <w:tcPr>
            <w:tcW w:w="650" w:type="pct"/>
            <w:hideMark/>
          </w:tcPr>
          <w:p w:rsidR="00BC0C72" w:rsidRDefault="008D5CF6">
            <w:pPr>
              <w:pStyle w:val="a5"/>
              <w:jc w:val="center"/>
            </w:pPr>
            <w:bookmarkStart w:id="1117" w:name="70408"/>
            <w:bookmarkEnd w:id="1117"/>
            <w:r>
              <w:t>- " -</w:t>
            </w:r>
          </w:p>
        </w:tc>
        <w:tc>
          <w:tcPr>
            <w:tcW w:w="550" w:type="pct"/>
            <w:hideMark/>
          </w:tcPr>
          <w:p w:rsidR="00BC0C72" w:rsidRDefault="008D5CF6">
            <w:pPr>
              <w:pStyle w:val="a5"/>
              <w:jc w:val="center"/>
            </w:pPr>
            <w:bookmarkStart w:id="1118" w:name="70409"/>
            <w:bookmarkEnd w:id="1118"/>
            <w:r>
              <w:t>1</w:t>
            </w:r>
          </w:p>
        </w:tc>
      </w:tr>
      <w:tr w:rsidR="00BC0C72" w:rsidTr="00181458">
        <w:trPr>
          <w:divId w:val="1237204249"/>
        </w:trPr>
        <w:tc>
          <w:tcPr>
            <w:tcW w:w="850" w:type="pct"/>
            <w:hideMark/>
          </w:tcPr>
          <w:p w:rsidR="00BC0C72" w:rsidRDefault="008D5CF6">
            <w:pPr>
              <w:pStyle w:val="a5"/>
            </w:pPr>
            <w:bookmarkStart w:id="1119" w:name="70410"/>
            <w:bookmarkEnd w:id="1119"/>
            <w:r>
              <w:t> </w:t>
            </w:r>
          </w:p>
        </w:tc>
        <w:tc>
          <w:tcPr>
            <w:tcW w:w="2950" w:type="pct"/>
            <w:hideMark/>
          </w:tcPr>
          <w:p w:rsidR="00BC0C72" w:rsidRDefault="008D5CF6">
            <w:pPr>
              <w:pStyle w:val="a5"/>
            </w:pPr>
            <w:bookmarkStart w:id="1120" w:name="70411"/>
            <w:bookmarkEnd w:id="1120"/>
            <w:r>
              <w:t>установка люмінесцентного контролю</w:t>
            </w:r>
          </w:p>
        </w:tc>
        <w:tc>
          <w:tcPr>
            <w:tcW w:w="650" w:type="pct"/>
            <w:hideMark/>
          </w:tcPr>
          <w:p w:rsidR="00BC0C72" w:rsidRDefault="008D5CF6">
            <w:pPr>
              <w:pStyle w:val="a5"/>
              <w:jc w:val="center"/>
            </w:pPr>
            <w:bookmarkStart w:id="1121" w:name="70412"/>
            <w:bookmarkEnd w:id="1121"/>
            <w:r>
              <w:t>- " -</w:t>
            </w:r>
          </w:p>
        </w:tc>
        <w:tc>
          <w:tcPr>
            <w:tcW w:w="550" w:type="pct"/>
            <w:hideMark/>
          </w:tcPr>
          <w:p w:rsidR="00BC0C72" w:rsidRDefault="008D5CF6">
            <w:pPr>
              <w:pStyle w:val="a5"/>
              <w:jc w:val="center"/>
            </w:pPr>
            <w:bookmarkStart w:id="1122" w:name="70413"/>
            <w:bookmarkEnd w:id="1122"/>
            <w:r>
              <w:t>1</w:t>
            </w:r>
          </w:p>
        </w:tc>
      </w:tr>
      <w:tr w:rsidR="00BC0C72" w:rsidTr="00181458">
        <w:trPr>
          <w:divId w:val="1237204249"/>
        </w:trPr>
        <w:tc>
          <w:tcPr>
            <w:tcW w:w="850" w:type="pct"/>
            <w:hideMark/>
          </w:tcPr>
          <w:p w:rsidR="00BC0C72" w:rsidRDefault="008D5CF6">
            <w:pPr>
              <w:pStyle w:val="a5"/>
            </w:pPr>
            <w:bookmarkStart w:id="1123" w:name="70414"/>
            <w:bookmarkEnd w:id="1123"/>
            <w:r>
              <w:t> </w:t>
            </w:r>
          </w:p>
        </w:tc>
        <w:tc>
          <w:tcPr>
            <w:tcW w:w="2950" w:type="pct"/>
            <w:hideMark/>
          </w:tcPr>
          <w:p w:rsidR="00BC0C72" w:rsidRDefault="008D5CF6">
            <w:pPr>
              <w:pStyle w:val="a5"/>
            </w:pPr>
            <w:bookmarkStart w:id="1124" w:name="70415"/>
            <w:bookmarkEnd w:id="1124"/>
            <w:r>
              <w:t>лазерний спектрометр</w:t>
            </w:r>
          </w:p>
        </w:tc>
        <w:tc>
          <w:tcPr>
            <w:tcW w:w="650" w:type="pct"/>
            <w:hideMark/>
          </w:tcPr>
          <w:p w:rsidR="00BC0C72" w:rsidRDefault="008D5CF6">
            <w:pPr>
              <w:pStyle w:val="a5"/>
              <w:jc w:val="center"/>
            </w:pPr>
            <w:bookmarkStart w:id="1125" w:name="70416"/>
            <w:bookmarkEnd w:id="1125"/>
            <w:r>
              <w:t>- " -</w:t>
            </w:r>
          </w:p>
        </w:tc>
        <w:tc>
          <w:tcPr>
            <w:tcW w:w="550" w:type="pct"/>
            <w:hideMark/>
          </w:tcPr>
          <w:p w:rsidR="00BC0C72" w:rsidRDefault="008D5CF6">
            <w:pPr>
              <w:pStyle w:val="a5"/>
              <w:jc w:val="center"/>
            </w:pPr>
            <w:bookmarkStart w:id="1126" w:name="70417"/>
            <w:bookmarkEnd w:id="1126"/>
            <w:r>
              <w:t>1</w:t>
            </w:r>
          </w:p>
        </w:tc>
      </w:tr>
      <w:tr w:rsidR="00BC0C72" w:rsidTr="00181458">
        <w:trPr>
          <w:divId w:val="1237204249"/>
        </w:trPr>
        <w:tc>
          <w:tcPr>
            <w:tcW w:w="850" w:type="pct"/>
            <w:hideMark/>
          </w:tcPr>
          <w:p w:rsidR="00BC0C72" w:rsidRDefault="008D5CF6">
            <w:pPr>
              <w:pStyle w:val="a5"/>
            </w:pPr>
            <w:bookmarkStart w:id="1127" w:name="70418"/>
            <w:bookmarkEnd w:id="1127"/>
            <w:r>
              <w:t>9031 80 34 00</w:t>
            </w:r>
          </w:p>
        </w:tc>
        <w:tc>
          <w:tcPr>
            <w:tcW w:w="2950" w:type="pct"/>
            <w:hideMark/>
          </w:tcPr>
          <w:p w:rsidR="00BC0C72" w:rsidRDefault="008D5CF6">
            <w:pPr>
              <w:pStyle w:val="a5"/>
            </w:pPr>
            <w:bookmarkStart w:id="1128" w:name="70419"/>
            <w:bookmarkEnd w:id="1128"/>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650" w:type="pct"/>
            <w:hideMark/>
          </w:tcPr>
          <w:p w:rsidR="00BC0C72" w:rsidRDefault="008D5CF6">
            <w:pPr>
              <w:pStyle w:val="a5"/>
              <w:jc w:val="center"/>
            </w:pPr>
            <w:bookmarkStart w:id="1129" w:name="70420"/>
            <w:bookmarkEnd w:id="1129"/>
            <w:r>
              <w:t> </w:t>
            </w:r>
          </w:p>
        </w:tc>
        <w:tc>
          <w:tcPr>
            <w:tcW w:w="550" w:type="pct"/>
            <w:hideMark/>
          </w:tcPr>
          <w:p w:rsidR="00BC0C72" w:rsidRDefault="008D5CF6">
            <w:pPr>
              <w:pStyle w:val="a5"/>
              <w:jc w:val="center"/>
            </w:pPr>
            <w:bookmarkStart w:id="1130" w:name="70421"/>
            <w:bookmarkEnd w:id="1130"/>
            <w:r>
              <w:t> </w:t>
            </w:r>
          </w:p>
        </w:tc>
      </w:tr>
      <w:tr w:rsidR="00BC0C72" w:rsidTr="00181458">
        <w:trPr>
          <w:divId w:val="1237204249"/>
        </w:trPr>
        <w:tc>
          <w:tcPr>
            <w:tcW w:w="850" w:type="pct"/>
            <w:hideMark/>
          </w:tcPr>
          <w:p w:rsidR="00BC0C72" w:rsidRDefault="008D5CF6">
            <w:pPr>
              <w:pStyle w:val="a5"/>
            </w:pPr>
            <w:bookmarkStart w:id="1131" w:name="70422"/>
            <w:bookmarkEnd w:id="1131"/>
            <w:r>
              <w:t> </w:t>
            </w:r>
          </w:p>
        </w:tc>
        <w:tc>
          <w:tcPr>
            <w:tcW w:w="2950" w:type="pct"/>
            <w:hideMark/>
          </w:tcPr>
          <w:p w:rsidR="00BC0C72" w:rsidRDefault="008D5CF6">
            <w:pPr>
              <w:pStyle w:val="a5"/>
            </w:pPr>
            <w:bookmarkStart w:id="1132" w:name="70423"/>
            <w:bookmarkEnd w:id="1132"/>
            <w:r>
              <w:t>вимірювальна установка</w:t>
            </w:r>
          </w:p>
        </w:tc>
        <w:tc>
          <w:tcPr>
            <w:tcW w:w="650" w:type="pct"/>
            <w:hideMark/>
          </w:tcPr>
          <w:p w:rsidR="00BC0C72" w:rsidRDefault="008D5CF6">
            <w:pPr>
              <w:pStyle w:val="a5"/>
              <w:jc w:val="center"/>
            </w:pPr>
            <w:bookmarkStart w:id="1133" w:name="70424"/>
            <w:bookmarkEnd w:id="1133"/>
            <w:r>
              <w:t>- " -</w:t>
            </w:r>
          </w:p>
        </w:tc>
        <w:tc>
          <w:tcPr>
            <w:tcW w:w="550" w:type="pct"/>
            <w:hideMark/>
          </w:tcPr>
          <w:p w:rsidR="00BC0C72" w:rsidRDefault="008D5CF6">
            <w:pPr>
              <w:pStyle w:val="a5"/>
              <w:jc w:val="center"/>
            </w:pPr>
            <w:bookmarkStart w:id="1134" w:name="70425"/>
            <w:bookmarkEnd w:id="1134"/>
            <w:r>
              <w:t>2</w:t>
            </w:r>
          </w:p>
        </w:tc>
      </w:tr>
      <w:tr w:rsidR="00BC0C72" w:rsidTr="00181458">
        <w:trPr>
          <w:divId w:val="1237204249"/>
        </w:trPr>
        <w:tc>
          <w:tcPr>
            <w:tcW w:w="900" w:type="pct"/>
            <w:gridSpan w:val="4"/>
            <w:hideMark/>
          </w:tcPr>
          <w:p w:rsidR="00BC0C72" w:rsidRDefault="008D5CF6">
            <w:pPr>
              <w:pStyle w:val="a5"/>
              <w:jc w:val="center"/>
            </w:pPr>
            <w:bookmarkStart w:id="1135" w:name="34336"/>
            <w:bookmarkEnd w:id="1135"/>
            <w:r>
              <w:t>Приватне акціонерне товариство "Дніпропетровський агрегатний завод"</w:t>
            </w:r>
          </w:p>
        </w:tc>
      </w:tr>
      <w:tr w:rsidR="00BC0C72" w:rsidTr="00181458">
        <w:trPr>
          <w:divId w:val="1237204249"/>
        </w:trPr>
        <w:tc>
          <w:tcPr>
            <w:tcW w:w="900" w:type="pct"/>
            <w:hideMark/>
          </w:tcPr>
          <w:p w:rsidR="00BC0C72" w:rsidRDefault="008D5CF6">
            <w:pPr>
              <w:pStyle w:val="a5"/>
            </w:pPr>
            <w:bookmarkStart w:id="1136" w:name="34337"/>
            <w:bookmarkEnd w:id="1136"/>
            <w:r>
              <w:t>3204 90 00 00</w:t>
            </w:r>
          </w:p>
        </w:tc>
        <w:tc>
          <w:tcPr>
            <w:tcW w:w="2600" w:type="pct"/>
            <w:hideMark/>
          </w:tcPr>
          <w:p w:rsidR="00BC0C72" w:rsidRDefault="008D5CF6">
            <w:pPr>
              <w:pStyle w:val="a5"/>
            </w:pPr>
            <w:bookmarkStart w:id="1137" w:name="34338"/>
            <w:bookmarkEnd w:id="1137"/>
            <w:r>
              <w:t>Органічні синтетичні барвники визначеного або не визначеного хімічного складу; препарати, зазначені у примітці 3 до цієї групи, виготовлені на основі органічних синтетичних барвників; органічні синтетичні продукти видів, які використовують як флуоресцентні відбілювальні препарати або як люмінофори, визначеного або не визначеного хімічного складу:</w:t>
            </w:r>
            <w:r>
              <w:br/>
              <w:t>- інші</w:t>
            </w:r>
          </w:p>
        </w:tc>
        <w:tc>
          <w:tcPr>
            <w:tcW w:w="750" w:type="pct"/>
            <w:hideMark/>
          </w:tcPr>
          <w:p w:rsidR="00BC0C72" w:rsidRDefault="008D5CF6">
            <w:pPr>
              <w:pStyle w:val="a5"/>
              <w:jc w:val="center"/>
            </w:pPr>
            <w:bookmarkStart w:id="1138" w:name="34339"/>
            <w:bookmarkEnd w:id="1138"/>
            <w:r>
              <w:t> </w:t>
            </w:r>
          </w:p>
        </w:tc>
        <w:tc>
          <w:tcPr>
            <w:tcW w:w="750" w:type="pct"/>
            <w:hideMark/>
          </w:tcPr>
          <w:p w:rsidR="00BC0C72" w:rsidRDefault="008D5CF6">
            <w:pPr>
              <w:pStyle w:val="a5"/>
              <w:jc w:val="center"/>
            </w:pPr>
            <w:bookmarkStart w:id="1139" w:name="34340"/>
            <w:bookmarkEnd w:id="1139"/>
            <w:r>
              <w:t> </w:t>
            </w:r>
          </w:p>
        </w:tc>
      </w:tr>
      <w:tr w:rsidR="00BC0C72" w:rsidTr="00181458">
        <w:trPr>
          <w:divId w:val="1237204249"/>
        </w:trPr>
        <w:tc>
          <w:tcPr>
            <w:tcW w:w="900" w:type="pct"/>
            <w:hideMark/>
          </w:tcPr>
          <w:p w:rsidR="00BC0C72" w:rsidRDefault="008D5CF6">
            <w:pPr>
              <w:pStyle w:val="a5"/>
            </w:pPr>
            <w:bookmarkStart w:id="1140" w:name="34341"/>
            <w:bookmarkEnd w:id="1140"/>
            <w:r>
              <w:t> </w:t>
            </w:r>
          </w:p>
        </w:tc>
        <w:tc>
          <w:tcPr>
            <w:tcW w:w="2600" w:type="pct"/>
            <w:hideMark/>
          </w:tcPr>
          <w:p w:rsidR="00BC0C72" w:rsidRDefault="008D5CF6">
            <w:pPr>
              <w:pStyle w:val="a5"/>
            </w:pPr>
            <w:bookmarkStart w:id="1141" w:name="34342"/>
            <w:bookmarkEnd w:id="1141"/>
            <w:r>
              <w:t>рідина марки ЛЖ-6А</w:t>
            </w:r>
          </w:p>
        </w:tc>
        <w:tc>
          <w:tcPr>
            <w:tcW w:w="750" w:type="pct"/>
            <w:hideMark/>
          </w:tcPr>
          <w:p w:rsidR="00BC0C72" w:rsidRDefault="008D5CF6">
            <w:pPr>
              <w:pStyle w:val="a5"/>
              <w:jc w:val="center"/>
            </w:pPr>
            <w:bookmarkStart w:id="1142" w:name="34343"/>
            <w:bookmarkEnd w:id="1142"/>
            <w:r>
              <w:t>кілограмів</w:t>
            </w:r>
          </w:p>
        </w:tc>
        <w:tc>
          <w:tcPr>
            <w:tcW w:w="750" w:type="pct"/>
            <w:hideMark/>
          </w:tcPr>
          <w:p w:rsidR="00BC0C72" w:rsidRDefault="008D5CF6">
            <w:pPr>
              <w:pStyle w:val="a5"/>
              <w:jc w:val="center"/>
            </w:pPr>
            <w:bookmarkStart w:id="1143" w:name="34344"/>
            <w:bookmarkEnd w:id="1143"/>
            <w:r>
              <w:t>1000</w:t>
            </w:r>
          </w:p>
        </w:tc>
      </w:tr>
      <w:tr w:rsidR="00BC0C72" w:rsidTr="00181458">
        <w:trPr>
          <w:divId w:val="1237204249"/>
        </w:trPr>
        <w:tc>
          <w:tcPr>
            <w:tcW w:w="900" w:type="pct"/>
            <w:hideMark/>
          </w:tcPr>
          <w:p w:rsidR="00BC0C72" w:rsidRDefault="008D5CF6">
            <w:pPr>
              <w:pStyle w:val="a5"/>
            </w:pPr>
            <w:bookmarkStart w:id="1144" w:name="34345"/>
            <w:bookmarkEnd w:id="1144"/>
            <w:r>
              <w:t>3208</w:t>
            </w:r>
          </w:p>
        </w:tc>
        <w:tc>
          <w:tcPr>
            <w:tcW w:w="2600" w:type="pct"/>
            <w:hideMark/>
          </w:tcPr>
          <w:p w:rsidR="00BC0C72" w:rsidRDefault="008D5CF6">
            <w:pPr>
              <w:pStyle w:val="a5"/>
            </w:pPr>
            <w:bookmarkStart w:id="1145" w:name="34346"/>
            <w:bookmarkEnd w:id="1145"/>
            <w: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неводному середовищі; розчини, зазначені у примітці 4 до цієї групи:</w:t>
            </w:r>
          </w:p>
        </w:tc>
        <w:tc>
          <w:tcPr>
            <w:tcW w:w="750" w:type="pct"/>
            <w:hideMark/>
          </w:tcPr>
          <w:p w:rsidR="00BC0C72" w:rsidRDefault="008D5CF6">
            <w:pPr>
              <w:pStyle w:val="a5"/>
              <w:jc w:val="center"/>
            </w:pPr>
            <w:bookmarkStart w:id="1146" w:name="34347"/>
            <w:bookmarkEnd w:id="1146"/>
            <w:r>
              <w:t> </w:t>
            </w:r>
          </w:p>
        </w:tc>
        <w:tc>
          <w:tcPr>
            <w:tcW w:w="750" w:type="pct"/>
            <w:hideMark/>
          </w:tcPr>
          <w:p w:rsidR="00BC0C72" w:rsidRDefault="008D5CF6">
            <w:pPr>
              <w:pStyle w:val="a5"/>
              <w:jc w:val="center"/>
            </w:pPr>
            <w:bookmarkStart w:id="1147" w:name="34348"/>
            <w:bookmarkEnd w:id="1147"/>
            <w:r>
              <w:t> </w:t>
            </w:r>
          </w:p>
        </w:tc>
      </w:tr>
      <w:tr w:rsidR="00BC0C72" w:rsidTr="00181458">
        <w:trPr>
          <w:divId w:val="1237204249"/>
        </w:trPr>
        <w:tc>
          <w:tcPr>
            <w:tcW w:w="900" w:type="pct"/>
            <w:hideMark/>
          </w:tcPr>
          <w:p w:rsidR="00BC0C72" w:rsidRDefault="008D5CF6">
            <w:pPr>
              <w:pStyle w:val="a5"/>
            </w:pPr>
            <w:bookmarkStart w:id="1148" w:name="34349"/>
            <w:bookmarkEnd w:id="1148"/>
            <w:r>
              <w:t> </w:t>
            </w:r>
          </w:p>
        </w:tc>
        <w:tc>
          <w:tcPr>
            <w:tcW w:w="2600" w:type="pct"/>
            <w:hideMark/>
          </w:tcPr>
          <w:p w:rsidR="00BC0C72" w:rsidRDefault="008D5CF6">
            <w:pPr>
              <w:pStyle w:val="a5"/>
            </w:pPr>
            <w:bookmarkStart w:id="1149" w:name="34350"/>
            <w:bookmarkEnd w:id="1149"/>
            <w:r>
              <w:t>лаки, фарби, емалі на перхлорвініловій, полівінілхлоридній, акриловій основі, поліакрилові, пентофталеві</w:t>
            </w:r>
          </w:p>
        </w:tc>
        <w:tc>
          <w:tcPr>
            <w:tcW w:w="750" w:type="pct"/>
            <w:hideMark/>
          </w:tcPr>
          <w:p w:rsidR="00BC0C72" w:rsidRDefault="008D5CF6">
            <w:pPr>
              <w:pStyle w:val="a5"/>
              <w:jc w:val="center"/>
            </w:pPr>
            <w:bookmarkStart w:id="1150" w:name="34351"/>
            <w:bookmarkEnd w:id="1150"/>
            <w:r>
              <w:t>- " -</w:t>
            </w:r>
          </w:p>
        </w:tc>
        <w:tc>
          <w:tcPr>
            <w:tcW w:w="750" w:type="pct"/>
            <w:hideMark/>
          </w:tcPr>
          <w:p w:rsidR="00BC0C72" w:rsidRDefault="008D5CF6">
            <w:pPr>
              <w:pStyle w:val="a5"/>
              <w:jc w:val="center"/>
            </w:pPr>
            <w:bookmarkStart w:id="1151" w:name="34352"/>
            <w:bookmarkEnd w:id="1151"/>
            <w:r>
              <w:t>2000</w:t>
            </w:r>
          </w:p>
        </w:tc>
      </w:tr>
      <w:tr w:rsidR="00BC0C72" w:rsidTr="00181458">
        <w:trPr>
          <w:divId w:val="1237204249"/>
        </w:trPr>
        <w:tc>
          <w:tcPr>
            <w:tcW w:w="900" w:type="pct"/>
            <w:hideMark/>
          </w:tcPr>
          <w:p w:rsidR="00BC0C72" w:rsidRDefault="008D5CF6">
            <w:pPr>
              <w:pStyle w:val="a5"/>
            </w:pPr>
            <w:bookmarkStart w:id="1152" w:name="34353"/>
            <w:bookmarkEnd w:id="1152"/>
            <w:r>
              <w:t> </w:t>
            </w:r>
          </w:p>
        </w:tc>
        <w:tc>
          <w:tcPr>
            <w:tcW w:w="2600" w:type="pct"/>
            <w:hideMark/>
          </w:tcPr>
          <w:p w:rsidR="00BC0C72" w:rsidRDefault="008D5CF6">
            <w:pPr>
              <w:pStyle w:val="a5"/>
            </w:pPr>
            <w:bookmarkStart w:id="1153" w:name="34354"/>
            <w:bookmarkEnd w:id="1153"/>
            <w:r>
              <w:t>лаки, фарби на основі епоксидних смол, нітроцелюлози та меламіноалкидні</w:t>
            </w:r>
          </w:p>
        </w:tc>
        <w:tc>
          <w:tcPr>
            <w:tcW w:w="750" w:type="pct"/>
            <w:hideMark/>
          </w:tcPr>
          <w:p w:rsidR="00BC0C72" w:rsidRDefault="008D5CF6">
            <w:pPr>
              <w:pStyle w:val="a5"/>
              <w:jc w:val="center"/>
            </w:pPr>
            <w:bookmarkStart w:id="1154" w:name="34355"/>
            <w:bookmarkEnd w:id="1154"/>
            <w:r>
              <w:t>кілограмів</w:t>
            </w:r>
          </w:p>
        </w:tc>
        <w:tc>
          <w:tcPr>
            <w:tcW w:w="750" w:type="pct"/>
            <w:hideMark/>
          </w:tcPr>
          <w:p w:rsidR="00BC0C72" w:rsidRDefault="008D5CF6">
            <w:pPr>
              <w:pStyle w:val="a5"/>
              <w:jc w:val="center"/>
            </w:pPr>
            <w:bookmarkStart w:id="1155" w:name="34356"/>
            <w:bookmarkEnd w:id="1155"/>
            <w:r>
              <w:t>10000</w:t>
            </w:r>
          </w:p>
        </w:tc>
      </w:tr>
      <w:tr w:rsidR="00BC0C72" w:rsidTr="00181458">
        <w:trPr>
          <w:divId w:val="1237204249"/>
        </w:trPr>
        <w:tc>
          <w:tcPr>
            <w:tcW w:w="900" w:type="pct"/>
            <w:hideMark/>
          </w:tcPr>
          <w:p w:rsidR="00BC0C72" w:rsidRDefault="008D5CF6">
            <w:pPr>
              <w:pStyle w:val="a5"/>
            </w:pPr>
            <w:bookmarkStart w:id="1156" w:name="34357"/>
            <w:bookmarkEnd w:id="1156"/>
            <w:r>
              <w:t> </w:t>
            </w:r>
          </w:p>
        </w:tc>
        <w:tc>
          <w:tcPr>
            <w:tcW w:w="2600" w:type="pct"/>
            <w:hideMark/>
          </w:tcPr>
          <w:p w:rsidR="00BC0C72" w:rsidRDefault="008D5CF6">
            <w:pPr>
              <w:pStyle w:val="a5"/>
            </w:pPr>
            <w:bookmarkStart w:id="1157" w:name="34358"/>
            <w:bookmarkEnd w:id="1157"/>
            <w:r>
              <w:t>емаль марки ВЛ-515</w:t>
            </w:r>
          </w:p>
        </w:tc>
        <w:tc>
          <w:tcPr>
            <w:tcW w:w="750" w:type="pct"/>
            <w:hideMark/>
          </w:tcPr>
          <w:p w:rsidR="00BC0C72" w:rsidRDefault="008D5CF6">
            <w:pPr>
              <w:pStyle w:val="a5"/>
              <w:jc w:val="center"/>
            </w:pPr>
            <w:bookmarkStart w:id="1158" w:name="34359"/>
            <w:bookmarkEnd w:id="1158"/>
            <w:r>
              <w:t>- " -</w:t>
            </w:r>
          </w:p>
        </w:tc>
        <w:tc>
          <w:tcPr>
            <w:tcW w:w="750" w:type="pct"/>
            <w:hideMark/>
          </w:tcPr>
          <w:p w:rsidR="00BC0C72" w:rsidRDefault="008D5CF6">
            <w:pPr>
              <w:pStyle w:val="a5"/>
              <w:jc w:val="center"/>
            </w:pPr>
            <w:bookmarkStart w:id="1159" w:name="34360"/>
            <w:bookmarkEnd w:id="1159"/>
            <w:r>
              <w:t>2000</w:t>
            </w:r>
          </w:p>
        </w:tc>
      </w:tr>
      <w:tr w:rsidR="00BC0C72" w:rsidTr="00181458">
        <w:trPr>
          <w:divId w:val="1237204249"/>
        </w:trPr>
        <w:tc>
          <w:tcPr>
            <w:tcW w:w="900" w:type="pct"/>
            <w:hideMark/>
          </w:tcPr>
          <w:p w:rsidR="00BC0C72" w:rsidRDefault="008D5CF6">
            <w:pPr>
              <w:pStyle w:val="a5"/>
            </w:pPr>
            <w:bookmarkStart w:id="1160" w:name="34361"/>
            <w:bookmarkEnd w:id="1160"/>
            <w:r>
              <w:t>3214 10 10 10</w:t>
            </w:r>
          </w:p>
        </w:tc>
        <w:tc>
          <w:tcPr>
            <w:tcW w:w="2600" w:type="pct"/>
            <w:hideMark/>
          </w:tcPr>
          <w:p w:rsidR="00BC0C72" w:rsidRDefault="008D5CF6">
            <w:pPr>
              <w:pStyle w:val="a5"/>
            </w:pPr>
            <w:bookmarkStart w:id="1161" w:name="34362"/>
            <w:bookmarkEnd w:id="1161"/>
            <w:r>
              <w:t>Замазки для скла, садові замазки, цементи смоляні, замазки (для ущільнення) та інші мастики; шпаклівки для малярних робіт; невогнетривкі суміші для підготовки поверхні фасадів, внутрішніх стін будівель, підлоги, стелі тощо:</w:t>
            </w:r>
            <w:r>
              <w:br/>
              <w:t>- замазки для скла, садові замазки, цементи смоляні, замазки (для ущільнення); інші мастики; шпаклівки для малярних робіт:</w:t>
            </w:r>
            <w:r>
              <w:br/>
              <w:t>-- замазки для скла, садові замазки, цементи смоляні, замазки (для ущільнення) та інші мастики:</w:t>
            </w:r>
            <w:r>
              <w:br/>
            </w:r>
            <w:r>
              <w:lastRenderedPageBreak/>
              <w:t>--- що використовуються для промислового складання моторних транспортних засобів</w:t>
            </w:r>
          </w:p>
        </w:tc>
        <w:tc>
          <w:tcPr>
            <w:tcW w:w="750" w:type="pct"/>
            <w:hideMark/>
          </w:tcPr>
          <w:p w:rsidR="00BC0C72" w:rsidRDefault="008D5CF6">
            <w:pPr>
              <w:pStyle w:val="a5"/>
              <w:jc w:val="center"/>
            </w:pPr>
            <w:bookmarkStart w:id="1162" w:name="34363"/>
            <w:bookmarkEnd w:id="1162"/>
            <w:r>
              <w:lastRenderedPageBreak/>
              <w:t> </w:t>
            </w:r>
          </w:p>
        </w:tc>
        <w:tc>
          <w:tcPr>
            <w:tcW w:w="750" w:type="pct"/>
            <w:hideMark/>
          </w:tcPr>
          <w:p w:rsidR="00BC0C72" w:rsidRDefault="008D5CF6">
            <w:pPr>
              <w:pStyle w:val="a5"/>
              <w:jc w:val="center"/>
            </w:pPr>
            <w:bookmarkStart w:id="1163" w:name="34364"/>
            <w:bookmarkEnd w:id="1163"/>
            <w:r>
              <w:t> </w:t>
            </w:r>
          </w:p>
        </w:tc>
      </w:tr>
      <w:tr w:rsidR="00BC0C72" w:rsidTr="00181458">
        <w:trPr>
          <w:divId w:val="1237204249"/>
        </w:trPr>
        <w:tc>
          <w:tcPr>
            <w:tcW w:w="900" w:type="pct"/>
            <w:hideMark/>
          </w:tcPr>
          <w:p w:rsidR="00BC0C72" w:rsidRDefault="008D5CF6">
            <w:pPr>
              <w:pStyle w:val="a5"/>
            </w:pPr>
            <w:bookmarkStart w:id="1164" w:name="34365"/>
            <w:bookmarkEnd w:id="1164"/>
            <w:r>
              <w:t> </w:t>
            </w:r>
          </w:p>
        </w:tc>
        <w:tc>
          <w:tcPr>
            <w:tcW w:w="2600" w:type="pct"/>
            <w:hideMark/>
          </w:tcPr>
          <w:p w:rsidR="00BC0C72" w:rsidRDefault="008D5CF6">
            <w:pPr>
              <w:pStyle w:val="a5"/>
            </w:pPr>
            <w:bookmarkStart w:id="1165" w:name="34366"/>
            <w:bookmarkEnd w:id="1165"/>
            <w:r>
              <w:t>герметики</w:t>
            </w:r>
          </w:p>
        </w:tc>
        <w:tc>
          <w:tcPr>
            <w:tcW w:w="750" w:type="pct"/>
            <w:hideMark/>
          </w:tcPr>
          <w:p w:rsidR="00BC0C72" w:rsidRDefault="008D5CF6">
            <w:pPr>
              <w:pStyle w:val="a5"/>
              <w:jc w:val="center"/>
            </w:pPr>
            <w:bookmarkStart w:id="1166" w:name="34367"/>
            <w:bookmarkEnd w:id="1166"/>
            <w:r>
              <w:t>- " -</w:t>
            </w:r>
          </w:p>
        </w:tc>
        <w:tc>
          <w:tcPr>
            <w:tcW w:w="750" w:type="pct"/>
            <w:hideMark/>
          </w:tcPr>
          <w:p w:rsidR="00BC0C72" w:rsidRDefault="008D5CF6">
            <w:pPr>
              <w:pStyle w:val="a5"/>
              <w:jc w:val="center"/>
            </w:pPr>
            <w:bookmarkStart w:id="1167" w:name="34368"/>
            <w:bookmarkEnd w:id="1167"/>
            <w:r>
              <w:t>8000</w:t>
            </w:r>
          </w:p>
        </w:tc>
      </w:tr>
      <w:tr w:rsidR="00BC0C72" w:rsidTr="00181458">
        <w:trPr>
          <w:divId w:val="1237204249"/>
        </w:trPr>
        <w:tc>
          <w:tcPr>
            <w:tcW w:w="900" w:type="pct"/>
            <w:hideMark/>
          </w:tcPr>
          <w:p w:rsidR="00BC0C72" w:rsidRDefault="008D5CF6">
            <w:pPr>
              <w:pStyle w:val="a5"/>
            </w:pPr>
            <w:bookmarkStart w:id="1168" w:name="34369"/>
            <w:bookmarkEnd w:id="1168"/>
            <w:r>
              <w:t>3403 99 00 10</w:t>
            </w:r>
          </w:p>
        </w:tc>
        <w:tc>
          <w:tcPr>
            <w:tcW w:w="2600" w:type="pct"/>
            <w:hideMark/>
          </w:tcPr>
          <w:p w:rsidR="00BC0C72" w:rsidRDefault="008D5CF6">
            <w:pPr>
              <w:pStyle w:val="a5"/>
            </w:pPr>
            <w:bookmarkStart w:id="1169" w:name="34370"/>
            <w:bookmarkEnd w:id="1169"/>
            <w:r>
              <w:t>Мастильні матеріали (включаючи мастильно-охолоджувальні емульсії для різальних інструментів, засоби для полегшення вигвинчування болтів або гайок, засоби для видалення іржі або антикорозійні засоби та засоби для полегшення видалення з форм виробів, виготовлені на основі мастильних матеріалів), а також засоби, які використовують для масляної або жирової обробки текстильних матеріалів, шкіри, хутра та інших матеріалів, крім засобів, що містять як основний компонент 70 мас. % або більше нафти або нафтопродуктів, одержаних з бітумінозних мінералів:</w:t>
            </w:r>
            <w:r>
              <w:br/>
              <w:t>- інші:</w:t>
            </w:r>
            <w:r>
              <w:br/>
              <w:t>-- інші:</w:t>
            </w:r>
            <w:r>
              <w:br/>
              <w:t>--- засоби для змащування машин, механізмів і транспортних засобів</w:t>
            </w:r>
          </w:p>
        </w:tc>
        <w:tc>
          <w:tcPr>
            <w:tcW w:w="750" w:type="pct"/>
            <w:hideMark/>
          </w:tcPr>
          <w:p w:rsidR="00BC0C72" w:rsidRDefault="008D5CF6">
            <w:pPr>
              <w:pStyle w:val="a5"/>
              <w:jc w:val="center"/>
            </w:pPr>
            <w:bookmarkStart w:id="1170" w:name="34371"/>
            <w:bookmarkEnd w:id="1170"/>
            <w:r>
              <w:t> </w:t>
            </w:r>
          </w:p>
        </w:tc>
        <w:tc>
          <w:tcPr>
            <w:tcW w:w="750" w:type="pct"/>
            <w:hideMark/>
          </w:tcPr>
          <w:p w:rsidR="00BC0C72" w:rsidRDefault="008D5CF6">
            <w:pPr>
              <w:pStyle w:val="a5"/>
              <w:jc w:val="center"/>
            </w:pPr>
            <w:bookmarkStart w:id="1171" w:name="34372"/>
            <w:bookmarkEnd w:id="1171"/>
            <w:r>
              <w:t> </w:t>
            </w:r>
          </w:p>
        </w:tc>
      </w:tr>
      <w:tr w:rsidR="00BC0C72" w:rsidTr="00181458">
        <w:trPr>
          <w:divId w:val="1237204249"/>
        </w:trPr>
        <w:tc>
          <w:tcPr>
            <w:tcW w:w="900" w:type="pct"/>
            <w:hideMark/>
          </w:tcPr>
          <w:p w:rsidR="00BC0C72" w:rsidRDefault="008D5CF6">
            <w:pPr>
              <w:pStyle w:val="a5"/>
            </w:pPr>
            <w:bookmarkStart w:id="1172" w:name="34373"/>
            <w:bookmarkEnd w:id="1172"/>
            <w:r>
              <w:t> </w:t>
            </w:r>
          </w:p>
        </w:tc>
        <w:tc>
          <w:tcPr>
            <w:tcW w:w="2600" w:type="pct"/>
            <w:hideMark/>
          </w:tcPr>
          <w:p w:rsidR="00BC0C72" w:rsidRDefault="008D5CF6">
            <w:pPr>
              <w:pStyle w:val="a5"/>
            </w:pPr>
            <w:bookmarkStart w:id="1173" w:name="34374"/>
            <w:bookmarkEnd w:id="1173"/>
            <w:r>
              <w:t>мастило марки ОКБ 122-7</w:t>
            </w:r>
          </w:p>
        </w:tc>
        <w:tc>
          <w:tcPr>
            <w:tcW w:w="750" w:type="pct"/>
            <w:hideMark/>
          </w:tcPr>
          <w:p w:rsidR="00BC0C72" w:rsidRDefault="008D5CF6">
            <w:pPr>
              <w:pStyle w:val="a5"/>
              <w:jc w:val="center"/>
            </w:pPr>
            <w:bookmarkStart w:id="1174" w:name="34375"/>
            <w:bookmarkEnd w:id="1174"/>
            <w:r>
              <w:t>- " -</w:t>
            </w:r>
          </w:p>
        </w:tc>
        <w:tc>
          <w:tcPr>
            <w:tcW w:w="750" w:type="pct"/>
            <w:hideMark/>
          </w:tcPr>
          <w:p w:rsidR="00BC0C72" w:rsidRDefault="008D5CF6">
            <w:pPr>
              <w:pStyle w:val="a5"/>
              <w:jc w:val="center"/>
            </w:pPr>
            <w:bookmarkStart w:id="1175" w:name="34376"/>
            <w:bookmarkEnd w:id="1175"/>
            <w:r>
              <w:t>3000</w:t>
            </w:r>
          </w:p>
        </w:tc>
      </w:tr>
      <w:tr w:rsidR="00BC0C72" w:rsidTr="00181458">
        <w:trPr>
          <w:divId w:val="1237204249"/>
        </w:trPr>
        <w:tc>
          <w:tcPr>
            <w:tcW w:w="900" w:type="pct"/>
            <w:hideMark/>
          </w:tcPr>
          <w:p w:rsidR="00BC0C72" w:rsidRDefault="008D5CF6">
            <w:pPr>
              <w:pStyle w:val="a5"/>
            </w:pPr>
            <w:bookmarkStart w:id="1176" w:name="34377"/>
            <w:bookmarkEnd w:id="1176"/>
            <w:r>
              <w:t> </w:t>
            </w:r>
          </w:p>
        </w:tc>
        <w:tc>
          <w:tcPr>
            <w:tcW w:w="2600" w:type="pct"/>
            <w:hideMark/>
          </w:tcPr>
          <w:p w:rsidR="00BC0C72" w:rsidRDefault="008D5CF6">
            <w:pPr>
              <w:pStyle w:val="a5"/>
            </w:pPr>
            <w:bookmarkStart w:id="1177" w:name="34378"/>
            <w:bookmarkEnd w:id="1177"/>
            <w:r>
              <w:t>мастило марки ВНИИ НП-207</w:t>
            </w:r>
          </w:p>
        </w:tc>
        <w:tc>
          <w:tcPr>
            <w:tcW w:w="750" w:type="pct"/>
            <w:hideMark/>
          </w:tcPr>
          <w:p w:rsidR="00BC0C72" w:rsidRDefault="008D5CF6">
            <w:pPr>
              <w:pStyle w:val="a5"/>
              <w:jc w:val="center"/>
            </w:pPr>
            <w:bookmarkStart w:id="1178" w:name="34379"/>
            <w:bookmarkEnd w:id="1178"/>
            <w:r>
              <w:t>- " -</w:t>
            </w:r>
          </w:p>
        </w:tc>
        <w:tc>
          <w:tcPr>
            <w:tcW w:w="750" w:type="pct"/>
            <w:hideMark/>
          </w:tcPr>
          <w:p w:rsidR="00BC0C72" w:rsidRDefault="008D5CF6">
            <w:pPr>
              <w:pStyle w:val="a5"/>
              <w:jc w:val="center"/>
            </w:pPr>
            <w:bookmarkStart w:id="1179" w:name="34380"/>
            <w:bookmarkEnd w:id="1179"/>
            <w:r>
              <w:t>1000</w:t>
            </w:r>
          </w:p>
        </w:tc>
      </w:tr>
      <w:tr w:rsidR="00BC0C72" w:rsidTr="00181458">
        <w:trPr>
          <w:divId w:val="1237204249"/>
        </w:trPr>
        <w:tc>
          <w:tcPr>
            <w:tcW w:w="900" w:type="pct"/>
            <w:hideMark/>
          </w:tcPr>
          <w:p w:rsidR="00BC0C72" w:rsidRDefault="008D5CF6">
            <w:pPr>
              <w:pStyle w:val="a5"/>
            </w:pPr>
            <w:bookmarkStart w:id="1180" w:name="34381"/>
            <w:bookmarkEnd w:id="1180"/>
            <w:r>
              <w:t> </w:t>
            </w:r>
          </w:p>
        </w:tc>
        <w:tc>
          <w:tcPr>
            <w:tcW w:w="2600" w:type="pct"/>
            <w:hideMark/>
          </w:tcPr>
          <w:p w:rsidR="00BC0C72" w:rsidRDefault="008D5CF6">
            <w:pPr>
              <w:pStyle w:val="a5"/>
            </w:pPr>
            <w:bookmarkStart w:id="1181" w:name="34382"/>
            <w:bookmarkEnd w:id="1181"/>
            <w:r>
              <w:t>робоча рідина марки 7-50С-3</w:t>
            </w:r>
          </w:p>
        </w:tc>
        <w:tc>
          <w:tcPr>
            <w:tcW w:w="750" w:type="pct"/>
            <w:hideMark/>
          </w:tcPr>
          <w:p w:rsidR="00BC0C72" w:rsidRDefault="008D5CF6">
            <w:pPr>
              <w:pStyle w:val="a5"/>
              <w:jc w:val="center"/>
            </w:pPr>
            <w:bookmarkStart w:id="1182" w:name="34383"/>
            <w:bookmarkEnd w:id="1182"/>
            <w:r>
              <w:t>- " -</w:t>
            </w:r>
          </w:p>
        </w:tc>
        <w:tc>
          <w:tcPr>
            <w:tcW w:w="750" w:type="pct"/>
            <w:hideMark/>
          </w:tcPr>
          <w:p w:rsidR="00BC0C72" w:rsidRDefault="008D5CF6">
            <w:pPr>
              <w:pStyle w:val="a5"/>
              <w:jc w:val="center"/>
            </w:pPr>
            <w:bookmarkStart w:id="1183" w:name="34384"/>
            <w:bookmarkEnd w:id="1183"/>
            <w:r>
              <w:t>3000</w:t>
            </w:r>
          </w:p>
        </w:tc>
      </w:tr>
      <w:tr w:rsidR="00BC0C72" w:rsidTr="00181458">
        <w:trPr>
          <w:divId w:val="1237204249"/>
        </w:trPr>
        <w:tc>
          <w:tcPr>
            <w:tcW w:w="900" w:type="pct"/>
            <w:hideMark/>
          </w:tcPr>
          <w:p w:rsidR="00BC0C72" w:rsidRDefault="008D5CF6">
            <w:pPr>
              <w:pStyle w:val="a5"/>
            </w:pPr>
            <w:bookmarkStart w:id="1184" w:name="34385"/>
            <w:bookmarkEnd w:id="1184"/>
            <w:r>
              <w:t> </w:t>
            </w:r>
          </w:p>
        </w:tc>
        <w:tc>
          <w:tcPr>
            <w:tcW w:w="2600" w:type="pct"/>
            <w:hideMark/>
          </w:tcPr>
          <w:p w:rsidR="00BC0C72" w:rsidRDefault="008D5CF6">
            <w:pPr>
              <w:pStyle w:val="a5"/>
            </w:pPr>
            <w:bookmarkStart w:id="1185" w:name="34386"/>
            <w:bookmarkEnd w:id="1185"/>
            <w:r>
              <w:t>олива марки ВНИИ НП-50-1-4</w:t>
            </w:r>
          </w:p>
        </w:tc>
        <w:tc>
          <w:tcPr>
            <w:tcW w:w="750" w:type="pct"/>
            <w:hideMark/>
          </w:tcPr>
          <w:p w:rsidR="00BC0C72" w:rsidRDefault="008D5CF6">
            <w:pPr>
              <w:pStyle w:val="a5"/>
              <w:jc w:val="center"/>
            </w:pPr>
            <w:bookmarkStart w:id="1186" w:name="34387"/>
            <w:bookmarkEnd w:id="1186"/>
            <w:r>
              <w:t>- " -</w:t>
            </w:r>
          </w:p>
        </w:tc>
        <w:tc>
          <w:tcPr>
            <w:tcW w:w="750" w:type="pct"/>
            <w:hideMark/>
          </w:tcPr>
          <w:p w:rsidR="00BC0C72" w:rsidRDefault="008D5CF6">
            <w:pPr>
              <w:pStyle w:val="a5"/>
              <w:jc w:val="center"/>
            </w:pPr>
            <w:bookmarkStart w:id="1187" w:name="34388"/>
            <w:bookmarkEnd w:id="1187"/>
            <w:r>
              <w:t>500</w:t>
            </w:r>
          </w:p>
        </w:tc>
      </w:tr>
      <w:tr w:rsidR="00BC0C72" w:rsidTr="00181458">
        <w:trPr>
          <w:divId w:val="1237204249"/>
        </w:trPr>
        <w:tc>
          <w:tcPr>
            <w:tcW w:w="900" w:type="pct"/>
            <w:hideMark/>
          </w:tcPr>
          <w:p w:rsidR="00BC0C72" w:rsidRDefault="008D5CF6">
            <w:pPr>
              <w:pStyle w:val="a5"/>
            </w:pPr>
            <w:bookmarkStart w:id="1188" w:name="34389"/>
            <w:bookmarkEnd w:id="1188"/>
            <w:r>
              <w:t>3506 99 00 90</w:t>
            </w:r>
          </w:p>
        </w:tc>
        <w:tc>
          <w:tcPr>
            <w:tcW w:w="2600" w:type="pct"/>
            <w:hideMark/>
          </w:tcPr>
          <w:p w:rsidR="00BC0C72" w:rsidRDefault="008D5CF6">
            <w:pPr>
              <w:pStyle w:val="a5"/>
            </w:pPr>
            <w:bookmarkStart w:id="1189" w:name="34390"/>
            <w:bookmarkEnd w:id="1189"/>
            <w:r>
              <w:t>Готові клеї та інші готові клеїльні препарати (адгезиви), не включені до інших товарних позицій; продукти, що придатні для використання як клеї або клеїльні препарати (адгезиви), розфасовані для роздрібної торгівлі як клеї або клеїльні препарати (адгезиви), масою нетто не більш як 1 кг:</w:t>
            </w:r>
            <w:r>
              <w:br/>
              <w:t>- інші:</w:t>
            </w:r>
            <w:r>
              <w:br/>
              <w:t>-- інші:</w:t>
            </w:r>
            <w:r>
              <w:br/>
              <w:t>--- інші</w:t>
            </w:r>
          </w:p>
        </w:tc>
        <w:tc>
          <w:tcPr>
            <w:tcW w:w="750" w:type="pct"/>
            <w:hideMark/>
          </w:tcPr>
          <w:p w:rsidR="00BC0C72" w:rsidRDefault="008D5CF6">
            <w:pPr>
              <w:pStyle w:val="a5"/>
              <w:jc w:val="center"/>
            </w:pPr>
            <w:bookmarkStart w:id="1190" w:name="34391"/>
            <w:bookmarkEnd w:id="1190"/>
            <w:r>
              <w:t> </w:t>
            </w:r>
          </w:p>
        </w:tc>
        <w:tc>
          <w:tcPr>
            <w:tcW w:w="750" w:type="pct"/>
            <w:hideMark/>
          </w:tcPr>
          <w:p w:rsidR="00BC0C72" w:rsidRDefault="008D5CF6">
            <w:pPr>
              <w:pStyle w:val="a5"/>
              <w:jc w:val="center"/>
            </w:pPr>
            <w:bookmarkStart w:id="1191" w:name="34392"/>
            <w:bookmarkEnd w:id="1191"/>
            <w:r>
              <w:t> </w:t>
            </w:r>
          </w:p>
        </w:tc>
      </w:tr>
      <w:tr w:rsidR="00BC0C72" w:rsidTr="00181458">
        <w:trPr>
          <w:divId w:val="1237204249"/>
        </w:trPr>
        <w:tc>
          <w:tcPr>
            <w:tcW w:w="900" w:type="pct"/>
            <w:hideMark/>
          </w:tcPr>
          <w:p w:rsidR="00BC0C72" w:rsidRDefault="008D5CF6">
            <w:pPr>
              <w:pStyle w:val="a5"/>
            </w:pPr>
            <w:bookmarkStart w:id="1192" w:name="34393"/>
            <w:bookmarkEnd w:id="1192"/>
            <w:r>
              <w:t> </w:t>
            </w:r>
          </w:p>
        </w:tc>
        <w:tc>
          <w:tcPr>
            <w:tcW w:w="2600" w:type="pct"/>
            <w:hideMark/>
          </w:tcPr>
          <w:p w:rsidR="00BC0C72" w:rsidRDefault="008D5CF6">
            <w:pPr>
              <w:pStyle w:val="a5"/>
            </w:pPr>
            <w:bookmarkStart w:id="1193" w:name="34394"/>
            <w:bookmarkEnd w:id="1193"/>
            <w:r>
              <w:t>клей марки Лейконат</w:t>
            </w:r>
          </w:p>
        </w:tc>
        <w:tc>
          <w:tcPr>
            <w:tcW w:w="750" w:type="pct"/>
            <w:hideMark/>
          </w:tcPr>
          <w:p w:rsidR="00BC0C72" w:rsidRDefault="008D5CF6">
            <w:pPr>
              <w:pStyle w:val="a5"/>
              <w:jc w:val="center"/>
            </w:pPr>
            <w:bookmarkStart w:id="1194" w:name="34395"/>
            <w:bookmarkEnd w:id="1194"/>
            <w:r>
              <w:t>кілограмів</w:t>
            </w:r>
          </w:p>
        </w:tc>
        <w:tc>
          <w:tcPr>
            <w:tcW w:w="750" w:type="pct"/>
            <w:hideMark/>
          </w:tcPr>
          <w:p w:rsidR="00BC0C72" w:rsidRDefault="008D5CF6">
            <w:pPr>
              <w:pStyle w:val="a5"/>
              <w:jc w:val="center"/>
            </w:pPr>
            <w:bookmarkStart w:id="1195" w:name="34396"/>
            <w:bookmarkEnd w:id="1195"/>
            <w:r>
              <w:t>300</w:t>
            </w:r>
          </w:p>
        </w:tc>
      </w:tr>
      <w:tr w:rsidR="00BC0C72" w:rsidTr="00181458">
        <w:trPr>
          <w:divId w:val="1237204249"/>
        </w:trPr>
        <w:tc>
          <w:tcPr>
            <w:tcW w:w="900" w:type="pct"/>
            <w:hideMark/>
          </w:tcPr>
          <w:p w:rsidR="00BC0C72" w:rsidRDefault="008D5CF6">
            <w:pPr>
              <w:pStyle w:val="a5"/>
            </w:pPr>
            <w:bookmarkStart w:id="1196" w:name="34397"/>
            <w:bookmarkEnd w:id="1196"/>
            <w:r>
              <w:t> </w:t>
            </w:r>
          </w:p>
        </w:tc>
        <w:tc>
          <w:tcPr>
            <w:tcW w:w="2600" w:type="pct"/>
            <w:hideMark/>
          </w:tcPr>
          <w:p w:rsidR="00BC0C72" w:rsidRDefault="008D5CF6">
            <w:pPr>
              <w:pStyle w:val="a5"/>
            </w:pPr>
            <w:bookmarkStart w:id="1197" w:name="34398"/>
            <w:bookmarkEnd w:id="1197"/>
            <w:r>
              <w:t>клей марки БФ-2, БФ-4</w:t>
            </w:r>
          </w:p>
        </w:tc>
        <w:tc>
          <w:tcPr>
            <w:tcW w:w="750" w:type="pct"/>
            <w:hideMark/>
          </w:tcPr>
          <w:p w:rsidR="00BC0C72" w:rsidRDefault="008D5CF6">
            <w:pPr>
              <w:pStyle w:val="a5"/>
              <w:jc w:val="center"/>
            </w:pPr>
            <w:bookmarkStart w:id="1198" w:name="34399"/>
            <w:bookmarkEnd w:id="1198"/>
            <w:r>
              <w:t>- " -</w:t>
            </w:r>
          </w:p>
        </w:tc>
        <w:tc>
          <w:tcPr>
            <w:tcW w:w="750" w:type="pct"/>
            <w:hideMark/>
          </w:tcPr>
          <w:p w:rsidR="00BC0C72" w:rsidRDefault="008D5CF6">
            <w:pPr>
              <w:pStyle w:val="a5"/>
              <w:jc w:val="center"/>
            </w:pPr>
            <w:bookmarkStart w:id="1199" w:name="34400"/>
            <w:bookmarkEnd w:id="1199"/>
            <w:r>
              <w:t>600</w:t>
            </w:r>
          </w:p>
        </w:tc>
      </w:tr>
      <w:tr w:rsidR="00BC0C72" w:rsidTr="00181458">
        <w:trPr>
          <w:divId w:val="1237204249"/>
        </w:trPr>
        <w:tc>
          <w:tcPr>
            <w:tcW w:w="900" w:type="pct"/>
            <w:hideMark/>
          </w:tcPr>
          <w:p w:rsidR="00BC0C72" w:rsidRDefault="008D5CF6">
            <w:pPr>
              <w:pStyle w:val="a5"/>
            </w:pPr>
            <w:bookmarkStart w:id="1200" w:name="34401"/>
            <w:bookmarkEnd w:id="1200"/>
            <w:r>
              <w:t> </w:t>
            </w:r>
          </w:p>
        </w:tc>
        <w:tc>
          <w:tcPr>
            <w:tcW w:w="2600" w:type="pct"/>
            <w:hideMark/>
          </w:tcPr>
          <w:p w:rsidR="00BC0C72" w:rsidRDefault="008D5CF6">
            <w:pPr>
              <w:pStyle w:val="a5"/>
            </w:pPr>
            <w:bookmarkStart w:id="1201" w:name="34402"/>
            <w:bookmarkEnd w:id="1201"/>
            <w:r>
              <w:t>клей марки 51-К-19-2, 51-К-44-0</w:t>
            </w:r>
          </w:p>
        </w:tc>
        <w:tc>
          <w:tcPr>
            <w:tcW w:w="750" w:type="pct"/>
            <w:hideMark/>
          </w:tcPr>
          <w:p w:rsidR="00BC0C72" w:rsidRDefault="008D5CF6">
            <w:pPr>
              <w:pStyle w:val="a5"/>
              <w:jc w:val="center"/>
            </w:pPr>
            <w:bookmarkStart w:id="1202" w:name="34403"/>
            <w:bookmarkEnd w:id="1202"/>
            <w:r>
              <w:t>- " -</w:t>
            </w:r>
          </w:p>
        </w:tc>
        <w:tc>
          <w:tcPr>
            <w:tcW w:w="750" w:type="pct"/>
            <w:hideMark/>
          </w:tcPr>
          <w:p w:rsidR="00BC0C72" w:rsidRDefault="008D5CF6">
            <w:pPr>
              <w:pStyle w:val="a5"/>
              <w:jc w:val="center"/>
            </w:pPr>
            <w:bookmarkStart w:id="1203" w:name="34404"/>
            <w:bookmarkEnd w:id="1203"/>
            <w:r>
              <w:t>200</w:t>
            </w:r>
          </w:p>
        </w:tc>
      </w:tr>
      <w:tr w:rsidR="00BC0C72" w:rsidTr="00181458">
        <w:trPr>
          <w:divId w:val="1237204249"/>
        </w:trPr>
        <w:tc>
          <w:tcPr>
            <w:tcW w:w="900" w:type="pct"/>
            <w:hideMark/>
          </w:tcPr>
          <w:p w:rsidR="00BC0C72" w:rsidRDefault="008D5CF6">
            <w:pPr>
              <w:pStyle w:val="a5"/>
            </w:pPr>
            <w:bookmarkStart w:id="1204" w:name="34405"/>
            <w:bookmarkEnd w:id="1204"/>
            <w:r>
              <w:t> </w:t>
            </w:r>
          </w:p>
        </w:tc>
        <w:tc>
          <w:tcPr>
            <w:tcW w:w="2600" w:type="pct"/>
            <w:hideMark/>
          </w:tcPr>
          <w:p w:rsidR="00BC0C72" w:rsidRDefault="008D5CF6">
            <w:pPr>
              <w:pStyle w:val="a5"/>
            </w:pPr>
            <w:bookmarkStart w:id="1205" w:name="34406"/>
            <w:bookmarkEnd w:id="1205"/>
            <w:r>
              <w:t>клей марки ВС-10Т</w:t>
            </w:r>
          </w:p>
        </w:tc>
        <w:tc>
          <w:tcPr>
            <w:tcW w:w="750" w:type="pct"/>
            <w:hideMark/>
          </w:tcPr>
          <w:p w:rsidR="00BC0C72" w:rsidRDefault="008D5CF6">
            <w:pPr>
              <w:pStyle w:val="a5"/>
              <w:jc w:val="center"/>
            </w:pPr>
            <w:bookmarkStart w:id="1206" w:name="34407"/>
            <w:bookmarkEnd w:id="1206"/>
            <w:r>
              <w:t>- " -</w:t>
            </w:r>
          </w:p>
        </w:tc>
        <w:tc>
          <w:tcPr>
            <w:tcW w:w="750" w:type="pct"/>
            <w:hideMark/>
          </w:tcPr>
          <w:p w:rsidR="00BC0C72" w:rsidRDefault="008D5CF6">
            <w:pPr>
              <w:pStyle w:val="a5"/>
              <w:jc w:val="center"/>
            </w:pPr>
            <w:bookmarkStart w:id="1207" w:name="34408"/>
            <w:bookmarkEnd w:id="1207"/>
            <w:r>
              <w:t>2000</w:t>
            </w:r>
          </w:p>
        </w:tc>
      </w:tr>
      <w:tr w:rsidR="00BC0C72" w:rsidTr="00181458">
        <w:trPr>
          <w:divId w:val="1237204249"/>
        </w:trPr>
        <w:tc>
          <w:tcPr>
            <w:tcW w:w="900" w:type="pct"/>
            <w:hideMark/>
          </w:tcPr>
          <w:p w:rsidR="00BC0C72" w:rsidRDefault="008D5CF6">
            <w:pPr>
              <w:pStyle w:val="a5"/>
            </w:pPr>
            <w:bookmarkStart w:id="1208" w:name="34409"/>
            <w:bookmarkEnd w:id="1208"/>
            <w:r>
              <w:t> </w:t>
            </w:r>
          </w:p>
        </w:tc>
        <w:tc>
          <w:tcPr>
            <w:tcW w:w="2600" w:type="pct"/>
            <w:hideMark/>
          </w:tcPr>
          <w:p w:rsidR="00BC0C72" w:rsidRDefault="008D5CF6">
            <w:pPr>
              <w:pStyle w:val="a5"/>
            </w:pPr>
            <w:bookmarkStart w:id="1209" w:name="34410"/>
            <w:bookmarkEnd w:id="1209"/>
            <w:r>
              <w:t>клей марки 88-СА</w:t>
            </w:r>
          </w:p>
        </w:tc>
        <w:tc>
          <w:tcPr>
            <w:tcW w:w="750" w:type="pct"/>
            <w:hideMark/>
          </w:tcPr>
          <w:p w:rsidR="00BC0C72" w:rsidRDefault="008D5CF6">
            <w:pPr>
              <w:pStyle w:val="a5"/>
              <w:jc w:val="center"/>
            </w:pPr>
            <w:bookmarkStart w:id="1210" w:name="34411"/>
            <w:bookmarkEnd w:id="1210"/>
            <w:r>
              <w:t>- " -</w:t>
            </w:r>
          </w:p>
        </w:tc>
        <w:tc>
          <w:tcPr>
            <w:tcW w:w="750" w:type="pct"/>
            <w:hideMark/>
          </w:tcPr>
          <w:p w:rsidR="00BC0C72" w:rsidRDefault="008D5CF6">
            <w:pPr>
              <w:pStyle w:val="a5"/>
              <w:jc w:val="center"/>
            </w:pPr>
            <w:bookmarkStart w:id="1211" w:name="34412"/>
            <w:bookmarkEnd w:id="1211"/>
            <w:r>
              <w:t>5000</w:t>
            </w:r>
          </w:p>
        </w:tc>
      </w:tr>
      <w:tr w:rsidR="00BC0C72" w:rsidTr="00181458">
        <w:trPr>
          <w:divId w:val="1237204249"/>
        </w:trPr>
        <w:tc>
          <w:tcPr>
            <w:tcW w:w="900" w:type="pct"/>
            <w:hideMark/>
          </w:tcPr>
          <w:p w:rsidR="00BC0C72" w:rsidRDefault="008D5CF6">
            <w:pPr>
              <w:pStyle w:val="a5"/>
            </w:pPr>
            <w:bookmarkStart w:id="1212" w:name="34413"/>
            <w:bookmarkEnd w:id="1212"/>
            <w:r>
              <w:t> </w:t>
            </w:r>
          </w:p>
        </w:tc>
        <w:tc>
          <w:tcPr>
            <w:tcW w:w="2600" w:type="pct"/>
            <w:hideMark/>
          </w:tcPr>
          <w:p w:rsidR="00BC0C72" w:rsidRDefault="008D5CF6">
            <w:pPr>
              <w:pStyle w:val="a5"/>
            </w:pPr>
            <w:bookmarkStart w:id="1213" w:name="34414"/>
            <w:bookmarkEnd w:id="1213"/>
            <w:r>
              <w:t>герметики</w:t>
            </w:r>
          </w:p>
        </w:tc>
        <w:tc>
          <w:tcPr>
            <w:tcW w:w="750" w:type="pct"/>
            <w:hideMark/>
          </w:tcPr>
          <w:p w:rsidR="00BC0C72" w:rsidRDefault="008D5CF6">
            <w:pPr>
              <w:pStyle w:val="a5"/>
              <w:jc w:val="center"/>
            </w:pPr>
            <w:bookmarkStart w:id="1214" w:name="34415"/>
            <w:bookmarkEnd w:id="1214"/>
            <w:r>
              <w:t>- " -</w:t>
            </w:r>
          </w:p>
        </w:tc>
        <w:tc>
          <w:tcPr>
            <w:tcW w:w="750" w:type="pct"/>
            <w:hideMark/>
          </w:tcPr>
          <w:p w:rsidR="00BC0C72" w:rsidRDefault="008D5CF6">
            <w:pPr>
              <w:pStyle w:val="a5"/>
              <w:jc w:val="center"/>
            </w:pPr>
            <w:bookmarkStart w:id="1215" w:name="34416"/>
            <w:bookmarkEnd w:id="1215"/>
            <w:r>
              <w:t>10000</w:t>
            </w:r>
          </w:p>
        </w:tc>
      </w:tr>
      <w:tr w:rsidR="00BC0C72" w:rsidTr="00181458">
        <w:trPr>
          <w:divId w:val="1237204249"/>
        </w:trPr>
        <w:tc>
          <w:tcPr>
            <w:tcW w:w="900" w:type="pct"/>
            <w:hideMark/>
          </w:tcPr>
          <w:p w:rsidR="00BC0C72" w:rsidRDefault="008D5CF6">
            <w:pPr>
              <w:pStyle w:val="a5"/>
            </w:pPr>
            <w:bookmarkStart w:id="1216" w:name="34417"/>
            <w:bookmarkEnd w:id="1216"/>
            <w:r>
              <w:t>3901</w:t>
            </w:r>
          </w:p>
        </w:tc>
        <w:tc>
          <w:tcPr>
            <w:tcW w:w="2600" w:type="pct"/>
            <w:hideMark/>
          </w:tcPr>
          <w:p w:rsidR="00BC0C72" w:rsidRDefault="008D5CF6">
            <w:pPr>
              <w:pStyle w:val="a5"/>
            </w:pPr>
            <w:bookmarkStart w:id="1217" w:name="34418"/>
            <w:bookmarkEnd w:id="1217"/>
            <w:r>
              <w:t>Полімери етилену в первинних формах:</w:t>
            </w:r>
          </w:p>
        </w:tc>
        <w:tc>
          <w:tcPr>
            <w:tcW w:w="750" w:type="pct"/>
            <w:hideMark/>
          </w:tcPr>
          <w:p w:rsidR="00BC0C72" w:rsidRDefault="008D5CF6">
            <w:pPr>
              <w:pStyle w:val="a5"/>
              <w:jc w:val="center"/>
            </w:pPr>
            <w:bookmarkStart w:id="1218" w:name="34419"/>
            <w:bookmarkEnd w:id="1218"/>
            <w:r>
              <w:t> </w:t>
            </w:r>
          </w:p>
        </w:tc>
        <w:tc>
          <w:tcPr>
            <w:tcW w:w="750" w:type="pct"/>
            <w:hideMark/>
          </w:tcPr>
          <w:p w:rsidR="00BC0C72" w:rsidRDefault="008D5CF6">
            <w:pPr>
              <w:pStyle w:val="a5"/>
              <w:jc w:val="center"/>
            </w:pPr>
            <w:bookmarkStart w:id="1219" w:name="34420"/>
            <w:bookmarkEnd w:id="1219"/>
            <w:r>
              <w:t> </w:t>
            </w:r>
          </w:p>
        </w:tc>
      </w:tr>
      <w:tr w:rsidR="00BC0C72" w:rsidTr="00181458">
        <w:trPr>
          <w:divId w:val="1237204249"/>
        </w:trPr>
        <w:tc>
          <w:tcPr>
            <w:tcW w:w="900" w:type="pct"/>
            <w:hideMark/>
          </w:tcPr>
          <w:p w:rsidR="00BC0C72" w:rsidRDefault="008D5CF6">
            <w:pPr>
              <w:pStyle w:val="a5"/>
            </w:pPr>
            <w:bookmarkStart w:id="1220" w:name="34421"/>
            <w:bookmarkEnd w:id="1220"/>
            <w:r>
              <w:t> </w:t>
            </w:r>
          </w:p>
        </w:tc>
        <w:tc>
          <w:tcPr>
            <w:tcW w:w="2600" w:type="pct"/>
            <w:hideMark/>
          </w:tcPr>
          <w:p w:rsidR="00BC0C72" w:rsidRDefault="008D5CF6">
            <w:pPr>
              <w:pStyle w:val="a5"/>
            </w:pPr>
            <w:bookmarkStart w:id="1221" w:name="34422"/>
            <w:bookmarkEnd w:id="1221"/>
            <w:r>
              <w:t>поліетилен низького тиску</w:t>
            </w:r>
          </w:p>
        </w:tc>
        <w:tc>
          <w:tcPr>
            <w:tcW w:w="750" w:type="pct"/>
            <w:hideMark/>
          </w:tcPr>
          <w:p w:rsidR="00BC0C72" w:rsidRDefault="008D5CF6">
            <w:pPr>
              <w:pStyle w:val="a5"/>
              <w:jc w:val="center"/>
            </w:pPr>
            <w:bookmarkStart w:id="1222" w:name="34423"/>
            <w:bookmarkEnd w:id="1222"/>
            <w:r>
              <w:t>- " -</w:t>
            </w:r>
          </w:p>
        </w:tc>
        <w:tc>
          <w:tcPr>
            <w:tcW w:w="750" w:type="pct"/>
            <w:hideMark/>
          </w:tcPr>
          <w:p w:rsidR="00BC0C72" w:rsidRDefault="008D5CF6">
            <w:pPr>
              <w:pStyle w:val="a5"/>
              <w:jc w:val="center"/>
            </w:pPr>
            <w:bookmarkStart w:id="1223" w:name="34424"/>
            <w:bookmarkEnd w:id="1223"/>
            <w:r>
              <w:t>40000</w:t>
            </w:r>
          </w:p>
        </w:tc>
      </w:tr>
      <w:tr w:rsidR="00BC0C72" w:rsidTr="00181458">
        <w:trPr>
          <w:divId w:val="1237204249"/>
        </w:trPr>
        <w:tc>
          <w:tcPr>
            <w:tcW w:w="900" w:type="pct"/>
            <w:hideMark/>
          </w:tcPr>
          <w:p w:rsidR="00BC0C72" w:rsidRDefault="008D5CF6">
            <w:pPr>
              <w:pStyle w:val="a5"/>
            </w:pPr>
            <w:bookmarkStart w:id="1224" w:name="34425"/>
            <w:bookmarkEnd w:id="1224"/>
            <w:r>
              <w:t> </w:t>
            </w:r>
          </w:p>
        </w:tc>
        <w:tc>
          <w:tcPr>
            <w:tcW w:w="2600" w:type="pct"/>
            <w:hideMark/>
          </w:tcPr>
          <w:p w:rsidR="00BC0C72" w:rsidRDefault="008D5CF6">
            <w:pPr>
              <w:pStyle w:val="a5"/>
            </w:pPr>
            <w:bookmarkStart w:id="1225" w:name="34426"/>
            <w:bookmarkEnd w:id="1225"/>
            <w:r>
              <w:t>поліетилен високого тиску</w:t>
            </w:r>
          </w:p>
        </w:tc>
        <w:tc>
          <w:tcPr>
            <w:tcW w:w="750" w:type="pct"/>
            <w:hideMark/>
          </w:tcPr>
          <w:p w:rsidR="00BC0C72" w:rsidRDefault="008D5CF6">
            <w:pPr>
              <w:pStyle w:val="a5"/>
              <w:jc w:val="center"/>
            </w:pPr>
            <w:bookmarkStart w:id="1226" w:name="34427"/>
            <w:bookmarkEnd w:id="1226"/>
            <w:r>
              <w:t>- " -</w:t>
            </w:r>
          </w:p>
        </w:tc>
        <w:tc>
          <w:tcPr>
            <w:tcW w:w="750" w:type="pct"/>
            <w:hideMark/>
          </w:tcPr>
          <w:p w:rsidR="00BC0C72" w:rsidRDefault="008D5CF6">
            <w:pPr>
              <w:pStyle w:val="a5"/>
              <w:jc w:val="center"/>
            </w:pPr>
            <w:bookmarkStart w:id="1227" w:name="34428"/>
            <w:bookmarkEnd w:id="1227"/>
            <w:r>
              <w:t>50000</w:t>
            </w:r>
          </w:p>
        </w:tc>
      </w:tr>
      <w:tr w:rsidR="00BC0C72" w:rsidTr="00181458">
        <w:trPr>
          <w:divId w:val="1237204249"/>
        </w:trPr>
        <w:tc>
          <w:tcPr>
            <w:tcW w:w="900" w:type="pct"/>
            <w:hideMark/>
          </w:tcPr>
          <w:p w:rsidR="00BC0C72" w:rsidRDefault="008D5CF6">
            <w:pPr>
              <w:pStyle w:val="a5"/>
            </w:pPr>
            <w:bookmarkStart w:id="1228" w:name="34429"/>
            <w:bookmarkEnd w:id="1228"/>
            <w:r>
              <w:t> </w:t>
            </w:r>
          </w:p>
        </w:tc>
        <w:tc>
          <w:tcPr>
            <w:tcW w:w="2600" w:type="pct"/>
            <w:hideMark/>
          </w:tcPr>
          <w:p w:rsidR="00BC0C72" w:rsidRDefault="008D5CF6">
            <w:pPr>
              <w:pStyle w:val="a5"/>
            </w:pPr>
            <w:bookmarkStart w:id="1229" w:name="34430"/>
            <w:bookmarkEnd w:id="1229"/>
            <w:r>
              <w:t>поліетиленполіамин</w:t>
            </w:r>
          </w:p>
        </w:tc>
        <w:tc>
          <w:tcPr>
            <w:tcW w:w="750" w:type="pct"/>
            <w:hideMark/>
          </w:tcPr>
          <w:p w:rsidR="00BC0C72" w:rsidRDefault="008D5CF6">
            <w:pPr>
              <w:pStyle w:val="a5"/>
              <w:jc w:val="center"/>
            </w:pPr>
            <w:bookmarkStart w:id="1230" w:name="34431"/>
            <w:bookmarkEnd w:id="1230"/>
            <w:r>
              <w:t>- " -</w:t>
            </w:r>
          </w:p>
        </w:tc>
        <w:tc>
          <w:tcPr>
            <w:tcW w:w="750" w:type="pct"/>
            <w:hideMark/>
          </w:tcPr>
          <w:p w:rsidR="00BC0C72" w:rsidRDefault="008D5CF6">
            <w:pPr>
              <w:pStyle w:val="a5"/>
              <w:jc w:val="center"/>
            </w:pPr>
            <w:bookmarkStart w:id="1231" w:name="34432"/>
            <w:bookmarkEnd w:id="1231"/>
            <w:r>
              <w:t>5000</w:t>
            </w:r>
          </w:p>
        </w:tc>
      </w:tr>
      <w:tr w:rsidR="00BC0C72" w:rsidTr="00181458">
        <w:trPr>
          <w:divId w:val="1237204249"/>
        </w:trPr>
        <w:tc>
          <w:tcPr>
            <w:tcW w:w="900" w:type="pct"/>
            <w:hideMark/>
          </w:tcPr>
          <w:p w:rsidR="00BC0C72" w:rsidRDefault="008D5CF6">
            <w:pPr>
              <w:pStyle w:val="a5"/>
            </w:pPr>
            <w:bookmarkStart w:id="1232" w:name="34433"/>
            <w:bookmarkEnd w:id="1232"/>
            <w:r>
              <w:t>3909</w:t>
            </w:r>
          </w:p>
        </w:tc>
        <w:tc>
          <w:tcPr>
            <w:tcW w:w="2600" w:type="pct"/>
            <w:hideMark/>
          </w:tcPr>
          <w:p w:rsidR="00BC0C72" w:rsidRDefault="008D5CF6">
            <w:pPr>
              <w:pStyle w:val="a5"/>
            </w:pPr>
            <w:bookmarkStart w:id="1233" w:name="34434"/>
            <w:bookmarkEnd w:id="1233"/>
            <w:r>
              <w:t>Полімери пропілену або інших олефінів у первинних формах:</w:t>
            </w:r>
          </w:p>
        </w:tc>
        <w:tc>
          <w:tcPr>
            <w:tcW w:w="750" w:type="pct"/>
            <w:hideMark/>
          </w:tcPr>
          <w:p w:rsidR="00BC0C72" w:rsidRDefault="008D5CF6">
            <w:pPr>
              <w:pStyle w:val="a5"/>
              <w:jc w:val="center"/>
            </w:pPr>
            <w:bookmarkStart w:id="1234" w:name="34435"/>
            <w:bookmarkEnd w:id="1234"/>
            <w:r>
              <w:t> </w:t>
            </w:r>
          </w:p>
        </w:tc>
        <w:tc>
          <w:tcPr>
            <w:tcW w:w="750" w:type="pct"/>
            <w:hideMark/>
          </w:tcPr>
          <w:p w:rsidR="00BC0C72" w:rsidRDefault="008D5CF6">
            <w:pPr>
              <w:pStyle w:val="a5"/>
              <w:jc w:val="center"/>
            </w:pPr>
            <w:bookmarkStart w:id="1235" w:name="34436"/>
            <w:bookmarkEnd w:id="1235"/>
            <w:r>
              <w:t> </w:t>
            </w:r>
          </w:p>
        </w:tc>
      </w:tr>
      <w:tr w:rsidR="00BC0C72" w:rsidTr="00181458">
        <w:trPr>
          <w:divId w:val="1237204249"/>
        </w:trPr>
        <w:tc>
          <w:tcPr>
            <w:tcW w:w="900" w:type="pct"/>
            <w:hideMark/>
          </w:tcPr>
          <w:p w:rsidR="00BC0C72" w:rsidRDefault="008D5CF6">
            <w:pPr>
              <w:pStyle w:val="a5"/>
            </w:pPr>
            <w:bookmarkStart w:id="1236" w:name="34437"/>
            <w:bookmarkEnd w:id="1236"/>
            <w:r>
              <w:t> </w:t>
            </w:r>
          </w:p>
        </w:tc>
        <w:tc>
          <w:tcPr>
            <w:tcW w:w="2600" w:type="pct"/>
            <w:hideMark/>
          </w:tcPr>
          <w:p w:rsidR="00BC0C72" w:rsidRDefault="008D5CF6">
            <w:pPr>
              <w:pStyle w:val="a5"/>
            </w:pPr>
            <w:bookmarkStart w:id="1237" w:name="34438"/>
            <w:bookmarkEnd w:id="1237"/>
            <w:r>
              <w:t>продукт марки АДЭ-3, АГМ-3</w:t>
            </w:r>
          </w:p>
        </w:tc>
        <w:tc>
          <w:tcPr>
            <w:tcW w:w="750" w:type="pct"/>
            <w:hideMark/>
          </w:tcPr>
          <w:p w:rsidR="00BC0C72" w:rsidRDefault="008D5CF6">
            <w:pPr>
              <w:pStyle w:val="a5"/>
              <w:jc w:val="center"/>
            </w:pPr>
            <w:bookmarkStart w:id="1238" w:name="34439"/>
            <w:bookmarkEnd w:id="1238"/>
            <w:r>
              <w:t>- " -</w:t>
            </w:r>
          </w:p>
        </w:tc>
        <w:tc>
          <w:tcPr>
            <w:tcW w:w="750" w:type="pct"/>
            <w:hideMark/>
          </w:tcPr>
          <w:p w:rsidR="00BC0C72" w:rsidRDefault="008D5CF6">
            <w:pPr>
              <w:pStyle w:val="a5"/>
              <w:jc w:val="center"/>
            </w:pPr>
            <w:bookmarkStart w:id="1239" w:name="34440"/>
            <w:bookmarkEnd w:id="1239"/>
            <w:r>
              <w:t>400</w:t>
            </w:r>
          </w:p>
        </w:tc>
      </w:tr>
      <w:tr w:rsidR="00BC0C72" w:rsidTr="00181458">
        <w:trPr>
          <w:divId w:val="1237204249"/>
        </w:trPr>
        <w:tc>
          <w:tcPr>
            <w:tcW w:w="900" w:type="pct"/>
            <w:hideMark/>
          </w:tcPr>
          <w:p w:rsidR="00BC0C72" w:rsidRDefault="008D5CF6">
            <w:pPr>
              <w:pStyle w:val="a5"/>
            </w:pPr>
            <w:bookmarkStart w:id="1240" w:name="34441"/>
            <w:bookmarkEnd w:id="1240"/>
            <w:r>
              <w:t> </w:t>
            </w:r>
          </w:p>
        </w:tc>
        <w:tc>
          <w:tcPr>
            <w:tcW w:w="2600" w:type="pct"/>
            <w:hideMark/>
          </w:tcPr>
          <w:p w:rsidR="00BC0C72" w:rsidRDefault="008D5CF6">
            <w:pPr>
              <w:pStyle w:val="a5"/>
            </w:pPr>
            <w:bookmarkStart w:id="1241" w:name="34442"/>
            <w:bookmarkEnd w:id="1241"/>
            <w:r>
              <w:t>поліуретан термопластичний типу ВИТУР</w:t>
            </w:r>
          </w:p>
        </w:tc>
        <w:tc>
          <w:tcPr>
            <w:tcW w:w="750" w:type="pct"/>
            <w:hideMark/>
          </w:tcPr>
          <w:p w:rsidR="00BC0C72" w:rsidRDefault="008D5CF6">
            <w:pPr>
              <w:pStyle w:val="a5"/>
              <w:jc w:val="center"/>
            </w:pPr>
            <w:bookmarkStart w:id="1242" w:name="34443"/>
            <w:bookmarkEnd w:id="1242"/>
            <w:r>
              <w:t>- " -</w:t>
            </w:r>
          </w:p>
        </w:tc>
        <w:tc>
          <w:tcPr>
            <w:tcW w:w="750" w:type="pct"/>
            <w:hideMark/>
          </w:tcPr>
          <w:p w:rsidR="00BC0C72" w:rsidRDefault="008D5CF6">
            <w:pPr>
              <w:pStyle w:val="a5"/>
              <w:jc w:val="center"/>
            </w:pPr>
            <w:bookmarkStart w:id="1243" w:name="34444"/>
            <w:bookmarkEnd w:id="1243"/>
            <w:r>
              <w:t>5000</w:t>
            </w:r>
          </w:p>
        </w:tc>
      </w:tr>
      <w:tr w:rsidR="00BC0C72" w:rsidTr="00181458">
        <w:trPr>
          <w:divId w:val="1237204249"/>
        </w:trPr>
        <w:tc>
          <w:tcPr>
            <w:tcW w:w="900" w:type="pct"/>
            <w:hideMark/>
          </w:tcPr>
          <w:p w:rsidR="00BC0C72" w:rsidRDefault="008D5CF6">
            <w:pPr>
              <w:pStyle w:val="a5"/>
            </w:pPr>
            <w:bookmarkStart w:id="1244" w:name="34445"/>
            <w:bookmarkEnd w:id="1244"/>
            <w:r>
              <w:t> </w:t>
            </w:r>
          </w:p>
        </w:tc>
        <w:tc>
          <w:tcPr>
            <w:tcW w:w="2600" w:type="pct"/>
            <w:hideMark/>
          </w:tcPr>
          <w:p w:rsidR="00BC0C72" w:rsidRDefault="008D5CF6">
            <w:pPr>
              <w:pStyle w:val="a5"/>
            </w:pPr>
            <w:bookmarkStart w:id="1245" w:name="34446"/>
            <w:bookmarkEnd w:id="1245"/>
            <w:r>
              <w:t>пресматеріал марки АГ-4В</w:t>
            </w:r>
          </w:p>
        </w:tc>
        <w:tc>
          <w:tcPr>
            <w:tcW w:w="750" w:type="pct"/>
            <w:hideMark/>
          </w:tcPr>
          <w:p w:rsidR="00BC0C72" w:rsidRDefault="008D5CF6">
            <w:pPr>
              <w:pStyle w:val="a5"/>
              <w:jc w:val="center"/>
            </w:pPr>
            <w:bookmarkStart w:id="1246" w:name="34447"/>
            <w:bookmarkEnd w:id="1246"/>
            <w:r>
              <w:t>- " -</w:t>
            </w:r>
          </w:p>
        </w:tc>
        <w:tc>
          <w:tcPr>
            <w:tcW w:w="750" w:type="pct"/>
            <w:hideMark/>
          </w:tcPr>
          <w:p w:rsidR="00BC0C72" w:rsidRDefault="008D5CF6">
            <w:pPr>
              <w:pStyle w:val="a5"/>
              <w:jc w:val="center"/>
            </w:pPr>
            <w:bookmarkStart w:id="1247" w:name="34448"/>
            <w:bookmarkEnd w:id="1247"/>
            <w:r>
              <w:t>20000</w:t>
            </w:r>
          </w:p>
        </w:tc>
      </w:tr>
      <w:tr w:rsidR="00BC0C72" w:rsidTr="00181458">
        <w:trPr>
          <w:divId w:val="1237204249"/>
        </w:trPr>
        <w:tc>
          <w:tcPr>
            <w:tcW w:w="900" w:type="pct"/>
            <w:hideMark/>
          </w:tcPr>
          <w:p w:rsidR="00BC0C72" w:rsidRDefault="008D5CF6">
            <w:pPr>
              <w:pStyle w:val="a5"/>
            </w:pPr>
            <w:bookmarkStart w:id="1248" w:name="34449"/>
            <w:bookmarkEnd w:id="1248"/>
            <w:r>
              <w:t> </w:t>
            </w:r>
          </w:p>
        </w:tc>
        <w:tc>
          <w:tcPr>
            <w:tcW w:w="2600" w:type="pct"/>
            <w:hideMark/>
          </w:tcPr>
          <w:p w:rsidR="00BC0C72" w:rsidRDefault="008D5CF6">
            <w:pPr>
              <w:pStyle w:val="a5"/>
            </w:pPr>
            <w:bookmarkStart w:id="1249" w:name="34450"/>
            <w:bookmarkEnd w:id="1249"/>
            <w:r>
              <w:t>смола марки ЕД-20, Л-20, СЭДМ-6</w:t>
            </w:r>
          </w:p>
        </w:tc>
        <w:tc>
          <w:tcPr>
            <w:tcW w:w="750" w:type="pct"/>
            <w:hideMark/>
          </w:tcPr>
          <w:p w:rsidR="00BC0C72" w:rsidRDefault="008D5CF6">
            <w:pPr>
              <w:pStyle w:val="a5"/>
              <w:jc w:val="center"/>
            </w:pPr>
            <w:bookmarkStart w:id="1250" w:name="34451"/>
            <w:bookmarkEnd w:id="1250"/>
            <w:r>
              <w:t>- " -</w:t>
            </w:r>
          </w:p>
        </w:tc>
        <w:tc>
          <w:tcPr>
            <w:tcW w:w="750" w:type="pct"/>
            <w:hideMark/>
          </w:tcPr>
          <w:p w:rsidR="00BC0C72" w:rsidRDefault="008D5CF6">
            <w:pPr>
              <w:pStyle w:val="a5"/>
              <w:jc w:val="center"/>
            </w:pPr>
            <w:bookmarkStart w:id="1251" w:name="34452"/>
            <w:bookmarkEnd w:id="1251"/>
            <w:r>
              <w:t>5000</w:t>
            </w:r>
          </w:p>
        </w:tc>
      </w:tr>
      <w:tr w:rsidR="00BC0C72" w:rsidTr="00181458">
        <w:trPr>
          <w:divId w:val="1237204249"/>
        </w:trPr>
        <w:tc>
          <w:tcPr>
            <w:tcW w:w="900" w:type="pct"/>
            <w:hideMark/>
          </w:tcPr>
          <w:p w:rsidR="00BC0C72" w:rsidRDefault="008D5CF6">
            <w:pPr>
              <w:pStyle w:val="a5"/>
            </w:pPr>
            <w:bookmarkStart w:id="1252" w:name="34453"/>
            <w:bookmarkEnd w:id="1252"/>
            <w:r>
              <w:t> </w:t>
            </w:r>
          </w:p>
        </w:tc>
        <w:tc>
          <w:tcPr>
            <w:tcW w:w="2600" w:type="pct"/>
            <w:hideMark/>
          </w:tcPr>
          <w:p w:rsidR="00BC0C72" w:rsidRDefault="008D5CF6">
            <w:pPr>
              <w:pStyle w:val="a5"/>
            </w:pPr>
            <w:bookmarkStart w:id="1253" w:name="34454"/>
            <w:bookmarkEnd w:id="1253"/>
            <w:r>
              <w:t>поліізоціанат</w:t>
            </w:r>
          </w:p>
        </w:tc>
        <w:tc>
          <w:tcPr>
            <w:tcW w:w="750" w:type="pct"/>
            <w:hideMark/>
          </w:tcPr>
          <w:p w:rsidR="00BC0C72" w:rsidRDefault="008D5CF6">
            <w:pPr>
              <w:pStyle w:val="a5"/>
              <w:jc w:val="center"/>
            </w:pPr>
            <w:bookmarkStart w:id="1254" w:name="34455"/>
            <w:bookmarkEnd w:id="1254"/>
            <w:r>
              <w:t>- " -</w:t>
            </w:r>
          </w:p>
        </w:tc>
        <w:tc>
          <w:tcPr>
            <w:tcW w:w="750" w:type="pct"/>
            <w:hideMark/>
          </w:tcPr>
          <w:p w:rsidR="00BC0C72" w:rsidRDefault="008D5CF6">
            <w:pPr>
              <w:pStyle w:val="a5"/>
              <w:jc w:val="center"/>
            </w:pPr>
            <w:bookmarkStart w:id="1255" w:name="34456"/>
            <w:bookmarkEnd w:id="1255"/>
            <w:r>
              <w:t>600</w:t>
            </w:r>
          </w:p>
        </w:tc>
      </w:tr>
      <w:tr w:rsidR="00BC0C72" w:rsidTr="00181458">
        <w:trPr>
          <w:divId w:val="1237204249"/>
        </w:trPr>
        <w:tc>
          <w:tcPr>
            <w:tcW w:w="900" w:type="pct"/>
            <w:hideMark/>
          </w:tcPr>
          <w:p w:rsidR="00BC0C72" w:rsidRDefault="008D5CF6">
            <w:pPr>
              <w:pStyle w:val="a5"/>
            </w:pPr>
            <w:bookmarkStart w:id="1256" w:name="34457"/>
            <w:bookmarkEnd w:id="1256"/>
            <w:r>
              <w:t>3911</w:t>
            </w:r>
          </w:p>
        </w:tc>
        <w:tc>
          <w:tcPr>
            <w:tcW w:w="2600" w:type="pct"/>
            <w:hideMark/>
          </w:tcPr>
          <w:p w:rsidR="00BC0C72" w:rsidRDefault="008D5CF6">
            <w:pPr>
              <w:pStyle w:val="a5"/>
            </w:pPr>
            <w:bookmarkStart w:id="1257" w:name="34458"/>
            <w:bookmarkEnd w:id="1257"/>
            <w:r>
              <w:t xml:space="preserve">Смоли нафтові, кумаронові, інденові, кумароінденові та політерпени, полісульфіди, </w:t>
            </w:r>
            <w:r>
              <w:lastRenderedPageBreak/>
              <w:t>полісульфони та інші речовини, зазначені у примітці групи 39, у первинних формах, не включені до інших товарних позицій:</w:t>
            </w:r>
          </w:p>
        </w:tc>
        <w:tc>
          <w:tcPr>
            <w:tcW w:w="750" w:type="pct"/>
            <w:hideMark/>
          </w:tcPr>
          <w:p w:rsidR="00BC0C72" w:rsidRDefault="008D5CF6">
            <w:pPr>
              <w:pStyle w:val="a5"/>
              <w:jc w:val="center"/>
            </w:pPr>
            <w:bookmarkStart w:id="1258" w:name="34459"/>
            <w:bookmarkEnd w:id="1258"/>
            <w:r>
              <w:lastRenderedPageBreak/>
              <w:t> </w:t>
            </w:r>
          </w:p>
        </w:tc>
        <w:tc>
          <w:tcPr>
            <w:tcW w:w="750" w:type="pct"/>
            <w:hideMark/>
          </w:tcPr>
          <w:p w:rsidR="00BC0C72" w:rsidRDefault="008D5CF6">
            <w:pPr>
              <w:pStyle w:val="a5"/>
              <w:jc w:val="center"/>
            </w:pPr>
            <w:bookmarkStart w:id="1259" w:name="34460"/>
            <w:bookmarkEnd w:id="1259"/>
            <w:r>
              <w:t> </w:t>
            </w:r>
          </w:p>
        </w:tc>
      </w:tr>
      <w:tr w:rsidR="00BC0C72" w:rsidTr="00181458">
        <w:trPr>
          <w:divId w:val="1237204249"/>
        </w:trPr>
        <w:tc>
          <w:tcPr>
            <w:tcW w:w="900" w:type="pct"/>
            <w:hideMark/>
          </w:tcPr>
          <w:p w:rsidR="00BC0C72" w:rsidRDefault="008D5CF6">
            <w:pPr>
              <w:pStyle w:val="a5"/>
            </w:pPr>
            <w:bookmarkStart w:id="1260" w:name="34461"/>
            <w:bookmarkEnd w:id="1260"/>
            <w:r>
              <w:t> </w:t>
            </w:r>
          </w:p>
        </w:tc>
        <w:tc>
          <w:tcPr>
            <w:tcW w:w="2600" w:type="pct"/>
            <w:hideMark/>
          </w:tcPr>
          <w:p w:rsidR="00BC0C72" w:rsidRDefault="008D5CF6">
            <w:pPr>
              <w:pStyle w:val="a5"/>
            </w:pPr>
            <w:bookmarkStart w:id="1261" w:name="34462"/>
            <w:bookmarkEnd w:id="1261"/>
            <w:r>
              <w:t>смола марки ПО-300</w:t>
            </w:r>
          </w:p>
        </w:tc>
        <w:tc>
          <w:tcPr>
            <w:tcW w:w="750" w:type="pct"/>
            <w:hideMark/>
          </w:tcPr>
          <w:p w:rsidR="00BC0C72" w:rsidRDefault="008D5CF6">
            <w:pPr>
              <w:pStyle w:val="a5"/>
              <w:jc w:val="center"/>
            </w:pPr>
            <w:bookmarkStart w:id="1262" w:name="34463"/>
            <w:bookmarkEnd w:id="1262"/>
            <w:r>
              <w:t>- " -</w:t>
            </w:r>
          </w:p>
        </w:tc>
        <w:tc>
          <w:tcPr>
            <w:tcW w:w="750" w:type="pct"/>
            <w:hideMark/>
          </w:tcPr>
          <w:p w:rsidR="00BC0C72" w:rsidRDefault="008D5CF6">
            <w:pPr>
              <w:pStyle w:val="a5"/>
              <w:jc w:val="center"/>
            </w:pPr>
            <w:bookmarkStart w:id="1263" w:name="34464"/>
            <w:bookmarkEnd w:id="1263"/>
            <w:r>
              <w:t>800</w:t>
            </w:r>
          </w:p>
        </w:tc>
      </w:tr>
      <w:tr w:rsidR="00BC0C72" w:rsidTr="00181458">
        <w:trPr>
          <w:divId w:val="1237204249"/>
        </w:trPr>
        <w:tc>
          <w:tcPr>
            <w:tcW w:w="900" w:type="pct"/>
            <w:hideMark/>
          </w:tcPr>
          <w:p w:rsidR="00BC0C72" w:rsidRDefault="008D5CF6">
            <w:pPr>
              <w:pStyle w:val="a5"/>
            </w:pPr>
            <w:bookmarkStart w:id="1264" w:name="34465"/>
            <w:bookmarkEnd w:id="1264"/>
            <w:r>
              <w:t>3917</w:t>
            </w:r>
          </w:p>
        </w:tc>
        <w:tc>
          <w:tcPr>
            <w:tcW w:w="2600" w:type="pct"/>
            <w:hideMark/>
          </w:tcPr>
          <w:p w:rsidR="00BC0C72" w:rsidRDefault="008D5CF6">
            <w:pPr>
              <w:pStyle w:val="a5"/>
            </w:pPr>
            <w:bookmarkStart w:id="1265" w:name="34466"/>
            <w:bookmarkEnd w:id="1265"/>
            <w:r>
              <w:t>Труби, трубки і шланги та їх фітинги (наприклад з'єднання, коліна, муфти) із пластмаси:</w:t>
            </w:r>
          </w:p>
        </w:tc>
        <w:tc>
          <w:tcPr>
            <w:tcW w:w="750" w:type="pct"/>
            <w:hideMark/>
          </w:tcPr>
          <w:p w:rsidR="00BC0C72" w:rsidRDefault="008D5CF6">
            <w:pPr>
              <w:pStyle w:val="a5"/>
              <w:jc w:val="center"/>
            </w:pPr>
            <w:bookmarkStart w:id="1266" w:name="34467"/>
            <w:bookmarkEnd w:id="1266"/>
            <w:r>
              <w:t> </w:t>
            </w:r>
          </w:p>
        </w:tc>
        <w:tc>
          <w:tcPr>
            <w:tcW w:w="750" w:type="pct"/>
            <w:hideMark/>
          </w:tcPr>
          <w:p w:rsidR="00BC0C72" w:rsidRDefault="008D5CF6">
            <w:pPr>
              <w:pStyle w:val="a5"/>
              <w:jc w:val="center"/>
            </w:pPr>
            <w:bookmarkStart w:id="1267" w:name="34468"/>
            <w:bookmarkEnd w:id="1267"/>
            <w:r>
              <w:t> </w:t>
            </w:r>
          </w:p>
        </w:tc>
      </w:tr>
      <w:tr w:rsidR="00BC0C72" w:rsidTr="00181458">
        <w:trPr>
          <w:divId w:val="1237204249"/>
        </w:trPr>
        <w:tc>
          <w:tcPr>
            <w:tcW w:w="900" w:type="pct"/>
            <w:hideMark/>
          </w:tcPr>
          <w:p w:rsidR="00BC0C72" w:rsidRDefault="008D5CF6">
            <w:pPr>
              <w:pStyle w:val="a5"/>
            </w:pPr>
            <w:bookmarkStart w:id="1268" w:name="34469"/>
            <w:bookmarkEnd w:id="1268"/>
            <w:r>
              <w:t> </w:t>
            </w:r>
          </w:p>
        </w:tc>
        <w:tc>
          <w:tcPr>
            <w:tcW w:w="2600" w:type="pct"/>
            <w:hideMark/>
          </w:tcPr>
          <w:p w:rsidR="00BC0C72" w:rsidRDefault="008D5CF6">
            <w:pPr>
              <w:pStyle w:val="a5"/>
            </w:pPr>
            <w:bookmarkStart w:id="1269" w:name="34470"/>
            <w:bookmarkEnd w:id="1269"/>
            <w:r>
              <w:t>трубка полівінілхлоридна марки 305ТВ-40, 305ТВ-50</w:t>
            </w:r>
          </w:p>
        </w:tc>
        <w:tc>
          <w:tcPr>
            <w:tcW w:w="750" w:type="pct"/>
            <w:hideMark/>
          </w:tcPr>
          <w:p w:rsidR="00BC0C72" w:rsidRDefault="008D5CF6">
            <w:pPr>
              <w:pStyle w:val="a5"/>
              <w:jc w:val="center"/>
            </w:pPr>
            <w:bookmarkStart w:id="1270" w:name="34471"/>
            <w:bookmarkEnd w:id="1270"/>
            <w:r>
              <w:t>- " -</w:t>
            </w:r>
          </w:p>
        </w:tc>
        <w:tc>
          <w:tcPr>
            <w:tcW w:w="750" w:type="pct"/>
            <w:hideMark/>
          </w:tcPr>
          <w:p w:rsidR="00BC0C72" w:rsidRDefault="008D5CF6">
            <w:pPr>
              <w:pStyle w:val="a5"/>
              <w:jc w:val="center"/>
            </w:pPr>
            <w:bookmarkStart w:id="1271" w:name="34472"/>
            <w:bookmarkEnd w:id="1271"/>
            <w:r>
              <w:t>5000</w:t>
            </w:r>
          </w:p>
        </w:tc>
      </w:tr>
      <w:tr w:rsidR="00BC0C72" w:rsidTr="00181458">
        <w:trPr>
          <w:divId w:val="1237204249"/>
        </w:trPr>
        <w:tc>
          <w:tcPr>
            <w:tcW w:w="900" w:type="pct"/>
            <w:hideMark/>
          </w:tcPr>
          <w:p w:rsidR="00BC0C72" w:rsidRDefault="008D5CF6">
            <w:pPr>
              <w:pStyle w:val="a5"/>
            </w:pPr>
            <w:bookmarkStart w:id="1272" w:name="34473"/>
            <w:bookmarkEnd w:id="1272"/>
            <w:r>
              <w:t> </w:t>
            </w:r>
          </w:p>
        </w:tc>
        <w:tc>
          <w:tcPr>
            <w:tcW w:w="2600" w:type="pct"/>
            <w:hideMark/>
          </w:tcPr>
          <w:p w:rsidR="00BC0C72" w:rsidRDefault="008D5CF6">
            <w:pPr>
              <w:pStyle w:val="a5"/>
            </w:pPr>
            <w:bookmarkStart w:id="1273" w:name="34474"/>
            <w:bookmarkEnd w:id="1273"/>
            <w:r>
              <w:t>втулка, трубка фторопластові</w:t>
            </w:r>
          </w:p>
        </w:tc>
        <w:tc>
          <w:tcPr>
            <w:tcW w:w="750" w:type="pct"/>
            <w:hideMark/>
          </w:tcPr>
          <w:p w:rsidR="00BC0C72" w:rsidRDefault="008D5CF6">
            <w:pPr>
              <w:pStyle w:val="a5"/>
              <w:jc w:val="center"/>
            </w:pPr>
            <w:bookmarkStart w:id="1274" w:name="34475"/>
            <w:bookmarkEnd w:id="1274"/>
            <w:r>
              <w:t>- " -</w:t>
            </w:r>
          </w:p>
        </w:tc>
        <w:tc>
          <w:tcPr>
            <w:tcW w:w="750" w:type="pct"/>
            <w:hideMark/>
          </w:tcPr>
          <w:p w:rsidR="00BC0C72" w:rsidRDefault="008D5CF6">
            <w:pPr>
              <w:pStyle w:val="a5"/>
              <w:jc w:val="center"/>
            </w:pPr>
            <w:bookmarkStart w:id="1275" w:name="34476"/>
            <w:bookmarkEnd w:id="1275"/>
            <w:r>
              <w:t>5000</w:t>
            </w:r>
          </w:p>
        </w:tc>
      </w:tr>
      <w:tr w:rsidR="00BC0C72" w:rsidTr="00181458">
        <w:trPr>
          <w:divId w:val="1237204249"/>
        </w:trPr>
        <w:tc>
          <w:tcPr>
            <w:tcW w:w="900" w:type="pct"/>
            <w:hideMark/>
          </w:tcPr>
          <w:p w:rsidR="00BC0C72" w:rsidRDefault="008D5CF6">
            <w:pPr>
              <w:pStyle w:val="a5"/>
            </w:pPr>
            <w:bookmarkStart w:id="1276" w:name="34477"/>
            <w:bookmarkEnd w:id="1276"/>
            <w:r>
              <w:t> </w:t>
            </w:r>
          </w:p>
        </w:tc>
        <w:tc>
          <w:tcPr>
            <w:tcW w:w="2600" w:type="pct"/>
            <w:hideMark/>
          </w:tcPr>
          <w:p w:rsidR="00BC0C72" w:rsidRDefault="008D5CF6">
            <w:pPr>
              <w:pStyle w:val="a5"/>
            </w:pPr>
            <w:bookmarkStart w:id="1277" w:name="34478"/>
            <w:bookmarkEnd w:id="1277"/>
            <w:r>
              <w:t>трубка марки "РадпластТ-1", "РадпластТ-2"</w:t>
            </w:r>
          </w:p>
        </w:tc>
        <w:tc>
          <w:tcPr>
            <w:tcW w:w="750" w:type="pct"/>
            <w:hideMark/>
          </w:tcPr>
          <w:p w:rsidR="00BC0C72" w:rsidRDefault="008D5CF6">
            <w:pPr>
              <w:pStyle w:val="a5"/>
              <w:jc w:val="center"/>
            </w:pPr>
            <w:bookmarkStart w:id="1278" w:name="34479"/>
            <w:bookmarkEnd w:id="1278"/>
            <w:r>
              <w:t>- " -</w:t>
            </w:r>
          </w:p>
        </w:tc>
        <w:tc>
          <w:tcPr>
            <w:tcW w:w="750" w:type="pct"/>
            <w:hideMark/>
          </w:tcPr>
          <w:p w:rsidR="00BC0C72" w:rsidRDefault="008D5CF6">
            <w:pPr>
              <w:pStyle w:val="a5"/>
              <w:jc w:val="center"/>
            </w:pPr>
            <w:bookmarkStart w:id="1279" w:name="34480"/>
            <w:bookmarkEnd w:id="1279"/>
            <w:r>
              <w:t>6000</w:t>
            </w:r>
          </w:p>
        </w:tc>
      </w:tr>
      <w:tr w:rsidR="00BC0C72" w:rsidTr="00181458">
        <w:trPr>
          <w:divId w:val="1237204249"/>
        </w:trPr>
        <w:tc>
          <w:tcPr>
            <w:tcW w:w="900" w:type="pct"/>
            <w:hideMark/>
          </w:tcPr>
          <w:p w:rsidR="00BC0C72" w:rsidRDefault="008D5CF6">
            <w:pPr>
              <w:pStyle w:val="a5"/>
            </w:pPr>
            <w:bookmarkStart w:id="1280" w:name="34481"/>
            <w:bookmarkEnd w:id="1280"/>
            <w:r>
              <w:t>3920</w:t>
            </w:r>
          </w:p>
        </w:tc>
        <w:tc>
          <w:tcPr>
            <w:tcW w:w="2600" w:type="pct"/>
            <w:hideMark/>
          </w:tcPr>
          <w:p w:rsidR="00BC0C72" w:rsidRDefault="008D5CF6">
            <w:pPr>
              <w:pStyle w:val="a5"/>
            </w:pPr>
            <w:bookmarkStart w:id="1281" w:name="34482"/>
            <w:bookmarkEnd w:id="1281"/>
            <w:r>
              <w:t>Інші плити, листи, плівки, стрічки та пластини з пластмаси, не пористі, не укріплені (неармовані) і не шаруваті (не ламіновані), не сполучені паралельно з іншими матеріалами, без підкладки та не з'єднані аналогічним способом з іншими матеріалами:</w:t>
            </w:r>
          </w:p>
        </w:tc>
        <w:tc>
          <w:tcPr>
            <w:tcW w:w="750" w:type="pct"/>
            <w:hideMark/>
          </w:tcPr>
          <w:p w:rsidR="00BC0C72" w:rsidRDefault="008D5CF6">
            <w:pPr>
              <w:pStyle w:val="a5"/>
              <w:jc w:val="center"/>
            </w:pPr>
            <w:bookmarkStart w:id="1282" w:name="34483"/>
            <w:bookmarkEnd w:id="1282"/>
            <w:r>
              <w:t> </w:t>
            </w:r>
          </w:p>
        </w:tc>
        <w:tc>
          <w:tcPr>
            <w:tcW w:w="750" w:type="pct"/>
            <w:hideMark/>
          </w:tcPr>
          <w:p w:rsidR="00BC0C72" w:rsidRDefault="008D5CF6">
            <w:pPr>
              <w:pStyle w:val="a5"/>
              <w:jc w:val="center"/>
            </w:pPr>
            <w:bookmarkStart w:id="1283" w:name="34484"/>
            <w:bookmarkEnd w:id="1283"/>
            <w:r>
              <w:t> </w:t>
            </w:r>
          </w:p>
        </w:tc>
      </w:tr>
      <w:tr w:rsidR="00BC0C72" w:rsidTr="00181458">
        <w:trPr>
          <w:divId w:val="1237204249"/>
        </w:trPr>
        <w:tc>
          <w:tcPr>
            <w:tcW w:w="900" w:type="pct"/>
            <w:hideMark/>
          </w:tcPr>
          <w:p w:rsidR="00BC0C72" w:rsidRDefault="008D5CF6">
            <w:pPr>
              <w:pStyle w:val="a5"/>
            </w:pPr>
            <w:bookmarkStart w:id="1284" w:name="34485"/>
            <w:bookmarkEnd w:id="1284"/>
            <w:r>
              <w:t> </w:t>
            </w:r>
          </w:p>
        </w:tc>
        <w:tc>
          <w:tcPr>
            <w:tcW w:w="2600" w:type="pct"/>
            <w:hideMark/>
          </w:tcPr>
          <w:p w:rsidR="00BC0C72" w:rsidRDefault="008D5CF6">
            <w:pPr>
              <w:pStyle w:val="a5"/>
            </w:pPr>
            <w:bookmarkStart w:id="1285" w:name="34486"/>
            <w:bookmarkEnd w:id="1285"/>
            <w:r>
              <w:t>плівка полівінілхлоридна</w:t>
            </w:r>
          </w:p>
        </w:tc>
        <w:tc>
          <w:tcPr>
            <w:tcW w:w="750" w:type="pct"/>
            <w:hideMark/>
          </w:tcPr>
          <w:p w:rsidR="00BC0C72" w:rsidRDefault="008D5CF6">
            <w:pPr>
              <w:pStyle w:val="a5"/>
              <w:jc w:val="center"/>
            </w:pPr>
            <w:bookmarkStart w:id="1286" w:name="34487"/>
            <w:bookmarkEnd w:id="1286"/>
            <w:r>
              <w:t>кв.метрів</w:t>
            </w:r>
          </w:p>
        </w:tc>
        <w:tc>
          <w:tcPr>
            <w:tcW w:w="750" w:type="pct"/>
            <w:hideMark/>
          </w:tcPr>
          <w:p w:rsidR="00BC0C72" w:rsidRDefault="008D5CF6">
            <w:pPr>
              <w:pStyle w:val="a5"/>
              <w:jc w:val="center"/>
            </w:pPr>
            <w:bookmarkStart w:id="1287" w:name="34488"/>
            <w:bookmarkEnd w:id="1287"/>
            <w:r>
              <w:t>7000</w:t>
            </w:r>
          </w:p>
        </w:tc>
      </w:tr>
      <w:tr w:rsidR="00BC0C72" w:rsidTr="00181458">
        <w:trPr>
          <w:divId w:val="1237204249"/>
        </w:trPr>
        <w:tc>
          <w:tcPr>
            <w:tcW w:w="900" w:type="pct"/>
            <w:hideMark/>
          </w:tcPr>
          <w:p w:rsidR="00BC0C72" w:rsidRDefault="008D5CF6">
            <w:pPr>
              <w:pStyle w:val="a5"/>
            </w:pPr>
            <w:bookmarkStart w:id="1288" w:name="34489"/>
            <w:bookmarkEnd w:id="1288"/>
            <w:r>
              <w:t> </w:t>
            </w:r>
          </w:p>
        </w:tc>
        <w:tc>
          <w:tcPr>
            <w:tcW w:w="2600" w:type="pct"/>
            <w:hideMark/>
          </w:tcPr>
          <w:p w:rsidR="00BC0C72" w:rsidRDefault="008D5CF6">
            <w:pPr>
              <w:pStyle w:val="a5"/>
            </w:pPr>
            <w:bookmarkStart w:id="1289" w:name="34490"/>
            <w:bookmarkEnd w:id="1289"/>
            <w:r>
              <w:t>плівка поліетилентерефталатна</w:t>
            </w:r>
          </w:p>
        </w:tc>
        <w:tc>
          <w:tcPr>
            <w:tcW w:w="750" w:type="pct"/>
            <w:hideMark/>
          </w:tcPr>
          <w:p w:rsidR="00BC0C72" w:rsidRDefault="008D5CF6">
            <w:pPr>
              <w:pStyle w:val="a5"/>
              <w:jc w:val="center"/>
            </w:pPr>
            <w:bookmarkStart w:id="1290" w:name="34491"/>
            <w:bookmarkEnd w:id="1290"/>
            <w:r>
              <w:t>кілограмів</w:t>
            </w:r>
          </w:p>
        </w:tc>
        <w:tc>
          <w:tcPr>
            <w:tcW w:w="750" w:type="pct"/>
            <w:hideMark/>
          </w:tcPr>
          <w:p w:rsidR="00BC0C72" w:rsidRDefault="008D5CF6">
            <w:pPr>
              <w:pStyle w:val="a5"/>
              <w:jc w:val="center"/>
            </w:pPr>
            <w:bookmarkStart w:id="1291" w:name="34492"/>
            <w:bookmarkEnd w:id="1291"/>
            <w:r>
              <w:t>5000</w:t>
            </w:r>
          </w:p>
        </w:tc>
      </w:tr>
      <w:tr w:rsidR="00BC0C72" w:rsidTr="00181458">
        <w:trPr>
          <w:divId w:val="1237204249"/>
        </w:trPr>
        <w:tc>
          <w:tcPr>
            <w:tcW w:w="900" w:type="pct"/>
            <w:hideMark/>
          </w:tcPr>
          <w:p w:rsidR="00BC0C72" w:rsidRDefault="008D5CF6">
            <w:pPr>
              <w:pStyle w:val="a5"/>
            </w:pPr>
            <w:bookmarkStart w:id="1292" w:name="34493"/>
            <w:bookmarkEnd w:id="1292"/>
            <w:r>
              <w:t> </w:t>
            </w:r>
          </w:p>
        </w:tc>
        <w:tc>
          <w:tcPr>
            <w:tcW w:w="2600" w:type="pct"/>
            <w:hideMark/>
          </w:tcPr>
          <w:p w:rsidR="00BC0C72" w:rsidRDefault="008D5CF6">
            <w:pPr>
              <w:pStyle w:val="a5"/>
            </w:pPr>
            <w:bookmarkStart w:id="1293" w:name="34494"/>
            <w:bookmarkEnd w:id="1293"/>
            <w:r>
              <w:t>стрічка, плівка поліімідна марки ПМА, ПМБ, ПМ-СА, ПМ-СБ, П-ПМ 180/КО, ПМФ А351, ПМФ А352, ПМФ Б351, ПМФ Б352</w:t>
            </w:r>
          </w:p>
        </w:tc>
        <w:tc>
          <w:tcPr>
            <w:tcW w:w="750" w:type="pct"/>
            <w:hideMark/>
          </w:tcPr>
          <w:p w:rsidR="00BC0C72" w:rsidRDefault="008D5CF6">
            <w:pPr>
              <w:pStyle w:val="a5"/>
              <w:jc w:val="center"/>
            </w:pPr>
            <w:bookmarkStart w:id="1294" w:name="34495"/>
            <w:bookmarkEnd w:id="1294"/>
            <w:r>
              <w:t>- " -</w:t>
            </w:r>
          </w:p>
        </w:tc>
        <w:tc>
          <w:tcPr>
            <w:tcW w:w="750" w:type="pct"/>
            <w:hideMark/>
          </w:tcPr>
          <w:p w:rsidR="00BC0C72" w:rsidRDefault="008D5CF6">
            <w:pPr>
              <w:pStyle w:val="a5"/>
              <w:jc w:val="center"/>
            </w:pPr>
            <w:bookmarkStart w:id="1295" w:name="34496"/>
            <w:bookmarkEnd w:id="1295"/>
            <w:r>
              <w:t>7000</w:t>
            </w:r>
          </w:p>
        </w:tc>
      </w:tr>
      <w:tr w:rsidR="00BC0C72" w:rsidTr="00181458">
        <w:trPr>
          <w:divId w:val="1237204249"/>
        </w:trPr>
        <w:tc>
          <w:tcPr>
            <w:tcW w:w="900" w:type="pct"/>
            <w:hideMark/>
          </w:tcPr>
          <w:p w:rsidR="00BC0C72" w:rsidRDefault="008D5CF6">
            <w:pPr>
              <w:pStyle w:val="a5"/>
            </w:pPr>
            <w:bookmarkStart w:id="1296" w:name="34497"/>
            <w:bookmarkEnd w:id="1296"/>
            <w:r>
              <w:t> </w:t>
            </w:r>
          </w:p>
        </w:tc>
        <w:tc>
          <w:tcPr>
            <w:tcW w:w="2600" w:type="pct"/>
            <w:hideMark/>
          </w:tcPr>
          <w:p w:rsidR="00BC0C72" w:rsidRDefault="008D5CF6">
            <w:pPr>
              <w:pStyle w:val="a5"/>
            </w:pPr>
            <w:bookmarkStart w:id="1297" w:name="34498"/>
            <w:bookmarkEnd w:id="1297"/>
            <w:r>
              <w:t>фенопласт</w:t>
            </w:r>
          </w:p>
        </w:tc>
        <w:tc>
          <w:tcPr>
            <w:tcW w:w="750" w:type="pct"/>
            <w:hideMark/>
          </w:tcPr>
          <w:p w:rsidR="00BC0C72" w:rsidRDefault="008D5CF6">
            <w:pPr>
              <w:pStyle w:val="a5"/>
              <w:jc w:val="center"/>
            </w:pPr>
            <w:bookmarkStart w:id="1298" w:name="34499"/>
            <w:bookmarkEnd w:id="1298"/>
            <w:r>
              <w:t>кілограмів</w:t>
            </w:r>
          </w:p>
        </w:tc>
        <w:tc>
          <w:tcPr>
            <w:tcW w:w="750" w:type="pct"/>
            <w:hideMark/>
          </w:tcPr>
          <w:p w:rsidR="00BC0C72" w:rsidRDefault="008D5CF6">
            <w:pPr>
              <w:pStyle w:val="a5"/>
              <w:jc w:val="center"/>
            </w:pPr>
            <w:bookmarkStart w:id="1299" w:name="34500"/>
            <w:bookmarkEnd w:id="1299"/>
            <w:r>
              <w:t>10000</w:t>
            </w:r>
          </w:p>
        </w:tc>
      </w:tr>
      <w:tr w:rsidR="00BC0C72" w:rsidTr="00181458">
        <w:trPr>
          <w:divId w:val="1237204249"/>
        </w:trPr>
        <w:tc>
          <w:tcPr>
            <w:tcW w:w="900" w:type="pct"/>
            <w:hideMark/>
          </w:tcPr>
          <w:p w:rsidR="00BC0C72" w:rsidRDefault="008D5CF6">
            <w:pPr>
              <w:pStyle w:val="a5"/>
            </w:pPr>
            <w:bookmarkStart w:id="1300" w:name="34501"/>
            <w:bookmarkEnd w:id="1300"/>
            <w:r>
              <w:t>3921</w:t>
            </w:r>
          </w:p>
        </w:tc>
        <w:tc>
          <w:tcPr>
            <w:tcW w:w="2600" w:type="pct"/>
            <w:hideMark/>
          </w:tcPr>
          <w:p w:rsidR="00BC0C72" w:rsidRDefault="008D5CF6">
            <w:pPr>
              <w:pStyle w:val="a5"/>
            </w:pPr>
            <w:bookmarkStart w:id="1301" w:name="34502"/>
            <w:bookmarkEnd w:id="1301"/>
            <w:r>
              <w:t>Інші плити, листи, плівки та смуги або стрічки з пластмаси:</w:t>
            </w:r>
          </w:p>
        </w:tc>
        <w:tc>
          <w:tcPr>
            <w:tcW w:w="750" w:type="pct"/>
            <w:hideMark/>
          </w:tcPr>
          <w:p w:rsidR="00BC0C72" w:rsidRDefault="008D5CF6">
            <w:pPr>
              <w:pStyle w:val="a5"/>
              <w:jc w:val="center"/>
            </w:pPr>
            <w:bookmarkStart w:id="1302" w:name="34503"/>
            <w:bookmarkEnd w:id="1302"/>
            <w:r>
              <w:t> </w:t>
            </w:r>
          </w:p>
        </w:tc>
        <w:tc>
          <w:tcPr>
            <w:tcW w:w="750" w:type="pct"/>
            <w:hideMark/>
          </w:tcPr>
          <w:p w:rsidR="00BC0C72" w:rsidRDefault="008D5CF6">
            <w:pPr>
              <w:pStyle w:val="a5"/>
              <w:jc w:val="center"/>
            </w:pPr>
            <w:bookmarkStart w:id="1303" w:name="34504"/>
            <w:bookmarkEnd w:id="1303"/>
            <w:r>
              <w:t> </w:t>
            </w:r>
          </w:p>
        </w:tc>
      </w:tr>
      <w:tr w:rsidR="00BC0C72" w:rsidTr="00181458">
        <w:trPr>
          <w:divId w:val="1237204249"/>
        </w:trPr>
        <w:tc>
          <w:tcPr>
            <w:tcW w:w="900" w:type="pct"/>
            <w:hideMark/>
          </w:tcPr>
          <w:p w:rsidR="00BC0C72" w:rsidRDefault="008D5CF6">
            <w:pPr>
              <w:pStyle w:val="a5"/>
            </w:pPr>
            <w:bookmarkStart w:id="1304" w:name="34505"/>
            <w:bookmarkEnd w:id="1304"/>
            <w:r>
              <w:t> </w:t>
            </w:r>
          </w:p>
        </w:tc>
        <w:tc>
          <w:tcPr>
            <w:tcW w:w="2600" w:type="pct"/>
            <w:hideMark/>
          </w:tcPr>
          <w:p w:rsidR="00BC0C72" w:rsidRDefault="008D5CF6">
            <w:pPr>
              <w:pStyle w:val="a5"/>
            </w:pPr>
            <w:bookmarkStart w:id="1305" w:name="34506"/>
            <w:bookmarkEnd w:id="1305"/>
            <w:r>
              <w:t>плівка лавсанова, плити, листи, плівки та стрічки з пластмаси</w:t>
            </w:r>
          </w:p>
        </w:tc>
        <w:tc>
          <w:tcPr>
            <w:tcW w:w="750" w:type="pct"/>
            <w:hideMark/>
          </w:tcPr>
          <w:p w:rsidR="00BC0C72" w:rsidRDefault="008D5CF6">
            <w:pPr>
              <w:pStyle w:val="a5"/>
              <w:jc w:val="center"/>
            </w:pPr>
            <w:bookmarkStart w:id="1306" w:name="34507"/>
            <w:bookmarkEnd w:id="1306"/>
            <w:r>
              <w:t>- " -</w:t>
            </w:r>
          </w:p>
        </w:tc>
        <w:tc>
          <w:tcPr>
            <w:tcW w:w="750" w:type="pct"/>
            <w:hideMark/>
          </w:tcPr>
          <w:p w:rsidR="00BC0C72" w:rsidRDefault="008D5CF6">
            <w:pPr>
              <w:pStyle w:val="a5"/>
              <w:jc w:val="center"/>
            </w:pPr>
            <w:bookmarkStart w:id="1307" w:name="34508"/>
            <w:bookmarkEnd w:id="1307"/>
            <w:r>
              <w:t>2000</w:t>
            </w:r>
          </w:p>
        </w:tc>
      </w:tr>
      <w:tr w:rsidR="00BC0C72" w:rsidTr="00181458">
        <w:trPr>
          <w:divId w:val="1237204249"/>
        </w:trPr>
        <w:tc>
          <w:tcPr>
            <w:tcW w:w="900" w:type="pct"/>
            <w:hideMark/>
          </w:tcPr>
          <w:p w:rsidR="00BC0C72" w:rsidRDefault="008D5CF6">
            <w:pPr>
              <w:pStyle w:val="a5"/>
            </w:pPr>
            <w:bookmarkStart w:id="1308" w:name="34509"/>
            <w:bookmarkEnd w:id="1308"/>
            <w:r>
              <w:t> </w:t>
            </w:r>
          </w:p>
        </w:tc>
        <w:tc>
          <w:tcPr>
            <w:tcW w:w="2600" w:type="pct"/>
            <w:hideMark/>
          </w:tcPr>
          <w:p w:rsidR="00BC0C72" w:rsidRDefault="008D5CF6">
            <w:pPr>
              <w:pStyle w:val="a5"/>
            </w:pPr>
            <w:bookmarkStart w:id="1309" w:name="34510"/>
            <w:bookmarkEnd w:id="1309"/>
            <w:r>
              <w:t>фторопластова плівка та стрічка, плити, листи, плівки та стрічки з пластмаси із складних поліефірів</w:t>
            </w:r>
          </w:p>
        </w:tc>
        <w:tc>
          <w:tcPr>
            <w:tcW w:w="750" w:type="pct"/>
            <w:hideMark/>
          </w:tcPr>
          <w:p w:rsidR="00BC0C72" w:rsidRDefault="008D5CF6">
            <w:pPr>
              <w:pStyle w:val="a5"/>
              <w:jc w:val="center"/>
            </w:pPr>
            <w:bookmarkStart w:id="1310" w:name="34511"/>
            <w:bookmarkEnd w:id="1310"/>
            <w:r>
              <w:t>- " -</w:t>
            </w:r>
          </w:p>
        </w:tc>
        <w:tc>
          <w:tcPr>
            <w:tcW w:w="750" w:type="pct"/>
            <w:hideMark/>
          </w:tcPr>
          <w:p w:rsidR="00BC0C72" w:rsidRDefault="008D5CF6">
            <w:pPr>
              <w:pStyle w:val="a5"/>
              <w:jc w:val="center"/>
            </w:pPr>
            <w:bookmarkStart w:id="1311" w:name="34512"/>
            <w:bookmarkEnd w:id="1311"/>
            <w:r>
              <w:t>5000</w:t>
            </w:r>
          </w:p>
        </w:tc>
      </w:tr>
      <w:tr w:rsidR="00BC0C72" w:rsidTr="00181458">
        <w:trPr>
          <w:divId w:val="1237204249"/>
        </w:trPr>
        <w:tc>
          <w:tcPr>
            <w:tcW w:w="900" w:type="pct"/>
            <w:hideMark/>
          </w:tcPr>
          <w:p w:rsidR="00BC0C72" w:rsidRDefault="008D5CF6">
            <w:pPr>
              <w:pStyle w:val="a5"/>
            </w:pPr>
            <w:bookmarkStart w:id="1312" w:name="34513"/>
            <w:bookmarkEnd w:id="1312"/>
            <w:r>
              <w:t> </w:t>
            </w:r>
          </w:p>
        </w:tc>
        <w:tc>
          <w:tcPr>
            <w:tcW w:w="2600" w:type="pct"/>
            <w:hideMark/>
          </w:tcPr>
          <w:p w:rsidR="00BC0C72" w:rsidRDefault="008D5CF6">
            <w:pPr>
              <w:pStyle w:val="a5"/>
            </w:pPr>
            <w:bookmarkStart w:id="1313" w:name="34514"/>
            <w:bookmarkEnd w:id="1313"/>
            <w:r>
              <w:t>текстоліт</w:t>
            </w:r>
          </w:p>
        </w:tc>
        <w:tc>
          <w:tcPr>
            <w:tcW w:w="750" w:type="pct"/>
            <w:hideMark/>
          </w:tcPr>
          <w:p w:rsidR="00BC0C72" w:rsidRDefault="008D5CF6">
            <w:pPr>
              <w:pStyle w:val="a5"/>
              <w:jc w:val="center"/>
            </w:pPr>
            <w:bookmarkStart w:id="1314" w:name="34515"/>
            <w:bookmarkEnd w:id="1314"/>
            <w:r>
              <w:t>- " -</w:t>
            </w:r>
          </w:p>
        </w:tc>
        <w:tc>
          <w:tcPr>
            <w:tcW w:w="750" w:type="pct"/>
            <w:hideMark/>
          </w:tcPr>
          <w:p w:rsidR="00BC0C72" w:rsidRDefault="008D5CF6">
            <w:pPr>
              <w:pStyle w:val="a5"/>
              <w:jc w:val="center"/>
            </w:pPr>
            <w:bookmarkStart w:id="1315" w:name="34516"/>
            <w:bookmarkEnd w:id="1315"/>
            <w:r>
              <w:t>10000</w:t>
            </w:r>
          </w:p>
        </w:tc>
      </w:tr>
      <w:tr w:rsidR="00BC0C72" w:rsidTr="00181458">
        <w:trPr>
          <w:divId w:val="1237204249"/>
        </w:trPr>
        <w:tc>
          <w:tcPr>
            <w:tcW w:w="900" w:type="pct"/>
            <w:hideMark/>
          </w:tcPr>
          <w:p w:rsidR="00BC0C72" w:rsidRDefault="008D5CF6">
            <w:pPr>
              <w:pStyle w:val="a5"/>
            </w:pPr>
            <w:bookmarkStart w:id="1316" w:name="34517"/>
            <w:bookmarkEnd w:id="1316"/>
            <w:r>
              <w:t> </w:t>
            </w:r>
          </w:p>
        </w:tc>
        <w:tc>
          <w:tcPr>
            <w:tcW w:w="2600" w:type="pct"/>
            <w:hideMark/>
          </w:tcPr>
          <w:p w:rsidR="00BC0C72" w:rsidRDefault="008D5CF6">
            <w:pPr>
              <w:pStyle w:val="a5"/>
            </w:pPr>
            <w:bookmarkStart w:id="1317" w:name="34518"/>
            <w:bookmarkEnd w:id="1317"/>
            <w:r>
              <w:t>склотекстоліт</w:t>
            </w:r>
          </w:p>
        </w:tc>
        <w:tc>
          <w:tcPr>
            <w:tcW w:w="750" w:type="pct"/>
            <w:hideMark/>
          </w:tcPr>
          <w:p w:rsidR="00BC0C72" w:rsidRDefault="008D5CF6">
            <w:pPr>
              <w:pStyle w:val="a5"/>
              <w:jc w:val="center"/>
            </w:pPr>
            <w:bookmarkStart w:id="1318" w:name="34519"/>
            <w:bookmarkEnd w:id="1318"/>
            <w:r>
              <w:t>- " -</w:t>
            </w:r>
          </w:p>
        </w:tc>
        <w:tc>
          <w:tcPr>
            <w:tcW w:w="750" w:type="pct"/>
            <w:hideMark/>
          </w:tcPr>
          <w:p w:rsidR="00BC0C72" w:rsidRDefault="008D5CF6">
            <w:pPr>
              <w:pStyle w:val="a5"/>
              <w:jc w:val="center"/>
            </w:pPr>
            <w:bookmarkStart w:id="1319" w:name="34520"/>
            <w:bookmarkEnd w:id="1319"/>
            <w:r>
              <w:t>16000</w:t>
            </w:r>
          </w:p>
        </w:tc>
      </w:tr>
      <w:tr w:rsidR="00BC0C72" w:rsidTr="00181458">
        <w:trPr>
          <w:divId w:val="1237204249"/>
        </w:trPr>
        <w:tc>
          <w:tcPr>
            <w:tcW w:w="900" w:type="pct"/>
            <w:hideMark/>
          </w:tcPr>
          <w:p w:rsidR="00BC0C72" w:rsidRDefault="008D5CF6">
            <w:pPr>
              <w:pStyle w:val="a5"/>
            </w:pPr>
            <w:bookmarkStart w:id="1320" w:name="34521"/>
            <w:bookmarkEnd w:id="1320"/>
            <w:r>
              <w:t> </w:t>
            </w:r>
          </w:p>
        </w:tc>
        <w:tc>
          <w:tcPr>
            <w:tcW w:w="2600" w:type="pct"/>
            <w:hideMark/>
          </w:tcPr>
          <w:p w:rsidR="00BC0C72" w:rsidRDefault="008D5CF6">
            <w:pPr>
              <w:pStyle w:val="a5"/>
            </w:pPr>
            <w:bookmarkStart w:id="1321" w:name="34522"/>
            <w:bookmarkEnd w:id="1321"/>
            <w:r>
              <w:t>синтофлекс</w:t>
            </w:r>
          </w:p>
        </w:tc>
        <w:tc>
          <w:tcPr>
            <w:tcW w:w="750" w:type="pct"/>
            <w:hideMark/>
          </w:tcPr>
          <w:p w:rsidR="00BC0C72" w:rsidRDefault="008D5CF6">
            <w:pPr>
              <w:pStyle w:val="a5"/>
              <w:jc w:val="center"/>
            </w:pPr>
            <w:bookmarkStart w:id="1322" w:name="34523"/>
            <w:bookmarkEnd w:id="1322"/>
            <w:r>
              <w:t>- " -</w:t>
            </w:r>
          </w:p>
        </w:tc>
        <w:tc>
          <w:tcPr>
            <w:tcW w:w="750" w:type="pct"/>
            <w:hideMark/>
          </w:tcPr>
          <w:p w:rsidR="00BC0C72" w:rsidRDefault="008D5CF6">
            <w:pPr>
              <w:pStyle w:val="a5"/>
              <w:jc w:val="center"/>
            </w:pPr>
            <w:bookmarkStart w:id="1323" w:name="34524"/>
            <w:bookmarkEnd w:id="1323"/>
            <w:r>
              <w:t>5000</w:t>
            </w:r>
          </w:p>
        </w:tc>
      </w:tr>
      <w:tr w:rsidR="00BC0C72" w:rsidTr="00181458">
        <w:trPr>
          <w:divId w:val="1237204249"/>
        </w:trPr>
        <w:tc>
          <w:tcPr>
            <w:tcW w:w="900" w:type="pct"/>
            <w:hideMark/>
          </w:tcPr>
          <w:p w:rsidR="00BC0C72" w:rsidRDefault="008D5CF6">
            <w:pPr>
              <w:pStyle w:val="a5"/>
            </w:pPr>
            <w:bookmarkStart w:id="1324" w:name="34525"/>
            <w:bookmarkEnd w:id="1324"/>
            <w:r>
              <w:t> </w:t>
            </w:r>
          </w:p>
        </w:tc>
        <w:tc>
          <w:tcPr>
            <w:tcW w:w="2600" w:type="pct"/>
            <w:hideMark/>
          </w:tcPr>
          <w:p w:rsidR="00BC0C72" w:rsidRDefault="008D5CF6">
            <w:pPr>
              <w:pStyle w:val="a5"/>
            </w:pPr>
            <w:bookmarkStart w:id="1325" w:name="34526"/>
            <w:bookmarkEnd w:id="1325"/>
            <w:r>
              <w:t>ізофлекс</w:t>
            </w:r>
          </w:p>
        </w:tc>
        <w:tc>
          <w:tcPr>
            <w:tcW w:w="750" w:type="pct"/>
            <w:hideMark/>
          </w:tcPr>
          <w:p w:rsidR="00BC0C72" w:rsidRDefault="008D5CF6">
            <w:pPr>
              <w:pStyle w:val="a5"/>
              <w:jc w:val="center"/>
            </w:pPr>
            <w:bookmarkStart w:id="1326" w:name="34527"/>
            <w:bookmarkEnd w:id="1326"/>
            <w:r>
              <w:t>- " -</w:t>
            </w:r>
          </w:p>
        </w:tc>
        <w:tc>
          <w:tcPr>
            <w:tcW w:w="750" w:type="pct"/>
            <w:hideMark/>
          </w:tcPr>
          <w:p w:rsidR="00BC0C72" w:rsidRDefault="008D5CF6">
            <w:pPr>
              <w:pStyle w:val="a5"/>
              <w:jc w:val="center"/>
            </w:pPr>
            <w:bookmarkStart w:id="1327" w:name="34528"/>
            <w:bookmarkEnd w:id="1327"/>
            <w:r>
              <w:t>5000</w:t>
            </w:r>
          </w:p>
        </w:tc>
      </w:tr>
      <w:tr w:rsidR="00BC0C72" w:rsidTr="00181458">
        <w:trPr>
          <w:divId w:val="1237204249"/>
        </w:trPr>
        <w:tc>
          <w:tcPr>
            <w:tcW w:w="900" w:type="pct"/>
            <w:hideMark/>
          </w:tcPr>
          <w:p w:rsidR="00BC0C72" w:rsidRDefault="008D5CF6">
            <w:pPr>
              <w:pStyle w:val="a5"/>
            </w:pPr>
            <w:bookmarkStart w:id="1328" w:name="34529"/>
            <w:bookmarkEnd w:id="1328"/>
            <w:r>
              <w:t> </w:t>
            </w:r>
          </w:p>
        </w:tc>
        <w:tc>
          <w:tcPr>
            <w:tcW w:w="2600" w:type="pct"/>
            <w:hideMark/>
          </w:tcPr>
          <w:p w:rsidR="00BC0C72" w:rsidRDefault="008D5CF6">
            <w:pPr>
              <w:pStyle w:val="a5"/>
            </w:pPr>
            <w:bookmarkStart w:id="1329" w:name="34530"/>
            <w:bookmarkEnd w:id="1329"/>
            <w:r>
              <w:t>імідофлекс</w:t>
            </w:r>
          </w:p>
        </w:tc>
        <w:tc>
          <w:tcPr>
            <w:tcW w:w="750" w:type="pct"/>
            <w:hideMark/>
          </w:tcPr>
          <w:p w:rsidR="00BC0C72" w:rsidRDefault="008D5CF6">
            <w:pPr>
              <w:pStyle w:val="a5"/>
              <w:jc w:val="center"/>
            </w:pPr>
            <w:bookmarkStart w:id="1330" w:name="34531"/>
            <w:bookmarkEnd w:id="1330"/>
            <w:r>
              <w:t>- " -</w:t>
            </w:r>
          </w:p>
        </w:tc>
        <w:tc>
          <w:tcPr>
            <w:tcW w:w="750" w:type="pct"/>
            <w:hideMark/>
          </w:tcPr>
          <w:p w:rsidR="00BC0C72" w:rsidRDefault="008D5CF6">
            <w:pPr>
              <w:pStyle w:val="a5"/>
              <w:jc w:val="center"/>
            </w:pPr>
            <w:bookmarkStart w:id="1331" w:name="34532"/>
            <w:bookmarkEnd w:id="1331"/>
            <w:r>
              <w:t>5000</w:t>
            </w:r>
          </w:p>
        </w:tc>
      </w:tr>
      <w:tr w:rsidR="00BC0C72" w:rsidTr="00181458">
        <w:trPr>
          <w:divId w:val="1237204249"/>
        </w:trPr>
        <w:tc>
          <w:tcPr>
            <w:tcW w:w="900" w:type="pct"/>
            <w:hideMark/>
          </w:tcPr>
          <w:p w:rsidR="00BC0C72" w:rsidRDefault="008D5CF6">
            <w:pPr>
              <w:pStyle w:val="a5"/>
            </w:pPr>
            <w:bookmarkStart w:id="1332" w:name="34533"/>
            <w:bookmarkEnd w:id="1332"/>
            <w:r>
              <w:t>4005</w:t>
            </w:r>
          </w:p>
        </w:tc>
        <w:tc>
          <w:tcPr>
            <w:tcW w:w="2600" w:type="pct"/>
            <w:hideMark/>
          </w:tcPr>
          <w:p w:rsidR="00BC0C72" w:rsidRDefault="008D5CF6">
            <w:pPr>
              <w:pStyle w:val="a5"/>
            </w:pPr>
            <w:bookmarkStart w:id="1333" w:name="34534"/>
            <w:bookmarkEnd w:id="1333"/>
            <w:r>
              <w:t>Невулканізовані гумові суміші у первинних формах або у вигляді пластин, листів, смуг або стрічок:</w:t>
            </w:r>
          </w:p>
        </w:tc>
        <w:tc>
          <w:tcPr>
            <w:tcW w:w="750" w:type="pct"/>
            <w:hideMark/>
          </w:tcPr>
          <w:p w:rsidR="00BC0C72" w:rsidRDefault="008D5CF6">
            <w:pPr>
              <w:pStyle w:val="a5"/>
              <w:jc w:val="center"/>
            </w:pPr>
            <w:bookmarkStart w:id="1334" w:name="34535"/>
            <w:bookmarkEnd w:id="1334"/>
            <w:r>
              <w:t> </w:t>
            </w:r>
          </w:p>
        </w:tc>
        <w:tc>
          <w:tcPr>
            <w:tcW w:w="750" w:type="pct"/>
            <w:hideMark/>
          </w:tcPr>
          <w:p w:rsidR="00BC0C72" w:rsidRDefault="008D5CF6">
            <w:pPr>
              <w:pStyle w:val="a5"/>
              <w:jc w:val="center"/>
            </w:pPr>
            <w:bookmarkStart w:id="1335" w:name="34536"/>
            <w:bookmarkEnd w:id="1335"/>
            <w:r>
              <w:t> </w:t>
            </w:r>
          </w:p>
        </w:tc>
      </w:tr>
      <w:tr w:rsidR="00BC0C72" w:rsidTr="00181458">
        <w:trPr>
          <w:divId w:val="1237204249"/>
        </w:trPr>
        <w:tc>
          <w:tcPr>
            <w:tcW w:w="900" w:type="pct"/>
            <w:hideMark/>
          </w:tcPr>
          <w:p w:rsidR="00BC0C72" w:rsidRDefault="008D5CF6">
            <w:pPr>
              <w:pStyle w:val="a5"/>
            </w:pPr>
            <w:bookmarkStart w:id="1336" w:name="34537"/>
            <w:bookmarkEnd w:id="1336"/>
            <w:r>
              <w:t> </w:t>
            </w:r>
          </w:p>
        </w:tc>
        <w:tc>
          <w:tcPr>
            <w:tcW w:w="2600" w:type="pct"/>
            <w:hideMark/>
          </w:tcPr>
          <w:p w:rsidR="00BC0C72" w:rsidRDefault="008D5CF6">
            <w:pPr>
              <w:pStyle w:val="a5"/>
            </w:pPr>
            <w:bookmarkStart w:id="1337" w:name="34538"/>
            <w:bookmarkEnd w:id="1337"/>
            <w:r>
              <w:t>невулканізована гумова суміш</w:t>
            </w:r>
          </w:p>
        </w:tc>
        <w:tc>
          <w:tcPr>
            <w:tcW w:w="750" w:type="pct"/>
            <w:hideMark/>
          </w:tcPr>
          <w:p w:rsidR="00BC0C72" w:rsidRDefault="008D5CF6">
            <w:pPr>
              <w:pStyle w:val="a5"/>
              <w:jc w:val="center"/>
            </w:pPr>
            <w:bookmarkStart w:id="1338" w:name="34539"/>
            <w:bookmarkEnd w:id="1338"/>
            <w:r>
              <w:t>- " -</w:t>
            </w:r>
          </w:p>
        </w:tc>
        <w:tc>
          <w:tcPr>
            <w:tcW w:w="750" w:type="pct"/>
            <w:hideMark/>
          </w:tcPr>
          <w:p w:rsidR="00BC0C72" w:rsidRDefault="008D5CF6">
            <w:pPr>
              <w:pStyle w:val="a5"/>
              <w:jc w:val="center"/>
            </w:pPr>
            <w:bookmarkStart w:id="1339" w:name="34540"/>
            <w:bookmarkEnd w:id="1339"/>
            <w:r>
              <w:t>20000</w:t>
            </w:r>
          </w:p>
        </w:tc>
      </w:tr>
      <w:tr w:rsidR="00BC0C72" w:rsidTr="00181458">
        <w:trPr>
          <w:divId w:val="1237204249"/>
        </w:trPr>
        <w:tc>
          <w:tcPr>
            <w:tcW w:w="900" w:type="pct"/>
            <w:hideMark/>
          </w:tcPr>
          <w:p w:rsidR="00BC0C72" w:rsidRDefault="008D5CF6">
            <w:pPr>
              <w:pStyle w:val="a5"/>
            </w:pPr>
            <w:bookmarkStart w:id="1340" w:name="34541"/>
            <w:bookmarkEnd w:id="1340"/>
            <w:r>
              <w:t> </w:t>
            </w:r>
          </w:p>
        </w:tc>
        <w:tc>
          <w:tcPr>
            <w:tcW w:w="2600" w:type="pct"/>
            <w:hideMark/>
          </w:tcPr>
          <w:p w:rsidR="00BC0C72" w:rsidRDefault="008D5CF6">
            <w:pPr>
              <w:pStyle w:val="a5"/>
            </w:pPr>
            <w:bookmarkStart w:id="1341" w:name="34542"/>
            <w:bookmarkEnd w:id="1341"/>
            <w:r>
              <w:t>невулканізована гумова суміш марки В-14 НТА, В-14-1 НТА, ИРП-1078 НТА, ИРП-1078А НТА, ИРП-1234 НТА, ИРП-1287 НТА, ИРП-1316 НТА, ИРП-1353 НТА, ИРП-1377 НТА, ИРП-3834 НТА, 4327 НТА, 51-1434 НТА, 51-1524 НТА, 51-1668 НТА, НО-68-1 НТА</w:t>
            </w:r>
          </w:p>
        </w:tc>
        <w:tc>
          <w:tcPr>
            <w:tcW w:w="750" w:type="pct"/>
            <w:hideMark/>
          </w:tcPr>
          <w:p w:rsidR="00BC0C72" w:rsidRDefault="008D5CF6">
            <w:pPr>
              <w:pStyle w:val="a5"/>
              <w:jc w:val="center"/>
            </w:pPr>
            <w:bookmarkStart w:id="1342" w:name="34543"/>
            <w:bookmarkEnd w:id="1342"/>
            <w:r>
              <w:t>- " -</w:t>
            </w:r>
          </w:p>
        </w:tc>
        <w:tc>
          <w:tcPr>
            <w:tcW w:w="750" w:type="pct"/>
            <w:hideMark/>
          </w:tcPr>
          <w:p w:rsidR="00BC0C72" w:rsidRDefault="008D5CF6">
            <w:pPr>
              <w:pStyle w:val="a5"/>
              <w:jc w:val="center"/>
            </w:pPr>
            <w:bookmarkStart w:id="1343" w:name="34544"/>
            <w:bookmarkEnd w:id="1343"/>
            <w:r>
              <w:t>20000</w:t>
            </w:r>
          </w:p>
        </w:tc>
      </w:tr>
      <w:tr w:rsidR="00BC0C72" w:rsidTr="00181458">
        <w:trPr>
          <w:divId w:val="1237204249"/>
        </w:trPr>
        <w:tc>
          <w:tcPr>
            <w:tcW w:w="900" w:type="pct"/>
            <w:hideMark/>
          </w:tcPr>
          <w:p w:rsidR="00BC0C72" w:rsidRDefault="008D5CF6">
            <w:pPr>
              <w:pStyle w:val="a5"/>
            </w:pPr>
            <w:bookmarkStart w:id="1344" w:name="34545"/>
            <w:bookmarkEnd w:id="1344"/>
            <w:r>
              <w:t>4008</w:t>
            </w:r>
          </w:p>
        </w:tc>
        <w:tc>
          <w:tcPr>
            <w:tcW w:w="2600" w:type="pct"/>
            <w:hideMark/>
          </w:tcPr>
          <w:p w:rsidR="00BC0C72" w:rsidRDefault="008D5CF6">
            <w:pPr>
              <w:pStyle w:val="a5"/>
            </w:pPr>
            <w:bookmarkStart w:id="1345" w:name="34546"/>
            <w:bookmarkEnd w:id="1345"/>
            <w:r>
              <w:t>Пластини, листи, стрічки, смуги, прутки і фасонні профілі з вулканізованої гуми, крім твердої гуми:</w:t>
            </w:r>
          </w:p>
        </w:tc>
        <w:tc>
          <w:tcPr>
            <w:tcW w:w="750" w:type="pct"/>
            <w:hideMark/>
          </w:tcPr>
          <w:p w:rsidR="00BC0C72" w:rsidRDefault="008D5CF6">
            <w:pPr>
              <w:pStyle w:val="a5"/>
              <w:jc w:val="center"/>
            </w:pPr>
            <w:bookmarkStart w:id="1346" w:name="34547"/>
            <w:bookmarkEnd w:id="1346"/>
            <w:r>
              <w:t> </w:t>
            </w:r>
          </w:p>
        </w:tc>
        <w:tc>
          <w:tcPr>
            <w:tcW w:w="750" w:type="pct"/>
            <w:hideMark/>
          </w:tcPr>
          <w:p w:rsidR="00BC0C72" w:rsidRDefault="008D5CF6">
            <w:pPr>
              <w:pStyle w:val="a5"/>
              <w:jc w:val="center"/>
            </w:pPr>
            <w:bookmarkStart w:id="1347" w:name="34548"/>
            <w:bookmarkEnd w:id="1347"/>
            <w:r>
              <w:t> </w:t>
            </w:r>
          </w:p>
        </w:tc>
      </w:tr>
      <w:tr w:rsidR="00BC0C72" w:rsidTr="00181458">
        <w:trPr>
          <w:divId w:val="1237204249"/>
        </w:trPr>
        <w:tc>
          <w:tcPr>
            <w:tcW w:w="900" w:type="pct"/>
            <w:hideMark/>
          </w:tcPr>
          <w:p w:rsidR="00BC0C72" w:rsidRDefault="008D5CF6">
            <w:pPr>
              <w:pStyle w:val="a5"/>
            </w:pPr>
            <w:bookmarkStart w:id="1348" w:name="34549"/>
            <w:bookmarkEnd w:id="1348"/>
            <w:r>
              <w:t> </w:t>
            </w:r>
          </w:p>
        </w:tc>
        <w:tc>
          <w:tcPr>
            <w:tcW w:w="2600" w:type="pct"/>
            <w:hideMark/>
          </w:tcPr>
          <w:p w:rsidR="00BC0C72" w:rsidRDefault="008D5CF6">
            <w:pPr>
              <w:pStyle w:val="a5"/>
            </w:pPr>
            <w:bookmarkStart w:id="1349" w:name="34550"/>
            <w:bookmarkEnd w:id="1349"/>
            <w:r>
              <w:t>пластини, листи та стрічки з вулканізованої гуми</w:t>
            </w:r>
          </w:p>
        </w:tc>
        <w:tc>
          <w:tcPr>
            <w:tcW w:w="750" w:type="pct"/>
            <w:hideMark/>
          </w:tcPr>
          <w:p w:rsidR="00BC0C72" w:rsidRDefault="008D5CF6">
            <w:pPr>
              <w:pStyle w:val="a5"/>
              <w:jc w:val="center"/>
            </w:pPr>
            <w:bookmarkStart w:id="1350" w:name="34551"/>
            <w:bookmarkEnd w:id="1350"/>
            <w:r>
              <w:t>- " -</w:t>
            </w:r>
          </w:p>
        </w:tc>
        <w:tc>
          <w:tcPr>
            <w:tcW w:w="750" w:type="pct"/>
            <w:hideMark/>
          </w:tcPr>
          <w:p w:rsidR="00BC0C72" w:rsidRDefault="008D5CF6">
            <w:pPr>
              <w:pStyle w:val="a5"/>
              <w:jc w:val="center"/>
            </w:pPr>
            <w:bookmarkStart w:id="1351" w:name="34552"/>
            <w:bookmarkEnd w:id="1351"/>
            <w:r>
              <w:t>2500</w:t>
            </w:r>
          </w:p>
        </w:tc>
      </w:tr>
      <w:tr w:rsidR="00BC0C72" w:rsidTr="00181458">
        <w:trPr>
          <w:divId w:val="1237204249"/>
        </w:trPr>
        <w:tc>
          <w:tcPr>
            <w:tcW w:w="900" w:type="pct"/>
            <w:hideMark/>
          </w:tcPr>
          <w:p w:rsidR="00BC0C72" w:rsidRDefault="008D5CF6">
            <w:pPr>
              <w:pStyle w:val="a5"/>
            </w:pPr>
            <w:bookmarkStart w:id="1352" w:name="34553"/>
            <w:bookmarkEnd w:id="1352"/>
            <w:r>
              <w:t> </w:t>
            </w:r>
          </w:p>
        </w:tc>
        <w:tc>
          <w:tcPr>
            <w:tcW w:w="2600" w:type="pct"/>
            <w:hideMark/>
          </w:tcPr>
          <w:p w:rsidR="00BC0C72" w:rsidRDefault="008D5CF6">
            <w:pPr>
              <w:pStyle w:val="a5"/>
            </w:pPr>
            <w:bookmarkStart w:id="1353" w:name="34554"/>
            <w:bookmarkEnd w:id="1353"/>
            <w:r>
              <w:t>пластини, листи та стрічки з вулканізованої гуми марки ИРП1338, ИРП1338НТА,ТМКЩ</w:t>
            </w:r>
          </w:p>
        </w:tc>
        <w:tc>
          <w:tcPr>
            <w:tcW w:w="750" w:type="pct"/>
            <w:hideMark/>
          </w:tcPr>
          <w:p w:rsidR="00BC0C72" w:rsidRDefault="008D5CF6">
            <w:pPr>
              <w:pStyle w:val="a5"/>
              <w:jc w:val="center"/>
            </w:pPr>
            <w:bookmarkStart w:id="1354" w:name="34555"/>
            <w:bookmarkEnd w:id="1354"/>
            <w:r>
              <w:t>- " -</w:t>
            </w:r>
          </w:p>
        </w:tc>
        <w:tc>
          <w:tcPr>
            <w:tcW w:w="750" w:type="pct"/>
            <w:hideMark/>
          </w:tcPr>
          <w:p w:rsidR="00BC0C72" w:rsidRDefault="008D5CF6">
            <w:pPr>
              <w:pStyle w:val="a5"/>
              <w:jc w:val="center"/>
            </w:pPr>
            <w:bookmarkStart w:id="1355" w:name="34556"/>
            <w:bookmarkEnd w:id="1355"/>
            <w:r>
              <w:t>2500</w:t>
            </w:r>
          </w:p>
        </w:tc>
      </w:tr>
      <w:tr w:rsidR="00BC0C72" w:rsidTr="00181458">
        <w:trPr>
          <w:divId w:val="1237204249"/>
        </w:trPr>
        <w:tc>
          <w:tcPr>
            <w:tcW w:w="900" w:type="pct"/>
            <w:hideMark/>
          </w:tcPr>
          <w:p w:rsidR="00BC0C72" w:rsidRDefault="008D5CF6">
            <w:pPr>
              <w:pStyle w:val="a5"/>
            </w:pPr>
            <w:bookmarkStart w:id="1356" w:name="34557"/>
            <w:bookmarkEnd w:id="1356"/>
            <w:r>
              <w:t>4009</w:t>
            </w:r>
          </w:p>
        </w:tc>
        <w:tc>
          <w:tcPr>
            <w:tcW w:w="2600" w:type="pct"/>
            <w:hideMark/>
          </w:tcPr>
          <w:p w:rsidR="00BC0C72" w:rsidRDefault="008D5CF6">
            <w:pPr>
              <w:pStyle w:val="a5"/>
            </w:pPr>
            <w:bookmarkStart w:id="1357" w:name="34558"/>
            <w:bookmarkEnd w:id="1357"/>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750" w:type="pct"/>
            <w:hideMark/>
          </w:tcPr>
          <w:p w:rsidR="00BC0C72" w:rsidRDefault="008D5CF6">
            <w:pPr>
              <w:pStyle w:val="a5"/>
              <w:jc w:val="center"/>
            </w:pPr>
            <w:bookmarkStart w:id="1358" w:name="34559"/>
            <w:bookmarkEnd w:id="1358"/>
            <w:r>
              <w:t> </w:t>
            </w:r>
          </w:p>
        </w:tc>
        <w:tc>
          <w:tcPr>
            <w:tcW w:w="750" w:type="pct"/>
            <w:hideMark/>
          </w:tcPr>
          <w:p w:rsidR="00BC0C72" w:rsidRDefault="008D5CF6">
            <w:pPr>
              <w:pStyle w:val="a5"/>
              <w:jc w:val="center"/>
            </w:pPr>
            <w:bookmarkStart w:id="1359" w:name="34560"/>
            <w:bookmarkEnd w:id="1359"/>
            <w:r>
              <w:t> </w:t>
            </w:r>
          </w:p>
        </w:tc>
      </w:tr>
      <w:tr w:rsidR="00BC0C72" w:rsidTr="00181458">
        <w:trPr>
          <w:divId w:val="1237204249"/>
        </w:trPr>
        <w:tc>
          <w:tcPr>
            <w:tcW w:w="900" w:type="pct"/>
            <w:hideMark/>
          </w:tcPr>
          <w:p w:rsidR="00BC0C72" w:rsidRDefault="008D5CF6">
            <w:pPr>
              <w:pStyle w:val="a5"/>
            </w:pPr>
            <w:bookmarkStart w:id="1360" w:name="34561"/>
            <w:bookmarkEnd w:id="1360"/>
            <w:r>
              <w:lastRenderedPageBreak/>
              <w:t> </w:t>
            </w:r>
          </w:p>
        </w:tc>
        <w:tc>
          <w:tcPr>
            <w:tcW w:w="2600" w:type="pct"/>
            <w:hideMark/>
          </w:tcPr>
          <w:p w:rsidR="00BC0C72" w:rsidRDefault="008D5CF6">
            <w:pPr>
              <w:pStyle w:val="a5"/>
            </w:pPr>
            <w:bookmarkStart w:id="1361" w:name="34562"/>
            <w:bookmarkEnd w:id="1361"/>
            <w:r>
              <w:t>трубка з вулканізованої гуми марки ИРП1338, ИРП1338НТА</w:t>
            </w:r>
          </w:p>
        </w:tc>
        <w:tc>
          <w:tcPr>
            <w:tcW w:w="750" w:type="pct"/>
            <w:hideMark/>
          </w:tcPr>
          <w:p w:rsidR="00BC0C72" w:rsidRDefault="008D5CF6">
            <w:pPr>
              <w:pStyle w:val="a5"/>
              <w:jc w:val="center"/>
            </w:pPr>
            <w:bookmarkStart w:id="1362" w:name="34563"/>
            <w:bookmarkEnd w:id="1362"/>
            <w:r>
              <w:t>- " -</w:t>
            </w:r>
          </w:p>
        </w:tc>
        <w:tc>
          <w:tcPr>
            <w:tcW w:w="750" w:type="pct"/>
            <w:hideMark/>
          </w:tcPr>
          <w:p w:rsidR="00BC0C72" w:rsidRDefault="008D5CF6">
            <w:pPr>
              <w:pStyle w:val="a5"/>
              <w:jc w:val="center"/>
            </w:pPr>
            <w:bookmarkStart w:id="1363" w:name="34564"/>
            <w:bookmarkEnd w:id="1363"/>
            <w:r>
              <w:t>3000</w:t>
            </w:r>
          </w:p>
        </w:tc>
      </w:tr>
      <w:tr w:rsidR="00BC0C72" w:rsidTr="00181458">
        <w:trPr>
          <w:divId w:val="1237204249"/>
        </w:trPr>
        <w:tc>
          <w:tcPr>
            <w:tcW w:w="900" w:type="pct"/>
            <w:hideMark/>
          </w:tcPr>
          <w:p w:rsidR="00BC0C72" w:rsidRDefault="008D5CF6">
            <w:pPr>
              <w:pStyle w:val="a5"/>
            </w:pPr>
            <w:bookmarkStart w:id="1364" w:name="34565"/>
            <w:bookmarkEnd w:id="1364"/>
            <w:r>
              <w:t> </w:t>
            </w:r>
          </w:p>
        </w:tc>
        <w:tc>
          <w:tcPr>
            <w:tcW w:w="2600" w:type="pct"/>
            <w:hideMark/>
          </w:tcPr>
          <w:p w:rsidR="00BC0C72" w:rsidRDefault="008D5CF6">
            <w:pPr>
              <w:pStyle w:val="a5"/>
            </w:pPr>
            <w:bookmarkStart w:id="1365" w:name="34566"/>
            <w:bookmarkEnd w:id="1365"/>
            <w:r>
              <w:t>рукав дюритовий</w:t>
            </w:r>
          </w:p>
        </w:tc>
        <w:tc>
          <w:tcPr>
            <w:tcW w:w="750" w:type="pct"/>
            <w:hideMark/>
          </w:tcPr>
          <w:p w:rsidR="00BC0C72" w:rsidRDefault="008D5CF6">
            <w:pPr>
              <w:pStyle w:val="a5"/>
              <w:jc w:val="center"/>
            </w:pPr>
            <w:bookmarkStart w:id="1366" w:name="34567"/>
            <w:bookmarkEnd w:id="1366"/>
            <w:r>
              <w:t>- " -</w:t>
            </w:r>
          </w:p>
        </w:tc>
        <w:tc>
          <w:tcPr>
            <w:tcW w:w="750" w:type="pct"/>
            <w:hideMark/>
          </w:tcPr>
          <w:p w:rsidR="00BC0C72" w:rsidRDefault="008D5CF6">
            <w:pPr>
              <w:pStyle w:val="a5"/>
              <w:jc w:val="center"/>
            </w:pPr>
            <w:bookmarkStart w:id="1367" w:name="34568"/>
            <w:bookmarkEnd w:id="1367"/>
            <w:r>
              <w:t>3000</w:t>
            </w:r>
          </w:p>
        </w:tc>
      </w:tr>
      <w:tr w:rsidR="00BC0C72" w:rsidTr="00181458">
        <w:trPr>
          <w:divId w:val="1237204249"/>
        </w:trPr>
        <w:tc>
          <w:tcPr>
            <w:tcW w:w="900" w:type="pct"/>
            <w:hideMark/>
          </w:tcPr>
          <w:p w:rsidR="00BC0C72" w:rsidRDefault="008D5CF6">
            <w:pPr>
              <w:pStyle w:val="a5"/>
            </w:pPr>
            <w:bookmarkStart w:id="1368" w:name="34569"/>
            <w:bookmarkEnd w:id="1368"/>
            <w:r>
              <w:t>7019</w:t>
            </w:r>
          </w:p>
        </w:tc>
        <w:tc>
          <w:tcPr>
            <w:tcW w:w="2600" w:type="pct"/>
            <w:hideMark/>
          </w:tcPr>
          <w:p w:rsidR="00BC0C72" w:rsidRDefault="008D5CF6">
            <w:pPr>
              <w:pStyle w:val="a5"/>
            </w:pPr>
            <w:bookmarkStart w:id="1369" w:name="34570"/>
            <w:bookmarkEnd w:id="1369"/>
            <w:r>
              <w:t>Скловолокно (включаючи скловату) та вироби з нього (наприклад нитки, тканини):</w:t>
            </w:r>
          </w:p>
        </w:tc>
        <w:tc>
          <w:tcPr>
            <w:tcW w:w="750" w:type="pct"/>
            <w:hideMark/>
          </w:tcPr>
          <w:p w:rsidR="00BC0C72" w:rsidRDefault="008D5CF6">
            <w:pPr>
              <w:pStyle w:val="a5"/>
              <w:jc w:val="center"/>
            </w:pPr>
            <w:bookmarkStart w:id="1370" w:name="34571"/>
            <w:bookmarkEnd w:id="1370"/>
            <w:r>
              <w:t> </w:t>
            </w:r>
          </w:p>
        </w:tc>
        <w:tc>
          <w:tcPr>
            <w:tcW w:w="750" w:type="pct"/>
            <w:hideMark/>
          </w:tcPr>
          <w:p w:rsidR="00BC0C72" w:rsidRDefault="008D5CF6">
            <w:pPr>
              <w:pStyle w:val="a5"/>
              <w:jc w:val="center"/>
            </w:pPr>
            <w:bookmarkStart w:id="1371" w:name="34572"/>
            <w:bookmarkEnd w:id="1371"/>
            <w:r>
              <w:t> </w:t>
            </w:r>
          </w:p>
        </w:tc>
      </w:tr>
      <w:tr w:rsidR="00BC0C72" w:rsidTr="00181458">
        <w:trPr>
          <w:divId w:val="1237204249"/>
        </w:trPr>
        <w:tc>
          <w:tcPr>
            <w:tcW w:w="900" w:type="pct"/>
            <w:hideMark/>
          </w:tcPr>
          <w:p w:rsidR="00BC0C72" w:rsidRDefault="008D5CF6">
            <w:pPr>
              <w:pStyle w:val="a5"/>
            </w:pPr>
            <w:bookmarkStart w:id="1372" w:name="34573"/>
            <w:bookmarkEnd w:id="1372"/>
            <w:r>
              <w:t> </w:t>
            </w:r>
          </w:p>
        </w:tc>
        <w:tc>
          <w:tcPr>
            <w:tcW w:w="2600" w:type="pct"/>
            <w:hideMark/>
          </w:tcPr>
          <w:p w:rsidR="00BC0C72" w:rsidRDefault="008D5CF6">
            <w:pPr>
              <w:pStyle w:val="a5"/>
            </w:pPr>
            <w:bookmarkStart w:id="1373" w:name="34574"/>
            <w:bookmarkEnd w:id="1373"/>
            <w:r>
              <w:t>склонитка</w:t>
            </w:r>
          </w:p>
        </w:tc>
        <w:tc>
          <w:tcPr>
            <w:tcW w:w="750" w:type="pct"/>
            <w:hideMark/>
          </w:tcPr>
          <w:p w:rsidR="00BC0C72" w:rsidRDefault="008D5CF6">
            <w:pPr>
              <w:pStyle w:val="a5"/>
              <w:jc w:val="center"/>
            </w:pPr>
            <w:bookmarkStart w:id="1374" w:name="34575"/>
            <w:bookmarkEnd w:id="1374"/>
            <w:r>
              <w:t>- " -</w:t>
            </w:r>
          </w:p>
        </w:tc>
        <w:tc>
          <w:tcPr>
            <w:tcW w:w="750" w:type="pct"/>
            <w:hideMark/>
          </w:tcPr>
          <w:p w:rsidR="00BC0C72" w:rsidRDefault="008D5CF6">
            <w:pPr>
              <w:pStyle w:val="a5"/>
              <w:jc w:val="center"/>
            </w:pPr>
            <w:bookmarkStart w:id="1375" w:name="34576"/>
            <w:bookmarkEnd w:id="1375"/>
            <w:r>
              <w:t>3000</w:t>
            </w:r>
          </w:p>
        </w:tc>
      </w:tr>
      <w:tr w:rsidR="00BC0C72" w:rsidTr="00181458">
        <w:trPr>
          <w:divId w:val="1237204249"/>
        </w:trPr>
        <w:tc>
          <w:tcPr>
            <w:tcW w:w="900" w:type="pct"/>
            <w:hideMark/>
          </w:tcPr>
          <w:p w:rsidR="00BC0C72" w:rsidRDefault="008D5CF6">
            <w:pPr>
              <w:pStyle w:val="a5"/>
            </w:pPr>
            <w:bookmarkStart w:id="1376" w:name="34577"/>
            <w:bookmarkEnd w:id="1376"/>
            <w:r>
              <w:t> </w:t>
            </w:r>
          </w:p>
        </w:tc>
        <w:tc>
          <w:tcPr>
            <w:tcW w:w="2600" w:type="pct"/>
            <w:hideMark/>
          </w:tcPr>
          <w:p w:rsidR="00BC0C72" w:rsidRDefault="008D5CF6">
            <w:pPr>
              <w:pStyle w:val="a5"/>
            </w:pPr>
            <w:bookmarkStart w:id="1377" w:name="34578"/>
            <w:bookmarkEnd w:id="1377"/>
            <w:r>
              <w:t>шнур-панчоха електротехнічний</w:t>
            </w:r>
          </w:p>
        </w:tc>
        <w:tc>
          <w:tcPr>
            <w:tcW w:w="750" w:type="pct"/>
            <w:hideMark/>
          </w:tcPr>
          <w:p w:rsidR="00BC0C72" w:rsidRDefault="008D5CF6">
            <w:pPr>
              <w:pStyle w:val="a5"/>
              <w:jc w:val="center"/>
            </w:pPr>
            <w:bookmarkStart w:id="1378" w:name="34579"/>
            <w:bookmarkEnd w:id="1378"/>
            <w:r>
              <w:t>метрів</w:t>
            </w:r>
          </w:p>
        </w:tc>
        <w:tc>
          <w:tcPr>
            <w:tcW w:w="750" w:type="pct"/>
            <w:hideMark/>
          </w:tcPr>
          <w:p w:rsidR="00BC0C72" w:rsidRDefault="008D5CF6">
            <w:pPr>
              <w:pStyle w:val="a5"/>
              <w:jc w:val="center"/>
            </w:pPr>
            <w:bookmarkStart w:id="1379" w:name="34580"/>
            <w:bookmarkEnd w:id="1379"/>
            <w:r>
              <w:t>250000</w:t>
            </w:r>
          </w:p>
        </w:tc>
      </w:tr>
      <w:tr w:rsidR="00BC0C72" w:rsidTr="00181458">
        <w:trPr>
          <w:divId w:val="1237204249"/>
        </w:trPr>
        <w:tc>
          <w:tcPr>
            <w:tcW w:w="900" w:type="pct"/>
            <w:hideMark/>
          </w:tcPr>
          <w:p w:rsidR="00BC0C72" w:rsidRDefault="008D5CF6">
            <w:pPr>
              <w:pStyle w:val="a5"/>
            </w:pPr>
            <w:bookmarkStart w:id="1380" w:name="34581"/>
            <w:bookmarkEnd w:id="1380"/>
            <w:r>
              <w:t> </w:t>
            </w:r>
          </w:p>
        </w:tc>
        <w:tc>
          <w:tcPr>
            <w:tcW w:w="2600" w:type="pct"/>
            <w:hideMark/>
          </w:tcPr>
          <w:p w:rsidR="00BC0C72" w:rsidRDefault="008D5CF6">
            <w:pPr>
              <w:pStyle w:val="a5"/>
            </w:pPr>
            <w:bookmarkStart w:id="1381" w:name="34582"/>
            <w:bookmarkEnd w:id="1381"/>
            <w:r>
              <w:t>шнур-панчоха електротехнічний із склонитки марки АСЕЧ, ШАП</w:t>
            </w:r>
          </w:p>
        </w:tc>
        <w:tc>
          <w:tcPr>
            <w:tcW w:w="750" w:type="pct"/>
            <w:hideMark/>
          </w:tcPr>
          <w:p w:rsidR="00BC0C72" w:rsidRDefault="008D5CF6">
            <w:pPr>
              <w:pStyle w:val="a5"/>
              <w:jc w:val="center"/>
            </w:pPr>
            <w:bookmarkStart w:id="1382" w:name="34583"/>
            <w:bookmarkEnd w:id="1382"/>
            <w:r>
              <w:t>метрів</w:t>
            </w:r>
          </w:p>
        </w:tc>
        <w:tc>
          <w:tcPr>
            <w:tcW w:w="750" w:type="pct"/>
            <w:hideMark/>
          </w:tcPr>
          <w:p w:rsidR="00BC0C72" w:rsidRDefault="008D5CF6">
            <w:pPr>
              <w:pStyle w:val="a5"/>
              <w:jc w:val="center"/>
            </w:pPr>
            <w:bookmarkStart w:id="1383" w:name="34584"/>
            <w:bookmarkEnd w:id="1383"/>
            <w:r>
              <w:t>250000</w:t>
            </w:r>
          </w:p>
        </w:tc>
      </w:tr>
      <w:tr w:rsidR="00BC0C72" w:rsidTr="00181458">
        <w:trPr>
          <w:divId w:val="1237204249"/>
        </w:trPr>
        <w:tc>
          <w:tcPr>
            <w:tcW w:w="900" w:type="pct"/>
            <w:hideMark/>
          </w:tcPr>
          <w:p w:rsidR="00BC0C72" w:rsidRDefault="008D5CF6">
            <w:pPr>
              <w:pStyle w:val="a5"/>
            </w:pPr>
            <w:bookmarkStart w:id="1384" w:name="34585"/>
            <w:bookmarkEnd w:id="1384"/>
            <w:r>
              <w:t> </w:t>
            </w:r>
          </w:p>
        </w:tc>
        <w:tc>
          <w:tcPr>
            <w:tcW w:w="2600" w:type="pct"/>
            <w:hideMark/>
          </w:tcPr>
          <w:p w:rsidR="00BC0C72" w:rsidRDefault="008D5CF6">
            <w:pPr>
              <w:pStyle w:val="a5"/>
            </w:pPr>
            <w:bookmarkStart w:id="1385" w:name="34586"/>
            <w:bookmarkEnd w:id="1385"/>
            <w:r>
              <w:t>склотканева сітка</w:t>
            </w:r>
          </w:p>
        </w:tc>
        <w:tc>
          <w:tcPr>
            <w:tcW w:w="750" w:type="pct"/>
            <w:hideMark/>
          </w:tcPr>
          <w:p w:rsidR="00BC0C72" w:rsidRDefault="008D5CF6">
            <w:pPr>
              <w:pStyle w:val="a5"/>
              <w:jc w:val="center"/>
            </w:pPr>
            <w:bookmarkStart w:id="1386" w:name="34587"/>
            <w:bookmarkEnd w:id="1386"/>
            <w:r>
              <w:t>кв.метрів</w:t>
            </w:r>
          </w:p>
        </w:tc>
        <w:tc>
          <w:tcPr>
            <w:tcW w:w="750" w:type="pct"/>
            <w:hideMark/>
          </w:tcPr>
          <w:p w:rsidR="00BC0C72" w:rsidRDefault="008D5CF6">
            <w:pPr>
              <w:pStyle w:val="a5"/>
              <w:jc w:val="center"/>
            </w:pPr>
            <w:bookmarkStart w:id="1387" w:name="34588"/>
            <w:bookmarkEnd w:id="1387"/>
            <w:r>
              <w:t>10000</w:t>
            </w:r>
          </w:p>
        </w:tc>
      </w:tr>
      <w:tr w:rsidR="00BC0C72" w:rsidTr="00181458">
        <w:trPr>
          <w:divId w:val="1237204249"/>
        </w:trPr>
        <w:tc>
          <w:tcPr>
            <w:tcW w:w="900" w:type="pct"/>
            <w:hideMark/>
          </w:tcPr>
          <w:p w:rsidR="00BC0C72" w:rsidRDefault="008D5CF6">
            <w:pPr>
              <w:pStyle w:val="a5"/>
            </w:pPr>
            <w:bookmarkStart w:id="1388" w:name="34589"/>
            <w:bookmarkEnd w:id="1388"/>
            <w:r>
              <w:t> </w:t>
            </w:r>
          </w:p>
        </w:tc>
        <w:tc>
          <w:tcPr>
            <w:tcW w:w="2600" w:type="pct"/>
            <w:hideMark/>
          </w:tcPr>
          <w:p w:rsidR="00BC0C72" w:rsidRDefault="008D5CF6">
            <w:pPr>
              <w:pStyle w:val="a5"/>
            </w:pPr>
            <w:bookmarkStart w:id="1389" w:name="34590"/>
            <w:bookmarkEnd w:id="1389"/>
            <w:r>
              <w:t>склотканина</w:t>
            </w:r>
          </w:p>
        </w:tc>
        <w:tc>
          <w:tcPr>
            <w:tcW w:w="750" w:type="pct"/>
            <w:hideMark/>
          </w:tcPr>
          <w:p w:rsidR="00BC0C72" w:rsidRDefault="008D5CF6">
            <w:pPr>
              <w:pStyle w:val="a5"/>
              <w:jc w:val="center"/>
            </w:pPr>
            <w:bookmarkStart w:id="1390" w:name="34591"/>
            <w:bookmarkEnd w:id="1390"/>
            <w:r>
              <w:t>кілограмів</w:t>
            </w:r>
          </w:p>
        </w:tc>
        <w:tc>
          <w:tcPr>
            <w:tcW w:w="750" w:type="pct"/>
            <w:hideMark/>
          </w:tcPr>
          <w:p w:rsidR="00BC0C72" w:rsidRDefault="008D5CF6">
            <w:pPr>
              <w:pStyle w:val="a5"/>
              <w:jc w:val="center"/>
            </w:pPr>
            <w:bookmarkStart w:id="1391" w:name="34592"/>
            <w:bookmarkEnd w:id="1391"/>
            <w:r>
              <w:t>15000</w:t>
            </w:r>
          </w:p>
        </w:tc>
      </w:tr>
      <w:tr w:rsidR="00BC0C72" w:rsidTr="00181458">
        <w:trPr>
          <w:divId w:val="1237204249"/>
        </w:trPr>
        <w:tc>
          <w:tcPr>
            <w:tcW w:w="900" w:type="pct"/>
            <w:hideMark/>
          </w:tcPr>
          <w:p w:rsidR="00BC0C72" w:rsidRDefault="008D5CF6">
            <w:pPr>
              <w:pStyle w:val="a5"/>
            </w:pPr>
            <w:bookmarkStart w:id="1392" w:name="34593"/>
            <w:bookmarkEnd w:id="1392"/>
            <w:r>
              <w:t> </w:t>
            </w:r>
          </w:p>
        </w:tc>
        <w:tc>
          <w:tcPr>
            <w:tcW w:w="2600" w:type="pct"/>
            <w:hideMark/>
          </w:tcPr>
          <w:p w:rsidR="00BC0C72" w:rsidRDefault="008D5CF6">
            <w:pPr>
              <w:pStyle w:val="a5"/>
            </w:pPr>
            <w:bookmarkStart w:id="1393" w:name="34594"/>
            <w:bookmarkEnd w:id="1393"/>
            <w:r>
              <w:t>склолакотканина</w:t>
            </w:r>
          </w:p>
        </w:tc>
        <w:tc>
          <w:tcPr>
            <w:tcW w:w="750" w:type="pct"/>
            <w:hideMark/>
          </w:tcPr>
          <w:p w:rsidR="00BC0C72" w:rsidRDefault="008D5CF6">
            <w:pPr>
              <w:pStyle w:val="a5"/>
              <w:jc w:val="center"/>
            </w:pPr>
            <w:bookmarkStart w:id="1394" w:name="34595"/>
            <w:bookmarkEnd w:id="1394"/>
            <w:r>
              <w:t>- " -</w:t>
            </w:r>
          </w:p>
        </w:tc>
        <w:tc>
          <w:tcPr>
            <w:tcW w:w="750" w:type="pct"/>
            <w:hideMark/>
          </w:tcPr>
          <w:p w:rsidR="00BC0C72" w:rsidRDefault="008D5CF6">
            <w:pPr>
              <w:pStyle w:val="a5"/>
              <w:jc w:val="center"/>
            </w:pPr>
            <w:bookmarkStart w:id="1395" w:name="34596"/>
            <w:bookmarkEnd w:id="1395"/>
            <w:r>
              <w:t>15000</w:t>
            </w:r>
          </w:p>
        </w:tc>
      </w:tr>
      <w:tr w:rsidR="00BC0C72" w:rsidTr="00181458">
        <w:trPr>
          <w:divId w:val="1237204249"/>
        </w:trPr>
        <w:tc>
          <w:tcPr>
            <w:tcW w:w="900" w:type="pct"/>
            <w:hideMark/>
          </w:tcPr>
          <w:p w:rsidR="00BC0C72" w:rsidRDefault="008D5CF6">
            <w:pPr>
              <w:pStyle w:val="a5"/>
            </w:pPr>
            <w:bookmarkStart w:id="1396" w:name="34597"/>
            <w:bookmarkEnd w:id="1396"/>
            <w:r>
              <w:t> </w:t>
            </w:r>
          </w:p>
        </w:tc>
        <w:tc>
          <w:tcPr>
            <w:tcW w:w="2600" w:type="pct"/>
            <w:hideMark/>
          </w:tcPr>
          <w:p w:rsidR="00BC0C72" w:rsidRDefault="008D5CF6">
            <w:pPr>
              <w:pStyle w:val="a5"/>
            </w:pPr>
            <w:bookmarkStart w:id="1397" w:name="34598"/>
            <w:bookmarkEnd w:id="1397"/>
            <w:r>
              <w:t>склострічка марки ЛЕС, ЛЕСБ</w:t>
            </w:r>
          </w:p>
        </w:tc>
        <w:tc>
          <w:tcPr>
            <w:tcW w:w="750" w:type="pct"/>
            <w:hideMark/>
          </w:tcPr>
          <w:p w:rsidR="00BC0C72" w:rsidRDefault="008D5CF6">
            <w:pPr>
              <w:pStyle w:val="a5"/>
              <w:jc w:val="center"/>
            </w:pPr>
            <w:bookmarkStart w:id="1398" w:name="34599"/>
            <w:bookmarkEnd w:id="1398"/>
            <w:r>
              <w:t>пог. метрів</w:t>
            </w:r>
          </w:p>
        </w:tc>
        <w:tc>
          <w:tcPr>
            <w:tcW w:w="750" w:type="pct"/>
            <w:hideMark/>
          </w:tcPr>
          <w:p w:rsidR="00BC0C72" w:rsidRDefault="008D5CF6">
            <w:pPr>
              <w:pStyle w:val="a5"/>
              <w:jc w:val="center"/>
            </w:pPr>
            <w:bookmarkStart w:id="1399" w:name="34600"/>
            <w:bookmarkEnd w:id="1399"/>
            <w:r>
              <w:t>1600000</w:t>
            </w:r>
          </w:p>
        </w:tc>
      </w:tr>
      <w:tr w:rsidR="00BC0C72" w:rsidTr="00181458">
        <w:trPr>
          <w:divId w:val="1237204249"/>
        </w:trPr>
        <w:tc>
          <w:tcPr>
            <w:tcW w:w="900" w:type="pct"/>
            <w:hideMark/>
          </w:tcPr>
          <w:p w:rsidR="00BC0C72" w:rsidRDefault="008D5CF6">
            <w:pPr>
              <w:pStyle w:val="a5"/>
            </w:pPr>
            <w:bookmarkStart w:id="1400" w:name="34601"/>
            <w:bookmarkEnd w:id="1400"/>
            <w:r>
              <w:t> </w:t>
            </w:r>
          </w:p>
        </w:tc>
        <w:tc>
          <w:tcPr>
            <w:tcW w:w="2600" w:type="pct"/>
            <w:hideMark/>
          </w:tcPr>
          <w:p w:rsidR="00BC0C72" w:rsidRDefault="008D5CF6">
            <w:pPr>
              <w:pStyle w:val="a5"/>
            </w:pPr>
            <w:bookmarkStart w:id="1401" w:name="34602"/>
            <w:bookmarkEnd w:id="1401"/>
            <w:r>
              <w:t>склолакотканина марки ЛСММ, ЛСК, ЛСКЛ, ЛСБК, ЛСКК, ЛСМ, ТВФЕ-2, ЛСМ, ЛСБ, ЛСЛ, ЛШМС, ЛШМ</w:t>
            </w:r>
          </w:p>
        </w:tc>
        <w:tc>
          <w:tcPr>
            <w:tcW w:w="750" w:type="pct"/>
            <w:hideMark/>
          </w:tcPr>
          <w:p w:rsidR="00BC0C72" w:rsidRDefault="008D5CF6">
            <w:pPr>
              <w:pStyle w:val="a5"/>
              <w:jc w:val="center"/>
            </w:pPr>
            <w:bookmarkStart w:id="1402" w:name="34603"/>
            <w:bookmarkEnd w:id="1402"/>
            <w:r>
              <w:t>кілограмів</w:t>
            </w:r>
          </w:p>
        </w:tc>
        <w:tc>
          <w:tcPr>
            <w:tcW w:w="750" w:type="pct"/>
            <w:hideMark/>
          </w:tcPr>
          <w:p w:rsidR="00BC0C72" w:rsidRDefault="008D5CF6">
            <w:pPr>
              <w:pStyle w:val="a5"/>
              <w:jc w:val="center"/>
            </w:pPr>
            <w:bookmarkStart w:id="1403" w:name="34604"/>
            <w:bookmarkEnd w:id="1403"/>
            <w:r>
              <w:t>20000</w:t>
            </w:r>
          </w:p>
        </w:tc>
      </w:tr>
      <w:tr w:rsidR="00BC0C72" w:rsidTr="00181458">
        <w:trPr>
          <w:divId w:val="1237204249"/>
        </w:trPr>
        <w:tc>
          <w:tcPr>
            <w:tcW w:w="900" w:type="pct"/>
            <w:hideMark/>
          </w:tcPr>
          <w:p w:rsidR="00BC0C72" w:rsidRDefault="008D5CF6">
            <w:pPr>
              <w:pStyle w:val="a5"/>
            </w:pPr>
            <w:bookmarkStart w:id="1404" w:name="34605"/>
            <w:bookmarkEnd w:id="1404"/>
            <w:r>
              <w:t>7209</w:t>
            </w:r>
          </w:p>
        </w:tc>
        <w:tc>
          <w:tcPr>
            <w:tcW w:w="2600" w:type="pct"/>
            <w:hideMark/>
          </w:tcPr>
          <w:p w:rsidR="00BC0C72" w:rsidRDefault="008D5CF6">
            <w:pPr>
              <w:pStyle w:val="a5"/>
            </w:pPr>
            <w:bookmarkStart w:id="1405" w:name="34606"/>
            <w:bookmarkEnd w:id="1405"/>
            <w:r>
              <w:t>Плоский прокат з вуглецевої сталі завширшки 600 мм або більше, холоднокатаний (обтиснений у холодному стані), неплакований, без гальванічного або іншого покриття:</w:t>
            </w:r>
          </w:p>
        </w:tc>
        <w:tc>
          <w:tcPr>
            <w:tcW w:w="750" w:type="pct"/>
            <w:hideMark/>
          </w:tcPr>
          <w:p w:rsidR="00BC0C72" w:rsidRDefault="008D5CF6">
            <w:pPr>
              <w:pStyle w:val="a5"/>
              <w:jc w:val="center"/>
            </w:pPr>
            <w:bookmarkStart w:id="1406" w:name="34607"/>
            <w:bookmarkEnd w:id="1406"/>
            <w:r>
              <w:t> </w:t>
            </w:r>
          </w:p>
        </w:tc>
        <w:tc>
          <w:tcPr>
            <w:tcW w:w="750" w:type="pct"/>
            <w:hideMark/>
          </w:tcPr>
          <w:p w:rsidR="00BC0C72" w:rsidRDefault="008D5CF6">
            <w:pPr>
              <w:pStyle w:val="a5"/>
              <w:jc w:val="center"/>
            </w:pPr>
            <w:bookmarkStart w:id="1407" w:name="34608"/>
            <w:bookmarkEnd w:id="1407"/>
            <w:r>
              <w:t> </w:t>
            </w:r>
          </w:p>
        </w:tc>
      </w:tr>
      <w:tr w:rsidR="00BC0C72" w:rsidTr="00181458">
        <w:trPr>
          <w:divId w:val="1237204249"/>
        </w:trPr>
        <w:tc>
          <w:tcPr>
            <w:tcW w:w="900" w:type="pct"/>
            <w:hideMark/>
          </w:tcPr>
          <w:p w:rsidR="00BC0C72" w:rsidRDefault="008D5CF6">
            <w:pPr>
              <w:pStyle w:val="a5"/>
            </w:pPr>
            <w:bookmarkStart w:id="1408" w:name="34609"/>
            <w:bookmarkEnd w:id="1408"/>
            <w:r>
              <w:t> </w:t>
            </w:r>
          </w:p>
        </w:tc>
        <w:tc>
          <w:tcPr>
            <w:tcW w:w="2600" w:type="pct"/>
            <w:hideMark/>
          </w:tcPr>
          <w:p w:rsidR="00BC0C72" w:rsidRDefault="008D5CF6">
            <w:pPr>
              <w:pStyle w:val="a5"/>
            </w:pPr>
            <w:bookmarkStart w:id="1409" w:name="34610"/>
            <w:bookmarkEnd w:id="1409"/>
            <w:r>
              <w:t>сталь листова конструкційна</w:t>
            </w:r>
          </w:p>
        </w:tc>
        <w:tc>
          <w:tcPr>
            <w:tcW w:w="750" w:type="pct"/>
            <w:hideMark/>
          </w:tcPr>
          <w:p w:rsidR="00BC0C72" w:rsidRDefault="008D5CF6">
            <w:pPr>
              <w:pStyle w:val="a5"/>
              <w:jc w:val="center"/>
            </w:pPr>
            <w:bookmarkStart w:id="1410" w:name="34611"/>
            <w:bookmarkEnd w:id="1410"/>
            <w:r>
              <w:t>тонн</w:t>
            </w:r>
          </w:p>
        </w:tc>
        <w:tc>
          <w:tcPr>
            <w:tcW w:w="750" w:type="pct"/>
            <w:hideMark/>
          </w:tcPr>
          <w:p w:rsidR="00BC0C72" w:rsidRDefault="008D5CF6">
            <w:pPr>
              <w:pStyle w:val="a5"/>
              <w:jc w:val="center"/>
            </w:pPr>
            <w:bookmarkStart w:id="1411" w:name="34612"/>
            <w:bookmarkEnd w:id="1411"/>
            <w:r>
              <w:t>100</w:t>
            </w:r>
          </w:p>
        </w:tc>
      </w:tr>
      <w:tr w:rsidR="00BC0C72" w:rsidTr="00181458">
        <w:trPr>
          <w:divId w:val="1237204249"/>
        </w:trPr>
        <w:tc>
          <w:tcPr>
            <w:tcW w:w="900" w:type="pct"/>
            <w:hideMark/>
          </w:tcPr>
          <w:p w:rsidR="00BC0C72" w:rsidRDefault="008D5CF6">
            <w:pPr>
              <w:pStyle w:val="a5"/>
            </w:pPr>
            <w:bookmarkStart w:id="1412" w:name="34613"/>
            <w:bookmarkEnd w:id="1412"/>
            <w:r>
              <w:t> </w:t>
            </w:r>
          </w:p>
        </w:tc>
        <w:tc>
          <w:tcPr>
            <w:tcW w:w="2600" w:type="pct"/>
            <w:hideMark/>
          </w:tcPr>
          <w:p w:rsidR="00BC0C72" w:rsidRDefault="008D5CF6">
            <w:pPr>
              <w:pStyle w:val="a5"/>
            </w:pPr>
            <w:bookmarkStart w:id="1413" w:name="34614"/>
            <w:bookmarkEnd w:id="1413"/>
            <w:r>
              <w:t>сталь листова електротехнічна</w:t>
            </w:r>
          </w:p>
        </w:tc>
        <w:tc>
          <w:tcPr>
            <w:tcW w:w="750" w:type="pct"/>
            <w:hideMark/>
          </w:tcPr>
          <w:p w:rsidR="00BC0C72" w:rsidRDefault="008D5CF6">
            <w:pPr>
              <w:pStyle w:val="a5"/>
              <w:jc w:val="center"/>
            </w:pPr>
            <w:bookmarkStart w:id="1414" w:name="34615"/>
            <w:bookmarkEnd w:id="1414"/>
            <w:r>
              <w:t>- " -</w:t>
            </w:r>
          </w:p>
        </w:tc>
        <w:tc>
          <w:tcPr>
            <w:tcW w:w="750" w:type="pct"/>
            <w:hideMark/>
          </w:tcPr>
          <w:p w:rsidR="00BC0C72" w:rsidRDefault="008D5CF6">
            <w:pPr>
              <w:pStyle w:val="a5"/>
              <w:jc w:val="center"/>
            </w:pPr>
            <w:bookmarkStart w:id="1415" w:name="34616"/>
            <w:bookmarkEnd w:id="1415"/>
            <w:r>
              <w:t>800</w:t>
            </w:r>
          </w:p>
        </w:tc>
      </w:tr>
      <w:tr w:rsidR="00BC0C72" w:rsidTr="00181458">
        <w:trPr>
          <w:divId w:val="1237204249"/>
        </w:trPr>
        <w:tc>
          <w:tcPr>
            <w:tcW w:w="900" w:type="pct"/>
            <w:hideMark/>
          </w:tcPr>
          <w:p w:rsidR="00BC0C72" w:rsidRDefault="008D5CF6">
            <w:pPr>
              <w:pStyle w:val="a5"/>
            </w:pPr>
            <w:bookmarkStart w:id="1416" w:name="34617"/>
            <w:bookmarkEnd w:id="1416"/>
            <w:r>
              <w:t> </w:t>
            </w:r>
          </w:p>
        </w:tc>
        <w:tc>
          <w:tcPr>
            <w:tcW w:w="2600" w:type="pct"/>
            <w:hideMark/>
          </w:tcPr>
          <w:p w:rsidR="00BC0C72" w:rsidRDefault="008D5CF6">
            <w:pPr>
              <w:pStyle w:val="a5"/>
            </w:pPr>
            <w:bookmarkStart w:id="1417" w:name="34618"/>
            <w:bookmarkEnd w:id="1417"/>
            <w:r>
              <w:t>сталь холоднокатана ізотропна електротехнічна динамна</w:t>
            </w:r>
          </w:p>
        </w:tc>
        <w:tc>
          <w:tcPr>
            <w:tcW w:w="750" w:type="pct"/>
            <w:hideMark/>
          </w:tcPr>
          <w:p w:rsidR="00BC0C72" w:rsidRDefault="008D5CF6">
            <w:pPr>
              <w:pStyle w:val="a5"/>
              <w:jc w:val="center"/>
            </w:pPr>
            <w:bookmarkStart w:id="1418" w:name="34619"/>
            <w:bookmarkEnd w:id="1418"/>
            <w:r>
              <w:t>- " -</w:t>
            </w:r>
          </w:p>
        </w:tc>
        <w:tc>
          <w:tcPr>
            <w:tcW w:w="750" w:type="pct"/>
            <w:hideMark/>
          </w:tcPr>
          <w:p w:rsidR="00BC0C72" w:rsidRDefault="008D5CF6">
            <w:pPr>
              <w:pStyle w:val="a5"/>
              <w:jc w:val="center"/>
            </w:pPr>
            <w:bookmarkStart w:id="1419" w:name="34620"/>
            <w:bookmarkEnd w:id="1419"/>
            <w:r>
              <w:t>800</w:t>
            </w:r>
          </w:p>
        </w:tc>
      </w:tr>
      <w:tr w:rsidR="00BC0C72" w:rsidTr="00181458">
        <w:trPr>
          <w:divId w:val="1237204249"/>
        </w:trPr>
        <w:tc>
          <w:tcPr>
            <w:tcW w:w="900" w:type="pct"/>
            <w:hideMark/>
          </w:tcPr>
          <w:p w:rsidR="00BC0C72" w:rsidRDefault="008D5CF6">
            <w:pPr>
              <w:pStyle w:val="a5"/>
            </w:pPr>
            <w:bookmarkStart w:id="1420" w:name="34621"/>
            <w:bookmarkEnd w:id="1420"/>
            <w:r>
              <w:t>7211</w:t>
            </w:r>
          </w:p>
        </w:tc>
        <w:tc>
          <w:tcPr>
            <w:tcW w:w="2600" w:type="pct"/>
            <w:hideMark/>
          </w:tcPr>
          <w:p w:rsidR="00BC0C72" w:rsidRDefault="008D5CF6">
            <w:pPr>
              <w:pStyle w:val="a5"/>
            </w:pPr>
            <w:bookmarkStart w:id="1421" w:name="34622"/>
            <w:bookmarkEnd w:id="1421"/>
            <w:r>
              <w:t>Прокат плоский з вуглецевої сталі, завширшки менш як 600 мм, неплакований, без гальванічного або іншого покриття:</w:t>
            </w:r>
          </w:p>
        </w:tc>
        <w:tc>
          <w:tcPr>
            <w:tcW w:w="750" w:type="pct"/>
            <w:hideMark/>
          </w:tcPr>
          <w:p w:rsidR="00BC0C72" w:rsidRDefault="008D5CF6">
            <w:pPr>
              <w:pStyle w:val="a5"/>
              <w:jc w:val="center"/>
            </w:pPr>
            <w:bookmarkStart w:id="1422" w:name="34623"/>
            <w:bookmarkEnd w:id="1422"/>
            <w:r>
              <w:t> </w:t>
            </w:r>
          </w:p>
        </w:tc>
        <w:tc>
          <w:tcPr>
            <w:tcW w:w="750" w:type="pct"/>
            <w:hideMark/>
          </w:tcPr>
          <w:p w:rsidR="00BC0C72" w:rsidRDefault="008D5CF6">
            <w:pPr>
              <w:pStyle w:val="a5"/>
              <w:jc w:val="center"/>
            </w:pPr>
            <w:bookmarkStart w:id="1423" w:name="34624"/>
            <w:bookmarkEnd w:id="1423"/>
            <w:r>
              <w:t> </w:t>
            </w:r>
          </w:p>
        </w:tc>
      </w:tr>
      <w:tr w:rsidR="00BC0C72" w:rsidTr="00181458">
        <w:trPr>
          <w:divId w:val="1237204249"/>
        </w:trPr>
        <w:tc>
          <w:tcPr>
            <w:tcW w:w="900" w:type="pct"/>
            <w:hideMark/>
          </w:tcPr>
          <w:p w:rsidR="00BC0C72" w:rsidRDefault="008D5CF6">
            <w:pPr>
              <w:pStyle w:val="a5"/>
            </w:pPr>
            <w:bookmarkStart w:id="1424" w:name="34625"/>
            <w:bookmarkEnd w:id="1424"/>
            <w:r>
              <w:t> </w:t>
            </w:r>
          </w:p>
        </w:tc>
        <w:tc>
          <w:tcPr>
            <w:tcW w:w="2600" w:type="pct"/>
            <w:hideMark/>
          </w:tcPr>
          <w:p w:rsidR="00BC0C72" w:rsidRDefault="008D5CF6">
            <w:pPr>
              <w:pStyle w:val="a5"/>
            </w:pPr>
            <w:bookmarkStart w:id="1425" w:name="34626"/>
            <w:bookmarkEnd w:id="1425"/>
            <w:r>
              <w:t>сталь листова електротехнічна</w:t>
            </w:r>
          </w:p>
        </w:tc>
        <w:tc>
          <w:tcPr>
            <w:tcW w:w="750" w:type="pct"/>
            <w:hideMark/>
          </w:tcPr>
          <w:p w:rsidR="00BC0C72" w:rsidRDefault="008D5CF6">
            <w:pPr>
              <w:pStyle w:val="a5"/>
              <w:jc w:val="center"/>
            </w:pPr>
            <w:bookmarkStart w:id="1426" w:name="34627"/>
            <w:bookmarkEnd w:id="1426"/>
            <w:r>
              <w:t>- " -</w:t>
            </w:r>
          </w:p>
        </w:tc>
        <w:tc>
          <w:tcPr>
            <w:tcW w:w="750" w:type="pct"/>
            <w:hideMark/>
          </w:tcPr>
          <w:p w:rsidR="00BC0C72" w:rsidRDefault="008D5CF6">
            <w:pPr>
              <w:pStyle w:val="a5"/>
              <w:jc w:val="center"/>
            </w:pPr>
            <w:bookmarkStart w:id="1427" w:name="34628"/>
            <w:bookmarkEnd w:id="1427"/>
            <w:r>
              <w:t>500</w:t>
            </w:r>
          </w:p>
        </w:tc>
      </w:tr>
      <w:tr w:rsidR="00BC0C72" w:rsidTr="00181458">
        <w:trPr>
          <w:divId w:val="1237204249"/>
        </w:trPr>
        <w:tc>
          <w:tcPr>
            <w:tcW w:w="900" w:type="pct"/>
            <w:hideMark/>
          </w:tcPr>
          <w:p w:rsidR="00BC0C72" w:rsidRDefault="008D5CF6">
            <w:pPr>
              <w:pStyle w:val="a5"/>
            </w:pPr>
            <w:bookmarkStart w:id="1428" w:name="34629"/>
            <w:bookmarkEnd w:id="1428"/>
            <w:r>
              <w:t> </w:t>
            </w:r>
          </w:p>
        </w:tc>
        <w:tc>
          <w:tcPr>
            <w:tcW w:w="2600" w:type="pct"/>
            <w:hideMark/>
          </w:tcPr>
          <w:p w:rsidR="00BC0C72" w:rsidRDefault="008D5CF6">
            <w:pPr>
              <w:pStyle w:val="a5"/>
            </w:pPr>
            <w:bookmarkStart w:id="1429" w:name="34630"/>
            <w:bookmarkEnd w:id="1429"/>
            <w:r>
              <w:t>сталь листова</w:t>
            </w:r>
          </w:p>
        </w:tc>
        <w:tc>
          <w:tcPr>
            <w:tcW w:w="750" w:type="pct"/>
            <w:hideMark/>
          </w:tcPr>
          <w:p w:rsidR="00BC0C72" w:rsidRDefault="008D5CF6">
            <w:pPr>
              <w:pStyle w:val="a5"/>
              <w:jc w:val="center"/>
            </w:pPr>
            <w:bookmarkStart w:id="1430" w:name="34631"/>
            <w:bookmarkEnd w:id="1430"/>
            <w:r>
              <w:t>- " -</w:t>
            </w:r>
          </w:p>
        </w:tc>
        <w:tc>
          <w:tcPr>
            <w:tcW w:w="750" w:type="pct"/>
            <w:hideMark/>
          </w:tcPr>
          <w:p w:rsidR="00BC0C72" w:rsidRDefault="008D5CF6">
            <w:pPr>
              <w:pStyle w:val="a5"/>
              <w:jc w:val="center"/>
            </w:pPr>
            <w:bookmarkStart w:id="1431" w:name="34632"/>
            <w:bookmarkEnd w:id="1431"/>
            <w:r>
              <w:t>500</w:t>
            </w:r>
          </w:p>
        </w:tc>
      </w:tr>
      <w:tr w:rsidR="00BC0C72" w:rsidTr="00181458">
        <w:trPr>
          <w:divId w:val="1237204249"/>
        </w:trPr>
        <w:tc>
          <w:tcPr>
            <w:tcW w:w="900" w:type="pct"/>
            <w:hideMark/>
          </w:tcPr>
          <w:p w:rsidR="00BC0C72" w:rsidRDefault="008D5CF6">
            <w:pPr>
              <w:pStyle w:val="a5"/>
            </w:pPr>
            <w:bookmarkStart w:id="1432" w:name="34633"/>
            <w:bookmarkEnd w:id="1432"/>
            <w:r>
              <w:t> </w:t>
            </w:r>
          </w:p>
        </w:tc>
        <w:tc>
          <w:tcPr>
            <w:tcW w:w="2600" w:type="pct"/>
            <w:hideMark/>
          </w:tcPr>
          <w:p w:rsidR="00BC0C72" w:rsidRDefault="008D5CF6">
            <w:pPr>
              <w:pStyle w:val="a5"/>
            </w:pPr>
            <w:bookmarkStart w:id="1433" w:name="34634"/>
            <w:bookmarkEnd w:id="1433"/>
            <w:r>
              <w:t>сталь холоднокатана ізотропна електротехнічна динамна</w:t>
            </w:r>
          </w:p>
        </w:tc>
        <w:tc>
          <w:tcPr>
            <w:tcW w:w="750" w:type="pct"/>
            <w:hideMark/>
          </w:tcPr>
          <w:p w:rsidR="00BC0C72" w:rsidRDefault="008D5CF6">
            <w:pPr>
              <w:pStyle w:val="a5"/>
              <w:jc w:val="center"/>
            </w:pPr>
            <w:bookmarkStart w:id="1434" w:name="34635"/>
            <w:bookmarkEnd w:id="1434"/>
            <w:r>
              <w:t>- " -</w:t>
            </w:r>
          </w:p>
        </w:tc>
        <w:tc>
          <w:tcPr>
            <w:tcW w:w="750" w:type="pct"/>
            <w:hideMark/>
          </w:tcPr>
          <w:p w:rsidR="00BC0C72" w:rsidRDefault="008D5CF6">
            <w:pPr>
              <w:pStyle w:val="a5"/>
              <w:jc w:val="center"/>
            </w:pPr>
            <w:bookmarkStart w:id="1435" w:name="34636"/>
            <w:bookmarkEnd w:id="1435"/>
            <w:r>
              <w:t>800</w:t>
            </w:r>
          </w:p>
        </w:tc>
      </w:tr>
      <w:tr w:rsidR="00BC0C72" w:rsidTr="00181458">
        <w:trPr>
          <w:divId w:val="1237204249"/>
        </w:trPr>
        <w:tc>
          <w:tcPr>
            <w:tcW w:w="900" w:type="pct"/>
            <w:hideMark/>
          </w:tcPr>
          <w:p w:rsidR="00BC0C72" w:rsidRDefault="008D5CF6">
            <w:pPr>
              <w:pStyle w:val="a5"/>
            </w:pPr>
            <w:bookmarkStart w:id="1436" w:name="34637"/>
            <w:bookmarkEnd w:id="1436"/>
            <w:r>
              <w:t> </w:t>
            </w:r>
          </w:p>
        </w:tc>
        <w:tc>
          <w:tcPr>
            <w:tcW w:w="2600" w:type="pct"/>
            <w:hideMark/>
          </w:tcPr>
          <w:p w:rsidR="00BC0C72" w:rsidRDefault="008D5CF6">
            <w:pPr>
              <w:pStyle w:val="a5"/>
            </w:pPr>
            <w:bookmarkStart w:id="1437" w:name="34638"/>
            <w:bookmarkEnd w:id="1437"/>
            <w:r>
              <w:t>стрічка з вуглецевої сталі</w:t>
            </w:r>
          </w:p>
        </w:tc>
        <w:tc>
          <w:tcPr>
            <w:tcW w:w="750" w:type="pct"/>
            <w:hideMark/>
          </w:tcPr>
          <w:p w:rsidR="00BC0C72" w:rsidRDefault="008D5CF6">
            <w:pPr>
              <w:pStyle w:val="a5"/>
              <w:jc w:val="center"/>
            </w:pPr>
            <w:bookmarkStart w:id="1438" w:name="34639"/>
            <w:bookmarkEnd w:id="1438"/>
            <w:r>
              <w:t>- " -</w:t>
            </w:r>
          </w:p>
        </w:tc>
        <w:tc>
          <w:tcPr>
            <w:tcW w:w="750" w:type="pct"/>
            <w:hideMark/>
          </w:tcPr>
          <w:p w:rsidR="00BC0C72" w:rsidRDefault="008D5CF6">
            <w:pPr>
              <w:pStyle w:val="a5"/>
              <w:jc w:val="center"/>
            </w:pPr>
            <w:bookmarkStart w:id="1439" w:name="34640"/>
            <w:bookmarkEnd w:id="1439"/>
            <w:r>
              <w:t>400</w:t>
            </w:r>
          </w:p>
        </w:tc>
      </w:tr>
      <w:tr w:rsidR="00BC0C72" w:rsidTr="00181458">
        <w:trPr>
          <w:divId w:val="1237204249"/>
        </w:trPr>
        <w:tc>
          <w:tcPr>
            <w:tcW w:w="900" w:type="pct"/>
            <w:hideMark/>
          </w:tcPr>
          <w:p w:rsidR="00BC0C72" w:rsidRDefault="008D5CF6">
            <w:pPr>
              <w:pStyle w:val="a5"/>
            </w:pPr>
            <w:bookmarkStart w:id="1440" w:name="34641"/>
            <w:bookmarkEnd w:id="1440"/>
            <w:r>
              <w:t>7213 91 41 00</w:t>
            </w:r>
          </w:p>
        </w:tc>
        <w:tc>
          <w:tcPr>
            <w:tcW w:w="2600" w:type="pct"/>
            <w:hideMark/>
          </w:tcPr>
          <w:p w:rsidR="00BC0C72" w:rsidRDefault="008D5CF6">
            <w:pPr>
              <w:pStyle w:val="a5"/>
            </w:pPr>
            <w:bookmarkStart w:id="1441" w:name="34642"/>
            <w:bookmarkEnd w:id="1441"/>
            <w:r>
              <w:t>Прутки та бруски гарячекатані, вільно укладені в бунти, вироблені з вуглецевої сталі:</w:t>
            </w:r>
            <w:r>
              <w:br/>
              <w:t>- інші:</w:t>
            </w:r>
            <w:r>
              <w:br/>
              <w:t>-- круглого поперечного перерізу діаметром менш як 14 мм:</w:t>
            </w:r>
            <w:r>
              <w:br/>
              <w:t>--- інші:</w:t>
            </w:r>
            <w:r>
              <w:br/>
              <w:t>---- з масовою часткою вуглецю 0,06 % або менше</w:t>
            </w:r>
          </w:p>
        </w:tc>
        <w:tc>
          <w:tcPr>
            <w:tcW w:w="750" w:type="pct"/>
            <w:hideMark/>
          </w:tcPr>
          <w:p w:rsidR="00BC0C72" w:rsidRDefault="008D5CF6">
            <w:pPr>
              <w:pStyle w:val="a5"/>
              <w:jc w:val="center"/>
            </w:pPr>
            <w:bookmarkStart w:id="1442" w:name="34643"/>
            <w:bookmarkEnd w:id="1442"/>
            <w:r>
              <w:t> </w:t>
            </w:r>
          </w:p>
        </w:tc>
        <w:tc>
          <w:tcPr>
            <w:tcW w:w="750" w:type="pct"/>
            <w:hideMark/>
          </w:tcPr>
          <w:p w:rsidR="00BC0C72" w:rsidRDefault="008D5CF6">
            <w:pPr>
              <w:pStyle w:val="a5"/>
              <w:jc w:val="center"/>
            </w:pPr>
            <w:bookmarkStart w:id="1443" w:name="34644"/>
            <w:bookmarkEnd w:id="1443"/>
            <w:r>
              <w:t> </w:t>
            </w:r>
          </w:p>
        </w:tc>
      </w:tr>
      <w:tr w:rsidR="00BC0C72" w:rsidTr="00181458">
        <w:trPr>
          <w:divId w:val="1237204249"/>
        </w:trPr>
        <w:tc>
          <w:tcPr>
            <w:tcW w:w="900" w:type="pct"/>
            <w:hideMark/>
          </w:tcPr>
          <w:p w:rsidR="00BC0C72" w:rsidRDefault="008D5CF6">
            <w:pPr>
              <w:pStyle w:val="a5"/>
            </w:pPr>
            <w:bookmarkStart w:id="1444" w:name="34645"/>
            <w:bookmarkEnd w:id="1444"/>
            <w:r>
              <w:t> </w:t>
            </w:r>
          </w:p>
        </w:tc>
        <w:tc>
          <w:tcPr>
            <w:tcW w:w="2600" w:type="pct"/>
            <w:hideMark/>
          </w:tcPr>
          <w:p w:rsidR="00BC0C72" w:rsidRDefault="008D5CF6">
            <w:pPr>
              <w:pStyle w:val="a5"/>
            </w:pPr>
            <w:bookmarkStart w:id="1445" w:name="34646"/>
            <w:bookmarkEnd w:id="1445"/>
            <w:r>
              <w:t>сталь сортова гарячекатана з вуглецевої сталі</w:t>
            </w:r>
          </w:p>
        </w:tc>
        <w:tc>
          <w:tcPr>
            <w:tcW w:w="750" w:type="pct"/>
            <w:hideMark/>
          </w:tcPr>
          <w:p w:rsidR="00BC0C72" w:rsidRDefault="008D5CF6">
            <w:pPr>
              <w:pStyle w:val="a5"/>
              <w:jc w:val="center"/>
            </w:pPr>
            <w:bookmarkStart w:id="1446" w:name="34647"/>
            <w:bookmarkEnd w:id="1446"/>
            <w:r>
              <w:t>- " -</w:t>
            </w:r>
          </w:p>
        </w:tc>
        <w:tc>
          <w:tcPr>
            <w:tcW w:w="750" w:type="pct"/>
            <w:hideMark/>
          </w:tcPr>
          <w:p w:rsidR="00BC0C72" w:rsidRDefault="008D5CF6">
            <w:pPr>
              <w:pStyle w:val="a5"/>
              <w:jc w:val="center"/>
            </w:pPr>
            <w:bookmarkStart w:id="1447" w:name="34648"/>
            <w:bookmarkEnd w:id="1447"/>
            <w:r>
              <w:t>300</w:t>
            </w:r>
          </w:p>
        </w:tc>
      </w:tr>
      <w:tr w:rsidR="00BC0C72" w:rsidTr="00181458">
        <w:trPr>
          <w:divId w:val="1237204249"/>
        </w:trPr>
        <w:tc>
          <w:tcPr>
            <w:tcW w:w="900" w:type="pct"/>
            <w:hideMark/>
          </w:tcPr>
          <w:p w:rsidR="00BC0C72" w:rsidRDefault="008D5CF6">
            <w:pPr>
              <w:pStyle w:val="a5"/>
            </w:pPr>
            <w:bookmarkStart w:id="1448" w:name="34649"/>
            <w:bookmarkEnd w:id="1448"/>
            <w:r>
              <w:t> </w:t>
            </w:r>
          </w:p>
        </w:tc>
        <w:tc>
          <w:tcPr>
            <w:tcW w:w="2600" w:type="pct"/>
            <w:hideMark/>
          </w:tcPr>
          <w:p w:rsidR="00BC0C72" w:rsidRDefault="008D5CF6">
            <w:pPr>
              <w:pStyle w:val="a5"/>
            </w:pPr>
            <w:bookmarkStart w:id="1449" w:name="34650"/>
            <w:bookmarkEnd w:id="1449"/>
            <w:r>
              <w:t>сталь сортова електротехнічна</w:t>
            </w:r>
          </w:p>
        </w:tc>
        <w:tc>
          <w:tcPr>
            <w:tcW w:w="750" w:type="pct"/>
            <w:hideMark/>
          </w:tcPr>
          <w:p w:rsidR="00BC0C72" w:rsidRDefault="008D5CF6">
            <w:pPr>
              <w:pStyle w:val="a5"/>
              <w:jc w:val="center"/>
            </w:pPr>
            <w:bookmarkStart w:id="1450" w:name="34651"/>
            <w:bookmarkEnd w:id="1450"/>
            <w:r>
              <w:t>- " -</w:t>
            </w:r>
          </w:p>
        </w:tc>
        <w:tc>
          <w:tcPr>
            <w:tcW w:w="750" w:type="pct"/>
            <w:hideMark/>
          </w:tcPr>
          <w:p w:rsidR="00BC0C72" w:rsidRDefault="008D5CF6">
            <w:pPr>
              <w:pStyle w:val="a5"/>
              <w:jc w:val="center"/>
            </w:pPr>
            <w:bookmarkStart w:id="1451" w:name="34652"/>
            <w:bookmarkEnd w:id="1451"/>
            <w:r>
              <w:t>500</w:t>
            </w:r>
          </w:p>
        </w:tc>
      </w:tr>
      <w:tr w:rsidR="00BC0C72" w:rsidTr="00181458">
        <w:trPr>
          <w:divId w:val="1237204249"/>
        </w:trPr>
        <w:tc>
          <w:tcPr>
            <w:tcW w:w="900" w:type="pct"/>
            <w:hideMark/>
          </w:tcPr>
          <w:p w:rsidR="00BC0C72" w:rsidRDefault="008D5CF6">
            <w:pPr>
              <w:pStyle w:val="a5"/>
            </w:pPr>
            <w:bookmarkStart w:id="1452" w:name="34653"/>
            <w:bookmarkEnd w:id="1452"/>
            <w:r>
              <w:t>7213 91 49 00</w:t>
            </w:r>
          </w:p>
        </w:tc>
        <w:tc>
          <w:tcPr>
            <w:tcW w:w="2600" w:type="pct"/>
            <w:hideMark/>
          </w:tcPr>
          <w:p w:rsidR="00BC0C72" w:rsidRDefault="008D5CF6">
            <w:pPr>
              <w:pStyle w:val="a5"/>
            </w:pPr>
            <w:bookmarkStart w:id="1453" w:name="34654"/>
            <w:bookmarkEnd w:id="1453"/>
            <w:r>
              <w:t>Прутки та бруски гарячекатані, вільно укладені в бунти, вироблені з вуглецевої сталі:</w:t>
            </w:r>
            <w:r>
              <w:br/>
              <w:t>- інші:</w:t>
            </w:r>
            <w:r>
              <w:br/>
              <w:t>-- круглого поперечного перерізу діаметром менш як 14 мм:</w:t>
            </w:r>
            <w:r>
              <w:br/>
              <w:t>--- інші:</w:t>
            </w:r>
            <w:r>
              <w:br/>
              <w:t>---- з масовою часткою вуглецю понад 0,06 %, але менш як 0,25 %</w:t>
            </w:r>
          </w:p>
        </w:tc>
        <w:tc>
          <w:tcPr>
            <w:tcW w:w="750" w:type="pct"/>
            <w:hideMark/>
          </w:tcPr>
          <w:p w:rsidR="00BC0C72" w:rsidRDefault="008D5CF6">
            <w:pPr>
              <w:pStyle w:val="a5"/>
              <w:jc w:val="center"/>
            </w:pPr>
            <w:bookmarkStart w:id="1454" w:name="34655"/>
            <w:bookmarkEnd w:id="1454"/>
            <w:r>
              <w:t> </w:t>
            </w:r>
          </w:p>
        </w:tc>
        <w:tc>
          <w:tcPr>
            <w:tcW w:w="750" w:type="pct"/>
            <w:hideMark/>
          </w:tcPr>
          <w:p w:rsidR="00BC0C72" w:rsidRDefault="008D5CF6">
            <w:pPr>
              <w:pStyle w:val="a5"/>
              <w:jc w:val="center"/>
            </w:pPr>
            <w:bookmarkStart w:id="1455" w:name="34656"/>
            <w:bookmarkEnd w:id="1455"/>
            <w:r>
              <w:t> </w:t>
            </w:r>
          </w:p>
        </w:tc>
      </w:tr>
      <w:tr w:rsidR="00BC0C72" w:rsidTr="00181458">
        <w:trPr>
          <w:divId w:val="1237204249"/>
        </w:trPr>
        <w:tc>
          <w:tcPr>
            <w:tcW w:w="900" w:type="pct"/>
            <w:hideMark/>
          </w:tcPr>
          <w:p w:rsidR="00BC0C72" w:rsidRDefault="008D5CF6">
            <w:pPr>
              <w:pStyle w:val="a5"/>
            </w:pPr>
            <w:bookmarkStart w:id="1456" w:name="34657"/>
            <w:bookmarkEnd w:id="1456"/>
            <w:r>
              <w:t> </w:t>
            </w:r>
          </w:p>
        </w:tc>
        <w:tc>
          <w:tcPr>
            <w:tcW w:w="2600" w:type="pct"/>
            <w:hideMark/>
          </w:tcPr>
          <w:p w:rsidR="00BC0C72" w:rsidRDefault="008D5CF6">
            <w:pPr>
              <w:pStyle w:val="a5"/>
            </w:pPr>
            <w:bookmarkStart w:id="1457" w:name="34658"/>
            <w:bookmarkEnd w:id="1457"/>
            <w:r>
              <w:t>сталь сортова гарячекатана з вуглецевої сталі</w:t>
            </w:r>
          </w:p>
        </w:tc>
        <w:tc>
          <w:tcPr>
            <w:tcW w:w="750" w:type="pct"/>
            <w:hideMark/>
          </w:tcPr>
          <w:p w:rsidR="00BC0C72" w:rsidRDefault="008D5CF6">
            <w:pPr>
              <w:pStyle w:val="a5"/>
              <w:jc w:val="center"/>
            </w:pPr>
            <w:bookmarkStart w:id="1458" w:name="34659"/>
            <w:bookmarkEnd w:id="1458"/>
            <w:r>
              <w:t>тонн</w:t>
            </w:r>
          </w:p>
        </w:tc>
        <w:tc>
          <w:tcPr>
            <w:tcW w:w="750" w:type="pct"/>
            <w:hideMark/>
          </w:tcPr>
          <w:p w:rsidR="00BC0C72" w:rsidRDefault="008D5CF6">
            <w:pPr>
              <w:pStyle w:val="a5"/>
              <w:jc w:val="center"/>
            </w:pPr>
            <w:bookmarkStart w:id="1459" w:name="34660"/>
            <w:bookmarkEnd w:id="1459"/>
            <w:r>
              <w:t>300</w:t>
            </w:r>
          </w:p>
        </w:tc>
      </w:tr>
      <w:tr w:rsidR="00BC0C72" w:rsidTr="00181458">
        <w:trPr>
          <w:divId w:val="1237204249"/>
        </w:trPr>
        <w:tc>
          <w:tcPr>
            <w:tcW w:w="900" w:type="pct"/>
            <w:hideMark/>
          </w:tcPr>
          <w:p w:rsidR="00BC0C72" w:rsidRDefault="008D5CF6">
            <w:pPr>
              <w:pStyle w:val="a5"/>
            </w:pPr>
            <w:bookmarkStart w:id="1460" w:name="34661"/>
            <w:bookmarkEnd w:id="1460"/>
            <w:r>
              <w:t> </w:t>
            </w:r>
          </w:p>
        </w:tc>
        <w:tc>
          <w:tcPr>
            <w:tcW w:w="2600" w:type="pct"/>
            <w:hideMark/>
          </w:tcPr>
          <w:p w:rsidR="00BC0C72" w:rsidRDefault="008D5CF6">
            <w:pPr>
              <w:pStyle w:val="a5"/>
            </w:pPr>
            <w:bookmarkStart w:id="1461" w:name="34662"/>
            <w:bookmarkEnd w:id="1461"/>
            <w:r>
              <w:t>сталь сортова електротехнічна</w:t>
            </w:r>
          </w:p>
        </w:tc>
        <w:tc>
          <w:tcPr>
            <w:tcW w:w="750" w:type="pct"/>
            <w:hideMark/>
          </w:tcPr>
          <w:p w:rsidR="00BC0C72" w:rsidRDefault="008D5CF6">
            <w:pPr>
              <w:pStyle w:val="a5"/>
              <w:jc w:val="center"/>
            </w:pPr>
            <w:bookmarkStart w:id="1462" w:name="34663"/>
            <w:bookmarkEnd w:id="1462"/>
            <w:r>
              <w:t>- " -</w:t>
            </w:r>
          </w:p>
        </w:tc>
        <w:tc>
          <w:tcPr>
            <w:tcW w:w="750" w:type="pct"/>
            <w:hideMark/>
          </w:tcPr>
          <w:p w:rsidR="00BC0C72" w:rsidRDefault="008D5CF6">
            <w:pPr>
              <w:pStyle w:val="a5"/>
              <w:jc w:val="center"/>
            </w:pPr>
            <w:bookmarkStart w:id="1463" w:name="34664"/>
            <w:bookmarkEnd w:id="1463"/>
            <w:r>
              <w:t>500</w:t>
            </w:r>
          </w:p>
        </w:tc>
      </w:tr>
      <w:tr w:rsidR="00BC0C72" w:rsidTr="00181458">
        <w:trPr>
          <w:divId w:val="1237204249"/>
        </w:trPr>
        <w:tc>
          <w:tcPr>
            <w:tcW w:w="900" w:type="pct"/>
            <w:hideMark/>
          </w:tcPr>
          <w:p w:rsidR="00BC0C72" w:rsidRDefault="008D5CF6">
            <w:pPr>
              <w:pStyle w:val="a5"/>
            </w:pPr>
            <w:bookmarkStart w:id="1464" w:name="34665"/>
            <w:bookmarkEnd w:id="1464"/>
            <w:r>
              <w:t>7213 91 70 00</w:t>
            </w:r>
          </w:p>
        </w:tc>
        <w:tc>
          <w:tcPr>
            <w:tcW w:w="2600" w:type="pct"/>
            <w:hideMark/>
          </w:tcPr>
          <w:p w:rsidR="00BC0C72" w:rsidRDefault="008D5CF6">
            <w:pPr>
              <w:pStyle w:val="a5"/>
            </w:pPr>
            <w:bookmarkStart w:id="1465" w:name="34666"/>
            <w:bookmarkEnd w:id="1465"/>
            <w:r>
              <w:t>Прутки та бруски гарячекатані, вільно укладені в бунти, вироблені з вуглецевої сталі:</w:t>
            </w:r>
            <w:r>
              <w:br/>
            </w:r>
            <w:r>
              <w:lastRenderedPageBreak/>
              <w:t>- інші:</w:t>
            </w:r>
            <w:r>
              <w:br/>
              <w:t>-- круглого поперечного перерізу діаметром менш як 14 мм:</w:t>
            </w:r>
            <w:r>
              <w:br/>
              <w:t>--- інші:</w:t>
            </w:r>
            <w:r>
              <w:br/>
              <w:t>---- з масовою часткою вуглецю 0,25 % або більше, але не більш як 0,75 %</w:t>
            </w:r>
          </w:p>
        </w:tc>
        <w:tc>
          <w:tcPr>
            <w:tcW w:w="750" w:type="pct"/>
            <w:hideMark/>
          </w:tcPr>
          <w:p w:rsidR="00BC0C72" w:rsidRDefault="008D5CF6">
            <w:pPr>
              <w:pStyle w:val="a5"/>
              <w:jc w:val="center"/>
            </w:pPr>
            <w:bookmarkStart w:id="1466" w:name="34667"/>
            <w:bookmarkEnd w:id="1466"/>
            <w:r>
              <w:lastRenderedPageBreak/>
              <w:t> </w:t>
            </w:r>
          </w:p>
        </w:tc>
        <w:tc>
          <w:tcPr>
            <w:tcW w:w="750" w:type="pct"/>
            <w:hideMark/>
          </w:tcPr>
          <w:p w:rsidR="00BC0C72" w:rsidRDefault="008D5CF6">
            <w:pPr>
              <w:pStyle w:val="a5"/>
              <w:jc w:val="center"/>
            </w:pPr>
            <w:bookmarkStart w:id="1467" w:name="34668"/>
            <w:bookmarkEnd w:id="1467"/>
            <w:r>
              <w:t> </w:t>
            </w:r>
          </w:p>
        </w:tc>
      </w:tr>
      <w:tr w:rsidR="00BC0C72" w:rsidTr="00181458">
        <w:trPr>
          <w:divId w:val="1237204249"/>
        </w:trPr>
        <w:tc>
          <w:tcPr>
            <w:tcW w:w="900" w:type="pct"/>
            <w:hideMark/>
          </w:tcPr>
          <w:p w:rsidR="00BC0C72" w:rsidRDefault="008D5CF6">
            <w:pPr>
              <w:pStyle w:val="a5"/>
            </w:pPr>
            <w:bookmarkStart w:id="1468" w:name="34669"/>
            <w:bookmarkEnd w:id="1468"/>
            <w:r>
              <w:t> </w:t>
            </w:r>
          </w:p>
        </w:tc>
        <w:tc>
          <w:tcPr>
            <w:tcW w:w="2600" w:type="pct"/>
            <w:hideMark/>
          </w:tcPr>
          <w:p w:rsidR="00BC0C72" w:rsidRDefault="008D5CF6">
            <w:pPr>
              <w:pStyle w:val="a5"/>
            </w:pPr>
            <w:bookmarkStart w:id="1469" w:name="34670"/>
            <w:bookmarkEnd w:id="1469"/>
            <w:r>
              <w:t>сталь сортова гарячекатана з вуглецевої сталі</w:t>
            </w:r>
          </w:p>
        </w:tc>
        <w:tc>
          <w:tcPr>
            <w:tcW w:w="750" w:type="pct"/>
            <w:hideMark/>
          </w:tcPr>
          <w:p w:rsidR="00BC0C72" w:rsidRDefault="008D5CF6">
            <w:pPr>
              <w:pStyle w:val="a5"/>
              <w:jc w:val="center"/>
            </w:pPr>
            <w:bookmarkStart w:id="1470" w:name="34671"/>
            <w:bookmarkEnd w:id="1470"/>
            <w:r>
              <w:t>- " -</w:t>
            </w:r>
          </w:p>
        </w:tc>
        <w:tc>
          <w:tcPr>
            <w:tcW w:w="750" w:type="pct"/>
            <w:hideMark/>
          </w:tcPr>
          <w:p w:rsidR="00BC0C72" w:rsidRDefault="008D5CF6">
            <w:pPr>
              <w:pStyle w:val="a5"/>
              <w:jc w:val="center"/>
            </w:pPr>
            <w:bookmarkStart w:id="1471" w:name="34672"/>
            <w:bookmarkEnd w:id="1471"/>
            <w:r>
              <w:t>300</w:t>
            </w:r>
          </w:p>
        </w:tc>
      </w:tr>
      <w:tr w:rsidR="00BC0C72" w:rsidTr="00181458">
        <w:trPr>
          <w:divId w:val="1237204249"/>
        </w:trPr>
        <w:tc>
          <w:tcPr>
            <w:tcW w:w="900" w:type="pct"/>
            <w:hideMark/>
          </w:tcPr>
          <w:p w:rsidR="00BC0C72" w:rsidRDefault="008D5CF6">
            <w:pPr>
              <w:pStyle w:val="a5"/>
            </w:pPr>
            <w:bookmarkStart w:id="1472" w:name="34673"/>
            <w:bookmarkEnd w:id="1472"/>
            <w:r>
              <w:t> </w:t>
            </w:r>
          </w:p>
        </w:tc>
        <w:tc>
          <w:tcPr>
            <w:tcW w:w="2600" w:type="pct"/>
            <w:hideMark/>
          </w:tcPr>
          <w:p w:rsidR="00BC0C72" w:rsidRDefault="008D5CF6">
            <w:pPr>
              <w:pStyle w:val="a5"/>
            </w:pPr>
            <w:bookmarkStart w:id="1473" w:name="34674"/>
            <w:bookmarkEnd w:id="1473"/>
            <w:r>
              <w:t>сталь сортова легована</w:t>
            </w:r>
          </w:p>
        </w:tc>
        <w:tc>
          <w:tcPr>
            <w:tcW w:w="750" w:type="pct"/>
            <w:hideMark/>
          </w:tcPr>
          <w:p w:rsidR="00BC0C72" w:rsidRDefault="008D5CF6">
            <w:pPr>
              <w:pStyle w:val="a5"/>
              <w:jc w:val="center"/>
            </w:pPr>
            <w:bookmarkStart w:id="1474" w:name="34675"/>
            <w:bookmarkEnd w:id="1474"/>
            <w:r>
              <w:t>- " -</w:t>
            </w:r>
          </w:p>
        </w:tc>
        <w:tc>
          <w:tcPr>
            <w:tcW w:w="750" w:type="pct"/>
            <w:hideMark/>
          </w:tcPr>
          <w:p w:rsidR="00BC0C72" w:rsidRDefault="008D5CF6">
            <w:pPr>
              <w:pStyle w:val="a5"/>
              <w:jc w:val="center"/>
            </w:pPr>
            <w:bookmarkStart w:id="1475" w:name="34676"/>
            <w:bookmarkEnd w:id="1475"/>
            <w:r>
              <w:t>400</w:t>
            </w:r>
          </w:p>
        </w:tc>
      </w:tr>
      <w:tr w:rsidR="00BC0C72" w:rsidTr="00181458">
        <w:trPr>
          <w:divId w:val="1237204249"/>
        </w:trPr>
        <w:tc>
          <w:tcPr>
            <w:tcW w:w="900" w:type="pct"/>
            <w:hideMark/>
          </w:tcPr>
          <w:p w:rsidR="00BC0C72" w:rsidRDefault="008D5CF6">
            <w:pPr>
              <w:pStyle w:val="a5"/>
            </w:pPr>
            <w:bookmarkStart w:id="1476" w:name="34677"/>
            <w:bookmarkEnd w:id="1476"/>
            <w:r>
              <w:t> </w:t>
            </w:r>
          </w:p>
        </w:tc>
        <w:tc>
          <w:tcPr>
            <w:tcW w:w="2600" w:type="pct"/>
            <w:hideMark/>
          </w:tcPr>
          <w:p w:rsidR="00BC0C72" w:rsidRDefault="008D5CF6">
            <w:pPr>
              <w:pStyle w:val="a5"/>
            </w:pPr>
            <w:bookmarkStart w:id="1477" w:name="34678"/>
            <w:bookmarkEnd w:id="1477"/>
            <w:r>
              <w:t>сталь сортова електротехнічна</w:t>
            </w:r>
          </w:p>
        </w:tc>
        <w:tc>
          <w:tcPr>
            <w:tcW w:w="750" w:type="pct"/>
            <w:hideMark/>
          </w:tcPr>
          <w:p w:rsidR="00BC0C72" w:rsidRDefault="008D5CF6">
            <w:pPr>
              <w:pStyle w:val="a5"/>
              <w:jc w:val="center"/>
            </w:pPr>
            <w:bookmarkStart w:id="1478" w:name="34679"/>
            <w:bookmarkEnd w:id="1478"/>
            <w:r>
              <w:t>- " -</w:t>
            </w:r>
          </w:p>
        </w:tc>
        <w:tc>
          <w:tcPr>
            <w:tcW w:w="750" w:type="pct"/>
            <w:hideMark/>
          </w:tcPr>
          <w:p w:rsidR="00BC0C72" w:rsidRDefault="008D5CF6">
            <w:pPr>
              <w:pStyle w:val="a5"/>
              <w:jc w:val="center"/>
            </w:pPr>
            <w:bookmarkStart w:id="1479" w:name="34680"/>
            <w:bookmarkEnd w:id="1479"/>
            <w:r>
              <w:t>500</w:t>
            </w:r>
          </w:p>
        </w:tc>
      </w:tr>
      <w:tr w:rsidR="00BC0C72" w:rsidTr="00181458">
        <w:trPr>
          <w:divId w:val="1237204249"/>
        </w:trPr>
        <w:tc>
          <w:tcPr>
            <w:tcW w:w="900" w:type="pct"/>
            <w:hideMark/>
          </w:tcPr>
          <w:p w:rsidR="00BC0C72" w:rsidRDefault="008D5CF6">
            <w:pPr>
              <w:pStyle w:val="a5"/>
            </w:pPr>
            <w:bookmarkStart w:id="1480" w:name="34681"/>
            <w:bookmarkEnd w:id="1480"/>
            <w:r>
              <w:t>7213 99 10 00</w:t>
            </w:r>
          </w:p>
        </w:tc>
        <w:tc>
          <w:tcPr>
            <w:tcW w:w="2600" w:type="pct"/>
            <w:hideMark/>
          </w:tcPr>
          <w:p w:rsidR="00BC0C72" w:rsidRDefault="008D5CF6">
            <w:pPr>
              <w:pStyle w:val="a5"/>
            </w:pPr>
            <w:bookmarkStart w:id="1481" w:name="34682"/>
            <w:bookmarkEnd w:id="1481"/>
            <w:r>
              <w:t>Прутки та бруски гарячекатані, вільно укладені в бунти, вироблені з вуглецевої сталі:</w:t>
            </w:r>
            <w:r>
              <w:br/>
              <w:t>- інші:</w:t>
            </w:r>
            <w:r>
              <w:br/>
              <w:t>-- інші:</w:t>
            </w:r>
            <w:r>
              <w:br/>
              <w:t>--- з масовою часткою вуглецю менш як 0,25 %</w:t>
            </w:r>
          </w:p>
        </w:tc>
        <w:tc>
          <w:tcPr>
            <w:tcW w:w="750" w:type="pct"/>
            <w:hideMark/>
          </w:tcPr>
          <w:p w:rsidR="00BC0C72" w:rsidRDefault="008D5CF6">
            <w:pPr>
              <w:pStyle w:val="a5"/>
              <w:jc w:val="center"/>
            </w:pPr>
            <w:bookmarkStart w:id="1482" w:name="34683"/>
            <w:bookmarkEnd w:id="1482"/>
            <w:r>
              <w:t> </w:t>
            </w:r>
          </w:p>
        </w:tc>
        <w:tc>
          <w:tcPr>
            <w:tcW w:w="750" w:type="pct"/>
            <w:hideMark/>
          </w:tcPr>
          <w:p w:rsidR="00BC0C72" w:rsidRDefault="008D5CF6">
            <w:pPr>
              <w:pStyle w:val="a5"/>
              <w:jc w:val="center"/>
            </w:pPr>
            <w:bookmarkStart w:id="1483" w:name="34684"/>
            <w:bookmarkEnd w:id="1483"/>
            <w:r>
              <w:t> </w:t>
            </w:r>
          </w:p>
        </w:tc>
      </w:tr>
      <w:tr w:rsidR="00BC0C72" w:rsidTr="00181458">
        <w:trPr>
          <w:divId w:val="1237204249"/>
        </w:trPr>
        <w:tc>
          <w:tcPr>
            <w:tcW w:w="900" w:type="pct"/>
            <w:hideMark/>
          </w:tcPr>
          <w:p w:rsidR="00BC0C72" w:rsidRDefault="008D5CF6">
            <w:pPr>
              <w:pStyle w:val="a5"/>
            </w:pPr>
            <w:bookmarkStart w:id="1484" w:name="34685"/>
            <w:bookmarkEnd w:id="1484"/>
            <w:r>
              <w:t> </w:t>
            </w:r>
          </w:p>
        </w:tc>
        <w:tc>
          <w:tcPr>
            <w:tcW w:w="2600" w:type="pct"/>
            <w:hideMark/>
          </w:tcPr>
          <w:p w:rsidR="00BC0C72" w:rsidRDefault="008D5CF6">
            <w:pPr>
              <w:pStyle w:val="a5"/>
            </w:pPr>
            <w:bookmarkStart w:id="1485" w:name="34686"/>
            <w:bookmarkEnd w:id="1485"/>
            <w:r>
              <w:t>сталь сортова гарячекатана з вуглецевої сталі</w:t>
            </w:r>
          </w:p>
        </w:tc>
        <w:tc>
          <w:tcPr>
            <w:tcW w:w="750" w:type="pct"/>
            <w:hideMark/>
          </w:tcPr>
          <w:p w:rsidR="00BC0C72" w:rsidRDefault="008D5CF6">
            <w:pPr>
              <w:pStyle w:val="a5"/>
              <w:jc w:val="center"/>
            </w:pPr>
            <w:bookmarkStart w:id="1486" w:name="34687"/>
            <w:bookmarkEnd w:id="1486"/>
            <w:r>
              <w:t>- " -</w:t>
            </w:r>
          </w:p>
        </w:tc>
        <w:tc>
          <w:tcPr>
            <w:tcW w:w="750" w:type="pct"/>
            <w:hideMark/>
          </w:tcPr>
          <w:p w:rsidR="00BC0C72" w:rsidRDefault="008D5CF6">
            <w:pPr>
              <w:pStyle w:val="a5"/>
              <w:jc w:val="center"/>
            </w:pPr>
            <w:bookmarkStart w:id="1487" w:name="34688"/>
            <w:bookmarkEnd w:id="1487"/>
            <w:r>
              <w:t>300</w:t>
            </w:r>
          </w:p>
        </w:tc>
      </w:tr>
      <w:tr w:rsidR="00BC0C72" w:rsidTr="00181458">
        <w:trPr>
          <w:divId w:val="1237204249"/>
        </w:trPr>
        <w:tc>
          <w:tcPr>
            <w:tcW w:w="900" w:type="pct"/>
            <w:hideMark/>
          </w:tcPr>
          <w:p w:rsidR="00BC0C72" w:rsidRDefault="008D5CF6">
            <w:pPr>
              <w:pStyle w:val="a5"/>
            </w:pPr>
            <w:bookmarkStart w:id="1488" w:name="34689"/>
            <w:bookmarkEnd w:id="1488"/>
            <w:r>
              <w:t> </w:t>
            </w:r>
          </w:p>
        </w:tc>
        <w:tc>
          <w:tcPr>
            <w:tcW w:w="2600" w:type="pct"/>
            <w:hideMark/>
          </w:tcPr>
          <w:p w:rsidR="00BC0C72" w:rsidRDefault="008D5CF6">
            <w:pPr>
              <w:pStyle w:val="a5"/>
            </w:pPr>
            <w:bookmarkStart w:id="1489" w:name="34690"/>
            <w:bookmarkEnd w:id="1489"/>
            <w:r>
              <w:t>сталь сортова електротехнічна</w:t>
            </w:r>
          </w:p>
        </w:tc>
        <w:tc>
          <w:tcPr>
            <w:tcW w:w="750" w:type="pct"/>
            <w:hideMark/>
          </w:tcPr>
          <w:p w:rsidR="00BC0C72" w:rsidRDefault="008D5CF6">
            <w:pPr>
              <w:pStyle w:val="a5"/>
              <w:jc w:val="center"/>
            </w:pPr>
            <w:bookmarkStart w:id="1490" w:name="34691"/>
            <w:bookmarkEnd w:id="1490"/>
            <w:r>
              <w:t>- " -</w:t>
            </w:r>
          </w:p>
        </w:tc>
        <w:tc>
          <w:tcPr>
            <w:tcW w:w="750" w:type="pct"/>
            <w:hideMark/>
          </w:tcPr>
          <w:p w:rsidR="00BC0C72" w:rsidRDefault="008D5CF6">
            <w:pPr>
              <w:pStyle w:val="a5"/>
              <w:jc w:val="center"/>
            </w:pPr>
            <w:bookmarkStart w:id="1491" w:name="34692"/>
            <w:bookmarkEnd w:id="1491"/>
            <w:r>
              <w:t>500</w:t>
            </w:r>
          </w:p>
        </w:tc>
      </w:tr>
      <w:tr w:rsidR="00BC0C72" w:rsidTr="00181458">
        <w:trPr>
          <w:divId w:val="1237204249"/>
        </w:trPr>
        <w:tc>
          <w:tcPr>
            <w:tcW w:w="900" w:type="pct"/>
            <w:hideMark/>
          </w:tcPr>
          <w:p w:rsidR="00BC0C72" w:rsidRDefault="008D5CF6">
            <w:pPr>
              <w:pStyle w:val="a5"/>
            </w:pPr>
            <w:bookmarkStart w:id="1492" w:name="34693"/>
            <w:bookmarkEnd w:id="1492"/>
            <w:r>
              <w:t> </w:t>
            </w:r>
          </w:p>
        </w:tc>
        <w:tc>
          <w:tcPr>
            <w:tcW w:w="2600" w:type="pct"/>
            <w:hideMark/>
          </w:tcPr>
          <w:p w:rsidR="00BC0C72" w:rsidRDefault="008D5CF6">
            <w:pPr>
              <w:pStyle w:val="a5"/>
            </w:pPr>
            <w:bookmarkStart w:id="1493" w:name="34694"/>
            <w:bookmarkEnd w:id="1493"/>
            <w:r>
              <w:t>сталь сортова легована</w:t>
            </w:r>
          </w:p>
        </w:tc>
        <w:tc>
          <w:tcPr>
            <w:tcW w:w="750" w:type="pct"/>
            <w:hideMark/>
          </w:tcPr>
          <w:p w:rsidR="00BC0C72" w:rsidRDefault="008D5CF6">
            <w:pPr>
              <w:pStyle w:val="a5"/>
              <w:jc w:val="center"/>
            </w:pPr>
            <w:bookmarkStart w:id="1494" w:name="34695"/>
            <w:bookmarkEnd w:id="1494"/>
            <w:r>
              <w:t>- " -</w:t>
            </w:r>
          </w:p>
        </w:tc>
        <w:tc>
          <w:tcPr>
            <w:tcW w:w="750" w:type="pct"/>
            <w:hideMark/>
          </w:tcPr>
          <w:p w:rsidR="00BC0C72" w:rsidRDefault="008D5CF6">
            <w:pPr>
              <w:pStyle w:val="a5"/>
              <w:jc w:val="center"/>
            </w:pPr>
            <w:bookmarkStart w:id="1495" w:name="34696"/>
            <w:bookmarkEnd w:id="1495"/>
            <w:r>
              <w:t>400</w:t>
            </w:r>
          </w:p>
        </w:tc>
      </w:tr>
      <w:tr w:rsidR="00BC0C72" w:rsidTr="00181458">
        <w:trPr>
          <w:divId w:val="1237204249"/>
        </w:trPr>
        <w:tc>
          <w:tcPr>
            <w:tcW w:w="900" w:type="pct"/>
            <w:hideMark/>
          </w:tcPr>
          <w:p w:rsidR="00BC0C72" w:rsidRDefault="008D5CF6">
            <w:pPr>
              <w:pStyle w:val="a5"/>
            </w:pPr>
            <w:bookmarkStart w:id="1496" w:name="34697"/>
            <w:bookmarkEnd w:id="1496"/>
            <w:r>
              <w:t>7213 99 90 00</w:t>
            </w:r>
          </w:p>
        </w:tc>
        <w:tc>
          <w:tcPr>
            <w:tcW w:w="2600" w:type="pct"/>
            <w:hideMark/>
          </w:tcPr>
          <w:p w:rsidR="00BC0C72" w:rsidRDefault="008D5CF6">
            <w:pPr>
              <w:pStyle w:val="a5"/>
            </w:pPr>
            <w:bookmarkStart w:id="1497" w:name="34698"/>
            <w:bookmarkEnd w:id="1497"/>
            <w:r>
              <w:t>Прутки та бруски гарячекатані, вільно укладені в бунти, вироблені з вуглецевої сталі:</w:t>
            </w:r>
            <w:r>
              <w:br/>
              <w:t>- інші:</w:t>
            </w:r>
            <w:r>
              <w:br/>
              <w:t>-- інші:</w:t>
            </w:r>
            <w:r>
              <w:br/>
              <w:t>--- з масовою часткою вуглецю 0,25 % або більше</w:t>
            </w:r>
          </w:p>
        </w:tc>
        <w:tc>
          <w:tcPr>
            <w:tcW w:w="750" w:type="pct"/>
            <w:hideMark/>
          </w:tcPr>
          <w:p w:rsidR="00BC0C72" w:rsidRDefault="008D5CF6">
            <w:pPr>
              <w:pStyle w:val="a5"/>
              <w:jc w:val="center"/>
            </w:pPr>
            <w:bookmarkStart w:id="1498" w:name="34699"/>
            <w:bookmarkEnd w:id="1498"/>
            <w:r>
              <w:t> </w:t>
            </w:r>
          </w:p>
        </w:tc>
        <w:tc>
          <w:tcPr>
            <w:tcW w:w="750" w:type="pct"/>
            <w:hideMark/>
          </w:tcPr>
          <w:p w:rsidR="00BC0C72" w:rsidRDefault="008D5CF6">
            <w:pPr>
              <w:pStyle w:val="a5"/>
              <w:jc w:val="center"/>
            </w:pPr>
            <w:bookmarkStart w:id="1499" w:name="34700"/>
            <w:bookmarkEnd w:id="1499"/>
            <w:r>
              <w:t> </w:t>
            </w:r>
          </w:p>
        </w:tc>
      </w:tr>
      <w:tr w:rsidR="00BC0C72" w:rsidTr="00181458">
        <w:trPr>
          <w:divId w:val="1237204249"/>
        </w:trPr>
        <w:tc>
          <w:tcPr>
            <w:tcW w:w="900" w:type="pct"/>
            <w:hideMark/>
          </w:tcPr>
          <w:p w:rsidR="00BC0C72" w:rsidRDefault="008D5CF6">
            <w:pPr>
              <w:pStyle w:val="a5"/>
            </w:pPr>
            <w:bookmarkStart w:id="1500" w:name="34701"/>
            <w:bookmarkEnd w:id="1500"/>
            <w:r>
              <w:t> </w:t>
            </w:r>
          </w:p>
        </w:tc>
        <w:tc>
          <w:tcPr>
            <w:tcW w:w="2600" w:type="pct"/>
            <w:hideMark/>
          </w:tcPr>
          <w:p w:rsidR="00BC0C72" w:rsidRDefault="008D5CF6">
            <w:pPr>
              <w:pStyle w:val="a5"/>
            </w:pPr>
            <w:bookmarkStart w:id="1501" w:name="34702"/>
            <w:bookmarkEnd w:id="1501"/>
            <w:r>
              <w:t>сталь сортова гарячекатана з вуглецевої сталі</w:t>
            </w:r>
          </w:p>
        </w:tc>
        <w:tc>
          <w:tcPr>
            <w:tcW w:w="750" w:type="pct"/>
            <w:hideMark/>
          </w:tcPr>
          <w:p w:rsidR="00BC0C72" w:rsidRDefault="008D5CF6">
            <w:pPr>
              <w:pStyle w:val="a5"/>
              <w:jc w:val="center"/>
            </w:pPr>
            <w:bookmarkStart w:id="1502" w:name="34703"/>
            <w:bookmarkEnd w:id="1502"/>
            <w:r>
              <w:t>- " -</w:t>
            </w:r>
          </w:p>
        </w:tc>
        <w:tc>
          <w:tcPr>
            <w:tcW w:w="750" w:type="pct"/>
            <w:hideMark/>
          </w:tcPr>
          <w:p w:rsidR="00BC0C72" w:rsidRDefault="008D5CF6">
            <w:pPr>
              <w:pStyle w:val="a5"/>
              <w:jc w:val="center"/>
            </w:pPr>
            <w:bookmarkStart w:id="1503" w:name="34704"/>
            <w:bookmarkEnd w:id="1503"/>
            <w:r>
              <w:t>300</w:t>
            </w:r>
          </w:p>
        </w:tc>
      </w:tr>
      <w:tr w:rsidR="00BC0C72" w:rsidTr="00181458">
        <w:trPr>
          <w:divId w:val="1237204249"/>
        </w:trPr>
        <w:tc>
          <w:tcPr>
            <w:tcW w:w="900" w:type="pct"/>
            <w:hideMark/>
          </w:tcPr>
          <w:p w:rsidR="00BC0C72" w:rsidRDefault="008D5CF6">
            <w:pPr>
              <w:pStyle w:val="a5"/>
            </w:pPr>
            <w:bookmarkStart w:id="1504" w:name="34705"/>
            <w:bookmarkEnd w:id="1504"/>
            <w:r>
              <w:t> </w:t>
            </w:r>
          </w:p>
        </w:tc>
        <w:tc>
          <w:tcPr>
            <w:tcW w:w="2600" w:type="pct"/>
            <w:hideMark/>
          </w:tcPr>
          <w:p w:rsidR="00BC0C72" w:rsidRDefault="008D5CF6">
            <w:pPr>
              <w:pStyle w:val="a5"/>
            </w:pPr>
            <w:bookmarkStart w:id="1505" w:name="34706"/>
            <w:bookmarkEnd w:id="1505"/>
            <w:r>
              <w:t>сталь сортова електротехнічна</w:t>
            </w:r>
          </w:p>
        </w:tc>
        <w:tc>
          <w:tcPr>
            <w:tcW w:w="750" w:type="pct"/>
            <w:hideMark/>
          </w:tcPr>
          <w:p w:rsidR="00BC0C72" w:rsidRDefault="008D5CF6">
            <w:pPr>
              <w:pStyle w:val="a5"/>
              <w:jc w:val="center"/>
            </w:pPr>
            <w:bookmarkStart w:id="1506" w:name="34707"/>
            <w:bookmarkEnd w:id="1506"/>
            <w:r>
              <w:t>- " -</w:t>
            </w:r>
          </w:p>
        </w:tc>
        <w:tc>
          <w:tcPr>
            <w:tcW w:w="750" w:type="pct"/>
            <w:hideMark/>
          </w:tcPr>
          <w:p w:rsidR="00BC0C72" w:rsidRDefault="008D5CF6">
            <w:pPr>
              <w:pStyle w:val="a5"/>
              <w:jc w:val="center"/>
            </w:pPr>
            <w:bookmarkStart w:id="1507" w:name="34708"/>
            <w:bookmarkEnd w:id="1507"/>
            <w:r>
              <w:t>500</w:t>
            </w:r>
          </w:p>
        </w:tc>
      </w:tr>
      <w:tr w:rsidR="00BC0C72" w:rsidTr="00181458">
        <w:trPr>
          <w:divId w:val="1237204249"/>
        </w:trPr>
        <w:tc>
          <w:tcPr>
            <w:tcW w:w="900" w:type="pct"/>
            <w:hideMark/>
          </w:tcPr>
          <w:p w:rsidR="00BC0C72" w:rsidRDefault="008D5CF6">
            <w:pPr>
              <w:pStyle w:val="a5"/>
            </w:pPr>
            <w:bookmarkStart w:id="1508" w:name="34709"/>
            <w:bookmarkEnd w:id="1508"/>
            <w:r>
              <w:t> </w:t>
            </w:r>
          </w:p>
        </w:tc>
        <w:tc>
          <w:tcPr>
            <w:tcW w:w="2600" w:type="pct"/>
            <w:hideMark/>
          </w:tcPr>
          <w:p w:rsidR="00BC0C72" w:rsidRDefault="008D5CF6">
            <w:pPr>
              <w:pStyle w:val="a5"/>
            </w:pPr>
            <w:bookmarkStart w:id="1509" w:name="34710"/>
            <w:bookmarkEnd w:id="1509"/>
            <w:r>
              <w:t>сталь сортова легована</w:t>
            </w:r>
          </w:p>
        </w:tc>
        <w:tc>
          <w:tcPr>
            <w:tcW w:w="750" w:type="pct"/>
            <w:hideMark/>
          </w:tcPr>
          <w:p w:rsidR="00BC0C72" w:rsidRDefault="008D5CF6">
            <w:pPr>
              <w:pStyle w:val="a5"/>
              <w:jc w:val="center"/>
            </w:pPr>
            <w:bookmarkStart w:id="1510" w:name="34711"/>
            <w:bookmarkEnd w:id="1510"/>
            <w:r>
              <w:t>- " -</w:t>
            </w:r>
          </w:p>
        </w:tc>
        <w:tc>
          <w:tcPr>
            <w:tcW w:w="750" w:type="pct"/>
            <w:hideMark/>
          </w:tcPr>
          <w:p w:rsidR="00BC0C72" w:rsidRDefault="008D5CF6">
            <w:pPr>
              <w:pStyle w:val="a5"/>
              <w:jc w:val="center"/>
            </w:pPr>
            <w:bookmarkStart w:id="1511" w:name="34712"/>
            <w:bookmarkEnd w:id="1511"/>
            <w:r>
              <w:t>400</w:t>
            </w:r>
          </w:p>
        </w:tc>
      </w:tr>
      <w:tr w:rsidR="00BC0C72" w:rsidTr="00181458">
        <w:trPr>
          <w:divId w:val="1237204249"/>
        </w:trPr>
        <w:tc>
          <w:tcPr>
            <w:tcW w:w="900" w:type="pct"/>
            <w:hideMark/>
          </w:tcPr>
          <w:p w:rsidR="00BC0C72" w:rsidRDefault="008D5CF6">
            <w:pPr>
              <w:pStyle w:val="a5"/>
            </w:pPr>
            <w:bookmarkStart w:id="1512" w:name="34713"/>
            <w:bookmarkEnd w:id="1512"/>
            <w:r>
              <w:t>7214 30 00 00</w:t>
            </w:r>
          </w:p>
        </w:tc>
        <w:tc>
          <w:tcPr>
            <w:tcW w:w="2600" w:type="pct"/>
            <w:hideMark/>
          </w:tcPr>
          <w:p w:rsidR="00BC0C72" w:rsidRDefault="008D5CF6">
            <w:pPr>
              <w:pStyle w:val="a5"/>
            </w:pPr>
            <w:bookmarkStart w:id="1513" w:name="34714"/>
            <w:bookmarkEnd w:id="1513"/>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 з автоматної сталі</w:t>
            </w:r>
          </w:p>
        </w:tc>
        <w:tc>
          <w:tcPr>
            <w:tcW w:w="750" w:type="pct"/>
            <w:hideMark/>
          </w:tcPr>
          <w:p w:rsidR="00BC0C72" w:rsidRDefault="008D5CF6">
            <w:pPr>
              <w:pStyle w:val="a5"/>
              <w:jc w:val="center"/>
            </w:pPr>
            <w:bookmarkStart w:id="1514" w:name="34715"/>
            <w:bookmarkEnd w:id="1514"/>
            <w:r>
              <w:t> </w:t>
            </w:r>
          </w:p>
        </w:tc>
        <w:tc>
          <w:tcPr>
            <w:tcW w:w="750" w:type="pct"/>
            <w:hideMark/>
          </w:tcPr>
          <w:p w:rsidR="00BC0C72" w:rsidRDefault="008D5CF6">
            <w:pPr>
              <w:pStyle w:val="a5"/>
              <w:jc w:val="center"/>
            </w:pPr>
            <w:bookmarkStart w:id="1515" w:name="34716"/>
            <w:bookmarkEnd w:id="1515"/>
            <w:r>
              <w:t> </w:t>
            </w:r>
          </w:p>
        </w:tc>
      </w:tr>
      <w:tr w:rsidR="00BC0C72" w:rsidTr="00181458">
        <w:trPr>
          <w:divId w:val="1237204249"/>
        </w:trPr>
        <w:tc>
          <w:tcPr>
            <w:tcW w:w="900" w:type="pct"/>
            <w:hideMark/>
          </w:tcPr>
          <w:p w:rsidR="00BC0C72" w:rsidRDefault="008D5CF6">
            <w:pPr>
              <w:pStyle w:val="a5"/>
            </w:pPr>
            <w:bookmarkStart w:id="1516" w:name="34717"/>
            <w:bookmarkEnd w:id="1516"/>
            <w:r>
              <w:t> </w:t>
            </w:r>
          </w:p>
        </w:tc>
        <w:tc>
          <w:tcPr>
            <w:tcW w:w="2600" w:type="pct"/>
            <w:hideMark/>
          </w:tcPr>
          <w:p w:rsidR="00BC0C72" w:rsidRDefault="008D5CF6">
            <w:pPr>
              <w:pStyle w:val="a5"/>
            </w:pPr>
            <w:bookmarkStart w:id="1517" w:name="34718"/>
            <w:bookmarkEnd w:id="1517"/>
            <w:r>
              <w:t>сталь сортова гарячекатана</w:t>
            </w:r>
          </w:p>
        </w:tc>
        <w:tc>
          <w:tcPr>
            <w:tcW w:w="750" w:type="pct"/>
            <w:hideMark/>
          </w:tcPr>
          <w:p w:rsidR="00BC0C72" w:rsidRDefault="008D5CF6">
            <w:pPr>
              <w:pStyle w:val="a5"/>
              <w:jc w:val="center"/>
            </w:pPr>
            <w:bookmarkStart w:id="1518" w:name="34719"/>
            <w:bookmarkEnd w:id="1518"/>
            <w:r>
              <w:t>- " -</w:t>
            </w:r>
          </w:p>
        </w:tc>
        <w:tc>
          <w:tcPr>
            <w:tcW w:w="750" w:type="pct"/>
            <w:hideMark/>
          </w:tcPr>
          <w:p w:rsidR="00BC0C72" w:rsidRDefault="008D5CF6">
            <w:pPr>
              <w:pStyle w:val="a5"/>
              <w:jc w:val="center"/>
            </w:pPr>
            <w:bookmarkStart w:id="1519" w:name="34720"/>
            <w:bookmarkEnd w:id="1519"/>
            <w:r>
              <w:t>600</w:t>
            </w:r>
          </w:p>
        </w:tc>
      </w:tr>
      <w:tr w:rsidR="00BC0C72" w:rsidTr="00181458">
        <w:trPr>
          <w:divId w:val="1237204249"/>
        </w:trPr>
        <w:tc>
          <w:tcPr>
            <w:tcW w:w="900" w:type="pct"/>
            <w:hideMark/>
          </w:tcPr>
          <w:p w:rsidR="00BC0C72" w:rsidRDefault="008D5CF6">
            <w:pPr>
              <w:pStyle w:val="a5"/>
            </w:pPr>
            <w:bookmarkStart w:id="1520" w:name="34721"/>
            <w:bookmarkEnd w:id="1520"/>
            <w:r>
              <w:t> </w:t>
            </w:r>
          </w:p>
        </w:tc>
        <w:tc>
          <w:tcPr>
            <w:tcW w:w="2600" w:type="pct"/>
            <w:hideMark/>
          </w:tcPr>
          <w:p w:rsidR="00BC0C72" w:rsidRDefault="008D5CF6">
            <w:pPr>
              <w:pStyle w:val="a5"/>
            </w:pPr>
            <w:bookmarkStart w:id="1521" w:name="34722"/>
            <w:bookmarkEnd w:id="1521"/>
            <w:r>
              <w:t>сталь кована</w:t>
            </w:r>
          </w:p>
        </w:tc>
        <w:tc>
          <w:tcPr>
            <w:tcW w:w="750" w:type="pct"/>
            <w:hideMark/>
          </w:tcPr>
          <w:p w:rsidR="00BC0C72" w:rsidRDefault="008D5CF6">
            <w:pPr>
              <w:pStyle w:val="a5"/>
              <w:jc w:val="center"/>
            </w:pPr>
            <w:bookmarkStart w:id="1522" w:name="34723"/>
            <w:bookmarkEnd w:id="1522"/>
            <w:r>
              <w:t>тонн</w:t>
            </w:r>
          </w:p>
        </w:tc>
        <w:tc>
          <w:tcPr>
            <w:tcW w:w="750" w:type="pct"/>
            <w:hideMark/>
          </w:tcPr>
          <w:p w:rsidR="00BC0C72" w:rsidRDefault="008D5CF6">
            <w:pPr>
              <w:pStyle w:val="a5"/>
              <w:jc w:val="center"/>
            </w:pPr>
            <w:bookmarkStart w:id="1523" w:name="34724"/>
            <w:bookmarkEnd w:id="1523"/>
            <w:r>
              <w:t>400</w:t>
            </w:r>
          </w:p>
        </w:tc>
      </w:tr>
      <w:tr w:rsidR="00BC0C72" w:rsidTr="00181458">
        <w:trPr>
          <w:divId w:val="1237204249"/>
        </w:trPr>
        <w:tc>
          <w:tcPr>
            <w:tcW w:w="900" w:type="pct"/>
            <w:hideMark/>
          </w:tcPr>
          <w:p w:rsidR="00BC0C72" w:rsidRDefault="008D5CF6">
            <w:pPr>
              <w:pStyle w:val="a5"/>
            </w:pPr>
            <w:bookmarkStart w:id="1524" w:name="34725"/>
            <w:bookmarkEnd w:id="1524"/>
            <w:r>
              <w:t> </w:t>
            </w:r>
          </w:p>
        </w:tc>
        <w:tc>
          <w:tcPr>
            <w:tcW w:w="2600" w:type="pct"/>
            <w:hideMark/>
          </w:tcPr>
          <w:p w:rsidR="00BC0C72" w:rsidRDefault="008D5CF6">
            <w:pPr>
              <w:pStyle w:val="a5"/>
            </w:pPr>
            <w:bookmarkStart w:id="1525" w:name="34726"/>
            <w:bookmarkEnd w:id="1525"/>
            <w:r>
              <w:t>сталь сортова автоматна</w:t>
            </w:r>
          </w:p>
        </w:tc>
        <w:tc>
          <w:tcPr>
            <w:tcW w:w="750" w:type="pct"/>
            <w:hideMark/>
          </w:tcPr>
          <w:p w:rsidR="00BC0C72" w:rsidRDefault="008D5CF6">
            <w:pPr>
              <w:pStyle w:val="a5"/>
              <w:jc w:val="center"/>
            </w:pPr>
            <w:bookmarkStart w:id="1526" w:name="34727"/>
            <w:bookmarkEnd w:id="1526"/>
            <w:r>
              <w:t>- " -</w:t>
            </w:r>
          </w:p>
        </w:tc>
        <w:tc>
          <w:tcPr>
            <w:tcW w:w="750" w:type="pct"/>
            <w:hideMark/>
          </w:tcPr>
          <w:p w:rsidR="00BC0C72" w:rsidRDefault="008D5CF6">
            <w:pPr>
              <w:pStyle w:val="a5"/>
              <w:jc w:val="center"/>
            </w:pPr>
            <w:bookmarkStart w:id="1527" w:name="34728"/>
            <w:bookmarkEnd w:id="1527"/>
            <w:r>
              <w:t>300</w:t>
            </w:r>
          </w:p>
        </w:tc>
      </w:tr>
      <w:tr w:rsidR="00BC0C72" w:rsidTr="00181458">
        <w:trPr>
          <w:divId w:val="1237204249"/>
        </w:trPr>
        <w:tc>
          <w:tcPr>
            <w:tcW w:w="900" w:type="pct"/>
            <w:hideMark/>
          </w:tcPr>
          <w:p w:rsidR="00BC0C72" w:rsidRDefault="008D5CF6">
            <w:pPr>
              <w:pStyle w:val="a5"/>
            </w:pPr>
            <w:bookmarkStart w:id="1528" w:name="34729"/>
            <w:bookmarkEnd w:id="1528"/>
            <w:r>
              <w:t>7214 91</w:t>
            </w:r>
          </w:p>
        </w:tc>
        <w:tc>
          <w:tcPr>
            <w:tcW w:w="2600" w:type="pct"/>
            <w:hideMark/>
          </w:tcPr>
          <w:p w:rsidR="00BC0C72" w:rsidRDefault="008D5CF6">
            <w:pPr>
              <w:pStyle w:val="a5"/>
            </w:pPr>
            <w:bookmarkStart w:id="1529" w:name="34730"/>
            <w:bookmarkEnd w:id="1529"/>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прямокутного (крім квадратного) поперечного перерізу:</w:t>
            </w:r>
          </w:p>
        </w:tc>
        <w:tc>
          <w:tcPr>
            <w:tcW w:w="750" w:type="pct"/>
            <w:hideMark/>
          </w:tcPr>
          <w:p w:rsidR="00BC0C72" w:rsidRDefault="008D5CF6">
            <w:pPr>
              <w:pStyle w:val="a5"/>
              <w:jc w:val="center"/>
            </w:pPr>
            <w:bookmarkStart w:id="1530" w:name="34731"/>
            <w:bookmarkEnd w:id="1530"/>
            <w:r>
              <w:t> </w:t>
            </w:r>
          </w:p>
        </w:tc>
        <w:tc>
          <w:tcPr>
            <w:tcW w:w="750" w:type="pct"/>
            <w:hideMark/>
          </w:tcPr>
          <w:p w:rsidR="00BC0C72" w:rsidRDefault="008D5CF6">
            <w:pPr>
              <w:pStyle w:val="a5"/>
              <w:jc w:val="center"/>
            </w:pPr>
            <w:bookmarkStart w:id="1531" w:name="34732"/>
            <w:bookmarkEnd w:id="1531"/>
            <w:r>
              <w:t> </w:t>
            </w:r>
          </w:p>
        </w:tc>
      </w:tr>
      <w:tr w:rsidR="00BC0C72" w:rsidTr="00181458">
        <w:trPr>
          <w:divId w:val="1237204249"/>
        </w:trPr>
        <w:tc>
          <w:tcPr>
            <w:tcW w:w="900" w:type="pct"/>
            <w:hideMark/>
          </w:tcPr>
          <w:p w:rsidR="00BC0C72" w:rsidRDefault="008D5CF6">
            <w:pPr>
              <w:pStyle w:val="a5"/>
            </w:pPr>
            <w:bookmarkStart w:id="1532" w:name="34733"/>
            <w:bookmarkEnd w:id="1532"/>
            <w:r>
              <w:t> </w:t>
            </w:r>
          </w:p>
        </w:tc>
        <w:tc>
          <w:tcPr>
            <w:tcW w:w="2600" w:type="pct"/>
            <w:hideMark/>
          </w:tcPr>
          <w:p w:rsidR="00BC0C72" w:rsidRDefault="008D5CF6">
            <w:pPr>
              <w:pStyle w:val="a5"/>
            </w:pPr>
            <w:bookmarkStart w:id="1533" w:name="34734"/>
            <w:bookmarkEnd w:id="1533"/>
            <w:r>
              <w:t>сталь сортова електротехнічна із спеціальними властивостями</w:t>
            </w:r>
          </w:p>
        </w:tc>
        <w:tc>
          <w:tcPr>
            <w:tcW w:w="750" w:type="pct"/>
            <w:hideMark/>
          </w:tcPr>
          <w:p w:rsidR="00BC0C72" w:rsidRDefault="008D5CF6">
            <w:pPr>
              <w:pStyle w:val="a5"/>
              <w:jc w:val="center"/>
            </w:pPr>
            <w:bookmarkStart w:id="1534" w:name="34735"/>
            <w:bookmarkEnd w:id="1534"/>
            <w:r>
              <w:t>- " -</w:t>
            </w:r>
          </w:p>
        </w:tc>
        <w:tc>
          <w:tcPr>
            <w:tcW w:w="750" w:type="pct"/>
            <w:hideMark/>
          </w:tcPr>
          <w:p w:rsidR="00BC0C72" w:rsidRDefault="008D5CF6">
            <w:pPr>
              <w:pStyle w:val="a5"/>
              <w:jc w:val="center"/>
            </w:pPr>
            <w:bookmarkStart w:id="1535" w:name="34736"/>
            <w:bookmarkEnd w:id="1535"/>
            <w:r>
              <w:t>400</w:t>
            </w:r>
          </w:p>
        </w:tc>
      </w:tr>
      <w:tr w:rsidR="00BC0C72" w:rsidTr="00181458">
        <w:trPr>
          <w:divId w:val="1237204249"/>
        </w:trPr>
        <w:tc>
          <w:tcPr>
            <w:tcW w:w="900" w:type="pct"/>
            <w:hideMark/>
          </w:tcPr>
          <w:p w:rsidR="00BC0C72" w:rsidRDefault="008D5CF6">
            <w:pPr>
              <w:pStyle w:val="a5"/>
            </w:pPr>
            <w:bookmarkStart w:id="1536" w:name="34737"/>
            <w:bookmarkEnd w:id="1536"/>
            <w:r>
              <w:t> </w:t>
            </w:r>
          </w:p>
        </w:tc>
        <w:tc>
          <w:tcPr>
            <w:tcW w:w="2600" w:type="pct"/>
            <w:hideMark/>
          </w:tcPr>
          <w:p w:rsidR="00BC0C72" w:rsidRDefault="008D5CF6">
            <w:pPr>
              <w:pStyle w:val="a5"/>
            </w:pPr>
            <w:bookmarkStart w:id="1537" w:name="34738"/>
            <w:bookmarkEnd w:id="1537"/>
            <w:r>
              <w:t>штаба інструментальна гарячекатана</w:t>
            </w:r>
          </w:p>
        </w:tc>
        <w:tc>
          <w:tcPr>
            <w:tcW w:w="750" w:type="pct"/>
            <w:hideMark/>
          </w:tcPr>
          <w:p w:rsidR="00BC0C72" w:rsidRDefault="008D5CF6">
            <w:pPr>
              <w:pStyle w:val="a5"/>
              <w:jc w:val="center"/>
            </w:pPr>
            <w:bookmarkStart w:id="1538" w:name="34739"/>
            <w:bookmarkEnd w:id="1538"/>
            <w:r>
              <w:t>- " -</w:t>
            </w:r>
          </w:p>
        </w:tc>
        <w:tc>
          <w:tcPr>
            <w:tcW w:w="750" w:type="pct"/>
            <w:hideMark/>
          </w:tcPr>
          <w:p w:rsidR="00BC0C72" w:rsidRDefault="008D5CF6">
            <w:pPr>
              <w:pStyle w:val="a5"/>
              <w:jc w:val="center"/>
            </w:pPr>
            <w:bookmarkStart w:id="1539" w:name="34740"/>
            <w:bookmarkEnd w:id="1539"/>
            <w:r>
              <w:t>500</w:t>
            </w:r>
          </w:p>
        </w:tc>
      </w:tr>
      <w:tr w:rsidR="00BC0C72" w:rsidTr="00181458">
        <w:trPr>
          <w:divId w:val="1237204249"/>
        </w:trPr>
        <w:tc>
          <w:tcPr>
            <w:tcW w:w="900" w:type="pct"/>
            <w:hideMark/>
          </w:tcPr>
          <w:p w:rsidR="00BC0C72" w:rsidRDefault="008D5CF6">
            <w:pPr>
              <w:pStyle w:val="a5"/>
            </w:pPr>
            <w:bookmarkStart w:id="1540" w:name="34741"/>
            <w:bookmarkEnd w:id="1540"/>
            <w:r>
              <w:t> </w:t>
            </w:r>
          </w:p>
        </w:tc>
        <w:tc>
          <w:tcPr>
            <w:tcW w:w="2600" w:type="pct"/>
            <w:hideMark/>
          </w:tcPr>
          <w:p w:rsidR="00BC0C72" w:rsidRDefault="008D5CF6">
            <w:pPr>
              <w:pStyle w:val="a5"/>
            </w:pPr>
            <w:bookmarkStart w:id="1541" w:name="34742"/>
            <w:bookmarkEnd w:id="1541"/>
            <w:r>
              <w:t>сталь сортова гарячекатана</w:t>
            </w:r>
          </w:p>
        </w:tc>
        <w:tc>
          <w:tcPr>
            <w:tcW w:w="750" w:type="pct"/>
            <w:hideMark/>
          </w:tcPr>
          <w:p w:rsidR="00BC0C72" w:rsidRDefault="008D5CF6">
            <w:pPr>
              <w:pStyle w:val="a5"/>
              <w:jc w:val="center"/>
            </w:pPr>
            <w:bookmarkStart w:id="1542" w:name="34743"/>
            <w:bookmarkEnd w:id="1542"/>
            <w:r>
              <w:t>- " -</w:t>
            </w:r>
          </w:p>
        </w:tc>
        <w:tc>
          <w:tcPr>
            <w:tcW w:w="750" w:type="pct"/>
            <w:hideMark/>
          </w:tcPr>
          <w:p w:rsidR="00BC0C72" w:rsidRDefault="008D5CF6">
            <w:pPr>
              <w:pStyle w:val="a5"/>
              <w:jc w:val="center"/>
            </w:pPr>
            <w:bookmarkStart w:id="1543" w:name="34744"/>
            <w:bookmarkEnd w:id="1543"/>
            <w:r>
              <w:t>600</w:t>
            </w:r>
          </w:p>
        </w:tc>
      </w:tr>
      <w:tr w:rsidR="00BC0C72" w:rsidTr="00181458">
        <w:trPr>
          <w:divId w:val="1237204249"/>
        </w:trPr>
        <w:tc>
          <w:tcPr>
            <w:tcW w:w="900" w:type="pct"/>
            <w:hideMark/>
          </w:tcPr>
          <w:p w:rsidR="00BC0C72" w:rsidRDefault="008D5CF6">
            <w:pPr>
              <w:pStyle w:val="a5"/>
            </w:pPr>
            <w:bookmarkStart w:id="1544" w:name="34745"/>
            <w:bookmarkEnd w:id="1544"/>
            <w:r>
              <w:t> </w:t>
            </w:r>
          </w:p>
        </w:tc>
        <w:tc>
          <w:tcPr>
            <w:tcW w:w="2600" w:type="pct"/>
            <w:hideMark/>
          </w:tcPr>
          <w:p w:rsidR="00BC0C72" w:rsidRDefault="008D5CF6">
            <w:pPr>
              <w:pStyle w:val="a5"/>
            </w:pPr>
            <w:bookmarkStart w:id="1545" w:name="34746"/>
            <w:bookmarkEnd w:id="1545"/>
            <w:r>
              <w:t>сталь сортова конструкційна</w:t>
            </w:r>
          </w:p>
        </w:tc>
        <w:tc>
          <w:tcPr>
            <w:tcW w:w="750" w:type="pct"/>
            <w:hideMark/>
          </w:tcPr>
          <w:p w:rsidR="00BC0C72" w:rsidRDefault="008D5CF6">
            <w:pPr>
              <w:pStyle w:val="a5"/>
              <w:jc w:val="center"/>
            </w:pPr>
            <w:bookmarkStart w:id="1546" w:name="34747"/>
            <w:bookmarkEnd w:id="1546"/>
            <w:r>
              <w:t>- " -</w:t>
            </w:r>
          </w:p>
        </w:tc>
        <w:tc>
          <w:tcPr>
            <w:tcW w:w="750" w:type="pct"/>
            <w:hideMark/>
          </w:tcPr>
          <w:p w:rsidR="00BC0C72" w:rsidRDefault="008D5CF6">
            <w:pPr>
              <w:pStyle w:val="a5"/>
              <w:jc w:val="center"/>
            </w:pPr>
            <w:bookmarkStart w:id="1547" w:name="34748"/>
            <w:bookmarkEnd w:id="1547"/>
            <w:r>
              <w:t>600</w:t>
            </w:r>
          </w:p>
        </w:tc>
      </w:tr>
      <w:tr w:rsidR="00BC0C72" w:rsidTr="00181458">
        <w:trPr>
          <w:divId w:val="1237204249"/>
        </w:trPr>
        <w:tc>
          <w:tcPr>
            <w:tcW w:w="900" w:type="pct"/>
            <w:hideMark/>
          </w:tcPr>
          <w:p w:rsidR="00BC0C72" w:rsidRDefault="008D5CF6">
            <w:pPr>
              <w:pStyle w:val="a5"/>
            </w:pPr>
            <w:bookmarkStart w:id="1548" w:name="34749"/>
            <w:bookmarkEnd w:id="1548"/>
            <w:r>
              <w:t> </w:t>
            </w:r>
          </w:p>
        </w:tc>
        <w:tc>
          <w:tcPr>
            <w:tcW w:w="2600" w:type="pct"/>
            <w:hideMark/>
          </w:tcPr>
          <w:p w:rsidR="00BC0C72" w:rsidRDefault="008D5CF6">
            <w:pPr>
              <w:pStyle w:val="a5"/>
            </w:pPr>
            <w:bookmarkStart w:id="1549" w:name="34750"/>
            <w:bookmarkEnd w:id="1549"/>
            <w:r>
              <w:t>сталь сортова автоматна</w:t>
            </w:r>
          </w:p>
        </w:tc>
        <w:tc>
          <w:tcPr>
            <w:tcW w:w="750" w:type="pct"/>
            <w:hideMark/>
          </w:tcPr>
          <w:p w:rsidR="00BC0C72" w:rsidRDefault="008D5CF6">
            <w:pPr>
              <w:pStyle w:val="a5"/>
              <w:jc w:val="center"/>
            </w:pPr>
            <w:bookmarkStart w:id="1550" w:name="34751"/>
            <w:bookmarkEnd w:id="1550"/>
            <w:r>
              <w:t>- " -</w:t>
            </w:r>
          </w:p>
        </w:tc>
        <w:tc>
          <w:tcPr>
            <w:tcW w:w="750" w:type="pct"/>
            <w:hideMark/>
          </w:tcPr>
          <w:p w:rsidR="00BC0C72" w:rsidRDefault="008D5CF6">
            <w:pPr>
              <w:pStyle w:val="a5"/>
              <w:jc w:val="center"/>
            </w:pPr>
            <w:bookmarkStart w:id="1551" w:name="34752"/>
            <w:bookmarkEnd w:id="1551"/>
            <w:r>
              <w:t>300</w:t>
            </w:r>
          </w:p>
        </w:tc>
      </w:tr>
      <w:tr w:rsidR="00BC0C72" w:rsidTr="00181458">
        <w:trPr>
          <w:divId w:val="1237204249"/>
        </w:trPr>
        <w:tc>
          <w:tcPr>
            <w:tcW w:w="900" w:type="pct"/>
            <w:hideMark/>
          </w:tcPr>
          <w:p w:rsidR="00BC0C72" w:rsidRDefault="008D5CF6">
            <w:pPr>
              <w:pStyle w:val="a5"/>
            </w:pPr>
            <w:bookmarkStart w:id="1552" w:name="34753"/>
            <w:bookmarkEnd w:id="1552"/>
            <w:r>
              <w:t>7215</w:t>
            </w:r>
          </w:p>
        </w:tc>
        <w:tc>
          <w:tcPr>
            <w:tcW w:w="2600" w:type="pct"/>
            <w:hideMark/>
          </w:tcPr>
          <w:p w:rsidR="00BC0C72" w:rsidRDefault="008D5CF6">
            <w:pPr>
              <w:pStyle w:val="a5"/>
            </w:pPr>
            <w:bookmarkStart w:id="1553" w:name="34754"/>
            <w:bookmarkEnd w:id="1553"/>
            <w:r>
              <w:t>Інші прутки та бруски з вуглецевої сталі:</w:t>
            </w:r>
          </w:p>
        </w:tc>
        <w:tc>
          <w:tcPr>
            <w:tcW w:w="750" w:type="pct"/>
            <w:hideMark/>
          </w:tcPr>
          <w:p w:rsidR="00BC0C72" w:rsidRDefault="008D5CF6">
            <w:pPr>
              <w:pStyle w:val="a5"/>
              <w:jc w:val="center"/>
            </w:pPr>
            <w:bookmarkStart w:id="1554" w:name="34755"/>
            <w:bookmarkEnd w:id="1554"/>
            <w:r>
              <w:t> </w:t>
            </w:r>
          </w:p>
        </w:tc>
        <w:tc>
          <w:tcPr>
            <w:tcW w:w="750" w:type="pct"/>
            <w:hideMark/>
          </w:tcPr>
          <w:p w:rsidR="00BC0C72" w:rsidRDefault="008D5CF6">
            <w:pPr>
              <w:pStyle w:val="a5"/>
              <w:jc w:val="center"/>
            </w:pPr>
            <w:bookmarkStart w:id="1555" w:name="34756"/>
            <w:bookmarkEnd w:id="1555"/>
            <w:r>
              <w:t> </w:t>
            </w:r>
          </w:p>
        </w:tc>
      </w:tr>
      <w:tr w:rsidR="00BC0C72" w:rsidTr="00181458">
        <w:trPr>
          <w:divId w:val="1237204249"/>
        </w:trPr>
        <w:tc>
          <w:tcPr>
            <w:tcW w:w="900" w:type="pct"/>
            <w:hideMark/>
          </w:tcPr>
          <w:p w:rsidR="00BC0C72" w:rsidRDefault="008D5CF6">
            <w:pPr>
              <w:pStyle w:val="a5"/>
            </w:pPr>
            <w:bookmarkStart w:id="1556" w:name="34757"/>
            <w:bookmarkEnd w:id="1556"/>
            <w:r>
              <w:t> </w:t>
            </w:r>
          </w:p>
        </w:tc>
        <w:tc>
          <w:tcPr>
            <w:tcW w:w="2600" w:type="pct"/>
            <w:hideMark/>
          </w:tcPr>
          <w:p w:rsidR="00BC0C72" w:rsidRDefault="008D5CF6">
            <w:pPr>
              <w:pStyle w:val="a5"/>
            </w:pPr>
            <w:bookmarkStart w:id="1557" w:name="34758"/>
            <w:bookmarkEnd w:id="1557"/>
            <w:r>
              <w:t>сталь сортова автоматна</w:t>
            </w:r>
          </w:p>
        </w:tc>
        <w:tc>
          <w:tcPr>
            <w:tcW w:w="750" w:type="pct"/>
            <w:hideMark/>
          </w:tcPr>
          <w:p w:rsidR="00BC0C72" w:rsidRDefault="008D5CF6">
            <w:pPr>
              <w:pStyle w:val="a5"/>
              <w:jc w:val="center"/>
            </w:pPr>
            <w:bookmarkStart w:id="1558" w:name="34759"/>
            <w:bookmarkEnd w:id="1558"/>
            <w:r>
              <w:t>- " -</w:t>
            </w:r>
          </w:p>
        </w:tc>
        <w:tc>
          <w:tcPr>
            <w:tcW w:w="750" w:type="pct"/>
            <w:hideMark/>
          </w:tcPr>
          <w:p w:rsidR="00BC0C72" w:rsidRDefault="008D5CF6">
            <w:pPr>
              <w:pStyle w:val="a5"/>
              <w:jc w:val="center"/>
            </w:pPr>
            <w:bookmarkStart w:id="1559" w:name="34760"/>
            <w:bookmarkEnd w:id="1559"/>
            <w:r>
              <w:t>100</w:t>
            </w:r>
          </w:p>
        </w:tc>
      </w:tr>
      <w:tr w:rsidR="00BC0C72" w:rsidTr="00181458">
        <w:trPr>
          <w:divId w:val="1237204249"/>
        </w:trPr>
        <w:tc>
          <w:tcPr>
            <w:tcW w:w="900" w:type="pct"/>
            <w:hideMark/>
          </w:tcPr>
          <w:p w:rsidR="00BC0C72" w:rsidRDefault="008D5CF6">
            <w:pPr>
              <w:pStyle w:val="a5"/>
            </w:pPr>
            <w:bookmarkStart w:id="1560" w:name="34761"/>
            <w:bookmarkEnd w:id="1560"/>
            <w:r>
              <w:t> </w:t>
            </w:r>
          </w:p>
        </w:tc>
        <w:tc>
          <w:tcPr>
            <w:tcW w:w="2600" w:type="pct"/>
            <w:hideMark/>
          </w:tcPr>
          <w:p w:rsidR="00BC0C72" w:rsidRDefault="008D5CF6">
            <w:pPr>
              <w:pStyle w:val="a5"/>
            </w:pPr>
            <w:bookmarkStart w:id="1561" w:name="34762"/>
            <w:bookmarkEnd w:id="1561"/>
            <w:r>
              <w:t>сталь калібрована шестигранна</w:t>
            </w:r>
          </w:p>
        </w:tc>
        <w:tc>
          <w:tcPr>
            <w:tcW w:w="750" w:type="pct"/>
            <w:hideMark/>
          </w:tcPr>
          <w:p w:rsidR="00BC0C72" w:rsidRDefault="008D5CF6">
            <w:pPr>
              <w:pStyle w:val="a5"/>
              <w:jc w:val="center"/>
            </w:pPr>
            <w:bookmarkStart w:id="1562" w:name="34763"/>
            <w:bookmarkEnd w:id="1562"/>
            <w:r>
              <w:t>- " -</w:t>
            </w:r>
          </w:p>
        </w:tc>
        <w:tc>
          <w:tcPr>
            <w:tcW w:w="750" w:type="pct"/>
            <w:hideMark/>
          </w:tcPr>
          <w:p w:rsidR="00BC0C72" w:rsidRDefault="008D5CF6">
            <w:pPr>
              <w:pStyle w:val="a5"/>
              <w:jc w:val="center"/>
            </w:pPr>
            <w:bookmarkStart w:id="1563" w:name="34764"/>
            <w:bookmarkEnd w:id="1563"/>
            <w:r>
              <w:t>100</w:t>
            </w:r>
          </w:p>
        </w:tc>
      </w:tr>
      <w:tr w:rsidR="00BC0C72" w:rsidTr="00181458">
        <w:trPr>
          <w:divId w:val="1237204249"/>
        </w:trPr>
        <w:tc>
          <w:tcPr>
            <w:tcW w:w="900" w:type="pct"/>
            <w:hideMark/>
          </w:tcPr>
          <w:p w:rsidR="00BC0C72" w:rsidRDefault="008D5CF6">
            <w:pPr>
              <w:pStyle w:val="a5"/>
            </w:pPr>
            <w:bookmarkStart w:id="1564" w:name="34765"/>
            <w:bookmarkEnd w:id="1564"/>
            <w:r>
              <w:t> </w:t>
            </w:r>
          </w:p>
        </w:tc>
        <w:tc>
          <w:tcPr>
            <w:tcW w:w="2600" w:type="pct"/>
            <w:hideMark/>
          </w:tcPr>
          <w:p w:rsidR="00BC0C72" w:rsidRDefault="008D5CF6">
            <w:pPr>
              <w:pStyle w:val="a5"/>
            </w:pPr>
            <w:bookmarkStart w:id="1565" w:name="34766"/>
            <w:bookmarkEnd w:id="1565"/>
            <w:r>
              <w:t>сталь калібрована кругла</w:t>
            </w:r>
          </w:p>
        </w:tc>
        <w:tc>
          <w:tcPr>
            <w:tcW w:w="750" w:type="pct"/>
            <w:hideMark/>
          </w:tcPr>
          <w:p w:rsidR="00BC0C72" w:rsidRDefault="008D5CF6">
            <w:pPr>
              <w:pStyle w:val="a5"/>
              <w:jc w:val="center"/>
            </w:pPr>
            <w:bookmarkStart w:id="1566" w:name="34767"/>
            <w:bookmarkEnd w:id="1566"/>
            <w:r>
              <w:t>- " -</w:t>
            </w:r>
          </w:p>
        </w:tc>
        <w:tc>
          <w:tcPr>
            <w:tcW w:w="750" w:type="pct"/>
            <w:hideMark/>
          </w:tcPr>
          <w:p w:rsidR="00BC0C72" w:rsidRDefault="008D5CF6">
            <w:pPr>
              <w:pStyle w:val="a5"/>
              <w:jc w:val="center"/>
            </w:pPr>
            <w:bookmarkStart w:id="1567" w:name="34768"/>
            <w:bookmarkEnd w:id="1567"/>
            <w:r>
              <w:t>100</w:t>
            </w:r>
          </w:p>
        </w:tc>
      </w:tr>
      <w:tr w:rsidR="00BC0C72" w:rsidTr="00181458">
        <w:trPr>
          <w:divId w:val="1237204249"/>
        </w:trPr>
        <w:tc>
          <w:tcPr>
            <w:tcW w:w="900" w:type="pct"/>
            <w:hideMark/>
          </w:tcPr>
          <w:p w:rsidR="00BC0C72" w:rsidRDefault="008D5CF6">
            <w:pPr>
              <w:pStyle w:val="a5"/>
            </w:pPr>
            <w:bookmarkStart w:id="1568" w:name="34769"/>
            <w:bookmarkEnd w:id="1568"/>
            <w:r>
              <w:t> </w:t>
            </w:r>
          </w:p>
        </w:tc>
        <w:tc>
          <w:tcPr>
            <w:tcW w:w="2600" w:type="pct"/>
            <w:hideMark/>
          </w:tcPr>
          <w:p w:rsidR="00BC0C72" w:rsidRDefault="008D5CF6">
            <w:pPr>
              <w:pStyle w:val="a5"/>
            </w:pPr>
            <w:bookmarkStart w:id="1569" w:name="34770"/>
            <w:bookmarkEnd w:id="1569"/>
            <w:r>
              <w:t>сталь калібрована електротехнічна</w:t>
            </w:r>
          </w:p>
        </w:tc>
        <w:tc>
          <w:tcPr>
            <w:tcW w:w="750" w:type="pct"/>
            <w:hideMark/>
          </w:tcPr>
          <w:p w:rsidR="00BC0C72" w:rsidRDefault="008D5CF6">
            <w:pPr>
              <w:pStyle w:val="a5"/>
              <w:jc w:val="center"/>
            </w:pPr>
            <w:bookmarkStart w:id="1570" w:name="34771"/>
            <w:bookmarkEnd w:id="1570"/>
            <w:r>
              <w:t>- " -</w:t>
            </w:r>
          </w:p>
        </w:tc>
        <w:tc>
          <w:tcPr>
            <w:tcW w:w="750" w:type="pct"/>
            <w:hideMark/>
          </w:tcPr>
          <w:p w:rsidR="00BC0C72" w:rsidRDefault="008D5CF6">
            <w:pPr>
              <w:pStyle w:val="a5"/>
              <w:jc w:val="center"/>
            </w:pPr>
            <w:bookmarkStart w:id="1571" w:name="34772"/>
            <w:bookmarkEnd w:id="1571"/>
            <w:r>
              <w:t>500</w:t>
            </w:r>
          </w:p>
        </w:tc>
      </w:tr>
      <w:tr w:rsidR="00BC0C72" w:rsidTr="00181458">
        <w:trPr>
          <w:divId w:val="1237204249"/>
        </w:trPr>
        <w:tc>
          <w:tcPr>
            <w:tcW w:w="900" w:type="pct"/>
            <w:hideMark/>
          </w:tcPr>
          <w:p w:rsidR="00BC0C72" w:rsidRDefault="008D5CF6">
            <w:pPr>
              <w:pStyle w:val="a5"/>
            </w:pPr>
            <w:bookmarkStart w:id="1572" w:name="34773"/>
            <w:bookmarkEnd w:id="1572"/>
            <w:r>
              <w:lastRenderedPageBreak/>
              <w:t> </w:t>
            </w:r>
          </w:p>
        </w:tc>
        <w:tc>
          <w:tcPr>
            <w:tcW w:w="2600" w:type="pct"/>
            <w:hideMark/>
          </w:tcPr>
          <w:p w:rsidR="00BC0C72" w:rsidRDefault="008D5CF6">
            <w:pPr>
              <w:pStyle w:val="a5"/>
            </w:pPr>
            <w:bookmarkStart w:id="1573" w:name="34774"/>
            <w:bookmarkEnd w:id="1573"/>
            <w:r>
              <w:t>сталь сортова електротехнічна</w:t>
            </w:r>
          </w:p>
        </w:tc>
        <w:tc>
          <w:tcPr>
            <w:tcW w:w="750" w:type="pct"/>
            <w:hideMark/>
          </w:tcPr>
          <w:p w:rsidR="00BC0C72" w:rsidRDefault="008D5CF6">
            <w:pPr>
              <w:pStyle w:val="a5"/>
              <w:jc w:val="center"/>
            </w:pPr>
            <w:bookmarkStart w:id="1574" w:name="34775"/>
            <w:bookmarkEnd w:id="1574"/>
            <w:r>
              <w:t>- " -</w:t>
            </w:r>
          </w:p>
        </w:tc>
        <w:tc>
          <w:tcPr>
            <w:tcW w:w="750" w:type="pct"/>
            <w:hideMark/>
          </w:tcPr>
          <w:p w:rsidR="00BC0C72" w:rsidRDefault="008D5CF6">
            <w:pPr>
              <w:pStyle w:val="a5"/>
              <w:jc w:val="center"/>
            </w:pPr>
            <w:bookmarkStart w:id="1575" w:name="34776"/>
            <w:bookmarkEnd w:id="1575"/>
            <w:r>
              <w:t>500</w:t>
            </w:r>
          </w:p>
        </w:tc>
      </w:tr>
      <w:tr w:rsidR="00BC0C72" w:rsidTr="00181458">
        <w:trPr>
          <w:divId w:val="1237204249"/>
        </w:trPr>
        <w:tc>
          <w:tcPr>
            <w:tcW w:w="900" w:type="pct"/>
            <w:hideMark/>
          </w:tcPr>
          <w:p w:rsidR="00BC0C72" w:rsidRDefault="008D5CF6">
            <w:pPr>
              <w:pStyle w:val="a5"/>
            </w:pPr>
            <w:bookmarkStart w:id="1576" w:name="34777"/>
            <w:bookmarkEnd w:id="1576"/>
            <w:r>
              <w:t>7217</w:t>
            </w:r>
          </w:p>
        </w:tc>
        <w:tc>
          <w:tcPr>
            <w:tcW w:w="2600" w:type="pct"/>
            <w:hideMark/>
          </w:tcPr>
          <w:p w:rsidR="00BC0C72" w:rsidRDefault="008D5CF6">
            <w:pPr>
              <w:pStyle w:val="a5"/>
            </w:pPr>
            <w:bookmarkStart w:id="1577" w:name="34778"/>
            <w:bookmarkEnd w:id="1577"/>
            <w:r>
              <w:t>Дріт з вуглецевої сталі:</w:t>
            </w:r>
          </w:p>
        </w:tc>
        <w:tc>
          <w:tcPr>
            <w:tcW w:w="750" w:type="pct"/>
            <w:hideMark/>
          </w:tcPr>
          <w:p w:rsidR="00BC0C72" w:rsidRDefault="008D5CF6">
            <w:pPr>
              <w:pStyle w:val="a5"/>
              <w:jc w:val="center"/>
            </w:pPr>
            <w:bookmarkStart w:id="1578" w:name="34779"/>
            <w:bookmarkEnd w:id="1578"/>
            <w:r>
              <w:t> </w:t>
            </w:r>
          </w:p>
        </w:tc>
        <w:tc>
          <w:tcPr>
            <w:tcW w:w="750" w:type="pct"/>
            <w:hideMark/>
          </w:tcPr>
          <w:p w:rsidR="00BC0C72" w:rsidRDefault="008D5CF6">
            <w:pPr>
              <w:pStyle w:val="a5"/>
              <w:jc w:val="center"/>
            </w:pPr>
            <w:bookmarkStart w:id="1579" w:name="34780"/>
            <w:bookmarkEnd w:id="1579"/>
            <w:r>
              <w:t> </w:t>
            </w:r>
          </w:p>
        </w:tc>
      </w:tr>
      <w:tr w:rsidR="00BC0C72" w:rsidTr="00181458">
        <w:trPr>
          <w:divId w:val="1237204249"/>
        </w:trPr>
        <w:tc>
          <w:tcPr>
            <w:tcW w:w="900" w:type="pct"/>
            <w:hideMark/>
          </w:tcPr>
          <w:p w:rsidR="00BC0C72" w:rsidRDefault="008D5CF6">
            <w:pPr>
              <w:pStyle w:val="a5"/>
            </w:pPr>
            <w:bookmarkStart w:id="1580" w:name="34781"/>
            <w:bookmarkEnd w:id="1580"/>
            <w:r>
              <w:t> </w:t>
            </w:r>
          </w:p>
        </w:tc>
        <w:tc>
          <w:tcPr>
            <w:tcW w:w="2600" w:type="pct"/>
            <w:hideMark/>
          </w:tcPr>
          <w:p w:rsidR="00BC0C72" w:rsidRDefault="008D5CF6">
            <w:pPr>
              <w:pStyle w:val="a5"/>
            </w:pPr>
            <w:bookmarkStart w:id="1581" w:name="34782"/>
            <w:bookmarkEnd w:id="1581"/>
            <w:r>
              <w:t>дріт сталевий</w:t>
            </w:r>
          </w:p>
        </w:tc>
        <w:tc>
          <w:tcPr>
            <w:tcW w:w="750" w:type="pct"/>
            <w:hideMark/>
          </w:tcPr>
          <w:p w:rsidR="00BC0C72" w:rsidRDefault="008D5CF6">
            <w:pPr>
              <w:pStyle w:val="a5"/>
              <w:jc w:val="center"/>
            </w:pPr>
            <w:bookmarkStart w:id="1582" w:name="34783"/>
            <w:bookmarkEnd w:id="1582"/>
            <w:r>
              <w:t>- " -</w:t>
            </w:r>
          </w:p>
        </w:tc>
        <w:tc>
          <w:tcPr>
            <w:tcW w:w="750" w:type="pct"/>
            <w:hideMark/>
          </w:tcPr>
          <w:p w:rsidR="00BC0C72" w:rsidRDefault="008D5CF6">
            <w:pPr>
              <w:pStyle w:val="a5"/>
              <w:jc w:val="center"/>
            </w:pPr>
            <w:bookmarkStart w:id="1583" w:name="34784"/>
            <w:bookmarkEnd w:id="1583"/>
            <w:r>
              <w:t>40</w:t>
            </w:r>
          </w:p>
        </w:tc>
      </w:tr>
      <w:tr w:rsidR="00BC0C72" w:rsidTr="00181458">
        <w:trPr>
          <w:divId w:val="1237204249"/>
        </w:trPr>
        <w:tc>
          <w:tcPr>
            <w:tcW w:w="900" w:type="pct"/>
            <w:hideMark/>
          </w:tcPr>
          <w:p w:rsidR="00BC0C72" w:rsidRDefault="008D5CF6">
            <w:pPr>
              <w:pStyle w:val="a5"/>
            </w:pPr>
            <w:bookmarkStart w:id="1584" w:name="34785"/>
            <w:bookmarkEnd w:id="1584"/>
            <w:r>
              <w:t> </w:t>
            </w:r>
          </w:p>
        </w:tc>
        <w:tc>
          <w:tcPr>
            <w:tcW w:w="2600" w:type="pct"/>
            <w:hideMark/>
          </w:tcPr>
          <w:p w:rsidR="00BC0C72" w:rsidRDefault="008D5CF6">
            <w:pPr>
              <w:pStyle w:val="a5"/>
            </w:pPr>
            <w:bookmarkStart w:id="1585" w:name="34786"/>
            <w:bookmarkEnd w:id="1585"/>
            <w:r>
              <w:t>дріт сталевий бандажний марки М</w:t>
            </w:r>
          </w:p>
        </w:tc>
        <w:tc>
          <w:tcPr>
            <w:tcW w:w="750" w:type="pct"/>
            <w:hideMark/>
          </w:tcPr>
          <w:p w:rsidR="00BC0C72" w:rsidRDefault="008D5CF6">
            <w:pPr>
              <w:pStyle w:val="a5"/>
              <w:jc w:val="center"/>
            </w:pPr>
            <w:bookmarkStart w:id="1586" w:name="34787"/>
            <w:bookmarkEnd w:id="1586"/>
            <w:r>
              <w:t>- " -</w:t>
            </w:r>
          </w:p>
        </w:tc>
        <w:tc>
          <w:tcPr>
            <w:tcW w:w="750" w:type="pct"/>
            <w:hideMark/>
          </w:tcPr>
          <w:p w:rsidR="00BC0C72" w:rsidRDefault="008D5CF6">
            <w:pPr>
              <w:pStyle w:val="a5"/>
              <w:jc w:val="center"/>
            </w:pPr>
            <w:bookmarkStart w:id="1587" w:name="34788"/>
            <w:bookmarkEnd w:id="1587"/>
            <w:r>
              <w:t>10</w:t>
            </w:r>
          </w:p>
        </w:tc>
      </w:tr>
      <w:tr w:rsidR="00BC0C72" w:rsidTr="00181458">
        <w:trPr>
          <w:divId w:val="1237204249"/>
        </w:trPr>
        <w:tc>
          <w:tcPr>
            <w:tcW w:w="900" w:type="pct"/>
            <w:hideMark/>
          </w:tcPr>
          <w:p w:rsidR="00BC0C72" w:rsidRDefault="008D5CF6">
            <w:pPr>
              <w:pStyle w:val="a5"/>
            </w:pPr>
            <w:bookmarkStart w:id="1588" w:name="34789"/>
            <w:bookmarkEnd w:id="1588"/>
            <w:r>
              <w:t> </w:t>
            </w:r>
          </w:p>
        </w:tc>
        <w:tc>
          <w:tcPr>
            <w:tcW w:w="2600" w:type="pct"/>
            <w:hideMark/>
          </w:tcPr>
          <w:p w:rsidR="00BC0C72" w:rsidRDefault="008D5CF6">
            <w:pPr>
              <w:pStyle w:val="a5"/>
            </w:pPr>
            <w:bookmarkStart w:id="1589" w:name="34790"/>
            <w:bookmarkEnd w:id="1589"/>
            <w:r>
              <w:t>дріт сталевий низьковуглецевий</w:t>
            </w:r>
          </w:p>
        </w:tc>
        <w:tc>
          <w:tcPr>
            <w:tcW w:w="750" w:type="pct"/>
            <w:hideMark/>
          </w:tcPr>
          <w:p w:rsidR="00BC0C72" w:rsidRDefault="008D5CF6">
            <w:pPr>
              <w:pStyle w:val="a5"/>
              <w:jc w:val="center"/>
            </w:pPr>
            <w:bookmarkStart w:id="1590" w:name="34791"/>
            <w:bookmarkEnd w:id="1590"/>
            <w:r>
              <w:t>- " -</w:t>
            </w:r>
          </w:p>
        </w:tc>
        <w:tc>
          <w:tcPr>
            <w:tcW w:w="750" w:type="pct"/>
            <w:hideMark/>
          </w:tcPr>
          <w:p w:rsidR="00BC0C72" w:rsidRDefault="008D5CF6">
            <w:pPr>
              <w:pStyle w:val="a5"/>
              <w:jc w:val="center"/>
            </w:pPr>
            <w:bookmarkStart w:id="1591" w:name="34792"/>
            <w:bookmarkEnd w:id="1591"/>
            <w:r>
              <w:t>10</w:t>
            </w:r>
          </w:p>
        </w:tc>
      </w:tr>
      <w:tr w:rsidR="00BC0C72" w:rsidTr="00181458">
        <w:trPr>
          <w:divId w:val="1237204249"/>
        </w:trPr>
        <w:tc>
          <w:tcPr>
            <w:tcW w:w="900" w:type="pct"/>
            <w:hideMark/>
          </w:tcPr>
          <w:p w:rsidR="00BC0C72" w:rsidRDefault="008D5CF6">
            <w:pPr>
              <w:pStyle w:val="a5"/>
            </w:pPr>
            <w:bookmarkStart w:id="1592" w:name="34793"/>
            <w:bookmarkEnd w:id="1592"/>
            <w:r>
              <w:t>7218</w:t>
            </w:r>
          </w:p>
        </w:tc>
        <w:tc>
          <w:tcPr>
            <w:tcW w:w="2600" w:type="pct"/>
            <w:hideMark/>
          </w:tcPr>
          <w:p w:rsidR="00BC0C72" w:rsidRDefault="008D5CF6">
            <w:pPr>
              <w:pStyle w:val="a5"/>
            </w:pPr>
            <w:bookmarkStart w:id="1593" w:name="34794"/>
            <w:bookmarkEnd w:id="1593"/>
            <w:r>
              <w:t>Сталь корозійностійка (нержавіюча) у зливках та в інших первинних формах, напівфабрикати з корозійностійкої (нержавіючої) сталі:</w:t>
            </w:r>
          </w:p>
        </w:tc>
        <w:tc>
          <w:tcPr>
            <w:tcW w:w="750" w:type="pct"/>
            <w:hideMark/>
          </w:tcPr>
          <w:p w:rsidR="00BC0C72" w:rsidRDefault="008D5CF6">
            <w:pPr>
              <w:pStyle w:val="a5"/>
              <w:jc w:val="center"/>
            </w:pPr>
            <w:bookmarkStart w:id="1594" w:name="34795"/>
            <w:bookmarkEnd w:id="1594"/>
            <w:r>
              <w:t> </w:t>
            </w:r>
          </w:p>
        </w:tc>
        <w:tc>
          <w:tcPr>
            <w:tcW w:w="750" w:type="pct"/>
            <w:hideMark/>
          </w:tcPr>
          <w:p w:rsidR="00BC0C72" w:rsidRDefault="008D5CF6">
            <w:pPr>
              <w:pStyle w:val="a5"/>
              <w:jc w:val="center"/>
            </w:pPr>
            <w:bookmarkStart w:id="1595" w:name="34796"/>
            <w:bookmarkEnd w:id="1595"/>
            <w:r>
              <w:t> </w:t>
            </w:r>
          </w:p>
        </w:tc>
      </w:tr>
      <w:tr w:rsidR="00BC0C72" w:rsidTr="00181458">
        <w:trPr>
          <w:divId w:val="1237204249"/>
        </w:trPr>
        <w:tc>
          <w:tcPr>
            <w:tcW w:w="900" w:type="pct"/>
            <w:hideMark/>
          </w:tcPr>
          <w:p w:rsidR="00BC0C72" w:rsidRDefault="008D5CF6">
            <w:pPr>
              <w:pStyle w:val="a5"/>
            </w:pPr>
            <w:bookmarkStart w:id="1596" w:name="34797"/>
            <w:bookmarkEnd w:id="1596"/>
            <w:r>
              <w:t> </w:t>
            </w:r>
          </w:p>
        </w:tc>
        <w:tc>
          <w:tcPr>
            <w:tcW w:w="2600" w:type="pct"/>
            <w:hideMark/>
          </w:tcPr>
          <w:p w:rsidR="00BC0C72" w:rsidRDefault="008D5CF6">
            <w:pPr>
              <w:pStyle w:val="a5"/>
            </w:pPr>
            <w:bookmarkStart w:id="1597" w:name="34798"/>
            <w:bookmarkEnd w:id="1597"/>
            <w:r>
              <w:t>відливки з нержавіючої сталі</w:t>
            </w:r>
          </w:p>
        </w:tc>
        <w:tc>
          <w:tcPr>
            <w:tcW w:w="750" w:type="pct"/>
            <w:hideMark/>
          </w:tcPr>
          <w:p w:rsidR="00BC0C72" w:rsidRDefault="008D5CF6">
            <w:pPr>
              <w:pStyle w:val="a5"/>
              <w:jc w:val="center"/>
            </w:pPr>
            <w:bookmarkStart w:id="1598" w:name="34799"/>
            <w:bookmarkEnd w:id="1598"/>
            <w:r>
              <w:t>- " -</w:t>
            </w:r>
          </w:p>
        </w:tc>
        <w:tc>
          <w:tcPr>
            <w:tcW w:w="750" w:type="pct"/>
            <w:hideMark/>
          </w:tcPr>
          <w:p w:rsidR="00BC0C72" w:rsidRDefault="008D5CF6">
            <w:pPr>
              <w:pStyle w:val="a5"/>
              <w:jc w:val="center"/>
            </w:pPr>
            <w:bookmarkStart w:id="1599" w:name="34800"/>
            <w:bookmarkEnd w:id="1599"/>
            <w:r>
              <w:t>15</w:t>
            </w:r>
          </w:p>
        </w:tc>
      </w:tr>
      <w:tr w:rsidR="00BC0C72" w:rsidTr="00181458">
        <w:trPr>
          <w:divId w:val="1237204249"/>
        </w:trPr>
        <w:tc>
          <w:tcPr>
            <w:tcW w:w="900" w:type="pct"/>
            <w:hideMark/>
          </w:tcPr>
          <w:p w:rsidR="00BC0C72" w:rsidRDefault="008D5CF6">
            <w:pPr>
              <w:pStyle w:val="a5"/>
            </w:pPr>
            <w:bookmarkStart w:id="1600" w:name="34801"/>
            <w:bookmarkEnd w:id="1600"/>
            <w:r>
              <w:t> </w:t>
            </w:r>
          </w:p>
        </w:tc>
        <w:tc>
          <w:tcPr>
            <w:tcW w:w="2600" w:type="pct"/>
            <w:hideMark/>
          </w:tcPr>
          <w:p w:rsidR="00BC0C72" w:rsidRDefault="008D5CF6">
            <w:pPr>
              <w:pStyle w:val="a5"/>
            </w:pPr>
            <w:bookmarkStart w:id="1601" w:name="34802"/>
            <w:bookmarkEnd w:id="1601"/>
            <w:r>
              <w:t>відливки з нержавіючої сталі марки 14Х17Н2Л</w:t>
            </w:r>
          </w:p>
        </w:tc>
        <w:tc>
          <w:tcPr>
            <w:tcW w:w="750" w:type="pct"/>
            <w:hideMark/>
          </w:tcPr>
          <w:p w:rsidR="00BC0C72" w:rsidRDefault="008D5CF6">
            <w:pPr>
              <w:pStyle w:val="a5"/>
              <w:jc w:val="center"/>
            </w:pPr>
            <w:bookmarkStart w:id="1602" w:name="34803"/>
            <w:bookmarkEnd w:id="1602"/>
            <w:r>
              <w:t>- " -</w:t>
            </w:r>
          </w:p>
        </w:tc>
        <w:tc>
          <w:tcPr>
            <w:tcW w:w="750" w:type="pct"/>
            <w:hideMark/>
          </w:tcPr>
          <w:p w:rsidR="00BC0C72" w:rsidRDefault="008D5CF6">
            <w:pPr>
              <w:pStyle w:val="a5"/>
              <w:jc w:val="center"/>
            </w:pPr>
            <w:bookmarkStart w:id="1603" w:name="34804"/>
            <w:bookmarkEnd w:id="1603"/>
            <w:r>
              <w:t>15</w:t>
            </w:r>
          </w:p>
        </w:tc>
      </w:tr>
      <w:tr w:rsidR="00BC0C72" w:rsidTr="00181458">
        <w:trPr>
          <w:divId w:val="1237204249"/>
        </w:trPr>
        <w:tc>
          <w:tcPr>
            <w:tcW w:w="900" w:type="pct"/>
            <w:hideMark/>
          </w:tcPr>
          <w:p w:rsidR="00BC0C72" w:rsidRDefault="008D5CF6">
            <w:pPr>
              <w:pStyle w:val="a5"/>
            </w:pPr>
            <w:bookmarkStart w:id="1604" w:name="34805"/>
            <w:bookmarkEnd w:id="1604"/>
            <w:r>
              <w:t>7219</w:t>
            </w:r>
          </w:p>
        </w:tc>
        <w:tc>
          <w:tcPr>
            <w:tcW w:w="2600" w:type="pct"/>
            <w:hideMark/>
          </w:tcPr>
          <w:p w:rsidR="00BC0C72" w:rsidRDefault="008D5CF6">
            <w:pPr>
              <w:pStyle w:val="a5"/>
            </w:pPr>
            <w:bookmarkStart w:id="1605" w:name="34806"/>
            <w:bookmarkEnd w:id="1605"/>
            <w:r>
              <w:t>Прокат плоский з корозійностійкої (нержавіючої) сталі завширшки 600 мм або більше:</w:t>
            </w:r>
          </w:p>
        </w:tc>
        <w:tc>
          <w:tcPr>
            <w:tcW w:w="750" w:type="pct"/>
            <w:hideMark/>
          </w:tcPr>
          <w:p w:rsidR="00BC0C72" w:rsidRDefault="008D5CF6">
            <w:pPr>
              <w:pStyle w:val="a5"/>
              <w:jc w:val="center"/>
            </w:pPr>
            <w:bookmarkStart w:id="1606" w:name="34807"/>
            <w:bookmarkEnd w:id="1606"/>
            <w:r>
              <w:t> </w:t>
            </w:r>
          </w:p>
        </w:tc>
        <w:tc>
          <w:tcPr>
            <w:tcW w:w="750" w:type="pct"/>
            <w:hideMark/>
          </w:tcPr>
          <w:p w:rsidR="00BC0C72" w:rsidRDefault="008D5CF6">
            <w:pPr>
              <w:pStyle w:val="a5"/>
              <w:jc w:val="center"/>
            </w:pPr>
            <w:bookmarkStart w:id="1607" w:name="34808"/>
            <w:bookmarkEnd w:id="1607"/>
            <w:r>
              <w:t> </w:t>
            </w:r>
          </w:p>
        </w:tc>
      </w:tr>
      <w:tr w:rsidR="00BC0C72" w:rsidTr="00181458">
        <w:trPr>
          <w:divId w:val="1237204249"/>
        </w:trPr>
        <w:tc>
          <w:tcPr>
            <w:tcW w:w="900" w:type="pct"/>
            <w:hideMark/>
          </w:tcPr>
          <w:p w:rsidR="00BC0C72" w:rsidRDefault="008D5CF6">
            <w:pPr>
              <w:pStyle w:val="a5"/>
            </w:pPr>
            <w:bookmarkStart w:id="1608" w:name="34809"/>
            <w:bookmarkEnd w:id="1608"/>
            <w:r>
              <w:t> </w:t>
            </w:r>
          </w:p>
        </w:tc>
        <w:tc>
          <w:tcPr>
            <w:tcW w:w="2600" w:type="pct"/>
            <w:hideMark/>
          </w:tcPr>
          <w:p w:rsidR="00BC0C72" w:rsidRDefault="008D5CF6">
            <w:pPr>
              <w:pStyle w:val="a5"/>
            </w:pPr>
            <w:bookmarkStart w:id="1609" w:name="34810"/>
            <w:bookmarkEnd w:id="1609"/>
            <w:r>
              <w:t>сталь листова нержавіюча</w:t>
            </w:r>
          </w:p>
        </w:tc>
        <w:tc>
          <w:tcPr>
            <w:tcW w:w="750" w:type="pct"/>
            <w:hideMark/>
          </w:tcPr>
          <w:p w:rsidR="00BC0C72" w:rsidRDefault="008D5CF6">
            <w:pPr>
              <w:pStyle w:val="a5"/>
              <w:jc w:val="center"/>
            </w:pPr>
            <w:bookmarkStart w:id="1610" w:name="34811"/>
            <w:bookmarkEnd w:id="1610"/>
            <w:r>
              <w:t>- " -</w:t>
            </w:r>
          </w:p>
        </w:tc>
        <w:tc>
          <w:tcPr>
            <w:tcW w:w="750" w:type="pct"/>
            <w:hideMark/>
          </w:tcPr>
          <w:p w:rsidR="00BC0C72" w:rsidRDefault="008D5CF6">
            <w:pPr>
              <w:pStyle w:val="a5"/>
              <w:jc w:val="center"/>
            </w:pPr>
            <w:bookmarkStart w:id="1611" w:name="34812"/>
            <w:bookmarkEnd w:id="1611"/>
            <w:r>
              <w:t>300</w:t>
            </w:r>
          </w:p>
        </w:tc>
      </w:tr>
      <w:tr w:rsidR="00BC0C72" w:rsidTr="00181458">
        <w:trPr>
          <w:divId w:val="1237204249"/>
        </w:trPr>
        <w:tc>
          <w:tcPr>
            <w:tcW w:w="900" w:type="pct"/>
            <w:hideMark/>
          </w:tcPr>
          <w:p w:rsidR="00BC0C72" w:rsidRDefault="008D5CF6">
            <w:pPr>
              <w:pStyle w:val="a5"/>
            </w:pPr>
            <w:bookmarkStart w:id="1612" w:name="34813"/>
            <w:bookmarkEnd w:id="1612"/>
            <w:r>
              <w:t>7220</w:t>
            </w:r>
          </w:p>
        </w:tc>
        <w:tc>
          <w:tcPr>
            <w:tcW w:w="2600" w:type="pct"/>
            <w:hideMark/>
          </w:tcPr>
          <w:p w:rsidR="00BC0C72" w:rsidRDefault="008D5CF6">
            <w:pPr>
              <w:pStyle w:val="a5"/>
            </w:pPr>
            <w:bookmarkStart w:id="1613" w:name="34814"/>
            <w:bookmarkEnd w:id="1613"/>
            <w:r>
              <w:t>Прокат плоский з корозійностійкої (нержавіючої) сталі завширшки менш як 600 мм:</w:t>
            </w:r>
          </w:p>
        </w:tc>
        <w:tc>
          <w:tcPr>
            <w:tcW w:w="750" w:type="pct"/>
            <w:hideMark/>
          </w:tcPr>
          <w:p w:rsidR="00BC0C72" w:rsidRDefault="008D5CF6">
            <w:pPr>
              <w:pStyle w:val="a5"/>
              <w:jc w:val="center"/>
            </w:pPr>
            <w:bookmarkStart w:id="1614" w:name="34815"/>
            <w:bookmarkEnd w:id="1614"/>
            <w:r>
              <w:t> </w:t>
            </w:r>
          </w:p>
        </w:tc>
        <w:tc>
          <w:tcPr>
            <w:tcW w:w="750" w:type="pct"/>
            <w:hideMark/>
          </w:tcPr>
          <w:p w:rsidR="00BC0C72" w:rsidRDefault="008D5CF6">
            <w:pPr>
              <w:pStyle w:val="a5"/>
              <w:jc w:val="center"/>
            </w:pPr>
            <w:bookmarkStart w:id="1615" w:name="34816"/>
            <w:bookmarkEnd w:id="1615"/>
            <w:r>
              <w:t> </w:t>
            </w:r>
          </w:p>
        </w:tc>
      </w:tr>
      <w:tr w:rsidR="00BC0C72" w:rsidTr="00181458">
        <w:trPr>
          <w:divId w:val="1237204249"/>
        </w:trPr>
        <w:tc>
          <w:tcPr>
            <w:tcW w:w="900" w:type="pct"/>
            <w:hideMark/>
          </w:tcPr>
          <w:p w:rsidR="00BC0C72" w:rsidRDefault="008D5CF6">
            <w:pPr>
              <w:pStyle w:val="a5"/>
            </w:pPr>
            <w:bookmarkStart w:id="1616" w:name="34817"/>
            <w:bookmarkEnd w:id="1616"/>
            <w:r>
              <w:t> </w:t>
            </w:r>
          </w:p>
        </w:tc>
        <w:tc>
          <w:tcPr>
            <w:tcW w:w="2600" w:type="pct"/>
            <w:hideMark/>
          </w:tcPr>
          <w:p w:rsidR="00BC0C72" w:rsidRDefault="008D5CF6">
            <w:pPr>
              <w:pStyle w:val="a5"/>
            </w:pPr>
            <w:bookmarkStart w:id="1617" w:name="34818"/>
            <w:bookmarkEnd w:id="1617"/>
            <w:r>
              <w:t>сталь листова нержавіюча</w:t>
            </w:r>
          </w:p>
        </w:tc>
        <w:tc>
          <w:tcPr>
            <w:tcW w:w="750" w:type="pct"/>
            <w:hideMark/>
          </w:tcPr>
          <w:p w:rsidR="00BC0C72" w:rsidRDefault="008D5CF6">
            <w:pPr>
              <w:pStyle w:val="a5"/>
              <w:jc w:val="center"/>
            </w:pPr>
            <w:bookmarkStart w:id="1618" w:name="34819"/>
            <w:bookmarkEnd w:id="1618"/>
            <w:r>
              <w:t>- " -</w:t>
            </w:r>
          </w:p>
        </w:tc>
        <w:tc>
          <w:tcPr>
            <w:tcW w:w="750" w:type="pct"/>
            <w:hideMark/>
          </w:tcPr>
          <w:p w:rsidR="00BC0C72" w:rsidRDefault="008D5CF6">
            <w:pPr>
              <w:pStyle w:val="a5"/>
              <w:jc w:val="center"/>
            </w:pPr>
            <w:bookmarkStart w:id="1619" w:name="34820"/>
            <w:bookmarkEnd w:id="1619"/>
            <w:r>
              <w:t>500</w:t>
            </w:r>
          </w:p>
        </w:tc>
      </w:tr>
      <w:tr w:rsidR="00BC0C72" w:rsidTr="00181458">
        <w:trPr>
          <w:divId w:val="1237204249"/>
        </w:trPr>
        <w:tc>
          <w:tcPr>
            <w:tcW w:w="900" w:type="pct"/>
            <w:hideMark/>
          </w:tcPr>
          <w:p w:rsidR="00BC0C72" w:rsidRDefault="008D5CF6">
            <w:pPr>
              <w:pStyle w:val="a5"/>
            </w:pPr>
            <w:bookmarkStart w:id="1620" w:name="34821"/>
            <w:bookmarkEnd w:id="1620"/>
            <w:r>
              <w:t> </w:t>
            </w:r>
          </w:p>
        </w:tc>
        <w:tc>
          <w:tcPr>
            <w:tcW w:w="2600" w:type="pct"/>
            <w:hideMark/>
          </w:tcPr>
          <w:p w:rsidR="00BC0C72" w:rsidRDefault="008D5CF6">
            <w:pPr>
              <w:pStyle w:val="a5"/>
            </w:pPr>
            <w:bookmarkStart w:id="1621" w:name="34822"/>
            <w:bookmarkEnd w:id="1621"/>
            <w:r>
              <w:t>стрічка із нержавіючої сталі</w:t>
            </w:r>
          </w:p>
        </w:tc>
        <w:tc>
          <w:tcPr>
            <w:tcW w:w="750" w:type="pct"/>
            <w:hideMark/>
          </w:tcPr>
          <w:p w:rsidR="00BC0C72" w:rsidRDefault="008D5CF6">
            <w:pPr>
              <w:pStyle w:val="a5"/>
              <w:jc w:val="center"/>
            </w:pPr>
            <w:bookmarkStart w:id="1622" w:name="34823"/>
            <w:bookmarkEnd w:id="1622"/>
            <w:r>
              <w:t>- " -</w:t>
            </w:r>
          </w:p>
        </w:tc>
        <w:tc>
          <w:tcPr>
            <w:tcW w:w="750" w:type="pct"/>
            <w:hideMark/>
          </w:tcPr>
          <w:p w:rsidR="00BC0C72" w:rsidRDefault="008D5CF6">
            <w:pPr>
              <w:pStyle w:val="a5"/>
              <w:jc w:val="center"/>
            </w:pPr>
            <w:bookmarkStart w:id="1623" w:name="34824"/>
            <w:bookmarkEnd w:id="1623"/>
            <w:r>
              <w:t>40</w:t>
            </w:r>
          </w:p>
        </w:tc>
      </w:tr>
      <w:tr w:rsidR="00BC0C72" w:rsidTr="00181458">
        <w:trPr>
          <w:divId w:val="1237204249"/>
        </w:trPr>
        <w:tc>
          <w:tcPr>
            <w:tcW w:w="900" w:type="pct"/>
            <w:hideMark/>
          </w:tcPr>
          <w:p w:rsidR="00BC0C72" w:rsidRDefault="008D5CF6">
            <w:pPr>
              <w:pStyle w:val="a5"/>
            </w:pPr>
            <w:bookmarkStart w:id="1624" w:name="34825"/>
            <w:bookmarkEnd w:id="1624"/>
            <w:r>
              <w:t> </w:t>
            </w:r>
          </w:p>
        </w:tc>
        <w:tc>
          <w:tcPr>
            <w:tcW w:w="2600" w:type="pct"/>
            <w:hideMark/>
          </w:tcPr>
          <w:p w:rsidR="00BC0C72" w:rsidRDefault="008D5CF6">
            <w:pPr>
              <w:pStyle w:val="a5"/>
            </w:pPr>
            <w:bookmarkStart w:id="1625" w:name="34826"/>
            <w:bookmarkEnd w:id="1625"/>
            <w:r>
              <w:t>стрічка із нержавіючої сталі марки 20Х13, 20Х13М, 20Х13Н, 30Х13, 09Х15Н8Ю, 09Х15Н8ЮН, 12Х17Г9А,12Х17Г9АН, 12Х18Н10Т,12Х18Н10ТМ, 17Х18Н9, 17Х18Н9Н, 17ХНГТ, 12Х18Н10ТН</w:t>
            </w:r>
          </w:p>
        </w:tc>
        <w:tc>
          <w:tcPr>
            <w:tcW w:w="750" w:type="pct"/>
            <w:hideMark/>
          </w:tcPr>
          <w:p w:rsidR="00BC0C72" w:rsidRDefault="008D5CF6">
            <w:pPr>
              <w:pStyle w:val="a5"/>
              <w:jc w:val="center"/>
            </w:pPr>
            <w:bookmarkStart w:id="1626" w:name="34827"/>
            <w:bookmarkEnd w:id="1626"/>
            <w:r>
              <w:t>- " -</w:t>
            </w:r>
          </w:p>
        </w:tc>
        <w:tc>
          <w:tcPr>
            <w:tcW w:w="750" w:type="pct"/>
            <w:hideMark/>
          </w:tcPr>
          <w:p w:rsidR="00BC0C72" w:rsidRDefault="008D5CF6">
            <w:pPr>
              <w:pStyle w:val="a5"/>
              <w:jc w:val="center"/>
            </w:pPr>
            <w:bookmarkStart w:id="1627" w:name="34828"/>
            <w:bookmarkEnd w:id="1627"/>
            <w:r>
              <w:t>40</w:t>
            </w:r>
          </w:p>
        </w:tc>
      </w:tr>
      <w:tr w:rsidR="00BC0C72" w:rsidTr="00181458">
        <w:trPr>
          <w:divId w:val="1237204249"/>
        </w:trPr>
        <w:tc>
          <w:tcPr>
            <w:tcW w:w="900" w:type="pct"/>
            <w:hideMark/>
          </w:tcPr>
          <w:p w:rsidR="00BC0C72" w:rsidRDefault="008D5CF6">
            <w:pPr>
              <w:pStyle w:val="a5"/>
            </w:pPr>
            <w:bookmarkStart w:id="1628" w:name="34829"/>
            <w:bookmarkEnd w:id="1628"/>
            <w:r>
              <w:t>7221 00 10 00</w:t>
            </w:r>
          </w:p>
        </w:tc>
        <w:tc>
          <w:tcPr>
            <w:tcW w:w="2600" w:type="pct"/>
            <w:hideMark/>
          </w:tcPr>
          <w:p w:rsidR="00BC0C72" w:rsidRDefault="008D5CF6">
            <w:pPr>
              <w:pStyle w:val="a5"/>
            </w:pPr>
            <w:bookmarkStart w:id="1629" w:name="34830"/>
            <w:bookmarkEnd w:id="1629"/>
            <w:r>
              <w:t>Прутки та бруски гарячекатані, вільно укладені в бунти з корозійностійкої (нержавіючої) сталі:</w:t>
            </w:r>
            <w:r>
              <w:br/>
              <w:t>- з масовою часткою нікелю 2,5 % або більше:</w:t>
            </w:r>
          </w:p>
        </w:tc>
        <w:tc>
          <w:tcPr>
            <w:tcW w:w="750" w:type="pct"/>
            <w:hideMark/>
          </w:tcPr>
          <w:p w:rsidR="00BC0C72" w:rsidRDefault="008D5CF6">
            <w:pPr>
              <w:pStyle w:val="a5"/>
              <w:jc w:val="center"/>
            </w:pPr>
            <w:bookmarkStart w:id="1630" w:name="34831"/>
            <w:bookmarkEnd w:id="1630"/>
            <w:r>
              <w:t> </w:t>
            </w:r>
          </w:p>
        </w:tc>
        <w:tc>
          <w:tcPr>
            <w:tcW w:w="750" w:type="pct"/>
            <w:hideMark/>
          </w:tcPr>
          <w:p w:rsidR="00BC0C72" w:rsidRDefault="008D5CF6">
            <w:pPr>
              <w:pStyle w:val="a5"/>
              <w:jc w:val="center"/>
            </w:pPr>
            <w:bookmarkStart w:id="1631" w:name="34832"/>
            <w:bookmarkEnd w:id="1631"/>
            <w:r>
              <w:t> </w:t>
            </w:r>
          </w:p>
        </w:tc>
      </w:tr>
      <w:tr w:rsidR="00BC0C72" w:rsidTr="00181458">
        <w:trPr>
          <w:divId w:val="1237204249"/>
        </w:trPr>
        <w:tc>
          <w:tcPr>
            <w:tcW w:w="900" w:type="pct"/>
            <w:hideMark/>
          </w:tcPr>
          <w:p w:rsidR="00BC0C72" w:rsidRDefault="008D5CF6">
            <w:pPr>
              <w:pStyle w:val="a5"/>
            </w:pPr>
            <w:bookmarkStart w:id="1632" w:name="34833"/>
            <w:bookmarkEnd w:id="1632"/>
            <w:r>
              <w:t> </w:t>
            </w:r>
          </w:p>
        </w:tc>
        <w:tc>
          <w:tcPr>
            <w:tcW w:w="2600" w:type="pct"/>
            <w:hideMark/>
          </w:tcPr>
          <w:p w:rsidR="00BC0C72" w:rsidRDefault="008D5CF6">
            <w:pPr>
              <w:pStyle w:val="a5"/>
            </w:pPr>
            <w:bookmarkStart w:id="1633" w:name="34834"/>
            <w:bookmarkEnd w:id="1633"/>
            <w:r>
              <w:t>сталь сортова нержавіюча</w:t>
            </w:r>
          </w:p>
        </w:tc>
        <w:tc>
          <w:tcPr>
            <w:tcW w:w="750" w:type="pct"/>
            <w:hideMark/>
          </w:tcPr>
          <w:p w:rsidR="00BC0C72" w:rsidRDefault="008D5CF6">
            <w:pPr>
              <w:pStyle w:val="a5"/>
              <w:jc w:val="center"/>
            </w:pPr>
            <w:bookmarkStart w:id="1634" w:name="34835"/>
            <w:bookmarkEnd w:id="1634"/>
            <w:r>
              <w:t>тонн</w:t>
            </w:r>
          </w:p>
        </w:tc>
        <w:tc>
          <w:tcPr>
            <w:tcW w:w="750" w:type="pct"/>
            <w:hideMark/>
          </w:tcPr>
          <w:p w:rsidR="00BC0C72" w:rsidRDefault="008D5CF6">
            <w:pPr>
              <w:pStyle w:val="a5"/>
              <w:jc w:val="center"/>
            </w:pPr>
            <w:bookmarkStart w:id="1635" w:name="34836"/>
            <w:bookmarkEnd w:id="1635"/>
            <w:r>
              <w:t>200</w:t>
            </w:r>
          </w:p>
        </w:tc>
      </w:tr>
      <w:tr w:rsidR="00BC0C72" w:rsidTr="00181458">
        <w:trPr>
          <w:divId w:val="1237204249"/>
        </w:trPr>
        <w:tc>
          <w:tcPr>
            <w:tcW w:w="900" w:type="pct"/>
            <w:hideMark/>
          </w:tcPr>
          <w:p w:rsidR="00BC0C72" w:rsidRDefault="008D5CF6">
            <w:pPr>
              <w:pStyle w:val="a5"/>
            </w:pPr>
            <w:bookmarkStart w:id="1636" w:name="34837"/>
            <w:bookmarkEnd w:id="1636"/>
            <w:r>
              <w:t> </w:t>
            </w:r>
          </w:p>
        </w:tc>
        <w:tc>
          <w:tcPr>
            <w:tcW w:w="2600" w:type="pct"/>
            <w:hideMark/>
          </w:tcPr>
          <w:p w:rsidR="00BC0C72" w:rsidRDefault="008D5CF6">
            <w:pPr>
              <w:pStyle w:val="a5"/>
            </w:pPr>
            <w:bookmarkStart w:id="1637" w:name="34838"/>
            <w:bookmarkEnd w:id="1637"/>
            <w:r>
              <w:t>прутки гарячекатані нержавіючі</w:t>
            </w:r>
          </w:p>
        </w:tc>
        <w:tc>
          <w:tcPr>
            <w:tcW w:w="750" w:type="pct"/>
            <w:hideMark/>
          </w:tcPr>
          <w:p w:rsidR="00BC0C72" w:rsidRDefault="008D5CF6">
            <w:pPr>
              <w:pStyle w:val="a5"/>
              <w:jc w:val="center"/>
            </w:pPr>
            <w:bookmarkStart w:id="1638" w:name="34839"/>
            <w:bookmarkEnd w:id="1638"/>
            <w:r>
              <w:t>- " -</w:t>
            </w:r>
          </w:p>
        </w:tc>
        <w:tc>
          <w:tcPr>
            <w:tcW w:w="750" w:type="pct"/>
            <w:hideMark/>
          </w:tcPr>
          <w:p w:rsidR="00BC0C72" w:rsidRDefault="008D5CF6">
            <w:pPr>
              <w:pStyle w:val="a5"/>
              <w:jc w:val="center"/>
            </w:pPr>
            <w:bookmarkStart w:id="1639" w:name="34840"/>
            <w:bookmarkEnd w:id="1639"/>
            <w:r>
              <w:t>200</w:t>
            </w:r>
          </w:p>
        </w:tc>
      </w:tr>
      <w:tr w:rsidR="00BC0C72" w:rsidTr="00181458">
        <w:trPr>
          <w:divId w:val="1237204249"/>
        </w:trPr>
        <w:tc>
          <w:tcPr>
            <w:tcW w:w="900" w:type="pct"/>
            <w:hideMark/>
          </w:tcPr>
          <w:p w:rsidR="00BC0C72" w:rsidRDefault="008D5CF6">
            <w:pPr>
              <w:pStyle w:val="a5"/>
            </w:pPr>
            <w:bookmarkStart w:id="1640" w:name="34841"/>
            <w:bookmarkEnd w:id="1640"/>
            <w:r>
              <w:t>7222 20</w:t>
            </w:r>
          </w:p>
        </w:tc>
        <w:tc>
          <w:tcPr>
            <w:tcW w:w="2600" w:type="pct"/>
            <w:hideMark/>
          </w:tcPr>
          <w:p w:rsidR="00BC0C72" w:rsidRDefault="008D5CF6">
            <w:pPr>
              <w:pStyle w:val="a5"/>
            </w:pPr>
            <w:bookmarkStart w:id="1641" w:name="34842"/>
            <w:bookmarkEnd w:id="1641"/>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холодного деформування або оброблення у холодному стані:</w:t>
            </w:r>
          </w:p>
        </w:tc>
        <w:tc>
          <w:tcPr>
            <w:tcW w:w="750" w:type="pct"/>
            <w:hideMark/>
          </w:tcPr>
          <w:p w:rsidR="00BC0C72" w:rsidRDefault="008D5CF6">
            <w:pPr>
              <w:pStyle w:val="a5"/>
              <w:jc w:val="center"/>
            </w:pPr>
            <w:bookmarkStart w:id="1642" w:name="34843"/>
            <w:bookmarkEnd w:id="1642"/>
            <w:r>
              <w:t> </w:t>
            </w:r>
          </w:p>
        </w:tc>
        <w:tc>
          <w:tcPr>
            <w:tcW w:w="750" w:type="pct"/>
            <w:hideMark/>
          </w:tcPr>
          <w:p w:rsidR="00BC0C72" w:rsidRDefault="008D5CF6">
            <w:pPr>
              <w:pStyle w:val="a5"/>
              <w:jc w:val="center"/>
            </w:pPr>
            <w:bookmarkStart w:id="1643" w:name="34844"/>
            <w:bookmarkEnd w:id="1643"/>
            <w:r>
              <w:t> </w:t>
            </w:r>
          </w:p>
        </w:tc>
      </w:tr>
      <w:tr w:rsidR="00BC0C72" w:rsidTr="00181458">
        <w:trPr>
          <w:divId w:val="1237204249"/>
        </w:trPr>
        <w:tc>
          <w:tcPr>
            <w:tcW w:w="900" w:type="pct"/>
            <w:hideMark/>
          </w:tcPr>
          <w:p w:rsidR="00BC0C72" w:rsidRDefault="008D5CF6">
            <w:pPr>
              <w:pStyle w:val="a5"/>
            </w:pPr>
            <w:bookmarkStart w:id="1644" w:name="34845"/>
            <w:bookmarkEnd w:id="1644"/>
            <w:r>
              <w:t> </w:t>
            </w:r>
          </w:p>
        </w:tc>
        <w:tc>
          <w:tcPr>
            <w:tcW w:w="2600" w:type="pct"/>
            <w:hideMark/>
          </w:tcPr>
          <w:p w:rsidR="00BC0C72" w:rsidRDefault="008D5CF6">
            <w:pPr>
              <w:pStyle w:val="a5"/>
            </w:pPr>
            <w:bookmarkStart w:id="1645" w:name="34846"/>
            <w:bookmarkEnd w:id="1645"/>
            <w:r>
              <w:t>сталь сортова гарячекатана нержавіюча</w:t>
            </w:r>
          </w:p>
        </w:tc>
        <w:tc>
          <w:tcPr>
            <w:tcW w:w="750" w:type="pct"/>
            <w:hideMark/>
          </w:tcPr>
          <w:p w:rsidR="00BC0C72" w:rsidRDefault="008D5CF6">
            <w:pPr>
              <w:pStyle w:val="a5"/>
              <w:jc w:val="center"/>
            </w:pPr>
            <w:bookmarkStart w:id="1646" w:name="34847"/>
            <w:bookmarkEnd w:id="1646"/>
            <w:r>
              <w:t>- " -</w:t>
            </w:r>
          </w:p>
        </w:tc>
        <w:tc>
          <w:tcPr>
            <w:tcW w:w="750" w:type="pct"/>
            <w:hideMark/>
          </w:tcPr>
          <w:p w:rsidR="00BC0C72" w:rsidRDefault="008D5CF6">
            <w:pPr>
              <w:pStyle w:val="a5"/>
              <w:jc w:val="center"/>
            </w:pPr>
            <w:bookmarkStart w:id="1647" w:name="34848"/>
            <w:bookmarkEnd w:id="1647"/>
            <w:r>
              <w:t>2000</w:t>
            </w:r>
          </w:p>
        </w:tc>
      </w:tr>
      <w:tr w:rsidR="00BC0C72" w:rsidTr="00181458">
        <w:trPr>
          <w:divId w:val="1237204249"/>
        </w:trPr>
        <w:tc>
          <w:tcPr>
            <w:tcW w:w="900" w:type="pct"/>
            <w:hideMark/>
          </w:tcPr>
          <w:p w:rsidR="00BC0C72" w:rsidRDefault="008D5CF6">
            <w:pPr>
              <w:pStyle w:val="a5"/>
            </w:pPr>
            <w:bookmarkStart w:id="1648" w:name="34849"/>
            <w:bookmarkEnd w:id="1648"/>
            <w:r>
              <w:t> </w:t>
            </w:r>
          </w:p>
        </w:tc>
        <w:tc>
          <w:tcPr>
            <w:tcW w:w="2600" w:type="pct"/>
            <w:hideMark/>
          </w:tcPr>
          <w:p w:rsidR="00BC0C72" w:rsidRDefault="008D5CF6">
            <w:pPr>
              <w:pStyle w:val="a5"/>
            </w:pPr>
            <w:bookmarkStart w:id="1649" w:name="34850"/>
            <w:bookmarkEnd w:id="1649"/>
            <w:r>
              <w:t>сталь сортова холоднокатана нержавіюча</w:t>
            </w:r>
          </w:p>
        </w:tc>
        <w:tc>
          <w:tcPr>
            <w:tcW w:w="750" w:type="pct"/>
            <w:hideMark/>
          </w:tcPr>
          <w:p w:rsidR="00BC0C72" w:rsidRDefault="008D5CF6">
            <w:pPr>
              <w:pStyle w:val="a5"/>
              <w:jc w:val="center"/>
            </w:pPr>
            <w:bookmarkStart w:id="1650" w:name="34851"/>
            <w:bookmarkEnd w:id="1650"/>
            <w:r>
              <w:t>- " -</w:t>
            </w:r>
          </w:p>
        </w:tc>
        <w:tc>
          <w:tcPr>
            <w:tcW w:w="750" w:type="pct"/>
            <w:hideMark/>
          </w:tcPr>
          <w:p w:rsidR="00BC0C72" w:rsidRDefault="008D5CF6">
            <w:pPr>
              <w:pStyle w:val="a5"/>
              <w:jc w:val="center"/>
            </w:pPr>
            <w:bookmarkStart w:id="1651" w:name="34852"/>
            <w:bookmarkEnd w:id="1651"/>
            <w:r>
              <w:t>2000</w:t>
            </w:r>
          </w:p>
        </w:tc>
      </w:tr>
      <w:tr w:rsidR="00BC0C72" w:rsidTr="00181458">
        <w:trPr>
          <w:divId w:val="1237204249"/>
        </w:trPr>
        <w:tc>
          <w:tcPr>
            <w:tcW w:w="900" w:type="pct"/>
            <w:hideMark/>
          </w:tcPr>
          <w:p w:rsidR="00BC0C72" w:rsidRDefault="008D5CF6">
            <w:pPr>
              <w:pStyle w:val="a5"/>
            </w:pPr>
            <w:bookmarkStart w:id="1652" w:name="34853"/>
            <w:bookmarkEnd w:id="1652"/>
            <w:r>
              <w:t>7222 30</w:t>
            </w:r>
          </w:p>
        </w:tc>
        <w:tc>
          <w:tcPr>
            <w:tcW w:w="2600" w:type="pct"/>
            <w:hideMark/>
          </w:tcPr>
          <w:p w:rsidR="00BC0C72" w:rsidRDefault="008D5CF6">
            <w:pPr>
              <w:pStyle w:val="a5"/>
            </w:pPr>
            <w:bookmarkStart w:id="1653" w:name="34854"/>
            <w:bookmarkEnd w:id="1653"/>
            <w:r>
              <w:t>Інші прутки та бруски з корозійностійкої (нержавіючої) сталі; кутики фасонні та спеціальні профілі з корозійностійкої (нержавіючої) сталі:</w:t>
            </w:r>
            <w:r>
              <w:br/>
              <w:t>- інші прутки та бруски:</w:t>
            </w:r>
          </w:p>
        </w:tc>
        <w:tc>
          <w:tcPr>
            <w:tcW w:w="750" w:type="pct"/>
            <w:hideMark/>
          </w:tcPr>
          <w:p w:rsidR="00BC0C72" w:rsidRDefault="008D5CF6">
            <w:pPr>
              <w:pStyle w:val="a5"/>
              <w:jc w:val="center"/>
            </w:pPr>
            <w:bookmarkStart w:id="1654" w:name="34855"/>
            <w:bookmarkEnd w:id="1654"/>
            <w:r>
              <w:t> </w:t>
            </w:r>
          </w:p>
        </w:tc>
        <w:tc>
          <w:tcPr>
            <w:tcW w:w="750" w:type="pct"/>
            <w:hideMark/>
          </w:tcPr>
          <w:p w:rsidR="00BC0C72" w:rsidRDefault="008D5CF6">
            <w:pPr>
              <w:pStyle w:val="a5"/>
              <w:jc w:val="center"/>
            </w:pPr>
            <w:bookmarkStart w:id="1655" w:name="34856"/>
            <w:bookmarkEnd w:id="1655"/>
            <w:r>
              <w:t> </w:t>
            </w:r>
          </w:p>
        </w:tc>
      </w:tr>
      <w:tr w:rsidR="00BC0C72" w:rsidTr="00181458">
        <w:trPr>
          <w:divId w:val="1237204249"/>
        </w:trPr>
        <w:tc>
          <w:tcPr>
            <w:tcW w:w="900" w:type="pct"/>
            <w:hideMark/>
          </w:tcPr>
          <w:p w:rsidR="00BC0C72" w:rsidRDefault="008D5CF6">
            <w:pPr>
              <w:pStyle w:val="a5"/>
            </w:pPr>
            <w:bookmarkStart w:id="1656" w:name="34857"/>
            <w:bookmarkEnd w:id="1656"/>
            <w:r>
              <w:t> </w:t>
            </w:r>
          </w:p>
        </w:tc>
        <w:tc>
          <w:tcPr>
            <w:tcW w:w="2600" w:type="pct"/>
            <w:hideMark/>
          </w:tcPr>
          <w:p w:rsidR="00BC0C72" w:rsidRDefault="008D5CF6">
            <w:pPr>
              <w:pStyle w:val="a5"/>
            </w:pPr>
            <w:bookmarkStart w:id="1657" w:name="34858"/>
            <w:bookmarkEnd w:id="1657"/>
            <w:r>
              <w:t>сталь сортова гарячекатана нержавіюча</w:t>
            </w:r>
          </w:p>
        </w:tc>
        <w:tc>
          <w:tcPr>
            <w:tcW w:w="750" w:type="pct"/>
            <w:hideMark/>
          </w:tcPr>
          <w:p w:rsidR="00BC0C72" w:rsidRDefault="008D5CF6">
            <w:pPr>
              <w:pStyle w:val="a5"/>
              <w:jc w:val="center"/>
            </w:pPr>
            <w:bookmarkStart w:id="1658" w:name="34859"/>
            <w:bookmarkEnd w:id="1658"/>
            <w:r>
              <w:t>- " -</w:t>
            </w:r>
          </w:p>
        </w:tc>
        <w:tc>
          <w:tcPr>
            <w:tcW w:w="750" w:type="pct"/>
            <w:hideMark/>
          </w:tcPr>
          <w:p w:rsidR="00BC0C72" w:rsidRDefault="008D5CF6">
            <w:pPr>
              <w:pStyle w:val="a5"/>
              <w:jc w:val="center"/>
            </w:pPr>
            <w:bookmarkStart w:id="1659" w:name="34860"/>
            <w:bookmarkEnd w:id="1659"/>
            <w:r>
              <w:t>2000</w:t>
            </w:r>
          </w:p>
        </w:tc>
      </w:tr>
      <w:tr w:rsidR="00BC0C72" w:rsidTr="00181458">
        <w:trPr>
          <w:divId w:val="1237204249"/>
        </w:trPr>
        <w:tc>
          <w:tcPr>
            <w:tcW w:w="900" w:type="pct"/>
            <w:hideMark/>
          </w:tcPr>
          <w:p w:rsidR="00BC0C72" w:rsidRDefault="008D5CF6">
            <w:pPr>
              <w:pStyle w:val="a5"/>
            </w:pPr>
            <w:bookmarkStart w:id="1660" w:name="34861"/>
            <w:bookmarkEnd w:id="1660"/>
            <w:r>
              <w:t> </w:t>
            </w:r>
          </w:p>
        </w:tc>
        <w:tc>
          <w:tcPr>
            <w:tcW w:w="2600" w:type="pct"/>
            <w:hideMark/>
          </w:tcPr>
          <w:p w:rsidR="00BC0C72" w:rsidRDefault="008D5CF6">
            <w:pPr>
              <w:pStyle w:val="a5"/>
            </w:pPr>
            <w:bookmarkStart w:id="1661" w:name="34862"/>
            <w:bookmarkEnd w:id="1661"/>
            <w:r>
              <w:t>сталь сортова холоднокатана нержавіюча</w:t>
            </w:r>
          </w:p>
        </w:tc>
        <w:tc>
          <w:tcPr>
            <w:tcW w:w="750" w:type="pct"/>
            <w:hideMark/>
          </w:tcPr>
          <w:p w:rsidR="00BC0C72" w:rsidRDefault="008D5CF6">
            <w:pPr>
              <w:pStyle w:val="a5"/>
              <w:jc w:val="center"/>
            </w:pPr>
            <w:bookmarkStart w:id="1662" w:name="34863"/>
            <w:bookmarkEnd w:id="1662"/>
            <w:r>
              <w:t>- " -</w:t>
            </w:r>
          </w:p>
        </w:tc>
        <w:tc>
          <w:tcPr>
            <w:tcW w:w="750" w:type="pct"/>
            <w:hideMark/>
          </w:tcPr>
          <w:p w:rsidR="00BC0C72" w:rsidRDefault="008D5CF6">
            <w:pPr>
              <w:pStyle w:val="a5"/>
              <w:jc w:val="center"/>
            </w:pPr>
            <w:bookmarkStart w:id="1663" w:name="34864"/>
            <w:bookmarkEnd w:id="1663"/>
            <w:r>
              <w:t>2000</w:t>
            </w:r>
          </w:p>
        </w:tc>
      </w:tr>
      <w:tr w:rsidR="00BC0C72" w:rsidTr="00181458">
        <w:trPr>
          <w:divId w:val="1237204249"/>
        </w:trPr>
        <w:tc>
          <w:tcPr>
            <w:tcW w:w="900" w:type="pct"/>
            <w:hideMark/>
          </w:tcPr>
          <w:p w:rsidR="00BC0C72" w:rsidRDefault="008D5CF6">
            <w:pPr>
              <w:pStyle w:val="a5"/>
            </w:pPr>
            <w:bookmarkStart w:id="1664" w:name="34865"/>
            <w:bookmarkEnd w:id="1664"/>
            <w:r>
              <w:t>7223 00</w:t>
            </w:r>
          </w:p>
        </w:tc>
        <w:tc>
          <w:tcPr>
            <w:tcW w:w="2600" w:type="pct"/>
            <w:hideMark/>
          </w:tcPr>
          <w:p w:rsidR="00BC0C72" w:rsidRDefault="008D5CF6">
            <w:pPr>
              <w:pStyle w:val="a5"/>
            </w:pPr>
            <w:bookmarkStart w:id="1665" w:name="34866"/>
            <w:bookmarkEnd w:id="1665"/>
            <w:r>
              <w:t>Дріт з корозійностійкої (нержавіючої) сталі:</w:t>
            </w:r>
          </w:p>
        </w:tc>
        <w:tc>
          <w:tcPr>
            <w:tcW w:w="750" w:type="pct"/>
            <w:hideMark/>
          </w:tcPr>
          <w:p w:rsidR="00BC0C72" w:rsidRDefault="008D5CF6">
            <w:pPr>
              <w:pStyle w:val="a5"/>
              <w:jc w:val="center"/>
            </w:pPr>
            <w:bookmarkStart w:id="1666" w:name="34867"/>
            <w:bookmarkEnd w:id="1666"/>
            <w:r>
              <w:t> </w:t>
            </w:r>
          </w:p>
        </w:tc>
        <w:tc>
          <w:tcPr>
            <w:tcW w:w="750" w:type="pct"/>
            <w:hideMark/>
          </w:tcPr>
          <w:p w:rsidR="00BC0C72" w:rsidRDefault="008D5CF6">
            <w:pPr>
              <w:pStyle w:val="a5"/>
              <w:jc w:val="center"/>
            </w:pPr>
            <w:bookmarkStart w:id="1667" w:name="34868"/>
            <w:bookmarkEnd w:id="1667"/>
            <w:r>
              <w:t> </w:t>
            </w:r>
          </w:p>
        </w:tc>
      </w:tr>
      <w:tr w:rsidR="00BC0C72" w:rsidTr="00181458">
        <w:trPr>
          <w:divId w:val="1237204249"/>
        </w:trPr>
        <w:tc>
          <w:tcPr>
            <w:tcW w:w="900" w:type="pct"/>
            <w:hideMark/>
          </w:tcPr>
          <w:p w:rsidR="00BC0C72" w:rsidRDefault="008D5CF6">
            <w:pPr>
              <w:pStyle w:val="a5"/>
            </w:pPr>
            <w:bookmarkStart w:id="1668" w:name="34869"/>
            <w:bookmarkEnd w:id="1668"/>
            <w:r>
              <w:t> </w:t>
            </w:r>
          </w:p>
        </w:tc>
        <w:tc>
          <w:tcPr>
            <w:tcW w:w="2600" w:type="pct"/>
            <w:hideMark/>
          </w:tcPr>
          <w:p w:rsidR="00BC0C72" w:rsidRDefault="008D5CF6">
            <w:pPr>
              <w:pStyle w:val="a5"/>
            </w:pPr>
            <w:bookmarkStart w:id="1669" w:name="34870"/>
            <w:bookmarkEnd w:id="1669"/>
            <w:r>
              <w:t>дріт з нержавіючої сталі</w:t>
            </w:r>
          </w:p>
        </w:tc>
        <w:tc>
          <w:tcPr>
            <w:tcW w:w="750" w:type="pct"/>
            <w:hideMark/>
          </w:tcPr>
          <w:p w:rsidR="00BC0C72" w:rsidRDefault="008D5CF6">
            <w:pPr>
              <w:pStyle w:val="a5"/>
              <w:jc w:val="center"/>
            </w:pPr>
            <w:bookmarkStart w:id="1670" w:name="34871"/>
            <w:bookmarkEnd w:id="1670"/>
            <w:r>
              <w:t>- " -</w:t>
            </w:r>
          </w:p>
        </w:tc>
        <w:tc>
          <w:tcPr>
            <w:tcW w:w="750" w:type="pct"/>
            <w:hideMark/>
          </w:tcPr>
          <w:p w:rsidR="00BC0C72" w:rsidRDefault="008D5CF6">
            <w:pPr>
              <w:pStyle w:val="a5"/>
              <w:jc w:val="center"/>
            </w:pPr>
            <w:bookmarkStart w:id="1671" w:name="34872"/>
            <w:bookmarkEnd w:id="1671"/>
            <w:r>
              <w:t>60</w:t>
            </w:r>
          </w:p>
        </w:tc>
      </w:tr>
      <w:tr w:rsidR="00BC0C72" w:rsidTr="00181458">
        <w:trPr>
          <w:divId w:val="1237204249"/>
        </w:trPr>
        <w:tc>
          <w:tcPr>
            <w:tcW w:w="900" w:type="pct"/>
            <w:hideMark/>
          </w:tcPr>
          <w:p w:rsidR="00BC0C72" w:rsidRDefault="008D5CF6">
            <w:pPr>
              <w:pStyle w:val="a5"/>
            </w:pPr>
            <w:bookmarkStart w:id="1672" w:name="34873"/>
            <w:bookmarkEnd w:id="1672"/>
            <w:r>
              <w:t> </w:t>
            </w:r>
          </w:p>
        </w:tc>
        <w:tc>
          <w:tcPr>
            <w:tcW w:w="2600" w:type="pct"/>
            <w:hideMark/>
          </w:tcPr>
          <w:p w:rsidR="00BC0C72" w:rsidRDefault="008D5CF6">
            <w:pPr>
              <w:pStyle w:val="a5"/>
            </w:pPr>
            <w:bookmarkStart w:id="1673" w:name="34874"/>
            <w:bookmarkEnd w:id="1673"/>
            <w:r>
              <w:t>дріт з нержавіючої сталі марки ВО,12Х18Н10Т, Х20Н80</w:t>
            </w:r>
          </w:p>
        </w:tc>
        <w:tc>
          <w:tcPr>
            <w:tcW w:w="750" w:type="pct"/>
            <w:hideMark/>
          </w:tcPr>
          <w:p w:rsidR="00BC0C72" w:rsidRDefault="008D5CF6">
            <w:pPr>
              <w:pStyle w:val="a5"/>
              <w:jc w:val="center"/>
            </w:pPr>
            <w:bookmarkStart w:id="1674" w:name="34875"/>
            <w:bookmarkEnd w:id="1674"/>
            <w:r>
              <w:t>- " -</w:t>
            </w:r>
          </w:p>
        </w:tc>
        <w:tc>
          <w:tcPr>
            <w:tcW w:w="750" w:type="pct"/>
            <w:hideMark/>
          </w:tcPr>
          <w:p w:rsidR="00BC0C72" w:rsidRDefault="008D5CF6">
            <w:pPr>
              <w:pStyle w:val="a5"/>
              <w:jc w:val="center"/>
            </w:pPr>
            <w:bookmarkStart w:id="1675" w:name="34876"/>
            <w:bookmarkEnd w:id="1675"/>
            <w:r>
              <w:t>50</w:t>
            </w:r>
          </w:p>
        </w:tc>
      </w:tr>
      <w:tr w:rsidR="00BC0C72" w:rsidTr="00181458">
        <w:trPr>
          <w:divId w:val="1237204249"/>
        </w:trPr>
        <w:tc>
          <w:tcPr>
            <w:tcW w:w="900" w:type="pct"/>
            <w:hideMark/>
          </w:tcPr>
          <w:p w:rsidR="00BC0C72" w:rsidRDefault="008D5CF6">
            <w:pPr>
              <w:pStyle w:val="a5"/>
            </w:pPr>
            <w:bookmarkStart w:id="1676" w:name="34877"/>
            <w:bookmarkEnd w:id="1676"/>
            <w:r>
              <w:t>7225</w:t>
            </w:r>
          </w:p>
        </w:tc>
        <w:tc>
          <w:tcPr>
            <w:tcW w:w="2600" w:type="pct"/>
            <w:hideMark/>
          </w:tcPr>
          <w:p w:rsidR="00BC0C72" w:rsidRDefault="008D5CF6">
            <w:pPr>
              <w:pStyle w:val="a5"/>
            </w:pPr>
            <w:bookmarkStart w:id="1677" w:name="34878"/>
            <w:bookmarkEnd w:id="1677"/>
            <w:r>
              <w:t>Прокат плоский з інших легованих сталей завширшки 600 мм або більше:</w:t>
            </w:r>
          </w:p>
        </w:tc>
        <w:tc>
          <w:tcPr>
            <w:tcW w:w="750" w:type="pct"/>
            <w:hideMark/>
          </w:tcPr>
          <w:p w:rsidR="00BC0C72" w:rsidRDefault="008D5CF6">
            <w:pPr>
              <w:pStyle w:val="a5"/>
              <w:jc w:val="center"/>
            </w:pPr>
            <w:bookmarkStart w:id="1678" w:name="34879"/>
            <w:bookmarkEnd w:id="1678"/>
            <w:r>
              <w:t> </w:t>
            </w:r>
          </w:p>
        </w:tc>
        <w:tc>
          <w:tcPr>
            <w:tcW w:w="750" w:type="pct"/>
            <w:hideMark/>
          </w:tcPr>
          <w:p w:rsidR="00BC0C72" w:rsidRDefault="008D5CF6">
            <w:pPr>
              <w:pStyle w:val="a5"/>
              <w:jc w:val="center"/>
            </w:pPr>
            <w:bookmarkStart w:id="1679" w:name="34880"/>
            <w:bookmarkEnd w:id="1679"/>
            <w:r>
              <w:t> </w:t>
            </w:r>
          </w:p>
        </w:tc>
      </w:tr>
      <w:tr w:rsidR="00BC0C72" w:rsidTr="00181458">
        <w:trPr>
          <w:divId w:val="1237204249"/>
        </w:trPr>
        <w:tc>
          <w:tcPr>
            <w:tcW w:w="900" w:type="pct"/>
            <w:hideMark/>
          </w:tcPr>
          <w:p w:rsidR="00BC0C72" w:rsidRDefault="008D5CF6">
            <w:pPr>
              <w:pStyle w:val="a5"/>
            </w:pPr>
            <w:bookmarkStart w:id="1680" w:name="34881"/>
            <w:bookmarkEnd w:id="1680"/>
            <w:r>
              <w:t> </w:t>
            </w:r>
          </w:p>
        </w:tc>
        <w:tc>
          <w:tcPr>
            <w:tcW w:w="2600" w:type="pct"/>
            <w:hideMark/>
          </w:tcPr>
          <w:p w:rsidR="00BC0C72" w:rsidRDefault="008D5CF6">
            <w:pPr>
              <w:pStyle w:val="a5"/>
            </w:pPr>
            <w:bookmarkStart w:id="1681" w:name="34882"/>
            <w:bookmarkEnd w:id="1681"/>
            <w:r>
              <w:t>- із кремнієвої електротехнічної сталі</w:t>
            </w:r>
          </w:p>
        </w:tc>
        <w:tc>
          <w:tcPr>
            <w:tcW w:w="750" w:type="pct"/>
            <w:hideMark/>
          </w:tcPr>
          <w:p w:rsidR="00BC0C72" w:rsidRDefault="008D5CF6">
            <w:pPr>
              <w:pStyle w:val="a5"/>
              <w:jc w:val="center"/>
            </w:pPr>
            <w:bookmarkStart w:id="1682" w:name="34883"/>
            <w:bookmarkEnd w:id="1682"/>
            <w:r>
              <w:t> </w:t>
            </w:r>
          </w:p>
        </w:tc>
        <w:tc>
          <w:tcPr>
            <w:tcW w:w="750" w:type="pct"/>
            <w:hideMark/>
          </w:tcPr>
          <w:p w:rsidR="00BC0C72" w:rsidRDefault="008D5CF6">
            <w:pPr>
              <w:pStyle w:val="a5"/>
              <w:jc w:val="center"/>
            </w:pPr>
            <w:bookmarkStart w:id="1683" w:name="34884"/>
            <w:bookmarkEnd w:id="1683"/>
            <w:r>
              <w:t> </w:t>
            </w:r>
          </w:p>
        </w:tc>
      </w:tr>
      <w:tr w:rsidR="00BC0C72" w:rsidTr="00181458">
        <w:trPr>
          <w:divId w:val="1237204249"/>
        </w:trPr>
        <w:tc>
          <w:tcPr>
            <w:tcW w:w="900" w:type="pct"/>
            <w:hideMark/>
          </w:tcPr>
          <w:p w:rsidR="00BC0C72" w:rsidRDefault="008D5CF6">
            <w:pPr>
              <w:pStyle w:val="a5"/>
            </w:pPr>
            <w:bookmarkStart w:id="1684" w:name="34885"/>
            <w:bookmarkEnd w:id="1684"/>
            <w:r>
              <w:t> </w:t>
            </w:r>
          </w:p>
        </w:tc>
        <w:tc>
          <w:tcPr>
            <w:tcW w:w="2600" w:type="pct"/>
            <w:hideMark/>
          </w:tcPr>
          <w:p w:rsidR="00BC0C72" w:rsidRDefault="008D5CF6">
            <w:pPr>
              <w:pStyle w:val="a5"/>
            </w:pPr>
            <w:bookmarkStart w:id="1685" w:name="34886"/>
            <w:bookmarkEnd w:id="1685"/>
            <w:r>
              <w:t>сталь холоднокатана електротехнічна ізотропна динамна марки 1521, 2211, 2212, 2411, 2412, 2421</w:t>
            </w:r>
          </w:p>
        </w:tc>
        <w:tc>
          <w:tcPr>
            <w:tcW w:w="750" w:type="pct"/>
            <w:hideMark/>
          </w:tcPr>
          <w:p w:rsidR="00BC0C72" w:rsidRDefault="008D5CF6">
            <w:pPr>
              <w:pStyle w:val="a5"/>
              <w:jc w:val="center"/>
            </w:pPr>
            <w:bookmarkStart w:id="1686" w:name="34887"/>
            <w:bookmarkEnd w:id="1686"/>
            <w:r>
              <w:t>- " -</w:t>
            </w:r>
          </w:p>
        </w:tc>
        <w:tc>
          <w:tcPr>
            <w:tcW w:w="750" w:type="pct"/>
            <w:hideMark/>
          </w:tcPr>
          <w:p w:rsidR="00BC0C72" w:rsidRDefault="008D5CF6">
            <w:pPr>
              <w:pStyle w:val="a5"/>
              <w:jc w:val="center"/>
            </w:pPr>
            <w:bookmarkStart w:id="1687" w:name="34888"/>
            <w:bookmarkEnd w:id="1687"/>
            <w:r>
              <w:t>800</w:t>
            </w:r>
          </w:p>
        </w:tc>
      </w:tr>
      <w:tr w:rsidR="00BC0C72" w:rsidTr="00181458">
        <w:trPr>
          <w:divId w:val="1237204249"/>
        </w:trPr>
        <w:tc>
          <w:tcPr>
            <w:tcW w:w="900" w:type="pct"/>
            <w:hideMark/>
          </w:tcPr>
          <w:p w:rsidR="00BC0C72" w:rsidRDefault="008D5CF6">
            <w:pPr>
              <w:pStyle w:val="a5"/>
            </w:pPr>
            <w:bookmarkStart w:id="1688" w:name="34889"/>
            <w:bookmarkEnd w:id="1688"/>
            <w:r>
              <w:t> </w:t>
            </w:r>
          </w:p>
        </w:tc>
        <w:tc>
          <w:tcPr>
            <w:tcW w:w="2600" w:type="pct"/>
            <w:hideMark/>
          </w:tcPr>
          <w:p w:rsidR="00BC0C72" w:rsidRDefault="008D5CF6">
            <w:pPr>
              <w:pStyle w:val="a5"/>
            </w:pPr>
            <w:bookmarkStart w:id="1689" w:name="34890"/>
            <w:bookmarkEnd w:id="1689"/>
            <w:r>
              <w:t>сталь листова легована</w:t>
            </w:r>
          </w:p>
        </w:tc>
        <w:tc>
          <w:tcPr>
            <w:tcW w:w="750" w:type="pct"/>
            <w:hideMark/>
          </w:tcPr>
          <w:p w:rsidR="00BC0C72" w:rsidRDefault="008D5CF6">
            <w:pPr>
              <w:pStyle w:val="a5"/>
              <w:jc w:val="center"/>
            </w:pPr>
            <w:bookmarkStart w:id="1690" w:name="34891"/>
            <w:bookmarkEnd w:id="1690"/>
            <w:r>
              <w:t>- " -</w:t>
            </w:r>
          </w:p>
        </w:tc>
        <w:tc>
          <w:tcPr>
            <w:tcW w:w="750" w:type="pct"/>
            <w:hideMark/>
          </w:tcPr>
          <w:p w:rsidR="00BC0C72" w:rsidRDefault="008D5CF6">
            <w:pPr>
              <w:pStyle w:val="a5"/>
              <w:jc w:val="center"/>
            </w:pPr>
            <w:bookmarkStart w:id="1691" w:name="34892"/>
            <w:bookmarkEnd w:id="1691"/>
            <w:r>
              <w:t>100</w:t>
            </w:r>
          </w:p>
        </w:tc>
      </w:tr>
      <w:tr w:rsidR="00BC0C72" w:rsidTr="00181458">
        <w:trPr>
          <w:divId w:val="1237204249"/>
        </w:trPr>
        <w:tc>
          <w:tcPr>
            <w:tcW w:w="900" w:type="pct"/>
            <w:hideMark/>
          </w:tcPr>
          <w:p w:rsidR="00BC0C72" w:rsidRDefault="008D5CF6">
            <w:pPr>
              <w:pStyle w:val="a5"/>
            </w:pPr>
            <w:bookmarkStart w:id="1692" w:name="34893"/>
            <w:bookmarkEnd w:id="1692"/>
            <w:r>
              <w:t> </w:t>
            </w:r>
          </w:p>
        </w:tc>
        <w:tc>
          <w:tcPr>
            <w:tcW w:w="2600" w:type="pct"/>
            <w:hideMark/>
          </w:tcPr>
          <w:p w:rsidR="00BC0C72" w:rsidRDefault="008D5CF6">
            <w:pPr>
              <w:pStyle w:val="a5"/>
            </w:pPr>
            <w:bookmarkStart w:id="1693" w:name="34894"/>
            <w:bookmarkEnd w:id="1693"/>
            <w:r>
              <w:t>сталь листова інструментальна</w:t>
            </w:r>
          </w:p>
        </w:tc>
        <w:tc>
          <w:tcPr>
            <w:tcW w:w="750" w:type="pct"/>
            <w:hideMark/>
          </w:tcPr>
          <w:p w:rsidR="00BC0C72" w:rsidRDefault="008D5CF6">
            <w:pPr>
              <w:pStyle w:val="a5"/>
              <w:jc w:val="center"/>
            </w:pPr>
            <w:bookmarkStart w:id="1694" w:name="34895"/>
            <w:bookmarkEnd w:id="1694"/>
            <w:r>
              <w:t>- " -</w:t>
            </w:r>
          </w:p>
        </w:tc>
        <w:tc>
          <w:tcPr>
            <w:tcW w:w="750" w:type="pct"/>
            <w:hideMark/>
          </w:tcPr>
          <w:p w:rsidR="00BC0C72" w:rsidRDefault="008D5CF6">
            <w:pPr>
              <w:pStyle w:val="a5"/>
              <w:jc w:val="center"/>
            </w:pPr>
            <w:bookmarkStart w:id="1695" w:name="34896"/>
            <w:bookmarkEnd w:id="1695"/>
            <w:r>
              <w:t>50</w:t>
            </w:r>
          </w:p>
        </w:tc>
      </w:tr>
      <w:tr w:rsidR="00BC0C72" w:rsidTr="00181458">
        <w:trPr>
          <w:divId w:val="1237204249"/>
        </w:trPr>
        <w:tc>
          <w:tcPr>
            <w:tcW w:w="900" w:type="pct"/>
            <w:hideMark/>
          </w:tcPr>
          <w:p w:rsidR="00BC0C72" w:rsidRDefault="008D5CF6">
            <w:pPr>
              <w:pStyle w:val="a5"/>
            </w:pPr>
            <w:bookmarkStart w:id="1696" w:name="34897"/>
            <w:bookmarkEnd w:id="1696"/>
            <w:r>
              <w:lastRenderedPageBreak/>
              <w:t>7226</w:t>
            </w:r>
          </w:p>
        </w:tc>
        <w:tc>
          <w:tcPr>
            <w:tcW w:w="2600" w:type="pct"/>
            <w:hideMark/>
          </w:tcPr>
          <w:p w:rsidR="00BC0C72" w:rsidRDefault="008D5CF6">
            <w:pPr>
              <w:pStyle w:val="a5"/>
            </w:pPr>
            <w:bookmarkStart w:id="1697" w:name="34898"/>
            <w:bookmarkEnd w:id="1697"/>
            <w:r>
              <w:t>Прокат плоский з інших легованих сталей завширшки менш як 600 мм:</w:t>
            </w:r>
          </w:p>
        </w:tc>
        <w:tc>
          <w:tcPr>
            <w:tcW w:w="750" w:type="pct"/>
            <w:hideMark/>
          </w:tcPr>
          <w:p w:rsidR="00BC0C72" w:rsidRDefault="008D5CF6">
            <w:pPr>
              <w:pStyle w:val="a5"/>
              <w:jc w:val="center"/>
            </w:pPr>
            <w:bookmarkStart w:id="1698" w:name="34899"/>
            <w:bookmarkEnd w:id="1698"/>
            <w:r>
              <w:t> </w:t>
            </w:r>
          </w:p>
        </w:tc>
        <w:tc>
          <w:tcPr>
            <w:tcW w:w="750" w:type="pct"/>
            <w:hideMark/>
          </w:tcPr>
          <w:p w:rsidR="00BC0C72" w:rsidRDefault="008D5CF6">
            <w:pPr>
              <w:pStyle w:val="a5"/>
              <w:jc w:val="center"/>
            </w:pPr>
            <w:bookmarkStart w:id="1699" w:name="34900"/>
            <w:bookmarkEnd w:id="1699"/>
            <w:r>
              <w:t> </w:t>
            </w:r>
          </w:p>
        </w:tc>
      </w:tr>
      <w:tr w:rsidR="00BC0C72" w:rsidTr="00181458">
        <w:trPr>
          <w:divId w:val="1237204249"/>
        </w:trPr>
        <w:tc>
          <w:tcPr>
            <w:tcW w:w="900" w:type="pct"/>
            <w:hideMark/>
          </w:tcPr>
          <w:p w:rsidR="00BC0C72" w:rsidRDefault="008D5CF6">
            <w:pPr>
              <w:pStyle w:val="a5"/>
            </w:pPr>
            <w:bookmarkStart w:id="1700" w:name="34901"/>
            <w:bookmarkEnd w:id="1700"/>
            <w:r>
              <w:t> </w:t>
            </w:r>
          </w:p>
        </w:tc>
        <w:tc>
          <w:tcPr>
            <w:tcW w:w="2600" w:type="pct"/>
            <w:hideMark/>
          </w:tcPr>
          <w:p w:rsidR="00BC0C72" w:rsidRDefault="008D5CF6">
            <w:pPr>
              <w:pStyle w:val="a5"/>
            </w:pPr>
            <w:bookmarkStart w:id="1701" w:name="34902"/>
            <w:bookmarkEnd w:id="1701"/>
            <w:r>
              <w:t>- із кремнієвої електротехнічної сталі</w:t>
            </w:r>
          </w:p>
        </w:tc>
        <w:tc>
          <w:tcPr>
            <w:tcW w:w="750" w:type="pct"/>
            <w:hideMark/>
          </w:tcPr>
          <w:p w:rsidR="00BC0C72" w:rsidRDefault="008D5CF6">
            <w:pPr>
              <w:pStyle w:val="a5"/>
              <w:jc w:val="center"/>
            </w:pPr>
            <w:bookmarkStart w:id="1702" w:name="34903"/>
            <w:bookmarkEnd w:id="1702"/>
            <w:r>
              <w:t> </w:t>
            </w:r>
          </w:p>
        </w:tc>
        <w:tc>
          <w:tcPr>
            <w:tcW w:w="750" w:type="pct"/>
            <w:hideMark/>
          </w:tcPr>
          <w:p w:rsidR="00BC0C72" w:rsidRDefault="008D5CF6">
            <w:pPr>
              <w:pStyle w:val="a5"/>
              <w:jc w:val="center"/>
            </w:pPr>
            <w:bookmarkStart w:id="1703" w:name="34904"/>
            <w:bookmarkEnd w:id="1703"/>
            <w:r>
              <w:t> </w:t>
            </w:r>
          </w:p>
        </w:tc>
      </w:tr>
      <w:tr w:rsidR="00BC0C72" w:rsidTr="00181458">
        <w:trPr>
          <w:divId w:val="1237204249"/>
        </w:trPr>
        <w:tc>
          <w:tcPr>
            <w:tcW w:w="900" w:type="pct"/>
            <w:hideMark/>
          </w:tcPr>
          <w:p w:rsidR="00BC0C72" w:rsidRDefault="008D5CF6">
            <w:pPr>
              <w:pStyle w:val="a5"/>
            </w:pPr>
            <w:bookmarkStart w:id="1704" w:name="34905"/>
            <w:bookmarkEnd w:id="1704"/>
            <w:r>
              <w:t> </w:t>
            </w:r>
          </w:p>
        </w:tc>
        <w:tc>
          <w:tcPr>
            <w:tcW w:w="2600" w:type="pct"/>
            <w:hideMark/>
          </w:tcPr>
          <w:p w:rsidR="00BC0C72" w:rsidRDefault="008D5CF6">
            <w:pPr>
              <w:pStyle w:val="a5"/>
            </w:pPr>
            <w:bookmarkStart w:id="1705" w:name="34906"/>
            <w:bookmarkEnd w:id="1705"/>
            <w:r>
              <w:t>стрічка холоднокатана</w:t>
            </w:r>
          </w:p>
        </w:tc>
        <w:tc>
          <w:tcPr>
            <w:tcW w:w="750" w:type="pct"/>
            <w:hideMark/>
          </w:tcPr>
          <w:p w:rsidR="00BC0C72" w:rsidRDefault="008D5CF6">
            <w:pPr>
              <w:pStyle w:val="a5"/>
              <w:jc w:val="center"/>
            </w:pPr>
            <w:bookmarkStart w:id="1706" w:name="34907"/>
            <w:bookmarkEnd w:id="1706"/>
            <w:r>
              <w:t>- " -</w:t>
            </w:r>
          </w:p>
        </w:tc>
        <w:tc>
          <w:tcPr>
            <w:tcW w:w="750" w:type="pct"/>
            <w:hideMark/>
          </w:tcPr>
          <w:p w:rsidR="00BC0C72" w:rsidRDefault="008D5CF6">
            <w:pPr>
              <w:pStyle w:val="a5"/>
              <w:jc w:val="center"/>
            </w:pPr>
            <w:bookmarkStart w:id="1707" w:name="34908"/>
            <w:bookmarkEnd w:id="1707"/>
            <w:r>
              <w:t>50</w:t>
            </w:r>
          </w:p>
        </w:tc>
      </w:tr>
      <w:tr w:rsidR="00BC0C72" w:rsidTr="00181458">
        <w:trPr>
          <w:divId w:val="1237204249"/>
        </w:trPr>
        <w:tc>
          <w:tcPr>
            <w:tcW w:w="900" w:type="pct"/>
            <w:hideMark/>
          </w:tcPr>
          <w:p w:rsidR="00BC0C72" w:rsidRDefault="008D5CF6">
            <w:pPr>
              <w:pStyle w:val="a5"/>
            </w:pPr>
            <w:bookmarkStart w:id="1708" w:name="34909"/>
            <w:bookmarkEnd w:id="1708"/>
            <w:r>
              <w:t> </w:t>
            </w:r>
          </w:p>
        </w:tc>
        <w:tc>
          <w:tcPr>
            <w:tcW w:w="2600" w:type="pct"/>
            <w:hideMark/>
          </w:tcPr>
          <w:p w:rsidR="00BC0C72" w:rsidRDefault="008D5CF6">
            <w:pPr>
              <w:pStyle w:val="a5"/>
            </w:pPr>
            <w:bookmarkStart w:id="1709" w:name="34910"/>
            <w:bookmarkEnd w:id="1709"/>
            <w:r>
              <w:t>стрічка холоднокатана з інструментальної і пружинної сталі марки 60С2А, 60С2АТ-С, 51ХФА, 65Г, У8А, У9А</w:t>
            </w:r>
          </w:p>
        </w:tc>
        <w:tc>
          <w:tcPr>
            <w:tcW w:w="750" w:type="pct"/>
            <w:hideMark/>
          </w:tcPr>
          <w:p w:rsidR="00BC0C72" w:rsidRDefault="008D5CF6">
            <w:pPr>
              <w:pStyle w:val="a5"/>
              <w:jc w:val="center"/>
            </w:pPr>
            <w:bookmarkStart w:id="1710" w:name="34911"/>
            <w:bookmarkEnd w:id="1710"/>
            <w:r>
              <w:t>- " -</w:t>
            </w:r>
          </w:p>
        </w:tc>
        <w:tc>
          <w:tcPr>
            <w:tcW w:w="750" w:type="pct"/>
            <w:hideMark/>
          </w:tcPr>
          <w:p w:rsidR="00BC0C72" w:rsidRDefault="008D5CF6">
            <w:pPr>
              <w:pStyle w:val="a5"/>
              <w:jc w:val="center"/>
            </w:pPr>
            <w:bookmarkStart w:id="1711" w:name="34912"/>
            <w:bookmarkEnd w:id="1711"/>
            <w:r>
              <w:t>50</w:t>
            </w:r>
          </w:p>
        </w:tc>
      </w:tr>
      <w:tr w:rsidR="00BC0C72" w:rsidTr="00181458">
        <w:trPr>
          <w:divId w:val="1237204249"/>
        </w:trPr>
        <w:tc>
          <w:tcPr>
            <w:tcW w:w="900" w:type="pct"/>
            <w:hideMark/>
          </w:tcPr>
          <w:p w:rsidR="00BC0C72" w:rsidRDefault="008D5CF6">
            <w:pPr>
              <w:pStyle w:val="a5"/>
            </w:pPr>
            <w:bookmarkStart w:id="1712" w:name="34913"/>
            <w:bookmarkEnd w:id="1712"/>
            <w:r>
              <w:t> </w:t>
            </w:r>
          </w:p>
        </w:tc>
        <w:tc>
          <w:tcPr>
            <w:tcW w:w="2600" w:type="pct"/>
            <w:hideMark/>
          </w:tcPr>
          <w:p w:rsidR="00BC0C72" w:rsidRDefault="008D5CF6">
            <w:pPr>
              <w:pStyle w:val="a5"/>
            </w:pPr>
            <w:bookmarkStart w:id="1713" w:name="34914"/>
            <w:bookmarkEnd w:id="1713"/>
            <w:r>
              <w:t>стрічка з прецезіонних сплавів марки 16Х, 16ХІІ, 16ХН, 36НХТЮ, 44НХТЮ, 36НХТЮН</w:t>
            </w:r>
          </w:p>
        </w:tc>
        <w:tc>
          <w:tcPr>
            <w:tcW w:w="750" w:type="pct"/>
            <w:hideMark/>
          </w:tcPr>
          <w:p w:rsidR="00BC0C72" w:rsidRDefault="008D5CF6">
            <w:pPr>
              <w:pStyle w:val="a5"/>
              <w:jc w:val="center"/>
            </w:pPr>
            <w:bookmarkStart w:id="1714" w:name="34915"/>
            <w:bookmarkEnd w:id="1714"/>
            <w:r>
              <w:t>- " -</w:t>
            </w:r>
          </w:p>
        </w:tc>
        <w:tc>
          <w:tcPr>
            <w:tcW w:w="750" w:type="pct"/>
            <w:hideMark/>
          </w:tcPr>
          <w:p w:rsidR="00BC0C72" w:rsidRDefault="008D5CF6">
            <w:pPr>
              <w:pStyle w:val="a5"/>
              <w:jc w:val="center"/>
            </w:pPr>
            <w:bookmarkStart w:id="1715" w:name="34916"/>
            <w:bookmarkEnd w:id="1715"/>
            <w:r>
              <w:t>30</w:t>
            </w:r>
          </w:p>
        </w:tc>
      </w:tr>
      <w:tr w:rsidR="00BC0C72" w:rsidTr="00181458">
        <w:trPr>
          <w:divId w:val="1237204249"/>
        </w:trPr>
        <w:tc>
          <w:tcPr>
            <w:tcW w:w="900" w:type="pct"/>
            <w:hideMark/>
          </w:tcPr>
          <w:p w:rsidR="00BC0C72" w:rsidRDefault="008D5CF6">
            <w:pPr>
              <w:pStyle w:val="a5"/>
            </w:pPr>
            <w:bookmarkStart w:id="1716" w:name="34917"/>
            <w:bookmarkEnd w:id="1716"/>
            <w:r>
              <w:t> </w:t>
            </w:r>
          </w:p>
        </w:tc>
        <w:tc>
          <w:tcPr>
            <w:tcW w:w="2600" w:type="pct"/>
            <w:hideMark/>
          </w:tcPr>
          <w:p w:rsidR="00BC0C72" w:rsidRDefault="008D5CF6">
            <w:pPr>
              <w:pStyle w:val="a5"/>
            </w:pPr>
            <w:bookmarkStart w:id="1717" w:name="34918"/>
            <w:bookmarkEnd w:id="1717"/>
            <w:r>
              <w:t>сталь листова холоднокатана</w:t>
            </w:r>
          </w:p>
        </w:tc>
        <w:tc>
          <w:tcPr>
            <w:tcW w:w="750" w:type="pct"/>
            <w:hideMark/>
          </w:tcPr>
          <w:p w:rsidR="00BC0C72" w:rsidRDefault="008D5CF6">
            <w:pPr>
              <w:pStyle w:val="a5"/>
              <w:jc w:val="center"/>
            </w:pPr>
            <w:bookmarkStart w:id="1718" w:name="34919"/>
            <w:bookmarkEnd w:id="1718"/>
            <w:r>
              <w:t>- " -</w:t>
            </w:r>
          </w:p>
        </w:tc>
        <w:tc>
          <w:tcPr>
            <w:tcW w:w="750" w:type="pct"/>
            <w:hideMark/>
          </w:tcPr>
          <w:p w:rsidR="00BC0C72" w:rsidRDefault="008D5CF6">
            <w:pPr>
              <w:pStyle w:val="a5"/>
              <w:jc w:val="center"/>
            </w:pPr>
            <w:bookmarkStart w:id="1719" w:name="34920"/>
            <w:bookmarkEnd w:id="1719"/>
            <w:r>
              <w:t>80</w:t>
            </w:r>
          </w:p>
        </w:tc>
      </w:tr>
      <w:tr w:rsidR="00BC0C72" w:rsidTr="00181458">
        <w:trPr>
          <w:divId w:val="1237204249"/>
        </w:trPr>
        <w:tc>
          <w:tcPr>
            <w:tcW w:w="900" w:type="pct"/>
            <w:hideMark/>
          </w:tcPr>
          <w:p w:rsidR="00BC0C72" w:rsidRDefault="008D5CF6">
            <w:pPr>
              <w:pStyle w:val="a5"/>
            </w:pPr>
            <w:bookmarkStart w:id="1720" w:name="34921"/>
            <w:bookmarkEnd w:id="1720"/>
            <w:r>
              <w:t> </w:t>
            </w:r>
          </w:p>
        </w:tc>
        <w:tc>
          <w:tcPr>
            <w:tcW w:w="2600" w:type="pct"/>
            <w:hideMark/>
          </w:tcPr>
          <w:p w:rsidR="00BC0C72" w:rsidRDefault="008D5CF6">
            <w:pPr>
              <w:pStyle w:val="a5"/>
            </w:pPr>
            <w:bookmarkStart w:id="1721" w:name="34922"/>
            <w:bookmarkEnd w:id="1721"/>
            <w:r>
              <w:t>сталь холоднокатана електротехнічна ізотропна динамна марки 1521, 2211, 2212, 2411, 2412, 2421</w:t>
            </w:r>
          </w:p>
        </w:tc>
        <w:tc>
          <w:tcPr>
            <w:tcW w:w="750" w:type="pct"/>
            <w:hideMark/>
          </w:tcPr>
          <w:p w:rsidR="00BC0C72" w:rsidRDefault="008D5CF6">
            <w:pPr>
              <w:pStyle w:val="a5"/>
              <w:jc w:val="center"/>
            </w:pPr>
            <w:bookmarkStart w:id="1722" w:name="34923"/>
            <w:bookmarkEnd w:id="1722"/>
            <w:r>
              <w:t>- " -</w:t>
            </w:r>
          </w:p>
        </w:tc>
        <w:tc>
          <w:tcPr>
            <w:tcW w:w="750" w:type="pct"/>
            <w:hideMark/>
          </w:tcPr>
          <w:p w:rsidR="00BC0C72" w:rsidRDefault="008D5CF6">
            <w:pPr>
              <w:pStyle w:val="a5"/>
              <w:jc w:val="center"/>
            </w:pPr>
            <w:bookmarkStart w:id="1723" w:name="34924"/>
            <w:bookmarkEnd w:id="1723"/>
            <w:r>
              <w:t>500</w:t>
            </w:r>
          </w:p>
        </w:tc>
      </w:tr>
      <w:tr w:rsidR="00BC0C72" w:rsidTr="00181458">
        <w:trPr>
          <w:divId w:val="1237204249"/>
        </w:trPr>
        <w:tc>
          <w:tcPr>
            <w:tcW w:w="900" w:type="pct"/>
            <w:hideMark/>
          </w:tcPr>
          <w:p w:rsidR="00BC0C72" w:rsidRDefault="008D5CF6">
            <w:pPr>
              <w:pStyle w:val="a5"/>
            </w:pPr>
            <w:bookmarkStart w:id="1724" w:name="34925"/>
            <w:bookmarkEnd w:id="1724"/>
            <w:r>
              <w:t>7228</w:t>
            </w:r>
          </w:p>
        </w:tc>
        <w:tc>
          <w:tcPr>
            <w:tcW w:w="2600" w:type="pct"/>
            <w:hideMark/>
          </w:tcPr>
          <w:p w:rsidR="00BC0C72" w:rsidRDefault="008D5CF6">
            <w:pPr>
              <w:pStyle w:val="a5"/>
            </w:pPr>
            <w:bookmarkStart w:id="1725" w:name="34926"/>
            <w:bookmarkEnd w:id="1725"/>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750" w:type="pct"/>
            <w:hideMark/>
          </w:tcPr>
          <w:p w:rsidR="00BC0C72" w:rsidRDefault="008D5CF6">
            <w:pPr>
              <w:pStyle w:val="a5"/>
              <w:jc w:val="center"/>
            </w:pPr>
            <w:bookmarkStart w:id="1726" w:name="34927"/>
            <w:bookmarkEnd w:id="1726"/>
            <w:r>
              <w:t> </w:t>
            </w:r>
          </w:p>
        </w:tc>
        <w:tc>
          <w:tcPr>
            <w:tcW w:w="750" w:type="pct"/>
            <w:hideMark/>
          </w:tcPr>
          <w:p w:rsidR="00BC0C72" w:rsidRDefault="008D5CF6">
            <w:pPr>
              <w:pStyle w:val="a5"/>
              <w:jc w:val="center"/>
            </w:pPr>
            <w:bookmarkStart w:id="1727" w:name="34928"/>
            <w:bookmarkEnd w:id="1727"/>
            <w:r>
              <w:t> </w:t>
            </w:r>
          </w:p>
        </w:tc>
      </w:tr>
      <w:tr w:rsidR="00BC0C72" w:rsidTr="00181458">
        <w:trPr>
          <w:divId w:val="1237204249"/>
        </w:trPr>
        <w:tc>
          <w:tcPr>
            <w:tcW w:w="900" w:type="pct"/>
            <w:hideMark/>
          </w:tcPr>
          <w:p w:rsidR="00BC0C72" w:rsidRDefault="008D5CF6">
            <w:pPr>
              <w:pStyle w:val="a5"/>
            </w:pPr>
            <w:bookmarkStart w:id="1728" w:name="34929"/>
            <w:bookmarkEnd w:id="1728"/>
            <w:r>
              <w:t> </w:t>
            </w:r>
          </w:p>
        </w:tc>
        <w:tc>
          <w:tcPr>
            <w:tcW w:w="2600" w:type="pct"/>
            <w:hideMark/>
          </w:tcPr>
          <w:p w:rsidR="00BC0C72" w:rsidRDefault="008D5CF6">
            <w:pPr>
              <w:pStyle w:val="a5"/>
            </w:pPr>
            <w:bookmarkStart w:id="1729" w:name="34930"/>
            <w:bookmarkEnd w:id="1729"/>
            <w:r>
              <w:t>сталь сортова гарячекатана легована</w:t>
            </w:r>
          </w:p>
        </w:tc>
        <w:tc>
          <w:tcPr>
            <w:tcW w:w="750" w:type="pct"/>
            <w:hideMark/>
          </w:tcPr>
          <w:p w:rsidR="00BC0C72" w:rsidRDefault="008D5CF6">
            <w:pPr>
              <w:pStyle w:val="a5"/>
              <w:jc w:val="center"/>
            </w:pPr>
            <w:bookmarkStart w:id="1730" w:name="34931"/>
            <w:bookmarkEnd w:id="1730"/>
            <w:r>
              <w:t>тонн</w:t>
            </w:r>
          </w:p>
        </w:tc>
        <w:tc>
          <w:tcPr>
            <w:tcW w:w="750" w:type="pct"/>
            <w:hideMark/>
          </w:tcPr>
          <w:p w:rsidR="00BC0C72" w:rsidRDefault="008D5CF6">
            <w:pPr>
              <w:pStyle w:val="a5"/>
              <w:jc w:val="center"/>
            </w:pPr>
            <w:bookmarkStart w:id="1731" w:name="34932"/>
            <w:bookmarkEnd w:id="1731"/>
            <w:r>
              <w:t>500</w:t>
            </w:r>
          </w:p>
        </w:tc>
      </w:tr>
      <w:tr w:rsidR="00BC0C72" w:rsidTr="00181458">
        <w:trPr>
          <w:divId w:val="1237204249"/>
        </w:trPr>
        <w:tc>
          <w:tcPr>
            <w:tcW w:w="900" w:type="pct"/>
            <w:hideMark/>
          </w:tcPr>
          <w:p w:rsidR="00BC0C72" w:rsidRDefault="008D5CF6">
            <w:pPr>
              <w:pStyle w:val="a5"/>
            </w:pPr>
            <w:bookmarkStart w:id="1732" w:name="34933"/>
            <w:bookmarkEnd w:id="1732"/>
            <w:r>
              <w:t> </w:t>
            </w:r>
          </w:p>
        </w:tc>
        <w:tc>
          <w:tcPr>
            <w:tcW w:w="2600" w:type="pct"/>
            <w:hideMark/>
          </w:tcPr>
          <w:p w:rsidR="00BC0C72" w:rsidRDefault="008D5CF6">
            <w:pPr>
              <w:pStyle w:val="a5"/>
            </w:pPr>
            <w:bookmarkStart w:id="1733" w:name="34934"/>
            <w:bookmarkEnd w:id="1733"/>
            <w:r>
              <w:t>сталь сортова холоднокатана легована</w:t>
            </w:r>
          </w:p>
        </w:tc>
        <w:tc>
          <w:tcPr>
            <w:tcW w:w="750" w:type="pct"/>
            <w:hideMark/>
          </w:tcPr>
          <w:p w:rsidR="00BC0C72" w:rsidRDefault="008D5CF6">
            <w:pPr>
              <w:pStyle w:val="a5"/>
              <w:jc w:val="center"/>
            </w:pPr>
            <w:bookmarkStart w:id="1734" w:name="34935"/>
            <w:bookmarkEnd w:id="1734"/>
            <w:r>
              <w:t>- " -</w:t>
            </w:r>
          </w:p>
        </w:tc>
        <w:tc>
          <w:tcPr>
            <w:tcW w:w="750" w:type="pct"/>
            <w:hideMark/>
          </w:tcPr>
          <w:p w:rsidR="00BC0C72" w:rsidRDefault="008D5CF6">
            <w:pPr>
              <w:pStyle w:val="a5"/>
              <w:jc w:val="center"/>
            </w:pPr>
            <w:bookmarkStart w:id="1735" w:name="34936"/>
            <w:bookmarkEnd w:id="1735"/>
            <w:r>
              <w:t>300</w:t>
            </w:r>
          </w:p>
        </w:tc>
      </w:tr>
      <w:tr w:rsidR="00BC0C72" w:rsidTr="00181458">
        <w:trPr>
          <w:divId w:val="1237204249"/>
        </w:trPr>
        <w:tc>
          <w:tcPr>
            <w:tcW w:w="900" w:type="pct"/>
            <w:hideMark/>
          </w:tcPr>
          <w:p w:rsidR="00BC0C72" w:rsidRDefault="008D5CF6">
            <w:pPr>
              <w:pStyle w:val="a5"/>
            </w:pPr>
            <w:bookmarkStart w:id="1736" w:name="34937"/>
            <w:bookmarkEnd w:id="1736"/>
            <w:r>
              <w:t> </w:t>
            </w:r>
          </w:p>
        </w:tc>
        <w:tc>
          <w:tcPr>
            <w:tcW w:w="2600" w:type="pct"/>
            <w:hideMark/>
          </w:tcPr>
          <w:p w:rsidR="00BC0C72" w:rsidRDefault="008D5CF6">
            <w:pPr>
              <w:pStyle w:val="a5"/>
            </w:pPr>
            <w:bookmarkStart w:id="1737" w:name="34938"/>
            <w:bookmarkEnd w:id="1737"/>
            <w:r>
              <w:t>сталь сортова конструкційна</w:t>
            </w:r>
          </w:p>
        </w:tc>
        <w:tc>
          <w:tcPr>
            <w:tcW w:w="750" w:type="pct"/>
            <w:hideMark/>
          </w:tcPr>
          <w:p w:rsidR="00BC0C72" w:rsidRDefault="008D5CF6">
            <w:pPr>
              <w:pStyle w:val="a5"/>
              <w:jc w:val="center"/>
            </w:pPr>
            <w:bookmarkStart w:id="1738" w:name="34939"/>
            <w:bookmarkEnd w:id="1738"/>
            <w:r>
              <w:t>- " -</w:t>
            </w:r>
          </w:p>
        </w:tc>
        <w:tc>
          <w:tcPr>
            <w:tcW w:w="750" w:type="pct"/>
            <w:hideMark/>
          </w:tcPr>
          <w:p w:rsidR="00BC0C72" w:rsidRDefault="008D5CF6">
            <w:pPr>
              <w:pStyle w:val="a5"/>
              <w:jc w:val="center"/>
            </w:pPr>
            <w:bookmarkStart w:id="1739" w:name="34940"/>
            <w:bookmarkEnd w:id="1739"/>
            <w:r>
              <w:t>800</w:t>
            </w:r>
          </w:p>
        </w:tc>
      </w:tr>
      <w:tr w:rsidR="00BC0C72" w:rsidTr="00181458">
        <w:trPr>
          <w:divId w:val="1237204249"/>
        </w:trPr>
        <w:tc>
          <w:tcPr>
            <w:tcW w:w="900" w:type="pct"/>
            <w:hideMark/>
          </w:tcPr>
          <w:p w:rsidR="00BC0C72" w:rsidRDefault="008D5CF6">
            <w:pPr>
              <w:pStyle w:val="a5"/>
            </w:pPr>
            <w:bookmarkStart w:id="1740" w:name="34941"/>
            <w:bookmarkEnd w:id="1740"/>
            <w:r>
              <w:t> </w:t>
            </w:r>
          </w:p>
        </w:tc>
        <w:tc>
          <w:tcPr>
            <w:tcW w:w="2600" w:type="pct"/>
            <w:hideMark/>
          </w:tcPr>
          <w:p w:rsidR="00BC0C72" w:rsidRDefault="008D5CF6">
            <w:pPr>
              <w:pStyle w:val="a5"/>
            </w:pPr>
            <w:bookmarkStart w:id="1741" w:name="34942"/>
            <w:bookmarkEnd w:id="1741"/>
            <w:r>
              <w:t>сталь сортова калібрована</w:t>
            </w:r>
          </w:p>
        </w:tc>
        <w:tc>
          <w:tcPr>
            <w:tcW w:w="750" w:type="pct"/>
            <w:hideMark/>
          </w:tcPr>
          <w:p w:rsidR="00BC0C72" w:rsidRDefault="008D5CF6">
            <w:pPr>
              <w:pStyle w:val="a5"/>
              <w:jc w:val="center"/>
            </w:pPr>
            <w:bookmarkStart w:id="1742" w:name="34943"/>
            <w:bookmarkEnd w:id="1742"/>
            <w:r>
              <w:t>- " -</w:t>
            </w:r>
          </w:p>
        </w:tc>
        <w:tc>
          <w:tcPr>
            <w:tcW w:w="750" w:type="pct"/>
            <w:hideMark/>
          </w:tcPr>
          <w:p w:rsidR="00BC0C72" w:rsidRDefault="008D5CF6">
            <w:pPr>
              <w:pStyle w:val="a5"/>
              <w:jc w:val="center"/>
            </w:pPr>
            <w:bookmarkStart w:id="1743" w:name="34944"/>
            <w:bookmarkEnd w:id="1743"/>
            <w:r>
              <w:t>600</w:t>
            </w:r>
          </w:p>
        </w:tc>
      </w:tr>
      <w:tr w:rsidR="00BC0C72" w:rsidTr="00181458">
        <w:trPr>
          <w:divId w:val="1237204249"/>
        </w:trPr>
        <w:tc>
          <w:tcPr>
            <w:tcW w:w="900" w:type="pct"/>
            <w:hideMark/>
          </w:tcPr>
          <w:p w:rsidR="00BC0C72" w:rsidRDefault="008D5CF6">
            <w:pPr>
              <w:pStyle w:val="a5"/>
            </w:pPr>
            <w:bookmarkStart w:id="1744" w:name="34945"/>
            <w:bookmarkEnd w:id="1744"/>
            <w:r>
              <w:t> </w:t>
            </w:r>
          </w:p>
        </w:tc>
        <w:tc>
          <w:tcPr>
            <w:tcW w:w="2600" w:type="pct"/>
            <w:hideMark/>
          </w:tcPr>
          <w:p w:rsidR="00BC0C72" w:rsidRDefault="008D5CF6">
            <w:pPr>
              <w:pStyle w:val="a5"/>
            </w:pPr>
            <w:bookmarkStart w:id="1745" w:name="34946"/>
            <w:bookmarkEnd w:id="1745"/>
            <w:r>
              <w:t>сталь сортова інструментальна</w:t>
            </w:r>
          </w:p>
        </w:tc>
        <w:tc>
          <w:tcPr>
            <w:tcW w:w="750" w:type="pct"/>
            <w:hideMark/>
          </w:tcPr>
          <w:p w:rsidR="00BC0C72" w:rsidRDefault="008D5CF6">
            <w:pPr>
              <w:pStyle w:val="a5"/>
              <w:jc w:val="center"/>
            </w:pPr>
            <w:bookmarkStart w:id="1746" w:name="34947"/>
            <w:bookmarkEnd w:id="1746"/>
            <w:r>
              <w:t>- " -</w:t>
            </w:r>
          </w:p>
        </w:tc>
        <w:tc>
          <w:tcPr>
            <w:tcW w:w="750" w:type="pct"/>
            <w:hideMark/>
          </w:tcPr>
          <w:p w:rsidR="00BC0C72" w:rsidRDefault="008D5CF6">
            <w:pPr>
              <w:pStyle w:val="a5"/>
              <w:jc w:val="center"/>
            </w:pPr>
            <w:bookmarkStart w:id="1747" w:name="34948"/>
            <w:bookmarkEnd w:id="1747"/>
            <w:r>
              <w:t>800</w:t>
            </w:r>
          </w:p>
        </w:tc>
      </w:tr>
      <w:tr w:rsidR="00BC0C72" w:rsidTr="00181458">
        <w:trPr>
          <w:divId w:val="1237204249"/>
        </w:trPr>
        <w:tc>
          <w:tcPr>
            <w:tcW w:w="900" w:type="pct"/>
            <w:hideMark/>
          </w:tcPr>
          <w:p w:rsidR="00BC0C72" w:rsidRDefault="008D5CF6">
            <w:pPr>
              <w:pStyle w:val="a5"/>
            </w:pPr>
            <w:bookmarkStart w:id="1748" w:name="34949"/>
            <w:bookmarkEnd w:id="1748"/>
            <w:r>
              <w:t> </w:t>
            </w:r>
          </w:p>
        </w:tc>
        <w:tc>
          <w:tcPr>
            <w:tcW w:w="2600" w:type="pct"/>
            <w:hideMark/>
          </w:tcPr>
          <w:p w:rsidR="00BC0C72" w:rsidRDefault="008D5CF6">
            <w:pPr>
              <w:pStyle w:val="a5"/>
            </w:pPr>
            <w:bookmarkStart w:id="1749" w:name="34950"/>
            <w:bookmarkEnd w:id="1749"/>
            <w:r>
              <w:t>профілі сталеві високої точності</w:t>
            </w:r>
          </w:p>
        </w:tc>
        <w:tc>
          <w:tcPr>
            <w:tcW w:w="750" w:type="pct"/>
            <w:hideMark/>
          </w:tcPr>
          <w:p w:rsidR="00BC0C72" w:rsidRDefault="008D5CF6">
            <w:pPr>
              <w:pStyle w:val="a5"/>
              <w:jc w:val="center"/>
            </w:pPr>
            <w:bookmarkStart w:id="1750" w:name="34951"/>
            <w:bookmarkEnd w:id="1750"/>
            <w:r>
              <w:t>- " -</w:t>
            </w:r>
          </w:p>
        </w:tc>
        <w:tc>
          <w:tcPr>
            <w:tcW w:w="750" w:type="pct"/>
            <w:hideMark/>
          </w:tcPr>
          <w:p w:rsidR="00BC0C72" w:rsidRDefault="008D5CF6">
            <w:pPr>
              <w:pStyle w:val="a5"/>
              <w:jc w:val="center"/>
            </w:pPr>
            <w:bookmarkStart w:id="1751" w:name="34952"/>
            <w:bookmarkEnd w:id="1751"/>
            <w:r>
              <w:t>300</w:t>
            </w:r>
          </w:p>
        </w:tc>
      </w:tr>
      <w:tr w:rsidR="00BC0C72" w:rsidTr="00181458">
        <w:trPr>
          <w:divId w:val="1237204249"/>
        </w:trPr>
        <w:tc>
          <w:tcPr>
            <w:tcW w:w="900" w:type="pct"/>
            <w:hideMark/>
          </w:tcPr>
          <w:p w:rsidR="00BC0C72" w:rsidRDefault="008D5CF6">
            <w:pPr>
              <w:pStyle w:val="a5"/>
            </w:pPr>
            <w:bookmarkStart w:id="1752" w:name="34953"/>
            <w:bookmarkEnd w:id="1752"/>
            <w:r>
              <w:t> </w:t>
            </w:r>
          </w:p>
        </w:tc>
        <w:tc>
          <w:tcPr>
            <w:tcW w:w="2600" w:type="pct"/>
            <w:hideMark/>
          </w:tcPr>
          <w:p w:rsidR="00BC0C72" w:rsidRDefault="008D5CF6">
            <w:pPr>
              <w:pStyle w:val="a5"/>
            </w:pPr>
            <w:bookmarkStart w:id="1753" w:name="34954"/>
            <w:bookmarkEnd w:id="1753"/>
            <w:r>
              <w:t>сталь сортова швидкорізальна</w:t>
            </w:r>
          </w:p>
        </w:tc>
        <w:tc>
          <w:tcPr>
            <w:tcW w:w="750" w:type="pct"/>
            <w:hideMark/>
          </w:tcPr>
          <w:p w:rsidR="00BC0C72" w:rsidRDefault="008D5CF6">
            <w:pPr>
              <w:pStyle w:val="a5"/>
              <w:jc w:val="center"/>
            </w:pPr>
            <w:bookmarkStart w:id="1754" w:name="34955"/>
            <w:bookmarkEnd w:id="1754"/>
            <w:r>
              <w:t>- " -</w:t>
            </w:r>
          </w:p>
        </w:tc>
        <w:tc>
          <w:tcPr>
            <w:tcW w:w="750" w:type="pct"/>
            <w:hideMark/>
          </w:tcPr>
          <w:p w:rsidR="00BC0C72" w:rsidRDefault="008D5CF6">
            <w:pPr>
              <w:pStyle w:val="a5"/>
              <w:jc w:val="center"/>
            </w:pPr>
            <w:bookmarkStart w:id="1755" w:name="34956"/>
            <w:bookmarkEnd w:id="1755"/>
            <w:r>
              <w:t>400</w:t>
            </w:r>
          </w:p>
        </w:tc>
      </w:tr>
      <w:tr w:rsidR="00BC0C72" w:rsidTr="00181458">
        <w:trPr>
          <w:divId w:val="1237204249"/>
        </w:trPr>
        <w:tc>
          <w:tcPr>
            <w:tcW w:w="900" w:type="pct"/>
            <w:hideMark/>
          </w:tcPr>
          <w:p w:rsidR="00BC0C72" w:rsidRDefault="008D5CF6">
            <w:pPr>
              <w:pStyle w:val="a5"/>
            </w:pPr>
            <w:bookmarkStart w:id="1756" w:name="34957"/>
            <w:bookmarkEnd w:id="1756"/>
            <w:r>
              <w:t> </w:t>
            </w:r>
          </w:p>
        </w:tc>
        <w:tc>
          <w:tcPr>
            <w:tcW w:w="2600" w:type="pct"/>
            <w:hideMark/>
          </w:tcPr>
          <w:p w:rsidR="00BC0C72" w:rsidRDefault="008D5CF6">
            <w:pPr>
              <w:pStyle w:val="a5"/>
            </w:pPr>
            <w:bookmarkStart w:id="1757" w:name="34958"/>
            <w:bookmarkEnd w:id="1757"/>
            <w:r>
              <w:t>сталь кулькопідшипникова</w:t>
            </w:r>
          </w:p>
        </w:tc>
        <w:tc>
          <w:tcPr>
            <w:tcW w:w="750" w:type="pct"/>
            <w:hideMark/>
          </w:tcPr>
          <w:p w:rsidR="00BC0C72" w:rsidRDefault="008D5CF6">
            <w:pPr>
              <w:pStyle w:val="a5"/>
              <w:jc w:val="center"/>
            </w:pPr>
            <w:bookmarkStart w:id="1758" w:name="34959"/>
            <w:bookmarkEnd w:id="1758"/>
            <w:r>
              <w:t>- " -</w:t>
            </w:r>
          </w:p>
        </w:tc>
        <w:tc>
          <w:tcPr>
            <w:tcW w:w="750" w:type="pct"/>
            <w:hideMark/>
          </w:tcPr>
          <w:p w:rsidR="00BC0C72" w:rsidRDefault="008D5CF6">
            <w:pPr>
              <w:pStyle w:val="a5"/>
              <w:jc w:val="center"/>
            </w:pPr>
            <w:bookmarkStart w:id="1759" w:name="34960"/>
            <w:bookmarkEnd w:id="1759"/>
            <w:r>
              <w:t>400</w:t>
            </w:r>
          </w:p>
        </w:tc>
      </w:tr>
      <w:tr w:rsidR="00BC0C72" w:rsidTr="00181458">
        <w:trPr>
          <w:divId w:val="1237204249"/>
        </w:trPr>
        <w:tc>
          <w:tcPr>
            <w:tcW w:w="900" w:type="pct"/>
            <w:hideMark/>
          </w:tcPr>
          <w:p w:rsidR="00BC0C72" w:rsidRDefault="008D5CF6">
            <w:pPr>
              <w:pStyle w:val="a5"/>
            </w:pPr>
            <w:bookmarkStart w:id="1760" w:name="34961"/>
            <w:bookmarkEnd w:id="1760"/>
            <w:r>
              <w:t>7229</w:t>
            </w:r>
          </w:p>
        </w:tc>
        <w:tc>
          <w:tcPr>
            <w:tcW w:w="2600" w:type="pct"/>
            <w:hideMark/>
          </w:tcPr>
          <w:p w:rsidR="00BC0C72" w:rsidRDefault="008D5CF6">
            <w:pPr>
              <w:pStyle w:val="a5"/>
            </w:pPr>
            <w:bookmarkStart w:id="1761" w:name="34962"/>
            <w:bookmarkEnd w:id="1761"/>
            <w:r>
              <w:t>Дріт з інших легованих сталей:</w:t>
            </w:r>
          </w:p>
        </w:tc>
        <w:tc>
          <w:tcPr>
            <w:tcW w:w="750" w:type="pct"/>
            <w:hideMark/>
          </w:tcPr>
          <w:p w:rsidR="00BC0C72" w:rsidRDefault="008D5CF6">
            <w:pPr>
              <w:pStyle w:val="a5"/>
              <w:jc w:val="center"/>
            </w:pPr>
            <w:bookmarkStart w:id="1762" w:name="34963"/>
            <w:bookmarkEnd w:id="1762"/>
            <w:r>
              <w:t> </w:t>
            </w:r>
          </w:p>
        </w:tc>
        <w:tc>
          <w:tcPr>
            <w:tcW w:w="750" w:type="pct"/>
            <w:hideMark/>
          </w:tcPr>
          <w:p w:rsidR="00BC0C72" w:rsidRDefault="008D5CF6">
            <w:pPr>
              <w:pStyle w:val="a5"/>
              <w:jc w:val="center"/>
            </w:pPr>
            <w:bookmarkStart w:id="1763" w:name="34964"/>
            <w:bookmarkEnd w:id="1763"/>
            <w:r>
              <w:t> </w:t>
            </w:r>
          </w:p>
        </w:tc>
      </w:tr>
      <w:tr w:rsidR="00BC0C72" w:rsidTr="00181458">
        <w:trPr>
          <w:divId w:val="1237204249"/>
        </w:trPr>
        <w:tc>
          <w:tcPr>
            <w:tcW w:w="900" w:type="pct"/>
            <w:hideMark/>
          </w:tcPr>
          <w:p w:rsidR="00BC0C72" w:rsidRDefault="008D5CF6">
            <w:pPr>
              <w:pStyle w:val="a5"/>
            </w:pPr>
            <w:bookmarkStart w:id="1764" w:name="34965"/>
            <w:bookmarkEnd w:id="1764"/>
            <w:r>
              <w:t> </w:t>
            </w:r>
          </w:p>
        </w:tc>
        <w:tc>
          <w:tcPr>
            <w:tcW w:w="2600" w:type="pct"/>
            <w:hideMark/>
          </w:tcPr>
          <w:p w:rsidR="00BC0C72" w:rsidRDefault="008D5CF6">
            <w:pPr>
              <w:pStyle w:val="a5"/>
            </w:pPr>
            <w:bookmarkStart w:id="1765" w:name="34966"/>
            <w:bookmarkEnd w:id="1765"/>
            <w:r>
              <w:t>дріт стальний легований пружинний марки 50ХФА, 51ХФА, 60С2А, 65С2ВА, 65С2ВА-Ш-В-ХН, 65С2ВА-Ш-А (або Б, В, Г, Д, Е) -П(абоН)-І(абоІІ)-ХН</w:t>
            </w:r>
          </w:p>
        </w:tc>
        <w:tc>
          <w:tcPr>
            <w:tcW w:w="750" w:type="pct"/>
            <w:hideMark/>
          </w:tcPr>
          <w:p w:rsidR="00BC0C72" w:rsidRDefault="008D5CF6">
            <w:pPr>
              <w:pStyle w:val="a5"/>
              <w:jc w:val="center"/>
            </w:pPr>
            <w:bookmarkStart w:id="1766" w:name="34967"/>
            <w:bookmarkEnd w:id="1766"/>
            <w:r>
              <w:t>- " -</w:t>
            </w:r>
          </w:p>
        </w:tc>
        <w:tc>
          <w:tcPr>
            <w:tcW w:w="750" w:type="pct"/>
            <w:hideMark/>
          </w:tcPr>
          <w:p w:rsidR="00BC0C72" w:rsidRDefault="008D5CF6">
            <w:pPr>
              <w:pStyle w:val="a5"/>
              <w:jc w:val="center"/>
            </w:pPr>
            <w:bookmarkStart w:id="1767" w:name="34968"/>
            <w:bookmarkEnd w:id="1767"/>
            <w:r>
              <w:t>100</w:t>
            </w:r>
          </w:p>
        </w:tc>
      </w:tr>
      <w:tr w:rsidR="00BC0C72" w:rsidTr="00181458">
        <w:trPr>
          <w:divId w:val="1237204249"/>
        </w:trPr>
        <w:tc>
          <w:tcPr>
            <w:tcW w:w="900" w:type="pct"/>
            <w:hideMark/>
          </w:tcPr>
          <w:p w:rsidR="00BC0C72" w:rsidRDefault="008D5CF6">
            <w:pPr>
              <w:pStyle w:val="a5"/>
            </w:pPr>
            <w:bookmarkStart w:id="1768" w:name="34969"/>
            <w:bookmarkEnd w:id="1768"/>
            <w:r>
              <w:t> </w:t>
            </w:r>
          </w:p>
        </w:tc>
        <w:tc>
          <w:tcPr>
            <w:tcW w:w="2600" w:type="pct"/>
            <w:hideMark/>
          </w:tcPr>
          <w:p w:rsidR="00BC0C72" w:rsidRDefault="008D5CF6">
            <w:pPr>
              <w:pStyle w:val="a5"/>
            </w:pPr>
            <w:bookmarkStart w:id="1769" w:name="34970"/>
            <w:bookmarkEnd w:id="1769"/>
            <w:r>
              <w:t>дріт стальний легований</w:t>
            </w:r>
          </w:p>
        </w:tc>
        <w:tc>
          <w:tcPr>
            <w:tcW w:w="750" w:type="pct"/>
            <w:hideMark/>
          </w:tcPr>
          <w:p w:rsidR="00BC0C72" w:rsidRDefault="008D5CF6">
            <w:pPr>
              <w:pStyle w:val="a5"/>
              <w:jc w:val="center"/>
            </w:pPr>
            <w:bookmarkStart w:id="1770" w:name="34971"/>
            <w:bookmarkEnd w:id="1770"/>
            <w:r>
              <w:t>- " -</w:t>
            </w:r>
          </w:p>
        </w:tc>
        <w:tc>
          <w:tcPr>
            <w:tcW w:w="750" w:type="pct"/>
            <w:hideMark/>
          </w:tcPr>
          <w:p w:rsidR="00BC0C72" w:rsidRDefault="008D5CF6">
            <w:pPr>
              <w:pStyle w:val="a5"/>
              <w:jc w:val="center"/>
            </w:pPr>
            <w:bookmarkStart w:id="1771" w:name="34972"/>
            <w:bookmarkEnd w:id="1771"/>
            <w:r>
              <w:t>100</w:t>
            </w:r>
          </w:p>
        </w:tc>
      </w:tr>
      <w:tr w:rsidR="00BC0C72" w:rsidTr="00181458">
        <w:trPr>
          <w:divId w:val="1237204249"/>
        </w:trPr>
        <w:tc>
          <w:tcPr>
            <w:tcW w:w="900" w:type="pct"/>
            <w:hideMark/>
          </w:tcPr>
          <w:p w:rsidR="00BC0C72" w:rsidRDefault="008D5CF6">
            <w:pPr>
              <w:pStyle w:val="a5"/>
            </w:pPr>
            <w:bookmarkStart w:id="1772" w:name="34973"/>
            <w:bookmarkEnd w:id="1772"/>
            <w:r>
              <w:t>7304 31</w:t>
            </w:r>
          </w:p>
        </w:tc>
        <w:tc>
          <w:tcPr>
            <w:tcW w:w="2600" w:type="pct"/>
            <w:hideMark/>
          </w:tcPr>
          <w:p w:rsidR="00BC0C72" w:rsidRDefault="008D5CF6">
            <w:pPr>
              <w:pStyle w:val="a5"/>
            </w:pPr>
            <w:bookmarkStart w:id="1773" w:name="34974"/>
            <w:bookmarkEnd w:id="1773"/>
            <w:r>
              <w:t>Труби, трубки і профілі порожнисті, безшовні з чорних металів (крім чавунного литва):</w:t>
            </w:r>
            <w:r>
              <w:br/>
              <w:t>- труби для нафто- та газопроводів:</w:t>
            </w:r>
            <w:r>
              <w:br/>
              <w:t>-- холоднотягнуті або холоднокатані (обтиснені у холодному стані):</w:t>
            </w:r>
          </w:p>
        </w:tc>
        <w:tc>
          <w:tcPr>
            <w:tcW w:w="750" w:type="pct"/>
            <w:hideMark/>
          </w:tcPr>
          <w:p w:rsidR="00BC0C72" w:rsidRDefault="008D5CF6">
            <w:pPr>
              <w:pStyle w:val="a5"/>
              <w:jc w:val="center"/>
            </w:pPr>
            <w:bookmarkStart w:id="1774" w:name="34975"/>
            <w:bookmarkEnd w:id="1774"/>
            <w:r>
              <w:t> </w:t>
            </w:r>
          </w:p>
        </w:tc>
        <w:tc>
          <w:tcPr>
            <w:tcW w:w="750" w:type="pct"/>
            <w:hideMark/>
          </w:tcPr>
          <w:p w:rsidR="00BC0C72" w:rsidRDefault="008D5CF6">
            <w:pPr>
              <w:pStyle w:val="a5"/>
              <w:jc w:val="center"/>
            </w:pPr>
            <w:bookmarkStart w:id="1775" w:name="34976"/>
            <w:bookmarkEnd w:id="1775"/>
            <w:r>
              <w:t> </w:t>
            </w:r>
          </w:p>
        </w:tc>
      </w:tr>
      <w:tr w:rsidR="00BC0C72" w:rsidTr="00181458">
        <w:trPr>
          <w:divId w:val="1237204249"/>
        </w:trPr>
        <w:tc>
          <w:tcPr>
            <w:tcW w:w="900" w:type="pct"/>
            <w:hideMark/>
          </w:tcPr>
          <w:p w:rsidR="00BC0C72" w:rsidRDefault="008D5CF6">
            <w:pPr>
              <w:pStyle w:val="a5"/>
            </w:pPr>
            <w:bookmarkStart w:id="1776" w:name="34977"/>
            <w:bookmarkEnd w:id="1776"/>
            <w:r>
              <w:t> </w:t>
            </w:r>
          </w:p>
        </w:tc>
        <w:tc>
          <w:tcPr>
            <w:tcW w:w="2600" w:type="pct"/>
            <w:hideMark/>
          </w:tcPr>
          <w:p w:rsidR="00BC0C72" w:rsidRDefault="008D5CF6">
            <w:pPr>
              <w:pStyle w:val="a5"/>
            </w:pPr>
            <w:bookmarkStart w:id="1777" w:name="34978"/>
            <w:bookmarkEnd w:id="1777"/>
            <w:r>
              <w:t>труби стальні бесшовні тонкостінні леговані</w:t>
            </w:r>
          </w:p>
        </w:tc>
        <w:tc>
          <w:tcPr>
            <w:tcW w:w="750" w:type="pct"/>
            <w:hideMark/>
          </w:tcPr>
          <w:p w:rsidR="00BC0C72" w:rsidRDefault="008D5CF6">
            <w:pPr>
              <w:pStyle w:val="a5"/>
              <w:jc w:val="center"/>
            </w:pPr>
            <w:bookmarkStart w:id="1778" w:name="34979"/>
            <w:bookmarkEnd w:id="1778"/>
            <w:r>
              <w:t>- " -</w:t>
            </w:r>
          </w:p>
        </w:tc>
        <w:tc>
          <w:tcPr>
            <w:tcW w:w="750" w:type="pct"/>
            <w:hideMark/>
          </w:tcPr>
          <w:p w:rsidR="00BC0C72" w:rsidRDefault="008D5CF6">
            <w:pPr>
              <w:pStyle w:val="a5"/>
              <w:jc w:val="center"/>
            </w:pPr>
            <w:bookmarkStart w:id="1779" w:name="34980"/>
            <w:bookmarkEnd w:id="1779"/>
            <w:r>
              <w:t>100</w:t>
            </w:r>
          </w:p>
        </w:tc>
      </w:tr>
      <w:tr w:rsidR="00BC0C72" w:rsidTr="00181458">
        <w:trPr>
          <w:divId w:val="1237204249"/>
        </w:trPr>
        <w:tc>
          <w:tcPr>
            <w:tcW w:w="900" w:type="pct"/>
            <w:hideMark/>
          </w:tcPr>
          <w:p w:rsidR="00BC0C72" w:rsidRDefault="008D5CF6">
            <w:pPr>
              <w:pStyle w:val="a5"/>
            </w:pPr>
            <w:bookmarkStart w:id="1780" w:name="34981"/>
            <w:bookmarkEnd w:id="1780"/>
            <w:r>
              <w:t> </w:t>
            </w:r>
          </w:p>
        </w:tc>
        <w:tc>
          <w:tcPr>
            <w:tcW w:w="2600" w:type="pct"/>
            <w:hideMark/>
          </w:tcPr>
          <w:p w:rsidR="00BC0C72" w:rsidRDefault="008D5CF6">
            <w:pPr>
              <w:pStyle w:val="a5"/>
            </w:pPr>
            <w:bookmarkStart w:id="1781" w:name="34982"/>
            <w:bookmarkEnd w:id="1781"/>
            <w:r>
              <w:t>труби катані тонкостінні загального призначення</w:t>
            </w:r>
          </w:p>
        </w:tc>
        <w:tc>
          <w:tcPr>
            <w:tcW w:w="750" w:type="pct"/>
            <w:hideMark/>
          </w:tcPr>
          <w:p w:rsidR="00BC0C72" w:rsidRDefault="008D5CF6">
            <w:pPr>
              <w:pStyle w:val="a5"/>
              <w:jc w:val="center"/>
            </w:pPr>
            <w:bookmarkStart w:id="1782" w:name="34983"/>
            <w:bookmarkEnd w:id="1782"/>
            <w:r>
              <w:t>- " -</w:t>
            </w:r>
          </w:p>
        </w:tc>
        <w:tc>
          <w:tcPr>
            <w:tcW w:w="750" w:type="pct"/>
            <w:hideMark/>
          </w:tcPr>
          <w:p w:rsidR="00BC0C72" w:rsidRDefault="008D5CF6">
            <w:pPr>
              <w:pStyle w:val="a5"/>
              <w:jc w:val="center"/>
            </w:pPr>
            <w:bookmarkStart w:id="1783" w:name="34984"/>
            <w:bookmarkEnd w:id="1783"/>
            <w:r>
              <w:t>100</w:t>
            </w:r>
          </w:p>
        </w:tc>
      </w:tr>
      <w:tr w:rsidR="00BC0C72" w:rsidTr="00181458">
        <w:trPr>
          <w:divId w:val="1237204249"/>
        </w:trPr>
        <w:tc>
          <w:tcPr>
            <w:tcW w:w="900" w:type="pct"/>
            <w:hideMark/>
          </w:tcPr>
          <w:p w:rsidR="00BC0C72" w:rsidRDefault="008D5CF6">
            <w:pPr>
              <w:pStyle w:val="a5"/>
            </w:pPr>
            <w:bookmarkStart w:id="1784" w:name="34985"/>
            <w:bookmarkEnd w:id="1784"/>
            <w:r>
              <w:t>7304 90 00 00</w:t>
            </w:r>
          </w:p>
        </w:tc>
        <w:tc>
          <w:tcPr>
            <w:tcW w:w="2600" w:type="pct"/>
            <w:hideMark/>
          </w:tcPr>
          <w:p w:rsidR="00BC0C72" w:rsidRDefault="008D5CF6">
            <w:pPr>
              <w:pStyle w:val="a5"/>
            </w:pPr>
            <w:bookmarkStart w:id="1785" w:name="34986"/>
            <w:bookmarkEnd w:id="1785"/>
            <w:r>
              <w:t>Труби, трубки і профілі порожнисті, безшовні з чорних металів (крім чавунного литва):</w:t>
            </w:r>
            <w:r>
              <w:br/>
              <w:t>- інші</w:t>
            </w:r>
          </w:p>
        </w:tc>
        <w:tc>
          <w:tcPr>
            <w:tcW w:w="750" w:type="pct"/>
            <w:hideMark/>
          </w:tcPr>
          <w:p w:rsidR="00BC0C72" w:rsidRDefault="008D5CF6">
            <w:pPr>
              <w:pStyle w:val="a5"/>
              <w:jc w:val="center"/>
            </w:pPr>
            <w:bookmarkStart w:id="1786" w:name="34987"/>
            <w:bookmarkEnd w:id="1786"/>
            <w:r>
              <w:t> </w:t>
            </w:r>
          </w:p>
        </w:tc>
        <w:tc>
          <w:tcPr>
            <w:tcW w:w="750" w:type="pct"/>
            <w:hideMark/>
          </w:tcPr>
          <w:p w:rsidR="00BC0C72" w:rsidRDefault="008D5CF6">
            <w:pPr>
              <w:pStyle w:val="a5"/>
              <w:jc w:val="center"/>
            </w:pPr>
            <w:bookmarkStart w:id="1787" w:name="34988"/>
            <w:bookmarkEnd w:id="1787"/>
            <w:r>
              <w:t> </w:t>
            </w:r>
          </w:p>
        </w:tc>
      </w:tr>
      <w:tr w:rsidR="00BC0C72" w:rsidTr="00181458">
        <w:trPr>
          <w:divId w:val="1237204249"/>
        </w:trPr>
        <w:tc>
          <w:tcPr>
            <w:tcW w:w="900" w:type="pct"/>
            <w:hideMark/>
          </w:tcPr>
          <w:p w:rsidR="00BC0C72" w:rsidRDefault="008D5CF6">
            <w:pPr>
              <w:pStyle w:val="a5"/>
            </w:pPr>
            <w:bookmarkStart w:id="1788" w:name="34989"/>
            <w:bookmarkEnd w:id="1788"/>
            <w:r>
              <w:t> </w:t>
            </w:r>
          </w:p>
        </w:tc>
        <w:tc>
          <w:tcPr>
            <w:tcW w:w="2600" w:type="pct"/>
            <w:hideMark/>
          </w:tcPr>
          <w:p w:rsidR="00BC0C72" w:rsidRDefault="008D5CF6">
            <w:pPr>
              <w:pStyle w:val="a5"/>
            </w:pPr>
            <w:bookmarkStart w:id="1789" w:name="34990"/>
            <w:bookmarkEnd w:id="1789"/>
            <w:r>
              <w:t>труби стальні бесшовні гарячедеформовані</w:t>
            </w:r>
          </w:p>
        </w:tc>
        <w:tc>
          <w:tcPr>
            <w:tcW w:w="750" w:type="pct"/>
            <w:hideMark/>
          </w:tcPr>
          <w:p w:rsidR="00BC0C72" w:rsidRDefault="008D5CF6">
            <w:pPr>
              <w:pStyle w:val="a5"/>
              <w:jc w:val="center"/>
            </w:pPr>
            <w:bookmarkStart w:id="1790" w:name="34991"/>
            <w:bookmarkEnd w:id="1790"/>
            <w:r>
              <w:t>- " -</w:t>
            </w:r>
          </w:p>
        </w:tc>
        <w:tc>
          <w:tcPr>
            <w:tcW w:w="750" w:type="pct"/>
            <w:hideMark/>
          </w:tcPr>
          <w:p w:rsidR="00BC0C72" w:rsidRDefault="008D5CF6">
            <w:pPr>
              <w:pStyle w:val="a5"/>
              <w:jc w:val="center"/>
            </w:pPr>
            <w:bookmarkStart w:id="1791" w:name="34992"/>
            <w:bookmarkEnd w:id="1791"/>
            <w:r>
              <w:t>1000</w:t>
            </w:r>
          </w:p>
        </w:tc>
      </w:tr>
      <w:tr w:rsidR="00BC0C72" w:rsidTr="00181458">
        <w:trPr>
          <w:divId w:val="1237204249"/>
        </w:trPr>
        <w:tc>
          <w:tcPr>
            <w:tcW w:w="900" w:type="pct"/>
            <w:hideMark/>
          </w:tcPr>
          <w:p w:rsidR="00BC0C72" w:rsidRDefault="008D5CF6">
            <w:pPr>
              <w:pStyle w:val="a5"/>
            </w:pPr>
            <w:bookmarkStart w:id="1792" w:name="34993"/>
            <w:bookmarkEnd w:id="1792"/>
            <w:r>
              <w:t> </w:t>
            </w:r>
          </w:p>
        </w:tc>
        <w:tc>
          <w:tcPr>
            <w:tcW w:w="2600" w:type="pct"/>
            <w:hideMark/>
          </w:tcPr>
          <w:p w:rsidR="00BC0C72" w:rsidRDefault="008D5CF6">
            <w:pPr>
              <w:pStyle w:val="a5"/>
            </w:pPr>
            <w:bookmarkStart w:id="1793" w:name="34994"/>
            <w:bookmarkEnd w:id="1793"/>
            <w:r>
              <w:t>труби стальні бесшовні тонкостінні леговані</w:t>
            </w:r>
          </w:p>
        </w:tc>
        <w:tc>
          <w:tcPr>
            <w:tcW w:w="750" w:type="pct"/>
            <w:hideMark/>
          </w:tcPr>
          <w:p w:rsidR="00BC0C72" w:rsidRDefault="008D5CF6">
            <w:pPr>
              <w:pStyle w:val="a5"/>
              <w:jc w:val="center"/>
            </w:pPr>
            <w:bookmarkStart w:id="1794" w:name="34995"/>
            <w:bookmarkEnd w:id="1794"/>
            <w:r>
              <w:t>- " -</w:t>
            </w:r>
          </w:p>
        </w:tc>
        <w:tc>
          <w:tcPr>
            <w:tcW w:w="750" w:type="pct"/>
            <w:hideMark/>
          </w:tcPr>
          <w:p w:rsidR="00BC0C72" w:rsidRDefault="008D5CF6">
            <w:pPr>
              <w:pStyle w:val="a5"/>
              <w:jc w:val="center"/>
            </w:pPr>
            <w:bookmarkStart w:id="1795" w:name="34996"/>
            <w:bookmarkEnd w:id="1795"/>
            <w:r>
              <w:t>100</w:t>
            </w:r>
          </w:p>
        </w:tc>
      </w:tr>
      <w:tr w:rsidR="00BC0C72" w:rsidTr="00181458">
        <w:trPr>
          <w:divId w:val="1237204249"/>
        </w:trPr>
        <w:tc>
          <w:tcPr>
            <w:tcW w:w="900" w:type="pct"/>
            <w:hideMark/>
          </w:tcPr>
          <w:p w:rsidR="00BC0C72" w:rsidRDefault="008D5CF6">
            <w:pPr>
              <w:pStyle w:val="a5"/>
            </w:pPr>
            <w:bookmarkStart w:id="1796" w:name="34997"/>
            <w:bookmarkEnd w:id="1796"/>
            <w:r>
              <w:t> </w:t>
            </w:r>
          </w:p>
        </w:tc>
        <w:tc>
          <w:tcPr>
            <w:tcW w:w="2600" w:type="pct"/>
            <w:hideMark/>
          </w:tcPr>
          <w:p w:rsidR="00BC0C72" w:rsidRDefault="008D5CF6">
            <w:pPr>
              <w:pStyle w:val="a5"/>
            </w:pPr>
            <w:bookmarkStart w:id="1797" w:name="34998"/>
            <w:bookmarkEnd w:id="1797"/>
            <w:r>
              <w:t>труби катані загального призначення</w:t>
            </w:r>
          </w:p>
        </w:tc>
        <w:tc>
          <w:tcPr>
            <w:tcW w:w="750" w:type="pct"/>
            <w:hideMark/>
          </w:tcPr>
          <w:p w:rsidR="00BC0C72" w:rsidRDefault="008D5CF6">
            <w:pPr>
              <w:pStyle w:val="a5"/>
              <w:jc w:val="center"/>
            </w:pPr>
            <w:bookmarkStart w:id="1798" w:name="34999"/>
            <w:bookmarkEnd w:id="1798"/>
            <w:r>
              <w:t>- " -</w:t>
            </w:r>
          </w:p>
        </w:tc>
        <w:tc>
          <w:tcPr>
            <w:tcW w:w="750" w:type="pct"/>
            <w:hideMark/>
          </w:tcPr>
          <w:p w:rsidR="00BC0C72" w:rsidRDefault="008D5CF6">
            <w:pPr>
              <w:pStyle w:val="a5"/>
              <w:jc w:val="center"/>
            </w:pPr>
            <w:bookmarkStart w:id="1799" w:name="35000"/>
            <w:bookmarkEnd w:id="1799"/>
            <w:r>
              <w:t>1000</w:t>
            </w:r>
          </w:p>
        </w:tc>
      </w:tr>
      <w:tr w:rsidR="00BC0C72" w:rsidTr="00181458">
        <w:trPr>
          <w:divId w:val="1237204249"/>
        </w:trPr>
        <w:tc>
          <w:tcPr>
            <w:tcW w:w="900" w:type="pct"/>
            <w:hideMark/>
          </w:tcPr>
          <w:p w:rsidR="00BC0C72" w:rsidRDefault="008D5CF6">
            <w:pPr>
              <w:pStyle w:val="a5"/>
            </w:pPr>
            <w:bookmarkStart w:id="1800" w:name="35001"/>
            <w:bookmarkEnd w:id="1800"/>
            <w:r>
              <w:t> </w:t>
            </w:r>
          </w:p>
        </w:tc>
        <w:tc>
          <w:tcPr>
            <w:tcW w:w="2600" w:type="pct"/>
            <w:hideMark/>
          </w:tcPr>
          <w:p w:rsidR="00BC0C72" w:rsidRDefault="008D5CF6">
            <w:pPr>
              <w:pStyle w:val="a5"/>
            </w:pPr>
            <w:bookmarkStart w:id="1801" w:name="35002"/>
            <w:bookmarkEnd w:id="1801"/>
            <w:r>
              <w:t>труби катані тонкостінні загального призначення</w:t>
            </w:r>
          </w:p>
        </w:tc>
        <w:tc>
          <w:tcPr>
            <w:tcW w:w="750" w:type="pct"/>
            <w:hideMark/>
          </w:tcPr>
          <w:p w:rsidR="00BC0C72" w:rsidRDefault="008D5CF6">
            <w:pPr>
              <w:pStyle w:val="a5"/>
              <w:jc w:val="center"/>
            </w:pPr>
            <w:bookmarkStart w:id="1802" w:name="35003"/>
            <w:bookmarkEnd w:id="1802"/>
            <w:r>
              <w:t>- " -</w:t>
            </w:r>
          </w:p>
        </w:tc>
        <w:tc>
          <w:tcPr>
            <w:tcW w:w="750" w:type="pct"/>
            <w:hideMark/>
          </w:tcPr>
          <w:p w:rsidR="00BC0C72" w:rsidRDefault="008D5CF6">
            <w:pPr>
              <w:pStyle w:val="a5"/>
              <w:jc w:val="center"/>
            </w:pPr>
            <w:bookmarkStart w:id="1803" w:name="35004"/>
            <w:bookmarkEnd w:id="1803"/>
            <w:r>
              <w:t>100</w:t>
            </w:r>
          </w:p>
        </w:tc>
      </w:tr>
      <w:tr w:rsidR="00BC0C72" w:rsidTr="00181458">
        <w:trPr>
          <w:divId w:val="1237204249"/>
        </w:trPr>
        <w:tc>
          <w:tcPr>
            <w:tcW w:w="900" w:type="pct"/>
            <w:hideMark/>
          </w:tcPr>
          <w:p w:rsidR="00BC0C72" w:rsidRDefault="008D5CF6">
            <w:pPr>
              <w:pStyle w:val="a5"/>
            </w:pPr>
            <w:bookmarkStart w:id="1804" w:name="35005"/>
            <w:bookmarkEnd w:id="1804"/>
            <w:r>
              <w:t> </w:t>
            </w:r>
          </w:p>
        </w:tc>
        <w:tc>
          <w:tcPr>
            <w:tcW w:w="2600" w:type="pct"/>
            <w:hideMark/>
          </w:tcPr>
          <w:p w:rsidR="00BC0C72" w:rsidRDefault="008D5CF6">
            <w:pPr>
              <w:pStyle w:val="a5"/>
            </w:pPr>
            <w:bookmarkStart w:id="1805" w:name="35006"/>
            <w:bookmarkEnd w:id="1805"/>
            <w:r>
              <w:t>труби з нержавіючої сталі</w:t>
            </w:r>
          </w:p>
        </w:tc>
        <w:tc>
          <w:tcPr>
            <w:tcW w:w="750" w:type="pct"/>
            <w:hideMark/>
          </w:tcPr>
          <w:p w:rsidR="00BC0C72" w:rsidRDefault="008D5CF6">
            <w:pPr>
              <w:pStyle w:val="a5"/>
              <w:jc w:val="center"/>
            </w:pPr>
            <w:bookmarkStart w:id="1806" w:name="35007"/>
            <w:bookmarkEnd w:id="1806"/>
            <w:r>
              <w:t>- " -</w:t>
            </w:r>
          </w:p>
        </w:tc>
        <w:tc>
          <w:tcPr>
            <w:tcW w:w="750" w:type="pct"/>
            <w:hideMark/>
          </w:tcPr>
          <w:p w:rsidR="00BC0C72" w:rsidRDefault="008D5CF6">
            <w:pPr>
              <w:pStyle w:val="a5"/>
              <w:jc w:val="center"/>
            </w:pPr>
            <w:bookmarkStart w:id="1807" w:name="35008"/>
            <w:bookmarkEnd w:id="1807"/>
            <w:r>
              <w:t>100</w:t>
            </w:r>
          </w:p>
        </w:tc>
      </w:tr>
      <w:tr w:rsidR="00BC0C72" w:rsidTr="00181458">
        <w:trPr>
          <w:divId w:val="1237204249"/>
        </w:trPr>
        <w:tc>
          <w:tcPr>
            <w:tcW w:w="900" w:type="pct"/>
            <w:hideMark/>
          </w:tcPr>
          <w:p w:rsidR="00BC0C72" w:rsidRDefault="008D5CF6">
            <w:pPr>
              <w:pStyle w:val="a5"/>
            </w:pPr>
            <w:bookmarkStart w:id="1808" w:name="35009"/>
            <w:bookmarkEnd w:id="1808"/>
            <w:r>
              <w:t>7318</w:t>
            </w:r>
          </w:p>
        </w:tc>
        <w:tc>
          <w:tcPr>
            <w:tcW w:w="2600" w:type="pct"/>
            <w:hideMark/>
          </w:tcPr>
          <w:p w:rsidR="00BC0C72" w:rsidRDefault="008D5CF6">
            <w:pPr>
              <w:pStyle w:val="a5"/>
            </w:pPr>
            <w:bookmarkStart w:id="1809" w:name="35010"/>
            <w:bookmarkEnd w:id="1809"/>
            <w:r>
              <w:t>Гвинти, болти, гайки, глухарі, гачки вкручувані, заклепки, шпонки, шплінти, шайби (включаючи пружинисті шайби) та аналогічні вироби, з чорних металів:</w:t>
            </w:r>
          </w:p>
        </w:tc>
        <w:tc>
          <w:tcPr>
            <w:tcW w:w="750" w:type="pct"/>
            <w:hideMark/>
          </w:tcPr>
          <w:p w:rsidR="00BC0C72" w:rsidRDefault="008D5CF6">
            <w:pPr>
              <w:pStyle w:val="a5"/>
              <w:jc w:val="center"/>
            </w:pPr>
            <w:bookmarkStart w:id="1810" w:name="35011"/>
            <w:bookmarkEnd w:id="1810"/>
            <w:r>
              <w:t> </w:t>
            </w:r>
          </w:p>
        </w:tc>
        <w:tc>
          <w:tcPr>
            <w:tcW w:w="750" w:type="pct"/>
            <w:hideMark/>
          </w:tcPr>
          <w:p w:rsidR="00BC0C72" w:rsidRDefault="008D5CF6">
            <w:pPr>
              <w:pStyle w:val="a5"/>
              <w:jc w:val="center"/>
            </w:pPr>
            <w:bookmarkStart w:id="1811" w:name="35012"/>
            <w:bookmarkEnd w:id="1811"/>
            <w:r>
              <w:t> </w:t>
            </w:r>
          </w:p>
        </w:tc>
      </w:tr>
      <w:tr w:rsidR="00BC0C72" w:rsidTr="00181458">
        <w:trPr>
          <w:divId w:val="1237204249"/>
        </w:trPr>
        <w:tc>
          <w:tcPr>
            <w:tcW w:w="900" w:type="pct"/>
            <w:hideMark/>
          </w:tcPr>
          <w:p w:rsidR="00BC0C72" w:rsidRDefault="008D5CF6">
            <w:pPr>
              <w:pStyle w:val="a5"/>
            </w:pPr>
            <w:bookmarkStart w:id="1812" w:name="35013"/>
            <w:bookmarkEnd w:id="1812"/>
            <w:r>
              <w:t> </w:t>
            </w:r>
          </w:p>
        </w:tc>
        <w:tc>
          <w:tcPr>
            <w:tcW w:w="2600" w:type="pct"/>
            <w:hideMark/>
          </w:tcPr>
          <w:p w:rsidR="00BC0C72" w:rsidRDefault="008D5CF6">
            <w:pPr>
              <w:pStyle w:val="a5"/>
            </w:pPr>
            <w:bookmarkStart w:id="1813" w:name="35014"/>
            <w:bookmarkEnd w:id="1813"/>
            <w:r>
              <w:t>гвинти та болти</w:t>
            </w:r>
          </w:p>
        </w:tc>
        <w:tc>
          <w:tcPr>
            <w:tcW w:w="750" w:type="pct"/>
            <w:hideMark/>
          </w:tcPr>
          <w:p w:rsidR="00BC0C72" w:rsidRDefault="008D5CF6">
            <w:pPr>
              <w:pStyle w:val="a5"/>
              <w:jc w:val="center"/>
            </w:pPr>
            <w:bookmarkStart w:id="1814" w:name="35015"/>
            <w:bookmarkEnd w:id="1814"/>
            <w:r>
              <w:t>штук</w:t>
            </w:r>
          </w:p>
        </w:tc>
        <w:tc>
          <w:tcPr>
            <w:tcW w:w="750" w:type="pct"/>
            <w:hideMark/>
          </w:tcPr>
          <w:p w:rsidR="00BC0C72" w:rsidRDefault="008D5CF6">
            <w:pPr>
              <w:pStyle w:val="a5"/>
              <w:jc w:val="center"/>
            </w:pPr>
            <w:bookmarkStart w:id="1815" w:name="35016"/>
            <w:bookmarkEnd w:id="1815"/>
            <w:r>
              <w:t>300000</w:t>
            </w:r>
          </w:p>
        </w:tc>
      </w:tr>
      <w:tr w:rsidR="00BC0C72" w:rsidTr="00181458">
        <w:trPr>
          <w:divId w:val="1237204249"/>
        </w:trPr>
        <w:tc>
          <w:tcPr>
            <w:tcW w:w="900" w:type="pct"/>
            <w:hideMark/>
          </w:tcPr>
          <w:p w:rsidR="00BC0C72" w:rsidRDefault="008D5CF6">
            <w:pPr>
              <w:pStyle w:val="a5"/>
            </w:pPr>
            <w:bookmarkStart w:id="1816" w:name="35017"/>
            <w:bookmarkEnd w:id="1816"/>
            <w:r>
              <w:t> </w:t>
            </w:r>
          </w:p>
        </w:tc>
        <w:tc>
          <w:tcPr>
            <w:tcW w:w="2600" w:type="pct"/>
            <w:hideMark/>
          </w:tcPr>
          <w:p w:rsidR="00BC0C72" w:rsidRDefault="008D5CF6">
            <w:pPr>
              <w:pStyle w:val="a5"/>
            </w:pPr>
            <w:bookmarkStart w:id="1817" w:name="35018"/>
            <w:bookmarkEnd w:id="1817"/>
            <w:r>
              <w:t>гайки</w:t>
            </w:r>
          </w:p>
        </w:tc>
        <w:tc>
          <w:tcPr>
            <w:tcW w:w="750" w:type="pct"/>
            <w:hideMark/>
          </w:tcPr>
          <w:p w:rsidR="00BC0C72" w:rsidRDefault="008D5CF6">
            <w:pPr>
              <w:pStyle w:val="a5"/>
              <w:jc w:val="center"/>
            </w:pPr>
            <w:bookmarkStart w:id="1818" w:name="35019"/>
            <w:bookmarkEnd w:id="1818"/>
            <w:r>
              <w:t>- " -</w:t>
            </w:r>
          </w:p>
        </w:tc>
        <w:tc>
          <w:tcPr>
            <w:tcW w:w="750" w:type="pct"/>
            <w:hideMark/>
          </w:tcPr>
          <w:p w:rsidR="00BC0C72" w:rsidRDefault="008D5CF6">
            <w:pPr>
              <w:pStyle w:val="a5"/>
              <w:jc w:val="center"/>
            </w:pPr>
            <w:bookmarkStart w:id="1819" w:name="35020"/>
            <w:bookmarkEnd w:id="1819"/>
            <w:r>
              <w:t>300000</w:t>
            </w:r>
          </w:p>
        </w:tc>
      </w:tr>
      <w:tr w:rsidR="00BC0C72" w:rsidTr="00181458">
        <w:trPr>
          <w:divId w:val="1237204249"/>
        </w:trPr>
        <w:tc>
          <w:tcPr>
            <w:tcW w:w="900" w:type="pct"/>
            <w:hideMark/>
          </w:tcPr>
          <w:p w:rsidR="00BC0C72" w:rsidRDefault="008D5CF6">
            <w:pPr>
              <w:pStyle w:val="a5"/>
            </w:pPr>
            <w:bookmarkStart w:id="1820" w:name="35021"/>
            <w:bookmarkEnd w:id="1820"/>
            <w:r>
              <w:t> </w:t>
            </w:r>
          </w:p>
        </w:tc>
        <w:tc>
          <w:tcPr>
            <w:tcW w:w="2600" w:type="pct"/>
            <w:hideMark/>
          </w:tcPr>
          <w:p w:rsidR="00BC0C72" w:rsidRDefault="008D5CF6">
            <w:pPr>
              <w:pStyle w:val="a5"/>
            </w:pPr>
            <w:bookmarkStart w:id="1821" w:name="35022"/>
            <w:bookmarkEnd w:id="1821"/>
            <w:r>
              <w:t>шайби пружинні</w:t>
            </w:r>
          </w:p>
        </w:tc>
        <w:tc>
          <w:tcPr>
            <w:tcW w:w="750" w:type="pct"/>
            <w:hideMark/>
          </w:tcPr>
          <w:p w:rsidR="00BC0C72" w:rsidRDefault="008D5CF6">
            <w:pPr>
              <w:pStyle w:val="a5"/>
              <w:jc w:val="center"/>
            </w:pPr>
            <w:bookmarkStart w:id="1822" w:name="35023"/>
            <w:bookmarkEnd w:id="1822"/>
            <w:r>
              <w:t>кілограмів</w:t>
            </w:r>
          </w:p>
        </w:tc>
        <w:tc>
          <w:tcPr>
            <w:tcW w:w="750" w:type="pct"/>
            <w:hideMark/>
          </w:tcPr>
          <w:p w:rsidR="00BC0C72" w:rsidRDefault="008D5CF6">
            <w:pPr>
              <w:pStyle w:val="a5"/>
              <w:jc w:val="center"/>
            </w:pPr>
            <w:bookmarkStart w:id="1823" w:name="35024"/>
            <w:bookmarkEnd w:id="1823"/>
            <w:r>
              <w:t>5000</w:t>
            </w:r>
          </w:p>
        </w:tc>
      </w:tr>
      <w:tr w:rsidR="00BC0C72" w:rsidTr="00181458">
        <w:trPr>
          <w:divId w:val="1237204249"/>
        </w:trPr>
        <w:tc>
          <w:tcPr>
            <w:tcW w:w="900" w:type="pct"/>
            <w:hideMark/>
          </w:tcPr>
          <w:p w:rsidR="00BC0C72" w:rsidRDefault="008D5CF6">
            <w:pPr>
              <w:pStyle w:val="a5"/>
            </w:pPr>
            <w:bookmarkStart w:id="1824" w:name="35025"/>
            <w:bookmarkEnd w:id="1824"/>
            <w:r>
              <w:t>7407</w:t>
            </w:r>
          </w:p>
        </w:tc>
        <w:tc>
          <w:tcPr>
            <w:tcW w:w="2600" w:type="pct"/>
            <w:hideMark/>
          </w:tcPr>
          <w:p w:rsidR="00BC0C72" w:rsidRDefault="008D5CF6">
            <w:pPr>
              <w:pStyle w:val="a5"/>
            </w:pPr>
            <w:bookmarkStart w:id="1825" w:name="35026"/>
            <w:bookmarkEnd w:id="1825"/>
            <w:r>
              <w:t>Прутки, бруски та профілі мідні:</w:t>
            </w:r>
          </w:p>
        </w:tc>
        <w:tc>
          <w:tcPr>
            <w:tcW w:w="750" w:type="pct"/>
            <w:hideMark/>
          </w:tcPr>
          <w:p w:rsidR="00BC0C72" w:rsidRDefault="008D5CF6">
            <w:pPr>
              <w:pStyle w:val="a5"/>
              <w:jc w:val="center"/>
            </w:pPr>
            <w:bookmarkStart w:id="1826" w:name="35027"/>
            <w:bookmarkEnd w:id="1826"/>
            <w:r>
              <w:t> </w:t>
            </w:r>
          </w:p>
        </w:tc>
        <w:tc>
          <w:tcPr>
            <w:tcW w:w="750" w:type="pct"/>
            <w:hideMark/>
          </w:tcPr>
          <w:p w:rsidR="00BC0C72" w:rsidRDefault="008D5CF6">
            <w:pPr>
              <w:pStyle w:val="a5"/>
              <w:jc w:val="center"/>
            </w:pPr>
            <w:bookmarkStart w:id="1827" w:name="35028"/>
            <w:bookmarkEnd w:id="1827"/>
            <w:r>
              <w:t> </w:t>
            </w:r>
          </w:p>
        </w:tc>
      </w:tr>
      <w:tr w:rsidR="00BC0C72" w:rsidTr="00181458">
        <w:trPr>
          <w:divId w:val="1237204249"/>
        </w:trPr>
        <w:tc>
          <w:tcPr>
            <w:tcW w:w="900" w:type="pct"/>
            <w:hideMark/>
          </w:tcPr>
          <w:p w:rsidR="00BC0C72" w:rsidRDefault="008D5CF6">
            <w:pPr>
              <w:pStyle w:val="a5"/>
            </w:pPr>
            <w:bookmarkStart w:id="1828" w:name="35029"/>
            <w:bookmarkEnd w:id="1828"/>
            <w:r>
              <w:lastRenderedPageBreak/>
              <w:t> </w:t>
            </w:r>
          </w:p>
        </w:tc>
        <w:tc>
          <w:tcPr>
            <w:tcW w:w="2600" w:type="pct"/>
            <w:hideMark/>
          </w:tcPr>
          <w:p w:rsidR="00BC0C72" w:rsidRDefault="008D5CF6">
            <w:pPr>
              <w:pStyle w:val="a5"/>
            </w:pPr>
            <w:bookmarkStart w:id="1829" w:name="35030"/>
            <w:bookmarkEnd w:id="1829"/>
            <w:r>
              <w:t>профілі мідні марки М1, М2, ПКМ, ПКН-Н-1</w:t>
            </w:r>
          </w:p>
        </w:tc>
        <w:tc>
          <w:tcPr>
            <w:tcW w:w="750" w:type="pct"/>
            <w:hideMark/>
          </w:tcPr>
          <w:p w:rsidR="00BC0C72" w:rsidRDefault="008D5CF6">
            <w:pPr>
              <w:pStyle w:val="a5"/>
              <w:jc w:val="center"/>
            </w:pPr>
            <w:bookmarkStart w:id="1830" w:name="35031"/>
            <w:bookmarkEnd w:id="1830"/>
            <w:r>
              <w:t>- " -</w:t>
            </w:r>
          </w:p>
        </w:tc>
        <w:tc>
          <w:tcPr>
            <w:tcW w:w="750" w:type="pct"/>
            <w:hideMark/>
          </w:tcPr>
          <w:p w:rsidR="00BC0C72" w:rsidRDefault="008D5CF6">
            <w:pPr>
              <w:pStyle w:val="a5"/>
              <w:jc w:val="center"/>
            </w:pPr>
            <w:bookmarkStart w:id="1831" w:name="35032"/>
            <w:bookmarkEnd w:id="1831"/>
            <w:r>
              <w:t>25000</w:t>
            </w:r>
          </w:p>
        </w:tc>
      </w:tr>
      <w:tr w:rsidR="00BC0C72" w:rsidTr="00181458">
        <w:trPr>
          <w:divId w:val="1237204249"/>
        </w:trPr>
        <w:tc>
          <w:tcPr>
            <w:tcW w:w="900" w:type="pct"/>
            <w:hideMark/>
          </w:tcPr>
          <w:p w:rsidR="00BC0C72" w:rsidRDefault="008D5CF6">
            <w:pPr>
              <w:pStyle w:val="a5"/>
            </w:pPr>
            <w:bookmarkStart w:id="1832" w:name="35033"/>
            <w:bookmarkEnd w:id="1832"/>
            <w:r>
              <w:t> </w:t>
            </w:r>
          </w:p>
        </w:tc>
        <w:tc>
          <w:tcPr>
            <w:tcW w:w="2600" w:type="pct"/>
            <w:hideMark/>
          </w:tcPr>
          <w:p w:rsidR="00BC0C72" w:rsidRDefault="008D5CF6">
            <w:pPr>
              <w:pStyle w:val="a5"/>
            </w:pPr>
            <w:bookmarkStart w:id="1833" w:name="35034"/>
            <w:bookmarkEnd w:id="1833"/>
            <w:r>
              <w:t>профіль з мідних сплавів марки ДТРНТ БрКд1, БрКд1, ДПРНХ БрКд1, БрХ1, ДПРНХ БрХ1,</w:t>
            </w:r>
          </w:p>
        </w:tc>
        <w:tc>
          <w:tcPr>
            <w:tcW w:w="750" w:type="pct"/>
            <w:hideMark/>
          </w:tcPr>
          <w:p w:rsidR="00BC0C72" w:rsidRDefault="008D5CF6">
            <w:pPr>
              <w:pStyle w:val="a5"/>
              <w:jc w:val="center"/>
            </w:pPr>
            <w:bookmarkStart w:id="1834" w:name="35035"/>
            <w:bookmarkEnd w:id="1834"/>
            <w:r>
              <w:t>- " -</w:t>
            </w:r>
          </w:p>
        </w:tc>
        <w:tc>
          <w:tcPr>
            <w:tcW w:w="750" w:type="pct"/>
            <w:hideMark/>
          </w:tcPr>
          <w:p w:rsidR="00BC0C72" w:rsidRDefault="008D5CF6">
            <w:pPr>
              <w:pStyle w:val="a5"/>
              <w:jc w:val="center"/>
            </w:pPr>
            <w:bookmarkStart w:id="1835" w:name="35036"/>
            <w:bookmarkEnd w:id="1835"/>
            <w:r>
              <w:t>50000</w:t>
            </w:r>
          </w:p>
        </w:tc>
      </w:tr>
      <w:tr w:rsidR="00BC0C72" w:rsidTr="00181458">
        <w:trPr>
          <w:divId w:val="1237204249"/>
        </w:trPr>
        <w:tc>
          <w:tcPr>
            <w:tcW w:w="900" w:type="pct"/>
            <w:hideMark/>
          </w:tcPr>
          <w:p w:rsidR="00BC0C72" w:rsidRDefault="008D5CF6">
            <w:pPr>
              <w:pStyle w:val="a5"/>
            </w:pPr>
            <w:bookmarkStart w:id="1836" w:name="35037"/>
            <w:bookmarkEnd w:id="1836"/>
            <w:r>
              <w:t> </w:t>
            </w:r>
          </w:p>
        </w:tc>
        <w:tc>
          <w:tcPr>
            <w:tcW w:w="2600" w:type="pct"/>
            <w:hideMark/>
          </w:tcPr>
          <w:p w:rsidR="00BC0C72" w:rsidRDefault="008D5CF6">
            <w:pPr>
              <w:pStyle w:val="a5"/>
            </w:pPr>
            <w:bookmarkStart w:id="1837" w:name="35038"/>
            <w:bookmarkEnd w:id="1837"/>
            <w:r>
              <w:t>прутки та профілі мідні</w:t>
            </w:r>
          </w:p>
        </w:tc>
        <w:tc>
          <w:tcPr>
            <w:tcW w:w="750" w:type="pct"/>
            <w:hideMark/>
          </w:tcPr>
          <w:p w:rsidR="00BC0C72" w:rsidRDefault="008D5CF6">
            <w:pPr>
              <w:pStyle w:val="a5"/>
              <w:jc w:val="center"/>
            </w:pPr>
            <w:bookmarkStart w:id="1838" w:name="35039"/>
            <w:bookmarkEnd w:id="1838"/>
            <w:r>
              <w:t>- " -</w:t>
            </w:r>
          </w:p>
        </w:tc>
        <w:tc>
          <w:tcPr>
            <w:tcW w:w="750" w:type="pct"/>
            <w:hideMark/>
          </w:tcPr>
          <w:p w:rsidR="00BC0C72" w:rsidRDefault="008D5CF6">
            <w:pPr>
              <w:pStyle w:val="a5"/>
              <w:jc w:val="center"/>
            </w:pPr>
            <w:bookmarkStart w:id="1839" w:name="35040"/>
            <w:bookmarkEnd w:id="1839"/>
            <w:r>
              <w:t>70000</w:t>
            </w:r>
          </w:p>
        </w:tc>
      </w:tr>
      <w:tr w:rsidR="00BC0C72" w:rsidTr="00181458">
        <w:trPr>
          <w:divId w:val="1237204249"/>
        </w:trPr>
        <w:tc>
          <w:tcPr>
            <w:tcW w:w="900" w:type="pct"/>
            <w:hideMark/>
          </w:tcPr>
          <w:p w:rsidR="00BC0C72" w:rsidRDefault="008D5CF6">
            <w:pPr>
              <w:pStyle w:val="a5"/>
            </w:pPr>
            <w:bookmarkStart w:id="1840" w:name="35041"/>
            <w:bookmarkEnd w:id="1840"/>
            <w:r>
              <w:t> </w:t>
            </w:r>
          </w:p>
        </w:tc>
        <w:tc>
          <w:tcPr>
            <w:tcW w:w="2600" w:type="pct"/>
            <w:hideMark/>
          </w:tcPr>
          <w:p w:rsidR="00BC0C72" w:rsidRDefault="008D5CF6">
            <w:pPr>
              <w:pStyle w:val="a5"/>
            </w:pPr>
            <w:bookmarkStart w:id="1841" w:name="35042"/>
            <w:bookmarkEnd w:id="1841"/>
            <w:r>
              <w:t>прутки та профілі з мідних сплавів</w:t>
            </w:r>
          </w:p>
        </w:tc>
        <w:tc>
          <w:tcPr>
            <w:tcW w:w="750" w:type="pct"/>
            <w:hideMark/>
          </w:tcPr>
          <w:p w:rsidR="00BC0C72" w:rsidRDefault="008D5CF6">
            <w:pPr>
              <w:pStyle w:val="a5"/>
              <w:jc w:val="center"/>
            </w:pPr>
            <w:bookmarkStart w:id="1842" w:name="35043"/>
            <w:bookmarkEnd w:id="1842"/>
            <w:r>
              <w:t>- " -</w:t>
            </w:r>
          </w:p>
        </w:tc>
        <w:tc>
          <w:tcPr>
            <w:tcW w:w="750" w:type="pct"/>
            <w:hideMark/>
          </w:tcPr>
          <w:p w:rsidR="00BC0C72" w:rsidRDefault="008D5CF6">
            <w:pPr>
              <w:pStyle w:val="a5"/>
              <w:jc w:val="center"/>
            </w:pPr>
            <w:bookmarkStart w:id="1843" w:name="35044"/>
            <w:bookmarkEnd w:id="1843"/>
            <w:r>
              <w:t>80000</w:t>
            </w:r>
          </w:p>
        </w:tc>
      </w:tr>
      <w:tr w:rsidR="00BC0C72" w:rsidTr="00181458">
        <w:trPr>
          <w:divId w:val="1237204249"/>
        </w:trPr>
        <w:tc>
          <w:tcPr>
            <w:tcW w:w="900" w:type="pct"/>
            <w:hideMark/>
          </w:tcPr>
          <w:p w:rsidR="00BC0C72" w:rsidRDefault="008D5CF6">
            <w:pPr>
              <w:pStyle w:val="a5"/>
            </w:pPr>
            <w:bookmarkStart w:id="1844" w:name="35045"/>
            <w:bookmarkEnd w:id="1844"/>
            <w:r>
              <w:t> </w:t>
            </w:r>
          </w:p>
        </w:tc>
        <w:tc>
          <w:tcPr>
            <w:tcW w:w="2600" w:type="pct"/>
            <w:hideMark/>
          </w:tcPr>
          <w:p w:rsidR="00BC0C72" w:rsidRDefault="008D5CF6">
            <w:pPr>
              <w:pStyle w:val="a5"/>
            </w:pPr>
            <w:bookmarkStart w:id="1845" w:name="35046"/>
            <w:bookmarkEnd w:id="1845"/>
            <w:r>
              <w:t>прутки та профілі бронзові марки БрКМЦ3-1, БрАЖ9-4, БрАМц9-2, БрАЖМц10-3-1,5, БрОФ7-02, БрАЖН10-4-4, БрОц4-3, БрБ2, БрОФ6,5-015, ДКРНО БрОФ7-02, ПКРХХ БрОФ7-02, ПКРНХ БрОФ6,5-015, ДКРНТ БрОФ6,5-015, ПКРНХ БрАЖМц10-3-1,5, ДКРНТ БрКМЦ3-1, ПКРНХ БрОц4-3, ПКРНХ БрАЖ9-4, ПКРНХ БрАЖН10-4-4, ДКРНТ БрБ2, ДКРНП БрАМц9-2, ДКРНХ БрАМц9-2</w:t>
            </w:r>
          </w:p>
        </w:tc>
        <w:tc>
          <w:tcPr>
            <w:tcW w:w="750" w:type="pct"/>
            <w:hideMark/>
          </w:tcPr>
          <w:p w:rsidR="00BC0C72" w:rsidRDefault="008D5CF6">
            <w:pPr>
              <w:pStyle w:val="a5"/>
              <w:jc w:val="center"/>
            </w:pPr>
            <w:bookmarkStart w:id="1846" w:name="35047"/>
            <w:bookmarkEnd w:id="1846"/>
            <w:r>
              <w:t>- " -</w:t>
            </w:r>
          </w:p>
        </w:tc>
        <w:tc>
          <w:tcPr>
            <w:tcW w:w="750" w:type="pct"/>
            <w:hideMark/>
          </w:tcPr>
          <w:p w:rsidR="00BC0C72" w:rsidRDefault="008D5CF6">
            <w:pPr>
              <w:pStyle w:val="a5"/>
              <w:jc w:val="center"/>
            </w:pPr>
            <w:bookmarkStart w:id="1847" w:name="35048"/>
            <w:bookmarkEnd w:id="1847"/>
            <w:r>
              <w:t>60000</w:t>
            </w:r>
          </w:p>
        </w:tc>
      </w:tr>
      <w:tr w:rsidR="00BC0C72" w:rsidTr="00181458">
        <w:trPr>
          <w:divId w:val="1237204249"/>
        </w:trPr>
        <w:tc>
          <w:tcPr>
            <w:tcW w:w="900" w:type="pct"/>
            <w:hideMark/>
          </w:tcPr>
          <w:p w:rsidR="00BC0C72" w:rsidRDefault="008D5CF6">
            <w:pPr>
              <w:pStyle w:val="a5"/>
            </w:pPr>
            <w:bookmarkStart w:id="1848" w:name="35049"/>
            <w:bookmarkEnd w:id="1848"/>
            <w:r>
              <w:t> </w:t>
            </w:r>
          </w:p>
        </w:tc>
        <w:tc>
          <w:tcPr>
            <w:tcW w:w="2600" w:type="pct"/>
            <w:hideMark/>
          </w:tcPr>
          <w:p w:rsidR="00BC0C72" w:rsidRDefault="008D5CF6">
            <w:pPr>
              <w:pStyle w:val="a5"/>
            </w:pPr>
            <w:bookmarkStart w:id="1849" w:name="35050"/>
            <w:bookmarkEnd w:id="1849"/>
            <w:r>
              <w:t>прутки та профілі бронзові</w:t>
            </w:r>
          </w:p>
        </w:tc>
        <w:tc>
          <w:tcPr>
            <w:tcW w:w="750" w:type="pct"/>
            <w:hideMark/>
          </w:tcPr>
          <w:p w:rsidR="00BC0C72" w:rsidRDefault="008D5CF6">
            <w:pPr>
              <w:pStyle w:val="a5"/>
              <w:jc w:val="center"/>
            </w:pPr>
            <w:bookmarkStart w:id="1850" w:name="35051"/>
            <w:bookmarkEnd w:id="1850"/>
            <w:r>
              <w:t>- " -</w:t>
            </w:r>
          </w:p>
        </w:tc>
        <w:tc>
          <w:tcPr>
            <w:tcW w:w="750" w:type="pct"/>
            <w:hideMark/>
          </w:tcPr>
          <w:p w:rsidR="00BC0C72" w:rsidRDefault="008D5CF6">
            <w:pPr>
              <w:pStyle w:val="a5"/>
              <w:jc w:val="center"/>
            </w:pPr>
            <w:bookmarkStart w:id="1851" w:name="35052"/>
            <w:bookmarkEnd w:id="1851"/>
            <w:r>
              <w:t>60000</w:t>
            </w:r>
          </w:p>
        </w:tc>
      </w:tr>
      <w:tr w:rsidR="00BC0C72" w:rsidTr="00181458">
        <w:trPr>
          <w:divId w:val="1237204249"/>
        </w:trPr>
        <w:tc>
          <w:tcPr>
            <w:tcW w:w="900" w:type="pct"/>
            <w:hideMark/>
          </w:tcPr>
          <w:p w:rsidR="00BC0C72" w:rsidRDefault="008D5CF6">
            <w:pPr>
              <w:pStyle w:val="a5"/>
            </w:pPr>
            <w:bookmarkStart w:id="1852" w:name="35053"/>
            <w:bookmarkEnd w:id="1852"/>
            <w:r>
              <w:t>7409</w:t>
            </w:r>
          </w:p>
        </w:tc>
        <w:tc>
          <w:tcPr>
            <w:tcW w:w="2600" w:type="pct"/>
            <w:hideMark/>
          </w:tcPr>
          <w:p w:rsidR="00BC0C72" w:rsidRDefault="008D5CF6">
            <w:pPr>
              <w:pStyle w:val="a5"/>
            </w:pPr>
            <w:bookmarkStart w:id="1853" w:name="35054"/>
            <w:bookmarkEnd w:id="1853"/>
            <w:r>
              <w:t>Плити, листи та стрічки з міді, завтовшки більш як 0,15 мм:</w:t>
            </w:r>
          </w:p>
        </w:tc>
        <w:tc>
          <w:tcPr>
            <w:tcW w:w="750" w:type="pct"/>
            <w:hideMark/>
          </w:tcPr>
          <w:p w:rsidR="00BC0C72" w:rsidRDefault="008D5CF6">
            <w:pPr>
              <w:pStyle w:val="a5"/>
              <w:jc w:val="center"/>
            </w:pPr>
            <w:bookmarkStart w:id="1854" w:name="35055"/>
            <w:bookmarkEnd w:id="1854"/>
            <w:r>
              <w:t> </w:t>
            </w:r>
          </w:p>
        </w:tc>
        <w:tc>
          <w:tcPr>
            <w:tcW w:w="750" w:type="pct"/>
            <w:hideMark/>
          </w:tcPr>
          <w:p w:rsidR="00BC0C72" w:rsidRDefault="008D5CF6">
            <w:pPr>
              <w:pStyle w:val="a5"/>
              <w:jc w:val="center"/>
            </w:pPr>
            <w:bookmarkStart w:id="1855" w:name="35056"/>
            <w:bookmarkEnd w:id="1855"/>
            <w:r>
              <w:t> </w:t>
            </w:r>
          </w:p>
        </w:tc>
      </w:tr>
      <w:tr w:rsidR="00BC0C72" w:rsidTr="00181458">
        <w:trPr>
          <w:divId w:val="1237204249"/>
        </w:trPr>
        <w:tc>
          <w:tcPr>
            <w:tcW w:w="900" w:type="pct"/>
            <w:hideMark/>
          </w:tcPr>
          <w:p w:rsidR="00BC0C72" w:rsidRDefault="008D5CF6">
            <w:pPr>
              <w:pStyle w:val="a5"/>
            </w:pPr>
            <w:bookmarkStart w:id="1856" w:name="35057"/>
            <w:bookmarkEnd w:id="1856"/>
            <w:r>
              <w:t> </w:t>
            </w:r>
          </w:p>
        </w:tc>
        <w:tc>
          <w:tcPr>
            <w:tcW w:w="2600" w:type="pct"/>
            <w:hideMark/>
          </w:tcPr>
          <w:p w:rsidR="00BC0C72" w:rsidRDefault="008D5CF6">
            <w:pPr>
              <w:pStyle w:val="a5"/>
            </w:pPr>
            <w:bookmarkStart w:id="1857" w:name="35058"/>
            <w:bookmarkEnd w:id="1857"/>
            <w:r>
              <w:t>стрічки бронзові марки БрОФ 6,5-0,15, БрОЦ 4-3, БРКМЦ-1,БР6, БрКМц3-1, БрБНТ-1,9, ДПРНТ БрОФ 6,5-0,15, ДПРНМ БрОФ 6,5-0,15, ДПРНО БрКМц3-1</w:t>
            </w:r>
          </w:p>
        </w:tc>
        <w:tc>
          <w:tcPr>
            <w:tcW w:w="750" w:type="pct"/>
            <w:hideMark/>
          </w:tcPr>
          <w:p w:rsidR="00BC0C72" w:rsidRDefault="008D5CF6">
            <w:pPr>
              <w:pStyle w:val="a5"/>
              <w:jc w:val="center"/>
            </w:pPr>
            <w:bookmarkStart w:id="1858" w:name="35059"/>
            <w:bookmarkEnd w:id="1858"/>
            <w:r>
              <w:t>- " -</w:t>
            </w:r>
          </w:p>
        </w:tc>
        <w:tc>
          <w:tcPr>
            <w:tcW w:w="750" w:type="pct"/>
            <w:hideMark/>
          </w:tcPr>
          <w:p w:rsidR="00BC0C72" w:rsidRDefault="008D5CF6">
            <w:pPr>
              <w:pStyle w:val="a5"/>
              <w:jc w:val="center"/>
            </w:pPr>
            <w:bookmarkStart w:id="1859" w:name="35060"/>
            <w:bookmarkEnd w:id="1859"/>
            <w:r>
              <w:t>10000</w:t>
            </w:r>
          </w:p>
        </w:tc>
      </w:tr>
      <w:tr w:rsidR="00BC0C72" w:rsidTr="00181458">
        <w:trPr>
          <w:divId w:val="1237204249"/>
        </w:trPr>
        <w:tc>
          <w:tcPr>
            <w:tcW w:w="900" w:type="pct"/>
            <w:hideMark/>
          </w:tcPr>
          <w:p w:rsidR="00BC0C72" w:rsidRDefault="008D5CF6">
            <w:pPr>
              <w:pStyle w:val="a5"/>
            </w:pPr>
            <w:bookmarkStart w:id="1860" w:name="35061"/>
            <w:bookmarkEnd w:id="1860"/>
            <w:r>
              <w:t> </w:t>
            </w:r>
          </w:p>
        </w:tc>
        <w:tc>
          <w:tcPr>
            <w:tcW w:w="2600" w:type="pct"/>
            <w:hideMark/>
          </w:tcPr>
          <w:p w:rsidR="00BC0C72" w:rsidRDefault="008D5CF6">
            <w:pPr>
              <w:pStyle w:val="a5"/>
            </w:pPr>
            <w:bookmarkStart w:id="1861" w:name="35062"/>
            <w:bookmarkEnd w:id="1861"/>
            <w:r>
              <w:t>штаба бронзова марки БрХ1, ДПРНХ БрХ1</w:t>
            </w:r>
          </w:p>
        </w:tc>
        <w:tc>
          <w:tcPr>
            <w:tcW w:w="750" w:type="pct"/>
            <w:hideMark/>
          </w:tcPr>
          <w:p w:rsidR="00BC0C72" w:rsidRDefault="008D5CF6">
            <w:pPr>
              <w:pStyle w:val="a5"/>
              <w:jc w:val="center"/>
            </w:pPr>
            <w:bookmarkStart w:id="1862" w:name="35063"/>
            <w:bookmarkEnd w:id="1862"/>
            <w:r>
              <w:t>- " -</w:t>
            </w:r>
          </w:p>
        </w:tc>
        <w:tc>
          <w:tcPr>
            <w:tcW w:w="750" w:type="pct"/>
            <w:hideMark/>
          </w:tcPr>
          <w:p w:rsidR="00BC0C72" w:rsidRDefault="008D5CF6">
            <w:pPr>
              <w:pStyle w:val="a5"/>
              <w:jc w:val="center"/>
            </w:pPr>
            <w:bookmarkStart w:id="1863" w:name="35064"/>
            <w:bookmarkEnd w:id="1863"/>
            <w:r>
              <w:t>10000</w:t>
            </w:r>
          </w:p>
        </w:tc>
      </w:tr>
      <w:tr w:rsidR="00BC0C72" w:rsidTr="00181458">
        <w:trPr>
          <w:divId w:val="1237204249"/>
        </w:trPr>
        <w:tc>
          <w:tcPr>
            <w:tcW w:w="900" w:type="pct"/>
            <w:hideMark/>
          </w:tcPr>
          <w:p w:rsidR="00BC0C72" w:rsidRDefault="008D5CF6">
            <w:pPr>
              <w:pStyle w:val="a5"/>
            </w:pPr>
            <w:bookmarkStart w:id="1864" w:name="35065"/>
            <w:bookmarkEnd w:id="1864"/>
            <w:r>
              <w:t> </w:t>
            </w:r>
          </w:p>
        </w:tc>
        <w:tc>
          <w:tcPr>
            <w:tcW w:w="2600" w:type="pct"/>
            <w:hideMark/>
          </w:tcPr>
          <w:p w:rsidR="00BC0C72" w:rsidRDefault="008D5CF6">
            <w:pPr>
              <w:pStyle w:val="a5"/>
            </w:pPr>
            <w:bookmarkStart w:id="1865" w:name="35066"/>
            <w:bookmarkEnd w:id="1865"/>
            <w:r>
              <w:t>штаба бронзова</w:t>
            </w:r>
          </w:p>
        </w:tc>
        <w:tc>
          <w:tcPr>
            <w:tcW w:w="750" w:type="pct"/>
            <w:hideMark/>
          </w:tcPr>
          <w:p w:rsidR="00BC0C72" w:rsidRDefault="008D5CF6">
            <w:pPr>
              <w:pStyle w:val="a5"/>
              <w:jc w:val="center"/>
            </w:pPr>
            <w:bookmarkStart w:id="1866" w:name="35067"/>
            <w:bookmarkEnd w:id="1866"/>
            <w:r>
              <w:t>- " -</w:t>
            </w:r>
          </w:p>
        </w:tc>
        <w:tc>
          <w:tcPr>
            <w:tcW w:w="750" w:type="pct"/>
            <w:hideMark/>
          </w:tcPr>
          <w:p w:rsidR="00BC0C72" w:rsidRDefault="008D5CF6">
            <w:pPr>
              <w:pStyle w:val="a5"/>
              <w:jc w:val="center"/>
            </w:pPr>
            <w:bookmarkStart w:id="1867" w:name="35068"/>
            <w:bookmarkEnd w:id="1867"/>
            <w:r>
              <w:t>15000</w:t>
            </w:r>
          </w:p>
        </w:tc>
      </w:tr>
      <w:tr w:rsidR="00BC0C72" w:rsidTr="00181458">
        <w:trPr>
          <w:divId w:val="1237204249"/>
        </w:trPr>
        <w:tc>
          <w:tcPr>
            <w:tcW w:w="900" w:type="pct"/>
            <w:hideMark/>
          </w:tcPr>
          <w:p w:rsidR="00BC0C72" w:rsidRDefault="008D5CF6">
            <w:pPr>
              <w:pStyle w:val="a5"/>
            </w:pPr>
            <w:bookmarkStart w:id="1868" w:name="35069"/>
            <w:bookmarkEnd w:id="1868"/>
            <w:r>
              <w:t> </w:t>
            </w:r>
          </w:p>
        </w:tc>
        <w:tc>
          <w:tcPr>
            <w:tcW w:w="2600" w:type="pct"/>
            <w:hideMark/>
          </w:tcPr>
          <w:p w:rsidR="00BC0C72" w:rsidRDefault="008D5CF6">
            <w:pPr>
              <w:pStyle w:val="a5"/>
            </w:pPr>
            <w:bookmarkStart w:id="1869" w:name="35070"/>
            <w:bookmarkEnd w:id="1869"/>
            <w:r>
              <w:t>листи та стрічки бронзові</w:t>
            </w:r>
          </w:p>
        </w:tc>
        <w:tc>
          <w:tcPr>
            <w:tcW w:w="750" w:type="pct"/>
            <w:hideMark/>
          </w:tcPr>
          <w:p w:rsidR="00BC0C72" w:rsidRDefault="008D5CF6">
            <w:pPr>
              <w:pStyle w:val="a5"/>
              <w:jc w:val="center"/>
            </w:pPr>
            <w:bookmarkStart w:id="1870" w:name="35071"/>
            <w:bookmarkEnd w:id="1870"/>
            <w:r>
              <w:t>- " -</w:t>
            </w:r>
          </w:p>
        </w:tc>
        <w:tc>
          <w:tcPr>
            <w:tcW w:w="750" w:type="pct"/>
            <w:hideMark/>
          </w:tcPr>
          <w:p w:rsidR="00BC0C72" w:rsidRDefault="008D5CF6">
            <w:pPr>
              <w:pStyle w:val="a5"/>
              <w:jc w:val="center"/>
            </w:pPr>
            <w:bookmarkStart w:id="1871" w:name="35072"/>
            <w:bookmarkEnd w:id="1871"/>
            <w:r>
              <w:t>6000</w:t>
            </w:r>
          </w:p>
        </w:tc>
      </w:tr>
      <w:tr w:rsidR="00BC0C72" w:rsidTr="00181458">
        <w:trPr>
          <w:divId w:val="1237204249"/>
        </w:trPr>
        <w:tc>
          <w:tcPr>
            <w:tcW w:w="900" w:type="pct"/>
            <w:hideMark/>
          </w:tcPr>
          <w:p w:rsidR="00BC0C72" w:rsidRDefault="008D5CF6">
            <w:pPr>
              <w:pStyle w:val="a5"/>
            </w:pPr>
            <w:bookmarkStart w:id="1872" w:name="35073"/>
            <w:bookmarkEnd w:id="1872"/>
            <w:r>
              <w:t>7411</w:t>
            </w:r>
          </w:p>
        </w:tc>
        <w:tc>
          <w:tcPr>
            <w:tcW w:w="2600" w:type="pct"/>
            <w:hideMark/>
          </w:tcPr>
          <w:p w:rsidR="00BC0C72" w:rsidRDefault="008D5CF6">
            <w:pPr>
              <w:pStyle w:val="a5"/>
            </w:pPr>
            <w:bookmarkStart w:id="1873" w:name="35074"/>
            <w:bookmarkEnd w:id="1873"/>
            <w:r>
              <w:t>Труби та трубки мідні:</w:t>
            </w:r>
          </w:p>
        </w:tc>
        <w:tc>
          <w:tcPr>
            <w:tcW w:w="750" w:type="pct"/>
            <w:hideMark/>
          </w:tcPr>
          <w:p w:rsidR="00BC0C72" w:rsidRDefault="008D5CF6">
            <w:pPr>
              <w:pStyle w:val="a5"/>
              <w:jc w:val="center"/>
            </w:pPr>
            <w:bookmarkStart w:id="1874" w:name="35075"/>
            <w:bookmarkEnd w:id="1874"/>
            <w:r>
              <w:t> </w:t>
            </w:r>
          </w:p>
        </w:tc>
        <w:tc>
          <w:tcPr>
            <w:tcW w:w="750" w:type="pct"/>
            <w:hideMark/>
          </w:tcPr>
          <w:p w:rsidR="00BC0C72" w:rsidRDefault="008D5CF6">
            <w:pPr>
              <w:pStyle w:val="a5"/>
              <w:jc w:val="center"/>
            </w:pPr>
            <w:bookmarkStart w:id="1875" w:name="35076"/>
            <w:bookmarkEnd w:id="1875"/>
            <w:r>
              <w:t> </w:t>
            </w:r>
          </w:p>
        </w:tc>
      </w:tr>
      <w:tr w:rsidR="00BC0C72" w:rsidTr="00181458">
        <w:trPr>
          <w:divId w:val="1237204249"/>
        </w:trPr>
        <w:tc>
          <w:tcPr>
            <w:tcW w:w="900" w:type="pct"/>
            <w:hideMark/>
          </w:tcPr>
          <w:p w:rsidR="00BC0C72" w:rsidRDefault="008D5CF6">
            <w:pPr>
              <w:pStyle w:val="a5"/>
            </w:pPr>
            <w:bookmarkStart w:id="1876" w:name="35077"/>
            <w:bookmarkEnd w:id="1876"/>
            <w:r>
              <w:t> </w:t>
            </w:r>
          </w:p>
        </w:tc>
        <w:tc>
          <w:tcPr>
            <w:tcW w:w="2600" w:type="pct"/>
            <w:hideMark/>
          </w:tcPr>
          <w:p w:rsidR="00BC0C72" w:rsidRDefault="008D5CF6">
            <w:pPr>
              <w:pStyle w:val="a5"/>
            </w:pPr>
            <w:bookmarkStart w:id="1877" w:name="35078"/>
            <w:bookmarkEnd w:id="1877"/>
            <w:r>
              <w:t>труби та трубки мідні</w:t>
            </w:r>
          </w:p>
        </w:tc>
        <w:tc>
          <w:tcPr>
            <w:tcW w:w="750" w:type="pct"/>
            <w:hideMark/>
          </w:tcPr>
          <w:p w:rsidR="00BC0C72" w:rsidRDefault="008D5CF6">
            <w:pPr>
              <w:pStyle w:val="a5"/>
              <w:jc w:val="center"/>
            </w:pPr>
            <w:bookmarkStart w:id="1878" w:name="35079"/>
            <w:bookmarkEnd w:id="1878"/>
            <w:r>
              <w:t>- " -</w:t>
            </w:r>
          </w:p>
        </w:tc>
        <w:tc>
          <w:tcPr>
            <w:tcW w:w="750" w:type="pct"/>
            <w:hideMark/>
          </w:tcPr>
          <w:p w:rsidR="00BC0C72" w:rsidRDefault="008D5CF6">
            <w:pPr>
              <w:pStyle w:val="a5"/>
              <w:jc w:val="center"/>
            </w:pPr>
            <w:bookmarkStart w:id="1879" w:name="35080"/>
            <w:bookmarkEnd w:id="1879"/>
            <w:r>
              <w:t>5000</w:t>
            </w:r>
          </w:p>
        </w:tc>
      </w:tr>
      <w:tr w:rsidR="00BC0C72" w:rsidTr="00181458">
        <w:trPr>
          <w:divId w:val="1237204249"/>
        </w:trPr>
        <w:tc>
          <w:tcPr>
            <w:tcW w:w="900" w:type="pct"/>
            <w:hideMark/>
          </w:tcPr>
          <w:p w:rsidR="00BC0C72" w:rsidRDefault="008D5CF6">
            <w:pPr>
              <w:pStyle w:val="a5"/>
            </w:pPr>
            <w:bookmarkStart w:id="1880" w:name="35081"/>
            <w:bookmarkEnd w:id="1880"/>
            <w:r>
              <w:t> </w:t>
            </w:r>
          </w:p>
        </w:tc>
        <w:tc>
          <w:tcPr>
            <w:tcW w:w="2600" w:type="pct"/>
            <w:hideMark/>
          </w:tcPr>
          <w:p w:rsidR="00BC0C72" w:rsidRDefault="008D5CF6">
            <w:pPr>
              <w:pStyle w:val="a5"/>
            </w:pPr>
            <w:bookmarkStart w:id="1881" w:name="35082"/>
            <w:bookmarkEnd w:id="1881"/>
            <w:r>
              <w:t>труби та трубки бронзові марки БрАЖМц10-3-1,5, БрАЖН10-4-4</w:t>
            </w:r>
          </w:p>
        </w:tc>
        <w:tc>
          <w:tcPr>
            <w:tcW w:w="750" w:type="pct"/>
            <w:hideMark/>
          </w:tcPr>
          <w:p w:rsidR="00BC0C72" w:rsidRDefault="008D5CF6">
            <w:pPr>
              <w:pStyle w:val="a5"/>
              <w:jc w:val="center"/>
            </w:pPr>
            <w:bookmarkStart w:id="1882" w:name="35083"/>
            <w:bookmarkEnd w:id="1882"/>
            <w:r>
              <w:t>- " -</w:t>
            </w:r>
          </w:p>
        </w:tc>
        <w:tc>
          <w:tcPr>
            <w:tcW w:w="750" w:type="pct"/>
            <w:hideMark/>
          </w:tcPr>
          <w:p w:rsidR="00BC0C72" w:rsidRDefault="008D5CF6">
            <w:pPr>
              <w:pStyle w:val="a5"/>
              <w:jc w:val="center"/>
            </w:pPr>
            <w:bookmarkStart w:id="1883" w:name="35084"/>
            <w:bookmarkEnd w:id="1883"/>
            <w:r>
              <w:t>5000</w:t>
            </w:r>
          </w:p>
        </w:tc>
      </w:tr>
      <w:tr w:rsidR="00BC0C72" w:rsidTr="00181458">
        <w:trPr>
          <w:divId w:val="1237204249"/>
        </w:trPr>
        <w:tc>
          <w:tcPr>
            <w:tcW w:w="900" w:type="pct"/>
            <w:hideMark/>
          </w:tcPr>
          <w:p w:rsidR="00BC0C72" w:rsidRDefault="008D5CF6">
            <w:pPr>
              <w:pStyle w:val="a5"/>
            </w:pPr>
            <w:bookmarkStart w:id="1884" w:name="35085"/>
            <w:bookmarkEnd w:id="1884"/>
            <w:r>
              <w:t> </w:t>
            </w:r>
          </w:p>
        </w:tc>
        <w:tc>
          <w:tcPr>
            <w:tcW w:w="2600" w:type="pct"/>
            <w:hideMark/>
          </w:tcPr>
          <w:p w:rsidR="00BC0C72" w:rsidRDefault="008D5CF6">
            <w:pPr>
              <w:pStyle w:val="a5"/>
            </w:pPr>
            <w:bookmarkStart w:id="1885" w:name="35086"/>
            <w:bookmarkEnd w:id="1885"/>
            <w:r>
              <w:t>труби та трубки бронзові</w:t>
            </w:r>
          </w:p>
        </w:tc>
        <w:tc>
          <w:tcPr>
            <w:tcW w:w="750" w:type="pct"/>
            <w:hideMark/>
          </w:tcPr>
          <w:p w:rsidR="00BC0C72" w:rsidRDefault="008D5CF6">
            <w:pPr>
              <w:pStyle w:val="a5"/>
              <w:jc w:val="center"/>
            </w:pPr>
            <w:bookmarkStart w:id="1886" w:name="35087"/>
            <w:bookmarkEnd w:id="1886"/>
            <w:r>
              <w:t>- " -</w:t>
            </w:r>
          </w:p>
        </w:tc>
        <w:tc>
          <w:tcPr>
            <w:tcW w:w="750" w:type="pct"/>
            <w:hideMark/>
          </w:tcPr>
          <w:p w:rsidR="00BC0C72" w:rsidRDefault="008D5CF6">
            <w:pPr>
              <w:pStyle w:val="a5"/>
              <w:jc w:val="center"/>
            </w:pPr>
            <w:bookmarkStart w:id="1887" w:name="35088"/>
            <w:bookmarkEnd w:id="1887"/>
            <w:r>
              <w:t>5000</w:t>
            </w:r>
          </w:p>
        </w:tc>
      </w:tr>
      <w:tr w:rsidR="00BC0C72" w:rsidTr="00181458">
        <w:trPr>
          <w:divId w:val="1237204249"/>
        </w:trPr>
        <w:tc>
          <w:tcPr>
            <w:tcW w:w="900" w:type="pct"/>
            <w:hideMark/>
          </w:tcPr>
          <w:p w:rsidR="00BC0C72" w:rsidRDefault="008D5CF6">
            <w:pPr>
              <w:pStyle w:val="a5"/>
            </w:pPr>
            <w:bookmarkStart w:id="1888" w:name="35089"/>
            <w:bookmarkEnd w:id="1888"/>
            <w:r>
              <w:t>7419</w:t>
            </w:r>
          </w:p>
        </w:tc>
        <w:tc>
          <w:tcPr>
            <w:tcW w:w="2600" w:type="pct"/>
            <w:hideMark/>
          </w:tcPr>
          <w:p w:rsidR="00BC0C72" w:rsidRDefault="008D5CF6">
            <w:pPr>
              <w:pStyle w:val="a5"/>
            </w:pPr>
            <w:bookmarkStart w:id="1889" w:name="35090"/>
            <w:bookmarkEnd w:id="1889"/>
            <w:r>
              <w:t>Інші вироби мідні:</w:t>
            </w:r>
          </w:p>
        </w:tc>
        <w:tc>
          <w:tcPr>
            <w:tcW w:w="750" w:type="pct"/>
            <w:hideMark/>
          </w:tcPr>
          <w:p w:rsidR="00BC0C72" w:rsidRDefault="008D5CF6">
            <w:pPr>
              <w:pStyle w:val="a5"/>
              <w:jc w:val="center"/>
            </w:pPr>
            <w:bookmarkStart w:id="1890" w:name="35091"/>
            <w:bookmarkEnd w:id="1890"/>
            <w:r>
              <w:t> </w:t>
            </w:r>
          </w:p>
        </w:tc>
        <w:tc>
          <w:tcPr>
            <w:tcW w:w="750" w:type="pct"/>
            <w:hideMark/>
          </w:tcPr>
          <w:p w:rsidR="00BC0C72" w:rsidRDefault="008D5CF6">
            <w:pPr>
              <w:pStyle w:val="a5"/>
              <w:jc w:val="center"/>
            </w:pPr>
            <w:bookmarkStart w:id="1891" w:name="35092"/>
            <w:bookmarkEnd w:id="1891"/>
            <w:r>
              <w:t> </w:t>
            </w:r>
          </w:p>
        </w:tc>
      </w:tr>
      <w:tr w:rsidR="00BC0C72" w:rsidTr="00181458">
        <w:trPr>
          <w:divId w:val="1237204249"/>
        </w:trPr>
        <w:tc>
          <w:tcPr>
            <w:tcW w:w="900" w:type="pct"/>
            <w:hideMark/>
          </w:tcPr>
          <w:p w:rsidR="00BC0C72" w:rsidRDefault="008D5CF6">
            <w:pPr>
              <w:pStyle w:val="a5"/>
            </w:pPr>
            <w:bookmarkStart w:id="1892" w:name="35093"/>
            <w:bookmarkEnd w:id="1892"/>
            <w:r>
              <w:t> </w:t>
            </w:r>
          </w:p>
        </w:tc>
        <w:tc>
          <w:tcPr>
            <w:tcW w:w="2600" w:type="pct"/>
            <w:hideMark/>
          </w:tcPr>
          <w:p w:rsidR="00BC0C72" w:rsidRDefault="008D5CF6">
            <w:pPr>
              <w:pStyle w:val="a5"/>
            </w:pPr>
            <w:bookmarkStart w:id="1893" w:name="35094"/>
            <w:bookmarkEnd w:id="1893"/>
            <w:r>
              <w:t>сітка напівтомпакова</w:t>
            </w:r>
          </w:p>
        </w:tc>
        <w:tc>
          <w:tcPr>
            <w:tcW w:w="750" w:type="pct"/>
            <w:hideMark/>
          </w:tcPr>
          <w:p w:rsidR="00BC0C72" w:rsidRDefault="008D5CF6">
            <w:pPr>
              <w:pStyle w:val="a5"/>
              <w:jc w:val="center"/>
            </w:pPr>
            <w:bookmarkStart w:id="1894" w:name="35095"/>
            <w:bookmarkEnd w:id="1894"/>
            <w:r>
              <w:t>кв. метрів</w:t>
            </w:r>
          </w:p>
        </w:tc>
        <w:tc>
          <w:tcPr>
            <w:tcW w:w="750" w:type="pct"/>
            <w:hideMark/>
          </w:tcPr>
          <w:p w:rsidR="00BC0C72" w:rsidRDefault="008D5CF6">
            <w:pPr>
              <w:pStyle w:val="a5"/>
              <w:jc w:val="center"/>
            </w:pPr>
            <w:bookmarkStart w:id="1895" w:name="35096"/>
            <w:bookmarkEnd w:id="1895"/>
            <w:r>
              <w:t>5000</w:t>
            </w:r>
          </w:p>
        </w:tc>
      </w:tr>
      <w:tr w:rsidR="00BC0C72" w:rsidTr="00181458">
        <w:trPr>
          <w:divId w:val="1237204249"/>
        </w:trPr>
        <w:tc>
          <w:tcPr>
            <w:tcW w:w="900" w:type="pct"/>
            <w:hideMark/>
          </w:tcPr>
          <w:p w:rsidR="00BC0C72" w:rsidRDefault="008D5CF6">
            <w:pPr>
              <w:pStyle w:val="a5"/>
            </w:pPr>
            <w:bookmarkStart w:id="1896" w:name="35097"/>
            <w:bookmarkEnd w:id="1896"/>
            <w:r>
              <w:t> </w:t>
            </w:r>
          </w:p>
        </w:tc>
        <w:tc>
          <w:tcPr>
            <w:tcW w:w="2600" w:type="pct"/>
            <w:hideMark/>
          </w:tcPr>
          <w:p w:rsidR="00BC0C72" w:rsidRDefault="008D5CF6">
            <w:pPr>
              <w:pStyle w:val="a5"/>
            </w:pPr>
            <w:bookmarkStart w:id="1897" w:name="35098"/>
            <w:bookmarkEnd w:id="1897"/>
            <w:r>
              <w:t>сітка латунна</w:t>
            </w:r>
          </w:p>
        </w:tc>
        <w:tc>
          <w:tcPr>
            <w:tcW w:w="750" w:type="pct"/>
            <w:hideMark/>
          </w:tcPr>
          <w:p w:rsidR="00BC0C72" w:rsidRDefault="008D5CF6">
            <w:pPr>
              <w:pStyle w:val="a5"/>
              <w:jc w:val="center"/>
            </w:pPr>
            <w:bookmarkStart w:id="1898" w:name="35099"/>
            <w:bookmarkEnd w:id="1898"/>
            <w:r>
              <w:t>- " -</w:t>
            </w:r>
          </w:p>
        </w:tc>
        <w:tc>
          <w:tcPr>
            <w:tcW w:w="750" w:type="pct"/>
            <w:hideMark/>
          </w:tcPr>
          <w:p w:rsidR="00BC0C72" w:rsidRDefault="008D5CF6">
            <w:pPr>
              <w:pStyle w:val="a5"/>
              <w:jc w:val="center"/>
            </w:pPr>
            <w:bookmarkStart w:id="1899" w:name="35100"/>
            <w:bookmarkEnd w:id="1899"/>
            <w:r>
              <w:t>5000</w:t>
            </w:r>
          </w:p>
        </w:tc>
      </w:tr>
      <w:tr w:rsidR="00BC0C72" w:rsidTr="00181458">
        <w:trPr>
          <w:divId w:val="1237204249"/>
        </w:trPr>
        <w:tc>
          <w:tcPr>
            <w:tcW w:w="900" w:type="pct"/>
            <w:hideMark/>
          </w:tcPr>
          <w:p w:rsidR="00BC0C72" w:rsidRDefault="008D5CF6">
            <w:pPr>
              <w:pStyle w:val="a5"/>
            </w:pPr>
            <w:bookmarkStart w:id="1900" w:name="35101"/>
            <w:bookmarkEnd w:id="1900"/>
            <w:r>
              <w:t>7502</w:t>
            </w:r>
          </w:p>
        </w:tc>
        <w:tc>
          <w:tcPr>
            <w:tcW w:w="2600" w:type="pct"/>
            <w:hideMark/>
          </w:tcPr>
          <w:p w:rsidR="00BC0C72" w:rsidRDefault="008D5CF6">
            <w:pPr>
              <w:pStyle w:val="a5"/>
            </w:pPr>
            <w:bookmarkStart w:id="1901" w:name="35102"/>
            <w:bookmarkEnd w:id="1901"/>
            <w:r>
              <w:t>Нікель необроблений</w:t>
            </w:r>
          </w:p>
        </w:tc>
        <w:tc>
          <w:tcPr>
            <w:tcW w:w="750" w:type="pct"/>
            <w:hideMark/>
          </w:tcPr>
          <w:p w:rsidR="00BC0C72" w:rsidRDefault="008D5CF6">
            <w:pPr>
              <w:pStyle w:val="a5"/>
              <w:jc w:val="center"/>
            </w:pPr>
            <w:bookmarkStart w:id="1902" w:name="35103"/>
            <w:bookmarkEnd w:id="1902"/>
            <w:r>
              <w:t> </w:t>
            </w:r>
          </w:p>
        </w:tc>
        <w:tc>
          <w:tcPr>
            <w:tcW w:w="750" w:type="pct"/>
            <w:hideMark/>
          </w:tcPr>
          <w:p w:rsidR="00BC0C72" w:rsidRDefault="008D5CF6">
            <w:pPr>
              <w:pStyle w:val="a5"/>
              <w:jc w:val="center"/>
            </w:pPr>
            <w:bookmarkStart w:id="1903" w:name="35104"/>
            <w:bookmarkEnd w:id="1903"/>
            <w:r>
              <w:t> </w:t>
            </w:r>
          </w:p>
        </w:tc>
      </w:tr>
      <w:tr w:rsidR="00BC0C72" w:rsidTr="00181458">
        <w:trPr>
          <w:divId w:val="1237204249"/>
        </w:trPr>
        <w:tc>
          <w:tcPr>
            <w:tcW w:w="900" w:type="pct"/>
            <w:hideMark/>
          </w:tcPr>
          <w:p w:rsidR="00BC0C72" w:rsidRDefault="008D5CF6">
            <w:pPr>
              <w:pStyle w:val="a5"/>
            </w:pPr>
            <w:bookmarkStart w:id="1904" w:name="35105"/>
            <w:bookmarkEnd w:id="1904"/>
            <w:r>
              <w:t> </w:t>
            </w:r>
          </w:p>
        </w:tc>
        <w:tc>
          <w:tcPr>
            <w:tcW w:w="2600" w:type="pct"/>
            <w:hideMark/>
          </w:tcPr>
          <w:p w:rsidR="00BC0C72" w:rsidRDefault="008D5CF6">
            <w:pPr>
              <w:pStyle w:val="a5"/>
            </w:pPr>
            <w:bookmarkStart w:id="1905" w:name="35106"/>
            <w:bookmarkEnd w:id="1905"/>
            <w:r>
              <w:t>нікель катодний</w:t>
            </w:r>
          </w:p>
        </w:tc>
        <w:tc>
          <w:tcPr>
            <w:tcW w:w="750" w:type="pct"/>
            <w:hideMark/>
          </w:tcPr>
          <w:p w:rsidR="00BC0C72" w:rsidRDefault="008D5CF6">
            <w:pPr>
              <w:pStyle w:val="a5"/>
              <w:jc w:val="center"/>
            </w:pPr>
            <w:bookmarkStart w:id="1906" w:name="35107"/>
            <w:bookmarkEnd w:id="1906"/>
            <w:r>
              <w:t>кілограмів</w:t>
            </w:r>
          </w:p>
        </w:tc>
        <w:tc>
          <w:tcPr>
            <w:tcW w:w="750" w:type="pct"/>
            <w:hideMark/>
          </w:tcPr>
          <w:p w:rsidR="00BC0C72" w:rsidRDefault="008D5CF6">
            <w:pPr>
              <w:pStyle w:val="a5"/>
              <w:jc w:val="center"/>
            </w:pPr>
            <w:bookmarkStart w:id="1907" w:name="35108"/>
            <w:bookmarkEnd w:id="1907"/>
            <w:r>
              <w:t>10000</w:t>
            </w:r>
          </w:p>
        </w:tc>
      </w:tr>
      <w:tr w:rsidR="00BC0C72" w:rsidTr="00181458">
        <w:trPr>
          <w:divId w:val="1237204249"/>
        </w:trPr>
        <w:tc>
          <w:tcPr>
            <w:tcW w:w="900" w:type="pct"/>
            <w:hideMark/>
          </w:tcPr>
          <w:p w:rsidR="00BC0C72" w:rsidRDefault="008D5CF6">
            <w:pPr>
              <w:pStyle w:val="a5"/>
            </w:pPr>
            <w:bookmarkStart w:id="1908" w:name="35109"/>
            <w:bookmarkEnd w:id="1908"/>
            <w:r>
              <w:t>7601</w:t>
            </w:r>
          </w:p>
        </w:tc>
        <w:tc>
          <w:tcPr>
            <w:tcW w:w="2600" w:type="pct"/>
            <w:hideMark/>
          </w:tcPr>
          <w:p w:rsidR="00BC0C72" w:rsidRDefault="008D5CF6">
            <w:pPr>
              <w:pStyle w:val="a5"/>
            </w:pPr>
            <w:bookmarkStart w:id="1909" w:name="35110"/>
            <w:bookmarkEnd w:id="1909"/>
            <w:r>
              <w:t>Алюміній необроблений:</w:t>
            </w:r>
          </w:p>
        </w:tc>
        <w:tc>
          <w:tcPr>
            <w:tcW w:w="750" w:type="pct"/>
            <w:hideMark/>
          </w:tcPr>
          <w:p w:rsidR="00BC0C72" w:rsidRDefault="008D5CF6">
            <w:pPr>
              <w:pStyle w:val="a5"/>
              <w:jc w:val="center"/>
            </w:pPr>
            <w:bookmarkStart w:id="1910" w:name="35111"/>
            <w:bookmarkEnd w:id="1910"/>
            <w:r>
              <w:t> </w:t>
            </w:r>
          </w:p>
        </w:tc>
        <w:tc>
          <w:tcPr>
            <w:tcW w:w="750" w:type="pct"/>
            <w:hideMark/>
          </w:tcPr>
          <w:p w:rsidR="00BC0C72" w:rsidRDefault="008D5CF6">
            <w:pPr>
              <w:pStyle w:val="a5"/>
              <w:jc w:val="center"/>
            </w:pPr>
            <w:bookmarkStart w:id="1911" w:name="35112"/>
            <w:bookmarkEnd w:id="1911"/>
            <w:r>
              <w:t> </w:t>
            </w:r>
          </w:p>
        </w:tc>
      </w:tr>
      <w:tr w:rsidR="00BC0C72" w:rsidTr="00181458">
        <w:trPr>
          <w:divId w:val="1237204249"/>
        </w:trPr>
        <w:tc>
          <w:tcPr>
            <w:tcW w:w="900" w:type="pct"/>
            <w:hideMark/>
          </w:tcPr>
          <w:p w:rsidR="00BC0C72" w:rsidRDefault="008D5CF6">
            <w:pPr>
              <w:pStyle w:val="a5"/>
            </w:pPr>
            <w:bookmarkStart w:id="1912" w:name="35113"/>
            <w:bookmarkEnd w:id="1912"/>
            <w:r>
              <w:t> </w:t>
            </w:r>
          </w:p>
        </w:tc>
        <w:tc>
          <w:tcPr>
            <w:tcW w:w="2600" w:type="pct"/>
            <w:hideMark/>
          </w:tcPr>
          <w:p w:rsidR="00BC0C72" w:rsidRDefault="008D5CF6">
            <w:pPr>
              <w:pStyle w:val="a5"/>
            </w:pPr>
            <w:bookmarkStart w:id="1913" w:name="35114"/>
            <w:bookmarkEnd w:id="1913"/>
            <w:r>
              <w:t>алюміній первинний марки А95, А97, А99, А7, А8</w:t>
            </w:r>
          </w:p>
        </w:tc>
        <w:tc>
          <w:tcPr>
            <w:tcW w:w="750" w:type="pct"/>
            <w:hideMark/>
          </w:tcPr>
          <w:p w:rsidR="00BC0C72" w:rsidRDefault="008D5CF6">
            <w:pPr>
              <w:pStyle w:val="a5"/>
              <w:jc w:val="center"/>
            </w:pPr>
            <w:bookmarkStart w:id="1914" w:name="35115"/>
            <w:bookmarkEnd w:id="1914"/>
            <w:r>
              <w:t>- " -</w:t>
            </w:r>
          </w:p>
        </w:tc>
        <w:tc>
          <w:tcPr>
            <w:tcW w:w="750" w:type="pct"/>
            <w:hideMark/>
          </w:tcPr>
          <w:p w:rsidR="00BC0C72" w:rsidRDefault="008D5CF6">
            <w:pPr>
              <w:pStyle w:val="a5"/>
              <w:jc w:val="center"/>
            </w:pPr>
            <w:bookmarkStart w:id="1915" w:name="35116"/>
            <w:bookmarkEnd w:id="1915"/>
            <w:r>
              <w:t>200000</w:t>
            </w:r>
          </w:p>
        </w:tc>
      </w:tr>
      <w:tr w:rsidR="00BC0C72" w:rsidTr="00181458">
        <w:trPr>
          <w:divId w:val="1237204249"/>
        </w:trPr>
        <w:tc>
          <w:tcPr>
            <w:tcW w:w="900" w:type="pct"/>
            <w:hideMark/>
          </w:tcPr>
          <w:p w:rsidR="00BC0C72" w:rsidRDefault="008D5CF6">
            <w:pPr>
              <w:pStyle w:val="a5"/>
            </w:pPr>
            <w:bookmarkStart w:id="1916" w:name="35117"/>
            <w:bookmarkEnd w:id="1916"/>
            <w:r>
              <w:t> </w:t>
            </w:r>
          </w:p>
        </w:tc>
        <w:tc>
          <w:tcPr>
            <w:tcW w:w="2600" w:type="pct"/>
            <w:hideMark/>
          </w:tcPr>
          <w:p w:rsidR="00BC0C72" w:rsidRDefault="008D5CF6">
            <w:pPr>
              <w:pStyle w:val="a5"/>
            </w:pPr>
            <w:bookmarkStart w:id="1917" w:name="35118"/>
            <w:bookmarkEnd w:id="1917"/>
            <w:r>
              <w:t>алюмінієвий сплав марки ВАЛ-10, АК6, АЛ9</w:t>
            </w:r>
          </w:p>
        </w:tc>
        <w:tc>
          <w:tcPr>
            <w:tcW w:w="750" w:type="pct"/>
            <w:hideMark/>
          </w:tcPr>
          <w:p w:rsidR="00BC0C72" w:rsidRDefault="008D5CF6">
            <w:pPr>
              <w:pStyle w:val="a5"/>
              <w:jc w:val="center"/>
            </w:pPr>
            <w:bookmarkStart w:id="1918" w:name="35119"/>
            <w:bookmarkEnd w:id="1918"/>
            <w:r>
              <w:t>кілограмів</w:t>
            </w:r>
          </w:p>
        </w:tc>
        <w:tc>
          <w:tcPr>
            <w:tcW w:w="750" w:type="pct"/>
            <w:hideMark/>
          </w:tcPr>
          <w:p w:rsidR="00BC0C72" w:rsidRDefault="008D5CF6">
            <w:pPr>
              <w:pStyle w:val="a5"/>
              <w:jc w:val="center"/>
            </w:pPr>
            <w:bookmarkStart w:id="1919" w:name="35120"/>
            <w:bookmarkEnd w:id="1919"/>
            <w:r>
              <w:t>15000</w:t>
            </w:r>
          </w:p>
        </w:tc>
      </w:tr>
      <w:tr w:rsidR="00BC0C72" w:rsidTr="00181458">
        <w:trPr>
          <w:divId w:val="1237204249"/>
        </w:trPr>
        <w:tc>
          <w:tcPr>
            <w:tcW w:w="900" w:type="pct"/>
            <w:hideMark/>
          </w:tcPr>
          <w:p w:rsidR="00BC0C72" w:rsidRDefault="008D5CF6">
            <w:pPr>
              <w:pStyle w:val="a5"/>
            </w:pPr>
            <w:bookmarkStart w:id="1920" w:name="35121"/>
            <w:bookmarkEnd w:id="1920"/>
            <w:r>
              <w:t> </w:t>
            </w:r>
          </w:p>
        </w:tc>
        <w:tc>
          <w:tcPr>
            <w:tcW w:w="2600" w:type="pct"/>
            <w:hideMark/>
          </w:tcPr>
          <w:p w:rsidR="00BC0C72" w:rsidRDefault="008D5CF6">
            <w:pPr>
              <w:pStyle w:val="a5"/>
            </w:pPr>
            <w:bookmarkStart w:id="1921" w:name="35122"/>
            <w:bookmarkEnd w:id="1921"/>
            <w:r>
              <w:t>відливки із сплавів алюмінію марки АЛ9, АЛ9М, АЛ5, АЛ7, Ак6, Ак7</w:t>
            </w:r>
          </w:p>
        </w:tc>
        <w:tc>
          <w:tcPr>
            <w:tcW w:w="750" w:type="pct"/>
            <w:hideMark/>
          </w:tcPr>
          <w:p w:rsidR="00BC0C72" w:rsidRDefault="008D5CF6">
            <w:pPr>
              <w:pStyle w:val="a5"/>
              <w:jc w:val="center"/>
            </w:pPr>
            <w:bookmarkStart w:id="1922" w:name="35123"/>
            <w:bookmarkEnd w:id="1922"/>
            <w:r>
              <w:t>- " -</w:t>
            </w:r>
          </w:p>
        </w:tc>
        <w:tc>
          <w:tcPr>
            <w:tcW w:w="750" w:type="pct"/>
            <w:hideMark/>
          </w:tcPr>
          <w:p w:rsidR="00BC0C72" w:rsidRDefault="008D5CF6">
            <w:pPr>
              <w:pStyle w:val="a5"/>
              <w:jc w:val="center"/>
            </w:pPr>
            <w:bookmarkStart w:id="1923" w:name="35124"/>
            <w:bookmarkEnd w:id="1923"/>
            <w:r>
              <w:t>30000</w:t>
            </w:r>
          </w:p>
        </w:tc>
      </w:tr>
      <w:tr w:rsidR="00BC0C72" w:rsidTr="00181458">
        <w:trPr>
          <w:divId w:val="1237204249"/>
        </w:trPr>
        <w:tc>
          <w:tcPr>
            <w:tcW w:w="900" w:type="pct"/>
            <w:hideMark/>
          </w:tcPr>
          <w:p w:rsidR="00BC0C72" w:rsidRDefault="008D5CF6">
            <w:pPr>
              <w:pStyle w:val="a5"/>
            </w:pPr>
            <w:bookmarkStart w:id="1924" w:name="35125"/>
            <w:bookmarkEnd w:id="1924"/>
            <w:r>
              <w:t> </w:t>
            </w:r>
          </w:p>
        </w:tc>
        <w:tc>
          <w:tcPr>
            <w:tcW w:w="2600" w:type="pct"/>
            <w:hideMark/>
          </w:tcPr>
          <w:p w:rsidR="00BC0C72" w:rsidRDefault="008D5CF6">
            <w:pPr>
              <w:pStyle w:val="a5"/>
            </w:pPr>
            <w:bookmarkStart w:id="1925" w:name="35126"/>
            <w:bookmarkEnd w:id="1925"/>
            <w:r>
              <w:t>сплави алюмінієві марки АК12оч, АК12пч, АЛ9</w:t>
            </w:r>
          </w:p>
        </w:tc>
        <w:tc>
          <w:tcPr>
            <w:tcW w:w="750" w:type="pct"/>
            <w:hideMark/>
          </w:tcPr>
          <w:p w:rsidR="00BC0C72" w:rsidRDefault="008D5CF6">
            <w:pPr>
              <w:pStyle w:val="a5"/>
              <w:jc w:val="center"/>
            </w:pPr>
            <w:bookmarkStart w:id="1926" w:name="35127"/>
            <w:bookmarkEnd w:id="1926"/>
            <w:r>
              <w:t>- " -</w:t>
            </w:r>
          </w:p>
        </w:tc>
        <w:tc>
          <w:tcPr>
            <w:tcW w:w="750" w:type="pct"/>
            <w:hideMark/>
          </w:tcPr>
          <w:p w:rsidR="00BC0C72" w:rsidRDefault="008D5CF6">
            <w:pPr>
              <w:pStyle w:val="a5"/>
              <w:jc w:val="center"/>
            </w:pPr>
            <w:bookmarkStart w:id="1927" w:name="35128"/>
            <w:bookmarkEnd w:id="1927"/>
            <w:r>
              <w:t>400000</w:t>
            </w:r>
          </w:p>
        </w:tc>
      </w:tr>
      <w:tr w:rsidR="00BC0C72" w:rsidTr="00181458">
        <w:trPr>
          <w:divId w:val="1237204249"/>
        </w:trPr>
        <w:tc>
          <w:tcPr>
            <w:tcW w:w="900" w:type="pct"/>
            <w:hideMark/>
          </w:tcPr>
          <w:p w:rsidR="00BC0C72" w:rsidRDefault="008D5CF6">
            <w:pPr>
              <w:pStyle w:val="a5"/>
            </w:pPr>
            <w:bookmarkStart w:id="1928" w:name="35129"/>
            <w:bookmarkEnd w:id="1928"/>
            <w:r>
              <w:t>7604</w:t>
            </w:r>
          </w:p>
        </w:tc>
        <w:tc>
          <w:tcPr>
            <w:tcW w:w="2600" w:type="pct"/>
            <w:hideMark/>
          </w:tcPr>
          <w:p w:rsidR="00BC0C72" w:rsidRDefault="008D5CF6">
            <w:pPr>
              <w:pStyle w:val="a5"/>
            </w:pPr>
            <w:bookmarkStart w:id="1929" w:name="35130"/>
            <w:bookmarkEnd w:id="1929"/>
            <w:r>
              <w:t>Прутки, бруски та профілі алюмінієві:</w:t>
            </w:r>
          </w:p>
        </w:tc>
        <w:tc>
          <w:tcPr>
            <w:tcW w:w="750" w:type="pct"/>
            <w:hideMark/>
          </w:tcPr>
          <w:p w:rsidR="00BC0C72" w:rsidRDefault="008D5CF6">
            <w:pPr>
              <w:pStyle w:val="a5"/>
              <w:jc w:val="center"/>
            </w:pPr>
            <w:bookmarkStart w:id="1930" w:name="35131"/>
            <w:bookmarkEnd w:id="1930"/>
            <w:r>
              <w:t> </w:t>
            </w:r>
          </w:p>
        </w:tc>
        <w:tc>
          <w:tcPr>
            <w:tcW w:w="750" w:type="pct"/>
            <w:hideMark/>
          </w:tcPr>
          <w:p w:rsidR="00BC0C72" w:rsidRDefault="008D5CF6">
            <w:pPr>
              <w:pStyle w:val="a5"/>
              <w:jc w:val="center"/>
            </w:pPr>
            <w:bookmarkStart w:id="1931" w:name="35132"/>
            <w:bookmarkEnd w:id="1931"/>
            <w:r>
              <w:t> </w:t>
            </w:r>
          </w:p>
        </w:tc>
      </w:tr>
      <w:tr w:rsidR="00BC0C72" w:rsidTr="00181458">
        <w:trPr>
          <w:divId w:val="1237204249"/>
        </w:trPr>
        <w:tc>
          <w:tcPr>
            <w:tcW w:w="900" w:type="pct"/>
            <w:hideMark/>
          </w:tcPr>
          <w:p w:rsidR="00BC0C72" w:rsidRDefault="008D5CF6">
            <w:pPr>
              <w:pStyle w:val="a5"/>
            </w:pPr>
            <w:bookmarkStart w:id="1932" w:name="35133"/>
            <w:bookmarkEnd w:id="1932"/>
            <w:r>
              <w:t> </w:t>
            </w:r>
          </w:p>
        </w:tc>
        <w:tc>
          <w:tcPr>
            <w:tcW w:w="2600" w:type="pct"/>
            <w:hideMark/>
          </w:tcPr>
          <w:p w:rsidR="00BC0C72" w:rsidRDefault="008D5CF6">
            <w:pPr>
              <w:pStyle w:val="a5"/>
            </w:pPr>
            <w:bookmarkStart w:id="1933" w:name="35134"/>
            <w:bookmarkEnd w:id="1933"/>
            <w:r>
              <w:t>прутки та профілі алюмінієві марки Д1, Д1Т, Д1ТШГ, Д16, Д16Т, Д16ТШГ, АВ, АВ.Т, АВТ1, АМЦ, АМГ2, АМГ3, АМГ3М, АМГ5, АМГ6, АК4, АК4Т, АК4-1, АК4-1Т, АК4-1Т1, АК6, АК6Т, АК6Т1, Д16Ч, Д16ЧТ, Д16ЧТШГ</w:t>
            </w:r>
          </w:p>
        </w:tc>
        <w:tc>
          <w:tcPr>
            <w:tcW w:w="750" w:type="pct"/>
            <w:hideMark/>
          </w:tcPr>
          <w:p w:rsidR="00BC0C72" w:rsidRDefault="008D5CF6">
            <w:pPr>
              <w:pStyle w:val="a5"/>
              <w:jc w:val="center"/>
            </w:pPr>
            <w:bookmarkStart w:id="1934" w:name="35135"/>
            <w:bookmarkEnd w:id="1934"/>
            <w:r>
              <w:t>- " -</w:t>
            </w:r>
          </w:p>
        </w:tc>
        <w:tc>
          <w:tcPr>
            <w:tcW w:w="750" w:type="pct"/>
            <w:hideMark/>
          </w:tcPr>
          <w:p w:rsidR="00BC0C72" w:rsidRDefault="008D5CF6">
            <w:pPr>
              <w:pStyle w:val="a5"/>
              <w:jc w:val="center"/>
            </w:pPr>
            <w:bookmarkStart w:id="1935" w:name="35136"/>
            <w:bookmarkEnd w:id="1935"/>
            <w:r>
              <w:t>20000</w:t>
            </w:r>
          </w:p>
        </w:tc>
      </w:tr>
      <w:tr w:rsidR="00BC0C72" w:rsidTr="00181458">
        <w:trPr>
          <w:divId w:val="1237204249"/>
        </w:trPr>
        <w:tc>
          <w:tcPr>
            <w:tcW w:w="900" w:type="pct"/>
            <w:hideMark/>
          </w:tcPr>
          <w:p w:rsidR="00BC0C72" w:rsidRDefault="008D5CF6">
            <w:pPr>
              <w:pStyle w:val="a5"/>
            </w:pPr>
            <w:bookmarkStart w:id="1936" w:name="35137"/>
            <w:bookmarkEnd w:id="1936"/>
            <w:r>
              <w:t> </w:t>
            </w:r>
          </w:p>
        </w:tc>
        <w:tc>
          <w:tcPr>
            <w:tcW w:w="2600" w:type="pct"/>
            <w:hideMark/>
          </w:tcPr>
          <w:p w:rsidR="00BC0C72" w:rsidRDefault="008D5CF6">
            <w:pPr>
              <w:pStyle w:val="a5"/>
            </w:pPr>
            <w:bookmarkStart w:id="1937" w:name="35138"/>
            <w:bookmarkEnd w:id="1937"/>
            <w:r>
              <w:t>прутки та профілі з алюмінієвих сплавів марки Д1, Д1.Т, Д1.Т.ШГ, Д16, Д16.Т, Д16.Т.ШГ, АВ, АВ.Т, АВ.Т1, АМЦ, АМг2, АМг3, АМг3.М, АМг5, АМг6, АК4, АК4Т, АК4-1, АК4-1.Т, АК4-1.Т1, АК6, АК6.Т, АК6.Т1, Д16ч, Д16ч.Т, Д16ч.Т.ШГ</w:t>
            </w:r>
          </w:p>
        </w:tc>
        <w:tc>
          <w:tcPr>
            <w:tcW w:w="750" w:type="pct"/>
            <w:hideMark/>
          </w:tcPr>
          <w:p w:rsidR="00BC0C72" w:rsidRDefault="008D5CF6">
            <w:pPr>
              <w:pStyle w:val="a5"/>
              <w:jc w:val="center"/>
            </w:pPr>
            <w:bookmarkStart w:id="1938" w:name="35139"/>
            <w:bookmarkEnd w:id="1938"/>
            <w:r>
              <w:t>- " -</w:t>
            </w:r>
          </w:p>
        </w:tc>
        <w:tc>
          <w:tcPr>
            <w:tcW w:w="750" w:type="pct"/>
            <w:hideMark/>
          </w:tcPr>
          <w:p w:rsidR="00BC0C72" w:rsidRDefault="008D5CF6">
            <w:pPr>
              <w:pStyle w:val="a5"/>
              <w:jc w:val="center"/>
            </w:pPr>
            <w:bookmarkStart w:id="1939" w:name="35140"/>
            <w:bookmarkEnd w:id="1939"/>
            <w:r>
              <w:t>20000</w:t>
            </w:r>
          </w:p>
        </w:tc>
      </w:tr>
      <w:tr w:rsidR="00BC0C72" w:rsidTr="00181458">
        <w:trPr>
          <w:divId w:val="1237204249"/>
        </w:trPr>
        <w:tc>
          <w:tcPr>
            <w:tcW w:w="900" w:type="pct"/>
            <w:hideMark/>
          </w:tcPr>
          <w:p w:rsidR="00BC0C72" w:rsidRDefault="008D5CF6">
            <w:pPr>
              <w:pStyle w:val="a5"/>
            </w:pPr>
            <w:bookmarkStart w:id="1940" w:name="35141"/>
            <w:bookmarkEnd w:id="1940"/>
            <w:r>
              <w:t> </w:t>
            </w:r>
          </w:p>
        </w:tc>
        <w:tc>
          <w:tcPr>
            <w:tcW w:w="2600" w:type="pct"/>
            <w:hideMark/>
          </w:tcPr>
          <w:p w:rsidR="00BC0C72" w:rsidRDefault="008D5CF6">
            <w:pPr>
              <w:pStyle w:val="a5"/>
            </w:pPr>
            <w:bookmarkStart w:id="1941" w:name="35142"/>
            <w:bookmarkEnd w:id="1941"/>
            <w:r>
              <w:t>прутки та профілі алюмінієві</w:t>
            </w:r>
          </w:p>
        </w:tc>
        <w:tc>
          <w:tcPr>
            <w:tcW w:w="750" w:type="pct"/>
            <w:hideMark/>
          </w:tcPr>
          <w:p w:rsidR="00BC0C72" w:rsidRDefault="008D5CF6">
            <w:pPr>
              <w:pStyle w:val="a5"/>
              <w:jc w:val="center"/>
            </w:pPr>
            <w:bookmarkStart w:id="1942" w:name="35143"/>
            <w:bookmarkEnd w:id="1942"/>
            <w:r>
              <w:t>- " -</w:t>
            </w:r>
          </w:p>
        </w:tc>
        <w:tc>
          <w:tcPr>
            <w:tcW w:w="750" w:type="pct"/>
            <w:hideMark/>
          </w:tcPr>
          <w:p w:rsidR="00BC0C72" w:rsidRDefault="008D5CF6">
            <w:pPr>
              <w:pStyle w:val="a5"/>
              <w:jc w:val="center"/>
            </w:pPr>
            <w:bookmarkStart w:id="1943" w:name="35144"/>
            <w:bookmarkEnd w:id="1943"/>
            <w:r>
              <w:t>20000</w:t>
            </w:r>
          </w:p>
        </w:tc>
      </w:tr>
      <w:tr w:rsidR="00BC0C72" w:rsidTr="00181458">
        <w:trPr>
          <w:divId w:val="1237204249"/>
        </w:trPr>
        <w:tc>
          <w:tcPr>
            <w:tcW w:w="900" w:type="pct"/>
            <w:hideMark/>
          </w:tcPr>
          <w:p w:rsidR="00BC0C72" w:rsidRDefault="008D5CF6">
            <w:pPr>
              <w:pStyle w:val="a5"/>
            </w:pPr>
            <w:bookmarkStart w:id="1944" w:name="35145"/>
            <w:bookmarkEnd w:id="1944"/>
            <w:r>
              <w:t> </w:t>
            </w:r>
          </w:p>
        </w:tc>
        <w:tc>
          <w:tcPr>
            <w:tcW w:w="2600" w:type="pct"/>
            <w:hideMark/>
          </w:tcPr>
          <w:p w:rsidR="00BC0C72" w:rsidRDefault="008D5CF6">
            <w:pPr>
              <w:pStyle w:val="a5"/>
            </w:pPr>
            <w:bookmarkStart w:id="1945" w:name="35146"/>
            <w:bookmarkEnd w:id="1945"/>
            <w:r>
              <w:t>прутки та профілі з алюмінієвих сплавів</w:t>
            </w:r>
          </w:p>
        </w:tc>
        <w:tc>
          <w:tcPr>
            <w:tcW w:w="750" w:type="pct"/>
            <w:hideMark/>
          </w:tcPr>
          <w:p w:rsidR="00BC0C72" w:rsidRDefault="008D5CF6">
            <w:pPr>
              <w:pStyle w:val="a5"/>
              <w:jc w:val="center"/>
            </w:pPr>
            <w:bookmarkStart w:id="1946" w:name="35147"/>
            <w:bookmarkEnd w:id="1946"/>
            <w:r>
              <w:t>- " -</w:t>
            </w:r>
          </w:p>
        </w:tc>
        <w:tc>
          <w:tcPr>
            <w:tcW w:w="750" w:type="pct"/>
            <w:hideMark/>
          </w:tcPr>
          <w:p w:rsidR="00BC0C72" w:rsidRDefault="008D5CF6">
            <w:pPr>
              <w:pStyle w:val="a5"/>
              <w:jc w:val="center"/>
            </w:pPr>
            <w:bookmarkStart w:id="1947" w:name="35148"/>
            <w:bookmarkEnd w:id="1947"/>
            <w:r>
              <w:t>20000</w:t>
            </w:r>
          </w:p>
        </w:tc>
      </w:tr>
      <w:tr w:rsidR="00BC0C72" w:rsidTr="00181458">
        <w:trPr>
          <w:divId w:val="1237204249"/>
        </w:trPr>
        <w:tc>
          <w:tcPr>
            <w:tcW w:w="900" w:type="pct"/>
            <w:hideMark/>
          </w:tcPr>
          <w:p w:rsidR="00BC0C72" w:rsidRDefault="008D5CF6">
            <w:pPr>
              <w:pStyle w:val="a5"/>
            </w:pPr>
            <w:bookmarkStart w:id="1948" w:name="35149"/>
            <w:bookmarkEnd w:id="1948"/>
            <w:r>
              <w:lastRenderedPageBreak/>
              <w:t>7605</w:t>
            </w:r>
          </w:p>
        </w:tc>
        <w:tc>
          <w:tcPr>
            <w:tcW w:w="2600" w:type="pct"/>
            <w:hideMark/>
          </w:tcPr>
          <w:p w:rsidR="00BC0C72" w:rsidRDefault="008D5CF6">
            <w:pPr>
              <w:pStyle w:val="a5"/>
            </w:pPr>
            <w:bookmarkStart w:id="1949" w:name="35150"/>
            <w:bookmarkEnd w:id="1949"/>
            <w:r>
              <w:t>Дріт алюмінієвий:</w:t>
            </w:r>
          </w:p>
        </w:tc>
        <w:tc>
          <w:tcPr>
            <w:tcW w:w="750" w:type="pct"/>
            <w:hideMark/>
          </w:tcPr>
          <w:p w:rsidR="00BC0C72" w:rsidRDefault="008D5CF6">
            <w:pPr>
              <w:pStyle w:val="a5"/>
              <w:jc w:val="center"/>
            </w:pPr>
            <w:bookmarkStart w:id="1950" w:name="35151"/>
            <w:bookmarkEnd w:id="1950"/>
            <w:r>
              <w:t> </w:t>
            </w:r>
          </w:p>
        </w:tc>
        <w:tc>
          <w:tcPr>
            <w:tcW w:w="750" w:type="pct"/>
            <w:hideMark/>
          </w:tcPr>
          <w:p w:rsidR="00BC0C72" w:rsidRDefault="008D5CF6">
            <w:pPr>
              <w:pStyle w:val="a5"/>
              <w:jc w:val="center"/>
            </w:pPr>
            <w:bookmarkStart w:id="1951" w:name="35152"/>
            <w:bookmarkEnd w:id="1951"/>
            <w:r>
              <w:t> </w:t>
            </w:r>
          </w:p>
        </w:tc>
      </w:tr>
      <w:tr w:rsidR="00BC0C72" w:rsidTr="00181458">
        <w:trPr>
          <w:divId w:val="1237204249"/>
        </w:trPr>
        <w:tc>
          <w:tcPr>
            <w:tcW w:w="900" w:type="pct"/>
            <w:hideMark/>
          </w:tcPr>
          <w:p w:rsidR="00BC0C72" w:rsidRDefault="008D5CF6">
            <w:pPr>
              <w:pStyle w:val="a5"/>
            </w:pPr>
            <w:bookmarkStart w:id="1952" w:name="35153"/>
            <w:bookmarkEnd w:id="1952"/>
            <w:r>
              <w:t> </w:t>
            </w:r>
          </w:p>
        </w:tc>
        <w:tc>
          <w:tcPr>
            <w:tcW w:w="2600" w:type="pct"/>
            <w:hideMark/>
          </w:tcPr>
          <w:p w:rsidR="00BC0C72" w:rsidRDefault="008D5CF6">
            <w:pPr>
              <w:pStyle w:val="a5"/>
            </w:pPr>
            <w:bookmarkStart w:id="1953" w:name="35154"/>
            <w:bookmarkEnd w:id="1953"/>
            <w:r>
              <w:t>дріт алюмінієвий</w:t>
            </w:r>
          </w:p>
        </w:tc>
        <w:tc>
          <w:tcPr>
            <w:tcW w:w="750" w:type="pct"/>
            <w:hideMark/>
          </w:tcPr>
          <w:p w:rsidR="00BC0C72" w:rsidRDefault="008D5CF6">
            <w:pPr>
              <w:pStyle w:val="a5"/>
              <w:jc w:val="center"/>
            </w:pPr>
            <w:bookmarkStart w:id="1954" w:name="35155"/>
            <w:bookmarkEnd w:id="1954"/>
            <w:r>
              <w:t>- " -</w:t>
            </w:r>
          </w:p>
        </w:tc>
        <w:tc>
          <w:tcPr>
            <w:tcW w:w="750" w:type="pct"/>
            <w:hideMark/>
          </w:tcPr>
          <w:p w:rsidR="00BC0C72" w:rsidRDefault="008D5CF6">
            <w:pPr>
              <w:pStyle w:val="a5"/>
              <w:jc w:val="center"/>
            </w:pPr>
            <w:bookmarkStart w:id="1955" w:name="35156"/>
            <w:bookmarkEnd w:id="1955"/>
            <w:r>
              <w:t>10000</w:t>
            </w:r>
          </w:p>
        </w:tc>
      </w:tr>
      <w:tr w:rsidR="00BC0C72" w:rsidTr="00181458">
        <w:trPr>
          <w:divId w:val="1237204249"/>
        </w:trPr>
        <w:tc>
          <w:tcPr>
            <w:tcW w:w="900" w:type="pct"/>
            <w:hideMark/>
          </w:tcPr>
          <w:p w:rsidR="00BC0C72" w:rsidRDefault="008D5CF6">
            <w:pPr>
              <w:pStyle w:val="a5"/>
            </w:pPr>
            <w:bookmarkStart w:id="1956" w:name="35157"/>
            <w:bookmarkEnd w:id="1956"/>
            <w:r>
              <w:t> </w:t>
            </w:r>
          </w:p>
        </w:tc>
        <w:tc>
          <w:tcPr>
            <w:tcW w:w="2600" w:type="pct"/>
            <w:hideMark/>
          </w:tcPr>
          <w:p w:rsidR="00BC0C72" w:rsidRDefault="008D5CF6">
            <w:pPr>
              <w:pStyle w:val="a5"/>
            </w:pPr>
            <w:bookmarkStart w:id="1957" w:name="35158"/>
            <w:bookmarkEnd w:id="1957"/>
            <w:r>
              <w:t>дріт з алюмінієвих сплавів марки Д18, В65, АМЦ, АМг2</w:t>
            </w:r>
          </w:p>
        </w:tc>
        <w:tc>
          <w:tcPr>
            <w:tcW w:w="750" w:type="pct"/>
            <w:hideMark/>
          </w:tcPr>
          <w:p w:rsidR="00BC0C72" w:rsidRDefault="008D5CF6">
            <w:pPr>
              <w:pStyle w:val="a5"/>
              <w:jc w:val="center"/>
            </w:pPr>
            <w:bookmarkStart w:id="1958" w:name="35159"/>
            <w:bookmarkEnd w:id="1958"/>
            <w:r>
              <w:t>- " -</w:t>
            </w:r>
          </w:p>
        </w:tc>
        <w:tc>
          <w:tcPr>
            <w:tcW w:w="750" w:type="pct"/>
            <w:hideMark/>
          </w:tcPr>
          <w:p w:rsidR="00BC0C72" w:rsidRDefault="008D5CF6">
            <w:pPr>
              <w:pStyle w:val="a5"/>
              <w:jc w:val="center"/>
            </w:pPr>
            <w:bookmarkStart w:id="1959" w:name="35160"/>
            <w:bookmarkEnd w:id="1959"/>
            <w:r>
              <w:t>10000</w:t>
            </w:r>
          </w:p>
        </w:tc>
      </w:tr>
      <w:tr w:rsidR="00BC0C72" w:rsidTr="00181458">
        <w:trPr>
          <w:divId w:val="1237204249"/>
        </w:trPr>
        <w:tc>
          <w:tcPr>
            <w:tcW w:w="900" w:type="pct"/>
            <w:hideMark/>
          </w:tcPr>
          <w:p w:rsidR="00BC0C72" w:rsidRDefault="008D5CF6">
            <w:pPr>
              <w:pStyle w:val="a5"/>
            </w:pPr>
            <w:bookmarkStart w:id="1960" w:name="35161"/>
            <w:bookmarkEnd w:id="1960"/>
            <w:r>
              <w:t>7606</w:t>
            </w:r>
          </w:p>
        </w:tc>
        <w:tc>
          <w:tcPr>
            <w:tcW w:w="2600" w:type="pct"/>
            <w:hideMark/>
          </w:tcPr>
          <w:p w:rsidR="00BC0C72" w:rsidRDefault="008D5CF6">
            <w:pPr>
              <w:pStyle w:val="a5"/>
            </w:pPr>
            <w:bookmarkStart w:id="1961" w:name="35162"/>
            <w:bookmarkEnd w:id="1961"/>
            <w:r>
              <w:t>Плити, листи та стрічки алюмінієві, товщина яких перевищує 0,2 мм:</w:t>
            </w:r>
          </w:p>
        </w:tc>
        <w:tc>
          <w:tcPr>
            <w:tcW w:w="750" w:type="pct"/>
            <w:hideMark/>
          </w:tcPr>
          <w:p w:rsidR="00BC0C72" w:rsidRDefault="008D5CF6">
            <w:pPr>
              <w:pStyle w:val="a5"/>
              <w:jc w:val="center"/>
            </w:pPr>
            <w:bookmarkStart w:id="1962" w:name="35163"/>
            <w:bookmarkEnd w:id="1962"/>
            <w:r>
              <w:t> </w:t>
            </w:r>
          </w:p>
        </w:tc>
        <w:tc>
          <w:tcPr>
            <w:tcW w:w="750" w:type="pct"/>
            <w:hideMark/>
          </w:tcPr>
          <w:p w:rsidR="00BC0C72" w:rsidRDefault="008D5CF6">
            <w:pPr>
              <w:pStyle w:val="a5"/>
              <w:jc w:val="center"/>
            </w:pPr>
            <w:bookmarkStart w:id="1963" w:name="35164"/>
            <w:bookmarkEnd w:id="1963"/>
            <w:r>
              <w:t> </w:t>
            </w:r>
          </w:p>
        </w:tc>
      </w:tr>
      <w:tr w:rsidR="00BC0C72" w:rsidTr="00181458">
        <w:trPr>
          <w:divId w:val="1237204249"/>
        </w:trPr>
        <w:tc>
          <w:tcPr>
            <w:tcW w:w="900" w:type="pct"/>
            <w:hideMark/>
          </w:tcPr>
          <w:p w:rsidR="00BC0C72" w:rsidRDefault="008D5CF6">
            <w:pPr>
              <w:pStyle w:val="a5"/>
            </w:pPr>
            <w:bookmarkStart w:id="1964" w:name="35165"/>
            <w:bookmarkEnd w:id="1964"/>
            <w:r>
              <w:t> </w:t>
            </w:r>
          </w:p>
        </w:tc>
        <w:tc>
          <w:tcPr>
            <w:tcW w:w="2600" w:type="pct"/>
            <w:hideMark/>
          </w:tcPr>
          <w:p w:rsidR="00BC0C72" w:rsidRDefault="008D5CF6">
            <w:pPr>
              <w:pStyle w:val="a5"/>
            </w:pPr>
            <w:bookmarkStart w:id="1965" w:name="35166"/>
            <w:bookmarkEnd w:id="1965"/>
            <w:r>
              <w:t>листи та плити алюмінієві марки А5, А5.М, А6, АД1, Д1, Д1АМ, Д1АТ, Д1Б, Д1Т, Д16, Д16Т, Д16АТ, Д16АМ, Д16БМВ, Д16Ч, Д16ЧТ, Д16ТПК1407, АМЦ, АМГ2, АМГ2М, АМцМ, АМцН2</w:t>
            </w:r>
          </w:p>
        </w:tc>
        <w:tc>
          <w:tcPr>
            <w:tcW w:w="750" w:type="pct"/>
            <w:hideMark/>
          </w:tcPr>
          <w:p w:rsidR="00BC0C72" w:rsidRDefault="008D5CF6">
            <w:pPr>
              <w:pStyle w:val="a5"/>
              <w:jc w:val="center"/>
            </w:pPr>
            <w:bookmarkStart w:id="1966" w:name="35167"/>
            <w:bookmarkEnd w:id="1966"/>
            <w:r>
              <w:t>- " -</w:t>
            </w:r>
          </w:p>
        </w:tc>
        <w:tc>
          <w:tcPr>
            <w:tcW w:w="750" w:type="pct"/>
            <w:hideMark/>
          </w:tcPr>
          <w:p w:rsidR="00BC0C72" w:rsidRDefault="008D5CF6">
            <w:pPr>
              <w:pStyle w:val="a5"/>
              <w:jc w:val="center"/>
            </w:pPr>
            <w:bookmarkStart w:id="1967" w:name="35168"/>
            <w:bookmarkEnd w:id="1967"/>
            <w:r>
              <w:t>80000</w:t>
            </w:r>
          </w:p>
        </w:tc>
      </w:tr>
      <w:tr w:rsidR="00BC0C72" w:rsidTr="00181458">
        <w:trPr>
          <w:divId w:val="1237204249"/>
        </w:trPr>
        <w:tc>
          <w:tcPr>
            <w:tcW w:w="900" w:type="pct"/>
            <w:hideMark/>
          </w:tcPr>
          <w:p w:rsidR="00BC0C72" w:rsidRDefault="008D5CF6">
            <w:pPr>
              <w:pStyle w:val="a5"/>
            </w:pPr>
            <w:bookmarkStart w:id="1968" w:name="35169"/>
            <w:bookmarkEnd w:id="1968"/>
            <w:r>
              <w:t> </w:t>
            </w:r>
          </w:p>
        </w:tc>
        <w:tc>
          <w:tcPr>
            <w:tcW w:w="2600" w:type="pct"/>
            <w:hideMark/>
          </w:tcPr>
          <w:p w:rsidR="00BC0C72" w:rsidRDefault="008D5CF6">
            <w:pPr>
              <w:pStyle w:val="a5"/>
            </w:pPr>
            <w:bookmarkStart w:id="1969" w:name="35170"/>
            <w:bookmarkEnd w:id="1969"/>
            <w:r>
              <w:t>листи та плити із алюмінієвих сплавів марки Д1, Д1А.М, Д1А.Т, Д1Б, Д1.Т, Д16, Д16.Т, Д16А.Т, Д16А.М, Д16Б.М.В, Д16ч, Д16ч.Т, Д16ТПК1407, АМЦ, АМг2, АМг2.М, АМц.М, АМц.Н2</w:t>
            </w:r>
          </w:p>
        </w:tc>
        <w:tc>
          <w:tcPr>
            <w:tcW w:w="750" w:type="pct"/>
            <w:hideMark/>
          </w:tcPr>
          <w:p w:rsidR="00BC0C72" w:rsidRDefault="008D5CF6">
            <w:pPr>
              <w:pStyle w:val="a5"/>
              <w:jc w:val="center"/>
            </w:pPr>
            <w:bookmarkStart w:id="1970" w:name="35171"/>
            <w:bookmarkEnd w:id="1970"/>
            <w:r>
              <w:t>- " -</w:t>
            </w:r>
          </w:p>
        </w:tc>
        <w:tc>
          <w:tcPr>
            <w:tcW w:w="750" w:type="pct"/>
            <w:hideMark/>
          </w:tcPr>
          <w:p w:rsidR="00BC0C72" w:rsidRDefault="008D5CF6">
            <w:pPr>
              <w:pStyle w:val="a5"/>
              <w:jc w:val="center"/>
            </w:pPr>
            <w:bookmarkStart w:id="1971" w:name="35172"/>
            <w:bookmarkEnd w:id="1971"/>
            <w:r>
              <w:t>80000</w:t>
            </w:r>
          </w:p>
        </w:tc>
      </w:tr>
      <w:tr w:rsidR="00BC0C72" w:rsidTr="00181458">
        <w:trPr>
          <w:divId w:val="1237204249"/>
        </w:trPr>
        <w:tc>
          <w:tcPr>
            <w:tcW w:w="900" w:type="pct"/>
            <w:hideMark/>
          </w:tcPr>
          <w:p w:rsidR="00BC0C72" w:rsidRDefault="008D5CF6">
            <w:pPr>
              <w:pStyle w:val="a5"/>
            </w:pPr>
            <w:bookmarkStart w:id="1972" w:name="35173"/>
            <w:bookmarkEnd w:id="1972"/>
            <w:r>
              <w:t> </w:t>
            </w:r>
          </w:p>
        </w:tc>
        <w:tc>
          <w:tcPr>
            <w:tcW w:w="2600" w:type="pct"/>
            <w:hideMark/>
          </w:tcPr>
          <w:p w:rsidR="00BC0C72" w:rsidRDefault="008D5CF6">
            <w:pPr>
              <w:pStyle w:val="a5"/>
            </w:pPr>
            <w:bookmarkStart w:id="1973" w:name="35174"/>
            <w:bookmarkEnd w:id="1973"/>
            <w:r>
              <w:t>листи та плити алюмінієві</w:t>
            </w:r>
          </w:p>
        </w:tc>
        <w:tc>
          <w:tcPr>
            <w:tcW w:w="750" w:type="pct"/>
            <w:hideMark/>
          </w:tcPr>
          <w:p w:rsidR="00BC0C72" w:rsidRDefault="008D5CF6">
            <w:pPr>
              <w:pStyle w:val="a5"/>
              <w:jc w:val="center"/>
            </w:pPr>
            <w:bookmarkStart w:id="1974" w:name="35175"/>
            <w:bookmarkEnd w:id="1974"/>
            <w:r>
              <w:t>- " -</w:t>
            </w:r>
          </w:p>
        </w:tc>
        <w:tc>
          <w:tcPr>
            <w:tcW w:w="750" w:type="pct"/>
            <w:hideMark/>
          </w:tcPr>
          <w:p w:rsidR="00BC0C72" w:rsidRDefault="008D5CF6">
            <w:pPr>
              <w:pStyle w:val="a5"/>
              <w:jc w:val="center"/>
            </w:pPr>
            <w:bookmarkStart w:id="1975" w:name="35176"/>
            <w:bookmarkEnd w:id="1975"/>
            <w:r>
              <w:t>80000</w:t>
            </w:r>
          </w:p>
        </w:tc>
      </w:tr>
      <w:tr w:rsidR="00BC0C72" w:rsidTr="00181458">
        <w:trPr>
          <w:divId w:val="1237204249"/>
        </w:trPr>
        <w:tc>
          <w:tcPr>
            <w:tcW w:w="900" w:type="pct"/>
            <w:hideMark/>
          </w:tcPr>
          <w:p w:rsidR="00BC0C72" w:rsidRDefault="008D5CF6">
            <w:pPr>
              <w:pStyle w:val="a5"/>
            </w:pPr>
            <w:bookmarkStart w:id="1976" w:name="35177"/>
            <w:bookmarkEnd w:id="1976"/>
            <w:r>
              <w:t> </w:t>
            </w:r>
          </w:p>
        </w:tc>
        <w:tc>
          <w:tcPr>
            <w:tcW w:w="2600" w:type="pct"/>
            <w:hideMark/>
          </w:tcPr>
          <w:p w:rsidR="00BC0C72" w:rsidRDefault="008D5CF6">
            <w:pPr>
              <w:pStyle w:val="a5"/>
            </w:pPr>
            <w:bookmarkStart w:id="1977" w:name="35178"/>
            <w:bookmarkEnd w:id="1977"/>
            <w:r>
              <w:t>листи та плити із алюмінієвих сплавів</w:t>
            </w:r>
          </w:p>
        </w:tc>
        <w:tc>
          <w:tcPr>
            <w:tcW w:w="750" w:type="pct"/>
            <w:hideMark/>
          </w:tcPr>
          <w:p w:rsidR="00BC0C72" w:rsidRDefault="008D5CF6">
            <w:pPr>
              <w:pStyle w:val="a5"/>
              <w:jc w:val="center"/>
            </w:pPr>
            <w:bookmarkStart w:id="1978" w:name="35179"/>
            <w:bookmarkEnd w:id="1978"/>
            <w:r>
              <w:t>- " -</w:t>
            </w:r>
          </w:p>
        </w:tc>
        <w:tc>
          <w:tcPr>
            <w:tcW w:w="750" w:type="pct"/>
            <w:hideMark/>
          </w:tcPr>
          <w:p w:rsidR="00BC0C72" w:rsidRDefault="008D5CF6">
            <w:pPr>
              <w:pStyle w:val="a5"/>
              <w:jc w:val="center"/>
            </w:pPr>
            <w:bookmarkStart w:id="1979" w:name="35180"/>
            <w:bookmarkEnd w:id="1979"/>
            <w:r>
              <w:t>80000</w:t>
            </w:r>
          </w:p>
        </w:tc>
      </w:tr>
      <w:tr w:rsidR="00BC0C72" w:rsidTr="00181458">
        <w:trPr>
          <w:divId w:val="1237204249"/>
        </w:trPr>
        <w:tc>
          <w:tcPr>
            <w:tcW w:w="900" w:type="pct"/>
            <w:hideMark/>
          </w:tcPr>
          <w:p w:rsidR="00BC0C72" w:rsidRDefault="008D5CF6">
            <w:pPr>
              <w:pStyle w:val="a5"/>
            </w:pPr>
            <w:bookmarkStart w:id="1980" w:name="35181"/>
            <w:bookmarkEnd w:id="1980"/>
            <w:r>
              <w:t>7608</w:t>
            </w:r>
          </w:p>
        </w:tc>
        <w:tc>
          <w:tcPr>
            <w:tcW w:w="2600" w:type="pct"/>
            <w:hideMark/>
          </w:tcPr>
          <w:p w:rsidR="00BC0C72" w:rsidRDefault="008D5CF6">
            <w:pPr>
              <w:pStyle w:val="a5"/>
            </w:pPr>
            <w:bookmarkStart w:id="1981" w:name="35182"/>
            <w:bookmarkEnd w:id="1981"/>
            <w:r>
              <w:t>Труби та трубки алюмінієві:</w:t>
            </w:r>
          </w:p>
        </w:tc>
        <w:tc>
          <w:tcPr>
            <w:tcW w:w="750" w:type="pct"/>
            <w:hideMark/>
          </w:tcPr>
          <w:p w:rsidR="00BC0C72" w:rsidRDefault="008D5CF6">
            <w:pPr>
              <w:pStyle w:val="a5"/>
              <w:jc w:val="center"/>
            </w:pPr>
            <w:bookmarkStart w:id="1982" w:name="35183"/>
            <w:bookmarkEnd w:id="1982"/>
            <w:r>
              <w:t> </w:t>
            </w:r>
          </w:p>
        </w:tc>
        <w:tc>
          <w:tcPr>
            <w:tcW w:w="750" w:type="pct"/>
            <w:hideMark/>
          </w:tcPr>
          <w:p w:rsidR="00BC0C72" w:rsidRDefault="008D5CF6">
            <w:pPr>
              <w:pStyle w:val="a5"/>
              <w:jc w:val="center"/>
            </w:pPr>
            <w:bookmarkStart w:id="1983" w:name="35184"/>
            <w:bookmarkEnd w:id="1983"/>
            <w:r>
              <w:t> </w:t>
            </w:r>
          </w:p>
        </w:tc>
      </w:tr>
      <w:tr w:rsidR="00BC0C72" w:rsidTr="00181458">
        <w:trPr>
          <w:divId w:val="1237204249"/>
        </w:trPr>
        <w:tc>
          <w:tcPr>
            <w:tcW w:w="900" w:type="pct"/>
            <w:hideMark/>
          </w:tcPr>
          <w:p w:rsidR="00BC0C72" w:rsidRDefault="008D5CF6">
            <w:pPr>
              <w:pStyle w:val="a5"/>
            </w:pPr>
            <w:bookmarkStart w:id="1984" w:name="35185"/>
            <w:bookmarkEnd w:id="1984"/>
            <w:r>
              <w:t> </w:t>
            </w:r>
          </w:p>
        </w:tc>
        <w:tc>
          <w:tcPr>
            <w:tcW w:w="2600" w:type="pct"/>
            <w:hideMark/>
          </w:tcPr>
          <w:p w:rsidR="00BC0C72" w:rsidRDefault="008D5CF6">
            <w:pPr>
              <w:pStyle w:val="a5"/>
            </w:pPr>
            <w:bookmarkStart w:id="1985" w:name="35186"/>
            <w:bookmarkEnd w:id="1985"/>
            <w:r>
              <w:t>труби та трубки алюмінієві марки АД1, АД1М</w:t>
            </w:r>
          </w:p>
        </w:tc>
        <w:tc>
          <w:tcPr>
            <w:tcW w:w="750" w:type="pct"/>
            <w:hideMark/>
          </w:tcPr>
          <w:p w:rsidR="00BC0C72" w:rsidRDefault="008D5CF6">
            <w:pPr>
              <w:pStyle w:val="a5"/>
              <w:jc w:val="center"/>
            </w:pPr>
            <w:bookmarkStart w:id="1986" w:name="35187"/>
            <w:bookmarkEnd w:id="1986"/>
            <w:r>
              <w:t>- " -</w:t>
            </w:r>
          </w:p>
        </w:tc>
        <w:tc>
          <w:tcPr>
            <w:tcW w:w="750" w:type="pct"/>
            <w:hideMark/>
          </w:tcPr>
          <w:p w:rsidR="00BC0C72" w:rsidRDefault="008D5CF6">
            <w:pPr>
              <w:pStyle w:val="a5"/>
              <w:jc w:val="center"/>
            </w:pPr>
            <w:bookmarkStart w:id="1987" w:name="35188"/>
            <w:bookmarkEnd w:id="1987"/>
            <w:r>
              <w:t>10000</w:t>
            </w:r>
          </w:p>
        </w:tc>
      </w:tr>
      <w:tr w:rsidR="00BC0C72" w:rsidTr="00181458">
        <w:trPr>
          <w:divId w:val="1237204249"/>
        </w:trPr>
        <w:tc>
          <w:tcPr>
            <w:tcW w:w="900" w:type="pct"/>
            <w:hideMark/>
          </w:tcPr>
          <w:p w:rsidR="00BC0C72" w:rsidRDefault="008D5CF6">
            <w:pPr>
              <w:pStyle w:val="a5"/>
            </w:pPr>
            <w:bookmarkStart w:id="1988" w:name="35189"/>
            <w:bookmarkEnd w:id="1988"/>
            <w:r>
              <w:t> </w:t>
            </w:r>
          </w:p>
        </w:tc>
        <w:tc>
          <w:tcPr>
            <w:tcW w:w="2600" w:type="pct"/>
            <w:hideMark/>
          </w:tcPr>
          <w:p w:rsidR="00BC0C72" w:rsidRDefault="008D5CF6">
            <w:pPr>
              <w:pStyle w:val="a5"/>
            </w:pPr>
            <w:bookmarkStart w:id="1989" w:name="35190"/>
            <w:bookmarkEnd w:id="1989"/>
            <w:r>
              <w:t>труби та трубки із алюмінієвих сплавів марки Д16, Д16.Т, Д1, Д1.Т, АМг2, АМг2.М, АМг3, АМг3.М, АМг6, АМг6М</w:t>
            </w:r>
          </w:p>
        </w:tc>
        <w:tc>
          <w:tcPr>
            <w:tcW w:w="750" w:type="pct"/>
            <w:hideMark/>
          </w:tcPr>
          <w:p w:rsidR="00BC0C72" w:rsidRDefault="008D5CF6">
            <w:pPr>
              <w:pStyle w:val="a5"/>
              <w:jc w:val="center"/>
            </w:pPr>
            <w:bookmarkStart w:id="1990" w:name="35191"/>
            <w:bookmarkEnd w:id="1990"/>
            <w:r>
              <w:t>- " -</w:t>
            </w:r>
          </w:p>
        </w:tc>
        <w:tc>
          <w:tcPr>
            <w:tcW w:w="750" w:type="pct"/>
            <w:hideMark/>
          </w:tcPr>
          <w:p w:rsidR="00BC0C72" w:rsidRDefault="008D5CF6">
            <w:pPr>
              <w:pStyle w:val="a5"/>
              <w:jc w:val="center"/>
            </w:pPr>
            <w:bookmarkStart w:id="1991" w:name="35192"/>
            <w:bookmarkEnd w:id="1991"/>
            <w:r>
              <w:t>20000</w:t>
            </w:r>
          </w:p>
        </w:tc>
      </w:tr>
      <w:tr w:rsidR="00BC0C72" w:rsidTr="00181458">
        <w:trPr>
          <w:divId w:val="1237204249"/>
        </w:trPr>
        <w:tc>
          <w:tcPr>
            <w:tcW w:w="900" w:type="pct"/>
            <w:hideMark/>
          </w:tcPr>
          <w:p w:rsidR="00BC0C72" w:rsidRDefault="008D5CF6">
            <w:pPr>
              <w:pStyle w:val="a5"/>
            </w:pPr>
            <w:bookmarkStart w:id="1992" w:name="35193"/>
            <w:bookmarkEnd w:id="1992"/>
            <w:r>
              <w:t> </w:t>
            </w:r>
          </w:p>
        </w:tc>
        <w:tc>
          <w:tcPr>
            <w:tcW w:w="2600" w:type="pct"/>
            <w:hideMark/>
          </w:tcPr>
          <w:p w:rsidR="00BC0C72" w:rsidRDefault="008D5CF6">
            <w:pPr>
              <w:pStyle w:val="a5"/>
            </w:pPr>
            <w:bookmarkStart w:id="1993" w:name="35194"/>
            <w:bookmarkEnd w:id="1993"/>
            <w:r>
              <w:t>труби та трубки алюмінієві</w:t>
            </w:r>
          </w:p>
        </w:tc>
        <w:tc>
          <w:tcPr>
            <w:tcW w:w="750" w:type="pct"/>
            <w:hideMark/>
          </w:tcPr>
          <w:p w:rsidR="00BC0C72" w:rsidRDefault="008D5CF6">
            <w:pPr>
              <w:pStyle w:val="a5"/>
              <w:jc w:val="center"/>
            </w:pPr>
            <w:bookmarkStart w:id="1994" w:name="35195"/>
            <w:bookmarkEnd w:id="1994"/>
            <w:r>
              <w:t>- " -</w:t>
            </w:r>
          </w:p>
        </w:tc>
        <w:tc>
          <w:tcPr>
            <w:tcW w:w="750" w:type="pct"/>
            <w:hideMark/>
          </w:tcPr>
          <w:p w:rsidR="00BC0C72" w:rsidRDefault="008D5CF6">
            <w:pPr>
              <w:pStyle w:val="a5"/>
              <w:jc w:val="center"/>
            </w:pPr>
            <w:bookmarkStart w:id="1995" w:name="35196"/>
            <w:bookmarkEnd w:id="1995"/>
            <w:r>
              <w:t>10000</w:t>
            </w:r>
          </w:p>
        </w:tc>
      </w:tr>
      <w:tr w:rsidR="00BC0C72" w:rsidTr="00181458">
        <w:trPr>
          <w:divId w:val="1237204249"/>
        </w:trPr>
        <w:tc>
          <w:tcPr>
            <w:tcW w:w="900" w:type="pct"/>
            <w:hideMark/>
          </w:tcPr>
          <w:p w:rsidR="00BC0C72" w:rsidRDefault="008D5CF6">
            <w:pPr>
              <w:pStyle w:val="a5"/>
            </w:pPr>
            <w:bookmarkStart w:id="1996" w:name="35197"/>
            <w:bookmarkEnd w:id="1996"/>
            <w:r>
              <w:t> </w:t>
            </w:r>
          </w:p>
        </w:tc>
        <w:tc>
          <w:tcPr>
            <w:tcW w:w="2600" w:type="pct"/>
            <w:hideMark/>
          </w:tcPr>
          <w:p w:rsidR="00BC0C72" w:rsidRDefault="008D5CF6">
            <w:pPr>
              <w:pStyle w:val="a5"/>
            </w:pPr>
            <w:bookmarkStart w:id="1997" w:name="35198"/>
            <w:bookmarkEnd w:id="1997"/>
            <w:r>
              <w:t>труби та трубки із алюмінієвих сплавів</w:t>
            </w:r>
          </w:p>
        </w:tc>
        <w:tc>
          <w:tcPr>
            <w:tcW w:w="750" w:type="pct"/>
            <w:hideMark/>
          </w:tcPr>
          <w:p w:rsidR="00BC0C72" w:rsidRDefault="008D5CF6">
            <w:pPr>
              <w:pStyle w:val="a5"/>
              <w:jc w:val="center"/>
            </w:pPr>
            <w:bookmarkStart w:id="1998" w:name="35199"/>
            <w:bookmarkEnd w:id="1998"/>
            <w:r>
              <w:t>- " -</w:t>
            </w:r>
          </w:p>
        </w:tc>
        <w:tc>
          <w:tcPr>
            <w:tcW w:w="750" w:type="pct"/>
            <w:hideMark/>
          </w:tcPr>
          <w:p w:rsidR="00BC0C72" w:rsidRDefault="008D5CF6">
            <w:pPr>
              <w:pStyle w:val="a5"/>
              <w:jc w:val="center"/>
            </w:pPr>
            <w:bookmarkStart w:id="1999" w:name="35200"/>
            <w:bookmarkEnd w:id="1999"/>
            <w:r>
              <w:t>20000</w:t>
            </w:r>
          </w:p>
        </w:tc>
      </w:tr>
      <w:tr w:rsidR="00BC0C72" w:rsidTr="00181458">
        <w:trPr>
          <w:divId w:val="1237204249"/>
        </w:trPr>
        <w:tc>
          <w:tcPr>
            <w:tcW w:w="900" w:type="pct"/>
            <w:hideMark/>
          </w:tcPr>
          <w:p w:rsidR="00BC0C72" w:rsidRDefault="008D5CF6">
            <w:pPr>
              <w:pStyle w:val="a5"/>
            </w:pPr>
            <w:bookmarkStart w:id="2000" w:name="35201"/>
            <w:bookmarkEnd w:id="2000"/>
            <w:r>
              <w:t>8101</w:t>
            </w:r>
          </w:p>
        </w:tc>
        <w:tc>
          <w:tcPr>
            <w:tcW w:w="2600" w:type="pct"/>
            <w:hideMark/>
          </w:tcPr>
          <w:p w:rsidR="00BC0C72" w:rsidRDefault="008D5CF6">
            <w:pPr>
              <w:pStyle w:val="a5"/>
            </w:pPr>
            <w:bookmarkStart w:id="2001" w:name="35202"/>
            <w:bookmarkEnd w:id="2001"/>
            <w:r>
              <w:t>Вольфрам і вироби з вольфраму, включаючи відходи та брухт:</w:t>
            </w:r>
          </w:p>
        </w:tc>
        <w:tc>
          <w:tcPr>
            <w:tcW w:w="750" w:type="pct"/>
            <w:hideMark/>
          </w:tcPr>
          <w:p w:rsidR="00BC0C72" w:rsidRDefault="008D5CF6">
            <w:pPr>
              <w:pStyle w:val="a5"/>
              <w:jc w:val="center"/>
            </w:pPr>
            <w:bookmarkStart w:id="2002" w:name="35203"/>
            <w:bookmarkEnd w:id="2002"/>
            <w:r>
              <w:t> </w:t>
            </w:r>
          </w:p>
        </w:tc>
        <w:tc>
          <w:tcPr>
            <w:tcW w:w="750" w:type="pct"/>
            <w:hideMark/>
          </w:tcPr>
          <w:p w:rsidR="00BC0C72" w:rsidRDefault="008D5CF6">
            <w:pPr>
              <w:pStyle w:val="a5"/>
              <w:jc w:val="center"/>
            </w:pPr>
            <w:bookmarkStart w:id="2003" w:name="35204"/>
            <w:bookmarkEnd w:id="2003"/>
            <w:r>
              <w:t> </w:t>
            </w:r>
          </w:p>
        </w:tc>
      </w:tr>
      <w:tr w:rsidR="00BC0C72" w:rsidTr="00181458">
        <w:trPr>
          <w:divId w:val="1237204249"/>
        </w:trPr>
        <w:tc>
          <w:tcPr>
            <w:tcW w:w="900" w:type="pct"/>
            <w:hideMark/>
          </w:tcPr>
          <w:p w:rsidR="00BC0C72" w:rsidRDefault="008D5CF6">
            <w:pPr>
              <w:pStyle w:val="a5"/>
            </w:pPr>
            <w:bookmarkStart w:id="2004" w:name="35205"/>
            <w:bookmarkEnd w:id="2004"/>
            <w:r>
              <w:t> </w:t>
            </w:r>
          </w:p>
        </w:tc>
        <w:tc>
          <w:tcPr>
            <w:tcW w:w="2600" w:type="pct"/>
            <w:hideMark/>
          </w:tcPr>
          <w:p w:rsidR="00BC0C72" w:rsidRDefault="008D5CF6">
            <w:pPr>
              <w:pStyle w:val="a5"/>
            </w:pPr>
            <w:bookmarkStart w:id="2005" w:name="35206"/>
            <w:bookmarkEnd w:id="2005"/>
            <w:r>
              <w:t>вольфрамовий дріт</w:t>
            </w:r>
          </w:p>
        </w:tc>
        <w:tc>
          <w:tcPr>
            <w:tcW w:w="750" w:type="pct"/>
            <w:hideMark/>
          </w:tcPr>
          <w:p w:rsidR="00BC0C72" w:rsidRDefault="008D5CF6">
            <w:pPr>
              <w:pStyle w:val="a5"/>
              <w:jc w:val="center"/>
            </w:pPr>
            <w:bookmarkStart w:id="2006" w:name="35207"/>
            <w:bookmarkEnd w:id="2006"/>
            <w:r>
              <w:t>кілограмів</w:t>
            </w:r>
          </w:p>
        </w:tc>
        <w:tc>
          <w:tcPr>
            <w:tcW w:w="750" w:type="pct"/>
            <w:hideMark/>
          </w:tcPr>
          <w:p w:rsidR="00BC0C72" w:rsidRDefault="008D5CF6">
            <w:pPr>
              <w:pStyle w:val="a5"/>
              <w:jc w:val="center"/>
            </w:pPr>
            <w:bookmarkStart w:id="2007" w:name="35208"/>
            <w:bookmarkEnd w:id="2007"/>
            <w:r>
              <w:t>2000</w:t>
            </w:r>
          </w:p>
        </w:tc>
      </w:tr>
      <w:tr w:rsidR="00BC0C72" w:rsidTr="00181458">
        <w:trPr>
          <w:divId w:val="1237204249"/>
        </w:trPr>
        <w:tc>
          <w:tcPr>
            <w:tcW w:w="900" w:type="pct"/>
            <w:hideMark/>
          </w:tcPr>
          <w:p w:rsidR="00BC0C72" w:rsidRDefault="008D5CF6">
            <w:pPr>
              <w:pStyle w:val="a5"/>
            </w:pPr>
            <w:bookmarkStart w:id="2008" w:name="35209"/>
            <w:bookmarkEnd w:id="2008"/>
            <w:r>
              <w:t>8104</w:t>
            </w:r>
          </w:p>
        </w:tc>
        <w:tc>
          <w:tcPr>
            <w:tcW w:w="2600" w:type="pct"/>
            <w:hideMark/>
          </w:tcPr>
          <w:p w:rsidR="00BC0C72" w:rsidRDefault="008D5CF6">
            <w:pPr>
              <w:pStyle w:val="a5"/>
            </w:pPr>
            <w:bookmarkStart w:id="2009" w:name="35210"/>
            <w:bookmarkEnd w:id="2009"/>
            <w:r>
              <w:t>Магній і вироби з магнію, включаючи відходи та брухт:</w:t>
            </w:r>
          </w:p>
        </w:tc>
        <w:tc>
          <w:tcPr>
            <w:tcW w:w="750" w:type="pct"/>
            <w:hideMark/>
          </w:tcPr>
          <w:p w:rsidR="00BC0C72" w:rsidRDefault="008D5CF6">
            <w:pPr>
              <w:pStyle w:val="a5"/>
              <w:jc w:val="center"/>
            </w:pPr>
            <w:bookmarkStart w:id="2010" w:name="35211"/>
            <w:bookmarkEnd w:id="2010"/>
            <w:r>
              <w:t> </w:t>
            </w:r>
          </w:p>
        </w:tc>
        <w:tc>
          <w:tcPr>
            <w:tcW w:w="750" w:type="pct"/>
            <w:hideMark/>
          </w:tcPr>
          <w:p w:rsidR="00BC0C72" w:rsidRDefault="008D5CF6">
            <w:pPr>
              <w:pStyle w:val="a5"/>
              <w:jc w:val="center"/>
            </w:pPr>
            <w:bookmarkStart w:id="2011" w:name="35212"/>
            <w:bookmarkEnd w:id="2011"/>
            <w:r>
              <w:t> </w:t>
            </w:r>
          </w:p>
        </w:tc>
      </w:tr>
      <w:tr w:rsidR="00BC0C72" w:rsidTr="00181458">
        <w:trPr>
          <w:divId w:val="1237204249"/>
        </w:trPr>
        <w:tc>
          <w:tcPr>
            <w:tcW w:w="900" w:type="pct"/>
            <w:hideMark/>
          </w:tcPr>
          <w:p w:rsidR="00BC0C72" w:rsidRDefault="008D5CF6">
            <w:pPr>
              <w:pStyle w:val="a5"/>
            </w:pPr>
            <w:bookmarkStart w:id="2012" w:name="35213"/>
            <w:bookmarkEnd w:id="2012"/>
            <w:r>
              <w:t> </w:t>
            </w:r>
          </w:p>
        </w:tc>
        <w:tc>
          <w:tcPr>
            <w:tcW w:w="2600" w:type="pct"/>
            <w:hideMark/>
          </w:tcPr>
          <w:p w:rsidR="00BC0C72" w:rsidRDefault="008D5CF6">
            <w:pPr>
              <w:pStyle w:val="a5"/>
            </w:pPr>
            <w:bookmarkStart w:id="2013" w:name="35214"/>
            <w:bookmarkEnd w:id="2013"/>
            <w:r>
              <w:t>магній чушковий</w:t>
            </w:r>
          </w:p>
        </w:tc>
        <w:tc>
          <w:tcPr>
            <w:tcW w:w="750" w:type="pct"/>
            <w:hideMark/>
          </w:tcPr>
          <w:p w:rsidR="00BC0C72" w:rsidRDefault="008D5CF6">
            <w:pPr>
              <w:pStyle w:val="a5"/>
              <w:jc w:val="center"/>
            </w:pPr>
            <w:bookmarkStart w:id="2014" w:name="35215"/>
            <w:bookmarkEnd w:id="2014"/>
            <w:r>
              <w:t>- " -</w:t>
            </w:r>
          </w:p>
        </w:tc>
        <w:tc>
          <w:tcPr>
            <w:tcW w:w="750" w:type="pct"/>
            <w:hideMark/>
          </w:tcPr>
          <w:p w:rsidR="00BC0C72" w:rsidRDefault="008D5CF6">
            <w:pPr>
              <w:pStyle w:val="a5"/>
              <w:jc w:val="center"/>
            </w:pPr>
            <w:bookmarkStart w:id="2015" w:name="35216"/>
            <w:bookmarkEnd w:id="2015"/>
            <w:r>
              <w:t>5000</w:t>
            </w:r>
          </w:p>
        </w:tc>
      </w:tr>
      <w:tr w:rsidR="00BC0C72" w:rsidTr="00181458">
        <w:trPr>
          <w:divId w:val="1237204249"/>
        </w:trPr>
        <w:tc>
          <w:tcPr>
            <w:tcW w:w="900" w:type="pct"/>
            <w:hideMark/>
          </w:tcPr>
          <w:p w:rsidR="00BC0C72" w:rsidRDefault="008D5CF6">
            <w:pPr>
              <w:pStyle w:val="a5"/>
            </w:pPr>
            <w:bookmarkStart w:id="2016" w:name="35217"/>
            <w:bookmarkEnd w:id="2016"/>
            <w:r>
              <w:t>8105</w:t>
            </w:r>
          </w:p>
        </w:tc>
        <w:tc>
          <w:tcPr>
            <w:tcW w:w="2600" w:type="pct"/>
            <w:hideMark/>
          </w:tcPr>
          <w:p w:rsidR="00BC0C72" w:rsidRDefault="008D5CF6">
            <w:pPr>
              <w:pStyle w:val="a5"/>
            </w:pPr>
            <w:bookmarkStart w:id="2017" w:name="35218"/>
            <w:bookmarkEnd w:id="2017"/>
            <w:r>
              <w:t>Штейни кобальтові та інші проміжні продукти металургії кобальту; кобальт і вироби з кобальту, включаючи відходи та брухт:</w:t>
            </w:r>
          </w:p>
        </w:tc>
        <w:tc>
          <w:tcPr>
            <w:tcW w:w="750" w:type="pct"/>
            <w:hideMark/>
          </w:tcPr>
          <w:p w:rsidR="00BC0C72" w:rsidRDefault="008D5CF6">
            <w:pPr>
              <w:pStyle w:val="a5"/>
              <w:jc w:val="center"/>
            </w:pPr>
            <w:bookmarkStart w:id="2018" w:name="35219"/>
            <w:bookmarkEnd w:id="2018"/>
            <w:r>
              <w:t> </w:t>
            </w:r>
          </w:p>
        </w:tc>
        <w:tc>
          <w:tcPr>
            <w:tcW w:w="750" w:type="pct"/>
            <w:hideMark/>
          </w:tcPr>
          <w:p w:rsidR="00BC0C72" w:rsidRDefault="008D5CF6">
            <w:pPr>
              <w:pStyle w:val="a5"/>
              <w:jc w:val="center"/>
            </w:pPr>
            <w:bookmarkStart w:id="2019" w:name="35220"/>
            <w:bookmarkEnd w:id="2019"/>
            <w:r>
              <w:t> </w:t>
            </w:r>
          </w:p>
        </w:tc>
      </w:tr>
      <w:tr w:rsidR="00BC0C72" w:rsidTr="00181458">
        <w:trPr>
          <w:divId w:val="1237204249"/>
        </w:trPr>
        <w:tc>
          <w:tcPr>
            <w:tcW w:w="900" w:type="pct"/>
            <w:hideMark/>
          </w:tcPr>
          <w:p w:rsidR="00BC0C72" w:rsidRDefault="008D5CF6">
            <w:pPr>
              <w:pStyle w:val="a5"/>
            </w:pPr>
            <w:bookmarkStart w:id="2020" w:name="35221"/>
            <w:bookmarkEnd w:id="2020"/>
            <w:r>
              <w:t> </w:t>
            </w:r>
          </w:p>
        </w:tc>
        <w:tc>
          <w:tcPr>
            <w:tcW w:w="2600" w:type="pct"/>
            <w:hideMark/>
          </w:tcPr>
          <w:p w:rsidR="00BC0C72" w:rsidRDefault="008D5CF6">
            <w:pPr>
              <w:pStyle w:val="a5"/>
            </w:pPr>
            <w:bookmarkStart w:id="2021" w:name="35222"/>
            <w:bookmarkEnd w:id="2021"/>
            <w:r>
              <w:t>листи, стрічки та вироби із сплавів кобальту</w:t>
            </w:r>
          </w:p>
        </w:tc>
        <w:tc>
          <w:tcPr>
            <w:tcW w:w="750" w:type="pct"/>
            <w:hideMark/>
          </w:tcPr>
          <w:p w:rsidR="00BC0C72" w:rsidRDefault="008D5CF6">
            <w:pPr>
              <w:pStyle w:val="a5"/>
              <w:jc w:val="center"/>
            </w:pPr>
            <w:bookmarkStart w:id="2022" w:name="35223"/>
            <w:bookmarkEnd w:id="2022"/>
            <w:r>
              <w:t>- " -</w:t>
            </w:r>
          </w:p>
        </w:tc>
        <w:tc>
          <w:tcPr>
            <w:tcW w:w="750" w:type="pct"/>
            <w:hideMark/>
          </w:tcPr>
          <w:p w:rsidR="00BC0C72" w:rsidRDefault="008D5CF6">
            <w:pPr>
              <w:pStyle w:val="a5"/>
              <w:jc w:val="center"/>
            </w:pPr>
            <w:bookmarkStart w:id="2023" w:name="35224"/>
            <w:bookmarkEnd w:id="2023"/>
            <w:r>
              <w:t>10000</w:t>
            </w:r>
          </w:p>
        </w:tc>
      </w:tr>
      <w:tr w:rsidR="00BC0C72" w:rsidTr="00181458">
        <w:trPr>
          <w:divId w:val="1237204249"/>
        </w:trPr>
        <w:tc>
          <w:tcPr>
            <w:tcW w:w="900" w:type="pct"/>
            <w:hideMark/>
          </w:tcPr>
          <w:p w:rsidR="00BC0C72" w:rsidRDefault="008D5CF6">
            <w:pPr>
              <w:pStyle w:val="a5"/>
            </w:pPr>
            <w:bookmarkStart w:id="2024" w:name="35225"/>
            <w:bookmarkEnd w:id="2024"/>
            <w:r>
              <w:t>8108</w:t>
            </w:r>
          </w:p>
        </w:tc>
        <w:tc>
          <w:tcPr>
            <w:tcW w:w="2600" w:type="pct"/>
            <w:hideMark/>
          </w:tcPr>
          <w:p w:rsidR="00BC0C72" w:rsidRDefault="008D5CF6">
            <w:pPr>
              <w:pStyle w:val="a5"/>
            </w:pPr>
            <w:bookmarkStart w:id="2025" w:name="35226"/>
            <w:bookmarkEnd w:id="2025"/>
            <w:r>
              <w:t>Титан і вироби з титану, включаючи відходи та брухт:</w:t>
            </w:r>
          </w:p>
        </w:tc>
        <w:tc>
          <w:tcPr>
            <w:tcW w:w="750" w:type="pct"/>
            <w:hideMark/>
          </w:tcPr>
          <w:p w:rsidR="00BC0C72" w:rsidRDefault="008D5CF6">
            <w:pPr>
              <w:pStyle w:val="a5"/>
              <w:jc w:val="center"/>
            </w:pPr>
            <w:bookmarkStart w:id="2026" w:name="35227"/>
            <w:bookmarkEnd w:id="2026"/>
            <w:r>
              <w:t> </w:t>
            </w:r>
          </w:p>
        </w:tc>
        <w:tc>
          <w:tcPr>
            <w:tcW w:w="750" w:type="pct"/>
            <w:hideMark/>
          </w:tcPr>
          <w:p w:rsidR="00BC0C72" w:rsidRDefault="008D5CF6">
            <w:pPr>
              <w:pStyle w:val="a5"/>
              <w:jc w:val="center"/>
            </w:pPr>
            <w:bookmarkStart w:id="2027" w:name="35228"/>
            <w:bookmarkEnd w:id="2027"/>
            <w:r>
              <w:t> </w:t>
            </w:r>
          </w:p>
        </w:tc>
      </w:tr>
      <w:tr w:rsidR="00BC0C72" w:rsidTr="00181458">
        <w:trPr>
          <w:divId w:val="1237204249"/>
        </w:trPr>
        <w:tc>
          <w:tcPr>
            <w:tcW w:w="900" w:type="pct"/>
            <w:hideMark/>
          </w:tcPr>
          <w:p w:rsidR="00BC0C72" w:rsidRDefault="008D5CF6">
            <w:pPr>
              <w:pStyle w:val="a5"/>
            </w:pPr>
            <w:bookmarkStart w:id="2028" w:name="35229"/>
            <w:bookmarkEnd w:id="2028"/>
            <w:r>
              <w:t> </w:t>
            </w:r>
          </w:p>
        </w:tc>
        <w:tc>
          <w:tcPr>
            <w:tcW w:w="2600" w:type="pct"/>
            <w:hideMark/>
          </w:tcPr>
          <w:p w:rsidR="00BC0C72" w:rsidRDefault="008D5CF6">
            <w:pPr>
              <w:pStyle w:val="a5"/>
            </w:pPr>
            <w:bookmarkStart w:id="2029" w:name="35230"/>
            <w:bookmarkEnd w:id="2029"/>
            <w:r>
              <w:t>двоокис титану</w:t>
            </w:r>
          </w:p>
        </w:tc>
        <w:tc>
          <w:tcPr>
            <w:tcW w:w="750" w:type="pct"/>
            <w:hideMark/>
          </w:tcPr>
          <w:p w:rsidR="00BC0C72" w:rsidRDefault="008D5CF6">
            <w:pPr>
              <w:pStyle w:val="a5"/>
              <w:jc w:val="center"/>
            </w:pPr>
            <w:bookmarkStart w:id="2030" w:name="35231"/>
            <w:bookmarkEnd w:id="2030"/>
            <w:r>
              <w:t>- " -</w:t>
            </w:r>
          </w:p>
        </w:tc>
        <w:tc>
          <w:tcPr>
            <w:tcW w:w="750" w:type="pct"/>
            <w:hideMark/>
          </w:tcPr>
          <w:p w:rsidR="00BC0C72" w:rsidRDefault="008D5CF6">
            <w:pPr>
              <w:pStyle w:val="a5"/>
              <w:jc w:val="center"/>
            </w:pPr>
            <w:bookmarkStart w:id="2031" w:name="35232"/>
            <w:bookmarkEnd w:id="2031"/>
            <w:r>
              <w:t>2000</w:t>
            </w:r>
          </w:p>
        </w:tc>
      </w:tr>
      <w:tr w:rsidR="00BC0C72" w:rsidTr="00181458">
        <w:trPr>
          <w:divId w:val="1237204249"/>
        </w:trPr>
        <w:tc>
          <w:tcPr>
            <w:tcW w:w="900" w:type="pct"/>
            <w:hideMark/>
          </w:tcPr>
          <w:p w:rsidR="00BC0C72" w:rsidRDefault="008D5CF6">
            <w:pPr>
              <w:pStyle w:val="a5"/>
            </w:pPr>
            <w:bookmarkStart w:id="2032" w:name="35233"/>
            <w:bookmarkEnd w:id="2032"/>
            <w:r>
              <w:t> </w:t>
            </w:r>
          </w:p>
        </w:tc>
        <w:tc>
          <w:tcPr>
            <w:tcW w:w="2600" w:type="pct"/>
            <w:hideMark/>
          </w:tcPr>
          <w:p w:rsidR="00BC0C72" w:rsidRDefault="008D5CF6">
            <w:pPr>
              <w:pStyle w:val="a5"/>
            </w:pPr>
            <w:bookmarkStart w:id="2033" w:name="35234"/>
            <w:bookmarkEnd w:id="2033"/>
            <w:r>
              <w:t>прутки з титанових сплавів марки ВТ3-1, ВТ14, ВТ1-0, ВТ6</w:t>
            </w:r>
          </w:p>
        </w:tc>
        <w:tc>
          <w:tcPr>
            <w:tcW w:w="750" w:type="pct"/>
            <w:hideMark/>
          </w:tcPr>
          <w:p w:rsidR="00BC0C72" w:rsidRDefault="008D5CF6">
            <w:pPr>
              <w:pStyle w:val="a5"/>
              <w:jc w:val="center"/>
            </w:pPr>
            <w:bookmarkStart w:id="2034" w:name="35235"/>
            <w:bookmarkEnd w:id="2034"/>
            <w:r>
              <w:t>- " -</w:t>
            </w:r>
          </w:p>
        </w:tc>
        <w:tc>
          <w:tcPr>
            <w:tcW w:w="750" w:type="pct"/>
            <w:hideMark/>
          </w:tcPr>
          <w:p w:rsidR="00BC0C72" w:rsidRDefault="008D5CF6">
            <w:pPr>
              <w:pStyle w:val="a5"/>
              <w:jc w:val="center"/>
            </w:pPr>
            <w:bookmarkStart w:id="2035" w:name="35236"/>
            <w:bookmarkEnd w:id="2035"/>
            <w:r>
              <w:t>20000</w:t>
            </w:r>
          </w:p>
        </w:tc>
      </w:tr>
      <w:tr w:rsidR="00BC0C72" w:rsidTr="00181458">
        <w:trPr>
          <w:divId w:val="1237204249"/>
        </w:trPr>
        <w:tc>
          <w:tcPr>
            <w:tcW w:w="900" w:type="pct"/>
            <w:hideMark/>
          </w:tcPr>
          <w:p w:rsidR="00BC0C72" w:rsidRDefault="008D5CF6">
            <w:pPr>
              <w:pStyle w:val="a5"/>
            </w:pPr>
            <w:bookmarkStart w:id="2036" w:name="35237"/>
            <w:bookmarkEnd w:id="2036"/>
            <w:r>
              <w:t> </w:t>
            </w:r>
          </w:p>
        </w:tc>
        <w:tc>
          <w:tcPr>
            <w:tcW w:w="2600" w:type="pct"/>
            <w:hideMark/>
          </w:tcPr>
          <w:p w:rsidR="00BC0C72" w:rsidRDefault="008D5CF6">
            <w:pPr>
              <w:pStyle w:val="a5"/>
            </w:pPr>
            <w:bookmarkStart w:id="2037" w:name="35238"/>
            <w:bookmarkEnd w:id="2037"/>
            <w:r>
              <w:t>прутки з титанових сплавів</w:t>
            </w:r>
          </w:p>
        </w:tc>
        <w:tc>
          <w:tcPr>
            <w:tcW w:w="750" w:type="pct"/>
            <w:hideMark/>
          </w:tcPr>
          <w:p w:rsidR="00BC0C72" w:rsidRDefault="008D5CF6">
            <w:pPr>
              <w:pStyle w:val="a5"/>
              <w:jc w:val="center"/>
            </w:pPr>
            <w:bookmarkStart w:id="2038" w:name="35239"/>
            <w:bookmarkEnd w:id="2038"/>
            <w:r>
              <w:t>- " -</w:t>
            </w:r>
          </w:p>
        </w:tc>
        <w:tc>
          <w:tcPr>
            <w:tcW w:w="750" w:type="pct"/>
            <w:hideMark/>
          </w:tcPr>
          <w:p w:rsidR="00BC0C72" w:rsidRDefault="008D5CF6">
            <w:pPr>
              <w:pStyle w:val="a5"/>
              <w:jc w:val="center"/>
            </w:pPr>
            <w:bookmarkStart w:id="2039" w:name="35240"/>
            <w:bookmarkEnd w:id="2039"/>
            <w:r>
              <w:t>20000</w:t>
            </w:r>
          </w:p>
        </w:tc>
      </w:tr>
      <w:tr w:rsidR="00BC0C72" w:rsidTr="00181458">
        <w:trPr>
          <w:divId w:val="1237204249"/>
        </w:trPr>
        <w:tc>
          <w:tcPr>
            <w:tcW w:w="900" w:type="pct"/>
            <w:hideMark/>
          </w:tcPr>
          <w:p w:rsidR="00BC0C72" w:rsidRDefault="008D5CF6">
            <w:pPr>
              <w:pStyle w:val="a5"/>
            </w:pPr>
            <w:bookmarkStart w:id="2040" w:name="35241"/>
            <w:bookmarkEnd w:id="2040"/>
            <w:r>
              <w:t> </w:t>
            </w:r>
          </w:p>
        </w:tc>
        <w:tc>
          <w:tcPr>
            <w:tcW w:w="2600" w:type="pct"/>
            <w:hideMark/>
          </w:tcPr>
          <w:p w:rsidR="00BC0C72" w:rsidRDefault="008D5CF6">
            <w:pPr>
              <w:pStyle w:val="a5"/>
            </w:pPr>
            <w:bookmarkStart w:id="2041" w:name="35242"/>
            <w:bookmarkEnd w:id="2041"/>
            <w:r>
              <w:t>відливки з титанового сплаву марки ВТ5Л</w:t>
            </w:r>
          </w:p>
        </w:tc>
        <w:tc>
          <w:tcPr>
            <w:tcW w:w="750" w:type="pct"/>
            <w:hideMark/>
          </w:tcPr>
          <w:p w:rsidR="00BC0C72" w:rsidRDefault="008D5CF6">
            <w:pPr>
              <w:pStyle w:val="a5"/>
              <w:jc w:val="center"/>
            </w:pPr>
            <w:bookmarkStart w:id="2042" w:name="35243"/>
            <w:bookmarkEnd w:id="2042"/>
            <w:r>
              <w:t>- " -</w:t>
            </w:r>
          </w:p>
        </w:tc>
        <w:tc>
          <w:tcPr>
            <w:tcW w:w="750" w:type="pct"/>
            <w:hideMark/>
          </w:tcPr>
          <w:p w:rsidR="00BC0C72" w:rsidRDefault="008D5CF6">
            <w:pPr>
              <w:pStyle w:val="a5"/>
              <w:jc w:val="center"/>
            </w:pPr>
            <w:bookmarkStart w:id="2043" w:name="35244"/>
            <w:bookmarkEnd w:id="2043"/>
            <w:r>
              <w:t>8000</w:t>
            </w:r>
          </w:p>
        </w:tc>
      </w:tr>
      <w:tr w:rsidR="00BC0C72" w:rsidTr="00181458">
        <w:trPr>
          <w:divId w:val="1237204249"/>
        </w:trPr>
        <w:tc>
          <w:tcPr>
            <w:tcW w:w="900" w:type="pct"/>
            <w:hideMark/>
          </w:tcPr>
          <w:p w:rsidR="00BC0C72" w:rsidRDefault="008D5CF6">
            <w:pPr>
              <w:pStyle w:val="a5"/>
            </w:pPr>
            <w:bookmarkStart w:id="2044" w:name="35245"/>
            <w:bookmarkEnd w:id="2044"/>
            <w:r>
              <w:t>8112</w:t>
            </w:r>
          </w:p>
        </w:tc>
        <w:tc>
          <w:tcPr>
            <w:tcW w:w="2600" w:type="pct"/>
            <w:hideMark/>
          </w:tcPr>
          <w:p w:rsidR="00BC0C72" w:rsidRDefault="008D5CF6">
            <w:pPr>
              <w:pStyle w:val="a5"/>
            </w:pPr>
            <w:bookmarkStart w:id="2045" w:name="35246"/>
            <w:bookmarkEnd w:id="2045"/>
            <w:r>
              <w:t>Берилій, хром, германій, ванадій, галій, гафній (кельтій), індій, ніобій (колумбій), реній і талій, а також вироби з цих металів, включаючи відходи та брухт:</w:t>
            </w:r>
          </w:p>
        </w:tc>
        <w:tc>
          <w:tcPr>
            <w:tcW w:w="750" w:type="pct"/>
            <w:hideMark/>
          </w:tcPr>
          <w:p w:rsidR="00BC0C72" w:rsidRDefault="008D5CF6">
            <w:pPr>
              <w:pStyle w:val="a5"/>
              <w:jc w:val="center"/>
            </w:pPr>
            <w:bookmarkStart w:id="2046" w:name="35247"/>
            <w:bookmarkEnd w:id="2046"/>
            <w:r>
              <w:t> </w:t>
            </w:r>
          </w:p>
        </w:tc>
        <w:tc>
          <w:tcPr>
            <w:tcW w:w="750" w:type="pct"/>
            <w:hideMark/>
          </w:tcPr>
          <w:p w:rsidR="00BC0C72" w:rsidRDefault="008D5CF6">
            <w:pPr>
              <w:pStyle w:val="a5"/>
              <w:jc w:val="center"/>
            </w:pPr>
            <w:bookmarkStart w:id="2047" w:name="35248"/>
            <w:bookmarkEnd w:id="2047"/>
            <w:r>
              <w:t> </w:t>
            </w:r>
          </w:p>
        </w:tc>
      </w:tr>
      <w:tr w:rsidR="00BC0C72" w:rsidTr="00181458">
        <w:trPr>
          <w:divId w:val="1237204249"/>
        </w:trPr>
        <w:tc>
          <w:tcPr>
            <w:tcW w:w="900" w:type="pct"/>
            <w:hideMark/>
          </w:tcPr>
          <w:p w:rsidR="00BC0C72" w:rsidRDefault="008D5CF6">
            <w:pPr>
              <w:pStyle w:val="a5"/>
            </w:pPr>
            <w:bookmarkStart w:id="2048" w:name="35249"/>
            <w:bookmarkEnd w:id="2048"/>
            <w:r>
              <w:t> </w:t>
            </w:r>
          </w:p>
        </w:tc>
        <w:tc>
          <w:tcPr>
            <w:tcW w:w="2600" w:type="pct"/>
            <w:hideMark/>
          </w:tcPr>
          <w:p w:rsidR="00BC0C72" w:rsidRDefault="008D5CF6">
            <w:pPr>
              <w:pStyle w:val="a5"/>
            </w:pPr>
            <w:bookmarkStart w:id="2049" w:name="35250"/>
            <w:bookmarkEnd w:id="2049"/>
            <w:r>
              <w:t>дріт з прецезіонних сплавів</w:t>
            </w:r>
          </w:p>
        </w:tc>
        <w:tc>
          <w:tcPr>
            <w:tcW w:w="750" w:type="pct"/>
            <w:hideMark/>
          </w:tcPr>
          <w:p w:rsidR="00BC0C72" w:rsidRDefault="008D5CF6">
            <w:pPr>
              <w:pStyle w:val="a5"/>
              <w:jc w:val="center"/>
            </w:pPr>
            <w:bookmarkStart w:id="2050" w:name="35251"/>
            <w:bookmarkEnd w:id="2050"/>
            <w:r>
              <w:t>- " -</w:t>
            </w:r>
          </w:p>
        </w:tc>
        <w:tc>
          <w:tcPr>
            <w:tcW w:w="750" w:type="pct"/>
            <w:hideMark/>
          </w:tcPr>
          <w:p w:rsidR="00BC0C72" w:rsidRDefault="008D5CF6">
            <w:pPr>
              <w:pStyle w:val="a5"/>
              <w:jc w:val="center"/>
            </w:pPr>
            <w:bookmarkStart w:id="2051" w:name="35252"/>
            <w:bookmarkEnd w:id="2051"/>
            <w:r>
              <w:t>10000</w:t>
            </w:r>
          </w:p>
        </w:tc>
      </w:tr>
      <w:tr w:rsidR="00BC0C72" w:rsidTr="00181458">
        <w:trPr>
          <w:divId w:val="1237204249"/>
        </w:trPr>
        <w:tc>
          <w:tcPr>
            <w:tcW w:w="900" w:type="pct"/>
            <w:hideMark/>
          </w:tcPr>
          <w:p w:rsidR="00BC0C72" w:rsidRDefault="008D5CF6">
            <w:pPr>
              <w:pStyle w:val="a5"/>
            </w:pPr>
            <w:bookmarkStart w:id="2052" w:name="35253"/>
            <w:bookmarkEnd w:id="2052"/>
            <w:r>
              <w:t> </w:t>
            </w:r>
          </w:p>
        </w:tc>
        <w:tc>
          <w:tcPr>
            <w:tcW w:w="2600" w:type="pct"/>
            <w:hideMark/>
          </w:tcPr>
          <w:p w:rsidR="00BC0C72" w:rsidRDefault="008D5CF6">
            <w:pPr>
              <w:pStyle w:val="a5"/>
            </w:pPr>
            <w:bookmarkStart w:id="2053" w:name="35254"/>
            <w:bookmarkEnd w:id="2053"/>
            <w:r>
              <w:t>дріт з прецезіонних сплавів марки 36НХТЮ, 44НХТЮ</w:t>
            </w:r>
          </w:p>
        </w:tc>
        <w:tc>
          <w:tcPr>
            <w:tcW w:w="750" w:type="pct"/>
            <w:hideMark/>
          </w:tcPr>
          <w:p w:rsidR="00BC0C72" w:rsidRDefault="008D5CF6">
            <w:pPr>
              <w:pStyle w:val="a5"/>
              <w:jc w:val="center"/>
            </w:pPr>
            <w:bookmarkStart w:id="2054" w:name="35255"/>
            <w:bookmarkEnd w:id="2054"/>
            <w:r>
              <w:t>- " -</w:t>
            </w:r>
          </w:p>
        </w:tc>
        <w:tc>
          <w:tcPr>
            <w:tcW w:w="750" w:type="pct"/>
            <w:hideMark/>
          </w:tcPr>
          <w:p w:rsidR="00BC0C72" w:rsidRDefault="008D5CF6">
            <w:pPr>
              <w:pStyle w:val="a5"/>
              <w:jc w:val="center"/>
            </w:pPr>
            <w:bookmarkStart w:id="2055" w:name="35256"/>
            <w:bookmarkEnd w:id="2055"/>
            <w:r>
              <w:t>5000</w:t>
            </w:r>
          </w:p>
        </w:tc>
      </w:tr>
      <w:tr w:rsidR="00BC0C72" w:rsidTr="00181458">
        <w:trPr>
          <w:divId w:val="1237204249"/>
        </w:trPr>
        <w:tc>
          <w:tcPr>
            <w:tcW w:w="900" w:type="pct"/>
            <w:hideMark/>
          </w:tcPr>
          <w:p w:rsidR="00BC0C72" w:rsidRDefault="008D5CF6">
            <w:pPr>
              <w:pStyle w:val="a5"/>
            </w:pPr>
            <w:bookmarkStart w:id="2056" w:name="35257"/>
            <w:bookmarkEnd w:id="2056"/>
            <w:r>
              <w:t>8413 20 00 00</w:t>
            </w:r>
          </w:p>
        </w:tc>
        <w:tc>
          <w:tcPr>
            <w:tcW w:w="2600" w:type="pct"/>
            <w:hideMark/>
          </w:tcPr>
          <w:p w:rsidR="00BC0C72" w:rsidRDefault="008D5CF6">
            <w:pPr>
              <w:pStyle w:val="a5"/>
            </w:pPr>
            <w:bookmarkStart w:id="2057" w:name="35258"/>
            <w:bookmarkEnd w:id="2057"/>
            <w:r>
              <w:t>Насоси для рідин з витратоміром або без нього; механізми для підіймання рідини:</w:t>
            </w:r>
            <w:r>
              <w:br/>
              <w:t>- насоси ручні, крім тих, що класифіковані у підпозиції 8413 11 або 8413 19</w:t>
            </w:r>
          </w:p>
        </w:tc>
        <w:tc>
          <w:tcPr>
            <w:tcW w:w="750" w:type="pct"/>
            <w:hideMark/>
          </w:tcPr>
          <w:p w:rsidR="00BC0C72" w:rsidRDefault="008D5CF6">
            <w:pPr>
              <w:pStyle w:val="a5"/>
              <w:jc w:val="center"/>
            </w:pPr>
            <w:bookmarkStart w:id="2058" w:name="35259"/>
            <w:bookmarkEnd w:id="2058"/>
            <w:r>
              <w:t> </w:t>
            </w:r>
          </w:p>
        </w:tc>
        <w:tc>
          <w:tcPr>
            <w:tcW w:w="750" w:type="pct"/>
            <w:hideMark/>
          </w:tcPr>
          <w:p w:rsidR="00BC0C72" w:rsidRDefault="008D5CF6">
            <w:pPr>
              <w:pStyle w:val="a5"/>
              <w:jc w:val="center"/>
            </w:pPr>
            <w:bookmarkStart w:id="2059" w:name="35260"/>
            <w:bookmarkEnd w:id="2059"/>
            <w:r>
              <w:t> </w:t>
            </w:r>
          </w:p>
        </w:tc>
      </w:tr>
      <w:tr w:rsidR="00BC0C72" w:rsidTr="00181458">
        <w:trPr>
          <w:divId w:val="1237204249"/>
        </w:trPr>
        <w:tc>
          <w:tcPr>
            <w:tcW w:w="900" w:type="pct"/>
            <w:hideMark/>
          </w:tcPr>
          <w:p w:rsidR="00BC0C72" w:rsidRDefault="008D5CF6">
            <w:pPr>
              <w:pStyle w:val="a5"/>
            </w:pPr>
            <w:bookmarkStart w:id="2060" w:name="35261"/>
            <w:bookmarkEnd w:id="2060"/>
            <w:r>
              <w:t> </w:t>
            </w:r>
          </w:p>
        </w:tc>
        <w:tc>
          <w:tcPr>
            <w:tcW w:w="2600" w:type="pct"/>
            <w:hideMark/>
          </w:tcPr>
          <w:p w:rsidR="00BC0C72" w:rsidRDefault="008D5CF6">
            <w:pPr>
              <w:pStyle w:val="a5"/>
            </w:pPr>
            <w:bookmarkStart w:id="2061" w:name="35262"/>
            <w:bookmarkEnd w:id="2061"/>
            <w:r>
              <w:t>насоси типу РНМ (РНМ-1Д)</w:t>
            </w:r>
          </w:p>
        </w:tc>
        <w:tc>
          <w:tcPr>
            <w:tcW w:w="750" w:type="pct"/>
            <w:hideMark/>
          </w:tcPr>
          <w:p w:rsidR="00BC0C72" w:rsidRDefault="008D5CF6">
            <w:pPr>
              <w:pStyle w:val="a5"/>
              <w:jc w:val="center"/>
            </w:pPr>
            <w:bookmarkStart w:id="2062" w:name="35263"/>
            <w:bookmarkEnd w:id="2062"/>
            <w:r>
              <w:t>штук</w:t>
            </w:r>
          </w:p>
        </w:tc>
        <w:tc>
          <w:tcPr>
            <w:tcW w:w="750" w:type="pct"/>
            <w:hideMark/>
          </w:tcPr>
          <w:p w:rsidR="00BC0C72" w:rsidRDefault="008D5CF6">
            <w:pPr>
              <w:pStyle w:val="a5"/>
              <w:jc w:val="center"/>
            </w:pPr>
            <w:bookmarkStart w:id="2063" w:name="35264"/>
            <w:bookmarkEnd w:id="2063"/>
            <w:r>
              <w:t>50</w:t>
            </w:r>
          </w:p>
        </w:tc>
      </w:tr>
      <w:tr w:rsidR="00BC0C72" w:rsidTr="00181458">
        <w:trPr>
          <w:divId w:val="1237204249"/>
        </w:trPr>
        <w:tc>
          <w:tcPr>
            <w:tcW w:w="900" w:type="pct"/>
            <w:hideMark/>
          </w:tcPr>
          <w:p w:rsidR="00BC0C72" w:rsidRDefault="008D5CF6">
            <w:pPr>
              <w:pStyle w:val="a5"/>
            </w:pPr>
            <w:bookmarkStart w:id="2064" w:name="35265"/>
            <w:bookmarkEnd w:id="2064"/>
            <w:r>
              <w:lastRenderedPageBreak/>
              <w:t> </w:t>
            </w:r>
          </w:p>
        </w:tc>
        <w:tc>
          <w:tcPr>
            <w:tcW w:w="2600" w:type="pct"/>
            <w:hideMark/>
          </w:tcPr>
          <w:p w:rsidR="00BC0C72" w:rsidRDefault="008D5CF6">
            <w:pPr>
              <w:pStyle w:val="a5"/>
            </w:pPr>
            <w:bookmarkStart w:id="2065" w:name="35266"/>
            <w:bookmarkEnd w:id="2065"/>
            <w:r>
              <w:t>насоси типу РНА (РНА-1А)</w:t>
            </w:r>
          </w:p>
        </w:tc>
        <w:tc>
          <w:tcPr>
            <w:tcW w:w="750" w:type="pct"/>
            <w:hideMark/>
          </w:tcPr>
          <w:p w:rsidR="00BC0C72" w:rsidRDefault="008D5CF6">
            <w:pPr>
              <w:pStyle w:val="a5"/>
              <w:jc w:val="center"/>
            </w:pPr>
            <w:bookmarkStart w:id="2066" w:name="35267"/>
            <w:bookmarkEnd w:id="2066"/>
            <w:r>
              <w:t>- " -</w:t>
            </w:r>
          </w:p>
        </w:tc>
        <w:tc>
          <w:tcPr>
            <w:tcW w:w="750" w:type="pct"/>
            <w:hideMark/>
          </w:tcPr>
          <w:p w:rsidR="00BC0C72" w:rsidRDefault="008D5CF6">
            <w:pPr>
              <w:pStyle w:val="a5"/>
              <w:jc w:val="center"/>
            </w:pPr>
            <w:bookmarkStart w:id="2067" w:name="35268"/>
            <w:bookmarkEnd w:id="2067"/>
            <w:r>
              <w:t>50</w:t>
            </w:r>
          </w:p>
        </w:tc>
      </w:tr>
      <w:tr w:rsidR="00BC0C72" w:rsidTr="00181458">
        <w:trPr>
          <w:divId w:val="1237204249"/>
        </w:trPr>
        <w:tc>
          <w:tcPr>
            <w:tcW w:w="900" w:type="pct"/>
            <w:hideMark/>
          </w:tcPr>
          <w:p w:rsidR="00BC0C72" w:rsidRDefault="008D5CF6">
            <w:pPr>
              <w:pStyle w:val="a5"/>
            </w:pPr>
            <w:bookmarkStart w:id="2068" w:name="35269"/>
            <w:bookmarkEnd w:id="2068"/>
            <w:r>
              <w:t>8413 81 00 00</w:t>
            </w:r>
          </w:p>
        </w:tc>
        <w:tc>
          <w:tcPr>
            <w:tcW w:w="2600" w:type="pct"/>
            <w:hideMark/>
          </w:tcPr>
          <w:p w:rsidR="00BC0C72" w:rsidRDefault="008D5CF6">
            <w:pPr>
              <w:pStyle w:val="a5"/>
            </w:pPr>
            <w:bookmarkStart w:id="2069" w:name="35270"/>
            <w:bookmarkEnd w:id="2069"/>
            <w:r>
              <w:t>Насоси для рідин з витратоміром або без нього; механізми для підіймання рідини:</w:t>
            </w:r>
            <w:r>
              <w:br/>
              <w:t>- інші насоси; підіймачі рідини:</w:t>
            </w:r>
            <w:r>
              <w:br/>
              <w:t>-- насоси</w:t>
            </w:r>
          </w:p>
        </w:tc>
        <w:tc>
          <w:tcPr>
            <w:tcW w:w="750" w:type="pct"/>
            <w:hideMark/>
          </w:tcPr>
          <w:p w:rsidR="00BC0C72" w:rsidRDefault="008D5CF6">
            <w:pPr>
              <w:pStyle w:val="a5"/>
              <w:jc w:val="center"/>
            </w:pPr>
            <w:bookmarkStart w:id="2070" w:name="35271"/>
            <w:bookmarkEnd w:id="2070"/>
            <w:r>
              <w:t> </w:t>
            </w:r>
          </w:p>
        </w:tc>
        <w:tc>
          <w:tcPr>
            <w:tcW w:w="750" w:type="pct"/>
            <w:hideMark/>
          </w:tcPr>
          <w:p w:rsidR="00BC0C72" w:rsidRDefault="008D5CF6">
            <w:pPr>
              <w:pStyle w:val="a5"/>
              <w:jc w:val="center"/>
            </w:pPr>
            <w:bookmarkStart w:id="2071" w:name="35272"/>
            <w:bookmarkEnd w:id="2071"/>
            <w:r>
              <w:t> </w:t>
            </w:r>
          </w:p>
        </w:tc>
      </w:tr>
      <w:tr w:rsidR="00BC0C72" w:rsidTr="00181458">
        <w:trPr>
          <w:divId w:val="1237204249"/>
        </w:trPr>
        <w:tc>
          <w:tcPr>
            <w:tcW w:w="900" w:type="pct"/>
            <w:hideMark/>
          </w:tcPr>
          <w:p w:rsidR="00BC0C72" w:rsidRDefault="008D5CF6">
            <w:pPr>
              <w:pStyle w:val="a5"/>
            </w:pPr>
            <w:bookmarkStart w:id="2072" w:name="35273"/>
            <w:bookmarkEnd w:id="2072"/>
            <w:r>
              <w:t> </w:t>
            </w:r>
          </w:p>
        </w:tc>
        <w:tc>
          <w:tcPr>
            <w:tcW w:w="2600" w:type="pct"/>
            <w:hideMark/>
          </w:tcPr>
          <w:p w:rsidR="00BC0C72" w:rsidRDefault="008D5CF6">
            <w:pPr>
              <w:pStyle w:val="a5"/>
            </w:pPr>
            <w:bookmarkStart w:id="2073" w:name="35274"/>
            <w:bookmarkEnd w:id="2073"/>
            <w:r>
              <w:t>насоси типу НП (НП-103-5, НП-108, НП-123, НП-135, НП-109-3)</w:t>
            </w:r>
          </w:p>
        </w:tc>
        <w:tc>
          <w:tcPr>
            <w:tcW w:w="750" w:type="pct"/>
            <w:hideMark/>
          </w:tcPr>
          <w:p w:rsidR="00BC0C72" w:rsidRDefault="008D5CF6">
            <w:pPr>
              <w:pStyle w:val="a5"/>
              <w:jc w:val="center"/>
            </w:pPr>
            <w:bookmarkStart w:id="2074" w:name="35275"/>
            <w:bookmarkEnd w:id="2074"/>
            <w:r>
              <w:t>- " -</w:t>
            </w:r>
          </w:p>
        </w:tc>
        <w:tc>
          <w:tcPr>
            <w:tcW w:w="750" w:type="pct"/>
            <w:hideMark/>
          </w:tcPr>
          <w:p w:rsidR="00BC0C72" w:rsidRDefault="008D5CF6">
            <w:pPr>
              <w:pStyle w:val="a5"/>
              <w:jc w:val="center"/>
            </w:pPr>
            <w:bookmarkStart w:id="2075" w:name="35276"/>
            <w:bookmarkEnd w:id="2075"/>
            <w:r>
              <w:t>50</w:t>
            </w:r>
          </w:p>
        </w:tc>
      </w:tr>
      <w:tr w:rsidR="00BC0C72" w:rsidTr="00181458">
        <w:trPr>
          <w:divId w:val="1237204249"/>
        </w:trPr>
        <w:tc>
          <w:tcPr>
            <w:tcW w:w="900" w:type="pct"/>
            <w:hideMark/>
          </w:tcPr>
          <w:p w:rsidR="00BC0C72" w:rsidRDefault="008D5CF6">
            <w:pPr>
              <w:pStyle w:val="a5"/>
            </w:pPr>
            <w:bookmarkStart w:id="2076" w:name="35277"/>
            <w:bookmarkEnd w:id="2076"/>
            <w:r>
              <w:t> </w:t>
            </w:r>
          </w:p>
        </w:tc>
        <w:tc>
          <w:tcPr>
            <w:tcW w:w="2600" w:type="pct"/>
            <w:hideMark/>
          </w:tcPr>
          <w:p w:rsidR="00BC0C72" w:rsidRDefault="008D5CF6">
            <w:pPr>
              <w:pStyle w:val="a5"/>
            </w:pPr>
            <w:bookmarkStart w:id="2077" w:name="35278"/>
            <w:bookmarkEnd w:id="2077"/>
            <w:r>
              <w:t>насоси типу МШ (МШ-3А)</w:t>
            </w:r>
          </w:p>
        </w:tc>
        <w:tc>
          <w:tcPr>
            <w:tcW w:w="750" w:type="pct"/>
            <w:hideMark/>
          </w:tcPr>
          <w:p w:rsidR="00BC0C72" w:rsidRDefault="008D5CF6">
            <w:pPr>
              <w:pStyle w:val="a5"/>
              <w:jc w:val="center"/>
            </w:pPr>
            <w:bookmarkStart w:id="2078" w:name="35279"/>
            <w:bookmarkEnd w:id="2078"/>
            <w:r>
              <w:t>- " -</w:t>
            </w:r>
          </w:p>
        </w:tc>
        <w:tc>
          <w:tcPr>
            <w:tcW w:w="750" w:type="pct"/>
            <w:hideMark/>
          </w:tcPr>
          <w:p w:rsidR="00BC0C72" w:rsidRDefault="008D5CF6">
            <w:pPr>
              <w:pStyle w:val="a5"/>
              <w:jc w:val="center"/>
            </w:pPr>
            <w:bookmarkStart w:id="2079" w:name="35280"/>
            <w:bookmarkEnd w:id="2079"/>
            <w:r>
              <w:t>30</w:t>
            </w:r>
          </w:p>
        </w:tc>
      </w:tr>
      <w:tr w:rsidR="00BC0C72" w:rsidTr="00181458">
        <w:trPr>
          <w:divId w:val="1237204249"/>
        </w:trPr>
        <w:tc>
          <w:tcPr>
            <w:tcW w:w="900" w:type="pct"/>
            <w:hideMark/>
          </w:tcPr>
          <w:p w:rsidR="00BC0C72" w:rsidRDefault="008D5CF6">
            <w:pPr>
              <w:pStyle w:val="a5"/>
            </w:pPr>
            <w:bookmarkStart w:id="2080" w:name="35281"/>
            <w:bookmarkEnd w:id="2080"/>
            <w:r>
              <w:t> </w:t>
            </w:r>
          </w:p>
        </w:tc>
        <w:tc>
          <w:tcPr>
            <w:tcW w:w="2600" w:type="pct"/>
            <w:hideMark/>
          </w:tcPr>
          <w:p w:rsidR="00BC0C72" w:rsidRDefault="008D5CF6">
            <w:pPr>
              <w:pStyle w:val="a5"/>
            </w:pPr>
            <w:bookmarkStart w:id="2081" w:name="35282"/>
            <w:bookmarkEnd w:id="2081"/>
            <w:r>
              <w:t>насоси типу СН (СН-1, СН-1А, СН-6А, СН-11, СН-12А, СН-13, СН-7, 148.00.6101.310.000, 140.00.6101.210.000, 140.00.6101.220.000)</w:t>
            </w:r>
          </w:p>
        </w:tc>
        <w:tc>
          <w:tcPr>
            <w:tcW w:w="750" w:type="pct"/>
            <w:hideMark/>
          </w:tcPr>
          <w:p w:rsidR="00BC0C72" w:rsidRDefault="008D5CF6">
            <w:pPr>
              <w:pStyle w:val="a5"/>
              <w:jc w:val="center"/>
            </w:pPr>
            <w:bookmarkStart w:id="2082" w:name="35283"/>
            <w:bookmarkEnd w:id="2082"/>
            <w:r>
              <w:t>- " -</w:t>
            </w:r>
          </w:p>
        </w:tc>
        <w:tc>
          <w:tcPr>
            <w:tcW w:w="750" w:type="pct"/>
            <w:hideMark/>
          </w:tcPr>
          <w:p w:rsidR="00BC0C72" w:rsidRDefault="008D5CF6">
            <w:pPr>
              <w:pStyle w:val="a5"/>
              <w:jc w:val="center"/>
            </w:pPr>
            <w:bookmarkStart w:id="2083" w:name="35284"/>
            <w:bookmarkEnd w:id="2083"/>
            <w:r>
              <w:t>10</w:t>
            </w:r>
          </w:p>
        </w:tc>
      </w:tr>
      <w:tr w:rsidR="00BC0C72" w:rsidTr="00181458">
        <w:trPr>
          <w:divId w:val="1237204249"/>
        </w:trPr>
        <w:tc>
          <w:tcPr>
            <w:tcW w:w="900" w:type="pct"/>
            <w:hideMark/>
          </w:tcPr>
          <w:p w:rsidR="00BC0C72" w:rsidRDefault="008D5CF6">
            <w:pPr>
              <w:pStyle w:val="a5"/>
            </w:pPr>
            <w:bookmarkStart w:id="2084" w:name="35285"/>
            <w:bookmarkEnd w:id="2084"/>
            <w:r>
              <w:t> </w:t>
            </w:r>
          </w:p>
        </w:tc>
        <w:tc>
          <w:tcPr>
            <w:tcW w:w="2600" w:type="pct"/>
            <w:hideMark/>
          </w:tcPr>
          <w:p w:rsidR="00BC0C72" w:rsidRDefault="008D5CF6">
            <w:pPr>
              <w:pStyle w:val="a5"/>
            </w:pPr>
            <w:bookmarkStart w:id="2085" w:name="35286"/>
            <w:bookmarkEnd w:id="2085"/>
            <w:r>
              <w:t>насоси типу НП (НП-96АМ, НП-96М, НП-103-2, НП-103А, НП)-109А, НП-128, НП-160Д, НП-137, НП-137М, НП-94-2, НП-96, НП-96С, НП-96М-1, НП-115М, НП-109-2, НП-96АМ-2, НП112А)</w:t>
            </w:r>
          </w:p>
        </w:tc>
        <w:tc>
          <w:tcPr>
            <w:tcW w:w="750" w:type="pct"/>
            <w:hideMark/>
          </w:tcPr>
          <w:p w:rsidR="00BC0C72" w:rsidRDefault="008D5CF6">
            <w:pPr>
              <w:pStyle w:val="a5"/>
              <w:jc w:val="center"/>
            </w:pPr>
            <w:bookmarkStart w:id="2086" w:name="35287"/>
            <w:bookmarkEnd w:id="2086"/>
            <w:r>
              <w:t>- " -</w:t>
            </w:r>
          </w:p>
        </w:tc>
        <w:tc>
          <w:tcPr>
            <w:tcW w:w="750" w:type="pct"/>
            <w:hideMark/>
          </w:tcPr>
          <w:p w:rsidR="00BC0C72" w:rsidRDefault="008D5CF6">
            <w:pPr>
              <w:pStyle w:val="a5"/>
              <w:jc w:val="center"/>
            </w:pPr>
            <w:bookmarkStart w:id="2087" w:name="35288"/>
            <w:bookmarkEnd w:id="2087"/>
            <w:r>
              <w:t>800</w:t>
            </w:r>
          </w:p>
        </w:tc>
      </w:tr>
      <w:tr w:rsidR="00BC0C72" w:rsidTr="00181458">
        <w:trPr>
          <w:divId w:val="1237204249"/>
        </w:trPr>
        <w:tc>
          <w:tcPr>
            <w:tcW w:w="900" w:type="pct"/>
            <w:hideMark/>
          </w:tcPr>
          <w:p w:rsidR="00BC0C72" w:rsidRDefault="008D5CF6">
            <w:pPr>
              <w:pStyle w:val="a5"/>
            </w:pPr>
            <w:bookmarkStart w:id="2088" w:name="35289"/>
            <w:bookmarkEnd w:id="2088"/>
            <w:r>
              <w:t> </w:t>
            </w:r>
          </w:p>
        </w:tc>
        <w:tc>
          <w:tcPr>
            <w:tcW w:w="2600" w:type="pct"/>
            <w:hideMark/>
          </w:tcPr>
          <w:p w:rsidR="00BC0C72" w:rsidRDefault="008D5CF6">
            <w:pPr>
              <w:pStyle w:val="a5"/>
            </w:pPr>
            <w:bookmarkStart w:id="2089" w:name="35290"/>
            <w:bookmarkEnd w:id="2089"/>
            <w:r>
              <w:t>насоси типу ВН</w:t>
            </w:r>
          </w:p>
        </w:tc>
        <w:tc>
          <w:tcPr>
            <w:tcW w:w="750" w:type="pct"/>
            <w:hideMark/>
          </w:tcPr>
          <w:p w:rsidR="00BC0C72" w:rsidRDefault="008D5CF6">
            <w:pPr>
              <w:pStyle w:val="a5"/>
              <w:jc w:val="center"/>
            </w:pPr>
            <w:bookmarkStart w:id="2090" w:name="35291"/>
            <w:bookmarkEnd w:id="2090"/>
            <w:r>
              <w:t>штук</w:t>
            </w:r>
          </w:p>
        </w:tc>
        <w:tc>
          <w:tcPr>
            <w:tcW w:w="750" w:type="pct"/>
            <w:hideMark/>
          </w:tcPr>
          <w:p w:rsidR="00BC0C72" w:rsidRDefault="008D5CF6">
            <w:pPr>
              <w:pStyle w:val="a5"/>
              <w:jc w:val="center"/>
            </w:pPr>
            <w:bookmarkStart w:id="2091" w:name="35292"/>
            <w:bookmarkEnd w:id="2091"/>
            <w:r>
              <w:t>50</w:t>
            </w:r>
          </w:p>
        </w:tc>
      </w:tr>
      <w:tr w:rsidR="00BC0C72" w:rsidTr="00181458">
        <w:trPr>
          <w:divId w:val="1237204249"/>
        </w:trPr>
        <w:tc>
          <w:tcPr>
            <w:tcW w:w="900" w:type="pct"/>
            <w:hideMark/>
          </w:tcPr>
          <w:p w:rsidR="00BC0C72" w:rsidRDefault="008D5CF6">
            <w:pPr>
              <w:pStyle w:val="a5"/>
            </w:pPr>
            <w:bookmarkStart w:id="2092" w:name="35293"/>
            <w:bookmarkEnd w:id="2092"/>
            <w:r>
              <w:t> </w:t>
            </w:r>
          </w:p>
        </w:tc>
        <w:tc>
          <w:tcPr>
            <w:tcW w:w="2600" w:type="pct"/>
            <w:hideMark/>
          </w:tcPr>
          <w:p w:rsidR="00BC0C72" w:rsidRDefault="008D5CF6">
            <w:pPr>
              <w:pStyle w:val="a5"/>
            </w:pPr>
            <w:bookmarkStart w:id="2093" w:name="35294"/>
            <w:bookmarkEnd w:id="2093"/>
            <w:r>
              <w:t>насоси типу ГТН (ГТН-7-3, ГТН-6, ГТН-7)</w:t>
            </w:r>
          </w:p>
        </w:tc>
        <w:tc>
          <w:tcPr>
            <w:tcW w:w="750" w:type="pct"/>
            <w:hideMark/>
          </w:tcPr>
          <w:p w:rsidR="00BC0C72" w:rsidRDefault="008D5CF6">
            <w:pPr>
              <w:pStyle w:val="a5"/>
              <w:jc w:val="center"/>
            </w:pPr>
            <w:bookmarkStart w:id="2094" w:name="35295"/>
            <w:bookmarkEnd w:id="2094"/>
            <w:r>
              <w:t>- " -</w:t>
            </w:r>
          </w:p>
        </w:tc>
        <w:tc>
          <w:tcPr>
            <w:tcW w:w="750" w:type="pct"/>
            <w:hideMark/>
          </w:tcPr>
          <w:p w:rsidR="00BC0C72" w:rsidRDefault="008D5CF6">
            <w:pPr>
              <w:pStyle w:val="a5"/>
              <w:jc w:val="center"/>
            </w:pPr>
            <w:bookmarkStart w:id="2095" w:name="35296"/>
            <w:bookmarkEnd w:id="2095"/>
            <w:r>
              <w:t>200</w:t>
            </w:r>
          </w:p>
        </w:tc>
      </w:tr>
      <w:tr w:rsidR="00BC0C72" w:rsidTr="00181458">
        <w:trPr>
          <w:divId w:val="1237204249"/>
        </w:trPr>
        <w:tc>
          <w:tcPr>
            <w:tcW w:w="900" w:type="pct"/>
            <w:hideMark/>
          </w:tcPr>
          <w:p w:rsidR="00BC0C72" w:rsidRDefault="008D5CF6">
            <w:pPr>
              <w:pStyle w:val="a5"/>
            </w:pPr>
            <w:bookmarkStart w:id="2096" w:name="35297"/>
            <w:bookmarkEnd w:id="2096"/>
            <w:r>
              <w:t> </w:t>
            </w:r>
          </w:p>
        </w:tc>
        <w:tc>
          <w:tcPr>
            <w:tcW w:w="2600" w:type="pct"/>
            <w:hideMark/>
          </w:tcPr>
          <w:p w:rsidR="00BC0C72" w:rsidRDefault="008D5CF6">
            <w:pPr>
              <w:pStyle w:val="a5"/>
            </w:pPr>
            <w:bookmarkStart w:id="2097" w:name="35298"/>
            <w:bookmarkEnd w:id="2097"/>
            <w:r>
              <w:t>насоси типу ГПНА (ГПНА-303)</w:t>
            </w:r>
          </w:p>
        </w:tc>
        <w:tc>
          <w:tcPr>
            <w:tcW w:w="750" w:type="pct"/>
            <w:hideMark/>
          </w:tcPr>
          <w:p w:rsidR="00BC0C72" w:rsidRDefault="008D5CF6">
            <w:pPr>
              <w:pStyle w:val="a5"/>
              <w:jc w:val="center"/>
            </w:pPr>
            <w:bookmarkStart w:id="2098" w:name="35299"/>
            <w:bookmarkEnd w:id="2098"/>
            <w:r>
              <w:t>- " -</w:t>
            </w:r>
          </w:p>
        </w:tc>
        <w:tc>
          <w:tcPr>
            <w:tcW w:w="750" w:type="pct"/>
            <w:hideMark/>
          </w:tcPr>
          <w:p w:rsidR="00BC0C72" w:rsidRDefault="008D5CF6">
            <w:pPr>
              <w:pStyle w:val="a5"/>
              <w:jc w:val="center"/>
            </w:pPr>
            <w:bookmarkStart w:id="2099" w:name="35300"/>
            <w:bookmarkEnd w:id="2099"/>
            <w:r>
              <w:t>60</w:t>
            </w:r>
          </w:p>
        </w:tc>
      </w:tr>
      <w:tr w:rsidR="00BC0C72" w:rsidTr="00181458">
        <w:trPr>
          <w:divId w:val="1237204249"/>
        </w:trPr>
        <w:tc>
          <w:tcPr>
            <w:tcW w:w="900" w:type="pct"/>
            <w:hideMark/>
          </w:tcPr>
          <w:p w:rsidR="00BC0C72" w:rsidRDefault="008D5CF6">
            <w:pPr>
              <w:pStyle w:val="a5"/>
            </w:pPr>
            <w:bookmarkStart w:id="2100" w:name="35301"/>
            <w:bookmarkEnd w:id="2100"/>
            <w:r>
              <w:t> </w:t>
            </w:r>
          </w:p>
        </w:tc>
        <w:tc>
          <w:tcPr>
            <w:tcW w:w="2600" w:type="pct"/>
            <w:hideMark/>
          </w:tcPr>
          <w:p w:rsidR="00BC0C72" w:rsidRDefault="008D5CF6">
            <w:pPr>
              <w:pStyle w:val="a5"/>
            </w:pPr>
            <w:bookmarkStart w:id="2101" w:name="35302"/>
            <w:bookmarkEnd w:id="2101"/>
            <w:r>
              <w:t>насоси типу ПЦР (ПЦР-1Ш)</w:t>
            </w:r>
          </w:p>
        </w:tc>
        <w:tc>
          <w:tcPr>
            <w:tcW w:w="750" w:type="pct"/>
            <w:hideMark/>
          </w:tcPr>
          <w:p w:rsidR="00BC0C72" w:rsidRDefault="008D5CF6">
            <w:pPr>
              <w:pStyle w:val="a5"/>
              <w:jc w:val="center"/>
            </w:pPr>
            <w:bookmarkStart w:id="2102" w:name="35303"/>
            <w:bookmarkEnd w:id="2102"/>
            <w:r>
              <w:t>- " -</w:t>
            </w:r>
          </w:p>
        </w:tc>
        <w:tc>
          <w:tcPr>
            <w:tcW w:w="750" w:type="pct"/>
            <w:hideMark/>
          </w:tcPr>
          <w:p w:rsidR="00BC0C72" w:rsidRDefault="008D5CF6">
            <w:pPr>
              <w:pStyle w:val="a5"/>
              <w:jc w:val="center"/>
            </w:pPr>
            <w:bookmarkStart w:id="2103" w:name="35304"/>
            <w:bookmarkEnd w:id="2103"/>
            <w:r>
              <w:t>20</w:t>
            </w:r>
          </w:p>
        </w:tc>
      </w:tr>
      <w:tr w:rsidR="00BC0C72" w:rsidTr="00181458">
        <w:trPr>
          <w:divId w:val="1237204249"/>
        </w:trPr>
        <w:tc>
          <w:tcPr>
            <w:tcW w:w="900" w:type="pct"/>
            <w:hideMark/>
          </w:tcPr>
          <w:p w:rsidR="00BC0C72" w:rsidRDefault="008D5CF6">
            <w:pPr>
              <w:pStyle w:val="a5"/>
            </w:pPr>
            <w:bookmarkStart w:id="2104" w:name="35305"/>
            <w:bookmarkEnd w:id="2104"/>
            <w:r>
              <w:t> </w:t>
            </w:r>
          </w:p>
        </w:tc>
        <w:tc>
          <w:tcPr>
            <w:tcW w:w="2600" w:type="pct"/>
            <w:hideMark/>
          </w:tcPr>
          <w:p w:rsidR="00BC0C72" w:rsidRDefault="008D5CF6">
            <w:pPr>
              <w:pStyle w:val="a5"/>
            </w:pPr>
            <w:bookmarkStart w:id="2105" w:name="35306"/>
            <w:bookmarkEnd w:id="2105"/>
            <w:r>
              <w:t>насоси типу НТ (НТ-40)</w:t>
            </w:r>
          </w:p>
        </w:tc>
        <w:tc>
          <w:tcPr>
            <w:tcW w:w="750" w:type="pct"/>
            <w:hideMark/>
          </w:tcPr>
          <w:p w:rsidR="00BC0C72" w:rsidRDefault="008D5CF6">
            <w:pPr>
              <w:pStyle w:val="a5"/>
              <w:jc w:val="center"/>
            </w:pPr>
            <w:bookmarkStart w:id="2106" w:name="35307"/>
            <w:bookmarkEnd w:id="2106"/>
            <w:r>
              <w:t>- " -</w:t>
            </w:r>
          </w:p>
        </w:tc>
        <w:tc>
          <w:tcPr>
            <w:tcW w:w="750" w:type="pct"/>
            <w:hideMark/>
          </w:tcPr>
          <w:p w:rsidR="00BC0C72" w:rsidRDefault="008D5CF6">
            <w:pPr>
              <w:pStyle w:val="a5"/>
              <w:jc w:val="center"/>
            </w:pPr>
            <w:bookmarkStart w:id="2107" w:name="35308"/>
            <w:bookmarkEnd w:id="2107"/>
            <w:r>
              <w:t>15</w:t>
            </w:r>
          </w:p>
        </w:tc>
      </w:tr>
      <w:tr w:rsidR="00BC0C72" w:rsidTr="00181458">
        <w:trPr>
          <w:divId w:val="1237204249"/>
        </w:trPr>
        <w:tc>
          <w:tcPr>
            <w:tcW w:w="900" w:type="pct"/>
            <w:hideMark/>
          </w:tcPr>
          <w:p w:rsidR="00BC0C72" w:rsidRDefault="008D5CF6">
            <w:pPr>
              <w:pStyle w:val="a5"/>
            </w:pPr>
            <w:bookmarkStart w:id="2108" w:name="35309"/>
            <w:bookmarkEnd w:id="2108"/>
            <w:r>
              <w:t> </w:t>
            </w:r>
          </w:p>
        </w:tc>
        <w:tc>
          <w:tcPr>
            <w:tcW w:w="2600" w:type="pct"/>
            <w:hideMark/>
          </w:tcPr>
          <w:p w:rsidR="00BC0C72" w:rsidRDefault="008D5CF6">
            <w:pPr>
              <w:pStyle w:val="a5"/>
            </w:pPr>
            <w:bookmarkStart w:id="2109" w:name="35310"/>
            <w:bookmarkEnd w:id="2109"/>
            <w:r>
              <w:t>насоси типу НР (НР-45, НР-180)</w:t>
            </w:r>
          </w:p>
        </w:tc>
        <w:tc>
          <w:tcPr>
            <w:tcW w:w="750" w:type="pct"/>
            <w:hideMark/>
          </w:tcPr>
          <w:p w:rsidR="00BC0C72" w:rsidRDefault="008D5CF6">
            <w:pPr>
              <w:pStyle w:val="a5"/>
              <w:jc w:val="center"/>
            </w:pPr>
            <w:bookmarkStart w:id="2110" w:name="35311"/>
            <w:bookmarkEnd w:id="2110"/>
            <w:r>
              <w:t>- " -</w:t>
            </w:r>
          </w:p>
        </w:tc>
        <w:tc>
          <w:tcPr>
            <w:tcW w:w="750" w:type="pct"/>
            <w:hideMark/>
          </w:tcPr>
          <w:p w:rsidR="00BC0C72" w:rsidRDefault="008D5CF6">
            <w:pPr>
              <w:pStyle w:val="a5"/>
              <w:jc w:val="center"/>
            </w:pPr>
            <w:bookmarkStart w:id="2111" w:name="35312"/>
            <w:bookmarkEnd w:id="2111"/>
            <w:r>
              <w:t>15</w:t>
            </w:r>
          </w:p>
        </w:tc>
      </w:tr>
      <w:tr w:rsidR="00BC0C72" w:rsidTr="00181458">
        <w:trPr>
          <w:divId w:val="1237204249"/>
        </w:trPr>
        <w:tc>
          <w:tcPr>
            <w:tcW w:w="900" w:type="pct"/>
            <w:hideMark/>
          </w:tcPr>
          <w:p w:rsidR="00BC0C72" w:rsidRDefault="008D5CF6">
            <w:pPr>
              <w:pStyle w:val="a5"/>
            </w:pPr>
            <w:bookmarkStart w:id="2112" w:name="35313"/>
            <w:bookmarkEnd w:id="2112"/>
            <w:r>
              <w:t> </w:t>
            </w:r>
          </w:p>
        </w:tc>
        <w:tc>
          <w:tcPr>
            <w:tcW w:w="2600" w:type="pct"/>
            <w:hideMark/>
          </w:tcPr>
          <w:p w:rsidR="00BC0C72" w:rsidRDefault="008D5CF6">
            <w:pPr>
              <w:pStyle w:val="a5"/>
            </w:pPr>
            <w:bookmarkStart w:id="2113" w:name="35314"/>
            <w:bookmarkEnd w:id="2113"/>
            <w:r>
              <w:t>агрегати паливопостачання типу АТП (АТП-8, АТП-8А)</w:t>
            </w:r>
          </w:p>
        </w:tc>
        <w:tc>
          <w:tcPr>
            <w:tcW w:w="750" w:type="pct"/>
            <w:hideMark/>
          </w:tcPr>
          <w:p w:rsidR="00BC0C72" w:rsidRDefault="008D5CF6">
            <w:pPr>
              <w:pStyle w:val="a5"/>
              <w:jc w:val="center"/>
            </w:pPr>
            <w:bookmarkStart w:id="2114" w:name="35315"/>
            <w:bookmarkEnd w:id="2114"/>
            <w:r>
              <w:t>- " -</w:t>
            </w:r>
          </w:p>
        </w:tc>
        <w:tc>
          <w:tcPr>
            <w:tcW w:w="750" w:type="pct"/>
            <w:hideMark/>
          </w:tcPr>
          <w:p w:rsidR="00BC0C72" w:rsidRDefault="008D5CF6">
            <w:pPr>
              <w:pStyle w:val="a5"/>
              <w:jc w:val="center"/>
            </w:pPr>
            <w:bookmarkStart w:id="2115" w:name="35316"/>
            <w:bookmarkEnd w:id="2115"/>
            <w:r>
              <w:t>15</w:t>
            </w:r>
          </w:p>
        </w:tc>
      </w:tr>
      <w:tr w:rsidR="00BC0C72" w:rsidTr="00181458">
        <w:trPr>
          <w:divId w:val="1237204249"/>
        </w:trPr>
        <w:tc>
          <w:tcPr>
            <w:tcW w:w="900" w:type="pct"/>
            <w:hideMark/>
          </w:tcPr>
          <w:p w:rsidR="00BC0C72" w:rsidRDefault="008D5CF6">
            <w:pPr>
              <w:pStyle w:val="a5"/>
            </w:pPr>
            <w:bookmarkStart w:id="2116" w:name="35317"/>
            <w:bookmarkEnd w:id="2116"/>
            <w:r>
              <w:t> </w:t>
            </w:r>
          </w:p>
        </w:tc>
        <w:tc>
          <w:tcPr>
            <w:tcW w:w="2600" w:type="pct"/>
            <w:hideMark/>
          </w:tcPr>
          <w:p w:rsidR="00BC0C72" w:rsidRDefault="008D5CF6">
            <w:pPr>
              <w:pStyle w:val="a5"/>
            </w:pPr>
            <w:bookmarkStart w:id="2117" w:name="35318"/>
            <w:bookmarkEnd w:id="2117"/>
            <w:r>
              <w:t>качаючий вузол ветродвигунів типу КУВД (КУВД, КУВД-1)</w:t>
            </w:r>
          </w:p>
        </w:tc>
        <w:tc>
          <w:tcPr>
            <w:tcW w:w="750" w:type="pct"/>
            <w:hideMark/>
          </w:tcPr>
          <w:p w:rsidR="00BC0C72" w:rsidRDefault="008D5CF6">
            <w:pPr>
              <w:pStyle w:val="a5"/>
              <w:jc w:val="center"/>
            </w:pPr>
            <w:bookmarkStart w:id="2118" w:name="35319"/>
            <w:bookmarkEnd w:id="2118"/>
            <w:r>
              <w:t>- " -</w:t>
            </w:r>
          </w:p>
        </w:tc>
        <w:tc>
          <w:tcPr>
            <w:tcW w:w="750" w:type="pct"/>
            <w:hideMark/>
          </w:tcPr>
          <w:p w:rsidR="00BC0C72" w:rsidRDefault="008D5CF6">
            <w:pPr>
              <w:pStyle w:val="a5"/>
              <w:jc w:val="center"/>
            </w:pPr>
            <w:bookmarkStart w:id="2119" w:name="35320"/>
            <w:bookmarkEnd w:id="2119"/>
            <w:r>
              <w:t>200</w:t>
            </w:r>
          </w:p>
        </w:tc>
      </w:tr>
      <w:tr w:rsidR="00BC0C72" w:rsidTr="00181458">
        <w:trPr>
          <w:divId w:val="1237204249"/>
        </w:trPr>
        <w:tc>
          <w:tcPr>
            <w:tcW w:w="900" w:type="pct"/>
            <w:hideMark/>
          </w:tcPr>
          <w:p w:rsidR="00BC0C72" w:rsidRDefault="008D5CF6">
            <w:pPr>
              <w:pStyle w:val="a5"/>
            </w:pPr>
            <w:bookmarkStart w:id="2120" w:name="35321"/>
            <w:bookmarkEnd w:id="2120"/>
            <w:r>
              <w:t>8414 59 80 10</w:t>
            </w:r>
          </w:p>
        </w:tc>
        <w:tc>
          <w:tcPr>
            <w:tcW w:w="2600" w:type="pct"/>
            <w:hideMark/>
          </w:tcPr>
          <w:p w:rsidR="00BC0C72" w:rsidRDefault="008D5CF6">
            <w:pPr>
              <w:pStyle w:val="a5"/>
            </w:pPr>
            <w:bookmarkStart w:id="2121" w:name="35322"/>
            <w:bookmarkEnd w:id="2121"/>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інші:</w:t>
            </w:r>
            <w:r>
              <w:br/>
              <w:t>---- для цивільної авіації</w:t>
            </w:r>
          </w:p>
        </w:tc>
        <w:tc>
          <w:tcPr>
            <w:tcW w:w="750" w:type="pct"/>
            <w:hideMark/>
          </w:tcPr>
          <w:p w:rsidR="00BC0C72" w:rsidRDefault="008D5CF6">
            <w:pPr>
              <w:pStyle w:val="a5"/>
              <w:jc w:val="center"/>
            </w:pPr>
            <w:bookmarkStart w:id="2122" w:name="35323"/>
            <w:bookmarkEnd w:id="2122"/>
            <w:r>
              <w:t> </w:t>
            </w:r>
          </w:p>
        </w:tc>
        <w:tc>
          <w:tcPr>
            <w:tcW w:w="750" w:type="pct"/>
            <w:hideMark/>
          </w:tcPr>
          <w:p w:rsidR="00BC0C72" w:rsidRDefault="008D5CF6">
            <w:pPr>
              <w:pStyle w:val="a5"/>
              <w:jc w:val="center"/>
            </w:pPr>
            <w:bookmarkStart w:id="2123" w:name="35324"/>
            <w:bookmarkEnd w:id="2123"/>
            <w:r>
              <w:t> </w:t>
            </w:r>
          </w:p>
        </w:tc>
      </w:tr>
      <w:tr w:rsidR="00BC0C72" w:rsidTr="00181458">
        <w:trPr>
          <w:divId w:val="1237204249"/>
        </w:trPr>
        <w:tc>
          <w:tcPr>
            <w:tcW w:w="900" w:type="pct"/>
            <w:hideMark/>
          </w:tcPr>
          <w:p w:rsidR="00BC0C72" w:rsidRDefault="008D5CF6">
            <w:pPr>
              <w:pStyle w:val="a5"/>
            </w:pPr>
            <w:bookmarkStart w:id="2124" w:name="35325"/>
            <w:bookmarkEnd w:id="2124"/>
            <w:r>
              <w:t> </w:t>
            </w:r>
          </w:p>
        </w:tc>
        <w:tc>
          <w:tcPr>
            <w:tcW w:w="2600" w:type="pct"/>
            <w:hideMark/>
          </w:tcPr>
          <w:p w:rsidR="00BC0C72" w:rsidRDefault="008D5CF6">
            <w:pPr>
              <w:pStyle w:val="a5"/>
            </w:pPr>
            <w:bookmarkStart w:id="2125" w:name="35326"/>
            <w:bookmarkEnd w:id="2125"/>
            <w:r>
              <w:t>вентилятори типу КТ (КТ 141Е.100)</w:t>
            </w:r>
          </w:p>
        </w:tc>
        <w:tc>
          <w:tcPr>
            <w:tcW w:w="750" w:type="pct"/>
            <w:hideMark/>
          </w:tcPr>
          <w:p w:rsidR="00BC0C72" w:rsidRDefault="008D5CF6">
            <w:pPr>
              <w:pStyle w:val="a5"/>
              <w:jc w:val="center"/>
            </w:pPr>
            <w:bookmarkStart w:id="2126" w:name="35327"/>
            <w:bookmarkEnd w:id="2126"/>
            <w:r>
              <w:t>- " -</w:t>
            </w:r>
          </w:p>
        </w:tc>
        <w:tc>
          <w:tcPr>
            <w:tcW w:w="750" w:type="pct"/>
            <w:hideMark/>
          </w:tcPr>
          <w:p w:rsidR="00BC0C72" w:rsidRDefault="008D5CF6">
            <w:pPr>
              <w:pStyle w:val="a5"/>
              <w:jc w:val="center"/>
            </w:pPr>
            <w:bookmarkStart w:id="2127" w:name="35328"/>
            <w:bookmarkEnd w:id="2127"/>
            <w:r>
              <w:t>10</w:t>
            </w:r>
          </w:p>
        </w:tc>
      </w:tr>
      <w:tr w:rsidR="00BC0C72" w:rsidTr="00181458">
        <w:trPr>
          <w:divId w:val="1237204249"/>
        </w:trPr>
        <w:tc>
          <w:tcPr>
            <w:tcW w:w="900" w:type="pct"/>
            <w:hideMark/>
          </w:tcPr>
          <w:p w:rsidR="00BC0C72" w:rsidRDefault="008D5CF6">
            <w:pPr>
              <w:pStyle w:val="a5"/>
            </w:pPr>
            <w:bookmarkStart w:id="2128" w:name="35329"/>
            <w:bookmarkEnd w:id="2128"/>
            <w:r>
              <w:t>8414 90 00 00</w:t>
            </w:r>
          </w:p>
        </w:tc>
        <w:tc>
          <w:tcPr>
            <w:tcW w:w="2600" w:type="pct"/>
            <w:hideMark/>
          </w:tcPr>
          <w:p w:rsidR="00BC0C72" w:rsidRDefault="008D5CF6">
            <w:pPr>
              <w:pStyle w:val="a5"/>
            </w:pPr>
            <w:bookmarkStart w:id="2129" w:name="35330"/>
            <w:bookmarkEnd w:id="2129"/>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частини</w:t>
            </w:r>
          </w:p>
        </w:tc>
        <w:tc>
          <w:tcPr>
            <w:tcW w:w="750" w:type="pct"/>
            <w:hideMark/>
          </w:tcPr>
          <w:p w:rsidR="00BC0C72" w:rsidRDefault="008D5CF6">
            <w:pPr>
              <w:pStyle w:val="a5"/>
              <w:jc w:val="center"/>
            </w:pPr>
            <w:bookmarkStart w:id="2130" w:name="35331"/>
            <w:bookmarkEnd w:id="2130"/>
            <w:r>
              <w:t> </w:t>
            </w:r>
          </w:p>
        </w:tc>
        <w:tc>
          <w:tcPr>
            <w:tcW w:w="750" w:type="pct"/>
            <w:hideMark/>
          </w:tcPr>
          <w:p w:rsidR="00BC0C72" w:rsidRDefault="008D5CF6">
            <w:pPr>
              <w:pStyle w:val="a5"/>
              <w:jc w:val="center"/>
            </w:pPr>
            <w:bookmarkStart w:id="2131" w:name="35332"/>
            <w:bookmarkEnd w:id="2131"/>
            <w:r>
              <w:t> </w:t>
            </w:r>
          </w:p>
        </w:tc>
      </w:tr>
      <w:tr w:rsidR="00BC0C72" w:rsidTr="00181458">
        <w:trPr>
          <w:divId w:val="1237204249"/>
        </w:trPr>
        <w:tc>
          <w:tcPr>
            <w:tcW w:w="900" w:type="pct"/>
            <w:hideMark/>
          </w:tcPr>
          <w:p w:rsidR="00BC0C72" w:rsidRDefault="008D5CF6">
            <w:pPr>
              <w:pStyle w:val="a5"/>
            </w:pPr>
            <w:bookmarkStart w:id="2132" w:name="35333"/>
            <w:bookmarkEnd w:id="2132"/>
            <w:r>
              <w:t> </w:t>
            </w:r>
          </w:p>
        </w:tc>
        <w:tc>
          <w:tcPr>
            <w:tcW w:w="2600" w:type="pct"/>
            <w:hideMark/>
          </w:tcPr>
          <w:p w:rsidR="00BC0C72" w:rsidRDefault="008D5CF6">
            <w:pPr>
              <w:pStyle w:val="a5"/>
            </w:pPr>
            <w:bookmarkStart w:id="2133" w:name="35334"/>
            <w:bookmarkEnd w:id="2133"/>
            <w:r>
              <w:t>вітродвигун типу ВД (ВД-004В)</w:t>
            </w:r>
          </w:p>
        </w:tc>
        <w:tc>
          <w:tcPr>
            <w:tcW w:w="750" w:type="pct"/>
            <w:hideMark/>
          </w:tcPr>
          <w:p w:rsidR="00BC0C72" w:rsidRDefault="008D5CF6">
            <w:pPr>
              <w:pStyle w:val="a5"/>
              <w:jc w:val="center"/>
            </w:pPr>
            <w:bookmarkStart w:id="2134" w:name="35335"/>
            <w:bookmarkEnd w:id="2134"/>
            <w:r>
              <w:t>- " -</w:t>
            </w:r>
          </w:p>
        </w:tc>
        <w:tc>
          <w:tcPr>
            <w:tcW w:w="750" w:type="pct"/>
            <w:hideMark/>
          </w:tcPr>
          <w:p w:rsidR="00BC0C72" w:rsidRDefault="008D5CF6">
            <w:pPr>
              <w:pStyle w:val="a5"/>
              <w:jc w:val="center"/>
            </w:pPr>
            <w:bookmarkStart w:id="2135" w:name="35336"/>
            <w:bookmarkEnd w:id="2135"/>
            <w:r>
              <w:t>200</w:t>
            </w:r>
          </w:p>
        </w:tc>
      </w:tr>
      <w:tr w:rsidR="00BC0C72" w:rsidTr="00181458">
        <w:trPr>
          <w:divId w:val="1237204249"/>
        </w:trPr>
        <w:tc>
          <w:tcPr>
            <w:tcW w:w="900" w:type="pct"/>
            <w:hideMark/>
          </w:tcPr>
          <w:p w:rsidR="00BC0C72" w:rsidRDefault="008D5CF6">
            <w:pPr>
              <w:pStyle w:val="a5"/>
            </w:pPr>
            <w:bookmarkStart w:id="2136" w:name="35337"/>
            <w:bookmarkEnd w:id="2136"/>
            <w:r>
              <w:t>8456</w:t>
            </w:r>
          </w:p>
        </w:tc>
        <w:tc>
          <w:tcPr>
            <w:tcW w:w="2600" w:type="pct"/>
            <w:hideMark/>
          </w:tcPr>
          <w:p w:rsidR="00BC0C72" w:rsidRDefault="008D5CF6">
            <w:pPr>
              <w:pStyle w:val="a5"/>
            </w:pPr>
            <w:bookmarkStart w:id="2137" w:name="35338"/>
            <w:bookmarkEnd w:id="2137"/>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750" w:type="pct"/>
            <w:hideMark/>
          </w:tcPr>
          <w:p w:rsidR="00BC0C72" w:rsidRDefault="008D5CF6">
            <w:pPr>
              <w:pStyle w:val="a5"/>
              <w:jc w:val="center"/>
            </w:pPr>
            <w:bookmarkStart w:id="2138" w:name="35339"/>
            <w:bookmarkEnd w:id="2138"/>
            <w:r>
              <w:t> </w:t>
            </w:r>
          </w:p>
        </w:tc>
        <w:tc>
          <w:tcPr>
            <w:tcW w:w="750" w:type="pct"/>
            <w:hideMark/>
          </w:tcPr>
          <w:p w:rsidR="00BC0C72" w:rsidRDefault="008D5CF6">
            <w:pPr>
              <w:pStyle w:val="a5"/>
              <w:jc w:val="center"/>
            </w:pPr>
            <w:bookmarkStart w:id="2139" w:name="35340"/>
            <w:bookmarkEnd w:id="2139"/>
            <w:r>
              <w:t> </w:t>
            </w:r>
          </w:p>
        </w:tc>
      </w:tr>
      <w:tr w:rsidR="00BC0C72" w:rsidTr="00181458">
        <w:trPr>
          <w:divId w:val="1237204249"/>
        </w:trPr>
        <w:tc>
          <w:tcPr>
            <w:tcW w:w="900" w:type="pct"/>
            <w:hideMark/>
          </w:tcPr>
          <w:p w:rsidR="00BC0C72" w:rsidRDefault="008D5CF6">
            <w:pPr>
              <w:pStyle w:val="a5"/>
            </w:pPr>
            <w:bookmarkStart w:id="2140" w:name="35341"/>
            <w:bookmarkEnd w:id="2140"/>
            <w:r>
              <w:t> </w:t>
            </w:r>
          </w:p>
        </w:tc>
        <w:tc>
          <w:tcPr>
            <w:tcW w:w="2600" w:type="pct"/>
            <w:hideMark/>
          </w:tcPr>
          <w:p w:rsidR="00BC0C72" w:rsidRDefault="008D5CF6">
            <w:pPr>
              <w:pStyle w:val="a5"/>
            </w:pPr>
            <w:bookmarkStart w:id="2141" w:name="35342"/>
            <w:bookmarkEnd w:id="2141"/>
            <w:r>
              <w:t>верстати, що працюють з використанням ультразвукових процесів</w:t>
            </w:r>
          </w:p>
        </w:tc>
        <w:tc>
          <w:tcPr>
            <w:tcW w:w="750" w:type="pct"/>
            <w:hideMark/>
          </w:tcPr>
          <w:p w:rsidR="00BC0C72" w:rsidRDefault="008D5CF6">
            <w:pPr>
              <w:pStyle w:val="a5"/>
              <w:jc w:val="center"/>
            </w:pPr>
            <w:bookmarkStart w:id="2142" w:name="35343"/>
            <w:bookmarkEnd w:id="2142"/>
            <w:r>
              <w:t>- " -</w:t>
            </w:r>
          </w:p>
        </w:tc>
        <w:tc>
          <w:tcPr>
            <w:tcW w:w="750" w:type="pct"/>
            <w:hideMark/>
          </w:tcPr>
          <w:p w:rsidR="00BC0C72" w:rsidRDefault="008D5CF6">
            <w:pPr>
              <w:pStyle w:val="a5"/>
              <w:jc w:val="center"/>
            </w:pPr>
            <w:bookmarkStart w:id="2143" w:name="35344"/>
            <w:bookmarkEnd w:id="2143"/>
            <w:r>
              <w:t>2</w:t>
            </w:r>
          </w:p>
        </w:tc>
      </w:tr>
      <w:tr w:rsidR="00BC0C72" w:rsidTr="00181458">
        <w:trPr>
          <w:divId w:val="1237204249"/>
        </w:trPr>
        <w:tc>
          <w:tcPr>
            <w:tcW w:w="900" w:type="pct"/>
            <w:hideMark/>
          </w:tcPr>
          <w:p w:rsidR="00BC0C72" w:rsidRDefault="008D5CF6">
            <w:pPr>
              <w:pStyle w:val="a5"/>
            </w:pPr>
            <w:bookmarkStart w:id="2144" w:name="35345"/>
            <w:bookmarkEnd w:id="2144"/>
            <w:r>
              <w:t> </w:t>
            </w:r>
          </w:p>
        </w:tc>
        <w:tc>
          <w:tcPr>
            <w:tcW w:w="2600" w:type="pct"/>
            <w:hideMark/>
          </w:tcPr>
          <w:p w:rsidR="00BC0C72" w:rsidRDefault="008D5CF6">
            <w:pPr>
              <w:pStyle w:val="a5"/>
            </w:pPr>
            <w:bookmarkStart w:id="2145" w:name="35346"/>
            <w:bookmarkEnd w:id="2145"/>
            <w:r>
              <w:t>верстати з числовим програмним управлінням, що працюють з дротовим електродом</w:t>
            </w:r>
          </w:p>
        </w:tc>
        <w:tc>
          <w:tcPr>
            <w:tcW w:w="750" w:type="pct"/>
            <w:hideMark/>
          </w:tcPr>
          <w:p w:rsidR="00BC0C72" w:rsidRDefault="008D5CF6">
            <w:pPr>
              <w:pStyle w:val="a5"/>
              <w:jc w:val="center"/>
            </w:pPr>
            <w:bookmarkStart w:id="2146" w:name="35347"/>
            <w:bookmarkEnd w:id="2146"/>
            <w:r>
              <w:t>- " -</w:t>
            </w:r>
          </w:p>
        </w:tc>
        <w:tc>
          <w:tcPr>
            <w:tcW w:w="750" w:type="pct"/>
            <w:hideMark/>
          </w:tcPr>
          <w:p w:rsidR="00BC0C72" w:rsidRDefault="008D5CF6">
            <w:pPr>
              <w:pStyle w:val="a5"/>
              <w:jc w:val="center"/>
            </w:pPr>
            <w:bookmarkStart w:id="2147" w:name="35348"/>
            <w:bookmarkEnd w:id="2147"/>
            <w:r>
              <w:t>2</w:t>
            </w:r>
          </w:p>
        </w:tc>
      </w:tr>
      <w:tr w:rsidR="00BC0C72" w:rsidTr="00181458">
        <w:trPr>
          <w:divId w:val="1237204249"/>
        </w:trPr>
        <w:tc>
          <w:tcPr>
            <w:tcW w:w="900" w:type="pct"/>
            <w:hideMark/>
          </w:tcPr>
          <w:p w:rsidR="00BC0C72" w:rsidRDefault="008D5CF6">
            <w:pPr>
              <w:pStyle w:val="a5"/>
            </w:pPr>
            <w:bookmarkStart w:id="2148" w:name="35349"/>
            <w:bookmarkEnd w:id="2148"/>
            <w:r>
              <w:t> </w:t>
            </w:r>
          </w:p>
        </w:tc>
        <w:tc>
          <w:tcPr>
            <w:tcW w:w="2600" w:type="pct"/>
            <w:hideMark/>
          </w:tcPr>
          <w:p w:rsidR="00BC0C72" w:rsidRDefault="008D5CF6">
            <w:pPr>
              <w:pStyle w:val="a5"/>
            </w:pPr>
            <w:bookmarkStart w:id="2149" w:name="35350"/>
            <w:bookmarkEnd w:id="2149"/>
            <w:r>
              <w:t>високошвидкісний електроерозійний свердлильний верстат</w:t>
            </w:r>
          </w:p>
        </w:tc>
        <w:tc>
          <w:tcPr>
            <w:tcW w:w="750" w:type="pct"/>
            <w:hideMark/>
          </w:tcPr>
          <w:p w:rsidR="00BC0C72" w:rsidRDefault="008D5CF6">
            <w:pPr>
              <w:pStyle w:val="a5"/>
              <w:jc w:val="center"/>
            </w:pPr>
            <w:bookmarkStart w:id="2150" w:name="35351"/>
            <w:bookmarkEnd w:id="2150"/>
            <w:r>
              <w:t>- " -</w:t>
            </w:r>
          </w:p>
        </w:tc>
        <w:tc>
          <w:tcPr>
            <w:tcW w:w="750" w:type="pct"/>
            <w:hideMark/>
          </w:tcPr>
          <w:p w:rsidR="00BC0C72" w:rsidRDefault="008D5CF6">
            <w:pPr>
              <w:pStyle w:val="a5"/>
              <w:jc w:val="center"/>
            </w:pPr>
            <w:bookmarkStart w:id="2151" w:name="35352"/>
            <w:bookmarkEnd w:id="2151"/>
            <w:r>
              <w:t>4</w:t>
            </w:r>
          </w:p>
        </w:tc>
      </w:tr>
      <w:tr w:rsidR="00BC0C72" w:rsidTr="00181458">
        <w:trPr>
          <w:divId w:val="1237204249"/>
        </w:trPr>
        <w:tc>
          <w:tcPr>
            <w:tcW w:w="900" w:type="pct"/>
            <w:hideMark/>
          </w:tcPr>
          <w:p w:rsidR="00BC0C72" w:rsidRDefault="008D5CF6">
            <w:pPr>
              <w:pStyle w:val="a5"/>
            </w:pPr>
            <w:bookmarkStart w:id="2152" w:name="35353"/>
            <w:bookmarkEnd w:id="2152"/>
            <w:r>
              <w:lastRenderedPageBreak/>
              <w:t> </w:t>
            </w:r>
          </w:p>
        </w:tc>
        <w:tc>
          <w:tcPr>
            <w:tcW w:w="2600" w:type="pct"/>
            <w:hideMark/>
          </w:tcPr>
          <w:p w:rsidR="00BC0C72" w:rsidRDefault="008D5CF6">
            <w:pPr>
              <w:pStyle w:val="a5"/>
            </w:pPr>
            <w:bookmarkStart w:id="2153" w:name="35354"/>
            <w:bookmarkEnd w:id="2153"/>
            <w:r>
              <w:t>електроерозійний свердлильний верстат</w:t>
            </w:r>
          </w:p>
        </w:tc>
        <w:tc>
          <w:tcPr>
            <w:tcW w:w="750" w:type="pct"/>
            <w:hideMark/>
          </w:tcPr>
          <w:p w:rsidR="00BC0C72" w:rsidRDefault="008D5CF6">
            <w:pPr>
              <w:pStyle w:val="a5"/>
              <w:jc w:val="center"/>
            </w:pPr>
            <w:bookmarkStart w:id="2154" w:name="35355"/>
            <w:bookmarkEnd w:id="2154"/>
            <w:r>
              <w:t>- " -</w:t>
            </w:r>
          </w:p>
        </w:tc>
        <w:tc>
          <w:tcPr>
            <w:tcW w:w="750" w:type="pct"/>
            <w:hideMark/>
          </w:tcPr>
          <w:p w:rsidR="00BC0C72" w:rsidRDefault="008D5CF6">
            <w:pPr>
              <w:pStyle w:val="a5"/>
              <w:jc w:val="center"/>
            </w:pPr>
            <w:bookmarkStart w:id="2155" w:name="35356"/>
            <w:bookmarkEnd w:id="2155"/>
            <w:r>
              <w:t>4</w:t>
            </w:r>
          </w:p>
        </w:tc>
      </w:tr>
      <w:tr w:rsidR="00BC0C72" w:rsidTr="00181458">
        <w:trPr>
          <w:divId w:val="1237204249"/>
        </w:trPr>
        <w:tc>
          <w:tcPr>
            <w:tcW w:w="900" w:type="pct"/>
            <w:hideMark/>
          </w:tcPr>
          <w:p w:rsidR="00BC0C72" w:rsidRDefault="008D5CF6">
            <w:pPr>
              <w:pStyle w:val="a5"/>
            </w:pPr>
            <w:bookmarkStart w:id="2156" w:name="35357"/>
            <w:bookmarkEnd w:id="2156"/>
            <w:r>
              <w:t> </w:t>
            </w:r>
          </w:p>
        </w:tc>
        <w:tc>
          <w:tcPr>
            <w:tcW w:w="2600" w:type="pct"/>
            <w:hideMark/>
          </w:tcPr>
          <w:p w:rsidR="00BC0C72" w:rsidRDefault="008D5CF6">
            <w:pPr>
              <w:pStyle w:val="a5"/>
            </w:pPr>
            <w:bookmarkStart w:id="2157" w:name="35358"/>
            <w:bookmarkEnd w:id="2157"/>
            <w:r>
              <w:t>установка намагнічування постійних магнітів</w:t>
            </w:r>
          </w:p>
        </w:tc>
        <w:tc>
          <w:tcPr>
            <w:tcW w:w="750" w:type="pct"/>
            <w:hideMark/>
          </w:tcPr>
          <w:p w:rsidR="00BC0C72" w:rsidRDefault="008D5CF6">
            <w:pPr>
              <w:pStyle w:val="a5"/>
              <w:jc w:val="center"/>
            </w:pPr>
            <w:bookmarkStart w:id="2158" w:name="35359"/>
            <w:bookmarkEnd w:id="2158"/>
            <w:r>
              <w:t>штук</w:t>
            </w:r>
          </w:p>
        </w:tc>
        <w:tc>
          <w:tcPr>
            <w:tcW w:w="750" w:type="pct"/>
            <w:hideMark/>
          </w:tcPr>
          <w:p w:rsidR="00BC0C72" w:rsidRDefault="008D5CF6">
            <w:pPr>
              <w:pStyle w:val="a5"/>
              <w:jc w:val="center"/>
            </w:pPr>
            <w:bookmarkStart w:id="2159" w:name="35360"/>
            <w:bookmarkEnd w:id="2159"/>
            <w:r>
              <w:t>3</w:t>
            </w:r>
          </w:p>
        </w:tc>
      </w:tr>
      <w:tr w:rsidR="00BC0C72" w:rsidTr="00181458">
        <w:trPr>
          <w:divId w:val="1237204249"/>
        </w:trPr>
        <w:tc>
          <w:tcPr>
            <w:tcW w:w="900" w:type="pct"/>
            <w:hideMark/>
          </w:tcPr>
          <w:p w:rsidR="00BC0C72" w:rsidRDefault="008D5CF6">
            <w:pPr>
              <w:pStyle w:val="a5"/>
            </w:pPr>
            <w:bookmarkStart w:id="2160" w:name="35361"/>
            <w:bookmarkEnd w:id="2160"/>
            <w:r>
              <w:t> </w:t>
            </w:r>
          </w:p>
        </w:tc>
        <w:tc>
          <w:tcPr>
            <w:tcW w:w="2600" w:type="pct"/>
            <w:hideMark/>
          </w:tcPr>
          <w:p w:rsidR="00BC0C72" w:rsidRDefault="008D5CF6">
            <w:pPr>
              <w:pStyle w:val="a5"/>
            </w:pPr>
            <w:bookmarkStart w:id="2161" w:name="35362"/>
            <w:bookmarkEnd w:id="2161"/>
            <w:r>
              <w:t>електроерозійний верстат з числовим програмним управлінням</w:t>
            </w:r>
          </w:p>
        </w:tc>
        <w:tc>
          <w:tcPr>
            <w:tcW w:w="750" w:type="pct"/>
            <w:hideMark/>
          </w:tcPr>
          <w:p w:rsidR="00BC0C72" w:rsidRDefault="008D5CF6">
            <w:pPr>
              <w:pStyle w:val="a5"/>
              <w:jc w:val="center"/>
            </w:pPr>
            <w:bookmarkStart w:id="2162" w:name="35363"/>
            <w:bookmarkEnd w:id="2162"/>
            <w:r>
              <w:t>- " -</w:t>
            </w:r>
          </w:p>
        </w:tc>
        <w:tc>
          <w:tcPr>
            <w:tcW w:w="750" w:type="pct"/>
            <w:hideMark/>
          </w:tcPr>
          <w:p w:rsidR="00BC0C72" w:rsidRDefault="008D5CF6">
            <w:pPr>
              <w:pStyle w:val="a5"/>
              <w:jc w:val="center"/>
            </w:pPr>
            <w:bookmarkStart w:id="2163" w:name="35364"/>
            <w:bookmarkEnd w:id="2163"/>
            <w:r>
              <w:t>8</w:t>
            </w:r>
          </w:p>
        </w:tc>
      </w:tr>
      <w:tr w:rsidR="00BC0C72" w:rsidTr="00181458">
        <w:trPr>
          <w:divId w:val="1237204249"/>
        </w:trPr>
        <w:tc>
          <w:tcPr>
            <w:tcW w:w="900" w:type="pct"/>
            <w:hideMark/>
          </w:tcPr>
          <w:p w:rsidR="00BC0C72" w:rsidRDefault="008D5CF6">
            <w:pPr>
              <w:pStyle w:val="a5"/>
            </w:pPr>
            <w:bookmarkStart w:id="2164" w:name="35365"/>
            <w:bookmarkEnd w:id="2164"/>
            <w:r>
              <w:t> </w:t>
            </w:r>
          </w:p>
        </w:tc>
        <w:tc>
          <w:tcPr>
            <w:tcW w:w="2600" w:type="pct"/>
            <w:hideMark/>
          </w:tcPr>
          <w:p w:rsidR="00BC0C72" w:rsidRDefault="008D5CF6">
            <w:pPr>
              <w:pStyle w:val="a5"/>
            </w:pPr>
            <w:bookmarkStart w:id="2165" w:name="35366"/>
            <w:bookmarkEnd w:id="2165"/>
            <w:r>
              <w:t>верстат для електрохімічної обробки з числовим програмним управлінням</w:t>
            </w:r>
          </w:p>
        </w:tc>
        <w:tc>
          <w:tcPr>
            <w:tcW w:w="750" w:type="pct"/>
            <w:hideMark/>
          </w:tcPr>
          <w:p w:rsidR="00BC0C72" w:rsidRDefault="008D5CF6">
            <w:pPr>
              <w:pStyle w:val="a5"/>
              <w:jc w:val="center"/>
            </w:pPr>
            <w:bookmarkStart w:id="2166" w:name="35367"/>
            <w:bookmarkEnd w:id="2166"/>
            <w:r>
              <w:t>- " -</w:t>
            </w:r>
          </w:p>
        </w:tc>
        <w:tc>
          <w:tcPr>
            <w:tcW w:w="750" w:type="pct"/>
            <w:hideMark/>
          </w:tcPr>
          <w:p w:rsidR="00BC0C72" w:rsidRDefault="008D5CF6">
            <w:pPr>
              <w:pStyle w:val="a5"/>
              <w:jc w:val="center"/>
            </w:pPr>
            <w:bookmarkStart w:id="2167" w:name="35368"/>
            <w:bookmarkEnd w:id="2167"/>
            <w:r>
              <w:t>4</w:t>
            </w:r>
          </w:p>
        </w:tc>
      </w:tr>
      <w:tr w:rsidR="00BC0C72" w:rsidTr="00181458">
        <w:trPr>
          <w:divId w:val="1237204249"/>
        </w:trPr>
        <w:tc>
          <w:tcPr>
            <w:tcW w:w="900" w:type="pct"/>
            <w:hideMark/>
          </w:tcPr>
          <w:p w:rsidR="00BC0C72" w:rsidRDefault="008D5CF6">
            <w:pPr>
              <w:pStyle w:val="a5"/>
            </w:pPr>
            <w:bookmarkStart w:id="2168" w:name="35369"/>
            <w:bookmarkEnd w:id="2168"/>
            <w:r>
              <w:t> </w:t>
            </w:r>
          </w:p>
        </w:tc>
        <w:tc>
          <w:tcPr>
            <w:tcW w:w="2600" w:type="pct"/>
            <w:hideMark/>
          </w:tcPr>
          <w:p w:rsidR="00BC0C72" w:rsidRDefault="008D5CF6">
            <w:pPr>
              <w:pStyle w:val="a5"/>
            </w:pPr>
            <w:bookmarkStart w:id="2169" w:name="35370"/>
            <w:bookmarkEnd w:id="2169"/>
            <w:r>
              <w:t>верстат для лазерної обробки</w:t>
            </w:r>
          </w:p>
        </w:tc>
        <w:tc>
          <w:tcPr>
            <w:tcW w:w="750" w:type="pct"/>
            <w:hideMark/>
          </w:tcPr>
          <w:p w:rsidR="00BC0C72" w:rsidRDefault="008D5CF6">
            <w:pPr>
              <w:pStyle w:val="a5"/>
              <w:jc w:val="center"/>
            </w:pPr>
            <w:bookmarkStart w:id="2170" w:name="35371"/>
            <w:bookmarkEnd w:id="2170"/>
            <w:r>
              <w:t>- " -</w:t>
            </w:r>
          </w:p>
        </w:tc>
        <w:tc>
          <w:tcPr>
            <w:tcW w:w="750" w:type="pct"/>
            <w:hideMark/>
          </w:tcPr>
          <w:p w:rsidR="00BC0C72" w:rsidRDefault="008D5CF6">
            <w:pPr>
              <w:pStyle w:val="a5"/>
              <w:jc w:val="center"/>
            </w:pPr>
            <w:bookmarkStart w:id="2171" w:name="35372"/>
            <w:bookmarkEnd w:id="2171"/>
            <w:r>
              <w:t>8</w:t>
            </w:r>
          </w:p>
        </w:tc>
      </w:tr>
      <w:tr w:rsidR="00BC0C72" w:rsidTr="00181458">
        <w:trPr>
          <w:divId w:val="1237204249"/>
        </w:trPr>
        <w:tc>
          <w:tcPr>
            <w:tcW w:w="900" w:type="pct"/>
            <w:hideMark/>
          </w:tcPr>
          <w:p w:rsidR="00BC0C72" w:rsidRDefault="008D5CF6">
            <w:pPr>
              <w:pStyle w:val="a5"/>
            </w:pPr>
            <w:bookmarkStart w:id="2172" w:name="35373"/>
            <w:bookmarkEnd w:id="2172"/>
            <w:r>
              <w:t> </w:t>
            </w:r>
          </w:p>
        </w:tc>
        <w:tc>
          <w:tcPr>
            <w:tcW w:w="2600" w:type="pct"/>
            <w:hideMark/>
          </w:tcPr>
          <w:p w:rsidR="00BC0C72" w:rsidRDefault="008D5CF6">
            <w:pPr>
              <w:pStyle w:val="a5"/>
            </w:pPr>
            <w:bookmarkStart w:id="2173" w:name="35374"/>
            <w:bookmarkEnd w:id="2173"/>
            <w:r>
              <w:t>прошивний електроерозійний верстат</w:t>
            </w:r>
          </w:p>
        </w:tc>
        <w:tc>
          <w:tcPr>
            <w:tcW w:w="750" w:type="pct"/>
            <w:hideMark/>
          </w:tcPr>
          <w:p w:rsidR="00BC0C72" w:rsidRDefault="008D5CF6">
            <w:pPr>
              <w:pStyle w:val="a5"/>
              <w:jc w:val="center"/>
            </w:pPr>
            <w:bookmarkStart w:id="2174" w:name="35375"/>
            <w:bookmarkEnd w:id="2174"/>
            <w:r>
              <w:t>- " -</w:t>
            </w:r>
          </w:p>
        </w:tc>
        <w:tc>
          <w:tcPr>
            <w:tcW w:w="750" w:type="pct"/>
            <w:hideMark/>
          </w:tcPr>
          <w:p w:rsidR="00BC0C72" w:rsidRDefault="008D5CF6">
            <w:pPr>
              <w:pStyle w:val="a5"/>
              <w:jc w:val="center"/>
            </w:pPr>
            <w:bookmarkStart w:id="2175" w:name="35376"/>
            <w:bookmarkEnd w:id="2175"/>
            <w:r>
              <w:t>8</w:t>
            </w:r>
          </w:p>
        </w:tc>
      </w:tr>
      <w:tr w:rsidR="00BC0C72" w:rsidTr="00181458">
        <w:trPr>
          <w:divId w:val="1237204249"/>
        </w:trPr>
        <w:tc>
          <w:tcPr>
            <w:tcW w:w="900" w:type="pct"/>
            <w:hideMark/>
          </w:tcPr>
          <w:p w:rsidR="00BC0C72" w:rsidRDefault="008D5CF6">
            <w:pPr>
              <w:pStyle w:val="a5"/>
            </w:pPr>
            <w:bookmarkStart w:id="2176" w:name="35377"/>
            <w:bookmarkEnd w:id="2176"/>
            <w:r>
              <w:t> </w:t>
            </w:r>
          </w:p>
        </w:tc>
        <w:tc>
          <w:tcPr>
            <w:tcW w:w="2600" w:type="pct"/>
            <w:hideMark/>
          </w:tcPr>
          <w:p w:rsidR="00BC0C72" w:rsidRDefault="008D5CF6">
            <w:pPr>
              <w:pStyle w:val="a5"/>
            </w:pPr>
            <w:bookmarkStart w:id="2177" w:name="35378"/>
            <w:bookmarkEnd w:id="2177"/>
            <w:r>
              <w:t>установка для гальванічної обробки друкованих плат</w:t>
            </w:r>
          </w:p>
        </w:tc>
        <w:tc>
          <w:tcPr>
            <w:tcW w:w="750" w:type="pct"/>
            <w:hideMark/>
          </w:tcPr>
          <w:p w:rsidR="00BC0C72" w:rsidRDefault="008D5CF6">
            <w:pPr>
              <w:pStyle w:val="a5"/>
              <w:jc w:val="center"/>
            </w:pPr>
            <w:bookmarkStart w:id="2178" w:name="35379"/>
            <w:bookmarkEnd w:id="2178"/>
            <w:r>
              <w:t>- " -</w:t>
            </w:r>
          </w:p>
        </w:tc>
        <w:tc>
          <w:tcPr>
            <w:tcW w:w="750" w:type="pct"/>
            <w:hideMark/>
          </w:tcPr>
          <w:p w:rsidR="00BC0C72" w:rsidRDefault="008D5CF6">
            <w:pPr>
              <w:pStyle w:val="a5"/>
              <w:jc w:val="center"/>
            </w:pPr>
            <w:bookmarkStart w:id="2179" w:name="35380"/>
            <w:bookmarkEnd w:id="2179"/>
            <w:r>
              <w:t>4</w:t>
            </w:r>
          </w:p>
        </w:tc>
      </w:tr>
      <w:tr w:rsidR="00BC0C72" w:rsidTr="00181458">
        <w:trPr>
          <w:divId w:val="1237204249"/>
        </w:trPr>
        <w:tc>
          <w:tcPr>
            <w:tcW w:w="900" w:type="pct"/>
            <w:hideMark/>
          </w:tcPr>
          <w:p w:rsidR="00BC0C72" w:rsidRDefault="008D5CF6">
            <w:pPr>
              <w:pStyle w:val="a5"/>
            </w:pPr>
            <w:bookmarkStart w:id="2180" w:name="35381"/>
            <w:bookmarkEnd w:id="2180"/>
            <w:r>
              <w:t> </w:t>
            </w:r>
          </w:p>
        </w:tc>
        <w:tc>
          <w:tcPr>
            <w:tcW w:w="2600" w:type="pct"/>
            <w:hideMark/>
          </w:tcPr>
          <w:p w:rsidR="00BC0C72" w:rsidRDefault="008D5CF6">
            <w:pPr>
              <w:pStyle w:val="a5"/>
            </w:pPr>
            <w:bookmarkStart w:id="2181" w:name="35382"/>
            <w:bookmarkEnd w:id="2181"/>
            <w:r>
              <w:t>верстат для нанесення рисунка на друковану плату</w:t>
            </w:r>
          </w:p>
        </w:tc>
        <w:tc>
          <w:tcPr>
            <w:tcW w:w="750" w:type="pct"/>
            <w:hideMark/>
          </w:tcPr>
          <w:p w:rsidR="00BC0C72" w:rsidRDefault="008D5CF6">
            <w:pPr>
              <w:pStyle w:val="a5"/>
              <w:jc w:val="center"/>
            </w:pPr>
            <w:bookmarkStart w:id="2182" w:name="35383"/>
            <w:bookmarkEnd w:id="2182"/>
            <w:r>
              <w:t>- " -</w:t>
            </w:r>
          </w:p>
        </w:tc>
        <w:tc>
          <w:tcPr>
            <w:tcW w:w="750" w:type="pct"/>
            <w:hideMark/>
          </w:tcPr>
          <w:p w:rsidR="00BC0C72" w:rsidRDefault="008D5CF6">
            <w:pPr>
              <w:pStyle w:val="a5"/>
              <w:jc w:val="center"/>
            </w:pPr>
            <w:bookmarkStart w:id="2183" w:name="35384"/>
            <w:bookmarkEnd w:id="2183"/>
            <w:r>
              <w:t>4</w:t>
            </w:r>
          </w:p>
        </w:tc>
      </w:tr>
      <w:tr w:rsidR="00BC0C72" w:rsidTr="00181458">
        <w:trPr>
          <w:divId w:val="1237204249"/>
        </w:trPr>
        <w:tc>
          <w:tcPr>
            <w:tcW w:w="900" w:type="pct"/>
            <w:hideMark/>
          </w:tcPr>
          <w:p w:rsidR="00BC0C72" w:rsidRDefault="008D5CF6">
            <w:pPr>
              <w:pStyle w:val="a5"/>
            </w:pPr>
            <w:bookmarkStart w:id="2184" w:name="35385"/>
            <w:bookmarkEnd w:id="2184"/>
            <w:r>
              <w:t> </w:t>
            </w:r>
          </w:p>
        </w:tc>
        <w:tc>
          <w:tcPr>
            <w:tcW w:w="2600" w:type="pct"/>
            <w:hideMark/>
          </w:tcPr>
          <w:p w:rsidR="00BC0C72" w:rsidRDefault="008D5CF6">
            <w:pPr>
              <w:pStyle w:val="a5"/>
            </w:pPr>
            <w:bookmarkStart w:id="2185" w:name="35386"/>
            <w:bookmarkEnd w:id="2185"/>
            <w:r>
              <w:t>свердлильно-фрезерний верстат для друкованих плат</w:t>
            </w:r>
          </w:p>
        </w:tc>
        <w:tc>
          <w:tcPr>
            <w:tcW w:w="750" w:type="pct"/>
            <w:hideMark/>
          </w:tcPr>
          <w:p w:rsidR="00BC0C72" w:rsidRDefault="008D5CF6">
            <w:pPr>
              <w:pStyle w:val="a5"/>
              <w:jc w:val="center"/>
            </w:pPr>
            <w:bookmarkStart w:id="2186" w:name="35387"/>
            <w:bookmarkEnd w:id="2186"/>
            <w:r>
              <w:t>- " -</w:t>
            </w:r>
          </w:p>
        </w:tc>
        <w:tc>
          <w:tcPr>
            <w:tcW w:w="750" w:type="pct"/>
            <w:hideMark/>
          </w:tcPr>
          <w:p w:rsidR="00BC0C72" w:rsidRDefault="008D5CF6">
            <w:pPr>
              <w:pStyle w:val="a5"/>
              <w:jc w:val="center"/>
            </w:pPr>
            <w:bookmarkStart w:id="2187" w:name="35388"/>
            <w:bookmarkEnd w:id="2187"/>
            <w:r>
              <w:t>4</w:t>
            </w:r>
          </w:p>
        </w:tc>
      </w:tr>
      <w:tr w:rsidR="00BC0C72" w:rsidTr="00181458">
        <w:trPr>
          <w:divId w:val="1237204249"/>
        </w:trPr>
        <w:tc>
          <w:tcPr>
            <w:tcW w:w="900" w:type="pct"/>
            <w:hideMark/>
          </w:tcPr>
          <w:p w:rsidR="00BC0C72" w:rsidRDefault="008D5CF6">
            <w:pPr>
              <w:pStyle w:val="a5"/>
            </w:pPr>
            <w:bookmarkStart w:id="2188" w:name="35389"/>
            <w:bookmarkEnd w:id="2188"/>
            <w:r>
              <w:t> </w:t>
            </w:r>
          </w:p>
        </w:tc>
        <w:tc>
          <w:tcPr>
            <w:tcW w:w="2600" w:type="pct"/>
            <w:hideMark/>
          </w:tcPr>
          <w:p w:rsidR="00BC0C72" w:rsidRDefault="008D5CF6">
            <w:pPr>
              <w:pStyle w:val="a5"/>
            </w:pPr>
            <w:bookmarkStart w:id="2189" w:name="35390"/>
            <w:bookmarkEnd w:id="2189"/>
            <w:r>
              <w:t>верстат для металізації отворів</w:t>
            </w:r>
          </w:p>
        </w:tc>
        <w:tc>
          <w:tcPr>
            <w:tcW w:w="750" w:type="pct"/>
            <w:hideMark/>
          </w:tcPr>
          <w:p w:rsidR="00BC0C72" w:rsidRDefault="008D5CF6">
            <w:pPr>
              <w:pStyle w:val="a5"/>
              <w:jc w:val="center"/>
            </w:pPr>
            <w:bookmarkStart w:id="2190" w:name="35391"/>
            <w:bookmarkEnd w:id="2190"/>
            <w:r>
              <w:t>- " -</w:t>
            </w:r>
          </w:p>
        </w:tc>
        <w:tc>
          <w:tcPr>
            <w:tcW w:w="750" w:type="pct"/>
            <w:hideMark/>
          </w:tcPr>
          <w:p w:rsidR="00BC0C72" w:rsidRDefault="008D5CF6">
            <w:pPr>
              <w:pStyle w:val="a5"/>
              <w:jc w:val="center"/>
            </w:pPr>
            <w:bookmarkStart w:id="2191" w:name="35392"/>
            <w:bookmarkEnd w:id="2191"/>
            <w:r>
              <w:t>4</w:t>
            </w:r>
          </w:p>
        </w:tc>
      </w:tr>
      <w:tr w:rsidR="00BC0C72" w:rsidTr="00181458">
        <w:trPr>
          <w:divId w:val="1237204249"/>
        </w:trPr>
        <w:tc>
          <w:tcPr>
            <w:tcW w:w="900" w:type="pct"/>
            <w:hideMark/>
          </w:tcPr>
          <w:p w:rsidR="00BC0C72" w:rsidRDefault="008D5CF6">
            <w:pPr>
              <w:pStyle w:val="a5"/>
            </w:pPr>
            <w:bookmarkStart w:id="2192" w:name="35393"/>
            <w:bookmarkEnd w:id="2192"/>
            <w:r>
              <w:t> </w:t>
            </w:r>
          </w:p>
        </w:tc>
        <w:tc>
          <w:tcPr>
            <w:tcW w:w="2600" w:type="pct"/>
            <w:hideMark/>
          </w:tcPr>
          <w:p w:rsidR="00BC0C72" w:rsidRDefault="008D5CF6">
            <w:pPr>
              <w:pStyle w:val="a5"/>
            </w:pPr>
            <w:bookmarkStart w:id="2193" w:name="35394"/>
            <w:bookmarkEnd w:id="2193"/>
            <w:r>
              <w:t>верстати з числовим програмним управлінням, електроерозійні прошивні</w:t>
            </w:r>
          </w:p>
        </w:tc>
        <w:tc>
          <w:tcPr>
            <w:tcW w:w="750" w:type="pct"/>
            <w:hideMark/>
          </w:tcPr>
          <w:p w:rsidR="00BC0C72" w:rsidRDefault="008D5CF6">
            <w:pPr>
              <w:pStyle w:val="a5"/>
              <w:jc w:val="center"/>
            </w:pPr>
            <w:bookmarkStart w:id="2194" w:name="35395"/>
            <w:bookmarkEnd w:id="2194"/>
            <w:r>
              <w:t>- " -</w:t>
            </w:r>
          </w:p>
        </w:tc>
        <w:tc>
          <w:tcPr>
            <w:tcW w:w="750" w:type="pct"/>
            <w:hideMark/>
          </w:tcPr>
          <w:p w:rsidR="00BC0C72" w:rsidRDefault="008D5CF6">
            <w:pPr>
              <w:pStyle w:val="a5"/>
              <w:jc w:val="center"/>
            </w:pPr>
            <w:bookmarkStart w:id="2195" w:name="35396"/>
            <w:bookmarkEnd w:id="2195"/>
            <w:r>
              <w:t>2</w:t>
            </w:r>
          </w:p>
        </w:tc>
      </w:tr>
      <w:tr w:rsidR="00BC0C72" w:rsidTr="00181458">
        <w:trPr>
          <w:divId w:val="1237204249"/>
        </w:trPr>
        <w:tc>
          <w:tcPr>
            <w:tcW w:w="900" w:type="pct"/>
            <w:hideMark/>
          </w:tcPr>
          <w:p w:rsidR="00BC0C72" w:rsidRDefault="008D5CF6">
            <w:pPr>
              <w:pStyle w:val="a5"/>
            </w:pPr>
            <w:bookmarkStart w:id="2196" w:name="35397"/>
            <w:bookmarkEnd w:id="2196"/>
            <w:r>
              <w:t>8457</w:t>
            </w:r>
          </w:p>
        </w:tc>
        <w:tc>
          <w:tcPr>
            <w:tcW w:w="2600" w:type="pct"/>
            <w:hideMark/>
          </w:tcPr>
          <w:p w:rsidR="00BC0C72" w:rsidRDefault="008D5CF6">
            <w:pPr>
              <w:pStyle w:val="a5"/>
            </w:pPr>
            <w:bookmarkStart w:id="2197" w:name="35398"/>
            <w:bookmarkEnd w:id="2197"/>
            <w:r>
              <w:t>Центри оброблювальні, верстати агрегатні однопозиційні та багатопозиційні для обробки металу:</w:t>
            </w:r>
          </w:p>
        </w:tc>
        <w:tc>
          <w:tcPr>
            <w:tcW w:w="750" w:type="pct"/>
            <w:hideMark/>
          </w:tcPr>
          <w:p w:rsidR="00BC0C72" w:rsidRDefault="008D5CF6">
            <w:pPr>
              <w:pStyle w:val="a5"/>
              <w:jc w:val="center"/>
            </w:pPr>
            <w:bookmarkStart w:id="2198" w:name="35399"/>
            <w:bookmarkEnd w:id="2198"/>
            <w:r>
              <w:t> </w:t>
            </w:r>
          </w:p>
        </w:tc>
        <w:tc>
          <w:tcPr>
            <w:tcW w:w="750" w:type="pct"/>
            <w:hideMark/>
          </w:tcPr>
          <w:p w:rsidR="00BC0C72" w:rsidRDefault="008D5CF6">
            <w:pPr>
              <w:pStyle w:val="a5"/>
              <w:jc w:val="center"/>
            </w:pPr>
            <w:bookmarkStart w:id="2199" w:name="35400"/>
            <w:bookmarkEnd w:id="2199"/>
            <w:r>
              <w:t> </w:t>
            </w:r>
          </w:p>
        </w:tc>
      </w:tr>
      <w:tr w:rsidR="00BC0C72" w:rsidTr="00181458">
        <w:trPr>
          <w:divId w:val="1237204249"/>
        </w:trPr>
        <w:tc>
          <w:tcPr>
            <w:tcW w:w="900" w:type="pct"/>
            <w:hideMark/>
          </w:tcPr>
          <w:p w:rsidR="00BC0C72" w:rsidRDefault="008D5CF6">
            <w:pPr>
              <w:pStyle w:val="a5"/>
            </w:pPr>
            <w:bookmarkStart w:id="2200" w:name="35401"/>
            <w:bookmarkEnd w:id="2200"/>
            <w:r>
              <w:t> </w:t>
            </w:r>
          </w:p>
        </w:tc>
        <w:tc>
          <w:tcPr>
            <w:tcW w:w="2600" w:type="pct"/>
            <w:hideMark/>
          </w:tcPr>
          <w:p w:rsidR="00BC0C72" w:rsidRDefault="008D5CF6">
            <w:pPr>
              <w:pStyle w:val="a5"/>
            </w:pPr>
            <w:bookmarkStart w:id="2201" w:name="35402"/>
            <w:bookmarkEnd w:id="2201"/>
            <w:r>
              <w:t>центри оброблювальні горизонтальні</w:t>
            </w:r>
          </w:p>
        </w:tc>
        <w:tc>
          <w:tcPr>
            <w:tcW w:w="750" w:type="pct"/>
            <w:hideMark/>
          </w:tcPr>
          <w:p w:rsidR="00BC0C72" w:rsidRDefault="008D5CF6">
            <w:pPr>
              <w:pStyle w:val="a5"/>
              <w:jc w:val="center"/>
            </w:pPr>
            <w:bookmarkStart w:id="2202" w:name="35403"/>
            <w:bookmarkEnd w:id="2202"/>
            <w:r>
              <w:t>- " -</w:t>
            </w:r>
          </w:p>
        </w:tc>
        <w:tc>
          <w:tcPr>
            <w:tcW w:w="750" w:type="pct"/>
            <w:hideMark/>
          </w:tcPr>
          <w:p w:rsidR="00BC0C72" w:rsidRDefault="008D5CF6">
            <w:pPr>
              <w:pStyle w:val="a5"/>
              <w:jc w:val="center"/>
            </w:pPr>
            <w:bookmarkStart w:id="2203" w:name="35404"/>
            <w:bookmarkEnd w:id="2203"/>
            <w:r>
              <w:t>3</w:t>
            </w:r>
          </w:p>
        </w:tc>
      </w:tr>
      <w:tr w:rsidR="00BC0C72" w:rsidTr="00181458">
        <w:trPr>
          <w:divId w:val="1237204249"/>
        </w:trPr>
        <w:tc>
          <w:tcPr>
            <w:tcW w:w="900" w:type="pct"/>
            <w:hideMark/>
          </w:tcPr>
          <w:p w:rsidR="00BC0C72" w:rsidRDefault="008D5CF6">
            <w:pPr>
              <w:pStyle w:val="a5"/>
            </w:pPr>
            <w:bookmarkStart w:id="2204" w:name="35405"/>
            <w:bookmarkEnd w:id="2204"/>
            <w:r>
              <w:t> </w:t>
            </w:r>
          </w:p>
        </w:tc>
        <w:tc>
          <w:tcPr>
            <w:tcW w:w="2600" w:type="pct"/>
            <w:hideMark/>
          </w:tcPr>
          <w:p w:rsidR="00BC0C72" w:rsidRDefault="008D5CF6">
            <w:pPr>
              <w:pStyle w:val="a5"/>
            </w:pPr>
            <w:bookmarkStart w:id="2205" w:name="35406"/>
            <w:bookmarkEnd w:id="2205"/>
            <w:r>
              <w:t>центри оброблювальні вертикальні</w:t>
            </w:r>
          </w:p>
        </w:tc>
        <w:tc>
          <w:tcPr>
            <w:tcW w:w="750" w:type="pct"/>
            <w:hideMark/>
          </w:tcPr>
          <w:p w:rsidR="00BC0C72" w:rsidRDefault="008D5CF6">
            <w:pPr>
              <w:pStyle w:val="a5"/>
              <w:jc w:val="center"/>
            </w:pPr>
            <w:bookmarkStart w:id="2206" w:name="35407"/>
            <w:bookmarkEnd w:id="2206"/>
            <w:r>
              <w:t>- " -</w:t>
            </w:r>
          </w:p>
        </w:tc>
        <w:tc>
          <w:tcPr>
            <w:tcW w:w="750" w:type="pct"/>
            <w:hideMark/>
          </w:tcPr>
          <w:p w:rsidR="00BC0C72" w:rsidRDefault="008D5CF6">
            <w:pPr>
              <w:pStyle w:val="a5"/>
              <w:jc w:val="center"/>
            </w:pPr>
            <w:bookmarkStart w:id="2207" w:name="35408"/>
            <w:bookmarkEnd w:id="2207"/>
            <w:r>
              <w:t>8</w:t>
            </w:r>
          </w:p>
        </w:tc>
      </w:tr>
      <w:tr w:rsidR="00BC0C72" w:rsidTr="00181458">
        <w:trPr>
          <w:divId w:val="1237204249"/>
        </w:trPr>
        <w:tc>
          <w:tcPr>
            <w:tcW w:w="900" w:type="pct"/>
            <w:hideMark/>
          </w:tcPr>
          <w:p w:rsidR="00BC0C72" w:rsidRDefault="008D5CF6">
            <w:pPr>
              <w:pStyle w:val="a5"/>
            </w:pPr>
            <w:bookmarkStart w:id="2208" w:name="35409"/>
            <w:bookmarkEnd w:id="2208"/>
            <w:r>
              <w:t> </w:t>
            </w:r>
          </w:p>
        </w:tc>
        <w:tc>
          <w:tcPr>
            <w:tcW w:w="2600" w:type="pct"/>
            <w:hideMark/>
          </w:tcPr>
          <w:p w:rsidR="00BC0C72" w:rsidRDefault="008D5CF6">
            <w:pPr>
              <w:pStyle w:val="a5"/>
            </w:pPr>
            <w:bookmarkStart w:id="2209" w:name="35410"/>
            <w:bookmarkEnd w:id="2209"/>
            <w:r>
              <w:t>токарний центр з числовим програмним управлінням</w:t>
            </w:r>
          </w:p>
        </w:tc>
        <w:tc>
          <w:tcPr>
            <w:tcW w:w="750" w:type="pct"/>
            <w:hideMark/>
          </w:tcPr>
          <w:p w:rsidR="00BC0C72" w:rsidRDefault="008D5CF6">
            <w:pPr>
              <w:pStyle w:val="a5"/>
              <w:jc w:val="center"/>
            </w:pPr>
            <w:bookmarkStart w:id="2210" w:name="35411"/>
            <w:bookmarkEnd w:id="2210"/>
            <w:r>
              <w:t>- " -</w:t>
            </w:r>
          </w:p>
        </w:tc>
        <w:tc>
          <w:tcPr>
            <w:tcW w:w="750" w:type="pct"/>
            <w:hideMark/>
          </w:tcPr>
          <w:p w:rsidR="00BC0C72" w:rsidRDefault="008D5CF6">
            <w:pPr>
              <w:pStyle w:val="a5"/>
              <w:jc w:val="center"/>
            </w:pPr>
            <w:bookmarkStart w:id="2211" w:name="35412"/>
            <w:bookmarkEnd w:id="2211"/>
            <w:r>
              <w:t>40</w:t>
            </w:r>
          </w:p>
        </w:tc>
      </w:tr>
      <w:tr w:rsidR="00BC0C72" w:rsidTr="00181458">
        <w:trPr>
          <w:divId w:val="1237204249"/>
        </w:trPr>
        <w:tc>
          <w:tcPr>
            <w:tcW w:w="900" w:type="pct"/>
            <w:hideMark/>
          </w:tcPr>
          <w:p w:rsidR="00BC0C72" w:rsidRDefault="008D5CF6">
            <w:pPr>
              <w:pStyle w:val="a5"/>
            </w:pPr>
            <w:bookmarkStart w:id="2212" w:name="35413"/>
            <w:bookmarkEnd w:id="2212"/>
            <w:r>
              <w:t> </w:t>
            </w:r>
          </w:p>
        </w:tc>
        <w:tc>
          <w:tcPr>
            <w:tcW w:w="2600" w:type="pct"/>
            <w:hideMark/>
          </w:tcPr>
          <w:p w:rsidR="00BC0C72" w:rsidRDefault="008D5CF6">
            <w:pPr>
              <w:pStyle w:val="a5"/>
            </w:pPr>
            <w:bookmarkStart w:id="2213" w:name="35414"/>
            <w:bookmarkEnd w:id="2213"/>
            <w:r>
              <w:t>токарний оброблювальний центр</w:t>
            </w:r>
          </w:p>
        </w:tc>
        <w:tc>
          <w:tcPr>
            <w:tcW w:w="750" w:type="pct"/>
            <w:hideMark/>
          </w:tcPr>
          <w:p w:rsidR="00BC0C72" w:rsidRDefault="008D5CF6">
            <w:pPr>
              <w:pStyle w:val="a5"/>
              <w:jc w:val="center"/>
            </w:pPr>
            <w:bookmarkStart w:id="2214" w:name="35415"/>
            <w:bookmarkEnd w:id="2214"/>
            <w:r>
              <w:t>- " -</w:t>
            </w:r>
          </w:p>
        </w:tc>
        <w:tc>
          <w:tcPr>
            <w:tcW w:w="750" w:type="pct"/>
            <w:hideMark/>
          </w:tcPr>
          <w:p w:rsidR="00BC0C72" w:rsidRDefault="008D5CF6">
            <w:pPr>
              <w:pStyle w:val="a5"/>
              <w:jc w:val="center"/>
            </w:pPr>
            <w:bookmarkStart w:id="2215" w:name="35416"/>
            <w:bookmarkEnd w:id="2215"/>
            <w:r>
              <w:t>20</w:t>
            </w:r>
          </w:p>
        </w:tc>
      </w:tr>
      <w:tr w:rsidR="00BC0C72" w:rsidTr="00181458">
        <w:trPr>
          <w:divId w:val="1237204249"/>
        </w:trPr>
        <w:tc>
          <w:tcPr>
            <w:tcW w:w="900" w:type="pct"/>
            <w:hideMark/>
          </w:tcPr>
          <w:p w:rsidR="00BC0C72" w:rsidRDefault="008D5CF6">
            <w:pPr>
              <w:pStyle w:val="a5"/>
            </w:pPr>
            <w:bookmarkStart w:id="2216" w:name="35417"/>
            <w:bookmarkEnd w:id="2216"/>
            <w:r>
              <w:t> </w:t>
            </w:r>
          </w:p>
        </w:tc>
        <w:tc>
          <w:tcPr>
            <w:tcW w:w="2600" w:type="pct"/>
            <w:hideMark/>
          </w:tcPr>
          <w:p w:rsidR="00BC0C72" w:rsidRDefault="008D5CF6">
            <w:pPr>
              <w:pStyle w:val="a5"/>
            </w:pPr>
            <w:bookmarkStart w:id="2217" w:name="35418"/>
            <w:bookmarkEnd w:id="2217"/>
            <w:r>
              <w:t>токарний верстат з числовим програмним управлінням</w:t>
            </w:r>
          </w:p>
        </w:tc>
        <w:tc>
          <w:tcPr>
            <w:tcW w:w="750" w:type="pct"/>
            <w:hideMark/>
          </w:tcPr>
          <w:p w:rsidR="00BC0C72" w:rsidRDefault="008D5CF6">
            <w:pPr>
              <w:pStyle w:val="a5"/>
              <w:jc w:val="center"/>
            </w:pPr>
            <w:bookmarkStart w:id="2218" w:name="35419"/>
            <w:bookmarkEnd w:id="2218"/>
            <w:r>
              <w:t>- " -</w:t>
            </w:r>
          </w:p>
        </w:tc>
        <w:tc>
          <w:tcPr>
            <w:tcW w:w="750" w:type="pct"/>
            <w:hideMark/>
          </w:tcPr>
          <w:p w:rsidR="00BC0C72" w:rsidRDefault="008D5CF6">
            <w:pPr>
              <w:pStyle w:val="a5"/>
              <w:jc w:val="center"/>
            </w:pPr>
            <w:bookmarkStart w:id="2219" w:name="35420"/>
            <w:bookmarkEnd w:id="2219"/>
            <w:r>
              <w:t>20</w:t>
            </w:r>
          </w:p>
        </w:tc>
      </w:tr>
      <w:tr w:rsidR="00BC0C72" w:rsidTr="00181458">
        <w:trPr>
          <w:divId w:val="1237204249"/>
        </w:trPr>
        <w:tc>
          <w:tcPr>
            <w:tcW w:w="900" w:type="pct"/>
            <w:hideMark/>
          </w:tcPr>
          <w:p w:rsidR="00BC0C72" w:rsidRDefault="008D5CF6">
            <w:pPr>
              <w:pStyle w:val="a5"/>
            </w:pPr>
            <w:bookmarkStart w:id="2220" w:name="35421"/>
            <w:bookmarkEnd w:id="2220"/>
            <w:r>
              <w:t> </w:t>
            </w:r>
          </w:p>
        </w:tc>
        <w:tc>
          <w:tcPr>
            <w:tcW w:w="2600" w:type="pct"/>
            <w:hideMark/>
          </w:tcPr>
          <w:p w:rsidR="00BC0C72" w:rsidRDefault="008D5CF6">
            <w:pPr>
              <w:pStyle w:val="a5"/>
            </w:pPr>
            <w:bookmarkStart w:id="2221" w:name="35422"/>
            <w:bookmarkEnd w:id="2221"/>
            <w:r>
              <w:t>токарний автомат з числовим програмним управлінням</w:t>
            </w:r>
          </w:p>
        </w:tc>
        <w:tc>
          <w:tcPr>
            <w:tcW w:w="750" w:type="pct"/>
            <w:hideMark/>
          </w:tcPr>
          <w:p w:rsidR="00BC0C72" w:rsidRDefault="008D5CF6">
            <w:pPr>
              <w:pStyle w:val="a5"/>
              <w:jc w:val="center"/>
            </w:pPr>
            <w:bookmarkStart w:id="2222" w:name="35423"/>
            <w:bookmarkEnd w:id="2222"/>
            <w:r>
              <w:t>- " -</w:t>
            </w:r>
          </w:p>
        </w:tc>
        <w:tc>
          <w:tcPr>
            <w:tcW w:w="750" w:type="pct"/>
            <w:hideMark/>
          </w:tcPr>
          <w:p w:rsidR="00BC0C72" w:rsidRDefault="008D5CF6">
            <w:pPr>
              <w:pStyle w:val="a5"/>
              <w:jc w:val="center"/>
            </w:pPr>
            <w:bookmarkStart w:id="2223" w:name="35424"/>
            <w:bookmarkEnd w:id="2223"/>
            <w:r>
              <w:t>20</w:t>
            </w:r>
          </w:p>
        </w:tc>
      </w:tr>
      <w:tr w:rsidR="00BC0C72" w:rsidTr="00181458">
        <w:trPr>
          <w:divId w:val="1237204249"/>
        </w:trPr>
        <w:tc>
          <w:tcPr>
            <w:tcW w:w="900" w:type="pct"/>
            <w:hideMark/>
          </w:tcPr>
          <w:p w:rsidR="00BC0C72" w:rsidRDefault="008D5CF6">
            <w:pPr>
              <w:pStyle w:val="a5"/>
            </w:pPr>
            <w:bookmarkStart w:id="2224" w:name="35425"/>
            <w:bookmarkEnd w:id="2224"/>
            <w:r>
              <w:t> </w:t>
            </w:r>
          </w:p>
        </w:tc>
        <w:tc>
          <w:tcPr>
            <w:tcW w:w="2600" w:type="pct"/>
            <w:hideMark/>
          </w:tcPr>
          <w:p w:rsidR="00BC0C72" w:rsidRDefault="008D5CF6">
            <w:pPr>
              <w:pStyle w:val="a5"/>
            </w:pPr>
            <w:bookmarkStart w:id="2225" w:name="35426"/>
            <w:bookmarkEnd w:id="2225"/>
            <w:r>
              <w:t>токарно-свердлильно-фрезерний оброблювальний центр з числовим програмним управлінням</w:t>
            </w:r>
          </w:p>
        </w:tc>
        <w:tc>
          <w:tcPr>
            <w:tcW w:w="750" w:type="pct"/>
            <w:hideMark/>
          </w:tcPr>
          <w:p w:rsidR="00BC0C72" w:rsidRDefault="008D5CF6">
            <w:pPr>
              <w:pStyle w:val="a5"/>
              <w:jc w:val="center"/>
            </w:pPr>
            <w:bookmarkStart w:id="2226" w:name="35427"/>
            <w:bookmarkEnd w:id="2226"/>
            <w:r>
              <w:t>- " -</w:t>
            </w:r>
          </w:p>
        </w:tc>
        <w:tc>
          <w:tcPr>
            <w:tcW w:w="750" w:type="pct"/>
            <w:hideMark/>
          </w:tcPr>
          <w:p w:rsidR="00BC0C72" w:rsidRDefault="008D5CF6">
            <w:pPr>
              <w:pStyle w:val="a5"/>
              <w:jc w:val="center"/>
            </w:pPr>
            <w:bookmarkStart w:id="2227" w:name="35428"/>
            <w:bookmarkEnd w:id="2227"/>
            <w:r>
              <w:t>5</w:t>
            </w:r>
          </w:p>
        </w:tc>
      </w:tr>
      <w:tr w:rsidR="00BC0C72" w:rsidTr="00181458">
        <w:trPr>
          <w:divId w:val="1237204249"/>
        </w:trPr>
        <w:tc>
          <w:tcPr>
            <w:tcW w:w="900" w:type="pct"/>
            <w:hideMark/>
          </w:tcPr>
          <w:p w:rsidR="00BC0C72" w:rsidRDefault="008D5CF6">
            <w:pPr>
              <w:pStyle w:val="a5"/>
            </w:pPr>
            <w:bookmarkStart w:id="2228" w:name="35429"/>
            <w:bookmarkEnd w:id="2228"/>
            <w:r>
              <w:t> </w:t>
            </w:r>
          </w:p>
        </w:tc>
        <w:tc>
          <w:tcPr>
            <w:tcW w:w="2600" w:type="pct"/>
            <w:hideMark/>
          </w:tcPr>
          <w:p w:rsidR="00BC0C72" w:rsidRDefault="008D5CF6">
            <w:pPr>
              <w:pStyle w:val="a5"/>
            </w:pPr>
            <w:bookmarkStart w:id="2229" w:name="35430"/>
            <w:bookmarkEnd w:id="2229"/>
            <w:r>
              <w:t>універсальний токарно-кулачковий автомат</w:t>
            </w:r>
          </w:p>
        </w:tc>
        <w:tc>
          <w:tcPr>
            <w:tcW w:w="750" w:type="pct"/>
            <w:hideMark/>
          </w:tcPr>
          <w:p w:rsidR="00BC0C72" w:rsidRDefault="008D5CF6">
            <w:pPr>
              <w:pStyle w:val="a5"/>
              <w:jc w:val="center"/>
            </w:pPr>
            <w:bookmarkStart w:id="2230" w:name="35431"/>
            <w:bookmarkEnd w:id="2230"/>
            <w:r>
              <w:t>- " -</w:t>
            </w:r>
          </w:p>
        </w:tc>
        <w:tc>
          <w:tcPr>
            <w:tcW w:w="750" w:type="pct"/>
            <w:hideMark/>
          </w:tcPr>
          <w:p w:rsidR="00BC0C72" w:rsidRDefault="008D5CF6">
            <w:pPr>
              <w:pStyle w:val="a5"/>
              <w:jc w:val="center"/>
            </w:pPr>
            <w:bookmarkStart w:id="2231" w:name="35432"/>
            <w:bookmarkEnd w:id="2231"/>
            <w:r>
              <w:t>5</w:t>
            </w:r>
          </w:p>
        </w:tc>
      </w:tr>
      <w:tr w:rsidR="00BC0C72" w:rsidTr="00181458">
        <w:trPr>
          <w:divId w:val="1237204249"/>
        </w:trPr>
        <w:tc>
          <w:tcPr>
            <w:tcW w:w="900" w:type="pct"/>
            <w:hideMark/>
          </w:tcPr>
          <w:p w:rsidR="00BC0C72" w:rsidRDefault="008D5CF6">
            <w:pPr>
              <w:pStyle w:val="a5"/>
            </w:pPr>
            <w:bookmarkStart w:id="2232" w:name="35433"/>
            <w:bookmarkEnd w:id="2232"/>
            <w:r>
              <w:t> </w:t>
            </w:r>
          </w:p>
        </w:tc>
        <w:tc>
          <w:tcPr>
            <w:tcW w:w="2600" w:type="pct"/>
            <w:hideMark/>
          </w:tcPr>
          <w:p w:rsidR="00BC0C72" w:rsidRDefault="008D5CF6">
            <w:pPr>
              <w:pStyle w:val="a5"/>
            </w:pPr>
            <w:bookmarkStart w:id="2233" w:name="35434"/>
            <w:bookmarkEnd w:id="2233"/>
            <w:r>
              <w:t>п'ятиосьовий оброблювальний центр з числовим програмним управлінням</w:t>
            </w:r>
          </w:p>
        </w:tc>
        <w:tc>
          <w:tcPr>
            <w:tcW w:w="750" w:type="pct"/>
            <w:hideMark/>
          </w:tcPr>
          <w:p w:rsidR="00BC0C72" w:rsidRDefault="008D5CF6">
            <w:pPr>
              <w:pStyle w:val="a5"/>
              <w:jc w:val="center"/>
            </w:pPr>
            <w:bookmarkStart w:id="2234" w:name="35435"/>
            <w:bookmarkEnd w:id="2234"/>
            <w:r>
              <w:t>- " -</w:t>
            </w:r>
          </w:p>
        </w:tc>
        <w:tc>
          <w:tcPr>
            <w:tcW w:w="750" w:type="pct"/>
            <w:hideMark/>
          </w:tcPr>
          <w:p w:rsidR="00BC0C72" w:rsidRDefault="008D5CF6">
            <w:pPr>
              <w:pStyle w:val="a5"/>
              <w:jc w:val="center"/>
            </w:pPr>
            <w:bookmarkStart w:id="2235" w:name="35436"/>
            <w:bookmarkEnd w:id="2235"/>
            <w:r>
              <w:t>20</w:t>
            </w:r>
          </w:p>
        </w:tc>
      </w:tr>
      <w:tr w:rsidR="00BC0C72" w:rsidTr="00181458">
        <w:trPr>
          <w:divId w:val="1237204249"/>
        </w:trPr>
        <w:tc>
          <w:tcPr>
            <w:tcW w:w="900" w:type="pct"/>
            <w:hideMark/>
          </w:tcPr>
          <w:p w:rsidR="00BC0C72" w:rsidRDefault="008D5CF6">
            <w:pPr>
              <w:pStyle w:val="a5"/>
            </w:pPr>
            <w:bookmarkStart w:id="2236" w:name="35437"/>
            <w:bookmarkEnd w:id="2236"/>
            <w:r>
              <w:t> </w:t>
            </w:r>
          </w:p>
        </w:tc>
        <w:tc>
          <w:tcPr>
            <w:tcW w:w="2600" w:type="pct"/>
            <w:hideMark/>
          </w:tcPr>
          <w:p w:rsidR="00BC0C72" w:rsidRDefault="008D5CF6">
            <w:pPr>
              <w:pStyle w:val="a5"/>
            </w:pPr>
            <w:bookmarkStart w:id="2237" w:name="35438"/>
            <w:bookmarkEnd w:id="2237"/>
            <w:r>
              <w:t>горизонтально-фрезерний оброблювальний центр с числовим програмним управлінням</w:t>
            </w:r>
          </w:p>
        </w:tc>
        <w:tc>
          <w:tcPr>
            <w:tcW w:w="750" w:type="pct"/>
            <w:hideMark/>
          </w:tcPr>
          <w:p w:rsidR="00BC0C72" w:rsidRDefault="008D5CF6">
            <w:pPr>
              <w:pStyle w:val="a5"/>
              <w:jc w:val="center"/>
            </w:pPr>
            <w:bookmarkStart w:id="2238" w:name="35439"/>
            <w:bookmarkEnd w:id="2238"/>
            <w:r>
              <w:t>- " -</w:t>
            </w:r>
          </w:p>
        </w:tc>
        <w:tc>
          <w:tcPr>
            <w:tcW w:w="750" w:type="pct"/>
            <w:hideMark/>
          </w:tcPr>
          <w:p w:rsidR="00BC0C72" w:rsidRDefault="008D5CF6">
            <w:pPr>
              <w:pStyle w:val="a5"/>
              <w:jc w:val="center"/>
            </w:pPr>
            <w:bookmarkStart w:id="2239" w:name="35440"/>
            <w:bookmarkEnd w:id="2239"/>
            <w:r>
              <w:t>10</w:t>
            </w:r>
          </w:p>
        </w:tc>
      </w:tr>
      <w:tr w:rsidR="00BC0C72" w:rsidTr="00181458">
        <w:trPr>
          <w:divId w:val="1237204249"/>
        </w:trPr>
        <w:tc>
          <w:tcPr>
            <w:tcW w:w="900" w:type="pct"/>
            <w:hideMark/>
          </w:tcPr>
          <w:p w:rsidR="00BC0C72" w:rsidRDefault="008D5CF6">
            <w:pPr>
              <w:pStyle w:val="a5"/>
            </w:pPr>
            <w:bookmarkStart w:id="2240" w:name="35441"/>
            <w:bookmarkEnd w:id="2240"/>
            <w:r>
              <w:t> </w:t>
            </w:r>
          </w:p>
        </w:tc>
        <w:tc>
          <w:tcPr>
            <w:tcW w:w="2600" w:type="pct"/>
            <w:hideMark/>
          </w:tcPr>
          <w:p w:rsidR="00BC0C72" w:rsidRDefault="008D5CF6">
            <w:pPr>
              <w:pStyle w:val="a5"/>
            </w:pPr>
            <w:bookmarkStart w:id="2241" w:name="35442"/>
            <w:bookmarkEnd w:id="2241"/>
            <w:r>
              <w:t>вертикально-фрезерний оброблювальний центр с числовим програмним управлінням</w:t>
            </w:r>
          </w:p>
        </w:tc>
        <w:tc>
          <w:tcPr>
            <w:tcW w:w="750" w:type="pct"/>
            <w:hideMark/>
          </w:tcPr>
          <w:p w:rsidR="00BC0C72" w:rsidRDefault="008D5CF6">
            <w:pPr>
              <w:pStyle w:val="a5"/>
              <w:jc w:val="center"/>
            </w:pPr>
            <w:bookmarkStart w:id="2242" w:name="35443"/>
            <w:bookmarkEnd w:id="2242"/>
            <w:r>
              <w:t>- " -</w:t>
            </w:r>
          </w:p>
        </w:tc>
        <w:tc>
          <w:tcPr>
            <w:tcW w:w="750" w:type="pct"/>
            <w:hideMark/>
          </w:tcPr>
          <w:p w:rsidR="00BC0C72" w:rsidRDefault="008D5CF6">
            <w:pPr>
              <w:pStyle w:val="a5"/>
              <w:jc w:val="center"/>
            </w:pPr>
            <w:bookmarkStart w:id="2243" w:name="35444"/>
            <w:bookmarkEnd w:id="2243"/>
            <w:r>
              <w:t>20</w:t>
            </w:r>
          </w:p>
        </w:tc>
      </w:tr>
      <w:tr w:rsidR="00BC0C72" w:rsidTr="00181458">
        <w:trPr>
          <w:divId w:val="1237204249"/>
        </w:trPr>
        <w:tc>
          <w:tcPr>
            <w:tcW w:w="900" w:type="pct"/>
            <w:hideMark/>
          </w:tcPr>
          <w:p w:rsidR="00BC0C72" w:rsidRDefault="008D5CF6">
            <w:pPr>
              <w:pStyle w:val="a5"/>
            </w:pPr>
            <w:bookmarkStart w:id="2244" w:name="35445"/>
            <w:bookmarkEnd w:id="2244"/>
            <w:r>
              <w:t> </w:t>
            </w:r>
          </w:p>
        </w:tc>
        <w:tc>
          <w:tcPr>
            <w:tcW w:w="2600" w:type="pct"/>
            <w:hideMark/>
          </w:tcPr>
          <w:p w:rsidR="00BC0C72" w:rsidRDefault="008D5CF6">
            <w:pPr>
              <w:pStyle w:val="a5"/>
            </w:pPr>
            <w:bookmarkStart w:id="2245" w:name="35446"/>
            <w:bookmarkEnd w:id="2245"/>
            <w:r>
              <w:t>горизонтально-фрезерний верстат</w:t>
            </w:r>
          </w:p>
        </w:tc>
        <w:tc>
          <w:tcPr>
            <w:tcW w:w="750" w:type="pct"/>
            <w:hideMark/>
          </w:tcPr>
          <w:p w:rsidR="00BC0C72" w:rsidRDefault="008D5CF6">
            <w:pPr>
              <w:pStyle w:val="a5"/>
              <w:jc w:val="center"/>
            </w:pPr>
            <w:bookmarkStart w:id="2246" w:name="35447"/>
            <w:bookmarkEnd w:id="2246"/>
            <w:r>
              <w:t>- " -</w:t>
            </w:r>
          </w:p>
        </w:tc>
        <w:tc>
          <w:tcPr>
            <w:tcW w:w="750" w:type="pct"/>
            <w:hideMark/>
          </w:tcPr>
          <w:p w:rsidR="00BC0C72" w:rsidRDefault="008D5CF6">
            <w:pPr>
              <w:pStyle w:val="a5"/>
              <w:jc w:val="center"/>
            </w:pPr>
            <w:bookmarkStart w:id="2247" w:name="35448"/>
            <w:bookmarkEnd w:id="2247"/>
            <w:r>
              <w:t>10</w:t>
            </w:r>
          </w:p>
        </w:tc>
      </w:tr>
      <w:tr w:rsidR="00BC0C72" w:rsidTr="00181458">
        <w:trPr>
          <w:divId w:val="1237204249"/>
        </w:trPr>
        <w:tc>
          <w:tcPr>
            <w:tcW w:w="900" w:type="pct"/>
            <w:hideMark/>
          </w:tcPr>
          <w:p w:rsidR="00BC0C72" w:rsidRDefault="008D5CF6">
            <w:pPr>
              <w:pStyle w:val="a5"/>
            </w:pPr>
            <w:bookmarkStart w:id="2248" w:name="35449"/>
            <w:bookmarkEnd w:id="2248"/>
            <w:r>
              <w:t> </w:t>
            </w:r>
          </w:p>
        </w:tc>
        <w:tc>
          <w:tcPr>
            <w:tcW w:w="2600" w:type="pct"/>
            <w:hideMark/>
          </w:tcPr>
          <w:p w:rsidR="00BC0C72" w:rsidRDefault="008D5CF6">
            <w:pPr>
              <w:pStyle w:val="a5"/>
            </w:pPr>
            <w:bookmarkStart w:id="2249" w:name="35450"/>
            <w:bookmarkEnd w:id="2249"/>
            <w:r>
              <w:t>вертикально-фрезерний верстат</w:t>
            </w:r>
          </w:p>
        </w:tc>
        <w:tc>
          <w:tcPr>
            <w:tcW w:w="750" w:type="pct"/>
            <w:hideMark/>
          </w:tcPr>
          <w:p w:rsidR="00BC0C72" w:rsidRDefault="008D5CF6">
            <w:pPr>
              <w:pStyle w:val="a5"/>
              <w:jc w:val="center"/>
            </w:pPr>
            <w:bookmarkStart w:id="2250" w:name="35451"/>
            <w:bookmarkEnd w:id="2250"/>
            <w:r>
              <w:t>- " -</w:t>
            </w:r>
          </w:p>
        </w:tc>
        <w:tc>
          <w:tcPr>
            <w:tcW w:w="750" w:type="pct"/>
            <w:hideMark/>
          </w:tcPr>
          <w:p w:rsidR="00BC0C72" w:rsidRDefault="008D5CF6">
            <w:pPr>
              <w:pStyle w:val="a5"/>
              <w:jc w:val="center"/>
            </w:pPr>
            <w:bookmarkStart w:id="2251" w:name="35452"/>
            <w:bookmarkEnd w:id="2251"/>
            <w:r>
              <w:t>10</w:t>
            </w:r>
          </w:p>
        </w:tc>
      </w:tr>
      <w:tr w:rsidR="00BC0C72" w:rsidTr="00181458">
        <w:trPr>
          <w:divId w:val="1237204249"/>
        </w:trPr>
        <w:tc>
          <w:tcPr>
            <w:tcW w:w="900" w:type="pct"/>
            <w:hideMark/>
          </w:tcPr>
          <w:p w:rsidR="00BC0C72" w:rsidRDefault="008D5CF6">
            <w:pPr>
              <w:pStyle w:val="a5"/>
            </w:pPr>
            <w:bookmarkStart w:id="2252" w:name="35453"/>
            <w:bookmarkEnd w:id="2252"/>
            <w:r>
              <w:t> </w:t>
            </w:r>
          </w:p>
        </w:tc>
        <w:tc>
          <w:tcPr>
            <w:tcW w:w="2600" w:type="pct"/>
            <w:hideMark/>
          </w:tcPr>
          <w:p w:rsidR="00BC0C72" w:rsidRDefault="008D5CF6">
            <w:pPr>
              <w:pStyle w:val="a5"/>
            </w:pPr>
            <w:bookmarkStart w:id="2253" w:name="35454"/>
            <w:bookmarkEnd w:id="2253"/>
            <w:r>
              <w:t>вертикальний п'ятиосьовий оброблювальний центр с числовим програмним управлінням</w:t>
            </w:r>
          </w:p>
        </w:tc>
        <w:tc>
          <w:tcPr>
            <w:tcW w:w="750" w:type="pct"/>
            <w:hideMark/>
          </w:tcPr>
          <w:p w:rsidR="00BC0C72" w:rsidRDefault="008D5CF6">
            <w:pPr>
              <w:pStyle w:val="a5"/>
              <w:jc w:val="center"/>
            </w:pPr>
            <w:bookmarkStart w:id="2254" w:name="35455"/>
            <w:bookmarkEnd w:id="2254"/>
            <w:r>
              <w:t>- " -</w:t>
            </w:r>
          </w:p>
        </w:tc>
        <w:tc>
          <w:tcPr>
            <w:tcW w:w="750" w:type="pct"/>
            <w:hideMark/>
          </w:tcPr>
          <w:p w:rsidR="00BC0C72" w:rsidRDefault="008D5CF6">
            <w:pPr>
              <w:pStyle w:val="a5"/>
              <w:jc w:val="center"/>
            </w:pPr>
            <w:bookmarkStart w:id="2255" w:name="35456"/>
            <w:bookmarkEnd w:id="2255"/>
            <w:r>
              <w:t>20</w:t>
            </w:r>
          </w:p>
        </w:tc>
      </w:tr>
      <w:tr w:rsidR="00BC0C72" w:rsidTr="00181458">
        <w:trPr>
          <w:divId w:val="1237204249"/>
        </w:trPr>
        <w:tc>
          <w:tcPr>
            <w:tcW w:w="900" w:type="pct"/>
            <w:hideMark/>
          </w:tcPr>
          <w:p w:rsidR="00BC0C72" w:rsidRDefault="008D5CF6">
            <w:pPr>
              <w:pStyle w:val="a5"/>
            </w:pPr>
            <w:bookmarkStart w:id="2256" w:name="35457"/>
            <w:bookmarkEnd w:id="2256"/>
            <w:r>
              <w:t>8458</w:t>
            </w:r>
          </w:p>
        </w:tc>
        <w:tc>
          <w:tcPr>
            <w:tcW w:w="2600" w:type="pct"/>
            <w:hideMark/>
          </w:tcPr>
          <w:p w:rsidR="00BC0C72" w:rsidRDefault="008D5CF6">
            <w:pPr>
              <w:pStyle w:val="a5"/>
            </w:pPr>
            <w:bookmarkStart w:id="2257" w:name="35458"/>
            <w:bookmarkEnd w:id="2257"/>
            <w:r>
              <w:t>Верстати токарні (включаючи верстати токарні багатоцільові) металорізальні:</w:t>
            </w:r>
          </w:p>
        </w:tc>
        <w:tc>
          <w:tcPr>
            <w:tcW w:w="750" w:type="pct"/>
            <w:hideMark/>
          </w:tcPr>
          <w:p w:rsidR="00BC0C72" w:rsidRDefault="008D5CF6">
            <w:pPr>
              <w:pStyle w:val="a5"/>
              <w:jc w:val="center"/>
            </w:pPr>
            <w:bookmarkStart w:id="2258" w:name="35459"/>
            <w:bookmarkEnd w:id="2258"/>
            <w:r>
              <w:t> </w:t>
            </w:r>
          </w:p>
        </w:tc>
        <w:tc>
          <w:tcPr>
            <w:tcW w:w="750" w:type="pct"/>
            <w:hideMark/>
          </w:tcPr>
          <w:p w:rsidR="00BC0C72" w:rsidRDefault="008D5CF6">
            <w:pPr>
              <w:pStyle w:val="a5"/>
              <w:jc w:val="center"/>
            </w:pPr>
            <w:bookmarkStart w:id="2259" w:name="35460"/>
            <w:bookmarkEnd w:id="2259"/>
            <w:r>
              <w:t> </w:t>
            </w:r>
          </w:p>
        </w:tc>
      </w:tr>
      <w:tr w:rsidR="00BC0C72" w:rsidTr="00181458">
        <w:trPr>
          <w:divId w:val="1237204249"/>
        </w:trPr>
        <w:tc>
          <w:tcPr>
            <w:tcW w:w="900" w:type="pct"/>
            <w:hideMark/>
          </w:tcPr>
          <w:p w:rsidR="00BC0C72" w:rsidRDefault="008D5CF6">
            <w:pPr>
              <w:pStyle w:val="a5"/>
            </w:pPr>
            <w:bookmarkStart w:id="2260" w:name="35461"/>
            <w:bookmarkEnd w:id="2260"/>
            <w:r>
              <w:t> </w:t>
            </w:r>
          </w:p>
        </w:tc>
        <w:tc>
          <w:tcPr>
            <w:tcW w:w="2600" w:type="pct"/>
            <w:hideMark/>
          </w:tcPr>
          <w:p w:rsidR="00BC0C72" w:rsidRDefault="008D5CF6">
            <w:pPr>
              <w:pStyle w:val="a5"/>
            </w:pPr>
            <w:bookmarkStart w:id="2261" w:name="35462"/>
            <w:bookmarkEnd w:id="2261"/>
            <w:r>
              <w:t>верстати з числовим програмним управлінням, токарні багатоцільові</w:t>
            </w:r>
          </w:p>
        </w:tc>
        <w:tc>
          <w:tcPr>
            <w:tcW w:w="750" w:type="pct"/>
            <w:hideMark/>
          </w:tcPr>
          <w:p w:rsidR="00BC0C72" w:rsidRDefault="008D5CF6">
            <w:pPr>
              <w:pStyle w:val="a5"/>
              <w:jc w:val="center"/>
            </w:pPr>
            <w:bookmarkStart w:id="2262" w:name="35463"/>
            <w:bookmarkEnd w:id="2262"/>
            <w:r>
              <w:t>штук</w:t>
            </w:r>
          </w:p>
        </w:tc>
        <w:tc>
          <w:tcPr>
            <w:tcW w:w="750" w:type="pct"/>
            <w:hideMark/>
          </w:tcPr>
          <w:p w:rsidR="00BC0C72" w:rsidRDefault="008D5CF6">
            <w:pPr>
              <w:pStyle w:val="a5"/>
              <w:jc w:val="center"/>
            </w:pPr>
            <w:bookmarkStart w:id="2263" w:name="35464"/>
            <w:bookmarkEnd w:id="2263"/>
            <w:r>
              <w:t>20</w:t>
            </w:r>
          </w:p>
        </w:tc>
      </w:tr>
      <w:tr w:rsidR="00BC0C72" w:rsidTr="00181458">
        <w:trPr>
          <w:divId w:val="1237204249"/>
        </w:trPr>
        <w:tc>
          <w:tcPr>
            <w:tcW w:w="900" w:type="pct"/>
            <w:hideMark/>
          </w:tcPr>
          <w:p w:rsidR="00BC0C72" w:rsidRDefault="008D5CF6">
            <w:pPr>
              <w:pStyle w:val="a5"/>
            </w:pPr>
            <w:bookmarkStart w:id="2264" w:name="35465"/>
            <w:bookmarkEnd w:id="2264"/>
            <w:r>
              <w:t> </w:t>
            </w:r>
          </w:p>
        </w:tc>
        <w:tc>
          <w:tcPr>
            <w:tcW w:w="2600" w:type="pct"/>
            <w:hideMark/>
          </w:tcPr>
          <w:p w:rsidR="00BC0C72" w:rsidRDefault="008D5CF6">
            <w:pPr>
              <w:pStyle w:val="a5"/>
            </w:pPr>
            <w:bookmarkStart w:id="2265" w:name="35466"/>
            <w:bookmarkEnd w:id="2265"/>
            <w:r>
              <w:t>автомати токарні одношпиндельні</w:t>
            </w:r>
          </w:p>
        </w:tc>
        <w:tc>
          <w:tcPr>
            <w:tcW w:w="750" w:type="pct"/>
            <w:hideMark/>
          </w:tcPr>
          <w:p w:rsidR="00BC0C72" w:rsidRDefault="008D5CF6">
            <w:pPr>
              <w:pStyle w:val="a5"/>
              <w:jc w:val="center"/>
            </w:pPr>
            <w:bookmarkStart w:id="2266" w:name="35467"/>
            <w:bookmarkEnd w:id="2266"/>
            <w:r>
              <w:t>- " -</w:t>
            </w:r>
          </w:p>
        </w:tc>
        <w:tc>
          <w:tcPr>
            <w:tcW w:w="750" w:type="pct"/>
            <w:hideMark/>
          </w:tcPr>
          <w:p w:rsidR="00BC0C72" w:rsidRDefault="008D5CF6">
            <w:pPr>
              <w:pStyle w:val="a5"/>
              <w:jc w:val="center"/>
            </w:pPr>
            <w:bookmarkStart w:id="2267" w:name="35468"/>
            <w:bookmarkEnd w:id="2267"/>
            <w:r>
              <w:t>1</w:t>
            </w:r>
          </w:p>
        </w:tc>
      </w:tr>
      <w:tr w:rsidR="00BC0C72" w:rsidTr="00181458">
        <w:trPr>
          <w:divId w:val="1237204249"/>
        </w:trPr>
        <w:tc>
          <w:tcPr>
            <w:tcW w:w="900" w:type="pct"/>
            <w:hideMark/>
          </w:tcPr>
          <w:p w:rsidR="00BC0C72" w:rsidRDefault="008D5CF6">
            <w:pPr>
              <w:pStyle w:val="a5"/>
            </w:pPr>
            <w:bookmarkStart w:id="2268" w:name="35469"/>
            <w:bookmarkEnd w:id="2268"/>
            <w:r>
              <w:t> </w:t>
            </w:r>
          </w:p>
        </w:tc>
        <w:tc>
          <w:tcPr>
            <w:tcW w:w="2600" w:type="pct"/>
            <w:hideMark/>
          </w:tcPr>
          <w:p w:rsidR="00BC0C72" w:rsidRDefault="008D5CF6">
            <w:pPr>
              <w:pStyle w:val="a5"/>
            </w:pPr>
            <w:bookmarkStart w:id="2269" w:name="35470"/>
            <w:bookmarkEnd w:id="2269"/>
            <w:r>
              <w:t>автомати токарні багатошпиндельні</w:t>
            </w:r>
          </w:p>
        </w:tc>
        <w:tc>
          <w:tcPr>
            <w:tcW w:w="750" w:type="pct"/>
            <w:hideMark/>
          </w:tcPr>
          <w:p w:rsidR="00BC0C72" w:rsidRDefault="008D5CF6">
            <w:pPr>
              <w:pStyle w:val="a5"/>
              <w:jc w:val="center"/>
            </w:pPr>
            <w:bookmarkStart w:id="2270" w:name="35471"/>
            <w:bookmarkEnd w:id="2270"/>
            <w:r>
              <w:t>- " -</w:t>
            </w:r>
          </w:p>
        </w:tc>
        <w:tc>
          <w:tcPr>
            <w:tcW w:w="750" w:type="pct"/>
            <w:hideMark/>
          </w:tcPr>
          <w:p w:rsidR="00BC0C72" w:rsidRDefault="008D5CF6">
            <w:pPr>
              <w:pStyle w:val="a5"/>
              <w:jc w:val="center"/>
            </w:pPr>
            <w:bookmarkStart w:id="2271" w:name="35472"/>
            <w:bookmarkEnd w:id="2271"/>
            <w:r>
              <w:t>1</w:t>
            </w:r>
          </w:p>
        </w:tc>
      </w:tr>
      <w:tr w:rsidR="00BC0C72" w:rsidTr="00181458">
        <w:trPr>
          <w:divId w:val="1237204249"/>
        </w:trPr>
        <w:tc>
          <w:tcPr>
            <w:tcW w:w="900" w:type="pct"/>
            <w:hideMark/>
          </w:tcPr>
          <w:p w:rsidR="00BC0C72" w:rsidRDefault="008D5CF6">
            <w:pPr>
              <w:pStyle w:val="a5"/>
            </w:pPr>
            <w:bookmarkStart w:id="2272" w:name="35473"/>
            <w:bookmarkEnd w:id="2272"/>
            <w:r>
              <w:t> </w:t>
            </w:r>
          </w:p>
        </w:tc>
        <w:tc>
          <w:tcPr>
            <w:tcW w:w="2600" w:type="pct"/>
            <w:hideMark/>
          </w:tcPr>
          <w:p w:rsidR="00BC0C72" w:rsidRDefault="008D5CF6">
            <w:pPr>
              <w:pStyle w:val="a5"/>
            </w:pPr>
            <w:bookmarkStart w:id="2273" w:name="35474"/>
            <w:bookmarkEnd w:id="2273"/>
            <w:r>
              <w:t>токарний напівавтомат з числовим програмним управлінням</w:t>
            </w:r>
          </w:p>
        </w:tc>
        <w:tc>
          <w:tcPr>
            <w:tcW w:w="750" w:type="pct"/>
            <w:hideMark/>
          </w:tcPr>
          <w:p w:rsidR="00BC0C72" w:rsidRDefault="008D5CF6">
            <w:pPr>
              <w:pStyle w:val="a5"/>
              <w:jc w:val="center"/>
            </w:pPr>
            <w:bookmarkStart w:id="2274" w:name="35475"/>
            <w:bookmarkEnd w:id="2274"/>
            <w:r>
              <w:t>- " -</w:t>
            </w:r>
          </w:p>
        </w:tc>
        <w:tc>
          <w:tcPr>
            <w:tcW w:w="750" w:type="pct"/>
            <w:hideMark/>
          </w:tcPr>
          <w:p w:rsidR="00BC0C72" w:rsidRDefault="008D5CF6">
            <w:pPr>
              <w:pStyle w:val="a5"/>
              <w:jc w:val="center"/>
            </w:pPr>
            <w:bookmarkStart w:id="2275" w:name="35476"/>
            <w:bookmarkEnd w:id="2275"/>
            <w:r>
              <w:t>20</w:t>
            </w:r>
          </w:p>
        </w:tc>
      </w:tr>
      <w:tr w:rsidR="00BC0C72" w:rsidTr="00181458">
        <w:trPr>
          <w:divId w:val="1237204249"/>
        </w:trPr>
        <w:tc>
          <w:tcPr>
            <w:tcW w:w="900" w:type="pct"/>
            <w:hideMark/>
          </w:tcPr>
          <w:p w:rsidR="00BC0C72" w:rsidRDefault="008D5CF6">
            <w:pPr>
              <w:pStyle w:val="a5"/>
            </w:pPr>
            <w:bookmarkStart w:id="2276" w:name="35477"/>
            <w:bookmarkEnd w:id="2276"/>
            <w:r>
              <w:t> </w:t>
            </w:r>
          </w:p>
        </w:tc>
        <w:tc>
          <w:tcPr>
            <w:tcW w:w="2600" w:type="pct"/>
            <w:hideMark/>
          </w:tcPr>
          <w:p w:rsidR="00BC0C72" w:rsidRDefault="008D5CF6">
            <w:pPr>
              <w:pStyle w:val="a5"/>
            </w:pPr>
            <w:bookmarkStart w:id="2277" w:name="35478"/>
            <w:bookmarkEnd w:id="2277"/>
            <w:r>
              <w:t>токарно-карусельний оброблювальний центр</w:t>
            </w:r>
          </w:p>
        </w:tc>
        <w:tc>
          <w:tcPr>
            <w:tcW w:w="750" w:type="pct"/>
            <w:hideMark/>
          </w:tcPr>
          <w:p w:rsidR="00BC0C72" w:rsidRDefault="008D5CF6">
            <w:pPr>
              <w:pStyle w:val="a5"/>
              <w:jc w:val="center"/>
            </w:pPr>
            <w:bookmarkStart w:id="2278" w:name="35479"/>
            <w:bookmarkEnd w:id="2278"/>
            <w:r>
              <w:t>- " -</w:t>
            </w:r>
          </w:p>
        </w:tc>
        <w:tc>
          <w:tcPr>
            <w:tcW w:w="750" w:type="pct"/>
            <w:hideMark/>
          </w:tcPr>
          <w:p w:rsidR="00BC0C72" w:rsidRDefault="008D5CF6">
            <w:pPr>
              <w:pStyle w:val="a5"/>
              <w:jc w:val="center"/>
            </w:pPr>
            <w:bookmarkStart w:id="2279" w:name="35480"/>
            <w:bookmarkEnd w:id="2279"/>
            <w:r>
              <w:t>5</w:t>
            </w:r>
          </w:p>
        </w:tc>
      </w:tr>
      <w:tr w:rsidR="00BC0C72" w:rsidTr="00181458">
        <w:trPr>
          <w:divId w:val="1237204249"/>
        </w:trPr>
        <w:tc>
          <w:tcPr>
            <w:tcW w:w="900" w:type="pct"/>
            <w:hideMark/>
          </w:tcPr>
          <w:p w:rsidR="00BC0C72" w:rsidRDefault="008D5CF6">
            <w:pPr>
              <w:pStyle w:val="a5"/>
            </w:pPr>
            <w:bookmarkStart w:id="2280" w:name="35481"/>
            <w:bookmarkEnd w:id="2280"/>
            <w:r>
              <w:t> </w:t>
            </w:r>
          </w:p>
        </w:tc>
        <w:tc>
          <w:tcPr>
            <w:tcW w:w="2600" w:type="pct"/>
            <w:hideMark/>
          </w:tcPr>
          <w:p w:rsidR="00BC0C72" w:rsidRDefault="008D5CF6">
            <w:pPr>
              <w:pStyle w:val="a5"/>
            </w:pPr>
            <w:bookmarkStart w:id="2281" w:name="35482"/>
            <w:bookmarkEnd w:id="2281"/>
            <w:r>
              <w:t>вертикальні токарні оброблювальні центри с числовим програмним управлінням</w:t>
            </w:r>
          </w:p>
        </w:tc>
        <w:tc>
          <w:tcPr>
            <w:tcW w:w="750" w:type="pct"/>
            <w:hideMark/>
          </w:tcPr>
          <w:p w:rsidR="00BC0C72" w:rsidRDefault="008D5CF6">
            <w:pPr>
              <w:pStyle w:val="a5"/>
              <w:jc w:val="center"/>
            </w:pPr>
            <w:bookmarkStart w:id="2282" w:name="35483"/>
            <w:bookmarkEnd w:id="2282"/>
            <w:r>
              <w:t>- " -</w:t>
            </w:r>
          </w:p>
        </w:tc>
        <w:tc>
          <w:tcPr>
            <w:tcW w:w="750" w:type="pct"/>
            <w:hideMark/>
          </w:tcPr>
          <w:p w:rsidR="00BC0C72" w:rsidRDefault="008D5CF6">
            <w:pPr>
              <w:pStyle w:val="a5"/>
              <w:jc w:val="center"/>
            </w:pPr>
            <w:bookmarkStart w:id="2283" w:name="35484"/>
            <w:bookmarkEnd w:id="2283"/>
            <w:r>
              <w:t>10</w:t>
            </w:r>
          </w:p>
        </w:tc>
      </w:tr>
      <w:tr w:rsidR="00BC0C72" w:rsidTr="00181458">
        <w:trPr>
          <w:divId w:val="1237204249"/>
        </w:trPr>
        <w:tc>
          <w:tcPr>
            <w:tcW w:w="900" w:type="pct"/>
            <w:hideMark/>
          </w:tcPr>
          <w:p w:rsidR="00BC0C72" w:rsidRDefault="008D5CF6">
            <w:pPr>
              <w:pStyle w:val="a5"/>
            </w:pPr>
            <w:bookmarkStart w:id="2284" w:name="35485"/>
            <w:bookmarkEnd w:id="2284"/>
            <w:r>
              <w:t> </w:t>
            </w:r>
          </w:p>
        </w:tc>
        <w:tc>
          <w:tcPr>
            <w:tcW w:w="2600" w:type="pct"/>
            <w:hideMark/>
          </w:tcPr>
          <w:p w:rsidR="00BC0C72" w:rsidRDefault="008D5CF6">
            <w:pPr>
              <w:pStyle w:val="a5"/>
            </w:pPr>
            <w:bookmarkStart w:id="2285" w:name="35486"/>
            <w:bookmarkEnd w:id="2285"/>
            <w:r>
              <w:t>токарний автомат поздовжнього точіння</w:t>
            </w:r>
          </w:p>
        </w:tc>
        <w:tc>
          <w:tcPr>
            <w:tcW w:w="750" w:type="pct"/>
            <w:hideMark/>
          </w:tcPr>
          <w:p w:rsidR="00BC0C72" w:rsidRDefault="008D5CF6">
            <w:pPr>
              <w:pStyle w:val="a5"/>
              <w:jc w:val="center"/>
            </w:pPr>
            <w:bookmarkStart w:id="2286" w:name="35487"/>
            <w:bookmarkEnd w:id="2286"/>
            <w:r>
              <w:t>- " -</w:t>
            </w:r>
          </w:p>
        </w:tc>
        <w:tc>
          <w:tcPr>
            <w:tcW w:w="750" w:type="pct"/>
            <w:hideMark/>
          </w:tcPr>
          <w:p w:rsidR="00BC0C72" w:rsidRDefault="008D5CF6">
            <w:pPr>
              <w:pStyle w:val="a5"/>
              <w:jc w:val="center"/>
            </w:pPr>
            <w:bookmarkStart w:id="2287" w:name="35488"/>
            <w:bookmarkEnd w:id="2287"/>
            <w:r>
              <w:t>20</w:t>
            </w:r>
          </w:p>
        </w:tc>
      </w:tr>
      <w:tr w:rsidR="00BC0C72" w:rsidTr="00181458">
        <w:trPr>
          <w:divId w:val="1237204249"/>
        </w:trPr>
        <w:tc>
          <w:tcPr>
            <w:tcW w:w="900" w:type="pct"/>
            <w:hideMark/>
          </w:tcPr>
          <w:p w:rsidR="00BC0C72" w:rsidRDefault="008D5CF6">
            <w:pPr>
              <w:pStyle w:val="a5"/>
            </w:pPr>
            <w:bookmarkStart w:id="2288" w:name="35489"/>
            <w:bookmarkEnd w:id="2288"/>
            <w:r>
              <w:lastRenderedPageBreak/>
              <w:t> </w:t>
            </w:r>
          </w:p>
        </w:tc>
        <w:tc>
          <w:tcPr>
            <w:tcW w:w="2600" w:type="pct"/>
            <w:hideMark/>
          </w:tcPr>
          <w:p w:rsidR="00BC0C72" w:rsidRDefault="008D5CF6">
            <w:pPr>
              <w:pStyle w:val="a5"/>
            </w:pPr>
            <w:bookmarkStart w:id="2289" w:name="35490"/>
            <w:bookmarkEnd w:id="2289"/>
            <w:r>
              <w:t>токарний автомат с числовим програмним управлінням</w:t>
            </w:r>
          </w:p>
        </w:tc>
        <w:tc>
          <w:tcPr>
            <w:tcW w:w="750" w:type="pct"/>
            <w:hideMark/>
          </w:tcPr>
          <w:p w:rsidR="00BC0C72" w:rsidRDefault="008D5CF6">
            <w:pPr>
              <w:pStyle w:val="a5"/>
              <w:jc w:val="center"/>
            </w:pPr>
            <w:bookmarkStart w:id="2290" w:name="35491"/>
            <w:bookmarkEnd w:id="2290"/>
            <w:r>
              <w:t>- " -</w:t>
            </w:r>
          </w:p>
        </w:tc>
        <w:tc>
          <w:tcPr>
            <w:tcW w:w="750" w:type="pct"/>
            <w:hideMark/>
          </w:tcPr>
          <w:p w:rsidR="00BC0C72" w:rsidRDefault="008D5CF6">
            <w:pPr>
              <w:pStyle w:val="a5"/>
              <w:jc w:val="center"/>
            </w:pPr>
            <w:bookmarkStart w:id="2291" w:name="35492"/>
            <w:bookmarkEnd w:id="2291"/>
            <w:r>
              <w:t>10</w:t>
            </w:r>
          </w:p>
        </w:tc>
      </w:tr>
      <w:tr w:rsidR="00BC0C72" w:rsidTr="00181458">
        <w:trPr>
          <w:divId w:val="1237204249"/>
        </w:trPr>
        <w:tc>
          <w:tcPr>
            <w:tcW w:w="900" w:type="pct"/>
            <w:hideMark/>
          </w:tcPr>
          <w:p w:rsidR="00BC0C72" w:rsidRDefault="008D5CF6">
            <w:pPr>
              <w:pStyle w:val="a5"/>
            </w:pPr>
            <w:bookmarkStart w:id="2292" w:name="35493"/>
            <w:bookmarkEnd w:id="2292"/>
            <w:r>
              <w:t>8459</w:t>
            </w:r>
          </w:p>
        </w:tc>
        <w:tc>
          <w:tcPr>
            <w:tcW w:w="2600" w:type="pct"/>
            <w:hideMark/>
          </w:tcPr>
          <w:p w:rsidR="00BC0C72" w:rsidRDefault="008D5CF6">
            <w:pPr>
              <w:pStyle w:val="a5"/>
            </w:pPr>
            <w:bookmarkStart w:id="2293" w:name="35494"/>
            <w:bookmarkEnd w:id="2293"/>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товарної позиції 8458:</w:t>
            </w:r>
          </w:p>
        </w:tc>
        <w:tc>
          <w:tcPr>
            <w:tcW w:w="750" w:type="pct"/>
            <w:hideMark/>
          </w:tcPr>
          <w:p w:rsidR="00BC0C72" w:rsidRDefault="008D5CF6">
            <w:pPr>
              <w:pStyle w:val="a5"/>
              <w:jc w:val="center"/>
            </w:pPr>
            <w:bookmarkStart w:id="2294" w:name="35495"/>
            <w:bookmarkEnd w:id="2294"/>
            <w:r>
              <w:t> </w:t>
            </w:r>
          </w:p>
        </w:tc>
        <w:tc>
          <w:tcPr>
            <w:tcW w:w="750" w:type="pct"/>
            <w:hideMark/>
          </w:tcPr>
          <w:p w:rsidR="00BC0C72" w:rsidRDefault="008D5CF6">
            <w:pPr>
              <w:pStyle w:val="a5"/>
              <w:jc w:val="center"/>
            </w:pPr>
            <w:bookmarkStart w:id="2295" w:name="35496"/>
            <w:bookmarkEnd w:id="2295"/>
            <w:r>
              <w:t> </w:t>
            </w:r>
          </w:p>
        </w:tc>
      </w:tr>
      <w:tr w:rsidR="00BC0C72" w:rsidTr="00181458">
        <w:trPr>
          <w:divId w:val="1237204249"/>
        </w:trPr>
        <w:tc>
          <w:tcPr>
            <w:tcW w:w="900" w:type="pct"/>
            <w:hideMark/>
          </w:tcPr>
          <w:p w:rsidR="00BC0C72" w:rsidRDefault="008D5CF6">
            <w:pPr>
              <w:pStyle w:val="a5"/>
            </w:pPr>
            <w:bookmarkStart w:id="2296" w:name="35497"/>
            <w:bookmarkEnd w:id="2296"/>
            <w:r>
              <w:t> </w:t>
            </w:r>
          </w:p>
        </w:tc>
        <w:tc>
          <w:tcPr>
            <w:tcW w:w="2600" w:type="pct"/>
            <w:hideMark/>
          </w:tcPr>
          <w:p w:rsidR="00BC0C72" w:rsidRDefault="008D5CF6">
            <w:pPr>
              <w:pStyle w:val="a5"/>
            </w:pPr>
            <w:bookmarkStart w:id="2297" w:name="35498"/>
            <w:bookmarkEnd w:id="2297"/>
            <w:r>
              <w:t>п'ятиосьовий верстат для універсального високошвидкісного фрезерування</w:t>
            </w:r>
          </w:p>
        </w:tc>
        <w:tc>
          <w:tcPr>
            <w:tcW w:w="750" w:type="pct"/>
            <w:hideMark/>
          </w:tcPr>
          <w:p w:rsidR="00BC0C72" w:rsidRDefault="008D5CF6">
            <w:pPr>
              <w:pStyle w:val="a5"/>
              <w:jc w:val="center"/>
            </w:pPr>
            <w:bookmarkStart w:id="2298" w:name="35499"/>
            <w:bookmarkEnd w:id="2298"/>
            <w:r>
              <w:t>- " -</w:t>
            </w:r>
          </w:p>
        </w:tc>
        <w:tc>
          <w:tcPr>
            <w:tcW w:w="750" w:type="pct"/>
            <w:hideMark/>
          </w:tcPr>
          <w:p w:rsidR="00BC0C72" w:rsidRDefault="008D5CF6">
            <w:pPr>
              <w:pStyle w:val="a5"/>
              <w:jc w:val="center"/>
            </w:pPr>
            <w:bookmarkStart w:id="2299" w:name="35500"/>
            <w:bookmarkEnd w:id="2299"/>
            <w:r>
              <w:t>12</w:t>
            </w:r>
          </w:p>
        </w:tc>
      </w:tr>
      <w:tr w:rsidR="00BC0C72" w:rsidTr="00181458">
        <w:trPr>
          <w:divId w:val="1237204249"/>
        </w:trPr>
        <w:tc>
          <w:tcPr>
            <w:tcW w:w="900" w:type="pct"/>
            <w:hideMark/>
          </w:tcPr>
          <w:p w:rsidR="00BC0C72" w:rsidRDefault="008D5CF6">
            <w:pPr>
              <w:pStyle w:val="a5"/>
            </w:pPr>
            <w:bookmarkStart w:id="2300" w:name="35501"/>
            <w:bookmarkEnd w:id="2300"/>
            <w:r>
              <w:t> </w:t>
            </w:r>
          </w:p>
        </w:tc>
        <w:tc>
          <w:tcPr>
            <w:tcW w:w="2600" w:type="pct"/>
            <w:hideMark/>
          </w:tcPr>
          <w:p w:rsidR="00BC0C72" w:rsidRDefault="008D5CF6">
            <w:pPr>
              <w:pStyle w:val="a5"/>
            </w:pPr>
            <w:bookmarkStart w:id="2301" w:name="35502"/>
            <w:bookmarkEnd w:id="2301"/>
            <w:r>
              <w:t>фрезерний оброблювальний центр</w:t>
            </w:r>
          </w:p>
        </w:tc>
        <w:tc>
          <w:tcPr>
            <w:tcW w:w="750" w:type="pct"/>
            <w:hideMark/>
          </w:tcPr>
          <w:p w:rsidR="00BC0C72" w:rsidRDefault="008D5CF6">
            <w:pPr>
              <w:pStyle w:val="a5"/>
              <w:jc w:val="center"/>
            </w:pPr>
            <w:bookmarkStart w:id="2302" w:name="35503"/>
            <w:bookmarkEnd w:id="2302"/>
            <w:r>
              <w:t>- " -</w:t>
            </w:r>
          </w:p>
        </w:tc>
        <w:tc>
          <w:tcPr>
            <w:tcW w:w="750" w:type="pct"/>
            <w:hideMark/>
          </w:tcPr>
          <w:p w:rsidR="00BC0C72" w:rsidRDefault="008D5CF6">
            <w:pPr>
              <w:pStyle w:val="a5"/>
              <w:jc w:val="center"/>
            </w:pPr>
            <w:bookmarkStart w:id="2303" w:name="35504"/>
            <w:bookmarkEnd w:id="2303"/>
            <w:r>
              <w:t>10</w:t>
            </w:r>
          </w:p>
        </w:tc>
      </w:tr>
      <w:tr w:rsidR="00BC0C72" w:rsidTr="00181458">
        <w:trPr>
          <w:divId w:val="1237204249"/>
        </w:trPr>
        <w:tc>
          <w:tcPr>
            <w:tcW w:w="900" w:type="pct"/>
            <w:hideMark/>
          </w:tcPr>
          <w:p w:rsidR="00BC0C72" w:rsidRDefault="008D5CF6">
            <w:pPr>
              <w:pStyle w:val="a5"/>
            </w:pPr>
            <w:bookmarkStart w:id="2304" w:name="35505"/>
            <w:bookmarkEnd w:id="2304"/>
            <w:r>
              <w:t> </w:t>
            </w:r>
          </w:p>
        </w:tc>
        <w:tc>
          <w:tcPr>
            <w:tcW w:w="2600" w:type="pct"/>
            <w:hideMark/>
          </w:tcPr>
          <w:p w:rsidR="00BC0C72" w:rsidRDefault="008D5CF6">
            <w:pPr>
              <w:pStyle w:val="a5"/>
            </w:pPr>
            <w:bookmarkStart w:id="2305" w:name="35506"/>
            <w:bookmarkEnd w:id="2305"/>
            <w:r>
              <w:t>вертикально-фрезерний верстат з числовим програмним управлінням</w:t>
            </w:r>
          </w:p>
        </w:tc>
        <w:tc>
          <w:tcPr>
            <w:tcW w:w="750" w:type="pct"/>
            <w:hideMark/>
          </w:tcPr>
          <w:p w:rsidR="00BC0C72" w:rsidRDefault="008D5CF6">
            <w:pPr>
              <w:pStyle w:val="a5"/>
              <w:jc w:val="center"/>
            </w:pPr>
            <w:bookmarkStart w:id="2306" w:name="35507"/>
            <w:bookmarkEnd w:id="2306"/>
            <w:r>
              <w:t>- " -</w:t>
            </w:r>
          </w:p>
        </w:tc>
        <w:tc>
          <w:tcPr>
            <w:tcW w:w="750" w:type="pct"/>
            <w:hideMark/>
          </w:tcPr>
          <w:p w:rsidR="00BC0C72" w:rsidRDefault="008D5CF6">
            <w:pPr>
              <w:pStyle w:val="a5"/>
              <w:jc w:val="center"/>
            </w:pPr>
            <w:bookmarkStart w:id="2307" w:name="35508"/>
            <w:bookmarkEnd w:id="2307"/>
            <w:r>
              <w:t>10</w:t>
            </w:r>
          </w:p>
        </w:tc>
      </w:tr>
      <w:tr w:rsidR="00BC0C72" w:rsidTr="00181458">
        <w:trPr>
          <w:divId w:val="1237204249"/>
        </w:trPr>
        <w:tc>
          <w:tcPr>
            <w:tcW w:w="900" w:type="pct"/>
            <w:hideMark/>
          </w:tcPr>
          <w:p w:rsidR="00BC0C72" w:rsidRDefault="008D5CF6">
            <w:pPr>
              <w:pStyle w:val="a5"/>
            </w:pPr>
            <w:bookmarkStart w:id="2308" w:name="35509"/>
            <w:bookmarkEnd w:id="2308"/>
            <w:r>
              <w:t> </w:t>
            </w:r>
          </w:p>
        </w:tc>
        <w:tc>
          <w:tcPr>
            <w:tcW w:w="2600" w:type="pct"/>
            <w:hideMark/>
          </w:tcPr>
          <w:p w:rsidR="00BC0C72" w:rsidRDefault="008D5CF6">
            <w:pPr>
              <w:pStyle w:val="a5"/>
            </w:pPr>
            <w:bookmarkStart w:id="2309" w:name="35510"/>
            <w:bookmarkEnd w:id="2309"/>
            <w:r>
              <w:t>гравіювально-фрезерний верстат з числовим програмним управлінням</w:t>
            </w:r>
          </w:p>
        </w:tc>
        <w:tc>
          <w:tcPr>
            <w:tcW w:w="750" w:type="pct"/>
            <w:hideMark/>
          </w:tcPr>
          <w:p w:rsidR="00BC0C72" w:rsidRDefault="008D5CF6">
            <w:pPr>
              <w:pStyle w:val="a5"/>
              <w:jc w:val="center"/>
            </w:pPr>
            <w:bookmarkStart w:id="2310" w:name="35511"/>
            <w:bookmarkEnd w:id="2310"/>
            <w:r>
              <w:t>- " -</w:t>
            </w:r>
          </w:p>
        </w:tc>
        <w:tc>
          <w:tcPr>
            <w:tcW w:w="750" w:type="pct"/>
            <w:hideMark/>
          </w:tcPr>
          <w:p w:rsidR="00BC0C72" w:rsidRDefault="008D5CF6">
            <w:pPr>
              <w:pStyle w:val="a5"/>
              <w:jc w:val="center"/>
            </w:pPr>
            <w:bookmarkStart w:id="2311" w:name="35512"/>
            <w:bookmarkEnd w:id="2311"/>
            <w:r>
              <w:t>3</w:t>
            </w:r>
          </w:p>
        </w:tc>
      </w:tr>
      <w:tr w:rsidR="00BC0C72" w:rsidTr="00181458">
        <w:trPr>
          <w:divId w:val="1237204249"/>
        </w:trPr>
        <w:tc>
          <w:tcPr>
            <w:tcW w:w="900" w:type="pct"/>
            <w:hideMark/>
          </w:tcPr>
          <w:p w:rsidR="00BC0C72" w:rsidRDefault="008D5CF6">
            <w:pPr>
              <w:pStyle w:val="a5"/>
            </w:pPr>
            <w:bookmarkStart w:id="2312" w:name="35513"/>
            <w:bookmarkEnd w:id="2312"/>
            <w:r>
              <w:t> </w:t>
            </w:r>
          </w:p>
        </w:tc>
        <w:tc>
          <w:tcPr>
            <w:tcW w:w="2600" w:type="pct"/>
            <w:hideMark/>
          </w:tcPr>
          <w:p w:rsidR="00BC0C72" w:rsidRDefault="008D5CF6">
            <w:pPr>
              <w:pStyle w:val="a5"/>
            </w:pPr>
            <w:bookmarkStart w:id="2313" w:name="35514"/>
            <w:bookmarkEnd w:id="2313"/>
            <w:r>
              <w:t>свердлильно-фрезерний верстат с числовим програмним управлінням</w:t>
            </w:r>
          </w:p>
        </w:tc>
        <w:tc>
          <w:tcPr>
            <w:tcW w:w="750" w:type="pct"/>
            <w:hideMark/>
          </w:tcPr>
          <w:p w:rsidR="00BC0C72" w:rsidRDefault="008D5CF6">
            <w:pPr>
              <w:pStyle w:val="a5"/>
              <w:jc w:val="center"/>
            </w:pPr>
            <w:bookmarkStart w:id="2314" w:name="35515"/>
            <w:bookmarkEnd w:id="2314"/>
            <w:r>
              <w:t>- " -</w:t>
            </w:r>
          </w:p>
        </w:tc>
        <w:tc>
          <w:tcPr>
            <w:tcW w:w="750" w:type="pct"/>
            <w:hideMark/>
          </w:tcPr>
          <w:p w:rsidR="00BC0C72" w:rsidRDefault="008D5CF6">
            <w:pPr>
              <w:pStyle w:val="a5"/>
              <w:jc w:val="center"/>
            </w:pPr>
            <w:bookmarkStart w:id="2315" w:name="35516"/>
            <w:bookmarkEnd w:id="2315"/>
            <w:r>
              <w:t>10</w:t>
            </w:r>
          </w:p>
        </w:tc>
      </w:tr>
      <w:tr w:rsidR="00BC0C72" w:rsidTr="00181458">
        <w:trPr>
          <w:divId w:val="1237204249"/>
        </w:trPr>
        <w:tc>
          <w:tcPr>
            <w:tcW w:w="900" w:type="pct"/>
            <w:hideMark/>
          </w:tcPr>
          <w:p w:rsidR="00BC0C72" w:rsidRDefault="008D5CF6">
            <w:pPr>
              <w:pStyle w:val="a5"/>
            </w:pPr>
            <w:bookmarkStart w:id="2316" w:name="35517"/>
            <w:bookmarkEnd w:id="2316"/>
            <w:r>
              <w:t> </w:t>
            </w:r>
          </w:p>
        </w:tc>
        <w:tc>
          <w:tcPr>
            <w:tcW w:w="2600" w:type="pct"/>
            <w:hideMark/>
          </w:tcPr>
          <w:p w:rsidR="00BC0C72" w:rsidRDefault="008D5CF6">
            <w:pPr>
              <w:pStyle w:val="a5"/>
            </w:pPr>
            <w:bookmarkStart w:id="2317" w:name="35518"/>
            <w:bookmarkEnd w:id="2317"/>
            <w:r>
              <w:t>верстат глибинного свердлення</w:t>
            </w:r>
          </w:p>
        </w:tc>
        <w:tc>
          <w:tcPr>
            <w:tcW w:w="750" w:type="pct"/>
            <w:hideMark/>
          </w:tcPr>
          <w:p w:rsidR="00BC0C72" w:rsidRDefault="008D5CF6">
            <w:pPr>
              <w:pStyle w:val="a5"/>
              <w:jc w:val="center"/>
            </w:pPr>
            <w:bookmarkStart w:id="2318" w:name="35519"/>
            <w:bookmarkEnd w:id="2318"/>
            <w:r>
              <w:t>- " -</w:t>
            </w:r>
          </w:p>
        </w:tc>
        <w:tc>
          <w:tcPr>
            <w:tcW w:w="750" w:type="pct"/>
            <w:hideMark/>
          </w:tcPr>
          <w:p w:rsidR="00BC0C72" w:rsidRDefault="008D5CF6">
            <w:pPr>
              <w:pStyle w:val="a5"/>
              <w:jc w:val="center"/>
            </w:pPr>
            <w:bookmarkStart w:id="2319" w:name="35520"/>
            <w:bookmarkEnd w:id="2319"/>
            <w:r>
              <w:t>3</w:t>
            </w:r>
          </w:p>
        </w:tc>
      </w:tr>
      <w:tr w:rsidR="00BC0C72" w:rsidTr="00181458">
        <w:trPr>
          <w:divId w:val="1237204249"/>
        </w:trPr>
        <w:tc>
          <w:tcPr>
            <w:tcW w:w="900" w:type="pct"/>
            <w:hideMark/>
          </w:tcPr>
          <w:p w:rsidR="00BC0C72" w:rsidRDefault="008D5CF6">
            <w:pPr>
              <w:pStyle w:val="a5"/>
            </w:pPr>
            <w:bookmarkStart w:id="2320" w:name="35521"/>
            <w:bookmarkEnd w:id="2320"/>
            <w:r>
              <w:t> </w:t>
            </w:r>
          </w:p>
        </w:tc>
        <w:tc>
          <w:tcPr>
            <w:tcW w:w="2600" w:type="pct"/>
            <w:hideMark/>
          </w:tcPr>
          <w:p w:rsidR="00BC0C72" w:rsidRDefault="008D5CF6">
            <w:pPr>
              <w:pStyle w:val="a5"/>
            </w:pPr>
            <w:bookmarkStart w:id="2321" w:name="35522"/>
            <w:bookmarkEnd w:id="2321"/>
            <w:r>
              <w:t>верстат фрезерно-розточувальний</w:t>
            </w:r>
          </w:p>
        </w:tc>
        <w:tc>
          <w:tcPr>
            <w:tcW w:w="750" w:type="pct"/>
            <w:hideMark/>
          </w:tcPr>
          <w:p w:rsidR="00BC0C72" w:rsidRDefault="008D5CF6">
            <w:pPr>
              <w:pStyle w:val="a5"/>
              <w:jc w:val="center"/>
            </w:pPr>
            <w:bookmarkStart w:id="2322" w:name="35523"/>
            <w:bookmarkEnd w:id="2322"/>
            <w:r>
              <w:t>- " -</w:t>
            </w:r>
          </w:p>
        </w:tc>
        <w:tc>
          <w:tcPr>
            <w:tcW w:w="750" w:type="pct"/>
            <w:hideMark/>
          </w:tcPr>
          <w:p w:rsidR="00BC0C72" w:rsidRDefault="008D5CF6">
            <w:pPr>
              <w:pStyle w:val="a5"/>
              <w:jc w:val="center"/>
            </w:pPr>
            <w:bookmarkStart w:id="2323" w:name="35524"/>
            <w:bookmarkEnd w:id="2323"/>
            <w:r>
              <w:t>3</w:t>
            </w:r>
          </w:p>
        </w:tc>
      </w:tr>
      <w:tr w:rsidR="00BC0C72" w:rsidTr="00181458">
        <w:trPr>
          <w:divId w:val="1237204249"/>
        </w:trPr>
        <w:tc>
          <w:tcPr>
            <w:tcW w:w="900" w:type="pct"/>
            <w:hideMark/>
          </w:tcPr>
          <w:p w:rsidR="00BC0C72" w:rsidRDefault="008D5CF6">
            <w:pPr>
              <w:pStyle w:val="a5"/>
            </w:pPr>
            <w:bookmarkStart w:id="2324" w:name="35525"/>
            <w:bookmarkEnd w:id="2324"/>
            <w:r>
              <w:t> </w:t>
            </w:r>
          </w:p>
        </w:tc>
        <w:tc>
          <w:tcPr>
            <w:tcW w:w="2600" w:type="pct"/>
            <w:hideMark/>
          </w:tcPr>
          <w:p w:rsidR="00BC0C72" w:rsidRDefault="008D5CF6">
            <w:pPr>
              <w:pStyle w:val="a5"/>
            </w:pPr>
            <w:bookmarkStart w:id="2325" w:name="35526"/>
            <w:bookmarkEnd w:id="2325"/>
            <w:r>
              <w:t>верстат фрезерно-розточувальний з числовим програмним управлінням</w:t>
            </w:r>
          </w:p>
        </w:tc>
        <w:tc>
          <w:tcPr>
            <w:tcW w:w="750" w:type="pct"/>
            <w:hideMark/>
          </w:tcPr>
          <w:p w:rsidR="00BC0C72" w:rsidRDefault="008D5CF6">
            <w:pPr>
              <w:pStyle w:val="a5"/>
              <w:jc w:val="center"/>
            </w:pPr>
            <w:bookmarkStart w:id="2326" w:name="35527"/>
            <w:bookmarkEnd w:id="2326"/>
            <w:r>
              <w:t>- " -</w:t>
            </w:r>
          </w:p>
        </w:tc>
        <w:tc>
          <w:tcPr>
            <w:tcW w:w="750" w:type="pct"/>
            <w:hideMark/>
          </w:tcPr>
          <w:p w:rsidR="00BC0C72" w:rsidRDefault="008D5CF6">
            <w:pPr>
              <w:pStyle w:val="a5"/>
              <w:jc w:val="center"/>
            </w:pPr>
            <w:bookmarkStart w:id="2327" w:name="35528"/>
            <w:bookmarkEnd w:id="2327"/>
            <w:r>
              <w:t>5</w:t>
            </w:r>
          </w:p>
        </w:tc>
      </w:tr>
      <w:tr w:rsidR="00BC0C72" w:rsidTr="00181458">
        <w:trPr>
          <w:divId w:val="1237204249"/>
        </w:trPr>
        <w:tc>
          <w:tcPr>
            <w:tcW w:w="900" w:type="pct"/>
            <w:hideMark/>
          </w:tcPr>
          <w:p w:rsidR="00BC0C72" w:rsidRDefault="008D5CF6">
            <w:pPr>
              <w:pStyle w:val="a5"/>
            </w:pPr>
            <w:bookmarkStart w:id="2328" w:name="35529"/>
            <w:bookmarkEnd w:id="2328"/>
            <w:r>
              <w:t> </w:t>
            </w:r>
          </w:p>
        </w:tc>
        <w:tc>
          <w:tcPr>
            <w:tcW w:w="2600" w:type="pct"/>
            <w:hideMark/>
          </w:tcPr>
          <w:p w:rsidR="00BC0C72" w:rsidRDefault="008D5CF6">
            <w:pPr>
              <w:pStyle w:val="a5"/>
            </w:pPr>
            <w:bookmarkStart w:id="2329" w:name="35530"/>
            <w:bookmarkEnd w:id="2329"/>
            <w:r>
              <w:t>різенарізний верстат</w:t>
            </w:r>
          </w:p>
        </w:tc>
        <w:tc>
          <w:tcPr>
            <w:tcW w:w="750" w:type="pct"/>
            <w:hideMark/>
          </w:tcPr>
          <w:p w:rsidR="00BC0C72" w:rsidRDefault="008D5CF6">
            <w:pPr>
              <w:pStyle w:val="a5"/>
              <w:jc w:val="center"/>
            </w:pPr>
            <w:bookmarkStart w:id="2330" w:name="35531"/>
            <w:bookmarkEnd w:id="2330"/>
            <w:r>
              <w:t>- " -</w:t>
            </w:r>
          </w:p>
        </w:tc>
        <w:tc>
          <w:tcPr>
            <w:tcW w:w="750" w:type="pct"/>
            <w:hideMark/>
          </w:tcPr>
          <w:p w:rsidR="00BC0C72" w:rsidRDefault="008D5CF6">
            <w:pPr>
              <w:pStyle w:val="a5"/>
              <w:jc w:val="center"/>
            </w:pPr>
            <w:bookmarkStart w:id="2331" w:name="35532"/>
            <w:bookmarkEnd w:id="2331"/>
            <w:r>
              <w:t>5</w:t>
            </w:r>
          </w:p>
        </w:tc>
      </w:tr>
      <w:tr w:rsidR="00BC0C72" w:rsidTr="00181458">
        <w:trPr>
          <w:divId w:val="1237204249"/>
        </w:trPr>
        <w:tc>
          <w:tcPr>
            <w:tcW w:w="900" w:type="pct"/>
            <w:hideMark/>
          </w:tcPr>
          <w:p w:rsidR="00BC0C72" w:rsidRDefault="008D5CF6">
            <w:pPr>
              <w:pStyle w:val="a5"/>
            </w:pPr>
            <w:bookmarkStart w:id="2332" w:name="35533"/>
            <w:bookmarkEnd w:id="2332"/>
            <w:r>
              <w:t>8460</w:t>
            </w:r>
          </w:p>
        </w:tc>
        <w:tc>
          <w:tcPr>
            <w:tcW w:w="2600" w:type="pct"/>
            <w:hideMark/>
          </w:tcPr>
          <w:p w:rsidR="00BC0C72" w:rsidRDefault="008D5CF6">
            <w:pPr>
              <w:pStyle w:val="a5"/>
            </w:pPr>
            <w:bookmarkStart w:id="2333" w:name="35534"/>
            <w:bookmarkEnd w:id="2333"/>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зуборізальних, зубошліфувальних або зубообробних товарної позиції 8461:</w:t>
            </w:r>
          </w:p>
        </w:tc>
        <w:tc>
          <w:tcPr>
            <w:tcW w:w="750" w:type="pct"/>
            <w:hideMark/>
          </w:tcPr>
          <w:p w:rsidR="00BC0C72" w:rsidRDefault="008D5CF6">
            <w:pPr>
              <w:pStyle w:val="a5"/>
              <w:jc w:val="center"/>
            </w:pPr>
            <w:bookmarkStart w:id="2334" w:name="35535"/>
            <w:bookmarkEnd w:id="2334"/>
            <w:r>
              <w:t> </w:t>
            </w:r>
          </w:p>
        </w:tc>
        <w:tc>
          <w:tcPr>
            <w:tcW w:w="750" w:type="pct"/>
            <w:hideMark/>
          </w:tcPr>
          <w:p w:rsidR="00BC0C72" w:rsidRDefault="008D5CF6">
            <w:pPr>
              <w:pStyle w:val="a5"/>
              <w:jc w:val="center"/>
            </w:pPr>
            <w:bookmarkStart w:id="2335" w:name="35536"/>
            <w:bookmarkEnd w:id="2335"/>
            <w:r>
              <w:t> </w:t>
            </w:r>
          </w:p>
        </w:tc>
      </w:tr>
      <w:tr w:rsidR="00BC0C72" w:rsidTr="00181458">
        <w:trPr>
          <w:divId w:val="1237204249"/>
        </w:trPr>
        <w:tc>
          <w:tcPr>
            <w:tcW w:w="900" w:type="pct"/>
            <w:hideMark/>
          </w:tcPr>
          <w:p w:rsidR="00BC0C72" w:rsidRDefault="008D5CF6">
            <w:pPr>
              <w:pStyle w:val="a5"/>
            </w:pPr>
            <w:bookmarkStart w:id="2336" w:name="35537"/>
            <w:bookmarkEnd w:id="2336"/>
            <w:r>
              <w:t> </w:t>
            </w:r>
          </w:p>
        </w:tc>
        <w:tc>
          <w:tcPr>
            <w:tcW w:w="2600" w:type="pct"/>
            <w:hideMark/>
          </w:tcPr>
          <w:p w:rsidR="00BC0C72" w:rsidRDefault="008D5CF6">
            <w:pPr>
              <w:pStyle w:val="a5"/>
            </w:pPr>
            <w:bookmarkStart w:id="2337" w:name="35538"/>
            <w:bookmarkEnd w:id="2337"/>
            <w:r>
              <w:t>різешліфувальний верстат з числовим програмним управлінням</w:t>
            </w:r>
          </w:p>
        </w:tc>
        <w:tc>
          <w:tcPr>
            <w:tcW w:w="750" w:type="pct"/>
            <w:hideMark/>
          </w:tcPr>
          <w:p w:rsidR="00BC0C72" w:rsidRDefault="008D5CF6">
            <w:pPr>
              <w:pStyle w:val="a5"/>
              <w:jc w:val="center"/>
            </w:pPr>
            <w:bookmarkStart w:id="2338" w:name="35539"/>
            <w:bookmarkEnd w:id="2338"/>
            <w:r>
              <w:t>- " -</w:t>
            </w:r>
          </w:p>
        </w:tc>
        <w:tc>
          <w:tcPr>
            <w:tcW w:w="750" w:type="pct"/>
            <w:hideMark/>
          </w:tcPr>
          <w:p w:rsidR="00BC0C72" w:rsidRDefault="008D5CF6">
            <w:pPr>
              <w:pStyle w:val="a5"/>
              <w:jc w:val="center"/>
            </w:pPr>
            <w:bookmarkStart w:id="2339" w:name="35540"/>
            <w:bookmarkEnd w:id="2339"/>
            <w:r>
              <w:t>3</w:t>
            </w:r>
          </w:p>
        </w:tc>
      </w:tr>
      <w:tr w:rsidR="00BC0C72" w:rsidTr="00181458">
        <w:trPr>
          <w:divId w:val="1237204249"/>
        </w:trPr>
        <w:tc>
          <w:tcPr>
            <w:tcW w:w="900" w:type="pct"/>
            <w:hideMark/>
          </w:tcPr>
          <w:p w:rsidR="00BC0C72" w:rsidRDefault="008D5CF6">
            <w:pPr>
              <w:pStyle w:val="a5"/>
            </w:pPr>
            <w:bookmarkStart w:id="2340" w:name="35541"/>
            <w:bookmarkEnd w:id="2340"/>
            <w:r>
              <w:t> </w:t>
            </w:r>
          </w:p>
        </w:tc>
        <w:tc>
          <w:tcPr>
            <w:tcW w:w="2600" w:type="pct"/>
            <w:hideMark/>
          </w:tcPr>
          <w:p w:rsidR="00BC0C72" w:rsidRDefault="008D5CF6">
            <w:pPr>
              <w:pStyle w:val="a5"/>
            </w:pPr>
            <w:bookmarkStart w:id="2341" w:name="35542"/>
            <w:bookmarkEnd w:id="2341"/>
            <w:r>
              <w:t>шліфувальний верстат з числовим програмним управлінням для виготовлення та заточки інструменту</w:t>
            </w:r>
          </w:p>
        </w:tc>
        <w:tc>
          <w:tcPr>
            <w:tcW w:w="750" w:type="pct"/>
            <w:hideMark/>
          </w:tcPr>
          <w:p w:rsidR="00BC0C72" w:rsidRDefault="008D5CF6">
            <w:pPr>
              <w:pStyle w:val="a5"/>
              <w:jc w:val="center"/>
            </w:pPr>
            <w:bookmarkStart w:id="2342" w:name="35543"/>
            <w:bookmarkEnd w:id="2342"/>
            <w:r>
              <w:t>штук</w:t>
            </w:r>
          </w:p>
        </w:tc>
        <w:tc>
          <w:tcPr>
            <w:tcW w:w="750" w:type="pct"/>
            <w:hideMark/>
          </w:tcPr>
          <w:p w:rsidR="00BC0C72" w:rsidRDefault="008D5CF6">
            <w:pPr>
              <w:pStyle w:val="a5"/>
              <w:jc w:val="center"/>
            </w:pPr>
            <w:bookmarkStart w:id="2343" w:name="35544"/>
            <w:bookmarkEnd w:id="2343"/>
            <w:r>
              <w:t>3</w:t>
            </w:r>
          </w:p>
        </w:tc>
      </w:tr>
      <w:tr w:rsidR="00BC0C72" w:rsidTr="00181458">
        <w:trPr>
          <w:divId w:val="1237204249"/>
        </w:trPr>
        <w:tc>
          <w:tcPr>
            <w:tcW w:w="900" w:type="pct"/>
            <w:hideMark/>
          </w:tcPr>
          <w:p w:rsidR="00BC0C72" w:rsidRDefault="008D5CF6">
            <w:pPr>
              <w:pStyle w:val="a5"/>
            </w:pPr>
            <w:bookmarkStart w:id="2344" w:name="35545"/>
            <w:bookmarkEnd w:id="2344"/>
            <w:r>
              <w:t> </w:t>
            </w:r>
          </w:p>
        </w:tc>
        <w:tc>
          <w:tcPr>
            <w:tcW w:w="2600" w:type="pct"/>
            <w:hideMark/>
          </w:tcPr>
          <w:p w:rsidR="00BC0C72" w:rsidRDefault="008D5CF6">
            <w:pPr>
              <w:pStyle w:val="a5"/>
            </w:pPr>
            <w:bookmarkStart w:id="2345" w:name="35546"/>
            <w:bookmarkEnd w:id="2345"/>
            <w:r>
              <w:t>універсальний заточувальний верстат</w:t>
            </w:r>
          </w:p>
        </w:tc>
        <w:tc>
          <w:tcPr>
            <w:tcW w:w="750" w:type="pct"/>
            <w:hideMark/>
          </w:tcPr>
          <w:p w:rsidR="00BC0C72" w:rsidRDefault="008D5CF6">
            <w:pPr>
              <w:pStyle w:val="a5"/>
              <w:jc w:val="center"/>
            </w:pPr>
            <w:bookmarkStart w:id="2346" w:name="35547"/>
            <w:bookmarkEnd w:id="2346"/>
            <w:r>
              <w:t>- " -</w:t>
            </w:r>
          </w:p>
        </w:tc>
        <w:tc>
          <w:tcPr>
            <w:tcW w:w="750" w:type="pct"/>
            <w:hideMark/>
          </w:tcPr>
          <w:p w:rsidR="00BC0C72" w:rsidRDefault="008D5CF6">
            <w:pPr>
              <w:pStyle w:val="a5"/>
              <w:jc w:val="center"/>
            </w:pPr>
            <w:bookmarkStart w:id="2347" w:name="35548"/>
            <w:bookmarkEnd w:id="2347"/>
            <w:r>
              <w:t>6</w:t>
            </w:r>
          </w:p>
        </w:tc>
      </w:tr>
      <w:tr w:rsidR="00BC0C72" w:rsidTr="00181458">
        <w:trPr>
          <w:divId w:val="1237204249"/>
        </w:trPr>
        <w:tc>
          <w:tcPr>
            <w:tcW w:w="900" w:type="pct"/>
            <w:hideMark/>
          </w:tcPr>
          <w:p w:rsidR="00BC0C72" w:rsidRDefault="008D5CF6">
            <w:pPr>
              <w:pStyle w:val="a5"/>
            </w:pPr>
            <w:bookmarkStart w:id="2348" w:name="35549"/>
            <w:bookmarkEnd w:id="2348"/>
            <w:r>
              <w:t> </w:t>
            </w:r>
          </w:p>
        </w:tc>
        <w:tc>
          <w:tcPr>
            <w:tcW w:w="2600" w:type="pct"/>
            <w:hideMark/>
          </w:tcPr>
          <w:p w:rsidR="00BC0C72" w:rsidRDefault="008D5CF6">
            <w:pPr>
              <w:pStyle w:val="a5"/>
            </w:pPr>
            <w:bookmarkStart w:id="2349" w:name="35550"/>
            <w:bookmarkEnd w:id="2349"/>
            <w:r>
              <w:t>універсальний плоскошліфувальний верстат</w:t>
            </w:r>
          </w:p>
        </w:tc>
        <w:tc>
          <w:tcPr>
            <w:tcW w:w="750" w:type="pct"/>
            <w:hideMark/>
          </w:tcPr>
          <w:p w:rsidR="00BC0C72" w:rsidRDefault="008D5CF6">
            <w:pPr>
              <w:pStyle w:val="a5"/>
              <w:jc w:val="center"/>
            </w:pPr>
            <w:bookmarkStart w:id="2350" w:name="35551"/>
            <w:bookmarkEnd w:id="2350"/>
            <w:r>
              <w:t>- " -</w:t>
            </w:r>
          </w:p>
        </w:tc>
        <w:tc>
          <w:tcPr>
            <w:tcW w:w="750" w:type="pct"/>
            <w:hideMark/>
          </w:tcPr>
          <w:p w:rsidR="00BC0C72" w:rsidRDefault="008D5CF6">
            <w:pPr>
              <w:pStyle w:val="a5"/>
              <w:jc w:val="center"/>
            </w:pPr>
            <w:bookmarkStart w:id="2351" w:name="35552"/>
            <w:bookmarkEnd w:id="2351"/>
            <w:r>
              <w:t>6</w:t>
            </w:r>
          </w:p>
        </w:tc>
      </w:tr>
      <w:tr w:rsidR="00BC0C72" w:rsidTr="00181458">
        <w:trPr>
          <w:divId w:val="1237204249"/>
        </w:trPr>
        <w:tc>
          <w:tcPr>
            <w:tcW w:w="900" w:type="pct"/>
            <w:hideMark/>
          </w:tcPr>
          <w:p w:rsidR="00BC0C72" w:rsidRDefault="008D5CF6">
            <w:pPr>
              <w:pStyle w:val="a5"/>
            </w:pPr>
            <w:bookmarkStart w:id="2352" w:name="35553"/>
            <w:bookmarkEnd w:id="2352"/>
            <w:r>
              <w:t> </w:t>
            </w:r>
          </w:p>
        </w:tc>
        <w:tc>
          <w:tcPr>
            <w:tcW w:w="2600" w:type="pct"/>
            <w:hideMark/>
          </w:tcPr>
          <w:p w:rsidR="00BC0C72" w:rsidRDefault="008D5CF6">
            <w:pPr>
              <w:pStyle w:val="a5"/>
            </w:pPr>
            <w:bookmarkStart w:id="2353" w:name="35554"/>
            <w:bookmarkEnd w:id="2353"/>
            <w:r>
              <w:t>універсальний круглошліфувальний верстат</w:t>
            </w:r>
          </w:p>
        </w:tc>
        <w:tc>
          <w:tcPr>
            <w:tcW w:w="750" w:type="pct"/>
            <w:hideMark/>
          </w:tcPr>
          <w:p w:rsidR="00BC0C72" w:rsidRDefault="008D5CF6">
            <w:pPr>
              <w:pStyle w:val="a5"/>
              <w:jc w:val="center"/>
            </w:pPr>
            <w:bookmarkStart w:id="2354" w:name="35555"/>
            <w:bookmarkEnd w:id="2354"/>
            <w:r>
              <w:t>- " -</w:t>
            </w:r>
          </w:p>
        </w:tc>
        <w:tc>
          <w:tcPr>
            <w:tcW w:w="750" w:type="pct"/>
            <w:hideMark/>
          </w:tcPr>
          <w:p w:rsidR="00BC0C72" w:rsidRDefault="008D5CF6">
            <w:pPr>
              <w:pStyle w:val="a5"/>
              <w:jc w:val="center"/>
            </w:pPr>
            <w:bookmarkStart w:id="2355" w:name="35556"/>
            <w:bookmarkEnd w:id="2355"/>
            <w:r>
              <w:t>5</w:t>
            </w:r>
          </w:p>
        </w:tc>
      </w:tr>
      <w:tr w:rsidR="00BC0C72" w:rsidTr="00181458">
        <w:trPr>
          <w:divId w:val="1237204249"/>
        </w:trPr>
        <w:tc>
          <w:tcPr>
            <w:tcW w:w="900" w:type="pct"/>
            <w:hideMark/>
          </w:tcPr>
          <w:p w:rsidR="00BC0C72" w:rsidRDefault="008D5CF6">
            <w:pPr>
              <w:pStyle w:val="a5"/>
            </w:pPr>
            <w:bookmarkStart w:id="2356" w:name="35557"/>
            <w:bookmarkEnd w:id="2356"/>
            <w:r>
              <w:t> </w:t>
            </w:r>
          </w:p>
        </w:tc>
        <w:tc>
          <w:tcPr>
            <w:tcW w:w="2600" w:type="pct"/>
            <w:hideMark/>
          </w:tcPr>
          <w:p w:rsidR="00BC0C72" w:rsidRDefault="008D5CF6">
            <w:pPr>
              <w:pStyle w:val="a5"/>
            </w:pPr>
            <w:bookmarkStart w:id="2357" w:name="35558"/>
            <w:bookmarkEnd w:id="2357"/>
            <w:r>
              <w:t>верстат для остаточної обробки абразивним потоком складних криволінійних поверхонь</w:t>
            </w:r>
          </w:p>
        </w:tc>
        <w:tc>
          <w:tcPr>
            <w:tcW w:w="750" w:type="pct"/>
            <w:hideMark/>
          </w:tcPr>
          <w:p w:rsidR="00BC0C72" w:rsidRDefault="008D5CF6">
            <w:pPr>
              <w:pStyle w:val="a5"/>
              <w:jc w:val="center"/>
            </w:pPr>
            <w:bookmarkStart w:id="2358" w:name="35559"/>
            <w:bookmarkEnd w:id="2358"/>
            <w:r>
              <w:t>- " -</w:t>
            </w:r>
          </w:p>
        </w:tc>
        <w:tc>
          <w:tcPr>
            <w:tcW w:w="750" w:type="pct"/>
            <w:hideMark/>
          </w:tcPr>
          <w:p w:rsidR="00BC0C72" w:rsidRDefault="008D5CF6">
            <w:pPr>
              <w:pStyle w:val="a5"/>
              <w:jc w:val="center"/>
            </w:pPr>
            <w:bookmarkStart w:id="2359" w:name="35560"/>
            <w:bookmarkEnd w:id="2359"/>
            <w:r>
              <w:t>3</w:t>
            </w:r>
          </w:p>
        </w:tc>
      </w:tr>
      <w:tr w:rsidR="00BC0C72" w:rsidTr="00181458">
        <w:trPr>
          <w:divId w:val="1237204249"/>
        </w:trPr>
        <w:tc>
          <w:tcPr>
            <w:tcW w:w="900" w:type="pct"/>
            <w:hideMark/>
          </w:tcPr>
          <w:p w:rsidR="00BC0C72" w:rsidRDefault="008D5CF6">
            <w:pPr>
              <w:pStyle w:val="a5"/>
            </w:pPr>
            <w:bookmarkStart w:id="2360" w:name="35561"/>
            <w:bookmarkEnd w:id="2360"/>
            <w:r>
              <w:t> </w:t>
            </w:r>
          </w:p>
        </w:tc>
        <w:tc>
          <w:tcPr>
            <w:tcW w:w="2600" w:type="pct"/>
            <w:hideMark/>
          </w:tcPr>
          <w:p w:rsidR="00BC0C72" w:rsidRDefault="008D5CF6">
            <w:pPr>
              <w:pStyle w:val="a5"/>
            </w:pPr>
            <w:bookmarkStart w:id="2361" w:name="35562"/>
            <w:bookmarkEnd w:id="2361"/>
            <w:r>
              <w:t>координатно-шліфувальний верстат з числовим програмним управлінням</w:t>
            </w:r>
          </w:p>
        </w:tc>
        <w:tc>
          <w:tcPr>
            <w:tcW w:w="750" w:type="pct"/>
            <w:hideMark/>
          </w:tcPr>
          <w:p w:rsidR="00BC0C72" w:rsidRDefault="008D5CF6">
            <w:pPr>
              <w:pStyle w:val="a5"/>
              <w:jc w:val="center"/>
            </w:pPr>
            <w:bookmarkStart w:id="2362" w:name="35563"/>
            <w:bookmarkEnd w:id="2362"/>
            <w:r>
              <w:t>- " -</w:t>
            </w:r>
          </w:p>
        </w:tc>
        <w:tc>
          <w:tcPr>
            <w:tcW w:w="750" w:type="pct"/>
            <w:hideMark/>
          </w:tcPr>
          <w:p w:rsidR="00BC0C72" w:rsidRDefault="008D5CF6">
            <w:pPr>
              <w:pStyle w:val="a5"/>
              <w:jc w:val="center"/>
            </w:pPr>
            <w:bookmarkStart w:id="2363" w:name="35564"/>
            <w:bookmarkEnd w:id="2363"/>
            <w:r>
              <w:t>2</w:t>
            </w:r>
          </w:p>
        </w:tc>
      </w:tr>
      <w:tr w:rsidR="00BC0C72" w:rsidTr="00181458">
        <w:trPr>
          <w:divId w:val="1237204249"/>
        </w:trPr>
        <w:tc>
          <w:tcPr>
            <w:tcW w:w="900" w:type="pct"/>
            <w:hideMark/>
          </w:tcPr>
          <w:p w:rsidR="00BC0C72" w:rsidRDefault="008D5CF6">
            <w:pPr>
              <w:pStyle w:val="a5"/>
            </w:pPr>
            <w:bookmarkStart w:id="2364" w:name="35565"/>
            <w:bookmarkEnd w:id="2364"/>
            <w:r>
              <w:t> </w:t>
            </w:r>
          </w:p>
        </w:tc>
        <w:tc>
          <w:tcPr>
            <w:tcW w:w="2600" w:type="pct"/>
            <w:hideMark/>
          </w:tcPr>
          <w:p w:rsidR="00BC0C72" w:rsidRDefault="008D5CF6">
            <w:pPr>
              <w:pStyle w:val="a5"/>
            </w:pPr>
            <w:bookmarkStart w:id="2365" w:name="35566"/>
            <w:bookmarkEnd w:id="2365"/>
            <w:r>
              <w:t>профілешліфувальний верстат з числовим програмним управлінням</w:t>
            </w:r>
          </w:p>
        </w:tc>
        <w:tc>
          <w:tcPr>
            <w:tcW w:w="750" w:type="pct"/>
            <w:hideMark/>
          </w:tcPr>
          <w:p w:rsidR="00BC0C72" w:rsidRDefault="008D5CF6">
            <w:pPr>
              <w:pStyle w:val="a5"/>
              <w:jc w:val="center"/>
            </w:pPr>
            <w:bookmarkStart w:id="2366" w:name="35567"/>
            <w:bookmarkEnd w:id="2366"/>
            <w:r>
              <w:t>- " -</w:t>
            </w:r>
          </w:p>
        </w:tc>
        <w:tc>
          <w:tcPr>
            <w:tcW w:w="750" w:type="pct"/>
            <w:hideMark/>
          </w:tcPr>
          <w:p w:rsidR="00BC0C72" w:rsidRDefault="008D5CF6">
            <w:pPr>
              <w:pStyle w:val="a5"/>
              <w:jc w:val="center"/>
            </w:pPr>
            <w:bookmarkStart w:id="2367" w:name="35568"/>
            <w:bookmarkEnd w:id="2367"/>
            <w:r>
              <w:t>5</w:t>
            </w:r>
          </w:p>
        </w:tc>
      </w:tr>
      <w:tr w:rsidR="00BC0C72" w:rsidTr="00181458">
        <w:trPr>
          <w:divId w:val="1237204249"/>
        </w:trPr>
        <w:tc>
          <w:tcPr>
            <w:tcW w:w="900" w:type="pct"/>
            <w:hideMark/>
          </w:tcPr>
          <w:p w:rsidR="00BC0C72" w:rsidRDefault="008D5CF6">
            <w:pPr>
              <w:pStyle w:val="a5"/>
            </w:pPr>
            <w:bookmarkStart w:id="2368" w:name="35569"/>
            <w:bookmarkEnd w:id="2368"/>
            <w:r>
              <w:t> </w:t>
            </w:r>
          </w:p>
        </w:tc>
        <w:tc>
          <w:tcPr>
            <w:tcW w:w="2600" w:type="pct"/>
            <w:hideMark/>
          </w:tcPr>
          <w:p w:rsidR="00BC0C72" w:rsidRDefault="008D5CF6">
            <w:pPr>
              <w:pStyle w:val="a5"/>
            </w:pPr>
            <w:bookmarkStart w:id="2369" w:name="35570"/>
            <w:bookmarkEnd w:id="2369"/>
            <w:r>
              <w:t>верстат для глибинного шліфування</w:t>
            </w:r>
          </w:p>
        </w:tc>
        <w:tc>
          <w:tcPr>
            <w:tcW w:w="750" w:type="pct"/>
            <w:hideMark/>
          </w:tcPr>
          <w:p w:rsidR="00BC0C72" w:rsidRDefault="008D5CF6">
            <w:pPr>
              <w:pStyle w:val="a5"/>
              <w:jc w:val="center"/>
            </w:pPr>
            <w:bookmarkStart w:id="2370" w:name="35571"/>
            <w:bookmarkEnd w:id="2370"/>
            <w:r>
              <w:t>- " -</w:t>
            </w:r>
          </w:p>
        </w:tc>
        <w:tc>
          <w:tcPr>
            <w:tcW w:w="750" w:type="pct"/>
            <w:hideMark/>
          </w:tcPr>
          <w:p w:rsidR="00BC0C72" w:rsidRDefault="008D5CF6">
            <w:pPr>
              <w:pStyle w:val="a5"/>
              <w:jc w:val="center"/>
            </w:pPr>
            <w:bookmarkStart w:id="2371" w:name="35572"/>
            <w:bookmarkEnd w:id="2371"/>
            <w:r>
              <w:t>2</w:t>
            </w:r>
          </w:p>
        </w:tc>
      </w:tr>
      <w:tr w:rsidR="00BC0C72" w:rsidTr="00181458">
        <w:trPr>
          <w:divId w:val="1237204249"/>
        </w:trPr>
        <w:tc>
          <w:tcPr>
            <w:tcW w:w="900" w:type="pct"/>
            <w:hideMark/>
          </w:tcPr>
          <w:p w:rsidR="00BC0C72" w:rsidRDefault="008D5CF6">
            <w:pPr>
              <w:pStyle w:val="a5"/>
            </w:pPr>
            <w:bookmarkStart w:id="2372" w:name="35573"/>
            <w:bookmarkEnd w:id="2372"/>
            <w:r>
              <w:t> </w:t>
            </w:r>
          </w:p>
        </w:tc>
        <w:tc>
          <w:tcPr>
            <w:tcW w:w="2600" w:type="pct"/>
            <w:hideMark/>
          </w:tcPr>
          <w:p w:rsidR="00BC0C72" w:rsidRDefault="008D5CF6">
            <w:pPr>
              <w:pStyle w:val="a5"/>
            </w:pPr>
            <w:bookmarkStart w:id="2373" w:name="35574"/>
            <w:bookmarkEnd w:id="2373"/>
            <w:r>
              <w:t>верстат для стрічкового шліфування</w:t>
            </w:r>
          </w:p>
        </w:tc>
        <w:tc>
          <w:tcPr>
            <w:tcW w:w="750" w:type="pct"/>
            <w:hideMark/>
          </w:tcPr>
          <w:p w:rsidR="00BC0C72" w:rsidRDefault="008D5CF6">
            <w:pPr>
              <w:pStyle w:val="a5"/>
              <w:jc w:val="center"/>
            </w:pPr>
            <w:bookmarkStart w:id="2374" w:name="35575"/>
            <w:bookmarkEnd w:id="2374"/>
            <w:r>
              <w:t>- " -</w:t>
            </w:r>
          </w:p>
        </w:tc>
        <w:tc>
          <w:tcPr>
            <w:tcW w:w="750" w:type="pct"/>
            <w:hideMark/>
          </w:tcPr>
          <w:p w:rsidR="00BC0C72" w:rsidRDefault="008D5CF6">
            <w:pPr>
              <w:pStyle w:val="a5"/>
              <w:jc w:val="center"/>
            </w:pPr>
            <w:bookmarkStart w:id="2375" w:name="35576"/>
            <w:bookmarkEnd w:id="2375"/>
            <w:r>
              <w:t>5</w:t>
            </w:r>
          </w:p>
        </w:tc>
      </w:tr>
      <w:tr w:rsidR="00BC0C72" w:rsidTr="00181458">
        <w:trPr>
          <w:divId w:val="1237204249"/>
        </w:trPr>
        <w:tc>
          <w:tcPr>
            <w:tcW w:w="900" w:type="pct"/>
            <w:hideMark/>
          </w:tcPr>
          <w:p w:rsidR="00BC0C72" w:rsidRDefault="008D5CF6">
            <w:pPr>
              <w:pStyle w:val="a5"/>
            </w:pPr>
            <w:bookmarkStart w:id="2376" w:name="35577"/>
            <w:bookmarkEnd w:id="2376"/>
            <w:r>
              <w:t> </w:t>
            </w:r>
          </w:p>
        </w:tc>
        <w:tc>
          <w:tcPr>
            <w:tcW w:w="2600" w:type="pct"/>
            <w:hideMark/>
          </w:tcPr>
          <w:p w:rsidR="00BC0C72" w:rsidRDefault="008D5CF6">
            <w:pPr>
              <w:pStyle w:val="a5"/>
            </w:pPr>
            <w:bookmarkStart w:id="2377" w:name="35578"/>
            <w:bookmarkEnd w:id="2377"/>
            <w:r>
              <w:t>плоскопритиральний верстат для виконання завершальних робіт</w:t>
            </w:r>
          </w:p>
        </w:tc>
        <w:tc>
          <w:tcPr>
            <w:tcW w:w="750" w:type="pct"/>
            <w:hideMark/>
          </w:tcPr>
          <w:p w:rsidR="00BC0C72" w:rsidRDefault="008D5CF6">
            <w:pPr>
              <w:pStyle w:val="a5"/>
              <w:jc w:val="center"/>
            </w:pPr>
            <w:bookmarkStart w:id="2378" w:name="35579"/>
            <w:bookmarkEnd w:id="2378"/>
            <w:r>
              <w:t>- " -</w:t>
            </w:r>
          </w:p>
        </w:tc>
        <w:tc>
          <w:tcPr>
            <w:tcW w:w="750" w:type="pct"/>
            <w:hideMark/>
          </w:tcPr>
          <w:p w:rsidR="00BC0C72" w:rsidRDefault="008D5CF6">
            <w:pPr>
              <w:pStyle w:val="a5"/>
              <w:jc w:val="center"/>
            </w:pPr>
            <w:bookmarkStart w:id="2379" w:name="35580"/>
            <w:bookmarkEnd w:id="2379"/>
            <w:r>
              <w:t>5</w:t>
            </w:r>
          </w:p>
        </w:tc>
      </w:tr>
      <w:tr w:rsidR="00BC0C72" w:rsidTr="00181458">
        <w:trPr>
          <w:divId w:val="1237204249"/>
        </w:trPr>
        <w:tc>
          <w:tcPr>
            <w:tcW w:w="900" w:type="pct"/>
            <w:hideMark/>
          </w:tcPr>
          <w:p w:rsidR="00BC0C72" w:rsidRDefault="008D5CF6">
            <w:pPr>
              <w:pStyle w:val="a5"/>
            </w:pPr>
            <w:bookmarkStart w:id="2380" w:name="35581"/>
            <w:bookmarkEnd w:id="2380"/>
            <w:r>
              <w:t> </w:t>
            </w:r>
          </w:p>
        </w:tc>
        <w:tc>
          <w:tcPr>
            <w:tcW w:w="2600" w:type="pct"/>
            <w:hideMark/>
          </w:tcPr>
          <w:p w:rsidR="00BC0C72" w:rsidRDefault="008D5CF6">
            <w:pPr>
              <w:pStyle w:val="a5"/>
            </w:pPr>
            <w:bookmarkStart w:id="2381" w:name="35582"/>
            <w:bookmarkEnd w:id="2381"/>
            <w:r>
              <w:t>плоскошліфувальний верстат з числовим програмним управлінням</w:t>
            </w:r>
          </w:p>
        </w:tc>
        <w:tc>
          <w:tcPr>
            <w:tcW w:w="750" w:type="pct"/>
            <w:hideMark/>
          </w:tcPr>
          <w:p w:rsidR="00BC0C72" w:rsidRDefault="008D5CF6">
            <w:pPr>
              <w:pStyle w:val="a5"/>
              <w:jc w:val="center"/>
            </w:pPr>
            <w:bookmarkStart w:id="2382" w:name="35583"/>
            <w:bookmarkEnd w:id="2382"/>
            <w:r>
              <w:t>- " -</w:t>
            </w:r>
          </w:p>
        </w:tc>
        <w:tc>
          <w:tcPr>
            <w:tcW w:w="750" w:type="pct"/>
            <w:hideMark/>
          </w:tcPr>
          <w:p w:rsidR="00BC0C72" w:rsidRDefault="008D5CF6">
            <w:pPr>
              <w:pStyle w:val="a5"/>
              <w:jc w:val="center"/>
            </w:pPr>
            <w:bookmarkStart w:id="2383" w:name="35584"/>
            <w:bookmarkEnd w:id="2383"/>
            <w:r>
              <w:t>5</w:t>
            </w:r>
          </w:p>
        </w:tc>
      </w:tr>
      <w:tr w:rsidR="00BC0C72" w:rsidTr="00181458">
        <w:trPr>
          <w:divId w:val="1237204249"/>
        </w:trPr>
        <w:tc>
          <w:tcPr>
            <w:tcW w:w="900" w:type="pct"/>
            <w:hideMark/>
          </w:tcPr>
          <w:p w:rsidR="00BC0C72" w:rsidRDefault="008D5CF6">
            <w:pPr>
              <w:pStyle w:val="a5"/>
            </w:pPr>
            <w:bookmarkStart w:id="2384" w:name="35585"/>
            <w:bookmarkEnd w:id="2384"/>
            <w:r>
              <w:t> </w:t>
            </w:r>
          </w:p>
        </w:tc>
        <w:tc>
          <w:tcPr>
            <w:tcW w:w="2600" w:type="pct"/>
            <w:hideMark/>
          </w:tcPr>
          <w:p w:rsidR="00BC0C72" w:rsidRDefault="008D5CF6">
            <w:pPr>
              <w:pStyle w:val="a5"/>
            </w:pPr>
            <w:bookmarkStart w:id="2385" w:name="35586"/>
            <w:bookmarkEnd w:id="2385"/>
            <w:r>
              <w:t>круглошліфувальний верстат с числовим програмним управлінням</w:t>
            </w:r>
          </w:p>
        </w:tc>
        <w:tc>
          <w:tcPr>
            <w:tcW w:w="750" w:type="pct"/>
            <w:hideMark/>
          </w:tcPr>
          <w:p w:rsidR="00BC0C72" w:rsidRDefault="008D5CF6">
            <w:pPr>
              <w:pStyle w:val="a5"/>
              <w:jc w:val="center"/>
            </w:pPr>
            <w:bookmarkStart w:id="2386" w:name="35587"/>
            <w:bookmarkEnd w:id="2386"/>
            <w:r>
              <w:t>- " -</w:t>
            </w:r>
          </w:p>
        </w:tc>
        <w:tc>
          <w:tcPr>
            <w:tcW w:w="750" w:type="pct"/>
            <w:hideMark/>
          </w:tcPr>
          <w:p w:rsidR="00BC0C72" w:rsidRDefault="008D5CF6">
            <w:pPr>
              <w:pStyle w:val="a5"/>
              <w:jc w:val="center"/>
            </w:pPr>
            <w:bookmarkStart w:id="2387" w:name="35588"/>
            <w:bookmarkEnd w:id="2387"/>
            <w:r>
              <w:t>5</w:t>
            </w:r>
          </w:p>
        </w:tc>
      </w:tr>
      <w:tr w:rsidR="00BC0C72" w:rsidTr="00181458">
        <w:trPr>
          <w:divId w:val="1237204249"/>
        </w:trPr>
        <w:tc>
          <w:tcPr>
            <w:tcW w:w="900" w:type="pct"/>
            <w:hideMark/>
          </w:tcPr>
          <w:p w:rsidR="00BC0C72" w:rsidRDefault="008D5CF6">
            <w:pPr>
              <w:pStyle w:val="a5"/>
            </w:pPr>
            <w:bookmarkStart w:id="2388" w:name="35589"/>
            <w:bookmarkEnd w:id="2388"/>
            <w:r>
              <w:lastRenderedPageBreak/>
              <w:t> </w:t>
            </w:r>
          </w:p>
        </w:tc>
        <w:tc>
          <w:tcPr>
            <w:tcW w:w="2600" w:type="pct"/>
            <w:hideMark/>
          </w:tcPr>
          <w:p w:rsidR="00BC0C72" w:rsidRDefault="008D5CF6">
            <w:pPr>
              <w:pStyle w:val="a5"/>
            </w:pPr>
            <w:bookmarkStart w:id="2389" w:name="35590"/>
            <w:bookmarkEnd w:id="2389"/>
            <w:r>
              <w:t>круглопритиральний верстат для виконання завершальних робіт</w:t>
            </w:r>
          </w:p>
        </w:tc>
        <w:tc>
          <w:tcPr>
            <w:tcW w:w="750" w:type="pct"/>
            <w:hideMark/>
          </w:tcPr>
          <w:p w:rsidR="00BC0C72" w:rsidRDefault="008D5CF6">
            <w:pPr>
              <w:pStyle w:val="a5"/>
              <w:jc w:val="center"/>
            </w:pPr>
            <w:bookmarkStart w:id="2390" w:name="35591"/>
            <w:bookmarkEnd w:id="2390"/>
            <w:r>
              <w:t>- " -</w:t>
            </w:r>
          </w:p>
        </w:tc>
        <w:tc>
          <w:tcPr>
            <w:tcW w:w="750" w:type="pct"/>
            <w:hideMark/>
          </w:tcPr>
          <w:p w:rsidR="00BC0C72" w:rsidRDefault="008D5CF6">
            <w:pPr>
              <w:pStyle w:val="a5"/>
              <w:jc w:val="center"/>
            </w:pPr>
            <w:bookmarkStart w:id="2391" w:name="35592"/>
            <w:bookmarkEnd w:id="2391"/>
            <w:r>
              <w:t>3</w:t>
            </w:r>
          </w:p>
        </w:tc>
      </w:tr>
      <w:tr w:rsidR="00BC0C72" w:rsidTr="00181458">
        <w:trPr>
          <w:divId w:val="1237204249"/>
        </w:trPr>
        <w:tc>
          <w:tcPr>
            <w:tcW w:w="900" w:type="pct"/>
            <w:hideMark/>
          </w:tcPr>
          <w:p w:rsidR="00BC0C72" w:rsidRDefault="008D5CF6">
            <w:pPr>
              <w:pStyle w:val="a5"/>
            </w:pPr>
            <w:bookmarkStart w:id="2392" w:name="35593"/>
            <w:bookmarkEnd w:id="2392"/>
            <w:r>
              <w:t> </w:t>
            </w:r>
          </w:p>
        </w:tc>
        <w:tc>
          <w:tcPr>
            <w:tcW w:w="2600" w:type="pct"/>
            <w:hideMark/>
          </w:tcPr>
          <w:p w:rsidR="00BC0C72" w:rsidRDefault="008D5CF6">
            <w:pPr>
              <w:pStyle w:val="a5"/>
            </w:pPr>
            <w:bookmarkStart w:id="2393" w:name="35594"/>
            <w:bookmarkEnd w:id="2393"/>
            <w:r>
              <w:t>внутрішньошліфувальний верстат</w:t>
            </w:r>
          </w:p>
        </w:tc>
        <w:tc>
          <w:tcPr>
            <w:tcW w:w="750" w:type="pct"/>
            <w:hideMark/>
          </w:tcPr>
          <w:p w:rsidR="00BC0C72" w:rsidRDefault="008D5CF6">
            <w:pPr>
              <w:pStyle w:val="a5"/>
              <w:jc w:val="center"/>
            </w:pPr>
            <w:bookmarkStart w:id="2394" w:name="35595"/>
            <w:bookmarkEnd w:id="2394"/>
            <w:r>
              <w:t>- " -</w:t>
            </w:r>
          </w:p>
        </w:tc>
        <w:tc>
          <w:tcPr>
            <w:tcW w:w="750" w:type="pct"/>
            <w:hideMark/>
          </w:tcPr>
          <w:p w:rsidR="00BC0C72" w:rsidRDefault="008D5CF6">
            <w:pPr>
              <w:pStyle w:val="a5"/>
              <w:jc w:val="center"/>
            </w:pPr>
            <w:bookmarkStart w:id="2395" w:name="35596"/>
            <w:bookmarkEnd w:id="2395"/>
            <w:r>
              <w:t>4</w:t>
            </w:r>
          </w:p>
        </w:tc>
      </w:tr>
      <w:tr w:rsidR="00BC0C72" w:rsidTr="00181458">
        <w:trPr>
          <w:divId w:val="1237204249"/>
        </w:trPr>
        <w:tc>
          <w:tcPr>
            <w:tcW w:w="900" w:type="pct"/>
            <w:hideMark/>
          </w:tcPr>
          <w:p w:rsidR="00BC0C72" w:rsidRDefault="008D5CF6">
            <w:pPr>
              <w:pStyle w:val="a5"/>
            </w:pPr>
            <w:bookmarkStart w:id="2396" w:name="35597"/>
            <w:bookmarkEnd w:id="2396"/>
            <w:r>
              <w:t> </w:t>
            </w:r>
          </w:p>
        </w:tc>
        <w:tc>
          <w:tcPr>
            <w:tcW w:w="2600" w:type="pct"/>
            <w:hideMark/>
          </w:tcPr>
          <w:p w:rsidR="00BC0C72" w:rsidRDefault="008D5CF6">
            <w:pPr>
              <w:pStyle w:val="a5"/>
            </w:pPr>
            <w:bookmarkStart w:id="2397" w:name="35598"/>
            <w:bookmarkEnd w:id="2397"/>
            <w:r>
              <w:t>безцентрово-шліфувальний верстат</w:t>
            </w:r>
          </w:p>
        </w:tc>
        <w:tc>
          <w:tcPr>
            <w:tcW w:w="750" w:type="pct"/>
            <w:hideMark/>
          </w:tcPr>
          <w:p w:rsidR="00BC0C72" w:rsidRDefault="008D5CF6">
            <w:pPr>
              <w:pStyle w:val="a5"/>
              <w:jc w:val="center"/>
            </w:pPr>
            <w:bookmarkStart w:id="2398" w:name="35599"/>
            <w:bookmarkEnd w:id="2398"/>
            <w:r>
              <w:t>- " -</w:t>
            </w:r>
          </w:p>
        </w:tc>
        <w:tc>
          <w:tcPr>
            <w:tcW w:w="750" w:type="pct"/>
            <w:hideMark/>
          </w:tcPr>
          <w:p w:rsidR="00BC0C72" w:rsidRDefault="008D5CF6">
            <w:pPr>
              <w:pStyle w:val="a5"/>
              <w:jc w:val="center"/>
            </w:pPr>
            <w:bookmarkStart w:id="2399" w:name="35600"/>
            <w:bookmarkEnd w:id="2399"/>
            <w:r>
              <w:t>5</w:t>
            </w:r>
          </w:p>
        </w:tc>
      </w:tr>
      <w:tr w:rsidR="00BC0C72" w:rsidTr="00181458">
        <w:trPr>
          <w:divId w:val="1237204249"/>
        </w:trPr>
        <w:tc>
          <w:tcPr>
            <w:tcW w:w="900" w:type="pct"/>
            <w:hideMark/>
          </w:tcPr>
          <w:p w:rsidR="00BC0C72" w:rsidRDefault="008D5CF6">
            <w:pPr>
              <w:pStyle w:val="a5"/>
            </w:pPr>
            <w:bookmarkStart w:id="2400" w:name="35601"/>
            <w:bookmarkEnd w:id="2400"/>
            <w:r>
              <w:t> </w:t>
            </w:r>
          </w:p>
        </w:tc>
        <w:tc>
          <w:tcPr>
            <w:tcW w:w="2600" w:type="pct"/>
            <w:hideMark/>
          </w:tcPr>
          <w:p w:rsidR="00BC0C72" w:rsidRDefault="008D5CF6">
            <w:pPr>
              <w:pStyle w:val="a5"/>
            </w:pPr>
            <w:bookmarkStart w:id="2401" w:name="35602"/>
            <w:bookmarkEnd w:id="2401"/>
            <w:r>
              <w:t>хонінгувальний верстат</w:t>
            </w:r>
          </w:p>
        </w:tc>
        <w:tc>
          <w:tcPr>
            <w:tcW w:w="750" w:type="pct"/>
            <w:hideMark/>
          </w:tcPr>
          <w:p w:rsidR="00BC0C72" w:rsidRDefault="008D5CF6">
            <w:pPr>
              <w:pStyle w:val="a5"/>
              <w:jc w:val="center"/>
            </w:pPr>
            <w:bookmarkStart w:id="2402" w:name="35603"/>
            <w:bookmarkEnd w:id="2402"/>
            <w:r>
              <w:t>- " -</w:t>
            </w:r>
          </w:p>
        </w:tc>
        <w:tc>
          <w:tcPr>
            <w:tcW w:w="750" w:type="pct"/>
            <w:hideMark/>
          </w:tcPr>
          <w:p w:rsidR="00BC0C72" w:rsidRDefault="008D5CF6">
            <w:pPr>
              <w:pStyle w:val="a5"/>
              <w:jc w:val="center"/>
            </w:pPr>
            <w:bookmarkStart w:id="2403" w:name="35604"/>
            <w:bookmarkEnd w:id="2403"/>
            <w:r>
              <w:t>3</w:t>
            </w:r>
          </w:p>
        </w:tc>
      </w:tr>
      <w:tr w:rsidR="00BC0C72" w:rsidTr="00181458">
        <w:trPr>
          <w:divId w:val="1237204249"/>
        </w:trPr>
        <w:tc>
          <w:tcPr>
            <w:tcW w:w="900" w:type="pct"/>
            <w:hideMark/>
          </w:tcPr>
          <w:p w:rsidR="00BC0C72" w:rsidRDefault="008D5CF6">
            <w:pPr>
              <w:pStyle w:val="a5"/>
            </w:pPr>
            <w:bookmarkStart w:id="2404" w:name="35605"/>
            <w:bookmarkEnd w:id="2404"/>
            <w:r>
              <w:t> </w:t>
            </w:r>
          </w:p>
        </w:tc>
        <w:tc>
          <w:tcPr>
            <w:tcW w:w="2600" w:type="pct"/>
            <w:hideMark/>
          </w:tcPr>
          <w:p w:rsidR="00BC0C72" w:rsidRDefault="008D5CF6">
            <w:pPr>
              <w:pStyle w:val="a5"/>
            </w:pPr>
            <w:bookmarkStart w:id="2405" w:name="35606"/>
            <w:bookmarkEnd w:id="2405"/>
            <w:r>
              <w:t>полірувально-довідне устаткування</w:t>
            </w:r>
          </w:p>
        </w:tc>
        <w:tc>
          <w:tcPr>
            <w:tcW w:w="750" w:type="pct"/>
            <w:hideMark/>
          </w:tcPr>
          <w:p w:rsidR="00BC0C72" w:rsidRDefault="008D5CF6">
            <w:pPr>
              <w:pStyle w:val="a5"/>
              <w:jc w:val="center"/>
            </w:pPr>
            <w:bookmarkStart w:id="2406" w:name="35607"/>
            <w:bookmarkEnd w:id="2406"/>
            <w:r>
              <w:t>- " -</w:t>
            </w:r>
          </w:p>
        </w:tc>
        <w:tc>
          <w:tcPr>
            <w:tcW w:w="750" w:type="pct"/>
            <w:hideMark/>
          </w:tcPr>
          <w:p w:rsidR="00BC0C72" w:rsidRDefault="008D5CF6">
            <w:pPr>
              <w:pStyle w:val="a5"/>
              <w:jc w:val="center"/>
            </w:pPr>
            <w:bookmarkStart w:id="2407" w:name="35608"/>
            <w:bookmarkEnd w:id="2407"/>
            <w:r>
              <w:t>3</w:t>
            </w:r>
          </w:p>
        </w:tc>
      </w:tr>
      <w:tr w:rsidR="00BC0C72" w:rsidTr="00181458">
        <w:trPr>
          <w:divId w:val="1237204249"/>
        </w:trPr>
        <w:tc>
          <w:tcPr>
            <w:tcW w:w="900" w:type="pct"/>
            <w:hideMark/>
          </w:tcPr>
          <w:p w:rsidR="00BC0C72" w:rsidRDefault="008D5CF6">
            <w:pPr>
              <w:pStyle w:val="a5"/>
            </w:pPr>
            <w:bookmarkStart w:id="2408" w:name="35609"/>
            <w:bookmarkEnd w:id="2408"/>
            <w:r>
              <w:t> </w:t>
            </w:r>
          </w:p>
        </w:tc>
        <w:tc>
          <w:tcPr>
            <w:tcW w:w="2600" w:type="pct"/>
            <w:hideMark/>
          </w:tcPr>
          <w:p w:rsidR="00BC0C72" w:rsidRDefault="008D5CF6">
            <w:pPr>
              <w:pStyle w:val="a5"/>
            </w:pPr>
            <w:bookmarkStart w:id="2409" w:name="35610"/>
            <w:bookmarkEnd w:id="2409"/>
            <w:r>
              <w:t>круглошліфувальний верстат</w:t>
            </w:r>
          </w:p>
        </w:tc>
        <w:tc>
          <w:tcPr>
            <w:tcW w:w="750" w:type="pct"/>
            <w:hideMark/>
          </w:tcPr>
          <w:p w:rsidR="00BC0C72" w:rsidRDefault="008D5CF6">
            <w:pPr>
              <w:pStyle w:val="a5"/>
              <w:jc w:val="center"/>
            </w:pPr>
            <w:bookmarkStart w:id="2410" w:name="35611"/>
            <w:bookmarkEnd w:id="2410"/>
            <w:r>
              <w:t>- " -</w:t>
            </w:r>
          </w:p>
        </w:tc>
        <w:tc>
          <w:tcPr>
            <w:tcW w:w="750" w:type="pct"/>
            <w:hideMark/>
          </w:tcPr>
          <w:p w:rsidR="00BC0C72" w:rsidRDefault="008D5CF6">
            <w:pPr>
              <w:pStyle w:val="a5"/>
              <w:jc w:val="center"/>
            </w:pPr>
            <w:bookmarkStart w:id="2411" w:name="35612"/>
            <w:bookmarkEnd w:id="2411"/>
            <w:r>
              <w:t>5</w:t>
            </w:r>
          </w:p>
        </w:tc>
      </w:tr>
      <w:tr w:rsidR="00BC0C72" w:rsidTr="00181458">
        <w:trPr>
          <w:divId w:val="1237204249"/>
        </w:trPr>
        <w:tc>
          <w:tcPr>
            <w:tcW w:w="900" w:type="pct"/>
            <w:hideMark/>
          </w:tcPr>
          <w:p w:rsidR="00BC0C72" w:rsidRDefault="008D5CF6">
            <w:pPr>
              <w:pStyle w:val="a5"/>
            </w:pPr>
            <w:bookmarkStart w:id="2412" w:name="35613"/>
            <w:bookmarkEnd w:id="2412"/>
            <w:r>
              <w:t>8461</w:t>
            </w:r>
          </w:p>
        </w:tc>
        <w:tc>
          <w:tcPr>
            <w:tcW w:w="2600" w:type="pct"/>
            <w:hideMark/>
          </w:tcPr>
          <w:p w:rsidR="00BC0C72" w:rsidRDefault="008D5CF6">
            <w:pPr>
              <w:pStyle w:val="a5"/>
            </w:pPr>
            <w:bookmarkStart w:id="2413" w:name="35614"/>
            <w:bookmarkEnd w:id="2413"/>
            <w:r>
              <w:t>Верстати поздовжньостругальні, поперечностругальні, довбальні, протяжні, зуборізальні,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750" w:type="pct"/>
            <w:hideMark/>
          </w:tcPr>
          <w:p w:rsidR="00BC0C72" w:rsidRDefault="008D5CF6">
            <w:pPr>
              <w:pStyle w:val="a5"/>
              <w:jc w:val="center"/>
            </w:pPr>
            <w:bookmarkStart w:id="2414" w:name="35615"/>
            <w:bookmarkEnd w:id="2414"/>
            <w:r>
              <w:t> </w:t>
            </w:r>
          </w:p>
        </w:tc>
        <w:tc>
          <w:tcPr>
            <w:tcW w:w="750" w:type="pct"/>
            <w:hideMark/>
          </w:tcPr>
          <w:p w:rsidR="00BC0C72" w:rsidRDefault="008D5CF6">
            <w:pPr>
              <w:pStyle w:val="a5"/>
              <w:jc w:val="center"/>
            </w:pPr>
            <w:bookmarkStart w:id="2415" w:name="35616"/>
            <w:bookmarkEnd w:id="2415"/>
            <w:r>
              <w:t> </w:t>
            </w:r>
          </w:p>
        </w:tc>
      </w:tr>
      <w:tr w:rsidR="00BC0C72" w:rsidTr="00181458">
        <w:trPr>
          <w:divId w:val="1237204249"/>
        </w:trPr>
        <w:tc>
          <w:tcPr>
            <w:tcW w:w="900" w:type="pct"/>
            <w:hideMark/>
          </w:tcPr>
          <w:p w:rsidR="00BC0C72" w:rsidRDefault="008D5CF6">
            <w:pPr>
              <w:pStyle w:val="a5"/>
            </w:pPr>
            <w:bookmarkStart w:id="2416" w:name="35617"/>
            <w:bookmarkEnd w:id="2416"/>
            <w:r>
              <w:t> </w:t>
            </w:r>
          </w:p>
        </w:tc>
        <w:tc>
          <w:tcPr>
            <w:tcW w:w="2600" w:type="pct"/>
            <w:hideMark/>
          </w:tcPr>
          <w:p w:rsidR="00BC0C72" w:rsidRDefault="008D5CF6">
            <w:pPr>
              <w:pStyle w:val="a5"/>
            </w:pPr>
            <w:bookmarkStart w:id="2417" w:name="35618"/>
            <w:bookmarkEnd w:id="2417"/>
            <w:r>
              <w:t>зубошліфувальний верстат</w:t>
            </w:r>
          </w:p>
        </w:tc>
        <w:tc>
          <w:tcPr>
            <w:tcW w:w="750" w:type="pct"/>
            <w:hideMark/>
          </w:tcPr>
          <w:p w:rsidR="00BC0C72" w:rsidRDefault="008D5CF6">
            <w:pPr>
              <w:pStyle w:val="a5"/>
              <w:jc w:val="center"/>
            </w:pPr>
            <w:bookmarkStart w:id="2418" w:name="35619"/>
            <w:bookmarkEnd w:id="2418"/>
            <w:r>
              <w:t>- " -</w:t>
            </w:r>
          </w:p>
        </w:tc>
        <w:tc>
          <w:tcPr>
            <w:tcW w:w="750" w:type="pct"/>
            <w:hideMark/>
          </w:tcPr>
          <w:p w:rsidR="00BC0C72" w:rsidRDefault="008D5CF6">
            <w:pPr>
              <w:pStyle w:val="a5"/>
              <w:jc w:val="center"/>
            </w:pPr>
            <w:bookmarkStart w:id="2419" w:name="35620"/>
            <w:bookmarkEnd w:id="2419"/>
            <w:r>
              <w:t>2</w:t>
            </w:r>
          </w:p>
        </w:tc>
      </w:tr>
      <w:tr w:rsidR="00BC0C72" w:rsidTr="00181458">
        <w:trPr>
          <w:divId w:val="1237204249"/>
        </w:trPr>
        <w:tc>
          <w:tcPr>
            <w:tcW w:w="900" w:type="pct"/>
            <w:hideMark/>
          </w:tcPr>
          <w:p w:rsidR="00BC0C72" w:rsidRDefault="008D5CF6">
            <w:pPr>
              <w:pStyle w:val="a5"/>
            </w:pPr>
            <w:bookmarkStart w:id="2420" w:name="35621"/>
            <w:bookmarkEnd w:id="2420"/>
            <w:r>
              <w:t> </w:t>
            </w:r>
          </w:p>
        </w:tc>
        <w:tc>
          <w:tcPr>
            <w:tcW w:w="2600" w:type="pct"/>
            <w:hideMark/>
          </w:tcPr>
          <w:p w:rsidR="00BC0C72" w:rsidRDefault="008D5CF6">
            <w:pPr>
              <w:pStyle w:val="a5"/>
            </w:pPr>
            <w:bookmarkStart w:id="2421" w:name="35622"/>
            <w:bookmarkEnd w:id="2421"/>
            <w:r>
              <w:t>зуборізальний верстат для конічних коліс з круговим зубом</w:t>
            </w:r>
          </w:p>
        </w:tc>
        <w:tc>
          <w:tcPr>
            <w:tcW w:w="750" w:type="pct"/>
            <w:hideMark/>
          </w:tcPr>
          <w:p w:rsidR="00BC0C72" w:rsidRDefault="008D5CF6">
            <w:pPr>
              <w:pStyle w:val="a5"/>
              <w:jc w:val="center"/>
            </w:pPr>
            <w:bookmarkStart w:id="2422" w:name="35623"/>
            <w:bookmarkEnd w:id="2422"/>
            <w:r>
              <w:t>- " -</w:t>
            </w:r>
          </w:p>
        </w:tc>
        <w:tc>
          <w:tcPr>
            <w:tcW w:w="750" w:type="pct"/>
            <w:hideMark/>
          </w:tcPr>
          <w:p w:rsidR="00BC0C72" w:rsidRDefault="008D5CF6">
            <w:pPr>
              <w:pStyle w:val="a5"/>
              <w:jc w:val="center"/>
            </w:pPr>
            <w:bookmarkStart w:id="2423" w:name="35624"/>
            <w:bookmarkEnd w:id="2423"/>
            <w:r>
              <w:t>1</w:t>
            </w:r>
          </w:p>
        </w:tc>
      </w:tr>
      <w:tr w:rsidR="00BC0C72" w:rsidTr="00181458">
        <w:trPr>
          <w:divId w:val="1237204249"/>
        </w:trPr>
        <w:tc>
          <w:tcPr>
            <w:tcW w:w="900" w:type="pct"/>
            <w:hideMark/>
          </w:tcPr>
          <w:p w:rsidR="00BC0C72" w:rsidRDefault="008D5CF6">
            <w:pPr>
              <w:pStyle w:val="a5"/>
            </w:pPr>
            <w:bookmarkStart w:id="2424" w:name="35625"/>
            <w:bookmarkEnd w:id="2424"/>
            <w:r>
              <w:t> </w:t>
            </w:r>
          </w:p>
        </w:tc>
        <w:tc>
          <w:tcPr>
            <w:tcW w:w="2600" w:type="pct"/>
            <w:hideMark/>
          </w:tcPr>
          <w:p w:rsidR="00BC0C72" w:rsidRDefault="008D5CF6">
            <w:pPr>
              <w:pStyle w:val="a5"/>
            </w:pPr>
            <w:bookmarkStart w:id="2425" w:name="35626"/>
            <w:bookmarkEnd w:id="2425"/>
            <w:r>
              <w:t>зубофрезерний верстат</w:t>
            </w:r>
          </w:p>
        </w:tc>
        <w:tc>
          <w:tcPr>
            <w:tcW w:w="750" w:type="pct"/>
            <w:hideMark/>
          </w:tcPr>
          <w:p w:rsidR="00BC0C72" w:rsidRDefault="008D5CF6">
            <w:pPr>
              <w:pStyle w:val="a5"/>
              <w:jc w:val="center"/>
            </w:pPr>
            <w:bookmarkStart w:id="2426" w:name="35627"/>
            <w:bookmarkEnd w:id="2426"/>
            <w:r>
              <w:t>- " -</w:t>
            </w:r>
          </w:p>
        </w:tc>
        <w:tc>
          <w:tcPr>
            <w:tcW w:w="750" w:type="pct"/>
            <w:hideMark/>
          </w:tcPr>
          <w:p w:rsidR="00BC0C72" w:rsidRDefault="008D5CF6">
            <w:pPr>
              <w:pStyle w:val="a5"/>
              <w:jc w:val="center"/>
            </w:pPr>
            <w:bookmarkStart w:id="2427" w:name="35628"/>
            <w:bookmarkEnd w:id="2427"/>
            <w:r>
              <w:t>5</w:t>
            </w:r>
          </w:p>
        </w:tc>
      </w:tr>
      <w:tr w:rsidR="00BC0C72" w:rsidTr="00181458">
        <w:trPr>
          <w:divId w:val="1237204249"/>
        </w:trPr>
        <w:tc>
          <w:tcPr>
            <w:tcW w:w="900" w:type="pct"/>
            <w:hideMark/>
          </w:tcPr>
          <w:p w:rsidR="00BC0C72" w:rsidRDefault="008D5CF6">
            <w:pPr>
              <w:pStyle w:val="a5"/>
            </w:pPr>
            <w:bookmarkStart w:id="2428" w:name="35629"/>
            <w:bookmarkEnd w:id="2428"/>
            <w:r>
              <w:t> </w:t>
            </w:r>
          </w:p>
        </w:tc>
        <w:tc>
          <w:tcPr>
            <w:tcW w:w="2600" w:type="pct"/>
            <w:hideMark/>
          </w:tcPr>
          <w:p w:rsidR="00BC0C72" w:rsidRDefault="008D5CF6">
            <w:pPr>
              <w:pStyle w:val="a5"/>
            </w:pPr>
            <w:bookmarkStart w:id="2429" w:name="35630"/>
            <w:bookmarkEnd w:id="2429"/>
            <w:r>
              <w:t>зубодовбальний</w:t>
            </w:r>
          </w:p>
        </w:tc>
        <w:tc>
          <w:tcPr>
            <w:tcW w:w="750" w:type="pct"/>
            <w:hideMark/>
          </w:tcPr>
          <w:p w:rsidR="00BC0C72" w:rsidRDefault="008D5CF6">
            <w:pPr>
              <w:pStyle w:val="a5"/>
              <w:jc w:val="center"/>
            </w:pPr>
            <w:bookmarkStart w:id="2430" w:name="35631"/>
            <w:bookmarkEnd w:id="2430"/>
            <w:r>
              <w:t>- " -</w:t>
            </w:r>
          </w:p>
        </w:tc>
        <w:tc>
          <w:tcPr>
            <w:tcW w:w="750" w:type="pct"/>
            <w:hideMark/>
          </w:tcPr>
          <w:p w:rsidR="00BC0C72" w:rsidRDefault="008D5CF6">
            <w:pPr>
              <w:pStyle w:val="a5"/>
              <w:jc w:val="center"/>
            </w:pPr>
            <w:bookmarkStart w:id="2431" w:name="35632"/>
            <w:bookmarkEnd w:id="2431"/>
            <w:r>
              <w:t>3</w:t>
            </w:r>
          </w:p>
        </w:tc>
      </w:tr>
      <w:tr w:rsidR="00BC0C72" w:rsidTr="00181458">
        <w:trPr>
          <w:divId w:val="1237204249"/>
        </w:trPr>
        <w:tc>
          <w:tcPr>
            <w:tcW w:w="900" w:type="pct"/>
            <w:hideMark/>
          </w:tcPr>
          <w:p w:rsidR="00BC0C72" w:rsidRDefault="008D5CF6">
            <w:pPr>
              <w:pStyle w:val="a5"/>
            </w:pPr>
            <w:bookmarkStart w:id="2432" w:name="35633"/>
            <w:bookmarkEnd w:id="2432"/>
            <w:r>
              <w:t> </w:t>
            </w:r>
          </w:p>
        </w:tc>
        <w:tc>
          <w:tcPr>
            <w:tcW w:w="2600" w:type="pct"/>
            <w:hideMark/>
          </w:tcPr>
          <w:p w:rsidR="00BC0C72" w:rsidRDefault="008D5CF6">
            <w:pPr>
              <w:pStyle w:val="a5"/>
            </w:pPr>
            <w:bookmarkStart w:id="2433" w:name="35634"/>
            <w:bookmarkEnd w:id="2433"/>
            <w:r>
              <w:t>стрічкопильний верстат</w:t>
            </w:r>
          </w:p>
        </w:tc>
        <w:tc>
          <w:tcPr>
            <w:tcW w:w="750" w:type="pct"/>
            <w:hideMark/>
          </w:tcPr>
          <w:p w:rsidR="00BC0C72" w:rsidRDefault="008D5CF6">
            <w:pPr>
              <w:pStyle w:val="a5"/>
              <w:jc w:val="center"/>
            </w:pPr>
            <w:bookmarkStart w:id="2434" w:name="35635"/>
            <w:bookmarkEnd w:id="2434"/>
            <w:r>
              <w:t>- " -</w:t>
            </w:r>
          </w:p>
        </w:tc>
        <w:tc>
          <w:tcPr>
            <w:tcW w:w="750" w:type="pct"/>
            <w:hideMark/>
          </w:tcPr>
          <w:p w:rsidR="00BC0C72" w:rsidRDefault="008D5CF6">
            <w:pPr>
              <w:pStyle w:val="a5"/>
              <w:jc w:val="center"/>
            </w:pPr>
            <w:bookmarkStart w:id="2435" w:name="35636"/>
            <w:bookmarkEnd w:id="2435"/>
            <w:r>
              <w:t>5</w:t>
            </w:r>
          </w:p>
        </w:tc>
      </w:tr>
      <w:tr w:rsidR="00BC0C72" w:rsidTr="00181458">
        <w:trPr>
          <w:divId w:val="1237204249"/>
        </w:trPr>
        <w:tc>
          <w:tcPr>
            <w:tcW w:w="900" w:type="pct"/>
            <w:hideMark/>
          </w:tcPr>
          <w:p w:rsidR="00BC0C72" w:rsidRDefault="008D5CF6">
            <w:pPr>
              <w:pStyle w:val="a5"/>
            </w:pPr>
            <w:bookmarkStart w:id="2436" w:name="35637"/>
            <w:bookmarkEnd w:id="2436"/>
            <w:r>
              <w:t> </w:t>
            </w:r>
          </w:p>
        </w:tc>
        <w:tc>
          <w:tcPr>
            <w:tcW w:w="2600" w:type="pct"/>
            <w:hideMark/>
          </w:tcPr>
          <w:p w:rsidR="00BC0C72" w:rsidRDefault="008D5CF6">
            <w:pPr>
              <w:pStyle w:val="a5"/>
            </w:pPr>
            <w:bookmarkStart w:id="2437" w:name="35638"/>
            <w:bookmarkEnd w:id="2437"/>
            <w:r>
              <w:t>довбальний верстат</w:t>
            </w:r>
          </w:p>
        </w:tc>
        <w:tc>
          <w:tcPr>
            <w:tcW w:w="750" w:type="pct"/>
            <w:hideMark/>
          </w:tcPr>
          <w:p w:rsidR="00BC0C72" w:rsidRDefault="008D5CF6">
            <w:pPr>
              <w:pStyle w:val="a5"/>
              <w:jc w:val="center"/>
            </w:pPr>
            <w:bookmarkStart w:id="2438" w:name="35639"/>
            <w:bookmarkEnd w:id="2438"/>
            <w:r>
              <w:t>- " -</w:t>
            </w:r>
          </w:p>
        </w:tc>
        <w:tc>
          <w:tcPr>
            <w:tcW w:w="750" w:type="pct"/>
            <w:hideMark/>
          </w:tcPr>
          <w:p w:rsidR="00BC0C72" w:rsidRDefault="008D5CF6">
            <w:pPr>
              <w:pStyle w:val="a5"/>
              <w:jc w:val="center"/>
            </w:pPr>
            <w:bookmarkStart w:id="2439" w:name="35640"/>
            <w:bookmarkEnd w:id="2439"/>
            <w:r>
              <w:t>3</w:t>
            </w:r>
          </w:p>
        </w:tc>
      </w:tr>
      <w:tr w:rsidR="00BC0C72" w:rsidTr="00181458">
        <w:trPr>
          <w:divId w:val="1237204249"/>
        </w:trPr>
        <w:tc>
          <w:tcPr>
            <w:tcW w:w="900" w:type="pct"/>
            <w:hideMark/>
          </w:tcPr>
          <w:p w:rsidR="00BC0C72" w:rsidRDefault="008D5CF6">
            <w:pPr>
              <w:pStyle w:val="a5"/>
            </w:pPr>
            <w:bookmarkStart w:id="2440" w:name="35641"/>
            <w:bookmarkEnd w:id="2440"/>
            <w:r>
              <w:t> </w:t>
            </w:r>
          </w:p>
        </w:tc>
        <w:tc>
          <w:tcPr>
            <w:tcW w:w="2600" w:type="pct"/>
            <w:hideMark/>
          </w:tcPr>
          <w:p w:rsidR="00BC0C72" w:rsidRDefault="008D5CF6">
            <w:pPr>
              <w:pStyle w:val="a5"/>
            </w:pPr>
            <w:bookmarkStart w:id="2441" w:name="35642"/>
            <w:bookmarkEnd w:id="2441"/>
            <w:r>
              <w:t>протяжний верстат</w:t>
            </w:r>
          </w:p>
        </w:tc>
        <w:tc>
          <w:tcPr>
            <w:tcW w:w="750" w:type="pct"/>
            <w:hideMark/>
          </w:tcPr>
          <w:p w:rsidR="00BC0C72" w:rsidRDefault="008D5CF6">
            <w:pPr>
              <w:pStyle w:val="a5"/>
              <w:jc w:val="center"/>
            </w:pPr>
            <w:bookmarkStart w:id="2442" w:name="35643"/>
            <w:bookmarkEnd w:id="2442"/>
            <w:r>
              <w:t>- " -</w:t>
            </w:r>
          </w:p>
        </w:tc>
        <w:tc>
          <w:tcPr>
            <w:tcW w:w="750" w:type="pct"/>
            <w:hideMark/>
          </w:tcPr>
          <w:p w:rsidR="00BC0C72" w:rsidRDefault="008D5CF6">
            <w:pPr>
              <w:pStyle w:val="a5"/>
              <w:jc w:val="center"/>
            </w:pPr>
            <w:bookmarkStart w:id="2443" w:name="35644"/>
            <w:bookmarkEnd w:id="2443"/>
            <w:r>
              <w:t>3</w:t>
            </w:r>
          </w:p>
        </w:tc>
      </w:tr>
      <w:tr w:rsidR="00BC0C72" w:rsidTr="00181458">
        <w:trPr>
          <w:divId w:val="1237204249"/>
        </w:trPr>
        <w:tc>
          <w:tcPr>
            <w:tcW w:w="900" w:type="pct"/>
            <w:hideMark/>
          </w:tcPr>
          <w:p w:rsidR="00BC0C72" w:rsidRDefault="008D5CF6">
            <w:pPr>
              <w:pStyle w:val="a5"/>
            </w:pPr>
            <w:bookmarkStart w:id="2444" w:name="35645"/>
            <w:bookmarkEnd w:id="2444"/>
            <w:r>
              <w:t> </w:t>
            </w:r>
          </w:p>
        </w:tc>
        <w:tc>
          <w:tcPr>
            <w:tcW w:w="2600" w:type="pct"/>
            <w:hideMark/>
          </w:tcPr>
          <w:p w:rsidR="00BC0C72" w:rsidRDefault="008D5CF6">
            <w:pPr>
              <w:pStyle w:val="a5"/>
            </w:pPr>
            <w:bookmarkStart w:id="2445" w:name="35646"/>
            <w:bookmarkEnd w:id="2445"/>
            <w:r>
              <w:t>круглопиляльний верстат</w:t>
            </w:r>
          </w:p>
        </w:tc>
        <w:tc>
          <w:tcPr>
            <w:tcW w:w="750" w:type="pct"/>
            <w:hideMark/>
          </w:tcPr>
          <w:p w:rsidR="00BC0C72" w:rsidRDefault="008D5CF6">
            <w:pPr>
              <w:pStyle w:val="a5"/>
              <w:jc w:val="center"/>
            </w:pPr>
            <w:bookmarkStart w:id="2446" w:name="35647"/>
            <w:bookmarkEnd w:id="2446"/>
            <w:r>
              <w:t>штук</w:t>
            </w:r>
          </w:p>
        </w:tc>
        <w:tc>
          <w:tcPr>
            <w:tcW w:w="750" w:type="pct"/>
            <w:hideMark/>
          </w:tcPr>
          <w:p w:rsidR="00BC0C72" w:rsidRDefault="008D5CF6">
            <w:pPr>
              <w:pStyle w:val="a5"/>
              <w:jc w:val="center"/>
            </w:pPr>
            <w:bookmarkStart w:id="2447" w:name="35648"/>
            <w:bookmarkEnd w:id="2447"/>
            <w:r>
              <w:t>3</w:t>
            </w:r>
          </w:p>
        </w:tc>
      </w:tr>
      <w:tr w:rsidR="00BC0C72" w:rsidTr="00181458">
        <w:trPr>
          <w:divId w:val="1237204249"/>
        </w:trPr>
        <w:tc>
          <w:tcPr>
            <w:tcW w:w="900" w:type="pct"/>
            <w:hideMark/>
          </w:tcPr>
          <w:p w:rsidR="00BC0C72" w:rsidRDefault="008D5CF6">
            <w:pPr>
              <w:pStyle w:val="a5"/>
            </w:pPr>
            <w:bookmarkStart w:id="2448" w:name="35649"/>
            <w:bookmarkEnd w:id="2448"/>
            <w:r>
              <w:t>8462</w:t>
            </w:r>
          </w:p>
        </w:tc>
        <w:tc>
          <w:tcPr>
            <w:tcW w:w="2600" w:type="pct"/>
            <w:hideMark/>
          </w:tcPr>
          <w:p w:rsidR="00BC0C72" w:rsidRDefault="008D5CF6">
            <w:pPr>
              <w:pStyle w:val="a5"/>
            </w:pPr>
            <w:bookmarkStart w:id="2449" w:name="35650"/>
            <w:bookmarkEnd w:id="2449"/>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w:t>
            </w:r>
          </w:p>
        </w:tc>
        <w:tc>
          <w:tcPr>
            <w:tcW w:w="750" w:type="pct"/>
            <w:hideMark/>
          </w:tcPr>
          <w:p w:rsidR="00BC0C72" w:rsidRDefault="008D5CF6">
            <w:pPr>
              <w:pStyle w:val="a5"/>
              <w:jc w:val="center"/>
            </w:pPr>
            <w:bookmarkStart w:id="2450" w:name="35651"/>
            <w:bookmarkEnd w:id="2450"/>
            <w:r>
              <w:t> </w:t>
            </w:r>
          </w:p>
        </w:tc>
        <w:tc>
          <w:tcPr>
            <w:tcW w:w="750" w:type="pct"/>
            <w:hideMark/>
          </w:tcPr>
          <w:p w:rsidR="00BC0C72" w:rsidRDefault="008D5CF6">
            <w:pPr>
              <w:pStyle w:val="a5"/>
              <w:jc w:val="center"/>
            </w:pPr>
            <w:bookmarkStart w:id="2451" w:name="35652"/>
            <w:bookmarkEnd w:id="2451"/>
            <w:r>
              <w:t> </w:t>
            </w:r>
          </w:p>
        </w:tc>
      </w:tr>
      <w:tr w:rsidR="00BC0C72" w:rsidTr="00181458">
        <w:trPr>
          <w:divId w:val="1237204249"/>
        </w:trPr>
        <w:tc>
          <w:tcPr>
            <w:tcW w:w="900" w:type="pct"/>
            <w:hideMark/>
          </w:tcPr>
          <w:p w:rsidR="00BC0C72" w:rsidRDefault="008D5CF6">
            <w:pPr>
              <w:pStyle w:val="a5"/>
            </w:pPr>
            <w:bookmarkStart w:id="2452" w:name="35653"/>
            <w:bookmarkEnd w:id="2452"/>
            <w:r>
              <w:t> </w:t>
            </w:r>
          </w:p>
        </w:tc>
        <w:tc>
          <w:tcPr>
            <w:tcW w:w="2600" w:type="pct"/>
            <w:hideMark/>
          </w:tcPr>
          <w:p w:rsidR="00BC0C72" w:rsidRDefault="008D5CF6">
            <w:pPr>
              <w:pStyle w:val="a5"/>
            </w:pPr>
            <w:bookmarkStart w:id="2453" w:name="35654"/>
            <w:bookmarkEnd w:id="2453"/>
            <w:r>
              <w:t>гарячий ізостатичний прес</w:t>
            </w:r>
          </w:p>
        </w:tc>
        <w:tc>
          <w:tcPr>
            <w:tcW w:w="750" w:type="pct"/>
            <w:hideMark/>
          </w:tcPr>
          <w:p w:rsidR="00BC0C72" w:rsidRDefault="008D5CF6">
            <w:pPr>
              <w:pStyle w:val="a5"/>
              <w:jc w:val="center"/>
            </w:pPr>
            <w:bookmarkStart w:id="2454" w:name="35655"/>
            <w:bookmarkEnd w:id="2454"/>
            <w:r>
              <w:t>- " -</w:t>
            </w:r>
          </w:p>
        </w:tc>
        <w:tc>
          <w:tcPr>
            <w:tcW w:w="750" w:type="pct"/>
            <w:hideMark/>
          </w:tcPr>
          <w:p w:rsidR="00BC0C72" w:rsidRDefault="008D5CF6">
            <w:pPr>
              <w:pStyle w:val="a5"/>
              <w:jc w:val="center"/>
            </w:pPr>
            <w:bookmarkStart w:id="2455" w:name="35656"/>
            <w:bookmarkEnd w:id="2455"/>
            <w:r>
              <w:t>2</w:t>
            </w:r>
          </w:p>
        </w:tc>
      </w:tr>
      <w:tr w:rsidR="00BC0C72" w:rsidTr="00181458">
        <w:trPr>
          <w:divId w:val="1237204249"/>
        </w:trPr>
        <w:tc>
          <w:tcPr>
            <w:tcW w:w="900" w:type="pct"/>
            <w:hideMark/>
          </w:tcPr>
          <w:p w:rsidR="00BC0C72" w:rsidRDefault="008D5CF6">
            <w:pPr>
              <w:pStyle w:val="a5"/>
            </w:pPr>
            <w:bookmarkStart w:id="2456" w:name="35657"/>
            <w:bookmarkEnd w:id="2456"/>
            <w:r>
              <w:t> </w:t>
            </w:r>
          </w:p>
        </w:tc>
        <w:tc>
          <w:tcPr>
            <w:tcW w:w="2600" w:type="pct"/>
            <w:hideMark/>
          </w:tcPr>
          <w:p w:rsidR="00BC0C72" w:rsidRDefault="008D5CF6">
            <w:pPr>
              <w:pStyle w:val="a5"/>
            </w:pPr>
            <w:bookmarkStart w:id="2457" w:name="35658"/>
            <w:bookmarkEnd w:id="2457"/>
            <w:r>
              <w:t>гідравлічний прес</w:t>
            </w:r>
          </w:p>
        </w:tc>
        <w:tc>
          <w:tcPr>
            <w:tcW w:w="750" w:type="pct"/>
            <w:hideMark/>
          </w:tcPr>
          <w:p w:rsidR="00BC0C72" w:rsidRDefault="008D5CF6">
            <w:pPr>
              <w:pStyle w:val="a5"/>
              <w:jc w:val="center"/>
            </w:pPr>
            <w:bookmarkStart w:id="2458" w:name="35659"/>
            <w:bookmarkEnd w:id="2458"/>
            <w:r>
              <w:t>- " -</w:t>
            </w:r>
          </w:p>
        </w:tc>
        <w:tc>
          <w:tcPr>
            <w:tcW w:w="750" w:type="pct"/>
            <w:hideMark/>
          </w:tcPr>
          <w:p w:rsidR="00BC0C72" w:rsidRDefault="008D5CF6">
            <w:pPr>
              <w:pStyle w:val="a5"/>
              <w:jc w:val="center"/>
            </w:pPr>
            <w:bookmarkStart w:id="2459" w:name="35660"/>
            <w:bookmarkEnd w:id="2459"/>
            <w:r>
              <w:t>4</w:t>
            </w:r>
          </w:p>
        </w:tc>
      </w:tr>
      <w:tr w:rsidR="00BC0C72" w:rsidTr="00181458">
        <w:trPr>
          <w:divId w:val="1237204249"/>
        </w:trPr>
        <w:tc>
          <w:tcPr>
            <w:tcW w:w="900" w:type="pct"/>
            <w:hideMark/>
          </w:tcPr>
          <w:p w:rsidR="00BC0C72" w:rsidRDefault="008D5CF6">
            <w:pPr>
              <w:pStyle w:val="a5"/>
            </w:pPr>
            <w:bookmarkStart w:id="2460" w:name="35661"/>
            <w:bookmarkEnd w:id="2460"/>
            <w:r>
              <w:t> </w:t>
            </w:r>
          </w:p>
        </w:tc>
        <w:tc>
          <w:tcPr>
            <w:tcW w:w="2600" w:type="pct"/>
            <w:hideMark/>
          </w:tcPr>
          <w:p w:rsidR="00BC0C72" w:rsidRDefault="008D5CF6">
            <w:pPr>
              <w:pStyle w:val="a5"/>
            </w:pPr>
            <w:bookmarkStart w:id="2461" w:name="35662"/>
            <w:bookmarkEnd w:id="2461"/>
            <w:r>
              <w:t>кривошипний прес</w:t>
            </w:r>
          </w:p>
        </w:tc>
        <w:tc>
          <w:tcPr>
            <w:tcW w:w="750" w:type="pct"/>
            <w:hideMark/>
          </w:tcPr>
          <w:p w:rsidR="00BC0C72" w:rsidRDefault="008D5CF6">
            <w:pPr>
              <w:pStyle w:val="a5"/>
              <w:jc w:val="center"/>
            </w:pPr>
            <w:bookmarkStart w:id="2462" w:name="35663"/>
            <w:bookmarkEnd w:id="2462"/>
            <w:r>
              <w:t>- " -</w:t>
            </w:r>
          </w:p>
        </w:tc>
        <w:tc>
          <w:tcPr>
            <w:tcW w:w="750" w:type="pct"/>
            <w:hideMark/>
          </w:tcPr>
          <w:p w:rsidR="00BC0C72" w:rsidRDefault="008D5CF6">
            <w:pPr>
              <w:pStyle w:val="a5"/>
              <w:jc w:val="center"/>
            </w:pPr>
            <w:bookmarkStart w:id="2463" w:name="35664"/>
            <w:bookmarkEnd w:id="2463"/>
            <w:r>
              <w:t>8</w:t>
            </w:r>
          </w:p>
        </w:tc>
      </w:tr>
      <w:tr w:rsidR="00BC0C72" w:rsidTr="00181458">
        <w:trPr>
          <w:divId w:val="1237204249"/>
        </w:trPr>
        <w:tc>
          <w:tcPr>
            <w:tcW w:w="900" w:type="pct"/>
            <w:hideMark/>
          </w:tcPr>
          <w:p w:rsidR="00BC0C72" w:rsidRDefault="008D5CF6">
            <w:pPr>
              <w:pStyle w:val="a5"/>
            </w:pPr>
            <w:bookmarkStart w:id="2464" w:name="35665"/>
            <w:bookmarkEnd w:id="2464"/>
            <w:r>
              <w:t> </w:t>
            </w:r>
          </w:p>
        </w:tc>
        <w:tc>
          <w:tcPr>
            <w:tcW w:w="2600" w:type="pct"/>
            <w:hideMark/>
          </w:tcPr>
          <w:p w:rsidR="00BC0C72" w:rsidRDefault="008D5CF6">
            <w:pPr>
              <w:pStyle w:val="a5"/>
            </w:pPr>
            <w:bookmarkStart w:id="2465" w:name="35666"/>
            <w:bookmarkEnd w:id="2465"/>
            <w:r>
              <w:t>координатно-пробивальний прес с числовим програмним управлінням</w:t>
            </w:r>
          </w:p>
        </w:tc>
        <w:tc>
          <w:tcPr>
            <w:tcW w:w="750" w:type="pct"/>
            <w:hideMark/>
          </w:tcPr>
          <w:p w:rsidR="00BC0C72" w:rsidRDefault="008D5CF6">
            <w:pPr>
              <w:pStyle w:val="a5"/>
              <w:jc w:val="center"/>
            </w:pPr>
            <w:bookmarkStart w:id="2466" w:name="35667"/>
            <w:bookmarkEnd w:id="2466"/>
            <w:r>
              <w:t>- " -</w:t>
            </w:r>
          </w:p>
        </w:tc>
        <w:tc>
          <w:tcPr>
            <w:tcW w:w="750" w:type="pct"/>
            <w:hideMark/>
          </w:tcPr>
          <w:p w:rsidR="00BC0C72" w:rsidRDefault="008D5CF6">
            <w:pPr>
              <w:pStyle w:val="a5"/>
              <w:jc w:val="center"/>
            </w:pPr>
            <w:bookmarkStart w:id="2467" w:name="35668"/>
            <w:bookmarkEnd w:id="2467"/>
            <w:r>
              <w:t>2</w:t>
            </w:r>
          </w:p>
        </w:tc>
      </w:tr>
      <w:tr w:rsidR="00BC0C72" w:rsidTr="00181458">
        <w:trPr>
          <w:divId w:val="1237204249"/>
        </w:trPr>
        <w:tc>
          <w:tcPr>
            <w:tcW w:w="900" w:type="pct"/>
            <w:hideMark/>
          </w:tcPr>
          <w:p w:rsidR="00BC0C72" w:rsidRDefault="008D5CF6">
            <w:pPr>
              <w:pStyle w:val="a5"/>
            </w:pPr>
            <w:bookmarkStart w:id="2468" w:name="35669"/>
            <w:bookmarkEnd w:id="2468"/>
            <w:r>
              <w:t> </w:t>
            </w:r>
          </w:p>
        </w:tc>
        <w:tc>
          <w:tcPr>
            <w:tcW w:w="2600" w:type="pct"/>
            <w:hideMark/>
          </w:tcPr>
          <w:p w:rsidR="00BC0C72" w:rsidRDefault="008D5CF6">
            <w:pPr>
              <w:pStyle w:val="a5"/>
            </w:pPr>
            <w:bookmarkStart w:id="2469" w:name="35670"/>
            <w:bookmarkEnd w:id="2469"/>
            <w:r>
              <w:t>прес для пакування металевого брухту в пакети</w:t>
            </w:r>
          </w:p>
        </w:tc>
        <w:tc>
          <w:tcPr>
            <w:tcW w:w="750" w:type="pct"/>
            <w:hideMark/>
          </w:tcPr>
          <w:p w:rsidR="00BC0C72" w:rsidRDefault="008D5CF6">
            <w:pPr>
              <w:pStyle w:val="a5"/>
              <w:jc w:val="center"/>
            </w:pPr>
            <w:bookmarkStart w:id="2470" w:name="35671"/>
            <w:bookmarkEnd w:id="2470"/>
            <w:r>
              <w:t>- " -</w:t>
            </w:r>
          </w:p>
        </w:tc>
        <w:tc>
          <w:tcPr>
            <w:tcW w:w="750" w:type="pct"/>
            <w:hideMark/>
          </w:tcPr>
          <w:p w:rsidR="00BC0C72" w:rsidRDefault="008D5CF6">
            <w:pPr>
              <w:pStyle w:val="a5"/>
              <w:jc w:val="center"/>
            </w:pPr>
            <w:bookmarkStart w:id="2471" w:name="35672"/>
            <w:bookmarkEnd w:id="2471"/>
            <w:r>
              <w:t>2</w:t>
            </w:r>
          </w:p>
        </w:tc>
      </w:tr>
      <w:tr w:rsidR="00BC0C72" w:rsidTr="00181458">
        <w:trPr>
          <w:divId w:val="1237204249"/>
        </w:trPr>
        <w:tc>
          <w:tcPr>
            <w:tcW w:w="900" w:type="pct"/>
            <w:hideMark/>
          </w:tcPr>
          <w:p w:rsidR="00BC0C72" w:rsidRDefault="008D5CF6">
            <w:pPr>
              <w:pStyle w:val="a5"/>
            </w:pPr>
            <w:bookmarkStart w:id="2472" w:name="35673"/>
            <w:bookmarkEnd w:id="2472"/>
            <w:r>
              <w:t> </w:t>
            </w:r>
          </w:p>
        </w:tc>
        <w:tc>
          <w:tcPr>
            <w:tcW w:w="2600" w:type="pct"/>
            <w:hideMark/>
          </w:tcPr>
          <w:p w:rsidR="00BC0C72" w:rsidRDefault="008D5CF6">
            <w:pPr>
              <w:pStyle w:val="a5"/>
            </w:pPr>
            <w:bookmarkStart w:id="2473" w:name="35674"/>
            <w:bookmarkEnd w:id="2473"/>
            <w:r>
              <w:t>координатно-вирубний прес с числовим програмним управлінням</w:t>
            </w:r>
          </w:p>
        </w:tc>
        <w:tc>
          <w:tcPr>
            <w:tcW w:w="750" w:type="pct"/>
            <w:hideMark/>
          </w:tcPr>
          <w:p w:rsidR="00BC0C72" w:rsidRDefault="008D5CF6">
            <w:pPr>
              <w:pStyle w:val="a5"/>
              <w:jc w:val="center"/>
            </w:pPr>
            <w:bookmarkStart w:id="2474" w:name="35675"/>
            <w:bookmarkEnd w:id="2474"/>
            <w:r>
              <w:t>- " -</w:t>
            </w:r>
          </w:p>
        </w:tc>
        <w:tc>
          <w:tcPr>
            <w:tcW w:w="750" w:type="pct"/>
            <w:hideMark/>
          </w:tcPr>
          <w:p w:rsidR="00BC0C72" w:rsidRDefault="008D5CF6">
            <w:pPr>
              <w:pStyle w:val="a5"/>
              <w:jc w:val="center"/>
            </w:pPr>
            <w:bookmarkStart w:id="2475" w:name="35676"/>
            <w:bookmarkEnd w:id="2475"/>
            <w:r>
              <w:t>2</w:t>
            </w:r>
          </w:p>
        </w:tc>
      </w:tr>
      <w:tr w:rsidR="00BC0C72" w:rsidTr="00181458">
        <w:trPr>
          <w:divId w:val="1237204249"/>
        </w:trPr>
        <w:tc>
          <w:tcPr>
            <w:tcW w:w="900" w:type="pct"/>
            <w:hideMark/>
          </w:tcPr>
          <w:p w:rsidR="00BC0C72" w:rsidRDefault="008D5CF6">
            <w:pPr>
              <w:pStyle w:val="a5"/>
            </w:pPr>
            <w:bookmarkStart w:id="2476" w:name="35677"/>
            <w:bookmarkEnd w:id="2476"/>
            <w:r>
              <w:t> </w:t>
            </w:r>
          </w:p>
        </w:tc>
        <w:tc>
          <w:tcPr>
            <w:tcW w:w="2600" w:type="pct"/>
            <w:hideMark/>
          </w:tcPr>
          <w:p w:rsidR="00BC0C72" w:rsidRDefault="008D5CF6">
            <w:pPr>
              <w:pStyle w:val="a5"/>
            </w:pPr>
            <w:bookmarkStart w:id="2477" w:name="35678"/>
            <w:bookmarkEnd w:id="2477"/>
            <w:r>
              <w:t>вигинальний прес</w:t>
            </w:r>
          </w:p>
        </w:tc>
        <w:tc>
          <w:tcPr>
            <w:tcW w:w="750" w:type="pct"/>
            <w:hideMark/>
          </w:tcPr>
          <w:p w:rsidR="00BC0C72" w:rsidRDefault="008D5CF6">
            <w:pPr>
              <w:pStyle w:val="a5"/>
              <w:jc w:val="center"/>
            </w:pPr>
            <w:bookmarkStart w:id="2478" w:name="35679"/>
            <w:bookmarkEnd w:id="2478"/>
            <w:r>
              <w:t>- " -</w:t>
            </w:r>
          </w:p>
        </w:tc>
        <w:tc>
          <w:tcPr>
            <w:tcW w:w="750" w:type="pct"/>
            <w:hideMark/>
          </w:tcPr>
          <w:p w:rsidR="00BC0C72" w:rsidRDefault="008D5CF6">
            <w:pPr>
              <w:pStyle w:val="a5"/>
              <w:jc w:val="center"/>
            </w:pPr>
            <w:bookmarkStart w:id="2479" w:name="35680"/>
            <w:bookmarkEnd w:id="2479"/>
            <w:r>
              <w:t>2</w:t>
            </w:r>
          </w:p>
        </w:tc>
      </w:tr>
      <w:tr w:rsidR="00BC0C72" w:rsidTr="00181458">
        <w:trPr>
          <w:divId w:val="1237204249"/>
        </w:trPr>
        <w:tc>
          <w:tcPr>
            <w:tcW w:w="900" w:type="pct"/>
            <w:hideMark/>
          </w:tcPr>
          <w:p w:rsidR="00BC0C72" w:rsidRDefault="008D5CF6">
            <w:pPr>
              <w:pStyle w:val="a5"/>
            </w:pPr>
            <w:bookmarkStart w:id="2480" w:name="35681"/>
            <w:bookmarkEnd w:id="2480"/>
            <w:r>
              <w:t>8463</w:t>
            </w:r>
          </w:p>
        </w:tc>
        <w:tc>
          <w:tcPr>
            <w:tcW w:w="2600" w:type="pct"/>
            <w:hideMark/>
          </w:tcPr>
          <w:p w:rsidR="00BC0C72" w:rsidRDefault="008D5CF6">
            <w:pPr>
              <w:pStyle w:val="a5"/>
            </w:pPr>
            <w:bookmarkStart w:id="2481" w:name="35682"/>
            <w:bookmarkEnd w:id="2481"/>
            <w:r>
              <w:t>Інші верстати для обробки металів або металокераміки без видалення матеріалу:</w:t>
            </w:r>
          </w:p>
        </w:tc>
        <w:tc>
          <w:tcPr>
            <w:tcW w:w="750" w:type="pct"/>
            <w:hideMark/>
          </w:tcPr>
          <w:p w:rsidR="00BC0C72" w:rsidRDefault="008D5CF6">
            <w:pPr>
              <w:pStyle w:val="a5"/>
              <w:jc w:val="center"/>
            </w:pPr>
            <w:bookmarkStart w:id="2482" w:name="35683"/>
            <w:bookmarkEnd w:id="2482"/>
            <w:r>
              <w:t> </w:t>
            </w:r>
          </w:p>
        </w:tc>
        <w:tc>
          <w:tcPr>
            <w:tcW w:w="750" w:type="pct"/>
            <w:hideMark/>
          </w:tcPr>
          <w:p w:rsidR="00BC0C72" w:rsidRDefault="008D5CF6">
            <w:pPr>
              <w:pStyle w:val="a5"/>
              <w:jc w:val="center"/>
            </w:pPr>
            <w:bookmarkStart w:id="2483" w:name="35684"/>
            <w:bookmarkEnd w:id="2483"/>
            <w:r>
              <w:t> </w:t>
            </w:r>
          </w:p>
        </w:tc>
      </w:tr>
      <w:tr w:rsidR="00BC0C72" w:rsidTr="00181458">
        <w:trPr>
          <w:divId w:val="1237204249"/>
        </w:trPr>
        <w:tc>
          <w:tcPr>
            <w:tcW w:w="900" w:type="pct"/>
            <w:hideMark/>
          </w:tcPr>
          <w:p w:rsidR="00BC0C72" w:rsidRDefault="008D5CF6">
            <w:pPr>
              <w:pStyle w:val="a5"/>
            </w:pPr>
            <w:bookmarkStart w:id="2484" w:name="35685"/>
            <w:bookmarkEnd w:id="2484"/>
            <w:r>
              <w:t> </w:t>
            </w:r>
          </w:p>
        </w:tc>
        <w:tc>
          <w:tcPr>
            <w:tcW w:w="2600" w:type="pct"/>
            <w:hideMark/>
          </w:tcPr>
          <w:p w:rsidR="00BC0C72" w:rsidRDefault="008D5CF6">
            <w:pPr>
              <w:pStyle w:val="a5"/>
            </w:pPr>
            <w:bookmarkStart w:id="2485" w:name="35686"/>
            <w:bookmarkEnd w:id="2485"/>
            <w:r>
              <w:t>різенакатний верстат</w:t>
            </w:r>
          </w:p>
        </w:tc>
        <w:tc>
          <w:tcPr>
            <w:tcW w:w="750" w:type="pct"/>
            <w:hideMark/>
          </w:tcPr>
          <w:p w:rsidR="00BC0C72" w:rsidRDefault="008D5CF6">
            <w:pPr>
              <w:pStyle w:val="a5"/>
              <w:jc w:val="center"/>
            </w:pPr>
            <w:bookmarkStart w:id="2486" w:name="35687"/>
            <w:bookmarkEnd w:id="2486"/>
            <w:r>
              <w:t>- " -</w:t>
            </w:r>
          </w:p>
        </w:tc>
        <w:tc>
          <w:tcPr>
            <w:tcW w:w="750" w:type="pct"/>
            <w:hideMark/>
          </w:tcPr>
          <w:p w:rsidR="00BC0C72" w:rsidRDefault="008D5CF6">
            <w:pPr>
              <w:pStyle w:val="a5"/>
              <w:jc w:val="center"/>
            </w:pPr>
            <w:bookmarkStart w:id="2487" w:name="35688"/>
            <w:bookmarkEnd w:id="2487"/>
            <w:r>
              <w:t>6</w:t>
            </w:r>
          </w:p>
        </w:tc>
      </w:tr>
      <w:tr w:rsidR="00BC0C72" w:rsidTr="00181458">
        <w:trPr>
          <w:divId w:val="1237204249"/>
        </w:trPr>
        <w:tc>
          <w:tcPr>
            <w:tcW w:w="900" w:type="pct"/>
            <w:hideMark/>
          </w:tcPr>
          <w:p w:rsidR="00BC0C72" w:rsidRDefault="008D5CF6">
            <w:pPr>
              <w:pStyle w:val="a5"/>
            </w:pPr>
            <w:bookmarkStart w:id="2488" w:name="35689"/>
            <w:bookmarkEnd w:id="2488"/>
            <w:r>
              <w:t> </w:t>
            </w:r>
          </w:p>
        </w:tc>
        <w:tc>
          <w:tcPr>
            <w:tcW w:w="2600" w:type="pct"/>
            <w:hideMark/>
          </w:tcPr>
          <w:p w:rsidR="00BC0C72" w:rsidRDefault="008D5CF6">
            <w:pPr>
              <w:pStyle w:val="a5"/>
            </w:pPr>
            <w:bookmarkStart w:id="2489" w:name="35690"/>
            <w:bookmarkEnd w:id="2489"/>
            <w:r>
              <w:t>холодновисадний автомат</w:t>
            </w:r>
          </w:p>
        </w:tc>
        <w:tc>
          <w:tcPr>
            <w:tcW w:w="750" w:type="pct"/>
            <w:hideMark/>
          </w:tcPr>
          <w:p w:rsidR="00BC0C72" w:rsidRDefault="008D5CF6">
            <w:pPr>
              <w:pStyle w:val="a5"/>
              <w:jc w:val="center"/>
            </w:pPr>
            <w:bookmarkStart w:id="2490" w:name="35691"/>
            <w:bookmarkEnd w:id="2490"/>
            <w:r>
              <w:t>- " -</w:t>
            </w:r>
          </w:p>
        </w:tc>
        <w:tc>
          <w:tcPr>
            <w:tcW w:w="750" w:type="pct"/>
            <w:hideMark/>
          </w:tcPr>
          <w:p w:rsidR="00BC0C72" w:rsidRDefault="008D5CF6">
            <w:pPr>
              <w:pStyle w:val="a5"/>
              <w:jc w:val="center"/>
            </w:pPr>
            <w:bookmarkStart w:id="2491" w:name="35692"/>
            <w:bookmarkEnd w:id="2491"/>
            <w:r>
              <w:t>3</w:t>
            </w:r>
          </w:p>
        </w:tc>
      </w:tr>
      <w:tr w:rsidR="00BC0C72" w:rsidTr="00181458">
        <w:trPr>
          <w:divId w:val="1237204249"/>
        </w:trPr>
        <w:tc>
          <w:tcPr>
            <w:tcW w:w="900" w:type="pct"/>
            <w:hideMark/>
          </w:tcPr>
          <w:p w:rsidR="00BC0C72" w:rsidRDefault="008D5CF6">
            <w:pPr>
              <w:pStyle w:val="a5"/>
            </w:pPr>
            <w:bookmarkStart w:id="2492" w:name="35693"/>
            <w:bookmarkEnd w:id="2492"/>
            <w:r>
              <w:t>8466</w:t>
            </w:r>
          </w:p>
        </w:tc>
        <w:tc>
          <w:tcPr>
            <w:tcW w:w="2600" w:type="pct"/>
            <w:hideMark/>
          </w:tcPr>
          <w:p w:rsidR="00BC0C72" w:rsidRDefault="008D5CF6">
            <w:pPr>
              <w:pStyle w:val="a5"/>
            </w:pPr>
            <w:bookmarkStart w:id="2493" w:name="35694"/>
            <w:bookmarkEnd w:id="2493"/>
            <w:r>
              <w:t>Частини та приладдя, призначені винятково або головним чином для обладнання товарних позицій 8456 - 8465, включаючи пристрої для кріплення інструментів або деталей, різенарізні саморозкривні головки, ділильні головки та інші спеціальні пристрої для верстатів, кріплення для інструментів будь-якого типу, призначених для ручних робіт:</w:t>
            </w:r>
          </w:p>
        </w:tc>
        <w:tc>
          <w:tcPr>
            <w:tcW w:w="750" w:type="pct"/>
            <w:hideMark/>
          </w:tcPr>
          <w:p w:rsidR="00BC0C72" w:rsidRDefault="008D5CF6">
            <w:pPr>
              <w:pStyle w:val="a5"/>
              <w:jc w:val="center"/>
            </w:pPr>
            <w:bookmarkStart w:id="2494" w:name="35695"/>
            <w:bookmarkEnd w:id="2494"/>
            <w:r>
              <w:t> </w:t>
            </w:r>
          </w:p>
        </w:tc>
        <w:tc>
          <w:tcPr>
            <w:tcW w:w="750" w:type="pct"/>
            <w:hideMark/>
          </w:tcPr>
          <w:p w:rsidR="00BC0C72" w:rsidRDefault="008D5CF6">
            <w:pPr>
              <w:pStyle w:val="a5"/>
              <w:jc w:val="center"/>
            </w:pPr>
            <w:bookmarkStart w:id="2495" w:name="35696"/>
            <w:bookmarkEnd w:id="2495"/>
            <w:r>
              <w:t> </w:t>
            </w:r>
          </w:p>
        </w:tc>
      </w:tr>
      <w:tr w:rsidR="00BC0C72" w:rsidTr="00181458">
        <w:trPr>
          <w:divId w:val="1237204249"/>
        </w:trPr>
        <w:tc>
          <w:tcPr>
            <w:tcW w:w="900" w:type="pct"/>
            <w:hideMark/>
          </w:tcPr>
          <w:p w:rsidR="00BC0C72" w:rsidRDefault="008D5CF6">
            <w:pPr>
              <w:pStyle w:val="a5"/>
            </w:pPr>
            <w:bookmarkStart w:id="2496" w:name="35697"/>
            <w:bookmarkEnd w:id="2496"/>
            <w:r>
              <w:t> </w:t>
            </w:r>
          </w:p>
        </w:tc>
        <w:tc>
          <w:tcPr>
            <w:tcW w:w="2600" w:type="pct"/>
            <w:hideMark/>
          </w:tcPr>
          <w:p w:rsidR="00BC0C72" w:rsidRDefault="008D5CF6">
            <w:pPr>
              <w:pStyle w:val="a5"/>
            </w:pPr>
            <w:bookmarkStart w:id="2497" w:name="35698"/>
            <w:bookmarkEnd w:id="2497"/>
            <w:r>
              <w:t>пристрої для кріплення інструментів і різенарізні саморозкривні головки</w:t>
            </w:r>
          </w:p>
        </w:tc>
        <w:tc>
          <w:tcPr>
            <w:tcW w:w="750" w:type="pct"/>
            <w:hideMark/>
          </w:tcPr>
          <w:p w:rsidR="00BC0C72" w:rsidRDefault="008D5CF6">
            <w:pPr>
              <w:pStyle w:val="a5"/>
              <w:jc w:val="center"/>
            </w:pPr>
            <w:bookmarkStart w:id="2498" w:name="35699"/>
            <w:bookmarkEnd w:id="2498"/>
            <w:r>
              <w:t>- " -</w:t>
            </w:r>
          </w:p>
        </w:tc>
        <w:tc>
          <w:tcPr>
            <w:tcW w:w="750" w:type="pct"/>
            <w:hideMark/>
          </w:tcPr>
          <w:p w:rsidR="00BC0C72" w:rsidRDefault="008D5CF6">
            <w:pPr>
              <w:pStyle w:val="a5"/>
              <w:jc w:val="center"/>
            </w:pPr>
            <w:bookmarkStart w:id="2499" w:name="35700"/>
            <w:bookmarkEnd w:id="2499"/>
            <w:r>
              <w:t>600</w:t>
            </w:r>
          </w:p>
        </w:tc>
      </w:tr>
      <w:tr w:rsidR="00BC0C72" w:rsidTr="00181458">
        <w:trPr>
          <w:divId w:val="1237204249"/>
        </w:trPr>
        <w:tc>
          <w:tcPr>
            <w:tcW w:w="900" w:type="pct"/>
            <w:hideMark/>
          </w:tcPr>
          <w:p w:rsidR="00BC0C72" w:rsidRDefault="008D5CF6">
            <w:pPr>
              <w:pStyle w:val="a5"/>
            </w:pPr>
            <w:bookmarkStart w:id="2500" w:name="35701"/>
            <w:bookmarkEnd w:id="2500"/>
            <w:r>
              <w:lastRenderedPageBreak/>
              <w:t> </w:t>
            </w:r>
          </w:p>
        </w:tc>
        <w:tc>
          <w:tcPr>
            <w:tcW w:w="2600" w:type="pct"/>
            <w:hideMark/>
          </w:tcPr>
          <w:p w:rsidR="00BC0C72" w:rsidRDefault="008D5CF6">
            <w:pPr>
              <w:pStyle w:val="a5"/>
            </w:pPr>
            <w:bookmarkStart w:id="2501" w:name="35702"/>
            <w:bookmarkEnd w:id="2501"/>
            <w:r>
              <w:t>пристрої для кріплення оброблювальних деталей</w:t>
            </w:r>
          </w:p>
        </w:tc>
        <w:tc>
          <w:tcPr>
            <w:tcW w:w="750" w:type="pct"/>
            <w:hideMark/>
          </w:tcPr>
          <w:p w:rsidR="00BC0C72" w:rsidRDefault="008D5CF6">
            <w:pPr>
              <w:pStyle w:val="a5"/>
              <w:jc w:val="center"/>
            </w:pPr>
            <w:bookmarkStart w:id="2502" w:name="35703"/>
            <w:bookmarkEnd w:id="2502"/>
            <w:r>
              <w:t>- " -</w:t>
            </w:r>
          </w:p>
        </w:tc>
        <w:tc>
          <w:tcPr>
            <w:tcW w:w="750" w:type="pct"/>
            <w:hideMark/>
          </w:tcPr>
          <w:p w:rsidR="00BC0C72" w:rsidRDefault="008D5CF6">
            <w:pPr>
              <w:pStyle w:val="a5"/>
              <w:jc w:val="center"/>
            </w:pPr>
            <w:bookmarkStart w:id="2503" w:name="35704"/>
            <w:bookmarkEnd w:id="2503"/>
            <w:r>
              <w:t>70</w:t>
            </w:r>
          </w:p>
        </w:tc>
      </w:tr>
      <w:tr w:rsidR="00BC0C72" w:rsidTr="00181458">
        <w:trPr>
          <w:divId w:val="1237204249"/>
        </w:trPr>
        <w:tc>
          <w:tcPr>
            <w:tcW w:w="900" w:type="pct"/>
            <w:hideMark/>
          </w:tcPr>
          <w:p w:rsidR="00BC0C72" w:rsidRDefault="008D5CF6">
            <w:pPr>
              <w:pStyle w:val="a5"/>
            </w:pPr>
            <w:bookmarkStart w:id="2504" w:name="35705"/>
            <w:bookmarkEnd w:id="2504"/>
            <w:r>
              <w:t> </w:t>
            </w:r>
          </w:p>
        </w:tc>
        <w:tc>
          <w:tcPr>
            <w:tcW w:w="2600" w:type="pct"/>
            <w:hideMark/>
          </w:tcPr>
          <w:p w:rsidR="00BC0C72" w:rsidRDefault="008D5CF6">
            <w:pPr>
              <w:pStyle w:val="a5"/>
            </w:pPr>
            <w:bookmarkStart w:id="2505" w:name="35706"/>
            <w:bookmarkEnd w:id="2505"/>
            <w:r>
              <w:t>головки ділильні та інші спеціальні пристрої для верстатів</w:t>
            </w:r>
          </w:p>
        </w:tc>
        <w:tc>
          <w:tcPr>
            <w:tcW w:w="750" w:type="pct"/>
            <w:hideMark/>
          </w:tcPr>
          <w:p w:rsidR="00BC0C72" w:rsidRDefault="008D5CF6">
            <w:pPr>
              <w:pStyle w:val="a5"/>
              <w:jc w:val="center"/>
            </w:pPr>
            <w:bookmarkStart w:id="2506" w:name="35707"/>
            <w:bookmarkEnd w:id="2506"/>
            <w:r>
              <w:t>- " -</w:t>
            </w:r>
          </w:p>
        </w:tc>
        <w:tc>
          <w:tcPr>
            <w:tcW w:w="750" w:type="pct"/>
            <w:hideMark/>
          </w:tcPr>
          <w:p w:rsidR="00BC0C72" w:rsidRDefault="008D5CF6">
            <w:pPr>
              <w:pStyle w:val="a5"/>
              <w:jc w:val="center"/>
            </w:pPr>
            <w:bookmarkStart w:id="2507" w:name="35708"/>
            <w:bookmarkEnd w:id="2507"/>
            <w:r>
              <w:t>20</w:t>
            </w:r>
          </w:p>
        </w:tc>
      </w:tr>
      <w:tr w:rsidR="00BC0C72" w:rsidTr="00181458">
        <w:trPr>
          <w:divId w:val="1237204249"/>
        </w:trPr>
        <w:tc>
          <w:tcPr>
            <w:tcW w:w="900" w:type="pct"/>
            <w:hideMark/>
          </w:tcPr>
          <w:p w:rsidR="00BC0C72" w:rsidRDefault="008D5CF6">
            <w:pPr>
              <w:pStyle w:val="a5"/>
            </w:pPr>
            <w:bookmarkStart w:id="2508" w:name="35709"/>
            <w:bookmarkEnd w:id="2508"/>
            <w:r>
              <w:t> </w:t>
            </w:r>
          </w:p>
        </w:tc>
        <w:tc>
          <w:tcPr>
            <w:tcW w:w="2600" w:type="pct"/>
            <w:hideMark/>
          </w:tcPr>
          <w:p w:rsidR="00BC0C72" w:rsidRDefault="008D5CF6">
            <w:pPr>
              <w:pStyle w:val="a5"/>
            </w:pPr>
            <w:bookmarkStart w:id="2509" w:name="35710"/>
            <w:bookmarkEnd w:id="2509"/>
            <w:r>
              <w:t>пристрої для кріплення інструментів токарних верстатів</w:t>
            </w:r>
          </w:p>
        </w:tc>
        <w:tc>
          <w:tcPr>
            <w:tcW w:w="750" w:type="pct"/>
            <w:hideMark/>
          </w:tcPr>
          <w:p w:rsidR="00BC0C72" w:rsidRDefault="008D5CF6">
            <w:pPr>
              <w:pStyle w:val="a5"/>
              <w:jc w:val="center"/>
            </w:pPr>
            <w:bookmarkStart w:id="2510" w:name="35711"/>
            <w:bookmarkEnd w:id="2510"/>
            <w:r>
              <w:t>- " -</w:t>
            </w:r>
          </w:p>
        </w:tc>
        <w:tc>
          <w:tcPr>
            <w:tcW w:w="750" w:type="pct"/>
            <w:hideMark/>
          </w:tcPr>
          <w:p w:rsidR="00BC0C72" w:rsidRDefault="008D5CF6">
            <w:pPr>
              <w:pStyle w:val="a5"/>
              <w:jc w:val="center"/>
            </w:pPr>
            <w:bookmarkStart w:id="2511" w:name="35712"/>
            <w:bookmarkEnd w:id="2511"/>
            <w:r>
              <w:t>250</w:t>
            </w:r>
          </w:p>
        </w:tc>
      </w:tr>
      <w:tr w:rsidR="00BC0C72" w:rsidTr="00181458">
        <w:trPr>
          <w:divId w:val="1237204249"/>
        </w:trPr>
        <w:tc>
          <w:tcPr>
            <w:tcW w:w="900" w:type="pct"/>
            <w:hideMark/>
          </w:tcPr>
          <w:p w:rsidR="00BC0C72" w:rsidRDefault="008D5CF6">
            <w:pPr>
              <w:pStyle w:val="a5"/>
            </w:pPr>
            <w:bookmarkStart w:id="2512" w:name="35713"/>
            <w:bookmarkEnd w:id="2512"/>
            <w:r>
              <w:t> </w:t>
            </w:r>
          </w:p>
        </w:tc>
        <w:tc>
          <w:tcPr>
            <w:tcW w:w="2600" w:type="pct"/>
            <w:hideMark/>
          </w:tcPr>
          <w:p w:rsidR="00BC0C72" w:rsidRDefault="008D5CF6">
            <w:pPr>
              <w:pStyle w:val="a5"/>
            </w:pPr>
            <w:bookmarkStart w:id="2513" w:name="35714"/>
            <w:bookmarkEnd w:id="2513"/>
            <w:r>
              <w:t>пристрої для кріплення інструментів фрезерних верстатів</w:t>
            </w:r>
          </w:p>
        </w:tc>
        <w:tc>
          <w:tcPr>
            <w:tcW w:w="750" w:type="pct"/>
            <w:hideMark/>
          </w:tcPr>
          <w:p w:rsidR="00BC0C72" w:rsidRDefault="008D5CF6">
            <w:pPr>
              <w:pStyle w:val="a5"/>
              <w:jc w:val="center"/>
            </w:pPr>
            <w:bookmarkStart w:id="2514" w:name="35715"/>
            <w:bookmarkEnd w:id="2514"/>
            <w:r>
              <w:t>- " -</w:t>
            </w:r>
          </w:p>
        </w:tc>
        <w:tc>
          <w:tcPr>
            <w:tcW w:w="750" w:type="pct"/>
            <w:hideMark/>
          </w:tcPr>
          <w:p w:rsidR="00BC0C72" w:rsidRDefault="008D5CF6">
            <w:pPr>
              <w:pStyle w:val="a5"/>
              <w:jc w:val="center"/>
            </w:pPr>
            <w:bookmarkStart w:id="2515" w:name="35716"/>
            <w:bookmarkEnd w:id="2515"/>
            <w:r>
              <w:t>250</w:t>
            </w:r>
          </w:p>
        </w:tc>
      </w:tr>
      <w:tr w:rsidR="00BC0C72" w:rsidTr="00181458">
        <w:trPr>
          <w:divId w:val="1237204249"/>
        </w:trPr>
        <w:tc>
          <w:tcPr>
            <w:tcW w:w="900" w:type="pct"/>
            <w:hideMark/>
          </w:tcPr>
          <w:p w:rsidR="00BC0C72" w:rsidRDefault="008D5CF6">
            <w:pPr>
              <w:pStyle w:val="a5"/>
            </w:pPr>
            <w:bookmarkStart w:id="2516" w:name="35717"/>
            <w:bookmarkEnd w:id="2516"/>
            <w:r>
              <w:t> </w:t>
            </w:r>
          </w:p>
        </w:tc>
        <w:tc>
          <w:tcPr>
            <w:tcW w:w="2600" w:type="pct"/>
            <w:hideMark/>
          </w:tcPr>
          <w:p w:rsidR="00BC0C72" w:rsidRDefault="008D5CF6">
            <w:pPr>
              <w:pStyle w:val="a5"/>
            </w:pPr>
            <w:bookmarkStart w:id="2517" w:name="35718"/>
            <w:bookmarkEnd w:id="2517"/>
            <w:r>
              <w:t>пристрої для кріплення інструментів зубообробних верстатів</w:t>
            </w:r>
          </w:p>
        </w:tc>
        <w:tc>
          <w:tcPr>
            <w:tcW w:w="750" w:type="pct"/>
            <w:hideMark/>
          </w:tcPr>
          <w:p w:rsidR="00BC0C72" w:rsidRDefault="008D5CF6">
            <w:pPr>
              <w:pStyle w:val="a5"/>
              <w:jc w:val="center"/>
            </w:pPr>
            <w:bookmarkStart w:id="2518" w:name="35719"/>
            <w:bookmarkEnd w:id="2518"/>
            <w:r>
              <w:t>- " -</w:t>
            </w:r>
          </w:p>
        </w:tc>
        <w:tc>
          <w:tcPr>
            <w:tcW w:w="750" w:type="pct"/>
            <w:hideMark/>
          </w:tcPr>
          <w:p w:rsidR="00BC0C72" w:rsidRDefault="008D5CF6">
            <w:pPr>
              <w:pStyle w:val="a5"/>
              <w:jc w:val="center"/>
            </w:pPr>
            <w:bookmarkStart w:id="2519" w:name="35720"/>
            <w:bookmarkEnd w:id="2519"/>
            <w:r>
              <w:t>250</w:t>
            </w:r>
          </w:p>
        </w:tc>
      </w:tr>
      <w:tr w:rsidR="00BC0C72" w:rsidTr="00181458">
        <w:trPr>
          <w:divId w:val="1237204249"/>
        </w:trPr>
        <w:tc>
          <w:tcPr>
            <w:tcW w:w="900" w:type="pct"/>
            <w:hideMark/>
          </w:tcPr>
          <w:p w:rsidR="00BC0C72" w:rsidRDefault="008D5CF6">
            <w:pPr>
              <w:pStyle w:val="a5"/>
            </w:pPr>
            <w:bookmarkStart w:id="2520" w:name="35721"/>
            <w:bookmarkEnd w:id="2520"/>
            <w:r>
              <w:t> </w:t>
            </w:r>
          </w:p>
        </w:tc>
        <w:tc>
          <w:tcPr>
            <w:tcW w:w="2600" w:type="pct"/>
            <w:hideMark/>
          </w:tcPr>
          <w:p w:rsidR="00BC0C72" w:rsidRDefault="008D5CF6">
            <w:pPr>
              <w:pStyle w:val="a5"/>
            </w:pPr>
            <w:bookmarkStart w:id="2521" w:name="35722"/>
            <w:bookmarkEnd w:id="2521"/>
            <w:r>
              <w:t>пристрої для кріплення інструментів шліфувальних верстатів</w:t>
            </w:r>
          </w:p>
        </w:tc>
        <w:tc>
          <w:tcPr>
            <w:tcW w:w="750" w:type="pct"/>
            <w:hideMark/>
          </w:tcPr>
          <w:p w:rsidR="00BC0C72" w:rsidRDefault="008D5CF6">
            <w:pPr>
              <w:pStyle w:val="a5"/>
              <w:jc w:val="center"/>
            </w:pPr>
            <w:bookmarkStart w:id="2522" w:name="35723"/>
            <w:bookmarkEnd w:id="2522"/>
            <w:r>
              <w:t>- " -</w:t>
            </w:r>
          </w:p>
        </w:tc>
        <w:tc>
          <w:tcPr>
            <w:tcW w:w="750" w:type="pct"/>
            <w:hideMark/>
          </w:tcPr>
          <w:p w:rsidR="00BC0C72" w:rsidRDefault="008D5CF6">
            <w:pPr>
              <w:pStyle w:val="a5"/>
              <w:jc w:val="center"/>
            </w:pPr>
            <w:bookmarkStart w:id="2523" w:name="35724"/>
            <w:bookmarkEnd w:id="2523"/>
            <w:r>
              <w:t>250</w:t>
            </w:r>
          </w:p>
        </w:tc>
      </w:tr>
      <w:tr w:rsidR="00BC0C72" w:rsidTr="00181458">
        <w:trPr>
          <w:divId w:val="1237204249"/>
        </w:trPr>
        <w:tc>
          <w:tcPr>
            <w:tcW w:w="900" w:type="pct"/>
            <w:hideMark/>
          </w:tcPr>
          <w:p w:rsidR="00BC0C72" w:rsidRDefault="008D5CF6">
            <w:pPr>
              <w:pStyle w:val="a5"/>
            </w:pPr>
            <w:bookmarkStart w:id="2524" w:name="35725"/>
            <w:bookmarkEnd w:id="2524"/>
            <w:r>
              <w:t> </w:t>
            </w:r>
          </w:p>
        </w:tc>
        <w:tc>
          <w:tcPr>
            <w:tcW w:w="2600" w:type="pct"/>
            <w:hideMark/>
          </w:tcPr>
          <w:p w:rsidR="00BC0C72" w:rsidRDefault="008D5CF6">
            <w:pPr>
              <w:pStyle w:val="a5"/>
            </w:pPr>
            <w:bookmarkStart w:id="2525" w:name="35726"/>
            <w:bookmarkEnd w:id="2525"/>
            <w:r>
              <w:t>пристрої для кріплення оброблювальних деталей токарних верстатів</w:t>
            </w:r>
          </w:p>
        </w:tc>
        <w:tc>
          <w:tcPr>
            <w:tcW w:w="750" w:type="pct"/>
            <w:hideMark/>
          </w:tcPr>
          <w:p w:rsidR="00BC0C72" w:rsidRDefault="008D5CF6">
            <w:pPr>
              <w:pStyle w:val="a5"/>
              <w:jc w:val="center"/>
            </w:pPr>
            <w:bookmarkStart w:id="2526" w:name="35727"/>
            <w:bookmarkEnd w:id="2526"/>
            <w:r>
              <w:t>- " -</w:t>
            </w:r>
          </w:p>
        </w:tc>
        <w:tc>
          <w:tcPr>
            <w:tcW w:w="750" w:type="pct"/>
            <w:hideMark/>
          </w:tcPr>
          <w:p w:rsidR="00BC0C72" w:rsidRDefault="008D5CF6">
            <w:pPr>
              <w:pStyle w:val="a5"/>
              <w:jc w:val="center"/>
            </w:pPr>
            <w:bookmarkStart w:id="2527" w:name="35728"/>
            <w:bookmarkEnd w:id="2527"/>
            <w:r>
              <w:t>100</w:t>
            </w:r>
          </w:p>
        </w:tc>
      </w:tr>
      <w:tr w:rsidR="00BC0C72" w:rsidTr="00181458">
        <w:trPr>
          <w:divId w:val="1237204249"/>
        </w:trPr>
        <w:tc>
          <w:tcPr>
            <w:tcW w:w="900" w:type="pct"/>
            <w:hideMark/>
          </w:tcPr>
          <w:p w:rsidR="00BC0C72" w:rsidRDefault="008D5CF6">
            <w:pPr>
              <w:pStyle w:val="a5"/>
            </w:pPr>
            <w:bookmarkStart w:id="2528" w:name="35729"/>
            <w:bookmarkEnd w:id="2528"/>
            <w:r>
              <w:t> </w:t>
            </w:r>
          </w:p>
        </w:tc>
        <w:tc>
          <w:tcPr>
            <w:tcW w:w="2600" w:type="pct"/>
            <w:hideMark/>
          </w:tcPr>
          <w:p w:rsidR="00BC0C72" w:rsidRDefault="008D5CF6">
            <w:pPr>
              <w:pStyle w:val="a5"/>
            </w:pPr>
            <w:bookmarkStart w:id="2529" w:name="35730"/>
            <w:bookmarkEnd w:id="2529"/>
            <w:r>
              <w:t>пристрої для кріплення оброблювальних деталей фрезерних верстатів</w:t>
            </w:r>
          </w:p>
        </w:tc>
        <w:tc>
          <w:tcPr>
            <w:tcW w:w="750" w:type="pct"/>
            <w:hideMark/>
          </w:tcPr>
          <w:p w:rsidR="00BC0C72" w:rsidRDefault="008D5CF6">
            <w:pPr>
              <w:pStyle w:val="a5"/>
              <w:jc w:val="center"/>
            </w:pPr>
            <w:bookmarkStart w:id="2530" w:name="35731"/>
            <w:bookmarkEnd w:id="2530"/>
            <w:r>
              <w:t>штук</w:t>
            </w:r>
          </w:p>
        </w:tc>
        <w:tc>
          <w:tcPr>
            <w:tcW w:w="750" w:type="pct"/>
            <w:hideMark/>
          </w:tcPr>
          <w:p w:rsidR="00BC0C72" w:rsidRDefault="008D5CF6">
            <w:pPr>
              <w:pStyle w:val="a5"/>
              <w:jc w:val="center"/>
            </w:pPr>
            <w:bookmarkStart w:id="2531" w:name="35732"/>
            <w:bookmarkEnd w:id="2531"/>
            <w:r>
              <w:t>100</w:t>
            </w:r>
          </w:p>
        </w:tc>
      </w:tr>
      <w:tr w:rsidR="00BC0C72" w:rsidTr="00181458">
        <w:trPr>
          <w:divId w:val="1237204249"/>
        </w:trPr>
        <w:tc>
          <w:tcPr>
            <w:tcW w:w="900" w:type="pct"/>
            <w:hideMark/>
          </w:tcPr>
          <w:p w:rsidR="00BC0C72" w:rsidRDefault="008D5CF6">
            <w:pPr>
              <w:pStyle w:val="a5"/>
            </w:pPr>
            <w:bookmarkStart w:id="2532" w:name="35733"/>
            <w:bookmarkEnd w:id="2532"/>
            <w:r>
              <w:t> </w:t>
            </w:r>
          </w:p>
        </w:tc>
        <w:tc>
          <w:tcPr>
            <w:tcW w:w="2600" w:type="pct"/>
            <w:hideMark/>
          </w:tcPr>
          <w:p w:rsidR="00BC0C72" w:rsidRDefault="008D5CF6">
            <w:pPr>
              <w:pStyle w:val="a5"/>
            </w:pPr>
            <w:bookmarkStart w:id="2533" w:name="35734"/>
            <w:bookmarkEnd w:id="2533"/>
            <w:r>
              <w:t>пристрої для кріплення оброблювальних деталей зубообробних верстатів</w:t>
            </w:r>
          </w:p>
        </w:tc>
        <w:tc>
          <w:tcPr>
            <w:tcW w:w="750" w:type="pct"/>
            <w:hideMark/>
          </w:tcPr>
          <w:p w:rsidR="00BC0C72" w:rsidRDefault="008D5CF6">
            <w:pPr>
              <w:pStyle w:val="a5"/>
              <w:jc w:val="center"/>
            </w:pPr>
            <w:bookmarkStart w:id="2534" w:name="35735"/>
            <w:bookmarkEnd w:id="2534"/>
            <w:r>
              <w:t>- " -</w:t>
            </w:r>
          </w:p>
        </w:tc>
        <w:tc>
          <w:tcPr>
            <w:tcW w:w="750" w:type="pct"/>
            <w:hideMark/>
          </w:tcPr>
          <w:p w:rsidR="00BC0C72" w:rsidRDefault="008D5CF6">
            <w:pPr>
              <w:pStyle w:val="a5"/>
              <w:jc w:val="center"/>
            </w:pPr>
            <w:bookmarkStart w:id="2535" w:name="35736"/>
            <w:bookmarkEnd w:id="2535"/>
            <w:r>
              <w:t>100</w:t>
            </w:r>
          </w:p>
        </w:tc>
      </w:tr>
      <w:tr w:rsidR="00BC0C72" w:rsidTr="00181458">
        <w:trPr>
          <w:divId w:val="1237204249"/>
        </w:trPr>
        <w:tc>
          <w:tcPr>
            <w:tcW w:w="900" w:type="pct"/>
            <w:hideMark/>
          </w:tcPr>
          <w:p w:rsidR="00BC0C72" w:rsidRDefault="008D5CF6">
            <w:pPr>
              <w:pStyle w:val="a5"/>
            </w:pPr>
            <w:bookmarkStart w:id="2536" w:name="35737"/>
            <w:bookmarkEnd w:id="2536"/>
            <w:r>
              <w:t> </w:t>
            </w:r>
          </w:p>
        </w:tc>
        <w:tc>
          <w:tcPr>
            <w:tcW w:w="2600" w:type="pct"/>
            <w:hideMark/>
          </w:tcPr>
          <w:p w:rsidR="00BC0C72" w:rsidRDefault="008D5CF6">
            <w:pPr>
              <w:pStyle w:val="a5"/>
            </w:pPr>
            <w:bookmarkStart w:id="2537" w:name="35738"/>
            <w:bookmarkEnd w:id="2537"/>
            <w:r>
              <w:t>пристрої для кріплення оброблювальних деталей шліфувальних верстатів</w:t>
            </w:r>
          </w:p>
        </w:tc>
        <w:tc>
          <w:tcPr>
            <w:tcW w:w="750" w:type="pct"/>
            <w:hideMark/>
          </w:tcPr>
          <w:p w:rsidR="00BC0C72" w:rsidRDefault="008D5CF6">
            <w:pPr>
              <w:pStyle w:val="a5"/>
              <w:jc w:val="center"/>
            </w:pPr>
            <w:bookmarkStart w:id="2538" w:name="35739"/>
            <w:bookmarkEnd w:id="2538"/>
            <w:r>
              <w:t>- " -</w:t>
            </w:r>
          </w:p>
        </w:tc>
        <w:tc>
          <w:tcPr>
            <w:tcW w:w="750" w:type="pct"/>
            <w:hideMark/>
          </w:tcPr>
          <w:p w:rsidR="00BC0C72" w:rsidRDefault="008D5CF6">
            <w:pPr>
              <w:pStyle w:val="a5"/>
              <w:jc w:val="center"/>
            </w:pPr>
            <w:bookmarkStart w:id="2539" w:name="35740"/>
            <w:bookmarkEnd w:id="2539"/>
            <w:r>
              <w:t>100</w:t>
            </w:r>
          </w:p>
        </w:tc>
      </w:tr>
      <w:tr w:rsidR="00BC0C72" w:rsidTr="00181458">
        <w:trPr>
          <w:divId w:val="1237204249"/>
        </w:trPr>
        <w:tc>
          <w:tcPr>
            <w:tcW w:w="900" w:type="pct"/>
            <w:hideMark/>
          </w:tcPr>
          <w:p w:rsidR="00BC0C72" w:rsidRDefault="008D5CF6">
            <w:pPr>
              <w:pStyle w:val="a5"/>
            </w:pPr>
            <w:bookmarkStart w:id="2540" w:name="35741"/>
            <w:bookmarkEnd w:id="2540"/>
            <w:r>
              <w:t> </w:t>
            </w:r>
          </w:p>
        </w:tc>
        <w:tc>
          <w:tcPr>
            <w:tcW w:w="2600" w:type="pct"/>
            <w:hideMark/>
          </w:tcPr>
          <w:p w:rsidR="00BC0C72" w:rsidRDefault="008D5CF6">
            <w:pPr>
              <w:pStyle w:val="a5"/>
            </w:pPr>
            <w:bookmarkStart w:id="2541" w:name="35742"/>
            <w:bookmarkEnd w:id="2541"/>
            <w:r>
              <w:t>головки автоматичні багатопозиційні УГ9326</w:t>
            </w:r>
          </w:p>
        </w:tc>
        <w:tc>
          <w:tcPr>
            <w:tcW w:w="750" w:type="pct"/>
            <w:hideMark/>
          </w:tcPr>
          <w:p w:rsidR="00BC0C72" w:rsidRDefault="008D5CF6">
            <w:pPr>
              <w:pStyle w:val="a5"/>
              <w:jc w:val="center"/>
            </w:pPr>
            <w:bookmarkStart w:id="2542" w:name="35743"/>
            <w:bookmarkEnd w:id="2542"/>
            <w:r>
              <w:t>- " -</w:t>
            </w:r>
          </w:p>
        </w:tc>
        <w:tc>
          <w:tcPr>
            <w:tcW w:w="750" w:type="pct"/>
            <w:hideMark/>
          </w:tcPr>
          <w:p w:rsidR="00BC0C72" w:rsidRDefault="008D5CF6">
            <w:pPr>
              <w:pStyle w:val="a5"/>
              <w:jc w:val="center"/>
            </w:pPr>
            <w:bookmarkStart w:id="2543" w:name="35744"/>
            <w:bookmarkEnd w:id="2543"/>
            <w:r>
              <w:t>4</w:t>
            </w:r>
          </w:p>
        </w:tc>
      </w:tr>
      <w:tr w:rsidR="00BC0C72" w:rsidTr="00181458">
        <w:trPr>
          <w:divId w:val="1237204249"/>
        </w:trPr>
        <w:tc>
          <w:tcPr>
            <w:tcW w:w="900" w:type="pct"/>
            <w:hideMark/>
          </w:tcPr>
          <w:p w:rsidR="00BC0C72" w:rsidRDefault="008D5CF6">
            <w:pPr>
              <w:pStyle w:val="a5"/>
            </w:pPr>
            <w:bookmarkStart w:id="2544" w:name="35745"/>
            <w:bookmarkEnd w:id="2544"/>
            <w:r>
              <w:t> </w:t>
            </w:r>
          </w:p>
        </w:tc>
        <w:tc>
          <w:tcPr>
            <w:tcW w:w="2600" w:type="pct"/>
            <w:hideMark/>
          </w:tcPr>
          <w:p w:rsidR="00BC0C72" w:rsidRDefault="008D5CF6">
            <w:pPr>
              <w:pStyle w:val="a5"/>
            </w:pPr>
            <w:bookmarkStart w:id="2545" w:name="35746"/>
            <w:bookmarkEnd w:id="2545"/>
            <w:r>
              <w:t>головки ділильні та інші спеціальні пристрої до верстатів</w:t>
            </w:r>
          </w:p>
        </w:tc>
        <w:tc>
          <w:tcPr>
            <w:tcW w:w="750" w:type="pct"/>
            <w:hideMark/>
          </w:tcPr>
          <w:p w:rsidR="00BC0C72" w:rsidRDefault="008D5CF6">
            <w:pPr>
              <w:pStyle w:val="a5"/>
              <w:jc w:val="center"/>
            </w:pPr>
            <w:bookmarkStart w:id="2546" w:name="35747"/>
            <w:bookmarkEnd w:id="2546"/>
            <w:r>
              <w:t>- " -</w:t>
            </w:r>
          </w:p>
        </w:tc>
        <w:tc>
          <w:tcPr>
            <w:tcW w:w="750" w:type="pct"/>
            <w:hideMark/>
          </w:tcPr>
          <w:p w:rsidR="00BC0C72" w:rsidRDefault="008D5CF6">
            <w:pPr>
              <w:pStyle w:val="a5"/>
              <w:jc w:val="center"/>
            </w:pPr>
            <w:bookmarkStart w:id="2547" w:name="35748"/>
            <w:bookmarkEnd w:id="2547"/>
            <w:r>
              <w:t>30</w:t>
            </w:r>
          </w:p>
        </w:tc>
      </w:tr>
      <w:tr w:rsidR="00BC0C72" w:rsidTr="00181458">
        <w:trPr>
          <w:divId w:val="1237204249"/>
        </w:trPr>
        <w:tc>
          <w:tcPr>
            <w:tcW w:w="900" w:type="pct"/>
            <w:hideMark/>
          </w:tcPr>
          <w:p w:rsidR="00BC0C72" w:rsidRDefault="008D5CF6">
            <w:pPr>
              <w:pStyle w:val="a5"/>
            </w:pPr>
            <w:bookmarkStart w:id="2548" w:name="35749"/>
            <w:bookmarkEnd w:id="2548"/>
            <w:r>
              <w:t> </w:t>
            </w:r>
          </w:p>
        </w:tc>
        <w:tc>
          <w:tcPr>
            <w:tcW w:w="2600" w:type="pct"/>
            <w:hideMark/>
          </w:tcPr>
          <w:p w:rsidR="00BC0C72" w:rsidRDefault="008D5CF6">
            <w:pPr>
              <w:pStyle w:val="a5"/>
            </w:pPr>
            <w:bookmarkStart w:id="2549" w:name="35750"/>
            <w:bookmarkEnd w:id="2549"/>
            <w:r>
              <w:t>інші головки ділильні та спеціальні пристрої для верстатів</w:t>
            </w:r>
          </w:p>
        </w:tc>
        <w:tc>
          <w:tcPr>
            <w:tcW w:w="750" w:type="pct"/>
            <w:hideMark/>
          </w:tcPr>
          <w:p w:rsidR="00BC0C72" w:rsidRDefault="008D5CF6">
            <w:pPr>
              <w:pStyle w:val="a5"/>
              <w:jc w:val="center"/>
            </w:pPr>
            <w:bookmarkStart w:id="2550" w:name="35751"/>
            <w:bookmarkEnd w:id="2550"/>
            <w:r>
              <w:t>- " -</w:t>
            </w:r>
          </w:p>
        </w:tc>
        <w:tc>
          <w:tcPr>
            <w:tcW w:w="750" w:type="pct"/>
            <w:hideMark/>
          </w:tcPr>
          <w:p w:rsidR="00BC0C72" w:rsidRDefault="008D5CF6">
            <w:pPr>
              <w:pStyle w:val="a5"/>
              <w:jc w:val="center"/>
            </w:pPr>
            <w:bookmarkStart w:id="2551" w:name="35752"/>
            <w:bookmarkEnd w:id="2551"/>
            <w:r>
              <w:t>10</w:t>
            </w:r>
          </w:p>
        </w:tc>
      </w:tr>
      <w:tr w:rsidR="00BC0C72" w:rsidTr="00181458">
        <w:trPr>
          <w:divId w:val="1237204249"/>
        </w:trPr>
        <w:tc>
          <w:tcPr>
            <w:tcW w:w="900" w:type="pct"/>
            <w:hideMark/>
          </w:tcPr>
          <w:p w:rsidR="00BC0C72" w:rsidRDefault="008D5CF6">
            <w:pPr>
              <w:pStyle w:val="a5"/>
            </w:pPr>
            <w:bookmarkStart w:id="2552" w:name="35753"/>
            <w:bookmarkEnd w:id="2552"/>
            <w:r>
              <w:t> </w:t>
            </w:r>
          </w:p>
        </w:tc>
        <w:tc>
          <w:tcPr>
            <w:tcW w:w="2600" w:type="pct"/>
            <w:hideMark/>
          </w:tcPr>
          <w:p w:rsidR="00BC0C72" w:rsidRDefault="008D5CF6">
            <w:pPr>
              <w:pStyle w:val="a5"/>
            </w:pPr>
            <w:bookmarkStart w:id="2553" w:name="35754"/>
            <w:bookmarkEnd w:id="2553"/>
            <w:r>
              <w:t>системи числового програмного управління CNC-8</w:t>
            </w:r>
          </w:p>
        </w:tc>
        <w:tc>
          <w:tcPr>
            <w:tcW w:w="750" w:type="pct"/>
            <w:hideMark/>
          </w:tcPr>
          <w:p w:rsidR="00BC0C72" w:rsidRDefault="008D5CF6">
            <w:pPr>
              <w:pStyle w:val="a5"/>
              <w:jc w:val="center"/>
            </w:pPr>
            <w:bookmarkStart w:id="2554" w:name="35755"/>
            <w:bookmarkEnd w:id="2554"/>
            <w:r>
              <w:t>- " -</w:t>
            </w:r>
          </w:p>
        </w:tc>
        <w:tc>
          <w:tcPr>
            <w:tcW w:w="750" w:type="pct"/>
            <w:hideMark/>
          </w:tcPr>
          <w:p w:rsidR="00BC0C72" w:rsidRDefault="008D5CF6">
            <w:pPr>
              <w:pStyle w:val="a5"/>
              <w:jc w:val="center"/>
            </w:pPr>
            <w:bookmarkStart w:id="2555" w:name="35756"/>
            <w:bookmarkEnd w:id="2555"/>
            <w:r>
              <w:t>10</w:t>
            </w:r>
          </w:p>
        </w:tc>
      </w:tr>
      <w:tr w:rsidR="00BC0C72" w:rsidTr="00181458">
        <w:trPr>
          <w:divId w:val="1237204249"/>
        </w:trPr>
        <w:tc>
          <w:tcPr>
            <w:tcW w:w="900" w:type="pct"/>
            <w:hideMark/>
          </w:tcPr>
          <w:p w:rsidR="00BC0C72" w:rsidRDefault="008D5CF6">
            <w:pPr>
              <w:pStyle w:val="a5"/>
            </w:pPr>
            <w:bookmarkStart w:id="2556" w:name="35757"/>
            <w:bookmarkEnd w:id="2556"/>
            <w:r>
              <w:t> </w:t>
            </w:r>
          </w:p>
        </w:tc>
        <w:tc>
          <w:tcPr>
            <w:tcW w:w="2600" w:type="pct"/>
            <w:hideMark/>
          </w:tcPr>
          <w:p w:rsidR="00BC0C72" w:rsidRDefault="008D5CF6">
            <w:pPr>
              <w:pStyle w:val="a5"/>
            </w:pPr>
            <w:bookmarkStart w:id="2557" w:name="35758"/>
            <w:bookmarkEnd w:id="2557"/>
            <w:r>
              <w:t>плати A20B-1000-0560/11F</w:t>
            </w:r>
          </w:p>
        </w:tc>
        <w:tc>
          <w:tcPr>
            <w:tcW w:w="750" w:type="pct"/>
            <w:hideMark/>
          </w:tcPr>
          <w:p w:rsidR="00BC0C72" w:rsidRDefault="008D5CF6">
            <w:pPr>
              <w:pStyle w:val="a5"/>
              <w:jc w:val="center"/>
            </w:pPr>
            <w:bookmarkStart w:id="2558" w:name="35759"/>
            <w:bookmarkEnd w:id="2558"/>
            <w:r>
              <w:t>- " -</w:t>
            </w:r>
          </w:p>
        </w:tc>
        <w:tc>
          <w:tcPr>
            <w:tcW w:w="750" w:type="pct"/>
            <w:hideMark/>
          </w:tcPr>
          <w:p w:rsidR="00BC0C72" w:rsidRDefault="008D5CF6">
            <w:pPr>
              <w:pStyle w:val="a5"/>
              <w:jc w:val="center"/>
            </w:pPr>
            <w:bookmarkStart w:id="2559" w:name="35760"/>
            <w:bookmarkEnd w:id="2559"/>
            <w:r>
              <w:t>4</w:t>
            </w:r>
          </w:p>
        </w:tc>
      </w:tr>
      <w:tr w:rsidR="00BC0C72" w:rsidTr="00181458">
        <w:trPr>
          <w:divId w:val="1237204249"/>
        </w:trPr>
        <w:tc>
          <w:tcPr>
            <w:tcW w:w="900" w:type="pct"/>
            <w:hideMark/>
          </w:tcPr>
          <w:p w:rsidR="00BC0C72" w:rsidRDefault="008D5CF6">
            <w:pPr>
              <w:pStyle w:val="a5"/>
            </w:pPr>
            <w:bookmarkStart w:id="2560" w:name="35761"/>
            <w:bookmarkEnd w:id="2560"/>
            <w:r>
              <w:t> </w:t>
            </w:r>
          </w:p>
        </w:tc>
        <w:tc>
          <w:tcPr>
            <w:tcW w:w="2600" w:type="pct"/>
            <w:hideMark/>
          </w:tcPr>
          <w:p w:rsidR="00BC0C72" w:rsidRDefault="008D5CF6">
            <w:pPr>
              <w:pStyle w:val="a5"/>
            </w:pPr>
            <w:bookmarkStart w:id="2561" w:name="35762"/>
            <w:bookmarkEnd w:id="2561"/>
            <w:r>
              <w:t>різенарізні саморозкривні головки</w:t>
            </w:r>
          </w:p>
        </w:tc>
        <w:tc>
          <w:tcPr>
            <w:tcW w:w="750" w:type="pct"/>
            <w:hideMark/>
          </w:tcPr>
          <w:p w:rsidR="00BC0C72" w:rsidRDefault="008D5CF6">
            <w:pPr>
              <w:pStyle w:val="a5"/>
              <w:jc w:val="center"/>
            </w:pPr>
            <w:bookmarkStart w:id="2562" w:name="35763"/>
            <w:bookmarkEnd w:id="2562"/>
            <w:r>
              <w:t>- " -</w:t>
            </w:r>
          </w:p>
        </w:tc>
        <w:tc>
          <w:tcPr>
            <w:tcW w:w="750" w:type="pct"/>
            <w:hideMark/>
          </w:tcPr>
          <w:p w:rsidR="00BC0C72" w:rsidRDefault="008D5CF6">
            <w:pPr>
              <w:pStyle w:val="a5"/>
              <w:jc w:val="center"/>
            </w:pPr>
            <w:bookmarkStart w:id="2563" w:name="35764"/>
            <w:bookmarkEnd w:id="2563"/>
            <w:r>
              <w:t>20</w:t>
            </w:r>
          </w:p>
        </w:tc>
      </w:tr>
      <w:tr w:rsidR="00BC0C72" w:rsidTr="00181458">
        <w:trPr>
          <w:divId w:val="1237204249"/>
        </w:trPr>
        <w:tc>
          <w:tcPr>
            <w:tcW w:w="900" w:type="pct"/>
            <w:hideMark/>
          </w:tcPr>
          <w:p w:rsidR="00BC0C72" w:rsidRDefault="008D5CF6">
            <w:pPr>
              <w:pStyle w:val="a5"/>
            </w:pPr>
            <w:bookmarkStart w:id="2564" w:name="35765"/>
            <w:bookmarkEnd w:id="2564"/>
            <w:r>
              <w:t>8481</w:t>
            </w:r>
          </w:p>
        </w:tc>
        <w:tc>
          <w:tcPr>
            <w:tcW w:w="2600" w:type="pct"/>
            <w:hideMark/>
          </w:tcPr>
          <w:p w:rsidR="00BC0C72" w:rsidRDefault="008D5CF6">
            <w:pPr>
              <w:pStyle w:val="a5"/>
            </w:pPr>
            <w:bookmarkStart w:id="2565" w:name="35766"/>
            <w:bookmarkEnd w:id="2565"/>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750" w:type="pct"/>
            <w:hideMark/>
          </w:tcPr>
          <w:p w:rsidR="00BC0C72" w:rsidRDefault="008D5CF6">
            <w:pPr>
              <w:pStyle w:val="a5"/>
              <w:jc w:val="center"/>
            </w:pPr>
            <w:bookmarkStart w:id="2566" w:name="35767"/>
            <w:bookmarkEnd w:id="2566"/>
            <w:r>
              <w:t> </w:t>
            </w:r>
          </w:p>
        </w:tc>
        <w:tc>
          <w:tcPr>
            <w:tcW w:w="750" w:type="pct"/>
            <w:hideMark/>
          </w:tcPr>
          <w:p w:rsidR="00BC0C72" w:rsidRDefault="008D5CF6">
            <w:pPr>
              <w:pStyle w:val="a5"/>
              <w:jc w:val="center"/>
            </w:pPr>
            <w:bookmarkStart w:id="2567" w:name="35768"/>
            <w:bookmarkEnd w:id="2567"/>
            <w:r>
              <w:t> </w:t>
            </w:r>
          </w:p>
        </w:tc>
      </w:tr>
      <w:tr w:rsidR="00BC0C72" w:rsidTr="00181458">
        <w:trPr>
          <w:divId w:val="1237204249"/>
        </w:trPr>
        <w:tc>
          <w:tcPr>
            <w:tcW w:w="900" w:type="pct"/>
            <w:hideMark/>
          </w:tcPr>
          <w:p w:rsidR="00BC0C72" w:rsidRDefault="008D5CF6">
            <w:pPr>
              <w:pStyle w:val="a5"/>
            </w:pPr>
            <w:bookmarkStart w:id="2568" w:name="35769"/>
            <w:bookmarkEnd w:id="2568"/>
            <w:r>
              <w:t> </w:t>
            </w:r>
          </w:p>
        </w:tc>
        <w:tc>
          <w:tcPr>
            <w:tcW w:w="2600" w:type="pct"/>
            <w:hideMark/>
          </w:tcPr>
          <w:p w:rsidR="00BC0C72" w:rsidRDefault="008D5CF6">
            <w:pPr>
              <w:pStyle w:val="a5"/>
            </w:pPr>
            <w:bookmarkStart w:id="2569" w:name="35770"/>
            <w:bookmarkEnd w:id="2569"/>
            <w:r>
              <w:t>регулятори тиску типу РД (РД-20Д-3, РД-58, РД57-2, РД-20Д-2, РД-46, РД-49, РД-49-2, РД-58-3, РД-58-6, РД-58-8, РД-58-9)</w:t>
            </w:r>
          </w:p>
        </w:tc>
        <w:tc>
          <w:tcPr>
            <w:tcW w:w="750" w:type="pct"/>
            <w:hideMark/>
          </w:tcPr>
          <w:p w:rsidR="00BC0C72" w:rsidRDefault="008D5CF6">
            <w:pPr>
              <w:pStyle w:val="a5"/>
              <w:jc w:val="center"/>
            </w:pPr>
            <w:bookmarkStart w:id="2570" w:name="35771"/>
            <w:bookmarkEnd w:id="2570"/>
            <w:r>
              <w:t>- " -</w:t>
            </w:r>
          </w:p>
        </w:tc>
        <w:tc>
          <w:tcPr>
            <w:tcW w:w="750" w:type="pct"/>
            <w:hideMark/>
          </w:tcPr>
          <w:p w:rsidR="00BC0C72" w:rsidRDefault="008D5CF6">
            <w:pPr>
              <w:pStyle w:val="a5"/>
              <w:jc w:val="center"/>
            </w:pPr>
            <w:bookmarkStart w:id="2571" w:name="35772"/>
            <w:bookmarkEnd w:id="2571"/>
            <w:r>
              <w:t>20</w:t>
            </w:r>
          </w:p>
        </w:tc>
      </w:tr>
      <w:tr w:rsidR="00BC0C72" w:rsidTr="00181458">
        <w:trPr>
          <w:divId w:val="1237204249"/>
        </w:trPr>
        <w:tc>
          <w:tcPr>
            <w:tcW w:w="900" w:type="pct"/>
            <w:hideMark/>
          </w:tcPr>
          <w:p w:rsidR="00BC0C72" w:rsidRDefault="008D5CF6">
            <w:pPr>
              <w:pStyle w:val="a5"/>
            </w:pPr>
            <w:bookmarkStart w:id="2572" w:name="35773"/>
            <w:bookmarkEnd w:id="2572"/>
            <w:r>
              <w:t> </w:t>
            </w:r>
          </w:p>
        </w:tc>
        <w:tc>
          <w:tcPr>
            <w:tcW w:w="2600" w:type="pct"/>
            <w:hideMark/>
          </w:tcPr>
          <w:p w:rsidR="00BC0C72" w:rsidRDefault="008D5CF6">
            <w:pPr>
              <w:pStyle w:val="a5"/>
            </w:pPr>
            <w:bookmarkStart w:id="2573" w:name="35774"/>
            <w:bookmarkEnd w:id="2573"/>
            <w:r>
              <w:t>терморегулятори типу 4673 (4673)</w:t>
            </w:r>
          </w:p>
        </w:tc>
        <w:tc>
          <w:tcPr>
            <w:tcW w:w="750" w:type="pct"/>
            <w:hideMark/>
          </w:tcPr>
          <w:p w:rsidR="00BC0C72" w:rsidRDefault="008D5CF6">
            <w:pPr>
              <w:pStyle w:val="a5"/>
              <w:jc w:val="center"/>
            </w:pPr>
            <w:bookmarkStart w:id="2574" w:name="35775"/>
            <w:bookmarkEnd w:id="2574"/>
            <w:r>
              <w:t>- " -</w:t>
            </w:r>
          </w:p>
        </w:tc>
        <w:tc>
          <w:tcPr>
            <w:tcW w:w="750" w:type="pct"/>
            <w:hideMark/>
          </w:tcPr>
          <w:p w:rsidR="00BC0C72" w:rsidRDefault="008D5CF6">
            <w:pPr>
              <w:pStyle w:val="a5"/>
              <w:jc w:val="center"/>
            </w:pPr>
            <w:bookmarkStart w:id="2575" w:name="35776"/>
            <w:bookmarkEnd w:id="2575"/>
            <w:r>
              <w:t>50</w:t>
            </w:r>
          </w:p>
        </w:tc>
      </w:tr>
      <w:tr w:rsidR="00BC0C72" w:rsidTr="00181458">
        <w:trPr>
          <w:divId w:val="1237204249"/>
        </w:trPr>
        <w:tc>
          <w:tcPr>
            <w:tcW w:w="900" w:type="pct"/>
            <w:hideMark/>
          </w:tcPr>
          <w:p w:rsidR="00BC0C72" w:rsidRDefault="008D5CF6">
            <w:pPr>
              <w:pStyle w:val="a5"/>
            </w:pPr>
            <w:bookmarkStart w:id="2576" w:name="35777"/>
            <w:bookmarkEnd w:id="2576"/>
            <w:r>
              <w:t> </w:t>
            </w:r>
          </w:p>
        </w:tc>
        <w:tc>
          <w:tcPr>
            <w:tcW w:w="2600" w:type="pct"/>
            <w:hideMark/>
          </w:tcPr>
          <w:p w:rsidR="00BC0C72" w:rsidRDefault="008D5CF6">
            <w:pPr>
              <w:pStyle w:val="a5"/>
            </w:pPr>
            <w:bookmarkStart w:id="2577" w:name="35778"/>
            <w:bookmarkEnd w:id="2577"/>
            <w:r>
              <w:t>кран типу 489 (489М-01)</w:t>
            </w:r>
          </w:p>
        </w:tc>
        <w:tc>
          <w:tcPr>
            <w:tcW w:w="750" w:type="pct"/>
            <w:hideMark/>
          </w:tcPr>
          <w:p w:rsidR="00BC0C72" w:rsidRDefault="008D5CF6">
            <w:pPr>
              <w:pStyle w:val="a5"/>
              <w:jc w:val="center"/>
            </w:pPr>
            <w:bookmarkStart w:id="2578" w:name="35779"/>
            <w:bookmarkEnd w:id="2578"/>
            <w:r>
              <w:t>- " -</w:t>
            </w:r>
          </w:p>
        </w:tc>
        <w:tc>
          <w:tcPr>
            <w:tcW w:w="750" w:type="pct"/>
            <w:hideMark/>
          </w:tcPr>
          <w:p w:rsidR="00BC0C72" w:rsidRDefault="008D5CF6">
            <w:pPr>
              <w:pStyle w:val="a5"/>
              <w:jc w:val="center"/>
            </w:pPr>
            <w:bookmarkStart w:id="2579" w:name="35780"/>
            <w:bookmarkEnd w:id="2579"/>
            <w:r>
              <w:t>50</w:t>
            </w:r>
          </w:p>
        </w:tc>
      </w:tr>
      <w:tr w:rsidR="00BC0C72" w:rsidTr="00181458">
        <w:trPr>
          <w:divId w:val="1237204249"/>
        </w:trPr>
        <w:tc>
          <w:tcPr>
            <w:tcW w:w="900" w:type="pct"/>
            <w:hideMark/>
          </w:tcPr>
          <w:p w:rsidR="00BC0C72" w:rsidRDefault="008D5CF6">
            <w:pPr>
              <w:pStyle w:val="a5"/>
            </w:pPr>
            <w:bookmarkStart w:id="2580" w:name="35781"/>
            <w:bookmarkEnd w:id="2580"/>
            <w:r>
              <w:t> </w:t>
            </w:r>
          </w:p>
        </w:tc>
        <w:tc>
          <w:tcPr>
            <w:tcW w:w="2600" w:type="pct"/>
            <w:hideMark/>
          </w:tcPr>
          <w:p w:rsidR="00BC0C72" w:rsidRDefault="008D5CF6">
            <w:pPr>
              <w:pStyle w:val="a5"/>
            </w:pPr>
            <w:bookmarkStart w:id="2581" w:name="35782"/>
            <w:bookmarkEnd w:id="2581"/>
            <w:r>
              <w:t>вироби типу ПКМГ (ПКМГ-3000А)</w:t>
            </w:r>
          </w:p>
        </w:tc>
        <w:tc>
          <w:tcPr>
            <w:tcW w:w="750" w:type="pct"/>
            <w:hideMark/>
          </w:tcPr>
          <w:p w:rsidR="00BC0C72" w:rsidRDefault="008D5CF6">
            <w:pPr>
              <w:pStyle w:val="a5"/>
              <w:jc w:val="center"/>
            </w:pPr>
            <w:bookmarkStart w:id="2582" w:name="35783"/>
            <w:bookmarkEnd w:id="2582"/>
            <w:r>
              <w:t>- " -</w:t>
            </w:r>
          </w:p>
        </w:tc>
        <w:tc>
          <w:tcPr>
            <w:tcW w:w="750" w:type="pct"/>
            <w:hideMark/>
          </w:tcPr>
          <w:p w:rsidR="00BC0C72" w:rsidRDefault="008D5CF6">
            <w:pPr>
              <w:pStyle w:val="a5"/>
              <w:jc w:val="center"/>
            </w:pPr>
            <w:bookmarkStart w:id="2583" w:name="35784"/>
            <w:bookmarkEnd w:id="2583"/>
            <w:r>
              <w:t>50</w:t>
            </w:r>
          </w:p>
        </w:tc>
      </w:tr>
      <w:tr w:rsidR="00BC0C72" w:rsidTr="00181458">
        <w:trPr>
          <w:divId w:val="1237204249"/>
        </w:trPr>
        <w:tc>
          <w:tcPr>
            <w:tcW w:w="900" w:type="pct"/>
            <w:hideMark/>
          </w:tcPr>
          <w:p w:rsidR="00BC0C72" w:rsidRDefault="008D5CF6">
            <w:pPr>
              <w:pStyle w:val="a5"/>
            </w:pPr>
            <w:bookmarkStart w:id="2584" w:name="35785"/>
            <w:bookmarkEnd w:id="2584"/>
            <w:r>
              <w:t> </w:t>
            </w:r>
          </w:p>
        </w:tc>
        <w:tc>
          <w:tcPr>
            <w:tcW w:w="2600" w:type="pct"/>
            <w:hideMark/>
          </w:tcPr>
          <w:p w:rsidR="00BC0C72" w:rsidRDefault="008D5CF6">
            <w:pPr>
              <w:pStyle w:val="a5"/>
            </w:pPr>
            <w:bookmarkStart w:id="2585" w:name="35786"/>
            <w:bookmarkEnd w:id="2585"/>
            <w:r>
              <w:t>розподілювач електрогідравлічний типу КЭ (КЭ74-2, КЭ95-2, КЭ94-2, КЭ-75, КЭ-90)</w:t>
            </w:r>
          </w:p>
        </w:tc>
        <w:tc>
          <w:tcPr>
            <w:tcW w:w="750" w:type="pct"/>
            <w:hideMark/>
          </w:tcPr>
          <w:p w:rsidR="00BC0C72" w:rsidRDefault="008D5CF6">
            <w:pPr>
              <w:pStyle w:val="a5"/>
              <w:jc w:val="center"/>
            </w:pPr>
            <w:bookmarkStart w:id="2586" w:name="35787"/>
            <w:bookmarkEnd w:id="2586"/>
            <w:r>
              <w:t>- " -</w:t>
            </w:r>
          </w:p>
        </w:tc>
        <w:tc>
          <w:tcPr>
            <w:tcW w:w="750" w:type="pct"/>
            <w:hideMark/>
          </w:tcPr>
          <w:p w:rsidR="00BC0C72" w:rsidRDefault="008D5CF6">
            <w:pPr>
              <w:pStyle w:val="a5"/>
              <w:jc w:val="center"/>
            </w:pPr>
            <w:bookmarkStart w:id="2587" w:name="35788"/>
            <w:bookmarkEnd w:id="2587"/>
            <w:r>
              <w:t>20</w:t>
            </w:r>
          </w:p>
        </w:tc>
      </w:tr>
      <w:tr w:rsidR="00BC0C72" w:rsidTr="00181458">
        <w:trPr>
          <w:divId w:val="1237204249"/>
        </w:trPr>
        <w:tc>
          <w:tcPr>
            <w:tcW w:w="900" w:type="pct"/>
            <w:hideMark/>
          </w:tcPr>
          <w:p w:rsidR="00BC0C72" w:rsidRDefault="008D5CF6">
            <w:pPr>
              <w:pStyle w:val="a5"/>
            </w:pPr>
            <w:bookmarkStart w:id="2588" w:name="35789"/>
            <w:bookmarkEnd w:id="2588"/>
            <w:r>
              <w:t>8482</w:t>
            </w:r>
          </w:p>
        </w:tc>
        <w:tc>
          <w:tcPr>
            <w:tcW w:w="2600" w:type="pct"/>
            <w:hideMark/>
          </w:tcPr>
          <w:p w:rsidR="00BC0C72" w:rsidRDefault="008D5CF6">
            <w:pPr>
              <w:pStyle w:val="a5"/>
            </w:pPr>
            <w:bookmarkStart w:id="2589" w:name="35790"/>
            <w:bookmarkEnd w:id="2589"/>
            <w:r>
              <w:t>Підшипники кулькові та роликові:</w:t>
            </w:r>
          </w:p>
        </w:tc>
        <w:tc>
          <w:tcPr>
            <w:tcW w:w="750" w:type="pct"/>
            <w:hideMark/>
          </w:tcPr>
          <w:p w:rsidR="00BC0C72" w:rsidRDefault="008D5CF6">
            <w:pPr>
              <w:pStyle w:val="a5"/>
              <w:jc w:val="center"/>
            </w:pPr>
            <w:bookmarkStart w:id="2590" w:name="35791"/>
            <w:bookmarkEnd w:id="2590"/>
            <w:r>
              <w:t> </w:t>
            </w:r>
          </w:p>
        </w:tc>
        <w:tc>
          <w:tcPr>
            <w:tcW w:w="750" w:type="pct"/>
            <w:hideMark/>
          </w:tcPr>
          <w:p w:rsidR="00BC0C72" w:rsidRDefault="008D5CF6">
            <w:pPr>
              <w:pStyle w:val="a5"/>
              <w:jc w:val="center"/>
            </w:pPr>
            <w:bookmarkStart w:id="2591" w:name="35792"/>
            <w:bookmarkEnd w:id="2591"/>
            <w:r>
              <w:t> </w:t>
            </w:r>
          </w:p>
        </w:tc>
      </w:tr>
      <w:tr w:rsidR="00BC0C72" w:rsidTr="00181458">
        <w:trPr>
          <w:divId w:val="1237204249"/>
        </w:trPr>
        <w:tc>
          <w:tcPr>
            <w:tcW w:w="900" w:type="pct"/>
            <w:hideMark/>
          </w:tcPr>
          <w:p w:rsidR="00BC0C72" w:rsidRDefault="008D5CF6">
            <w:pPr>
              <w:pStyle w:val="a5"/>
            </w:pPr>
            <w:bookmarkStart w:id="2592" w:name="35793"/>
            <w:bookmarkEnd w:id="2592"/>
            <w:r>
              <w:t> </w:t>
            </w:r>
          </w:p>
        </w:tc>
        <w:tc>
          <w:tcPr>
            <w:tcW w:w="2600" w:type="pct"/>
            <w:hideMark/>
          </w:tcPr>
          <w:p w:rsidR="00BC0C72" w:rsidRDefault="008D5CF6">
            <w:pPr>
              <w:pStyle w:val="a5"/>
            </w:pPr>
            <w:bookmarkStart w:id="2593" w:name="35794"/>
            <w:bookmarkEnd w:id="2593"/>
            <w:r>
              <w:t>підшипники кулькові</w:t>
            </w:r>
          </w:p>
        </w:tc>
        <w:tc>
          <w:tcPr>
            <w:tcW w:w="750" w:type="pct"/>
            <w:hideMark/>
          </w:tcPr>
          <w:p w:rsidR="00BC0C72" w:rsidRDefault="008D5CF6">
            <w:pPr>
              <w:pStyle w:val="a5"/>
              <w:jc w:val="center"/>
            </w:pPr>
            <w:bookmarkStart w:id="2594" w:name="35795"/>
            <w:bookmarkEnd w:id="2594"/>
            <w:r>
              <w:t>- " -</w:t>
            </w:r>
          </w:p>
        </w:tc>
        <w:tc>
          <w:tcPr>
            <w:tcW w:w="750" w:type="pct"/>
            <w:hideMark/>
          </w:tcPr>
          <w:p w:rsidR="00BC0C72" w:rsidRDefault="008D5CF6">
            <w:pPr>
              <w:pStyle w:val="a5"/>
              <w:jc w:val="center"/>
            </w:pPr>
            <w:bookmarkStart w:id="2595" w:name="35796"/>
            <w:bookmarkEnd w:id="2595"/>
            <w:r>
              <w:t>300000</w:t>
            </w:r>
          </w:p>
        </w:tc>
      </w:tr>
      <w:tr w:rsidR="00BC0C72" w:rsidTr="00181458">
        <w:trPr>
          <w:divId w:val="1237204249"/>
        </w:trPr>
        <w:tc>
          <w:tcPr>
            <w:tcW w:w="900" w:type="pct"/>
            <w:hideMark/>
          </w:tcPr>
          <w:p w:rsidR="00BC0C72" w:rsidRDefault="008D5CF6">
            <w:pPr>
              <w:pStyle w:val="a5"/>
            </w:pPr>
            <w:bookmarkStart w:id="2596" w:name="35797"/>
            <w:bookmarkEnd w:id="2596"/>
            <w:r>
              <w:t> </w:t>
            </w:r>
          </w:p>
        </w:tc>
        <w:tc>
          <w:tcPr>
            <w:tcW w:w="2600" w:type="pct"/>
            <w:hideMark/>
          </w:tcPr>
          <w:p w:rsidR="00BC0C72" w:rsidRDefault="008D5CF6">
            <w:pPr>
              <w:pStyle w:val="a5"/>
            </w:pPr>
            <w:bookmarkStart w:id="2597" w:name="35798"/>
            <w:bookmarkEnd w:id="2597"/>
            <w:r>
              <w:t>підшипники з циліндричними роликами</w:t>
            </w:r>
          </w:p>
        </w:tc>
        <w:tc>
          <w:tcPr>
            <w:tcW w:w="750" w:type="pct"/>
            <w:hideMark/>
          </w:tcPr>
          <w:p w:rsidR="00BC0C72" w:rsidRDefault="008D5CF6">
            <w:pPr>
              <w:pStyle w:val="a5"/>
              <w:jc w:val="center"/>
            </w:pPr>
            <w:bookmarkStart w:id="2598" w:name="35799"/>
            <w:bookmarkEnd w:id="2598"/>
            <w:r>
              <w:t>- " -</w:t>
            </w:r>
          </w:p>
        </w:tc>
        <w:tc>
          <w:tcPr>
            <w:tcW w:w="750" w:type="pct"/>
            <w:hideMark/>
          </w:tcPr>
          <w:p w:rsidR="00BC0C72" w:rsidRDefault="008D5CF6">
            <w:pPr>
              <w:pStyle w:val="a5"/>
              <w:jc w:val="center"/>
            </w:pPr>
            <w:bookmarkStart w:id="2599" w:name="35800"/>
            <w:bookmarkEnd w:id="2599"/>
            <w:r>
              <w:t>30000</w:t>
            </w:r>
          </w:p>
        </w:tc>
      </w:tr>
      <w:tr w:rsidR="00BC0C72" w:rsidTr="00181458">
        <w:trPr>
          <w:divId w:val="1237204249"/>
        </w:trPr>
        <w:tc>
          <w:tcPr>
            <w:tcW w:w="900" w:type="pct"/>
            <w:hideMark/>
          </w:tcPr>
          <w:p w:rsidR="00BC0C72" w:rsidRDefault="008D5CF6">
            <w:pPr>
              <w:pStyle w:val="a5"/>
            </w:pPr>
            <w:bookmarkStart w:id="2600" w:name="35801"/>
            <w:bookmarkEnd w:id="2600"/>
            <w:r>
              <w:t> </w:t>
            </w:r>
          </w:p>
        </w:tc>
        <w:tc>
          <w:tcPr>
            <w:tcW w:w="2600" w:type="pct"/>
            <w:hideMark/>
          </w:tcPr>
          <w:p w:rsidR="00BC0C72" w:rsidRDefault="008D5CF6">
            <w:pPr>
              <w:pStyle w:val="a5"/>
            </w:pPr>
            <w:bookmarkStart w:id="2601" w:name="35802"/>
            <w:bookmarkEnd w:id="2601"/>
            <w:r>
              <w:t>кульки, голчасті ролики і ролики</w:t>
            </w:r>
          </w:p>
        </w:tc>
        <w:tc>
          <w:tcPr>
            <w:tcW w:w="750" w:type="pct"/>
            <w:hideMark/>
          </w:tcPr>
          <w:p w:rsidR="00BC0C72" w:rsidRDefault="008D5CF6">
            <w:pPr>
              <w:pStyle w:val="a5"/>
              <w:jc w:val="center"/>
            </w:pPr>
            <w:bookmarkStart w:id="2602" w:name="35803"/>
            <w:bookmarkEnd w:id="2602"/>
            <w:r>
              <w:t>- " -</w:t>
            </w:r>
          </w:p>
        </w:tc>
        <w:tc>
          <w:tcPr>
            <w:tcW w:w="750" w:type="pct"/>
            <w:hideMark/>
          </w:tcPr>
          <w:p w:rsidR="00BC0C72" w:rsidRDefault="008D5CF6">
            <w:pPr>
              <w:pStyle w:val="a5"/>
              <w:jc w:val="center"/>
            </w:pPr>
            <w:bookmarkStart w:id="2603" w:name="35804"/>
            <w:bookmarkEnd w:id="2603"/>
            <w:r>
              <w:t>500000</w:t>
            </w:r>
          </w:p>
        </w:tc>
      </w:tr>
      <w:tr w:rsidR="00BC0C72" w:rsidTr="00181458">
        <w:trPr>
          <w:divId w:val="1237204249"/>
        </w:trPr>
        <w:tc>
          <w:tcPr>
            <w:tcW w:w="900" w:type="pct"/>
            <w:hideMark/>
          </w:tcPr>
          <w:p w:rsidR="00BC0C72" w:rsidRDefault="008D5CF6">
            <w:pPr>
              <w:pStyle w:val="a5"/>
            </w:pPr>
            <w:bookmarkStart w:id="2604" w:name="35805"/>
            <w:bookmarkEnd w:id="2604"/>
            <w:r>
              <w:t> </w:t>
            </w:r>
          </w:p>
        </w:tc>
        <w:tc>
          <w:tcPr>
            <w:tcW w:w="2600" w:type="pct"/>
            <w:hideMark/>
          </w:tcPr>
          <w:p w:rsidR="00BC0C72" w:rsidRDefault="008D5CF6">
            <w:pPr>
              <w:pStyle w:val="a5"/>
            </w:pPr>
            <w:bookmarkStart w:id="2605" w:name="35806"/>
            <w:bookmarkEnd w:id="2605"/>
            <w:r>
              <w:t>зовнішній діаметр яких не більш як 30 мм</w:t>
            </w:r>
          </w:p>
        </w:tc>
        <w:tc>
          <w:tcPr>
            <w:tcW w:w="750" w:type="pct"/>
            <w:hideMark/>
          </w:tcPr>
          <w:p w:rsidR="00BC0C72" w:rsidRDefault="008D5CF6">
            <w:pPr>
              <w:pStyle w:val="a5"/>
              <w:jc w:val="center"/>
            </w:pPr>
            <w:bookmarkStart w:id="2606" w:name="35807"/>
            <w:bookmarkEnd w:id="2606"/>
            <w:r>
              <w:t>- " -</w:t>
            </w:r>
          </w:p>
        </w:tc>
        <w:tc>
          <w:tcPr>
            <w:tcW w:w="750" w:type="pct"/>
            <w:hideMark/>
          </w:tcPr>
          <w:p w:rsidR="00BC0C72" w:rsidRDefault="008D5CF6">
            <w:pPr>
              <w:pStyle w:val="a5"/>
              <w:jc w:val="center"/>
            </w:pPr>
            <w:bookmarkStart w:id="2607" w:name="35808"/>
            <w:bookmarkEnd w:id="2607"/>
            <w:r>
              <w:t>150000</w:t>
            </w:r>
          </w:p>
        </w:tc>
      </w:tr>
      <w:tr w:rsidR="00BC0C72" w:rsidTr="00181458">
        <w:trPr>
          <w:divId w:val="1237204249"/>
        </w:trPr>
        <w:tc>
          <w:tcPr>
            <w:tcW w:w="900" w:type="pct"/>
            <w:hideMark/>
          </w:tcPr>
          <w:p w:rsidR="00BC0C72" w:rsidRDefault="008D5CF6">
            <w:pPr>
              <w:pStyle w:val="a5"/>
            </w:pPr>
            <w:bookmarkStart w:id="2608" w:name="35809"/>
            <w:bookmarkEnd w:id="2608"/>
            <w:r>
              <w:t> </w:t>
            </w:r>
          </w:p>
        </w:tc>
        <w:tc>
          <w:tcPr>
            <w:tcW w:w="2600" w:type="pct"/>
            <w:hideMark/>
          </w:tcPr>
          <w:p w:rsidR="00BC0C72" w:rsidRDefault="008D5CF6">
            <w:pPr>
              <w:pStyle w:val="a5"/>
            </w:pPr>
            <w:bookmarkStart w:id="2609" w:name="35810"/>
            <w:bookmarkEnd w:id="2609"/>
            <w:r>
              <w:t>зовнішній діаметр яких більш як 30 мм</w:t>
            </w:r>
          </w:p>
        </w:tc>
        <w:tc>
          <w:tcPr>
            <w:tcW w:w="750" w:type="pct"/>
            <w:hideMark/>
          </w:tcPr>
          <w:p w:rsidR="00BC0C72" w:rsidRDefault="008D5CF6">
            <w:pPr>
              <w:pStyle w:val="a5"/>
              <w:jc w:val="center"/>
            </w:pPr>
            <w:bookmarkStart w:id="2610" w:name="35811"/>
            <w:bookmarkEnd w:id="2610"/>
            <w:r>
              <w:t>- " -</w:t>
            </w:r>
          </w:p>
        </w:tc>
        <w:tc>
          <w:tcPr>
            <w:tcW w:w="750" w:type="pct"/>
            <w:hideMark/>
          </w:tcPr>
          <w:p w:rsidR="00BC0C72" w:rsidRDefault="008D5CF6">
            <w:pPr>
              <w:pStyle w:val="a5"/>
              <w:jc w:val="center"/>
            </w:pPr>
            <w:bookmarkStart w:id="2611" w:name="35812"/>
            <w:bookmarkEnd w:id="2611"/>
            <w:r>
              <w:t>100000</w:t>
            </w:r>
          </w:p>
        </w:tc>
      </w:tr>
      <w:tr w:rsidR="00BC0C72" w:rsidTr="00181458">
        <w:trPr>
          <w:divId w:val="1237204249"/>
        </w:trPr>
        <w:tc>
          <w:tcPr>
            <w:tcW w:w="900" w:type="pct"/>
            <w:hideMark/>
          </w:tcPr>
          <w:p w:rsidR="00BC0C72" w:rsidRDefault="008D5CF6">
            <w:pPr>
              <w:pStyle w:val="a5"/>
            </w:pPr>
            <w:bookmarkStart w:id="2612" w:name="35813"/>
            <w:bookmarkEnd w:id="2612"/>
            <w:r>
              <w:t> </w:t>
            </w:r>
          </w:p>
        </w:tc>
        <w:tc>
          <w:tcPr>
            <w:tcW w:w="2600" w:type="pct"/>
            <w:hideMark/>
          </w:tcPr>
          <w:p w:rsidR="00BC0C72" w:rsidRDefault="008D5CF6">
            <w:pPr>
              <w:pStyle w:val="a5"/>
            </w:pPr>
            <w:bookmarkStart w:id="2613" w:name="35814"/>
            <w:bookmarkEnd w:id="2613"/>
            <w:r>
              <w:t>підшипники роликові конічні, включаючи внутрішні конічні кільця з сепаратором та роликами складені</w:t>
            </w:r>
          </w:p>
        </w:tc>
        <w:tc>
          <w:tcPr>
            <w:tcW w:w="750" w:type="pct"/>
            <w:hideMark/>
          </w:tcPr>
          <w:p w:rsidR="00BC0C72" w:rsidRDefault="008D5CF6">
            <w:pPr>
              <w:pStyle w:val="a5"/>
              <w:jc w:val="center"/>
            </w:pPr>
            <w:bookmarkStart w:id="2614" w:name="35815"/>
            <w:bookmarkEnd w:id="2614"/>
            <w:r>
              <w:t>- " -</w:t>
            </w:r>
          </w:p>
        </w:tc>
        <w:tc>
          <w:tcPr>
            <w:tcW w:w="750" w:type="pct"/>
            <w:hideMark/>
          </w:tcPr>
          <w:p w:rsidR="00BC0C72" w:rsidRDefault="008D5CF6">
            <w:pPr>
              <w:pStyle w:val="a5"/>
              <w:jc w:val="center"/>
            </w:pPr>
            <w:bookmarkStart w:id="2615" w:name="35816"/>
            <w:bookmarkEnd w:id="2615"/>
            <w:r>
              <w:t>50000</w:t>
            </w:r>
          </w:p>
        </w:tc>
      </w:tr>
      <w:tr w:rsidR="00BC0C72" w:rsidTr="00181458">
        <w:trPr>
          <w:divId w:val="1237204249"/>
        </w:trPr>
        <w:tc>
          <w:tcPr>
            <w:tcW w:w="900" w:type="pct"/>
            <w:hideMark/>
          </w:tcPr>
          <w:p w:rsidR="00BC0C72" w:rsidRDefault="008D5CF6">
            <w:pPr>
              <w:pStyle w:val="a5"/>
            </w:pPr>
            <w:bookmarkStart w:id="2616" w:name="35817"/>
            <w:bookmarkEnd w:id="2616"/>
            <w:r>
              <w:t> </w:t>
            </w:r>
          </w:p>
        </w:tc>
        <w:tc>
          <w:tcPr>
            <w:tcW w:w="2600" w:type="pct"/>
            <w:hideMark/>
          </w:tcPr>
          <w:p w:rsidR="00BC0C72" w:rsidRDefault="008D5CF6">
            <w:pPr>
              <w:pStyle w:val="a5"/>
            </w:pPr>
            <w:bookmarkStart w:id="2617" w:name="35818"/>
            <w:bookmarkEnd w:id="2617"/>
            <w:r>
              <w:t>підшипники роликові сферичні</w:t>
            </w:r>
          </w:p>
        </w:tc>
        <w:tc>
          <w:tcPr>
            <w:tcW w:w="750" w:type="pct"/>
            <w:hideMark/>
          </w:tcPr>
          <w:p w:rsidR="00BC0C72" w:rsidRDefault="008D5CF6">
            <w:pPr>
              <w:pStyle w:val="a5"/>
              <w:jc w:val="center"/>
            </w:pPr>
            <w:bookmarkStart w:id="2618" w:name="35819"/>
            <w:bookmarkEnd w:id="2618"/>
            <w:r>
              <w:t>- " -</w:t>
            </w:r>
          </w:p>
        </w:tc>
        <w:tc>
          <w:tcPr>
            <w:tcW w:w="750" w:type="pct"/>
            <w:hideMark/>
          </w:tcPr>
          <w:p w:rsidR="00BC0C72" w:rsidRDefault="008D5CF6">
            <w:pPr>
              <w:pStyle w:val="a5"/>
              <w:jc w:val="center"/>
            </w:pPr>
            <w:bookmarkStart w:id="2619" w:name="35820"/>
            <w:bookmarkEnd w:id="2619"/>
            <w:r>
              <w:t>50000</w:t>
            </w:r>
          </w:p>
        </w:tc>
      </w:tr>
      <w:tr w:rsidR="00BC0C72" w:rsidTr="00181458">
        <w:trPr>
          <w:divId w:val="1237204249"/>
        </w:trPr>
        <w:tc>
          <w:tcPr>
            <w:tcW w:w="900" w:type="pct"/>
            <w:hideMark/>
          </w:tcPr>
          <w:p w:rsidR="00BC0C72" w:rsidRDefault="008D5CF6">
            <w:pPr>
              <w:pStyle w:val="a5"/>
            </w:pPr>
            <w:bookmarkStart w:id="2620" w:name="35821"/>
            <w:bookmarkEnd w:id="2620"/>
            <w:r>
              <w:t> </w:t>
            </w:r>
          </w:p>
        </w:tc>
        <w:tc>
          <w:tcPr>
            <w:tcW w:w="2600" w:type="pct"/>
            <w:hideMark/>
          </w:tcPr>
          <w:p w:rsidR="00BC0C72" w:rsidRDefault="008D5CF6">
            <w:pPr>
              <w:pStyle w:val="a5"/>
            </w:pPr>
            <w:bookmarkStart w:id="2621" w:name="35822"/>
            <w:bookmarkEnd w:id="2621"/>
            <w:r>
              <w:t>підшипники роликові голчасті</w:t>
            </w:r>
          </w:p>
        </w:tc>
        <w:tc>
          <w:tcPr>
            <w:tcW w:w="750" w:type="pct"/>
            <w:hideMark/>
          </w:tcPr>
          <w:p w:rsidR="00BC0C72" w:rsidRDefault="008D5CF6">
            <w:pPr>
              <w:pStyle w:val="a5"/>
              <w:jc w:val="center"/>
            </w:pPr>
            <w:bookmarkStart w:id="2622" w:name="35823"/>
            <w:bookmarkEnd w:id="2622"/>
            <w:r>
              <w:t>- " -</w:t>
            </w:r>
          </w:p>
        </w:tc>
        <w:tc>
          <w:tcPr>
            <w:tcW w:w="750" w:type="pct"/>
            <w:hideMark/>
          </w:tcPr>
          <w:p w:rsidR="00BC0C72" w:rsidRDefault="008D5CF6">
            <w:pPr>
              <w:pStyle w:val="a5"/>
              <w:jc w:val="center"/>
            </w:pPr>
            <w:bookmarkStart w:id="2623" w:name="35824"/>
            <w:bookmarkEnd w:id="2623"/>
            <w:r>
              <w:t>50000</w:t>
            </w:r>
          </w:p>
        </w:tc>
      </w:tr>
      <w:tr w:rsidR="00BC0C72" w:rsidTr="00181458">
        <w:trPr>
          <w:divId w:val="1237204249"/>
        </w:trPr>
        <w:tc>
          <w:tcPr>
            <w:tcW w:w="900" w:type="pct"/>
            <w:hideMark/>
          </w:tcPr>
          <w:p w:rsidR="00BC0C72" w:rsidRDefault="008D5CF6">
            <w:pPr>
              <w:pStyle w:val="a5"/>
            </w:pPr>
            <w:bookmarkStart w:id="2624" w:name="35825"/>
            <w:bookmarkEnd w:id="2624"/>
            <w:r>
              <w:t> </w:t>
            </w:r>
          </w:p>
        </w:tc>
        <w:tc>
          <w:tcPr>
            <w:tcW w:w="2600" w:type="pct"/>
            <w:hideMark/>
          </w:tcPr>
          <w:p w:rsidR="00BC0C72" w:rsidRDefault="008D5CF6">
            <w:pPr>
              <w:pStyle w:val="a5"/>
            </w:pPr>
            <w:bookmarkStart w:id="2625" w:name="35826"/>
            <w:bookmarkEnd w:id="2625"/>
            <w:r>
              <w:t>інші підшипники с циліндричними роликами</w:t>
            </w:r>
          </w:p>
        </w:tc>
        <w:tc>
          <w:tcPr>
            <w:tcW w:w="750" w:type="pct"/>
            <w:hideMark/>
          </w:tcPr>
          <w:p w:rsidR="00BC0C72" w:rsidRDefault="008D5CF6">
            <w:pPr>
              <w:pStyle w:val="a5"/>
              <w:jc w:val="center"/>
            </w:pPr>
            <w:bookmarkStart w:id="2626" w:name="35827"/>
            <w:bookmarkEnd w:id="2626"/>
            <w:r>
              <w:t>- " -</w:t>
            </w:r>
          </w:p>
        </w:tc>
        <w:tc>
          <w:tcPr>
            <w:tcW w:w="750" w:type="pct"/>
            <w:hideMark/>
          </w:tcPr>
          <w:p w:rsidR="00BC0C72" w:rsidRDefault="008D5CF6">
            <w:pPr>
              <w:pStyle w:val="a5"/>
              <w:jc w:val="center"/>
            </w:pPr>
            <w:bookmarkStart w:id="2627" w:name="35828"/>
            <w:bookmarkEnd w:id="2627"/>
            <w:r>
              <w:t>50000</w:t>
            </w:r>
          </w:p>
        </w:tc>
      </w:tr>
      <w:tr w:rsidR="00BC0C72" w:rsidTr="00181458">
        <w:trPr>
          <w:divId w:val="1237204249"/>
        </w:trPr>
        <w:tc>
          <w:tcPr>
            <w:tcW w:w="900" w:type="pct"/>
            <w:hideMark/>
          </w:tcPr>
          <w:p w:rsidR="00BC0C72" w:rsidRDefault="008D5CF6">
            <w:pPr>
              <w:pStyle w:val="a5"/>
            </w:pPr>
            <w:bookmarkStart w:id="2628" w:name="35829"/>
            <w:bookmarkEnd w:id="2628"/>
            <w:r>
              <w:t> </w:t>
            </w:r>
          </w:p>
        </w:tc>
        <w:tc>
          <w:tcPr>
            <w:tcW w:w="2600" w:type="pct"/>
            <w:hideMark/>
          </w:tcPr>
          <w:p w:rsidR="00BC0C72" w:rsidRDefault="008D5CF6">
            <w:pPr>
              <w:pStyle w:val="a5"/>
            </w:pPr>
            <w:bookmarkStart w:id="2629" w:name="35830"/>
            <w:bookmarkEnd w:id="2629"/>
            <w:r>
              <w:t>інші підшипники, включаючи комбіновані</w:t>
            </w:r>
          </w:p>
        </w:tc>
        <w:tc>
          <w:tcPr>
            <w:tcW w:w="750" w:type="pct"/>
            <w:hideMark/>
          </w:tcPr>
          <w:p w:rsidR="00BC0C72" w:rsidRDefault="008D5CF6">
            <w:pPr>
              <w:pStyle w:val="a5"/>
              <w:jc w:val="center"/>
            </w:pPr>
            <w:bookmarkStart w:id="2630" w:name="35831"/>
            <w:bookmarkEnd w:id="2630"/>
            <w:r>
              <w:t>- " -</w:t>
            </w:r>
          </w:p>
        </w:tc>
        <w:tc>
          <w:tcPr>
            <w:tcW w:w="750" w:type="pct"/>
            <w:hideMark/>
          </w:tcPr>
          <w:p w:rsidR="00BC0C72" w:rsidRDefault="008D5CF6">
            <w:pPr>
              <w:pStyle w:val="a5"/>
              <w:jc w:val="center"/>
            </w:pPr>
            <w:bookmarkStart w:id="2631" w:name="35832"/>
            <w:bookmarkEnd w:id="2631"/>
            <w:r>
              <w:t>100000</w:t>
            </w:r>
          </w:p>
        </w:tc>
      </w:tr>
      <w:tr w:rsidR="00BC0C72" w:rsidTr="00181458">
        <w:trPr>
          <w:divId w:val="1237204249"/>
        </w:trPr>
        <w:tc>
          <w:tcPr>
            <w:tcW w:w="900" w:type="pct"/>
            <w:hideMark/>
          </w:tcPr>
          <w:p w:rsidR="00BC0C72" w:rsidRDefault="008D5CF6">
            <w:pPr>
              <w:pStyle w:val="a5"/>
            </w:pPr>
            <w:bookmarkStart w:id="2632" w:name="35833"/>
            <w:bookmarkEnd w:id="2632"/>
            <w:r>
              <w:t> </w:t>
            </w:r>
          </w:p>
        </w:tc>
        <w:tc>
          <w:tcPr>
            <w:tcW w:w="2600" w:type="pct"/>
            <w:hideMark/>
          </w:tcPr>
          <w:p w:rsidR="00BC0C72" w:rsidRDefault="008D5CF6">
            <w:pPr>
              <w:pStyle w:val="a5"/>
            </w:pPr>
            <w:bookmarkStart w:id="2633" w:name="35834"/>
            <w:bookmarkEnd w:id="2633"/>
            <w:r>
              <w:t>кулькороликові частини</w:t>
            </w:r>
          </w:p>
        </w:tc>
        <w:tc>
          <w:tcPr>
            <w:tcW w:w="750" w:type="pct"/>
            <w:hideMark/>
          </w:tcPr>
          <w:p w:rsidR="00BC0C72" w:rsidRDefault="008D5CF6">
            <w:pPr>
              <w:pStyle w:val="a5"/>
              <w:jc w:val="center"/>
            </w:pPr>
            <w:bookmarkStart w:id="2634" w:name="35835"/>
            <w:bookmarkEnd w:id="2634"/>
            <w:r>
              <w:t>- " -</w:t>
            </w:r>
          </w:p>
        </w:tc>
        <w:tc>
          <w:tcPr>
            <w:tcW w:w="750" w:type="pct"/>
            <w:hideMark/>
          </w:tcPr>
          <w:p w:rsidR="00BC0C72" w:rsidRDefault="008D5CF6">
            <w:pPr>
              <w:pStyle w:val="a5"/>
              <w:jc w:val="center"/>
            </w:pPr>
            <w:bookmarkStart w:id="2635" w:name="35836"/>
            <w:bookmarkEnd w:id="2635"/>
            <w:r>
              <w:t>500000</w:t>
            </w:r>
          </w:p>
        </w:tc>
      </w:tr>
      <w:tr w:rsidR="00BC0C72" w:rsidTr="00181458">
        <w:trPr>
          <w:divId w:val="1237204249"/>
        </w:trPr>
        <w:tc>
          <w:tcPr>
            <w:tcW w:w="900" w:type="pct"/>
            <w:hideMark/>
          </w:tcPr>
          <w:p w:rsidR="00BC0C72" w:rsidRDefault="008D5CF6">
            <w:pPr>
              <w:pStyle w:val="a5"/>
            </w:pPr>
            <w:bookmarkStart w:id="2636" w:name="35837"/>
            <w:bookmarkEnd w:id="2636"/>
            <w:r>
              <w:lastRenderedPageBreak/>
              <w:t> </w:t>
            </w:r>
          </w:p>
        </w:tc>
        <w:tc>
          <w:tcPr>
            <w:tcW w:w="2600" w:type="pct"/>
            <w:hideMark/>
          </w:tcPr>
          <w:p w:rsidR="00BC0C72" w:rsidRDefault="008D5CF6">
            <w:pPr>
              <w:pStyle w:val="a5"/>
            </w:pPr>
            <w:bookmarkStart w:id="2637" w:name="35838"/>
            <w:bookmarkEnd w:id="2637"/>
            <w:r>
              <w:t>кульки, голчасті ролики, ролики</w:t>
            </w:r>
          </w:p>
        </w:tc>
        <w:tc>
          <w:tcPr>
            <w:tcW w:w="750" w:type="pct"/>
            <w:hideMark/>
          </w:tcPr>
          <w:p w:rsidR="00BC0C72" w:rsidRDefault="008D5CF6">
            <w:pPr>
              <w:pStyle w:val="a5"/>
              <w:jc w:val="center"/>
            </w:pPr>
            <w:bookmarkStart w:id="2638" w:name="35839"/>
            <w:bookmarkEnd w:id="2638"/>
            <w:r>
              <w:t>штук</w:t>
            </w:r>
          </w:p>
        </w:tc>
        <w:tc>
          <w:tcPr>
            <w:tcW w:w="750" w:type="pct"/>
            <w:hideMark/>
          </w:tcPr>
          <w:p w:rsidR="00BC0C72" w:rsidRDefault="008D5CF6">
            <w:pPr>
              <w:pStyle w:val="a5"/>
              <w:jc w:val="center"/>
            </w:pPr>
            <w:bookmarkStart w:id="2639" w:name="35840"/>
            <w:bookmarkEnd w:id="2639"/>
            <w:r>
              <w:t>500000</w:t>
            </w:r>
          </w:p>
        </w:tc>
      </w:tr>
      <w:tr w:rsidR="00BC0C72" w:rsidTr="00181458">
        <w:trPr>
          <w:divId w:val="1237204249"/>
        </w:trPr>
        <w:tc>
          <w:tcPr>
            <w:tcW w:w="900" w:type="pct"/>
            <w:hideMark/>
          </w:tcPr>
          <w:p w:rsidR="00BC0C72" w:rsidRDefault="008D5CF6">
            <w:pPr>
              <w:pStyle w:val="a5"/>
            </w:pPr>
            <w:bookmarkStart w:id="2640" w:name="35841"/>
            <w:bookmarkEnd w:id="2640"/>
            <w:r>
              <w:t> </w:t>
            </w:r>
          </w:p>
        </w:tc>
        <w:tc>
          <w:tcPr>
            <w:tcW w:w="2600" w:type="pct"/>
            <w:hideMark/>
          </w:tcPr>
          <w:p w:rsidR="00BC0C72" w:rsidRDefault="008D5CF6">
            <w:pPr>
              <w:pStyle w:val="a5"/>
            </w:pPr>
            <w:bookmarkStart w:id="2641" w:name="35842"/>
            <w:bookmarkEnd w:id="2641"/>
            <w:r>
              <w:t>ролики конічні, інші</w:t>
            </w:r>
          </w:p>
        </w:tc>
        <w:tc>
          <w:tcPr>
            <w:tcW w:w="750" w:type="pct"/>
            <w:hideMark/>
          </w:tcPr>
          <w:p w:rsidR="00BC0C72" w:rsidRDefault="008D5CF6">
            <w:pPr>
              <w:pStyle w:val="a5"/>
              <w:jc w:val="center"/>
            </w:pPr>
            <w:bookmarkStart w:id="2642" w:name="35843"/>
            <w:bookmarkEnd w:id="2642"/>
            <w:r>
              <w:t>- " -</w:t>
            </w:r>
          </w:p>
        </w:tc>
        <w:tc>
          <w:tcPr>
            <w:tcW w:w="750" w:type="pct"/>
            <w:hideMark/>
          </w:tcPr>
          <w:p w:rsidR="00BC0C72" w:rsidRDefault="008D5CF6">
            <w:pPr>
              <w:pStyle w:val="a5"/>
              <w:jc w:val="center"/>
            </w:pPr>
            <w:bookmarkStart w:id="2643" w:name="35844"/>
            <w:bookmarkEnd w:id="2643"/>
            <w:r>
              <w:t>500000</w:t>
            </w:r>
          </w:p>
        </w:tc>
      </w:tr>
      <w:tr w:rsidR="00BC0C72" w:rsidTr="00181458">
        <w:trPr>
          <w:divId w:val="1237204249"/>
        </w:trPr>
        <w:tc>
          <w:tcPr>
            <w:tcW w:w="900" w:type="pct"/>
            <w:hideMark/>
          </w:tcPr>
          <w:p w:rsidR="00BC0C72" w:rsidRDefault="008D5CF6">
            <w:pPr>
              <w:pStyle w:val="a5"/>
            </w:pPr>
            <w:bookmarkStart w:id="2644" w:name="35845"/>
            <w:bookmarkEnd w:id="2644"/>
            <w:r>
              <w:t>8501 32 00 10</w:t>
            </w:r>
          </w:p>
        </w:tc>
        <w:tc>
          <w:tcPr>
            <w:tcW w:w="2600" w:type="pct"/>
            <w:hideMark/>
          </w:tcPr>
          <w:p w:rsidR="00BC0C72" w:rsidRDefault="008D5CF6">
            <w:pPr>
              <w:pStyle w:val="a5"/>
            </w:pPr>
            <w:bookmarkStart w:id="2645" w:name="35846"/>
            <w:bookmarkEnd w:id="2645"/>
            <w:r>
              <w:t>Двигуни та генератори, електричні (крім електрогенераторних установок):</w:t>
            </w:r>
            <w:r>
              <w:br/>
              <w:t>- інші двигуни постійного струму; генератори постійного струму:</w:t>
            </w:r>
            <w:r>
              <w:br/>
              <w:t>-- потужністю понад 750 Вт, але не більш як 75 кВт:</w:t>
            </w:r>
            <w:r>
              <w:br/>
              <w:t>--- для цивільної авіації</w:t>
            </w:r>
          </w:p>
        </w:tc>
        <w:tc>
          <w:tcPr>
            <w:tcW w:w="750" w:type="pct"/>
            <w:hideMark/>
          </w:tcPr>
          <w:p w:rsidR="00BC0C72" w:rsidRDefault="008D5CF6">
            <w:pPr>
              <w:pStyle w:val="a5"/>
              <w:jc w:val="center"/>
            </w:pPr>
            <w:bookmarkStart w:id="2646" w:name="35847"/>
            <w:bookmarkEnd w:id="2646"/>
            <w:r>
              <w:t> </w:t>
            </w:r>
          </w:p>
        </w:tc>
        <w:tc>
          <w:tcPr>
            <w:tcW w:w="750" w:type="pct"/>
            <w:hideMark/>
          </w:tcPr>
          <w:p w:rsidR="00BC0C72" w:rsidRDefault="008D5CF6">
            <w:pPr>
              <w:pStyle w:val="a5"/>
              <w:jc w:val="center"/>
            </w:pPr>
            <w:bookmarkStart w:id="2647" w:name="35848"/>
            <w:bookmarkEnd w:id="2647"/>
            <w:r>
              <w:t> </w:t>
            </w:r>
          </w:p>
        </w:tc>
      </w:tr>
      <w:tr w:rsidR="00BC0C72" w:rsidTr="00181458">
        <w:trPr>
          <w:divId w:val="1237204249"/>
        </w:trPr>
        <w:tc>
          <w:tcPr>
            <w:tcW w:w="900" w:type="pct"/>
            <w:hideMark/>
          </w:tcPr>
          <w:p w:rsidR="00BC0C72" w:rsidRDefault="008D5CF6">
            <w:pPr>
              <w:pStyle w:val="a5"/>
            </w:pPr>
            <w:bookmarkStart w:id="2648" w:name="35849"/>
            <w:bookmarkEnd w:id="2648"/>
            <w:r>
              <w:t> </w:t>
            </w:r>
          </w:p>
        </w:tc>
        <w:tc>
          <w:tcPr>
            <w:tcW w:w="2600" w:type="pct"/>
            <w:hideMark/>
          </w:tcPr>
          <w:p w:rsidR="00BC0C72" w:rsidRDefault="008D5CF6">
            <w:pPr>
              <w:pStyle w:val="a5"/>
            </w:pPr>
            <w:bookmarkStart w:id="2649" w:name="35850"/>
            <w:bookmarkEnd w:id="2649"/>
            <w:r>
              <w:t>електродвигуни типу МГП (МГП-1000К, МГП-1000КА)</w:t>
            </w:r>
          </w:p>
        </w:tc>
        <w:tc>
          <w:tcPr>
            <w:tcW w:w="750" w:type="pct"/>
            <w:hideMark/>
          </w:tcPr>
          <w:p w:rsidR="00BC0C72" w:rsidRDefault="008D5CF6">
            <w:pPr>
              <w:pStyle w:val="a5"/>
              <w:jc w:val="center"/>
            </w:pPr>
            <w:bookmarkStart w:id="2650" w:name="35851"/>
            <w:bookmarkEnd w:id="2650"/>
            <w:r>
              <w:t>- " -</w:t>
            </w:r>
          </w:p>
        </w:tc>
        <w:tc>
          <w:tcPr>
            <w:tcW w:w="750" w:type="pct"/>
            <w:hideMark/>
          </w:tcPr>
          <w:p w:rsidR="00BC0C72" w:rsidRDefault="008D5CF6">
            <w:pPr>
              <w:pStyle w:val="a5"/>
              <w:jc w:val="center"/>
            </w:pPr>
            <w:bookmarkStart w:id="2651" w:name="35852"/>
            <w:bookmarkEnd w:id="2651"/>
            <w:r>
              <w:t>5</w:t>
            </w:r>
          </w:p>
        </w:tc>
      </w:tr>
      <w:tr w:rsidR="00BC0C72" w:rsidTr="00181458">
        <w:trPr>
          <w:divId w:val="1237204249"/>
        </w:trPr>
        <w:tc>
          <w:tcPr>
            <w:tcW w:w="900" w:type="pct"/>
            <w:hideMark/>
          </w:tcPr>
          <w:p w:rsidR="00BC0C72" w:rsidRDefault="008D5CF6">
            <w:pPr>
              <w:pStyle w:val="a5"/>
            </w:pPr>
            <w:bookmarkStart w:id="2652" w:name="35853"/>
            <w:bookmarkEnd w:id="2652"/>
            <w:r>
              <w:t> </w:t>
            </w:r>
          </w:p>
        </w:tc>
        <w:tc>
          <w:tcPr>
            <w:tcW w:w="2600" w:type="pct"/>
            <w:hideMark/>
          </w:tcPr>
          <w:p w:rsidR="00BC0C72" w:rsidRDefault="008D5CF6">
            <w:pPr>
              <w:pStyle w:val="a5"/>
            </w:pPr>
            <w:bookmarkStart w:id="2653" w:name="35854"/>
            <w:bookmarkEnd w:id="2653"/>
            <w:r>
              <w:t>генератор типу ГВ (ГВ-4)</w:t>
            </w:r>
          </w:p>
        </w:tc>
        <w:tc>
          <w:tcPr>
            <w:tcW w:w="750" w:type="pct"/>
            <w:hideMark/>
          </w:tcPr>
          <w:p w:rsidR="00BC0C72" w:rsidRDefault="008D5CF6">
            <w:pPr>
              <w:pStyle w:val="a5"/>
              <w:jc w:val="center"/>
            </w:pPr>
            <w:bookmarkStart w:id="2654" w:name="35855"/>
            <w:bookmarkEnd w:id="2654"/>
            <w:r>
              <w:t>- " -</w:t>
            </w:r>
          </w:p>
        </w:tc>
        <w:tc>
          <w:tcPr>
            <w:tcW w:w="750" w:type="pct"/>
            <w:hideMark/>
          </w:tcPr>
          <w:p w:rsidR="00BC0C72" w:rsidRDefault="008D5CF6">
            <w:pPr>
              <w:pStyle w:val="a5"/>
              <w:jc w:val="center"/>
            </w:pPr>
            <w:bookmarkStart w:id="2655" w:name="35856"/>
            <w:bookmarkEnd w:id="2655"/>
            <w:r>
              <w:t>100</w:t>
            </w:r>
          </w:p>
        </w:tc>
      </w:tr>
      <w:tr w:rsidR="00BC0C72" w:rsidTr="00181458">
        <w:trPr>
          <w:divId w:val="1237204249"/>
        </w:trPr>
        <w:tc>
          <w:tcPr>
            <w:tcW w:w="900" w:type="pct"/>
            <w:hideMark/>
          </w:tcPr>
          <w:p w:rsidR="00BC0C72" w:rsidRDefault="008D5CF6">
            <w:pPr>
              <w:pStyle w:val="a5"/>
            </w:pPr>
            <w:bookmarkStart w:id="2656" w:name="35857"/>
            <w:bookmarkEnd w:id="2656"/>
            <w:r>
              <w:t> </w:t>
            </w:r>
          </w:p>
        </w:tc>
        <w:tc>
          <w:tcPr>
            <w:tcW w:w="2600" w:type="pct"/>
            <w:hideMark/>
          </w:tcPr>
          <w:p w:rsidR="00BC0C72" w:rsidRDefault="008D5CF6">
            <w:pPr>
              <w:pStyle w:val="a5"/>
            </w:pPr>
            <w:bookmarkStart w:id="2657" w:name="35858"/>
            <w:bookmarkEnd w:id="2657"/>
            <w:r>
              <w:t>електродвигуни типу МП (МП3Ф)</w:t>
            </w:r>
          </w:p>
        </w:tc>
        <w:tc>
          <w:tcPr>
            <w:tcW w:w="750" w:type="pct"/>
            <w:hideMark/>
          </w:tcPr>
          <w:p w:rsidR="00BC0C72" w:rsidRDefault="008D5CF6">
            <w:pPr>
              <w:pStyle w:val="a5"/>
              <w:jc w:val="center"/>
            </w:pPr>
            <w:bookmarkStart w:id="2658" w:name="35859"/>
            <w:bookmarkEnd w:id="2658"/>
            <w:r>
              <w:t>- " -</w:t>
            </w:r>
          </w:p>
        </w:tc>
        <w:tc>
          <w:tcPr>
            <w:tcW w:w="750" w:type="pct"/>
            <w:hideMark/>
          </w:tcPr>
          <w:p w:rsidR="00BC0C72" w:rsidRDefault="008D5CF6">
            <w:pPr>
              <w:pStyle w:val="a5"/>
              <w:jc w:val="center"/>
            </w:pPr>
            <w:bookmarkStart w:id="2659" w:name="35860"/>
            <w:bookmarkEnd w:id="2659"/>
            <w:r>
              <w:t>150</w:t>
            </w:r>
          </w:p>
        </w:tc>
      </w:tr>
      <w:tr w:rsidR="00BC0C72" w:rsidTr="00181458">
        <w:trPr>
          <w:divId w:val="1237204249"/>
        </w:trPr>
        <w:tc>
          <w:tcPr>
            <w:tcW w:w="900" w:type="pct"/>
            <w:hideMark/>
          </w:tcPr>
          <w:p w:rsidR="00BC0C72" w:rsidRDefault="008D5CF6">
            <w:pPr>
              <w:pStyle w:val="a5"/>
            </w:pPr>
            <w:bookmarkStart w:id="2660" w:name="35861"/>
            <w:bookmarkEnd w:id="2660"/>
            <w:r>
              <w:t>8501 40 20 10</w:t>
            </w:r>
          </w:p>
        </w:tc>
        <w:tc>
          <w:tcPr>
            <w:tcW w:w="2600" w:type="pct"/>
            <w:hideMark/>
          </w:tcPr>
          <w:p w:rsidR="00BC0C72" w:rsidRDefault="008D5CF6">
            <w:pPr>
              <w:pStyle w:val="a5"/>
            </w:pPr>
            <w:bookmarkStart w:id="2661" w:name="35862"/>
            <w:bookmarkEnd w:id="2661"/>
            <w:r>
              <w:t>Двигуни та генератори, електричні (крім електрогенераторних установок):</w:t>
            </w:r>
            <w:r>
              <w:br/>
              <w:t>- інші двигуни змінного струму однофазні:</w:t>
            </w:r>
            <w:r>
              <w:br/>
              <w:t>-- потужністю не більш як 750 Вт:</w:t>
            </w:r>
            <w:r>
              <w:br/>
              <w:t>--- для цивільної авіації:</w:t>
            </w:r>
          </w:p>
        </w:tc>
        <w:tc>
          <w:tcPr>
            <w:tcW w:w="750" w:type="pct"/>
            <w:hideMark/>
          </w:tcPr>
          <w:p w:rsidR="00BC0C72" w:rsidRDefault="008D5CF6">
            <w:pPr>
              <w:pStyle w:val="a5"/>
              <w:jc w:val="center"/>
            </w:pPr>
            <w:bookmarkStart w:id="2662" w:name="35863"/>
            <w:bookmarkEnd w:id="2662"/>
            <w:r>
              <w:t> </w:t>
            </w:r>
          </w:p>
        </w:tc>
        <w:tc>
          <w:tcPr>
            <w:tcW w:w="750" w:type="pct"/>
            <w:hideMark/>
          </w:tcPr>
          <w:p w:rsidR="00BC0C72" w:rsidRDefault="008D5CF6">
            <w:pPr>
              <w:pStyle w:val="a5"/>
              <w:jc w:val="center"/>
            </w:pPr>
            <w:bookmarkStart w:id="2663" w:name="35864"/>
            <w:bookmarkEnd w:id="2663"/>
            <w:r>
              <w:t> </w:t>
            </w:r>
          </w:p>
        </w:tc>
      </w:tr>
      <w:tr w:rsidR="00BC0C72" w:rsidTr="00181458">
        <w:trPr>
          <w:divId w:val="1237204249"/>
        </w:trPr>
        <w:tc>
          <w:tcPr>
            <w:tcW w:w="900" w:type="pct"/>
            <w:hideMark/>
          </w:tcPr>
          <w:p w:rsidR="00BC0C72" w:rsidRDefault="008D5CF6">
            <w:pPr>
              <w:pStyle w:val="a5"/>
            </w:pPr>
            <w:bookmarkStart w:id="2664" w:name="35865"/>
            <w:bookmarkEnd w:id="2664"/>
            <w:r>
              <w:t> </w:t>
            </w:r>
          </w:p>
        </w:tc>
        <w:tc>
          <w:tcPr>
            <w:tcW w:w="2600" w:type="pct"/>
            <w:hideMark/>
          </w:tcPr>
          <w:p w:rsidR="00BC0C72" w:rsidRDefault="008D5CF6">
            <w:pPr>
              <w:pStyle w:val="a5"/>
            </w:pPr>
            <w:bookmarkStart w:id="2665" w:name="35866"/>
            <w:bookmarkEnd w:id="2665"/>
            <w:r>
              <w:t>електродвигуни типу МГТ (МГТ-200К)</w:t>
            </w:r>
          </w:p>
        </w:tc>
        <w:tc>
          <w:tcPr>
            <w:tcW w:w="750" w:type="pct"/>
            <w:hideMark/>
          </w:tcPr>
          <w:p w:rsidR="00BC0C72" w:rsidRDefault="008D5CF6">
            <w:pPr>
              <w:pStyle w:val="a5"/>
              <w:jc w:val="center"/>
            </w:pPr>
            <w:bookmarkStart w:id="2666" w:name="35867"/>
            <w:bookmarkEnd w:id="2666"/>
            <w:r>
              <w:t>- " -</w:t>
            </w:r>
          </w:p>
        </w:tc>
        <w:tc>
          <w:tcPr>
            <w:tcW w:w="750" w:type="pct"/>
            <w:hideMark/>
          </w:tcPr>
          <w:p w:rsidR="00BC0C72" w:rsidRDefault="008D5CF6">
            <w:pPr>
              <w:pStyle w:val="a5"/>
              <w:jc w:val="center"/>
            </w:pPr>
            <w:bookmarkStart w:id="2667" w:name="35868"/>
            <w:bookmarkEnd w:id="2667"/>
            <w:r>
              <w:t>50</w:t>
            </w:r>
          </w:p>
        </w:tc>
      </w:tr>
      <w:tr w:rsidR="00BC0C72" w:rsidTr="00181458">
        <w:trPr>
          <w:divId w:val="1237204249"/>
        </w:trPr>
        <w:tc>
          <w:tcPr>
            <w:tcW w:w="900" w:type="pct"/>
            <w:hideMark/>
          </w:tcPr>
          <w:p w:rsidR="00BC0C72" w:rsidRDefault="008D5CF6">
            <w:pPr>
              <w:pStyle w:val="a5"/>
            </w:pPr>
            <w:bookmarkStart w:id="2668" w:name="35869"/>
            <w:bookmarkEnd w:id="2668"/>
            <w:r>
              <w:t>8501 51 00 10</w:t>
            </w:r>
          </w:p>
        </w:tc>
        <w:tc>
          <w:tcPr>
            <w:tcW w:w="2600" w:type="pct"/>
            <w:hideMark/>
          </w:tcPr>
          <w:p w:rsidR="00BC0C72" w:rsidRDefault="008D5CF6">
            <w:pPr>
              <w:pStyle w:val="a5"/>
            </w:pPr>
            <w:bookmarkStart w:id="2669" w:name="35870"/>
            <w:bookmarkEnd w:id="2669"/>
            <w:r>
              <w:t>Двигуни та генератори, електричні (крім електрогенераторних установок):</w:t>
            </w:r>
            <w:r>
              <w:br/>
              <w:t>- інші двигуни змінного струму багатофазні:</w:t>
            </w:r>
            <w:r>
              <w:br/>
              <w:t>-- потужністю не більш як 750 Вт:</w:t>
            </w:r>
            <w:r>
              <w:br/>
              <w:t>--- потужністю понад 735 Вт для цивільної авіації:</w:t>
            </w:r>
          </w:p>
        </w:tc>
        <w:tc>
          <w:tcPr>
            <w:tcW w:w="750" w:type="pct"/>
            <w:hideMark/>
          </w:tcPr>
          <w:p w:rsidR="00BC0C72" w:rsidRDefault="008D5CF6">
            <w:pPr>
              <w:pStyle w:val="a5"/>
              <w:jc w:val="center"/>
            </w:pPr>
            <w:bookmarkStart w:id="2670" w:name="35871"/>
            <w:bookmarkEnd w:id="2670"/>
            <w:r>
              <w:t> </w:t>
            </w:r>
          </w:p>
        </w:tc>
        <w:tc>
          <w:tcPr>
            <w:tcW w:w="750" w:type="pct"/>
            <w:hideMark/>
          </w:tcPr>
          <w:p w:rsidR="00BC0C72" w:rsidRDefault="008D5CF6">
            <w:pPr>
              <w:pStyle w:val="a5"/>
              <w:jc w:val="center"/>
            </w:pPr>
            <w:bookmarkStart w:id="2671" w:name="35872"/>
            <w:bookmarkEnd w:id="2671"/>
            <w:r>
              <w:t> </w:t>
            </w:r>
          </w:p>
        </w:tc>
      </w:tr>
      <w:tr w:rsidR="00BC0C72" w:rsidTr="00181458">
        <w:trPr>
          <w:divId w:val="1237204249"/>
        </w:trPr>
        <w:tc>
          <w:tcPr>
            <w:tcW w:w="900" w:type="pct"/>
            <w:hideMark/>
          </w:tcPr>
          <w:p w:rsidR="00BC0C72" w:rsidRDefault="008D5CF6">
            <w:pPr>
              <w:pStyle w:val="a5"/>
            </w:pPr>
            <w:bookmarkStart w:id="2672" w:name="35873"/>
            <w:bookmarkEnd w:id="2672"/>
            <w:r>
              <w:t> </w:t>
            </w:r>
          </w:p>
        </w:tc>
        <w:tc>
          <w:tcPr>
            <w:tcW w:w="2600" w:type="pct"/>
            <w:hideMark/>
          </w:tcPr>
          <w:p w:rsidR="00BC0C72" w:rsidRDefault="008D5CF6">
            <w:pPr>
              <w:pStyle w:val="a5"/>
            </w:pPr>
            <w:bookmarkStart w:id="2673" w:name="35874"/>
            <w:bookmarkEnd w:id="2673"/>
            <w:r>
              <w:t>електродвигуни</w:t>
            </w:r>
          </w:p>
        </w:tc>
        <w:tc>
          <w:tcPr>
            <w:tcW w:w="750" w:type="pct"/>
            <w:hideMark/>
          </w:tcPr>
          <w:p w:rsidR="00BC0C72" w:rsidRDefault="008D5CF6">
            <w:pPr>
              <w:pStyle w:val="a5"/>
              <w:jc w:val="center"/>
            </w:pPr>
            <w:bookmarkStart w:id="2674" w:name="35875"/>
            <w:bookmarkEnd w:id="2674"/>
            <w:r>
              <w:t>штук</w:t>
            </w:r>
          </w:p>
        </w:tc>
        <w:tc>
          <w:tcPr>
            <w:tcW w:w="750" w:type="pct"/>
            <w:hideMark/>
          </w:tcPr>
          <w:p w:rsidR="00BC0C72" w:rsidRDefault="008D5CF6">
            <w:pPr>
              <w:pStyle w:val="a5"/>
              <w:jc w:val="center"/>
            </w:pPr>
            <w:bookmarkStart w:id="2675" w:name="35876"/>
            <w:bookmarkEnd w:id="2675"/>
            <w:r>
              <w:t>5000</w:t>
            </w:r>
          </w:p>
        </w:tc>
      </w:tr>
      <w:tr w:rsidR="00BC0C72" w:rsidTr="00181458">
        <w:trPr>
          <w:divId w:val="1237204249"/>
        </w:trPr>
        <w:tc>
          <w:tcPr>
            <w:tcW w:w="900" w:type="pct"/>
            <w:hideMark/>
          </w:tcPr>
          <w:p w:rsidR="00BC0C72" w:rsidRDefault="008D5CF6">
            <w:pPr>
              <w:pStyle w:val="a5"/>
            </w:pPr>
            <w:bookmarkStart w:id="2676" w:name="35877"/>
            <w:bookmarkEnd w:id="2676"/>
            <w:r>
              <w:t> </w:t>
            </w:r>
          </w:p>
        </w:tc>
        <w:tc>
          <w:tcPr>
            <w:tcW w:w="2600" w:type="pct"/>
            <w:hideMark/>
          </w:tcPr>
          <w:p w:rsidR="00BC0C72" w:rsidRDefault="008D5CF6">
            <w:pPr>
              <w:pStyle w:val="a5"/>
            </w:pPr>
            <w:bookmarkStart w:id="2677" w:name="35878"/>
            <w:bookmarkEnd w:id="2677"/>
            <w:r>
              <w:t>електродвигуни типу ЭТМ-100А, ЭТМ-100Р</w:t>
            </w:r>
          </w:p>
        </w:tc>
        <w:tc>
          <w:tcPr>
            <w:tcW w:w="750" w:type="pct"/>
            <w:hideMark/>
          </w:tcPr>
          <w:p w:rsidR="00BC0C72" w:rsidRDefault="008D5CF6">
            <w:pPr>
              <w:pStyle w:val="a5"/>
              <w:jc w:val="center"/>
            </w:pPr>
            <w:bookmarkStart w:id="2678" w:name="35879"/>
            <w:bookmarkEnd w:id="2678"/>
            <w:r>
              <w:t>- " -</w:t>
            </w:r>
          </w:p>
        </w:tc>
        <w:tc>
          <w:tcPr>
            <w:tcW w:w="750" w:type="pct"/>
            <w:hideMark/>
          </w:tcPr>
          <w:p w:rsidR="00BC0C72" w:rsidRDefault="008D5CF6">
            <w:pPr>
              <w:pStyle w:val="a5"/>
              <w:jc w:val="center"/>
            </w:pPr>
            <w:bookmarkStart w:id="2679" w:name="35880"/>
            <w:bookmarkEnd w:id="2679"/>
            <w:r>
              <w:t>2000</w:t>
            </w:r>
          </w:p>
        </w:tc>
      </w:tr>
      <w:tr w:rsidR="00BC0C72" w:rsidTr="00181458">
        <w:trPr>
          <w:divId w:val="1237204249"/>
        </w:trPr>
        <w:tc>
          <w:tcPr>
            <w:tcW w:w="900" w:type="pct"/>
            <w:hideMark/>
          </w:tcPr>
          <w:p w:rsidR="00BC0C72" w:rsidRDefault="008D5CF6">
            <w:pPr>
              <w:pStyle w:val="a5"/>
            </w:pPr>
            <w:bookmarkStart w:id="2680" w:name="35881"/>
            <w:bookmarkEnd w:id="2680"/>
            <w:r>
              <w:t> </w:t>
            </w:r>
          </w:p>
        </w:tc>
        <w:tc>
          <w:tcPr>
            <w:tcW w:w="2600" w:type="pct"/>
            <w:hideMark/>
          </w:tcPr>
          <w:p w:rsidR="00BC0C72" w:rsidRDefault="008D5CF6">
            <w:pPr>
              <w:pStyle w:val="a5"/>
            </w:pPr>
            <w:bookmarkStart w:id="2681" w:name="35882"/>
            <w:bookmarkEnd w:id="2681"/>
            <w:r>
              <w:t>електродвигуни типу ЭТМ-101, ЭТМ-101Р</w:t>
            </w:r>
          </w:p>
        </w:tc>
        <w:tc>
          <w:tcPr>
            <w:tcW w:w="750" w:type="pct"/>
            <w:hideMark/>
          </w:tcPr>
          <w:p w:rsidR="00BC0C72" w:rsidRDefault="008D5CF6">
            <w:pPr>
              <w:pStyle w:val="a5"/>
              <w:jc w:val="center"/>
            </w:pPr>
            <w:bookmarkStart w:id="2682" w:name="35883"/>
            <w:bookmarkEnd w:id="2682"/>
            <w:r>
              <w:t>- " -</w:t>
            </w:r>
          </w:p>
        </w:tc>
        <w:tc>
          <w:tcPr>
            <w:tcW w:w="750" w:type="pct"/>
            <w:hideMark/>
          </w:tcPr>
          <w:p w:rsidR="00BC0C72" w:rsidRDefault="008D5CF6">
            <w:pPr>
              <w:pStyle w:val="a5"/>
              <w:jc w:val="center"/>
            </w:pPr>
            <w:bookmarkStart w:id="2683" w:name="35884"/>
            <w:bookmarkEnd w:id="2683"/>
            <w:r>
              <w:t>2000</w:t>
            </w:r>
          </w:p>
        </w:tc>
      </w:tr>
      <w:tr w:rsidR="00BC0C72" w:rsidTr="00181458">
        <w:trPr>
          <w:divId w:val="1237204249"/>
        </w:trPr>
        <w:tc>
          <w:tcPr>
            <w:tcW w:w="900" w:type="pct"/>
            <w:hideMark/>
          </w:tcPr>
          <w:p w:rsidR="00BC0C72" w:rsidRDefault="008D5CF6">
            <w:pPr>
              <w:pStyle w:val="a5"/>
            </w:pPr>
            <w:bookmarkStart w:id="2684" w:name="35885"/>
            <w:bookmarkEnd w:id="2684"/>
            <w:r>
              <w:t> </w:t>
            </w:r>
          </w:p>
        </w:tc>
        <w:tc>
          <w:tcPr>
            <w:tcW w:w="2600" w:type="pct"/>
            <w:hideMark/>
          </w:tcPr>
          <w:p w:rsidR="00BC0C72" w:rsidRDefault="008D5CF6">
            <w:pPr>
              <w:pStyle w:val="a5"/>
            </w:pPr>
            <w:bookmarkStart w:id="2685" w:name="35886"/>
            <w:bookmarkEnd w:id="2685"/>
            <w:r>
              <w:t>електродвигуни типу ЭТМ-104, ЭТМ-104А</w:t>
            </w:r>
          </w:p>
        </w:tc>
        <w:tc>
          <w:tcPr>
            <w:tcW w:w="750" w:type="pct"/>
            <w:hideMark/>
          </w:tcPr>
          <w:p w:rsidR="00BC0C72" w:rsidRDefault="008D5CF6">
            <w:pPr>
              <w:pStyle w:val="a5"/>
              <w:jc w:val="center"/>
            </w:pPr>
            <w:bookmarkStart w:id="2686" w:name="35887"/>
            <w:bookmarkEnd w:id="2686"/>
            <w:r>
              <w:t>- " -</w:t>
            </w:r>
          </w:p>
        </w:tc>
        <w:tc>
          <w:tcPr>
            <w:tcW w:w="750" w:type="pct"/>
            <w:hideMark/>
          </w:tcPr>
          <w:p w:rsidR="00BC0C72" w:rsidRDefault="008D5CF6">
            <w:pPr>
              <w:pStyle w:val="a5"/>
              <w:jc w:val="center"/>
            </w:pPr>
            <w:bookmarkStart w:id="2687" w:name="35888"/>
            <w:bookmarkEnd w:id="2687"/>
            <w:r>
              <w:t>500</w:t>
            </w:r>
          </w:p>
        </w:tc>
      </w:tr>
      <w:tr w:rsidR="00BC0C72" w:rsidTr="00181458">
        <w:trPr>
          <w:divId w:val="1237204249"/>
        </w:trPr>
        <w:tc>
          <w:tcPr>
            <w:tcW w:w="900" w:type="pct"/>
            <w:hideMark/>
          </w:tcPr>
          <w:p w:rsidR="00BC0C72" w:rsidRDefault="008D5CF6">
            <w:pPr>
              <w:pStyle w:val="a5"/>
            </w:pPr>
            <w:bookmarkStart w:id="2688" w:name="35889"/>
            <w:bookmarkEnd w:id="2688"/>
            <w:r>
              <w:t> </w:t>
            </w:r>
          </w:p>
        </w:tc>
        <w:tc>
          <w:tcPr>
            <w:tcW w:w="2600" w:type="pct"/>
            <w:hideMark/>
          </w:tcPr>
          <w:p w:rsidR="00BC0C72" w:rsidRDefault="008D5CF6">
            <w:pPr>
              <w:pStyle w:val="a5"/>
            </w:pPr>
            <w:bookmarkStart w:id="2689" w:name="35890"/>
            <w:bookmarkEnd w:id="2689"/>
            <w:r>
              <w:t>електродвигуни типу ЭТМ-103, ЭТМ-103Р</w:t>
            </w:r>
          </w:p>
        </w:tc>
        <w:tc>
          <w:tcPr>
            <w:tcW w:w="750" w:type="pct"/>
            <w:hideMark/>
          </w:tcPr>
          <w:p w:rsidR="00BC0C72" w:rsidRDefault="008D5CF6">
            <w:pPr>
              <w:pStyle w:val="a5"/>
              <w:jc w:val="center"/>
            </w:pPr>
            <w:bookmarkStart w:id="2690" w:name="35891"/>
            <w:bookmarkEnd w:id="2690"/>
            <w:r>
              <w:t>- " -</w:t>
            </w:r>
          </w:p>
        </w:tc>
        <w:tc>
          <w:tcPr>
            <w:tcW w:w="750" w:type="pct"/>
            <w:hideMark/>
          </w:tcPr>
          <w:p w:rsidR="00BC0C72" w:rsidRDefault="008D5CF6">
            <w:pPr>
              <w:pStyle w:val="a5"/>
              <w:jc w:val="center"/>
            </w:pPr>
            <w:bookmarkStart w:id="2691" w:name="35892"/>
            <w:bookmarkEnd w:id="2691"/>
            <w:r>
              <w:t>2000</w:t>
            </w:r>
          </w:p>
        </w:tc>
      </w:tr>
      <w:tr w:rsidR="00BC0C72" w:rsidTr="00181458">
        <w:trPr>
          <w:divId w:val="1237204249"/>
        </w:trPr>
        <w:tc>
          <w:tcPr>
            <w:tcW w:w="900" w:type="pct"/>
            <w:hideMark/>
          </w:tcPr>
          <w:p w:rsidR="00BC0C72" w:rsidRDefault="008D5CF6">
            <w:pPr>
              <w:pStyle w:val="a5"/>
            </w:pPr>
            <w:bookmarkStart w:id="2692" w:name="35893"/>
            <w:bookmarkEnd w:id="2692"/>
            <w:r>
              <w:t>8501 52 20 10</w:t>
            </w:r>
          </w:p>
        </w:tc>
        <w:tc>
          <w:tcPr>
            <w:tcW w:w="2600" w:type="pct"/>
            <w:hideMark/>
          </w:tcPr>
          <w:p w:rsidR="00BC0C72" w:rsidRDefault="008D5CF6">
            <w:pPr>
              <w:pStyle w:val="a5"/>
            </w:pPr>
            <w:bookmarkStart w:id="2693" w:name="35894"/>
            <w:bookmarkEnd w:id="2693"/>
            <w:r>
              <w:t>Двигуни та генератори, електричні (крім електрогенераторних установок):</w:t>
            </w:r>
            <w:r>
              <w:br/>
              <w:t>- інші двигуни змінного струму багатофазні:</w:t>
            </w:r>
            <w:r>
              <w:br/>
              <w:t>-- потужністю понад 750 Вт, але не більш як 75 кВт:</w:t>
            </w:r>
            <w:r>
              <w:br/>
              <w:t>--- потужністю понад 750 Вт, але не більш як 75 кВт:</w:t>
            </w:r>
            <w:r>
              <w:br/>
              <w:t>---- для цивільної авіації:</w:t>
            </w:r>
          </w:p>
        </w:tc>
        <w:tc>
          <w:tcPr>
            <w:tcW w:w="750" w:type="pct"/>
            <w:hideMark/>
          </w:tcPr>
          <w:p w:rsidR="00BC0C72" w:rsidRDefault="008D5CF6">
            <w:pPr>
              <w:pStyle w:val="a5"/>
              <w:jc w:val="center"/>
            </w:pPr>
            <w:bookmarkStart w:id="2694" w:name="35895"/>
            <w:bookmarkEnd w:id="2694"/>
            <w:r>
              <w:t> </w:t>
            </w:r>
          </w:p>
        </w:tc>
        <w:tc>
          <w:tcPr>
            <w:tcW w:w="750" w:type="pct"/>
            <w:hideMark/>
          </w:tcPr>
          <w:p w:rsidR="00BC0C72" w:rsidRDefault="008D5CF6">
            <w:pPr>
              <w:pStyle w:val="a5"/>
              <w:jc w:val="center"/>
            </w:pPr>
            <w:bookmarkStart w:id="2695" w:name="35896"/>
            <w:bookmarkEnd w:id="2695"/>
            <w:r>
              <w:t> </w:t>
            </w:r>
          </w:p>
        </w:tc>
      </w:tr>
      <w:tr w:rsidR="00BC0C72" w:rsidTr="00181458">
        <w:trPr>
          <w:divId w:val="1237204249"/>
        </w:trPr>
        <w:tc>
          <w:tcPr>
            <w:tcW w:w="900" w:type="pct"/>
            <w:hideMark/>
          </w:tcPr>
          <w:p w:rsidR="00BC0C72" w:rsidRDefault="008D5CF6">
            <w:pPr>
              <w:pStyle w:val="a5"/>
            </w:pPr>
            <w:bookmarkStart w:id="2696" w:name="35897"/>
            <w:bookmarkEnd w:id="2696"/>
            <w:r>
              <w:t> </w:t>
            </w:r>
          </w:p>
        </w:tc>
        <w:tc>
          <w:tcPr>
            <w:tcW w:w="2600" w:type="pct"/>
            <w:hideMark/>
          </w:tcPr>
          <w:p w:rsidR="00BC0C72" w:rsidRDefault="008D5CF6">
            <w:pPr>
              <w:pStyle w:val="a5"/>
            </w:pPr>
            <w:bookmarkStart w:id="2697" w:name="35898"/>
            <w:bookmarkEnd w:id="2697"/>
            <w:r>
              <w:t>електродвигуни</w:t>
            </w:r>
          </w:p>
        </w:tc>
        <w:tc>
          <w:tcPr>
            <w:tcW w:w="750" w:type="pct"/>
            <w:hideMark/>
          </w:tcPr>
          <w:p w:rsidR="00BC0C72" w:rsidRDefault="008D5CF6">
            <w:pPr>
              <w:pStyle w:val="a5"/>
              <w:jc w:val="center"/>
            </w:pPr>
            <w:bookmarkStart w:id="2698" w:name="35899"/>
            <w:bookmarkEnd w:id="2698"/>
            <w:r>
              <w:t>- " -</w:t>
            </w:r>
          </w:p>
        </w:tc>
        <w:tc>
          <w:tcPr>
            <w:tcW w:w="750" w:type="pct"/>
            <w:hideMark/>
          </w:tcPr>
          <w:p w:rsidR="00BC0C72" w:rsidRDefault="008D5CF6">
            <w:pPr>
              <w:pStyle w:val="a5"/>
              <w:jc w:val="center"/>
            </w:pPr>
            <w:bookmarkStart w:id="2699" w:name="35900"/>
            <w:bookmarkEnd w:id="2699"/>
            <w:r>
              <w:t>5000</w:t>
            </w:r>
          </w:p>
        </w:tc>
      </w:tr>
      <w:tr w:rsidR="00BC0C72" w:rsidTr="00181458">
        <w:trPr>
          <w:divId w:val="1237204249"/>
        </w:trPr>
        <w:tc>
          <w:tcPr>
            <w:tcW w:w="900" w:type="pct"/>
            <w:hideMark/>
          </w:tcPr>
          <w:p w:rsidR="00BC0C72" w:rsidRDefault="008D5CF6">
            <w:pPr>
              <w:pStyle w:val="a5"/>
            </w:pPr>
            <w:bookmarkStart w:id="2700" w:name="35901"/>
            <w:bookmarkEnd w:id="2700"/>
            <w:r>
              <w:t> </w:t>
            </w:r>
          </w:p>
        </w:tc>
        <w:tc>
          <w:tcPr>
            <w:tcW w:w="2600" w:type="pct"/>
            <w:hideMark/>
          </w:tcPr>
          <w:p w:rsidR="00BC0C72" w:rsidRDefault="008D5CF6">
            <w:pPr>
              <w:pStyle w:val="a5"/>
            </w:pPr>
            <w:bookmarkStart w:id="2701" w:name="35902"/>
            <w:bookmarkEnd w:id="2701"/>
            <w:r>
              <w:t>електродвигуни типу ЭТМ-100А, ЭТМ-100Р</w:t>
            </w:r>
          </w:p>
        </w:tc>
        <w:tc>
          <w:tcPr>
            <w:tcW w:w="750" w:type="pct"/>
            <w:hideMark/>
          </w:tcPr>
          <w:p w:rsidR="00BC0C72" w:rsidRDefault="008D5CF6">
            <w:pPr>
              <w:pStyle w:val="a5"/>
              <w:jc w:val="center"/>
            </w:pPr>
            <w:bookmarkStart w:id="2702" w:name="35903"/>
            <w:bookmarkEnd w:id="2702"/>
            <w:r>
              <w:t>- " -</w:t>
            </w:r>
          </w:p>
        </w:tc>
        <w:tc>
          <w:tcPr>
            <w:tcW w:w="750" w:type="pct"/>
            <w:hideMark/>
          </w:tcPr>
          <w:p w:rsidR="00BC0C72" w:rsidRDefault="008D5CF6">
            <w:pPr>
              <w:pStyle w:val="a5"/>
              <w:jc w:val="center"/>
            </w:pPr>
            <w:bookmarkStart w:id="2703" w:name="35904"/>
            <w:bookmarkEnd w:id="2703"/>
            <w:r>
              <w:t>2000</w:t>
            </w:r>
          </w:p>
        </w:tc>
      </w:tr>
      <w:tr w:rsidR="00BC0C72" w:rsidTr="00181458">
        <w:trPr>
          <w:divId w:val="1237204249"/>
        </w:trPr>
        <w:tc>
          <w:tcPr>
            <w:tcW w:w="900" w:type="pct"/>
            <w:hideMark/>
          </w:tcPr>
          <w:p w:rsidR="00BC0C72" w:rsidRDefault="008D5CF6">
            <w:pPr>
              <w:pStyle w:val="a5"/>
            </w:pPr>
            <w:bookmarkStart w:id="2704" w:name="35905"/>
            <w:bookmarkEnd w:id="2704"/>
            <w:r>
              <w:t> </w:t>
            </w:r>
          </w:p>
        </w:tc>
        <w:tc>
          <w:tcPr>
            <w:tcW w:w="2600" w:type="pct"/>
            <w:hideMark/>
          </w:tcPr>
          <w:p w:rsidR="00BC0C72" w:rsidRDefault="008D5CF6">
            <w:pPr>
              <w:pStyle w:val="a5"/>
            </w:pPr>
            <w:bookmarkStart w:id="2705" w:name="35906"/>
            <w:bookmarkEnd w:id="2705"/>
            <w:r>
              <w:t>електродвигуни типу ЭТМ-101, ЭТМ-101Р</w:t>
            </w:r>
          </w:p>
        </w:tc>
        <w:tc>
          <w:tcPr>
            <w:tcW w:w="750" w:type="pct"/>
            <w:hideMark/>
          </w:tcPr>
          <w:p w:rsidR="00BC0C72" w:rsidRDefault="008D5CF6">
            <w:pPr>
              <w:pStyle w:val="a5"/>
              <w:jc w:val="center"/>
            </w:pPr>
            <w:bookmarkStart w:id="2706" w:name="35907"/>
            <w:bookmarkEnd w:id="2706"/>
            <w:r>
              <w:t>- " -</w:t>
            </w:r>
          </w:p>
        </w:tc>
        <w:tc>
          <w:tcPr>
            <w:tcW w:w="750" w:type="pct"/>
            <w:hideMark/>
          </w:tcPr>
          <w:p w:rsidR="00BC0C72" w:rsidRDefault="008D5CF6">
            <w:pPr>
              <w:pStyle w:val="a5"/>
              <w:jc w:val="center"/>
            </w:pPr>
            <w:bookmarkStart w:id="2707" w:name="35908"/>
            <w:bookmarkEnd w:id="2707"/>
            <w:r>
              <w:t>2000</w:t>
            </w:r>
          </w:p>
        </w:tc>
      </w:tr>
      <w:tr w:rsidR="00BC0C72" w:rsidTr="00181458">
        <w:trPr>
          <w:divId w:val="1237204249"/>
        </w:trPr>
        <w:tc>
          <w:tcPr>
            <w:tcW w:w="900" w:type="pct"/>
            <w:hideMark/>
          </w:tcPr>
          <w:p w:rsidR="00BC0C72" w:rsidRDefault="008D5CF6">
            <w:pPr>
              <w:pStyle w:val="a5"/>
            </w:pPr>
            <w:bookmarkStart w:id="2708" w:name="35909"/>
            <w:bookmarkEnd w:id="2708"/>
            <w:r>
              <w:t> </w:t>
            </w:r>
          </w:p>
        </w:tc>
        <w:tc>
          <w:tcPr>
            <w:tcW w:w="2600" w:type="pct"/>
            <w:hideMark/>
          </w:tcPr>
          <w:p w:rsidR="00BC0C72" w:rsidRDefault="008D5CF6">
            <w:pPr>
              <w:pStyle w:val="a5"/>
            </w:pPr>
            <w:bookmarkStart w:id="2709" w:name="35910"/>
            <w:bookmarkEnd w:id="2709"/>
            <w:r>
              <w:t>електродвигуни типу ЭТМ-104, ЭТМ-104А</w:t>
            </w:r>
          </w:p>
        </w:tc>
        <w:tc>
          <w:tcPr>
            <w:tcW w:w="750" w:type="pct"/>
            <w:hideMark/>
          </w:tcPr>
          <w:p w:rsidR="00BC0C72" w:rsidRDefault="008D5CF6">
            <w:pPr>
              <w:pStyle w:val="a5"/>
              <w:jc w:val="center"/>
            </w:pPr>
            <w:bookmarkStart w:id="2710" w:name="35911"/>
            <w:bookmarkEnd w:id="2710"/>
            <w:r>
              <w:t>штук</w:t>
            </w:r>
          </w:p>
        </w:tc>
        <w:tc>
          <w:tcPr>
            <w:tcW w:w="750" w:type="pct"/>
            <w:hideMark/>
          </w:tcPr>
          <w:p w:rsidR="00BC0C72" w:rsidRDefault="008D5CF6">
            <w:pPr>
              <w:pStyle w:val="a5"/>
              <w:jc w:val="center"/>
            </w:pPr>
            <w:bookmarkStart w:id="2711" w:name="35912"/>
            <w:bookmarkEnd w:id="2711"/>
            <w:r>
              <w:t>500</w:t>
            </w:r>
          </w:p>
        </w:tc>
      </w:tr>
      <w:tr w:rsidR="00BC0C72" w:rsidTr="00181458">
        <w:trPr>
          <w:divId w:val="1237204249"/>
        </w:trPr>
        <w:tc>
          <w:tcPr>
            <w:tcW w:w="900" w:type="pct"/>
            <w:hideMark/>
          </w:tcPr>
          <w:p w:rsidR="00BC0C72" w:rsidRDefault="008D5CF6">
            <w:pPr>
              <w:pStyle w:val="a5"/>
            </w:pPr>
            <w:bookmarkStart w:id="2712" w:name="35913"/>
            <w:bookmarkEnd w:id="2712"/>
            <w:r>
              <w:t> </w:t>
            </w:r>
          </w:p>
        </w:tc>
        <w:tc>
          <w:tcPr>
            <w:tcW w:w="2600" w:type="pct"/>
            <w:hideMark/>
          </w:tcPr>
          <w:p w:rsidR="00BC0C72" w:rsidRDefault="008D5CF6">
            <w:pPr>
              <w:pStyle w:val="a5"/>
            </w:pPr>
            <w:bookmarkStart w:id="2713" w:name="35914"/>
            <w:bookmarkEnd w:id="2713"/>
            <w:r>
              <w:t>електродвигуни типу ЭТМ-103, ЭТМ-103Р</w:t>
            </w:r>
          </w:p>
        </w:tc>
        <w:tc>
          <w:tcPr>
            <w:tcW w:w="750" w:type="pct"/>
            <w:hideMark/>
          </w:tcPr>
          <w:p w:rsidR="00BC0C72" w:rsidRDefault="008D5CF6">
            <w:pPr>
              <w:pStyle w:val="a5"/>
              <w:jc w:val="center"/>
            </w:pPr>
            <w:bookmarkStart w:id="2714" w:name="35915"/>
            <w:bookmarkEnd w:id="2714"/>
            <w:r>
              <w:t>- " -</w:t>
            </w:r>
          </w:p>
        </w:tc>
        <w:tc>
          <w:tcPr>
            <w:tcW w:w="750" w:type="pct"/>
            <w:hideMark/>
          </w:tcPr>
          <w:p w:rsidR="00BC0C72" w:rsidRDefault="008D5CF6">
            <w:pPr>
              <w:pStyle w:val="a5"/>
              <w:jc w:val="center"/>
            </w:pPr>
            <w:bookmarkStart w:id="2715" w:name="35916"/>
            <w:bookmarkEnd w:id="2715"/>
            <w:r>
              <w:t>2000</w:t>
            </w:r>
          </w:p>
        </w:tc>
      </w:tr>
      <w:tr w:rsidR="00BC0C72" w:rsidTr="00181458">
        <w:trPr>
          <w:divId w:val="1237204249"/>
        </w:trPr>
        <w:tc>
          <w:tcPr>
            <w:tcW w:w="900" w:type="pct"/>
            <w:hideMark/>
          </w:tcPr>
          <w:p w:rsidR="00BC0C72" w:rsidRDefault="008D5CF6">
            <w:pPr>
              <w:pStyle w:val="a5"/>
            </w:pPr>
            <w:bookmarkStart w:id="2716" w:name="35917"/>
            <w:bookmarkEnd w:id="2716"/>
            <w:r>
              <w:t> </w:t>
            </w:r>
          </w:p>
        </w:tc>
        <w:tc>
          <w:tcPr>
            <w:tcW w:w="2600" w:type="pct"/>
            <w:hideMark/>
          </w:tcPr>
          <w:p w:rsidR="00BC0C72" w:rsidRDefault="008D5CF6">
            <w:pPr>
              <w:pStyle w:val="a5"/>
            </w:pPr>
            <w:bookmarkStart w:id="2717" w:name="35918"/>
            <w:bookmarkEnd w:id="2717"/>
            <w:r>
              <w:t>електродвигуни типу ЭТМ (ЭТМ-104, ЭТМ-104А)</w:t>
            </w:r>
          </w:p>
        </w:tc>
        <w:tc>
          <w:tcPr>
            <w:tcW w:w="750" w:type="pct"/>
            <w:hideMark/>
          </w:tcPr>
          <w:p w:rsidR="00BC0C72" w:rsidRDefault="008D5CF6">
            <w:pPr>
              <w:pStyle w:val="a5"/>
              <w:jc w:val="center"/>
            </w:pPr>
            <w:bookmarkStart w:id="2718" w:name="35919"/>
            <w:bookmarkEnd w:id="2718"/>
            <w:r>
              <w:t>- " -</w:t>
            </w:r>
          </w:p>
        </w:tc>
        <w:tc>
          <w:tcPr>
            <w:tcW w:w="750" w:type="pct"/>
            <w:hideMark/>
          </w:tcPr>
          <w:p w:rsidR="00BC0C72" w:rsidRDefault="008D5CF6">
            <w:pPr>
              <w:pStyle w:val="a5"/>
              <w:jc w:val="center"/>
            </w:pPr>
            <w:bookmarkStart w:id="2719" w:name="35920"/>
            <w:bookmarkEnd w:id="2719"/>
            <w:r>
              <w:t>50</w:t>
            </w:r>
          </w:p>
        </w:tc>
      </w:tr>
      <w:tr w:rsidR="00BC0C72" w:rsidTr="00181458">
        <w:trPr>
          <w:divId w:val="1237204249"/>
        </w:trPr>
        <w:tc>
          <w:tcPr>
            <w:tcW w:w="900" w:type="pct"/>
            <w:hideMark/>
          </w:tcPr>
          <w:p w:rsidR="00BC0C72" w:rsidRDefault="008D5CF6">
            <w:pPr>
              <w:pStyle w:val="a5"/>
            </w:pPr>
            <w:bookmarkStart w:id="2720" w:name="35921"/>
            <w:bookmarkEnd w:id="2720"/>
            <w:r>
              <w:t> </w:t>
            </w:r>
          </w:p>
        </w:tc>
        <w:tc>
          <w:tcPr>
            <w:tcW w:w="2600" w:type="pct"/>
            <w:hideMark/>
          </w:tcPr>
          <w:p w:rsidR="00BC0C72" w:rsidRDefault="008D5CF6">
            <w:pPr>
              <w:pStyle w:val="a5"/>
            </w:pPr>
            <w:bookmarkStart w:id="2721" w:name="35922"/>
            <w:bookmarkEnd w:id="2721"/>
            <w:r>
              <w:t>електродвигуни типу МТ (МТ-3000М, МТ-3000М-2С, МТ-3000, МТ-5,5, МТ-3, МТ-500С, ММТ-0,4-2С, ММТ-1,5-2С, ММТ-1,5-ОМ, ММТ-0,2А)</w:t>
            </w:r>
          </w:p>
        </w:tc>
        <w:tc>
          <w:tcPr>
            <w:tcW w:w="750" w:type="pct"/>
            <w:hideMark/>
          </w:tcPr>
          <w:p w:rsidR="00BC0C72" w:rsidRDefault="008D5CF6">
            <w:pPr>
              <w:pStyle w:val="a5"/>
              <w:jc w:val="center"/>
            </w:pPr>
            <w:bookmarkStart w:id="2722" w:name="35923"/>
            <w:bookmarkEnd w:id="2722"/>
            <w:r>
              <w:t>- " -</w:t>
            </w:r>
          </w:p>
        </w:tc>
        <w:tc>
          <w:tcPr>
            <w:tcW w:w="750" w:type="pct"/>
            <w:hideMark/>
          </w:tcPr>
          <w:p w:rsidR="00BC0C72" w:rsidRDefault="008D5CF6">
            <w:pPr>
              <w:pStyle w:val="a5"/>
              <w:jc w:val="center"/>
            </w:pPr>
            <w:bookmarkStart w:id="2723" w:name="35924"/>
            <w:bookmarkEnd w:id="2723"/>
            <w:r>
              <w:t>30</w:t>
            </w:r>
          </w:p>
        </w:tc>
      </w:tr>
      <w:tr w:rsidR="00BC0C72" w:rsidTr="00181458">
        <w:trPr>
          <w:divId w:val="1237204249"/>
        </w:trPr>
        <w:tc>
          <w:tcPr>
            <w:tcW w:w="900" w:type="pct"/>
            <w:hideMark/>
          </w:tcPr>
          <w:p w:rsidR="00BC0C72" w:rsidRDefault="008D5CF6">
            <w:pPr>
              <w:pStyle w:val="a5"/>
            </w:pPr>
            <w:bookmarkStart w:id="2724" w:name="35925"/>
            <w:bookmarkEnd w:id="2724"/>
            <w:r>
              <w:t>8501 52 30 10</w:t>
            </w:r>
          </w:p>
        </w:tc>
        <w:tc>
          <w:tcPr>
            <w:tcW w:w="2600" w:type="pct"/>
            <w:hideMark/>
          </w:tcPr>
          <w:p w:rsidR="00BC0C72" w:rsidRDefault="008D5CF6">
            <w:pPr>
              <w:pStyle w:val="a5"/>
            </w:pPr>
            <w:bookmarkStart w:id="2725" w:name="35926"/>
            <w:bookmarkEnd w:id="2725"/>
            <w:r>
              <w:t>Двигуни та генератори, електричні (крім електрогенераторних установок):</w:t>
            </w:r>
            <w:r>
              <w:br/>
              <w:t>- інші двигуни змінного струму багатофазні:</w:t>
            </w:r>
            <w:r>
              <w:br/>
              <w:t>-- потужністю понад 750 Вт, але не більш як 75 кВт:</w:t>
            </w:r>
            <w:r>
              <w:br/>
              <w:t xml:space="preserve">--- потужністю понад 7,5 кВт, але не більш як 37 </w:t>
            </w:r>
            <w:r>
              <w:lastRenderedPageBreak/>
              <w:t>кВт:</w:t>
            </w:r>
            <w:r>
              <w:br/>
              <w:t>---- для цивільної авіації:</w:t>
            </w:r>
          </w:p>
        </w:tc>
        <w:tc>
          <w:tcPr>
            <w:tcW w:w="750" w:type="pct"/>
            <w:hideMark/>
          </w:tcPr>
          <w:p w:rsidR="00BC0C72" w:rsidRDefault="008D5CF6">
            <w:pPr>
              <w:pStyle w:val="a5"/>
              <w:jc w:val="center"/>
            </w:pPr>
            <w:bookmarkStart w:id="2726" w:name="35927"/>
            <w:bookmarkEnd w:id="2726"/>
            <w:r>
              <w:lastRenderedPageBreak/>
              <w:t> </w:t>
            </w:r>
          </w:p>
        </w:tc>
        <w:tc>
          <w:tcPr>
            <w:tcW w:w="750" w:type="pct"/>
            <w:hideMark/>
          </w:tcPr>
          <w:p w:rsidR="00BC0C72" w:rsidRDefault="008D5CF6">
            <w:pPr>
              <w:pStyle w:val="a5"/>
              <w:jc w:val="center"/>
            </w:pPr>
            <w:bookmarkStart w:id="2727" w:name="35928"/>
            <w:bookmarkEnd w:id="2727"/>
            <w:r>
              <w:t> </w:t>
            </w:r>
          </w:p>
        </w:tc>
      </w:tr>
      <w:tr w:rsidR="00BC0C72" w:rsidTr="00181458">
        <w:trPr>
          <w:divId w:val="1237204249"/>
        </w:trPr>
        <w:tc>
          <w:tcPr>
            <w:tcW w:w="900" w:type="pct"/>
            <w:hideMark/>
          </w:tcPr>
          <w:p w:rsidR="00BC0C72" w:rsidRDefault="008D5CF6">
            <w:pPr>
              <w:pStyle w:val="a5"/>
            </w:pPr>
            <w:bookmarkStart w:id="2728" w:name="35929"/>
            <w:bookmarkEnd w:id="2728"/>
            <w:r>
              <w:t> </w:t>
            </w:r>
          </w:p>
        </w:tc>
        <w:tc>
          <w:tcPr>
            <w:tcW w:w="2600" w:type="pct"/>
            <w:hideMark/>
          </w:tcPr>
          <w:p w:rsidR="00BC0C72" w:rsidRDefault="008D5CF6">
            <w:pPr>
              <w:pStyle w:val="a5"/>
            </w:pPr>
            <w:bookmarkStart w:id="2729" w:name="35930"/>
            <w:bookmarkEnd w:id="2729"/>
            <w:r>
              <w:t>електродвигуни</w:t>
            </w:r>
          </w:p>
        </w:tc>
        <w:tc>
          <w:tcPr>
            <w:tcW w:w="750" w:type="pct"/>
            <w:hideMark/>
          </w:tcPr>
          <w:p w:rsidR="00BC0C72" w:rsidRDefault="008D5CF6">
            <w:pPr>
              <w:pStyle w:val="a5"/>
              <w:jc w:val="center"/>
            </w:pPr>
            <w:bookmarkStart w:id="2730" w:name="35931"/>
            <w:bookmarkEnd w:id="2730"/>
            <w:r>
              <w:t>- " -</w:t>
            </w:r>
          </w:p>
        </w:tc>
        <w:tc>
          <w:tcPr>
            <w:tcW w:w="750" w:type="pct"/>
            <w:hideMark/>
          </w:tcPr>
          <w:p w:rsidR="00BC0C72" w:rsidRDefault="008D5CF6">
            <w:pPr>
              <w:pStyle w:val="a5"/>
              <w:jc w:val="center"/>
            </w:pPr>
            <w:bookmarkStart w:id="2731" w:name="35932"/>
            <w:bookmarkEnd w:id="2731"/>
            <w:r>
              <w:t>5000</w:t>
            </w:r>
          </w:p>
        </w:tc>
      </w:tr>
      <w:tr w:rsidR="00BC0C72" w:rsidTr="00181458">
        <w:trPr>
          <w:divId w:val="1237204249"/>
        </w:trPr>
        <w:tc>
          <w:tcPr>
            <w:tcW w:w="900" w:type="pct"/>
            <w:hideMark/>
          </w:tcPr>
          <w:p w:rsidR="00BC0C72" w:rsidRDefault="008D5CF6">
            <w:pPr>
              <w:pStyle w:val="a5"/>
            </w:pPr>
            <w:bookmarkStart w:id="2732" w:name="35933"/>
            <w:bookmarkEnd w:id="2732"/>
            <w:r>
              <w:t> </w:t>
            </w:r>
          </w:p>
        </w:tc>
        <w:tc>
          <w:tcPr>
            <w:tcW w:w="2600" w:type="pct"/>
            <w:hideMark/>
          </w:tcPr>
          <w:p w:rsidR="00BC0C72" w:rsidRDefault="008D5CF6">
            <w:pPr>
              <w:pStyle w:val="a5"/>
            </w:pPr>
            <w:bookmarkStart w:id="2733" w:name="35934"/>
            <w:bookmarkEnd w:id="2733"/>
            <w:r>
              <w:t>електродвигуни типу ЭТМ-100А, ЭТМ-100Р</w:t>
            </w:r>
          </w:p>
        </w:tc>
        <w:tc>
          <w:tcPr>
            <w:tcW w:w="750" w:type="pct"/>
            <w:hideMark/>
          </w:tcPr>
          <w:p w:rsidR="00BC0C72" w:rsidRDefault="008D5CF6">
            <w:pPr>
              <w:pStyle w:val="a5"/>
              <w:jc w:val="center"/>
            </w:pPr>
            <w:bookmarkStart w:id="2734" w:name="35935"/>
            <w:bookmarkEnd w:id="2734"/>
            <w:r>
              <w:t>- " -</w:t>
            </w:r>
          </w:p>
        </w:tc>
        <w:tc>
          <w:tcPr>
            <w:tcW w:w="750" w:type="pct"/>
            <w:hideMark/>
          </w:tcPr>
          <w:p w:rsidR="00BC0C72" w:rsidRDefault="008D5CF6">
            <w:pPr>
              <w:pStyle w:val="a5"/>
              <w:jc w:val="center"/>
            </w:pPr>
            <w:bookmarkStart w:id="2735" w:name="35936"/>
            <w:bookmarkEnd w:id="2735"/>
            <w:r>
              <w:t>2000</w:t>
            </w:r>
          </w:p>
        </w:tc>
      </w:tr>
      <w:tr w:rsidR="00BC0C72" w:rsidTr="00181458">
        <w:trPr>
          <w:divId w:val="1237204249"/>
        </w:trPr>
        <w:tc>
          <w:tcPr>
            <w:tcW w:w="900" w:type="pct"/>
            <w:hideMark/>
          </w:tcPr>
          <w:p w:rsidR="00BC0C72" w:rsidRDefault="008D5CF6">
            <w:pPr>
              <w:pStyle w:val="a5"/>
            </w:pPr>
            <w:bookmarkStart w:id="2736" w:name="35937"/>
            <w:bookmarkEnd w:id="2736"/>
            <w:r>
              <w:t> </w:t>
            </w:r>
          </w:p>
        </w:tc>
        <w:tc>
          <w:tcPr>
            <w:tcW w:w="2600" w:type="pct"/>
            <w:hideMark/>
          </w:tcPr>
          <w:p w:rsidR="00BC0C72" w:rsidRDefault="008D5CF6">
            <w:pPr>
              <w:pStyle w:val="a5"/>
            </w:pPr>
            <w:bookmarkStart w:id="2737" w:name="35938"/>
            <w:bookmarkEnd w:id="2737"/>
            <w:r>
              <w:t>електродвигуни типу ЭТМ-101, ЭТМ-101Р</w:t>
            </w:r>
          </w:p>
        </w:tc>
        <w:tc>
          <w:tcPr>
            <w:tcW w:w="750" w:type="pct"/>
            <w:hideMark/>
          </w:tcPr>
          <w:p w:rsidR="00BC0C72" w:rsidRDefault="008D5CF6">
            <w:pPr>
              <w:pStyle w:val="a5"/>
              <w:jc w:val="center"/>
            </w:pPr>
            <w:bookmarkStart w:id="2738" w:name="35939"/>
            <w:bookmarkEnd w:id="2738"/>
            <w:r>
              <w:t>- " -</w:t>
            </w:r>
          </w:p>
        </w:tc>
        <w:tc>
          <w:tcPr>
            <w:tcW w:w="750" w:type="pct"/>
            <w:hideMark/>
          </w:tcPr>
          <w:p w:rsidR="00BC0C72" w:rsidRDefault="008D5CF6">
            <w:pPr>
              <w:pStyle w:val="a5"/>
              <w:jc w:val="center"/>
            </w:pPr>
            <w:bookmarkStart w:id="2739" w:name="35940"/>
            <w:bookmarkEnd w:id="2739"/>
            <w:r>
              <w:t>2000</w:t>
            </w:r>
          </w:p>
        </w:tc>
      </w:tr>
      <w:tr w:rsidR="00BC0C72" w:rsidTr="00181458">
        <w:trPr>
          <w:divId w:val="1237204249"/>
        </w:trPr>
        <w:tc>
          <w:tcPr>
            <w:tcW w:w="900" w:type="pct"/>
            <w:hideMark/>
          </w:tcPr>
          <w:p w:rsidR="00BC0C72" w:rsidRDefault="008D5CF6">
            <w:pPr>
              <w:pStyle w:val="a5"/>
            </w:pPr>
            <w:bookmarkStart w:id="2740" w:name="35941"/>
            <w:bookmarkEnd w:id="2740"/>
            <w:r>
              <w:t> </w:t>
            </w:r>
          </w:p>
        </w:tc>
        <w:tc>
          <w:tcPr>
            <w:tcW w:w="2600" w:type="pct"/>
            <w:hideMark/>
          </w:tcPr>
          <w:p w:rsidR="00BC0C72" w:rsidRDefault="008D5CF6">
            <w:pPr>
              <w:pStyle w:val="a5"/>
            </w:pPr>
            <w:bookmarkStart w:id="2741" w:name="35942"/>
            <w:bookmarkEnd w:id="2741"/>
            <w:r>
              <w:t>електродвигуни типу ЭТМ-104, ЭТМ-104А</w:t>
            </w:r>
          </w:p>
        </w:tc>
        <w:tc>
          <w:tcPr>
            <w:tcW w:w="750" w:type="pct"/>
            <w:hideMark/>
          </w:tcPr>
          <w:p w:rsidR="00BC0C72" w:rsidRDefault="008D5CF6">
            <w:pPr>
              <w:pStyle w:val="a5"/>
              <w:jc w:val="center"/>
            </w:pPr>
            <w:bookmarkStart w:id="2742" w:name="35943"/>
            <w:bookmarkEnd w:id="2742"/>
            <w:r>
              <w:t>- " -</w:t>
            </w:r>
          </w:p>
        </w:tc>
        <w:tc>
          <w:tcPr>
            <w:tcW w:w="750" w:type="pct"/>
            <w:hideMark/>
          </w:tcPr>
          <w:p w:rsidR="00BC0C72" w:rsidRDefault="008D5CF6">
            <w:pPr>
              <w:pStyle w:val="a5"/>
              <w:jc w:val="center"/>
            </w:pPr>
            <w:bookmarkStart w:id="2743" w:name="35944"/>
            <w:bookmarkEnd w:id="2743"/>
            <w:r>
              <w:t>500</w:t>
            </w:r>
          </w:p>
        </w:tc>
      </w:tr>
      <w:tr w:rsidR="00BC0C72" w:rsidTr="00181458">
        <w:trPr>
          <w:divId w:val="1237204249"/>
        </w:trPr>
        <w:tc>
          <w:tcPr>
            <w:tcW w:w="900" w:type="pct"/>
            <w:hideMark/>
          </w:tcPr>
          <w:p w:rsidR="00BC0C72" w:rsidRDefault="008D5CF6">
            <w:pPr>
              <w:pStyle w:val="a5"/>
            </w:pPr>
            <w:bookmarkStart w:id="2744" w:name="35945"/>
            <w:bookmarkEnd w:id="2744"/>
            <w:r>
              <w:t> </w:t>
            </w:r>
          </w:p>
        </w:tc>
        <w:tc>
          <w:tcPr>
            <w:tcW w:w="2600" w:type="pct"/>
            <w:hideMark/>
          </w:tcPr>
          <w:p w:rsidR="00BC0C72" w:rsidRDefault="008D5CF6">
            <w:pPr>
              <w:pStyle w:val="a5"/>
            </w:pPr>
            <w:bookmarkStart w:id="2745" w:name="35946"/>
            <w:bookmarkEnd w:id="2745"/>
            <w:r>
              <w:t>електродвигуни типу ЭТМ-103, ЭТМ-103Р</w:t>
            </w:r>
          </w:p>
        </w:tc>
        <w:tc>
          <w:tcPr>
            <w:tcW w:w="750" w:type="pct"/>
            <w:hideMark/>
          </w:tcPr>
          <w:p w:rsidR="00BC0C72" w:rsidRDefault="008D5CF6">
            <w:pPr>
              <w:pStyle w:val="a5"/>
              <w:jc w:val="center"/>
            </w:pPr>
            <w:bookmarkStart w:id="2746" w:name="35947"/>
            <w:bookmarkEnd w:id="2746"/>
            <w:r>
              <w:t>- " -</w:t>
            </w:r>
          </w:p>
        </w:tc>
        <w:tc>
          <w:tcPr>
            <w:tcW w:w="750" w:type="pct"/>
            <w:hideMark/>
          </w:tcPr>
          <w:p w:rsidR="00BC0C72" w:rsidRDefault="008D5CF6">
            <w:pPr>
              <w:pStyle w:val="a5"/>
              <w:jc w:val="center"/>
            </w:pPr>
            <w:bookmarkStart w:id="2747" w:name="35948"/>
            <w:bookmarkEnd w:id="2747"/>
            <w:r>
              <w:t>2000</w:t>
            </w:r>
          </w:p>
        </w:tc>
      </w:tr>
      <w:tr w:rsidR="00BC0C72" w:rsidTr="00181458">
        <w:trPr>
          <w:divId w:val="1237204249"/>
        </w:trPr>
        <w:tc>
          <w:tcPr>
            <w:tcW w:w="900" w:type="pct"/>
            <w:hideMark/>
          </w:tcPr>
          <w:p w:rsidR="00BC0C72" w:rsidRDefault="008D5CF6">
            <w:pPr>
              <w:pStyle w:val="a5"/>
            </w:pPr>
            <w:bookmarkStart w:id="2748" w:name="35949"/>
            <w:bookmarkEnd w:id="2748"/>
            <w:r>
              <w:t> </w:t>
            </w:r>
          </w:p>
        </w:tc>
        <w:tc>
          <w:tcPr>
            <w:tcW w:w="2600" w:type="pct"/>
            <w:hideMark/>
          </w:tcPr>
          <w:p w:rsidR="00BC0C72" w:rsidRDefault="008D5CF6">
            <w:pPr>
              <w:pStyle w:val="a5"/>
            </w:pPr>
            <w:bookmarkStart w:id="2749" w:name="35950"/>
            <w:bookmarkEnd w:id="2749"/>
            <w:r>
              <w:t>електродвигуни типу МТЖ (МТЖ-15)</w:t>
            </w:r>
          </w:p>
        </w:tc>
        <w:tc>
          <w:tcPr>
            <w:tcW w:w="750" w:type="pct"/>
            <w:hideMark/>
          </w:tcPr>
          <w:p w:rsidR="00BC0C72" w:rsidRDefault="008D5CF6">
            <w:pPr>
              <w:pStyle w:val="a5"/>
              <w:jc w:val="center"/>
            </w:pPr>
            <w:bookmarkStart w:id="2750" w:name="35951"/>
            <w:bookmarkEnd w:id="2750"/>
            <w:r>
              <w:t>- " -</w:t>
            </w:r>
          </w:p>
        </w:tc>
        <w:tc>
          <w:tcPr>
            <w:tcW w:w="750" w:type="pct"/>
            <w:hideMark/>
          </w:tcPr>
          <w:p w:rsidR="00BC0C72" w:rsidRDefault="008D5CF6">
            <w:pPr>
              <w:pStyle w:val="a5"/>
              <w:jc w:val="center"/>
            </w:pPr>
            <w:bookmarkStart w:id="2751" w:name="35952"/>
            <w:bookmarkEnd w:id="2751"/>
            <w:r>
              <w:t>15</w:t>
            </w:r>
          </w:p>
        </w:tc>
      </w:tr>
      <w:tr w:rsidR="00BC0C72" w:rsidTr="00181458">
        <w:trPr>
          <w:divId w:val="1237204249"/>
        </w:trPr>
        <w:tc>
          <w:tcPr>
            <w:tcW w:w="900" w:type="pct"/>
            <w:hideMark/>
          </w:tcPr>
          <w:p w:rsidR="00BC0C72" w:rsidRDefault="008D5CF6">
            <w:pPr>
              <w:pStyle w:val="a5"/>
            </w:pPr>
            <w:bookmarkStart w:id="2752" w:name="35953"/>
            <w:bookmarkEnd w:id="2752"/>
            <w:r>
              <w:t>8505</w:t>
            </w:r>
          </w:p>
        </w:tc>
        <w:tc>
          <w:tcPr>
            <w:tcW w:w="2600" w:type="pct"/>
            <w:hideMark/>
          </w:tcPr>
          <w:p w:rsidR="00BC0C72" w:rsidRDefault="008D5CF6">
            <w:pPr>
              <w:pStyle w:val="a5"/>
            </w:pPr>
            <w:bookmarkStart w:id="2753" w:name="35954"/>
            <w:bookmarkEnd w:id="2753"/>
            <w:r>
              <w:t>Електромагніти, магніти постійні та вироби, призначені для перетворення на постійні магніти після намагнічування:</w:t>
            </w:r>
          </w:p>
        </w:tc>
        <w:tc>
          <w:tcPr>
            <w:tcW w:w="750" w:type="pct"/>
            <w:hideMark/>
          </w:tcPr>
          <w:p w:rsidR="00BC0C72" w:rsidRDefault="008D5CF6">
            <w:pPr>
              <w:pStyle w:val="a5"/>
              <w:jc w:val="center"/>
            </w:pPr>
            <w:bookmarkStart w:id="2754" w:name="35955"/>
            <w:bookmarkEnd w:id="2754"/>
            <w:r>
              <w:t> </w:t>
            </w:r>
          </w:p>
        </w:tc>
        <w:tc>
          <w:tcPr>
            <w:tcW w:w="750" w:type="pct"/>
            <w:hideMark/>
          </w:tcPr>
          <w:p w:rsidR="00BC0C72" w:rsidRDefault="008D5CF6">
            <w:pPr>
              <w:pStyle w:val="a5"/>
              <w:jc w:val="center"/>
            </w:pPr>
            <w:bookmarkStart w:id="2755" w:name="35956"/>
            <w:bookmarkEnd w:id="2755"/>
            <w:r>
              <w:t> </w:t>
            </w:r>
          </w:p>
        </w:tc>
      </w:tr>
      <w:tr w:rsidR="00BC0C72" w:rsidTr="00181458">
        <w:trPr>
          <w:divId w:val="1237204249"/>
        </w:trPr>
        <w:tc>
          <w:tcPr>
            <w:tcW w:w="900" w:type="pct"/>
            <w:hideMark/>
          </w:tcPr>
          <w:p w:rsidR="00BC0C72" w:rsidRDefault="008D5CF6">
            <w:pPr>
              <w:pStyle w:val="a5"/>
            </w:pPr>
            <w:bookmarkStart w:id="2756" w:name="35957"/>
            <w:bookmarkEnd w:id="2756"/>
            <w:r>
              <w:t> </w:t>
            </w:r>
          </w:p>
        </w:tc>
        <w:tc>
          <w:tcPr>
            <w:tcW w:w="2600" w:type="pct"/>
            <w:hideMark/>
          </w:tcPr>
          <w:p w:rsidR="00BC0C72" w:rsidRDefault="008D5CF6">
            <w:pPr>
              <w:pStyle w:val="a5"/>
            </w:pPr>
            <w:bookmarkStart w:id="2757" w:name="35958"/>
            <w:bookmarkEnd w:id="2757"/>
            <w:r>
              <w:t>електромагніти типу ММТ (ММТ-233)</w:t>
            </w:r>
          </w:p>
        </w:tc>
        <w:tc>
          <w:tcPr>
            <w:tcW w:w="750" w:type="pct"/>
            <w:hideMark/>
          </w:tcPr>
          <w:p w:rsidR="00BC0C72" w:rsidRDefault="008D5CF6">
            <w:pPr>
              <w:pStyle w:val="a5"/>
              <w:jc w:val="center"/>
            </w:pPr>
            <w:bookmarkStart w:id="2758" w:name="35959"/>
            <w:bookmarkEnd w:id="2758"/>
            <w:r>
              <w:t>- " -</w:t>
            </w:r>
          </w:p>
        </w:tc>
        <w:tc>
          <w:tcPr>
            <w:tcW w:w="750" w:type="pct"/>
            <w:hideMark/>
          </w:tcPr>
          <w:p w:rsidR="00BC0C72" w:rsidRDefault="008D5CF6">
            <w:pPr>
              <w:pStyle w:val="a5"/>
              <w:jc w:val="center"/>
            </w:pPr>
            <w:bookmarkStart w:id="2759" w:name="35960"/>
            <w:bookmarkEnd w:id="2759"/>
            <w:r>
              <w:t>250</w:t>
            </w:r>
          </w:p>
        </w:tc>
      </w:tr>
      <w:tr w:rsidR="00BC0C72" w:rsidTr="00181458">
        <w:trPr>
          <w:divId w:val="1237204249"/>
        </w:trPr>
        <w:tc>
          <w:tcPr>
            <w:tcW w:w="900" w:type="pct"/>
            <w:hideMark/>
          </w:tcPr>
          <w:p w:rsidR="00BC0C72" w:rsidRDefault="008D5CF6">
            <w:pPr>
              <w:pStyle w:val="a5"/>
            </w:pPr>
            <w:bookmarkStart w:id="2760" w:name="35961"/>
            <w:bookmarkEnd w:id="2760"/>
            <w:r>
              <w:t> </w:t>
            </w:r>
          </w:p>
        </w:tc>
        <w:tc>
          <w:tcPr>
            <w:tcW w:w="2600" w:type="pct"/>
            <w:hideMark/>
          </w:tcPr>
          <w:p w:rsidR="00BC0C72" w:rsidRDefault="008D5CF6">
            <w:pPr>
              <w:pStyle w:val="a5"/>
            </w:pPr>
            <w:bookmarkStart w:id="2761" w:name="35962"/>
            <w:bookmarkEnd w:id="2761"/>
            <w:r>
              <w:t>електромагніти типу ЭМКО (ЭМКО-КТ, ЭМКО-К1Т, ЭМКО-М, ЭМКО-МТ, ЭМКО-К1, ЭМКО-К, ЭМО2-2Т)</w:t>
            </w:r>
          </w:p>
        </w:tc>
        <w:tc>
          <w:tcPr>
            <w:tcW w:w="750" w:type="pct"/>
            <w:hideMark/>
          </w:tcPr>
          <w:p w:rsidR="00BC0C72" w:rsidRDefault="008D5CF6">
            <w:pPr>
              <w:pStyle w:val="a5"/>
              <w:jc w:val="center"/>
            </w:pPr>
            <w:bookmarkStart w:id="2762" w:name="35963"/>
            <w:bookmarkEnd w:id="2762"/>
            <w:r>
              <w:t>- " -</w:t>
            </w:r>
          </w:p>
        </w:tc>
        <w:tc>
          <w:tcPr>
            <w:tcW w:w="750" w:type="pct"/>
            <w:hideMark/>
          </w:tcPr>
          <w:p w:rsidR="00BC0C72" w:rsidRDefault="008D5CF6">
            <w:pPr>
              <w:pStyle w:val="a5"/>
              <w:jc w:val="center"/>
            </w:pPr>
            <w:bookmarkStart w:id="2763" w:name="35964"/>
            <w:bookmarkEnd w:id="2763"/>
            <w:r>
              <w:t>200</w:t>
            </w:r>
          </w:p>
        </w:tc>
      </w:tr>
      <w:tr w:rsidR="00BC0C72" w:rsidTr="00181458">
        <w:trPr>
          <w:divId w:val="1237204249"/>
        </w:trPr>
        <w:tc>
          <w:tcPr>
            <w:tcW w:w="900" w:type="pct"/>
            <w:hideMark/>
          </w:tcPr>
          <w:p w:rsidR="00BC0C72" w:rsidRDefault="008D5CF6">
            <w:pPr>
              <w:pStyle w:val="a5"/>
            </w:pPr>
            <w:bookmarkStart w:id="2764" w:name="35965"/>
            <w:bookmarkEnd w:id="2764"/>
            <w:r>
              <w:t> </w:t>
            </w:r>
          </w:p>
        </w:tc>
        <w:tc>
          <w:tcPr>
            <w:tcW w:w="2600" w:type="pct"/>
            <w:hideMark/>
          </w:tcPr>
          <w:p w:rsidR="00BC0C72" w:rsidRDefault="008D5CF6">
            <w:pPr>
              <w:pStyle w:val="a5"/>
            </w:pPr>
            <w:bookmarkStart w:id="2765" w:name="35966"/>
            <w:bookmarkEnd w:id="2765"/>
            <w:r>
              <w:t>клапан електромагнітний типу ПЭ (ПЭ-3027, ПЭ-3027-01)</w:t>
            </w:r>
          </w:p>
        </w:tc>
        <w:tc>
          <w:tcPr>
            <w:tcW w:w="750" w:type="pct"/>
            <w:hideMark/>
          </w:tcPr>
          <w:p w:rsidR="00BC0C72" w:rsidRDefault="008D5CF6">
            <w:pPr>
              <w:pStyle w:val="a5"/>
              <w:jc w:val="center"/>
            </w:pPr>
            <w:bookmarkStart w:id="2766" w:name="35967"/>
            <w:bookmarkEnd w:id="2766"/>
            <w:r>
              <w:t>- " -</w:t>
            </w:r>
          </w:p>
        </w:tc>
        <w:tc>
          <w:tcPr>
            <w:tcW w:w="750" w:type="pct"/>
            <w:hideMark/>
          </w:tcPr>
          <w:p w:rsidR="00BC0C72" w:rsidRDefault="008D5CF6">
            <w:pPr>
              <w:pStyle w:val="a5"/>
              <w:jc w:val="center"/>
            </w:pPr>
            <w:bookmarkStart w:id="2767" w:name="35968"/>
            <w:bookmarkEnd w:id="2767"/>
            <w:r>
              <w:t>50</w:t>
            </w:r>
          </w:p>
        </w:tc>
      </w:tr>
      <w:tr w:rsidR="00BC0C72" w:rsidTr="00181458">
        <w:trPr>
          <w:divId w:val="1237204249"/>
        </w:trPr>
        <w:tc>
          <w:tcPr>
            <w:tcW w:w="900" w:type="pct"/>
            <w:hideMark/>
          </w:tcPr>
          <w:p w:rsidR="00BC0C72" w:rsidRDefault="008D5CF6">
            <w:pPr>
              <w:pStyle w:val="a5"/>
            </w:pPr>
            <w:bookmarkStart w:id="2768" w:name="35969"/>
            <w:bookmarkEnd w:id="2768"/>
            <w:r>
              <w:t>8532</w:t>
            </w:r>
          </w:p>
        </w:tc>
        <w:tc>
          <w:tcPr>
            <w:tcW w:w="2600" w:type="pct"/>
            <w:hideMark/>
          </w:tcPr>
          <w:p w:rsidR="00BC0C72" w:rsidRDefault="008D5CF6">
            <w:pPr>
              <w:pStyle w:val="a5"/>
            </w:pPr>
            <w:bookmarkStart w:id="2769" w:name="35970"/>
            <w:bookmarkEnd w:id="2769"/>
            <w:r>
              <w:t>Конденсатори електричні постійні, змінні або підстроювальні:</w:t>
            </w:r>
          </w:p>
        </w:tc>
        <w:tc>
          <w:tcPr>
            <w:tcW w:w="750" w:type="pct"/>
            <w:hideMark/>
          </w:tcPr>
          <w:p w:rsidR="00BC0C72" w:rsidRDefault="008D5CF6">
            <w:pPr>
              <w:pStyle w:val="a5"/>
              <w:jc w:val="center"/>
            </w:pPr>
            <w:bookmarkStart w:id="2770" w:name="35971"/>
            <w:bookmarkEnd w:id="2770"/>
            <w:r>
              <w:t> </w:t>
            </w:r>
          </w:p>
        </w:tc>
        <w:tc>
          <w:tcPr>
            <w:tcW w:w="750" w:type="pct"/>
            <w:hideMark/>
          </w:tcPr>
          <w:p w:rsidR="00BC0C72" w:rsidRDefault="008D5CF6">
            <w:pPr>
              <w:pStyle w:val="a5"/>
              <w:jc w:val="center"/>
            </w:pPr>
            <w:bookmarkStart w:id="2771" w:name="35972"/>
            <w:bookmarkEnd w:id="2771"/>
            <w:r>
              <w:t> </w:t>
            </w:r>
          </w:p>
        </w:tc>
      </w:tr>
      <w:tr w:rsidR="00BC0C72" w:rsidTr="00181458">
        <w:trPr>
          <w:divId w:val="1237204249"/>
        </w:trPr>
        <w:tc>
          <w:tcPr>
            <w:tcW w:w="900" w:type="pct"/>
            <w:hideMark/>
          </w:tcPr>
          <w:p w:rsidR="00BC0C72" w:rsidRDefault="008D5CF6">
            <w:pPr>
              <w:pStyle w:val="a5"/>
            </w:pPr>
            <w:bookmarkStart w:id="2772" w:name="35973"/>
            <w:bookmarkEnd w:id="2772"/>
            <w:r>
              <w:t> </w:t>
            </w:r>
          </w:p>
        </w:tc>
        <w:tc>
          <w:tcPr>
            <w:tcW w:w="2600" w:type="pct"/>
            <w:hideMark/>
          </w:tcPr>
          <w:p w:rsidR="00BC0C72" w:rsidRDefault="008D5CF6">
            <w:pPr>
              <w:pStyle w:val="a5"/>
            </w:pPr>
            <w:bookmarkStart w:id="2773" w:name="35974"/>
            <w:bookmarkEnd w:id="2773"/>
            <w:r>
              <w:t>конденсатори електричні фторопластові термостійкі</w:t>
            </w:r>
          </w:p>
        </w:tc>
        <w:tc>
          <w:tcPr>
            <w:tcW w:w="750" w:type="pct"/>
            <w:hideMark/>
          </w:tcPr>
          <w:p w:rsidR="00BC0C72" w:rsidRDefault="008D5CF6">
            <w:pPr>
              <w:pStyle w:val="a5"/>
              <w:jc w:val="center"/>
            </w:pPr>
            <w:bookmarkStart w:id="2774" w:name="35975"/>
            <w:bookmarkEnd w:id="2774"/>
            <w:r>
              <w:t>- " -</w:t>
            </w:r>
          </w:p>
        </w:tc>
        <w:tc>
          <w:tcPr>
            <w:tcW w:w="750" w:type="pct"/>
            <w:hideMark/>
          </w:tcPr>
          <w:p w:rsidR="00BC0C72" w:rsidRDefault="008D5CF6">
            <w:pPr>
              <w:pStyle w:val="a5"/>
              <w:jc w:val="center"/>
            </w:pPr>
            <w:bookmarkStart w:id="2775" w:name="35976"/>
            <w:bookmarkEnd w:id="2775"/>
            <w:r>
              <w:t>100000</w:t>
            </w:r>
          </w:p>
        </w:tc>
      </w:tr>
      <w:tr w:rsidR="00BC0C72" w:rsidTr="00181458">
        <w:trPr>
          <w:divId w:val="1237204249"/>
        </w:trPr>
        <w:tc>
          <w:tcPr>
            <w:tcW w:w="900" w:type="pct"/>
            <w:hideMark/>
          </w:tcPr>
          <w:p w:rsidR="00BC0C72" w:rsidRDefault="008D5CF6">
            <w:pPr>
              <w:pStyle w:val="a5"/>
            </w:pPr>
            <w:bookmarkStart w:id="2776" w:name="35977"/>
            <w:bookmarkEnd w:id="2776"/>
            <w:r>
              <w:t> </w:t>
            </w:r>
          </w:p>
        </w:tc>
        <w:tc>
          <w:tcPr>
            <w:tcW w:w="2600" w:type="pct"/>
            <w:hideMark/>
          </w:tcPr>
          <w:p w:rsidR="00BC0C72" w:rsidRDefault="008D5CF6">
            <w:pPr>
              <w:pStyle w:val="a5"/>
            </w:pPr>
            <w:bookmarkStart w:id="2777" w:name="35978"/>
            <w:bookmarkEnd w:id="2777"/>
            <w:r>
              <w:t>конденсатори електричні фторосплавні термостійкі марки ФТ-1600В</w:t>
            </w:r>
          </w:p>
        </w:tc>
        <w:tc>
          <w:tcPr>
            <w:tcW w:w="750" w:type="pct"/>
            <w:hideMark/>
          </w:tcPr>
          <w:p w:rsidR="00BC0C72" w:rsidRDefault="008D5CF6">
            <w:pPr>
              <w:pStyle w:val="a5"/>
              <w:jc w:val="center"/>
            </w:pPr>
            <w:bookmarkStart w:id="2778" w:name="35979"/>
            <w:bookmarkEnd w:id="2778"/>
            <w:r>
              <w:t>- " -</w:t>
            </w:r>
          </w:p>
        </w:tc>
        <w:tc>
          <w:tcPr>
            <w:tcW w:w="750" w:type="pct"/>
            <w:hideMark/>
          </w:tcPr>
          <w:p w:rsidR="00BC0C72" w:rsidRDefault="008D5CF6">
            <w:pPr>
              <w:pStyle w:val="a5"/>
              <w:jc w:val="center"/>
            </w:pPr>
            <w:bookmarkStart w:id="2779" w:name="35980"/>
            <w:bookmarkEnd w:id="2779"/>
            <w:r>
              <w:t>100000</w:t>
            </w:r>
          </w:p>
        </w:tc>
      </w:tr>
      <w:tr w:rsidR="00BC0C72" w:rsidTr="00181458">
        <w:trPr>
          <w:divId w:val="1237204249"/>
        </w:trPr>
        <w:tc>
          <w:tcPr>
            <w:tcW w:w="900" w:type="pct"/>
            <w:hideMark/>
          </w:tcPr>
          <w:p w:rsidR="00BC0C72" w:rsidRDefault="008D5CF6">
            <w:pPr>
              <w:pStyle w:val="a5"/>
            </w:pPr>
            <w:bookmarkStart w:id="2780" w:name="35981"/>
            <w:bookmarkEnd w:id="2780"/>
            <w:r>
              <w:t>8533</w:t>
            </w:r>
          </w:p>
        </w:tc>
        <w:tc>
          <w:tcPr>
            <w:tcW w:w="2600" w:type="pct"/>
            <w:hideMark/>
          </w:tcPr>
          <w:p w:rsidR="00BC0C72" w:rsidRDefault="008D5CF6">
            <w:pPr>
              <w:pStyle w:val="a5"/>
            </w:pPr>
            <w:bookmarkStart w:id="2781" w:name="35982"/>
            <w:bookmarkEnd w:id="2781"/>
            <w:r>
              <w:t>Резистори електричні, крім нагрівальних елементів:</w:t>
            </w:r>
          </w:p>
        </w:tc>
        <w:tc>
          <w:tcPr>
            <w:tcW w:w="750" w:type="pct"/>
            <w:hideMark/>
          </w:tcPr>
          <w:p w:rsidR="00BC0C72" w:rsidRDefault="008D5CF6">
            <w:pPr>
              <w:pStyle w:val="a5"/>
              <w:jc w:val="center"/>
            </w:pPr>
            <w:bookmarkStart w:id="2782" w:name="35983"/>
            <w:bookmarkEnd w:id="2782"/>
            <w:r>
              <w:t> </w:t>
            </w:r>
          </w:p>
        </w:tc>
        <w:tc>
          <w:tcPr>
            <w:tcW w:w="750" w:type="pct"/>
            <w:hideMark/>
          </w:tcPr>
          <w:p w:rsidR="00BC0C72" w:rsidRDefault="008D5CF6">
            <w:pPr>
              <w:pStyle w:val="a5"/>
              <w:jc w:val="center"/>
            </w:pPr>
            <w:bookmarkStart w:id="2783" w:name="35984"/>
            <w:bookmarkEnd w:id="2783"/>
            <w:r>
              <w:t> </w:t>
            </w:r>
          </w:p>
        </w:tc>
      </w:tr>
      <w:tr w:rsidR="00BC0C72" w:rsidTr="00181458">
        <w:trPr>
          <w:divId w:val="1237204249"/>
        </w:trPr>
        <w:tc>
          <w:tcPr>
            <w:tcW w:w="900" w:type="pct"/>
            <w:hideMark/>
          </w:tcPr>
          <w:p w:rsidR="00BC0C72" w:rsidRDefault="008D5CF6">
            <w:pPr>
              <w:pStyle w:val="a5"/>
            </w:pPr>
            <w:bookmarkStart w:id="2784" w:name="35985"/>
            <w:bookmarkEnd w:id="2784"/>
            <w:r>
              <w:t> </w:t>
            </w:r>
          </w:p>
        </w:tc>
        <w:tc>
          <w:tcPr>
            <w:tcW w:w="2600" w:type="pct"/>
            <w:hideMark/>
          </w:tcPr>
          <w:p w:rsidR="00BC0C72" w:rsidRDefault="008D5CF6">
            <w:pPr>
              <w:pStyle w:val="a5"/>
            </w:pPr>
            <w:bookmarkStart w:id="2785" w:name="35986"/>
            <w:bookmarkEnd w:id="2785"/>
            <w:r>
              <w:t>резистори електричні</w:t>
            </w:r>
          </w:p>
        </w:tc>
        <w:tc>
          <w:tcPr>
            <w:tcW w:w="750" w:type="pct"/>
            <w:hideMark/>
          </w:tcPr>
          <w:p w:rsidR="00BC0C72" w:rsidRDefault="008D5CF6">
            <w:pPr>
              <w:pStyle w:val="a5"/>
              <w:jc w:val="center"/>
            </w:pPr>
            <w:bookmarkStart w:id="2786" w:name="35987"/>
            <w:bookmarkEnd w:id="2786"/>
            <w:r>
              <w:t>- " -</w:t>
            </w:r>
          </w:p>
        </w:tc>
        <w:tc>
          <w:tcPr>
            <w:tcW w:w="750" w:type="pct"/>
            <w:hideMark/>
          </w:tcPr>
          <w:p w:rsidR="00BC0C72" w:rsidRDefault="008D5CF6">
            <w:pPr>
              <w:pStyle w:val="a5"/>
              <w:jc w:val="center"/>
            </w:pPr>
            <w:bookmarkStart w:id="2787" w:name="35988"/>
            <w:bookmarkEnd w:id="2787"/>
            <w:r>
              <w:t>30000</w:t>
            </w:r>
          </w:p>
        </w:tc>
      </w:tr>
      <w:tr w:rsidR="00BC0C72" w:rsidTr="00181458">
        <w:trPr>
          <w:divId w:val="1237204249"/>
        </w:trPr>
        <w:tc>
          <w:tcPr>
            <w:tcW w:w="900" w:type="pct"/>
            <w:hideMark/>
          </w:tcPr>
          <w:p w:rsidR="00BC0C72" w:rsidRDefault="008D5CF6">
            <w:pPr>
              <w:pStyle w:val="a5"/>
            </w:pPr>
            <w:bookmarkStart w:id="2788" w:name="35989"/>
            <w:bookmarkEnd w:id="2788"/>
            <w:r>
              <w:t> </w:t>
            </w:r>
          </w:p>
        </w:tc>
        <w:tc>
          <w:tcPr>
            <w:tcW w:w="2600" w:type="pct"/>
            <w:hideMark/>
          </w:tcPr>
          <w:p w:rsidR="00BC0C72" w:rsidRDefault="008D5CF6">
            <w:pPr>
              <w:pStyle w:val="a5"/>
            </w:pPr>
            <w:bookmarkStart w:id="2789" w:name="35990"/>
            <w:bookmarkEnd w:id="2789"/>
            <w:r>
              <w:t>резистори потужністю 15 Вт</w:t>
            </w:r>
          </w:p>
        </w:tc>
        <w:tc>
          <w:tcPr>
            <w:tcW w:w="750" w:type="pct"/>
            <w:hideMark/>
          </w:tcPr>
          <w:p w:rsidR="00BC0C72" w:rsidRDefault="008D5CF6">
            <w:pPr>
              <w:pStyle w:val="a5"/>
              <w:jc w:val="center"/>
            </w:pPr>
            <w:bookmarkStart w:id="2790" w:name="35991"/>
            <w:bookmarkEnd w:id="2790"/>
            <w:r>
              <w:t>- " -</w:t>
            </w:r>
          </w:p>
        </w:tc>
        <w:tc>
          <w:tcPr>
            <w:tcW w:w="750" w:type="pct"/>
            <w:hideMark/>
          </w:tcPr>
          <w:p w:rsidR="00BC0C72" w:rsidRDefault="008D5CF6">
            <w:pPr>
              <w:pStyle w:val="a5"/>
              <w:jc w:val="center"/>
            </w:pPr>
            <w:bookmarkStart w:id="2791" w:name="35992"/>
            <w:bookmarkEnd w:id="2791"/>
            <w:r>
              <w:t>10000</w:t>
            </w:r>
          </w:p>
        </w:tc>
      </w:tr>
      <w:tr w:rsidR="00BC0C72" w:rsidTr="00181458">
        <w:trPr>
          <w:divId w:val="1237204249"/>
        </w:trPr>
        <w:tc>
          <w:tcPr>
            <w:tcW w:w="900" w:type="pct"/>
            <w:hideMark/>
          </w:tcPr>
          <w:p w:rsidR="00BC0C72" w:rsidRDefault="008D5CF6">
            <w:pPr>
              <w:pStyle w:val="a5"/>
            </w:pPr>
            <w:bookmarkStart w:id="2792" w:name="35993"/>
            <w:bookmarkEnd w:id="2792"/>
            <w:r>
              <w:t> </w:t>
            </w:r>
          </w:p>
        </w:tc>
        <w:tc>
          <w:tcPr>
            <w:tcW w:w="2600" w:type="pct"/>
            <w:hideMark/>
          </w:tcPr>
          <w:p w:rsidR="00BC0C72" w:rsidRDefault="008D5CF6">
            <w:pPr>
              <w:pStyle w:val="a5"/>
            </w:pPr>
            <w:bookmarkStart w:id="2793" w:name="35994"/>
            <w:bookmarkEnd w:id="2793"/>
            <w:r>
              <w:t>резистори потужністю 25 Вт</w:t>
            </w:r>
          </w:p>
        </w:tc>
        <w:tc>
          <w:tcPr>
            <w:tcW w:w="750" w:type="pct"/>
            <w:hideMark/>
          </w:tcPr>
          <w:p w:rsidR="00BC0C72" w:rsidRDefault="008D5CF6">
            <w:pPr>
              <w:pStyle w:val="a5"/>
              <w:jc w:val="center"/>
            </w:pPr>
            <w:bookmarkStart w:id="2794" w:name="35995"/>
            <w:bookmarkEnd w:id="2794"/>
            <w:r>
              <w:t>- " -</w:t>
            </w:r>
          </w:p>
        </w:tc>
        <w:tc>
          <w:tcPr>
            <w:tcW w:w="750" w:type="pct"/>
            <w:hideMark/>
          </w:tcPr>
          <w:p w:rsidR="00BC0C72" w:rsidRDefault="008D5CF6">
            <w:pPr>
              <w:pStyle w:val="a5"/>
              <w:jc w:val="center"/>
            </w:pPr>
            <w:bookmarkStart w:id="2795" w:name="35996"/>
            <w:bookmarkEnd w:id="2795"/>
            <w:r>
              <w:t>15000</w:t>
            </w:r>
          </w:p>
        </w:tc>
      </w:tr>
      <w:tr w:rsidR="00BC0C72" w:rsidTr="00181458">
        <w:trPr>
          <w:divId w:val="1237204249"/>
        </w:trPr>
        <w:tc>
          <w:tcPr>
            <w:tcW w:w="900" w:type="pct"/>
            <w:hideMark/>
          </w:tcPr>
          <w:p w:rsidR="00BC0C72" w:rsidRDefault="008D5CF6">
            <w:pPr>
              <w:pStyle w:val="a5"/>
            </w:pPr>
            <w:bookmarkStart w:id="2796" w:name="35997"/>
            <w:bookmarkEnd w:id="2796"/>
            <w:r>
              <w:t>8536</w:t>
            </w:r>
          </w:p>
        </w:tc>
        <w:tc>
          <w:tcPr>
            <w:tcW w:w="2600" w:type="pct"/>
            <w:hideMark/>
          </w:tcPr>
          <w:p w:rsidR="00BC0C72" w:rsidRDefault="008D5CF6">
            <w:pPr>
              <w:pStyle w:val="a5"/>
            </w:pPr>
            <w:bookmarkStart w:id="2797" w:name="35998"/>
            <w:bookmarkEnd w:id="2797"/>
            <w:r>
              <w:t>Електрична апаратура для комутації або захисту електричних кіл чи для приєднання до електричних кіл або в електричних колах для напруги не більш як 1000 В:</w:t>
            </w:r>
          </w:p>
        </w:tc>
        <w:tc>
          <w:tcPr>
            <w:tcW w:w="750" w:type="pct"/>
            <w:hideMark/>
          </w:tcPr>
          <w:p w:rsidR="00BC0C72" w:rsidRDefault="008D5CF6">
            <w:pPr>
              <w:pStyle w:val="a5"/>
              <w:jc w:val="center"/>
            </w:pPr>
            <w:bookmarkStart w:id="2798" w:name="35999"/>
            <w:bookmarkEnd w:id="2798"/>
            <w:r>
              <w:t> </w:t>
            </w:r>
          </w:p>
        </w:tc>
        <w:tc>
          <w:tcPr>
            <w:tcW w:w="750" w:type="pct"/>
            <w:hideMark/>
          </w:tcPr>
          <w:p w:rsidR="00BC0C72" w:rsidRDefault="008D5CF6">
            <w:pPr>
              <w:pStyle w:val="a5"/>
              <w:jc w:val="center"/>
            </w:pPr>
            <w:bookmarkStart w:id="2799" w:name="36000"/>
            <w:bookmarkEnd w:id="2799"/>
            <w:r>
              <w:t> </w:t>
            </w:r>
          </w:p>
        </w:tc>
      </w:tr>
      <w:tr w:rsidR="00BC0C72" w:rsidTr="00181458">
        <w:trPr>
          <w:divId w:val="1237204249"/>
        </w:trPr>
        <w:tc>
          <w:tcPr>
            <w:tcW w:w="900" w:type="pct"/>
            <w:hideMark/>
          </w:tcPr>
          <w:p w:rsidR="00BC0C72" w:rsidRDefault="008D5CF6">
            <w:pPr>
              <w:pStyle w:val="a5"/>
            </w:pPr>
            <w:bookmarkStart w:id="2800" w:name="36001"/>
            <w:bookmarkEnd w:id="2800"/>
            <w:r>
              <w:t> </w:t>
            </w:r>
          </w:p>
        </w:tc>
        <w:tc>
          <w:tcPr>
            <w:tcW w:w="2600" w:type="pct"/>
            <w:hideMark/>
          </w:tcPr>
          <w:p w:rsidR="00BC0C72" w:rsidRDefault="008D5CF6">
            <w:pPr>
              <w:pStyle w:val="a5"/>
            </w:pPr>
            <w:bookmarkStart w:id="2801" w:name="36002"/>
            <w:bookmarkEnd w:id="2801"/>
            <w:r>
              <w:t>штепсельні вилки та розетки</w:t>
            </w:r>
          </w:p>
        </w:tc>
        <w:tc>
          <w:tcPr>
            <w:tcW w:w="750" w:type="pct"/>
            <w:hideMark/>
          </w:tcPr>
          <w:p w:rsidR="00BC0C72" w:rsidRDefault="008D5CF6">
            <w:pPr>
              <w:pStyle w:val="a5"/>
              <w:jc w:val="center"/>
            </w:pPr>
            <w:bookmarkStart w:id="2802" w:name="36003"/>
            <w:bookmarkEnd w:id="2802"/>
            <w:r>
              <w:t>штук</w:t>
            </w:r>
          </w:p>
        </w:tc>
        <w:tc>
          <w:tcPr>
            <w:tcW w:w="750" w:type="pct"/>
            <w:hideMark/>
          </w:tcPr>
          <w:p w:rsidR="00BC0C72" w:rsidRDefault="008D5CF6">
            <w:pPr>
              <w:pStyle w:val="a5"/>
              <w:jc w:val="center"/>
            </w:pPr>
            <w:bookmarkStart w:id="2803" w:name="36004"/>
            <w:bookmarkEnd w:id="2803"/>
            <w:r>
              <w:t>5000</w:t>
            </w:r>
          </w:p>
        </w:tc>
      </w:tr>
      <w:tr w:rsidR="00BC0C72" w:rsidTr="00181458">
        <w:trPr>
          <w:divId w:val="1237204249"/>
        </w:trPr>
        <w:tc>
          <w:tcPr>
            <w:tcW w:w="900" w:type="pct"/>
            <w:hideMark/>
          </w:tcPr>
          <w:p w:rsidR="00BC0C72" w:rsidRDefault="008D5CF6">
            <w:pPr>
              <w:pStyle w:val="a5"/>
            </w:pPr>
            <w:bookmarkStart w:id="2804" w:name="36005"/>
            <w:bookmarkEnd w:id="2804"/>
            <w:r>
              <w:t> </w:t>
            </w:r>
          </w:p>
        </w:tc>
        <w:tc>
          <w:tcPr>
            <w:tcW w:w="2600" w:type="pct"/>
            <w:hideMark/>
          </w:tcPr>
          <w:p w:rsidR="00BC0C72" w:rsidRDefault="008D5CF6">
            <w:pPr>
              <w:pStyle w:val="a5"/>
            </w:pPr>
            <w:bookmarkStart w:id="2805" w:name="36006"/>
            <w:bookmarkEnd w:id="2805"/>
            <w:r>
              <w:t>з'єднувачі для проводів та кабелів</w:t>
            </w:r>
          </w:p>
        </w:tc>
        <w:tc>
          <w:tcPr>
            <w:tcW w:w="750" w:type="pct"/>
            <w:hideMark/>
          </w:tcPr>
          <w:p w:rsidR="00BC0C72" w:rsidRDefault="008D5CF6">
            <w:pPr>
              <w:pStyle w:val="a5"/>
              <w:jc w:val="center"/>
            </w:pPr>
            <w:bookmarkStart w:id="2806" w:name="36007"/>
            <w:bookmarkEnd w:id="2806"/>
            <w:r>
              <w:t>- " -</w:t>
            </w:r>
          </w:p>
        </w:tc>
        <w:tc>
          <w:tcPr>
            <w:tcW w:w="750" w:type="pct"/>
            <w:hideMark/>
          </w:tcPr>
          <w:p w:rsidR="00BC0C72" w:rsidRDefault="008D5CF6">
            <w:pPr>
              <w:pStyle w:val="a5"/>
              <w:jc w:val="center"/>
            </w:pPr>
            <w:bookmarkStart w:id="2807" w:name="36008"/>
            <w:bookmarkEnd w:id="2807"/>
            <w:r>
              <w:t>8000</w:t>
            </w:r>
          </w:p>
        </w:tc>
      </w:tr>
      <w:tr w:rsidR="00BC0C72" w:rsidTr="00181458">
        <w:trPr>
          <w:divId w:val="1237204249"/>
        </w:trPr>
        <w:tc>
          <w:tcPr>
            <w:tcW w:w="900" w:type="pct"/>
            <w:hideMark/>
          </w:tcPr>
          <w:p w:rsidR="00BC0C72" w:rsidRDefault="008D5CF6">
            <w:pPr>
              <w:pStyle w:val="a5"/>
            </w:pPr>
            <w:bookmarkStart w:id="2808" w:name="36009"/>
            <w:bookmarkEnd w:id="2808"/>
            <w:r>
              <w:t>8544</w:t>
            </w:r>
          </w:p>
        </w:tc>
        <w:tc>
          <w:tcPr>
            <w:tcW w:w="2600" w:type="pct"/>
            <w:hideMark/>
          </w:tcPr>
          <w:p w:rsidR="00BC0C72" w:rsidRDefault="008D5CF6">
            <w:pPr>
              <w:pStyle w:val="a5"/>
            </w:pPr>
            <w:bookmarkStart w:id="2809" w:name="36010"/>
            <w:bookmarkEnd w:id="2809"/>
            <w:r>
              <w:t>Проводи ізольовані, кабелі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p>
        </w:tc>
        <w:tc>
          <w:tcPr>
            <w:tcW w:w="750" w:type="pct"/>
            <w:hideMark/>
          </w:tcPr>
          <w:p w:rsidR="00BC0C72" w:rsidRDefault="008D5CF6">
            <w:pPr>
              <w:pStyle w:val="a5"/>
              <w:jc w:val="center"/>
            </w:pPr>
            <w:bookmarkStart w:id="2810" w:name="36011"/>
            <w:bookmarkEnd w:id="2810"/>
            <w:r>
              <w:t> </w:t>
            </w:r>
          </w:p>
        </w:tc>
        <w:tc>
          <w:tcPr>
            <w:tcW w:w="750" w:type="pct"/>
            <w:hideMark/>
          </w:tcPr>
          <w:p w:rsidR="00BC0C72" w:rsidRDefault="008D5CF6">
            <w:pPr>
              <w:pStyle w:val="a5"/>
              <w:jc w:val="center"/>
            </w:pPr>
            <w:bookmarkStart w:id="2811" w:name="36012"/>
            <w:bookmarkEnd w:id="2811"/>
            <w:r>
              <w:t> </w:t>
            </w:r>
          </w:p>
        </w:tc>
      </w:tr>
      <w:tr w:rsidR="00BC0C72" w:rsidTr="00181458">
        <w:trPr>
          <w:divId w:val="1237204249"/>
        </w:trPr>
        <w:tc>
          <w:tcPr>
            <w:tcW w:w="900" w:type="pct"/>
            <w:hideMark/>
          </w:tcPr>
          <w:p w:rsidR="00BC0C72" w:rsidRDefault="008D5CF6">
            <w:pPr>
              <w:pStyle w:val="a5"/>
            </w:pPr>
            <w:bookmarkStart w:id="2812" w:name="36013"/>
            <w:bookmarkEnd w:id="2812"/>
            <w:r>
              <w:t> </w:t>
            </w:r>
          </w:p>
        </w:tc>
        <w:tc>
          <w:tcPr>
            <w:tcW w:w="2600" w:type="pct"/>
            <w:hideMark/>
          </w:tcPr>
          <w:p w:rsidR="00BC0C72" w:rsidRDefault="008D5CF6">
            <w:pPr>
              <w:pStyle w:val="a5"/>
            </w:pPr>
            <w:bookmarkStart w:id="2813" w:name="36014"/>
            <w:bookmarkEnd w:id="2813"/>
            <w:r>
              <w:t>провід марки ПЭТП-155, ПЭТВП, ПЭТПД-1-200, ПЭТПД-2-200, ПНЭТП, ПЭЭИП1-155, ПЭЭИП2-155, ПЭЭИП-1-155, ПЭЭИП-2-155, ПШД, ПЭЭИП1-180, ПЭЭИП-2-180, ПЭТПД-1-200, ПЭТПД-2-200</w:t>
            </w:r>
          </w:p>
        </w:tc>
        <w:tc>
          <w:tcPr>
            <w:tcW w:w="750" w:type="pct"/>
            <w:hideMark/>
          </w:tcPr>
          <w:p w:rsidR="00BC0C72" w:rsidRDefault="008D5CF6">
            <w:pPr>
              <w:pStyle w:val="a5"/>
              <w:jc w:val="center"/>
            </w:pPr>
            <w:bookmarkStart w:id="2814" w:name="36015"/>
            <w:bookmarkEnd w:id="2814"/>
            <w:r>
              <w:t>кілограмів</w:t>
            </w:r>
          </w:p>
        </w:tc>
        <w:tc>
          <w:tcPr>
            <w:tcW w:w="750" w:type="pct"/>
            <w:hideMark/>
          </w:tcPr>
          <w:p w:rsidR="00BC0C72" w:rsidRDefault="008D5CF6">
            <w:pPr>
              <w:pStyle w:val="a5"/>
              <w:jc w:val="center"/>
            </w:pPr>
            <w:bookmarkStart w:id="2815" w:name="36016"/>
            <w:bookmarkEnd w:id="2815"/>
            <w:r>
              <w:t>50000</w:t>
            </w:r>
          </w:p>
        </w:tc>
      </w:tr>
      <w:tr w:rsidR="00BC0C72" w:rsidTr="00181458">
        <w:trPr>
          <w:divId w:val="1237204249"/>
        </w:trPr>
        <w:tc>
          <w:tcPr>
            <w:tcW w:w="900" w:type="pct"/>
            <w:hideMark/>
          </w:tcPr>
          <w:p w:rsidR="00BC0C72" w:rsidRDefault="008D5CF6">
            <w:pPr>
              <w:pStyle w:val="a5"/>
            </w:pPr>
            <w:bookmarkStart w:id="2816" w:name="36017"/>
            <w:bookmarkEnd w:id="2816"/>
            <w:r>
              <w:t> </w:t>
            </w:r>
          </w:p>
        </w:tc>
        <w:tc>
          <w:tcPr>
            <w:tcW w:w="2600" w:type="pct"/>
            <w:hideMark/>
          </w:tcPr>
          <w:p w:rsidR="00BC0C72" w:rsidRDefault="008D5CF6">
            <w:pPr>
              <w:pStyle w:val="a5"/>
            </w:pPr>
            <w:bookmarkStart w:id="2817" w:name="36018"/>
            <w:bookmarkEnd w:id="2817"/>
            <w:r>
              <w:t>провід марки БИН, МСТПЛ, ПТЛ-200, ПВПО-660, МСТП, БПВЛ, МПО33-11, МП023-11, МС36-11, МГТФ</w:t>
            </w:r>
          </w:p>
        </w:tc>
        <w:tc>
          <w:tcPr>
            <w:tcW w:w="750" w:type="pct"/>
            <w:hideMark/>
          </w:tcPr>
          <w:p w:rsidR="00BC0C72" w:rsidRDefault="008D5CF6">
            <w:pPr>
              <w:pStyle w:val="a5"/>
              <w:jc w:val="center"/>
            </w:pPr>
            <w:bookmarkStart w:id="2818" w:name="36019"/>
            <w:bookmarkEnd w:id="2818"/>
            <w:r>
              <w:t>- " -</w:t>
            </w:r>
          </w:p>
        </w:tc>
        <w:tc>
          <w:tcPr>
            <w:tcW w:w="750" w:type="pct"/>
            <w:hideMark/>
          </w:tcPr>
          <w:p w:rsidR="00BC0C72" w:rsidRDefault="008D5CF6">
            <w:pPr>
              <w:pStyle w:val="a5"/>
              <w:jc w:val="center"/>
            </w:pPr>
            <w:bookmarkStart w:id="2819" w:name="36020"/>
            <w:bookmarkEnd w:id="2819"/>
            <w:r>
              <w:t>800000</w:t>
            </w:r>
          </w:p>
        </w:tc>
      </w:tr>
      <w:tr w:rsidR="00BC0C72" w:rsidTr="00181458">
        <w:trPr>
          <w:divId w:val="1237204249"/>
        </w:trPr>
        <w:tc>
          <w:tcPr>
            <w:tcW w:w="900" w:type="pct"/>
            <w:hideMark/>
          </w:tcPr>
          <w:p w:rsidR="00BC0C72" w:rsidRDefault="008D5CF6">
            <w:pPr>
              <w:pStyle w:val="a5"/>
            </w:pPr>
            <w:bookmarkStart w:id="2820" w:name="36021"/>
            <w:bookmarkEnd w:id="2820"/>
            <w:r>
              <w:t> </w:t>
            </w:r>
          </w:p>
        </w:tc>
        <w:tc>
          <w:tcPr>
            <w:tcW w:w="2600" w:type="pct"/>
            <w:hideMark/>
          </w:tcPr>
          <w:p w:rsidR="00BC0C72" w:rsidRDefault="008D5CF6">
            <w:pPr>
              <w:pStyle w:val="a5"/>
            </w:pPr>
            <w:bookmarkStart w:id="2821" w:name="36022"/>
            <w:bookmarkEnd w:id="2821"/>
            <w:r>
              <w:t>провід марки ПНЭТ-имид</w:t>
            </w:r>
          </w:p>
        </w:tc>
        <w:tc>
          <w:tcPr>
            <w:tcW w:w="750" w:type="pct"/>
            <w:hideMark/>
          </w:tcPr>
          <w:p w:rsidR="00BC0C72" w:rsidRDefault="008D5CF6">
            <w:pPr>
              <w:pStyle w:val="a5"/>
              <w:jc w:val="center"/>
            </w:pPr>
            <w:bookmarkStart w:id="2822" w:name="36023"/>
            <w:bookmarkEnd w:id="2822"/>
            <w:r>
              <w:t>- " -</w:t>
            </w:r>
          </w:p>
        </w:tc>
        <w:tc>
          <w:tcPr>
            <w:tcW w:w="750" w:type="pct"/>
            <w:hideMark/>
          </w:tcPr>
          <w:p w:rsidR="00BC0C72" w:rsidRDefault="008D5CF6">
            <w:pPr>
              <w:pStyle w:val="a5"/>
              <w:jc w:val="center"/>
            </w:pPr>
            <w:bookmarkStart w:id="2823" w:name="36024"/>
            <w:bookmarkEnd w:id="2823"/>
            <w:r>
              <w:t>10000</w:t>
            </w:r>
          </w:p>
        </w:tc>
      </w:tr>
      <w:tr w:rsidR="00BC0C72" w:rsidTr="00181458">
        <w:trPr>
          <w:divId w:val="1237204249"/>
        </w:trPr>
        <w:tc>
          <w:tcPr>
            <w:tcW w:w="900" w:type="pct"/>
            <w:hideMark/>
          </w:tcPr>
          <w:p w:rsidR="00BC0C72" w:rsidRDefault="008D5CF6">
            <w:pPr>
              <w:pStyle w:val="a5"/>
            </w:pPr>
            <w:bookmarkStart w:id="2824" w:name="36025"/>
            <w:bookmarkEnd w:id="2824"/>
            <w:r>
              <w:t> </w:t>
            </w:r>
          </w:p>
        </w:tc>
        <w:tc>
          <w:tcPr>
            <w:tcW w:w="2600" w:type="pct"/>
            <w:hideMark/>
          </w:tcPr>
          <w:p w:rsidR="00BC0C72" w:rsidRDefault="008D5CF6">
            <w:pPr>
              <w:pStyle w:val="a5"/>
            </w:pPr>
            <w:bookmarkStart w:id="2825" w:name="36026"/>
            <w:bookmarkEnd w:id="2825"/>
            <w:r>
              <w:t>провід марки ПЭТКСОТ, ПСДКТ-А</w:t>
            </w:r>
          </w:p>
        </w:tc>
        <w:tc>
          <w:tcPr>
            <w:tcW w:w="750" w:type="pct"/>
            <w:hideMark/>
          </w:tcPr>
          <w:p w:rsidR="00BC0C72" w:rsidRDefault="008D5CF6">
            <w:pPr>
              <w:pStyle w:val="a5"/>
              <w:jc w:val="center"/>
            </w:pPr>
            <w:bookmarkStart w:id="2826" w:name="36027"/>
            <w:bookmarkEnd w:id="2826"/>
            <w:r>
              <w:t>- " -</w:t>
            </w:r>
          </w:p>
        </w:tc>
        <w:tc>
          <w:tcPr>
            <w:tcW w:w="750" w:type="pct"/>
            <w:hideMark/>
          </w:tcPr>
          <w:p w:rsidR="00BC0C72" w:rsidRDefault="008D5CF6">
            <w:pPr>
              <w:pStyle w:val="a5"/>
              <w:jc w:val="center"/>
            </w:pPr>
            <w:bookmarkStart w:id="2827" w:name="36028"/>
            <w:bookmarkEnd w:id="2827"/>
            <w:r>
              <w:t>10000</w:t>
            </w:r>
          </w:p>
        </w:tc>
      </w:tr>
      <w:tr w:rsidR="00BC0C72" w:rsidTr="00181458">
        <w:trPr>
          <w:divId w:val="1237204249"/>
        </w:trPr>
        <w:tc>
          <w:tcPr>
            <w:tcW w:w="900" w:type="pct"/>
            <w:hideMark/>
          </w:tcPr>
          <w:p w:rsidR="00BC0C72" w:rsidRDefault="008D5CF6">
            <w:pPr>
              <w:pStyle w:val="a5"/>
            </w:pPr>
            <w:bookmarkStart w:id="2828" w:name="36029"/>
            <w:bookmarkEnd w:id="2828"/>
            <w:r>
              <w:t> </w:t>
            </w:r>
          </w:p>
        </w:tc>
        <w:tc>
          <w:tcPr>
            <w:tcW w:w="2600" w:type="pct"/>
            <w:hideMark/>
          </w:tcPr>
          <w:p w:rsidR="00BC0C72" w:rsidRDefault="008D5CF6">
            <w:pPr>
              <w:pStyle w:val="a5"/>
            </w:pPr>
            <w:bookmarkStart w:id="2829" w:name="36030"/>
            <w:bookmarkEnd w:id="2829"/>
            <w:r>
              <w:t>провід марки БИФ, БИФН</w:t>
            </w:r>
          </w:p>
        </w:tc>
        <w:tc>
          <w:tcPr>
            <w:tcW w:w="750" w:type="pct"/>
            <w:hideMark/>
          </w:tcPr>
          <w:p w:rsidR="00BC0C72" w:rsidRDefault="008D5CF6">
            <w:pPr>
              <w:pStyle w:val="a5"/>
              <w:jc w:val="center"/>
            </w:pPr>
            <w:bookmarkStart w:id="2830" w:name="36031"/>
            <w:bookmarkEnd w:id="2830"/>
            <w:r>
              <w:t>- " -</w:t>
            </w:r>
          </w:p>
        </w:tc>
        <w:tc>
          <w:tcPr>
            <w:tcW w:w="750" w:type="pct"/>
            <w:hideMark/>
          </w:tcPr>
          <w:p w:rsidR="00BC0C72" w:rsidRDefault="008D5CF6">
            <w:pPr>
              <w:pStyle w:val="a5"/>
              <w:jc w:val="center"/>
            </w:pPr>
            <w:bookmarkStart w:id="2831" w:name="36032"/>
            <w:bookmarkEnd w:id="2831"/>
            <w:r>
              <w:t>800000</w:t>
            </w:r>
          </w:p>
        </w:tc>
      </w:tr>
      <w:tr w:rsidR="00BC0C72" w:rsidTr="00181458">
        <w:trPr>
          <w:divId w:val="1237204249"/>
        </w:trPr>
        <w:tc>
          <w:tcPr>
            <w:tcW w:w="900" w:type="pct"/>
            <w:hideMark/>
          </w:tcPr>
          <w:p w:rsidR="00BC0C72" w:rsidRDefault="008D5CF6">
            <w:pPr>
              <w:pStyle w:val="a5"/>
            </w:pPr>
            <w:bookmarkStart w:id="2832" w:name="36033"/>
            <w:bookmarkEnd w:id="2832"/>
            <w:r>
              <w:lastRenderedPageBreak/>
              <w:t> </w:t>
            </w:r>
          </w:p>
        </w:tc>
        <w:tc>
          <w:tcPr>
            <w:tcW w:w="2600" w:type="pct"/>
            <w:hideMark/>
          </w:tcPr>
          <w:p w:rsidR="00BC0C72" w:rsidRDefault="008D5CF6">
            <w:pPr>
              <w:pStyle w:val="a5"/>
            </w:pPr>
            <w:bookmarkStart w:id="2833" w:name="36034"/>
            <w:bookmarkEnd w:id="2833"/>
            <w:r>
              <w:t>провід марки ПЭВНК-1, ПЭВНК-2</w:t>
            </w:r>
          </w:p>
        </w:tc>
        <w:tc>
          <w:tcPr>
            <w:tcW w:w="750" w:type="pct"/>
            <w:hideMark/>
          </w:tcPr>
          <w:p w:rsidR="00BC0C72" w:rsidRDefault="008D5CF6">
            <w:pPr>
              <w:pStyle w:val="a5"/>
              <w:jc w:val="center"/>
            </w:pPr>
            <w:bookmarkStart w:id="2834" w:name="36035"/>
            <w:bookmarkEnd w:id="2834"/>
            <w:r>
              <w:t>- " -</w:t>
            </w:r>
          </w:p>
        </w:tc>
        <w:tc>
          <w:tcPr>
            <w:tcW w:w="750" w:type="pct"/>
            <w:hideMark/>
          </w:tcPr>
          <w:p w:rsidR="00BC0C72" w:rsidRDefault="008D5CF6">
            <w:pPr>
              <w:pStyle w:val="a5"/>
              <w:jc w:val="center"/>
            </w:pPr>
            <w:bookmarkStart w:id="2835" w:name="36036"/>
            <w:bookmarkEnd w:id="2835"/>
            <w:r>
              <w:t>2000</w:t>
            </w:r>
          </w:p>
        </w:tc>
      </w:tr>
      <w:tr w:rsidR="00BC0C72" w:rsidTr="00181458">
        <w:trPr>
          <w:divId w:val="1237204249"/>
        </w:trPr>
        <w:tc>
          <w:tcPr>
            <w:tcW w:w="900" w:type="pct"/>
            <w:hideMark/>
          </w:tcPr>
          <w:p w:rsidR="00BC0C72" w:rsidRDefault="008D5CF6">
            <w:pPr>
              <w:pStyle w:val="a5"/>
            </w:pPr>
            <w:bookmarkStart w:id="2836" w:name="36037"/>
            <w:bookmarkEnd w:id="2836"/>
            <w:r>
              <w:t>8545</w:t>
            </w:r>
          </w:p>
        </w:tc>
        <w:tc>
          <w:tcPr>
            <w:tcW w:w="2600" w:type="pct"/>
            <w:hideMark/>
          </w:tcPr>
          <w:p w:rsidR="00BC0C72" w:rsidRDefault="008D5CF6">
            <w:pPr>
              <w:pStyle w:val="a5"/>
            </w:pPr>
            <w:bookmarkStart w:id="2837" w:name="36038"/>
            <w:bookmarkEnd w:id="2837"/>
            <w:r>
              <w:t>Електроди вугільні, щітки вугільні, вугілля для ламп або гальванічних елементів та інші вироби з графіту чи інших видів вуглецю з металом або без нього, що використовуються в електротехніці:</w:t>
            </w:r>
          </w:p>
        </w:tc>
        <w:tc>
          <w:tcPr>
            <w:tcW w:w="750" w:type="pct"/>
            <w:hideMark/>
          </w:tcPr>
          <w:p w:rsidR="00BC0C72" w:rsidRDefault="008D5CF6">
            <w:pPr>
              <w:pStyle w:val="a5"/>
              <w:jc w:val="center"/>
            </w:pPr>
            <w:bookmarkStart w:id="2838" w:name="36039"/>
            <w:bookmarkEnd w:id="2838"/>
            <w:r>
              <w:t> </w:t>
            </w:r>
          </w:p>
        </w:tc>
        <w:tc>
          <w:tcPr>
            <w:tcW w:w="750" w:type="pct"/>
            <w:hideMark/>
          </w:tcPr>
          <w:p w:rsidR="00BC0C72" w:rsidRDefault="008D5CF6">
            <w:pPr>
              <w:pStyle w:val="a5"/>
              <w:jc w:val="center"/>
            </w:pPr>
            <w:bookmarkStart w:id="2839" w:name="36040"/>
            <w:bookmarkEnd w:id="2839"/>
            <w:r>
              <w:t> </w:t>
            </w:r>
          </w:p>
        </w:tc>
      </w:tr>
      <w:tr w:rsidR="00BC0C72" w:rsidTr="00181458">
        <w:trPr>
          <w:divId w:val="1237204249"/>
        </w:trPr>
        <w:tc>
          <w:tcPr>
            <w:tcW w:w="900" w:type="pct"/>
            <w:hideMark/>
          </w:tcPr>
          <w:p w:rsidR="00BC0C72" w:rsidRDefault="008D5CF6">
            <w:pPr>
              <w:pStyle w:val="a5"/>
            </w:pPr>
            <w:bookmarkStart w:id="2840" w:name="36041"/>
            <w:bookmarkEnd w:id="2840"/>
            <w:r>
              <w:t> </w:t>
            </w:r>
          </w:p>
        </w:tc>
        <w:tc>
          <w:tcPr>
            <w:tcW w:w="2600" w:type="pct"/>
            <w:hideMark/>
          </w:tcPr>
          <w:p w:rsidR="00BC0C72" w:rsidRDefault="008D5CF6">
            <w:pPr>
              <w:pStyle w:val="a5"/>
            </w:pPr>
            <w:bookmarkStart w:id="2841" w:name="36042"/>
            <w:bookmarkEnd w:id="2841"/>
            <w:r>
              <w:t>графіт</w:t>
            </w:r>
          </w:p>
        </w:tc>
        <w:tc>
          <w:tcPr>
            <w:tcW w:w="750" w:type="pct"/>
            <w:hideMark/>
          </w:tcPr>
          <w:p w:rsidR="00BC0C72" w:rsidRDefault="008D5CF6">
            <w:pPr>
              <w:pStyle w:val="a5"/>
              <w:jc w:val="center"/>
            </w:pPr>
            <w:bookmarkStart w:id="2842" w:name="36043"/>
            <w:bookmarkEnd w:id="2842"/>
            <w:r>
              <w:t>- " -</w:t>
            </w:r>
          </w:p>
        </w:tc>
        <w:tc>
          <w:tcPr>
            <w:tcW w:w="750" w:type="pct"/>
            <w:hideMark/>
          </w:tcPr>
          <w:p w:rsidR="00BC0C72" w:rsidRDefault="008D5CF6">
            <w:pPr>
              <w:pStyle w:val="a5"/>
              <w:jc w:val="center"/>
            </w:pPr>
            <w:bookmarkStart w:id="2843" w:name="36044"/>
            <w:bookmarkEnd w:id="2843"/>
            <w:r>
              <w:t>40000</w:t>
            </w:r>
          </w:p>
        </w:tc>
      </w:tr>
      <w:tr w:rsidR="00BC0C72" w:rsidTr="00181458">
        <w:trPr>
          <w:divId w:val="1237204249"/>
        </w:trPr>
        <w:tc>
          <w:tcPr>
            <w:tcW w:w="900" w:type="pct"/>
            <w:hideMark/>
          </w:tcPr>
          <w:p w:rsidR="00BC0C72" w:rsidRDefault="008D5CF6">
            <w:pPr>
              <w:pStyle w:val="a5"/>
            </w:pPr>
            <w:bookmarkStart w:id="2844" w:name="36045"/>
            <w:bookmarkEnd w:id="2844"/>
            <w:r>
              <w:t> </w:t>
            </w:r>
          </w:p>
        </w:tc>
        <w:tc>
          <w:tcPr>
            <w:tcW w:w="2600" w:type="pct"/>
            <w:hideMark/>
          </w:tcPr>
          <w:p w:rsidR="00BC0C72" w:rsidRDefault="008D5CF6">
            <w:pPr>
              <w:pStyle w:val="a5"/>
            </w:pPr>
            <w:bookmarkStart w:id="2845" w:name="36046"/>
            <w:bookmarkEnd w:id="2845"/>
            <w:r>
              <w:t>графіт марки АГ-1500-3</w:t>
            </w:r>
          </w:p>
        </w:tc>
        <w:tc>
          <w:tcPr>
            <w:tcW w:w="750" w:type="pct"/>
            <w:hideMark/>
          </w:tcPr>
          <w:p w:rsidR="00BC0C72" w:rsidRDefault="008D5CF6">
            <w:pPr>
              <w:pStyle w:val="a5"/>
              <w:jc w:val="center"/>
            </w:pPr>
            <w:bookmarkStart w:id="2846" w:name="36047"/>
            <w:bookmarkEnd w:id="2846"/>
            <w:r>
              <w:t>- " -</w:t>
            </w:r>
          </w:p>
        </w:tc>
        <w:tc>
          <w:tcPr>
            <w:tcW w:w="750" w:type="pct"/>
            <w:hideMark/>
          </w:tcPr>
          <w:p w:rsidR="00BC0C72" w:rsidRDefault="008D5CF6">
            <w:pPr>
              <w:pStyle w:val="a5"/>
              <w:jc w:val="center"/>
            </w:pPr>
            <w:bookmarkStart w:id="2847" w:name="36048"/>
            <w:bookmarkEnd w:id="2847"/>
            <w:r>
              <w:t>40000</w:t>
            </w:r>
          </w:p>
        </w:tc>
      </w:tr>
      <w:tr w:rsidR="00BC0C72" w:rsidTr="00181458">
        <w:trPr>
          <w:divId w:val="1237204249"/>
        </w:trPr>
        <w:tc>
          <w:tcPr>
            <w:tcW w:w="900" w:type="pct"/>
            <w:hideMark/>
          </w:tcPr>
          <w:p w:rsidR="00BC0C72" w:rsidRDefault="008D5CF6">
            <w:pPr>
              <w:pStyle w:val="a5"/>
            </w:pPr>
            <w:bookmarkStart w:id="2848" w:name="36049"/>
            <w:bookmarkEnd w:id="2848"/>
            <w:r>
              <w:t> </w:t>
            </w:r>
          </w:p>
        </w:tc>
        <w:tc>
          <w:tcPr>
            <w:tcW w:w="2600" w:type="pct"/>
            <w:hideMark/>
          </w:tcPr>
          <w:p w:rsidR="00BC0C72" w:rsidRDefault="008D5CF6">
            <w:pPr>
              <w:pStyle w:val="a5"/>
            </w:pPr>
            <w:bookmarkStart w:id="2849" w:name="36050"/>
            <w:bookmarkEnd w:id="2849"/>
            <w:r>
              <w:t>щітки вугільні електричних машин</w:t>
            </w:r>
          </w:p>
        </w:tc>
        <w:tc>
          <w:tcPr>
            <w:tcW w:w="750" w:type="pct"/>
            <w:hideMark/>
          </w:tcPr>
          <w:p w:rsidR="00BC0C72" w:rsidRDefault="008D5CF6">
            <w:pPr>
              <w:pStyle w:val="a5"/>
              <w:jc w:val="center"/>
            </w:pPr>
            <w:bookmarkStart w:id="2850" w:name="36051"/>
            <w:bookmarkEnd w:id="2850"/>
            <w:r>
              <w:t>штук</w:t>
            </w:r>
          </w:p>
        </w:tc>
        <w:tc>
          <w:tcPr>
            <w:tcW w:w="750" w:type="pct"/>
            <w:hideMark/>
          </w:tcPr>
          <w:p w:rsidR="00BC0C72" w:rsidRDefault="008D5CF6">
            <w:pPr>
              <w:pStyle w:val="a5"/>
              <w:jc w:val="center"/>
            </w:pPr>
            <w:bookmarkStart w:id="2851" w:name="36052"/>
            <w:bookmarkEnd w:id="2851"/>
            <w:r>
              <w:t>500000</w:t>
            </w:r>
          </w:p>
        </w:tc>
      </w:tr>
      <w:tr w:rsidR="00BC0C72" w:rsidTr="00181458">
        <w:trPr>
          <w:divId w:val="1237204249"/>
        </w:trPr>
        <w:tc>
          <w:tcPr>
            <w:tcW w:w="900" w:type="pct"/>
            <w:hideMark/>
          </w:tcPr>
          <w:p w:rsidR="00BC0C72" w:rsidRDefault="008D5CF6">
            <w:pPr>
              <w:pStyle w:val="a5"/>
            </w:pPr>
            <w:bookmarkStart w:id="2852" w:name="36053"/>
            <w:bookmarkEnd w:id="2852"/>
            <w:r>
              <w:t> </w:t>
            </w:r>
          </w:p>
        </w:tc>
        <w:tc>
          <w:tcPr>
            <w:tcW w:w="2600" w:type="pct"/>
            <w:hideMark/>
          </w:tcPr>
          <w:p w:rsidR="00BC0C72" w:rsidRDefault="008D5CF6">
            <w:pPr>
              <w:pStyle w:val="a5"/>
            </w:pPr>
            <w:bookmarkStart w:id="2853" w:name="36054"/>
            <w:bookmarkEnd w:id="2853"/>
            <w:r>
              <w:t>заготовка марки НИГРАН-В</w:t>
            </w:r>
          </w:p>
        </w:tc>
        <w:tc>
          <w:tcPr>
            <w:tcW w:w="750" w:type="pct"/>
            <w:hideMark/>
          </w:tcPr>
          <w:p w:rsidR="00BC0C72" w:rsidRDefault="008D5CF6">
            <w:pPr>
              <w:pStyle w:val="a5"/>
              <w:jc w:val="center"/>
            </w:pPr>
            <w:bookmarkStart w:id="2854" w:name="36055"/>
            <w:bookmarkEnd w:id="2854"/>
            <w:r>
              <w:t>кілограмів</w:t>
            </w:r>
          </w:p>
        </w:tc>
        <w:tc>
          <w:tcPr>
            <w:tcW w:w="750" w:type="pct"/>
            <w:hideMark/>
          </w:tcPr>
          <w:p w:rsidR="00BC0C72" w:rsidRDefault="008D5CF6">
            <w:pPr>
              <w:pStyle w:val="a5"/>
              <w:jc w:val="center"/>
            </w:pPr>
            <w:bookmarkStart w:id="2855" w:name="36056"/>
            <w:bookmarkEnd w:id="2855"/>
            <w:r>
              <w:t>10000</w:t>
            </w:r>
          </w:p>
        </w:tc>
      </w:tr>
      <w:tr w:rsidR="00BC0C72" w:rsidTr="00181458">
        <w:trPr>
          <w:divId w:val="1237204249"/>
        </w:trPr>
        <w:tc>
          <w:tcPr>
            <w:tcW w:w="900" w:type="pct"/>
            <w:hideMark/>
          </w:tcPr>
          <w:p w:rsidR="00BC0C72" w:rsidRDefault="008D5CF6">
            <w:pPr>
              <w:pStyle w:val="a5"/>
            </w:pPr>
            <w:bookmarkStart w:id="2856" w:name="36057"/>
            <w:bookmarkEnd w:id="2856"/>
            <w:r>
              <w:t>8546</w:t>
            </w:r>
          </w:p>
        </w:tc>
        <w:tc>
          <w:tcPr>
            <w:tcW w:w="2600" w:type="pct"/>
            <w:hideMark/>
          </w:tcPr>
          <w:p w:rsidR="00BC0C72" w:rsidRDefault="008D5CF6">
            <w:pPr>
              <w:pStyle w:val="a5"/>
            </w:pPr>
            <w:bookmarkStart w:id="2857" w:name="36058"/>
            <w:bookmarkEnd w:id="2857"/>
            <w:r>
              <w:t>Ізолятори електричні з будь-яких матеріалів:</w:t>
            </w:r>
          </w:p>
        </w:tc>
        <w:tc>
          <w:tcPr>
            <w:tcW w:w="750" w:type="pct"/>
            <w:hideMark/>
          </w:tcPr>
          <w:p w:rsidR="00BC0C72" w:rsidRDefault="008D5CF6">
            <w:pPr>
              <w:pStyle w:val="a5"/>
              <w:jc w:val="center"/>
            </w:pPr>
            <w:bookmarkStart w:id="2858" w:name="36059"/>
            <w:bookmarkEnd w:id="2858"/>
            <w:r>
              <w:t> </w:t>
            </w:r>
          </w:p>
        </w:tc>
        <w:tc>
          <w:tcPr>
            <w:tcW w:w="750" w:type="pct"/>
            <w:hideMark/>
          </w:tcPr>
          <w:p w:rsidR="00BC0C72" w:rsidRDefault="008D5CF6">
            <w:pPr>
              <w:pStyle w:val="a5"/>
              <w:jc w:val="center"/>
            </w:pPr>
            <w:bookmarkStart w:id="2859" w:name="36060"/>
            <w:bookmarkEnd w:id="2859"/>
            <w:r>
              <w:t> </w:t>
            </w:r>
          </w:p>
        </w:tc>
      </w:tr>
      <w:tr w:rsidR="00BC0C72" w:rsidTr="00181458">
        <w:trPr>
          <w:divId w:val="1237204249"/>
        </w:trPr>
        <w:tc>
          <w:tcPr>
            <w:tcW w:w="900" w:type="pct"/>
            <w:hideMark/>
          </w:tcPr>
          <w:p w:rsidR="00BC0C72" w:rsidRDefault="008D5CF6">
            <w:pPr>
              <w:pStyle w:val="a5"/>
            </w:pPr>
            <w:bookmarkStart w:id="2860" w:name="36061"/>
            <w:bookmarkEnd w:id="2860"/>
            <w:r>
              <w:t> </w:t>
            </w:r>
          </w:p>
        </w:tc>
        <w:tc>
          <w:tcPr>
            <w:tcW w:w="2600" w:type="pct"/>
            <w:hideMark/>
          </w:tcPr>
          <w:p w:rsidR="00BC0C72" w:rsidRDefault="008D5CF6">
            <w:pPr>
              <w:pStyle w:val="a5"/>
            </w:pPr>
            <w:bookmarkStart w:id="2861" w:name="36062"/>
            <w:bookmarkEnd w:id="2861"/>
            <w:r>
              <w:t>ізолятори електричні</w:t>
            </w:r>
          </w:p>
        </w:tc>
        <w:tc>
          <w:tcPr>
            <w:tcW w:w="750" w:type="pct"/>
            <w:hideMark/>
          </w:tcPr>
          <w:p w:rsidR="00BC0C72" w:rsidRDefault="008D5CF6">
            <w:pPr>
              <w:pStyle w:val="a5"/>
              <w:jc w:val="center"/>
            </w:pPr>
            <w:bookmarkStart w:id="2862" w:name="36063"/>
            <w:bookmarkEnd w:id="2862"/>
            <w:r>
              <w:t>штук</w:t>
            </w:r>
          </w:p>
        </w:tc>
        <w:tc>
          <w:tcPr>
            <w:tcW w:w="750" w:type="pct"/>
            <w:hideMark/>
          </w:tcPr>
          <w:p w:rsidR="00BC0C72" w:rsidRDefault="008D5CF6">
            <w:pPr>
              <w:pStyle w:val="a5"/>
              <w:jc w:val="center"/>
            </w:pPr>
            <w:bookmarkStart w:id="2863" w:name="36064"/>
            <w:bookmarkEnd w:id="2863"/>
            <w:r>
              <w:t>5000</w:t>
            </w:r>
          </w:p>
        </w:tc>
      </w:tr>
      <w:tr w:rsidR="00BC0C72" w:rsidTr="00181458">
        <w:trPr>
          <w:divId w:val="1237204249"/>
        </w:trPr>
        <w:tc>
          <w:tcPr>
            <w:tcW w:w="900" w:type="pct"/>
            <w:hideMark/>
          </w:tcPr>
          <w:p w:rsidR="00BC0C72" w:rsidRDefault="008D5CF6">
            <w:pPr>
              <w:pStyle w:val="a5"/>
            </w:pPr>
            <w:bookmarkStart w:id="2864" w:name="36065"/>
            <w:bookmarkEnd w:id="2864"/>
            <w:r>
              <w:t> </w:t>
            </w:r>
          </w:p>
        </w:tc>
        <w:tc>
          <w:tcPr>
            <w:tcW w:w="2600" w:type="pct"/>
            <w:hideMark/>
          </w:tcPr>
          <w:p w:rsidR="00BC0C72" w:rsidRDefault="008D5CF6">
            <w:pPr>
              <w:pStyle w:val="a5"/>
            </w:pPr>
            <w:bookmarkStart w:id="2865" w:name="36066"/>
            <w:bookmarkEnd w:id="2865"/>
            <w:r>
              <w:t>стрічка ізоляційна бавовняна</w:t>
            </w:r>
          </w:p>
        </w:tc>
        <w:tc>
          <w:tcPr>
            <w:tcW w:w="750" w:type="pct"/>
            <w:hideMark/>
          </w:tcPr>
          <w:p w:rsidR="00BC0C72" w:rsidRDefault="008D5CF6">
            <w:pPr>
              <w:pStyle w:val="a5"/>
              <w:jc w:val="center"/>
            </w:pPr>
            <w:bookmarkStart w:id="2866" w:name="36067"/>
            <w:bookmarkEnd w:id="2866"/>
            <w:r>
              <w:t>метрів</w:t>
            </w:r>
          </w:p>
        </w:tc>
        <w:tc>
          <w:tcPr>
            <w:tcW w:w="750" w:type="pct"/>
            <w:hideMark/>
          </w:tcPr>
          <w:p w:rsidR="00BC0C72" w:rsidRDefault="008D5CF6">
            <w:pPr>
              <w:pStyle w:val="a5"/>
              <w:jc w:val="center"/>
            </w:pPr>
            <w:bookmarkStart w:id="2867" w:name="36068"/>
            <w:bookmarkEnd w:id="2867"/>
            <w:r>
              <w:t>800000</w:t>
            </w:r>
          </w:p>
        </w:tc>
      </w:tr>
      <w:tr w:rsidR="00BC0C72" w:rsidTr="00181458">
        <w:trPr>
          <w:divId w:val="1237204249"/>
        </w:trPr>
        <w:tc>
          <w:tcPr>
            <w:tcW w:w="900" w:type="pct"/>
            <w:hideMark/>
          </w:tcPr>
          <w:p w:rsidR="00BC0C72" w:rsidRDefault="008D5CF6">
            <w:pPr>
              <w:pStyle w:val="a5"/>
            </w:pPr>
            <w:bookmarkStart w:id="2868" w:name="36069"/>
            <w:bookmarkEnd w:id="2868"/>
            <w:r>
              <w:t>8803 20 00</w:t>
            </w:r>
          </w:p>
        </w:tc>
        <w:tc>
          <w:tcPr>
            <w:tcW w:w="2600" w:type="pct"/>
            <w:hideMark/>
          </w:tcPr>
          <w:p w:rsidR="00BC0C72" w:rsidRDefault="008D5CF6">
            <w:pPr>
              <w:pStyle w:val="a5"/>
            </w:pPr>
            <w:bookmarkStart w:id="2869" w:name="36070"/>
            <w:bookmarkEnd w:id="2869"/>
            <w:r>
              <w:t>Частини літальних апаратів товарної позиції 8801 або 8802:</w:t>
            </w:r>
            <w:r>
              <w:br/>
              <w:t>- шасі літаків та їх частини:</w:t>
            </w:r>
          </w:p>
        </w:tc>
        <w:tc>
          <w:tcPr>
            <w:tcW w:w="750" w:type="pct"/>
            <w:hideMark/>
          </w:tcPr>
          <w:p w:rsidR="00BC0C72" w:rsidRDefault="008D5CF6">
            <w:pPr>
              <w:pStyle w:val="a5"/>
              <w:jc w:val="center"/>
            </w:pPr>
            <w:bookmarkStart w:id="2870" w:name="36071"/>
            <w:bookmarkEnd w:id="2870"/>
            <w:r>
              <w:t> </w:t>
            </w:r>
          </w:p>
        </w:tc>
        <w:tc>
          <w:tcPr>
            <w:tcW w:w="750" w:type="pct"/>
            <w:hideMark/>
          </w:tcPr>
          <w:p w:rsidR="00BC0C72" w:rsidRDefault="008D5CF6">
            <w:pPr>
              <w:pStyle w:val="a5"/>
              <w:jc w:val="center"/>
            </w:pPr>
            <w:bookmarkStart w:id="2871" w:name="36072"/>
            <w:bookmarkEnd w:id="2871"/>
            <w:r>
              <w:t> </w:t>
            </w:r>
          </w:p>
        </w:tc>
      </w:tr>
      <w:tr w:rsidR="00BC0C72" w:rsidTr="00181458">
        <w:trPr>
          <w:divId w:val="1237204249"/>
        </w:trPr>
        <w:tc>
          <w:tcPr>
            <w:tcW w:w="900" w:type="pct"/>
            <w:hideMark/>
          </w:tcPr>
          <w:p w:rsidR="00BC0C72" w:rsidRDefault="008D5CF6">
            <w:pPr>
              <w:pStyle w:val="a5"/>
            </w:pPr>
            <w:bookmarkStart w:id="2872" w:name="36073"/>
            <w:bookmarkEnd w:id="2872"/>
            <w:r>
              <w:t> </w:t>
            </w:r>
          </w:p>
        </w:tc>
        <w:tc>
          <w:tcPr>
            <w:tcW w:w="2600" w:type="pct"/>
            <w:hideMark/>
          </w:tcPr>
          <w:p w:rsidR="00BC0C72" w:rsidRDefault="008D5CF6">
            <w:pPr>
              <w:pStyle w:val="a5"/>
            </w:pPr>
            <w:bookmarkStart w:id="2873" w:name="36074"/>
            <w:bookmarkEnd w:id="2873"/>
            <w:r>
              <w:t>вироби типу КТ (болт КТ196М.115, болт КТ204.018)</w:t>
            </w:r>
          </w:p>
        </w:tc>
        <w:tc>
          <w:tcPr>
            <w:tcW w:w="750" w:type="pct"/>
            <w:hideMark/>
          </w:tcPr>
          <w:p w:rsidR="00BC0C72" w:rsidRDefault="008D5CF6">
            <w:pPr>
              <w:pStyle w:val="a5"/>
              <w:jc w:val="center"/>
            </w:pPr>
            <w:bookmarkStart w:id="2874" w:name="36075"/>
            <w:bookmarkEnd w:id="2874"/>
            <w:r>
              <w:t>штук</w:t>
            </w:r>
          </w:p>
        </w:tc>
        <w:tc>
          <w:tcPr>
            <w:tcW w:w="750" w:type="pct"/>
            <w:hideMark/>
          </w:tcPr>
          <w:p w:rsidR="00BC0C72" w:rsidRDefault="008D5CF6">
            <w:pPr>
              <w:pStyle w:val="a5"/>
              <w:jc w:val="center"/>
            </w:pPr>
            <w:bookmarkStart w:id="2875" w:name="36076"/>
            <w:bookmarkEnd w:id="2875"/>
            <w:r>
              <w:t>20</w:t>
            </w:r>
          </w:p>
        </w:tc>
      </w:tr>
      <w:tr w:rsidR="00BC0C72" w:rsidTr="00181458">
        <w:trPr>
          <w:divId w:val="1237204249"/>
        </w:trPr>
        <w:tc>
          <w:tcPr>
            <w:tcW w:w="900" w:type="pct"/>
            <w:hideMark/>
          </w:tcPr>
          <w:p w:rsidR="00BC0C72" w:rsidRDefault="008D5CF6">
            <w:pPr>
              <w:pStyle w:val="a5"/>
            </w:pPr>
            <w:bookmarkStart w:id="2876" w:name="36077"/>
            <w:bookmarkEnd w:id="2876"/>
            <w:r>
              <w:t> </w:t>
            </w:r>
          </w:p>
        </w:tc>
        <w:tc>
          <w:tcPr>
            <w:tcW w:w="2600" w:type="pct"/>
            <w:hideMark/>
          </w:tcPr>
          <w:p w:rsidR="00BC0C72" w:rsidRDefault="008D5CF6">
            <w:pPr>
              <w:pStyle w:val="a5"/>
            </w:pPr>
            <w:bookmarkStart w:id="2877" w:name="36078"/>
            <w:bookmarkEnd w:id="2877"/>
            <w:r>
              <w:t>розподілювач електрогідравлічний типу КЭ (КЭ71-2, КЭ53-8, КЭ75-2, КЭ-92, КЭ-94)</w:t>
            </w:r>
          </w:p>
        </w:tc>
        <w:tc>
          <w:tcPr>
            <w:tcW w:w="750" w:type="pct"/>
            <w:hideMark/>
          </w:tcPr>
          <w:p w:rsidR="00BC0C72" w:rsidRDefault="008D5CF6">
            <w:pPr>
              <w:pStyle w:val="a5"/>
              <w:jc w:val="center"/>
            </w:pPr>
            <w:bookmarkStart w:id="2878" w:name="36079"/>
            <w:bookmarkEnd w:id="2878"/>
            <w:r>
              <w:t>штук</w:t>
            </w:r>
          </w:p>
        </w:tc>
        <w:tc>
          <w:tcPr>
            <w:tcW w:w="750" w:type="pct"/>
            <w:hideMark/>
          </w:tcPr>
          <w:p w:rsidR="00BC0C72" w:rsidRDefault="008D5CF6">
            <w:pPr>
              <w:pStyle w:val="a5"/>
              <w:jc w:val="center"/>
            </w:pPr>
            <w:bookmarkStart w:id="2879" w:name="36080"/>
            <w:bookmarkEnd w:id="2879"/>
            <w:r>
              <w:t>20</w:t>
            </w:r>
          </w:p>
        </w:tc>
      </w:tr>
      <w:tr w:rsidR="00BC0C72" w:rsidTr="00181458">
        <w:trPr>
          <w:divId w:val="1237204249"/>
        </w:trPr>
        <w:tc>
          <w:tcPr>
            <w:tcW w:w="900" w:type="pct"/>
            <w:hideMark/>
          </w:tcPr>
          <w:p w:rsidR="00BC0C72" w:rsidRDefault="008D5CF6">
            <w:pPr>
              <w:pStyle w:val="a5"/>
            </w:pPr>
            <w:bookmarkStart w:id="2880" w:name="36081"/>
            <w:bookmarkEnd w:id="2880"/>
            <w:r>
              <w:t>8803 30 00</w:t>
            </w:r>
          </w:p>
        </w:tc>
        <w:tc>
          <w:tcPr>
            <w:tcW w:w="2600" w:type="pct"/>
            <w:hideMark/>
          </w:tcPr>
          <w:p w:rsidR="00BC0C72" w:rsidRDefault="008D5CF6">
            <w:pPr>
              <w:pStyle w:val="a5"/>
            </w:pPr>
            <w:bookmarkStart w:id="2881" w:name="36082"/>
            <w:bookmarkEnd w:id="2881"/>
            <w:r>
              <w:t>Частини літальних апаратів товарної позиції 8801 або 8802:</w:t>
            </w:r>
            <w:r>
              <w:br/>
              <w:t>- інші частини літаків і вертольотів:</w:t>
            </w:r>
          </w:p>
        </w:tc>
        <w:tc>
          <w:tcPr>
            <w:tcW w:w="750" w:type="pct"/>
            <w:hideMark/>
          </w:tcPr>
          <w:p w:rsidR="00BC0C72" w:rsidRDefault="008D5CF6">
            <w:pPr>
              <w:pStyle w:val="a5"/>
              <w:jc w:val="center"/>
            </w:pPr>
            <w:bookmarkStart w:id="2882" w:name="36083"/>
            <w:bookmarkEnd w:id="2882"/>
            <w:r>
              <w:t> </w:t>
            </w:r>
          </w:p>
        </w:tc>
        <w:tc>
          <w:tcPr>
            <w:tcW w:w="750" w:type="pct"/>
            <w:hideMark/>
          </w:tcPr>
          <w:p w:rsidR="00BC0C72" w:rsidRDefault="008D5CF6">
            <w:pPr>
              <w:pStyle w:val="a5"/>
              <w:jc w:val="center"/>
            </w:pPr>
            <w:bookmarkStart w:id="2883" w:name="36084"/>
            <w:bookmarkEnd w:id="2883"/>
            <w:r>
              <w:t> </w:t>
            </w:r>
          </w:p>
        </w:tc>
      </w:tr>
      <w:tr w:rsidR="00BC0C72" w:rsidTr="00181458">
        <w:trPr>
          <w:divId w:val="1237204249"/>
        </w:trPr>
        <w:tc>
          <w:tcPr>
            <w:tcW w:w="900" w:type="pct"/>
            <w:hideMark/>
          </w:tcPr>
          <w:p w:rsidR="00BC0C72" w:rsidRDefault="008D5CF6">
            <w:pPr>
              <w:pStyle w:val="a5"/>
            </w:pPr>
            <w:bookmarkStart w:id="2884" w:name="36085"/>
            <w:bookmarkEnd w:id="2884"/>
            <w:r>
              <w:t> </w:t>
            </w:r>
          </w:p>
        </w:tc>
        <w:tc>
          <w:tcPr>
            <w:tcW w:w="2600" w:type="pct"/>
            <w:hideMark/>
          </w:tcPr>
          <w:p w:rsidR="00BC0C72" w:rsidRDefault="008D5CF6">
            <w:pPr>
              <w:pStyle w:val="a5"/>
            </w:pPr>
            <w:bookmarkStart w:id="2885" w:name="36086"/>
            <w:bookmarkEnd w:id="2885"/>
            <w:r>
              <w:t>клапан типу ГА (ГА133-100-5К)</w:t>
            </w:r>
          </w:p>
        </w:tc>
        <w:tc>
          <w:tcPr>
            <w:tcW w:w="750" w:type="pct"/>
            <w:hideMark/>
          </w:tcPr>
          <w:p w:rsidR="00BC0C72" w:rsidRDefault="008D5CF6">
            <w:pPr>
              <w:pStyle w:val="a5"/>
              <w:jc w:val="center"/>
            </w:pPr>
            <w:bookmarkStart w:id="2886" w:name="36087"/>
            <w:bookmarkEnd w:id="2886"/>
            <w:r>
              <w:t>- " -</w:t>
            </w:r>
          </w:p>
        </w:tc>
        <w:tc>
          <w:tcPr>
            <w:tcW w:w="750" w:type="pct"/>
            <w:hideMark/>
          </w:tcPr>
          <w:p w:rsidR="00BC0C72" w:rsidRDefault="008D5CF6">
            <w:pPr>
              <w:pStyle w:val="a5"/>
              <w:jc w:val="center"/>
            </w:pPr>
            <w:bookmarkStart w:id="2887" w:name="36088"/>
            <w:bookmarkEnd w:id="2887"/>
            <w:r>
              <w:t>50</w:t>
            </w:r>
          </w:p>
        </w:tc>
      </w:tr>
      <w:tr w:rsidR="00BC0C72" w:rsidTr="00181458">
        <w:trPr>
          <w:divId w:val="1237204249"/>
        </w:trPr>
        <w:tc>
          <w:tcPr>
            <w:tcW w:w="900" w:type="pct"/>
            <w:hideMark/>
          </w:tcPr>
          <w:p w:rsidR="00BC0C72" w:rsidRDefault="008D5CF6">
            <w:pPr>
              <w:pStyle w:val="a5"/>
            </w:pPr>
            <w:bookmarkStart w:id="2888" w:name="36089"/>
            <w:bookmarkEnd w:id="2888"/>
            <w:r>
              <w:t> </w:t>
            </w:r>
          </w:p>
        </w:tc>
        <w:tc>
          <w:tcPr>
            <w:tcW w:w="2600" w:type="pct"/>
            <w:hideMark/>
          </w:tcPr>
          <w:p w:rsidR="00BC0C72" w:rsidRDefault="008D5CF6">
            <w:pPr>
              <w:pStyle w:val="a5"/>
            </w:pPr>
            <w:bookmarkStart w:id="2889" w:name="36090"/>
            <w:bookmarkEnd w:id="2889"/>
            <w:r>
              <w:t>вироби типу УГ (УГ-165, УГ-166)</w:t>
            </w:r>
          </w:p>
        </w:tc>
        <w:tc>
          <w:tcPr>
            <w:tcW w:w="750" w:type="pct"/>
            <w:hideMark/>
          </w:tcPr>
          <w:p w:rsidR="00BC0C72" w:rsidRDefault="008D5CF6">
            <w:pPr>
              <w:pStyle w:val="a5"/>
              <w:jc w:val="center"/>
            </w:pPr>
            <w:bookmarkStart w:id="2890" w:name="36091"/>
            <w:bookmarkEnd w:id="2890"/>
            <w:r>
              <w:t>- " -</w:t>
            </w:r>
          </w:p>
        </w:tc>
        <w:tc>
          <w:tcPr>
            <w:tcW w:w="750" w:type="pct"/>
            <w:hideMark/>
          </w:tcPr>
          <w:p w:rsidR="00BC0C72" w:rsidRDefault="008D5CF6">
            <w:pPr>
              <w:pStyle w:val="a5"/>
              <w:jc w:val="center"/>
            </w:pPr>
            <w:bookmarkStart w:id="2891" w:name="36092"/>
            <w:bookmarkEnd w:id="2891"/>
            <w:r>
              <w:t>50</w:t>
            </w:r>
          </w:p>
        </w:tc>
      </w:tr>
      <w:tr w:rsidR="00BC0C72" w:rsidTr="00181458">
        <w:trPr>
          <w:divId w:val="1237204249"/>
        </w:trPr>
        <w:tc>
          <w:tcPr>
            <w:tcW w:w="900" w:type="pct"/>
            <w:hideMark/>
          </w:tcPr>
          <w:p w:rsidR="00BC0C72" w:rsidRDefault="008D5CF6">
            <w:pPr>
              <w:pStyle w:val="a5"/>
            </w:pPr>
            <w:bookmarkStart w:id="2892" w:name="36093"/>
            <w:bookmarkEnd w:id="2892"/>
            <w:r>
              <w:t> </w:t>
            </w:r>
          </w:p>
        </w:tc>
        <w:tc>
          <w:tcPr>
            <w:tcW w:w="2600" w:type="pct"/>
            <w:hideMark/>
          </w:tcPr>
          <w:p w:rsidR="00BC0C72" w:rsidRDefault="008D5CF6">
            <w:pPr>
              <w:pStyle w:val="a5"/>
            </w:pPr>
            <w:bookmarkStart w:id="2893" w:name="36094"/>
            <w:bookmarkEnd w:id="2893"/>
            <w:r>
              <w:t>монтажні пристрої (140.00.6101.300.000, 148.00.6101.200.000, 148.00.6101.220.000, 148.00.6101.240.000, 148.00.6101.395.000, 148.00.6101.240.001, 148.00.6101.240.002)</w:t>
            </w:r>
          </w:p>
        </w:tc>
        <w:tc>
          <w:tcPr>
            <w:tcW w:w="750" w:type="pct"/>
            <w:hideMark/>
          </w:tcPr>
          <w:p w:rsidR="00BC0C72" w:rsidRDefault="008D5CF6">
            <w:pPr>
              <w:pStyle w:val="a5"/>
              <w:jc w:val="center"/>
            </w:pPr>
            <w:bookmarkStart w:id="2894" w:name="36095"/>
            <w:bookmarkEnd w:id="2894"/>
            <w:r>
              <w:t>- " -</w:t>
            </w:r>
          </w:p>
        </w:tc>
        <w:tc>
          <w:tcPr>
            <w:tcW w:w="750" w:type="pct"/>
            <w:hideMark/>
          </w:tcPr>
          <w:p w:rsidR="00BC0C72" w:rsidRDefault="008D5CF6">
            <w:pPr>
              <w:pStyle w:val="a5"/>
              <w:jc w:val="center"/>
            </w:pPr>
            <w:bookmarkStart w:id="2895" w:name="36096"/>
            <w:bookmarkEnd w:id="2895"/>
            <w:r>
              <w:t>250</w:t>
            </w:r>
          </w:p>
        </w:tc>
      </w:tr>
      <w:tr w:rsidR="00BC0C72" w:rsidTr="00181458">
        <w:trPr>
          <w:divId w:val="1237204249"/>
        </w:trPr>
        <w:tc>
          <w:tcPr>
            <w:tcW w:w="900" w:type="pct"/>
            <w:hideMark/>
          </w:tcPr>
          <w:p w:rsidR="00BC0C72" w:rsidRDefault="008D5CF6">
            <w:pPr>
              <w:pStyle w:val="a5"/>
            </w:pPr>
            <w:bookmarkStart w:id="2896" w:name="36097"/>
            <w:bookmarkEnd w:id="2896"/>
            <w:r>
              <w:t> </w:t>
            </w:r>
          </w:p>
        </w:tc>
        <w:tc>
          <w:tcPr>
            <w:tcW w:w="2600" w:type="pct"/>
            <w:hideMark/>
          </w:tcPr>
          <w:p w:rsidR="00BC0C72" w:rsidRDefault="008D5CF6">
            <w:pPr>
              <w:pStyle w:val="a5"/>
            </w:pPr>
            <w:bookmarkStart w:id="2897" w:name="36098"/>
            <w:bookmarkEnd w:id="2897"/>
            <w:r>
              <w:t>перемикач зливу (148.00.5601.050.000)</w:t>
            </w:r>
          </w:p>
        </w:tc>
        <w:tc>
          <w:tcPr>
            <w:tcW w:w="750" w:type="pct"/>
            <w:hideMark/>
          </w:tcPr>
          <w:p w:rsidR="00BC0C72" w:rsidRDefault="008D5CF6">
            <w:pPr>
              <w:pStyle w:val="a5"/>
              <w:jc w:val="center"/>
            </w:pPr>
            <w:bookmarkStart w:id="2898" w:name="36099"/>
            <w:bookmarkEnd w:id="2898"/>
            <w:r>
              <w:t>- " -</w:t>
            </w:r>
          </w:p>
        </w:tc>
        <w:tc>
          <w:tcPr>
            <w:tcW w:w="750" w:type="pct"/>
            <w:hideMark/>
          </w:tcPr>
          <w:p w:rsidR="00BC0C72" w:rsidRDefault="008D5CF6">
            <w:pPr>
              <w:pStyle w:val="a5"/>
              <w:jc w:val="center"/>
            </w:pPr>
            <w:bookmarkStart w:id="2899" w:name="36100"/>
            <w:bookmarkEnd w:id="2899"/>
            <w:r>
              <w:t>20</w:t>
            </w:r>
          </w:p>
        </w:tc>
      </w:tr>
      <w:tr w:rsidR="00BC0C72" w:rsidTr="00181458">
        <w:trPr>
          <w:divId w:val="1237204249"/>
        </w:trPr>
        <w:tc>
          <w:tcPr>
            <w:tcW w:w="900" w:type="pct"/>
            <w:hideMark/>
          </w:tcPr>
          <w:p w:rsidR="00BC0C72" w:rsidRDefault="008D5CF6">
            <w:pPr>
              <w:pStyle w:val="a5"/>
            </w:pPr>
            <w:bookmarkStart w:id="2900" w:name="36101"/>
            <w:bookmarkEnd w:id="2900"/>
            <w:r>
              <w:t> </w:t>
            </w:r>
          </w:p>
        </w:tc>
        <w:tc>
          <w:tcPr>
            <w:tcW w:w="2600" w:type="pct"/>
            <w:hideMark/>
          </w:tcPr>
          <w:p w:rsidR="00BC0C72" w:rsidRDefault="008D5CF6">
            <w:pPr>
              <w:pStyle w:val="a5"/>
            </w:pPr>
            <w:bookmarkStart w:id="2901" w:name="36102"/>
            <w:bookmarkEnd w:id="2901"/>
            <w:r>
              <w:t>клапан зливу (ОСТ1.1000.1-71)</w:t>
            </w:r>
          </w:p>
        </w:tc>
        <w:tc>
          <w:tcPr>
            <w:tcW w:w="750" w:type="pct"/>
            <w:hideMark/>
          </w:tcPr>
          <w:p w:rsidR="00BC0C72" w:rsidRDefault="008D5CF6">
            <w:pPr>
              <w:pStyle w:val="a5"/>
              <w:jc w:val="center"/>
            </w:pPr>
            <w:bookmarkStart w:id="2902" w:name="36103"/>
            <w:bookmarkEnd w:id="2902"/>
            <w:r>
              <w:t>- " -</w:t>
            </w:r>
          </w:p>
        </w:tc>
        <w:tc>
          <w:tcPr>
            <w:tcW w:w="750" w:type="pct"/>
            <w:hideMark/>
          </w:tcPr>
          <w:p w:rsidR="00BC0C72" w:rsidRDefault="008D5CF6">
            <w:pPr>
              <w:pStyle w:val="a5"/>
              <w:jc w:val="center"/>
            </w:pPr>
            <w:bookmarkStart w:id="2903" w:name="36104"/>
            <w:bookmarkEnd w:id="2903"/>
            <w:r>
              <w:t>20</w:t>
            </w:r>
          </w:p>
        </w:tc>
      </w:tr>
      <w:tr w:rsidR="00BC0C72" w:rsidTr="00181458">
        <w:trPr>
          <w:divId w:val="1237204249"/>
        </w:trPr>
        <w:tc>
          <w:tcPr>
            <w:tcW w:w="900" w:type="pct"/>
            <w:hideMark/>
          </w:tcPr>
          <w:p w:rsidR="00BC0C72" w:rsidRDefault="008D5CF6">
            <w:pPr>
              <w:pStyle w:val="a5"/>
            </w:pPr>
            <w:bookmarkStart w:id="2904" w:name="36105"/>
            <w:bookmarkEnd w:id="2904"/>
            <w:r>
              <w:t> </w:t>
            </w:r>
          </w:p>
        </w:tc>
        <w:tc>
          <w:tcPr>
            <w:tcW w:w="2600" w:type="pct"/>
            <w:hideMark/>
          </w:tcPr>
          <w:p w:rsidR="00BC0C72" w:rsidRDefault="008D5CF6">
            <w:pPr>
              <w:pStyle w:val="a5"/>
            </w:pPr>
            <w:bookmarkStart w:id="2905" w:name="36106"/>
            <w:bookmarkEnd w:id="2905"/>
            <w:r>
              <w:t>вісь (140.00.4112.032.000)</w:t>
            </w:r>
          </w:p>
        </w:tc>
        <w:tc>
          <w:tcPr>
            <w:tcW w:w="750" w:type="pct"/>
            <w:hideMark/>
          </w:tcPr>
          <w:p w:rsidR="00BC0C72" w:rsidRDefault="008D5CF6">
            <w:pPr>
              <w:pStyle w:val="a5"/>
              <w:jc w:val="center"/>
            </w:pPr>
            <w:bookmarkStart w:id="2906" w:name="36107"/>
            <w:bookmarkEnd w:id="2906"/>
            <w:r>
              <w:t>- " -</w:t>
            </w:r>
          </w:p>
        </w:tc>
        <w:tc>
          <w:tcPr>
            <w:tcW w:w="750" w:type="pct"/>
            <w:hideMark/>
          </w:tcPr>
          <w:p w:rsidR="00BC0C72" w:rsidRDefault="008D5CF6">
            <w:pPr>
              <w:pStyle w:val="a5"/>
              <w:jc w:val="center"/>
            </w:pPr>
            <w:bookmarkStart w:id="2907" w:name="36108"/>
            <w:bookmarkEnd w:id="2907"/>
            <w:r>
              <w:t>20</w:t>
            </w:r>
          </w:p>
        </w:tc>
      </w:tr>
      <w:tr w:rsidR="00BC0C72" w:rsidTr="00181458">
        <w:trPr>
          <w:divId w:val="1237204249"/>
        </w:trPr>
        <w:tc>
          <w:tcPr>
            <w:tcW w:w="900" w:type="pct"/>
            <w:hideMark/>
          </w:tcPr>
          <w:p w:rsidR="00BC0C72" w:rsidRDefault="008D5CF6">
            <w:pPr>
              <w:pStyle w:val="a5"/>
            </w:pPr>
            <w:bookmarkStart w:id="2908" w:name="36109"/>
            <w:bookmarkEnd w:id="2908"/>
            <w:r>
              <w:t>9032 81 0000</w:t>
            </w:r>
          </w:p>
        </w:tc>
        <w:tc>
          <w:tcPr>
            <w:tcW w:w="2600" w:type="pct"/>
            <w:hideMark/>
          </w:tcPr>
          <w:p w:rsidR="00BC0C72" w:rsidRDefault="008D5CF6">
            <w:pPr>
              <w:pStyle w:val="a5"/>
            </w:pPr>
            <w:bookmarkStart w:id="2909" w:name="36110"/>
            <w:bookmarkEnd w:id="2909"/>
            <w:r>
              <w:t>Прилади та апаратура для автоматичного регулювання або керування, гідравлічні або пневматичні:</w:t>
            </w:r>
          </w:p>
        </w:tc>
        <w:tc>
          <w:tcPr>
            <w:tcW w:w="750" w:type="pct"/>
            <w:hideMark/>
          </w:tcPr>
          <w:p w:rsidR="00BC0C72" w:rsidRDefault="008D5CF6">
            <w:pPr>
              <w:pStyle w:val="a5"/>
              <w:jc w:val="center"/>
            </w:pPr>
            <w:bookmarkStart w:id="2910" w:name="36111"/>
            <w:bookmarkEnd w:id="2910"/>
            <w:r>
              <w:t> </w:t>
            </w:r>
          </w:p>
        </w:tc>
        <w:tc>
          <w:tcPr>
            <w:tcW w:w="750" w:type="pct"/>
            <w:hideMark/>
          </w:tcPr>
          <w:p w:rsidR="00BC0C72" w:rsidRDefault="008D5CF6">
            <w:pPr>
              <w:pStyle w:val="a5"/>
              <w:jc w:val="center"/>
            </w:pPr>
            <w:bookmarkStart w:id="2911" w:name="36112"/>
            <w:bookmarkEnd w:id="2911"/>
            <w:r>
              <w:t> </w:t>
            </w:r>
          </w:p>
        </w:tc>
      </w:tr>
      <w:tr w:rsidR="00BC0C72" w:rsidTr="00181458">
        <w:trPr>
          <w:divId w:val="1237204249"/>
        </w:trPr>
        <w:tc>
          <w:tcPr>
            <w:tcW w:w="900" w:type="pct"/>
            <w:hideMark/>
          </w:tcPr>
          <w:p w:rsidR="00BC0C72" w:rsidRDefault="008D5CF6">
            <w:pPr>
              <w:pStyle w:val="a5"/>
            </w:pPr>
            <w:bookmarkStart w:id="2912" w:name="36113"/>
            <w:bookmarkEnd w:id="2912"/>
            <w:r>
              <w:t> </w:t>
            </w:r>
          </w:p>
        </w:tc>
        <w:tc>
          <w:tcPr>
            <w:tcW w:w="2600" w:type="pct"/>
            <w:hideMark/>
          </w:tcPr>
          <w:p w:rsidR="00BC0C72" w:rsidRDefault="008D5CF6">
            <w:pPr>
              <w:pStyle w:val="a5"/>
            </w:pPr>
            <w:bookmarkStart w:id="2913" w:name="36114"/>
            <w:bookmarkEnd w:id="2913"/>
            <w:r>
              <w:t>регулятори тиску типу РД (РД-39, РД-41, РД-20А, РД-20А4, РД-21А3, РД-49-3, РД-58-7, РД58-2, РД-34, РД-20А-2, РД-20Д, РД-22, РД-57, РД-56)</w:t>
            </w:r>
          </w:p>
        </w:tc>
        <w:tc>
          <w:tcPr>
            <w:tcW w:w="750" w:type="pct"/>
            <w:hideMark/>
          </w:tcPr>
          <w:p w:rsidR="00BC0C72" w:rsidRDefault="008D5CF6">
            <w:pPr>
              <w:pStyle w:val="a5"/>
              <w:jc w:val="center"/>
            </w:pPr>
            <w:bookmarkStart w:id="2914" w:name="36115"/>
            <w:bookmarkEnd w:id="2914"/>
            <w:r>
              <w:t>- " -</w:t>
            </w:r>
          </w:p>
        </w:tc>
        <w:tc>
          <w:tcPr>
            <w:tcW w:w="750" w:type="pct"/>
            <w:hideMark/>
          </w:tcPr>
          <w:p w:rsidR="00BC0C72" w:rsidRDefault="008D5CF6">
            <w:pPr>
              <w:pStyle w:val="a5"/>
              <w:jc w:val="center"/>
            </w:pPr>
            <w:bookmarkStart w:id="2915" w:name="36116"/>
            <w:bookmarkEnd w:id="2915"/>
            <w:r>
              <w:t>300</w:t>
            </w:r>
          </w:p>
        </w:tc>
      </w:tr>
      <w:tr w:rsidR="00BC0C72" w:rsidTr="00181458">
        <w:trPr>
          <w:divId w:val="1237204249"/>
        </w:trPr>
        <w:tc>
          <w:tcPr>
            <w:tcW w:w="900" w:type="pct"/>
            <w:hideMark/>
          </w:tcPr>
          <w:p w:rsidR="00BC0C72" w:rsidRDefault="008D5CF6">
            <w:pPr>
              <w:pStyle w:val="a5"/>
            </w:pPr>
            <w:bookmarkStart w:id="2916" w:name="70430"/>
            <w:bookmarkEnd w:id="2916"/>
            <w:r>
              <w:t>7214 99 31 00</w:t>
            </w:r>
          </w:p>
        </w:tc>
        <w:tc>
          <w:tcPr>
            <w:tcW w:w="2950" w:type="pct"/>
            <w:hideMark/>
          </w:tcPr>
          <w:p w:rsidR="00BC0C72" w:rsidRDefault="008D5CF6">
            <w:pPr>
              <w:pStyle w:val="a5"/>
            </w:pPr>
            <w:bookmarkStart w:id="2917" w:name="70431"/>
            <w:bookmarkEnd w:id="2917"/>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менш як 0,25 %:</w:t>
            </w:r>
            <w:r>
              <w:br/>
              <w:t>---- інші, круглого поперечного перерізу діаметром:</w:t>
            </w:r>
            <w:r>
              <w:br/>
              <w:t xml:space="preserve">----- 80 мм або більше: </w:t>
            </w:r>
          </w:p>
        </w:tc>
        <w:tc>
          <w:tcPr>
            <w:tcW w:w="600" w:type="pct"/>
            <w:hideMark/>
          </w:tcPr>
          <w:p w:rsidR="00BC0C72" w:rsidRDefault="008D5CF6">
            <w:pPr>
              <w:pStyle w:val="a5"/>
              <w:jc w:val="center"/>
            </w:pPr>
            <w:bookmarkStart w:id="2918" w:name="70432"/>
            <w:bookmarkEnd w:id="2918"/>
            <w:r>
              <w:t> </w:t>
            </w:r>
          </w:p>
        </w:tc>
        <w:tc>
          <w:tcPr>
            <w:tcW w:w="550" w:type="pct"/>
            <w:hideMark/>
          </w:tcPr>
          <w:p w:rsidR="00BC0C72" w:rsidRDefault="008D5CF6">
            <w:pPr>
              <w:pStyle w:val="a5"/>
              <w:jc w:val="center"/>
            </w:pPr>
            <w:bookmarkStart w:id="2919" w:name="70433"/>
            <w:bookmarkEnd w:id="2919"/>
            <w:r>
              <w:t> </w:t>
            </w:r>
          </w:p>
        </w:tc>
      </w:tr>
      <w:tr w:rsidR="00BC0C72" w:rsidTr="00181458">
        <w:trPr>
          <w:divId w:val="1237204249"/>
        </w:trPr>
        <w:tc>
          <w:tcPr>
            <w:tcW w:w="900" w:type="pct"/>
            <w:hideMark/>
          </w:tcPr>
          <w:p w:rsidR="00BC0C72" w:rsidRDefault="008D5CF6">
            <w:pPr>
              <w:pStyle w:val="a5"/>
            </w:pPr>
            <w:bookmarkStart w:id="2920" w:name="70434"/>
            <w:bookmarkEnd w:id="2920"/>
            <w:r>
              <w:t> </w:t>
            </w:r>
          </w:p>
        </w:tc>
        <w:tc>
          <w:tcPr>
            <w:tcW w:w="2950" w:type="pct"/>
            <w:hideMark/>
          </w:tcPr>
          <w:p w:rsidR="00BC0C72" w:rsidRDefault="008D5CF6">
            <w:pPr>
              <w:pStyle w:val="a5"/>
            </w:pPr>
            <w:bookmarkStart w:id="2921" w:name="70435"/>
            <w:bookmarkEnd w:id="2921"/>
            <w:r>
              <w:t xml:space="preserve">штаба вуглецева гарячекатана </w:t>
            </w:r>
          </w:p>
        </w:tc>
        <w:tc>
          <w:tcPr>
            <w:tcW w:w="600" w:type="pct"/>
            <w:hideMark/>
          </w:tcPr>
          <w:p w:rsidR="00BC0C72" w:rsidRDefault="008D5CF6">
            <w:pPr>
              <w:pStyle w:val="a5"/>
              <w:jc w:val="center"/>
            </w:pPr>
            <w:bookmarkStart w:id="2922" w:name="70436"/>
            <w:bookmarkEnd w:id="2922"/>
            <w:r>
              <w:t>тонн</w:t>
            </w:r>
          </w:p>
        </w:tc>
        <w:tc>
          <w:tcPr>
            <w:tcW w:w="550" w:type="pct"/>
            <w:hideMark/>
          </w:tcPr>
          <w:p w:rsidR="00BC0C72" w:rsidRDefault="008D5CF6">
            <w:pPr>
              <w:pStyle w:val="a5"/>
              <w:jc w:val="center"/>
            </w:pPr>
            <w:bookmarkStart w:id="2923" w:name="70437"/>
            <w:bookmarkEnd w:id="2923"/>
            <w:r>
              <w:t>300</w:t>
            </w:r>
          </w:p>
        </w:tc>
      </w:tr>
      <w:tr w:rsidR="00BC0C72" w:rsidTr="00181458">
        <w:trPr>
          <w:divId w:val="1237204249"/>
        </w:trPr>
        <w:tc>
          <w:tcPr>
            <w:tcW w:w="900" w:type="pct"/>
            <w:hideMark/>
          </w:tcPr>
          <w:p w:rsidR="00BC0C72" w:rsidRDefault="008D5CF6">
            <w:pPr>
              <w:pStyle w:val="a5"/>
            </w:pPr>
            <w:bookmarkStart w:id="2924" w:name="70438"/>
            <w:bookmarkEnd w:id="2924"/>
            <w:r>
              <w:t> </w:t>
            </w:r>
          </w:p>
        </w:tc>
        <w:tc>
          <w:tcPr>
            <w:tcW w:w="2950" w:type="pct"/>
            <w:hideMark/>
          </w:tcPr>
          <w:p w:rsidR="00BC0C72" w:rsidRDefault="008D5CF6">
            <w:pPr>
              <w:pStyle w:val="a5"/>
            </w:pPr>
            <w:bookmarkStart w:id="2925" w:name="70439"/>
            <w:bookmarkEnd w:id="2925"/>
            <w:r>
              <w:t xml:space="preserve">сталь сортова електротехнічна із спеціальними властивостями </w:t>
            </w:r>
          </w:p>
        </w:tc>
        <w:tc>
          <w:tcPr>
            <w:tcW w:w="600" w:type="pct"/>
            <w:hideMark/>
          </w:tcPr>
          <w:p w:rsidR="00BC0C72" w:rsidRDefault="008D5CF6">
            <w:pPr>
              <w:pStyle w:val="a5"/>
              <w:jc w:val="center"/>
            </w:pPr>
            <w:bookmarkStart w:id="2926" w:name="70440"/>
            <w:bookmarkEnd w:id="2926"/>
            <w:r>
              <w:t>- " -</w:t>
            </w:r>
          </w:p>
        </w:tc>
        <w:tc>
          <w:tcPr>
            <w:tcW w:w="550" w:type="pct"/>
            <w:hideMark/>
          </w:tcPr>
          <w:p w:rsidR="00BC0C72" w:rsidRDefault="008D5CF6">
            <w:pPr>
              <w:pStyle w:val="a5"/>
              <w:jc w:val="center"/>
            </w:pPr>
            <w:bookmarkStart w:id="2927" w:name="70441"/>
            <w:bookmarkEnd w:id="2927"/>
            <w:r>
              <w:t>400</w:t>
            </w:r>
          </w:p>
        </w:tc>
      </w:tr>
      <w:tr w:rsidR="00BC0C72" w:rsidTr="00181458">
        <w:trPr>
          <w:divId w:val="1237204249"/>
        </w:trPr>
        <w:tc>
          <w:tcPr>
            <w:tcW w:w="900" w:type="pct"/>
            <w:hideMark/>
          </w:tcPr>
          <w:p w:rsidR="00BC0C72" w:rsidRDefault="008D5CF6">
            <w:pPr>
              <w:pStyle w:val="a5"/>
            </w:pPr>
            <w:bookmarkStart w:id="2928" w:name="70442"/>
            <w:bookmarkEnd w:id="2928"/>
            <w:r>
              <w:t> </w:t>
            </w:r>
          </w:p>
        </w:tc>
        <w:tc>
          <w:tcPr>
            <w:tcW w:w="2950" w:type="pct"/>
            <w:hideMark/>
          </w:tcPr>
          <w:p w:rsidR="00BC0C72" w:rsidRDefault="008D5CF6">
            <w:pPr>
              <w:pStyle w:val="a5"/>
            </w:pPr>
            <w:bookmarkStart w:id="2929" w:name="70443"/>
            <w:bookmarkEnd w:id="2929"/>
            <w:r>
              <w:t xml:space="preserve">штаба інструментальна гарячекатана </w:t>
            </w:r>
          </w:p>
        </w:tc>
        <w:tc>
          <w:tcPr>
            <w:tcW w:w="600" w:type="pct"/>
            <w:hideMark/>
          </w:tcPr>
          <w:p w:rsidR="00BC0C72" w:rsidRDefault="008D5CF6">
            <w:pPr>
              <w:pStyle w:val="a5"/>
              <w:jc w:val="center"/>
            </w:pPr>
            <w:bookmarkStart w:id="2930" w:name="70444"/>
            <w:bookmarkEnd w:id="2930"/>
            <w:r>
              <w:t>- " -</w:t>
            </w:r>
          </w:p>
        </w:tc>
        <w:tc>
          <w:tcPr>
            <w:tcW w:w="550" w:type="pct"/>
            <w:hideMark/>
          </w:tcPr>
          <w:p w:rsidR="00BC0C72" w:rsidRDefault="008D5CF6">
            <w:pPr>
              <w:pStyle w:val="a5"/>
              <w:jc w:val="center"/>
            </w:pPr>
            <w:bookmarkStart w:id="2931" w:name="70445"/>
            <w:bookmarkEnd w:id="2931"/>
            <w:r>
              <w:t>500</w:t>
            </w:r>
          </w:p>
        </w:tc>
      </w:tr>
      <w:tr w:rsidR="00BC0C72" w:rsidTr="00181458">
        <w:trPr>
          <w:divId w:val="1237204249"/>
        </w:trPr>
        <w:tc>
          <w:tcPr>
            <w:tcW w:w="900" w:type="pct"/>
            <w:hideMark/>
          </w:tcPr>
          <w:p w:rsidR="00BC0C72" w:rsidRDefault="008D5CF6">
            <w:pPr>
              <w:pStyle w:val="a5"/>
            </w:pPr>
            <w:bookmarkStart w:id="2932" w:name="70446"/>
            <w:bookmarkEnd w:id="2932"/>
            <w:r>
              <w:t> </w:t>
            </w:r>
          </w:p>
        </w:tc>
        <w:tc>
          <w:tcPr>
            <w:tcW w:w="2950" w:type="pct"/>
            <w:hideMark/>
          </w:tcPr>
          <w:p w:rsidR="00BC0C72" w:rsidRDefault="008D5CF6">
            <w:pPr>
              <w:pStyle w:val="a5"/>
            </w:pPr>
            <w:bookmarkStart w:id="2933" w:name="70447"/>
            <w:bookmarkEnd w:id="2933"/>
            <w:r>
              <w:t xml:space="preserve">сталь сортова гарячекатана </w:t>
            </w:r>
          </w:p>
        </w:tc>
        <w:tc>
          <w:tcPr>
            <w:tcW w:w="600" w:type="pct"/>
            <w:hideMark/>
          </w:tcPr>
          <w:p w:rsidR="00BC0C72" w:rsidRDefault="008D5CF6">
            <w:pPr>
              <w:pStyle w:val="a5"/>
              <w:jc w:val="center"/>
            </w:pPr>
            <w:bookmarkStart w:id="2934" w:name="70448"/>
            <w:bookmarkEnd w:id="2934"/>
            <w:r>
              <w:t>- " -</w:t>
            </w:r>
          </w:p>
        </w:tc>
        <w:tc>
          <w:tcPr>
            <w:tcW w:w="550" w:type="pct"/>
            <w:hideMark/>
          </w:tcPr>
          <w:p w:rsidR="00BC0C72" w:rsidRDefault="008D5CF6">
            <w:pPr>
              <w:pStyle w:val="a5"/>
              <w:jc w:val="center"/>
            </w:pPr>
            <w:bookmarkStart w:id="2935" w:name="70449"/>
            <w:bookmarkEnd w:id="2935"/>
            <w:r>
              <w:t>600</w:t>
            </w:r>
          </w:p>
        </w:tc>
      </w:tr>
      <w:tr w:rsidR="00BC0C72" w:rsidTr="00181458">
        <w:trPr>
          <w:divId w:val="1237204249"/>
        </w:trPr>
        <w:tc>
          <w:tcPr>
            <w:tcW w:w="900" w:type="pct"/>
            <w:hideMark/>
          </w:tcPr>
          <w:p w:rsidR="00BC0C72" w:rsidRDefault="008D5CF6">
            <w:pPr>
              <w:pStyle w:val="a5"/>
            </w:pPr>
            <w:bookmarkStart w:id="2936" w:name="70450"/>
            <w:bookmarkEnd w:id="2936"/>
            <w:r>
              <w:lastRenderedPageBreak/>
              <w:t> </w:t>
            </w:r>
          </w:p>
        </w:tc>
        <w:tc>
          <w:tcPr>
            <w:tcW w:w="2950" w:type="pct"/>
            <w:hideMark/>
          </w:tcPr>
          <w:p w:rsidR="00BC0C72" w:rsidRDefault="008D5CF6">
            <w:pPr>
              <w:pStyle w:val="a5"/>
            </w:pPr>
            <w:bookmarkStart w:id="2937" w:name="70451"/>
            <w:bookmarkEnd w:id="2937"/>
            <w:r>
              <w:t>сталь сортова конструкційна</w:t>
            </w:r>
          </w:p>
        </w:tc>
        <w:tc>
          <w:tcPr>
            <w:tcW w:w="600" w:type="pct"/>
            <w:hideMark/>
          </w:tcPr>
          <w:p w:rsidR="00BC0C72" w:rsidRDefault="008D5CF6">
            <w:pPr>
              <w:pStyle w:val="a5"/>
              <w:jc w:val="center"/>
            </w:pPr>
            <w:bookmarkStart w:id="2938" w:name="70452"/>
            <w:bookmarkEnd w:id="2938"/>
            <w:r>
              <w:t>- " -</w:t>
            </w:r>
          </w:p>
        </w:tc>
        <w:tc>
          <w:tcPr>
            <w:tcW w:w="550" w:type="pct"/>
            <w:hideMark/>
          </w:tcPr>
          <w:p w:rsidR="00BC0C72" w:rsidRDefault="008D5CF6">
            <w:pPr>
              <w:pStyle w:val="a5"/>
              <w:jc w:val="center"/>
            </w:pPr>
            <w:bookmarkStart w:id="2939" w:name="70453"/>
            <w:bookmarkEnd w:id="2939"/>
            <w:r>
              <w:t>600</w:t>
            </w:r>
          </w:p>
        </w:tc>
      </w:tr>
      <w:tr w:rsidR="00BC0C72" w:rsidTr="00181458">
        <w:trPr>
          <w:divId w:val="1237204249"/>
        </w:trPr>
        <w:tc>
          <w:tcPr>
            <w:tcW w:w="900" w:type="pct"/>
            <w:hideMark/>
          </w:tcPr>
          <w:p w:rsidR="00BC0C72" w:rsidRDefault="008D5CF6">
            <w:pPr>
              <w:pStyle w:val="a5"/>
            </w:pPr>
            <w:bookmarkStart w:id="2940" w:name="70454"/>
            <w:bookmarkEnd w:id="2940"/>
            <w:r>
              <w:t> </w:t>
            </w:r>
          </w:p>
        </w:tc>
        <w:tc>
          <w:tcPr>
            <w:tcW w:w="2950" w:type="pct"/>
            <w:hideMark/>
          </w:tcPr>
          <w:p w:rsidR="00BC0C72" w:rsidRDefault="008D5CF6">
            <w:pPr>
              <w:pStyle w:val="a5"/>
            </w:pPr>
            <w:bookmarkStart w:id="2941" w:name="70455"/>
            <w:bookmarkEnd w:id="2941"/>
            <w:r>
              <w:t>сталь кована</w:t>
            </w:r>
          </w:p>
        </w:tc>
        <w:tc>
          <w:tcPr>
            <w:tcW w:w="600" w:type="pct"/>
            <w:hideMark/>
          </w:tcPr>
          <w:p w:rsidR="00BC0C72" w:rsidRDefault="008D5CF6">
            <w:pPr>
              <w:pStyle w:val="a5"/>
              <w:jc w:val="center"/>
            </w:pPr>
            <w:bookmarkStart w:id="2942" w:name="70456"/>
            <w:bookmarkEnd w:id="2942"/>
            <w:r>
              <w:t>- " -</w:t>
            </w:r>
          </w:p>
        </w:tc>
        <w:tc>
          <w:tcPr>
            <w:tcW w:w="550" w:type="pct"/>
            <w:hideMark/>
          </w:tcPr>
          <w:p w:rsidR="00BC0C72" w:rsidRDefault="008D5CF6">
            <w:pPr>
              <w:pStyle w:val="a5"/>
              <w:jc w:val="center"/>
            </w:pPr>
            <w:bookmarkStart w:id="2943" w:name="70457"/>
            <w:bookmarkEnd w:id="2943"/>
            <w:r>
              <w:t>400</w:t>
            </w:r>
          </w:p>
        </w:tc>
      </w:tr>
      <w:tr w:rsidR="00BC0C72" w:rsidTr="00181458">
        <w:trPr>
          <w:divId w:val="1237204249"/>
        </w:trPr>
        <w:tc>
          <w:tcPr>
            <w:tcW w:w="900" w:type="pct"/>
            <w:hideMark/>
          </w:tcPr>
          <w:p w:rsidR="00BC0C72" w:rsidRDefault="008D5CF6">
            <w:pPr>
              <w:pStyle w:val="a5"/>
            </w:pPr>
            <w:bookmarkStart w:id="2944" w:name="70458"/>
            <w:bookmarkEnd w:id="2944"/>
            <w:r>
              <w:t> </w:t>
            </w:r>
          </w:p>
        </w:tc>
        <w:tc>
          <w:tcPr>
            <w:tcW w:w="2950" w:type="pct"/>
            <w:hideMark/>
          </w:tcPr>
          <w:p w:rsidR="00BC0C72" w:rsidRDefault="008D5CF6">
            <w:pPr>
              <w:pStyle w:val="a5"/>
            </w:pPr>
            <w:bookmarkStart w:id="2945" w:name="70459"/>
            <w:bookmarkEnd w:id="2945"/>
            <w:r>
              <w:t xml:space="preserve">сталь сортова автоматна </w:t>
            </w:r>
          </w:p>
        </w:tc>
        <w:tc>
          <w:tcPr>
            <w:tcW w:w="600" w:type="pct"/>
            <w:hideMark/>
          </w:tcPr>
          <w:p w:rsidR="00BC0C72" w:rsidRDefault="008D5CF6">
            <w:pPr>
              <w:pStyle w:val="a5"/>
              <w:jc w:val="center"/>
            </w:pPr>
            <w:bookmarkStart w:id="2946" w:name="70460"/>
            <w:bookmarkEnd w:id="2946"/>
            <w:r>
              <w:t>- " -</w:t>
            </w:r>
          </w:p>
        </w:tc>
        <w:tc>
          <w:tcPr>
            <w:tcW w:w="550" w:type="pct"/>
            <w:hideMark/>
          </w:tcPr>
          <w:p w:rsidR="00BC0C72" w:rsidRDefault="008D5CF6">
            <w:pPr>
              <w:pStyle w:val="a5"/>
              <w:jc w:val="center"/>
            </w:pPr>
            <w:bookmarkStart w:id="2947" w:name="70461"/>
            <w:bookmarkEnd w:id="2947"/>
            <w:r>
              <w:t>300</w:t>
            </w:r>
          </w:p>
        </w:tc>
      </w:tr>
      <w:tr w:rsidR="00BC0C72" w:rsidTr="00181458">
        <w:trPr>
          <w:divId w:val="1237204249"/>
        </w:trPr>
        <w:tc>
          <w:tcPr>
            <w:tcW w:w="900" w:type="pct"/>
            <w:hideMark/>
          </w:tcPr>
          <w:p w:rsidR="00BC0C72" w:rsidRDefault="008D5CF6">
            <w:pPr>
              <w:pStyle w:val="a5"/>
            </w:pPr>
            <w:bookmarkStart w:id="2948" w:name="70462"/>
            <w:bookmarkEnd w:id="2948"/>
            <w:r>
              <w:t>7214 99 39 00</w:t>
            </w:r>
          </w:p>
        </w:tc>
        <w:tc>
          <w:tcPr>
            <w:tcW w:w="2950" w:type="pct"/>
            <w:hideMark/>
          </w:tcPr>
          <w:p w:rsidR="00BC0C72" w:rsidRDefault="008D5CF6">
            <w:pPr>
              <w:pStyle w:val="a5"/>
            </w:pPr>
            <w:bookmarkStart w:id="2949" w:name="70463"/>
            <w:bookmarkEnd w:id="2949"/>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менш як 0,25 %:</w:t>
            </w:r>
            <w:r>
              <w:br/>
              <w:t>---- інші, круглого поперечного перерізу діаметром:</w:t>
            </w:r>
            <w:r>
              <w:br/>
              <w:t>----- менш як 80 мм:</w:t>
            </w:r>
          </w:p>
        </w:tc>
        <w:tc>
          <w:tcPr>
            <w:tcW w:w="600" w:type="pct"/>
            <w:hideMark/>
          </w:tcPr>
          <w:p w:rsidR="00BC0C72" w:rsidRDefault="008D5CF6">
            <w:pPr>
              <w:pStyle w:val="a5"/>
              <w:jc w:val="center"/>
            </w:pPr>
            <w:bookmarkStart w:id="2950" w:name="70464"/>
            <w:bookmarkEnd w:id="2950"/>
            <w:r>
              <w:t> </w:t>
            </w:r>
          </w:p>
        </w:tc>
        <w:tc>
          <w:tcPr>
            <w:tcW w:w="550" w:type="pct"/>
            <w:hideMark/>
          </w:tcPr>
          <w:p w:rsidR="00BC0C72" w:rsidRDefault="008D5CF6">
            <w:pPr>
              <w:pStyle w:val="a5"/>
              <w:jc w:val="center"/>
            </w:pPr>
            <w:bookmarkStart w:id="2951" w:name="70465"/>
            <w:bookmarkEnd w:id="2951"/>
            <w:r>
              <w:t> </w:t>
            </w:r>
          </w:p>
        </w:tc>
      </w:tr>
      <w:tr w:rsidR="00BC0C72" w:rsidTr="00181458">
        <w:trPr>
          <w:divId w:val="1237204249"/>
        </w:trPr>
        <w:tc>
          <w:tcPr>
            <w:tcW w:w="900" w:type="pct"/>
            <w:hideMark/>
          </w:tcPr>
          <w:p w:rsidR="00BC0C72" w:rsidRDefault="008D5CF6">
            <w:pPr>
              <w:pStyle w:val="a5"/>
            </w:pPr>
            <w:bookmarkStart w:id="2952" w:name="70466"/>
            <w:bookmarkEnd w:id="2952"/>
            <w:r>
              <w:t> </w:t>
            </w:r>
          </w:p>
        </w:tc>
        <w:tc>
          <w:tcPr>
            <w:tcW w:w="2950" w:type="pct"/>
            <w:hideMark/>
          </w:tcPr>
          <w:p w:rsidR="00BC0C72" w:rsidRDefault="008D5CF6">
            <w:pPr>
              <w:pStyle w:val="a5"/>
            </w:pPr>
            <w:bookmarkStart w:id="2953" w:name="70467"/>
            <w:bookmarkEnd w:id="2953"/>
            <w:r>
              <w:t xml:space="preserve">штаба вуглецева гарячекатана </w:t>
            </w:r>
          </w:p>
        </w:tc>
        <w:tc>
          <w:tcPr>
            <w:tcW w:w="600" w:type="pct"/>
            <w:hideMark/>
          </w:tcPr>
          <w:p w:rsidR="00BC0C72" w:rsidRDefault="008D5CF6">
            <w:pPr>
              <w:pStyle w:val="a5"/>
              <w:jc w:val="center"/>
            </w:pPr>
            <w:bookmarkStart w:id="2954" w:name="70468"/>
            <w:bookmarkEnd w:id="2954"/>
            <w:r>
              <w:t>- " -</w:t>
            </w:r>
          </w:p>
        </w:tc>
        <w:tc>
          <w:tcPr>
            <w:tcW w:w="550" w:type="pct"/>
            <w:hideMark/>
          </w:tcPr>
          <w:p w:rsidR="00BC0C72" w:rsidRDefault="008D5CF6">
            <w:pPr>
              <w:pStyle w:val="a5"/>
              <w:jc w:val="center"/>
            </w:pPr>
            <w:bookmarkStart w:id="2955" w:name="70469"/>
            <w:bookmarkEnd w:id="2955"/>
            <w:r>
              <w:t>300</w:t>
            </w:r>
          </w:p>
        </w:tc>
      </w:tr>
      <w:tr w:rsidR="00BC0C72" w:rsidTr="00181458">
        <w:trPr>
          <w:divId w:val="1237204249"/>
        </w:trPr>
        <w:tc>
          <w:tcPr>
            <w:tcW w:w="900" w:type="pct"/>
            <w:hideMark/>
          </w:tcPr>
          <w:p w:rsidR="00BC0C72" w:rsidRDefault="008D5CF6">
            <w:pPr>
              <w:pStyle w:val="a5"/>
            </w:pPr>
            <w:bookmarkStart w:id="2956" w:name="70470"/>
            <w:bookmarkEnd w:id="2956"/>
            <w:r>
              <w:t> </w:t>
            </w:r>
          </w:p>
        </w:tc>
        <w:tc>
          <w:tcPr>
            <w:tcW w:w="2950" w:type="pct"/>
            <w:hideMark/>
          </w:tcPr>
          <w:p w:rsidR="00BC0C72" w:rsidRDefault="008D5CF6">
            <w:pPr>
              <w:pStyle w:val="a5"/>
            </w:pPr>
            <w:bookmarkStart w:id="2957" w:name="70471"/>
            <w:bookmarkEnd w:id="2957"/>
            <w:r>
              <w:t xml:space="preserve">сталь сортова електротехнічна із спеціальними властивостями </w:t>
            </w:r>
          </w:p>
        </w:tc>
        <w:tc>
          <w:tcPr>
            <w:tcW w:w="600" w:type="pct"/>
            <w:hideMark/>
          </w:tcPr>
          <w:p w:rsidR="00BC0C72" w:rsidRDefault="008D5CF6">
            <w:pPr>
              <w:pStyle w:val="a5"/>
              <w:jc w:val="center"/>
            </w:pPr>
            <w:bookmarkStart w:id="2958" w:name="70472"/>
            <w:bookmarkEnd w:id="2958"/>
            <w:r>
              <w:t>- " -</w:t>
            </w:r>
          </w:p>
        </w:tc>
        <w:tc>
          <w:tcPr>
            <w:tcW w:w="550" w:type="pct"/>
            <w:hideMark/>
          </w:tcPr>
          <w:p w:rsidR="00BC0C72" w:rsidRDefault="008D5CF6">
            <w:pPr>
              <w:pStyle w:val="a5"/>
              <w:jc w:val="center"/>
            </w:pPr>
            <w:bookmarkStart w:id="2959" w:name="70473"/>
            <w:bookmarkEnd w:id="2959"/>
            <w:r>
              <w:t>400</w:t>
            </w:r>
          </w:p>
        </w:tc>
      </w:tr>
      <w:tr w:rsidR="00BC0C72" w:rsidTr="00181458">
        <w:trPr>
          <w:divId w:val="1237204249"/>
        </w:trPr>
        <w:tc>
          <w:tcPr>
            <w:tcW w:w="900" w:type="pct"/>
            <w:hideMark/>
          </w:tcPr>
          <w:p w:rsidR="00BC0C72" w:rsidRDefault="008D5CF6">
            <w:pPr>
              <w:pStyle w:val="a5"/>
            </w:pPr>
            <w:bookmarkStart w:id="2960" w:name="70474"/>
            <w:bookmarkEnd w:id="2960"/>
            <w:r>
              <w:t> </w:t>
            </w:r>
          </w:p>
        </w:tc>
        <w:tc>
          <w:tcPr>
            <w:tcW w:w="2950" w:type="pct"/>
            <w:hideMark/>
          </w:tcPr>
          <w:p w:rsidR="00BC0C72" w:rsidRDefault="008D5CF6">
            <w:pPr>
              <w:pStyle w:val="a5"/>
            </w:pPr>
            <w:bookmarkStart w:id="2961" w:name="70475"/>
            <w:bookmarkEnd w:id="2961"/>
            <w:r>
              <w:t xml:space="preserve">штаба інструментальна гарячекатана </w:t>
            </w:r>
          </w:p>
        </w:tc>
        <w:tc>
          <w:tcPr>
            <w:tcW w:w="600" w:type="pct"/>
            <w:hideMark/>
          </w:tcPr>
          <w:p w:rsidR="00BC0C72" w:rsidRDefault="008D5CF6">
            <w:pPr>
              <w:pStyle w:val="a5"/>
              <w:jc w:val="center"/>
            </w:pPr>
            <w:bookmarkStart w:id="2962" w:name="70476"/>
            <w:bookmarkEnd w:id="2962"/>
            <w:r>
              <w:t>- " -</w:t>
            </w:r>
          </w:p>
        </w:tc>
        <w:tc>
          <w:tcPr>
            <w:tcW w:w="550" w:type="pct"/>
            <w:hideMark/>
          </w:tcPr>
          <w:p w:rsidR="00BC0C72" w:rsidRDefault="008D5CF6">
            <w:pPr>
              <w:pStyle w:val="a5"/>
              <w:jc w:val="center"/>
            </w:pPr>
            <w:bookmarkStart w:id="2963" w:name="70477"/>
            <w:bookmarkEnd w:id="2963"/>
            <w:r>
              <w:t>500</w:t>
            </w:r>
          </w:p>
        </w:tc>
      </w:tr>
      <w:tr w:rsidR="00BC0C72" w:rsidTr="00181458">
        <w:trPr>
          <w:divId w:val="1237204249"/>
        </w:trPr>
        <w:tc>
          <w:tcPr>
            <w:tcW w:w="900" w:type="pct"/>
            <w:hideMark/>
          </w:tcPr>
          <w:p w:rsidR="00BC0C72" w:rsidRDefault="008D5CF6">
            <w:pPr>
              <w:pStyle w:val="a5"/>
            </w:pPr>
            <w:bookmarkStart w:id="2964" w:name="70478"/>
            <w:bookmarkEnd w:id="2964"/>
            <w:r>
              <w:t> </w:t>
            </w:r>
          </w:p>
        </w:tc>
        <w:tc>
          <w:tcPr>
            <w:tcW w:w="2950" w:type="pct"/>
            <w:hideMark/>
          </w:tcPr>
          <w:p w:rsidR="00BC0C72" w:rsidRDefault="008D5CF6">
            <w:pPr>
              <w:pStyle w:val="a5"/>
            </w:pPr>
            <w:bookmarkStart w:id="2965" w:name="70479"/>
            <w:bookmarkEnd w:id="2965"/>
            <w:r>
              <w:t xml:space="preserve">сталь сортова гарячекатана </w:t>
            </w:r>
          </w:p>
        </w:tc>
        <w:tc>
          <w:tcPr>
            <w:tcW w:w="600" w:type="pct"/>
            <w:hideMark/>
          </w:tcPr>
          <w:p w:rsidR="00BC0C72" w:rsidRDefault="008D5CF6">
            <w:pPr>
              <w:pStyle w:val="a5"/>
              <w:jc w:val="center"/>
            </w:pPr>
            <w:bookmarkStart w:id="2966" w:name="70480"/>
            <w:bookmarkEnd w:id="2966"/>
            <w:r>
              <w:t>- " -</w:t>
            </w:r>
          </w:p>
        </w:tc>
        <w:tc>
          <w:tcPr>
            <w:tcW w:w="550" w:type="pct"/>
            <w:hideMark/>
          </w:tcPr>
          <w:p w:rsidR="00BC0C72" w:rsidRDefault="008D5CF6">
            <w:pPr>
              <w:pStyle w:val="a5"/>
              <w:jc w:val="center"/>
            </w:pPr>
            <w:bookmarkStart w:id="2967" w:name="70481"/>
            <w:bookmarkEnd w:id="2967"/>
            <w:r>
              <w:t>600</w:t>
            </w:r>
          </w:p>
        </w:tc>
      </w:tr>
      <w:tr w:rsidR="00BC0C72" w:rsidTr="00181458">
        <w:trPr>
          <w:divId w:val="1237204249"/>
        </w:trPr>
        <w:tc>
          <w:tcPr>
            <w:tcW w:w="900" w:type="pct"/>
            <w:hideMark/>
          </w:tcPr>
          <w:p w:rsidR="00BC0C72" w:rsidRDefault="008D5CF6">
            <w:pPr>
              <w:pStyle w:val="a5"/>
            </w:pPr>
            <w:bookmarkStart w:id="2968" w:name="70482"/>
            <w:bookmarkEnd w:id="2968"/>
            <w:r>
              <w:t> </w:t>
            </w:r>
          </w:p>
        </w:tc>
        <w:tc>
          <w:tcPr>
            <w:tcW w:w="2950" w:type="pct"/>
            <w:hideMark/>
          </w:tcPr>
          <w:p w:rsidR="00BC0C72" w:rsidRDefault="008D5CF6">
            <w:pPr>
              <w:pStyle w:val="a5"/>
            </w:pPr>
            <w:bookmarkStart w:id="2969" w:name="70483"/>
            <w:bookmarkEnd w:id="2969"/>
            <w:r>
              <w:t>сталь сортова конструкційна</w:t>
            </w:r>
          </w:p>
        </w:tc>
        <w:tc>
          <w:tcPr>
            <w:tcW w:w="600" w:type="pct"/>
            <w:hideMark/>
          </w:tcPr>
          <w:p w:rsidR="00BC0C72" w:rsidRDefault="008D5CF6">
            <w:pPr>
              <w:pStyle w:val="a5"/>
              <w:jc w:val="center"/>
            </w:pPr>
            <w:bookmarkStart w:id="2970" w:name="70484"/>
            <w:bookmarkEnd w:id="2970"/>
            <w:r>
              <w:t>- " -</w:t>
            </w:r>
          </w:p>
        </w:tc>
        <w:tc>
          <w:tcPr>
            <w:tcW w:w="550" w:type="pct"/>
            <w:hideMark/>
          </w:tcPr>
          <w:p w:rsidR="00BC0C72" w:rsidRDefault="008D5CF6">
            <w:pPr>
              <w:pStyle w:val="a5"/>
              <w:jc w:val="center"/>
            </w:pPr>
            <w:bookmarkStart w:id="2971" w:name="70485"/>
            <w:bookmarkEnd w:id="2971"/>
            <w:r>
              <w:t>600</w:t>
            </w:r>
          </w:p>
        </w:tc>
      </w:tr>
      <w:tr w:rsidR="00BC0C72" w:rsidTr="00181458">
        <w:trPr>
          <w:divId w:val="1237204249"/>
        </w:trPr>
        <w:tc>
          <w:tcPr>
            <w:tcW w:w="900" w:type="pct"/>
            <w:hideMark/>
          </w:tcPr>
          <w:p w:rsidR="00BC0C72" w:rsidRDefault="008D5CF6">
            <w:pPr>
              <w:pStyle w:val="a5"/>
            </w:pPr>
            <w:bookmarkStart w:id="2972" w:name="70486"/>
            <w:bookmarkEnd w:id="2972"/>
            <w:r>
              <w:t> </w:t>
            </w:r>
          </w:p>
        </w:tc>
        <w:tc>
          <w:tcPr>
            <w:tcW w:w="2950" w:type="pct"/>
            <w:hideMark/>
          </w:tcPr>
          <w:p w:rsidR="00BC0C72" w:rsidRDefault="008D5CF6">
            <w:pPr>
              <w:pStyle w:val="a5"/>
            </w:pPr>
            <w:bookmarkStart w:id="2973" w:name="70487"/>
            <w:bookmarkEnd w:id="2973"/>
            <w:r>
              <w:t>сталь кована</w:t>
            </w:r>
          </w:p>
        </w:tc>
        <w:tc>
          <w:tcPr>
            <w:tcW w:w="600" w:type="pct"/>
            <w:hideMark/>
          </w:tcPr>
          <w:p w:rsidR="00BC0C72" w:rsidRDefault="008D5CF6">
            <w:pPr>
              <w:pStyle w:val="a5"/>
              <w:jc w:val="center"/>
            </w:pPr>
            <w:bookmarkStart w:id="2974" w:name="70488"/>
            <w:bookmarkEnd w:id="2974"/>
            <w:r>
              <w:t>- " -</w:t>
            </w:r>
          </w:p>
        </w:tc>
        <w:tc>
          <w:tcPr>
            <w:tcW w:w="550" w:type="pct"/>
            <w:hideMark/>
          </w:tcPr>
          <w:p w:rsidR="00BC0C72" w:rsidRDefault="008D5CF6">
            <w:pPr>
              <w:pStyle w:val="a5"/>
              <w:jc w:val="center"/>
            </w:pPr>
            <w:bookmarkStart w:id="2975" w:name="70489"/>
            <w:bookmarkEnd w:id="2975"/>
            <w:r>
              <w:t>400</w:t>
            </w:r>
          </w:p>
        </w:tc>
      </w:tr>
      <w:tr w:rsidR="00BC0C72" w:rsidTr="00181458">
        <w:trPr>
          <w:divId w:val="1237204249"/>
        </w:trPr>
        <w:tc>
          <w:tcPr>
            <w:tcW w:w="900" w:type="pct"/>
            <w:hideMark/>
          </w:tcPr>
          <w:p w:rsidR="00BC0C72" w:rsidRDefault="008D5CF6">
            <w:pPr>
              <w:pStyle w:val="a5"/>
            </w:pPr>
            <w:bookmarkStart w:id="2976" w:name="70490"/>
            <w:bookmarkEnd w:id="2976"/>
            <w:r>
              <w:t> </w:t>
            </w:r>
          </w:p>
        </w:tc>
        <w:tc>
          <w:tcPr>
            <w:tcW w:w="2950" w:type="pct"/>
            <w:hideMark/>
          </w:tcPr>
          <w:p w:rsidR="00BC0C72" w:rsidRDefault="008D5CF6">
            <w:pPr>
              <w:pStyle w:val="a5"/>
            </w:pPr>
            <w:bookmarkStart w:id="2977" w:name="70491"/>
            <w:bookmarkEnd w:id="2977"/>
            <w:r>
              <w:t xml:space="preserve">сталь сортова автоматна </w:t>
            </w:r>
          </w:p>
        </w:tc>
        <w:tc>
          <w:tcPr>
            <w:tcW w:w="600" w:type="pct"/>
            <w:hideMark/>
          </w:tcPr>
          <w:p w:rsidR="00BC0C72" w:rsidRDefault="008D5CF6">
            <w:pPr>
              <w:pStyle w:val="a5"/>
              <w:jc w:val="center"/>
            </w:pPr>
            <w:bookmarkStart w:id="2978" w:name="70492"/>
            <w:bookmarkEnd w:id="2978"/>
            <w:r>
              <w:t>- " -</w:t>
            </w:r>
          </w:p>
        </w:tc>
        <w:tc>
          <w:tcPr>
            <w:tcW w:w="550" w:type="pct"/>
            <w:hideMark/>
          </w:tcPr>
          <w:p w:rsidR="00BC0C72" w:rsidRDefault="008D5CF6">
            <w:pPr>
              <w:pStyle w:val="a5"/>
              <w:jc w:val="center"/>
            </w:pPr>
            <w:bookmarkStart w:id="2979" w:name="70493"/>
            <w:bookmarkEnd w:id="2979"/>
            <w:r>
              <w:t>300</w:t>
            </w:r>
          </w:p>
        </w:tc>
      </w:tr>
      <w:tr w:rsidR="00BC0C72" w:rsidTr="00181458">
        <w:trPr>
          <w:divId w:val="1237204249"/>
        </w:trPr>
        <w:tc>
          <w:tcPr>
            <w:tcW w:w="900" w:type="pct"/>
            <w:hideMark/>
          </w:tcPr>
          <w:p w:rsidR="00BC0C72" w:rsidRDefault="008D5CF6">
            <w:pPr>
              <w:pStyle w:val="a5"/>
            </w:pPr>
            <w:bookmarkStart w:id="2980" w:name="70494"/>
            <w:bookmarkEnd w:id="2980"/>
            <w:r>
              <w:t> </w:t>
            </w:r>
          </w:p>
        </w:tc>
        <w:tc>
          <w:tcPr>
            <w:tcW w:w="2950" w:type="pct"/>
            <w:hideMark/>
          </w:tcPr>
          <w:p w:rsidR="00BC0C72" w:rsidRDefault="008D5CF6">
            <w:pPr>
              <w:pStyle w:val="a5"/>
            </w:pPr>
            <w:bookmarkStart w:id="2981" w:name="70495"/>
            <w:bookmarkEnd w:id="2981"/>
            <w:r>
              <w:t> </w:t>
            </w:r>
          </w:p>
        </w:tc>
        <w:tc>
          <w:tcPr>
            <w:tcW w:w="600" w:type="pct"/>
            <w:hideMark/>
          </w:tcPr>
          <w:p w:rsidR="00BC0C72" w:rsidRDefault="008D5CF6">
            <w:pPr>
              <w:pStyle w:val="a5"/>
              <w:jc w:val="center"/>
            </w:pPr>
            <w:bookmarkStart w:id="2982" w:name="70496"/>
            <w:bookmarkEnd w:id="2982"/>
            <w:r>
              <w:t> </w:t>
            </w:r>
          </w:p>
        </w:tc>
        <w:tc>
          <w:tcPr>
            <w:tcW w:w="550" w:type="pct"/>
            <w:hideMark/>
          </w:tcPr>
          <w:p w:rsidR="00BC0C72" w:rsidRDefault="008D5CF6">
            <w:pPr>
              <w:pStyle w:val="a5"/>
              <w:jc w:val="center"/>
            </w:pPr>
            <w:bookmarkStart w:id="2983" w:name="70497"/>
            <w:bookmarkEnd w:id="2983"/>
            <w:r>
              <w:t> </w:t>
            </w:r>
          </w:p>
        </w:tc>
      </w:tr>
      <w:tr w:rsidR="00BC0C72" w:rsidTr="00181458">
        <w:trPr>
          <w:divId w:val="1237204249"/>
        </w:trPr>
        <w:tc>
          <w:tcPr>
            <w:tcW w:w="900" w:type="pct"/>
            <w:hideMark/>
          </w:tcPr>
          <w:p w:rsidR="00BC0C72" w:rsidRDefault="008D5CF6">
            <w:pPr>
              <w:pStyle w:val="a5"/>
            </w:pPr>
            <w:bookmarkStart w:id="2984" w:name="70498"/>
            <w:bookmarkEnd w:id="2984"/>
            <w:r>
              <w:t>7214 99 71 00</w:t>
            </w:r>
          </w:p>
        </w:tc>
        <w:tc>
          <w:tcPr>
            <w:tcW w:w="2950" w:type="pct"/>
            <w:hideMark/>
          </w:tcPr>
          <w:p w:rsidR="00BC0C72" w:rsidRDefault="008D5CF6">
            <w:pPr>
              <w:pStyle w:val="a5"/>
            </w:pPr>
            <w:bookmarkStart w:id="2985" w:name="70499"/>
            <w:bookmarkEnd w:id="2985"/>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0,25 % або більше:</w:t>
            </w:r>
            <w:r>
              <w:br/>
              <w:t>---- круглого поперечного перерізу діаметром:</w:t>
            </w:r>
            <w:r>
              <w:br/>
              <w:t xml:space="preserve">----- 80 мм або більше: </w:t>
            </w:r>
          </w:p>
        </w:tc>
        <w:tc>
          <w:tcPr>
            <w:tcW w:w="600" w:type="pct"/>
            <w:hideMark/>
          </w:tcPr>
          <w:p w:rsidR="00BC0C72" w:rsidRDefault="008D5CF6">
            <w:pPr>
              <w:pStyle w:val="a5"/>
              <w:jc w:val="center"/>
            </w:pPr>
            <w:bookmarkStart w:id="2986" w:name="70500"/>
            <w:bookmarkEnd w:id="2986"/>
            <w:r>
              <w:t> </w:t>
            </w:r>
          </w:p>
        </w:tc>
        <w:tc>
          <w:tcPr>
            <w:tcW w:w="550" w:type="pct"/>
            <w:hideMark/>
          </w:tcPr>
          <w:p w:rsidR="00BC0C72" w:rsidRDefault="008D5CF6">
            <w:pPr>
              <w:pStyle w:val="a5"/>
              <w:jc w:val="center"/>
            </w:pPr>
            <w:bookmarkStart w:id="2987" w:name="70501"/>
            <w:bookmarkEnd w:id="2987"/>
            <w:r>
              <w:t> </w:t>
            </w:r>
          </w:p>
        </w:tc>
      </w:tr>
      <w:tr w:rsidR="00BC0C72" w:rsidTr="00181458">
        <w:trPr>
          <w:divId w:val="1237204249"/>
        </w:trPr>
        <w:tc>
          <w:tcPr>
            <w:tcW w:w="900" w:type="pct"/>
            <w:hideMark/>
          </w:tcPr>
          <w:p w:rsidR="00BC0C72" w:rsidRDefault="008D5CF6">
            <w:pPr>
              <w:pStyle w:val="a5"/>
            </w:pPr>
            <w:bookmarkStart w:id="2988" w:name="70502"/>
            <w:bookmarkEnd w:id="2988"/>
            <w:r>
              <w:t> </w:t>
            </w:r>
          </w:p>
        </w:tc>
        <w:tc>
          <w:tcPr>
            <w:tcW w:w="2950" w:type="pct"/>
            <w:hideMark/>
          </w:tcPr>
          <w:p w:rsidR="00BC0C72" w:rsidRDefault="008D5CF6">
            <w:pPr>
              <w:pStyle w:val="a5"/>
            </w:pPr>
            <w:bookmarkStart w:id="2989" w:name="70503"/>
            <w:bookmarkEnd w:id="2989"/>
            <w:r>
              <w:t xml:space="preserve">сталь сортова електротехнічна із спеціальними властивостями </w:t>
            </w:r>
          </w:p>
        </w:tc>
        <w:tc>
          <w:tcPr>
            <w:tcW w:w="600" w:type="pct"/>
            <w:hideMark/>
          </w:tcPr>
          <w:p w:rsidR="00BC0C72" w:rsidRDefault="008D5CF6">
            <w:pPr>
              <w:pStyle w:val="a5"/>
              <w:jc w:val="center"/>
            </w:pPr>
            <w:bookmarkStart w:id="2990" w:name="70504"/>
            <w:bookmarkEnd w:id="2990"/>
            <w:r>
              <w:t>тонн</w:t>
            </w:r>
          </w:p>
        </w:tc>
        <w:tc>
          <w:tcPr>
            <w:tcW w:w="550" w:type="pct"/>
            <w:hideMark/>
          </w:tcPr>
          <w:p w:rsidR="00BC0C72" w:rsidRDefault="008D5CF6">
            <w:pPr>
              <w:pStyle w:val="a5"/>
              <w:jc w:val="center"/>
            </w:pPr>
            <w:bookmarkStart w:id="2991" w:name="70505"/>
            <w:bookmarkEnd w:id="2991"/>
            <w:r>
              <w:t>400</w:t>
            </w:r>
          </w:p>
        </w:tc>
      </w:tr>
      <w:tr w:rsidR="00BC0C72" w:rsidTr="00181458">
        <w:trPr>
          <w:divId w:val="1237204249"/>
        </w:trPr>
        <w:tc>
          <w:tcPr>
            <w:tcW w:w="900" w:type="pct"/>
            <w:hideMark/>
          </w:tcPr>
          <w:p w:rsidR="00BC0C72" w:rsidRDefault="008D5CF6">
            <w:pPr>
              <w:pStyle w:val="a5"/>
            </w:pPr>
            <w:bookmarkStart w:id="2992" w:name="70506"/>
            <w:bookmarkEnd w:id="2992"/>
            <w:r>
              <w:t> </w:t>
            </w:r>
          </w:p>
        </w:tc>
        <w:tc>
          <w:tcPr>
            <w:tcW w:w="2950" w:type="pct"/>
            <w:hideMark/>
          </w:tcPr>
          <w:p w:rsidR="00BC0C72" w:rsidRDefault="008D5CF6">
            <w:pPr>
              <w:pStyle w:val="a5"/>
            </w:pPr>
            <w:bookmarkStart w:id="2993" w:name="70507"/>
            <w:bookmarkEnd w:id="2993"/>
            <w:r>
              <w:t xml:space="preserve">сталь сортова гарячекатана </w:t>
            </w:r>
          </w:p>
        </w:tc>
        <w:tc>
          <w:tcPr>
            <w:tcW w:w="600" w:type="pct"/>
            <w:hideMark/>
          </w:tcPr>
          <w:p w:rsidR="00BC0C72" w:rsidRDefault="008D5CF6">
            <w:pPr>
              <w:pStyle w:val="a5"/>
              <w:jc w:val="center"/>
            </w:pPr>
            <w:bookmarkStart w:id="2994" w:name="70508"/>
            <w:bookmarkEnd w:id="2994"/>
            <w:r>
              <w:t>- " -</w:t>
            </w:r>
          </w:p>
        </w:tc>
        <w:tc>
          <w:tcPr>
            <w:tcW w:w="550" w:type="pct"/>
            <w:hideMark/>
          </w:tcPr>
          <w:p w:rsidR="00BC0C72" w:rsidRDefault="008D5CF6">
            <w:pPr>
              <w:pStyle w:val="a5"/>
              <w:jc w:val="center"/>
            </w:pPr>
            <w:bookmarkStart w:id="2995" w:name="70509"/>
            <w:bookmarkEnd w:id="2995"/>
            <w:r>
              <w:t>600</w:t>
            </w:r>
          </w:p>
        </w:tc>
      </w:tr>
      <w:tr w:rsidR="00BC0C72" w:rsidTr="00181458">
        <w:trPr>
          <w:divId w:val="1237204249"/>
        </w:trPr>
        <w:tc>
          <w:tcPr>
            <w:tcW w:w="900" w:type="pct"/>
            <w:hideMark/>
          </w:tcPr>
          <w:p w:rsidR="00BC0C72" w:rsidRDefault="008D5CF6">
            <w:pPr>
              <w:pStyle w:val="a5"/>
            </w:pPr>
            <w:bookmarkStart w:id="2996" w:name="70510"/>
            <w:bookmarkEnd w:id="2996"/>
            <w:r>
              <w:t> </w:t>
            </w:r>
          </w:p>
        </w:tc>
        <w:tc>
          <w:tcPr>
            <w:tcW w:w="2950" w:type="pct"/>
            <w:hideMark/>
          </w:tcPr>
          <w:p w:rsidR="00BC0C72" w:rsidRDefault="008D5CF6">
            <w:pPr>
              <w:pStyle w:val="a5"/>
            </w:pPr>
            <w:bookmarkStart w:id="2997" w:name="70511"/>
            <w:bookmarkEnd w:id="2997"/>
            <w:r>
              <w:t>сталь сортова конструкційна</w:t>
            </w:r>
          </w:p>
        </w:tc>
        <w:tc>
          <w:tcPr>
            <w:tcW w:w="600" w:type="pct"/>
            <w:hideMark/>
          </w:tcPr>
          <w:p w:rsidR="00BC0C72" w:rsidRDefault="008D5CF6">
            <w:pPr>
              <w:pStyle w:val="a5"/>
              <w:jc w:val="center"/>
            </w:pPr>
            <w:bookmarkStart w:id="2998" w:name="70512"/>
            <w:bookmarkEnd w:id="2998"/>
            <w:r>
              <w:t>- " -</w:t>
            </w:r>
          </w:p>
        </w:tc>
        <w:tc>
          <w:tcPr>
            <w:tcW w:w="550" w:type="pct"/>
            <w:hideMark/>
          </w:tcPr>
          <w:p w:rsidR="00BC0C72" w:rsidRDefault="008D5CF6">
            <w:pPr>
              <w:pStyle w:val="a5"/>
              <w:jc w:val="center"/>
            </w:pPr>
            <w:bookmarkStart w:id="2999" w:name="70513"/>
            <w:bookmarkEnd w:id="2999"/>
            <w:r>
              <w:t>600</w:t>
            </w:r>
          </w:p>
        </w:tc>
      </w:tr>
      <w:tr w:rsidR="00BC0C72" w:rsidTr="00181458">
        <w:trPr>
          <w:divId w:val="1237204249"/>
        </w:trPr>
        <w:tc>
          <w:tcPr>
            <w:tcW w:w="900" w:type="pct"/>
            <w:hideMark/>
          </w:tcPr>
          <w:p w:rsidR="00BC0C72" w:rsidRDefault="008D5CF6">
            <w:pPr>
              <w:pStyle w:val="a5"/>
            </w:pPr>
            <w:bookmarkStart w:id="3000" w:name="70514"/>
            <w:bookmarkEnd w:id="3000"/>
            <w:r>
              <w:t> </w:t>
            </w:r>
          </w:p>
        </w:tc>
        <w:tc>
          <w:tcPr>
            <w:tcW w:w="2950" w:type="pct"/>
            <w:hideMark/>
          </w:tcPr>
          <w:p w:rsidR="00BC0C72" w:rsidRDefault="008D5CF6">
            <w:pPr>
              <w:pStyle w:val="a5"/>
            </w:pPr>
            <w:bookmarkStart w:id="3001" w:name="70515"/>
            <w:bookmarkEnd w:id="3001"/>
            <w:r>
              <w:t>сталь кована</w:t>
            </w:r>
          </w:p>
        </w:tc>
        <w:tc>
          <w:tcPr>
            <w:tcW w:w="600" w:type="pct"/>
            <w:hideMark/>
          </w:tcPr>
          <w:p w:rsidR="00BC0C72" w:rsidRDefault="008D5CF6">
            <w:pPr>
              <w:pStyle w:val="a5"/>
              <w:jc w:val="center"/>
            </w:pPr>
            <w:bookmarkStart w:id="3002" w:name="70516"/>
            <w:bookmarkEnd w:id="3002"/>
            <w:r>
              <w:t>- " -</w:t>
            </w:r>
          </w:p>
        </w:tc>
        <w:tc>
          <w:tcPr>
            <w:tcW w:w="550" w:type="pct"/>
            <w:hideMark/>
          </w:tcPr>
          <w:p w:rsidR="00BC0C72" w:rsidRDefault="008D5CF6">
            <w:pPr>
              <w:pStyle w:val="a5"/>
              <w:jc w:val="center"/>
            </w:pPr>
            <w:bookmarkStart w:id="3003" w:name="70517"/>
            <w:bookmarkEnd w:id="3003"/>
            <w:r>
              <w:t>400</w:t>
            </w:r>
          </w:p>
        </w:tc>
      </w:tr>
      <w:tr w:rsidR="00BC0C72" w:rsidTr="00181458">
        <w:trPr>
          <w:divId w:val="1237204249"/>
        </w:trPr>
        <w:tc>
          <w:tcPr>
            <w:tcW w:w="900" w:type="pct"/>
            <w:hideMark/>
          </w:tcPr>
          <w:p w:rsidR="00BC0C72" w:rsidRDefault="008D5CF6">
            <w:pPr>
              <w:pStyle w:val="a5"/>
            </w:pPr>
            <w:bookmarkStart w:id="3004" w:name="70518"/>
            <w:bookmarkEnd w:id="3004"/>
            <w:r>
              <w:t> </w:t>
            </w:r>
          </w:p>
        </w:tc>
        <w:tc>
          <w:tcPr>
            <w:tcW w:w="2950" w:type="pct"/>
            <w:hideMark/>
          </w:tcPr>
          <w:p w:rsidR="00BC0C72" w:rsidRDefault="008D5CF6">
            <w:pPr>
              <w:pStyle w:val="a5"/>
            </w:pPr>
            <w:bookmarkStart w:id="3005" w:name="70519"/>
            <w:bookmarkEnd w:id="3005"/>
            <w:r>
              <w:t xml:space="preserve">сталь сортова автоматна </w:t>
            </w:r>
          </w:p>
        </w:tc>
        <w:tc>
          <w:tcPr>
            <w:tcW w:w="600" w:type="pct"/>
            <w:hideMark/>
          </w:tcPr>
          <w:p w:rsidR="00BC0C72" w:rsidRDefault="008D5CF6">
            <w:pPr>
              <w:pStyle w:val="a5"/>
              <w:jc w:val="center"/>
            </w:pPr>
            <w:bookmarkStart w:id="3006" w:name="70520"/>
            <w:bookmarkEnd w:id="3006"/>
            <w:r>
              <w:t>- " -</w:t>
            </w:r>
          </w:p>
        </w:tc>
        <w:tc>
          <w:tcPr>
            <w:tcW w:w="550" w:type="pct"/>
            <w:hideMark/>
          </w:tcPr>
          <w:p w:rsidR="00BC0C72" w:rsidRDefault="008D5CF6">
            <w:pPr>
              <w:pStyle w:val="a5"/>
              <w:jc w:val="center"/>
            </w:pPr>
            <w:bookmarkStart w:id="3007" w:name="70521"/>
            <w:bookmarkEnd w:id="3007"/>
            <w:r>
              <w:t>300</w:t>
            </w:r>
          </w:p>
        </w:tc>
      </w:tr>
      <w:tr w:rsidR="00BC0C72" w:rsidTr="00181458">
        <w:trPr>
          <w:divId w:val="1237204249"/>
        </w:trPr>
        <w:tc>
          <w:tcPr>
            <w:tcW w:w="900" w:type="pct"/>
            <w:hideMark/>
          </w:tcPr>
          <w:p w:rsidR="00BC0C72" w:rsidRDefault="008D5CF6">
            <w:pPr>
              <w:pStyle w:val="a5"/>
            </w:pPr>
            <w:bookmarkStart w:id="3008" w:name="70522"/>
            <w:bookmarkEnd w:id="3008"/>
            <w:r>
              <w:t>7214 99 79 00</w:t>
            </w:r>
          </w:p>
        </w:tc>
        <w:tc>
          <w:tcPr>
            <w:tcW w:w="2950" w:type="pct"/>
            <w:hideMark/>
          </w:tcPr>
          <w:p w:rsidR="00BC0C72" w:rsidRDefault="008D5CF6">
            <w:pPr>
              <w:pStyle w:val="a5"/>
            </w:pPr>
            <w:bookmarkStart w:id="3009" w:name="70523"/>
            <w:bookmarkEnd w:id="3009"/>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0,25 % або більше:</w:t>
            </w:r>
            <w:r>
              <w:br/>
              <w:t>---- круглого поперечного перерізу діаметром:</w:t>
            </w:r>
            <w:r>
              <w:br/>
              <w:t>----- менш як 80 мм:</w:t>
            </w:r>
          </w:p>
        </w:tc>
        <w:tc>
          <w:tcPr>
            <w:tcW w:w="600" w:type="pct"/>
            <w:hideMark/>
          </w:tcPr>
          <w:p w:rsidR="00BC0C72" w:rsidRDefault="008D5CF6">
            <w:pPr>
              <w:pStyle w:val="a5"/>
              <w:jc w:val="center"/>
            </w:pPr>
            <w:bookmarkStart w:id="3010" w:name="70524"/>
            <w:bookmarkEnd w:id="3010"/>
            <w:r>
              <w:t> </w:t>
            </w:r>
          </w:p>
        </w:tc>
        <w:tc>
          <w:tcPr>
            <w:tcW w:w="550" w:type="pct"/>
            <w:hideMark/>
          </w:tcPr>
          <w:p w:rsidR="00BC0C72" w:rsidRDefault="008D5CF6">
            <w:pPr>
              <w:pStyle w:val="a5"/>
              <w:jc w:val="center"/>
            </w:pPr>
            <w:bookmarkStart w:id="3011" w:name="70525"/>
            <w:bookmarkEnd w:id="3011"/>
            <w:r>
              <w:t> </w:t>
            </w:r>
          </w:p>
        </w:tc>
      </w:tr>
      <w:tr w:rsidR="00BC0C72" w:rsidTr="00181458">
        <w:trPr>
          <w:divId w:val="1237204249"/>
        </w:trPr>
        <w:tc>
          <w:tcPr>
            <w:tcW w:w="900" w:type="pct"/>
            <w:hideMark/>
          </w:tcPr>
          <w:p w:rsidR="00BC0C72" w:rsidRDefault="008D5CF6">
            <w:pPr>
              <w:pStyle w:val="a5"/>
            </w:pPr>
            <w:bookmarkStart w:id="3012" w:name="70526"/>
            <w:bookmarkEnd w:id="3012"/>
            <w:r>
              <w:t> </w:t>
            </w:r>
          </w:p>
        </w:tc>
        <w:tc>
          <w:tcPr>
            <w:tcW w:w="2950" w:type="pct"/>
            <w:hideMark/>
          </w:tcPr>
          <w:p w:rsidR="00BC0C72" w:rsidRDefault="008D5CF6">
            <w:pPr>
              <w:pStyle w:val="a5"/>
            </w:pPr>
            <w:bookmarkStart w:id="3013" w:name="70527"/>
            <w:bookmarkEnd w:id="3013"/>
            <w:r>
              <w:t xml:space="preserve">сталь сортова електротехнічна із спеціальними властивостями </w:t>
            </w:r>
          </w:p>
        </w:tc>
        <w:tc>
          <w:tcPr>
            <w:tcW w:w="600" w:type="pct"/>
            <w:hideMark/>
          </w:tcPr>
          <w:p w:rsidR="00BC0C72" w:rsidRDefault="008D5CF6">
            <w:pPr>
              <w:pStyle w:val="a5"/>
              <w:jc w:val="center"/>
            </w:pPr>
            <w:bookmarkStart w:id="3014" w:name="70528"/>
            <w:bookmarkEnd w:id="3014"/>
            <w:r>
              <w:t>- " -</w:t>
            </w:r>
          </w:p>
        </w:tc>
        <w:tc>
          <w:tcPr>
            <w:tcW w:w="550" w:type="pct"/>
            <w:hideMark/>
          </w:tcPr>
          <w:p w:rsidR="00BC0C72" w:rsidRDefault="008D5CF6">
            <w:pPr>
              <w:pStyle w:val="a5"/>
              <w:jc w:val="center"/>
            </w:pPr>
            <w:bookmarkStart w:id="3015" w:name="70529"/>
            <w:bookmarkEnd w:id="3015"/>
            <w:r>
              <w:t>400</w:t>
            </w:r>
          </w:p>
        </w:tc>
      </w:tr>
      <w:tr w:rsidR="00BC0C72" w:rsidTr="00181458">
        <w:trPr>
          <w:divId w:val="1237204249"/>
        </w:trPr>
        <w:tc>
          <w:tcPr>
            <w:tcW w:w="900" w:type="pct"/>
            <w:hideMark/>
          </w:tcPr>
          <w:p w:rsidR="00BC0C72" w:rsidRDefault="008D5CF6">
            <w:pPr>
              <w:pStyle w:val="a5"/>
            </w:pPr>
            <w:bookmarkStart w:id="3016" w:name="70530"/>
            <w:bookmarkEnd w:id="3016"/>
            <w:r>
              <w:t> </w:t>
            </w:r>
          </w:p>
        </w:tc>
        <w:tc>
          <w:tcPr>
            <w:tcW w:w="2950" w:type="pct"/>
            <w:hideMark/>
          </w:tcPr>
          <w:p w:rsidR="00BC0C72" w:rsidRDefault="008D5CF6">
            <w:pPr>
              <w:pStyle w:val="a5"/>
            </w:pPr>
            <w:bookmarkStart w:id="3017" w:name="70531"/>
            <w:bookmarkEnd w:id="3017"/>
            <w:r>
              <w:t xml:space="preserve">сталь сортова гарячекатана </w:t>
            </w:r>
          </w:p>
        </w:tc>
        <w:tc>
          <w:tcPr>
            <w:tcW w:w="600" w:type="pct"/>
            <w:hideMark/>
          </w:tcPr>
          <w:p w:rsidR="00BC0C72" w:rsidRDefault="008D5CF6">
            <w:pPr>
              <w:pStyle w:val="a5"/>
              <w:jc w:val="center"/>
            </w:pPr>
            <w:bookmarkStart w:id="3018" w:name="70532"/>
            <w:bookmarkEnd w:id="3018"/>
            <w:r>
              <w:t>- " -</w:t>
            </w:r>
          </w:p>
        </w:tc>
        <w:tc>
          <w:tcPr>
            <w:tcW w:w="550" w:type="pct"/>
            <w:hideMark/>
          </w:tcPr>
          <w:p w:rsidR="00BC0C72" w:rsidRDefault="008D5CF6">
            <w:pPr>
              <w:pStyle w:val="a5"/>
              <w:jc w:val="center"/>
            </w:pPr>
            <w:bookmarkStart w:id="3019" w:name="70533"/>
            <w:bookmarkEnd w:id="3019"/>
            <w:r>
              <w:t>600</w:t>
            </w:r>
          </w:p>
        </w:tc>
      </w:tr>
      <w:tr w:rsidR="00BC0C72" w:rsidTr="00181458">
        <w:trPr>
          <w:divId w:val="1237204249"/>
        </w:trPr>
        <w:tc>
          <w:tcPr>
            <w:tcW w:w="900" w:type="pct"/>
            <w:hideMark/>
          </w:tcPr>
          <w:p w:rsidR="00BC0C72" w:rsidRDefault="008D5CF6">
            <w:pPr>
              <w:pStyle w:val="a5"/>
            </w:pPr>
            <w:bookmarkStart w:id="3020" w:name="70534"/>
            <w:bookmarkEnd w:id="3020"/>
            <w:r>
              <w:t> </w:t>
            </w:r>
          </w:p>
        </w:tc>
        <w:tc>
          <w:tcPr>
            <w:tcW w:w="2950" w:type="pct"/>
            <w:hideMark/>
          </w:tcPr>
          <w:p w:rsidR="00BC0C72" w:rsidRDefault="008D5CF6">
            <w:pPr>
              <w:pStyle w:val="a5"/>
            </w:pPr>
            <w:bookmarkStart w:id="3021" w:name="70535"/>
            <w:bookmarkEnd w:id="3021"/>
            <w:r>
              <w:t>сталь сортова конструкційна</w:t>
            </w:r>
          </w:p>
        </w:tc>
        <w:tc>
          <w:tcPr>
            <w:tcW w:w="600" w:type="pct"/>
            <w:hideMark/>
          </w:tcPr>
          <w:p w:rsidR="00BC0C72" w:rsidRDefault="008D5CF6">
            <w:pPr>
              <w:pStyle w:val="a5"/>
              <w:jc w:val="center"/>
            </w:pPr>
            <w:bookmarkStart w:id="3022" w:name="70536"/>
            <w:bookmarkEnd w:id="3022"/>
            <w:r>
              <w:t>- " -</w:t>
            </w:r>
          </w:p>
        </w:tc>
        <w:tc>
          <w:tcPr>
            <w:tcW w:w="550" w:type="pct"/>
            <w:hideMark/>
          </w:tcPr>
          <w:p w:rsidR="00BC0C72" w:rsidRDefault="008D5CF6">
            <w:pPr>
              <w:pStyle w:val="a5"/>
              <w:jc w:val="center"/>
            </w:pPr>
            <w:bookmarkStart w:id="3023" w:name="70537"/>
            <w:bookmarkEnd w:id="3023"/>
            <w:r>
              <w:t>600</w:t>
            </w:r>
          </w:p>
        </w:tc>
      </w:tr>
      <w:tr w:rsidR="00BC0C72" w:rsidTr="00181458">
        <w:trPr>
          <w:divId w:val="1237204249"/>
        </w:trPr>
        <w:tc>
          <w:tcPr>
            <w:tcW w:w="900" w:type="pct"/>
            <w:hideMark/>
          </w:tcPr>
          <w:p w:rsidR="00BC0C72" w:rsidRDefault="008D5CF6">
            <w:pPr>
              <w:pStyle w:val="a5"/>
            </w:pPr>
            <w:bookmarkStart w:id="3024" w:name="70538"/>
            <w:bookmarkEnd w:id="3024"/>
            <w:r>
              <w:lastRenderedPageBreak/>
              <w:t> </w:t>
            </w:r>
          </w:p>
        </w:tc>
        <w:tc>
          <w:tcPr>
            <w:tcW w:w="2950" w:type="pct"/>
            <w:hideMark/>
          </w:tcPr>
          <w:p w:rsidR="00BC0C72" w:rsidRDefault="008D5CF6">
            <w:pPr>
              <w:pStyle w:val="a5"/>
            </w:pPr>
            <w:bookmarkStart w:id="3025" w:name="70539"/>
            <w:bookmarkEnd w:id="3025"/>
            <w:r>
              <w:t>сталь кована</w:t>
            </w:r>
          </w:p>
        </w:tc>
        <w:tc>
          <w:tcPr>
            <w:tcW w:w="600" w:type="pct"/>
            <w:hideMark/>
          </w:tcPr>
          <w:p w:rsidR="00BC0C72" w:rsidRDefault="008D5CF6">
            <w:pPr>
              <w:pStyle w:val="a5"/>
              <w:jc w:val="center"/>
            </w:pPr>
            <w:bookmarkStart w:id="3026" w:name="70540"/>
            <w:bookmarkEnd w:id="3026"/>
            <w:r>
              <w:t>- " -</w:t>
            </w:r>
          </w:p>
        </w:tc>
        <w:tc>
          <w:tcPr>
            <w:tcW w:w="550" w:type="pct"/>
            <w:hideMark/>
          </w:tcPr>
          <w:p w:rsidR="00BC0C72" w:rsidRDefault="008D5CF6">
            <w:pPr>
              <w:pStyle w:val="a5"/>
              <w:jc w:val="center"/>
            </w:pPr>
            <w:bookmarkStart w:id="3027" w:name="70541"/>
            <w:bookmarkEnd w:id="3027"/>
            <w:r>
              <w:t>400</w:t>
            </w:r>
          </w:p>
        </w:tc>
      </w:tr>
      <w:tr w:rsidR="00BC0C72" w:rsidTr="00181458">
        <w:trPr>
          <w:divId w:val="1237204249"/>
        </w:trPr>
        <w:tc>
          <w:tcPr>
            <w:tcW w:w="900" w:type="pct"/>
            <w:hideMark/>
          </w:tcPr>
          <w:p w:rsidR="00BC0C72" w:rsidRDefault="008D5CF6">
            <w:pPr>
              <w:pStyle w:val="a5"/>
            </w:pPr>
            <w:bookmarkStart w:id="3028" w:name="70542"/>
            <w:bookmarkEnd w:id="3028"/>
            <w:r>
              <w:t> </w:t>
            </w:r>
          </w:p>
        </w:tc>
        <w:tc>
          <w:tcPr>
            <w:tcW w:w="2950" w:type="pct"/>
            <w:hideMark/>
          </w:tcPr>
          <w:p w:rsidR="00BC0C72" w:rsidRDefault="008D5CF6">
            <w:pPr>
              <w:pStyle w:val="a5"/>
            </w:pPr>
            <w:bookmarkStart w:id="3029" w:name="70543"/>
            <w:bookmarkEnd w:id="3029"/>
            <w:r>
              <w:t xml:space="preserve">сталь сортова автоматна </w:t>
            </w:r>
          </w:p>
        </w:tc>
        <w:tc>
          <w:tcPr>
            <w:tcW w:w="600" w:type="pct"/>
            <w:hideMark/>
          </w:tcPr>
          <w:p w:rsidR="00BC0C72" w:rsidRDefault="008D5CF6">
            <w:pPr>
              <w:pStyle w:val="a5"/>
              <w:jc w:val="center"/>
            </w:pPr>
            <w:bookmarkStart w:id="3030" w:name="70544"/>
            <w:bookmarkEnd w:id="3030"/>
            <w:r>
              <w:t>- " -</w:t>
            </w:r>
          </w:p>
        </w:tc>
        <w:tc>
          <w:tcPr>
            <w:tcW w:w="550" w:type="pct"/>
            <w:hideMark/>
          </w:tcPr>
          <w:p w:rsidR="00BC0C72" w:rsidRDefault="008D5CF6">
            <w:pPr>
              <w:pStyle w:val="a5"/>
              <w:jc w:val="center"/>
            </w:pPr>
            <w:bookmarkStart w:id="3031" w:name="70545"/>
            <w:bookmarkEnd w:id="3031"/>
            <w:r>
              <w:t>300</w:t>
            </w:r>
          </w:p>
        </w:tc>
      </w:tr>
      <w:tr w:rsidR="00BC0C72" w:rsidTr="00181458">
        <w:trPr>
          <w:divId w:val="1237204249"/>
        </w:trPr>
        <w:tc>
          <w:tcPr>
            <w:tcW w:w="900" w:type="pct"/>
            <w:hideMark/>
          </w:tcPr>
          <w:p w:rsidR="00BC0C72" w:rsidRDefault="008D5CF6">
            <w:pPr>
              <w:pStyle w:val="a5"/>
            </w:pPr>
            <w:bookmarkStart w:id="3032" w:name="70546"/>
            <w:bookmarkEnd w:id="3032"/>
            <w:r>
              <w:t>7227</w:t>
            </w:r>
          </w:p>
        </w:tc>
        <w:tc>
          <w:tcPr>
            <w:tcW w:w="2950" w:type="pct"/>
            <w:hideMark/>
          </w:tcPr>
          <w:p w:rsidR="00BC0C72" w:rsidRDefault="008D5CF6">
            <w:pPr>
              <w:pStyle w:val="a5"/>
            </w:pPr>
            <w:bookmarkStart w:id="3033" w:name="70547"/>
            <w:bookmarkEnd w:id="3033"/>
            <w:r>
              <w:t>Прутки та бруски гарячекатані, вільно укладені в бунти з інших легованих сталей:</w:t>
            </w:r>
          </w:p>
        </w:tc>
        <w:tc>
          <w:tcPr>
            <w:tcW w:w="600" w:type="pct"/>
            <w:hideMark/>
          </w:tcPr>
          <w:p w:rsidR="00BC0C72" w:rsidRDefault="008D5CF6">
            <w:pPr>
              <w:pStyle w:val="a5"/>
              <w:jc w:val="center"/>
            </w:pPr>
            <w:bookmarkStart w:id="3034" w:name="70548"/>
            <w:bookmarkEnd w:id="3034"/>
            <w:r>
              <w:t> </w:t>
            </w:r>
          </w:p>
        </w:tc>
        <w:tc>
          <w:tcPr>
            <w:tcW w:w="550" w:type="pct"/>
            <w:hideMark/>
          </w:tcPr>
          <w:p w:rsidR="00BC0C72" w:rsidRDefault="008D5CF6">
            <w:pPr>
              <w:pStyle w:val="a5"/>
              <w:jc w:val="center"/>
            </w:pPr>
            <w:bookmarkStart w:id="3035" w:name="70549"/>
            <w:bookmarkEnd w:id="3035"/>
            <w:r>
              <w:t> </w:t>
            </w:r>
          </w:p>
        </w:tc>
      </w:tr>
      <w:tr w:rsidR="00BC0C72" w:rsidTr="00181458">
        <w:trPr>
          <w:divId w:val="1237204249"/>
        </w:trPr>
        <w:tc>
          <w:tcPr>
            <w:tcW w:w="900" w:type="pct"/>
            <w:hideMark/>
          </w:tcPr>
          <w:p w:rsidR="00BC0C72" w:rsidRDefault="008D5CF6">
            <w:pPr>
              <w:pStyle w:val="a5"/>
            </w:pPr>
            <w:bookmarkStart w:id="3036" w:name="70550"/>
            <w:bookmarkEnd w:id="3036"/>
            <w:r>
              <w:t> </w:t>
            </w:r>
          </w:p>
        </w:tc>
        <w:tc>
          <w:tcPr>
            <w:tcW w:w="2950" w:type="pct"/>
            <w:hideMark/>
          </w:tcPr>
          <w:p w:rsidR="00BC0C72" w:rsidRDefault="008D5CF6">
            <w:pPr>
              <w:pStyle w:val="a5"/>
            </w:pPr>
            <w:bookmarkStart w:id="3037" w:name="70551"/>
            <w:bookmarkEnd w:id="3037"/>
            <w:r>
              <w:t>сталь сортова легована</w:t>
            </w:r>
          </w:p>
        </w:tc>
        <w:tc>
          <w:tcPr>
            <w:tcW w:w="600" w:type="pct"/>
            <w:hideMark/>
          </w:tcPr>
          <w:p w:rsidR="00BC0C72" w:rsidRDefault="008D5CF6">
            <w:pPr>
              <w:pStyle w:val="a5"/>
              <w:jc w:val="center"/>
            </w:pPr>
            <w:bookmarkStart w:id="3038" w:name="70552"/>
            <w:bookmarkEnd w:id="3038"/>
            <w:r>
              <w:t>- " -</w:t>
            </w:r>
          </w:p>
        </w:tc>
        <w:tc>
          <w:tcPr>
            <w:tcW w:w="550" w:type="pct"/>
            <w:hideMark/>
          </w:tcPr>
          <w:p w:rsidR="00BC0C72" w:rsidRDefault="008D5CF6">
            <w:pPr>
              <w:pStyle w:val="a5"/>
              <w:jc w:val="center"/>
            </w:pPr>
            <w:bookmarkStart w:id="3039" w:name="70553"/>
            <w:bookmarkEnd w:id="3039"/>
            <w:r>
              <w:t>500</w:t>
            </w:r>
          </w:p>
        </w:tc>
      </w:tr>
      <w:tr w:rsidR="00BC0C72" w:rsidTr="00181458">
        <w:trPr>
          <w:divId w:val="1237204249"/>
        </w:trPr>
        <w:tc>
          <w:tcPr>
            <w:tcW w:w="900" w:type="pct"/>
            <w:hideMark/>
          </w:tcPr>
          <w:p w:rsidR="00BC0C72" w:rsidRDefault="008D5CF6">
            <w:pPr>
              <w:pStyle w:val="a5"/>
            </w:pPr>
            <w:bookmarkStart w:id="3040" w:name="70554"/>
            <w:bookmarkEnd w:id="3040"/>
            <w:r>
              <w:t> </w:t>
            </w:r>
          </w:p>
        </w:tc>
        <w:tc>
          <w:tcPr>
            <w:tcW w:w="2950" w:type="pct"/>
            <w:hideMark/>
          </w:tcPr>
          <w:p w:rsidR="00BC0C72" w:rsidRDefault="008D5CF6">
            <w:pPr>
              <w:pStyle w:val="a5"/>
            </w:pPr>
            <w:bookmarkStart w:id="3041" w:name="70555"/>
            <w:bookmarkEnd w:id="3041"/>
            <w:r>
              <w:t>сталь сортова швидкорізальна</w:t>
            </w:r>
          </w:p>
        </w:tc>
        <w:tc>
          <w:tcPr>
            <w:tcW w:w="600" w:type="pct"/>
            <w:hideMark/>
          </w:tcPr>
          <w:p w:rsidR="00BC0C72" w:rsidRDefault="008D5CF6">
            <w:pPr>
              <w:pStyle w:val="a5"/>
              <w:jc w:val="center"/>
            </w:pPr>
            <w:bookmarkStart w:id="3042" w:name="70556"/>
            <w:bookmarkEnd w:id="3042"/>
            <w:r>
              <w:t>- " -</w:t>
            </w:r>
          </w:p>
        </w:tc>
        <w:tc>
          <w:tcPr>
            <w:tcW w:w="550" w:type="pct"/>
            <w:hideMark/>
          </w:tcPr>
          <w:p w:rsidR="00BC0C72" w:rsidRDefault="008D5CF6">
            <w:pPr>
              <w:pStyle w:val="a5"/>
              <w:jc w:val="center"/>
            </w:pPr>
            <w:bookmarkStart w:id="3043" w:name="70557"/>
            <w:bookmarkEnd w:id="3043"/>
            <w:r>
              <w:t>300</w:t>
            </w:r>
          </w:p>
        </w:tc>
      </w:tr>
      <w:tr w:rsidR="00BC0C72" w:rsidTr="00181458">
        <w:trPr>
          <w:divId w:val="1237204249"/>
        </w:trPr>
        <w:tc>
          <w:tcPr>
            <w:tcW w:w="900" w:type="pct"/>
            <w:hideMark/>
          </w:tcPr>
          <w:p w:rsidR="00BC0C72" w:rsidRDefault="008D5CF6">
            <w:pPr>
              <w:pStyle w:val="a5"/>
            </w:pPr>
            <w:bookmarkStart w:id="3044" w:name="70558"/>
            <w:bookmarkEnd w:id="3044"/>
            <w:r>
              <w:t> </w:t>
            </w:r>
          </w:p>
        </w:tc>
        <w:tc>
          <w:tcPr>
            <w:tcW w:w="2950" w:type="pct"/>
            <w:hideMark/>
          </w:tcPr>
          <w:p w:rsidR="00BC0C72" w:rsidRDefault="008D5CF6">
            <w:pPr>
              <w:pStyle w:val="a5"/>
            </w:pPr>
            <w:bookmarkStart w:id="3045" w:name="70559"/>
            <w:bookmarkEnd w:id="3045"/>
            <w:r>
              <w:t>сталь сортова інструментальна</w:t>
            </w:r>
          </w:p>
        </w:tc>
        <w:tc>
          <w:tcPr>
            <w:tcW w:w="600" w:type="pct"/>
            <w:hideMark/>
          </w:tcPr>
          <w:p w:rsidR="00BC0C72" w:rsidRDefault="008D5CF6">
            <w:pPr>
              <w:pStyle w:val="a5"/>
              <w:jc w:val="center"/>
            </w:pPr>
            <w:bookmarkStart w:id="3046" w:name="70560"/>
            <w:bookmarkEnd w:id="3046"/>
            <w:r>
              <w:t>- " -</w:t>
            </w:r>
          </w:p>
        </w:tc>
        <w:tc>
          <w:tcPr>
            <w:tcW w:w="550" w:type="pct"/>
            <w:hideMark/>
          </w:tcPr>
          <w:p w:rsidR="00BC0C72" w:rsidRDefault="008D5CF6">
            <w:pPr>
              <w:pStyle w:val="a5"/>
              <w:jc w:val="center"/>
            </w:pPr>
            <w:bookmarkStart w:id="3047" w:name="70561"/>
            <w:bookmarkEnd w:id="3047"/>
            <w:r>
              <w:t>400</w:t>
            </w:r>
          </w:p>
        </w:tc>
      </w:tr>
      <w:tr w:rsidR="00BC0C72" w:rsidTr="00181458">
        <w:trPr>
          <w:divId w:val="1237204249"/>
        </w:trPr>
        <w:tc>
          <w:tcPr>
            <w:tcW w:w="900" w:type="pct"/>
            <w:hideMark/>
          </w:tcPr>
          <w:p w:rsidR="00BC0C72" w:rsidRDefault="008D5CF6">
            <w:pPr>
              <w:pStyle w:val="a5"/>
            </w:pPr>
            <w:bookmarkStart w:id="3048" w:name="70562"/>
            <w:bookmarkEnd w:id="3048"/>
            <w:r>
              <w:t> </w:t>
            </w:r>
          </w:p>
        </w:tc>
        <w:tc>
          <w:tcPr>
            <w:tcW w:w="2950" w:type="pct"/>
            <w:hideMark/>
          </w:tcPr>
          <w:p w:rsidR="00BC0C72" w:rsidRDefault="008D5CF6">
            <w:pPr>
              <w:pStyle w:val="a5"/>
            </w:pPr>
            <w:bookmarkStart w:id="3049" w:name="70563"/>
            <w:bookmarkEnd w:id="3049"/>
            <w:r>
              <w:t> </w:t>
            </w:r>
          </w:p>
        </w:tc>
        <w:tc>
          <w:tcPr>
            <w:tcW w:w="600" w:type="pct"/>
            <w:hideMark/>
          </w:tcPr>
          <w:p w:rsidR="00BC0C72" w:rsidRDefault="008D5CF6">
            <w:pPr>
              <w:pStyle w:val="a5"/>
              <w:jc w:val="center"/>
            </w:pPr>
            <w:bookmarkStart w:id="3050" w:name="70564"/>
            <w:bookmarkEnd w:id="3050"/>
            <w:r>
              <w:t> </w:t>
            </w:r>
          </w:p>
        </w:tc>
        <w:tc>
          <w:tcPr>
            <w:tcW w:w="550" w:type="pct"/>
            <w:hideMark/>
          </w:tcPr>
          <w:p w:rsidR="00BC0C72" w:rsidRDefault="008D5CF6">
            <w:pPr>
              <w:pStyle w:val="a5"/>
              <w:jc w:val="center"/>
            </w:pPr>
            <w:bookmarkStart w:id="3051" w:name="70565"/>
            <w:bookmarkEnd w:id="3051"/>
            <w:r>
              <w:t> </w:t>
            </w:r>
          </w:p>
        </w:tc>
      </w:tr>
      <w:tr w:rsidR="00BC0C72" w:rsidTr="00181458">
        <w:trPr>
          <w:divId w:val="1237204249"/>
        </w:trPr>
        <w:tc>
          <w:tcPr>
            <w:tcW w:w="900" w:type="pct"/>
            <w:hideMark/>
          </w:tcPr>
          <w:p w:rsidR="00BC0C72" w:rsidRDefault="008D5CF6">
            <w:pPr>
              <w:pStyle w:val="a5"/>
            </w:pPr>
            <w:bookmarkStart w:id="3052" w:name="70566"/>
            <w:bookmarkEnd w:id="3052"/>
            <w:r>
              <w:t>8544</w:t>
            </w:r>
          </w:p>
        </w:tc>
        <w:tc>
          <w:tcPr>
            <w:tcW w:w="2950" w:type="pct"/>
            <w:hideMark/>
          </w:tcPr>
          <w:p w:rsidR="00BC0C72" w:rsidRDefault="008D5CF6">
            <w:pPr>
              <w:pStyle w:val="a5"/>
            </w:pPr>
            <w:bookmarkStart w:id="3053" w:name="70567"/>
            <w:bookmarkEnd w:id="3053"/>
            <w:r>
              <w:t xml:space="preserve">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 </w:t>
            </w:r>
          </w:p>
        </w:tc>
        <w:tc>
          <w:tcPr>
            <w:tcW w:w="600" w:type="pct"/>
            <w:hideMark/>
          </w:tcPr>
          <w:p w:rsidR="00BC0C72" w:rsidRDefault="008D5CF6">
            <w:pPr>
              <w:pStyle w:val="a5"/>
              <w:jc w:val="center"/>
            </w:pPr>
            <w:bookmarkStart w:id="3054" w:name="70568"/>
            <w:bookmarkEnd w:id="3054"/>
            <w:r>
              <w:t> </w:t>
            </w:r>
          </w:p>
        </w:tc>
        <w:tc>
          <w:tcPr>
            <w:tcW w:w="550" w:type="pct"/>
            <w:hideMark/>
          </w:tcPr>
          <w:p w:rsidR="00BC0C72" w:rsidRDefault="008D5CF6">
            <w:pPr>
              <w:pStyle w:val="a5"/>
              <w:jc w:val="center"/>
            </w:pPr>
            <w:bookmarkStart w:id="3055" w:name="70569"/>
            <w:bookmarkEnd w:id="3055"/>
            <w:r>
              <w:t> </w:t>
            </w:r>
          </w:p>
        </w:tc>
      </w:tr>
      <w:tr w:rsidR="00BC0C72" w:rsidTr="00181458">
        <w:trPr>
          <w:divId w:val="1237204249"/>
        </w:trPr>
        <w:tc>
          <w:tcPr>
            <w:tcW w:w="900" w:type="pct"/>
            <w:hideMark/>
          </w:tcPr>
          <w:p w:rsidR="00BC0C72" w:rsidRDefault="008D5CF6">
            <w:pPr>
              <w:pStyle w:val="a5"/>
            </w:pPr>
            <w:bookmarkStart w:id="3056" w:name="70570"/>
            <w:bookmarkEnd w:id="3056"/>
            <w:r>
              <w:t> </w:t>
            </w:r>
          </w:p>
        </w:tc>
        <w:tc>
          <w:tcPr>
            <w:tcW w:w="2950" w:type="pct"/>
            <w:hideMark/>
          </w:tcPr>
          <w:p w:rsidR="00BC0C72" w:rsidRDefault="008D5CF6">
            <w:pPr>
              <w:pStyle w:val="a5"/>
            </w:pPr>
            <w:bookmarkStart w:id="3057" w:name="70571"/>
            <w:bookmarkEnd w:id="3057"/>
            <w:r>
              <w:t>провід марки ПЭТП-155, ПЭТВП, ПЭТПД-1-200, ПЭТПД-2-200, ПНЭТП, ПЭЭИП1-155, ПЭЭИП2-155, ПЭЭИП-1-155, ПЭЭИП-2-155, ПШД, ПЭЭИП1-180, ПЭЭИП-2-180, ПЭТПД-1-200, ПЭТПД-2-200</w:t>
            </w:r>
          </w:p>
        </w:tc>
        <w:tc>
          <w:tcPr>
            <w:tcW w:w="600" w:type="pct"/>
            <w:hideMark/>
          </w:tcPr>
          <w:p w:rsidR="00BC0C72" w:rsidRDefault="008D5CF6">
            <w:pPr>
              <w:pStyle w:val="a5"/>
            </w:pPr>
            <w:bookmarkStart w:id="3058" w:name="70572"/>
            <w:bookmarkEnd w:id="3058"/>
            <w:r>
              <w:t>кілограмів</w:t>
            </w:r>
          </w:p>
        </w:tc>
        <w:tc>
          <w:tcPr>
            <w:tcW w:w="550" w:type="pct"/>
            <w:hideMark/>
          </w:tcPr>
          <w:p w:rsidR="00BC0C72" w:rsidRDefault="008D5CF6">
            <w:pPr>
              <w:pStyle w:val="a5"/>
              <w:jc w:val="center"/>
            </w:pPr>
            <w:bookmarkStart w:id="3059" w:name="70573"/>
            <w:bookmarkEnd w:id="3059"/>
            <w:r>
              <w:t>50000</w:t>
            </w:r>
          </w:p>
        </w:tc>
      </w:tr>
      <w:tr w:rsidR="00BC0C72" w:rsidTr="00181458">
        <w:trPr>
          <w:divId w:val="1237204249"/>
        </w:trPr>
        <w:tc>
          <w:tcPr>
            <w:tcW w:w="900" w:type="pct"/>
            <w:hideMark/>
          </w:tcPr>
          <w:p w:rsidR="00BC0C72" w:rsidRDefault="008D5CF6">
            <w:pPr>
              <w:pStyle w:val="a5"/>
            </w:pPr>
            <w:bookmarkStart w:id="3060" w:name="70574"/>
            <w:bookmarkEnd w:id="3060"/>
            <w:r>
              <w:t> </w:t>
            </w:r>
          </w:p>
        </w:tc>
        <w:tc>
          <w:tcPr>
            <w:tcW w:w="2950" w:type="pct"/>
            <w:hideMark/>
          </w:tcPr>
          <w:p w:rsidR="00BC0C72" w:rsidRDefault="008D5CF6">
            <w:pPr>
              <w:pStyle w:val="a5"/>
            </w:pPr>
            <w:bookmarkStart w:id="3061" w:name="70575"/>
            <w:bookmarkEnd w:id="3061"/>
            <w:r>
              <w:t xml:space="preserve">провід марки БИН, МСТПЛ, ПТЛ-200, ПВПО-660, МСТП, БПВЛ, МПО33-11, МП023-11, МС36-11, МГТФ </w:t>
            </w:r>
          </w:p>
        </w:tc>
        <w:tc>
          <w:tcPr>
            <w:tcW w:w="600" w:type="pct"/>
            <w:hideMark/>
          </w:tcPr>
          <w:p w:rsidR="00BC0C72" w:rsidRDefault="008D5CF6">
            <w:pPr>
              <w:pStyle w:val="a5"/>
              <w:jc w:val="center"/>
            </w:pPr>
            <w:bookmarkStart w:id="3062" w:name="70576"/>
            <w:bookmarkEnd w:id="3062"/>
            <w:r>
              <w:t>метрів</w:t>
            </w:r>
          </w:p>
        </w:tc>
        <w:tc>
          <w:tcPr>
            <w:tcW w:w="550" w:type="pct"/>
            <w:hideMark/>
          </w:tcPr>
          <w:p w:rsidR="00BC0C72" w:rsidRDefault="008D5CF6">
            <w:pPr>
              <w:pStyle w:val="a5"/>
              <w:jc w:val="center"/>
            </w:pPr>
            <w:bookmarkStart w:id="3063" w:name="70577"/>
            <w:bookmarkEnd w:id="3063"/>
            <w:r>
              <w:t>800000</w:t>
            </w:r>
          </w:p>
        </w:tc>
      </w:tr>
      <w:tr w:rsidR="00BC0C72" w:rsidTr="00181458">
        <w:trPr>
          <w:divId w:val="1237204249"/>
        </w:trPr>
        <w:tc>
          <w:tcPr>
            <w:tcW w:w="900" w:type="pct"/>
            <w:hideMark/>
          </w:tcPr>
          <w:p w:rsidR="00BC0C72" w:rsidRDefault="008D5CF6">
            <w:pPr>
              <w:pStyle w:val="a5"/>
            </w:pPr>
            <w:bookmarkStart w:id="3064" w:name="70578"/>
            <w:bookmarkEnd w:id="3064"/>
            <w:r>
              <w:t> </w:t>
            </w:r>
          </w:p>
        </w:tc>
        <w:tc>
          <w:tcPr>
            <w:tcW w:w="2950" w:type="pct"/>
            <w:hideMark/>
          </w:tcPr>
          <w:p w:rsidR="00BC0C72" w:rsidRDefault="008D5CF6">
            <w:pPr>
              <w:pStyle w:val="a5"/>
            </w:pPr>
            <w:bookmarkStart w:id="3065" w:name="70579"/>
            <w:bookmarkEnd w:id="3065"/>
            <w:r>
              <w:t>провід марки ПНЭТ-имид</w:t>
            </w:r>
          </w:p>
        </w:tc>
        <w:tc>
          <w:tcPr>
            <w:tcW w:w="600" w:type="pct"/>
            <w:hideMark/>
          </w:tcPr>
          <w:p w:rsidR="00BC0C72" w:rsidRDefault="008D5CF6">
            <w:pPr>
              <w:pStyle w:val="a5"/>
              <w:jc w:val="center"/>
            </w:pPr>
            <w:bookmarkStart w:id="3066" w:name="70580"/>
            <w:bookmarkEnd w:id="3066"/>
            <w:r>
              <w:t>кілограмів</w:t>
            </w:r>
          </w:p>
        </w:tc>
        <w:tc>
          <w:tcPr>
            <w:tcW w:w="550" w:type="pct"/>
            <w:hideMark/>
          </w:tcPr>
          <w:p w:rsidR="00BC0C72" w:rsidRDefault="008D5CF6">
            <w:pPr>
              <w:pStyle w:val="a5"/>
              <w:jc w:val="center"/>
            </w:pPr>
            <w:bookmarkStart w:id="3067" w:name="70581"/>
            <w:bookmarkEnd w:id="3067"/>
            <w:r>
              <w:t>10000</w:t>
            </w:r>
          </w:p>
        </w:tc>
      </w:tr>
      <w:tr w:rsidR="00BC0C72" w:rsidTr="00181458">
        <w:trPr>
          <w:divId w:val="1237204249"/>
        </w:trPr>
        <w:tc>
          <w:tcPr>
            <w:tcW w:w="900" w:type="pct"/>
            <w:hideMark/>
          </w:tcPr>
          <w:p w:rsidR="00BC0C72" w:rsidRDefault="008D5CF6">
            <w:pPr>
              <w:pStyle w:val="a5"/>
            </w:pPr>
            <w:bookmarkStart w:id="3068" w:name="70582"/>
            <w:bookmarkEnd w:id="3068"/>
            <w:r>
              <w:t> </w:t>
            </w:r>
          </w:p>
        </w:tc>
        <w:tc>
          <w:tcPr>
            <w:tcW w:w="2950" w:type="pct"/>
            <w:hideMark/>
          </w:tcPr>
          <w:p w:rsidR="00BC0C72" w:rsidRDefault="008D5CF6">
            <w:pPr>
              <w:pStyle w:val="a5"/>
            </w:pPr>
            <w:bookmarkStart w:id="3069" w:name="70583"/>
            <w:bookmarkEnd w:id="3069"/>
            <w:r>
              <w:t xml:space="preserve">провід марки ПЭТКСОТ, ПСДКТ-А </w:t>
            </w:r>
          </w:p>
        </w:tc>
        <w:tc>
          <w:tcPr>
            <w:tcW w:w="600" w:type="pct"/>
            <w:hideMark/>
          </w:tcPr>
          <w:p w:rsidR="00BC0C72" w:rsidRDefault="008D5CF6">
            <w:pPr>
              <w:pStyle w:val="a5"/>
              <w:jc w:val="center"/>
            </w:pPr>
            <w:bookmarkStart w:id="3070" w:name="70584"/>
            <w:bookmarkEnd w:id="3070"/>
            <w:r>
              <w:t>- " -</w:t>
            </w:r>
          </w:p>
        </w:tc>
        <w:tc>
          <w:tcPr>
            <w:tcW w:w="550" w:type="pct"/>
            <w:hideMark/>
          </w:tcPr>
          <w:p w:rsidR="00BC0C72" w:rsidRDefault="008D5CF6">
            <w:pPr>
              <w:pStyle w:val="a5"/>
              <w:jc w:val="center"/>
            </w:pPr>
            <w:bookmarkStart w:id="3071" w:name="70585"/>
            <w:bookmarkEnd w:id="3071"/>
            <w:r>
              <w:t>10000</w:t>
            </w:r>
          </w:p>
        </w:tc>
      </w:tr>
      <w:tr w:rsidR="00BC0C72" w:rsidTr="00181458">
        <w:trPr>
          <w:divId w:val="1237204249"/>
        </w:trPr>
        <w:tc>
          <w:tcPr>
            <w:tcW w:w="900" w:type="pct"/>
            <w:hideMark/>
          </w:tcPr>
          <w:p w:rsidR="00BC0C72" w:rsidRDefault="008D5CF6">
            <w:pPr>
              <w:pStyle w:val="a5"/>
            </w:pPr>
            <w:bookmarkStart w:id="3072" w:name="70586"/>
            <w:bookmarkEnd w:id="3072"/>
            <w:r>
              <w:t> </w:t>
            </w:r>
          </w:p>
        </w:tc>
        <w:tc>
          <w:tcPr>
            <w:tcW w:w="2950" w:type="pct"/>
            <w:hideMark/>
          </w:tcPr>
          <w:p w:rsidR="00BC0C72" w:rsidRDefault="008D5CF6">
            <w:pPr>
              <w:pStyle w:val="a5"/>
            </w:pPr>
            <w:bookmarkStart w:id="3073" w:name="70587"/>
            <w:bookmarkEnd w:id="3073"/>
            <w:r>
              <w:t>провід марки БИФ, БИФН</w:t>
            </w:r>
          </w:p>
        </w:tc>
        <w:tc>
          <w:tcPr>
            <w:tcW w:w="600" w:type="pct"/>
            <w:hideMark/>
          </w:tcPr>
          <w:p w:rsidR="00BC0C72" w:rsidRDefault="008D5CF6">
            <w:pPr>
              <w:pStyle w:val="a5"/>
              <w:jc w:val="center"/>
            </w:pPr>
            <w:bookmarkStart w:id="3074" w:name="70588"/>
            <w:bookmarkEnd w:id="3074"/>
            <w:r>
              <w:t>метрів</w:t>
            </w:r>
          </w:p>
        </w:tc>
        <w:tc>
          <w:tcPr>
            <w:tcW w:w="550" w:type="pct"/>
            <w:hideMark/>
          </w:tcPr>
          <w:p w:rsidR="00BC0C72" w:rsidRDefault="008D5CF6">
            <w:pPr>
              <w:pStyle w:val="a5"/>
              <w:jc w:val="center"/>
            </w:pPr>
            <w:bookmarkStart w:id="3075" w:name="70589"/>
            <w:bookmarkEnd w:id="3075"/>
            <w:r>
              <w:t xml:space="preserve">1000000 </w:t>
            </w:r>
          </w:p>
        </w:tc>
      </w:tr>
      <w:tr w:rsidR="00BC0C72" w:rsidTr="00181458">
        <w:trPr>
          <w:divId w:val="1237204249"/>
        </w:trPr>
        <w:tc>
          <w:tcPr>
            <w:tcW w:w="900" w:type="pct"/>
            <w:hideMark/>
          </w:tcPr>
          <w:p w:rsidR="00BC0C72" w:rsidRDefault="008D5CF6">
            <w:pPr>
              <w:pStyle w:val="a5"/>
            </w:pPr>
            <w:bookmarkStart w:id="3076" w:name="70590"/>
            <w:bookmarkEnd w:id="3076"/>
            <w:r>
              <w:t> </w:t>
            </w:r>
          </w:p>
        </w:tc>
        <w:tc>
          <w:tcPr>
            <w:tcW w:w="2950" w:type="pct"/>
            <w:hideMark/>
          </w:tcPr>
          <w:p w:rsidR="00BC0C72" w:rsidRDefault="008D5CF6">
            <w:pPr>
              <w:pStyle w:val="a5"/>
            </w:pPr>
            <w:bookmarkStart w:id="3077" w:name="70591"/>
            <w:bookmarkEnd w:id="3077"/>
            <w:r>
              <w:t>провід марки ПЭВНК-1, ПЭВНК-2</w:t>
            </w:r>
          </w:p>
        </w:tc>
        <w:tc>
          <w:tcPr>
            <w:tcW w:w="600" w:type="pct"/>
            <w:hideMark/>
          </w:tcPr>
          <w:p w:rsidR="00BC0C72" w:rsidRDefault="008D5CF6">
            <w:pPr>
              <w:pStyle w:val="a5"/>
              <w:jc w:val="center"/>
            </w:pPr>
            <w:bookmarkStart w:id="3078" w:name="70592"/>
            <w:bookmarkEnd w:id="3078"/>
            <w:r>
              <w:t>кілограмів</w:t>
            </w:r>
          </w:p>
        </w:tc>
        <w:tc>
          <w:tcPr>
            <w:tcW w:w="550" w:type="pct"/>
            <w:hideMark/>
          </w:tcPr>
          <w:p w:rsidR="00BC0C72" w:rsidRDefault="008D5CF6">
            <w:pPr>
              <w:pStyle w:val="a5"/>
              <w:jc w:val="center"/>
            </w:pPr>
            <w:bookmarkStart w:id="3079" w:name="70593"/>
            <w:bookmarkEnd w:id="3079"/>
            <w:r>
              <w:t>2000</w:t>
            </w:r>
          </w:p>
        </w:tc>
      </w:tr>
      <w:tr w:rsidR="00BC0C72" w:rsidTr="00181458">
        <w:trPr>
          <w:divId w:val="1237204249"/>
        </w:trPr>
        <w:tc>
          <w:tcPr>
            <w:tcW w:w="900" w:type="pct"/>
            <w:hideMark/>
          </w:tcPr>
          <w:p w:rsidR="00BC0C72" w:rsidRDefault="008D5CF6">
            <w:pPr>
              <w:pStyle w:val="a5"/>
            </w:pPr>
            <w:bookmarkStart w:id="3080" w:name="70594"/>
            <w:bookmarkEnd w:id="3080"/>
            <w:r>
              <w:t> </w:t>
            </w:r>
          </w:p>
        </w:tc>
        <w:tc>
          <w:tcPr>
            <w:tcW w:w="2950" w:type="pct"/>
            <w:hideMark/>
          </w:tcPr>
          <w:p w:rsidR="00BC0C72" w:rsidRDefault="008D5CF6">
            <w:pPr>
              <w:pStyle w:val="a5"/>
            </w:pPr>
            <w:bookmarkStart w:id="3081" w:name="70595"/>
            <w:bookmarkEnd w:id="3081"/>
            <w:r>
              <w:t>провід</w:t>
            </w:r>
          </w:p>
        </w:tc>
        <w:tc>
          <w:tcPr>
            <w:tcW w:w="600" w:type="pct"/>
            <w:hideMark/>
          </w:tcPr>
          <w:p w:rsidR="00BC0C72" w:rsidRDefault="008D5CF6">
            <w:pPr>
              <w:pStyle w:val="a5"/>
              <w:jc w:val="center"/>
            </w:pPr>
            <w:bookmarkStart w:id="3082" w:name="70596"/>
            <w:bookmarkEnd w:id="3082"/>
            <w:r>
              <w:t>метрів</w:t>
            </w:r>
          </w:p>
        </w:tc>
        <w:tc>
          <w:tcPr>
            <w:tcW w:w="550" w:type="pct"/>
            <w:hideMark/>
          </w:tcPr>
          <w:p w:rsidR="00BC0C72" w:rsidRDefault="008D5CF6">
            <w:pPr>
              <w:pStyle w:val="a5"/>
              <w:jc w:val="center"/>
            </w:pPr>
            <w:bookmarkStart w:id="3083" w:name="70597"/>
            <w:bookmarkEnd w:id="3083"/>
            <w:r>
              <w:t xml:space="preserve">1000000 </w:t>
            </w:r>
          </w:p>
        </w:tc>
      </w:tr>
      <w:tr w:rsidR="00BC0C72" w:rsidTr="00181458">
        <w:trPr>
          <w:divId w:val="1237204249"/>
        </w:trPr>
        <w:tc>
          <w:tcPr>
            <w:tcW w:w="900" w:type="pct"/>
            <w:hideMark/>
          </w:tcPr>
          <w:p w:rsidR="00BC0C72" w:rsidRDefault="008D5CF6">
            <w:pPr>
              <w:pStyle w:val="a5"/>
            </w:pPr>
            <w:bookmarkStart w:id="3084" w:name="70598"/>
            <w:bookmarkEnd w:id="3084"/>
            <w:r>
              <w:t> </w:t>
            </w:r>
          </w:p>
        </w:tc>
        <w:tc>
          <w:tcPr>
            <w:tcW w:w="2950" w:type="pct"/>
            <w:hideMark/>
          </w:tcPr>
          <w:p w:rsidR="00BC0C72" w:rsidRDefault="008D5CF6">
            <w:pPr>
              <w:pStyle w:val="a5"/>
            </w:pPr>
            <w:bookmarkStart w:id="3085" w:name="70599"/>
            <w:bookmarkEnd w:id="3085"/>
            <w:r>
              <w:t>провід</w:t>
            </w:r>
          </w:p>
        </w:tc>
        <w:tc>
          <w:tcPr>
            <w:tcW w:w="600" w:type="pct"/>
            <w:hideMark/>
          </w:tcPr>
          <w:p w:rsidR="00BC0C72" w:rsidRDefault="008D5CF6">
            <w:pPr>
              <w:pStyle w:val="a5"/>
              <w:jc w:val="center"/>
            </w:pPr>
            <w:bookmarkStart w:id="3086" w:name="70600"/>
            <w:bookmarkEnd w:id="3086"/>
            <w:r>
              <w:t>кілограмів</w:t>
            </w:r>
          </w:p>
        </w:tc>
        <w:tc>
          <w:tcPr>
            <w:tcW w:w="550" w:type="pct"/>
            <w:hideMark/>
          </w:tcPr>
          <w:p w:rsidR="00BC0C72" w:rsidRDefault="008D5CF6">
            <w:pPr>
              <w:pStyle w:val="a5"/>
              <w:jc w:val="center"/>
            </w:pPr>
            <w:bookmarkStart w:id="3087" w:name="70601"/>
            <w:bookmarkEnd w:id="3087"/>
            <w:r>
              <w:t>50000</w:t>
            </w:r>
          </w:p>
        </w:tc>
      </w:tr>
      <w:tr w:rsidR="00BC0C72" w:rsidTr="00181458">
        <w:trPr>
          <w:divId w:val="1237204249"/>
        </w:trPr>
        <w:tc>
          <w:tcPr>
            <w:tcW w:w="900" w:type="pct"/>
            <w:gridSpan w:val="4"/>
            <w:hideMark/>
          </w:tcPr>
          <w:p w:rsidR="00BC0C72" w:rsidRDefault="008D5CF6">
            <w:pPr>
              <w:pStyle w:val="a5"/>
              <w:jc w:val="center"/>
            </w:pPr>
            <w:bookmarkStart w:id="3088" w:name="36117"/>
            <w:bookmarkEnd w:id="3088"/>
            <w:r>
              <w:t>Державне підприємство "Виробниче об'єднання Південний машинобудівний завод імені О. М. Макарова"</w:t>
            </w:r>
          </w:p>
        </w:tc>
      </w:tr>
      <w:tr w:rsidR="00BC0C72" w:rsidTr="00181458">
        <w:trPr>
          <w:divId w:val="1237204249"/>
        </w:trPr>
        <w:tc>
          <w:tcPr>
            <w:tcW w:w="900" w:type="pct"/>
            <w:hideMark/>
          </w:tcPr>
          <w:p w:rsidR="00BC0C72" w:rsidRDefault="008D5CF6">
            <w:pPr>
              <w:pStyle w:val="a5"/>
            </w:pPr>
            <w:bookmarkStart w:id="3089" w:name="36118"/>
            <w:bookmarkEnd w:id="3089"/>
            <w:r>
              <w:t>3926 90 97 30</w:t>
            </w:r>
          </w:p>
        </w:tc>
        <w:tc>
          <w:tcPr>
            <w:tcW w:w="2600" w:type="pct"/>
            <w:hideMark/>
          </w:tcPr>
          <w:p w:rsidR="00BC0C72" w:rsidRDefault="008D5CF6">
            <w:pPr>
              <w:pStyle w:val="a5"/>
            </w:pPr>
            <w:bookmarkStart w:id="3090" w:name="36119"/>
            <w:bookmarkEnd w:id="3090"/>
            <w:r>
              <w:t>Інші вироби з пластмас та вироби з інших матеріалів товарних позицій 3901 - 3914:</w:t>
            </w:r>
            <w:r>
              <w:br/>
              <w:t>- інші:</w:t>
            </w:r>
            <w:r>
              <w:br/>
              <w:t>-- інші:</w:t>
            </w:r>
          </w:p>
        </w:tc>
        <w:tc>
          <w:tcPr>
            <w:tcW w:w="750" w:type="pct"/>
            <w:hideMark/>
          </w:tcPr>
          <w:p w:rsidR="00BC0C72" w:rsidRDefault="008D5CF6">
            <w:pPr>
              <w:pStyle w:val="a5"/>
              <w:jc w:val="center"/>
            </w:pPr>
            <w:bookmarkStart w:id="3091" w:name="36120"/>
            <w:bookmarkEnd w:id="3091"/>
            <w:r>
              <w:t> </w:t>
            </w:r>
          </w:p>
        </w:tc>
        <w:tc>
          <w:tcPr>
            <w:tcW w:w="750" w:type="pct"/>
            <w:hideMark/>
          </w:tcPr>
          <w:p w:rsidR="00BC0C72" w:rsidRDefault="008D5CF6">
            <w:pPr>
              <w:pStyle w:val="a5"/>
              <w:jc w:val="center"/>
            </w:pPr>
            <w:bookmarkStart w:id="3092" w:name="36121"/>
            <w:bookmarkEnd w:id="3092"/>
            <w:r>
              <w:t> </w:t>
            </w:r>
          </w:p>
        </w:tc>
      </w:tr>
      <w:tr w:rsidR="00BC0C72" w:rsidTr="00181458">
        <w:trPr>
          <w:divId w:val="1237204249"/>
        </w:trPr>
        <w:tc>
          <w:tcPr>
            <w:tcW w:w="900" w:type="pct"/>
            <w:hideMark/>
          </w:tcPr>
          <w:p w:rsidR="00BC0C72" w:rsidRDefault="008D5CF6">
            <w:pPr>
              <w:pStyle w:val="a5"/>
            </w:pPr>
            <w:bookmarkStart w:id="3093" w:name="36122"/>
            <w:bookmarkEnd w:id="3093"/>
            <w:r>
              <w:t> </w:t>
            </w:r>
          </w:p>
        </w:tc>
        <w:tc>
          <w:tcPr>
            <w:tcW w:w="2600" w:type="pct"/>
            <w:hideMark/>
          </w:tcPr>
          <w:p w:rsidR="00BC0C72" w:rsidRDefault="008D5CF6">
            <w:pPr>
              <w:pStyle w:val="a5"/>
            </w:pPr>
            <w:bookmarkStart w:id="3094" w:name="36123"/>
            <w:bookmarkEnd w:id="3094"/>
            <w:r>
              <w:t>стержні, втулки з фторопласту-4 за ТУ 6-05-810-88</w:t>
            </w:r>
          </w:p>
        </w:tc>
        <w:tc>
          <w:tcPr>
            <w:tcW w:w="750" w:type="pct"/>
            <w:hideMark/>
          </w:tcPr>
          <w:p w:rsidR="00BC0C72" w:rsidRDefault="008D5CF6">
            <w:pPr>
              <w:pStyle w:val="a5"/>
              <w:jc w:val="center"/>
            </w:pPr>
            <w:bookmarkStart w:id="3095" w:name="36124"/>
            <w:bookmarkEnd w:id="3095"/>
            <w:r>
              <w:t>штук</w:t>
            </w:r>
          </w:p>
        </w:tc>
        <w:tc>
          <w:tcPr>
            <w:tcW w:w="750" w:type="pct"/>
            <w:hideMark/>
          </w:tcPr>
          <w:p w:rsidR="00BC0C72" w:rsidRDefault="008D5CF6">
            <w:pPr>
              <w:pStyle w:val="a5"/>
              <w:jc w:val="center"/>
            </w:pPr>
            <w:bookmarkStart w:id="3096" w:name="36125"/>
            <w:bookmarkEnd w:id="3096"/>
            <w:r>
              <w:t>10000</w:t>
            </w:r>
          </w:p>
        </w:tc>
      </w:tr>
      <w:tr w:rsidR="00BC0C72" w:rsidTr="00181458">
        <w:trPr>
          <w:divId w:val="1237204249"/>
        </w:trPr>
        <w:tc>
          <w:tcPr>
            <w:tcW w:w="900" w:type="pct"/>
            <w:hideMark/>
          </w:tcPr>
          <w:p w:rsidR="00BC0C72" w:rsidRDefault="008D5CF6">
            <w:pPr>
              <w:pStyle w:val="a5"/>
            </w:pPr>
            <w:bookmarkStart w:id="3097" w:name="36126"/>
            <w:bookmarkEnd w:id="3097"/>
            <w:r>
              <w:t>7208</w:t>
            </w:r>
          </w:p>
        </w:tc>
        <w:tc>
          <w:tcPr>
            <w:tcW w:w="2600" w:type="pct"/>
            <w:hideMark/>
          </w:tcPr>
          <w:p w:rsidR="00BC0C72" w:rsidRDefault="008D5CF6">
            <w:pPr>
              <w:pStyle w:val="a5"/>
            </w:pPr>
            <w:bookmarkStart w:id="3098" w:name="36127"/>
            <w:bookmarkEnd w:id="3098"/>
            <w:r>
              <w:t>Прокат плоский з вуглецевої сталі завширшки 600 мм або більше, гарячекатаний, неплакований, без гальванічного чи іншого покриття:</w:t>
            </w:r>
          </w:p>
        </w:tc>
        <w:tc>
          <w:tcPr>
            <w:tcW w:w="750" w:type="pct"/>
            <w:hideMark/>
          </w:tcPr>
          <w:p w:rsidR="00BC0C72" w:rsidRDefault="008D5CF6">
            <w:pPr>
              <w:pStyle w:val="a5"/>
              <w:jc w:val="center"/>
            </w:pPr>
            <w:bookmarkStart w:id="3099" w:name="36128"/>
            <w:bookmarkEnd w:id="3099"/>
            <w:r>
              <w:t> </w:t>
            </w:r>
          </w:p>
        </w:tc>
        <w:tc>
          <w:tcPr>
            <w:tcW w:w="750" w:type="pct"/>
            <w:hideMark/>
          </w:tcPr>
          <w:p w:rsidR="00BC0C72" w:rsidRDefault="008D5CF6">
            <w:pPr>
              <w:pStyle w:val="a5"/>
              <w:jc w:val="center"/>
            </w:pPr>
            <w:bookmarkStart w:id="3100" w:name="36129"/>
            <w:bookmarkEnd w:id="3100"/>
            <w:r>
              <w:t> </w:t>
            </w:r>
          </w:p>
        </w:tc>
      </w:tr>
      <w:tr w:rsidR="00BC0C72" w:rsidTr="00181458">
        <w:trPr>
          <w:divId w:val="1237204249"/>
        </w:trPr>
        <w:tc>
          <w:tcPr>
            <w:tcW w:w="900" w:type="pct"/>
            <w:hideMark/>
          </w:tcPr>
          <w:p w:rsidR="00BC0C72" w:rsidRDefault="008D5CF6">
            <w:pPr>
              <w:pStyle w:val="a5"/>
            </w:pPr>
            <w:bookmarkStart w:id="3101" w:name="36130"/>
            <w:bookmarkEnd w:id="3101"/>
            <w:r>
              <w:t> </w:t>
            </w:r>
          </w:p>
        </w:tc>
        <w:tc>
          <w:tcPr>
            <w:tcW w:w="2600" w:type="pct"/>
            <w:hideMark/>
          </w:tcPr>
          <w:p w:rsidR="00BC0C72" w:rsidRDefault="008D5CF6">
            <w:pPr>
              <w:pStyle w:val="a5"/>
            </w:pPr>
            <w:bookmarkStart w:id="3102" w:name="36131"/>
            <w:bookmarkEnd w:id="3102"/>
            <w:r>
              <w:t>плоский прокат з вуглецевих марок сталі</w:t>
            </w:r>
          </w:p>
        </w:tc>
        <w:tc>
          <w:tcPr>
            <w:tcW w:w="750" w:type="pct"/>
            <w:hideMark/>
          </w:tcPr>
          <w:p w:rsidR="00BC0C72" w:rsidRDefault="008D5CF6">
            <w:pPr>
              <w:pStyle w:val="a5"/>
              <w:jc w:val="center"/>
            </w:pPr>
            <w:bookmarkStart w:id="3103" w:name="36132"/>
            <w:bookmarkEnd w:id="3103"/>
            <w:r>
              <w:t>кілограмів</w:t>
            </w:r>
          </w:p>
        </w:tc>
        <w:tc>
          <w:tcPr>
            <w:tcW w:w="750" w:type="pct"/>
            <w:hideMark/>
          </w:tcPr>
          <w:p w:rsidR="00BC0C72" w:rsidRDefault="008D5CF6">
            <w:pPr>
              <w:pStyle w:val="a5"/>
              <w:jc w:val="center"/>
            </w:pPr>
            <w:bookmarkStart w:id="3104" w:name="36133"/>
            <w:bookmarkEnd w:id="3104"/>
            <w:r>
              <w:t>5000</w:t>
            </w:r>
          </w:p>
        </w:tc>
      </w:tr>
      <w:tr w:rsidR="00BC0C72" w:rsidTr="00181458">
        <w:trPr>
          <w:divId w:val="1237204249"/>
        </w:trPr>
        <w:tc>
          <w:tcPr>
            <w:tcW w:w="900" w:type="pct"/>
            <w:hideMark/>
          </w:tcPr>
          <w:p w:rsidR="00BC0C72" w:rsidRDefault="008D5CF6">
            <w:pPr>
              <w:pStyle w:val="a5"/>
            </w:pPr>
            <w:bookmarkStart w:id="3105" w:name="36134"/>
            <w:bookmarkEnd w:id="3105"/>
            <w:r>
              <w:t>7211</w:t>
            </w:r>
          </w:p>
        </w:tc>
        <w:tc>
          <w:tcPr>
            <w:tcW w:w="2600" w:type="pct"/>
            <w:hideMark/>
          </w:tcPr>
          <w:p w:rsidR="00BC0C72" w:rsidRDefault="008D5CF6">
            <w:pPr>
              <w:pStyle w:val="a5"/>
            </w:pPr>
            <w:bookmarkStart w:id="3106" w:name="36135"/>
            <w:bookmarkEnd w:id="3106"/>
            <w:r>
              <w:t>Прокат плоский з вуглецевої сталі завширшки менш як 600 мм, неплакований, без гальванічного або іншого покриття:</w:t>
            </w:r>
          </w:p>
        </w:tc>
        <w:tc>
          <w:tcPr>
            <w:tcW w:w="750" w:type="pct"/>
            <w:hideMark/>
          </w:tcPr>
          <w:p w:rsidR="00BC0C72" w:rsidRDefault="008D5CF6">
            <w:pPr>
              <w:pStyle w:val="a5"/>
              <w:jc w:val="center"/>
            </w:pPr>
            <w:bookmarkStart w:id="3107" w:name="36136"/>
            <w:bookmarkEnd w:id="3107"/>
            <w:r>
              <w:t> </w:t>
            </w:r>
          </w:p>
        </w:tc>
        <w:tc>
          <w:tcPr>
            <w:tcW w:w="750" w:type="pct"/>
            <w:hideMark/>
          </w:tcPr>
          <w:p w:rsidR="00BC0C72" w:rsidRDefault="008D5CF6">
            <w:pPr>
              <w:pStyle w:val="a5"/>
              <w:jc w:val="center"/>
            </w:pPr>
            <w:bookmarkStart w:id="3108" w:name="36137"/>
            <w:bookmarkEnd w:id="3108"/>
            <w:r>
              <w:t> </w:t>
            </w:r>
          </w:p>
        </w:tc>
      </w:tr>
      <w:tr w:rsidR="00BC0C72" w:rsidTr="00181458">
        <w:trPr>
          <w:divId w:val="1237204249"/>
        </w:trPr>
        <w:tc>
          <w:tcPr>
            <w:tcW w:w="900" w:type="pct"/>
            <w:hideMark/>
          </w:tcPr>
          <w:p w:rsidR="00BC0C72" w:rsidRDefault="008D5CF6">
            <w:pPr>
              <w:pStyle w:val="a5"/>
            </w:pPr>
            <w:bookmarkStart w:id="3109" w:name="36138"/>
            <w:bookmarkEnd w:id="3109"/>
            <w:r>
              <w:t> </w:t>
            </w:r>
          </w:p>
        </w:tc>
        <w:tc>
          <w:tcPr>
            <w:tcW w:w="2600" w:type="pct"/>
            <w:hideMark/>
          </w:tcPr>
          <w:p w:rsidR="00BC0C72" w:rsidRDefault="008D5CF6">
            <w:pPr>
              <w:pStyle w:val="a5"/>
            </w:pPr>
            <w:bookmarkStart w:id="3110" w:name="36139"/>
            <w:bookmarkEnd w:id="3110"/>
            <w:r>
              <w:t>плоский прокат з вуглецевих марок сталі</w:t>
            </w:r>
          </w:p>
        </w:tc>
        <w:tc>
          <w:tcPr>
            <w:tcW w:w="750" w:type="pct"/>
            <w:hideMark/>
          </w:tcPr>
          <w:p w:rsidR="00BC0C72" w:rsidRDefault="008D5CF6">
            <w:pPr>
              <w:pStyle w:val="a5"/>
              <w:jc w:val="center"/>
            </w:pPr>
            <w:bookmarkStart w:id="3111" w:name="36140"/>
            <w:bookmarkEnd w:id="3111"/>
            <w:r>
              <w:t>- " -</w:t>
            </w:r>
          </w:p>
        </w:tc>
        <w:tc>
          <w:tcPr>
            <w:tcW w:w="750" w:type="pct"/>
            <w:hideMark/>
          </w:tcPr>
          <w:p w:rsidR="00BC0C72" w:rsidRDefault="008D5CF6">
            <w:pPr>
              <w:pStyle w:val="a5"/>
              <w:jc w:val="center"/>
            </w:pPr>
            <w:bookmarkStart w:id="3112" w:name="36141"/>
            <w:bookmarkEnd w:id="3112"/>
            <w:r>
              <w:t>2000</w:t>
            </w:r>
          </w:p>
        </w:tc>
      </w:tr>
      <w:tr w:rsidR="00BC0C72" w:rsidTr="00181458">
        <w:trPr>
          <w:divId w:val="1237204249"/>
        </w:trPr>
        <w:tc>
          <w:tcPr>
            <w:tcW w:w="900" w:type="pct"/>
            <w:hideMark/>
          </w:tcPr>
          <w:p w:rsidR="00BC0C72" w:rsidRDefault="008D5CF6">
            <w:pPr>
              <w:pStyle w:val="a5"/>
            </w:pPr>
            <w:bookmarkStart w:id="3113" w:name="36142"/>
            <w:bookmarkEnd w:id="3113"/>
            <w:r>
              <w:t>7215</w:t>
            </w:r>
          </w:p>
        </w:tc>
        <w:tc>
          <w:tcPr>
            <w:tcW w:w="2600" w:type="pct"/>
            <w:hideMark/>
          </w:tcPr>
          <w:p w:rsidR="00BC0C72" w:rsidRDefault="008D5CF6">
            <w:pPr>
              <w:pStyle w:val="a5"/>
            </w:pPr>
            <w:bookmarkStart w:id="3114" w:name="36143"/>
            <w:bookmarkEnd w:id="3114"/>
            <w:r>
              <w:t>Інші прутки та бруски з вуглецевої сталі:</w:t>
            </w:r>
          </w:p>
        </w:tc>
        <w:tc>
          <w:tcPr>
            <w:tcW w:w="750" w:type="pct"/>
            <w:hideMark/>
          </w:tcPr>
          <w:p w:rsidR="00BC0C72" w:rsidRDefault="008D5CF6">
            <w:pPr>
              <w:pStyle w:val="a5"/>
              <w:jc w:val="center"/>
            </w:pPr>
            <w:bookmarkStart w:id="3115" w:name="36144"/>
            <w:bookmarkEnd w:id="3115"/>
            <w:r>
              <w:t> </w:t>
            </w:r>
          </w:p>
        </w:tc>
        <w:tc>
          <w:tcPr>
            <w:tcW w:w="750" w:type="pct"/>
            <w:hideMark/>
          </w:tcPr>
          <w:p w:rsidR="00BC0C72" w:rsidRDefault="008D5CF6">
            <w:pPr>
              <w:pStyle w:val="a5"/>
              <w:jc w:val="center"/>
            </w:pPr>
            <w:bookmarkStart w:id="3116" w:name="36145"/>
            <w:bookmarkEnd w:id="3116"/>
            <w:r>
              <w:t> </w:t>
            </w:r>
          </w:p>
        </w:tc>
      </w:tr>
      <w:tr w:rsidR="00BC0C72" w:rsidTr="00181458">
        <w:trPr>
          <w:divId w:val="1237204249"/>
        </w:trPr>
        <w:tc>
          <w:tcPr>
            <w:tcW w:w="900" w:type="pct"/>
            <w:hideMark/>
          </w:tcPr>
          <w:p w:rsidR="00BC0C72" w:rsidRDefault="008D5CF6">
            <w:pPr>
              <w:pStyle w:val="a5"/>
            </w:pPr>
            <w:bookmarkStart w:id="3117" w:name="36146"/>
            <w:bookmarkEnd w:id="3117"/>
            <w:r>
              <w:t> </w:t>
            </w:r>
          </w:p>
        </w:tc>
        <w:tc>
          <w:tcPr>
            <w:tcW w:w="2600" w:type="pct"/>
            <w:hideMark/>
          </w:tcPr>
          <w:p w:rsidR="00BC0C72" w:rsidRDefault="008D5CF6">
            <w:pPr>
              <w:pStyle w:val="a5"/>
            </w:pPr>
            <w:bookmarkStart w:id="3118" w:name="36147"/>
            <w:bookmarkEnd w:id="3118"/>
            <w:r>
              <w:t>прутки з вуглецевих марок сталі</w:t>
            </w:r>
          </w:p>
        </w:tc>
        <w:tc>
          <w:tcPr>
            <w:tcW w:w="750" w:type="pct"/>
            <w:hideMark/>
          </w:tcPr>
          <w:p w:rsidR="00BC0C72" w:rsidRDefault="008D5CF6">
            <w:pPr>
              <w:pStyle w:val="a5"/>
              <w:jc w:val="center"/>
            </w:pPr>
            <w:bookmarkStart w:id="3119" w:name="36148"/>
            <w:bookmarkEnd w:id="3119"/>
            <w:r>
              <w:t>- " -</w:t>
            </w:r>
          </w:p>
        </w:tc>
        <w:tc>
          <w:tcPr>
            <w:tcW w:w="750" w:type="pct"/>
            <w:hideMark/>
          </w:tcPr>
          <w:p w:rsidR="00BC0C72" w:rsidRDefault="008D5CF6">
            <w:pPr>
              <w:pStyle w:val="a5"/>
              <w:jc w:val="center"/>
            </w:pPr>
            <w:bookmarkStart w:id="3120" w:name="36149"/>
            <w:bookmarkEnd w:id="3120"/>
            <w:r>
              <w:t>3000</w:t>
            </w:r>
          </w:p>
        </w:tc>
      </w:tr>
      <w:tr w:rsidR="00BC0C72" w:rsidTr="00181458">
        <w:trPr>
          <w:divId w:val="1237204249"/>
        </w:trPr>
        <w:tc>
          <w:tcPr>
            <w:tcW w:w="900" w:type="pct"/>
            <w:hideMark/>
          </w:tcPr>
          <w:p w:rsidR="00BC0C72" w:rsidRDefault="008D5CF6">
            <w:pPr>
              <w:pStyle w:val="a5"/>
            </w:pPr>
            <w:bookmarkStart w:id="3121" w:name="36150"/>
            <w:bookmarkEnd w:id="3121"/>
            <w:r>
              <w:t> </w:t>
            </w:r>
          </w:p>
        </w:tc>
        <w:tc>
          <w:tcPr>
            <w:tcW w:w="2600" w:type="pct"/>
            <w:hideMark/>
          </w:tcPr>
          <w:p w:rsidR="00BC0C72" w:rsidRDefault="008D5CF6">
            <w:pPr>
              <w:pStyle w:val="a5"/>
            </w:pPr>
            <w:bookmarkStart w:id="3122" w:name="36151"/>
            <w:bookmarkEnd w:id="3122"/>
            <w:r>
              <w:t>шестигранники з вуглецевих марок сталі</w:t>
            </w:r>
          </w:p>
        </w:tc>
        <w:tc>
          <w:tcPr>
            <w:tcW w:w="750" w:type="pct"/>
            <w:hideMark/>
          </w:tcPr>
          <w:p w:rsidR="00BC0C72" w:rsidRDefault="008D5CF6">
            <w:pPr>
              <w:pStyle w:val="a5"/>
              <w:jc w:val="center"/>
            </w:pPr>
            <w:bookmarkStart w:id="3123" w:name="36152"/>
            <w:bookmarkEnd w:id="3123"/>
            <w:r>
              <w:t>- " -</w:t>
            </w:r>
          </w:p>
        </w:tc>
        <w:tc>
          <w:tcPr>
            <w:tcW w:w="750" w:type="pct"/>
            <w:hideMark/>
          </w:tcPr>
          <w:p w:rsidR="00BC0C72" w:rsidRDefault="008D5CF6">
            <w:pPr>
              <w:pStyle w:val="a5"/>
              <w:jc w:val="center"/>
            </w:pPr>
            <w:bookmarkStart w:id="3124" w:name="36153"/>
            <w:bookmarkEnd w:id="3124"/>
            <w:r>
              <w:t>1000</w:t>
            </w:r>
          </w:p>
        </w:tc>
      </w:tr>
      <w:tr w:rsidR="00BC0C72" w:rsidTr="00181458">
        <w:trPr>
          <w:divId w:val="1237204249"/>
        </w:trPr>
        <w:tc>
          <w:tcPr>
            <w:tcW w:w="900" w:type="pct"/>
            <w:hideMark/>
          </w:tcPr>
          <w:p w:rsidR="00BC0C72" w:rsidRDefault="008D5CF6">
            <w:pPr>
              <w:pStyle w:val="a5"/>
            </w:pPr>
            <w:bookmarkStart w:id="3125" w:name="36154"/>
            <w:bookmarkEnd w:id="3125"/>
            <w:r>
              <w:t>7217</w:t>
            </w:r>
          </w:p>
        </w:tc>
        <w:tc>
          <w:tcPr>
            <w:tcW w:w="2600" w:type="pct"/>
            <w:hideMark/>
          </w:tcPr>
          <w:p w:rsidR="00BC0C72" w:rsidRDefault="008D5CF6">
            <w:pPr>
              <w:pStyle w:val="a5"/>
            </w:pPr>
            <w:bookmarkStart w:id="3126" w:name="36155"/>
            <w:bookmarkEnd w:id="3126"/>
            <w:r>
              <w:t>Дріт з вуглецевої сталі:</w:t>
            </w:r>
          </w:p>
        </w:tc>
        <w:tc>
          <w:tcPr>
            <w:tcW w:w="750" w:type="pct"/>
            <w:hideMark/>
          </w:tcPr>
          <w:p w:rsidR="00BC0C72" w:rsidRDefault="008D5CF6">
            <w:pPr>
              <w:pStyle w:val="a5"/>
              <w:jc w:val="center"/>
            </w:pPr>
            <w:bookmarkStart w:id="3127" w:name="36156"/>
            <w:bookmarkEnd w:id="3127"/>
            <w:r>
              <w:t> </w:t>
            </w:r>
          </w:p>
        </w:tc>
        <w:tc>
          <w:tcPr>
            <w:tcW w:w="750" w:type="pct"/>
            <w:hideMark/>
          </w:tcPr>
          <w:p w:rsidR="00BC0C72" w:rsidRDefault="008D5CF6">
            <w:pPr>
              <w:pStyle w:val="a5"/>
              <w:jc w:val="center"/>
            </w:pPr>
            <w:bookmarkStart w:id="3128" w:name="36157"/>
            <w:bookmarkEnd w:id="3128"/>
            <w:r>
              <w:t> </w:t>
            </w:r>
          </w:p>
        </w:tc>
      </w:tr>
      <w:tr w:rsidR="00BC0C72" w:rsidTr="00181458">
        <w:trPr>
          <w:divId w:val="1237204249"/>
        </w:trPr>
        <w:tc>
          <w:tcPr>
            <w:tcW w:w="900" w:type="pct"/>
            <w:hideMark/>
          </w:tcPr>
          <w:p w:rsidR="00BC0C72" w:rsidRDefault="008D5CF6">
            <w:pPr>
              <w:pStyle w:val="a5"/>
            </w:pPr>
            <w:bookmarkStart w:id="3129" w:name="36158"/>
            <w:bookmarkEnd w:id="3129"/>
            <w:r>
              <w:t> </w:t>
            </w:r>
          </w:p>
        </w:tc>
        <w:tc>
          <w:tcPr>
            <w:tcW w:w="2600" w:type="pct"/>
            <w:hideMark/>
          </w:tcPr>
          <w:p w:rsidR="00BC0C72" w:rsidRDefault="008D5CF6">
            <w:pPr>
              <w:pStyle w:val="a5"/>
            </w:pPr>
            <w:bookmarkStart w:id="3130" w:name="36159"/>
            <w:bookmarkEnd w:id="3130"/>
            <w:r>
              <w:t>дріт з вуглецевої сталі загального призначення</w:t>
            </w:r>
          </w:p>
        </w:tc>
        <w:tc>
          <w:tcPr>
            <w:tcW w:w="750" w:type="pct"/>
            <w:hideMark/>
          </w:tcPr>
          <w:p w:rsidR="00BC0C72" w:rsidRDefault="008D5CF6">
            <w:pPr>
              <w:pStyle w:val="a5"/>
              <w:jc w:val="center"/>
            </w:pPr>
            <w:bookmarkStart w:id="3131" w:name="36160"/>
            <w:bookmarkEnd w:id="3131"/>
            <w:r>
              <w:t>- " -</w:t>
            </w:r>
          </w:p>
        </w:tc>
        <w:tc>
          <w:tcPr>
            <w:tcW w:w="750" w:type="pct"/>
            <w:hideMark/>
          </w:tcPr>
          <w:p w:rsidR="00BC0C72" w:rsidRDefault="008D5CF6">
            <w:pPr>
              <w:pStyle w:val="a5"/>
              <w:jc w:val="center"/>
            </w:pPr>
            <w:bookmarkStart w:id="3132" w:name="36161"/>
            <w:bookmarkEnd w:id="3132"/>
            <w:r>
              <w:t>500</w:t>
            </w:r>
          </w:p>
        </w:tc>
      </w:tr>
      <w:tr w:rsidR="00BC0C72" w:rsidTr="00181458">
        <w:trPr>
          <w:divId w:val="1237204249"/>
        </w:trPr>
        <w:tc>
          <w:tcPr>
            <w:tcW w:w="900" w:type="pct"/>
            <w:hideMark/>
          </w:tcPr>
          <w:p w:rsidR="00BC0C72" w:rsidRDefault="008D5CF6">
            <w:pPr>
              <w:pStyle w:val="a5"/>
            </w:pPr>
            <w:bookmarkStart w:id="3133" w:name="36162"/>
            <w:bookmarkEnd w:id="3133"/>
            <w:r>
              <w:t> </w:t>
            </w:r>
          </w:p>
        </w:tc>
        <w:tc>
          <w:tcPr>
            <w:tcW w:w="2600" w:type="pct"/>
            <w:hideMark/>
          </w:tcPr>
          <w:p w:rsidR="00BC0C72" w:rsidRDefault="008D5CF6">
            <w:pPr>
              <w:pStyle w:val="a5"/>
            </w:pPr>
            <w:bookmarkStart w:id="3134" w:name="36163"/>
            <w:bookmarkEnd w:id="3134"/>
            <w:r>
              <w:t>дріт з вуглецевої сталі з масовою часткою вуглецю 0,25 % або більше, але менш як 0,6 %:</w:t>
            </w:r>
          </w:p>
        </w:tc>
        <w:tc>
          <w:tcPr>
            <w:tcW w:w="750" w:type="pct"/>
            <w:hideMark/>
          </w:tcPr>
          <w:p w:rsidR="00BC0C72" w:rsidRDefault="008D5CF6">
            <w:pPr>
              <w:pStyle w:val="a5"/>
              <w:jc w:val="center"/>
            </w:pPr>
            <w:bookmarkStart w:id="3135" w:name="36164"/>
            <w:bookmarkEnd w:id="3135"/>
            <w:r>
              <w:t>кілограмів</w:t>
            </w:r>
          </w:p>
        </w:tc>
        <w:tc>
          <w:tcPr>
            <w:tcW w:w="750" w:type="pct"/>
            <w:hideMark/>
          </w:tcPr>
          <w:p w:rsidR="00BC0C72" w:rsidRDefault="008D5CF6">
            <w:pPr>
              <w:pStyle w:val="a5"/>
              <w:jc w:val="center"/>
            </w:pPr>
            <w:bookmarkStart w:id="3136" w:name="36165"/>
            <w:bookmarkEnd w:id="3136"/>
            <w:r>
              <w:t>1000</w:t>
            </w:r>
          </w:p>
        </w:tc>
      </w:tr>
      <w:tr w:rsidR="00BC0C72" w:rsidTr="00181458">
        <w:trPr>
          <w:divId w:val="1237204249"/>
        </w:trPr>
        <w:tc>
          <w:tcPr>
            <w:tcW w:w="900" w:type="pct"/>
            <w:hideMark/>
          </w:tcPr>
          <w:p w:rsidR="00BC0C72" w:rsidRDefault="008D5CF6">
            <w:pPr>
              <w:pStyle w:val="a5"/>
            </w:pPr>
            <w:bookmarkStart w:id="3137" w:name="36166"/>
            <w:bookmarkEnd w:id="3137"/>
            <w:r>
              <w:lastRenderedPageBreak/>
              <w:t> </w:t>
            </w:r>
          </w:p>
        </w:tc>
        <w:tc>
          <w:tcPr>
            <w:tcW w:w="2600" w:type="pct"/>
            <w:hideMark/>
          </w:tcPr>
          <w:p w:rsidR="00BC0C72" w:rsidRDefault="008D5CF6">
            <w:pPr>
              <w:pStyle w:val="a5"/>
            </w:pPr>
            <w:bookmarkStart w:id="3138" w:name="36167"/>
            <w:bookmarkEnd w:id="3138"/>
            <w:r>
              <w:t>дріт з вуглецевої сталі з масовою часткою вуглецю 0,6 % або більше:</w:t>
            </w:r>
          </w:p>
        </w:tc>
        <w:tc>
          <w:tcPr>
            <w:tcW w:w="750" w:type="pct"/>
            <w:hideMark/>
          </w:tcPr>
          <w:p w:rsidR="00BC0C72" w:rsidRDefault="008D5CF6">
            <w:pPr>
              <w:pStyle w:val="a5"/>
              <w:jc w:val="center"/>
            </w:pPr>
            <w:bookmarkStart w:id="3139" w:name="36168"/>
            <w:bookmarkEnd w:id="3139"/>
            <w:r>
              <w:t>- " -</w:t>
            </w:r>
          </w:p>
        </w:tc>
        <w:tc>
          <w:tcPr>
            <w:tcW w:w="750" w:type="pct"/>
            <w:hideMark/>
          </w:tcPr>
          <w:p w:rsidR="00BC0C72" w:rsidRDefault="008D5CF6">
            <w:pPr>
              <w:pStyle w:val="a5"/>
              <w:jc w:val="center"/>
            </w:pPr>
            <w:bookmarkStart w:id="3140" w:name="36169"/>
            <w:bookmarkEnd w:id="3140"/>
            <w:r>
              <w:t>500</w:t>
            </w:r>
          </w:p>
        </w:tc>
      </w:tr>
      <w:tr w:rsidR="00BC0C72" w:rsidTr="00181458">
        <w:trPr>
          <w:divId w:val="1237204249"/>
        </w:trPr>
        <w:tc>
          <w:tcPr>
            <w:tcW w:w="900" w:type="pct"/>
            <w:hideMark/>
          </w:tcPr>
          <w:p w:rsidR="00BC0C72" w:rsidRDefault="008D5CF6">
            <w:pPr>
              <w:pStyle w:val="a5"/>
            </w:pPr>
            <w:bookmarkStart w:id="3141" w:name="36170"/>
            <w:bookmarkEnd w:id="3141"/>
            <w:r>
              <w:t>7219</w:t>
            </w:r>
          </w:p>
        </w:tc>
        <w:tc>
          <w:tcPr>
            <w:tcW w:w="2600" w:type="pct"/>
            <w:hideMark/>
          </w:tcPr>
          <w:p w:rsidR="00BC0C72" w:rsidRDefault="008D5CF6">
            <w:pPr>
              <w:pStyle w:val="a5"/>
            </w:pPr>
            <w:bookmarkStart w:id="3142" w:name="36171"/>
            <w:bookmarkEnd w:id="3142"/>
            <w:r>
              <w:t>Прокат плоский з корозійностійкої (нержавіючої) сталі, завширшки 600 мм або більше:</w:t>
            </w:r>
          </w:p>
        </w:tc>
        <w:tc>
          <w:tcPr>
            <w:tcW w:w="750" w:type="pct"/>
            <w:hideMark/>
          </w:tcPr>
          <w:p w:rsidR="00BC0C72" w:rsidRDefault="008D5CF6">
            <w:pPr>
              <w:pStyle w:val="a5"/>
              <w:jc w:val="center"/>
            </w:pPr>
            <w:bookmarkStart w:id="3143" w:name="36172"/>
            <w:bookmarkEnd w:id="3143"/>
            <w:r>
              <w:t> </w:t>
            </w:r>
          </w:p>
        </w:tc>
        <w:tc>
          <w:tcPr>
            <w:tcW w:w="750" w:type="pct"/>
            <w:hideMark/>
          </w:tcPr>
          <w:p w:rsidR="00BC0C72" w:rsidRDefault="008D5CF6">
            <w:pPr>
              <w:pStyle w:val="a5"/>
              <w:jc w:val="center"/>
            </w:pPr>
            <w:bookmarkStart w:id="3144" w:name="36173"/>
            <w:bookmarkEnd w:id="3144"/>
            <w:r>
              <w:t> </w:t>
            </w:r>
          </w:p>
        </w:tc>
      </w:tr>
      <w:tr w:rsidR="00BC0C72" w:rsidTr="00181458">
        <w:trPr>
          <w:divId w:val="1237204249"/>
        </w:trPr>
        <w:tc>
          <w:tcPr>
            <w:tcW w:w="900" w:type="pct"/>
            <w:hideMark/>
          </w:tcPr>
          <w:p w:rsidR="00BC0C72" w:rsidRDefault="008D5CF6">
            <w:pPr>
              <w:pStyle w:val="a5"/>
            </w:pPr>
            <w:bookmarkStart w:id="3145" w:name="36174"/>
            <w:bookmarkEnd w:id="3145"/>
            <w:r>
              <w:t> </w:t>
            </w:r>
          </w:p>
        </w:tc>
        <w:tc>
          <w:tcPr>
            <w:tcW w:w="2600" w:type="pct"/>
            <w:hideMark/>
          </w:tcPr>
          <w:p w:rsidR="00BC0C72" w:rsidRDefault="008D5CF6">
            <w:pPr>
              <w:pStyle w:val="a5"/>
            </w:pPr>
            <w:bookmarkStart w:id="3146" w:name="36175"/>
            <w:bookmarkEnd w:id="3146"/>
            <w:r>
              <w:t>листовий прокат 12Х18Н10Т завтовшки 12 - 20 мм</w:t>
            </w:r>
          </w:p>
        </w:tc>
        <w:tc>
          <w:tcPr>
            <w:tcW w:w="750" w:type="pct"/>
            <w:hideMark/>
          </w:tcPr>
          <w:p w:rsidR="00BC0C72" w:rsidRDefault="008D5CF6">
            <w:pPr>
              <w:pStyle w:val="a5"/>
              <w:jc w:val="center"/>
            </w:pPr>
            <w:bookmarkStart w:id="3147" w:name="36176"/>
            <w:bookmarkEnd w:id="3147"/>
            <w:r>
              <w:t>- " -</w:t>
            </w:r>
          </w:p>
        </w:tc>
        <w:tc>
          <w:tcPr>
            <w:tcW w:w="750" w:type="pct"/>
            <w:hideMark/>
          </w:tcPr>
          <w:p w:rsidR="00BC0C72" w:rsidRDefault="008D5CF6">
            <w:pPr>
              <w:pStyle w:val="a5"/>
              <w:jc w:val="center"/>
            </w:pPr>
            <w:bookmarkStart w:id="3148" w:name="36177"/>
            <w:bookmarkEnd w:id="3148"/>
            <w:r>
              <w:t>4000</w:t>
            </w:r>
          </w:p>
        </w:tc>
      </w:tr>
      <w:tr w:rsidR="00BC0C72" w:rsidTr="00181458">
        <w:trPr>
          <w:divId w:val="1237204249"/>
        </w:trPr>
        <w:tc>
          <w:tcPr>
            <w:tcW w:w="900" w:type="pct"/>
            <w:hideMark/>
          </w:tcPr>
          <w:p w:rsidR="00BC0C72" w:rsidRDefault="008D5CF6">
            <w:pPr>
              <w:pStyle w:val="a5"/>
            </w:pPr>
            <w:bookmarkStart w:id="3149" w:name="36178"/>
            <w:bookmarkEnd w:id="3149"/>
            <w:r>
              <w:t> </w:t>
            </w:r>
          </w:p>
        </w:tc>
        <w:tc>
          <w:tcPr>
            <w:tcW w:w="2600" w:type="pct"/>
            <w:hideMark/>
          </w:tcPr>
          <w:p w:rsidR="00BC0C72" w:rsidRDefault="008D5CF6">
            <w:pPr>
              <w:pStyle w:val="a5"/>
            </w:pPr>
            <w:bookmarkStart w:id="3150" w:name="36179"/>
            <w:bookmarkEnd w:id="3150"/>
            <w:r>
              <w:t>листовий прокат 12Х18Н10Т завтовшки 4,75 - 10 мм</w:t>
            </w:r>
          </w:p>
        </w:tc>
        <w:tc>
          <w:tcPr>
            <w:tcW w:w="750" w:type="pct"/>
            <w:hideMark/>
          </w:tcPr>
          <w:p w:rsidR="00BC0C72" w:rsidRDefault="008D5CF6">
            <w:pPr>
              <w:pStyle w:val="a5"/>
              <w:jc w:val="center"/>
            </w:pPr>
            <w:bookmarkStart w:id="3151" w:name="36180"/>
            <w:bookmarkEnd w:id="3151"/>
            <w:r>
              <w:t>- " -</w:t>
            </w:r>
          </w:p>
        </w:tc>
        <w:tc>
          <w:tcPr>
            <w:tcW w:w="750" w:type="pct"/>
            <w:hideMark/>
          </w:tcPr>
          <w:p w:rsidR="00BC0C72" w:rsidRDefault="008D5CF6">
            <w:pPr>
              <w:pStyle w:val="a5"/>
              <w:jc w:val="center"/>
            </w:pPr>
            <w:bookmarkStart w:id="3152" w:name="36181"/>
            <w:bookmarkEnd w:id="3152"/>
            <w:r>
              <w:t>1700</w:t>
            </w:r>
          </w:p>
        </w:tc>
      </w:tr>
      <w:tr w:rsidR="00BC0C72" w:rsidTr="00181458">
        <w:trPr>
          <w:divId w:val="1237204249"/>
        </w:trPr>
        <w:tc>
          <w:tcPr>
            <w:tcW w:w="900" w:type="pct"/>
            <w:hideMark/>
          </w:tcPr>
          <w:p w:rsidR="00BC0C72" w:rsidRDefault="008D5CF6">
            <w:pPr>
              <w:pStyle w:val="a5"/>
            </w:pPr>
            <w:bookmarkStart w:id="3153" w:name="36182"/>
            <w:bookmarkEnd w:id="3153"/>
            <w:r>
              <w:t> </w:t>
            </w:r>
          </w:p>
        </w:tc>
        <w:tc>
          <w:tcPr>
            <w:tcW w:w="2600" w:type="pct"/>
            <w:hideMark/>
          </w:tcPr>
          <w:p w:rsidR="00BC0C72" w:rsidRDefault="008D5CF6">
            <w:pPr>
              <w:pStyle w:val="a5"/>
            </w:pPr>
            <w:bookmarkStart w:id="3154" w:name="36183"/>
            <w:bookmarkEnd w:id="3154"/>
            <w:r>
              <w:t>листовий прокат 07Х16Н6-Ш завтовшки 4,75 - 10 мм</w:t>
            </w:r>
          </w:p>
        </w:tc>
        <w:tc>
          <w:tcPr>
            <w:tcW w:w="750" w:type="pct"/>
            <w:hideMark/>
          </w:tcPr>
          <w:p w:rsidR="00BC0C72" w:rsidRDefault="008D5CF6">
            <w:pPr>
              <w:pStyle w:val="a5"/>
              <w:jc w:val="center"/>
            </w:pPr>
            <w:bookmarkStart w:id="3155" w:name="36184"/>
            <w:bookmarkEnd w:id="3155"/>
            <w:r>
              <w:t>- " -</w:t>
            </w:r>
          </w:p>
        </w:tc>
        <w:tc>
          <w:tcPr>
            <w:tcW w:w="750" w:type="pct"/>
            <w:hideMark/>
          </w:tcPr>
          <w:p w:rsidR="00BC0C72" w:rsidRDefault="008D5CF6">
            <w:pPr>
              <w:pStyle w:val="a5"/>
              <w:jc w:val="center"/>
            </w:pPr>
            <w:bookmarkStart w:id="3156" w:name="36185"/>
            <w:bookmarkEnd w:id="3156"/>
            <w:r>
              <w:t>1000</w:t>
            </w:r>
          </w:p>
        </w:tc>
      </w:tr>
      <w:tr w:rsidR="00BC0C72" w:rsidTr="00181458">
        <w:trPr>
          <w:divId w:val="1237204249"/>
        </w:trPr>
        <w:tc>
          <w:tcPr>
            <w:tcW w:w="900" w:type="pct"/>
            <w:hideMark/>
          </w:tcPr>
          <w:p w:rsidR="00BC0C72" w:rsidRDefault="008D5CF6">
            <w:pPr>
              <w:pStyle w:val="a5"/>
            </w:pPr>
            <w:bookmarkStart w:id="3157" w:name="36186"/>
            <w:bookmarkEnd w:id="3157"/>
            <w:r>
              <w:t> </w:t>
            </w:r>
          </w:p>
        </w:tc>
        <w:tc>
          <w:tcPr>
            <w:tcW w:w="2600" w:type="pct"/>
            <w:hideMark/>
          </w:tcPr>
          <w:p w:rsidR="00BC0C72" w:rsidRDefault="008D5CF6">
            <w:pPr>
              <w:pStyle w:val="a5"/>
            </w:pPr>
            <w:bookmarkStart w:id="3158" w:name="36187"/>
            <w:bookmarkEnd w:id="3158"/>
            <w:r>
              <w:t>листовий прокат 12Х18Н10Т завтовшки 3 - 4,75 мм</w:t>
            </w:r>
          </w:p>
        </w:tc>
        <w:tc>
          <w:tcPr>
            <w:tcW w:w="750" w:type="pct"/>
            <w:hideMark/>
          </w:tcPr>
          <w:p w:rsidR="00BC0C72" w:rsidRDefault="008D5CF6">
            <w:pPr>
              <w:pStyle w:val="a5"/>
              <w:jc w:val="center"/>
            </w:pPr>
            <w:bookmarkStart w:id="3159" w:name="36188"/>
            <w:bookmarkEnd w:id="3159"/>
            <w:r>
              <w:t>- " -</w:t>
            </w:r>
          </w:p>
        </w:tc>
        <w:tc>
          <w:tcPr>
            <w:tcW w:w="750" w:type="pct"/>
            <w:hideMark/>
          </w:tcPr>
          <w:p w:rsidR="00BC0C72" w:rsidRDefault="008D5CF6">
            <w:pPr>
              <w:pStyle w:val="a5"/>
              <w:jc w:val="center"/>
            </w:pPr>
            <w:bookmarkStart w:id="3160" w:name="36189"/>
            <w:bookmarkEnd w:id="3160"/>
            <w:r>
              <w:t>800</w:t>
            </w:r>
          </w:p>
        </w:tc>
      </w:tr>
      <w:tr w:rsidR="00BC0C72" w:rsidTr="00181458">
        <w:trPr>
          <w:divId w:val="1237204249"/>
        </w:trPr>
        <w:tc>
          <w:tcPr>
            <w:tcW w:w="900" w:type="pct"/>
            <w:hideMark/>
          </w:tcPr>
          <w:p w:rsidR="00BC0C72" w:rsidRDefault="008D5CF6">
            <w:pPr>
              <w:pStyle w:val="a5"/>
            </w:pPr>
            <w:bookmarkStart w:id="3161" w:name="36190"/>
            <w:bookmarkEnd w:id="3161"/>
            <w:r>
              <w:t> </w:t>
            </w:r>
          </w:p>
        </w:tc>
        <w:tc>
          <w:tcPr>
            <w:tcW w:w="2600" w:type="pct"/>
            <w:hideMark/>
          </w:tcPr>
          <w:p w:rsidR="00BC0C72" w:rsidRDefault="008D5CF6">
            <w:pPr>
              <w:pStyle w:val="a5"/>
            </w:pPr>
            <w:bookmarkStart w:id="3162" w:name="36191"/>
            <w:bookmarkEnd w:id="3162"/>
            <w:r>
              <w:t>листовий прокат 07Х16Н6-Ш завтовшки 3 - 4,75 мм</w:t>
            </w:r>
          </w:p>
        </w:tc>
        <w:tc>
          <w:tcPr>
            <w:tcW w:w="750" w:type="pct"/>
            <w:hideMark/>
          </w:tcPr>
          <w:p w:rsidR="00BC0C72" w:rsidRDefault="008D5CF6">
            <w:pPr>
              <w:pStyle w:val="a5"/>
              <w:jc w:val="center"/>
            </w:pPr>
            <w:bookmarkStart w:id="3163" w:name="36192"/>
            <w:bookmarkEnd w:id="3163"/>
            <w:r>
              <w:t>- " -</w:t>
            </w:r>
          </w:p>
        </w:tc>
        <w:tc>
          <w:tcPr>
            <w:tcW w:w="750" w:type="pct"/>
            <w:hideMark/>
          </w:tcPr>
          <w:p w:rsidR="00BC0C72" w:rsidRDefault="008D5CF6">
            <w:pPr>
              <w:pStyle w:val="a5"/>
              <w:jc w:val="center"/>
            </w:pPr>
            <w:bookmarkStart w:id="3164" w:name="36193"/>
            <w:bookmarkEnd w:id="3164"/>
            <w:r>
              <w:t>500</w:t>
            </w:r>
          </w:p>
        </w:tc>
      </w:tr>
      <w:tr w:rsidR="00BC0C72" w:rsidTr="00181458">
        <w:trPr>
          <w:divId w:val="1237204249"/>
        </w:trPr>
        <w:tc>
          <w:tcPr>
            <w:tcW w:w="900" w:type="pct"/>
            <w:hideMark/>
          </w:tcPr>
          <w:p w:rsidR="00BC0C72" w:rsidRDefault="008D5CF6">
            <w:pPr>
              <w:pStyle w:val="a5"/>
            </w:pPr>
            <w:bookmarkStart w:id="3165" w:name="36194"/>
            <w:bookmarkEnd w:id="3165"/>
            <w:r>
              <w:t> </w:t>
            </w:r>
          </w:p>
        </w:tc>
        <w:tc>
          <w:tcPr>
            <w:tcW w:w="2600" w:type="pct"/>
            <w:hideMark/>
          </w:tcPr>
          <w:p w:rsidR="00BC0C72" w:rsidRDefault="008D5CF6">
            <w:pPr>
              <w:pStyle w:val="a5"/>
            </w:pPr>
            <w:bookmarkStart w:id="3166" w:name="36195"/>
            <w:bookmarkEnd w:id="3166"/>
            <w:r>
              <w:t>листовий прокат 12Х18Н10Т завтовшки 1 - 3,0 мм</w:t>
            </w:r>
          </w:p>
        </w:tc>
        <w:tc>
          <w:tcPr>
            <w:tcW w:w="750" w:type="pct"/>
            <w:hideMark/>
          </w:tcPr>
          <w:p w:rsidR="00BC0C72" w:rsidRDefault="008D5CF6">
            <w:pPr>
              <w:pStyle w:val="a5"/>
              <w:jc w:val="center"/>
            </w:pPr>
            <w:bookmarkStart w:id="3167" w:name="36196"/>
            <w:bookmarkEnd w:id="3167"/>
            <w:r>
              <w:t>- " -</w:t>
            </w:r>
          </w:p>
        </w:tc>
        <w:tc>
          <w:tcPr>
            <w:tcW w:w="750" w:type="pct"/>
            <w:hideMark/>
          </w:tcPr>
          <w:p w:rsidR="00BC0C72" w:rsidRDefault="008D5CF6">
            <w:pPr>
              <w:pStyle w:val="a5"/>
              <w:jc w:val="center"/>
            </w:pPr>
            <w:bookmarkStart w:id="3168" w:name="36197"/>
            <w:bookmarkEnd w:id="3168"/>
            <w:r>
              <w:t>600</w:t>
            </w:r>
          </w:p>
        </w:tc>
      </w:tr>
      <w:tr w:rsidR="00BC0C72" w:rsidTr="00181458">
        <w:trPr>
          <w:divId w:val="1237204249"/>
        </w:trPr>
        <w:tc>
          <w:tcPr>
            <w:tcW w:w="900" w:type="pct"/>
            <w:hideMark/>
          </w:tcPr>
          <w:p w:rsidR="00BC0C72" w:rsidRDefault="008D5CF6">
            <w:pPr>
              <w:pStyle w:val="a5"/>
            </w:pPr>
            <w:bookmarkStart w:id="3169" w:name="36198"/>
            <w:bookmarkEnd w:id="3169"/>
            <w:r>
              <w:t> </w:t>
            </w:r>
          </w:p>
        </w:tc>
        <w:tc>
          <w:tcPr>
            <w:tcW w:w="2600" w:type="pct"/>
            <w:hideMark/>
          </w:tcPr>
          <w:p w:rsidR="00BC0C72" w:rsidRDefault="008D5CF6">
            <w:pPr>
              <w:pStyle w:val="a5"/>
            </w:pPr>
            <w:bookmarkStart w:id="3170" w:name="36199"/>
            <w:bookmarkEnd w:id="3170"/>
            <w:r>
              <w:t>листовий прокат 12Х18Н10Т холоднокатаний завтовшки 0,5 - 1 мм</w:t>
            </w:r>
          </w:p>
        </w:tc>
        <w:tc>
          <w:tcPr>
            <w:tcW w:w="750" w:type="pct"/>
            <w:hideMark/>
          </w:tcPr>
          <w:p w:rsidR="00BC0C72" w:rsidRDefault="008D5CF6">
            <w:pPr>
              <w:pStyle w:val="a5"/>
              <w:jc w:val="center"/>
            </w:pPr>
            <w:bookmarkStart w:id="3171" w:name="36200"/>
            <w:bookmarkEnd w:id="3171"/>
            <w:r>
              <w:t>- " -</w:t>
            </w:r>
          </w:p>
        </w:tc>
        <w:tc>
          <w:tcPr>
            <w:tcW w:w="750" w:type="pct"/>
            <w:hideMark/>
          </w:tcPr>
          <w:p w:rsidR="00BC0C72" w:rsidRDefault="008D5CF6">
            <w:pPr>
              <w:pStyle w:val="a5"/>
              <w:jc w:val="center"/>
            </w:pPr>
            <w:bookmarkStart w:id="3172" w:name="36201"/>
            <w:bookmarkEnd w:id="3172"/>
            <w:r>
              <w:t>1000</w:t>
            </w:r>
          </w:p>
        </w:tc>
      </w:tr>
      <w:tr w:rsidR="00BC0C72" w:rsidTr="00181458">
        <w:trPr>
          <w:divId w:val="1237204249"/>
        </w:trPr>
        <w:tc>
          <w:tcPr>
            <w:tcW w:w="900" w:type="pct"/>
            <w:hideMark/>
          </w:tcPr>
          <w:p w:rsidR="00BC0C72" w:rsidRDefault="008D5CF6">
            <w:pPr>
              <w:pStyle w:val="a5"/>
            </w:pPr>
            <w:bookmarkStart w:id="3173" w:name="36202"/>
            <w:bookmarkEnd w:id="3173"/>
            <w:r>
              <w:t>7220</w:t>
            </w:r>
          </w:p>
        </w:tc>
        <w:tc>
          <w:tcPr>
            <w:tcW w:w="2600" w:type="pct"/>
            <w:hideMark/>
          </w:tcPr>
          <w:p w:rsidR="00BC0C72" w:rsidRDefault="008D5CF6">
            <w:pPr>
              <w:pStyle w:val="a5"/>
            </w:pPr>
            <w:bookmarkStart w:id="3174" w:name="36203"/>
            <w:bookmarkEnd w:id="3174"/>
            <w:r>
              <w:t>Прокат плоский з корозійностійкої (нержавіючої) сталі, завширшки менш як 600 мм:</w:t>
            </w:r>
          </w:p>
        </w:tc>
        <w:tc>
          <w:tcPr>
            <w:tcW w:w="750" w:type="pct"/>
            <w:hideMark/>
          </w:tcPr>
          <w:p w:rsidR="00BC0C72" w:rsidRDefault="008D5CF6">
            <w:pPr>
              <w:pStyle w:val="a5"/>
              <w:jc w:val="center"/>
            </w:pPr>
            <w:bookmarkStart w:id="3175" w:name="36204"/>
            <w:bookmarkEnd w:id="3175"/>
            <w:r>
              <w:t> </w:t>
            </w:r>
          </w:p>
        </w:tc>
        <w:tc>
          <w:tcPr>
            <w:tcW w:w="750" w:type="pct"/>
            <w:hideMark/>
          </w:tcPr>
          <w:p w:rsidR="00BC0C72" w:rsidRDefault="008D5CF6">
            <w:pPr>
              <w:pStyle w:val="a5"/>
              <w:jc w:val="center"/>
            </w:pPr>
            <w:bookmarkStart w:id="3176" w:name="36205"/>
            <w:bookmarkEnd w:id="3176"/>
            <w:r>
              <w:t> </w:t>
            </w:r>
          </w:p>
        </w:tc>
      </w:tr>
      <w:tr w:rsidR="00BC0C72" w:rsidTr="00181458">
        <w:trPr>
          <w:divId w:val="1237204249"/>
        </w:trPr>
        <w:tc>
          <w:tcPr>
            <w:tcW w:w="900" w:type="pct"/>
            <w:hideMark/>
          </w:tcPr>
          <w:p w:rsidR="00BC0C72" w:rsidRDefault="008D5CF6">
            <w:pPr>
              <w:pStyle w:val="a5"/>
            </w:pPr>
            <w:bookmarkStart w:id="3177" w:name="36206"/>
            <w:bookmarkEnd w:id="3177"/>
            <w:r>
              <w:t> </w:t>
            </w:r>
          </w:p>
        </w:tc>
        <w:tc>
          <w:tcPr>
            <w:tcW w:w="2600" w:type="pct"/>
            <w:hideMark/>
          </w:tcPr>
          <w:p w:rsidR="00BC0C72" w:rsidRDefault="008D5CF6">
            <w:pPr>
              <w:pStyle w:val="a5"/>
            </w:pPr>
            <w:bookmarkStart w:id="3178" w:name="36207"/>
            <w:bookmarkEnd w:id="3178"/>
            <w:r>
              <w:t>стрічка з нержавіючої сталі 12Х18Н10Т, завтовшки 0,35 - 3 мм</w:t>
            </w:r>
          </w:p>
        </w:tc>
        <w:tc>
          <w:tcPr>
            <w:tcW w:w="750" w:type="pct"/>
            <w:hideMark/>
          </w:tcPr>
          <w:p w:rsidR="00BC0C72" w:rsidRDefault="008D5CF6">
            <w:pPr>
              <w:pStyle w:val="a5"/>
              <w:jc w:val="center"/>
            </w:pPr>
            <w:bookmarkStart w:id="3179" w:name="36208"/>
            <w:bookmarkEnd w:id="3179"/>
            <w:r>
              <w:t>- " -</w:t>
            </w:r>
          </w:p>
        </w:tc>
        <w:tc>
          <w:tcPr>
            <w:tcW w:w="750" w:type="pct"/>
            <w:hideMark/>
          </w:tcPr>
          <w:p w:rsidR="00BC0C72" w:rsidRDefault="008D5CF6">
            <w:pPr>
              <w:pStyle w:val="a5"/>
              <w:jc w:val="center"/>
            </w:pPr>
            <w:bookmarkStart w:id="3180" w:name="36209"/>
            <w:bookmarkEnd w:id="3180"/>
            <w:r>
              <w:t>1500</w:t>
            </w:r>
          </w:p>
        </w:tc>
      </w:tr>
      <w:tr w:rsidR="00BC0C72" w:rsidTr="00181458">
        <w:trPr>
          <w:divId w:val="1237204249"/>
        </w:trPr>
        <w:tc>
          <w:tcPr>
            <w:tcW w:w="900" w:type="pct"/>
            <w:hideMark/>
          </w:tcPr>
          <w:p w:rsidR="00BC0C72" w:rsidRDefault="008D5CF6">
            <w:pPr>
              <w:pStyle w:val="a5"/>
            </w:pPr>
            <w:bookmarkStart w:id="3181" w:name="36210"/>
            <w:bookmarkEnd w:id="3181"/>
            <w:r>
              <w:t> </w:t>
            </w:r>
          </w:p>
        </w:tc>
        <w:tc>
          <w:tcPr>
            <w:tcW w:w="2600" w:type="pct"/>
            <w:hideMark/>
          </w:tcPr>
          <w:p w:rsidR="00BC0C72" w:rsidRDefault="008D5CF6">
            <w:pPr>
              <w:pStyle w:val="a5"/>
            </w:pPr>
            <w:bookmarkStart w:id="3182" w:name="36211"/>
            <w:bookmarkEnd w:id="3182"/>
            <w:r>
              <w:t>стрічка з нержавіючої сталі 60С2А, завтовшки 0,35 - 3 мм</w:t>
            </w:r>
          </w:p>
        </w:tc>
        <w:tc>
          <w:tcPr>
            <w:tcW w:w="750" w:type="pct"/>
            <w:hideMark/>
          </w:tcPr>
          <w:p w:rsidR="00BC0C72" w:rsidRDefault="008D5CF6">
            <w:pPr>
              <w:pStyle w:val="a5"/>
              <w:jc w:val="center"/>
            </w:pPr>
            <w:bookmarkStart w:id="3183" w:name="36212"/>
            <w:bookmarkEnd w:id="3183"/>
            <w:r>
              <w:t>- " -</w:t>
            </w:r>
          </w:p>
        </w:tc>
        <w:tc>
          <w:tcPr>
            <w:tcW w:w="750" w:type="pct"/>
            <w:hideMark/>
          </w:tcPr>
          <w:p w:rsidR="00BC0C72" w:rsidRDefault="008D5CF6">
            <w:pPr>
              <w:pStyle w:val="a5"/>
              <w:jc w:val="center"/>
            </w:pPr>
            <w:bookmarkStart w:id="3184" w:name="36213"/>
            <w:bookmarkEnd w:id="3184"/>
            <w:r>
              <w:t>500</w:t>
            </w:r>
          </w:p>
        </w:tc>
      </w:tr>
      <w:tr w:rsidR="00BC0C72" w:rsidTr="00181458">
        <w:trPr>
          <w:divId w:val="1237204249"/>
        </w:trPr>
        <w:tc>
          <w:tcPr>
            <w:tcW w:w="900" w:type="pct"/>
            <w:hideMark/>
          </w:tcPr>
          <w:p w:rsidR="00BC0C72" w:rsidRDefault="008D5CF6">
            <w:pPr>
              <w:pStyle w:val="a5"/>
            </w:pPr>
            <w:bookmarkStart w:id="3185" w:name="36214"/>
            <w:bookmarkEnd w:id="3185"/>
            <w:r>
              <w:t> </w:t>
            </w:r>
          </w:p>
        </w:tc>
        <w:tc>
          <w:tcPr>
            <w:tcW w:w="2600" w:type="pct"/>
            <w:hideMark/>
          </w:tcPr>
          <w:p w:rsidR="00BC0C72" w:rsidRDefault="008D5CF6">
            <w:pPr>
              <w:pStyle w:val="a5"/>
            </w:pPr>
            <w:bookmarkStart w:id="3186" w:name="36215"/>
            <w:bookmarkEnd w:id="3186"/>
            <w:r>
              <w:t>стрічка з нержавіючої сталі У9А, завтовшки 0,35 - 3 мм</w:t>
            </w:r>
          </w:p>
        </w:tc>
        <w:tc>
          <w:tcPr>
            <w:tcW w:w="750" w:type="pct"/>
            <w:hideMark/>
          </w:tcPr>
          <w:p w:rsidR="00BC0C72" w:rsidRDefault="008D5CF6">
            <w:pPr>
              <w:pStyle w:val="a5"/>
              <w:jc w:val="center"/>
            </w:pPr>
            <w:bookmarkStart w:id="3187" w:name="36216"/>
            <w:bookmarkEnd w:id="3187"/>
            <w:r>
              <w:t>- " -</w:t>
            </w:r>
          </w:p>
        </w:tc>
        <w:tc>
          <w:tcPr>
            <w:tcW w:w="750" w:type="pct"/>
            <w:hideMark/>
          </w:tcPr>
          <w:p w:rsidR="00BC0C72" w:rsidRDefault="008D5CF6">
            <w:pPr>
              <w:pStyle w:val="a5"/>
              <w:jc w:val="center"/>
            </w:pPr>
            <w:bookmarkStart w:id="3188" w:name="36217"/>
            <w:bookmarkEnd w:id="3188"/>
            <w:r>
              <w:t>500</w:t>
            </w:r>
          </w:p>
        </w:tc>
      </w:tr>
      <w:tr w:rsidR="00BC0C72" w:rsidTr="00181458">
        <w:trPr>
          <w:divId w:val="1237204249"/>
        </w:trPr>
        <w:tc>
          <w:tcPr>
            <w:tcW w:w="900" w:type="pct"/>
            <w:hideMark/>
          </w:tcPr>
          <w:p w:rsidR="00BC0C72" w:rsidRDefault="008D5CF6">
            <w:pPr>
              <w:pStyle w:val="a5"/>
            </w:pPr>
            <w:bookmarkStart w:id="3189" w:name="36218"/>
            <w:bookmarkEnd w:id="3189"/>
            <w:r>
              <w:t> </w:t>
            </w:r>
          </w:p>
        </w:tc>
        <w:tc>
          <w:tcPr>
            <w:tcW w:w="2600" w:type="pct"/>
            <w:hideMark/>
          </w:tcPr>
          <w:p w:rsidR="00BC0C72" w:rsidRDefault="008D5CF6">
            <w:pPr>
              <w:pStyle w:val="a5"/>
            </w:pPr>
            <w:bookmarkStart w:id="3190" w:name="36219"/>
            <w:bookmarkEnd w:id="3190"/>
            <w:r>
              <w:t>стрічка з нержавіючої сталі 12Х18Н10Т, завтовшки 0,1 - 0,35 мм</w:t>
            </w:r>
          </w:p>
        </w:tc>
        <w:tc>
          <w:tcPr>
            <w:tcW w:w="750" w:type="pct"/>
            <w:hideMark/>
          </w:tcPr>
          <w:p w:rsidR="00BC0C72" w:rsidRDefault="008D5CF6">
            <w:pPr>
              <w:pStyle w:val="a5"/>
              <w:jc w:val="center"/>
            </w:pPr>
            <w:bookmarkStart w:id="3191" w:name="36220"/>
            <w:bookmarkEnd w:id="3191"/>
            <w:r>
              <w:t>- " -</w:t>
            </w:r>
          </w:p>
        </w:tc>
        <w:tc>
          <w:tcPr>
            <w:tcW w:w="750" w:type="pct"/>
            <w:hideMark/>
          </w:tcPr>
          <w:p w:rsidR="00BC0C72" w:rsidRDefault="008D5CF6">
            <w:pPr>
              <w:pStyle w:val="a5"/>
              <w:jc w:val="center"/>
            </w:pPr>
            <w:bookmarkStart w:id="3192" w:name="36221"/>
            <w:bookmarkEnd w:id="3192"/>
            <w:r>
              <w:t>1500</w:t>
            </w:r>
          </w:p>
        </w:tc>
      </w:tr>
      <w:tr w:rsidR="00BC0C72" w:rsidTr="00181458">
        <w:trPr>
          <w:divId w:val="1237204249"/>
        </w:trPr>
        <w:tc>
          <w:tcPr>
            <w:tcW w:w="900" w:type="pct"/>
            <w:hideMark/>
          </w:tcPr>
          <w:p w:rsidR="00BC0C72" w:rsidRDefault="008D5CF6">
            <w:pPr>
              <w:pStyle w:val="a5"/>
            </w:pPr>
            <w:bookmarkStart w:id="3193" w:name="36222"/>
            <w:bookmarkEnd w:id="3193"/>
            <w:r>
              <w:t>7222 11</w:t>
            </w:r>
          </w:p>
        </w:tc>
        <w:tc>
          <w:tcPr>
            <w:tcW w:w="2600" w:type="pct"/>
            <w:hideMark/>
          </w:tcPr>
          <w:p w:rsidR="00BC0C72" w:rsidRDefault="008D5CF6">
            <w:pPr>
              <w:pStyle w:val="a5"/>
            </w:pPr>
            <w:bookmarkStart w:id="3194" w:name="36223"/>
            <w:bookmarkEnd w:id="3194"/>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круглого поперечного перерізу:</w:t>
            </w:r>
          </w:p>
        </w:tc>
        <w:tc>
          <w:tcPr>
            <w:tcW w:w="750" w:type="pct"/>
            <w:hideMark/>
          </w:tcPr>
          <w:p w:rsidR="00BC0C72" w:rsidRDefault="008D5CF6">
            <w:pPr>
              <w:pStyle w:val="a5"/>
              <w:jc w:val="center"/>
            </w:pPr>
            <w:bookmarkStart w:id="3195" w:name="36224"/>
            <w:bookmarkEnd w:id="3195"/>
            <w:r>
              <w:t> </w:t>
            </w:r>
          </w:p>
        </w:tc>
        <w:tc>
          <w:tcPr>
            <w:tcW w:w="750" w:type="pct"/>
            <w:hideMark/>
          </w:tcPr>
          <w:p w:rsidR="00BC0C72" w:rsidRDefault="008D5CF6">
            <w:pPr>
              <w:pStyle w:val="a5"/>
              <w:jc w:val="center"/>
            </w:pPr>
            <w:bookmarkStart w:id="3196" w:name="36225"/>
            <w:bookmarkEnd w:id="3196"/>
            <w:r>
              <w:t> </w:t>
            </w:r>
          </w:p>
        </w:tc>
      </w:tr>
      <w:tr w:rsidR="00BC0C72" w:rsidTr="00181458">
        <w:trPr>
          <w:divId w:val="1237204249"/>
        </w:trPr>
        <w:tc>
          <w:tcPr>
            <w:tcW w:w="900" w:type="pct"/>
            <w:hideMark/>
          </w:tcPr>
          <w:p w:rsidR="00BC0C72" w:rsidRDefault="008D5CF6">
            <w:pPr>
              <w:pStyle w:val="a5"/>
            </w:pPr>
            <w:bookmarkStart w:id="3197" w:name="36226"/>
            <w:bookmarkEnd w:id="3197"/>
            <w:r>
              <w:t> </w:t>
            </w:r>
          </w:p>
        </w:tc>
        <w:tc>
          <w:tcPr>
            <w:tcW w:w="2600" w:type="pct"/>
            <w:hideMark/>
          </w:tcPr>
          <w:p w:rsidR="00BC0C72" w:rsidRDefault="008D5CF6">
            <w:pPr>
              <w:pStyle w:val="a5"/>
            </w:pPr>
            <w:bookmarkStart w:id="3198" w:name="36227"/>
            <w:bookmarkEnd w:id="3198"/>
            <w:r>
              <w:t>прутки з корозійностійкої (нержавіючої) сталі 12Х18Н10Т діаметром 80 мм, або більше</w:t>
            </w:r>
          </w:p>
        </w:tc>
        <w:tc>
          <w:tcPr>
            <w:tcW w:w="750" w:type="pct"/>
            <w:hideMark/>
          </w:tcPr>
          <w:p w:rsidR="00BC0C72" w:rsidRDefault="008D5CF6">
            <w:pPr>
              <w:pStyle w:val="a5"/>
              <w:jc w:val="center"/>
            </w:pPr>
            <w:bookmarkStart w:id="3199" w:name="36228"/>
            <w:bookmarkEnd w:id="3199"/>
            <w:r>
              <w:t>- " -</w:t>
            </w:r>
          </w:p>
        </w:tc>
        <w:tc>
          <w:tcPr>
            <w:tcW w:w="750" w:type="pct"/>
            <w:hideMark/>
          </w:tcPr>
          <w:p w:rsidR="00BC0C72" w:rsidRDefault="008D5CF6">
            <w:pPr>
              <w:pStyle w:val="a5"/>
              <w:jc w:val="center"/>
            </w:pPr>
            <w:bookmarkStart w:id="3200" w:name="36229"/>
            <w:bookmarkEnd w:id="3200"/>
            <w:r>
              <w:t>5000</w:t>
            </w:r>
          </w:p>
        </w:tc>
      </w:tr>
      <w:tr w:rsidR="00BC0C72" w:rsidTr="00181458">
        <w:trPr>
          <w:divId w:val="1237204249"/>
        </w:trPr>
        <w:tc>
          <w:tcPr>
            <w:tcW w:w="900" w:type="pct"/>
            <w:hideMark/>
          </w:tcPr>
          <w:p w:rsidR="00BC0C72" w:rsidRDefault="008D5CF6">
            <w:pPr>
              <w:pStyle w:val="a5"/>
            </w:pPr>
            <w:bookmarkStart w:id="3201" w:name="36230"/>
            <w:bookmarkEnd w:id="3201"/>
            <w:r>
              <w:t> </w:t>
            </w:r>
          </w:p>
        </w:tc>
        <w:tc>
          <w:tcPr>
            <w:tcW w:w="2600" w:type="pct"/>
            <w:hideMark/>
          </w:tcPr>
          <w:p w:rsidR="00BC0C72" w:rsidRDefault="008D5CF6">
            <w:pPr>
              <w:pStyle w:val="a5"/>
            </w:pPr>
            <w:bookmarkStart w:id="3202" w:name="36231"/>
            <w:bookmarkEnd w:id="3202"/>
            <w:r>
              <w:t>прутки з корозійностійкої (нержавіючої) сталі 07Х16Н6-Ш діаметром 80 мм, або більше</w:t>
            </w:r>
          </w:p>
        </w:tc>
        <w:tc>
          <w:tcPr>
            <w:tcW w:w="750" w:type="pct"/>
            <w:hideMark/>
          </w:tcPr>
          <w:p w:rsidR="00BC0C72" w:rsidRDefault="008D5CF6">
            <w:pPr>
              <w:pStyle w:val="a5"/>
              <w:jc w:val="center"/>
            </w:pPr>
            <w:bookmarkStart w:id="3203" w:name="36232"/>
            <w:bookmarkEnd w:id="3203"/>
            <w:r>
              <w:t>- " -</w:t>
            </w:r>
          </w:p>
        </w:tc>
        <w:tc>
          <w:tcPr>
            <w:tcW w:w="750" w:type="pct"/>
            <w:hideMark/>
          </w:tcPr>
          <w:p w:rsidR="00BC0C72" w:rsidRDefault="008D5CF6">
            <w:pPr>
              <w:pStyle w:val="a5"/>
              <w:jc w:val="center"/>
            </w:pPr>
            <w:bookmarkStart w:id="3204" w:name="36233"/>
            <w:bookmarkEnd w:id="3204"/>
            <w:r>
              <w:t>10000</w:t>
            </w:r>
          </w:p>
        </w:tc>
      </w:tr>
      <w:tr w:rsidR="00BC0C72" w:rsidTr="00181458">
        <w:trPr>
          <w:divId w:val="1237204249"/>
        </w:trPr>
        <w:tc>
          <w:tcPr>
            <w:tcW w:w="900" w:type="pct"/>
            <w:hideMark/>
          </w:tcPr>
          <w:p w:rsidR="00BC0C72" w:rsidRDefault="008D5CF6">
            <w:pPr>
              <w:pStyle w:val="a5"/>
            </w:pPr>
            <w:bookmarkStart w:id="3205" w:name="36234"/>
            <w:bookmarkEnd w:id="3205"/>
            <w:r>
              <w:t> </w:t>
            </w:r>
          </w:p>
        </w:tc>
        <w:tc>
          <w:tcPr>
            <w:tcW w:w="2600" w:type="pct"/>
            <w:hideMark/>
          </w:tcPr>
          <w:p w:rsidR="00BC0C72" w:rsidRDefault="008D5CF6">
            <w:pPr>
              <w:pStyle w:val="a5"/>
            </w:pPr>
            <w:bookmarkStart w:id="3206" w:name="36235"/>
            <w:bookmarkEnd w:id="3206"/>
            <w:r>
              <w:t>прутки з корозійностійкої (нержавіючої) сталі 13Х15Н4АМ3-Ш діаметром 80 мм, або більше</w:t>
            </w:r>
          </w:p>
        </w:tc>
        <w:tc>
          <w:tcPr>
            <w:tcW w:w="750" w:type="pct"/>
            <w:hideMark/>
          </w:tcPr>
          <w:p w:rsidR="00BC0C72" w:rsidRDefault="008D5CF6">
            <w:pPr>
              <w:pStyle w:val="a5"/>
              <w:jc w:val="center"/>
            </w:pPr>
            <w:bookmarkStart w:id="3207" w:name="36236"/>
            <w:bookmarkEnd w:id="3207"/>
            <w:r>
              <w:t>кілограмів</w:t>
            </w:r>
          </w:p>
        </w:tc>
        <w:tc>
          <w:tcPr>
            <w:tcW w:w="750" w:type="pct"/>
            <w:hideMark/>
          </w:tcPr>
          <w:p w:rsidR="00BC0C72" w:rsidRDefault="008D5CF6">
            <w:pPr>
              <w:pStyle w:val="a5"/>
              <w:jc w:val="center"/>
            </w:pPr>
            <w:bookmarkStart w:id="3208" w:name="36237"/>
            <w:bookmarkEnd w:id="3208"/>
            <w:r>
              <w:t>5000</w:t>
            </w:r>
          </w:p>
        </w:tc>
      </w:tr>
      <w:tr w:rsidR="00BC0C72" w:rsidTr="00181458">
        <w:trPr>
          <w:divId w:val="1237204249"/>
        </w:trPr>
        <w:tc>
          <w:tcPr>
            <w:tcW w:w="900" w:type="pct"/>
            <w:hideMark/>
          </w:tcPr>
          <w:p w:rsidR="00BC0C72" w:rsidRDefault="008D5CF6">
            <w:pPr>
              <w:pStyle w:val="a5"/>
            </w:pPr>
            <w:bookmarkStart w:id="3209" w:name="36238"/>
            <w:bookmarkEnd w:id="3209"/>
            <w:r>
              <w:t> </w:t>
            </w:r>
          </w:p>
        </w:tc>
        <w:tc>
          <w:tcPr>
            <w:tcW w:w="2600" w:type="pct"/>
            <w:hideMark/>
          </w:tcPr>
          <w:p w:rsidR="00BC0C72" w:rsidRDefault="008D5CF6">
            <w:pPr>
              <w:pStyle w:val="a5"/>
            </w:pPr>
            <w:bookmarkStart w:id="3210" w:name="36239"/>
            <w:bookmarkEnd w:id="3210"/>
            <w:r>
              <w:t>прутки з корозійностійкої (нержавіючої) сталі 03Н18К8М5Т-ВД діаметром 80 мм, або більше</w:t>
            </w:r>
          </w:p>
        </w:tc>
        <w:tc>
          <w:tcPr>
            <w:tcW w:w="750" w:type="pct"/>
            <w:hideMark/>
          </w:tcPr>
          <w:p w:rsidR="00BC0C72" w:rsidRDefault="008D5CF6">
            <w:pPr>
              <w:pStyle w:val="a5"/>
              <w:jc w:val="center"/>
            </w:pPr>
            <w:bookmarkStart w:id="3211" w:name="36240"/>
            <w:bookmarkEnd w:id="3211"/>
            <w:r>
              <w:t>- " -</w:t>
            </w:r>
          </w:p>
        </w:tc>
        <w:tc>
          <w:tcPr>
            <w:tcW w:w="750" w:type="pct"/>
            <w:hideMark/>
          </w:tcPr>
          <w:p w:rsidR="00BC0C72" w:rsidRDefault="008D5CF6">
            <w:pPr>
              <w:pStyle w:val="a5"/>
              <w:jc w:val="center"/>
            </w:pPr>
            <w:bookmarkStart w:id="3212" w:name="36241"/>
            <w:bookmarkEnd w:id="3212"/>
            <w:r>
              <w:t>40000</w:t>
            </w:r>
          </w:p>
        </w:tc>
      </w:tr>
      <w:tr w:rsidR="00BC0C72" w:rsidTr="00181458">
        <w:trPr>
          <w:divId w:val="1237204249"/>
        </w:trPr>
        <w:tc>
          <w:tcPr>
            <w:tcW w:w="900" w:type="pct"/>
            <w:hideMark/>
          </w:tcPr>
          <w:p w:rsidR="00BC0C72" w:rsidRDefault="008D5CF6">
            <w:pPr>
              <w:pStyle w:val="a5"/>
            </w:pPr>
            <w:bookmarkStart w:id="3213" w:name="36242"/>
            <w:bookmarkEnd w:id="3213"/>
            <w:r>
              <w:t> </w:t>
            </w:r>
          </w:p>
        </w:tc>
        <w:tc>
          <w:tcPr>
            <w:tcW w:w="2600" w:type="pct"/>
            <w:hideMark/>
          </w:tcPr>
          <w:p w:rsidR="00BC0C72" w:rsidRDefault="008D5CF6">
            <w:pPr>
              <w:pStyle w:val="a5"/>
            </w:pPr>
            <w:bookmarkStart w:id="3214" w:name="36243"/>
            <w:bookmarkEnd w:id="3214"/>
            <w:r>
              <w:t>прутки з корозійностійкої (нержавіючої) сталі 20Х13 діаметром 80 мм, або більше</w:t>
            </w:r>
          </w:p>
        </w:tc>
        <w:tc>
          <w:tcPr>
            <w:tcW w:w="750" w:type="pct"/>
            <w:hideMark/>
          </w:tcPr>
          <w:p w:rsidR="00BC0C72" w:rsidRDefault="008D5CF6">
            <w:pPr>
              <w:pStyle w:val="a5"/>
              <w:jc w:val="center"/>
            </w:pPr>
            <w:bookmarkStart w:id="3215" w:name="36244"/>
            <w:bookmarkEnd w:id="3215"/>
            <w:r>
              <w:t>- " -</w:t>
            </w:r>
          </w:p>
        </w:tc>
        <w:tc>
          <w:tcPr>
            <w:tcW w:w="750" w:type="pct"/>
            <w:hideMark/>
          </w:tcPr>
          <w:p w:rsidR="00BC0C72" w:rsidRDefault="008D5CF6">
            <w:pPr>
              <w:pStyle w:val="a5"/>
              <w:jc w:val="center"/>
            </w:pPr>
            <w:bookmarkStart w:id="3216" w:name="36245"/>
            <w:bookmarkEnd w:id="3216"/>
            <w:r>
              <w:t>3000</w:t>
            </w:r>
          </w:p>
        </w:tc>
      </w:tr>
      <w:tr w:rsidR="00BC0C72" w:rsidTr="00181458">
        <w:trPr>
          <w:divId w:val="1237204249"/>
        </w:trPr>
        <w:tc>
          <w:tcPr>
            <w:tcW w:w="900" w:type="pct"/>
            <w:hideMark/>
          </w:tcPr>
          <w:p w:rsidR="00BC0C72" w:rsidRDefault="008D5CF6">
            <w:pPr>
              <w:pStyle w:val="a5"/>
            </w:pPr>
            <w:bookmarkStart w:id="3217" w:name="36246"/>
            <w:bookmarkEnd w:id="3217"/>
            <w:r>
              <w:t> </w:t>
            </w:r>
          </w:p>
        </w:tc>
        <w:tc>
          <w:tcPr>
            <w:tcW w:w="2600" w:type="pct"/>
            <w:hideMark/>
          </w:tcPr>
          <w:p w:rsidR="00BC0C72" w:rsidRDefault="008D5CF6">
            <w:pPr>
              <w:pStyle w:val="a5"/>
            </w:pPr>
            <w:bookmarkStart w:id="3218" w:name="36247"/>
            <w:bookmarkEnd w:id="3218"/>
            <w:r>
              <w:t>прутки з корозійностійкої (нержавіючої) сталі 42Х11М3Ф-Ш діаметром 80 мм, або більше</w:t>
            </w:r>
          </w:p>
        </w:tc>
        <w:tc>
          <w:tcPr>
            <w:tcW w:w="750" w:type="pct"/>
            <w:hideMark/>
          </w:tcPr>
          <w:p w:rsidR="00BC0C72" w:rsidRDefault="008D5CF6">
            <w:pPr>
              <w:pStyle w:val="a5"/>
              <w:jc w:val="center"/>
            </w:pPr>
            <w:bookmarkStart w:id="3219" w:name="36248"/>
            <w:bookmarkEnd w:id="3219"/>
            <w:r>
              <w:t>- " -</w:t>
            </w:r>
          </w:p>
        </w:tc>
        <w:tc>
          <w:tcPr>
            <w:tcW w:w="750" w:type="pct"/>
            <w:hideMark/>
          </w:tcPr>
          <w:p w:rsidR="00BC0C72" w:rsidRDefault="008D5CF6">
            <w:pPr>
              <w:pStyle w:val="a5"/>
              <w:jc w:val="center"/>
            </w:pPr>
            <w:bookmarkStart w:id="3220" w:name="36249"/>
            <w:bookmarkEnd w:id="3220"/>
            <w:r>
              <w:t>3000</w:t>
            </w:r>
          </w:p>
        </w:tc>
      </w:tr>
      <w:tr w:rsidR="00BC0C72" w:rsidTr="00181458">
        <w:trPr>
          <w:divId w:val="1237204249"/>
        </w:trPr>
        <w:tc>
          <w:tcPr>
            <w:tcW w:w="900" w:type="pct"/>
            <w:hideMark/>
          </w:tcPr>
          <w:p w:rsidR="00BC0C72" w:rsidRDefault="008D5CF6">
            <w:pPr>
              <w:pStyle w:val="a5"/>
            </w:pPr>
            <w:bookmarkStart w:id="3221" w:name="36250"/>
            <w:bookmarkEnd w:id="3221"/>
            <w:r>
              <w:t> </w:t>
            </w:r>
          </w:p>
        </w:tc>
        <w:tc>
          <w:tcPr>
            <w:tcW w:w="2600" w:type="pct"/>
            <w:hideMark/>
          </w:tcPr>
          <w:p w:rsidR="00BC0C72" w:rsidRDefault="008D5CF6">
            <w:pPr>
              <w:pStyle w:val="a5"/>
            </w:pPr>
            <w:bookmarkStart w:id="3222" w:name="36251"/>
            <w:bookmarkEnd w:id="3222"/>
            <w:r>
              <w:t>прутки з корозійностійкої (нержавіючої) сталі 12Х18Н10Т менш як 80 мм</w:t>
            </w:r>
          </w:p>
        </w:tc>
        <w:tc>
          <w:tcPr>
            <w:tcW w:w="750" w:type="pct"/>
            <w:hideMark/>
          </w:tcPr>
          <w:p w:rsidR="00BC0C72" w:rsidRDefault="008D5CF6">
            <w:pPr>
              <w:pStyle w:val="a5"/>
              <w:jc w:val="center"/>
            </w:pPr>
            <w:bookmarkStart w:id="3223" w:name="36252"/>
            <w:bookmarkEnd w:id="3223"/>
            <w:r>
              <w:t>- " -</w:t>
            </w:r>
          </w:p>
        </w:tc>
        <w:tc>
          <w:tcPr>
            <w:tcW w:w="750" w:type="pct"/>
            <w:hideMark/>
          </w:tcPr>
          <w:p w:rsidR="00BC0C72" w:rsidRDefault="008D5CF6">
            <w:pPr>
              <w:pStyle w:val="a5"/>
              <w:jc w:val="center"/>
            </w:pPr>
            <w:bookmarkStart w:id="3224" w:name="36253"/>
            <w:bookmarkEnd w:id="3224"/>
            <w:r>
              <w:t>5000</w:t>
            </w:r>
          </w:p>
        </w:tc>
      </w:tr>
      <w:tr w:rsidR="00BC0C72" w:rsidTr="00181458">
        <w:trPr>
          <w:divId w:val="1237204249"/>
        </w:trPr>
        <w:tc>
          <w:tcPr>
            <w:tcW w:w="900" w:type="pct"/>
            <w:hideMark/>
          </w:tcPr>
          <w:p w:rsidR="00BC0C72" w:rsidRDefault="008D5CF6">
            <w:pPr>
              <w:pStyle w:val="a5"/>
            </w:pPr>
            <w:bookmarkStart w:id="3225" w:name="36254"/>
            <w:bookmarkEnd w:id="3225"/>
            <w:r>
              <w:t> </w:t>
            </w:r>
          </w:p>
        </w:tc>
        <w:tc>
          <w:tcPr>
            <w:tcW w:w="2600" w:type="pct"/>
            <w:hideMark/>
          </w:tcPr>
          <w:p w:rsidR="00BC0C72" w:rsidRDefault="008D5CF6">
            <w:pPr>
              <w:pStyle w:val="a5"/>
            </w:pPr>
            <w:bookmarkStart w:id="3226" w:name="36255"/>
            <w:bookmarkEnd w:id="3226"/>
            <w:r>
              <w:t>прутки з корозійностійкої (нержавіючої) сталі 07Х16Н6-Ш, менш як 80 мм</w:t>
            </w:r>
          </w:p>
        </w:tc>
        <w:tc>
          <w:tcPr>
            <w:tcW w:w="750" w:type="pct"/>
            <w:hideMark/>
          </w:tcPr>
          <w:p w:rsidR="00BC0C72" w:rsidRDefault="008D5CF6">
            <w:pPr>
              <w:pStyle w:val="a5"/>
              <w:jc w:val="center"/>
            </w:pPr>
            <w:bookmarkStart w:id="3227" w:name="36256"/>
            <w:bookmarkEnd w:id="3227"/>
            <w:r>
              <w:t>- " -</w:t>
            </w:r>
          </w:p>
        </w:tc>
        <w:tc>
          <w:tcPr>
            <w:tcW w:w="750" w:type="pct"/>
            <w:hideMark/>
          </w:tcPr>
          <w:p w:rsidR="00BC0C72" w:rsidRDefault="008D5CF6">
            <w:pPr>
              <w:pStyle w:val="a5"/>
              <w:jc w:val="center"/>
            </w:pPr>
            <w:bookmarkStart w:id="3228" w:name="36257"/>
            <w:bookmarkEnd w:id="3228"/>
            <w:r>
              <w:t>5000</w:t>
            </w:r>
          </w:p>
        </w:tc>
      </w:tr>
      <w:tr w:rsidR="00BC0C72" w:rsidTr="00181458">
        <w:trPr>
          <w:divId w:val="1237204249"/>
        </w:trPr>
        <w:tc>
          <w:tcPr>
            <w:tcW w:w="900" w:type="pct"/>
            <w:hideMark/>
          </w:tcPr>
          <w:p w:rsidR="00BC0C72" w:rsidRDefault="008D5CF6">
            <w:pPr>
              <w:pStyle w:val="a5"/>
            </w:pPr>
            <w:bookmarkStart w:id="3229" w:name="36258"/>
            <w:bookmarkEnd w:id="3229"/>
            <w:r>
              <w:t> </w:t>
            </w:r>
          </w:p>
        </w:tc>
        <w:tc>
          <w:tcPr>
            <w:tcW w:w="2600" w:type="pct"/>
            <w:hideMark/>
          </w:tcPr>
          <w:p w:rsidR="00BC0C72" w:rsidRDefault="008D5CF6">
            <w:pPr>
              <w:pStyle w:val="a5"/>
            </w:pPr>
            <w:bookmarkStart w:id="3230" w:name="36259"/>
            <w:bookmarkEnd w:id="3230"/>
            <w:r>
              <w:t>прутки з корозійностійкої (нержавіючої) сталі 13Х15Н4АМ3-Ш діаметром менш як 80 мм</w:t>
            </w:r>
          </w:p>
        </w:tc>
        <w:tc>
          <w:tcPr>
            <w:tcW w:w="750" w:type="pct"/>
            <w:hideMark/>
          </w:tcPr>
          <w:p w:rsidR="00BC0C72" w:rsidRDefault="008D5CF6">
            <w:pPr>
              <w:pStyle w:val="a5"/>
              <w:jc w:val="center"/>
            </w:pPr>
            <w:bookmarkStart w:id="3231" w:name="36260"/>
            <w:bookmarkEnd w:id="3231"/>
            <w:r>
              <w:t>- " -</w:t>
            </w:r>
          </w:p>
        </w:tc>
        <w:tc>
          <w:tcPr>
            <w:tcW w:w="750" w:type="pct"/>
            <w:hideMark/>
          </w:tcPr>
          <w:p w:rsidR="00BC0C72" w:rsidRDefault="008D5CF6">
            <w:pPr>
              <w:pStyle w:val="a5"/>
              <w:jc w:val="center"/>
            </w:pPr>
            <w:bookmarkStart w:id="3232" w:name="36261"/>
            <w:bookmarkEnd w:id="3232"/>
            <w:r>
              <w:t>3000</w:t>
            </w:r>
          </w:p>
        </w:tc>
      </w:tr>
      <w:tr w:rsidR="00BC0C72" w:rsidTr="00181458">
        <w:trPr>
          <w:divId w:val="1237204249"/>
        </w:trPr>
        <w:tc>
          <w:tcPr>
            <w:tcW w:w="900" w:type="pct"/>
            <w:hideMark/>
          </w:tcPr>
          <w:p w:rsidR="00BC0C72" w:rsidRDefault="008D5CF6">
            <w:pPr>
              <w:pStyle w:val="a5"/>
            </w:pPr>
            <w:bookmarkStart w:id="3233" w:name="36262"/>
            <w:bookmarkEnd w:id="3233"/>
            <w:r>
              <w:t> </w:t>
            </w:r>
          </w:p>
        </w:tc>
        <w:tc>
          <w:tcPr>
            <w:tcW w:w="2600" w:type="pct"/>
            <w:hideMark/>
          </w:tcPr>
          <w:p w:rsidR="00BC0C72" w:rsidRDefault="008D5CF6">
            <w:pPr>
              <w:pStyle w:val="a5"/>
            </w:pPr>
            <w:bookmarkStart w:id="3234" w:name="36263"/>
            <w:bookmarkEnd w:id="3234"/>
            <w:r>
              <w:t>прутки з корозійностійкої (нержавіючої) сталі 13Х11Н2В2МФ діаметром менш як 80 мм</w:t>
            </w:r>
          </w:p>
        </w:tc>
        <w:tc>
          <w:tcPr>
            <w:tcW w:w="750" w:type="pct"/>
            <w:hideMark/>
          </w:tcPr>
          <w:p w:rsidR="00BC0C72" w:rsidRDefault="008D5CF6">
            <w:pPr>
              <w:pStyle w:val="a5"/>
              <w:jc w:val="center"/>
            </w:pPr>
            <w:bookmarkStart w:id="3235" w:name="36264"/>
            <w:bookmarkEnd w:id="3235"/>
            <w:r>
              <w:t>- " -</w:t>
            </w:r>
          </w:p>
        </w:tc>
        <w:tc>
          <w:tcPr>
            <w:tcW w:w="750" w:type="pct"/>
            <w:hideMark/>
          </w:tcPr>
          <w:p w:rsidR="00BC0C72" w:rsidRDefault="008D5CF6">
            <w:pPr>
              <w:pStyle w:val="a5"/>
              <w:jc w:val="center"/>
            </w:pPr>
            <w:bookmarkStart w:id="3236" w:name="36265"/>
            <w:bookmarkEnd w:id="3236"/>
            <w:r>
              <w:t>3000</w:t>
            </w:r>
          </w:p>
        </w:tc>
      </w:tr>
      <w:tr w:rsidR="00BC0C72" w:rsidTr="00181458">
        <w:trPr>
          <w:divId w:val="1237204249"/>
        </w:trPr>
        <w:tc>
          <w:tcPr>
            <w:tcW w:w="900" w:type="pct"/>
            <w:hideMark/>
          </w:tcPr>
          <w:p w:rsidR="00BC0C72" w:rsidRDefault="008D5CF6">
            <w:pPr>
              <w:pStyle w:val="a5"/>
            </w:pPr>
            <w:bookmarkStart w:id="3237" w:name="36266"/>
            <w:bookmarkEnd w:id="3237"/>
            <w:r>
              <w:lastRenderedPageBreak/>
              <w:t> </w:t>
            </w:r>
          </w:p>
        </w:tc>
        <w:tc>
          <w:tcPr>
            <w:tcW w:w="2600" w:type="pct"/>
            <w:hideMark/>
          </w:tcPr>
          <w:p w:rsidR="00BC0C72" w:rsidRDefault="008D5CF6">
            <w:pPr>
              <w:pStyle w:val="a5"/>
            </w:pPr>
            <w:bookmarkStart w:id="3238" w:name="36267"/>
            <w:bookmarkEnd w:id="3238"/>
            <w:r>
              <w:t>прутки з корозійностійкої (нержавіючої) сталі 03Н18К8М5Т-ВД діаметром менш як 80 мм</w:t>
            </w:r>
          </w:p>
        </w:tc>
        <w:tc>
          <w:tcPr>
            <w:tcW w:w="750" w:type="pct"/>
            <w:hideMark/>
          </w:tcPr>
          <w:p w:rsidR="00BC0C72" w:rsidRDefault="008D5CF6">
            <w:pPr>
              <w:pStyle w:val="a5"/>
              <w:jc w:val="center"/>
            </w:pPr>
            <w:bookmarkStart w:id="3239" w:name="36268"/>
            <w:bookmarkEnd w:id="3239"/>
            <w:r>
              <w:t>- " -</w:t>
            </w:r>
          </w:p>
        </w:tc>
        <w:tc>
          <w:tcPr>
            <w:tcW w:w="750" w:type="pct"/>
            <w:hideMark/>
          </w:tcPr>
          <w:p w:rsidR="00BC0C72" w:rsidRDefault="008D5CF6">
            <w:pPr>
              <w:pStyle w:val="a5"/>
              <w:jc w:val="center"/>
            </w:pPr>
            <w:bookmarkStart w:id="3240" w:name="36269"/>
            <w:bookmarkEnd w:id="3240"/>
            <w:r>
              <w:t>8000</w:t>
            </w:r>
          </w:p>
        </w:tc>
      </w:tr>
      <w:tr w:rsidR="00BC0C72" w:rsidTr="00181458">
        <w:trPr>
          <w:divId w:val="1237204249"/>
        </w:trPr>
        <w:tc>
          <w:tcPr>
            <w:tcW w:w="900" w:type="pct"/>
            <w:hideMark/>
          </w:tcPr>
          <w:p w:rsidR="00BC0C72" w:rsidRDefault="008D5CF6">
            <w:pPr>
              <w:pStyle w:val="a5"/>
            </w:pPr>
            <w:bookmarkStart w:id="3241" w:name="36270"/>
            <w:bookmarkEnd w:id="3241"/>
            <w:r>
              <w:t>7222 20</w:t>
            </w:r>
          </w:p>
        </w:tc>
        <w:tc>
          <w:tcPr>
            <w:tcW w:w="2600" w:type="pct"/>
            <w:hideMark/>
          </w:tcPr>
          <w:p w:rsidR="00BC0C72" w:rsidRDefault="008D5CF6">
            <w:pPr>
              <w:pStyle w:val="a5"/>
            </w:pPr>
            <w:bookmarkStart w:id="3242" w:name="36271"/>
            <w:bookmarkEnd w:id="3242"/>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холодного деформування або оброблення у холодному стані:</w:t>
            </w:r>
            <w:r>
              <w:br/>
              <w:t>-- круглого поперечного перерізу:</w:t>
            </w:r>
          </w:p>
        </w:tc>
        <w:tc>
          <w:tcPr>
            <w:tcW w:w="750" w:type="pct"/>
            <w:hideMark/>
          </w:tcPr>
          <w:p w:rsidR="00BC0C72" w:rsidRDefault="008D5CF6">
            <w:pPr>
              <w:pStyle w:val="a5"/>
              <w:jc w:val="center"/>
            </w:pPr>
            <w:bookmarkStart w:id="3243" w:name="36272"/>
            <w:bookmarkEnd w:id="3243"/>
            <w:r>
              <w:t> </w:t>
            </w:r>
          </w:p>
        </w:tc>
        <w:tc>
          <w:tcPr>
            <w:tcW w:w="750" w:type="pct"/>
            <w:hideMark/>
          </w:tcPr>
          <w:p w:rsidR="00BC0C72" w:rsidRDefault="008D5CF6">
            <w:pPr>
              <w:pStyle w:val="a5"/>
              <w:jc w:val="center"/>
            </w:pPr>
            <w:bookmarkStart w:id="3244" w:name="36273"/>
            <w:bookmarkEnd w:id="3244"/>
            <w:r>
              <w:t> </w:t>
            </w:r>
          </w:p>
        </w:tc>
      </w:tr>
      <w:tr w:rsidR="00BC0C72" w:rsidTr="00181458">
        <w:trPr>
          <w:divId w:val="1237204249"/>
        </w:trPr>
        <w:tc>
          <w:tcPr>
            <w:tcW w:w="900" w:type="pct"/>
            <w:hideMark/>
          </w:tcPr>
          <w:p w:rsidR="00BC0C72" w:rsidRDefault="008D5CF6">
            <w:pPr>
              <w:pStyle w:val="a5"/>
            </w:pPr>
            <w:bookmarkStart w:id="3245" w:name="36274"/>
            <w:bookmarkEnd w:id="3245"/>
            <w:r>
              <w:t> </w:t>
            </w:r>
          </w:p>
        </w:tc>
        <w:tc>
          <w:tcPr>
            <w:tcW w:w="2600" w:type="pct"/>
            <w:hideMark/>
          </w:tcPr>
          <w:p w:rsidR="00BC0C72" w:rsidRDefault="008D5CF6">
            <w:pPr>
              <w:pStyle w:val="a5"/>
            </w:pPr>
            <w:bookmarkStart w:id="3246" w:name="36275"/>
            <w:bookmarkEnd w:id="3246"/>
            <w:r>
              <w:t>прутки з корозійностійкої (нержавіючої) сталі 12Х18Н10Т діаметром менш як 25 мм</w:t>
            </w:r>
          </w:p>
        </w:tc>
        <w:tc>
          <w:tcPr>
            <w:tcW w:w="750" w:type="pct"/>
            <w:hideMark/>
          </w:tcPr>
          <w:p w:rsidR="00BC0C72" w:rsidRDefault="008D5CF6">
            <w:pPr>
              <w:pStyle w:val="a5"/>
              <w:jc w:val="center"/>
            </w:pPr>
            <w:bookmarkStart w:id="3247" w:name="36276"/>
            <w:bookmarkEnd w:id="3247"/>
            <w:r>
              <w:t>- " -</w:t>
            </w:r>
          </w:p>
        </w:tc>
        <w:tc>
          <w:tcPr>
            <w:tcW w:w="750" w:type="pct"/>
            <w:hideMark/>
          </w:tcPr>
          <w:p w:rsidR="00BC0C72" w:rsidRDefault="008D5CF6">
            <w:pPr>
              <w:pStyle w:val="a5"/>
              <w:jc w:val="center"/>
            </w:pPr>
            <w:bookmarkStart w:id="3248" w:name="36277"/>
            <w:bookmarkEnd w:id="3248"/>
            <w:r>
              <w:t>1500</w:t>
            </w:r>
          </w:p>
        </w:tc>
      </w:tr>
      <w:tr w:rsidR="00BC0C72" w:rsidTr="00181458">
        <w:trPr>
          <w:divId w:val="1237204249"/>
        </w:trPr>
        <w:tc>
          <w:tcPr>
            <w:tcW w:w="900" w:type="pct"/>
            <w:hideMark/>
          </w:tcPr>
          <w:p w:rsidR="00BC0C72" w:rsidRDefault="008D5CF6">
            <w:pPr>
              <w:pStyle w:val="a5"/>
            </w:pPr>
            <w:bookmarkStart w:id="3249" w:name="36278"/>
            <w:bookmarkEnd w:id="3249"/>
            <w:r>
              <w:t> </w:t>
            </w:r>
          </w:p>
        </w:tc>
        <w:tc>
          <w:tcPr>
            <w:tcW w:w="2600" w:type="pct"/>
            <w:hideMark/>
          </w:tcPr>
          <w:p w:rsidR="00BC0C72" w:rsidRDefault="008D5CF6">
            <w:pPr>
              <w:pStyle w:val="a5"/>
            </w:pPr>
            <w:bookmarkStart w:id="3250" w:name="36279"/>
            <w:bookmarkEnd w:id="3250"/>
            <w:r>
              <w:t>прутки з корозійностійкої (нержавіючої) сталі 14Х17Н2 діаметром менш як 25 мм</w:t>
            </w:r>
          </w:p>
        </w:tc>
        <w:tc>
          <w:tcPr>
            <w:tcW w:w="750" w:type="pct"/>
            <w:hideMark/>
          </w:tcPr>
          <w:p w:rsidR="00BC0C72" w:rsidRDefault="008D5CF6">
            <w:pPr>
              <w:pStyle w:val="a5"/>
              <w:jc w:val="center"/>
            </w:pPr>
            <w:bookmarkStart w:id="3251" w:name="36280"/>
            <w:bookmarkEnd w:id="3251"/>
            <w:r>
              <w:t>- " -</w:t>
            </w:r>
          </w:p>
        </w:tc>
        <w:tc>
          <w:tcPr>
            <w:tcW w:w="750" w:type="pct"/>
            <w:hideMark/>
          </w:tcPr>
          <w:p w:rsidR="00BC0C72" w:rsidRDefault="008D5CF6">
            <w:pPr>
              <w:pStyle w:val="a5"/>
              <w:jc w:val="center"/>
            </w:pPr>
            <w:bookmarkStart w:id="3252" w:name="36281"/>
            <w:bookmarkEnd w:id="3252"/>
            <w:r>
              <w:t>1500</w:t>
            </w:r>
          </w:p>
        </w:tc>
      </w:tr>
      <w:tr w:rsidR="00BC0C72" w:rsidTr="00181458">
        <w:trPr>
          <w:divId w:val="1237204249"/>
        </w:trPr>
        <w:tc>
          <w:tcPr>
            <w:tcW w:w="900" w:type="pct"/>
            <w:hideMark/>
          </w:tcPr>
          <w:p w:rsidR="00BC0C72" w:rsidRDefault="008D5CF6">
            <w:pPr>
              <w:pStyle w:val="a5"/>
            </w:pPr>
            <w:bookmarkStart w:id="3253" w:name="36282"/>
            <w:bookmarkEnd w:id="3253"/>
            <w:r>
              <w:t>7222 40</w:t>
            </w:r>
          </w:p>
        </w:tc>
        <w:tc>
          <w:tcPr>
            <w:tcW w:w="2600" w:type="pct"/>
            <w:hideMark/>
          </w:tcPr>
          <w:p w:rsidR="00BC0C72" w:rsidRDefault="008D5CF6">
            <w:pPr>
              <w:pStyle w:val="a5"/>
            </w:pPr>
            <w:bookmarkStart w:id="3254" w:name="36283"/>
            <w:bookmarkEnd w:id="3254"/>
            <w:r>
              <w:t>Інші прутки та бруски з корозійностійкої (нержавіючої) сталі; кутики фасонні та спеціальні профілі з корозійностійкої (нержавіючої) сталі:</w:t>
            </w:r>
            <w:r>
              <w:br/>
              <w:t>- кутики, фасонні та спеціальні профілі:</w:t>
            </w:r>
          </w:p>
        </w:tc>
        <w:tc>
          <w:tcPr>
            <w:tcW w:w="750" w:type="pct"/>
            <w:hideMark/>
          </w:tcPr>
          <w:p w:rsidR="00BC0C72" w:rsidRDefault="008D5CF6">
            <w:pPr>
              <w:pStyle w:val="a5"/>
              <w:jc w:val="center"/>
            </w:pPr>
            <w:bookmarkStart w:id="3255" w:name="36284"/>
            <w:bookmarkEnd w:id="3255"/>
            <w:r>
              <w:t> </w:t>
            </w:r>
          </w:p>
        </w:tc>
        <w:tc>
          <w:tcPr>
            <w:tcW w:w="750" w:type="pct"/>
            <w:hideMark/>
          </w:tcPr>
          <w:p w:rsidR="00BC0C72" w:rsidRDefault="008D5CF6">
            <w:pPr>
              <w:pStyle w:val="a5"/>
              <w:jc w:val="center"/>
            </w:pPr>
            <w:bookmarkStart w:id="3256" w:name="36285"/>
            <w:bookmarkEnd w:id="3256"/>
            <w:r>
              <w:t> </w:t>
            </w:r>
          </w:p>
        </w:tc>
      </w:tr>
      <w:tr w:rsidR="00BC0C72" w:rsidTr="00181458">
        <w:trPr>
          <w:divId w:val="1237204249"/>
        </w:trPr>
        <w:tc>
          <w:tcPr>
            <w:tcW w:w="900" w:type="pct"/>
            <w:hideMark/>
          </w:tcPr>
          <w:p w:rsidR="00BC0C72" w:rsidRDefault="008D5CF6">
            <w:pPr>
              <w:pStyle w:val="a5"/>
            </w:pPr>
            <w:bookmarkStart w:id="3257" w:name="36286"/>
            <w:bookmarkEnd w:id="3257"/>
            <w:r>
              <w:t> </w:t>
            </w:r>
          </w:p>
        </w:tc>
        <w:tc>
          <w:tcPr>
            <w:tcW w:w="2600" w:type="pct"/>
            <w:hideMark/>
          </w:tcPr>
          <w:p w:rsidR="00BC0C72" w:rsidRDefault="008D5CF6">
            <w:pPr>
              <w:pStyle w:val="a5"/>
            </w:pPr>
            <w:bookmarkStart w:id="3258" w:name="36287"/>
            <w:bookmarkEnd w:id="3258"/>
            <w:r>
              <w:t>прутки шестигранні з корозійностійкої (нержавіючої) сталі 12Х18Н10Т</w:t>
            </w:r>
          </w:p>
        </w:tc>
        <w:tc>
          <w:tcPr>
            <w:tcW w:w="750" w:type="pct"/>
            <w:hideMark/>
          </w:tcPr>
          <w:p w:rsidR="00BC0C72" w:rsidRDefault="008D5CF6">
            <w:pPr>
              <w:pStyle w:val="a5"/>
              <w:jc w:val="center"/>
            </w:pPr>
            <w:bookmarkStart w:id="3259" w:name="36288"/>
            <w:bookmarkEnd w:id="3259"/>
            <w:r>
              <w:t>- " -</w:t>
            </w:r>
          </w:p>
        </w:tc>
        <w:tc>
          <w:tcPr>
            <w:tcW w:w="750" w:type="pct"/>
            <w:hideMark/>
          </w:tcPr>
          <w:p w:rsidR="00BC0C72" w:rsidRDefault="008D5CF6">
            <w:pPr>
              <w:pStyle w:val="a5"/>
              <w:jc w:val="center"/>
            </w:pPr>
            <w:bookmarkStart w:id="3260" w:name="36289"/>
            <w:bookmarkEnd w:id="3260"/>
            <w:r>
              <w:t>3000</w:t>
            </w:r>
          </w:p>
        </w:tc>
      </w:tr>
      <w:tr w:rsidR="00BC0C72" w:rsidTr="00181458">
        <w:trPr>
          <w:divId w:val="1237204249"/>
        </w:trPr>
        <w:tc>
          <w:tcPr>
            <w:tcW w:w="900" w:type="pct"/>
            <w:hideMark/>
          </w:tcPr>
          <w:p w:rsidR="00BC0C72" w:rsidRDefault="008D5CF6">
            <w:pPr>
              <w:pStyle w:val="a5"/>
            </w:pPr>
            <w:bookmarkStart w:id="3261" w:name="36290"/>
            <w:bookmarkEnd w:id="3261"/>
            <w:r>
              <w:t> </w:t>
            </w:r>
          </w:p>
        </w:tc>
        <w:tc>
          <w:tcPr>
            <w:tcW w:w="2600" w:type="pct"/>
            <w:hideMark/>
          </w:tcPr>
          <w:p w:rsidR="00BC0C72" w:rsidRDefault="008D5CF6">
            <w:pPr>
              <w:pStyle w:val="a5"/>
            </w:pPr>
            <w:bookmarkStart w:id="3262" w:name="36291"/>
            <w:bookmarkEnd w:id="3262"/>
            <w:r>
              <w:t>прутки шестигранні з корозійностійкої (нержавіючої) сталі 07Х16Н6-Ш</w:t>
            </w:r>
          </w:p>
        </w:tc>
        <w:tc>
          <w:tcPr>
            <w:tcW w:w="750" w:type="pct"/>
            <w:hideMark/>
          </w:tcPr>
          <w:p w:rsidR="00BC0C72" w:rsidRDefault="008D5CF6">
            <w:pPr>
              <w:pStyle w:val="a5"/>
              <w:jc w:val="center"/>
            </w:pPr>
            <w:bookmarkStart w:id="3263" w:name="36292"/>
            <w:bookmarkEnd w:id="3263"/>
            <w:r>
              <w:t>- " -</w:t>
            </w:r>
          </w:p>
        </w:tc>
        <w:tc>
          <w:tcPr>
            <w:tcW w:w="750" w:type="pct"/>
            <w:hideMark/>
          </w:tcPr>
          <w:p w:rsidR="00BC0C72" w:rsidRDefault="008D5CF6">
            <w:pPr>
              <w:pStyle w:val="a5"/>
              <w:jc w:val="center"/>
            </w:pPr>
            <w:bookmarkStart w:id="3264" w:name="36293"/>
            <w:bookmarkEnd w:id="3264"/>
            <w:r>
              <w:t>3000</w:t>
            </w:r>
          </w:p>
        </w:tc>
      </w:tr>
      <w:tr w:rsidR="00BC0C72" w:rsidTr="00181458">
        <w:trPr>
          <w:divId w:val="1237204249"/>
        </w:trPr>
        <w:tc>
          <w:tcPr>
            <w:tcW w:w="900" w:type="pct"/>
            <w:hideMark/>
          </w:tcPr>
          <w:p w:rsidR="00BC0C72" w:rsidRDefault="008D5CF6">
            <w:pPr>
              <w:pStyle w:val="a5"/>
            </w:pPr>
            <w:bookmarkStart w:id="3265" w:name="36294"/>
            <w:bookmarkEnd w:id="3265"/>
            <w:r>
              <w:t> </w:t>
            </w:r>
          </w:p>
        </w:tc>
        <w:tc>
          <w:tcPr>
            <w:tcW w:w="2600" w:type="pct"/>
            <w:hideMark/>
          </w:tcPr>
          <w:p w:rsidR="00BC0C72" w:rsidRDefault="008D5CF6">
            <w:pPr>
              <w:pStyle w:val="a5"/>
            </w:pPr>
            <w:bookmarkStart w:id="3266" w:name="36295"/>
            <w:bookmarkEnd w:id="3266"/>
            <w:r>
              <w:t>прутки шестигранні з корозійностійкої (нержавіючої) сталі 14Х17Н2</w:t>
            </w:r>
          </w:p>
        </w:tc>
        <w:tc>
          <w:tcPr>
            <w:tcW w:w="750" w:type="pct"/>
            <w:hideMark/>
          </w:tcPr>
          <w:p w:rsidR="00BC0C72" w:rsidRDefault="008D5CF6">
            <w:pPr>
              <w:pStyle w:val="a5"/>
              <w:jc w:val="center"/>
            </w:pPr>
            <w:bookmarkStart w:id="3267" w:name="36296"/>
            <w:bookmarkEnd w:id="3267"/>
            <w:r>
              <w:t>- " -</w:t>
            </w:r>
          </w:p>
        </w:tc>
        <w:tc>
          <w:tcPr>
            <w:tcW w:w="750" w:type="pct"/>
            <w:hideMark/>
          </w:tcPr>
          <w:p w:rsidR="00BC0C72" w:rsidRDefault="008D5CF6">
            <w:pPr>
              <w:pStyle w:val="a5"/>
              <w:jc w:val="center"/>
            </w:pPr>
            <w:bookmarkStart w:id="3268" w:name="36297"/>
            <w:bookmarkEnd w:id="3268"/>
            <w:r>
              <w:t>2000</w:t>
            </w:r>
          </w:p>
        </w:tc>
      </w:tr>
      <w:tr w:rsidR="00BC0C72" w:rsidTr="00181458">
        <w:trPr>
          <w:divId w:val="1237204249"/>
        </w:trPr>
        <w:tc>
          <w:tcPr>
            <w:tcW w:w="900" w:type="pct"/>
            <w:hideMark/>
          </w:tcPr>
          <w:p w:rsidR="00BC0C72" w:rsidRDefault="008D5CF6">
            <w:pPr>
              <w:pStyle w:val="a5"/>
            </w:pPr>
            <w:bookmarkStart w:id="3269" w:name="36298"/>
            <w:bookmarkEnd w:id="3269"/>
            <w:r>
              <w:t> </w:t>
            </w:r>
          </w:p>
        </w:tc>
        <w:tc>
          <w:tcPr>
            <w:tcW w:w="2600" w:type="pct"/>
            <w:hideMark/>
          </w:tcPr>
          <w:p w:rsidR="00BC0C72" w:rsidRDefault="008D5CF6">
            <w:pPr>
              <w:pStyle w:val="a5"/>
            </w:pPr>
            <w:bookmarkStart w:id="3270" w:name="36299"/>
            <w:bookmarkEnd w:id="3270"/>
            <w:r>
              <w:t>прутки шестигранні з корозійностійкої (нержавіючої) сталі 13Х11Н2В2МФ</w:t>
            </w:r>
          </w:p>
        </w:tc>
        <w:tc>
          <w:tcPr>
            <w:tcW w:w="750" w:type="pct"/>
            <w:hideMark/>
          </w:tcPr>
          <w:p w:rsidR="00BC0C72" w:rsidRDefault="008D5CF6">
            <w:pPr>
              <w:pStyle w:val="a5"/>
              <w:jc w:val="center"/>
            </w:pPr>
            <w:bookmarkStart w:id="3271" w:name="36300"/>
            <w:bookmarkEnd w:id="3271"/>
            <w:r>
              <w:t>кілограмів</w:t>
            </w:r>
          </w:p>
        </w:tc>
        <w:tc>
          <w:tcPr>
            <w:tcW w:w="750" w:type="pct"/>
            <w:hideMark/>
          </w:tcPr>
          <w:p w:rsidR="00BC0C72" w:rsidRDefault="008D5CF6">
            <w:pPr>
              <w:pStyle w:val="a5"/>
              <w:jc w:val="center"/>
            </w:pPr>
            <w:bookmarkStart w:id="3272" w:name="36301"/>
            <w:bookmarkEnd w:id="3272"/>
            <w:r>
              <w:t>2000</w:t>
            </w:r>
          </w:p>
        </w:tc>
      </w:tr>
      <w:tr w:rsidR="00BC0C72" w:rsidTr="00181458">
        <w:trPr>
          <w:divId w:val="1237204249"/>
        </w:trPr>
        <w:tc>
          <w:tcPr>
            <w:tcW w:w="900" w:type="pct"/>
            <w:hideMark/>
          </w:tcPr>
          <w:p w:rsidR="00BC0C72" w:rsidRDefault="008D5CF6">
            <w:pPr>
              <w:pStyle w:val="a5"/>
            </w:pPr>
            <w:bookmarkStart w:id="3273" w:name="36302"/>
            <w:bookmarkEnd w:id="3273"/>
            <w:r>
              <w:t>7223 00</w:t>
            </w:r>
          </w:p>
        </w:tc>
        <w:tc>
          <w:tcPr>
            <w:tcW w:w="2600" w:type="pct"/>
            <w:hideMark/>
          </w:tcPr>
          <w:p w:rsidR="00BC0C72" w:rsidRDefault="008D5CF6">
            <w:pPr>
              <w:pStyle w:val="a5"/>
            </w:pPr>
            <w:bookmarkStart w:id="3274" w:name="36303"/>
            <w:bookmarkEnd w:id="3274"/>
            <w:r>
              <w:t>Дріт з корозійностійкої (нержавіючої) сталі:</w:t>
            </w:r>
            <w:r>
              <w:br/>
              <w:t>- з масовою часткою нікелю 2,5 % або більше:</w:t>
            </w:r>
          </w:p>
        </w:tc>
        <w:tc>
          <w:tcPr>
            <w:tcW w:w="750" w:type="pct"/>
            <w:hideMark/>
          </w:tcPr>
          <w:p w:rsidR="00BC0C72" w:rsidRDefault="008D5CF6">
            <w:pPr>
              <w:pStyle w:val="a5"/>
              <w:jc w:val="center"/>
            </w:pPr>
            <w:bookmarkStart w:id="3275" w:name="36304"/>
            <w:bookmarkEnd w:id="3275"/>
            <w:r>
              <w:t> </w:t>
            </w:r>
          </w:p>
        </w:tc>
        <w:tc>
          <w:tcPr>
            <w:tcW w:w="750" w:type="pct"/>
            <w:hideMark/>
          </w:tcPr>
          <w:p w:rsidR="00BC0C72" w:rsidRDefault="008D5CF6">
            <w:pPr>
              <w:pStyle w:val="a5"/>
              <w:jc w:val="center"/>
            </w:pPr>
            <w:bookmarkStart w:id="3276" w:name="36305"/>
            <w:bookmarkEnd w:id="3276"/>
            <w:r>
              <w:t> </w:t>
            </w:r>
          </w:p>
        </w:tc>
      </w:tr>
      <w:tr w:rsidR="00BC0C72" w:rsidTr="00181458">
        <w:trPr>
          <w:divId w:val="1237204249"/>
        </w:trPr>
        <w:tc>
          <w:tcPr>
            <w:tcW w:w="900" w:type="pct"/>
            <w:hideMark/>
          </w:tcPr>
          <w:p w:rsidR="00BC0C72" w:rsidRDefault="008D5CF6">
            <w:pPr>
              <w:pStyle w:val="a5"/>
            </w:pPr>
            <w:bookmarkStart w:id="3277" w:name="36306"/>
            <w:bookmarkEnd w:id="3277"/>
            <w:r>
              <w:t> </w:t>
            </w:r>
          </w:p>
        </w:tc>
        <w:tc>
          <w:tcPr>
            <w:tcW w:w="2600" w:type="pct"/>
            <w:hideMark/>
          </w:tcPr>
          <w:p w:rsidR="00BC0C72" w:rsidRDefault="008D5CF6">
            <w:pPr>
              <w:pStyle w:val="a5"/>
            </w:pPr>
            <w:bookmarkStart w:id="3278" w:name="36307"/>
            <w:bookmarkEnd w:id="3278"/>
            <w:r>
              <w:t>дріт з корозійностійкої (нержавіючої) сталі 12Х18Н10Т</w:t>
            </w:r>
          </w:p>
        </w:tc>
        <w:tc>
          <w:tcPr>
            <w:tcW w:w="750" w:type="pct"/>
            <w:hideMark/>
          </w:tcPr>
          <w:p w:rsidR="00BC0C72" w:rsidRDefault="008D5CF6">
            <w:pPr>
              <w:pStyle w:val="a5"/>
              <w:jc w:val="center"/>
            </w:pPr>
            <w:bookmarkStart w:id="3279" w:name="36308"/>
            <w:bookmarkEnd w:id="3279"/>
            <w:r>
              <w:t>- " -</w:t>
            </w:r>
          </w:p>
        </w:tc>
        <w:tc>
          <w:tcPr>
            <w:tcW w:w="750" w:type="pct"/>
            <w:hideMark/>
          </w:tcPr>
          <w:p w:rsidR="00BC0C72" w:rsidRDefault="008D5CF6">
            <w:pPr>
              <w:pStyle w:val="a5"/>
              <w:jc w:val="center"/>
            </w:pPr>
            <w:bookmarkStart w:id="3280" w:name="36309"/>
            <w:bookmarkEnd w:id="3280"/>
            <w:r>
              <w:t>500</w:t>
            </w:r>
          </w:p>
        </w:tc>
      </w:tr>
      <w:tr w:rsidR="00BC0C72" w:rsidTr="00181458">
        <w:trPr>
          <w:divId w:val="1237204249"/>
        </w:trPr>
        <w:tc>
          <w:tcPr>
            <w:tcW w:w="900" w:type="pct"/>
            <w:hideMark/>
          </w:tcPr>
          <w:p w:rsidR="00BC0C72" w:rsidRDefault="008D5CF6">
            <w:pPr>
              <w:pStyle w:val="a5"/>
            </w:pPr>
            <w:bookmarkStart w:id="3281" w:name="36310"/>
            <w:bookmarkEnd w:id="3281"/>
            <w:r>
              <w:t>7225</w:t>
            </w:r>
          </w:p>
        </w:tc>
        <w:tc>
          <w:tcPr>
            <w:tcW w:w="2600" w:type="pct"/>
            <w:hideMark/>
          </w:tcPr>
          <w:p w:rsidR="00BC0C72" w:rsidRDefault="008D5CF6">
            <w:pPr>
              <w:pStyle w:val="a5"/>
            </w:pPr>
            <w:bookmarkStart w:id="3282" w:name="36311"/>
            <w:bookmarkEnd w:id="3282"/>
            <w:r>
              <w:t>Прокат плоский з інших легованих сталей завширшки 600 мм або більше:</w:t>
            </w:r>
          </w:p>
        </w:tc>
        <w:tc>
          <w:tcPr>
            <w:tcW w:w="750" w:type="pct"/>
            <w:hideMark/>
          </w:tcPr>
          <w:p w:rsidR="00BC0C72" w:rsidRDefault="008D5CF6">
            <w:pPr>
              <w:pStyle w:val="a5"/>
              <w:jc w:val="center"/>
            </w:pPr>
            <w:bookmarkStart w:id="3283" w:name="36312"/>
            <w:bookmarkEnd w:id="3283"/>
            <w:r>
              <w:t> </w:t>
            </w:r>
          </w:p>
        </w:tc>
        <w:tc>
          <w:tcPr>
            <w:tcW w:w="750" w:type="pct"/>
            <w:hideMark/>
          </w:tcPr>
          <w:p w:rsidR="00BC0C72" w:rsidRDefault="008D5CF6">
            <w:pPr>
              <w:pStyle w:val="a5"/>
              <w:jc w:val="center"/>
            </w:pPr>
            <w:bookmarkStart w:id="3284" w:name="36313"/>
            <w:bookmarkEnd w:id="3284"/>
            <w:r>
              <w:t> </w:t>
            </w:r>
          </w:p>
        </w:tc>
      </w:tr>
      <w:tr w:rsidR="00BC0C72" w:rsidTr="00181458">
        <w:trPr>
          <w:divId w:val="1237204249"/>
        </w:trPr>
        <w:tc>
          <w:tcPr>
            <w:tcW w:w="900" w:type="pct"/>
            <w:hideMark/>
          </w:tcPr>
          <w:p w:rsidR="00BC0C72" w:rsidRDefault="008D5CF6">
            <w:pPr>
              <w:pStyle w:val="a5"/>
            </w:pPr>
            <w:bookmarkStart w:id="3285" w:name="36314"/>
            <w:bookmarkEnd w:id="3285"/>
            <w:r>
              <w:t> </w:t>
            </w:r>
          </w:p>
        </w:tc>
        <w:tc>
          <w:tcPr>
            <w:tcW w:w="2600" w:type="pct"/>
            <w:hideMark/>
          </w:tcPr>
          <w:p w:rsidR="00BC0C72" w:rsidRDefault="008D5CF6">
            <w:pPr>
              <w:pStyle w:val="a5"/>
            </w:pPr>
            <w:bookmarkStart w:id="3286" w:name="36315"/>
            <w:bookmarkEnd w:id="3286"/>
            <w:r>
              <w:t>плоский прокат сталі 30ХГСА</w:t>
            </w:r>
          </w:p>
        </w:tc>
        <w:tc>
          <w:tcPr>
            <w:tcW w:w="750" w:type="pct"/>
            <w:hideMark/>
          </w:tcPr>
          <w:p w:rsidR="00BC0C72" w:rsidRDefault="008D5CF6">
            <w:pPr>
              <w:pStyle w:val="a5"/>
              <w:jc w:val="center"/>
            </w:pPr>
            <w:bookmarkStart w:id="3287" w:name="36316"/>
            <w:bookmarkEnd w:id="3287"/>
            <w:r>
              <w:t>- " -</w:t>
            </w:r>
          </w:p>
        </w:tc>
        <w:tc>
          <w:tcPr>
            <w:tcW w:w="750" w:type="pct"/>
            <w:hideMark/>
          </w:tcPr>
          <w:p w:rsidR="00BC0C72" w:rsidRDefault="008D5CF6">
            <w:pPr>
              <w:pStyle w:val="a5"/>
              <w:jc w:val="center"/>
            </w:pPr>
            <w:bookmarkStart w:id="3288" w:name="36317"/>
            <w:bookmarkEnd w:id="3288"/>
            <w:r>
              <w:t>3000</w:t>
            </w:r>
          </w:p>
        </w:tc>
      </w:tr>
      <w:tr w:rsidR="00BC0C72" w:rsidTr="00181458">
        <w:trPr>
          <w:divId w:val="1237204249"/>
        </w:trPr>
        <w:tc>
          <w:tcPr>
            <w:tcW w:w="900" w:type="pct"/>
            <w:hideMark/>
          </w:tcPr>
          <w:p w:rsidR="00BC0C72" w:rsidRDefault="008D5CF6">
            <w:pPr>
              <w:pStyle w:val="a5"/>
            </w:pPr>
            <w:bookmarkStart w:id="3289" w:name="36318"/>
            <w:bookmarkEnd w:id="3289"/>
            <w:r>
              <w:t>7228</w:t>
            </w:r>
          </w:p>
        </w:tc>
        <w:tc>
          <w:tcPr>
            <w:tcW w:w="2600" w:type="pct"/>
            <w:hideMark/>
          </w:tcPr>
          <w:p w:rsidR="00BC0C72" w:rsidRDefault="008D5CF6">
            <w:pPr>
              <w:pStyle w:val="a5"/>
            </w:pPr>
            <w:bookmarkStart w:id="3290" w:name="36319"/>
            <w:bookmarkEnd w:id="3290"/>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750" w:type="pct"/>
            <w:hideMark/>
          </w:tcPr>
          <w:p w:rsidR="00BC0C72" w:rsidRDefault="008D5CF6">
            <w:pPr>
              <w:pStyle w:val="a5"/>
              <w:jc w:val="center"/>
            </w:pPr>
            <w:bookmarkStart w:id="3291" w:name="36320"/>
            <w:bookmarkEnd w:id="3291"/>
            <w:r>
              <w:t> </w:t>
            </w:r>
          </w:p>
        </w:tc>
        <w:tc>
          <w:tcPr>
            <w:tcW w:w="750" w:type="pct"/>
            <w:hideMark/>
          </w:tcPr>
          <w:p w:rsidR="00BC0C72" w:rsidRDefault="008D5CF6">
            <w:pPr>
              <w:pStyle w:val="a5"/>
              <w:jc w:val="center"/>
            </w:pPr>
            <w:bookmarkStart w:id="3292" w:name="36321"/>
            <w:bookmarkEnd w:id="3292"/>
            <w:r>
              <w:t> </w:t>
            </w:r>
          </w:p>
        </w:tc>
      </w:tr>
      <w:tr w:rsidR="00BC0C72" w:rsidTr="00181458">
        <w:trPr>
          <w:divId w:val="1237204249"/>
        </w:trPr>
        <w:tc>
          <w:tcPr>
            <w:tcW w:w="900" w:type="pct"/>
            <w:hideMark/>
          </w:tcPr>
          <w:p w:rsidR="00BC0C72" w:rsidRDefault="008D5CF6">
            <w:pPr>
              <w:pStyle w:val="a5"/>
            </w:pPr>
            <w:bookmarkStart w:id="3293" w:name="36322"/>
            <w:bookmarkEnd w:id="3293"/>
            <w:r>
              <w:t> </w:t>
            </w:r>
          </w:p>
        </w:tc>
        <w:tc>
          <w:tcPr>
            <w:tcW w:w="2600" w:type="pct"/>
            <w:hideMark/>
          </w:tcPr>
          <w:p w:rsidR="00BC0C72" w:rsidRDefault="008D5CF6">
            <w:pPr>
              <w:pStyle w:val="a5"/>
            </w:pPr>
            <w:bookmarkStart w:id="3294" w:name="36323"/>
            <w:bookmarkEnd w:id="3294"/>
            <w:r>
              <w:t>прутки із сталі 30ХГСА</w:t>
            </w:r>
          </w:p>
        </w:tc>
        <w:tc>
          <w:tcPr>
            <w:tcW w:w="750" w:type="pct"/>
            <w:hideMark/>
          </w:tcPr>
          <w:p w:rsidR="00BC0C72" w:rsidRDefault="008D5CF6">
            <w:pPr>
              <w:pStyle w:val="a5"/>
              <w:jc w:val="center"/>
            </w:pPr>
            <w:bookmarkStart w:id="3295" w:name="36324"/>
            <w:bookmarkEnd w:id="3295"/>
            <w:r>
              <w:t>- " -</w:t>
            </w:r>
          </w:p>
        </w:tc>
        <w:tc>
          <w:tcPr>
            <w:tcW w:w="750" w:type="pct"/>
            <w:hideMark/>
          </w:tcPr>
          <w:p w:rsidR="00BC0C72" w:rsidRDefault="008D5CF6">
            <w:pPr>
              <w:pStyle w:val="a5"/>
              <w:jc w:val="center"/>
            </w:pPr>
            <w:bookmarkStart w:id="3296" w:name="36325"/>
            <w:bookmarkEnd w:id="3296"/>
            <w:r>
              <w:t>5000</w:t>
            </w:r>
          </w:p>
        </w:tc>
      </w:tr>
      <w:tr w:rsidR="00BC0C72" w:rsidTr="00181458">
        <w:trPr>
          <w:divId w:val="1237204249"/>
        </w:trPr>
        <w:tc>
          <w:tcPr>
            <w:tcW w:w="900" w:type="pct"/>
            <w:hideMark/>
          </w:tcPr>
          <w:p w:rsidR="00BC0C72" w:rsidRDefault="008D5CF6">
            <w:pPr>
              <w:pStyle w:val="a5"/>
            </w:pPr>
            <w:bookmarkStart w:id="3297" w:name="36326"/>
            <w:bookmarkEnd w:id="3297"/>
            <w:r>
              <w:t> </w:t>
            </w:r>
          </w:p>
        </w:tc>
        <w:tc>
          <w:tcPr>
            <w:tcW w:w="2600" w:type="pct"/>
            <w:hideMark/>
          </w:tcPr>
          <w:p w:rsidR="00BC0C72" w:rsidRDefault="008D5CF6">
            <w:pPr>
              <w:pStyle w:val="a5"/>
            </w:pPr>
            <w:bookmarkStart w:id="3298" w:name="36327"/>
            <w:bookmarkEnd w:id="3298"/>
            <w:r>
              <w:t>прутки із сталі 30ХГСНА</w:t>
            </w:r>
          </w:p>
        </w:tc>
        <w:tc>
          <w:tcPr>
            <w:tcW w:w="750" w:type="pct"/>
            <w:hideMark/>
          </w:tcPr>
          <w:p w:rsidR="00BC0C72" w:rsidRDefault="008D5CF6">
            <w:pPr>
              <w:pStyle w:val="a5"/>
              <w:jc w:val="center"/>
            </w:pPr>
            <w:bookmarkStart w:id="3299" w:name="36328"/>
            <w:bookmarkEnd w:id="3299"/>
            <w:r>
              <w:t>- " -</w:t>
            </w:r>
          </w:p>
        </w:tc>
        <w:tc>
          <w:tcPr>
            <w:tcW w:w="750" w:type="pct"/>
            <w:hideMark/>
          </w:tcPr>
          <w:p w:rsidR="00BC0C72" w:rsidRDefault="008D5CF6">
            <w:pPr>
              <w:pStyle w:val="a5"/>
              <w:jc w:val="center"/>
            </w:pPr>
            <w:bookmarkStart w:id="3300" w:name="36329"/>
            <w:bookmarkEnd w:id="3300"/>
            <w:r>
              <w:t>5000</w:t>
            </w:r>
          </w:p>
        </w:tc>
      </w:tr>
      <w:tr w:rsidR="00BC0C72" w:rsidTr="00181458">
        <w:trPr>
          <w:divId w:val="1237204249"/>
        </w:trPr>
        <w:tc>
          <w:tcPr>
            <w:tcW w:w="900" w:type="pct"/>
            <w:hideMark/>
          </w:tcPr>
          <w:p w:rsidR="00BC0C72" w:rsidRDefault="008D5CF6">
            <w:pPr>
              <w:pStyle w:val="a5"/>
            </w:pPr>
            <w:bookmarkStart w:id="3301" w:name="36330"/>
            <w:bookmarkEnd w:id="3301"/>
            <w:r>
              <w:t> </w:t>
            </w:r>
          </w:p>
        </w:tc>
        <w:tc>
          <w:tcPr>
            <w:tcW w:w="2600" w:type="pct"/>
            <w:hideMark/>
          </w:tcPr>
          <w:p w:rsidR="00BC0C72" w:rsidRDefault="008D5CF6">
            <w:pPr>
              <w:pStyle w:val="a5"/>
            </w:pPr>
            <w:bookmarkStart w:id="3302" w:name="36331"/>
            <w:bookmarkEnd w:id="3302"/>
            <w:r>
              <w:t>прутки із сталі 30ХГСН2А</w:t>
            </w:r>
          </w:p>
        </w:tc>
        <w:tc>
          <w:tcPr>
            <w:tcW w:w="750" w:type="pct"/>
            <w:hideMark/>
          </w:tcPr>
          <w:p w:rsidR="00BC0C72" w:rsidRDefault="008D5CF6">
            <w:pPr>
              <w:pStyle w:val="a5"/>
              <w:jc w:val="center"/>
            </w:pPr>
            <w:bookmarkStart w:id="3303" w:name="36332"/>
            <w:bookmarkEnd w:id="3303"/>
            <w:r>
              <w:t>- " -</w:t>
            </w:r>
          </w:p>
        </w:tc>
        <w:tc>
          <w:tcPr>
            <w:tcW w:w="750" w:type="pct"/>
            <w:hideMark/>
          </w:tcPr>
          <w:p w:rsidR="00BC0C72" w:rsidRDefault="008D5CF6">
            <w:pPr>
              <w:pStyle w:val="a5"/>
              <w:jc w:val="center"/>
            </w:pPr>
            <w:bookmarkStart w:id="3304" w:name="36333"/>
            <w:bookmarkEnd w:id="3304"/>
            <w:r>
              <w:t>5000</w:t>
            </w:r>
          </w:p>
        </w:tc>
      </w:tr>
      <w:tr w:rsidR="00BC0C72" w:rsidTr="00181458">
        <w:trPr>
          <w:divId w:val="1237204249"/>
        </w:trPr>
        <w:tc>
          <w:tcPr>
            <w:tcW w:w="900" w:type="pct"/>
            <w:hideMark/>
          </w:tcPr>
          <w:p w:rsidR="00BC0C72" w:rsidRDefault="008D5CF6">
            <w:pPr>
              <w:pStyle w:val="a5"/>
            </w:pPr>
            <w:bookmarkStart w:id="3305" w:name="36334"/>
            <w:bookmarkEnd w:id="3305"/>
            <w:r>
              <w:t> </w:t>
            </w:r>
          </w:p>
        </w:tc>
        <w:tc>
          <w:tcPr>
            <w:tcW w:w="2600" w:type="pct"/>
            <w:hideMark/>
          </w:tcPr>
          <w:p w:rsidR="00BC0C72" w:rsidRDefault="008D5CF6">
            <w:pPr>
              <w:pStyle w:val="a5"/>
            </w:pPr>
            <w:bookmarkStart w:id="3306" w:name="36335"/>
            <w:bookmarkEnd w:id="3306"/>
            <w:r>
              <w:t>прутки із сталі 30ХГСН2МА-ВД</w:t>
            </w:r>
          </w:p>
        </w:tc>
        <w:tc>
          <w:tcPr>
            <w:tcW w:w="750" w:type="pct"/>
            <w:hideMark/>
          </w:tcPr>
          <w:p w:rsidR="00BC0C72" w:rsidRDefault="008D5CF6">
            <w:pPr>
              <w:pStyle w:val="a5"/>
              <w:jc w:val="center"/>
            </w:pPr>
            <w:bookmarkStart w:id="3307" w:name="36336"/>
            <w:bookmarkEnd w:id="3307"/>
            <w:r>
              <w:t>- " -</w:t>
            </w:r>
          </w:p>
        </w:tc>
        <w:tc>
          <w:tcPr>
            <w:tcW w:w="750" w:type="pct"/>
            <w:hideMark/>
          </w:tcPr>
          <w:p w:rsidR="00BC0C72" w:rsidRDefault="008D5CF6">
            <w:pPr>
              <w:pStyle w:val="a5"/>
              <w:jc w:val="center"/>
            </w:pPr>
            <w:bookmarkStart w:id="3308" w:name="36337"/>
            <w:bookmarkEnd w:id="3308"/>
            <w:r>
              <w:t>50000</w:t>
            </w:r>
          </w:p>
        </w:tc>
      </w:tr>
      <w:tr w:rsidR="00BC0C72" w:rsidTr="00181458">
        <w:trPr>
          <w:divId w:val="1237204249"/>
        </w:trPr>
        <w:tc>
          <w:tcPr>
            <w:tcW w:w="900" w:type="pct"/>
            <w:hideMark/>
          </w:tcPr>
          <w:p w:rsidR="00BC0C72" w:rsidRDefault="008D5CF6">
            <w:pPr>
              <w:pStyle w:val="a5"/>
            </w:pPr>
            <w:bookmarkStart w:id="3309" w:name="36338"/>
            <w:bookmarkEnd w:id="3309"/>
            <w:r>
              <w:t> </w:t>
            </w:r>
          </w:p>
        </w:tc>
        <w:tc>
          <w:tcPr>
            <w:tcW w:w="2600" w:type="pct"/>
            <w:hideMark/>
          </w:tcPr>
          <w:p w:rsidR="00BC0C72" w:rsidRDefault="008D5CF6">
            <w:pPr>
              <w:pStyle w:val="a5"/>
            </w:pPr>
            <w:bookmarkStart w:id="3310" w:name="36339"/>
            <w:bookmarkEnd w:id="3310"/>
            <w:r>
              <w:t>прутки із сталі 12Х2Н4А</w:t>
            </w:r>
          </w:p>
        </w:tc>
        <w:tc>
          <w:tcPr>
            <w:tcW w:w="750" w:type="pct"/>
            <w:hideMark/>
          </w:tcPr>
          <w:p w:rsidR="00BC0C72" w:rsidRDefault="008D5CF6">
            <w:pPr>
              <w:pStyle w:val="a5"/>
              <w:jc w:val="center"/>
            </w:pPr>
            <w:bookmarkStart w:id="3311" w:name="36340"/>
            <w:bookmarkEnd w:id="3311"/>
            <w:r>
              <w:t>- " -</w:t>
            </w:r>
          </w:p>
        </w:tc>
        <w:tc>
          <w:tcPr>
            <w:tcW w:w="750" w:type="pct"/>
            <w:hideMark/>
          </w:tcPr>
          <w:p w:rsidR="00BC0C72" w:rsidRDefault="008D5CF6">
            <w:pPr>
              <w:pStyle w:val="a5"/>
              <w:jc w:val="center"/>
            </w:pPr>
            <w:bookmarkStart w:id="3312" w:name="36341"/>
            <w:bookmarkEnd w:id="3312"/>
            <w:r>
              <w:t>5000</w:t>
            </w:r>
          </w:p>
        </w:tc>
      </w:tr>
      <w:tr w:rsidR="00BC0C72" w:rsidTr="00181458">
        <w:trPr>
          <w:divId w:val="1237204249"/>
        </w:trPr>
        <w:tc>
          <w:tcPr>
            <w:tcW w:w="900" w:type="pct"/>
            <w:hideMark/>
          </w:tcPr>
          <w:p w:rsidR="00BC0C72" w:rsidRDefault="008D5CF6">
            <w:pPr>
              <w:pStyle w:val="a5"/>
            </w:pPr>
            <w:bookmarkStart w:id="3313" w:name="36342"/>
            <w:bookmarkEnd w:id="3313"/>
            <w:r>
              <w:t> </w:t>
            </w:r>
          </w:p>
        </w:tc>
        <w:tc>
          <w:tcPr>
            <w:tcW w:w="2600" w:type="pct"/>
            <w:hideMark/>
          </w:tcPr>
          <w:p w:rsidR="00BC0C72" w:rsidRDefault="008D5CF6">
            <w:pPr>
              <w:pStyle w:val="a5"/>
            </w:pPr>
            <w:bookmarkStart w:id="3314" w:name="36343"/>
            <w:bookmarkEnd w:id="3314"/>
            <w:r>
              <w:t>поковки, штамповки із сталі марки 30ХГСН2МА-ВД у тому числі проби (зразки)</w:t>
            </w:r>
          </w:p>
        </w:tc>
        <w:tc>
          <w:tcPr>
            <w:tcW w:w="750" w:type="pct"/>
            <w:hideMark/>
          </w:tcPr>
          <w:p w:rsidR="00BC0C72" w:rsidRDefault="008D5CF6">
            <w:pPr>
              <w:pStyle w:val="a5"/>
              <w:jc w:val="center"/>
            </w:pPr>
            <w:bookmarkStart w:id="3315" w:name="36344"/>
            <w:bookmarkEnd w:id="3315"/>
            <w:r>
              <w:t>штук</w:t>
            </w:r>
          </w:p>
        </w:tc>
        <w:tc>
          <w:tcPr>
            <w:tcW w:w="750" w:type="pct"/>
            <w:hideMark/>
          </w:tcPr>
          <w:p w:rsidR="00BC0C72" w:rsidRDefault="008D5CF6">
            <w:pPr>
              <w:pStyle w:val="a5"/>
              <w:jc w:val="center"/>
            </w:pPr>
            <w:bookmarkStart w:id="3316" w:name="36345"/>
            <w:bookmarkEnd w:id="3316"/>
            <w:r>
              <w:t>15</w:t>
            </w:r>
          </w:p>
        </w:tc>
      </w:tr>
      <w:tr w:rsidR="00BC0C72" w:rsidTr="00181458">
        <w:trPr>
          <w:divId w:val="1237204249"/>
        </w:trPr>
        <w:tc>
          <w:tcPr>
            <w:tcW w:w="900" w:type="pct"/>
            <w:hideMark/>
          </w:tcPr>
          <w:p w:rsidR="00BC0C72" w:rsidRDefault="008D5CF6">
            <w:pPr>
              <w:pStyle w:val="a5"/>
            </w:pPr>
            <w:bookmarkStart w:id="3317" w:name="36346"/>
            <w:bookmarkEnd w:id="3317"/>
            <w:r>
              <w:t>7229</w:t>
            </w:r>
          </w:p>
        </w:tc>
        <w:tc>
          <w:tcPr>
            <w:tcW w:w="2600" w:type="pct"/>
            <w:hideMark/>
          </w:tcPr>
          <w:p w:rsidR="00BC0C72" w:rsidRDefault="008D5CF6">
            <w:pPr>
              <w:pStyle w:val="a5"/>
            </w:pPr>
            <w:bookmarkStart w:id="3318" w:name="36347"/>
            <w:bookmarkEnd w:id="3318"/>
            <w:r>
              <w:t>Дріт з інших легованих сталей:</w:t>
            </w:r>
          </w:p>
        </w:tc>
        <w:tc>
          <w:tcPr>
            <w:tcW w:w="750" w:type="pct"/>
            <w:hideMark/>
          </w:tcPr>
          <w:p w:rsidR="00BC0C72" w:rsidRDefault="008D5CF6">
            <w:pPr>
              <w:pStyle w:val="a5"/>
              <w:jc w:val="center"/>
            </w:pPr>
            <w:bookmarkStart w:id="3319" w:name="36348"/>
            <w:bookmarkEnd w:id="3319"/>
            <w:r>
              <w:t> </w:t>
            </w:r>
          </w:p>
        </w:tc>
        <w:tc>
          <w:tcPr>
            <w:tcW w:w="750" w:type="pct"/>
            <w:hideMark/>
          </w:tcPr>
          <w:p w:rsidR="00BC0C72" w:rsidRDefault="008D5CF6">
            <w:pPr>
              <w:pStyle w:val="a5"/>
              <w:jc w:val="center"/>
            </w:pPr>
            <w:bookmarkStart w:id="3320" w:name="36349"/>
            <w:bookmarkEnd w:id="3320"/>
            <w:r>
              <w:t> </w:t>
            </w:r>
          </w:p>
        </w:tc>
      </w:tr>
      <w:tr w:rsidR="00BC0C72" w:rsidTr="00181458">
        <w:trPr>
          <w:divId w:val="1237204249"/>
        </w:trPr>
        <w:tc>
          <w:tcPr>
            <w:tcW w:w="900" w:type="pct"/>
            <w:hideMark/>
          </w:tcPr>
          <w:p w:rsidR="00BC0C72" w:rsidRDefault="008D5CF6">
            <w:pPr>
              <w:pStyle w:val="a5"/>
            </w:pPr>
            <w:bookmarkStart w:id="3321" w:name="36350"/>
            <w:bookmarkEnd w:id="3321"/>
            <w:r>
              <w:t> </w:t>
            </w:r>
          </w:p>
        </w:tc>
        <w:tc>
          <w:tcPr>
            <w:tcW w:w="2600" w:type="pct"/>
            <w:hideMark/>
          </w:tcPr>
          <w:p w:rsidR="00BC0C72" w:rsidRDefault="008D5CF6">
            <w:pPr>
              <w:pStyle w:val="a5"/>
            </w:pPr>
            <w:bookmarkStart w:id="3322" w:name="36351"/>
            <w:bookmarkEnd w:id="3322"/>
            <w:r>
              <w:t>дріт зі сталі 65С2ВА</w:t>
            </w:r>
          </w:p>
        </w:tc>
        <w:tc>
          <w:tcPr>
            <w:tcW w:w="750" w:type="pct"/>
            <w:hideMark/>
          </w:tcPr>
          <w:p w:rsidR="00BC0C72" w:rsidRDefault="008D5CF6">
            <w:pPr>
              <w:pStyle w:val="a5"/>
              <w:jc w:val="center"/>
            </w:pPr>
            <w:bookmarkStart w:id="3323" w:name="36352"/>
            <w:bookmarkEnd w:id="3323"/>
            <w:r>
              <w:t>кілограмів</w:t>
            </w:r>
          </w:p>
        </w:tc>
        <w:tc>
          <w:tcPr>
            <w:tcW w:w="750" w:type="pct"/>
            <w:hideMark/>
          </w:tcPr>
          <w:p w:rsidR="00BC0C72" w:rsidRDefault="008D5CF6">
            <w:pPr>
              <w:pStyle w:val="a5"/>
              <w:jc w:val="center"/>
            </w:pPr>
            <w:bookmarkStart w:id="3324" w:name="36353"/>
            <w:bookmarkEnd w:id="3324"/>
            <w:r>
              <w:t>2000</w:t>
            </w:r>
          </w:p>
        </w:tc>
      </w:tr>
      <w:tr w:rsidR="00BC0C72" w:rsidTr="00181458">
        <w:trPr>
          <w:divId w:val="1237204249"/>
        </w:trPr>
        <w:tc>
          <w:tcPr>
            <w:tcW w:w="900" w:type="pct"/>
            <w:hideMark/>
          </w:tcPr>
          <w:p w:rsidR="00BC0C72" w:rsidRDefault="008D5CF6">
            <w:pPr>
              <w:pStyle w:val="a5"/>
            </w:pPr>
            <w:bookmarkStart w:id="3325" w:name="36354"/>
            <w:bookmarkEnd w:id="3325"/>
            <w:r>
              <w:t>7304 41 00</w:t>
            </w:r>
          </w:p>
        </w:tc>
        <w:tc>
          <w:tcPr>
            <w:tcW w:w="2600" w:type="pct"/>
            <w:hideMark/>
          </w:tcPr>
          <w:p w:rsidR="00BC0C72" w:rsidRDefault="008D5CF6">
            <w:pPr>
              <w:pStyle w:val="a5"/>
            </w:pPr>
            <w:bookmarkStart w:id="3326" w:name="36355"/>
            <w:bookmarkEnd w:id="3326"/>
            <w:r>
              <w:t>Труби, трубки і профілі порожнисті, безшовні з чорних металів (крім чавунного литва):</w:t>
            </w:r>
            <w:r>
              <w:br/>
              <w:t>- інші, круглого поперечного перерізу, з корозійностійкої (нержавіючої сталі):</w:t>
            </w:r>
            <w:r>
              <w:br/>
              <w:t>-- холоднотягнуті або холоднокатані (обтиснені у холодному стані):</w:t>
            </w:r>
          </w:p>
        </w:tc>
        <w:tc>
          <w:tcPr>
            <w:tcW w:w="750" w:type="pct"/>
            <w:hideMark/>
          </w:tcPr>
          <w:p w:rsidR="00BC0C72" w:rsidRDefault="008D5CF6">
            <w:pPr>
              <w:pStyle w:val="a5"/>
              <w:jc w:val="center"/>
            </w:pPr>
            <w:bookmarkStart w:id="3327" w:name="36356"/>
            <w:bookmarkEnd w:id="3327"/>
            <w:r>
              <w:t> </w:t>
            </w:r>
          </w:p>
        </w:tc>
        <w:tc>
          <w:tcPr>
            <w:tcW w:w="750" w:type="pct"/>
            <w:hideMark/>
          </w:tcPr>
          <w:p w:rsidR="00BC0C72" w:rsidRDefault="008D5CF6">
            <w:pPr>
              <w:pStyle w:val="a5"/>
              <w:jc w:val="center"/>
            </w:pPr>
            <w:bookmarkStart w:id="3328" w:name="36357"/>
            <w:bookmarkEnd w:id="3328"/>
            <w:r>
              <w:t> </w:t>
            </w:r>
          </w:p>
        </w:tc>
      </w:tr>
      <w:tr w:rsidR="00BC0C72" w:rsidTr="00181458">
        <w:trPr>
          <w:divId w:val="1237204249"/>
        </w:trPr>
        <w:tc>
          <w:tcPr>
            <w:tcW w:w="900" w:type="pct"/>
            <w:hideMark/>
          </w:tcPr>
          <w:p w:rsidR="00BC0C72" w:rsidRDefault="008D5CF6">
            <w:pPr>
              <w:pStyle w:val="a5"/>
            </w:pPr>
            <w:bookmarkStart w:id="3329" w:name="36358"/>
            <w:bookmarkEnd w:id="3329"/>
            <w:r>
              <w:t> </w:t>
            </w:r>
          </w:p>
        </w:tc>
        <w:tc>
          <w:tcPr>
            <w:tcW w:w="2600" w:type="pct"/>
            <w:hideMark/>
          </w:tcPr>
          <w:p w:rsidR="00BC0C72" w:rsidRDefault="008D5CF6">
            <w:pPr>
              <w:pStyle w:val="a5"/>
            </w:pPr>
            <w:bookmarkStart w:id="3330" w:name="36359"/>
            <w:bookmarkEnd w:id="3330"/>
            <w:r>
              <w:t>труби із сталі корозійностійкої (нержавіючої) сталі 12Х18Н10Т</w:t>
            </w:r>
          </w:p>
        </w:tc>
        <w:tc>
          <w:tcPr>
            <w:tcW w:w="750" w:type="pct"/>
            <w:hideMark/>
          </w:tcPr>
          <w:p w:rsidR="00BC0C72" w:rsidRDefault="008D5CF6">
            <w:pPr>
              <w:pStyle w:val="a5"/>
              <w:jc w:val="center"/>
            </w:pPr>
            <w:bookmarkStart w:id="3331" w:name="36360"/>
            <w:bookmarkEnd w:id="3331"/>
            <w:r>
              <w:t>- " -</w:t>
            </w:r>
          </w:p>
        </w:tc>
        <w:tc>
          <w:tcPr>
            <w:tcW w:w="750" w:type="pct"/>
            <w:hideMark/>
          </w:tcPr>
          <w:p w:rsidR="00BC0C72" w:rsidRDefault="008D5CF6">
            <w:pPr>
              <w:pStyle w:val="a5"/>
              <w:jc w:val="center"/>
            </w:pPr>
            <w:bookmarkStart w:id="3332" w:name="36361"/>
            <w:bookmarkEnd w:id="3332"/>
            <w:r>
              <w:t>1000</w:t>
            </w:r>
          </w:p>
        </w:tc>
      </w:tr>
      <w:tr w:rsidR="00BC0C72" w:rsidTr="00181458">
        <w:trPr>
          <w:divId w:val="1237204249"/>
        </w:trPr>
        <w:tc>
          <w:tcPr>
            <w:tcW w:w="900" w:type="pct"/>
            <w:hideMark/>
          </w:tcPr>
          <w:p w:rsidR="00BC0C72" w:rsidRDefault="008D5CF6">
            <w:pPr>
              <w:pStyle w:val="a5"/>
            </w:pPr>
            <w:bookmarkStart w:id="3333" w:name="36362"/>
            <w:bookmarkEnd w:id="3333"/>
            <w:r>
              <w:lastRenderedPageBreak/>
              <w:t>7304 49 10 00</w:t>
            </w:r>
          </w:p>
        </w:tc>
        <w:tc>
          <w:tcPr>
            <w:tcW w:w="2600" w:type="pct"/>
            <w:hideMark/>
          </w:tcPr>
          <w:p w:rsidR="00BC0C72" w:rsidRDefault="008D5CF6">
            <w:pPr>
              <w:pStyle w:val="a5"/>
            </w:pPr>
            <w:bookmarkStart w:id="3334" w:name="36363"/>
            <w:bookmarkEnd w:id="3334"/>
            <w:r>
              <w:t>Труби, трубки і профілі порожнисті, безшовні з чорних металів (крім чавунного литва):</w:t>
            </w:r>
            <w:r>
              <w:br/>
              <w:t>- інші, круглого поперечного перерізу, з корозійностійкої (нержавіючої сталі):</w:t>
            </w:r>
            <w:r>
              <w:br/>
              <w:t>-- інші:</w:t>
            </w:r>
            <w:r>
              <w:br/>
              <w:t>--- необроблені, прямі, з рівномірною товщиною стінки, призначені для використання головним чином у виробництві труб і трубок іншого перерізу та іншої товщини стінки:</w:t>
            </w:r>
          </w:p>
        </w:tc>
        <w:tc>
          <w:tcPr>
            <w:tcW w:w="750" w:type="pct"/>
            <w:hideMark/>
          </w:tcPr>
          <w:p w:rsidR="00BC0C72" w:rsidRDefault="008D5CF6">
            <w:pPr>
              <w:pStyle w:val="a5"/>
              <w:jc w:val="center"/>
            </w:pPr>
            <w:bookmarkStart w:id="3335" w:name="36364"/>
            <w:bookmarkEnd w:id="3335"/>
            <w:r>
              <w:t> </w:t>
            </w:r>
          </w:p>
        </w:tc>
        <w:tc>
          <w:tcPr>
            <w:tcW w:w="750" w:type="pct"/>
            <w:hideMark/>
          </w:tcPr>
          <w:p w:rsidR="00BC0C72" w:rsidRDefault="008D5CF6">
            <w:pPr>
              <w:pStyle w:val="a5"/>
              <w:jc w:val="center"/>
            </w:pPr>
            <w:bookmarkStart w:id="3336" w:name="36365"/>
            <w:bookmarkEnd w:id="3336"/>
            <w:r>
              <w:t> </w:t>
            </w:r>
          </w:p>
        </w:tc>
      </w:tr>
      <w:tr w:rsidR="00BC0C72" w:rsidTr="00181458">
        <w:trPr>
          <w:divId w:val="1237204249"/>
        </w:trPr>
        <w:tc>
          <w:tcPr>
            <w:tcW w:w="900" w:type="pct"/>
            <w:hideMark/>
          </w:tcPr>
          <w:p w:rsidR="00BC0C72" w:rsidRDefault="008D5CF6">
            <w:pPr>
              <w:pStyle w:val="a5"/>
            </w:pPr>
            <w:bookmarkStart w:id="3337" w:name="36366"/>
            <w:bookmarkEnd w:id="3337"/>
            <w:r>
              <w:t> </w:t>
            </w:r>
          </w:p>
        </w:tc>
        <w:tc>
          <w:tcPr>
            <w:tcW w:w="2600" w:type="pct"/>
            <w:hideMark/>
          </w:tcPr>
          <w:p w:rsidR="00BC0C72" w:rsidRDefault="008D5CF6">
            <w:pPr>
              <w:pStyle w:val="a5"/>
            </w:pPr>
            <w:bookmarkStart w:id="3338" w:name="36367"/>
            <w:bookmarkEnd w:id="3338"/>
            <w:r>
              <w:t>труби із сталі корозійностійкої (нержавіючої) сталі 12Х18Н10Т</w:t>
            </w:r>
          </w:p>
        </w:tc>
        <w:tc>
          <w:tcPr>
            <w:tcW w:w="750" w:type="pct"/>
            <w:hideMark/>
          </w:tcPr>
          <w:p w:rsidR="00BC0C72" w:rsidRDefault="008D5CF6">
            <w:pPr>
              <w:pStyle w:val="a5"/>
              <w:jc w:val="center"/>
            </w:pPr>
            <w:bookmarkStart w:id="3339" w:name="36368"/>
            <w:bookmarkEnd w:id="3339"/>
            <w:r>
              <w:t>- " -</w:t>
            </w:r>
          </w:p>
        </w:tc>
        <w:tc>
          <w:tcPr>
            <w:tcW w:w="750" w:type="pct"/>
            <w:hideMark/>
          </w:tcPr>
          <w:p w:rsidR="00BC0C72" w:rsidRDefault="008D5CF6">
            <w:pPr>
              <w:pStyle w:val="a5"/>
              <w:jc w:val="center"/>
            </w:pPr>
            <w:bookmarkStart w:id="3340" w:name="36369"/>
            <w:bookmarkEnd w:id="3340"/>
            <w:r>
              <w:t>2000</w:t>
            </w:r>
          </w:p>
        </w:tc>
      </w:tr>
      <w:tr w:rsidR="00BC0C72" w:rsidTr="00181458">
        <w:trPr>
          <w:divId w:val="1237204249"/>
        </w:trPr>
        <w:tc>
          <w:tcPr>
            <w:tcW w:w="900" w:type="pct"/>
            <w:hideMark/>
          </w:tcPr>
          <w:p w:rsidR="00BC0C72" w:rsidRDefault="008D5CF6">
            <w:pPr>
              <w:pStyle w:val="a5"/>
            </w:pPr>
            <w:bookmarkStart w:id="3341" w:name="36370"/>
            <w:bookmarkEnd w:id="3341"/>
            <w:r>
              <w:t>7407</w:t>
            </w:r>
          </w:p>
        </w:tc>
        <w:tc>
          <w:tcPr>
            <w:tcW w:w="2600" w:type="pct"/>
            <w:hideMark/>
          </w:tcPr>
          <w:p w:rsidR="00BC0C72" w:rsidRDefault="008D5CF6">
            <w:pPr>
              <w:pStyle w:val="a5"/>
            </w:pPr>
            <w:bookmarkStart w:id="3342" w:name="36371"/>
            <w:bookmarkEnd w:id="3342"/>
            <w:r>
              <w:t>Прутки, бруски та профілі мідні:</w:t>
            </w:r>
          </w:p>
        </w:tc>
        <w:tc>
          <w:tcPr>
            <w:tcW w:w="750" w:type="pct"/>
            <w:hideMark/>
          </w:tcPr>
          <w:p w:rsidR="00BC0C72" w:rsidRDefault="008D5CF6">
            <w:pPr>
              <w:pStyle w:val="a5"/>
              <w:jc w:val="center"/>
            </w:pPr>
            <w:bookmarkStart w:id="3343" w:name="36372"/>
            <w:bookmarkEnd w:id="3343"/>
            <w:r>
              <w:t> </w:t>
            </w:r>
          </w:p>
        </w:tc>
        <w:tc>
          <w:tcPr>
            <w:tcW w:w="750" w:type="pct"/>
            <w:hideMark/>
          </w:tcPr>
          <w:p w:rsidR="00BC0C72" w:rsidRDefault="008D5CF6">
            <w:pPr>
              <w:pStyle w:val="a5"/>
              <w:jc w:val="center"/>
            </w:pPr>
            <w:bookmarkStart w:id="3344" w:name="36373"/>
            <w:bookmarkEnd w:id="3344"/>
            <w:r>
              <w:t> </w:t>
            </w:r>
          </w:p>
        </w:tc>
      </w:tr>
      <w:tr w:rsidR="00BC0C72" w:rsidTr="00181458">
        <w:trPr>
          <w:divId w:val="1237204249"/>
        </w:trPr>
        <w:tc>
          <w:tcPr>
            <w:tcW w:w="900" w:type="pct"/>
            <w:hideMark/>
          </w:tcPr>
          <w:p w:rsidR="00BC0C72" w:rsidRDefault="008D5CF6">
            <w:pPr>
              <w:pStyle w:val="a5"/>
            </w:pPr>
            <w:bookmarkStart w:id="3345" w:name="36374"/>
            <w:bookmarkEnd w:id="3345"/>
            <w:r>
              <w:t> </w:t>
            </w:r>
          </w:p>
        </w:tc>
        <w:tc>
          <w:tcPr>
            <w:tcW w:w="2600" w:type="pct"/>
            <w:hideMark/>
          </w:tcPr>
          <w:p w:rsidR="00BC0C72" w:rsidRDefault="008D5CF6">
            <w:pPr>
              <w:pStyle w:val="a5"/>
            </w:pPr>
            <w:bookmarkStart w:id="3346" w:name="36375"/>
            <w:bookmarkEnd w:id="3346"/>
            <w:r>
              <w:t>БРАЖН 10-4-4</w:t>
            </w:r>
          </w:p>
        </w:tc>
        <w:tc>
          <w:tcPr>
            <w:tcW w:w="750" w:type="pct"/>
            <w:hideMark/>
          </w:tcPr>
          <w:p w:rsidR="00BC0C72" w:rsidRDefault="008D5CF6">
            <w:pPr>
              <w:pStyle w:val="a5"/>
              <w:jc w:val="center"/>
            </w:pPr>
            <w:bookmarkStart w:id="3347" w:name="36376"/>
            <w:bookmarkEnd w:id="3347"/>
            <w:r>
              <w:t>кілограмів</w:t>
            </w:r>
          </w:p>
        </w:tc>
        <w:tc>
          <w:tcPr>
            <w:tcW w:w="750" w:type="pct"/>
            <w:hideMark/>
          </w:tcPr>
          <w:p w:rsidR="00BC0C72" w:rsidRDefault="008D5CF6">
            <w:pPr>
              <w:pStyle w:val="a5"/>
              <w:jc w:val="center"/>
            </w:pPr>
            <w:bookmarkStart w:id="3348" w:name="36377"/>
            <w:bookmarkEnd w:id="3348"/>
            <w:r>
              <w:t>2000</w:t>
            </w:r>
          </w:p>
        </w:tc>
      </w:tr>
      <w:tr w:rsidR="00BC0C72" w:rsidTr="00181458">
        <w:trPr>
          <w:divId w:val="1237204249"/>
        </w:trPr>
        <w:tc>
          <w:tcPr>
            <w:tcW w:w="900" w:type="pct"/>
            <w:hideMark/>
          </w:tcPr>
          <w:p w:rsidR="00BC0C72" w:rsidRDefault="008D5CF6">
            <w:pPr>
              <w:pStyle w:val="a5"/>
            </w:pPr>
            <w:bookmarkStart w:id="3349" w:name="36378"/>
            <w:bookmarkEnd w:id="3349"/>
            <w:r>
              <w:t>7411</w:t>
            </w:r>
          </w:p>
        </w:tc>
        <w:tc>
          <w:tcPr>
            <w:tcW w:w="2600" w:type="pct"/>
            <w:hideMark/>
          </w:tcPr>
          <w:p w:rsidR="00BC0C72" w:rsidRDefault="008D5CF6">
            <w:pPr>
              <w:pStyle w:val="a5"/>
            </w:pPr>
            <w:bookmarkStart w:id="3350" w:name="36379"/>
            <w:bookmarkEnd w:id="3350"/>
            <w:r>
              <w:t>Труби та трубки мідні:</w:t>
            </w:r>
          </w:p>
        </w:tc>
        <w:tc>
          <w:tcPr>
            <w:tcW w:w="750" w:type="pct"/>
            <w:hideMark/>
          </w:tcPr>
          <w:p w:rsidR="00BC0C72" w:rsidRDefault="008D5CF6">
            <w:pPr>
              <w:pStyle w:val="a5"/>
              <w:jc w:val="center"/>
            </w:pPr>
            <w:bookmarkStart w:id="3351" w:name="36380"/>
            <w:bookmarkEnd w:id="3351"/>
            <w:r>
              <w:t> </w:t>
            </w:r>
          </w:p>
        </w:tc>
        <w:tc>
          <w:tcPr>
            <w:tcW w:w="750" w:type="pct"/>
            <w:hideMark/>
          </w:tcPr>
          <w:p w:rsidR="00BC0C72" w:rsidRDefault="008D5CF6">
            <w:pPr>
              <w:pStyle w:val="a5"/>
              <w:jc w:val="center"/>
            </w:pPr>
            <w:bookmarkStart w:id="3352" w:name="36381"/>
            <w:bookmarkEnd w:id="3352"/>
            <w:r>
              <w:t> </w:t>
            </w:r>
          </w:p>
        </w:tc>
      </w:tr>
      <w:tr w:rsidR="00BC0C72" w:rsidTr="00181458">
        <w:trPr>
          <w:divId w:val="1237204249"/>
        </w:trPr>
        <w:tc>
          <w:tcPr>
            <w:tcW w:w="900" w:type="pct"/>
            <w:hideMark/>
          </w:tcPr>
          <w:p w:rsidR="00BC0C72" w:rsidRDefault="008D5CF6">
            <w:pPr>
              <w:pStyle w:val="a5"/>
            </w:pPr>
            <w:bookmarkStart w:id="3353" w:name="36382"/>
            <w:bookmarkEnd w:id="3353"/>
            <w:r>
              <w:t> </w:t>
            </w:r>
          </w:p>
        </w:tc>
        <w:tc>
          <w:tcPr>
            <w:tcW w:w="2600" w:type="pct"/>
            <w:hideMark/>
          </w:tcPr>
          <w:p w:rsidR="00BC0C72" w:rsidRDefault="008D5CF6">
            <w:pPr>
              <w:pStyle w:val="a5"/>
            </w:pPr>
            <w:bookmarkStart w:id="3354" w:name="36383"/>
            <w:bookmarkEnd w:id="3354"/>
            <w:r>
              <w:t>БРАЖН 10-4-4</w:t>
            </w:r>
          </w:p>
        </w:tc>
        <w:tc>
          <w:tcPr>
            <w:tcW w:w="750" w:type="pct"/>
            <w:hideMark/>
          </w:tcPr>
          <w:p w:rsidR="00BC0C72" w:rsidRDefault="008D5CF6">
            <w:pPr>
              <w:pStyle w:val="a5"/>
              <w:jc w:val="center"/>
            </w:pPr>
            <w:bookmarkStart w:id="3355" w:name="36384"/>
            <w:bookmarkEnd w:id="3355"/>
            <w:r>
              <w:t>- " -</w:t>
            </w:r>
          </w:p>
        </w:tc>
        <w:tc>
          <w:tcPr>
            <w:tcW w:w="750" w:type="pct"/>
            <w:hideMark/>
          </w:tcPr>
          <w:p w:rsidR="00BC0C72" w:rsidRDefault="008D5CF6">
            <w:pPr>
              <w:pStyle w:val="a5"/>
              <w:jc w:val="center"/>
            </w:pPr>
            <w:bookmarkStart w:id="3356" w:name="36385"/>
            <w:bookmarkEnd w:id="3356"/>
            <w:r>
              <w:t>2000</w:t>
            </w:r>
          </w:p>
        </w:tc>
      </w:tr>
      <w:tr w:rsidR="00BC0C72" w:rsidTr="00181458">
        <w:trPr>
          <w:divId w:val="1237204249"/>
        </w:trPr>
        <w:tc>
          <w:tcPr>
            <w:tcW w:w="900" w:type="pct"/>
            <w:hideMark/>
          </w:tcPr>
          <w:p w:rsidR="00BC0C72" w:rsidRDefault="008D5CF6">
            <w:pPr>
              <w:pStyle w:val="a5"/>
            </w:pPr>
            <w:bookmarkStart w:id="3357" w:name="36386"/>
            <w:bookmarkEnd w:id="3357"/>
            <w:r>
              <w:t>7604</w:t>
            </w:r>
          </w:p>
        </w:tc>
        <w:tc>
          <w:tcPr>
            <w:tcW w:w="2600" w:type="pct"/>
            <w:hideMark/>
          </w:tcPr>
          <w:p w:rsidR="00BC0C72" w:rsidRDefault="008D5CF6">
            <w:pPr>
              <w:pStyle w:val="a5"/>
            </w:pPr>
            <w:bookmarkStart w:id="3358" w:name="36387"/>
            <w:bookmarkEnd w:id="3358"/>
            <w:r>
              <w:t>Прутки, бруски та профілі алюмінієві:</w:t>
            </w:r>
          </w:p>
        </w:tc>
        <w:tc>
          <w:tcPr>
            <w:tcW w:w="750" w:type="pct"/>
            <w:hideMark/>
          </w:tcPr>
          <w:p w:rsidR="00BC0C72" w:rsidRDefault="008D5CF6">
            <w:pPr>
              <w:pStyle w:val="a5"/>
              <w:jc w:val="center"/>
            </w:pPr>
            <w:bookmarkStart w:id="3359" w:name="36388"/>
            <w:bookmarkEnd w:id="3359"/>
            <w:r>
              <w:t> </w:t>
            </w:r>
          </w:p>
        </w:tc>
        <w:tc>
          <w:tcPr>
            <w:tcW w:w="750" w:type="pct"/>
            <w:hideMark/>
          </w:tcPr>
          <w:p w:rsidR="00BC0C72" w:rsidRDefault="008D5CF6">
            <w:pPr>
              <w:pStyle w:val="a5"/>
              <w:jc w:val="center"/>
            </w:pPr>
            <w:bookmarkStart w:id="3360" w:name="36389"/>
            <w:bookmarkEnd w:id="3360"/>
            <w:r>
              <w:t> </w:t>
            </w:r>
          </w:p>
        </w:tc>
      </w:tr>
      <w:tr w:rsidR="00BC0C72" w:rsidTr="00181458">
        <w:trPr>
          <w:divId w:val="1237204249"/>
        </w:trPr>
        <w:tc>
          <w:tcPr>
            <w:tcW w:w="900" w:type="pct"/>
            <w:hideMark/>
          </w:tcPr>
          <w:p w:rsidR="00BC0C72" w:rsidRDefault="008D5CF6">
            <w:pPr>
              <w:pStyle w:val="a5"/>
            </w:pPr>
            <w:bookmarkStart w:id="3361" w:name="36390"/>
            <w:bookmarkEnd w:id="3361"/>
            <w:r>
              <w:t> </w:t>
            </w:r>
          </w:p>
        </w:tc>
        <w:tc>
          <w:tcPr>
            <w:tcW w:w="2600" w:type="pct"/>
            <w:hideMark/>
          </w:tcPr>
          <w:p w:rsidR="00BC0C72" w:rsidRDefault="008D5CF6">
            <w:pPr>
              <w:pStyle w:val="a5"/>
            </w:pPr>
            <w:bookmarkStart w:id="3362" w:name="36391"/>
            <w:bookmarkEnd w:id="3362"/>
            <w:r>
              <w:t>1933, АД1</w:t>
            </w:r>
          </w:p>
        </w:tc>
        <w:tc>
          <w:tcPr>
            <w:tcW w:w="750" w:type="pct"/>
            <w:hideMark/>
          </w:tcPr>
          <w:p w:rsidR="00BC0C72" w:rsidRDefault="008D5CF6">
            <w:pPr>
              <w:pStyle w:val="a5"/>
              <w:jc w:val="center"/>
            </w:pPr>
            <w:bookmarkStart w:id="3363" w:name="36392"/>
            <w:bookmarkEnd w:id="3363"/>
            <w:r>
              <w:t>- " -</w:t>
            </w:r>
          </w:p>
        </w:tc>
        <w:tc>
          <w:tcPr>
            <w:tcW w:w="750" w:type="pct"/>
            <w:hideMark/>
          </w:tcPr>
          <w:p w:rsidR="00BC0C72" w:rsidRDefault="008D5CF6">
            <w:pPr>
              <w:pStyle w:val="a5"/>
              <w:jc w:val="center"/>
            </w:pPr>
            <w:bookmarkStart w:id="3364" w:name="36393"/>
            <w:bookmarkEnd w:id="3364"/>
            <w:r>
              <w:t>2000</w:t>
            </w:r>
          </w:p>
        </w:tc>
      </w:tr>
      <w:tr w:rsidR="00BC0C72" w:rsidTr="00181458">
        <w:trPr>
          <w:divId w:val="1237204249"/>
        </w:trPr>
        <w:tc>
          <w:tcPr>
            <w:tcW w:w="900" w:type="pct"/>
            <w:hideMark/>
          </w:tcPr>
          <w:p w:rsidR="00BC0C72" w:rsidRDefault="008D5CF6">
            <w:pPr>
              <w:pStyle w:val="a5"/>
            </w:pPr>
            <w:bookmarkStart w:id="3365" w:name="36394"/>
            <w:bookmarkEnd w:id="3365"/>
            <w:r>
              <w:t>7605</w:t>
            </w:r>
          </w:p>
        </w:tc>
        <w:tc>
          <w:tcPr>
            <w:tcW w:w="2600" w:type="pct"/>
            <w:hideMark/>
          </w:tcPr>
          <w:p w:rsidR="00BC0C72" w:rsidRDefault="008D5CF6">
            <w:pPr>
              <w:pStyle w:val="a5"/>
            </w:pPr>
            <w:bookmarkStart w:id="3366" w:name="36395"/>
            <w:bookmarkEnd w:id="3366"/>
            <w:r>
              <w:t>Дріт алюмінієвий:</w:t>
            </w:r>
          </w:p>
        </w:tc>
        <w:tc>
          <w:tcPr>
            <w:tcW w:w="750" w:type="pct"/>
            <w:hideMark/>
          </w:tcPr>
          <w:p w:rsidR="00BC0C72" w:rsidRDefault="008D5CF6">
            <w:pPr>
              <w:pStyle w:val="a5"/>
              <w:jc w:val="center"/>
            </w:pPr>
            <w:bookmarkStart w:id="3367" w:name="36396"/>
            <w:bookmarkEnd w:id="3367"/>
            <w:r>
              <w:t> </w:t>
            </w:r>
          </w:p>
        </w:tc>
        <w:tc>
          <w:tcPr>
            <w:tcW w:w="750" w:type="pct"/>
            <w:hideMark/>
          </w:tcPr>
          <w:p w:rsidR="00BC0C72" w:rsidRDefault="008D5CF6">
            <w:pPr>
              <w:pStyle w:val="a5"/>
              <w:jc w:val="center"/>
            </w:pPr>
            <w:bookmarkStart w:id="3368" w:name="36397"/>
            <w:bookmarkEnd w:id="3368"/>
            <w:r>
              <w:t> </w:t>
            </w:r>
          </w:p>
        </w:tc>
      </w:tr>
      <w:tr w:rsidR="00BC0C72" w:rsidTr="00181458">
        <w:trPr>
          <w:divId w:val="1237204249"/>
        </w:trPr>
        <w:tc>
          <w:tcPr>
            <w:tcW w:w="900" w:type="pct"/>
            <w:hideMark/>
          </w:tcPr>
          <w:p w:rsidR="00BC0C72" w:rsidRDefault="008D5CF6">
            <w:pPr>
              <w:pStyle w:val="a5"/>
            </w:pPr>
            <w:bookmarkStart w:id="3369" w:name="36398"/>
            <w:bookmarkEnd w:id="3369"/>
            <w:r>
              <w:t> </w:t>
            </w:r>
          </w:p>
        </w:tc>
        <w:tc>
          <w:tcPr>
            <w:tcW w:w="2600" w:type="pct"/>
            <w:hideMark/>
          </w:tcPr>
          <w:p w:rsidR="00BC0C72" w:rsidRDefault="008D5CF6">
            <w:pPr>
              <w:pStyle w:val="a5"/>
            </w:pPr>
            <w:bookmarkStart w:id="3370" w:name="36399"/>
            <w:bookmarkEnd w:id="3370"/>
            <w:r>
              <w:t>АД1</w:t>
            </w:r>
          </w:p>
        </w:tc>
        <w:tc>
          <w:tcPr>
            <w:tcW w:w="750" w:type="pct"/>
            <w:hideMark/>
          </w:tcPr>
          <w:p w:rsidR="00BC0C72" w:rsidRDefault="008D5CF6">
            <w:pPr>
              <w:pStyle w:val="a5"/>
              <w:jc w:val="center"/>
            </w:pPr>
            <w:bookmarkStart w:id="3371" w:name="36400"/>
            <w:bookmarkEnd w:id="3371"/>
            <w:r>
              <w:t>- " -</w:t>
            </w:r>
          </w:p>
        </w:tc>
        <w:tc>
          <w:tcPr>
            <w:tcW w:w="750" w:type="pct"/>
            <w:hideMark/>
          </w:tcPr>
          <w:p w:rsidR="00BC0C72" w:rsidRDefault="008D5CF6">
            <w:pPr>
              <w:pStyle w:val="a5"/>
              <w:jc w:val="center"/>
            </w:pPr>
            <w:bookmarkStart w:id="3372" w:name="36401"/>
            <w:bookmarkEnd w:id="3372"/>
            <w:r>
              <w:t>500</w:t>
            </w:r>
          </w:p>
        </w:tc>
      </w:tr>
      <w:tr w:rsidR="00BC0C72" w:rsidTr="00181458">
        <w:trPr>
          <w:divId w:val="1237204249"/>
        </w:trPr>
        <w:tc>
          <w:tcPr>
            <w:tcW w:w="900" w:type="pct"/>
            <w:hideMark/>
          </w:tcPr>
          <w:p w:rsidR="00BC0C72" w:rsidRDefault="008D5CF6">
            <w:pPr>
              <w:pStyle w:val="a5"/>
            </w:pPr>
            <w:bookmarkStart w:id="3373" w:name="36402"/>
            <w:bookmarkEnd w:id="3373"/>
            <w:r>
              <w:t>7606</w:t>
            </w:r>
          </w:p>
        </w:tc>
        <w:tc>
          <w:tcPr>
            <w:tcW w:w="2600" w:type="pct"/>
            <w:hideMark/>
          </w:tcPr>
          <w:p w:rsidR="00BC0C72" w:rsidRDefault="008D5CF6">
            <w:pPr>
              <w:pStyle w:val="a5"/>
            </w:pPr>
            <w:bookmarkStart w:id="3374" w:name="36403"/>
            <w:bookmarkEnd w:id="3374"/>
            <w:r>
              <w:t>Плити, листи та стрічки алюмінієві, товщина яких перевищує 0,2 мм:</w:t>
            </w:r>
          </w:p>
        </w:tc>
        <w:tc>
          <w:tcPr>
            <w:tcW w:w="750" w:type="pct"/>
            <w:hideMark/>
          </w:tcPr>
          <w:p w:rsidR="00BC0C72" w:rsidRDefault="008D5CF6">
            <w:pPr>
              <w:pStyle w:val="a5"/>
              <w:jc w:val="center"/>
            </w:pPr>
            <w:bookmarkStart w:id="3375" w:name="36404"/>
            <w:bookmarkEnd w:id="3375"/>
            <w:r>
              <w:t> </w:t>
            </w:r>
          </w:p>
        </w:tc>
        <w:tc>
          <w:tcPr>
            <w:tcW w:w="750" w:type="pct"/>
            <w:hideMark/>
          </w:tcPr>
          <w:p w:rsidR="00BC0C72" w:rsidRDefault="008D5CF6">
            <w:pPr>
              <w:pStyle w:val="a5"/>
              <w:jc w:val="center"/>
            </w:pPr>
            <w:bookmarkStart w:id="3376" w:name="36405"/>
            <w:bookmarkEnd w:id="3376"/>
            <w:r>
              <w:t> </w:t>
            </w:r>
          </w:p>
        </w:tc>
      </w:tr>
      <w:tr w:rsidR="00BC0C72" w:rsidTr="00181458">
        <w:trPr>
          <w:divId w:val="1237204249"/>
        </w:trPr>
        <w:tc>
          <w:tcPr>
            <w:tcW w:w="900" w:type="pct"/>
            <w:hideMark/>
          </w:tcPr>
          <w:p w:rsidR="00BC0C72" w:rsidRDefault="008D5CF6">
            <w:pPr>
              <w:pStyle w:val="a5"/>
            </w:pPr>
            <w:bookmarkStart w:id="3377" w:name="36406"/>
            <w:bookmarkEnd w:id="3377"/>
            <w:r>
              <w:t> </w:t>
            </w:r>
          </w:p>
        </w:tc>
        <w:tc>
          <w:tcPr>
            <w:tcW w:w="2600" w:type="pct"/>
            <w:hideMark/>
          </w:tcPr>
          <w:p w:rsidR="00BC0C72" w:rsidRDefault="008D5CF6">
            <w:pPr>
              <w:pStyle w:val="a5"/>
            </w:pPr>
            <w:bookmarkStart w:id="3378" w:name="36407"/>
            <w:bookmarkEnd w:id="3378"/>
            <w:r>
              <w:t>АД1М, АМГ3М</w:t>
            </w:r>
          </w:p>
        </w:tc>
        <w:tc>
          <w:tcPr>
            <w:tcW w:w="750" w:type="pct"/>
            <w:hideMark/>
          </w:tcPr>
          <w:p w:rsidR="00BC0C72" w:rsidRDefault="008D5CF6">
            <w:pPr>
              <w:pStyle w:val="a5"/>
              <w:jc w:val="center"/>
            </w:pPr>
            <w:bookmarkStart w:id="3379" w:name="36408"/>
            <w:bookmarkEnd w:id="3379"/>
            <w:r>
              <w:t>- " -</w:t>
            </w:r>
          </w:p>
        </w:tc>
        <w:tc>
          <w:tcPr>
            <w:tcW w:w="750" w:type="pct"/>
            <w:hideMark/>
          </w:tcPr>
          <w:p w:rsidR="00BC0C72" w:rsidRDefault="008D5CF6">
            <w:pPr>
              <w:pStyle w:val="a5"/>
              <w:jc w:val="center"/>
            </w:pPr>
            <w:bookmarkStart w:id="3380" w:name="36409"/>
            <w:bookmarkEnd w:id="3380"/>
            <w:r>
              <w:t>500</w:t>
            </w:r>
          </w:p>
        </w:tc>
      </w:tr>
      <w:tr w:rsidR="00BC0C72" w:rsidTr="00181458">
        <w:trPr>
          <w:divId w:val="1237204249"/>
        </w:trPr>
        <w:tc>
          <w:tcPr>
            <w:tcW w:w="900" w:type="pct"/>
            <w:hideMark/>
          </w:tcPr>
          <w:p w:rsidR="00BC0C72" w:rsidRDefault="008D5CF6">
            <w:pPr>
              <w:pStyle w:val="a5"/>
            </w:pPr>
            <w:bookmarkStart w:id="3381" w:name="36410"/>
            <w:bookmarkEnd w:id="3381"/>
            <w:r>
              <w:t>7607 11 90 00</w:t>
            </w:r>
          </w:p>
        </w:tc>
        <w:tc>
          <w:tcPr>
            <w:tcW w:w="2600" w:type="pct"/>
            <w:hideMark/>
          </w:tcPr>
          <w:p w:rsidR="00BC0C72" w:rsidRDefault="008D5CF6">
            <w:pPr>
              <w:pStyle w:val="a5"/>
            </w:pPr>
            <w:bookmarkStart w:id="3382" w:name="36411"/>
            <w:bookmarkEnd w:id="3382"/>
            <w:r>
              <w:t>Фольга алюмінієва (тиснена або нетиснена, на основі або без основи з паперу, картону, пластмаси або подібних матеріалів) завтовшки (без урахування основи) не більш як 0,2 мм:</w:t>
            </w:r>
            <w:r>
              <w:br/>
              <w:t>- без основи:</w:t>
            </w:r>
            <w:r>
              <w:br/>
              <w:t>-- катана, без подальшого оброблення:</w:t>
            </w:r>
            <w:r>
              <w:br/>
              <w:t>--- завтовшки не менш як 0,021 мм, але не більш як 0,2 мм:</w:t>
            </w:r>
          </w:p>
        </w:tc>
        <w:tc>
          <w:tcPr>
            <w:tcW w:w="750" w:type="pct"/>
            <w:hideMark/>
          </w:tcPr>
          <w:p w:rsidR="00BC0C72" w:rsidRDefault="008D5CF6">
            <w:pPr>
              <w:pStyle w:val="a5"/>
              <w:jc w:val="center"/>
            </w:pPr>
            <w:bookmarkStart w:id="3383" w:name="36412"/>
            <w:bookmarkEnd w:id="3383"/>
            <w:r>
              <w:t> </w:t>
            </w:r>
          </w:p>
        </w:tc>
        <w:tc>
          <w:tcPr>
            <w:tcW w:w="750" w:type="pct"/>
            <w:hideMark/>
          </w:tcPr>
          <w:p w:rsidR="00BC0C72" w:rsidRDefault="008D5CF6">
            <w:pPr>
              <w:pStyle w:val="a5"/>
              <w:jc w:val="center"/>
            </w:pPr>
            <w:bookmarkStart w:id="3384" w:name="36413"/>
            <w:bookmarkEnd w:id="3384"/>
            <w:r>
              <w:t> </w:t>
            </w:r>
          </w:p>
        </w:tc>
      </w:tr>
      <w:tr w:rsidR="00BC0C72" w:rsidTr="00181458">
        <w:trPr>
          <w:divId w:val="1237204249"/>
        </w:trPr>
        <w:tc>
          <w:tcPr>
            <w:tcW w:w="900" w:type="pct"/>
            <w:hideMark/>
          </w:tcPr>
          <w:p w:rsidR="00BC0C72" w:rsidRDefault="008D5CF6">
            <w:pPr>
              <w:pStyle w:val="a5"/>
            </w:pPr>
            <w:bookmarkStart w:id="3385" w:name="36414"/>
            <w:bookmarkEnd w:id="3385"/>
            <w:r>
              <w:t> </w:t>
            </w:r>
          </w:p>
        </w:tc>
        <w:tc>
          <w:tcPr>
            <w:tcW w:w="2600" w:type="pct"/>
            <w:hideMark/>
          </w:tcPr>
          <w:p w:rsidR="00BC0C72" w:rsidRDefault="008D5CF6">
            <w:pPr>
              <w:pStyle w:val="a5"/>
            </w:pPr>
            <w:bookmarkStart w:id="3386" w:name="36415"/>
            <w:bookmarkEnd w:id="3386"/>
            <w:r>
              <w:t>АД1М</w:t>
            </w:r>
          </w:p>
        </w:tc>
        <w:tc>
          <w:tcPr>
            <w:tcW w:w="750" w:type="pct"/>
            <w:hideMark/>
          </w:tcPr>
          <w:p w:rsidR="00BC0C72" w:rsidRDefault="008D5CF6">
            <w:pPr>
              <w:pStyle w:val="a5"/>
              <w:jc w:val="center"/>
            </w:pPr>
            <w:bookmarkStart w:id="3387" w:name="36416"/>
            <w:bookmarkEnd w:id="3387"/>
            <w:r>
              <w:t>- " -</w:t>
            </w:r>
          </w:p>
        </w:tc>
        <w:tc>
          <w:tcPr>
            <w:tcW w:w="750" w:type="pct"/>
            <w:hideMark/>
          </w:tcPr>
          <w:p w:rsidR="00BC0C72" w:rsidRDefault="008D5CF6">
            <w:pPr>
              <w:pStyle w:val="a5"/>
              <w:jc w:val="center"/>
            </w:pPr>
            <w:bookmarkStart w:id="3388" w:name="36417"/>
            <w:bookmarkEnd w:id="3388"/>
            <w:r>
              <w:t>100</w:t>
            </w:r>
          </w:p>
        </w:tc>
      </w:tr>
      <w:tr w:rsidR="00BC0C72" w:rsidTr="00181458">
        <w:trPr>
          <w:divId w:val="1237204249"/>
        </w:trPr>
        <w:tc>
          <w:tcPr>
            <w:tcW w:w="900" w:type="pct"/>
            <w:hideMark/>
          </w:tcPr>
          <w:p w:rsidR="00BC0C72" w:rsidRDefault="008D5CF6">
            <w:pPr>
              <w:pStyle w:val="a5"/>
            </w:pPr>
            <w:bookmarkStart w:id="3389" w:name="36418"/>
            <w:bookmarkEnd w:id="3389"/>
            <w:r>
              <w:t>7608</w:t>
            </w:r>
          </w:p>
        </w:tc>
        <w:tc>
          <w:tcPr>
            <w:tcW w:w="2600" w:type="pct"/>
            <w:hideMark/>
          </w:tcPr>
          <w:p w:rsidR="00BC0C72" w:rsidRDefault="008D5CF6">
            <w:pPr>
              <w:pStyle w:val="a5"/>
            </w:pPr>
            <w:bookmarkStart w:id="3390" w:name="36419"/>
            <w:bookmarkEnd w:id="3390"/>
            <w:r>
              <w:t>Труби та трубки алюмінієві:</w:t>
            </w:r>
          </w:p>
        </w:tc>
        <w:tc>
          <w:tcPr>
            <w:tcW w:w="750" w:type="pct"/>
            <w:hideMark/>
          </w:tcPr>
          <w:p w:rsidR="00BC0C72" w:rsidRDefault="008D5CF6">
            <w:pPr>
              <w:pStyle w:val="a5"/>
              <w:jc w:val="center"/>
            </w:pPr>
            <w:bookmarkStart w:id="3391" w:name="36420"/>
            <w:bookmarkEnd w:id="3391"/>
            <w:r>
              <w:t> </w:t>
            </w:r>
          </w:p>
        </w:tc>
        <w:tc>
          <w:tcPr>
            <w:tcW w:w="750" w:type="pct"/>
            <w:hideMark/>
          </w:tcPr>
          <w:p w:rsidR="00BC0C72" w:rsidRDefault="008D5CF6">
            <w:pPr>
              <w:pStyle w:val="a5"/>
              <w:jc w:val="center"/>
            </w:pPr>
            <w:bookmarkStart w:id="3392" w:name="36421"/>
            <w:bookmarkEnd w:id="3392"/>
            <w:r>
              <w:t> </w:t>
            </w:r>
          </w:p>
        </w:tc>
      </w:tr>
      <w:tr w:rsidR="00BC0C72" w:rsidTr="00181458">
        <w:trPr>
          <w:divId w:val="1237204249"/>
        </w:trPr>
        <w:tc>
          <w:tcPr>
            <w:tcW w:w="900" w:type="pct"/>
            <w:hideMark/>
          </w:tcPr>
          <w:p w:rsidR="00BC0C72" w:rsidRDefault="008D5CF6">
            <w:pPr>
              <w:pStyle w:val="a5"/>
            </w:pPr>
            <w:bookmarkStart w:id="3393" w:name="36422"/>
            <w:bookmarkEnd w:id="3393"/>
            <w:r>
              <w:t> </w:t>
            </w:r>
          </w:p>
        </w:tc>
        <w:tc>
          <w:tcPr>
            <w:tcW w:w="2600" w:type="pct"/>
            <w:hideMark/>
          </w:tcPr>
          <w:p w:rsidR="00BC0C72" w:rsidRDefault="008D5CF6">
            <w:pPr>
              <w:pStyle w:val="a5"/>
            </w:pPr>
            <w:bookmarkStart w:id="3394" w:name="36423"/>
            <w:bookmarkEnd w:id="3394"/>
            <w:r>
              <w:t>АД1М, АМГ6М</w:t>
            </w:r>
          </w:p>
        </w:tc>
        <w:tc>
          <w:tcPr>
            <w:tcW w:w="750" w:type="pct"/>
            <w:hideMark/>
          </w:tcPr>
          <w:p w:rsidR="00BC0C72" w:rsidRDefault="008D5CF6">
            <w:pPr>
              <w:pStyle w:val="a5"/>
              <w:jc w:val="center"/>
            </w:pPr>
            <w:bookmarkStart w:id="3395" w:name="36424"/>
            <w:bookmarkEnd w:id="3395"/>
            <w:r>
              <w:t>- " -</w:t>
            </w:r>
          </w:p>
        </w:tc>
        <w:tc>
          <w:tcPr>
            <w:tcW w:w="750" w:type="pct"/>
            <w:hideMark/>
          </w:tcPr>
          <w:p w:rsidR="00BC0C72" w:rsidRDefault="008D5CF6">
            <w:pPr>
              <w:pStyle w:val="a5"/>
              <w:jc w:val="center"/>
            </w:pPr>
            <w:bookmarkStart w:id="3396" w:name="36425"/>
            <w:bookmarkEnd w:id="3396"/>
            <w:r>
              <w:t>500</w:t>
            </w:r>
          </w:p>
        </w:tc>
      </w:tr>
      <w:tr w:rsidR="00BC0C72" w:rsidTr="00181458">
        <w:trPr>
          <w:divId w:val="1237204249"/>
        </w:trPr>
        <w:tc>
          <w:tcPr>
            <w:tcW w:w="900" w:type="pct"/>
            <w:hideMark/>
          </w:tcPr>
          <w:p w:rsidR="00BC0C72" w:rsidRDefault="008D5CF6">
            <w:pPr>
              <w:pStyle w:val="a5"/>
            </w:pPr>
            <w:bookmarkStart w:id="3397" w:name="36426"/>
            <w:bookmarkEnd w:id="3397"/>
            <w:r>
              <w:t>8101</w:t>
            </w:r>
          </w:p>
        </w:tc>
        <w:tc>
          <w:tcPr>
            <w:tcW w:w="2600" w:type="pct"/>
            <w:hideMark/>
          </w:tcPr>
          <w:p w:rsidR="00BC0C72" w:rsidRDefault="008D5CF6">
            <w:pPr>
              <w:pStyle w:val="a5"/>
            </w:pPr>
            <w:bookmarkStart w:id="3398" w:name="36427"/>
            <w:bookmarkEnd w:id="3398"/>
            <w:r>
              <w:t>Вольфрам і вироби з вольфраму, включаючи відходи та брухт:</w:t>
            </w:r>
          </w:p>
        </w:tc>
        <w:tc>
          <w:tcPr>
            <w:tcW w:w="750" w:type="pct"/>
            <w:hideMark/>
          </w:tcPr>
          <w:p w:rsidR="00BC0C72" w:rsidRDefault="008D5CF6">
            <w:pPr>
              <w:pStyle w:val="a5"/>
              <w:jc w:val="center"/>
            </w:pPr>
            <w:bookmarkStart w:id="3399" w:name="36428"/>
            <w:bookmarkEnd w:id="3399"/>
            <w:r>
              <w:t> </w:t>
            </w:r>
          </w:p>
        </w:tc>
        <w:tc>
          <w:tcPr>
            <w:tcW w:w="750" w:type="pct"/>
            <w:hideMark/>
          </w:tcPr>
          <w:p w:rsidR="00BC0C72" w:rsidRDefault="008D5CF6">
            <w:pPr>
              <w:pStyle w:val="a5"/>
              <w:jc w:val="center"/>
            </w:pPr>
            <w:bookmarkStart w:id="3400" w:name="36429"/>
            <w:bookmarkEnd w:id="3400"/>
            <w:r>
              <w:t> </w:t>
            </w:r>
          </w:p>
        </w:tc>
      </w:tr>
      <w:tr w:rsidR="00BC0C72" w:rsidTr="00181458">
        <w:trPr>
          <w:divId w:val="1237204249"/>
        </w:trPr>
        <w:tc>
          <w:tcPr>
            <w:tcW w:w="900" w:type="pct"/>
            <w:hideMark/>
          </w:tcPr>
          <w:p w:rsidR="00BC0C72" w:rsidRDefault="008D5CF6">
            <w:pPr>
              <w:pStyle w:val="a5"/>
            </w:pPr>
            <w:bookmarkStart w:id="3401" w:name="36430"/>
            <w:bookmarkEnd w:id="3401"/>
            <w:r>
              <w:t> </w:t>
            </w:r>
          </w:p>
        </w:tc>
        <w:tc>
          <w:tcPr>
            <w:tcW w:w="2600" w:type="pct"/>
            <w:hideMark/>
          </w:tcPr>
          <w:p w:rsidR="00BC0C72" w:rsidRDefault="008D5CF6">
            <w:pPr>
              <w:pStyle w:val="a5"/>
            </w:pPr>
            <w:bookmarkStart w:id="3402" w:name="36431"/>
            <w:bookmarkEnd w:id="3402"/>
            <w:r>
              <w:t>ВЛ, СВИ</w:t>
            </w:r>
          </w:p>
        </w:tc>
        <w:tc>
          <w:tcPr>
            <w:tcW w:w="750" w:type="pct"/>
            <w:hideMark/>
          </w:tcPr>
          <w:p w:rsidR="00BC0C72" w:rsidRDefault="008D5CF6">
            <w:pPr>
              <w:pStyle w:val="a5"/>
              <w:jc w:val="center"/>
            </w:pPr>
            <w:bookmarkStart w:id="3403" w:name="36432"/>
            <w:bookmarkEnd w:id="3403"/>
            <w:r>
              <w:t>- " -</w:t>
            </w:r>
          </w:p>
        </w:tc>
        <w:tc>
          <w:tcPr>
            <w:tcW w:w="750" w:type="pct"/>
            <w:hideMark/>
          </w:tcPr>
          <w:p w:rsidR="00BC0C72" w:rsidRDefault="008D5CF6">
            <w:pPr>
              <w:pStyle w:val="a5"/>
              <w:jc w:val="center"/>
            </w:pPr>
            <w:bookmarkStart w:id="3404" w:name="36433"/>
            <w:bookmarkEnd w:id="3404"/>
            <w:r>
              <w:t>150</w:t>
            </w:r>
          </w:p>
        </w:tc>
      </w:tr>
      <w:tr w:rsidR="00BC0C72" w:rsidTr="00181458">
        <w:trPr>
          <w:divId w:val="1237204249"/>
        </w:trPr>
        <w:tc>
          <w:tcPr>
            <w:tcW w:w="900" w:type="pct"/>
            <w:hideMark/>
          </w:tcPr>
          <w:p w:rsidR="00BC0C72" w:rsidRDefault="008D5CF6">
            <w:pPr>
              <w:pStyle w:val="a5"/>
            </w:pPr>
            <w:bookmarkStart w:id="3405" w:name="36434"/>
            <w:bookmarkEnd w:id="3405"/>
            <w:r>
              <w:t>8108</w:t>
            </w:r>
          </w:p>
        </w:tc>
        <w:tc>
          <w:tcPr>
            <w:tcW w:w="2600" w:type="pct"/>
            <w:hideMark/>
          </w:tcPr>
          <w:p w:rsidR="00BC0C72" w:rsidRDefault="008D5CF6">
            <w:pPr>
              <w:pStyle w:val="a5"/>
            </w:pPr>
            <w:bookmarkStart w:id="3406" w:name="36435"/>
            <w:bookmarkEnd w:id="3406"/>
            <w:r>
              <w:t>Титан і вироби з титану, включаючи відходи та брухт:</w:t>
            </w:r>
          </w:p>
        </w:tc>
        <w:tc>
          <w:tcPr>
            <w:tcW w:w="750" w:type="pct"/>
            <w:hideMark/>
          </w:tcPr>
          <w:p w:rsidR="00BC0C72" w:rsidRDefault="008D5CF6">
            <w:pPr>
              <w:pStyle w:val="a5"/>
              <w:jc w:val="center"/>
            </w:pPr>
            <w:bookmarkStart w:id="3407" w:name="36436"/>
            <w:bookmarkEnd w:id="3407"/>
            <w:r>
              <w:t> </w:t>
            </w:r>
          </w:p>
        </w:tc>
        <w:tc>
          <w:tcPr>
            <w:tcW w:w="750" w:type="pct"/>
            <w:hideMark/>
          </w:tcPr>
          <w:p w:rsidR="00BC0C72" w:rsidRDefault="008D5CF6">
            <w:pPr>
              <w:pStyle w:val="a5"/>
              <w:jc w:val="center"/>
            </w:pPr>
            <w:bookmarkStart w:id="3408" w:name="36437"/>
            <w:bookmarkEnd w:id="3408"/>
            <w:r>
              <w:t> </w:t>
            </w:r>
          </w:p>
        </w:tc>
      </w:tr>
      <w:tr w:rsidR="00BC0C72" w:rsidTr="00181458">
        <w:trPr>
          <w:divId w:val="1237204249"/>
        </w:trPr>
        <w:tc>
          <w:tcPr>
            <w:tcW w:w="900" w:type="pct"/>
            <w:hideMark/>
          </w:tcPr>
          <w:p w:rsidR="00BC0C72" w:rsidRDefault="008D5CF6">
            <w:pPr>
              <w:pStyle w:val="a5"/>
            </w:pPr>
            <w:bookmarkStart w:id="3409" w:name="36438"/>
            <w:bookmarkEnd w:id="3409"/>
            <w:r>
              <w:t> </w:t>
            </w:r>
          </w:p>
        </w:tc>
        <w:tc>
          <w:tcPr>
            <w:tcW w:w="2600" w:type="pct"/>
            <w:hideMark/>
          </w:tcPr>
          <w:p w:rsidR="00BC0C72" w:rsidRDefault="008D5CF6">
            <w:pPr>
              <w:pStyle w:val="a5"/>
            </w:pPr>
            <w:bookmarkStart w:id="3410" w:name="36439"/>
            <w:bookmarkEnd w:id="3410"/>
            <w:r>
              <w:t>прутки, бруски, профілі та дріт із сплавів ВТ6, ВТ22, ВТ1-00</w:t>
            </w:r>
          </w:p>
        </w:tc>
        <w:tc>
          <w:tcPr>
            <w:tcW w:w="750" w:type="pct"/>
            <w:hideMark/>
          </w:tcPr>
          <w:p w:rsidR="00BC0C72" w:rsidRDefault="008D5CF6">
            <w:pPr>
              <w:pStyle w:val="a5"/>
              <w:jc w:val="center"/>
            </w:pPr>
            <w:bookmarkStart w:id="3411" w:name="36440"/>
            <w:bookmarkEnd w:id="3411"/>
            <w:r>
              <w:t>- " -</w:t>
            </w:r>
          </w:p>
        </w:tc>
        <w:tc>
          <w:tcPr>
            <w:tcW w:w="750" w:type="pct"/>
            <w:hideMark/>
          </w:tcPr>
          <w:p w:rsidR="00BC0C72" w:rsidRDefault="008D5CF6">
            <w:pPr>
              <w:pStyle w:val="a5"/>
              <w:jc w:val="center"/>
            </w:pPr>
            <w:bookmarkStart w:id="3412" w:name="36441"/>
            <w:bookmarkEnd w:id="3412"/>
            <w:r>
              <w:t>30000</w:t>
            </w:r>
          </w:p>
        </w:tc>
      </w:tr>
      <w:tr w:rsidR="00BC0C72" w:rsidTr="00181458">
        <w:trPr>
          <w:divId w:val="1237204249"/>
        </w:trPr>
        <w:tc>
          <w:tcPr>
            <w:tcW w:w="900" w:type="pct"/>
            <w:hideMark/>
          </w:tcPr>
          <w:p w:rsidR="00BC0C72" w:rsidRDefault="008D5CF6">
            <w:pPr>
              <w:pStyle w:val="a5"/>
            </w:pPr>
            <w:bookmarkStart w:id="3413" w:name="36442"/>
            <w:bookmarkEnd w:id="3413"/>
            <w:r>
              <w:t> </w:t>
            </w:r>
          </w:p>
        </w:tc>
        <w:tc>
          <w:tcPr>
            <w:tcW w:w="2600" w:type="pct"/>
            <w:hideMark/>
          </w:tcPr>
          <w:p w:rsidR="00BC0C72" w:rsidRDefault="008D5CF6">
            <w:pPr>
              <w:pStyle w:val="a5"/>
            </w:pPr>
            <w:bookmarkStart w:id="3414" w:name="36443"/>
            <w:bookmarkEnd w:id="3414"/>
            <w:r>
              <w:t>труби і трубки із сплаву ВТ22</w:t>
            </w:r>
          </w:p>
        </w:tc>
        <w:tc>
          <w:tcPr>
            <w:tcW w:w="750" w:type="pct"/>
            <w:hideMark/>
          </w:tcPr>
          <w:p w:rsidR="00BC0C72" w:rsidRDefault="008D5CF6">
            <w:pPr>
              <w:pStyle w:val="a5"/>
              <w:jc w:val="center"/>
            </w:pPr>
            <w:bookmarkStart w:id="3415" w:name="36444"/>
            <w:bookmarkEnd w:id="3415"/>
            <w:r>
              <w:t>- " -</w:t>
            </w:r>
          </w:p>
        </w:tc>
        <w:tc>
          <w:tcPr>
            <w:tcW w:w="750" w:type="pct"/>
            <w:hideMark/>
          </w:tcPr>
          <w:p w:rsidR="00BC0C72" w:rsidRDefault="008D5CF6">
            <w:pPr>
              <w:pStyle w:val="a5"/>
              <w:jc w:val="center"/>
            </w:pPr>
            <w:bookmarkStart w:id="3416" w:name="36445"/>
            <w:bookmarkEnd w:id="3416"/>
            <w:r>
              <w:t>6000</w:t>
            </w:r>
          </w:p>
        </w:tc>
      </w:tr>
      <w:tr w:rsidR="00BC0C72" w:rsidTr="00181458">
        <w:trPr>
          <w:divId w:val="1237204249"/>
        </w:trPr>
        <w:tc>
          <w:tcPr>
            <w:tcW w:w="900" w:type="pct"/>
            <w:hideMark/>
          </w:tcPr>
          <w:p w:rsidR="00BC0C72" w:rsidRDefault="008D5CF6">
            <w:pPr>
              <w:pStyle w:val="a5"/>
            </w:pPr>
            <w:bookmarkStart w:id="3417" w:name="36446"/>
            <w:bookmarkEnd w:id="3417"/>
            <w:r>
              <w:t> </w:t>
            </w:r>
          </w:p>
        </w:tc>
        <w:tc>
          <w:tcPr>
            <w:tcW w:w="2600" w:type="pct"/>
            <w:hideMark/>
          </w:tcPr>
          <w:p w:rsidR="00BC0C72" w:rsidRDefault="008D5CF6">
            <w:pPr>
              <w:pStyle w:val="a5"/>
            </w:pPr>
            <w:bookmarkStart w:id="3418" w:name="36447"/>
            <w:bookmarkEnd w:id="3418"/>
            <w:r>
              <w:t>поковки, штамповки із сплаву ВТ22, у тому числі проби (зразки)</w:t>
            </w:r>
          </w:p>
        </w:tc>
        <w:tc>
          <w:tcPr>
            <w:tcW w:w="750" w:type="pct"/>
            <w:hideMark/>
          </w:tcPr>
          <w:p w:rsidR="00BC0C72" w:rsidRDefault="008D5CF6">
            <w:pPr>
              <w:pStyle w:val="a5"/>
              <w:jc w:val="center"/>
            </w:pPr>
            <w:bookmarkStart w:id="3419" w:name="36448"/>
            <w:bookmarkEnd w:id="3419"/>
            <w:r>
              <w:t>штук</w:t>
            </w:r>
          </w:p>
        </w:tc>
        <w:tc>
          <w:tcPr>
            <w:tcW w:w="750" w:type="pct"/>
            <w:hideMark/>
          </w:tcPr>
          <w:p w:rsidR="00BC0C72" w:rsidRDefault="008D5CF6">
            <w:pPr>
              <w:pStyle w:val="a5"/>
              <w:jc w:val="center"/>
            </w:pPr>
            <w:bookmarkStart w:id="3420" w:name="36449"/>
            <w:bookmarkEnd w:id="3420"/>
            <w:r>
              <w:t>620</w:t>
            </w:r>
          </w:p>
        </w:tc>
      </w:tr>
      <w:tr w:rsidR="00BC0C72" w:rsidTr="00181458">
        <w:trPr>
          <w:divId w:val="1237204249"/>
        </w:trPr>
        <w:tc>
          <w:tcPr>
            <w:tcW w:w="900" w:type="pct"/>
            <w:hideMark/>
          </w:tcPr>
          <w:p w:rsidR="00BC0C72" w:rsidRDefault="008D5CF6">
            <w:pPr>
              <w:pStyle w:val="a5"/>
            </w:pPr>
            <w:bookmarkStart w:id="3421" w:name="36450"/>
            <w:bookmarkEnd w:id="3421"/>
            <w:r>
              <w:t>8481</w:t>
            </w:r>
          </w:p>
        </w:tc>
        <w:tc>
          <w:tcPr>
            <w:tcW w:w="2600" w:type="pct"/>
            <w:hideMark/>
          </w:tcPr>
          <w:p w:rsidR="00BC0C72" w:rsidRDefault="008D5CF6">
            <w:pPr>
              <w:pStyle w:val="a5"/>
            </w:pPr>
            <w:bookmarkStart w:id="3422" w:name="36451"/>
            <w:bookmarkEnd w:id="3422"/>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750" w:type="pct"/>
            <w:hideMark/>
          </w:tcPr>
          <w:p w:rsidR="00BC0C72" w:rsidRDefault="008D5CF6">
            <w:pPr>
              <w:pStyle w:val="a5"/>
              <w:jc w:val="center"/>
            </w:pPr>
            <w:bookmarkStart w:id="3423" w:name="36452"/>
            <w:bookmarkEnd w:id="3423"/>
            <w:r>
              <w:t> </w:t>
            </w:r>
          </w:p>
        </w:tc>
        <w:tc>
          <w:tcPr>
            <w:tcW w:w="750" w:type="pct"/>
            <w:hideMark/>
          </w:tcPr>
          <w:p w:rsidR="00BC0C72" w:rsidRDefault="008D5CF6">
            <w:pPr>
              <w:pStyle w:val="a5"/>
              <w:jc w:val="center"/>
            </w:pPr>
            <w:bookmarkStart w:id="3424" w:name="36453"/>
            <w:bookmarkEnd w:id="3424"/>
            <w:r>
              <w:t> </w:t>
            </w:r>
          </w:p>
        </w:tc>
      </w:tr>
      <w:tr w:rsidR="00BC0C72" w:rsidTr="00181458">
        <w:trPr>
          <w:divId w:val="1237204249"/>
        </w:trPr>
        <w:tc>
          <w:tcPr>
            <w:tcW w:w="900" w:type="pct"/>
            <w:hideMark/>
          </w:tcPr>
          <w:p w:rsidR="00BC0C72" w:rsidRDefault="008D5CF6">
            <w:pPr>
              <w:pStyle w:val="a5"/>
            </w:pPr>
            <w:bookmarkStart w:id="3425" w:name="36454"/>
            <w:bookmarkEnd w:id="3425"/>
            <w:r>
              <w:t> </w:t>
            </w:r>
          </w:p>
        </w:tc>
        <w:tc>
          <w:tcPr>
            <w:tcW w:w="2600" w:type="pct"/>
            <w:hideMark/>
          </w:tcPr>
          <w:p w:rsidR="00BC0C72" w:rsidRDefault="008D5CF6">
            <w:pPr>
              <w:pStyle w:val="a5"/>
            </w:pPr>
            <w:bookmarkStart w:id="3426" w:name="36455"/>
            <w:bookmarkEnd w:id="3426"/>
            <w:r>
              <w:t>клапан зарядний 804600</w:t>
            </w:r>
          </w:p>
        </w:tc>
        <w:tc>
          <w:tcPr>
            <w:tcW w:w="750" w:type="pct"/>
            <w:hideMark/>
          </w:tcPr>
          <w:p w:rsidR="00BC0C72" w:rsidRDefault="008D5CF6">
            <w:pPr>
              <w:pStyle w:val="a5"/>
              <w:jc w:val="center"/>
            </w:pPr>
            <w:bookmarkStart w:id="3427" w:name="36456"/>
            <w:bookmarkEnd w:id="3427"/>
            <w:r>
              <w:t>- " -</w:t>
            </w:r>
          </w:p>
        </w:tc>
        <w:tc>
          <w:tcPr>
            <w:tcW w:w="750" w:type="pct"/>
            <w:hideMark/>
          </w:tcPr>
          <w:p w:rsidR="00BC0C72" w:rsidRDefault="008D5CF6">
            <w:pPr>
              <w:pStyle w:val="a5"/>
              <w:jc w:val="center"/>
            </w:pPr>
            <w:bookmarkStart w:id="3428" w:name="36457"/>
            <w:bookmarkEnd w:id="3428"/>
            <w:r>
              <w:t>200</w:t>
            </w:r>
          </w:p>
        </w:tc>
      </w:tr>
      <w:tr w:rsidR="00BC0C72" w:rsidTr="00181458">
        <w:trPr>
          <w:divId w:val="1237204249"/>
        </w:trPr>
        <w:tc>
          <w:tcPr>
            <w:tcW w:w="900" w:type="pct"/>
            <w:hideMark/>
          </w:tcPr>
          <w:p w:rsidR="00BC0C72" w:rsidRDefault="008D5CF6">
            <w:pPr>
              <w:pStyle w:val="a5"/>
            </w:pPr>
            <w:bookmarkStart w:id="3429" w:name="36458"/>
            <w:bookmarkEnd w:id="3429"/>
            <w:r>
              <w:t>8482</w:t>
            </w:r>
          </w:p>
        </w:tc>
        <w:tc>
          <w:tcPr>
            <w:tcW w:w="2600" w:type="pct"/>
            <w:hideMark/>
          </w:tcPr>
          <w:p w:rsidR="00BC0C72" w:rsidRDefault="008D5CF6">
            <w:pPr>
              <w:pStyle w:val="a5"/>
            </w:pPr>
            <w:bookmarkStart w:id="3430" w:name="36459"/>
            <w:bookmarkEnd w:id="3430"/>
            <w:r>
              <w:t>Підшипники кулькові або роликові:</w:t>
            </w:r>
          </w:p>
        </w:tc>
        <w:tc>
          <w:tcPr>
            <w:tcW w:w="750" w:type="pct"/>
            <w:hideMark/>
          </w:tcPr>
          <w:p w:rsidR="00BC0C72" w:rsidRDefault="008D5CF6">
            <w:pPr>
              <w:pStyle w:val="a5"/>
              <w:jc w:val="center"/>
            </w:pPr>
            <w:bookmarkStart w:id="3431" w:name="36460"/>
            <w:bookmarkEnd w:id="3431"/>
            <w:r>
              <w:t> </w:t>
            </w:r>
          </w:p>
        </w:tc>
        <w:tc>
          <w:tcPr>
            <w:tcW w:w="750" w:type="pct"/>
            <w:hideMark/>
          </w:tcPr>
          <w:p w:rsidR="00BC0C72" w:rsidRDefault="008D5CF6">
            <w:pPr>
              <w:pStyle w:val="a5"/>
              <w:jc w:val="center"/>
            </w:pPr>
            <w:bookmarkStart w:id="3432" w:name="36461"/>
            <w:bookmarkEnd w:id="3432"/>
            <w:r>
              <w:t> </w:t>
            </w:r>
          </w:p>
        </w:tc>
      </w:tr>
      <w:tr w:rsidR="00BC0C72" w:rsidTr="00181458">
        <w:trPr>
          <w:divId w:val="1237204249"/>
        </w:trPr>
        <w:tc>
          <w:tcPr>
            <w:tcW w:w="900" w:type="pct"/>
            <w:hideMark/>
          </w:tcPr>
          <w:p w:rsidR="00BC0C72" w:rsidRDefault="008D5CF6">
            <w:pPr>
              <w:pStyle w:val="a5"/>
            </w:pPr>
            <w:bookmarkStart w:id="3433" w:name="36462"/>
            <w:bookmarkEnd w:id="3433"/>
            <w:r>
              <w:t> </w:t>
            </w:r>
          </w:p>
        </w:tc>
        <w:tc>
          <w:tcPr>
            <w:tcW w:w="2600" w:type="pct"/>
            <w:hideMark/>
          </w:tcPr>
          <w:p w:rsidR="00BC0C72" w:rsidRDefault="008D5CF6">
            <w:pPr>
              <w:pStyle w:val="a5"/>
            </w:pPr>
            <w:bookmarkStart w:id="3434" w:name="36463"/>
            <w:bookmarkEnd w:id="3434"/>
            <w:r>
              <w:t>ролик 2х13,8 А5 ЕТУ 100/7, кулька 5.953-100-25Ю ЕТУ 100/7</w:t>
            </w:r>
          </w:p>
        </w:tc>
        <w:tc>
          <w:tcPr>
            <w:tcW w:w="750" w:type="pct"/>
            <w:hideMark/>
          </w:tcPr>
          <w:p w:rsidR="00BC0C72" w:rsidRDefault="008D5CF6">
            <w:pPr>
              <w:pStyle w:val="a5"/>
              <w:jc w:val="center"/>
            </w:pPr>
            <w:bookmarkStart w:id="3435" w:name="36464"/>
            <w:bookmarkEnd w:id="3435"/>
            <w:r>
              <w:t>- " -</w:t>
            </w:r>
          </w:p>
        </w:tc>
        <w:tc>
          <w:tcPr>
            <w:tcW w:w="750" w:type="pct"/>
            <w:hideMark/>
          </w:tcPr>
          <w:p w:rsidR="00BC0C72" w:rsidRDefault="008D5CF6">
            <w:pPr>
              <w:pStyle w:val="a5"/>
              <w:jc w:val="center"/>
            </w:pPr>
            <w:bookmarkStart w:id="3436" w:name="36465"/>
            <w:bookmarkEnd w:id="3436"/>
            <w:r>
              <w:t>40000</w:t>
            </w:r>
          </w:p>
        </w:tc>
      </w:tr>
      <w:tr w:rsidR="00BC0C72" w:rsidTr="00181458">
        <w:trPr>
          <w:divId w:val="1237204249"/>
        </w:trPr>
        <w:tc>
          <w:tcPr>
            <w:tcW w:w="900" w:type="pct"/>
            <w:hideMark/>
          </w:tcPr>
          <w:p w:rsidR="00BC0C72" w:rsidRDefault="008D5CF6">
            <w:pPr>
              <w:pStyle w:val="a5"/>
            </w:pPr>
            <w:bookmarkStart w:id="3437" w:name="36466"/>
            <w:bookmarkEnd w:id="3437"/>
            <w:r>
              <w:t>8483</w:t>
            </w:r>
          </w:p>
        </w:tc>
        <w:tc>
          <w:tcPr>
            <w:tcW w:w="2600" w:type="pct"/>
            <w:hideMark/>
          </w:tcPr>
          <w:p w:rsidR="00BC0C72" w:rsidRDefault="008D5CF6">
            <w:pPr>
              <w:pStyle w:val="a5"/>
            </w:pPr>
            <w:bookmarkStart w:id="3438" w:name="36467"/>
            <w:bookmarkEnd w:id="3438"/>
            <w:r>
              <w:t xml:space="preserve">Вали трансмісійні (включаючи кулачкові та колінчасті) і кривошипи; корпуси підшипників, </w:t>
            </w:r>
            <w:r>
              <w:lastRenderedPageBreak/>
              <w:t>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p>
        </w:tc>
        <w:tc>
          <w:tcPr>
            <w:tcW w:w="750" w:type="pct"/>
            <w:hideMark/>
          </w:tcPr>
          <w:p w:rsidR="00BC0C72" w:rsidRDefault="008D5CF6">
            <w:pPr>
              <w:pStyle w:val="a5"/>
              <w:jc w:val="center"/>
            </w:pPr>
            <w:bookmarkStart w:id="3439" w:name="36468"/>
            <w:bookmarkEnd w:id="3439"/>
            <w:r>
              <w:lastRenderedPageBreak/>
              <w:t> </w:t>
            </w:r>
          </w:p>
        </w:tc>
        <w:tc>
          <w:tcPr>
            <w:tcW w:w="750" w:type="pct"/>
            <w:hideMark/>
          </w:tcPr>
          <w:p w:rsidR="00BC0C72" w:rsidRDefault="008D5CF6">
            <w:pPr>
              <w:pStyle w:val="a5"/>
              <w:jc w:val="center"/>
            </w:pPr>
            <w:bookmarkStart w:id="3440" w:name="36469"/>
            <w:bookmarkEnd w:id="3440"/>
            <w:r>
              <w:t> </w:t>
            </w:r>
          </w:p>
        </w:tc>
      </w:tr>
      <w:tr w:rsidR="00BC0C72" w:rsidTr="00181458">
        <w:trPr>
          <w:divId w:val="1237204249"/>
        </w:trPr>
        <w:tc>
          <w:tcPr>
            <w:tcW w:w="900" w:type="pct"/>
            <w:hideMark/>
          </w:tcPr>
          <w:p w:rsidR="00BC0C72" w:rsidRDefault="008D5CF6">
            <w:pPr>
              <w:pStyle w:val="a5"/>
            </w:pPr>
            <w:bookmarkStart w:id="3441" w:name="36470"/>
            <w:bookmarkEnd w:id="3441"/>
            <w:r>
              <w:t> </w:t>
            </w:r>
          </w:p>
        </w:tc>
        <w:tc>
          <w:tcPr>
            <w:tcW w:w="2600" w:type="pct"/>
            <w:hideMark/>
          </w:tcPr>
          <w:p w:rsidR="00BC0C72" w:rsidRDefault="008D5CF6">
            <w:pPr>
              <w:pStyle w:val="a5"/>
            </w:pPr>
            <w:bookmarkStart w:id="3442" w:name="36471"/>
            <w:bookmarkEnd w:id="3442"/>
            <w:r>
              <w:t>ШНР 6ЮТ ЕТУ 105/5, ШН 10ЮТ ЕТУ 105/5, ШН 55ЮТ ЕТУ 105/7, ШH12ЮT-ETУ 100/5, ШH17ЮT-ETУ 100/5</w:t>
            </w:r>
          </w:p>
        </w:tc>
        <w:tc>
          <w:tcPr>
            <w:tcW w:w="750" w:type="pct"/>
            <w:hideMark/>
          </w:tcPr>
          <w:p w:rsidR="00BC0C72" w:rsidRDefault="008D5CF6">
            <w:pPr>
              <w:pStyle w:val="a5"/>
              <w:jc w:val="center"/>
            </w:pPr>
            <w:bookmarkStart w:id="3443" w:name="36472"/>
            <w:bookmarkEnd w:id="3443"/>
            <w:r>
              <w:t>штук</w:t>
            </w:r>
          </w:p>
        </w:tc>
        <w:tc>
          <w:tcPr>
            <w:tcW w:w="750" w:type="pct"/>
            <w:hideMark/>
          </w:tcPr>
          <w:p w:rsidR="00BC0C72" w:rsidRDefault="008D5CF6">
            <w:pPr>
              <w:pStyle w:val="a5"/>
              <w:jc w:val="center"/>
            </w:pPr>
            <w:bookmarkStart w:id="3444" w:name="36473"/>
            <w:bookmarkEnd w:id="3444"/>
            <w:r>
              <w:t>2000</w:t>
            </w:r>
          </w:p>
        </w:tc>
      </w:tr>
      <w:tr w:rsidR="00BC0C72" w:rsidTr="00181458">
        <w:trPr>
          <w:divId w:val="1237204249"/>
        </w:trPr>
        <w:tc>
          <w:tcPr>
            <w:tcW w:w="900" w:type="pct"/>
            <w:hideMark/>
          </w:tcPr>
          <w:p w:rsidR="00BC0C72" w:rsidRDefault="008D5CF6">
            <w:pPr>
              <w:pStyle w:val="a5"/>
            </w:pPr>
            <w:bookmarkStart w:id="3445" w:name="36474"/>
            <w:bookmarkEnd w:id="3445"/>
            <w:r>
              <w:t>8536</w:t>
            </w:r>
          </w:p>
        </w:tc>
        <w:tc>
          <w:tcPr>
            <w:tcW w:w="2600" w:type="pct"/>
            <w:hideMark/>
          </w:tcPr>
          <w:p w:rsidR="00BC0C72" w:rsidRDefault="008D5CF6">
            <w:pPr>
              <w:pStyle w:val="a5"/>
            </w:pPr>
            <w:bookmarkStart w:id="3446" w:name="36475"/>
            <w:bookmarkEnd w:id="3446"/>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3447" w:name="36476"/>
            <w:bookmarkEnd w:id="3447"/>
            <w:r>
              <w:t> </w:t>
            </w:r>
          </w:p>
        </w:tc>
        <w:tc>
          <w:tcPr>
            <w:tcW w:w="750" w:type="pct"/>
            <w:hideMark/>
          </w:tcPr>
          <w:p w:rsidR="00BC0C72" w:rsidRDefault="008D5CF6">
            <w:pPr>
              <w:pStyle w:val="a5"/>
              <w:jc w:val="center"/>
            </w:pPr>
            <w:bookmarkStart w:id="3448" w:name="36477"/>
            <w:bookmarkEnd w:id="3448"/>
            <w:r>
              <w:t> </w:t>
            </w:r>
          </w:p>
        </w:tc>
      </w:tr>
      <w:tr w:rsidR="00BC0C72" w:rsidTr="00181458">
        <w:trPr>
          <w:divId w:val="1237204249"/>
        </w:trPr>
        <w:tc>
          <w:tcPr>
            <w:tcW w:w="900" w:type="pct"/>
            <w:hideMark/>
          </w:tcPr>
          <w:p w:rsidR="00BC0C72" w:rsidRDefault="008D5CF6">
            <w:pPr>
              <w:pStyle w:val="a5"/>
            </w:pPr>
            <w:bookmarkStart w:id="3449" w:name="36478"/>
            <w:bookmarkEnd w:id="3449"/>
            <w:r>
              <w:t> </w:t>
            </w:r>
          </w:p>
        </w:tc>
        <w:tc>
          <w:tcPr>
            <w:tcW w:w="2600" w:type="pct"/>
            <w:hideMark/>
          </w:tcPr>
          <w:p w:rsidR="00BC0C72" w:rsidRDefault="008D5CF6">
            <w:pPr>
              <w:pStyle w:val="a5"/>
            </w:pPr>
            <w:bookmarkStart w:id="3450" w:name="36479"/>
            <w:bookmarkEnd w:id="3450"/>
            <w:r>
              <w:t>вимикач кінцевий BKП-Д713 8А3.602.037 ту</w:t>
            </w:r>
          </w:p>
        </w:tc>
        <w:tc>
          <w:tcPr>
            <w:tcW w:w="750" w:type="pct"/>
            <w:hideMark/>
          </w:tcPr>
          <w:p w:rsidR="00BC0C72" w:rsidRDefault="008D5CF6">
            <w:pPr>
              <w:pStyle w:val="a5"/>
              <w:jc w:val="center"/>
            </w:pPr>
            <w:bookmarkStart w:id="3451" w:name="36480"/>
            <w:bookmarkEnd w:id="3451"/>
            <w:r>
              <w:t>штук</w:t>
            </w:r>
          </w:p>
        </w:tc>
        <w:tc>
          <w:tcPr>
            <w:tcW w:w="750" w:type="pct"/>
            <w:hideMark/>
          </w:tcPr>
          <w:p w:rsidR="00BC0C72" w:rsidRDefault="008D5CF6">
            <w:pPr>
              <w:pStyle w:val="a5"/>
              <w:jc w:val="center"/>
            </w:pPr>
            <w:bookmarkStart w:id="3452" w:name="36481"/>
            <w:bookmarkEnd w:id="3452"/>
            <w:r>
              <w:t>200</w:t>
            </w:r>
          </w:p>
        </w:tc>
      </w:tr>
      <w:tr w:rsidR="00BC0C72" w:rsidTr="00181458">
        <w:trPr>
          <w:divId w:val="1237204249"/>
        </w:trPr>
        <w:tc>
          <w:tcPr>
            <w:tcW w:w="900" w:type="pct"/>
            <w:gridSpan w:val="4"/>
            <w:hideMark/>
          </w:tcPr>
          <w:p w:rsidR="00BC0C72" w:rsidRDefault="008D5CF6">
            <w:pPr>
              <w:pStyle w:val="a5"/>
              <w:jc w:val="center"/>
            </w:pPr>
            <w:bookmarkStart w:id="3453" w:name="36482"/>
            <w:bookmarkEnd w:id="3453"/>
            <w:r>
              <w:t>Державне підприємство "Запорізьке машинобудівне конструкторське бюро "Прогрес" імені академіка О. Г. Івченка"</w:t>
            </w:r>
          </w:p>
        </w:tc>
      </w:tr>
      <w:tr w:rsidR="00BC0C72" w:rsidTr="00181458">
        <w:trPr>
          <w:divId w:val="1237204249"/>
        </w:trPr>
        <w:tc>
          <w:tcPr>
            <w:tcW w:w="900" w:type="pct"/>
            <w:hideMark/>
          </w:tcPr>
          <w:p w:rsidR="00BC0C72" w:rsidRDefault="008D5CF6">
            <w:pPr>
              <w:pStyle w:val="a5"/>
            </w:pPr>
            <w:bookmarkStart w:id="3454" w:name="36483"/>
            <w:bookmarkEnd w:id="3454"/>
            <w:r>
              <w:t>2805 30 90 00</w:t>
            </w:r>
          </w:p>
        </w:tc>
        <w:tc>
          <w:tcPr>
            <w:tcW w:w="2600" w:type="pct"/>
            <w:hideMark/>
          </w:tcPr>
          <w:p w:rsidR="00BC0C72" w:rsidRDefault="008D5CF6">
            <w:pPr>
              <w:pStyle w:val="a5"/>
            </w:pPr>
            <w:bookmarkStart w:id="3455" w:name="36484"/>
            <w:bookmarkEnd w:id="3455"/>
            <w:r>
              <w:t>Лужні або лужноземельні метали; рідкісноземельні метали, скандій та ітрій, у чистому вигляді, у сумішах або сплавах; ртуть:</w:t>
            </w:r>
            <w:r>
              <w:br/>
              <w:t>- лужні або лужноземельні метали:</w:t>
            </w:r>
            <w:r>
              <w:br/>
              <w:t>рідкісноземельні метали, скандій та ітрій, у чистому вигляді, у сумішах або сплавах:</w:t>
            </w:r>
            <w:r>
              <w:br/>
              <w:t>-- інші</w:t>
            </w:r>
          </w:p>
        </w:tc>
        <w:tc>
          <w:tcPr>
            <w:tcW w:w="750" w:type="pct"/>
            <w:hideMark/>
          </w:tcPr>
          <w:p w:rsidR="00BC0C72" w:rsidRDefault="008D5CF6">
            <w:pPr>
              <w:pStyle w:val="a5"/>
              <w:jc w:val="center"/>
            </w:pPr>
            <w:bookmarkStart w:id="3456" w:name="36485"/>
            <w:bookmarkEnd w:id="3456"/>
            <w:r>
              <w:t> </w:t>
            </w:r>
          </w:p>
        </w:tc>
        <w:tc>
          <w:tcPr>
            <w:tcW w:w="750" w:type="pct"/>
            <w:hideMark/>
          </w:tcPr>
          <w:p w:rsidR="00BC0C72" w:rsidRDefault="008D5CF6">
            <w:pPr>
              <w:pStyle w:val="a5"/>
              <w:jc w:val="center"/>
            </w:pPr>
            <w:bookmarkStart w:id="3457" w:name="36486"/>
            <w:bookmarkEnd w:id="3457"/>
            <w:r>
              <w:t> </w:t>
            </w:r>
          </w:p>
        </w:tc>
      </w:tr>
      <w:tr w:rsidR="00BC0C72" w:rsidTr="00181458">
        <w:trPr>
          <w:divId w:val="1237204249"/>
        </w:trPr>
        <w:tc>
          <w:tcPr>
            <w:tcW w:w="900" w:type="pct"/>
            <w:hideMark/>
          </w:tcPr>
          <w:p w:rsidR="00BC0C72" w:rsidRDefault="008D5CF6">
            <w:pPr>
              <w:pStyle w:val="a5"/>
            </w:pPr>
            <w:bookmarkStart w:id="3458" w:name="36487"/>
            <w:bookmarkEnd w:id="3458"/>
            <w:r>
              <w:t> </w:t>
            </w:r>
          </w:p>
        </w:tc>
        <w:tc>
          <w:tcPr>
            <w:tcW w:w="2600" w:type="pct"/>
            <w:hideMark/>
          </w:tcPr>
          <w:p w:rsidR="00BC0C72" w:rsidRDefault="008D5CF6">
            <w:pPr>
              <w:pStyle w:val="a5"/>
            </w:pPr>
            <w:bookmarkStart w:id="3459" w:name="36488"/>
            <w:bookmarkEnd w:id="3459"/>
            <w:r>
              <w:t>лігатура нікелево-ітрієва марки ИТН1, ИТН2, ИТН3, ИТН4, ИТН5</w:t>
            </w:r>
          </w:p>
        </w:tc>
        <w:tc>
          <w:tcPr>
            <w:tcW w:w="750" w:type="pct"/>
            <w:hideMark/>
          </w:tcPr>
          <w:p w:rsidR="00BC0C72" w:rsidRDefault="008D5CF6">
            <w:pPr>
              <w:pStyle w:val="a5"/>
              <w:jc w:val="center"/>
            </w:pPr>
            <w:bookmarkStart w:id="3460" w:name="36489"/>
            <w:bookmarkEnd w:id="3460"/>
            <w:r>
              <w:t>кілограмів</w:t>
            </w:r>
          </w:p>
        </w:tc>
        <w:tc>
          <w:tcPr>
            <w:tcW w:w="750" w:type="pct"/>
            <w:hideMark/>
          </w:tcPr>
          <w:p w:rsidR="00BC0C72" w:rsidRDefault="008D5CF6">
            <w:pPr>
              <w:pStyle w:val="a5"/>
              <w:jc w:val="center"/>
            </w:pPr>
            <w:bookmarkStart w:id="3461" w:name="36490"/>
            <w:bookmarkEnd w:id="3461"/>
            <w:r>
              <w:t>800</w:t>
            </w:r>
          </w:p>
        </w:tc>
      </w:tr>
      <w:tr w:rsidR="00BC0C72" w:rsidTr="00181458">
        <w:trPr>
          <w:divId w:val="1237204249"/>
        </w:trPr>
        <w:tc>
          <w:tcPr>
            <w:tcW w:w="900" w:type="pct"/>
            <w:hideMark/>
          </w:tcPr>
          <w:p w:rsidR="00BC0C72" w:rsidRDefault="008D5CF6">
            <w:pPr>
              <w:pStyle w:val="a5"/>
            </w:pPr>
            <w:bookmarkStart w:id="3462" w:name="36491"/>
            <w:bookmarkEnd w:id="3462"/>
            <w:r>
              <w:t> </w:t>
            </w:r>
          </w:p>
        </w:tc>
        <w:tc>
          <w:tcPr>
            <w:tcW w:w="2600" w:type="pct"/>
            <w:hideMark/>
          </w:tcPr>
          <w:p w:rsidR="00BC0C72" w:rsidRDefault="008D5CF6">
            <w:pPr>
              <w:pStyle w:val="a5"/>
            </w:pPr>
            <w:bookmarkStart w:id="3463" w:name="36492"/>
            <w:bookmarkEnd w:id="3463"/>
            <w:r>
              <w:t>ітрій марки ИТМ1, ИТМ2, ИТМ3, ИТМ4, ИТМ5</w:t>
            </w:r>
          </w:p>
        </w:tc>
        <w:tc>
          <w:tcPr>
            <w:tcW w:w="750" w:type="pct"/>
            <w:hideMark/>
          </w:tcPr>
          <w:p w:rsidR="00BC0C72" w:rsidRDefault="008D5CF6">
            <w:pPr>
              <w:pStyle w:val="a5"/>
              <w:jc w:val="center"/>
            </w:pPr>
            <w:bookmarkStart w:id="3464" w:name="36493"/>
            <w:bookmarkEnd w:id="3464"/>
            <w:r>
              <w:t>- " -</w:t>
            </w:r>
          </w:p>
        </w:tc>
        <w:tc>
          <w:tcPr>
            <w:tcW w:w="750" w:type="pct"/>
            <w:hideMark/>
          </w:tcPr>
          <w:p w:rsidR="00BC0C72" w:rsidRDefault="008D5CF6">
            <w:pPr>
              <w:pStyle w:val="a5"/>
              <w:jc w:val="center"/>
            </w:pPr>
            <w:bookmarkStart w:id="3465" w:name="36494"/>
            <w:bookmarkEnd w:id="3465"/>
            <w:r>
              <w:t>1000</w:t>
            </w:r>
          </w:p>
        </w:tc>
      </w:tr>
      <w:tr w:rsidR="00BC0C72" w:rsidTr="00181458">
        <w:trPr>
          <w:divId w:val="1237204249"/>
        </w:trPr>
        <w:tc>
          <w:tcPr>
            <w:tcW w:w="900" w:type="pct"/>
            <w:hideMark/>
          </w:tcPr>
          <w:p w:rsidR="00BC0C72" w:rsidRDefault="008D5CF6">
            <w:pPr>
              <w:pStyle w:val="a5"/>
            </w:pPr>
            <w:bookmarkStart w:id="3466" w:name="36495"/>
            <w:bookmarkEnd w:id="3466"/>
            <w:r>
              <w:t>2818 10</w:t>
            </w:r>
          </w:p>
        </w:tc>
        <w:tc>
          <w:tcPr>
            <w:tcW w:w="2600" w:type="pct"/>
            <w:hideMark/>
          </w:tcPr>
          <w:p w:rsidR="00BC0C72" w:rsidRDefault="008D5CF6">
            <w:pPr>
              <w:pStyle w:val="a5"/>
            </w:pPr>
            <w:bookmarkStart w:id="3467" w:name="36496"/>
            <w:bookmarkEnd w:id="3467"/>
            <w:r>
              <w:t>Корунд штучний з визначеним або невизначеним хімічним складом; оксид алюмінію; гідроксид алюмінію:</w:t>
            </w:r>
            <w:r>
              <w:br/>
              <w:t>- корунд штучний з визначеним або невизначеним хімічним складом:</w:t>
            </w:r>
          </w:p>
        </w:tc>
        <w:tc>
          <w:tcPr>
            <w:tcW w:w="750" w:type="pct"/>
            <w:hideMark/>
          </w:tcPr>
          <w:p w:rsidR="00BC0C72" w:rsidRDefault="008D5CF6">
            <w:pPr>
              <w:pStyle w:val="a5"/>
              <w:jc w:val="center"/>
            </w:pPr>
            <w:bookmarkStart w:id="3468" w:name="36497"/>
            <w:bookmarkEnd w:id="3468"/>
            <w:r>
              <w:t> </w:t>
            </w:r>
          </w:p>
        </w:tc>
        <w:tc>
          <w:tcPr>
            <w:tcW w:w="750" w:type="pct"/>
            <w:hideMark/>
          </w:tcPr>
          <w:p w:rsidR="00BC0C72" w:rsidRDefault="008D5CF6">
            <w:pPr>
              <w:pStyle w:val="a5"/>
              <w:jc w:val="center"/>
            </w:pPr>
            <w:bookmarkStart w:id="3469" w:name="36498"/>
            <w:bookmarkEnd w:id="3469"/>
            <w:r>
              <w:t> </w:t>
            </w:r>
          </w:p>
        </w:tc>
      </w:tr>
      <w:tr w:rsidR="00BC0C72" w:rsidTr="00181458">
        <w:trPr>
          <w:divId w:val="1237204249"/>
        </w:trPr>
        <w:tc>
          <w:tcPr>
            <w:tcW w:w="900" w:type="pct"/>
            <w:hideMark/>
          </w:tcPr>
          <w:p w:rsidR="00BC0C72" w:rsidRDefault="008D5CF6">
            <w:pPr>
              <w:pStyle w:val="a5"/>
            </w:pPr>
            <w:bookmarkStart w:id="3470" w:name="36499"/>
            <w:bookmarkEnd w:id="3470"/>
            <w:r>
              <w:t> </w:t>
            </w:r>
          </w:p>
        </w:tc>
        <w:tc>
          <w:tcPr>
            <w:tcW w:w="2600" w:type="pct"/>
            <w:hideMark/>
          </w:tcPr>
          <w:p w:rsidR="00BC0C72" w:rsidRDefault="008D5CF6">
            <w:pPr>
              <w:pStyle w:val="a5"/>
            </w:pPr>
            <w:bookmarkStart w:id="3471" w:name="36500"/>
            <w:bookmarkEnd w:id="3471"/>
            <w:r>
              <w:t>шліфувальний матеріал з електрокорунду білого типу 25А</w:t>
            </w:r>
          </w:p>
        </w:tc>
        <w:tc>
          <w:tcPr>
            <w:tcW w:w="750" w:type="pct"/>
            <w:hideMark/>
          </w:tcPr>
          <w:p w:rsidR="00BC0C72" w:rsidRDefault="008D5CF6">
            <w:pPr>
              <w:pStyle w:val="a5"/>
              <w:jc w:val="center"/>
            </w:pPr>
            <w:bookmarkStart w:id="3472" w:name="36501"/>
            <w:bookmarkEnd w:id="3472"/>
            <w:r>
              <w:t>- " -</w:t>
            </w:r>
          </w:p>
        </w:tc>
        <w:tc>
          <w:tcPr>
            <w:tcW w:w="750" w:type="pct"/>
            <w:hideMark/>
          </w:tcPr>
          <w:p w:rsidR="00BC0C72" w:rsidRDefault="008D5CF6">
            <w:pPr>
              <w:pStyle w:val="a5"/>
              <w:jc w:val="center"/>
            </w:pPr>
            <w:bookmarkStart w:id="3473" w:name="36502"/>
            <w:bookmarkEnd w:id="3473"/>
            <w:r>
              <w:t>70000</w:t>
            </w:r>
          </w:p>
        </w:tc>
      </w:tr>
      <w:tr w:rsidR="00BC0C72" w:rsidTr="00181458">
        <w:trPr>
          <w:divId w:val="1237204249"/>
        </w:trPr>
        <w:tc>
          <w:tcPr>
            <w:tcW w:w="900" w:type="pct"/>
            <w:hideMark/>
          </w:tcPr>
          <w:p w:rsidR="00BC0C72" w:rsidRDefault="008D5CF6">
            <w:pPr>
              <w:pStyle w:val="a5"/>
            </w:pPr>
            <w:bookmarkStart w:id="3474" w:name="36503"/>
            <w:bookmarkEnd w:id="3474"/>
            <w:r>
              <w:t>3204 90 00 00</w:t>
            </w:r>
          </w:p>
        </w:tc>
        <w:tc>
          <w:tcPr>
            <w:tcW w:w="2600" w:type="pct"/>
            <w:hideMark/>
          </w:tcPr>
          <w:p w:rsidR="00BC0C72" w:rsidRDefault="008D5CF6">
            <w:pPr>
              <w:pStyle w:val="a5"/>
            </w:pPr>
            <w:bookmarkStart w:id="3475" w:name="36504"/>
            <w:bookmarkEnd w:id="3475"/>
            <w:r>
              <w:t>Органічні синтетичні барвники визначеного або не визначеного хімічного складу; препарати, зазначені у примітці 3 до цієї групи, виготовлені на основі органічних синтетичних барвників; органічні синтетичні продукти видів, які використовують як флуоресцентні відбілювальні препарати або як люмінофори, визначеного або не визначеного хімічного складу:</w:t>
            </w:r>
            <w:r>
              <w:br/>
              <w:t>- інші:</w:t>
            </w:r>
          </w:p>
        </w:tc>
        <w:tc>
          <w:tcPr>
            <w:tcW w:w="750" w:type="pct"/>
            <w:hideMark/>
          </w:tcPr>
          <w:p w:rsidR="00BC0C72" w:rsidRDefault="008D5CF6">
            <w:pPr>
              <w:pStyle w:val="a5"/>
              <w:jc w:val="center"/>
            </w:pPr>
            <w:bookmarkStart w:id="3476" w:name="36505"/>
            <w:bookmarkEnd w:id="3476"/>
            <w:r>
              <w:t> </w:t>
            </w:r>
          </w:p>
        </w:tc>
        <w:tc>
          <w:tcPr>
            <w:tcW w:w="750" w:type="pct"/>
            <w:hideMark/>
          </w:tcPr>
          <w:p w:rsidR="00BC0C72" w:rsidRDefault="008D5CF6">
            <w:pPr>
              <w:pStyle w:val="a5"/>
              <w:jc w:val="center"/>
            </w:pPr>
            <w:bookmarkStart w:id="3477" w:name="36506"/>
            <w:bookmarkEnd w:id="3477"/>
            <w:r>
              <w:t> </w:t>
            </w:r>
          </w:p>
        </w:tc>
      </w:tr>
      <w:tr w:rsidR="00BC0C72" w:rsidTr="00181458">
        <w:trPr>
          <w:divId w:val="1237204249"/>
        </w:trPr>
        <w:tc>
          <w:tcPr>
            <w:tcW w:w="900" w:type="pct"/>
            <w:hideMark/>
          </w:tcPr>
          <w:p w:rsidR="00BC0C72" w:rsidRDefault="008D5CF6">
            <w:pPr>
              <w:pStyle w:val="a5"/>
            </w:pPr>
            <w:bookmarkStart w:id="3478" w:name="36507"/>
            <w:bookmarkEnd w:id="3478"/>
            <w:r>
              <w:t> </w:t>
            </w:r>
          </w:p>
        </w:tc>
        <w:tc>
          <w:tcPr>
            <w:tcW w:w="2600" w:type="pct"/>
            <w:hideMark/>
          </w:tcPr>
          <w:p w:rsidR="00BC0C72" w:rsidRDefault="008D5CF6">
            <w:pPr>
              <w:pStyle w:val="a5"/>
            </w:pPr>
            <w:bookmarkStart w:id="3479" w:name="36508"/>
            <w:bookmarkEnd w:id="3479"/>
            <w:r>
              <w:t>рідини для дефектоскопії марки ЛЖ-6А</w:t>
            </w:r>
          </w:p>
        </w:tc>
        <w:tc>
          <w:tcPr>
            <w:tcW w:w="750" w:type="pct"/>
            <w:hideMark/>
          </w:tcPr>
          <w:p w:rsidR="00BC0C72" w:rsidRDefault="008D5CF6">
            <w:pPr>
              <w:pStyle w:val="a5"/>
              <w:jc w:val="center"/>
            </w:pPr>
            <w:bookmarkStart w:id="3480" w:name="36509"/>
            <w:bookmarkEnd w:id="3480"/>
            <w:r>
              <w:t>кілограмів</w:t>
            </w:r>
          </w:p>
        </w:tc>
        <w:tc>
          <w:tcPr>
            <w:tcW w:w="750" w:type="pct"/>
            <w:hideMark/>
          </w:tcPr>
          <w:p w:rsidR="00BC0C72" w:rsidRDefault="008D5CF6">
            <w:pPr>
              <w:pStyle w:val="a5"/>
              <w:jc w:val="center"/>
            </w:pPr>
            <w:bookmarkStart w:id="3481" w:name="36510"/>
            <w:bookmarkEnd w:id="3481"/>
            <w:r>
              <w:t>4000</w:t>
            </w:r>
          </w:p>
        </w:tc>
      </w:tr>
      <w:tr w:rsidR="00BC0C72" w:rsidTr="00181458">
        <w:trPr>
          <w:divId w:val="1237204249"/>
        </w:trPr>
        <w:tc>
          <w:tcPr>
            <w:tcW w:w="900" w:type="pct"/>
            <w:hideMark/>
          </w:tcPr>
          <w:p w:rsidR="00BC0C72" w:rsidRDefault="008D5CF6">
            <w:pPr>
              <w:pStyle w:val="a5"/>
            </w:pPr>
            <w:bookmarkStart w:id="3482" w:name="36511"/>
            <w:bookmarkEnd w:id="3482"/>
            <w:r>
              <w:t>3208</w:t>
            </w:r>
          </w:p>
        </w:tc>
        <w:tc>
          <w:tcPr>
            <w:tcW w:w="2600" w:type="pct"/>
            <w:hideMark/>
          </w:tcPr>
          <w:p w:rsidR="00BC0C72" w:rsidRDefault="008D5CF6">
            <w:pPr>
              <w:pStyle w:val="a5"/>
            </w:pPr>
            <w:bookmarkStart w:id="3483" w:name="36512"/>
            <w:bookmarkEnd w:id="3483"/>
            <w:r>
              <w:t xml:space="preserve">Фарби та лаки (включаючи емалі та політури) на основі синтетичних полімерів або хімічно модифікованих природних полімерів, дисперговані </w:t>
            </w:r>
            <w:r>
              <w:lastRenderedPageBreak/>
              <w:t>або розчинені у неводному середовищі; розчини, зазначені у примітці 4 до цієї групи:</w:t>
            </w:r>
          </w:p>
        </w:tc>
        <w:tc>
          <w:tcPr>
            <w:tcW w:w="750" w:type="pct"/>
            <w:hideMark/>
          </w:tcPr>
          <w:p w:rsidR="00BC0C72" w:rsidRDefault="008D5CF6">
            <w:pPr>
              <w:pStyle w:val="a5"/>
              <w:jc w:val="center"/>
            </w:pPr>
            <w:bookmarkStart w:id="3484" w:name="36513"/>
            <w:bookmarkEnd w:id="3484"/>
            <w:r>
              <w:lastRenderedPageBreak/>
              <w:t> </w:t>
            </w:r>
          </w:p>
        </w:tc>
        <w:tc>
          <w:tcPr>
            <w:tcW w:w="750" w:type="pct"/>
            <w:hideMark/>
          </w:tcPr>
          <w:p w:rsidR="00BC0C72" w:rsidRDefault="008D5CF6">
            <w:pPr>
              <w:pStyle w:val="a5"/>
              <w:jc w:val="center"/>
            </w:pPr>
            <w:bookmarkStart w:id="3485" w:name="36514"/>
            <w:bookmarkEnd w:id="3485"/>
            <w:r>
              <w:t> </w:t>
            </w:r>
          </w:p>
        </w:tc>
      </w:tr>
      <w:tr w:rsidR="00BC0C72" w:rsidTr="00181458">
        <w:trPr>
          <w:divId w:val="1237204249"/>
        </w:trPr>
        <w:tc>
          <w:tcPr>
            <w:tcW w:w="900" w:type="pct"/>
            <w:hideMark/>
          </w:tcPr>
          <w:p w:rsidR="00BC0C72" w:rsidRDefault="008D5CF6">
            <w:pPr>
              <w:pStyle w:val="a5"/>
            </w:pPr>
            <w:bookmarkStart w:id="3486" w:name="36515"/>
            <w:bookmarkEnd w:id="3486"/>
            <w:r>
              <w:t> </w:t>
            </w:r>
          </w:p>
        </w:tc>
        <w:tc>
          <w:tcPr>
            <w:tcW w:w="2600" w:type="pct"/>
            <w:hideMark/>
          </w:tcPr>
          <w:p w:rsidR="00BC0C72" w:rsidRDefault="008D5CF6">
            <w:pPr>
              <w:pStyle w:val="a5"/>
            </w:pPr>
            <w:bookmarkStart w:id="3487" w:name="36516"/>
            <w:bookmarkEnd w:id="3487"/>
            <w:r>
              <w:t>проявник для капілярної дефектоскопії рідина марки ПР-1</w:t>
            </w:r>
          </w:p>
        </w:tc>
        <w:tc>
          <w:tcPr>
            <w:tcW w:w="750" w:type="pct"/>
            <w:hideMark/>
          </w:tcPr>
          <w:p w:rsidR="00BC0C72" w:rsidRDefault="008D5CF6">
            <w:pPr>
              <w:pStyle w:val="a5"/>
              <w:jc w:val="center"/>
            </w:pPr>
            <w:bookmarkStart w:id="3488" w:name="36517"/>
            <w:bookmarkEnd w:id="3488"/>
            <w:r>
              <w:t>- " -</w:t>
            </w:r>
          </w:p>
        </w:tc>
        <w:tc>
          <w:tcPr>
            <w:tcW w:w="750" w:type="pct"/>
            <w:hideMark/>
          </w:tcPr>
          <w:p w:rsidR="00BC0C72" w:rsidRDefault="008D5CF6">
            <w:pPr>
              <w:pStyle w:val="a5"/>
              <w:jc w:val="center"/>
            </w:pPr>
            <w:bookmarkStart w:id="3489" w:name="36518"/>
            <w:bookmarkEnd w:id="3489"/>
            <w:r>
              <w:t>3000</w:t>
            </w:r>
          </w:p>
        </w:tc>
      </w:tr>
      <w:tr w:rsidR="00BC0C72" w:rsidTr="00181458">
        <w:trPr>
          <w:divId w:val="1237204249"/>
        </w:trPr>
        <w:tc>
          <w:tcPr>
            <w:tcW w:w="900" w:type="pct"/>
            <w:hideMark/>
          </w:tcPr>
          <w:p w:rsidR="00BC0C72" w:rsidRDefault="008D5CF6">
            <w:pPr>
              <w:pStyle w:val="a5"/>
            </w:pPr>
            <w:bookmarkStart w:id="3490" w:name="36519"/>
            <w:bookmarkEnd w:id="3490"/>
            <w:r>
              <w:t> </w:t>
            </w:r>
          </w:p>
        </w:tc>
        <w:tc>
          <w:tcPr>
            <w:tcW w:w="2600" w:type="pct"/>
            <w:hideMark/>
          </w:tcPr>
          <w:p w:rsidR="00BC0C72" w:rsidRDefault="008D5CF6">
            <w:pPr>
              <w:pStyle w:val="a5"/>
            </w:pPr>
            <w:bookmarkStart w:id="3491" w:name="36520"/>
            <w:bookmarkEnd w:id="3491"/>
            <w:r>
              <w:t>біла проявна фарба "М" для кольорової дефектоскопії; червона проникна рідина "К" для кольорової дефектоскопії</w:t>
            </w:r>
          </w:p>
        </w:tc>
        <w:tc>
          <w:tcPr>
            <w:tcW w:w="750" w:type="pct"/>
            <w:hideMark/>
          </w:tcPr>
          <w:p w:rsidR="00BC0C72" w:rsidRDefault="008D5CF6">
            <w:pPr>
              <w:pStyle w:val="a5"/>
              <w:jc w:val="center"/>
            </w:pPr>
            <w:bookmarkStart w:id="3492" w:name="36521"/>
            <w:bookmarkEnd w:id="3492"/>
            <w:r>
              <w:t>- " -</w:t>
            </w:r>
          </w:p>
        </w:tc>
        <w:tc>
          <w:tcPr>
            <w:tcW w:w="750" w:type="pct"/>
            <w:hideMark/>
          </w:tcPr>
          <w:p w:rsidR="00BC0C72" w:rsidRDefault="008D5CF6">
            <w:pPr>
              <w:pStyle w:val="a5"/>
              <w:jc w:val="center"/>
            </w:pPr>
            <w:bookmarkStart w:id="3493" w:name="36522"/>
            <w:bookmarkEnd w:id="3493"/>
            <w:r>
              <w:t>500</w:t>
            </w:r>
          </w:p>
        </w:tc>
      </w:tr>
      <w:tr w:rsidR="00BC0C72" w:rsidTr="00181458">
        <w:trPr>
          <w:divId w:val="1237204249"/>
        </w:trPr>
        <w:tc>
          <w:tcPr>
            <w:tcW w:w="900" w:type="pct"/>
            <w:hideMark/>
          </w:tcPr>
          <w:p w:rsidR="00BC0C72" w:rsidRDefault="008D5CF6">
            <w:pPr>
              <w:pStyle w:val="a5"/>
            </w:pPr>
            <w:bookmarkStart w:id="3494" w:name="36523"/>
            <w:bookmarkEnd w:id="3494"/>
            <w:r>
              <w:t>3917</w:t>
            </w:r>
          </w:p>
        </w:tc>
        <w:tc>
          <w:tcPr>
            <w:tcW w:w="2600" w:type="pct"/>
            <w:hideMark/>
          </w:tcPr>
          <w:p w:rsidR="00BC0C72" w:rsidRDefault="008D5CF6">
            <w:pPr>
              <w:pStyle w:val="a5"/>
            </w:pPr>
            <w:bookmarkStart w:id="3495" w:name="36524"/>
            <w:bookmarkEnd w:id="3495"/>
            <w:r>
              <w:t>Труби, трубки і шланги та їх фітинги (наприклад, з'єднання, коліна, муфти) із пластмаси:</w:t>
            </w:r>
          </w:p>
        </w:tc>
        <w:tc>
          <w:tcPr>
            <w:tcW w:w="750" w:type="pct"/>
            <w:hideMark/>
          </w:tcPr>
          <w:p w:rsidR="00BC0C72" w:rsidRDefault="008D5CF6">
            <w:pPr>
              <w:pStyle w:val="a5"/>
              <w:jc w:val="center"/>
            </w:pPr>
            <w:bookmarkStart w:id="3496" w:name="36525"/>
            <w:bookmarkEnd w:id="3496"/>
            <w:r>
              <w:t> </w:t>
            </w:r>
          </w:p>
        </w:tc>
        <w:tc>
          <w:tcPr>
            <w:tcW w:w="750" w:type="pct"/>
            <w:hideMark/>
          </w:tcPr>
          <w:p w:rsidR="00BC0C72" w:rsidRDefault="008D5CF6">
            <w:pPr>
              <w:pStyle w:val="a5"/>
              <w:jc w:val="center"/>
            </w:pPr>
            <w:bookmarkStart w:id="3497" w:name="36526"/>
            <w:bookmarkEnd w:id="3497"/>
            <w:r>
              <w:t> </w:t>
            </w:r>
          </w:p>
        </w:tc>
      </w:tr>
      <w:tr w:rsidR="00BC0C72" w:rsidTr="00181458">
        <w:trPr>
          <w:divId w:val="1237204249"/>
        </w:trPr>
        <w:tc>
          <w:tcPr>
            <w:tcW w:w="900" w:type="pct"/>
            <w:hideMark/>
          </w:tcPr>
          <w:p w:rsidR="00BC0C72" w:rsidRDefault="008D5CF6">
            <w:pPr>
              <w:pStyle w:val="a5"/>
            </w:pPr>
            <w:bookmarkStart w:id="3498" w:name="36527"/>
            <w:bookmarkEnd w:id="3498"/>
            <w:r>
              <w:t> </w:t>
            </w:r>
          </w:p>
        </w:tc>
        <w:tc>
          <w:tcPr>
            <w:tcW w:w="2600" w:type="pct"/>
            <w:hideMark/>
          </w:tcPr>
          <w:p w:rsidR="00BC0C72" w:rsidRDefault="008D5CF6">
            <w:pPr>
              <w:pStyle w:val="a5"/>
            </w:pPr>
            <w:bookmarkStart w:id="3499" w:name="36528"/>
            <w:bookmarkEnd w:id="3499"/>
            <w:r>
              <w:t>трубка радіаційно-модифікована термоусадкова типу "Радпласт"</w:t>
            </w:r>
          </w:p>
        </w:tc>
        <w:tc>
          <w:tcPr>
            <w:tcW w:w="750" w:type="pct"/>
            <w:hideMark/>
          </w:tcPr>
          <w:p w:rsidR="00BC0C72" w:rsidRDefault="008D5CF6">
            <w:pPr>
              <w:pStyle w:val="a5"/>
              <w:jc w:val="center"/>
            </w:pPr>
            <w:bookmarkStart w:id="3500" w:name="36529"/>
            <w:bookmarkEnd w:id="3500"/>
            <w:r>
              <w:t>- " -</w:t>
            </w:r>
          </w:p>
        </w:tc>
        <w:tc>
          <w:tcPr>
            <w:tcW w:w="750" w:type="pct"/>
            <w:hideMark/>
          </w:tcPr>
          <w:p w:rsidR="00BC0C72" w:rsidRDefault="008D5CF6">
            <w:pPr>
              <w:pStyle w:val="a5"/>
              <w:jc w:val="center"/>
            </w:pPr>
            <w:bookmarkStart w:id="3501" w:name="36530"/>
            <w:bookmarkEnd w:id="3501"/>
            <w:r>
              <w:t>300</w:t>
            </w:r>
          </w:p>
        </w:tc>
      </w:tr>
      <w:tr w:rsidR="00BC0C72" w:rsidTr="00181458">
        <w:trPr>
          <w:divId w:val="1237204249"/>
        </w:trPr>
        <w:tc>
          <w:tcPr>
            <w:tcW w:w="900" w:type="pct"/>
            <w:hideMark/>
          </w:tcPr>
          <w:p w:rsidR="00BC0C72" w:rsidRDefault="008D5CF6">
            <w:pPr>
              <w:pStyle w:val="a5"/>
            </w:pPr>
            <w:bookmarkStart w:id="3502" w:name="36531"/>
            <w:bookmarkEnd w:id="3502"/>
            <w:r>
              <w:t>4005</w:t>
            </w:r>
          </w:p>
        </w:tc>
        <w:tc>
          <w:tcPr>
            <w:tcW w:w="2600" w:type="pct"/>
            <w:hideMark/>
          </w:tcPr>
          <w:p w:rsidR="00BC0C72" w:rsidRDefault="008D5CF6">
            <w:pPr>
              <w:pStyle w:val="a5"/>
            </w:pPr>
            <w:bookmarkStart w:id="3503" w:name="36532"/>
            <w:bookmarkEnd w:id="3503"/>
            <w:r>
              <w:t>Невулканізовані гумові суміші у первинних формах або у вигляді пластин, листів, смужок або стрічок:</w:t>
            </w:r>
          </w:p>
        </w:tc>
        <w:tc>
          <w:tcPr>
            <w:tcW w:w="750" w:type="pct"/>
            <w:hideMark/>
          </w:tcPr>
          <w:p w:rsidR="00BC0C72" w:rsidRDefault="008D5CF6">
            <w:pPr>
              <w:pStyle w:val="a5"/>
              <w:jc w:val="center"/>
            </w:pPr>
            <w:bookmarkStart w:id="3504" w:name="36533"/>
            <w:bookmarkEnd w:id="3504"/>
            <w:r>
              <w:t> </w:t>
            </w:r>
          </w:p>
        </w:tc>
        <w:tc>
          <w:tcPr>
            <w:tcW w:w="750" w:type="pct"/>
            <w:hideMark/>
          </w:tcPr>
          <w:p w:rsidR="00BC0C72" w:rsidRDefault="008D5CF6">
            <w:pPr>
              <w:pStyle w:val="a5"/>
              <w:jc w:val="center"/>
            </w:pPr>
            <w:bookmarkStart w:id="3505" w:name="36534"/>
            <w:bookmarkEnd w:id="3505"/>
            <w:r>
              <w:t> </w:t>
            </w:r>
          </w:p>
        </w:tc>
      </w:tr>
      <w:tr w:rsidR="00BC0C72" w:rsidTr="00181458">
        <w:trPr>
          <w:divId w:val="1237204249"/>
        </w:trPr>
        <w:tc>
          <w:tcPr>
            <w:tcW w:w="900" w:type="pct"/>
            <w:hideMark/>
          </w:tcPr>
          <w:p w:rsidR="00BC0C72" w:rsidRDefault="008D5CF6">
            <w:pPr>
              <w:pStyle w:val="a5"/>
            </w:pPr>
            <w:bookmarkStart w:id="3506" w:name="36535"/>
            <w:bookmarkEnd w:id="3506"/>
            <w:r>
              <w:t> </w:t>
            </w:r>
          </w:p>
        </w:tc>
        <w:tc>
          <w:tcPr>
            <w:tcW w:w="2600" w:type="pct"/>
            <w:hideMark/>
          </w:tcPr>
          <w:p w:rsidR="00BC0C72" w:rsidRDefault="008D5CF6">
            <w:pPr>
              <w:pStyle w:val="a5"/>
            </w:pPr>
            <w:bookmarkStart w:id="3507" w:name="36536"/>
            <w:bookmarkEnd w:id="3507"/>
            <w:r>
              <w:t>невулканізовані гумові суміші типу ИРП, марки 51-1683НТА, 51-1698НТА, 3826сНТА, 51-1742НТА, 51-1434 НТА, 51-1780НТА, НО-68-1НТА, 51-1698НТА, 9-2959НТА, 2959НТА</w:t>
            </w:r>
          </w:p>
        </w:tc>
        <w:tc>
          <w:tcPr>
            <w:tcW w:w="750" w:type="pct"/>
            <w:hideMark/>
          </w:tcPr>
          <w:p w:rsidR="00BC0C72" w:rsidRDefault="008D5CF6">
            <w:pPr>
              <w:pStyle w:val="a5"/>
              <w:jc w:val="center"/>
            </w:pPr>
            <w:bookmarkStart w:id="3508" w:name="36537"/>
            <w:bookmarkEnd w:id="3508"/>
            <w:r>
              <w:t>- " -</w:t>
            </w:r>
          </w:p>
        </w:tc>
        <w:tc>
          <w:tcPr>
            <w:tcW w:w="750" w:type="pct"/>
            <w:hideMark/>
          </w:tcPr>
          <w:p w:rsidR="00BC0C72" w:rsidRDefault="008D5CF6">
            <w:pPr>
              <w:pStyle w:val="a5"/>
              <w:jc w:val="center"/>
            </w:pPr>
            <w:bookmarkStart w:id="3509" w:name="36538"/>
            <w:bookmarkEnd w:id="3509"/>
            <w:r>
              <w:t>4500</w:t>
            </w:r>
          </w:p>
        </w:tc>
      </w:tr>
      <w:tr w:rsidR="00BC0C72" w:rsidTr="00181458">
        <w:trPr>
          <w:divId w:val="1237204249"/>
        </w:trPr>
        <w:tc>
          <w:tcPr>
            <w:tcW w:w="900" w:type="pct"/>
            <w:hideMark/>
          </w:tcPr>
          <w:p w:rsidR="00BC0C72" w:rsidRDefault="008D5CF6">
            <w:pPr>
              <w:pStyle w:val="a5"/>
            </w:pPr>
            <w:bookmarkStart w:id="3510" w:name="36539"/>
            <w:bookmarkEnd w:id="3510"/>
            <w:r>
              <w:t>4008</w:t>
            </w:r>
          </w:p>
        </w:tc>
        <w:tc>
          <w:tcPr>
            <w:tcW w:w="2600" w:type="pct"/>
            <w:hideMark/>
          </w:tcPr>
          <w:p w:rsidR="00BC0C72" w:rsidRDefault="008D5CF6">
            <w:pPr>
              <w:pStyle w:val="a5"/>
            </w:pPr>
            <w:bookmarkStart w:id="3511" w:name="36540"/>
            <w:bookmarkEnd w:id="3511"/>
            <w:r>
              <w:t>Пластини, листи, стрічки, смужки, прутки і фасонні профілі з вулканізованої гуми, крім твердої гуми:</w:t>
            </w:r>
          </w:p>
        </w:tc>
        <w:tc>
          <w:tcPr>
            <w:tcW w:w="750" w:type="pct"/>
            <w:hideMark/>
          </w:tcPr>
          <w:p w:rsidR="00BC0C72" w:rsidRDefault="008D5CF6">
            <w:pPr>
              <w:pStyle w:val="a5"/>
              <w:jc w:val="center"/>
            </w:pPr>
            <w:bookmarkStart w:id="3512" w:name="36541"/>
            <w:bookmarkEnd w:id="3512"/>
            <w:r>
              <w:t> </w:t>
            </w:r>
          </w:p>
        </w:tc>
        <w:tc>
          <w:tcPr>
            <w:tcW w:w="750" w:type="pct"/>
            <w:hideMark/>
          </w:tcPr>
          <w:p w:rsidR="00BC0C72" w:rsidRDefault="008D5CF6">
            <w:pPr>
              <w:pStyle w:val="a5"/>
              <w:jc w:val="center"/>
            </w:pPr>
            <w:bookmarkStart w:id="3513" w:name="36542"/>
            <w:bookmarkEnd w:id="3513"/>
            <w:r>
              <w:t> </w:t>
            </w:r>
          </w:p>
        </w:tc>
      </w:tr>
      <w:tr w:rsidR="00BC0C72" w:rsidTr="00181458">
        <w:trPr>
          <w:divId w:val="1237204249"/>
        </w:trPr>
        <w:tc>
          <w:tcPr>
            <w:tcW w:w="900" w:type="pct"/>
            <w:hideMark/>
          </w:tcPr>
          <w:p w:rsidR="00BC0C72" w:rsidRDefault="008D5CF6">
            <w:pPr>
              <w:pStyle w:val="a5"/>
            </w:pPr>
            <w:bookmarkStart w:id="3514" w:name="36543"/>
            <w:bookmarkEnd w:id="3514"/>
            <w:r>
              <w:t> </w:t>
            </w:r>
          </w:p>
        </w:tc>
        <w:tc>
          <w:tcPr>
            <w:tcW w:w="2600" w:type="pct"/>
            <w:hideMark/>
          </w:tcPr>
          <w:p w:rsidR="00BC0C72" w:rsidRDefault="008D5CF6">
            <w:pPr>
              <w:pStyle w:val="a5"/>
            </w:pPr>
            <w:bookmarkStart w:id="3515" w:name="36544"/>
            <w:bookmarkEnd w:id="3515"/>
            <w:r>
              <w:t>профілі з вулканізованої гумової суміші марки 218-2001161-07, 218-2002123-07, 218-2002055-07</w:t>
            </w:r>
          </w:p>
        </w:tc>
        <w:tc>
          <w:tcPr>
            <w:tcW w:w="750" w:type="pct"/>
            <w:hideMark/>
          </w:tcPr>
          <w:p w:rsidR="00BC0C72" w:rsidRDefault="008D5CF6">
            <w:pPr>
              <w:pStyle w:val="a5"/>
              <w:jc w:val="center"/>
            </w:pPr>
            <w:bookmarkStart w:id="3516" w:name="36545"/>
            <w:bookmarkEnd w:id="3516"/>
            <w:r>
              <w:t>- " -</w:t>
            </w:r>
          </w:p>
        </w:tc>
        <w:tc>
          <w:tcPr>
            <w:tcW w:w="750" w:type="pct"/>
            <w:hideMark/>
          </w:tcPr>
          <w:p w:rsidR="00BC0C72" w:rsidRDefault="008D5CF6">
            <w:pPr>
              <w:pStyle w:val="a5"/>
              <w:jc w:val="center"/>
            </w:pPr>
            <w:bookmarkStart w:id="3517" w:name="36546"/>
            <w:bookmarkEnd w:id="3517"/>
            <w:r>
              <w:t>1000</w:t>
            </w:r>
          </w:p>
        </w:tc>
      </w:tr>
      <w:tr w:rsidR="00BC0C72" w:rsidTr="00181458">
        <w:trPr>
          <w:divId w:val="1237204249"/>
        </w:trPr>
        <w:tc>
          <w:tcPr>
            <w:tcW w:w="900" w:type="pct"/>
            <w:hideMark/>
          </w:tcPr>
          <w:p w:rsidR="00BC0C72" w:rsidRDefault="008D5CF6">
            <w:pPr>
              <w:pStyle w:val="a5"/>
            </w:pPr>
            <w:bookmarkStart w:id="3518" w:name="36547"/>
            <w:bookmarkEnd w:id="3518"/>
            <w:r>
              <w:t>4009</w:t>
            </w:r>
          </w:p>
        </w:tc>
        <w:tc>
          <w:tcPr>
            <w:tcW w:w="2600" w:type="pct"/>
            <w:hideMark/>
          </w:tcPr>
          <w:p w:rsidR="00BC0C72" w:rsidRDefault="008D5CF6">
            <w:pPr>
              <w:pStyle w:val="a5"/>
            </w:pPr>
            <w:bookmarkStart w:id="3519" w:name="36548"/>
            <w:bookmarkEnd w:id="3519"/>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750" w:type="pct"/>
            <w:hideMark/>
          </w:tcPr>
          <w:p w:rsidR="00BC0C72" w:rsidRDefault="008D5CF6">
            <w:pPr>
              <w:pStyle w:val="a5"/>
              <w:jc w:val="center"/>
            </w:pPr>
            <w:bookmarkStart w:id="3520" w:name="36549"/>
            <w:bookmarkEnd w:id="3520"/>
            <w:r>
              <w:t> </w:t>
            </w:r>
          </w:p>
        </w:tc>
        <w:tc>
          <w:tcPr>
            <w:tcW w:w="750" w:type="pct"/>
            <w:hideMark/>
          </w:tcPr>
          <w:p w:rsidR="00BC0C72" w:rsidRDefault="008D5CF6">
            <w:pPr>
              <w:pStyle w:val="a5"/>
              <w:jc w:val="center"/>
            </w:pPr>
            <w:bookmarkStart w:id="3521" w:name="36550"/>
            <w:bookmarkEnd w:id="3521"/>
            <w:r>
              <w:t> </w:t>
            </w:r>
          </w:p>
        </w:tc>
      </w:tr>
      <w:tr w:rsidR="00BC0C72" w:rsidTr="00181458">
        <w:trPr>
          <w:divId w:val="1237204249"/>
        </w:trPr>
        <w:tc>
          <w:tcPr>
            <w:tcW w:w="900" w:type="pct"/>
            <w:hideMark/>
          </w:tcPr>
          <w:p w:rsidR="00BC0C72" w:rsidRDefault="008D5CF6">
            <w:pPr>
              <w:pStyle w:val="a5"/>
            </w:pPr>
            <w:bookmarkStart w:id="3522" w:name="36551"/>
            <w:bookmarkEnd w:id="3522"/>
            <w:r>
              <w:t> </w:t>
            </w:r>
          </w:p>
        </w:tc>
        <w:tc>
          <w:tcPr>
            <w:tcW w:w="2600" w:type="pct"/>
            <w:hideMark/>
          </w:tcPr>
          <w:p w:rsidR="00BC0C72" w:rsidRDefault="008D5CF6">
            <w:pPr>
              <w:pStyle w:val="a5"/>
            </w:pPr>
            <w:bookmarkStart w:id="3523" w:name="36552"/>
            <w:bookmarkEnd w:id="3523"/>
            <w:r>
              <w:t>трубка екрануюча</w:t>
            </w:r>
          </w:p>
        </w:tc>
        <w:tc>
          <w:tcPr>
            <w:tcW w:w="750" w:type="pct"/>
            <w:hideMark/>
          </w:tcPr>
          <w:p w:rsidR="00BC0C72" w:rsidRDefault="008D5CF6">
            <w:pPr>
              <w:pStyle w:val="a5"/>
              <w:jc w:val="center"/>
            </w:pPr>
            <w:bookmarkStart w:id="3524" w:name="36553"/>
            <w:bookmarkEnd w:id="3524"/>
            <w:r>
              <w:t>метрів</w:t>
            </w:r>
          </w:p>
        </w:tc>
        <w:tc>
          <w:tcPr>
            <w:tcW w:w="750" w:type="pct"/>
            <w:hideMark/>
          </w:tcPr>
          <w:p w:rsidR="00BC0C72" w:rsidRDefault="008D5CF6">
            <w:pPr>
              <w:pStyle w:val="a5"/>
              <w:jc w:val="center"/>
            </w:pPr>
            <w:bookmarkStart w:id="3525" w:name="36554"/>
            <w:bookmarkEnd w:id="3525"/>
            <w:r>
              <w:t>1200</w:t>
            </w:r>
          </w:p>
        </w:tc>
      </w:tr>
      <w:tr w:rsidR="00BC0C72" w:rsidTr="00181458">
        <w:trPr>
          <w:divId w:val="1237204249"/>
        </w:trPr>
        <w:tc>
          <w:tcPr>
            <w:tcW w:w="900" w:type="pct"/>
            <w:hideMark/>
          </w:tcPr>
          <w:p w:rsidR="00BC0C72" w:rsidRDefault="008D5CF6">
            <w:pPr>
              <w:pStyle w:val="a5"/>
            </w:pPr>
            <w:bookmarkStart w:id="3526" w:name="36555"/>
            <w:bookmarkEnd w:id="3526"/>
            <w:r>
              <w:t>4016</w:t>
            </w:r>
          </w:p>
        </w:tc>
        <w:tc>
          <w:tcPr>
            <w:tcW w:w="2600" w:type="pct"/>
            <w:hideMark/>
          </w:tcPr>
          <w:p w:rsidR="00BC0C72" w:rsidRDefault="008D5CF6">
            <w:pPr>
              <w:pStyle w:val="a5"/>
            </w:pPr>
            <w:bookmarkStart w:id="3527" w:name="36556"/>
            <w:bookmarkEnd w:id="3527"/>
            <w:r>
              <w:t>Інші вироби з вулканізованої гуми, крім твердої:</w:t>
            </w:r>
          </w:p>
        </w:tc>
        <w:tc>
          <w:tcPr>
            <w:tcW w:w="750" w:type="pct"/>
            <w:hideMark/>
          </w:tcPr>
          <w:p w:rsidR="00BC0C72" w:rsidRDefault="008D5CF6">
            <w:pPr>
              <w:pStyle w:val="a5"/>
              <w:jc w:val="center"/>
            </w:pPr>
            <w:bookmarkStart w:id="3528" w:name="36557"/>
            <w:bookmarkEnd w:id="3528"/>
            <w:r>
              <w:t> </w:t>
            </w:r>
          </w:p>
        </w:tc>
        <w:tc>
          <w:tcPr>
            <w:tcW w:w="750" w:type="pct"/>
            <w:hideMark/>
          </w:tcPr>
          <w:p w:rsidR="00BC0C72" w:rsidRDefault="008D5CF6">
            <w:pPr>
              <w:pStyle w:val="a5"/>
              <w:jc w:val="center"/>
            </w:pPr>
            <w:bookmarkStart w:id="3529" w:name="36558"/>
            <w:bookmarkEnd w:id="3529"/>
            <w:r>
              <w:t> </w:t>
            </w:r>
          </w:p>
        </w:tc>
      </w:tr>
      <w:tr w:rsidR="00BC0C72" w:rsidTr="00181458">
        <w:trPr>
          <w:divId w:val="1237204249"/>
        </w:trPr>
        <w:tc>
          <w:tcPr>
            <w:tcW w:w="900" w:type="pct"/>
            <w:hideMark/>
          </w:tcPr>
          <w:p w:rsidR="00BC0C72" w:rsidRDefault="008D5CF6">
            <w:pPr>
              <w:pStyle w:val="a5"/>
            </w:pPr>
            <w:bookmarkStart w:id="3530" w:name="36559"/>
            <w:bookmarkEnd w:id="3530"/>
            <w:r>
              <w:t> </w:t>
            </w:r>
          </w:p>
        </w:tc>
        <w:tc>
          <w:tcPr>
            <w:tcW w:w="2600" w:type="pct"/>
            <w:hideMark/>
          </w:tcPr>
          <w:p w:rsidR="00BC0C72" w:rsidRDefault="008D5CF6">
            <w:pPr>
              <w:pStyle w:val="a5"/>
            </w:pPr>
            <w:bookmarkStart w:id="3531" w:name="36560"/>
            <w:bookmarkEnd w:id="3531"/>
            <w:r>
              <w:t>прокладки, сальники, ущільнювачі, шайби</w:t>
            </w:r>
          </w:p>
        </w:tc>
        <w:tc>
          <w:tcPr>
            <w:tcW w:w="750" w:type="pct"/>
            <w:hideMark/>
          </w:tcPr>
          <w:p w:rsidR="00BC0C72" w:rsidRDefault="008D5CF6">
            <w:pPr>
              <w:pStyle w:val="a5"/>
              <w:jc w:val="center"/>
            </w:pPr>
            <w:bookmarkStart w:id="3532" w:name="36561"/>
            <w:bookmarkEnd w:id="3532"/>
            <w:r>
              <w:t>штук</w:t>
            </w:r>
          </w:p>
        </w:tc>
        <w:tc>
          <w:tcPr>
            <w:tcW w:w="750" w:type="pct"/>
            <w:hideMark/>
          </w:tcPr>
          <w:p w:rsidR="00BC0C72" w:rsidRDefault="008D5CF6">
            <w:pPr>
              <w:pStyle w:val="a5"/>
              <w:jc w:val="center"/>
            </w:pPr>
            <w:bookmarkStart w:id="3533" w:name="36562"/>
            <w:bookmarkEnd w:id="3533"/>
            <w:r>
              <w:t>200</w:t>
            </w:r>
          </w:p>
        </w:tc>
      </w:tr>
      <w:tr w:rsidR="00BC0C72" w:rsidTr="00181458">
        <w:trPr>
          <w:divId w:val="1237204249"/>
        </w:trPr>
        <w:tc>
          <w:tcPr>
            <w:tcW w:w="900" w:type="pct"/>
            <w:hideMark/>
          </w:tcPr>
          <w:p w:rsidR="00BC0C72" w:rsidRDefault="008D5CF6">
            <w:pPr>
              <w:pStyle w:val="a5"/>
            </w:pPr>
            <w:bookmarkStart w:id="3534" w:name="36563"/>
            <w:bookmarkEnd w:id="3534"/>
            <w:r>
              <w:t> </w:t>
            </w:r>
          </w:p>
        </w:tc>
        <w:tc>
          <w:tcPr>
            <w:tcW w:w="2600" w:type="pct"/>
            <w:hideMark/>
          </w:tcPr>
          <w:p w:rsidR="00BC0C72" w:rsidRDefault="008D5CF6">
            <w:pPr>
              <w:pStyle w:val="a5"/>
            </w:pPr>
            <w:bookmarkStart w:id="3535" w:name="36564"/>
            <w:bookmarkEnd w:id="3535"/>
            <w:r>
              <w:t>ущільнювачі з вулканізованої гуми типу ИРП</w:t>
            </w:r>
          </w:p>
        </w:tc>
        <w:tc>
          <w:tcPr>
            <w:tcW w:w="750" w:type="pct"/>
            <w:hideMark/>
          </w:tcPr>
          <w:p w:rsidR="00BC0C72" w:rsidRDefault="008D5CF6">
            <w:pPr>
              <w:pStyle w:val="a5"/>
              <w:jc w:val="center"/>
            </w:pPr>
            <w:bookmarkStart w:id="3536" w:name="36565"/>
            <w:bookmarkEnd w:id="3536"/>
            <w:r>
              <w:t>кілограмів</w:t>
            </w:r>
          </w:p>
        </w:tc>
        <w:tc>
          <w:tcPr>
            <w:tcW w:w="750" w:type="pct"/>
            <w:hideMark/>
          </w:tcPr>
          <w:p w:rsidR="00BC0C72" w:rsidRDefault="008D5CF6">
            <w:pPr>
              <w:pStyle w:val="a5"/>
              <w:jc w:val="center"/>
            </w:pPr>
            <w:bookmarkStart w:id="3537" w:name="36566"/>
            <w:bookmarkEnd w:id="3537"/>
            <w:r>
              <w:t>500</w:t>
            </w:r>
          </w:p>
        </w:tc>
      </w:tr>
      <w:tr w:rsidR="00BC0C72" w:rsidTr="00181458">
        <w:trPr>
          <w:divId w:val="1237204249"/>
        </w:trPr>
        <w:tc>
          <w:tcPr>
            <w:tcW w:w="900" w:type="pct"/>
            <w:hideMark/>
          </w:tcPr>
          <w:p w:rsidR="00BC0C72" w:rsidRDefault="008D5CF6">
            <w:pPr>
              <w:pStyle w:val="a5"/>
            </w:pPr>
            <w:bookmarkStart w:id="3538" w:name="36567"/>
            <w:bookmarkEnd w:id="3538"/>
            <w:r>
              <w:t>7019</w:t>
            </w:r>
          </w:p>
        </w:tc>
        <w:tc>
          <w:tcPr>
            <w:tcW w:w="2600" w:type="pct"/>
            <w:hideMark/>
          </w:tcPr>
          <w:p w:rsidR="00BC0C72" w:rsidRDefault="008D5CF6">
            <w:pPr>
              <w:pStyle w:val="a5"/>
            </w:pPr>
            <w:bookmarkStart w:id="3539" w:name="36568"/>
            <w:bookmarkEnd w:id="3539"/>
            <w:r>
              <w:t>Скловолокно (включаючи скловату) та вироби з нього (наприклад, нитки, тканини):</w:t>
            </w:r>
          </w:p>
        </w:tc>
        <w:tc>
          <w:tcPr>
            <w:tcW w:w="750" w:type="pct"/>
            <w:hideMark/>
          </w:tcPr>
          <w:p w:rsidR="00BC0C72" w:rsidRDefault="008D5CF6">
            <w:pPr>
              <w:pStyle w:val="a5"/>
              <w:jc w:val="center"/>
            </w:pPr>
            <w:bookmarkStart w:id="3540" w:name="36569"/>
            <w:bookmarkEnd w:id="3540"/>
            <w:r>
              <w:t> </w:t>
            </w:r>
          </w:p>
        </w:tc>
        <w:tc>
          <w:tcPr>
            <w:tcW w:w="750" w:type="pct"/>
            <w:hideMark/>
          </w:tcPr>
          <w:p w:rsidR="00BC0C72" w:rsidRDefault="008D5CF6">
            <w:pPr>
              <w:pStyle w:val="a5"/>
              <w:jc w:val="center"/>
            </w:pPr>
            <w:bookmarkStart w:id="3541" w:name="36570"/>
            <w:bookmarkEnd w:id="3541"/>
            <w:r>
              <w:t> </w:t>
            </w:r>
          </w:p>
        </w:tc>
      </w:tr>
      <w:tr w:rsidR="00BC0C72" w:rsidTr="00181458">
        <w:trPr>
          <w:divId w:val="1237204249"/>
        </w:trPr>
        <w:tc>
          <w:tcPr>
            <w:tcW w:w="900" w:type="pct"/>
            <w:hideMark/>
          </w:tcPr>
          <w:p w:rsidR="00BC0C72" w:rsidRDefault="008D5CF6">
            <w:pPr>
              <w:pStyle w:val="a5"/>
            </w:pPr>
            <w:bookmarkStart w:id="3542" w:name="36571"/>
            <w:bookmarkEnd w:id="3542"/>
            <w:r>
              <w:t> </w:t>
            </w:r>
          </w:p>
        </w:tc>
        <w:tc>
          <w:tcPr>
            <w:tcW w:w="2600" w:type="pct"/>
            <w:hideMark/>
          </w:tcPr>
          <w:p w:rsidR="00BC0C72" w:rsidRDefault="008D5CF6">
            <w:pPr>
              <w:pStyle w:val="a5"/>
            </w:pPr>
            <w:bookmarkStart w:id="3543" w:name="36572"/>
            <w:bookmarkEnd w:id="3543"/>
            <w:r>
              <w:t>теплозвукоізоляційний матеріал типу АТМ</w:t>
            </w:r>
          </w:p>
        </w:tc>
        <w:tc>
          <w:tcPr>
            <w:tcW w:w="750" w:type="pct"/>
            <w:hideMark/>
          </w:tcPr>
          <w:p w:rsidR="00BC0C72" w:rsidRDefault="008D5CF6">
            <w:pPr>
              <w:pStyle w:val="a5"/>
              <w:jc w:val="center"/>
            </w:pPr>
            <w:bookmarkStart w:id="3544" w:name="36573"/>
            <w:bookmarkEnd w:id="3544"/>
            <w:r>
              <w:t>штук</w:t>
            </w:r>
          </w:p>
        </w:tc>
        <w:tc>
          <w:tcPr>
            <w:tcW w:w="750" w:type="pct"/>
            <w:hideMark/>
          </w:tcPr>
          <w:p w:rsidR="00BC0C72" w:rsidRDefault="008D5CF6">
            <w:pPr>
              <w:pStyle w:val="a5"/>
              <w:jc w:val="center"/>
            </w:pPr>
            <w:bookmarkStart w:id="3545" w:name="36574"/>
            <w:bookmarkEnd w:id="3545"/>
            <w:r>
              <w:t>500</w:t>
            </w:r>
          </w:p>
        </w:tc>
      </w:tr>
      <w:tr w:rsidR="00BC0C72" w:rsidTr="00181458">
        <w:trPr>
          <w:divId w:val="1237204249"/>
        </w:trPr>
        <w:tc>
          <w:tcPr>
            <w:tcW w:w="900" w:type="pct"/>
            <w:hideMark/>
          </w:tcPr>
          <w:p w:rsidR="00BC0C72" w:rsidRDefault="008D5CF6">
            <w:pPr>
              <w:pStyle w:val="a5"/>
            </w:pPr>
            <w:bookmarkStart w:id="3546" w:name="36575"/>
            <w:bookmarkEnd w:id="3546"/>
            <w:r>
              <w:t> </w:t>
            </w:r>
          </w:p>
        </w:tc>
        <w:tc>
          <w:tcPr>
            <w:tcW w:w="2600" w:type="pct"/>
            <w:hideMark/>
          </w:tcPr>
          <w:p w:rsidR="00BC0C72" w:rsidRDefault="008D5CF6">
            <w:pPr>
              <w:pStyle w:val="a5"/>
            </w:pPr>
            <w:bookmarkStart w:id="3547" w:name="36576"/>
            <w:bookmarkEnd w:id="3547"/>
            <w:r>
              <w:t>тканина АТОМ-1</w:t>
            </w:r>
          </w:p>
        </w:tc>
        <w:tc>
          <w:tcPr>
            <w:tcW w:w="750" w:type="pct"/>
            <w:hideMark/>
          </w:tcPr>
          <w:p w:rsidR="00BC0C72" w:rsidRDefault="008D5CF6">
            <w:pPr>
              <w:pStyle w:val="a5"/>
              <w:jc w:val="center"/>
            </w:pPr>
            <w:bookmarkStart w:id="3548" w:name="36577"/>
            <w:bookmarkEnd w:id="3548"/>
            <w:r>
              <w:t>метрів</w:t>
            </w:r>
          </w:p>
        </w:tc>
        <w:tc>
          <w:tcPr>
            <w:tcW w:w="750" w:type="pct"/>
            <w:hideMark/>
          </w:tcPr>
          <w:p w:rsidR="00BC0C72" w:rsidRDefault="008D5CF6">
            <w:pPr>
              <w:pStyle w:val="a5"/>
              <w:jc w:val="center"/>
            </w:pPr>
            <w:bookmarkStart w:id="3549" w:name="36578"/>
            <w:bookmarkEnd w:id="3549"/>
            <w:r>
              <w:t>2000</w:t>
            </w:r>
          </w:p>
        </w:tc>
      </w:tr>
      <w:tr w:rsidR="00BC0C72" w:rsidTr="00181458">
        <w:trPr>
          <w:divId w:val="1237204249"/>
        </w:trPr>
        <w:tc>
          <w:tcPr>
            <w:tcW w:w="900" w:type="pct"/>
            <w:hideMark/>
          </w:tcPr>
          <w:p w:rsidR="00BC0C72" w:rsidRDefault="008D5CF6">
            <w:pPr>
              <w:pStyle w:val="a5"/>
            </w:pPr>
            <w:bookmarkStart w:id="3550" w:name="36579"/>
            <w:bookmarkEnd w:id="3550"/>
            <w:r>
              <w:t>7202</w:t>
            </w:r>
          </w:p>
        </w:tc>
        <w:tc>
          <w:tcPr>
            <w:tcW w:w="2600" w:type="pct"/>
            <w:hideMark/>
          </w:tcPr>
          <w:p w:rsidR="00BC0C72" w:rsidRDefault="008D5CF6">
            <w:pPr>
              <w:pStyle w:val="a5"/>
            </w:pPr>
            <w:bookmarkStart w:id="3551" w:name="36580"/>
            <w:bookmarkEnd w:id="3551"/>
            <w:r>
              <w:t>Феросплави:</w:t>
            </w:r>
          </w:p>
        </w:tc>
        <w:tc>
          <w:tcPr>
            <w:tcW w:w="750" w:type="pct"/>
            <w:hideMark/>
          </w:tcPr>
          <w:p w:rsidR="00BC0C72" w:rsidRDefault="008D5CF6">
            <w:pPr>
              <w:pStyle w:val="a5"/>
              <w:jc w:val="center"/>
            </w:pPr>
            <w:bookmarkStart w:id="3552" w:name="36581"/>
            <w:bookmarkEnd w:id="3552"/>
            <w:r>
              <w:t> </w:t>
            </w:r>
          </w:p>
        </w:tc>
        <w:tc>
          <w:tcPr>
            <w:tcW w:w="750" w:type="pct"/>
            <w:hideMark/>
          </w:tcPr>
          <w:p w:rsidR="00BC0C72" w:rsidRDefault="008D5CF6">
            <w:pPr>
              <w:pStyle w:val="a5"/>
              <w:jc w:val="center"/>
            </w:pPr>
            <w:bookmarkStart w:id="3553" w:name="36582"/>
            <w:bookmarkEnd w:id="3553"/>
            <w:r>
              <w:t> </w:t>
            </w:r>
          </w:p>
        </w:tc>
      </w:tr>
      <w:tr w:rsidR="00BC0C72" w:rsidTr="00181458">
        <w:trPr>
          <w:divId w:val="1237204249"/>
        </w:trPr>
        <w:tc>
          <w:tcPr>
            <w:tcW w:w="900" w:type="pct"/>
            <w:hideMark/>
          </w:tcPr>
          <w:p w:rsidR="00BC0C72" w:rsidRDefault="008D5CF6">
            <w:pPr>
              <w:pStyle w:val="a5"/>
            </w:pPr>
            <w:bookmarkStart w:id="3554" w:name="36583"/>
            <w:bookmarkEnd w:id="3554"/>
            <w:r>
              <w:t> </w:t>
            </w:r>
          </w:p>
        </w:tc>
        <w:tc>
          <w:tcPr>
            <w:tcW w:w="2600" w:type="pct"/>
            <w:hideMark/>
          </w:tcPr>
          <w:p w:rsidR="00BC0C72" w:rsidRDefault="008D5CF6">
            <w:pPr>
              <w:pStyle w:val="a5"/>
            </w:pPr>
            <w:bookmarkStart w:id="3555" w:name="36584"/>
            <w:bookmarkEnd w:id="3555"/>
            <w:r>
              <w:t>нікелевий сплав у вигляді пруткової заготовки немірної довжини марки ВЖЛ14-ВИ</w:t>
            </w:r>
          </w:p>
        </w:tc>
        <w:tc>
          <w:tcPr>
            <w:tcW w:w="750" w:type="pct"/>
            <w:hideMark/>
          </w:tcPr>
          <w:p w:rsidR="00BC0C72" w:rsidRDefault="008D5CF6">
            <w:pPr>
              <w:pStyle w:val="a5"/>
              <w:jc w:val="center"/>
            </w:pPr>
            <w:bookmarkStart w:id="3556" w:name="36585"/>
            <w:bookmarkEnd w:id="3556"/>
            <w:r>
              <w:t>кілограмів</w:t>
            </w:r>
          </w:p>
        </w:tc>
        <w:tc>
          <w:tcPr>
            <w:tcW w:w="750" w:type="pct"/>
            <w:hideMark/>
          </w:tcPr>
          <w:p w:rsidR="00BC0C72" w:rsidRDefault="008D5CF6">
            <w:pPr>
              <w:pStyle w:val="a5"/>
              <w:jc w:val="center"/>
            </w:pPr>
            <w:bookmarkStart w:id="3557" w:name="36586"/>
            <w:bookmarkEnd w:id="3557"/>
            <w:r>
              <w:t>4000</w:t>
            </w:r>
          </w:p>
        </w:tc>
      </w:tr>
      <w:tr w:rsidR="00BC0C72" w:rsidTr="00181458">
        <w:trPr>
          <w:divId w:val="1237204249"/>
        </w:trPr>
        <w:tc>
          <w:tcPr>
            <w:tcW w:w="900" w:type="pct"/>
            <w:hideMark/>
          </w:tcPr>
          <w:p w:rsidR="00BC0C72" w:rsidRDefault="008D5CF6">
            <w:pPr>
              <w:pStyle w:val="a5"/>
            </w:pPr>
            <w:bookmarkStart w:id="3558" w:name="36587"/>
            <w:bookmarkEnd w:id="3558"/>
            <w:r>
              <w:t>7207</w:t>
            </w:r>
          </w:p>
        </w:tc>
        <w:tc>
          <w:tcPr>
            <w:tcW w:w="2600" w:type="pct"/>
            <w:hideMark/>
          </w:tcPr>
          <w:p w:rsidR="00BC0C72" w:rsidRDefault="008D5CF6">
            <w:pPr>
              <w:pStyle w:val="a5"/>
            </w:pPr>
            <w:bookmarkStart w:id="3559" w:name="36588"/>
            <w:bookmarkEnd w:id="3559"/>
            <w:r>
              <w:t>Напівфабрикати з вуглецевої сталі:</w:t>
            </w:r>
          </w:p>
        </w:tc>
        <w:tc>
          <w:tcPr>
            <w:tcW w:w="750" w:type="pct"/>
            <w:hideMark/>
          </w:tcPr>
          <w:p w:rsidR="00BC0C72" w:rsidRDefault="008D5CF6">
            <w:pPr>
              <w:pStyle w:val="a5"/>
              <w:jc w:val="center"/>
            </w:pPr>
            <w:bookmarkStart w:id="3560" w:name="36589"/>
            <w:bookmarkEnd w:id="3560"/>
            <w:r>
              <w:t> </w:t>
            </w:r>
          </w:p>
        </w:tc>
        <w:tc>
          <w:tcPr>
            <w:tcW w:w="750" w:type="pct"/>
            <w:hideMark/>
          </w:tcPr>
          <w:p w:rsidR="00BC0C72" w:rsidRDefault="008D5CF6">
            <w:pPr>
              <w:pStyle w:val="a5"/>
              <w:jc w:val="center"/>
            </w:pPr>
            <w:bookmarkStart w:id="3561" w:name="36590"/>
            <w:bookmarkEnd w:id="3561"/>
            <w:r>
              <w:t> </w:t>
            </w:r>
          </w:p>
        </w:tc>
      </w:tr>
      <w:tr w:rsidR="00BC0C72" w:rsidTr="00181458">
        <w:trPr>
          <w:divId w:val="1237204249"/>
        </w:trPr>
        <w:tc>
          <w:tcPr>
            <w:tcW w:w="900" w:type="pct"/>
            <w:hideMark/>
          </w:tcPr>
          <w:p w:rsidR="00BC0C72" w:rsidRDefault="008D5CF6">
            <w:pPr>
              <w:pStyle w:val="a5"/>
            </w:pPr>
            <w:bookmarkStart w:id="3562" w:name="36591"/>
            <w:bookmarkEnd w:id="3562"/>
            <w:r>
              <w:t> </w:t>
            </w:r>
          </w:p>
        </w:tc>
        <w:tc>
          <w:tcPr>
            <w:tcW w:w="2600" w:type="pct"/>
            <w:hideMark/>
          </w:tcPr>
          <w:p w:rsidR="00BC0C72" w:rsidRDefault="008D5CF6">
            <w:pPr>
              <w:pStyle w:val="a5"/>
            </w:pPr>
            <w:bookmarkStart w:id="3563" w:name="36592"/>
            <w:bookmarkEnd w:id="3563"/>
            <w:r>
              <w:t>напівфабрикати з вуглецевої сталі (кільцеві заготовки)</w:t>
            </w:r>
          </w:p>
        </w:tc>
        <w:tc>
          <w:tcPr>
            <w:tcW w:w="750" w:type="pct"/>
            <w:hideMark/>
          </w:tcPr>
          <w:p w:rsidR="00BC0C72" w:rsidRDefault="008D5CF6">
            <w:pPr>
              <w:pStyle w:val="a5"/>
              <w:jc w:val="center"/>
            </w:pPr>
            <w:bookmarkStart w:id="3564" w:name="36593"/>
            <w:bookmarkEnd w:id="3564"/>
            <w:r>
              <w:t>- " -</w:t>
            </w:r>
          </w:p>
        </w:tc>
        <w:tc>
          <w:tcPr>
            <w:tcW w:w="750" w:type="pct"/>
            <w:hideMark/>
          </w:tcPr>
          <w:p w:rsidR="00BC0C72" w:rsidRDefault="008D5CF6">
            <w:pPr>
              <w:pStyle w:val="a5"/>
              <w:jc w:val="center"/>
            </w:pPr>
            <w:bookmarkStart w:id="3565" w:name="36594"/>
            <w:bookmarkEnd w:id="3565"/>
            <w:r>
              <w:t>5000</w:t>
            </w:r>
          </w:p>
        </w:tc>
      </w:tr>
      <w:tr w:rsidR="00BC0C72" w:rsidTr="00181458">
        <w:trPr>
          <w:divId w:val="1237204249"/>
        </w:trPr>
        <w:tc>
          <w:tcPr>
            <w:tcW w:w="900" w:type="pct"/>
            <w:hideMark/>
          </w:tcPr>
          <w:p w:rsidR="00BC0C72" w:rsidRDefault="008D5CF6">
            <w:pPr>
              <w:pStyle w:val="a5"/>
            </w:pPr>
            <w:bookmarkStart w:id="3566" w:name="36595"/>
            <w:bookmarkEnd w:id="3566"/>
            <w:r>
              <w:t>7208</w:t>
            </w:r>
          </w:p>
        </w:tc>
        <w:tc>
          <w:tcPr>
            <w:tcW w:w="2600" w:type="pct"/>
            <w:hideMark/>
          </w:tcPr>
          <w:p w:rsidR="00BC0C72" w:rsidRDefault="008D5CF6">
            <w:pPr>
              <w:pStyle w:val="a5"/>
            </w:pPr>
            <w:bookmarkStart w:id="3567" w:name="36596"/>
            <w:bookmarkEnd w:id="3567"/>
            <w:r>
              <w:t>Прокат плоский з вуглецевої сталі завширшки 600 мм або більше, гарячекатаний, неплакований, без гальванічного чи іншого покриття:</w:t>
            </w:r>
          </w:p>
        </w:tc>
        <w:tc>
          <w:tcPr>
            <w:tcW w:w="750" w:type="pct"/>
            <w:hideMark/>
          </w:tcPr>
          <w:p w:rsidR="00BC0C72" w:rsidRDefault="008D5CF6">
            <w:pPr>
              <w:pStyle w:val="a5"/>
              <w:jc w:val="center"/>
            </w:pPr>
            <w:bookmarkStart w:id="3568" w:name="36597"/>
            <w:bookmarkEnd w:id="3568"/>
            <w:r>
              <w:t> </w:t>
            </w:r>
          </w:p>
        </w:tc>
        <w:tc>
          <w:tcPr>
            <w:tcW w:w="750" w:type="pct"/>
            <w:hideMark/>
          </w:tcPr>
          <w:p w:rsidR="00BC0C72" w:rsidRDefault="008D5CF6">
            <w:pPr>
              <w:pStyle w:val="a5"/>
              <w:jc w:val="center"/>
            </w:pPr>
            <w:bookmarkStart w:id="3569" w:name="36598"/>
            <w:bookmarkEnd w:id="3569"/>
            <w:r>
              <w:t> </w:t>
            </w:r>
          </w:p>
        </w:tc>
      </w:tr>
      <w:tr w:rsidR="00BC0C72" w:rsidTr="00181458">
        <w:trPr>
          <w:divId w:val="1237204249"/>
        </w:trPr>
        <w:tc>
          <w:tcPr>
            <w:tcW w:w="900" w:type="pct"/>
            <w:hideMark/>
          </w:tcPr>
          <w:p w:rsidR="00BC0C72" w:rsidRDefault="008D5CF6">
            <w:pPr>
              <w:pStyle w:val="a5"/>
            </w:pPr>
            <w:bookmarkStart w:id="3570" w:name="36599"/>
            <w:bookmarkEnd w:id="3570"/>
            <w:r>
              <w:t> </w:t>
            </w:r>
          </w:p>
        </w:tc>
        <w:tc>
          <w:tcPr>
            <w:tcW w:w="2600" w:type="pct"/>
            <w:hideMark/>
          </w:tcPr>
          <w:p w:rsidR="00BC0C72" w:rsidRDefault="008D5CF6">
            <w:pPr>
              <w:pStyle w:val="a5"/>
            </w:pPr>
            <w:bookmarkStart w:id="3571" w:name="36600"/>
            <w:bookmarkEnd w:id="3571"/>
            <w:r>
              <w:t>прокат плоский з вуглецевої сталі: завтовшки понад 15 мм</w:t>
            </w:r>
          </w:p>
        </w:tc>
        <w:tc>
          <w:tcPr>
            <w:tcW w:w="750" w:type="pct"/>
            <w:hideMark/>
          </w:tcPr>
          <w:p w:rsidR="00BC0C72" w:rsidRDefault="008D5CF6">
            <w:pPr>
              <w:pStyle w:val="a5"/>
              <w:jc w:val="center"/>
            </w:pPr>
            <w:bookmarkStart w:id="3572" w:name="36601"/>
            <w:bookmarkEnd w:id="3572"/>
            <w:r>
              <w:t>- " -</w:t>
            </w:r>
          </w:p>
        </w:tc>
        <w:tc>
          <w:tcPr>
            <w:tcW w:w="750" w:type="pct"/>
            <w:hideMark/>
          </w:tcPr>
          <w:p w:rsidR="00BC0C72" w:rsidRDefault="008D5CF6">
            <w:pPr>
              <w:pStyle w:val="a5"/>
              <w:jc w:val="center"/>
            </w:pPr>
            <w:bookmarkStart w:id="3573" w:name="36602"/>
            <w:bookmarkEnd w:id="3573"/>
            <w:r>
              <w:t>10000</w:t>
            </w:r>
          </w:p>
        </w:tc>
      </w:tr>
      <w:tr w:rsidR="00BC0C72" w:rsidTr="00181458">
        <w:trPr>
          <w:divId w:val="1237204249"/>
        </w:trPr>
        <w:tc>
          <w:tcPr>
            <w:tcW w:w="900" w:type="pct"/>
            <w:hideMark/>
          </w:tcPr>
          <w:p w:rsidR="00BC0C72" w:rsidRDefault="008D5CF6">
            <w:pPr>
              <w:pStyle w:val="a5"/>
            </w:pPr>
            <w:bookmarkStart w:id="3574" w:name="36603"/>
            <w:bookmarkEnd w:id="3574"/>
            <w:r>
              <w:t> </w:t>
            </w:r>
          </w:p>
        </w:tc>
        <w:tc>
          <w:tcPr>
            <w:tcW w:w="2600" w:type="pct"/>
            <w:hideMark/>
          </w:tcPr>
          <w:p w:rsidR="00BC0C72" w:rsidRDefault="008D5CF6">
            <w:pPr>
              <w:pStyle w:val="a5"/>
            </w:pPr>
            <w:bookmarkStart w:id="3575" w:name="36604"/>
            <w:bookmarkEnd w:id="3575"/>
            <w:r>
              <w:t>прокат плоский з вуглецевої сталі: 2050 мм або більше</w:t>
            </w:r>
          </w:p>
        </w:tc>
        <w:tc>
          <w:tcPr>
            <w:tcW w:w="750" w:type="pct"/>
            <w:hideMark/>
          </w:tcPr>
          <w:p w:rsidR="00BC0C72" w:rsidRDefault="008D5CF6">
            <w:pPr>
              <w:pStyle w:val="a5"/>
              <w:jc w:val="center"/>
            </w:pPr>
            <w:bookmarkStart w:id="3576" w:name="36605"/>
            <w:bookmarkEnd w:id="3576"/>
            <w:r>
              <w:t>- " -</w:t>
            </w:r>
          </w:p>
        </w:tc>
        <w:tc>
          <w:tcPr>
            <w:tcW w:w="750" w:type="pct"/>
            <w:hideMark/>
          </w:tcPr>
          <w:p w:rsidR="00BC0C72" w:rsidRDefault="008D5CF6">
            <w:pPr>
              <w:pStyle w:val="a5"/>
              <w:jc w:val="center"/>
            </w:pPr>
            <w:bookmarkStart w:id="3577" w:name="36606"/>
            <w:bookmarkEnd w:id="3577"/>
            <w:r>
              <w:t>10000</w:t>
            </w:r>
          </w:p>
        </w:tc>
      </w:tr>
      <w:tr w:rsidR="00BC0C72" w:rsidTr="00181458">
        <w:trPr>
          <w:divId w:val="1237204249"/>
        </w:trPr>
        <w:tc>
          <w:tcPr>
            <w:tcW w:w="900" w:type="pct"/>
            <w:hideMark/>
          </w:tcPr>
          <w:p w:rsidR="00BC0C72" w:rsidRDefault="008D5CF6">
            <w:pPr>
              <w:pStyle w:val="a5"/>
            </w:pPr>
            <w:bookmarkStart w:id="3578" w:name="36607"/>
            <w:bookmarkEnd w:id="3578"/>
            <w:r>
              <w:t> </w:t>
            </w:r>
          </w:p>
        </w:tc>
        <w:tc>
          <w:tcPr>
            <w:tcW w:w="2600" w:type="pct"/>
            <w:hideMark/>
          </w:tcPr>
          <w:p w:rsidR="00BC0C72" w:rsidRDefault="008D5CF6">
            <w:pPr>
              <w:pStyle w:val="a5"/>
            </w:pPr>
            <w:bookmarkStart w:id="3579" w:name="36608"/>
            <w:bookmarkEnd w:id="3579"/>
            <w:r>
              <w:t>прокат плоский з вуглецевої сталі: менш як 2050 мм</w:t>
            </w:r>
          </w:p>
        </w:tc>
        <w:tc>
          <w:tcPr>
            <w:tcW w:w="750" w:type="pct"/>
            <w:hideMark/>
          </w:tcPr>
          <w:p w:rsidR="00BC0C72" w:rsidRDefault="008D5CF6">
            <w:pPr>
              <w:pStyle w:val="a5"/>
              <w:jc w:val="center"/>
            </w:pPr>
            <w:bookmarkStart w:id="3580" w:name="36609"/>
            <w:bookmarkEnd w:id="3580"/>
            <w:r>
              <w:t>- " -</w:t>
            </w:r>
          </w:p>
        </w:tc>
        <w:tc>
          <w:tcPr>
            <w:tcW w:w="750" w:type="pct"/>
            <w:hideMark/>
          </w:tcPr>
          <w:p w:rsidR="00BC0C72" w:rsidRDefault="008D5CF6">
            <w:pPr>
              <w:pStyle w:val="a5"/>
              <w:jc w:val="center"/>
            </w:pPr>
            <w:bookmarkStart w:id="3581" w:name="36610"/>
            <w:bookmarkEnd w:id="3581"/>
            <w:r>
              <w:t>10000</w:t>
            </w:r>
          </w:p>
        </w:tc>
      </w:tr>
      <w:tr w:rsidR="00BC0C72" w:rsidTr="00181458">
        <w:trPr>
          <w:divId w:val="1237204249"/>
        </w:trPr>
        <w:tc>
          <w:tcPr>
            <w:tcW w:w="900" w:type="pct"/>
            <w:hideMark/>
          </w:tcPr>
          <w:p w:rsidR="00BC0C72" w:rsidRDefault="008D5CF6">
            <w:pPr>
              <w:pStyle w:val="a5"/>
            </w:pPr>
            <w:bookmarkStart w:id="3582" w:name="36611"/>
            <w:bookmarkEnd w:id="3582"/>
            <w:r>
              <w:t> </w:t>
            </w:r>
          </w:p>
        </w:tc>
        <w:tc>
          <w:tcPr>
            <w:tcW w:w="2600" w:type="pct"/>
            <w:hideMark/>
          </w:tcPr>
          <w:p w:rsidR="00BC0C72" w:rsidRDefault="008D5CF6">
            <w:pPr>
              <w:pStyle w:val="a5"/>
            </w:pPr>
            <w:bookmarkStart w:id="3583" w:name="36612"/>
            <w:bookmarkEnd w:id="3583"/>
            <w:r>
              <w:t>прокат плоский з вуглецевої сталі: завширшки менш як 2050 мм</w:t>
            </w:r>
          </w:p>
        </w:tc>
        <w:tc>
          <w:tcPr>
            <w:tcW w:w="750" w:type="pct"/>
            <w:hideMark/>
          </w:tcPr>
          <w:p w:rsidR="00BC0C72" w:rsidRDefault="008D5CF6">
            <w:pPr>
              <w:pStyle w:val="a5"/>
              <w:jc w:val="center"/>
            </w:pPr>
            <w:bookmarkStart w:id="3584" w:name="36613"/>
            <w:bookmarkEnd w:id="3584"/>
            <w:r>
              <w:t>- " -</w:t>
            </w:r>
          </w:p>
        </w:tc>
        <w:tc>
          <w:tcPr>
            <w:tcW w:w="750" w:type="pct"/>
            <w:hideMark/>
          </w:tcPr>
          <w:p w:rsidR="00BC0C72" w:rsidRDefault="008D5CF6">
            <w:pPr>
              <w:pStyle w:val="a5"/>
              <w:jc w:val="center"/>
            </w:pPr>
            <w:bookmarkStart w:id="3585" w:name="36614"/>
            <w:bookmarkEnd w:id="3585"/>
            <w:r>
              <w:t>10000</w:t>
            </w:r>
          </w:p>
        </w:tc>
      </w:tr>
      <w:tr w:rsidR="00BC0C72" w:rsidTr="00181458">
        <w:trPr>
          <w:divId w:val="1237204249"/>
        </w:trPr>
        <w:tc>
          <w:tcPr>
            <w:tcW w:w="900" w:type="pct"/>
            <w:hideMark/>
          </w:tcPr>
          <w:p w:rsidR="00BC0C72" w:rsidRDefault="008D5CF6">
            <w:pPr>
              <w:pStyle w:val="a5"/>
            </w:pPr>
            <w:bookmarkStart w:id="3586" w:name="36615"/>
            <w:bookmarkEnd w:id="3586"/>
            <w:r>
              <w:t> </w:t>
            </w:r>
          </w:p>
        </w:tc>
        <w:tc>
          <w:tcPr>
            <w:tcW w:w="2600" w:type="pct"/>
            <w:hideMark/>
          </w:tcPr>
          <w:p w:rsidR="00BC0C72" w:rsidRDefault="008D5CF6">
            <w:pPr>
              <w:pStyle w:val="a5"/>
            </w:pPr>
            <w:bookmarkStart w:id="3587" w:name="36616"/>
            <w:bookmarkEnd w:id="3587"/>
            <w:r>
              <w:t>прокат плоский з вуглецевої сталі: завтовшки 3 мм або більше, але не більш як 4,75 мм</w:t>
            </w:r>
          </w:p>
        </w:tc>
        <w:tc>
          <w:tcPr>
            <w:tcW w:w="750" w:type="pct"/>
            <w:hideMark/>
          </w:tcPr>
          <w:p w:rsidR="00BC0C72" w:rsidRDefault="008D5CF6">
            <w:pPr>
              <w:pStyle w:val="a5"/>
              <w:jc w:val="center"/>
            </w:pPr>
            <w:bookmarkStart w:id="3588" w:name="36617"/>
            <w:bookmarkEnd w:id="3588"/>
            <w:r>
              <w:t>- " -</w:t>
            </w:r>
          </w:p>
        </w:tc>
        <w:tc>
          <w:tcPr>
            <w:tcW w:w="750" w:type="pct"/>
            <w:hideMark/>
          </w:tcPr>
          <w:p w:rsidR="00BC0C72" w:rsidRDefault="008D5CF6">
            <w:pPr>
              <w:pStyle w:val="a5"/>
              <w:jc w:val="center"/>
            </w:pPr>
            <w:bookmarkStart w:id="3589" w:name="36618"/>
            <w:bookmarkEnd w:id="3589"/>
            <w:r>
              <w:t>10000</w:t>
            </w:r>
          </w:p>
        </w:tc>
      </w:tr>
      <w:tr w:rsidR="00BC0C72" w:rsidTr="00181458">
        <w:trPr>
          <w:divId w:val="1237204249"/>
        </w:trPr>
        <w:tc>
          <w:tcPr>
            <w:tcW w:w="900" w:type="pct"/>
            <w:hideMark/>
          </w:tcPr>
          <w:p w:rsidR="00BC0C72" w:rsidRDefault="008D5CF6">
            <w:pPr>
              <w:pStyle w:val="a5"/>
            </w:pPr>
            <w:bookmarkStart w:id="3590" w:name="36619"/>
            <w:bookmarkEnd w:id="3590"/>
            <w:r>
              <w:lastRenderedPageBreak/>
              <w:t> </w:t>
            </w:r>
          </w:p>
        </w:tc>
        <w:tc>
          <w:tcPr>
            <w:tcW w:w="2600" w:type="pct"/>
            <w:hideMark/>
          </w:tcPr>
          <w:p w:rsidR="00BC0C72" w:rsidRDefault="008D5CF6">
            <w:pPr>
              <w:pStyle w:val="a5"/>
            </w:pPr>
            <w:bookmarkStart w:id="3591" w:name="36620"/>
            <w:bookmarkEnd w:id="3591"/>
            <w:r>
              <w:t>прокат плоский з вуглецевої сталі: завтовшки менш як 3 мм</w:t>
            </w:r>
          </w:p>
        </w:tc>
        <w:tc>
          <w:tcPr>
            <w:tcW w:w="750" w:type="pct"/>
            <w:hideMark/>
          </w:tcPr>
          <w:p w:rsidR="00BC0C72" w:rsidRDefault="008D5CF6">
            <w:pPr>
              <w:pStyle w:val="a5"/>
              <w:jc w:val="center"/>
            </w:pPr>
            <w:bookmarkStart w:id="3592" w:name="36621"/>
            <w:bookmarkEnd w:id="3592"/>
            <w:r>
              <w:t>- " -</w:t>
            </w:r>
          </w:p>
        </w:tc>
        <w:tc>
          <w:tcPr>
            <w:tcW w:w="750" w:type="pct"/>
            <w:hideMark/>
          </w:tcPr>
          <w:p w:rsidR="00BC0C72" w:rsidRDefault="008D5CF6">
            <w:pPr>
              <w:pStyle w:val="a5"/>
              <w:jc w:val="center"/>
            </w:pPr>
            <w:bookmarkStart w:id="3593" w:name="36622"/>
            <w:bookmarkEnd w:id="3593"/>
            <w:r>
              <w:t>10000</w:t>
            </w:r>
          </w:p>
        </w:tc>
      </w:tr>
      <w:tr w:rsidR="00BC0C72" w:rsidTr="00181458">
        <w:trPr>
          <w:divId w:val="1237204249"/>
        </w:trPr>
        <w:tc>
          <w:tcPr>
            <w:tcW w:w="900" w:type="pct"/>
            <w:hideMark/>
          </w:tcPr>
          <w:p w:rsidR="00BC0C72" w:rsidRDefault="008D5CF6">
            <w:pPr>
              <w:pStyle w:val="a5"/>
            </w:pPr>
            <w:bookmarkStart w:id="3594" w:name="36623"/>
            <w:bookmarkEnd w:id="3594"/>
            <w:r>
              <w:t>7209</w:t>
            </w:r>
          </w:p>
        </w:tc>
        <w:tc>
          <w:tcPr>
            <w:tcW w:w="2600" w:type="pct"/>
            <w:hideMark/>
          </w:tcPr>
          <w:p w:rsidR="00BC0C72" w:rsidRDefault="008D5CF6">
            <w:pPr>
              <w:pStyle w:val="a5"/>
            </w:pPr>
            <w:bookmarkStart w:id="3595" w:name="36624"/>
            <w:bookmarkEnd w:id="3595"/>
            <w:r>
              <w:t>Плоский прокат з вуглецевої сталі, завширшки 600 мм або більше, холоднокатаний (обтиснений у холодному стані), неплакований, без гальванічного або іншого покриття:</w:t>
            </w:r>
          </w:p>
        </w:tc>
        <w:tc>
          <w:tcPr>
            <w:tcW w:w="750" w:type="pct"/>
            <w:hideMark/>
          </w:tcPr>
          <w:p w:rsidR="00BC0C72" w:rsidRDefault="008D5CF6">
            <w:pPr>
              <w:pStyle w:val="a5"/>
              <w:jc w:val="center"/>
            </w:pPr>
            <w:bookmarkStart w:id="3596" w:name="36625"/>
            <w:bookmarkEnd w:id="3596"/>
            <w:r>
              <w:t> </w:t>
            </w:r>
          </w:p>
        </w:tc>
        <w:tc>
          <w:tcPr>
            <w:tcW w:w="750" w:type="pct"/>
            <w:hideMark/>
          </w:tcPr>
          <w:p w:rsidR="00BC0C72" w:rsidRDefault="008D5CF6">
            <w:pPr>
              <w:pStyle w:val="a5"/>
              <w:jc w:val="center"/>
            </w:pPr>
            <w:bookmarkStart w:id="3597" w:name="36626"/>
            <w:bookmarkEnd w:id="3597"/>
            <w:r>
              <w:t> </w:t>
            </w:r>
          </w:p>
        </w:tc>
      </w:tr>
      <w:tr w:rsidR="00BC0C72" w:rsidTr="00181458">
        <w:trPr>
          <w:divId w:val="1237204249"/>
        </w:trPr>
        <w:tc>
          <w:tcPr>
            <w:tcW w:w="900" w:type="pct"/>
            <w:hideMark/>
          </w:tcPr>
          <w:p w:rsidR="00BC0C72" w:rsidRDefault="008D5CF6">
            <w:pPr>
              <w:pStyle w:val="a5"/>
            </w:pPr>
            <w:bookmarkStart w:id="3598" w:name="36627"/>
            <w:bookmarkEnd w:id="3598"/>
            <w:r>
              <w:t> </w:t>
            </w:r>
          </w:p>
        </w:tc>
        <w:tc>
          <w:tcPr>
            <w:tcW w:w="2600" w:type="pct"/>
            <w:hideMark/>
          </w:tcPr>
          <w:p w:rsidR="00BC0C72" w:rsidRDefault="008D5CF6">
            <w:pPr>
              <w:pStyle w:val="a5"/>
            </w:pPr>
            <w:bookmarkStart w:id="3599" w:name="36628"/>
            <w:bookmarkEnd w:id="3599"/>
            <w:r>
              <w:t>прокат плоский з вуглецевої сталі: завтовшки 3 мм або більше</w:t>
            </w:r>
          </w:p>
        </w:tc>
        <w:tc>
          <w:tcPr>
            <w:tcW w:w="750" w:type="pct"/>
            <w:hideMark/>
          </w:tcPr>
          <w:p w:rsidR="00BC0C72" w:rsidRDefault="008D5CF6">
            <w:pPr>
              <w:pStyle w:val="a5"/>
              <w:jc w:val="center"/>
            </w:pPr>
            <w:bookmarkStart w:id="3600" w:name="36629"/>
            <w:bookmarkEnd w:id="3600"/>
            <w:r>
              <w:t>- " -</w:t>
            </w:r>
          </w:p>
        </w:tc>
        <w:tc>
          <w:tcPr>
            <w:tcW w:w="750" w:type="pct"/>
            <w:hideMark/>
          </w:tcPr>
          <w:p w:rsidR="00BC0C72" w:rsidRDefault="008D5CF6">
            <w:pPr>
              <w:pStyle w:val="a5"/>
              <w:jc w:val="center"/>
            </w:pPr>
            <w:bookmarkStart w:id="3601" w:name="36630"/>
            <w:bookmarkEnd w:id="3601"/>
            <w:r>
              <w:t>8000</w:t>
            </w:r>
          </w:p>
        </w:tc>
      </w:tr>
      <w:tr w:rsidR="00BC0C72" w:rsidTr="00181458">
        <w:trPr>
          <w:divId w:val="1237204249"/>
        </w:trPr>
        <w:tc>
          <w:tcPr>
            <w:tcW w:w="900" w:type="pct"/>
            <w:hideMark/>
          </w:tcPr>
          <w:p w:rsidR="00BC0C72" w:rsidRDefault="008D5CF6">
            <w:pPr>
              <w:pStyle w:val="a5"/>
            </w:pPr>
            <w:bookmarkStart w:id="3602" w:name="36631"/>
            <w:bookmarkEnd w:id="3602"/>
            <w:r>
              <w:t> </w:t>
            </w:r>
          </w:p>
        </w:tc>
        <w:tc>
          <w:tcPr>
            <w:tcW w:w="2600" w:type="pct"/>
            <w:hideMark/>
          </w:tcPr>
          <w:p w:rsidR="00BC0C72" w:rsidRDefault="008D5CF6">
            <w:pPr>
              <w:pStyle w:val="a5"/>
            </w:pPr>
            <w:bookmarkStart w:id="3603" w:name="36632"/>
            <w:bookmarkEnd w:id="3603"/>
            <w:r>
              <w:t>прокат плоский з вуглецевої сталі: завтовшки понад 1 мм, але не більш як 3 мм</w:t>
            </w:r>
          </w:p>
        </w:tc>
        <w:tc>
          <w:tcPr>
            <w:tcW w:w="750" w:type="pct"/>
            <w:hideMark/>
          </w:tcPr>
          <w:p w:rsidR="00BC0C72" w:rsidRDefault="008D5CF6">
            <w:pPr>
              <w:pStyle w:val="a5"/>
              <w:jc w:val="center"/>
            </w:pPr>
            <w:bookmarkStart w:id="3604" w:name="36633"/>
            <w:bookmarkEnd w:id="3604"/>
            <w:r>
              <w:t>- " -</w:t>
            </w:r>
          </w:p>
        </w:tc>
        <w:tc>
          <w:tcPr>
            <w:tcW w:w="750" w:type="pct"/>
            <w:hideMark/>
          </w:tcPr>
          <w:p w:rsidR="00BC0C72" w:rsidRDefault="008D5CF6">
            <w:pPr>
              <w:pStyle w:val="a5"/>
              <w:jc w:val="center"/>
            </w:pPr>
            <w:bookmarkStart w:id="3605" w:name="36634"/>
            <w:bookmarkEnd w:id="3605"/>
            <w:r>
              <w:t>8000</w:t>
            </w:r>
          </w:p>
        </w:tc>
      </w:tr>
      <w:tr w:rsidR="00BC0C72" w:rsidTr="00181458">
        <w:trPr>
          <w:divId w:val="1237204249"/>
        </w:trPr>
        <w:tc>
          <w:tcPr>
            <w:tcW w:w="900" w:type="pct"/>
            <w:hideMark/>
          </w:tcPr>
          <w:p w:rsidR="00BC0C72" w:rsidRDefault="008D5CF6">
            <w:pPr>
              <w:pStyle w:val="a5"/>
            </w:pPr>
            <w:bookmarkStart w:id="3606" w:name="36635"/>
            <w:bookmarkEnd w:id="3606"/>
            <w:r>
              <w:t> </w:t>
            </w:r>
          </w:p>
        </w:tc>
        <w:tc>
          <w:tcPr>
            <w:tcW w:w="2600" w:type="pct"/>
            <w:hideMark/>
          </w:tcPr>
          <w:p w:rsidR="00BC0C72" w:rsidRDefault="008D5CF6">
            <w:pPr>
              <w:pStyle w:val="a5"/>
            </w:pPr>
            <w:bookmarkStart w:id="3607" w:name="36636"/>
            <w:bookmarkEnd w:id="3607"/>
            <w:r>
              <w:t>прокат плоский з вуглецевої сталі: завтовшки 0,5 мм або більше, але не більш як 1 мм</w:t>
            </w:r>
          </w:p>
        </w:tc>
        <w:tc>
          <w:tcPr>
            <w:tcW w:w="750" w:type="pct"/>
            <w:hideMark/>
          </w:tcPr>
          <w:p w:rsidR="00BC0C72" w:rsidRDefault="008D5CF6">
            <w:pPr>
              <w:pStyle w:val="a5"/>
              <w:jc w:val="center"/>
            </w:pPr>
            <w:bookmarkStart w:id="3608" w:name="36637"/>
            <w:bookmarkEnd w:id="3608"/>
            <w:r>
              <w:t>- " -</w:t>
            </w:r>
          </w:p>
        </w:tc>
        <w:tc>
          <w:tcPr>
            <w:tcW w:w="750" w:type="pct"/>
            <w:hideMark/>
          </w:tcPr>
          <w:p w:rsidR="00BC0C72" w:rsidRDefault="008D5CF6">
            <w:pPr>
              <w:pStyle w:val="a5"/>
              <w:jc w:val="center"/>
            </w:pPr>
            <w:bookmarkStart w:id="3609" w:name="36638"/>
            <w:bookmarkEnd w:id="3609"/>
            <w:r>
              <w:t>8000</w:t>
            </w:r>
          </w:p>
        </w:tc>
      </w:tr>
      <w:tr w:rsidR="00BC0C72" w:rsidTr="00181458">
        <w:trPr>
          <w:divId w:val="1237204249"/>
        </w:trPr>
        <w:tc>
          <w:tcPr>
            <w:tcW w:w="900" w:type="pct"/>
            <w:hideMark/>
          </w:tcPr>
          <w:p w:rsidR="00BC0C72" w:rsidRDefault="008D5CF6">
            <w:pPr>
              <w:pStyle w:val="a5"/>
            </w:pPr>
            <w:bookmarkStart w:id="3610" w:name="36639"/>
            <w:bookmarkEnd w:id="3610"/>
            <w:r>
              <w:t>7215</w:t>
            </w:r>
          </w:p>
        </w:tc>
        <w:tc>
          <w:tcPr>
            <w:tcW w:w="2600" w:type="pct"/>
            <w:hideMark/>
          </w:tcPr>
          <w:p w:rsidR="00BC0C72" w:rsidRDefault="008D5CF6">
            <w:pPr>
              <w:pStyle w:val="a5"/>
            </w:pPr>
            <w:bookmarkStart w:id="3611" w:name="36640"/>
            <w:bookmarkEnd w:id="3611"/>
            <w:r>
              <w:t>Інші прутки та бруски з вуглецевої сталі:</w:t>
            </w:r>
          </w:p>
        </w:tc>
        <w:tc>
          <w:tcPr>
            <w:tcW w:w="750" w:type="pct"/>
            <w:hideMark/>
          </w:tcPr>
          <w:p w:rsidR="00BC0C72" w:rsidRDefault="008D5CF6">
            <w:pPr>
              <w:pStyle w:val="a5"/>
              <w:jc w:val="center"/>
            </w:pPr>
            <w:bookmarkStart w:id="3612" w:name="36641"/>
            <w:bookmarkEnd w:id="3612"/>
            <w:r>
              <w:t> </w:t>
            </w:r>
          </w:p>
        </w:tc>
        <w:tc>
          <w:tcPr>
            <w:tcW w:w="750" w:type="pct"/>
            <w:hideMark/>
          </w:tcPr>
          <w:p w:rsidR="00BC0C72" w:rsidRDefault="008D5CF6">
            <w:pPr>
              <w:pStyle w:val="a5"/>
              <w:jc w:val="center"/>
            </w:pPr>
            <w:bookmarkStart w:id="3613" w:name="36642"/>
            <w:bookmarkEnd w:id="3613"/>
            <w:r>
              <w:t> </w:t>
            </w:r>
          </w:p>
        </w:tc>
      </w:tr>
      <w:tr w:rsidR="00BC0C72" w:rsidTr="00181458">
        <w:trPr>
          <w:divId w:val="1237204249"/>
        </w:trPr>
        <w:tc>
          <w:tcPr>
            <w:tcW w:w="900" w:type="pct"/>
            <w:hideMark/>
          </w:tcPr>
          <w:p w:rsidR="00BC0C72" w:rsidRDefault="008D5CF6">
            <w:pPr>
              <w:pStyle w:val="a5"/>
            </w:pPr>
            <w:bookmarkStart w:id="3614" w:name="36643"/>
            <w:bookmarkEnd w:id="3614"/>
            <w:r>
              <w:t> </w:t>
            </w:r>
          </w:p>
        </w:tc>
        <w:tc>
          <w:tcPr>
            <w:tcW w:w="2600" w:type="pct"/>
            <w:hideMark/>
          </w:tcPr>
          <w:p w:rsidR="00BC0C72" w:rsidRDefault="008D5CF6">
            <w:pPr>
              <w:pStyle w:val="a5"/>
            </w:pPr>
            <w:bookmarkStart w:id="3615" w:name="36644"/>
            <w:bookmarkEnd w:id="3615"/>
            <w:r>
              <w:t>прутки з вуглецевої сталі: з масовою часткою вуглецю менш як 0,25 %; прямокутного (крім квадратного) поперечного перерізу</w:t>
            </w:r>
          </w:p>
        </w:tc>
        <w:tc>
          <w:tcPr>
            <w:tcW w:w="750" w:type="pct"/>
            <w:hideMark/>
          </w:tcPr>
          <w:p w:rsidR="00BC0C72" w:rsidRDefault="008D5CF6">
            <w:pPr>
              <w:pStyle w:val="a5"/>
              <w:jc w:val="center"/>
            </w:pPr>
            <w:bookmarkStart w:id="3616" w:name="36645"/>
            <w:bookmarkEnd w:id="3616"/>
            <w:r>
              <w:t>- " -</w:t>
            </w:r>
          </w:p>
        </w:tc>
        <w:tc>
          <w:tcPr>
            <w:tcW w:w="750" w:type="pct"/>
            <w:hideMark/>
          </w:tcPr>
          <w:p w:rsidR="00BC0C72" w:rsidRDefault="008D5CF6">
            <w:pPr>
              <w:pStyle w:val="a5"/>
              <w:jc w:val="center"/>
            </w:pPr>
            <w:bookmarkStart w:id="3617" w:name="36646"/>
            <w:bookmarkEnd w:id="3617"/>
            <w:r>
              <w:t>15000</w:t>
            </w:r>
          </w:p>
        </w:tc>
      </w:tr>
      <w:tr w:rsidR="00BC0C72" w:rsidTr="00181458">
        <w:trPr>
          <w:divId w:val="1237204249"/>
        </w:trPr>
        <w:tc>
          <w:tcPr>
            <w:tcW w:w="900" w:type="pct"/>
            <w:hideMark/>
          </w:tcPr>
          <w:p w:rsidR="00BC0C72" w:rsidRDefault="008D5CF6">
            <w:pPr>
              <w:pStyle w:val="a5"/>
            </w:pPr>
            <w:bookmarkStart w:id="3618" w:name="36647"/>
            <w:bookmarkEnd w:id="3618"/>
            <w:r>
              <w:t> </w:t>
            </w:r>
          </w:p>
        </w:tc>
        <w:tc>
          <w:tcPr>
            <w:tcW w:w="2600" w:type="pct"/>
            <w:hideMark/>
          </w:tcPr>
          <w:p w:rsidR="00BC0C72" w:rsidRDefault="008D5CF6">
            <w:pPr>
              <w:pStyle w:val="a5"/>
            </w:pPr>
            <w:bookmarkStart w:id="3619" w:name="36648"/>
            <w:bookmarkEnd w:id="3619"/>
            <w:r>
              <w:t>прутки з вуглецевої сталі: з масовою часткою вуглецю менш як 0,25 %</w:t>
            </w:r>
          </w:p>
        </w:tc>
        <w:tc>
          <w:tcPr>
            <w:tcW w:w="750" w:type="pct"/>
            <w:hideMark/>
          </w:tcPr>
          <w:p w:rsidR="00BC0C72" w:rsidRDefault="008D5CF6">
            <w:pPr>
              <w:pStyle w:val="a5"/>
              <w:jc w:val="center"/>
            </w:pPr>
            <w:bookmarkStart w:id="3620" w:name="36649"/>
            <w:bookmarkEnd w:id="3620"/>
            <w:r>
              <w:t>кілограмів</w:t>
            </w:r>
          </w:p>
        </w:tc>
        <w:tc>
          <w:tcPr>
            <w:tcW w:w="750" w:type="pct"/>
            <w:hideMark/>
          </w:tcPr>
          <w:p w:rsidR="00BC0C72" w:rsidRDefault="008D5CF6">
            <w:pPr>
              <w:pStyle w:val="a5"/>
              <w:jc w:val="center"/>
            </w:pPr>
            <w:bookmarkStart w:id="3621" w:name="36650"/>
            <w:bookmarkEnd w:id="3621"/>
            <w:r>
              <w:t>15000</w:t>
            </w:r>
          </w:p>
        </w:tc>
      </w:tr>
      <w:tr w:rsidR="00BC0C72" w:rsidTr="00181458">
        <w:trPr>
          <w:divId w:val="1237204249"/>
        </w:trPr>
        <w:tc>
          <w:tcPr>
            <w:tcW w:w="900" w:type="pct"/>
            <w:hideMark/>
          </w:tcPr>
          <w:p w:rsidR="00BC0C72" w:rsidRDefault="008D5CF6">
            <w:pPr>
              <w:pStyle w:val="a5"/>
            </w:pPr>
            <w:bookmarkStart w:id="3622" w:name="36651"/>
            <w:bookmarkEnd w:id="3622"/>
            <w:r>
              <w:t> </w:t>
            </w:r>
          </w:p>
        </w:tc>
        <w:tc>
          <w:tcPr>
            <w:tcW w:w="2600" w:type="pct"/>
            <w:hideMark/>
          </w:tcPr>
          <w:p w:rsidR="00BC0C72" w:rsidRDefault="008D5CF6">
            <w:pPr>
              <w:pStyle w:val="a5"/>
            </w:pPr>
            <w:bookmarkStart w:id="3623" w:name="36652"/>
            <w:bookmarkEnd w:id="3623"/>
            <w:r>
              <w:t>прутки з вуглецевої сталі: з масовою часткою вуглецю 0,25 % або більше</w:t>
            </w:r>
          </w:p>
        </w:tc>
        <w:tc>
          <w:tcPr>
            <w:tcW w:w="750" w:type="pct"/>
            <w:hideMark/>
          </w:tcPr>
          <w:p w:rsidR="00BC0C72" w:rsidRDefault="008D5CF6">
            <w:pPr>
              <w:pStyle w:val="a5"/>
              <w:jc w:val="center"/>
            </w:pPr>
            <w:bookmarkStart w:id="3624" w:name="36653"/>
            <w:bookmarkEnd w:id="3624"/>
            <w:r>
              <w:t>- " -</w:t>
            </w:r>
          </w:p>
        </w:tc>
        <w:tc>
          <w:tcPr>
            <w:tcW w:w="750" w:type="pct"/>
            <w:hideMark/>
          </w:tcPr>
          <w:p w:rsidR="00BC0C72" w:rsidRDefault="008D5CF6">
            <w:pPr>
              <w:pStyle w:val="a5"/>
              <w:jc w:val="center"/>
            </w:pPr>
            <w:bookmarkStart w:id="3625" w:name="36654"/>
            <w:bookmarkEnd w:id="3625"/>
            <w:r>
              <w:t>15000</w:t>
            </w:r>
          </w:p>
        </w:tc>
      </w:tr>
      <w:tr w:rsidR="00BC0C72" w:rsidTr="00181458">
        <w:trPr>
          <w:divId w:val="1237204249"/>
        </w:trPr>
        <w:tc>
          <w:tcPr>
            <w:tcW w:w="900" w:type="pct"/>
            <w:hideMark/>
          </w:tcPr>
          <w:p w:rsidR="00BC0C72" w:rsidRDefault="008D5CF6">
            <w:pPr>
              <w:pStyle w:val="a5"/>
            </w:pPr>
            <w:bookmarkStart w:id="3626" w:name="36655"/>
            <w:bookmarkEnd w:id="3626"/>
            <w:r>
              <w:t>7217</w:t>
            </w:r>
          </w:p>
        </w:tc>
        <w:tc>
          <w:tcPr>
            <w:tcW w:w="2600" w:type="pct"/>
            <w:hideMark/>
          </w:tcPr>
          <w:p w:rsidR="00BC0C72" w:rsidRDefault="008D5CF6">
            <w:pPr>
              <w:pStyle w:val="a5"/>
            </w:pPr>
            <w:bookmarkStart w:id="3627" w:name="36656"/>
            <w:bookmarkEnd w:id="3627"/>
            <w:r>
              <w:t>Дріт з вуглецевої сталі:</w:t>
            </w:r>
          </w:p>
        </w:tc>
        <w:tc>
          <w:tcPr>
            <w:tcW w:w="750" w:type="pct"/>
            <w:hideMark/>
          </w:tcPr>
          <w:p w:rsidR="00BC0C72" w:rsidRDefault="008D5CF6">
            <w:pPr>
              <w:pStyle w:val="a5"/>
              <w:jc w:val="center"/>
            </w:pPr>
            <w:bookmarkStart w:id="3628" w:name="36657"/>
            <w:bookmarkEnd w:id="3628"/>
            <w:r>
              <w:t> </w:t>
            </w:r>
          </w:p>
        </w:tc>
        <w:tc>
          <w:tcPr>
            <w:tcW w:w="750" w:type="pct"/>
            <w:hideMark/>
          </w:tcPr>
          <w:p w:rsidR="00BC0C72" w:rsidRDefault="008D5CF6">
            <w:pPr>
              <w:pStyle w:val="a5"/>
              <w:jc w:val="center"/>
            </w:pPr>
            <w:bookmarkStart w:id="3629" w:name="36658"/>
            <w:bookmarkEnd w:id="3629"/>
            <w:r>
              <w:t> </w:t>
            </w:r>
          </w:p>
        </w:tc>
      </w:tr>
      <w:tr w:rsidR="00BC0C72" w:rsidTr="00181458">
        <w:trPr>
          <w:divId w:val="1237204249"/>
        </w:trPr>
        <w:tc>
          <w:tcPr>
            <w:tcW w:w="900" w:type="pct"/>
            <w:hideMark/>
          </w:tcPr>
          <w:p w:rsidR="00BC0C72" w:rsidRDefault="008D5CF6">
            <w:pPr>
              <w:pStyle w:val="a5"/>
            </w:pPr>
            <w:bookmarkStart w:id="3630" w:name="36659"/>
            <w:bookmarkEnd w:id="3630"/>
            <w:r>
              <w:t> </w:t>
            </w:r>
          </w:p>
        </w:tc>
        <w:tc>
          <w:tcPr>
            <w:tcW w:w="2600" w:type="pct"/>
            <w:hideMark/>
          </w:tcPr>
          <w:p w:rsidR="00BC0C72" w:rsidRDefault="008D5CF6">
            <w:pPr>
              <w:pStyle w:val="a5"/>
            </w:pPr>
            <w:bookmarkStart w:id="3631" w:name="36660"/>
            <w:bookmarkEnd w:id="3631"/>
            <w:r>
              <w:t>дріт з вуглецевої сталі: з масовою часткою вуглецю менш як 0,25 %; з найбільшим розміром поперечного перерізу не менш як 0,8 мм</w:t>
            </w:r>
          </w:p>
        </w:tc>
        <w:tc>
          <w:tcPr>
            <w:tcW w:w="750" w:type="pct"/>
            <w:hideMark/>
          </w:tcPr>
          <w:p w:rsidR="00BC0C72" w:rsidRDefault="008D5CF6">
            <w:pPr>
              <w:pStyle w:val="a5"/>
              <w:jc w:val="center"/>
            </w:pPr>
            <w:bookmarkStart w:id="3632" w:name="36661"/>
            <w:bookmarkEnd w:id="3632"/>
            <w:r>
              <w:t>- " -</w:t>
            </w:r>
          </w:p>
        </w:tc>
        <w:tc>
          <w:tcPr>
            <w:tcW w:w="750" w:type="pct"/>
            <w:hideMark/>
          </w:tcPr>
          <w:p w:rsidR="00BC0C72" w:rsidRDefault="008D5CF6">
            <w:pPr>
              <w:pStyle w:val="a5"/>
              <w:jc w:val="center"/>
            </w:pPr>
            <w:bookmarkStart w:id="3633" w:name="36662"/>
            <w:bookmarkEnd w:id="3633"/>
            <w:r>
              <w:t>15000</w:t>
            </w:r>
          </w:p>
        </w:tc>
      </w:tr>
      <w:tr w:rsidR="00BC0C72" w:rsidTr="00181458">
        <w:trPr>
          <w:divId w:val="1237204249"/>
        </w:trPr>
        <w:tc>
          <w:tcPr>
            <w:tcW w:w="900" w:type="pct"/>
            <w:hideMark/>
          </w:tcPr>
          <w:p w:rsidR="00BC0C72" w:rsidRDefault="008D5CF6">
            <w:pPr>
              <w:pStyle w:val="a5"/>
            </w:pPr>
            <w:bookmarkStart w:id="3634" w:name="36663"/>
            <w:bookmarkEnd w:id="3634"/>
            <w:r>
              <w:t> </w:t>
            </w:r>
          </w:p>
        </w:tc>
        <w:tc>
          <w:tcPr>
            <w:tcW w:w="2600" w:type="pct"/>
            <w:hideMark/>
          </w:tcPr>
          <w:p w:rsidR="00BC0C72" w:rsidRDefault="008D5CF6">
            <w:pPr>
              <w:pStyle w:val="a5"/>
            </w:pPr>
            <w:bookmarkStart w:id="3635" w:name="36664"/>
            <w:bookmarkEnd w:id="3635"/>
            <w:r>
              <w:t>дріт з вуглецевої сталі:з масовою часткою вуглецю 0,25 % або більше, але менш як 0,6 %</w:t>
            </w:r>
          </w:p>
        </w:tc>
        <w:tc>
          <w:tcPr>
            <w:tcW w:w="750" w:type="pct"/>
            <w:hideMark/>
          </w:tcPr>
          <w:p w:rsidR="00BC0C72" w:rsidRDefault="008D5CF6">
            <w:pPr>
              <w:pStyle w:val="a5"/>
              <w:jc w:val="center"/>
            </w:pPr>
            <w:bookmarkStart w:id="3636" w:name="36665"/>
            <w:bookmarkEnd w:id="3636"/>
            <w:r>
              <w:t>- " -</w:t>
            </w:r>
          </w:p>
        </w:tc>
        <w:tc>
          <w:tcPr>
            <w:tcW w:w="750" w:type="pct"/>
            <w:hideMark/>
          </w:tcPr>
          <w:p w:rsidR="00BC0C72" w:rsidRDefault="008D5CF6">
            <w:pPr>
              <w:pStyle w:val="a5"/>
              <w:jc w:val="center"/>
            </w:pPr>
            <w:bookmarkStart w:id="3637" w:name="36666"/>
            <w:bookmarkEnd w:id="3637"/>
            <w:r>
              <w:t>15000</w:t>
            </w:r>
          </w:p>
        </w:tc>
      </w:tr>
      <w:tr w:rsidR="00BC0C72" w:rsidTr="00181458">
        <w:trPr>
          <w:divId w:val="1237204249"/>
        </w:trPr>
        <w:tc>
          <w:tcPr>
            <w:tcW w:w="900" w:type="pct"/>
            <w:hideMark/>
          </w:tcPr>
          <w:p w:rsidR="00BC0C72" w:rsidRDefault="008D5CF6">
            <w:pPr>
              <w:pStyle w:val="a5"/>
            </w:pPr>
            <w:bookmarkStart w:id="3638" w:name="36667"/>
            <w:bookmarkEnd w:id="3638"/>
            <w:r>
              <w:t> </w:t>
            </w:r>
          </w:p>
        </w:tc>
        <w:tc>
          <w:tcPr>
            <w:tcW w:w="2600" w:type="pct"/>
            <w:hideMark/>
          </w:tcPr>
          <w:p w:rsidR="00BC0C72" w:rsidRDefault="008D5CF6">
            <w:pPr>
              <w:pStyle w:val="a5"/>
            </w:pPr>
            <w:bookmarkStart w:id="3639" w:name="36668"/>
            <w:bookmarkEnd w:id="3639"/>
            <w:r>
              <w:t>дріт з вуглецевої сталі: з масовою часткою вуглецю 0,6 % або більше</w:t>
            </w:r>
          </w:p>
        </w:tc>
        <w:tc>
          <w:tcPr>
            <w:tcW w:w="750" w:type="pct"/>
            <w:hideMark/>
          </w:tcPr>
          <w:p w:rsidR="00BC0C72" w:rsidRDefault="008D5CF6">
            <w:pPr>
              <w:pStyle w:val="a5"/>
              <w:jc w:val="center"/>
            </w:pPr>
            <w:bookmarkStart w:id="3640" w:name="36669"/>
            <w:bookmarkEnd w:id="3640"/>
            <w:r>
              <w:t>- " -</w:t>
            </w:r>
          </w:p>
        </w:tc>
        <w:tc>
          <w:tcPr>
            <w:tcW w:w="750" w:type="pct"/>
            <w:hideMark/>
          </w:tcPr>
          <w:p w:rsidR="00BC0C72" w:rsidRDefault="008D5CF6">
            <w:pPr>
              <w:pStyle w:val="a5"/>
              <w:jc w:val="center"/>
            </w:pPr>
            <w:bookmarkStart w:id="3641" w:name="36670"/>
            <w:bookmarkEnd w:id="3641"/>
            <w:r>
              <w:t>5000</w:t>
            </w:r>
          </w:p>
        </w:tc>
      </w:tr>
      <w:tr w:rsidR="00BC0C72" w:rsidTr="00181458">
        <w:trPr>
          <w:divId w:val="1237204249"/>
        </w:trPr>
        <w:tc>
          <w:tcPr>
            <w:tcW w:w="900" w:type="pct"/>
            <w:hideMark/>
          </w:tcPr>
          <w:p w:rsidR="00BC0C72" w:rsidRDefault="008D5CF6">
            <w:pPr>
              <w:pStyle w:val="a5"/>
            </w:pPr>
            <w:bookmarkStart w:id="3642" w:name="36671"/>
            <w:bookmarkEnd w:id="3642"/>
            <w:r>
              <w:t> </w:t>
            </w:r>
          </w:p>
        </w:tc>
        <w:tc>
          <w:tcPr>
            <w:tcW w:w="2600" w:type="pct"/>
            <w:hideMark/>
          </w:tcPr>
          <w:p w:rsidR="00BC0C72" w:rsidRDefault="008D5CF6">
            <w:pPr>
              <w:pStyle w:val="a5"/>
            </w:pPr>
            <w:bookmarkStart w:id="3643" w:name="36672"/>
            <w:bookmarkEnd w:id="3643"/>
            <w:r>
              <w:t>дріт з нелегованої сталі: з масовою часткою вуглецю менш як 0,25 %; з найбільшим розміром поперечного перерізу не менш як 0,8 мм</w:t>
            </w:r>
          </w:p>
        </w:tc>
        <w:tc>
          <w:tcPr>
            <w:tcW w:w="750" w:type="pct"/>
            <w:hideMark/>
          </w:tcPr>
          <w:p w:rsidR="00BC0C72" w:rsidRDefault="008D5CF6">
            <w:pPr>
              <w:pStyle w:val="a5"/>
              <w:jc w:val="center"/>
            </w:pPr>
            <w:bookmarkStart w:id="3644" w:name="36673"/>
            <w:bookmarkEnd w:id="3644"/>
            <w:r>
              <w:t>- " -</w:t>
            </w:r>
          </w:p>
        </w:tc>
        <w:tc>
          <w:tcPr>
            <w:tcW w:w="750" w:type="pct"/>
            <w:hideMark/>
          </w:tcPr>
          <w:p w:rsidR="00BC0C72" w:rsidRDefault="008D5CF6">
            <w:pPr>
              <w:pStyle w:val="a5"/>
              <w:jc w:val="center"/>
            </w:pPr>
            <w:bookmarkStart w:id="3645" w:name="36674"/>
            <w:bookmarkEnd w:id="3645"/>
            <w:r>
              <w:t>3000</w:t>
            </w:r>
          </w:p>
        </w:tc>
      </w:tr>
      <w:tr w:rsidR="00BC0C72" w:rsidTr="00181458">
        <w:trPr>
          <w:divId w:val="1237204249"/>
        </w:trPr>
        <w:tc>
          <w:tcPr>
            <w:tcW w:w="900" w:type="pct"/>
            <w:hideMark/>
          </w:tcPr>
          <w:p w:rsidR="00BC0C72" w:rsidRDefault="008D5CF6">
            <w:pPr>
              <w:pStyle w:val="a5"/>
            </w:pPr>
            <w:bookmarkStart w:id="3646" w:name="36675"/>
            <w:bookmarkEnd w:id="3646"/>
            <w:r>
              <w:t>7218</w:t>
            </w:r>
          </w:p>
        </w:tc>
        <w:tc>
          <w:tcPr>
            <w:tcW w:w="2600" w:type="pct"/>
            <w:hideMark/>
          </w:tcPr>
          <w:p w:rsidR="00BC0C72" w:rsidRDefault="008D5CF6">
            <w:pPr>
              <w:pStyle w:val="a5"/>
            </w:pPr>
            <w:bookmarkStart w:id="3647" w:name="36676"/>
            <w:bookmarkEnd w:id="3647"/>
            <w:r>
              <w:t>Сталь корозійностійка (нержавіюча) у зливках та в інших первинних формах; напівфабрикати з корозійностійкої (нержавіючої) сталі:</w:t>
            </w:r>
          </w:p>
        </w:tc>
        <w:tc>
          <w:tcPr>
            <w:tcW w:w="750" w:type="pct"/>
            <w:hideMark/>
          </w:tcPr>
          <w:p w:rsidR="00BC0C72" w:rsidRDefault="008D5CF6">
            <w:pPr>
              <w:pStyle w:val="a5"/>
              <w:jc w:val="center"/>
            </w:pPr>
            <w:bookmarkStart w:id="3648" w:name="36677"/>
            <w:bookmarkEnd w:id="3648"/>
            <w:r>
              <w:t> </w:t>
            </w:r>
          </w:p>
        </w:tc>
        <w:tc>
          <w:tcPr>
            <w:tcW w:w="750" w:type="pct"/>
            <w:hideMark/>
          </w:tcPr>
          <w:p w:rsidR="00BC0C72" w:rsidRDefault="008D5CF6">
            <w:pPr>
              <w:pStyle w:val="a5"/>
              <w:jc w:val="center"/>
            </w:pPr>
            <w:bookmarkStart w:id="3649" w:name="36678"/>
            <w:bookmarkEnd w:id="3649"/>
            <w:r>
              <w:t> </w:t>
            </w:r>
          </w:p>
        </w:tc>
      </w:tr>
      <w:tr w:rsidR="00BC0C72" w:rsidTr="00181458">
        <w:trPr>
          <w:divId w:val="1237204249"/>
        </w:trPr>
        <w:tc>
          <w:tcPr>
            <w:tcW w:w="900" w:type="pct"/>
            <w:hideMark/>
          </w:tcPr>
          <w:p w:rsidR="00BC0C72" w:rsidRDefault="008D5CF6">
            <w:pPr>
              <w:pStyle w:val="a5"/>
            </w:pPr>
            <w:bookmarkStart w:id="3650" w:name="36679"/>
            <w:bookmarkEnd w:id="3650"/>
            <w:r>
              <w:t> </w:t>
            </w:r>
          </w:p>
        </w:tc>
        <w:tc>
          <w:tcPr>
            <w:tcW w:w="2600" w:type="pct"/>
            <w:hideMark/>
          </w:tcPr>
          <w:p w:rsidR="00BC0C72" w:rsidRDefault="008D5CF6">
            <w:pPr>
              <w:pStyle w:val="a5"/>
            </w:pPr>
            <w:bookmarkStart w:id="3651" w:name="36680"/>
            <w:bookmarkEnd w:id="3651"/>
            <w:r>
              <w:t>поковки, штамповки, кільця з корозійностійкої сталі, у тому числі проби (зразки)</w:t>
            </w:r>
          </w:p>
        </w:tc>
        <w:tc>
          <w:tcPr>
            <w:tcW w:w="750" w:type="pct"/>
            <w:hideMark/>
          </w:tcPr>
          <w:p w:rsidR="00BC0C72" w:rsidRDefault="008D5CF6">
            <w:pPr>
              <w:pStyle w:val="a5"/>
              <w:jc w:val="center"/>
            </w:pPr>
            <w:bookmarkStart w:id="3652" w:name="36681"/>
            <w:bookmarkEnd w:id="3652"/>
            <w:r>
              <w:t>- " -</w:t>
            </w:r>
          </w:p>
        </w:tc>
        <w:tc>
          <w:tcPr>
            <w:tcW w:w="750" w:type="pct"/>
            <w:hideMark/>
          </w:tcPr>
          <w:p w:rsidR="00BC0C72" w:rsidRDefault="008D5CF6">
            <w:pPr>
              <w:pStyle w:val="a5"/>
              <w:jc w:val="center"/>
            </w:pPr>
            <w:bookmarkStart w:id="3653" w:name="36682"/>
            <w:bookmarkEnd w:id="3653"/>
            <w:r>
              <w:t>40000</w:t>
            </w:r>
          </w:p>
        </w:tc>
      </w:tr>
      <w:tr w:rsidR="00BC0C72" w:rsidTr="00181458">
        <w:trPr>
          <w:divId w:val="1237204249"/>
        </w:trPr>
        <w:tc>
          <w:tcPr>
            <w:tcW w:w="900" w:type="pct"/>
            <w:hideMark/>
          </w:tcPr>
          <w:p w:rsidR="00BC0C72" w:rsidRDefault="008D5CF6">
            <w:pPr>
              <w:pStyle w:val="a5"/>
            </w:pPr>
            <w:bookmarkStart w:id="3654" w:name="36683"/>
            <w:bookmarkEnd w:id="3654"/>
            <w:r>
              <w:t> </w:t>
            </w:r>
          </w:p>
        </w:tc>
        <w:tc>
          <w:tcPr>
            <w:tcW w:w="2600" w:type="pct"/>
            <w:hideMark/>
          </w:tcPr>
          <w:p w:rsidR="00BC0C72" w:rsidRDefault="008D5CF6">
            <w:pPr>
              <w:pStyle w:val="a5"/>
            </w:pPr>
            <w:bookmarkStart w:id="3655" w:name="36684"/>
            <w:bookmarkEnd w:id="3655"/>
            <w:r>
              <w:t>кільця зварені,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поковки механічно оброблені, у тому числі проби (зразки)</w:t>
            </w:r>
          </w:p>
        </w:tc>
        <w:tc>
          <w:tcPr>
            <w:tcW w:w="750" w:type="pct"/>
            <w:hideMark/>
          </w:tcPr>
          <w:p w:rsidR="00BC0C72" w:rsidRDefault="008D5CF6">
            <w:pPr>
              <w:pStyle w:val="a5"/>
              <w:jc w:val="center"/>
            </w:pPr>
            <w:bookmarkStart w:id="3656" w:name="36685"/>
            <w:bookmarkEnd w:id="3656"/>
            <w:r>
              <w:t>- " -</w:t>
            </w:r>
          </w:p>
        </w:tc>
        <w:tc>
          <w:tcPr>
            <w:tcW w:w="750" w:type="pct"/>
            <w:hideMark/>
          </w:tcPr>
          <w:p w:rsidR="00BC0C72" w:rsidRDefault="008D5CF6">
            <w:pPr>
              <w:pStyle w:val="a5"/>
              <w:jc w:val="center"/>
            </w:pPr>
            <w:bookmarkStart w:id="3657" w:name="36686"/>
            <w:bookmarkEnd w:id="3657"/>
            <w:r>
              <w:t>50000</w:t>
            </w:r>
          </w:p>
        </w:tc>
      </w:tr>
      <w:tr w:rsidR="00BC0C72" w:rsidTr="00181458">
        <w:trPr>
          <w:divId w:val="1237204249"/>
        </w:trPr>
        <w:tc>
          <w:tcPr>
            <w:tcW w:w="900" w:type="pct"/>
            <w:hideMark/>
          </w:tcPr>
          <w:p w:rsidR="00BC0C72" w:rsidRDefault="008D5CF6">
            <w:pPr>
              <w:pStyle w:val="a5"/>
            </w:pPr>
            <w:bookmarkStart w:id="3658" w:name="36687"/>
            <w:bookmarkEnd w:id="3658"/>
            <w:r>
              <w:t>7219</w:t>
            </w:r>
          </w:p>
        </w:tc>
        <w:tc>
          <w:tcPr>
            <w:tcW w:w="2600" w:type="pct"/>
            <w:hideMark/>
          </w:tcPr>
          <w:p w:rsidR="00BC0C72" w:rsidRDefault="008D5CF6">
            <w:pPr>
              <w:pStyle w:val="a5"/>
            </w:pPr>
            <w:bookmarkStart w:id="3659" w:name="36688"/>
            <w:bookmarkEnd w:id="3659"/>
            <w:r>
              <w:t>Прокат плоский з корозійностійкої (нержавіючої) сталі, завширшки 600 мм або більше:</w:t>
            </w:r>
          </w:p>
        </w:tc>
        <w:tc>
          <w:tcPr>
            <w:tcW w:w="750" w:type="pct"/>
            <w:hideMark/>
          </w:tcPr>
          <w:p w:rsidR="00BC0C72" w:rsidRDefault="008D5CF6">
            <w:pPr>
              <w:pStyle w:val="a5"/>
              <w:jc w:val="center"/>
            </w:pPr>
            <w:bookmarkStart w:id="3660" w:name="36689"/>
            <w:bookmarkEnd w:id="3660"/>
            <w:r>
              <w:t> </w:t>
            </w:r>
          </w:p>
        </w:tc>
        <w:tc>
          <w:tcPr>
            <w:tcW w:w="750" w:type="pct"/>
            <w:hideMark/>
          </w:tcPr>
          <w:p w:rsidR="00BC0C72" w:rsidRDefault="008D5CF6">
            <w:pPr>
              <w:pStyle w:val="a5"/>
              <w:jc w:val="center"/>
            </w:pPr>
            <w:bookmarkStart w:id="3661" w:name="36690"/>
            <w:bookmarkEnd w:id="3661"/>
            <w:r>
              <w:t> </w:t>
            </w:r>
          </w:p>
        </w:tc>
      </w:tr>
      <w:tr w:rsidR="00BC0C72" w:rsidTr="00181458">
        <w:trPr>
          <w:divId w:val="1237204249"/>
        </w:trPr>
        <w:tc>
          <w:tcPr>
            <w:tcW w:w="900" w:type="pct"/>
            <w:hideMark/>
          </w:tcPr>
          <w:p w:rsidR="00BC0C72" w:rsidRDefault="008D5CF6">
            <w:pPr>
              <w:pStyle w:val="a5"/>
            </w:pPr>
            <w:bookmarkStart w:id="3662" w:name="36691"/>
            <w:bookmarkEnd w:id="3662"/>
            <w:r>
              <w:t> </w:t>
            </w:r>
          </w:p>
        </w:tc>
        <w:tc>
          <w:tcPr>
            <w:tcW w:w="2600" w:type="pct"/>
            <w:hideMark/>
          </w:tcPr>
          <w:p w:rsidR="00BC0C72" w:rsidRDefault="008D5CF6">
            <w:pPr>
              <w:pStyle w:val="a5"/>
            </w:pPr>
            <w:bookmarkStart w:id="3663" w:name="36692"/>
            <w:bookmarkEnd w:id="3663"/>
            <w:r>
              <w:t>прокат плоский з нержавіючої сталі: завтовшки понад 10 мм; з масовою часткою нікелю 2,5 % або більше</w:t>
            </w:r>
          </w:p>
        </w:tc>
        <w:tc>
          <w:tcPr>
            <w:tcW w:w="750" w:type="pct"/>
            <w:hideMark/>
          </w:tcPr>
          <w:p w:rsidR="00BC0C72" w:rsidRDefault="008D5CF6">
            <w:pPr>
              <w:pStyle w:val="a5"/>
              <w:jc w:val="center"/>
            </w:pPr>
            <w:bookmarkStart w:id="3664" w:name="36693"/>
            <w:bookmarkEnd w:id="3664"/>
            <w:r>
              <w:t>- " -</w:t>
            </w:r>
          </w:p>
        </w:tc>
        <w:tc>
          <w:tcPr>
            <w:tcW w:w="750" w:type="pct"/>
            <w:hideMark/>
          </w:tcPr>
          <w:p w:rsidR="00BC0C72" w:rsidRDefault="008D5CF6">
            <w:pPr>
              <w:pStyle w:val="a5"/>
              <w:jc w:val="center"/>
            </w:pPr>
            <w:bookmarkStart w:id="3665" w:name="36694"/>
            <w:bookmarkEnd w:id="3665"/>
            <w:r>
              <w:t>15000</w:t>
            </w:r>
          </w:p>
        </w:tc>
      </w:tr>
      <w:tr w:rsidR="00BC0C72" w:rsidTr="00181458">
        <w:trPr>
          <w:divId w:val="1237204249"/>
        </w:trPr>
        <w:tc>
          <w:tcPr>
            <w:tcW w:w="900" w:type="pct"/>
            <w:hideMark/>
          </w:tcPr>
          <w:p w:rsidR="00BC0C72" w:rsidRDefault="008D5CF6">
            <w:pPr>
              <w:pStyle w:val="a5"/>
            </w:pPr>
            <w:bookmarkStart w:id="3666" w:name="36695"/>
            <w:bookmarkEnd w:id="3666"/>
            <w:r>
              <w:t> </w:t>
            </w:r>
          </w:p>
        </w:tc>
        <w:tc>
          <w:tcPr>
            <w:tcW w:w="2600" w:type="pct"/>
            <w:hideMark/>
          </w:tcPr>
          <w:p w:rsidR="00BC0C72" w:rsidRDefault="008D5CF6">
            <w:pPr>
              <w:pStyle w:val="a5"/>
            </w:pPr>
            <w:bookmarkStart w:id="3667" w:name="36696"/>
            <w:bookmarkEnd w:id="3667"/>
            <w:r>
              <w:t>прокат плоский з нержавіючої сталі: завтовшки понад 10 мм; з масовою часткою нікелю менш як 2,5 %</w:t>
            </w:r>
          </w:p>
        </w:tc>
        <w:tc>
          <w:tcPr>
            <w:tcW w:w="750" w:type="pct"/>
            <w:hideMark/>
          </w:tcPr>
          <w:p w:rsidR="00BC0C72" w:rsidRDefault="008D5CF6">
            <w:pPr>
              <w:pStyle w:val="a5"/>
              <w:jc w:val="center"/>
            </w:pPr>
            <w:bookmarkStart w:id="3668" w:name="36697"/>
            <w:bookmarkEnd w:id="3668"/>
            <w:r>
              <w:t>- " -</w:t>
            </w:r>
          </w:p>
        </w:tc>
        <w:tc>
          <w:tcPr>
            <w:tcW w:w="750" w:type="pct"/>
            <w:hideMark/>
          </w:tcPr>
          <w:p w:rsidR="00BC0C72" w:rsidRDefault="008D5CF6">
            <w:pPr>
              <w:pStyle w:val="a5"/>
              <w:jc w:val="center"/>
            </w:pPr>
            <w:bookmarkStart w:id="3669" w:name="36698"/>
            <w:bookmarkEnd w:id="3669"/>
            <w:r>
              <w:t>15000</w:t>
            </w:r>
          </w:p>
        </w:tc>
      </w:tr>
      <w:tr w:rsidR="00BC0C72" w:rsidTr="00181458">
        <w:trPr>
          <w:divId w:val="1237204249"/>
        </w:trPr>
        <w:tc>
          <w:tcPr>
            <w:tcW w:w="900" w:type="pct"/>
            <w:hideMark/>
          </w:tcPr>
          <w:p w:rsidR="00BC0C72" w:rsidRDefault="008D5CF6">
            <w:pPr>
              <w:pStyle w:val="a5"/>
            </w:pPr>
            <w:bookmarkStart w:id="3670" w:name="36699"/>
            <w:bookmarkEnd w:id="3670"/>
            <w:r>
              <w:t> </w:t>
            </w:r>
          </w:p>
        </w:tc>
        <w:tc>
          <w:tcPr>
            <w:tcW w:w="2600" w:type="pct"/>
            <w:hideMark/>
          </w:tcPr>
          <w:p w:rsidR="00BC0C72" w:rsidRDefault="008D5CF6">
            <w:pPr>
              <w:pStyle w:val="a5"/>
            </w:pPr>
            <w:bookmarkStart w:id="3671" w:name="36700"/>
            <w:bookmarkEnd w:id="3671"/>
            <w:r>
              <w:t>прокат плоский з нержавіючої сталі: завтовшки 4,75 мм або більше, але не більш як 10 мм; з масовою часткою нікелю 2,5 % або більше</w:t>
            </w:r>
          </w:p>
        </w:tc>
        <w:tc>
          <w:tcPr>
            <w:tcW w:w="750" w:type="pct"/>
            <w:hideMark/>
          </w:tcPr>
          <w:p w:rsidR="00BC0C72" w:rsidRDefault="008D5CF6">
            <w:pPr>
              <w:pStyle w:val="a5"/>
              <w:jc w:val="center"/>
            </w:pPr>
            <w:bookmarkStart w:id="3672" w:name="36701"/>
            <w:bookmarkEnd w:id="3672"/>
            <w:r>
              <w:t>- " -</w:t>
            </w:r>
          </w:p>
        </w:tc>
        <w:tc>
          <w:tcPr>
            <w:tcW w:w="750" w:type="pct"/>
            <w:hideMark/>
          </w:tcPr>
          <w:p w:rsidR="00BC0C72" w:rsidRDefault="008D5CF6">
            <w:pPr>
              <w:pStyle w:val="a5"/>
              <w:jc w:val="center"/>
            </w:pPr>
            <w:bookmarkStart w:id="3673" w:name="36702"/>
            <w:bookmarkEnd w:id="3673"/>
            <w:r>
              <w:t>15000</w:t>
            </w:r>
          </w:p>
        </w:tc>
      </w:tr>
      <w:tr w:rsidR="00BC0C72" w:rsidTr="00181458">
        <w:trPr>
          <w:divId w:val="1237204249"/>
        </w:trPr>
        <w:tc>
          <w:tcPr>
            <w:tcW w:w="900" w:type="pct"/>
            <w:hideMark/>
          </w:tcPr>
          <w:p w:rsidR="00BC0C72" w:rsidRDefault="008D5CF6">
            <w:pPr>
              <w:pStyle w:val="a5"/>
            </w:pPr>
            <w:bookmarkStart w:id="3674" w:name="36703"/>
            <w:bookmarkEnd w:id="3674"/>
            <w:r>
              <w:t> </w:t>
            </w:r>
          </w:p>
        </w:tc>
        <w:tc>
          <w:tcPr>
            <w:tcW w:w="2600" w:type="pct"/>
            <w:hideMark/>
          </w:tcPr>
          <w:p w:rsidR="00BC0C72" w:rsidRDefault="008D5CF6">
            <w:pPr>
              <w:pStyle w:val="a5"/>
            </w:pPr>
            <w:bookmarkStart w:id="3675" w:name="36704"/>
            <w:bookmarkEnd w:id="3675"/>
            <w:r>
              <w:t>прокат плоский з нержавіючої сталі: завтовшки 3 мм або більше, але менш як 4,75 мм</w:t>
            </w:r>
          </w:p>
        </w:tc>
        <w:tc>
          <w:tcPr>
            <w:tcW w:w="750" w:type="pct"/>
            <w:hideMark/>
          </w:tcPr>
          <w:p w:rsidR="00BC0C72" w:rsidRDefault="008D5CF6">
            <w:pPr>
              <w:pStyle w:val="a5"/>
              <w:jc w:val="center"/>
            </w:pPr>
            <w:bookmarkStart w:id="3676" w:name="36705"/>
            <w:bookmarkEnd w:id="3676"/>
            <w:r>
              <w:t>- " -</w:t>
            </w:r>
          </w:p>
        </w:tc>
        <w:tc>
          <w:tcPr>
            <w:tcW w:w="750" w:type="pct"/>
            <w:hideMark/>
          </w:tcPr>
          <w:p w:rsidR="00BC0C72" w:rsidRDefault="008D5CF6">
            <w:pPr>
              <w:pStyle w:val="a5"/>
              <w:jc w:val="center"/>
            </w:pPr>
            <w:bookmarkStart w:id="3677" w:name="36706"/>
            <w:bookmarkEnd w:id="3677"/>
            <w:r>
              <w:t>15000</w:t>
            </w:r>
          </w:p>
        </w:tc>
      </w:tr>
      <w:tr w:rsidR="00BC0C72" w:rsidTr="00181458">
        <w:trPr>
          <w:divId w:val="1237204249"/>
        </w:trPr>
        <w:tc>
          <w:tcPr>
            <w:tcW w:w="900" w:type="pct"/>
            <w:hideMark/>
          </w:tcPr>
          <w:p w:rsidR="00BC0C72" w:rsidRDefault="008D5CF6">
            <w:pPr>
              <w:pStyle w:val="a5"/>
            </w:pPr>
            <w:bookmarkStart w:id="3678" w:name="36707"/>
            <w:bookmarkEnd w:id="3678"/>
            <w:r>
              <w:lastRenderedPageBreak/>
              <w:t> </w:t>
            </w:r>
          </w:p>
        </w:tc>
        <w:tc>
          <w:tcPr>
            <w:tcW w:w="2600" w:type="pct"/>
            <w:hideMark/>
          </w:tcPr>
          <w:p w:rsidR="00BC0C72" w:rsidRDefault="008D5CF6">
            <w:pPr>
              <w:pStyle w:val="a5"/>
            </w:pPr>
            <w:bookmarkStart w:id="3679" w:name="36708"/>
            <w:bookmarkEnd w:id="3679"/>
            <w:r>
              <w:t>прокат плоский з нержавіючої сталі: завтовшки менш як 3 мм</w:t>
            </w:r>
          </w:p>
        </w:tc>
        <w:tc>
          <w:tcPr>
            <w:tcW w:w="750" w:type="pct"/>
            <w:hideMark/>
          </w:tcPr>
          <w:p w:rsidR="00BC0C72" w:rsidRDefault="008D5CF6">
            <w:pPr>
              <w:pStyle w:val="a5"/>
              <w:jc w:val="center"/>
            </w:pPr>
            <w:bookmarkStart w:id="3680" w:name="36709"/>
            <w:bookmarkEnd w:id="3680"/>
            <w:r>
              <w:t>- " -</w:t>
            </w:r>
          </w:p>
        </w:tc>
        <w:tc>
          <w:tcPr>
            <w:tcW w:w="750" w:type="pct"/>
            <w:hideMark/>
          </w:tcPr>
          <w:p w:rsidR="00BC0C72" w:rsidRDefault="008D5CF6">
            <w:pPr>
              <w:pStyle w:val="a5"/>
              <w:jc w:val="center"/>
            </w:pPr>
            <w:bookmarkStart w:id="3681" w:name="36710"/>
            <w:bookmarkEnd w:id="3681"/>
            <w:r>
              <w:t>15000</w:t>
            </w:r>
          </w:p>
        </w:tc>
      </w:tr>
      <w:tr w:rsidR="00BC0C72" w:rsidTr="00181458">
        <w:trPr>
          <w:divId w:val="1237204249"/>
        </w:trPr>
        <w:tc>
          <w:tcPr>
            <w:tcW w:w="900" w:type="pct"/>
            <w:hideMark/>
          </w:tcPr>
          <w:p w:rsidR="00BC0C72" w:rsidRDefault="008D5CF6">
            <w:pPr>
              <w:pStyle w:val="a5"/>
            </w:pPr>
            <w:bookmarkStart w:id="3682" w:name="36711"/>
            <w:bookmarkEnd w:id="3682"/>
            <w:r>
              <w:t> </w:t>
            </w:r>
          </w:p>
        </w:tc>
        <w:tc>
          <w:tcPr>
            <w:tcW w:w="2600" w:type="pct"/>
            <w:hideMark/>
          </w:tcPr>
          <w:p w:rsidR="00BC0C72" w:rsidRDefault="008D5CF6">
            <w:pPr>
              <w:pStyle w:val="a5"/>
            </w:pPr>
            <w:bookmarkStart w:id="3683" w:name="36712"/>
            <w:bookmarkEnd w:id="3683"/>
            <w:r>
              <w:t>прокат плоский з нержавіючої сталі: завтовшки 4,75 мм або більше</w:t>
            </w:r>
          </w:p>
        </w:tc>
        <w:tc>
          <w:tcPr>
            <w:tcW w:w="750" w:type="pct"/>
            <w:hideMark/>
          </w:tcPr>
          <w:p w:rsidR="00BC0C72" w:rsidRDefault="008D5CF6">
            <w:pPr>
              <w:pStyle w:val="a5"/>
              <w:jc w:val="center"/>
            </w:pPr>
            <w:bookmarkStart w:id="3684" w:name="36713"/>
            <w:bookmarkEnd w:id="3684"/>
            <w:r>
              <w:t>кілограмів</w:t>
            </w:r>
          </w:p>
        </w:tc>
        <w:tc>
          <w:tcPr>
            <w:tcW w:w="750" w:type="pct"/>
            <w:hideMark/>
          </w:tcPr>
          <w:p w:rsidR="00BC0C72" w:rsidRDefault="008D5CF6">
            <w:pPr>
              <w:pStyle w:val="a5"/>
              <w:jc w:val="center"/>
            </w:pPr>
            <w:bookmarkStart w:id="3685" w:name="36714"/>
            <w:bookmarkEnd w:id="3685"/>
            <w:r>
              <w:t>15000</w:t>
            </w:r>
          </w:p>
        </w:tc>
      </w:tr>
      <w:tr w:rsidR="00BC0C72" w:rsidTr="00181458">
        <w:trPr>
          <w:divId w:val="1237204249"/>
        </w:trPr>
        <w:tc>
          <w:tcPr>
            <w:tcW w:w="900" w:type="pct"/>
            <w:hideMark/>
          </w:tcPr>
          <w:p w:rsidR="00BC0C72" w:rsidRDefault="008D5CF6">
            <w:pPr>
              <w:pStyle w:val="a5"/>
            </w:pPr>
            <w:bookmarkStart w:id="3686" w:name="36715"/>
            <w:bookmarkEnd w:id="3686"/>
            <w:r>
              <w:t> </w:t>
            </w:r>
          </w:p>
        </w:tc>
        <w:tc>
          <w:tcPr>
            <w:tcW w:w="2600" w:type="pct"/>
            <w:hideMark/>
          </w:tcPr>
          <w:p w:rsidR="00BC0C72" w:rsidRDefault="008D5CF6">
            <w:pPr>
              <w:pStyle w:val="a5"/>
            </w:pPr>
            <w:bookmarkStart w:id="3687" w:name="36716"/>
            <w:bookmarkEnd w:id="3687"/>
            <w:r>
              <w:t>прокат плоский з нержавіючої сталі: завтовшки 3 мм або більше, але менш як 4,75 мм; з масовою часткою нікелю 2,5 % або більше</w:t>
            </w:r>
          </w:p>
        </w:tc>
        <w:tc>
          <w:tcPr>
            <w:tcW w:w="750" w:type="pct"/>
            <w:hideMark/>
          </w:tcPr>
          <w:p w:rsidR="00BC0C72" w:rsidRDefault="008D5CF6">
            <w:pPr>
              <w:pStyle w:val="a5"/>
              <w:jc w:val="center"/>
            </w:pPr>
            <w:bookmarkStart w:id="3688" w:name="36717"/>
            <w:bookmarkEnd w:id="3688"/>
            <w:r>
              <w:t>- " -</w:t>
            </w:r>
          </w:p>
        </w:tc>
        <w:tc>
          <w:tcPr>
            <w:tcW w:w="750" w:type="pct"/>
            <w:hideMark/>
          </w:tcPr>
          <w:p w:rsidR="00BC0C72" w:rsidRDefault="008D5CF6">
            <w:pPr>
              <w:pStyle w:val="a5"/>
              <w:jc w:val="center"/>
            </w:pPr>
            <w:bookmarkStart w:id="3689" w:name="36718"/>
            <w:bookmarkEnd w:id="3689"/>
            <w:r>
              <w:t>15000</w:t>
            </w:r>
          </w:p>
        </w:tc>
      </w:tr>
      <w:tr w:rsidR="00BC0C72" w:rsidTr="00181458">
        <w:trPr>
          <w:divId w:val="1237204249"/>
        </w:trPr>
        <w:tc>
          <w:tcPr>
            <w:tcW w:w="900" w:type="pct"/>
            <w:hideMark/>
          </w:tcPr>
          <w:p w:rsidR="00BC0C72" w:rsidRDefault="008D5CF6">
            <w:pPr>
              <w:pStyle w:val="a5"/>
            </w:pPr>
            <w:bookmarkStart w:id="3690" w:name="36719"/>
            <w:bookmarkEnd w:id="3690"/>
            <w:r>
              <w:t> </w:t>
            </w:r>
          </w:p>
        </w:tc>
        <w:tc>
          <w:tcPr>
            <w:tcW w:w="2600" w:type="pct"/>
            <w:hideMark/>
          </w:tcPr>
          <w:p w:rsidR="00BC0C72" w:rsidRDefault="008D5CF6">
            <w:pPr>
              <w:pStyle w:val="a5"/>
            </w:pPr>
            <w:bookmarkStart w:id="3691" w:name="36720"/>
            <w:bookmarkEnd w:id="3691"/>
            <w:r>
              <w:t>прокат плоский з нержавіючої сталі: завтовшки 3 мм або більше, але менш як 4,75 мм; з масовою часткою нікелю менш як 2,5 %</w:t>
            </w:r>
          </w:p>
        </w:tc>
        <w:tc>
          <w:tcPr>
            <w:tcW w:w="750" w:type="pct"/>
            <w:hideMark/>
          </w:tcPr>
          <w:p w:rsidR="00BC0C72" w:rsidRDefault="008D5CF6">
            <w:pPr>
              <w:pStyle w:val="a5"/>
              <w:jc w:val="center"/>
            </w:pPr>
            <w:bookmarkStart w:id="3692" w:name="36721"/>
            <w:bookmarkEnd w:id="3692"/>
            <w:r>
              <w:t>- " -</w:t>
            </w:r>
          </w:p>
        </w:tc>
        <w:tc>
          <w:tcPr>
            <w:tcW w:w="750" w:type="pct"/>
            <w:hideMark/>
          </w:tcPr>
          <w:p w:rsidR="00BC0C72" w:rsidRDefault="008D5CF6">
            <w:pPr>
              <w:pStyle w:val="a5"/>
              <w:jc w:val="center"/>
            </w:pPr>
            <w:bookmarkStart w:id="3693" w:name="36722"/>
            <w:bookmarkEnd w:id="3693"/>
            <w:r>
              <w:t>15000</w:t>
            </w:r>
          </w:p>
        </w:tc>
      </w:tr>
      <w:tr w:rsidR="00BC0C72" w:rsidTr="00181458">
        <w:trPr>
          <w:divId w:val="1237204249"/>
        </w:trPr>
        <w:tc>
          <w:tcPr>
            <w:tcW w:w="900" w:type="pct"/>
            <w:hideMark/>
          </w:tcPr>
          <w:p w:rsidR="00BC0C72" w:rsidRDefault="008D5CF6">
            <w:pPr>
              <w:pStyle w:val="a5"/>
            </w:pPr>
            <w:bookmarkStart w:id="3694" w:name="36723"/>
            <w:bookmarkEnd w:id="3694"/>
            <w:r>
              <w:t> </w:t>
            </w:r>
          </w:p>
        </w:tc>
        <w:tc>
          <w:tcPr>
            <w:tcW w:w="2600" w:type="pct"/>
            <w:hideMark/>
          </w:tcPr>
          <w:p w:rsidR="00BC0C72" w:rsidRDefault="008D5CF6">
            <w:pPr>
              <w:pStyle w:val="a5"/>
            </w:pPr>
            <w:bookmarkStart w:id="3695" w:name="36724"/>
            <w:bookmarkEnd w:id="3695"/>
            <w:r>
              <w:t>прокат плоский з нержавіючої сталі: завтовшки понад 1 мм, але менш як 3 мм; з масовою часткою нікелю 2,5 % або більше</w:t>
            </w:r>
          </w:p>
        </w:tc>
        <w:tc>
          <w:tcPr>
            <w:tcW w:w="750" w:type="pct"/>
            <w:hideMark/>
          </w:tcPr>
          <w:p w:rsidR="00BC0C72" w:rsidRDefault="008D5CF6">
            <w:pPr>
              <w:pStyle w:val="a5"/>
              <w:jc w:val="center"/>
            </w:pPr>
            <w:bookmarkStart w:id="3696" w:name="36725"/>
            <w:bookmarkEnd w:id="3696"/>
            <w:r>
              <w:t>- " -</w:t>
            </w:r>
          </w:p>
        </w:tc>
        <w:tc>
          <w:tcPr>
            <w:tcW w:w="750" w:type="pct"/>
            <w:hideMark/>
          </w:tcPr>
          <w:p w:rsidR="00BC0C72" w:rsidRDefault="008D5CF6">
            <w:pPr>
              <w:pStyle w:val="a5"/>
              <w:jc w:val="center"/>
            </w:pPr>
            <w:bookmarkStart w:id="3697" w:name="36726"/>
            <w:bookmarkEnd w:id="3697"/>
            <w:r>
              <w:t>7000</w:t>
            </w:r>
          </w:p>
        </w:tc>
      </w:tr>
      <w:tr w:rsidR="00BC0C72" w:rsidTr="00181458">
        <w:trPr>
          <w:divId w:val="1237204249"/>
        </w:trPr>
        <w:tc>
          <w:tcPr>
            <w:tcW w:w="900" w:type="pct"/>
            <w:hideMark/>
          </w:tcPr>
          <w:p w:rsidR="00BC0C72" w:rsidRDefault="008D5CF6">
            <w:pPr>
              <w:pStyle w:val="a5"/>
            </w:pPr>
            <w:bookmarkStart w:id="3698" w:name="36727"/>
            <w:bookmarkEnd w:id="3698"/>
            <w:r>
              <w:t> </w:t>
            </w:r>
          </w:p>
        </w:tc>
        <w:tc>
          <w:tcPr>
            <w:tcW w:w="2600" w:type="pct"/>
            <w:hideMark/>
          </w:tcPr>
          <w:p w:rsidR="00BC0C72" w:rsidRDefault="008D5CF6">
            <w:pPr>
              <w:pStyle w:val="a5"/>
            </w:pPr>
            <w:bookmarkStart w:id="3699" w:name="36728"/>
            <w:bookmarkEnd w:id="3699"/>
            <w:r>
              <w:t>прокат плоский з нержавіючої сталі: завтовшки понад 1 мм, але менш як 3 мм; з масовою часткою нікелю 2,5 % або більше</w:t>
            </w:r>
          </w:p>
        </w:tc>
        <w:tc>
          <w:tcPr>
            <w:tcW w:w="750" w:type="pct"/>
            <w:hideMark/>
          </w:tcPr>
          <w:p w:rsidR="00BC0C72" w:rsidRDefault="008D5CF6">
            <w:pPr>
              <w:pStyle w:val="a5"/>
              <w:jc w:val="center"/>
            </w:pPr>
            <w:bookmarkStart w:id="3700" w:name="36729"/>
            <w:bookmarkEnd w:id="3700"/>
            <w:r>
              <w:t>- " -</w:t>
            </w:r>
          </w:p>
        </w:tc>
        <w:tc>
          <w:tcPr>
            <w:tcW w:w="750" w:type="pct"/>
            <w:hideMark/>
          </w:tcPr>
          <w:p w:rsidR="00BC0C72" w:rsidRDefault="008D5CF6">
            <w:pPr>
              <w:pStyle w:val="a5"/>
              <w:jc w:val="center"/>
            </w:pPr>
            <w:bookmarkStart w:id="3701" w:name="36730"/>
            <w:bookmarkEnd w:id="3701"/>
            <w:r>
              <w:t>7000</w:t>
            </w:r>
          </w:p>
        </w:tc>
      </w:tr>
      <w:tr w:rsidR="00BC0C72" w:rsidTr="00181458">
        <w:trPr>
          <w:divId w:val="1237204249"/>
        </w:trPr>
        <w:tc>
          <w:tcPr>
            <w:tcW w:w="900" w:type="pct"/>
            <w:hideMark/>
          </w:tcPr>
          <w:p w:rsidR="00BC0C72" w:rsidRDefault="008D5CF6">
            <w:pPr>
              <w:pStyle w:val="a5"/>
            </w:pPr>
            <w:bookmarkStart w:id="3702" w:name="36731"/>
            <w:bookmarkEnd w:id="3702"/>
            <w:r>
              <w:t> </w:t>
            </w:r>
          </w:p>
        </w:tc>
        <w:tc>
          <w:tcPr>
            <w:tcW w:w="2600" w:type="pct"/>
            <w:hideMark/>
          </w:tcPr>
          <w:p w:rsidR="00BC0C72" w:rsidRDefault="008D5CF6">
            <w:pPr>
              <w:pStyle w:val="a5"/>
            </w:pPr>
            <w:bookmarkStart w:id="3703" w:name="36732"/>
            <w:bookmarkEnd w:id="3703"/>
            <w:r>
              <w:t>прокат плоский з нержавіючої сталі: завтовшки понад 1 мм, але менш як 3 мм; з масовою часткою нікелю менш як 2,5 %</w:t>
            </w:r>
          </w:p>
        </w:tc>
        <w:tc>
          <w:tcPr>
            <w:tcW w:w="750" w:type="pct"/>
            <w:hideMark/>
          </w:tcPr>
          <w:p w:rsidR="00BC0C72" w:rsidRDefault="008D5CF6">
            <w:pPr>
              <w:pStyle w:val="a5"/>
              <w:jc w:val="center"/>
            </w:pPr>
            <w:bookmarkStart w:id="3704" w:name="36733"/>
            <w:bookmarkEnd w:id="3704"/>
            <w:r>
              <w:t>- " -</w:t>
            </w:r>
          </w:p>
        </w:tc>
        <w:tc>
          <w:tcPr>
            <w:tcW w:w="750" w:type="pct"/>
            <w:hideMark/>
          </w:tcPr>
          <w:p w:rsidR="00BC0C72" w:rsidRDefault="008D5CF6">
            <w:pPr>
              <w:pStyle w:val="a5"/>
              <w:jc w:val="center"/>
            </w:pPr>
            <w:bookmarkStart w:id="3705" w:name="36734"/>
            <w:bookmarkEnd w:id="3705"/>
            <w:r>
              <w:t>7000</w:t>
            </w:r>
          </w:p>
        </w:tc>
      </w:tr>
      <w:tr w:rsidR="00BC0C72" w:rsidTr="00181458">
        <w:trPr>
          <w:divId w:val="1237204249"/>
        </w:trPr>
        <w:tc>
          <w:tcPr>
            <w:tcW w:w="900" w:type="pct"/>
            <w:hideMark/>
          </w:tcPr>
          <w:p w:rsidR="00BC0C72" w:rsidRDefault="008D5CF6">
            <w:pPr>
              <w:pStyle w:val="a5"/>
            </w:pPr>
            <w:bookmarkStart w:id="3706" w:name="36735"/>
            <w:bookmarkEnd w:id="3706"/>
            <w:r>
              <w:t> </w:t>
            </w:r>
          </w:p>
        </w:tc>
        <w:tc>
          <w:tcPr>
            <w:tcW w:w="2600" w:type="pct"/>
            <w:hideMark/>
          </w:tcPr>
          <w:p w:rsidR="00BC0C72" w:rsidRDefault="008D5CF6">
            <w:pPr>
              <w:pStyle w:val="a5"/>
            </w:pPr>
            <w:bookmarkStart w:id="3707" w:name="36736"/>
            <w:bookmarkEnd w:id="3707"/>
            <w:r>
              <w:t>прокат плоский з нержавіючої сталі: завтовшки 0,5 мм або більше, але не більш як 1 мм; з масовою часткою нікелю 2,5 % або більше</w:t>
            </w:r>
          </w:p>
        </w:tc>
        <w:tc>
          <w:tcPr>
            <w:tcW w:w="750" w:type="pct"/>
            <w:hideMark/>
          </w:tcPr>
          <w:p w:rsidR="00BC0C72" w:rsidRDefault="008D5CF6">
            <w:pPr>
              <w:pStyle w:val="a5"/>
              <w:jc w:val="center"/>
            </w:pPr>
            <w:bookmarkStart w:id="3708" w:name="36737"/>
            <w:bookmarkEnd w:id="3708"/>
            <w:r>
              <w:t>- " -</w:t>
            </w:r>
          </w:p>
        </w:tc>
        <w:tc>
          <w:tcPr>
            <w:tcW w:w="750" w:type="pct"/>
            <w:hideMark/>
          </w:tcPr>
          <w:p w:rsidR="00BC0C72" w:rsidRDefault="008D5CF6">
            <w:pPr>
              <w:pStyle w:val="a5"/>
              <w:jc w:val="center"/>
            </w:pPr>
            <w:bookmarkStart w:id="3709" w:name="36738"/>
            <w:bookmarkEnd w:id="3709"/>
            <w:r>
              <w:t>5000</w:t>
            </w:r>
          </w:p>
        </w:tc>
      </w:tr>
      <w:tr w:rsidR="00BC0C72" w:rsidTr="00181458">
        <w:trPr>
          <w:divId w:val="1237204249"/>
        </w:trPr>
        <w:tc>
          <w:tcPr>
            <w:tcW w:w="900" w:type="pct"/>
            <w:hideMark/>
          </w:tcPr>
          <w:p w:rsidR="00BC0C72" w:rsidRDefault="008D5CF6">
            <w:pPr>
              <w:pStyle w:val="a5"/>
            </w:pPr>
            <w:bookmarkStart w:id="3710" w:name="36739"/>
            <w:bookmarkEnd w:id="3710"/>
            <w:r>
              <w:t> </w:t>
            </w:r>
          </w:p>
        </w:tc>
        <w:tc>
          <w:tcPr>
            <w:tcW w:w="2600" w:type="pct"/>
            <w:hideMark/>
          </w:tcPr>
          <w:p w:rsidR="00BC0C72" w:rsidRDefault="008D5CF6">
            <w:pPr>
              <w:pStyle w:val="a5"/>
            </w:pPr>
            <w:bookmarkStart w:id="3711" w:name="36740"/>
            <w:bookmarkEnd w:id="3711"/>
            <w:r>
              <w:t>прокат плоский з нержавіючої сталі: завтовшки 0,5 мм або більше, але не більш як 1 мм; з масовою часткою нікелю менш як 2,5 %</w:t>
            </w:r>
          </w:p>
        </w:tc>
        <w:tc>
          <w:tcPr>
            <w:tcW w:w="750" w:type="pct"/>
            <w:hideMark/>
          </w:tcPr>
          <w:p w:rsidR="00BC0C72" w:rsidRDefault="008D5CF6">
            <w:pPr>
              <w:pStyle w:val="a5"/>
              <w:jc w:val="center"/>
            </w:pPr>
            <w:bookmarkStart w:id="3712" w:name="36741"/>
            <w:bookmarkEnd w:id="3712"/>
            <w:r>
              <w:t>- " -</w:t>
            </w:r>
          </w:p>
        </w:tc>
        <w:tc>
          <w:tcPr>
            <w:tcW w:w="750" w:type="pct"/>
            <w:hideMark/>
          </w:tcPr>
          <w:p w:rsidR="00BC0C72" w:rsidRDefault="008D5CF6">
            <w:pPr>
              <w:pStyle w:val="a5"/>
              <w:jc w:val="center"/>
            </w:pPr>
            <w:bookmarkStart w:id="3713" w:name="36742"/>
            <w:bookmarkEnd w:id="3713"/>
            <w:r>
              <w:t>5000</w:t>
            </w:r>
          </w:p>
        </w:tc>
      </w:tr>
      <w:tr w:rsidR="00BC0C72" w:rsidTr="00181458">
        <w:trPr>
          <w:divId w:val="1237204249"/>
        </w:trPr>
        <w:tc>
          <w:tcPr>
            <w:tcW w:w="900" w:type="pct"/>
            <w:hideMark/>
          </w:tcPr>
          <w:p w:rsidR="00BC0C72" w:rsidRDefault="008D5CF6">
            <w:pPr>
              <w:pStyle w:val="a5"/>
            </w:pPr>
            <w:bookmarkStart w:id="3714" w:name="36743"/>
            <w:bookmarkEnd w:id="3714"/>
            <w:r>
              <w:t> </w:t>
            </w:r>
          </w:p>
        </w:tc>
        <w:tc>
          <w:tcPr>
            <w:tcW w:w="2600" w:type="pct"/>
            <w:hideMark/>
          </w:tcPr>
          <w:p w:rsidR="00BC0C72" w:rsidRDefault="008D5CF6">
            <w:pPr>
              <w:pStyle w:val="a5"/>
            </w:pPr>
            <w:bookmarkStart w:id="3715" w:name="36744"/>
            <w:bookmarkEnd w:id="3715"/>
            <w:r>
              <w:t>прокат плоский з нержавіючої сталі: завтовшки менш як 0,5 мм; з масовою часткою нікелю 2,5 % або більше</w:t>
            </w:r>
          </w:p>
        </w:tc>
        <w:tc>
          <w:tcPr>
            <w:tcW w:w="750" w:type="pct"/>
            <w:hideMark/>
          </w:tcPr>
          <w:p w:rsidR="00BC0C72" w:rsidRDefault="008D5CF6">
            <w:pPr>
              <w:pStyle w:val="a5"/>
              <w:jc w:val="center"/>
            </w:pPr>
            <w:bookmarkStart w:id="3716" w:name="36745"/>
            <w:bookmarkEnd w:id="3716"/>
            <w:r>
              <w:t>- " -</w:t>
            </w:r>
          </w:p>
        </w:tc>
        <w:tc>
          <w:tcPr>
            <w:tcW w:w="750" w:type="pct"/>
            <w:hideMark/>
          </w:tcPr>
          <w:p w:rsidR="00BC0C72" w:rsidRDefault="008D5CF6">
            <w:pPr>
              <w:pStyle w:val="a5"/>
              <w:jc w:val="center"/>
            </w:pPr>
            <w:bookmarkStart w:id="3717" w:name="36746"/>
            <w:bookmarkEnd w:id="3717"/>
            <w:r>
              <w:t>5000</w:t>
            </w:r>
          </w:p>
        </w:tc>
      </w:tr>
      <w:tr w:rsidR="00BC0C72" w:rsidTr="00181458">
        <w:trPr>
          <w:divId w:val="1237204249"/>
        </w:trPr>
        <w:tc>
          <w:tcPr>
            <w:tcW w:w="900" w:type="pct"/>
            <w:hideMark/>
          </w:tcPr>
          <w:p w:rsidR="00BC0C72" w:rsidRDefault="008D5CF6">
            <w:pPr>
              <w:pStyle w:val="a5"/>
            </w:pPr>
            <w:bookmarkStart w:id="3718" w:name="36747"/>
            <w:bookmarkEnd w:id="3718"/>
            <w:r>
              <w:t> </w:t>
            </w:r>
          </w:p>
        </w:tc>
        <w:tc>
          <w:tcPr>
            <w:tcW w:w="2600" w:type="pct"/>
            <w:hideMark/>
          </w:tcPr>
          <w:p w:rsidR="00BC0C72" w:rsidRDefault="008D5CF6">
            <w:pPr>
              <w:pStyle w:val="a5"/>
            </w:pPr>
            <w:bookmarkStart w:id="3719" w:name="36748"/>
            <w:bookmarkEnd w:id="3719"/>
            <w:r>
              <w:t>прокат плоский з нержавіючої сталі: завтовшки менш як 0,5 мм; з масовою часткою нікелю менш як 2,5 %</w:t>
            </w:r>
          </w:p>
        </w:tc>
        <w:tc>
          <w:tcPr>
            <w:tcW w:w="750" w:type="pct"/>
            <w:hideMark/>
          </w:tcPr>
          <w:p w:rsidR="00BC0C72" w:rsidRDefault="008D5CF6">
            <w:pPr>
              <w:pStyle w:val="a5"/>
              <w:jc w:val="center"/>
            </w:pPr>
            <w:bookmarkStart w:id="3720" w:name="36749"/>
            <w:bookmarkEnd w:id="3720"/>
            <w:r>
              <w:t>- " -</w:t>
            </w:r>
          </w:p>
        </w:tc>
        <w:tc>
          <w:tcPr>
            <w:tcW w:w="750" w:type="pct"/>
            <w:hideMark/>
          </w:tcPr>
          <w:p w:rsidR="00BC0C72" w:rsidRDefault="008D5CF6">
            <w:pPr>
              <w:pStyle w:val="a5"/>
              <w:jc w:val="center"/>
            </w:pPr>
            <w:bookmarkStart w:id="3721" w:name="36750"/>
            <w:bookmarkEnd w:id="3721"/>
            <w:r>
              <w:t>10000</w:t>
            </w:r>
          </w:p>
        </w:tc>
      </w:tr>
      <w:tr w:rsidR="00BC0C72" w:rsidTr="00181458">
        <w:trPr>
          <w:divId w:val="1237204249"/>
        </w:trPr>
        <w:tc>
          <w:tcPr>
            <w:tcW w:w="900" w:type="pct"/>
            <w:hideMark/>
          </w:tcPr>
          <w:p w:rsidR="00BC0C72" w:rsidRDefault="008D5CF6">
            <w:pPr>
              <w:pStyle w:val="a5"/>
            </w:pPr>
            <w:bookmarkStart w:id="3722" w:name="36751"/>
            <w:bookmarkEnd w:id="3722"/>
            <w:r>
              <w:t>7220</w:t>
            </w:r>
          </w:p>
        </w:tc>
        <w:tc>
          <w:tcPr>
            <w:tcW w:w="2600" w:type="pct"/>
            <w:hideMark/>
          </w:tcPr>
          <w:p w:rsidR="00BC0C72" w:rsidRDefault="008D5CF6">
            <w:pPr>
              <w:pStyle w:val="a5"/>
            </w:pPr>
            <w:bookmarkStart w:id="3723" w:name="36752"/>
            <w:bookmarkEnd w:id="3723"/>
            <w:r>
              <w:t>Прокат плоский з корозійностійкої (нержавіючої) сталі, завширшки менш як 600 мм:</w:t>
            </w:r>
          </w:p>
        </w:tc>
        <w:tc>
          <w:tcPr>
            <w:tcW w:w="750" w:type="pct"/>
            <w:hideMark/>
          </w:tcPr>
          <w:p w:rsidR="00BC0C72" w:rsidRDefault="008D5CF6">
            <w:pPr>
              <w:pStyle w:val="a5"/>
              <w:jc w:val="center"/>
            </w:pPr>
            <w:bookmarkStart w:id="3724" w:name="36753"/>
            <w:bookmarkEnd w:id="3724"/>
            <w:r>
              <w:t> </w:t>
            </w:r>
          </w:p>
        </w:tc>
        <w:tc>
          <w:tcPr>
            <w:tcW w:w="750" w:type="pct"/>
            <w:hideMark/>
          </w:tcPr>
          <w:p w:rsidR="00BC0C72" w:rsidRDefault="008D5CF6">
            <w:pPr>
              <w:pStyle w:val="a5"/>
              <w:jc w:val="center"/>
            </w:pPr>
            <w:bookmarkStart w:id="3725" w:name="36754"/>
            <w:bookmarkEnd w:id="3725"/>
            <w:r>
              <w:t> </w:t>
            </w:r>
          </w:p>
        </w:tc>
      </w:tr>
      <w:tr w:rsidR="00BC0C72" w:rsidTr="00181458">
        <w:trPr>
          <w:divId w:val="1237204249"/>
        </w:trPr>
        <w:tc>
          <w:tcPr>
            <w:tcW w:w="900" w:type="pct"/>
            <w:hideMark/>
          </w:tcPr>
          <w:p w:rsidR="00BC0C72" w:rsidRDefault="008D5CF6">
            <w:pPr>
              <w:pStyle w:val="a5"/>
            </w:pPr>
            <w:bookmarkStart w:id="3726" w:name="36755"/>
            <w:bookmarkEnd w:id="3726"/>
            <w:r>
              <w:t> </w:t>
            </w:r>
          </w:p>
        </w:tc>
        <w:tc>
          <w:tcPr>
            <w:tcW w:w="2600" w:type="pct"/>
            <w:hideMark/>
          </w:tcPr>
          <w:p w:rsidR="00BC0C72" w:rsidRDefault="008D5CF6">
            <w:pPr>
              <w:pStyle w:val="a5"/>
            </w:pPr>
            <w:bookmarkStart w:id="3727" w:name="36756"/>
            <w:bookmarkEnd w:id="3727"/>
            <w:r>
              <w:t>прокат плоский з нержавіючої сталі завширшки менш як 600 мм, завтовшки 0,35 - 3 мм, з вмістом нікелю більш як 2,5 %, холоднокатаний</w:t>
            </w:r>
          </w:p>
        </w:tc>
        <w:tc>
          <w:tcPr>
            <w:tcW w:w="750" w:type="pct"/>
            <w:hideMark/>
          </w:tcPr>
          <w:p w:rsidR="00BC0C72" w:rsidRDefault="008D5CF6">
            <w:pPr>
              <w:pStyle w:val="a5"/>
              <w:jc w:val="center"/>
            </w:pPr>
            <w:bookmarkStart w:id="3728" w:name="36757"/>
            <w:bookmarkEnd w:id="3728"/>
            <w:r>
              <w:t>- " -</w:t>
            </w:r>
          </w:p>
        </w:tc>
        <w:tc>
          <w:tcPr>
            <w:tcW w:w="750" w:type="pct"/>
            <w:hideMark/>
          </w:tcPr>
          <w:p w:rsidR="00BC0C72" w:rsidRDefault="008D5CF6">
            <w:pPr>
              <w:pStyle w:val="a5"/>
              <w:jc w:val="center"/>
            </w:pPr>
            <w:bookmarkStart w:id="3729" w:name="36758"/>
            <w:bookmarkEnd w:id="3729"/>
            <w:r>
              <w:t>5200</w:t>
            </w:r>
          </w:p>
        </w:tc>
      </w:tr>
      <w:tr w:rsidR="00BC0C72" w:rsidTr="00181458">
        <w:trPr>
          <w:divId w:val="1237204249"/>
        </w:trPr>
        <w:tc>
          <w:tcPr>
            <w:tcW w:w="900" w:type="pct"/>
            <w:hideMark/>
          </w:tcPr>
          <w:p w:rsidR="00BC0C72" w:rsidRDefault="008D5CF6">
            <w:pPr>
              <w:pStyle w:val="a5"/>
            </w:pPr>
            <w:bookmarkStart w:id="3730" w:name="36759"/>
            <w:bookmarkEnd w:id="3730"/>
            <w:r>
              <w:t> </w:t>
            </w:r>
          </w:p>
        </w:tc>
        <w:tc>
          <w:tcPr>
            <w:tcW w:w="2600" w:type="pct"/>
            <w:hideMark/>
          </w:tcPr>
          <w:p w:rsidR="00BC0C72" w:rsidRDefault="008D5CF6">
            <w:pPr>
              <w:pStyle w:val="a5"/>
            </w:pPr>
            <w:bookmarkStart w:id="3731" w:name="36760"/>
            <w:bookmarkEnd w:id="3731"/>
            <w:r>
              <w:t>прокат плоский з нержавіючої сталі завширшки менш як 600 мм, завтовшки 0,35 - 3 мм, з вмістом нікелю менш як 2,5 %, холоднокатаний</w:t>
            </w:r>
          </w:p>
        </w:tc>
        <w:tc>
          <w:tcPr>
            <w:tcW w:w="750" w:type="pct"/>
            <w:hideMark/>
          </w:tcPr>
          <w:p w:rsidR="00BC0C72" w:rsidRDefault="008D5CF6">
            <w:pPr>
              <w:pStyle w:val="a5"/>
              <w:jc w:val="center"/>
            </w:pPr>
            <w:bookmarkStart w:id="3732" w:name="36761"/>
            <w:bookmarkEnd w:id="3732"/>
            <w:r>
              <w:t>- " -</w:t>
            </w:r>
          </w:p>
        </w:tc>
        <w:tc>
          <w:tcPr>
            <w:tcW w:w="750" w:type="pct"/>
            <w:hideMark/>
          </w:tcPr>
          <w:p w:rsidR="00BC0C72" w:rsidRDefault="008D5CF6">
            <w:pPr>
              <w:pStyle w:val="a5"/>
              <w:jc w:val="center"/>
            </w:pPr>
            <w:bookmarkStart w:id="3733" w:name="36762"/>
            <w:bookmarkEnd w:id="3733"/>
            <w:r>
              <w:t>5400</w:t>
            </w:r>
          </w:p>
        </w:tc>
      </w:tr>
      <w:tr w:rsidR="00BC0C72" w:rsidTr="00181458">
        <w:trPr>
          <w:divId w:val="1237204249"/>
        </w:trPr>
        <w:tc>
          <w:tcPr>
            <w:tcW w:w="900" w:type="pct"/>
            <w:hideMark/>
          </w:tcPr>
          <w:p w:rsidR="00BC0C72" w:rsidRDefault="008D5CF6">
            <w:pPr>
              <w:pStyle w:val="a5"/>
            </w:pPr>
            <w:bookmarkStart w:id="3734" w:name="36763"/>
            <w:bookmarkEnd w:id="3734"/>
            <w:r>
              <w:t> </w:t>
            </w:r>
          </w:p>
        </w:tc>
        <w:tc>
          <w:tcPr>
            <w:tcW w:w="2600" w:type="pct"/>
            <w:hideMark/>
          </w:tcPr>
          <w:p w:rsidR="00BC0C72" w:rsidRDefault="008D5CF6">
            <w:pPr>
              <w:pStyle w:val="a5"/>
            </w:pPr>
            <w:bookmarkStart w:id="3735" w:name="36764"/>
            <w:bookmarkEnd w:id="3735"/>
            <w:r>
              <w:t>прокат плоский з нержавіючої сталі завширшки менш як 600 мм, завтовшки не більш як 0,35 мм, з вмістом нікелю більш як 2,5 %, холоднокатаний</w:t>
            </w:r>
          </w:p>
        </w:tc>
        <w:tc>
          <w:tcPr>
            <w:tcW w:w="750" w:type="pct"/>
            <w:hideMark/>
          </w:tcPr>
          <w:p w:rsidR="00BC0C72" w:rsidRDefault="008D5CF6">
            <w:pPr>
              <w:pStyle w:val="a5"/>
              <w:jc w:val="center"/>
            </w:pPr>
            <w:bookmarkStart w:id="3736" w:name="36765"/>
            <w:bookmarkEnd w:id="3736"/>
            <w:r>
              <w:t>- " -</w:t>
            </w:r>
          </w:p>
        </w:tc>
        <w:tc>
          <w:tcPr>
            <w:tcW w:w="750" w:type="pct"/>
            <w:hideMark/>
          </w:tcPr>
          <w:p w:rsidR="00BC0C72" w:rsidRDefault="008D5CF6">
            <w:pPr>
              <w:pStyle w:val="a5"/>
              <w:jc w:val="center"/>
            </w:pPr>
            <w:bookmarkStart w:id="3737" w:name="36766"/>
            <w:bookmarkEnd w:id="3737"/>
            <w:r>
              <w:t>5000</w:t>
            </w:r>
          </w:p>
        </w:tc>
      </w:tr>
      <w:tr w:rsidR="00BC0C72" w:rsidTr="00181458">
        <w:trPr>
          <w:divId w:val="1237204249"/>
        </w:trPr>
        <w:tc>
          <w:tcPr>
            <w:tcW w:w="900" w:type="pct"/>
            <w:hideMark/>
          </w:tcPr>
          <w:p w:rsidR="00BC0C72" w:rsidRDefault="008D5CF6">
            <w:pPr>
              <w:pStyle w:val="a5"/>
            </w:pPr>
            <w:bookmarkStart w:id="3738" w:name="36767"/>
            <w:bookmarkEnd w:id="3738"/>
            <w:r>
              <w:t> </w:t>
            </w:r>
          </w:p>
        </w:tc>
        <w:tc>
          <w:tcPr>
            <w:tcW w:w="2600" w:type="pct"/>
            <w:hideMark/>
          </w:tcPr>
          <w:p w:rsidR="00BC0C72" w:rsidRDefault="008D5CF6">
            <w:pPr>
              <w:pStyle w:val="a5"/>
            </w:pPr>
            <w:bookmarkStart w:id="3739" w:name="36768"/>
            <w:bookmarkEnd w:id="3739"/>
            <w:r>
              <w:t>прокат плоский з нержавіючої сталі завширшки менш як 600 мм (інший), холоднокатаний</w:t>
            </w:r>
          </w:p>
        </w:tc>
        <w:tc>
          <w:tcPr>
            <w:tcW w:w="750" w:type="pct"/>
            <w:hideMark/>
          </w:tcPr>
          <w:p w:rsidR="00BC0C72" w:rsidRDefault="008D5CF6">
            <w:pPr>
              <w:pStyle w:val="a5"/>
              <w:jc w:val="center"/>
            </w:pPr>
            <w:bookmarkStart w:id="3740" w:name="36769"/>
            <w:bookmarkEnd w:id="3740"/>
            <w:r>
              <w:t>кілограмів</w:t>
            </w:r>
          </w:p>
        </w:tc>
        <w:tc>
          <w:tcPr>
            <w:tcW w:w="750" w:type="pct"/>
            <w:hideMark/>
          </w:tcPr>
          <w:p w:rsidR="00BC0C72" w:rsidRDefault="008D5CF6">
            <w:pPr>
              <w:pStyle w:val="a5"/>
              <w:jc w:val="center"/>
            </w:pPr>
            <w:bookmarkStart w:id="3741" w:name="36770"/>
            <w:bookmarkEnd w:id="3741"/>
            <w:r>
              <w:t>5000</w:t>
            </w:r>
          </w:p>
        </w:tc>
      </w:tr>
      <w:tr w:rsidR="00BC0C72" w:rsidTr="00181458">
        <w:trPr>
          <w:divId w:val="1237204249"/>
        </w:trPr>
        <w:tc>
          <w:tcPr>
            <w:tcW w:w="900" w:type="pct"/>
            <w:hideMark/>
          </w:tcPr>
          <w:p w:rsidR="00BC0C72" w:rsidRDefault="008D5CF6">
            <w:pPr>
              <w:pStyle w:val="a5"/>
            </w:pPr>
            <w:bookmarkStart w:id="3742" w:name="36771"/>
            <w:bookmarkEnd w:id="3742"/>
            <w:r>
              <w:t>7222 11</w:t>
            </w:r>
          </w:p>
        </w:tc>
        <w:tc>
          <w:tcPr>
            <w:tcW w:w="2600" w:type="pct"/>
            <w:hideMark/>
          </w:tcPr>
          <w:p w:rsidR="00BC0C72" w:rsidRDefault="008D5CF6">
            <w:pPr>
              <w:pStyle w:val="a5"/>
            </w:pPr>
            <w:bookmarkStart w:id="3743" w:name="36772"/>
            <w:bookmarkEnd w:id="3743"/>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круглого поперечного перерізу:</w:t>
            </w:r>
          </w:p>
        </w:tc>
        <w:tc>
          <w:tcPr>
            <w:tcW w:w="750" w:type="pct"/>
            <w:hideMark/>
          </w:tcPr>
          <w:p w:rsidR="00BC0C72" w:rsidRDefault="008D5CF6">
            <w:pPr>
              <w:pStyle w:val="a5"/>
              <w:jc w:val="center"/>
            </w:pPr>
            <w:bookmarkStart w:id="3744" w:name="36773"/>
            <w:bookmarkEnd w:id="3744"/>
            <w:r>
              <w:t> </w:t>
            </w:r>
          </w:p>
        </w:tc>
        <w:tc>
          <w:tcPr>
            <w:tcW w:w="750" w:type="pct"/>
            <w:hideMark/>
          </w:tcPr>
          <w:p w:rsidR="00BC0C72" w:rsidRDefault="008D5CF6">
            <w:pPr>
              <w:pStyle w:val="a5"/>
              <w:jc w:val="center"/>
            </w:pPr>
            <w:bookmarkStart w:id="3745" w:name="36774"/>
            <w:bookmarkEnd w:id="3745"/>
            <w:r>
              <w:t> </w:t>
            </w:r>
          </w:p>
        </w:tc>
      </w:tr>
      <w:tr w:rsidR="00BC0C72" w:rsidTr="00181458">
        <w:trPr>
          <w:divId w:val="1237204249"/>
        </w:trPr>
        <w:tc>
          <w:tcPr>
            <w:tcW w:w="900" w:type="pct"/>
            <w:hideMark/>
          </w:tcPr>
          <w:p w:rsidR="00BC0C72" w:rsidRDefault="008D5CF6">
            <w:pPr>
              <w:pStyle w:val="a5"/>
            </w:pPr>
            <w:bookmarkStart w:id="3746" w:name="36775"/>
            <w:bookmarkEnd w:id="3746"/>
            <w:r>
              <w:t> </w:t>
            </w:r>
          </w:p>
        </w:tc>
        <w:tc>
          <w:tcPr>
            <w:tcW w:w="2600" w:type="pct"/>
            <w:hideMark/>
          </w:tcPr>
          <w:p w:rsidR="00BC0C72" w:rsidRDefault="008D5CF6">
            <w:pPr>
              <w:pStyle w:val="a5"/>
            </w:pPr>
            <w:bookmarkStart w:id="3747" w:name="36776"/>
            <w:bookmarkEnd w:id="3747"/>
            <w:r>
              <w:t>діаметром 80 мм або більше, з масовою часткою 2,5 % або більше нікелю</w:t>
            </w:r>
          </w:p>
        </w:tc>
        <w:tc>
          <w:tcPr>
            <w:tcW w:w="750" w:type="pct"/>
            <w:hideMark/>
          </w:tcPr>
          <w:p w:rsidR="00BC0C72" w:rsidRDefault="008D5CF6">
            <w:pPr>
              <w:pStyle w:val="a5"/>
              <w:jc w:val="center"/>
            </w:pPr>
            <w:bookmarkStart w:id="3748" w:name="36777"/>
            <w:bookmarkEnd w:id="3748"/>
            <w:r>
              <w:t>- " -</w:t>
            </w:r>
          </w:p>
        </w:tc>
        <w:tc>
          <w:tcPr>
            <w:tcW w:w="750" w:type="pct"/>
            <w:hideMark/>
          </w:tcPr>
          <w:p w:rsidR="00BC0C72" w:rsidRDefault="008D5CF6">
            <w:pPr>
              <w:pStyle w:val="a5"/>
              <w:jc w:val="center"/>
            </w:pPr>
            <w:bookmarkStart w:id="3749" w:name="36778"/>
            <w:bookmarkEnd w:id="3749"/>
            <w:r>
              <w:t>10000</w:t>
            </w:r>
          </w:p>
        </w:tc>
      </w:tr>
      <w:tr w:rsidR="00BC0C72" w:rsidTr="00181458">
        <w:trPr>
          <w:divId w:val="1237204249"/>
        </w:trPr>
        <w:tc>
          <w:tcPr>
            <w:tcW w:w="900" w:type="pct"/>
            <w:hideMark/>
          </w:tcPr>
          <w:p w:rsidR="00BC0C72" w:rsidRDefault="008D5CF6">
            <w:pPr>
              <w:pStyle w:val="a5"/>
            </w:pPr>
            <w:bookmarkStart w:id="3750" w:name="36779"/>
            <w:bookmarkEnd w:id="3750"/>
            <w:r>
              <w:lastRenderedPageBreak/>
              <w:t> </w:t>
            </w:r>
          </w:p>
        </w:tc>
        <w:tc>
          <w:tcPr>
            <w:tcW w:w="2600" w:type="pct"/>
            <w:hideMark/>
          </w:tcPr>
          <w:p w:rsidR="00BC0C72" w:rsidRDefault="008D5CF6">
            <w:pPr>
              <w:pStyle w:val="a5"/>
            </w:pPr>
            <w:bookmarkStart w:id="3751" w:name="36780"/>
            <w:bookmarkEnd w:id="3751"/>
            <w:r>
              <w:t>діаметром 80 мм або більше, з масовою часткою менш як 2,5 % нікелю</w:t>
            </w:r>
          </w:p>
        </w:tc>
        <w:tc>
          <w:tcPr>
            <w:tcW w:w="750" w:type="pct"/>
            <w:hideMark/>
          </w:tcPr>
          <w:p w:rsidR="00BC0C72" w:rsidRDefault="008D5CF6">
            <w:pPr>
              <w:pStyle w:val="a5"/>
              <w:jc w:val="center"/>
            </w:pPr>
            <w:bookmarkStart w:id="3752" w:name="36781"/>
            <w:bookmarkEnd w:id="3752"/>
            <w:r>
              <w:t>- " -</w:t>
            </w:r>
          </w:p>
        </w:tc>
        <w:tc>
          <w:tcPr>
            <w:tcW w:w="750" w:type="pct"/>
            <w:hideMark/>
          </w:tcPr>
          <w:p w:rsidR="00BC0C72" w:rsidRDefault="008D5CF6">
            <w:pPr>
              <w:pStyle w:val="a5"/>
              <w:jc w:val="center"/>
            </w:pPr>
            <w:bookmarkStart w:id="3753" w:name="36782"/>
            <w:bookmarkEnd w:id="3753"/>
            <w:r>
              <w:t>10000</w:t>
            </w:r>
          </w:p>
        </w:tc>
      </w:tr>
      <w:tr w:rsidR="00BC0C72" w:rsidTr="00181458">
        <w:trPr>
          <w:divId w:val="1237204249"/>
        </w:trPr>
        <w:tc>
          <w:tcPr>
            <w:tcW w:w="900" w:type="pct"/>
            <w:hideMark/>
          </w:tcPr>
          <w:p w:rsidR="00BC0C72" w:rsidRDefault="008D5CF6">
            <w:pPr>
              <w:pStyle w:val="a5"/>
            </w:pPr>
            <w:bookmarkStart w:id="3754" w:name="36783"/>
            <w:bookmarkEnd w:id="3754"/>
            <w:r>
              <w:t> </w:t>
            </w:r>
          </w:p>
        </w:tc>
        <w:tc>
          <w:tcPr>
            <w:tcW w:w="2600" w:type="pct"/>
            <w:hideMark/>
          </w:tcPr>
          <w:p w:rsidR="00BC0C72" w:rsidRDefault="008D5CF6">
            <w:pPr>
              <w:pStyle w:val="a5"/>
            </w:pPr>
            <w:bookmarkStart w:id="3755" w:name="36784"/>
            <w:bookmarkEnd w:id="3755"/>
            <w:r>
              <w:t>діаметром менш як 80 мм, з масовою часткою нікелю 2,5 % або більше</w:t>
            </w:r>
          </w:p>
        </w:tc>
        <w:tc>
          <w:tcPr>
            <w:tcW w:w="750" w:type="pct"/>
            <w:hideMark/>
          </w:tcPr>
          <w:p w:rsidR="00BC0C72" w:rsidRDefault="008D5CF6">
            <w:pPr>
              <w:pStyle w:val="a5"/>
              <w:jc w:val="center"/>
            </w:pPr>
            <w:bookmarkStart w:id="3756" w:name="36785"/>
            <w:bookmarkEnd w:id="3756"/>
            <w:r>
              <w:t>- " -</w:t>
            </w:r>
          </w:p>
        </w:tc>
        <w:tc>
          <w:tcPr>
            <w:tcW w:w="750" w:type="pct"/>
            <w:hideMark/>
          </w:tcPr>
          <w:p w:rsidR="00BC0C72" w:rsidRDefault="008D5CF6">
            <w:pPr>
              <w:pStyle w:val="a5"/>
              <w:jc w:val="center"/>
            </w:pPr>
            <w:bookmarkStart w:id="3757" w:name="36786"/>
            <w:bookmarkEnd w:id="3757"/>
            <w:r>
              <w:t>10000</w:t>
            </w:r>
          </w:p>
        </w:tc>
      </w:tr>
      <w:tr w:rsidR="00BC0C72" w:rsidTr="00181458">
        <w:trPr>
          <w:divId w:val="1237204249"/>
        </w:trPr>
        <w:tc>
          <w:tcPr>
            <w:tcW w:w="900" w:type="pct"/>
            <w:hideMark/>
          </w:tcPr>
          <w:p w:rsidR="00BC0C72" w:rsidRDefault="008D5CF6">
            <w:pPr>
              <w:pStyle w:val="a5"/>
            </w:pPr>
            <w:bookmarkStart w:id="3758" w:name="36787"/>
            <w:bookmarkEnd w:id="3758"/>
            <w:r>
              <w:t> </w:t>
            </w:r>
          </w:p>
        </w:tc>
        <w:tc>
          <w:tcPr>
            <w:tcW w:w="2600" w:type="pct"/>
            <w:hideMark/>
          </w:tcPr>
          <w:p w:rsidR="00BC0C72" w:rsidRDefault="008D5CF6">
            <w:pPr>
              <w:pStyle w:val="a5"/>
            </w:pPr>
            <w:bookmarkStart w:id="3759" w:name="36788"/>
            <w:bookmarkEnd w:id="3759"/>
            <w:r>
              <w:t>діаметром менш як 80 мм, з масовою часткою нікелю менш як 2,5 %</w:t>
            </w:r>
          </w:p>
        </w:tc>
        <w:tc>
          <w:tcPr>
            <w:tcW w:w="750" w:type="pct"/>
            <w:hideMark/>
          </w:tcPr>
          <w:p w:rsidR="00BC0C72" w:rsidRDefault="008D5CF6">
            <w:pPr>
              <w:pStyle w:val="a5"/>
              <w:jc w:val="center"/>
            </w:pPr>
            <w:bookmarkStart w:id="3760" w:name="36789"/>
            <w:bookmarkEnd w:id="3760"/>
            <w:r>
              <w:t>- " -</w:t>
            </w:r>
          </w:p>
        </w:tc>
        <w:tc>
          <w:tcPr>
            <w:tcW w:w="750" w:type="pct"/>
            <w:hideMark/>
          </w:tcPr>
          <w:p w:rsidR="00BC0C72" w:rsidRDefault="008D5CF6">
            <w:pPr>
              <w:pStyle w:val="a5"/>
              <w:jc w:val="center"/>
            </w:pPr>
            <w:bookmarkStart w:id="3761" w:name="36790"/>
            <w:bookmarkEnd w:id="3761"/>
            <w:r>
              <w:t>10000</w:t>
            </w:r>
          </w:p>
        </w:tc>
      </w:tr>
      <w:tr w:rsidR="00BC0C72" w:rsidTr="00181458">
        <w:trPr>
          <w:divId w:val="1237204249"/>
        </w:trPr>
        <w:tc>
          <w:tcPr>
            <w:tcW w:w="900" w:type="pct"/>
            <w:hideMark/>
          </w:tcPr>
          <w:p w:rsidR="00BC0C72" w:rsidRDefault="008D5CF6">
            <w:pPr>
              <w:pStyle w:val="a5"/>
            </w:pPr>
            <w:bookmarkStart w:id="3762" w:name="36791"/>
            <w:bookmarkEnd w:id="3762"/>
            <w:r>
              <w:t>7222 19</w:t>
            </w:r>
          </w:p>
        </w:tc>
        <w:tc>
          <w:tcPr>
            <w:tcW w:w="2600" w:type="pct"/>
            <w:hideMark/>
          </w:tcPr>
          <w:p w:rsidR="00BC0C72" w:rsidRDefault="008D5CF6">
            <w:pPr>
              <w:pStyle w:val="a5"/>
            </w:pPr>
            <w:bookmarkStart w:id="3763" w:name="36792"/>
            <w:bookmarkEnd w:id="3763"/>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інші:</w:t>
            </w:r>
          </w:p>
        </w:tc>
        <w:tc>
          <w:tcPr>
            <w:tcW w:w="750" w:type="pct"/>
            <w:hideMark/>
          </w:tcPr>
          <w:p w:rsidR="00BC0C72" w:rsidRDefault="008D5CF6">
            <w:pPr>
              <w:pStyle w:val="a5"/>
              <w:jc w:val="center"/>
            </w:pPr>
            <w:bookmarkStart w:id="3764" w:name="36793"/>
            <w:bookmarkEnd w:id="3764"/>
            <w:r>
              <w:t> </w:t>
            </w:r>
          </w:p>
        </w:tc>
        <w:tc>
          <w:tcPr>
            <w:tcW w:w="750" w:type="pct"/>
            <w:hideMark/>
          </w:tcPr>
          <w:p w:rsidR="00BC0C72" w:rsidRDefault="008D5CF6">
            <w:pPr>
              <w:pStyle w:val="a5"/>
              <w:jc w:val="center"/>
            </w:pPr>
            <w:bookmarkStart w:id="3765" w:name="36794"/>
            <w:bookmarkEnd w:id="3765"/>
            <w:r>
              <w:t> </w:t>
            </w:r>
          </w:p>
        </w:tc>
      </w:tr>
      <w:tr w:rsidR="00BC0C72" w:rsidTr="00181458">
        <w:trPr>
          <w:divId w:val="1237204249"/>
        </w:trPr>
        <w:tc>
          <w:tcPr>
            <w:tcW w:w="900" w:type="pct"/>
            <w:hideMark/>
          </w:tcPr>
          <w:p w:rsidR="00BC0C72" w:rsidRDefault="008D5CF6">
            <w:pPr>
              <w:pStyle w:val="a5"/>
            </w:pPr>
            <w:bookmarkStart w:id="3766" w:name="36795"/>
            <w:bookmarkEnd w:id="3766"/>
            <w:r>
              <w:t> </w:t>
            </w:r>
          </w:p>
        </w:tc>
        <w:tc>
          <w:tcPr>
            <w:tcW w:w="2600" w:type="pct"/>
            <w:hideMark/>
          </w:tcPr>
          <w:p w:rsidR="00BC0C72" w:rsidRDefault="008D5CF6">
            <w:pPr>
              <w:pStyle w:val="a5"/>
            </w:pPr>
            <w:bookmarkStart w:id="3767" w:name="36796"/>
            <w:bookmarkEnd w:id="3767"/>
            <w:r>
              <w:t>з масовою часткою нікелю 2,5 % або більше</w:t>
            </w:r>
          </w:p>
        </w:tc>
        <w:tc>
          <w:tcPr>
            <w:tcW w:w="750" w:type="pct"/>
            <w:hideMark/>
          </w:tcPr>
          <w:p w:rsidR="00BC0C72" w:rsidRDefault="008D5CF6">
            <w:pPr>
              <w:pStyle w:val="a5"/>
              <w:jc w:val="center"/>
            </w:pPr>
            <w:bookmarkStart w:id="3768" w:name="36797"/>
            <w:bookmarkEnd w:id="3768"/>
            <w:r>
              <w:t>- " -</w:t>
            </w:r>
          </w:p>
        </w:tc>
        <w:tc>
          <w:tcPr>
            <w:tcW w:w="750" w:type="pct"/>
            <w:hideMark/>
          </w:tcPr>
          <w:p w:rsidR="00BC0C72" w:rsidRDefault="008D5CF6">
            <w:pPr>
              <w:pStyle w:val="a5"/>
              <w:jc w:val="center"/>
            </w:pPr>
            <w:bookmarkStart w:id="3769" w:name="36798"/>
            <w:bookmarkEnd w:id="3769"/>
            <w:r>
              <w:t>10000</w:t>
            </w:r>
          </w:p>
        </w:tc>
      </w:tr>
      <w:tr w:rsidR="00BC0C72" w:rsidTr="00181458">
        <w:trPr>
          <w:divId w:val="1237204249"/>
        </w:trPr>
        <w:tc>
          <w:tcPr>
            <w:tcW w:w="900" w:type="pct"/>
            <w:hideMark/>
          </w:tcPr>
          <w:p w:rsidR="00BC0C72" w:rsidRDefault="008D5CF6">
            <w:pPr>
              <w:pStyle w:val="a5"/>
            </w:pPr>
            <w:bookmarkStart w:id="3770" w:name="36799"/>
            <w:bookmarkEnd w:id="3770"/>
            <w:r>
              <w:t> </w:t>
            </w:r>
          </w:p>
        </w:tc>
        <w:tc>
          <w:tcPr>
            <w:tcW w:w="2600" w:type="pct"/>
            <w:hideMark/>
          </w:tcPr>
          <w:p w:rsidR="00BC0C72" w:rsidRDefault="008D5CF6">
            <w:pPr>
              <w:pStyle w:val="a5"/>
            </w:pPr>
            <w:bookmarkStart w:id="3771" w:name="36800"/>
            <w:bookmarkEnd w:id="3771"/>
            <w:r>
              <w:t>з масовою часткою нікелю менш як 2,5 %</w:t>
            </w:r>
          </w:p>
        </w:tc>
        <w:tc>
          <w:tcPr>
            <w:tcW w:w="750" w:type="pct"/>
            <w:hideMark/>
          </w:tcPr>
          <w:p w:rsidR="00BC0C72" w:rsidRDefault="008D5CF6">
            <w:pPr>
              <w:pStyle w:val="a5"/>
              <w:jc w:val="center"/>
            </w:pPr>
            <w:bookmarkStart w:id="3772" w:name="36801"/>
            <w:bookmarkEnd w:id="3772"/>
            <w:r>
              <w:t>- " -</w:t>
            </w:r>
          </w:p>
        </w:tc>
        <w:tc>
          <w:tcPr>
            <w:tcW w:w="750" w:type="pct"/>
            <w:hideMark/>
          </w:tcPr>
          <w:p w:rsidR="00BC0C72" w:rsidRDefault="008D5CF6">
            <w:pPr>
              <w:pStyle w:val="a5"/>
              <w:jc w:val="center"/>
            </w:pPr>
            <w:bookmarkStart w:id="3773" w:name="36802"/>
            <w:bookmarkEnd w:id="3773"/>
            <w:r>
              <w:t>10000</w:t>
            </w:r>
          </w:p>
        </w:tc>
      </w:tr>
      <w:tr w:rsidR="00BC0C72" w:rsidTr="00181458">
        <w:trPr>
          <w:divId w:val="1237204249"/>
        </w:trPr>
        <w:tc>
          <w:tcPr>
            <w:tcW w:w="900" w:type="pct"/>
            <w:hideMark/>
          </w:tcPr>
          <w:p w:rsidR="00BC0C72" w:rsidRDefault="008D5CF6">
            <w:pPr>
              <w:pStyle w:val="a5"/>
            </w:pPr>
            <w:bookmarkStart w:id="3774" w:name="36803"/>
            <w:bookmarkEnd w:id="3774"/>
            <w:r>
              <w:t>7222 20</w:t>
            </w:r>
          </w:p>
        </w:tc>
        <w:tc>
          <w:tcPr>
            <w:tcW w:w="2600" w:type="pct"/>
            <w:hideMark/>
          </w:tcPr>
          <w:p w:rsidR="00BC0C72" w:rsidRDefault="008D5CF6">
            <w:pPr>
              <w:pStyle w:val="a5"/>
            </w:pPr>
            <w:bookmarkStart w:id="3775" w:name="36804"/>
            <w:bookmarkEnd w:id="3775"/>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холодного деформування або оброблення у холодному стані:</w:t>
            </w:r>
          </w:p>
        </w:tc>
        <w:tc>
          <w:tcPr>
            <w:tcW w:w="750" w:type="pct"/>
            <w:hideMark/>
          </w:tcPr>
          <w:p w:rsidR="00BC0C72" w:rsidRDefault="008D5CF6">
            <w:pPr>
              <w:pStyle w:val="a5"/>
              <w:jc w:val="center"/>
            </w:pPr>
            <w:bookmarkStart w:id="3776" w:name="36805"/>
            <w:bookmarkEnd w:id="3776"/>
            <w:r>
              <w:t> </w:t>
            </w:r>
          </w:p>
        </w:tc>
        <w:tc>
          <w:tcPr>
            <w:tcW w:w="750" w:type="pct"/>
            <w:hideMark/>
          </w:tcPr>
          <w:p w:rsidR="00BC0C72" w:rsidRDefault="008D5CF6">
            <w:pPr>
              <w:pStyle w:val="a5"/>
              <w:jc w:val="center"/>
            </w:pPr>
            <w:bookmarkStart w:id="3777" w:name="36806"/>
            <w:bookmarkEnd w:id="3777"/>
            <w:r>
              <w:t> </w:t>
            </w:r>
          </w:p>
        </w:tc>
      </w:tr>
      <w:tr w:rsidR="00BC0C72" w:rsidTr="00181458">
        <w:trPr>
          <w:divId w:val="1237204249"/>
        </w:trPr>
        <w:tc>
          <w:tcPr>
            <w:tcW w:w="900" w:type="pct"/>
            <w:hideMark/>
          </w:tcPr>
          <w:p w:rsidR="00BC0C72" w:rsidRDefault="008D5CF6">
            <w:pPr>
              <w:pStyle w:val="a5"/>
            </w:pPr>
            <w:bookmarkStart w:id="3778" w:name="36807"/>
            <w:bookmarkEnd w:id="3778"/>
            <w:r>
              <w:t> </w:t>
            </w:r>
          </w:p>
        </w:tc>
        <w:tc>
          <w:tcPr>
            <w:tcW w:w="2600" w:type="pct"/>
            <w:hideMark/>
          </w:tcPr>
          <w:p w:rsidR="00BC0C72" w:rsidRDefault="008D5CF6">
            <w:pPr>
              <w:pStyle w:val="a5"/>
            </w:pPr>
            <w:bookmarkStart w:id="3779" w:name="36808"/>
            <w:bookmarkEnd w:id="3779"/>
            <w:r>
              <w:t>круглого поперечного перерізу діаметром 80 мм або більше, з масовою часткою нікелю 2,5 % або більше</w:t>
            </w:r>
          </w:p>
        </w:tc>
        <w:tc>
          <w:tcPr>
            <w:tcW w:w="750" w:type="pct"/>
            <w:hideMark/>
          </w:tcPr>
          <w:p w:rsidR="00BC0C72" w:rsidRDefault="008D5CF6">
            <w:pPr>
              <w:pStyle w:val="a5"/>
              <w:jc w:val="center"/>
            </w:pPr>
            <w:bookmarkStart w:id="3780" w:name="36809"/>
            <w:bookmarkEnd w:id="3780"/>
            <w:r>
              <w:t>- " -</w:t>
            </w:r>
          </w:p>
        </w:tc>
        <w:tc>
          <w:tcPr>
            <w:tcW w:w="750" w:type="pct"/>
            <w:hideMark/>
          </w:tcPr>
          <w:p w:rsidR="00BC0C72" w:rsidRDefault="008D5CF6">
            <w:pPr>
              <w:pStyle w:val="a5"/>
              <w:jc w:val="center"/>
            </w:pPr>
            <w:bookmarkStart w:id="3781" w:name="36810"/>
            <w:bookmarkEnd w:id="3781"/>
            <w:r>
              <w:t>10000</w:t>
            </w:r>
          </w:p>
        </w:tc>
      </w:tr>
      <w:tr w:rsidR="00BC0C72" w:rsidTr="00181458">
        <w:trPr>
          <w:divId w:val="1237204249"/>
        </w:trPr>
        <w:tc>
          <w:tcPr>
            <w:tcW w:w="900" w:type="pct"/>
            <w:hideMark/>
          </w:tcPr>
          <w:p w:rsidR="00BC0C72" w:rsidRDefault="008D5CF6">
            <w:pPr>
              <w:pStyle w:val="a5"/>
            </w:pPr>
            <w:bookmarkStart w:id="3782" w:name="36811"/>
            <w:bookmarkEnd w:id="3782"/>
            <w:r>
              <w:t> </w:t>
            </w:r>
          </w:p>
        </w:tc>
        <w:tc>
          <w:tcPr>
            <w:tcW w:w="2600" w:type="pct"/>
            <w:hideMark/>
          </w:tcPr>
          <w:p w:rsidR="00BC0C72" w:rsidRDefault="008D5CF6">
            <w:pPr>
              <w:pStyle w:val="a5"/>
            </w:pPr>
            <w:bookmarkStart w:id="3783" w:name="36812"/>
            <w:bookmarkEnd w:id="3783"/>
            <w:r>
              <w:t>круглого поперечного перерізу діаметром 80 мм або більше, з масовою часткою нікелю менш як 2,5 %</w:t>
            </w:r>
          </w:p>
        </w:tc>
        <w:tc>
          <w:tcPr>
            <w:tcW w:w="750" w:type="pct"/>
            <w:hideMark/>
          </w:tcPr>
          <w:p w:rsidR="00BC0C72" w:rsidRDefault="008D5CF6">
            <w:pPr>
              <w:pStyle w:val="a5"/>
              <w:jc w:val="center"/>
            </w:pPr>
            <w:bookmarkStart w:id="3784" w:name="36813"/>
            <w:bookmarkEnd w:id="3784"/>
            <w:r>
              <w:t>- " -</w:t>
            </w:r>
          </w:p>
        </w:tc>
        <w:tc>
          <w:tcPr>
            <w:tcW w:w="750" w:type="pct"/>
            <w:hideMark/>
          </w:tcPr>
          <w:p w:rsidR="00BC0C72" w:rsidRDefault="008D5CF6">
            <w:pPr>
              <w:pStyle w:val="a5"/>
              <w:jc w:val="center"/>
            </w:pPr>
            <w:bookmarkStart w:id="3785" w:name="36814"/>
            <w:bookmarkEnd w:id="3785"/>
            <w:r>
              <w:t>10000</w:t>
            </w:r>
          </w:p>
        </w:tc>
      </w:tr>
      <w:tr w:rsidR="00BC0C72" w:rsidTr="00181458">
        <w:trPr>
          <w:divId w:val="1237204249"/>
        </w:trPr>
        <w:tc>
          <w:tcPr>
            <w:tcW w:w="900" w:type="pct"/>
            <w:hideMark/>
          </w:tcPr>
          <w:p w:rsidR="00BC0C72" w:rsidRDefault="008D5CF6">
            <w:pPr>
              <w:pStyle w:val="a5"/>
            </w:pPr>
            <w:bookmarkStart w:id="3786" w:name="36815"/>
            <w:bookmarkEnd w:id="3786"/>
            <w:r>
              <w:t> </w:t>
            </w:r>
          </w:p>
        </w:tc>
        <w:tc>
          <w:tcPr>
            <w:tcW w:w="2600" w:type="pct"/>
            <w:hideMark/>
          </w:tcPr>
          <w:p w:rsidR="00BC0C72" w:rsidRDefault="008D5CF6">
            <w:pPr>
              <w:pStyle w:val="a5"/>
            </w:pPr>
            <w:bookmarkStart w:id="3787" w:name="36816"/>
            <w:bookmarkEnd w:id="3787"/>
            <w:r>
              <w:t>діаметром 25 мм або більше, але менш як 80 мм, з масовою часткою нікелю 2,5 % або більше</w:t>
            </w:r>
          </w:p>
        </w:tc>
        <w:tc>
          <w:tcPr>
            <w:tcW w:w="750" w:type="pct"/>
            <w:hideMark/>
          </w:tcPr>
          <w:p w:rsidR="00BC0C72" w:rsidRDefault="008D5CF6">
            <w:pPr>
              <w:pStyle w:val="a5"/>
              <w:jc w:val="center"/>
            </w:pPr>
            <w:bookmarkStart w:id="3788" w:name="36817"/>
            <w:bookmarkEnd w:id="3788"/>
            <w:r>
              <w:t>- " -</w:t>
            </w:r>
          </w:p>
        </w:tc>
        <w:tc>
          <w:tcPr>
            <w:tcW w:w="750" w:type="pct"/>
            <w:hideMark/>
          </w:tcPr>
          <w:p w:rsidR="00BC0C72" w:rsidRDefault="008D5CF6">
            <w:pPr>
              <w:pStyle w:val="a5"/>
              <w:jc w:val="center"/>
            </w:pPr>
            <w:bookmarkStart w:id="3789" w:name="36818"/>
            <w:bookmarkEnd w:id="3789"/>
            <w:r>
              <w:t>10000</w:t>
            </w:r>
          </w:p>
        </w:tc>
      </w:tr>
      <w:tr w:rsidR="00BC0C72" w:rsidTr="00181458">
        <w:trPr>
          <w:divId w:val="1237204249"/>
        </w:trPr>
        <w:tc>
          <w:tcPr>
            <w:tcW w:w="900" w:type="pct"/>
            <w:hideMark/>
          </w:tcPr>
          <w:p w:rsidR="00BC0C72" w:rsidRDefault="008D5CF6">
            <w:pPr>
              <w:pStyle w:val="a5"/>
            </w:pPr>
            <w:bookmarkStart w:id="3790" w:name="36819"/>
            <w:bookmarkEnd w:id="3790"/>
            <w:r>
              <w:t> </w:t>
            </w:r>
          </w:p>
        </w:tc>
        <w:tc>
          <w:tcPr>
            <w:tcW w:w="2600" w:type="pct"/>
            <w:hideMark/>
          </w:tcPr>
          <w:p w:rsidR="00BC0C72" w:rsidRDefault="008D5CF6">
            <w:pPr>
              <w:pStyle w:val="a5"/>
            </w:pPr>
            <w:bookmarkStart w:id="3791" w:name="36820"/>
            <w:bookmarkEnd w:id="3791"/>
            <w:r>
              <w:t>діаметром 25 мм або більше, але менш як 80 мм, з масовою часткою нікелю менш як 2,5 %</w:t>
            </w:r>
          </w:p>
        </w:tc>
        <w:tc>
          <w:tcPr>
            <w:tcW w:w="750" w:type="pct"/>
            <w:hideMark/>
          </w:tcPr>
          <w:p w:rsidR="00BC0C72" w:rsidRDefault="008D5CF6">
            <w:pPr>
              <w:pStyle w:val="a5"/>
              <w:jc w:val="center"/>
            </w:pPr>
            <w:bookmarkStart w:id="3792" w:name="36821"/>
            <w:bookmarkEnd w:id="3792"/>
            <w:r>
              <w:t>кілограмів</w:t>
            </w:r>
          </w:p>
        </w:tc>
        <w:tc>
          <w:tcPr>
            <w:tcW w:w="750" w:type="pct"/>
            <w:hideMark/>
          </w:tcPr>
          <w:p w:rsidR="00BC0C72" w:rsidRDefault="008D5CF6">
            <w:pPr>
              <w:pStyle w:val="a5"/>
              <w:jc w:val="center"/>
            </w:pPr>
            <w:bookmarkStart w:id="3793" w:name="36822"/>
            <w:bookmarkEnd w:id="3793"/>
            <w:r>
              <w:t>5000</w:t>
            </w:r>
          </w:p>
        </w:tc>
      </w:tr>
      <w:tr w:rsidR="00BC0C72" w:rsidTr="00181458">
        <w:trPr>
          <w:divId w:val="1237204249"/>
        </w:trPr>
        <w:tc>
          <w:tcPr>
            <w:tcW w:w="900" w:type="pct"/>
            <w:hideMark/>
          </w:tcPr>
          <w:p w:rsidR="00BC0C72" w:rsidRDefault="008D5CF6">
            <w:pPr>
              <w:pStyle w:val="a5"/>
            </w:pPr>
            <w:bookmarkStart w:id="3794" w:name="36823"/>
            <w:bookmarkEnd w:id="3794"/>
            <w:r>
              <w:t> </w:t>
            </w:r>
          </w:p>
        </w:tc>
        <w:tc>
          <w:tcPr>
            <w:tcW w:w="2600" w:type="pct"/>
            <w:hideMark/>
          </w:tcPr>
          <w:p w:rsidR="00BC0C72" w:rsidRDefault="008D5CF6">
            <w:pPr>
              <w:pStyle w:val="a5"/>
            </w:pPr>
            <w:bookmarkStart w:id="3795" w:name="36824"/>
            <w:bookmarkEnd w:id="3795"/>
            <w:r>
              <w:t>діаметром менш як 25 мм, з масовою часткою нікелю 2,5 % або більше</w:t>
            </w:r>
          </w:p>
        </w:tc>
        <w:tc>
          <w:tcPr>
            <w:tcW w:w="750" w:type="pct"/>
            <w:hideMark/>
          </w:tcPr>
          <w:p w:rsidR="00BC0C72" w:rsidRDefault="008D5CF6">
            <w:pPr>
              <w:pStyle w:val="a5"/>
              <w:jc w:val="center"/>
            </w:pPr>
            <w:bookmarkStart w:id="3796" w:name="36825"/>
            <w:bookmarkEnd w:id="3796"/>
            <w:r>
              <w:t>- " -</w:t>
            </w:r>
          </w:p>
        </w:tc>
        <w:tc>
          <w:tcPr>
            <w:tcW w:w="750" w:type="pct"/>
            <w:hideMark/>
          </w:tcPr>
          <w:p w:rsidR="00BC0C72" w:rsidRDefault="008D5CF6">
            <w:pPr>
              <w:pStyle w:val="a5"/>
              <w:jc w:val="center"/>
            </w:pPr>
            <w:bookmarkStart w:id="3797" w:name="36826"/>
            <w:bookmarkEnd w:id="3797"/>
            <w:r>
              <w:t>5000</w:t>
            </w:r>
          </w:p>
        </w:tc>
      </w:tr>
      <w:tr w:rsidR="00BC0C72" w:rsidTr="00181458">
        <w:trPr>
          <w:divId w:val="1237204249"/>
        </w:trPr>
        <w:tc>
          <w:tcPr>
            <w:tcW w:w="900" w:type="pct"/>
            <w:hideMark/>
          </w:tcPr>
          <w:p w:rsidR="00BC0C72" w:rsidRDefault="008D5CF6">
            <w:pPr>
              <w:pStyle w:val="a5"/>
            </w:pPr>
            <w:bookmarkStart w:id="3798" w:name="36827"/>
            <w:bookmarkEnd w:id="3798"/>
            <w:r>
              <w:t> </w:t>
            </w:r>
          </w:p>
        </w:tc>
        <w:tc>
          <w:tcPr>
            <w:tcW w:w="2600" w:type="pct"/>
            <w:hideMark/>
          </w:tcPr>
          <w:p w:rsidR="00BC0C72" w:rsidRDefault="008D5CF6">
            <w:pPr>
              <w:pStyle w:val="a5"/>
            </w:pPr>
            <w:bookmarkStart w:id="3799" w:name="36828"/>
            <w:bookmarkEnd w:id="3799"/>
            <w:r>
              <w:t>діаметром менш як 25 мм, з масовою часткою нікелю менш як 2,5 %</w:t>
            </w:r>
          </w:p>
        </w:tc>
        <w:tc>
          <w:tcPr>
            <w:tcW w:w="750" w:type="pct"/>
            <w:hideMark/>
          </w:tcPr>
          <w:p w:rsidR="00BC0C72" w:rsidRDefault="008D5CF6">
            <w:pPr>
              <w:pStyle w:val="a5"/>
              <w:jc w:val="center"/>
            </w:pPr>
            <w:bookmarkStart w:id="3800" w:name="36829"/>
            <w:bookmarkEnd w:id="3800"/>
            <w:r>
              <w:t>- " -</w:t>
            </w:r>
          </w:p>
        </w:tc>
        <w:tc>
          <w:tcPr>
            <w:tcW w:w="750" w:type="pct"/>
            <w:hideMark/>
          </w:tcPr>
          <w:p w:rsidR="00BC0C72" w:rsidRDefault="008D5CF6">
            <w:pPr>
              <w:pStyle w:val="a5"/>
              <w:jc w:val="center"/>
            </w:pPr>
            <w:bookmarkStart w:id="3801" w:name="36830"/>
            <w:bookmarkEnd w:id="3801"/>
            <w:r>
              <w:t>5000</w:t>
            </w:r>
          </w:p>
        </w:tc>
      </w:tr>
      <w:tr w:rsidR="00BC0C72" w:rsidTr="00181458">
        <w:trPr>
          <w:divId w:val="1237204249"/>
        </w:trPr>
        <w:tc>
          <w:tcPr>
            <w:tcW w:w="900" w:type="pct"/>
            <w:hideMark/>
          </w:tcPr>
          <w:p w:rsidR="00BC0C72" w:rsidRDefault="008D5CF6">
            <w:pPr>
              <w:pStyle w:val="a5"/>
            </w:pPr>
            <w:bookmarkStart w:id="3802" w:name="36831"/>
            <w:bookmarkEnd w:id="3802"/>
            <w:r>
              <w:t> </w:t>
            </w:r>
          </w:p>
        </w:tc>
        <w:tc>
          <w:tcPr>
            <w:tcW w:w="2600" w:type="pct"/>
            <w:hideMark/>
          </w:tcPr>
          <w:p w:rsidR="00BC0C72" w:rsidRDefault="008D5CF6">
            <w:pPr>
              <w:pStyle w:val="a5"/>
            </w:pPr>
            <w:bookmarkStart w:id="3803" w:name="36832"/>
            <w:bookmarkEnd w:id="3803"/>
            <w:r>
              <w:t>з масовою часткою нікелю 2,5 % або більше</w:t>
            </w:r>
          </w:p>
        </w:tc>
        <w:tc>
          <w:tcPr>
            <w:tcW w:w="750" w:type="pct"/>
            <w:hideMark/>
          </w:tcPr>
          <w:p w:rsidR="00BC0C72" w:rsidRDefault="008D5CF6">
            <w:pPr>
              <w:pStyle w:val="a5"/>
              <w:jc w:val="center"/>
            </w:pPr>
            <w:bookmarkStart w:id="3804" w:name="36833"/>
            <w:bookmarkEnd w:id="3804"/>
            <w:r>
              <w:t>- " -</w:t>
            </w:r>
          </w:p>
        </w:tc>
        <w:tc>
          <w:tcPr>
            <w:tcW w:w="750" w:type="pct"/>
            <w:hideMark/>
          </w:tcPr>
          <w:p w:rsidR="00BC0C72" w:rsidRDefault="008D5CF6">
            <w:pPr>
              <w:pStyle w:val="a5"/>
              <w:jc w:val="center"/>
            </w:pPr>
            <w:bookmarkStart w:id="3805" w:name="36834"/>
            <w:bookmarkEnd w:id="3805"/>
            <w:r>
              <w:t>5000</w:t>
            </w:r>
          </w:p>
        </w:tc>
      </w:tr>
      <w:tr w:rsidR="00BC0C72" w:rsidTr="00181458">
        <w:trPr>
          <w:divId w:val="1237204249"/>
        </w:trPr>
        <w:tc>
          <w:tcPr>
            <w:tcW w:w="900" w:type="pct"/>
            <w:hideMark/>
          </w:tcPr>
          <w:p w:rsidR="00BC0C72" w:rsidRDefault="008D5CF6">
            <w:pPr>
              <w:pStyle w:val="a5"/>
            </w:pPr>
            <w:bookmarkStart w:id="3806" w:name="36835"/>
            <w:bookmarkEnd w:id="3806"/>
            <w:r>
              <w:t> </w:t>
            </w:r>
          </w:p>
        </w:tc>
        <w:tc>
          <w:tcPr>
            <w:tcW w:w="2600" w:type="pct"/>
            <w:hideMark/>
          </w:tcPr>
          <w:p w:rsidR="00BC0C72" w:rsidRDefault="008D5CF6">
            <w:pPr>
              <w:pStyle w:val="a5"/>
            </w:pPr>
            <w:bookmarkStart w:id="3807" w:name="36836"/>
            <w:bookmarkEnd w:id="3807"/>
            <w:r>
              <w:t>з масовою часткою нікелю менш як 2,5 %</w:t>
            </w:r>
          </w:p>
        </w:tc>
        <w:tc>
          <w:tcPr>
            <w:tcW w:w="750" w:type="pct"/>
            <w:hideMark/>
          </w:tcPr>
          <w:p w:rsidR="00BC0C72" w:rsidRDefault="008D5CF6">
            <w:pPr>
              <w:pStyle w:val="a5"/>
              <w:jc w:val="center"/>
            </w:pPr>
            <w:bookmarkStart w:id="3808" w:name="36837"/>
            <w:bookmarkEnd w:id="3808"/>
            <w:r>
              <w:t>- " -</w:t>
            </w:r>
          </w:p>
        </w:tc>
        <w:tc>
          <w:tcPr>
            <w:tcW w:w="750" w:type="pct"/>
            <w:hideMark/>
          </w:tcPr>
          <w:p w:rsidR="00BC0C72" w:rsidRDefault="008D5CF6">
            <w:pPr>
              <w:pStyle w:val="a5"/>
              <w:jc w:val="center"/>
            </w:pPr>
            <w:bookmarkStart w:id="3809" w:name="36838"/>
            <w:bookmarkEnd w:id="3809"/>
            <w:r>
              <w:t>5000</w:t>
            </w:r>
          </w:p>
        </w:tc>
      </w:tr>
      <w:tr w:rsidR="00BC0C72" w:rsidTr="00181458">
        <w:trPr>
          <w:divId w:val="1237204249"/>
        </w:trPr>
        <w:tc>
          <w:tcPr>
            <w:tcW w:w="900" w:type="pct"/>
            <w:hideMark/>
          </w:tcPr>
          <w:p w:rsidR="00BC0C72" w:rsidRDefault="008D5CF6">
            <w:pPr>
              <w:pStyle w:val="a5"/>
            </w:pPr>
            <w:bookmarkStart w:id="3810" w:name="36839"/>
            <w:bookmarkEnd w:id="3810"/>
            <w:r>
              <w:t>7222 30</w:t>
            </w:r>
          </w:p>
        </w:tc>
        <w:tc>
          <w:tcPr>
            <w:tcW w:w="2600" w:type="pct"/>
            <w:hideMark/>
          </w:tcPr>
          <w:p w:rsidR="00BC0C72" w:rsidRDefault="008D5CF6">
            <w:pPr>
              <w:pStyle w:val="a5"/>
            </w:pPr>
            <w:bookmarkStart w:id="3811" w:name="36840"/>
            <w:bookmarkEnd w:id="3811"/>
            <w:r>
              <w:t>Інші прутки та бруски з корозійностійкої (нержавіючої) сталі; кутики фасонні та спеціальні профілі з корозійностійкої (нержавіючої) сталі:</w:t>
            </w:r>
            <w:r>
              <w:br/>
              <w:t>- інші прутки та бруски:</w:t>
            </w:r>
          </w:p>
        </w:tc>
        <w:tc>
          <w:tcPr>
            <w:tcW w:w="750" w:type="pct"/>
            <w:hideMark/>
          </w:tcPr>
          <w:p w:rsidR="00BC0C72" w:rsidRDefault="008D5CF6">
            <w:pPr>
              <w:pStyle w:val="a5"/>
              <w:jc w:val="center"/>
            </w:pPr>
            <w:bookmarkStart w:id="3812" w:name="36841"/>
            <w:bookmarkEnd w:id="3812"/>
            <w:r>
              <w:t> </w:t>
            </w:r>
          </w:p>
        </w:tc>
        <w:tc>
          <w:tcPr>
            <w:tcW w:w="750" w:type="pct"/>
            <w:hideMark/>
          </w:tcPr>
          <w:p w:rsidR="00BC0C72" w:rsidRDefault="008D5CF6">
            <w:pPr>
              <w:pStyle w:val="a5"/>
              <w:jc w:val="center"/>
            </w:pPr>
            <w:bookmarkStart w:id="3813" w:name="36842"/>
            <w:bookmarkEnd w:id="3813"/>
            <w:r>
              <w:t> </w:t>
            </w:r>
          </w:p>
        </w:tc>
      </w:tr>
      <w:tr w:rsidR="00BC0C72" w:rsidTr="00181458">
        <w:trPr>
          <w:divId w:val="1237204249"/>
        </w:trPr>
        <w:tc>
          <w:tcPr>
            <w:tcW w:w="900" w:type="pct"/>
            <w:hideMark/>
          </w:tcPr>
          <w:p w:rsidR="00BC0C72" w:rsidRDefault="008D5CF6">
            <w:pPr>
              <w:pStyle w:val="a5"/>
            </w:pPr>
            <w:bookmarkStart w:id="3814" w:name="36843"/>
            <w:bookmarkEnd w:id="3814"/>
            <w:r>
              <w:t> </w:t>
            </w:r>
          </w:p>
        </w:tc>
        <w:tc>
          <w:tcPr>
            <w:tcW w:w="2600" w:type="pct"/>
            <w:hideMark/>
          </w:tcPr>
          <w:p w:rsidR="00BC0C72" w:rsidRDefault="008D5CF6">
            <w:pPr>
              <w:pStyle w:val="a5"/>
            </w:pPr>
            <w:bookmarkStart w:id="3815" w:name="36844"/>
            <w:bookmarkEnd w:id="3815"/>
            <w:r>
              <w:t>ковані, з масовою часткою нікелю 2,5 % або більше</w:t>
            </w:r>
          </w:p>
        </w:tc>
        <w:tc>
          <w:tcPr>
            <w:tcW w:w="750" w:type="pct"/>
            <w:hideMark/>
          </w:tcPr>
          <w:p w:rsidR="00BC0C72" w:rsidRDefault="008D5CF6">
            <w:pPr>
              <w:pStyle w:val="a5"/>
              <w:jc w:val="center"/>
            </w:pPr>
            <w:bookmarkStart w:id="3816" w:name="36845"/>
            <w:bookmarkEnd w:id="3816"/>
            <w:r>
              <w:t>- " -</w:t>
            </w:r>
          </w:p>
        </w:tc>
        <w:tc>
          <w:tcPr>
            <w:tcW w:w="750" w:type="pct"/>
            <w:hideMark/>
          </w:tcPr>
          <w:p w:rsidR="00BC0C72" w:rsidRDefault="008D5CF6">
            <w:pPr>
              <w:pStyle w:val="a5"/>
              <w:jc w:val="center"/>
            </w:pPr>
            <w:bookmarkStart w:id="3817" w:name="36846"/>
            <w:bookmarkEnd w:id="3817"/>
            <w:r>
              <w:t>5000</w:t>
            </w:r>
          </w:p>
        </w:tc>
      </w:tr>
      <w:tr w:rsidR="00BC0C72" w:rsidTr="00181458">
        <w:trPr>
          <w:divId w:val="1237204249"/>
        </w:trPr>
        <w:tc>
          <w:tcPr>
            <w:tcW w:w="900" w:type="pct"/>
            <w:hideMark/>
          </w:tcPr>
          <w:p w:rsidR="00BC0C72" w:rsidRDefault="008D5CF6">
            <w:pPr>
              <w:pStyle w:val="a5"/>
            </w:pPr>
            <w:bookmarkStart w:id="3818" w:name="36847"/>
            <w:bookmarkEnd w:id="3818"/>
            <w:r>
              <w:t> </w:t>
            </w:r>
          </w:p>
        </w:tc>
        <w:tc>
          <w:tcPr>
            <w:tcW w:w="2600" w:type="pct"/>
            <w:hideMark/>
          </w:tcPr>
          <w:p w:rsidR="00BC0C72" w:rsidRDefault="008D5CF6">
            <w:pPr>
              <w:pStyle w:val="a5"/>
            </w:pPr>
            <w:bookmarkStart w:id="3819" w:name="36848"/>
            <w:bookmarkEnd w:id="3819"/>
            <w:r>
              <w:t>ковані, з масовою часткою нікелю менш як 2,5 %</w:t>
            </w:r>
          </w:p>
        </w:tc>
        <w:tc>
          <w:tcPr>
            <w:tcW w:w="750" w:type="pct"/>
            <w:hideMark/>
          </w:tcPr>
          <w:p w:rsidR="00BC0C72" w:rsidRDefault="008D5CF6">
            <w:pPr>
              <w:pStyle w:val="a5"/>
              <w:jc w:val="center"/>
            </w:pPr>
            <w:bookmarkStart w:id="3820" w:name="36849"/>
            <w:bookmarkEnd w:id="3820"/>
            <w:r>
              <w:t>- " -</w:t>
            </w:r>
          </w:p>
        </w:tc>
        <w:tc>
          <w:tcPr>
            <w:tcW w:w="750" w:type="pct"/>
            <w:hideMark/>
          </w:tcPr>
          <w:p w:rsidR="00BC0C72" w:rsidRDefault="008D5CF6">
            <w:pPr>
              <w:pStyle w:val="a5"/>
              <w:jc w:val="center"/>
            </w:pPr>
            <w:bookmarkStart w:id="3821" w:name="36850"/>
            <w:bookmarkEnd w:id="3821"/>
            <w:r>
              <w:t>5000</w:t>
            </w:r>
          </w:p>
        </w:tc>
      </w:tr>
      <w:tr w:rsidR="00BC0C72" w:rsidTr="00181458">
        <w:trPr>
          <w:divId w:val="1237204249"/>
        </w:trPr>
        <w:tc>
          <w:tcPr>
            <w:tcW w:w="900" w:type="pct"/>
            <w:hideMark/>
          </w:tcPr>
          <w:p w:rsidR="00BC0C72" w:rsidRDefault="008D5CF6">
            <w:pPr>
              <w:pStyle w:val="a5"/>
            </w:pPr>
            <w:bookmarkStart w:id="3822" w:name="36851"/>
            <w:bookmarkEnd w:id="3822"/>
            <w:r>
              <w:t>7222 40</w:t>
            </w:r>
          </w:p>
        </w:tc>
        <w:tc>
          <w:tcPr>
            <w:tcW w:w="2600" w:type="pct"/>
            <w:hideMark/>
          </w:tcPr>
          <w:p w:rsidR="00BC0C72" w:rsidRDefault="008D5CF6">
            <w:pPr>
              <w:pStyle w:val="a5"/>
            </w:pPr>
            <w:bookmarkStart w:id="3823" w:name="36852"/>
            <w:bookmarkEnd w:id="3823"/>
            <w:r>
              <w:t>Інші прутки та бруски з корозійностійкої (нержавіючої) сталі; кутики фасонні та спеціальні профілі з корозійностійкої (нержавіючої) сталі:</w:t>
            </w:r>
            <w:r>
              <w:br/>
              <w:t>- кутики, фасонні та спеціальні профілі:</w:t>
            </w:r>
          </w:p>
        </w:tc>
        <w:tc>
          <w:tcPr>
            <w:tcW w:w="750" w:type="pct"/>
            <w:hideMark/>
          </w:tcPr>
          <w:p w:rsidR="00BC0C72" w:rsidRDefault="008D5CF6">
            <w:pPr>
              <w:pStyle w:val="a5"/>
              <w:jc w:val="center"/>
            </w:pPr>
            <w:bookmarkStart w:id="3824" w:name="36853"/>
            <w:bookmarkEnd w:id="3824"/>
            <w:r>
              <w:t> </w:t>
            </w:r>
          </w:p>
        </w:tc>
        <w:tc>
          <w:tcPr>
            <w:tcW w:w="750" w:type="pct"/>
            <w:hideMark/>
          </w:tcPr>
          <w:p w:rsidR="00BC0C72" w:rsidRDefault="008D5CF6">
            <w:pPr>
              <w:pStyle w:val="a5"/>
              <w:jc w:val="center"/>
            </w:pPr>
            <w:bookmarkStart w:id="3825" w:name="36854"/>
            <w:bookmarkEnd w:id="3825"/>
            <w:r>
              <w:t> </w:t>
            </w:r>
          </w:p>
        </w:tc>
      </w:tr>
      <w:tr w:rsidR="00BC0C72" w:rsidTr="00181458">
        <w:trPr>
          <w:divId w:val="1237204249"/>
        </w:trPr>
        <w:tc>
          <w:tcPr>
            <w:tcW w:w="900" w:type="pct"/>
            <w:hideMark/>
          </w:tcPr>
          <w:p w:rsidR="00BC0C72" w:rsidRDefault="008D5CF6">
            <w:pPr>
              <w:pStyle w:val="a5"/>
            </w:pPr>
            <w:bookmarkStart w:id="3826" w:name="36855"/>
            <w:bookmarkEnd w:id="3826"/>
            <w:r>
              <w:t> </w:t>
            </w:r>
          </w:p>
        </w:tc>
        <w:tc>
          <w:tcPr>
            <w:tcW w:w="2600" w:type="pct"/>
            <w:hideMark/>
          </w:tcPr>
          <w:p w:rsidR="00BC0C72" w:rsidRDefault="008D5CF6">
            <w:pPr>
              <w:pStyle w:val="a5"/>
            </w:pPr>
            <w:bookmarkStart w:id="3827" w:name="36856"/>
            <w:bookmarkEnd w:id="3827"/>
            <w:r>
              <w:t>без подальшого оброблення, крім гарячого прокатування, гарячого волочіння або пресування</w:t>
            </w:r>
          </w:p>
        </w:tc>
        <w:tc>
          <w:tcPr>
            <w:tcW w:w="750" w:type="pct"/>
            <w:hideMark/>
          </w:tcPr>
          <w:p w:rsidR="00BC0C72" w:rsidRDefault="008D5CF6">
            <w:pPr>
              <w:pStyle w:val="a5"/>
              <w:jc w:val="center"/>
            </w:pPr>
            <w:bookmarkStart w:id="3828" w:name="36857"/>
            <w:bookmarkEnd w:id="3828"/>
            <w:r>
              <w:t>- " -</w:t>
            </w:r>
          </w:p>
        </w:tc>
        <w:tc>
          <w:tcPr>
            <w:tcW w:w="750" w:type="pct"/>
            <w:hideMark/>
          </w:tcPr>
          <w:p w:rsidR="00BC0C72" w:rsidRDefault="008D5CF6">
            <w:pPr>
              <w:pStyle w:val="a5"/>
              <w:jc w:val="center"/>
            </w:pPr>
            <w:bookmarkStart w:id="3829" w:name="36858"/>
            <w:bookmarkEnd w:id="3829"/>
            <w:r>
              <w:t>10000</w:t>
            </w:r>
          </w:p>
        </w:tc>
      </w:tr>
      <w:tr w:rsidR="00BC0C72" w:rsidTr="00181458">
        <w:trPr>
          <w:divId w:val="1237204249"/>
        </w:trPr>
        <w:tc>
          <w:tcPr>
            <w:tcW w:w="900" w:type="pct"/>
            <w:hideMark/>
          </w:tcPr>
          <w:p w:rsidR="00BC0C72" w:rsidRDefault="008D5CF6">
            <w:pPr>
              <w:pStyle w:val="a5"/>
            </w:pPr>
            <w:bookmarkStart w:id="3830" w:name="36859"/>
            <w:bookmarkEnd w:id="3830"/>
            <w:r>
              <w:t> </w:t>
            </w:r>
          </w:p>
        </w:tc>
        <w:tc>
          <w:tcPr>
            <w:tcW w:w="2600" w:type="pct"/>
            <w:hideMark/>
          </w:tcPr>
          <w:p w:rsidR="00BC0C72" w:rsidRDefault="008D5CF6">
            <w:pPr>
              <w:pStyle w:val="a5"/>
            </w:pPr>
            <w:bookmarkStart w:id="3831" w:name="36860"/>
            <w:bookmarkEnd w:id="3831"/>
            <w:r>
              <w:t>без подальшого оброблення, крім холодного деформування або оброблення у холодному стані</w:t>
            </w:r>
          </w:p>
        </w:tc>
        <w:tc>
          <w:tcPr>
            <w:tcW w:w="750" w:type="pct"/>
            <w:hideMark/>
          </w:tcPr>
          <w:p w:rsidR="00BC0C72" w:rsidRDefault="008D5CF6">
            <w:pPr>
              <w:pStyle w:val="a5"/>
              <w:jc w:val="center"/>
            </w:pPr>
            <w:bookmarkStart w:id="3832" w:name="36861"/>
            <w:bookmarkEnd w:id="3832"/>
            <w:r>
              <w:t>- " -</w:t>
            </w:r>
          </w:p>
        </w:tc>
        <w:tc>
          <w:tcPr>
            <w:tcW w:w="750" w:type="pct"/>
            <w:hideMark/>
          </w:tcPr>
          <w:p w:rsidR="00BC0C72" w:rsidRDefault="008D5CF6">
            <w:pPr>
              <w:pStyle w:val="a5"/>
              <w:jc w:val="center"/>
            </w:pPr>
            <w:bookmarkStart w:id="3833" w:name="36862"/>
            <w:bookmarkEnd w:id="3833"/>
            <w:r>
              <w:t>10000</w:t>
            </w:r>
          </w:p>
        </w:tc>
      </w:tr>
      <w:tr w:rsidR="00BC0C72" w:rsidTr="00181458">
        <w:trPr>
          <w:divId w:val="1237204249"/>
        </w:trPr>
        <w:tc>
          <w:tcPr>
            <w:tcW w:w="900" w:type="pct"/>
            <w:hideMark/>
          </w:tcPr>
          <w:p w:rsidR="00BC0C72" w:rsidRDefault="008D5CF6">
            <w:pPr>
              <w:pStyle w:val="a5"/>
            </w:pPr>
            <w:bookmarkStart w:id="3834" w:name="36863"/>
            <w:bookmarkEnd w:id="3834"/>
            <w:r>
              <w:t>7223 00</w:t>
            </w:r>
          </w:p>
        </w:tc>
        <w:tc>
          <w:tcPr>
            <w:tcW w:w="2600" w:type="pct"/>
            <w:hideMark/>
          </w:tcPr>
          <w:p w:rsidR="00BC0C72" w:rsidRDefault="008D5CF6">
            <w:pPr>
              <w:pStyle w:val="a5"/>
            </w:pPr>
            <w:bookmarkStart w:id="3835" w:name="36864"/>
            <w:bookmarkEnd w:id="3835"/>
            <w:r>
              <w:t>Дріт з корозійностійкої (нержавіючої) сталі:</w:t>
            </w:r>
          </w:p>
        </w:tc>
        <w:tc>
          <w:tcPr>
            <w:tcW w:w="750" w:type="pct"/>
            <w:hideMark/>
          </w:tcPr>
          <w:p w:rsidR="00BC0C72" w:rsidRDefault="008D5CF6">
            <w:pPr>
              <w:pStyle w:val="a5"/>
              <w:jc w:val="center"/>
            </w:pPr>
            <w:bookmarkStart w:id="3836" w:name="36865"/>
            <w:bookmarkEnd w:id="3836"/>
            <w:r>
              <w:t> </w:t>
            </w:r>
          </w:p>
        </w:tc>
        <w:tc>
          <w:tcPr>
            <w:tcW w:w="750" w:type="pct"/>
            <w:hideMark/>
          </w:tcPr>
          <w:p w:rsidR="00BC0C72" w:rsidRDefault="008D5CF6">
            <w:pPr>
              <w:pStyle w:val="a5"/>
              <w:jc w:val="center"/>
            </w:pPr>
            <w:bookmarkStart w:id="3837" w:name="36866"/>
            <w:bookmarkEnd w:id="3837"/>
            <w:r>
              <w:t> </w:t>
            </w:r>
          </w:p>
        </w:tc>
      </w:tr>
      <w:tr w:rsidR="00BC0C72" w:rsidTr="00181458">
        <w:trPr>
          <w:divId w:val="1237204249"/>
        </w:trPr>
        <w:tc>
          <w:tcPr>
            <w:tcW w:w="900" w:type="pct"/>
            <w:hideMark/>
          </w:tcPr>
          <w:p w:rsidR="00BC0C72" w:rsidRDefault="008D5CF6">
            <w:pPr>
              <w:pStyle w:val="a5"/>
            </w:pPr>
            <w:bookmarkStart w:id="3838" w:name="36867"/>
            <w:bookmarkEnd w:id="3838"/>
            <w:r>
              <w:lastRenderedPageBreak/>
              <w:t> </w:t>
            </w:r>
          </w:p>
        </w:tc>
        <w:tc>
          <w:tcPr>
            <w:tcW w:w="2600" w:type="pct"/>
            <w:hideMark/>
          </w:tcPr>
          <w:p w:rsidR="00BC0C72" w:rsidRDefault="008D5CF6">
            <w:pPr>
              <w:pStyle w:val="a5"/>
            </w:pPr>
            <w:bookmarkStart w:id="3839" w:name="36868"/>
            <w:bookmarkEnd w:id="3839"/>
            <w:r>
              <w:t>з масовою часткою нікелю 2,5 % або більше</w:t>
            </w:r>
          </w:p>
        </w:tc>
        <w:tc>
          <w:tcPr>
            <w:tcW w:w="750" w:type="pct"/>
            <w:hideMark/>
          </w:tcPr>
          <w:p w:rsidR="00BC0C72" w:rsidRDefault="008D5CF6">
            <w:pPr>
              <w:pStyle w:val="a5"/>
              <w:jc w:val="center"/>
            </w:pPr>
            <w:bookmarkStart w:id="3840" w:name="36869"/>
            <w:bookmarkEnd w:id="3840"/>
            <w:r>
              <w:t>- " -</w:t>
            </w:r>
          </w:p>
        </w:tc>
        <w:tc>
          <w:tcPr>
            <w:tcW w:w="750" w:type="pct"/>
            <w:hideMark/>
          </w:tcPr>
          <w:p w:rsidR="00BC0C72" w:rsidRDefault="008D5CF6">
            <w:pPr>
              <w:pStyle w:val="a5"/>
              <w:jc w:val="center"/>
            </w:pPr>
            <w:bookmarkStart w:id="3841" w:name="36870"/>
            <w:bookmarkEnd w:id="3841"/>
            <w:r>
              <w:t>5000</w:t>
            </w:r>
          </w:p>
        </w:tc>
      </w:tr>
      <w:tr w:rsidR="00BC0C72" w:rsidTr="00181458">
        <w:trPr>
          <w:divId w:val="1237204249"/>
        </w:trPr>
        <w:tc>
          <w:tcPr>
            <w:tcW w:w="900" w:type="pct"/>
            <w:hideMark/>
          </w:tcPr>
          <w:p w:rsidR="00BC0C72" w:rsidRDefault="008D5CF6">
            <w:pPr>
              <w:pStyle w:val="a5"/>
            </w:pPr>
            <w:bookmarkStart w:id="3842" w:name="36871"/>
            <w:bookmarkEnd w:id="3842"/>
            <w:r>
              <w:t> </w:t>
            </w:r>
          </w:p>
        </w:tc>
        <w:tc>
          <w:tcPr>
            <w:tcW w:w="2600" w:type="pct"/>
            <w:hideMark/>
          </w:tcPr>
          <w:p w:rsidR="00BC0C72" w:rsidRDefault="008D5CF6">
            <w:pPr>
              <w:pStyle w:val="a5"/>
            </w:pPr>
            <w:bookmarkStart w:id="3843" w:name="36872"/>
            <w:bookmarkEnd w:id="3843"/>
            <w:r>
              <w:t>з масовою часткою нікелю менш як 2,5 %</w:t>
            </w:r>
          </w:p>
        </w:tc>
        <w:tc>
          <w:tcPr>
            <w:tcW w:w="750" w:type="pct"/>
            <w:hideMark/>
          </w:tcPr>
          <w:p w:rsidR="00BC0C72" w:rsidRDefault="008D5CF6">
            <w:pPr>
              <w:pStyle w:val="a5"/>
              <w:jc w:val="center"/>
            </w:pPr>
            <w:bookmarkStart w:id="3844" w:name="36873"/>
            <w:bookmarkEnd w:id="3844"/>
            <w:r>
              <w:t>- " -</w:t>
            </w:r>
          </w:p>
        </w:tc>
        <w:tc>
          <w:tcPr>
            <w:tcW w:w="750" w:type="pct"/>
            <w:hideMark/>
          </w:tcPr>
          <w:p w:rsidR="00BC0C72" w:rsidRDefault="008D5CF6">
            <w:pPr>
              <w:pStyle w:val="a5"/>
              <w:jc w:val="center"/>
            </w:pPr>
            <w:bookmarkStart w:id="3845" w:name="36874"/>
            <w:bookmarkEnd w:id="3845"/>
            <w:r>
              <w:t>3000</w:t>
            </w:r>
          </w:p>
        </w:tc>
      </w:tr>
      <w:tr w:rsidR="00BC0C72" w:rsidTr="00181458">
        <w:trPr>
          <w:divId w:val="1237204249"/>
        </w:trPr>
        <w:tc>
          <w:tcPr>
            <w:tcW w:w="900" w:type="pct"/>
            <w:hideMark/>
          </w:tcPr>
          <w:p w:rsidR="00BC0C72" w:rsidRDefault="008D5CF6">
            <w:pPr>
              <w:pStyle w:val="a5"/>
            </w:pPr>
            <w:bookmarkStart w:id="3846" w:name="36875"/>
            <w:bookmarkEnd w:id="3846"/>
            <w:r>
              <w:t>7226</w:t>
            </w:r>
          </w:p>
        </w:tc>
        <w:tc>
          <w:tcPr>
            <w:tcW w:w="2600" w:type="pct"/>
            <w:hideMark/>
          </w:tcPr>
          <w:p w:rsidR="00BC0C72" w:rsidRDefault="008D5CF6">
            <w:pPr>
              <w:pStyle w:val="a5"/>
            </w:pPr>
            <w:bookmarkStart w:id="3847" w:name="36876"/>
            <w:bookmarkEnd w:id="3847"/>
            <w:r>
              <w:t>Прокат плоский з інших легованих сталей завширшки менш як 600 мм:</w:t>
            </w:r>
          </w:p>
        </w:tc>
        <w:tc>
          <w:tcPr>
            <w:tcW w:w="750" w:type="pct"/>
            <w:hideMark/>
          </w:tcPr>
          <w:p w:rsidR="00BC0C72" w:rsidRDefault="008D5CF6">
            <w:pPr>
              <w:pStyle w:val="a5"/>
              <w:jc w:val="center"/>
            </w:pPr>
            <w:bookmarkStart w:id="3848" w:name="36877"/>
            <w:bookmarkEnd w:id="3848"/>
            <w:r>
              <w:t> </w:t>
            </w:r>
          </w:p>
        </w:tc>
        <w:tc>
          <w:tcPr>
            <w:tcW w:w="750" w:type="pct"/>
            <w:hideMark/>
          </w:tcPr>
          <w:p w:rsidR="00BC0C72" w:rsidRDefault="008D5CF6">
            <w:pPr>
              <w:pStyle w:val="a5"/>
              <w:jc w:val="center"/>
            </w:pPr>
            <w:bookmarkStart w:id="3849" w:name="36878"/>
            <w:bookmarkEnd w:id="3849"/>
            <w:r>
              <w:t> </w:t>
            </w:r>
          </w:p>
        </w:tc>
      </w:tr>
      <w:tr w:rsidR="00BC0C72" w:rsidTr="00181458">
        <w:trPr>
          <w:divId w:val="1237204249"/>
        </w:trPr>
        <w:tc>
          <w:tcPr>
            <w:tcW w:w="900" w:type="pct"/>
            <w:hideMark/>
          </w:tcPr>
          <w:p w:rsidR="00BC0C72" w:rsidRDefault="008D5CF6">
            <w:pPr>
              <w:pStyle w:val="a5"/>
            </w:pPr>
            <w:bookmarkStart w:id="3850" w:name="36879"/>
            <w:bookmarkEnd w:id="3850"/>
            <w:r>
              <w:t> </w:t>
            </w:r>
          </w:p>
        </w:tc>
        <w:tc>
          <w:tcPr>
            <w:tcW w:w="2600" w:type="pct"/>
            <w:hideMark/>
          </w:tcPr>
          <w:p w:rsidR="00BC0C72" w:rsidRDefault="008D5CF6">
            <w:pPr>
              <w:pStyle w:val="a5"/>
            </w:pPr>
            <w:bookmarkStart w:id="3851" w:name="36880"/>
            <w:bookmarkEnd w:id="3851"/>
            <w:r>
              <w:t>прокат плоский з легованої сталі завширшки менш як 600 мм, холоднокатаний</w:t>
            </w:r>
          </w:p>
        </w:tc>
        <w:tc>
          <w:tcPr>
            <w:tcW w:w="750" w:type="pct"/>
            <w:hideMark/>
          </w:tcPr>
          <w:p w:rsidR="00BC0C72" w:rsidRDefault="008D5CF6">
            <w:pPr>
              <w:pStyle w:val="a5"/>
              <w:jc w:val="center"/>
            </w:pPr>
            <w:bookmarkStart w:id="3852" w:name="36881"/>
            <w:bookmarkEnd w:id="3852"/>
            <w:r>
              <w:t>- " -</w:t>
            </w:r>
          </w:p>
        </w:tc>
        <w:tc>
          <w:tcPr>
            <w:tcW w:w="750" w:type="pct"/>
            <w:hideMark/>
          </w:tcPr>
          <w:p w:rsidR="00BC0C72" w:rsidRDefault="008D5CF6">
            <w:pPr>
              <w:pStyle w:val="a5"/>
              <w:jc w:val="center"/>
            </w:pPr>
            <w:bookmarkStart w:id="3853" w:name="36882"/>
            <w:bookmarkEnd w:id="3853"/>
            <w:r>
              <w:t>800</w:t>
            </w:r>
          </w:p>
        </w:tc>
      </w:tr>
      <w:tr w:rsidR="00BC0C72" w:rsidTr="00181458">
        <w:trPr>
          <w:divId w:val="1237204249"/>
        </w:trPr>
        <w:tc>
          <w:tcPr>
            <w:tcW w:w="900" w:type="pct"/>
            <w:hideMark/>
          </w:tcPr>
          <w:p w:rsidR="00BC0C72" w:rsidRDefault="008D5CF6">
            <w:pPr>
              <w:pStyle w:val="a5"/>
            </w:pPr>
            <w:bookmarkStart w:id="3854" w:name="36883"/>
            <w:bookmarkEnd w:id="3854"/>
            <w:r>
              <w:t> </w:t>
            </w:r>
          </w:p>
        </w:tc>
        <w:tc>
          <w:tcPr>
            <w:tcW w:w="2600" w:type="pct"/>
            <w:hideMark/>
          </w:tcPr>
          <w:p w:rsidR="00BC0C72" w:rsidRDefault="008D5CF6">
            <w:pPr>
              <w:pStyle w:val="a5"/>
            </w:pPr>
            <w:bookmarkStart w:id="3855" w:name="36884"/>
            <w:bookmarkEnd w:id="3855"/>
            <w:r>
              <w:t>стрічка сталева холоднокатана без подальшого оброблення, крім холодного прокатування (обтиснення у холодному стані)</w:t>
            </w:r>
          </w:p>
        </w:tc>
        <w:tc>
          <w:tcPr>
            <w:tcW w:w="750" w:type="pct"/>
            <w:hideMark/>
          </w:tcPr>
          <w:p w:rsidR="00BC0C72" w:rsidRDefault="008D5CF6">
            <w:pPr>
              <w:pStyle w:val="a5"/>
              <w:jc w:val="center"/>
            </w:pPr>
            <w:bookmarkStart w:id="3856" w:name="36885"/>
            <w:bookmarkEnd w:id="3856"/>
            <w:r>
              <w:t>- " -</w:t>
            </w:r>
          </w:p>
        </w:tc>
        <w:tc>
          <w:tcPr>
            <w:tcW w:w="750" w:type="pct"/>
            <w:hideMark/>
          </w:tcPr>
          <w:p w:rsidR="00BC0C72" w:rsidRDefault="008D5CF6">
            <w:pPr>
              <w:pStyle w:val="a5"/>
              <w:jc w:val="center"/>
            </w:pPr>
            <w:bookmarkStart w:id="3857" w:name="36886"/>
            <w:bookmarkEnd w:id="3857"/>
            <w:r>
              <w:t>800</w:t>
            </w:r>
          </w:p>
        </w:tc>
      </w:tr>
      <w:tr w:rsidR="00BC0C72" w:rsidTr="00181458">
        <w:trPr>
          <w:divId w:val="1237204249"/>
        </w:trPr>
        <w:tc>
          <w:tcPr>
            <w:tcW w:w="900" w:type="pct"/>
            <w:hideMark/>
          </w:tcPr>
          <w:p w:rsidR="00BC0C72" w:rsidRDefault="008D5CF6">
            <w:pPr>
              <w:pStyle w:val="a5"/>
            </w:pPr>
            <w:bookmarkStart w:id="3858" w:name="36887"/>
            <w:bookmarkEnd w:id="3858"/>
            <w:r>
              <w:t>7228</w:t>
            </w:r>
          </w:p>
        </w:tc>
        <w:tc>
          <w:tcPr>
            <w:tcW w:w="2600" w:type="pct"/>
            <w:hideMark/>
          </w:tcPr>
          <w:p w:rsidR="00BC0C72" w:rsidRDefault="008D5CF6">
            <w:pPr>
              <w:pStyle w:val="a5"/>
            </w:pPr>
            <w:bookmarkStart w:id="3859" w:name="36888"/>
            <w:bookmarkEnd w:id="3859"/>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750" w:type="pct"/>
            <w:hideMark/>
          </w:tcPr>
          <w:p w:rsidR="00BC0C72" w:rsidRDefault="008D5CF6">
            <w:pPr>
              <w:pStyle w:val="a5"/>
              <w:jc w:val="center"/>
            </w:pPr>
            <w:bookmarkStart w:id="3860" w:name="36889"/>
            <w:bookmarkEnd w:id="3860"/>
            <w:r>
              <w:t> </w:t>
            </w:r>
          </w:p>
        </w:tc>
        <w:tc>
          <w:tcPr>
            <w:tcW w:w="750" w:type="pct"/>
            <w:hideMark/>
          </w:tcPr>
          <w:p w:rsidR="00BC0C72" w:rsidRDefault="008D5CF6">
            <w:pPr>
              <w:pStyle w:val="a5"/>
              <w:jc w:val="center"/>
            </w:pPr>
            <w:bookmarkStart w:id="3861" w:name="36890"/>
            <w:bookmarkEnd w:id="3861"/>
            <w:r>
              <w:t> </w:t>
            </w:r>
          </w:p>
        </w:tc>
      </w:tr>
      <w:tr w:rsidR="00BC0C72" w:rsidTr="00181458">
        <w:trPr>
          <w:divId w:val="1237204249"/>
        </w:trPr>
        <w:tc>
          <w:tcPr>
            <w:tcW w:w="900" w:type="pct"/>
            <w:hideMark/>
          </w:tcPr>
          <w:p w:rsidR="00BC0C72" w:rsidRDefault="008D5CF6">
            <w:pPr>
              <w:pStyle w:val="a5"/>
            </w:pPr>
            <w:bookmarkStart w:id="3862" w:name="36891"/>
            <w:bookmarkEnd w:id="3862"/>
            <w:r>
              <w:t> </w:t>
            </w:r>
          </w:p>
        </w:tc>
        <w:tc>
          <w:tcPr>
            <w:tcW w:w="2600" w:type="pct"/>
            <w:hideMark/>
          </w:tcPr>
          <w:p w:rsidR="00BC0C72" w:rsidRDefault="008D5CF6">
            <w:pPr>
              <w:pStyle w:val="a5"/>
            </w:pPr>
            <w:bookmarkStart w:id="3863" w:name="36892"/>
            <w:bookmarkEnd w:id="3863"/>
            <w:r>
              <w:t>прутки та бруски з швидкорізальної сталі</w:t>
            </w:r>
          </w:p>
        </w:tc>
        <w:tc>
          <w:tcPr>
            <w:tcW w:w="750" w:type="pct"/>
            <w:hideMark/>
          </w:tcPr>
          <w:p w:rsidR="00BC0C72" w:rsidRDefault="008D5CF6">
            <w:pPr>
              <w:pStyle w:val="a5"/>
              <w:jc w:val="center"/>
            </w:pPr>
            <w:bookmarkStart w:id="3864" w:name="36893"/>
            <w:bookmarkEnd w:id="3864"/>
            <w:r>
              <w:t>кілограмів</w:t>
            </w:r>
          </w:p>
        </w:tc>
        <w:tc>
          <w:tcPr>
            <w:tcW w:w="750" w:type="pct"/>
            <w:hideMark/>
          </w:tcPr>
          <w:p w:rsidR="00BC0C72" w:rsidRDefault="008D5CF6">
            <w:pPr>
              <w:pStyle w:val="a5"/>
              <w:jc w:val="center"/>
            </w:pPr>
            <w:bookmarkStart w:id="3865" w:name="36894"/>
            <w:bookmarkEnd w:id="3865"/>
            <w:r>
              <w:t>1000</w:t>
            </w:r>
          </w:p>
        </w:tc>
      </w:tr>
      <w:tr w:rsidR="00BC0C72" w:rsidTr="00181458">
        <w:trPr>
          <w:divId w:val="1237204249"/>
        </w:trPr>
        <w:tc>
          <w:tcPr>
            <w:tcW w:w="900" w:type="pct"/>
            <w:hideMark/>
          </w:tcPr>
          <w:p w:rsidR="00BC0C72" w:rsidRDefault="008D5CF6">
            <w:pPr>
              <w:pStyle w:val="a5"/>
            </w:pPr>
            <w:bookmarkStart w:id="3866" w:name="36895"/>
            <w:bookmarkEnd w:id="3866"/>
            <w:r>
              <w:t> </w:t>
            </w:r>
          </w:p>
        </w:tc>
        <w:tc>
          <w:tcPr>
            <w:tcW w:w="2600" w:type="pct"/>
            <w:hideMark/>
          </w:tcPr>
          <w:p w:rsidR="00BC0C72" w:rsidRDefault="008D5CF6">
            <w:pPr>
              <w:pStyle w:val="a5"/>
            </w:pPr>
            <w:bookmarkStart w:id="3867" w:name="36896"/>
            <w:bookmarkEnd w:id="3867"/>
            <w:r>
              <w:t>прутки та бруски з кремнієво-марганцевої сталі</w:t>
            </w:r>
          </w:p>
        </w:tc>
        <w:tc>
          <w:tcPr>
            <w:tcW w:w="750" w:type="pct"/>
            <w:hideMark/>
          </w:tcPr>
          <w:p w:rsidR="00BC0C72" w:rsidRDefault="008D5CF6">
            <w:pPr>
              <w:pStyle w:val="a5"/>
              <w:jc w:val="center"/>
            </w:pPr>
            <w:bookmarkStart w:id="3868" w:name="36897"/>
            <w:bookmarkEnd w:id="3868"/>
            <w:r>
              <w:t>- " -</w:t>
            </w:r>
          </w:p>
        </w:tc>
        <w:tc>
          <w:tcPr>
            <w:tcW w:w="750" w:type="pct"/>
            <w:hideMark/>
          </w:tcPr>
          <w:p w:rsidR="00BC0C72" w:rsidRDefault="008D5CF6">
            <w:pPr>
              <w:pStyle w:val="a5"/>
              <w:jc w:val="center"/>
            </w:pPr>
            <w:bookmarkStart w:id="3869" w:name="36898"/>
            <w:bookmarkEnd w:id="3869"/>
            <w:r>
              <w:t>1000</w:t>
            </w:r>
          </w:p>
        </w:tc>
      </w:tr>
      <w:tr w:rsidR="00BC0C72" w:rsidTr="00181458">
        <w:trPr>
          <w:divId w:val="1237204249"/>
        </w:trPr>
        <w:tc>
          <w:tcPr>
            <w:tcW w:w="900" w:type="pct"/>
            <w:hideMark/>
          </w:tcPr>
          <w:p w:rsidR="00BC0C72" w:rsidRDefault="008D5CF6">
            <w:pPr>
              <w:pStyle w:val="a5"/>
            </w:pPr>
            <w:bookmarkStart w:id="3870" w:name="36899"/>
            <w:bookmarkEnd w:id="3870"/>
            <w:r>
              <w:t> </w:t>
            </w:r>
          </w:p>
        </w:tc>
        <w:tc>
          <w:tcPr>
            <w:tcW w:w="2600" w:type="pct"/>
            <w:hideMark/>
          </w:tcPr>
          <w:p w:rsidR="00BC0C72" w:rsidRDefault="008D5CF6">
            <w:pPr>
              <w:pStyle w:val="a5"/>
            </w:pPr>
            <w:bookmarkStart w:id="3871" w:name="36900"/>
            <w:bookmarkEnd w:id="3871"/>
            <w:r>
              <w:t>прутки та бруски без подальшого оброблення після гарячого прокатування, гарячого волочіння або пресування</w:t>
            </w:r>
          </w:p>
        </w:tc>
        <w:tc>
          <w:tcPr>
            <w:tcW w:w="750" w:type="pct"/>
            <w:hideMark/>
          </w:tcPr>
          <w:p w:rsidR="00BC0C72" w:rsidRDefault="008D5CF6">
            <w:pPr>
              <w:pStyle w:val="a5"/>
              <w:jc w:val="center"/>
            </w:pPr>
            <w:bookmarkStart w:id="3872" w:name="36901"/>
            <w:bookmarkEnd w:id="3872"/>
            <w:r>
              <w:t>- " -</w:t>
            </w:r>
          </w:p>
        </w:tc>
        <w:tc>
          <w:tcPr>
            <w:tcW w:w="750" w:type="pct"/>
            <w:hideMark/>
          </w:tcPr>
          <w:p w:rsidR="00BC0C72" w:rsidRDefault="008D5CF6">
            <w:pPr>
              <w:pStyle w:val="a5"/>
              <w:jc w:val="center"/>
            </w:pPr>
            <w:bookmarkStart w:id="3873" w:name="36902"/>
            <w:bookmarkEnd w:id="3873"/>
            <w:r>
              <w:t>1000</w:t>
            </w:r>
          </w:p>
        </w:tc>
      </w:tr>
      <w:tr w:rsidR="00BC0C72" w:rsidTr="00181458">
        <w:trPr>
          <w:divId w:val="1237204249"/>
        </w:trPr>
        <w:tc>
          <w:tcPr>
            <w:tcW w:w="900" w:type="pct"/>
            <w:hideMark/>
          </w:tcPr>
          <w:p w:rsidR="00BC0C72" w:rsidRDefault="008D5CF6">
            <w:pPr>
              <w:pStyle w:val="a5"/>
            </w:pPr>
            <w:bookmarkStart w:id="3874" w:name="36903"/>
            <w:bookmarkEnd w:id="3874"/>
            <w:r>
              <w:t> </w:t>
            </w:r>
          </w:p>
        </w:tc>
        <w:tc>
          <w:tcPr>
            <w:tcW w:w="2600" w:type="pct"/>
            <w:hideMark/>
          </w:tcPr>
          <w:p w:rsidR="00BC0C72" w:rsidRDefault="008D5CF6">
            <w:pPr>
              <w:pStyle w:val="a5"/>
            </w:pPr>
            <w:bookmarkStart w:id="3875" w:name="36904"/>
            <w:bookmarkEnd w:id="3875"/>
            <w:r>
              <w:t>прутки та бруски без подальшого оброблення, крім кування</w:t>
            </w:r>
          </w:p>
        </w:tc>
        <w:tc>
          <w:tcPr>
            <w:tcW w:w="750" w:type="pct"/>
            <w:hideMark/>
          </w:tcPr>
          <w:p w:rsidR="00BC0C72" w:rsidRDefault="008D5CF6">
            <w:pPr>
              <w:pStyle w:val="a5"/>
              <w:jc w:val="center"/>
            </w:pPr>
            <w:bookmarkStart w:id="3876" w:name="36905"/>
            <w:bookmarkEnd w:id="3876"/>
            <w:r>
              <w:t>- " -</w:t>
            </w:r>
          </w:p>
        </w:tc>
        <w:tc>
          <w:tcPr>
            <w:tcW w:w="750" w:type="pct"/>
            <w:hideMark/>
          </w:tcPr>
          <w:p w:rsidR="00BC0C72" w:rsidRDefault="008D5CF6">
            <w:pPr>
              <w:pStyle w:val="a5"/>
              <w:jc w:val="center"/>
            </w:pPr>
            <w:bookmarkStart w:id="3877" w:name="36906"/>
            <w:bookmarkEnd w:id="3877"/>
            <w:r>
              <w:t>1000</w:t>
            </w:r>
          </w:p>
        </w:tc>
      </w:tr>
      <w:tr w:rsidR="00BC0C72" w:rsidTr="00181458">
        <w:trPr>
          <w:divId w:val="1237204249"/>
        </w:trPr>
        <w:tc>
          <w:tcPr>
            <w:tcW w:w="900" w:type="pct"/>
            <w:hideMark/>
          </w:tcPr>
          <w:p w:rsidR="00BC0C72" w:rsidRDefault="008D5CF6">
            <w:pPr>
              <w:pStyle w:val="a5"/>
            </w:pPr>
            <w:bookmarkStart w:id="3878" w:name="36907"/>
            <w:bookmarkEnd w:id="3878"/>
            <w:r>
              <w:t> </w:t>
            </w:r>
          </w:p>
        </w:tc>
        <w:tc>
          <w:tcPr>
            <w:tcW w:w="2600" w:type="pct"/>
            <w:hideMark/>
          </w:tcPr>
          <w:p w:rsidR="00BC0C72" w:rsidRDefault="008D5CF6">
            <w:pPr>
              <w:pStyle w:val="a5"/>
            </w:pPr>
            <w:bookmarkStart w:id="3879" w:name="36908"/>
            <w:bookmarkEnd w:id="3879"/>
            <w:r>
              <w:t>прутки та бруски без подальшого оброблення, крім холодного деформування або оброблення у холодному стані</w:t>
            </w:r>
          </w:p>
        </w:tc>
        <w:tc>
          <w:tcPr>
            <w:tcW w:w="750" w:type="pct"/>
            <w:hideMark/>
          </w:tcPr>
          <w:p w:rsidR="00BC0C72" w:rsidRDefault="008D5CF6">
            <w:pPr>
              <w:pStyle w:val="a5"/>
              <w:jc w:val="center"/>
            </w:pPr>
            <w:bookmarkStart w:id="3880" w:name="36909"/>
            <w:bookmarkEnd w:id="3880"/>
            <w:r>
              <w:t>- " -</w:t>
            </w:r>
          </w:p>
        </w:tc>
        <w:tc>
          <w:tcPr>
            <w:tcW w:w="750" w:type="pct"/>
            <w:hideMark/>
          </w:tcPr>
          <w:p w:rsidR="00BC0C72" w:rsidRDefault="008D5CF6">
            <w:pPr>
              <w:pStyle w:val="a5"/>
              <w:jc w:val="center"/>
            </w:pPr>
            <w:bookmarkStart w:id="3881" w:name="36910"/>
            <w:bookmarkEnd w:id="3881"/>
            <w:r>
              <w:t>1000</w:t>
            </w:r>
          </w:p>
        </w:tc>
      </w:tr>
      <w:tr w:rsidR="00BC0C72" w:rsidTr="00181458">
        <w:trPr>
          <w:divId w:val="1237204249"/>
        </w:trPr>
        <w:tc>
          <w:tcPr>
            <w:tcW w:w="900" w:type="pct"/>
            <w:hideMark/>
          </w:tcPr>
          <w:p w:rsidR="00BC0C72" w:rsidRDefault="008D5CF6">
            <w:pPr>
              <w:pStyle w:val="a5"/>
            </w:pPr>
            <w:bookmarkStart w:id="3882" w:name="36911"/>
            <w:bookmarkEnd w:id="3882"/>
            <w:r>
              <w:t> </w:t>
            </w:r>
          </w:p>
        </w:tc>
        <w:tc>
          <w:tcPr>
            <w:tcW w:w="2600" w:type="pct"/>
            <w:hideMark/>
          </w:tcPr>
          <w:p w:rsidR="00BC0C72" w:rsidRDefault="008D5CF6">
            <w:pPr>
              <w:pStyle w:val="a5"/>
            </w:pPr>
            <w:bookmarkStart w:id="3883" w:name="36912"/>
            <w:bookmarkEnd w:id="3883"/>
            <w:r>
              <w:t>кутики, фасонні та спеціальні профілі</w:t>
            </w:r>
          </w:p>
        </w:tc>
        <w:tc>
          <w:tcPr>
            <w:tcW w:w="750" w:type="pct"/>
            <w:hideMark/>
          </w:tcPr>
          <w:p w:rsidR="00BC0C72" w:rsidRDefault="008D5CF6">
            <w:pPr>
              <w:pStyle w:val="a5"/>
              <w:jc w:val="center"/>
            </w:pPr>
            <w:bookmarkStart w:id="3884" w:name="36913"/>
            <w:bookmarkEnd w:id="3884"/>
            <w:r>
              <w:t>- " -</w:t>
            </w:r>
          </w:p>
        </w:tc>
        <w:tc>
          <w:tcPr>
            <w:tcW w:w="750" w:type="pct"/>
            <w:hideMark/>
          </w:tcPr>
          <w:p w:rsidR="00BC0C72" w:rsidRDefault="008D5CF6">
            <w:pPr>
              <w:pStyle w:val="a5"/>
              <w:jc w:val="center"/>
            </w:pPr>
            <w:bookmarkStart w:id="3885" w:name="36914"/>
            <w:bookmarkEnd w:id="3885"/>
            <w:r>
              <w:t>1000</w:t>
            </w:r>
          </w:p>
        </w:tc>
      </w:tr>
      <w:tr w:rsidR="00BC0C72" w:rsidTr="00181458">
        <w:trPr>
          <w:divId w:val="1237204249"/>
        </w:trPr>
        <w:tc>
          <w:tcPr>
            <w:tcW w:w="900" w:type="pct"/>
            <w:hideMark/>
          </w:tcPr>
          <w:p w:rsidR="00BC0C72" w:rsidRDefault="008D5CF6">
            <w:pPr>
              <w:pStyle w:val="a5"/>
            </w:pPr>
            <w:bookmarkStart w:id="3886" w:name="36915"/>
            <w:bookmarkEnd w:id="3886"/>
            <w:r>
              <w:t>7229</w:t>
            </w:r>
          </w:p>
        </w:tc>
        <w:tc>
          <w:tcPr>
            <w:tcW w:w="2600" w:type="pct"/>
            <w:hideMark/>
          </w:tcPr>
          <w:p w:rsidR="00BC0C72" w:rsidRDefault="008D5CF6">
            <w:pPr>
              <w:pStyle w:val="a5"/>
            </w:pPr>
            <w:bookmarkStart w:id="3887" w:name="36916"/>
            <w:bookmarkEnd w:id="3887"/>
            <w:r>
              <w:t>Дріт з інших легованих сталей:</w:t>
            </w:r>
          </w:p>
        </w:tc>
        <w:tc>
          <w:tcPr>
            <w:tcW w:w="750" w:type="pct"/>
            <w:hideMark/>
          </w:tcPr>
          <w:p w:rsidR="00BC0C72" w:rsidRDefault="008D5CF6">
            <w:pPr>
              <w:pStyle w:val="a5"/>
              <w:jc w:val="center"/>
            </w:pPr>
            <w:bookmarkStart w:id="3888" w:name="36917"/>
            <w:bookmarkEnd w:id="3888"/>
            <w:r>
              <w:t> </w:t>
            </w:r>
          </w:p>
        </w:tc>
        <w:tc>
          <w:tcPr>
            <w:tcW w:w="750" w:type="pct"/>
            <w:hideMark/>
          </w:tcPr>
          <w:p w:rsidR="00BC0C72" w:rsidRDefault="008D5CF6">
            <w:pPr>
              <w:pStyle w:val="a5"/>
              <w:jc w:val="center"/>
            </w:pPr>
            <w:bookmarkStart w:id="3889" w:name="36918"/>
            <w:bookmarkEnd w:id="3889"/>
            <w:r>
              <w:t> </w:t>
            </w:r>
          </w:p>
        </w:tc>
      </w:tr>
      <w:tr w:rsidR="00BC0C72" w:rsidTr="00181458">
        <w:trPr>
          <w:divId w:val="1237204249"/>
        </w:trPr>
        <w:tc>
          <w:tcPr>
            <w:tcW w:w="900" w:type="pct"/>
            <w:hideMark/>
          </w:tcPr>
          <w:p w:rsidR="00BC0C72" w:rsidRDefault="008D5CF6">
            <w:pPr>
              <w:pStyle w:val="a5"/>
            </w:pPr>
            <w:bookmarkStart w:id="3890" w:name="36919"/>
            <w:bookmarkEnd w:id="3890"/>
            <w:r>
              <w:t> </w:t>
            </w:r>
          </w:p>
        </w:tc>
        <w:tc>
          <w:tcPr>
            <w:tcW w:w="2600" w:type="pct"/>
            <w:hideMark/>
          </w:tcPr>
          <w:p w:rsidR="00BC0C72" w:rsidRDefault="008D5CF6">
            <w:pPr>
              <w:pStyle w:val="a5"/>
            </w:pPr>
            <w:bookmarkStart w:id="3891" w:name="36920"/>
            <w:bookmarkEnd w:id="3891"/>
            <w:r>
              <w:t>дріт з легованої сталі</w:t>
            </w:r>
          </w:p>
        </w:tc>
        <w:tc>
          <w:tcPr>
            <w:tcW w:w="750" w:type="pct"/>
            <w:hideMark/>
          </w:tcPr>
          <w:p w:rsidR="00BC0C72" w:rsidRDefault="008D5CF6">
            <w:pPr>
              <w:pStyle w:val="a5"/>
              <w:jc w:val="center"/>
            </w:pPr>
            <w:bookmarkStart w:id="3892" w:name="36921"/>
            <w:bookmarkEnd w:id="3892"/>
            <w:r>
              <w:t>- " -</w:t>
            </w:r>
          </w:p>
        </w:tc>
        <w:tc>
          <w:tcPr>
            <w:tcW w:w="750" w:type="pct"/>
            <w:hideMark/>
          </w:tcPr>
          <w:p w:rsidR="00BC0C72" w:rsidRDefault="008D5CF6">
            <w:pPr>
              <w:pStyle w:val="a5"/>
              <w:jc w:val="center"/>
            </w:pPr>
            <w:bookmarkStart w:id="3893" w:name="36922"/>
            <w:bookmarkEnd w:id="3893"/>
            <w:r>
              <w:t>2000</w:t>
            </w:r>
          </w:p>
        </w:tc>
      </w:tr>
      <w:tr w:rsidR="00BC0C72" w:rsidTr="00181458">
        <w:trPr>
          <w:divId w:val="1237204249"/>
        </w:trPr>
        <w:tc>
          <w:tcPr>
            <w:tcW w:w="900" w:type="pct"/>
            <w:hideMark/>
          </w:tcPr>
          <w:p w:rsidR="00BC0C72" w:rsidRDefault="008D5CF6">
            <w:pPr>
              <w:pStyle w:val="a5"/>
            </w:pPr>
            <w:bookmarkStart w:id="3894" w:name="36923"/>
            <w:bookmarkEnd w:id="3894"/>
            <w:r>
              <w:t>7318</w:t>
            </w:r>
          </w:p>
        </w:tc>
        <w:tc>
          <w:tcPr>
            <w:tcW w:w="2600" w:type="pct"/>
            <w:hideMark/>
          </w:tcPr>
          <w:p w:rsidR="00BC0C72" w:rsidRDefault="008D5CF6">
            <w:pPr>
              <w:pStyle w:val="a5"/>
            </w:pPr>
            <w:bookmarkStart w:id="3895" w:name="36924"/>
            <w:bookmarkEnd w:id="3895"/>
            <w:r>
              <w:t>Гвинти, болти, гайки, глухарі, гачки вкручувані, заклепки, шпонки, шплінти, шайби (включаючи пружинисті шайби) та аналогічні вироби, з чорних металів:</w:t>
            </w:r>
          </w:p>
        </w:tc>
        <w:tc>
          <w:tcPr>
            <w:tcW w:w="750" w:type="pct"/>
            <w:hideMark/>
          </w:tcPr>
          <w:p w:rsidR="00BC0C72" w:rsidRDefault="008D5CF6">
            <w:pPr>
              <w:pStyle w:val="a5"/>
              <w:jc w:val="center"/>
            </w:pPr>
            <w:bookmarkStart w:id="3896" w:name="36925"/>
            <w:bookmarkEnd w:id="3896"/>
            <w:r>
              <w:t> </w:t>
            </w:r>
          </w:p>
        </w:tc>
        <w:tc>
          <w:tcPr>
            <w:tcW w:w="750" w:type="pct"/>
            <w:hideMark/>
          </w:tcPr>
          <w:p w:rsidR="00BC0C72" w:rsidRDefault="008D5CF6">
            <w:pPr>
              <w:pStyle w:val="a5"/>
              <w:jc w:val="center"/>
            </w:pPr>
            <w:bookmarkStart w:id="3897" w:name="36926"/>
            <w:bookmarkEnd w:id="3897"/>
            <w:r>
              <w:t> </w:t>
            </w:r>
          </w:p>
        </w:tc>
      </w:tr>
      <w:tr w:rsidR="00BC0C72" w:rsidTr="00181458">
        <w:trPr>
          <w:divId w:val="1237204249"/>
        </w:trPr>
        <w:tc>
          <w:tcPr>
            <w:tcW w:w="900" w:type="pct"/>
            <w:hideMark/>
          </w:tcPr>
          <w:p w:rsidR="00BC0C72" w:rsidRDefault="008D5CF6">
            <w:pPr>
              <w:pStyle w:val="a5"/>
            </w:pPr>
            <w:bookmarkStart w:id="3898" w:name="36927"/>
            <w:bookmarkEnd w:id="3898"/>
            <w:r>
              <w:t> </w:t>
            </w:r>
          </w:p>
        </w:tc>
        <w:tc>
          <w:tcPr>
            <w:tcW w:w="2600" w:type="pct"/>
            <w:hideMark/>
          </w:tcPr>
          <w:p w:rsidR="00BC0C72" w:rsidRDefault="008D5CF6">
            <w:pPr>
              <w:pStyle w:val="a5"/>
            </w:pPr>
            <w:bookmarkStart w:id="3899" w:name="36928"/>
            <w:bookmarkEnd w:id="3899"/>
            <w:r>
              <w:t>гвинти самонарізні</w:t>
            </w:r>
          </w:p>
        </w:tc>
        <w:tc>
          <w:tcPr>
            <w:tcW w:w="750" w:type="pct"/>
            <w:hideMark/>
          </w:tcPr>
          <w:p w:rsidR="00BC0C72" w:rsidRDefault="008D5CF6">
            <w:pPr>
              <w:pStyle w:val="a5"/>
              <w:jc w:val="center"/>
            </w:pPr>
            <w:bookmarkStart w:id="3900" w:name="36929"/>
            <w:bookmarkEnd w:id="3900"/>
            <w:r>
              <w:t>- " -</w:t>
            </w:r>
          </w:p>
        </w:tc>
        <w:tc>
          <w:tcPr>
            <w:tcW w:w="750" w:type="pct"/>
            <w:hideMark/>
          </w:tcPr>
          <w:p w:rsidR="00BC0C72" w:rsidRDefault="008D5CF6">
            <w:pPr>
              <w:pStyle w:val="a5"/>
              <w:jc w:val="center"/>
            </w:pPr>
            <w:bookmarkStart w:id="3901" w:name="36930"/>
            <w:bookmarkEnd w:id="3901"/>
            <w:r>
              <w:t>400</w:t>
            </w:r>
          </w:p>
        </w:tc>
      </w:tr>
      <w:tr w:rsidR="00BC0C72" w:rsidTr="00181458">
        <w:trPr>
          <w:divId w:val="1237204249"/>
        </w:trPr>
        <w:tc>
          <w:tcPr>
            <w:tcW w:w="900" w:type="pct"/>
            <w:hideMark/>
          </w:tcPr>
          <w:p w:rsidR="00BC0C72" w:rsidRDefault="008D5CF6">
            <w:pPr>
              <w:pStyle w:val="a5"/>
            </w:pPr>
            <w:bookmarkStart w:id="3902" w:name="36931"/>
            <w:bookmarkEnd w:id="3902"/>
            <w:r>
              <w:t> </w:t>
            </w:r>
          </w:p>
        </w:tc>
        <w:tc>
          <w:tcPr>
            <w:tcW w:w="2600" w:type="pct"/>
            <w:hideMark/>
          </w:tcPr>
          <w:p w:rsidR="00BC0C72" w:rsidRDefault="008D5CF6">
            <w:pPr>
              <w:pStyle w:val="a5"/>
            </w:pPr>
            <w:bookmarkStart w:id="3903" w:name="36932"/>
            <w:bookmarkEnd w:id="3903"/>
            <w:r>
              <w:t>гвинти з шестигранною головкою</w:t>
            </w:r>
          </w:p>
        </w:tc>
        <w:tc>
          <w:tcPr>
            <w:tcW w:w="750" w:type="pct"/>
            <w:hideMark/>
          </w:tcPr>
          <w:p w:rsidR="00BC0C72" w:rsidRDefault="008D5CF6">
            <w:pPr>
              <w:pStyle w:val="a5"/>
              <w:jc w:val="center"/>
            </w:pPr>
            <w:bookmarkStart w:id="3904" w:name="36933"/>
            <w:bookmarkEnd w:id="3904"/>
            <w:r>
              <w:t>- " -</w:t>
            </w:r>
          </w:p>
        </w:tc>
        <w:tc>
          <w:tcPr>
            <w:tcW w:w="750" w:type="pct"/>
            <w:hideMark/>
          </w:tcPr>
          <w:p w:rsidR="00BC0C72" w:rsidRDefault="008D5CF6">
            <w:pPr>
              <w:pStyle w:val="a5"/>
              <w:jc w:val="center"/>
            </w:pPr>
            <w:bookmarkStart w:id="3905" w:name="36934"/>
            <w:bookmarkEnd w:id="3905"/>
            <w:r>
              <w:t>500</w:t>
            </w:r>
          </w:p>
        </w:tc>
      </w:tr>
      <w:tr w:rsidR="00BC0C72" w:rsidTr="00181458">
        <w:trPr>
          <w:divId w:val="1237204249"/>
        </w:trPr>
        <w:tc>
          <w:tcPr>
            <w:tcW w:w="900" w:type="pct"/>
            <w:hideMark/>
          </w:tcPr>
          <w:p w:rsidR="00BC0C72" w:rsidRDefault="008D5CF6">
            <w:pPr>
              <w:pStyle w:val="a5"/>
            </w:pPr>
            <w:bookmarkStart w:id="3906" w:name="36935"/>
            <w:bookmarkEnd w:id="3906"/>
            <w:r>
              <w:t> </w:t>
            </w:r>
          </w:p>
        </w:tc>
        <w:tc>
          <w:tcPr>
            <w:tcW w:w="2600" w:type="pct"/>
            <w:hideMark/>
          </w:tcPr>
          <w:p w:rsidR="00BC0C72" w:rsidRDefault="008D5CF6">
            <w:pPr>
              <w:pStyle w:val="a5"/>
            </w:pPr>
            <w:bookmarkStart w:id="3907" w:name="36936"/>
            <w:bookmarkEnd w:id="3907"/>
            <w:r>
              <w:t>гвинти з напівпотайною головкою</w:t>
            </w:r>
          </w:p>
        </w:tc>
        <w:tc>
          <w:tcPr>
            <w:tcW w:w="750" w:type="pct"/>
            <w:hideMark/>
          </w:tcPr>
          <w:p w:rsidR="00BC0C72" w:rsidRDefault="008D5CF6">
            <w:pPr>
              <w:pStyle w:val="a5"/>
              <w:jc w:val="center"/>
            </w:pPr>
            <w:bookmarkStart w:id="3908" w:name="36937"/>
            <w:bookmarkEnd w:id="3908"/>
            <w:r>
              <w:t>- " -</w:t>
            </w:r>
          </w:p>
        </w:tc>
        <w:tc>
          <w:tcPr>
            <w:tcW w:w="750" w:type="pct"/>
            <w:hideMark/>
          </w:tcPr>
          <w:p w:rsidR="00BC0C72" w:rsidRDefault="008D5CF6">
            <w:pPr>
              <w:pStyle w:val="a5"/>
              <w:jc w:val="center"/>
            </w:pPr>
            <w:bookmarkStart w:id="3909" w:name="36938"/>
            <w:bookmarkEnd w:id="3909"/>
            <w:r>
              <w:t>500</w:t>
            </w:r>
          </w:p>
        </w:tc>
      </w:tr>
      <w:tr w:rsidR="00BC0C72" w:rsidTr="00181458">
        <w:trPr>
          <w:divId w:val="1237204249"/>
        </w:trPr>
        <w:tc>
          <w:tcPr>
            <w:tcW w:w="900" w:type="pct"/>
            <w:hideMark/>
          </w:tcPr>
          <w:p w:rsidR="00BC0C72" w:rsidRDefault="008D5CF6">
            <w:pPr>
              <w:pStyle w:val="a5"/>
            </w:pPr>
            <w:bookmarkStart w:id="3910" w:name="36939"/>
            <w:bookmarkEnd w:id="3910"/>
            <w:r>
              <w:t> </w:t>
            </w:r>
          </w:p>
        </w:tc>
        <w:tc>
          <w:tcPr>
            <w:tcW w:w="2600" w:type="pct"/>
            <w:hideMark/>
          </w:tcPr>
          <w:p w:rsidR="00BC0C72" w:rsidRDefault="008D5CF6">
            <w:pPr>
              <w:pStyle w:val="a5"/>
            </w:pPr>
            <w:bookmarkStart w:id="3911" w:name="36940"/>
            <w:bookmarkEnd w:id="3911"/>
            <w:r>
              <w:t>болти із шестигранною головкою</w:t>
            </w:r>
          </w:p>
        </w:tc>
        <w:tc>
          <w:tcPr>
            <w:tcW w:w="750" w:type="pct"/>
            <w:hideMark/>
          </w:tcPr>
          <w:p w:rsidR="00BC0C72" w:rsidRDefault="008D5CF6">
            <w:pPr>
              <w:pStyle w:val="a5"/>
              <w:jc w:val="center"/>
            </w:pPr>
            <w:bookmarkStart w:id="3912" w:name="36941"/>
            <w:bookmarkEnd w:id="3912"/>
            <w:r>
              <w:t>- " -</w:t>
            </w:r>
          </w:p>
        </w:tc>
        <w:tc>
          <w:tcPr>
            <w:tcW w:w="750" w:type="pct"/>
            <w:hideMark/>
          </w:tcPr>
          <w:p w:rsidR="00BC0C72" w:rsidRDefault="008D5CF6">
            <w:pPr>
              <w:pStyle w:val="a5"/>
              <w:jc w:val="center"/>
            </w:pPr>
            <w:bookmarkStart w:id="3913" w:name="36942"/>
            <w:bookmarkEnd w:id="3913"/>
            <w:r>
              <w:t>500</w:t>
            </w:r>
          </w:p>
        </w:tc>
      </w:tr>
      <w:tr w:rsidR="00BC0C72" w:rsidTr="00181458">
        <w:trPr>
          <w:divId w:val="1237204249"/>
        </w:trPr>
        <w:tc>
          <w:tcPr>
            <w:tcW w:w="900" w:type="pct"/>
            <w:hideMark/>
          </w:tcPr>
          <w:p w:rsidR="00BC0C72" w:rsidRDefault="008D5CF6">
            <w:pPr>
              <w:pStyle w:val="a5"/>
            </w:pPr>
            <w:bookmarkStart w:id="3914" w:name="36943"/>
            <w:bookmarkEnd w:id="3914"/>
            <w:r>
              <w:t> </w:t>
            </w:r>
          </w:p>
        </w:tc>
        <w:tc>
          <w:tcPr>
            <w:tcW w:w="2600" w:type="pct"/>
            <w:hideMark/>
          </w:tcPr>
          <w:p w:rsidR="00BC0C72" w:rsidRDefault="008D5CF6">
            <w:pPr>
              <w:pStyle w:val="a5"/>
            </w:pPr>
            <w:bookmarkStart w:id="3915" w:name="36944"/>
            <w:bookmarkEnd w:id="3915"/>
            <w:r>
              <w:t>гайки з корозійностійкої (нержавіючої) сталі</w:t>
            </w:r>
          </w:p>
        </w:tc>
        <w:tc>
          <w:tcPr>
            <w:tcW w:w="750" w:type="pct"/>
            <w:hideMark/>
          </w:tcPr>
          <w:p w:rsidR="00BC0C72" w:rsidRDefault="008D5CF6">
            <w:pPr>
              <w:pStyle w:val="a5"/>
              <w:jc w:val="center"/>
            </w:pPr>
            <w:bookmarkStart w:id="3916" w:name="36945"/>
            <w:bookmarkEnd w:id="3916"/>
            <w:r>
              <w:t>- " -</w:t>
            </w:r>
          </w:p>
        </w:tc>
        <w:tc>
          <w:tcPr>
            <w:tcW w:w="750" w:type="pct"/>
            <w:hideMark/>
          </w:tcPr>
          <w:p w:rsidR="00BC0C72" w:rsidRDefault="008D5CF6">
            <w:pPr>
              <w:pStyle w:val="a5"/>
              <w:jc w:val="center"/>
            </w:pPr>
            <w:bookmarkStart w:id="3917" w:name="36946"/>
            <w:bookmarkEnd w:id="3917"/>
            <w:r>
              <w:t>400</w:t>
            </w:r>
          </w:p>
        </w:tc>
      </w:tr>
      <w:tr w:rsidR="00BC0C72" w:rsidTr="00181458">
        <w:trPr>
          <w:divId w:val="1237204249"/>
        </w:trPr>
        <w:tc>
          <w:tcPr>
            <w:tcW w:w="900" w:type="pct"/>
            <w:hideMark/>
          </w:tcPr>
          <w:p w:rsidR="00BC0C72" w:rsidRDefault="008D5CF6">
            <w:pPr>
              <w:pStyle w:val="a5"/>
            </w:pPr>
            <w:bookmarkStart w:id="3918" w:name="36947"/>
            <w:bookmarkEnd w:id="3918"/>
            <w:r>
              <w:t> </w:t>
            </w:r>
          </w:p>
        </w:tc>
        <w:tc>
          <w:tcPr>
            <w:tcW w:w="2600" w:type="pct"/>
            <w:hideMark/>
          </w:tcPr>
          <w:p w:rsidR="00BC0C72" w:rsidRDefault="008D5CF6">
            <w:pPr>
              <w:pStyle w:val="a5"/>
            </w:pPr>
            <w:bookmarkStart w:id="3919" w:name="36948"/>
            <w:bookmarkEnd w:id="3919"/>
            <w:r>
              <w:t>гайки сталеві</w:t>
            </w:r>
          </w:p>
        </w:tc>
        <w:tc>
          <w:tcPr>
            <w:tcW w:w="750" w:type="pct"/>
            <w:hideMark/>
          </w:tcPr>
          <w:p w:rsidR="00BC0C72" w:rsidRDefault="008D5CF6">
            <w:pPr>
              <w:pStyle w:val="a5"/>
              <w:jc w:val="center"/>
            </w:pPr>
            <w:bookmarkStart w:id="3920" w:name="36949"/>
            <w:bookmarkEnd w:id="3920"/>
            <w:r>
              <w:t>- " -</w:t>
            </w:r>
          </w:p>
        </w:tc>
        <w:tc>
          <w:tcPr>
            <w:tcW w:w="750" w:type="pct"/>
            <w:hideMark/>
          </w:tcPr>
          <w:p w:rsidR="00BC0C72" w:rsidRDefault="008D5CF6">
            <w:pPr>
              <w:pStyle w:val="a5"/>
              <w:jc w:val="center"/>
            </w:pPr>
            <w:bookmarkStart w:id="3921" w:name="36950"/>
            <w:bookmarkEnd w:id="3921"/>
            <w:r>
              <w:t>450</w:t>
            </w:r>
          </w:p>
        </w:tc>
      </w:tr>
      <w:tr w:rsidR="00BC0C72" w:rsidTr="00181458">
        <w:trPr>
          <w:divId w:val="1237204249"/>
        </w:trPr>
        <w:tc>
          <w:tcPr>
            <w:tcW w:w="900" w:type="pct"/>
            <w:hideMark/>
          </w:tcPr>
          <w:p w:rsidR="00BC0C72" w:rsidRDefault="008D5CF6">
            <w:pPr>
              <w:pStyle w:val="a5"/>
            </w:pPr>
            <w:bookmarkStart w:id="3922" w:name="36951"/>
            <w:bookmarkEnd w:id="3922"/>
            <w:r>
              <w:t> </w:t>
            </w:r>
          </w:p>
        </w:tc>
        <w:tc>
          <w:tcPr>
            <w:tcW w:w="2600" w:type="pct"/>
            <w:hideMark/>
          </w:tcPr>
          <w:p w:rsidR="00BC0C72" w:rsidRDefault="008D5CF6">
            <w:pPr>
              <w:pStyle w:val="a5"/>
            </w:pPr>
            <w:bookmarkStart w:id="3923" w:name="36952"/>
            <w:bookmarkEnd w:id="3923"/>
            <w:r>
              <w:t>гайки самостопорні</w:t>
            </w:r>
          </w:p>
        </w:tc>
        <w:tc>
          <w:tcPr>
            <w:tcW w:w="750" w:type="pct"/>
            <w:hideMark/>
          </w:tcPr>
          <w:p w:rsidR="00BC0C72" w:rsidRDefault="008D5CF6">
            <w:pPr>
              <w:pStyle w:val="a5"/>
              <w:jc w:val="center"/>
            </w:pPr>
            <w:bookmarkStart w:id="3924" w:name="36953"/>
            <w:bookmarkEnd w:id="3924"/>
            <w:r>
              <w:t>- " -</w:t>
            </w:r>
          </w:p>
        </w:tc>
        <w:tc>
          <w:tcPr>
            <w:tcW w:w="750" w:type="pct"/>
            <w:hideMark/>
          </w:tcPr>
          <w:p w:rsidR="00BC0C72" w:rsidRDefault="008D5CF6">
            <w:pPr>
              <w:pStyle w:val="a5"/>
              <w:jc w:val="center"/>
            </w:pPr>
            <w:bookmarkStart w:id="3925" w:name="36954"/>
            <w:bookmarkEnd w:id="3925"/>
            <w:r>
              <w:t>400</w:t>
            </w:r>
          </w:p>
        </w:tc>
      </w:tr>
      <w:tr w:rsidR="00BC0C72" w:rsidTr="00181458">
        <w:trPr>
          <w:divId w:val="1237204249"/>
        </w:trPr>
        <w:tc>
          <w:tcPr>
            <w:tcW w:w="900" w:type="pct"/>
            <w:hideMark/>
          </w:tcPr>
          <w:p w:rsidR="00BC0C72" w:rsidRDefault="008D5CF6">
            <w:pPr>
              <w:pStyle w:val="a5"/>
            </w:pPr>
            <w:bookmarkStart w:id="3926" w:name="36955"/>
            <w:bookmarkEnd w:id="3926"/>
            <w:r>
              <w:t> </w:t>
            </w:r>
          </w:p>
        </w:tc>
        <w:tc>
          <w:tcPr>
            <w:tcW w:w="2600" w:type="pct"/>
            <w:hideMark/>
          </w:tcPr>
          <w:p w:rsidR="00BC0C72" w:rsidRDefault="008D5CF6">
            <w:pPr>
              <w:pStyle w:val="a5"/>
            </w:pPr>
            <w:bookmarkStart w:id="3927" w:name="36956"/>
            <w:bookmarkEnd w:id="3927"/>
            <w:r>
              <w:t>гайки самоконтрувальні</w:t>
            </w:r>
          </w:p>
        </w:tc>
        <w:tc>
          <w:tcPr>
            <w:tcW w:w="750" w:type="pct"/>
            <w:hideMark/>
          </w:tcPr>
          <w:p w:rsidR="00BC0C72" w:rsidRDefault="008D5CF6">
            <w:pPr>
              <w:pStyle w:val="a5"/>
              <w:jc w:val="center"/>
            </w:pPr>
            <w:bookmarkStart w:id="3928" w:name="36957"/>
            <w:bookmarkEnd w:id="3928"/>
            <w:r>
              <w:t>- " -</w:t>
            </w:r>
          </w:p>
        </w:tc>
        <w:tc>
          <w:tcPr>
            <w:tcW w:w="750" w:type="pct"/>
            <w:hideMark/>
          </w:tcPr>
          <w:p w:rsidR="00BC0C72" w:rsidRDefault="008D5CF6">
            <w:pPr>
              <w:pStyle w:val="a5"/>
              <w:jc w:val="center"/>
            </w:pPr>
            <w:bookmarkStart w:id="3929" w:name="36958"/>
            <w:bookmarkEnd w:id="3929"/>
            <w:r>
              <w:t>450</w:t>
            </w:r>
          </w:p>
        </w:tc>
      </w:tr>
      <w:tr w:rsidR="00BC0C72" w:rsidTr="00181458">
        <w:trPr>
          <w:divId w:val="1237204249"/>
        </w:trPr>
        <w:tc>
          <w:tcPr>
            <w:tcW w:w="900" w:type="pct"/>
            <w:hideMark/>
          </w:tcPr>
          <w:p w:rsidR="00BC0C72" w:rsidRDefault="008D5CF6">
            <w:pPr>
              <w:pStyle w:val="a5"/>
            </w:pPr>
            <w:bookmarkStart w:id="3930" w:name="36959"/>
            <w:bookmarkEnd w:id="3930"/>
            <w:r>
              <w:t> </w:t>
            </w:r>
          </w:p>
        </w:tc>
        <w:tc>
          <w:tcPr>
            <w:tcW w:w="2600" w:type="pct"/>
            <w:hideMark/>
          </w:tcPr>
          <w:p w:rsidR="00BC0C72" w:rsidRDefault="008D5CF6">
            <w:pPr>
              <w:pStyle w:val="a5"/>
            </w:pPr>
            <w:bookmarkStart w:id="3931" w:name="36960"/>
            <w:bookmarkEnd w:id="3931"/>
            <w:r>
              <w:t>шайби пружинні сталеві</w:t>
            </w:r>
          </w:p>
        </w:tc>
        <w:tc>
          <w:tcPr>
            <w:tcW w:w="750" w:type="pct"/>
            <w:hideMark/>
          </w:tcPr>
          <w:p w:rsidR="00BC0C72" w:rsidRDefault="008D5CF6">
            <w:pPr>
              <w:pStyle w:val="a5"/>
              <w:jc w:val="center"/>
            </w:pPr>
            <w:bookmarkStart w:id="3932" w:name="36961"/>
            <w:bookmarkEnd w:id="3932"/>
            <w:r>
              <w:t>- " -</w:t>
            </w:r>
          </w:p>
        </w:tc>
        <w:tc>
          <w:tcPr>
            <w:tcW w:w="750" w:type="pct"/>
            <w:hideMark/>
          </w:tcPr>
          <w:p w:rsidR="00BC0C72" w:rsidRDefault="008D5CF6">
            <w:pPr>
              <w:pStyle w:val="a5"/>
              <w:jc w:val="center"/>
            </w:pPr>
            <w:bookmarkStart w:id="3933" w:name="36962"/>
            <w:bookmarkEnd w:id="3933"/>
            <w:r>
              <w:t>200</w:t>
            </w:r>
          </w:p>
        </w:tc>
      </w:tr>
      <w:tr w:rsidR="00BC0C72" w:rsidTr="00181458">
        <w:trPr>
          <w:divId w:val="1237204249"/>
        </w:trPr>
        <w:tc>
          <w:tcPr>
            <w:tcW w:w="900" w:type="pct"/>
            <w:hideMark/>
          </w:tcPr>
          <w:p w:rsidR="00BC0C72" w:rsidRDefault="008D5CF6">
            <w:pPr>
              <w:pStyle w:val="a5"/>
            </w:pPr>
            <w:bookmarkStart w:id="3934" w:name="36963"/>
            <w:bookmarkEnd w:id="3934"/>
            <w:r>
              <w:t> </w:t>
            </w:r>
          </w:p>
        </w:tc>
        <w:tc>
          <w:tcPr>
            <w:tcW w:w="2600" w:type="pct"/>
            <w:hideMark/>
          </w:tcPr>
          <w:p w:rsidR="00BC0C72" w:rsidRDefault="008D5CF6">
            <w:pPr>
              <w:pStyle w:val="a5"/>
            </w:pPr>
            <w:bookmarkStart w:id="3935" w:name="36964"/>
            <w:bookmarkEnd w:id="3935"/>
            <w:r>
              <w:t>заклепки</w:t>
            </w:r>
          </w:p>
        </w:tc>
        <w:tc>
          <w:tcPr>
            <w:tcW w:w="750" w:type="pct"/>
            <w:hideMark/>
          </w:tcPr>
          <w:p w:rsidR="00BC0C72" w:rsidRDefault="008D5CF6">
            <w:pPr>
              <w:pStyle w:val="a5"/>
              <w:jc w:val="center"/>
            </w:pPr>
            <w:bookmarkStart w:id="3936" w:name="36965"/>
            <w:bookmarkEnd w:id="3936"/>
            <w:r>
              <w:t>- " -</w:t>
            </w:r>
          </w:p>
        </w:tc>
        <w:tc>
          <w:tcPr>
            <w:tcW w:w="750" w:type="pct"/>
            <w:hideMark/>
          </w:tcPr>
          <w:p w:rsidR="00BC0C72" w:rsidRDefault="008D5CF6">
            <w:pPr>
              <w:pStyle w:val="a5"/>
              <w:jc w:val="center"/>
            </w:pPr>
            <w:bookmarkStart w:id="3937" w:name="36966"/>
            <w:bookmarkEnd w:id="3937"/>
            <w:r>
              <w:t>500</w:t>
            </w:r>
          </w:p>
        </w:tc>
      </w:tr>
      <w:tr w:rsidR="00BC0C72" w:rsidTr="00181458">
        <w:trPr>
          <w:divId w:val="1237204249"/>
        </w:trPr>
        <w:tc>
          <w:tcPr>
            <w:tcW w:w="900" w:type="pct"/>
            <w:hideMark/>
          </w:tcPr>
          <w:p w:rsidR="00BC0C72" w:rsidRDefault="008D5CF6">
            <w:pPr>
              <w:pStyle w:val="a5"/>
            </w:pPr>
            <w:bookmarkStart w:id="3938" w:name="36967"/>
            <w:bookmarkEnd w:id="3938"/>
            <w:r>
              <w:t> </w:t>
            </w:r>
          </w:p>
        </w:tc>
        <w:tc>
          <w:tcPr>
            <w:tcW w:w="2600" w:type="pct"/>
            <w:hideMark/>
          </w:tcPr>
          <w:p w:rsidR="00BC0C72" w:rsidRDefault="008D5CF6">
            <w:pPr>
              <w:pStyle w:val="a5"/>
            </w:pPr>
            <w:bookmarkStart w:id="3939" w:name="36968"/>
            <w:bookmarkEnd w:id="3939"/>
            <w:r>
              <w:t>шплінти</w:t>
            </w:r>
          </w:p>
        </w:tc>
        <w:tc>
          <w:tcPr>
            <w:tcW w:w="750" w:type="pct"/>
            <w:hideMark/>
          </w:tcPr>
          <w:p w:rsidR="00BC0C72" w:rsidRDefault="008D5CF6">
            <w:pPr>
              <w:pStyle w:val="a5"/>
              <w:jc w:val="center"/>
            </w:pPr>
            <w:bookmarkStart w:id="3940" w:name="36969"/>
            <w:bookmarkEnd w:id="3940"/>
            <w:r>
              <w:t>- " -</w:t>
            </w:r>
          </w:p>
        </w:tc>
        <w:tc>
          <w:tcPr>
            <w:tcW w:w="750" w:type="pct"/>
            <w:hideMark/>
          </w:tcPr>
          <w:p w:rsidR="00BC0C72" w:rsidRDefault="008D5CF6">
            <w:pPr>
              <w:pStyle w:val="a5"/>
              <w:jc w:val="center"/>
            </w:pPr>
            <w:bookmarkStart w:id="3941" w:name="36970"/>
            <w:bookmarkEnd w:id="3941"/>
            <w:r>
              <w:t>500</w:t>
            </w:r>
          </w:p>
        </w:tc>
      </w:tr>
      <w:tr w:rsidR="00BC0C72" w:rsidTr="00181458">
        <w:trPr>
          <w:divId w:val="1237204249"/>
        </w:trPr>
        <w:tc>
          <w:tcPr>
            <w:tcW w:w="900" w:type="pct"/>
            <w:hideMark/>
          </w:tcPr>
          <w:p w:rsidR="00BC0C72" w:rsidRDefault="008D5CF6">
            <w:pPr>
              <w:pStyle w:val="a5"/>
            </w:pPr>
            <w:bookmarkStart w:id="3942" w:name="36971"/>
            <w:bookmarkEnd w:id="3942"/>
            <w:r>
              <w:t>7326</w:t>
            </w:r>
          </w:p>
        </w:tc>
        <w:tc>
          <w:tcPr>
            <w:tcW w:w="2600" w:type="pct"/>
            <w:hideMark/>
          </w:tcPr>
          <w:p w:rsidR="00BC0C72" w:rsidRDefault="008D5CF6">
            <w:pPr>
              <w:pStyle w:val="a5"/>
            </w:pPr>
            <w:bookmarkStart w:id="3943" w:name="36972"/>
            <w:bookmarkEnd w:id="3943"/>
            <w:r>
              <w:t>Інші вироби з чорних металів:</w:t>
            </w:r>
          </w:p>
        </w:tc>
        <w:tc>
          <w:tcPr>
            <w:tcW w:w="750" w:type="pct"/>
            <w:hideMark/>
          </w:tcPr>
          <w:p w:rsidR="00BC0C72" w:rsidRDefault="008D5CF6">
            <w:pPr>
              <w:pStyle w:val="a5"/>
              <w:jc w:val="center"/>
            </w:pPr>
            <w:bookmarkStart w:id="3944" w:name="36973"/>
            <w:bookmarkEnd w:id="3944"/>
            <w:r>
              <w:t> </w:t>
            </w:r>
          </w:p>
        </w:tc>
        <w:tc>
          <w:tcPr>
            <w:tcW w:w="750" w:type="pct"/>
            <w:hideMark/>
          </w:tcPr>
          <w:p w:rsidR="00BC0C72" w:rsidRDefault="008D5CF6">
            <w:pPr>
              <w:pStyle w:val="a5"/>
              <w:jc w:val="center"/>
            </w:pPr>
            <w:bookmarkStart w:id="3945" w:name="36974"/>
            <w:bookmarkEnd w:id="3945"/>
            <w:r>
              <w:t> </w:t>
            </w:r>
          </w:p>
        </w:tc>
      </w:tr>
      <w:tr w:rsidR="00BC0C72" w:rsidTr="00181458">
        <w:trPr>
          <w:divId w:val="1237204249"/>
        </w:trPr>
        <w:tc>
          <w:tcPr>
            <w:tcW w:w="900" w:type="pct"/>
            <w:hideMark/>
          </w:tcPr>
          <w:p w:rsidR="00BC0C72" w:rsidRDefault="008D5CF6">
            <w:pPr>
              <w:pStyle w:val="a5"/>
            </w:pPr>
            <w:bookmarkStart w:id="3946" w:name="36975"/>
            <w:bookmarkEnd w:id="3946"/>
            <w:r>
              <w:t> </w:t>
            </w:r>
          </w:p>
        </w:tc>
        <w:tc>
          <w:tcPr>
            <w:tcW w:w="2600" w:type="pct"/>
            <w:hideMark/>
          </w:tcPr>
          <w:p w:rsidR="00BC0C72" w:rsidRDefault="008D5CF6">
            <w:pPr>
              <w:pStyle w:val="a5"/>
            </w:pPr>
            <w:bookmarkStart w:id="3947" w:name="36976"/>
            <w:bookmarkEnd w:id="3947"/>
            <w:r>
              <w:t>штамповані заготовки валів, штамповки валів, у тому числі проби (зразки)</w:t>
            </w:r>
          </w:p>
        </w:tc>
        <w:tc>
          <w:tcPr>
            <w:tcW w:w="750" w:type="pct"/>
            <w:hideMark/>
          </w:tcPr>
          <w:p w:rsidR="00BC0C72" w:rsidRDefault="008D5CF6">
            <w:pPr>
              <w:pStyle w:val="a5"/>
              <w:jc w:val="center"/>
            </w:pPr>
            <w:bookmarkStart w:id="3948" w:name="36977"/>
            <w:bookmarkEnd w:id="3948"/>
            <w:r>
              <w:t>- " -</w:t>
            </w:r>
          </w:p>
        </w:tc>
        <w:tc>
          <w:tcPr>
            <w:tcW w:w="750" w:type="pct"/>
            <w:hideMark/>
          </w:tcPr>
          <w:p w:rsidR="00BC0C72" w:rsidRDefault="008D5CF6">
            <w:pPr>
              <w:pStyle w:val="a5"/>
              <w:jc w:val="center"/>
            </w:pPr>
            <w:bookmarkStart w:id="3949" w:name="36978"/>
            <w:bookmarkEnd w:id="3949"/>
            <w:r>
              <w:t>20000</w:t>
            </w:r>
          </w:p>
        </w:tc>
      </w:tr>
      <w:tr w:rsidR="00BC0C72" w:rsidTr="00181458">
        <w:trPr>
          <w:divId w:val="1237204249"/>
        </w:trPr>
        <w:tc>
          <w:tcPr>
            <w:tcW w:w="900" w:type="pct"/>
            <w:hideMark/>
          </w:tcPr>
          <w:p w:rsidR="00BC0C72" w:rsidRDefault="008D5CF6">
            <w:pPr>
              <w:pStyle w:val="a5"/>
            </w:pPr>
            <w:bookmarkStart w:id="3950" w:name="36979"/>
            <w:bookmarkEnd w:id="3950"/>
            <w:r>
              <w:t> </w:t>
            </w:r>
          </w:p>
        </w:tc>
        <w:tc>
          <w:tcPr>
            <w:tcW w:w="2600" w:type="pct"/>
            <w:hideMark/>
          </w:tcPr>
          <w:p w:rsidR="00BC0C72" w:rsidRDefault="008D5CF6">
            <w:pPr>
              <w:pStyle w:val="a5"/>
            </w:pPr>
            <w:bookmarkStart w:id="3951" w:name="36980"/>
            <w:bookmarkEnd w:id="3951"/>
            <w:r>
              <w:t>кільця зварені,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поковки механічно оброблені, у тому числі проби (зразки)</w:t>
            </w:r>
          </w:p>
        </w:tc>
        <w:tc>
          <w:tcPr>
            <w:tcW w:w="750" w:type="pct"/>
            <w:hideMark/>
          </w:tcPr>
          <w:p w:rsidR="00BC0C72" w:rsidRDefault="008D5CF6">
            <w:pPr>
              <w:pStyle w:val="a5"/>
              <w:jc w:val="center"/>
            </w:pPr>
            <w:bookmarkStart w:id="3952" w:name="36981"/>
            <w:bookmarkEnd w:id="3952"/>
            <w:r>
              <w:t>- " -</w:t>
            </w:r>
          </w:p>
        </w:tc>
        <w:tc>
          <w:tcPr>
            <w:tcW w:w="750" w:type="pct"/>
            <w:hideMark/>
          </w:tcPr>
          <w:p w:rsidR="00BC0C72" w:rsidRDefault="008D5CF6">
            <w:pPr>
              <w:pStyle w:val="a5"/>
              <w:jc w:val="center"/>
            </w:pPr>
            <w:bookmarkStart w:id="3953" w:name="36982"/>
            <w:bookmarkEnd w:id="3953"/>
            <w:r>
              <w:t>20000</w:t>
            </w:r>
          </w:p>
        </w:tc>
      </w:tr>
      <w:tr w:rsidR="00BC0C72" w:rsidTr="00181458">
        <w:trPr>
          <w:divId w:val="1237204249"/>
        </w:trPr>
        <w:tc>
          <w:tcPr>
            <w:tcW w:w="900" w:type="pct"/>
            <w:hideMark/>
          </w:tcPr>
          <w:p w:rsidR="00BC0C72" w:rsidRDefault="008D5CF6">
            <w:pPr>
              <w:pStyle w:val="a5"/>
            </w:pPr>
            <w:bookmarkStart w:id="3954" w:name="36983"/>
            <w:bookmarkEnd w:id="3954"/>
            <w:r>
              <w:t> </w:t>
            </w:r>
          </w:p>
        </w:tc>
        <w:tc>
          <w:tcPr>
            <w:tcW w:w="2600" w:type="pct"/>
            <w:hideMark/>
          </w:tcPr>
          <w:p w:rsidR="00BC0C72" w:rsidRDefault="008D5CF6">
            <w:pPr>
              <w:pStyle w:val="a5"/>
            </w:pPr>
            <w:bookmarkStart w:id="3955" w:name="36984"/>
            <w:bookmarkEnd w:id="3955"/>
            <w:r>
              <w:t>демпфер пластинчастий типу Д59</w:t>
            </w:r>
          </w:p>
        </w:tc>
        <w:tc>
          <w:tcPr>
            <w:tcW w:w="750" w:type="pct"/>
            <w:hideMark/>
          </w:tcPr>
          <w:p w:rsidR="00BC0C72" w:rsidRDefault="008D5CF6">
            <w:pPr>
              <w:pStyle w:val="a5"/>
              <w:jc w:val="center"/>
            </w:pPr>
            <w:bookmarkStart w:id="3956" w:name="36985"/>
            <w:bookmarkEnd w:id="3956"/>
            <w:r>
              <w:t>штук</w:t>
            </w:r>
          </w:p>
        </w:tc>
        <w:tc>
          <w:tcPr>
            <w:tcW w:w="750" w:type="pct"/>
            <w:hideMark/>
          </w:tcPr>
          <w:p w:rsidR="00BC0C72" w:rsidRDefault="008D5CF6">
            <w:pPr>
              <w:pStyle w:val="a5"/>
              <w:jc w:val="center"/>
            </w:pPr>
            <w:bookmarkStart w:id="3957" w:name="36986"/>
            <w:bookmarkEnd w:id="3957"/>
            <w:r>
              <w:t>2500</w:t>
            </w:r>
          </w:p>
        </w:tc>
      </w:tr>
      <w:tr w:rsidR="00BC0C72" w:rsidTr="00181458">
        <w:trPr>
          <w:divId w:val="1237204249"/>
        </w:trPr>
        <w:tc>
          <w:tcPr>
            <w:tcW w:w="900" w:type="pct"/>
            <w:hideMark/>
          </w:tcPr>
          <w:p w:rsidR="00BC0C72" w:rsidRDefault="008D5CF6">
            <w:pPr>
              <w:pStyle w:val="a5"/>
            </w:pPr>
            <w:bookmarkStart w:id="3958" w:name="36987"/>
            <w:bookmarkEnd w:id="3958"/>
            <w:r>
              <w:t> </w:t>
            </w:r>
          </w:p>
        </w:tc>
        <w:tc>
          <w:tcPr>
            <w:tcW w:w="2600" w:type="pct"/>
            <w:hideMark/>
          </w:tcPr>
          <w:p w:rsidR="00BC0C72" w:rsidRDefault="008D5CF6">
            <w:pPr>
              <w:pStyle w:val="a5"/>
            </w:pPr>
            <w:bookmarkStart w:id="3959" w:name="36988"/>
            <w:bookmarkEnd w:id="3959"/>
            <w:r>
              <w:t>кутники типу УЭ</w:t>
            </w:r>
          </w:p>
        </w:tc>
        <w:tc>
          <w:tcPr>
            <w:tcW w:w="750" w:type="pct"/>
            <w:hideMark/>
          </w:tcPr>
          <w:p w:rsidR="00BC0C72" w:rsidRDefault="008D5CF6">
            <w:pPr>
              <w:pStyle w:val="a5"/>
              <w:jc w:val="center"/>
            </w:pPr>
            <w:bookmarkStart w:id="3960" w:name="36989"/>
            <w:bookmarkEnd w:id="3960"/>
            <w:r>
              <w:t>- " -</w:t>
            </w:r>
          </w:p>
        </w:tc>
        <w:tc>
          <w:tcPr>
            <w:tcW w:w="750" w:type="pct"/>
            <w:hideMark/>
          </w:tcPr>
          <w:p w:rsidR="00BC0C72" w:rsidRDefault="008D5CF6">
            <w:pPr>
              <w:pStyle w:val="a5"/>
              <w:jc w:val="center"/>
            </w:pPr>
            <w:bookmarkStart w:id="3961" w:name="36990"/>
            <w:bookmarkEnd w:id="3961"/>
            <w:r>
              <w:t>500</w:t>
            </w:r>
          </w:p>
        </w:tc>
      </w:tr>
      <w:tr w:rsidR="00BC0C72" w:rsidTr="00181458">
        <w:trPr>
          <w:divId w:val="1237204249"/>
        </w:trPr>
        <w:tc>
          <w:tcPr>
            <w:tcW w:w="900" w:type="pct"/>
            <w:hideMark/>
          </w:tcPr>
          <w:p w:rsidR="00BC0C72" w:rsidRDefault="008D5CF6">
            <w:pPr>
              <w:pStyle w:val="a5"/>
            </w:pPr>
            <w:bookmarkStart w:id="3962" w:name="36991"/>
            <w:bookmarkEnd w:id="3962"/>
            <w:r>
              <w:t>7407</w:t>
            </w:r>
          </w:p>
        </w:tc>
        <w:tc>
          <w:tcPr>
            <w:tcW w:w="2600" w:type="pct"/>
            <w:hideMark/>
          </w:tcPr>
          <w:p w:rsidR="00BC0C72" w:rsidRDefault="008D5CF6">
            <w:pPr>
              <w:pStyle w:val="a5"/>
            </w:pPr>
            <w:bookmarkStart w:id="3963" w:name="36992"/>
            <w:bookmarkEnd w:id="3963"/>
            <w:r>
              <w:t>Прутки, бруски та профілі мідні:</w:t>
            </w:r>
          </w:p>
        </w:tc>
        <w:tc>
          <w:tcPr>
            <w:tcW w:w="750" w:type="pct"/>
            <w:hideMark/>
          </w:tcPr>
          <w:p w:rsidR="00BC0C72" w:rsidRDefault="008D5CF6">
            <w:pPr>
              <w:pStyle w:val="a5"/>
              <w:jc w:val="center"/>
            </w:pPr>
            <w:bookmarkStart w:id="3964" w:name="36993"/>
            <w:bookmarkEnd w:id="3964"/>
            <w:r>
              <w:t> </w:t>
            </w:r>
          </w:p>
        </w:tc>
        <w:tc>
          <w:tcPr>
            <w:tcW w:w="750" w:type="pct"/>
            <w:hideMark/>
          </w:tcPr>
          <w:p w:rsidR="00BC0C72" w:rsidRDefault="008D5CF6">
            <w:pPr>
              <w:pStyle w:val="a5"/>
              <w:jc w:val="center"/>
            </w:pPr>
            <w:bookmarkStart w:id="3965" w:name="36994"/>
            <w:bookmarkEnd w:id="3965"/>
            <w:r>
              <w:t> </w:t>
            </w:r>
          </w:p>
        </w:tc>
      </w:tr>
      <w:tr w:rsidR="00BC0C72" w:rsidTr="00181458">
        <w:trPr>
          <w:divId w:val="1237204249"/>
        </w:trPr>
        <w:tc>
          <w:tcPr>
            <w:tcW w:w="900" w:type="pct"/>
            <w:hideMark/>
          </w:tcPr>
          <w:p w:rsidR="00BC0C72" w:rsidRDefault="008D5CF6">
            <w:pPr>
              <w:pStyle w:val="a5"/>
            </w:pPr>
            <w:bookmarkStart w:id="3966" w:name="36995"/>
            <w:bookmarkEnd w:id="3966"/>
            <w:r>
              <w:t> </w:t>
            </w:r>
          </w:p>
        </w:tc>
        <w:tc>
          <w:tcPr>
            <w:tcW w:w="2600" w:type="pct"/>
            <w:hideMark/>
          </w:tcPr>
          <w:p w:rsidR="00BC0C72" w:rsidRDefault="008D5CF6">
            <w:pPr>
              <w:pStyle w:val="a5"/>
            </w:pPr>
            <w:bookmarkStart w:id="3967" w:name="36996"/>
            <w:bookmarkEnd w:id="3967"/>
            <w:r>
              <w:t>прутки бронзові типу БрАЖ, БрАЖН</w:t>
            </w:r>
          </w:p>
        </w:tc>
        <w:tc>
          <w:tcPr>
            <w:tcW w:w="750" w:type="pct"/>
            <w:hideMark/>
          </w:tcPr>
          <w:p w:rsidR="00BC0C72" w:rsidRDefault="008D5CF6">
            <w:pPr>
              <w:pStyle w:val="a5"/>
              <w:jc w:val="center"/>
            </w:pPr>
            <w:bookmarkStart w:id="3968" w:name="36997"/>
            <w:bookmarkEnd w:id="3968"/>
            <w:r>
              <w:t>кілограмів</w:t>
            </w:r>
          </w:p>
        </w:tc>
        <w:tc>
          <w:tcPr>
            <w:tcW w:w="750" w:type="pct"/>
            <w:hideMark/>
          </w:tcPr>
          <w:p w:rsidR="00BC0C72" w:rsidRDefault="008D5CF6">
            <w:pPr>
              <w:pStyle w:val="a5"/>
              <w:jc w:val="center"/>
            </w:pPr>
            <w:bookmarkStart w:id="3969" w:name="36998"/>
            <w:bookmarkEnd w:id="3969"/>
            <w:r>
              <w:t>1500</w:t>
            </w:r>
          </w:p>
        </w:tc>
      </w:tr>
      <w:tr w:rsidR="00BC0C72" w:rsidTr="00181458">
        <w:trPr>
          <w:divId w:val="1237204249"/>
        </w:trPr>
        <w:tc>
          <w:tcPr>
            <w:tcW w:w="900" w:type="pct"/>
            <w:hideMark/>
          </w:tcPr>
          <w:p w:rsidR="00BC0C72" w:rsidRDefault="008D5CF6">
            <w:pPr>
              <w:pStyle w:val="a5"/>
            </w:pPr>
            <w:bookmarkStart w:id="3970" w:name="36999"/>
            <w:bookmarkEnd w:id="3970"/>
            <w:r>
              <w:lastRenderedPageBreak/>
              <w:t> </w:t>
            </w:r>
          </w:p>
        </w:tc>
        <w:tc>
          <w:tcPr>
            <w:tcW w:w="2600" w:type="pct"/>
            <w:hideMark/>
          </w:tcPr>
          <w:p w:rsidR="00BC0C72" w:rsidRDefault="008D5CF6">
            <w:pPr>
              <w:pStyle w:val="a5"/>
            </w:pPr>
            <w:bookmarkStart w:id="3971" w:name="37000"/>
            <w:bookmarkEnd w:id="3971"/>
            <w:r>
              <w:t>бронзовий прокат</w:t>
            </w:r>
          </w:p>
        </w:tc>
        <w:tc>
          <w:tcPr>
            <w:tcW w:w="750" w:type="pct"/>
            <w:hideMark/>
          </w:tcPr>
          <w:p w:rsidR="00BC0C72" w:rsidRDefault="008D5CF6">
            <w:pPr>
              <w:pStyle w:val="a5"/>
              <w:jc w:val="center"/>
            </w:pPr>
            <w:bookmarkStart w:id="3972" w:name="37001"/>
            <w:bookmarkEnd w:id="3972"/>
            <w:r>
              <w:t>- " -</w:t>
            </w:r>
          </w:p>
        </w:tc>
        <w:tc>
          <w:tcPr>
            <w:tcW w:w="750" w:type="pct"/>
            <w:hideMark/>
          </w:tcPr>
          <w:p w:rsidR="00BC0C72" w:rsidRDefault="008D5CF6">
            <w:pPr>
              <w:pStyle w:val="a5"/>
              <w:jc w:val="center"/>
            </w:pPr>
            <w:bookmarkStart w:id="3973" w:name="37002"/>
            <w:bookmarkEnd w:id="3973"/>
            <w:r>
              <w:t>2000</w:t>
            </w:r>
          </w:p>
        </w:tc>
      </w:tr>
      <w:tr w:rsidR="00BC0C72" w:rsidTr="00181458">
        <w:trPr>
          <w:divId w:val="1237204249"/>
        </w:trPr>
        <w:tc>
          <w:tcPr>
            <w:tcW w:w="900" w:type="pct"/>
            <w:hideMark/>
          </w:tcPr>
          <w:p w:rsidR="00BC0C72" w:rsidRDefault="008D5CF6">
            <w:pPr>
              <w:pStyle w:val="a5"/>
            </w:pPr>
            <w:bookmarkStart w:id="3974" w:name="37003"/>
            <w:bookmarkEnd w:id="3974"/>
            <w:r>
              <w:t>7409</w:t>
            </w:r>
          </w:p>
        </w:tc>
        <w:tc>
          <w:tcPr>
            <w:tcW w:w="2600" w:type="pct"/>
            <w:hideMark/>
          </w:tcPr>
          <w:p w:rsidR="00BC0C72" w:rsidRDefault="008D5CF6">
            <w:pPr>
              <w:pStyle w:val="a5"/>
            </w:pPr>
            <w:bookmarkStart w:id="3975" w:name="37004"/>
            <w:bookmarkEnd w:id="3975"/>
            <w:r>
              <w:t>Плити, листи та стрічки з міді, завтовшки понад 0,15 мм:</w:t>
            </w:r>
          </w:p>
        </w:tc>
        <w:tc>
          <w:tcPr>
            <w:tcW w:w="750" w:type="pct"/>
            <w:hideMark/>
          </w:tcPr>
          <w:p w:rsidR="00BC0C72" w:rsidRDefault="008D5CF6">
            <w:pPr>
              <w:pStyle w:val="a5"/>
              <w:jc w:val="center"/>
            </w:pPr>
            <w:bookmarkStart w:id="3976" w:name="37005"/>
            <w:bookmarkEnd w:id="3976"/>
            <w:r>
              <w:t> </w:t>
            </w:r>
          </w:p>
        </w:tc>
        <w:tc>
          <w:tcPr>
            <w:tcW w:w="750" w:type="pct"/>
            <w:hideMark/>
          </w:tcPr>
          <w:p w:rsidR="00BC0C72" w:rsidRDefault="008D5CF6">
            <w:pPr>
              <w:pStyle w:val="a5"/>
              <w:jc w:val="center"/>
            </w:pPr>
            <w:bookmarkStart w:id="3977" w:name="37006"/>
            <w:bookmarkEnd w:id="3977"/>
            <w:r>
              <w:t> </w:t>
            </w:r>
          </w:p>
        </w:tc>
      </w:tr>
      <w:tr w:rsidR="00BC0C72" w:rsidTr="00181458">
        <w:trPr>
          <w:divId w:val="1237204249"/>
        </w:trPr>
        <w:tc>
          <w:tcPr>
            <w:tcW w:w="900" w:type="pct"/>
            <w:hideMark/>
          </w:tcPr>
          <w:p w:rsidR="00BC0C72" w:rsidRDefault="008D5CF6">
            <w:pPr>
              <w:pStyle w:val="a5"/>
            </w:pPr>
            <w:bookmarkStart w:id="3978" w:name="37007"/>
            <w:bookmarkEnd w:id="3978"/>
            <w:r>
              <w:t> </w:t>
            </w:r>
          </w:p>
        </w:tc>
        <w:tc>
          <w:tcPr>
            <w:tcW w:w="2600" w:type="pct"/>
            <w:hideMark/>
          </w:tcPr>
          <w:p w:rsidR="00BC0C72" w:rsidRDefault="008D5CF6">
            <w:pPr>
              <w:pStyle w:val="a5"/>
            </w:pPr>
            <w:bookmarkStart w:id="3979" w:name="37008"/>
            <w:bookmarkEnd w:id="3979"/>
            <w:r>
              <w:t>плити марки БрНБТ</w:t>
            </w:r>
          </w:p>
        </w:tc>
        <w:tc>
          <w:tcPr>
            <w:tcW w:w="750" w:type="pct"/>
            <w:hideMark/>
          </w:tcPr>
          <w:p w:rsidR="00BC0C72" w:rsidRDefault="008D5CF6">
            <w:pPr>
              <w:pStyle w:val="a5"/>
              <w:jc w:val="center"/>
            </w:pPr>
            <w:bookmarkStart w:id="3980" w:name="37009"/>
            <w:bookmarkEnd w:id="3980"/>
            <w:r>
              <w:t>кілограмів</w:t>
            </w:r>
          </w:p>
        </w:tc>
        <w:tc>
          <w:tcPr>
            <w:tcW w:w="750" w:type="pct"/>
            <w:hideMark/>
          </w:tcPr>
          <w:p w:rsidR="00BC0C72" w:rsidRDefault="008D5CF6">
            <w:pPr>
              <w:pStyle w:val="a5"/>
              <w:jc w:val="center"/>
            </w:pPr>
            <w:bookmarkStart w:id="3981" w:name="37010"/>
            <w:bookmarkEnd w:id="3981"/>
            <w:r>
              <w:t>500</w:t>
            </w:r>
          </w:p>
        </w:tc>
      </w:tr>
      <w:tr w:rsidR="00BC0C72" w:rsidTr="00181458">
        <w:trPr>
          <w:divId w:val="1237204249"/>
        </w:trPr>
        <w:tc>
          <w:tcPr>
            <w:tcW w:w="900" w:type="pct"/>
            <w:hideMark/>
          </w:tcPr>
          <w:p w:rsidR="00BC0C72" w:rsidRDefault="008D5CF6">
            <w:pPr>
              <w:pStyle w:val="a5"/>
            </w:pPr>
            <w:bookmarkStart w:id="3982" w:name="37011"/>
            <w:bookmarkEnd w:id="3982"/>
            <w:r>
              <w:t> </w:t>
            </w:r>
          </w:p>
        </w:tc>
        <w:tc>
          <w:tcPr>
            <w:tcW w:w="2600" w:type="pct"/>
            <w:hideMark/>
          </w:tcPr>
          <w:p w:rsidR="00BC0C72" w:rsidRDefault="008D5CF6">
            <w:pPr>
              <w:pStyle w:val="a5"/>
            </w:pPr>
            <w:bookmarkStart w:id="3983" w:name="37012"/>
            <w:bookmarkEnd w:id="3983"/>
            <w:r>
              <w:t>стрічка типу М</w:t>
            </w:r>
          </w:p>
        </w:tc>
        <w:tc>
          <w:tcPr>
            <w:tcW w:w="750" w:type="pct"/>
            <w:hideMark/>
          </w:tcPr>
          <w:p w:rsidR="00BC0C72" w:rsidRDefault="008D5CF6">
            <w:pPr>
              <w:pStyle w:val="a5"/>
              <w:jc w:val="center"/>
            </w:pPr>
            <w:bookmarkStart w:id="3984" w:name="37013"/>
            <w:bookmarkEnd w:id="3984"/>
            <w:r>
              <w:t>- " -</w:t>
            </w:r>
          </w:p>
        </w:tc>
        <w:tc>
          <w:tcPr>
            <w:tcW w:w="750" w:type="pct"/>
            <w:hideMark/>
          </w:tcPr>
          <w:p w:rsidR="00BC0C72" w:rsidRDefault="008D5CF6">
            <w:pPr>
              <w:pStyle w:val="a5"/>
              <w:jc w:val="center"/>
            </w:pPr>
            <w:bookmarkStart w:id="3985" w:name="37014"/>
            <w:bookmarkEnd w:id="3985"/>
            <w:r>
              <w:t>1200</w:t>
            </w:r>
          </w:p>
        </w:tc>
      </w:tr>
      <w:tr w:rsidR="00BC0C72" w:rsidTr="00181458">
        <w:trPr>
          <w:divId w:val="1237204249"/>
        </w:trPr>
        <w:tc>
          <w:tcPr>
            <w:tcW w:w="900" w:type="pct"/>
            <w:hideMark/>
          </w:tcPr>
          <w:p w:rsidR="00BC0C72" w:rsidRDefault="008D5CF6">
            <w:pPr>
              <w:pStyle w:val="a5"/>
            </w:pPr>
            <w:bookmarkStart w:id="3986" w:name="37015"/>
            <w:bookmarkEnd w:id="3986"/>
            <w:r>
              <w:t>7419</w:t>
            </w:r>
          </w:p>
        </w:tc>
        <w:tc>
          <w:tcPr>
            <w:tcW w:w="2600" w:type="pct"/>
            <w:hideMark/>
          </w:tcPr>
          <w:p w:rsidR="00BC0C72" w:rsidRDefault="008D5CF6">
            <w:pPr>
              <w:pStyle w:val="a5"/>
            </w:pPr>
            <w:bookmarkStart w:id="3987" w:name="37016"/>
            <w:bookmarkEnd w:id="3987"/>
            <w:r>
              <w:t>Інші вироби мідні:</w:t>
            </w:r>
          </w:p>
        </w:tc>
        <w:tc>
          <w:tcPr>
            <w:tcW w:w="750" w:type="pct"/>
            <w:hideMark/>
          </w:tcPr>
          <w:p w:rsidR="00BC0C72" w:rsidRDefault="008D5CF6">
            <w:pPr>
              <w:pStyle w:val="a5"/>
              <w:jc w:val="center"/>
            </w:pPr>
            <w:bookmarkStart w:id="3988" w:name="37017"/>
            <w:bookmarkEnd w:id="3988"/>
            <w:r>
              <w:t> </w:t>
            </w:r>
          </w:p>
        </w:tc>
        <w:tc>
          <w:tcPr>
            <w:tcW w:w="750" w:type="pct"/>
            <w:hideMark/>
          </w:tcPr>
          <w:p w:rsidR="00BC0C72" w:rsidRDefault="008D5CF6">
            <w:pPr>
              <w:pStyle w:val="a5"/>
              <w:jc w:val="center"/>
            </w:pPr>
            <w:bookmarkStart w:id="3989" w:name="37018"/>
            <w:bookmarkEnd w:id="3989"/>
            <w:r>
              <w:t> </w:t>
            </w:r>
          </w:p>
        </w:tc>
      </w:tr>
      <w:tr w:rsidR="00BC0C72" w:rsidTr="00181458">
        <w:trPr>
          <w:divId w:val="1237204249"/>
        </w:trPr>
        <w:tc>
          <w:tcPr>
            <w:tcW w:w="900" w:type="pct"/>
            <w:hideMark/>
          </w:tcPr>
          <w:p w:rsidR="00BC0C72" w:rsidRDefault="008D5CF6">
            <w:pPr>
              <w:pStyle w:val="a5"/>
            </w:pPr>
            <w:bookmarkStart w:id="3990" w:name="37019"/>
            <w:bookmarkEnd w:id="3990"/>
            <w:r>
              <w:t> </w:t>
            </w:r>
          </w:p>
        </w:tc>
        <w:tc>
          <w:tcPr>
            <w:tcW w:w="2600" w:type="pct"/>
            <w:hideMark/>
          </w:tcPr>
          <w:p w:rsidR="00BC0C72" w:rsidRDefault="008D5CF6">
            <w:pPr>
              <w:pStyle w:val="a5"/>
            </w:pPr>
            <w:bookmarkStart w:id="3991" w:name="37020"/>
            <w:bookmarkEnd w:id="3991"/>
            <w:r>
              <w:t>сітка напівтомпакова Л-63</w:t>
            </w:r>
          </w:p>
        </w:tc>
        <w:tc>
          <w:tcPr>
            <w:tcW w:w="750" w:type="pct"/>
            <w:hideMark/>
          </w:tcPr>
          <w:p w:rsidR="00BC0C72" w:rsidRDefault="008D5CF6">
            <w:pPr>
              <w:pStyle w:val="a5"/>
              <w:jc w:val="center"/>
            </w:pPr>
            <w:bookmarkStart w:id="3992" w:name="37021"/>
            <w:bookmarkEnd w:id="3992"/>
            <w:r>
              <w:t>кв. метрів</w:t>
            </w:r>
          </w:p>
        </w:tc>
        <w:tc>
          <w:tcPr>
            <w:tcW w:w="750" w:type="pct"/>
            <w:hideMark/>
          </w:tcPr>
          <w:p w:rsidR="00BC0C72" w:rsidRDefault="008D5CF6">
            <w:pPr>
              <w:pStyle w:val="a5"/>
              <w:jc w:val="center"/>
            </w:pPr>
            <w:bookmarkStart w:id="3993" w:name="37022"/>
            <w:bookmarkEnd w:id="3993"/>
            <w:r>
              <w:t>5000</w:t>
            </w:r>
          </w:p>
        </w:tc>
      </w:tr>
      <w:tr w:rsidR="00BC0C72" w:rsidTr="00181458">
        <w:trPr>
          <w:divId w:val="1237204249"/>
        </w:trPr>
        <w:tc>
          <w:tcPr>
            <w:tcW w:w="900" w:type="pct"/>
            <w:hideMark/>
          </w:tcPr>
          <w:p w:rsidR="00BC0C72" w:rsidRDefault="008D5CF6">
            <w:pPr>
              <w:pStyle w:val="a5"/>
            </w:pPr>
            <w:bookmarkStart w:id="3994" w:name="37023"/>
            <w:bookmarkEnd w:id="3994"/>
            <w:r>
              <w:t>7502</w:t>
            </w:r>
          </w:p>
        </w:tc>
        <w:tc>
          <w:tcPr>
            <w:tcW w:w="2600" w:type="pct"/>
            <w:hideMark/>
          </w:tcPr>
          <w:p w:rsidR="00BC0C72" w:rsidRDefault="008D5CF6">
            <w:pPr>
              <w:pStyle w:val="a5"/>
            </w:pPr>
            <w:bookmarkStart w:id="3995" w:name="37024"/>
            <w:bookmarkEnd w:id="3995"/>
            <w:r>
              <w:t>Нікель необроблений:</w:t>
            </w:r>
          </w:p>
        </w:tc>
        <w:tc>
          <w:tcPr>
            <w:tcW w:w="750" w:type="pct"/>
            <w:hideMark/>
          </w:tcPr>
          <w:p w:rsidR="00BC0C72" w:rsidRDefault="008D5CF6">
            <w:pPr>
              <w:pStyle w:val="a5"/>
              <w:jc w:val="center"/>
            </w:pPr>
            <w:bookmarkStart w:id="3996" w:name="37025"/>
            <w:bookmarkEnd w:id="3996"/>
            <w:r>
              <w:t> </w:t>
            </w:r>
          </w:p>
        </w:tc>
        <w:tc>
          <w:tcPr>
            <w:tcW w:w="750" w:type="pct"/>
            <w:hideMark/>
          </w:tcPr>
          <w:p w:rsidR="00BC0C72" w:rsidRDefault="008D5CF6">
            <w:pPr>
              <w:pStyle w:val="a5"/>
              <w:jc w:val="center"/>
            </w:pPr>
            <w:bookmarkStart w:id="3997" w:name="37026"/>
            <w:bookmarkEnd w:id="3997"/>
            <w:r>
              <w:t> </w:t>
            </w:r>
          </w:p>
        </w:tc>
      </w:tr>
      <w:tr w:rsidR="00BC0C72" w:rsidTr="00181458">
        <w:trPr>
          <w:divId w:val="1237204249"/>
        </w:trPr>
        <w:tc>
          <w:tcPr>
            <w:tcW w:w="900" w:type="pct"/>
            <w:hideMark/>
          </w:tcPr>
          <w:p w:rsidR="00BC0C72" w:rsidRDefault="008D5CF6">
            <w:pPr>
              <w:pStyle w:val="a5"/>
            </w:pPr>
            <w:bookmarkStart w:id="3998" w:name="37027"/>
            <w:bookmarkEnd w:id="3998"/>
            <w:r>
              <w:t> </w:t>
            </w:r>
          </w:p>
        </w:tc>
        <w:tc>
          <w:tcPr>
            <w:tcW w:w="2600" w:type="pct"/>
            <w:hideMark/>
          </w:tcPr>
          <w:p w:rsidR="00BC0C72" w:rsidRDefault="008D5CF6">
            <w:pPr>
              <w:pStyle w:val="a5"/>
            </w:pPr>
            <w:bookmarkStart w:id="3999" w:name="37028"/>
            <w:bookmarkEnd w:id="3999"/>
            <w:r>
              <w:t>нікелеві сплави у вигляді пруткової заготовки, прутки</w:t>
            </w:r>
          </w:p>
        </w:tc>
        <w:tc>
          <w:tcPr>
            <w:tcW w:w="750" w:type="pct"/>
            <w:hideMark/>
          </w:tcPr>
          <w:p w:rsidR="00BC0C72" w:rsidRDefault="008D5CF6">
            <w:pPr>
              <w:pStyle w:val="a5"/>
              <w:jc w:val="center"/>
            </w:pPr>
            <w:bookmarkStart w:id="4000" w:name="37029"/>
            <w:bookmarkEnd w:id="4000"/>
            <w:r>
              <w:t>кілограмів</w:t>
            </w:r>
          </w:p>
        </w:tc>
        <w:tc>
          <w:tcPr>
            <w:tcW w:w="750" w:type="pct"/>
            <w:hideMark/>
          </w:tcPr>
          <w:p w:rsidR="00BC0C72" w:rsidRDefault="008D5CF6">
            <w:pPr>
              <w:pStyle w:val="a5"/>
              <w:jc w:val="center"/>
            </w:pPr>
            <w:bookmarkStart w:id="4001" w:name="37030"/>
            <w:bookmarkEnd w:id="4001"/>
            <w:r>
              <w:t>40000</w:t>
            </w:r>
          </w:p>
        </w:tc>
      </w:tr>
      <w:tr w:rsidR="00BC0C72" w:rsidTr="00181458">
        <w:trPr>
          <w:divId w:val="1237204249"/>
        </w:trPr>
        <w:tc>
          <w:tcPr>
            <w:tcW w:w="900" w:type="pct"/>
            <w:hideMark/>
          </w:tcPr>
          <w:p w:rsidR="00BC0C72" w:rsidRDefault="008D5CF6">
            <w:pPr>
              <w:pStyle w:val="a5"/>
            </w:pPr>
            <w:bookmarkStart w:id="4002" w:name="37031"/>
            <w:bookmarkEnd w:id="4002"/>
            <w:r>
              <w:t> </w:t>
            </w:r>
          </w:p>
        </w:tc>
        <w:tc>
          <w:tcPr>
            <w:tcW w:w="2600" w:type="pct"/>
            <w:hideMark/>
          </w:tcPr>
          <w:p w:rsidR="00BC0C72" w:rsidRDefault="008D5CF6">
            <w:pPr>
              <w:pStyle w:val="a5"/>
            </w:pPr>
            <w:bookmarkStart w:id="4003" w:name="37032"/>
            <w:bookmarkEnd w:id="4003"/>
            <w:r>
              <w:t>литі трубні катоди марки СДП-1, СДП-2</w:t>
            </w:r>
          </w:p>
        </w:tc>
        <w:tc>
          <w:tcPr>
            <w:tcW w:w="750" w:type="pct"/>
            <w:hideMark/>
          </w:tcPr>
          <w:p w:rsidR="00BC0C72" w:rsidRDefault="008D5CF6">
            <w:pPr>
              <w:pStyle w:val="a5"/>
              <w:jc w:val="center"/>
            </w:pPr>
            <w:bookmarkStart w:id="4004" w:name="37033"/>
            <w:bookmarkEnd w:id="4004"/>
            <w:r>
              <w:t>штук</w:t>
            </w:r>
          </w:p>
        </w:tc>
        <w:tc>
          <w:tcPr>
            <w:tcW w:w="750" w:type="pct"/>
            <w:hideMark/>
          </w:tcPr>
          <w:p w:rsidR="00BC0C72" w:rsidRDefault="008D5CF6">
            <w:pPr>
              <w:pStyle w:val="a5"/>
              <w:jc w:val="center"/>
            </w:pPr>
            <w:bookmarkStart w:id="4005" w:name="37034"/>
            <w:bookmarkEnd w:id="4005"/>
            <w:r>
              <w:t>200</w:t>
            </w:r>
          </w:p>
        </w:tc>
      </w:tr>
      <w:tr w:rsidR="00BC0C72" w:rsidTr="00181458">
        <w:trPr>
          <w:divId w:val="1237204249"/>
        </w:trPr>
        <w:tc>
          <w:tcPr>
            <w:tcW w:w="900" w:type="pct"/>
            <w:hideMark/>
          </w:tcPr>
          <w:p w:rsidR="00BC0C72" w:rsidRDefault="008D5CF6">
            <w:pPr>
              <w:pStyle w:val="a5"/>
            </w:pPr>
            <w:bookmarkStart w:id="4006" w:name="37035"/>
            <w:bookmarkEnd w:id="4006"/>
            <w:r>
              <w:t> </w:t>
            </w:r>
          </w:p>
        </w:tc>
        <w:tc>
          <w:tcPr>
            <w:tcW w:w="2600" w:type="pct"/>
            <w:hideMark/>
          </w:tcPr>
          <w:p w:rsidR="00BC0C72" w:rsidRDefault="008D5CF6">
            <w:pPr>
              <w:pStyle w:val="a5"/>
            </w:pPr>
            <w:bookmarkStart w:id="4007" w:name="37036"/>
            <w:bookmarkEnd w:id="4007"/>
            <w:r>
              <w:t>кільця зварені,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поковки механічно оброблені з нікелевих сплавів, у тому числі зразки, проби</w:t>
            </w:r>
          </w:p>
        </w:tc>
        <w:tc>
          <w:tcPr>
            <w:tcW w:w="750" w:type="pct"/>
            <w:hideMark/>
          </w:tcPr>
          <w:p w:rsidR="00BC0C72" w:rsidRDefault="008D5CF6">
            <w:pPr>
              <w:pStyle w:val="a5"/>
              <w:jc w:val="center"/>
            </w:pPr>
            <w:bookmarkStart w:id="4008" w:name="37037"/>
            <w:bookmarkEnd w:id="4008"/>
            <w:r>
              <w:t>кілограмів</w:t>
            </w:r>
          </w:p>
        </w:tc>
        <w:tc>
          <w:tcPr>
            <w:tcW w:w="750" w:type="pct"/>
            <w:hideMark/>
          </w:tcPr>
          <w:p w:rsidR="00BC0C72" w:rsidRDefault="008D5CF6">
            <w:pPr>
              <w:pStyle w:val="a5"/>
              <w:jc w:val="center"/>
            </w:pPr>
            <w:bookmarkStart w:id="4009" w:name="37038"/>
            <w:bookmarkEnd w:id="4009"/>
            <w:r>
              <w:t>40000</w:t>
            </w:r>
          </w:p>
        </w:tc>
      </w:tr>
      <w:tr w:rsidR="00BC0C72" w:rsidTr="00181458">
        <w:trPr>
          <w:divId w:val="1237204249"/>
        </w:trPr>
        <w:tc>
          <w:tcPr>
            <w:tcW w:w="900" w:type="pct"/>
            <w:hideMark/>
          </w:tcPr>
          <w:p w:rsidR="00BC0C72" w:rsidRDefault="008D5CF6">
            <w:pPr>
              <w:pStyle w:val="a5"/>
            </w:pPr>
            <w:bookmarkStart w:id="4010" w:name="37039"/>
            <w:bookmarkEnd w:id="4010"/>
            <w:r>
              <w:t> </w:t>
            </w:r>
          </w:p>
        </w:tc>
        <w:tc>
          <w:tcPr>
            <w:tcW w:w="2600" w:type="pct"/>
            <w:hideMark/>
          </w:tcPr>
          <w:p w:rsidR="00BC0C72" w:rsidRDefault="008D5CF6">
            <w:pPr>
              <w:pStyle w:val="a5"/>
            </w:pPr>
            <w:bookmarkStart w:id="4011" w:name="37040"/>
            <w:bookmarkEnd w:id="4011"/>
            <w:r>
              <w:t>нікелеві сплави у вигляді штамповки, у тому числі зразки, проби</w:t>
            </w:r>
          </w:p>
        </w:tc>
        <w:tc>
          <w:tcPr>
            <w:tcW w:w="750" w:type="pct"/>
            <w:hideMark/>
          </w:tcPr>
          <w:p w:rsidR="00BC0C72" w:rsidRDefault="008D5CF6">
            <w:pPr>
              <w:pStyle w:val="a5"/>
              <w:jc w:val="center"/>
            </w:pPr>
            <w:bookmarkStart w:id="4012" w:name="37041"/>
            <w:bookmarkEnd w:id="4012"/>
            <w:r>
              <w:t>- " -</w:t>
            </w:r>
          </w:p>
        </w:tc>
        <w:tc>
          <w:tcPr>
            <w:tcW w:w="750" w:type="pct"/>
            <w:hideMark/>
          </w:tcPr>
          <w:p w:rsidR="00BC0C72" w:rsidRDefault="008D5CF6">
            <w:pPr>
              <w:pStyle w:val="a5"/>
              <w:jc w:val="center"/>
            </w:pPr>
            <w:bookmarkStart w:id="4013" w:name="37042"/>
            <w:bookmarkEnd w:id="4013"/>
            <w:r>
              <w:t>60000</w:t>
            </w:r>
          </w:p>
        </w:tc>
      </w:tr>
      <w:tr w:rsidR="00BC0C72" w:rsidTr="00181458">
        <w:trPr>
          <w:divId w:val="1237204249"/>
        </w:trPr>
        <w:tc>
          <w:tcPr>
            <w:tcW w:w="900" w:type="pct"/>
            <w:hideMark/>
          </w:tcPr>
          <w:p w:rsidR="00BC0C72" w:rsidRDefault="008D5CF6">
            <w:pPr>
              <w:pStyle w:val="a5"/>
            </w:pPr>
            <w:bookmarkStart w:id="4014" w:name="37043"/>
            <w:bookmarkEnd w:id="4014"/>
            <w:r>
              <w:t>7504 00 00 00</w:t>
            </w:r>
          </w:p>
        </w:tc>
        <w:tc>
          <w:tcPr>
            <w:tcW w:w="2600" w:type="pct"/>
            <w:hideMark/>
          </w:tcPr>
          <w:p w:rsidR="00BC0C72" w:rsidRDefault="008D5CF6">
            <w:pPr>
              <w:pStyle w:val="a5"/>
            </w:pPr>
            <w:bookmarkStart w:id="4015" w:name="37044"/>
            <w:bookmarkEnd w:id="4015"/>
            <w:r>
              <w:t>Порошки та луска нікелеві</w:t>
            </w:r>
          </w:p>
        </w:tc>
        <w:tc>
          <w:tcPr>
            <w:tcW w:w="750" w:type="pct"/>
            <w:hideMark/>
          </w:tcPr>
          <w:p w:rsidR="00BC0C72" w:rsidRDefault="008D5CF6">
            <w:pPr>
              <w:pStyle w:val="a5"/>
              <w:jc w:val="center"/>
            </w:pPr>
            <w:bookmarkStart w:id="4016" w:name="37045"/>
            <w:bookmarkEnd w:id="4016"/>
            <w:r>
              <w:t>- " -</w:t>
            </w:r>
          </w:p>
        </w:tc>
        <w:tc>
          <w:tcPr>
            <w:tcW w:w="750" w:type="pct"/>
            <w:hideMark/>
          </w:tcPr>
          <w:p w:rsidR="00BC0C72" w:rsidRDefault="008D5CF6">
            <w:pPr>
              <w:pStyle w:val="a5"/>
              <w:jc w:val="center"/>
            </w:pPr>
            <w:bookmarkStart w:id="4017" w:name="37046"/>
            <w:bookmarkEnd w:id="4017"/>
            <w:r>
              <w:t> </w:t>
            </w:r>
          </w:p>
        </w:tc>
      </w:tr>
      <w:tr w:rsidR="00BC0C72" w:rsidTr="00181458">
        <w:trPr>
          <w:divId w:val="1237204249"/>
        </w:trPr>
        <w:tc>
          <w:tcPr>
            <w:tcW w:w="900" w:type="pct"/>
            <w:hideMark/>
          </w:tcPr>
          <w:p w:rsidR="00BC0C72" w:rsidRDefault="008D5CF6">
            <w:pPr>
              <w:pStyle w:val="a5"/>
            </w:pPr>
            <w:bookmarkStart w:id="4018" w:name="37047"/>
            <w:bookmarkEnd w:id="4018"/>
            <w:r>
              <w:t> </w:t>
            </w:r>
          </w:p>
        </w:tc>
        <w:tc>
          <w:tcPr>
            <w:tcW w:w="2600" w:type="pct"/>
            <w:hideMark/>
          </w:tcPr>
          <w:p w:rsidR="00BC0C72" w:rsidRDefault="008D5CF6">
            <w:pPr>
              <w:pStyle w:val="a5"/>
            </w:pPr>
            <w:bookmarkStart w:id="4019" w:name="37048"/>
            <w:bookmarkEnd w:id="4019"/>
            <w:r>
              <w:t>порошки на нікелевій основі</w:t>
            </w:r>
          </w:p>
        </w:tc>
        <w:tc>
          <w:tcPr>
            <w:tcW w:w="750" w:type="pct"/>
            <w:hideMark/>
          </w:tcPr>
          <w:p w:rsidR="00BC0C72" w:rsidRDefault="008D5CF6">
            <w:pPr>
              <w:pStyle w:val="a5"/>
              <w:jc w:val="center"/>
            </w:pPr>
            <w:bookmarkStart w:id="4020" w:name="37049"/>
            <w:bookmarkEnd w:id="4020"/>
            <w:r>
              <w:t>- " -</w:t>
            </w:r>
          </w:p>
        </w:tc>
        <w:tc>
          <w:tcPr>
            <w:tcW w:w="750" w:type="pct"/>
            <w:hideMark/>
          </w:tcPr>
          <w:p w:rsidR="00BC0C72" w:rsidRDefault="008D5CF6">
            <w:pPr>
              <w:pStyle w:val="a5"/>
              <w:jc w:val="center"/>
            </w:pPr>
            <w:bookmarkStart w:id="4021" w:name="37050"/>
            <w:bookmarkEnd w:id="4021"/>
            <w:r>
              <w:t>800</w:t>
            </w:r>
          </w:p>
        </w:tc>
      </w:tr>
      <w:tr w:rsidR="00BC0C72" w:rsidTr="00181458">
        <w:trPr>
          <w:divId w:val="1237204249"/>
        </w:trPr>
        <w:tc>
          <w:tcPr>
            <w:tcW w:w="900" w:type="pct"/>
            <w:hideMark/>
          </w:tcPr>
          <w:p w:rsidR="00BC0C72" w:rsidRDefault="008D5CF6">
            <w:pPr>
              <w:pStyle w:val="a5"/>
            </w:pPr>
            <w:bookmarkStart w:id="4022" w:name="37051"/>
            <w:bookmarkEnd w:id="4022"/>
            <w:r>
              <w:t> </w:t>
            </w:r>
          </w:p>
        </w:tc>
        <w:tc>
          <w:tcPr>
            <w:tcW w:w="2600" w:type="pct"/>
            <w:hideMark/>
          </w:tcPr>
          <w:p w:rsidR="00BC0C72" w:rsidRDefault="008D5CF6">
            <w:pPr>
              <w:pStyle w:val="a5"/>
            </w:pPr>
            <w:bookmarkStart w:id="4023" w:name="37052"/>
            <w:bookmarkEnd w:id="4023"/>
            <w:r>
              <w:t>порошок марки ПР-Х20Н80</w:t>
            </w:r>
          </w:p>
        </w:tc>
        <w:tc>
          <w:tcPr>
            <w:tcW w:w="750" w:type="pct"/>
            <w:hideMark/>
          </w:tcPr>
          <w:p w:rsidR="00BC0C72" w:rsidRDefault="008D5CF6">
            <w:pPr>
              <w:pStyle w:val="a5"/>
              <w:jc w:val="center"/>
            </w:pPr>
            <w:bookmarkStart w:id="4024" w:name="37053"/>
            <w:bookmarkEnd w:id="4024"/>
            <w:r>
              <w:t>- " -</w:t>
            </w:r>
          </w:p>
        </w:tc>
        <w:tc>
          <w:tcPr>
            <w:tcW w:w="750" w:type="pct"/>
            <w:hideMark/>
          </w:tcPr>
          <w:p w:rsidR="00BC0C72" w:rsidRDefault="008D5CF6">
            <w:pPr>
              <w:pStyle w:val="a5"/>
              <w:jc w:val="center"/>
            </w:pPr>
            <w:bookmarkStart w:id="4025" w:name="37054"/>
            <w:bookmarkEnd w:id="4025"/>
            <w:r>
              <w:t>1500</w:t>
            </w:r>
          </w:p>
        </w:tc>
      </w:tr>
      <w:tr w:rsidR="00BC0C72" w:rsidTr="00181458">
        <w:trPr>
          <w:divId w:val="1237204249"/>
        </w:trPr>
        <w:tc>
          <w:tcPr>
            <w:tcW w:w="900" w:type="pct"/>
            <w:hideMark/>
          </w:tcPr>
          <w:p w:rsidR="00BC0C72" w:rsidRDefault="008D5CF6">
            <w:pPr>
              <w:pStyle w:val="a5"/>
            </w:pPr>
            <w:bookmarkStart w:id="4026" w:name="37055"/>
            <w:bookmarkEnd w:id="4026"/>
            <w:r>
              <w:t> </w:t>
            </w:r>
          </w:p>
        </w:tc>
        <w:tc>
          <w:tcPr>
            <w:tcW w:w="2600" w:type="pct"/>
            <w:hideMark/>
          </w:tcPr>
          <w:p w:rsidR="00BC0C72" w:rsidRDefault="008D5CF6">
            <w:pPr>
              <w:pStyle w:val="a5"/>
            </w:pPr>
            <w:bookmarkStart w:id="4027" w:name="37056"/>
            <w:bookmarkEnd w:id="4027"/>
            <w:r>
              <w:t>порошок типу М</w:t>
            </w:r>
          </w:p>
        </w:tc>
        <w:tc>
          <w:tcPr>
            <w:tcW w:w="750" w:type="pct"/>
            <w:hideMark/>
          </w:tcPr>
          <w:p w:rsidR="00BC0C72" w:rsidRDefault="008D5CF6">
            <w:pPr>
              <w:pStyle w:val="a5"/>
              <w:jc w:val="center"/>
            </w:pPr>
            <w:bookmarkStart w:id="4028" w:name="37057"/>
            <w:bookmarkEnd w:id="4028"/>
            <w:r>
              <w:t>- " -</w:t>
            </w:r>
          </w:p>
        </w:tc>
        <w:tc>
          <w:tcPr>
            <w:tcW w:w="750" w:type="pct"/>
            <w:hideMark/>
          </w:tcPr>
          <w:p w:rsidR="00BC0C72" w:rsidRDefault="008D5CF6">
            <w:pPr>
              <w:pStyle w:val="a5"/>
              <w:jc w:val="center"/>
            </w:pPr>
            <w:bookmarkStart w:id="4029" w:name="37058"/>
            <w:bookmarkEnd w:id="4029"/>
            <w:r>
              <w:t>2000</w:t>
            </w:r>
          </w:p>
        </w:tc>
      </w:tr>
      <w:tr w:rsidR="00BC0C72" w:rsidTr="00181458">
        <w:trPr>
          <w:divId w:val="1237204249"/>
        </w:trPr>
        <w:tc>
          <w:tcPr>
            <w:tcW w:w="900" w:type="pct"/>
            <w:hideMark/>
          </w:tcPr>
          <w:p w:rsidR="00BC0C72" w:rsidRDefault="008D5CF6">
            <w:pPr>
              <w:pStyle w:val="a5"/>
            </w:pPr>
            <w:bookmarkStart w:id="4030" w:name="37059"/>
            <w:bookmarkEnd w:id="4030"/>
            <w:r>
              <w:t> </w:t>
            </w:r>
          </w:p>
        </w:tc>
        <w:tc>
          <w:tcPr>
            <w:tcW w:w="2600" w:type="pct"/>
            <w:hideMark/>
          </w:tcPr>
          <w:p w:rsidR="00BC0C72" w:rsidRDefault="008D5CF6">
            <w:pPr>
              <w:pStyle w:val="a5"/>
            </w:pPr>
            <w:bookmarkStart w:id="4031" w:name="37060"/>
            <w:bookmarkEnd w:id="4031"/>
            <w:r>
              <w:t>заготовки гранульні типу СДП-148, у тому числі зразки, проби</w:t>
            </w:r>
          </w:p>
        </w:tc>
        <w:tc>
          <w:tcPr>
            <w:tcW w:w="750" w:type="pct"/>
            <w:hideMark/>
          </w:tcPr>
          <w:p w:rsidR="00BC0C72" w:rsidRDefault="008D5CF6">
            <w:pPr>
              <w:pStyle w:val="a5"/>
              <w:jc w:val="center"/>
            </w:pPr>
            <w:bookmarkStart w:id="4032" w:name="37061"/>
            <w:bookmarkEnd w:id="4032"/>
            <w:r>
              <w:t>штук</w:t>
            </w:r>
          </w:p>
        </w:tc>
        <w:tc>
          <w:tcPr>
            <w:tcW w:w="750" w:type="pct"/>
            <w:hideMark/>
          </w:tcPr>
          <w:p w:rsidR="00BC0C72" w:rsidRDefault="008D5CF6">
            <w:pPr>
              <w:pStyle w:val="a5"/>
              <w:jc w:val="center"/>
            </w:pPr>
            <w:bookmarkStart w:id="4033" w:name="37062"/>
            <w:bookmarkEnd w:id="4033"/>
            <w:r>
              <w:t>60</w:t>
            </w:r>
          </w:p>
        </w:tc>
      </w:tr>
      <w:tr w:rsidR="00BC0C72" w:rsidTr="00181458">
        <w:trPr>
          <w:divId w:val="1237204249"/>
        </w:trPr>
        <w:tc>
          <w:tcPr>
            <w:tcW w:w="900" w:type="pct"/>
            <w:hideMark/>
          </w:tcPr>
          <w:p w:rsidR="00BC0C72" w:rsidRDefault="008D5CF6">
            <w:pPr>
              <w:pStyle w:val="a5"/>
            </w:pPr>
            <w:bookmarkStart w:id="4034" w:name="37063"/>
            <w:bookmarkEnd w:id="4034"/>
            <w:r>
              <w:t>7505</w:t>
            </w:r>
          </w:p>
        </w:tc>
        <w:tc>
          <w:tcPr>
            <w:tcW w:w="2600" w:type="pct"/>
            <w:hideMark/>
          </w:tcPr>
          <w:p w:rsidR="00BC0C72" w:rsidRDefault="008D5CF6">
            <w:pPr>
              <w:pStyle w:val="a5"/>
            </w:pPr>
            <w:bookmarkStart w:id="4035" w:name="37064"/>
            <w:bookmarkEnd w:id="4035"/>
            <w:r>
              <w:t>Прутки, бруски, профілі та дріт нікелеві:</w:t>
            </w:r>
          </w:p>
        </w:tc>
        <w:tc>
          <w:tcPr>
            <w:tcW w:w="750" w:type="pct"/>
            <w:hideMark/>
          </w:tcPr>
          <w:p w:rsidR="00BC0C72" w:rsidRDefault="008D5CF6">
            <w:pPr>
              <w:pStyle w:val="a5"/>
              <w:jc w:val="center"/>
            </w:pPr>
            <w:bookmarkStart w:id="4036" w:name="37065"/>
            <w:bookmarkEnd w:id="4036"/>
            <w:r>
              <w:t> </w:t>
            </w:r>
          </w:p>
        </w:tc>
        <w:tc>
          <w:tcPr>
            <w:tcW w:w="750" w:type="pct"/>
            <w:hideMark/>
          </w:tcPr>
          <w:p w:rsidR="00BC0C72" w:rsidRDefault="008D5CF6">
            <w:pPr>
              <w:pStyle w:val="a5"/>
              <w:jc w:val="center"/>
            </w:pPr>
            <w:bookmarkStart w:id="4037" w:name="37066"/>
            <w:bookmarkEnd w:id="4037"/>
            <w:r>
              <w:t> </w:t>
            </w:r>
          </w:p>
        </w:tc>
      </w:tr>
      <w:tr w:rsidR="00BC0C72" w:rsidTr="00181458">
        <w:trPr>
          <w:divId w:val="1237204249"/>
        </w:trPr>
        <w:tc>
          <w:tcPr>
            <w:tcW w:w="900" w:type="pct"/>
            <w:hideMark/>
          </w:tcPr>
          <w:p w:rsidR="00BC0C72" w:rsidRDefault="008D5CF6">
            <w:pPr>
              <w:pStyle w:val="a5"/>
            </w:pPr>
            <w:bookmarkStart w:id="4038" w:name="37067"/>
            <w:bookmarkEnd w:id="4038"/>
            <w:r>
              <w:t> </w:t>
            </w:r>
          </w:p>
        </w:tc>
        <w:tc>
          <w:tcPr>
            <w:tcW w:w="2600" w:type="pct"/>
            <w:hideMark/>
          </w:tcPr>
          <w:p w:rsidR="00BC0C72" w:rsidRDefault="008D5CF6">
            <w:pPr>
              <w:pStyle w:val="a5"/>
            </w:pPr>
            <w:bookmarkStart w:id="4039" w:name="37068"/>
            <w:bookmarkEnd w:id="4039"/>
            <w:r>
              <w:t>нікелеві сплави у вигляді пруткової заготовки, прутки</w:t>
            </w:r>
          </w:p>
        </w:tc>
        <w:tc>
          <w:tcPr>
            <w:tcW w:w="750" w:type="pct"/>
            <w:hideMark/>
          </w:tcPr>
          <w:p w:rsidR="00BC0C72" w:rsidRDefault="008D5CF6">
            <w:pPr>
              <w:pStyle w:val="a5"/>
              <w:jc w:val="center"/>
            </w:pPr>
            <w:bookmarkStart w:id="4040" w:name="37069"/>
            <w:bookmarkEnd w:id="4040"/>
            <w:r>
              <w:t>кілограмів</w:t>
            </w:r>
          </w:p>
        </w:tc>
        <w:tc>
          <w:tcPr>
            <w:tcW w:w="750" w:type="pct"/>
            <w:hideMark/>
          </w:tcPr>
          <w:p w:rsidR="00BC0C72" w:rsidRDefault="008D5CF6">
            <w:pPr>
              <w:pStyle w:val="a5"/>
              <w:jc w:val="center"/>
            </w:pPr>
            <w:bookmarkStart w:id="4041" w:name="37070"/>
            <w:bookmarkEnd w:id="4041"/>
            <w:r>
              <w:t>40000</w:t>
            </w:r>
          </w:p>
        </w:tc>
      </w:tr>
      <w:tr w:rsidR="00BC0C72" w:rsidTr="00181458">
        <w:trPr>
          <w:divId w:val="1237204249"/>
        </w:trPr>
        <w:tc>
          <w:tcPr>
            <w:tcW w:w="900" w:type="pct"/>
            <w:hideMark/>
          </w:tcPr>
          <w:p w:rsidR="00BC0C72" w:rsidRDefault="008D5CF6">
            <w:pPr>
              <w:pStyle w:val="a5"/>
            </w:pPr>
            <w:bookmarkStart w:id="4042" w:name="37071"/>
            <w:bookmarkEnd w:id="4042"/>
            <w:r>
              <w:t> </w:t>
            </w:r>
          </w:p>
        </w:tc>
        <w:tc>
          <w:tcPr>
            <w:tcW w:w="2600" w:type="pct"/>
            <w:hideMark/>
          </w:tcPr>
          <w:p w:rsidR="00BC0C72" w:rsidRDefault="008D5CF6">
            <w:pPr>
              <w:pStyle w:val="a5"/>
            </w:pPr>
            <w:bookmarkStart w:id="4043" w:name="37072"/>
            <w:bookmarkEnd w:id="4043"/>
            <w:r>
              <w:t>дріт з нікелевого сплаву</w:t>
            </w:r>
          </w:p>
        </w:tc>
        <w:tc>
          <w:tcPr>
            <w:tcW w:w="750" w:type="pct"/>
            <w:hideMark/>
          </w:tcPr>
          <w:p w:rsidR="00BC0C72" w:rsidRDefault="008D5CF6">
            <w:pPr>
              <w:pStyle w:val="a5"/>
              <w:jc w:val="center"/>
            </w:pPr>
            <w:bookmarkStart w:id="4044" w:name="37073"/>
            <w:bookmarkEnd w:id="4044"/>
            <w:r>
              <w:t>- " -</w:t>
            </w:r>
          </w:p>
        </w:tc>
        <w:tc>
          <w:tcPr>
            <w:tcW w:w="750" w:type="pct"/>
            <w:hideMark/>
          </w:tcPr>
          <w:p w:rsidR="00BC0C72" w:rsidRDefault="008D5CF6">
            <w:pPr>
              <w:pStyle w:val="a5"/>
              <w:jc w:val="center"/>
            </w:pPr>
            <w:bookmarkStart w:id="4045" w:name="37074"/>
            <w:bookmarkEnd w:id="4045"/>
            <w:r>
              <w:t>3000</w:t>
            </w:r>
          </w:p>
        </w:tc>
      </w:tr>
      <w:tr w:rsidR="00BC0C72" w:rsidTr="00181458">
        <w:trPr>
          <w:divId w:val="1237204249"/>
        </w:trPr>
        <w:tc>
          <w:tcPr>
            <w:tcW w:w="900" w:type="pct"/>
            <w:hideMark/>
          </w:tcPr>
          <w:p w:rsidR="00BC0C72" w:rsidRDefault="008D5CF6">
            <w:pPr>
              <w:pStyle w:val="a5"/>
            </w:pPr>
            <w:bookmarkStart w:id="4046" w:name="37075"/>
            <w:bookmarkEnd w:id="4046"/>
            <w:r>
              <w:t>7506</w:t>
            </w:r>
          </w:p>
        </w:tc>
        <w:tc>
          <w:tcPr>
            <w:tcW w:w="2600" w:type="pct"/>
            <w:hideMark/>
          </w:tcPr>
          <w:p w:rsidR="00BC0C72" w:rsidRDefault="008D5CF6">
            <w:pPr>
              <w:pStyle w:val="a5"/>
            </w:pPr>
            <w:bookmarkStart w:id="4047" w:name="37076"/>
            <w:bookmarkEnd w:id="4047"/>
            <w:r>
              <w:t>Плити, листи, стрічки та фольга нікелеві:</w:t>
            </w:r>
          </w:p>
        </w:tc>
        <w:tc>
          <w:tcPr>
            <w:tcW w:w="750" w:type="pct"/>
            <w:hideMark/>
          </w:tcPr>
          <w:p w:rsidR="00BC0C72" w:rsidRDefault="008D5CF6">
            <w:pPr>
              <w:pStyle w:val="a5"/>
              <w:jc w:val="center"/>
            </w:pPr>
            <w:bookmarkStart w:id="4048" w:name="37077"/>
            <w:bookmarkEnd w:id="4048"/>
            <w:r>
              <w:t> </w:t>
            </w:r>
          </w:p>
        </w:tc>
        <w:tc>
          <w:tcPr>
            <w:tcW w:w="750" w:type="pct"/>
            <w:hideMark/>
          </w:tcPr>
          <w:p w:rsidR="00BC0C72" w:rsidRDefault="008D5CF6">
            <w:pPr>
              <w:pStyle w:val="a5"/>
              <w:jc w:val="center"/>
            </w:pPr>
            <w:bookmarkStart w:id="4049" w:name="37078"/>
            <w:bookmarkEnd w:id="4049"/>
            <w:r>
              <w:t> </w:t>
            </w:r>
          </w:p>
        </w:tc>
      </w:tr>
      <w:tr w:rsidR="00BC0C72" w:rsidTr="00181458">
        <w:trPr>
          <w:divId w:val="1237204249"/>
        </w:trPr>
        <w:tc>
          <w:tcPr>
            <w:tcW w:w="900" w:type="pct"/>
            <w:hideMark/>
          </w:tcPr>
          <w:p w:rsidR="00BC0C72" w:rsidRDefault="008D5CF6">
            <w:pPr>
              <w:pStyle w:val="a5"/>
            </w:pPr>
            <w:bookmarkStart w:id="4050" w:name="37079"/>
            <w:bookmarkEnd w:id="4050"/>
            <w:r>
              <w:t> </w:t>
            </w:r>
          </w:p>
        </w:tc>
        <w:tc>
          <w:tcPr>
            <w:tcW w:w="2600" w:type="pct"/>
            <w:hideMark/>
          </w:tcPr>
          <w:p w:rsidR="00BC0C72" w:rsidRDefault="008D5CF6">
            <w:pPr>
              <w:pStyle w:val="a5"/>
            </w:pPr>
            <w:bookmarkStart w:id="4051" w:name="37080"/>
            <w:bookmarkEnd w:id="4051"/>
            <w:r>
              <w:t>плити, листи, смуги, стрічки та фольга з нікелевих сплавів</w:t>
            </w:r>
          </w:p>
        </w:tc>
        <w:tc>
          <w:tcPr>
            <w:tcW w:w="750" w:type="pct"/>
            <w:hideMark/>
          </w:tcPr>
          <w:p w:rsidR="00BC0C72" w:rsidRDefault="008D5CF6">
            <w:pPr>
              <w:pStyle w:val="a5"/>
              <w:jc w:val="center"/>
            </w:pPr>
            <w:bookmarkStart w:id="4052" w:name="37081"/>
            <w:bookmarkEnd w:id="4052"/>
            <w:r>
              <w:t>кілограмів</w:t>
            </w:r>
          </w:p>
        </w:tc>
        <w:tc>
          <w:tcPr>
            <w:tcW w:w="750" w:type="pct"/>
            <w:hideMark/>
          </w:tcPr>
          <w:p w:rsidR="00BC0C72" w:rsidRDefault="008D5CF6">
            <w:pPr>
              <w:pStyle w:val="a5"/>
              <w:jc w:val="center"/>
            </w:pPr>
            <w:bookmarkStart w:id="4053" w:name="37082"/>
            <w:bookmarkEnd w:id="4053"/>
            <w:r>
              <w:t>10000</w:t>
            </w:r>
          </w:p>
        </w:tc>
      </w:tr>
      <w:tr w:rsidR="00BC0C72" w:rsidTr="00181458">
        <w:trPr>
          <w:divId w:val="1237204249"/>
        </w:trPr>
        <w:tc>
          <w:tcPr>
            <w:tcW w:w="900" w:type="pct"/>
            <w:hideMark/>
          </w:tcPr>
          <w:p w:rsidR="00BC0C72" w:rsidRDefault="008D5CF6">
            <w:pPr>
              <w:pStyle w:val="a5"/>
            </w:pPr>
            <w:bookmarkStart w:id="4054" w:name="37083"/>
            <w:bookmarkEnd w:id="4054"/>
            <w:r>
              <w:t> </w:t>
            </w:r>
          </w:p>
        </w:tc>
        <w:tc>
          <w:tcPr>
            <w:tcW w:w="2600" w:type="pct"/>
            <w:hideMark/>
          </w:tcPr>
          <w:p w:rsidR="00BC0C72" w:rsidRDefault="008D5CF6">
            <w:pPr>
              <w:pStyle w:val="a5"/>
            </w:pPr>
            <w:bookmarkStart w:id="4055" w:name="37084"/>
            <w:bookmarkEnd w:id="4055"/>
            <w:r>
              <w:t>стрічка алюмель, стрічка хромель</w:t>
            </w:r>
          </w:p>
        </w:tc>
        <w:tc>
          <w:tcPr>
            <w:tcW w:w="750" w:type="pct"/>
            <w:hideMark/>
          </w:tcPr>
          <w:p w:rsidR="00BC0C72" w:rsidRDefault="008D5CF6">
            <w:pPr>
              <w:pStyle w:val="a5"/>
              <w:jc w:val="center"/>
            </w:pPr>
            <w:bookmarkStart w:id="4056" w:name="37085"/>
            <w:bookmarkEnd w:id="4056"/>
            <w:r>
              <w:t>- " -</w:t>
            </w:r>
          </w:p>
        </w:tc>
        <w:tc>
          <w:tcPr>
            <w:tcW w:w="750" w:type="pct"/>
            <w:hideMark/>
          </w:tcPr>
          <w:p w:rsidR="00BC0C72" w:rsidRDefault="008D5CF6">
            <w:pPr>
              <w:pStyle w:val="a5"/>
              <w:jc w:val="center"/>
            </w:pPr>
            <w:bookmarkStart w:id="4057" w:name="37086"/>
            <w:bookmarkEnd w:id="4057"/>
            <w:r>
              <w:t>500</w:t>
            </w:r>
          </w:p>
        </w:tc>
      </w:tr>
      <w:tr w:rsidR="00BC0C72" w:rsidTr="00181458">
        <w:trPr>
          <w:divId w:val="1237204249"/>
        </w:trPr>
        <w:tc>
          <w:tcPr>
            <w:tcW w:w="900" w:type="pct"/>
            <w:hideMark/>
          </w:tcPr>
          <w:p w:rsidR="00BC0C72" w:rsidRDefault="008D5CF6">
            <w:pPr>
              <w:pStyle w:val="a5"/>
            </w:pPr>
            <w:bookmarkStart w:id="4058" w:name="37087"/>
            <w:bookmarkEnd w:id="4058"/>
            <w:r>
              <w:t> </w:t>
            </w:r>
          </w:p>
        </w:tc>
        <w:tc>
          <w:tcPr>
            <w:tcW w:w="2600" w:type="pct"/>
            <w:hideMark/>
          </w:tcPr>
          <w:p w:rsidR="00BC0C72" w:rsidRDefault="008D5CF6">
            <w:pPr>
              <w:pStyle w:val="a5"/>
            </w:pPr>
            <w:bookmarkStart w:id="4059" w:name="37088"/>
            <w:bookmarkEnd w:id="4059"/>
            <w:r>
              <w:t>стрічка нікелева</w:t>
            </w:r>
          </w:p>
        </w:tc>
        <w:tc>
          <w:tcPr>
            <w:tcW w:w="750" w:type="pct"/>
            <w:hideMark/>
          </w:tcPr>
          <w:p w:rsidR="00BC0C72" w:rsidRDefault="008D5CF6">
            <w:pPr>
              <w:pStyle w:val="a5"/>
              <w:jc w:val="center"/>
            </w:pPr>
            <w:bookmarkStart w:id="4060" w:name="37089"/>
            <w:bookmarkEnd w:id="4060"/>
            <w:r>
              <w:t>кілограмів</w:t>
            </w:r>
          </w:p>
        </w:tc>
        <w:tc>
          <w:tcPr>
            <w:tcW w:w="750" w:type="pct"/>
            <w:hideMark/>
          </w:tcPr>
          <w:p w:rsidR="00BC0C72" w:rsidRDefault="008D5CF6">
            <w:pPr>
              <w:pStyle w:val="a5"/>
              <w:jc w:val="center"/>
            </w:pPr>
            <w:bookmarkStart w:id="4061" w:name="37090"/>
            <w:bookmarkEnd w:id="4061"/>
            <w:r>
              <w:t>1000</w:t>
            </w:r>
          </w:p>
        </w:tc>
      </w:tr>
      <w:tr w:rsidR="00BC0C72" w:rsidTr="00181458">
        <w:trPr>
          <w:divId w:val="1237204249"/>
        </w:trPr>
        <w:tc>
          <w:tcPr>
            <w:tcW w:w="900" w:type="pct"/>
            <w:hideMark/>
          </w:tcPr>
          <w:p w:rsidR="00BC0C72" w:rsidRDefault="008D5CF6">
            <w:pPr>
              <w:pStyle w:val="a5"/>
            </w:pPr>
            <w:bookmarkStart w:id="4062" w:name="37091"/>
            <w:bookmarkEnd w:id="4062"/>
            <w:r>
              <w:t>7508</w:t>
            </w:r>
          </w:p>
        </w:tc>
        <w:tc>
          <w:tcPr>
            <w:tcW w:w="2600" w:type="pct"/>
            <w:hideMark/>
          </w:tcPr>
          <w:p w:rsidR="00BC0C72" w:rsidRDefault="008D5CF6">
            <w:pPr>
              <w:pStyle w:val="a5"/>
            </w:pPr>
            <w:bookmarkStart w:id="4063" w:name="37092"/>
            <w:bookmarkEnd w:id="4063"/>
            <w:r>
              <w:t>Інші вироби нікелеві:</w:t>
            </w:r>
          </w:p>
        </w:tc>
        <w:tc>
          <w:tcPr>
            <w:tcW w:w="750" w:type="pct"/>
            <w:hideMark/>
          </w:tcPr>
          <w:p w:rsidR="00BC0C72" w:rsidRDefault="008D5CF6">
            <w:pPr>
              <w:pStyle w:val="a5"/>
              <w:jc w:val="center"/>
            </w:pPr>
            <w:bookmarkStart w:id="4064" w:name="37093"/>
            <w:bookmarkEnd w:id="4064"/>
            <w:r>
              <w:t> </w:t>
            </w:r>
          </w:p>
        </w:tc>
        <w:tc>
          <w:tcPr>
            <w:tcW w:w="750" w:type="pct"/>
            <w:hideMark/>
          </w:tcPr>
          <w:p w:rsidR="00BC0C72" w:rsidRDefault="008D5CF6">
            <w:pPr>
              <w:pStyle w:val="a5"/>
              <w:jc w:val="center"/>
            </w:pPr>
            <w:bookmarkStart w:id="4065" w:name="37094"/>
            <w:bookmarkEnd w:id="4065"/>
            <w:r>
              <w:t> </w:t>
            </w:r>
          </w:p>
        </w:tc>
      </w:tr>
      <w:tr w:rsidR="00BC0C72" w:rsidTr="00181458">
        <w:trPr>
          <w:divId w:val="1237204249"/>
        </w:trPr>
        <w:tc>
          <w:tcPr>
            <w:tcW w:w="900" w:type="pct"/>
            <w:hideMark/>
          </w:tcPr>
          <w:p w:rsidR="00BC0C72" w:rsidRDefault="008D5CF6">
            <w:pPr>
              <w:pStyle w:val="a5"/>
            </w:pPr>
            <w:bookmarkStart w:id="4066" w:name="37095"/>
            <w:bookmarkEnd w:id="4066"/>
            <w:r>
              <w:t> </w:t>
            </w:r>
          </w:p>
        </w:tc>
        <w:tc>
          <w:tcPr>
            <w:tcW w:w="2600" w:type="pct"/>
            <w:hideMark/>
          </w:tcPr>
          <w:p w:rsidR="00BC0C72" w:rsidRDefault="008D5CF6">
            <w:pPr>
              <w:pStyle w:val="a5"/>
            </w:pPr>
            <w:bookmarkStart w:id="4067" w:name="37096"/>
            <w:bookmarkEnd w:id="4067"/>
            <w:r>
              <w:t>кільця розкатні, зварені,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поковки механічно оброблені, у тому числі проби (зразки)</w:t>
            </w:r>
          </w:p>
        </w:tc>
        <w:tc>
          <w:tcPr>
            <w:tcW w:w="750" w:type="pct"/>
            <w:hideMark/>
          </w:tcPr>
          <w:p w:rsidR="00BC0C72" w:rsidRDefault="008D5CF6">
            <w:pPr>
              <w:pStyle w:val="a5"/>
              <w:jc w:val="center"/>
            </w:pPr>
            <w:bookmarkStart w:id="4068" w:name="37097"/>
            <w:bookmarkEnd w:id="4068"/>
            <w:r>
              <w:t>- " -</w:t>
            </w:r>
          </w:p>
        </w:tc>
        <w:tc>
          <w:tcPr>
            <w:tcW w:w="750" w:type="pct"/>
            <w:hideMark/>
          </w:tcPr>
          <w:p w:rsidR="00BC0C72" w:rsidRDefault="008D5CF6">
            <w:pPr>
              <w:pStyle w:val="a5"/>
              <w:jc w:val="center"/>
            </w:pPr>
            <w:bookmarkStart w:id="4069" w:name="37098"/>
            <w:bookmarkEnd w:id="4069"/>
            <w:r>
              <w:t>60000</w:t>
            </w:r>
          </w:p>
        </w:tc>
      </w:tr>
      <w:tr w:rsidR="00BC0C72" w:rsidTr="00181458">
        <w:trPr>
          <w:divId w:val="1237204249"/>
        </w:trPr>
        <w:tc>
          <w:tcPr>
            <w:tcW w:w="900" w:type="pct"/>
            <w:hideMark/>
          </w:tcPr>
          <w:p w:rsidR="00BC0C72" w:rsidRDefault="008D5CF6">
            <w:pPr>
              <w:pStyle w:val="a5"/>
            </w:pPr>
            <w:bookmarkStart w:id="4070" w:name="37099"/>
            <w:bookmarkEnd w:id="4070"/>
            <w:r>
              <w:t> </w:t>
            </w:r>
          </w:p>
        </w:tc>
        <w:tc>
          <w:tcPr>
            <w:tcW w:w="2600" w:type="pct"/>
            <w:hideMark/>
          </w:tcPr>
          <w:p w:rsidR="00BC0C72" w:rsidRDefault="008D5CF6">
            <w:pPr>
              <w:pStyle w:val="a5"/>
            </w:pPr>
            <w:bookmarkStart w:id="4071" w:name="37100"/>
            <w:bookmarkEnd w:id="4071"/>
            <w:r>
              <w:t>штамповки і заготовки, заготовки дисків, штамповані заготовки валів, герметизовані заготовки, штамповки диску шифру ИШО, заготовки обточені (диски, цапфи), у тому числі проби (зразки) та кільцеві припуски</w:t>
            </w:r>
          </w:p>
        </w:tc>
        <w:tc>
          <w:tcPr>
            <w:tcW w:w="750" w:type="pct"/>
            <w:hideMark/>
          </w:tcPr>
          <w:p w:rsidR="00BC0C72" w:rsidRDefault="008D5CF6">
            <w:pPr>
              <w:pStyle w:val="a5"/>
              <w:jc w:val="center"/>
            </w:pPr>
            <w:bookmarkStart w:id="4072" w:name="37101"/>
            <w:bookmarkEnd w:id="4072"/>
            <w:r>
              <w:t>- " -</w:t>
            </w:r>
          </w:p>
        </w:tc>
        <w:tc>
          <w:tcPr>
            <w:tcW w:w="750" w:type="pct"/>
            <w:hideMark/>
          </w:tcPr>
          <w:p w:rsidR="00BC0C72" w:rsidRDefault="008D5CF6">
            <w:pPr>
              <w:pStyle w:val="a5"/>
              <w:jc w:val="center"/>
            </w:pPr>
            <w:bookmarkStart w:id="4073" w:name="37102"/>
            <w:bookmarkEnd w:id="4073"/>
            <w:r>
              <w:t>80000</w:t>
            </w:r>
          </w:p>
        </w:tc>
      </w:tr>
      <w:tr w:rsidR="00BC0C72" w:rsidTr="00181458">
        <w:trPr>
          <w:divId w:val="1237204249"/>
        </w:trPr>
        <w:tc>
          <w:tcPr>
            <w:tcW w:w="900" w:type="pct"/>
            <w:hideMark/>
          </w:tcPr>
          <w:p w:rsidR="00BC0C72" w:rsidRDefault="008D5CF6">
            <w:pPr>
              <w:pStyle w:val="a5"/>
            </w:pPr>
            <w:bookmarkStart w:id="4074" w:name="37103"/>
            <w:bookmarkEnd w:id="4074"/>
            <w:r>
              <w:t> </w:t>
            </w:r>
          </w:p>
        </w:tc>
        <w:tc>
          <w:tcPr>
            <w:tcW w:w="2600" w:type="pct"/>
            <w:hideMark/>
          </w:tcPr>
          <w:p w:rsidR="00BC0C72" w:rsidRDefault="008D5CF6">
            <w:pPr>
              <w:pStyle w:val="a5"/>
            </w:pPr>
            <w:bookmarkStart w:id="4075" w:name="37104"/>
            <w:bookmarkEnd w:id="4075"/>
            <w:r>
              <w:t>литі пруткові заготовки, прутки</w:t>
            </w:r>
          </w:p>
        </w:tc>
        <w:tc>
          <w:tcPr>
            <w:tcW w:w="750" w:type="pct"/>
            <w:hideMark/>
          </w:tcPr>
          <w:p w:rsidR="00BC0C72" w:rsidRDefault="008D5CF6">
            <w:pPr>
              <w:pStyle w:val="a5"/>
              <w:jc w:val="center"/>
            </w:pPr>
            <w:bookmarkStart w:id="4076" w:name="37105"/>
            <w:bookmarkEnd w:id="4076"/>
            <w:r>
              <w:t>кілограмів</w:t>
            </w:r>
          </w:p>
        </w:tc>
        <w:tc>
          <w:tcPr>
            <w:tcW w:w="750" w:type="pct"/>
            <w:hideMark/>
          </w:tcPr>
          <w:p w:rsidR="00BC0C72" w:rsidRDefault="008D5CF6">
            <w:pPr>
              <w:pStyle w:val="a5"/>
              <w:jc w:val="center"/>
            </w:pPr>
            <w:bookmarkStart w:id="4077" w:name="37106"/>
            <w:bookmarkEnd w:id="4077"/>
            <w:r>
              <w:t>50000</w:t>
            </w:r>
          </w:p>
        </w:tc>
      </w:tr>
      <w:tr w:rsidR="00BC0C72" w:rsidTr="00181458">
        <w:trPr>
          <w:divId w:val="1237204249"/>
        </w:trPr>
        <w:tc>
          <w:tcPr>
            <w:tcW w:w="900" w:type="pct"/>
            <w:hideMark/>
          </w:tcPr>
          <w:p w:rsidR="00BC0C72" w:rsidRDefault="008D5CF6">
            <w:pPr>
              <w:pStyle w:val="a5"/>
            </w:pPr>
            <w:bookmarkStart w:id="4078" w:name="37107"/>
            <w:bookmarkEnd w:id="4078"/>
            <w:r>
              <w:t> </w:t>
            </w:r>
          </w:p>
        </w:tc>
        <w:tc>
          <w:tcPr>
            <w:tcW w:w="2600" w:type="pct"/>
            <w:hideMark/>
          </w:tcPr>
          <w:p w:rsidR="00BC0C72" w:rsidRDefault="008D5CF6">
            <w:pPr>
              <w:pStyle w:val="a5"/>
            </w:pPr>
            <w:bookmarkStart w:id="4079" w:name="37108"/>
            <w:bookmarkEnd w:id="4079"/>
            <w:r>
              <w:t>заготовки гранульні типу СДП-148, у тому числі зразки, проби</w:t>
            </w:r>
          </w:p>
        </w:tc>
        <w:tc>
          <w:tcPr>
            <w:tcW w:w="750" w:type="pct"/>
            <w:hideMark/>
          </w:tcPr>
          <w:p w:rsidR="00BC0C72" w:rsidRDefault="008D5CF6">
            <w:pPr>
              <w:pStyle w:val="a5"/>
              <w:jc w:val="center"/>
            </w:pPr>
            <w:bookmarkStart w:id="4080" w:name="37109"/>
            <w:bookmarkEnd w:id="4080"/>
            <w:r>
              <w:t>- " -</w:t>
            </w:r>
          </w:p>
        </w:tc>
        <w:tc>
          <w:tcPr>
            <w:tcW w:w="750" w:type="pct"/>
            <w:hideMark/>
          </w:tcPr>
          <w:p w:rsidR="00BC0C72" w:rsidRDefault="008D5CF6">
            <w:pPr>
              <w:pStyle w:val="a5"/>
              <w:jc w:val="center"/>
            </w:pPr>
            <w:bookmarkStart w:id="4081" w:name="37110"/>
            <w:bookmarkEnd w:id="4081"/>
            <w:r>
              <w:t>20000</w:t>
            </w:r>
          </w:p>
        </w:tc>
      </w:tr>
      <w:tr w:rsidR="00BC0C72" w:rsidTr="00181458">
        <w:trPr>
          <w:divId w:val="1237204249"/>
        </w:trPr>
        <w:tc>
          <w:tcPr>
            <w:tcW w:w="900" w:type="pct"/>
            <w:hideMark/>
          </w:tcPr>
          <w:p w:rsidR="00BC0C72" w:rsidRDefault="008D5CF6">
            <w:pPr>
              <w:pStyle w:val="a5"/>
            </w:pPr>
            <w:bookmarkStart w:id="4082" w:name="37111"/>
            <w:bookmarkEnd w:id="4082"/>
            <w:r>
              <w:t> </w:t>
            </w:r>
          </w:p>
        </w:tc>
        <w:tc>
          <w:tcPr>
            <w:tcW w:w="2600" w:type="pct"/>
            <w:hideMark/>
          </w:tcPr>
          <w:p w:rsidR="00BC0C72" w:rsidRDefault="008D5CF6">
            <w:pPr>
              <w:pStyle w:val="a5"/>
            </w:pPr>
            <w:bookmarkStart w:id="4083" w:name="37112"/>
            <w:bookmarkEnd w:id="4083"/>
            <w:r>
              <w:t>сітка нікелева типу НП2</w:t>
            </w:r>
          </w:p>
        </w:tc>
        <w:tc>
          <w:tcPr>
            <w:tcW w:w="750" w:type="pct"/>
            <w:hideMark/>
          </w:tcPr>
          <w:p w:rsidR="00BC0C72" w:rsidRDefault="008D5CF6">
            <w:pPr>
              <w:pStyle w:val="a5"/>
              <w:jc w:val="center"/>
            </w:pPr>
            <w:bookmarkStart w:id="4084" w:name="37113"/>
            <w:bookmarkEnd w:id="4084"/>
            <w:r>
              <w:t>кв. метрів</w:t>
            </w:r>
          </w:p>
        </w:tc>
        <w:tc>
          <w:tcPr>
            <w:tcW w:w="750" w:type="pct"/>
            <w:hideMark/>
          </w:tcPr>
          <w:p w:rsidR="00BC0C72" w:rsidRDefault="008D5CF6">
            <w:pPr>
              <w:pStyle w:val="a5"/>
              <w:jc w:val="center"/>
            </w:pPr>
            <w:bookmarkStart w:id="4085" w:name="37114"/>
            <w:bookmarkEnd w:id="4085"/>
            <w:r>
              <w:t>20000</w:t>
            </w:r>
          </w:p>
        </w:tc>
      </w:tr>
      <w:tr w:rsidR="00BC0C72" w:rsidTr="00181458">
        <w:trPr>
          <w:divId w:val="1237204249"/>
        </w:trPr>
        <w:tc>
          <w:tcPr>
            <w:tcW w:w="900" w:type="pct"/>
            <w:hideMark/>
          </w:tcPr>
          <w:p w:rsidR="00BC0C72" w:rsidRDefault="008D5CF6">
            <w:pPr>
              <w:pStyle w:val="a5"/>
            </w:pPr>
            <w:bookmarkStart w:id="4086" w:name="37115"/>
            <w:bookmarkEnd w:id="4086"/>
            <w:r>
              <w:t>7603</w:t>
            </w:r>
          </w:p>
        </w:tc>
        <w:tc>
          <w:tcPr>
            <w:tcW w:w="2600" w:type="pct"/>
            <w:hideMark/>
          </w:tcPr>
          <w:p w:rsidR="00BC0C72" w:rsidRDefault="008D5CF6">
            <w:pPr>
              <w:pStyle w:val="a5"/>
            </w:pPr>
            <w:bookmarkStart w:id="4087" w:name="37116"/>
            <w:bookmarkEnd w:id="4087"/>
            <w:r>
              <w:t>Порошки та луска алюмінієві:</w:t>
            </w:r>
          </w:p>
        </w:tc>
        <w:tc>
          <w:tcPr>
            <w:tcW w:w="750" w:type="pct"/>
            <w:hideMark/>
          </w:tcPr>
          <w:p w:rsidR="00BC0C72" w:rsidRDefault="008D5CF6">
            <w:pPr>
              <w:pStyle w:val="a5"/>
              <w:jc w:val="center"/>
            </w:pPr>
            <w:bookmarkStart w:id="4088" w:name="37117"/>
            <w:bookmarkEnd w:id="4088"/>
            <w:r>
              <w:t> </w:t>
            </w:r>
          </w:p>
        </w:tc>
        <w:tc>
          <w:tcPr>
            <w:tcW w:w="750" w:type="pct"/>
            <w:hideMark/>
          </w:tcPr>
          <w:p w:rsidR="00BC0C72" w:rsidRDefault="008D5CF6">
            <w:pPr>
              <w:pStyle w:val="a5"/>
              <w:jc w:val="center"/>
            </w:pPr>
            <w:bookmarkStart w:id="4089" w:name="37118"/>
            <w:bookmarkEnd w:id="4089"/>
            <w:r>
              <w:t> </w:t>
            </w:r>
          </w:p>
        </w:tc>
      </w:tr>
      <w:tr w:rsidR="00BC0C72" w:rsidTr="00181458">
        <w:trPr>
          <w:divId w:val="1237204249"/>
        </w:trPr>
        <w:tc>
          <w:tcPr>
            <w:tcW w:w="900" w:type="pct"/>
            <w:hideMark/>
          </w:tcPr>
          <w:p w:rsidR="00BC0C72" w:rsidRDefault="008D5CF6">
            <w:pPr>
              <w:pStyle w:val="a5"/>
            </w:pPr>
            <w:bookmarkStart w:id="4090" w:name="37119"/>
            <w:bookmarkEnd w:id="4090"/>
            <w:r>
              <w:lastRenderedPageBreak/>
              <w:t> </w:t>
            </w:r>
          </w:p>
        </w:tc>
        <w:tc>
          <w:tcPr>
            <w:tcW w:w="2600" w:type="pct"/>
            <w:hideMark/>
          </w:tcPr>
          <w:p w:rsidR="00BC0C72" w:rsidRDefault="008D5CF6">
            <w:pPr>
              <w:pStyle w:val="a5"/>
            </w:pPr>
            <w:bookmarkStart w:id="4091" w:name="37120"/>
            <w:bookmarkEnd w:id="4091"/>
            <w:r>
              <w:t>порошок алюмінієвий з нешаруватою структурою марки АСД-1, АСД-4</w:t>
            </w:r>
          </w:p>
        </w:tc>
        <w:tc>
          <w:tcPr>
            <w:tcW w:w="750" w:type="pct"/>
            <w:hideMark/>
          </w:tcPr>
          <w:p w:rsidR="00BC0C72" w:rsidRDefault="008D5CF6">
            <w:pPr>
              <w:pStyle w:val="a5"/>
              <w:jc w:val="center"/>
            </w:pPr>
            <w:bookmarkStart w:id="4092" w:name="37121"/>
            <w:bookmarkEnd w:id="4092"/>
            <w:r>
              <w:t>кілограмів</w:t>
            </w:r>
          </w:p>
        </w:tc>
        <w:tc>
          <w:tcPr>
            <w:tcW w:w="750" w:type="pct"/>
            <w:hideMark/>
          </w:tcPr>
          <w:p w:rsidR="00BC0C72" w:rsidRDefault="008D5CF6">
            <w:pPr>
              <w:pStyle w:val="a5"/>
              <w:jc w:val="center"/>
            </w:pPr>
            <w:bookmarkStart w:id="4093" w:name="37122"/>
            <w:bookmarkEnd w:id="4093"/>
            <w:r>
              <w:t>5000</w:t>
            </w:r>
          </w:p>
        </w:tc>
      </w:tr>
      <w:tr w:rsidR="00BC0C72" w:rsidTr="00181458">
        <w:trPr>
          <w:divId w:val="1237204249"/>
        </w:trPr>
        <w:tc>
          <w:tcPr>
            <w:tcW w:w="900" w:type="pct"/>
            <w:hideMark/>
          </w:tcPr>
          <w:p w:rsidR="00BC0C72" w:rsidRDefault="008D5CF6">
            <w:pPr>
              <w:pStyle w:val="a5"/>
            </w:pPr>
            <w:bookmarkStart w:id="4094" w:name="37123"/>
            <w:bookmarkEnd w:id="4094"/>
            <w:r>
              <w:t>7604</w:t>
            </w:r>
          </w:p>
        </w:tc>
        <w:tc>
          <w:tcPr>
            <w:tcW w:w="2600" w:type="pct"/>
            <w:hideMark/>
          </w:tcPr>
          <w:p w:rsidR="00BC0C72" w:rsidRDefault="008D5CF6">
            <w:pPr>
              <w:pStyle w:val="a5"/>
            </w:pPr>
            <w:bookmarkStart w:id="4095" w:name="37124"/>
            <w:bookmarkEnd w:id="4095"/>
            <w:r>
              <w:t>Прутки, бруски та профілі алюмінієві:</w:t>
            </w:r>
          </w:p>
        </w:tc>
        <w:tc>
          <w:tcPr>
            <w:tcW w:w="750" w:type="pct"/>
            <w:hideMark/>
          </w:tcPr>
          <w:p w:rsidR="00BC0C72" w:rsidRDefault="008D5CF6">
            <w:pPr>
              <w:pStyle w:val="a5"/>
              <w:jc w:val="center"/>
            </w:pPr>
            <w:bookmarkStart w:id="4096" w:name="37125"/>
            <w:bookmarkEnd w:id="4096"/>
            <w:r>
              <w:t> </w:t>
            </w:r>
          </w:p>
        </w:tc>
        <w:tc>
          <w:tcPr>
            <w:tcW w:w="750" w:type="pct"/>
            <w:hideMark/>
          </w:tcPr>
          <w:p w:rsidR="00BC0C72" w:rsidRDefault="008D5CF6">
            <w:pPr>
              <w:pStyle w:val="a5"/>
              <w:jc w:val="center"/>
            </w:pPr>
            <w:bookmarkStart w:id="4097" w:name="37126"/>
            <w:bookmarkEnd w:id="4097"/>
            <w:r>
              <w:t> </w:t>
            </w:r>
          </w:p>
        </w:tc>
      </w:tr>
      <w:tr w:rsidR="00BC0C72" w:rsidTr="00181458">
        <w:trPr>
          <w:divId w:val="1237204249"/>
        </w:trPr>
        <w:tc>
          <w:tcPr>
            <w:tcW w:w="900" w:type="pct"/>
            <w:hideMark/>
          </w:tcPr>
          <w:p w:rsidR="00BC0C72" w:rsidRDefault="008D5CF6">
            <w:pPr>
              <w:pStyle w:val="a5"/>
            </w:pPr>
            <w:bookmarkStart w:id="4098" w:name="37127"/>
            <w:bookmarkEnd w:id="4098"/>
            <w:r>
              <w:t> </w:t>
            </w:r>
          </w:p>
        </w:tc>
        <w:tc>
          <w:tcPr>
            <w:tcW w:w="2600" w:type="pct"/>
            <w:hideMark/>
          </w:tcPr>
          <w:p w:rsidR="00BC0C72" w:rsidRDefault="008D5CF6">
            <w:pPr>
              <w:pStyle w:val="a5"/>
            </w:pPr>
            <w:bookmarkStart w:id="4099" w:name="37128"/>
            <w:bookmarkEnd w:id="4099"/>
            <w:r>
              <w:t>прутки з алюмінієвого сплаву марки АК4-1</w:t>
            </w:r>
          </w:p>
        </w:tc>
        <w:tc>
          <w:tcPr>
            <w:tcW w:w="750" w:type="pct"/>
            <w:hideMark/>
          </w:tcPr>
          <w:p w:rsidR="00BC0C72" w:rsidRDefault="008D5CF6">
            <w:pPr>
              <w:pStyle w:val="a5"/>
              <w:jc w:val="center"/>
            </w:pPr>
            <w:bookmarkStart w:id="4100" w:name="37129"/>
            <w:bookmarkEnd w:id="4100"/>
            <w:r>
              <w:t>- " -</w:t>
            </w:r>
          </w:p>
        </w:tc>
        <w:tc>
          <w:tcPr>
            <w:tcW w:w="750" w:type="pct"/>
            <w:hideMark/>
          </w:tcPr>
          <w:p w:rsidR="00BC0C72" w:rsidRDefault="008D5CF6">
            <w:pPr>
              <w:pStyle w:val="a5"/>
              <w:jc w:val="center"/>
            </w:pPr>
            <w:bookmarkStart w:id="4101" w:name="37130"/>
            <w:bookmarkEnd w:id="4101"/>
            <w:r>
              <w:t>2000</w:t>
            </w:r>
          </w:p>
        </w:tc>
      </w:tr>
      <w:tr w:rsidR="00BC0C72" w:rsidTr="00181458">
        <w:trPr>
          <w:divId w:val="1237204249"/>
        </w:trPr>
        <w:tc>
          <w:tcPr>
            <w:tcW w:w="900" w:type="pct"/>
            <w:hideMark/>
          </w:tcPr>
          <w:p w:rsidR="00BC0C72" w:rsidRDefault="008D5CF6">
            <w:pPr>
              <w:pStyle w:val="a5"/>
            </w:pPr>
            <w:bookmarkStart w:id="4102" w:name="37131"/>
            <w:bookmarkEnd w:id="4102"/>
            <w:r>
              <w:t> </w:t>
            </w:r>
          </w:p>
        </w:tc>
        <w:tc>
          <w:tcPr>
            <w:tcW w:w="2600" w:type="pct"/>
            <w:hideMark/>
          </w:tcPr>
          <w:p w:rsidR="00BC0C72" w:rsidRDefault="008D5CF6">
            <w:pPr>
              <w:pStyle w:val="a5"/>
            </w:pPr>
            <w:bookmarkStart w:id="4103" w:name="37132"/>
            <w:bookmarkEnd w:id="4103"/>
            <w:r>
              <w:t>прутки з алюмінієвих сплавів</w:t>
            </w:r>
          </w:p>
        </w:tc>
        <w:tc>
          <w:tcPr>
            <w:tcW w:w="750" w:type="pct"/>
            <w:hideMark/>
          </w:tcPr>
          <w:p w:rsidR="00BC0C72" w:rsidRDefault="008D5CF6">
            <w:pPr>
              <w:pStyle w:val="a5"/>
              <w:jc w:val="center"/>
            </w:pPr>
            <w:bookmarkStart w:id="4104" w:name="37133"/>
            <w:bookmarkEnd w:id="4104"/>
            <w:r>
              <w:t>- " -</w:t>
            </w:r>
          </w:p>
        </w:tc>
        <w:tc>
          <w:tcPr>
            <w:tcW w:w="750" w:type="pct"/>
            <w:hideMark/>
          </w:tcPr>
          <w:p w:rsidR="00BC0C72" w:rsidRDefault="008D5CF6">
            <w:pPr>
              <w:pStyle w:val="a5"/>
              <w:jc w:val="center"/>
            </w:pPr>
            <w:bookmarkStart w:id="4105" w:name="37134"/>
            <w:bookmarkEnd w:id="4105"/>
            <w:r>
              <w:t>6000</w:t>
            </w:r>
          </w:p>
        </w:tc>
      </w:tr>
      <w:tr w:rsidR="00BC0C72" w:rsidTr="00181458">
        <w:trPr>
          <w:divId w:val="1237204249"/>
        </w:trPr>
        <w:tc>
          <w:tcPr>
            <w:tcW w:w="900" w:type="pct"/>
            <w:hideMark/>
          </w:tcPr>
          <w:p w:rsidR="00BC0C72" w:rsidRDefault="008D5CF6">
            <w:pPr>
              <w:pStyle w:val="a5"/>
            </w:pPr>
            <w:bookmarkStart w:id="4106" w:name="37135"/>
            <w:bookmarkEnd w:id="4106"/>
            <w:r>
              <w:t>7605</w:t>
            </w:r>
          </w:p>
        </w:tc>
        <w:tc>
          <w:tcPr>
            <w:tcW w:w="2600" w:type="pct"/>
            <w:hideMark/>
          </w:tcPr>
          <w:p w:rsidR="00BC0C72" w:rsidRDefault="008D5CF6">
            <w:pPr>
              <w:pStyle w:val="a5"/>
            </w:pPr>
            <w:bookmarkStart w:id="4107" w:name="37136"/>
            <w:bookmarkEnd w:id="4107"/>
            <w:r>
              <w:t>Дріт алюмінієвий:</w:t>
            </w:r>
          </w:p>
        </w:tc>
        <w:tc>
          <w:tcPr>
            <w:tcW w:w="750" w:type="pct"/>
            <w:hideMark/>
          </w:tcPr>
          <w:p w:rsidR="00BC0C72" w:rsidRDefault="008D5CF6">
            <w:pPr>
              <w:pStyle w:val="a5"/>
              <w:jc w:val="center"/>
            </w:pPr>
            <w:bookmarkStart w:id="4108" w:name="37137"/>
            <w:bookmarkEnd w:id="4108"/>
            <w:r>
              <w:t> </w:t>
            </w:r>
          </w:p>
        </w:tc>
        <w:tc>
          <w:tcPr>
            <w:tcW w:w="750" w:type="pct"/>
            <w:hideMark/>
          </w:tcPr>
          <w:p w:rsidR="00BC0C72" w:rsidRDefault="008D5CF6">
            <w:pPr>
              <w:pStyle w:val="a5"/>
              <w:jc w:val="center"/>
            </w:pPr>
            <w:bookmarkStart w:id="4109" w:name="37138"/>
            <w:bookmarkEnd w:id="4109"/>
            <w:r>
              <w:t> </w:t>
            </w:r>
          </w:p>
        </w:tc>
      </w:tr>
      <w:tr w:rsidR="00BC0C72" w:rsidTr="00181458">
        <w:trPr>
          <w:divId w:val="1237204249"/>
        </w:trPr>
        <w:tc>
          <w:tcPr>
            <w:tcW w:w="900" w:type="pct"/>
            <w:hideMark/>
          </w:tcPr>
          <w:p w:rsidR="00BC0C72" w:rsidRDefault="008D5CF6">
            <w:pPr>
              <w:pStyle w:val="a5"/>
            </w:pPr>
            <w:bookmarkStart w:id="4110" w:name="37139"/>
            <w:bookmarkEnd w:id="4110"/>
            <w:r>
              <w:t> </w:t>
            </w:r>
          </w:p>
        </w:tc>
        <w:tc>
          <w:tcPr>
            <w:tcW w:w="2600" w:type="pct"/>
            <w:hideMark/>
          </w:tcPr>
          <w:p w:rsidR="00BC0C72" w:rsidRDefault="008D5CF6">
            <w:pPr>
              <w:pStyle w:val="a5"/>
            </w:pPr>
            <w:bookmarkStart w:id="4111" w:name="37140"/>
            <w:bookmarkEnd w:id="4111"/>
            <w:r>
              <w:t>дріт з алюмінієвих сплавів</w:t>
            </w:r>
          </w:p>
        </w:tc>
        <w:tc>
          <w:tcPr>
            <w:tcW w:w="750" w:type="pct"/>
            <w:hideMark/>
          </w:tcPr>
          <w:p w:rsidR="00BC0C72" w:rsidRDefault="008D5CF6">
            <w:pPr>
              <w:pStyle w:val="a5"/>
              <w:jc w:val="center"/>
            </w:pPr>
            <w:bookmarkStart w:id="4112" w:name="37141"/>
            <w:bookmarkEnd w:id="4112"/>
            <w:r>
              <w:t>- " -</w:t>
            </w:r>
          </w:p>
        </w:tc>
        <w:tc>
          <w:tcPr>
            <w:tcW w:w="750" w:type="pct"/>
            <w:hideMark/>
          </w:tcPr>
          <w:p w:rsidR="00BC0C72" w:rsidRDefault="008D5CF6">
            <w:pPr>
              <w:pStyle w:val="a5"/>
              <w:jc w:val="center"/>
            </w:pPr>
            <w:bookmarkStart w:id="4113" w:name="37142"/>
            <w:bookmarkEnd w:id="4113"/>
            <w:r>
              <w:t>1000</w:t>
            </w:r>
          </w:p>
        </w:tc>
      </w:tr>
      <w:tr w:rsidR="00BC0C72" w:rsidTr="00181458">
        <w:trPr>
          <w:divId w:val="1237204249"/>
        </w:trPr>
        <w:tc>
          <w:tcPr>
            <w:tcW w:w="900" w:type="pct"/>
            <w:hideMark/>
          </w:tcPr>
          <w:p w:rsidR="00BC0C72" w:rsidRDefault="008D5CF6">
            <w:pPr>
              <w:pStyle w:val="a5"/>
            </w:pPr>
            <w:bookmarkStart w:id="4114" w:name="37143"/>
            <w:bookmarkEnd w:id="4114"/>
            <w:r>
              <w:t>7606</w:t>
            </w:r>
          </w:p>
        </w:tc>
        <w:tc>
          <w:tcPr>
            <w:tcW w:w="2600" w:type="pct"/>
            <w:hideMark/>
          </w:tcPr>
          <w:p w:rsidR="00BC0C72" w:rsidRDefault="008D5CF6">
            <w:pPr>
              <w:pStyle w:val="a5"/>
            </w:pPr>
            <w:bookmarkStart w:id="4115" w:name="37144"/>
            <w:bookmarkEnd w:id="4115"/>
            <w:r>
              <w:t>Плити, листи та стрічки алюмінієві, товщина яких перевищує 0,2 мм:</w:t>
            </w:r>
          </w:p>
        </w:tc>
        <w:tc>
          <w:tcPr>
            <w:tcW w:w="750" w:type="pct"/>
            <w:hideMark/>
          </w:tcPr>
          <w:p w:rsidR="00BC0C72" w:rsidRDefault="008D5CF6">
            <w:pPr>
              <w:pStyle w:val="a5"/>
              <w:jc w:val="center"/>
            </w:pPr>
            <w:bookmarkStart w:id="4116" w:name="37145"/>
            <w:bookmarkEnd w:id="4116"/>
            <w:r>
              <w:t> </w:t>
            </w:r>
          </w:p>
        </w:tc>
        <w:tc>
          <w:tcPr>
            <w:tcW w:w="750" w:type="pct"/>
            <w:hideMark/>
          </w:tcPr>
          <w:p w:rsidR="00BC0C72" w:rsidRDefault="008D5CF6">
            <w:pPr>
              <w:pStyle w:val="a5"/>
              <w:jc w:val="center"/>
            </w:pPr>
            <w:bookmarkStart w:id="4117" w:name="37146"/>
            <w:bookmarkEnd w:id="4117"/>
            <w:r>
              <w:t> </w:t>
            </w:r>
          </w:p>
        </w:tc>
      </w:tr>
      <w:tr w:rsidR="00BC0C72" w:rsidTr="00181458">
        <w:trPr>
          <w:divId w:val="1237204249"/>
        </w:trPr>
        <w:tc>
          <w:tcPr>
            <w:tcW w:w="900" w:type="pct"/>
            <w:hideMark/>
          </w:tcPr>
          <w:p w:rsidR="00BC0C72" w:rsidRDefault="008D5CF6">
            <w:pPr>
              <w:pStyle w:val="a5"/>
            </w:pPr>
            <w:bookmarkStart w:id="4118" w:name="37147"/>
            <w:bookmarkEnd w:id="4118"/>
            <w:r>
              <w:t> </w:t>
            </w:r>
          </w:p>
        </w:tc>
        <w:tc>
          <w:tcPr>
            <w:tcW w:w="2600" w:type="pct"/>
            <w:hideMark/>
          </w:tcPr>
          <w:p w:rsidR="00BC0C72" w:rsidRDefault="008D5CF6">
            <w:pPr>
              <w:pStyle w:val="a5"/>
            </w:pPr>
            <w:bookmarkStart w:id="4119" w:name="37148"/>
            <w:bookmarkEnd w:id="4119"/>
            <w:r>
              <w:t>листи алюмінієві, плити</w:t>
            </w:r>
          </w:p>
        </w:tc>
        <w:tc>
          <w:tcPr>
            <w:tcW w:w="750" w:type="pct"/>
            <w:hideMark/>
          </w:tcPr>
          <w:p w:rsidR="00BC0C72" w:rsidRDefault="008D5CF6">
            <w:pPr>
              <w:pStyle w:val="a5"/>
              <w:jc w:val="center"/>
            </w:pPr>
            <w:bookmarkStart w:id="4120" w:name="37149"/>
            <w:bookmarkEnd w:id="4120"/>
            <w:r>
              <w:t>- " -</w:t>
            </w:r>
          </w:p>
        </w:tc>
        <w:tc>
          <w:tcPr>
            <w:tcW w:w="750" w:type="pct"/>
            <w:hideMark/>
          </w:tcPr>
          <w:p w:rsidR="00BC0C72" w:rsidRDefault="008D5CF6">
            <w:pPr>
              <w:pStyle w:val="a5"/>
              <w:jc w:val="center"/>
            </w:pPr>
            <w:bookmarkStart w:id="4121" w:name="37150"/>
            <w:bookmarkEnd w:id="4121"/>
            <w:r>
              <w:t>1000</w:t>
            </w:r>
          </w:p>
        </w:tc>
      </w:tr>
      <w:tr w:rsidR="00BC0C72" w:rsidTr="00181458">
        <w:trPr>
          <w:divId w:val="1237204249"/>
        </w:trPr>
        <w:tc>
          <w:tcPr>
            <w:tcW w:w="900" w:type="pct"/>
            <w:hideMark/>
          </w:tcPr>
          <w:p w:rsidR="00BC0C72" w:rsidRDefault="008D5CF6">
            <w:pPr>
              <w:pStyle w:val="a5"/>
            </w:pPr>
            <w:bookmarkStart w:id="4122" w:name="37151"/>
            <w:bookmarkEnd w:id="4122"/>
            <w:r>
              <w:t> </w:t>
            </w:r>
          </w:p>
        </w:tc>
        <w:tc>
          <w:tcPr>
            <w:tcW w:w="2600" w:type="pct"/>
            <w:hideMark/>
          </w:tcPr>
          <w:p w:rsidR="00BC0C72" w:rsidRDefault="008D5CF6">
            <w:pPr>
              <w:pStyle w:val="a5"/>
            </w:pPr>
            <w:bookmarkStart w:id="4123" w:name="37152"/>
            <w:bookmarkEnd w:id="4123"/>
            <w:r>
              <w:t>листи з алюмінієвих сплавів</w:t>
            </w:r>
          </w:p>
        </w:tc>
        <w:tc>
          <w:tcPr>
            <w:tcW w:w="750" w:type="pct"/>
            <w:hideMark/>
          </w:tcPr>
          <w:p w:rsidR="00BC0C72" w:rsidRDefault="008D5CF6">
            <w:pPr>
              <w:pStyle w:val="a5"/>
              <w:jc w:val="center"/>
            </w:pPr>
            <w:bookmarkStart w:id="4124" w:name="37153"/>
            <w:bookmarkEnd w:id="4124"/>
            <w:r>
              <w:t>- " -</w:t>
            </w:r>
          </w:p>
        </w:tc>
        <w:tc>
          <w:tcPr>
            <w:tcW w:w="750" w:type="pct"/>
            <w:hideMark/>
          </w:tcPr>
          <w:p w:rsidR="00BC0C72" w:rsidRDefault="008D5CF6">
            <w:pPr>
              <w:pStyle w:val="a5"/>
              <w:jc w:val="center"/>
            </w:pPr>
            <w:bookmarkStart w:id="4125" w:name="37154"/>
            <w:bookmarkEnd w:id="4125"/>
            <w:r>
              <w:t>1200</w:t>
            </w:r>
          </w:p>
        </w:tc>
      </w:tr>
      <w:tr w:rsidR="00BC0C72" w:rsidTr="00181458">
        <w:trPr>
          <w:divId w:val="1237204249"/>
        </w:trPr>
        <w:tc>
          <w:tcPr>
            <w:tcW w:w="900" w:type="pct"/>
            <w:hideMark/>
          </w:tcPr>
          <w:p w:rsidR="00BC0C72" w:rsidRDefault="008D5CF6">
            <w:pPr>
              <w:pStyle w:val="a5"/>
            </w:pPr>
            <w:bookmarkStart w:id="4126" w:name="37155"/>
            <w:bookmarkEnd w:id="4126"/>
            <w:r>
              <w:t>7616</w:t>
            </w:r>
          </w:p>
        </w:tc>
        <w:tc>
          <w:tcPr>
            <w:tcW w:w="2600" w:type="pct"/>
            <w:hideMark/>
          </w:tcPr>
          <w:p w:rsidR="00BC0C72" w:rsidRDefault="008D5CF6">
            <w:pPr>
              <w:pStyle w:val="a5"/>
            </w:pPr>
            <w:bookmarkStart w:id="4127" w:name="37156"/>
            <w:bookmarkEnd w:id="4127"/>
            <w:r>
              <w:t>Інші вироби алюмінієві:</w:t>
            </w:r>
          </w:p>
        </w:tc>
        <w:tc>
          <w:tcPr>
            <w:tcW w:w="750" w:type="pct"/>
            <w:hideMark/>
          </w:tcPr>
          <w:p w:rsidR="00BC0C72" w:rsidRDefault="008D5CF6">
            <w:pPr>
              <w:pStyle w:val="a5"/>
              <w:jc w:val="center"/>
            </w:pPr>
            <w:bookmarkStart w:id="4128" w:name="37157"/>
            <w:bookmarkEnd w:id="4128"/>
            <w:r>
              <w:t> </w:t>
            </w:r>
          </w:p>
        </w:tc>
        <w:tc>
          <w:tcPr>
            <w:tcW w:w="750" w:type="pct"/>
            <w:hideMark/>
          </w:tcPr>
          <w:p w:rsidR="00BC0C72" w:rsidRDefault="008D5CF6">
            <w:pPr>
              <w:pStyle w:val="a5"/>
              <w:jc w:val="center"/>
            </w:pPr>
            <w:bookmarkStart w:id="4129" w:name="37158"/>
            <w:bookmarkEnd w:id="4129"/>
            <w:r>
              <w:t> </w:t>
            </w:r>
          </w:p>
        </w:tc>
      </w:tr>
      <w:tr w:rsidR="00BC0C72" w:rsidTr="00181458">
        <w:trPr>
          <w:divId w:val="1237204249"/>
        </w:trPr>
        <w:tc>
          <w:tcPr>
            <w:tcW w:w="900" w:type="pct"/>
            <w:hideMark/>
          </w:tcPr>
          <w:p w:rsidR="00BC0C72" w:rsidRDefault="008D5CF6">
            <w:pPr>
              <w:pStyle w:val="a5"/>
            </w:pPr>
            <w:bookmarkStart w:id="4130" w:name="37159"/>
            <w:bookmarkEnd w:id="4130"/>
            <w:r>
              <w:t> </w:t>
            </w:r>
          </w:p>
        </w:tc>
        <w:tc>
          <w:tcPr>
            <w:tcW w:w="2600" w:type="pct"/>
            <w:hideMark/>
          </w:tcPr>
          <w:p w:rsidR="00BC0C72" w:rsidRDefault="008D5CF6">
            <w:pPr>
              <w:pStyle w:val="a5"/>
            </w:pPr>
            <w:bookmarkStart w:id="4131" w:name="37160"/>
            <w:bookmarkEnd w:id="4131"/>
            <w:r>
              <w:t>заклепка з алюмінієвого сплаву марки Д18, В65</w:t>
            </w:r>
          </w:p>
        </w:tc>
        <w:tc>
          <w:tcPr>
            <w:tcW w:w="750" w:type="pct"/>
            <w:hideMark/>
          </w:tcPr>
          <w:p w:rsidR="00BC0C72" w:rsidRDefault="008D5CF6">
            <w:pPr>
              <w:pStyle w:val="a5"/>
              <w:jc w:val="center"/>
            </w:pPr>
            <w:bookmarkStart w:id="4132" w:name="37161"/>
            <w:bookmarkEnd w:id="4132"/>
            <w:r>
              <w:t>- " -</w:t>
            </w:r>
          </w:p>
        </w:tc>
        <w:tc>
          <w:tcPr>
            <w:tcW w:w="750" w:type="pct"/>
            <w:hideMark/>
          </w:tcPr>
          <w:p w:rsidR="00BC0C72" w:rsidRDefault="008D5CF6">
            <w:pPr>
              <w:pStyle w:val="a5"/>
              <w:jc w:val="center"/>
            </w:pPr>
            <w:bookmarkStart w:id="4133" w:name="37162"/>
            <w:bookmarkEnd w:id="4133"/>
            <w:r>
              <w:t>800</w:t>
            </w:r>
          </w:p>
        </w:tc>
      </w:tr>
      <w:tr w:rsidR="00BC0C72" w:rsidTr="00181458">
        <w:trPr>
          <w:divId w:val="1237204249"/>
        </w:trPr>
        <w:tc>
          <w:tcPr>
            <w:tcW w:w="900" w:type="pct"/>
            <w:hideMark/>
          </w:tcPr>
          <w:p w:rsidR="00BC0C72" w:rsidRDefault="008D5CF6">
            <w:pPr>
              <w:pStyle w:val="a5"/>
            </w:pPr>
            <w:bookmarkStart w:id="4134" w:name="37163"/>
            <w:bookmarkEnd w:id="4134"/>
            <w:r>
              <w:t> </w:t>
            </w:r>
          </w:p>
        </w:tc>
        <w:tc>
          <w:tcPr>
            <w:tcW w:w="2600" w:type="pct"/>
            <w:hideMark/>
          </w:tcPr>
          <w:p w:rsidR="00BC0C72" w:rsidRDefault="008D5CF6">
            <w:pPr>
              <w:pStyle w:val="a5"/>
            </w:pPr>
            <w:bookmarkStart w:id="4135" w:name="37164"/>
            <w:bookmarkEnd w:id="4135"/>
            <w:r>
              <w:t>рама монтажна типу РМ</w:t>
            </w:r>
          </w:p>
        </w:tc>
        <w:tc>
          <w:tcPr>
            <w:tcW w:w="750" w:type="pct"/>
            <w:hideMark/>
          </w:tcPr>
          <w:p w:rsidR="00BC0C72" w:rsidRDefault="008D5CF6">
            <w:pPr>
              <w:pStyle w:val="a5"/>
              <w:jc w:val="center"/>
            </w:pPr>
            <w:bookmarkStart w:id="4136" w:name="37165"/>
            <w:bookmarkEnd w:id="4136"/>
            <w:r>
              <w:t>штук</w:t>
            </w:r>
          </w:p>
        </w:tc>
        <w:tc>
          <w:tcPr>
            <w:tcW w:w="750" w:type="pct"/>
            <w:hideMark/>
          </w:tcPr>
          <w:p w:rsidR="00BC0C72" w:rsidRDefault="008D5CF6">
            <w:pPr>
              <w:pStyle w:val="a5"/>
              <w:jc w:val="center"/>
            </w:pPr>
            <w:bookmarkStart w:id="4137" w:name="37166"/>
            <w:bookmarkEnd w:id="4137"/>
            <w:r>
              <w:t>30</w:t>
            </w:r>
          </w:p>
        </w:tc>
      </w:tr>
      <w:tr w:rsidR="00BC0C72" w:rsidTr="00181458">
        <w:trPr>
          <w:divId w:val="1237204249"/>
        </w:trPr>
        <w:tc>
          <w:tcPr>
            <w:tcW w:w="900" w:type="pct"/>
            <w:hideMark/>
          </w:tcPr>
          <w:p w:rsidR="00BC0C72" w:rsidRDefault="008D5CF6">
            <w:pPr>
              <w:pStyle w:val="a5"/>
            </w:pPr>
            <w:bookmarkStart w:id="4138" w:name="37167"/>
            <w:bookmarkEnd w:id="4138"/>
            <w:r>
              <w:t> </w:t>
            </w:r>
          </w:p>
        </w:tc>
        <w:tc>
          <w:tcPr>
            <w:tcW w:w="2600" w:type="pct"/>
            <w:hideMark/>
          </w:tcPr>
          <w:p w:rsidR="00BC0C72" w:rsidRDefault="008D5CF6">
            <w:pPr>
              <w:pStyle w:val="a5"/>
            </w:pPr>
            <w:bookmarkStart w:id="4139" w:name="37168"/>
            <w:bookmarkEnd w:id="4139"/>
            <w:r>
              <w:t>кільця суцільнокатані типу СГ 141БН із сплаву марки АК4-1, у тому числі зразки, проби</w:t>
            </w:r>
          </w:p>
        </w:tc>
        <w:tc>
          <w:tcPr>
            <w:tcW w:w="750" w:type="pct"/>
            <w:hideMark/>
          </w:tcPr>
          <w:p w:rsidR="00BC0C72" w:rsidRDefault="008D5CF6">
            <w:pPr>
              <w:pStyle w:val="a5"/>
              <w:jc w:val="center"/>
            </w:pPr>
            <w:bookmarkStart w:id="4140" w:name="37169"/>
            <w:bookmarkEnd w:id="4140"/>
            <w:r>
              <w:t>- " -</w:t>
            </w:r>
          </w:p>
        </w:tc>
        <w:tc>
          <w:tcPr>
            <w:tcW w:w="750" w:type="pct"/>
            <w:hideMark/>
          </w:tcPr>
          <w:p w:rsidR="00BC0C72" w:rsidRDefault="008D5CF6">
            <w:pPr>
              <w:pStyle w:val="a5"/>
              <w:jc w:val="center"/>
            </w:pPr>
            <w:bookmarkStart w:id="4141" w:name="37170"/>
            <w:bookmarkEnd w:id="4141"/>
            <w:r>
              <w:t>300</w:t>
            </w:r>
          </w:p>
        </w:tc>
      </w:tr>
      <w:tr w:rsidR="00BC0C72" w:rsidTr="00181458">
        <w:trPr>
          <w:divId w:val="1237204249"/>
        </w:trPr>
        <w:tc>
          <w:tcPr>
            <w:tcW w:w="900" w:type="pct"/>
            <w:hideMark/>
          </w:tcPr>
          <w:p w:rsidR="00BC0C72" w:rsidRDefault="008D5CF6">
            <w:pPr>
              <w:pStyle w:val="a5"/>
            </w:pPr>
            <w:bookmarkStart w:id="4142" w:name="37171"/>
            <w:bookmarkEnd w:id="4142"/>
            <w:r>
              <w:t> </w:t>
            </w:r>
          </w:p>
        </w:tc>
        <w:tc>
          <w:tcPr>
            <w:tcW w:w="2600" w:type="pct"/>
            <w:hideMark/>
          </w:tcPr>
          <w:p w:rsidR="00BC0C72" w:rsidRDefault="008D5CF6">
            <w:pPr>
              <w:pStyle w:val="a5"/>
            </w:pPr>
            <w:bookmarkStart w:id="4143" w:name="37172"/>
            <w:bookmarkEnd w:id="4143"/>
            <w:r>
              <w:t>штамповка типу БС-86 із сплаву марки АК6-Т1, у тому числі зразки, проби</w:t>
            </w:r>
          </w:p>
        </w:tc>
        <w:tc>
          <w:tcPr>
            <w:tcW w:w="750" w:type="pct"/>
            <w:hideMark/>
          </w:tcPr>
          <w:p w:rsidR="00BC0C72" w:rsidRDefault="008D5CF6">
            <w:pPr>
              <w:pStyle w:val="a5"/>
              <w:jc w:val="center"/>
            </w:pPr>
            <w:bookmarkStart w:id="4144" w:name="37173"/>
            <w:bookmarkEnd w:id="4144"/>
            <w:r>
              <w:t>- " -</w:t>
            </w:r>
          </w:p>
        </w:tc>
        <w:tc>
          <w:tcPr>
            <w:tcW w:w="750" w:type="pct"/>
            <w:hideMark/>
          </w:tcPr>
          <w:p w:rsidR="00BC0C72" w:rsidRDefault="008D5CF6">
            <w:pPr>
              <w:pStyle w:val="a5"/>
              <w:jc w:val="center"/>
            </w:pPr>
            <w:bookmarkStart w:id="4145" w:name="37174"/>
            <w:bookmarkEnd w:id="4145"/>
            <w:r>
              <w:t>20</w:t>
            </w:r>
          </w:p>
        </w:tc>
      </w:tr>
      <w:tr w:rsidR="00BC0C72" w:rsidTr="00181458">
        <w:trPr>
          <w:divId w:val="1237204249"/>
        </w:trPr>
        <w:tc>
          <w:tcPr>
            <w:tcW w:w="900" w:type="pct"/>
            <w:hideMark/>
          </w:tcPr>
          <w:p w:rsidR="00BC0C72" w:rsidRDefault="008D5CF6">
            <w:pPr>
              <w:pStyle w:val="a5"/>
            </w:pPr>
            <w:bookmarkStart w:id="4146" w:name="37175"/>
            <w:bookmarkEnd w:id="4146"/>
            <w:r>
              <w:t>8101</w:t>
            </w:r>
          </w:p>
        </w:tc>
        <w:tc>
          <w:tcPr>
            <w:tcW w:w="2600" w:type="pct"/>
            <w:hideMark/>
          </w:tcPr>
          <w:p w:rsidR="00BC0C72" w:rsidRDefault="008D5CF6">
            <w:pPr>
              <w:pStyle w:val="a5"/>
            </w:pPr>
            <w:bookmarkStart w:id="4147" w:name="37176"/>
            <w:bookmarkEnd w:id="4147"/>
            <w:r>
              <w:t>Вольфрам і вироби з вольфраму, включаючи відходи та брухт:</w:t>
            </w:r>
          </w:p>
        </w:tc>
        <w:tc>
          <w:tcPr>
            <w:tcW w:w="750" w:type="pct"/>
            <w:hideMark/>
          </w:tcPr>
          <w:p w:rsidR="00BC0C72" w:rsidRDefault="008D5CF6">
            <w:pPr>
              <w:pStyle w:val="a5"/>
              <w:jc w:val="center"/>
            </w:pPr>
            <w:bookmarkStart w:id="4148" w:name="37177"/>
            <w:bookmarkEnd w:id="4148"/>
            <w:r>
              <w:t> </w:t>
            </w:r>
          </w:p>
        </w:tc>
        <w:tc>
          <w:tcPr>
            <w:tcW w:w="750" w:type="pct"/>
            <w:hideMark/>
          </w:tcPr>
          <w:p w:rsidR="00BC0C72" w:rsidRDefault="008D5CF6">
            <w:pPr>
              <w:pStyle w:val="a5"/>
              <w:jc w:val="center"/>
            </w:pPr>
            <w:bookmarkStart w:id="4149" w:name="37178"/>
            <w:bookmarkEnd w:id="4149"/>
            <w:r>
              <w:t> </w:t>
            </w:r>
          </w:p>
        </w:tc>
      </w:tr>
      <w:tr w:rsidR="00BC0C72" w:rsidTr="00181458">
        <w:trPr>
          <w:divId w:val="1237204249"/>
        </w:trPr>
        <w:tc>
          <w:tcPr>
            <w:tcW w:w="900" w:type="pct"/>
            <w:hideMark/>
          </w:tcPr>
          <w:p w:rsidR="00BC0C72" w:rsidRDefault="008D5CF6">
            <w:pPr>
              <w:pStyle w:val="a5"/>
            </w:pPr>
            <w:bookmarkStart w:id="4150" w:name="37179"/>
            <w:bookmarkEnd w:id="4150"/>
            <w:r>
              <w:t> </w:t>
            </w:r>
          </w:p>
        </w:tc>
        <w:tc>
          <w:tcPr>
            <w:tcW w:w="2600" w:type="pct"/>
            <w:hideMark/>
          </w:tcPr>
          <w:p w:rsidR="00BC0C72" w:rsidRDefault="008D5CF6">
            <w:pPr>
              <w:pStyle w:val="a5"/>
            </w:pPr>
            <w:bookmarkStart w:id="4151" w:name="37180"/>
            <w:bookmarkEnd w:id="4151"/>
            <w:r>
              <w:t>прутки, профілі, листи, стрічки з вольфраму</w:t>
            </w:r>
          </w:p>
        </w:tc>
        <w:tc>
          <w:tcPr>
            <w:tcW w:w="750" w:type="pct"/>
            <w:hideMark/>
          </w:tcPr>
          <w:p w:rsidR="00BC0C72" w:rsidRDefault="008D5CF6">
            <w:pPr>
              <w:pStyle w:val="a5"/>
              <w:jc w:val="center"/>
            </w:pPr>
            <w:bookmarkStart w:id="4152" w:name="37181"/>
            <w:bookmarkEnd w:id="4152"/>
            <w:r>
              <w:t>кілограмів</w:t>
            </w:r>
          </w:p>
        </w:tc>
        <w:tc>
          <w:tcPr>
            <w:tcW w:w="750" w:type="pct"/>
            <w:hideMark/>
          </w:tcPr>
          <w:p w:rsidR="00BC0C72" w:rsidRDefault="008D5CF6">
            <w:pPr>
              <w:pStyle w:val="a5"/>
              <w:jc w:val="center"/>
            </w:pPr>
            <w:bookmarkStart w:id="4153" w:name="37182"/>
            <w:bookmarkEnd w:id="4153"/>
            <w:r>
              <w:t>500</w:t>
            </w:r>
          </w:p>
        </w:tc>
      </w:tr>
      <w:tr w:rsidR="00BC0C72" w:rsidTr="00181458">
        <w:trPr>
          <w:divId w:val="1237204249"/>
        </w:trPr>
        <w:tc>
          <w:tcPr>
            <w:tcW w:w="900" w:type="pct"/>
            <w:hideMark/>
          </w:tcPr>
          <w:p w:rsidR="00BC0C72" w:rsidRDefault="008D5CF6">
            <w:pPr>
              <w:pStyle w:val="a5"/>
            </w:pPr>
            <w:bookmarkStart w:id="4154" w:name="37183"/>
            <w:bookmarkEnd w:id="4154"/>
            <w:r>
              <w:t> </w:t>
            </w:r>
          </w:p>
        </w:tc>
        <w:tc>
          <w:tcPr>
            <w:tcW w:w="2600" w:type="pct"/>
            <w:hideMark/>
          </w:tcPr>
          <w:p w:rsidR="00BC0C72" w:rsidRDefault="008D5CF6">
            <w:pPr>
              <w:pStyle w:val="a5"/>
            </w:pPr>
            <w:bookmarkStart w:id="4155" w:name="37184"/>
            <w:bookmarkEnd w:id="4155"/>
            <w:r>
              <w:t>дріт типу ВР</w:t>
            </w:r>
          </w:p>
        </w:tc>
        <w:tc>
          <w:tcPr>
            <w:tcW w:w="750" w:type="pct"/>
            <w:hideMark/>
          </w:tcPr>
          <w:p w:rsidR="00BC0C72" w:rsidRDefault="008D5CF6">
            <w:pPr>
              <w:pStyle w:val="a5"/>
              <w:jc w:val="center"/>
            </w:pPr>
            <w:bookmarkStart w:id="4156" w:name="37185"/>
            <w:bookmarkEnd w:id="4156"/>
            <w:r>
              <w:t>- " -</w:t>
            </w:r>
          </w:p>
        </w:tc>
        <w:tc>
          <w:tcPr>
            <w:tcW w:w="750" w:type="pct"/>
            <w:hideMark/>
          </w:tcPr>
          <w:p w:rsidR="00BC0C72" w:rsidRDefault="008D5CF6">
            <w:pPr>
              <w:pStyle w:val="a5"/>
              <w:jc w:val="center"/>
            </w:pPr>
            <w:bookmarkStart w:id="4157" w:name="37186"/>
            <w:bookmarkEnd w:id="4157"/>
            <w:r>
              <w:t>200</w:t>
            </w:r>
          </w:p>
        </w:tc>
      </w:tr>
      <w:tr w:rsidR="00BC0C72" w:rsidTr="00181458">
        <w:trPr>
          <w:divId w:val="1237204249"/>
        </w:trPr>
        <w:tc>
          <w:tcPr>
            <w:tcW w:w="900" w:type="pct"/>
            <w:hideMark/>
          </w:tcPr>
          <w:p w:rsidR="00BC0C72" w:rsidRDefault="008D5CF6">
            <w:pPr>
              <w:pStyle w:val="a5"/>
            </w:pPr>
            <w:bookmarkStart w:id="4158" w:name="37187"/>
            <w:bookmarkEnd w:id="4158"/>
            <w:r>
              <w:t> </w:t>
            </w:r>
          </w:p>
        </w:tc>
        <w:tc>
          <w:tcPr>
            <w:tcW w:w="2600" w:type="pct"/>
            <w:hideMark/>
          </w:tcPr>
          <w:p w:rsidR="00BC0C72" w:rsidRDefault="008D5CF6">
            <w:pPr>
              <w:pStyle w:val="a5"/>
            </w:pPr>
            <w:bookmarkStart w:id="4159" w:name="37188"/>
            <w:bookmarkEnd w:id="4159"/>
            <w:r>
              <w:t>вольфрам-ренієвий дріт типу ВР</w:t>
            </w:r>
          </w:p>
        </w:tc>
        <w:tc>
          <w:tcPr>
            <w:tcW w:w="750" w:type="pct"/>
            <w:hideMark/>
          </w:tcPr>
          <w:p w:rsidR="00BC0C72" w:rsidRDefault="008D5CF6">
            <w:pPr>
              <w:pStyle w:val="a5"/>
              <w:jc w:val="center"/>
            </w:pPr>
            <w:bookmarkStart w:id="4160" w:name="37189"/>
            <w:bookmarkEnd w:id="4160"/>
            <w:r>
              <w:t>метрів</w:t>
            </w:r>
          </w:p>
        </w:tc>
        <w:tc>
          <w:tcPr>
            <w:tcW w:w="750" w:type="pct"/>
            <w:hideMark/>
          </w:tcPr>
          <w:p w:rsidR="00BC0C72" w:rsidRDefault="008D5CF6">
            <w:pPr>
              <w:pStyle w:val="a5"/>
              <w:jc w:val="center"/>
            </w:pPr>
            <w:bookmarkStart w:id="4161" w:name="37190"/>
            <w:bookmarkEnd w:id="4161"/>
            <w:r>
              <w:t>15000</w:t>
            </w:r>
          </w:p>
        </w:tc>
      </w:tr>
      <w:tr w:rsidR="00BC0C72" w:rsidTr="00181458">
        <w:trPr>
          <w:divId w:val="1237204249"/>
        </w:trPr>
        <w:tc>
          <w:tcPr>
            <w:tcW w:w="900" w:type="pct"/>
            <w:hideMark/>
          </w:tcPr>
          <w:p w:rsidR="00BC0C72" w:rsidRDefault="008D5CF6">
            <w:pPr>
              <w:pStyle w:val="a5"/>
            </w:pPr>
            <w:bookmarkStart w:id="4162" w:name="37191"/>
            <w:bookmarkEnd w:id="4162"/>
            <w:r>
              <w:t>8102</w:t>
            </w:r>
          </w:p>
        </w:tc>
        <w:tc>
          <w:tcPr>
            <w:tcW w:w="2600" w:type="pct"/>
            <w:hideMark/>
          </w:tcPr>
          <w:p w:rsidR="00BC0C72" w:rsidRDefault="008D5CF6">
            <w:pPr>
              <w:pStyle w:val="a5"/>
            </w:pPr>
            <w:bookmarkStart w:id="4163" w:name="37192"/>
            <w:bookmarkEnd w:id="4163"/>
            <w:r>
              <w:t>Молібден і вироби з молібдену, включаючи відходи та брухт:</w:t>
            </w:r>
          </w:p>
        </w:tc>
        <w:tc>
          <w:tcPr>
            <w:tcW w:w="750" w:type="pct"/>
            <w:hideMark/>
          </w:tcPr>
          <w:p w:rsidR="00BC0C72" w:rsidRDefault="008D5CF6">
            <w:pPr>
              <w:pStyle w:val="a5"/>
              <w:jc w:val="center"/>
            </w:pPr>
            <w:bookmarkStart w:id="4164" w:name="37193"/>
            <w:bookmarkEnd w:id="4164"/>
            <w:r>
              <w:t> </w:t>
            </w:r>
          </w:p>
        </w:tc>
        <w:tc>
          <w:tcPr>
            <w:tcW w:w="750" w:type="pct"/>
            <w:hideMark/>
          </w:tcPr>
          <w:p w:rsidR="00BC0C72" w:rsidRDefault="008D5CF6">
            <w:pPr>
              <w:pStyle w:val="a5"/>
              <w:jc w:val="center"/>
            </w:pPr>
            <w:bookmarkStart w:id="4165" w:name="37194"/>
            <w:bookmarkEnd w:id="4165"/>
            <w:r>
              <w:t> </w:t>
            </w:r>
          </w:p>
        </w:tc>
      </w:tr>
      <w:tr w:rsidR="00BC0C72" w:rsidTr="00181458">
        <w:trPr>
          <w:divId w:val="1237204249"/>
        </w:trPr>
        <w:tc>
          <w:tcPr>
            <w:tcW w:w="900" w:type="pct"/>
            <w:hideMark/>
          </w:tcPr>
          <w:p w:rsidR="00BC0C72" w:rsidRDefault="008D5CF6">
            <w:pPr>
              <w:pStyle w:val="a5"/>
            </w:pPr>
            <w:bookmarkStart w:id="4166" w:name="37195"/>
            <w:bookmarkEnd w:id="4166"/>
            <w:r>
              <w:t> </w:t>
            </w:r>
          </w:p>
        </w:tc>
        <w:tc>
          <w:tcPr>
            <w:tcW w:w="2600" w:type="pct"/>
            <w:hideMark/>
          </w:tcPr>
          <w:p w:rsidR="00BC0C72" w:rsidRDefault="008D5CF6">
            <w:pPr>
              <w:pStyle w:val="a5"/>
            </w:pPr>
            <w:bookmarkStart w:id="4167" w:name="37196"/>
            <w:bookmarkEnd w:id="4167"/>
            <w:r>
              <w:t>лист молібденовий</w:t>
            </w:r>
          </w:p>
        </w:tc>
        <w:tc>
          <w:tcPr>
            <w:tcW w:w="750" w:type="pct"/>
            <w:hideMark/>
          </w:tcPr>
          <w:p w:rsidR="00BC0C72" w:rsidRDefault="008D5CF6">
            <w:pPr>
              <w:pStyle w:val="a5"/>
              <w:jc w:val="center"/>
            </w:pPr>
            <w:bookmarkStart w:id="4168" w:name="37197"/>
            <w:bookmarkEnd w:id="4168"/>
            <w:r>
              <w:t>кілограмів</w:t>
            </w:r>
          </w:p>
        </w:tc>
        <w:tc>
          <w:tcPr>
            <w:tcW w:w="750" w:type="pct"/>
            <w:hideMark/>
          </w:tcPr>
          <w:p w:rsidR="00BC0C72" w:rsidRDefault="008D5CF6">
            <w:pPr>
              <w:pStyle w:val="a5"/>
              <w:jc w:val="center"/>
            </w:pPr>
            <w:bookmarkStart w:id="4169" w:name="37198"/>
            <w:bookmarkEnd w:id="4169"/>
            <w:r>
              <w:t>1000</w:t>
            </w:r>
          </w:p>
        </w:tc>
      </w:tr>
      <w:tr w:rsidR="00BC0C72" w:rsidTr="00181458">
        <w:trPr>
          <w:divId w:val="1237204249"/>
        </w:trPr>
        <w:tc>
          <w:tcPr>
            <w:tcW w:w="900" w:type="pct"/>
            <w:hideMark/>
          </w:tcPr>
          <w:p w:rsidR="00BC0C72" w:rsidRDefault="008D5CF6">
            <w:pPr>
              <w:pStyle w:val="a5"/>
            </w:pPr>
            <w:bookmarkStart w:id="4170" w:name="37199"/>
            <w:bookmarkEnd w:id="4170"/>
            <w:r>
              <w:t>8104</w:t>
            </w:r>
          </w:p>
        </w:tc>
        <w:tc>
          <w:tcPr>
            <w:tcW w:w="2600" w:type="pct"/>
            <w:hideMark/>
          </w:tcPr>
          <w:p w:rsidR="00BC0C72" w:rsidRDefault="008D5CF6">
            <w:pPr>
              <w:pStyle w:val="a5"/>
            </w:pPr>
            <w:bookmarkStart w:id="4171" w:name="37200"/>
            <w:bookmarkEnd w:id="4171"/>
            <w:r>
              <w:t>Магній і вироби з магнію, включаючи відходи та брухт:</w:t>
            </w:r>
          </w:p>
        </w:tc>
        <w:tc>
          <w:tcPr>
            <w:tcW w:w="750" w:type="pct"/>
            <w:hideMark/>
          </w:tcPr>
          <w:p w:rsidR="00BC0C72" w:rsidRDefault="008D5CF6">
            <w:pPr>
              <w:pStyle w:val="a5"/>
              <w:jc w:val="center"/>
            </w:pPr>
            <w:bookmarkStart w:id="4172" w:name="37201"/>
            <w:bookmarkEnd w:id="4172"/>
            <w:r>
              <w:t> </w:t>
            </w:r>
          </w:p>
        </w:tc>
        <w:tc>
          <w:tcPr>
            <w:tcW w:w="750" w:type="pct"/>
            <w:hideMark/>
          </w:tcPr>
          <w:p w:rsidR="00BC0C72" w:rsidRDefault="008D5CF6">
            <w:pPr>
              <w:pStyle w:val="a5"/>
              <w:jc w:val="center"/>
            </w:pPr>
            <w:bookmarkStart w:id="4173" w:name="37202"/>
            <w:bookmarkEnd w:id="4173"/>
            <w:r>
              <w:t> </w:t>
            </w:r>
          </w:p>
        </w:tc>
      </w:tr>
      <w:tr w:rsidR="00BC0C72" w:rsidTr="00181458">
        <w:trPr>
          <w:divId w:val="1237204249"/>
        </w:trPr>
        <w:tc>
          <w:tcPr>
            <w:tcW w:w="900" w:type="pct"/>
            <w:hideMark/>
          </w:tcPr>
          <w:p w:rsidR="00BC0C72" w:rsidRDefault="008D5CF6">
            <w:pPr>
              <w:pStyle w:val="a5"/>
            </w:pPr>
            <w:bookmarkStart w:id="4174" w:name="37203"/>
            <w:bookmarkEnd w:id="4174"/>
            <w:r>
              <w:t> </w:t>
            </w:r>
          </w:p>
        </w:tc>
        <w:tc>
          <w:tcPr>
            <w:tcW w:w="2600" w:type="pct"/>
            <w:hideMark/>
          </w:tcPr>
          <w:p w:rsidR="00BC0C72" w:rsidRDefault="008D5CF6">
            <w:pPr>
              <w:pStyle w:val="a5"/>
            </w:pPr>
            <w:bookmarkStart w:id="4175" w:name="37204"/>
            <w:bookmarkEnd w:id="4175"/>
            <w:r>
              <w:t>порошок переклазовий</w:t>
            </w:r>
          </w:p>
        </w:tc>
        <w:tc>
          <w:tcPr>
            <w:tcW w:w="750" w:type="pct"/>
            <w:hideMark/>
          </w:tcPr>
          <w:p w:rsidR="00BC0C72" w:rsidRDefault="008D5CF6">
            <w:pPr>
              <w:pStyle w:val="a5"/>
              <w:jc w:val="center"/>
            </w:pPr>
            <w:bookmarkStart w:id="4176" w:name="37205"/>
            <w:bookmarkEnd w:id="4176"/>
            <w:r>
              <w:t>- " -</w:t>
            </w:r>
          </w:p>
        </w:tc>
        <w:tc>
          <w:tcPr>
            <w:tcW w:w="750" w:type="pct"/>
            <w:hideMark/>
          </w:tcPr>
          <w:p w:rsidR="00BC0C72" w:rsidRDefault="008D5CF6">
            <w:pPr>
              <w:pStyle w:val="a5"/>
              <w:jc w:val="center"/>
            </w:pPr>
            <w:bookmarkStart w:id="4177" w:name="37206"/>
            <w:bookmarkEnd w:id="4177"/>
            <w:r>
              <w:t>1000</w:t>
            </w:r>
          </w:p>
        </w:tc>
      </w:tr>
      <w:tr w:rsidR="00BC0C72" w:rsidTr="00181458">
        <w:trPr>
          <w:divId w:val="1237204249"/>
        </w:trPr>
        <w:tc>
          <w:tcPr>
            <w:tcW w:w="900" w:type="pct"/>
            <w:hideMark/>
          </w:tcPr>
          <w:p w:rsidR="00BC0C72" w:rsidRDefault="008D5CF6">
            <w:pPr>
              <w:pStyle w:val="a5"/>
            </w:pPr>
            <w:bookmarkStart w:id="4178" w:name="37207"/>
            <w:bookmarkEnd w:id="4178"/>
            <w:r>
              <w:t> </w:t>
            </w:r>
          </w:p>
        </w:tc>
        <w:tc>
          <w:tcPr>
            <w:tcW w:w="2600" w:type="pct"/>
            <w:hideMark/>
          </w:tcPr>
          <w:p w:rsidR="00BC0C72" w:rsidRDefault="008D5CF6">
            <w:pPr>
              <w:pStyle w:val="a5"/>
            </w:pPr>
            <w:bookmarkStart w:id="4179" w:name="37208"/>
            <w:bookmarkEnd w:id="4179"/>
            <w:r>
              <w:t>магній металевий типу МГ</w:t>
            </w:r>
          </w:p>
        </w:tc>
        <w:tc>
          <w:tcPr>
            <w:tcW w:w="750" w:type="pct"/>
            <w:hideMark/>
          </w:tcPr>
          <w:p w:rsidR="00BC0C72" w:rsidRDefault="008D5CF6">
            <w:pPr>
              <w:pStyle w:val="a5"/>
              <w:jc w:val="center"/>
            </w:pPr>
            <w:bookmarkStart w:id="4180" w:name="37209"/>
            <w:bookmarkEnd w:id="4180"/>
            <w:r>
              <w:t>- " -</w:t>
            </w:r>
          </w:p>
        </w:tc>
        <w:tc>
          <w:tcPr>
            <w:tcW w:w="750" w:type="pct"/>
            <w:hideMark/>
          </w:tcPr>
          <w:p w:rsidR="00BC0C72" w:rsidRDefault="008D5CF6">
            <w:pPr>
              <w:pStyle w:val="a5"/>
              <w:jc w:val="center"/>
            </w:pPr>
            <w:bookmarkStart w:id="4181" w:name="37210"/>
            <w:bookmarkEnd w:id="4181"/>
            <w:r>
              <w:t>800</w:t>
            </w:r>
          </w:p>
        </w:tc>
      </w:tr>
      <w:tr w:rsidR="00BC0C72" w:rsidTr="00181458">
        <w:trPr>
          <w:divId w:val="1237204249"/>
        </w:trPr>
        <w:tc>
          <w:tcPr>
            <w:tcW w:w="900" w:type="pct"/>
            <w:hideMark/>
          </w:tcPr>
          <w:p w:rsidR="00BC0C72" w:rsidRDefault="008D5CF6">
            <w:pPr>
              <w:pStyle w:val="a5"/>
            </w:pPr>
            <w:bookmarkStart w:id="4182" w:name="37211"/>
            <w:bookmarkEnd w:id="4182"/>
            <w:r>
              <w:t> </w:t>
            </w:r>
          </w:p>
        </w:tc>
        <w:tc>
          <w:tcPr>
            <w:tcW w:w="2600" w:type="pct"/>
            <w:hideMark/>
          </w:tcPr>
          <w:p w:rsidR="00BC0C72" w:rsidRDefault="008D5CF6">
            <w:pPr>
              <w:pStyle w:val="a5"/>
            </w:pPr>
            <w:bookmarkStart w:id="4183" w:name="37212"/>
            <w:bookmarkEnd w:id="4183"/>
            <w:r>
              <w:t>магнієвий сплав Л-2 (магній-цирконієва лігатура)</w:t>
            </w:r>
          </w:p>
        </w:tc>
        <w:tc>
          <w:tcPr>
            <w:tcW w:w="750" w:type="pct"/>
            <w:hideMark/>
          </w:tcPr>
          <w:p w:rsidR="00BC0C72" w:rsidRDefault="008D5CF6">
            <w:pPr>
              <w:pStyle w:val="a5"/>
              <w:jc w:val="center"/>
            </w:pPr>
            <w:bookmarkStart w:id="4184" w:name="37213"/>
            <w:bookmarkEnd w:id="4184"/>
            <w:r>
              <w:t>- " -</w:t>
            </w:r>
          </w:p>
        </w:tc>
        <w:tc>
          <w:tcPr>
            <w:tcW w:w="750" w:type="pct"/>
            <w:hideMark/>
          </w:tcPr>
          <w:p w:rsidR="00BC0C72" w:rsidRDefault="008D5CF6">
            <w:pPr>
              <w:pStyle w:val="a5"/>
              <w:jc w:val="center"/>
            </w:pPr>
            <w:bookmarkStart w:id="4185" w:name="37214"/>
            <w:bookmarkEnd w:id="4185"/>
            <w:r>
              <w:t>1000</w:t>
            </w:r>
          </w:p>
        </w:tc>
      </w:tr>
      <w:tr w:rsidR="00BC0C72" w:rsidTr="00181458">
        <w:trPr>
          <w:divId w:val="1237204249"/>
        </w:trPr>
        <w:tc>
          <w:tcPr>
            <w:tcW w:w="900" w:type="pct"/>
            <w:hideMark/>
          </w:tcPr>
          <w:p w:rsidR="00BC0C72" w:rsidRDefault="008D5CF6">
            <w:pPr>
              <w:pStyle w:val="a5"/>
            </w:pPr>
            <w:bookmarkStart w:id="4186" w:name="37215"/>
            <w:bookmarkEnd w:id="4186"/>
            <w:r>
              <w:t>8105</w:t>
            </w:r>
          </w:p>
        </w:tc>
        <w:tc>
          <w:tcPr>
            <w:tcW w:w="2600" w:type="pct"/>
            <w:hideMark/>
          </w:tcPr>
          <w:p w:rsidR="00BC0C72" w:rsidRDefault="008D5CF6">
            <w:pPr>
              <w:pStyle w:val="a5"/>
            </w:pPr>
            <w:bookmarkStart w:id="4187" w:name="37216"/>
            <w:bookmarkEnd w:id="4187"/>
            <w:r>
              <w:t>Штейни кобальтові та інші проміжні продукти металургії кобальту; кобальт і вироби з кобальту, включаючи відходи та брухт:</w:t>
            </w:r>
          </w:p>
        </w:tc>
        <w:tc>
          <w:tcPr>
            <w:tcW w:w="750" w:type="pct"/>
            <w:hideMark/>
          </w:tcPr>
          <w:p w:rsidR="00BC0C72" w:rsidRDefault="008D5CF6">
            <w:pPr>
              <w:pStyle w:val="a5"/>
              <w:jc w:val="center"/>
            </w:pPr>
            <w:bookmarkStart w:id="4188" w:name="37217"/>
            <w:bookmarkEnd w:id="4188"/>
            <w:r>
              <w:t> </w:t>
            </w:r>
          </w:p>
        </w:tc>
        <w:tc>
          <w:tcPr>
            <w:tcW w:w="750" w:type="pct"/>
            <w:hideMark/>
          </w:tcPr>
          <w:p w:rsidR="00BC0C72" w:rsidRDefault="008D5CF6">
            <w:pPr>
              <w:pStyle w:val="a5"/>
              <w:jc w:val="center"/>
            </w:pPr>
            <w:bookmarkStart w:id="4189" w:name="37218"/>
            <w:bookmarkEnd w:id="4189"/>
            <w:r>
              <w:t> </w:t>
            </w:r>
          </w:p>
        </w:tc>
      </w:tr>
      <w:tr w:rsidR="00BC0C72" w:rsidTr="00181458">
        <w:trPr>
          <w:divId w:val="1237204249"/>
        </w:trPr>
        <w:tc>
          <w:tcPr>
            <w:tcW w:w="900" w:type="pct"/>
            <w:hideMark/>
          </w:tcPr>
          <w:p w:rsidR="00BC0C72" w:rsidRDefault="008D5CF6">
            <w:pPr>
              <w:pStyle w:val="a5"/>
            </w:pPr>
            <w:bookmarkStart w:id="4190" w:name="37219"/>
            <w:bookmarkEnd w:id="4190"/>
            <w:r>
              <w:t> </w:t>
            </w:r>
          </w:p>
        </w:tc>
        <w:tc>
          <w:tcPr>
            <w:tcW w:w="2600" w:type="pct"/>
            <w:hideMark/>
          </w:tcPr>
          <w:p w:rsidR="00BC0C72" w:rsidRDefault="008D5CF6">
            <w:pPr>
              <w:pStyle w:val="a5"/>
            </w:pPr>
            <w:bookmarkStart w:id="4191" w:name="37220"/>
            <w:bookmarkEnd w:id="4191"/>
            <w:r>
              <w:t>порошки з кобальту</w:t>
            </w:r>
          </w:p>
        </w:tc>
        <w:tc>
          <w:tcPr>
            <w:tcW w:w="750" w:type="pct"/>
            <w:hideMark/>
          </w:tcPr>
          <w:p w:rsidR="00BC0C72" w:rsidRDefault="008D5CF6">
            <w:pPr>
              <w:pStyle w:val="a5"/>
              <w:jc w:val="center"/>
            </w:pPr>
            <w:bookmarkStart w:id="4192" w:name="37221"/>
            <w:bookmarkEnd w:id="4192"/>
            <w:r>
              <w:t>- " -</w:t>
            </w:r>
          </w:p>
        </w:tc>
        <w:tc>
          <w:tcPr>
            <w:tcW w:w="750" w:type="pct"/>
            <w:hideMark/>
          </w:tcPr>
          <w:p w:rsidR="00BC0C72" w:rsidRDefault="008D5CF6">
            <w:pPr>
              <w:pStyle w:val="a5"/>
              <w:jc w:val="center"/>
            </w:pPr>
            <w:bookmarkStart w:id="4193" w:name="37222"/>
            <w:bookmarkEnd w:id="4193"/>
            <w:r>
              <w:t>500</w:t>
            </w:r>
          </w:p>
        </w:tc>
      </w:tr>
      <w:tr w:rsidR="00BC0C72" w:rsidTr="00181458">
        <w:trPr>
          <w:divId w:val="1237204249"/>
        </w:trPr>
        <w:tc>
          <w:tcPr>
            <w:tcW w:w="900" w:type="pct"/>
            <w:hideMark/>
          </w:tcPr>
          <w:p w:rsidR="00BC0C72" w:rsidRDefault="008D5CF6">
            <w:pPr>
              <w:pStyle w:val="a5"/>
            </w:pPr>
            <w:bookmarkStart w:id="4194" w:name="37223"/>
            <w:bookmarkEnd w:id="4194"/>
            <w:r>
              <w:t>8108</w:t>
            </w:r>
          </w:p>
        </w:tc>
        <w:tc>
          <w:tcPr>
            <w:tcW w:w="2600" w:type="pct"/>
            <w:hideMark/>
          </w:tcPr>
          <w:p w:rsidR="00BC0C72" w:rsidRDefault="008D5CF6">
            <w:pPr>
              <w:pStyle w:val="a5"/>
            </w:pPr>
            <w:bookmarkStart w:id="4195" w:name="37224"/>
            <w:bookmarkEnd w:id="4195"/>
            <w:r>
              <w:t>Титан і вироби з титану, включаючи відходи та брухт:</w:t>
            </w:r>
          </w:p>
        </w:tc>
        <w:tc>
          <w:tcPr>
            <w:tcW w:w="750" w:type="pct"/>
            <w:hideMark/>
          </w:tcPr>
          <w:p w:rsidR="00BC0C72" w:rsidRDefault="008D5CF6">
            <w:pPr>
              <w:pStyle w:val="a5"/>
              <w:jc w:val="center"/>
            </w:pPr>
            <w:bookmarkStart w:id="4196" w:name="37225"/>
            <w:bookmarkEnd w:id="4196"/>
            <w:r>
              <w:t> </w:t>
            </w:r>
          </w:p>
        </w:tc>
        <w:tc>
          <w:tcPr>
            <w:tcW w:w="750" w:type="pct"/>
            <w:hideMark/>
          </w:tcPr>
          <w:p w:rsidR="00BC0C72" w:rsidRDefault="008D5CF6">
            <w:pPr>
              <w:pStyle w:val="a5"/>
              <w:jc w:val="center"/>
            </w:pPr>
            <w:bookmarkStart w:id="4197" w:name="37226"/>
            <w:bookmarkEnd w:id="4197"/>
            <w:r>
              <w:t> </w:t>
            </w:r>
          </w:p>
        </w:tc>
      </w:tr>
      <w:tr w:rsidR="00BC0C72" w:rsidTr="00181458">
        <w:trPr>
          <w:divId w:val="1237204249"/>
        </w:trPr>
        <w:tc>
          <w:tcPr>
            <w:tcW w:w="900" w:type="pct"/>
            <w:hideMark/>
          </w:tcPr>
          <w:p w:rsidR="00BC0C72" w:rsidRDefault="008D5CF6">
            <w:pPr>
              <w:pStyle w:val="a5"/>
            </w:pPr>
            <w:bookmarkStart w:id="4198" w:name="37227"/>
            <w:bookmarkEnd w:id="4198"/>
            <w:r>
              <w:t> </w:t>
            </w:r>
          </w:p>
        </w:tc>
        <w:tc>
          <w:tcPr>
            <w:tcW w:w="2600" w:type="pct"/>
            <w:hideMark/>
          </w:tcPr>
          <w:p w:rsidR="00BC0C72" w:rsidRDefault="008D5CF6">
            <w:pPr>
              <w:pStyle w:val="a5"/>
            </w:pPr>
            <w:bookmarkStart w:id="4199" w:name="37228"/>
            <w:bookmarkEnd w:id="4199"/>
            <w:r>
              <w:t>прутки, бруски, профілі та дріт</w:t>
            </w:r>
          </w:p>
        </w:tc>
        <w:tc>
          <w:tcPr>
            <w:tcW w:w="750" w:type="pct"/>
            <w:hideMark/>
          </w:tcPr>
          <w:p w:rsidR="00BC0C72" w:rsidRDefault="008D5CF6">
            <w:pPr>
              <w:pStyle w:val="a5"/>
              <w:jc w:val="center"/>
            </w:pPr>
            <w:bookmarkStart w:id="4200" w:name="37229"/>
            <w:bookmarkEnd w:id="4200"/>
            <w:r>
              <w:t>кілограмів</w:t>
            </w:r>
          </w:p>
        </w:tc>
        <w:tc>
          <w:tcPr>
            <w:tcW w:w="750" w:type="pct"/>
            <w:hideMark/>
          </w:tcPr>
          <w:p w:rsidR="00BC0C72" w:rsidRDefault="008D5CF6">
            <w:pPr>
              <w:pStyle w:val="a5"/>
              <w:jc w:val="center"/>
            </w:pPr>
            <w:bookmarkStart w:id="4201" w:name="37230"/>
            <w:bookmarkEnd w:id="4201"/>
            <w:r>
              <w:t>20000</w:t>
            </w:r>
          </w:p>
        </w:tc>
      </w:tr>
      <w:tr w:rsidR="00BC0C72" w:rsidTr="00181458">
        <w:trPr>
          <w:divId w:val="1237204249"/>
        </w:trPr>
        <w:tc>
          <w:tcPr>
            <w:tcW w:w="900" w:type="pct"/>
            <w:hideMark/>
          </w:tcPr>
          <w:p w:rsidR="00BC0C72" w:rsidRDefault="008D5CF6">
            <w:pPr>
              <w:pStyle w:val="a5"/>
            </w:pPr>
            <w:bookmarkStart w:id="4202" w:name="37231"/>
            <w:bookmarkEnd w:id="4202"/>
            <w:r>
              <w:t> </w:t>
            </w:r>
          </w:p>
        </w:tc>
        <w:tc>
          <w:tcPr>
            <w:tcW w:w="2600" w:type="pct"/>
            <w:hideMark/>
          </w:tcPr>
          <w:p w:rsidR="00BC0C72" w:rsidRDefault="008D5CF6">
            <w:pPr>
              <w:pStyle w:val="a5"/>
            </w:pPr>
            <w:bookmarkStart w:id="4203" w:name="37232"/>
            <w:bookmarkEnd w:id="4203"/>
            <w:r>
              <w:t>штамповки, поковки, розкатні кільця з титанових сплавів, у тому числі проби (зразки)</w:t>
            </w:r>
          </w:p>
        </w:tc>
        <w:tc>
          <w:tcPr>
            <w:tcW w:w="750" w:type="pct"/>
            <w:hideMark/>
          </w:tcPr>
          <w:p w:rsidR="00BC0C72" w:rsidRDefault="008D5CF6">
            <w:pPr>
              <w:pStyle w:val="a5"/>
              <w:jc w:val="center"/>
            </w:pPr>
            <w:bookmarkStart w:id="4204" w:name="37233"/>
            <w:bookmarkEnd w:id="4204"/>
            <w:r>
              <w:t>- " -</w:t>
            </w:r>
          </w:p>
        </w:tc>
        <w:tc>
          <w:tcPr>
            <w:tcW w:w="750" w:type="pct"/>
            <w:hideMark/>
          </w:tcPr>
          <w:p w:rsidR="00BC0C72" w:rsidRDefault="008D5CF6">
            <w:pPr>
              <w:pStyle w:val="a5"/>
              <w:jc w:val="center"/>
            </w:pPr>
            <w:bookmarkStart w:id="4205" w:name="37234"/>
            <w:bookmarkEnd w:id="4205"/>
            <w:r>
              <w:t>30000</w:t>
            </w:r>
          </w:p>
        </w:tc>
      </w:tr>
      <w:tr w:rsidR="00BC0C72" w:rsidTr="00181458">
        <w:trPr>
          <w:divId w:val="1237204249"/>
        </w:trPr>
        <w:tc>
          <w:tcPr>
            <w:tcW w:w="900" w:type="pct"/>
            <w:hideMark/>
          </w:tcPr>
          <w:p w:rsidR="00BC0C72" w:rsidRDefault="008D5CF6">
            <w:pPr>
              <w:pStyle w:val="a5"/>
            </w:pPr>
            <w:bookmarkStart w:id="4206" w:name="37235"/>
            <w:bookmarkEnd w:id="4206"/>
            <w:r>
              <w:t> </w:t>
            </w:r>
          </w:p>
        </w:tc>
        <w:tc>
          <w:tcPr>
            <w:tcW w:w="2600" w:type="pct"/>
            <w:hideMark/>
          </w:tcPr>
          <w:p w:rsidR="00BC0C72" w:rsidRDefault="008D5CF6">
            <w:pPr>
              <w:pStyle w:val="a5"/>
            </w:pPr>
            <w:bookmarkStart w:id="4207" w:name="37236"/>
            <w:bookmarkEnd w:id="4207"/>
            <w:r>
              <w:t>кільця зварені, листові,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поковки механічно оброблені з титанових сплавів, у тому числі проби (зразки)</w:t>
            </w:r>
          </w:p>
        </w:tc>
        <w:tc>
          <w:tcPr>
            <w:tcW w:w="750" w:type="pct"/>
            <w:hideMark/>
          </w:tcPr>
          <w:p w:rsidR="00BC0C72" w:rsidRDefault="008D5CF6">
            <w:pPr>
              <w:pStyle w:val="a5"/>
              <w:jc w:val="center"/>
            </w:pPr>
            <w:bookmarkStart w:id="4208" w:name="37237"/>
            <w:bookmarkEnd w:id="4208"/>
            <w:r>
              <w:t>- " -</w:t>
            </w:r>
          </w:p>
        </w:tc>
        <w:tc>
          <w:tcPr>
            <w:tcW w:w="750" w:type="pct"/>
            <w:hideMark/>
          </w:tcPr>
          <w:p w:rsidR="00BC0C72" w:rsidRDefault="008D5CF6">
            <w:pPr>
              <w:pStyle w:val="a5"/>
              <w:jc w:val="center"/>
            </w:pPr>
            <w:bookmarkStart w:id="4209" w:name="37238"/>
            <w:bookmarkEnd w:id="4209"/>
            <w:r>
              <w:t>30000</w:t>
            </w:r>
          </w:p>
        </w:tc>
      </w:tr>
      <w:tr w:rsidR="00BC0C72" w:rsidTr="00181458">
        <w:trPr>
          <w:divId w:val="1237204249"/>
        </w:trPr>
        <w:tc>
          <w:tcPr>
            <w:tcW w:w="900" w:type="pct"/>
            <w:hideMark/>
          </w:tcPr>
          <w:p w:rsidR="00BC0C72" w:rsidRDefault="008D5CF6">
            <w:pPr>
              <w:pStyle w:val="a5"/>
            </w:pPr>
            <w:bookmarkStart w:id="4210" w:name="37239"/>
            <w:bookmarkEnd w:id="4210"/>
            <w:r>
              <w:t>8411 12</w:t>
            </w:r>
          </w:p>
        </w:tc>
        <w:tc>
          <w:tcPr>
            <w:tcW w:w="2600" w:type="pct"/>
            <w:hideMark/>
          </w:tcPr>
          <w:p w:rsidR="00BC0C72" w:rsidRDefault="008D5CF6">
            <w:pPr>
              <w:pStyle w:val="a5"/>
            </w:pPr>
            <w:bookmarkStart w:id="4211" w:name="37240"/>
            <w:bookmarkEnd w:id="4211"/>
            <w:r>
              <w:t>Двигуни турбореактивні, турбогвинтові та інші газові турбіни:</w:t>
            </w:r>
            <w:r>
              <w:br/>
              <w:t>- двигуни турбореактивні:</w:t>
            </w:r>
            <w:r>
              <w:br/>
              <w:t>-- тягою понад 25 кН:</w:t>
            </w:r>
          </w:p>
        </w:tc>
        <w:tc>
          <w:tcPr>
            <w:tcW w:w="750" w:type="pct"/>
            <w:hideMark/>
          </w:tcPr>
          <w:p w:rsidR="00BC0C72" w:rsidRDefault="008D5CF6">
            <w:pPr>
              <w:pStyle w:val="a5"/>
              <w:jc w:val="center"/>
            </w:pPr>
            <w:bookmarkStart w:id="4212" w:name="37241"/>
            <w:bookmarkEnd w:id="4212"/>
            <w:r>
              <w:t> </w:t>
            </w:r>
          </w:p>
        </w:tc>
        <w:tc>
          <w:tcPr>
            <w:tcW w:w="750" w:type="pct"/>
            <w:hideMark/>
          </w:tcPr>
          <w:p w:rsidR="00BC0C72" w:rsidRDefault="008D5CF6">
            <w:pPr>
              <w:pStyle w:val="a5"/>
              <w:jc w:val="center"/>
            </w:pPr>
            <w:bookmarkStart w:id="4213" w:name="37242"/>
            <w:bookmarkEnd w:id="4213"/>
            <w:r>
              <w:t> </w:t>
            </w:r>
          </w:p>
        </w:tc>
      </w:tr>
      <w:tr w:rsidR="00BC0C72" w:rsidTr="00181458">
        <w:trPr>
          <w:divId w:val="1237204249"/>
        </w:trPr>
        <w:tc>
          <w:tcPr>
            <w:tcW w:w="900" w:type="pct"/>
            <w:hideMark/>
          </w:tcPr>
          <w:p w:rsidR="00BC0C72" w:rsidRDefault="008D5CF6">
            <w:pPr>
              <w:pStyle w:val="a5"/>
            </w:pPr>
            <w:bookmarkStart w:id="4214" w:name="37243"/>
            <w:bookmarkEnd w:id="4214"/>
            <w:r>
              <w:t> </w:t>
            </w:r>
          </w:p>
        </w:tc>
        <w:tc>
          <w:tcPr>
            <w:tcW w:w="2600" w:type="pct"/>
            <w:hideMark/>
          </w:tcPr>
          <w:p w:rsidR="00BC0C72" w:rsidRDefault="008D5CF6">
            <w:pPr>
              <w:pStyle w:val="a5"/>
            </w:pPr>
            <w:bookmarkStart w:id="4215" w:name="37244"/>
            <w:bookmarkEnd w:id="4215"/>
            <w:r>
              <w:t>авіаційний газотурбінний (турбореактивний двоконтурний) двигун Д-18Т сер.1, сер.3</w:t>
            </w:r>
          </w:p>
        </w:tc>
        <w:tc>
          <w:tcPr>
            <w:tcW w:w="750" w:type="pct"/>
            <w:hideMark/>
          </w:tcPr>
          <w:p w:rsidR="00BC0C72" w:rsidRDefault="008D5CF6">
            <w:pPr>
              <w:pStyle w:val="a5"/>
              <w:jc w:val="center"/>
            </w:pPr>
            <w:bookmarkStart w:id="4216" w:name="37245"/>
            <w:bookmarkEnd w:id="4216"/>
            <w:r>
              <w:t>штук</w:t>
            </w:r>
          </w:p>
        </w:tc>
        <w:tc>
          <w:tcPr>
            <w:tcW w:w="750" w:type="pct"/>
            <w:hideMark/>
          </w:tcPr>
          <w:p w:rsidR="00BC0C72" w:rsidRDefault="008D5CF6">
            <w:pPr>
              <w:pStyle w:val="a5"/>
              <w:jc w:val="center"/>
            </w:pPr>
            <w:bookmarkStart w:id="4217" w:name="37246"/>
            <w:bookmarkEnd w:id="4217"/>
            <w:r>
              <w:t>20</w:t>
            </w:r>
          </w:p>
        </w:tc>
      </w:tr>
      <w:tr w:rsidR="00BC0C72" w:rsidTr="00181458">
        <w:trPr>
          <w:divId w:val="1237204249"/>
        </w:trPr>
        <w:tc>
          <w:tcPr>
            <w:tcW w:w="900" w:type="pct"/>
            <w:hideMark/>
          </w:tcPr>
          <w:p w:rsidR="00BC0C72" w:rsidRDefault="008D5CF6">
            <w:pPr>
              <w:pStyle w:val="a5"/>
            </w:pPr>
            <w:bookmarkStart w:id="4218" w:name="37247"/>
            <w:bookmarkEnd w:id="4218"/>
            <w:r>
              <w:lastRenderedPageBreak/>
              <w:t> </w:t>
            </w:r>
          </w:p>
        </w:tc>
        <w:tc>
          <w:tcPr>
            <w:tcW w:w="2600" w:type="pct"/>
            <w:hideMark/>
          </w:tcPr>
          <w:p w:rsidR="00BC0C72" w:rsidRDefault="008D5CF6">
            <w:pPr>
              <w:pStyle w:val="a5"/>
            </w:pPr>
            <w:bookmarkStart w:id="4219" w:name="37248"/>
            <w:bookmarkEnd w:id="4219"/>
            <w:r>
              <w:t>авіаційні газотурбінні (трьохвальні турбореактивні двоконтурні) двигуни Д-36 серії 1, серії 1А, серії 2А, серії 3А, серії 4А</w:t>
            </w:r>
          </w:p>
        </w:tc>
        <w:tc>
          <w:tcPr>
            <w:tcW w:w="750" w:type="pct"/>
            <w:hideMark/>
          </w:tcPr>
          <w:p w:rsidR="00BC0C72" w:rsidRDefault="008D5CF6">
            <w:pPr>
              <w:pStyle w:val="a5"/>
              <w:jc w:val="center"/>
            </w:pPr>
            <w:bookmarkStart w:id="4220" w:name="37249"/>
            <w:bookmarkEnd w:id="4220"/>
            <w:r>
              <w:t>- " -</w:t>
            </w:r>
          </w:p>
        </w:tc>
        <w:tc>
          <w:tcPr>
            <w:tcW w:w="750" w:type="pct"/>
            <w:hideMark/>
          </w:tcPr>
          <w:p w:rsidR="00BC0C72" w:rsidRDefault="008D5CF6">
            <w:pPr>
              <w:pStyle w:val="a5"/>
              <w:jc w:val="center"/>
            </w:pPr>
            <w:bookmarkStart w:id="4221" w:name="37250"/>
            <w:bookmarkEnd w:id="4221"/>
            <w:r>
              <w:t>20</w:t>
            </w:r>
          </w:p>
        </w:tc>
      </w:tr>
      <w:tr w:rsidR="00BC0C72" w:rsidTr="00181458">
        <w:trPr>
          <w:divId w:val="1237204249"/>
        </w:trPr>
        <w:tc>
          <w:tcPr>
            <w:tcW w:w="900" w:type="pct"/>
            <w:hideMark/>
          </w:tcPr>
          <w:p w:rsidR="00BC0C72" w:rsidRDefault="008D5CF6">
            <w:pPr>
              <w:pStyle w:val="a5"/>
            </w:pPr>
            <w:bookmarkStart w:id="4222" w:name="37251"/>
            <w:bookmarkEnd w:id="4222"/>
            <w:r>
              <w:t> </w:t>
            </w:r>
          </w:p>
        </w:tc>
        <w:tc>
          <w:tcPr>
            <w:tcW w:w="2600" w:type="pct"/>
            <w:hideMark/>
          </w:tcPr>
          <w:p w:rsidR="00BC0C72" w:rsidRDefault="008D5CF6">
            <w:pPr>
              <w:pStyle w:val="a5"/>
            </w:pPr>
            <w:bookmarkStart w:id="4223" w:name="37252"/>
            <w:bookmarkEnd w:id="4223"/>
            <w:r>
              <w:t>авіаційні газотурбінні (турбореактивні трьохвальні двоконтурні) двигуни Д-436Т1, Д-436ТП, Д-436-148, Д-436ТП-М</w:t>
            </w:r>
          </w:p>
        </w:tc>
        <w:tc>
          <w:tcPr>
            <w:tcW w:w="750" w:type="pct"/>
            <w:hideMark/>
          </w:tcPr>
          <w:p w:rsidR="00BC0C72" w:rsidRDefault="008D5CF6">
            <w:pPr>
              <w:pStyle w:val="a5"/>
              <w:jc w:val="center"/>
            </w:pPr>
            <w:bookmarkStart w:id="4224" w:name="37253"/>
            <w:bookmarkEnd w:id="4224"/>
            <w:r>
              <w:t>- " -</w:t>
            </w:r>
          </w:p>
        </w:tc>
        <w:tc>
          <w:tcPr>
            <w:tcW w:w="750" w:type="pct"/>
            <w:hideMark/>
          </w:tcPr>
          <w:p w:rsidR="00BC0C72" w:rsidRDefault="008D5CF6">
            <w:pPr>
              <w:pStyle w:val="a5"/>
              <w:jc w:val="center"/>
            </w:pPr>
            <w:bookmarkStart w:id="4225" w:name="37254"/>
            <w:bookmarkEnd w:id="4225"/>
            <w:r>
              <w:t>20</w:t>
            </w:r>
          </w:p>
        </w:tc>
      </w:tr>
      <w:tr w:rsidR="00BC0C72" w:rsidTr="00181458">
        <w:trPr>
          <w:divId w:val="1237204249"/>
        </w:trPr>
        <w:tc>
          <w:tcPr>
            <w:tcW w:w="900" w:type="pct"/>
            <w:hideMark/>
          </w:tcPr>
          <w:p w:rsidR="00BC0C72" w:rsidRDefault="008D5CF6">
            <w:pPr>
              <w:pStyle w:val="a5"/>
            </w:pPr>
            <w:bookmarkStart w:id="4226" w:name="37255"/>
            <w:bookmarkEnd w:id="4226"/>
            <w:r>
              <w:t>8411 21 00 00</w:t>
            </w:r>
          </w:p>
        </w:tc>
        <w:tc>
          <w:tcPr>
            <w:tcW w:w="2600" w:type="pct"/>
            <w:hideMark/>
          </w:tcPr>
          <w:p w:rsidR="00BC0C72" w:rsidRDefault="008D5CF6">
            <w:pPr>
              <w:pStyle w:val="a5"/>
            </w:pPr>
            <w:bookmarkStart w:id="4227" w:name="37256"/>
            <w:bookmarkEnd w:id="4227"/>
            <w:r>
              <w:t>Двигуни турбореактивні, турбогвинтові та інші газові турбіни:</w:t>
            </w:r>
            <w:r>
              <w:br/>
              <w:t>- двигуни турбогвинтові:</w:t>
            </w:r>
            <w:r>
              <w:br/>
              <w:t>-- потужністю не більш як 1100 кВт:</w:t>
            </w:r>
          </w:p>
        </w:tc>
        <w:tc>
          <w:tcPr>
            <w:tcW w:w="750" w:type="pct"/>
            <w:hideMark/>
          </w:tcPr>
          <w:p w:rsidR="00BC0C72" w:rsidRDefault="008D5CF6">
            <w:pPr>
              <w:pStyle w:val="a5"/>
              <w:jc w:val="center"/>
            </w:pPr>
            <w:bookmarkStart w:id="4228" w:name="37257"/>
            <w:bookmarkEnd w:id="4228"/>
            <w:r>
              <w:t> </w:t>
            </w:r>
          </w:p>
        </w:tc>
        <w:tc>
          <w:tcPr>
            <w:tcW w:w="750" w:type="pct"/>
            <w:hideMark/>
          </w:tcPr>
          <w:p w:rsidR="00BC0C72" w:rsidRDefault="008D5CF6">
            <w:pPr>
              <w:pStyle w:val="a5"/>
              <w:jc w:val="center"/>
            </w:pPr>
            <w:bookmarkStart w:id="4229" w:name="37258"/>
            <w:bookmarkEnd w:id="4229"/>
            <w:r>
              <w:t> </w:t>
            </w:r>
          </w:p>
        </w:tc>
      </w:tr>
      <w:tr w:rsidR="00BC0C72" w:rsidTr="00181458">
        <w:trPr>
          <w:divId w:val="1237204249"/>
        </w:trPr>
        <w:tc>
          <w:tcPr>
            <w:tcW w:w="900" w:type="pct"/>
            <w:hideMark/>
          </w:tcPr>
          <w:p w:rsidR="00BC0C72" w:rsidRDefault="008D5CF6">
            <w:pPr>
              <w:pStyle w:val="a5"/>
            </w:pPr>
            <w:bookmarkStart w:id="4230" w:name="37259"/>
            <w:bookmarkEnd w:id="4230"/>
            <w:r>
              <w:t> </w:t>
            </w:r>
          </w:p>
        </w:tc>
        <w:tc>
          <w:tcPr>
            <w:tcW w:w="2600" w:type="pct"/>
            <w:hideMark/>
          </w:tcPr>
          <w:p w:rsidR="00BC0C72" w:rsidRDefault="008D5CF6">
            <w:pPr>
              <w:pStyle w:val="a5"/>
            </w:pPr>
            <w:bookmarkStart w:id="4231" w:name="37260"/>
            <w:bookmarkEnd w:id="4231"/>
            <w:r>
              <w:t>авіаційні газотурбінні (турбовальні) двигуни АИ-450, АИ-450-2, АИ-450М, АИ-450М1, АИ-450М2</w:t>
            </w:r>
          </w:p>
        </w:tc>
        <w:tc>
          <w:tcPr>
            <w:tcW w:w="750" w:type="pct"/>
            <w:hideMark/>
          </w:tcPr>
          <w:p w:rsidR="00BC0C72" w:rsidRDefault="008D5CF6">
            <w:pPr>
              <w:pStyle w:val="a5"/>
              <w:jc w:val="center"/>
            </w:pPr>
            <w:bookmarkStart w:id="4232" w:name="37261"/>
            <w:bookmarkEnd w:id="4232"/>
            <w:r>
              <w:t>штук</w:t>
            </w:r>
          </w:p>
        </w:tc>
        <w:tc>
          <w:tcPr>
            <w:tcW w:w="750" w:type="pct"/>
            <w:hideMark/>
          </w:tcPr>
          <w:p w:rsidR="00BC0C72" w:rsidRDefault="008D5CF6">
            <w:pPr>
              <w:pStyle w:val="a5"/>
              <w:jc w:val="center"/>
            </w:pPr>
            <w:bookmarkStart w:id="4233" w:name="37262"/>
            <w:bookmarkEnd w:id="4233"/>
            <w:r>
              <w:t>20</w:t>
            </w:r>
          </w:p>
        </w:tc>
      </w:tr>
      <w:tr w:rsidR="00BC0C72" w:rsidTr="00181458">
        <w:trPr>
          <w:divId w:val="1237204249"/>
        </w:trPr>
        <w:tc>
          <w:tcPr>
            <w:tcW w:w="900" w:type="pct"/>
            <w:hideMark/>
          </w:tcPr>
          <w:p w:rsidR="00BC0C72" w:rsidRDefault="008D5CF6">
            <w:pPr>
              <w:pStyle w:val="a5"/>
            </w:pPr>
            <w:bookmarkStart w:id="4234" w:name="37263"/>
            <w:bookmarkEnd w:id="4234"/>
            <w:r>
              <w:t>8411 22 80 00</w:t>
            </w:r>
          </w:p>
        </w:tc>
        <w:tc>
          <w:tcPr>
            <w:tcW w:w="2600" w:type="pct"/>
            <w:hideMark/>
          </w:tcPr>
          <w:p w:rsidR="00BC0C72" w:rsidRDefault="008D5CF6">
            <w:pPr>
              <w:pStyle w:val="a5"/>
            </w:pPr>
            <w:bookmarkStart w:id="4235" w:name="37264"/>
            <w:bookmarkEnd w:id="4235"/>
            <w:r>
              <w:t>Двигуни турбореактивні, турбогвинтові та інші газові турбіни:</w:t>
            </w:r>
            <w:r>
              <w:br/>
              <w:t>- двигуни турбогвинтові:</w:t>
            </w:r>
            <w:r>
              <w:br/>
              <w:t>-- потужністю понад 1100 кВт:</w:t>
            </w:r>
            <w:r>
              <w:br/>
              <w:t>--- потужністю понад 3730 кВт:</w:t>
            </w:r>
          </w:p>
        </w:tc>
        <w:tc>
          <w:tcPr>
            <w:tcW w:w="750" w:type="pct"/>
            <w:hideMark/>
          </w:tcPr>
          <w:p w:rsidR="00BC0C72" w:rsidRDefault="008D5CF6">
            <w:pPr>
              <w:pStyle w:val="a5"/>
              <w:jc w:val="center"/>
            </w:pPr>
            <w:bookmarkStart w:id="4236" w:name="37265"/>
            <w:bookmarkEnd w:id="4236"/>
            <w:r>
              <w:t> </w:t>
            </w:r>
          </w:p>
        </w:tc>
        <w:tc>
          <w:tcPr>
            <w:tcW w:w="750" w:type="pct"/>
            <w:hideMark/>
          </w:tcPr>
          <w:p w:rsidR="00BC0C72" w:rsidRDefault="008D5CF6">
            <w:pPr>
              <w:pStyle w:val="a5"/>
              <w:jc w:val="center"/>
            </w:pPr>
            <w:bookmarkStart w:id="4237" w:name="37266"/>
            <w:bookmarkEnd w:id="4237"/>
            <w:r>
              <w:t> </w:t>
            </w:r>
          </w:p>
        </w:tc>
      </w:tr>
      <w:tr w:rsidR="00BC0C72" w:rsidTr="00181458">
        <w:trPr>
          <w:divId w:val="1237204249"/>
        </w:trPr>
        <w:tc>
          <w:tcPr>
            <w:tcW w:w="900" w:type="pct"/>
            <w:hideMark/>
          </w:tcPr>
          <w:p w:rsidR="00BC0C72" w:rsidRDefault="008D5CF6">
            <w:pPr>
              <w:pStyle w:val="a5"/>
            </w:pPr>
            <w:bookmarkStart w:id="4238" w:name="37267"/>
            <w:bookmarkEnd w:id="4238"/>
            <w:r>
              <w:t> </w:t>
            </w:r>
          </w:p>
        </w:tc>
        <w:tc>
          <w:tcPr>
            <w:tcW w:w="2600" w:type="pct"/>
            <w:hideMark/>
          </w:tcPr>
          <w:p w:rsidR="00BC0C72" w:rsidRDefault="008D5CF6">
            <w:pPr>
              <w:pStyle w:val="a5"/>
            </w:pPr>
            <w:bookmarkStart w:id="4239" w:name="37268"/>
            <w:bookmarkEnd w:id="4239"/>
            <w:r>
              <w:t>авіаційний газотурбінний (турбовальний) двигун Д-136 серії 1</w:t>
            </w:r>
          </w:p>
        </w:tc>
        <w:tc>
          <w:tcPr>
            <w:tcW w:w="750" w:type="pct"/>
            <w:hideMark/>
          </w:tcPr>
          <w:p w:rsidR="00BC0C72" w:rsidRDefault="008D5CF6">
            <w:pPr>
              <w:pStyle w:val="a5"/>
              <w:jc w:val="center"/>
            </w:pPr>
            <w:bookmarkStart w:id="4240" w:name="37269"/>
            <w:bookmarkEnd w:id="4240"/>
            <w:r>
              <w:t>- " -</w:t>
            </w:r>
          </w:p>
        </w:tc>
        <w:tc>
          <w:tcPr>
            <w:tcW w:w="750" w:type="pct"/>
            <w:hideMark/>
          </w:tcPr>
          <w:p w:rsidR="00BC0C72" w:rsidRDefault="008D5CF6">
            <w:pPr>
              <w:pStyle w:val="a5"/>
              <w:jc w:val="center"/>
            </w:pPr>
            <w:bookmarkStart w:id="4241" w:name="37270"/>
            <w:bookmarkEnd w:id="4241"/>
            <w:r>
              <w:t>20</w:t>
            </w:r>
          </w:p>
        </w:tc>
      </w:tr>
      <w:tr w:rsidR="00BC0C72" w:rsidTr="00181458">
        <w:trPr>
          <w:divId w:val="1237204249"/>
        </w:trPr>
        <w:tc>
          <w:tcPr>
            <w:tcW w:w="900" w:type="pct"/>
            <w:hideMark/>
          </w:tcPr>
          <w:p w:rsidR="00BC0C72" w:rsidRDefault="008D5CF6">
            <w:pPr>
              <w:pStyle w:val="a5"/>
            </w:pPr>
            <w:bookmarkStart w:id="4242" w:name="37271"/>
            <w:bookmarkEnd w:id="4242"/>
            <w:r>
              <w:t> </w:t>
            </w:r>
          </w:p>
        </w:tc>
        <w:tc>
          <w:tcPr>
            <w:tcW w:w="2600" w:type="pct"/>
            <w:hideMark/>
          </w:tcPr>
          <w:p w:rsidR="00BC0C72" w:rsidRDefault="008D5CF6">
            <w:pPr>
              <w:pStyle w:val="a5"/>
            </w:pPr>
            <w:bookmarkStart w:id="4243" w:name="37272"/>
            <w:bookmarkEnd w:id="4243"/>
            <w:r>
              <w:t>авіаційний газотурбінний (турбовальний) двигун АИ-136Т</w:t>
            </w:r>
          </w:p>
        </w:tc>
        <w:tc>
          <w:tcPr>
            <w:tcW w:w="750" w:type="pct"/>
            <w:hideMark/>
          </w:tcPr>
          <w:p w:rsidR="00BC0C72" w:rsidRDefault="008D5CF6">
            <w:pPr>
              <w:pStyle w:val="a5"/>
              <w:jc w:val="center"/>
            </w:pPr>
            <w:bookmarkStart w:id="4244" w:name="37273"/>
            <w:bookmarkEnd w:id="4244"/>
            <w:r>
              <w:t>- " -</w:t>
            </w:r>
          </w:p>
        </w:tc>
        <w:tc>
          <w:tcPr>
            <w:tcW w:w="750" w:type="pct"/>
            <w:hideMark/>
          </w:tcPr>
          <w:p w:rsidR="00BC0C72" w:rsidRDefault="008D5CF6">
            <w:pPr>
              <w:pStyle w:val="a5"/>
              <w:jc w:val="center"/>
            </w:pPr>
            <w:bookmarkStart w:id="4245" w:name="37274"/>
            <w:bookmarkEnd w:id="4245"/>
            <w:r>
              <w:t>20</w:t>
            </w:r>
          </w:p>
        </w:tc>
      </w:tr>
      <w:tr w:rsidR="00BC0C72" w:rsidTr="00181458">
        <w:trPr>
          <w:divId w:val="1237204249"/>
        </w:trPr>
        <w:tc>
          <w:tcPr>
            <w:tcW w:w="900" w:type="pct"/>
            <w:hideMark/>
          </w:tcPr>
          <w:p w:rsidR="00BC0C72" w:rsidRDefault="008D5CF6">
            <w:pPr>
              <w:pStyle w:val="a5"/>
            </w:pPr>
            <w:bookmarkStart w:id="4246" w:name="37275"/>
            <w:bookmarkEnd w:id="4246"/>
            <w:r>
              <w:t>8411 82</w:t>
            </w:r>
          </w:p>
        </w:tc>
        <w:tc>
          <w:tcPr>
            <w:tcW w:w="2600" w:type="pct"/>
            <w:hideMark/>
          </w:tcPr>
          <w:p w:rsidR="00BC0C72" w:rsidRDefault="008D5CF6">
            <w:pPr>
              <w:pStyle w:val="a5"/>
            </w:pPr>
            <w:bookmarkStart w:id="4247" w:name="37276"/>
            <w:bookmarkEnd w:id="4247"/>
            <w:r>
              <w:t>Двигуни турбореактивні, турбогвинтові та інші газові турбіни:</w:t>
            </w:r>
            <w:r>
              <w:br/>
              <w:t>- інші газові турбіни:</w:t>
            </w:r>
            <w:r>
              <w:br/>
              <w:t>-- потужністю понад 5000 кВт:</w:t>
            </w:r>
          </w:p>
        </w:tc>
        <w:tc>
          <w:tcPr>
            <w:tcW w:w="750" w:type="pct"/>
            <w:hideMark/>
          </w:tcPr>
          <w:p w:rsidR="00BC0C72" w:rsidRDefault="008D5CF6">
            <w:pPr>
              <w:pStyle w:val="a5"/>
              <w:jc w:val="center"/>
            </w:pPr>
            <w:bookmarkStart w:id="4248" w:name="37277"/>
            <w:bookmarkEnd w:id="4248"/>
            <w:r>
              <w:t> </w:t>
            </w:r>
          </w:p>
        </w:tc>
        <w:tc>
          <w:tcPr>
            <w:tcW w:w="750" w:type="pct"/>
            <w:hideMark/>
          </w:tcPr>
          <w:p w:rsidR="00BC0C72" w:rsidRDefault="008D5CF6">
            <w:pPr>
              <w:pStyle w:val="a5"/>
              <w:jc w:val="center"/>
            </w:pPr>
            <w:bookmarkStart w:id="4249" w:name="37278"/>
            <w:bookmarkEnd w:id="4249"/>
            <w:r>
              <w:t> </w:t>
            </w:r>
          </w:p>
        </w:tc>
      </w:tr>
      <w:tr w:rsidR="00BC0C72" w:rsidTr="00181458">
        <w:trPr>
          <w:divId w:val="1237204249"/>
        </w:trPr>
        <w:tc>
          <w:tcPr>
            <w:tcW w:w="900" w:type="pct"/>
            <w:hideMark/>
          </w:tcPr>
          <w:p w:rsidR="00BC0C72" w:rsidRDefault="008D5CF6">
            <w:pPr>
              <w:pStyle w:val="a5"/>
            </w:pPr>
            <w:bookmarkStart w:id="4250" w:name="37279"/>
            <w:bookmarkEnd w:id="4250"/>
            <w:r>
              <w:t> </w:t>
            </w:r>
          </w:p>
        </w:tc>
        <w:tc>
          <w:tcPr>
            <w:tcW w:w="2600" w:type="pct"/>
            <w:hideMark/>
          </w:tcPr>
          <w:p w:rsidR="00BC0C72" w:rsidRDefault="008D5CF6">
            <w:pPr>
              <w:pStyle w:val="a5"/>
            </w:pPr>
            <w:bookmarkStart w:id="4251" w:name="37280"/>
            <w:bookmarkEnd w:id="4251"/>
            <w:r>
              <w:t>двигуни газотурбінні (газотурбінний привід) сімейства Д-336</w:t>
            </w:r>
          </w:p>
        </w:tc>
        <w:tc>
          <w:tcPr>
            <w:tcW w:w="750" w:type="pct"/>
            <w:hideMark/>
          </w:tcPr>
          <w:p w:rsidR="00BC0C72" w:rsidRDefault="008D5CF6">
            <w:pPr>
              <w:pStyle w:val="a5"/>
              <w:jc w:val="center"/>
            </w:pPr>
            <w:bookmarkStart w:id="4252" w:name="37281"/>
            <w:bookmarkEnd w:id="4252"/>
            <w:r>
              <w:t>- " -</w:t>
            </w:r>
          </w:p>
        </w:tc>
        <w:tc>
          <w:tcPr>
            <w:tcW w:w="750" w:type="pct"/>
            <w:hideMark/>
          </w:tcPr>
          <w:p w:rsidR="00BC0C72" w:rsidRDefault="008D5CF6">
            <w:pPr>
              <w:pStyle w:val="a5"/>
              <w:jc w:val="center"/>
            </w:pPr>
            <w:bookmarkStart w:id="4253" w:name="37282"/>
            <w:bookmarkEnd w:id="4253"/>
            <w:r>
              <w:t>20</w:t>
            </w:r>
          </w:p>
        </w:tc>
      </w:tr>
      <w:tr w:rsidR="00BC0C72" w:rsidTr="00181458">
        <w:trPr>
          <w:divId w:val="1237204249"/>
        </w:trPr>
        <w:tc>
          <w:tcPr>
            <w:tcW w:w="900" w:type="pct"/>
            <w:hideMark/>
          </w:tcPr>
          <w:p w:rsidR="00BC0C72" w:rsidRDefault="008D5CF6">
            <w:pPr>
              <w:pStyle w:val="a5"/>
            </w:pPr>
            <w:bookmarkStart w:id="4254" w:name="37283"/>
            <w:bookmarkEnd w:id="4254"/>
            <w:r>
              <w:t>8411 91 00 00</w:t>
            </w:r>
          </w:p>
        </w:tc>
        <w:tc>
          <w:tcPr>
            <w:tcW w:w="2600" w:type="pct"/>
            <w:hideMark/>
          </w:tcPr>
          <w:p w:rsidR="00BC0C72" w:rsidRDefault="008D5CF6">
            <w:pPr>
              <w:pStyle w:val="a5"/>
            </w:pPr>
            <w:bookmarkStart w:id="4255" w:name="37284"/>
            <w:bookmarkEnd w:id="4255"/>
            <w:r>
              <w:t>Двигуни турбореактивні, турбогвинтові та інші газові турбіни:</w:t>
            </w:r>
            <w:r>
              <w:br/>
              <w:t>- частини:</w:t>
            </w:r>
            <w:r>
              <w:br/>
              <w:t>-- турбореактивних або турбогвинтових двигунів:</w:t>
            </w:r>
          </w:p>
        </w:tc>
        <w:tc>
          <w:tcPr>
            <w:tcW w:w="750" w:type="pct"/>
            <w:hideMark/>
          </w:tcPr>
          <w:p w:rsidR="00BC0C72" w:rsidRDefault="008D5CF6">
            <w:pPr>
              <w:pStyle w:val="a5"/>
              <w:jc w:val="center"/>
            </w:pPr>
            <w:bookmarkStart w:id="4256" w:name="37285"/>
            <w:bookmarkEnd w:id="4256"/>
            <w:r>
              <w:t> </w:t>
            </w:r>
          </w:p>
        </w:tc>
        <w:tc>
          <w:tcPr>
            <w:tcW w:w="750" w:type="pct"/>
            <w:hideMark/>
          </w:tcPr>
          <w:p w:rsidR="00BC0C72" w:rsidRDefault="008D5CF6">
            <w:pPr>
              <w:pStyle w:val="a5"/>
              <w:jc w:val="center"/>
            </w:pPr>
            <w:bookmarkStart w:id="4257" w:name="37286"/>
            <w:bookmarkEnd w:id="4257"/>
            <w:r>
              <w:t> </w:t>
            </w:r>
          </w:p>
        </w:tc>
      </w:tr>
      <w:tr w:rsidR="00BC0C72" w:rsidTr="00181458">
        <w:trPr>
          <w:divId w:val="1237204249"/>
        </w:trPr>
        <w:tc>
          <w:tcPr>
            <w:tcW w:w="900" w:type="pct"/>
            <w:hideMark/>
          </w:tcPr>
          <w:p w:rsidR="00BC0C72" w:rsidRDefault="008D5CF6">
            <w:pPr>
              <w:pStyle w:val="a5"/>
            </w:pPr>
            <w:bookmarkStart w:id="4258" w:name="37287"/>
            <w:bookmarkEnd w:id="4258"/>
            <w:r>
              <w:t> </w:t>
            </w:r>
          </w:p>
        </w:tc>
        <w:tc>
          <w:tcPr>
            <w:tcW w:w="2600" w:type="pct"/>
            <w:hideMark/>
          </w:tcPr>
          <w:p w:rsidR="00BC0C72" w:rsidRDefault="008D5CF6">
            <w:pPr>
              <w:pStyle w:val="a5"/>
            </w:pPr>
            <w:bookmarkStart w:id="4259" w:name="37288"/>
            <w:bookmarkEnd w:id="4259"/>
            <w:r>
              <w:t>камера згоряння</w:t>
            </w:r>
          </w:p>
        </w:tc>
        <w:tc>
          <w:tcPr>
            <w:tcW w:w="750" w:type="pct"/>
            <w:hideMark/>
          </w:tcPr>
          <w:p w:rsidR="00BC0C72" w:rsidRDefault="008D5CF6">
            <w:pPr>
              <w:pStyle w:val="a5"/>
              <w:jc w:val="center"/>
            </w:pPr>
            <w:bookmarkStart w:id="4260" w:name="37289"/>
            <w:bookmarkEnd w:id="4260"/>
            <w:r>
              <w:t>штук</w:t>
            </w:r>
          </w:p>
        </w:tc>
        <w:tc>
          <w:tcPr>
            <w:tcW w:w="750" w:type="pct"/>
            <w:hideMark/>
          </w:tcPr>
          <w:p w:rsidR="00BC0C72" w:rsidRDefault="008D5CF6">
            <w:pPr>
              <w:pStyle w:val="a5"/>
              <w:jc w:val="center"/>
            </w:pPr>
            <w:bookmarkStart w:id="4261" w:name="37290"/>
            <w:bookmarkEnd w:id="4261"/>
            <w:r>
              <w:t>50</w:t>
            </w:r>
          </w:p>
        </w:tc>
      </w:tr>
      <w:tr w:rsidR="00BC0C72" w:rsidTr="00181458">
        <w:trPr>
          <w:divId w:val="1237204249"/>
        </w:trPr>
        <w:tc>
          <w:tcPr>
            <w:tcW w:w="900" w:type="pct"/>
            <w:hideMark/>
          </w:tcPr>
          <w:p w:rsidR="00BC0C72" w:rsidRDefault="008D5CF6">
            <w:pPr>
              <w:pStyle w:val="a5"/>
            </w:pPr>
            <w:bookmarkStart w:id="4262" w:name="37291"/>
            <w:bookmarkEnd w:id="4262"/>
            <w:r>
              <w:t> </w:t>
            </w:r>
          </w:p>
        </w:tc>
        <w:tc>
          <w:tcPr>
            <w:tcW w:w="2600" w:type="pct"/>
            <w:hideMark/>
          </w:tcPr>
          <w:p w:rsidR="00BC0C72" w:rsidRDefault="008D5CF6">
            <w:pPr>
              <w:pStyle w:val="a5"/>
            </w:pPr>
            <w:bookmarkStart w:id="4263" w:name="37292"/>
            <w:bookmarkEnd w:id="4263"/>
            <w:r>
              <w:t>підмодуль камери згоряння</w:t>
            </w:r>
          </w:p>
        </w:tc>
        <w:tc>
          <w:tcPr>
            <w:tcW w:w="750" w:type="pct"/>
            <w:hideMark/>
          </w:tcPr>
          <w:p w:rsidR="00BC0C72" w:rsidRDefault="008D5CF6">
            <w:pPr>
              <w:pStyle w:val="a5"/>
              <w:jc w:val="center"/>
            </w:pPr>
            <w:bookmarkStart w:id="4264" w:name="37293"/>
            <w:bookmarkEnd w:id="4264"/>
            <w:r>
              <w:t>- " -</w:t>
            </w:r>
          </w:p>
        </w:tc>
        <w:tc>
          <w:tcPr>
            <w:tcW w:w="750" w:type="pct"/>
            <w:hideMark/>
          </w:tcPr>
          <w:p w:rsidR="00BC0C72" w:rsidRDefault="008D5CF6">
            <w:pPr>
              <w:pStyle w:val="a5"/>
              <w:jc w:val="center"/>
            </w:pPr>
            <w:bookmarkStart w:id="4265" w:name="37294"/>
            <w:bookmarkEnd w:id="4265"/>
            <w:r>
              <w:t>50</w:t>
            </w:r>
          </w:p>
        </w:tc>
      </w:tr>
      <w:tr w:rsidR="00BC0C72" w:rsidTr="00181458">
        <w:trPr>
          <w:divId w:val="1237204249"/>
        </w:trPr>
        <w:tc>
          <w:tcPr>
            <w:tcW w:w="900" w:type="pct"/>
            <w:hideMark/>
          </w:tcPr>
          <w:p w:rsidR="00BC0C72" w:rsidRDefault="008D5CF6">
            <w:pPr>
              <w:pStyle w:val="a5"/>
            </w:pPr>
            <w:bookmarkStart w:id="4266" w:name="37295"/>
            <w:bookmarkEnd w:id="4266"/>
            <w:r>
              <w:t> </w:t>
            </w:r>
          </w:p>
        </w:tc>
        <w:tc>
          <w:tcPr>
            <w:tcW w:w="2600" w:type="pct"/>
            <w:hideMark/>
          </w:tcPr>
          <w:p w:rsidR="00BC0C72" w:rsidRDefault="008D5CF6">
            <w:pPr>
              <w:pStyle w:val="a5"/>
            </w:pPr>
            <w:bookmarkStart w:id="4267" w:name="37296"/>
            <w:bookmarkEnd w:id="4267"/>
            <w:r>
              <w:t>кран керування реверсивним пристроєм типу 935</w:t>
            </w:r>
          </w:p>
        </w:tc>
        <w:tc>
          <w:tcPr>
            <w:tcW w:w="750" w:type="pct"/>
            <w:hideMark/>
          </w:tcPr>
          <w:p w:rsidR="00BC0C72" w:rsidRDefault="008D5CF6">
            <w:pPr>
              <w:pStyle w:val="a5"/>
              <w:jc w:val="center"/>
            </w:pPr>
            <w:bookmarkStart w:id="4268" w:name="37297"/>
            <w:bookmarkEnd w:id="4268"/>
            <w:r>
              <w:t>- " -</w:t>
            </w:r>
          </w:p>
        </w:tc>
        <w:tc>
          <w:tcPr>
            <w:tcW w:w="750" w:type="pct"/>
            <w:hideMark/>
          </w:tcPr>
          <w:p w:rsidR="00BC0C72" w:rsidRDefault="008D5CF6">
            <w:pPr>
              <w:pStyle w:val="a5"/>
              <w:jc w:val="center"/>
            </w:pPr>
            <w:bookmarkStart w:id="4269" w:name="37298"/>
            <w:bookmarkEnd w:id="4269"/>
            <w:r>
              <w:t>60</w:t>
            </w:r>
          </w:p>
        </w:tc>
      </w:tr>
      <w:tr w:rsidR="00BC0C72" w:rsidTr="00181458">
        <w:trPr>
          <w:divId w:val="1237204249"/>
        </w:trPr>
        <w:tc>
          <w:tcPr>
            <w:tcW w:w="900" w:type="pct"/>
            <w:hideMark/>
          </w:tcPr>
          <w:p w:rsidR="00BC0C72" w:rsidRDefault="008D5CF6">
            <w:pPr>
              <w:pStyle w:val="a5"/>
            </w:pPr>
            <w:bookmarkStart w:id="4270" w:name="37299"/>
            <w:bookmarkEnd w:id="4270"/>
            <w:r>
              <w:t> </w:t>
            </w:r>
          </w:p>
        </w:tc>
        <w:tc>
          <w:tcPr>
            <w:tcW w:w="2600" w:type="pct"/>
            <w:hideMark/>
          </w:tcPr>
          <w:p w:rsidR="00BC0C72" w:rsidRDefault="008D5CF6">
            <w:pPr>
              <w:pStyle w:val="a5"/>
            </w:pPr>
            <w:bookmarkStart w:id="4271" w:name="37300"/>
            <w:bookmarkEnd w:id="4271"/>
            <w:r>
              <w:t>насос-регулятор типу 4108</w:t>
            </w:r>
          </w:p>
        </w:tc>
        <w:tc>
          <w:tcPr>
            <w:tcW w:w="750" w:type="pct"/>
            <w:hideMark/>
          </w:tcPr>
          <w:p w:rsidR="00BC0C72" w:rsidRDefault="008D5CF6">
            <w:pPr>
              <w:pStyle w:val="a5"/>
              <w:jc w:val="center"/>
            </w:pPr>
            <w:bookmarkStart w:id="4272" w:name="37301"/>
            <w:bookmarkEnd w:id="4272"/>
            <w:r>
              <w:t>- " -</w:t>
            </w:r>
          </w:p>
        </w:tc>
        <w:tc>
          <w:tcPr>
            <w:tcW w:w="750" w:type="pct"/>
            <w:hideMark/>
          </w:tcPr>
          <w:p w:rsidR="00BC0C72" w:rsidRDefault="008D5CF6">
            <w:pPr>
              <w:pStyle w:val="a5"/>
              <w:jc w:val="center"/>
            </w:pPr>
            <w:bookmarkStart w:id="4273" w:name="37302"/>
            <w:bookmarkEnd w:id="4273"/>
            <w:r>
              <w:t>100</w:t>
            </w:r>
          </w:p>
        </w:tc>
      </w:tr>
      <w:tr w:rsidR="00BC0C72" w:rsidTr="00181458">
        <w:trPr>
          <w:divId w:val="1237204249"/>
        </w:trPr>
        <w:tc>
          <w:tcPr>
            <w:tcW w:w="900" w:type="pct"/>
            <w:hideMark/>
          </w:tcPr>
          <w:p w:rsidR="00BC0C72" w:rsidRDefault="008D5CF6">
            <w:pPr>
              <w:pStyle w:val="a5"/>
            </w:pPr>
            <w:bookmarkStart w:id="4274" w:name="37303"/>
            <w:bookmarkEnd w:id="4274"/>
            <w:r>
              <w:t> </w:t>
            </w:r>
          </w:p>
        </w:tc>
        <w:tc>
          <w:tcPr>
            <w:tcW w:w="2600" w:type="pct"/>
            <w:hideMark/>
          </w:tcPr>
          <w:p w:rsidR="00BC0C72" w:rsidRDefault="008D5CF6">
            <w:pPr>
              <w:pStyle w:val="a5"/>
            </w:pPr>
            <w:bookmarkStart w:id="4275" w:name="37304"/>
            <w:bookmarkEnd w:id="4275"/>
            <w:r>
              <w:t>насос-дозатор типу НД</w:t>
            </w:r>
          </w:p>
        </w:tc>
        <w:tc>
          <w:tcPr>
            <w:tcW w:w="750" w:type="pct"/>
            <w:hideMark/>
          </w:tcPr>
          <w:p w:rsidR="00BC0C72" w:rsidRDefault="008D5CF6">
            <w:pPr>
              <w:pStyle w:val="a5"/>
              <w:jc w:val="center"/>
            </w:pPr>
            <w:bookmarkStart w:id="4276" w:name="37305"/>
            <w:bookmarkEnd w:id="4276"/>
            <w:r>
              <w:t>- " -</w:t>
            </w:r>
          </w:p>
        </w:tc>
        <w:tc>
          <w:tcPr>
            <w:tcW w:w="750" w:type="pct"/>
            <w:hideMark/>
          </w:tcPr>
          <w:p w:rsidR="00BC0C72" w:rsidRDefault="008D5CF6">
            <w:pPr>
              <w:pStyle w:val="a5"/>
              <w:jc w:val="center"/>
            </w:pPr>
            <w:bookmarkStart w:id="4277" w:name="37306"/>
            <w:bookmarkEnd w:id="4277"/>
            <w:r>
              <w:t>15</w:t>
            </w:r>
          </w:p>
        </w:tc>
      </w:tr>
      <w:tr w:rsidR="00BC0C72" w:rsidTr="00181458">
        <w:trPr>
          <w:divId w:val="1237204249"/>
        </w:trPr>
        <w:tc>
          <w:tcPr>
            <w:tcW w:w="900" w:type="pct"/>
            <w:hideMark/>
          </w:tcPr>
          <w:p w:rsidR="00BC0C72" w:rsidRDefault="008D5CF6">
            <w:pPr>
              <w:pStyle w:val="a5"/>
            </w:pPr>
            <w:bookmarkStart w:id="4278" w:name="37307"/>
            <w:bookmarkEnd w:id="4278"/>
            <w:r>
              <w:t> </w:t>
            </w:r>
          </w:p>
        </w:tc>
        <w:tc>
          <w:tcPr>
            <w:tcW w:w="2600" w:type="pct"/>
            <w:hideMark/>
          </w:tcPr>
          <w:p w:rsidR="00BC0C72" w:rsidRDefault="008D5CF6">
            <w:pPr>
              <w:pStyle w:val="a5"/>
            </w:pPr>
            <w:bookmarkStart w:id="4279" w:name="37308"/>
            <w:bookmarkEnd w:id="4279"/>
            <w:r>
              <w:t>насос флюгерний типу ФН</w:t>
            </w:r>
          </w:p>
        </w:tc>
        <w:tc>
          <w:tcPr>
            <w:tcW w:w="750" w:type="pct"/>
            <w:hideMark/>
          </w:tcPr>
          <w:p w:rsidR="00BC0C72" w:rsidRDefault="008D5CF6">
            <w:pPr>
              <w:pStyle w:val="a5"/>
              <w:jc w:val="center"/>
            </w:pPr>
            <w:bookmarkStart w:id="4280" w:name="37309"/>
            <w:bookmarkEnd w:id="4280"/>
            <w:r>
              <w:t>- " -</w:t>
            </w:r>
          </w:p>
        </w:tc>
        <w:tc>
          <w:tcPr>
            <w:tcW w:w="750" w:type="pct"/>
            <w:hideMark/>
          </w:tcPr>
          <w:p w:rsidR="00BC0C72" w:rsidRDefault="008D5CF6">
            <w:pPr>
              <w:pStyle w:val="a5"/>
              <w:jc w:val="center"/>
            </w:pPr>
            <w:bookmarkStart w:id="4281" w:name="37310"/>
            <w:bookmarkEnd w:id="4281"/>
            <w:r>
              <w:t>100</w:t>
            </w:r>
          </w:p>
        </w:tc>
      </w:tr>
      <w:tr w:rsidR="00BC0C72" w:rsidTr="00181458">
        <w:trPr>
          <w:divId w:val="1237204249"/>
        </w:trPr>
        <w:tc>
          <w:tcPr>
            <w:tcW w:w="900" w:type="pct"/>
            <w:hideMark/>
          </w:tcPr>
          <w:p w:rsidR="00BC0C72" w:rsidRDefault="008D5CF6">
            <w:pPr>
              <w:pStyle w:val="a5"/>
            </w:pPr>
            <w:bookmarkStart w:id="4282" w:name="37311"/>
            <w:bookmarkEnd w:id="4282"/>
            <w:r>
              <w:t> </w:t>
            </w:r>
          </w:p>
        </w:tc>
        <w:tc>
          <w:tcPr>
            <w:tcW w:w="2600" w:type="pct"/>
            <w:hideMark/>
          </w:tcPr>
          <w:p w:rsidR="00BC0C72" w:rsidRDefault="008D5CF6">
            <w:pPr>
              <w:pStyle w:val="a5"/>
            </w:pPr>
            <w:bookmarkStart w:id="4283" w:name="37312"/>
            <w:bookmarkEnd w:id="4283"/>
            <w:r>
              <w:t>паливний регулятор типу 4227, 935</w:t>
            </w:r>
          </w:p>
        </w:tc>
        <w:tc>
          <w:tcPr>
            <w:tcW w:w="750" w:type="pct"/>
            <w:hideMark/>
          </w:tcPr>
          <w:p w:rsidR="00BC0C72" w:rsidRDefault="008D5CF6">
            <w:pPr>
              <w:pStyle w:val="a5"/>
              <w:jc w:val="center"/>
            </w:pPr>
            <w:bookmarkStart w:id="4284" w:name="37313"/>
            <w:bookmarkEnd w:id="4284"/>
            <w:r>
              <w:t>- " -</w:t>
            </w:r>
          </w:p>
        </w:tc>
        <w:tc>
          <w:tcPr>
            <w:tcW w:w="750" w:type="pct"/>
            <w:hideMark/>
          </w:tcPr>
          <w:p w:rsidR="00BC0C72" w:rsidRDefault="008D5CF6">
            <w:pPr>
              <w:pStyle w:val="a5"/>
              <w:jc w:val="center"/>
            </w:pPr>
            <w:bookmarkStart w:id="4285" w:name="37314"/>
            <w:bookmarkEnd w:id="4285"/>
            <w:r>
              <w:t>200</w:t>
            </w:r>
          </w:p>
        </w:tc>
      </w:tr>
      <w:tr w:rsidR="00BC0C72" w:rsidTr="00181458">
        <w:trPr>
          <w:divId w:val="1237204249"/>
        </w:trPr>
        <w:tc>
          <w:tcPr>
            <w:tcW w:w="900" w:type="pct"/>
            <w:hideMark/>
          </w:tcPr>
          <w:p w:rsidR="00BC0C72" w:rsidRDefault="008D5CF6">
            <w:pPr>
              <w:pStyle w:val="a5"/>
            </w:pPr>
            <w:bookmarkStart w:id="4286" w:name="37315"/>
            <w:bookmarkEnd w:id="4286"/>
            <w:r>
              <w:t> </w:t>
            </w:r>
          </w:p>
        </w:tc>
        <w:tc>
          <w:tcPr>
            <w:tcW w:w="2600" w:type="pct"/>
            <w:hideMark/>
          </w:tcPr>
          <w:p w:rsidR="00BC0C72" w:rsidRDefault="008D5CF6">
            <w:pPr>
              <w:pStyle w:val="a5"/>
            </w:pPr>
            <w:bookmarkStart w:id="4287" w:name="37316"/>
            <w:bookmarkEnd w:id="4287"/>
            <w:r>
              <w:t>блок насосів типу 934</w:t>
            </w:r>
          </w:p>
        </w:tc>
        <w:tc>
          <w:tcPr>
            <w:tcW w:w="750" w:type="pct"/>
            <w:hideMark/>
          </w:tcPr>
          <w:p w:rsidR="00BC0C72" w:rsidRDefault="008D5CF6">
            <w:pPr>
              <w:pStyle w:val="a5"/>
              <w:jc w:val="center"/>
            </w:pPr>
            <w:bookmarkStart w:id="4288" w:name="37317"/>
            <w:bookmarkEnd w:id="4288"/>
            <w:r>
              <w:t>- " -</w:t>
            </w:r>
          </w:p>
        </w:tc>
        <w:tc>
          <w:tcPr>
            <w:tcW w:w="750" w:type="pct"/>
            <w:hideMark/>
          </w:tcPr>
          <w:p w:rsidR="00BC0C72" w:rsidRDefault="008D5CF6">
            <w:pPr>
              <w:pStyle w:val="a5"/>
              <w:jc w:val="center"/>
            </w:pPr>
            <w:bookmarkStart w:id="4289" w:name="37318"/>
            <w:bookmarkEnd w:id="4289"/>
            <w:r>
              <w:t>100</w:t>
            </w:r>
          </w:p>
        </w:tc>
      </w:tr>
      <w:tr w:rsidR="00BC0C72" w:rsidTr="00181458">
        <w:trPr>
          <w:divId w:val="1237204249"/>
        </w:trPr>
        <w:tc>
          <w:tcPr>
            <w:tcW w:w="900" w:type="pct"/>
            <w:hideMark/>
          </w:tcPr>
          <w:p w:rsidR="00BC0C72" w:rsidRDefault="008D5CF6">
            <w:pPr>
              <w:pStyle w:val="a5"/>
            </w:pPr>
            <w:bookmarkStart w:id="4290" w:name="37319"/>
            <w:bookmarkEnd w:id="4290"/>
            <w:r>
              <w:t> </w:t>
            </w:r>
          </w:p>
        </w:tc>
        <w:tc>
          <w:tcPr>
            <w:tcW w:w="2600" w:type="pct"/>
            <w:hideMark/>
          </w:tcPr>
          <w:p w:rsidR="00BC0C72" w:rsidRDefault="008D5CF6">
            <w:pPr>
              <w:pStyle w:val="a5"/>
            </w:pPr>
            <w:bookmarkStart w:id="4291" w:name="37320"/>
            <w:bookmarkEnd w:id="4291"/>
            <w:r>
              <w:t>привід-генератор типу ГП</w:t>
            </w:r>
          </w:p>
        </w:tc>
        <w:tc>
          <w:tcPr>
            <w:tcW w:w="750" w:type="pct"/>
            <w:hideMark/>
          </w:tcPr>
          <w:p w:rsidR="00BC0C72" w:rsidRDefault="008D5CF6">
            <w:pPr>
              <w:pStyle w:val="a5"/>
              <w:jc w:val="center"/>
            </w:pPr>
            <w:bookmarkStart w:id="4292" w:name="37321"/>
            <w:bookmarkEnd w:id="4292"/>
            <w:r>
              <w:t>- " -</w:t>
            </w:r>
          </w:p>
        </w:tc>
        <w:tc>
          <w:tcPr>
            <w:tcW w:w="750" w:type="pct"/>
            <w:hideMark/>
          </w:tcPr>
          <w:p w:rsidR="00BC0C72" w:rsidRDefault="008D5CF6">
            <w:pPr>
              <w:pStyle w:val="a5"/>
              <w:jc w:val="center"/>
            </w:pPr>
            <w:bookmarkStart w:id="4293" w:name="37322"/>
            <w:bookmarkEnd w:id="4293"/>
            <w:r>
              <w:t>100</w:t>
            </w:r>
          </w:p>
        </w:tc>
      </w:tr>
      <w:tr w:rsidR="00BC0C72" w:rsidTr="00181458">
        <w:trPr>
          <w:divId w:val="1237204249"/>
        </w:trPr>
        <w:tc>
          <w:tcPr>
            <w:tcW w:w="900" w:type="pct"/>
            <w:hideMark/>
          </w:tcPr>
          <w:p w:rsidR="00BC0C72" w:rsidRDefault="008D5CF6">
            <w:pPr>
              <w:pStyle w:val="a5"/>
            </w:pPr>
            <w:bookmarkStart w:id="4294" w:name="37323"/>
            <w:bookmarkEnd w:id="4294"/>
            <w:r>
              <w:t> </w:t>
            </w:r>
          </w:p>
        </w:tc>
        <w:tc>
          <w:tcPr>
            <w:tcW w:w="2600" w:type="pct"/>
            <w:hideMark/>
          </w:tcPr>
          <w:p w:rsidR="00BC0C72" w:rsidRDefault="008D5CF6">
            <w:pPr>
              <w:pStyle w:val="a5"/>
            </w:pPr>
            <w:bookmarkStart w:id="4295" w:name="37324"/>
            <w:bookmarkEnd w:id="4295"/>
            <w:r>
              <w:t>агрегат управління реверсом типу АУР</w:t>
            </w:r>
          </w:p>
        </w:tc>
        <w:tc>
          <w:tcPr>
            <w:tcW w:w="750" w:type="pct"/>
            <w:hideMark/>
          </w:tcPr>
          <w:p w:rsidR="00BC0C72" w:rsidRDefault="008D5CF6">
            <w:pPr>
              <w:pStyle w:val="a5"/>
              <w:jc w:val="center"/>
            </w:pPr>
            <w:bookmarkStart w:id="4296" w:name="37325"/>
            <w:bookmarkEnd w:id="4296"/>
            <w:r>
              <w:t>- " -</w:t>
            </w:r>
          </w:p>
        </w:tc>
        <w:tc>
          <w:tcPr>
            <w:tcW w:w="750" w:type="pct"/>
            <w:hideMark/>
          </w:tcPr>
          <w:p w:rsidR="00BC0C72" w:rsidRDefault="008D5CF6">
            <w:pPr>
              <w:pStyle w:val="a5"/>
              <w:jc w:val="center"/>
            </w:pPr>
            <w:bookmarkStart w:id="4297" w:name="37326"/>
            <w:bookmarkEnd w:id="4297"/>
            <w:r>
              <w:t>55</w:t>
            </w:r>
          </w:p>
        </w:tc>
      </w:tr>
      <w:tr w:rsidR="00BC0C72" w:rsidTr="00181458">
        <w:trPr>
          <w:divId w:val="1237204249"/>
        </w:trPr>
        <w:tc>
          <w:tcPr>
            <w:tcW w:w="900" w:type="pct"/>
            <w:hideMark/>
          </w:tcPr>
          <w:p w:rsidR="00BC0C72" w:rsidRDefault="008D5CF6">
            <w:pPr>
              <w:pStyle w:val="a5"/>
            </w:pPr>
            <w:bookmarkStart w:id="4298" w:name="37327"/>
            <w:bookmarkEnd w:id="4298"/>
            <w:r>
              <w:t> </w:t>
            </w:r>
          </w:p>
        </w:tc>
        <w:tc>
          <w:tcPr>
            <w:tcW w:w="2600" w:type="pct"/>
            <w:hideMark/>
          </w:tcPr>
          <w:p w:rsidR="00BC0C72" w:rsidRDefault="008D5CF6">
            <w:pPr>
              <w:pStyle w:val="a5"/>
            </w:pPr>
            <w:bookmarkStart w:id="4299" w:name="37328"/>
            <w:bookmarkEnd w:id="4299"/>
            <w:r>
              <w:t>реверсивний пристрій типу РУ</w:t>
            </w:r>
          </w:p>
        </w:tc>
        <w:tc>
          <w:tcPr>
            <w:tcW w:w="750" w:type="pct"/>
            <w:hideMark/>
          </w:tcPr>
          <w:p w:rsidR="00BC0C72" w:rsidRDefault="008D5CF6">
            <w:pPr>
              <w:pStyle w:val="a5"/>
              <w:jc w:val="center"/>
            </w:pPr>
            <w:bookmarkStart w:id="4300" w:name="37329"/>
            <w:bookmarkEnd w:id="4300"/>
            <w:r>
              <w:t>- " -</w:t>
            </w:r>
          </w:p>
        </w:tc>
        <w:tc>
          <w:tcPr>
            <w:tcW w:w="750" w:type="pct"/>
            <w:hideMark/>
          </w:tcPr>
          <w:p w:rsidR="00BC0C72" w:rsidRDefault="008D5CF6">
            <w:pPr>
              <w:pStyle w:val="a5"/>
              <w:jc w:val="center"/>
            </w:pPr>
            <w:bookmarkStart w:id="4301" w:name="37330"/>
            <w:bookmarkEnd w:id="4301"/>
            <w:r>
              <w:t>55</w:t>
            </w:r>
          </w:p>
        </w:tc>
      </w:tr>
      <w:tr w:rsidR="00BC0C72" w:rsidTr="00181458">
        <w:trPr>
          <w:divId w:val="1237204249"/>
        </w:trPr>
        <w:tc>
          <w:tcPr>
            <w:tcW w:w="900" w:type="pct"/>
            <w:hideMark/>
          </w:tcPr>
          <w:p w:rsidR="00BC0C72" w:rsidRDefault="008D5CF6">
            <w:pPr>
              <w:pStyle w:val="a5"/>
            </w:pPr>
            <w:bookmarkStart w:id="4302" w:name="37331"/>
            <w:bookmarkEnd w:id="4302"/>
            <w:r>
              <w:t> </w:t>
            </w:r>
          </w:p>
        </w:tc>
        <w:tc>
          <w:tcPr>
            <w:tcW w:w="2600" w:type="pct"/>
            <w:hideMark/>
          </w:tcPr>
          <w:p w:rsidR="00BC0C72" w:rsidRDefault="008D5CF6">
            <w:pPr>
              <w:pStyle w:val="a5"/>
            </w:pPr>
            <w:bookmarkStart w:id="4303" w:name="37332"/>
            <w:bookmarkEnd w:id="4303"/>
            <w:r>
              <w:t>регулятор регулювальної заслінки типу 4200</w:t>
            </w:r>
          </w:p>
        </w:tc>
        <w:tc>
          <w:tcPr>
            <w:tcW w:w="750" w:type="pct"/>
            <w:hideMark/>
          </w:tcPr>
          <w:p w:rsidR="00BC0C72" w:rsidRDefault="008D5CF6">
            <w:pPr>
              <w:pStyle w:val="a5"/>
              <w:jc w:val="center"/>
            </w:pPr>
            <w:bookmarkStart w:id="4304" w:name="37333"/>
            <w:bookmarkEnd w:id="4304"/>
            <w:r>
              <w:t>- " -</w:t>
            </w:r>
          </w:p>
        </w:tc>
        <w:tc>
          <w:tcPr>
            <w:tcW w:w="750" w:type="pct"/>
            <w:hideMark/>
          </w:tcPr>
          <w:p w:rsidR="00BC0C72" w:rsidRDefault="008D5CF6">
            <w:pPr>
              <w:pStyle w:val="a5"/>
              <w:jc w:val="center"/>
            </w:pPr>
            <w:bookmarkStart w:id="4305" w:name="37334"/>
            <w:bookmarkEnd w:id="4305"/>
            <w:r>
              <w:t>30</w:t>
            </w:r>
          </w:p>
        </w:tc>
      </w:tr>
      <w:tr w:rsidR="00BC0C72" w:rsidTr="00181458">
        <w:trPr>
          <w:divId w:val="1237204249"/>
        </w:trPr>
        <w:tc>
          <w:tcPr>
            <w:tcW w:w="900" w:type="pct"/>
            <w:hideMark/>
          </w:tcPr>
          <w:p w:rsidR="00BC0C72" w:rsidRDefault="008D5CF6">
            <w:pPr>
              <w:pStyle w:val="a5"/>
            </w:pPr>
            <w:bookmarkStart w:id="4306" w:name="37335"/>
            <w:bookmarkEnd w:id="4306"/>
            <w:r>
              <w:t> </w:t>
            </w:r>
          </w:p>
        </w:tc>
        <w:tc>
          <w:tcPr>
            <w:tcW w:w="2600" w:type="pct"/>
            <w:hideMark/>
          </w:tcPr>
          <w:p w:rsidR="00BC0C72" w:rsidRDefault="008D5CF6">
            <w:pPr>
              <w:pStyle w:val="a5"/>
            </w:pPr>
            <w:bookmarkStart w:id="4307" w:name="37336"/>
            <w:bookmarkEnd w:id="4307"/>
            <w:r>
              <w:t>регулятор гвинтовентилятора типу РСВ</w:t>
            </w:r>
          </w:p>
        </w:tc>
        <w:tc>
          <w:tcPr>
            <w:tcW w:w="750" w:type="pct"/>
            <w:hideMark/>
          </w:tcPr>
          <w:p w:rsidR="00BC0C72" w:rsidRDefault="008D5CF6">
            <w:pPr>
              <w:pStyle w:val="a5"/>
              <w:jc w:val="center"/>
            </w:pPr>
            <w:bookmarkStart w:id="4308" w:name="37337"/>
            <w:bookmarkEnd w:id="4308"/>
            <w:r>
              <w:t>- " -</w:t>
            </w:r>
          </w:p>
        </w:tc>
        <w:tc>
          <w:tcPr>
            <w:tcW w:w="750" w:type="pct"/>
            <w:hideMark/>
          </w:tcPr>
          <w:p w:rsidR="00BC0C72" w:rsidRDefault="008D5CF6">
            <w:pPr>
              <w:pStyle w:val="a5"/>
              <w:jc w:val="center"/>
            </w:pPr>
            <w:bookmarkStart w:id="4309" w:name="37338"/>
            <w:bookmarkEnd w:id="4309"/>
            <w:r>
              <w:t>100</w:t>
            </w:r>
          </w:p>
        </w:tc>
      </w:tr>
      <w:tr w:rsidR="00BC0C72" w:rsidTr="00181458">
        <w:trPr>
          <w:divId w:val="1237204249"/>
        </w:trPr>
        <w:tc>
          <w:tcPr>
            <w:tcW w:w="900" w:type="pct"/>
            <w:hideMark/>
          </w:tcPr>
          <w:p w:rsidR="00BC0C72" w:rsidRDefault="008D5CF6">
            <w:pPr>
              <w:pStyle w:val="a5"/>
            </w:pPr>
            <w:bookmarkStart w:id="4310" w:name="37339"/>
            <w:bookmarkEnd w:id="4310"/>
            <w:r>
              <w:t> </w:t>
            </w:r>
          </w:p>
        </w:tc>
        <w:tc>
          <w:tcPr>
            <w:tcW w:w="2600" w:type="pct"/>
            <w:hideMark/>
          </w:tcPr>
          <w:p w:rsidR="00BC0C72" w:rsidRDefault="008D5CF6">
            <w:pPr>
              <w:pStyle w:val="a5"/>
            </w:pPr>
            <w:bookmarkStart w:id="4311" w:name="37340"/>
            <w:bookmarkEnd w:id="4311"/>
            <w:r>
              <w:t>агрегат вогняної доріжки типу АОД</w:t>
            </w:r>
          </w:p>
        </w:tc>
        <w:tc>
          <w:tcPr>
            <w:tcW w:w="750" w:type="pct"/>
            <w:hideMark/>
          </w:tcPr>
          <w:p w:rsidR="00BC0C72" w:rsidRDefault="008D5CF6">
            <w:pPr>
              <w:pStyle w:val="a5"/>
              <w:jc w:val="center"/>
            </w:pPr>
            <w:bookmarkStart w:id="4312" w:name="37341"/>
            <w:bookmarkEnd w:id="4312"/>
            <w:r>
              <w:t>- " -</w:t>
            </w:r>
          </w:p>
        </w:tc>
        <w:tc>
          <w:tcPr>
            <w:tcW w:w="750" w:type="pct"/>
            <w:hideMark/>
          </w:tcPr>
          <w:p w:rsidR="00BC0C72" w:rsidRDefault="008D5CF6">
            <w:pPr>
              <w:pStyle w:val="a5"/>
              <w:jc w:val="center"/>
            </w:pPr>
            <w:bookmarkStart w:id="4313" w:name="37342"/>
            <w:bookmarkEnd w:id="4313"/>
            <w:r>
              <w:t>25</w:t>
            </w:r>
          </w:p>
        </w:tc>
      </w:tr>
      <w:tr w:rsidR="00BC0C72" w:rsidTr="00181458">
        <w:trPr>
          <w:divId w:val="1237204249"/>
        </w:trPr>
        <w:tc>
          <w:tcPr>
            <w:tcW w:w="900" w:type="pct"/>
            <w:hideMark/>
          </w:tcPr>
          <w:p w:rsidR="00BC0C72" w:rsidRDefault="008D5CF6">
            <w:pPr>
              <w:pStyle w:val="a5"/>
            </w:pPr>
            <w:bookmarkStart w:id="4314" w:name="37343"/>
            <w:bookmarkEnd w:id="4314"/>
            <w:r>
              <w:t> </w:t>
            </w:r>
          </w:p>
        </w:tc>
        <w:tc>
          <w:tcPr>
            <w:tcW w:w="2600" w:type="pct"/>
            <w:hideMark/>
          </w:tcPr>
          <w:p w:rsidR="00BC0C72" w:rsidRDefault="008D5CF6">
            <w:pPr>
              <w:pStyle w:val="a5"/>
            </w:pPr>
            <w:bookmarkStart w:id="4315" w:name="37344"/>
            <w:bookmarkEnd w:id="4315"/>
            <w:r>
              <w:t>регулятор двигуна цифровий типу РДЦ</w:t>
            </w:r>
          </w:p>
        </w:tc>
        <w:tc>
          <w:tcPr>
            <w:tcW w:w="750" w:type="pct"/>
            <w:hideMark/>
          </w:tcPr>
          <w:p w:rsidR="00BC0C72" w:rsidRDefault="008D5CF6">
            <w:pPr>
              <w:pStyle w:val="a5"/>
              <w:jc w:val="center"/>
            </w:pPr>
            <w:bookmarkStart w:id="4316" w:name="37345"/>
            <w:bookmarkEnd w:id="4316"/>
            <w:r>
              <w:t>- " -</w:t>
            </w:r>
          </w:p>
        </w:tc>
        <w:tc>
          <w:tcPr>
            <w:tcW w:w="750" w:type="pct"/>
            <w:hideMark/>
          </w:tcPr>
          <w:p w:rsidR="00BC0C72" w:rsidRDefault="008D5CF6">
            <w:pPr>
              <w:pStyle w:val="a5"/>
              <w:jc w:val="center"/>
            </w:pPr>
            <w:bookmarkStart w:id="4317" w:name="37346"/>
            <w:bookmarkEnd w:id="4317"/>
            <w:r>
              <w:t>30</w:t>
            </w:r>
          </w:p>
        </w:tc>
      </w:tr>
      <w:tr w:rsidR="00BC0C72" w:rsidTr="00181458">
        <w:trPr>
          <w:divId w:val="1237204249"/>
        </w:trPr>
        <w:tc>
          <w:tcPr>
            <w:tcW w:w="900" w:type="pct"/>
            <w:hideMark/>
          </w:tcPr>
          <w:p w:rsidR="00BC0C72" w:rsidRDefault="008D5CF6">
            <w:pPr>
              <w:pStyle w:val="a5"/>
            </w:pPr>
            <w:bookmarkStart w:id="4318" w:name="37347"/>
            <w:bookmarkEnd w:id="4318"/>
            <w:r>
              <w:t> </w:t>
            </w:r>
          </w:p>
        </w:tc>
        <w:tc>
          <w:tcPr>
            <w:tcW w:w="2600" w:type="pct"/>
            <w:hideMark/>
          </w:tcPr>
          <w:p w:rsidR="00BC0C72" w:rsidRDefault="008D5CF6">
            <w:pPr>
              <w:pStyle w:val="a5"/>
            </w:pPr>
            <w:bookmarkStart w:id="4319" w:name="37348"/>
            <w:bookmarkEnd w:id="4319"/>
            <w:r>
              <w:t>блок типу РДЦ</w:t>
            </w:r>
          </w:p>
        </w:tc>
        <w:tc>
          <w:tcPr>
            <w:tcW w:w="750" w:type="pct"/>
            <w:hideMark/>
          </w:tcPr>
          <w:p w:rsidR="00BC0C72" w:rsidRDefault="008D5CF6">
            <w:pPr>
              <w:pStyle w:val="a5"/>
              <w:jc w:val="center"/>
            </w:pPr>
            <w:bookmarkStart w:id="4320" w:name="37349"/>
            <w:bookmarkEnd w:id="4320"/>
            <w:r>
              <w:t>- " -</w:t>
            </w:r>
          </w:p>
        </w:tc>
        <w:tc>
          <w:tcPr>
            <w:tcW w:w="750" w:type="pct"/>
            <w:hideMark/>
          </w:tcPr>
          <w:p w:rsidR="00BC0C72" w:rsidRDefault="008D5CF6">
            <w:pPr>
              <w:pStyle w:val="a5"/>
              <w:jc w:val="center"/>
            </w:pPr>
            <w:bookmarkStart w:id="4321" w:name="37350"/>
            <w:bookmarkEnd w:id="4321"/>
            <w:r>
              <w:t>30</w:t>
            </w:r>
          </w:p>
        </w:tc>
      </w:tr>
      <w:tr w:rsidR="00BC0C72" w:rsidTr="00181458">
        <w:trPr>
          <w:divId w:val="1237204249"/>
        </w:trPr>
        <w:tc>
          <w:tcPr>
            <w:tcW w:w="900" w:type="pct"/>
            <w:hideMark/>
          </w:tcPr>
          <w:p w:rsidR="00BC0C72" w:rsidRDefault="008D5CF6">
            <w:pPr>
              <w:pStyle w:val="a5"/>
            </w:pPr>
            <w:bookmarkStart w:id="4322" w:name="37351"/>
            <w:bookmarkEnd w:id="4322"/>
            <w:r>
              <w:t> </w:t>
            </w:r>
          </w:p>
        </w:tc>
        <w:tc>
          <w:tcPr>
            <w:tcW w:w="2600" w:type="pct"/>
            <w:hideMark/>
          </w:tcPr>
          <w:p w:rsidR="00BC0C72" w:rsidRDefault="008D5CF6">
            <w:pPr>
              <w:pStyle w:val="a5"/>
            </w:pPr>
            <w:bookmarkStart w:id="4323" w:name="37352"/>
            <w:bookmarkEnd w:id="4323"/>
            <w:r>
              <w:t>регулятор регулювальних направляючих апаратів типу 4208</w:t>
            </w:r>
          </w:p>
        </w:tc>
        <w:tc>
          <w:tcPr>
            <w:tcW w:w="750" w:type="pct"/>
            <w:hideMark/>
          </w:tcPr>
          <w:p w:rsidR="00BC0C72" w:rsidRDefault="008D5CF6">
            <w:pPr>
              <w:pStyle w:val="a5"/>
              <w:jc w:val="center"/>
            </w:pPr>
            <w:bookmarkStart w:id="4324" w:name="37353"/>
            <w:bookmarkEnd w:id="4324"/>
            <w:r>
              <w:t>- " -</w:t>
            </w:r>
          </w:p>
        </w:tc>
        <w:tc>
          <w:tcPr>
            <w:tcW w:w="750" w:type="pct"/>
            <w:hideMark/>
          </w:tcPr>
          <w:p w:rsidR="00BC0C72" w:rsidRDefault="008D5CF6">
            <w:pPr>
              <w:pStyle w:val="a5"/>
              <w:jc w:val="center"/>
            </w:pPr>
            <w:bookmarkStart w:id="4325" w:name="37354"/>
            <w:bookmarkEnd w:id="4325"/>
            <w:r>
              <w:t>100</w:t>
            </w:r>
          </w:p>
        </w:tc>
      </w:tr>
      <w:tr w:rsidR="00BC0C72" w:rsidTr="00181458">
        <w:trPr>
          <w:divId w:val="1237204249"/>
        </w:trPr>
        <w:tc>
          <w:tcPr>
            <w:tcW w:w="900" w:type="pct"/>
            <w:hideMark/>
          </w:tcPr>
          <w:p w:rsidR="00BC0C72" w:rsidRDefault="008D5CF6">
            <w:pPr>
              <w:pStyle w:val="a5"/>
            </w:pPr>
            <w:bookmarkStart w:id="4326" w:name="37355"/>
            <w:bookmarkEnd w:id="4326"/>
            <w:r>
              <w:t> </w:t>
            </w:r>
          </w:p>
        </w:tc>
        <w:tc>
          <w:tcPr>
            <w:tcW w:w="2600" w:type="pct"/>
            <w:hideMark/>
          </w:tcPr>
          <w:p w:rsidR="00BC0C72" w:rsidRDefault="008D5CF6">
            <w:pPr>
              <w:pStyle w:val="a5"/>
            </w:pPr>
            <w:bookmarkStart w:id="4327" w:name="37356"/>
            <w:bookmarkEnd w:id="4327"/>
            <w:r>
              <w:t>дозатор форсажного палива типу ДФ</w:t>
            </w:r>
          </w:p>
        </w:tc>
        <w:tc>
          <w:tcPr>
            <w:tcW w:w="750" w:type="pct"/>
            <w:hideMark/>
          </w:tcPr>
          <w:p w:rsidR="00BC0C72" w:rsidRDefault="008D5CF6">
            <w:pPr>
              <w:pStyle w:val="a5"/>
              <w:jc w:val="center"/>
            </w:pPr>
            <w:bookmarkStart w:id="4328" w:name="37357"/>
            <w:bookmarkEnd w:id="4328"/>
            <w:r>
              <w:t>- " -</w:t>
            </w:r>
          </w:p>
        </w:tc>
        <w:tc>
          <w:tcPr>
            <w:tcW w:w="750" w:type="pct"/>
            <w:hideMark/>
          </w:tcPr>
          <w:p w:rsidR="00BC0C72" w:rsidRDefault="008D5CF6">
            <w:pPr>
              <w:pStyle w:val="a5"/>
              <w:jc w:val="center"/>
            </w:pPr>
            <w:bookmarkStart w:id="4329" w:name="37358"/>
            <w:bookmarkEnd w:id="4329"/>
            <w:r>
              <w:t>80</w:t>
            </w:r>
          </w:p>
        </w:tc>
      </w:tr>
      <w:tr w:rsidR="00BC0C72" w:rsidTr="00181458">
        <w:trPr>
          <w:divId w:val="1237204249"/>
        </w:trPr>
        <w:tc>
          <w:tcPr>
            <w:tcW w:w="900" w:type="pct"/>
            <w:hideMark/>
          </w:tcPr>
          <w:p w:rsidR="00BC0C72" w:rsidRDefault="008D5CF6">
            <w:pPr>
              <w:pStyle w:val="a5"/>
            </w:pPr>
            <w:bookmarkStart w:id="4330" w:name="37359"/>
            <w:bookmarkEnd w:id="4330"/>
            <w:r>
              <w:t> </w:t>
            </w:r>
          </w:p>
        </w:tc>
        <w:tc>
          <w:tcPr>
            <w:tcW w:w="2600" w:type="pct"/>
            <w:hideMark/>
          </w:tcPr>
          <w:p w:rsidR="00BC0C72" w:rsidRDefault="008D5CF6">
            <w:pPr>
              <w:pStyle w:val="a5"/>
            </w:pPr>
            <w:bookmarkStart w:id="4331" w:name="37360"/>
            <w:bookmarkEnd w:id="4331"/>
            <w:r>
              <w:t>перемикач кінцевої теплостійкості типу ПКТ</w:t>
            </w:r>
          </w:p>
        </w:tc>
        <w:tc>
          <w:tcPr>
            <w:tcW w:w="750" w:type="pct"/>
            <w:hideMark/>
          </w:tcPr>
          <w:p w:rsidR="00BC0C72" w:rsidRDefault="008D5CF6">
            <w:pPr>
              <w:pStyle w:val="a5"/>
              <w:jc w:val="center"/>
            </w:pPr>
            <w:bookmarkStart w:id="4332" w:name="37361"/>
            <w:bookmarkEnd w:id="4332"/>
            <w:r>
              <w:t>- " -</w:t>
            </w:r>
          </w:p>
        </w:tc>
        <w:tc>
          <w:tcPr>
            <w:tcW w:w="750" w:type="pct"/>
            <w:hideMark/>
          </w:tcPr>
          <w:p w:rsidR="00BC0C72" w:rsidRDefault="008D5CF6">
            <w:pPr>
              <w:pStyle w:val="a5"/>
              <w:jc w:val="center"/>
            </w:pPr>
            <w:bookmarkStart w:id="4333" w:name="37362"/>
            <w:bookmarkEnd w:id="4333"/>
            <w:r>
              <w:t>170</w:t>
            </w:r>
          </w:p>
        </w:tc>
      </w:tr>
      <w:tr w:rsidR="00BC0C72" w:rsidTr="00181458">
        <w:trPr>
          <w:divId w:val="1237204249"/>
        </w:trPr>
        <w:tc>
          <w:tcPr>
            <w:tcW w:w="900" w:type="pct"/>
            <w:hideMark/>
          </w:tcPr>
          <w:p w:rsidR="00BC0C72" w:rsidRDefault="008D5CF6">
            <w:pPr>
              <w:pStyle w:val="a5"/>
            </w:pPr>
            <w:bookmarkStart w:id="4334" w:name="37363"/>
            <w:bookmarkEnd w:id="4334"/>
            <w:r>
              <w:t> </w:t>
            </w:r>
          </w:p>
        </w:tc>
        <w:tc>
          <w:tcPr>
            <w:tcW w:w="2600" w:type="pct"/>
            <w:hideMark/>
          </w:tcPr>
          <w:p w:rsidR="00BC0C72" w:rsidRDefault="008D5CF6">
            <w:pPr>
              <w:pStyle w:val="a5"/>
            </w:pPr>
            <w:bookmarkStart w:id="4335" w:name="37364"/>
            <w:bookmarkEnd w:id="4335"/>
            <w:r>
              <w:t>датчик типу ДСК</w:t>
            </w:r>
          </w:p>
        </w:tc>
        <w:tc>
          <w:tcPr>
            <w:tcW w:w="750" w:type="pct"/>
            <w:hideMark/>
          </w:tcPr>
          <w:p w:rsidR="00BC0C72" w:rsidRDefault="008D5CF6">
            <w:pPr>
              <w:pStyle w:val="a5"/>
              <w:jc w:val="center"/>
            </w:pPr>
            <w:bookmarkStart w:id="4336" w:name="37365"/>
            <w:bookmarkEnd w:id="4336"/>
            <w:r>
              <w:t>- " -</w:t>
            </w:r>
          </w:p>
        </w:tc>
        <w:tc>
          <w:tcPr>
            <w:tcW w:w="750" w:type="pct"/>
            <w:hideMark/>
          </w:tcPr>
          <w:p w:rsidR="00BC0C72" w:rsidRDefault="008D5CF6">
            <w:pPr>
              <w:pStyle w:val="a5"/>
              <w:jc w:val="center"/>
            </w:pPr>
            <w:bookmarkStart w:id="4337" w:name="37366"/>
            <w:bookmarkEnd w:id="4337"/>
            <w:r>
              <w:t>50</w:t>
            </w:r>
          </w:p>
        </w:tc>
      </w:tr>
      <w:tr w:rsidR="00BC0C72" w:rsidTr="00181458">
        <w:trPr>
          <w:divId w:val="1237204249"/>
        </w:trPr>
        <w:tc>
          <w:tcPr>
            <w:tcW w:w="900" w:type="pct"/>
            <w:hideMark/>
          </w:tcPr>
          <w:p w:rsidR="00BC0C72" w:rsidRDefault="008D5CF6">
            <w:pPr>
              <w:pStyle w:val="a5"/>
            </w:pPr>
            <w:bookmarkStart w:id="4338" w:name="37367"/>
            <w:bookmarkEnd w:id="4338"/>
            <w:r>
              <w:t> </w:t>
            </w:r>
          </w:p>
        </w:tc>
        <w:tc>
          <w:tcPr>
            <w:tcW w:w="2600" w:type="pct"/>
            <w:hideMark/>
          </w:tcPr>
          <w:p w:rsidR="00BC0C72" w:rsidRDefault="008D5CF6">
            <w:pPr>
              <w:pStyle w:val="a5"/>
            </w:pPr>
            <w:bookmarkStart w:id="4339" w:name="37368"/>
            <w:bookmarkEnd w:id="4339"/>
            <w:r>
              <w:t>регулятор сопла типу РС</w:t>
            </w:r>
          </w:p>
        </w:tc>
        <w:tc>
          <w:tcPr>
            <w:tcW w:w="750" w:type="pct"/>
            <w:hideMark/>
          </w:tcPr>
          <w:p w:rsidR="00BC0C72" w:rsidRDefault="008D5CF6">
            <w:pPr>
              <w:pStyle w:val="a5"/>
              <w:jc w:val="center"/>
            </w:pPr>
            <w:bookmarkStart w:id="4340" w:name="37369"/>
            <w:bookmarkEnd w:id="4340"/>
            <w:r>
              <w:t>- " -</w:t>
            </w:r>
          </w:p>
        </w:tc>
        <w:tc>
          <w:tcPr>
            <w:tcW w:w="750" w:type="pct"/>
            <w:hideMark/>
          </w:tcPr>
          <w:p w:rsidR="00BC0C72" w:rsidRDefault="008D5CF6">
            <w:pPr>
              <w:pStyle w:val="a5"/>
              <w:jc w:val="center"/>
            </w:pPr>
            <w:bookmarkStart w:id="4341" w:name="37370"/>
            <w:bookmarkEnd w:id="4341"/>
            <w:r>
              <w:t>30</w:t>
            </w:r>
          </w:p>
        </w:tc>
      </w:tr>
      <w:tr w:rsidR="00BC0C72" w:rsidTr="00181458">
        <w:trPr>
          <w:divId w:val="1237204249"/>
        </w:trPr>
        <w:tc>
          <w:tcPr>
            <w:tcW w:w="900" w:type="pct"/>
            <w:hideMark/>
          </w:tcPr>
          <w:p w:rsidR="00BC0C72" w:rsidRDefault="008D5CF6">
            <w:pPr>
              <w:pStyle w:val="a5"/>
            </w:pPr>
            <w:bookmarkStart w:id="4342" w:name="37371"/>
            <w:bookmarkEnd w:id="4342"/>
            <w:r>
              <w:lastRenderedPageBreak/>
              <w:t> </w:t>
            </w:r>
          </w:p>
        </w:tc>
        <w:tc>
          <w:tcPr>
            <w:tcW w:w="2600" w:type="pct"/>
            <w:hideMark/>
          </w:tcPr>
          <w:p w:rsidR="00BC0C72" w:rsidRDefault="008D5CF6">
            <w:pPr>
              <w:pStyle w:val="a5"/>
            </w:pPr>
            <w:bookmarkStart w:id="4343" w:name="37372"/>
            <w:bookmarkEnd w:id="4343"/>
            <w:r>
              <w:t>кабельна збірка</w:t>
            </w:r>
          </w:p>
        </w:tc>
        <w:tc>
          <w:tcPr>
            <w:tcW w:w="750" w:type="pct"/>
            <w:hideMark/>
          </w:tcPr>
          <w:p w:rsidR="00BC0C72" w:rsidRDefault="008D5CF6">
            <w:pPr>
              <w:pStyle w:val="a5"/>
              <w:jc w:val="center"/>
            </w:pPr>
            <w:bookmarkStart w:id="4344" w:name="37373"/>
            <w:bookmarkEnd w:id="4344"/>
            <w:r>
              <w:t>- " -</w:t>
            </w:r>
          </w:p>
        </w:tc>
        <w:tc>
          <w:tcPr>
            <w:tcW w:w="750" w:type="pct"/>
            <w:hideMark/>
          </w:tcPr>
          <w:p w:rsidR="00BC0C72" w:rsidRDefault="008D5CF6">
            <w:pPr>
              <w:pStyle w:val="a5"/>
              <w:jc w:val="center"/>
            </w:pPr>
            <w:bookmarkStart w:id="4345" w:name="37374"/>
            <w:bookmarkEnd w:id="4345"/>
            <w:r>
              <w:t>100</w:t>
            </w:r>
          </w:p>
        </w:tc>
      </w:tr>
      <w:tr w:rsidR="00BC0C72" w:rsidTr="00181458">
        <w:trPr>
          <w:divId w:val="1237204249"/>
        </w:trPr>
        <w:tc>
          <w:tcPr>
            <w:tcW w:w="900" w:type="pct"/>
            <w:hideMark/>
          </w:tcPr>
          <w:p w:rsidR="00BC0C72" w:rsidRDefault="008D5CF6">
            <w:pPr>
              <w:pStyle w:val="a5"/>
            </w:pPr>
            <w:bookmarkStart w:id="4346" w:name="37375"/>
            <w:bookmarkEnd w:id="4346"/>
            <w:r>
              <w:t> </w:t>
            </w:r>
          </w:p>
        </w:tc>
        <w:tc>
          <w:tcPr>
            <w:tcW w:w="2600" w:type="pct"/>
            <w:hideMark/>
          </w:tcPr>
          <w:p w:rsidR="00BC0C72" w:rsidRDefault="008D5CF6">
            <w:pPr>
              <w:pStyle w:val="a5"/>
            </w:pPr>
            <w:bookmarkStart w:id="4347" w:name="37376"/>
            <w:bookmarkEnd w:id="4347"/>
            <w:r>
              <w:t>гідромотор типу ГМ</w:t>
            </w:r>
          </w:p>
        </w:tc>
        <w:tc>
          <w:tcPr>
            <w:tcW w:w="750" w:type="pct"/>
            <w:hideMark/>
          </w:tcPr>
          <w:p w:rsidR="00BC0C72" w:rsidRDefault="008D5CF6">
            <w:pPr>
              <w:pStyle w:val="a5"/>
              <w:jc w:val="center"/>
            </w:pPr>
            <w:bookmarkStart w:id="4348" w:name="37377"/>
            <w:bookmarkEnd w:id="4348"/>
            <w:r>
              <w:t>- " -</w:t>
            </w:r>
          </w:p>
        </w:tc>
        <w:tc>
          <w:tcPr>
            <w:tcW w:w="750" w:type="pct"/>
            <w:hideMark/>
          </w:tcPr>
          <w:p w:rsidR="00BC0C72" w:rsidRDefault="008D5CF6">
            <w:pPr>
              <w:pStyle w:val="a5"/>
              <w:jc w:val="center"/>
            </w:pPr>
            <w:bookmarkStart w:id="4349" w:name="37378"/>
            <w:bookmarkEnd w:id="4349"/>
            <w:r>
              <w:t>100</w:t>
            </w:r>
          </w:p>
        </w:tc>
      </w:tr>
      <w:tr w:rsidR="00BC0C72" w:rsidTr="00181458">
        <w:trPr>
          <w:divId w:val="1237204249"/>
        </w:trPr>
        <w:tc>
          <w:tcPr>
            <w:tcW w:w="900" w:type="pct"/>
            <w:hideMark/>
          </w:tcPr>
          <w:p w:rsidR="00BC0C72" w:rsidRDefault="008D5CF6">
            <w:pPr>
              <w:pStyle w:val="a5"/>
            </w:pPr>
            <w:bookmarkStart w:id="4350" w:name="37379"/>
            <w:bookmarkEnd w:id="4350"/>
            <w:r>
              <w:t> </w:t>
            </w:r>
          </w:p>
        </w:tc>
        <w:tc>
          <w:tcPr>
            <w:tcW w:w="2600" w:type="pct"/>
            <w:hideMark/>
          </w:tcPr>
          <w:p w:rsidR="00BC0C72" w:rsidRDefault="008D5CF6">
            <w:pPr>
              <w:pStyle w:val="a5"/>
            </w:pPr>
            <w:bookmarkStart w:id="4351" w:name="37380"/>
            <w:bookmarkEnd w:id="4351"/>
            <w:r>
              <w:t>регулятор обертів типу РО</w:t>
            </w:r>
          </w:p>
        </w:tc>
        <w:tc>
          <w:tcPr>
            <w:tcW w:w="750" w:type="pct"/>
            <w:hideMark/>
          </w:tcPr>
          <w:p w:rsidR="00BC0C72" w:rsidRDefault="008D5CF6">
            <w:pPr>
              <w:pStyle w:val="a5"/>
              <w:jc w:val="center"/>
            </w:pPr>
            <w:bookmarkStart w:id="4352" w:name="37381"/>
            <w:bookmarkEnd w:id="4352"/>
            <w:r>
              <w:t>- " -</w:t>
            </w:r>
          </w:p>
        </w:tc>
        <w:tc>
          <w:tcPr>
            <w:tcW w:w="750" w:type="pct"/>
            <w:hideMark/>
          </w:tcPr>
          <w:p w:rsidR="00BC0C72" w:rsidRDefault="008D5CF6">
            <w:pPr>
              <w:pStyle w:val="a5"/>
              <w:jc w:val="center"/>
            </w:pPr>
            <w:bookmarkStart w:id="4353" w:name="37382"/>
            <w:bookmarkEnd w:id="4353"/>
            <w:r>
              <w:t>30</w:t>
            </w:r>
          </w:p>
        </w:tc>
      </w:tr>
      <w:tr w:rsidR="00BC0C72" w:rsidTr="00181458">
        <w:trPr>
          <w:divId w:val="1237204249"/>
        </w:trPr>
        <w:tc>
          <w:tcPr>
            <w:tcW w:w="900" w:type="pct"/>
            <w:hideMark/>
          </w:tcPr>
          <w:p w:rsidR="00BC0C72" w:rsidRDefault="008D5CF6">
            <w:pPr>
              <w:pStyle w:val="a5"/>
            </w:pPr>
            <w:bookmarkStart w:id="4354" w:name="37383"/>
            <w:bookmarkEnd w:id="4354"/>
            <w:r>
              <w:t> </w:t>
            </w:r>
          </w:p>
        </w:tc>
        <w:tc>
          <w:tcPr>
            <w:tcW w:w="2600" w:type="pct"/>
            <w:hideMark/>
          </w:tcPr>
          <w:p w:rsidR="00BC0C72" w:rsidRDefault="008D5CF6">
            <w:pPr>
              <w:pStyle w:val="a5"/>
            </w:pPr>
            <w:bookmarkStart w:id="4355" w:name="37384"/>
            <w:bookmarkEnd w:id="4355"/>
            <w:r>
              <w:t>комплектувальні деталі, вузли та складальні одиниці авіаційного турбореактивного двигуна АИ-222-25</w:t>
            </w:r>
          </w:p>
        </w:tc>
        <w:tc>
          <w:tcPr>
            <w:tcW w:w="750" w:type="pct"/>
            <w:hideMark/>
          </w:tcPr>
          <w:p w:rsidR="00BC0C72" w:rsidRDefault="008D5CF6">
            <w:pPr>
              <w:pStyle w:val="a5"/>
              <w:jc w:val="center"/>
            </w:pPr>
            <w:bookmarkStart w:id="4356" w:name="37385"/>
            <w:bookmarkEnd w:id="4356"/>
            <w:r>
              <w:t>- " -</w:t>
            </w:r>
          </w:p>
        </w:tc>
        <w:tc>
          <w:tcPr>
            <w:tcW w:w="750" w:type="pct"/>
            <w:hideMark/>
          </w:tcPr>
          <w:p w:rsidR="00BC0C72" w:rsidRDefault="008D5CF6">
            <w:pPr>
              <w:pStyle w:val="a5"/>
              <w:jc w:val="center"/>
            </w:pPr>
            <w:bookmarkStart w:id="4357" w:name="37386"/>
            <w:bookmarkEnd w:id="4357"/>
            <w:r>
              <w:t>200</w:t>
            </w:r>
          </w:p>
        </w:tc>
      </w:tr>
      <w:tr w:rsidR="00BC0C72" w:rsidTr="00181458">
        <w:trPr>
          <w:divId w:val="1237204249"/>
        </w:trPr>
        <w:tc>
          <w:tcPr>
            <w:tcW w:w="900" w:type="pct"/>
            <w:hideMark/>
          </w:tcPr>
          <w:p w:rsidR="00BC0C72" w:rsidRDefault="008D5CF6">
            <w:pPr>
              <w:pStyle w:val="a5"/>
            </w:pPr>
            <w:bookmarkStart w:id="4358" w:name="37387"/>
            <w:bookmarkEnd w:id="4358"/>
            <w:r>
              <w:t> </w:t>
            </w:r>
          </w:p>
        </w:tc>
        <w:tc>
          <w:tcPr>
            <w:tcW w:w="2600" w:type="pct"/>
            <w:hideMark/>
          </w:tcPr>
          <w:p w:rsidR="00BC0C72" w:rsidRDefault="008D5CF6">
            <w:pPr>
              <w:pStyle w:val="a5"/>
            </w:pPr>
            <w:bookmarkStart w:id="4359" w:name="37388"/>
            <w:bookmarkEnd w:id="4359"/>
            <w:r>
              <w:t>регулятор паливний типу 4251</w:t>
            </w:r>
          </w:p>
        </w:tc>
        <w:tc>
          <w:tcPr>
            <w:tcW w:w="750" w:type="pct"/>
            <w:hideMark/>
          </w:tcPr>
          <w:p w:rsidR="00BC0C72" w:rsidRDefault="008D5CF6">
            <w:pPr>
              <w:pStyle w:val="a5"/>
              <w:jc w:val="center"/>
            </w:pPr>
            <w:bookmarkStart w:id="4360" w:name="37389"/>
            <w:bookmarkEnd w:id="4360"/>
            <w:r>
              <w:t>- " -</w:t>
            </w:r>
          </w:p>
        </w:tc>
        <w:tc>
          <w:tcPr>
            <w:tcW w:w="750" w:type="pct"/>
            <w:hideMark/>
          </w:tcPr>
          <w:p w:rsidR="00BC0C72" w:rsidRDefault="008D5CF6">
            <w:pPr>
              <w:pStyle w:val="a5"/>
              <w:jc w:val="center"/>
            </w:pPr>
            <w:bookmarkStart w:id="4361" w:name="37390"/>
            <w:bookmarkEnd w:id="4361"/>
            <w:r>
              <w:t>40</w:t>
            </w:r>
          </w:p>
        </w:tc>
      </w:tr>
      <w:tr w:rsidR="00BC0C72" w:rsidTr="00181458">
        <w:trPr>
          <w:divId w:val="1237204249"/>
        </w:trPr>
        <w:tc>
          <w:tcPr>
            <w:tcW w:w="900" w:type="pct"/>
            <w:hideMark/>
          </w:tcPr>
          <w:p w:rsidR="00BC0C72" w:rsidRDefault="008D5CF6">
            <w:pPr>
              <w:pStyle w:val="a5"/>
            </w:pPr>
            <w:bookmarkStart w:id="4362" w:name="37391"/>
            <w:bookmarkEnd w:id="4362"/>
            <w:r>
              <w:t> </w:t>
            </w:r>
          </w:p>
        </w:tc>
        <w:tc>
          <w:tcPr>
            <w:tcW w:w="2600" w:type="pct"/>
            <w:hideMark/>
          </w:tcPr>
          <w:p w:rsidR="00BC0C72" w:rsidRDefault="008D5CF6">
            <w:pPr>
              <w:pStyle w:val="a5"/>
            </w:pPr>
            <w:bookmarkStart w:id="4363" w:name="37392"/>
            <w:bookmarkEnd w:id="4363"/>
            <w:r>
              <w:t>регулятор паливний типу 4245</w:t>
            </w:r>
          </w:p>
        </w:tc>
        <w:tc>
          <w:tcPr>
            <w:tcW w:w="750" w:type="pct"/>
            <w:hideMark/>
          </w:tcPr>
          <w:p w:rsidR="00BC0C72" w:rsidRDefault="008D5CF6">
            <w:pPr>
              <w:pStyle w:val="a5"/>
              <w:jc w:val="center"/>
            </w:pPr>
            <w:bookmarkStart w:id="4364" w:name="37393"/>
            <w:bookmarkEnd w:id="4364"/>
            <w:r>
              <w:t>- " -</w:t>
            </w:r>
          </w:p>
        </w:tc>
        <w:tc>
          <w:tcPr>
            <w:tcW w:w="750" w:type="pct"/>
            <w:hideMark/>
          </w:tcPr>
          <w:p w:rsidR="00BC0C72" w:rsidRDefault="008D5CF6">
            <w:pPr>
              <w:pStyle w:val="a5"/>
              <w:jc w:val="center"/>
            </w:pPr>
            <w:bookmarkStart w:id="4365" w:name="37394"/>
            <w:bookmarkEnd w:id="4365"/>
            <w:r>
              <w:t>40</w:t>
            </w:r>
          </w:p>
        </w:tc>
      </w:tr>
      <w:tr w:rsidR="00BC0C72" w:rsidTr="00181458">
        <w:trPr>
          <w:divId w:val="1237204249"/>
        </w:trPr>
        <w:tc>
          <w:tcPr>
            <w:tcW w:w="900" w:type="pct"/>
            <w:hideMark/>
          </w:tcPr>
          <w:p w:rsidR="00BC0C72" w:rsidRDefault="008D5CF6">
            <w:pPr>
              <w:pStyle w:val="a5"/>
            </w:pPr>
            <w:bookmarkStart w:id="4366" w:name="37395"/>
            <w:bookmarkEnd w:id="4366"/>
            <w:r>
              <w:t> </w:t>
            </w:r>
          </w:p>
        </w:tc>
        <w:tc>
          <w:tcPr>
            <w:tcW w:w="2600" w:type="pct"/>
            <w:hideMark/>
          </w:tcPr>
          <w:p w:rsidR="00BC0C72" w:rsidRDefault="008D5CF6">
            <w:pPr>
              <w:pStyle w:val="a5"/>
            </w:pPr>
            <w:bookmarkStart w:id="4367" w:name="37396"/>
            <w:bookmarkEnd w:id="4367"/>
            <w:r>
              <w:t>автомат резервного запуску типу 4256</w:t>
            </w:r>
          </w:p>
        </w:tc>
        <w:tc>
          <w:tcPr>
            <w:tcW w:w="750" w:type="pct"/>
            <w:hideMark/>
          </w:tcPr>
          <w:p w:rsidR="00BC0C72" w:rsidRDefault="008D5CF6">
            <w:pPr>
              <w:pStyle w:val="a5"/>
              <w:jc w:val="center"/>
            </w:pPr>
            <w:bookmarkStart w:id="4368" w:name="37397"/>
            <w:bookmarkEnd w:id="4368"/>
            <w:r>
              <w:t>- " -</w:t>
            </w:r>
          </w:p>
        </w:tc>
        <w:tc>
          <w:tcPr>
            <w:tcW w:w="750" w:type="pct"/>
            <w:hideMark/>
          </w:tcPr>
          <w:p w:rsidR="00BC0C72" w:rsidRDefault="008D5CF6">
            <w:pPr>
              <w:pStyle w:val="a5"/>
              <w:jc w:val="center"/>
            </w:pPr>
            <w:bookmarkStart w:id="4369" w:name="37398"/>
            <w:bookmarkEnd w:id="4369"/>
            <w:r>
              <w:t>40</w:t>
            </w:r>
          </w:p>
        </w:tc>
      </w:tr>
      <w:tr w:rsidR="00BC0C72" w:rsidTr="00181458">
        <w:trPr>
          <w:divId w:val="1237204249"/>
        </w:trPr>
        <w:tc>
          <w:tcPr>
            <w:tcW w:w="900" w:type="pct"/>
            <w:hideMark/>
          </w:tcPr>
          <w:p w:rsidR="00BC0C72" w:rsidRDefault="008D5CF6">
            <w:pPr>
              <w:pStyle w:val="a5"/>
            </w:pPr>
            <w:bookmarkStart w:id="4370" w:name="37399"/>
            <w:bookmarkEnd w:id="4370"/>
            <w:r>
              <w:t> </w:t>
            </w:r>
          </w:p>
        </w:tc>
        <w:tc>
          <w:tcPr>
            <w:tcW w:w="2600" w:type="pct"/>
            <w:hideMark/>
          </w:tcPr>
          <w:p w:rsidR="00BC0C72" w:rsidRDefault="008D5CF6">
            <w:pPr>
              <w:pStyle w:val="a5"/>
            </w:pPr>
            <w:bookmarkStart w:id="4371" w:name="37400"/>
            <w:bookmarkEnd w:id="4371"/>
            <w:r>
              <w:t>обмежувач частоти обертання вільної турбіни типу 4252</w:t>
            </w:r>
          </w:p>
        </w:tc>
        <w:tc>
          <w:tcPr>
            <w:tcW w:w="750" w:type="pct"/>
            <w:hideMark/>
          </w:tcPr>
          <w:p w:rsidR="00BC0C72" w:rsidRDefault="008D5CF6">
            <w:pPr>
              <w:pStyle w:val="a5"/>
              <w:jc w:val="center"/>
            </w:pPr>
            <w:bookmarkStart w:id="4372" w:name="37401"/>
            <w:bookmarkEnd w:id="4372"/>
            <w:r>
              <w:t>- " -</w:t>
            </w:r>
          </w:p>
        </w:tc>
        <w:tc>
          <w:tcPr>
            <w:tcW w:w="750" w:type="pct"/>
            <w:hideMark/>
          </w:tcPr>
          <w:p w:rsidR="00BC0C72" w:rsidRDefault="008D5CF6">
            <w:pPr>
              <w:pStyle w:val="a5"/>
              <w:jc w:val="center"/>
            </w:pPr>
            <w:bookmarkStart w:id="4373" w:name="37402"/>
            <w:bookmarkEnd w:id="4373"/>
            <w:r>
              <w:t>40</w:t>
            </w:r>
          </w:p>
        </w:tc>
      </w:tr>
      <w:tr w:rsidR="00BC0C72" w:rsidTr="00181458">
        <w:trPr>
          <w:divId w:val="1237204249"/>
        </w:trPr>
        <w:tc>
          <w:tcPr>
            <w:tcW w:w="900" w:type="pct"/>
            <w:hideMark/>
          </w:tcPr>
          <w:p w:rsidR="00BC0C72" w:rsidRDefault="008D5CF6">
            <w:pPr>
              <w:pStyle w:val="a5"/>
            </w:pPr>
            <w:bookmarkStart w:id="4374" w:name="37403"/>
            <w:bookmarkEnd w:id="4374"/>
            <w:r>
              <w:t> </w:t>
            </w:r>
          </w:p>
        </w:tc>
        <w:tc>
          <w:tcPr>
            <w:tcW w:w="2600" w:type="pct"/>
            <w:hideMark/>
          </w:tcPr>
          <w:p w:rsidR="00BC0C72" w:rsidRDefault="008D5CF6">
            <w:pPr>
              <w:pStyle w:val="a5"/>
            </w:pPr>
            <w:bookmarkStart w:id="4375" w:name="37404"/>
            <w:bookmarkEnd w:id="4375"/>
            <w:r>
              <w:t>регулятор повітряного гвинта типу P-("MT-Propeller", "AVIA PROPELLER")</w:t>
            </w:r>
          </w:p>
        </w:tc>
        <w:tc>
          <w:tcPr>
            <w:tcW w:w="750" w:type="pct"/>
            <w:hideMark/>
          </w:tcPr>
          <w:p w:rsidR="00BC0C72" w:rsidRDefault="008D5CF6">
            <w:pPr>
              <w:pStyle w:val="a5"/>
              <w:jc w:val="center"/>
            </w:pPr>
            <w:bookmarkStart w:id="4376" w:name="37405"/>
            <w:bookmarkEnd w:id="4376"/>
            <w:r>
              <w:t>- " -</w:t>
            </w:r>
          </w:p>
        </w:tc>
        <w:tc>
          <w:tcPr>
            <w:tcW w:w="750" w:type="pct"/>
            <w:hideMark/>
          </w:tcPr>
          <w:p w:rsidR="00BC0C72" w:rsidRDefault="008D5CF6">
            <w:pPr>
              <w:pStyle w:val="a5"/>
              <w:jc w:val="center"/>
            </w:pPr>
            <w:bookmarkStart w:id="4377" w:name="37406"/>
            <w:bookmarkEnd w:id="4377"/>
            <w:r>
              <w:t>10</w:t>
            </w:r>
          </w:p>
        </w:tc>
      </w:tr>
      <w:tr w:rsidR="00BC0C72" w:rsidTr="00181458">
        <w:trPr>
          <w:divId w:val="1237204249"/>
        </w:trPr>
        <w:tc>
          <w:tcPr>
            <w:tcW w:w="900" w:type="pct"/>
            <w:hideMark/>
          </w:tcPr>
          <w:p w:rsidR="00BC0C72" w:rsidRDefault="008D5CF6">
            <w:pPr>
              <w:pStyle w:val="a5"/>
            </w:pPr>
            <w:bookmarkStart w:id="4378" w:name="37407"/>
            <w:bookmarkEnd w:id="4378"/>
            <w:r>
              <w:t> </w:t>
            </w:r>
          </w:p>
        </w:tc>
        <w:tc>
          <w:tcPr>
            <w:tcW w:w="2600" w:type="pct"/>
            <w:hideMark/>
          </w:tcPr>
          <w:p w:rsidR="00BC0C72" w:rsidRDefault="008D5CF6">
            <w:pPr>
              <w:pStyle w:val="a5"/>
            </w:pPr>
            <w:bookmarkStart w:id="4379" w:name="37408"/>
            <w:bookmarkEnd w:id="4379"/>
            <w:r>
              <w:t>складальні одиниці та комплектувальні вироби для авіаційного газотурбінного (турбореактивного двоконтурного) двигуна Д-18Т сер.1, сер.3</w:t>
            </w:r>
          </w:p>
        </w:tc>
        <w:tc>
          <w:tcPr>
            <w:tcW w:w="750" w:type="pct"/>
            <w:hideMark/>
          </w:tcPr>
          <w:p w:rsidR="00BC0C72" w:rsidRDefault="008D5CF6">
            <w:pPr>
              <w:pStyle w:val="a5"/>
              <w:jc w:val="center"/>
            </w:pPr>
            <w:bookmarkStart w:id="4380" w:name="37409"/>
            <w:bookmarkEnd w:id="4380"/>
            <w:r>
              <w:t>штук</w:t>
            </w:r>
          </w:p>
        </w:tc>
        <w:tc>
          <w:tcPr>
            <w:tcW w:w="750" w:type="pct"/>
            <w:hideMark/>
          </w:tcPr>
          <w:p w:rsidR="00BC0C72" w:rsidRDefault="008D5CF6">
            <w:pPr>
              <w:pStyle w:val="a5"/>
              <w:jc w:val="center"/>
            </w:pPr>
            <w:bookmarkStart w:id="4381" w:name="37410"/>
            <w:bookmarkEnd w:id="4381"/>
            <w:r>
              <w:t>1000000</w:t>
            </w:r>
          </w:p>
        </w:tc>
      </w:tr>
      <w:tr w:rsidR="00BC0C72" w:rsidTr="00181458">
        <w:trPr>
          <w:divId w:val="1237204249"/>
        </w:trPr>
        <w:tc>
          <w:tcPr>
            <w:tcW w:w="900" w:type="pct"/>
            <w:hideMark/>
          </w:tcPr>
          <w:p w:rsidR="00BC0C72" w:rsidRDefault="008D5CF6">
            <w:pPr>
              <w:pStyle w:val="a5"/>
            </w:pPr>
            <w:bookmarkStart w:id="4382" w:name="37411"/>
            <w:bookmarkEnd w:id="4382"/>
            <w:r>
              <w:t> </w:t>
            </w:r>
          </w:p>
        </w:tc>
        <w:tc>
          <w:tcPr>
            <w:tcW w:w="2600" w:type="pct"/>
            <w:hideMark/>
          </w:tcPr>
          <w:p w:rsidR="00BC0C72" w:rsidRDefault="008D5CF6">
            <w:pPr>
              <w:pStyle w:val="a5"/>
            </w:pPr>
            <w:bookmarkStart w:id="4383" w:name="37412"/>
            <w:bookmarkEnd w:id="4383"/>
            <w:r>
              <w:t>складальні одиниці та комплектувальні вироби для авіаційних газотурбінних (турбовальних) двигунів АИ-450, АИ-450-2, АИ-450М, АИ-450М1, АИ-450М2</w:t>
            </w:r>
          </w:p>
        </w:tc>
        <w:tc>
          <w:tcPr>
            <w:tcW w:w="750" w:type="pct"/>
            <w:hideMark/>
          </w:tcPr>
          <w:p w:rsidR="00BC0C72" w:rsidRDefault="008D5CF6">
            <w:pPr>
              <w:pStyle w:val="a5"/>
              <w:jc w:val="center"/>
            </w:pPr>
            <w:bookmarkStart w:id="4384" w:name="37413"/>
            <w:bookmarkEnd w:id="4384"/>
            <w:r>
              <w:t>- " -</w:t>
            </w:r>
          </w:p>
        </w:tc>
        <w:tc>
          <w:tcPr>
            <w:tcW w:w="750" w:type="pct"/>
            <w:hideMark/>
          </w:tcPr>
          <w:p w:rsidR="00BC0C72" w:rsidRDefault="008D5CF6">
            <w:pPr>
              <w:pStyle w:val="a5"/>
              <w:jc w:val="center"/>
            </w:pPr>
            <w:bookmarkStart w:id="4385" w:name="37414"/>
            <w:bookmarkEnd w:id="4385"/>
            <w:r>
              <w:t>550000</w:t>
            </w:r>
          </w:p>
        </w:tc>
      </w:tr>
      <w:tr w:rsidR="00BC0C72" w:rsidTr="00181458">
        <w:trPr>
          <w:divId w:val="1237204249"/>
        </w:trPr>
        <w:tc>
          <w:tcPr>
            <w:tcW w:w="900" w:type="pct"/>
            <w:hideMark/>
          </w:tcPr>
          <w:p w:rsidR="00BC0C72" w:rsidRDefault="008D5CF6">
            <w:pPr>
              <w:pStyle w:val="a5"/>
            </w:pPr>
            <w:bookmarkStart w:id="4386" w:name="37415"/>
            <w:bookmarkEnd w:id="4386"/>
            <w:r>
              <w:t> </w:t>
            </w:r>
          </w:p>
        </w:tc>
        <w:tc>
          <w:tcPr>
            <w:tcW w:w="2600" w:type="pct"/>
            <w:hideMark/>
          </w:tcPr>
          <w:p w:rsidR="00BC0C72" w:rsidRDefault="008D5CF6">
            <w:pPr>
              <w:pStyle w:val="a5"/>
            </w:pPr>
            <w:bookmarkStart w:id="4387" w:name="37416"/>
            <w:bookmarkEnd w:id="4387"/>
            <w:r>
              <w:t>складальні одиниці та комплектувальні вироби для авіаційних газотурбінних (трьохвальних турбореактивних двоконтурних) двигунів Д-36 серії 1, серії 1А, серії 2А, серії 3А, серії 4А</w:t>
            </w:r>
          </w:p>
        </w:tc>
        <w:tc>
          <w:tcPr>
            <w:tcW w:w="750" w:type="pct"/>
            <w:hideMark/>
          </w:tcPr>
          <w:p w:rsidR="00BC0C72" w:rsidRDefault="008D5CF6">
            <w:pPr>
              <w:pStyle w:val="a5"/>
              <w:jc w:val="center"/>
            </w:pPr>
            <w:bookmarkStart w:id="4388" w:name="37417"/>
            <w:bookmarkEnd w:id="4388"/>
            <w:r>
              <w:t>- " -</w:t>
            </w:r>
          </w:p>
        </w:tc>
        <w:tc>
          <w:tcPr>
            <w:tcW w:w="750" w:type="pct"/>
            <w:hideMark/>
          </w:tcPr>
          <w:p w:rsidR="00BC0C72" w:rsidRDefault="008D5CF6">
            <w:pPr>
              <w:pStyle w:val="a5"/>
              <w:jc w:val="center"/>
            </w:pPr>
            <w:bookmarkStart w:id="4389" w:name="37418"/>
            <w:bookmarkEnd w:id="4389"/>
            <w:r>
              <w:t>1560000</w:t>
            </w:r>
          </w:p>
        </w:tc>
      </w:tr>
      <w:tr w:rsidR="00BC0C72" w:rsidTr="00181458">
        <w:trPr>
          <w:divId w:val="1237204249"/>
        </w:trPr>
        <w:tc>
          <w:tcPr>
            <w:tcW w:w="900" w:type="pct"/>
            <w:hideMark/>
          </w:tcPr>
          <w:p w:rsidR="00BC0C72" w:rsidRDefault="008D5CF6">
            <w:pPr>
              <w:pStyle w:val="a5"/>
            </w:pPr>
            <w:bookmarkStart w:id="4390" w:name="37419"/>
            <w:bookmarkEnd w:id="4390"/>
            <w:r>
              <w:t> </w:t>
            </w:r>
          </w:p>
        </w:tc>
        <w:tc>
          <w:tcPr>
            <w:tcW w:w="2600" w:type="pct"/>
            <w:hideMark/>
          </w:tcPr>
          <w:p w:rsidR="00BC0C72" w:rsidRDefault="008D5CF6">
            <w:pPr>
              <w:pStyle w:val="a5"/>
            </w:pPr>
            <w:bookmarkStart w:id="4391" w:name="37420"/>
            <w:bookmarkEnd w:id="4391"/>
            <w:r>
              <w:t>складальні одиниці та комплектувальні вироби для авіаційних газотурбінних (турбореактивних трьохвальних двоконтурних) двигунів Д-436Т1, Д-436ТП, Д-436-148, Д-436ТП-М</w:t>
            </w:r>
          </w:p>
        </w:tc>
        <w:tc>
          <w:tcPr>
            <w:tcW w:w="750" w:type="pct"/>
            <w:hideMark/>
          </w:tcPr>
          <w:p w:rsidR="00BC0C72" w:rsidRDefault="008D5CF6">
            <w:pPr>
              <w:pStyle w:val="a5"/>
              <w:jc w:val="center"/>
            </w:pPr>
            <w:bookmarkStart w:id="4392" w:name="37421"/>
            <w:bookmarkEnd w:id="4392"/>
            <w:r>
              <w:t>- " -</w:t>
            </w:r>
          </w:p>
        </w:tc>
        <w:tc>
          <w:tcPr>
            <w:tcW w:w="750" w:type="pct"/>
            <w:hideMark/>
          </w:tcPr>
          <w:p w:rsidR="00BC0C72" w:rsidRDefault="008D5CF6">
            <w:pPr>
              <w:pStyle w:val="a5"/>
              <w:jc w:val="center"/>
            </w:pPr>
            <w:bookmarkStart w:id="4393" w:name="37422"/>
            <w:bookmarkEnd w:id="4393"/>
            <w:r>
              <w:t>500000</w:t>
            </w:r>
          </w:p>
        </w:tc>
      </w:tr>
      <w:tr w:rsidR="00BC0C72" w:rsidTr="00181458">
        <w:trPr>
          <w:divId w:val="1237204249"/>
        </w:trPr>
        <w:tc>
          <w:tcPr>
            <w:tcW w:w="900" w:type="pct"/>
            <w:hideMark/>
          </w:tcPr>
          <w:p w:rsidR="00BC0C72" w:rsidRDefault="008D5CF6">
            <w:pPr>
              <w:pStyle w:val="a5"/>
            </w:pPr>
            <w:bookmarkStart w:id="4394" w:name="37423"/>
            <w:bookmarkEnd w:id="4394"/>
            <w:r>
              <w:t> </w:t>
            </w:r>
          </w:p>
        </w:tc>
        <w:tc>
          <w:tcPr>
            <w:tcW w:w="2600" w:type="pct"/>
            <w:hideMark/>
          </w:tcPr>
          <w:p w:rsidR="00BC0C72" w:rsidRDefault="008D5CF6">
            <w:pPr>
              <w:pStyle w:val="a5"/>
            </w:pPr>
            <w:bookmarkStart w:id="4395" w:name="37424"/>
            <w:bookmarkEnd w:id="4395"/>
            <w:r>
              <w:t>складальні одиниці та комплектувальні вироби для авіаційного газотурбінного (турбовального) двигуна Д-136 серії 1</w:t>
            </w:r>
          </w:p>
        </w:tc>
        <w:tc>
          <w:tcPr>
            <w:tcW w:w="750" w:type="pct"/>
            <w:hideMark/>
          </w:tcPr>
          <w:p w:rsidR="00BC0C72" w:rsidRDefault="008D5CF6">
            <w:pPr>
              <w:pStyle w:val="a5"/>
              <w:jc w:val="center"/>
            </w:pPr>
            <w:bookmarkStart w:id="4396" w:name="37425"/>
            <w:bookmarkEnd w:id="4396"/>
            <w:r>
              <w:t>- " -</w:t>
            </w:r>
          </w:p>
        </w:tc>
        <w:tc>
          <w:tcPr>
            <w:tcW w:w="750" w:type="pct"/>
            <w:hideMark/>
          </w:tcPr>
          <w:p w:rsidR="00BC0C72" w:rsidRDefault="008D5CF6">
            <w:pPr>
              <w:pStyle w:val="a5"/>
              <w:jc w:val="center"/>
            </w:pPr>
            <w:bookmarkStart w:id="4397" w:name="37426"/>
            <w:bookmarkEnd w:id="4397"/>
            <w:r>
              <w:t>500000</w:t>
            </w:r>
          </w:p>
        </w:tc>
      </w:tr>
      <w:tr w:rsidR="00BC0C72" w:rsidTr="00181458">
        <w:trPr>
          <w:divId w:val="1237204249"/>
        </w:trPr>
        <w:tc>
          <w:tcPr>
            <w:tcW w:w="900" w:type="pct"/>
            <w:hideMark/>
          </w:tcPr>
          <w:p w:rsidR="00BC0C72" w:rsidRDefault="008D5CF6">
            <w:pPr>
              <w:pStyle w:val="a5"/>
            </w:pPr>
            <w:bookmarkStart w:id="4398" w:name="37427"/>
            <w:bookmarkEnd w:id="4398"/>
            <w:r>
              <w:t> </w:t>
            </w:r>
          </w:p>
        </w:tc>
        <w:tc>
          <w:tcPr>
            <w:tcW w:w="2600" w:type="pct"/>
            <w:hideMark/>
          </w:tcPr>
          <w:p w:rsidR="00BC0C72" w:rsidRDefault="008D5CF6">
            <w:pPr>
              <w:pStyle w:val="a5"/>
            </w:pPr>
            <w:bookmarkStart w:id="4399" w:name="37428"/>
            <w:bookmarkEnd w:id="4399"/>
            <w:r>
              <w:t>сопла реактивні двигуна типу Д-18Т</w:t>
            </w:r>
          </w:p>
        </w:tc>
        <w:tc>
          <w:tcPr>
            <w:tcW w:w="750" w:type="pct"/>
            <w:hideMark/>
          </w:tcPr>
          <w:p w:rsidR="00BC0C72" w:rsidRDefault="008D5CF6">
            <w:pPr>
              <w:pStyle w:val="a5"/>
              <w:jc w:val="center"/>
            </w:pPr>
            <w:bookmarkStart w:id="4400" w:name="37429"/>
            <w:bookmarkEnd w:id="4400"/>
            <w:r>
              <w:t>- " -</w:t>
            </w:r>
          </w:p>
        </w:tc>
        <w:tc>
          <w:tcPr>
            <w:tcW w:w="750" w:type="pct"/>
            <w:hideMark/>
          </w:tcPr>
          <w:p w:rsidR="00BC0C72" w:rsidRDefault="008D5CF6">
            <w:pPr>
              <w:pStyle w:val="a5"/>
              <w:jc w:val="center"/>
            </w:pPr>
            <w:bookmarkStart w:id="4401" w:name="37430"/>
            <w:bookmarkEnd w:id="4401"/>
            <w:r>
              <w:t>65</w:t>
            </w:r>
          </w:p>
        </w:tc>
      </w:tr>
      <w:tr w:rsidR="00BC0C72" w:rsidTr="00181458">
        <w:trPr>
          <w:divId w:val="1237204249"/>
        </w:trPr>
        <w:tc>
          <w:tcPr>
            <w:tcW w:w="900" w:type="pct"/>
            <w:hideMark/>
          </w:tcPr>
          <w:p w:rsidR="00BC0C72" w:rsidRDefault="008D5CF6">
            <w:pPr>
              <w:pStyle w:val="a5"/>
            </w:pPr>
            <w:bookmarkStart w:id="4402" w:name="37431"/>
            <w:bookmarkEnd w:id="4402"/>
            <w:r>
              <w:t> </w:t>
            </w:r>
          </w:p>
        </w:tc>
        <w:tc>
          <w:tcPr>
            <w:tcW w:w="2600" w:type="pct"/>
            <w:hideMark/>
          </w:tcPr>
          <w:p w:rsidR="00BC0C72" w:rsidRDefault="008D5CF6">
            <w:pPr>
              <w:pStyle w:val="a5"/>
            </w:pPr>
            <w:bookmarkStart w:id="4403" w:name="37432"/>
            <w:bookmarkEnd w:id="4403"/>
            <w:r>
              <w:t>стікачі двигуна типу Д-18Т</w:t>
            </w:r>
          </w:p>
        </w:tc>
        <w:tc>
          <w:tcPr>
            <w:tcW w:w="750" w:type="pct"/>
            <w:hideMark/>
          </w:tcPr>
          <w:p w:rsidR="00BC0C72" w:rsidRDefault="008D5CF6">
            <w:pPr>
              <w:pStyle w:val="a5"/>
              <w:jc w:val="center"/>
            </w:pPr>
            <w:bookmarkStart w:id="4404" w:name="37433"/>
            <w:bookmarkEnd w:id="4404"/>
            <w:r>
              <w:t>- " -</w:t>
            </w:r>
          </w:p>
        </w:tc>
        <w:tc>
          <w:tcPr>
            <w:tcW w:w="750" w:type="pct"/>
            <w:hideMark/>
          </w:tcPr>
          <w:p w:rsidR="00BC0C72" w:rsidRDefault="008D5CF6">
            <w:pPr>
              <w:pStyle w:val="a5"/>
              <w:jc w:val="center"/>
            </w:pPr>
            <w:bookmarkStart w:id="4405" w:name="37434"/>
            <w:bookmarkEnd w:id="4405"/>
            <w:r>
              <w:t>30</w:t>
            </w:r>
          </w:p>
        </w:tc>
      </w:tr>
      <w:tr w:rsidR="00BC0C72" w:rsidTr="00181458">
        <w:trPr>
          <w:divId w:val="1237204249"/>
        </w:trPr>
        <w:tc>
          <w:tcPr>
            <w:tcW w:w="900" w:type="pct"/>
            <w:hideMark/>
          </w:tcPr>
          <w:p w:rsidR="00BC0C72" w:rsidRDefault="008D5CF6">
            <w:pPr>
              <w:pStyle w:val="a5"/>
            </w:pPr>
            <w:bookmarkStart w:id="4406" w:name="37435"/>
            <w:bookmarkEnd w:id="4406"/>
            <w:r>
              <w:t> </w:t>
            </w:r>
          </w:p>
        </w:tc>
        <w:tc>
          <w:tcPr>
            <w:tcW w:w="2600" w:type="pct"/>
            <w:hideMark/>
          </w:tcPr>
          <w:p w:rsidR="00BC0C72" w:rsidRDefault="008D5CF6">
            <w:pPr>
              <w:pStyle w:val="a5"/>
            </w:pPr>
            <w:bookmarkStart w:id="4407" w:name="37436"/>
            <w:bookmarkEnd w:id="4407"/>
            <w:r>
              <w:t>сопловий апарат турбіни високого тиску типу СА ТВД</w:t>
            </w:r>
          </w:p>
        </w:tc>
        <w:tc>
          <w:tcPr>
            <w:tcW w:w="750" w:type="pct"/>
            <w:hideMark/>
          </w:tcPr>
          <w:p w:rsidR="00BC0C72" w:rsidRDefault="008D5CF6">
            <w:pPr>
              <w:pStyle w:val="a5"/>
              <w:jc w:val="center"/>
            </w:pPr>
            <w:bookmarkStart w:id="4408" w:name="37437"/>
            <w:bookmarkEnd w:id="4408"/>
            <w:r>
              <w:t>- " -</w:t>
            </w:r>
          </w:p>
        </w:tc>
        <w:tc>
          <w:tcPr>
            <w:tcW w:w="750" w:type="pct"/>
            <w:hideMark/>
          </w:tcPr>
          <w:p w:rsidR="00BC0C72" w:rsidRDefault="008D5CF6">
            <w:pPr>
              <w:pStyle w:val="a5"/>
              <w:jc w:val="center"/>
            </w:pPr>
            <w:bookmarkStart w:id="4409" w:name="37438"/>
            <w:bookmarkEnd w:id="4409"/>
            <w:r>
              <w:t>30</w:t>
            </w:r>
          </w:p>
        </w:tc>
      </w:tr>
      <w:tr w:rsidR="00BC0C72" w:rsidTr="00181458">
        <w:trPr>
          <w:divId w:val="1237204249"/>
        </w:trPr>
        <w:tc>
          <w:tcPr>
            <w:tcW w:w="900" w:type="pct"/>
            <w:hideMark/>
          </w:tcPr>
          <w:p w:rsidR="00BC0C72" w:rsidRDefault="008D5CF6">
            <w:pPr>
              <w:pStyle w:val="a5"/>
            </w:pPr>
            <w:bookmarkStart w:id="4410" w:name="37439"/>
            <w:bookmarkEnd w:id="4410"/>
            <w:r>
              <w:t> </w:t>
            </w:r>
          </w:p>
        </w:tc>
        <w:tc>
          <w:tcPr>
            <w:tcW w:w="2600" w:type="pct"/>
            <w:hideMark/>
          </w:tcPr>
          <w:p w:rsidR="00BC0C72" w:rsidRDefault="008D5CF6">
            <w:pPr>
              <w:pStyle w:val="a5"/>
            </w:pPr>
            <w:bookmarkStart w:id="4411" w:name="37440"/>
            <w:bookmarkEnd w:id="4411"/>
            <w:r>
              <w:t>турбіна вентилятора типу ТВ</w:t>
            </w:r>
          </w:p>
        </w:tc>
        <w:tc>
          <w:tcPr>
            <w:tcW w:w="750" w:type="pct"/>
            <w:hideMark/>
          </w:tcPr>
          <w:p w:rsidR="00BC0C72" w:rsidRDefault="008D5CF6">
            <w:pPr>
              <w:pStyle w:val="a5"/>
              <w:jc w:val="center"/>
            </w:pPr>
            <w:bookmarkStart w:id="4412" w:name="37441"/>
            <w:bookmarkEnd w:id="4412"/>
            <w:r>
              <w:t>- " -</w:t>
            </w:r>
          </w:p>
        </w:tc>
        <w:tc>
          <w:tcPr>
            <w:tcW w:w="750" w:type="pct"/>
            <w:hideMark/>
          </w:tcPr>
          <w:p w:rsidR="00BC0C72" w:rsidRDefault="008D5CF6">
            <w:pPr>
              <w:pStyle w:val="a5"/>
              <w:jc w:val="center"/>
            </w:pPr>
            <w:bookmarkStart w:id="4413" w:name="37442"/>
            <w:bookmarkEnd w:id="4413"/>
            <w:r>
              <w:t>12</w:t>
            </w:r>
          </w:p>
        </w:tc>
      </w:tr>
      <w:tr w:rsidR="00BC0C72" w:rsidTr="00181458">
        <w:trPr>
          <w:divId w:val="1237204249"/>
        </w:trPr>
        <w:tc>
          <w:tcPr>
            <w:tcW w:w="900" w:type="pct"/>
            <w:hideMark/>
          </w:tcPr>
          <w:p w:rsidR="00BC0C72" w:rsidRDefault="008D5CF6">
            <w:pPr>
              <w:pStyle w:val="a5"/>
            </w:pPr>
            <w:bookmarkStart w:id="4414" w:name="37443"/>
            <w:bookmarkEnd w:id="4414"/>
            <w:r>
              <w:t> </w:t>
            </w:r>
          </w:p>
        </w:tc>
        <w:tc>
          <w:tcPr>
            <w:tcW w:w="2600" w:type="pct"/>
            <w:hideMark/>
          </w:tcPr>
          <w:p w:rsidR="00BC0C72" w:rsidRDefault="008D5CF6">
            <w:pPr>
              <w:pStyle w:val="a5"/>
            </w:pPr>
            <w:bookmarkStart w:id="4415" w:name="37444"/>
            <w:bookmarkEnd w:id="4415"/>
            <w:r>
              <w:t>перемикач типу ПКТ</w:t>
            </w:r>
          </w:p>
        </w:tc>
        <w:tc>
          <w:tcPr>
            <w:tcW w:w="750" w:type="pct"/>
            <w:hideMark/>
          </w:tcPr>
          <w:p w:rsidR="00BC0C72" w:rsidRDefault="008D5CF6">
            <w:pPr>
              <w:pStyle w:val="a5"/>
              <w:jc w:val="center"/>
            </w:pPr>
            <w:bookmarkStart w:id="4416" w:name="37445"/>
            <w:bookmarkEnd w:id="4416"/>
            <w:r>
              <w:t>- " -</w:t>
            </w:r>
          </w:p>
        </w:tc>
        <w:tc>
          <w:tcPr>
            <w:tcW w:w="750" w:type="pct"/>
            <w:hideMark/>
          </w:tcPr>
          <w:p w:rsidR="00BC0C72" w:rsidRDefault="008D5CF6">
            <w:pPr>
              <w:pStyle w:val="a5"/>
              <w:jc w:val="center"/>
            </w:pPr>
            <w:bookmarkStart w:id="4417" w:name="37446"/>
            <w:bookmarkEnd w:id="4417"/>
            <w:r>
              <w:t>12</w:t>
            </w:r>
          </w:p>
        </w:tc>
      </w:tr>
      <w:tr w:rsidR="00BC0C72" w:rsidTr="00181458">
        <w:trPr>
          <w:divId w:val="1237204249"/>
        </w:trPr>
        <w:tc>
          <w:tcPr>
            <w:tcW w:w="900" w:type="pct"/>
            <w:hideMark/>
          </w:tcPr>
          <w:p w:rsidR="00BC0C72" w:rsidRDefault="008D5CF6">
            <w:pPr>
              <w:pStyle w:val="a5"/>
            </w:pPr>
            <w:bookmarkStart w:id="4418" w:name="37447"/>
            <w:bookmarkEnd w:id="4418"/>
            <w:r>
              <w:t> </w:t>
            </w:r>
          </w:p>
        </w:tc>
        <w:tc>
          <w:tcPr>
            <w:tcW w:w="2600" w:type="pct"/>
            <w:hideMark/>
          </w:tcPr>
          <w:p w:rsidR="00BC0C72" w:rsidRDefault="008D5CF6">
            <w:pPr>
              <w:pStyle w:val="a5"/>
            </w:pPr>
            <w:bookmarkStart w:id="4419" w:name="37448"/>
            <w:bookmarkEnd w:id="4419"/>
            <w:r>
              <w:t>регулятор паливний марки 4015Т</w:t>
            </w:r>
          </w:p>
        </w:tc>
        <w:tc>
          <w:tcPr>
            <w:tcW w:w="750" w:type="pct"/>
            <w:hideMark/>
          </w:tcPr>
          <w:p w:rsidR="00BC0C72" w:rsidRDefault="008D5CF6">
            <w:pPr>
              <w:pStyle w:val="a5"/>
              <w:jc w:val="center"/>
            </w:pPr>
            <w:bookmarkStart w:id="4420" w:name="37449"/>
            <w:bookmarkEnd w:id="4420"/>
            <w:r>
              <w:t>- " -</w:t>
            </w:r>
          </w:p>
        </w:tc>
        <w:tc>
          <w:tcPr>
            <w:tcW w:w="750" w:type="pct"/>
            <w:hideMark/>
          </w:tcPr>
          <w:p w:rsidR="00BC0C72" w:rsidRDefault="008D5CF6">
            <w:pPr>
              <w:pStyle w:val="a5"/>
              <w:jc w:val="center"/>
            </w:pPr>
            <w:bookmarkStart w:id="4421" w:name="37450"/>
            <w:bookmarkEnd w:id="4421"/>
            <w:r>
              <w:t>500</w:t>
            </w:r>
          </w:p>
        </w:tc>
      </w:tr>
      <w:tr w:rsidR="00BC0C72" w:rsidTr="00181458">
        <w:trPr>
          <w:divId w:val="1237204249"/>
        </w:trPr>
        <w:tc>
          <w:tcPr>
            <w:tcW w:w="900" w:type="pct"/>
            <w:hideMark/>
          </w:tcPr>
          <w:p w:rsidR="00BC0C72" w:rsidRDefault="008D5CF6">
            <w:pPr>
              <w:pStyle w:val="a5"/>
            </w:pPr>
            <w:bookmarkStart w:id="4422" w:name="37451"/>
            <w:bookmarkEnd w:id="4422"/>
            <w:r>
              <w:t> </w:t>
            </w:r>
          </w:p>
        </w:tc>
        <w:tc>
          <w:tcPr>
            <w:tcW w:w="2600" w:type="pct"/>
            <w:hideMark/>
          </w:tcPr>
          <w:p w:rsidR="00BC0C72" w:rsidRDefault="008D5CF6">
            <w:pPr>
              <w:pStyle w:val="a5"/>
            </w:pPr>
            <w:bookmarkStart w:id="4423" w:name="37452"/>
            <w:bookmarkEnd w:id="4423"/>
            <w:r>
              <w:t>регулятор паливний марки 4018</w:t>
            </w:r>
          </w:p>
        </w:tc>
        <w:tc>
          <w:tcPr>
            <w:tcW w:w="750" w:type="pct"/>
            <w:hideMark/>
          </w:tcPr>
          <w:p w:rsidR="00BC0C72" w:rsidRDefault="008D5CF6">
            <w:pPr>
              <w:pStyle w:val="a5"/>
              <w:jc w:val="center"/>
            </w:pPr>
            <w:bookmarkStart w:id="4424" w:name="37453"/>
            <w:bookmarkEnd w:id="4424"/>
            <w:r>
              <w:t>- " -</w:t>
            </w:r>
          </w:p>
        </w:tc>
        <w:tc>
          <w:tcPr>
            <w:tcW w:w="750" w:type="pct"/>
            <w:hideMark/>
          </w:tcPr>
          <w:p w:rsidR="00BC0C72" w:rsidRDefault="008D5CF6">
            <w:pPr>
              <w:pStyle w:val="a5"/>
              <w:jc w:val="center"/>
            </w:pPr>
            <w:bookmarkStart w:id="4425" w:name="37454"/>
            <w:bookmarkEnd w:id="4425"/>
            <w:r>
              <w:t>65</w:t>
            </w:r>
          </w:p>
        </w:tc>
      </w:tr>
      <w:tr w:rsidR="00BC0C72" w:rsidTr="00181458">
        <w:trPr>
          <w:divId w:val="1237204249"/>
        </w:trPr>
        <w:tc>
          <w:tcPr>
            <w:tcW w:w="900" w:type="pct"/>
            <w:hideMark/>
          </w:tcPr>
          <w:p w:rsidR="00BC0C72" w:rsidRDefault="008D5CF6">
            <w:pPr>
              <w:pStyle w:val="a5"/>
            </w:pPr>
            <w:bookmarkStart w:id="4426" w:name="37455"/>
            <w:bookmarkEnd w:id="4426"/>
            <w:r>
              <w:t>8411 99 00 00</w:t>
            </w:r>
          </w:p>
        </w:tc>
        <w:tc>
          <w:tcPr>
            <w:tcW w:w="2600" w:type="pct"/>
            <w:hideMark/>
          </w:tcPr>
          <w:p w:rsidR="00BC0C72" w:rsidRDefault="008D5CF6">
            <w:pPr>
              <w:pStyle w:val="a5"/>
            </w:pPr>
            <w:bookmarkStart w:id="4427" w:name="37456"/>
            <w:bookmarkEnd w:id="4427"/>
            <w:r>
              <w:t>Двигуни турбореактивні, турбогвинтові та інші газові турбіни:</w:t>
            </w:r>
            <w:r>
              <w:br/>
              <w:t>- частини:</w:t>
            </w:r>
            <w:r>
              <w:br/>
              <w:t>-- інші:</w:t>
            </w:r>
          </w:p>
        </w:tc>
        <w:tc>
          <w:tcPr>
            <w:tcW w:w="750" w:type="pct"/>
            <w:hideMark/>
          </w:tcPr>
          <w:p w:rsidR="00BC0C72" w:rsidRDefault="008D5CF6">
            <w:pPr>
              <w:pStyle w:val="a5"/>
              <w:jc w:val="center"/>
            </w:pPr>
            <w:bookmarkStart w:id="4428" w:name="37457"/>
            <w:bookmarkEnd w:id="4428"/>
            <w:r>
              <w:t> </w:t>
            </w:r>
          </w:p>
        </w:tc>
        <w:tc>
          <w:tcPr>
            <w:tcW w:w="750" w:type="pct"/>
            <w:hideMark/>
          </w:tcPr>
          <w:p w:rsidR="00BC0C72" w:rsidRDefault="008D5CF6">
            <w:pPr>
              <w:pStyle w:val="a5"/>
              <w:jc w:val="center"/>
            </w:pPr>
            <w:bookmarkStart w:id="4429" w:name="37458"/>
            <w:bookmarkEnd w:id="4429"/>
            <w:r>
              <w:t> </w:t>
            </w:r>
          </w:p>
        </w:tc>
      </w:tr>
      <w:tr w:rsidR="00BC0C72" w:rsidTr="00181458">
        <w:trPr>
          <w:divId w:val="1237204249"/>
        </w:trPr>
        <w:tc>
          <w:tcPr>
            <w:tcW w:w="900" w:type="pct"/>
            <w:hideMark/>
          </w:tcPr>
          <w:p w:rsidR="00BC0C72" w:rsidRDefault="008D5CF6">
            <w:pPr>
              <w:pStyle w:val="a5"/>
            </w:pPr>
            <w:bookmarkStart w:id="4430" w:name="37459"/>
            <w:bookmarkEnd w:id="4430"/>
            <w:r>
              <w:t> </w:t>
            </w:r>
          </w:p>
        </w:tc>
        <w:tc>
          <w:tcPr>
            <w:tcW w:w="2600" w:type="pct"/>
            <w:hideMark/>
          </w:tcPr>
          <w:p w:rsidR="00BC0C72" w:rsidRDefault="008D5CF6">
            <w:pPr>
              <w:pStyle w:val="a5"/>
            </w:pPr>
            <w:bookmarkStart w:id="4431" w:name="37460"/>
            <w:bookmarkEnd w:id="4431"/>
            <w:r>
              <w:t>камера згоряння</w:t>
            </w:r>
          </w:p>
        </w:tc>
        <w:tc>
          <w:tcPr>
            <w:tcW w:w="750" w:type="pct"/>
            <w:hideMark/>
          </w:tcPr>
          <w:p w:rsidR="00BC0C72" w:rsidRDefault="008D5CF6">
            <w:pPr>
              <w:pStyle w:val="a5"/>
              <w:jc w:val="center"/>
            </w:pPr>
            <w:bookmarkStart w:id="4432" w:name="37461"/>
            <w:bookmarkEnd w:id="4432"/>
            <w:r>
              <w:t>- " -</w:t>
            </w:r>
          </w:p>
        </w:tc>
        <w:tc>
          <w:tcPr>
            <w:tcW w:w="750" w:type="pct"/>
            <w:hideMark/>
          </w:tcPr>
          <w:p w:rsidR="00BC0C72" w:rsidRDefault="008D5CF6">
            <w:pPr>
              <w:pStyle w:val="a5"/>
              <w:jc w:val="center"/>
            </w:pPr>
            <w:bookmarkStart w:id="4433" w:name="37462"/>
            <w:bookmarkEnd w:id="4433"/>
            <w:r>
              <w:t>300</w:t>
            </w:r>
          </w:p>
        </w:tc>
      </w:tr>
      <w:tr w:rsidR="00BC0C72" w:rsidTr="00181458">
        <w:trPr>
          <w:divId w:val="1237204249"/>
        </w:trPr>
        <w:tc>
          <w:tcPr>
            <w:tcW w:w="900" w:type="pct"/>
            <w:hideMark/>
          </w:tcPr>
          <w:p w:rsidR="00BC0C72" w:rsidRDefault="008D5CF6">
            <w:pPr>
              <w:pStyle w:val="a5"/>
            </w:pPr>
            <w:bookmarkStart w:id="4434" w:name="37463"/>
            <w:bookmarkEnd w:id="4434"/>
            <w:r>
              <w:t> </w:t>
            </w:r>
          </w:p>
        </w:tc>
        <w:tc>
          <w:tcPr>
            <w:tcW w:w="2600" w:type="pct"/>
            <w:hideMark/>
          </w:tcPr>
          <w:p w:rsidR="00BC0C72" w:rsidRDefault="008D5CF6">
            <w:pPr>
              <w:pStyle w:val="a5"/>
            </w:pPr>
            <w:bookmarkStart w:id="4435" w:name="37464"/>
            <w:bookmarkEnd w:id="4435"/>
            <w:r>
              <w:t>підмодуль камери згоряння</w:t>
            </w:r>
          </w:p>
        </w:tc>
        <w:tc>
          <w:tcPr>
            <w:tcW w:w="750" w:type="pct"/>
            <w:hideMark/>
          </w:tcPr>
          <w:p w:rsidR="00BC0C72" w:rsidRDefault="008D5CF6">
            <w:pPr>
              <w:pStyle w:val="a5"/>
              <w:jc w:val="center"/>
            </w:pPr>
            <w:bookmarkStart w:id="4436" w:name="37465"/>
            <w:bookmarkEnd w:id="4436"/>
            <w:r>
              <w:t>- " -</w:t>
            </w:r>
          </w:p>
        </w:tc>
        <w:tc>
          <w:tcPr>
            <w:tcW w:w="750" w:type="pct"/>
            <w:hideMark/>
          </w:tcPr>
          <w:p w:rsidR="00BC0C72" w:rsidRDefault="008D5CF6">
            <w:pPr>
              <w:pStyle w:val="a5"/>
              <w:jc w:val="center"/>
            </w:pPr>
            <w:bookmarkStart w:id="4437" w:name="37466"/>
            <w:bookmarkEnd w:id="4437"/>
            <w:r>
              <w:t>50</w:t>
            </w:r>
          </w:p>
        </w:tc>
      </w:tr>
      <w:tr w:rsidR="00BC0C72" w:rsidTr="00181458">
        <w:trPr>
          <w:divId w:val="1237204249"/>
        </w:trPr>
        <w:tc>
          <w:tcPr>
            <w:tcW w:w="900" w:type="pct"/>
            <w:hideMark/>
          </w:tcPr>
          <w:p w:rsidR="00BC0C72" w:rsidRDefault="008D5CF6">
            <w:pPr>
              <w:pStyle w:val="a5"/>
            </w:pPr>
            <w:bookmarkStart w:id="4438" w:name="37467"/>
            <w:bookmarkEnd w:id="4438"/>
            <w:r>
              <w:t> </w:t>
            </w:r>
          </w:p>
        </w:tc>
        <w:tc>
          <w:tcPr>
            <w:tcW w:w="2600" w:type="pct"/>
            <w:hideMark/>
          </w:tcPr>
          <w:p w:rsidR="00BC0C72" w:rsidRDefault="008D5CF6">
            <w:pPr>
              <w:pStyle w:val="a5"/>
            </w:pPr>
            <w:bookmarkStart w:id="4439" w:name="37468"/>
            <w:bookmarkEnd w:id="4439"/>
            <w:r>
              <w:t>кран керування реверсивним пристроєм типу 935</w:t>
            </w:r>
          </w:p>
        </w:tc>
        <w:tc>
          <w:tcPr>
            <w:tcW w:w="750" w:type="pct"/>
            <w:hideMark/>
          </w:tcPr>
          <w:p w:rsidR="00BC0C72" w:rsidRDefault="008D5CF6">
            <w:pPr>
              <w:pStyle w:val="a5"/>
              <w:jc w:val="center"/>
            </w:pPr>
            <w:bookmarkStart w:id="4440" w:name="37469"/>
            <w:bookmarkEnd w:id="4440"/>
            <w:r>
              <w:t>- " -</w:t>
            </w:r>
          </w:p>
        </w:tc>
        <w:tc>
          <w:tcPr>
            <w:tcW w:w="750" w:type="pct"/>
            <w:hideMark/>
          </w:tcPr>
          <w:p w:rsidR="00BC0C72" w:rsidRDefault="008D5CF6">
            <w:pPr>
              <w:pStyle w:val="a5"/>
              <w:jc w:val="center"/>
            </w:pPr>
            <w:bookmarkStart w:id="4441" w:name="37470"/>
            <w:bookmarkEnd w:id="4441"/>
            <w:r>
              <w:t>50</w:t>
            </w:r>
          </w:p>
        </w:tc>
      </w:tr>
      <w:tr w:rsidR="00BC0C72" w:rsidTr="00181458">
        <w:trPr>
          <w:divId w:val="1237204249"/>
        </w:trPr>
        <w:tc>
          <w:tcPr>
            <w:tcW w:w="900" w:type="pct"/>
            <w:hideMark/>
          </w:tcPr>
          <w:p w:rsidR="00BC0C72" w:rsidRDefault="008D5CF6">
            <w:pPr>
              <w:pStyle w:val="a5"/>
            </w:pPr>
            <w:bookmarkStart w:id="4442" w:name="37471"/>
            <w:bookmarkEnd w:id="4442"/>
            <w:r>
              <w:t> </w:t>
            </w:r>
          </w:p>
        </w:tc>
        <w:tc>
          <w:tcPr>
            <w:tcW w:w="2600" w:type="pct"/>
            <w:hideMark/>
          </w:tcPr>
          <w:p w:rsidR="00BC0C72" w:rsidRDefault="008D5CF6">
            <w:pPr>
              <w:pStyle w:val="a5"/>
            </w:pPr>
            <w:bookmarkStart w:id="4443" w:name="37472"/>
            <w:bookmarkEnd w:id="4443"/>
            <w:r>
              <w:t>насос-регулятор типу 4108</w:t>
            </w:r>
          </w:p>
        </w:tc>
        <w:tc>
          <w:tcPr>
            <w:tcW w:w="750" w:type="pct"/>
            <w:hideMark/>
          </w:tcPr>
          <w:p w:rsidR="00BC0C72" w:rsidRDefault="008D5CF6">
            <w:pPr>
              <w:pStyle w:val="a5"/>
              <w:jc w:val="center"/>
            </w:pPr>
            <w:bookmarkStart w:id="4444" w:name="37473"/>
            <w:bookmarkEnd w:id="4444"/>
            <w:r>
              <w:t>- " -</w:t>
            </w:r>
          </w:p>
        </w:tc>
        <w:tc>
          <w:tcPr>
            <w:tcW w:w="750" w:type="pct"/>
            <w:hideMark/>
          </w:tcPr>
          <w:p w:rsidR="00BC0C72" w:rsidRDefault="008D5CF6">
            <w:pPr>
              <w:pStyle w:val="a5"/>
              <w:jc w:val="center"/>
            </w:pPr>
            <w:bookmarkStart w:id="4445" w:name="37474"/>
            <w:bookmarkEnd w:id="4445"/>
            <w:r>
              <w:t>60</w:t>
            </w:r>
          </w:p>
        </w:tc>
      </w:tr>
      <w:tr w:rsidR="00BC0C72" w:rsidTr="00181458">
        <w:trPr>
          <w:divId w:val="1237204249"/>
        </w:trPr>
        <w:tc>
          <w:tcPr>
            <w:tcW w:w="900" w:type="pct"/>
            <w:hideMark/>
          </w:tcPr>
          <w:p w:rsidR="00BC0C72" w:rsidRDefault="008D5CF6">
            <w:pPr>
              <w:pStyle w:val="a5"/>
            </w:pPr>
            <w:bookmarkStart w:id="4446" w:name="37475"/>
            <w:bookmarkEnd w:id="4446"/>
            <w:r>
              <w:t> </w:t>
            </w:r>
          </w:p>
        </w:tc>
        <w:tc>
          <w:tcPr>
            <w:tcW w:w="2600" w:type="pct"/>
            <w:hideMark/>
          </w:tcPr>
          <w:p w:rsidR="00BC0C72" w:rsidRDefault="008D5CF6">
            <w:pPr>
              <w:pStyle w:val="a5"/>
            </w:pPr>
            <w:bookmarkStart w:id="4447" w:name="37476"/>
            <w:bookmarkEnd w:id="4447"/>
            <w:r>
              <w:t>насос-дозатор типу НД</w:t>
            </w:r>
          </w:p>
        </w:tc>
        <w:tc>
          <w:tcPr>
            <w:tcW w:w="750" w:type="pct"/>
            <w:hideMark/>
          </w:tcPr>
          <w:p w:rsidR="00BC0C72" w:rsidRDefault="008D5CF6">
            <w:pPr>
              <w:pStyle w:val="a5"/>
              <w:jc w:val="center"/>
            </w:pPr>
            <w:bookmarkStart w:id="4448" w:name="37477"/>
            <w:bookmarkEnd w:id="4448"/>
            <w:r>
              <w:t>- " -</w:t>
            </w:r>
          </w:p>
        </w:tc>
        <w:tc>
          <w:tcPr>
            <w:tcW w:w="750" w:type="pct"/>
            <w:hideMark/>
          </w:tcPr>
          <w:p w:rsidR="00BC0C72" w:rsidRDefault="008D5CF6">
            <w:pPr>
              <w:pStyle w:val="a5"/>
              <w:jc w:val="center"/>
            </w:pPr>
            <w:bookmarkStart w:id="4449" w:name="37478"/>
            <w:bookmarkEnd w:id="4449"/>
            <w:r>
              <w:t>80</w:t>
            </w:r>
          </w:p>
        </w:tc>
      </w:tr>
      <w:tr w:rsidR="00BC0C72" w:rsidTr="00181458">
        <w:trPr>
          <w:divId w:val="1237204249"/>
        </w:trPr>
        <w:tc>
          <w:tcPr>
            <w:tcW w:w="900" w:type="pct"/>
            <w:hideMark/>
          </w:tcPr>
          <w:p w:rsidR="00BC0C72" w:rsidRDefault="008D5CF6">
            <w:pPr>
              <w:pStyle w:val="a5"/>
            </w:pPr>
            <w:bookmarkStart w:id="4450" w:name="37479"/>
            <w:bookmarkEnd w:id="4450"/>
            <w:r>
              <w:t> </w:t>
            </w:r>
          </w:p>
        </w:tc>
        <w:tc>
          <w:tcPr>
            <w:tcW w:w="2600" w:type="pct"/>
            <w:hideMark/>
          </w:tcPr>
          <w:p w:rsidR="00BC0C72" w:rsidRDefault="008D5CF6">
            <w:pPr>
              <w:pStyle w:val="a5"/>
            </w:pPr>
            <w:bookmarkStart w:id="4451" w:name="37480"/>
            <w:bookmarkEnd w:id="4451"/>
            <w:r>
              <w:t>насос флюгерний типу ФН</w:t>
            </w:r>
          </w:p>
        </w:tc>
        <w:tc>
          <w:tcPr>
            <w:tcW w:w="750" w:type="pct"/>
            <w:hideMark/>
          </w:tcPr>
          <w:p w:rsidR="00BC0C72" w:rsidRDefault="008D5CF6">
            <w:pPr>
              <w:pStyle w:val="a5"/>
              <w:jc w:val="center"/>
            </w:pPr>
            <w:bookmarkStart w:id="4452" w:name="37481"/>
            <w:bookmarkEnd w:id="4452"/>
            <w:r>
              <w:t>- " -</w:t>
            </w:r>
          </w:p>
        </w:tc>
        <w:tc>
          <w:tcPr>
            <w:tcW w:w="750" w:type="pct"/>
            <w:hideMark/>
          </w:tcPr>
          <w:p w:rsidR="00BC0C72" w:rsidRDefault="008D5CF6">
            <w:pPr>
              <w:pStyle w:val="a5"/>
              <w:jc w:val="center"/>
            </w:pPr>
            <w:bookmarkStart w:id="4453" w:name="37482"/>
            <w:bookmarkEnd w:id="4453"/>
            <w:r>
              <w:t>15</w:t>
            </w:r>
          </w:p>
        </w:tc>
      </w:tr>
      <w:tr w:rsidR="00BC0C72" w:rsidTr="00181458">
        <w:trPr>
          <w:divId w:val="1237204249"/>
        </w:trPr>
        <w:tc>
          <w:tcPr>
            <w:tcW w:w="900" w:type="pct"/>
            <w:hideMark/>
          </w:tcPr>
          <w:p w:rsidR="00BC0C72" w:rsidRDefault="008D5CF6">
            <w:pPr>
              <w:pStyle w:val="a5"/>
            </w:pPr>
            <w:bookmarkStart w:id="4454" w:name="37483"/>
            <w:bookmarkEnd w:id="4454"/>
            <w:r>
              <w:t> </w:t>
            </w:r>
          </w:p>
        </w:tc>
        <w:tc>
          <w:tcPr>
            <w:tcW w:w="2600" w:type="pct"/>
            <w:hideMark/>
          </w:tcPr>
          <w:p w:rsidR="00BC0C72" w:rsidRDefault="008D5CF6">
            <w:pPr>
              <w:pStyle w:val="a5"/>
            </w:pPr>
            <w:bookmarkStart w:id="4455" w:name="37484"/>
            <w:bookmarkEnd w:id="4455"/>
            <w:r>
              <w:t>паливний регулятор типу 4227, 935</w:t>
            </w:r>
          </w:p>
        </w:tc>
        <w:tc>
          <w:tcPr>
            <w:tcW w:w="750" w:type="pct"/>
            <w:hideMark/>
          </w:tcPr>
          <w:p w:rsidR="00BC0C72" w:rsidRDefault="008D5CF6">
            <w:pPr>
              <w:pStyle w:val="a5"/>
              <w:jc w:val="center"/>
            </w:pPr>
            <w:bookmarkStart w:id="4456" w:name="37485"/>
            <w:bookmarkEnd w:id="4456"/>
            <w:r>
              <w:t>- " -</w:t>
            </w:r>
          </w:p>
        </w:tc>
        <w:tc>
          <w:tcPr>
            <w:tcW w:w="750" w:type="pct"/>
            <w:hideMark/>
          </w:tcPr>
          <w:p w:rsidR="00BC0C72" w:rsidRDefault="008D5CF6">
            <w:pPr>
              <w:pStyle w:val="a5"/>
              <w:jc w:val="center"/>
            </w:pPr>
            <w:bookmarkStart w:id="4457" w:name="37486"/>
            <w:bookmarkEnd w:id="4457"/>
            <w:r>
              <w:t>25</w:t>
            </w:r>
          </w:p>
        </w:tc>
      </w:tr>
      <w:tr w:rsidR="00BC0C72" w:rsidTr="00181458">
        <w:trPr>
          <w:divId w:val="1237204249"/>
        </w:trPr>
        <w:tc>
          <w:tcPr>
            <w:tcW w:w="900" w:type="pct"/>
            <w:hideMark/>
          </w:tcPr>
          <w:p w:rsidR="00BC0C72" w:rsidRDefault="008D5CF6">
            <w:pPr>
              <w:pStyle w:val="a5"/>
            </w:pPr>
            <w:bookmarkStart w:id="4458" w:name="37487"/>
            <w:bookmarkEnd w:id="4458"/>
            <w:r>
              <w:t> </w:t>
            </w:r>
          </w:p>
        </w:tc>
        <w:tc>
          <w:tcPr>
            <w:tcW w:w="2600" w:type="pct"/>
            <w:hideMark/>
          </w:tcPr>
          <w:p w:rsidR="00BC0C72" w:rsidRDefault="008D5CF6">
            <w:pPr>
              <w:pStyle w:val="a5"/>
            </w:pPr>
            <w:bookmarkStart w:id="4459" w:name="37488"/>
            <w:bookmarkEnd w:id="4459"/>
            <w:r>
              <w:t>блок насосів типу 934</w:t>
            </w:r>
          </w:p>
        </w:tc>
        <w:tc>
          <w:tcPr>
            <w:tcW w:w="750" w:type="pct"/>
            <w:hideMark/>
          </w:tcPr>
          <w:p w:rsidR="00BC0C72" w:rsidRDefault="008D5CF6">
            <w:pPr>
              <w:pStyle w:val="a5"/>
              <w:jc w:val="center"/>
            </w:pPr>
            <w:bookmarkStart w:id="4460" w:name="37489"/>
            <w:bookmarkEnd w:id="4460"/>
            <w:r>
              <w:t>- " -</w:t>
            </w:r>
          </w:p>
        </w:tc>
        <w:tc>
          <w:tcPr>
            <w:tcW w:w="750" w:type="pct"/>
            <w:hideMark/>
          </w:tcPr>
          <w:p w:rsidR="00BC0C72" w:rsidRDefault="008D5CF6">
            <w:pPr>
              <w:pStyle w:val="a5"/>
              <w:jc w:val="center"/>
            </w:pPr>
            <w:bookmarkStart w:id="4461" w:name="37490"/>
            <w:bookmarkEnd w:id="4461"/>
            <w:r>
              <w:t>200</w:t>
            </w:r>
          </w:p>
        </w:tc>
      </w:tr>
      <w:tr w:rsidR="00BC0C72" w:rsidTr="00181458">
        <w:trPr>
          <w:divId w:val="1237204249"/>
        </w:trPr>
        <w:tc>
          <w:tcPr>
            <w:tcW w:w="900" w:type="pct"/>
            <w:hideMark/>
          </w:tcPr>
          <w:p w:rsidR="00BC0C72" w:rsidRDefault="008D5CF6">
            <w:pPr>
              <w:pStyle w:val="a5"/>
            </w:pPr>
            <w:bookmarkStart w:id="4462" w:name="37491"/>
            <w:bookmarkEnd w:id="4462"/>
            <w:r>
              <w:t> </w:t>
            </w:r>
          </w:p>
        </w:tc>
        <w:tc>
          <w:tcPr>
            <w:tcW w:w="2600" w:type="pct"/>
            <w:hideMark/>
          </w:tcPr>
          <w:p w:rsidR="00BC0C72" w:rsidRDefault="008D5CF6">
            <w:pPr>
              <w:pStyle w:val="a5"/>
            </w:pPr>
            <w:bookmarkStart w:id="4463" w:name="37492"/>
            <w:bookmarkEnd w:id="4463"/>
            <w:r>
              <w:t>привід-генератор типу ГП</w:t>
            </w:r>
          </w:p>
        </w:tc>
        <w:tc>
          <w:tcPr>
            <w:tcW w:w="750" w:type="pct"/>
            <w:hideMark/>
          </w:tcPr>
          <w:p w:rsidR="00BC0C72" w:rsidRDefault="008D5CF6">
            <w:pPr>
              <w:pStyle w:val="a5"/>
              <w:jc w:val="center"/>
            </w:pPr>
            <w:bookmarkStart w:id="4464" w:name="37493"/>
            <w:bookmarkEnd w:id="4464"/>
            <w:r>
              <w:t>- " -</w:t>
            </w:r>
          </w:p>
        </w:tc>
        <w:tc>
          <w:tcPr>
            <w:tcW w:w="750" w:type="pct"/>
            <w:hideMark/>
          </w:tcPr>
          <w:p w:rsidR="00BC0C72" w:rsidRDefault="008D5CF6">
            <w:pPr>
              <w:pStyle w:val="a5"/>
              <w:jc w:val="center"/>
            </w:pPr>
            <w:bookmarkStart w:id="4465" w:name="37494"/>
            <w:bookmarkEnd w:id="4465"/>
            <w:r>
              <w:t>100</w:t>
            </w:r>
          </w:p>
        </w:tc>
      </w:tr>
      <w:tr w:rsidR="00BC0C72" w:rsidTr="00181458">
        <w:trPr>
          <w:divId w:val="1237204249"/>
        </w:trPr>
        <w:tc>
          <w:tcPr>
            <w:tcW w:w="900" w:type="pct"/>
            <w:hideMark/>
          </w:tcPr>
          <w:p w:rsidR="00BC0C72" w:rsidRDefault="008D5CF6">
            <w:pPr>
              <w:pStyle w:val="a5"/>
            </w:pPr>
            <w:bookmarkStart w:id="4466" w:name="37495"/>
            <w:bookmarkEnd w:id="4466"/>
            <w:r>
              <w:t> </w:t>
            </w:r>
          </w:p>
        </w:tc>
        <w:tc>
          <w:tcPr>
            <w:tcW w:w="2600" w:type="pct"/>
            <w:hideMark/>
          </w:tcPr>
          <w:p w:rsidR="00BC0C72" w:rsidRDefault="008D5CF6">
            <w:pPr>
              <w:pStyle w:val="a5"/>
            </w:pPr>
            <w:bookmarkStart w:id="4467" w:name="37496"/>
            <w:bookmarkEnd w:id="4467"/>
            <w:r>
              <w:t>агрегат управління реверсом типу АУР</w:t>
            </w:r>
          </w:p>
        </w:tc>
        <w:tc>
          <w:tcPr>
            <w:tcW w:w="750" w:type="pct"/>
            <w:hideMark/>
          </w:tcPr>
          <w:p w:rsidR="00BC0C72" w:rsidRDefault="008D5CF6">
            <w:pPr>
              <w:pStyle w:val="a5"/>
              <w:jc w:val="center"/>
            </w:pPr>
            <w:bookmarkStart w:id="4468" w:name="37497"/>
            <w:bookmarkEnd w:id="4468"/>
            <w:r>
              <w:t>- " -</w:t>
            </w:r>
          </w:p>
        </w:tc>
        <w:tc>
          <w:tcPr>
            <w:tcW w:w="750" w:type="pct"/>
            <w:hideMark/>
          </w:tcPr>
          <w:p w:rsidR="00BC0C72" w:rsidRDefault="008D5CF6">
            <w:pPr>
              <w:pStyle w:val="a5"/>
              <w:jc w:val="center"/>
            </w:pPr>
            <w:bookmarkStart w:id="4469" w:name="37498"/>
            <w:bookmarkEnd w:id="4469"/>
            <w:r>
              <w:t>100</w:t>
            </w:r>
          </w:p>
        </w:tc>
      </w:tr>
      <w:tr w:rsidR="00BC0C72" w:rsidTr="00181458">
        <w:trPr>
          <w:divId w:val="1237204249"/>
        </w:trPr>
        <w:tc>
          <w:tcPr>
            <w:tcW w:w="900" w:type="pct"/>
            <w:hideMark/>
          </w:tcPr>
          <w:p w:rsidR="00BC0C72" w:rsidRDefault="008D5CF6">
            <w:pPr>
              <w:pStyle w:val="a5"/>
            </w:pPr>
            <w:bookmarkStart w:id="4470" w:name="37499"/>
            <w:bookmarkEnd w:id="4470"/>
            <w:r>
              <w:lastRenderedPageBreak/>
              <w:t> </w:t>
            </w:r>
          </w:p>
        </w:tc>
        <w:tc>
          <w:tcPr>
            <w:tcW w:w="2600" w:type="pct"/>
            <w:hideMark/>
          </w:tcPr>
          <w:p w:rsidR="00BC0C72" w:rsidRDefault="008D5CF6">
            <w:pPr>
              <w:pStyle w:val="a5"/>
            </w:pPr>
            <w:bookmarkStart w:id="4471" w:name="37500"/>
            <w:bookmarkEnd w:id="4471"/>
            <w:r>
              <w:t>реверсивний пристрій типу РУ</w:t>
            </w:r>
          </w:p>
        </w:tc>
        <w:tc>
          <w:tcPr>
            <w:tcW w:w="750" w:type="pct"/>
            <w:hideMark/>
          </w:tcPr>
          <w:p w:rsidR="00BC0C72" w:rsidRDefault="008D5CF6">
            <w:pPr>
              <w:pStyle w:val="a5"/>
              <w:jc w:val="center"/>
            </w:pPr>
            <w:bookmarkStart w:id="4472" w:name="37501"/>
            <w:bookmarkEnd w:id="4472"/>
            <w:r>
              <w:t>- " -</w:t>
            </w:r>
          </w:p>
        </w:tc>
        <w:tc>
          <w:tcPr>
            <w:tcW w:w="750" w:type="pct"/>
            <w:hideMark/>
          </w:tcPr>
          <w:p w:rsidR="00BC0C72" w:rsidRDefault="008D5CF6">
            <w:pPr>
              <w:pStyle w:val="a5"/>
              <w:jc w:val="center"/>
            </w:pPr>
            <w:bookmarkStart w:id="4473" w:name="37502"/>
            <w:bookmarkEnd w:id="4473"/>
            <w:r>
              <w:t>55</w:t>
            </w:r>
          </w:p>
        </w:tc>
      </w:tr>
      <w:tr w:rsidR="00BC0C72" w:rsidTr="00181458">
        <w:trPr>
          <w:divId w:val="1237204249"/>
        </w:trPr>
        <w:tc>
          <w:tcPr>
            <w:tcW w:w="900" w:type="pct"/>
            <w:hideMark/>
          </w:tcPr>
          <w:p w:rsidR="00BC0C72" w:rsidRDefault="008D5CF6">
            <w:pPr>
              <w:pStyle w:val="a5"/>
            </w:pPr>
            <w:bookmarkStart w:id="4474" w:name="37503"/>
            <w:bookmarkEnd w:id="4474"/>
            <w:r>
              <w:t> </w:t>
            </w:r>
          </w:p>
        </w:tc>
        <w:tc>
          <w:tcPr>
            <w:tcW w:w="2600" w:type="pct"/>
            <w:hideMark/>
          </w:tcPr>
          <w:p w:rsidR="00BC0C72" w:rsidRDefault="008D5CF6">
            <w:pPr>
              <w:pStyle w:val="a5"/>
            </w:pPr>
            <w:bookmarkStart w:id="4475" w:name="37504"/>
            <w:bookmarkEnd w:id="4475"/>
            <w:r>
              <w:t>регулятор регулювальної заслінки типу 4200</w:t>
            </w:r>
          </w:p>
        </w:tc>
        <w:tc>
          <w:tcPr>
            <w:tcW w:w="750" w:type="pct"/>
            <w:hideMark/>
          </w:tcPr>
          <w:p w:rsidR="00BC0C72" w:rsidRDefault="008D5CF6">
            <w:pPr>
              <w:pStyle w:val="a5"/>
              <w:jc w:val="center"/>
            </w:pPr>
            <w:bookmarkStart w:id="4476" w:name="37505"/>
            <w:bookmarkEnd w:id="4476"/>
            <w:r>
              <w:t>штук</w:t>
            </w:r>
          </w:p>
        </w:tc>
        <w:tc>
          <w:tcPr>
            <w:tcW w:w="750" w:type="pct"/>
            <w:hideMark/>
          </w:tcPr>
          <w:p w:rsidR="00BC0C72" w:rsidRDefault="008D5CF6">
            <w:pPr>
              <w:pStyle w:val="a5"/>
              <w:jc w:val="center"/>
            </w:pPr>
            <w:bookmarkStart w:id="4477" w:name="37506"/>
            <w:bookmarkEnd w:id="4477"/>
            <w:r>
              <w:t>55</w:t>
            </w:r>
          </w:p>
        </w:tc>
      </w:tr>
      <w:tr w:rsidR="00BC0C72" w:rsidTr="00181458">
        <w:trPr>
          <w:divId w:val="1237204249"/>
        </w:trPr>
        <w:tc>
          <w:tcPr>
            <w:tcW w:w="900" w:type="pct"/>
            <w:hideMark/>
          </w:tcPr>
          <w:p w:rsidR="00BC0C72" w:rsidRDefault="008D5CF6">
            <w:pPr>
              <w:pStyle w:val="a5"/>
            </w:pPr>
            <w:bookmarkStart w:id="4478" w:name="37507"/>
            <w:bookmarkEnd w:id="4478"/>
            <w:r>
              <w:t> </w:t>
            </w:r>
          </w:p>
        </w:tc>
        <w:tc>
          <w:tcPr>
            <w:tcW w:w="2600" w:type="pct"/>
            <w:hideMark/>
          </w:tcPr>
          <w:p w:rsidR="00BC0C72" w:rsidRDefault="008D5CF6">
            <w:pPr>
              <w:pStyle w:val="a5"/>
            </w:pPr>
            <w:bookmarkStart w:id="4479" w:name="37508"/>
            <w:bookmarkEnd w:id="4479"/>
            <w:r>
              <w:t>регулятор гвинтовентилятора типу РСВ</w:t>
            </w:r>
          </w:p>
        </w:tc>
        <w:tc>
          <w:tcPr>
            <w:tcW w:w="750" w:type="pct"/>
            <w:hideMark/>
          </w:tcPr>
          <w:p w:rsidR="00BC0C72" w:rsidRDefault="008D5CF6">
            <w:pPr>
              <w:pStyle w:val="a5"/>
              <w:jc w:val="center"/>
            </w:pPr>
            <w:bookmarkStart w:id="4480" w:name="37509"/>
            <w:bookmarkEnd w:id="4480"/>
            <w:r>
              <w:t>- " -</w:t>
            </w:r>
          </w:p>
        </w:tc>
        <w:tc>
          <w:tcPr>
            <w:tcW w:w="750" w:type="pct"/>
            <w:hideMark/>
          </w:tcPr>
          <w:p w:rsidR="00BC0C72" w:rsidRDefault="008D5CF6">
            <w:pPr>
              <w:pStyle w:val="a5"/>
              <w:jc w:val="center"/>
            </w:pPr>
            <w:bookmarkStart w:id="4481" w:name="37510"/>
            <w:bookmarkEnd w:id="4481"/>
            <w:r>
              <w:t>30</w:t>
            </w:r>
          </w:p>
        </w:tc>
      </w:tr>
      <w:tr w:rsidR="00BC0C72" w:rsidTr="00181458">
        <w:trPr>
          <w:divId w:val="1237204249"/>
        </w:trPr>
        <w:tc>
          <w:tcPr>
            <w:tcW w:w="900" w:type="pct"/>
            <w:hideMark/>
          </w:tcPr>
          <w:p w:rsidR="00BC0C72" w:rsidRDefault="008D5CF6">
            <w:pPr>
              <w:pStyle w:val="a5"/>
            </w:pPr>
            <w:bookmarkStart w:id="4482" w:name="37511"/>
            <w:bookmarkEnd w:id="4482"/>
            <w:r>
              <w:t> </w:t>
            </w:r>
          </w:p>
        </w:tc>
        <w:tc>
          <w:tcPr>
            <w:tcW w:w="2600" w:type="pct"/>
            <w:hideMark/>
          </w:tcPr>
          <w:p w:rsidR="00BC0C72" w:rsidRDefault="008D5CF6">
            <w:pPr>
              <w:pStyle w:val="a5"/>
            </w:pPr>
            <w:bookmarkStart w:id="4483" w:name="37512"/>
            <w:bookmarkEnd w:id="4483"/>
            <w:r>
              <w:t>агрегат вогняної доріжки типу АОД</w:t>
            </w:r>
          </w:p>
        </w:tc>
        <w:tc>
          <w:tcPr>
            <w:tcW w:w="750" w:type="pct"/>
            <w:hideMark/>
          </w:tcPr>
          <w:p w:rsidR="00BC0C72" w:rsidRDefault="008D5CF6">
            <w:pPr>
              <w:pStyle w:val="a5"/>
              <w:jc w:val="center"/>
            </w:pPr>
            <w:bookmarkStart w:id="4484" w:name="37513"/>
            <w:bookmarkEnd w:id="4484"/>
            <w:r>
              <w:t>- " -</w:t>
            </w:r>
          </w:p>
        </w:tc>
        <w:tc>
          <w:tcPr>
            <w:tcW w:w="750" w:type="pct"/>
            <w:hideMark/>
          </w:tcPr>
          <w:p w:rsidR="00BC0C72" w:rsidRDefault="008D5CF6">
            <w:pPr>
              <w:pStyle w:val="a5"/>
              <w:jc w:val="center"/>
            </w:pPr>
            <w:bookmarkStart w:id="4485" w:name="37514"/>
            <w:bookmarkEnd w:id="4485"/>
            <w:r>
              <w:t>30</w:t>
            </w:r>
          </w:p>
        </w:tc>
      </w:tr>
      <w:tr w:rsidR="00BC0C72" w:rsidTr="00181458">
        <w:trPr>
          <w:divId w:val="1237204249"/>
        </w:trPr>
        <w:tc>
          <w:tcPr>
            <w:tcW w:w="900" w:type="pct"/>
            <w:hideMark/>
          </w:tcPr>
          <w:p w:rsidR="00BC0C72" w:rsidRDefault="008D5CF6">
            <w:pPr>
              <w:pStyle w:val="a5"/>
            </w:pPr>
            <w:bookmarkStart w:id="4486" w:name="37515"/>
            <w:bookmarkEnd w:id="4486"/>
            <w:r>
              <w:t> </w:t>
            </w:r>
          </w:p>
        </w:tc>
        <w:tc>
          <w:tcPr>
            <w:tcW w:w="2600" w:type="pct"/>
            <w:hideMark/>
          </w:tcPr>
          <w:p w:rsidR="00BC0C72" w:rsidRDefault="008D5CF6">
            <w:pPr>
              <w:pStyle w:val="a5"/>
            </w:pPr>
            <w:bookmarkStart w:id="4487" w:name="37516"/>
            <w:bookmarkEnd w:id="4487"/>
            <w:r>
              <w:t>регулятор двигуна цифровий типу РДЦ</w:t>
            </w:r>
          </w:p>
        </w:tc>
        <w:tc>
          <w:tcPr>
            <w:tcW w:w="750" w:type="pct"/>
            <w:hideMark/>
          </w:tcPr>
          <w:p w:rsidR="00BC0C72" w:rsidRDefault="008D5CF6">
            <w:pPr>
              <w:pStyle w:val="a5"/>
              <w:jc w:val="center"/>
            </w:pPr>
            <w:bookmarkStart w:id="4488" w:name="37517"/>
            <w:bookmarkEnd w:id="4488"/>
            <w:r>
              <w:t>- " -</w:t>
            </w:r>
          </w:p>
        </w:tc>
        <w:tc>
          <w:tcPr>
            <w:tcW w:w="750" w:type="pct"/>
            <w:hideMark/>
          </w:tcPr>
          <w:p w:rsidR="00BC0C72" w:rsidRDefault="008D5CF6">
            <w:pPr>
              <w:pStyle w:val="a5"/>
              <w:jc w:val="center"/>
            </w:pPr>
            <w:bookmarkStart w:id="4489" w:name="37518"/>
            <w:bookmarkEnd w:id="4489"/>
            <w:r>
              <w:t>25</w:t>
            </w:r>
          </w:p>
        </w:tc>
      </w:tr>
      <w:tr w:rsidR="00BC0C72" w:rsidTr="00181458">
        <w:trPr>
          <w:divId w:val="1237204249"/>
        </w:trPr>
        <w:tc>
          <w:tcPr>
            <w:tcW w:w="900" w:type="pct"/>
            <w:hideMark/>
          </w:tcPr>
          <w:p w:rsidR="00BC0C72" w:rsidRDefault="008D5CF6">
            <w:pPr>
              <w:pStyle w:val="a5"/>
            </w:pPr>
            <w:bookmarkStart w:id="4490" w:name="37519"/>
            <w:bookmarkEnd w:id="4490"/>
            <w:r>
              <w:t> </w:t>
            </w:r>
          </w:p>
        </w:tc>
        <w:tc>
          <w:tcPr>
            <w:tcW w:w="2600" w:type="pct"/>
            <w:hideMark/>
          </w:tcPr>
          <w:p w:rsidR="00BC0C72" w:rsidRDefault="008D5CF6">
            <w:pPr>
              <w:pStyle w:val="a5"/>
            </w:pPr>
            <w:bookmarkStart w:id="4491" w:name="37520"/>
            <w:bookmarkEnd w:id="4491"/>
            <w:r>
              <w:t>блок типу РДЦ</w:t>
            </w:r>
          </w:p>
        </w:tc>
        <w:tc>
          <w:tcPr>
            <w:tcW w:w="750" w:type="pct"/>
            <w:hideMark/>
          </w:tcPr>
          <w:p w:rsidR="00BC0C72" w:rsidRDefault="008D5CF6">
            <w:pPr>
              <w:pStyle w:val="a5"/>
              <w:jc w:val="center"/>
            </w:pPr>
            <w:bookmarkStart w:id="4492" w:name="37521"/>
            <w:bookmarkEnd w:id="4492"/>
            <w:r>
              <w:t>- " -</w:t>
            </w:r>
          </w:p>
        </w:tc>
        <w:tc>
          <w:tcPr>
            <w:tcW w:w="750" w:type="pct"/>
            <w:hideMark/>
          </w:tcPr>
          <w:p w:rsidR="00BC0C72" w:rsidRDefault="008D5CF6">
            <w:pPr>
              <w:pStyle w:val="a5"/>
              <w:jc w:val="center"/>
            </w:pPr>
            <w:bookmarkStart w:id="4493" w:name="37522"/>
            <w:bookmarkEnd w:id="4493"/>
            <w:r>
              <w:t>50</w:t>
            </w:r>
          </w:p>
        </w:tc>
      </w:tr>
      <w:tr w:rsidR="00BC0C72" w:rsidTr="00181458">
        <w:trPr>
          <w:divId w:val="1237204249"/>
        </w:trPr>
        <w:tc>
          <w:tcPr>
            <w:tcW w:w="900" w:type="pct"/>
            <w:hideMark/>
          </w:tcPr>
          <w:p w:rsidR="00BC0C72" w:rsidRDefault="008D5CF6">
            <w:pPr>
              <w:pStyle w:val="a5"/>
            </w:pPr>
            <w:bookmarkStart w:id="4494" w:name="37523"/>
            <w:bookmarkEnd w:id="4494"/>
            <w:r>
              <w:t> </w:t>
            </w:r>
          </w:p>
        </w:tc>
        <w:tc>
          <w:tcPr>
            <w:tcW w:w="2600" w:type="pct"/>
            <w:hideMark/>
          </w:tcPr>
          <w:p w:rsidR="00BC0C72" w:rsidRDefault="008D5CF6">
            <w:pPr>
              <w:pStyle w:val="a5"/>
            </w:pPr>
            <w:bookmarkStart w:id="4495" w:name="37524"/>
            <w:bookmarkEnd w:id="4495"/>
            <w:r>
              <w:t>регулятор регулювальних направляючих апаратів типу 4208, 4199</w:t>
            </w:r>
          </w:p>
        </w:tc>
        <w:tc>
          <w:tcPr>
            <w:tcW w:w="750" w:type="pct"/>
            <w:hideMark/>
          </w:tcPr>
          <w:p w:rsidR="00BC0C72" w:rsidRDefault="008D5CF6">
            <w:pPr>
              <w:pStyle w:val="a5"/>
              <w:jc w:val="center"/>
            </w:pPr>
            <w:bookmarkStart w:id="4496" w:name="37525"/>
            <w:bookmarkEnd w:id="4496"/>
            <w:r>
              <w:t>- " -</w:t>
            </w:r>
          </w:p>
        </w:tc>
        <w:tc>
          <w:tcPr>
            <w:tcW w:w="750" w:type="pct"/>
            <w:hideMark/>
          </w:tcPr>
          <w:p w:rsidR="00BC0C72" w:rsidRDefault="008D5CF6">
            <w:pPr>
              <w:pStyle w:val="a5"/>
              <w:jc w:val="center"/>
            </w:pPr>
            <w:bookmarkStart w:id="4497" w:name="37526"/>
            <w:bookmarkEnd w:id="4497"/>
            <w:r>
              <w:t>30</w:t>
            </w:r>
          </w:p>
        </w:tc>
      </w:tr>
      <w:tr w:rsidR="00BC0C72" w:rsidTr="00181458">
        <w:trPr>
          <w:divId w:val="1237204249"/>
        </w:trPr>
        <w:tc>
          <w:tcPr>
            <w:tcW w:w="900" w:type="pct"/>
            <w:hideMark/>
          </w:tcPr>
          <w:p w:rsidR="00BC0C72" w:rsidRDefault="008D5CF6">
            <w:pPr>
              <w:pStyle w:val="a5"/>
            </w:pPr>
            <w:bookmarkStart w:id="4498" w:name="37527"/>
            <w:bookmarkEnd w:id="4498"/>
            <w:r>
              <w:t> </w:t>
            </w:r>
          </w:p>
        </w:tc>
        <w:tc>
          <w:tcPr>
            <w:tcW w:w="2600" w:type="pct"/>
            <w:hideMark/>
          </w:tcPr>
          <w:p w:rsidR="00BC0C72" w:rsidRDefault="008D5CF6">
            <w:pPr>
              <w:pStyle w:val="a5"/>
            </w:pPr>
            <w:bookmarkStart w:id="4499" w:name="37528"/>
            <w:bookmarkEnd w:id="4499"/>
            <w:r>
              <w:t>дозатор форсажного палива типу ДФ</w:t>
            </w:r>
          </w:p>
        </w:tc>
        <w:tc>
          <w:tcPr>
            <w:tcW w:w="750" w:type="pct"/>
            <w:hideMark/>
          </w:tcPr>
          <w:p w:rsidR="00BC0C72" w:rsidRDefault="008D5CF6">
            <w:pPr>
              <w:pStyle w:val="a5"/>
              <w:jc w:val="center"/>
            </w:pPr>
            <w:bookmarkStart w:id="4500" w:name="37529"/>
            <w:bookmarkEnd w:id="4500"/>
            <w:r>
              <w:t>- " -</w:t>
            </w:r>
          </w:p>
        </w:tc>
        <w:tc>
          <w:tcPr>
            <w:tcW w:w="750" w:type="pct"/>
            <w:hideMark/>
          </w:tcPr>
          <w:p w:rsidR="00BC0C72" w:rsidRDefault="008D5CF6">
            <w:pPr>
              <w:pStyle w:val="a5"/>
              <w:jc w:val="center"/>
            </w:pPr>
            <w:bookmarkStart w:id="4501" w:name="37530"/>
            <w:bookmarkEnd w:id="4501"/>
            <w:r>
              <w:t>100</w:t>
            </w:r>
          </w:p>
        </w:tc>
      </w:tr>
      <w:tr w:rsidR="00BC0C72" w:rsidTr="00181458">
        <w:trPr>
          <w:divId w:val="1237204249"/>
        </w:trPr>
        <w:tc>
          <w:tcPr>
            <w:tcW w:w="900" w:type="pct"/>
            <w:hideMark/>
          </w:tcPr>
          <w:p w:rsidR="00BC0C72" w:rsidRDefault="008D5CF6">
            <w:pPr>
              <w:pStyle w:val="a5"/>
            </w:pPr>
            <w:bookmarkStart w:id="4502" w:name="37531"/>
            <w:bookmarkEnd w:id="4502"/>
            <w:r>
              <w:t> </w:t>
            </w:r>
          </w:p>
        </w:tc>
        <w:tc>
          <w:tcPr>
            <w:tcW w:w="2600" w:type="pct"/>
            <w:hideMark/>
          </w:tcPr>
          <w:p w:rsidR="00BC0C72" w:rsidRDefault="008D5CF6">
            <w:pPr>
              <w:pStyle w:val="a5"/>
            </w:pPr>
            <w:bookmarkStart w:id="4503" w:name="37532"/>
            <w:bookmarkEnd w:id="4503"/>
            <w:r>
              <w:t>перемикач кінцевої теплостійкості типу ПКТ</w:t>
            </w:r>
          </w:p>
        </w:tc>
        <w:tc>
          <w:tcPr>
            <w:tcW w:w="750" w:type="pct"/>
            <w:hideMark/>
          </w:tcPr>
          <w:p w:rsidR="00BC0C72" w:rsidRDefault="008D5CF6">
            <w:pPr>
              <w:pStyle w:val="a5"/>
              <w:jc w:val="center"/>
            </w:pPr>
            <w:bookmarkStart w:id="4504" w:name="37533"/>
            <w:bookmarkEnd w:id="4504"/>
            <w:r>
              <w:t>- " -</w:t>
            </w:r>
          </w:p>
        </w:tc>
        <w:tc>
          <w:tcPr>
            <w:tcW w:w="750" w:type="pct"/>
            <w:hideMark/>
          </w:tcPr>
          <w:p w:rsidR="00BC0C72" w:rsidRDefault="008D5CF6">
            <w:pPr>
              <w:pStyle w:val="a5"/>
              <w:jc w:val="center"/>
            </w:pPr>
            <w:bookmarkStart w:id="4505" w:name="37534"/>
            <w:bookmarkEnd w:id="4505"/>
            <w:r>
              <w:t>80</w:t>
            </w:r>
          </w:p>
        </w:tc>
      </w:tr>
      <w:tr w:rsidR="00BC0C72" w:rsidTr="00181458">
        <w:trPr>
          <w:divId w:val="1237204249"/>
        </w:trPr>
        <w:tc>
          <w:tcPr>
            <w:tcW w:w="900" w:type="pct"/>
            <w:hideMark/>
          </w:tcPr>
          <w:p w:rsidR="00BC0C72" w:rsidRDefault="008D5CF6">
            <w:pPr>
              <w:pStyle w:val="a5"/>
            </w:pPr>
            <w:bookmarkStart w:id="4506" w:name="37535"/>
            <w:bookmarkEnd w:id="4506"/>
            <w:r>
              <w:t> </w:t>
            </w:r>
          </w:p>
        </w:tc>
        <w:tc>
          <w:tcPr>
            <w:tcW w:w="2600" w:type="pct"/>
            <w:hideMark/>
          </w:tcPr>
          <w:p w:rsidR="00BC0C72" w:rsidRDefault="008D5CF6">
            <w:pPr>
              <w:pStyle w:val="a5"/>
            </w:pPr>
            <w:bookmarkStart w:id="4507" w:name="37536"/>
            <w:bookmarkEnd w:id="4507"/>
            <w:r>
              <w:t>датчик типу ДСК</w:t>
            </w:r>
          </w:p>
        </w:tc>
        <w:tc>
          <w:tcPr>
            <w:tcW w:w="750" w:type="pct"/>
            <w:hideMark/>
          </w:tcPr>
          <w:p w:rsidR="00BC0C72" w:rsidRDefault="008D5CF6">
            <w:pPr>
              <w:pStyle w:val="a5"/>
              <w:jc w:val="center"/>
            </w:pPr>
            <w:bookmarkStart w:id="4508" w:name="37537"/>
            <w:bookmarkEnd w:id="4508"/>
            <w:r>
              <w:t>- " -</w:t>
            </w:r>
          </w:p>
        </w:tc>
        <w:tc>
          <w:tcPr>
            <w:tcW w:w="750" w:type="pct"/>
            <w:hideMark/>
          </w:tcPr>
          <w:p w:rsidR="00BC0C72" w:rsidRDefault="008D5CF6">
            <w:pPr>
              <w:pStyle w:val="a5"/>
              <w:jc w:val="center"/>
            </w:pPr>
            <w:bookmarkStart w:id="4509" w:name="37538"/>
            <w:bookmarkEnd w:id="4509"/>
            <w:r>
              <w:t>170</w:t>
            </w:r>
          </w:p>
        </w:tc>
      </w:tr>
      <w:tr w:rsidR="00BC0C72" w:rsidTr="00181458">
        <w:trPr>
          <w:divId w:val="1237204249"/>
        </w:trPr>
        <w:tc>
          <w:tcPr>
            <w:tcW w:w="900" w:type="pct"/>
            <w:hideMark/>
          </w:tcPr>
          <w:p w:rsidR="00BC0C72" w:rsidRDefault="008D5CF6">
            <w:pPr>
              <w:pStyle w:val="a5"/>
            </w:pPr>
            <w:bookmarkStart w:id="4510" w:name="37539"/>
            <w:bookmarkEnd w:id="4510"/>
            <w:r>
              <w:t> </w:t>
            </w:r>
          </w:p>
        </w:tc>
        <w:tc>
          <w:tcPr>
            <w:tcW w:w="2600" w:type="pct"/>
            <w:hideMark/>
          </w:tcPr>
          <w:p w:rsidR="00BC0C72" w:rsidRDefault="008D5CF6">
            <w:pPr>
              <w:pStyle w:val="a5"/>
            </w:pPr>
            <w:bookmarkStart w:id="4511" w:name="37540"/>
            <w:bookmarkEnd w:id="4511"/>
            <w:r>
              <w:t>регулятор сопла типу РС</w:t>
            </w:r>
          </w:p>
        </w:tc>
        <w:tc>
          <w:tcPr>
            <w:tcW w:w="750" w:type="pct"/>
            <w:hideMark/>
          </w:tcPr>
          <w:p w:rsidR="00BC0C72" w:rsidRDefault="008D5CF6">
            <w:pPr>
              <w:pStyle w:val="a5"/>
              <w:jc w:val="center"/>
            </w:pPr>
            <w:bookmarkStart w:id="4512" w:name="37541"/>
            <w:bookmarkEnd w:id="4512"/>
            <w:r>
              <w:t>- " -</w:t>
            </w:r>
          </w:p>
        </w:tc>
        <w:tc>
          <w:tcPr>
            <w:tcW w:w="750" w:type="pct"/>
            <w:hideMark/>
          </w:tcPr>
          <w:p w:rsidR="00BC0C72" w:rsidRDefault="008D5CF6">
            <w:pPr>
              <w:pStyle w:val="a5"/>
              <w:jc w:val="center"/>
            </w:pPr>
            <w:bookmarkStart w:id="4513" w:name="37542"/>
            <w:bookmarkEnd w:id="4513"/>
            <w:r>
              <w:t>50</w:t>
            </w:r>
          </w:p>
        </w:tc>
      </w:tr>
      <w:tr w:rsidR="00BC0C72" w:rsidTr="00181458">
        <w:trPr>
          <w:divId w:val="1237204249"/>
        </w:trPr>
        <w:tc>
          <w:tcPr>
            <w:tcW w:w="900" w:type="pct"/>
            <w:hideMark/>
          </w:tcPr>
          <w:p w:rsidR="00BC0C72" w:rsidRDefault="008D5CF6">
            <w:pPr>
              <w:pStyle w:val="a5"/>
            </w:pPr>
            <w:bookmarkStart w:id="4514" w:name="37543"/>
            <w:bookmarkEnd w:id="4514"/>
            <w:r>
              <w:t> </w:t>
            </w:r>
          </w:p>
        </w:tc>
        <w:tc>
          <w:tcPr>
            <w:tcW w:w="2600" w:type="pct"/>
            <w:hideMark/>
          </w:tcPr>
          <w:p w:rsidR="00BC0C72" w:rsidRDefault="008D5CF6">
            <w:pPr>
              <w:pStyle w:val="a5"/>
            </w:pPr>
            <w:bookmarkStart w:id="4515" w:name="37544"/>
            <w:bookmarkEnd w:id="4515"/>
            <w:r>
              <w:t>кабельна збірка</w:t>
            </w:r>
          </w:p>
        </w:tc>
        <w:tc>
          <w:tcPr>
            <w:tcW w:w="750" w:type="pct"/>
            <w:hideMark/>
          </w:tcPr>
          <w:p w:rsidR="00BC0C72" w:rsidRDefault="008D5CF6">
            <w:pPr>
              <w:pStyle w:val="a5"/>
              <w:jc w:val="center"/>
            </w:pPr>
            <w:bookmarkStart w:id="4516" w:name="37545"/>
            <w:bookmarkEnd w:id="4516"/>
            <w:r>
              <w:t>- " -</w:t>
            </w:r>
          </w:p>
        </w:tc>
        <w:tc>
          <w:tcPr>
            <w:tcW w:w="750" w:type="pct"/>
            <w:hideMark/>
          </w:tcPr>
          <w:p w:rsidR="00BC0C72" w:rsidRDefault="008D5CF6">
            <w:pPr>
              <w:pStyle w:val="a5"/>
              <w:jc w:val="center"/>
            </w:pPr>
            <w:bookmarkStart w:id="4517" w:name="37546"/>
            <w:bookmarkEnd w:id="4517"/>
            <w:r>
              <w:t>30</w:t>
            </w:r>
          </w:p>
        </w:tc>
      </w:tr>
      <w:tr w:rsidR="00BC0C72" w:rsidTr="00181458">
        <w:trPr>
          <w:divId w:val="1237204249"/>
        </w:trPr>
        <w:tc>
          <w:tcPr>
            <w:tcW w:w="900" w:type="pct"/>
            <w:hideMark/>
          </w:tcPr>
          <w:p w:rsidR="00BC0C72" w:rsidRDefault="008D5CF6">
            <w:pPr>
              <w:pStyle w:val="a5"/>
            </w:pPr>
            <w:bookmarkStart w:id="4518" w:name="37547"/>
            <w:bookmarkEnd w:id="4518"/>
            <w:r>
              <w:t> </w:t>
            </w:r>
          </w:p>
        </w:tc>
        <w:tc>
          <w:tcPr>
            <w:tcW w:w="2600" w:type="pct"/>
            <w:hideMark/>
          </w:tcPr>
          <w:p w:rsidR="00BC0C72" w:rsidRDefault="008D5CF6">
            <w:pPr>
              <w:pStyle w:val="a5"/>
            </w:pPr>
            <w:bookmarkStart w:id="4519" w:name="37548"/>
            <w:bookmarkEnd w:id="4519"/>
            <w:r>
              <w:t>гідромотор типу ГМ</w:t>
            </w:r>
          </w:p>
        </w:tc>
        <w:tc>
          <w:tcPr>
            <w:tcW w:w="750" w:type="pct"/>
            <w:hideMark/>
          </w:tcPr>
          <w:p w:rsidR="00BC0C72" w:rsidRDefault="008D5CF6">
            <w:pPr>
              <w:pStyle w:val="a5"/>
              <w:jc w:val="center"/>
            </w:pPr>
            <w:bookmarkStart w:id="4520" w:name="37549"/>
            <w:bookmarkEnd w:id="4520"/>
            <w:r>
              <w:t>- " -</w:t>
            </w:r>
          </w:p>
        </w:tc>
        <w:tc>
          <w:tcPr>
            <w:tcW w:w="750" w:type="pct"/>
            <w:hideMark/>
          </w:tcPr>
          <w:p w:rsidR="00BC0C72" w:rsidRDefault="008D5CF6">
            <w:pPr>
              <w:pStyle w:val="a5"/>
              <w:jc w:val="center"/>
            </w:pPr>
            <w:bookmarkStart w:id="4521" w:name="37550"/>
            <w:bookmarkEnd w:id="4521"/>
            <w:r>
              <w:t>100</w:t>
            </w:r>
          </w:p>
        </w:tc>
      </w:tr>
      <w:tr w:rsidR="00BC0C72" w:rsidTr="00181458">
        <w:trPr>
          <w:divId w:val="1237204249"/>
        </w:trPr>
        <w:tc>
          <w:tcPr>
            <w:tcW w:w="900" w:type="pct"/>
            <w:hideMark/>
          </w:tcPr>
          <w:p w:rsidR="00BC0C72" w:rsidRDefault="008D5CF6">
            <w:pPr>
              <w:pStyle w:val="a5"/>
            </w:pPr>
            <w:bookmarkStart w:id="4522" w:name="37551"/>
            <w:bookmarkEnd w:id="4522"/>
            <w:r>
              <w:t> </w:t>
            </w:r>
          </w:p>
        </w:tc>
        <w:tc>
          <w:tcPr>
            <w:tcW w:w="2600" w:type="pct"/>
            <w:hideMark/>
          </w:tcPr>
          <w:p w:rsidR="00BC0C72" w:rsidRDefault="008D5CF6">
            <w:pPr>
              <w:pStyle w:val="a5"/>
            </w:pPr>
            <w:bookmarkStart w:id="4523" w:name="37552"/>
            <w:bookmarkEnd w:id="4523"/>
            <w:r>
              <w:t>регулятор обертів типу РО</w:t>
            </w:r>
          </w:p>
        </w:tc>
        <w:tc>
          <w:tcPr>
            <w:tcW w:w="750" w:type="pct"/>
            <w:hideMark/>
          </w:tcPr>
          <w:p w:rsidR="00BC0C72" w:rsidRDefault="008D5CF6">
            <w:pPr>
              <w:pStyle w:val="a5"/>
              <w:jc w:val="center"/>
            </w:pPr>
            <w:bookmarkStart w:id="4524" w:name="37553"/>
            <w:bookmarkEnd w:id="4524"/>
            <w:r>
              <w:t>- " -</w:t>
            </w:r>
          </w:p>
        </w:tc>
        <w:tc>
          <w:tcPr>
            <w:tcW w:w="750" w:type="pct"/>
            <w:hideMark/>
          </w:tcPr>
          <w:p w:rsidR="00BC0C72" w:rsidRDefault="008D5CF6">
            <w:pPr>
              <w:pStyle w:val="a5"/>
              <w:jc w:val="center"/>
            </w:pPr>
            <w:bookmarkStart w:id="4525" w:name="37554"/>
            <w:bookmarkEnd w:id="4525"/>
            <w:r>
              <w:t>100</w:t>
            </w:r>
          </w:p>
        </w:tc>
      </w:tr>
      <w:tr w:rsidR="00BC0C72" w:rsidTr="00181458">
        <w:trPr>
          <w:divId w:val="1237204249"/>
        </w:trPr>
        <w:tc>
          <w:tcPr>
            <w:tcW w:w="900" w:type="pct"/>
            <w:hideMark/>
          </w:tcPr>
          <w:p w:rsidR="00BC0C72" w:rsidRDefault="008D5CF6">
            <w:pPr>
              <w:pStyle w:val="a5"/>
            </w:pPr>
            <w:bookmarkStart w:id="4526" w:name="37555"/>
            <w:bookmarkEnd w:id="4526"/>
            <w:r>
              <w:t> </w:t>
            </w:r>
          </w:p>
        </w:tc>
        <w:tc>
          <w:tcPr>
            <w:tcW w:w="2600" w:type="pct"/>
            <w:hideMark/>
          </w:tcPr>
          <w:p w:rsidR="00BC0C72" w:rsidRDefault="008D5CF6">
            <w:pPr>
              <w:pStyle w:val="a5"/>
            </w:pPr>
            <w:bookmarkStart w:id="4527" w:name="37556"/>
            <w:bookmarkEnd w:id="4527"/>
            <w:r>
              <w:t>комплектувальні деталі, вузли та складальні одиниці авіаційного турбореактивного двигуна сімейства</w:t>
            </w:r>
            <w:r>
              <w:br/>
              <w:t>АИ-222-25</w:t>
            </w:r>
          </w:p>
        </w:tc>
        <w:tc>
          <w:tcPr>
            <w:tcW w:w="750" w:type="pct"/>
            <w:hideMark/>
          </w:tcPr>
          <w:p w:rsidR="00BC0C72" w:rsidRDefault="008D5CF6">
            <w:pPr>
              <w:pStyle w:val="a5"/>
              <w:jc w:val="center"/>
            </w:pPr>
            <w:bookmarkStart w:id="4528" w:name="37557"/>
            <w:bookmarkEnd w:id="4528"/>
            <w:r>
              <w:t>- " -</w:t>
            </w:r>
          </w:p>
        </w:tc>
        <w:tc>
          <w:tcPr>
            <w:tcW w:w="750" w:type="pct"/>
            <w:hideMark/>
          </w:tcPr>
          <w:p w:rsidR="00BC0C72" w:rsidRDefault="008D5CF6">
            <w:pPr>
              <w:pStyle w:val="a5"/>
              <w:jc w:val="center"/>
            </w:pPr>
            <w:bookmarkStart w:id="4529" w:name="37558"/>
            <w:bookmarkEnd w:id="4529"/>
            <w:r>
              <w:t>30</w:t>
            </w:r>
          </w:p>
        </w:tc>
      </w:tr>
      <w:tr w:rsidR="00BC0C72" w:rsidTr="00181458">
        <w:trPr>
          <w:divId w:val="1237204249"/>
        </w:trPr>
        <w:tc>
          <w:tcPr>
            <w:tcW w:w="900" w:type="pct"/>
            <w:hideMark/>
          </w:tcPr>
          <w:p w:rsidR="00BC0C72" w:rsidRDefault="008D5CF6">
            <w:pPr>
              <w:pStyle w:val="a5"/>
            </w:pPr>
            <w:bookmarkStart w:id="4530" w:name="37559"/>
            <w:bookmarkEnd w:id="4530"/>
            <w:r>
              <w:t> </w:t>
            </w:r>
          </w:p>
        </w:tc>
        <w:tc>
          <w:tcPr>
            <w:tcW w:w="2600" w:type="pct"/>
            <w:hideMark/>
          </w:tcPr>
          <w:p w:rsidR="00BC0C72" w:rsidRDefault="008D5CF6">
            <w:pPr>
              <w:pStyle w:val="a5"/>
            </w:pPr>
            <w:bookmarkStart w:id="4531" w:name="37560"/>
            <w:bookmarkEnd w:id="4531"/>
            <w:r>
              <w:t>регулятор паливний типу 4251</w:t>
            </w:r>
          </w:p>
        </w:tc>
        <w:tc>
          <w:tcPr>
            <w:tcW w:w="750" w:type="pct"/>
            <w:hideMark/>
          </w:tcPr>
          <w:p w:rsidR="00BC0C72" w:rsidRDefault="008D5CF6">
            <w:pPr>
              <w:pStyle w:val="a5"/>
              <w:jc w:val="center"/>
            </w:pPr>
            <w:bookmarkStart w:id="4532" w:name="37561"/>
            <w:bookmarkEnd w:id="4532"/>
            <w:r>
              <w:t>- " -</w:t>
            </w:r>
          </w:p>
        </w:tc>
        <w:tc>
          <w:tcPr>
            <w:tcW w:w="750" w:type="pct"/>
            <w:hideMark/>
          </w:tcPr>
          <w:p w:rsidR="00BC0C72" w:rsidRDefault="008D5CF6">
            <w:pPr>
              <w:pStyle w:val="a5"/>
              <w:jc w:val="center"/>
            </w:pPr>
            <w:bookmarkStart w:id="4533" w:name="37562"/>
            <w:bookmarkEnd w:id="4533"/>
            <w:r>
              <w:t>200</w:t>
            </w:r>
          </w:p>
        </w:tc>
      </w:tr>
      <w:tr w:rsidR="00BC0C72" w:rsidTr="00181458">
        <w:trPr>
          <w:divId w:val="1237204249"/>
        </w:trPr>
        <w:tc>
          <w:tcPr>
            <w:tcW w:w="900" w:type="pct"/>
            <w:hideMark/>
          </w:tcPr>
          <w:p w:rsidR="00BC0C72" w:rsidRDefault="008D5CF6">
            <w:pPr>
              <w:pStyle w:val="a5"/>
            </w:pPr>
            <w:bookmarkStart w:id="4534" w:name="37563"/>
            <w:bookmarkEnd w:id="4534"/>
            <w:r>
              <w:t> </w:t>
            </w:r>
          </w:p>
        </w:tc>
        <w:tc>
          <w:tcPr>
            <w:tcW w:w="2600" w:type="pct"/>
            <w:hideMark/>
          </w:tcPr>
          <w:p w:rsidR="00BC0C72" w:rsidRDefault="008D5CF6">
            <w:pPr>
              <w:pStyle w:val="a5"/>
            </w:pPr>
            <w:bookmarkStart w:id="4535" w:name="37564"/>
            <w:bookmarkEnd w:id="4535"/>
            <w:r>
              <w:t>регулятор паливний типу 4245</w:t>
            </w:r>
          </w:p>
        </w:tc>
        <w:tc>
          <w:tcPr>
            <w:tcW w:w="750" w:type="pct"/>
            <w:hideMark/>
          </w:tcPr>
          <w:p w:rsidR="00BC0C72" w:rsidRDefault="008D5CF6">
            <w:pPr>
              <w:pStyle w:val="a5"/>
              <w:jc w:val="center"/>
            </w:pPr>
            <w:bookmarkStart w:id="4536" w:name="37565"/>
            <w:bookmarkEnd w:id="4536"/>
            <w:r>
              <w:t>- " -</w:t>
            </w:r>
          </w:p>
        </w:tc>
        <w:tc>
          <w:tcPr>
            <w:tcW w:w="750" w:type="pct"/>
            <w:hideMark/>
          </w:tcPr>
          <w:p w:rsidR="00BC0C72" w:rsidRDefault="008D5CF6">
            <w:pPr>
              <w:pStyle w:val="a5"/>
              <w:jc w:val="center"/>
            </w:pPr>
            <w:bookmarkStart w:id="4537" w:name="37566"/>
            <w:bookmarkEnd w:id="4537"/>
            <w:r>
              <w:t>40</w:t>
            </w:r>
          </w:p>
        </w:tc>
      </w:tr>
      <w:tr w:rsidR="00BC0C72" w:rsidTr="00181458">
        <w:trPr>
          <w:divId w:val="1237204249"/>
        </w:trPr>
        <w:tc>
          <w:tcPr>
            <w:tcW w:w="900" w:type="pct"/>
            <w:hideMark/>
          </w:tcPr>
          <w:p w:rsidR="00BC0C72" w:rsidRDefault="008D5CF6">
            <w:pPr>
              <w:pStyle w:val="a5"/>
            </w:pPr>
            <w:bookmarkStart w:id="4538" w:name="37567"/>
            <w:bookmarkEnd w:id="4538"/>
            <w:r>
              <w:t> </w:t>
            </w:r>
          </w:p>
        </w:tc>
        <w:tc>
          <w:tcPr>
            <w:tcW w:w="2600" w:type="pct"/>
            <w:hideMark/>
          </w:tcPr>
          <w:p w:rsidR="00BC0C72" w:rsidRDefault="008D5CF6">
            <w:pPr>
              <w:pStyle w:val="a5"/>
            </w:pPr>
            <w:bookmarkStart w:id="4539" w:name="37568"/>
            <w:bookmarkEnd w:id="4539"/>
            <w:r>
              <w:t>автомат резервного запуску типу 4256</w:t>
            </w:r>
          </w:p>
        </w:tc>
        <w:tc>
          <w:tcPr>
            <w:tcW w:w="750" w:type="pct"/>
            <w:hideMark/>
          </w:tcPr>
          <w:p w:rsidR="00BC0C72" w:rsidRDefault="008D5CF6">
            <w:pPr>
              <w:pStyle w:val="a5"/>
              <w:jc w:val="center"/>
            </w:pPr>
            <w:bookmarkStart w:id="4540" w:name="37569"/>
            <w:bookmarkEnd w:id="4540"/>
            <w:r>
              <w:t>- " -</w:t>
            </w:r>
          </w:p>
        </w:tc>
        <w:tc>
          <w:tcPr>
            <w:tcW w:w="750" w:type="pct"/>
            <w:hideMark/>
          </w:tcPr>
          <w:p w:rsidR="00BC0C72" w:rsidRDefault="008D5CF6">
            <w:pPr>
              <w:pStyle w:val="a5"/>
              <w:jc w:val="center"/>
            </w:pPr>
            <w:bookmarkStart w:id="4541" w:name="37570"/>
            <w:bookmarkEnd w:id="4541"/>
            <w:r>
              <w:t>40</w:t>
            </w:r>
          </w:p>
        </w:tc>
      </w:tr>
      <w:tr w:rsidR="00BC0C72" w:rsidTr="00181458">
        <w:trPr>
          <w:divId w:val="1237204249"/>
        </w:trPr>
        <w:tc>
          <w:tcPr>
            <w:tcW w:w="900" w:type="pct"/>
            <w:hideMark/>
          </w:tcPr>
          <w:p w:rsidR="00BC0C72" w:rsidRDefault="008D5CF6">
            <w:pPr>
              <w:pStyle w:val="a5"/>
            </w:pPr>
            <w:bookmarkStart w:id="4542" w:name="37571"/>
            <w:bookmarkEnd w:id="4542"/>
            <w:r>
              <w:t> </w:t>
            </w:r>
          </w:p>
        </w:tc>
        <w:tc>
          <w:tcPr>
            <w:tcW w:w="2600" w:type="pct"/>
            <w:hideMark/>
          </w:tcPr>
          <w:p w:rsidR="00BC0C72" w:rsidRDefault="008D5CF6">
            <w:pPr>
              <w:pStyle w:val="a5"/>
            </w:pPr>
            <w:bookmarkStart w:id="4543" w:name="37572"/>
            <w:bookmarkEnd w:id="4543"/>
            <w:r>
              <w:t>обмежувач частоти обертання вільної турбіни типу 4252</w:t>
            </w:r>
          </w:p>
        </w:tc>
        <w:tc>
          <w:tcPr>
            <w:tcW w:w="750" w:type="pct"/>
            <w:hideMark/>
          </w:tcPr>
          <w:p w:rsidR="00BC0C72" w:rsidRDefault="008D5CF6">
            <w:pPr>
              <w:pStyle w:val="a5"/>
              <w:jc w:val="center"/>
            </w:pPr>
            <w:bookmarkStart w:id="4544" w:name="37573"/>
            <w:bookmarkEnd w:id="4544"/>
            <w:r>
              <w:t>- " -</w:t>
            </w:r>
          </w:p>
        </w:tc>
        <w:tc>
          <w:tcPr>
            <w:tcW w:w="750" w:type="pct"/>
            <w:hideMark/>
          </w:tcPr>
          <w:p w:rsidR="00BC0C72" w:rsidRDefault="008D5CF6">
            <w:pPr>
              <w:pStyle w:val="a5"/>
              <w:jc w:val="center"/>
            </w:pPr>
            <w:bookmarkStart w:id="4545" w:name="37574"/>
            <w:bookmarkEnd w:id="4545"/>
            <w:r>
              <w:t>40</w:t>
            </w:r>
          </w:p>
        </w:tc>
      </w:tr>
      <w:tr w:rsidR="00BC0C72" w:rsidTr="00181458">
        <w:trPr>
          <w:divId w:val="1237204249"/>
        </w:trPr>
        <w:tc>
          <w:tcPr>
            <w:tcW w:w="900" w:type="pct"/>
            <w:hideMark/>
          </w:tcPr>
          <w:p w:rsidR="00BC0C72" w:rsidRDefault="008D5CF6">
            <w:pPr>
              <w:pStyle w:val="a5"/>
            </w:pPr>
            <w:bookmarkStart w:id="4546" w:name="37575"/>
            <w:bookmarkEnd w:id="4546"/>
            <w:r>
              <w:t> </w:t>
            </w:r>
          </w:p>
        </w:tc>
        <w:tc>
          <w:tcPr>
            <w:tcW w:w="2600" w:type="pct"/>
            <w:hideMark/>
          </w:tcPr>
          <w:p w:rsidR="00BC0C72" w:rsidRDefault="008D5CF6">
            <w:pPr>
              <w:pStyle w:val="a5"/>
            </w:pPr>
            <w:bookmarkStart w:id="4547" w:name="37576"/>
            <w:bookmarkEnd w:id="4547"/>
            <w:r>
              <w:t>регулятор повітряного гвинта типу P-("MT-Propeller", "AVIA PROPELLER")</w:t>
            </w:r>
          </w:p>
        </w:tc>
        <w:tc>
          <w:tcPr>
            <w:tcW w:w="750" w:type="pct"/>
            <w:hideMark/>
          </w:tcPr>
          <w:p w:rsidR="00BC0C72" w:rsidRDefault="008D5CF6">
            <w:pPr>
              <w:pStyle w:val="a5"/>
              <w:jc w:val="center"/>
            </w:pPr>
            <w:bookmarkStart w:id="4548" w:name="37577"/>
            <w:bookmarkEnd w:id="4548"/>
            <w:r>
              <w:t>- " -</w:t>
            </w:r>
          </w:p>
        </w:tc>
        <w:tc>
          <w:tcPr>
            <w:tcW w:w="750" w:type="pct"/>
            <w:hideMark/>
          </w:tcPr>
          <w:p w:rsidR="00BC0C72" w:rsidRDefault="008D5CF6">
            <w:pPr>
              <w:pStyle w:val="a5"/>
              <w:jc w:val="center"/>
            </w:pPr>
            <w:bookmarkStart w:id="4549" w:name="37578"/>
            <w:bookmarkEnd w:id="4549"/>
            <w:r>
              <w:t>10</w:t>
            </w:r>
          </w:p>
        </w:tc>
      </w:tr>
      <w:tr w:rsidR="00BC0C72" w:rsidTr="00181458">
        <w:trPr>
          <w:divId w:val="1237204249"/>
        </w:trPr>
        <w:tc>
          <w:tcPr>
            <w:tcW w:w="900" w:type="pct"/>
            <w:hideMark/>
          </w:tcPr>
          <w:p w:rsidR="00BC0C72" w:rsidRDefault="008D5CF6">
            <w:pPr>
              <w:pStyle w:val="a5"/>
            </w:pPr>
            <w:bookmarkStart w:id="4550" w:name="37579"/>
            <w:bookmarkEnd w:id="4550"/>
            <w:r>
              <w:t> </w:t>
            </w:r>
          </w:p>
        </w:tc>
        <w:tc>
          <w:tcPr>
            <w:tcW w:w="2600" w:type="pct"/>
            <w:hideMark/>
          </w:tcPr>
          <w:p w:rsidR="00BC0C72" w:rsidRDefault="008D5CF6">
            <w:pPr>
              <w:pStyle w:val="a5"/>
            </w:pPr>
            <w:bookmarkStart w:id="4551" w:name="37580"/>
            <w:bookmarkEnd w:id="4551"/>
            <w:r>
              <w:t>складальні одиниці та комплектуючі вироби для авіаційного газотурбінного (турбореактивного двоконтурного) двигуна Д-18Т сер.1, сер.3</w:t>
            </w:r>
          </w:p>
        </w:tc>
        <w:tc>
          <w:tcPr>
            <w:tcW w:w="750" w:type="pct"/>
            <w:hideMark/>
          </w:tcPr>
          <w:p w:rsidR="00BC0C72" w:rsidRDefault="008D5CF6">
            <w:pPr>
              <w:pStyle w:val="a5"/>
              <w:jc w:val="center"/>
            </w:pPr>
            <w:bookmarkStart w:id="4552" w:name="37581"/>
            <w:bookmarkEnd w:id="4552"/>
            <w:r>
              <w:t>- " -</w:t>
            </w:r>
          </w:p>
        </w:tc>
        <w:tc>
          <w:tcPr>
            <w:tcW w:w="750" w:type="pct"/>
            <w:hideMark/>
          </w:tcPr>
          <w:p w:rsidR="00BC0C72" w:rsidRDefault="008D5CF6">
            <w:pPr>
              <w:pStyle w:val="a5"/>
              <w:jc w:val="center"/>
            </w:pPr>
            <w:bookmarkStart w:id="4553" w:name="37582"/>
            <w:bookmarkEnd w:id="4553"/>
            <w:r>
              <w:t>1000000</w:t>
            </w:r>
          </w:p>
        </w:tc>
      </w:tr>
      <w:tr w:rsidR="00BC0C72" w:rsidTr="00181458">
        <w:trPr>
          <w:divId w:val="1237204249"/>
        </w:trPr>
        <w:tc>
          <w:tcPr>
            <w:tcW w:w="900" w:type="pct"/>
            <w:hideMark/>
          </w:tcPr>
          <w:p w:rsidR="00BC0C72" w:rsidRDefault="008D5CF6">
            <w:pPr>
              <w:pStyle w:val="a5"/>
            </w:pPr>
            <w:bookmarkStart w:id="4554" w:name="37583"/>
            <w:bookmarkEnd w:id="4554"/>
            <w:r>
              <w:t> </w:t>
            </w:r>
          </w:p>
        </w:tc>
        <w:tc>
          <w:tcPr>
            <w:tcW w:w="2600" w:type="pct"/>
            <w:hideMark/>
          </w:tcPr>
          <w:p w:rsidR="00BC0C72" w:rsidRDefault="008D5CF6">
            <w:pPr>
              <w:pStyle w:val="a5"/>
            </w:pPr>
            <w:bookmarkStart w:id="4555" w:name="37584"/>
            <w:bookmarkEnd w:id="4555"/>
            <w:r>
              <w:t>складальні одиниці та комплектувальні вироби для авіаційних газотурбінних (турбовальних) двигунів АИ-450, АИ-450-2, АИ-450М, АИ-450М1, АИ-450М2</w:t>
            </w:r>
          </w:p>
        </w:tc>
        <w:tc>
          <w:tcPr>
            <w:tcW w:w="750" w:type="pct"/>
            <w:hideMark/>
          </w:tcPr>
          <w:p w:rsidR="00BC0C72" w:rsidRDefault="008D5CF6">
            <w:pPr>
              <w:pStyle w:val="a5"/>
              <w:jc w:val="center"/>
            </w:pPr>
            <w:bookmarkStart w:id="4556" w:name="37585"/>
            <w:bookmarkEnd w:id="4556"/>
            <w:r>
              <w:t>- " -</w:t>
            </w:r>
          </w:p>
        </w:tc>
        <w:tc>
          <w:tcPr>
            <w:tcW w:w="750" w:type="pct"/>
            <w:hideMark/>
          </w:tcPr>
          <w:p w:rsidR="00BC0C72" w:rsidRDefault="008D5CF6">
            <w:pPr>
              <w:pStyle w:val="a5"/>
              <w:jc w:val="center"/>
            </w:pPr>
            <w:bookmarkStart w:id="4557" w:name="37586"/>
            <w:bookmarkEnd w:id="4557"/>
            <w:r>
              <w:t>550000</w:t>
            </w:r>
          </w:p>
        </w:tc>
      </w:tr>
      <w:tr w:rsidR="00BC0C72" w:rsidTr="00181458">
        <w:trPr>
          <w:divId w:val="1237204249"/>
        </w:trPr>
        <w:tc>
          <w:tcPr>
            <w:tcW w:w="900" w:type="pct"/>
            <w:hideMark/>
          </w:tcPr>
          <w:p w:rsidR="00BC0C72" w:rsidRDefault="008D5CF6">
            <w:pPr>
              <w:pStyle w:val="a5"/>
            </w:pPr>
            <w:bookmarkStart w:id="4558" w:name="37587"/>
            <w:bookmarkEnd w:id="4558"/>
            <w:r>
              <w:t> </w:t>
            </w:r>
          </w:p>
        </w:tc>
        <w:tc>
          <w:tcPr>
            <w:tcW w:w="2600" w:type="pct"/>
            <w:hideMark/>
          </w:tcPr>
          <w:p w:rsidR="00BC0C72" w:rsidRDefault="008D5CF6">
            <w:pPr>
              <w:pStyle w:val="a5"/>
            </w:pPr>
            <w:bookmarkStart w:id="4559" w:name="37588"/>
            <w:bookmarkEnd w:id="4559"/>
            <w:r>
              <w:t>складальні одиниці та комплектувальні вироби для авіаційних газотурбінних (трьохвальних турбореактивних двоконтурних) двигунів Д-36 серії 1, серії 1А, серії 2А, серії 3А, серії 4А</w:t>
            </w:r>
          </w:p>
        </w:tc>
        <w:tc>
          <w:tcPr>
            <w:tcW w:w="750" w:type="pct"/>
            <w:hideMark/>
          </w:tcPr>
          <w:p w:rsidR="00BC0C72" w:rsidRDefault="008D5CF6">
            <w:pPr>
              <w:pStyle w:val="a5"/>
              <w:jc w:val="center"/>
            </w:pPr>
            <w:bookmarkStart w:id="4560" w:name="37589"/>
            <w:bookmarkEnd w:id="4560"/>
            <w:r>
              <w:t>- " -</w:t>
            </w:r>
          </w:p>
        </w:tc>
        <w:tc>
          <w:tcPr>
            <w:tcW w:w="750" w:type="pct"/>
            <w:hideMark/>
          </w:tcPr>
          <w:p w:rsidR="00BC0C72" w:rsidRDefault="008D5CF6">
            <w:pPr>
              <w:pStyle w:val="a5"/>
              <w:jc w:val="center"/>
            </w:pPr>
            <w:bookmarkStart w:id="4561" w:name="37590"/>
            <w:bookmarkEnd w:id="4561"/>
            <w:r>
              <w:t>1560000</w:t>
            </w:r>
          </w:p>
        </w:tc>
      </w:tr>
      <w:tr w:rsidR="00BC0C72" w:rsidTr="00181458">
        <w:trPr>
          <w:divId w:val="1237204249"/>
        </w:trPr>
        <w:tc>
          <w:tcPr>
            <w:tcW w:w="900" w:type="pct"/>
            <w:hideMark/>
          </w:tcPr>
          <w:p w:rsidR="00BC0C72" w:rsidRDefault="008D5CF6">
            <w:pPr>
              <w:pStyle w:val="a5"/>
            </w:pPr>
            <w:bookmarkStart w:id="4562" w:name="37591"/>
            <w:bookmarkEnd w:id="4562"/>
            <w:r>
              <w:t> </w:t>
            </w:r>
          </w:p>
        </w:tc>
        <w:tc>
          <w:tcPr>
            <w:tcW w:w="2600" w:type="pct"/>
            <w:hideMark/>
          </w:tcPr>
          <w:p w:rsidR="00BC0C72" w:rsidRDefault="008D5CF6">
            <w:pPr>
              <w:pStyle w:val="a5"/>
            </w:pPr>
            <w:bookmarkStart w:id="4563" w:name="37592"/>
            <w:bookmarkEnd w:id="4563"/>
            <w:r>
              <w:t>складальні одиниці та комплектувальні вироби для авіаційних газотурбінних (турбореактивних трьохвальних двоконтурних) двигунів Д-436Т1, Д-436ТП, Д-436-148, Д-436ТП-М</w:t>
            </w:r>
          </w:p>
        </w:tc>
        <w:tc>
          <w:tcPr>
            <w:tcW w:w="750" w:type="pct"/>
            <w:hideMark/>
          </w:tcPr>
          <w:p w:rsidR="00BC0C72" w:rsidRDefault="008D5CF6">
            <w:pPr>
              <w:pStyle w:val="a5"/>
              <w:jc w:val="center"/>
            </w:pPr>
            <w:bookmarkStart w:id="4564" w:name="37593"/>
            <w:bookmarkEnd w:id="4564"/>
            <w:r>
              <w:t>- " -</w:t>
            </w:r>
          </w:p>
        </w:tc>
        <w:tc>
          <w:tcPr>
            <w:tcW w:w="750" w:type="pct"/>
            <w:hideMark/>
          </w:tcPr>
          <w:p w:rsidR="00BC0C72" w:rsidRDefault="008D5CF6">
            <w:pPr>
              <w:pStyle w:val="a5"/>
              <w:jc w:val="center"/>
            </w:pPr>
            <w:bookmarkStart w:id="4565" w:name="37594"/>
            <w:bookmarkEnd w:id="4565"/>
            <w:r>
              <w:t>500000</w:t>
            </w:r>
          </w:p>
        </w:tc>
      </w:tr>
      <w:tr w:rsidR="00BC0C72" w:rsidTr="00181458">
        <w:trPr>
          <w:divId w:val="1237204249"/>
        </w:trPr>
        <w:tc>
          <w:tcPr>
            <w:tcW w:w="900" w:type="pct"/>
            <w:hideMark/>
          </w:tcPr>
          <w:p w:rsidR="00BC0C72" w:rsidRDefault="008D5CF6">
            <w:pPr>
              <w:pStyle w:val="a5"/>
            </w:pPr>
            <w:bookmarkStart w:id="4566" w:name="37595"/>
            <w:bookmarkEnd w:id="4566"/>
            <w:r>
              <w:t> </w:t>
            </w:r>
          </w:p>
        </w:tc>
        <w:tc>
          <w:tcPr>
            <w:tcW w:w="2600" w:type="pct"/>
            <w:hideMark/>
          </w:tcPr>
          <w:p w:rsidR="00BC0C72" w:rsidRDefault="008D5CF6">
            <w:pPr>
              <w:pStyle w:val="a5"/>
            </w:pPr>
            <w:bookmarkStart w:id="4567" w:name="37596"/>
            <w:bookmarkEnd w:id="4567"/>
            <w:r>
              <w:t>складальні одиниці та комплектувальні вироби для авіаційного газотурбінного (турбовального) двигуна Д-136 серії 1</w:t>
            </w:r>
          </w:p>
        </w:tc>
        <w:tc>
          <w:tcPr>
            <w:tcW w:w="750" w:type="pct"/>
            <w:hideMark/>
          </w:tcPr>
          <w:p w:rsidR="00BC0C72" w:rsidRDefault="008D5CF6">
            <w:pPr>
              <w:pStyle w:val="a5"/>
              <w:jc w:val="center"/>
            </w:pPr>
            <w:bookmarkStart w:id="4568" w:name="37597"/>
            <w:bookmarkEnd w:id="4568"/>
            <w:r>
              <w:t>штук</w:t>
            </w:r>
          </w:p>
        </w:tc>
        <w:tc>
          <w:tcPr>
            <w:tcW w:w="750" w:type="pct"/>
            <w:hideMark/>
          </w:tcPr>
          <w:p w:rsidR="00BC0C72" w:rsidRDefault="008D5CF6">
            <w:pPr>
              <w:pStyle w:val="a5"/>
              <w:jc w:val="center"/>
            </w:pPr>
            <w:bookmarkStart w:id="4569" w:name="37598"/>
            <w:bookmarkEnd w:id="4569"/>
            <w:r>
              <w:t>500000</w:t>
            </w:r>
          </w:p>
        </w:tc>
      </w:tr>
      <w:tr w:rsidR="00BC0C72" w:rsidTr="00181458">
        <w:trPr>
          <w:divId w:val="1237204249"/>
        </w:trPr>
        <w:tc>
          <w:tcPr>
            <w:tcW w:w="900" w:type="pct"/>
            <w:hideMark/>
          </w:tcPr>
          <w:p w:rsidR="00BC0C72" w:rsidRDefault="008D5CF6">
            <w:pPr>
              <w:pStyle w:val="a5"/>
            </w:pPr>
            <w:bookmarkStart w:id="4570" w:name="37599"/>
            <w:bookmarkEnd w:id="4570"/>
            <w:r>
              <w:t> </w:t>
            </w:r>
          </w:p>
        </w:tc>
        <w:tc>
          <w:tcPr>
            <w:tcW w:w="2600" w:type="pct"/>
            <w:hideMark/>
          </w:tcPr>
          <w:p w:rsidR="00BC0C72" w:rsidRDefault="008D5CF6">
            <w:pPr>
              <w:pStyle w:val="a5"/>
            </w:pPr>
            <w:bookmarkStart w:id="4571" w:name="37600"/>
            <w:bookmarkEnd w:id="4571"/>
            <w:r>
              <w:t>сопла реактивні двигуна типу Д-18Т</w:t>
            </w:r>
          </w:p>
        </w:tc>
        <w:tc>
          <w:tcPr>
            <w:tcW w:w="750" w:type="pct"/>
            <w:hideMark/>
          </w:tcPr>
          <w:p w:rsidR="00BC0C72" w:rsidRDefault="008D5CF6">
            <w:pPr>
              <w:pStyle w:val="a5"/>
              <w:jc w:val="center"/>
            </w:pPr>
            <w:bookmarkStart w:id="4572" w:name="37601"/>
            <w:bookmarkEnd w:id="4572"/>
            <w:r>
              <w:t>- " -</w:t>
            </w:r>
          </w:p>
        </w:tc>
        <w:tc>
          <w:tcPr>
            <w:tcW w:w="750" w:type="pct"/>
            <w:hideMark/>
          </w:tcPr>
          <w:p w:rsidR="00BC0C72" w:rsidRDefault="008D5CF6">
            <w:pPr>
              <w:pStyle w:val="a5"/>
              <w:jc w:val="center"/>
            </w:pPr>
            <w:bookmarkStart w:id="4573" w:name="37602"/>
            <w:bookmarkEnd w:id="4573"/>
            <w:r>
              <w:t>65</w:t>
            </w:r>
          </w:p>
        </w:tc>
      </w:tr>
      <w:tr w:rsidR="00BC0C72" w:rsidTr="00181458">
        <w:trPr>
          <w:divId w:val="1237204249"/>
        </w:trPr>
        <w:tc>
          <w:tcPr>
            <w:tcW w:w="900" w:type="pct"/>
            <w:hideMark/>
          </w:tcPr>
          <w:p w:rsidR="00BC0C72" w:rsidRDefault="008D5CF6">
            <w:pPr>
              <w:pStyle w:val="a5"/>
            </w:pPr>
            <w:bookmarkStart w:id="4574" w:name="37603"/>
            <w:bookmarkEnd w:id="4574"/>
            <w:r>
              <w:t> </w:t>
            </w:r>
          </w:p>
        </w:tc>
        <w:tc>
          <w:tcPr>
            <w:tcW w:w="2600" w:type="pct"/>
            <w:hideMark/>
          </w:tcPr>
          <w:p w:rsidR="00BC0C72" w:rsidRDefault="008D5CF6">
            <w:pPr>
              <w:pStyle w:val="a5"/>
            </w:pPr>
            <w:bookmarkStart w:id="4575" w:name="37604"/>
            <w:bookmarkEnd w:id="4575"/>
            <w:r>
              <w:t>стікачі двигуна типу Д-18Т</w:t>
            </w:r>
          </w:p>
        </w:tc>
        <w:tc>
          <w:tcPr>
            <w:tcW w:w="750" w:type="pct"/>
            <w:hideMark/>
          </w:tcPr>
          <w:p w:rsidR="00BC0C72" w:rsidRDefault="008D5CF6">
            <w:pPr>
              <w:pStyle w:val="a5"/>
              <w:jc w:val="center"/>
            </w:pPr>
            <w:bookmarkStart w:id="4576" w:name="37605"/>
            <w:bookmarkEnd w:id="4576"/>
            <w:r>
              <w:t>- " -</w:t>
            </w:r>
          </w:p>
        </w:tc>
        <w:tc>
          <w:tcPr>
            <w:tcW w:w="750" w:type="pct"/>
            <w:hideMark/>
          </w:tcPr>
          <w:p w:rsidR="00BC0C72" w:rsidRDefault="008D5CF6">
            <w:pPr>
              <w:pStyle w:val="a5"/>
              <w:jc w:val="center"/>
            </w:pPr>
            <w:bookmarkStart w:id="4577" w:name="37606"/>
            <w:bookmarkEnd w:id="4577"/>
            <w:r>
              <w:t>30</w:t>
            </w:r>
          </w:p>
        </w:tc>
      </w:tr>
      <w:tr w:rsidR="00BC0C72" w:rsidTr="00181458">
        <w:trPr>
          <w:divId w:val="1237204249"/>
        </w:trPr>
        <w:tc>
          <w:tcPr>
            <w:tcW w:w="900" w:type="pct"/>
            <w:hideMark/>
          </w:tcPr>
          <w:p w:rsidR="00BC0C72" w:rsidRDefault="008D5CF6">
            <w:pPr>
              <w:pStyle w:val="a5"/>
            </w:pPr>
            <w:bookmarkStart w:id="4578" w:name="37607"/>
            <w:bookmarkEnd w:id="4578"/>
            <w:r>
              <w:t> </w:t>
            </w:r>
          </w:p>
        </w:tc>
        <w:tc>
          <w:tcPr>
            <w:tcW w:w="2600" w:type="pct"/>
            <w:hideMark/>
          </w:tcPr>
          <w:p w:rsidR="00BC0C72" w:rsidRDefault="008D5CF6">
            <w:pPr>
              <w:pStyle w:val="a5"/>
            </w:pPr>
            <w:bookmarkStart w:id="4579" w:name="37608"/>
            <w:bookmarkEnd w:id="4579"/>
            <w:r>
              <w:t>сопловий апарат турбіни високого тиску типу СА ТВД</w:t>
            </w:r>
          </w:p>
        </w:tc>
        <w:tc>
          <w:tcPr>
            <w:tcW w:w="750" w:type="pct"/>
            <w:hideMark/>
          </w:tcPr>
          <w:p w:rsidR="00BC0C72" w:rsidRDefault="008D5CF6">
            <w:pPr>
              <w:pStyle w:val="a5"/>
              <w:jc w:val="center"/>
            </w:pPr>
            <w:bookmarkStart w:id="4580" w:name="37609"/>
            <w:bookmarkEnd w:id="4580"/>
            <w:r>
              <w:t>- " -</w:t>
            </w:r>
          </w:p>
        </w:tc>
        <w:tc>
          <w:tcPr>
            <w:tcW w:w="750" w:type="pct"/>
            <w:hideMark/>
          </w:tcPr>
          <w:p w:rsidR="00BC0C72" w:rsidRDefault="008D5CF6">
            <w:pPr>
              <w:pStyle w:val="a5"/>
              <w:jc w:val="center"/>
            </w:pPr>
            <w:bookmarkStart w:id="4581" w:name="37610"/>
            <w:bookmarkEnd w:id="4581"/>
            <w:r>
              <w:t>30</w:t>
            </w:r>
          </w:p>
        </w:tc>
      </w:tr>
      <w:tr w:rsidR="00BC0C72" w:rsidTr="00181458">
        <w:trPr>
          <w:divId w:val="1237204249"/>
        </w:trPr>
        <w:tc>
          <w:tcPr>
            <w:tcW w:w="900" w:type="pct"/>
            <w:hideMark/>
          </w:tcPr>
          <w:p w:rsidR="00BC0C72" w:rsidRDefault="008D5CF6">
            <w:pPr>
              <w:pStyle w:val="a5"/>
            </w:pPr>
            <w:bookmarkStart w:id="4582" w:name="37611"/>
            <w:bookmarkEnd w:id="4582"/>
            <w:r>
              <w:t> </w:t>
            </w:r>
          </w:p>
        </w:tc>
        <w:tc>
          <w:tcPr>
            <w:tcW w:w="2600" w:type="pct"/>
            <w:hideMark/>
          </w:tcPr>
          <w:p w:rsidR="00BC0C72" w:rsidRDefault="008D5CF6">
            <w:pPr>
              <w:pStyle w:val="a5"/>
            </w:pPr>
            <w:bookmarkStart w:id="4583" w:name="37612"/>
            <w:bookmarkEnd w:id="4583"/>
            <w:r>
              <w:t>турбіна вентилятора типу ТВ</w:t>
            </w:r>
          </w:p>
        </w:tc>
        <w:tc>
          <w:tcPr>
            <w:tcW w:w="750" w:type="pct"/>
            <w:hideMark/>
          </w:tcPr>
          <w:p w:rsidR="00BC0C72" w:rsidRDefault="008D5CF6">
            <w:pPr>
              <w:pStyle w:val="a5"/>
              <w:jc w:val="center"/>
            </w:pPr>
            <w:bookmarkStart w:id="4584" w:name="37613"/>
            <w:bookmarkEnd w:id="4584"/>
            <w:r>
              <w:t>- " -</w:t>
            </w:r>
          </w:p>
        </w:tc>
        <w:tc>
          <w:tcPr>
            <w:tcW w:w="750" w:type="pct"/>
            <w:hideMark/>
          </w:tcPr>
          <w:p w:rsidR="00BC0C72" w:rsidRDefault="008D5CF6">
            <w:pPr>
              <w:pStyle w:val="a5"/>
              <w:jc w:val="center"/>
            </w:pPr>
            <w:bookmarkStart w:id="4585" w:name="37614"/>
            <w:bookmarkEnd w:id="4585"/>
            <w:r>
              <w:t>12</w:t>
            </w:r>
          </w:p>
        </w:tc>
      </w:tr>
      <w:tr w:rsidR="00BC0C72" w:rsidTr="00181458">
        <w:trPr>
          <w:divId w:val="1237204249"/>
        </w:trPr>
        <w:tc>
          <w:tcPr>
            <w:tcW w:w="900" w:type="pct"/>
            <w:hideMark/>
          </w:tcPr>
          <w:p w:rsidR="00BC0C72" w:rsidRDefault="008D5CF6">
            <w:pPr>
              <w:pStyle w:val="a5"/>
            </w:pPr>
            <w:bookmarkStart w:id="4586" w:name="37615"/>
            <w:bookmarkEnd w:id="4586"/>
            <w:r>
              <w:t> </w:t>
            </w:r>
          </w:p>
        </w:tc>
        <w:tc>
          <w:tcPr>
            <w:tcW w:w="2600" w:type="pct"/>
            <w:hideMark/>
          </w:tcPr>
          <w:p w:rsidR="00BC0C72" w:rsidRDefault="008D5CF6">
            <w:pPr>
              <w:pStyle w:val="a5"/>
            </w:pPr>
            <w:bookmarkStart w:id="4587" w:name="37616"/>
            <w:bookmarkEnd w:id="4587"/>
            <w:r>
              <w:t>перемикач типу ПКТ</w:t>
            </w:r>
          </w:p>
        </w:tc>
        <w:tc>
          <w:tcPr>
            <w:tcW w:w="750" w:type="pct"/>
            <w:hideMark/>
          </w:tcPr>
          <w:p w:rsidR="00BC0C72" w:rsidRDefault="008D5CF6">
            <w:pPr>
              <w:pStyle w:val="a5"/>
              <w:jc w:val="center"/>
            </w:pPr>
            <w:bookmarkStart w:id="4588" w:name="37617"/>
            <w:bookmarkEnd w:id="4588"/>
            <w:r>
              <w:t>- " -</w:t>
            </w:r>
          </w:p>
        </w:tc>
        <w:tc>
          <w:tcPr>
            <w:tcW w:w="750" w:type="pct"/>
            <w:hideMark/>
          </w:tcPr>
          <w:p w:rsidR="00BC0C72" w:rsidRDefault="008D5CF6">
            <w:pPr>
              <w:pStyle w:val="a5"/>
              <w:jc w:val="center"/>
            </w:pPr>
            <w:bookmarkStart w:id="4589" w:name="37618"/>
            <w:bookmarkEnd w:id="4589"/>
            <w:r>
              <w:t>12</w:t>
            </w:r>
          </w:p>
        </w:tc>
      </w:tr>
      <w:tr w:rsidR="00BC0C72" w:rsidTr="00181458">
        <w:trPr>
          <w:divId w:val="1237204249"/>
        </w:trPr>
        <w:tc>
          <w:tcPr>
            <w:tcW w:w="900" w:type="pct"/>
            <w:hideMark/>
          </w:tcPr>
          <w:p w:rsidR="00BC0C72" w:rsidRDefault="008D5CF6">
            <w:pPr>
              <w:pStyle w:val="a5"/>
            </w:pPr>
            <w:bookmarkStart w:id="4590" w:name="37619"/>
            <w:bookmarkEnd w:id="4590"/>
            <w:r>
              <w:t> </w:t>
            </w:r>
          </w:p>
        </w:tc>
        <w:tc>
          <w:tcPr>
            <w:tcW w:w="2600" w:type="pct"/>
            <w:hideMark/>
          </w:tcPr>
          <w:p w:rsidR="00BC0C72" w:rsidRDefault="008D5CF6">
            <w:pPr>
              <w:pStyle w:val="a5"/>
            </w:pPr>
            <w:bookmarkStart w:id="4591" w:name="37620"/>
            <w:bookmarkEnd w:id="4591"/>
            <w:r>
              <w:t>регулятор паливний марки 4015Т</w:t>
            </w:r>
          </w:p>
        </w:tc>
        <w:tc>
          <w:tcPr>
            <w:tcW w:w="750" w:type="pct"/>
            <w:hideMark/>
          </w:tcPr>
          <w:p w:rsidR="00BC0C72" w:rsidRDefault="008D5CF6">
            <w:pPr>
              <w:pStyle w:val="a5"/>
              <w:jc w:val="center"/>
            </w:pPr>
            <w:bookmarkStart w:id="4592" w:name="37621"/>
            <w:bookmarkEnd w:id="4592"/>
            <w:r>
              <w:t>- " -</w:t>
            </w:r>
          </w:p>
        </w:tc>
        <w:tc>
          <w:tcPr>
            <w:tcW w:w="750" w:type="pct"/>
            <w:hideMark/>
          </w:tcPr>
          <w:p w:rsidR="00BC0C72" w:rsidRDefault="008D5CF6">
            <w:pPr>
              <w:pStyle w:val="a5"/>
              <w:jc w:val="center"/>
            </w:pPr>
            <w:bookmarkStart w:id="4593" w:name="37622"/>
            <w:bookmarkEnd w:id="4593"/>
            <w:r>
              <w:t>500</w:t>
            </w:r>
          </w:p>
        </w:tc>
      </w:tr>
      <w:tr w:rsidR="00BC0C72" w:rsidTr="00181458">
        <w:trPr>
          <w:divId w:val="1237204249"/>
        </w:trPr>
        <w:tc>
          <w:tcPr>
            <w:tcW w:w="900" w:type="pct"/>
            <w:hideMark/>
          </w:tcPr>
          <w:p w:rsidR="00BC0C72" w:rsidRDefault="008D5CF6">
            <w:pPr>
              <w:pStyle w:val="a5"/>
            </w:pPr>
            <w:bookmarkStart w:id="4594" w:name="37623"/>
            <w:bookmarkEnd w:id="4594"/>
            <w:r>
              <w:t> </w:t>
            </w:r>
          </w:p>
        </w:tc>
        <w:tc>
          <w:tcPr>
            <w:tcW w:w="2600" w:type="pct"/>
            <w:hideMark/>
          </w:tcPr>
          <w:p w:rsidR="00BC0C72" w:rsidRDefault="008D5CF6">
            <w:pPr>
              <w:pStyle w:val="a5"/>
            </w:pPr>
            <w:bookmarkStart w:id="4595" w:name="37624"/>
            <w:bookmarkEnd w:id="4595"/>
            <w:r>
              <w:t>регулятор паливний марки 4018</w:t>
            </w:r>
          </w:p>
        </w:tc>
        <w:tc>
          <w:tcPr>
            <w:tcW w:w="750" w:type="pct"/>
            <w:hideMark/>
          </w:tcPr>
          <w:p w:rsidR="00BC0C72" w:rsidRDefault="008D5CF6">
            <w:pPr>
              <w:pStyle w:val="a5"/>
              <w:jc w:val="center"/>
            </w:pPr>
            <w:bookmarkStart w:id="4596" w:name="37625"/>
            <w:bookmarkEnd w:id="4596"/>
            <w:r>
              <w:t>- " -</w:t>
            </w:r>
          </w:p>
        </w:tc>
        <w:tc>
          <w:tcPr>
            <w:tcW w:w="750" w:type="pct"/>
            <w:hideMark/>
          </w:tcPr>
          <w:p w:rsidR="00BC0C72" w:rsidRDefault="008D5CF6">
            <w:pPr>
              <w:pStyle w:val="a5"/>
              <w:jc w:val="center"/>
            </w:pPr>
            <w:bookmarkStart w:id="4597" w:name="37626"/>
            <w:bookmarkEnd w:id="4597"/>
            <w:r>
              <w:t>65</w:t>
            </w:r>
          </w:p>
        </w:tc>
      </w:tr>
      <w:tr w:rsidR="00BC0C72" w:rsidTr="00181458">
        <w:trPr>
          <w:divId w:val="1237204249"/>
        </w:trPr>
        <w:tc>
          <w:tcPr>
            <w:tcW w:w="900" w:type="pct"/>
            <w:hideMark/>
          </w:tcPr>
          <w:p w:rsidR="00BC0C72" w:rsidRDefault="008D5CF6">
            <w:pPr>
              <w:pStyle w:val="a5"/>
            </w:pPr>
            <w:bookmarkStart w:id="4598" w:name="37627"/>
            <w:bookmarkEnd w:id="4598"/>
            <w:r>
              <w:lastRenderedPageBreak/>
              <w:t>8413 60 39 00</w:t>
            </w:r>
          </w:p>
        </w:tc>
        <w:tc>
          <w:tcPr>
            <w:tcW w:w="2600" w:type="pct"/>
            <w:hideMark/>
          </w:tcPr>
          <w:p w:rsidR="00BC0C72" w:rsidRDefault="008D5CF6">
            <w:pPr>
              <w:pStyle w:val="a5"/>
            </w:pPr>
            <w:bookmarkStart w:id="4599" w:name="37628"/>
            <w:bookmarkEnd w:id="4599"/>
            <w:r>
              <w:t>Насоси для рідин з витратоміром або без нього; механізми для підіймання рідини:</w:t>
            </w:r>
            <w:r>
              <w:br/>
              <w:t>- інші насоси об'ємні ротаційні:</w:t>
            </w:r>
            <w:r>
              <w:br/>
              <w:t>-- інші:</w:t>
            </w:r>
            <w:r>
              <w:br/>
              <w:t>--- насоси шестеренчасті:</w:t>
            </w:r>
            <w:r>
              <w:br/>
              <w:t>---- інші:</w:t>
            </w:r>
          </w:p>
        </w:tc>
        <w:tc>
          <w:tcPr>
            <w:tcW w:w="750" w:type="pct"/>
            <w:hideMark/>
          </w:tcPr>
          <w:p w:rsidR="00BC0C72" w:rsidRDefault="008D5CF6">
            <w:pPr>
              <w:pStyle w:val="a5"/>
              <w:jc w:val="center"/>
            </w:pPr>
            <w:bookmarkStart w:id="4600" w:name="37629"/>
            <w:bookmarkEnd w:id="4600"/>
            <w:r>
              <w:t> </w:t>
            </w:r>
          </w:p>
        </w:tc>
        <w:tc>
          <w:tcPr>
            <w:tcW w:w="750" w:type="pct"/>
            <w:hideMark/>
          </w:tcPr>
          <w:p w:rsidR="00BC0C72" w:rsidRDefault="008D5CF6">
            <w:pPr>
              <w:pStyle w:val="a5"/>
              <w:jc w:val="center"/>
            </w:pPr>
            <w:bookmarkStart w:id="4601" w:name="37630"/>
            <w:bookmarkEnd w:id="4601"/>
            <w:r>
              <w:t> </w:t>
            </w:r>
          </w:p>
        </w:tc>
      </w:tr>
      <w:tr w:rsidR="00BC0C72" w:rsidTr="00181458">
        <w:trPr>
          <w:divId w:val="1237204249"/>
        </w:trPr>
        <w:tc>
          <w:tcPr>
            <w:tcW w:w="900" w:type="pct"/>
            <w:hideMark/>
          </w:tcPr>
          <w:p w:rsidR="00BC0C72" w:rsidRDefault="008D5CF6">
            <w:pPr>
              <w:pStyle w:val="a5"/>
            </w:pPr>
            <w:bookmarkStart w:id="4602" w:name="37631"/>
            <w:bookmarkEnd w:id="4602"/>
            <w:r>
              <w:t> </w:t>
            </w:r>
          </w:p>
        </w:tc>
        <w:tc>
          <w:tcPr>
            <w:tcW w:w="2600" w:type="pct"/>
            <w:hideMark/>
          </w:tcPr>
          <w:p w:rsidR="00BC0C72" w:rsidRDefault="008D5CF6">
            <w:pPr>
              <w:pStyle w:val="a5"/>
            </w:pPr>
            <w:bookmarkStart w:id="4603" w:name="37632"/>
            <w:bookmarkEnd w:id="4603"/>
            <w:r>
              <w:t>насос-регулятор типу 4204</w:t>
            </w:r>
          </w:p>
        </w:tc>
        <w:tc>
          <w:tcPr>
            <w:tcW w:w="750" w:type="pct"/>
            <w:hideMark/>
          </w:tcPr>
          <w:p w:rsidR="00BC0C72" w:rsidRDefault="008D5CF6">
            <w:pPr>
              <w:pStyle w:val="a5"/>
              <w:jc w:val="center"/>
            </w:pPr>
            <w:bookmarkStart w:id="4604" w:name="37633"/>
            <w:bookmarkEnd w:id="4604"/>
            <w:r>
              <w:t>- " -</w:t>
            </w:r>
          </w:p>
        </w:tc>
        <w:tc>
          <w:tcPr>
            <w:tcW w:w="750" w:type="pct"/>
            <w:hideMark/>
          </w:tcPr>
          <w:p w:rsidR="00BC0C72" w:rsidRDefault="008D5CF6">
            <w:pPr>
              <w:pStyle w:val="a5"/>
              <w:jc w:val="center"/>
            </w:pPr>
            <w:bookmarkStart w:id="4605" w:name="37634"/>
            <w:bookmarkEnd w:id="4605"/>
            <w:r>
              <w:t>40</w:t>
            </w:r>
          </w:p>
        </w:tc>
      </w:tr>
      <w:tr w:rsidR="00BC0C72" w:rsidTr="00181458">
        <w:trPr>
          <w:divId w:val="1237204249"/>
        </w:trPr>
        <w:tc>
          <w:tcPr>
            <w:tcW w:w="900" w:type="pct"/>
            <w:hideMark/>
          </w:tcPr>
          <w:p w:rsidR="00BC0C72" w:rsidRDefault="008D5CF6">
            <w:pPr>
              <w:pStyle w:val="a5"/>
            </w:pPr>
            <w:bookmarkStart w:id="4606" w:name="37635"/>
            <w:bookmarkEnd w:id="4606"/>
            <w:r>
              <w:t> </w:t>
            </w:r>
          </w:p>
        </w:tc>
        <w:tc>
          <w:tcPr>
            <w:tcW w:w="2600" w:type="pct"/>
            <w:hideMark/>
          </w:tcPr>
          <w:p w:rsidR="00BC0C72" w:rsidRDefault="008D5CF6">
            <w:pPr>
              <w:pStyle w:val="a5"/>
            </w:pPr>
            <w:bookmarkStart w:id="4607" w:name="37636"/>
            <w:bookmarkEnd w:id="4607"/>
            <w:r>
              <w:t>насос-регулятор типу 4108</w:t>
            </w:r>
          </w:p>
        </w:tc>
        <w:tc>
          <w:tcPr>
            <w:tcW w:w="750" w:type="pct"/>
            <w:hideMark/>
          </w:tcPr>
          <w:p w:rsidR="00BC0C72" w:rsidRDefault="008D5CF6">
            <w:pPr>
              <w:pStyle w:val="a5"/>
              <w:jc w:val="center"/>
            </w:pPr>
            <w:bookmarkStart w:id="4608" w:name="37637"/>
            <w:bookmarkEnd w:id="4608"/>
            <w:r>
              <w:t>- " -</w:t>
            </w:r>
          </w:p>
        </w:tc>
        <w:tc>
          <w:tcPr>
            <w:tcW w:w="750" w:type="pct"/>
            <w:hideMark/>
          </w:tcPr>
          <w:p w:rsidR="00BC0C72" w:rsidRDefault="008D5CF6">
            <w:pPr>
              <w:pStyle w:val="a5"/>
              <w:jc w:val="center"/>
            </w:pPr>
            <w:bookmarkStart w:id="4609" w:name="37638"/>
            <w:bookmarkEnd w:id="4609"/>
            <w:r>
              <w:t>100</w:t>
            </w:r>
          </w:p>
        </w:tc>
      </w:tr>
      <w:tr w:rsidR="00BC0C72" w:rsidTr="00181458">
        <w:trPr>
          <w:divId w:val="1237204249"/>
        </w:trPr>
        <w:tc>
          <w:tcPr>
            <w:tcW w:w="900" w:type="pct"/>
            <w:hideMark/>
          </w:tcPr>
          <w:p w:rsidR="00BC0C72" w:rsidRDefault="008D5CF6">
            <w:pPr>
              <w:pStyle w:val="a5"/>
            </w:pPr>
            <w:bookmarkStart w:id="4610" w:name="37639"/>
            <w:bookmarkEnd w:id="4610"/>
            <w:r>
              <w:t> </w:t>
            </w:r>
          </w:p>
        </w:tc>
        <w:tc>
          <w:tcPr>
            <w:tcW w:w="2600" w:type="pct"/>
            <w:hideMark/>
          </w:tcPr>
          <w:p w:rsidR="00BC0C72" w:rsidRDefault="008D5CF6">
            <w:pPr>
              <w:pStyle w:val="a5"/>
            </w:pPr>
            <w:bookmarkStart w:id="4611" w:name="37640"/>
            <w:bookmarkEnd w:id="4611"/>
            <w:r>
              <w:t>насос флюгерний типу 4116</w:t>
            </w:r>
          </w:p>
        </w:tc>
        <w:tc>
          <w:tcPr>
            <w:tcW w:w="750" w:type="pct"/>
            <w:hideMark/>
          </w:tcPr>
          <w:p w:rsidR="00BC0C72" w:rsidRDefault="008D5CF6">
            <w:pPr>
              <w:pStyle w:val="a5"/>
              <w:jc w:val="center"/>
            </w:pPr>
            <w:bookmarkStart w:id="4612" w:name="37641"/>
            <w:bookmarkEnd w:id="4612"/>
            <w:r>
              <w:t>- " -</w:t>
            </w:r>
          </w:p>
        </w:tc>
        <w:tc>
          <w:tcPr>
            <w:tcW w:w="750" w:type="pct"/>
            <w:hideMark/>
          </w:tcPr>
          <w:p w:rsidR="00BC0C72" w:rsidRDefault="008D5CF6">
            <w:pPr>
              <w:pStyle w:val="a5"/>
              <w:jc w:val="center"/>
            </w:pPr>
            <w:bookmarkStart w:id="4613" w:name="37642"/>
            <w:bookmarkEnd w:id="4613"/>
            <w:r>
              <w:t>100</w:t>
            </w:r>
          </w:p>
        </w:tc>
      </w:tr>
      <w:tr w:rsidR="00BC0C72" w:rsidTr="00181458">
        <w:trPr>
          <w:divId w:val="1237204249"/>
        </w:trPr>
        <w:tc>
          <w:tcPr>
            <w:tcW w:w="900" w:type="pct"/>
            <w:hideMark/>
          </w:tcPr>
          <w:p w:rsidR="00BC0C72" w:rsidRDefault="008D5CF6">
            <w:pPr>
              <w:pStyle w:val="a5"/>
            </w:pPr>
            <w:bookmarkStart w:id="4614" w:name="37643"/>
            <w:bookmarkEnd w:id="4614"/>
            <w:r>
              <w:t> </w:t>
            </w:r>
          </w:p>
        </w:tc>
        <w:tc>
          <w:tcPr>
            <w:tcW w:w="2600" w:type="pct"/>
            <w:hideMark/>
          </w:tcPr>
          <w:p w:rsidR="00BC0C72" w:rsidRDefault="008D5CF6">
            <w:pPr>
              <w:pStyle w:val="a5"/>
            </w:pPr>
            <w:bookmarkStart w:id="4615" w:name="37644"/>
            <w:bookmarkEnd w:id="4615"/>
            <w:r>
              <w:t>насос флюгерний типу ФН</w:t>
            </w:r>
          </w:p>
        </w:tc>
        <w:tc>
          <w:tcPr>
            <w:tcW w:w="750" w:type="pct"/>
            <w:hideMark/>
          </w:tcPr>
          <w:p w:rsidR="00BC0C72" w:rsidRDefault="008D5CF6">
            <w:pPr>
              <w:pStyle w:val="a5"/>
              <w:jc w:val="center"/>
            </w:pPr>
            <w:bookmarkStart w:id="4616" w:name="37645"/>
            <w:bookmarkEnd w:id="4616"/>
            <w:r>
              <w:t>- " -</w:t>
            </w:r>
          </w:p>
        </w:tc>
        <w:tc>
          <w:tcPr>
            <w:tcW w:w="750" w:type="pct"/>
            <w:hideMark/>
          </w:tcPr>
          <w:p w:rsidR="00BC0C72" w:rsidRDefault="008D5CF6">
            <w:pPr>
              <w:pStyle w:val="a5"/>
              <w:jc w:val="center"/>
            </w:pPr>
            <w:bookmarkStart w:id="4617" w:name="37646"/>
            <w:bookmarkEnd w:id="4617"/>
            <w:r>
              <w:t>100</w:t>
            </w:r>
          </w:p>
        </w:tc>
      </w:tr>
      <w:tr w:rsidR="00BC0C72" w:rsidTr="00181458">
        <w:trPr>
          <w:divId w:val="1237204249"/>
        </w:trPr>
        <w:tc>
          <w:tcPr>
            <w:tcW w:w="900" w:type="pct"/>
            <w:hideMark/>
          </w:tcPr>
          <w:p w:rsidR="00BC0C72" w:rsidRDefault="008D5CF6">
            <w:pPr>
              <w:pStyle w:val="a5"/>
            </w:pPr>
            <w:bookmarkStart w:id="4618" w:name="37647"/>
            <w:bookmarkEnd w:id="4618"/>
            <w:r>
              <w:t> </w:t>
            </w:r>
          </w:p>
        </w:tc>
        <w:tc>
          <w:tcPr>
            <w:tcW w:w="2600" w:type="pct"/>
            <w:hideMark/>
          </w:tcPr>
          <w:p w:rsidR="00BC0C72" w:rsidRDefault="008D5CF6">
            <w:pPr>
              <w:pStyle w:val="a5"/>
            </w:pPr>
            <w:bookmarkStart w:id="4619" w:name="37648"/>
            <w:bookmarkEnd w:id="4619"/>
            <w:r>
              <w:t>насос паливний типу НТ</w:t>
            </w:r>
          </w:p>
        </w:tc>
        <w:tc>
          <w:tcPr>
            <w:tcW w:w="750" w:type="pct"/>
            <w:hideMark/>
          </w:tcPr>
          <w:p w:rsidR="00BC0C72" w:rsidRDefault="008D5CF6">
            <w:pPr>
              <w:pStyle w:val="a5"/>
              <w:jc w:val="center"/>
            </w:pPr>
            <w:bookmarkStart w:id="4620" w:name="37649"/>
            <w:bookmarkEnd w:id="4620"/>
            <w:r>
              <w:t>- " -</w:t>
            </w:r>
          </w:p>
        </w:tc>
        <w:tc>
          <w:tcPr>
            <w:tcW w:w="750" w:type="pct"/>
            <w:hideMark/>
          </w:tcPr>
          <w:p w:rsidR="00BC0C72" w:rsidRDefault="008D5CF6">
            <w:pPr>
              <w:pStyle w:val="a5"/>
              <w:jc w:val="center"/>
            </w:pPr>
            <w:bookmarkStart w:id="4621" w:name="37650"/>
            <w:bookmarkEnd w:id="4621"/>
            <w:r>
              <w:t>25</w:t>
            </w:r>
          </w:p>
        </w:tc>
      </w:tr>
      <w:tr w:rsidR="00BC0C72" w:rsidTr="00181458">
        <w:trPr>
          <w:divId w:val="1237204249"/>
        </w:trPr>
        <w:tc>
          <w:tcPr>
            <w:tcW w:w="900" w:type="pct"/>
            <w:hideMark/>
          </w:tcPr>
          <w:p w:rsidR="00BC0C72" w:rsidRDefault="008D5CF6">
            <w:pPr>
              <w:pStyle w:val="a5"/>
            </w:pPr>
            <w:bookmarkStart w:id="4622" w:name="37651"/>
            <w:bookmarkEnd w:id="4622"/>
            <w:r>
              <w:t> </w:t>
            </w:r>
          </w:p>
        </w:tc>
        <w:tc>
          <w:tcPr>
            <w:tcW w:w="2600" w:type="pct"/>
            <w:hideMark/>
          </w:tcPr>
          <w:p w:rsidR="00BC0C72" w:rsidRDefault="008D5CF6">
            <w:pPr>
              <w:pStyle w:val="a5"/>
            </w:pPr>
            <w:bookmarkStart w:id="4623" w:name="37652"/>
            <w:bookmarkEnd w:id="4623"/>
            <w:r>
              <w:t>дозатор форсажного палива типу ДФ</w:t>
            </w:r>
          </w:p>
        </w:tc>
        <w:tc>
          <w:tcPr>
            <w:tcW w:w="750" w:type="pct"/>
            <w:hideMark/>
          </w:tcPr>
          <w:p w:rsidR="00BC0C72" w:rsidRDefault="008D5CF6">
            <w:pPr>
              <w:pStyle w:val="a5"/>
              <w:jc w:val="center"/>
            </w:pPr>
            <w:bookmarkStart w:id="4624" w:name="37653"/>
            <w:bookmarkEnd w:id="4624"/>
            <w:r>
              <w:t>- " -</w:t>
            </w:r>
          </w:p>
        </w:tc>
        <w:tc>
          <w:tcPr>
            <w:tcW w:w="750" w:type="pct"/>
            <w:hideMark/>
          </w:tcPr>
          <w:p w:rsidR="00BC0C72" w:rsidRDefault="008D5CF6">
            <w:pPr>
              <w:pStyle w:val="a5"/>
              <w:jc w:val="center"/>
            </w:pPr>
            <w:bookmarkStart w:id="4625" w:name="37654"/>
            <w:bookmarkEnd w:id="4625"/>
            <w:r>
              <w:t>25</w:t>
            </w:r>
          </w:p>
        </w:tc>
      </w:tr>
      <w:tr w:rsidR="00BC0C72" w:rsidTr="00181458">
        <w:trPr>
          <w:divId w:val="1237204249"/>
        </w:trPr>
        <w:tc>
          <w:tcPr>
            <w:tcW w:w="900" w:type="pct"/>
            <w:hideMark/>
          </w:tcPr>
          <w:p w:rsidR="00BC0C72" w:rsidRDefault="008D5CF6">
            <w:pPr>
              <w:pStyle w:val="a5"/>
            </w:pPr>
            <w:bookmarkStart w:id="4626" w:name="37655"/>
            <w:bookmarkEnd w:id="4626"/>
            <w:r>
              <w:t> </w:t>
            </w:r>
          </w:p>
        </w:tc>
        <w:tc>
          <w:tcPr>
            <w:tcW w:w="2600" w:type="pct"/>
            <w:hideMark/>
          </w:tcPr>
          <w:p w:rsidR="00BC0C72" w:rsidRDefault="008D5CF6">
            <w:pPr>
              <w:pStyle w:val="a5"/>
            </w:pPr>
            <w:bookmarkStart w:id="4627" w:name="37656"/>
            <w:bookmarkEnd w:id="4627"/>
            <w:r>
              <w:t>відцентровий насос двигуна типу ДЦН</w:t>
            </w:r>
          </w:p>
        </w:tc>
        <w:tc>
          <w:tcPr>
            <w:tcW w:w="750" w:type="pct"/>
            <w:hideMark/>
          </w:tcPr>
          <w:p w:rsidR="00BC0C72" w:rsidRDefault="008D5CF6">
            <w:pPr>
              <w:pStyle w:val="a5"/>
              <w:jc w:val="center"/>
            </w:pPr>
            <w:bookmarkStart w:id="4628" w:name="37657"/>
            <w:bookmarkEnd w:id="4628"/>
            <w:r>
              <w:t>- " -</w:t>
            </w:r>
          </w:p>
        </w:tc>
        <w:tc>
          <w:tcPr>
            <w:tcW w:w="750" w:type="pct"/>
            <w:hideMark/>
          </w:tcPr>
          <w:p w:rsidR="00BC0C72" w:rsidRDefault="008D5CF6">
            <w:pPr>
              <w:pStyle w:val="a5"/>
              <w:jc w:val="center"/>
            </w:pPr>
            <w:bookmarkStart w:id="4629" w:name="37658"/>
            <w:bookmarkEnd w:id="4629"/>
            <w:r>
              <w:t>80</w:t>
            </w:r>
          </w:p>
        </w:tc>
      </w:tr>
      <w:tr w:rsidR="00BC0C72" w:rsidTr="00181458">
        <w:trPr>
          <w:divId w:val="1237204249"/>
        </w:trPr>
        <w:tc>
          <w:tcPr>
            <w:tcW w:w="900" w:type="pct"/>
            <w:hideMark/>
          </w:tcPr>
          <w:p w:rsidR="00BC0C72" w:rsidRDefault="008D5CF6">
            <w:pPr>
              <w:pStyle w:val="a5"/>
            </w:pPr>
            <w:bookmarkStart w:id="4630" w:name="37659"/>
            <w:bookmarkEnd w:id="4630"/>
            <w:r>
              <w:t> </w:t>
            </w:r>
          </w:p>
        </w:tc>
        <w:tc>
          <w:tcPr>
            <w:tcW w:w="2600" w:type="pct"/>
            <w:hideMark/>
          </w:tcPr>
          <w:p w:rsidR="00BC0C72" w:rsidRDefault="008D5CF6">
            <w:pPr>
              <w:pStyle w:val="a5"/>
            </w:pPr>
            <w:bookmarkStart w:id="4631" w:name="37660"/>
            <w:bookmarkEnd w:id="4631"/>
            <w:r>
              <w:t>блок насосів типу 4250</w:t>
            </w:r>
          </w:p>
        </w:tc>
        <w:tc>
          <w:tcPr>
            <w:tcW w:w="750" w:type="pct"/>
            <w:hideMark/>
          </w:tcPr>
          <w:p w:rsidR="00BC0C72" w:rsidRDefault="008D5CF6">
            <w:pPr>
              <w:pStyle w:val="a5"/>
              <w:jc w:val="center"/>
            </w:pPr>
            <w:bookmarkStart w:id="4632" w:name="37661"/>
            <w:bookmarkEnd w:id="4632"/>
            <w:r>
              <w:t>- " -</w:t>
            </w:r>
          </w:p>
        </w:tc>
        <w:tc>
          <w:tcPr>
            <w:tcW w:w="750" w:type="pct"/>
            <w:hideMark/>
          </w:tcPr>
          <w:p w:rsidR="00BC0C72" w:rsidRDefault="008D5CF6">
            <w:pPr>
              <w:pStyle w:val="a5"/>
              <w:jc w:val="center"/>
            </w:pPr>
            <w:bookmarkStart w:id="4633" w:name="37662"/>
            <w:bookmarkEnd w:id="4633"/>
            <w:r>
              <w:t>25</w:t>
            </w:r>
          </w:p>
        </w:tc>
      </w:tr>
      <w:tr w:rsidR="00BC0C72" w:rsidTr="00181458">
        <w:trPr>
          <w:divId w:val="1237204249"/>
        </w:trPr>
        <w:tc>
          <w:tcPr>
            <w:tcW w:w="900" w:type="pct"/>
            <w:hideMark/>
          </w:tcPr>
          <w:p w:rsidR="00BC0C72" w:rsidRDefault="008D5CF6">
            <w:pPr>
              <w:pStyle w:val="a5"/>
            </w:pPr>
            <w:bookmarkStart w:id="4634" w:name="37663"/>
            <w:bookmarkEnd w:id="4634"/>
            <w:r>
              <w:t> </w:t>
            </w:r>
          </w:p>
        </w:tc>
        <w:tc>
          <w:tcPr>
            <w:tcW w:w="2600" w:type="pct"/>
            <w:hideMark/>
          </w:tcPr>
          <w:p w:rsidR="00BC0C72" w:rsidRDefault="008D5CF6">
            <w:pPr>
              <w:pStyle w:val="a5"/>
            </w:pPr>
            <w:bookmarkStart w:id="4635" w:name="37664"/>
            <w:bookmarkEnd w:id="4635"/>
            <w:r>
              <w:t>блок насосів типу 4244</w:t>
            </w:r>
          </w:p>
        </w:tc>
        <w:tc>
          <w:tcPr>
            <w:tcW w:w="750" w:type="pct"/>
            <w:hideMark/>
          </w:tcPr>
          <w:p w:rsidR="00BC0C72" w:rsidRDefault="008D5CF6">
            <w:pPr>
              <w:pStyle w:val="a5"/>
              <w:jc w:val="center"/>
            </w:pPr>
            <w:bookmarkStart w:id="4636" w:name="37665"/>
            <w:bookmarkEnd w:id="4636"/>
            <w:r>
              <w:t>- " -</w:t>
            </w:r>
          </w:p>
        </w:tc>
        <w:tc>
          <w:tcPr>
            <w:tcW w:w="750" w:type="pct"/>
            <w:hideMark/>
          </w:tcPr>
          <w:p w:rsidR="00BC0C72" w:rsidRDefault="008D5CF6">
            <w:pPr>
              <w:pStyle w:val="a5"/>
              <w:jc w:val="center"/>
            </w:pPr>
            <w:bookmarkStart w:id="4637" w:name="37666"/>
            <w:bookmarkEnd w:id="4637"/>
            <w:r>
              <w:t>25</w:t>
            </w:r>
          </w:p>
        </w:tc>
      </w:tr>
      <w:tr w:rsidR="00BC0C72" w:rsidTr="00181458">
        <w:trPr>
          <w:divId w:val="1237204249"/>
        </w:trPr>
        <w:tc>
          <w:tcPr>
            <w:tcW w:w="900" w:type="pct"/>
            <w:hideMark/>
          </w:tcPr>
          <w:p w:rsidR="00BC0C72" w:rsidRDefault="008D5CF6">
            <w:pPr>
              <w:pStyle w:val="a5"/>
            </w:pPr>
            <w:bookmarkStart w:id="4638" w:name="37667"/>
            <w:bookmarkEnd w:id="4638"/>
            <w:r>
              <w:t> </w:t>
            </w:r>
          </w:p>
        </w:tc>
        <w:tc>
          <w:tcPr>
            <w:tcW w:w="2600" w:type="pct"/>
            <w:hideMark/>
          </w:tcPr>
          <w:p w:rsidR="00BC0C72" w:rsidRDefault="008D5CF6">
            <w:pPr>
              <w:pStyle w:val="a5"/>
            </w:pPr>
            <w:bookmarkStart w:id="4639" w:name="37668"/>
            <w:bookmarkEnd w:id="4639"/>
            <w:r>
              <w:t>блок насосів типу 934</w:t>
            </w:r>
          </w:p>
        </w:tc>
        <w:tc>
          <w:tcPr>
            <w:tcW w:w="750" w:type="pct"/>
            <w:hideMark/>
          </w:tcPr>
          <w:p w:rsidR="00BC0C72" w:rsidRDefault="008D5CF6">
            <w:pPr>
              <w:pStyle w:val="a5"/>
              <w:jc w:val="center"/>
            </w:pPr>
            <w:bookmarkStart w:id="4640" w:name="37669"/>
            <w:bookmarkEnd w:id="4640"/>
            <w:r>
              <w:t>- " -</w:t>
            </w:r>
          </w:p>
        </w:tc>
        <w:tc>
          <w:tcPr>
            <w:tcW w:w="750" w:type="pct"/>
            <w:hideMark/>
          </w:tcPr>
          <w:p w:rsidR="00BC0C72" w:rsidRDefault="008D5CF6">
            <w:pPr>
              <w:pStyle w:val="a5"/>
              <w:jc w:val="center"/>
            </w:pPr>
            <w:bookmarkStart w:id="4641" w:name="37670"/>
            <w:bookmarkEnd w:id="4641"/>
            <w:r>
              <w:t>25</w:t>
            </w:r>
          </w:p>
        </w:tc>
      </w:tr>
      <w:tr w:rsidR="00BC0C72" w:rsidTr="00181458">
        <w:trPr>
          <w:divId w:val="1237204249"/>
        </w:trPr>
        <w:tc>
          <w:tcPr>
            <w:tcW w:w="900" w:type="pct"/>
            <w:hideMark/>
          </w:tcPr>
          <w:p w:rsidR="00BC0C72" w:rsidRDefault="008D5CF6">
            <w:pPr>
              <w:pStyle w:val="a5"/>
            </w:pPr>
            <w:bookmarkStart w:id="4642" w:name="37671"/>
            <w:bookmarkEnd w:id="4642"/>
            <w:r>
              <w:t> </w:t>
            </w:r>
          </w:p>
        </w:tc>
        <w:tc>
          <w:tcPr>
            <w:tcW w:w="2600" w:type="pct"/>
            <w:hideMark/>
          </w:tcPr>
          <w:p w:rsidR="00BC0C72" w:rsidRDefault="008D5CF6">
            <w:pPr>
              <w:pStyle w:val="a5"/>
            </w:pPr>
            <w:bookmarkStart w:id="4643" w:name="37672"/>
            <w:bookmarkEnd w:id="4643"/>
            <w:r>
              <w:t>блок насосів типу 4016Т</w:t>
            </w:r>
          </w:p>
        </w:tc>
        <w:tc>
          <w:tcPr>
            <w:tcW w:w="750" w:type="pct"/>
            <w:hideMark/>
          </w:tcPr>
          <w:p w:rsidR="00BC0C72" w:rsidRDefault="008D5CF6">
            <w:pPr>
              <w:pStyle w:val="a5"/>
              <w:jc w:val="center"/>
            </w:pPr>
            <w:bookmarkStart w:id="4644" w:name="37673"/>
            <w:bookmarkEnd w:id="4644"/>
            <w:r>
              <w:t>- " -</w:t>
            </w:r>
          </w:p>
        </w:tc>
        <w:tc>
          <w:tcPr>
            <w:tcW w:w="750" w:type="pct"/>
            <w:hideMark/>
          </w:tcPr>
          <w:p w:rsidR="00BC0C72" w:rsidRDefault="008D5CF6">
            <w:pPr>
              <w:pStyle w:val="a5"/>
              <w:jc w:val="center"/>
            </w:pPr>
            <w:bookmarkStart w:id="4645" w:name="37674"/>
            <w:bookmarkEnd w:id="4645"/>
            <w:r>
              <w:t>25</w:t>
            </w:r>
          </w:p>
        </w:tc>
      </w:tr>
      <w:tr w:rsidR="00BC0C72" w:rsidTr="00181458">
        <w:trPr>
          <w:divId w:val="1237204249"/>
        </w:trPr>
        <w:tc>
          <w:tcPr>
            <w:tcW w:w="900" w:type="pct"/>
            <w:hideMark/>
          </w:tcPr>
          <w:p w:rsidR="00BC0C72" w:rsidRDefault="008D5CF6">
            <w:pPr>
              <w:pStyle w:val="a5"/>
            </w:pPr>
            <w:bookmarkStart w:id="4646" w:name="37675"/>
            <w:bookmarkEnd w:id="4646"/>
            <w:r>
              <w:t> </w:t>
            </w:r>
          </w:p>
        </w:tc>
        <w:tc>
          <w:tcPr>
            <w:tcW w:w="2600" w:type="pct"/>
            <w:hideMark/>
          </w:tcPr>
          <w:p w:rsidR="00BC0C72" w:rsidRDefault="008D5CF6">
            <w:pPr>
              <w:pStyle w:val="a5"/>
            </w:pPr>
            <w:bookmarkStart w:id="4647" w:name="37676"/>
            <w:bookmarkEnd w:id="4647"/>
            <w:r>
              <w:t>насос струминний типу 4259</w:t>
            </w:r>
          </w:p>
        </w:tc>
        <w:tc>
          <w:tcPr>
            <w:tcW w:w="750" w:type="pct"/>
            <w:hideMark/>
          </w:tcPr>
          <w:p w:rsidR="00BC0C72" w:rsidRDefault="008D5CF6">
            <w:pPr>
              <w:pStyle w:val="a5"/>
              <w:jc w:val="center"/>
            </w:pPr>
            <w:bookmarkStart w:id="4648" w:name="37677"/>
            <w:bookmarkEnd w:id="4648"/>
            <w:r>
              <w:t>- " -</w:t>
            </w:r>
          </w:p>
        </w:tc>
        <w:tc>
          <w:tcPr>
            <w:tcW w:w="750" w:type="pct"/>
            <w:hideMark/>
          </w:tcPr>
          <w:p w:rsidR="00BC0C72" w:rsidRDefault="008D5CF6">
            <w:pPr>
              <w:pStyle w:val="a5"/>
              <w:jc w:val="center"/>
            </w:pPr>
            <w:bookmarkStart w:id="4649" w:name="37678"/>
            <w:bookmarkEnd w:id="4649"/>
            <w:r>
              <w:t>25</w:t>
            </w:r>
          </w:p>
        </w:tc>
      </w:tr>
      <w:tr w:rsidR="00BC0C72" w:rsidTr="00181458">
        <w:trPr>
          <w:divId w:val="1237204249"/>
        </w:trPr>
        <w:tc>
          <w:tcPr>
            <w:tcW w:w="900" w:type="pct"/>
            <w:hideMark/>
          </w:tcPr>
          <w:p w:rsidR="00BC0C72" w:rsidRDefault="008D5CF6">
            <w:pPr>
              <w:pStyle w:val="a5"/>
            </w:pPr>
            <w:bookmarkStart w:id="4650" w:name="37679"/>
            <w:bookmarkEnd w:id="4650"/>
            <w:r>
              <w:t>8413 81 00 00</w:t>
            </w:r>
          </w:p>
        </w:tc>
        <w:tc>
          <w:tcPr>
            <w:tcW w:w="2600" w:type="pct"/>
            <w:hideMark/>
          </w:tcPr>
          <w:p w:rsidR="00BC0C72" w:rsidRDefault="008D5CF6">
            <w:pPr>
              <w:pStyle w:val="a5"/>
            </w:pPr>
            <w:bookmarkStart w:id="4651" w:name="37680"/>
            <w:bookmarkEnd w:id="4651"/>
            <w:r>
              <w:t>Насоси для рідин з витратоміром або без нього; механізми для підіймання рідини:</w:t>
            </w:r>
            <w:r>
              <w:br/>
              <w:t>- інші насоси; підіймачі рідини:</w:t>
            </w:r>
            <w:r>
              <w:br/>
              <w:t>-- насоси</w:t>
            </w:r>
          </w:p>
        </w:tc>
        <w:tc>
          <w:tcPr>
            <w:tcW w:w="750" w:type="pct"/>
            <w:hideMark/>
          </w:tcPr>
          <w:p w:rsidR="00BC0C72" w:rsidRDefault="008D5CF6">
            <w:pPr>
              <w:pStyle w:val="a5"/>
              <w:jc w:val="center"/>
            </w:pPr>
            <w:bookmarkStart w:id="4652" w:name="37681"/>
            <w:bookmarkEnd w:id="4652"/>
            <w:r>
              <w:t> </w:t>
            </w:r>
          </w:p>
        </w:tc>
        <w:tc>
          <w:tcPr>
            <w:tcW w:w="750" w:type="pct"/>
            <w:hideMark/>
          </w:tcPr>
          <w:p w:rsidR="00BC0C72" w:rsidRDefault="008D5CF6">
            <w:pPr>
              <w:pStyle w:val="a5"/>
              <w:jc w:val="center"/>
            </w:pPr>
            <w:bookmarkStart w:id="4653" w:name="37682"/>
            <w:bookmarkEnd w:id="4653"/>
            <w:r>
              <w:t> </w:t>
            </w:r>
          </w:p>
        </w:tc>
      </w:tr>
      <w:tr w:rsidR="00BC0C72" w:rsidTr="00181458">
        <w:trPr>
          <w:divId w:val="1237204249"/>
        </w:trPr>
        <w:tc>
          <w:tcPr>
            <w:tcW w:w="900" w:type="pct"/>
            <w:hideMark/>
          </w:tcPr>
          <w:p w:rsidR="00BC0C72" w:rsidRDefault="008D5CF6">
            <w:pPr>
              <w:pStyle w:val="a5"/>
            </w:pPr>
            <w:bookmarkStart w:id="4654" w:name="37683"/>
            <w:bookmarkEnd w:id="4654"/>
            <w:r>
              <w:t> </w:t>
            </w:r>
          </w:p>
        </w:tc>
        <w:tc>
          <w:tcPr>
            <w:tcW w:w="2600" w:type="pct"/>
            <w:hideMark/>
          </w:tcPr>
          <w:p w:rsidR="00BC0C72" w:rsidRDefault="008D5CF6">
            <w:pPr>
              <w:pStyle w:val="a5"/>
            </w:pPr>
            <w:bookmarkStart w:id="4655" w:name="37684"/>
            <w:bookmarkEnd w:id="4655"/>
            <w:r>
              <w:t>блок насосів марки 934ТМ-1</w:t>
            </w:r>
          </w:p>
        </w:tc>
        <w:tc>
          <w:tcPr>
            <w:tcW w:w="750" w:type="pct"/>
            <w:hideMark/>
          </w:tcPr>
          <w:p w:rsidR="00BC0C72" w:rsidRDefault="008D5CF6">
            <w:pPr>
              <w:pStyle w:val="a5"/>
              <w:jc w:val="center"/>
            </w:pPr>
            <w:bookmarkStart w:id="4656" w:name="37685"/>
            <w:bookmarkEnd w:id="4656"/>
            <w:r>
              <w:t>- " -</w:t>
            </w:r>
          </w:p>
        </w:tc>
        <w:tc>
          <w:tcPr>
            <w:tcW w:w="750" w:type="pct"/>
            <w:hideMark/>
          </w:tcPr>
          <w:p w:rsidR="00BC0C72" w:rsidRDefault="008D5CF6">
            <w:pPr>
              <w:pStyle w:val="a5"/>
              <w:jc w:val="center"/>
            </w:pPr>
            <w:bookmarkStart w:id="4657" w:name="37686"/>
            <w:bookmarkEnd w:id="4657"/>
            <w:r>
              <w:t>60</w:t>
            </w:r>
          </w:p>
        </w:tc>
      </w:tr>
      <w:tr w:rsidR="00BC0C72" w:rsidTr="00181458">
        <w:trPr>
          <w:divId w:val="1237204249"/>
        </w:trPr>
        <w:tc>
          <w:tcPr>
            <w:tcW w:w="900" w:type="pct"/>
            <w:hideMark/>
          </w:tcPr>
          <w:p w:rsidR="00BC0C72" w:rsidRDefault="008D5CF6">
            <w:pPr>
              <w:pStyle w:val="a5"/>
            </w:pPr>
            <w:bookmarkStart w:id="4658" w:name="37687"/>
            <w:bookmarkEnd w:id="4658"/>
            <w:r>
              <w:t> </w:t>
            </w:r>
          </w:p>
        </w:tc>
        <w:tc>
          <w:tcPr>
            <w:tcW w:w="2600" w:type="pct"/>
            <w:hideMark/>
          </w:tcPr>
          <w:p w:rsidR="00BC0C72" w:rsidRDefault="008D5CF6">
            <w:pPr>
              <w:pStyle w:val="a5"/>
            </w:pPr>
            <w:bookmarkStart w:id="4659" w:name="37688"/>
            <w:bookmarkEnd w:id="4659"/>
            <w:r>
              <w:t>насос-регулятор типу 4186</w:t>
            </w:r>
          </w:p>
        </w:tc>
        <w:tc>
          <w:tcPr>
            <w:tcW w:w="750" w:type="pct"/>
            <w:hideMark/>
          </w:tcPr>
          <w:p w:rsidR="00BC0C72" w:rsidRDefault="008D5CF6">
            <w:pPr>
              <w:pStyle w:val="a5"/>
              <w:jc w:val="center"/>
            </w:pPr>
            <w:bookmarkStart w:id="4660" w:name="37689"/>
            <w:bookmarkEnd w:id="4660"/>
            <w:r>
              <w:t>- " -</w:t>
            </w:r>
          </w:p>
        </w:tc>
        <w:tc>
          <w:tcPr>
            <w:tcW w:w="750" w:type="pct"/>
            <w:hideMark/>
          </w:tcPr>
          <w:p w:rsidR="00BC0C72" w:rsidRDefault="008D5CF6">
            <w:pPr>
              <w:pStyle w:val="a5"/>
              <w:jc w:val="center"/>
            </w:pPr>
            <w:bookmarkStart w:id="4661" w:name="37690"/>
            <w:bookmarkEnd w:id="4661"/>
            <w:r>
              <w:t>60</w:t>
            </w:r>
          </w:p>
        </w:tc>
      </w:tr>
      <w:tr w:rsidR="00BC0C72" w:rsidTr="00181458">
        <w:trPr>
          <w:divId w:val="1237204249"/>
        </w:trPr>
        <w:tc>
          <w:tcPr>
            <w:tcW w:w="900" w:type="pct"/>
            <w:hideMark/>
          </w:tcPr>
          <w:p w:rsidR="00BC0C72" w:rsidRDefault="008D5CF6">
            <w:pPr>
              <w:pStyle w:val="a5"/>
            </w:pPr>
            <w:bookmarkStart w:id="4662" w:name="37691"/>
            <w:bookmarkEnd w:id="4662"/>
            <w:r>
              <w:t> </w:t>
            </w:r>
          </w:p>
        </w:tc>
        <w:tc>
          <w:tcPr>
            <w:tcW w:w="2600" w:type="pct"/>
            <w:hideMark/>
          </w:tcPr>
          <w:p w:rsidR="00BC0C72" w:rsidRDefault="008D5CF6">
            <w:pPr>
              <w:pStyle w:val="a5"/>
            </w:pPr>
            <w:bookmarkStart w:id="4663" w:name="37692"/>
            <w:bookmarkEnd w:id="4663"/>
            <w:r>
              <w:t>насос-регулятор типу 4204</w:t>
            </w:r>
          </w:p>
        </w:tc>
        <w:tc>
          <w:tcPr>
            <w:tcW w:w="750" w:type="pct"/>
            <w:hideMark/>
          </w:tcPr>
          <w:p w:rsidR="00BC0C72" w:rsidRDefault="008D5CF6">
            <w:pPr>
              <w:pStyle w:val="a5"/>
              <w:jc w:val="center"/>
            </w:pPr>
            <w:bookmarkStart w:id="4664" w:name="37693"/>
            <w:bookmarkEnd w:id="4664"/>
            <w:r>
              <w:t>- " -</w:t>
            </w:r>
          </w:p>
        </w:tc>
        <w:tc>
          <w:tcPr>
            <w:tcW w:w="750" w:type="pct"/>
            <w:hideMark/>
          </w:tcPr>
          <w:p w:rsidR="00BC0C72" w:rsidRDefault="008D5CF6">
            <w:pPr>
              <w:pStyle w:val="a5"/>
              <w:jc w:val="center"/>
            </w:pPr>
            <w:bookmarkStart w:id="4665" w:name="37694"/>
            <w:bookmarkEnd w:id="4665"/>
            <w:r>
              <w:t>60</w:t>
            </w:r>
          </w:p>
        </w:tc>
      </w:tr>
      <w:tr w:rsidR="00BC0C72" w:rsidTr="00181458">
        <w:trPr>
          <w:divId w:val="1237204249"/>
        </w:trPr>
        <w:tc>
          <w:tcPr>
            <w:tcW w:w="900" w:type="pct"/>
            <w:hideMark/>
          </w:tcPr>
          <w:p w:rsidR="00BC0C72" w:rsidRDefault="008D5CF6">
            <w:pPr>
              <w:pStyle w:val="a5"/>
            </w:pPr>
            <w:bookmarkStart w:id="4666" w:name="37695"/>
            <w:bookmarkEnd w:id="4666"/>
            <w:r>
              <w:t> </w:t>
            </w:r>
          </w:p>
        </w:tc>
        <w:tc>
          <w:tcPr>
            <w:tcW w:w="2600" w:type="pct"/>
            <w:hideMark/>
          </w:tcPr>
          <w:p w:rsidR="00BC0C72" w:rsidRDefault="008D5CF6">
            <w:pPr>
              <w:pStyle w:val="a5"/>
            </w:pPr>
            <w:bookmarkStart w:id="4667" w:name="37696"/>
            <w:bookmarkEnd w:id="4667"/>
            <w:r>
              <w:t>насос основного контуру типу 4228</w:t>
            </w:r>
          </w:p>
        </w:tc>
        <w:tc>
          <w:tcPr>
            <w:tcW w:w="750" w:type="pct"/>
            <w:hideMark/>
          </w:tcPr>
          <w:p w:rsidR="00BC0C72" w:rsidRDefault="008D5CF6">
            <w:pPr>
              <w:pStyle w:val="a5"/>
              <w:jc w:val="center"/>
            </w:pPr>
            <w:bookmarkStart w:id="4668" w:name="37697"/>
            <w:bookmarkEnd w:id="4668"/>
            <w:r>
              <w:t>- " -</w:t>
            </w:r>
          </w:p>
        </w:tc>
        <w:tc>
          <w:tcPr>
            <w:tcW w:w="750" w:type="pct"/>
            <w:hideMark/>
          </w:tcPr>
          <w:p w:rsidR="00BC0C72" w:rsidRDefault="008D5CF6">
            <w:pPr>
              <w:pStyle w:val="a5"/>
              <w:jc w:val="center"/>
            </w:pPr>
            <w:bookmarkStart w:id="4669" w:name="37698"/>
            <w:bookmarkEnd w:id="4669"/>
            <w:r>
              <w:t>60</w:t>
            </w:r>
          </w:p>
        </w:tc>
      </w:tr>
      <w:tr w:rsidR="00BC0C72" w:rsidTr="00181458">
        <w:trPr>
          <w:divId w:val="1237204249"/>
        </w:trPr>
        <w:tc>
          <w:tcPr>
            <w:tcW w:w="900" w:type="pct"/>
            <w:hideMark/>
          </w:tcPr>
          <w:p w:rsidR="00BC0C72" w:rsidRDefault="008D5CF6">
            <w:pPr>
              <w:pStyle w:val="a5"/>
            </w:pPr>
            <w:bookmarkStart w:id="4670" w:name="37699"/>
            <w:bookmarkEnd w:id="4670"/>
            <w:r>
              <w:t> </w:t>
            </w:r>
          </w:p>
        </w:tc>
        <w:tc>
          <w:tcPr>
            <w:tcW w:w="2600" w:type="pct"/>
            <w:hideMark/>
          </w:tcPr>
          <w:p w:rsidR="00BC0C72" w:rsidRDefault="008D5CF6">
            <w:pPr>
              <w:pStyle w:val="a5"/>
            </w:pPr>
            <w:bookmarkStart w:id="4671" w:name="37700"/>
            <w:bookmarkEnd w:id="4671"/>
            <w:r>
              <w:t>насос флюгерний типу ФН</w:t>
            </w:r>
          </w:p>
        </w:tc>
        <w:tc>
          <w:tcPr>
            <w:tcW w:w="750" w:type="pct"/>
            <w:hideMark/>
          </w:tcPr>
          <w:p w:rsidR="00BC0C72" w:rsidRDefault="008D5CF6">
            <w:pPr>
              <w:pStyle w:val="a5"/>
              <w:jc w:val="center"/>
            </w:pPr>
            <w:bookmarkStart w:id="4672" w:name="37701"/>
            <w:bookmarkEnd w:id="4672"/>
            <w:r>
              <w:t>- " -</w:t>
            </w:r>
          </w:p>
        </w:tc>
        <w:tc>
          <w:tcPr>
            <w:tcW w:w="750" w:type="pct"/>
            <w:hideMark/>
          </w:tcPr>
          <w:p w:rsidR="00BC0C72" w:rsidRDefault="008D5CF6">
            <w:pPr>
              <w:pStyle w:val="a5"/>
              <w:jc w:val="center"/>
            </w:pPr>
            <w:bookmarkStart w:id="4673" w:name="37702"/>
            <w:bookmarkEnd w:id="4673"/>
            <w:r>
              <w:t>80</w:t>
            </w:r>
          </w:p>
        </w:tc>
      </w:tr>
      <w:tr w:rsidR="00BC0C72" w:rsidTr="00181458">
        <w:trPr>
          <w:divId w:val="1237204249"/>
        </w:trPr>
        <w:tc>
          <w:tcPr>
            <w:tcW w:w="900" w:type="pct"/>
            <w:hideMark/>
          </w:tcPr>
          <w:p w:rsidR="00BC0C72" w:rsidRDefault="008D5CF6">
            <w:pPr>
              <w:pStyle w:val="a5"/>
            </w:pPr>
            <w:bookmarkStart w:id="4674" w:name="37703"/>
            <w:bookmarkEnd w:id="4674"/>
            <w:r>
              <w:t> </w:t>
            </w:r>
          </w:p>
        </w:tc>
        <w:tc>
          <w:tcPr>
            <w:tcW w:w="2600" w:type="pct"/>
            <w:hideMark/>
          </w:tcPr>
          <w:p w:rsidR="00BC0C72" w:rsidRDefault="008D5CF6">
            <w:pPr>
              <w:pStyle w:val="a5"/>
            </w:pPr>
            <w:bookmarkStart w:id="4675" w:name="37704"/>
            <w:bookmarkEnd w:id="4675"/>
            <w:r>
              <w:t>насос паливний типу НТ</w:t>
            </w:r>
          </w:p>
        </w:tc>
        <w:tc>
          <w:tcPr>
            <w:tcW w:w="750" w:type="pct"/>
            <w:hideMark/>
          </w:tcPr>
          <w:p w:rsidR="00BC0C72" w:rsidRDefault="008D5CF6">
            <w:pPr>
              <w:pStyle w:val="a5"/>
              <w:jc w:val="center"/>
            </w:pPr>
            <w:bookmarkStart w:id="4676" w:name="37705"/>
            <w:bookmarkEnd w:id="4676"/>
            <w:r>
              <w:t>- " -</w:t>
            </w:r>
          </w:p>
        </w:tc>
        <w:tc>
          <w:tcPr>
            <w:tcW w:w="750" w:type="pct"/>
            <w:hideMark/>
          </w:tcPr>
          <w:p w:rsidR="00BC0C72" w:rsidRDefault="008D5CF6">
            <w:pPr>
              <w:pStyle w:val="a5"/>
              <w:jc w:val="center"/>
            </w:pPr>
            <w:bookmarkStart w:id="4677" w:name="37706"/>
            <w:bookmarkEnd w:id="4677"/>
            <w:r>
              <w:t>25</w:t>
            </w:r>
          </w:p>
        </w:tc>
      </w:tr>
      <w:tr w:rsidR="00BC0C72" w:rsidTr="00181458">
        <w:trPr>
          <w:divId w:val="1237204249"/>
        </w:trPr>
        <w:tc>
          <w:tcPr>
            <w:tcW w:w="900" w:type="pct"/>
            <w:hideMark/>
          </w:tcPr>
          <w:p w:rsidR="00BC0C72" w:rsidRDefault="008D5CF6">
            <w:pPr>
              <w:pStyle w:val="a5"/>
            </w:pPr>
            <w:bookmarkStart w:id="4678" w:name="37707"/>
            <w:bookmarkEnd w:id="4678"/>
            <w:r>
              <w:t> </w:t>
            </w:r>
          </w:p>
        </w:tc>
        <w:tc>
          <w:tcPr>
            <w:tcW w:w="2600" w:type="pct"/>
            <w:hideMark/>
          </w:tcPr>
          <w:p w:rsidR="00BC0C72" w:rsidRDefault="008D5CF6">
            <w:pPr>
              <w:pStyle w:val="a5"/>
            </w:pPr>
            <w:bookmarkStart w:id="4679" w:name="37708"/>
            <w:bookmarkEnd w:id="4679"/>
            <w:r>
              <w:t>дозатор форсажного палива типу ДФ</w:t>
            </w:r>
          </w:p>
        </w:tc>
        <w:tc>
          <w:tcPr>
            <w:tcW w:w="750" w:type="pct"/>
            <w:hideMark/>
          </w:tcPr>
          <w:p w:rsidR="00BC0C72" w:rsidRDefault="008D5CF6">
            <w:pPr>
              <w:pStyle w:val="a5"/>
              <w:jc w:val="center"/>
            </w:pPr>
            <w:bookmarkStart w:id="4680" w:name="37709"/>
            <w:bookmarkEnd w:id="4680"/>
            <w:r>
              <w:t>- " -</w:t>
            </w:r>
          </w:p>
        </w:tc>
        <w:tc>
          <w:tcPr>
            <w:tcW w:w="750" w:type="pct"/>
            <w:hideMark/>
          </w:tcPr>
          <w:p w:rsidR="00BC0C72" w:rsidRDefault="008D5CF6">
            <w:pPr>
              <w:pStyle w:val="a5"/>
              <w:jc w:val="center"/>
            </w:pPr>
            <w:bookmarkStart w:id="4681" w:name="37710"/>
            <w:bookmarkEnd w:id="4681"/>
            <w:r>
              <w:t>25</w:t>
            </w:r>
          </w:p>
        </w:tc>
      </w:tr>
      <w:tr w:rsidR="00BC0C72" w:rsidTr="00181458">
        <w:trPr>
          <w:divId w:val="1237204249"/>
        </w:trPr>
        <w:tc>
          <w:tcPr>
            <w:tcW w:w="900" w:type="pct"/>
            <w:hideMark/>
          </w:tcPr>
          <w:p w:rsidR="00BC0C72" w:rsidRDefault="008D5CF6">
            <w:pPr>
              <w:pStyle w:val="a5"/>
            </w:pPr>
            <w:bookmarkStart w:id="4682" w:name="37711"/>
            <w:bookmarkEnd w:id="4682"/>
            <w:r>
              <w:t> </w:t>
            </w:r>
          </w:p>
        </w:tc>
        <w:tc>
          <w:tcPr>
            <w:tcW w:w="2600" w:type="pct"/>
            <w:hideMark/>
          </w:tcPr>
          <w:p w:rsidR="00BC0C72" w:rsidRDefault="008D5CF6">
            <w:pPr>
              <w:pStyle w:val="a5"/>
            </w:pPr>
            <w:bookmarkStart w:id="4683" w:name="37712"/>
            <w:bookmarkEnd w:id="4683"/>
            <w:r>
              <w:t>руховий відцентровий насос двигуна типу ДЦН</w:t>
            </w:r>
          </w:p>
        </w:tc>
        <w:tc>
          <w:tcPr>
            <w:tcW w:w="750" w:type="pct"/>
            <w:hideMark/>
          </w:tcPr>
          <w:p w:rsidR="00BC0C72" w:rsidRDefault="008D5CF6">
            <w:pPr>
              <w:pStyle w:val="a5"/>
              <w:jc w:val="center"/>
            </w:pPr>
            <w:bookmarkStart w:id="4684" w:name="37713"/>
            <w:bookmarkEnd w:id="4684"/>
            <w:r>
              <w:t>- " -</w:t>
            </w:r>
          </w:p>
        </w:tc>
        <w:tc>
          <w:tcPr>
            <w:tcW w:w="750" w:type="pct"/>
            <w:hideMark/>
          </w:tcPr>
          <w:p w:rsidR="00BC0C72" w:rsidRDefault="008D5CF6">
            <w:pPr>
              <w:pStyle w:val="a5"/>
              <w:jc w:val="center"/>
            </w:pPr>
            <w:bookmarkStart w:id="4685" w:name="37714"/>
            <w:bookmarkEnd w:id="4685"/>
            <w:r>
              <w:t>80</w:t>
            </w:r>
          </w:p>
        </w:tc>
      </w:tr>
      <w:tr w:rsidR="00BC0C72" w:rsidTr="00181458">
        <w:trPr>
          <w:divId w:val="1237204249"/>
        </w:trPr>
        <w:tc>
          <w:tcPr>
            <w:tcW w:w="900" w:type="pct"/>
            <w:hideMark/>
          </w:tcPr>
          <w:p w:rsidR="00BC0C72" w:rsidRDefault="008D5CF6">
            <w:pPr>
              <w:pStyle w:val="a5"/>
            </w:pPr>
            <w:bookmarkStart w:id="4686" w:name="37715"/>
            <w:bookmarkEnd w:id="4686"/>
            <w:r>
              <w:t> </w:t>
            </w:r>
          </w:p>
        </w:tc>
        <w:tc>
          <w:tcPr>
            <w:tcW w:w="2600" w:type="pct"/>
            <w:hideMark/>
          </w:tcPr>
          <w:p w:rsidR="00BC0C72" w:rsidRDefault="008D5CF6">
            <w:pPr>
              <w:pStyle w:val="a5"/>
            </w:pPr>
            <w:bookmarkStart w:id="4687" w:name="37716"/>
            <w:bookmarkEnd w:id="4687"/>
            <w:r>
              <w:t>насос-дозатор типу НД 450</w:t>
            </w:r>
          </w:p>
        </w:tc>
        <w:tc>
          <w:tcPr>
            <w:tcW w:w="750" w:type="pct"/>
            <w:hideMark/>
          </w:tcPr>
          <w:p w:rsidR="00BC0C72" w:rsidRDefault="008D5CF6">
            <w:pPr>
              <w:pStyle w:val="a5"/>
              <w:jc w:val="center"/>
            </w:pPr>
            <w:bookmarkStart w:id="4688" w:name="37717"/>
            <w:bookmarkEnd w:id="4688"/>
            <w:r>
              <w:t>- " -</w:t>
            </w:r>
          </w:p>
        </w:tc>
        <w:tc>
          <w:tcPr>
            <w:tcW w:w="750" w:type="pct"/>
            <w:hideMark/>
          </w:tcPr>
          <w:p w:rsidR="00BC0C72" w:rsidRDefault="008D5CF6">
            <w:pPr>
              <w:pStyle w:val="a5"/>
              <w:jc w:val="center"/>
            </w:pPr>
            <w:bookmarkStart w:id="4689" w:name="37718"/>
            <w:bookmarkEnd w:id="4689"/>
            <w:r>
              <w:t>100</w:t>
            </w:r>
          </w:p>
        </w:tc>
      </w:tr>
      <w:tr w:rsidR="00BC0C72" w:rsidTr="00181458">
        <w:trPr>
          <w:divId w:val="1237204249"/>
        </w:trPr>
        <w:tc>
          <w:tcPr>
            <w:tcW w:w="900" w:type="pct"/>
            <w:hideMark/>
          </w:tcPr>
          <w:p w:rsidR="00BC0C72" w:rsidRDefault="008D5CF6">
            <w:pPr>
              <w:pStyle w:val="a5"/>
            </w:pPr>
            <w:bookmarkStart w:id="4690" w:name="37719"/>
            <w:bookmarkEnd w:id="4690"/>
            <w:r>
              <w:t>8421 31 00 00</w:t>
            </w:r>
          </w:p>
        </w:tc>
        <w:tc>
          <w:tcPr>
            <w:tcW w:w="2600" w:type="pct"/>
            <w:hideMark/>
          </w:tcPr>
          <w:p w:rsidR="00BC0C72" w:rsidRDefault="008D5CF6">
            <w:pPr>
              <w:pStyle w:val="a5"/>
            </w:pPr>
            <w:bookmarkStart w:id="4691" w:name="37720"/>
            <w:bookmarkEnd w:id="4691"/>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газів:</w:t>
            </w:r>
            <w:r>
              <w:br/>
              <w:t>-- фільтри забору повітря для двигунів внутрішнього згоряння:</w:t>
            </w:r>
          </w:p>
        </w:tc>
        <w:tc>
          <w:tcPr>
            <w:tcW w:w="750" w:type="pct"/>
            <w:hideMark/>
          </w:tcPr>
          <w:p w:rsidR="00BC0C72" w:rsidRDefault="008D5CF6">
            <w:pPr>
              <w:pStyle w:val="a5"/>
              <w:jc w:val="center"/>
            </w:pPr>
            <w:bookmarkStart w:id="4692" w:name="37721"/>
            <w:bookmarkEnd w:id="4692"/>
            <w:r>
              <w:t> </w:t>
            </w:r>
          </w:p>
        </w:tc>
        <w:tc>
          <w:tcPr>
            <w:tcW w:w="750" w:type="pct"/>
            <w:hideMark/>
          </w:tcPr>
          <w:p w:rsidR="00BC0C72" w:rsidRDefault="008D5CF6">
            <w:pPr>
              <w:pStyle w:val="a5"/>
              <w:jc w:val="center"/>
            </w:pPr>
            <w:bookmarkStart w:id="4693" w:name="37722"/>
            <w:bookmarkEnd w:id="4693"/>
            <w:r>
              <w:t> </w:t>
            </w:r>
          </w:p>
        </w:tc>
      </w:tr>
      <w:tr w:rsidR="00BC0C72" w:rsidTr="00181458">
        <w:trPr>
          <w:divId w:val="1237204249"/>
        </w:trPr>
        <w:tc>
          <w:tcPr>
            <w:tcW w:w="900" w:type="pct"/>
            <w:hideMark/>
          </w:tcPr>
          <w:p w:rsidR="00BC0C72" w:rsidRDefault="008D5CF6">
            <w:pPr>
              <w:pStyle w:val="a5"/>
            </w:pPr>
            <w:bookmarkStart w:id="4694" w:name="37723"/>
            <w:bookmarkEnd w:id="4694"/>
            <w:r>
              <w:t> </w:t>
            </w:r>
          </w:p>
        </w:tc>
        <w:tc>
          <w:tcPr>
            <w:tcW w:w="2600" w:type="pct"/>
            <w:hideMark/>
          </w:tcPr>
          <w:p w:rsidR="00BC0C72" w:rsidRDefault="008D5CF6">
            <w:pPr>
              <w:pStyle w:val="a5"/>
            </w:pPr>
            <w:bookmarkStart w:id="4695" w:name="37724"/>
            <w:bookmarkEnd w:id="4695"/>
            <w:r>
              <w:t>фільтроелемент типу 8Д2</w:t>
            </w:r>
          </w:p>
        </w:tc>
        <w:tc>
          <w:tcPr>
            <w:tcW w:w="750" w:type="pct"/>
            <w:hideMark/>
          </w:tcPr>
          <w:p w:rsidR="00BC0C72" w:rsidRDefault="008D5CF6">
            <w:pPr>
              <w:pStyle w:val="a5"/>
              <w:jc w:val="center"/>
            </w:pPr>
            <w:bookmarkStart w:id="4696" w:name="37725"/>
            <w:bookmarkEnd w:id="4696"/>
            <w:r>
              <w:t>штук</w:t>
            </w:r>
          </w:p>
        </w:tc>
        <w:tc>
          <w:tcPr>
            <w:tcW w:w="750" w:type="pct"/>
            <w:hideMark/>
          </w:tcPr>
          <w:p w:rsidR="00BC0C72" w:rsidRDefault="008D5CF6">
            <w:pPr>
              <w:pStyle w:val="a5"/>
              <w:jc w:val="center"/>
            </w:pPr>
            <w:bookmarkStart w:id="4697" w:name="37726"/>
            <w:bookmarkEnd w:id="4697"/>
            <w:r>
              <w:t>100</w:t>
            </w:r>
          </w:p>
        </w:tc>
      </w:tr>
      <w:tr w:rsidR="00BC0C72" w:rsidTr="00181458">
        <w:trPr>
          <w:divId w:val="1237204249"/>
        </w:trPr>
        <w:tc>
          <w:tcPr>
            <w:tcW w:w="900" w:type="pct"/>
            <w:hideMark/>
          </w:tcPr>
          <w:p w:rsidR="00BC0C72" w:rsidRDefault="008D5CF6">
            <w:pPr>
              <w:pStyle w:val="a5"/>
            </w:pPr>
            <w:bookmarkStart w:id="4698" w:name="37727"/>
            <w:bookmarkEnd w:id="4698"/>
            <w:r>
              <w:t> </w:t>
            </w:r>
          </w:p>
        </w:tc>
        <w:tc>
          <w:tcPr>
            <w:tcW w:w="2600" w:type="pct"/>
            <w:hideMark/>
          </w:tcPr>
          <w:p w:rsidR="00BC0C72" w:rsidRDefault="008D5CF6">
            <w:pPr>
              <w:pStyle w:val="a5"/>
            </w:pPr>
            <w:bookmarkStart w:id="4699" w:name="37728"/>
            <w:bookmarkEnd w:id="4699"/>
            <w:r>
              <w:t>фільтроелемент марки ФГ33-10</w:t>
            </w:r>
          </w:p>
        </w:tc>
        <w:tc>
          <w:tcPr>
            <w:tcW w:w="750" w:type="pct"/>
            <w:hideMark/>
          </w:tcPr>
          <w:p w:rsidR="00BC0C72" w:rsidRDefault="008D5CF6">
            <w:pPr>
              <w:pStyle w:val="a5"/>
              <w:jc w:val="center"/>
            </w:pPr>
            <w:bookmarkStart w:id="4700" w:name="37729"/>
            <w:bookmarkEnd w:id="4700"/>
            <w:r>
              <w:t>- " -</w:t>
            </w:r>
          </w:p>
        </w:tc>
        <w:tc>
          <w:tcPr>
            <w:tcW w:w="750" w:type="pct"/>
            <w:hideMark/>
          </w:tcPr>
          <w:p w:rsidR="00BC0C72" w:rsidRDefault="008D5CF6">
            <w:pPr>
              <w:pStyle w:val="a5"/>
              <w:jc w:val="center"/>
            </w:pPr>
            <w:bookmarkStart w:id="4701" w:name="37730"/>
            <w:bookmarkEnd w:id="4701"/>
            <w:r>
              <w:t>100</w:t>
            </w:r>
          </w:p>
        </w:tc>
      </w:tr>
      <w:tr w:rsidR="00BC0C72" w:rsidTr="00181458">
        <w:trPr>
          <w:divId w:val="1237204249"/>
        </w:trPr>
        <w:tc>
          <w:tcPr>
            <w:tcW w:w="900" w:type="pct"/>
            <w:hideMark/>
          </w:tcPr>
          <w:p w:rsidR="00BC0C72" w:rsidRDefault="008D5CF6">
            <w:pPr>
              <w:pStyle w:val="a5"/>
            </w:pPr>
            <w:bookmarkStart w:id="4702" w:name="37731"/>
            <w:bookmarkEnd w:id="4702"/>
            <w:r>
              <w:t> </w:t>
            </w:r>
          </w:p>
        </w:tc>
        <w:tc>
          <w:tcPr>
            <w:tcW w:w="2600" w:type="pct"/>
            <w:hideMark/>
          </w:tcPr>
          <w:p w:rsidR="00BC0C72" w:rsidRDefault="008D5CF6">
            <w:pPr>
              <w:pStyle w:val="a5"/>
            </w:pPr>
            <w:bookmarkStart w:id="4703" w:name="37732"/>
            <w:bookmarkEnd w:id="4703"/>
            <w:r>
              <w:t>фільтроелемент марки 340100А</w:t>
            </w:r>
          </w:p>
        </w:tc>
        <w:tc>
          <w:tcPr>
            <w:tcW w:w="750" w:type="pct"/>
            <w:hideMark/>
          </w:tcPr>
          <w:p w:rsidR="00BC0C72" w:rsidRDefault="008D5CF6">
            <w:pPr>
              <w:pStyle w:val="a5"/>
              <w:jc w:val="center"/>
            </w:pPr>
            <w:bookmarkStart w:id="4704" w:name="37733"/>
            <w:bookmarkEnd w:id="4704"/>
            <w:r>
              <w:t>- " -</w:t>
            </w:r>
          </w:p>
        </w:tc>
        <w:tc>
          <w:tcPr>
            <w:tcW w:w="750" w:type="pct"/>
            <w:hideMark/>
          </w:tcPr>
          <w:p w:rsidR="00BC0C72" w:rsidRDefault="008D5CF6">
            <w:pPr>
              <w:pStyle w:val="a5"/>
              <w:jc w:val="center"/>
            </w:pPr>
            <w:bookmarkStart w:id="4705" w:name="37734"/>
            <w:bookmarkEnd w:id="4705"/>
            <w:r>
              <w:t>100</w:t>
            </w:r>
          </w:p>
        </w:tc>
      </w:tr>
      <w:tr w:rsidR="00BC0C72" w:rsidTr="00181458">
        <w:trPr>
          <w:divId w:val="1237204249"/>
        </w:trPr>
        <w:tc>
          <w:tcPr>
            <w:tcW w:w="900" w:type="pct"/>
            <w:hideMark/>
          </w:tcPr>
          <w:p w:rsidR="00BC0C72" w:rsidRDefault="008D5CF6">
            <w:pPr>
              <w:pStyle w:val="a5"/>
            </w:pPr>
            <w:bookmarkStart w:id="4706" w:name="37735"/>
            <w:bookmarkEnd w:id="4706"/>
            <w:r>
              <w:t> </w:t>
            </w:r>
          </w:p>
        </w:tc>
        <w:tc>
          <w:tcPr>
            <w:tcW w:w="2600" w:type="pct"/>
            <w:hideMark/>
          </w:tcPr>
          <w:p w:rsidR="00BC0C72" w:rsidRDefault="008D5CF6">
            <w:pPr>
              <w:pStyle w:val="a5"/>
            </w:pPr>
            <w:bookmarkStart w:id="4707" w:name="37736"/>
            <w:bookmarkEnd w:id="4707"/>
            <w:r>
              <w:t>фільтроелемент марки 402014Б</w:t>
            </w:r>
          </w:p>
        </w:tc>
        <w:tc>
          <w:tcPr>
            <w:tcW w:w="750" w:type="pct"/>
            <w:hideMark/>
          </w:tcPr>
          <w:p w:rsidR="00BC0C72" w:rsidRDefault="008D5CF6">
            <w:pPr>
              <w:pStyle w:val="a5"/>
              <w:jc w:val="center"/>
            </w:pPr>
            <w:bookmarkStart w:id="4708" w:name="37737"/>
            <w:bookmarkEnd w:id="4708"/>
            <w:r>
              <w:t>- " -</w:t>
            </w:r>
          </w:p>
        </w:tc>
        <w:tc>
          <w:tcPr>
            <w:tcW w:w="750" w:type="pct"/>
            <w:hideMark/>
          </w:tcPr>
          <w:p w:rsidR="00BC0C72" w:rsidRDefault="008D5CF6">
            <w:pPr>
              <w:pStyle w:val="a5"/>
              <w:jc w:val="center"/>
            </w:pPr>
            <w:bookmarkStart w:id="4709" w:name="37738"/>
            <w:bookmarkEnd w:id="4709"/>
            <w:r>
              <w:t>100</w:t>
            </w:r>
          </w:p>
        </w:tc>
      </w:tr>
      <w:tr w:rsidR="00BC0C72" w:rsidTr="00181458">
        <w:trPr>
          <w:divId w:val="1237204249"/>
        </w:trPr>
        <w:tc>
          <w:tcPr>
            <w:tcW w:w="900" w:type="pct"/>
            <w:hideMark/>
          </w:tcPr>
          <w:p w:rsidR="00BC0C72" w:rsidRDefault="008D5CF6">
            <w:pPr>
              <w:pStyle w:val="a5"/>
            </w:pPr>
            <w:bookmarkStart w:id="4710" w:name="37739"/>
            <w:bookmarkEnd w:id="4710"/>
            <w:r>
              <w:t> </w:t>
            </w:r>
          </w:p>
        </w:tc>
        <w:tc>
          <w:tcPr>
            <w:tcW w:w="2600" w:type="pct"/>
            <w:hideMark/>
          </w:tcPr>
          <w:p w:rsidR="00BC0C72" w:rsidRDefault="008D5CF6">
            <w:pPr>
              <w:pStyle w:val="a5"/>
            </w:pPr>
            <w:bookmarkStart w:id="4711" w:name="37740"/>
            <w:bookmarkEnd w:id="4711"/>
            <w:r>
              <w:t>фільтроелемент марки 340025</w:t>
            </w:r>
          </w:p>
        </w:tc>
        <w:tc>
          <w:tcPr>
            <w:tcW w:w="750" w:type="pct"/>
            <w:hideMark/>
          </w:tcPr>
          <w:p w:rsidR="00BC0C72" w:rsidRDefault="008D5CF6">
            <w:pPr>
              <w:pStyle w:val="a5"/>
              <w:jc w:val="center"/>
            </w:pPr>
            <w:bookmarkStart w:id="4712" w:name="37741"/>
            <w:bookmarkEnd w:id="4712"/>
            <w:r>
              <w:t>- " -</w:t>
            </w:r>
          </w:p>
        </w:tc>
        <w:tc>
          <w:tcPr>
            <w:tcW w:w="750" w:type="pct"/>
            <w:hideMark/>
          </w:tcPr>
          <w:p w:rsidR="00BC0C72" w:rsidRDefault="008D5CF6">
            <w:pPr>
              <w:pStyle w:val="a5"/>
              <w:jc w:val="center"/>
            </w:pPr>
            <w:bookmarkStart w:id="4713" w:name="37742"/>
            <w:bookmarkEnd w:id="4713"/>
            <w:r>
              <w:t>100</w:t>
            </w:r>
          </w:p>
        </w:tc>
      </w:tr>
      <w:tr w:rsidR="00BC0C72" w:rsidTr="00181458">
        <w:trPr>
          <w:divId w:val="1237204249"/>
        </w:trPr>
        <w:tc>
          <w:tcPr>
            <w:tcW w:w="900" w:type="pct"/>
            <w:hideMark/>
          </w:tcPr>
          <w:p w:rsidR="00BC0C72" w:rsidRDefault="008D5CF6">
            <w:pPr>
              <w:pStyle w:val="a5"/>
            </w:pPr>
            <w:bookmarkStart w:id="4714" w:name="37743"/>
            <w:bookmarkEnd w:id="4714"/>
            <w:r>
              <w:t> </w:t>
            </w:r>
          </w:p>
        </w:tc>
        <w:tc>
          <w:tcPr>
            <w:tcW w:w="2600" w:type="pct"/>
            <w:hideMark/>
          </w:tcPr>
          <w:p w:rsidR="00BC0C72" w:rsidRDefault="008D5CF6">
            <w:pPr>
              <w:pStyle w:val="a5"/>
            </w:pPr>
            <w:bookmarkStart w:id="4715" w:name="37744"/>
            <w:bookmarkEnd w:id="4715"/>
            <w:r>
              <w:t>фільтри типу 8Д2</w:t>
            </w:r>
          </w:p>
        </w:tc>
        <w:tc>
          <w:tcPr>
            <w:tcW w:w="750" w:type="pct"/>
            <w:hideMark/>
          </w:tcPr>
          <w:p w:rsidR="00BC0C72" w:rsidRDefault="008D5CF6">
            <w:pPr>
              <w:pStyle w:val="a5"/>
              <w:jc w:val="center"/>
            </w:pPr>
            <w:bookmarkStart w:id="4716" w:name="37745"/>
            <w:bookmarkEnd w:id="4716"/>
            <w:r>
              <w:t>- " -</w:t>
            </w:r>
          </w:p>
        </w:tc>
        <w:tc>
          <w:tcPr>
            <w:tcW w:w="750" w:type="pct"/>
            <w:hideMark/>
          </w:tcPr>
          <w:p w:rsidR="00BC0C72" w:rsidRDefault="008D5CF6">
            <w:pPr>
              <w:pStyle w:val="a5"/>
              <w:jc w:val="center"/>
            </w:pPr>
            <w:bookmarkStart w:id="4717" w:name="37746"/>
            <w:bookmarkEnd w:id="4717"/>
            <w:r>
              <w:t>100</w:t>
            </w:r>
          </w:p>
        </w:tc>
      </w:tr>
      <w:tr w:rsidR="00BC0C72" w:rsidTr="00181458">
        <w:trPr>
          <w:divId w:val="1237204249"/>
        </w:trPr>
        <w:tc>
          <w:tcPr>
            <w:tcW w:w="900" w:type="pct"/>
            <w:hideMark/>
          </w:tcPr>
          <w:p w:rsidR="00BC0C72" w:rsidRDefault="008D5CF6">
            <w:pPr>
              <w:pStyle w:val="a5"/>
            </w:pPr>
            <w:bookmarkStart w:id="4718" w:name="37747"/>
            <w:bookmarkEnd w:id="4718"/>
            <w:r>
              <w:t>8421 39 20 00</w:t>
            </w:r>
          </w:p>
        </w:tc>
        <w:tc>
          <w:tcPr>
            <w:tcW w:w="2600" w:type="pct"/>
            <w:hideMark/>
          </w:tcPr>
          <w:p w:rsidR="00BC0C72" w:rsidRDefault="008D5CF6">
            <w:pPr>
              <w:pStyle w:val="a5"/>
            </w:pPr>
            <w:bookmarkStart w:id="4719" w:name="37748"/>
            <w:bookmarkEnd w:id="4719"/>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газів:</w:t>
            </w:r>
            <w:r>
              <w:br/>
              <w:t>-- інше:</w:t>
            </w:r>
            <w:r>
              <w:br/>
              <w:t>--- обладнання для фільтрування або очищення повітря:</w:t>
            </w:r>
          </w:p>
        </w:tc>
        <w:tc>
          <w:tcPr>
            <w:tcW w:w="750" w:type="pct"/>
            <w:hideMark/>
          </w:tcPr>
          <w:p w:rsidR="00BC0C72" w:rsidRDefault="008D5CF6">
            <w:pPr>
              <w:pStyle w:val="a5"/>
              <w:jc w:val="center"/>
            </w:pPr>
            <w:bookmarkStart w:id="4720" w:name="37749"/>
            <w:bookmarkEnd w:id="4720"/>
            <w:r>
              <w:t> </w:t>
            </w:r>
          </w:p>
        </w:tc>
        <w:tc>
          <w:tcPr>
            <w:tcW w:w="750" w:type="pct"/>
            <w:hideMark/>
          </w:tcPr>
          <w:p w:rsidR="00BC0C72" w:rsidRDefault="008D5CF6">
            <w:pPr>
              <w:pStyle w:val="a5"/>
              <w:jc w:val="center"/>
            </w:pPr>
            <w:bookmarkStart w:id="4721" w:name="37750"/>
            <w:bookmarkEnd w:id="4721"/>
            <w:r>
              <w:t> </w:t>
            </w:r>
          </w:p>
        </w:tc>
      </w:tr>
      <w:tr w:rsidR="00BC0C72" w:rsidTr="00181458">
        <w:trPr>
          <w:divId w:val="1237204249"/>
        </w:trPr>
        <w:tc>
          <w:tcPr>
            <w:tcW w:w="900" w:type="pct"/>
            <w:hideMark/>
          </w:tcPr>
          <w:p w:rsidR="00BC0C72" w:rsidRDefault="008D5CF6">
            <w:pPr>
              <w:pStyle w:val="a5"/>
            </w:pPr>
            <w:bookmarkStart w:id="4722" w:name="37751"/>
            <w:bookmarkEnd w:id="4722"/>
            <w:r>
              <w:t> </w:t>
            </w:r>
          </w:p>
        </w:tc>
        <w:tc>
          <w:tcPr>
            <w:tcW w:w="2600" w:type="pct"/>
            <w:hideMark/>
          </w:tcPr>
          <w:p w:rsidR="00BC0C72" w:rsidRDefault="008D5CF6">
            <w:pPr>
              <w:pStyle w:val="a5"/>
            </w:pPr>
            <w:bookmarkStart w:id="4723" w:name="37752"/>
            <w:bookmarkEnd w:id="4723"/>
            <w:r>
              <w:t>повітровідокремлювач типу ВО</w:t>
            </w:r>
          </w:p>
        </w:tc>
        <w:tc>
          <w:tcPr>
            <w:tcW w:w="750" w:type="pct"/>
            <w:hideMark/>
          </w:tcPr>
          <w:p w:rsidR="00BC0C72" w:rsidRDefault="008D5CF6">
            <w:pPr>
              <w:pStyle w:val="a5"/>
              <w:jc w:val="center"/>
            </w:pPr>
            <w:bookmarkStart w:id="4724" w:name="37753"/>
            <w:bookmarkEnd w:id="4724"/>
            <w:r>
              <w:t>- " -</w:t>
            </w:r>
          </w:p>
        </w:tc>
        <w:tc>
          <w:tcPr>
            <w:tcW w:w="750" w:type="pct"/>
            <w:hideMark/>
          </w:tcPr>
          <w:p w:rsidR="00BC0C72" w:rsidRDefault="008D5CF6">
            <w:pPr>
              <w:pStyle w:val="a5"/>
              <w:jc w:val="center"/>
            </w:pPr>
            <w:bookmarkStart w:id="4725" w:name="37754"/>
            <w:bookmarkEnd w:id="4725"/>
            <w:r>
              <w:t>100</w:t>
            </w:r>
          </w:p>
        </w:tc>
      </w:tr>
      <w:tr w:rsidR="00BC0C72" w:rsidTr="00181458">
        <w:trPr>
          <w:divId w:val="1237204249"/>
        </w:trPr>
        <w:tc>
          <w:tcPr>
            <w:tcW w:w="900" w:type="pct"/>
            <w:hideMark/>
          </w:tcPr>
          <w:p w:rsidR="00BC0C72" w:rsidRDefault="008D5CF6">
            <w:pPr>
              <w:pStyle w:val="a5"/>
            </w:pPr>
            <w:bookmarkStart w:id="4726" w:name="37755"/>
            <w:bookmarkEnd w:id="4726"/>
            <w:r>
              <w:t>8424</w:t>
            </w:r>
          </w:p>
        </w:tc>
        <w:tc>
          <w:tcPr>
            <w:tcW w:w="2600" w:type="pct"/>
            <w:hideMark/>
          </w:tcPr>
          <w:p w:rsidR="00BC0C72" w:rsidRDefault="008D5CF6">
            <w:pPr>
              <w:pStyle w:val="a5"/>
            </w:pPr>
            <w:bookmarkStart w:id="4727" w:name="37756"/>
            <w:bookmarkEnd w:id="4727"/>
            <w:r>
              <w:t xml:space="preserve">Механічні пристрої (з ручним керуванням або без нього) для розбризкування або розпилення рідких </w:t>
            </w:r>
            <w:r>
              <w:lastRenderedPageBreak/>
              <w:t>чи порошкоподібних речовин; вогнегасники, заряджені або незаряджені; пульверизатори та аналогічні пристрої; піскоструминні, пароструминні та аналогічні метальні пристрої</w:t>
            </w:r>
          </w:p>
        </w:tc>
        <w:tc>
          <w:tcPr>
            <w:tcW w:w="750" w:type="pct"/>
            <w:hideMark/>
          </w:tcPr>
          <w:p w:rsidR="00BC0C72" w:rsidRDefault="008D5CF6">
            <w:pPr>
              <w:pStyle w:val="a5"/>
              <w:jc w:val="center"/>
            </w:pPr>
            <w:bookmarkStart w:id="4728" w:name="37757"/>
            <w:bookmarkEnd w:id="4728"/>
            <w:r>
              <w:lastRenderedPageBreak/>
              <w:t> </w:t>
            </w:r>
          </w:p>
        </w:tc>
        <w:tc>
          <w:tcPr>
            <w:tcW w:w="750" w:type="pct"/>
            <w:hideMark/>
          </w:tcPr>
          <w:p w:rsidR="00BC0C72" w:rsidRDefault="008D5CF6">
            <w:pPr>
              <w:pStyle w:val="a5"/>
              <w:jc w:val="center"/>
            </w:pPr>
            <w:bookmarkStart w:id="4729" w:name="37758"/>
            <w:bookmarkEnd w:id="4729"/>
            <w:r>
              <w:t> </w:t>
            </w:r>
          </w:p>
        </w:tc>
      </w:tr>
      <w:tr w:rsidR="00BC0C72" w:rsidTr="00181458">
        <w:trPr>
          <w:divId w:val="1237204249"/>
        </w:trPr>
        <w:tc>
          <w:tcPr>
            <w:tcW w:w="900" w:type="pct"/>
            <w:hideMark/>
          </w:tcPr>
          <w:p w:rsidR="00BC0C72" w:rsidRDefault="008D5CF6">
            <w:pPr>
              <w:pStyle w:val="a5"/>
            </w:pPr>
            <w:bookmarkStart w:id="4730" w:name="37759"/>
            <w:bookmarkEnd w:id="4730"/>
            <w:r>
              <w:t> </w:t>
            </w:r>
          </w:p>
        </w:tc>
        <w:tc>
          <w:tcPr>
            <w:tcW w:w="2600" w:type="pct"/>
            <w:hideMark/>
          </w:tcPr>
          <w:p w:rsidR="00BC0C72" w:rsidRDefault="008D5CF6">
            <w:pPr>
              <w:pStyle w:val="a5"/>
            </w:pPr>
            <w:bookmarkStart w:id="4731" w:name="37760"/>
            <w:bookmarkEnd w:id="4731"/>
            <w:r>
              <w:t>установка ACDIS 400 S1 для лазерного наплавлення</w:t>
            </w:r>
          </w:p>
        </w:tc>
        <w:tc>
          <w:tcPr>
            <w:tcW w:w="750" w:type="pct"/>
            <w:hideMark/>
          </w:tcPr>
          <w:p w:rsidR="00BC0C72" w:rsidRDefault="008D5CF6">
            <w:pPr>
              <w:pStyle w:val="a5"/>
              <w:jc w:val="center"/>
            </w:pPr>
            <w:bookmarkStart w:id="4732" w:name="37761"/>
            <w:bookmarkEnd w:id="4732"/>
            <w:r>
              <w:t>- " -</w:t>
            </w:r>
          </w:p>
        </w:tc>
        <w:tc>
          <w:tcPr>
            <w:tcW w:w="750" w:type="pct"/>
            <w:hideMark/>
          </w:tcPr>
          <w:p w:rsidR="00BC0C72" w:rsidRDefault="008D5CF6">
            <w:pPr>
              <w:pStyle w:val="a5"/>
              <w:jc w:val="center"/>
            </w:pPr>
            <w:bookmarkStart w:id="4733" w:name="37762"/>
            <w:bookmarkEnd w:id="4733"/>
            <w:r>
              <w:t>2</w:t>
            </w:r>
          </w:p>
        </w:tc>
      </w:tr>
      <w:tr w:rsidR="00BC0C72" w:rsidTr="00181458">
        <w:trPr>
          <w:divId w:val="1237204249"/>
        </w:trPr>
        <w:tc>
          <w:tcPr>
            <w:tcW w:w="900" w:type="pct"/>
            <w:hideMark/>
          </w:tcPr>
          <w:p w:rsidR="00BC0C72" w:rsidRDefault="008D5CF6">
            <w:pPr>
              <w:pStyle w:val="a5"/>
            </w:pPr>
            <w:bookmarkStart w:id="4734" w:name="37763"/>
            <w:bookmarkEnd w:id="4734"/>
            <w:r>
              <w:t>8456</w:t>
            </w:r>
          </w:p>
        </w:tc>
        <w:tc>
          <w:tcPr>
            <w:tcW w:w="2600" w:type="pct"/>
            <w:hideMark/>
          </w:tcPr>
          <w:p w:rsidR="00BC0C72" w:rsidRDefault="008D5CF6">
            <w:pPr>
              <w:pStyle w:val="a5"/>
            </w:pPr>
            <w:bookmarkStart w:id="4735" w:name="37764"/>
            <w:bookmarkEnd w:id="4735"/>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750" w:type="pct"/>
            <w:hideMark/>
          </w:tcPr>
          <w:p w:rsidR="00BC0C72" w:rsidRDefault="008D5CF6">
            <w:pPr>
              <w:pStyle w:val="a5"/>
              <w:jc w:val="center"/>
            </w:pPr>
            <w:bookmarkStart w:id="4736" w:name="37765"/>
            <w:bookmarkEnd w:id="4736"/>
            <w:r>
              <w:t> </w:t>
            </w:r>
          </w:p>
        </w:tc>
        <w:tc>
          <w:tcPr>
            <w:tcW w:w="750" w:type="pct"/>
            <w:hideMark/>
          </w:tcPr>
          <w:p w:rsidR="00BC0C72" w:rsidRDefault="008D5CF6">
            <w:pPr>
              <w:pStyle w:val="a5"/>
              <w:jc w:val="center"/>
            </w:pPr>
            <w:bookmarkStart w:id="4737" w:name="37766"/>
            <w:bookmarkEnd w:id="4737"/>
            <w:r>
              <w:t> </w:t>
            </w:r>
          </w:p>
        </w:tc>
      </w:tr>
      <w:tr w:rsidR="00BC0C72" w:rsidTr="00181458">
        <w:trPr>
          <w:divId w:val="1237204249"/>
        </w:trPr>
        <w:tc>
          <w:tcPr>
            <w:tcW w:w="900" w:type="pct"/>
            <w:hideMark/>
          </w:tcPr>
          <w:p w:rsidR="00BC0C72" w:rsidRDefault="008D5CF6">
            <w:pPr>
              <w:pStyle w:val="a5"/>
            </w:pPr>
            <w:bookmarkStart w:id="4738" w:name="37767"/>
            <w:bookmarkEnd w:id="4738"/>
            <w:r>
              <w:t> </w:t>
            </w:r>
          </w:p>
        </w:tc>
        <w:tc>
          <w:tcPr>
            <w:tcW w:w="2600" w:type="pct"/>
            <w:hideMark/>
          </w:tcPr>
          <w:p w:rsidR="00BC0C72" w:rsidRDefault="008D5CF6">
            <w:pPr>
              <w:pStyle w:val="a5"/>
            </w:pPr>
            <w:bookmarkStart w:id="4739" w:name="37768"/>
            <w:bookmarkEnd w:id="4739"/>
            <w:r>
              <w:t>електроерозійний п'ятикоординатний верстат SARIX</w:t>
            </w:r>
          </w:p>
        </w:tc>
        <w:tc>
          <w:tcPr>
            <w:tcW w:w="750" w:type="pct"/>
            <w:hideMark/>
          </w:tcPr>
          <w:p w:rsidR="00BC0C72" w:rsidRDefault="008D5CF6">
            <w:pPr>
              <w:pStyle w:val="a5"/>
              <w:jc w:val="center"/>
            </w:pPr>
            <w:bookmarkStart w:id="4740" w:name="37769"/>
            <w:bookmarkEnd w:id="4740"/>
            <w:r>
              <w:t>- " -</w:t>
            </w:r>
          </w:p>
        </w:tc>
        <w:tc>
          <w:tcPr>
            <w:tcW w:w="750" w:type="pct"/>
            <w:hideMark/>
          </w:tcPr>
          <w:p w:rsidR="00BC0C72" w:rsidRDefault="008D5CF6">
            <w:pPr>
              <w:pStyle w:val="a5"/>
              <w:jc w:val="center"/>
            </w:pPr>
            <w:bookmarkStart w:id="4741" w:name="37770"/>
            <w:bookmarkEnd w:id="4741"/>
            <w:r>
              <w:t>2</w:t>
            </w:r>
          </w:p>
        </w:tc>
      </w:tr>
      <w:tr w:rsidR="00BC0C72" w:rsidTr="00181458">
        <w:trPr>
          <w:divId w:val="1237204249"/>
        </w:trPr>
        <w:tc>
          <w:tcPr>
            <w:tcW w:w="900" w:type="pct"/>
            <w:hideMark/>
          </w:tcPr>
          <w:p w:rsidR="00BC0C72" w:rsidRDefault="008D5CF6">
            <w:pPr>
              <w:pStyle w:val="a5"/>
            </w:pPr>
            <w:bookmarkStart w:id="4742" w:name="37771"/>
            <w:bookmarkEnd w:id="4742"/>
            <w:r>
              <w:t> </w:t>
            </w:r>
          </w:p>
        </w:tc>
        <w:tc>
          <w:tcPr>
            <w:tcW w:w="2600" w:type="pct"/>
            <w:hideMark/>
          </w:tcPr>
          <w:p w:rsidR="00BC0C72" w:rsidRDefault="008D5CF6">
            <w:pPr>
              <w:pStyle w:val="a5"/>
            </w:pPr>
            <w:bookmarkStart w:id="4743" w:name="37772"/>
            <w:bookmarkEnd w:id="4743"/>
            <w:r>
              <w:t>електроерозійний дротовий вирізний верстат</w:t>
            </w:r>
          </w:p>
        </w:tc>
        <w:tc>
          <w:tcPr>
            <w:tcW w:w="750" w:type="pct"/>
            <w:hideMark/>
          </w:tcPr>
          <w:p w:rsidR="00BC0C72" w:rsidRDefault="008D5CF6">
            <w:pPr>
              <w:pStyle w:val="a5"/>
              <w:jc w:val="center"/>
            </w:pPr>
            <w:bookmarkStart w:id="4744" w:name="37773"/>
            <w:bookmarkEnd w:id="4744"/>
            <w:r>
              <w:t>- " -</w:t>
            </w:r>
          </w:p>
        </w:tc>
        <w:tc>
          <w:tcPr>
            <w:tcW w:w="750" w:type="pct"/>
            <w:hideMark/>
          </w:tcPr>
          <w:p w:rsidR="00BC0C72" w:rsidRDefault="008D5CF6">
            <w:pPr>
              <w:pStyle w:val="a5"/>
              <w:jc w:val="center"/>
            </w:pPr>
            <w:bookmarkStart w:id="4745" w:name="37774"/>
            <w:bookmarkEnd w:id="4745"/>
            <w:r>
              <w:t>2</w:t>
            </w:r>
          </w:p>
        </w:tc>
      </w:tr>
      <w:tr w:rsidR="00BC0C72" w:rsidTr="00181458">
        <w:trPr>
          <w:divId w:val="1237204249"/>
        </w:trPr>
        <w:tc>
          <w:tcPr>
            <w:tcW w:w="900" w:type="pct"/>
            <w:hideMark/>
          </w:tcPr>
          <w:p w:rsidR="00BC0C72" w:rsidRDefault="008D5CF6">
            <w:pPr>
              <w:pStyle w:val="a5"/>
            </w:pPr>
            <w:bookmarkStart w:id="4746" w:name="37775"/>
            <w:bookmarkEnd w:id="4746"/>
            <w:r>
              <w:t>8457</w:t>
            </w:r>
          </w:p>
        </w:tc>
        <w:tc>
          <w:tcPr>
            <w:tcW w:w="2600" w:type="pct"/>
            <w:hideMark/>
          </w:tcPr>
          <w:p w:rsidR="00BC0C72" w:rsidRDefault="008D5CF6">
            <w:pPr>
              <w:pStyle w:val="a5"/>
            </w:pPr>
            <w:bookmarkStart w:id="4747" w:name="37776"/>
            <w:bookmarkEnd w:id="4747"/>
            <w:r>
              <w:t>Центри оброблювальні, верстати агрегатні однопозиційні та багатопозиційні, для обробки металу:</w:t>
            </w:r>
          </w:p>
        </w:tc>
        <w:tc>
          <w:tcPr>
            <w:tcW w:w="750" w:type="pct"/>
            <w:hideMark/>
          </w:tcPr>
          <w:p w:rsidR="00BC0C72" w:rsidRDefault="008D5CF6">
            <w:pPr>
              <w:pStyle w:val="a5"/>
              <w:jc w:val="center"/>
            </w:pPr>
            <w:bookmarkStart w:id="4748" w:name="37777"/>
            <w:bookmarkEnd w:id="4748"/>
            <w:r>
              <w:t> </w:t>
            </w:r>
          </w:p>
        </w:tc>
        <w:tc>
          <w:tcPr>
            <w:tcW w:w="750" w:type="pct"/>
            <w:hideMark/>
          </w:tcPr>
          <w:p w:rsidR="00BC0C72" w:rsidRDefault="008D5CF6">
            <w:pPr>
              <w:pStyle w:val="a5"/>
              <w:jc w:val="center"/>
            </w:pPr>
            <w:bookmarkStart w:id="4749" w:name="37778"/>
            <w:bookmarkEnd w:id="4749"/>
            <w:r>
              <w:t> </w:t>
            </w:r>
          </w:p>
        </w:tc>
      </w:tr>
      <w:tr w:rsidR="00BC0C72" w:rsidTr="00181458">
        <w:trPr>
          <w:divId w:val="1237204249"/>
        </w:trPr>
        <w:tc>
          <w:tcPr>
            <w:tcW w:w="900" w:type="pct"/>
            <w:hideMark/>
          </w:tcPr>
          <w:p w:rsidR="00BC0C72" w:rsidRDefault="008D5CF6">
            <w:pPr>
              <w:pStyle w:val="a5"/>
            </w:pPr>
            <w:bookmarkStart w:id="4750" w:name="37779"/>
            <w:bookmarkEnd w:id="4750"/>
            <w:r>
              <w:t> </w:t>
            </w:r>
          </w:p>
        </w:tc>
        <w:tc>
          <w:tcPr>
            <w:tcW w:w="2600" w:type="pct"/>
            <w:hideMark/>
          </w:tcPr>
          <w:p w:rsidR="00BC0C72" w:rsidRDefault="008D5CF6">
            <w:pPr>
              <w:pStyle w:val="a5"/>
            </w:pPr>
            <w:bookmarkStart w:id="4751" w:name="37780"/>
            <w:bookmarkEnd w:id="4751"/>
            <w:r>
              <w:t>п'ятикоординатний оброблювальний центр типу Starrag LX 251</w:t>
            </w:r>
          </w:p>
        </w:tc>
        <w:tc>
          <w:tcPr>
            <w:tcW w:w="750" w:type="pct"/>
            <w:hideMark/>
          </w:tcPr>
          <w:p w:rsidR="00BC0C72" w:rsidRDefault="008D5CF6">
            <w:pPr>
              <w:pStyle w:val="a5"/>
              <w:jc w:val="center"/>
            </w:pPr>
            <w:bookmarkStart w:id="4752" w:name="37781"/>
            <w:bookmarkEnd w:id="4752"/>
            <w:r>
              <w:t>- " -</w:t>
            </w:r>
          </w:p>
        </w:tc>
        <w:tc>
          <w:tcPr>
            <w:tcW w:w="750" w:type="pct"/>
            <w:hideMark/>
          </w:tcPr>
          <w:p w:rsidR="00BC0C72" w:rsidRDefault="008D5CF6">
            <w:pPr>
              <w:pStyle w:val="a5"/>
              <w:jc w:val="center"/>
            </w:pPr>
            <w:bookmarkStart w:id="4753" w:name="37782"/>
            <w:bookmarkEnd w:id="4753"/>
            <w:r>
              <w:t>2</w:t>
            </w:r>
          </w:p>
        </w:tc>
      </w:tr>
      <w:tr w:rsidR="00BC0C72" w:rsidTr="00181458">
        <w:trPr>
          <w:divId w:val="1237204249"/>
        </w:trPr>
        <w:tc>
          <w:tcPr>
            <w:tcW w:w="900" w:type="pct"/>
            <w:hideMark/>
          </w:tcPr>
          <w:p w:rsidR="00BC0C72" w:rsidRDefault="008D5CF6">
            <w:pPr>
              <w:pStyle w:val="a5"/>
            </w:pPr>
            <w:bookmarkStart w:id="4754" w:name="37783"/>
            <w:bookmarkEnd w:id="4754"/>
            <w:r>
              <w:t> </w:t>
            </w:r>
          </w:p>
        </w:tc>
        <w:tc>
          <w:tcPr>
            <w:tcW w:w="2600" w:type="pct"/>
            <w:hideMark/>
          </w:tcPr>
          <w:p w:rsidR="00BC0C72" w:rsidRDefault="008D5CF6">
            <w:pPr>
              <w:pStyle w:val="a5"/>
            </w:pPr>
            <w:bookmarkStart w:id="4755" w:name="37784"/>
            <w:bookmarkEnd w:id="4755"/>
            <w:r>
              <w:t>токарно-фрезерний автомат</w:t>
            </w:r>
          </w:p>
        </w:tc>
        <w:tc>
          <w:tcPr>
            <w:tcW w:w="750" w:type="pct"/>
            <w:hideMark/>
          </w:tcPr>
          <w:p w:rsidR="00BC0C72" w:rsidRDefault="008D5CF6">
            <w:pPr>
              <w:pStyle w:val="a5"/>
              <w:jc w:val="center"/>
            </w:pPr>
            <w:bookmarkStart w:id="4756" w:name="37785"/>
            <w:bookmarkEnd w:id="4756"/>
            <w:r>
              <w:t>штук</w:t>
            </w:r>
          </w:p>
        </w:tc>
        <w:tc>
          <w:tcPr>
            <w:tcW w:w="750" w:type="pct"/>
            <w:hideMark/>
          </w:tcPr>
          <w:p w:rsidR="00BC0C72" w:rsidRDefault="008D5CF6">
            <w:pPr>
              <w:pStyle w:val="a5"/>
              <w:jc w:val="center"/>
            </w:pPr>
            <w:bookmarkStart w:id="4757" w:name="37786"/>
            <w:bookmarkEnd w:id="4757"/>
            <w:r>
              <w:t>2</w:t>
            </w:r>
          </w:p>
        </w:tc>
      </w:tr>
      <w:tr w:rsidR="00BC0C72" w:rsidTr="00181458">
        <w:trPr>
          <w:divId w:val="1237204249"/>
        </w:trPr>
        <w:tc>
          <w:tcPr>
            <w:tcW w:w="900" w:type="pct"/>
            <w:hideMark/>
          </w:tcPr>
          <w:p w:rsidR="00BC0C72" w:rsidRDefault="008D5CF6">
            <w:pPr>
              <w:pStyle w:val="a5"/>
            </w:pPr>
            <w:bookmarkStart w:id="4758" w:name="37787"/>
            <w:bookmarkEnd w:id="4758"/>
            <w:r>
              <w:t> </w:t>
            </w:r>
          </w:p>
        </w:tc>
        <w:tc>
          <w:tcPr>
            <w:tcW w:w="2600" w:type="pct"/>
            <w:hideMark/>
          </w:tcPr>
          <w:p w:rsidR="00BC0C72" w:rsidRDefault="008D5CF6">
            <w:pPr>
              <w:pStyle w:val="a5"/>
            </w:pPr>
            <w:bookmarkStart w:id="4759" w:name="37788"/>
            <w:bookmarkEnd w:id="4759"/>
            <w:r>
              <w:t>п'ятиосьовий високопродуктивний оброблювальний центр портальної конструкції типу VERSA 825 з системою ЧПК</w:t>
            </w:r>
          </w:p>
        </w:tc>
        <w:tc>
          <w:tcPr>
            <w:tcW w:w="750" w:type="pct"/>
            <w:hideMark/>
          </w:tcPr>
          <w:p w:rsidR="00BC0C72" w:rsidRDefault="008D5CF6">
            <w:pPr>
              <w:pStyle w:val="a5"/>
              <w:jc w:val="center"/>
            </w:pPr>
            <w:bookmarkStart w:id="4760" w:name="37789"/>
            <w:bookmarkEnd w:id="4760"/>
            <w:r>
              <w:t>- " -</w:t>
            </w:r>
          </w:p>
        </w:tc>
        <w:tc>
          <w:tcPr>
            <w:tcW w:w="750" w:type="pct"/>
            <w:hideMark/>
          </w:tcPr>
          <w:p w:rsidR="00BC0C72" w:rsidRDefault="008D5CF6">
            <w:pPr>
              <w:pStyle w:val="a5"/>
              <w:jc w:val="center"/>
            </w:pPr>
            <w:bookmarkStart w:id="4761" w:name="37790"/>
            <w:bookmarkEnd w:id="4761"/>
            <w:r>
              <w:t>1</w:t>
            </w:r>
          </w:p>
        </w:tc>
      </w:tr>
      <w:tr w:rsidR="00BC0C72" w:rsidTr="00181458">
        <w:trPr>
          <w:divId w:val="1237204249"/>
        </w:trPr>
        <w:tc>
          <w:tcPr>
            <w:tcW w:w="900" w:type="pct"/>
            <w:hideMark/>
          </w:tcPr>
          <w:p w:rsidR="00BC0C72" w:rsidRDefault="008D5CF6">
            <w:pPr>
              <w:pStyle w:val="a5"/>
            </w:pPr>
            <w:bookmarkStart w:id="4762" w:name="37791"/>
            <w:bookmarkEnd w:id="4762"/>
            <w:r>
              <w:t>8458</w:t>
            </w:r>
          </w:p>
        </w:tc>
        <w:tc>
          <w:tcPr>
            <w:tcW w:w="2600" w:type="pct"/>
            <w:hideMark/>
          </w:tcPr>
          <w:p w:rsidR="00BC0C72" w:rsidRDefault="008D5CF6">
            <w:pPr>
              <w:pStyle w:val="a5"/>
            </w:pPr>
            <w:bookmarkStart w:id="4763" w:name="37792"/>
            <w:bookmarkEnd w:id="4763"/>
            <w:r>
              <w:t>Верстати токарні (включаючи верстати токарні багатоцільові) металорізальні:</w:t>
            </w:r>
          </w:p>
        </w:tc>
        <w:tc>
          <w:tcPr>
            <w:tcW w:w="750" w:type="pct"/>
            <w:hideMark/>
          </w:tcPr>
          <w:p w:rsidR="00BC0C72" w:rsidRDefault="008D5CF6">
            <w:pPr>
              <w:pStyle w:val="a5"/>
              <w:jc w:val="center"/>
            </w:pPr>
            <w:bookmarkStart w:id="4764" w:name="37793"/>
            <w:bookmarkEnd w:id="4764"/>
            <w:r>
              <w:t> </w:t>
            </w:r>
          </w:p>
        </w:tc>
        <w:tc>
          <w:tcPr>
            <w:tcW w:w="750" w:type="pct"/>
            <w:hideMark/>
          </w:tcPr>
          <w:p w:rsidR="00BC0C72" w:rsidRDefault="008D5CF6">
            <w:pPr>
              <w:pStyle w:val="a5"/>
              <w:jc w:val="center"/>
            </w:pPr>
            <w:bookmarkStart w:id="4765" w:name="37794"/>
            <w:bookmarkEnd w:id="4765"/>
            <w:r>
              <w:t> </w:t>
            </w:r>
          </w:p>
        </w:tc>
      </w:tr>
      <w:tr w:rsidR="00BC0C72" w:rsidTr="00181458">
        <w:trPr>
          <w:divId w:val="1237204249"/>
        </w:trPr>
        <w:tc>
          <w:tcPr>
            <w:tcW w:w="900" w:type="pct"/>
            <w:hideMark/>
          </w:tcPr>
          <w:p w:rsidR="00BC0C72" w:rsidRDefault="008D5CF6">
            <w:pPr>
              <w:pStyle w:val="a5"/>
            </w:pPr>
            <w:bookmarkStart w:id="4766" w:name="37795"/>
            <w:bookmarkEnd w:id="4766"/>
            <w:r>
              <w:t> </w:t>
            </w:r>
          </w:p>
        </w:tc>
        <w:tc>
          <w:tcPr>
            <w:tcW w:w="2600" w:type="pct"/>
            <w:hideMark/>
          </w:tcPr>
          <w:p w:rsidR="00BC0C72" w:rsidRDefault="008D5CF6">
            <w:pPr>
              <w:pStyle w:val="a5"/>
            </w:pPr>
            <w:bookmarkStart w:id="4767" w:name="37796"/>
            <w:bookmarkEnd w:id="4767"/>
            <w:r>
              <w:t>прецизійні токарні верстати з числовим програмним керуванням типу WEILER Е150</w:t>
            </w:r>
          </w:p>
        </w:tc>
        <w:tc>
          <w:tcPr>
            <w:tcW w:w="750" w:type="pct"/>
            <w:hideMark/>
          </w:tcPr>
          <w:p w:rsidR="00BC0C72" w:rsidRDefault="008D5CF6">
            <w:pPr>
              <w:pStyle w:val="a5"/>
              <w:jc w:val="center"/>
            </w:pPr>
            <w:bookmarkStart w:id="4768" w:name="37797"/>
            <w:bookmarkEnd w:id="4768"/>
            <w:r>
              <w:t>- " -</w:t>
            </w:r>
          </w:p>
        </w:tc>
        <w:tc>
          <w:tcPr>
            <w:tcW w:w="750" w:type="pct"/>
            <w:hideMark/>
          </w:tcPr>
          <w:p w:rsidR="00BC0C72" w:rsidRDefault="008D5CF6">
            <w:pPr>
              <w:pStyle w:val="a5"/>
              <w:jc w:val="center"/>
            </w:pPr>
            <w:bookmarkStart w:id="4769" w:name="37798"/>
            <w:bookmarkEnd w:id="4769"/>
            <w:r>
              <w:t>2</w:t>
            </w:r>
          </w:p>
        </w:tc>
      </w:tr>
      <w:tr w:rsidR="00BC0C72" w:rsidTr="00181458">
        <w:trPr>
          <w:divId w:val="1237204249"/>
        </w:trPr>
        <w:tc>
          <w:tcPr>
            <w:tcW w:w="900" w:type="pct"/>
            <w:hideMark/>
          </w:tcPr>
          <w:p w:rsidR="00BC0C72" w:rsidRDefault="008D5CF6">
            <w:pPr>
              <w:pStyle w:val="a5"/>
            </w:pPr>
            <w:bookmarkStart w:id="4770" w:name="37799"/>
            <w:bookmarkEnd w:id="4770"/>
            <w:r>
              <w:t> </w:t>
            </w:r>
          </w:p>
        </w:tc>
        <w:tc>
          <w:tcPr>
            <w:tcW w:w="2600" w:type="pct"/>
            <w:hideMark/>
          </w:tcPr>
          <w:p w:rsidR="00BC0C72" w:rsidRDefault="008D5CF6">
            <w:pPr>
              <w:pStyle w:val="a5"/>
            </w:pPr>
            <w:bookmarkStart w:id="4771" w:name="37800"/>
            <w:bookmarkEnd w:id="4771"/>
            <w:r>
              <w:t>п'ятикоординатний оброблювальний центр типу Starrag LX 251</w:t>
            </w:r>
          </w:p>
        </w:tc>
        <w:tc>
          <w:tcPr>
            <w:tcW w:w="750" w:type="pct"/>
            <w:hideMark/>
          </w:tcPr>
          <w:p w:rsidR="00BC0C72" w:rsidRDefault="008D5CF6">
            <w:pPr>
              <w:pStyle w:val="a5"/>
              <w:jc w:val="center"/>
            </w:pPr>
            <w:bookmarkStart w:id="4772" w:name="37801"/>
            <w:bookmarkEnd w:id="4772"/>
            <w:r>
              <w:t>- " -</w:t>
            </w:r>
          </w:p>
        </w:tc>
        <w:tc>
          <w:tcPr>
            <w:tcW w:w="750" w:type="pct"/>
            <w:hideMark/>
          </w:tcPr>
          <w:p w:rsidR="00BC0C72" w:rsidRDefault="008D5CF6">
            <w:pPr>
              <w:pStyle w:val="a5"/>
              <w:jc w:val="center"/>
            </w:pPr>
            <w:bookmarkStart w:id="4773" w:name="37802"/>
            <w:bookmarkEnd w:id="4773"/>
            <w:r>
              <w:t>1</w:t>
            </w:r>
          </w:p>
        </w:tc>
      </w:tr>
      <w:tr w:rsidR="00BC0C72" w:rsidTr="00181458">
        <w:trPr>
          <w:divId w:val="1237204249"/>
        </w:trPr>
        <w:tc>
          <w:tcPr>
            <w:tcW w:w="900" w:type="pct"/>
            <w:hideMark/>
          </w:tcPr>
          <w:p w:rsidR="00BC0C72" w:rsidRDefault="008D5CF6">
            <w:pPr>
              <w:pStyle w:val="a5"/>
            </w:pPr>
            <w:bookmarkStart w:id="4774" w:name="37803"/>
            <w:bookmarkEnd w:id="4774"/>
            <w:r>
              <w:t> </w:t>
            </w:r>
          </w:p>
        </w:tc>
        <w:tc>
          <w:tcPr>
            <w:tcW w:w="2600" w:type="pct"/>
            <w:hideMark/>
          </w:tcPr>
          <w:p w:rsidR="00BC0C72" w:rsidRDefault="008D5CF6">
            <w:pPr>
              <w:pStyle w:val="a5"/>
            </w:pPr>
            <w:bookmarkStart w:id="4775" w:name="37804"/>
            <w:bookmarkEnd w:id="4775"/>
            <w:r>
              <w:t>токарно-фрезерний автомат</w:t>
            </w:r>
          </w:p>
        </w:tc>
        <w:tc>
          <w:tcPr>
            <w:tcW w:w="750" w:type="pct"/>
            <w:hideMark/>
          </w:tcPr>
          <w:p w:rsidR="00BC0C72" w:rsidRDefault="008D5CF6">
            <w:pPr>
              <w:pStyle w:val="a5"/>
              <w:jc w:val="center"/>
            </w:pPr>
            <w:bookmarkStart w:id="4776" w:name="37805"/>
            <w:bookmarkEnd w:id="4776"/>
            <w:r>
              <w:t>- " -</w:t>
            </w:r>
          </w:p>
        </w:tc>
        <w:tc>
          <w:tcPr>
            <w:tcW w:w="750" w:type="pct"/>
            <w:hideMark/>
          </w:tcPr>
          <w:p w:rsidR="00BC0C72" w:rsidRDefault="008D5CF6">
            <w:pPr>
              <w:pStyle w:val="a5"/>
              <w:jc w:val="center"/>
            </w:pPr>
            <w:bookmarkStart w:id="4777" w:name="37806"/>
            <w:bookmarkEnd w:id="4777"/>
            <w:r>
              <w:t>2</w:t>
            </w:r>
          </w:p>
        </w:tc>
      </w:tr>
      <w:tr w:rsidR="00BC0C72" w:rsidTr="00181458">
        <w:trPr>
          <w:divId w:val="1237204249"/>
        </w:trPr>
        <w:tc>
          <w:tcPr>
            <w:tcW w:w="900" w:type="pct"/>
            <w:hideMark/>
          </w:tcPr>
          <w:p w:rsidR="00BC0C72" w:rsidRDefault="008D5CF6">
            <w:pPr>
              <w:pStyle w:val="a5"/>
            </w:pPr>
            <w:bookmarkStart w:id="4778" w:name="37807"/>
            <w:bookmarkEnd w:id="4778"/>
            <w:r>
              <w:t>8459</w:t>
            </w:r>
          </w:p>
        </w:tc>
        <w:tc>
          <w:tcPr>
            <w:tcW w:w="2600" w:type="pct"/>
            <w:hideMark/>
          </w:tcPr>
          <w:p w:rsidR="00BC0C72" w:rsidRDefault="008D5CF6">
            <w:pPr>
              <w:pStyle w:val="a5"/>
            </w:pPr>
            <w:bookmarkStart w:id="4779" w:name="37808"/>
            <w:bookmarkEnd w:id="4779"/>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750" w:type="pct"/>
            <w:hideMark/>
          </w:tcPr>
          <w:p w:rsidR="00BC0C72" w:rsidRDefault="008D5CF6">
            <w:pPr>
              <w:pStyle w:val="a5"/>
              <w:jc w:val="center"/>
            </w:pPr>
            <w:bookmarkStart w:id="4780" w:name="37809"/>
            <w:bookmarkEnd w:id="4780"/>
            <w:r>
              <w:t> </w:t>
            </w:r>
          </w:p>
        </w:tc>
        <w:tc>
          <w:tcPr>
            <w:tcW w:w="750" w:type="pct"/>
            <w:hideMark/>
          </w:tcPr>
          <w:p w:rsidR="00BC0C72" w:rsidRDefault="008D5CF6">
            <w:pPr>
              <w:pStyle w:val="a5"/>
              <w:jc w:val="center"/>
            </w:pPr>
            <w:bookmarkStart w:id="4781" w:name="37810"/>
            <w:bookmarkEnd w:id="4781"/>
            <w:r>
              <w:t> </w:t>
            </w:r>
          </w:p>
        </w:tc>
      </w:tr>
      <w:tr w:rsidR="00BC0C72" w:rsidTr="00181458">
        <w:trPr>
          <w:divId w:val="1237204249"/>
        </w:trPr>
        <w:tc>
          <w:tcPr>
            <w:tcW w:w="900" w:type="pct"/>
            <w:hideMark/>
          </w:tcPr>
          <w:p w:rsidR="00BC0C72" w:rsidRDefault="008D5CF6">
            <w:pPr>
              <w:pStyle w:val="a5"/>
            </w:pPr>
            <w:bookmarkStart w:id="4782" w:name="37811"/>
            <w:bookmarkEnd w:id="4782"/>
            <w:r>
              <w:t> </w:t>
            </w:r>
          </w:p>
        </w:tc>
        <w:tc>
          <w:tcPr>
            <w:tcW w:w="2600" w:type="pct"/>
            <w:hideMark/>
          </w:tcPr>
          <w:p w:rsidR="00BC0C72" w:rsidRDefault="008D5CF6">
            <w:pPr>
              <w:pStyle w:val="a5"/>
            </w:pPr>
            <w:bookmarkStart w:id="4783" w:name="37812"/>
            <w:bookmarkEnd w:id="4783"/>
            <w:r>
              <w:t>токарно-фрезерний автомат</w:t>
            </w:r>
          </w:p>
        </w:tc>
        <w:tc>
          <w:tcPr>
            <w:tcW w:w="750" w:type="pct"/>
            <w:hideMark/>
          </w:tcPr>
          <w:p w:rsidR="00BC0C72" w:rsidRDefault="008D5CF6">
            <w:pPr>
              <w:pStyle w:val="a5"/>
              <w:jc w:val="center"/>
            </w:pPr>
            <w:bookmarkStart w:id="4784" w:name="37813"/>
            <w:bookmarkEnd w:id="4784"/>
            <w:r>
              <w:t>- " -</w:t>
            </w:r>
          </w:p>
        </w:tc>
        <w:tc>
          <w:tcPr>
            <w:tcW w:w="750" w:type="pct"/>
            <w:hideMark/>
          </w:tcPr>
          <w:p w:rsidR="00BC0C72" w:rsidRDefault="008D5CF6">
            <w:pPr>
              <w:pStyle w:val="a5"/>
              <w:jc w:val="center"/>
            </w:pPr>
            <w:bookmarkStart w:id="4785" w:name="37814"/>
            <w:bookmarkEnd w:id="4785"/>
            <w:r>
              <w:t>2</w:t>
            </w:r>
          </w:p>
        </w:tc>
      </w:tr>
      <w:tr w:rsidR="00BC0C72" w:rsidTr="00181458">
        <w:trPr>
          <w:divId w:val="1237204249"/>
        </w:trPr>
        <w:tc>
          <w:tcPr>
            <w:tcW w:w="900" w:type="pct"/>
            <w:hideMark/>
          </w:tcPr>
          <w:p w:rsidR="00BC0C72" w:rsidRDefault="008D5CF6">
            <w:pPr>
              <w:pStyle w:val="a5"/>
            </w:pPr>
            <w:bookmarkStart w:id="4786" w:name="37815"/>
            <w:bookmarkEnd w:id="4786"/>
            <w:r>
              <w:t> </w:t>
            </w:r>
          </w:p>
        </w:tc>
        <w:tc>
          <w:tcPr>
            <w:tcW w:w="2600" w:type="pct"/>
            <w:hideMark/>
          </w:tcPr>
          <w:p w:rsidR="00BC0C72" w:rsidRDefault="008D5CF6">
            <w:pPr>
              <w:pStyle w:val="a5"/>
            </w:pPr>
            <w:bookmarkStart w:id="4787" w:name="37816"/>
            <w:bookmarkEnd w:id="4787"/>
            <w:r>
              <w:t>п'ятиосьовий обробний центр FEHLMANN P-60M</w:t>
            </w:r>
          </w:p>
        </w:tc>
        <w:tc>
          <w:tcPr>
            <w:tcW w:w="750" w:type="pct"/>
            <w:hideMark/>
          </w:tcPr>
          <w:p w:rsidR="00BC0C72" w:rsidRDefault="008D5CF6">
            <w:pPr>
              <w:pStyle w:val="a5"/>
              <w:jc w:val="center"/>
            </w:pPr>
            <w:bookmarkStart w:id="4788" w:name="37817"/>
            <w:bookmarkEnd w:id="4788"/>
            <w:r>
              <w:t>- " -</w:t>
            </w:r>
          </w:p>
        </w:tc>
        <w:tc>
          <w:tcPr>
            <w:tcW w:w="750" w:type="pct"/>
            <w:hideMark/>
          </w:tcPr>
          <w:p w:rsidR="00BC0C72" w:rsidRDefault="008D5CF6">
            <w:pPr>
              <w:pStyle w:val="a5"/>
              <w:jc w:val="center"/>
            </w:pPr>
            <w:bookmarkStart w:id="4789" w:name="37818"/>
            <w:bookmarkEnd w:id="4789"/>
            <w:r>
              <w:t>1</w:t>
            </w:r>
          </w:p>
        </w:tc>
      </w:tr>
      <w:tr w:rsidR="00BC0C72" w:rsidTr="00181458">
        <w:trPr>
          <w:divId w:val="1237204249"/>
        </w:trPr>
        <w:tc>
          <w:tcPr>
            <w:tcW w:w="900" w:type="pct"/>
            <w:hideMark/>
          </w:tcPr>
          <w:p w:rsidR="00BC0C72" w:rsidRDefault="008D5CF6">
            <w:pPr>
              <w:pStyle w:val="a5"/>
            </w:pPr>
            <w:bookmarkStart w:id="4790" w:name="37819"/>
            <w:bookmarkEnd w:id="4790"/>
            <w:r>
              <w:t>8460</w:t>
            </w:r>
          </w:p>
        </w:tc>
        <w:tc>
          <w:tcPr>
            <w:tcW w:w="2600" w:type="pct"/>
            <w:hideMark/>
          </w:tcPr>
          <w:p w:rsidR="00BC0C72" w:rsidRDefault="008D5CF6">
            <w:pPr>
              <w:pStyle w:val="a5"/>
            </w:pPr>
            <w:bookmarkStart w:id="4791" w:name="37820"/>
            <w:bookmarkEnd w:id="4791"/>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w:t>
            </w:r>
          </w:p>
        </w:tc>
        <w:tc>
          <w:tcPr>
            <w:tcW w:w="750" w:type="pct"/>
            <w:hideMark/>
          </w:tcPr>
          <w:p w:rsidR="00BC0C72" w:rsidRDefault="008D5CF6">
            <w:pPr>
              <w:pStyle w:val="a5"/>
              <w:jc w:val="center"/>
            </w:pPr>
            <w:bookmarkStart w:id="4792" w:name="37821"/>
            <w:bookmarkEnd w:id="4792"/>
            <w:r>
              <w:t> </w:t>
            </w:r>
          </w:p>
        </w:tc>
        <w:tc>
          <w:tcPr>
            <w:tcW w:w="750" w:type="pct"/>
            <w:hideMark/>
          </w:tcPr>
          <w:p w:rsidR="00BC0C72" w:rsidRDefault="008D5CF6">
            <w:pPr>
              <w:pStyle w:val="a5"/>
              <w:jc w:val="center"/>
            </w:pPr>
            <w:bookmarkStart w:id="4793" w:name="37822"/>
            <w:bookmarkEnd w:id="4793"/>
            <w:r>
              <w:t> </w:t>
            </w:r>
          </w:p>
        </w:tc>
      </w:tr>
      <w:tr w:rsidR="00BC0C72" w:rsidTr="00181458">
        <w:trPr>
          <w:divId w:val="1237204249"/>
        </w:trPr>
        <w:tc>
          <w:tcPr>
            <w:tcW w:w="900" w:type="pct"/>
            <w:hideMark/>
          </w:tcPr>
          <w:p w:rsidR="00BC0C72" w:rsidRDefault="008D5CF6">
            <w:pPr>
              <w:pStyle w:val="a5"/>
            </w:pPr>
            <w:bookmarkStart w:id="4794" w:name="37823"/>
            <w:bookmarkEnd w:id="4794"/>
            <w:r>
              <w:t> </w:t>
            </w:r>
          </w:p>
        </w:tc>
        <w:tc>
          <w:tcPr>
            <w:tcW w:w="2600" w:type="pct"/>
            <w:hideMark/>
          </w:tcPr>
          <w:p w:rsidR="00BC0C72" w:rsidRDefault="008D5CF6">
            <w:pPr>
              <w:pStyle w:val="a5"/>
            </w:pPr>
            <w:bookmarkStart w:id="4795" w:name="37824"/>
            <w:bookmarkEnd w:id="4795"/>
            <w:r>
              <w:t>притиральний верстат STAHLI FLM750</w:t>
            </w:r>
          </w:p>
        </w:tc>
        <w:tc>
          <w:tcPr>
            <w:tcW w:w="750" w:type="pct"/>
            <w:hideMark/>
          </w:tcPr>
          <w:p w:rsidR="00BC0C72" w:rsidRDefault="008D5CF6">
            <w:pPr>
              <w:pStyle w:val="a5"/>
              <w:jc w:val="center"/>
            </w:pPr>
            <w:bookmarkStart w:id="4796" w:name="37825"/>
            <w:bookmarkEnd w:id="4796"/>
            <w:r>
              <w:t>- " -</w:t>
            </w:r>
          </w:p>
        </w:tc>
        <w:tc>
          <w:tcPr>
            <w:tcW w:w="750" w:type="pct"/>
            <w:hideMark/>
          </w:tcPr>
          <w:p w:rsidR="00BC0C72" w:rsidRDefault="008D5CF6">
            <w:pPr>
              <w:pStyle w:val="a5"/>
              <w:jc w:val="center"/>
            </w:pPr>
            <w:bookmarkStart w:id="4797" w:name="37826"/>
            <w:bookmarkEnd w:id="4797"/>
            <w:r>
              <w:t>2</w:t>
            </w:r>
          </w:p>
        </w:tc>
      </w:tr>
      <w:tr w:rsidR="00BC0C72" w:rsidTr="00181458">
        <w:trPr>
          <w:divId w:val="1237204249"/>
        </w:trPr>
        <w:tc>
          <w:tcPr>
            <w:tcW w:w="900" w:type="pct"/>
            <w:hideMark/>
          </w:tcPr>
          <w:p w:rsidR="00BC0C72" w:rsidRDefault="008D5CF6">
            <w:pPr>
              <w:pStyle w:val="a5"/>
            </w:pPr>
            <w:bookmarkStart w:id="4798" w:name="37827"/>
            <w:bookmarkEnd w:id="4798"/>
            <w:r>
              <w:t> </w:t>
            </w:r>
          </w:p>
        </w:tc>
        <w:tc>
          <w:tcPr>
            <w:tcW w:w="2600" w:type="pct"/>
            <w:hideMark/>
          </w:tcPr>
          <w:p w:rsidR="00BC0C72" w:rsidRDefault="008D5CF6">
            <w:pPr>
              <w:pStyle w:val="a5"/>
            </w:pPr>
            <w:bookmarkStart w:id="4799" w:name="37828"/>
            <w:bookmarkEnd w:id="4799"/>
            <w:r>
              <w:t>шліфувально-полірувальний верстат LECO SS1000 BHI</w:t>
            </w:r>
          </w:p>
        </w:tc>
        <w:tc>
          <w:tcPr>
            <w:tcW w:w="750" w:type="pct"/>
            <w:hideMark/>
          </w:tcPr>
          <w:p w:rsidR="00BC0C72" w:rsidRDefault="008D5CF6">
            <w:pPr>
              <w:pStyle w:val="a5"/>
              <w:jc w:val="center"/>
            </w:pPr>
            <w:bookmarkStart w:id="4800" w:name="37829"/>
            <w:bookmarkEnd w:id="4800"/>
            <w:r>
              <w:t>- " -</w:t>
            </w:r>
          </w:p>
        </w:tc>
        <w:tc>
          <w:tcPr>
            <w:tcW w:w="750" w:type="pct"/>
            <w:hideMark/>
          </w:tcPr>
          <w:p w:rsidR="00BC0C72" w:rsidRDefault="008D5CF6">
            <w:pPr>
              <w:pStyle w:val="a5"/>
              <w:jc w:val="center"/>
            </w:pPr>
            <w:bookmarkStart w:id="4801" w:name="37830"/>
            <w:bookmarkEnd w:id="4801"/>
            <w:r>
              <w:t>1</w:t>
            </w:r>
          </w:p>
        </w:tc>
      </w:tr>
      <w:tr w:rsidR="00BC0C72" w:rsidTr="00181458">
        <w:trPr>
          <w:divId w:val="1237204249"/>
        </w:trPr>
        <w:tc>
          <w:tcPr>
            <w:tcW w:w="900" w:type="pct"/>
            <w:hideMark/>
          </w:tcPr>
          <w:p w:rsidR="00BC0C72" w:rsidRDefault="008D5CF6">
            <w:pPr>
              <w:pStyle w:val="a5"/>
            </w:pPr>
            <w:bookmarkStart w:id="4802" w:name="37831"/>
            <w:bookmarkEnd w:id="4802"/>
            <w:r>
              <w:t>8461</w:t>
            </w:r>
          </w:p>
        </w:tc>
        <w:tc>
          <w:tcPr>
            <w:tcW w:w="2600" w:type="pct"/>
            <w:hideMark/>
          </w:tcPr>
          <w:p w:rsidR="00BC0C72" w:rsidRDefault="008D5CF6">
            <w:pPr>
              <w:pStyle w:val="a5"/>
            </w:pPr>
            <w:bookmarkStart w:id="4803" w:name="37832"/>
            <w:bookmarkEnd w:id="4803"/>
            <w:r>
              <w:t xml:space="preserve">Верстати поздовжньо-стругальні, поперечно-стругальні, довбальні, протяжні, зуборізні, </w:t>
            </w:r>
            <w:r>
              <w:lastRenderedPageBreak/>
              <w:t>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750" w:type="pct"/>
            <w:hideMark/>
          </w:tcPr>
          <w:p w:rsidR="00BC0C72" w:rsidRDefault="008D5CF6">
            <w:pPr>
              <w:pStyle w:val="a5"/>
              <w:jc w:val="center"/>
            </w:pPr>
            <w:bookmarkStart w:id="4804" w:name="37833"/>
            <w:bookmarkEnd w:id="4804"/>
            <w:r>
              <w:lastRenderedPageBreak/>
              <w:t> </w:t>
            </w:r>
          </w:p>
        </w:tc>
        <w:tc>
          <w:tcPr>
            <w:tcW w:w="750" w:type="pct"/>
            <w:hideMark/>
          </w:tcPr>
          <w:p w:rsidR="00BC0C72" w:rsidRDefault="008D5CF6">
            <w:pPr>
              <w:pStyle w:val="a5"/>
              <w:jc w:val="center"/>
            </w:pPr>
            <w:bookmarkStart w:id="4805" w:name="37834"/>
            <w:bookmarkEnd w:id="4805"/>
            <w:r>
              <w:t> </w:t>
            </w:r>
          </w:p>
        </w:tc>
      </w:tr>
      <w:tr w:rsidR="00BC0C72" w:rsidTr="00181458">
        <w:trPr>
          <w:divId w:val="1237204249"/>
        </w:trPr>
        <w:tc>
          <w:tcPr>
            <w:tcW w:w="900" w:type="pct"/>
            <w:hideMark/>
          </w:tcPr>
          <w:p w:rsidR="00BC0C72" w:rsidRDefault="008D5CF6">
            <w:pPr>
              <w:pStyle w:val="a5"/>
            </w:pPr>
            <w:bookmarkStart w:id="4806" w:name="37835"/>
            <w:bookmarkEnd w:id="4806"/>
            <w:r>
              <w:t> </w:t>
            </w:r>
          </w:p>
        </w:tc>
        <w:tc>
          <w:tcPr>
            <w:tcW w:w="2600" w:type="pct"/>
            <w:hideMark/>
          </w:tcPr>
          <w:p w:rsidR="00BC0C72" w:rsidRDefault="008D5CF6">
            <w:pPr>
              <w:pStyle w:val="a5"/>
            </w:pPr>
            <w:bookmarkStart w:id="4807" w:name="37836"/>
            <w:bookmarkEnd w:id="4807"/>
            <w:r>
              <w:t>горизонтальний стрічкопильний верстат BEHRINGER НВМ540А</w:t>
            </w:r>
          </w:p>
        </w:tc>
        <w:tc>
          <w:tcPr>
            <w:tcW w:w="750" w:type="pct"/>
            <w:hideMark/>
          </w:tcPr>
          <w:p w:rsidR="00BC0C72" w:rsidRDefault="008D5CF6">
            <w:pPr>
              <w:pStyle w:val="a5"/>
              <w:jc w:val="center"/>
            </w:pPr>
            <w:bookmarkStart w:id="4808" w:name="37837"/>
            <w:bookmarkEnd w:id="4808"/>
            <w:r>
              <w:t>- " -</w:t>
            </w:r>
          </w:p>
        </w:tc>
        <w:tc>
          <w:tcPr>
            <w:tcW w:w="750" w:type="pct"/>
            <w:hideMark/>
          </w:tcPr>
          <w:p w:rsidR="00BC0C72" w:rsidRDefault="008D5CF6">
            <w:pPr>
              <w:pStyle w:val="a5"/>
              <w:jc w:val="center"/>
            </w:pPr>
            <w:bookmarkStart w:id="4809" w:name="37838"/>
            <w:bookmarkEnd w:id="4809"/>
            <w:r>
              <w:t>1</w:t>
            </w:r>
          </w:p>
        </w:tc>
      </w:tr>
      <w:tr w:rsidR="00BC0C72" w:rsidTr="00181458">
        <w:trPr>
          <w:divId w:val="1237204249"/>
        </w:trPr>
        <w:tc>
          <w:tcPr>
            <w:tcW w:w="900" w:type="pct"/>
            <w:hideMark/>
          </w:tcPr>
          <w:p w:rsidR="00BC0C72" w:rsidRDefault="008D5CF6">
            <w:pPr>
              <w:pStyle w:val="a5"/>
            </w:pPr>
            <w:bookmarkStart w:id="4810" w:name="37839"/>
            <w:bookmarkEnd w:id="4810"/>
            <w:r>
              <w:t>8462</w:t>
            </w:r>
          </w:p>
        </w:tc>
        <w:tc>
          <w:tcPr>
            <w:tcW w:w="2600" w:type="pct"/>
            <w:hideMark/>
          </w:tcPr>
          <w:p w:rsidR="00BC0C72" w:rsidRDefault="008D5CF6">
            <w:pPr>
              <w:pStyle w:val="a5"/>
            </w:pPr>
            <w:bookmarkStart w:id="4811" w:name="37840"/>
            <w:bookmarkEnd w:id="4811"/>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w:t>
            </w:r>
          </w:p>
        </w:tc>
        <w:tc>
          <w:tcPr>
            <w:tcW w:w="750" w:type="pct"/>
            <w:hideMark/>
          </w:tcPr>
          <w:p w:rsidR="00BC0C72" w:rsidRDefault="008D5CF6">
            <w:pPr>
              <w:pStyle w:val="a5"/>
              <w:jc w:val="center"/>
            </w:pPr>
            <w:bookmarkStart w:id="4812" w:name="37841"/>
            <w:bookmarkEnd w:id="4812"/>
            <w:r>
              <w:t> </w:t>
            </w:r>
          </w:p>
        </w:tc>
        <w:tc>
          <w:tcPr>
            <w:tcW w:w="750" w:type="pct"/>
            <w:hideMark/>
          </w:tcPr>
          <w:p w:rsidR="00BC0C72" w:rsidRDefault="008D5CF6">
            <w:pPr>
              <w:pStyle w:val="a5"/>
              <w:jc w:val="center"/>
            </w:pPr>
            <w:bookmarkStart w:id="4813" w:name="37842"/>
            <w:bookmarkEnd w:id="4813"/>
            <w:r>
              <w:t> </w:t>
            </w:r>
          </w:p>
        </w:tc>
      </w:tr>
      <w:tr w:rsidR="00BC0C72" w:rsidTr="00181458">
        <w:trPr>
          <w:divId w:val="1237204249"/>
        </w:trPr>
        <w:tc>
          <w:tcPr>
            <w:tcW w:w="900" w:type="pct"/>
            <w:hideMark/>
          </w:tcPr>
          <w:p w:rsidR="00BC0C72" w:rsidRDefault="008D5CF6">
            <w:pPr>
              <w:pStyle w:val="a5"/>
            </w:pPr>
            <w:bookmarkStart w:id="4814" w:name="37843"/>
            <w:bookmarkEnd w:id="4814"/>
            <w:r>
              <w:t> </w:t>
            </w:r>
          </w:p>
        </w:tc>
        <w:tc>
          <w:tcPr>
            <w:tcW w:w="2600" w:type="pct"/>
            <w:hideMark/>
          </w:tcPr>
          <w:p w:rsidR="00BC0C72" w:rsidRDefault="008D5CF6">
            <w:pPr>
              <w:pStyle w:val="a5"/>
            </w:pPr>
            <w:bookmarkStart w:id="4815" w:name="37844"/>
            <w:bookmarkEnd w:id="4815"/>
            <w:r>
              <w:t>прес модельний MPi</w:t>
            </w:r>
          </w:p>
        </w:tc>
        <w:tc>
          <w:tcPr>
            <w:tcW w:w="750" w:type="pct"/>
            <w:hideMark/>
          </w:tcPr>
          <w:p w:rsidR="00BC0C72" w:rsidRDefault="008D5CF6">
            <w:pPr>
              <w:pStyle w:val="a5"/>
              <w:jc w:val="center"/>
            </w:pPr>
            <w:bookmarkStart w:id="4816" w:name="37845"/>
            <w:bookmarkEnd w:id="4816"/>
            <w:r>
              <w:t>штук</w:t>
            </w:r>
          </w:p>
        </w:tc>
        <w:tc>
          <w:tcPr>
            <w:tcW w:w="750" w:type="pct"/>
            <w:hideMark/>
          </w:tcPr>
          <w:p w:rsidR="00BC0C72" w:rsidRDefault="008D5CF6">
            <w:pPr>
              <w:pStyle w:val="a5"/>
              <w:jc w:val="center"/>
            </w:pPr>
            <w:bookmarkStart w:id="4817" w:name="37846"/>
            <w:bookmarkEnd w:id="4817"/>
            <w:r>
              <w:t>1</w:t>
            </w:r>
          </w:p>
        </w:tc>
      </w:tr>
      <w:tr w:rsidR="00BC0C72" w:rsidTr="00181458">
        <w:trPr>
          <w:divId w:val="1237204249"/>
        </w:trPr>
        <w:tc>
          <w:tcPr>
            <w:tcW w:w="900" w:type="pct"/>
            <w:hideMark/>
          </w:tcPr>
          <w:p w:rsidR="00BC0C72" w:rsidRDefault="008D5CF6">
            <w:pPr>
              <w:pStyle w:val="a5"/>
            </w:pPr>
            <w:bookmarkStart w:id="4818" w:name="37847"/>
            <w:bookmarkEnd w:id="4818"/>
            <w:r>
              <w:t> </w:t>
            </w:r>
          </w:p>
        </w:tc>
        <w:tc>
          <w:tcPr>
            <w:tcW w:w="2600" w:type="pct"/>
            <w:hideMark/>
          </w:tcPr>
          <w:p w:rsidR="00BC0C72" w:rsidRDefault="008D5CF6">
            <w:pPr>
              <w:pStyle w:val="a5"/>
            </w:pPr>
            <w:bookmarkStart w:id="4819" w:name="37848"/>
            <w:bookmarkEnd w:id="4819"/>
            <w:r>
              <w:t>автоматичний електро-гідравличний прес LECO PR36</w:t>
            </w:r>
          </w:p>
        </w:tc>
        <w:tc>
          <w:tcPr>
            <w:tcW w:w="750" w:type="pct"/>
            <w:hideMark/>
          </w:tcPr>
          <w:p w:rsidR="00BC0C72" w:rsidRDefault="008D5CF6">
            <w:pPr>
              <w:pStyle w:val="a5"/>
              <w:jc w:val="center"/>
            </w:pPr>
            <w:bookmarkStart w:id="4820" w:name="37849"/>
            <w:bookmarkEnd w:id="4820"/>
            <w:r>
              <w:t>- " -</w:t>
            </w:r>
          </w:p>
        </w:tc>
        <w:tc>
          <w:tcPr>
            <w:tcW w:w="750" w:type="pct"/>
            <w:hideMark/>
          </w:tcPr>
          <w:p w:rsidR="00BC0C72" w:rsidRDefault="008D5CF6">
            <w:pPr>
              <w:pStyle w:val="a5"/>
              <w:jc w:val="center"/>
            </w:pPr>
            <w:bookmarkStart w:id="4821" w:name="37850"/>
            <w:bookmarkEnd w:id="4821"/>
            <w:r>
              <w:t>1</w:t>
            </w:r>
          </w:p>
        </w:tc>
      </w:tr>
      <w:tr w:rsidR="00BC0C72" w:rsidTr="00181458">
        <w:trPr>
          <w:divId w:val="1237204249"/>
        </w:trPr>
        <w:tc>
          <w:tcPr>
            <w:tcW w:w="900" w:type="pct"/>
            <w:hideMark/>
          </w:tcPr>
          <w:p w:rsidR="00BC0C72" w:rsidRDefault="008D5CF6">
            <w:pPr>
              <w:pStyle w:val="a5"/>
            </w:pPr>
            <w:bookmarkStart w:id="4822" w:name="37851"/>
            <w:bookmarkEnd w:id="4822"/>
            <w:r>
              <w:t>8473 30</w:t>
            </w:r>
          </w:p>
        </w:tc>
        <w:tc>
          <w:tcPr>
            <w:tcW w:w="2600" w:type="pct"/>
            <w:hideMark/>
          </w:tcPr>
          <w:p w:rsidR="00BC0C72" w:rsidRDefault="008D5CF6">
            <w:pPr>
              <w:pStyle w:val="a5"/>
            </w:pPr>
            <w:bookmarkStart w:id="4823" w:name="37852"/>
            <w:bookmarkEnd w:id="4823"/>
            <w:r>
              <w:t>Частини та приладдя (крім футлярів, чохлів та аналогічних виробів), призначені винятково або переважно для машин товарних позицій 8469 - 8472:</w:t>
            </w:r>
            <w:r>
              <w:br/>
              <w:t>- частини та приладдя до машин товарної позиції 8471:</w:t>
            </w:r>
          </w:p>
        </w:tc>
        <w:tc>
          <w:tcPr>
            <w:tcW w:w="750" w:type="pct"/>
            <w:hideMark/>
          </w:tcPr>
          <w:p w:rsidR="00BC0C72" w:rsidRDefault="008D5CF6">
            <w:pPr>
              <w:pStyle w:val="a5"/>
              <w:jc w:val="center"/>
            </w:pPr>
            <w:bookmarkStart w:id="4824" w:name="37853"/>
            <w:bookmarkEnd w:id="4824"/>
            <w:r>
              <w:t> </w:t>
            </w:r>
          </w:p>
        </w:tc>
        <w:tc>
          <w:tcPr>
            <w:tcW w:w="750" w:type="pct"/>
            <w:hideMark/>
          </w:tcPr>
          <w:p w:rsidR="00BC0C72" w:rsidRDefault="008D5CF6">
            <w:pPr>
              <w:pStyle w:val="a5"/>
              <w:jc w:val="center"/>
            </w:pPr>
            <w:bookmarkStart w:id="4825" w:name="37854"/>
            <w:bookmarkEnd w:id="4825"/>
            <w:r>
              <w:t> </w:t>
            </w:r>
          </w:p>
        </w:tc>
      </w:tr>
      <w:tr w:rsidR="00BC0C72" w:rsidTr="00181458">
        <w:trPr>
          <w:divId w:val="1237204249"/>
        </w:trPr>
        <w:tc>
          <w:tcPr>
            <w:tcW w:w="900" w:type="pct"/>
            <w:hideMark/>
          </w:tcPr>
          <w:p w:rsidR="00BC0C72" w:rsidRDefault="008D5CF6">
            <w:pPr>
              <w:pStyle w:val="a5"/>
            </w:pPr>
            <w:bookmarkStart w:id="4826" w:name="37855"/>
            <w:bookmarkEnd w:id="4826"/>
            <w:r>
              <w:t> </w:t>
            </w:r>
          </w:p>
        </w:tc>
        <w:tc>
          <w:tcPr>
            <w:tcW w:w="2600" w:type="pct"/>
            <w:hideMark/>
          </w:tcPr>
          <w:p w:rsidR="00BC0C72" w:rsidRDefault="008D5CF6">
            <w:pPr>
              <w:pStyle w:val="a5"/>
            </w:pPr>
            <w:bookmarkStart w:id="4827" w:name="37856"/>
            <w:bookmarkEnd w:id="4827"/>
            <w:r>
              <w:t>модуль ТЕ1-РС1-С</w:t>
            </w:r>
          </w:p>
        </w:tc>
        <w:tc>
          <w:tcPr>
            <w:tcW w:w="750" w:type="pct"/>
            <w:hideMark/>
          </w:tcPr>
          <w:p w:rsidR="00BC0C72" w:rsidRDefault="008D5CF6">
            <w:pPr>
              <w:pStyle w:val="a5"/>
              <w:jc w:val="center"/>
            </w:pPr>
            <w:bookmarkStart w:id="4828" w:name="37857"/>
            <w:bookmarkEnd w:id="4828"/>
            <w:r>
              <w:t>- " -</w:t>
            </w:r>
          </w:p>
        </w:tc>
        <w:tc>
          <w:tcPr>
            <w:tcW w:w="750" w:type="pct"/>
            <w:hideMark/>
          </w:tcPr>
          <w:p w:rsidR="00BC0C72" w:rsidRDefault="008D5CF6">
            <w:pPr>
              <w:pStyle w:val="a5"/>
              <w:jc w:val="center"/>
            </w:pPr>
            <w:bookmarkStart w:id="4829" w:name="37858"/>
            <w:bookmarkEnd w:id="4829"/>
            <w:r>
              <w:t>2</w:t>
            </w:r>
          </w:p>
        </w:tc>
      </w:tr>
      <w:tr w:rsidR="00BC0C72" w:rsidTr="00181458">
        <w:trPr>
          <w:divId w:val="1237204249"/>
        </w:trPr>
        <w:tc>
          <w:tcPr>
            <w:tcW w:w="900" w:type="pct"/>
            <w:hideMark/>
          </w:tcPr>
          <w:p w:rsidR="00BC0C72" w:rsidRDefault="008D5CF6">
            <w:pPr>
              <w:pStyle w:val="a5"/>
            </w:pPr>
            <w:bookmarkStart w:id="4830" w:name="37859"/>
            <w:bookmarkEnd w:id="4830"/>
            <w:r>
              <w:t> </w:t>
            </w:r>
          </w:p>
        </w:tc>
        <w:tc>
          <w:tcPr>
            <w:tcW w:w="2600" w:type="pct"/>
            <w:hideMark/>
          </w:tcPr>
          <w:p w:rsidR="00BC0C72" w:rsidRDefault="008D5CF6">
            <w:pPr>
              <w:pStyle w:val="a5"/>
            </w:pPr>
            <w:bookmarkStart w:id="4831" w:name="37860"/>
            <w:bookmarkEnd w:id="4831"/>
            <w:r>
              <w:t>модуль ТЕ1-РС12-С</w:t>
            </w:r>
          </w:p>
        </w:tc>
        <w:tc>
          <w:tcPr>
            <w:tcW w:w="750" w:type="pct"/>
            <w:hideMark/>
          </w:tcPr>
          <w:p w:rsidR="00BC0C72" w:rsidRDefault="008D5CF6">
            <w:pPr>
              <w:pStyle w:val="a5"/>
              <w:jc w:val="center"/>
            </w:pPr>
            <w:bookmarkStart w:id="4832" w:name="37861"/>
            <w:bookmarkEnd w:id="4832"/>
            <w:r>
              <w:t>- " -</w:t>
            </w:r>
          </w:p>
        </w:tc>
        <w:tc>
          <w:tcPr>
            <w:tcW w:w="750" w:type="pct"/>
            <w:hideMark/>
          </w:tcPr>
          <w:p w:rsidR="00BC0C72" w:rsidRDefault="008D5CF6">
            <w:pPr>
              <w:pStyle w:val="a5"/>
              <w:jc w:val="center"/>
            </w:pPr>
            <w:bookmarkStart w:id="4833" w:name="37862"/>
            <w:bookmarkEnd w:id="4833"/>
            <w:r>
              <w:t>5</w:t>
            </w:r>
          </w:p>
        </w:tc>
      </w:tr>
      <w:tr w:rsidR="00BC0C72" w:rsidTr="00181458">
        <w:trPr>
          <w:divId w:val="1237204249"/>
        </w:trPr>
        <w:tc>
          <w:tcPr>
            <w:tcW w:w="900" w:type="pct"/>
            <w:hideMark/>
          </w:tcPr>
          <w:p w:rsidR="00BC0C72" w:rsidRDefault="008D5CF6">
            <w:pPr>
              <w:pStyle w:val="a5"/>
            </w:pPr>
            <w:bookmarkStart w:id="4834" w:name="37863"/>
            <w:bookmarkEnd w:id="4834"/>
            <w:r>
              <w:t> </w:t>
            </w:r>
          </w:p>
        </w:tc>
        <w:tc>
          <w:tcPr>
            <w:tcW w:w="2600" w:type="pct"/>
            <w:hideMark/>
          </w:tcPr>
          <w:p w:rsidR="00BC0C72" w:rsidRDefault="008D5CF6">
            <w:pPr>
              <w:pStyle w:val="a5"/>
            </w:pPr>
            <w:bookmarkStart w:id="4835" w:name="37864"/>
            <w:bookmarkEnd w:id="4835"/>
            <w:r>
              <w:t>модуль ТЕ6-РС12-С</w:t>
            </w:r>
          </w:p>
        </w:tc>
        <w:tc>
          <w:tcPr>
            <w:tcW w:w="750" w:type="pct"/>
            <w:hideMark/>
          </w:tcPr>
          <w:p w:rsidR="00BC0C72" w:rsidRDefault="008D5CF6">
            <w:pPr>
              <w:pStyle w:val="a5"/>
              <w:jc w:val="center"/>
            </w:pPr>
            <w:bookmarkStart w:id="4836" w:name="37865"/>
            <w:bookmarkEnd w:id="4836"/>
            <w:r>
              <w:t>- " -</w:t>
            </w:r>
          </w:p>
        </w:tc>
        <w:tc>
          <w:tcPr>
            <w:tcW w:w="750" w:type="pct"/>
            <w:hideMark/>
          </w:tcPr>
          <w:p w:rsidR="00BC0C72" w:rsidRDefault="008D5CF6">
            <w:pPr>
              <w:pStyle w:val="a5"/>
              <w:jc w:val="center"/>
            </w:pPr>
            <w:bookmarkStart w:id="4837" w:name="37866"/>
            <w:bookmarkEnd w:id="4837"/>
            <w:r>
              <w:t>5</w:t>
            </w:r>
          </w:p>
        </w:tc>
      </w:tr>
      <w:tr w:rsidR="00BC0C72" w:rsidTr="00181458">
        <w:trPr>
          <w:divId w:val="1237204249"/>
        </w:trPr>
        <w:tc>
          <w:tcPr>
            <w:tcW w:w="900" w:type="pct"/>
            <w:hideMark/>
          </w:tcPr>
          <w:p w:rsidR="00BC0C72" w:rsidRDefault="008D5CF6">
            <w:pPr>
              <w:pStyle w:val="a5"/>
            </w:pPr>
            <w:bookmarkStart w:id="4838" w:name="37867"/>
            <w:bookmarkEnd w:id="4838"/>
            <w:r>
              <w:t> </w:t>
            </w:r>
          </w:p>
        </w:tc>
        <w:tc>
          <w:tcPr>
            <w:tcW w:w="2600" w:type="pct"/>
            <w:hideMark/>
          </w:tcPr>
          <w:p w:rsidR="00BC0C72" w:rsidRDefault="008D5CF6">
            <w:pPr>
              <w:pStyle w:val="a5"/>
            </w:pPr>
            <w:bookmarkStart w:id="4839" w:name="37868"/>
            <w:bookmarkEnd w:id="4839"/>
            <w:r>
              <w:t>модуль РС1429-3-44С</w:t>
            </w:r>
          </w:p>
        </w:tc>
        <w:tc>
          <w:tcPr>
            <w:tcW w:w="750" w:type="pct"/>
            <w:hideMark/>
          </w:tcPr>
          <w:p w:rsidR="00BC0C72" w:rsidRDefault="008D5CF6">
            <w:pPr>
              <w:pStyle w:val="a5"/>
              <w:jc w:val="center"/>
            </w:pPr>
            <w:bookmarkStart w:id="4840" w:name="37869"/>
            <w:bookmarkEnd w:id="4840"/>
            <w:r>
              <w:t>- " -</w:t>
            </w:r>
          </w:p>
        </w:tc>
        <w:tc>
          <w:tcPr>
            <w:tcW w:w="750" w:type="pct"/>
            <w:hideMark/>
          </w:tcPr>
          <w:p w:rsidR="00BC0C72" w:rsidRDefault="008D5CF6">
            <w:pPr>
              <w:pStyle w:val="a5"/>
              <w:jc w:val="center"/>
            </w:pPr>
            <w:bookmarkStart w:id="4841" w:name="37870"/>
            <w:bookmarkEnd w:id="4841"/>
            <w:r>
              <w:t>5</w:t>
            </w:r>
          </w:p>
        </w:tc>
      </w:tr>
      <w:tr w:rsidR="00BC0C72" w:rsidTr="00181458">
        <w:trPr>
          <w:divId w:val="1237204249"/>
        </w:trPr>
        <w:tc>
          <w:tcPr>
            <w:tcW w:w="900" w:type="pct"/>
            <w:hideMark/>
          </w:tcPr>
          <w:p w:rsidR="00BC0C72" w:rsidRDefault="008D5CF6">
            <w:pPr>
              <w:pStyle w:val="a5"/>
            </w:pPr>
            <w:bookmarkStart w:id="4842" w:name="37871"/>
            <w:bookmarkEnd w:id="4842"/>
            <w:r>
              <w:t>8477</w:t>
            </w:r>
          </w:p>
        </w:tc>
        <w:tc>
          <w:tcPr>
            <w:tcW w:w="2600" w:type="pct"/>
            <w:hideMark/>
          </w:tcPr>
          <w:p w:rsidR="00BC0C72" w:rsidRDefault="008D5CF6">
            <w:pPr>
              <w:pStyle w:val="a5"/>
            </w:pPr>
            <w:bookmarkStart w:id="4843" w:name="37872"/>
            <w:bookmarkEnd w:id="4843"/>
            <w:r>
              <w:t>Обладнання для обробки гуми чи пластмаси або для виробництва виробів з цих матеріалів, в іншому місці не зазначені:</w:t>
            </w:r>
          </w:p>
        </w:tc>
        <w:tc>
          <w:tcPr>
            <w:tcW w:w="750" w:type="pct"/>
            <w:hideMark/>
          </w:tcPr>
          <w:p w:rsidR="00BC0C72" w:rsidRDefault="008D5CF6">
            <w:pPr>
              <w:pStyle w:val="a5"/>
              <w:jc w:val="center"/>
            </w:pPr>
            <w:bookmarkStart w:id="4844" w:name="37873"/>
            <w:bookmarkEnd w:id="4844"/>
            <w:r>
              <w:t> </w:t>
            </w:r>
          </w:p>
        </w:tc>
        <w:tc>
          <w:tcPr>
            <w:tcW w:w="750" w:type="pct"/>
            <w:hideMark/>
          </w:tcPr>
          <w:p w:rsidR="00BC0C72" w:rsidRDefault="008D5CF6">
            <w:pPr>
              <w:pStyle w:val="a5"/>
              <w:jc w:val="center"/>
            </w:pPr>
            <w:bookmarkStart w:id="4845" w:name="37874"/>
            <w:bookmarkEnd w:id="4845"/>
            <w:r>
              <w:t> </w:t>
            </w:r>
          </w:p>
        </w:tc>
      </w:tr>
      <w:tr w:rsidR="00BC0C72" w:rsidTr="00181458">
        <w:trPr>
          <w:divId w:val="1237204249"/>
        </w:trPr>
        <w:tc>
          <w:tcPr>
            <w:tcW w:w="900" w:type="pct"/>
            <w:hideMark/>
          </w:tcPr>
          <w:p w:rsidR="00BC0C72" w:rsidRDefault="008D5CF6">
            <w:pPr>
              <w:pStyle w:val="a5"/>
            </w:pPr>
            <w:bookmarkStart w:id="4846" w:name="37875"/>
            <w:bookmarkEnd w:id="4846"/>
            <w:r>
              <w:t> </w:t>
            </w:r>
          </w:p>
        </w:tc>
        <w:tc>
          <w:tcPr>
            <w:tcW w:w="2600" w:type="pct"/>
            <w:hideMark/>
          </w:tcPr>
          <w:p w:rsidR="00BC0C72" w:rsidRDefault="008D5CF6">
            <w:pPr>
              <w:pStyle w:val="a5"/>
            </w:pPr>
            <w:bookmarkStart w:id="4847" w:name="37876"/>
            <w:bookmarkEnd w:id="4847"/>
            <w:r>
              <w:t>установка для виробництва керамічних стержнів CERAMARKER 900</w:t>
            </w:r>
          </w:p>
        </w:tc>
        <w:tc>
          <w:tcPr>
            <w:tcW w:w="750" w:type="pct"/>
            <w:hideMark/>
          </w:tcPr>
          <w:p w:rsidR="00BC0C72" w:rsidRDefault="008D5CF6">
            <w:pPr>
              <w:pStyle w:val="a5"/>
              <w:jc w:val="center"/>
            </w:pPr>
            <w:bookmarkStart w:id="4848" w:name="37877"/>
            <w:bookmarkEnd w:id="4848"/>
            <w:r>
              <w:t>- " -</w:t>
            </w:r>
          </w:p>
        </w:tc>
        <w:tc>
          <w:tcPr>
            <w:tcW w:w="750" w:type="pct"/>
            <w:hideMark/>
          </w:tcPr>
          <w:p w:rsidR="00BC0C72" w:rsidRDefault="008D5CF6">
            <w:pPr>
              <w:pStyle w:val="a5"/>
              <w:jc w:val="center"/>
            </w:pPr>
            <w:bookmarkStart w:id="4849" w:name="37878"/>
            <w:bookmarkEnd w:id="4849"/>
            <w:r>
              <w:t>1</w:t>
            </w:r>
          </w:p>
        </w:tc>
      </w:tr>
      <w:tr w:rsidR="00BC0C72" w:rsidTr="00181458">
        <w:trPr>
          <w:divId w:val="1237204249"/>
        </w:trPr>
        <w:tc>
          <w:tcPr>
            <w:tcW w:w="900" w:type="pct"/>
            <w:hideMark/>
          </w:tcPr>
          <w:p w:rsidR="00BC0C72" w:rsidRDefault="008D5CF6">
            <w:pPr>
              <w:pStyle w:val="a5"/>
            </w:pPr>
            <w:bookmarkStart w:id="4850" w:name="37879"/>
            <w:bookmarkEnd w:id="4850"/>
            <w:r>
              <w:t> </w:t>
            </w:r>
          </w:p>
        </w:tc>
        <w:tc>
          <w:tcPr>
            <w:tcW w:w="2600" w:type="pct"/>
            <w:hideMark/>
          </w:tcPr>
          <w:p w:rsidR="00BC0C72" w:rsidRDefault="008D5CF6">
            <w:pPr>
              <w:pStyle w:val="a5"/>
            </w:pPr>
            <w:bookmarkStart w:id="4851" w:name="37880"/>
            <w:bookmarkEnd w:id="4851"/>
            <w:r>
              <w:t>прес модельний MPi</w:t>
            </w:r>
          </w:p>
        </w:tc>
        <w:tc>
          <w:tcPr>
            <w:tcW w:w="750" w:type="pct"/>
            <w:hideMark/>
          </w:tcPr>
          <w:p w:rsidR="00BC0C72" w:rsidRDefault="008D5CF6">
            <w:pPr>
              <w:pStyle w:val="a5"/>
              <w:jc w:val="center"/>
            </w:pPr>
            <w:bookmarkStart w:id="4852" w:name="37881"/>
            <w:bookmarkEnd w:id="4852"/>
            <w:r>
              <w:t>- " -</w:t>
            </w:r>
          </w:p>
        </w:tc>
        <w:tc>
          <w:tcPr>
            <w:tcW w:w="750" w:type="pct"/>
            <w:hideMark/>
          </w:tcPr>
          <w:p w:rsidR="00BC0C72" w:rsidRDefault="008D5CF6">
            <w:pPr>
              <w:pStyle w:val="a5"/>
              <w:jc w:val="center"/>
            </w:pPr>
            <w:bookmarkStart w:id="4853" w:name="37882"/>
            <w:bookmarkEnd w:id="4853"/>
            <w:r>
              <w:t>1</w:t>
            </w:r>
          </w:p>
        </w:tc>
      </w:tr>
      <w:tr w:rsidR="00BC0C72" w:rsidTr="00181458">
        <w:trPr>
          <w:divId w:val="1237204249"/>
        </w:trPr>
        <w:tc>
          <w:tcPr>
            <w:tcW w:w="900" w:type="pct"/>
            <w:hideMark/>
          </w:tcPr>
          <w:p w:rsidR="00BC0C72" w:rsidRDefault="008D5CF6">
            <w:pPr>
              <w:pStyle w:val="a5"/>
            </w:pPr>
            <w:bookmarkStart w:id="4854" w:name="37883"/>
            <w:bookmarkEnd w:id="4854"/>
            <w:r>
              <w:t> </w:t>
            </w:r>
          </w:p>
        </w:tc>
        <w:tc>
          <w:tcPr>
            <w:tcW w:w="2600" w:type="pct"/>
            <w:hideMark/>
          </w:tcPr>
          <w:p w:rsidR="00BC0C72" w:rsidRDefault="008D5CF6">
            <w:pPr>
              <w:pStyle w:val="a5"/>
            </w:pPr>
            <w:bookmarkStart w:id="4855" w:name="37884"/>
            <w:bookmarkEnd w:id="4855"/>
            <w:r>
              <w:t>частини</w:t>
            </w:r>
          </w:p>
        </w:tc>
        <w:tc>
          <w:tcPr>
            <w:tcW w:w="750" w:type="pct"/>
            <w:hideMark/>
          </w:tcPr>
          <w:p w:rsidR="00BC0C72" w:rsidRDefault="008D5CF6">
            <w:pPr>
              <w:pStyle w:val="a5"/>
              <w:jc w:val="center"/>
            </w:pPr>
            <w:bookmarkStart w:id="4856" w:name="37885"/>
            <w:bookmarkEnd w:id="4856"/>
            <w:r>
              <w:t>- " -</w:t>
            </w:r>
          </w:p>
        </w:tc>
        <w:tc>
          <w:tcPr>
            <w:tcW w:w="750" w:type="pct"/>
            <w:hideMark/>
          </w:tcPr>
          <w:p w:rsidR="00BC0C72" w:rsidRDefault="008D5CF6">
            <w:pPr>
              <w:pStyle w:val="a5"/>
              <w:jc w:val="center"/>
            </w:pPr>
            <w:bookmarkStart w:id="4857" w:name="37886"/>
            <w:bookmarkEnd w:id="4857"/>
            <w:r>
              <w:t>10</w:t>
            </w:r>
          </w:p>
        </w:tc>
      </w:tr>
      <w:tr w:rsidR="00BC0C72" w:rsidTr="00181458">
        <w:trPr>
          <w:divId w:val="1237204249"/>
        </w:trPr>
        <w:tc>
          <w:tcPr>
            <w:tcW w:w="900" w:type="pct"/>
            <w:hideMark/>
          </w:tcPr>
          <w:p w:rsidR="00BC0C72" w:rsidRDefault="008D5CF6">
            <w:pPr>
              <w:pStyle w:val="a5"/>
            </w:pPr>
            <w:bookmarkStart w:id="4858" w:name="37887"/>
            <w:bookmarkEnd w:id="4858"/>
            <w:r>
              <w:t>8481</w:t>
            </w:r>
          </w:p>
        </w:tc>
        <w:tc>
          <w:tcPr>
            <w:tcW w:w="2600" w:type="pct"/>
            <w:hideMark/>
          </w:tcPr>
          <w:p w:rsidR="00BC0C72" w:rsidRDefault="008D5CF6">
            <w:pPr>
              <w:pStyle w:val="a5"/>
            </w:pPr>
            <w:bookmarkStart w:id="4859" w:name="37888"/>
            <w:bookmarkEnd w:id="4859"/>
            <w:r>
              <w:t>Крани, клапани, вентилі та аналогічна арматура для трубопроводів, котлів, резервуарів, цистерн, баків або аналогічних ємностей, включаючи редукційні клапани та терморегулювальні вентилі:</w:t>
            </w:r>
          </w:p>
        </w:tc>
        <w:tc>
          <w:tcPr>
            <w:tcW w:w="750" w:type="pct"/>
            <w:hideMark/>
          </w:tcPr>
          <w:p w:rsidR="00BC0C72" w:rsidRDefault="008D5CF6">
            <w:pPr>
              <w:pStyle w:val="a5"/>
              <w:jc w:val="center"/>
            </w:pPr>
            <w:bookmarkStart w:id="4860" w:name="37889"/>
            <w:bookmarkEnd w:id="4860"/>
            <w:r>
              <w:t> </w:t>
            </w:r>
          </w:p>
        </w:tc>
        <w:tc>
          <w:tcPr>
            <w:tcW w:w="750" w:type="pct"/>
            <w:hideMark/>
          </w:tcPr>
          <w:p w:rsidR="00BC0C72" w:rsidRDefault="008D5CF6">
            <w:pPr>
              <w:pStyle w:val="a5"/>
              <w:jc w:val="center"/>
            </w:pPr>
            <w:bookmarkStart w:id="4861" w:name="37890"/>
            <w:bookmarkEnd w:id="4861"/>
            <w:r>
              <w:t> </w:t>
            </w:r>
          </w:p>
        </w:tc>
      </w:tr>
      <w:tr w:rsidR="00BC0C72" w:rsidTr="00181458">
        <w:trPr>
          <w:divId w:val="1237204249"/>
        </w:trPr>
        <w:tc>
          <w:tcPr>
            <w:tcW w:w="900" w:type="pct"/>
            <w:hideMark/>
          </w:tcPr>
          <w:p w:rsidR="00BC0C72" w:rsidRDefault="008D5CF6">
            <w:pPr>
              <w:pStyle w:val="a5"/>
            </w:pPr>
            <w:bookmarkStart w:id="4862" w:name="37891"/>
            <w:bookmarkEnd w:id="4862"/>
            <w:r>
              <w:t> </w:t>
            </w:r>
          </w:p>
        </w:tc>
        <w:tc>
          <w:tcPr>
            <w:tcW w:w="2600" w:type="pct"/>
            <w:hideMark/>
          </w:tcPr>
          <w:p w:rsidR="00BC0C72" w:rsidRDefault="008D5CF6">
            <w:pPr>
              <w:pStyle w:val="a5"/>
            </w:pPr>
            <w:bookmarkStart w:id="4863" w:name="37892"/>
            <w:bookmarkEnd w:id="4863"/>
            <w:r>
              <w:t>кран керування для гідравліки марки 626600М</w:t>
            </w:r>
          </w:p>
        </w:tc>
        <w:tc>
          <w:tcPr>
            <w:tcW w:w="750" w:type="pct"/>
            <w:hideMark/>
          </w:tcPr>
          <w:p w:rsidR="00BC0C72" w:rsidRDefault="008D5CF6">
            <w:pPr>
              <w:pStyle w:val="a5"/>
              <w:jc w:val="center"/>
            </w:pPr>
            <w:bookmarkStart w:id="4864" w:name="37893"/>
            <w:bookmarkEnd w:id="4864"/>
            <w:r>
              <w:t>- " -</w:t>
            </w:r>
          </w:p>
        </w:tc>
        <w:tc>
          <w:tcPr>
            <w:tcW w:w="750" w:type="pct"/>
            <w:hideMark/>
          </w:tcPr>
          <w:p w:rsidR="00BC0C72" w:rsidRDefault="008D5CF6">
            <w:pPr>
              <w:pStyle w:val="a5"/>
              <w:jc w:val="center"/>
            </w:pPr>
            <w:bookmarkStart w:id="4865" w:name="37894"/>
            <w:bookmarkEnd w:id="4865"/>
            <w:r>
              <w:t>50</w:t>
            </w:r>
          </w:p>
        </w:tc>
      </w:tr>
      <w:tr w:rsidR="00BC0C72" w:rsidTr="00181458">
        <w:trPr>
          <w:divId w:val="1237204249"/>
        </w:trPr>
        <w:tc>
          <w:tcPr>
            <w:tcW w:w="900" w:type="pct"/>
            <w:hideMark/>
          </w:tcPr>
          <w:p w:rsidR="00BC0C72" w:rsidRDefault="008D5CF6">
            <w:pPr>
              <w:pStyle w:val="a5"/>
            </w:pPr>
            <w:bookmarkStart w:id="4866" w:name="37895"/>
            <w:bookmarkEnd w:id="4866"/>
            <w:r>
              <w:t> </w:t>
            </w:r>
          </w:p>
        </w:tc>
        <w:tc>
          <w:tcPr>
            <w:tcW w:w="2600" w:type="pct"/>
            <w:hideMark/>
          </w:tcPr>
          <w:p w:rsidR="00BC0C72" w:rsidRDefault="008D5CF6">
            <w:pPr>
              <w:pStyle w:val="a5"/>
            </w:pPr>
            <w:bookmarkStart w:id="4867" w:name="37896"/>
            <w:bookmarkEnd w:id="4867"/>
            <w:r>
              <w:t>крани, клапани типу МКТ</w:t>
            </w:r>
          </w:p>
        </w:tc>
        <w:tc>
          <w:tcPr>
            <w:tcW w:w="750" w:type="pct"/>
            <w:hideMark/>
          </w:tcPr>
          <w:p w:rsidR="00BC0C72" w:rsidRDefault="008D5CF6">
            <w:pPr>
              <w:pStyle w:val="a5"/>
              <w:jc w:val="center"/>
            </w:pPr>
            <w:bookmarkStart w:id="4868" w:name="37897"/>
            <w:bookmarkEnd w:id="4868"/>
            <w:r>
              <w:t>- " -</w:t>
            </w:r>
          </w:p>
        </w:tc>
        <w:tc>
          <w:tcPr>
            <w:tcW w:w="750" w:type="pct"/>
            <w:hideMark/>
          </w:tcPr>
          <w:p w:rsidR="00BC0C72" w:rsidRDefault="008D5CF6">
            <w:pPr>
              <w:pStyle w:val="a5"/>
              <w:jc w:val="center"/>
            </w:pPr>
            <w:bookmarkStart w:id="4869" w:name="37898"/>
            <w:bookmarkEnd w:id="4869"/>
            <w:r>
              <w:t>50</w:t>
            </w:r>
          </w:p>
        </w:tc>
      </w:tr>
      <w:tr w:rsidR="00BC0C72" w:rsidTr="00181458">
        <w:trPr>
          <w:divId w:val="1237204249"/>
        </w:trPr>
        <w:tc>
          <w:tcPr>
            <w:tcW w:w="900" w:type="pct"/>
            <w:hideMark/>
          </w:tcPr>
          <w:p w:rsidR="00BC0C72" w:rsidRDefault="008D5CF6">
            <w:pPr>
              <w:pStyle w:val="a5"/>
            </w:pPr>
            <w:bookmarkStart w:id="4870" w:name="37899"/>
            <w:bookmarkEnd w:id="4870"/>
            <w:r>
              <w:t> </w:t>
            </w:r>
          </w:p>
        </w:tc>
        <w:tc>
          <w:tcPr>
            <w:tcW w:w="2600" w:type="pct"/>
            <w:hideMark/>
          </w:tcPr>
          <w:p w:rsidR="00BC0C72" w:rsidRDefault="008D5CF6">
            <w:pPr>
              <w:pStyle w:val="a5"/>
            </w:pPr>
            <w:bookmarkStart w:id="4871" w:name="37900"/>
            <w:bookmarkEnd w:id="4871"/>
            <w:r>
              <w:t>крани, клапани типу МКВ</w:t>
            </w:r>
          </w:p>
        </w:tc>
        <w:tc>
          <w:tcPr>
            <w:tcW w:w="750" w:type="pct"/>
            <w:hideMark/>
          </w:tcPr>
          <w:p w:rsidR="00BC0C72" w:rsidRDefault="008D5CF6">
            <w:pPr>
              <w:pStyle w:val="a5"/>
              <w:jc w:val="center"/>
            </w:pPr>
            <w:bookmarkStart w:id="4872" w:name="37901"/>
            <w:bookmarkEnd w:id="4872"/>
            <w:r>
              <w:t>- " -</w:t>
            </w:r>
          </w:p>
        </w:tc>
        <w:tc>
          <w:tcPr>
            <w:tcW w:w="750" w:type="pct"/>
            <w:hideMark/>
          </w:tcPr>
          <w:p w:rsidR="00BC0C72" w:rsidRDefault="008D5CF6">
            <w:pPr>
              <w:pStyle w:val="a5"/>
              <w:jc w:val="center"/>
            </w:pPr>
            <w:bookmarkStart w:id="4873" w:name="37902"/>
            <w:bookmarkEnd w:id="4873"/>
            <w:r>
              <w:t>100</w:t>
            </w:r>
          </w:p>
        </w:tc>
      </w:tr>
      <w:tr w:rsidR="00BC0C72" w:rsidTr="00181458">
        <w:trPr>
          <w:divId w:val="1237204249"/>
        </w:trPr>
        <w:tc>
          <w:tcPr>
            <w:tcW w:w="900" w:type="pct"/>
            <w:hideMark/>
          </w:tcPr>
          <w:p w:rsidR="00BC0C72" w:rsidRDefault="008D5CF6">
            <w:pPr>
              <w:pStyle w:val="a5"/>
            </w:pPr>
            <w:bookmarkStart w:id="4874" w:name="37903"/>
            <w:bookmarkEnd w:id="4874"/>
            <w:r>
              <w:t> </w:t>
            </w:r>
          </w:p>
        </w:tc>
        <w:tc>
          <w:tcPr>
            <w:tcW w:w="2600" w:type="pct"/>
            <w:hideMark/>
          </w:tcPr>
          <w:p w:rsidR="00BC0C72" w:rsidRDefault="008D5CF6">
            <w:pPr>
              <w:pStyle w:val="a5"/>
            </w:pPr>
            <w:bookmarkStart w:id="4875" w:name="37904"/>
            <w:bookmarkEnd w:id="4875"/>
            <w:r>
              <w:t>крани, клапани типу МКПТ9ФБ</w:t>
            </w:r>
          </w:p>
        </w:tc>
        <w:tc>
          <w:tcPr>
            <w:tcW w:w="750" w:type="pct"/>
            <w:hideMark/>
          </w:tcPr>
          <w:p w:rsidR="00BC0C72" w:rsidRDefault="008D5CF6">
            <w:pPr>
              <w:pStyle w:val="a5"/>
              <w:jc w:val="center"/>
            </w:pPr>
            <w:bookmarkStart w:id="4876" w:name="37905"/>
            <w:bookmarkEnd w:id="4876"/>
            <w:r>
              <w:t>- " -</w:t>
            </w:r>
          </w:p>
        </w:tc>
        <w:tc>
          <w:tcPr>
            <w:tcW w:w="750" w:type="pct"/>
            <w:hideMark/>
          </w:tcPr>
          <w:p w:rsidR="00BC0C72" w:rsidRDefault="008D5CF6">
            <w:pPr>
              <w:pStyle w:val="a5"/>
              <w:jc w:val="center"/>
            </w:pPr>
            <w:bookmarkStart w:id="4877" w:name="37906"/>
            <w:bookmarkEnd w:id="4877"/>
            <w:r>
              <w:t>100</w:t>
            </w:r>
          </w:p>
        </w:tc>
      </w:tr>
      <w:tr w:rsidR="00BC0C72" w:rsidTr="00181458">
        <w:trPr>
          <w:divId w:val="1237204249"/>
        </w:trPr>
        <w:tc>
          <w:tcPr>
            <w:tcW w:w="900" w:type="pct"/>
            <w:hideMark/>
          </w:tcPr>
          <w:p w:rsidR="00BC0C72" w:rsidRDefault="008D5CF6">
            <w:pPr>
              <w:pStyle w:val="a5"/>
            </w:pPr>
            <w:bookmarkStart w:id="4878" w:name="37907"/>
            <w:bookmarkEnd w:id="4878"/>
            <w:r>
              <w:t> </w:t>
            </w:r>
          </w:p>
        </w:tc>
        <w:tc>
          <w:tcPr>
            <w:tcW w:w="2600" w:type="pct"/>
            <w:hideMark/>
          </w:tcPr>
          <w:p w:rsidR="00BC0C72" w:rsidRDefault="008D5CF6">
            <w:pPr>
              <w:pStyle w:val="a5"/>
            </w:pPr>
            <w:bookmarkStart w:id="4879" w:name="37908"/>
            <w:bookmarkEnd w:id="4879"/>
            <w:r>
              <w:t>крани марки 8Л6302-00-1</w:t>
            </w:r>
          </w:p>
        </w:tc>
        <w:tc>
          <w:tcPr>
            <w:tcW w:w="750" w:type="pct"/>
            <w:hideMark/>
          </w:tcPr>
          <w:p w:rsidR="00BC0C72" w:rsidRDefault="008D5CF6">
            <w:pPr>
              <w:pStyle w:val="a5"/>
              <w:jc w:val="center"/>
            </w:pPr>
            <w:bookmarkStart w:id="4880" w:name="37909"/>
            <w:bookmarkEnd w:id="4880"/>
            <w:r>
              <w:t>- " -</w:t>
            </w:r>
          </w:p>
        </w:tc>
        <w:tc>
          <w:tcPr>
            <w:tcW w:w="750" w:type="pct"/>
            <w:hideMark/>
          </w:tcPr>
          <w:p w:rsidR="00BC0C72" w:rsidRDefault="008D5CF6">
            <w:pPr>
              <w:pStyle w:val="a5"/>
              <w:jc w:val="center"/>
            </w:pPr>
            <w:bookmarkStart w:id="4881" w:name="37910"/>
            <w:bookmarkEnd w:id="4881"/>
            <w:r>
              <w:t>100</w:t>
            </w:r>
          </w:p>
        </w:tc>
      </w:tr>
      <w:tr w:rsidR="00BC0C72" w:rsidTr="00181458">
        <w:trPr>
          <w:divId w:val="1237204249"/>
        </w:trPr>
        <w:tc>
          <w:tcPr>
            <w:tcW w:w="900" w:type="pct"/>
            <w:hideMark/>
          </w:tcPr>
          <w:p w:rsidR="00BC0C72" w:rsidRDefault="008D5CF6">
            <w:pPr>
              <w:pStyle w:val="a5"/>
            </w:pPr>
            <w:bookmarkStart w:id="4882" w:name="37911"/>
            <w:bookmarkEnd w:id="4882"/>
            <w:r>
              <w:t> </w:t>
            </w:r>
          </w:p>
        </w:tc>
        <w:tc>
          <w:tcPr>
            <w:tcW w:w="2600" w:type="pct"/>
            <w:hideMark/>
          </w:tcPr>
          <w:p w:rsidR="00BC0C72" w:rsidRDefault="008D5CF6">
            <w:pPr>
              <w:pStyle w:val="a5"/>
            </w:pPr>
            <w:bookmarkStart w:id="4883" w:name="37912"/>
            <w:bookmarkEnd w:id="4883"/>
            <w:r>
              <w:t>вентиль типу 992АТ5</w:t>
            </w:r>
          </w:p>
        </w:tc>
        <w:tc>
          <w:tcPr>
            <w:tcW w:w="750" w:type="pct"/>
            <w:hideMark/>
          </w:tcPr>
          <w:p w:rsidR="00BC0C72" w:rsidRDefault="008D5CF6">
            <w:pPr>
              <w:pStyle w:val="a5"/>
              <w:jc w:val="center"/>
            </w:pPr>
            <w:bookmarkStart w:id="4884" w:name="37913"/>
            <w:bookmarkEnd w:id="4884"/>
            <w:r>
              <w:t>- " -</w:t>
            </w:r>
          </w:p>
        </w:tc>
        <w:tc>
          <w:tcPr>
            <w:tcW w:w="750" w:type="pct"/>
            <w:hideMark/>
          </w:tcPr>
          <w:p w:rsidR="00BC0C72" w:rsidRDefault="008D5CF6">
            <w:pPr>
              <w:pStyle w:val="a5"/>
              <w:jc w:val="center"/>
            </w:pPr>
            <w:bookmarkStart w:id="4885" w:name="37914"/>
            <w:bookmarkEnd w:id="4885"/>
            <w:r>
              <w:t>100</w:t>
            </w:r>
          </w:p>
        </w:tc>
      </w:tr>
      <w:tr w:rsidR="00BC0C72" w:rsidTr="00181458">
        <w:trPr>
          <w:divId w:val="1237204249"/>
        </w:trPr>
        <w:tc>
          <w:tcPr>
            <w:tcW w:w="900" w:type="pct"/>
            <w:hideMark/>
          </w:tcPr>
          <w:p w:rsidR="00BC0C72" w:rsidRDefault="008D5CF6">
            <w:pPr>
              <w:pStyle w:val="a5"/>
            </w:pPr>
            <w:bookmarkStart w:id="4886" w:name="37915"/>
            <w:bookmarkEnd w:id="4886"/>
            <w:r>
              <w:t> </w:t>
            </w:r>
          </w:p>
        </w:tc>
        <w:tc>
          <w:tcPr>
            <w:tcW w:w="2600" w:type="pct"/>
            <w:hideMark/>
          </w:tcPr>
          <w:p w:rsidR="00BC0C72" w:rsidRDefault="008D5CF6">
            <w:pPr>
              <w:pStyle w:val="a5"/>
            </w:pPr>
            <w:bookmarkStart w:id="4887" w:name="37916"/>
            <w:bookmarkEnd w:id="4887"/>
            <w:r>
              <w:t>вентиль типу 992АТ3</w:t>
            </w:r>
          </w:p>
        </w:tc>
        <w:tc>
          <w:tcPr>
            <w:tcW w:w="750" w:type="pct"/>
            <w:hideMark/>
          </w:tcPr>
          <w:p w:rsidR="00BC0C72" w:rsidRDefault="008D5CF6">
            <w:pPr>
              <w:pStyle w:val="a5"/>
              <w:jc w:val="center"/>
            </w:pPr>
            <w:bookmarkStart w:id="4888" w:name="37917"/>
            <w:bookmarkEnd w:id="4888"/>
            <w:r>
              <w:t>- " -</w:t>
            </w:r>
          </w:p>
        </w:tc>
        <w:tc>
          <w:tcPr>
            <w:tcW w:w="750" w:type="pct"/>
            <w:hideMark/>
          </w:tcPr>
          <w:p w:rsidR="00BC0C72" w:rsidRDefault="008D5CF6">
            <w:pPr>
              <w:pStyle w:val="a5"/>
              <w:jc w:val="center"/>
            </w:pPr>
            <w:bookmarkStart w:id="4889" w:name="37918"/>
            <w:bookmarkEnd w:id="4889"/>
            <w:r>
              <w:t>20</w:t>
            </w:r>
          </w:p>
        </w:tc>
      </w:tr>
      <w:tr w:rsidR="00BC0C72" w:rsidTr="00181458">
        <w:trPr>
          <w:divId w:val="1237204249"/>
        </w:trPr>
        <w:tc>
          <w:tcPr>
            <w:tcW w:w="900" w:type="pct"/>
            <w:hideMark/>
          </w:tcPr>
          <w:p w:rsidR="00BC0C72" w:rsidRDefault="008D5CF6">
            <w:pPr>
              <w:pStyle w:val="a5"/>
            </w:pPr>
            <w:bookmarkStart w:id="4890" w:name="37919"/>
            <w:bookmarkEnd w:id="4890"/>
            <w:r>
              <w:t> </w:t>
            </w:r>
          </w:p>
        </w:tc>
        <w:tc>
          <w:tcPr>
            <w:tcW w:w="2600" w:type="pct"/>
            <w:hideMark/>
          </w:tcPr>
          <w:p w:rsidR="00BC0C72" w:rsidRDefault="008D5CF6">
            <w:pPr>
              <w:pStyle w:val="a5"/>
            </w:pPr>
            <w:bookmarkStart w:id="4891" w:name="37920"/>
            <w:bookmarkEnd w:id="4891"/>
            <w:r>
              <w:t>кран зливальний марки 8Л6302-00-1,</w:t>
            </w:r>
          </w:p>
        </w:tc>
        <w:tc>
          <w:tcPr>
            <w:tcW w:w="750" w:type="pct"/>
            <w:hideMark/>
          </w:tcPr>
          <w:p w:rsidR="00BC0C72" w:rsidRDefault="008D5CF6">
            <w:pPr>
              <w:pStyle w:val="a5"/>
              <w:jc w:val="center"/>
            </w:pPr>
            <w:bookmarkStart w:id="4892" w:name="37921"/>
            <w:bookmarkEnd w:id="4892"/>
            <w:r>
              <w:t>- " -</w:t>
            </w:r>
          </w:p>
        </w:tc>
        <w:tc>
          <w:tcPr>
            <w:tcW w:w="750" w:type="pct"/>
            <w:hideMark/>
          </w:tcPr>
          <w:p w:rsidR="00BC0C72" w:rsidRDefault="008D5CF6">
            <w:pPr>
              <w:pStyle w:val="a5"/>
              <w:jc w:val="center"/>
            </w:pPr>
            <w:bookmarkStart w:id="4893" w:name="37922"/>
            <w:bookmarkEnd w:id="4893"/>
            <w:r>
              <w:t>20</w:t>
            </w:r>
          </w:p>
        </w:tc>
      </w:tr>
      <w:tr w:rsidR="00BC0C72" w:rsidTr="00181458">
        <w:trPr>
          <w:divId w:val="1237204249"/>
        </w:trPr>
        <w:tc>
          <w:tcPr>
            <w:tcW w:w="900" w:type="pct"/>
            <w:hideMark/>
          </w:tcPr>
          <w:p w:rsidR="00BC0C72" w:rsidRDefault="008D5CF6">
            <w:pPr>
              <w:pStyle w:val="a5"/>
            </w:pPr>
            <w:bookmarkStart w:id="4894" w:name="37923"/>
            <w:bookmarkEnd w:id="4894"/>
            <w:r>
              <w:t> </w:t>
            </w:r>
          </w:p>
        </w:tc>
        <w:tc>
          <w:tcPr>
            <w:tcW w:w="2600" w:type="pct"/>
            <w:hideMark/>
          </w:tcPr>
          <w:p w:rsidR="00BC0C72" w:rsidRDefault="008D5CF6">
            <w:pPr>
              <w:pStyle w:val="a5"/>
            </w:pPr>
            <w:bookmarkStart w:id="4895" w:name="37924"/>
            <w:bookmarkEnd w:id="4895"/>
            <w:r>
              <w:t>вентиль марки 992АТ5</w:t>
            </w:r>
          </w:p>
        </w:tc>
        <w:tc>
          <w:tcPr>
            <w:tcW w:w="750" w:type="pct"/>
            <w:hideMark/>
          </w:tcPr>
          <w:p w:rsidR="00BC0C72" w:rsidRDefault="008D5CF6">
            <w:pPr>
              <w:pStyle w:val="a5"/>
              <w:jc w:val="center"/>
            </w:pPr>
            <w:bookmarkStart w:id="4896" w:name="37925"/>
            <w:bookmarkEnd w:id="4896"/>
            <w:r>
              <w:t>- " -</w:t>
            </w:r>
          </w:p>
        </w:tc>
        <w:tc>
          <w:tcPr>
            <w:tcW w:w="750" w:type="pct"/>
            <w:hideMark/>
          </w:tcPr>
          <w:p w:rsidR="00BC0C72" w:rsidRDefault="008D5CF6">
            <w:pPr>
              <w:pStyle w:val="a5"/>
              <w:jc w:val="center"/>
            </w:pPr>
            <w:bookmarkStart w:id="4897" w:name="37926"/>
            <w:bookmarkEnd w:id="4897"/>
            <w:r>
              <w:t>50</w:t>
            </w:r>
          </w:p>
        </w:tc>
      </w:tr>
      <w:tr w:rsidR="00BC0C72" w:rsidTr="00181458">
        <w:trPr>
          <w:divId w:val="1237204249"/>
        </w:trPr>
        <w:tc>
          <w:tcPr>
            <w:tcW w:w="900" w:type="pct"/>
            <w:hideMark/>
          </w:tcPr>
          <w:p w:rsidR="00BC0C72" w:rsidRDefault="008D5CF6">
            <w:pPr>
              <w:pStyle w:val="a5"/>
            </w:pPr>
            <w:bookmarkStart w:id="4898" w:name="37927"/>
            <w:bookmarkEnd w:id="4898"/>
            <w:r>
              <w:t> </w:t>
            </w:r>
          </w:p>
        </w:tc>
        <w:tc>
          <w:tcPr>
            <w:tcW w:w="2600" w:type="pct"/>
            <w:hideMark/>
          </w:tcPr>
          <w:p w:rsidR="00BC0C72" w:rsidRDefault="008D5CF6">
            <w:pPr>
              <w:pStyle w:val="a5"/>
            </w:pPr>
            <w:bookmarkStart w:id="4899" w:name="37928"/>
            <w:bookmarkEnd w:id="4899"/>
            <w:r>
              <w:t>вентиль марки 992АТ3,</w:t>
            </w:r>
          </w:p>
        </w:tc>
        <w:tc>
          <w:tcPr>
            <w:tcW w:w="750" w:type="pct"/>
            <w:hideMark/>
          </w:tcPr>
          <w:p w:rsidR="00BC0C72" w:rsidRDefault="008D5CF6">
            <w:pPr>
              <w:pStyle w:val="a5"/>
              <w:jc w:val="center"/>
            </w:pPr>
            <w:bookmarkStart w:id="4900" w:name="37929"/>
            <w:bookmarkEnd w:id="4900"/>
            <w:r>
              <w:t>- " -</w:t>
            </w:r>
          </w:p>
        </w:tc>
        <w:tc>
          <w:tcPr>
            <w:tcW w:w="750" w:type="pct"/>
            <w:hideMark/>
          </w:tcPr>
          <w:p w:rsidR="00BC0C72" w:rsidRDefault="008D5CF6">
            <w:pPr>
              <w:pStyle w:val="a5"/>
              <w:jc w:val="center"/>
            </w:pPr>
            <w:bookmarkStart w:id="4901" w:name="37930"/>
            <w:bookmarkEnd w:id="4901"/>
            <w:r>
              <w:t>20</w:t>
            </w:r>
          </w:p>
        </w:tc>
      </w:tr>
      <w:tr w:rsidR="00BC0C72" w:rsidTr="00181458">
        <w:trPr>
          <w:divId w:val="1237204249"/>
        </w:trPr>
        <w:tc>
          <w:tcPr>
            <w:tcW w:w="900" w:type="pct"/>
            <w:hideMark/>
          </w:tcPr>
          <w:p w:rsidR="00BC0C72" w:rsidRDefault="008D5CF6">
            <w:pPr>
              <w:pStyle w:val="a5"/>
            </w:pPr>
            <w:bookmarkStart w:id="4902" w:name="37931"/>
            <w:bookmarkEnd w:id="4902"/>
            <w:r>
              <w:t> </w:t>
            </w:r>
          </w:p>
        </w:tc>
        <w:tc>
          <w:tcPr>
            <w:tcW w:w="2600" w:type="pct"/>
            <w:hideMark/>
          </w:tcPr>
          <w:p w:rsidR="00BC0C72" w:rsidRDefault="008D5CF6">
            <w:pPr>
              <w:pStyle w:val="a5"/>
            </w:pPr>
            <w:bookmarkStart w:id="4903" w:name="37932"/>
            <w:bookmarkEnd w:id="4903"/>
            <w:r>
              <w:t>заслінка марки 624500М,</w:t>
            </w:r>
          </w:p>
        </w:tc>
        <w:tc>
          <w:tcPr>
            <w:tcW w:w="750" w:type="pct"/>
            <w:hideMark/>
          </w:tcPr>
          <w:p w:rsidR="00BC0C72" w:rsidRDefault="008D5CF6">
            <w:pPr>
              <w:pStyle w:val="a5"/>
              <w:jc w:val="center"/>
            </w:pPr>
            <w:bookmarkStart w:id="4904" w:name="37933"/>
            <w:bookmarkEnd w:id="4904"/>
            <w:r>
              <w:t>- " -</w:t>
            </w:r>
          </w:p>
        </w:tc>
        <w:tc>
          <w:tcPr>
            <w:tcW w:w="750" w:type="pct"/>
            <w:hideMark/>
          </w:tcPr>
          <w:p w:rsidR="00BC0C72" w:rsidRDefault="008D5CF6">
            <w:pPr>
              <w:pStyle w:val="a5"/>
              <w:jc w:val="center"/>
            </w:pPr>
            <w:bookmarkStart w:id="4905" w:name="37934"/>
            <w:bookmarkEnd w:id="4905"/>
            <w:r>
              <w:t>20</w:t>
            </w:r>
          </w:p>
        </w:tc>
      </w:tr>
      <w:tr w:rsidR="00BC0C72" w:rsidTr="00181458">
        <w:trPr>
          <w:divId w:val="1237204249"/>
        </w:trPr>
        <w:tc>
          <w:tcPr>
            <w:tcW w:w="900" w:type="pct"/>
            <w:hideMark/>
          </w:tcPr>
          <w:p w:rsidR="00BC0C72" w:rsidRDefault="008D5CF6">
            <w:pPr>
              <w:pStyle w:val="a5"/>
            </w:pPr>
            <w:bookmarkStart w:id="4906" w:name="37935"/>
            <w:bookmarkEnd w:id="4906"/>
            <w:r>
              <w:t> </w:t>
            </w:r>
          </w:p>
        </w:tc>
        <w:tc>
          <w:tcPr>
            <w:tcW w:w="2600" w:type="pct"/>
            <w:hideMark/>
          </w:tcPr>
          <w:p w:rsidR="00BC0C72" w:rsidRDefault="008D5CF6">
            <w:pPr>
              <w:pStyle w:val="a5"/>
            </w:pPr>
            <w:bookmarkStart w:id="4907" w:name="37936"/>
            <w:bookmarkEnd w:id="4907"/>
            <w:r>
              <w:t>кран марки 768700МА</w:t>
            </w:r>
          </w:p>
        </w:tc>
        <w:tc>
          <w:tcPr>
            <w:tcW w:w="750" w:type="pct"/>
            <w:hideMark/>
          </w:tcPr>
          <w:p w:rsidR="00BC0C72" w:rsidRDefault="008D5CF6">
            <w:pPr>
              <w:pStyle w:val="a5"/>
              <w:jc w:val="center"/>
            </w:pPr>
            <w:bookmarkStart w:id="4908" w:name="37937"/>
            <w:bookmarkEnd w:id="4908"/>
            <w:r>
              <w:t>- " -</w:t>
            </w:r>
          </w:p>
        </w:tc>
        <w:tc>
          <w:tcPr>
            <w:tcW w:w="750" w:type="pct"/>
            <w:hideMark/>
          </w:tcPr>
          <w:p w:rsidR="00BC0C72" w:rsidRDefault="008D5CF6">
            <w:pPr>
              <w:pStyle w:val="a5"/>
              <w:jc w:val="center"/>
            </w:pPr>
            <w:bookmarkStart w:id="4909" w:name="37938"/>
            <w:bookmarkEnd w:id="4909"/>
            <w:r>
              <w:t>100</w:t>
            </w:r>
          </w:p>
        </w:tc>
      </w:tr>
      <w:tr w:rsidR="00BC0C72" w:rsidTr="00181458">
        <w:trPr>
          <w:divId w:val="1237204249"/>
        </w:trPr>
        <w:tc>
          <w:tcPr>
            <w:tcW w:w="900" w:type="pct"/>
            <w:hideMark/>
          </w:tcPr>
          <w:p w:rsidR="00BC0C72" w:rsidRDefault="008D5CF6">
            <w:pPr>
              <w:pStyle w:val="a5"/>
            </w:pPr>
            <w:bookmarkStart w:id="4910" w:name="37939"/>
            <w:bookmarkEnd w:id="4910"/>
            <w:r>
              <w:t> </w:t>
            </w:r>
          </w:p>
        </w:tc>
        <w:tc>
          <w:tcPr>
            <w:tcW w:w="2600" w:type="pct"/>
            <w:hideMark/>
          </w:tcPr>
          <w:p w:rsidR="00BC0C72" w:rsidRDefault="008D5CF6">
            <w:pPr>
              <w:pStyle w:val="a5"/>
            </w:pPr>
            <w:bookmarkStart w:id="4911" w:name="37940"/>
            <w:bookmarkEnd w:id="4911"/>
            <w:r>
              <w:t>кран марки 768600МА</w:t>
            </w:r>
          </w:p>
        </w:tc>
        <w:tc>
          <w:tcPr>
            <w:tcW w:w="750" w:type="pct"/>
            <w:hideMark/>
          </w:tcPr>
          <w:p w:rsidR="00BC0C72" w:rsidRDefault="008D5CF6">
            <w:pPr>
              <w:pStyle w:val="a5"/>
              <w:jc w:val="center"/>
            </w:pPr>
            <w:bookmarkStart w:id="4912" w:name="37941"/>
            <w:bookmarkEnd w:id="4912"/>
            <w:r>
              <w:t>- " -</w:t>
            </w:r>
          </w:p>
        </w:tc>
        <w:tc>
          <w:tcPr>
            <w:tcW w:w="750" w:type="pct"/>
            <w:hideMark/>
          </w:tcPr>
          <w:p w:rsidR="00BC0C72" w:rsidRDefault="008D5CF6">
            <w:pPr>
              <w:pStyle w:val="a5"/>
              <w:jc w:val="center"/>
            </w:pPr>
            <w:bookmarkStart w:id="4913" w:name="37942"/>
            <w:bookmarkEnd w:id="4913"/>
            <w:r>
              <w:t>100</w:t>
            </w:r>
          </w:p>
        </w:tc>
      </w:tr>
      <w:tr w:rsidR="00BC0C72" w:rsidTr="00181458">
        <w:trPr>
          <w:divId w:val="1237204249"/>
        </w:trPr>
        <w:tc>
          <w:tcPr>
            <w:tcW w:w="900" w:type="pct"/>
            <w:hideMark/>
          </w:tcPr>
          <w:p w:rsidR="00BC0C72" w:rsidRDefault="008D5CF6">
            <w:pPr>
              <w:pStyle w:val="a5"/>
            </w:pPr>
            <w:bookmarkStart w:id="4914" w:name="37943"/>
            <w:bookmarkEnd w:id="4914"/>
            <w:r>
              <w:t> </w:t>
            </w:r>
          </w:p>
        </w:tc>
        <w:tc>
          <w:tcPr>
            <w:tcW w:w="2600" w:type="pct"/>
            <w:hideMark/>
          </w:tcPr>
          <w:p w:rsidR="00BC0C72" w:rsidRDefault="008D5CF6">
            <w:pPr>
              <w:pStyle w:val="a5"/>
            </w:pPr>
            <w:bookmarkStart w:id="4915" w:name="37944"/>
            <w:bookmarkEnd w:id="4915"/>
            <w:r>
              <w:t>вентилі типу 992АТ3</w:t>
            </w:r>
          </w:p>
        </w:tc>
        <w:tc>
          <w:tcPr>
            <w:tcW w:w="750" w:type="pct"/>
            <w:hideMark/>
          </w:tcPr>
          <w:p w:rsidR="00BC0C72" w:rsidRDefault="008D5CF6">
            <w:pPr>
              <w:pStyle w:val="a5"/>
              <w:jc w:val="center"/>
            </w:pPr>
            <w:bookmarkStart w:id="4916" w:name="37945"/>
            <w:bookmarkEnd w:id="4916"/>
            <w:r>
              <w:t>- " -</w:t>
            </w:r>
          </w:p>
        </w:tc>
        <w:tc>
          <w:tcPr>
            <w:tcW w:w="750" w:type="pct"/>
            <w:hideMark/>
          </w:tcPr>
          <w:p w:rsidR="00BC0C72" w:rsidRDefault="008D5CF6">
            <w:pPr>
              <w:pStyle w:val="a5"/>
              <w:jc w:val="center"/>
            </w:pPr>
            <w:bookmarkStart w:id="4917" w:name="37946"/>
            <w:bookmarkEnd w:id="4917"/>
            <w:r>
              <w:t>100</w:t>
            </w:r>
          </w:p>
        </w:tc>
      </w:tr>
      <w:tr w:rsidR="00BC0C72" w:rsidTr="00181458">
        <w:trPr>
          <w:divId w:val="1237204249"/>
        </w:trPr>
        <w:tc>
          <w:tcPr>
            <w:tcW w:w="900" w:type="pct"/>
            <w:hideMark/>
          </w:tcPr>
          <w:p w:rsidR="00BC0C72" w:rsidRDefault="008D5CF6">
            <w:pPr>
              <w:pStyle w:val="a5"/>
            </w:pPr>
            <w:bookmarkStart w:id="4918" w:name="37947"/>
            <w:bookmarkEnd w:id="4918"/>
            <w:r>
              <w:t> </w:t>
            </w:r>
          </w:p>
        </w:tc>
        <w:tc>
          <w:tcPr>
            <w:tcW w:w="2600" w:type="pct"/>
            <w:hideMark/>
          </w:tcPr>
          <w:p w:rsidR="00BC0C72" w:rsidRDefault="008D5CF6">
            <w:pPr>
              <w:pStyle w:val="a5"/>
            </w:pPr>
            <w:bookmarkStart w:id="4919" w:name="37948"/>
            <w:bookmarkEnd w:id="4919"/>
            <w:r>
              <w:t>вентилі типу 992АТ5,</w:t>
            </w:r>
          </w:p>
        </w:tc>
        <w:tc>
          <w:tcPr>
            <w:tcW w:w="750" w:type="pct"/>
            <w:hideMark/>
          </w:tcPr>
          <w:p w:rsidR="00BC0C72" w:rsidRDefault="008D5CF6">
            <w:pPr>
              <w:pStyle w:val="a5"/>
              <w:jc w:val="center"/>
            </w:pPr>
            <w:bookmarkStart w:id="4920" w:name="37949"/>
            <w:bookmarkEnd w:id="4920"/>
            <w:r>
              <w:t>- " -</w:t>
            </w:r>
          </w:p>
        </w:tc>
        <w:tc>
          <w:tcPr>
            <w:tcW w:w="750" w:type="pct"/>
            <w:hideMark/>
          </w:tcPr>
          <w:p w:rsidR="00BC0C72" w:rsidRDefault="008D5CF6">
            <w:pPr>
              <w:pStyle w:val="a5"/>
              <w:jc w:val="center"/>
            </w:pPr>
            <w:bookmarkStart w:id="4921" w:name="37950"/>
            <w:bookmarkEnd w:id="4921"/>
            <w:r>
              <w:t>70</w:t>
            </w:r>
          </w:p>
        </w:tc>
      </w:tr>
      <w:tr w:rsidR="00BC0C72" w:rsidTr="00181458">
        <w:trPr>
          <w:divId w:val="1237204249"/>
        </w:trPr>
        <w:tc>
          <w:tcPr>
            <w:tcW w:w="900" w:type="pct"/>
            <w:hideMark/>
          </w:tcPr>
          <w:p w:rsidR="00BC0C72" w:rsidRDefault="008D5CF6">
            <w:pPr>
              <w:pStyle w:val="a5"/>
            </w:pPr>
            <w:bookmarkStart w:id="4922" w:name="37951"/>
            <w:bookmarkEnd w:id="4922"/>
            <w:r>
              <w:lastRenderedPageBreak/>
              <w:t> </w:t>
            </w:r>
          </w:p>
        </w:tc>
        <w:tc>
          <w:tcPr>
            <w:tcW w:w="2600" w:type="pct"/>
            <w:hideMark/>
          </w:tcPr>
          <w:p w:rsidR="00BC0C72" w:rsidRDefault="008D5CF6">
            <w:pPr>
              <w:pStyle w:val="a5"/>
            </w:pPr>
            <w:bookmarkStart w:id="4923" w:name="37952"/>
            <w:bookmarkEnd w:id="4923"/>
            <w:r>
              <w:t>кран заправлення паливом 760600,</w:t>
            </w:r>
          </w:p>
        </w:tc>
        <w:tc>
          <w:tcPr>
            <w:tcW w:w="750" w:type="pct"/>
            <w:hideMark/>
          </w:tcPr>
          <w:p w:rsidR="00BC0C72" w:rsidRDefault="008D5CF6">
            <w:pPr>
              <w:pStyle w:val="a5"/>
              <w:jc w:val="center"/>
            </w:pPr>
            <w:bookmarkStart w:id="4924" w:name="37953"/>
            <w:bookmarkEnd w:id="4924"/>
            <w:r>
              <w:t>штук</w:t>
            </w:r>
          </w:p>
        </w:tc>
        <w:tc>
          <w:tcPr>
            <w:tcW w:w="750" w:type="pct"/>
            <w:hideMark/>
          </w:tcPr>
          <w:p w:rsidR="00BC0C72" w:rsidRDefault="008D5CF6">
            <w:pPr>
              <w:pStyle w:val="a5"/>
              <w:jc w:val="center"/>
            </w:pPr>
            <w:bookmarkStart w:id="4925" w:name="37954"/>
            <w:bookmarkEnd w:id="4925"/>
            <w:r>
              <w:t>70</w:t>
            </w:r>
          </w:p>
        </w:tc>
      </w:tr>
      <w:tr w:rsidR="00BC0C72" w:rsidTr="00181458">
        <w:trPr>
          <w:divId w:val="1237204249"/>
        </w:trPr>
        <w:tc>
          <w:tcPr>
            <w:tcW w:w="900" w:type="pct"/>
            <w:hideMark/>
          </w:tcPr>
          <w:p w:rsidR="00BC0C72" w:rsidRDefault="008D5CF6">
            <w:pPr>
              <w:pStyle w:val="a5"/>
            </w:pPr>
            <w:bookmarkStart w:id="4926" w:name="37955"/>
            <w:bookmarkEnd w:id="4926"/>
            <w:r>
              <w:t> </w:t>
            </w:r>
          </w:p>
        </w:tc>
        <w:tc>
          <w:tcPr>
            <w:tcW w:w="2600" w:type="pct"/>
            <w:hideMark/>
          </w:tcPr>
          <w:p w:rsidR="00BC0C72" w:rsidRDefault="008D5CF6">
            <w:pPr>
              <w:pStyle w:val="a5"/>
            </w:pPr>
            <w:bookmarkStart w:id="4927" w:name="37956"/>
            <w:bookmarkEnd w:id="4927"/>
            <w:r>
              <w:t>кран 626600М</w:t>
            </w:r>
          </w:p>
        </w:tc>
        <w:tc>
          <w:tcPr>
            <w:tcW w:w="750" w:type="pct"/>
            <w:hideMark/>
          </w:tcPr>
          <w:p w:rsidR="00BC0C72" w:rsidRDefault="008D5CF6">
            <w:pPr>
              <w:pStyle w:val="a5"/>
              <w:jc w:val="center"/>
            </w:pPr>
            <w:bookmarkStart w:id="4928" w:name="37957"/>
            <w:bookmarkEnd w:id="4928"/>
            <w:r>
              <w:t>- " -</w:t>
            </w:r>
          </w:p>
        </w:tc>
        <w:tc>
          <w:tcPr>
            <w:tcW w:w="750" w:type="pct"/>
            <w:hideMark/>
          </w:tcPr>
          <w:p w:rsidR="00BC0C72" w:rsidRDefault="008D5CF6">
            <w:pPr>
              <w:pStyle w:val="a5"/>
              <w:jc w:val="center"/>
            </w:pPr>
            <w:bookmarkStart w:id="4929" w:name="37958"/>
            <w:bookmarkEnd w:id="4929"/>
            <w:r>
              <w:t>100</w:t>
            </w:r>
          </w:p>
        </w:tc>
      </w:tr>
      <w:tr w:rsidR="00BC0C72" w:rsidTr="00181458">
        <w:trPr>
          <w:divId w:val="1237204249"/>
        </w:trPr>
        <w:tc>
          <w:tcPr>
            <w:tcW w:w="900" w:type="pct"/>
            <w:hideMark/>
          </w:tcPr>
          <w:p w:rsidR="00BC0C72" w:rsidRDefault="008D5CF6">
            <w:pPr>
              <w:pStyle w:val="a5"/>
            </w:pPr>
            <w:bookmarkStart w:id="4930" w:name="37959"/>
            <w:bookmarkEnd w:id="4930"/>
            <w:r>
              <w:t> </w:t>
            </w:r>
          </w:p>
        </w:tc>
        <w:tc>
          <w:tcPr>
            <w:tcW w:w="2600" w:type="pct"/>
            <w:hideMark/>
          </w:tcPr>
          <w:p w:rsidR="00BC0C72" w:rsidRDefault="008D5CF6">
            <w:pPr>
              <w:pStyle w:val="a5"/>
            </w:pPr>
            <w:bookmarkStart w:id="4931" w:name="37960"/>
            <w:bookmarkEnd w:id="4931"/>
            <w:r>
              <w:t>клапан зворотній гідравлічний типу 990-5-12</w:t>
            </w:r>
          </w:p>
        </w:tc>
        <w:tc>
          <w:tcPr>
            <w:tcW w:w="750" w:type="pct"/>
            <w:hideMark/>
          </w:tcPr>
          <w:p w:rsidR="00BC0C72" w:rsidRDefault="008D5CF6">
            <w:pPr>
              <w:pStyle w:val="a5"/>
              <w:jc w:val="center"/>
            </w:pPr>
            <w:bookmarkStart w:id="4932" w:name="37961"/>
            <w:bookmarkEnd w:id="4932"/>
            <w:r>
              <w:t>- " -</w:t>
            </w:r>
          </w:p>
        </w:tc>
        <w:tc>
          <w:tcPr>
            <w:tcW w:w="750" w:type="pct"/>
            <w:hideMark/>
          </w:tcPr>
          <w:p w:rsidR="00BC0C72" w:rsidRDefault="008D5CF6">
            <w:pPr>
              <w:pStyle w:val="a5"/>
              <w:jc w:val="center"/>
            </w:pPr>
            <w:bookmarkStart w:id="4933" w:name="37962"/>
            <w:bookmarkEnd w:id="4933"/>
            <w:r>
              <w:t>50</w:t>
            </w:r>
          </w:p>
        </w:tc>
      </w:tr>
      <w:tr w:rsidR="00BC0C72" w:rsidTr="00181458">
        <w:trPr>
          <w:divId w:val="1237204249"/>
        </w:trPr>
        <w:tc>
          <w:tcPr>
            <w:tcW w:w="900" w:type="pct"/>
            <w:hideMark/>
          </w:tcPr>
          <w:p w:rsidR="00BC0C72" w:rsidRDefault="008D5CF6">
            <w:pPr>
              <w:pStyle w:val="a5"/>
            </w:pPr>
            <w:bookmarkStart w:id="4934" w:name="37963"/>
            <w:bookmarkEnd w:id="4934"/>
            <w:r>
              <w:t> </w:t>
            </w:r>
          </w:p>
        </w:tc>
        <w:tc>
          <w:tcPr>
            <w:tcW w:w="2600" w:type="pct"/>
            <w:hideMark/>
          </w:tcPr>
          <w:p w:rsidR="00BC0C72" w:rsidRDefault="008D5CF6">
            <w:pPr>
              <w:pStyle w:val="a5"/>
            </w:pPr>
            <w:bookmarkStart w:id="4935" w:name="37964"/>
            <w:bookmarkEnd w:id="4935"/>
            <w:r>
              <w:t>клапан зворотній гідравлічний типу 990-8-10</w:t>
            </w:r>
          </w:p>
        </w:tc>
        <w:tc>
          <w:tcPr>
            <w:tcW w:w="750" w:type="pct"/>
            <w:hideMark/>
          </w:tcPr>
          <w:p w:rsidR="00BC0C72" w:rsidRDefault="008D5CF6">
            <w:pPr>
              <w:pStyle w:val="a5"/>
              <w:jc w:val="center"/>
            </w:pPr>
            <w:bookmarkStart w:id="4936" w:name="37965"/>
            <w:bookmarkEnd w:id="4936"/>
            <w:r>
              <w:t>- " -</w:t>
            </w:r>
          </w:p>
        </w:tc>
        <w:tc>
          <w:tcPr>
            <w:tcW w:w="750" w:type="pct"/>
            <w:hideMark/>
          </w:tcPr>
          <w:p w:rsidR="00BC0C72" w:rsidRDefault="008D5CF6">
            <w:pPr>
              <w:pStyle w:val="a5"/>
              <w:jc w:val="center"/>
            </w:pPr>
            <w:bookmarkStart w:id="4937" w:name="37966"/>
            <w:bookmarkEnd w:id="4937"/>
            <w:r>
              <w:t>45</w:t>
            </w:r>
          </w:p>
        </w:tc>
      </w:tr>
      <w:tr w:rsidR="00BC0C72" w:rsidTr="00181458">
        <w:trPr>
          <w:divId w:val="1237204249"/>
        </w:trPr>
        <w:tc>
          <w:tcPr>
            <w:tcW w:w="900" w:type="pct"/>
            <w:hideMark/>
          </w:tcPr>
          <w:p w:rsidR="00BC0C72" w:rsidRDefault="008D5CF6">
            <w:pPr>
              <w:pStyle w:val="a5"/>
            </w:pPr>
            <w:bookmarkStart w:id="4938" w:name="37967"/>
            <w:bookmarkEnd w:id="4938"/>
            <w:r>
              <w:t> </w:t>
            </w:r>
          </w:p>
        </w:tc>
        <w:tc>
          <w:tcPr>
            <w:tcW w:w="2600" w:type="pct"/>
            <w:hideMark/>
          </w:tcPr>
          <w:p w:rsidR="00BC0C72" w:rsidRDefault="008D5CF6">
            <w:pPr>
              <w:pStyle w:val="a5"/>
            </w:pPr>
            <w:bookmarkStart w:id="4939" w:name="37968"/>
            <w:bookmarkEnd w:id="4939"/>
            <w:r>
              <w:t>клапан пониження витрат на запуску типу 935</w:t>
            </w:r>
          </w:p>
        </w:tc>
        <w:tc>
          <w:tcPr>
            <w:tcW w:w="750" w:type="pct"/>
            <w:hideMark/>
          </w:tcPr>
          <w:p w:rsidR="00BC0C72" w:rsidRDefault="008D5CF6">
            <w:pPr>
              <w:pStyle w:val="a5"/>
              <w:jc w:val="center"/>
            </w:pPr>
            <w:bookmarkStart w:id="4940" w:name="37969"/>
            <w:bookmarkEnd w:id="4940"/>
            <w:r>
              <w:t>- " -</w:t>
            </w:r>
          </w:p>
        </w:tc>
        <w:tc>
          <w:tcPr>
            <w:tcW w:w="750" w:type="pct"/>
            <w:hideMark/>
          </w:tcPr>
          <w:p w:rsidR="00BC0C72" w:rsidRDefault="008D5CF6">
            <w:pPr>
              <w:pStyle w:val="a5"/>
              <w:jc w:val="center"/>
            </w:pPr>
            <w:bookmarkStart w:id="4941" w:name="37970"/>
            <w:bookmarkEnd w:id="4941"/>
            <w:r>
              <w:t>180</w:t>
            </w:r>
          </w:p>
        </w:tc>
      </w:tr>
      <w:tr w:rsidR="00BC0C72" w:rsidTr="00181458">
        <w:trPr>
          <w:divId w:val="1237204249"/>
        </w:trPr>
        <w:tc>
          <w:tcPr>
            <w:tcW w:w="900" w:type="pct"/>
            <w:hideMark/>
          </w:tcPr>
          <w:p w:rsidR="00BC0C72" w:rsidRDefault="008D5CF6">
            <w:pPr>
              <w:pStyle w:val="a5"/>
            </w:pPr>
            <w:bookmarkStart w:id="4942" w:name="37971"/>
            <w:bookmarkEnd w:id="4942"/>
            <w:r>
              <w:t> </w:t>
            </w:r>
          </w:p>
        </w:tc>
        <w:tc>
          <w:tcPr>
            <w:tcW w:w="2600" w:type="pct"/>
            <w:hideMark/>
          </w:tcPr>
          <w:p w:rsidR="00BC0C72" w:rsidRDefault="008D5CF6">
            <w:pPr>
              <w:pStyle w:val="a5"/>
            </w:pPr>
            <w:bookmarkStart w:id="4943" w:name="37972"/>
            <w:bookmarkEnd w:id="4943"/>
            <w:r>
              <w:t>кран керування реверсивним пристроєм типу 935</w:t>
            </w:r>
          </w:p>
        </w:tc>
        <w:tc>
          <w:tcPr>
            <w:tcW w:w="750" w:type="pct"/>
            <w:hideMark/>
          </w:tcPr>
          <w:p w:rsidR="00BC0C72" w:rsidRDefault="008D5CF6">
            <w:pPr>
              <w:pStyle w:val="a5"/>
              <w:jc w:val="center"/>
            </w:pPr>
            <w:bookmarkStart w:id="4944" w:name="37973"/>
            <w:bookmarkEnd w:id="4944"/>
            <w:r>
              <w:t>- " -</w:t>
            </w:r>
          </w:p>
        </w:tc>
        <w:tc>
          <w:tcPr>
            <w:tcW w:w="750" w:type="pct"/>
            <w:hideMark/>
          </w:tcPr>
          <w:p w:rsidR="00BC0C72" w:rsidRDefault="008D5CF6">
            <w:pPr>
              <w:pStyle w:val="a5"/>
              <w:jc w:val="center"/>
            </w:pPr>
            <w:bookmarkStart w:id="4945" w:name="37974"/>
            <w:bookmarkEnd w:id="4945"/>
            <w:r>
              <w:t>100</w:t>
            </w:r>
          </w:p>
        </w:tc>
      </w:tr>
      <w:tr w:rsidR="00BC0C72" w:rsidTr="00181458">
        <w:trPr>
          <w:divId w:val="1237204249"/>
        </w:trPr>
        <w:tc>
          <w:tcPr>
            <w:tcW w:w="900" w:type="pct"/>
            <w:hideMark/>
          </w:tcPr>
          <w:p w:rsidR="00BC0C72" w:rsidRDefault="008D5CF6">
            <w:pPr>
              <w:pStyle w:val="a5"/>
            </w:pPr>
            <w:bookmarkStart w:id="4946" w:name="37975"/>
            <w:bookmarkEnd w:id="4946"/>
            <w:r>
              <w:t>8482</w:t>
            </w:r>
          </w:p>
        </w:tc>
        <w:tc>
          <w:tcPr>
            <w:tcW w:w="2600" w:type="pct"/>
            <w:hideMark/>
          </w:tcPr>
          <w:p w:rsidR="00BC0C72" w:rsidRDefault="008D5CF6">
            <w:pPr>
              <w:pStyle w:val="a5"/>
            </w:pPr>
            <w:bookmarkStart w:id="4947" w:name="37976"/>
            <w:bookmarkEnd w:id="4947"/>
            <w:r>
              <w:t>Підшипники кулькові або роликові:</w:t>
            </w:r>
          </w:p>
        </w:tc>
        <w:tc>
          <w:tcPr>
            <w:tcW w:w="750" w:type="pct"/>
            <w:hideMark/>
          </w:tcPr>
          <w:p w:rsidR="00BC0C72" w:rsidRDefault="008D5CF6">
            <w:pPr>
              <w:pStyle w:val="a5"/>
              <w:jc w:val="center"/>
            </w:pPr>
            <w:bookmarkStart w:id="4948" w:name="37977"/>
            <w:bookmarkEnd w:id="4948"/>
            <w:r>
              <w:t> </w:t>
            </w:r>
          </w:p>
        </w:tc>
        <w:tc>
          <w:tcPr>
            <w:tcW w:w="750" w:type="pct"/>
            <w:hideMark/>
          </w:tcPr>
          <w:p w:rsidR="00BC0C72" w:rsidRDefault="008D5CF6">
            <w:pPr>
              <w:pStyle w:val="a5"/>
              <w:jc w:val="center"/>
            </w:pPr>
            <w:bookmarkStart w:id="4949" w:name="37978"/>
            <w:bookmarkEnd w:id="4949"/>
            <w:r>
              <w:t> </w:t>
            </w:r>
          </w:p>
        </w:tc>
      </w:tr>
      <w:tr w:rsidR="00BC0C72" w:rsidTr="00181458">
        <w:trPr>
          <w:divId w:val="1237204249"/>
        </w:trPr>
        <w:tc>
          <w:tcPr>
            <w:tcW w:w="900" w:type="pct"/>
            <w:hideMark/>
          </w:tcPr>
          <w:p w:rsidR="00BC0C72" w:rsidRDefault="008D5CF6">
            <w:pPr>
              <w:pStyle w:val="a5"/>
            </w:pPr>
            <w:bookmarkStart w:id="4950" w:name="37979"/>
            <w:bookmarkEnd w:id="4950"/>
            <w:r>
              <w:t> </w:t>
            </w:r>
          </w:p>
        </w:tc>
        <w:tc>
          <w:tcPr>
            <w:tcW w:w="2600" w:type="pct"/>
            <w:hideMark/>
          </w:tcPr>
          <w:p w:rsidR="00BC0C72" w:rsidRDefault="008D5CF6">
            <w:pPr>
              <w:pStyle w:val="a5"/>
            </w:pPr>
            <w:bookmarkStart w:id="4951" w:name="37980"/>
            <w:bookmarkEnd w:id="4951"/>
            <w:r>
              <w:t>підшипники кулькові</w:t>
            </w:r>
          </w:p>
        </w:tc>
        <w:tc>
          <w:tcPr>
            <w:tcW w:w="750" w:type="pct"/>
            <w:hideMark/>
          </w:tcPr>
          <w:p w:rsidR="00BC0C72" w:rsidRDefault="008D5CF6">
            <w:pPr>
              <w:pStyle w:val="a5"/>
              <w:jc w:val="center"/>
            </w:pPr>
            <w:bookmarkStart w:id="4952" w:name="37981"/>
            <w:bookmarkEnd w:id="4952"/>
            <w:r>
              <w:t>- " -</w:t>
            </w:r>
          </w:p>
        </w:tc>
        <w:tc>
          <w:tcPr>
            <w:tcW w:w="750" w:type="pct"/>
            <w:hideMark/>
          </w:tcPr>
          <w:p w:rsidR="00BC0C72" w:rsidRDefault="008D5CF6">
            <w:pPr>
              <w:pStyle w:val="a5"/>
              <w:jc w:val="center"/>
            </w:pPr>
            <w:bookmarkStart w:id="4953" w:name="37982"/>
            <w:bookmarkEnd w:id="4953"/>
            <w:r>
              <w:t>7000</w:t>
            </w:r>
          </w:p>
        </w:tc>
      </w:tr>
      <w:tr w:rsidR="00BC0C72" w:rsidTr="00181458">
        <w:trPr>
          <w:divId w:val="1237204249"/>
        </w:trPr>
        <w:tc>
          <w:tcPr>
            <w:tcW w:w="900" w:type="pct"/>
            <w:hideMark/>
          </w:tcPr>
          <w:p w:rsidR="00BC0C72" w:rsidRDefault="008D5CF6">
            <w:pPr>
              <w:pStyle w:val="a5"/>
            </w:pPr>
            <w:bookmarkStart w:id="4954" w:name="37983"/>
            <w:bookmarkEnd w:id="4954"/>
            <w:r>
              <w:t> </w:t>
            </w:r>
          </w:p>
        </w:tc>
        <w:tc>
          <w:tcPr>
            <w:tcW w:w="2600" w:type="pct"/>
            <w:hideMark/>
          </w:tcPr>
          <w:p w:rsidR="00BC0C72" w:rsidRDefault="008D5CF6">
            <w:pPr>
              <w:pStyle w:val="a5"/>
            </w:pPr>
            <w:bookmarkStart w:id="4955" w:name="37984"/>
            <w:bookmarkEnd w:id="4955"/>
            <w:r>
              <w:t>підшипники роликові</w:t>
            </w:r>
          </w:p>
        </w:tc>
        <w:tc>
          <w:tcPr>
            <w:tcW w:w="750" w:type="pct"/>
            <w:hideMark/>
          </w:tcPr>
          <w:p w:rsidR="00BC0C72" w:rsidRDefault="008D5CF6">
            <w:pPr>
              <w:pStyle w:val="a5"/>
              <w:jc w:val="center"/>
            </w:pPr>
            <w:bookmarkStart w:id="4956" w:name="37985"/>
            <w:bookmarkEnd w:id="4956"/>
            <w:r>
              <w:t>- " -</w:t>
            </w:r>
          </w:p>
        </w:tc>
        <w:tc>
          <w:tcPr>
            <w:tcW w:w="750" w:type="pct"/>
            <w:hideMark/>
          </w:tcPr>
          <w:p w:rsidR="00BC0C72" w:rsidRDefault="008D5CF6">
            <w:pPr>
              <w:pStyle w:val="a5"/>
              <w:jc w:val="center"/>
            </w:pPr>
            <w:bookmarkStart w:id="4957" w:name="37986"/>
            <w:bookmarkEnd w:id="4957"/>
            <w:r>
              <w:t>7500</w:t>
            </w:r>
          </w:p>
        </w:tc>
      </w:tr>
      <w:tr w:rsidR="00BC0C72" w:rsidTr="00181458">
        <w:trPr>
          <w:divId w:val="1237204249"/>
        </w:trPr>
        <w:tc>
          <w:tcPr>
            <w:tcW w:w="900" w:type="pct"/>
            <w:hideMark/>
          </w:tcPr>
          <w:p w:rsidR="00BC0C72" w:rsidRDefault="008D5CF6">
            <w:pPr>
              <w:pStyle w:val="a5"/>
            </w:pPr>
            <w:bookmarkStart w:id="4958" w:name="37987"/>
            <w:bookmarkEnd w:id="4958"/>
            <w:r>
              <w:t> </w:t>
            </w:r>
          </w:p>
        </w:tc>
        <w:tc>
          <w:tcPr>
            <w:tcW w:w="2600" w:type="pct"/>
            <w:hideMark/>
          </w:tcPr>
          <w:p w:rsidR="00BC0C72" w:rsidRDefault="008D5CF6">
            <w:pPr>
              <w:pStyle w:val="a5"/>
            </w:pPr>
            <w:bookmarkStart w:id="4959" w:name="37988"/>
            <w:bookmarkEnd w:id="4959"/>
            <w:r>
              <w:t>підшипники роликові голчасті</w:t>
            </w:r>
          </w:p>
        </w:tc>
        <w:tc>
          <w:tcPr>
            <w:tcW w:w="750" w:type="pct"/>
            <w:hideMark/>
          </w:tcPr>
          <w:p w:rsidR="00BC0C72" w:rsidRDefault="008D5CF6">
            <w:pPr>
              <w:pStyle w:val="a5"/>
              <w:jc w:val="center"/>
            </w:pPr>
            <w:bookmarkStart w:id="4960" w:name="37989"/>
            <w:bookmarkEnd w:id="4960"/>
            <w:r>
              <w:t>- " -</w:t>
            </w:r>
          </w:p>
        </w:tc>
        <w:tc>
          <w:tcPr>
            <w:tcW w:w="750" w:type="pct"/>
            <w:hideMark/>
          </w:tcPr>
          <w:p w:rsidR="00BC0C72" w:rsidRDefault="008D5CF6">
            <w:pPr>
              <w:pStyle w:val="a5"/>
              <w:jc w:val="center"/>
            </w:pPr>
            <w:bookmarkStart w:id="4961" w:name="37990"/>
            <w:bookmarkEnd w:id="4961"/>
            <w:r>
              <w:t>5000</w:t>
            </w:r>
          </w:p>
        </w:tc>
      </w:tr>
      <w:tr w:rsidR="00BC0C72" w:rsidTr="00181458">
        <w:trPr>
          <w:divId w:val="1237204249"/>
        </w:trPr>
        <w:tc>
          <w:tcPr>
            <w:tcW w:w="900" w:type="pct"/>
            <w:hideMark/>
          </w:tcPr>
          <w:p w:rsidR="00BC0C72" w:rsidRDefault="008D5CF6">
            <w:pPr>
              <w:pStyle w:val="a5"/>
            </w:pPr>
            <w:bookmarkStart w:id="4962" w:name="37991"/>
            <w:bookmarkEnd w:id="4962"/>
            <w:r>
              <w:t> </w:t>
            </w:r>
          </w:p>
        </w:tc>
        <w:tc>
          <w:tcPr>
            <w:tcW w:w="2600" w:type="pct"/>
            <w:hideMark/>
          </w:tcPr>
          <w:p w:rsidR="00BC0C72" w:rsidRDefault="008D5CF6">
            <w:pPr>
              <w:pStyle w:val="a5"/>
            </w:pPr>
            <w:bookmarkStart w:id="4963" w:name="37992"/>
            <w:bookmarkEnd w:id="4963"/>
            <w:r>
              <w:t>кульки, голчасті ролики, ролики, конічні ролики, кільця</w:t>
            </w:r>
          </w:p>
        </w:tc>
        <w:tc>
          <w:tcPr>
            <w:tcW w:w="750" w:type="pct"/>
            <w:hideMark/>
          </w:tcPr>
          <w:p w:rsidR="00BC0C72" w:rsidRDefault="008D5CF6">
            <w:pPr>
              <w:pStyle w:val="a5"/>
              <w:jc w:val="center"/>
            </w:pPr>
            <w:bookmarkStart w:id="4964" w:name="37993"/>
            <w:bookmarkEnd w:id="4964"/>
            <w:r>
              <w:t>- " -</w:t>
            </w:r>
          </w:p>
        </w:tc>
        <w:tc>
          <w:tcPr>
            <w:tcW w:w="750" w:type="pct"/>
            <w:hideMark/>
          </w:tcPr>
          <w:p w:rsidR="00BC0C72" w:rsidRDefault="008D5CF6">
            <w:pPr>
              <w:pStyle w:val="a5"/>
              <w:jc w:val="center"/>
            </w:pPr>
            <w:bookmarkStart w:id="4965" w:name="37994"/>
            <w:bookmarkEnd w:id="4965"/>
            <w:r>
              <w:t>30000</w:t>
            </w:r>
          </w:p>
        </w:tc>
      </w:tr>
      <w:tr w:rsidR="00BC0C72" w:rsidTr="00181458">
        <w:trPr>
          <w:divId w:val="1237204249"/>
        </w:trPr>
        <w:tc>
          <w:tcPr>
            <w:tcW w:w="900" w:type="pct"/>
            <w:hideMark/>
          </w:tcPr>
          <w:p w:rsidR="00BC0C72" w:rsidRDefault="008D5CF6">
            <w:pPr>
              <w:pStyle w:val="a5"/>
            </w:pPr>
            <w:bookmarkStart w:id="4966" w:name="37995"/>
            <w:bookmarkEnd w:id="4966"/>
            <w:r>
              <w:t>8483</w:t>
            </w:r>
          </w:p>
        </w:tc>
        <w:tc>
          <w:tcPr>
            <w:tcW w:w="2600" w:type="pct"/>
            <w:hideMark/>
          </w:tcPr>
          <w:p w:rsidR="00BC0C72" w:rsidRDefault="008D5CF6">
            <w:pPr>
              <w:pStyle w:val="a5"/>
            </w:pPr>
            <w:bookmarkStart w:id="4967" w:name="37996"/>
            <w:bookmarkEnd w:id="4967"/>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p>
        </w:tc>
        <w:tc>
          <w:tcPr>
            <w:tcW w:w="750" w:type="pct"/>
            <w:hideMark/>
          </w:tcPr>
          <w:p w:rsidR="00BC0C72" w:rsidRDefault="008D5CF6">
            <w:pPr>
              <w:pStyle w:val="a5"/>
              <w:jc w:val="center"/>
            </w:pPr>
            <w:bookmarkStart w:id="4968" w:name="37997"/>
            <w:bookmarkEnd w:id="4968"/>
            <w:r>
              <w:t> </w:t>
            </w:r>
          </w:p>
        </w:tc>
        <w:tc>
          <w:tcPr>
            <w:tcW w:w="750" w:type="pct"/>
            <w:hideMark/>
          </w:tcPr>
          <w:p w:rsidR="00BC0C72" w:rsidRDefault="008D5CF6">
            <w:pPr>
              <w:pStyle w:val="a5"/>
              <w:jc w:val="center"/>
            </w:pPr>
            <w:bookmarkStart w:id="4969" w:name="37998"/>
            <w:bookmarkEnd w:id="4969"/>
            <w:r>
              <w:t> </w:t>
            </w:r>
          </w:p>
        </w:tc>
      </w:tr>
      <w:tr w:rsidR="00BC0C72" w:rsidTr="00181458">
        <w:trPr>
          <w:divId w:val="1237204249"/>
        </w:trPr>
        <w:tc>
          <w:tcPr>
            <w:tcW w:w="900" w:type="pct"/>
            <w:hideMark/>
          </w:tcPr>
          <w:p w:rsidR="00BC0C72" w:rsidRDefault="008D5CF6">
            <w:pPr>
              <w:pStyle w:val="a5"/>
            </w:pPr>
            <w:bookmarkStart w:id="4970" w:name="37999"/>
            <w:bookmarkEnd w:id="4970"/>
            <w:r>
              <w:t> </w:t>
            </w:r>
          </w:p>
        </w:tc>
        <w:tc>
          <w:tcPr>
            <w:tcW w:w="2600" w:type="pct"/>
            <w:hideMark/>
          </w:tcPr>
          <w:p w:rsidR="00BC0C72" w:rsidRDefault="008D5CF6">
            <w:pPr>
              <w:pStyle w:val="a5"/>
            </w:pPr>
            <w:bookmarkStart w:id="4971" w:name="38000"/>
            <w:bookmarkEnd w:id="4971"/>
            <w:r>
              <w:t>підшипники ковзання</w:t>
            </w:r>
          </w:p>
        </w:tc>
        <w:tc>
          <w:tcPr>
            <w:tcW w:w="750" w:type="pct"/>
            <w:hideMark/>
          </w:tcPr>
          <w:p w:rsidR="00BC0C72" w:rsidRDefault="008D5CF6">
            <w:pPr>
              <w:pStyle w:val="a5"/>
              <w:jc w:val="center"/>
            </w:pPr>
            <w:bookmarkStart w:id="4972" w:name="38001"/>
            <w:bookmarkEnd w:id="4972"/>
            <w:r>
              <w:t>- " -</w:t>
            </w:r>
          </w:p>
        </w:tc>
        <w:tc>
          <w:tcPr>
            <w:tcW w:w="750" w:type="pct"/>
            <w:hideMark/>
          </w:tcPr>
          <w:p w:rsidR="00BC0C72" w:rsidRDefault="008D5CF6">
            <w:pPr>
              <w:pStyle w:val="a5"/>
              <w:jc w:val="center"/>
            </w:pPr>
            <w:bookmarkStart w:id="4973" w:name="38002"/>
            <w:bookmarkEnd w:id="4973"/>
            <w:r>
              <w:t>2000</w:t>
            </w:r>
          </w:p>
        </w:tc>
      </w:tr>
      <w:tr w:rsidR="00BC0C72" w:rsidTr="00181458">
        <w:trPr>
          <w:divId w:val="1237204249"/>
        </w:trPr>
        <w:tc>
          <w:tcPr>
            <w:tcW w:w="900" w:type="pct"/>
            <w:hideMark/>
          </w:tcPr>
          <w:p w:rsidR="00BC0C72" w:rsidRDefault="008D5CF6">
            <w:pPr>
              <w:pStyle w:val="a5"/>
            </w:pPr>
            <w:bookmarkStart w:id="4974" w:name="38003"/>
            <w:bookmarkEnd w:id="4974"/>
            <w:r>
              <w:t> </w:t>
            </w:r>
          </w:p>
        </w:tc>
        <w:tc>
          <w:tcPr>
            <w:tcW w:w="2600" w:type="pct"/>
            <w:hideMark/>
          </w:tcPr>
          <w:p w:rsidR="00BC0C72" w:rsidRDefault="008D5CF6">
            <w:pPr>
              <w:pStyle w:val="a5"/>
            </w:pPr>
            <w:bookmarkStart w:id="4975" w:name="38004"/>
            <w:bookmarkEnd w:id="4975"/>
            <w:r>
              <w:t>черв'ячні передачі: черв'як із змінним шагом редуктора, черв'ячні шестерні редуктора</w:t>
            </w:r>
          </w:p>
        </w:tc>
        <w:tc>
          <w:tcPr>
            <w:tcW w:w="750" w:type="pct"/>
            <w:hideMark/>
          </w:tcPr>
          <w:p w:rsidR="00BC0C72" w:rsidRDefault="008D5CF6">
            <w:pPr>
              <w:pStyle w:val="a5"/>
              <w:jc w:val="center"/>
            </w:pPr>
            <w:bookmarkStart w:id="4976" w:name="38005"/>
            <w:bookmarkEnd w:id="4976"/>
            <w:r>
              <w:t>- " -</w:t>
            </w:r>
          </w:p>
        </w:tc>
        <w:tc>
          <w:tcPr>
            <w:tcW w:w="750" w:type="pct"/>
            <w:hideMark/>
          </w:tcPr>
          <w:p w:rsidR="00BC0C72" w:rsidRDefault="008D5CF6">
            <w:pPr>
              <w:pStyle w:val="a5"/>
              <w:jc w:val="center"/>
            </w:pPr>
            <w:bookmarkStart w:id="4977" w:name="38006"/>
            <w:bookmarkEnd w:id="4977"/>
            <w:r>
              <w:t>10000</w:t>
            </w:r>
          </w:p>
        </w:tc>
      </w:tr>
      <w:tr w:rsidR="00BC0C72" w:rsidTr="00181458">
        <w:trPr>
          <w:divId w:val="1237204249"/>
        </w:trPr>
        <w:tc>
          <w:tcPr>
            <w:tcW w:w="900" w:type="pct"/>
            <w:hideMark/>
          </w:tcPr>
          <w:p w:rsidR="00BC0C72" w:rsidRDefault="008D5CF6">
            <w:pPr>
              <w:pStyle w:val="a5"/>
            </w:pPr>
            <w:bookmarkStart w:id="4978" w:name="38007"/>
            <w:bookmarkEnd w:id="4978"/>
            <w:r>
              <w:t>8501 20 00 10</w:t>
            </w:r>
          </w:p>
        </w:tc>
        <w:tc>
          <w:tcPr>
            <w:tcW w:w="2600" w:type="pct"/>
            <w:hideMark/>
          </w:tcPr>
          <w:p w:rsidR="00BC0C72" w:rsidRDefault="008D5CF6">
            <w:pPr>
              <w:pStyle w:val="a5"/>
            </w:pPr>
            <w:bookmarkStart w:id="4979" w:name="38008"/>
            <w:bookmarkEnd w:id="4979"/>
            <w:r>
              <w:t>Двигуни та генератори, електричні (крім електрогенераторних установок):</w:t>
            </w:r>
            <w:r>
              <w:br/>
              <w:t>- двигуни універсальні постійного/змінного струму потужністю понад 37,5 Вт:</w:t>
            </w:r>
            <w:r>
              <w:br/>
              <w:t>-- потужністю понад 735 Вт, але не більш як 150 кВт, для цивільної авіації:</w:t>
            </w:r>
          </w:p>
        </w:tc>
        <w:tc>
          <w:tcPr>
            <w:tcW w:w="750" w:type="pct"/>
            <w:hideMark/>
          </w:tcPr>
          <w:p w:rsidR="00BC0C72" w:rsidRDefault="008D5CF6">
            <w:pPr>
              <w:pStyle w:val="a5"/>
              <w:jc w:val="center"/>
            </w:pPr>
            <w:bookmarkStart w:id="4980" w:name="38009"/>
            <w:bookmarkEnd w:id="4980"/>
            <w:r>
              <w:t> </w:t>
            </w:r>
          </w:p>
        </w:tc>
        <w:tc>
          <w:tcPr>
            <w:tcW w:w="750" w:type="pct"/>
            <w:hideMark/>
          </w:tcPr>
          <w:p w:rsidR="00BC0C72" w:rsidRDefault="008D5CF6">
            <w:pPr>
              <w:pStyle w:val="a5"/>
              <w:jc w:val="center"/>
            </w:pPr>
            <w:bookmarkStart w:id="4981" w:name="38010"/>
            <w:bookmarkEnd w:id="4981"/>
            <w:r>
              <w:t> </w:t>
            </w:r>
          </w:p>
        </w:tc>
      </w:tr>
      <w:tr w:rsidR="00BC0C72" w:rsidTr="00181458">
        <w:trPr>
          <w:divId w:val="1237204249"/>
        </w:trPr>
        <w:tc>
          <w:tcPr>
            <w:tcW w:w="900" w:type="pct"/>
            <w:hideMark/>
          </w:tcPr>
          <w:p w:rsidR="00BC0C72" w:rsidRDefault="008D5CF6">
            <w:pPr>
              <w:pStyle w:val="a5"/>
            </w:pPr>
            <w:bookmarkStart w:id="4982" w:name="38011"/>
            <w:bookmarkEnd w:id="4982"/>
            <w:r>
              <w:t> </w:t>
            </w:r>
          </w:p>
        </w:tc>
        <w:tc>
          <w:tcPr>
            <w:tcW w:w="2600" w:type="pct"/>
            <w:hideMark/>
          </w:tcPr>
          <w:p w:rsidR="00BC0C72" w:rsidRDefault="008D5CF6">
            <w:pPr>
              <w:pStyle w:val="a5"/>
            </w:pPr>
            <w:bookmarkStart w:id="4983" w:name="38012"/>
            <w:bookmarkEnd w:id="4983"/>
            <w:r>
              <w:t>електромеханізм типу МВТ</w:t>
            </w:r>
          </w:p>
        </w:tc>
        <w:tc>
          <w:tcPr>
            <w:tcW w:w="750" w:type="pct"/>
            <w:hideMark/>
          </w:tcPr>
          <w:p w:rsidR="00BC0C72" w:rsidRDefault="008D5CF6">
            <w:pPr>
              <w:pStyle w:val="a5"/>
              <w:jc w:val="center"/>
            </w:pPr>
            <w:bookmarkStart w:id="4984" w:name="38013"/>
            <w:bookmarkEnd w:id="4984"/>
            <w:r>
              <w:t>- " -</w:t>
            </w:r>
          </w:p>
        </w:tc>
        <w:tc>
          <w:tcPr>
            <w:tcW w:w="750" w:type="pct"/>
            <w:hideMark/>
          </w:tcPr>
          <w:p w:rsidR="00BC0C72" w:rsidRDefault="008D5CF6">
            <w:pPr>
              <w:pStyle w:val="a5"/>
              <w:jc w:val="center"/>
            </w:pPr>
            <w:bookmarkStart w:id="4985" w:name="38014"/>
            <w:bookmarkEnd w:id="4985"/>
            <w:r>
              <w:t>4000</w:t>
            </w:r>
          </w:p>
        </w:tc>
      </w:tr>
      <w:tr w:rsidR="00BC0C72" w:rsidTr="00181458">
        <w:trPr>
          <w:divId w:val="1237204249"/>
        </w:trPr>
        <w:tc>
          <w:tcPr>
            <w:tcW w:w="900" w:type="pct"/>
            <w:hideMark/>
          </w:tcPr>
          <w:p w:rsidR="00BC0C72" w:rsidRDefault="008D5CF6">
            <w:pPr>
              <w:pStyle w:val="a5"/>
            </w:pPr>
            <w:bookmarkStart w:id="4986" w:name="38015"/>
            <w:bookmarkEnd w:id="4986"/>
            <w:r>
              <w:t> </w:t>
            </w:r>
          </w:p>
        </w:tc>
        <w:tc>
          <w:tcPr>
            <w:tcW w:w="2600" w:type="pct"/>
            <w:hideMark/>
          </w:tcPr>
          <w:p w:rsidR="00BC0C72" w:rsidRDefault="008D5CF6">
            <w:pPr>
              <w:pStyle w:val="a5"/>
            </w:pPr>
            <w:bookmarkStart w:id="4987" w:name="38016"/>
            <w:bookmarkEnd w:id="4987"/>
            <w:r>
              <w:t>електромеханізм приводу типу ЭПВ</w:t>
            </w:r>
          </w:p>
        </w:tc>
        <w:tc>
          <w:tcPr>
            <w:tcW w:w="750" w:type="pct"/>
            <w:hideMark/>
          </w:tcPr>
          <w:p w:rsidR="00BC0C72" w:rsidRDefault="008D5CF6">
            <w:pPr>
              <w:pStyle w:val="a5"/>
              <w:jc w:val="center"/>
            </w:pPr>
            <w:bookmarkStart w:id="4988" w:name="38017"/>
            <w:bookmarkEnd w:id="4988"/>
            <w:r>
              <w:t>- " -</w:t>
            </w:r>
          </w:p>
        </w:tc>
        <w:tc>
          <w:tcPr>
            <w:tcW w:w="750" w:type="pct"/>
            <w:hideMark/>
          </w:tcPr>
          <w:p w:rsidR="00BC0C72" w:rsidRDefault="008D5CF6">
            <w:pPr>
              <w:pStyle w:val="a5"/>
              <w:jc w:val="center"/>
            </w:pPr>
            <w:bookmarkStart w:id="4989" w:name="38018"/>
            <w:bookmarkEnd w:id="4989"/>
            <w:r>
              <w:t>4000</w:t>
            </w:r>
          </w:p>
        </w:tc>
      </w:tr>
      <w:tr w:rsidR="00BC0C72" w:rsidTr="00181458">
        <w:trPr>
          <w:divId w:val="1237204249"/>
        </w:trPr>
        <w:tc>
          <w:tcPr>
            <w:tcW w:w="900" w:type="pct"/>
            <w:hideMark/>
          </w:tcPr>
          <w:p w:rsidR="00BC0C72" w:rsidRDefault="008D5CF6">
            <w:pPr>
              <w:pStyle w:val="a5"/>
            </w:pPr>
            <w:bookmarkStart w:id="4990" w:name="38019"/>
            <w:bookmarkEnd w:id="4990"/>
            <w:r>
              <w:t> </w:t>
            </w:r>
          </w:p>
        </w:tc>
        <w:tc>
          <w:tcPr>
            <w:tcW w:w="2600" w:type="pct"/>
            <w:hideMark/>
          </w:tcPr>
          <w:p w:rsidR="00BC0C72" w:rsidRDefault="008D5CF6">
            <w:pPr>
              <w:pStyle w:val="a5"/>
            </w:pPr>
            <w:bookmarkStart w:id="4991" w:name="38020"/>
            <w:bookmarkEnd w:id="4991"/>
            <w:r>
              <w:t>електромеханізм приводу типу МПК</w:t>
            </w:r>
          </w:p>
        </w:tc>
        <w:tc>
          <w:tcPr>
            <w:tcW w:w="750" w:type="pct"/>
            <w:hideMark/>
          </w:tcPr>
          <w:p w:rsidR="00BC0C72" w:rsidRDefault="008D5CF6">
            <w:pPr>
              <w:pStyle w:val="a5"/>
              <w:jc w:val="center"/>
            </w:pPr>
            <w:bookmarkStart w:id="4992" w:name="38021"/>
            <w:bookmarkEnd w:id="4992"/>
            <w:r>
              <w:t>- " -</w:t>
            </w:r>
          </w:p>
        </w:tc>
        <w:tc>
          <w:tcPr>
            <w:tcW w:w="750" w:type="pct"/>
            <w:hideMark/>
          </w:tcPr>
          <w:p w:rsidR="00BC0C72" w:rsidRDefault="008D5CF6">
            <w:pPr>
              <w:pStyle w:val="a5"/>
              <w:jc w:val="center"/>
            </w:pPr>
            <w:bookmarkStart w:id="4993" w:name="38022"/>
            <w:bookmarkEnd w:id="4993"/>
            <w:r>
              <w:t>55</w:t>
            </w:r>
          </w:p>
        </w:tc>
      </w:tr>
      <w:tr w:rsidR="00BC0C72" w:rsidTr="00181458">
        <w:trPr>
          <w:divId w:val="1237204249"/>
        </w:trPr>
        <w:tc>
          <w:tcPr>
            <w:tcW w:w="900" w:type="pct"/>
            <w:hideMark/>
          </w:tcPr>
          <w:p w:rsidR="00BC0C72" w:rsidRDefault="008D5CF6">
            <w:pPr>
              <w:pStyle w:val="a5"/>
            </w:pPr>
            <w:bookmarkStart w:id="4994" w:name="38023"/>
            <w:bookmarkEnd w:id="4994"/>
            <w:r>
              <w:t>8501 20 00 90</w:t>
            </w:r>
          </w:p>
        </w:tc>
        <w:tc>
          <w:tcPr>
            <w:tcW w:w="2600" w:type="pct"/>
            <w:hideMark/>
          </w:tcPr>
          <w:p w:rsidR="00BC0C72" w:rsidRDefault="008D5CF6">
            <w:pPr>
              <w:pStyle w:val="a5"/>
            </w:pPr>
            <w:bookmarkStart w:id="4995" w:name="38024"/>
            <w:bookmarkEnd w:id="4995"/>
            <w:r>
              <w:t>Двигуни та генератори, електричні (крім електрогенераторних установок):</w:t>
            </w:r>
            <w:r>
              <w:br/>
              <w:t>- двигуни універсальні постійного/змінного струму потужністю понад 37,5 Вт:</w:t>
            </w:r>
            <w:r>
              <w:br/>
              <w:t>-- інші</w:t>
            </w:r>
          </w:p>
        </w:tc>
        <w:tc>
          <w:tcPr>
            <w:tcW w:w="750" w:type="pct"/>
            <w:hideMark/>
          </w:tcPr>
          <w:p w:rsidR="00BC0C72" w:rsidRDefault="008D5CF6">
            <w:pPr>
              <w:pStyle w:val="a5"/>
              <w:jc w:val="center"/>
            </w:pPr>
            <w:bookmarkStart w:id="4996" w:name="38025"/>
            <w:bookmarkEnd w:id="4996"/>
            <w:r>
              <w:t> </w:t>
            </w:r>
          </w:p>
        </w:tc>
        <w:tc>
          <w:tcPr>
            <w:tcW w:w="750" w:type="pct"/>
            <w:hideMark/>
          </w:tcPr>
          <w:p w:rsidR="00BC0C72" w:rsidRDefault="008D5CF6">
            <w:pPr>
              <w:pStyle w:val="a5"/>
              <w:jc w:val="center"/>
            </w:pPr>
            <w:bookmarkStart w:id="4997" w:name="38026"/>
            <w:bookmarkEnd w:id="4997"/>
            <w:r>
              <w:t> </w:t>
            </w:r>
          </w:p>
        </w:tc>
      </w:tr>
      <w:tr w:rsidR="00BC0C72" w:rsidTr="00181458">
        <w:trPr>
          <w:divId w:val="1237204249"/>
        </w:trPr>
        <w:tc>
          <w:tcPr>
            <w:tcW w:w="900" w:type="pct"/>
            <w:hideMark/>
          </w:tcPr>
          <w:p w:rsidR="00BC0C72" w:rsidRDefault="008D5CF6">
            <w:pPr>
              <w:pStyle w:val="a5"/>
            </w:pPr>
            <w:bookmarkStart w:id="4998" w:name="38027"/>
            <w:bookmarkEnd w:id="4998"/>
            <w:r>
              <w:t> </w:t>
            </w:r>
          </w:p>
        </w:tc>
        <w:tc>
          <w:tcPr>
            <w:tcW w:w="2600" w:type="pct"/>
            <w:hideMark/>
          </w:tcPr>
          <w:p w:rsidR="00BC0C72" w:rsidRDefault="008D5CF6">
            <w:pPr>
              <w:pStyle w:val="a5"/>
            </w:pPr>
            <w:bookmarkStart w:id="4999" w:name="38028"/>
            <w:bookmarkEnd w:id="4999"/>
            <w:r>
              <w:t>електромеханізм типу МВТ</w:t>
            </w:r>
          </w:p>
        </w:tc>
        <w:tc>
          <w:tcPr>
            <w:tcW w:w="750" w:type="pct"/>
            <w:hideMark/>
          </w:tcPr>
          <w:p w:rsidR="00BC0C72" w:rsidRDefault="008D5CF6">
            <w:pPr>
              <w:pStyle w:val="a5"/>
              <w:jc w:val="center"/>
            </w:pPr>
            <w:bookmarkStart w:id="5000" w:name="38029"/>
            <w:bookmarkEnd w:id="5000"/>
            <w:r>
              <w:t>штук</w:t>
            </w:r>
          </w:p>
        </w:tc>
        <w:tc>
          <w:tcPr>
            <w:tcW w:w="750" w:type="pct"/>
            <w:hideMark/>
          </w:tcPr>
          <w:p w:rsidR="00BC0C72" w:rsidRDefault="008D5CF6">
            <w:pPr>
              <w:pStyle w:val="a5"/>
              <w:jc w:val="center"/>
            </w:pPr>
            <w:bookmarkStart w:id="5001" w:name="38030"/>
            <w:bookmarkEnd w:id="5001"/>
            <w:r>
              <w:t>50</w:t>
            </w:r>
          </w:p>
        </w:tc>
      </w:tr>
      <w:tr w:rsidR="00BC0C72" w:rsidTr="00181458">
        <w:trPr>
          <w:divId w:val="1237204249"/>
        </w:trPr>
        <w:tc>
          <w:tcPr>
            <w:tcW w:w="900" w:type="pct"/>
            <w:hideMark/>
          </w:tcPr>
          <w:p w:rsidR="00BC0C72" w:rsidRDefault="008D5CF6">
            <w:pPr>
              <w:pStyle w:val="a5"/>
            </w:pPr>
            <w:bookmarkStart w:id="5002" w:name="38031"/>
            <w:bookmarkEnd w:id="5002"/>
            <w:r>
              <w:t> </w:t>
            </w:r>
          </w:p>
        </w:tc>
        <w:tc>
          <w:tcPr>
            <w:tcW w:w="2600" w:type="pct"/>
            <w:hideMark/>
          </w:tcPr>
          <w:p w:rsidR="00BC0C72" w:rsidRDefault="008D5CF6">
            <w:pPr>
              <w:pStyle w:val="a5"/>
            </w:pPr>
            <w:bookmarkStart w:id="5003" w:name="38032"/>
            <w:bookmarkEnd w:id="5003"/>
            <w:r>
              <w:t>електромеханізм приводу типу ЭПВ</w:t>
            </w:r>
          </w:p>
        </w:tc>
        <w:tc>
          <w:tcPr>
            <w:tcW w:w="750" w:type="pct"/>
            <w:hideMark/>
          </w:tcPr>
          <w:p w:rsidR="00BC0C72" w:rsidRDefault="008D5CF6">
            <w:pPr>
              <w:pStyle w:val="a5"/>
              <w:jc w:val="center"/>
            </w:pPr>
            <w:bookmarkStart w:id="5004" w:name="38033"/>
            <w:bookmarkEnd w:id="5004"/>
            <w:r>
              <w:t>- " -</w:t>
            </w:r>
          </w:p>
        </w:tc>
        <w:tc>
          <w:tcPr>
            <w:tcW w:w="750" w:type="pct"/>
            <w:hideMark/>
          </w:tcPr>
          <w:p w:rsidR="00BC0C72" w:rsidRDefault="008D5CF6">
            <w:pPr>
              <w:pStyle w:val="a5"/>
              <w:jc w:val="center"/>
            </w:pPr>
            <w:bookmarkStart w:id="5005" w:name="38034"/>
            <w:bookmarkEnd w:id="5005"/>
            <w:r>
              <w:t>50</w:t>
            </w:r>
          </w:p>
        </w:tc>
      </w:tr>
      <w:tr w:rsidR="00BC0C72" w:rsidTr="00181458">
        <w:trPr>
          <w:divId w:val="1237204249"/>
        </w:trPr>
        <w:tc>
          <w:tcPr>
            <w:tcW w:w="900" w:type="pct"/>
            <w:hideMark/>
          </w:tcPr>
          <w:p w:rsidR="00BC0C72" w:rsidRDefault="008D5CF6">
            <w:pPr>
              <w:pStyle w:val="a5"/>
            </w:pPr>
            <w:bookmarkStart w:id="5006" w:name="38035"/>
            <w:bookmarkEnd w:id="5006"/>
            <w:r>
              <w:t> </w:t>
            </w:r>
          </w:p>
        </w:tc>
        <w:tc>
          <w:tcPr>
            <w:tcW w:w="2600" w:type="pct"/>
            <w:hideMark/>
          </w:tcPr>
          <w:p w:rsidR="00BC0C72" w:rsidRDefault="008D5CF6">
            <w:pPr>
              <w:pStyle w:val="a5"/>
            </w:pPr>
            <w:bookmarkStart w:id="5007" w:name="38036"/>
            <w:bookmarkEnd w:id="5007"/>
            <w:r>
              <w:t>електромеханізм приводу типу МПК</w:t>
            </w:r>
          </w:p>
        </w:tc>
        <w:tc>
          <w:tcPr>
            <w:tcW w:w="750" w:type="pct"/>
            <w:hideMark/>
          </w:tcPr>
          <w:p w:rsidR="00BC0C72" w:rsidRDefault="008D5CF6">
            <w:pPr>
              <w:pStyle w:val="a5"/>
              <w:jc w:val="center"/>
            </w:pPr>
            <w:bookmarkStart w:id="5008" w:name="38037"/>
            <w:bookmarkEnd w:id="5008"/>
            <w:r>
              <w:t>- " -</w:t>
            </w:r>
          </w:p>
        </w:tc>
        <w:tc>
          <w:tcPr>
            <w:tcW w:w="750" w:type="pct"/>
            <w:hideMark/>
          </w:tcPr>
          <w:p w:rsidR="00BC0C72" w:rsidRDefault="008D5CF6">
            <w:pPr>
              <w:pStyle w:val="a5"/>
              <w:jc w:val="center"/>
            </w:pPr>
            <w:bookmarkStart w:id="5009" w:name="38038"/>
            <w:bookmarkEnd w:id="5009"/>
            <w:r>
              <w:t>55</w:t>
            </w:r>
          </w:p>
        </w:tc>
      </w:tr>
      <w:tr w:rsidR="00BC0C72" w:rsidTr="00181458">
        <w:trPr>
          <w:divId w:val="1237204249"/>
        </w:trPr>
        <w:tc>
          <w:tcPr>
            <w:tcW w:w="900" w:type="pct"/>
            <w:hideMark/>
          </w:tcPr>
          <w:p w:rsidR="00BC0C72" w:rsidRDefault="008D5CF6">
            <w:pPr>
              <w:pStyle w:val="a5"/>
            </w:pPr>
            <w:bookmarkStart w:id="5010" w:name="38039"/>
            <w:bookmarkEnd w:id="5010"/>
            <w:r>
              <w:t>8501 31 00 10</w:t>
            </w:r>
          </w:p>
        </w:tc>
        <w:tc>
          <w:tcPr>
            <w:tcW w:w="2600" w:type="pct"/>
            <w:hideMark/>
          </w:tcPr>
          <w:p w:rsidR="00BC0C72" w:rsidRDefault="008D5CF6">
            <w:pPr>
              <w:pStyle w:val="a5"/>
            </w:pPr>
            <w:bookmarkStart w:id="5011" w:name="38040"/>
            <w:bookmarkEnd w:id="5011"/>
            <w:r>
              <w:t>Двигуни та генератори, електричні (крім електрогенераторних установок):</w:t>
            </w:r>
            <w:r>
              <w:br/>
              <w:t>- інші двигуни постійного струму; генератори постійного струму:</w:t>
            </w:r>
            <w:r>
              <w:br/>
              <w:t>-- потужністю не більш як 750 Вт:</w:t>
            </w:r>
            <w:r>
              <w:br/>
              <w:t>--- двигуни потужністю понад 735 Вт, генератори постійного струму, для цивільної авіації:</w:t>
            </w:r>
          </w:p>
        </w:tc>
        <w:tc>
          <w:tcPr>
            <w:tcW w:w="750" w:type="pct"/>
            <w:hideMark/>
          </w:tcPr>
          <w:p w:rsidR="00BC0C72" w:rsidRDefault="008D5CF6">
            <w:pPr>
              <w:pStyle w:val="a5"/>
              <w:jc w:val="center"/>
            </w:pPr>
            <w:bookmarkStart w:id="5012" w:name="38041"/>
            <w:bookmarkEnd w:id="5012"/>
            <w:r>
              <w:t> </w:t>
            </w:r>
          </w:p>
        </w:tc>
        <w:tc>
          <w:tcPr>
            <w:tcW w:w="750" w:type="pct"/>
            <w:hideMark/>
          </w:tcPr>
          <w:p w:rsidR="00BC0C72" w:rsidRDefault="008D5CF6">
            <w:pPr>
              <w:pStyle w:val="a5"/>
              <w:jc w:val="center"/>
            </w:pPr>
            <w:bookmarkStart w:id="5013" w:name="38042"/>
            <w:bookmarkEnd w:id="5013"/>
            <w:r>
              <w:t> </w:t>
            </w:r>
          </w:p>
        </w:tc>
      </w:tr>
      <w:tr w:rsidR="00BC0C72" w:rsidTr="00181458">
        <w:trPr>
          <w:divId w:val="1237204249"/>
        </w:trPr>
        <w:tc>
          <w:tcPr>
            <w:tcW w:w="900" w:type="pct"/>
            <w:hideMark/>
          </w:tcPr>
          <w:p w:rsidR="00BC0C72" w:rsidRDefault="008D5CF6">
            <w:pPr>
              <w:pStyle w:val="a5"/>
            </w:pPr>
            <w:bookmarkStart w:id="5014" w:name="38043"/>
            <w:bookmarkEnd w:id="5014"/>
            <w:r>
              <w:t> </w:t>
            </w:r>
          </w:p>
        </w:tc>
        <w:tc>
          <w:tcPr>
            <w:tcW w:w="2600" w:type="pct"/>
            <w:hideMark/>
          </w:tcPr>
          <w:p w:rsidR="00BC0C72" w:rsidRDefault="008D5CF6">
            <w:pPr>
              <w:pStyle w:val="a5"/>
            </w:pPr>
            <w:bookmarkStart w:id="5015" w:name="38044"/>
            <w:bookmarkEnd w:id="5015"/>
            <w:r>
              <w:t>електромеханізм типу МВТ</w:t>
            </w:r>
          </w:p>
        </w:tc>
        <w:tc>
          <w:tcPr>
            <w:tcW w:w="750" w:type="pct"/>
            <w:hideMark/>
          </w:tcPr>
          <w:p w:rsidR="00BC0C72" w:rsidRDefault="008D5CF6">
            <w:pPr>
              <w:pStyle w:val="a5"/>
              <w:jc w:val="center"/>
            </w:pPr>
            <w:bookmarkStart w:id="5016" w:name="38045"/>
            <w:bookmarkEnd w:id="5016"/>
            <w:r>
              <w:t>- " -</w:t>
            </w:r>
          </w:p>
        </w:tc>
        <w:tc>
          <w:tcPr>
            <w:tcW w:w="750" w:type="pct"/>
            <w:hideMark/>
          </w:tcPr>
          <w:p w:rsidR="00BC0C72" w:rsidRDefault="008D5CF6">
            <w:pPr>
              <w:pStyle w:val="a5"/>
              <w:jc w:val="center"/>
            </w:pPr>
            <w:bookmarkStart w:id="5017" w:name="38046"/>
            <w:bookmarkEnd w:id="5017"/>
            <w:r>
              <w:t>250</w:t>
            </w:r>
          </w:p>
        </w:tc>
      </w:tr>
      <w:tr w:rsidR="00BC0C72" w:rsidTr="00181458">
        <w:trPr>
          <w:divId w:val="1237204249"/>
        </w:trPr>
        <w:tc>
          <w:tcPr>
            <w:tcW w:w="900" w:type="pct"/>
            <w:hideMark/>
          </w:tcPr>
          <w:p w:rsidR="00BC0C72" w:rsidRDefault="008D5CF6">
            <w:pPr>
              <w:pStyle w:val="a5"/>
            </w:pPr>
            <w:bookmarkStart w:id="5018" w:name="38047"/>
            <w:bookmarkEnd w:id="5018"/>
            <w:r>
              <w:t> </w:t>
            </w:r>
          </w:p>
        </w:tc>
        <w:tc>
          <w:tcPr>
            <w:tcW w:w="2600" w:type="pct"/>
            <w:hideMark/>
          </w:tcPr>
          <w:p w:rsidR="00BC0C72" w:rsidRDefault="008D5CF6">
            <w:pPr>
              <w:pStyle w:val="a5"/>
            </w:pPr>
            <w:bookmarkStart w:id="5019" w:name="38048"/>
            <w:bookmarkEnd w:id="5019"/>
            <w:r>
              <w:t>електромеханізм приводу типу МПК</w:t>
            </w:r>
          </w:p>
        </w:tc>
        <w:tc>
          <w:tcPr>
            <w:tcW w:w="750" w:type="pct"/>
            <w:hideMark/>
          </w:tcPr>
          <w:p w:rsidR="00BC0C72" w:rsidRDefault="008D5CF6">
            <w:pPr>
              <w:pStyle w:val="a5"/>
              <w:jc w:val="center"/>
            </w:pPr>
            <w:bookmarkStart w:id="5020" w:name="38049"/>
            <w:bookmarkEnd w:id="5020"/>
            <w:r>
              <w:t>- " -</w:t>
            </w:r>
          </w:p>
        </w:tc>
        <w:tc>
          <w:tcPr>
            <w:tcW w:w="750" w:type="pct"/>
            <w:hideMark/>
          </w:tcPr>
          <w:p w:rsidR="00BC0C72" w:rsidRDefault="008D5CF6">
            <w:pPr>
              <w:pStyle w:val="a5"/>
              <w:jc w:val="center"/>
            </w:pPr>
            <w:bookmarkStart w:id="5021" w:name="38050"/>
            <w:bookmarkEnd w:id="5021"/>
            <w:r>
              <w:t>55</w:t>
            </w:r>
          </w:p>
        </w:tc>
      </w:tr>
      <w:tr w:rsidR="00BC0C72" w:rsidTr="00181458">
        <w:trPr>
          <w:divId w:val="1237204249"/>
        </w:trPr>
        <w:tc>
          <w:tcPr>
            <w:tcW w:w="900" w:type="pct"/>
            <w:hideMark/>
          </w:tcPr>
          <w:p w:rsidR="00BC0C72" w:rsidRDefault="008D5CF6">
            <w:pPr>
              <w:pStyle w:val="a5"/>
            </w:pPr>
            <w:bookmarkStart w:id="5022" w:name="38051"/>
            <w:bookmarkEnd w:id="5022"/>
            <w:r>
              <w:t> </w:t>
            </w:r>
          </w:p>
        </w:tc>
        <w:tc>
          <w:tcPr>
            <w:tcW w:w="2600" w:type="pct"/>
            <w:hideMark/>
          </w:tcPr>
          <w:p w:rsidR="00BC0C72" w:rsidRDefault="008D5CF6">
            <w:pPr>
              <w:pStyle w:val="a5"/>
            </w:pPr>
            <w:bookmarkStart w:id="5023" w:name="38052"/>
            <w:bookmarkEnd w:id="5023"/>
            <w:r>
              <w:t>електромеханізм типу ЭПВ</w:t>
            </w:r>
          </w:p>
        </w:tc>
        <w:tc>
          <w:tcPr>
            <w:tcW w:w="750" w:type="pct"/>
            <w:hideMark/>
          </w:tcPr>
          <w:p w:rsidR="00BC0C72" w:rsidRDefault="008D5CF6">
            <w:pPr>
              <w:pStyle w:val="a5"/>
              <w:jc w:val="center"/>
            </w:pPr>
            <w:bookmarkStart w:id="5024" w:name="38053"/>
            <w:bookmarkEnd w:id="5024"/>
            <w:r>
              <w:t>- " -</w:t>
            </w:r>
          </w:p>
        </w:tc>
        <w:tc>
          <w:tcPr>
            <w:tcW w:w="750" w:type="pct"/>
            <w:hideMark/>
          </w:tcPr>
          <w:p w:rsidR="00BC0C72" w:rsidRDefault="008D5CF6">
            <w:pPr>
              <w:pStyle w:val="a5"/>
              <w:jc w:val="center"/>
            </w:pPr>
            <w:bookmarkStart w:id="5025" w:name="38054"/>
            <w:bookmarkEnd w:id="5025"/>
            <w:r>
              <w:t>50</w:t>
            </w:r>
          </w:p>
        </w:tc>
      </w:tr>
      <w:tr w:rsidR="00BC0C72" w:rsidTr="00181458">
        <w:trPr>
          <w:divId w:val="1237204249"/>
        </w:trPr>
        <w:tc>
          <w:tcPr>
            <w:tcW w:w="900" w:type="pct"/>
            <w:hideMark/>
          </w:tcPr>
          <w:p w:rsidR="00BC0C72" w:rsidRDefault="008D5CF6">
            <w:pPr>
              <w:pStyle w:val="a5"/>
            </w:pPr>
            <w:bookmarkStart w:id="5026" w:name="38055"/>
            <w:bookmarkEnd w:id="5026"/>
            <w:r>
              <w:t> </w:t>
            </w:r>
          </w:p>
        </w:tc>
        <w:tc>
          <w:tcPr>
            <w:tcW w:w="2600" w:type="pct"/>
            <w:hideMark/>
          </w:tcPr>
          <w:p w:rsidR="00BC0C72" w:rsidRDefault="008D5CF6">
            <w:pPr>
              <w:pStyle w:val="a5"/>
            </w:pPr>
            <w:bookmarkStart w:id="5027" w:name="38056"/>
            <w:bookmarkEnd w:id="5027"/>
            <w:r>
              <w:t>електромеханізм типу УР</w:t>
            </w:r>
          </w:p>
        </w:tc>
        <w:tc>
          <w:tcPr>
            <w:tcW w:w="750" w:type="pct"/>
            <w:hideMark/>
          </w:tcPr>
          <w:p w:rsidR="00BC0C72" w:rsidRDefault="008D5CF6">
            <w:pPr>
              <w:pStyle w:val="a5"/>
              <w:jc w:val="center"/>
            </w:pPr>
            <w:bookmarkStart w:id="5028" w:name="38057"/>
            <w:bookmarkEnd w:id="5028"/>
            <w:r>
              <w:t>- " -</w:t>
            </w:r>
          </w:p>
        </w:tc>
        <w:tc>
          <w:tcPr>
            <w:tcW w:w="750" w:type="pct"/>
            <w:hideMark/>
          </w:tcPr>
          <w:p w:rsidR="00BC0C72" w:rsidRDefault="008D5CF6">
            <w:pPr>
              <w:pStyle w:val="a5"/>
              <w:jc w:val="center"/>
            </w:pPr>
            <w:bookmarkStart w:id="5029" w:name="38058"/>
            <w:bookmarkEnd w:id="5029"/>
            <w:r>
              <w:t>32</w:t>
            </w:r>
          </w:p>
        </w:tc>
      </w:tr>
      <w:tr w:rsidR="00BC0C72" w:rsidTr="00181458">
        <w:trPr>
          <w:divId w:val="1237204249"/>
        </w:trPr>
        <w:tc>
          <w:tcPr>
            <w:tcW w:w="900" w:type="pct"/>
            <w:hideMark/>
          </w:tcPr>
          <w:p w:rsidR="00BC0C72" w:rsidRDefault="008D5CF6">
            <w:pPr>
              <w:pStyle w:val="a5"/>
            </w:pPr>
            <w:bookmarkStart w:id="5030" w:name="38059"/>
            <w:bookmarkEnd w:id="5030"/>
            <w:r>
              <w:t> </w:t>
            </w:r>
          </w:p>
        </w:tc>
        <w:tc>
          <w:tcPr>
            <w:tcW w:w="2600" w:type="pct"/>
            <w:hideMark/>
          </w:tcPr>
          <w:p w:rsidR="00BC0C72" w:rsidRDefault="008D5CF6">
            <w:pPr>
              <w:pStyle w:val="a5"/>
            </w:pPr>
            <w:bookmarkStart w:id="5031" w:name="38060"/>
            <w:bookmarkEnd w:id="5031"/>
            <w:r>
              <w:t>електродвигун типу Д</w:t>
            </w:r>
          </w:p>
        </w:tc>
        <w:tc>
          <w:tcPr>
            <w:tcW w:w="750" w:type="pct"/>
            <w:hideMark/>
          </w:tcPr>
          <w:p w:rsidR="00BC0C72" w:rsidRDefault="008D5CF6">
            <w:pPr>
              <w:pStyle w:val="a5"/>
              <w:jc w:val="center"/>
            </w:pPr>
            <w:bookmarkStart w:id="5032" w:name="38061"/>
            <w:bookmarkEnd w:id="5032"/>
            <w:r>
              <w:t>- " -</w:t>
            </w:r>
          </w:p>
        </w:tc>
        <w:tc>
          <w:tcPr>
            <w:tcW w:w="750" w:type="pct"/>
            <w:hideMark/>
          </w:tcPr>
          <w:p w:rsidR="00BC0C72" w:rsidRDefault="008D5CF6">
            <w:pPr>
              <w:pStyle w:val="a5"/>
              <w:jc w:val="center"/>
            </w:pPr>
            <w:bookmarkStart w:id="5033" w:name="38062"/>
            <w:bookmarkEnd w:id="5033"/>
            <w:r>
              <w:t>15</w:t>
            </w:r>
          </w:p>
        </w:tc>
      </w:tr>
      <w:tr w:rsidR="00BC0C72" w:rsidTr="00181458">
        <w:trPr>
          <w:divId w:val="1237204249"/>
        </w:trPr>
        <w:tc>
          <w:tcPr>
            <w:tcW w:w="900" w:type="pct"/>
            <w:hideMark/>
          </w:tcPr>
          <w:p w:rsidR="00BC0C72" w:rsidRDefault="008D5CF6">
            <w:pPr>
              <w:pStyle w:val="a5"/>
            </w:pPr>
            <w:bookmarkStart w:id="5034" w:name="38063"/>
            <w:bookmarkEnd w:id="5034"/>
            <w:r>
              <w:lastRenderedPageBreak/>
              <w:t>8502 40 00 10</w:t>
            </w:r>
          </w:p>
        </w:tc>
        <w:tc>
          <w:tcPr>
            <w:tcW w:w="2600" w:type="pct"/>
            <w:hideMark/>
          </w:tcPr>
          <w:p w:rsidR="00BC0C72" w:rsidRDefault="008D5CF6">
            <w:pPr>
              <w:pStyle w:val="a5"/>
            </w:pPr>
            <w:bookmarkStart w:id="5035" w:name="38064"/>
            <w:bookmarkEnd w:id="5035"/>
            <w:r>
              <w:t>Електрогенераторні установки та обертові електричні перетворювачі:</w:t>
            </w:r>
            <w:r>
              <w:br/>
              <w:t>- перетворювачі електричні обертові:</w:t>
            </w:r>
            <w:r>
              <w:br/>
              <w:t>-- для цивільної авіації</w:t>
            </w:r>
          </w:p>
        </w:tc>
        <w:tc>
          <w:tcPr>
            <w:tcW w:w="750" w:type="pct"/>
            <w:hideMark/>
          </w:tcPr>
          <w:p w:rsidR="00BC0C72" w:rsidRDefault="008D5CF6">
            <w:pPr>
              <w:pStyle w:val="a5"/>
              <w:jc w:val="center"/>
            </w:pPr>
            <w:bookmarkStart w:id="5036" w:name="38065"/>
            <w:bookmarkEnd w:id="5036"/>
            <w:r>
              <w:t> </w:t>
            </w:r>
          </w:p>
        </w:tc>
        <w:tc>
          <w:tcPr>
            <w:tcW w:w="750" w:type="pct"/>
            <w:hideMark/>
          </w:tcPr>
          <w:p w:rsidR="00BC0C72" w:rsidRDefault="008D5CF6">
            <w:pPr>
              <w:pStyle w:val="a5"/>
              <w:jc w:val="center"/>
            </w:pPr>
            <w:bookmarkStart w:id="5037" w:name="38066"/>
            <w:bookmarkEnd w:id="5037"/>
            <w:r>
              <w:t> </w:t>
            </w:r>
          </w:p>
        </w:tc>
      </w:tr>
      <w:tr w:rsidR="00BC0C72" w:rsidTr="00181458">
        <w:trPr>
          <w:divId w:val="1237204249"/>
        </w:trPr>
        <w:tc>
          <w:tcPr>
            <w:tcW w:w="900" w:type="pct"/>
            <w:hideMark/>
          </w:tcPr>
          <w:p w:rsidR="00BC0C72" w:rsidRDefault="008D5CF6">
            <w:pPr>
              <w:pStyle w:val="a5"/>
            </w:pPr>
            <w:bookmarkStart w:id="5038" w:name="38067"/>
            <w:bookmarkEnd w:id="5038"/>
            <w:r>
              <w:t> </w:t>
            </w:r>
          </w:p>
        </w:tc>
        <w:tc>
          <w:tcPr>
            <w:tcW w:w="2600" w:type="pct"/>
            <w:hideMark/>
          </w:tcPr>
          <w:p w:rsidR="00BC0C72" w:rsidRDefault="008D5CF6">
            <w:pPr>
              <w:pStyle w:val="a5"/>
            </w:pPr>
            <w:bookmarkStart w:id="5039" w:name="38068"/>
            <w:bookmarkEnd w:id="5039"/>
            <w:r>
              <w:t>перетворювач типу ПО</w:t>
            </w:r>
          </w:p>
        </w:tc>
        <w:tc>
          <w:tcPr>
            <w:tcW w:w="750" w:type="pct"/>
            <w:hideMark/>
          </w:tcPr>
          <w:p w:rsidR="00BC0C72" w:rsidRDefault="008D5CF6">
            <w:pPr>
              <w:pStyle w:val="a5"/>
              <w:jc w:val="center"/>
            </w:pPr>
            <w:bookmarkStart w:id="5040" w:name="38069"/>
            <w:bookmarkEnd w:id="5040"/>
            <w:r>
              <w:t>- " -</w:t>
            </w:r>
          </w:p>
        </w:tc>
        <w:tc>
          <w:tcPr>
            <w:tcW w:w="750" w:type="pct"/>
            <w:hideMark/>
          </w:tcPr>
          <w:p w:rsidR="00BC0C72" w:rsidRDefault="008D5CF6">
            <w:pPr>
              <w:pStyle w:val="a5"/>
              <w:jc w:val="center"/>
            </w:pPr>
            <w:bookmarkStart w:id="5041" w:name="38070"/>
            <w:bookmarkEnd w:id="5041"/>
            <w:r>
              <w:t>10</w:t>
            </w:r>
          </w:p>
        </w:tc>
      </w:tr>
      <w:tr w:rsidR="00BC0C72" w:rsidTr="00181458">
        <w:trPr>
          <w:divId w:val="1237204249"/>
        </w:trPr>
        <w:tc>
          <w:tcPr>
            <w:tcW w:w="900" w:type="pct"/>
            <w:hideMark/>
          </w:tcPr>
          <w:p w:rsidR="00BC0C72" w:rsidRDefault="008D5CF6">
            <w:pPr>
              <w:pStyle w:val="a5"/>
            </w:pPr>
            <w:bookmarkStart w:id="5042" w:name="38071"/>
            <w:bookmarkEnd w:id="5042"/>
            <w:r>
              <w:t>8504 31 80 00</w:t>
            </w:r>
          </w:p>
        </w:tc>
        <w:tc>
          <w:tcPr>
            <w:tcW w:w="2600" w:type="pct"/>
            <w:hideMark/>
          </w:tcPr>
          <w:p w:rsidR="00BC0C72" w:rsidRDefault="008D5CF6">
            <w:pPr>
              <w:pStyle w:val="a5"/>
            </w:pPr>
            <w:bookmarkStart w:id="5043" w:name="38072"/>
            <w:bookmarkEnd w:id="5043"/>
            <w:r>
              <w:t>Трансформатори електричні, статичні перетворювачі електричні (наприклад, випрямлячі), котушки індуктивності та дроселі:</w:t>
            </w:r>
            <w:r>
              <w:br/>
              <w:t>- інші трансформатори:</w:t>
            </w:r>
            <w:r>
              <w:br/>
              <w:t>-- потужністю не більш як 1 кВ·А:</w:t>
            </w:r>
            <w:r>
              <w:br/>
              <w:t>--- інші:</w:t>
            </w:r>
          </w:p>
        </w:tc>
        <w:tc>
          <w:tcPr>
            <w:tcW w:w="750" w:type="pct"/>
            <w:hideMark/>
          </w:tcPr>
          <w:p w:rsidR="00BC0C72" w:rsidRDefault="008D5CF6">
            <w:pPr>
              <w:pStyle w:val="a5"/>
              <w:jc w:val="center"/>
            </w:pPr>
            <w:bookmarkStart w:id="5044" w:name="38073"/>
            <w:bookmarkEnd w:id="5044"/>
            <w:r>
              <w:t> </w:t>
            </w:r>
          </w:p>
        </w:tc>
        <w:tc>
          <w:tcPr>
            <w:tcW w:w="750" w:type="pct"/>
            <w:hideMark/>
          </w:tcPr>
          <w:p w:rsidR="00BC0C72" w:rsidRDefault="008D5CF6">
            <w:pPr>
              <w:pStyle w:val="a5"/>
              <w:jc w:val="center"/>
            </w:pPr>
            <w:bookmarkStart w:id="5045" w:name="38074"/>
            <w:bookmarkEnd w:id="5045"/>
            <w:r>
              <w:t> </w:t>
            </w:r>
          </w:p>
        </w:tc>
      </w:tr>
      <w:tr w:rsidR="00BC0C72" w:rsidTr="00181458">
        <w:trPr>
          <w:divId w:val="1237204249"/>
        </w:trPr>
        <w:tc>
          <w:tcPr>
            <w:tcW w:w="900" w:type="pct"/>
            <w:hideMark/>
          </w:tcPr>
          <w:p w:rsidR="00BC0C72" w:rsidRDefault="008D5CF6">
            <w:pPr>
              <w:pStyle w:val="a5"/>
            </w:pPr>
            <w:bookmarkStart w:id="5046" w:name="38075"/>
            <w:bookmarkEnd w:id="5046"/>
            <w:r>
              <w:t> </w:t>
            </w:r>
          </w:p>
        </w:tc>
        <w:tc>
          <w:tcPr>
            <w:tcW w:w="2600" w:type="pct"/>
            <w:hideMark/>
          </w:tcPr>
          <w:p w:rsidR="00BC0C72" w:rsidRDefault="008D5CF6">
            <w:pPr>
              <w:pStyle w:val="a5"/>
            </w:pPr>
            <w:bookmarkStart w:id="5047" w:name="38076"/>
            <w:bookmarkEnd w:id="5047"/>
            <w:r>
              <w:t>трансформатор типу ДБСКТ</w:t>
            </w:r>
          </w:p>
        </w:tc>
        <w:tc>
          <w:tcPr>
            <w:tcW w:w="750" w:type="pct"/>
            <w:hideMark/>
          </w:tcPr>
          <w:p w:rsidR="00BC0C72" w:rsidRDefault="008D5CF6">
            <w:pPr>
              <w:pStyle w:val="a5"/>
              <w:jc w:val="center"/>
            </w:pPr>
            <w:bookmarkStart w:id="5048" w:name="38077"/>
            <w:bookmarkEnd w:id="5048"/>
            <w:r>
              <w:t>- " -</w:t>
            </w:r>
          </w:p>
        </w:tc>
        <w:tc>
          <w:tcPr>
            <w:tcW w:w="750" w:type="pct"/>
            <w:hideMark/>
          </w:tcPr>
          <w:p w:rsidR="00BC0C72" w:rsidRDefault="008D5CF6">
            <w:pPr>
              <w:pStyle w:val="a5"/>
              <w:jc w:val="center"/>
            </w:pPr>
            <w:bookmarkStart w:id="5049" w:name="38078"/>
            <w:bookmarkEnd w:id="5049"/>
            <w:r>
              <w:t>250</w:t>
            </w:r>
          </w:p>
        </w:tc>
      </w:tr>
      <w:tr w:rsidR="00BC0C72" w:rsidTr="00181458">
        <w:trPr>
          <w:divId w:val="1237204249"/>
        </w:trPr>
        <w:tc>
          <w:tcPr>
            <w:tcW w:w="900" w:type="pct"/>
            <w:hideMark/>
          </w:tcPr>
          <w:p w:rsidR="00BC0C72" w:rsidRDefault="008D5CF6">
            <w:pPr>
              <w:pStyle w:val="a5"/>
            </w:pPr>
            <w:bookmarkStart w:id="5050" w:name="38079"/>
            <w:bookmarkEnd w:id="5050"/>
            <w:r>
              <w:t>8504 40 90 00</w:t>
            </w:r>
          </w:p>
        </w:tc>
        <w:tc>
          <w:tcPr>
            <w:tcW w:w="2600" w:type="pct"/>
            <w:hideMark/>
          </w:tcPr>
          <w:p w:rsidR="00BC0C72" w:rsidRDefault="008D5CF6">
            <w:pPr>
              <w:pStyle w:val="a5"/>
            </w:pPr>
            <w:bookmarkStart w:id="5051" w:name="38080"/>
            <w:bookmarkEnd w:id="5051"/>
            <w:r>
              <w:t>Трансформатори електричні, статичні перетворювачі електричні (наприклад, випрямлячі), котушки індуктивності та дроселі:</w:t>
            </w:r>
            <w:r>
              <w:br/>
              <w:t>- перетворювачі статичні:</w:t>
            </w:r>
            <w:r>
              <w:br/>
              <w:t>-- інші:</w:t>
            </w:r>
            <w:r>
              <w:br/>
              <w:t>--- інші:</w:t>
            </w:r>
            <w:r>
              <w:br/>
              <w:t>---- інші</w:t>
            </w:r>
          </w:p>
        </w:tc>
        <w:tc>
          <w:tcPr>
            <w:tcW w:w="750" w:type="pct"/>
            <w:hideMark/>
          </w:tcPr>
          <w:p w:rsidR="00BC0C72" w:rsidRDefault="008D5CF6">
            <w:pPr>
              <w:pStyle w:val="a5"/>
              <w:jc w:val="center"/>
            </w:pPr>
            <w:bookmarkStart w:id="5052" w:name="38081"/>
            <w:bookmarkEnd w:id="5052"/>
            <w:r>
              <w:t> </w:t>
            </w:r>
          </w:p>
        </w:tc>
        <w:tc>
          <w:tcPr>
            <w:tcW w:w="750" w:type="pct"/>
            <w:hideMark/>
          </w:tcPr>
          <w:p w:rsidR="00BC0C72" w:rsidRDefault="008D5CF6">
            <w:pPr>
              <w:pStyle w:val="a5"/>
              <w:jc w:val="center"/>
            </w:pPr>
            <w:bookmarkStart w:id="5053" w:name="38082"/>
            <w:bookmarkEnd w:id="5053"/>
            <w:r>
              <w:t> </w:t>
            </w:r>
          </w:p>
        </w:tc>
      </w:tr>
      <w:tr w:rsidR="00BC0C72" w:rsidTr="00181458">
        <w:trPr>
          <w:divId w:val="1237204249"/>
        </w:trPr>
        <w:tc>
          <w:tcPr>
            <w:tcW w:w="900" w:type="pct"/>
            <w:hideMark/>
          </w:tcPr>
          <w:p w:rsidR="00BC0C72" w:rsidRDefault="008D5CF6">
            <w:pPr>
              <w:pStyle w:val="a5"/>
            </w:pPr>
            <w:bookmarkStart w:id="5054" w:name="38083"/>
            <w:bookmarkEnd w:id="5054"/>
            <w:r>
              <w:t> </w:t>
            </w:r>
          </w:p>
        </w:tc>
        <w:tc>
          <w:tcPr>
            <w:tcW w:w="2600" w:type="pct"/>
            <w:hideMark/>
          </w:tcPr>
          <w:p w:rsidR="00BC0C72" w:rsidRDefault="008D5CF6">
            <w:pPr>
              <w:pStyle w:val="a5"/>
            </w:pPr>
            <w:bookmarkStart w:id="5055" w:name="38084"/>
            <w:bookmarkEnd w:id="5055"/>
            <w:r>
              <w:t>магнітострикційні перетворювачі типу ПМС</w:t>
            </w:r>
          </w:p>
        </w:tc>
        <w:tc>
          <w:tcPr>
            <w:tcW w:w="750" w:type="pct"/>
            <w:hideMark/>
          </w:tcPr>
          <w:p w:rsidR="00BC0C72" w:rsidRDefault="008D5CF6">
            <w:pPr>
              <w:pStyle w:val="a5"/>
              <w:jc w:val="center"/>
            </w:pPr>
            <w:bookmarkStart w:id="5056" w:name="38085"/>
            <w:bookmarkEnd w:id="5056"/>
            <w:r>
              <w:t>- " -</w:t>
            </w:r>
          </w:p>
        </w:tc>
        <w:tc>
          <w:tcPr>
            <w:tcW w:w="750" w:type="pct"/>
            <w:hideMark/>
          </w:tcPr>
          <w:p w:rsidR="00BC0C72" w:rsidRDefault="008D5CF6">
            <w:pPr>
              <w:pStyle w:val="a5"/>
              <w:jc w:val="center"/>
            </w:pPr>
            <w:bookmarkStart w:id="5057" w:name="38086"/>
            <w:bookmarkEnd w:id="5057"/>
            <w:r>
              <w:t>40</w:t>
            </w:r>
          </w:p>
        </w:tc>
      </w:tr>
      <w:tr w:rsidR="00BC0C72" w:rsidTr="00181458">
        <w:trPr>
          <w:divId w:val="1237204249"/>
        </w:trPr>
        <w:tc>
          <w:tcPr>
            <w:tcW w:w="900" w:type="pct"/>
            <w:hideMark/>
          </w:tcPr>
          <w:p w:rsidR="00BC0C72" w:rsidRDefault="008D5CF6">
            <w:pPr>
              <w:pStyle w:val="a5"/>
            </w:pPr>
            <w:bookmarkStart w:id="5058" w:name="38087"/>
            <w:bookmarkEnd w:id="5058"/>
            <w:r>
              <w:t>8505</w:t>
            </w:r>
          </w:p>
        </w:tc>
        <w:tc>
          <w:tcPr>
            <w:tcW w:w="2600" w:type="pct"/>
            <w:hideMark/>
          </w:tcPr>
          <w:p w:rsidR="00BC0C72" w:rsidRDefault="008D5CF6">
            <w:pPr>
              <w:pStyle w:val="a5"/>
            </w:pPr>
            <w:bookmarkStart w:id="5059" w:name="38088"/>
            <w:bookmarkEnd w:id="5059"/>
            <w:r>
              <w:t>Електромагніти; магніти постійні та вироби, призначені для перетворення на постійні магніти після намагнічування; електромагнітні або з постійними магнітами затискні патрони, затискачі та аналогічні пристрої для фіксації; електромагнітні зчеплення, муфти та гальма; електромагнітні піднімальні головки:</w:t>
            </w:r>
          </w:p>
        </w:tc>
        <w:tc>
          <w:tcPr>
            <w:tcW w:w="750" w:type="pct"/>
            <w:hideMark/>
          </w:tcPr>
          <w:p w:rsidR="00BC0C72" w:rsidRDefault="008D5CF6">
            <w:pPr>
              <w:pStyle w:val="a5"/>
              <w:jc w:val="center"/>
            </w:pPr>
            <w:bookmarkStart w:id="5060" w:name="38089"/>
            <w:bookmarkEnd w:id="5060"/>
            <w:r>
              <w:t> </w:t>
            </w:r>
          </w:p>
        </w:tc>
        <w:tc>
          <w:tcPr>
            <w:tcW w:w="750" w:type="pct"/>
            <w:hideMark/>
          </w:tcPr>
          <w:p w:rsidR="00BC0C72" w:rsidRDefault="008D5CF6">
            <w:pPr>
              <w:pStyle w:val="a5"/>
              <w:jc w:val="center"/>
            </w:pPr>
            <w:bookmarkStart w:id="5061" w:name="38090"/>
            <w:bookmarkEnd w:id="5061"/>
            <w:r>
              <w:t> </w:t>
            </w:r>
          </w:p>
        </w:tc>
      </w:tr>
      <w:tr w:rsidR="00BC0C72" w:rsidTr="00181458">
        <w:trPr>
          <w:divId w:val="1237204249"/>
        </w:trPr>
        <w:tc>
          <w:tcPr>
            <w:tcW w:w="900" w:type="pct"/>
            <w:hideMark/>
          </w:tcPr>
          <w:p w:rsidR="00BC0C72" w:rsidRDefault="008D5CF6">
            <w:pPr>
              <w:pStyle w:val="a5"/>
            </w:pPr>
            <w:bookmarkStart w:id="5062" w:name="38091"/>
            <w:bookmarkEnd w:id="5062"/>
            <w:r>
              <w:t> </w:t>
            </w:r>
          </w:p>
        </w:tc>
        <w:tc>
          <w:tcPr>
            <w:tcW w:w="2600" w:type="pct"/>
            <w:hideMark/>
          </w:tcPr>
          <w:p w:rsidR="00BC0C72" w:rsidRDefault="008D5CF6">
            <w:pPr>
              <w:pStyle w:val="a5"/>
            </w:pPr>
            <w:bookmarkStart w:id="5063" w:name="38092"/>
            <w:bookmarkEnd w:id="5063"/>
            <w:r>
              <w:t>електромагніти типу ЭМТ, МКВ, МКПТ, МКТ</w:t>
            </w:r>
          </w:p>
        </w:tc>
        <w:tc>
          <w:tcPr>
            <w:tcW w:w="750" w:type="pct"/>
            <w:hideMark/>
          </w:tcPr>
          <w:p w:rsidR="00BC0C72" w:rsidRDefault="008D5CF6">
            <w:pPr>
              <w:pStyle w:val="a5"/>
              <w:jc w:val="center"/>
            </w:pPr>
            <w:bookmarkStart w:id="5064" w:name="38093"/>
            <w:bookmarkEnd w:id="5064"/>
            <w:r>
              <w:t>штук</w:t>
            </w:r>
          </w:p>
        </w:tc>
        <w:tc>
          <w:tcPr>
            <w:tcW w:w="750" w:type="pct"/>
            <w:hideMark/>
          </w:tcPr>
          <w:p w:rsidR="00BC0C72" w:rsidRDefault="008D5CF6">
            <w:pPr>
              <w:pStyle w:val="a5"/>
              <w:jc w:val="center"/>
            </w:pPr>
            <w:bookmarkStart w:id="5065" w:name="38094"/>
            <w:bookmarkEnd w:id="5065"/>
            <w:r>
              <w:t>100</w:t>
            </w:r>
          </w:p>
        </w:tc>
      </w:tr>
      <w:tr w:rsidR="00BC0C72" w:rsidTr="00181458">
        <w:trPr>
          <w:divId w:val="1237204249"/>
        </w:trPr>
        <w:tc>
          <w:tcPr>
            <w:tcW w:w="900" w:type="pct"/>
            <w:hideMark/>
          </w:tcPr>
          <w:p w:rsidR="00BC0C72" w:rsidRDefault="008D5CF6">
            <w:pPr>
              <w:pStyle w:val="a5"/>
            </w:pPr>
            <w:bookmarkStart w:id="5066" w:name="38095"/>
            <w:bookmarkEnd w:id="5066"/>
            <w:r>
              <w:t> </w:t>
            </w:r>
          </w:p>
        </w:tc>
        <w:tc>
          <w:tcPr>
            <w:tcW w:w="2600" w:type="pct"/>
            <w:hideMark/>
          </w:tcPr>
          <w:p w:rsidR="00BC0C72" w:rsidRDefault="008D5CF6">
            <w:pPr>
              <w:pStyle w:val="a5"/>
            </w:pPr>
            <w:bookmarkStart w:id="5067" w:name="38096"/>
            <w:bookmarkEnd w:id="5067"/>
            <w:r>
              <w:t>папір на магнітній основі</w:t>
            </w:r>
          </w:p>
        </w:tc>
        <w:tc>
          <w:tcPr>
            <w:tcW w:w="750" w:type="pct"/>
            <w:hideMark/>
          </w:tcPr>
          <w:p w:rsidR="00BC0C72" w:rsidRDefault="008D5CF6">
            <w:pPr>
              <w:pStyle w:val="a5"/>
              <w:jc w:val="center"/>
            </w:pPr>
            <w:bookmarkStart w:id="5068" w:name="38097"/>
            <w:bookmarkEnd w:id="5068"/>
            <w:r>
              <w:t>- " -</w:t>
            </w:r>
          </w:p>
        </w:tc>
        <w:tc>
          <w:tcPr>
            <w:tcW w:w="750" w:type="pct"/>
            <w:hideMark/>
          </w:tcPr>
          <w:p w:rsidR="00BC0C72" w:rsidRDefault="008D5CF6">
            <w:pPr>
              <w:pStyle w:val="a5"/>
              <w:jc w:val="center"/>
            </w:pPr>
            <w:bookmarkStart w:id="5069" w:name="38098"/>
            <w:bookmarkEnd w:id="5069"/>
            <w:r>
              <w:t>400</w:t>
            </w:r>
          </w:p>
        </w:tc>
      </w:tr>
      <w:tr w:rsidR="00BC0C72" w:rsidTr="00181458">
        <w:trPr>
          <w:divId w:val="1237204249"/>
        </w:trPr>
        <w:tc>
          <w:tcPr>
            <w:tcW w:w="900" w:type="pct"/>
            <w:hideMark/>
          </w:tcPr>
          <w:p w:rsidR="00BC0C72" w:rsidRDefault="008D5CF6">
            <w:pPr>
              <w:pStyle w:val="a5"/>
            </w:pPr>
            <w:bookmarkStart w:id="5070" w:name="38099"/>
            <w:bookmarkEnd w:id="5070"/>
            <w:r>
              <w:t>8511 10 00 10</w:t>
            </w:r>
          </w:p>
        </w:tc>
        <w:tc>
          <w:tcPr>
            <w:tcW w:w="2600" w:type="pct"/>
            <w:hideMark/>
          </w:tcPr>
          <w:p w:rsidR="00BC0C72" w:rsidRDefault="008D5CF6">
            <w:pPr>
              <w:pStyle w:val="a5"/>
            </w:pPr>
            <w:bookmarkStart w:id="5071" w:name="38100"/>
            <w:bookmarkEnd w:id="5071"/>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свічки запалювання:</w:t>
            </w:r>
            <w:r>
              <w:br/>
              <w:t>-- для цивільної авіації:</w:t>
            </w:r>
          </w:p>
        </w:tc>
        <w:tc>
          <w:tcPr>
            <w:tcW w:w="750" w:type="pct"/>
            <w:hideMark/>
          </w:tcPr>
          <w:p w:rsidR="00BC0C72" w:rsidRDefault="008D5CF6">
            <w:pPr>
              <w:pStyle w:val="a5"/>
              <w:jc w:val="center"/>
            </w:pPr>
            <w:bookmarkStart w:id="5072" w:name="38101"/>
            <w:bookmarkEnd w:id="5072"/>
            <w:r>
              <w:t> </w:t>
            </w:r>
          </w:p>
        </w:tc>
        <w:tc>
          <w:tcPr>
            <w:tcW w:w="750" w:type="pct"/>
            <w:hideMark/>
          </w:tcPr>
          <w:p w:rsidR="00BC0C72" w:rsidRDefault="008D5CF6">
            <w:pPr>
              <w:pStyle w:val="a5"/>
              <w:jc w:val="center"/>
            </w:pPr>
            <w:bookmarkStart w:id="5073" w:name="38102"/>
            <w:bookmarkEnd w:id="5073"/>
            <w:r>
              <w:t> </w:t>
            </w:r>
          </w:p>
        </w:tc>
      </w:tr>
      <w:tr w:rsidR="00BC0C72" w:rsidTr="00181458">
        <w:trPr>
          <w:divId w:val="1237204249"/>
        </w:trPr>
        <w:tc>
          <w:tcPr>
            <w:tcW w:w="900" w:type="pct"/>
            <w:hideMark/>
          </w:tcPr>
          <w:p w:rsidR="00BC0C72" w:rsidRDefault="008D5CF6">
            <w:pPr>
              <w:pStyle w:val="a5"/>
            </w:pPr>
            <w:bookmarkStart w:id="5074" w:name="38103"/>
            <w:bookmarkEnd w:id="5074"/>
            <w:r>
              <w:t> </w:t>
            </w:r>
          </w:p>
        </w:tc>
        <w:tc>
          <w:tcPr>
            <w:tcW w:w="2600" w:type="pct"/>
            <w:hideMark/>
          </w:tcPr>
          <w:p w:rsidR="00BC0C72" w:rsidRDefault="008D5CF6">
            <w:pPr>
              <w:pStyle w:val="a5"/>
            </w:pPr>
            <w:bookmarkStart w:id="5075" w:name="38104"/>
            <w:bookmarkEnd w:id="5075"/>
            <w:r>
              <w:t>свічі запалювання типу СД; СП</w:t>
            </w:r>
          </w:p>
        </w:tc>
        <w:tc>
          <w:tcPr>
            <w:tcW w:w="750" w:type="pct"/>
            <w:hideMark/>
          </w:tcPr>
          <w:p w:rsidR="00BC0C72" w:rsidRDefault="008D5CF6">
            <w:pPr>
              <w:pStyle w:val="a5"/>
              <w:jc w:val="center"/>
            </w:pPr>
            <w:bookmarkStart w:id="5076" w:name="38105"/>
            <w:bookmarkEnd w:id="5076"/>
            <w:r>
              <w:t>- " -</w:t>
            </w:r>
          </w:p>
        </w:tc>
        <w:tc>
          <w:tcPr>
            <w:tcW w:w="750" w:type="pct"/>
            <w:hideMark/>
          </w:tcPr>
          <w:p w:rsidR="00BC0C72" w:rsidRDefault="008D5CF6">
            <w:pPr>
              <w:pStyle w:val="a5"/>
              <w:jc w:val="center"/>
            </w:pPr>
            <w:bookmarkStart w:id="5077" w:name="38106"/>
            <w:bookmarkEnd w:id="5077"/>
            <w:r>
              <w:t>40</w:t>
            </w:r>
          </w:p>
        </w:tc>
      </w:tr>
      <w:tr w:rsidR="00BC0C72" w:rsidTr="00181458">
        <w:trPr>
          <w:divId w:val="1237204249"/>
        </w:trPr>
        <w:tc>
          <w:tcPr>
            <w:tcW w:w="900" w:type="pct"/>
            <w:hideMark/>
          </w:tcPr>
          <w:p w:rsidR="00BC0C72" w:rsidRDefault="008D5CF6">
            <w:pPr>
              <w:pStyle w:val="a5"/>
            </w:pPr>
            <w:bookmarkStart w:id="5078" w:name="38107"/>
            <w:bookmarkEnd w:id="5078"/>
            <w:r>
              <w:t>8511 30 00 10</w:t>
            </w:r>
          </w:p>
        </w:tc>
        <w:tc>
          <w:tcPr>
            <w:tcW w:w="2600" w:type="pct"/>
            <w:hideMark/>
          </w:tcPr>
          <w:p w:rsidR="00BC0C72" w:rsidRDefault="008D5CF6">
            <w:pPr>
              <w:pStyle w:val="a5"/>
            </w:pPr>
            <w:bookmarkStart w:id="5079" w:name="38108"/>
            <w:bookmarkEnd w:id="5079"/>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розподільники; котушки запалювання:</w:t>
            </w:r>
            <w:r>
              <w:br/>
              <w:t>-- для цивільної авіації</w:t>
            </w:r>
          </w:p>
        </w:tc>
        <w:tc>
          <w:tcPr>
            <w:tcW w:w="750" w:type="pct"/>
            <w:hideMark/>
          </w:tcPr>
          <w:p w:rsidR="00BC0C72" w:rsidRDefault="008D5CF6">
            <w:pPr>
              <w:pStyle w:val="a5"/>
              <w:jc w:val="center"/>
            </w:pPr>
            <w:bookmarkStart w:id="5080" w:name="38109"/>
            <w:bookmarkEnd w:id="5080"/>
            <w:r>
              <w:t> </w:t>
            </w:r>
          </w:p>
        </w:tc>
        <w:tc>
          <w:tcPr>
            <w:tcW w:w="750" w:type="pct"/>
            <w:hideMark/>
          </w:tcPr>
          <w:p w:rsidR="00BC0C72" w:rsidRDefault="008D5CF6">
            <w:pPr>
              <w:pStyle w:val="a5"/>
              <w:jc w:val="center"/>
            </w:pPr>
            <w:bookmarkStart w:id="5081" w:name="38110"/>
            <w:bookmarkEnd w:id="5081"/>
            <w:r>
              <w:t> </w:t>
            </w:r>
          </w:p>
        </w:tc>
      </w:tr>
      <w:tr w:rsidR="00BC0C72" w:rsidTr="00181458">
        <w:trPr>
          <w:divId w:val="1237204249"/>
        </w:trPr>
        <w:tc>
          <w:tcPr>
            <w:tcW w:w="900" w:type="pct"/>
            <w:hideMark/>
          </w:tcPr>
          <w:p w:rsidR="00BC0C72" w:rsidRDefault="008D5CF6">
            <w:pPr>
              <w:pStyle w:val="a5"/>
            </w:pPr>
            <w:bookmarkStart w:id="5082" w:name="38111"/>
            <w:bookmarkEnd w:id="5082"/>
            <w:r>
              <w:lastRenderedPageBreak/>
              <w:t> </w:t>
            </w:r>
          </w:p>
        </w:tc>
        <w:tc>
          <w:tcPr>
            <w:tcW w:w="2600" w:type="pct"/>
            <w:hideMark/>
          </w:tcPr>
          <w:p w:rsidR="00BC0C72" w:rsidRDefault="008D5CF6">
            <w:pPr>
              <w:pStyle w:val="a5"/>
            </w:pPr>
            <w:bookmarkStart w:id="5083" w:name="38112"/>
            <w:bookmarkEnd w:id="5083"/>
            <w:r>
              <w:t>агрегати запалювання типу СКН</w:t>
            </w:r>
          </w:p>
        </w:tc>
        <w:tc>
          <w:tcPr>
            <w:tcW w:w="750" w:type="pct"/>
            <w:hideMark/>
          </w:tcPr>
          <w:p w:rsidR="00BC0C72" w:rsidRDefault="008D5CF6">
            <w:pPr>
              <w:pStyle w:val="a5"/>
              <w:jc w:val="center"/>
            </w:pPr>
            <w:bookmarkStart w:id="5084" w:name="38113"/>
            <w:bookmarkEnd w:id="5084"/>
            <w:r>
              <w:t>- " -</w:t>
            </w:r>
          </w:p>
        </w:tc>
        <w:tc>
          <w:tcPr>
            <w:tcW w:w="750" w:type="pct"/>
            <w:hideMark/>
          </w:tcPr>
          <w:p w:rsidR="00BC0C72" w:rsidRDefault="008D5CF6">
            <w:pPr>
              <w:pStyle w:val="a5"/>
              <w:jc w:val="center"/>
            </w:pPr>
            <w:bookmarkStart w:id="5085" w:name="38114"/>
            <w:bookmarkEnd w:id="5085"/>
            <w:r>
              <w:t>200</w:t>
            </w:r>
          </w:p>
        </w:tc>
      </w:tr>
      <w:tr w:rsidR="00BC0C72" w:rsidTr="00181458">
        <w:trPr>
          <w:divId w:val="1237204249"/>
        </w:trPr>
        <w:tc>
          <w:tcPr>
            <w:tcW w:w="900" w:type="pct"/>
            <w:hideMark/>
          </w:tcPr>
          <w:p w:rsidR="00BC0C72" w:rsidRDefault="008D5CF6">
            <w:pPr>
              <w:pStyle w:val="a5"/>
            </w:pPr>
            <w:bookmarkStart w:id="5086" w:name="38115"/>
            <w:bookmarkEnd w:id="5086"/>
            <w:r>
              <w:t> </w:t>
            </w:r>
          </w:p>
        </w:tc>
        <w:tc>
          <w:tcPr>
            <w:tcW w:w="2600" w:type="pct"/>
            <w:hideMark/>
          </w:tcPr>
          <w:p w:rsidR="00BC0C72" w:rsidRDefault="008D5CF6">
            <w:pPr>
              <w:pStyle w:val="a5"/>
            </w:pPr>
            <w:bookmarkStart w:id="5087" w:name="38116"/>
            <w:bookmarkEnd w:id="5087"/>
            <w:r>
              <w:t>агрегати запалювання (котушка) типу 1КНИ</w:t>
            </w:r>
          </w:p>
        </w:tc>
        <w:tc>
          <w:tcPr>
            <w:tcW w:w="750" w:type="pct"/>
            <w:hideMark/>
          </w:tcPr>
          <w:p w:rsidR="00BC0C72" w:rsidRDefault="008D5CF6">
            <w:pPr>
              <w:pStyle w:val="a5"/>
              <w:jc w:val="center"/>
            </w:pPr>
            <w:bookmarkStart w:id="5088" w:name="38117"/>
            <w:bookmarkEnd w:id="5088"/>
            <w:r>
              <w:t>- " -</w:t>
            </w:r>
          </w:p>
        </w:tc>
        <w:tc>
          <w:tcPr>
            <w:tcW w:w="750" w:type="pct"/>
            <w:hideMark/>
          </w:tcPr>
          <w:p w:rsidR="00BC0C72" w:rsidRDefault="008D5CF6">
            <w:pPr>
              <w:pStyle w:val="a5"/>
              <w:jc w:val="center"/>
            </w:pPr>
            <w:bookmarkStart w:id="5089" w:name="38118"/>
            <w:bookmarkEnd w:id="5089"/>
            <w:r>
              <w:t>200</w:t>
            </w:r>
          </w:p>
        </w:tc>
      </w:tr>
      <w:tr w:rsidR="00BC0C72" w:rsidTr="00181458">
        <w:trPr>
          <w:divId w:val="1237204249"/>
        </w:trPr>
        <w:tc>
          <w:tcPr>
            <w:tcW w:w="900" w:type="pct"/>
            <w:hideMark/>
          </w:tcPr>
          <w:p w:rsidR="00BC0C72" w:rsidRDefault="008D5CF6">
            <w:pPr>
              <w:pStyle w:val="a5"/>
            </w:pPr>
            <w:bookmarkStart w:id="5090" w:name="38119"/>
            <w:bookmarkEnd w:id="5090"/>
            <w:r>
              <w:t> </w:t>
            </w:r>
          </w:p>
        </w:tc>
        <w:tc>
          <w:tcPr>
            <w:tcW w:w="2600" w:type="pct"/>
            <w:hideMark/>
          </w:tcPr>
          <w:p w:rsidR="00BC0C72" w:rsidRDefault="008D5CF6">
            <w:pPr>
              <w:pStyle w:val="a5"/>
            </w:pPr>
            <w:bookmarkStart w:id="5091" w:name="38120"/>
            <w:bookmarkEnd w:id="5091"/>
            <w:r>
              <w:t>агрегати запалювання типу ПВФ, БКПВ</w:t>
            </w:r>
          </w:p>
        </w:tc>
        <w:tc>
          <w:tcPr>
            <w:tcW w:w="750" w:type="pct"/>
            <w:hideMark/>
          </w:tcPr>
          <w:p w:rsidR="00BC0C72" w:rsidRDefault="008D5CF6">
            <w:pPr>
              <w:pStyle w:val="a5"/>
              <w:jc w:val="center"/>
            </w:pPr>
            <w:bookmarkStart w:id="5092" w:name="38121"/>
            <w:bookmarkEnd w:id="5092"/>
            <w:r>
              <w:t>- " -</w:t>
            </w:r>
          </w:p>
        </w:tc>
        <w:tc>
          <w:tcPr>
            <w:tcW w:w="750" w:type="pct"/>
            <w:hideMark/>
          </w:tcPr>
          <w:p w:rsidR="00BC0C72" w:rsidRDefault="008D5CF6">
            <w:pPr>
              <w:pStyle w:val="a5"/>
              <w:jc w:val="center"/>
            </w:pPr>
            <w:bookmarkStart w:id="5093" w:name="38122"/>
            <w:bookmarkEnd w:id="5093"/>
            <w:r>
              <w:t>300</w:t>
            </w:r>
          </w:p>
        </w:tc>
      </w:tr>
      <w:tr w:rsidR="00BC0C72" w:rsidTr="00181458">
        <w:trPr>
          <w:divId w:val="1237204249"/>
        </w:trPr>
        <w:tc>
          <w:tcPr>
            <w:tcW w:w="900" w:type="pct"/>
            <w:hideMark/>
          </w:tcPr>
          <w:p w:rsidR="00BC0C72" w:rsidRDefault="008D5CF6">
            <w:pPr>
              <w:pStyle w:val="a5"/>
            </w:pPr>
            <w:bookmarkStart w:id="5094" w:name="38123"/>
            <w:bookmarkEnd w:id="5094"/>
            <w:r>
              <w:t>8511 40 00 10</w:t>
            </w:r>
          </w:p>
        </w:tc>
        <w:tc>
          <w:tcPr>
            <w:tcW w:w="2600" w:type="pct"/>
            <w:hideMark/>
          </w:tcPr>
          <w:p w:rsidR="00BC0C72" w:rsidRDefault="008D5CF6">
            <w:pPr>
              <w:pStyle w:val="a5"/>
            </w:pPr>
            <w:bookmarkStart w:id="5095" w:name="38124"/>
            <w:bookmarkEnd w:id="5095"/>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стартери та стартер-генератори:</w:t>
            </w:r>
            <w:r>
              <w:br/>
              <w:t>-- для цивільної авіації</w:t>
            </w:r>
          </w:p>
        </w:tc>
        <w:tc>
          <w:tcPr>
            <w:tcW w:w="750" w:type="pct"/>
            <w:hideMark/>
          </w:tcPr>
          <w:p w:rsidR="00BC0C72" w:rsidRDefault="008D5CF6">
            <w:pPr>
              <w:pStyle w:val="a5"/>
              <w:jc w:val="center"/>
            </w:pPr>
            <w:bookmarkStart w:id="5096" w:name="38125"/>
            <w:bookmarkEnd w:id="5096"/>
            <w:r>
              <w:t> </w:t>
            </w:r>
          </w:p>
        </w:tc>
        <w:tc>
          <w:tcPr>
            <w:tcW w:w="750" w:type="pct"/>
            <w:hideMark/>
          </w:tcPr>
          <w:p w:rsidR="00BC0C72" w:rsidRDefault="008D5CF6">
            <w:pPr>
              <w:pStyle w:val="a5"/>
              <w:jc w:val="center"/>
            </w:pPr>
            <w:bookmarkStart w:id="5097" w:name="38126"/>
            <w:bookmarkEnd w:id="5097"/>
            <w:r>
              <w:t> </w:t>
            </w:r>
          </w:p>
        </w:tc>
      </w:tr>
      <w:tr w:rsidR="00BC0C72" w:rsidTr="00181458">
        <w:trPr>
          <w:divId w:val="1237204249"/>
        </w:trPr>
        <w:tc>
          <w:tcPr>
            <w:tcW w:w="900" w:type="pct"/>
            <w:hideMark/>
          </w:tcPr>
          <w:p w:rsidR="00BC0C72" w:rsidRDefault="008D5CF6">
            <w:pPr>
              <w:pStyle w:val="a5"/>
            </w:pPr>
            <w:bookmarkStart w:id="5098" w:name="38127"/>
            <w:bookmarkEnd w:id="5098"/>
            <w:r>
              <w:t> </w:t>
            </w:r>
          </w:p>
        </w:tc>
        <w:tc>
          <w:tcPr>
            <w:tcW w:w="2600" w:type="pct"/>
            <w:hideMark/>
          </w:tcPr>
          <w:p w:rsidR="00BC0C72" w:rsidRDefault="008D5CF6">
            <w:pPr>
              <w:pStyle w:val="a5"/>
            </w:pPr>
            <w:bookmarkStart w:id="5099" w:name="38128"/>
            <w:bookmarkEnd w:id="5099"/>
            <w:r>
              <w:t>стартери типу СТ</w:t>
            </w:r>
          </w:p>
        </w:tc>
        <w:tc>
          <w:tcPr>
            <w:tcW w:w="750" w:type="pct"/>
            <w:hideMark/>
          </w:tcPr>
          <w:p w:rsidR="00BC0C72" w:rsidRDefault="008D5CF6">
            <w:pPr>
              <w:pStyle w:val="a5"/>
              <w:jc w:val="center"/>
            </w:pPr>
            <w:bookmarkStart w:id="5100" w:name="38129"/>
            <w:bookmarkEnd w:id="5100"/>
            <w:r>
              <w:t>- " -</w:t>
            </w:r>
          </w:p>
        </w:tc>
        <w:tc>
          <w:tcPr>
            <w:tcW w:w="750" w:type="pct"/>
            <w:hideMark/>
          </w:tcPr>
          <w:p w:rsidR="00BC0C72" w:rsidRDefault="008D5CF6">
            <w:pPr>
              <w:pStyle w:val="a5"/>
              <w:jc w:val="center"/>
            </w:pPr>
            <w:bookmarkStart w:id="5101" w:name="38130"/>
            <w:bookmarkEnd w:id="5101"/>
            <w:r>
              <w:t>20</w:t>
            </w:r>
          </w:p>
        </w:tc>
      </w:tr>
      <w:tr w:rsidR="00BC0C72" w:rsidTr="00181458">
        <w:trPr>
          <w:divId w:val="1237204249"/>
        </w:trPr>
        <w:tc>
          <w:tcPr>
            <w:tcW w:w="900" w:type="pct"/>
            <w:hideMark/>
          </w:tcPr>
          <w:p w:rsidR="00BC0C72" w:rsidRDefault="008D5CF6">
            <w:pPr>
              <w:pStyle w:val="a5"/>
            </w:pPr>
            <w:bookmarkStart w:id="5102" w:name="38131"/>
            <w:bookmarkEnd w:id="5102"/>
            <w:r>
              <w:t>8511 50 00 10</w:t>
            </w:r>
          </w:p>
        </w:tc>
        <w:tc>
          <w:tcPr>
            <w:tcW w:w="2600" w:type="pct"/>
            <w:hideMark/>
          </w:tcPr>
          <w:p w:rsidR="00BC0C72" w:rsidRDefault="008D5CF6">
            <w:pPr>
              <w:pStyle w:val="a5"/>
            </w:pPr>
            <w:bookmarkStart w:id="5103" w:name="38132"/>
            <w:bookmarkEnd w:id="5103"/>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інші генератори:</w:t>
            </w:r>
            <w:r>
              <w:br/>
              <w:t>-- для цивільної авіації</w:t>
            </w:r>
          </w:p>
        </w:tc>
        <w:tc>
          <w:tcPr>
            <w:tcW w:w="750" w:type="pct"/>
            <w:hideMark/>
          </w:tcPr>
          <w:p w:rsidR="00BC0C72" w:rsidRDefault="008D5CF6">
            <w:pPr>
              <w:pStyle w:val="a5"/>
              <w:jc w:val="center"/>
            </w:pPr>
            <w:bookmarkStart w:id="5104" w:name="38133"/>
            <w:bookmarkEnd w:id="5104"/>
            <w:r>
              <w:t> </w:t>
            </w:r>
          </w:p>
        </w:tc>
        <w:tc>
          <w:tcPr>
            <w:tcW w:w="750" w:type="pct"/>
            <w:hideMark/>
          </w:tcPr>
          <w:p w:rsidR="00BC0C72" w:rsidRDefault="008D5CF6">
            <w:pPr>
              <w:pStyle w:val="a5"/>
              <w:jc w:val="center"/>
            </w:pPr>
            <w:bookmarkStart w:id="5105" w:name="38134"/>
            <w:bookmarkEnd w:id="5105"/>
            <w:r>
              <w:t> </w:t>
            </w:r>
          </w:p>
        </w:tc>
      </w:tr>
      <w:tr w:rsidR="00BC0C72" w:rsidTr="00181458">
        <w:trPr>
          <w:divId w:val="1237204249"/>
        </w:trPr>
        <w:tc>
          <w:tcPr>
            <w:tcW w:w="900" w:type="pct"/>
            <w:hideMark/>
          </w:tcPr>
          <w:p w:rsidR="00BC0C72" w:rsidRDefault="008D5CF6">
            <w:pPr>
              <w:pStyle w:val="a5"/>
            </w:pPr>
            <w:bookmarkStart w:id="5106" w:name="38135"/>
            <w:bookmarkEnd w:id="5106"/>
            <w:r>
              <w:t> </w:t>
            </w:r>
          </w:p>
        </w:tc>
        <w:tc>
          <w:tcPr>
            <w:tcW w:w="2600" w:type="pct"/>
            <w:hideMark/>
          </w:tcPr>
          <w:p w:rsidR="00BC0C72" w:rsidRDefault="008D5CF6">
            <w:pPr>
              <w:pStyle w:val="a5"/>
            </w:pPr>
            <w:bookmarkStart w:id="5107" w:name="38136"/>
            <w:bookmarkEnd w:id="5107"/>
            <w:r>
              <w:t>генератор марки ГТ90НЖЧ12НМ</w:t>
            </w:r>
          </w:p>
        </w:tc>
        <w:tc>
          <w:tcPr>
            <w:tcW w:w="750" w:type="pct"/>
            <w:hideMark/>
          </w:tcPr>
          <w:p w:rsidR="00BC0C72" w:rsidRDefault="008D5CF6">
            <w:pPr>
              <w:pStyle w:val="a5"/>
              <w:jc w:val="center"/>
            </w:pPr>
            <w:bookmarkStart w:id="5108" w:name="38137"/>
            <w:bookmarkEnd w:id="5108"/>
            <w:r>
              <w:t>штук</w:t>
            </w:r>
          </w:p>
        </w:tc>
        <w:tc>
          <w:tcPr>
            <w:tcW w:w="750" w:type="pct"/>
            <w:hideMark/>
          </w:tcPr>
          <w:p w:rsidR="00BC0C72" w:rsidRDefault="008D5CF6">
            <w:pPr>
              <w:pStyle w:val="a5"/>
              <w:jc w:val="center"/>
            </w:pPr>
            <w:bookmarkStart w:id="5109" w:name="38138"/>
            <w:bookmarkEnd w:id="5109"/>
            <w:r>
              <w:t>300</w:t>
            </w:r>
          </w:p>
        </w:tc>
      </w:tr>
      <w:tr w:rsidR="00BC0C72" w:rsidTr="00181458">
        <w:trPr>
          <w:divId w:val="1237204249"/>
        </w:trPr>
        <w:tc>
          <w:tcPr>
            <w:tcW w:w="900" w:type="pct"/>
            <w:hideMark/>
          </w:tcPr>
          <w:p w:rsidR="00BC0C72" w:rsidRDefault="008D5CF6">
            <w:pPr>
              <w:pStyle w:val="a5"/>
            </w:pPr>
            <w:bookmarkStart w:id="5110" w:name="38139"/>
            <w:bookmarkEnd w:id="5110"/>
            <w:r>
              <w:t>8511 80 00 10</w:t>
            </w:r>
          </w:p>
        </w:tc>
        <w:tc>
          <w:tcPr>
            <w:tcW w:w="2600" w:type="pct"/>
            <w:hideMark/>
          </w:tcPr>
          <w:p w:rsidR="00BC0C72" w:rsidRDefault="008D5CF6">
            <w:pPr>
              <w:pStyle w:val="a5"/>
            </w:pPr>
            <w:bookmarkStart w:id="5111" w:name="38140"/>
            <w:bookmarkEnd w:id="5111"/>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інше обладнання:</w:t>
            </w:r>
            <w:r>
              <w:br/>
              <w:t>-- для цивільної авіації</w:t>
            </w:r>
          </w:p>
        </w:tc>
        <w:tc>
          <w:tcPr>
            <w:tcW w:w="750" w:type="pct"/>
            <w:hideMark/>
          </w:tcPr>
          <w:p w:rsidR="00BC0C72" w:rsidRDefault="008D5CF6">
            <w:pPr>
              <w:pStyle w:val="a5"/>
              <w:jc w:val="center"/>
            </w:pPr>
            <w:bookmarkStart w:id="5112" w:name="38141"/>
            <w:bookmarkEnd w:id="5112"/>
            <w:r>
              <w:t> </w:t>
            </w:r>
          </w:p>
        </w:tc>
        <w:tc>
          <w:tcPr>
            <w:tcW w:w="750" w:type="pct"/>
            <w:hideMark/>
          </w:tcPr>
          <w:p w:rsidR="00BC0C72" w:rsidRDefault="008D5CF6">
            <w:pPr>
              <w:pStyle w:val="a5"/>
              <w:jc w:val="center"/>
            </w:pPr>
            <w:bookmarkStart w:id="5113" w:name="38142"/>
            <w:bookmarkEnd w:id="5113"/>
            <w:r>
              <w:t> </w:t>
            </w:r>
          </w:p>
        </w:tc>
      </w:tr>
      <w:tr w:rsidR="00BC0C72" w:rsidTr="00181458">
        <w:trPr>
          <w:divId w:val="1237204249"/>
        </w:trPr>
        <w:tc>
          <w:tcPr>
            <w:tcW w:w="900" w:type="pct"/>
            <w:hideMark/>
          </w:tcPr>
          <w:p w:rsidR="00BC0C72" w:rsidRDefault="008D5CF6">
            <w:pPr>
              <w:pStyle w:val="a5"/>
            </w:pPr>
            <w:bookmarkStart w:id="5114" w:name="38143"/>
            <w:bookmarkEnd w:id="5114"/>
            <w:r>
              <w:t> </w:t>
            </w:r>
          </w:p>
        </w:tc>
        <w:tc>
          <w:tcPr>
            <w:tcW w:w="2600" w:type="pct"/>
            <w:hideMark/>
          </w:tcPr>
          <w:p w:rsidR="00BC0C72" w:rsidRDefault="008D5CF6">
            <w:pPr>
              <w:pStyle w:val="a5"/>
            </w:pPr>
            <w:bookmarkStart w:id="5115" w:name="38144"/>
            <w:bookmarkEnd w:id="5115"/>
            <w:r>
              <w:t>автоматична панель запуску типу АПД</w:t>
            </w:r>
          </w:p>
        </w:tc>
        <w:tc>
          <w:tcPr>
            <w:tcW w:w="750" w:type="pct"/>
            <w:hideMark/>
          </w:tcPr>
          <w:p w:rsidR="00BC0C72" w:rsidRDefault="008D5CF6">
            <w:pPr>
              <w:pStyle w:val="a5"/>
              <w:jc w:val="center"/>
            </w:pPr>
            <w:bookmarkStart w:id="5116" w:name="38145"/>
            <w:bookmarkEnd w:id="5116"/>
            <w:r>
              <w:t>- " -</w:t>
            </w:r>
          </w:p>
        </w:tc>
        <w:tc>
          <w:tcPr>
            <w:tcW w:w="750" w:type="pct"/>
            <w:hideMark/>
          </w:tcPr>
          <w:p w:rsidR="00BC0C72" w:rsidRDefault="008D5CF6">
            <w:pPr>
              <w:pStyle w:val="a5"/>
              <w:jc w:val="center"/>
            </w:pPr>
            <w:bookmarkStart w:id="5117" w:name="38146"/>
            <w:bookmarkEnd w:id="5117"/>
            <w:r>
              <w:t>50</w:t>
            </w:r>
          </w:p>
        </w:tc>
      </w:tr>
      <w:tr w:rsidR="00BC0C72" w:rsidTr="00181458">
        <w:trPr>
          <w:divId w:val="1237204249"/>
        </w:trPr>
        <w:tc>
          <w:tcPr>
            <w:tcW w:w="900" w:type="pct"/>
            <w:hideMark/>
          </w:tcPr>
          <w:p w:rsidR="00BC0C72" w:rsidRDefault="008D5CF6">
            <w:pPr>
              <w:pStyle w:val="a5"/>
            </w:pPr>
            <w:bookmarkStart w:id="5118" w:name="38147"/>
            <w:bookmarkEnd w:id="5118"/>
            <w:r>
              <w:t> </w:t>
            </w:r>
          </w:p>
        </w:tc>
        <w:tc>
          <w:tcPr>
            <w:tcW w:w="2600" w:type="pct"/>
            <w:hideMark/>
          </w:tcPr>
          <w:p w:rsidR="00BC0C72" w:rsidRDefault="008D5CF6">
            <w:pPr>
              <w:pStyle w:val="a5"/>
            </w:pPr>
            <w:bookmarkStart w:id="5119" w:name="38148"/>
            <w:bookmarkEnd w:id="5119"/>
            <w:r>
              <w:t>опір типу ПС</w:t>
            </w:r>
          </w:p>
        </w:tc>
        <w:tc>
          <w:tcPr>
            <w:tcW w:w="750" w:type="pct"/>
            <w:hideMark/>
          </w:tcPr>
          <w:p w:rsidR="00BC0C72" w:rsidRDefault="008D5CF6">
            <w:pPr>
              <w:pStyle w:val="a5"/>
              <w:jc w:val="center"/>
            </w:pPr>
            <w:bookmarkStart w:id="5120" w:name="38149"/>
            <w:bookmarkEnd w:id="5120"/>
            <w:r>
              <w:t>- " -</w:t>
            </w:r>
          </w:p>
        </w:tc>
        <w:tc>
          <w:tcPr>
            <w:tcW w:w="750" w:type="pct"/>
            <w:hideMark/>
          </w:tcPr>
          <w:p w:rsidR="00BC0C72" w:rsidRDefault="008D5CF6">
            <w:pPr>
              <w:pStyle w:val="a5"/>
              <w:jc w:val="center"/>
            </w:pPr>
            <w:bookmarkStart w:id="5121" w:name="38150"/>
            <w:bookmarkEnd w:id="5121"/>
            <w:r>
              <w:t>100</w:t>
            </w:r>
          </w:p>
        </w:tc>
      </w:tr>
      <w:tr w:rsidR="00BC0C72" w:rsidTr="00181458">
        <w:trPr>
          <w:divId w:val="1237204249"/>
        </w:trPr>
        <w:tc>
          <w:tcPr>
            <w:tcW w:w="900" w:type="pct"/>
            <w:hideMark/>
          </w:tcPr>
          <w:p w:rsidR="00BC0C72" w:rsidRDefault="008D5CF6">
            <w:pPr>
              <w:pStyle w:val="a5"/>
            </w:pPr>
            <w:bookmarkStart w:id="5122" w:name="38151"/>
            <w:bookmarkEnd w:id="5122"/>
            <w:r>
              <w:t> </w:t>
            </w:r>
          </w:p>
        </w:tc>
        <w:tc>
          <w:tcPr>
            <w:tcW w:w="2600" w:type="pct"/>
            <w:hideMark/>
          </w:tcPr>
          <w:p w:rsidR="00BC0C72" w:rsidRDefault="008D5CF6">
            <w:pPr>
              <w:pStyle w:val="a5"/>
            </w:pPr>
            <w:bookmarkStart w:id="5123" w:name="38152"/>
            <w:bookmarkEnd w:id="5123"/>
            <w:r>
              <w:t>перетворювач високовольтний з фільтром типу ПВФ</w:t>
            </w:r>
          </w:p>
        </w:tc>
        <w:tc>
          <w:tcPr>
            <w:tcW w:w="750" w:type="pct"/>
            <w:hideMark/>
          </w:tcPr>
          <w:p w:rsidR="00BC0C72" w:rsidRDefault="008D5CF6">
            <w:pPr>
              <w:pStyle w:val="a5"/>
              <w:jc w:val="center"/>
            </w:pPr>
            <w:bookmarkStart w:id="5124" w:name="38153"/>
            <w:bookmarkEnd w:id="5124"/>
            <w:r>
              <w:t>- " -</w:t>
            </w:r>
          </w:p>
        </w:tc>
        <w:tc>
          <w:tcPr>
            <w:tcW w:w="750" w:type="pct"/>
            <w:hideMark/>
          </w:tcPr>
          <w:p w:rsidR="00BC0C72" w:rsidRDefault="008D5CF6">
            <w:pPr>
              <w:pStyle w:val="a5"/>
              <w:jc w:val="center"/>
            </w:pPr>
            <w:bookmarkStart w:id="5125" w:name="38154"/>
            <w:bookmarkEnd w:id="5125"/>
            <w:r>
              <w:t>100</w:t>
            </w:r>
          </w:p>
        </w:tc>
      </w:tr>
      <w:tr w:rsidR="00BC0C72" w:rsidTr="00181458">
        <w:trPr>
          <w:divId w:val="1237204249"/>
        </w:trPr>
        <w:tc>
          <w:tcPr>
            <w:tcW w:w="900" w:type="pct"/>
            <w:hideMark/>
          </w:tcPr>
          <w:p w:rsidR="00BC0C72" w:rsidRDefault="008D5CF6">
            <w:pPr>
              <w:pStyle w:val="a5"/>
            </w:pPr>
            <w:bookmarkStart w:id="5126" w:name="38155"/>
            <w:bookmarkEnd w:id="5126"/>
            <w:r>
              <w:t> </w:t>
            </w:r>
          </w:p>
        </w:tc>
        <w:tc>
          <w:tcPr>
            <w:tcW w:w="2600" w:type="pct"/>
            <w:hideMark/>
          </w:tcPr>
          <w:p w:rsidR="00BC0C72" w:rsidRDefault="008D5CF6">
            <w:pPr>
              <w:pStyle w:val="a5"/>
            </w:pPr>
            <w:bookmarkStart w:id="5127" w:name="38156"/>
            <w:bookmarkEnd w:id="5127"/>
            <w:r>
              <w:t>косинець типу УЭ</w:t>
            </w:r>
          </w:p>
        </w:tc>
        <w:tc>
          <w:tcPr>
            <w:tcW w:w="750" w:type="pct"/>
            <w:hideMark/>
          </w:tcPr>
          <w:p w:rsidR="00BC0C72" w:rsidRDefault="008D5CF6">
            <w:pPr>
              <w:pStyle w:val="a5"/>
              <w:jc w:val="center"/>
            </w:pPr>
            <w:bookmarkStart w:id="5128" w:name="38157"/>
            <w:bookmarkEnd w:id="5128"/>
            <w:r>
              <w:t>- " -</w:t>
            </w:r>
          </w:p>
        </w:tc>
        <w:tc>
          <w:tcPr>
            <w:tcW w:w="750" w:type="pct"/>
            <w:hideMark/>
          </w:tcPr>
          <w:p w:rsidR="00BC0C72" w:rsidRDefault="008D5CF6">
            <w:pPr>
              <w:pStyle w:val="a5"/>
              <w:jc w:val="center"/>
            </w:pPr>
            <w:bookmarkStart w:id="5129" w:name="38158"/>
            <w:bookmarkEnd w:id="5129"/>
            <w:r>
              <w:t>20</w:t>
            </w:r>
          </w:p>
        </w:tc>
      </w:tr>
      <w:tr w:rsidR="00BC0C72" w:rsidTr="00181458">
        <w:trPr>
          <w:divId w:val="1237204249"/>
        </w:trPr>
        <w:tc>
          <w:tcPr>
            <w:tcW w:w="900" w:type="pct"/>
            <w:hideMark/>
          </w:tcPr>
          <w:p w:rsidR="00BC0C72" w:rsidRDefault="008D5CF6">
            <w:pPr>
              <w:pStyle w:val="a5"/>
            </w:pPr>
            <w:bookmarkStart w:id="5130" w:name="38159"/>
            <w:bookmarkEnd w:id="5130"/>
            <w:r>
              <w:t>8514 10 80 00</w:t>
            </w:r>
          </w:p>
        </w:tc>
        <w:tc>
          <w:tcPr>
            <w:tcW w:w="2600" w:type="pct"/>
            <w:hideMark/>
          </w:tcPr>
          <w:p w:rsidR="00BC0C72" w:rsidRDefault="008D5CF6">
            <w:pPr>
              <w:pStyle w:val="a5"/>
            </w:pPr>
            <w:bookmarkStart w:id="5131" w:name="38160"/>
            <w:bookmarkEnd w:id="5131"/>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опору:</w:t>
            </w:r>
            <w:r>
              <w:br/>
              <w:t>-- інші</w:t>
            </w:r>
          </w:p>
        </w:tc>
        <w:tc>
          <w:tcPr>
            <w:tcW w:w="750" w:type="pct"/>
            <w:hideMark/>
          </w:tcPr>
          <w:p w:rsidR="00BC0C72" w:rsidRDefault="008D5CF6">
            <w:pPr>
              <w:pStyle w:val="a5"/>
              <w:jc w:val="center"/>
            </w:pPr>
            <w:bookmarkStart w:id="5132" w:name="38161"/>
            <w:bookmarkEnd w:id="5132"/>
            <w:r>
              <w:t> </w:t>
            </w:r>
          </w:p>
        </w:tc>
        <w:tc>
          <w:tcPr>
            <w:tcW w:w="750" w:type="pct"/>
            <w:hideMark/>
          </w:tcPr>
          <w:p w:rsidR="00BC0C72" w:rsidRDefault="008D5CF6">
            <w:pPr>
              <w:pStyle w:val="a5"/>
              <w:jc w:val="center"/>
            </w:pPr>
            <w:bookmarkStart w:id="5133" w:name="38162"/>
            <w:bookmarkEnd w:id="5133"/>
            <w:r>
              <w:t> </w:t>
            </w:r>
          </w:p>
        </w:tc>
      </w:tr>
      <w:tr w:rsidR="00BC0C72" w:rsidTr="00181458">
        <w:trPr>
          <w:divId w:val="1237204249"/>
        </w:trPr>
        <w:tc>
          <w:tcPr>
            <w:tcW w:w="900" w:type="pct"/>
            <w:hideMark/>
          </w:tcPr>
          <w:p w:rsidR="00BC0C72" w:rsidRDefault="008D5CF6">
            <w:pPr>
              <w:pStyle w:val="a5"/>
            </w:pPr>
            <w:bookmarkStart w:id="5134" w:name="38163"/>
            <w:bookmarkEnd w:id="5134"/>
            <w:r>
              <w:t> </w:t>
            </w:r>
          </w:p>
        </w:tc>
        <w:tc>
          <w:tcPr>
            <w:tcW w:w="2600" w:type="pct"/>
            <w:hideMark/>
          </w:tcPr>
          <w:p w:rsidR="00BC0C72" w:rsidRDefault="008D5CF6">
            <w:pPr>
              <w:pStyle w:val="a5"/>
            </w:pPr>
            <w:bookmarkStart w:id="5135" w:name="38164"/>
            <w:bookmarkEnd w:id="5135"/>
            <w:r>
              <w:t>вакуумна термічна піч SECO/WARWICK VP/VPT</w:t>
            </w:r>
          </w:p>
        </w:tc>
        <w:tc>
          <w:tcPr>
            <w:tcW w:w="750" w:type="pct"/>
            <w:hideMark/>
          </w:tcPr>
          <w:p w:rsidR="00BC0C72" w:rsidRDefault="008D5CF6">
            <w:pPr>
              <w:pStyle w:val="a5"/>
              <w:jc w:val="center"/>
            </w:pPr>
            <w:bookmarkStart w:id="5136" w:name="38165"/>
            <w:bookmarkEnd w:id="5136"/>
            <w:r>
              <w:t>- " -</w:t>
            </w:r>
          </w:p>
        </w:tc>
        <w:tc>
          <w:tcPr>
            <w:tcW w:w="750" w:type="pct"/>
            <w:hideMark/>
          </w:tcPr>
          <w:p w:rsidR="00BC0C72" w:rsidRDefault="008D5CF6">
            <w:pPr>
              <w:pStyle w:val="a5"/>
              <w:jc w:val="center"/>
            </w:pPr>
            <w:bookmarkStart w:id="5137" w:name="38166"/>
            <w:bookmarkEnd w:id="5137"/>
            <w:r>
              <w:t>1</w:t>
            </w:r>
          </w:p>
        </w:tc>
      </w:tr>
      <w:tr w:rsidR="00BC0C72" w:rsidTr="00181458">
        <w:trPr>
          <w:divId w:val="1237204249"/>
        </w:trPr>
        <w:tc>
          <w:tcPr>
            <w:tcW w:w="900" w:type="pct"/>
            <w:hideMark/>
          </w:tcPr>
          <w:p w:rsidR="00BC0C72" w:rsidRDefault="008D5CF6">
            <w:pPr>
              <w:pStyle w:val="a5"/>
            </w:pPr>
            <w:bookmarkStart w:id="5138" w:name="38167"/>
            <w:bookmarkEnd w:id="5138"/>
            <w:r>
              <w:lastRenderedPageBreak/>
              <w:t>8514 20 10 00</w:t>
            </w:r>
          </w:p>
        </w:tc>
        <w:tc>
          <w:tcPr>
            <w:tcW w:w="2600" w:type="pct"/>
            <w:hideMark/>
          </w:tcPr>
          <w:p w:rsidR="00BC0C72" w:rsidRDefault="008D5CF6">
            <w:pPr>
              <w:pStyle w:val="a5"/>
            </w:pPr>
            <w:bookmarkStart w:id="5139" w:name="38168"/>
            <w:bookmarkEnd w:id="5139"/>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індукційні або діелектричні:</w:t>
            </w:r>
            <w:r>
              <w:br/>
              <w:t>-- печі та камери індукційні</w:t>
            </w:r>
          </w:p>
        </w:tc>
        <w:tc>
          <w:tcPr>
            <w:tcW w:w="750" w:type="pct"/>
            <w:hideMark/>
          </w:tcPr>
          <w:p w:rsidR="00BC0C72" w:rsidRDefault="008D5CF6">
            <w:pPr>
              <w:pStyle w:val="a5"/>
              <w:jc w:val="center"/>
            </w:pPr>
            <w:bookmarkStart w:id="5140" w:name="38169"/>
            <w:bookmarkEnd w:id="5140"/>
            <w:r>
              <w:t> </w:t>
            </w:r>
          </w:p>
        </w:tc>
        <w:tc>
          <w:tcPr>
            <w:tcW w:w="750" w:type="pct"/>
            <w:hideMark/>
          </w:tcPr>
          <w:p w:rsidR="00BC0C72" w:rsidRDefault="008D5CF6">
            <w:pPr>
              <w:pStyle w:val="a5"/>
              <w:jc w:val="center"/>
            </w:pPr>
            <w:bookmarkStart w:id="5141" w:name="38170"/>
            <w:bookmarkEnd w:id="5141"/>
            <w:r>
              <w:t> </w:t>
            </w:r>
          </w:p>
        </w:tc>
      </w:tr>
      <w:tr w:rsidR="00BC0C72" w:rsidTr="00181458">
        <w:trPr>
          <w:divId w:val="1237204249"/>
        </w:trPr>
        <w:tc>
          <w:tcPr>
            <w:tcW w:w="900" w:type="pct"/>
            <w:hideMark/>
          </w:tcPr>
          <w:p w:rsidR="00BC0C72" w:rsidRDefault="008D5CF6">
            <w:pPr>
              <w:pStyle w:val="a5"/>
            </w:pPr>
            <w:bookmarkStart w:id="5142" w:name="38171"/>
            <w:bookmarkEnd w:id="5142"/>
            <w:r>
              <w:t> </w:t>
            </w:r>
          </w:p>
        </w:tc>
        <w:tc>
          <w:tcPr>
            <w:tcW w:w="2600" w:type="pct"/>
            <w:hideMark/>
          </w:tcPr>
          <w:p w:rsidR="00BC0C72" w:rsidRDefault="008D5CF6">
            <w:pPr>
              <w:pStyle w:val="a5"/>
            </w:pPr>
            <w:bookmarkStart w:id="5143" w:name="38172"/>
            <w:bookmarkEnd w:id="5143"/>
            <w:r>
              <w:t>вакуумна термічна піч SECO/WARWICK VP/VPT</w:t>
            </w:r>
          </w:p>
        </w:tc>
        <w:tc>
          <w:tcPr>
            <w:tcW w:w="750" w:type="pct"/>
            <w:hideMark/>
          </w:tcPr>
          <w:p w:rsidR="00BC0C72" w:rsidRDefault="008D5CF6">
            <w:pPr>
              <w:pStyle w:val="a5"/>
              <w:jc w:val="center"/>
            </w:pPr>
            <w:bookmarkStart w:id="5144" w:name="38173"/>
            <w:bookmarkEnd w:id="5144"/>
            <w:r>
              <w:t>штук</w:t>
            </w:r>
          </w:p>
        </w:tc>
        <w:tc>
          <w:tcPr>
            <w:tcW w:w="750" w:type="pct"/>
            <w:hideMark/>
          </w:tcPr>
          <w:p w:rsidR="00BC0C72" w:rsidRDefault="008D5CF6">
            <w:pPr>
              <w:pStyle w:val="a5"/>
              <w:jc w:val="center"/>
            </w:pPr>
            <w:bookmarkStart w:id="5145" w:name="38174"/>
            <w:bookmarkEnd w:id="5145"/>
            <w:r>
              <w:t>1</w:t>
            </w:r>
          </w:p>
        </w:tc>
      </w:tr>
      <w:tr w:rsidR="00BC0C72" w:rsidTr="00181458">
        <w:trPr>
          <w:divId w:val="1237204249"/>
        </w:trPr>
        <w:tc>
          <w:tcPr>
            <w:tcW w:w="900" w:type="pct"/>
            <w:hideMark/>
          </w:tcPr>
          <w:p w:rsidR="00BC0C72" w:rsidRDefault="008D5CF6">
            <w:pPr>
              <w:pStyle w:val="a5"/>
            </w:pPr>
            <w:bookmarkStart w:id="5146" w:name="38175"/>
            <w:bookmarkEnd w:id="5146"/>
            <w:r>
              <w:t> </w:t>
            </w:r>
          </w:p>
        </w:tc>
        <w:tc>
          <w:tcPr>
            <w:tcW w:w="2600" w:type="pct"/>
            <w:hideMark/>
          </w:tcPr>
          <w:p w:rsidR="00BC0C72" w:rsidRDefault="008D5CF6">
            <w:pPr>
              <w:pStyle w:val="a5"/>
            </w:pPr>
            <w:bookmarkStart w:id="5147" w:name="38176"/>
            <w:bookmarkEnd w:id="5147"/>
            <w:r>
              <w:t>вакуумна індукційна плавильна установка ALD типа VIM</w:t>
            </w:r>
          </w:p>
        </w:tc>
        <w:tc>
          <w:tcPr>
            <w:tcW w:w="750" w:type="pct"/>
            <w:hideMark/>
          </w:tcPr>
          <w:p w:rsidR="00BC0C72" w:rsidRDefault="008D5CF6">
            <w:pPr>
              <w:pStyle w:val="a5"/>
              <w:jc w:val="center"/>
            </w:pPr>
            <w:bookmarkStart w:id="5148" w:name="38177"/>
            <w:bookmarkEnd w:id="5148"/>
            <w:r>
              <w:t>- " -</w:t>
            </w:r>
          </w:p>
        </w:tc>
        <w:tc>
          <w:tcPr>
            <w:tcW w:w="750" w:type="pct"/>
            <w:hideMark/>
          </w:tcPr>
          <w:p w:rsidR="00BC0C72" w:rsidRDefault="008D5CF6">
            <w:pPr>
              <w:pStyle w:val="a5"/>
              <w:jc w:val="center"/>
            </w:pPr>
            <w:bookmarkStart w:id="5149" w:name="38178"/>
            <w:bookmarkEnd w:id="5149"/>
            <w:r>
              <w:t>1</w:t>
            </w:r>
          </w:p>
        </w:tc>
      </w:tr>
      <w:tr w:rsidR="00BC0C72" w:rsidTr="00181458">
        <w:trPr>
          <w:divId w:val="1237204249"/>
        </w:trPr>
        <w:tc>
          <w:tcPr>
            <w:tcW w:w="900" w:type="pct"/>
            <w:hideMark/>
          </w:tcPr>
          <w:p w:rsidR="00BC0C72" w:rsidRDefault="008D5CF6">
            <w:pPr>
              <w:pStyle w:val="a5"/>
            </w:pPr>
            <w:bookmarkStart w:id="5150" w:name="38179"/>
            <w:bookmarkEnd w:id="5150"/>
            <w:r>
              <w:t>8514 40 00 00</w:t>
            </w:r>
          </w:p>
        </w:tc>
        <w:tc>
          <w:tcPr>
            <w:tcW w:w="2600" w:type="pct"/>
            <w:hideMark/>
          </w:tcPr>
          <w:p w:rsidR="00BC0C72" w:rsidRDefault="008D5CF6">
            <w:pPr>
              <w:pStyle w:val="a5"/>
            </w:pPr>
            <w:bookmarkStart w:id="5151" w:name="38180"/>
            <w:bookmarkEnd w:id="5151"/>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інше індукційне або діелектричне обладнання для термічного оброблення матеріалів</w:t>
            </w:r>
          </w:p>
        </w:tc>
        <w:tc>
          <w:tcPr>
            <w:tcW w:w="750" w:type="pct"/>
            <w:hideMark/>
          </w:tcPr>
          <w:p w:rsidR="00BC0C72" w:rsidRDefault="008D5CF6">
            <w:pPr>
              <w:pStyle w:val="a5"/>
              <w:jc w:val="center"/>
            </w:pPr>
            <w:bookmarkStart w:id="5152" w:name="38181"/>
            <w:bookmarkEnd w:id="5152"/>
            <w:r>
              <w:t> </w:t>
            </w:r>
          </w:p>
        </w:tc>
        <w:tc>
          <w:tcPr>
            <w:tcW w:w="750" w:type="pct"/>
            <w:hideMark/>
          </w:tcPr>
          <w:p w:rsidR="00BC0C72" w:rsidRDefault="008D5CF6">
            <w:pPr>
              <w:pStyle w:val="a5"/>
              <w:jc w:val="center"/>
            </w:pPr>
            <w:bookmarkStart w:id="5153" w:name="38182"/>
            <w:bookmarkEnd w:id="5153"/>
            <w:r>
              <w:t> </w:t>
            </w:r>
          </w:p>
        </w:tc>
      </w:tr>
      <w:tr w:rsidR="00BC0C72" w:rsidTr="00181458">
        <w:trPr>
          <w:divId w:val="1237204249"/>
        </w:trPr>
        <w:tc>
          <w:tcPr>
            <w:tcW w:w="900" w:type="pct"/>
            <w:hideMark/>
          </w:tcPr>
          <w:p w:rsidR="00BC0C72" w:rsidRDefault="008D5CF6">
            <w:pPr>
              <w:pStyle w:val="a5"/>
            </w:pPr>
            <w:bookmarkStart w:id="5154" w:name="38183"/>
            <w:bookmarkEnd w:id="5154"/>
            <w:r>
              <w:t> </w:t>
            </w:r>
          </w:p>
        </w:tc>
        <w:tc>
          <w:tcPr>
            <w:tcW w:w="2600" w:type="pct"/>
            <w:hideMark/>
          </w:tcPr>
          <w:p w:rsidR="00BC0C72" w:rsidRDefault="008D5CF6">
            <w:pPr>
              <w:pStyle w:val="a5"/>
            </w:pPr>
            <w:bookmarkStart w:id="5155" w:name="38184"/>
            <w:bookmarkEnd w:id="5155"/>
            <w:r>
              <w:t>вакуумна термічна піч SECO/WARWICK VP/VPT</w:t>
            </w:r>
          </w:p>
        </w:tc>
        <w:tc>
          <w:tcPr>
            <w:tcW w:w="750" w:type="pct"/>
            <w:hideMark/>
          </w:tcPr>
          <w:p w:rsidR="00BC0C72" w:rsidRDefault="008D5CF6">
            <w:pPr>
              <w:pStyle w:val="a5"/>
              <w:jc w:val="center"/>
            </w:pPr>
            <w:bookmarkStart w:id="5156" w:name="38185"/>
            <w:bookmarkEnd w:id="5156"/>
            <w:r>
              <w:t>- " -</w:t>
            </w:r>
          </w:p>
        </w:tc>
        <w:tc>
          <w:tcPr>
            <w:tcW w:w="750" w:type="pct"/>
            <w:hideMark/>
          </w:tcPr>
          <w:p w:rsidR="00BC0C72" w:rsidRDefault="008D5CF6">
            <w:pPr>
              <w:pStyle w:val="a5"/>
              <w:jc w:val="center"/>
            </w:pPr>
            <w:bookmarkStart w:id="5157" w:name="38186"/>
            <w:bookmarkEnd w:id="5157"/>
            <w:r>
              <w:t>1</w:t>
            </w:r>
          </w:p>
        </w:tc>
      </w:tr>
      <w:tr w:rsidR="00BC0C72" w:rsidTr="00181458">
        <w:trPr>
          <w:divId w:val="1237204249"/>
        </w:trPr>
        <w:tc>
          <w:tcPr>
            <w:tcW w:w="900" w:type="pct"/>
            <w:hideMark/>
          </w:tcPr>
          <w:p w:rsidR="00BC0C72" w:rsidRDefault="008D5CF6">
            <w:pPr>
              <w:pStyle w:val="a5"/>
            </w:pPr>
            <w:bookmarkStart w:id="5158" w:name="38187"/>
            <w:bookmarkEnd w:id="5158"/>
            <w:r>
              <w:t> </w:t>
            </w:r>
          </w:p>
        </w:tc>
        <w:tc>
          <w:tcPr>
            <w:tcW w:w="2600" w:type="pct"/>
            <w:hideMark/>
          </w:tcPr>
          <w:p w:rsidR="00BC0C72" w:rsidRDefault="008D5CF6">
            <w:pPr>
              <w:pStyle w:val="a5"/>
            </w:pPr>
            <w:bookmarkStart w:id="5159" w:name="38188"/>
            <w:bookmarkEnd w:id="5159"/>
            <w:r>
              <w:t>вакуумна індукційна плавильна установка ALD типа VIM</w:t>
            </w:r>
          </w:p>
        </w:tc>
        <w:tc>
          <w:tcPr>
            <w:tcW w:w="750" w:type="pct"/>
            <w:hideMark/>
          </w:tcPr>
          <w:p w:rsidR="00BC0C72" w:rsidRDefault="008D5CF6">
            <w:pPr>
              <w:pStyle w:val="a5"/>
              <w:jc w:val="center"/>
            </w:pPr>
            <w:bookmarkStart w:id="5160" w:name="38189"/>
            <w:bookmarkEnd w:id="5160"/>
            <w:r>
              <w:t>- " -</w:t>
            </w:r>
          </w:p>
        </w:tc>
        <w:tc>
          <w:tcPr>
            <w:tcW w:w="750" w:type="pct"/>
            <w:hideMark/>
          </w:tcPr>
          <w:p w:rsidR="00BC0C72" w:rsidRDefault="008D5CF6">
            <w:pPr>
              <w:pStyle w:val="a5"/>
              <w:jc w:val="center"/>
            </w:pPr>
            <w:bookmarkStart w:id="5161" w:name="38190"/>
            <w:bookmarkEnd w:id="5161"/>
            <w:r>
              <w:t>1</w:t>
            </w:r>
          </w:p>
        </w:tc>
      </w:tr>
      <w:tr w:rsidR="00BC0C72" w:rsidTr="00181458">
        <w:trPr>
          <w:divId w:val="1237204249"/>
        </w:trPr>
        <w:tc>
          <w:tcPr>
            <w:tcW w:w="900" w:type="pct"/>
            <w:hideMark/>
          </w:tcPr>
          <w:p w:rsidR="00BC0C72" w:rsidRDefault="008D5CF6">
            <w:pPr>
              <w:pStyle w:val="a5"/>
            </w:pPr>
            <w:bookmarkStart w:id="5162" w:name="38191"/>
            <w:bookmarkEnd w:id="5162"/>
            <w:r>
              <w:t>8515</w:t>
            </w:r>
          </w:p>
        </w:tc>
        <w:tc>
          <w:tcPr>
            <w:tcW w:w="2600" w:type="pct"/>
            <w:hideMark/>
          </w:tcPr>
          <w:p w:rsidR="00BC0C72" w:rsidRDefault="008D5CF6">
            <w:pPr>
              <w:pStyle w:val="a5"/>
            </w:pPr>
            <w:bookmarkStart w:id="5163" w:name="38192"/>
            <w:bookmarkEnd w:id="5163"/>
            <w:r>
              <w:t>Машини та апарати для паяння або зварювання з можливістю різання або без неї, електричні (включаючи з електричним нагрівом газу), лазерні або іншого світлового чи фотонного випромінювання, ультразвукові, електронно-променеві, магнітно-імпульсні або плазмодугові; електричні машини та апарати для гарячого напилення металів або металокераміки:</w:t>
            </w:r>
          </w:p>
        </w:tc>
        <w:tc>
          <w:tcPr>
            <w:tcW w:w="750" w:type="pct"/>
            <w:hideMark/>
          </w:tcPr>
          <w:p w:rsidR="00BC0C72" w:rsidRDefault="008D5CF6">
            <w:pPr>
              <w:pStyle w:val="a5"/>
              <w:jc w:val="center"/>
            </w:pPr>
            <w:bookmarkStart w:id="5164" w:name="38193"/>
            <w:bookmarkEnd w:id="5164"/>
            <w:r>
              <w:t> </w:t>
            </w:r>
          </w:p>
        </w:tc>
        <w:tc>
          <w:tcPr>
            <w:tcW w:w="750" w:type="pct"/>
            <w:hideMark/>
          </w:tcPr>
          <w:p w:rsidR="00BC0C72" w:rsidRDefault="008D5CF6">
            <w:pPr>
              <w:pStyle w:val="a5"/>
              <w:jc w:val="center"/>
            </w:pPr>
            <w:bookmarkStart w:id="5165" w:name="38194"/>
            <w:bookmarkEnd w:id="5165"/>
            <w:r>
              <w:t> </w:t>
            </w:r>
          </w:p>
        </w:tc>
      </w:tr>
      <w:tr w:rsidR="00BC0C72" w:rsidTr="00181458">
        <w:trPr>
          <w:divId w:val="1237204249"/>
        </w:trPr>
        <w:tc>
          <w:tcPr>
            <w:tcW w:w="900" w:type="pct"/>
            <w:hideMark/>
          </w:tcPr>
          <w:p w:rsidR="00BC0C72" w:rsidRDefault="008D5CF6">
            <w:pPr>
              <w:pStyle w:val="a5"/>
            </w:pPr>
            <w:bookmarkStart w:id="5166" w:name="38195"/>
            <w:bookmarkEnd w:id="5166"/>
            <w:r>
              <w:t> </w:t>
            </w:r>
          </w:p>
        </w:tc>
        <w:tc>
          <w:tcPr>
            <w:tcW w:w="2600" w:type="pct"/>
            <w:hideMark/>
          </w:tcPr>
          <w:p w:rsidR="00BC0C72" w:rsidRDefault="008D5CF6">
            <w:pPr>
              <w:pStyle w:val="a5"/>
            </w:pPr>
            <w:bookmarkStart w:id="5167" w:name="38196"/>
            <w:bookmarkEnd w:id="5167"/>
            <w:r>
              <w:t>установка ACDIS 400 S1 для лазерного наплавлення</w:t>
            </w:r>
          </w:p>
        </w:tc>
        <w:tc>
          <w:tcPr>
            <w:tcW w:w="750" w:type="pct"/>
            <w:hideMark/>
          </w:tcPr>
          <w:p w:rsidR="00BC0C72" w:rsidRDefault="008D5CF6">
            <w:pPr>
              <w:pStyle w:val="a5"/>
              <w:jc w:val="center"/>
            </w:pPr>
            <w:bookmarkStart w:id="5168" w:name="38197"/>
            <w:bookmarkEnd w:id="5168"/>
            <w:r>
              <w:t>- " -</w:t>
            </w:r>
          </w:p>
        </w:tc>
        <w:tc>
          <w:tcPr>
            <w:tcW w:w="750" w:type="pct"/>
            <w:hideMark/>
          </w:tcPr>
          <w:p w:rsidR="00BC0C72" w:rsidRDefault="008D5CF6">
            <w:pPr>
              <w:pStyle w:val="a5"/>
              <w:jc w:val="center"/>
            </w:pPr>
            <w:bookmarkStart w:id="5169" w:name="38198"/>
            <w:bookmarkEnd w:id="5169"/>
            <w:r>
              <w:t>1</w:t>
            </w:r>
          </w:p>
        </w:tc>
      </w:tr>
      <w:tr w:rsidR="00BC0C72" w:rsidTr="00181458">
        <w:trPr>
          <w:divId w:val="1237204249"/>
        </w:trPr>
        <w:tc>
          <w:tcPr>
            <w:tcW w:w="900" w:type="pct"/>
            <w:hideMark/>
          </w:tcPr>
          <w:p w:rsidR="00BC0C72" w:rsidRDefault="008D5CF6">
            <w:pPr>
              <w:pStyle w:val="a5"/>
            </w:pPr>
            <w:bookmarkStart w:id="5170" w:name="38199"/>
            <w:bookmarkEnd w:id="5170"/>
            <w:r>
              <w:t> </w:t>
            </w:r>
          </w:p>
        </w:tc>
        <w:tc>
          <w:tcPr>
            <w:tcW w:w="2600" w:type="pct"/>
            <w:hideMark/>
          </w:tcPr>
          <w:p w:rsidR="00BC0C72" w:rsidRDefault="008D5CF6">
            <w:pPr>
              <w:pStyle w:val="a5"/>
            </w:pPr>
            <w:bookmarkStart w:id="5171" w:name="38200"/>
            <w:bookmarkEnd w:id="5171"/>
            <w:r>
              <w:t>установка плазмово-порошкової наплавки Starweld PTA 150H, HETTIGER STELLITE</w:t>
            </w:r>
          </w:p>
        </w:tc>
        <w:tc>
          <w:tcPr>
            <w:tcW w:w="750" w:type="pct"/>
            <w:hideMark/>
          </w:tcPr>
          <w:p w:rsidR="00BC0C72" w:rsidRDefault="008D5CF6">
            <w:pPr>
              <w:pStyle w:val="a5"/>
              <w:jc w:val="center"/>
            </w:pPr>
            <w:bookmarkStart w:id="5172" w:name="38201"/>
            <w:bookmarkEnd w:id="5172"/>
            <w:r>
              <w:t>- " -</w:t>
            </w:r>
          </w:p>
        </w:tc>
        <w:tc>
          <w:tcPr>
            <w:tcW w:w="750" w:type="pct"/>
            <w:hideMark/>
          </w:tcPr>
          <w:p w:rsidR="00BC0C72" w:rsidRDefault="008D5CF6">
            <w:pPr>
              <w:pStyle w:val="a5"/>
              <w:jc w:val="center"/>
            </w:pPr>
            <w:bookmarkStart w:id="5173" w:name="38202"/>
            <w:bookmarkEnd w:id="5173"/>
            <w:r>
              <w:t>1</w:t>
            </w:r>
          </w:p>
        </w:tc>
      </w:tr>
      <w:tr w:rsidR="00BC0C72" w:rsidTr="00181458">
        <w:trPr>
          <w:divId w:val="1237204249"/>
        </w:trPr>
        <w:tc>
          <w:tcPr>
            <w:tcW w:w="900" w:type="pct"/>
            <w:hideMark/>
          </w:tcPr>
          <w:p w:rsidR="00BC0C72" w:rsidRDefault="008D5CF6">
            <w:pPr>
              <w:pStyle w:val="a5"/>
            </w:pPr>
            <w:bookmarkStart w:id="5174" w:name="38203"/>
            <w:bookmarkEnd w:id="5174"/>
            <w:r>
              <w:t> </w:t>
            </w:r>
          </w:p>
        </w:tc>
        <w:tc>
          <w:tcPr>
            <w:tcW w:w="2600" w:type="pct"/>
            <w:hideMark/>
          </w:tcPr>
          <w:p w:rsidR="00BC0C72" w:rsidRDefault="008D5CF6">
            <w:pPr>
              <w:pStyle w:val="a5"/>
            </w:pPr>
            <w:bookmarkStart w:id="5175" w:name="38204"/>
            <w:bookmarkEnd w:id="5175"/>
            <w:r>
              <w:t>іонно-плазмова установка МАП-3</w:t>
            </w:r>
          </w:p>
        </w:tc>
        <w:tc>
          <w:tcPr>
            <w:tcW w:w="750" w:type="pct"/>
            <w:hideMark/>
          </w:tcPr>
          <w:p w:rsidR="00BC0C72" w:rsidRDefault="008D5CF6">
            <w:pPr>
              <w:pStyle w:val="a5"/>
              <w:jc w:val="center"/>
            </w:pPr>
            <w:bookmarkStart w:id="5176" w:name="38205"/>
            <w:bookmarkEnd w:id="5176"/>
            <w:r>
              <w:t>- " -</w:t>
            </w:r>
          </w:p>
        </w:tc>
        <w:tc>
          <w:tcPr>
            <w:tcW w:w="750" w:type="pct"/>
            <w:hideMark/>
          </w:tcPr>
          <w:p w:rsidR="00BC0C72" w:rsidRDefault="008D5CF6">
            <w:pPr>
              <w:pStyle w:val="a5"/>
              <w:jc w:val="center"/>
            </w:pPr>
            <w:bookmarkStart w:id="5177" w:name="38206"/>
            <w:bookmarkEnd w:id="5177"/>
            <w:r>
              <w:t>1</w:t>
            </w:r>
          </w:p>
        </w:tc>
      </w:tr>
      <w:tr w:rsidR="00BC0C72" w:rsidTr="00181458">
        <w:trPr>
          <w:divId w:val="1237204249"/>
        </w:trPr>
        <w:tc>
          <w:tcPr>
            <w:tcW w:w="900" w:type="pct"/>
            <w:hideMark/>
          </w:tcPr>
          <w:p w:rsidR="00BC0C72" w:rsidRDefault="008D5CF6">
            <w:pPr>
              <w:pStyle w:val="a5"/>
            </w:pPr>
            <w:bookmarkStart w:id="5178" w:name="38207"/>
            <w:bookmarkEnd w:id="5178"/>
            <w:r>
              <w:t> </w:t>
            </w:r>
          </w:p>
        </w:tc>
        <w:tc>
          <w:tcPr>
            <w:tcW w:w="2600" w:type="pct"/>
            <w:hideMark/>
          </w:tcPr>
          <w:p w:rsidR="00BC0C72" w:rsidRDefault="008D5CF6">
            <w:pPr>
              <w:pStyle w:val="a5"/>
            </w:pPr>
            <w:bookmarkStart w:id="5179" w:name="38208"/>
            <w:bookmarkEnd w:id="5179"/>
            <w:r>
              <w:t>плазмотрон для напилення порошкових матеріалів марки ПП-25</w:t>
            </w:r>
          </w:p>
        </w:tc>
        <w:tc>
          <w:tcPr>
            <w:tcW w:w="750" w:type="pct"/>
            <w:hideMark/>
          </w:tcPr>
          <w:p w:rsidR="00BC0C72" w:rsidRDefault="008D5CF6">
            <w:pPr>
              <w:pStyle w:val="a5"/>
              <w:jc w:val="center"/>
            </w:pPr>
            <w:bookmarkStart w:id="5180" w:name="38209"/>
            <w:bookmarkEnd w:id="5180"/>
            <w:r>
              <w:t>- " -</w:t>
            </w:r>
          </w:p>
        </w:tc>
        <w:tc>
          <w:tcPr>
            <w:tcW w:w="750" w:type="pct"/>
            <w:hideMark/>
          </w:tcPr>
          <w:p w:rsidR="00BC0C72" w:rsidRDefault="008D5CF6">
            <w:pPr>
              <w:pStyle w:val="a5"/>
              <w:jc w:val="center"/>
            </w:pPr>
            <w:bookmarkStart w:id="5181" w:name="38210"/>
            <w:bookmarkEnd w:id="5181"/>
            <w:r>
              <w:t>1</w:t>
            </w:r>
          </w:p>
        </w:tc>
      </w:tr>
      <w:tr w:rsidR="00BC0C72" w:rsidTr="00181458">
        <w:trPr>
          <w:divId w:val="1237204249"/>
        </w:trPr>
        <w:tc>
          <w:tcPr>
            <w:tcW w:w="900" w:type="pct"/>
            <w:hideMark/>
          </w:tcPr>
          <w:p w:rsidR="00BC0C72" w:rsidRDefault="008D5CF6">
            <w:pPr>
              <w:pStyle w:val="a5"/>
            </w:pPr>
            <w:bookmarkStart w:id="5182" w:name="38211"/>
            <w:bookmarkEnd w:id="5182"/>
            <w:r>
              <w:t> </w:t>
            </w:r>
          </w:p>
        </w:tc>
        <w:tc>
          <w:tcPr>
            <w:tcW w:w="2600" w:type="pct"/>
            <w:hideMark/>
          </w:tcPr>
          <w:p w:rsidR="00BC0C72" w:rsidRDefault="008D5CF6">
            <w:pPr>
              <w:pStyle w:val="a5"/>
            </w:pPr>
            <w:bookmarkStart w:id="5183" w:name="38212"/>
            <w:bookmarkEnd w:id="5183"/>
            <w:r>
              <w:t>шліфувальний шпиндель</w:t>
            </w:r>
          </w:p>
        </w:tc>
        <w:tc>
          <w:tcPr>
            <w:tcW w:w="750" w:type="pct"/>
            <w:hideMark/>
          </w:tcPr>
          <w:p w:rsidR="00BC0C72" w:rsidRDefault="008D5CF6">
            <w:pPr>
              <w:pStyle w:val="a5"/>
              <w:jc w:val="center"/>
            </w:pPr>
            <w:bookmarkStart w:id="5184" w:name="38213"/>
            <w:bookmarkEnd w:id="5184"/>
            <w:r>
              <w:t>- " -</w:t>
            </w:r>
          </w:p>
        </w:tc>
        <w:tc>
          <w:tcPr>
            <w:tcW w:w="750" w:type="pct"/>
            <w:hideMark/>
          </w:tcPr>
          <w:p w:rsidR="00BC0C72" w:rsidRDefault="008D5CF6">
            <w:pPr>
              <w:pStyle w:val="a5"/>
              <w:jc w:val="center"/>
            </w:pPr>
            <w:bookmarkStart w:id="5185" w:name="38214"/>
            <w:bookmarkEnd w:id="5185"/>
            <w:r>
              <w:t>10</w:t>
            </w:r>
          </w:p>
        </w:tc>
      </w:tr>
      <w:tr w:rsidR="00BC0C72" w:rsidTr="00181458">
        <w:trPr>
          <w:divId w:val="1237204249"/>
        </w:trPr>
        <w:tc>
          <w:tcPr>
            <w:tcW w:w="900" w:type="pct"/>
            <w:hideMark/>
          </w:tcPr>
          <w:p w:rsidR="00BC0C72" w:rsidRDefault="008D5CF6">
            <w:pPr>
              <w:pStyle w:val="a5"/>
            </w:pPr>
            <w:bookmarkStart w:id="5186" w:name="38215"/>
            <w:bookmarkEnd w:id="5186"/>
            <w:r>
              <w:t>8531 80 95 10</w:t>
            </w:r>
          </w:p>
        </w:tc>
        <w:tc>
          <w:tcPr>
            <w:tcW w:w="2600" w:type="pct"/>
            <w:hideMark/>
          </w:tcPr>
          <w:p w:rsidR="00BC0C72" w:rsidRDefault="008D5CF6">
            <w:pPr>
              <w:pStyle w:val="a5"/>
            </w:pPr>
            <w:bookmarkStart w:id="5187" w:name="38216"/>
            <w:bookmarkEnd w:id="5187"/>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інше устаткування:</w:t>
            </w:r>
            <w:r>
              <w:br/>
              <w:t>-- інші:</w:t>
            </w:r>
            <w:r>
              <w:br/>
              <w:t>--- для цивільної авіації</w:t>
            </w:r>
          </w:p>
        </w:tc>
        <w:tc>
          <w:tcPr>
            <w:tcW w:w="750" w:type="pct"/>
            <w:hideMark/>
          </w:tcPr>
          <w:p w:rsidR="00BC0C72" w:rsidRDefault="008D5CF6">
            <w:pPr>
              <w:pStyle w:val="a5"/>
              <w:jc w:val="center"/>
            </w:pPr>
            <w:bookmarkStart w:id="5188" w:name="38217"/>
            <w:bookmarkEnd w:id="5188"/>
            <w:r>
              <w:t> </w:t>
            </w:r>
          </w:p>
        </w:tc>
        <w:tc>
          <w:tcPr>
            <w:tcW w:w="750" w:type="pct"/>
            <w:hideMark/>
          </w:tcPr>
          <w:p w:rsidR="00BC0C72" w:rsidRDefault="008D5CF6">
            <w:pPr>
              <w:pStyle w:val="a5"/>
              <w:jc w:val="center"/>
            </w:pPr>
            <w:bookmarkStart w:id="5189" w:name="38218"/>
            <w:bookmarkEnd w:id="5189"/>
            <w:r>
              <w:t> </w:t>
            </w:r>
          </w:p>
        </w:tc>
      </w:tr>
      <w:tr w:rsidR="00BC0C72" w:rsidTr="00181458">
        <w:trPr>
          <w:divId w:val="1237204249"/>
        </w:trPr>
        <w:tc>
          <w:tcPr>
            <w:tcW w:w="900" w:type="pct"/>
            <w:hideMark/>
          </w:tcPr>
          <w:p w:rsidR="00BC0C72" w:rsidRDefault="008D5CF6">
            <w:pPr>
              <w:pStyle w:val="a5"/>
            </w:pPr>
            <w:bookmarkStart w:id="5190" w:name="38219"/>
            <w:bookmarkEnd w:id="5190"/>
            <w:r>
              <w:t> </w:t>
            </w:r>
          </w:p>
        </w:tc>
        <w:tc>
          <w:tcPr>
            <w:tcW w:w="2600" w:type="pct"/>
            <w:hideMark/>
          </w:tcPr>
          <w:p w:rsidR="00BC0C72" w:rsidRDefault="008D5CF6">
            <w:pPr>
              <w:pStyle w:val="a5"/>
            </w:pPr>
            <w:bookmarkStart w:id="5191" w:name="38220"/>
            <w:bookmarkEnd w:id="5191"/>
            <w:r>
              <w:t>сигналізатори граничних обертів типу СПО</w:t>
            </w:r>
          </w:p>
        </w:tc>
        <w:tc>
          <w:tcPr>
            <w:tcW w:w="750" w:type="pct"/>
            <w:hideMark/>
          </w:tcPr>
          <w:p w:rsidR="00BC0C72" w:rsidRDefault="008D5CF6">
            <w:pPr>
              <w:pStyle w:val="a5"/>
              <w:jc w:val="center"/>
            </w:pPr>
            <w:bookmarkStart w:id="5192" w:name="38221"/>
            <w:bookmarkEnd w:id="5192"/>
            <w:r>
              <w:t>- " -</w:t>
            </w:r>
          </w:p>
        </w:tc>
        <w:tc>
          <w:tcPr>
            <w:tcW w:w="750" w:type="pct"/>
            <w:hideMark/>
          </w:tcPr>
          <w:p w:rsidR="00BC0C72" w:rsidRDefault="008D5CF6">
            <w:pPr>
              <w:pStyle w:val="a5"/>
              <w:jc w:val="center"/>
            </w:pPr>
            <w:bookmarkStart w:id="5193" w:name="38222"/>
            <w:bookmarkEnd w:id="5193"/>
            <w:r>
              <w:t>50</w:t>
            </w:r>
          </w:p>
        </w:tc>
      </w:tr>
      <w:tr w:rsidR="00BC0C72" w:rsidTr="00181458">
        <w:trPr>
          <w:divId w:val="1237204249"/>
        </w:trPr>
        <w:tc>
          <w:tcPr>
            <w:tcW w:w="900" w:type="pct"/>
            <w:hideMark/>
          </w:tcPr>
          <w:p w:rsidR="00BC0C72" w:rsidRDefault="008D5CF6">
            <w:pPr>
              <w:pStyle w:val="a5"/>
            </w:pPr>
            <w:bookmarkStart w:id="5194" w:name="38223"/>
            <w:bookmarkEnd w:id="5194"/>
            <w:r>
              <w:t> </w:t>
            </w:r>
          </w:p>
        </w:tc>
        <w:tc>
          <w:tcPr>
            <w:tcW w:w="2600" w:type="pct"/>
            <w:hideMark/>
          </w:tcPr>
          <w:p w:rsidR="00BC0C72" w:rsidRDefault="008D5CF6">
            <w:pPr>
              <w:pStyle w:val="a5"/>
            </w:pPr>
            <w:bookmarkStart w:id="5195" w:name="38224"/>
            <w:bookmarkEnd w:id="5195"/>
            <w:r>
              <w:t>світлосигналізатор типу МС</w:t>
            </w:r>
          </w:p>
        </w:tc>
        <w:tc>
          <w:tcPr>
            <w:tcW w:w="750" w:type="pct"/>
            <w:hideMark/>
          </w:tcPr>
          <w:p w:rsidR="00BC0C72" w:rsidRDefault="008D5CF6">
            <w:pPr>
              <w:pStyle w:val="a5"/>
              <w:jc w:val="center"/>
            </w:pPr>
            <w:bookmarkStart w:id="5196" w:name="38225"/>
            <w:bookmarkEnd w:id="5196"/>
            <w:r>
              <w:t>- " -</w:t>
            </w:r>
          </w:p>
        </w:tc>
        <w:tc>
          <w:tcPr>
            <w:tcW w:w="750" w:type="pct"/>
            <w:hideMark/>
          </w:tcPr>
          <w:p w:rsidR="00BC0C72" w:rsidRDefault="008D5CF6">
            <w:pPr>
              <w:pStyle w:val="a5"/>
              <w:jc w:val="center"/>
            </w:pPr>
            <w:bookmarkStart w:id="5197" w:name="38226"/>
            <w:bookmarkEnd w:id="5197"/>
            <w:r>
              <w:t>50</w:t>
            </w:r>
          </w:p>
        </w:tc>
      </w:tr>
      <w:tr w:rsidR="00BC0C72" w:rsidTr="00181458">
        <w:trPr>
          <w:divId w:val="1237204249"/>
        </w:trPr>
        <w:tc>
          <w:tcPr>
            <w:tcW w:w="900" w:type="pct"/>
            <w:hideMark/>
          </w:tcPr>
          <w:p w:rsidR="00BC0C72" w:rsidRDefault="008D5CF6">
            <w:pPr>
              <w:pStyle w:val="a5"/>
            </w:pPr>
            <w:bookmarkStart w:id="5198" w:name="38227"/>
            <w:bookmarkEnd w:id="5198"/>
            <w:r>
              <w:t>8536</w:t>
            </w:r>
          </w:p>
        </w:tc>
        <w:tc>
          <w:tcPr>
            <w:tcW w:w="2600" w:type="pct"/>
            <w:hideMark/>
          </w:tcPr>
          <w:p w:rsidR="00BC0C72" w:rsidRDefault="008D5CF6">
            <w:pPr>
              <w:pStyle w:val="a5"/>
            </w:pPr>
            <w:bookmarkStart w:id="5199" w:name="38228"/>
            <w:bookmarkEnd w:id="5199"/>
            <w:r>
              <w:t xml:space="preserve">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w:t>
            </w:r>
            <w:r>
              <w:lastRenderedPageBreak/>
              <w:t>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5200" w:name="38229"/>
            <w:bookmarkEnd w:id="5200"/>
            <w:r>
              <w:lastRenderedPageBreak/>
              <w:t> </w:t>
            </w:r>
          </w:p>
        </w:tc>
        <w:tc>
          <w:tcPr>
            <w:tcW w:w="750" w:type="pct"/>
            <w:hideMark/>
          </w:tcPr>
          <w:p w:rsidR="00BC0C72" w:rsidRDefault="008D5CF6">
            <w:pPr>
              <w:pStyle w:val="a5"/>
              <w:jc w:val="center"/>
            </w:pPr>
            <w:bookmarkStart w:id="5201" w:name="38230"/>
            <w:bookmarkEnd w:id="5201"/>
            <w:r>
              <w:t> </w:t>
            </w:r>
          </w:p>
        </w:tc>
      </w:tr>
      <w:tr w:rsidR="00BC0C72" w:rsidTr="00181458">
        <w:trPr>
          <w:divId w:val="1237204249"/>
        </w:trPr>
        <w:tc>
          <w:tcPr>
            <w:tcW w:w="900" w:type="pct"/>
            <w:hideMark/>
          </w:tcPr>
          <w:p w:rsidR="00BC0C72" w:rsidRDefault="008D5CF6">
            <w:pPr>
              <w:pStyle w:val="a5"/>
            </w:pPr>
            <w:bookmarkStart w:id="5202" w:name="38231"/>
            <w:bookmarkEnd w:id="5202"/>
            <w:r>
              <w:t> </w:t>
            </w:r>
          </w:p>
        </w:tc>
        <w:tc>
          <w:tcPr>
            <w:tcW w:w="2600" w:type="pct"/>
            <w:hideMark/>
          </w:tcPr>
          <w:p w:rsidR="00BC0C72" w:rsidRDefault="008D5CF6">
            <w:pPr>
              <w:pStyle w:val="a5"/>
            </w:pPr>
            <w:bookmarkStart w:id="5203" w:name="38232"/>
            <w:bookmarkEnd w:id="5203"/>
            <w:r>
              <w:t>мікровимикачі марки В622АГ</w:t>
            </w:r>
          </w:p>
        </w:tc>
        <w:tc>
          <w:tcPr>
            <w:tcW w:w="750" w:type="pct"/>
            <w:hideMark/>
          </w:tcPr>
          <w:p w:rsidR="00BC0C72" w:rsidRDefault="008D5CF6">
            <w:pPr>
              <w:pStyle w:val="a5"/>
              <w:jc w:val="center"/>
            </w:pPr>
            <w:bookmarkStart w:id="5204" w:name="38233"/>
            <w:bookmarkEnd w:id="5204"/>
            <w:r>
              <w:t>штук</w:t>
            </w:r>
          </w:p>
        </w:tc>
        <w:tc>
          <w:tcPr>
            <w:tcW w:w="750" w:type="pct"/>
            <w:hideMark/>
          </w:tcPr>
          <w:p w:rsidR="00BC0C72" w:rsidRDefault="008D5CF6">
            <w:pPr>
              <w:pStyle w:val="a5"/>
              <w:jc w:val="center"/>
            </w:pPr>
            <w:bookmarkStart w:id="5205" w:name="38234"/>
            <w:bookmarkEnd w:id="5205"/>
            <w:r>
              <w:t>1000</w:t>
            </w:r>
          </w:p>
        </w:tc>
      </w:tr>
      <w:tr w:rsidR="00BC0C72" w:rsidTr="00181458">
        <w:trPr>
          <w:divId w:val="1237204249"/>
        </w:trPr>
        <w:tc>
          <w:tcPr>
            <w:tcW w:w="900" w:type="pct"/>
            <w:hideMark/>
          </w:tcPr>
          <w:p w:rsidR="00BC0C72" w:rsidRDefault="008D5CF6">
            <w:pPr>
              <w:pStyle w:val="a5"/>
            </w:pPr>
            <w:bookmarkStart w:id="5206" w:name="38235"/>
            <w:bookmarkEnd w:id="5206"/>
            <w:r>
              <w:t> </w:t>
            </w:r>
          </w:p>
        </w:tc>
        <w:tc>
          <w:tcPr>
            <w:tcW w:w="2600" w:type="pct"/>
            <w:hideMark/>
          </w:tcPr>
          <w:p w:rsidR="00BC0C72" w:rsidRDefault="008D5CF6">
            <w:pPr>
              <w:pStyle w:val="a5"/>
            </w:pPr>
            <w:bookmarkStart w:id="5207" w:name="38236"/>
            <w:bookmarkEnd w:id="5207"/>
            <w:r>
              <w:t>розетки, вилки, кабельні затискачі, контакти</w:t>
            </w:r>
          </w:p>
        </w:tc>
        <w:tc>
          <w:tcPr>
            <w:tcW w:w="750" w:type="pct"/>
            <w:hideMark/>
          </w:tcPr>
          <w:p w:rsidR="00BC0C72" w:rsidRDefault="008D5CF6">
            <w:pPr>
              <w:pStyle w:val="a5"/>
              <w:jc w:val="center"/>
            </w:pPr>
            <w:bookmarkStart w:id="5208" w:name="38237"/>
            <w:bookmarkEnd w:id="5208"/>
            <w:r>
              <w:t>- " -</w:t>
            </w:r>
          </w:p>
        </w:tc>
        <w:tc>
          <w:tcPr>
            <w:tcW w:w="750" w:type="pct"/>
            <w:hideMark/>
          </w:tcPr>
          <w:p w:rsidR="00BC0C72" w:rsidRDefault="008D5CF6">
            <w:pPr>
              <w:pStyle w:val="a5"/>
              <w:jc w:val="center"/>
            </w:pPr>
            <w:bookmarkStart w:id="5209" w:name="38238"/>
            <w:bookmarkEnd w:id="5209"/>
            <w:r>
              <w:t>3000</w:t>
            </w:r>
          </w:p>
        </w:tc>
      </w:tr>
      <w:tr w:rsidR="00BC0C72" w:rsidTr="00181458">
        <w:trPr>
          <w:divId w:val="1237204249"/>
        </w:trPr>
        <w:tc>
          <w:tcPr>
            <w:tcW w:w="900" w:type="pct"/>
            <w:hideMark/>
          </w:tcPr>
          <w:p w:rsidR="00BC0C72" w:rsidRDefault="008D5CF6">
            <w:pPr>
              <w:pStyle w:val="a5"/>
            </w:pPr>
            <w:bookmarkStart w:id="5210" w:name="38239"/>
            <w:bookmarkEnd w:id="5210"/>
            <w:r>
              <w:t> </w:t>
            </w:r>
          </w:p>
        </w:tc>
        <w:tc>
          <w:tcPr>
            <w:tcW w:w="2600" w:type="pct"/>
            <w:hideMark/>
          </w:tcPr>
          <w:p w:rsidR="00BC0C72" w:rsidRDefault="008D5CF6">
            <w:pPr>
              <w:pStyle w:val="a5"/>
            </w:pPr>
            <w:bookmarkStart w:id="5211" w:name="38240"/>
            <w:bookmarkEnd w:id="5211"/>
            <w:r>
              <w:t>автомати захисту типу АЗСГК</w:t>
            </w:r>
          </w:p>
        </w:tc>
        <w:tc>
          <w:tcPr>
            <w:tcW w:w="750" w:type="pct"/>
            <w:hideMark/>
          </w:tcPr>
          <w:p w:rsidR="00BC0C72" w:rsidRDefault="008D5CF6">
            <w:pPr>
              <w:pStyle w:val="a5"/>
              <w:jc w:val="center"/>
            </w:pPr>
            <w:bookmarkStart w:id="5212" w:name="38241"/>
            <w:bookmarkEnd w:id="5212"/>
            <w:r>
              <w:t>- " -</w:t>
            </w:r>
          </w:p>
        </w:tc>
        <w:tc>
          <w:tcPr>
            <w:tcW w:w="750" w:type="pct"/>
            <w:hideMark/>
          </w:tcPr>
          <w:p w:rsidR="00BC0C72" w:rsidRDefault="008D5CF6">
            <w:pPr>
              <w:pStyle w:val="a5"/>
              <w:jc w:val="center"/>
            </w:pPr>
            <w:bookmarkStart w:id="5213" w:name="38242"/>
            <w:bookmarkEnd w:id="5213"/>
            <w:r>
              <w:t>200</w:t>
            </w:r>
          </w:p>
        </w:tc>
      </w:tr>
      <w:tr w:rsidR="00BC0C72" w:rsidTr="00181458">
        <w:trPr>
          <w:divId w:val="1237204249"/>
        </w:trPr>
        <w:tc>
          <w:tcPr>
            <w:tcW w:w="900" w:type="pct"/>
            <w:hideMark/>
          </w:tcPr>
          <w:p w:rsidR="00BC0C72" w:rsidRDefault="008D5CF6">
            <w:pPr>
              <w:pStyle w:val="a5"/>
            </w:pPr>
            <w:bookmarkStart w:id="5214" w:name="38243"/>
            <w:bookmarkEnd w:id="5214"/>
            <w:r>
              <w:t> </w:t>
            </w:r>
          </w:p>
        </w:tc>
        <w:tc>
          <w:tcPr>
            <w:tcW w:w="2600" w:type="pct"/>
            <w:hideMark/>
          </w:tcPr>
          <w:p w:rsidR="00BC0C72" w:rsidRDefault="008D5CF6">
            <w:pPr>
              <w:pStyle w:val="a5"/>
            </w:pPr>
            <w:bookmarkStart w:id="5215" w:name="38244"/>
            <w:bookmarkEnd w:id="5215"/>
            <w:r>
              <w:t>реле типу ТКЕ</w:t>
            </w:r>
          </w:p>
        </w:tc>
        <w:tc>
          <w:tcPr>
            <w:tcW w:w="750" w:type="pct"/>
            <w:hideMark/>
          </w:tcPr>
          <w:p w:rsidR="00BC0C72" w:rsidRDefault="008D5CF6">
            <w:pPr>
              <w:pStyle w:val="a5"/>
              <w:jc w:val="center"/>
            </w:pPr>
            <w:bookmarkStart w:id="5216" w:name="38245"/>
            <w:bookmarkEnd w:id="5216"/>
            <w:r>
              <w:t>- " -</w:t>
            </w:r>
          </w:p>
        </w:tc>
        <w:tc>
          <w:tcPr>
            <w:tcW w:w="750" w:type="pct"/>
            <w:hideMark/>
          </w:tcPr>
          <w:p w:rsidR="00BC0C72" w:rsidRDefault="008D5CF6">
            <w:pPr>
              <w:pStyle w:val="a5"/>
              <w:jc w:val="center"/>
            </w:pPr>
            <w:bookmarkStart w:id="5217" w:name="38246"/>
            <w:bookmarkEnd w:id="5217"/>
            <w:r>
              <w:t>200</w:t>
            </w:r>
          </w:p>
        </w:tc>
      </w:tr>
      <w:tr w:rsidR="00BC0C72" w:rsidTr="00181458">
        <w:trPr>
          <w:divId w:val="1237204249"/>
        </w:trPr>
        <w:tc>
          <w:tcPr>
            <w:tcW w:w="900" w:type="pct"/>
            <w:hideMark/>
          </w:tcPr>
          <w:p w:rsidR="00BC0C72" w:rsidRDefault="008D5CF6">
            <w:pPr>
              <w:pStyle w:val="a5"/>
            </w:pPr>
            <w:bookmarkStart w:id="5218" w:name="38247"/>
            <w:bookmarkEnd w:id="5218"/>
            <w:r>
              <w:t> </w:t>
            </w:r>
          </w:p>
        </w:tc>
        <w:tc>
          <w:tcPr>
            <w:tcW w:w="2600" w:type="pct"/>
            <w:hideMark/>
          </w:tcPr>
          <w:p w:rsidR="00BC0C72" w:rsidRDefault="008D5CF6">
            <w:pPr>
              <w:pStyle w:val="a5"/>
            </w:pPr>
            <w:bookmarkStart w:id="5219" w:name="38248"/>
            <w:bookmarkEnd w:id="5219"/>
            <w:r>
              <w:t>контактор типу ТКД; ТКС</w:t>
            </w:r>
          </w:p>
        </w:tc>
        <w:tc>
          <w:tcPr>
            <w:tcW w:w="750" w:type="pct"/>
            <w:hideMark/>
          </w:tcPr>
          <w:p w:rsidR="00BC0C72" w:rsidRDefault="008D5CF6">
            <w:pPr>
              <w:pStyle w:val="a5"/>
              <w:jc w:val="center"/>
            </w:pPr>
            <w:bookmarkStart w:id="5220" w:name="38249"/>
            <w:bookmarkEnd w:id="5220"/>
            <w:r>
              <w:t>- " -</w:t>
            </w:r>
          </w:p>
        </w:tc>
        <w:tc>
          <w:tcPr>
            <w:tcW w:w="750" w:type="pct"/>
            <w:hideMark/>
          </w:tcPr>
          <w:p w:rsidR="00BC0C72" w:rsidRDefault="008D5CF6">
            <w:pPr>
              <w:pStyle w:val="a5"/>
              <w:jc w:val="center"/>
            </w:pPr>
            <w:bookmarkStart w:id="5221" w:name="38250"/>
            <w:bookmarkEnd w:id="5221"/>
            <w:r>
              <w:t>100</w:t>
            </w:r>
          </w:p>
        </w:tc>
      </w:tr>
      <w:tr w:rsidR="00BC0C72" w:rsidTr="00181458">
        <w:trPr>
          <w:divId w:val="1237204249"/>
        </w:trPr>
        <w:tc>
          <w:tcPr>
            <w:tcW w:w="900" w:type="pct"/>
            <w:hideMark/>
          </w:tcPr>
          <w:p w:rsidR="00BC0C72" w:rsidRDefault="008D5CF6">
            <w:pPr>
              <w:pStyle w:val="a5"/>
            </w:pPr>
            <w:bookmarkStart w:id="5222" w:name="38251"/>
            <w:bookmarkEnd w:id="5222"/>
            <w:r>
              <w:t> </w:t>
            </w:r>
          </w:p>
        </w:tc>
        <w:tc>
          <w:tcPr>
            <w:tcW w:w="2600" w:type="pct"/>
            <w:hideMark/>
          </w:tcPr>
          <w:p w:rsidR="00BC0C72" w:rsidRDefault="008D5CF6">
            <w:pPr>
              <w:pStyle w:val="a5"/>
            </w:pPr>
            <w:bookmarkStart w:id="5223" w:name="38252"/>
            <w:bookmarkEnd w:id="5223"/>
            <w:r>
              <w:t>мікровимикачі марки А812К</w:t>
            </w:r>
          </w:p>
        </w:tc>
        <w:tc>
          <w:tcPr>
            <w:tcW w:w="750" w:type="pct"/>
            <w:hideMark/>
          </w:tcPr>
          <w:p w:rsidR="00BC0C72" w:rsidRDefault="008D5CF6">
            <w:pPr>
              <w:pStyle w:val="a5"/>
              <w:jc w:val="center"/>
            </w:pPr>
            <w:bookmarkStart w:id="5224" w:name="38253"/>
            <w:bookmarkEnd w:id="5224"/>
            <w:r>
              <w:t>- " -</w:t>
            </w:r>
          </w:p>
        </w:tc>
        <w:tc>
          <w:tcPr>
            <w:tcW w:w="750" w:type="pct"/>
            <w:hideMark/>
          </w:tcPr>
          <w:p w:rsidR="00BC0C72" w:rsidRDefault="008D5CF6">
            <w:pPr>
              <w:pStyle w:val="a5"/>
              <w:jc w:val="center"/>
            </w:pPr>
            <w:bookmarkStart w:id="5225" w:name="38254"/>
            <w:bookmarkEnd w:id="5225"/>
            <w:r>
              <w:t>100</w:t>
            </w:r>
          </w:p>
        </w:tc>
      </w:tr>
      <w:tr w:rsidR="00BC0C72" w:rsidTr="00181458">
        <w:trPr>
          <w:divId w:val="1237204249"/>
        </w:trPr>
        <w:tc>
          <w:tcPr>
            <w:tcW w:w="900" w:type="pct"/>
            <w:hideMark/>
          </w:tcPr>
          <w:p w:rsidR="00BC0C72" w:rsidRDefault="008D5CF6">
            <w:pPr>
              <w:pStyle w:val="a5"/>
            </w:pPr>
            <w:bookmarkStart w:id="5226" w:name="38255"/>
            <w:bookmarkEnd w:id="5226"/>
            <w:r>
              <w:t> </w:t>
            </w:r>
          </w:p>
        </w:tc>
        <w:tc>
          <w:tcPr>
            <w:tcW w:w="2600" w:type="pct"/>
            <w:hideMark/>
          </w:tcPr>
          <w:p w:rsidR="00BC0C72" w:rsidRDefault="008D5CF6">
            <w:pPr>
              <w:pStyle w:val="a5"/>
            </w:pPr>
            <w:bookmarkStart w:id="5227" w:name="38256"/>
            <w:bookmarkEnd w:id="5227"/>
            <w:r>
              <w:t>мікровимикачі марки В311</w:t>
            </w:r>
          </w:p>
        </w:tc>
        <w:tc>
          <w:tcPr>
            <w:tcW w:w="750" w:type="pct"/>
            <w:hideMark/>
          </w:tcPr>
          <w:p w:rsidR="00BC0C72" w:rsidRDefault="008D5CF6">
            <w:pPr>
              <w:pStyle w:val="a5"/>
              <w:jc w:val="center"/>
            </w:pPr>
            <w:bookmarkStart w:id="5228" w:name="38257"/>
            <w:bookmarkEnd w:id="5228"/>
            <w:r>
              <w:t>- " -</w:t>
            </w:r>
          </w:p>
        </w:tc>
        <w:tc>
          <w:tcPr>
            <w:tcW w:w="750" w:type="pct"/>
            <w:hideMark/>
          </w:tcPr>
          <w:p w:rsidR="00BC0C72" w:rsidRDefault="008D5CF6">
            <w:pPr>
              <w:pStyle w:val="a5"/>
              <w:jc w:val="center"/>
            </w:pPr>
            <w:bookmarkStart w:id="5229" w:name="38258"/>
            <w:bookmarkEnd w:id="5229"/>
            <w:r>
              <w:t>140</w:t>
            </w:r>
          </w:p>
        </w:tc>
      </w:tr>
      <w:tr w:rsidR="00BC0C72" w:rsidTr="00181458">
        <w:trPr>
          <w:divId w:val="1237204249"/>
        </w:trPr>
        <w:tc>
          <w:tcPr>
            <w:tcW w:w="900" w:type="pct"/>
            <w:hideMark/>
          </w:tcPr>
          <w:p w:rsidR="00BC0C72" w:rsidRDefault="008D5CF6">
            <w:pPr>
              <w:pStyle w:val="a5"/>
            </w:pPr>
            <w:bookmarkStart w:id="5230" w:name="38259"/>
            <w:bookmarkEnd w:id="5230"/>
            <w:r>
              <w:t> </w:t>
            </w:r>
          </w:p>
        </w:tc>
        <w:tc>
          <w:tcPr>
            <w:tcW w:w="2600" w:type="pct"/>
            <w:hideMark/>
          </w:tcPr>
          <w:p w:rsidR="00BC0C72" w:rsidRDefault="008D5CF6">
            <w:pPr>
              <w:pStyle w:val="a5"/>
            </w:pPr>
            <w:bookmarkStart w:id="5231" w:name="38260"/>
            <w:bookmarkEnd w:id="5231"/>
            <w:r>
              <w:t>вимикачі типу В</w:t>
            </w:r>
          </w:p>
        </w:tc>
        <w:tc>
          <w:tcPr>
            <w:tcW w:w="750" w:type="pct"/>
            <w:hideMark/>
          </w:tcPr>
          <w:p w:rsidR="00BC0C72" w:rsidRDefault="008D5CF6">
            <w:pPr>
              <w:pStyle w:val="a5"/>
              <w:jc w:val="center"/>
            </w:pPr>
            <w:bookmarkStart w:id="5232" w:name="38261"/>
            <w:bookmarkEnd w:id="5232"/>
            <w:r>
              <w:t>- " -</w:t>
            </w:r>
          </w:p>
        </w:tc>
        <w:tc>
          <w:tcPr>
            <w:tcW w:w="750" w:type="pct"/>
            <w:hideMark/>
          </w:tcPr>
          <w:p w:rsidR="00BC0C72" w:rsidRDefault="008D5CF6">
            <w:pPr>
              <w:pStyle w:val="a5"/>
              <w:jc w:val="center"/>
            </w:pPr>
            <w:bookmarkStart w:id="5233" w:name="38262"/>
            <w:bookmarkEnd w:id="5233"/>
            <w:r>
              <w:t>100</w:t>
            </w:r>
          </w:p>
        </w:tc>
      </w:tr>
      <w:tr w:rsidR="00BC0C72" w:rsidTr="00181458">
        <w:trPr>
          <w:divId w:val="1237204249"/>
        </w:trPr>
        <w:tc>
          <w:tcPr>
            <w:tcW w:w="900" w:type="pct"/>
            <w:hideMark/>
          </w:tcPr>
          <w:p w:rsidR="00BC0C72" w:rsidRDefault="008D5CF6">
            <w:pPr>
              <w:pStyle w:val="a5"/>
            </w:pPr>
            <w:bookmarkStart w:id="5234" w:name="38263"/>
            <w:bookmarkEnd w:id="5234"/>
            <w:r>
              <w:t> </w:t>
            </w:r>
          </w:p>
        </w:tc>
        <w:tc>
          <w:tcPr>
            <w:tcW w:w="2600" w:type="pct"/>
            <w:hideMark/>
          </w:tcPr>
          <w:p w:rsidR="00BC0C72" w:rsidRDefault="008D5CF6">
            <w:pPr>
              <w:pStyle w:val="a5"/>
            </w:pPr>
            <w:bookmarkStart w:id="5235" w:name="38264"/>
            <w:bookmarkEnd w:id="5235"/>
            <w:r>
              <w:t>штепселі, розетки</w:t>
            </w:r>
          </w:p>
        </w:tc>
        <w:tc>
          <w:tcPr>
            <w:tcW w:w="750" w:type="pct"/>
            <w:hideMark/>
          </w:tcPr>
          <w:p w:rsidR="00BC0C72" w:rsidRDefault="008D5CF6">
            <w:pPr>
              <w:pStyle w:val="a5"/>
              <w:jc w:val="center"/>
            </w:pPr>
            <w:bookmarkStart w:id="5236" w:name="38265"/>
            <w:bookmarkEnd w:id="5236"/>
            <w:r>
              <w:t>- " -</w:t>
            </w:r>
          </w:p>
        </w:tc>
        <w:tc>
          <w:tcPr>
            <w:tcW w:w="750" w:type="pct"/>
            <w:hideMark/>
          </w:tcPr>
          <w:p w:rsidR="00BC0C72" w:rsidRDefault="008D5CF6">
            <w:pPr>
              <w:pStyle w:val="a5"/>
              <w:jc w:val="center"/>
            </w:pPr>
            <w:bookmarkStart w:id="5237" w:name="38266"/>
            <w:bookmarkEnd w:id="5237"/>
            <w:r>
              <w:t>100</w:t>
            </w:r>
          </w:p>
        </w:tc>
      </w:tr>
      <w:tr w:rsidR="00BC0C72" w:rsidTr="00181458">
        <w:trPr>
          <w:divId w:val="1237204249"/>
        </w:trPr>
        <w:tc>
          <w:tcPr>
            <w:tcW w:w="900" w:type="pct"/>
            <w:hideMark/>
          </w:tcPr>
          <w:p w:rsidR="00BC0C72" w:rsidRDefault="008D5CF6">
            <w:pPr>
              <w:pStyle w:val="a5"/>
            </w:pPr>
            <w:bookmarkStart w:id="5238" w:name="38267"/>
            <w:bookmarkEnd w:id="5238"/>
            <w:r>
              <w:t> </w:t>
            </w:r>
          </w:p>
        </w:tc>
        <w:tc>
          <w:tcPr>
            <w:tcW w:w="2600" w:type="pct"/>
            <w:hideMark/>
          </w:tcPr>
          <w:p w:rsidR="00BC0C72" w:rsidRDefault="008D5CF6">
            <w:pPr>
              <w:pStyle w:val="a5"/>
            </w:pPr>
            <w:bookmarkStart w:id="5239" w:name="38268"/>
            <w:bookmarkEnd w:id="5239"/>
            <w:r>
              <w:t>електроз'єднувачі</w:t>
            </w:r>
          </w:p>
        </w:tc>
        <w:tc>
          <w:tcPr>
            <w:tcW w:w="750" w:type="pct"/>
            <w:hideMark/>
          </w:tcPr>
          <w:p w:rsidR="00BC0C72" w:rsidRDefault="008D5CF6">
            <w:pPr>
              <w:pStyle w:val="a5"/>
              <w:jc w:val="center"/>
            </w:pPr>
            <w:bookmarkStart w:id="5240" w:name="38269"/>
            <w:bookmarkEnd w:id="5240"/>
            <w:r>
              <w:t>- " -</w:t>
            </w:r>
          </w:p>
        </w:tc>
        <w:tc>
          <w:tcPr>
            <w:tcW w:w="750" w:type="pct"/>
            <w:hideMark/>
          </w:tcPr>
          <w:p w:rsidR="00BC0C72" w:rsidRDefault="008D5CF6">
            <w:pPr>
              <w:pStyle w:val="a5"/>
              <w:jc w:val="center"/>
            </w:pPr>
            <w:bookmarkStart w:id="5241" w:name="38270"/>
            <w:bookmarkEnd w:id="5241"/>
            <w:r>
              <w:t>3000</w:t>
            </w:r>
          </w:p>
        </w:tc>
      </w:tr>
      <w:tr w:rsidR="00BC0C72" w:rsidTr="00181458">
        <w:trPr>
          <w:divId w:val="1237204249"/>
        </w:trPr>
        <w:tc>
          <w:tcPr>
            <w:tcW w:w="900" w:type="pct"/>
            <w:hideMark/>
          </w:tcPr>
          <w:p w:rsidR="00BC0C72" w:rsidRDefault="008D5CF6">
            <w:pPr>
              <w:pStyle w:val="a5"/>
            </w:pPr>
            <w:bookmarkStart w:id="5242" w:name="38271"/>
            <w:bookmarkEnd w:id="5242"/>
            <w:r>
              <w:t> </w:t>
            </w:r>
          </w:p>
        </w:tc>
        <w:tc>
          <w:tcPr>
            <w:tcW w:w="2600" w:type="pct"/>
            <w:hideMark/>
          </w:tcPr>
          <w:p w:rsidR="00BC0C72" w:rsidRDefault="008D5CF6">
            <w:pPr>
              <w:pStyle w:val="a5"/>
            </w:pPr>
            <w:bookmarkStart w:id="5243" w:name="38272"/>
            <w:bookmarkEnd w:id="5243"/>
            <w:r>
              <w:t>контактний пристрій типу КУ</w:t>
            </w:r>
          </w:p>
        </w:tc>
        <w:tc>
          <w:tcPr>
            <w:tcW w:w="750" w:type="pct"/>
            <w:hideMark/>
          </w:tcPr>
          <w:p w:rsidR="00BC0C72" w:rsidRDefault="008D5CF6">
            <w:pPr>
              <w:pStyle w:val="a5"/>
              <w:jc w:val="center"/>
            </w:pPr>
            <w:bookmarkStart w:id="5244" w:name="38273"/>
            <w:bookmarkEnd w:id="5244"/>
            <w:r>
              <w:t>- " -</w:t>
            </w:r>
          </w:p>
        </w:tc>
        <w:tc>
          <w:tcPr>
            <w:tcW w:w="750" w:type="pct"/>
            <w:hideMark/>
          </w:tcPr>
          <w:p w:rsidR="00BC0C72" w:rsidRDefault="008D5CF6">
            <w:pPr>
              <w:pStyle w:val="a5"/>
              <w:jc w:val="center"/>
            </w:pPr>
            <w:bookmarkStart w:id="5245" w:name="38274"/>
            <w:bookmarkEnd w:id="5245"/>
            <w:r>
              <w:t>300</w:t>
            </w:r>
          </w:p>
        </w:tc>
      </w:tr>
      <w:tr w:rsidR="00BC0C72" w:rsidTr="00181458">
        <w:trPr>
          <w:divId w:val="1237204249"/>
        </w:trPr>
        <w:tc>
          <w:tcPr>
            <w:tcW w:w="900" w:type="pct"/>
            <w:hideMark/>
          </w:tcPr>
          <w:p w:rsidR="00BC0C72" w:rsidRDefault="008D5CF6">
            <w:pPr>
              <w:pStyle w:val="a5"/>
            </w:pPr>
            <w:bookmarkStart w:id="5246" w:name="38275"/>
            <w:bookmarkEnd w:id="5246"/>
            <w:r>
              <w:t> </w:t>
            </w:r>
          </w:p>
        </w:tc>
        <w:tc>
          <w:tcPr>
            <w:tcW w:w="2600" w:type="pct"/>
            <w:hideMark/>
          </w:tcPr>
          <w:p w:rsidR="00BC0C72" w:rsidRDefault="008D5CF6">
            <w:pPr>
              <w:pStyle w:val="a5"/>
            </w:pPr>
            <w:bookmarkStart w:id="5247" w:name="38276"/>
            <w:bookmarkEnd w:id="5247"/>
            <w:r>
              <w:t>апаратура електрична: з'єднувачі та контактні елементи</w:t>
            </w:r>
          </w:p>
        </w:tc>
        <w:tc>
          <w:tcPr>
            <w:tcW w:w="750" w:type="pct"/>
            <w:hideMark/>
          </w:tcPr>
          <w:p w:rsidR="00BC0C72" w:rsidRDefault="008D5CF6">
            <w:pPr>
              <w:pStyle w:val="a5"/>
              <w:jc w:val="center"/>
            </w:pPr>
            <w:bookmarkStart w:id="5248" w:name="38277"/>
            <w:bookmarkEnd w:id="5248"/>
            <w:r>
              <w:t>- " -</w:t>
            </w:r>
          </w:p>
        </w:tc>
        <w:tc>
          <w:tcPr>
            <w:tcW w:w="750" w:type="pct"/>
            <w:hideMark/>
          </w:tcPr>
          <w:p w:rsidR="00BC0C72" w:rsidRDefault="008D5CF6">
            <w:pPr>
              <w:pStyle w:val="a5"/>
              <w:jc w:val="center"/>
            </w:pPr>
            <w:bookmarkStart w:id="5249" w:name="38278"/>
            <w:bookmarkEnd w:id="5249"/>
            <w:r>
              <w:t>400</w:t>
            </w:r>
          </w:p>
        </w:tc>
      </w:tr>
      <w:tr w:rsidR="00BC0C72" w:rsidTr="00181458">
        <w:trPr>
          <w:divId w:val="1237204249"/>
        </w:trPr>
        <w:tc>
          <w:tcPr>
            <w:tcW w:w="900" w:type="pct"/>
            <w:hideMark/>
          </w:tcPr>
          <w:p w:rsidR="00BC0C72" w:rsidRDefault="008D5CF6">
            <w:pPr>
              <w:pStyle w:val="a5"/>
            </w:pPr>
            <w:bookmarkStart w:id="5250" w:name="38279"/>
            <w:bookmarkEnd w:id="5250"/>
            <w:r>
              <w:t> </w:t>
            </w:r>
          </w:p>
        </w:tc>
        <w:tc>
          <w:tcPr>
            <w:tcW w:w="2600" w:type="pct"/>
            <w:hideMark/>
          </w:tcPr>
          <w:p w:rsidR="00BC0C72" w:rsidRDefault="008D5CF6">
            <w:pPr>
              <w:pStyle w:val="a5"/>
            </w:pPr>
            <w:bookmarkStart w:id="5251" w:name="38280"/>
            <w:bookmarkEnd w:id="5251"/>
            <w:r>
              <w:t>коробка сполучна марки КС2</w:t>
            </w:r>
          </w:p>
        </w:tc>
        <w:tc>
          <w:tcPr>
            <w:tcW w:w="750" w:type="pct"/>
            <w:hideMark/>
          </w:tcPr>
          <w:p w:rsidR="00BC0C72" w:rsidRDefault="008D5CF6">
            <w:pPr>
              <w:pStyle w:val="a5"/>
              <w:jc w:val="center"/>
            </w:pPr>
            <w:bookmarkStart w:id="5252" w:name="38281"/>
            <w:bookmarkEnd w:id="5252"/>
            <w:r>
              <w:t>- " -</w:t>
            </w:r>
          </w:p>
        </w:tc>
        <w:tc>
          <w:tcPr>
            <w:tcW w:w="750" w:type="pct"/>
            <w:hideMark/>
          </w:tcPr>
          <w:p w:rsidR="00BC0C72" w:rsidRDefault="008D5CF6">
            <w:pPr>
              <w:pStyle w:val="a5"/>
              <w:jc w:val="center"/>
            </w:pPr>
            <w:bookmarkStart w:id="5253" w:name="38282"/>
            <w:bookmarkEnd w:id="5253"/>
            <w:r>
              <w:t>3000</w:t>
            </w:r>
          </w:p>
        </w:tc>
      </w:tr>
      <w:tr w:rsidR="00BC0C72" w:rsidTr="00181458">
        <w:trPr>
          <w:divId w:val="1237204249"/>
        </w:trPr>
        <w:tc>
          <w:tcPr>
            <w:tcW w:w="900" w:type="pct"/>
            <w:hideMark/>
          </w:tcPr>
          <w:p w:rsidR="00BC0C72" w:rsidRDefault="008D5CF6">
            <w:pPr>
              <w:pStyle w:val="a5"/>
            </w:pPr>
            <w:bookmarkStart w:id="5254" w:name="38283"/>
            <w:bookmarkEnd w:id="5254"/>
            <w:r>
              <w:t> </w:t>
            </w:r>
          </w:p>
        </w:tc>
        <w:tc>
          <w:tcPr>
            <w:tcW w:w="2600" w:type="pct"/>
            <w:hideMark/>
          </w:tcPr>
          <w:p w:rsidR="00BC0C72" w:rsidRDefault="008D5CF6">
            <w:pPr>
              <w:pStyle w:val="a5"/>
            </w:pPr>
            <w:bookmarkStart w:id="5255" w:name="38284"/>
            <w:bookmarkEnd w:id="5255"/>
            <w:r>
              <w:t>колодка з'єднувальна типу К</w:t>
            </w:r>
          </w:p>
        </w:tc>
        <w:tc>
          <w:tcPr>
            <w:tcW w:w="750" w:type="pct"/>
            <w:hideMark/>
          </w:tcPr>
          <w:p w:rsidR="00BC0C72" w:rsidRDefault="008D5CF6">
            <w:pPr>
              <w:pStyle w:val="a5"/>
              <w:jc w:val="center"/>
            </w:pPr>
            <w:bookmarkStart w:id="5256" w:name="38285"/>
            <w:bookmarkEnd w:id="5256"/>
            <w:r>
              <w:t>- " -</w:t>
            </w:r>
          </w:p>
        </w:tc>
        <w:tc>
          <w:tcPr>
            <w:tcW w:w="750" w:type="pct"/>
            <w:hideMark/>
          </w:tcPr>
          <w:p w:rsidR="00BC0C72" w:rsidRDefault="008D5CF6">
            <w:pPr>
              <w:pStyle w:val="a5"/>
              <w:jc w:val="center"/>
            </w:pPr>
            <w:bookmarkStart w:id="5257" w:name="38286"/>
            <w:bookmarkEnd w:id="5257"/>
            <w:r>
              <w:t>120</w:t>
            </w:r>
          </w:p>
        </w:tc>
      </w:tr>
      <w:tr w:rsidR="00BC0C72" w:rsidTr="00181458">
        <w:trPr>
          <w:divId w:val="1237204249"/>
        </w:trPr>
        <w:tc>
          <w:tcPr>
            <w:tcW w:w="900" w:type="pct"/>
            <w:hideMark/>
          </w:tcPr>
          <w:p w:rsidR="00BC0C72" w:rsidRDefault="008D5CF6">
            <w:pPr>
              <w:pStyle w:val="a5"/>
            </w:pPr>
            <w:bookmarkStart w:id="5258" w:name="38287"/>
            <w:bookmarkEnd w:id="5258"/>
            <w:r>
              <w:t> </w:t>
            </w:r>
          </w:p>
        </w:tc>
        <w:tc>
          <w:tcPr>
            <w:tcW w:w="2600" w:type="pct"/>
            <w:hideMark/>
          </w:tcPr>
          <w:p w:rsidR="00BC0C72" w:rsidRDefault="008D5CF6">
            <w:pPr>
              <w:pStyle w:val="a5"/>
            </w:pPr>
            <w:bookmarkStart w:id="5259" w:name="38288"/>
            <w:bookmarkEnd w:id="5259"/>
            <w:r>
              <w:t>електричні з'єднувачі (конектори) для проводів і кабелів: затискач кабелю, з'єднувачі, контакти</w:t>
            </w:r>
          </w:p>
        </w:tc>
        <w:tc>
          <w:tcPr>
            <w:tcW w:w="750" w:type="pct"/>
            <w:hideMark/>
          </w:tcPr>
          <w:p w:rsidR="00BC0C72" w:rsidRDefault="008D5CF6">
            <w:pPr>
              <w:pStyle w:val="a5"/>
              <w:jc w:val="center"/>
            </w:pPr>
            <w:bookmarkStart w:id="5260" w:name="38289"/>
            <w:bookmarkEnd w:id="5260"/>
            <w:r>
              <w:t>- " -</w:t>
            </w:r>
          </w:p>
        </w:tc>
        <w:tc>
          <w:tcPr>
            <w:tcW w:w="750" w:type="pct"/>
            <w:hideMark/>
          </w:tcPr>
          <w:p w:rsidR="00BC0C72" w:rsidRDefault="008D5CF6">
            <w:pPr>
              <w:pStyle w:val="a5"/>
              <w:jc w:val="center"/>
            </w:pPr>
            <w:bookmarkStart w:id="5261" w:name="38290"/>
            <w:bookmarkEnd w:id="5261"/>
            <w:r>
              <w:t>230</w:t>
            </w:r>
          </w:p>
        </w:tc>
      </w:tr>
      <w:tr w:rsidR="00BC0C72" w:rsidTr="00181458">
        <w:trPr>
          <w:divId w:val="1237204249"/>
        </w:trPr>
        <w:tc>
          <w:tcPr>
            <w:tcW w:w="900" w:type="pct"/>
            <w:hideMark/>
          </w:tcPr>
          <w:p w:rsidR="00BC0C72" w:rsidRDefault="008D5CF6">
            <w:pPr>
              <w:pStyle w:val="a5"/>
            </w:pPr>
            <w:bookmarkStart w:id="5262" w:name="38291"/>
            <w:bookmarkEnd w:id="5262"/>
            <w:r>
              <w:t> </w:t>
            </w:r>
          </w:p>
        </w:tc>
        <w:tc>
          <w:tcPr>
            <w:tcW w:w="2600" w:type="pct"/>
            <w:hideMark/>
          </w:tcPr>
          <w:p w:rsidR="00BC0C72" w:rsidRDefault="008D5CF6">
            <w:pPr>
              <w:pStyle w:val="a5"/>
            </w:pPr>
            <w:bookmarkStart w:id="5263" w:name="38292"/>
            <w:bookmarkEnd w:id="5263"/>
            <w:r>
              <w:t>косинець марки УЭ-90-18-4ЕТ;</w:t>
            </w:r>
          </w:p>
        </w:tc>
        <w:tc>
          <w:tcPr>
            <w:tcW w:w="750" w:type="pct"/>
            <w:hideMark/>
          </w:tcPr>
          <w:p w:rsidR="00BC0C72" w:rsidRDefault="008D5CF6">
            <w:pPr>
              <w:pStyle w:val="a5"/>
              <w:jc w:val="center"/>
            </w:pPr>
            <w:bookmarkStart w:id="5264" w:name="38293"/>
            <w:bookmarkEnd w:id="5264"/>
            <w:r>
              <w:t>- " -</w:t>
            </w:r>
          </w:p>
        </w:tc>
        <w:tc>
          <w:tcPr>
            <w:tcW w:w="750" w:type="pct"/>
            <w:hideMark/>
          </w:tcPr>
          <w:p w:rsidR="00BC0C72" w:rsidRDefault="008D5CF6">
            <w:pPr>
              <w:pStyle w:val="a5"/>
              <w:jc w:val="center"/>
            </w:pPr>
            <w:bookmarkStart w:id="5265" w:name="38294"/>
            <w:bookmarkEnd w:id="5265"/>
            <w:r>
              <w:t>1000</w:t>
            </w:r>
          </w:p>
        </w:tc>
      </w:tr>
      <w:tr w:rsidR="00BC0C72" w:rsidTr="00181458">
        <w:trPr>
          <w:divId w:val="1237204249"/>
        </w:trPr>
        <w:tc>
          <w:tcPr>
            <w:tcW w:w="900" w:type="pct"/>
            <w:hideMark/>
          </w:tcPr>
          <w:p w:rsidR="00BC0C72" w:rsidRDefault="008D5CF6">
            <w:pPr>
              <w:pStyle w:val="a5"/>
            </w:pPr>
            <w:bookmarkStart w:id="5266" w:name="38295"/>
            <w:bookmarkEnd w:id="5266"/>
            <w:r>
              <w:t> </w:t>
            </w:r>
          </w:p>
        </w:tc>
        <w:tc>
          <w:tcPr>
            <w:tcW w:w="2600" w:type="pct"/>
            <w:hideMark/>
          </w:tcPr>
          <w:p w:rsidR="00BC0C72" w:rsidRDefault="008D5CF6">
            <w:pPr>
              <w:pStyle w:val="a5"/>
            </w:pPr>
            <w:bookmarkStart w:id="5267" w:name="38296"/>
            <w:bookmarkEnd w:id="5267"/>
            <w:r>
              <w:t>сигналізатор тиску теплостійкий вібростійкий типу МСТВ</w:t>
            </w:r>
          </w:p>
        </w:tc>
        <w:tc>
          <w:tcPr>
            <w:tcW w:w="750" w:type="pct"/>
            <w:hideMark/>
          </w:tcPr>
          <w:p w:rsidR="00BC0C72" w:rsidRDefault="008D5CF6">
            <w:pPr>
              <w:pStyle w:val="a5"/>
              <w:jc w:val="center"/>
            </w:pPr>
            <w:bookmarkStart w:id="5268" w:name="38297"/>
            <w:bookmarkEnd w:id="5268"/>
            <w:r>
              <w:t>- " -</w:t>
            </w:r>
          </w:p>
        </w:tc>
        <w:tc>
          <w:tcPr>
            <w:tcW w:w="750" w:type="pct"/>
            <w:hideMark/>
          </w:tcPr>
          <w:p w:rsidR="00BC0C72" w:rsidRDefault="008D5CF6">
            <w:pPr>
              <w:pStyle w:val="a5"/>
              <w:jc w:val="center"/>
            </w:pPr>
            <w:bookmarkStart w:id="5269" w:name="38298"/>
            <w:bookmarkEnd w:id="5269"/>
            <w:r>
              <w:t>30</w:t>
            </w:r>
          </w:p>
        </w:tc>
      </w:tr>
      <w:tr w:rsidR="00BC0C72" w:rsidTr="00181458">
        <w:trPr>
          <w:divId w:val="1237204249"/>
        </w:trPr>
        <w:tc>
          <w:tcPr>
            <w:tcW w:w="900" w:type="pct"/>
            <w:hideMark/>
          </w:tcPr>
          <w:p w:rsidR="00BC0C72" w:rsidRDefault="008D5CF6">
            <w:pPr>
              <w:pStyle w:val="a5"/>
            </w:pPr>
            <w:bookmarkStart w:id="5270" w:name="38299"/>
            <w:bookmarkEnd w:id="5270"/>
            <w:r>
              <w:t> </w:t>
            </w:r>
          </w:p>
        </w:tc>
        <w:tc>
          <w:tcPr>
            <w:tcW w:w="2600" w:type="pct"/>
            <w:hideMark/>
          </w:tcPr>
          <w:p w:rsidR="00BC0C72" w:rsidRDefault="008D5CF6">
            <w:pPr>
              <w:pStyle w:val="a5"/>
            </w:pPr>
            <w:bookmarkStart w:id="5271" w:name="38300"/>
            <w:bookmarkEnd w:id="5271"/>
            <w:r>
              <w:t>сигналізатор перепаду тиску електричний типу СП</w:t>
            </w:r>
          </w:p>
        </w:tc>
        <w:tc>
          <w:tcPr>
            <w:tcW w:w="750" w:type="pct"/>
            <w:hideMark/>
          </w:tcPr>
          <w:p w:rsidR="00BC0C72" w:rsidRDefault="008D5CF6">
            <w:pPr>
              <w:pStyle w:val="a5"/>
              <w:jc w:val="center"/>
            </w:pPr>
            <w:bookmarkStart w:id="5272" w:name="38301"/>
            <w:bookmarkEnd w:id="5272"/>
            <w:r>
              <w:t>штук</w:t>
            </w:r>
          </w:p>
        </w:tc>
        <w:tc>
          <w:tcPr>
            <w:tcW w:w="750" w:type="pct"/>
            <w:hideMark/>
          </w:tcPr>
          <w:p w:rsidR="00BC0C72" w:rsidRDefault="008D5CF6">
            <w:pPr>
              <w:pStyle w:val="a5"/>
              <w:jc w:val="center"/>
            </w:pPr>
            <w:bookmarkStart w:id="5273" w:name="38302"/>
            <w:bookmarkEnd w:id="5273"/>
            <w:r>
              <w:t>50</w:t>
            </w:r>
          </w:p>
        </w:tc>
      </w:tr>
      <w:tr w:rsidR="00BC0C72" w:rsidTr="00181458">
        <w:trPr>
          <w:divId w:val="1237204249"/>
        </w:trPr>
        <w:tc>
          <w:tcPr>
            <w:tcW w:w="900" w:type="pct"/>
            <w:hideMark/>
          </w:tcPr>
          <w:p w:rsidR="00BC0C72" w:rsidRDefault="008D5CF6">
            <w:pPr>
              <w:pStyle w:val="a5"/>
            </w:pPr>
            <w:bookmarkStart w:id="5274" w:name="38303"/>
            <w:bookmarkEnd w:id="5274"/>
            <w:r>
              <w:t> </w:t>
            </w:r>
          </w:p>
        </w:tc>
        <w:tc>
          <w:tcPr>
            <w:tcW w:w="2600" w:type="pct"/>
            <w:hideMark/>
          </w:tcPr>
          <w:p w:rsidR="00BC0C72" w:rsidRDefault="008D5CF6">
            <w:pPr>
              <w:pStyle w:val="a5"/>
            </w:pPr>
            <w:bookmarkStart w:id="5275" w:name="38304"/>
            <w:bookmarkEnd w:id="5275"/>
            <w:r>
              <w:t>сигналізатор перепаду тиску пального теплостійкий типу СПТ</w:t>
            </w:r>
          </w:p>
        </w:tc>
        <w:tc>
          <w:tcPr>
            <w:tcW w:w="750" w:type="pct"/>
            <w:hideMark/>
          </w:tcPr>
          <w:p w:rsidR="00BC0C72" w:rsidRDefault="008D5CF6">
            <w:pPr>
              <w:pStyle w:val="a5"/>
              <w:jc w:val="center"/>
            </w:pPr>
            <w:bookmarkStart w:id="5276" w:name="38305"/>
            <w:bookmarkEnd w:id="5276"/>
            <w:r>
              <w:t>- " -</w:t>
            </w:r>
          </w:p>
        </w:tc>
        <w:tc>
          <w:tcPr>
            <w:tcW w:w="750" w:type="pct"/>
            <w:hideMark/>
          </w:tcPr>
          <w:p w:rsidR="00BC0C72" w:rsidRDefault="008D5CF6">
            <w:pPr>
              <w:pStyle w:val="a5"/>
              <w:jc w:val="center"/>
            </w:pPr>
            <w:bookmarkStart w:id="5277" w:name="38306"/>
            <w:bookmarkEnd w:id="5277"/>
            <w:r>
              <w:t>50</w:t>
            </w:r>
          </w:p>
        </w:tc>
      </w:tr>
      <w:tr w:rsidR="00BC0C72" w:rsidTr="00181458">
        <w:trPr>
          <w:divId w:val="1237204249"/>
        </w:trPr>
        <w:tc>
          <w:tcPr>
            <w:tcW w:w="900" w:type="pct"/>
            <w:hideMark/>
          </w:tcPr>
          <w:p w:rsidR="00BC0C72" w:rsidRDefault="008D5CF6">
            <w:pPr>
              <w:pStyle w:val="a5"/>
            </w:pPr>
            <w:bookmarkStart w:id="5278" w:name="38307"/>
            <w:bookmarkEnd w:id="5278"/>
            <w:r>
              <w:t>8543</w:t>
            </w:r>
          </w:p>
        </w:tc>
        <w:tc>
          <w:tcPr>
            <w:tcW w:w="2600" w:type="pct"/>
            <w:hideMark/>
          </w:tcPr>
          <w:p w:rsidR="00BC0C72" w:rsidRDefault="008D5CF6">
            <w:pPr>
              <w:pStyle w:val="a5"/>
            </w:pPr>
            <w:bookmarkStart w:id="5279" w:name="38308"/>
            <w:bookmarkEnd w:id="5279"/>
            <w:r>
              <w:t>Машини та апаратура електричні, що мають індивідуальні функції, в іншому місці цієї групи не описані або не зазначені:</w:t>
            </w:r>
          </w:p>
        </w:tc>
        <w:tc>
          <w:tcPr>
            <w:tcW w:w="750" w:type="pct"/>
            <w:hideMark/>
          </w:tcPr>
          <w:p w:rsidR="00BC0C72" w:rsidRDefault="008D5CF6">
            <w:pPr>
              <w:pStyle w:val="a5"/>
              <w:jc w:val="center"/>
            </w:pPr>
            <w:bookmarkStart w:id="5280" w:name="38309"/>
            <w:bookmarkEnd w:id="5280"/>
            <w:r>
              <w:t> </w:t>
            </w:r>
          </w:p>
        </w:tc>
        <w:tc>
          <w:tcPr>
            <w:tcW w:w="750" w:type="pct"/>
            <w:hideMark/>
          </w:tcPr>
          <w:p w:rsidR="00BC0C72" w:rsidRDefault="008D5CF6">
            <w:pPr>
              <w:pStyle w:val="a5"/>
              <w:jc w:val="center"/>
            </w:pPr>
            <w:bookmarkStart w:id="5281" w:name="38310"/>
            <w:bookmarkEnd w:id="5281"/>
            <w:r>
              <w:t> </w:t>
            </w:r>
          </w:p>
        </w:tc>
      </w:tr>
      <w:tr w:rsidR="00BC0C72" w:rsidTr="00181458">
        <w:trPr>
          <w:divId w:val="1237204249"/>
        </w:trPr>
        <w:tc>
          <w:tcPr>
            <w:tcW w:w="900" w:type="pct"/>
            <w:hideMark/>
          </w:tcPr>
          <w:p w:rsidR="00BC0C72" w:rsidRDefault="008D5CF6">
            <w:pPr>
              <w:pStyle w:val="a5"/>
            </w:pPr>
            <w:bookmarkStart w:id="5282" w:name="38311"/>
            <w:bookmarkEnd w:id="5282"/>
            <w:r>
              <w:t> </w:t>
            </w:r>
          </w:p>
        </w:tc>
        <w:tc>
          <w:tcPr>
            <w:tcW w:w="2600" w:type="pct"/>
            <w:hideMark/>
          </w:tcPr>
          <w:p w:rsidR="00BC0C72" w:rsidRDefault="008D5CF6">
            <w:pPr>
              <w:pStyle w:val="a5"/>
            </w:pPr>
            <w:bookmarkStart w:id="5283" w:name="38312"/>
            <w:bookmarkEnd w:id="5283"/>
            <w:r>
              <w:t>ультразвуковий генератор типу УЗГ</w:t>
            </w:r>
          </w:p>
        </w:tc>
        <w:tc>
          <w:tcPr>
            <w:tcW w:w="750" w:type="pct"/>
            <w:hideMark/>
          </w:tcPr>
          <w:p w:rsidR="00BC0C72" w:rsidRDefault="008D5CF6">
            <w:pPr>
              <w:pStyle w:val="a5"/>
              <w:jc w:val="center"/>
            </w:pPr>
            <w:bookmarkStart w:id="5284" w:name="38313"/>
            <w:bookmarkEnd w:id="5284"/>
            <w:r>
              <w:t>- " -</w:t>
            </w:r>
          </w:p>
        </w:tc>
        <w:tc>
          <w:tcPr>
            <w:tcW w:w="750" w:type="pct"/>
            <w:hideMark/>
          </w:tcPr>
          <w:p w:rsidR="00BC0C72" w:rsidRDefault="008D5CF6">
            <w:pPr>
              <w:pStyle w:val="a5"/>
              <w:jc w:val="center"/>
            </w:pPr>
            <w:bookmarkStart w:id="5285" w:name="38314"/>
            <w:bookmarkEnd w:id="5285"/>
            <w:r>
              <w:t>100</w:t>
            </w:r>
          </w:p>
        </w:tc>
      </w:tr>
      <w:tr w:rsidR="00BC0C72" w:rsidTr="00181458">
        <w:trPr>
          <w:divId w:val="1237204249"/>
        </w:trPr>
        <w:tc>
          <w:tcPr>
            <w:tcW w:w="900" w:type="pct"/>
            <w:hideMark/>
          </w:tcPr>
          <w:p w:rsidR="00BC0C72" w:rsidRDefault="008D5CF6">
            <w:pPr>
              <w:pStyle w:val="a5"/>
            </w:pPr>
            <w:bookmarkStart w:id="5286" w:name="38315"/>
            <w:bookmarkEnd w:id="5286"/>
            <w:r>
              <w:t>8544</w:t>
            </w:r>
          </w:p>
        </w:tc>
        <w:tc>
          <w:tcPr>
            <w:tcW w:w="2600" w:type="pct"/>
            <w:hideMark/>
          </w:tcPr>
          <w:p w:rsidR="00BC0C72" w:rsidRDefault="008D5CF6">
            <w:pPr>
              <w:pStyle w:val="a5"/>
            </w:pPr>
            <w:bookmarkStart w:id="5287" w:name="38316"/>
            <w:bookmarkEnd w:id="5287"/>
            <w:r>
              <w:t>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p>
        </w:tc>
        <w:tc>
          <w:tcPr>
            <w:tcW w:w="750" w:type="pct"/>
            <w:hideMark/>
          </w:tcPr>
          <w:p w:rsidR="00BC0C72" w:rsidRDefault="008D5CF6">
            <w:pPr>
              <w:pStyle w:val="a5"/>
              <w:jc w:val="center"/>
            </w:pPr>
            <w:bookmarkStart w:id="5288" w:name="38317"/>
            <w:bookmarkEnd w:id="5288"/>
            <w:r>
              <w:t> </w:t>
            </w:r>
          </w:p>
        </w:tc>
        <w:tc>
          <w:tcPr>
            <w:tcW w:w="750" w:type="pct"/>
            <w:hideMark/>
          </w:tcPr>
          <w:p w:rsidR="00BC0C72" w:rsidRDefault="008D5CF6">
            <w:pPr>
              <w:pStyle w:val="a5"/>
              <w:jc w:val="center"/>
            </w:pPr>
            <w:bookmarkStart w:id="5289" w:name="38318"/>
            <w:bookmarkEnd w:id="5289"/>
            <w:r>
              <w:t> </w:t>
            </w:r>
          </w:p>
        </w:tc>
      </w:tr>
      <w:tr w:rsidR="00BC0C72" w:rsidTr="00181458">
        <w:trPr>
          <w:divId w:val="1237204249"/>
        </w:trPr>
        <w:tc>
          <w:tcPr>
            <w:tcW w:w="900" w:type="pct"/>
            <w:hideMark/>
          </w:tcPr>
          <w:p w:rsidR="00BC0C72" w:rsidRDefault="008D5CF6">
            <w:pPr>
              <w:pStyle w:val="a5"/>
            </w:pPr>
            <w:bookmarkStart w:id="5290" w:name="38319"/>
            <w:bookmarkEnd w:id="5290"/>
            <w:r>
              <w:t> </w:t>
            </w:r>
          </w:p>
        </w:tc>
        <w:tc>
          <w:tcPr>
            <w:tcW w:w="2600" w:type="pct"/>
            <w:hideMark/>
          </w:tcPr>
          <w:p w:rsidR="00BC0C72" w:rsidRDefault="008D5CF6">
            <w:pPr>
              <w:pStyle w:val="a5"/>
            </w:pPr>
            <w:bookmarkStart w:id="5291" w:name="38320"/>
            <w:bookmarkEnd w:id="5291"/>
            <w:r>
              <w:t>колектор термопар типу КТ</w:t>
            </w:r>
          </w:p>
        </w:tc>
        <w:tc>
          <w:tcPr>
            <w:tcW w:w="750" w:type="pct"/>
            <w:hideMark/>
          </w:tcPr>
          <w:p w:rsidR="00BC0C72" w:rsidRDefault="008D5CF6">
            <w:pPr>
              <w:pStyle w:val="a5"/>
              <w:jc w:val="center"/>
            </w:pPr>
            <w:bookmarkStart w:id="5292" w:name="38321"/>
            <w:bookmarkEnd w:id="5292"/>
            <w:r>
              <w:t>штук</w:t>
            </w:r>
          </w:p>
        </w:tc>
        <w:tc>
          <w:tcPr>
            <w:tcW w:w="750" w:type="pct"/>
            <w:hideMark/>
          </w:tcPr>
          <w:p w:rsidR="00BC0C72" w:rsidRDefault="008D5CF6">
            <w:pPr>
              <w:pStyle w:val="a5"/>
              <w:jc w:val="center"/>
            </w:pPr>
            <w:bookmarkStart w:id="5293" w:name="38322"/>
            <w:bookmarkEnd w:id="5293"/>
            <w:r>
              <w:t>50</w:t>
            </w:r>
          </w:p>
        </w:tc>
      </w:tr>
      <w:tr w:rsidR="00BC0C72" w:rsidTr="00181458">
        <w:trPr>
          <w:divId w:val="1237204249"/>
        </w:trPr>
        <w:tc>
          <w:tcPr>
            <w:tcW w:w="900" w:type="pct"/>
            <w:hideMark/>
          </w:tcPr>
          <w:p w:rsidR="00BC0C72" w:rsidRDefault="008D5CF6">
            <w:pPr>
              <w:pStyle w:val="a5"/>
            </w:pPr>
            <w:bookmarkStart w:id="5294" w:name="38323"/>
            <w:bookmarkEnd w:id="5294"/>
            <w:r>
              <w:t>9025 19 80 98</w:t>
            </w:r>
          </w:p>
        </w:tc>
        <w:tc>
          <w:tcPr>
            <w:tcW w:w="2600" w:type="pct"/>
            <w:hideMark/>
          </w:tcPr>
          <w:p w:rsidR="00BC0C72" w:rsidRDefault="008D5CF6">
            <w:pPr>
              <w:pStyle w:val="a5"/>
            </w:pPr>
            <w:bookmarkStart w:id="5295" w:name="38324"/>
            <w:bookmarkEnd w:id="5295"/>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r>
              <w:br/>
              <w:t>--- інші:</w:t>
            </w:r>
            <w:r>
              <w:br/>
              <w:t>---- інші:</w:t>
            </w:r>
            <w:r>
              <w:br/>
              <w:t>----- інші</w:t>
            </w:r>
          </w:p>
        </w:tc>
        <w:tc>
          <w:tcPr>
            <w:tcW w:w="750" w:type="pct"/>
            <w:hideMark/>
          </w:tcPr>
          <w:p w:rsidR="00BC0C72" w:rsidRDefault="008D5CF6">
            <w:pPr>
              <w:pStyle w:val="a5"/>
              <w:jc w:val="center"/>
            </w:pPr>
            <w:bookmarkStart w:id="5296" w:name="38325"/>
            <w:bookmarkEnd w:id="5296"/>
            <w:r>
              <w:t> </w:t>
            </w:r>
          </w:p>
        </w:tc>
        <w:tc>
          <w:tcPr>
            <w:tcW w:w="750" w:type="pct"/>
            <w:hideMark/>
          </w:tcPr>
          <w:p w:rsidR="00BC0C72" w:rsidRDefault="008D5CF6">
            <w:pPr>
              <w:pStyle w:val="a5"/>
              <w:jc w:val="center"/>
            </w:pPr>
            <w:bookmarkStart w:id="5297" w:name="38326"/>
            <w:bookmarkEnd w:id="5297"/>
            <w:r>
              <w:t> </w:t>
            </w:r>
          </w:p>
        </w:tc>
      </w:tr>
      <w:tr w:rsidR="00BC0C72" w:rsidTr="00181458">
        <w:trPr>
          <w:divId w:val="1237204249"/>
        </w:trPr>
        <w:tc>
          <w:tcPr>
            <w:tcW w:w="900" w:type="pct"/>
            <w:hideMark/>
          </w:tcPr>
          <w:p w:rsidR="00BC0C72" w:rsidRDefault="008D5CF6">
            <w:pPr>
              <w:pStyle w:val="a5"/>
            </w:pPr>
            <w:bookmarkStart w:id="5298" w:name="38327"/>
            <w:bookmarkEnd w:id="5298"/>
            <w:r>
              <w:t> </w:t>
            </w:r>
          </w:p>
        </w:tc>
        <w:tc>
          <w:tcPr>
            <w:tcW w:w="2600" w:type="pct"/>
            <w:hideMark/>
          </w:tcPr>
          <w:p w:rsidR="00BC0C72" w:rsidRDefault="008D5CF6">
            <w:pPr>
              <w:pStyle w:val="a5"/>
            </w:pPr>
            <w:bookmarkStart w:id="5299" w:name="38328"/>
            <w:bookmarkEnd w:id="5299"/>
            <w:r>
              <w:t>сигналізатор типу УСПД</w:t>
            </w:r>
          </w:p>
        </w:tc>
        <w:tc>
          <w:tcPr>
            <w:tcW w:w="750" w:type="pct"/>
            <w:hideMark/>
          </w:tcPr>
          <w:p w:rsidR="00BC0C72" w:rsidRDefault="008D5CF6">
            <w:pPr>
              <w:pStyle w:val="a5"/>
              <w:jc w:val="center"/>
            </w:pPr>
            <w:bookmarkStart w:id="5300" w:name="38329"/>
            <w:bookmarkEnd w:id="5300"/>
            <w:r>
              <w:t>- " -</w:t>
            </w:r>
          </w:p>
        </w:tc>
        <w:tc>
          <w:tcPr>
            <w:tcW w:w="750" w:type="pct"/>
            <w:hideMark/>
          </w:tcPr>
          <w:p w:rsidR="00BC0C72" w:rsidRDefault="008D5CF6">
            <w:pPr>
              <w:pStyle w:val="a5"/>
              <w:jc w:val="center"/>
            </w:pPr>
            <w:bookmarkStart w:id="5301" w:name="38330"/>
            <w:bookmarkEnd w:id="5301"/>
            <w:r>
              <w:t>70</w:t>
            </w:r>
          </w:p>
        </w:tc>
      </w:tr>
      <w:tr w:rsidR="00BC0C72" w:rsidTr="00181458">
        <w:trPr>
          <w:divId w:val="1237204249"/>
        </w:trPr>
        <w:tc>
          <w:tcPr>
            <w:tcW w:w="900" w:type="pct"/>
            <w:hideMark/>
          </w:tcPr>
          <w:p w:rsidR="00BC0C72" w:rsidRDefault="008D5CF6">
            <w:pPr>
              <w:pStyle w:val="a5"/>
            </w:pPr>
            <w:bookmarkStart w:id="5302" w:name="38331"/>
            <w:bookmarkEnd w:id="5302"/>
            <w:r>
              <w:t> </w:t>
            </w:r>
          </w:p>
        </w:tc>
        <w:tc>
          <w:tcPr>
            <w:tcW w:w="2600" w:type="pct"/>
            <w:hideMark/>
          </w:tcPr>
          <w:p w:rsidR="00BC0C72" w:rsidRDefault="008D5CF6">
            <w:pPr>
              <w:pStyle w:val="a5"/>
            </w:pPr>
            <w:bookmarkStart w:id="5303" w:name="38332"/>
            <w:bookmarkEnd w:id="5303"/>
            <w:r>
              <w:t>термопари типу Т</w:t>
            </w:r>
          </w:p>
        </w:tc>
        <w:tc>
          <w:tcPr>
            <w:tcW w:w="750" w:type="pct"/>
            <w:hideMark/>
          </w:tcPr>
          <w:p w:rsidR="00BC0C72" w:rsidRDefault="008D5CF6">
            <w:pPr>
              <w:pStyle w:val="a5"/>
              <w:jc w:val="center"/>
            </w:pPr>
            <w:bookmarkStart w:id="5304" w:name="38333"/>
            <w:bookmarkEnd w:id="5304"/>
            <w:r>
              <w:t>- " -</w:t>
            </w:r>
          </w:p>
        </w:tc>
        <w:tc>
          <w:tcPr>
            <w:tcW w:w="750" w:type="pct"/>
            <w:hideMark/>
          </w:tcPr>
          <w:p w:rsidR="00BC0C72" w:rsidRDefault="008D5CF6">
            <w:pPr>
              <w:pStyle w:val="a5"/>
              <w:jc w:val="center"/>
            </w:pPr>
            <w:bookmarkStart w:id="5305" w:name="38334"/>
            <w:bookmarkEnd w:id="5305"/>
            <w:r>
              <w:t>900</w:t>
            </w:r>
          </w:p>
        </w:tc>
      </w:tr>
      <w:tr w:rsidR="00BC0C72" w:rsidTr="00181458">
        <w:trPr>
          <w:divId w:val="1237204249"/>
        </w:trPr>
        <w:tc>
          <w:tcPr>
            <w:tcW w:w="900" w:type="pct"/>
            <w:hideMark/>
          </w:tcPr>
          <w:p w:rsidR="00BC0C72" w:rsidRDefault="008D5CF6">
            <w:pPr>
              <w:pStyle w:val="a5"/>
            </w:pPr>
            <w:bookmarkStart w:id="5306" w:name="38335"/>
            <w:bookmarkEnd w:id="5306"/>
            <w:r>
              <w:t>9025 90 00 95</w:t>
            </w:r>
          </w:p>
        </w:tc>
        <w:tc>
          <w:tcPr>
            <w:tcW w:w="2600" w:type="pct"/>
            <w:hideMark/>
          </w:tcPr>
          <w:p w:rsidR="00BC0C72" w:rsidRDefault="008D5CF6">
            <w:pPr>
              <w:pStyle w:val="a5"/>
            </w:pPr>
            <w:bookmarkStart w:id="5307" w:name="38336"/>
            <w:bookmarkEnd w:id="5307"/>
            <w:r>
              <w:t xml:space="preserve">Ареометри та аналогічні занурювані прилади, термометри, пірометри, барометри, гігрометри та психрометри, із записувальними пристроями або </w:t>
            </w:r>
            <w:r>
              <w:lastRenderedPageBreak/>
              <w:t>без них, будь-які комбінації цих приладів:</w:t>
            </w:r>
            <w:r>
              <w:br/>
              <w:t>- частини і приладдя:</w:t>
            </w:r>
            <w:r>
              <w:br/>
              <w:t>-- інші:</w:t>
            </w:r>
            <w:r>
              <w:br/>
              <w:t>--- для цивільної авіації</w:t>
            </w:r>
          </w:p>
        </w:tc>
        <w:tc>
          <w:tcPr>
            <w:tcW w:w="750" w:type="pct"/>
            <w:hideMark/>
          </w:tcPr>
          <w:p w:rsidR="00BC0C72" w:rsidRDefault="008D5CF6">
            <w:pPr>
              <w:pStyle w:val="a5"/>
              <w:jc w:val="center"/>
            </w:pPr>
            <w:bookmarkStart w:id="5308" w:name="38337"/>
            <w:bookmarkEnd w:id="5308"/>
            <w:r>
              <w:lastRenderedPageBreak/>
              <w:t> </w:t>
            </w:r>
          </w:p>
        </w:tc>
        <w:tc>
          <w:tcPr>
            <w:tcW w:w="750" w:type="pct"/>
            <w:hideMark/>
          </w:tcPr>
          <w:p w:rsidR="00BC0C72" w:rsidRDefault="008D5CF6">
            <w:pPr>
              <w:pStyle w:val="a5"/>
              <w:jc w:val="center"/>
            </w:pPr>
            <w:bookmarkStart w:id="5309" w:name="38338"/>
            <w:bookmarkEnd w:id="5309"/>
            <w:r>
              <w:t> </w:t>
            </w:r>
          </w:p>
        </w:tc>
      </w:tr>
      <w:tr w:rsidR="00BC0C72" w:rsidTr="00181458">
        <w:trPr>
          <w:divId w:val="1237204249"/>
        </w:trPr>
        <w:tc>
          <w:tcPr>
            <w:tcW w:w="900" w:type="pct"/>
            <w:hideMark/>
          </w:tcPr>
          <w:p w:rsidR="00BC0C72" w:rsidRDefault="008D5CF6">
            <w:pPr>
              <w:pStyle w:val="a5"/>
            </w:pPr>
            <w:bookmarkStart w:id="5310" w:name="38339"/>
            <w:bookmarkEnd w:id="5310"/>
            <w:r>
              <w:t> </w:t>
            </w:r>
          </w:p>
        </w:tc>
        <w:tc>
          <w:tcPr>
            <w:tcW w:w="2600" w:type="pct"/>
            <w:hideMark/>
          </w:tcPr>
          <w:p w:rsidR="00BC0C72" w:rsidRDefault="008D5CF6">
            <w:pPr>
              <w:pStyle w:val="a5"/>
            </w:pPr>
            <w:bookmarkStart w:id="5311" w:name="38340"/>
            <w:bookmarkEnd w:id="5311"/>
            <w:r>
              <w:t>датчики температури гальмування типу П</w:t>
            </w:r>
          </w:p>
        </w:tc>
        <w:tc>
          <w:tcPr>
            <w:tcW w:w="750" w:type="pct"/>
            <w:hideMark/>
          </w:tcPr>
          <w:p w:rsidR="00BC0C72" w:rsidRDefault="008D5CF6">
            <w:pPr>
              <w:pStyle w:val="a5"/>
              <w:jc w:val="center"/>
            </w:pPr>
            <w:bookmarkStart w:id="5312" w:name="38341"/>
            <w:bookmarkEnd w:id="5312"/>
            <w:r>
              <w:t>- " -</w:t>
            </w:r>
          </w:p>
        </w:tc>
        <w:tc>
          <w:tcPr>
            <w:tcW w:w="750" w:type="pct"/>
            <w:hideMark/>
          </w:tcPr>
          <w:p w:rsidR="00BC0C72" w:rsidRDefault="008D5CF6">
            <w:pPr>
              <w:pStyle w:val="a5"/>
              <w:jc w:val="center"/>
            </w:pPr>
            <w:bookmarkStart w:id="5313" w:name="38342"/>
            <w:bookmarkEnd w:id="5313"/>
            <w:r>
              <w:t>400</w:t>
            </w:r>
          </w:p>
        </w:tc>
      </w:tr>
      <w:tr w:rsidR="00BC0C72" w:rsidTr="00181458">
        <w:trPr>
          <w:divId w:val="1237204249"/>
        </w:trPr>
        <w:tc>
          <w:tcPr>
            <w:tcW w:w="900" w:type="pct"/>
            <w:hideMark/>
          </w:tcPr>
          <w:p w:rsidR="00BC0C72" w:rsidRDefault="008D5CF6">
            <w:pPr>
              <w:pStyle w:val="a5"/>
            </w:pPr>
            <w:bookmarkStart w:id="5314" w:name="38343"/>
            <w:bookmarkEnd w:id="5314"/>
            <w:r>
              <w:t> </w:t>
            </w:r>
          </w:p>
        </w:tc>
        <w:tc>
          <w:tcPr>
            <w:tcW w:w="2600" w:type="pct"/>
            <w:hideMark/>
          </w:tcPr>
          <w:p w:rsidR="00BC0C72" w:rsidRDefault="008D5CF6">
            <w:pPr>
              <w:pStyle w:val="a5"/>
            </w:pPr>
            <w:bookmarkStart w:id="5315" w:name="38344"/>
            <w:bookmarkEnd w:id="5315"/>
            <w:r>
              <w:t>термопари типу Т</w:t>
            </w:r>
          </w:p>
        </w:tc>
        <w:tc>
          <w:tcPr>
            <w:tcW w:w="750" w:type="pct"/>
            <w:hideMark/>
          </w:tcPr>
          <w:p w:rsidR="00BC0C72" w:rsidRDefault="008D5CF6">
            <w:pPr>
              <w:pStyle w:val="a5"/>
              <w:jc w:val="center"/>
            </w:pPr>
            <w:bookmarkStart w:id="5316" w:name="38345"/>
            <w:bookmarkEnd w:id="5316"/>
            <w:r>
              <w:t>- " -</w:t>
            </w:r>
          </w:p>
        </w:tc>
        <w:tc>
          <w:tcPr>
            <w:tcW w:w="750" w:type="pct"/>
            <w:hideMark/>
          </w:tcPr>
          <w:p w:rsidR="00BC0C72" w:rsidRDefault="008D5CF6">
            <w:pPr>
              <w:pStyle w:val="a5"/>
              <w:jc w:val="center"/>
            </w:pPr>
            <w:bookmarkStart w:id="5317" w:name="38346"/>
            <w:bookmarkEnd w:id="5317"/>
            <w:r>
              <w:t>2500</w:t>
            </w:r>
          </w:p>
        </w:tc>
      </w:tr>
      <w:tr w:rsidR="00BC0C72" w:rsidTr="00181458">
        <w:trPr>
          <w:divId w:val="1237204249"/>
        </w:trPr>
        <w:tc>
          <w:tcPr>
            <w:tcW w:w="900" w:type="pct"/>
            <w:hideMark/>
          </w:tcPr>
          <w:p w:rsidR="00BC0C72" w:rsidRDefault="008D5CF6">
            <w:pPr>
              <w:pStyle w:val="a5"/>
            </w:pPr>
            <w:bookmarkStart w:id="5318" w:name="38347"/>
            <w:bookmarkEnd w:id="5318"/>
            <w:r>
              <w:t> </w:t>
            </w:r>
          </w:p>
        </w:tc>
        <w:tc>
          <w:tcPr>
            <w:tcW w:w="2600" w:type="pct"/>
            <w:hideMark/>
          </w:tcPr>
          <w:p w:rsidR="00BC0C72" w:rsidRDefault="008D5CF6">
            <w:pPr>
              <w:pStyle w:val="a5"/>
            </w:pPr>
            <w:bookmarkStart w:id="5319" w:name="38348"/>
            <w:bookmarkEnd w:id="5319"/>
            <w:r>
              <w:t>датчики температури термоелектричний типу Т</w:t>
            </w:r>
          </w:p>
        </w:tc>
        <w:tc>
          <w:tcPr>
            <w:tcW w:w="750" w:type="pct"/>
            <w:hideMark/>
          </w:tcPr>
          <w:p w:rsidR="00BC0C72" w:rsidRDefault="008D5CF6">
            <w:pPr>
              <w:pStyle w:val="a5"/>
              <w:jc w:val="center"/>
            </w:pPr>
            <w:bookmarkStart w:id="5320" w:name="38349"/>
            <w:bookmarkEnd w:id="5320"/>
            <w:r>
              <w:t>- " -</w:t>
            </w:r>
          </w:p>
        </w:tc>
        <w:tc>
          <w:tcPr>
            <w:tcW w:w="750" w:type="pct"/>
            <w:hideMark/>
          </w:tcPr>
          <w:p w:rsidR="00BC0C72" w:rsidRDefault="008D5CF6">
            <w:pPr>
              <w:pStyle w:val="a5"/>
              <w:jc w:val="center"/>
            </w:pPr>
            <w:bookmarkStart w:id="5321" w:name="38350"/>
            <w:bookmarkEnd w:id="5321"/>
            <w:r>
              <w:t>900</w:t>
            </w:r>
          </w:p>
        </w:tc>
      </w:tr>
      <w:tr w:rsidR="00BC0C72" w:rsidTr="00181458">
        <w:trPr>
          <w:divId w:val="1237204249"/>
        </w:trPr>
        <w:tc>
          <w:tcPr>
            <w:tcW w:w="900" w:type="pct"/>
            <w:hideMark/>
          </w:tcPr>
          <w:p w:rsidR="00BC0C72" w:rsidRDefault="008D5CF6">
            <w:pPr>
              <w:pStyle w:val="a5"/>
            </w:pPr>
            <w:bookmarkStart w:id="5322" w:name="38351"/>
            <w:bookmarkEnd w:id="5322"/>
            <w:r>
              <w:t> </w:t>
            </w:r>
          </w:p>
        </w:tc>
        <w:tc>
          <w:tcPr>
            <w:tcW w:w="2600" w:type="pct"/>
            <w:hideMark/>
          </w:tcPr>
          <w:p w:rsidR="00BC0C72" w:rsidRDefault="008D5CF6">
            <w:pPr>
              <w:pStyle w:val="a5"/>
            </w:pPr>
            <w:bookmarkStart w:id="5323" w:name="38352"/>
            <w:bookmarkEnd w:id="5323"/>
            <w:r>
              <w:t>датчики температури типу Т</w:t>
            </w:r>
          </w:p>
        </w:tc>
        <w:tc>
          <w:tcPr>
            <w:tcW w:w="750" w:type="pct"/>
            <w:hideMark/>
          </w:tcPr>
          <w:p w:rsidR="00BC0C72" w:rsidRDefault="008D5CF6">
            <w:pPr>
              <w:pStyle w:val="a5"/>
              <w:jc w:val="center"/>
            </w:pPr>
            <w:bookmarkStart w:id="5324" w:name="38353"/>
            <w:bookmarkEnd w:id="5324"/>
            <w:r>
              <w:t>- " -</w:t>
            </w:r>
          </w:p>
        </w:tc>
        <w:tc>
          <w:tcPr>
            <w:tcW w:w="750" w:type="pct"/>
            <w:hideMark/>
          </w:tcPr>
          <w:p w:rsidR="00BC0C72" w:rsidRDefault="008D5CF6">
            <w:pPr>
              <w:pStyle w:val="a5"/>
              <w:jc w:val="center"/>
            </w:pPr>
            <w:bookmarkStart w:id="5325" w:name="38354"/>
            <w:bookmarkEnd w:id="5325"/>
            <w:r>
              <w:t>900</w:t>
            </w:r>
          </w:p>
        </w:tc>
      </w:tr>
      <w:tr w:rsidR="00BC0C72" w:rsidTr="00181458">
        <w:trPr>
          <w:divId w:val="1237204249"/>
        </w:trPr>
        <w:tc>
          <w:tcPr>
            <w:tcW w:w="900" w:type="pct"/>
            <w:hideMark/>
          </w:tcPr>
          <w:p w:rsidR="00BC0C72" w:rsidRDefault="008D5CF6">
            <w:pPr>
              <w:pStyle w:val="a5"/>
            </w:pPr>
            <w:bookmarkStart w:id="5326" w:name="38355"/>
            <w:bookmarkEnd w:id="5326"/>
            <w:r>
              <w:t> </w:t>
            </w:r>
          </w:p>
        </w:tc>
        <w:tc>
          <w:tcPr>
            <w:tcW w:w="2600" w:type="pct"/>
            <w:hideMark/>
          </w:tcPr>
          <w:p w:rsidR="00BC0C72" w:rsidRDefault="008D5CF6">
            <w:pPr>
              <w:pStyle w:val="a5"/>
            </w:pPr>
            <w:bookmarkStart w:id="5327" w:name="38356"/>
            <w:bookmarkEnd w:id="5327"/>
            <w:r>
              <w:t>датчики температури типу П</w:t>
            </w:r>
          </w:p>
        </w:tc>
        <w:tc>
          <w:tcPr>
            <w:tcW w:w="750" w:type="pct"/>
            <w:hideMark/>
          </w:tcPr>
          <w:p w:rsidR="00BC0C72" w:rsidRDefault="008D5CF6">
            <w:pPr>
              <w:pStyle w:val="a5"/>
              <w:jc w:val="center"/>
            </w:pPr>
            <w:bookmarkStart w:id="5328" w:name="38357"/>
            <w:bookmarkEnd w:id="5328"/>
            <w:r>
              <w:t>штук</w:t>
            </w:r>
          </w:p>
        </w:tc>
        <w:tc>
          <w:tcPr>
            <w:tcW w:w="750" w:type="pct"/>
            <w:hideMark/>
          </w:tcPr>
          <w:p w:rsidR="00BC0C72" w:rsidRDefault="008D5CF6">
            <w:pPr>
              <w:pStyle w:val="a5"/>
              <w:jc w:val="center"/>
            </w:pPr>
            <w:bookmarkStart w:id="5329" w:name="38358"/>
            <w:bookmarkEnd w:id="5329"/>
            <w:r>
              <w:t>400</w:t>
            </w:r>
          </w:p>
        </w:tc>
      </w:tr>
      <w:tr w:rsidR="00BC0C72" w:rsidTr="00181458">
        <w:trPr>
          <w:divId w:val="1237204249"/>
        </w:trPr>
        <w:tc>
          <w:tcPr>
            <w:tcW w:w="900" w:type="pct"/>
            <w:hideMark/>
          </w:tcPr>
          <w:p w:rsidR="00BC0C72" w:rsidRDefault="008D5CF6">
            <w:pPr>
              <w:pStyle w:val="a5"/>
            </w:pPr>
            <w:bookmarkStart w:id="5330" w:name="38359"/>
            <w:bookmarkEnd w:id="5330"/>
            <w:r>
              <w:t> </w:t>
            </w:r>
          </w:p>
        </w:tc>
        <w:tc>
          <w:tcPr>
            <w:tcW w:w="2600" w:type="pct"/>
            <w:hideMark/>
          </w:tcPr>
          <w:p w:rsidR="00BC0C72" w:rsidRDefault="008D5CF6">
            <w:pPr>
              <w:pStyle w:val="a5"/>
            </w:pPr>
            <w:bookmarkStart w:id="5331" w:name="38360"/>
            <w:bookmarkEnd w:id="5331"/>
            <w:r>
              <w:t>приймачі температури типу П</w:t>
            </w:r>
          </w:p>
        </w:tc>
        <w:tc>
          <w:tcPr>
            <w:tcW w:w="750" w:type="pct"/>
            <w:hideMark/>
          </w:tcPr>
          <w:p w:rsidR="00BC0C72" w:rsidRDefault="008D5CF6">
            <w:pPr>
              <w:pStyle w:val="a5"/>
              <w:jc w:val="center"/>
            </w:pPr>
            <w:bookmarkStart w:id="5332" w:name="38361"/>
            <w:bookmarkEnd w:id="5332"/>
            <w:r>
              <w:t>- " -</w:t>
            </w:r>
          </w:p>
        </w:tc>
        <w:tc>
          <w:tcPr>
            <w:tcW w:w="750" w:type="pct"/>
            <w:hideMark/>
          </w:tcPr>
          <w:p w:rsidR="00BC0C72" w:rsidRDefault="008D5CF6">
            <w:pPr>
              <w:pStyle w:val="a5"/>
              <w:jc w:val="center"/>
            </w:pPr>
            <w:bookmarkStart w:id="5333" w:name="38362"/>
            <w:bookmarkEnd w:id="5333"/>
            <w:r>
              <w:t>900</w:t>
            </w:r>
          </w:p>
        </w:tc>
      </w:tr>
      <w:tr w:rsidR="00BC0C72" w:rsidTr="00181458">
        <w:trPr>
          <w:divId w:val="1237204249"/>
        </w:trPr>
        <w:tc>
          <w:tcPr>
            <w:tcW w:w="900" w:type="pct"/>
            <w:hideMark/>
          </w:tcPr>
          <w:p w:rsidR="00BC0C72" w:rsidRDefault="008D5CF6">
            <w:pPr>
              <w:pStyle w:val="a5"/>
            </w:pPr>
            <w:bookmarkStart w:id="5334" w:name="38363"/>
            <w:bookmarkEnd w:id="5334"/>
            <w:r>
              <w:t> </w:t>
            </w:r>
          </w:p>
        </w:tc>
        <w:tc>
          <w:tcPr>
            <w:tcW w:w="2600" w:type="pct"/>
            <w:hideMark/>
          </w:tcPr>
          <w:p w:rsidR="00BC0C72" w:rsidRDefault="008D5CF6">
            <w:pPr>
              <w:pStyle w:val="a5"/>
            </w:pPr>
            <w:bookmarkStart w:id="5335" w:name="38364"/>
            <w:bookmarkEnd w:id="5335"/>
            <w:r>
              <w:t>приймач типу П</w:t>
            </w:r>
          </w:p>
        </w:tc>
        <w:tc>
          <w:tcPr>
            <w:tcW w:w="750" w:type="pct"/>
            <w:hideMark/>
          </w:tcPr>
          <w:p w:rsidR="00BC0C72" w:rsidRDefault="008D5CF6">
            <w:pPr>
              <w:pStyle w:val="a5"/>
              <w:jc w:val="center"/>
            </w:pPr>
            <w:bookmarkStart w:id="5336" w:name="38365"/>
            <w:bookmarkEnd w:id="5336"/>
            <w:r>
              <w:t>- " -</w:t>
            </w:r>
          </w:p>
        </w:tc>
        <w:tc>
          <w:tcPr>
            <w:tcW w:w="750" w:type="pct"/>
            <w:hideMark/>
          </w:tcPr>
          <w:p w:rsidR="00BC0C72" w:rsidRDefault="008D5CF6">
            <w:pPr>
              <w:pStyle w:val="a5"/>
              <w:jc w:val="center"/>
            </w:pPr>
            <w:bookmarkStart w:id="5337" w:name="38366"/>
            <w:bookmarkEnd w:id="5337"/>
            <w:r>
              <w:t>900</w:t>
            </w:r>
          </w:p>
        </w:tc>
      </w:tr>
      <w:tr w:rsidR="00BC0C72" w:rsidTr="00181458">
        <w:trPr>
          <w:divId w:val="1237204249"/>
        </w:trPr>
        <w:tc>
          <w:tcPr>
            <w:tcW w:w="900" w:type="pct"/>
            <w:hideMark/>
          </w:tcPr>
          <w:p w:rsidR="00BC0C72" w:rsidRDefault="008D5CF6">
            <w:pPr>
              <w:pStyle w:val="a5"/>
            </w:pPr>
            <w:bookmarkStart w:id="5338" w:name="38367"/>
            <w:bookmarkEnd w:id="5338"/>
            <w:r>
              <w:t> </w:t>
            </w:r>
          </w:p>
        </w:tc>
        <w:tc>
          <w:tcPr>
            <w:tcW w:w="2600" w:type="pct"/>
            <w:hideMark/>
          </w:tcPr>
          <w:p w:rsidR="00BC0C72" w:rsidRDefault="008D5CF6">
            <w:pPr>
              <w:pStyle w:val="a5"/>
            </w:pPr>
            <w:bookmarkStart w:id="5339" w:name="38368"/>
            <w:bookmarkEnd w:id="5339"/>
            <w:r>
              <w:t>колектор термопар типу КТ</w:t>
            </w:r>
          </w:p>
        </w:tc>
        <w:tc>
          <w:tcPr>
            <w:tcW w:w="750" w:type="pct"/>
            <w:hideMark/>
          </w:tcPr>
          <w:p w:rsidR="00BC0C72" w:rsidRDefault="008D5CF6">
            <w:pPr>
              <w:pStyle w:val="a5"/>
              <w:jc w:val="center"/>
            </w:pPr>
            <w:bookmarkStart w:id="5340" w:name="38369"/>
            <w:bookmarkEnd w:id="5340"/>
            <w:r>
              <w:t>- " -</w:t>
            </w:r>
          </w:p>
        </w:tc>
        <w:tc>
          <w:tcPr>
            <w:tcW w:w="750" w:type="pct"/>
            <w:hideMark/>
          </w:tcPr>
          <w:p w:rsidR="00BC0C72" w:rsidRDefault="008D5CF6">
            <w:pPr>
              <w:pStyle w:val="a5"/>
              <w:jc w:val="center"/>
            </w:pPr>
            <w:bookmarkStart w:id="5341" w:name="38370"/>
            <w:bookmarkEnd w:id="5341"/>
            <w:r>
              <w:t>30</w:t>
            </w:r>
          </w:p>
        </w:tc>
      </w:tr>
      <w:tr w:rsidR="00BC0C72" w:rsidTr="00181458">
        <w:trPr>
          <w:divId w:val="1237204249"/>
        </w:trPr>
        <w:tc>
          <w:tcPr>
            <w:tcW w:w="900" w:type="pct"/>
            <w:hideMark/>
          </w:tcPr>
          <w:p w:rsidR="00BC0C72" w:rsidRDefault="008D5CF6">
            <w:pPr>
              <w:pStyle w:val="a5"/>
            </w:pPr>
            <w:bookmarkStart w:id="5342" w:name="38371"/>
            <w:bookmarkEnd w:id="5342"/>
            <w:r>
              <w:t> </w:t>
            </w:r>
          </w:p>
        </w:tc>
        <w:tc>
          <w:tcPr>
            <w:tcW w:w="2600" w:type="pct"/>
            <w:hideMark/>
          </w:tcPr>
          <w:p w:rsidR="00BC0C72" w:rsidRDefault="008D5CF6">
            <w:pPr>
              <w:pStyle w:val="a5"/>
            </w:pPr>
            <w:bookmarkStart w:id="5343" w:name="38372"/>
            <w:bookmarkEnd w:id="5343"/>
            <w:r>
              <w:t>колодки типу К</w:t>
            </w:r>
          </w:p>
        </w:tc>
        <w:tc>
          <w:tcPr>
            <w:tcW w:w="750" w:type="pct"/>
            <w:hideMark/>
          </w:tcPr>
          <w:p w:rsidR="00BC0C72" w:rsidRDefault="008D5CF6">
            <w:pPr>
              <w:pStyle w:val="a5"/>
              <w:jc w:val="center"/>
            </w:pPr>
            <w:bookmarkStart w:id="5344" w:name="38373"/>
            <w:bookmarkEnd w:id="5344"/>
            <w:r>
              <w:t>- " -</w:t>
            </w:r>
          </w:p>
        </w:tc>
        <w:tc>
          <w:tcPr>
            <w:tcW w:w="750" w:type="pct"/>
            <w:hideMark/>
          </w:tcPr>
          <w:p w:rsidR="00BC0C72" w:rsidRDefault="008D5CF6">
            <w:pPr>
              <w:pStyle w:val="a5"/>
              <w:jc w:val="center"/>
            </w:pPr>
            <w:bookmarkStart w:id="5345" w:name="38374"/>
            <w:bookmarkEnd w:id="5345"/>
            <w:r>
              <w:t>100</w:t>
            </w:r>
          </w:p>
        </w:tc>
      </w:tr>
      <w:tr w:rsidR="00BC0C72" w:rsidTr="00181458">
        <w:trPr>
          <w:divId w:val="1237204249"/>
        </w:trPr>
        <w:tc>
          <w:tcPr>
            <w:tcW w:w="900" w:type="pct"/>
            <w:hideMark/>
          </w:tcPr>
          <w:p w:rsidR="00BC0C72" w:rsidRDefault="008D5CF6">
            <w:pPr>
              <w:pStyle w:val="a5"/>
            </w:pPr>
            <w:bookmarkStart w:id="5346" w:name="38375"/>
            <w:bookmarkEnd w:id="5346"/>
            <w:r>
              <w:t>9026 20</w:t>
            </w:r>
          </w:p>
        </w:tc>
        <w:tc>
          <w:tcPr>
            <w:tcW w:w="2600" w:type="pct"/>
            <w:hideMark/>
          </w:tcPr>
          <w:p w:rsidR="00BC0C72" w:rsidRDefault="008D5CF6">
            <w:pPr>
              <w:pStyle w:val="a5"/>
            </w:pPr>
            <w:bookmarkStart w:id="5347" w:name="38376"/>
            <w:bookmarkEnd w:id="5347"/>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p>
        </w:tc>
        <w:tc>
          <w:tcPr>
            <w:tcW w:w="750" w:type="pct"/>
            <w:hideMark/>
          </w:tcPr>
          <w:p w:rsidR="00BC0C72" w:rsidRDefault="008D5CF6">
            <w:pPr>
              <w:pStyle w:val="a5"/>
              <w:jc w:val="center"/>
            </w:pPr>
            <w:bookmarkStart w:id="5348" w:name="38377"/>
            <w:bookmarkEnd w:id="5348"/>
            <w:r>
              <w:t> </w:t>
            </w:r>
          </w:p>
        </w:tc>
        <w:tc>
          <w:tcPr>
            <w:tcW w:w="750" w:type="pct"/>
            <w:hideMark/>
          </w:tcPr>
          <w:p w:rsidR="00BC0C72" w:rsidRDefault="008D5CF6">
            <w:pPr>
              <w:pStyle w:val="a5"/>
              <w:jc w:val="center"/>
            </w:pPr>
            <w:bookmarkStart w:id="5349" w:name="38378"/>
            <w:bookmarkEnd w:id="5349"/>
            <w:r>
              <w:t> </w:t>
            </w:r>
          </w:p>
        </w:tc>
      </w:tr>
      <w:tr w:rsidR="00BC0C72" w:rsidTr="00181458">
        <w:trPr>
          <w:divId w:val="1237204249"/>
        </w:trPr>
        <w:tc>
          <w:tcPr>
            <w:tcW w:w="900" w:type="pct"/>
            <w:hideMark/>
          </w:tcPr>
          <w:p w:rsidR="00BC0C72" w:rsidRDefault="008D5CF6">
            <w:pPr>
              <w:pStyle w:val="a5"/>
            </w:pPr>
            <w:bookmarkStart w:id="5350" w:name="38379"/>
            <w:bookmarkEnd w:id="5350"/>
            <w:r>
              <w:t> </w:t>
            </w:r>
          </w:p>
        </w:tc>
        <w:tc>
          <w:tcPr>
            <w:tcW w:w="2600" w:type="pct"/>
            <w:hideMark/>
          </w:tcPr>
          <w:p w:rsidR="00BC0C72" w:rsidRDefault="008D5CF6">
            <w:pPr>
              <w:pStyle w:val="a5"/>
            </w:pPr>
            <w:bookmarkStart w:id="5351" w:name="38380"/>
            <w:bookmarkEnd w:id="5351"/>
            <w:r>
              <w:t>датчики диференціального манометра типу ДМД</w:t>
            </w:r>
          </w:p>
        </w:tc>
        <w:tc>
          <w:tcPr>
            <w:tcW w:w="750" w:type="pct"/>
            <w:hideMark/>
          </w:tcPr>
          <w:p w:rsidR="00BC0C72" w:rsidRDefault="008D5CF6">
            <w:pPr>
              <w:pStyle w:val="a5"/>
              <w:jc w:val="center"/>
            </w:pPr>
            <w:bookmarkStart w:id="5352" w:name="38381"/>
            <w:bookmarkEnd w:id="5352"/>
            <w:r>
              <w:t>- " -</w:t>
            </w:r>
          </w:p>
        </w:tc>
        <w:tc>
          <w:tcPr>
            <w:tcW w:w="750" w:type="pct"/>
            <w:hideMark/>
          </w:tcPr>
          <w:p w:rsidR="00BC0C72" w:rsidRDefault="008D5CF6">
            <w:pPr>
              <w:pStyle w:val="a5"/>
              <w:jc w:val="center"/>
            </w:pPr>
            <w:bookmarkStart w:id="5353" w:name="38382"/>
            <w:bookmarkEnd w:id="5353"/>
            <w:r>
              <w:t>55</w:t>
            </w:r>
          </w:p>
        </w:tc>
      </w:tr>
      <w:tr w:rsidR="00BC0C72" w:rsidTr="00181458">
        <w:trPr>
          <w:divId w:val="1237204249"/>
        </w:trPr>
        <w:tc>
          <w:tcPr>
            <w:tcW w:w="900" w:type="pct"/>
            <w:hideMark/>
          </w:tcPr>
          <w:p w:rsidR="00BC0C72" w:rsidRDefault="008D5CF6">
            <w:pPr>
              <w:pStyle w:val="a5"/>
            </w:pPr>
            <w:bookmarkStart w:id="5354" w:name="38383"/>
            <w:bookmarkEnd w:id="5354"/>
            <w:r>
              <w:t> </w:t>
            </w:r>
          </w:p>
        </w:tc>
        <w:tc>
          <w:tcPr>
            <w:tcW w:w="2600" w:type="pct"/>
            <w:hideMark/>
          </w:tcPr>
          <w:p w:rsidR="00BC0C72" w:rsidRDefault="008D5CF6">
            <w:pPr>
              <w:pStyle w:val="a5"/>
            </w:pPr>
            <w:bookmarkStart w:id="5355" w:name="38384"/>
            <w:bookmarkEnd w:id="5355"/>
            <w:r>
              <w:t>датчик перепаду тиску типу ДПТ</w:t>
            </w:r>
          </w:p>
        </w:tc>
        <w:tc>
          <w:tcPr>
            <w:tcW w:w="750" w:type="pct"/>
            <w:hideMark/>
          </w:tcPr>
          <w:p w:rsidR="00BC0C72" w:rsidRDefault="008D5CF6">
            <w:pPr>
              <w:pStyle w:val="a5"/>
              <w:jc w:val="center"/>
            </w:pPr>
            <w:bookmarkStart w:id="5356" w:name="38385"/>
            <w:bookmarkEnd w:id="5356"/>
            <w:r>
              <w:t>- " -</w:t>
            </w:r>
          </w:p>
        </w:tc>
        <w:tc>
          <w:tcPr>
            <w:tcW w:w="750" w:type="pct"/>
            <w:hideMark/>
          </w:tcPr>
          <w:p w:rsidR="00BC0C72" w:rsidRDefault="008D5CF6">
            <w:pPr>
              <w:pStyle w:val="a5"/>
              <w:jc w:val="center"/>
            </w:pPr>
            <w:bookmarkStart w:id="5357" w:name="38386"/>
            <w:bookmarkEnd w:id="5357"/>
            <w:r>
              <w:t>55</w:t>
            </w:r>
          </w:p>
        </w:tc>
      </w:tr>
      <w:tr w:rsidR="00BC0C72" w:rsidTr="00181458">
        <w:trPr>
          <w:divId w:val="1237204249"/>
        </w:trPr>
        <w:tc>
          <w:tcPr>
            <w:tcW w:w="900" w:type="pct"/>
            <w:hideMark/>
          </w:tcPr>
          <w:p w:rsidR="00BC0C72" w:rsidRDefault="008D5CF6">
            <w:pPr>
              <w:pStyle w:val="a5"/>
            </w:pPr>
            <w:bookmarkStart w:id="5358" w:name="38387"/>
            <w:bookmarkEnd w:id="5358"/>
            <w:r>
              <w:t> </w:t>
            </w:r>
          </w:p>
        </w:tc>
        <w:tc>
          <w:tcPr>
            <w:tcW w:w="2600" w:type="pct"/>
            <w:hideMark/>
          </w:tcPr>
          <w:p w:rsidR="00BC0C72" w:rsidRDefault="008D5CF6">
            <w:pPr>
              <w:pStyle w:val="a5"/>
            </w:pPr>
            <w:bookmarkStart w:id="5359" w:name="38388"/>
            <w:bookmarkEnd w:id="5359"/>
            <w:r>
              <w:t>датчик тахометра типу ДТЭ</w:t>
            </w:r>
          </w:p>
        </w:tc>
        <w:tc>
          <w:tcPr>
            <w:tcW w:w="750" w:type="pct"/>
            <w:hideMark/>
          </w:tcPr>
          <w:p w:rsidR="00BC0C72" w:rsidRDefault="008D5CF6">
            <w:pPr>
              <w:pStyle w:val="a5"/>
              <w:jc w:val="center"/>
            </w:pPr>
            <w:bookmarkStart w:id="5360" w:name="38389"/>
            <w:bookmarkEnd w:id="5360"/>
            <w:r>
              <w:t>штук</w:t>
            </w:r>
          </w:p>
        </w:tc>
        <w:tc>
          <w:tcPr>
            <w:tcW w:w="750" w:type="pct"/>
            <w:hideMark/>
          </w:tcPr>
          <w:p w:rsidR="00BC0C72" w:rsidRDefault="008D5CF6">
            <w:pPr>
              <w:pStyle w:val="a5"/>
              <w:jc w:val="center"/>
            </w:pPr>
            <w:bookmarkStart w:id="5361" w:name="38390"/>
            <w:bookmarkEnd w:id="5361"/>
            <w:r>
              <w:t>65</w:t>
            </w:r>
          </w:p>
        </w:tc>
      </w:tr>
      <w:tr w:rsidR="00BC0C72" w:rsidTr="00181458">
        <w:trPr>
          <w:divId w:val="1237204249"/>
        </w:trPr>
        <w:tc>
          <w:tcPr>
            <w:tcW w:w="900" w:type="pct"/>
            <w:hideMark/>
          </w:tcPr>
          <w:p w:rsidR="00BC0C72" w:rsidRDefault="008D5CF6">
            <w:pPr>
              <w:pStyle w:val="a5"/>
            </w:pPr>
            <w:bookmarkStart w:id="5362" w:name="38391"/>
            <w:bookmarkEnd w:id="5362"/>
            <w:r>
              <w:t> </w:t>
            </w:r>
          </w:p>
        </w:tc>
        <w:tc>
          <w:tcPr>
            <w:tcW w:w="2600" w:type="pct"/>
            <w:hideMark/>
          </w:tcPr>
          <w:p w:rsidR="00BC0C72" w:rsidRDefault="008D5CF6">
            <w:pPr>
              <w:pStyle w:val="a5"/>
            </w:pPr>
            <w:bookmarkStart w:id="5363" w:name="38392"/>
            <w:bookmarkEnd w:id="5363"/>
            <w:r>
              <w:t>датчик масломіра типу ДМ</w:t>
            </w:r>
          </w:p>
        </w:tc>
        <w:tc>
          <w:tcPr>
            <w:tcW w:w="750" w:type="pct"/>
            <w:hideMark/>
          </w:tcPr>
          <w:p w:rsidR="00BC0C72" w:rsidRDefault="008D5CF6">
            <w:pPr>
              <w:pStyle w:val="a5"/>
              <w:jc w:val="center"/>
            </w:pPr>
            <w:bookmarkStart w:id="5364" w:name="38393"/>
            <w:bookmarkEnd w:id="5364"/>
            <w:r>
              <w:t>- " -</w:t>
            </w:r>
          </w:p>
        </w:tc>
        <w:tc>
          <w:tcPr>
            <w:tcW w:w="750" w:type="pct"/>
            <w:hideMark/>
          </w:tcPr>
          <w:p w:rsidR="00BC0C72" w:rsidRDefault="008D5CF6">
            <w:pPr>
              <w:pStyle w:val="a5"/>
              <w:jc w:val="center"/>
            </w:pPr>
            <w:bookmarkStart w:id="5365" w:name="38394"/>
            <w:bookmarkEnd w:id="5365"/>
            <w:r>
              <w:t>115</w:t>
            </w:r>
          </w:p>
        </w:tc>
      </w:tr>
      <w:tr w:rsidR="00BC0C72" w:rsidTr="00181458">
        <w:trPr>
          <w:divId w:val="1237204249"/>
        </w:trPr>
        <w:tc>
          <w:tcPr>
            <w:tcW w:w="900" w:type="pct"/>
            <w:hideMark/>
          </w:tcPr>
          <w:p w:rsidR="00BC0C72" w:rsidRDefault="008D5CF6">
            <w:pPr>
              <w:pStyle w:val="a5"/>
            </w:pPr>
            <w:bookmarkStart w:id="5366" w:name="38395"/>
            <w:bookmarkEnd w:id="5366"/>
            <w:r>
              <w:t> </w:t>
            </w:r>
          </w:p>
        </w:tc>
        <w:tc>
          <w:tcPr>
            <w:tcW w:w="2600" w:type="pct"/>
            <w:hideMark/>
          </w:tcPr>
          <w:p w:rsidR="00BC0C72" w:rsidRDefault="008D5CF6">
            <w:pPr>
              <w:pStyle w:val="a5"/>
            </w:pPr>
            <w:bookmarkStart w:id="5367" w:name="38396"/>
            <w:bookmarkEnd w:id="5367"/>
            <w:r>
              <w:t>сигналізатор перепаду тиску палива теплостійкий типу СПТ</w:t>
            </w:r>
          </w:p>
        </w:tc>
        <w:tc>
          <w:tcPr>
            <w:tcW w:w="750" w:type="pct"/>
            <w:hideMark/>
          </w:tcPr>
          <w:p w:rsidR="00BC0C72" w:rsidRDefault="008D5CF6">
            <w:pPr>
              <w:pStyle w:val="a5"/>
              <w:jc w:val="center"/>
            </w:pPr>
            <w:bookmarkStart w:id="5368" w:name="38397"/>
            <w:bookmarkEnd w:id="5368"/>
            <w:r>
              <w:t>- " -</w:t>
            </w:r>
          </w:p>
        </w:tc>
        <w:tc>
          <w:tcPr>
            <w:tcW w:w="750" w:type="pct"/>
            <w:hideMark/>
          </w:tcPr>
          <w:p w:rsidR="00BC0C72" w:rsidRDefault="008D5CF6">
            <w:pPr>
              <w:pStyle w:val="a5"/>
              <w:jc w:val="center"/>
            </w:pPr>
            <w:bookmarkStart w:id="5369" w:name="38398"/>
            <w:bookmarkEnd w:id="5369"/>
            <w:r>
              <w:t>80</w:t>
            </w:r>
          </w:p>
        </w:tc>
      </w:tr>
      <w:tr w:rsidR="00BC0C72" w:rsidTr="00181458">
        <w:trPr>
          <w:divId w:val="1237204249"/>
        </w:trPr>
        <w:tc>
          <w:tcPr>
            <w:tcW w:w="900" w:type="pct"/>
            <w:hideMark/>
          </w:tcPr>
          <w:p w:rsidR="00BC0C72" w:rsidRDefault="008D5CF6">
            <w:pPr>
              <w:pStyle w:val="a5"/>
            </w:pPr>
            <w:bookmarkStart w:id="5370" w:name="38399"/>
            <w:bookmarkEnd w:id="5370"/>
            <w:r>
              <w:t> </w:t>
            </w:r>
          </w:p>
        </w:tc>
        <w:tc>
          <w:tcPr>
            <w:tcW w:w="2600" w:type="pct"/>
            <w:hideMark/>
          </w:tcPr>
          <w:p w:rsidR="00BC0C72" w:rsidRDefault="008D5CF6">
            <w:pPr>
              <w:pStyle w:val="a5"/>
            </w:pPr>
            <w:bookmarkStart w:id="5371" w:name="38400"/>
            <w:bookmarkEnd w:id="5371"/>
            <w:r>
              <w:t>сигналізатор перепаду тиску електричний типу СП</w:t>
            </w:r>
          </w:p>
        </w:tc>
        <w:tc>
          <w:tcPr>
            <w:tcW w:w="750" w:type="pct"/>
            <w:hideMark/>
          </w:tcPr>
          <w:p w:rsidR="00BC0C72" w:rsidRDefault="008D5CF6">
            <w:pPr>
              <w:pStyle w:val="a5"/>
              <w:jc w:val="center"/>
            </w:pPr>
            <w:bookmarkStart w:id="5372" w:name="38401"/>
            <w:bookmarkEnd w:id="5372"/>
            <w:r>
              <w:t>- " -</w:t>
            </w:r>
          </w:p>
        </w:tc>
        <w:tc>
          <w:tcPr>
            <w:tcW w:w="750" w:type="pct"/>
            <w:hideMark/>
          </w:tcPr>
          <w:p w:rsidR="00BC0C72" w:rsidRDefault="008D5CF6">
            <w:pPr>
              <w:pStyle w:val="a5"/>
              <w:jc w:val="center"/>
            </w:pPr>
            <w:bookmarkStart w:id="5373" w:name="38402"/>
            <w:bookmarkEnd w:id="5373"/>
            <w:r>
              <w:t>50</w:t>
            </w:r>
          </w:p>
        </w:tc>
      </w:tr>
      <w:tr w:rsidR="00BC0C72" w:rsidTr="00181458">
        <w:trPr>
          <w:divId w:val="1237204249"/>
        </w:trPr>
        <w:tc>
          <w:tcPr>
            <w:tcW w:w="900" w:type="pct"/>
            <w:hideMark/>
          </w:tcPr>
          <w:p w:rsidR="00BC0C72" w:rsidRDefault="008D5CF6">
            <w:pPr>
              <w:pStyle w:val="a5"/>
            </w:pPr>
            <w:bookmarkStart w:id="5374" w:name="38403"/>
            <w:bookmarkEnd w:id="5374"/>
            <w:r>
              <w:t> </w:t>
            </w:r>
          </w:p>
        </w:tc>
        <w:tc>
          <w:tcPr>
            <w:tcW w:w="2600" w:type="pct"/>
            <w:hideMark/>
          </w:tcPr>
          <w:p w:rsidR="00BC0C72" w:rsidRDefault="008D5CF6">
            <w:pPr>
              <w:pStyle w:val="a5"/>
            </w:pPr>
            <w:bookmarkStart w:id="5375" w:name="38404"/>
            <w:bookmarkEnd w:id="5375"/>
            <w:r>
              <w:t>датчики типу ДРП</w:t>
            </w:r>
          </w:p>
        </w:tc>
        <w:tc>
          <w:tcPr>
            <w:tcW w:w="750" w:type="pct"/>
            <w:hideMark/>
          </w:tcPr>
          <w:p w:rsidR="00BC0C72" w:rsidRDefault="008D5CF6">
            <w:pPr>
              <w:pStyle w:val="a5"/>
              <w:jc w:val="center"/>
            </w:pPr>
            <w:bookmarkStart w:id="5376" w:name="38405"/>
            <w:bookmarkEnd w:id="5376"/>
            <w:r>
              <w:t>- " -</w:t>
            </w:r>
          </w:p>
        </w:tc>
        <w:tc>
          <w:tcPr>
            <w:tcW w:w="750" w:type="pct"/>
            <w:hideMark/>
          </w:tcPr>
          <w:p w:rsidR="00BC0C72" w:rsidRDefault="008D5CF6">
            <w:pPr>
              <w:pStyle w:val="a5"/>
              <w:jc w:val="center"/>
            </w:pPr>
            <w:bookmarkStart w:id="5377" w:name="38406"/>
            <w:bookmarkEnd w:id="5377"/>
            <w:r>
              <w:t>100</w:t>
            </w:r>
          </w:p>
        </w:tc>
      </w:tr>
      <w:tr w:rsidR="00BC0C72" w:rsidTr="00181458">
        <w:trPr>
          <w:divId w:val="1237204249"/>
        </w:trPr>
        <w:tc>
          <w:tcPr>
            <w:tcW w:w="900" w:type="pct"/>
            <w:hideMark/>
          </w:tcPr>
          <w:p w:rsidR="00BC0C72" w:rsidRDefault="008D5CF6">
            <w:pPr>
              <w:pStyle w:val="a5"/>
            </w:pPr>
            <w:bookmarkStart w:id="5378" w:name="38407"/>
            <w:bookmarkEnd w:id="5378"/>
            <w:r>
              <w:t> </w:t>
            </w:r>
          </w:p>
        </w:tc>
        <w:tc>
          <w:tcPr>
            <w:tcW w:w="2600" w:type="pct"/>
            <w:hideMark/>
          </w:tcPr>
          <w:p w:rsidR="00BC0C72" w:rsidRDefault="008D5CF6">
            <w:pPr>
              <w:pStyle w:val="a5"/>
            </w:pPr>
            <w:bookmarkStart w:id="5379" w:name="38408"/>
            <w:bookmarkEnd w:id="5379"/>
            <w:r>
              <w:t>малогабаритний датчик тиску типу МДДФ У</w:t>
            </w:r>
          </w:p>
        </w:tc>
        <w:tc>
          <w:tcPr>
            <w:tcW w:w="750" w:type="pct"/>
            <w:hideMark/>
          </w:tcPr>
          <w:p w:rsidR="00BC0C72" w:rsidRDefault="008D5CF6">
            <w:pPr>
              <w:pStyle w:val="a5"/>
              <w:jc w:val="center"/>
            </w:pPr>
            <w:bookmarkStart w:id="5380" w:name="38409"/>
            <w:bookmarkEnd w:id="5380"/>
            <w:r>
              <w:t>- " -</w:t>
            </w:r>
          </w:p>
        </w:tc>
        <w:tc>
          <w:tcPr>
            <w:tcW w:w="750" w:type="pct"/>
            <w:hideMark/>
          </w:tcPr>
          <w:p w:rsidR="00BC0C72" w:rsidRDefault="008D5CF6">
            <w:pPr>
              <w:pStyle w:val="a5"/>
              <w:jc w:val="center"/>
            </w:pPr>
            <w:bookmarkStart w:id="5381" w:name="38410"/>
            <w:bookmarkEnd w:id="5381"/>
            <w:r>
              <w:t>100</w:t>
            </w:r>
          </w:p>
        </w:tc>
      </w:tr>
      <w:tr w:rsidR="00BC0C72" w:rsidTr="00181458">
        <w:trPr>
          <w:divId w:val="1237204249"/>
        </w:trPr>
        <w:tc>
          <w:tcPr>
            <w:tcW w:w="900" w:type="pct"/>
            <w:hideMark/>
          </w:tcPr>
          <w:p w:rsidR="00BC0C72" w:rsidRDefault="008D5CF6">
            <w:pPr>
              <w:pStyle w:val="a5"/>
            </w:pPr>
            <w:bookmarkStart w:id="5382" w:name="38411"/>
            <w:bookmarkEnd w:id="5382"/>
            <w:r>
              <w:t> </w:t>
            </w:r>
          </w:p>
        </w:tc>
        <w:tc>
          <w:tcPr>
            <w:tcW w:w="2600" w:type="pct"/>
            <w:hideMark/>
          </w:tcPr>
          <w:p w:rsidR="00BC0C72" w:rsidRDefault="008D5CF6">
            <w:pPr>
              <w:pStyle w:val="a5"/>
            </w:pPr>
            <w:bookmarkStart w:id="5383" w:name="38412"/>
            <w:bookmarkEnd w:id="5383"/>
            <w:r>
              <w:t>датчик логарифмічний типу ДОЛ</w:t>
            </w:r>
          </w:p>
        </w:tc>
        <w:tc>
          <w:tcPr>
            <w:tcW w:w="750" w:type="pct"/>
            <w:hideMark/>
          </w:tcPr>
          <w:p w:rsidR="00BC0C72" w:rsidRDefault="008D5CF6">
            <w:pPr>
              <w:pStyle w:val="a5"/>
              <w:jc w:val="center"/>
            </w:pPr>
            <w:bookmarkStart w:id="5384" w:name="38413"/>
            <w:bookmarkEnd w:id="5384"/>
            <w:r>
              <w:t>- " -</w:t>
            </w:r>
          </w:p>
        </w:tc>
        <w:tc>
          <w:tcPr>
            <w:tcW w:w="750" w:type="pct"/>
            <w:hideMark/>
          </w:tcPr>
          <w:p w:rsidR="00BC0C72" w:rsidRDefault="008D5CF6">
            <w:pPr>
              <w:pStyle w:val="a5"/>
              <w:jc w:val="center"/>
            </w:pPr>
            <w:bookmarkStart w:id="5385" w:name="38414"/>
            <w:bookmarkEnd w:id="5385"/>
            <w:r>
              <w:t>100</w:t>
            </w:r>
          </w:p>
        </w:tc>
      </w:tr>
      <w:tr w:rsidR="00BC0C72" w:rsidTr="00181458">
        <w:trPr>
          <w:divId w:val="1237204249"/>
        </w:trPr>
        <w:tc>
          <w:tcPr>
            <w:tcW w:w="900" w:type="pct"/>
            <w:hideMark/>
          </w:tcPr>
          <w:p w:rsidR="00BC0C72" w:rsidRDefault="008D5CF6">
            <w:pPr>
              <w:pStyle w:val="a5"/>
            </w:pPr>
            <w:bookmarkStart w:id="5386" w:name="38415"/>
            <w:bookmarkEnd w:id="5386"/>
            <w:r>
              <w:t> </w:t>
            </w:r>
          </w:p>
        </w:tc>
        <w:tc>
          <w:tcPr>
            <w:tcW w:w="2600" w:type="pct"/>
            <w:hideMark/>
          </w:tcPr>
          <w:p w:rsidR="00BC0C72" w:rsidRDefault="008D5CF6">
            <w:pPr>
              <w:pStyle w:val="a5"/>
            </w:pPr>
            <w:bookmarkStart w:id="5387" w:name="38416"/>
            <w:bookmarkEnd w:id="5387"/>
            <w:r>
              <w:t>датчик сумарного відношення тиску типу ДОТ</w:t>
            </w:r>
          </w:p>
        </w:tc>
        <w:tc>
          <w:tcPr>
            <w:tcW w:w="750" w:type="pct"/>
            <w:hideMark/>
          </w:tcPr>
          <w:p w:rsidR="00BC0C72" w:rsidRDefault="008D5CF6">
            <w:pPr>
              <w:pStyle w:val="a5"/>
              <w:jc w:val="center"/>
            </w:pPr>
            <w:bookmarkStart w:id="5388" w:name="38417"/>
            <w:bookmarkEnd w:id="5388"/>
            <w:r>
              <w:t>- " -</w:t>
            </w:r>
          </w:p>
        </w:tc>
        <w:tc>
          <w:tcPr>
            <w:tcW w:w="750" w:type="pct"/>
            <w:hideMark/>
          </w:tcPr>
          <w:p w:rsidR="00BC0C72" w:rsidRDefault="008D5CF6">
            <w:pPr>
              <w:pStyle w:val="a5"/>
              <w:jc w:val="center"/>
            </w:pPr>
            <w:bookmarkStart w:id="5389" w:name="38418"/>
            <w:bookmarkEnd w:id="5389"/>
            <w:r>
              <w:t>200</w:t>
            </w:r>
          </w:p>
        </w:tc>
      </w:tr>
      <w:tr w:rsidR="00BC0C72" w:rsidTr="00181458">
        <w:trPr>
          <w:divId w:val="1237204249"/>
        </w:trPr>
        <w:tc>
          <w:tcPr>
            <w:tcW w:w="900" w:type="pct"/>
            <w:hideMark/>
          </w:tcPr>
          <w:p w:rsidR="00BC0C72" w:rsidRDefault="008D5CF6">
            <w:pPr>
              <w:pStyle w:val="a5"/>
            </w:pPr>
            <w:bookmarkStart w:id="5390" w:name="38419"/>
            <w:bookmarkEnd w:id="5390"/>
            <w:r>
              <w:t> </w:t>
            </w:r>
          </w:p>
        </w:tc>
        <w:tc>
          <w:tcPr>
            <w:tcW w:w="2600" w:type="pct"/>
            <w:hideMark/>
          </w:tcPr>
          <w:p w:rsidR="00BC0C72" w:rsidRDefault="008D5CF6">
            <w:pPr>
              <w:pStyle w:val="a5"/>
            </w:pPr>
            <w:bookmarkStart w:id="5391" w:name="38420"/>
            <w:bookmarkEnd w:id="5391"/>
            <w:r>
              <w:t>датчик індуктивний теплостійкий типу ДИТ</w:t>
            </w:r>
          </w:p>
        </w:tc>
        <w:tc>
          <w:tcPr>
            <w:tcW w:w="750" w:type="pct"/>
            <w:hideMark/>
          </w:tcPr>
          <w:p w:rsidR="00BC0C72" w:rsidRDefault="008D5CF6">
            <w:pPr>
              <w:pStyle w:val="a5"/>
              <w:jc w:val="center"/>
            </w:pPr>
            <w:bookmarkStart w:id="5392" w:name="38421"/>
            <w:bookmarkEnd w:id="5392"/>
            <w:r>
              <w:t>- " -</w:t>
            </w:r>
          </w:p>
        </w:tc>
        <w:tc>
          <w:tcPr>
            <w:tcW w:w="750" w:type="pct"/>
            <w:hideMark/>
          </w:tcPr>
          <w:p w:rsidR="00BC0C72" w:rsidRDefault="008D5CF6">
            <w:pPr>
              <w:pStyle w:val="a5"/>
              <w:jc w:val="center"/>
            </w:pPr>
            <w:bookmarkStart w:id="5393" w:name="38422"/>
            <w:bookmarkEnd w:id="5393"/>
            <w:r>
              <w:t>200</w:t>
            </w:r>
          </w:p>
        </w:tc>
      </w:tr>
      <w:tr w:rsidR="00BC0C72" w:rsidTr="00181458">
        <w:trPr>
          <w:divId w:val="1237204249"/>
        </w:trPr>
        <w:tc>
          <w:tcPr>
            <w:tcW w:w="900" w:type="pct"/>
            <w:hideMark/>
          </w:tcPr>
          <w:p w:rsidR="00BC0C72" w:rsidRDefault="008D5CF6">
            <w:pPr>
              <w:pStyle w:val="a5"/>
            </w:pPr>
            <w:bookmarkStart w:id="5394" w:name="38423"/>
            <w:bookmarkEnd w:id="5394"/>
            <w:r>
              <w:t>9026 90 00 00</w:t>
            </w:r>
          </w:p>
        </w:tc>
        <w:tc>
          <w:tcPr>
            <w:tcW w:w="2600" w:type="pct"/>
            <w:hideMark/>
          </w:tcPr>
          <w:p w:rsidR="00BC0C72" w:rsidRDefault="008D5CF6">
            <w:pPr>
              <w:pStyle w:val="a5"/>
            </w:pPr>
            <w:bookmarkStart w:id="5395" w:name="38424"/>
            <w:bookmarkEnd w:id="5395"/>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частини і приладдя</w:t>
            </w:r>
          </w:p>
        </w:tc>
        <w:tc>
          <w:tcPr>
            <w:tcW w:w="750" w:type="pct"/>
            <w:hideMark/>
          </w:tcPr>
          <w:p w:rsidR="00BC0C72" w:rsidRDefault="008D5CF6">
            <w:pPr>
              <w:pStyle w:val="a5"/>
              <w:jc w:val="center"/>
            </w:pPr>
            <w:bookmarkStart w:id="5396" w:name="38425"/>
            <w:bookmarkEnd w:id="5396"/>
            <w:r>
              <w:t> </w:t>
            </w:r>
          </w:p>
        </w:tc>
        <w:tc>
          <w:tcPr>
            <w:tcW w:w="750" w:type="pct"/>
            <w:hideMark/>
          </w:tcPr>
          <w:p w:rsidR="00BC0C72" w:rsidRDefault="008D5CF6">
            <w:pPr>
              <w:pStyle w:val="a5"/>
              <w:jc w:val="center"/>
            </w:pPr>
            <w:bookmarkStart w:id="5397" w:name="38426"/>
            <w:bookmarkEnd w:id="5397"/>
            <w:r>
              <w:t> </w:t>
            </w:r>
          </w:p>
        </w:tc>
      </w:tr>
      <w:tr w:rsidR="00BC0C72" w:rsidTr="00181458">
        <w:trPr>
          <w:divId w:val="1237204249"/>
        </w:trPr>
        <w:tc>
          <w:tcPr>
            <w:tcW w:w="900" w:type="pct"/>
            <w:hideMark/>
          </w:tcPr>
          <w:p w:rsidR="00BC0C72" w:rsidRDefault="008D5CF6">
            <w:pPr>
              <w:pStyle w:val="a5"/>
            </w:pPr>
            <w:bookmarkStart w:id="5398" w:name="38427"/>
            <w:bookmarkEnd w:id="5398"/>
            <w:r>
              <w:t> </w:t>
            </w:r>
          </w:p>
        </w:tc>
        <w:tc>
          <w:tcPr>
            <w:tcW w:w="2600" w:type="pct"/>
            <w:hideMark/>
          </w:tcPr>
          <w:p w:rsidR="00BC0C72" w:rsidRDefault="008D5CF6">
            <w:pPr>
              <w:pStyle w:val="a5"/>
            </w:pPr>
            <w:bookmarkStart w:id="5399" w:name="38428"/>
            <w:bookmarkEnd w:id="5399"/>
            <w:r>
              <w:t>сигналізатор тиску теплостійкий вібростійкий типу МСТВ</w:t>
            </w:r>
          </w:p>
        </w:tc>
        <w:tc>
          <w:tcPr>
            <w:tcW w:w="750" w:type="pct"/>
            <w:hideMark/>
          </w:tcPr>
          <w:p w:rsidR="00BC0C72" w:rsidRDefault="008D5CF6">
            <w:pPr>
              <w:pStyle w:val="a5"/>
              <w:jc w:val="center"/>
            </w:pPr>
            <w:bookmarkStart w:id="5400" w:name="38429"/>
            <w:bookmarkEnd w:id="5400"/>
            <w:r>
              <w:t>- " -</w:t>
            </w:r>
          </w:p>
        </w:tc>
        <w:tc>
          <w:tcPr>
            <w:tcW w:w="750" w:type="pct"/>
            <w:hideMark/>
          </w:tcPr>
          <w:p w:rsidR="00BC0C72" w:rsidRDefault="008D5CF6">
            <w:pPr>
              <w:pStyle w:val="a5"/>
              <w:jc w:val="center"/>
            </w:pPr>
            <w:bookmarkStart w:id="5401" w:name="38430"/>
            <w:bookmarkEnd w:id="5401"/>
            <w:r>
              <w:t>30</w:t>
            </w:r>
          </w:p>
        </w:tc>
      </w:tr>
      <w:tr w:rsidR="00BC0C72" w:rsidTr="00181458">
        <w:trPr>
          <w:divId w:val="1237204249"/>
        </w:trPr>
        <w:tc>
          <w:tcPr>
            <w:tcW w:w="900" w:type="pct"/>
            <w:hideMark/>
          </w:tcPr>
          <w:p w:rsidR="00BC0C72" w:rsidRDefault="008D5CF6">
            <w:pPr>
              <w:pStyle w:val="a5"/>
            </w:pPr>
            <w:bookmarkStart w:id="5402" w:name="38431"/>
            <w:bookmarkEnd w:id="5402"/>
            <w:r>
              <w:t> </w:t>
            </w:r>
          </w:p>
        </w:tc>
        <w:tc>
          <w:tcPr>
            <w:tcW w:w="2600" w:type="pct"/>
            <w:hideMark/>
          </w:tcPr>
          <w:p w:rsidR="00BC0C72" w:rsidRDefault="008D5CF6">
            <w:pPr>
              <w:pStyle w:val="a5"/>
            </w:pPr>
            <w:bookmarkStart w:id="5403" w:name="38432"/>
            <w:bookmarkEnd w:id="5403"/>
            <w:r>
              <w:t>датчики диференціального манометра типу ДМД</w:t>
            </w:r>
          </w:p>
        </w:tc>
        <w:tc>
          <w:tcPr>
            <w:tcW w:w="750" w:type="pct"/>
            <w:hideMark/>
          </w:tcPr>
          <w:p w:rsidR="00BC0C72" w:rsidRDefault="008D5CF6">
            <w:pPr>
              <w:pStyle w:val="a5"/>
              <w:jc w:val="center"/>
            </w:pPr>
            <w:bookmarkStart w:id="5404" w:name="38433"/>
            <w:bookmarkEnd w:id="5404"/>
            <w:r>
              <w:t>- " -</w:t>
            </w:r>
          </w:p>
        </w:tc>
        <w:tc>
          <w:tcPr>
            <w:tcW w:w="750" w:type="pct"/>
            <w:hideMark/>
          </w:tcPr>
          <w:p w:rsidR="00BC0C72" w:rsidRDefault="008D5CF6">
            <w:pPr>
              <w:pStyle w:val="a5"/>
              <w:jc w:val="center"/>
            </w:pPr>
            <w:bookmarkStart w:id="5405" w:name="38434"/>
            <w:bookmarkEnd w:id="5405"/>
            <w:r>
              <w:t>55</w:t>
            </w:r>
          </w:p>
        </w:tc>
      </w:tr>
      <w:tr w:rsidR="00BC0C72" w:rsidTr="00181458">
        <w:trPr>
          <w:divId w:val="1237204249"/>
        </w:trPr>
        <w:tc>
          <w:tcPr>
            <w:tcW w:w="900" w:type="pct"/>
            <w:hideMark/>
          </w:tcPr>
          <w:p w:rsidR="00BC0C72" w:rsidRDefault="008D5CF6">
            <w:pPr>
              <w:pStyle w:val="a5"/>
            </w:pPr>
            <w:bookmarkStart w:id="5406" w:name="38435"/>
            <w:bookmarkEnd w:id="5406"/>
            <w:r>
              <w:t> </w:t>
            </w:r>
          </w:p>
        </w:tc>
        <w:tc>
          <w:tcPr>
            <w:tcW w:w="2600" w:type="pct"/>
            <w:hideMark/>
          </w:tcPr>
          <w:p w:rsidR="00BC0C72" w:rsidRDefault="008D5CF6">
            <w:pPr>
              <w:pStyle w:val="a5"/>
            </w:pPr>
            <w:bookmarkStart w:id="5407" w:name="38436"/>
            <w:bookmarkEnd w:id="5407"/>
            <w:r>
              <w:t>датчик перепаду тиску типу ДПТ</w:t>
            </w:r>
          </w:p>
        </w:tc>
        <w:tc>
          <w:tcPr>
            <w:tcW w:w="750" w:type="pct"/>
            <w:hideMark/>
          </w:tcPr>
          <w:p w:rsidR="00BC0C72" w:rsidRDefault="008D5CF6">
            <w:pPr>
              <w:pStyle w:val="a5"/>
              <w:jc w:val="center"/>
            </w:pPr>
            <w:bookmarkStart w:id="5408" w:name="38437"/>
            <w:bookmarkEnd w:id="5408"/>
            <w:r>
              <w:t>- " -</w:t>
            </w:r>
          </w:p>
        </w:tc>
        <w:tc>
          <w:tcPr>
            <w:tcW w:w="750" w:type="pct"/>
            <w:hideMark/>
          </w:tcPr>
          <w:p w:rsidR="00BC0C72" w:rsidRDefault="008D5CF6">
            <w:pPr>
              <w:pStyle w:val="a5"/>
              <w:jc w:val="center"/>
            </w:pPr>
            <w:bookmarkStart w:id="5409" w:name="38438"/>
            <w:bookmarkEnd w:id="5409"/>
            <w:r>
              <w:t>55</w:t>
            </w:r>
          </w:p>
        </w:tc>
      </w:tr>
      <w:tr w:rsidR="00BC0C72" w:rsidTr="00181458">
        <w:trPr>
          <w:divId w:val="1237204249"/>
        </w:trPr>
        <w:tc>
          <w:tcPr>
            <w:tcW w:w="900" w:type="pct"/>
            <w:hideMark/>
          </w:tcPr>
          <w:p w:rsidR="00BC0C72" w:rsidRDefault="008D5CF6">
            <w:pPr>
              <w:pStyle w:val="a5"/>
            </w:pPr>
            <w:bookmarkStart w:id="5410" w:name="38439"/>
            <w:bookmarkEnd w:id="5410"/>
            <w:r>
              <w:t> </w:t>
            </w:r>
          </w:p>
        </w:tc>
        <w:tc>
          <w:tcPr>
            <w:tcW w:w="2600" w:type="pct"/>
            <w:hideMark/>
          </w:tcPr>
          <w:p w:rsidR="00BC0C72" w:rsidRDefault="008D5CF6">
            <w:pPr>
              <w:pStyle w:val="a5"/>
            </w:pPr>
            <w:bookmarkStart w:id="5411" w:name="38440"/>
            <w:bookmarkEnd w:id="5411"/>
            <w:r>
              <w:t>датчик тахометра типу ДТЭ</w:t>
            </w:r>
          </w:p>
        </w:tc>
        <w:tc>
          <w:tcPr>
            <w:tcW w:w="750" w:type="pct"/>
            <w:hideMark/>
          </w:tcPr>
          <w:p w:rsidR="00BC0C72" w:rsidRDefault="008D5CF6">
            <w:pPr>
              <w:pStyle w:val="a5"/>
              <w:jc w:val="center"/>
            </w:pPr>
            <w:bookmarkStart w:id="5412" w:name="38441"/>
            <w:bookmarkEnd w:id="5412"/>
            <w:r>
              <w:t>- " -</w:t>
            </w:r>
          </w:p>
        </w:tc>
        <w:tc>
          <w:tcPr>
            <w:tcW w:w="750" w:type="pct"/>
            <w:hideMark/>
          </w:tcPr>
          <w:p w:rsidR="00BC0C72" w:rsidRDefault="008D5CF6">
            <w:pPr>
              <w:pStyle w:val="a5"/>
              <w:jc w:val="center"/>
            </w:pPr>
            <w:bookmarkStart w:id="5413" w:name="38442"/>
            <w:bookmarkEnd w:id="5413"/>
            <w:r>
              <w:t>65</w:t>
            </w:r>
          </w:p>
        </w:tc>
      </w:tr>
      <w:tr w:rsidR="00BC0C72" w:rsidTr="00181458">
        <w:trPr>
          <w:divId w:val="1237204249"/>
        </w:trPr>
        <w:tc>
          <w:tcPr>
            <w:tcW w:w="900" w:type="pct"/>
            <w:hideMark/>
          </w:tcPr>
          <w:p w:rsidR="00BC0C72" w:rsidRDefault="008D5CF6">
            <w:pPr>
              <w:pStyle w:val="a5"/>
            </w:pPr>
            <w:bookmarkStart w:id="5414" w:name="38443"/>
            <w:bookmarkEnd w:id="5414"/>
            <w:r>
              <w:t> </w:t>
            </w:r>
          </w:p>
        </w:tc>
        <w:tc>
          <w:tcPr>
            <w:tcW w:w="2600" w:type="pct"/>
            <w:hideMark/>
          </w:tcPr>
          <w:p w:rsidR="00BC0C72" w:rsidRDefault="008D5CF6">
            <w:pPr>
              <w:pStyle w:val="a5"/>
            </w:pPr>
            <w:bookmarkStart w:id="5415" w:name="38444"/>
            <w:bookmarkEnd w:id="5415"/>
            <w:r>
              <w:t>датчик масломіра типу ДМ</w:t>
            </w:r>
          </w:p>
        </w:tc>
        <w:tc>
          <w:tcPr>
            <w:tcW w:w="750" w:type="pct"/>
            <w:hideMark/>
          </w:tcPr>
          <w:p w:rsidR="00BC0C72" w:rsidRDefault="008D5CF6">
            <w:pPr>
              <w:pStyle w:val="a5"/>
              <w:jc w:val="center"/>
            </w:pPr>
            <w:bookmarkStart w:id="5416" w:name="38445"/>
            <w:bookmarkEnd w:id="5416"/>
            <w:r>
              <w:t>- " -</w:t>
            </w:r>
          </w:p>
        </w:tc>
        <w:tc>
          <w:tcPr>
            <w:tcW w:w="750" w:type="pct"/>
            <w:hideMark/>
          </w:tcPr>
          <w:p w:rsidR="00BC0C72" w:rsidRDefault="008D5CF6">
            <w:pPr>
              <w:pStyle w:val="a5"/>
              <w:jc w:val="center"/>
            </w:pPr>
            <w:bookmarkStart w:id="5417" w:name="38446"/>
            <w:bookmarkEnd w:id="5417"/>
            <w:r>
              <w:t>115</w:t>
            </w:r>
          </w:p>
        </w:tc>
      </w:tr>
      <w:tr w:rsidR="00BC0C72" w:rsidTr="00181458">
        <w:trPr>
          <w:divId w:val="1237204249"/>
        </w:trPr>
        <w:tc>
          <w:tcPr>
            <w:tcW w:w="900" w:type="pct"/>
            <w:hideMark/>
          </w:tcPr>
          <w:p w:rsidR="00BC0C72" w:rsidRDefault="008D5CF6">
            <w:pPr>
              <w:pStyle w:val="a5"/>
            </w:pPr>
            <w:bookmarkStart w:id="5418" w:name="38447"/>
            <w:bookmarkEnd w:id="5418"/>
            <w:r>
              <w:t> </w:t>
            </w:r>
          </w:p>
        </w:tc>
        <w:tc>
          <w:tcPr>
            <w:tcW w:w="2600" w:type="pct"/>
            <w:hideMark/>
          </w:tcPr>
          <w:p w:rsidR="00BC0C72" w:rsidRDefault="008D5CF6">
            <w:pPr>
              <w:pStyle w:val="a5"/>
            </w:pPr>
            <w:bookmarkStart w:id="5419" w:name="38448"/>
            <w:bookmarkEnd w:id="5419"/>
            <w:r>
              <w:t>датчики частоти обертів типу ДТА, ДЧВ, VIT</w:t>
            </w:r>
          </w:p>
        </w:tc>
        <w:tc>
          <w:tcPr>
            <w:tcW w:w="750" w:type="pct"/>
            <w:hideMark/>
          </w:tcPr>
          <w:p w:rsidR="00BC0C72" w:rsidRDefault="008D5CF6">
            <w:pPr>
              <w:pStyle w:val="a5"/>
              <w:jc w:val="center"/>
            </w:pPr>
            <w:bookmarkStart w:id="5420" w:name="38449"/>
            <w:bookmarkEnd w:id="5420"/>
            <w:r>
              <w:t>- " -</w:t>
            </w:r>
          </w:p>
        </w:tc>
        <w:tc>
          <w:tcPr>
            <w:tcW w:w="750" w:type="pct"/>
            <w:hideMark/>
          </w:tcPr>
          <w:p w:rsidR="00BC0C72" w:rsidRDefault="008D5CF6">
            <w:pPr>
              <w:pStyle w:val="a5"/>
              <w:jc w:val="center"/>
            </w:pPr>
            <w:bookmarkStart w:id="5421" w:name="38450"/>
            <w:bookmarkEnd w:id="5421"/>
            <w:r>
              <w:t>150</w:t>
            </w:r>
          </w:p>
        </w:tc>
      </w:tr>
      <w:tr w:rsidR="00BC0C72" w:rsidTr="00181458">
        <w:trPr>
          <w:divId w:val="1237204249"/>
        </w:trPr>
        <w:tc>
          <w:tcPr>
            <w:tcW w:w="900" w:type="pct"/>
            <w:hideMark/>
          </w:tcPr>
          <w:p w:rsidR="00BC0C72" w:rsidRDefault="008D5CF6">
            <w:pPr>
              <w:pStyle w:val="a5"/>
            </w:pPr>
            <w:bookmarkStart w:id="5422" w:name="38451"/>
            <w:bookmarkEnd w:id="5422"/>
            <w:r>
              <w:t> </w:t>
            </w:r>
          </w:p>
        </w:tc>
        <w:tc>
          <w:tcPr>
            <w:tcW w:w="2600" w:type="pct"/>
            <w:hideMark/>
          </w:tcPr>
          <w:p w:rsidR="00BC0C72" w:rsidRDefault="008D5CF6">
            <w:pPr>
              <w:pStyle w:val="a5"/>
            </w:pPr>
            <w:bookmarkStart w:id="5423" w:name="38452"/>
            <w:bookmarkEnd w:id="5423"/>
            <w:r>
              <w:t>сигналізатор тиску типу МСТВ</w:t>
            </w:r>
          </w:p>
        </w:tc>
        <w:tc>
          <w:tcPr>
            <w:tcW w:w="750" w:type="pct"/>
            <w:hideMark/>
          </w:tcPr>
          <w:p w:rsidR="00BC0C72" w:rsidRDefault="008D5CF6">
            <w:pPr>
              <w:pStyle w:val="a5"/>
              <w:jc w:val="center"/>
            </w:pPr>
            <w:bookmarkStart w:id="5424" w:name="38453"/>
            <w:bookmarkEnd w:id="5424"/>
            <w:r>
              <w:t>- " -</w:t>
            </w:r>
          </w:p>
        </w:tc>
        <w:tc>
          <w:tcPr>
            <w:tcW w:w="750" w:type="pct"/>
            <w:hideMark/>
          </w:tcPr>
          <w:p w:rsidR="00BC0C72" w:rsidRDefault="008D5CF6">
            <w:pPr>
              <w:pStyle w:val="a5"/>
              <w:jc w:val="center"/>
            </w:pPr>
            <w:bookmarkStart w:id="5425" w:name="38454"/>
            <w:bookmarkEnd w:id="5425"/>
            <w:r>
              <w:t>30</w:t>
            </w:r>
          </w:p>
        </w:tc>
      </w:tr>
      <w:tr w:rsidR="00BC0C72" w:rsidTr="00181458">
        <w:trPr>
          <w:divId w:val="1237204249"/>
        </w:trPr>
        <w:tc>
          <w:tcPr>
            <w:tcW w:w="900" w:type="pct"/>
            <w:hideMark/>
          </w:tcPr>
          <w:p w:rsidR="00BC0C72" w:rsidRDefault="008D5CF6">
            <w:pPr>
              <w:pStyle w:val="a5"/>
            </w:pPr>
            <w:bookmarkStart w:id="5426" w:name="38455"/>
            <w:bookmarkEnd w:id="5426"/>
            <w:r>
              <w:t> </w:t>
            </w:r>
          </w:p>
        </w:tc>
        <w:tc>
          <w:tcPr>
            <w:tcW w:w="2600" w:type="pct"/>
            <w:hideMark/>
          </w:tcPr>
          <w:p w:rsidR="00BC0C72" w:rsidRDefault="008D5CF6">
            <w:pPr>
              <w:pStyle w:val="a5"/>
            </w:pPr>
            <w:bookmarkStart w:id="5427" w:name="38456"/>
            <w:bookmarkEnd w:id="5427"/>
            <w:r>
              <w:t>сигналізатор типу УСПД</w:t>
            </w:r>
          </w:p>
        </w:tc>
        <w:tc>
          <w:tcPr>
            <w:tcW w:w="750" w:type="pct"/>
            <w:hideMark/>
          </w:tcPr>
          <w:p w:rsidR="00BC0C72" w:rsidRDefault="008D5CF6">
            <w:pPr>
              <w:pStyle w:val="a5"/>
              <w:jc w:val="center"/>
            </w:pPr>
            <w:bookmarkStart w:id="5428" w:name="38457"/>
            <w:bookmarkEnd w:id="5428"/>
            <w:r>
              <w:t>- " -</w:t>
            </w:r>
          </w:p>
        </w:tc>
        <w:tc>
          <w:tcPr>
            <w:tcW w:w="750" w:type="pct"/>
            <w:hideMark/>
          </w:tcPr>
          <w:p w:rsidR="00BC0C72" w:rsidRDefault="008D5CF6">
            <w:pPr>
              <w:pStyle w:val="a5"/>
              <w:jc w:val="center"/>
            </w:pPr>
            <w:bookmarkStart w:id="5429" w:name="38458"/>
            <w:bookmarkEnd w:id="5429"/>
            <w:r>
              <w:t>70</w:t>
            </w:r>
          </w:p>
        </w:tc>
      </w:tr>
      <w:tr w:rsidR="00BC0C72" w:rsidTr="00181458">
        <w:trPr>
          <w:divId w:val="1237204249"/>
        </w:trPr>
        <w:tc>
          <w:tcPr>
            <w:tcW w:w="900" w:type="pct"/>
            <w:hideMark/>
          </w:tcPr>
          <w:p w:rsidR="00BC0C72" w:rsidRDefault="008D5CF6">
            <w:pPr>
              <w:pStyle w:val="a5"/>
            </w:pPr>
            <w:bookmarkStart w:id="5430" w:name="38459"/>
            <w:bookmarkEnd w:id="5430"/>
            <w:r>
              <w:t> </w:t>
            </w:r>
          </w:p>
        </w:tc>
        <w:tc>
          <w:tcPr>
            <w:tcW w:w="2600" w:type="pct"/>
            <w:hideMark/>
          </w:tcPr>
          <w:p w:rsidR="00BC0C72" w:rsidRDefault="008D5CF6">
            <w:pPr>
              <w:pStyle w:val="a5"/>
            </w:pPr>
            <w:bookmarkStart w:id="5431" w:name="38460"/>
            <w:bookmarkEnd w:id="5431"/>
            <w:r>
              <w:t>сигналізатор перепаду тиску електричний типу СП</w:t>
            </w:r>
          </w:p>
        </w:tc>
        <w:tc>
          <w:tcPr>
            <w:tcW w:w="750" w:type="pct"/>
            <w:hideMark/>
          </w:tcPr>
          <w:p w:rsidR="00BC0C72" w:rsidRDefault="008D5CF6">
            <w:pPr>
              <w:pStyle w:val="a5"/>
              <w:jc w:val="center"/>
            </w:pPr>
            <w:bookmarkStart w:id="5432" w:name="38461"/>
            <w:bookmarkEnd w:id="5432"/>
            <w:r>
              <w:t>- " -</w:t>
            </w:r>
          </w:p>
        </w:tc>
        <w:tc>
          <w:tcPr>
            <w:tcW w:w="750" w:type="pct"/>
            <w:hideMark/>
          </w:tcPr>
          <w:p w:rsidR="00BC0C72" w:rsidRDefault="008D5CF6">
            <w:pPr>
              <w:pStyle w:val="a5"/>
              <w:jc w:val="center"/>
            </w:pPr>
            <w:bookmarkStart w:id="5433" w:name="38462"/>
            <w:bookmarkEnd w:id="5433"/>
            <w:r>
              <w:t>50</w:t>
            </w:r>
          </w:p>
        </w:tc>
      </w:tr>
      <w:tr w:rsidR="00BC0C72" w:rsidTr="00181458">
        <w:trPr>
          <w:divId w:val="1237204249"/>
        </w:trPr>
        <w:tc>
          <w:tcPr>
            <w:tcW w:w="900" w:type="pct"/>
            <w:hideMark/>
          </w:tcPr>
          <w:p w:rsidR="00BC0C72" w:rsidRDefault="008D5CF6">
            <w:pPr>
              <w:pStyle w:val="a5"/>
            </w:pPr>
            <w:bookmarkStart w:id="5434" w:name="38463"/>
            <w:bookmarkEnd w:id="5434"/>
            <w:r>
              <w:t> </w:t>
            </w:r>
          </w:p>
        </w:tc>
        <w:tc>
          <w:tcPr>
            <w:tcW w:w="2600" w:type="pct"/>
            <w:hideMark/>
          </w:tcPr>
          <w:p w:rsidR="00BC0C72" w:rsidRDefault="008D5CF6">
            <w:pPr>
              <w:pStyle w:val="a5"/>
            </w:pPr>
            <w:bookmarkStart w:id="5435" w:name="38464"/>
            <w:bookmarkEnd w:id="5435"/>
            <w:r>
              <w:t>сигналізатор перепаду тиску палива теплостійкий типу СПТ</w:t>
            </w:r>
          </w:p>
        </w:tc>
        <w:tc>
          <w:tcPr>
            <w:tcW w:w="750" w:type="pct"/>
            <w:hideMark/>
          </w:tcPr>
          <w:p w:rsidR="00BC0C72" w:rsidRDefault="008D5CF6">
            <w:pPr>
              <w:pStyle w:val="a5"/>
              <w:jc w:val="center"/>
            </w:pPr>
            <w:bookmarkStart w:id="5436" w:name="38465"/>
            <w:bookmarkEnd w:id="5436"/>
            <w:r>
              <w:t>- " -</w:t>
            </w:r>
          </w:p>
        </w:tc>
        <w:tc>
          <w:tcPr>
            <w:tcW w:w="750" w:type="pct"/>
            <w:hideMark/>
          </w:tcPr>
          <w:p w:rsidR="00BC0C72" w:rsidRDefault="008D5CF6">
            <w:pPr>
              <w:pStyle w:val="a5"/>
              <w:jc w:val="center"/>
            </w:pPr>
            <w:bookmarkStart w:id="5437" w:name="38466"/>
            <w:bookmarkEnd w:id="5437"/>
            <w:r>
              <w:t>50</w:t>
            </w:r>
          </w:p>
        </w:tc>
      </w:tr>
      <w:tr w:rsidR="00BC0C72" w:rsidTr="00181458">
        <w:trPr>
          <w:divId w:val="1237204249"/>
        </w:trPr>
        <w:tc>
          <w:tcPr>
            <w:tcW w:w="900" w:type="pct"/>
            <w:hideMark/>
          </w:tcPr>
          <w:p w:rsidR="00BC0C72" w:rsidRDefault="008D5CF6">
            <w:pPr>
              <w:pStyle w:val="a5"/>
            </w:pPr>
            <w:bookmarkStart w:id="5438" w:name="38467"/>
            <w:bookmarkEnd w:id="5438"/>
            <w:r>
              <w:t> </w:t>
            </w:r>
          </w:p>
        </w:tc>
        <w:tc>
          <w:tcPr>
            <w:tcW w:w="2600" w:type="pct"/>
            <w:hideMark/>
          </w:tcPr>
          <w:p w:rsidR="00BC0C72" w:rsidRDefault="008D5CF6">
            <w:pPr>
              <w:pStyle w:val="a5"/>
            </w:pPr>
            <w:bookmarkStart w:id="5439" w:name="38468"/>
            <w:bookmarkEnd w:id="5439"/>
            <w:r>
              <w:t>датчики надлишкового, абсолютного тиску типу АРТ</w:t>
            </w:r>
          </w:p>
        </w:tc>
        <w:tc>
          <w:tcPr>
            <w:tcW w:w="750" w:type="pct"/>
            <w:hideMark/>
          </w:tcPr>
          <w:p w:rsidR="00BC0C72" w:rsidRDefault="008D5CF6">
            <w:pPr>
              <w:pStyle w:val="a5"/>
              <w:jc w:val="center"/>
            </w:pPr>
            <w:bookmarkStart w:id="5440" w:name="38469"/>
            <w:bookmarkEnd w:id="5440"/>
            <w:r>
              <w:t>- " -</w:t>
            </w:r>
          </w:p>
        </w:tc>
        <w:tc>
          <w:tcPr>
            <w:tcW w:w="750" w:type="pct"/>
            <w:hideMark/>
          </w:tcPr>
          <w:p w:rsidR="00BC0C72" w:rsidRDefault="008D5CF6">
            <w:pPr>
              <w:pStyle w:val="a5"/>
              <w:jc w:val="center"/>
            </w:pPr>
            <w:bookmarkStart w:id="5441" w:name="38470"/>
            <w:bookmarkEnd w:id="5441"/>
            <w:r>
              <w:t>500</w:t>
            </w:r>
          </w:p>
        </w:tc>
      </w:tr>
      <w:tr w:rsidR="00BC0C72" w:rsidTr="00181458">
        <w:trPr>
          <w:divId w:val="1237204249"/>
        </w:trPr>
        <w:tc>
          <w:tcPr>
            <w:tcW w:w="900" w:type="pct"/>
            <w:hideMark/>
          </w:tcPr>
          <w:p w:rsidR="00BC0C72" w:rsidRDefault="008D5CF6">
            <w:pPr>
              <w:pStyle w:val="a5"/>
            </w:pPr>
            <w:bookmarkStart w:id="5442" w:name="38471"/>
            <w:bookmarkEnd w:id="5442"/>
            <w:r>
              <w:lastRenderedPageBreak/>
              <w:t> </w:t>
            </w:r>
          </w:p>
        </w:tc>
        <w:tc>
          <w:tcPr>
            <w:tcW w:w="2600" w:type="pct"/>
            <w:hideMark/>
          </w:tcPr>
          <w:p w:rsidR="00BC0C72" w:rsidRDefault="008D5CF6">
            <w:pPr>
              <w:pStyle w:val="a5"/>
            </w:pPr>
            <w:bookmarkStart w:id="5443" w:name="38472"/>
            <w:bookmarkEnd w:id="5443"/>
            <w:r>
              <w:t>перемикач кінцевої теплостійкості типу ПКТ</w:t>
            </w:r>
          </w:p>
        </w:tc>
        <w:tc>
          <w:tcPr>
            <w:tcW w:w="750" w:type="pct"/>
            <w:hideMark/>
          </w:tcPr>
          <w:p w:rsidR="00BC0C72" w:rsidRDefault="008D5CF6">
            <w:pPr>
              <w:pStyle w:val="a5"/>
              <w:jc w:val="center"/>
            </w:pPr>
            <w:bookmarkStart w:id="5444" w:name="38473"/>
            <w:bookmarkEnd w:id="5444"/>
            <w:r>
              <w:t>- " -</w:t>
            </w:r>
          </w:p>
        </w:tc>
        <w:tc>
          <w:tcPr>
            <w:tcW w:w="750" w:type="pct"/>
            <w:hideMark/>
          </w:tcPr>
          <w:p w:rsidR="00BC0C72" w:rsidRDefault="008D5CF6">
            <w:pPr>
              <w:pStyle w:val="a5"/>
              <w:jc w:val="center"/>
            </w:pPr>
            <w:bookmarkStart w:id="5445" w:name="38474"/>
            <w:bookmarkEnd w:id="5445"/>
            <w:r>
              <w:t>170</w:t>
            </w:r>
          </w:p>
        </w:tc>
      </w:tr>
      <w:tr w:rsidR="00BC0C72" w:rsidTr="00181458">
        <w:trPr>
          <w:divId w:val="1237204249"/>
        </w:trPr>
        <w:tc>
          <w:tcPr>
            <w:tcW w:w="900" w:type="pct"/>
            <w:hideMark/>
          </w:tcPr>
          <w:p w:rsidR="00BC0C72" w:rsidRDefault="008D5CF6">
            <w:pPr>
              <w:pStyle w:val="a5"/>
            </w:pPr>
            <w:bookmarkStart w:id="5446" w:name="38475"/>
            <w:bookmarkEnd w:id="5446"/>
            <w:r>
              <w:t> </w:t>
            </w:r>
          </w:p>
        </w:tc>
        <w:tc>
          <w:tcPr>
            <w:tcW w:w="2600" w:type="pct"/>
            <w:hideMark/>
          </w:tcPr>
          <w:p w:rsidR="00BC0C72" w:rsidRDefault="008D5CF6">
            <w:pPr>
              <w:pStyle w:val="a5"/>
            </w:pPr>
            <w:bookmarkStart w:id="5447" w:name="38476"/>
            <w:bookmarkEnd w:id="5447"/>
            <w:r>
              <w:t>сигналізатор помпажа типу ПС</w:t>
            </w:r>
          </w:p>
        </w:tc>
        <w:tc>
          <w:tcPr>
            <w:tcW w:w="750" w:type="pct"/>
            <w:hideMark/>
          </w:tcPr>
          <w:p w:rsidR="00BC0C72" w:rsidRDefault="008D5CF6">
            <w:pPr>
              <w:pStyle w:val="a5"/>
              <w:jc w:val="center"/>
            </w:pPr>
            <w:bookmarkStart w:id="5448" w:name="38477"/>
            <w:bookmarkEnd w:id="5448"/>
            <w:r>
              <w:t>- " -</w:t>
            </w:r>
          </w:p>
        </w:tc>
        <w:tc>
          <w:tcPr>
            <w:tcW w:w="750" w:type="pct"/>
            <w:hideMark/>
          </w:tcPr>
          <w:p w:rsidR="00BC0C72" w:rsidRDefault="008D5CF6">
            <w:pPr>
              <w:pStyle w:val="a5"/>
              <w:jc w:val="center"/>
            </w:pPr>
            <w:bookmarkStart w:id="5449" w:name="38478"/>
            <w:bookmarkEnd w:id="5449"/>
            <w:r>
              <w:t>100</w:t>
            </w:r>
          </w:p>
        </w:tc>
      </w:tr>
      <w:tr w:rsidR="00BC0C72" w:rsidTr="00181458">
        <w:trPr>
          <w:divId w:val="1237204249"/>
        </w:trPr>
        <w:tc>
          <w:tcPr>
            <w:tcW w:w="900" w:type="pct"/>
            <w:hideMark/>
          </w:tcPr>
          <w:p w:rsidR="00BC0C72" w:rsidRDefault="008D5CF6">
            <w:pPr>
              <w:pStyle w:val="a5"/>
            </w:pPr>
            <w:bookmarkStart w:id="5450" w:name="38479"/>
            <w:bookmarkEnd w:id="5450"/>
            <w:r>
              <w:t> </w:t>
            </w:r>
          </w:p>
        </w:tc>
        <w:tc>
          <w:tcPr>
            <w:tcW w:w="2600" w:type="pct"/>
            <w:hideMark/>
          </w:tcPr>
          <w:p w:rsidR="00BC0C72" w:rsidRDefault="008D5CF6">
            <w:pPr>
              <w:pStyle w:val="a5"/>
            </w:pPr>
            <w:bookmarkStart w:id="5451" w:name="38480"/>
            <w:bookmarkEnd w:id="5451"/>
            <w:r>
              <w:t>датчики температури типу П</w:t>
            </w:r>
          </w:p>
        </w:tc>
        <w:tc>
          <w:tcPr>
            <w:tcW w:w="750" w:type="pct"/>
            <w:hideMark/>
          </w:tcPr>
          <w:p w:rsidR="00BC0C72" w:rsidRDefault="008D5CF6">
            <w:pPr>
              <w:pStyle w:val="a5"/>
              <w:jc w:val="center"/>
            </w:pPr>
            <w:bookmarkStart w:id="5452" w:name="38481"/>
            <w:bookmarkEnd w:id="5452"/>
            <w:r>
              <w:t>- " -</w:t>
            </w:r>
          </w:p>
        </w:tc>
        <w:tc>
          <w:tcPr>
            <w:tcW w:w="750" w:type="pct"/>
            <w:hideMark/>
          </w:tcPr>
          <w:p w:rsidR="00BC0C72" w:rsidRDefault="008D5CF6">
            <w:pPr>
              <w:pStyle w:val="a5"/>
              <w:jc w:val="center"/>
            </w:pPr>
            <w:bookmarkStart w:id="5453" w:name="38482"/>
            <w:bookmarkEnd w:id="5453"/>
            <w:r>
              <w:t>200</w:t>
            </w:r>
          </w:p>
        </w:tc>
      </w:tr>
      <w:tr w:rsidR="00BC0C72" w:rsidTr="00181458">
        <w:trPr>
          <w:divId w:val="1237204249"/>
        </w:trPr>
        <w:tc>
          <w:tcPr>
            <w:tcW w:w="900" w:type="pct"/>
            <w:hideMark/>
          </w:tcPr>
          <w:p w:rsidR="00BC0C72" w:rsidRDefault="008D5CF6">
            <w:pPr>
              <w:pStyle w:val="a5"/>
            </w:pPr>
            <w:bookmarkStart w:id="5454" w:name="38483"/>
            <w:bookmarkEnd w:id="5454"/>
            <w:r>
              <w:t> </w:t>
            </w:r>
          </w:p>
        </w:tc>
        <w:tc>
          <w:tcPr>
            <w:tcW w:w="2600" w:type="pct"/>
            <w:hideMark/>
          </w:tcPr>
          <w:p w:rsidR="00BC0C72" w:rsidRDefault="008D5CF6">
            <w:pPr>
              <w:pStyle w:val="a5"/>
            </w:pPr>
            <w:bookmarkStart w:id="5455" w:name="38484"/>
            <w:bookmarkEnd w:id="5455"/>
            <w:r>
              <w:t>датчики температури типу Т</w:t>
            </w:r>
          </w:p>
        </w:tc>
        <w:tc>
          <w:tcPr>
            <w:tcW w:w="750" w:type="pct"/>
            <w:hideMark/>
          </w:tcPr>
          <w:p w:rsidR="00BC0C72" w:rsidRDefault="008D5CF6">
            <w:pPr>
              <w:pStyle w:val="a5"/>
              <w:jc w:val="center"/>
            </w:pPr>
            <w:bookmarkStart w:id="5456" w:name="38485"/>
            <w:bookmarkEnd w:id="5456"/>
            <w:r>
              <w:t>- " -</w:t>
            </w:r>
          </w:p>
        </w:tc>
        <w:tc>
          <w:tcPr>
            <w:tcW w:w="750" w:type="pct"/>
            <w:hideMark/>
          </w:tcPr>
          <w:p w:rsidR="00BC0C72" w:rsidRDefault="008D5CF6">
            <w:pPr>
              <w:pStyle w:val="a5"/>
              <w:jc w:val="center"/>
            </w:pPr>
            <w:bookmarkStart w:id="5457" w:name="38486"/>
            <w:bookmarkEnd w:id="5457"/>
            <w:r>
              <w:t>400</w:t>
            </w:r>
          </w:p>
        </w:tc>
      </w:tr>
      <w:tr w:rsidR="00BC0C72" w:rsidTr="00181458">
        <w:trPr>
          <w:divId w:val="1237204249"/>
        </w:trPr>
        <w:tc>
          <w:tcPr>
            <w:tcW w:w="900" w:type="pct"/>
            <w:hideMark/>
          </w:tcPr>
          <w:p w:rsidR="00BC0C72" w:rsidRDefault="008D5CF6">
            <w:pPr>
              <w:pStyle w:val="a5"/>
            </w:pPr>
            <w:bookmarkStart w:id="5458" w:name="38487"/>
            <w:bookmarkEnd w:id="5458"/>
            <w:r>
              <w:t> </w:t>
            </w:r>
          </w:p>
        </w:tc>
        <w:tc>
          <w:tcPr>
            <w:tcW w:w="2600" w:type="pct"/>
            <w:hideMark/>
          </w:tcPr>
          <w:p w:rsidR="00BC0C72" w:rsidRDefault="008D5CF6">
            <w:pPr>
              <w:pStyle w:val="a5"/>
            </w:pPr>
            <w:bookmarkStart w:id="5459" w:name="38488"/>
            <w:bookmarkEnd w:id="5459"/>
            <w:r>
              <w:t>приймач температури типу П</w:t>
            </w:r>
          </w:p>
        </w:tc>
        <w:tc>
          <w:tcPr>
            <w:tcW w:w="750" w:type="pct"/>
            <w:hideMark/>
          </w:tcPr>
          <w:p w:rsidR="00BC0C72" w:rsidRDefault="008D5CF6">
            <w:pPr>
              <w:pStyle w:val="a5"/>
              <w:jc w:val="center"/>
            </w:pPr>
            <w:bookmarkStart w:id="5460" w:name="38489"/>
            <w:bookmarkEnd w:id="5460"/>
            <w:r>
              <w:t>- " -</w:t>
            </w:r>
          </w:p>
        </w:tc>
        <w:tc>
          <w:tcPr>
            <w:tcW w:w="750" w:type="pct"/>
            <w:hideMark/>
          </w:tcPr>
          <w:p w:rsidR="00BC0C72" w:rsidRDefault="008D5CF6">
            <w:pPr>
              <w:pStyle w:val="a5"/>
              <w:jc w:val="center"/>
            </w:pPr>
            <w:bookmarkStart w:id="5461" w:name="38490"/>
            <w:bookmarkEnd w:id="5461"/>
            <w:r>
              <w:t>400</w:t>
            </w:r>
          </w:p>
        </w:tc>
      </w:tr>
      <w:tr w:rsidR="00BC0C72" w:rsidTr="00181458">
        <w:trPr>
          <w:divId w:val="1237204249"/>
        </w:trPr>
        <w:tc>
          <w:tcPr>
            <w:tcW w:w="900" w:type="pct"/>
            <w:hideMark/>
          </w:tcPr>
          <w:p w:rsidR="00BC0C72" w:rsidRDefault="008D5CF6">
            <w:pPr>
              <w:pStyle w:val="a5"/>
            </w:pPr>
            <w:bookmarkStart w:id="5462" w:name="38491"/>
            <w:bookmarkEnd w:id="5462"/>
            <w:r>
              <w:t> </w:t>
            </w:r>
          </w:p>
        </w:tc>
        <w:tc>
          <w:tcPr>
            <w:tcW w:w="2600" w:type="pct"/>
            <w:hideMark/>
          </w:tcPr>
          <w:p w:rsidR="00BC0C72" w:rsidRDefault="008D5CF6">
            <w:pPr>
              <w:pStyle w:val="a5"/>
            </w:pPr>
            <w:bookmarkStart w:id="5463" w:name="38492"/>
            <w:bookmarkEnd w:id="5463"/>
            <w:r>
              <w:t>термопари типу Т</w:t>
            </w:r>
          </w:p>
        </w:tc>
        <w:tc>
          <w:tcPr>
            <w:tcW w:w="750" w:type="pct"/>
            <w:hideMark/>
          </w:tcPr>
          <w:p w:rsidR="00BC0C72" w:rsidRDefault="008D5CF6">
            <w:pPr>
              <w:pStyle w:val="a5"/>
              <w:jc w:val="center"/>
            </w:pPr>
            <w:bookmarkStart w:id="5464" w:name="38493"/>
            <w:bookmarkEnd w:id="5464"/>
            <w:r>
              <w:t>- " -</w:t>
            </w:r>
          </w:p>
        </w:tc>
        <w:tc>
          <w:tcPr>
            <w:tcW w:w="750" w:type="pct"/>
            <w:hideMark/>
          </w:tcPr>
          <w:p w:rsidR="00BC0C72" w:rsidRDefault="008D5CF6">
            <w:pPr>
              <w:pStyle w:val="a5"/>
              <w:jc w:val="center"/>
            </w:pPr>
            <w:bookmarkStart w:id="5465" w:name="38494"/>
            <w:bookmarkEnd w:id="5465"/>
            <w:r>
              <w:t>400</w:t>
            </w:r>
          </w:p>
        </w:tc>
      </w:tr>
      <w:tr w:rsidR="00BC0C72" w:rsidTr="00181458">
        <w:trPr>
          <w:divId w:val="1237204249"/>
        </w:trPr>
        <w:tc>
          <w:tcPr>
            <w:tcW w:w="900" w:type="pct"/>
            <w:hideMark/>
          </w:tcPr>
          <w:p w:rsidR="00BC0C72" w:rsidRDefault="008D5CF6">
            <w:pPr>
              <w:pStyle w:val="a5"/>
            </w:pPr>
            <w:bookmarkStart w:id="5466" w:name="38495"/>
            <w:bookmarkEnd w:id="5466"/>
            <w:r>
              <w:t> </w:t>
            </w:r>
          </w:p>
        </w:tc>
        <w:tc>
          <w:tcPr>
            <w:tcW w:w="2600" w:type="pct"/>
            <w:hideMark/>
          </w:tcPr>
          <w:p w:rsidR="00BC0C72" w:rsidRDefault="008D5CF6">
            <w:pPr>
              <w:pStyle w:val="a5"/>
            </w:pPr>
            <w:bookmarkStart w:id="5467" w:name="38496"/>
            <w:bookmarkEnd w:id="5467"/>
            <w:r>
              <w:t>високотемпературні датчики обертів</w:t>
            </w:r>
          </w:p>
        </w:tc>
        <w:tc>
          <w:tcPr>
            <w:tcW w:w="750" w:type="pct"/>
            <w:hideMark/>
          </w:tcPr>
          <w:p w:rsidR="00BC0C72" w:rsidRDefault="008D5CF6">
            <w:pPr>
              <w:pStyle w:val="a5"/>
              <w:jc w:val="center"/>
            </w:pPr>
            <w:bookmarkStart w:id="5468" w:name="38497"/>
            <w:bookmarkEnd w:id="5468"/>
            <w:r>
              <w:t>штук</w:t>
            </w:r>
          </w:p>
        </w:tc>
        <w:tc>
          <w:tcPr>
            <w:tcW w:w="750" w:type="pct"/>
            <w:hideMark/>
          </w:tcPr>
          <w:p w:rsidR="00BC0C72" w:rsidRDefault="008D5CF6">
            <w:pPr>
              <w:pStyle w:val="a5"/>
              <w:jc w:val="center"/>
            </w:pPr>
            <w:bookmarkStart w:id="5469" w:name="38498"/>
            <w:bookmarkEnd w:id="5469"/>
            <w:r>
              <w:t>100</w:t>
            </w:r>
          </w:p>
        </w:tc>
      </w:tr>
      <w:tr w:rsidR="00BC0C72" w:rsidTr="00181458">
        <w:trPr>
          <w:divId w:val="1237204249"/>
        </w:trPr>
        <w:tc>
          <w:tcPr>
            <w:tcW w:w="900" w:type="pct"/>
            <w:hideMark/>
          </w:tcPr>
          <w:p w:rsidR="00BC0C72" w:rsidRDefault="008D5CF6">
            <w:pPr>
              <w:pStyle w:val="a5"/>
            </w:pPr>
            <w:bookmarkStart w:id="5470" w:name="38499"/>
            <w:bookmarkEnd w:id="5470"/>
            <w:r>
              <w:t> </w:t>
            </w:r>
          </w:p>
        </w:tc>
        <w:tc>
          <w:tcPr>
            <w:tcW w:w="2600" w:type="pct"/>
            <w:hideMark/>
          </w:tcPr>
          <w:p w:rsidR="00BC0C72" w:rsidRDefault="008D5CF6">
            <w:pPr>
              <w:pStyle w:val="a5"/>
            </w:pPr>
            <w:bookmarkStart w:id="5471" w:name="38500"/>
            <w:bookmarkEnd w:id="5471"/>
            <w:r>
              <w:t>демпфер типу Д</w:t>
            </w:r>
          </w:p>
        </w:tc>
        <w:tc>
          <w:tcPr>
            <w:tcW w:w="750" w:type="pct"/>
            <w:hideMark/>
          </w:tcPr>
          <w:p w:rsidR="00BC0C72" w:rsidRDefault="008D5CF6">
            <w:pPr>
              <w:pStyle w:val="a5"/>
              <w:jc w:val="center"/>
            </w:pPr>
            <w:bookmarkStart w:id="5472" w:name="38501"/>
            <w:bookmarkEnd w:id="5472"/>
            <w:r>
              <w:t>- " -</w:t>
            </w:r>
          </w:p>
        </w:tc>
        <w:tc>
          <w:tcPr>
            <w:tcW w:w="750" w:type="pct"/>
            <w:hideMark/>
          </w:tcPr>
          <w:p w:rsidR="00BC0C72" w:rsidRDefault="008D5CF6">
            <w:pPr>
              <w:pStyle w:val="a5"/>
              <w:jc w:val="center"/>
            </w:pPr>
            <w:bookmarkStart w:id="5473" w:name="38502"/>
            <w:bookmarkEnd w:id="5473"/>
            <w:r>
              <w:t>100</w:t>
            </w:r>
          </w:p>
        </w:tc>
      </w:tr>
      <w:tr w:rsidR="00BC0C72" w:rsidTr="00181458">
        <w:trPr>
          <w:divId w:val="1237204249"/>
        </w:trPr>
        <w:tc>
          <w:tcPr>
            <w:tcW w:w="900" w:type="pct"/>
            <w:hideMark/>
          </w:tcPr>
          <w:p w:rsidR="00BC0C72" w:rsidRDefault="008D5CF6">
            <w:pPr>
              <w:pStyle w:val="a5"/>
            </w:pPr>
            <w:bookmarkStart w:id="5474" w:name="38503"/>
            <w:bookmarkEnd w:id="5474"/>
            <w:r>
              <w:t> </w:t>
            </w:r>
          </w:p>
        </w:tc>
        <w:tc>
          <w:tcPr>
            <w:tcW w:w="2600" w:type="pct"/>
            <w:hideMark/>
          </w:tcPr>
          <w:p w:rsidR="00BC0C72" w:rsidRDefault="008D5CF6">
            <w:pPr>
              <w:pStyle w:val="a5"/>
            </w:pPr>
            <w:bookmarkStart w:id="5475" w:name="38504"/>
            <w:bookmarkEnd w:id="5475"/>
            <w:r>
              <w:t>датчики витрати палива типу ДРТ</w:t>
            </w:r>
          </w:p>
        </w:tc>
        <w:tc>
          <w:tcPr>
            <w:tcW w:w="750" w:type="pct"/>
            <w:hideMark/>
          </w:tcPr>
          <w:p w:rsidR="00BC0C72" w:rsidRDefault="008D5CF6">
            <w:pPr>
              <w:pStyle w:val="a5"/>
              <w:jc w:val="center"/>
            </w:pPr>
            <w:bookmarkStart w:id="5476" w:name="38505"/>
            <w:bookmarkEnd w:id="5476"/>
            <w:r>
              <w:t>- " -</w:t>
            </w:r>
          </w:p>
        </w:tc>
        <w:tc>
          <w:tcPr>
            <w:tcW w:w="750" w:type="pct"/>
            <w:hideMark/>
          </w:tcPr>
          <w:p w:rsidR="00BC0C72" w:rsidRDefault="008D5CF6">
            <w:pPr>
              <w:pStyle w:val="a5"/>
              <w:jc w:val="center"/>
            </w:pPr>
            <w:bookmarkStart w:id="5477" w:name="38506"/>
            <w:bookmarkEnd w:id="5477"/>
            <w:r>
              <w:t>300</w:t>
            </w:r>
          </w:p>
        </w:tc>
      </w:tr>
      <w:tr w:rsidR="00BC0C72" w:rsidTr="00181458">
        <w:trPr>
          <w:divId w:val="1237204249"/>
        </w:trPr>
        <w:tc>
          <w:tcPr>
            <w:tcW w:w="900" w:type="pct"/>
            <w:hideMark/>
          </w:tcPr>
          <w:p w:rsidR="00BC0C72" w:rsidRDefault="008D5CF6">
            <w:pPr>
              <w:pStyle w:val="a5"/>
            </w:pPr>
            <w:bookmarkStart w:id="5478" w:name="38507"/>
            <w:bookmarkEnd w:id="5478"/>
            <w:r>
              <w:t> </w:t>
            </w:r>
          </w:p>
        </w:tc>
        <w:tc>
          <w:tcPr>
            <w:tcW w:w="2600" w:type="pct"/>
            <w:hideMark/>
          </w:tcPr>
          <w:p w:rsidR="00BC0C72" w:rsidRDefault="008D5CF6">
            <w:pPr>
              <w:pStyle w:val="a5"/>
            </w:pPr>
            <w:bookmarkStart w:id="5479" w:name="38508"/>
            <w:bookmarkEnd w:id="5479"/>
            <w:r>
              <w:t>датчики вимірювання мастил типу ДМ</w:t>
            </w:r>
          </w:p>
        </w:tc>
        <w:tc>
          <w:tcPr>
            <w:tcW w:w="750" w:type="pct"/>
            <w:hideMark/>
          </w:tcPr>
          <w:p w:rsidR="00BC0C72" w:rsidRDefault="008D5CF6">
            <w:pPr>
              <w:pStyle w:val="a5"/>
              <w:jc w:val="center"/>
            </w:pPr>
            <w:bookmarkStart w:id="5480" w:name="38509"/>
            <w:bookmarkEnd w:id="5480"/>
            <w:r>
              <w:t>- " -</w:t>
            </w:r>
          </w:p>
        </w:tc>
        <w:tc>
          <w:tcPr>
            <w:tcW w:w="750" w:type="pct"/>
            <w:hideMark/>
          </w:tcPr>
          <w:p w:rsidR="00BC0C72" w:rsidRDefault="008D5CF6">
            <w:pPr>
              <w:pStyle w:val="a5"/>
              <w:jc w:val="center"/>
            </w:pPr>
            <w:bookmarkStart w:id="5481" w:name="38510"/>
            <w:bookmarkEnd w:id="5481"/>
            <w:r>
              <w:t>160</w:t>
            </w:r>
          </w:p>
        </w:tc>
      </w:tr>
      <w:tr w:rsidR="00BC0C72" w:rsidTr="00181458">
        <w:trPr>
          <w:divId w:val="1237204249"/>
        </w:trPr>
        <w:tc>
          <w:tcPr>
            <w:tcW w:w="900" w:type="pct"/>
            <w:hideMark/>
          </w:tcPr>
          <w:p w:rsidR="00BC0C72" w:rsidRDefault="008D5CF6">
            <w:pPr>
              <w:pStyle w:val="a5"/>
            </w:pPr>
            <w:bookmarkStart w:id="5482" w:name="38511"/>
            <w:bookmarkEnd w:id="5482"/>
            <w:r>
              <w:t> </w:t>
            </w:r>
          </w:p>
        </w:tc>
        <w:tc>
          <w:tcPr>
            <w:tcW w:w="2600" w:type="pct"/>
            <w:hideMark/>
          </w:tcPr>
          <w:p w:rsidR="00BC0C72" w:rsidRDefault="008D5CF6">
            <w:pPr>
              <w:pStyle w:val="a5"/>
            </w:pPr>
            <w:bookmarkStart w:id="5483" w:name="38512"/>
            <w:bookmarkEnd w:id="5483"/>
            <w:r>
              <w:t>датчики важільно-поплавкові типу ДРП</w:t>
            </w:r>
          </w:p>
        </w:tc>
        <w:tc>
          <w:tcPr>
            <w:tcW w:w="750" w:type="pct"/>
            <w:hideMark/>
          </w:tcPr>
          <w:p w:rsidR="00BC0C72" w:rsidRDefault="008D5CF6">
            <w:pPr>
              <w:pStyle w:val="a5"/>
              <w:jc w:val="center"/>
            </w:pPr>
            <w:bookmarkStart w:id="5484" w:name="38513"/>
            <w:bookmarkEnd w:id="5484"/>
            <w:r>
              <w:t>- " -</w:t>
            </w:r>
          </w:p>
        </w:tc>
        <w:tc>
          <w:tcPr>
            <w:tcW w:w="750" w:type="pct"/>
            <w:hideMark/>
          </w:tcPr>
          <w:p w:rsidR="00BC0C72" w:rsidRDefault="008D5CF6">
            <w:pPr>
              <w:pStyle w:val="a5"/>
              <w:jc w:val="center"/>
            </w:pPr>
            <w:bookmarkStart w:id="5485" w:name="38514"/>
            <w:bookmarkEnd w:id="5485"/>
            <w:r>
              <w:t>160</w:t>
            </w:r>
          </w:p>
        </w:tc>
      </w:tr>
      <w:tr w:rsidR="00BC0C72" w:rsidTr="00181458">
        <w:trPr>
          <w:divId w:val="1237204249"/>
        </w:trPr>
        <w:tc>
          <w:tcPr>
            <w:tcW w:w="900" w:type="pct"/>
            <w:hideMark/>
          </w:tcPr>
          <w:p w:rsidR="00BC0C72" w:rsidRDefault="008D5CF6">
            <w:pPr>
              <w:pStyle w:val="a5"/>
            </w:pPr>
            <w:bookmarkStart w:id="5486" w:name="38515"/>
            <w:bookmarkEnd w:id="5486"/>
            <w:r>
              <w:t> </w:t>
            </w:r>
          </w:p>
        </w:tc>
        <w:tc>
          <w:tcPr>
            <w:tcW w:w="2600" w:type="pct"/>
            <w:hideMark/>
          </w:tcPr>
          <w:p w:rsidR="00BC0C72" w:rsidRDefault="008D5CF6">
            <w:pPr>
              <w:pStyle w:val="a5"/>
            </w:pPr>
            <w:bookmarkStart w:id="5487" w:name="38516"/>
            <w:bookmarkEnd w:id="5487"/>
            <w:r>
              <w:t>датчик-сигналізатор рівня марки ДСУ</w:t>
            </w:r>
          </w:p>
        </w:tc>
        <w:tc>
          <w:tcPr>
            <w:tcW w:w="750" w:type="pct"/>
            <w:hideMark/>
          </w:tcPr>
          <w:p w:rsidR="00BC0C72" w:rsidRDefault="008D5CF6">
            <w:pPr>
              <w:pStyle w:val="a5"/>
              <w:jc w:val="center"/>
            </w:pPr>
            <w:bookmarkStart w:id="5488" w:name="38517"/>
            <w:bookmarkEnd w:id="5488"/>
            <w:r>
              <w:t>- " -</w:t>
            </w:r>
          </w:p>
        </w:tc>
        <w:tc>
          <w:tcPr>
            <w:tcW w:w="750" w:type="pct"/>
            <w:hideMark/>
          </w:tcPr>
          <w:p w:rsidR="00BC0C72" w:rsidRDefault="008D5CF6">
            <w:pPr>
              <w:pStyle w:val="a5"/>
              <w:jc w:val="center"/>
            </w:pPr>
            <w:bookmarkStart w:id="5489" w:name="38518"/>
            <w:bookmarkEnd w:id="5489"/>
            <w:r>
              <w:t>160</w:t>
            </w:r>
          </w:p>
        </w:tc>
      </w:tr>
      <w:tr w:rsidR="00BC0C72" w:rsidTr="00181458">
        <w:trPr>
          <w:divId w:val="1237204249"/>
        </w:trPr>
        <w:tc>
          <w:tcPr>
            <w:tcW w:w="900" w:type="pct"/>
            <w:hideMark/>
          </w:tcPr>
          <w:p w:rsidR="00BC0C72" w:rsidRDefault="008D5CF6">
            <w:pPr>
              <w:pStyle w:val="a5"/>
            </w:pPr>
            <w:bookmarkStart w:id="5490" w:name="38519"/>
            <w:bookmarkEnd w:id="5490"/>
            <w:r>
              <w:t> </w:t>
            </w:r>
          </w:p>
        </w:tc>
        <w:tc>
          <w:tcPr>
            <w:tcW w:w="2600" w:type="pct"/>
            <w:hideMark/>
          </w:tcPr>
          <w:p w:rsidR="00BC0C72" w:rsidRDefault="008D5CF6">
            <w:pPr>
              <w:pStyle w:val="a5"/>
            </w:pPr>
            <w:bookmarkStart w:id="5491" w:name="38520"/>
            <w:bookmarkEnd w:id="5491"/>
            <w:r>
              <w:t>сигналізатори типу: МСТВ; МСТ; СП; СПТ; ССК; ПС; СО</w:t>
            </w:r>
          </w:p>
        </w:tc>
        <w:tc>
          <w:tcPr>
            <w:tcW w:w="750" w:type="pct"/>
            <w:hideMark/>
          </w:tcPr>
          <w:p w:rsidR="00BC0C72" w:rsidRDefault="008D5CF6">
            <w:pPr>
              <w:pStyle w:val="a5"/>
              <w:jc w:val="center"/>
            </w:pPr>
            <w:bookmarkStart w:id="5492" w:name="38521"/>
            <w:bookmarkEnd w:id="5492"/>
            <w:r>
              <w:t>- " -</w:t>
            </w:r>
          </w:p>
        </w:tc>
        <w:tc>
          <w:tcPr>
            <w:tcW w:w="750" w:type="pct"/>
            <w:hideMark/>
          </w:tcPr>
          <w:p w:rsidR="00BC0C72" w:rsidRDefault="008D5CF6">
            <w:pPr>
              <w:pStyle w:val="a5"/>
              <w:jc w:val="center"/>
            </w:pPr>
            <w:bookmarkStart w:id="5493" w:name="38522"/>
            <w:bookmarkEnd w:id="5493"/>
            <w:r>
              <w:t>100</w:t>
            </w:r>
          </w:p>
        </w:tc>
      </w:tr>
      <w:tr w:rsidR="00BC0C72" w:rsidTr="00181458">
        <w:trPr>
          <w:divId w:val="1237204249"/>
        </w:trPr>
        <w:tc>
          <w:tcPr>
            <w:tcW w:w="900" w:type="pct"/>
            <w:hideMark/>
          </w:tcPr>
          <w:p w:rsidR="00BC0C72" w:rsidRDefault="008D5CF6">
            <w:pPr>
              <w:pStyle w:val="a5"/>
            </w:pPr>
            <w:bookmarkStart w:id="5494" w:name="38523"/>
            <w:bookmarkEnd w:id="5494"/>
            <w:r>
              <w:t> </w:t>
            </w:r>
          </w:p>
        </w:tc>
        <w:tc>
          <w:tcPr>
            <w:tcW w:w="2600" w:type="pct"/>
            <w:hideMark/>
          </w:tcPr>
          <w:p w:rsidR="00BC0C72" w:rsidRDefault="008D5CF6">
            <w:pPr>
              <w:pStyle w:val="a5"/>
            </w:pPr>
            <w:bookmarkStart w:id="5495" w:name="38524"/>
            <w:bookmarkEnd w:id="5495"/>
            <w:r>
              <w:t>пульт наземної перевірки типу ПНП</w:t>
            </w:r>
          </w:p>
        </w:tc>
        <w:tc>
          <w:tcPr>
            <w:tcW w:w="750" w:type="pct"/>
            <w:hideMark/>
          </w:tcPr>
          <w:p w:rsidR="00BC0C72" w:rsidRDefault="008D5CF6">
            <w:pPr>
              <w:pStyle w:val="a5"/>
              <w:jc w:val="center"/>
            </w:pPr>
            <w:bookmarkStart w:id="5496" w:name="38525"/>
            <w:bookmarkEnd w:id="5496"/>
            <w:r>
              <w:t>- " -</w:t>
            </w:r>
          </w:p>
        </w:tc>
        <w:tc>
          <w:tcPr>
            <w:tcW w:w="750" w:type="pct"/>
            <w:hideMark/>
          </w:tcPr>
          <w:p w:rsidR="00BC0C72" w:rsidRDefault="008D5CF6">
            <w:pPr>
              <w:pStyle w:val="a5"/>
              <w:jc w:val="center"/>
            </w:pPr>
            <w:bookmarkStart w:id="5497" w:name="38526"/>
            <w:bookmarkEnd w:id="5497"/>
            <w:r>
              <w:t>1500</w:t>
            </w:r>
          </w:p>
        </w:tc>
      </w:tr>
      <w:tr w:rsidR="00BC0C72" w:rsidTr="00181458">
        <w:trPr>
          <w:divId w:val="1237204249"/>
        </w:trPr>
        <w:tc>
          <w:tcPr>
            <w:tcW w:w="900" w:type="pct"/>
            <w:hideMark/>
          </w:tcPr>
          <w:p w:rsidR="00BC0C72" w:rsidRDefault="008D5CF6">
            <w:pPr>
              <w:pStyle w:val="a5"/>
            </w:pPr>
            <w:bookmarkStart w:id="5498" w:name="38527"/>
            <w:bookmarkEnd w:id="5498"/>
            <w:r>
              <w:t>9027</w:t>
            </w:r>
          </w:p>
        </w:tc>
        <w:tc>
          <w:tcPr>
            <w:tcW w:w="2600" w:type="pct"/>
            <w:hideMark/>
          </w:tcPr>
          <w:p w:rsidR="00BC0C72" w:rsidRDefault="008D5CF6">
            <w:pPr>
              <w:pStyle w:val="a5"/>
            </w:pPr>
            <w:bookmarkStart w:id="5499" w:name="38528"/>
            <w:bookmarkEnd w:id="5499"/>
            <w:r>
              <w:t>Прилади та апаратура для фізичного або хімічного аналізу (наприклад, поляриметри, рефрактометри, 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w:t>
            </w:r>
          </w:p>
        </w:tc>
        <w:tc>
          <w:tcPr>
            <w:tcW w:w="750" w:type="pct"/>
            <w:hideMark/>
          </w:tcPr>
          <w:p w:rsidR="00BC0C72" w:rsidRDefault="008D5CF6">
            <w:pPr>
              <w:pStyle w:val="a5"/>
              <w:jc w:val="center"/>
            </w:pPr>
            <w:bookmarkStart w:id="5500" w:name="38529"/>
            <w:bookmarkEnd w:id="5500"/>
            <w:r>
              <w:t> </w:t>
            </w:r>
          </w:p>
        </w:tc>
        <w:tc>
          <w:tcPr>
            <w:tcW w:w="750" w:type="pct"/>
            <w:hideMark/>
          </w:tcPr>
          <w:p w:rsidR="00BC0C72" w:rsidRDefault="008D5CF6">
            <w:pPr>
              <w:pStyle w:val="a5"/>
              <w:jc w:val="center"/>
            </w:pPr>
            <w:bookmarkStart w:id="5501" w:name="38530"/>
            <w:bookmarkEnd w:id="5501"/>
            <w:r>
              <w:t> </w:t>
            </w:r>
          </w:p>
        </w:tc>
      </w:tr>
      <w:tr w:rsidR="00BC0C72" w:rsidTr="00181458">
        <w:trPr>
          <w:divId w:val="1237204249"/>
        </w:trPr>
        <w:tc>
          <w:tcPr>
            <w:tcW w:w="900" w:type="pct"/>
            <w:hideMark/>
          </w:tcPr>
          <w:p w:rsidR="00BC0C72" w:rsidRDefault="008D5CF6">
            <w:pPr>
              <w:pStyle w:val="a5"/>
            </w:pPr>
            <w:bookmarkStart w:id="5502" w:name="38531"/>
            <w:bookmarkEnd w:id="5502"/>
            <w:r>
              <w:t> </w:t>
            </w:r>
          </w:p>
        </w:tc>
        <w:tc>
          <w:tcPr>
            <w:tcW w:w="2600" w:type="pct"/>
            <w:hideMark/>
          </w:tcPr>
          <w:p w:rsidR="00BC0C72" w:rsidRDefault="008D5CF6">
            <w:pPr>
              <w:pStyle w:val="a5"/>
            </w:pPr>
            <w:bookmarkStart w:id="5503" w:name="38532"/>
            <w:bookmarkEnd w:id="5503"/>
            <w:r>
              <w:t>аналізатор ELTRA ONH-2000</w:t>
            </w:r>
          </w:p>
        </w:tc>
        <w:tc>
          <w:tcPr>
            <w:tcW w:w="750" w:type="pct"/>
            <w:hideMark/>
          </w:tcPr>
          <w:p w:rsidR="00BC0C72" w:rsidRDefault="008D5CF6">
            <w:pPr>
              <w:pStyle w:val="a5"/>
              <w:jc w:val="center"/>
            </w:pPr>
            <w:bookmarkStart w:id="5504" w:name="38533"/>
            <w:bookmarkEnd w:id="5504"/>
            <w:r>
              <w:t>- " -</w:t>
            </w:r>
          </w:p>
        </w:tc>
        <w:tc>
          <w:tcPr>
            <w:tcW w:w="750" w:type="pct"/>
            <w:hideMark/>
          </w:tcPr>
          <w:p w:rsidR="00BC0C72" w:rsidRDefault="008D5CF6">
            <w:pPr>
              <w:pStyle w:val="a5"/>
              <w:jc w:val="center"/>
            </w:pPr>
            <w:bookmarkStart w:id="5505" w:name="38534"/>
            <w:bookmarkEnd w:id="5505"/>
            <w:r>
              <w:t>1</w:t>
            </w:r>
          </w:p>
        </w:tc>
      </w:tr>
      <w:tr w:rsidR="00BC0C72" w:rsidTr="00181458">
        <w:trPr>
          <w:divId w:val="1237204249"/>
        </w:trPr>
        <w:tc>
          <w:tcPr>
            <w:tcW w:w="900" w:type="pct"/>
            <w:hideMark/>
          </w:tcPr>
          <w:p w:rsidR="00BC0C72" w:rsidRDefault="008D5CF6">
            <w:pPr>
              <w:pStyle w:val="a5"/>
            </w:pPr>
            <w:bookmarkStart w:id="5506" w:name="38535"/>
            <w:bookmarkEnd w:id="5506"/>
            <w:r>
              <w:t> </w:t>
            </w:r>
          </w:p>
        </w:tc>
        <w:tc>
          <w:tcPr>
            <w:tcW w:w="2600" w:type="pct"/>
            <w:hideMark/>
          </w:tcPr>
          <w:p w:rsidR="00BC0C72" w:rsidRDefault="008D5CF6">
            <w:pPr>
              <w:pStyle w:val="a5"/>
            </w:pPr>
            <w:bookmarkStart w:id="5507" w:name="38536"/>
            <w:bookmarkEnd w:id="5507"/>
            <w:r>
              <w:t>спектрометр Q4 TASMAN170</w:t>
            </w:r>
          </w:p>
        </w:tc>
        <w:tc>
          <w:tcPr>
            <w:tcW w:w="750" w:type="pct"/>
            <w:hideMark/>
          </w:tcPr>
          <w:p w:rsidR="00BC0C72" w:rsidRDefault="008D5CF6">
            <w:pPr>
              <w:pStyle w:val="a5"/>
              <w:jc w:val="center"/>
            </w:pPr>
            <w:bookmarkStart w:id="5508" w:name="38537"/>
            <w:bookmarkEnd w:id="5508"/>
            <w:r>
              <w:t>- " -</w:t>
            </w:r>
          </w:p>
        </w:tc>
        <w:tc>
          <w:tcPr>
            <w:tcW w:w="750" w:type="pct"/>
            <w:hideMark/>
          </w:tcPr>
          <w:p w:rsidR="00BC0C72" w:rsidRDefault="008D5CF6">
            <w:pPr>
              <w:pStyle w:val="a5"/>
              <w:jc w:val="center"/>
            </w:pPr>
            <w:bookmarkStart w:id="5509" w:name="38538"/>
            <w:bookmarkEnd w:id="5509"/>
            <w:r>
              <w:t>1</w:t>
            </w:r>
          </w:p>
        </w:tc>
      </w:tr>
      <w:tr w:rsidR="00BC0C72" w:rsidTr="00181458">
        <w:trPr>
          <w:divId w:val="1237204249"/>
        </w:trPr>
        <w:tc>
          <w:tcPr>
            <w:tcW w:w="900" w:type="pct"/>
            <w:hideMark/>
          </w:tcPr>
          <w:p w:rsidR="00BC0C72" w:rsidRDefault="008D5CF6">
            <w:pPr>
              <w:pStyle w:val="a5"/>
            </w:pPr>
            <w:bookmarkStart w:id="5510" w:name="38539"/>
            <w:bookmarkEnd w:id="5510"/>
            <w:r>
              <w:t>9029 10 00 10</w:t>
            </w:r>
          </w:p>
        </w:tc>
        <w:tc>
          <w:tcPr>
            <w:tcW w:w="2600" w:type="pct"/>
            <w:hideMark/>
          </w:tcPr>
          <w:p w:rsidR="00BC0C72" w:rsidRDefault="008D5CF6">
            <w:pPr>
              <w:pStyle w:val="a5"/>
            </w:pPr>
            <w:bookmarkStart w:id="5511" w:name="38540"/>
            <w:bookmarkEnd w:id="5511"/>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лічильники кількості обертів, кількості продукції, таксометри, милеометри, крокометри та аналогічні прилади:</w:t>
            </w:r>
            <w:r>
              <w:br/>
              <w:t>-- лічильники числа обертів, електричні та електронні для цивільної авіації</w:t>
            </w:r>
          </w:p>
        </w:tc>
        <w:tc>
          <w:tcPr>
            <w:tcW w:w="750" w:type="pct"/>
            <w:hideMark/>
          </w:tcPr>
          <w:p w:rsidR="00BC0C72" w:rsidRDefault="008D5CF6">
            <w:pPr>
              <w:pStyle w:val="a5"/>
              <w:jc w:val="center"/>
            </w:pPr>
            <w:bookmarkStart w:id="5512" w:name="38541"/>
            <w:bookmarkEnd w:id="5512"/>
            <w:r>
              <w:t> </w:t>
            </w:r>
          </w:p>
        </w:tc>
        <w:tc>
          <w:tcPr>
            <w:tcW w:w="750" w:type="pct"/>
            <w:hideMark/>
          </w:tcPr>
          <w:p w:rsidR="00BC0C72" w:rsidRDefault="008D5CF6">
            <w:pPr>
              <w:pStyle w:val="a5"/>
              <w:jc w:val="center"/>
            </w:pPr>
            <w:bookmarkStart w:id="5513" w:name="38542"/>
            <w:bookmarkEnd w:id="5513"/>
            <w:r>
              <w:t> </w:t>
            </w:r>
          </w:p>
        </w:tc>
      </w:tr>
      <w:tr w:rsidR="00BC0C72" w:rsidTr="00181458">
        <w:trPr>
          <w:divId w:val="1237204249"/>
        </w:trPr>
        <w:tc>
          <w:tcPr>
            <w:tcW w:w="900" w:type="pct"/>
            <w:hideMark/>
          </w:tcPr>
          <w:p w:rsidR="00BC0C72" w:rsidRDefault="008D5CF6">
            <w:pPr>
              <w:pStyle w:val="a5"/>
            </w:pPr>
            <w:bookmarkStart w:id="5514" w:name="38543"/>
            <w:bookmarkEnd w:id="5514"/>
            <w:r>
              <w:t> </w:t>
            </w:r>
          </w:p>
        </w:tc>
        <w:tc>
          <w:tcPr>
            <w:tcW w:w="2600" w:type="pct"/>
            <w:hideMark/>
          </w:tcPr>
          <w:p w:rsidR="00BC0C72" w:rsidRDefault="008D5CF6">
            <w:pPr>
              <w:pStyle w:val="a5"/>
            </w:pPr>
            <w:bookmarkStart w:id="5515" w:name="38544"/>
            <w:bookmarkEnd w:id="5515"/>
            <w:r>
              <w:t>датчик частоти обертання типу ДЧВ</w:t>
            </w:r>
          </w:p>
        </w:tc>
        <w:tc>
          <w:tcPr>
            <w:tcW w:w="750" w:type="pct"/>
            <w:hideMark/>
          </w:tcPr>
          <w:p w:rsidR="00BC0C72" w:rsidRDefault="008D5CF6">
            <w:pPr>
              <w:pStyle w:val="a5"/>
              <w:jc w:val="center"/>
            </w:pPr>
            <w:bookmarkStart w:id="5516" w:name="38545"/>
            <w:bookmarkEnd w:id="5516"/>
            <w:r>
              <w:t>- " -</w:t>
            </w:r>
          </w:p>
        </w:tc>
        <w:tc>
          <w:tcPr>
            <w:tcW w:w="750" w:type="pct"/>
            <w:hideMark/>
          </w:tcPr>
          <w:p w:rsidR="00BC0C72" w:rsidRDefault="008D5CF6">
            <w:pPr>
              <w:pStyle w:val="a5"/>
              <w:jc w:val="center"/>
            </w:pPr>
            <w:bookmarkStart w:id="5517" w:name="38546"/>
            <w:bookmarkEnd w:id="5517"/>
            <w:r>
              <w:t>200</w:t>
            </w:r>
          </w:p>
        </w:tc>
      </w:tr>
      <w:tr w:rsidR="00BC0C72" w:rsidTr="00181458">
        <w:trPr>
          <w:divId w:val="1237204249"/>
        </w:trPr>
        <w:tc>
          <w:tcPr>
            <w:tcW w:w="900" w:type="pct"/>
            <w:hideMark/>
          </w:tcPr>
          <w:p w:rsidR="00BC0C72" w:rsidRDefault="008D5CF6">
            <w:pPr>
              <w:pStyle w:val="a5"/>
            </w:pPr>
            <w:bookmarkStart w:id="5518" w:name="38547"/>
            <w:bookmarkEnd w:id="5518"/>
            <w:r>
              <w:t>9029 90 00 30</w:t>
            </w:r>
          </w:p>
        </w:tc>
        <w:tc>
          <w:tcPr>
            <w:tcW w:w="2600" w:type="pct"/>
            <w:hideMark/>
          </w:tcPr>
          <w:p w:rsidR="00BC0C72" w:rsidRDefault="008D5CF6">
            <w:pPr>
              <w:pStyle w:val="a5"/>
            </w:pPr>
            <w:bookmarkStart w:id="5519" w:name="38548"/>
            <w:bookmarkEnd w:id="5519"/>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частини і приладдя:</w:t>
            </w:r>
            <w:r>
              <w:br/>
              <w:t>-- тахометрів, лічильників кількості обертів, спідометрів, для цивільної авіації</w:t>
            </w:r>
          </w:p>
        </w:tc>
        <w:tc>
          <w:tcPr>
            <w:tcW w:w="750" w:type="pct"/>
            <w:hideMark/>
          </w:tcPr>
          <w:p w:rsidR="00BC0C72" w:rsidRDefault="008D5CF6">
            <w:pPr>
              <w:pStyle w:val="a5"/>
              <w:jc w:val="center"/>
            </w:pPr>
            <w:bookmarkStart w:id="5520" w:name="38549"/>
            <w:bookmarkEnd w:id="5520"/>
            <w:r>
              <w:t> </w:t>
            </w:r>
          </w:p>
        </w:tc>
        <w:tc>
          <w:tcPr>
            <w:tcW w:w="750" w:type="pct"/>
            <w:hideMark/>
          </w:tcPr>
          <w:p w:rsidR="00BC0C72" w:rsidRDefault="008D5CF6">
            <w:pPr>
              <w:pStyle w:val="a5"/>
              <w:jc w:val="center"/>
            </w:pPr>
            <w:bookmarkStart w:id="5521" w:name="38550"/>
            <w:bookmarkEnd w:id="5521"/>
            <w:r>
              <w:t> </w:t>
            </w:r>
          </w:p>
        </w:tc>
      </w:tr>
      <w:tr w:rsidR="00BC0C72" w:rsidTr="00181458">
        <w:trPr>
          <w:divId w:val="1237204249"/>
        </w:trPr>
        <w:tc>
          <w:tcPr>
            <w:tcW w:w="900" w:type="pct"/>
            <w:hideMark/>
          </w:tcPr>
          <w:p w:rsidR="00BC0C72" w:rsidRDefault="008D5CF6">
            <w:pPr>
              <w:pStyle w:val="a5"/>
            </w:pPr>
            <w:bookmarkStart w:id="5522" w:name="38551"/>
            <w:bookmarkEnd w:id="5522"/>
            <w:r>
              <w:t> </w:t>
            </w:r>
          </w:p>
        </w:tc>
        <w:tc>
          <w:tcPr>
            <w:tcW w:w="2600" w:type="pct"/>
            <w:hideMark/>
          </w:tcPr>
          <w:p w:rsidR="00BC0C72" w:rsidRDefault="008D5CF6">
            <w:pPr>
              <w:pStyle w:val="a5"/>
            </w:pPr>
            <w:bookmarkStart w:id="5523" w:name="38552"/>
            <w:bookmarkEnd w:id="5523"/>
            <w:r>
              <w:t>датчик частоти обертання типу ДТА</w:t>
            </w:r>
          </w:p>
        </w:tc>
        <w:tc>
          <w:tcPr>
            <w:tcW w:w="750" w:type="pct"/>
            <w:hideMark/>
          </w:tcPr>
          <w:p w:rsidR="00BC0C72" w:rsidRDefault="008D5CF6">
            <w:pPr>
              <w:pStyle w:val="a5"/>
              <w:jc w:val="center"/>
            </w:pPr>
            <w:bookmarkStart w:id="5524" w:name="38553"/>
            <w:bookmarkEnd w:id="5524"/>
            <w:r>
              <w:t>- " -</w:t>
            </w:r>
          </w:p>
        </w:tc>
        <w:tc>
          <w:tcPr>
            <w:tcW w:w="750" w:type="pct"/>
            <w:hideMark/>
          </w:tcPr>
          <w:p w:rsidR="00BC0C72" w:rsidRDefault="008D5CF6">
            <w:pPr>
              <w:pStyle w:val="a5"/>
              <w:jc w:val="center"/>
            </w:pPr>
            <w:bookmarkStart w:id="5525" w:name="38554"/>
            <w:bookmarkEnd w:id="5525"/>
            <w:r>
              <w:t>200</w:t>
            </w:r>
          </w:p>
        </w:tc>
      </w:tr>
      <w:tr w:rsidR="00BC0C72" w:rsidTr="00181458">
        <w:trPr>
          <w:divId w:val="1237204249"/>
        </w:trPr>
        <w:tc>
          <w:tcPr>
            <w:tcW w:w="900" w:type="pct"/>
            <w:hideMark/>
          </w:tcPr>
          <w:p w:rsidR="00BC0C72" w:rsidRDefault="008D5CF6">
            <w:pPr>
              <w:pStyle w:val="a5"/>
            </w:pPr>
            <w:bookmarkStart w:id="5526" w:name="38555"/>
            <w:bookmarkEnd w:id="5526"/>
            <w:r>
              <w:t> </w:t>
            </w:r>
          </w:p>
        </w:tc>
        <w:tc>
          <w:tcPr>
            <w:tcW w:w="2600" w:type="pct"/>
            <w:hideMark/>
          </w:tcPr>
          <w:p w:rsidR="00BC0C72" w:rsidRDefault="008D5CF6">
            <w:pPr>
              <w:pStyle w:val="a5"/>
            </w:pPr>
            <w:bookmarkStart w:id="5527" w:name="38556"/>
            <w:bookmarkEnd w:id="5527"/>
            <w:r>
              <w:t>високотемпературні датчики обертів типу VIT</w:t>
            </w:r>
          </w:p>
        </w:tc>
        <w:tc>
          <w:tcPr>
            <w:tcW w:w="750" w:type="pct"/>
            <w:hideMark/>
          </w:tcPr>
          <w:p w:rsidR="00BC0C72" w:rsidRDefault="008D5CF6">
            <w:pPr>
              <w:pStyle w:val="a5"/>
              <w:jc w:val="center"/>
            </w:pPr>
            <w:bookmarkStart w:id="5528" w:name="38557"/>
            <w:bookmarkEnd w:id="5528"/>
            <w:r>
              <w:t>- " -</w:t>
            </w:r>
          </w:p>
        </w:tc>
        <w:tc>
          <w:tcPr>
            <w:tcW w:w="750" w:type="pct"/>
            <w:hideMark/>
          </w:tcPr>
          <w:p w:rsidR="00BC0C72" w:rsidRDefault="008D5CF6">
            <w:pPr>
              <w:pStyle w:val="a5"/>
              <w:jc w:val="center"/>
            </w:pPr>
            <w:bookmarkStart w:id="5529" w:name="38558"/>
            <w:bookmarkEnd w:id="5529"/>
            <w:r>
              <w:t>200</w:t>
            </w:r>
          </w:p>
        </w:tc>
      </w:tr>
      <w:tr w:rsidR="00BC0C72" w:rsidTr="00181458">
        <w:trPr>
          <w:divId w:val="1237204249"/>
        </w:trPr>
        <w:tc>
          <w:tcPr>
            <w:tcW w:w="900" w:type="pct"/>
            <w:hideMark/>
          </w:tcPr>
          <w:p w:rsidR="00BC0C72" w:rsidRDefault="008D5CF6">
            <w:pPr>
              <w:pStyle w:val="a5"/>
            </w:pPr>
            <w:bookmarkStart w:id="5530" w:name="38559"/>
            <w:bookmarkEnd w:id="5530"/>
            <w:r>
              <w:t> </w:t>
            </w:r>
          </w:p>
        </w:tc>
        <w:tc>
          <w:tcPr>
            <w:tcW w:w="2600" w:type="pct"/>
            <w:hideMark/>
          </w:tcPr>
          <w:p w:rsidR="00BC0C72" w:rsidRDefault="008D5CF6">
            <w:pPr>
              <w:pStyle w:val="a5"/>
            </w:pPr>
            <w:bookmarkStart w:id="5531" w:name="38560"/>
            <w:bookmarkEnd w:id="5531"/>
            <w:r>
              <w:t>датчик тахометра типу ДТЭ</w:t>
            </w:r>
          </w:p>
        </w:tc>
        <w:tc>
          <w:tcPr>
            <w:tcW w:w="750" w:type="pct"/>
            <w:hideMark/>
          </w:tcPr>
          <w:p w:rsidR="00BC0C72" w:rsidRDefault="008D5CF6">
            <w:pPr>
              <w:pStyle w:val="a5"/>
              <w:jc w:val="center"/>
            </w:pPr>
            <w:bookmarkStart w:id="5532" w:name="38561"/>
            <w:bookmarkEnd w:id="5532"/>
            <w:r>
              <w:t>- " -</w:t>
            </w:r>
          </w:p>
        </w:tc>
        <w:tc>
          <w:tcPr>
            <w:tcW w:w="750" w:type="pct"/>
            <w:hideMark/>
          </w:tcPr>
          <w:p w:rsidR="00BC0C72" w:rsidRDefault="008D5CF6">
            <w:pPr>
              <w:pStyle w:val="a5"/>
              <w:jc w:val="center"/>
            </w:pPr>
            <w:bookmarkStart w:id="5533" w:name="38562"/>
            <w:bookmarkEnd w:id="5533"/>
            <w:r>
              <w:t>65</w:t>
            </w:r>
          </w:p>
        </w:tc>
      </w:tr>
      <w:tr w:rsidR="00BC0C72" w:rsidTr="00181458">
        <w:trPr>
          <w:divId w:val="1237204249"/>
        </w:trPr>
        <w:tc>
          <w:tcPr>
            <w:tcW w:w="900" w:type="pct"/>
            <w:hideMark/>
          </w:tcPr>
          <w:p w:rsidR="00BC0C72" w:rsidRDefault="008D5CF6">
            <w:pPr>
              <w:pStyle w:val="a5"/>
            </w:pPr>
            <w:bookmarkStart w:id="5534" w:name="38563"/>
            <w:bookmarkEnd w:id="5534"/>
            <w:r>
              <w:t>9030 31 00 00</w:t>
            </w:r>
          </w:p>
        </w:tc>
        <w:tc>
          <w:tcPr>
            <w:tcW w:w="2600" w:type="pct"/>
            <w:hideMark/>
          </w:tcPr>
          <w:p w:rsidR="00BC0C72" w:rsidRDefault="008D5CF6">
            <w:pPr>
              <w:pStyle w:val="a5"/>
            </w:pPr>
            <w:bookmarkStart w:id="5535" w:name="38564"/>
            <w:bookmarkEnd w:id="5535"/>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r>
            <w:r>
              <w:lastRenderedPageBreak/>
              <w:t>- інші прилади та апарати для вимірювання або контролю напруги, сили струму, опору або потужності:</w:t>
            </w:r>
            <w:r>
              <w:br/>
              <w:t>-- вимірювальні прилади універсальні, без записувального пристрою</w:t>
            </w:r>
          </w:p>
        </w:tc>
        <w:tc>
          <w:tcPr>
            <w:tcW w:w="750" w:type="pct"/>
            <w:hideMark/>
          </w:tcPr>
          <w:p w:rsidR="00BC0C72" w:rsidRDefault="008D5CF6">
            <w:pPr>
              <w:pStyle w:val="a5"/>
              <w:jc w:val="center"/>
            </w:pPr>
            <w:bookmarkStart w:id="5536" w:name="38565"/>
            <w:bookmarkEnd w:id="5536"/>
            <w:r>
              <w:lastRenderedPageBreak/>
              <w:t> </w:t>
            </w:r>
          </w:p>
        </w:tc>
        <w:tc>
          <w:tcPr>
            <w:tcW w:w="750" w:type="pct"/>
            <w:hideMark/>
          </w:tcPr>
          <w:p w:rsidR="00BC0C72" w:rsidRDefault="008D5CF6">
            <w:pPr>
              <w:pStyle w:val="a5"/>
              <w:jc w:val="center"/>
            </w:pPr>
            <w:bookmarkStart w:id="5537" w:name="38566"/>
            <w:bookmarkEnd w:id="5537"/>
            <w:r>
              <w:t> </w:t>
            </w:r>
          </w:p>
        </w:tc>
      </w:tr>
      <w:tr w:rsidR="00BC0C72" w:rsidTr="00181458">
        <w:trPr>
          <w:divId w:val="1237204249"/>
        </w:trPr>
        <w:tc>
          <w:tcPr>
            <w:tcW w:w="900" w:type="pct"/>
            <w:hideMark/>
          </w:tcPr>
          <w:p w:rsidR="00BC0C72" w:rsidRDefault="008D5CF6">
            <w:pPr>
              <w:pStyle w:val="a5"/>
            </w:pPr>
            <w:bookmarkStart w:id="5538" w:name="38567"/>
            <w:bookmarkEnd w:id="5538"/>
            <w:r>
              <w:t> </w:t>
            </w:r>
          </w:p>
        </w:tc>
        <w:tc>
          <w:tcPr>
            <w:tcW w:w="2600" w:type="pct"/>
            <w:hideMark/>
          </w:tcPr>
          <w:p w:rsidR="00BC0C72" w:rsidRDefault="008D5CF6">
            <w:pPr>
              <w:pStyle w:val="a5"/>
            </w:pPr>
            <w:bookmarkStart w:id="5539" w:name="38568"/>
            <w:bookmarkEnd w:id="5539"/>
            <w:r>
              <w:t>ватметр</w:t>
            </w:r>
          </w:p>
        </w:tc>
        <w:tc>
          <w:tcPr>
            <w:tcW w:w="750" w:type="pct"/>
            <w:hideMark/>
          </w:tcPr>
          <w:p w:rsidR="00BC0C72" w:rsidRDefault="008D5CF6">
            <w:pPr>
              <w:pStyle w:val="a5"/>
              <w:jc w:val="center"/>
            </w:pPr>
            <w:bookmarkStart w:id="5540" w:name="38569"/>
            <w:bookmarkEnd w:id="5540"/>
            <w:r>
              <w:t>штук</w:t>
            </w:r>
          </w:p>
        </w:tc>
        <w:tc>
          <w:tcPr>
            <w:tcW w:w="750" w:type="pct"/>
            <w:hideMark/>
          </w:tcPr>
          <w:p w:rsidR="00BC0C72" w:rsidRDefault="008D5CF6">
            <w:pPr>
              <w:pStyle w:val="a5"/>
              <w:jc w:val="center"/>
            </w:pPr>
            <w:bookmarkStart w:id="5541" w:name="38570"/>
            <w:bookmarkEnd w:id="5541"/>
            <w:r>
              <w:t>2</w:t>
            </w:r>
          </w:p>
        </w:tc>
      </w:tr>
      <w:tr w:rsidR="00BC0C72" w:rsidTr="00181458">
        <w:trPr>
          <w:divId w:val="1237204249"/>
        </w:trPr>
        <w:tc>
          <w:tcPr>
            <w:tcW w:w="900" w:type="pct"/>
            <w:hideMark/>
          </w:tcPr>
          <w:p w:rsidR="00BC0C72" w:rsidRDefault="008D5CF6">
            <w:pPr>
              <w:pStyle w:val="a5"/>
            </w:pPr>
            <w:bookmarkStart w:id="5542" w:name="38571"/>
            <w:bookmarkEnd w:id="5542"/>
            <w:r>
              <w:t> </w:t>
            </w:r>
          </w:p>
        </w:tc>
        <w:tc>
          <w:tcPr>
            <w:tcW w:w="2600" w:type="pct"/>
            <w:hideMark/>
          </w:tcPr>
          <w:p w:rsidR="00BC0C72" w:rsidRDefault="008D5CF6">
            <w:pPr>
              <w:pStyle w:val="a5"/>
            </w:pPr>
            <w:bookmarkStart w:id="5543" w:name="38572"/>
            <w:bookmarkEnd w:id="5543"/>
            <w:r>
              <w:t>калібратор-вимірювач стандартних сигналів КИСС-03</w:t>
            </w:r>
          </w:p>
        </w:tc>
        <w:tc>
          <w:tcPr>
            <w:tcW w:w="750" w:type="pct"/>
            <w:hideMark/>
          </w:tcPr>
          <w:p w:rsidR="00BC0C72" w:rsidRDefault="008D5CF6">
            <w:pPr>
              <w:pStyle w:val="a5"/>
              <w:jc w:val="center"/>
            </w:pPr>
            <w:bookmarkStart w:id="5544" w:name="38573"/>
            <w:bookmarkEnd w:id="5544"/>
            <w:r>
              <w:t>- " -</w:t>
            </w:r>
          </w:p>
        </w:tc>
        <w:tc>
          <w:tcPr>
            <w:tcW w:w="750" w:type="pct"/>
            <w:hideMark/>
          </w:tcPr>
          <w:p w:rsidR="00BC0C72" w:rsidRDefault="008D5CF6">
            <w:pPr>
              <w:pStyle w:val="a5"/>
              <w:jc w:val="center"/>
            </w:pPr>
            <w:bookmarkStart w:id="5545" w:name="38574"/>
            <w:bookmarkEnd w:id="5545"/>
            <w:r>
              <w:t>1</w:t>
            </w:r>
          </w:p>
        </w:tc>
      </w:tr>
      <w:tr w:rsidR="00BC0C72" w:rsidTr="00181458">
        <w:trPr>
          <w:divId w:val="1237204249"/>
        </w:trPr>
        <w:tc>
          <w:tcPr>
            <w:tcW w:w="900" w:type="pct"/>
            <w:hideMark/>
          </w:tcPr>
          <w:p w:rsidR="00BC0C72" w:rsidRDefault="008D5CF6">
            <w:pPr>
              <w:pStyle w:val="a5"/>
            </w:pPr>
            <w:bookmarkStart w:id="5546" w:name="38575"/>
            <w:bookmarkEnd w:id="5546"/>
            <w:r>
              <w:t>9030 32 00 00</w:t>
            </w:r>
          </w:p>
        </w:tc>
        <w:tc>
          <w:tcPr>
            <w:tcW w:w="2600" w:type="pct"/>
            <w:hideMark/>
          </w:tcPr>
          <w:p w:rsidR="00BC0C72" w:rsidRDefault="008D5CF6">
            <w:pPr>
              <w:pStyle w:val="a5"/>
            </w:pPr>
            <w:bookmarkStart w:id="5547" w:name="38576"/>
            <w:bookmarkEnd w:id="5547"/>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апарати для вимірювання або контролю напруги, сили струму, опору або потужності:</w:t>
            </w:r>
            <w:r>
              <w:br/>
              <w:t>-- вимірювальні прилади універсальні, із записувальним пристроєм</w:t>
            </w:r>
          </w:p>
        </w:tc>
        <w:tc>
          <w:tcPr>
            <w:tcW w:w="750" w:type="pct"/>
            <w:hideMark/>
          </w:tcPr>
          <w:p w:rsidR="00BC0C72" w:rsidRDefault="008D5CF6">
            <w:pPr>
              <w:pStyle w:val="a5"/>
              <w:jc w:val="center"/>
            </w:pPr>
            <w:bookmarkStart w:id="5548" w:name="38577"/>
            <w:bookmarkEnd w:id="5548"/>
            <w:r>
              <w:t> </w:t>
            </w:r>
          </w:p>
        </w:tc>
        <w:tc>
          <w:tcPr>
            <w:tcW w:w="750" w:type="pct"/>
            <w:hideMark/>
          </w:tcPr>
          <w:p w:rsidR="00BC0C72" w:rsidRDefault="008D5CF6">
            <w:pPr>
              <w:pStyle w:val="a5"/>
              <w:jc w:val="center"/>
            </w:pPr>
            <w:bookmarkStart w:id="5549" w:name="38578"/>
            <w:bookmarkEnd w:id="5549"/>
            <w:r>
              <w:t> </w:t>
            </w:r>
          </w:p>
        </w:tc>
      </w:tr>
      <w:tr w:rsidR="00BC0C72" w:rsidTr="00181458">
        <w:trPr>
          <w:divId w:val="1237204249"/>
        </w:trPr>
        <w:tc>
          <w:tcPr>
            <w:tcW w:w="900" w:type="pct"/>
            <w:hideMark/>
          </w:tcPr>
          <w:p w:rsidR="00BC0C72" w:rsidRDefault="008D5CF6">
            <w:pPr>
              <w:pStyle w:val="a5"/>
            </w:pPr>
            <w:bookmarkStart w:id="5550" w:name="38579"/>
            <w:bookmarkEnd w:id="5550"/>
            <w:r>
              <w:t> </w:t>
            </w:r>
          </w:p>
        </w:tc>
        <w:tc>
          <w:tcPr>
            <w:tcW w:w="2600" w:type="pct"/>
            <w:hideMark/>
          </w:tcPr>
          <w:p w:rsidR="00BC0C72" w:rsidRDefault="008D5CF6">
            <w:pPr>
              <w:pStyle w:val="a5"/>
            </w:pPr>
            <w:bookmarkStart w:id="5551" w:name="38580"/>
            <w:bookmarkEnd w:id="5551"/>
            <w:r>
              <w:t>ватметр</w:t>
            </w:r>
          </w:p>
        </w:tc>
        <w:tc>
          <w:tcPr>
            <w:tcW w:w="750" w:type="pct"/>
            <w:hideMark/>
          </w:tcPr>
          <w:p w:rsidR="00BC0C72" w:rsidRDefault="008D5CF6">
            <w:pPr>
              <w:pStyle w:val="a5"/>
              <w:jc w:val="center"/>
            </w:pPr>
            <w:bookmarkStart w:id="5552" w:name="38581"/>
            <w:bookmarkEnd w:id="5552"/>
            <w:r>
              <w:t>- " -</w:t>
            </w:r>
          </w:p>
        </w:tc>
        <w:tc>
          <w:tcPr>
            <w:tcW w:w="750" w:type="pct"/>
            <w:hideMark/>
          </w:tcPr>
          <w:p w:rsidR="00BC0C72" w:rsidRDefault="008D5CF6">
            <w:pPr>
              <w:pStyle w:val="a5"/>
              <w:jc w:val="center"/>
            </w:pPr>
            <w:bookmarkStart w:id="5553" w:name="38582"/>
            <w:bookmarkEnd w:id="5553"/>
            <w:r>
              <w:t>2</w:t>
            </w:r>
          </w:p>
        </w:tc>
      </w:tr>
      <w:tr w:rsidR="00BC0C72" w:rsidTr="00181458">
        <w:trPr>
          <w:divId w:val="1237204249"/>
        </w:trPr>
        <w:tc>
          <w:tcPr>
            <w:tcW w:w="900" w:type="pct"/>
            <w:hideMark/>
          </w:tcPr>
          <w:p w:rsidR="00BC0C72" w:rsidRDefault="008D5CF6">
            <w:pPr>
              <w:pStyle w:val="a5"/>
            </w:pPr>
            <w:bookmarkStart w:id="5554" w:name="38583"/>
            <w:bookmarkEnd w:id="5554"/>
            <w:r>
              <w:t> </w:t>
            </w:r>
          </w:p>
        </w:tc>
        <w:tc>
          <w:tcPr>
            <w:tcW w:w="2600" w:type="pct"/>
            <w:hideMark/>
          </w:tcPr>
          <w:p w:rsidR="00BC0C72" w:rsidRDefault="008D5CF6">
            <w:pPr>
              <w:pStyle w:val="a5"/>
            </w:pPr>
            <w:bookmarkStart w:id="5555" w:name="38584"/>
            <w:bookmarkEnd w:id="5555"/>
            <w:r>
              <w:t>калібратор-вимірювач стандартних сигналів КИСС-03</w:t>
            </w:r>
          </w:p>
        </w:tc>
        <w:tc>
          <w:tcPr>
            <w:tcW w:w="750" w:type="pct"/>
            <w:hideMark/>
          </w:tcPr>
          <w:p w:rsidR="00BC0C72" w:rsidRDefault="008D5CF6">
            <w:pPr>
              <w:pStyle w:val="a5"/>
              <w:jc w:val="center"/>
            </w:pPr>
            <w:bookmarkStart w:id="5556" w:name="38585"/>
            <w:bookmarkEnd w:id="5556"/>
            <w:r>
              <w:t>- " -</w:t>
            </w:r>
          </w:p>
        </w:tc>
        <w:tc>
          <w:tcPr>
            <w:tcW w:w="750" w:type="pct"/>
            <w:hideMark/>
          </w:tcPr>
          <w:p w:rsidR="00BC0C72" w:rsidRDefault="008D5CF6">
            <w:pPr>
              <w:pStyle w:val="a5"/>
              <w:jc w:val="center"/>
            </w:pPr>
            <w:bookmarkStart w:id="5557" w:name="38586"/>
            <w:bookmarkEnd w:id="5557"/>
            <w:r>
              <w:t>1</w:t>
            </w:r>
          </w:p>
        </w:tc>
      </w:tr>
      <w:tr w:rsidR="00BC0C72" w:rsidTr="00181458">
        <w:trPr>
          <w:divId w:val="1237204249"/>
        </w:trPr>
        <w:tc>
          <w:tcPr>
            <w:tcW w:w="900" w:type="pct"/>
            <w:hideMark/>
          </w:tcPr>
          <w:p w:rsidR="00BC0C72" w:rsidRDefault="008D5CF6">
            <w:pPr>
              <w:pStyle w:val="a5"/>
            </w:pPr>
            <w:bookmarkStart w:id="5558" w:name="38587"/>
            <w:bookmarkEnd w:id="5558"/>
            <w:r>
              <w:t>9030 89 30 00</w:t>
            </w:r>
          </w:p>
        </w:tc>
        <w:tc>
          <w:tcPr>
            <w:tcW w:w="2600" w:type="pct"/>
            <w:hideMark/>
          </w:tcPr>
          <w:p w:rsidR="00BC0C72" w:rsidRDefault="008D5CF6">
            <w:pPr>
              <w:pStyle w:val="a5"/>
            </w:pPr>
            <w:bookmarkStart w:id="5559" w:name="38588"/>
            <w:bookmarkEnd w:id="5559"/>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апаратура:</w:t>
            </w:r>
            <w:r>
              <w:br/>
              <w:t>-- інші:</w:t>
            </w:r>
            <w:r>
              <w:br/>
              <w:t>--- електронні</w:t>
            </w:r>
          </w:p>
        </w:tc>
        <w:tc>
          <w:tcPr>
            <w:tcW w:w="750" w:type="pct"/>
            <w:hideMark/>
          </w:tcPr>
          <w:p w:rsidR="00BC0C72" w:rsidRDefault="008D5CF6">
            <w:pPr>
              <w:pStyle w:val="a5"/>
              <w:jc w:val="center"/>
            </w:pPr>
            <w:bookmarkStart w:id="5560" w:name="38589"/>
            <w:bookmarkEnd w:id="5560"/>
            <w:r>
              <w:t> </w:t>
            </w:r>
          </w:p>
        </w:tc>
        <w:tc>
          <w:tcPr>
            <w:tcW w:w="750" w:type="pct"/>
            <w:hideMark/>
          </w:tcPr>
          <w:p w:rsidR="00BC0C72" w:rsidRDefault="008D5CF6">
            <w:pPr>
              <w:pStyle w:val="a5"/>
              <w:jc w:val="center"/>
            </w:pPr>
            <w:bookmarkStart w:id="5561" w:name="38590"/>
            <w:bookmarkEnd w:id="5561"/>
            <w:r>
              <w:t> </w:t>
            </w:r>
          </w:p>
        </w:tc>
      </w:tr>
      <w:tr w:rsidR="00BC0C72" w:rsidTr="00181458">
        <w:trPr>
          <w:divId w:val="1237204249"/>
        </w:trPr>
        <w:tc>
          <w:tcPr>
            <w:tcW w:w="900" w:type="pct"/>
            <w:hideMark/>
          </w:tcPr>
          <w:p w:rsidR="00BC0C72" w:rsidRDefault="008D5CF6">
            <w:pPr>
              <w:pStyle w:val="a5"/>
            </w:pPr>
            <w:bookmarkStart w:id="5562" w:name="38591"/>
            <w:bookmarkEnd w:id="5562"/>
            <w:r>
              <w:t> </w:t>
            </w:r>
          </w:p>
        </w:tc>
        <w:tc>
          <w:tcPr>
            <w:tcW w:w="2600" w:type="pct"/>
            <w:hideMark/>
          </w:tcPr>
          <w:p w:rsidR="00BC0C72" w:rsidRDefault="008D5CF6">
            <w:pPr>
              <w:pStyle w:val="a5"/>
            </w:pPr>
            <w:bookmarkStart w:id="5563" w:name="38592"/>
            <w:bookmarkEnd w:id="5563"/>
            <w:r>
              <w:t>вимірювально-обчислювальний комплекс типу МІС в комплекті</w:t>
            </w:r>
          </w:p>
        </w:tc>
        <w:tc>
          <w:tcPr>
            <w:tcW w:w="750" w:type="pct"/>
            <w:hideMark/>
          </w:tcPr>
          <w:p w:rsidR="00BC0C72" w:rsidRDefault="008D5CF6">
            <w:pPr>
              <w:pStyle w:val="a5"/>
              <w:jc w:val="center"/>
            </w:pPr>
            <w:bookmarkStart w:id="5564" w:name="38593"/>
            <w:bookmarkEnd w:id="5564"/>
            <w:r>
              <w:t>- " -</w:t>
            </w:r>
          </w:p>
        </w:tc>
        <w:tc>
          <w:tcPr>
            <w:tcW w:w="750" w:type="pct"/>
            <w:hideMark/>
          </w:tcPr>
          <w:p w:rsidR="00BC0C72" w:rsidRDefault="008D5CF6">
            <w:pPr>
              <w:pStyle w:val="a5"/>
              <w:jc w:val="center"/>
            </w:pPr>
            <w:bookmarkStart w:id="5565" w:name="38594"/>
            <w:bookmarkEnd w:id="5565"/>
            <w:r>
              <w:t>20</w:t>
            </w:r>
          </w:p>
        </w:tc>
      </w:tr>
      <w:tr w:rsidR="00BC0C72" w:rsidTr="00181458">
        <w:trPr>
          <w:divId w:val="1237204249"/>
        </w:trPr>
        <w:tc>
          <w:tcPr>
            <w:tcW w:w="900" w:type="pct"/>
            <w:hideMark/>
          </w:tcPr>
          <w:p w:rsidR="00BC0C72" w:rsidRDefault="008D5CF6">
            <w:pPr>
              <w:pStyle w:val="a5"/>
            </w:pPr>
            <w:bookmarkStart w:id="5566" w:name="38595"/>
            <w:bookmarkEnd w:id="5566"/>
            <w:r>
              <w:t>9031 80 34 00</w:t>
            </w:r>
          </w:p>
        </w:tc>
        <w:tc>
          <w:tcPr>
            <w:tcW w:w="2600" w:type="pct"/>
            <w:hideMark/>
          </w:tcPr>
          <w:p w:rsidR="00BC0C72" w:rsidRDefault="008D5CF6">
            <w:pPr>
              <w:pStyle w:val="a5"/>
            </w:pPr>
            <w:bookmarkStart w:id="5567" w:name="38596"/>
            <w:bookmarkEnd w:id="5567"/>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750" w:type="pct"/>
            <w:hideMark/>
          </w:tcPr>
          <w:p w:rsidR="00BC0C72" w:rsidRDefault="008D5CF6">
            <w:pPr>
              <w:pStyle w:val="a5"/>
              <w:jc w:val="center"/>
            </w:pPr>
            <w:bookmarkStart w:id="5568" w:name="38597"/>
            <w:bookmarkEnd w:id="5568"/>
            <w:r>
              <w:t> </w:t>
            </w:r>
          </w:p>
        </w:tc>
        <w:tc>
          <w:tcPr>
            <w:tcW w:w="750" w:type="pct"/>
            <w:hideMark/>
          </w:tcPr>
          <w:p w:rsidR="00BC0C72" w:rsidRDefault="008D5CF6">
            <w:pPr>
              <w:pStyle w:val="a5"/>
              <w:jc w:val="center"/>
            </w:pPr>
            <w:bookmarkStart w:id="5569" w:name="38598"/>
            <w:bookmarkEnd w:id="5569"/>
            <w:r>
              <w:t> </w:t>
            </w:r>
          </w:p>
        </w:tc>
      </w:tr>
      <w:tr w:rsidR="00BC0C72" w:rsidTr="00181458">
        <w:trPr>
          <w:divId w:val="1237204249"/>
        </w:trPr>
        <w:tc>
          <w:tcPr>
            <w:tcW w:w="900" w:type="pct"/>
            <w:hideMark/>
          </w:tcPr>
          <w:p w:rsidR="00BC0C72" w:rsidRDefault="008D5CF6">
            <w:pPr>
              <w:pStyle w:val="a5"/>
            </w:pPr>
            <w:bookmarkStart w:id="5570" w:name="38599"/>
            <w:bookmarkEnd w:id="5570"/>
            <w:r>
              <w:t> </w:t>
            </w:r>
          </w:p>
        </w:tc>
        <w:tc>
          <w:tcPr>
            <w:tcW w:w="2600" w:type="pct"/>
            <w:hideMark/>
          </w:tcPr>
          <w:p w:rsidR="00BC0C72" w:rsidRDefault="008D5CF6">
            <w:pPr>
              <w:pStyle w:val="a5"/>
            </w:pPr>
            <w:bookmarkStart w:id="5571" w:name="38600"/>
            <w:bookmarkEnd w:id="5571"/>
            <w:r>
              <w:t>перетворювач кутових переміщень типу ЛИР</w:t>
            </w:r>
          </w:p>
        </w:tc>
        <w:tc>
          <w:tcPr>
            <w:tcW w:w="750" w:type="pct"/>
            <w:hideMark/>
          </w:tcPr>
          <w:p w:rsidR="00BC0C72" w:rsidRDefault="008D5CF6">
            <w:pPr>
              <w:pStyle w:val="a5"/>
              <w:jc w:val="center"/>
            </w:pPr>
            <w:bookmarkStart w:id="5572" w:name="38601"/>
            <w:bookmarkEnd w:id="5572"/>
            <w:r>
              <w:t>штук</w:t>
            </w:r>
          </w:p>
        </w:tc>
        <w:tc>
          <w:tcPr>
            <w:tcW w:w="750" w:type="pct"/>
            <w:hideMark/>
          </w:tcPr>
          <w:p w:rsidR="00BC0C72" w:rsidRDefault="008D5CF6">
            <w:pPr>
              <w:pStyle w:val="a5"/>
              <w:jc w:val="center"/>
            </w:pPr>
            <w:bookmarkStart w:id="5573" w:name="38602"/>
            <w:bookmarkEnd w:id="5573"/>
            <w:r>
              <w:t>10</w:t>
            </w:r>
          </w:p>
        </w:tc>
      </w:tr>
      <w:tr w:rsidR="00BC0C72" w:rsidTr="00181458">
        <w:trPr>
          <w:divId w:val="1237204249"/>
        </w:trPr>
        <w:tc>
          <w:tcPr>
            <w:tcW w:w="900" w:type="pct"/>
            <w:hideMark/>
          </w:tcPr>
          <w:p w:rsidR="00BC0C72" w:rsidRDefault="008D5CF6">
            <w:pPr>
              <w:pStyle w:val="a5"/>
            </w:pPr>
            <w:bookmarkStart w:id="5574" w:name="38603"/>
            <w:bookmarkEnd w:id="5574"/>
            <w:r>
              <w:t> </w:t>
            </w:r>
          </w:p>
        </w:tc>
        <w:tc>
          <w:tcPr>
            <w:tcW w:w="2600" w:type="pct"/>
            <w:hideMark/>
          </w:tcPr>
          <w:p w:rsidR="00BC0C72" w:rsidRDefault="008D5CF6">
            <w:pPr>
              <w:pStyle w:val="a5"/>
            </w:pPr>
            <w:bookmarkStart w:id="5575" w:name="38604"/>
            <w:bookmarkEnd w:id="5575"/>
            <w:r>
              <w:t>трансформатор типу ДБСКТ</w:t>
            </w:r>
          </w:p>
        </w:tc>
        <w:tc>
          <w:tcPr>
            <w:tcW w:w="750" w:type="pct"/>
            <w:hideMark/>
          </w:tcPr>
          <w:p w:rsidR="00BC0C72" w:rsidRDefault="008D5CF6">
            <w:pPr>
              <w:pStyle w:val="a5"/>
              <w:jc w:val="center"/>
            </w:pPr>
            <w:bookmarkStart w:id="5576" w:name="38605"/>
            <w:bookmarkEnd w:id="5576"/>
            <w:r>
              <w:t>- " -</w:t>
            </w:r>
          </w:p>
        </w:tc>
        <w:tc>
          <w:tcPr>
            <w:tcW w:w="750" w:type="pct"/>
            <w:hideMark/>
          </w:tcPr>
          <w:p w:rsidR="00BC0C72" w:rsidRDefault="008D5CF6">
            <w:pPr>
              <w:pStyle w:val="a5"/>
              <w:jc w:val="center"/>
            </w:pPr>
            <w:bookmarkStart w:id="5577" w:name="38606"/>
            <w:bookmarkEnd w:id="5577"/>
            <w:r>
              <w:t>28</w:t>
            </w:r>
          </w:p>
        </w:tc>
      </w:tr>
      <w:tr w:rsidR="00BC0C72" w:rsidTr="00181458">
        <w:trPr>
          <w:divId w:val="1237204249"/>
        </w:trPr>
        <w:tc>
          <w:tcPr>
            <w:tcW w:w="900" w:type="pct"/>
            <w:hideMark/>
          </w:tcPr>
          <w:p w:rsidR="00BC0C72" w:rsidRDefault="008D5CF6">
            <w:pPr>
              <w:pStyle w:val="a5"/>
            </w:pPr>
            <w:bookmarkStart w:id="5578" w:name="38607"/>
            <w:bookmarkEnd w:id="5578"/>
            <w:r>
              <w:t> </w:t>
            </w:r>
          </w:p>
        </w:tc>
        <w:tc>
          <w:tcPr>
            <w:tcW w:w="2600" w:type="pct"/>
            <w:hideMark/>
          </w:tcPr>
          <w:p w:rsidR="00BC0C72" w:rsidRDefault="008D5CF6">
            <w:pPr>
              <w:pStyle w:val="a5"/>
            </w:pPr>
            <w:bookmarkStart w:id="5579" w:name="38608"/>
            <w:bookmarkEnd w:id="5579"/>
            <w:r>
              <w:t>датчик типу ЛДТ</w:t>
            </w:r>
          </w:p>
        </w:tc>
        <w:tc>
          <w:tcPr>
            <w:tcW w:w="750" w:type="pct"/>
            <w:hideMark/>
          </w:tcPr>
          <w:p w:rsidR="00BC0C72" w:rsidRDefault="008D5CF6">
            <w:pPr>
              <w:pStyle w:val="a5"/>
              <w:jc w:val="center"/>
            </w:pPr>
            <w:bookmarkStart w:id="5580" w:name="38609"/>
            <w:bookmarkEnd w:id="5580"/>
            <w:r>
              <w:t>- " -</w:t>
            </w:r>
          </w:p>
        </w:tc>
        <w:tc>
          <w:tcPr>
            <w:tcW w:w="750" w:type="pct"/>
            <w:hideMark/>
          </w:tcPr>
          <w:p w:rsidR="00BC0C72" w:rsidRDefault="008D5CF6">
            <w:pPr>
              <w:pStyle w:val="a5"/>
              <w:jc w:val="center"/>
            </w:pPr>
            <w:bookmarkStart w:id="5581" w:name="38610"/>
            <w:bookmarkEnd w:id="5581"/>
            <w:r>
              <w:t>55</w:t>
            </w:r>
          </w:p>
        </w:tc>
      </w:tr>
      <w:tr w:rsidR="00BC0C72" w:rsidTr="00181458">
        <w:trPr>
          <w:divId w:val="1237204249"/>
        </w:trPr>
        <w:tc>
          <w:tcPr>
            <w:tcW w:w="900" w:type="pct"/>
            <w:hideMark/>
          </w:tcPr>
          <w:p w:rsidR="00BC0C72" w:rsidRDefault="008D5CF6">
            <w:pPr>
              <w:pStyle w:val="a5"/>
            </w:pPr>
            <w:bookmarkStart w:id="5582" w:name="38611"/>
            <w:bookmarkEnd w:id="5582"/>
            <w:r>
              <w:t>9031 90 85 00</w:t>
            </w:r>
          </w:p>
        </w:tc>
        <w:tc>
          <w:tcPr>
            <w:tcW w:w="2600" w:type="pct"/>
            <w:hideMark/>
          </w:tcPr>
          <w:p w:rsidR="00BC0C72" w:rsidRDefault="008D5CF6">
            <w:pPr>
              <w:pStyle w:val="a5"/>
            </w:pPr>
            <w:bookmarkStart w:id="5583" w:name="38612"/>
            <w:bookmarkEnd w:id="5583"/>
            <w:r>
              <w:t>Контрольні або вимірювальні прилади, пристрої та машини, в іншому місці цієї групи не зазначені; проектори профільні:</w:t>
            </w:r>
            <w:r>
              <w:br/>
              <w:t>- частини і приладдя:</w:t>
            </w:r>
            <w:r>
              <w:br/>
              <w:t>-- інші</w:t>
            </w:r>
          </w:p>
        </w:tc>
        <w:tc>
          <w:tcPr>
            <w:tcW w:w="750" w:type="pct"/>
            <w:hideMark/>
          </w:tcPr>
          <w:p w:rsidR="00BC0C72" w:rsidRDefault="008D5CF6">
            <w:pPr>
              <w:pStyle w:val="a5"/>
              <w:jc w:val="center"/>
            </w:pPr>
            <w:bookmarkStart w:id="5584" w:name="38613"/>
            <w:bookmarkEnd w:id="5584"/>
            <w:r>
              <w:t> </w:t>
            </w:r>
          </w:p>
        </w:tc>
        <w:tc>
          <w:tcPr>
            <w:tcW w:w="750" w:type="pct"/>
            <w:hideMark/>
          </w:tcPr>
          <w:p w:rsidR="00BC0C72" w:rsidRDefault="008D5CF6">
            <w:pPr>
              <w:pStyle w:val="a5"/>
              <w:jc w:val="center"/>
            </w:pPr>
            <w:bookmarkStart w:id="5585" w:name="38614"/>
            <w:bookmarkEnd w:id="5585"/>
            <w:r>
              <w:t> </w:t>
            </w:r>
          </w:p>
        </w:tc>
      </w:tr>
      <w:tr w:rsidR="00BC0C72" w:rsidTr="00181458">
        <w:trPr>
          <w:divId w:val="1237204249"/>
        </w:trPr>
        <w:tc>
          <w:tcPr>
            <w:tcW w:w="900" w:type="pct"/>
            <w:hideMark/>
          </w:tcPr>
          <w:p w:rsidR="00BC0C72" w:rsidRDefault="008D5CF6">
            <w:pPr>
              <w:pStyle w:val="a5"/>
            </w:pPr>
            <w:bookmarkStart w:id="5586" w:name="38615"/>
            <w:bookmarkEnd w:id="5586"/>
            <w:r>
              <w:t> </w:t>
            </w:r>
          </w:p>
        </w:tc>
        <w:tc>
          <w:tcPr>
            <w:tcW w:w="2600" w:type="pct"/>
            <w:hideMark/>
          </w:tcPr>
          <w:p w:rsidR="00BC0C72" w:rsidRDefault="008D5CF6">
            <w:pPr>
              <w:pStyle w:val="a5"/>
            </w:pPr>
            <w:bookmarkStart w:id="5587" w:name="38616"/>
            <w:bookmarkEnd w:id="5587"/>
            <w:r>
              <w:t>датчики вібрації типу СА</w:t>
            </w:r>
          </w:p>
        </w:tc>
        <w:tc>
          <w:tcPr>
            <w:tcW w:w="750" w:type="pct"/>
            <w:hideMark/>
          </w:tcPr>
          <w:p w:rsidR="00BC0C72" w:rsidRDefault="008D5CF6">
            <w:pPr>
              <w:pStyle w:val="a5"/>
              <w:jc w:val="center"/>
            </w:pPr>
            <w:bookmarkStart w:id="5588" w:name="38617"/>
            <w:bookmarkEnd w:id="5588"/>
            <w:r>
              <w:t>- " -</w:t>
            </w:r>
          </w:p>
        </w:tc>
        <w:tc>
          <w:tcPr>
            <w:tcW w:w="750" w:type="pct"/>
            <w:hideMark/>
          </w:tcPr>
          <w:p w:rsidR="00BC0C72" w:rsidRDefault="008D5CF6">
            <w:pPr>
              <w:pStyle w:val="a5"/>
              <w:jc w:val="center"/>
            </w:pPr>
            <w:bookmarkStart w:id="5589" w:name="38618"/>
            <w:bookmarkEnd w:id="5589"/>
            <w:r>
              <w:t>30</w:t>
            </w:r>
          </w:p>
        </w:tc>
      </w:tr>
      <w:tr w:rsidR="00BC0C72" w:rsidTr="00181458">
        <w:trPr>
          <w:divId w:val="1237204249"/>
        </w:trPr>
        <w:tc>
          <w:tcPr>
            <w:tcW w:w="900" w:type="pct"/>
            <w:hideMark/>
          </w:tcPr>
          <w:p w:rsidR="00BC0C72" w:rsidRDefault="008D5CF6">
            <w:pPr>
              <w:pStyle w:val="a5"/>
            </w:pPr>
            <w:bookmarkStart w:id="5590" w:name="38619"/>
            <w:bookmarkEnd w:id="5590"/>
            <w:r>
              <w:t> </w:t>
            </w:r>
          </w:p>
        </w:tc>
        <w:tc>
          <w:tcPr>
            <w:tcW w:w="2600" w:type="pct"/>
            <w:hideMark/>
          </w:tcPr>
          <w:p w:rsidR="00BC0C72" w:rsidRDefault="008D5CF6">
            <w:pPr>
              <w:pStyle w:val="a5"/>
            </w:pPr>
            <w:bookmarkStart w:id="5591" w:name="38620"/>
            <w:bookmarkEnd w:id="5591"/>
            <w:r>
              <w:t>датчики вібрації типу МВ</w:t>
            </w:r>
          </w:p>
        </w:tc>
        <w:tc>
          <w:tcPr>
            <w:tcW w:w="750" w:type="pct"/>
            <w:hideMark/>
          </w:tcPr>
          <w:p w:rsidR="00BC0C72" w:rsidRDefault="008D5CF6">
            <w:pPr>
              <w:pStyle w:val="a5"/>
              <w:jc w:val="center"/>
            </w:pPr>
            <w:bookmarkStart w:id="5592" w:name="38621"/>
            <w:bookmarkEnd w:id="5592"/>
            <w:r>
              <w:t>- " -</w:t>
            </w:r>
          </w:p>
        </w:tc>
        <w:tc>
          <w:tcPr>
            <w:tcW w:w="750" w:type="pct"/>
            <w:hideMark/>
          </w:tcPr>
          <w:p w:rsidR="00BC0C72" w:rsidRDefault="008D5CF6">
            <w:pPr>
              <w:pStyle w:val="a5"/>
              <w:jc w:val="center"/>
            </w:pPr>
            <w:bookmarkStart w:id="5593" w:name="38622"/>
            <w:bookmarkEnd w:id="5593"/>
            <w:r>
              <w:t>10</w:t>
            </w:r>
          </w:p>
        </w:tc>
      </w:tr>
      <w:tr w:rsidR="00BC0C72" w:rsidTr="00181458">
        <w:trPr>
          <w:divId w:val="1237204249"/>
        </w:trPr>
        <w:tc>
          <w:tcPr>
            <w:tcW w:w="900" w:type="pct"/>
            <w:hideMark/>
          </w:tcPr>
          <w:p w:rsidR="00BC0C72" w:rsidRDefault="008D5CF6">
            <w:pPr>
              <w:pStyle w:val="a5"/>
            </w:pPr>
            <w:bookmarkStart w:id="5594" w:name="38623"/>
            <w:bookmarkEnd w:id="5594"/>
            <w:r>
              <w:lastRenderedPageBreak/>
              <w:t>9032 81 00 00</w:t>
            </w:r>
          </w:p>
        </w:tc>
        <w:tc>
          <w:tcPr>
            <w:tcW w:w="2600" w:type="pct"/>
            <w:hideMark/>
          </w:tcPr>
          <w:p w:rsidR="00BC0C72" w:rsidRDefault="008D5CF6">
            <w:pPr>
              <w:pStyle w:val="a5"/>
            </w:pPr>
            <w:bookmarkStart w:id="5595" w:name="38624"/>
            <w:bookmarkEnd w:id="5595"/>
            <w:r>
              <w:t>Прилади та апаратура для автоматичного регулювання або керування:</w:t>
            </w:r>
            <w:r>
              <w:br/>
              <w:t>- інші прилади та апаратура:</w:t>
            </w:r>
            <w:r>
              <w:br/>
              <w:t>-- гідравлічні або пневматичні</w:t>
            </w:r>
          </w:p>
        </w:tc>
        <w:tc>
          <w:tcPr>
            <w:tcW w:w="750" w:type="pct"/>
            <w:hideMark/>
          </w:tcPr>
          <w:p w:rsidR="00BC0C72" w:rsidRDefault="008D5CF6">
            <w:pPr>
              <w:pStyle w:val="a5"/>
              <w:jc w:val="center"/>
            </w:pPr>
            <w:bookmarkStart w:id="5596" w:name="38625"/>
            <w:bookmarkEnd w:id="5596"/>
            <w:r>
              <w:t> </w:t>
            </w:r>
          </w:p>
        </w:tc>
        <w:tc>
          <w:tcPr>
            <w:tcW w:w="750" w:type="pct"/>
            <w:hideMark/>
          </w:tcPr>
          <w:p w:rsidR="00BC0C72" w:rsidRDefault="008D5CF6">
            <w:pPr>
              <w:pStyle w:val="a5"/>
              <w:jc w:val="center"/>
            </w:pPr>
            <w:bookmarkStart w:id="5597" w:name="38626"/>
            <w:bookmarkEnd w:id="5597"/>
            <w:r>
              <w:t> </w:t>
            </w:r>
          </w:p>
        </w:tc>
      </w:tr>
      <w:tr w:rsidR="00BC0C72" w:rsidTr="00181458">
        <w:trPr>
          <w:divId w:val="1237204249"/>
        </w:trPr>
        <w:tc>
          <w:tcPr>
            <w:tcW w:w="900" w:type="pct"/>
            <w:hideMark/>
          </w:tcPr>
          <w:p w:rsidR="00BC0C72" w:rsidRDefault="008D5CF6">
            <w:pPr>
              <w:pStyle w:val="a5"/>
            </w:pPr>
            <w:bookmarkStart w:id="5598" w:name="38627"/>
            <w:bookmarkEnd w:id="5598"/>
            <w:r>
              <w:t> </w:t>
            </w:r>
          </w:p>
        </w:tc>
        <w:tc>
          <w:tcPr>
            <w:tcW w:w="2600" w:type="pct"/>
            <w:hideMark/>
          </w:tcPr>
          <w:p w:rsidR="00BC0C72" w:rsidRDefault="008D5CF6">
            <w:pPr>
              <w:pStyle w:val="a5"/>
            </w:pPr>
            <w:bookmarkStart w:id="5599" w:name="38628"/>
            <w:bookmarkEnd w:id="5599"/>
            <w:r>
              <w:t>автомат керування клапанами типу 4017</w:t>
            </w:r>
          </w:p>
        </w:tc>
        <w:tc>
          <w:tcPr>
            <w:tcW w:w="750" w:type="pct"/>
            <w:hideMark/>
          </w:tcPr>
          <w:p w:rsidR="00BC0C72" w:rsidRDefault="008D5CF6">
            <w:pPr>
              <w:pStyle w:val="a5"/>
              <w:jc w:val="center"/>
            </w:pPr>
            <w:bookmarkStart w:id="5600" w:name="38629"/>
            <w:bookmarkEnd w:id="5600"/>
            <w:r>
              <w:t>- " -</w:t>
            </w:r>
          </w:p>
        </w:tc>
        <w:tc>
          <w:tcPr>
            <w:tcW w:w="750" w:type="pct"/>
            <w:hideMark/>
          </w:tcPr>
          <w:p w:rsidR="00BC0C72" w:rsidRDefault="008D5CF6">
            <w:pPr>
              <w:pStyle w:val="a5"/>
              <w:jc w:val="center"/>
            </w:pPr>
            <w:bookmarkStart w:id="5601" w:name="38630"/>
            <w:bookmarkEnd w:id="5601"/>
            <w:r>
              <w:t>300</w:t>
            </w:r>
          </w:p>
        </w:tc>
      </w:tr>
      <w:tr w:rsidR="00BC0C72" w:rsidTr="00181458">
        <w:trPr>
          <w:divId w:val="1237204249"/>
        </w:trPr>
        <w:tc>
          <w:tcPr>
            <w:tcW w:w="900" w:type="pct"/>
            <w:hideMark/>
          </w:tcPr>
          <w:p w:rsidR="00BC0C72" w:rsidRDefault="008D5CF6">
            <w:pPr>
              <w:pStyle w:val="a5"/>
            </w:pPr>
            <w:bookmarkStart w:id="5602" w:name="38631"/>
            <w:bookmarkEnd w:id="5602"/>
            <w:r>
              <w:t> </w:t>
            </w:r>
          </w:p>
        </w:tc>
        <w:tc>
          <w:tcPr>
            <w:tcW w:w="2600" w:type="pct"/>
            <w:hideMark/>
          </w:tcPr>
          <w:p w:rsidR="00BC0C72" w:rsidRDefault="008D5CF6">
            <w:pPr>
              <w:pStyle w:val="a5"/>
            </w:pPr>
            <w:bookmarkStart w:id="5603" w:name="38632"/>
            <w:bookmarkEnd w:id="5603"/>
            <w:r>
              <w:t>регулятор паливний типу 4018</w:t>
            </w:r>
          </w:p>
        </w:tc>
        <w:tc>
          <w:tcPr>
            <w:tcW w:w="750" w:type="pct"/>
            <w:hideMark/>
          </w:tcPr>
          <w:p w:rsidR="00BC0C72" w:rsidRDefault="008D5CF6">
            <w:pPr>
              <w:pStyle w:val="a5"/>
              <w:jc w:val="center"/>
            </w:pPr>
            <w:bookmarkStart w:id="5604" w:name="38633"/>
            <w:bookmarkEnd w:id="5604"/>
            <w:r>
              <w:t>- " -</w:t>
            </w:r>
          </w:p>
        </w:tc>
        <w:tc>
          <w:tcPr>
            <w:tcW w:w="750" w:type="pct"/>
            <w:hideMark/>
          </w:tcPr>
          <w:p w:rsidR="00BC0C72" w:rsidRDefault="008D5CF6">
            <w:pPr>
              <w:pStyle w:val="a5"/>
              <w:jc w:val="center"/>
            </w:pPr>
            <w:bookmarkStart w:id="5605" w:name="38634"/>
            <w:bookmarkEnd w:id="5605"/>
            <w:r>
              <w:t>100</w:t>
            </w:r>
          </w:p>
        </w:tc>
      </w:tr>
      <w:tr w:rsidR="00BC0C72" w:rsidTr="00181458">
        <w:trPr>
          <w:divId w:val="1237204249"/>
        </w:trPr>
        <w:tc>
          <w:tcPr>
            <w:tcW w:w="900" w:type="pct"/>
            <w:hideMark/>
          </w:tcPr>
          <w:p w:rsidR="00BC0C72" w:rsidRDefault="008D5CF6">
            <w:pPr>
              <w:pStyle w:val="a5"/>
            </w:pPr>
            <w:bookmarkStart w:id="5606" w:name="38635"/>
            <w:bookmarkEnd w:id="5606"/>
            <w:r>
              <w:t> </w:t>
            </w:r>
          </w:p>
        </w:tc>
        <w:tc>
          <w:tcPr>
            <w:tcW w:w="2600" w:type="pct"/>
            <w:hideMark/>
          </w:tcPr>
          <w:p w:rsidR="00BC0C72" w:rsidRDefault="008D5CF6">
            <w:pPr>
              <w:pStyle w:val="a5"/>
            </w:pPr>
            <w:bookmarkStart w:id="5607" w:name="38636"/>
            <w:bookmarkEnd w:id="5607"/>
            <w:r>
              <w:t>регулятор частоти обертання вільної турбіни типу 4019</w:t>
            </w:r>
          </w:p>
        </w:tc>
        <w:tc>
          <w:tcPr>
            <w:tcW w:w="750" w:type="pct"/>
            <w:hideMark/>
          </w:tcPr>
          <w:p w:rsidR="00BC0C72" w:rsidRDefault="008D5CF6">
            <w:pPr>
              <w:pStyle w:val="a5"/>
              <w:jc w:val="center"/>
            </w:pPr>
            <w:bookmarkStart w:id="5608" w:name="38637"/>
            <w:bookmarkEnd w:id="5608"/>
            <w:r>
              <w:t>- " -</w:t>
            </w:r>
          </w:p>
        </w:tc>
        <w:tc>
          <w:tcPr>
            <w:tcW w:w="750" w:type="pct"/>
            <w:hideMark/>
          </w:tcPr>
          <w:p w:rsidR="00BC0C72" w:rsidRDefault="008D5CF6">
            <w:pPr>
              <w:pStyle w:val="a5"/>
              <w:jc w:val="center"/>
            </w:pPr>
            <w:bookmarkStart w:id="5609" w:name="38638"/>
            <w:bookmarkEnd w:id="5609"/>
            <w:r>
              <w:t>80</w:t>
            </w:r>
          </w:p>
        </w:tc>
      </w:tr>
      <w:tr w:rsidR="00BC0C72" w:rsidTr="00181458">
        <w:trPr>
          <w:divId w:val="1237204249"/>
        </w:trPr>
        <w:tc>
          <w:tcPr>
            <w:tcW w:w="900" w:type="pct"/>
            <w:hideMark/>
          </w:tcPr>
          <w:p w:rsidR="00BC0C72" w:rsidRDefault="008D5CF6">
            <w:pPr>
              <w:pStyle w:val="a5"/>
            </w:pPr>
            <w:bookmarkStart w:id="5610" w:name="38639"/>
            <w:bookmarkEnd w:id="5610"/>
            <w:r>
              <w:t> </w:t>
            </w:r>
          </w:p>
        </w:tc>
        <w:tc>
          <w:tcPr>
            <w:tcW w:w="2600" w:type="pct"/>
            <w:hideMark/>
          </w:tcPr>
          <w:p w:rsidR="00BC0C72" w:rsidRDefault="008D5CF6">
            <w:pPr>
              <w:pStyle w:val="a5"/>
            </w:pPr>
            <w:bookmarkStart w:id="5611" w:name="38640"/>
            <w:bookmarkEnd w:id="5611"/>
            <w:r>
              <w:t>автомат керування заслінкою ВМТ типу 4200</w:t>
            </w:r>
          </w:p>
        </w:tc>
        <w:tc>
          <w:tcPr>
            <w:tcW w:w="750" w:type="pct"/>
            <w:hideMark/>
          </w:tcPr>
          <w:p w:rsidR="00BC0C72" w:rsidRDefault="008D5CF6">
            <w:pPr>
              <w:pStyle w:val="a5"/>
              <w:jc w:val="center"/>
            </w:pPr>
            <w:bookmarkStart w:id="5612" w:name="38641"/>
            <w:bookmarkEnd w:id="5612"/>
            <w:r>
              <w:t>- " -</w:t>
            </w:r>
          </w:p>
        </w:tc>
        <w:tc>
          <w:tcPr>
            <w:tcW w:w="750" w:type="pct"/>
            <w:hideMark/>
          </w:tcPr>
          <w:p w:rsidR="00BC0C72" w:rsidRDefault="008D5CF6">
            <w:pPr>
              <w:pStyle w:val="a5"/>
              <w:jc w:val="center"/>
            </w:pPr>
            <w:bookmarkStart w:id="5613" w:name="38642"/>
            <w:bookmarkEnd w:id="5613"/>
            <w:r>
              <w:t>50</w:t>
            </w:r>
          </w:p>
        </w:tc>
      </w:tr>
      <w:tr w:rsidR="00BC0C72" w:rsidTr="00181458">
        <w:trPr>
          <w:divId w:val="1237204249"/>
        </w:trPr>
        <w:tc>
          <w:tcPr>
            <w:tcW w:w="900" w:type="pct"/>
            <w:hideMark/>
          </w:tcPr>
          <w:p w:rsidR="00BC0C72" w:rsidRDefault="008D5CF6">
            <w:pPr>
              <w:pStyle w:val="a5"/>
            </w:pPr>
            <w:bookmarkStart w:id="5614" w:name="38643"/>
            <w:bookmarkEnd w:id="5614"/>
            <w:r>
              <w:t> </w:t>
            </w:r>
          </w:p>
        </w:tc>
        <w:tc>
          <w:tcPr>
            <w:tcW w:w="2600" w:type="pct"/>
            <w:hideMark/>
          </w:tcPr>
          <w:p w:rsidR="00BC0C72" w:rsidRDefault="008D5CF6">
            <w:pPr>
              <w:pStyle w:val="a5"/>
            </w:pPr>
            <w:bookmarkStart w:id="5615" w:name="38644"/>
            <w:bookmarkEnd w:id="5615"/>
            <w:r>
              <w:t>регулятор регулювальних направляючих апаратів типу 4199</w:t>
            </w:r>
          </w:p>
        </w:tc>
        <w:tc>
          <w:tcPr>
            <w:tcW w:w="750" w:type="pct"/>
            <w:hideMark/>
          </w:tcPr>
          <w:p w:rsidR="00BC0C72" w:rsidRDefault="008D5CF6">
            <w:pPr>
              <w:pStyle w:val="a5"/>
              <w:jc w:val="center"/>
            </w:pPr>
            <w:bookmarkStart w:id="5616" w:name="38645"/>
            <w:bookmarkEnd w:id="5616"/>
            <w:r>
              <w:t>- " -</w:t>
            </w:r>
          </w:p>
        </w:tc>
        <w:tc>
          <w:tcPr>
            <w:tcW w:w="750" w:type="pct"/>
            <w:hideMark/>
          </w:tcPr>
          <w:p w:rsidR="00BC0C72" w:rsidRDefault="008D5CF6">
            <w:pPr>
              <w:pStyle w:val="a5"/>
              <w:jc w:val="center"/>
            </w:pPr>
            <w:bookmarkStart w:id="5617" w:name="38646"/>
            <w:bookmarkEnd w:id="5617"/>
            <w:r>
              <w:t>30</w:t>
            </w:r>
          </w:p>
        </w:tc>
      </w:tr>
      <w:tr w:rsidR="00BC0C72" w:rsidTr="00181458">
        <w:trPr>
          <w:divId w:val="1237204249"/>
        </w:trPr>
        <w:tc>
          <w:tcPr>
            <w:tcW w:w="900" w:type="pct"/>
            <w:hideMark/>
          </w:tcPr>
          <w:p w:rsidR="00BC0C72" w:rsidRDefault="008D5CF6">
            <w:pPr>
              <w:pStyle w:val="a5"/>
            </w:pPr>
            <w:bookmarkStart w:id="5618" w:name="38647"/>
            <w:bookmarkEnd w:id="5618"/>
            <w:r>
              <w:t> </w:t>
            </w:r>
          </w:p>
        </w:tc>
        <w:tc>
          <w:tcPr>
            <w:tcW w:w="2600" w:type="pct"/>
            <w:hideMark/>
          </w:tcPr>
          <w:p w:rsidR="00BC0C72" w:rsidRDefault="008D5CF6">
            <w:pPr>
              <w:pStyle w:val="a5"/>
            </w:pPr>
            <w:bookmarkStart w:id="5619" w:name="38648"/>
            <w:bookmarkEnd w:id="5619"/>
            <w:r>
              <w:t>регулятор регулювального вхідного направляючого апарата типу 4809</w:t>
            </w:r>
          </w:p>
        </w:tc>
        <w:tc>
          <w:tcPr>
            <w:tcW w:w="750" w:type="pct"/>
            <w:hideMark/>
          </w:tcPr>
          <w:p w:rsidR="00BC0C72" w:rsidRDefault="008D5CF6">
            <w:pPr>
              <w:pStyle w:val="a5"/>
              <w:jc w:val="center"/>
            </w:pPr>
            <w:bookmarkStart w:id="5620" w:name="38649"/>
            <w:bookmarkEnd w:id="5620"/>
            <w:r>
              <w:t>- " -</w:t>
            </w:r>
          </w:p>
        </w:tc>
        <w:tc>
          <w:tcPr>
            <w:tcW w:w="750" w:type="pct"/>
            <w:hideMark/>
          </w:tcPr>
          <w:p w:rsidR="00BC0C72" w:rsidRDefault="008D5CF6">
            <w:pPr>
              <w:pStyle w:val="a5"/>
              <w:jc w:val="center"/>
            </w:pPr>
            <w:bookmarkStart w:id="5621" w:name="38650"/>
            <w:bookmarkEnd w:id="5621"/>
            <w:r>
              <w:t>25</w:t>
            </w:r>
          </w:p>
        </w:tc>
      </w:tr>
      <w:tr w:rsidR="00BC0C72" w:rsidTr="00181458">
        <w:trPr>
          <w:divId w:val="1237204249"/>
        </w:trPr>
        <w:tc>
          <w:tcPr>
            <w:tcW w:w="900" w:type="pct"/>
            <w:hideMark/>
          </w:tcPr>
          <w:p w:rsidR="00BC0C72" w:rsidRDefault="008D5CF6">
            <w:pPr>
              <w:pStyle w:val="a5"/>
            </w:pPr>
            <w:bookmarkStart w:id="5622" w:name="38651"/>
            <w:bookmarkEnd w:id="5622"/>
            <w:r>
              <w:t> </w:t>
            </w:r>
          </w:p>
        </w:tc>
        <w:tc>
          <w:tcPr>
            <w:tcW w:w="2600" w:type="pct"/>
            <w:hideMark/>
          </w:tcPr>
          <w:p w:rsidR="00BC0C72" w:rsidRDefault="008D5CF6">
            <w:pPr>
              <w:pStyle w:val="a5"/>
            </w:pPr>
            <w:bookmarkStart w:id="5623" w:name="38652"/>
            <w:bookmarkEnd w:id="5623"/>
            <w:r>
              <w:t>регулятор регулювальної заслінки типу 4200</w:t>
            </w:r>
          </w:p>
        </w:tc>
        <w:tc>
          <w:tcPr>
            <w:tcW w:w="750" w:type="pct"/>
            <w:hideMark/>
          </w:tcPr>
          <w:p w:rsidR="00BC0C72" w:rsidRDefault="008D5CF6">
            <w:pPr>
              <w:pStyle w:val="a5"/>
              <w:jc w:val="center"/>
            </w:pPr>
            <w:bookmarkStart w:id="5624" w:name="38653"/>
            <w:bookmarkEnd w:id="5624"/>
            <w:r>
              <w:t>- " -</w:t>
            </w:r>
          </w:p>
        </w:tc>
        <w:tc>
          <w:tcPr>
            <w:tcW w:w="750" w:type="pct"/>
            <w:hideMark/>
          </w:tcPr>
          <w:p w:rsidR="00BC0C72" w:rsidRDefault="008D5CF6">
            <w:pPr>
              <w:pStyle w:val="a5"/>
              <w:jc w:val="center"/>
            </w:pPr>
            <w:bookmarkStart w:id="5625" w:name="38654"/>
            <w:bookmarkEnd w:id="5625"/>
            <w:r>
              <w:t>50</w:t>
            </w:r>
          </w:p>
        </w:tc>
      </w:tr>
      <w:tr w:rsidR="00BC0C72" w:rsidTr="00181458">
        <w:trPr>
          <w:divId w:val="1237204249"/>
        </w:trPr>
        <w:tc>
          <w:tcPr>
            <w:tcW w:w="900" w:type="pct"/>
            <w:hideMark/>
          </w:tcPr>
          <w:p w:rsidR="00BC0C72" w:rsidRDefault="008D5CF6">
            <w:pPr>
              <w:pStyle w:val="a5"/>
            </w:pPr>
            <w:bookmarkStart w:id="5626" w:name="38655"/>
            <w:bookmarkEnd w:id="5626"/>
            <w:r>
              <w:t> </w:t>
            </w:r>
          </w:p>
        </w:tc>
        <w:tc>
          <w:tcPr>
            <w:tcW w:w="2600" w:type="pct"/>
            <w:hideMark/>
          </w:tcPr>
          <w:p w:rsidR="00BC0C72" w:rsidRDefault="008D5CF6">
            <w:pPr>
              <w:pStyle w:val="a5"/>
            </w:pPr>
            <w:bookmarkStart w:id="5627" w:name="38656"/>
            <w:bookmarkEnd w:id="5627"/>
            <w:r>
              <w:t>регулятор регулювальних направляючих апаратів типу 4208</w:t>
            </w:r>
          </w:p>
        </w:tc>
        <w:tc>
          <w:tcPr>
            <w:tcW w:w="750" w:type="pct"/>
            <w:hideMark/>
          </w:tcPr>
          <w:p w:rsidR="00BC0C72" w:rsidRDefault="008D5CF6">
            <w:pPr>
              <w:pStyle w:val="a5"/>
              <w:jc w:val="center"/>
            </w:pPr>
            <w:bookmarkStart w:id="5628" w:name="38657"/>
            <w:bookmarkEnd w:id="5628"/>
            <w:r>
              <w:t>- " -</w:t>
            </w:r>
          </w:p>
        </w:tc>
        <w:tc>
          <w:tcPr>
            <w:tcW w:w="750" w:type="pct"/>
            <w:hideMark/>
          </w:tcPr>
          <w:p w:rsidR="00BC0C72" w:rsidRDefault="008D5CF6">
            <w:pPr>
              <w:pStyle w:val="a5"/>
              <w:jc w:val="center"/>
            </w:pPr>
            <w:bookmarkStart w:id="5629" w:name="38658"/>
            <w:bookmarkEnd w:id="5629"/>
            <w:r>
              <w:t>30</w:t>
            </w:r>
          </w:p>
        </w:tc>
      </w:tr>
      <w:tr w:rsidR="00BC0C72" w:rsidTr="00181458">
        <w:trPr>
          <w:divId w:val="1237204249"/>
        </w:trPr>
        <w:tc>
          <w:tcPr>
            <w:tcW w:w="900" w:type="pct"/>
            <w:hideMark/>
          </w:tcPr>
          <w:p w:rsidR="00BC0C72" w:rsidRDefault="008D5CF6">
            <w:pPr>
              <w:pStyle w:val="a5"/>
            </w:pPr>
            <w:bookmarkStart w:id="5630" w:name="38659"/>
            <w:bookmarkEnd w:id="5630"/>
            <w:r>
              <w:t> </w:t>
            </w:r>
          </w:p>
        </w:tc>
        <w:tc>
          <w:tcPr>
            <w:tcW w:w="2600" w:type="pct"/>
            <w:hideMark/>
          </w:tcPr>
          <w:p w:rsidR="00BC0C72" w:rsidRDefault="008D5CF6">
            <w:pPr>
              <w:pStyle w:val="a5"/>
            </w:pPr>
            <w:bookmarkStart w:id="5631" w:name="38660"/>
            <w:bookmarkEnd w:id="5631"/>
            <w:r>
              <w:t>агрегат керування реверсивним пристроєм типу 4079</w:t>
            </w:r>
          </w:p>
        </w:tc>
        <w:tc>
          <w:tcPr>
            <w:tcW w:w="750" w:type="pct"/>
            <w:hideMark/>
          </w:tcPr>
          <w:p w:rsidR="00BC0C72" w:rsidRDefault="008D5CF6">
            <w:pPr>
              <w:pStyle w:val="a5"/>
              <w:jc w:val="center"/>
            </w:pPr>
            <w:bookmarkStart w:id="5632" w:name="38661"/>
            <w:bookmarkEnd w:id="5632"/>
            <w:r>
              <w:t>- " -</w:t>
            </w:r>
          </w:p>
        </w:tc>
        <w:tc>
          <w:tcPr>
            <w:tcW w:w="750" w:type="pct"/>
            <w:hideMark/>
          </w:tcPr>
          <w:p w:rsidR="00BC0C72" w:rsidRDefault="008D5CF6">
            <w:pPr>
              <w:pStyle w:val="a5"/>
              <w:jc w:val="center"/>
            </w:pPr>
            <w:bookmarkStart w:id="5633" w:name="38662"/>
            <w:bookmarkEnd w:id="5633"/>
            <w:r>
              <w:t>50</w:t>
            </w:r>
          </w:p>
        </w:tc>
      </w:tr>
      <w:tr w:rsidR="00BC0C72" w:rsidTr="00181458">
        <w:trPr>
          <w:divId w:val="1237204249"/>
        </w:trPr>
        <w:tc>
          <w:tcPr>
            <w:tcW w:w="900" w:type="pct"/>
            <w:hideMark/>
          </w:tcPr>
          <w:p w:rsidR="00BC0C72" w:rsidRDefault="008D5CF6">
            <w:pPr>
              <w:pStyle w:val="a5"/>
            </w:pPr>
            <w:bookmarkStart w:id="5634" w:name="38663"/>
            <w:bookmarkEnd w:id="5634"/>
            <w:r>
              <w:t> </w:t>
            </w:r>
          </w:p>
        </w:tc>
        <w:tc>
          <w:tcPr>
            <w:tcW w:w="2600" w:type="pct"/>
            <w:hideMark/>
          </w:tcPr>
          <w:p w:rsidR="00BC0C72" w:rsidRDefault="008D5CF6">
            <w:pPr>
              <w:pStyle w:val="a5"/>
            </w:pPr>
            <w:bookmarkStart w:id="5635" w:name="38664"/>
            <w:bookmarkEnd w:id="5635"/>
            <w:r>
              <w:t>блок резервного керування РНА типу 4844</w:t>
            </w:r>
          </w:p>
        </w:tc>
        <w:tc>
          <w:tcPr>
            <w:tcW w:w="750" w:type="pct"/>
            <w:hideMark/>
          </w:tcPr>
          <w:p w:rsidR="00BC0C72" w:rsidRDefault="008D5CF6">
            <w:pPr>
              <w:pStyle w:val="a5"/>
              <w:jc w:val="center"/>
            </w:pPr>
            <w:bookmarkStart w:id="5636" w:name="38665"/>
            <w:bookmarkEnd w:id="5636"/>
            <w:r>
              <w:t>- " -</w:t>
            </w:r>
          </w:p>
        </w:tc>
        <w:tc>
          <w:tcPr>
            <w:tcW w:w="750" w:type="pct"/>
            <w:hideMark/>
          </w:tcPr>
          <w:p w:rsidR="00BC0C72" w:rsidRDefault="008D5CF6">
            <w:pPr>
              <w:pStyle w:val="a5"/>
              <w:jc w:val="center"/>
            </w:pPr>
            <w:bookmarkStart w:id="5637" w:name="38666"/>
            <w:bookmarkEnd w:id="5637"/>
            <w:r>
              <w:t>50</w:t>
            </w:r>
          </w:p>
        </w:tc>
      </w:tr>
      <w:tr w:rsidR="00BC0C72" w:rsidTr="00181458">
        <w:trPr>
          <w:divId w:val="1237204249"/>
        </w:trPr>
        <w:tc>
          <w:tcPr>
            <w:tcW w:w="900" w:type="pct"/>
            <w:hideMark/>
          </w:tcPr>
          <w:p w:rsidR="00BC0C72" w:rsidRDefault="008D5CF6">
            <w:pPr>
              <w:pStyle w:val="a5"/>
            </w:pPr>
            <w:bookmarkStart w:id="5638" w:name="38667"/>
            <w:bookmarkEnd w:id="5638"/>
            <w:r>
              <w:t> </w:t>
            </w:r>
          </w:p>
        </w:tc>
        <w:tc>
          <w:tcPr>
            <w:tcW w:w="2600" w:type="pct"/>
            <w:hideMark/>
          </w:tcPr>
          <w:p w:rsidR="00BC0C72" w:rsidRDefault="008D5CF6">
            <w:pPr>
              <w:pStyle w:val="a5"/>
            </w:pPr>
            <w:bookmarkStart w:id="5639" w:name="38668"/>
            <w:bookmarkEnd w:id="5639"/>
            <w:r>
              <w:t>регулятор паливний типу 4227</w:t>
            </w:r>
          </w:p>
        </w:tc>
        <w:tc>
          <w:tcPr>
            <w:tcW w:w="750" w:type="pct"/>
            <w:hideMark/>
          </w:tcPr>
          <w:p w:rsidR="00BC0C72" w:rsidRDefault="008D5CF6">
            <w:pPr>
              <w:pStyle w:val="a5"/>
              <w:jc w:val="center"/>
            </w:pPr>
            <w:bookmarkStart w:id="5640" w:name="38669"/>
            <w:bookmarkEnd w:id="5640"/>
            <w:r>
              <w:t>- " -</w:t>
            </w:r>
          </w:p>
        </w:tc>
        <w:tc>
          <w:tcPr>
            <w:tcW w:w="750" w:type="pct"/>
            <w:hideMark/>
          </w:tcPr>
          <w:p w:rsidR="00BC0C72" w:rsidRDefault="008D5CF6">
            <w:pPr>
              <w:pStyle w:val="a5"/>
              <w:jc w:val="center"/>
            </w:pPr>
            <w:bookmarkStart w:id="5641" w:name="38670"/>
            <w:bookmarkEnd w:id="5641"/>
            <w:r>
              <w:t>50</w:t>
            </w:r>
          </w:p>
        </w:tc>
      </w:tr>
      <w:tr w:rsidR="00BC0C72" w:rsidTr="00181458">
        <w:trPr>
          <w:divId w:val="1237204249"/>
        </w:trPr>
        <w:tc>
          <w:tcPr>
            <w:tcW w:w="900" w:type="pct"/>
            <w:hideMark/>
          </w:tcPr>
          <w:p w:rsidR="00BC0C72" w:rsidRDefault="008D5CF6">
            <w:pPr>
              <w:pStyle w:val="a5"/>
            </w:pPr>
            <w:bookmarkStart w:id="5642" w:name="38671"/>
            <w:bookmarkEnd w:id="5642"/>
            <w:r>
              <w:t> </w:t>
            </w:r>
          </w:p>
        </w:tc>
        <w:tc>
          <w:tcPr>
            <w:tcW w:w="2600" w:type="pct"/>
            <w:hideMark/>
          </w:tcPr>
          <w:p w:rsidR="00BC0C72" w:rsidRDefault="008D5CF6">
            <w:pPr>
              <w:pStyle w:val="a5"/>
            </w:pPr>
            <w:bookmarkStart w:id="5643" w:name="38672"/>
            <w:bookmarkEnd w:id="5643"/>
            <w:r>
              <w:t>автомат керування клапанами перепуску повітря типу 4868</w:t>
            </w:r>
          </w:p>
        </w:tc>
        <w:tc>
          <w:tcPr>
            <w:tcW w:w="750" w:type="pct"/>
            <w:hideMark/>
          </w:tcPr>
          <w:p w:rsidR="00BC0C72" w:rsidRDefault="008D5CF6">
            <w:pPr>
              <w:pStyle w:val="a5"/>
              <w:jc w:val="center"/>
            </w:pPr>
            <w:bookmarkStart w:id="5644" w:name="38673"/>
            <w:bookmarkEnd w:id="5644"/>
            <w:r>
              <w:t>- " -</w:t>
            </w:r>
          </w:p>
        </w:tc>
        <w:tc>
          <w:tcPr>
            <w:tcW w:w="750" w:type="pct"/>
            <w:hideMark/>
          </w:tcPr>
          <w:p w:rsidR="00BC0C72" w:rsidRDefault="008D5CF6">
            <w:pPr>
              <w:pStyle w:val="a5"/>
              <w:jc w:val="center"/>
            </w:pPr>
            <w:bookmarkStart w:id="5645" w:name="38674"/>
            <w:bookmarkEnd w:id="5645"/>
            <w:r>
              <w:t>30</w:t>
            </w:r>
          </w:p>
        </w:tc>
      </w:tr>
      <w:tr w:rsidR="00BC0C72" w:rsidTr="00181458">
        <w:trPr>
          <w:divId w:val="1237204249"/>
        </w:trPr>
        <w:tc>
          <w:tcPr>
            <w:tcW w:w="900" w:type="pct"/>
            <w:hideMark/>
          </w:tcPr>
          <w:p w:rsidR="00BC0C72" w:rsidRDefault="008D5CF6">
            <w:pPr>
              <w:pStyle w:val="a5"/>
            </w:pPr>
            <w:bookmarkStart w:id="5646" w:name="38675"/>
            <w:bookmarkEnd w:id="5646"/>
            <w:r>
              <w:t> </w:t>
            </w:r>
          </w:p>
        </w:tc>
        <w:tc>
          <w:tcPr>
            <w:tcW w:w="2600" w:type="pct"/>
            <w:hideMark/>
          </w:tcPr>
          <w:p w:rsidR="00BC0C72" w:rsidRDefault="008D5CF6">
            <w:pPr>
              <w:pStyle w:val="a5"/>
            </w:pPr>
            <w:bookmarkStart w:id="5647" w:name="38676"/>
            <w:bookmarkEnd w:id="5647"/>
            <w:r>
              <w:t>автомат керування клапанами перепуску повітря типу 4866</w:t>
            </w:r>
          </w:p>
        </w:tc>
        <w:tc>
          <w:tcPr>
            <w:tcW w:w="750" w:type="pct"/>
            <w:hideMark/>
          </w:tcPr>
          <w:p w:rsidR="00BC0C72" w:rsidRDefault="008D5CF6">
            <w:pPr>
              <w:pStyle w:val="a5"/>
              <w:jc w:val="center"/>
            </w:pPr>
            <w:bookmarkStart w:id="5648" w:name="38677"/>
            <w:bookmarkEnd w:id="5648"/>
            <w:r>
              <w:t>- " -</w:t>
            </w:r>
          </w:p>
        </w:tc>
        <w:tc>
          <w:tcPr>
            <w:tcW w:w="750" w:type="pct"/>
            <w:hideMark/>
          </w:tcPr>
          <w:p w:rsidR="00BC0C72" w:rsidRDefault="008D5CF6">
            <w:pPr>
              <w:pStyle w:val="a5"/>
              <w:jc w:val="center"/>
            </w:pPr>
            <w:bookmarkStart w:id="5649" w:name="38678"/>
            <w:bookmarkEnd w:id="5649"/>
            <w:r>
              <w:t>30</w:t>
            </w:r>
          </w:p>
        </w:tc>
      </w:tr>
      <w:tr w:rsidR="00BC0C72" w:rsidTr="00181458">
        <w:trPr>
          <w:divId w:val="1237204249"/>
        </w:trPr>
        <w:tc>
          <w:tcPr>
            <w:tcW w:w="900" w:type="pct"/>
            <w:hideMark/>
          </w:tcPr>
          <w:p w:rsidR="00BC0C72" w:rsidRDefault="008D5CF6">
            <w:pPr>
              <w:pStyle w:val="a5"/>
            </w:pPr>
            <w:bookmarkStart w:id="5650" w:name="38679"/>
            <w:bookmarkEnd w:id="5650"/>
            <w:r>
              <w:t> </w:t>
            </w:r>
          </w:p>
        </w:tc>
        <w:tc>
          <w:tcPr>
            <w:tcW w:w="2600" w:type="pct"/>
            <w:hideMark/>
          </w:tcPr>
          <w:p w:rsidR="00BC0C72" w:rsidRDefault="008D5CF6">
            <w:pPr>
              <w:pStyle w:val="a5"/>
            </w:pPr>
            <w:bookmarkStart w:id="5651" w:name="38680"/>
            <w:bookmarkEnd w:id="5651"/>
            <w:r>
              <w:t>автомат керування клапанами перепуску повітря типу 4867</w:t>
            </w:r>
          </w:p>
        </w:tc>
        <w:tc>
          <w:tcPr>
            <w:tcW w:w="750" w:type="pct"/>
            <w:hideMark/>
          </w:tcPr>
          <w:p w:rsidR="00BC0C72" w:rsidRDefault="008D5CF6">
            <w:pPr>
              <w:pStyle w:val="a5"/>
              <w:jc w:val="center"/>
            </w:pPr>
            <w:bookmarkStart w:id="5652" w:name="38681"/>
            <w:bookmarkEnd w:id="5652"/>
            <w:r>
              <w:t>- " -</w:t>
            </w:r>
          </w:p>
        </w:tc>
        <w:tc>
          <w:tcPr>
            <w:tcW w:w="750" w:type="pct"/>
            <w:hideMark/>
          </w:tcPr>
          <w:p w:rsidR="00BC0C72" w:rsidRDefault="008D5CF6">
            <w:pPr>
              <w:pStyle w:val="a5"/>
              <w:jc w:val="center"/>
            </w:pPr>
            <w:bookmarkStart w:id="5653" w:name="38682"/>
            <w:bookmarkEnd w:id="5653"/>
            <w:r>
              <w:t>60</w:t>
            </w:r>
          </w:p>
        </w:tc>
      </w:tr>
      <w:tr w:rsidR="00BC0C72" w:rsidTr="00181458">
        <w:trPr>
          <w:divId w:val="1237204249"/>
        </w:trPr>
        <w:tc>
          <w:tcPr>
            <w:tcW w:w="900" w:type="pct"/>
            <w:hideMark/>
          </w:tcPr>
          <w:p w:rsidR="00BC0C72" w:rsidRDefault="008D5CF6">
            <w:pPr>
              <w:pStyle w:val="a5"/>
            </w:pPr>
            <w:bookmarkStart w:id="5654" w:name="38683"/>
            <w:bookmarkEnd w:id="5654"/>
            <w:r>
              <w:t> </w:t>
            </w:r>
          </w:p>
        </w:tc>
        <w:tc>
          <w:tcPr>
            <w:tcW w:w="2600" w:type="pct"/>
            <w:hideMark/>
          </w:tcPr>
          <w:p w:rsidR="00BC0C72" w:rsidRDefault="008D5CF6">
            <w:pPr>
              <w:pStyle w:val="a5"/>
            </w:pPr>
            <w:bookmarkStart w:id="5655" w:name="38684"/>
            <w:bookmarkEnd w:id="5655"/>
            <w:r>
              <w:t>автомат резервного запуску типу 4256</w:t>
            </w:r>
          </w:p>
        </w:tc>
        <w:tc>
          <w:tcPr>
            <w:tcW w:w="750" w:type="pct"/>
            <w:hideMark/>
          </w:tcPr>
          <w:p w:rsidR="00BC0C72" w:rsidRDefault="008D5CF6">
            <w:pPr>
              <w:pStyle w:val="a5"/>
              <w:jc w:val="center"/>
            </w:pPr>
            <w:bookmarkStart w:id="5656" w:name="38685"/>
            <w:bookmarkEnd w:id="5656"/>
            <w:r>
              <w:t>- " -</w:t>
            </w:r>
          </w:p>
        </w:tc>
        <w:tc>
          <w:tcPr>
            <w:tcW w:w="750" w:type="pct"/>
            <w:hideMark/>
          </w:tcPr>
          <w:p w:rsidR="00BC0C72" w:rsidRDefault="008D5CF6">
            <w:pPr>
              <w:pStyle w:val="a5"/>
              <w:jc w:val="center"/>
            </w:pPr>
            <w:bookmarkStart w:id="5657" w:name="38686"/>
            <w:bookmarkEnd w:id="5657"/>
            <w:r>
              <w:t>60</w:t>
            </w:r>
          </w:p>
        </w:tc>
      </w:tr>
      <w:tr w:rsidR="00BC0C72" w:rsidTr="00181458">
        <w:trPr>
          <w:divId w:val="1237204249"/>
        </w:trPr>
        <w:tc>
          <w:tcPr>
            <w:tcW w:w="900" w:type="pct"/>
            <w:hideMark/>
          </w:tcPr>
          <w:p w:rsidR="00BC0C72" w:rsidRDefault="008D5CF6">
            <w:pPr>
              <w:pStyle w:val="a5"/>
            </w:pPr>
            <w:bookmarkStart w:id="5658" w:name="38687"/>
            <w:bookmarkEnd w:id="5658"/>
            <w:r>
              <w:t> </w:t>
            </w:r>
          </w:p>
        </w:tc>
        <w:tc>
          <w:tcPr>
            <w:tcW w:w="2600" w:type="pct"/>
            <w:hideMark/>
          </w:tcPr>
          <w:p w:rsidR="00BC0C72" w:rsidRDefault="008D5CF6">
            <w:pPr>
              <w:pStyle w:val="a5"/>
            </w:pPr>
            <w:bookmarkStart w:id="5659" w:name="38688"/>
            <w:bookmarkEnd w:id="5659"/>
            <w:r>
              <w:t>регулятор регулювальних вхідних направляючих апаратів типу 4245</w:t>
            </w:r>
          </w:p>
        </w:tc>
        <w:tc>
          <w:tcPr>
            <w:tcW w:w="750" w:type="pct"/>
            <w:hideMark/>
          </w:tcPr>
          <w:p w:rsidR="00BC0C72" w:rsidRDefault="008D5CF6">
            <w:pPr>
              <w:pStyle w:val="a5"/>
              <w:jc w:val="center"/>
            </w:pPr>
            <w:bookmarkStart w:id="5660" w:name="38689"/>
            <w:bookmarkEnd w:id="5660"/>
            <w:r>
              <w:t>штук</w:t>
            </w:r>
          </w:p>
        </w:tc>
        <w:tc>
          <w:tcPr>
            <w:tcW w:w="750" w:type="pct"/>
            <w:hideMark/>
          </w:tcPr>
          <w:p w:rsidR="00BC0C72" w:rsidRDefault="008D5CF6">
            <w:pPr>
              <w:pStyle w:val="a5"/>
              <w:jc w:val="center"/>
            </w:pPr>
            <w:bookmarkStart w:id="5661" w:name="38690"/>
            <w:bookmarkEnd w:id="5661"/>
            <w:r>
              <w:t>60</w:t>
            </w:r>
          </w:p>
        </w:tc>
      </w:tr>
      <w:tr w:rsidR="00BC0C72" w:rsidTr="00181458">
        <w:trPr>
          <w:divId w:val="1237204249"/>
        </w:trPr>
        <w:tc>
          <w:tcPr>
            <w:tcW w:w="900" w:type="pct"/>
            <w:hideMark/>
          </w:tcPr>
          <w:p w:rsidR="00BC0C72" w:rsidRDefault="008D5CF6">
            <w:pPr>
              <w:pStyle w:val="a5"/>
            </w:pPr>
            <w:bookmarkStart w:id="5662" w:name="38691"/>
            <w:bookmarkEnd w:id="5662"/>
            <w:r>
              <w:t> </w:t>
            </w:r>
          </w:p>
        </w:tc>
        <w:tc>
          <w:tcPr>
            <w:tcW w:w="2600" w:type="pct"/>
            <w:hideMark/>
          </w:tcPr>
          <w:p w:rsidR="00BC0C72" w:rsidRDefault="008D5CF6">
            <w:pPr>
              <w:pStyle w:val="a5"/>
            </w:pPr>
            <w:bookmarkStart w:id="5663" w:name="38692"/>
            <w:bookmarkEnd w:id="5663"/>
            <w:r>
              <w:t>регулятор повітряного гвинта типу P-("MT-Propeller", "AVIA PROPELLER")</w:t>
            </w:r>
          </w:p>
        </w:tc>
        <w:tc>
          <w:tcPr>
            <w:tcW w:w="750" w:type="pct"/>
            <w:hideMark/>
          </w:tcPr>
          <w:p w:rsidR="00BC0C72" w:rsidRDefault="008D5CF6">
            <w:pPr>
              <w:pStyle w:val="a5"/>
              <w:jc w:val="center"/>
            </w:pPr>
            <w:bookmarkStart w:id="5664" w:name="38693"/>
            <w:bookmarkEnd w:id="5664"/>
            <w:r>
              <w:t>- " -</w:t>
            </w:r>
          </w:p>
        </w:tc>
        <w:tc>
          <w:tcPr>
            <w:tcW w:w="750" w:type="pct"/>
            <w:hideMark/>
          </w:tcPr>
          <w:p w:rsidR="00BC0C72" w:rsidRDefault="008D5CF6">
            <w:pPr>
              <w:pStyle w:val="a5"/>
              <w:jc w:val="center"/>
            </w:pPr>
            <w:bookmarkStart w:id="5665" w:name="38694"/>
            <w:bookmarkEnd w:id="5665"/>
            <w:r>
              <w:t>10</w:t>
            </w:r>
          </w:p>
        </w:tc>
      </w:tr>
      <w:tr w:rsidR="00BC0C72" w:rsidTr="00181458">
        <w:trPr>
          <w:divId w:val="1237204249"/>
        </w:trPr>
        <w:tc>
          <w:tcPr>
            <w:tcW w:w="900" w:type="pct"/>
            <w:hideMark/>
          </w:tcPr>
          <w:p w:rsidR="00BC0C72" w:rsidRDefault="008D5CF6">
            <w:pPr>
              <w:pStyle w:val="a5"/>
            </w:pPr>
            <w:bookmarkStart w:id="5666" w:name="38695"/>
            <w:bookmarkEnd w:id="5666"/>
            <w:r>
              <w:t> </w:t>
            </w:r>
          </w:p>
        </w:tc>
        <w:tc>
          <w:tcPr>
            <w:tcW w:w="2600" w:type="pct"/>
            <w:hideMark/>
          </w:tcPr>
          <w:p w:rsidR="00BC0C72" w:rsidRDefault="008D5CF6">
            <w:pPr>
              <w:pStyle w:val="a5"/>
            </w:pPr>
            <w:bookmarkStart w:id="5667" w:name="38696"/>
            <w:bookmarkEnd w:id="5667"/>
            <w:r>
              <w:t>регулятор гвинтовентилятора типу РСВ</w:t>
            </w:r>
          </w:p>
        </w:tc>
        <w:tc>
          <w:tcPr>
            <w:tcW w:w="750" w:type="pct"/>
            <w:hideMark/>
          </w:tcPr>
          <w:p w:rsidR="00BC0C72" w:rsidRDefault="008D5CF6">
            <w:pPr>
              <w:pStyle w:val="a5"/>
              <w:jc w:val="center"/>
            </w:pPr>
            <w:bookmarkStart w:id="5668" w:name="38697"/>
            <w:bookmarkEnd w:id="5668"/>
            <w:r>
              <w:t>- " -</w:t>
            </w:r>
          </w:p>
        </w:tc>
        <w:tc>
          <w:tcPr>
            <w:tcW w:w="750" w:type="pct"/>
            <w:hideMark/>
          </w:tcPr>
          <w:p w:rsidR="00BC0C72" w:rsidRDefault="008D5CF6">
            <w:pPr>
              <w:pStyle w:val="a5"/>
              <w:jc w:val="center"/>
            </w:pPr>
            <w:bookmarkStart w:id="5669" w:name="38698"/>
            <w:bookmarkEnd w:id="5669"/>
            <w:r>
              <w:t>100</w:t>
            </w:r>
          </w:p>
        </w:tc>
      </w:tr>
      <w:tr w:rsidR="00BC0C72" w:rsidTr="00181458">
        <w:trPr>
          <w:divId w:val="1237204249"/>
        </w:trPr>
        <w:tc>
          <w:tcPr>
            <w:tcW w:w="900" w:type="pct"/>
            <w:hideMark/>
          </w:tcPr>
          <w:p w:rsidR="00BC0C72" w:rsidRDefault="008D5CF6">
            <w:pPr>
              <w:pStyle w:val="a5"/>
            </w:pPr>
            <w:bookmarkStart w:id="5670" w:name="38699"/>
            <w:bookmarkEnd w:id="5670"/>
            <w:r>
              <w:t>9032 89 00 00</w:t>
            </w:r>
          </w:p>
        </w:tc>
        <w:tc>
          <w:tcPr>
            <w:tcW w:w="2600" w:type="pct"/>
            <w:hideMark/>
          </w:tcPr>
          <w:p w:rsidR="00BC0C72" w:rsidRDefault="008D5CF6">
            <w:pPr>
              <w:pStyle w:val="a5"/>
            </w:pPr>
            <w:bookmarkStart w:id="5671" w:name="38700"/>
            <w:bookmarkEnd w:id="5671"/>
            <w:r>
              <w:t>Прилади та апаратура для автоматичного регулювання або керування:</w:t>
            </w:r>
            <w:r>
              <w:br/>
              <w:t>- інші прилади та апаратура:</w:t>
            </w:r>
            <w:r>
              <w:br/>
              <w:t>-- інші</w:t>
            </w:r>
          </w:p>
        </w:tc>
        <w:tc>
          <w:tcPr>
            <w:tcW w:w="750" w:type="pct"/>
            <w:hideMark/>
          </w:tcPr>
          <w:p w:rsidR="00BC0C72" w:rsidRDefault="008D5CF6">
            <w:pPr>
              <w:pStyle w:val="a5"/>
              <w:jc w:val="center"/>
            </w:pPr>
            <w:bookmarkStart w:id="5672" w:name="38701"/>
            <w:bookmarkEnd w:id="5672"/>
            <w:r>
              <w:t> </w:t>
            </w:r>
          </w:p>
        </w:tc>
        <w:tc>
          <w:tcPr>
            <w:tcW w:w="750" w:type="pct"/>
            <w:hideMark/>
          </w:tcPr>
          <w:p w:rsidR="00BC0C72" w:rsidRDefault="008D5CF6">
            <w:pPr>
              <w:pStyle w:val="a5"/>
              <w:jc w:val="center"/>
            </w:pPr>
            <w:bookmarkStart w:id="5673" w:name="38702"/>
            <w:bookmarkEnd w:id="5673"/>
            <w:r>
              <w:t> </w:t>
            </w:r>
          </w:p>
        </w:tc>
      </w:tr>
      <w:tr w:rsidR="00BC0C72" w:rsidTr="00181458">
        <w:trPr>
          <w:divId w:val="1237204249"/>
        </w:trPr>
        <w:tc>
          <w:tcPr>
            <w:tcW w:w="900" w:type="pct"/>
            <w:hideMark/>
          </w:tcPr>
          <w:p w:rsidR="00BC0C72" w:rsidRDefault="008D5CF6">
            <w:pPr>
              <w:pStyle w:val="a5"/>
            </w:pPr>
            <w:bookmarkStart w:id="5674" w:name="38703"/>
            <w:bookmarkEnd w:id="5674"/>
            <w:r>
              <w:t> </w:t>
            </w:r>
          </w:p>
        </w:tc>
        <w:tc>
          <w:tcPr>
            <w:tcW w:w="2600" w:type="pct"/>
            <w:hideMark/>
          </w:tcPr>
          <w:p w:rsidR="00BC0C72" w:rsidRDefault="008D5CF6">
            <w:pPr>
              <w:pStyle w:val="a5"/>
            </w:pPr>
            <w:bookmarkStart w:id="5675" w:name="38704"/>
            <w:bookmarkEnd w:id="5675"/>
            <w:r>
              <w:t>блок регулювання та контролю типу ЭЦР</w:t>
            </w:r>
          </w:p>
        </w:tc>
        <w:tc>
          <w:tcPr>
            <w:tcW w:w="750" w:type="pct"/>
            <w:hideMark/>
          </w:tcPr>
          <w:p w:rsidR="00BC0C72" w:rsidRDefault="008D5CF6">
            <w:pPr>
              <w:pStyle w:val="a5"/>
              <w:jc w:val="center"/>
            </w:pPr>
            <w:bookmarkStart w:id="5676" w:name="38705"/>
            <w:bookmarkEnd w:id="5676"/>
            <w:r>
              <w:t>- " -</w:t>
            </w:r>
          </w:p>
        </w:tc>
        <w:tc>
          <w:tcPr>
            <w:tcW w:w="750" w:type="pct"/>
            <w:hideMark/>
          </w:tcPr>
          <w:p w:rsidR="00BC0C72" w:rsidRDefault="008D5CF6">
            <w:pPr>
              <w:pStyle w:val="a5"/>
              <w:jc w:val="center"/>
            </w:pPr>
            <w:bookmarkStart w:id="5677" w:name="38706"/>
            <w:bookmarkEnd w:id="5677"/>
            <w:r>
              <w:t>60</w:t>
            </w:r>
          </w:p>
        </w:tc>
      </w:tr>
      <w:tr w:rsidR="00BC0C72" w:rsidTr="00181458">
        <w:trPr>
          <w:divId w:val="1237204249"/>
        </w:trPr>
        <w:tc>
          <w:tcPr>
            <w:tcW w:w="900" w:type="pct"/>
            <w:hideMark/>
          </w:tcPr>
          <w:p w:rsidR="00BC0C72" w:rsidRDefault="008D5CF6">
            <w:pPr>
              <w:pStyle w:val="a5"/>
            </w:pPr>
            <w:bookmarkStart w:id="5678" w:name="38707"/>
            <w:bookmarkEnd w:id="5678"/>
            <w:r>
              <w:t> </w:t>
            </w:r>
          </w:p>
        </w:tc>
        <w:tc>
          <w:tcPr>
            <w:tcW w:w="2600" w:type="pct"/>
            <w:hideMark/>
          </w:tcPr>
          <w:p w:rsidR="00BC0C72" w:rsidRDefault="008D5CF6">
            <w:pPr>
              <w:pStyle w:val="a5"/>
            </w:pPr>
            <w:bookmarkStart w:id="5679" w:name="38708"/>
            <w:bookmarkEnd w:id="5679"/>
            <w:r>
              <w:t>блок регулювання та контролю типу ЭСУ</w:t>
            </w:r>
          </w:p>
        </w:tc>
        <w:tc>
          <w:tcPr>
            <w:tcW w:w="750" w:type="pct"/>
            <w:hideMark/>
          </w:tcPr>
          <w:p w:rsidR="00BC0C72" w:rsidRDefault="008D5CF6">
            <w:pPr>
              <w:pStyle w:val="a5"/>
              <w:jc w:val="center"/>
            </w:pPr>
            <w:bookmarkStart w:id="5680" w:name="38709"/>
            <w:bookmarkEnd w:id="5680"/>
            <w:r>
              <w:t>- " -</w:t>
            </w:r>
          </w:p>
        </w:tc>
        <w:tc>
          <w:tcPr>
            <w:tcW w:w="750" w:type="pct"/>
            <w:hideMark/>
          </w:tcPr>
          <w:p w:rsidR="00BC0C72" w:rsidRDefault="008D5CF6">
            <w:pPr>
              <w:pStyle w:val="a5"/>
              <w:jc w:val="center"/>
            </w:pPr>
            <w:bookmarkStart w:id="5681" w:name="38710"/>
            <w:bookmarkEnd w:id="5681"/>
            <w:r>
              <w:t>30</w:t>
            </w:r>
          </w:p>
        </w:tc>
      </w:tr>
      <w:tr w:rsidR="00BC0C72" w:rsidTr="00181458">
        <w:trPr>
          <w:divId w:val="1237204249"/>
        </w:trPr>
        <w:tc>
          <w:tcPr>
            <w:tcW w:w="900" w:type="pct"/>
            <w:hideMark/>
          </w:tcPr>
          <w:p w:rsidR="00BC0C72" w:rsidRDefault="008D5CF6">
            <w:pPr>
              <w:pStyle w:val="a5"/>
            </w:pPr>
            <w:bookmarkStart w:id="5682" w:name="38711"/>
            <w:bookmarkEnd w:id="5682"/>
            <w:r>
              <w:t> </w:t>
            </w:r>
          </w:p>
        </w:tc>
        <w:tc>
          <w:tcPr>
            <w:tcW w:w="2600" w:type="pct"/>
            <w:hideMark/>
          </w:tcPr>
          <w:p w:rsidR="00BC0C72" w:rsidRDefault="008D5CF6">
            <w:pPr>
              <w:pStyle w:val="a5"/>
            </w:pPr>
            <w:bookmarkStart w:id="5683" w:name="38712"/>
            <w:bookmarkEnd w:id="5683"/>
            <w:r>
              <w:t>датчик типу ДСК</w:t>
            </w:r>
          </w:p>
        </w:tc>
        <w:tc>
          <w:tcPr>
            <w:tcW w:w="750" w:type="pct"/>
            <w:hideMark/>
          </w:tcPr>
          <w:p w:rsidR="00BC0C72" w:rsidRDefault="008D5CF6">
            <w:pPr>
              <w:pStyle w:val="a5"/>
              <w:jc w:val="center"/>
            </w:pPr>
            <w:bookmarkStart w:id="5684" w:name="38713"/>
            <w:bookmarkEnd w:id="5684"/>
            <w:r>
              <w:t>- " -</w:t>
            </w:r>
          </w:p>
        </w:tc>
        <w:tc>
          <w:tcPr>
            <w:tcW w:w="750" w:type="pct"/>
            <w:hideMark/>
          </w:tcPr>
          <w:p w:rsidR="00BC0C72" w:rsidRDefault="008D5CF6">
            <w:pPr>
              <w:pStyle w:val="a5"/>
              <w:jc w:val="center"/>
            </w:pPr>
            <w:bookmarkStart w:id="5685" w:name="38714"/>
            <w:bookmarkEnd w:id="5685"/>
            <w:r>
              <w:t>70</w:t>
            </w:r>
          </w:p>
        </w:tc>
      </w:tr>
      <w:tr w:rsidR="00BC0C72" w:rsidTr="00181458">
        <w:trPr>
          <w:divId w:val="1237204249"/>
        </w:trPr>
        <w:tc>
          <w:tcPr>
            <w:tcW w:w="900" w:type="pct"/>
            <w:hideMark/>
          </w:tcPr>
          <w:p w:rsidR="00BC0C72" w:rsidRDefault="008D5CF6">
            <w:pPr>
              <w:pStyle w:val="a5"/>
            </w:pPr>
            <w:bookmarkStart w:id="5686" w:name="38715"/>
            <w:bookmarkEnd w:id="5686"/>
            <w:r>
              <w:t> </w:t>
            </w:r>
          </w:p>
        </w:tc>
        <w:tc>
          <w:tcPr>
            <w:tcW w:w="2600" w:type="pct"/>
            <w:hideMark/>
          </w:tcPr>
          <w:p w:rsidR="00BC0C72" w:rsidRDefault="008D5CF6">
            <w:pPr>
              <w:pStyle w:val="a5"/>
            </w:pPr>
            <w:bookmarkStart w:id="5687" w:name="38716"/>
            <w:bookmarkEnd w:id="5687"/>
            <w:r>
              <w:t>блок граничних регуляторів типу БПР</w:t>
            </w:r>
          </w:p>
        </w:tc>
        <w:tc>
          <w:tcPr>
            <w:tcW w:w="750" w:type="pct"/>
            <w:hideMark/>
          </w:tcPr>
          <w:p w:rsidR="00BC0C72" w:rsidRDefault="008D5CF6">
            <w:pPr>
              <w:pStyle w:val="a5"/>
              <w:jc w:val="center"/>
            </w:pPr>
            <w:bookmarkStart w:id="5688" w:name="38717"/>
            <w:bookmarkEnd w:id="5688"/>
            <w:r>
              <w:t>- " -</w:t>
            </w:r>
          </w:p>
        </w:tc>
        <w:tc>
          <w:tcPr>
            <w:tcW w:w="750" w:type="pct"/>
            <w:hideMark/>
          </w:tcPr>
          <w:p w:rsidR="00BC0C72" w:rsidRDefault="008D5CF6">
            <w:pPr>
              <w:pStyle w:val="a5"/>
              <w:jc w:val="center"/>
            </w:pPr>
            <w:bookmarkStart w:id="5689" w:name="38718"/>
            <w:bookmarkEnd w:id="5689"/>
            <w:r>
              <w:t>55</w:t>
            </w:r>
          </w:p>
        </w:tc>
      </w:tr>
      <w:tr w:rsidR="00BC0C72" w:rsidTr="00181458">
        <w:trPr>
          <w:divId w:val="1237204249"/>
        </w:trPr>
        <w:tc>
          <w:tcPr>
            <w:tcW w:w="900" w:type="pct"/>
            <w:hideMark/>
          </w:tcPr>
          <w:p w:rsidR="00BC0C72" w:rsidRDefault="008D5CF6">
            <w:pPr>
              <w:pStyle w:val="a5"/>
            </w:pPr>
            <w:bookmarkStart w:id="5690" w:name="38719"/>
            <w:bookmarkEnd w:id="5690"/>
            <w:r>
              <w:t> </w:t>
            </w:r>
          </w:p>
        </w:tc>
        <w:tc>
          <w:tcPr>
            <w:tcW w:w="2600" w:type="pct"/>
            <w:hideMark/>
          </w:tcPr>
          <w:p w:rsidR="00BC0C72" w:rsidRDefault="008D5CF6">
            <w:pPr>
              <w:pStyle w:val="a5"/>
            </w:pPr>
            <w:bookmarkStart w:id="5691" w:name="38720"/>
            <w:bookmarkEnd w:id="5691"/>
            <w:r>
              <w:t>обмежувач частоти обертання вільної турбіни типу 4252</w:t>
            </w:r>
          </w:p>
        </w:tc>
        <w:tc>
          <w:tcPr>
            <w:tcW w:w="750" w:type="pct"/>
            <w:hideMark/>
          </w:tcPr>
          <w:p w:rsidR="00BC0C72" w:rsidRDefault="008D5CF6">
            <w:pPr>
              <w:pStyle w:val="a5"/>
              <w:jc w:val="center"/>
            </w:pPr>
            <w:bookmarkStart w:id="5692" w:name="38721"/>
            <w:bookmarkEnd w:id="5692"/>
            <w:r>
              <w:t>- " -</w:t>
            </w:r>
          </w:p>
        </w:tc>
        <w:tc>
          <w:tcPr>
            <w:tcW w:w="750" w:type="pct"/>
            <w:hideMark/>
          </w:tcPr>
          <w:p w:rsidR="00BC0C72" w:rsidRDefault="008D5CF6">
            <w:pPr>
              <w:pStyle w:val="a5"/>
              <w:jc w:val="center"/>
            </w:pPr>
            <w:bookmarkStart w:id="5693" w:name="38722"/>
            <w:bookmarkEnd w:id="5693"/>
            <w:r>
              <w:t>55</w:t>
            </w:r>
          </w:p>
        </w:tc>
      </w:tr>
      <w:tr w:rsidR="00BC0C72" w:rsidTr="00181458">
        <w:trPr>
          <w:divId w:val="1237204249"/>
        </w:trPr>
        <w:tc>
          <w:tcPr>
            <w:tcW w:w="900" w:type="pct"/>
            <w:hideMark/>
          </w:tcPr>
          <w:p w:rsidR="00BC0C72" w:rsidRDefault="008D5CF6">
            <w:pPr>
              <w:pStyle w:val="a5"/>
            </w:pPr>
            <w:bookmarkStart w:id="5694" w:name="38723"/>
            <w:bookmarkEnd w:id="5694"/>
            <w:r>
              <w:t> </w:t>
            </w:r>
          </w:p>
        </w:tc>
        <w:tc>
          <w:tcPr>
            <w:tcW w:w="2600" w:type="pct"/>
            <w:hideMark/>
          </w:tcPr>
          <w:p w:rsidR="00BC0C72" w:rsidRDefault="008D5CF6">
            <w:pPr>
              <w:pStyle w:val="a5"/>
            </w:pPr>
            <w:bookmarkStart w:id="5695" w:name="38724"/>
            <w:bookmarkEnd w:id="5695"/>
            <w:r>
              <w:t>електронний блок типу ЭСУ</w:t>
            </w:r>
          </w:p>
        </w:tc>
        <w:tc>
          <w:tcPr>
            <w:tcW w:w="750" w:type="pct"/>
            <w:hideMark/>
          </w:tcPr>
          <w:p w:rsidR="00BC0C72" w:rsidRDefault="008D5CF6">
            <w:pPr>
              <w:pStyle w:val="a5"/>
              <w:jc w:val="center"/>
            </w:pPr>
            <w:bookmarkStart w:id="5696" w:name="38725"/>
            <w:bookmarkEnd w:id="5696"/>
            <w:r>
              <w:t>- " -</w:t>
            </w:r>
          </w:p>
        </w:tc>
        <w:tc>
          <w:tcPr>
            <w:tcW w:w="750" w:type="pct"/>
            <w:hideMark/>
          </w:tcPr>
          <w:p w:rsidR="00BC0C72" w:rsidRDefault="008D5CF6">
            <w:pPr>
              <w:pStyle w:val="a5"/>
              <w:jc w:val="center"/>
            </w:pPr>
            <w:bookmarkStart w:id="5697" w:name="38726"/>
            <w:bookmarkEnd w:id="5697"/>
            <w:r>
              <w:t>60</w:t>
            </w:r>
          </w:p>
        </w:tc>
      </w:tr>
      <w:tr w:rsidR="00BC0C72" w:rsidTr="00181458">
        <w:trPr>
          <w:divId w:val="1237204249"/>
        </w:trPr>
        <w:tc>
          <w:tcPr>
            <w:tcW w:w="900" w:type="pct"/>
            <w:hideMark/>
          </w:tcPr>
          <w:p w:rsidR="00BC0C72" w:rsidRDefault="008D5CF6">
            <w:pPr>
              <w:pStyle w:val="a5"/>
            </w:pPr>
            <w:bookmarkStart w:id="5698" w:name="38727"/>
            <w:bookmarkEnd w:id="5698"/>
            <w:r>
              <w:t> </w:t>
            </w:r>
          </w:p>
        </w:tc>
        <w:tc>
          <w:tcPr>
            <w:tcW w:w="2600" w:type="pct"/>
            <w:hideMark/>
          </w:tcPr>
          <w:p w:rsidR="00BC0C72" w:rsidRDefault="008D5CF6">
            <w:pPr>
              <w:pStyle w:val="a5"/>
            </w:pPr>
            <w:bookmarkStart w:id="5699" w:name="38728"/>
            <w:bookmarkEnd w:id="5699"/>
            <w:r>
              <w:t>блок керування та контролю електронний цифровий типу ЭСУ</w:t>
            </w:r>
          </w:p>
        </w:tc>
        <w:tc>
          <w:tcPr>
            <w:tcW w:w="750" w:type="pct"/>
            <w:hideMark/>
          </w:tcPr>
          <w:p w:rsidR="00BC0C72" w:rsidRDefault="008D5CF6">
            <w:pPr>
              <w:pStyle w:val="a5"/>
              <w:jc w:val="center"/>
            </w:pPr>
            <w:bookmarkStart w:id="5700" w:name="38729"/>
            <w:bookmarkEnd w:id="5700"/>
            <w:r>
              <w:t>- " -</w:t>
            </w:r>
          </w:p>
        </w:tc>
        <w:tc>
          <w:tcPr>
            <w:tcW w:w="750" w:type="pct"/>
            <w:hideMark/>
          </w:tcPr>
          <w:p w:rsidR="00BC0C72" w:rsidRDefault="008D5CF6">
            <w:pPr>
              <w:pStyle w:val="a5"/>
              <w:jc w:val="center"/>
            </w:pPr>
            <w:bookmarkStart w:id="5701" w:name="38730"/>
            <w:bookmarkEnd w:id="5701"/>
            <w:r>
              <w:t>40</w:t>
            </w:r>
          </w:p>
        </w:tc>
      </w:tr>
      <w:tr w:rsidR="00BC0C72" w:rsidTr="00181458">
        <w:trPr>
          <w:divId w:val="1237204249"/>
        </w:trPr>
        <w:tc>
          <w:tcPr>
            <w:tcW w:w="900" w:type="pct"/>
            <w:hideMark/>
          </w:tcPr>
          <w:p w:rsidR="00BC0C72" w:rsidRDefault="008D5CF6">
            <w:pPr>
              <w:pStyle w:val="a5"/>
            </w:pPr>
            <w:bookmarkStart w:id="5702" w:name="38731"/>
            <w:bookmarkEnd w:id="5702"/>
            <w:r>
              <w:t> </w:t>
            </w:r>
          </w:p>
        </w:tc>
        <w:tc>
          <w:tcPr>
            <w:tcW w:w="2600" w:type="pct"/>
            <w:hideMark/>
          </w:tcPr>
          <w:p w:rsidR="00BC0C72" w:rsidRDefault="008D5CF6">
            <w:pPr>
              <w:pStyle w:val="a5"/>
            </w:pPr>
            <w:bookmarkStart w:id="5703" w:name="38732"/>
            <w:bookmarkEnd w:id="5703"/>
            <w:r>
              <w:t>блок типу РДЦ</w:t>
            </w:r>
          </w:p>
        </w:tc>
        <w:tc>
          <w:tcPr>
            <w:tcW w:w="750" w:type="pct"/>
            <w:hideMark/>
          </w:tcPr>
          <w:p w:rsidR="00BC0C72" w:rsidRDefault="008D5CF6">
            <w:pPr>
              <w:pStyle w:val="a5"/>
              <w:jc w:val="center"/>
            </w:pPr>
            <w:bookmarkStart w:id="5704" w:name="38733"/>
            <w:bookmarkEnd w:id="5704"/>
            <w:r>
              <w:t>- " -</w:t>
            </w:r>
          </w:p>
        </w:tc>
        <w:tc>
          <w:tcPr>
            <w:tcW w:w="750" w:type="pct"/>
            <w:hideMark/>
          </w:tcPr>
          <w:p w:rsidR="00BC0C72" w:rsidRDefault="008D5CF6">
            <w:pPr>
              <w:pStyle w:val="a5"/>
              <w:jc w:val="center"/>
            </w:pPr>
            <w:bookmarkStart w:id="5705" w:name="38734"/>
            <w:bookmarkEnd w:id="5705"/>
            <w:r>
              <w:t>40</w:t>
            </w:r>
          </w:p>
        </w:tc>
      </w:tr>
      <w:tr w:rsidR="00BC0C72" w:rsidTr="00181458">
        <w:trPr>
          <w:divId w:val="1237204249"/>
        </w:trPr>
        <w:tc>
          <w:tcPr>
            <w:tcW w:w="900" w:type="pct"/>
            <w:hideMark/>
          </w:tcPr>
          <w:p w:rsidR="00BC0C72" w:rsidRDefault="008D5CF6">
            <w:pPr>
              <w:pStyle w:val="a5"/>
            </w:pPr>
            <w:bookmarkStart w:id="5706" w:name="38735"/>
            <w:bookmarkEnd w:id="5706"/>
            <w:r>
              <w:t> </w:t>
            </w:r>
          </w:p>
        </w:tc>
        <w:tc>
          <w:tcPr>
            <w:tcW w:w="2600" w:type="pct"/>
            <w:hideMark/>
          </w:tcPr>
          <w:p w:rsidR="00BC0C72" w:rsidRDefault="008D5CF6">
            <w:pPr>
              <w:pStyle w:val="a5"/>
            </w:pPr>
            <w:bookmarkStart w:id="5707" w:name="38736"/>
            <w:bookmarkEnd w:id="5707"/>
            <w:r>
              <w:t>регулятор температури мікропроцесора марки "Протерм-100"</w:t>
            </w:r>
          </w:p>
        </w:tc>
        <w:tc>
          <w:tcPr>
            <w:tcW w:w="750" w:type="pct"/>
            <w:hideMark/>
          </w:tcPr>
          <w:p w:rsidR="00BC0C72" w:rsidRDefault="008D5CF6">
            <w:pPr>
              <w:pStyle w:val="a5"/>
              <w:jc w:val="center"/>
            </w:pPr>
            <w:bookmarkStart w:id="5708" w:name="38737"/>
            <w:bookmarkEnd w:id="5708"/>
            <w:r>
              <w:t>- " -</w:t>
            </w:r>
          </w:p>
        </w:tc>
        <w:tc>
          <w:tcPr>
            <w:tcW w:w="750" w:type="pct"/>
            <w:hideMark/>
          </w:tcPr>
          <w:p w:rsidR="00BC0C72" w:rsidRDefault="008D5CF6">
            <w:pPr>
              <w:pStyle w:val="a5"/>
              <w:jc w:val="center"/>
            </w:pPr>
            <w:bookmarkStart w:id="5709" w:name="38738"/>
            <w:bookmarkEnd w:id="5709"/>
            <w:r>
              <w:t>120</w:t>
            </w:r>
          </w:p>
        </w:tc>
      </w:tr>
      <w:tr w:rsidR="00BC0C72" w:rsidTr="00181458">
        <w:trPr>
          <w:divId w:val="1237204249"/>
        </w:trPr>
        <w:tc>
          <w:tcPr>
            <w:tcW w:w="900" w:type="pct"/>
            <w:hideMark/>
          </w:tcPr>
          <w:p w:rsidR="00BC0C72" w:rsidRDefault="008D5CF6">
            <w:pPr>
              <w:pStyle w:val="a5"/>
            </w:pPr>
            <w:bookmarkStart w:id="5710" w:name="38739"/>
            <w:bookmarkEnd w:id="5710"/>
            <w:r>
              <w:t> </w:t>
            </w:r>
          </w:p>
        </w:tc>
        <w:tc>
          <w:tcPr>
            <w:tcW w:w="2600" w:type="pct"/>
            <w:hideMark/>
          </w:tcPr>
          <w:p w:rsidR="00BC0C72" w:rsidRDefault="008D5CF6">
            <w:pPr>
              <w:pStyle w:val="a5"/>
            </w:pPr>
            <w:bookmarkStart w:id="5711" w:name="38740"/>
            <w:bookmarkEnd w:id="5711"/>
            <w:r>
              <w:t>регулятор частоти обертання вільної турбіни типу 4019</w:t>
            </w:r>
          </w:p>
        </w:tc>
        <w:tc>
          <w:tcPr>
            <w:tcW w:w="750" w:type="pct"/>
            <w:hideMark/>
          </w:tcPr>
          <w:p w:rsidR="00BC0C72" w:rsidRDefault="008D5CF6">
            <w:pPr>
              <w:pStyle w:val="a5"/>
              <w:jc w:val="center"/>
            </w:pPr>
            <w:bookmarkStart w:id="5712" w:name="38741"/>
            <w:bookmarkEnd w:id="5712"/>
            <w:r>
              <w:t>- " -</w:t>
            </w:r>
          </w:p>
        </w:tc>
        <w:tc>
          <w:tcPr>
            <w:tcW w:w="750" w:type="pct"/>
            <w:hideMark/>
          </w:tcPr>
          <w:p w:rsidR="00BC0C72" w:rsidRDefault="008D5CF6">
            <w:pPr>
              <w:pStyle w:val="a5"/>
              <w:jc w:val="center"/>
            </w:pPr>
            <w:bookmarkStart w:id="5713" w:name="38742"/>
            <w:bookmarkEnd w:id="5713"/>
            <w:r>
              <w:t>10</w:t>
            </w:r>
          </w:p>
        </w:tc>
      </w:tr>
      <w:tr w:rsidR="00BC0C72" w:rsidTr="00181458">
        <w:trPr>
          <w:divId w:val="1237204249"/>
        </w:trPr>
        <w:tc>
          <w:tcPr>
            <w:tcW w:w="900" w:type="pct"/>
            <w:hideMark/>
          </w:tcPr>
          <w:p w:rsidR="00BC0C72" w:rsidRDefault="008D5CF6">
            <w:pPr>
              <w:pStyle w:val="a5"/>
            </w:pPr>
            <w:bookmarkStart w:id="5714" w:name="38743"/>
            <w:bookmarkEnd w:id="5714"/>
            <w:r>
              <w:t> </w:t>
            </w:r>
          </w:p>
        </w:tc>
        <w:tc>
          <w:tcPr>
            <w:tcW w:w="2600" w:type="pct"/>
            <w:hideMark/>
          </w:tcPr>
          <w:p w:rsidR="00BC0C72" w:rsidRDefault="008D5CF6">
            <w:pPr>
              <w:pStyle w:val="a5"/>
            </w:pPr>
            <w:bookmarkStart w:id="5715" w:name="38744"/>
            <w:bookmarkEnd w:id="5715"/>
            <w:r>
              <w:t>комплексний регулятор типу КРД</w:t>
            </w:r>
          </w:p>
        </w:tc>
        <w:tc>
          <w:tcPr>
            <w:tcW w:w="750" w:type="pct"/>
            <w:hideMark/>
          </w:tcPr>
          <w:p w:rsidR="00BC0C72" w:rsidRDefault="008D5CF6">
            <w:pPr>
              <w:pStyle w:val="a5"/>
              <w:jc w:val="center"/>
            </w:pPr>
            <w:bookmarkStart w:id="5716" w:name="38745"/>
            <w:bookmarkEnd w:id="5716"/>
            <w:r>
              <w:t>- " -</w:t>
            </w:r>
          </w:p>
        </w:tc>
        <w:tc>
          <w:tcPr>
            <w:tcW w:w="750" w:type="pct"/>
            <w:hideMark/>
          </w:tcPr>
          <w:p w:rsidR="00BC0C72" w:rsidRDefault="008D5CF6">
            <w:pPr>
              <w:pStyle w:val="a5"/>
              <w:jc w:val="center"/>
            </w:pPr>
            <w:bookmarkStart w:id="5717" w:name="38746"/>
            <w:bookmarkEnd w:id="5717"/>
            <w:r>
              <w:t>40</w:t>
            </w:r>
          </w:p>
        </w:tc>
      </w:tr>
      <w:tr w:rsidR="00BC0C72" w:rsidTr="00181458">
        <w:trPr>
          <w:divId w:val="1237204249"/>
        </w:trPr>
        <w:tc>
          <w:tcPr>
            <w:tcW w:w="900" w:type="pct"/>
            <w:hideMark/>
          </w:tcPr>
          <w:p w:rsidR="00BC0C72" w:rsidRDefault="008D5CF6">
            <w:pPr>
              <w:pStyle w:val="a5"/>
            </w:pPr>
            <w:bookmarkStart w:id="5718" w:name="38747"/>
            <w:bookmarkEnd w:id="5718"/>
            <w:r>
              <w:t> </w:t>
            </w:r>
          </w:p>
        </w:tc>
        <w:tc>
          <w:tcPr>
            <w:tcW w:w="2600" w:type="pct"/>
            <w:hideMark/>
          </w:tcPr>
          <w:p w:rsidR="00BC0C72" w:rsidRDefault="008D5CF6">
            <w:pPr>
              <w:pStyle w:val="a5"/>
            </w:pPr>
            <w:bookmarkStart w:id="5719" w:name="38748"/>
            <w:bookmarkEnd w:id="5719"/>
            <w:r>
              <w:t>регулятор двигуна цифровий типу РДЦМВ</w:t>
            </w:r>
          </w:p>
        </w:tc>
        <w:tc>
          <w:tcPr>
            <w:tcW w:w="750" w:type="pct"/>
            <w:hideMark/>
          </w:tcPr>
          <w:p w:rsidR="00BC0C72" w:rsidRDefault="008D5CF6">
            <w:pPr>
              <w:pStyle w:val="a5"/>
              <w:jc w:val="center"/>
            </w:pPr>
            <w:bookmarkStart w:id="5720" w:name="38749"/>
            <w:bookmarkEnd w:id="5720"/>
            <w:r>
              <w:t>- " -</w:t>
            </w:r>
          </w:p>
        </w:tc>
        <w:tc>
          <w:tcPr>
            <w:tcW w:w="750" w:type="pct"/>
            <w:hideMark/>
          </w:tcPr>
          <w:p w:rsidR="00BC0C72" w:rsidRDefault="008D5CF6">
            <w:pPr>
              <w:pStyle w:val="a5"/>
              <w:jc w:val="center"/>
            </w:pPr>
            <w:bookmarkStart w:id="5721" w:name="38750"/>
            <w:bookmarkEnd w:id="5721"/>
            <w:r>
              <w:t>50</w:t>
            </w:r>
          </w:p>
        </w:tc>
      </w:tr>
      <w:tr w:rsidR="00BC0C72" w:rsidTr="00181458">
        <w:trPr>
          <w:divId w:val="1237204249"/>
        </w:trPr>
        <w:tc>
          <w:tcPr>
            <w:tcW w:w="900" w:type="pct"/>
            <w:hideMark/>
          </w:tcPr>
          <w:p w:rsidR="00BC0C72" w:rsidRDefault="008D5CF6">
            <w:pPr>
              <w:pStyle w:val="a5"/>
            </w:pPr>
            <w:bookmarkStart w:id="5722" w:name="38751"/>
            <w:bookmarkEnd w:id="5722"/>
            <w:r>
              <w:t> </w:t>
            </w:r>
          </w:p>
        </w:tc>
        <w:tc>
          <w:tcPr>
            <w:tcW w:w="2600" w:type="pct"/>
            <w:hideMark/>
          </w:tcPr>
          <w:p w:rsidR="00BC0C72" w:rsidRDefault="008D5CF6">
            <w:pPr>
              <w:pStyle w:val="a5"/>
            </w:pPr>
            <w:bookmarkStart w:id="5723" w:name="38752"/>
            <w:bookmarkEnd w:id="5723"/>
            <w:r>
              <w:t>приймачі типу П</w:t>
            </w:r>
          </w:p>
        </w:tc>
        <w:tc>
          <w:tcPr>
            <w:tcW w:w="750" w:type="pct"/>
            <w:hideMark/>
          </w:tcPr>
          <w:p w:rsidR="00BC0C72" w:rsidRDefault="008D5CF6">
            <w:pPr>
              <w:pStyle w:val="a5"/>
              <w:jc w:val="center"/>
            </w:pPr>
            <w:bookmarkStart w:id="5724" w:name="38753"/>
            <w:bookmarkEnd w:id="5724"/>
            <w:r>
              <w:t>- " -</w:t>
            </w:r>
          </w:p>
        </w:tc>
        <w:tc>
          <w:tcPr>
            <w:tcW w:w="750" w:type="pct"/>
            <w:hideMark/>
          </w:tcPr>
          <w:p w:rsidR="00BC0C72" w:rsidRDefault="008D5CF6">
            <w:pPr>
              <w:pStyle w:val="a5"/>
              <w:jc w:val="center"/>
            </w:pPr>
            <w:bookmarkStart w:id="5725" w:name="38754"/>
            <w:bookmarkEnd w:id="5725"/>
            <w:r>
              <w:t>60</w:t>
            </w:r>
          </w:p>
        </w:tc>
      </w:tr>
      <w:tr w:rsidR="00BC0C72" w:rsidTr="00181458">
        <w:trPr>
          <w:divId w:val="1237204249"/>
        </w:trPr>
        <w:tc>
          <w:tcPr>
            <w:tcW w:w="900" w:type="pct"/>
            <w:hideMark/>
          </w:tcPr>
          <w:p w:rsidR="00BC0C72" w:rsidRDefault="008D5CF6">
            <w:pPr>
              <w:pStyle w:val="a5"/>
            </w:pPr>
            <w:bookmarkStart w:id="5726" w:name="38755"/>
            <w:bookmarkEnd w:id="5726"/>
            <w:r>
              <w:lastRenderedPageBreak/>
              <w:t> </w:t>
            </w:r>
          </w:p>
        </w:tc>
        <w:tc>
          <w:tcPr>
            <w:tcW w:w="2600" w:type="pct"/>
            <w:hideMark/>
          </w:tcPr>
          <w:p w:rsidR="00BC0C72" w:rsidRDefault="008D5CF6">
            <w:pPr>
              <w:pStyle w:val="a5"/>
            </w:pPr>
            <w:bookmarkStart w:id="5727" w:name="38756"/>
            <w:bookmarkEnd w:id="5727"/>
            <w:r>
              <w:t>диференційно-трансформаторні датчики типу ЛДТ</w:t>
            </w:r>
          </w:p>
        </w:tc>
        <w:tc>
          <w:tcPr>
            <w:tcW w:w="750" w:type="pct"/>
            <w:hideMark/>
          </w:tcPr>
          <w:p w:rsidR="00BC0C72" w:rsidRDefault="008D5CF6">
            <w:pPr>
              <w:pStyle w:val="a5"/>
              <w:jc w:val="center"/>
            </w:pPr>
            <w:bookmarkStart w:id="5728" w:name="38757"/>
            <w:bookmarkEnd w:id="5728"/>
            <w:r>
              <w:t>- " -</w:t>
            </w:r>
          </w:p>
        </w:tc>
        <w:tc>
          <w:tcPr>
            <w:tcW w:w="750" w:type="pct"/>
            <w:hideMark/>
          </w:tcPr>
          <w:p w:rsidR="00BC0C72" w:rsidRDefault="008D5CF6">
            <w:pPr>
              <w:pStyle w:val="a5"/>
              <w:jc w:val="center"/>
            </w:pPr>
            <w:bookmarkStart w:id="5729" w:name="38758"/>
            <w:bookmarkEnd w:id="5729"/>
            <w:r>
              <w:t>250</w:t>
            </w:r>
          </w:p>
        </w:tc>
      </w:tr>
      <w:tr w:rsidR="00BC0C72" w:rsidTr="00181458">
        <w:trPr>
          <w:divId w:val="1237204249"/>
        </w:trPr>
        <w:tc>
          <w:tcPr>
            <w:tcW w:w="900" w:type="pct"/>
            <w:hideMark/>
          </w:tcPr>
          <w:p w:rsidR="00BC0C72" w:rsidRDefault="008D5CF6">
            <w:pPr>
              <w:pStyle w:val="a5"/>
            </w:pPr>
            <w:bookmarkStart w:id="5730" w:name="38759"/>
            <w:bookmarkEnd w:id="5730"/>
            <w:r>
              <w:t> </w:t>
            </w:r>
          </w:p>
        </w:tc>
        <w:tc>
          <w:tcPr>
            <w:tcW w:w="2600" w:type="pct"/>
            <w:hideMark/>
          </w:tcPr>
          <w:p w:rsidR="00BC0C72" w:rsidRDefault="008D5CF6">
            <w:pPr>
              <w:pStyle w:val="a5"/>
            </w:pPr>
            <w:bookmarkStart w:id="5731" w:name="38760"/>
            <w:bookmarkEnd w:id="5731"/>
            <w:r>
              <w:t>блок типу ECU</w:t>
            </w:r>
          </w:p>
        </w:tc>
        <w:tc>
          <w:tcPr>
            <w:tcW w:w="750" w:type="pct"/>
            <w:hideMark/>
          </w:tcPr>
          <w:p w:rsidR="00BC0C72" w:rsidRDefault="008D5CF6">
            <w:pPr>
              <w:pStyle w:val="a5"/>
              <w:jc w:val="center"/>
            </w:pPr>
            <w:bookmarkStart w:id="5732" w:name="38761"/>
            <w:bookmarkEnd w:id="5732"/>
            <w:r>
              <w:t>- " -</w:t>
            </w:r>
          </w:p>
        </w:tc>
        <w:tc>
          <w:tcPr>
            <w:tcW w:w="750" w:type="pct"/>
            <w:hideMark/>
          </w:tcPr>
          <w:p w:rsidR="00BC0C72" w:rsidRDefault="008D5CF6">
            <w:pPr>
              <w:pStyle w:val="a5"/>
              <w:jc w:val="center"/>
            </w:pPr>
            <w:bookmarkStart w:id="5733" w:name="38762"/>
            <w:bookmarkEnd w:id="5733"/>
            <w:r>
              <w:t>40</w:t>
            </w:r>
          </w:p>
        </w:tc>
      </w:tr>
      <w:tr w:rsidR="00BC0C72" w:rsidTr="00181458">
        <w:trPr>
          <w:divId w:val="1237204249"/>
        </w:trPr>
        <w:tc>
          <w:tcPr>
            <w:tcW w:w="900" w:type="pct"/>
            <w:hideMark/>
          </w:tcPr>
          <w:p w:rsidR="00BC0C72" w:rsidRDefault="008D5CF6">
            <w:pPr>
              <w:pStyle w:val="a5"/>
            </w:pPr>
            <w:bookmarkStart w:id="5734" w:name="38763"/>
            <w:bookmarkEnd w:id="5734"/>
            <w:r>
              <w:t> </w:t>
            </w:r>
          </w:p>
        </w:tc>
        <w:tc>
          <w:tcPr>
            <w:tcW w:w="2600" w:type="pct"/>
            <w:hideMark/>
          </w:tcPr>
          <w:p w:rsidR="00BC0C72" w:rsidRDefault="008D5CF6">
            <w:pPr>
              <w:pStyle w:val="a5"/>
            </w:pPr>
            <w:bookmarkStart w:id="5735" w:name="38764"/>
            <w:bookmarkEnd w:id="5735"/>
            <w:r>
              <w:t>електронний блок зберігання даних типу БХД</w:t>
            </w:r>
          </w:p>
        </w:tc>
        <w:tc>
          <w:tcPr>
            <w:tcW w:w="750" w:type="pct"/>
            <w:hideMark/>
          </w:tcPr>
          <w:p w:rsidR="00BC0C72" w:rsidRDefault="008D5CF6">
            <w:pPr>
              <w:pStyle w:val="a5"/>
              <w:jc w:val="center"/>
            </w:pPr>
            <w:bookmarkStart w:id="5736" w:name="38765"/>
            <w:bookmarkEnd w:id="5736"/>
            <w:r>
              <w:t>- " -</w:t>
            </w:r>
          </w:p>
        </w:tc>
        <w:tc>
          <w:tcPr>
            <w:tcW w:w="750" w:type="pct"/>
            <w:hideMark/>
          </w:tcPr>
          <w:p w:rsidR="00BC0C72" w:rsidRDefault="008D5CF6">
            <w:pPr>
              <w:pStyle w:val="a5"/>
              <w:jc w:val="center"/>
            </w:pPr>
            <w:bookmarkStart w:id="5737" w:name="38766"/>
            <w:bookmarkEnd w:id="5737"/>
            <w:r>
              <w:t>20</w:t>
            </w:r>
          </w:p>
        </w:tc>
      </w:tr>
      <w:tr w:rsidR="00BC0C72" w:rsidTr="00181458">
        <w:trPr>
          <w:divId w:val="1237204249"/>
        </w:trPr>
        <w:tc>
          <w:tcPr>
            <w:tcW w:w="900" w:type="pct"/>
            <w:hideMark/>
          </w:tcPr>
          <w:p w:rsidR="00BC0C72" w:rsidRDefault="008D5CF6">
            <w:pPr>
              <w:pStyle w:val="a5"/>
            </w:pPr>
            <w:bookmarkStart w:id="5738" w:name="38767"/>
            <w:bookmarkEnd w:id="5738"/>
            <w:r>
              <w:t> </w:t>
            </w:r>
          </w:p>
        </w:tc>
        <w:tc>
          <w:tcPr>
            <w:tcW w:w="2600" w:type="pct"/>
            <w:hideMark/>
          </w:tcPr>
          <w:p w:rsidR="00BC0C72" w:rsidRDefault="008D5CF6">
            <w:pPr>
              <w:pStyle w:val="a5"/>
            </w:pPr>
            <w:bookmarkStart w:id="5739" w:name="38768"/>
            <w:bookmarkEnd w:id="5739"/>
            <w:r>
              <w:t>гвинтовентилятор типу СВ</w:t>
            </w:r>
          </w:p>
        </w:tc>
        <w:tc>
          <w:tcPr>
            <w:tcW w:w="750" w:type="pct"/>
            <w:hideMark/>
          </w:tcPr>
          <w:p w:rsidR="00BC0C72" w:rsidRDefault="008D5CF6">
            <w:pPr>
              <w:pStyle w:val="a5"/>
              <w:jc w:val="center"/>
            </w:pPr>
            <w:bookmarkStart w:id="5740" w:name="38769"/>
            <w:bookmarkEnd w:id="5740"/>
            <w:r>
              <w:t>- " -</w:t>
            </w:r>
          </w:p>
        </w:tc>
        <w:tc>
          <w:tcPr>
            <w:tcW w:w="750" w:type="pct"/>
            <w:hideMark/>
          </w:tcPr>
          <w:p w:rsidR="00BC0C72" w:rsidRDefault="008D5CF6">
            <w:pPr>
              <w:pStyle w:val="a5"/>
              <w:jc w:val="center"/>
            </w:pPr>
            <w:bookmarkStart w:id="5741" w:name="38770"/>
            <w:bookmarkEnd w:id="5741"/>
            <w:r>
              <w:t>50</w:t>
            </w:r>
          </w:p>
        </w:tc>
      </w:tr>
      <w:tr w:rsidR="00BC0C72" w:rsidTr="00181458">
        <w:trPr>
          <w:divId w:val="1237204249"/>
        </w:trPr>
        <w:tc>
          <w:tcPr>
            <w:tcW w:w="900" w:type="pct"/>
            <w:hideMark/>
          </w:tcPr>
          <w:p w:rsidR="00BC0C72" w:rsidRDefault="008D5CF6">
            <w:pPr>
              <w:pStyle w:val="a5"/>
            </w:pPr>
            <w:bookmarkStart w:id="5742" w:name="38771"/>
            <w:bookmarkEnd w:id="5742"/>
            <w:r>
              <w:t> </w:t>
            </w:r>
          </w:p>
        </w:tc>
        <w:tc>
          <w:tcPr>
            <w:tcW w:w="2600" w:type="pct"/>
            <w:hideMark/>
          </w:tcPr>
          <w:p w:rsidR="00BC0C72" w:rsidRDefault="008D5CF6">
            <w:pPr>
              <w:pStyle w:val="a5"/>
            </w:pPr>
            <w:bookmarkStart w:id="5743" w:name="38772"/>
            <w:bookmarkEnd w:id="5743"/>
            <w:r>
              <w:t>повітряні гвинти типу MTV</w:t>
            </w:r>
          </w:p>
        </w:tc>
        <w:tc>
          <w:tcPr>
            <w:tcW w:w="750" w:type="pct"/>
            <w:hideMark/>
          </w:tcPr>
          <w:p w:rsidR="00BC0C72" w:rsidRDefault="008D5CF6">
            <w:pPr>
              <w:pStyle w:val="a5"/>
              <w:jc w:val="center"/>
            </w:pPr>
            <w:bookmarkStart w:id="5744" w:name="38773"/>
            <w:bookmarkEnd w:id="5744"/>
            <w:r>
              <w:t>- " -</w:t>
            </w:r>
          </w:p>
        </w:tc>
        <w:tc>
          <w:tcPr>
            <w:tcW w:w="750" w:type="pct"/>
            <w:hideMark/>
          </w:tcPr>
          <w:p w:rsidR="00BC0C72" w:rsidRDefault="008D5CF6">
            <w:pPr>
              <w:pStyle w:val="a5"/>
              <w:jc w:val="center"/>
            </w:pPr>
            <w:bookmarkStart w:id="5745" w:name="38774"/>
            <w:bookmarkEnd w:id="5745"/>
            <w:r>
              <w:t>10</w:t>
            </w:r>
          </w:p>
        </w:tc>
      </w:tr>
      <w:tr w:rsidR="00BC0C72" w:rsidTr="00181458">
        <w:trPr>
          <w:divId w:val="1237204249"/>
        </w:trPr>
        <w:tc>
          <w:tcPr>
            <w:tcW w:w="900" w:type="pct"/>
            <w:hideMark/>
          </w:tcPr>
          <w:p w:rsidR="00BC0C72" w:rsidRDefault="008D5CF6">
            <w:pPr>
              <w:pStyle w:val="a5"/>
            </w:pPr>
            <w:bookmarkStart w:id="5746" w:name="38775"/>
            <w:bookmarkEnd w:id="5746"/>
            <w:r>
              <w:t> </w:t>
            </w:r>
          </w:p>
        </w:tc>
        <w:tc>
          <w:tcPr>
            <w:tcW w:w="2600" w:type="pct"/>
            <w:hideMark/>
          </w:tcPr>
          <w:p w:rsidR="00BC0C72" w:rsidRDefault="008D5CF6">
            <w:pPr>
              <w:pStyle w:val="a5"/>
            </w:pPr>
            <w:bookmarkStart w:id="5747" w:name="38776"/>
            <w:bookmarkEnd w:id="5747"/>
            <w:r>
              <w:t>повітряні гвинти типу AV</w:t>
            </w:r>
          </w:p>
        </w:tc>
        <w:tc>
          <w:tcPr>
            <w:tcW w:w="750" w:type="pct"/>
            <w:hideMark/>
          </w:tcPr>
          <w:p w:rsidR="00BC0C72" w:rsidRDefault="008D5CF6">
            <w:pPr>
              <w:pStyle w:val="a5"/>
              <w:jc w:val="center"/>
            </w:pPr>
            <w:bookmarkStart w:id="5748" w:name="38777"/>
            <w:bookmarkEnd w:id="5748"/>
            <w:r>
              <w:t>- " -</w:t>
            </w:r>
          </w:p>
        </w:tc>
        <w:tc>
          <w:tcPr>
            <w:tcW w:w="750" w:type="pct"/>
            <w:hideMark/>
          </w:tcPr>
          <w:p w:rsidR="00BC0C72" w:rsidRDefault="008D5CF6">
            <w:pPr>
              <w:pStyle w:val="a5"/>
              <w:jc w:val="center"/>
            </w:pPr>
            <w:bookmarkStart w:id="5749" w:name="38778"/>
            <w:bookmarkEnd w:id="5749"/>
            <w:r>
              <w:t>10</w:t>
            </w:r>
          </w:p>
        </w:tc>
      </w:tr>
      <w:tr w:rsidR="00BC0C72" w:rsidTr="00181458">
        <w:trPr>
          <w:divId w:val="1237204249"/>
        </w:trPr>
        <w:tc>
          <w:tcPr>
            <w:tcW w:w="900" w:type="pct"/>
            <w:hideMark/>
          </w:tcPr>
          <w:p w:rsidR="00BC0C72" w:rsidRDefault="008D5CF6">
            <w:pPr>
              <w:pStyle w:val="a5"/>
            </w:pPr>
            <w:bookmarkStart w:id="5750" w:name="70606"/>
            <w:bookmarkEnd w:id="5750"/>
            <w:r>
              <w:t>3204 90 00 00</w:t>
            </w:r>
          </w:p>
        </w:tc>
        <w:tc>
          <w:tcPr>
            <w:tcW w:w="2950" w:type="pct"/>
            <w:hideMark/>
          </w:tcPr>
          <w:p w:rsidR="00BC0C72" w:rsidRDefault="008D5CF6">
            <w:pPr>
              <w:pStyle w:val="a5"/>
            </w:pPr>
            <w:bookmarkStart w:id="5751" w:name="70607"/>
            <w:bookmarkEnd w:id="5751"/>
            <w:r>
              <w:t>Органічні синтетичні барвники визначеного або невизначеного хімічного складу; препарати, зазначені у примітці 3 до цієї групи, виготовлені на основі органічних синтетичних барвників; органічні синтетичні продукти видів, які використовують як флуоресцентні відбілювальні препарати або як люмінофори, визначеного або невизначеного хімічного складу:</w:t>
            </w:r>
            <w:r>
              <w:br/>
              <w:t xml:space="preserve">- інші: </w:t>
            </w:r>
          </w:p>
        </w:tc>
        <w:tc>
          <w:tcPr>
            <w:tcW w:w="600" w:type="pct"/>
            <w:hideMark/>
          </w:tcPr>
          <w:p w:rsidR="00BC0C72" w:rsidRDefault="008D5CF6">
            <w:pPr>
              <w:pStyle w:val="a5"/>
              <w:jc w:val="center"/>
            </w:pPr>
            <w:bookmarkStart w:id="5752" w:name="70608"/>
            <w:bookmarkEnd w:id="5752"/>
            <w:r>
              <w:t> </w:t>
            </w:r>
          </w:p>
        </w:tc>
        <w:tc>
          <w:tcPr>
            <w:tcW w:w="550" w:type="pct"/>
            <w:hideMark/>
          </w:tcPr>
          <w:p w:rsidR="00BC0C72" w:rsidRDefault="008D5CF6">
            <w:pPr>
              <w:pStyle w:val="a5"/>
              <w:jc w:val="center"/>
            </w:pPr>
            <w:bookmarkStart w:id="5753" w:name="70609"/>
            <w:bookmarkEnd w:id="5753"/>
            <w:r>
              <w:t> </w:t>
            </w:r>
          </w:p>
        </w:tc>
      </w:tr>
      <w:tr w:rsidR="00BC0C72" w:rsidTr="00181458">
        <w:trPr>
          <w:divId w:val="1237204249"/>
        </w:trPr>
        <w:tc>
          <w:tcPr>
            <w:tcW w:w="900" w:type="pct"/>
            <w:hideMark/>
          </w:tcPr>
          <w:p w:rsidR="00BC0C72" w:rsidRDefault="008D5CF6">
            <w:pPr>
              <w:pStyle w:val="a5"/>
            </w:pPr>
            <w:bookmarkStart w:id="5754" w:name="70610"/>
            <w:bookmarkEnd w:id="5754"/>
            <w:r>
              <w:t> </w:t>
            </w:r>
          </w:p>
        </w:tc>
        <w:tc>
          <w:tcPr>
            <w:tcW w:w="2950" w:type="pct"/>
            <w:hideMark/>
          </w:tcPr>
          <w:p w:rsidR="00BC0C72" w:rsidRDefault="008D5CF6">
            <w:pPr>
              <w:pStyle w:val="a5"/>
            </w:pPr>
            <w:bookmarkStart w:id="5755" w:name="70611"/>
            <w:bookmarkEnd w:id="5755"/>
            <w:r>
              <w:t>рідини для люмінесцентної дефектоскопії марки ЛЖ-6А</w:t>
            </w:r>
          </w:p>
        </w:tc>
        <w:tc>
          <w:tcPr>
            <w:tcW w:w="600" w:type="pct"/>
            <w:hideMark/>
          </w:tcPr>
          <w:p w:rsidR="00BC0C72" w:rsidRDefault="008D5CF6">
            <w:pPr>
              <w:pStyle w:val="a5"/>
              <w:jc w:val="center"/>
            </w:pPr>
            <w:bookmarkStart w:id="5756" w:name="70612"/>
            <w:bookmarkEnd w:id="5756"/>
            <w:r>
              <w:t>кілограмів</w:t>
            </w:r>
          </w:p>
        </w:tc>
        <w:tc>
          <w:tcPr>
            <w:tcW w:w="550" w:type="pct"/>
            <w:hideMark/>
          </w:tcPr>
          <w:p w:rsidR="00BC0C72" w:rsidRDefault="008D5CF6">
            <w:pPr>
              <w:pStyle w:val="a5"/>
              <w:jc w:val="center"/>
            </w:pPr>
            <w:bookmarkStart w:id="5757" w:name="70613"/>
            <w:bookmarkEnd w:id="5757"/>
            <w:r>
              <w:t>4000</w:t>
            </w:r>
          </w:p>
        </w:tc>
      </w:tr>
      <w:tr w:rsidR="00BC0C72" w:rsidTr="00181458">
        <w:trPr>
          <w:divId w:val="1237204249"/>
        </w:trPr>
        <w:tc>
          <w:tcPr>
            <w:tcW w:w="900" w:type="pct"/>
            <w:hideMark/>
          </w:tcPr>
          <w:p w:rsidR="00BC0C72" w:rsidRDefault="008D5CF6">
            <w:pPr>
              <w:pStyle w:val="a5"/>
            </w:pPr>
            <w:bookmarkStart w:id="5758" w:name="70614"/>
            <w:bookmarkEnd w:id="5758"/>
            <w:r>
              <w:t>7222 30</w:t>
            </w:r>
          </w:p>
        </w:tc>
        <w:tc>
          <w:tcPr>
            <w:tcW w:w="2950" w:type="pct"/>
            <w:hideMark/>
          </w:tcPr>
          <w:p w:rsidR="00BC0C72" w:rsidRDefault="008D5CF6">
            <w:pPr>
              <w:pStyle w:val="a5"/>
            </w:pPr>
            <w:bookmarkStart w:id="5759" w:name="70615"/>
            <w:bookmarkEnd w:id="5759"/>
            <w:r>
              <w:t>Інші прутки та бруски з корозійностійкої (нержавіючої) сталі; кутики фасонні та спеціальні профілі з корозійностійкої (нержавіючої) сталі:</w:t>
            </w:r>
            <w:r>
              <w:br/>
              <w:t xml:space="preserve">- інші прутки та бруски: </w:t>
            </w:r>
          </w:p>
        </w:tc>
        <w:tc>
          <w:tcPr>
            <w:tcW w:w="600" w:type="pct"/>
            <w:hideMark/>
          </w:tcPr>
          <w:p w:rsidR="00BC0C72" w:rsidRDefault="008D5CF6">
            <w:pPr>
              <w:pStyle w:val="a5"/>
              <w:jc w:val="center"/>
            </w:pPr>
            <w:bookmarkStart w:id="5760" w:name="70616"/>
            <w:bookmarkEnd w:id="5760"/>
            <w:r>
              <w:t> </w:t>
            </w:r>
          </w:p>
        </w:tc>
        <w:tc>
          <w:tcPr>
            <w:tcW w:w="550" w:type="pct"/>
            <w:hideMark/>
          </w:tcPr>
          <w:p w:rsidR="00BC0C72" w:rsidRDefault="008D5CF6">
            <w:pPr>
              <w:pStyle w:val="a5"/>
              <w:jc w:val="center"/>
            </w:pPr>
            <w:bookmarkStart w:id="5761" w:name="70617"/>
            <w:bookmarkEnd w:id="5761"/>
            <w:r>
              <w:t> </w:t>
            </w:r>
          </w:p>
        </w:tc>
      </w:tr>
      <w:tr w:rsidR="00BC0C72" w:rsidTr="00181458">
        <w:trPr>
          <w:divId w:val="1237204249"/>
        </w:trPr>
        <w:tc>
          <w:tcPr>
            <w:tcW w:w="900" w:type="pct"/>
            <w:hideMark/>
          </w:tcPr>
          <w:p w:rsidR="00BC0C72" w:rsidRDefault="008D5CF6">
            <w:pPr>
              <w:pStyle w:val="a5"/>
            </w:pPr>
            <w:bookmarkStart w:id="5762" w:name="70618"/>
            <w:bookmarkEnd w:id="5762"/>
            <w:r>
              <w:t> </w:t>
            </w:r>
          </w:p>
        </w:tc>
        <w:tc>
          <w:tcPr>
            <w:tcW w:w="2950" w:type="pct"/>
            <w:hideMark/>
          </w:tcPr>
          <w:p w:rsidR="00BC0C72" w:rsidRDefault="008D5CF6">
            <w:pPr>
              <w:pStyle w:val="a5"/>
            </w:pPr>
            <w:bookmarkStart w:id="5763" w:name="70619"/>
            <w:bookmarkEnd w:id="5763"/>
            <w:r>
              <w:t>прутки з корозійностійкої сталі</w:t>
            </w:r>
          </w:p>
        </w:tc>
        <w:tc>
          <w:tcPr>
            <w:tcW w:w="600" w:type="pct"/>
            <w:hideMark/>
          </w:tcPr>
          <w:p w:rsidR="00BC0C72" w:rsidRDefault="008D5CF6">
            <w:pPr>
              <w:pStyle w:val="a5"/>
              <w:jc w:val="center"/>
            </w:pPr>
            <w:bookmarkStart w:id="5764" w:name="70620"/>
            <w:bookmarkEnd w:id="5764"/>
            <w:r>
              <w:t>- " -</w:t>
            </w:r>
          </w:p>
        </w:tc>
        <w:tc>
          <w:tcPr>
            <w:tcW w:w="550" w:type="pct"/>
            <w:hideMark/>
          </w:tcPr>
          <w:p w:rsidR="00BC0C72" w:rsidRDefault="008D5CF6">
            <w:pPr>
              <w:pStyle w:val="a5"/>
              <w:jc w:val="center"/>
            </w:pPr>
            <w:bookmarkStart w:id="5765" w:name="70621"/>
            <w:bookmarkEnd w:id="5765"/>
            <w:r>
              <w:t>4000</w:t>
            </w:r>
          </w:p>
        </w:tc>
      </w:tr>
      <w:tr w:rsidR="00BC0C72" w:rsidTr="00181458">
        <w:trPr>
          <w:divId w:val="1237204249"/>
        </w:trPr>
        <w:tc>
          <w:tcPr>
            <w:tcW w:w="900" w:type="pct"/>
            <w:hideMark/>
          </w:tcPr>
          <w:p w:rsidR="00BC0C72" w:rsidRDefault="008D5CF6">
            <w:pPr>
              <w:pStyle w:val="a5"/>
            </w:pPr>
            <w:bookmarkStart w:id="5766" w:name="70622"/>
            <w:bookmarkEnd w:id="5766"/>
            <w:r>
              <w:t>7508</w:t>
            </w:r>
          </w:p>
        </w:tc>
        <w:tc>
          <w:tcPr>
            <w:tcW w:w="2950" w:type="pct"/>
            <w:hideMark/>
          </w:tcPr>
          <w:p w:rsidR="00BC0C72" w:rsidRDefault="008D5CF6">
            <w:pPr>
              <w:pStyle w:val="a5"/>
            </w:pPr>
            <w:bookmarkStart w:id="5767" w:name="70623"/>
            <w:bookmarkEnd w:id="5767"/>
            <w:r>
              <w:t xml:space="preserve">Інші вироби нікелеві: </w:t>
            </w:r>
          </w:p>
        </w:tc>
        <w:tc>
          <w:tcPr>
            <w:tcW w:w="600" w:type="pct"/>
            <w:hideMark/>
          </w:tcPr>
          <w:p w:rsidR="00BC0C72" w:rsidRDefault="008D5CF6">
            <w:pPr>
              <w:pStyle w:val="a5"/>
              <w:jc w:val="center"/>
            </w:pPr>
            <w:bookmarkStart w:id="5768" w:name="70624"/>
            <w:bookmarkEnd w:id="5768"/>
            <w:r>
              <w:t> </w:t>
            </w:r>
          </w:p>
        </w:tc>
        <w:tc>
          <w:tcPr>
            <w:tcW w:w="550" w:type="pct"/>
            <w:hideMark/>
          </w:tcPr>
          <w:p w:rsidR="00BC0C72" w:rsidRDefault="008D5CF6">
            <w:pPr>
              <w:pStyle w:val="a5"/>
              <w:jc w:val="center"/>
            </w:pPr>
            <w:bookmarkStart w:id="5769" w:name="70625"/>
            <w:bookmarkEnd w:id="5769"/>
            <w:r>
              <w:t> </w:t>
            </w:r>
          </w:p>
        </w:tc>
      </w:tr>
      <w:tr w:rsidR="00BC0C72" w:rsidTr="00181458">
        <w:trPr>
          <w:divId w:val="1237204249"/>
        </w:trPr>
        <w:tc>
          <w:tcPr>
            <w:tcW w:w="900" w:type="pct"/>
            <w:hideMark/>
          </w:tcPr>
          <w:p w:rsidR="00BC0C72" w:rsidRDefault="008D5CF6">
            <w:pPr>
              <w:pStyle w:val="a5"/>
            </w:pPr>
            <w:bookmarkStart w:id="5770" w:name="70626"/>
            <w:bookmarkEnd w:id="5770"/>
            <w:r>
              <w:t> </w:t>
            </w:r>
          </w:p>
        </w:tc>
        <w:tc>
          <w:tcPr>
            <w:tcW w:w="2950" w:type="pct"/>
            <w:hideMark/>
          </w:tcPr>
          <w:p w:rsidR="00BC0C72" w:rsidRDefault="008D5CF6">
            <w:pPr>
              <w:pStyle w:val="a5"/>
            </w:pPr>
            <w:bookmarkStart w:id="5771" w:name="70627"/>
            <w:bookmarkEnd w:id="5771"/>
            <w:r>
              <w:t>зварні кільцеві заготовки, суцільнокатані кільцеві заготовки з нікелевих сплавів</w:t>
            </w:r>
          </w:p>
        </w:tc>
        <w:tc>
          <w:tcPr>
            <w:tcW w:w="600" w:type="pct"/>
            <w:hideMark/>
          </w:tcPr>
          <w:p w:rsidR="00BC0C72" w:rsidRDefault="008D5CF6">
            <w:pPr>
              <w:pStyle w:val="a5"/>
              <w:jc w:val="center"/>
            </w:pPr>
            <w:bookmarkStart w:id="5772" w:name="70628"/>
            <w:bookmarkEnd w:id="5772"/>
            <w:r>
              <w:t>- " -</w:t>
            </w:r>
          </w:p>
        </w:tc>
        <w:tc>
          <w:tcPr>
            <w:tcW w:w="550" w:type="pct"/>
            <w:hideMark/>
          </w:tcPr>
          <w:p w:rsidR="00BC0C72" w:rsidRDefault="008D5CF6">
            <w:pPr>
              <w:pStyle w:val="a5"/>
              <w:jc w:val="center"/>
            </w:pPr>
            <w:bookmarkStart w:id="5773" w:name="70629"/>
            <w:bookmarkEnd w:id="5773"/>
            <w:r>
              <w:t>5000</w:t>
            </w:r>
          </w:p>
        </w:tc>
      </w:tr>
      <w:tr w:rsidR="00BC0C72" w:rsidTr="00181458">
        <w:trPr>
          <w:divId w:val="1237204249"/>
        </w:trPr>
        <w:tc>
          <w:tcPr>
            <w:tcW w:w="900" w:type="pct"/>
            <w:hideMark/>
          </w:tcPr>
          <w:p w:rsidR="00BC0C72" w:rsidRDefault="008D5CF6">
            <w:pPr>
              <w:pStyle w:val="a5"/>
            </w:pPr>
            <w:bookmarkStart w:id="5774" w:name="70630"/>
            <w:bookmarkEnd w:id="5774"/>
            <w:r>
              <w:t>8108</w:t>
            </w:r>
          </w:p>
        </w:tc>
        <w:tc>
          <w:tcPr>
            <w:tcW w:w="2950" w:type="pct"/>
            <w:hideMark/>
          </w:tcPr>
          <w:p w:rsidR="00BC0C72" w:rsidRDefault="008D5CF6">
            <w:pPr>
              <w:pStyle w:val="a5"/>
            </w:pPr>
            <w:bookmarkStart w:id="5775" w:name="70631"/>
            <w:bookmarkEnd w:id="5775"/>
            <w:r>
              <w:t>Титан і вироби з титану, включаючи відходи та брухт:</w:t>
            </w:r>
          </w:p>
        </w:tc>
        <w:tc>
          <w:tcPr>
            <w:tcW w:w="600" w:type="pct"/>
            <w:hideMark/>
          </w:tcPr>
          <w:p w:rsidR="00BC0C72" w:rsidRDefault="008D5CF6">
            <w:pPr>
              <w:pStyle w:val="a5"/>
              <w:jc w:val="center"/>
            </w:pPr>
            <w:bookmarkStart w:id="5776" w:name="70632"/>
            <w:bookmarkEnd w:id="5776"/>
            <w:r>
              <w:t> </w:t>
            </w:r>
          </w:p>
        </w:tc>
        <w:tc>
          <w:tcPr>
            <w:tcW w:w="550" w:type="pct"/>
            <w:hideMark/>
          </w:tcPr>
          <w:p w:rsidR="00BC0C72" w:rsidRDefault="008D5CF6">
            <w:pPr>
              <w:pStyle w:val="a5"/>
              <w:jc w:val="center"/>
            </w:pPr>
            <w:bookmarkStart w:id="5777" w:name="70633"/>
            <w:bookmarkEnd w:id="5777"/>
            <w:r>
              <w:t> </w:t>
            </w:r>
          </w:p>
        </w:tc>
      </w:tr>
      <w:tr w:rsidR="00BC0C72" w:rsidTr="00181458">
        <w:trPr>
          <w:divId w:val="1237204249"/>
        </w:trPr>
        <w:tc>
          <w:tcPr>
            <w:tcW w:w="900" w:type="pct"/>
            <w:hideMark/>
          </w:tcPr>
          <w:p w:rsidR="00BC0C72" w:rsidRDefault="008D5CF6">
            <w:pPr>
              <w:pStyle w:val="a5"/>
            </w:pPr>
            <w:bookmarkStart w:id="5778" w:name="70634"/>
            <w:bookmarkEnd w:id="5778"/>
            <w:r>
              <w:t> </w:t>
            </w:r>
          </w:p>
        </w:tc>
        <w:tc>
          <w:tcPr>
            <w:tcW w:w="2950" w:type="pct"/>
            <w:hideMark/>
          </w:tcPr>
          <w:p w:rsidR="00BC0C72" w:rsidRDefault="008D5CF6">
            <w:pPr>
              <w:pStyle w:val="a5"/>
            </w:pPr>
            <w:bookmarkStart w:id="5779" w:name="70635"/>
            <w:bookmarkEnd w:id="5779"/>
            <w:r>
              <w:t>диски з титанового сплаву, зварні кільцеві заготовки з титанового сплаву</w:t>
            </w:r>
          </w:p>
        </w:tc>
        <w:tc>
          <w:tcPr>
            <w:tcW w:w="600" w:type="pct"/>
            <w:hideMark/>
          </w:tcPr>
          <w:p w:rsidR="00BC0C72" w:rsidRDefault="008D5CF6">
            <w:pPr>
              <w:pStyle w:val="a5"/>
              <w:jc w:val="center"/>
            </w:pPr>
            <w:bookmarkStart w:id="5780" w:name="70636"/>
            <w:bookmarkEnd w:id="5780"/>
            <w:r>
              <w:t>кілограмів</w:t>
            </w:r>
          </w:p>
        </w:tc>
        <w:tc>
          <w:tcPr>
            <w:tcW w:w="550" w:type="pct"/>
            <w:hideMark/>
          </w:tcPr>
          <w:p w:rsidR="00BC0C72" w:rsidRDefault="008D5CF6">
            <w:pPr>
              <w:pStyle w:val="a5"/>
              <w:jc w:val="center"/>
            </w:pPr>
            <w:bookmarkStart w:id="5781" w:name="70637"/>
            <w:bookmarkEnd w:id="5781"/>
            <w:r>
              <w:t>2000</w:t>
            </w:r>
          </w:p>
        </w:tc>
      </w:tr>
      <w:tr w:rsidR="00BC0C72" w:rsidTr="00181458">
        <w:trPr>
          <w:divId w:val="1237204249"/>
        </w:trPr>
        <w:tc>
          <w:tcPr>
            <w:tcW w:w="900" w:type="pct"/>
            <w:hideMark/>
          </w:tcPr>
          <w:p w:rsidR="00BC0C72" w:rsidRDefault="008D5CF6">
            <w:pPr>
              <w:pStyle w:val="a5"/>
            </w:pPr>
            <w:bookmarkStart w:id="5782" w:name="70638"/>
            <w:bookmarkEnd w:id="5782"/>
            <w:r>
              <w:t>8456</w:t>
            </w:r>
          </w:p>
        </w:tc>
        <w:tc>
          <w:tcPr>
            <w:tcW w:w="2950" w:type="pct"/>
            <w:hideMark/>
          </w:tcPr>
          <w:p w:rsidR="00BC0C72" w:rsidRDefault="008D5CF6">
            <w:pPr>
              <w:pStyle w:val="a5"/>
            </w:pPr>
            <w:bookmarkStart w:id="5783" w:name="70639"/>
            <w:bookmarkEnd w:id="5783"/>
            <w:r>
              <w:t xml:space="preserve">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 </w:t>
            </w:r>
          </w:p>
        </w:tc>
        <w:tc>
          <w:tcPr>
            <w:tcW w:w="600" w:type="pct"/>
            <w:hideMark/>
          </w:tcPr>
          <w:p w:rsidR="00BC0C72" w:rsidRDefault="008D5CF6">
            <w:pPr>
              <w:pStyle w:val="a5"/>
              <w:jc w:val="center"/>
            </w:pPr>
            <w:bookmarkStart w:id="5784" w:name="70640"/>
            <w:bookmarkEnd w:id="5784"/>
            <w:r>
              <w:t> </w:t>
            </w:r>
          </w:p>
        </w:tc>
        <w:tc>
          <w:tcPr>
            <w:tcW w:w="550" w:type="pct"/>
            <w:hideMark/>
          </w:tcPr>
          <w:p w:rsidR="00BC0C72" w:rsidRDefault="008D5CF6">
            <w:pPr>
              <w:pStyle w:val="a5"/>
              <w:jc w:val="center"/>
            </w:pPr>
            <w:bookmarkStart w:id="5785" w:name="70641"/>
            <w:bookmarkEnd w:id="5785"/>
            <w:r>
              <w:t> </w:t>
            </w:r>
          </w:p>
        </w:tc>
      </w:tr>
      <w:tr w:rsidR="00BC0C72" w:rsidTr="00181458">
        <w:trPr>
          <w:divId w:val="1237204249"/>
        </w:trPr>
        <w:tc>
          <w:tcPr>
            <w:tcW w:w="900" w:type="pct"/>
            <w:hideMark/>
          </w:tcPr>
          <w:p w:rsidR="00BC0C72" w:rsidRDefault="008D5CF6">
            <w:pPr>
              <w:pStyle w:val="a5"/>
            </w:pPr>
            <w:bookmarkStart w:id="5786" w:name="70642"/>
            <w:bookmarkEnd w:id="5786"/>
            <w:r>
              <w:t> </w:t>
            </w:r>
          </w:p>
        </w:tc>
        <w:tc>
          <w:tcPr>
            <w:tcW w:w="2950" w:type="pct"/>
            <w:hideMark/>
          </w:tcPr>
          <w:p w:rsidR="00BC0C72" w:rsidRDefault="008D5CF6">
            <w:pPr>
              <w:pStyle w:val="a5"/>
            </w:pPr>
            <w:bookmarkStart w:id="5787" w:name="70643"/>
            <w:bookmarkEnd w:id="5787"/>
            <w:r>
              <w:t>електроерозійний прошивний верстат з числовим програмним керуванням типу SARIX модель MACHLINE або аналог</w:t>
            </w:r>
          </w:p>
        </w:tc>
        <w:tc>
          <w:tcPr>
            <w:tcW w:w="600" w:type="pct"/>
            <w:hideMark/>
          </w:tcPr>
          <w:p w:rsidR="00BC0C72" w:rsidRDefault="008D5CF6">
            <w:pPr>
              <w:pStyle w:val="a5"/>
              <w:jc w:val="center"/>
            </w:pPr>
            <w:bookmarkStart w:id="5788" w:name="70644"/>
            <w:bookmarkEnd w:id="5788"/>
            <w:r>
              <w:t>штук</w:t>
            </w:r>
          </w:p>
        </w:tc>
        <w:tc>
          <w:tcPr>
            <w:tcW w:w="550" w:type="pct"/>
            <w:hideMark/>
          </w:tcPr>
          <w:p w:rsidR="00BC0C72" w:rsidRDefault="008D5CF6">
            <w:pPr>
              <w:pStyle w:val="a5"/>
              <w:jc w:val="center"/>
            </w:pPr>
            <w:bookmarkStart w:id="5789" w:name="70645"/>
            <w:bookmarkEnd w:id="5789"/>
            <w:r>
              <w:t>4</w:t>
            </w:r>
          </w:p>
        </w:tc>
      </w:tr>
      <w:tr w:rsidR="00BC0C72" w:rsidTr="00181458">
        <w:trPr>
          <w:divId w:val="1237204249"/>
        </w:trPr>
        <w:tc>
          <w:tcPr>
            <w:tcW w:w="900" w:type="pct"/>
            <w:hideMark/>
          </w:tcPr>
          <w:p w:rsidR="00BC0C72" w:rsidRDefault="008D5CF6">
            <w:pPr>
              <w:pStyle w:val="a5"/>
            </w:pPr>
            <w:bookmarkStart w:id="5790" w:name="70646"/>
            <w:bookmarkEnd w:id="5790"/>
            <w:r>
              <w:t> </w:t>
            </w:r>
          </w:p>
        </w:tc>
        <w:tc>
          <w:tcPr>
            <w:tcW w:w="2950" w:type="pct"/>
            <w:hideMark/>
          </w:tcPr>
          <w:p w:rsidR="00BC0C72" w:rsidRDefault="008D5CF6">
            <w:pPr>
              <w:pStyle w:val="a5"/>
            </w:pPr>
            <w:bookmarkStart w:id="5791" w:name="70647"/>
            <w:bookmarkEnd w:id="5791"/>
            <w:r>
              <w:t>установка лазерного наплавлення з числовим програмним керуванням типу ACDIS 400 S1 або аналог</w:t>
            </w:r>
          </w:p>
        </w:tc>
        <w:tc>
          <w:tcPr>
            <w:tcW w:w="600" w:type="pct"/>
            <w:hideMark/>
          </w:tcPr>
          <w:p w:rsidR="00BC0C72" w:rsidRDefault="008D5CF6">
            <w:pPr>
              <w:pStyle w:val="a5"/>
              <w:jc w:val="center"/>
            </w:pPr>
            <w:bookmarkStart w:id="5792" w:name="70648"/>
            <w:bookmarkEnd w:id="5792"/>
            <w:r>
              <w:t>- " -</w:t>
            </w:r>
          </w:p>
        </w:tc>
        <w:tc>
          <w:tcPr>
            <w:tcW w:w="550" w:type="pct"/>
            <w:hideMark/>
          </w:tcPr>
          <w:p w:rsidR="00BC0C72" w:rsidRDefault="008D5CF6">
            <w:pPr>
              <w:pStyle w:val="a5"/>
              <w:jc w:val="center"/>
            </w:pPr>
            <w:bookmarkStart w:id="5793" w:name="70649"/>
            <w:bookmarkEnd w:id="5793"/>
            <w:r>
              <w:t>2</w:t>
            </w:r>
          </w:p>
        </w:tc>
      </w:tr>
      <w:tr w:rsidR="00BC0C72" w:rsidTr="00181458">
        <w:trPr>
          <w:divId w:val="1237204249"/>
        </w:trPr>
        <w:tc>
          <w:tcPr>
            <w:tcW w:w="900" w:type="pct"/>
            <w:hideMark/>
          </w:tcPr>
          <w:p w:rsidR="00BC0C72" w:rsidRDefault="008D5CF6">
            <w:pPr>
              <w:pStyle w:val="a5"/>
            </w:pPr>
            <w:bookmarkStart w:id="5794" w:name="70650"/>
            <w:bookmarkEnd w:id="5794"/>
            <w:r>
              <w:t> </w:t>
            </w:r>
          </w:p>
        </w:tc>
        <w:tc>
          <w:tcPr>
            <w:tcW w:w="2950" w:type="pct"/>
            <w:hideMark/>
          </w:tcPr>
          <w:p w:rsidR="00BC0C72" w:rsidRDefault="008D5CF6">
            <w:pPr>
              <w:pStyle w:val="a5"/>
            </w:pPr>
            <w:bookmarkStart w:id="5795" w:name="70651"/>
            <w:bookmarkEnd w:id="5795"/>
            <w:r>
              <w:t>електроіскровий погружний дротово-вирізний верстат з КЧПК-генератором модель SLC600 Premium Plus типу Sodick або аналог</w:t>
            </w:r>
          </w:p>
        </w:tc>
        <w:tc>
          <w:tcPr>
            <w:tcW w:w="600" w:type="pct"/>
            <w:hideMark/>
          </w:tcPr>
          <w:p w:rsidR="00BC0C72" w:rsidRDefault="008D5CF6">
            <w:pPr>
              <w:pStyle w:val="a5"/>
              <w:jc w:val="center"/>
            </w:pPr>
            <w:bookmarkStart w:id="5796" w:name="70652"/>
            <w:bookmarkEnd w:id="5796"/>
            <w:r>
              <w:t>- " -</w:t>
            </w:r>
          </w:p>
        </w:tc>
        <w:tc>
          <w:tcPr>
            <w:tcW w:w="550" w:type="pct"/>
            <w:hideMark/>
          </w:tcPr>
          <w:p w:rsidR="00BC0C72" w:rsidRDefault="008D5CF6">
            <w:pPr>
              <w:pStyle w:val="a5"/>
              <w:jc w:val="center"/>
            </w:pPr>
            <w:bookmarkStart w:id="5797" w:name="70653"/>
            <w:bookmarkEnd w:id="5797"/>
            <w:r>
              <w:t>3</w:t>
            </w:r>
          </w:p>
        </w:tc>
      </w:tr>
      <w:tr w:rsidR="00BC0C72" w:rsidTr="00181458">
        <w:trPr>
          <w:divId w:val="1237204249"/>
        </w:trPr>
        <w:tc>
          <w:tcPr>
            <w:tcW w:w="900" w:type="pct"/>
            <w:hideMark/>
          </w:tcPr>
          <w:p w:rsidR="00BC0C72" w:rsidRDefault="008D5CF6">
            <w:pPr>
              <w:pStyle w:val="a5"/>
            </w:pPr>
            <w:bookmarkStart w:id="5798" w:name="70654"/>
            <w:bookmarkEnd w:id="5798"/>
            <w:r>
              <w:t> </w:t>
            </w:r>
          </w:p>
        </w:tc>
        <w:tc>
          <w:tcPr>
            <w:tcW w:w="2950" w:type="pct"/>
            <w:hideMark/>
          </w:tcPr>
          <w:p w:rsidR="00BC0C72" w:rsidRDefault="008D5CF6">
            <w:pPr>
              <w:pStyle w:val="a5"/>
            </w:pPr>
            <w:bookmarkStart w:id="5799" w:name="70655"/>
            <w:bookmarkEnd w:id="5799"/>
            <w:r>
              <w:t>електроерозійний прошивний верстат з числовим програмним керуванням типу AGIE CHARMILLES або аналог</w:t>
            </w:r>
          </w:p>
        </w:tc>
        <w:tc>
          <w:tcPr>
            <w:tcW w:w="600" w:type="pct"/>
            <w:hideMark/>
          </w:tcPr>
          <w:p w:rsidR="00BC0C72" w:rsidRDefault="008D5CF6">
            <w:pPr>
              <w:pStyle w:val="a5"/>
              <w:jc w:val="center"/>
            </w:pPr>
            <w:bookmarkStart w:id="5800" w:name="70656"/>
            <w:bookmarkEnd w:id="5800"/>
            <w:r>
              <w:t>- " -</w:t>
            </w:r>
          </w:p>
        </w:tc>
        <w:tc>
          <w:tcPr>
            <w:tcW w:w="550" w:type="pct"/>
            <w:hideMark/>
          </w:tcPr>
          <w:p w:rsidR="00BC0C72" w:rsidRDefault="008D5CF6">
            <w:pPr>
              <w:pStyle w:val="a5"/>
              <w:jc w:val="center"/>
            </w:pPr>
            <w:bookmarkStart w:id="5801" w:name="70657"/>
            <w:bookmarkEnd w:id="5801"/>
            <w:r>
              <w:t>2</w:t>
            </w:r>
          </w:p>
        </w:tc>
      </w:tr>
      <w:tr w:rsidR="00BC0C72" w:rsidTr="00181458">
        <w:trPr>
          <w:divId w:val="1237204249"/>
        </w:trPr>
        <w:tc>
          <w:tcPr>
            <w:tcW w:w="900" w:type="pct"/>
            <w:hideMark/>
          </w:tcPr>
          <w:p w:rsidR="00BC0C72" w:rsidRDefault="008D5CF6">
            <w:pPr>
              <w:pStyle w:val="a5"/>
            </w:pPr>
            <w:bookmarkStart w:id="5802" w:name="70658"/>
            <w:bookmarkEnd w:id="5802"/>
            <w:r>
              <w:t>8457</w:t>
            </w:r>
          </w:p>
        </w:tc>
        <w:tc>
          <w:tcPr>
            <w:tcW w:w="2950" w:type="pct"/>
            <w:hideMark/>
          </w:tcPr>
          <w:p w:rsidR="00BC0C72" w:rsidRDefault="008D5CF6">
            <w:pPr>
              <w:pStyle w:val="a5"/>
            </w:pPr>
            <w:bookmarkStart w:id="5803" w:name="70659"/>
            <w:bookmarkEnd w:id="5803"/>
            <w:r>
              <w:t>Центри оброблювальні, верстати агрегатні однопозиційні та багатопозиційні, для обробки металу:</w:t>
            </w:r>
          </w:p>
        </w:tc>
        <w:tc>
          <w:tcPr>
            <w:tcW w:w="600" w:type="pct"/>
            <w:hideMark/>
          </w:tcPr>
          <w:p w:rsidR="00BC0C72" w:rsidRDefault="008D5CF6">
            <w:pPr>
              <w:pStyle w:val="a5"/>
              <w:jc w:val="center"/>
            </w:pPr>
            <w:bookmarkStart w:id="5804" w:name="70660"/>
            <w:bookmarkEnd w:id="5804"/>
            <w:r>
              <w:t> </w:t>
            </w:r>
          </w:p>
        </w:tc>
        <w:tc>
          <w:tcPr>
            <w:tcW w:w="550" w:type="pct"/>
            <w:hideMark/>
          </w:tcPr>
          <w:p w:rsidR="00BC0C72" w:rsidRDefault="008D5CF6">
            <w:pPr>
              <w:pStyle w:val="a5"/>
              <w:jc w:val="center"/>
            </w:pPr>
            <w:bookmarkStart w:id="5805" w:name="70661"/>
            <w:bookmarkEnd w:id="5805"/>
            <w:r>
              <w:t> </w:t>
            </w:r>
          </w:p>
        </w:tc>
      </w:tr>
      <w:tr w:rsidR="00BC0C72" w:rsidTr="00181458">
        <w:trPr>
          <w:divId w:val="1237204249"/>
        </w:trPr>
        <w:tc>
          <w:tcPr>
            <w:tcW w:w="900" w:type="pct"/>
            <w:hideMark/>
          </w:tcPr>
          <w:p w:rsidR="00BC0C72" w:rsidRDefault="008D5CF6">
            <w:pPr>
              <w:pStyle w:val="a5"/>
            </w:pPr>
            <w:bookmarkStart w:id="5806" w:name="70662"/>
            <w:bookmarkEnd w:id="5806"/>
            <w:r>
              <w:t> </w:t>
            </w:r>
          </w:p>
        </w:tc>
        <w:tc>
          <w:tcPr>
            <w:tcW w:w="2950" w:type="pct"/>
            <w:hideMark/>
          </w:tcPr>
          <w:p w:rsidR="00BC0C72" w:rsidRDefault="008D5CF6">
            <w:pPr>
              <w:pStyle w:val="a5"/>
            </w:pPr>
            <w:bookmarkStart w:id="5807" w:name="70663"/>
            <w:bookmarkEnd w:id="5807"/>
            <w:r>
              <w:t>п'ятиосьовий високопродуктивний оброблювальний центр портальної конструкції типу VERSA 825 з системою ЧПК або аналог</w:t>
            </w:r>
          </w:p>
        </w:tc>
        <w:tc>
          <w:tcPr>
            <w:tcW w:w="600" w:type="pct"/>
            <w:hideMark/>
          </w:tcPr>
          <w:p w:rsidR="00BC0C72" w:rsidRDefault="008D5CF6">
            <w:pPr>
              <w:pStyle w:val="a5"/>
              <w:jc w:val="center"/>
            </w:pPr>
            <w:bookmarkStart w:id="5808" w:name="70664"/>
            <w:bookmarkEnd w:id="5808"/>
            <w:r>
              <w:t>- " -</w:t>
            </w:r>
          </w:p>
        </w:tc>
        <w:tc>
          <w:tcPr>
            <w:tcW w:w="550" w:type="pct"/>
            <w:hideMark/>
          </w:tcPr>
          <w:p w:rsidR="00BC0C72" w:rsidRDefault="008D5CF6">
            <w:pPr>
              <w:pStyle w:val="a5"/>
              <w:jc w:val="center"/>
            </w:pPr>
            <w:bookmarkStart w:id="5809" w:name="70665"/>
            <w:bookmarkEnd w:id="5809"/>
            <w:r>
              <w:t>3</w:t>
            </w:r>
          </w:p>
        </w:tc>
      </w:tr>
      <w:tr w:rsidR="00BC0C72" w:rsidTr="00181458">
        <w:trPr>
          <w:divId w:val="1237204249"/>
        </w:trPr>
        <w:tc>
          <w:tcPr>
            <w:tcW w:w="900" w:type="pct"/>
            <w:hideMark/>
          </w:tcPr>
          <w:p w:rsidR="00BC0C72" w:rsidRDefault="008D5CF6">
            <w:pPr>
              <w:pStyle w:val="a5"/>
            </w:pPr>
            <w:bookmarkStart w:id="5810" w:name="70666"/>
            <w:bookmarkEnd w:id="5810"/>
            <w:r>
              <w:lastRenderedPageBreak/>
              <w:t> </w:t>
            </w:r>
          </w:p>
        </w:tc>
        <w:tc>
          <w:tcPr>
            <w:tcW w:w="2950" w:type="pct"/>
            <w:hideMark/>
          </w:tcPr>
          <w:p w:rsidR="00BC0C72" w:rsidRDefault="008D5CF6">
            <w:pPr>
              <w:pStyle w:val="a5"/>
            </w:pPr>
            <w:bookmarkStart w:id="5811" w:name="70667"/>
            <w:bookmarkEnd w:id="5811"/>
            <w:r>
              <w:t>токарно-оброблювальний центр з ЧПК типу OKUMA або аналог</w:t>
            </w:r>
          </w:p>
        </w:tc>
        <w:tc>
          <w:tcPr>
            <w:tcW w:w="600" w:type="pct"/>
            <w:hideMark/>
          </w:tcPr>
          <w:p w:rsidR="00BC0C72" w:rsidRDefault="008D5CF6">
            <w:pPr>
              <w:pStyle w:val="a5"/>
              <w:jc w:val="center"/>
            </w:pPr>
            <w:bookmarkStart w:id="5812" w:name="70668"/>
            <w:bookmarkEnd w:id="5812"/>
            <w:r>
              <w:t>- " -</w:t>
            </w:r>
          </w:p>
        </w:tc>
        <w:tc>
          <w:tcPr>
            <w:tcW w:w="550" w:type="pct"/>
            <w:hideMark/>
          </w:tcPr>
          <w:p w:rsidR="00BC0C72" w:rsidRDefault="008D5CF6">
            <w:pPr>
              <w:pStyle w:val="a5"/>
              <w:jc w:val="center"/>
            </w:pPr>
            <w:bookmarkStart w:id="5813" w:name="70669"/>
            <w:bookmarkEnd w:id="5813"/>
            <w:r>
              <w:t>3</w:t>
            </w:r>
          </w:p>
        </w:tc>
      </w:tr>
      <w:tr w:rsidR="00BC0C72" w:rsidTr="00181458">
        <w:trPr>
          <w:divId w:val="1237204249"/>
        </w:trPr>
        <w:tc>
          <w:tcPr>
            <w:tcW w:w="900" w:type="pct"/>
            <w:hideMark/>
          </w:tcPr>
          <w:p w:rsidR="00BC0C72" w:rsidRDefault="008D5CF6">
            <w:pPr>
              <w:pStyle w:val="a5"/>
            </w:pPr>
            <w:bookmarkStart w:id="5814" w:name="70670"/>
            <w:bookmarkEnd w:id="5814"/>
            <w:r>
              <w:t> </w:t>
            </w:r>
          </w:p>
        </w:tc>
        <w:tc>
          <w:tcPr>
            <w:tcW w:w="2950" w:type="pct"/>
            <w:hideMark/>
          </w:tcPr>
          <w:p w:rsidR="00BC0C72" w:rsidRDefault="008D5CF6">
            <w:pPr>
              <w:pStyle w:val="a5"/>
            </w:pPr>
            <w:bookmarkStart w:id="5815" w:name="70671"/>
            <w:bookmarkEnd w:id="5815"/>
            <w:r>
              <w:t>токарно-фрезерний центр з ЧПК типу DMG або аналог</w:t>
            </w:r>
          </w:p>
        </w:tc>
        <w:tc>
          <w:tcPr>
            <w:tcW w:w="600" w:type="pct"/>
            <w:hideMark/>
          </w:tcPr>
          <w:p w:rsidR="00BC0C72" w:rsidRDefault="008D5CF6">
            <w:pPr>
              <w:pStyle w:val="a5"/>
              <w:jc w:val="center"/>
            </w:pPr>
            <w:bookmarkStart w:id="5816" w:name="70672"/>
            <w:bookmarkEnd w:id="5816"/>
            <w:r>
              <w:t>- " -</w:t>
            </w:r>
          </w:p>
        </w:tc>
        <w:tc>
          <w:tcPr>
            <w:tcW w:w="550" w:type="pct"/>
            <w:hideMark/>
          </w:tcPr>
          <w:p w:rsidR="00BC0C72" w:rsidRDefault="008D5CF6">
            <w:pPr>
              <w:pStyle w:val="a5"/>
              <w:jc w:val="center"/>
            </w:pPr>
            <w:bookmarkStart w:id="5817" w:name="70673"/>
            <w:bookmarkEnd w:id="5817"/>
            <w:r>
              <w:t>3</w:t>
            </w:r>
          </w:p>
        </w:tc>
      </w:tr>
      <w:tr w:rsidR="00BC0C72" w:rsidTr="00181458">
        <w:trPr>
          <w:divId w:val="1237204249"/>
        </w:trPr>
        <w:tc>
          <w:tcPr>
            <w:tcW w:w="900" w:type="pct"/>
            <w:hideMark/>
          </w:tcPr>
          <w:p w:rsidR="00BC0C72" w:rsidRDefault="008D5CF6">
            <w:pPr>
              <w:pStyle w:val="a5"/>
            </w:pPr>
            <w:bookmarkStart w:id="5818" w:name="70674"/>
            <w:bookmarkEnd w:id="5818"/>
            <w:r>
              <w:t> </w:t>
            </w:r>
          </w:p>
        </w:tc>
        <w:tc>
          <w:tcPr>
            <w:tcW w:w="2950" w:type="pct"/>
            <w:hideMark/>
          </w:tcPr>
          <w:p w:rsidR="00BC0C72" w:rsidRDefault="008D5CF6">
            <w:pPr>
              <w:pStyle w:val="a5"/>
            </w:pPr>
            <w:bookmarkStart w:id="5819" w:name="70675"/>
            <w:bookmarkEnd w:id="5819"/>
            <w:r>
              <w:t>вертикальний фрезерний оброблювальний центр 3+1 з ЧПК типу HURON або аналог</w:t>
            </w:r>
          </w:p>
        </w:tc>
        <w:tc>
          <w:tcPr>
            <w:tcW w:w="600" w:type="pct"/>
            <w:hideMark/>
          </w:tcPr>
          <w:p w:rsidR="00BC0C72" w:rsidRDefault="008D5CF6">
            <w:pPr>
              <w:pStyle w:val="a5"/>
              <w:jc w:val="center"/>
            </w:pPr>
            <w:bookmarkStart w:id="5820" w:name="70676"/>
            <w:bookmarkEnd w:id="5820"/>
            <w:r>
              <w:t>- " -</w:t>
            </w:r>
          </w:p>
        </w:tc>
        <w:tc>
          <w:tcPr>
            <w:tcW w:w="550" w:type="pct"/>
            <w:hideMark/>
          </w:tcPr>
          <w:p w:rsidR="00BC0C72" w:rsidRDefault="008D5CF6">
            <w:pPr>
              <w:pStyle w:val="a5"/>
              <w:jc w:val="center"/>
            </w:pPr>
            <w:bookmarkStart w:id="5821" w:name="70677"/>
            <w:bookmarkEnd w:id="5821"/>
            <w:r>
              <w:t>2</w:t>
            </w:r>
          </w:p>
        </w:tc>
      </w:tr>
      <w:tr w:rsidR="00BC0C72" w:rsidTr="00181458">
        <w:trPr>
          <w:divId w:val="1237204249"/>
        </w:trPr>
        <w:tc>
          <w:tcPr>
            <w:tcW w:w="900" w:type="pct"/>
            <w:hideMark/>
          </w:tcPr>
          <w:p w:rsidR="00BC0C72" w:rsidRDefault="008D5CF6">
            <w:pPr>
              <w:pStyle w:val="a5"/>
            </w:pPr>
            <w:bookmarkStart w:id="5822" w:name="70678"/>
            <w:bookmarkEnd w:id="5822"/>
            <w:r>
              <w:t> </w:t>
            </w:r>
          </w:p>
        </w:tc>
        <w:tc>
          <w:tcPr>
            <w:tcW w:w="2950" w:type="pct"/>
            <w:hideMark/>
          </w:tcPr>
          <w:p w:rsidR="00BC0C72" w:rsidRDefault="008D5CF6">
            <w:pPr>
              <w:pStyle w:val="a5"/>
            </w:pPr>
            <w:bookmarkStart w:id="5823" w:name="70679"/>
            <w:bookmarkEnd w:id="5823"/>
            <w:r>
              <w:t>трьохосьовий фрезерний оброблювальний центр з ЧПК типу FEHLMANN модель PICOMAX типу P60-HSC або аналог</w:t>
            </w:r>
          </w:p>
        </w:tc>
        <w:tc>
          <w:tcPr>
            <w:tcW w:w="600" w:type="pct"/>
            <w:hideMark/>
          </w:tcPr>
          <w:p w:rsidR="00BC0C72" w:rsidRDefault="008D5CF6">
            <w:pPr>
              <w:pStyle w:val="a5"/>
              <w:jc w:val="center"/>
            </w:pPr>
            <w:bookmarkStart w:id="5824" w:name="70680"/>
            <w:bookmarkEnd w:id="5824"/>
            <w:r>
              <w:t>- " -</w:t>
            </w:r>
          </w:p>
        </w:tc>
        <w:tc>
          <w:tcPr>
            <w:tcW w:w="550" w:type="pct"/>
            <w:hideMark/>
          </w:tcPr>
          <w:p w:rsidR="00BC0C72" w:rsidRDefault="008D5CF6">
            <w:pPr>
              <w:pStyle w:val="a5"/>
              <w:jc w:val="center"/>
            </w:pPr>
            <w:bookmarkStart w:id="5825" w:name="70681"/>
            <w:bookmarkEnd w:id="5825"/>
            <w:r>
              <w:t>3</w:t>
            </w:r>
          </w:p>
        </w:tc>
      </w:tr>
      <w:tr w:rsidR="00BC0C72" w:rsidTr="00181458">
        <w:trPr>
          <w:divId w:val="1237204249"/>
        </w:trPr>
        <w:tc>
          <w:tcPr>
            <w:tcW w:w="900" w:type="pct"/>
            <w:hideMark/>
          </w:tcPr>
          <w:p w:rsidR="00BC0C72" w:rsidRDefault="008D5CF6">
            <w:pPr>
              <w:pStyle w:val="a5"/>
            </w:pPr>
            <w:bookmarkStart w:id="5826" w:name="70682"/>
            <w:bookmarkEnd w:id="5826"/>
            <w:r>
              <w:t> </w:t>
            </w:r>
          </w:p>
        </w:tc>
        <w:tc>
          <w:tcPr>
            <w:tcW w:w="2950" w:type="pct"/>
            <w:hideMark/>
          </w:tcPr>
          <w:p w:rsidR="00BC0C72" w:rsidRDefault="008D5CF6">
            <w:pPr>
              <w:pStyle w:val="a5"/>
            </w:pPr>
            <w:bookmarkStart w:id="5827" w:name="70683"/>
            <w:bookmarkEnd w:id="5827"/>
            <w:r>
              <w:t>установка роботизована для шліфування і полірування лопаток з числовим програмним керуванням типу AV&amp;R Vision&amp;Robotіcs або аналог</w:t>
            </w:r>
          </w:p>
        </w:tc>
        <w:tc>
          <w:tcPr>
            <w:tcW w:w="600" w:type="pct"/>
            <w:hideMark/>
          </w:tcPr>
          <w:p w:rsidR="00BC0C72" w:rsidRDefault="008D5CF6">
            <w:pPr>
              <w:pStyle w:val="a5"/>
              <w:jc w:val="center"/>
            </w:pPr>
            <w:bookmarkStart w:id="5828" w:name="70684"/>
            <w:bookmarkEnd w:id="5828"/>
            <w:r>
              <w:t>- " -</w:t>
            </w:r>
          </w:p>
        </w:tc>
        <w:tc>
          <w:tcPr>
            <w:tcW w:w="550" w:type="pct"/>
            <w:hideMark/>
          </w:tcPr>
          <w:p w:rsidR="00BC0C72" w:rsidRDefault="008D5CF6">
            <w:pPr>
              <w:pStyle w:val="a5"/>
              <w:jc w:val="center"/>
            </w:pPr>
            <w:bookmarkStart w:id="5829" w:name="70685"/>
            <w:bookmarkEnd w:id="5829"/>
            <w:r>
              <w:t>3</w:t>
            </w:r>
          </w:p>
        </w:tc>
      </w:tr>
      <w:tr w:rsidR="00BC0C72" w:rsidTr="00181458">
        <w:trPr>
          <w:divId w:val="1237204249"/>
        </w:trPr>
        <w:tc>
          <w:tcPr>
            <w:tcW w:w="900" w:type="pct"/>
            <w:hideMark/>
          </w:tcPr>
          <w:p w:rsidR="00BC0C72" w:rsidRDefault="008D5CF6">
            <w:pPr>
              <w:pStyle w:val="a5"/>
            </w:pPr>
            <w:bookmarkStart w:id="5830" w:name="70686"/>
            <w:bookmarkEnd w:id="5830"/>
            <w:r>
              <w:t>8458</w:t>
            </w:r>
          </w:p>
        </w:tc>
        <w:tc>
          <w:tcPr>
            <w:tcW w:w="2950" w:type="pct"/>
            <w:hideMark/>
          </w:tcPr>
          <w:p w:rsidR="00BC0C72" w:rsidRDefault="008D5CF6">
            <w:pPr>
              <w:pStyle w:val="a5"/>
            </w:pPr>
            <w:bookmarkStart w:id="5831" w:name="70687"/>
            <w:bookmarkEnd w:id="5831"/>
            <w:r>
              <w:t>Верстати токарні (включаючи верстати токарні багатоцільові) металорізальні:</w:t>
            </w:r>
          </w:p>
        </w:tc>
        <w:tc>
          <w:tcPr>
            <w:tcW w:w="600" w:type="pct"/>
            <w:hideMark/>
          </w:tcPr>
          <w:p w:rsidR="00BC0C72" w:rsidRDefault="008D5CF6">
            <w:pPr>
              <w:pStyle w:val="a5"/>
              <w:jc w:val="center"/>
            </w:pPr>
            <w:bookmarkStart w:id="5832" w:name="70688"/>
            <w:bookmarkEnd w:id="5832"/>
            <w:r>
              <w:t> </w:t>
            </w:r>
          </w:p>
        </w:tc>
        <w:tc>
          <w:tcPr>
            <w:tcW w:w="550" w:type="pct"/>
            <w:hideMark/>
          </w:tcPr>
          <w:p w:rsidR="00BC0C72" w:rsidRDefault="008D5CF6">
            <w:pPr>
              <w:pStyle w:val="a5"/>
              <w:jc w:val="center"/>
            </w:pPr>
            <w:bookmarkStart w:id="5833" w:name="70689"/>
            <w:bookmarkEnd w:id="5833"/>
            <w:r>
              <w:t> </w:t>
            </w:r>
          </w:p>
        </w:tc>
      </w:tr>
      <w:tr w:rsidR="00BC0C72" w:rsidTr="00181458">
        <w:trPr>
          <w:divId w:val="1237204249"/>
        </w:trPr>
        <w:tc>
          <w:tcPr>
            <w:tcW w:w="900" w:type="pct"/>
            <w:hideMark/>
          </w:tcPr>
          <w:p w:rsidR="00BC0C72" w:rsidRDefault="008D5CF6">
            <w:pPr>
              <w:pStyle w:val="a5"/>
            </w:pPr>
            <w:bookmarkStart w:id="5834" w:name="70690"/>
            <w:bookmarkEnd w:id="5834"/>
            <w:r>
              <w:t> </w:t>
            </w:r>
          </w:p>
        </w:tc>
        <w:tc>
          <w:tcPr>
            <w:tcW w:w="2950" w:type="pct"/>
            <w:hideMark/>
          </w:tcPr>
          <w:p w:rsidR="00BC0C72" w:rsidRDefault="008D5CF6">
            <w:pPr>
              <w:pStyle w:val="a5"/>
            </w:pPr>
            <w:bookmarkStart w:id="5835" w:name="70691"/>
            <w:bookmarkEnd w:id="5835"/>
            <w:r>
              <w:t>токарний верстат з ЧПК типу WEILER E150 або аналог</w:t>
            </w:r>
          </w:p>
        </w:tc>
        <w:tc>
          <w:tcPr>
            <w:tcW w:w="600" w:type="pct"/>
            <w:hideMark/>
          </w:tcPr>
          <w:p w:rsidR="00BC0C72" w:rsidRDefault="008D5CF6">
            <w:pPr>
              <w:pStyle w:val="a5"/>
              <w:jc w:val="center"/>
            </w:pPr>
            <w:bookmarkStart w:id="5836" w:name="70692"/>
            <w:bookmarkEnd w:id="5836"/>
            <w:r>
              <w:t>- " -</w:t>
            </w:r>
          </w:p>
        </w:tc>
        <w:tc>
          <w:tcPr>
            <w:tcW w:w="550" w:type="pct"/>
            <w:hideMark/>
          </w:tcPr>
          <w:p w:rsidR="00BC0C72" w:rsidRDefault="008D5CF6">
            <w:pPr>
              <w:pStyle w:val="a5"/>
              <w:jc w:val="center"/>
            </w:pPr>
            <w:bookmarkStart w:id="5837" w:name="70693"/>
            <w:bookmarkEnd w:id="5837"/>
            <w:r>
              <w:t>2</w:t>
            </w:r>
          </w:p>
        </w:tc>
      </w:tr>
      <w:tr w:rsidR="00BC0C72" w:rsidTr="00181458">
        <w:trPr>
          <w:divId w:val="1237204249"/>
        </w:trPr>
        <w:tc>
          <w:tcPr>
            <w:tcW w:w="900" w:type="pct"/>
            <w:hideMark/>
          </w:tcPr>
          <w:p w:rsidR="00BC0C72" w:rsidRDefault="008D5CF6">
            <w:pPr>
              <w:pStyle w:val="a5"/>
            </w:pPr>
            <w:bookmarkStart w:id="5838" w:name="70694"/>
            <w:bookmarkEnd w:id="5838"/>
            <w:r>
              <w:t> </w:t>
            </w:r>
          </w:p>
        </w:tc>
        <w:tc>
          <w:tcPr>
            <w:tcW w:w="2950" w:type="pct"/>
            <w:hideMark/>
          </w:tcPr>
          <w:p w:rsidR="00BC0C72" w:rsidRDefault="008D5CF6">
            <w:pPr>
              <w:pStyle w:val="a5"/>
            </w:pPr>
            <w:bookmarkStart w:id="5839" w:name="70695"/>
            <w:bookmarkEnd w:id="5839"/>
            <w:r>
              <w:t>токарний верстат з ЧПК типу OKUMA або аналог</w:t>
            </w:r>
          </w:p>
        </w:tc>
        <w:tc>
          <w:tcPr>
            <w:tcW w:w="600" w:type="pct"/>
            <w:hideMark/>
          </w:tcPr>
          <w:p w:rsidR="00BC0C72" w:rsidRDefault="008D5CF6">
            <w:pPr>
              <w:pStyle w:val="a5"/>
              <w:jc w:val="center"/>
            </w:pPr>
            <w:bookmarkStart w:id="5840" w:name="70696"/>
            <w:bookmarkEnd w:id="5840"/>
            <w:r>
              <w:t>штук</w:t>
            </w:r>
          </w:p>
        </w:tc>
        <w:tc>
          <w:tcPr>
            <w:tcW w:w="550" w:type="pct"/>
            <w:hideMark/>
          </w:tcPr>
          <w:p w:rsidR="00BC0C72" w:rsidRDefault="008D5CF6">
            <w:pPr>
              <w:pStyle w:val="a5"/>
              <w:jc w:val="center"/>
            </w:pPr>
            <w:bookmarkStart w:id="5841" w:name="70697"/>
            <w:bookmarkEnd w:id="5841"/>
            <w:r>
              <w:t>3</w:t>
            </w:r>
          </w:p>
        </w:tc>
      </w:tr>
      <w:tr w:rsidR="00BC0C72" w:rsidTr="00181458">
        <w:trPr>
          <w:divId w:val="1237204249"/>
        </w:trPr>
        <w:tc>
          <w:tcPr>
            <w:tcW w:w="900" w:type="pct"/>
            <w:hideMark/>
          </w:tcPr>
          <w:p w:rsidR="00BC0C72" w:rsidRDefault="008D5CF6">
            <w:pPr>
              <w:pStyle w:val="a5"/>
            </w:pPr>
            <w:bookmarkStart w:id="5842" w:name="70698"/>
            <w:bookmarkEnd w:id="5842"/>
            <w:r>
              <w:t> </w:t>
            </w:r>
          </w:p>
        </w:tc>
        <w:tc>
          <w:tcPr>
            <w:tcW w:w="2950" w:type="pct"/>
            <w:hideMark/>
          </w:tcPr>
          <w:p w:rsidR="00BC0C72" w:rsidRDefault="008D5CF6">
            <w:pPr>
              <w:pStyle w:val="a5"/>
            </w:pPr>
            <w:bookmarkStart w:id="5843" w:name="70699"/>
            <w:bookmarkEnd w:id="5843"/>
            <w:r>
              <w:t>токарно-фрезерний верстат з ЧПК типу DMG або аналог</w:t>
            </w:r>
          </w:p>
        </w:tc>
        <w:tc>
          <w:tcPr>
            <w:tcW w:w="600" w:type="pct"/>
            <w:hideMark/>
          </w:tcPr>
          <w:p w:rsidR="00BC0C72" w:rsidRDefault="008D5CF6">
            <w:pPr>
              <w:pStyle w:val="a5"/>
              <w:jc w:val="center"/>
            </w:pPr>
            <w:bookmarkStart w:id="5844" w:name="70700"/>
            <w:bookmarkEnd w:id="5844"/>
            <w:r>
              <w:t>- " -</w:t>
            </w:r>
          </w:p>
        </w:tc>
        <w:tc>
          <w:tcPr>
            <w:tcW w:w="550" w:type="pct"/>
            <w:hideMark/>
          </w:tcPr>
          <w:p w:rsidR="00BC0C72" w:rsidRDefault="008D5CF6">
            <w:pPr>
              <w:pStyle w:val="a5"/>
              <w:jc w:val="center"/>
            </w:pPr>
            <w:bookmarkStart w:id="5845" w:name="70701"/>
            <w:bookmarkEnd w:id="5845"/>
            <w:r>
              <w:t>3</w:t>
            </w:r>
          </w:p>
        </w:tc>
      </w:tr>
      <w:tr w:rsidR="00BC0C72" w:rsidTr="00181458">
        <w:trPr>
          <w:divId w:val="1237204249"/>
        </w:trPr>
        <w:tc>
          <w:tcPr>
            <w:tcW w:w="900" w:type="pct"/>
            <w:hideMark/>
          </w:tcPr>
          <w:p w:rsidR="00BC0C72" w:rsidRDefault="008D5CF6">
            <w:pPr>
              <w:pStyle w:val="a5"/>
            </w:pPr>
            <w:bookmarkStart w:id="5846" w:name="70702"/>
            <w:bookmarkEnd w:id="5846"/>
            <w:r>
              <w:t> </w:t>
            </w:r>
          </w:p>
        </w:tc>
        <w:tc>
          <w:tcPr>
            <w:tcW w:w="2950" w:type="pct"/>
            <w:hideMark/>
          </w:tcPr>
          <w:p w:rsidR="00BC0C72" w:rsidRDefault="008D5CF6">
            <w:pPr>
              <w:pStyle w:val="a5"/>
            </w:pPr>
            <w:bookmarkStart w:id="5847" w:name="70703"/>
            <w:bookmarkEnd w:id="5847"/>
            <w:r>
              <w:t xml:space="preserve">токарний верстат з ЧПК типу Goratu GEMINIS </w:t>
            </w:r>
            <w:r>
              <w:br/>
              <w:t>GT7G2-1600х2М або аналог</w:t>
            </w:r>
          </w:p>
        </w:tc>
        <w:tc>
          <w:tcPr>
            <w:tcW w:w="600" w:type="pct"/>
            <w:hideMark/>
          </w:tcPr>
          <w:p w:rsidR="00BC0C72" w:rsidRDefault="008D5CF6">
            <w:pPr>
              <w:pStyle w:val="a5"/>
              <w:jc w:val="center"/>
            </w:pPr>
            <w:bookmarkStart w:id="5848" w:name="70704"/>
            <w:bookmarkEnd w:id="5848"/>
            <w:r>
              <w:t>- " -</w:t>
            </w:r>
          </w:p>
        </w:tc>
        <w:tc>
          <w:tcPr>
            <w:tcW w:w="550" w:type="pct"/>
            <w:hideMark/>
          </w:tcPr>
          <w:p w:rsidR="00BC0C72" w:rsidRDefault="008D5CF6">
            <w:pPr>
              <w:pStyle w:val="a5"/>
              <w:jc w:val="center"/>
            </w:pPr>
            <w:bookmarkStart w:id="5849" w:name="70705"/>
            <w:bookmarkEnd w:id="5849"/>
            <w:r>
              <w:t>2</w:t>
            </w:r>
          </w:p>
        </w:tc>
      </w:tr>
      <w:tr w:rsidR="00BC0C72" w:rsidTr="00181458">
        <w:trPr>
          <w:divId w:val="1237204249"/>
        </w:trPr>
        <w:tc>
          <w:tcPr>
            <w:tcW w:w="900" w:type="pct"/>
            <w:hideMark/>
          </w:tcPr>
          <w:p w:rsidR="00BC0C72" w:rsidRDefault="008D5CF6">
            <w:pPr>
              <w:pStyle w:val="a5"/>
            </w:pPr>
            <w:bookmarkStart w:id="5850" w:name="70706"/>
            <w:bookmarkEnd w:id="5850"/>
            <w:r>
              <w:t>8460</w:t>
            </w:r>
          </w:p>
        </w:tc>
        <w:tc>
          <w:tcPr>
            <w:tcW w:w="2950" w:type="pct"/>
            <w:hideMark/>
          </w:tcPr>
          <w:p w:rsidR="00BC0C72" w:rsidRDefault="008D5CF6">
            <w:pPr>
              <w:pStyle w:val="a5"/>
            </w:pPr>
            <w:bookmarkStart w:id="5851" w:name="70707"/>
            <w:bookmarkEnd w:id="5851"/>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w:t>
            </w:r>
          </w:p>
        </w:tc>
        <w:tc>
          <w:tcPr>
            <w:tcW w:w="600" w:type="pct"/>
            <w:hideMark/>
          </w:tcPr>
          <w:p w:rsidR="00BC0C72" w:rsidRDefault="008D5CF6">
            <w:pPr>
              <w:pStyle w:val="a5"/>
              <w:jc w:val="center"/>
            </w:pPr>
            <w:bookmarkStart w:id="5852" w:name="70708"/>
            <w:bookmarkEnd w:id="5852"/>
            <w:r>
              <w:t> </w:t>
            </w:r>
          </w:p>
        </w:tc>
        <w:tc>
          <w:tcPr>
            <w:tcW w:w="550" w:type="pct"/>
            <w:hideMark/>
          </w:tcPr>
          <w:p w:rsidR="00BC0C72" w:rsidRDefault="008D5CF6">
            <w:pPr>
              <w:pStyle w:val="a5"/>
              <w:jc w:val="center"/>
            </w:pPr>
            <w:bookmarkStart w:id="5853" w:name="70709"/>
            <w:bookmarkEnd w:id="5853"/>
            <w:r>
              <w:t> </w:t>
            </w:r>
          </w:p>
        </w:tc>
      </w:tr>
      <w:tr w:rsidR="00BC0C72" w:rsidTr="00181458">
        <w:trPr>
          <w:divId w:val="1237204249"/>
        </w:trPr>
        <w:tc>
          <w:tcPr>
            <w:tcW w:w="900" w:type="pct"/>
            <w:hideMark/>
          </w:tcPr>
          <w:p w:rsidR="00BC0C72" w:rsidRDefault="008D5CF6">
            <w:pPr>
              <w:pStyle w:val="a5"/>
            </w:pPr>
            <w:bookmarkStart w:id="5854" w:name="70710"/>
            <w:bookmarkEnd w:id="5854"/>
            <w:r>
              <w:t> </w:t>
            </w:r>
          </w:p>
        </w:tc>
        <w:tc>
          <w:tcPr>
            <w:tcW w:w="2950" w:type="pct"/>
            <w:hideMark/>
          </w:tcPr>
          <w:p w:rsidR="00BC0C72" w:rsidRDefault="008D5CF6">
            <w:pPr>
              <w:pStyle w:val="a5"/>
            </w:pPr>
            <w:bookmarkStart w:id="5855" w:name="70711"/>
            <w:bookmarkEnd w:id="5855"/>
            <w:r>
              <w:t>напівавтоматичний шліфувально-полірувальний верстат типу SS 100 BHІ або аналог</w:t>
            </w:r>
          </w:p>
        </w:tc>
        <w:tc>
          <w:tcPr>
            <w:tcW w:w="600" w:type="pct"/>
            <w:hideMark/>
          </w:tcPr>
          <w:p w:rsidR="00BC0C72" w:rsidRDefault="008D5CF6">
            <w:pPr>
              <w:pStyle w:val="a5"/>
              <w:jc w:val="center"/>
            </w:pPr>
            <w:bookmarkStart w:id="5856" w:name="70712"/>
            <w:bookmarkEnd w:id="5856"/>
            <w:r>
              <w:t>- " -</w:t>
            </w:r>
          </w:p>
        </w:tc>
        <w:tc>
          <w:tcPr>
            <w:tcW w:w="550" w:type="pct"/>
            <w:hideMark/>
          </w:tcPr>
          <w:p w:rsidR="00BC0C72" w:rsidRDefault="008D5CF6">
            <w:pPr>
              <w:pStyle w:val="a5"/>
              <w:jc w:val="center"/>
            </w:pPr>
            <w:bookmarkStart w:id="5857" w:name="70713"/>
            <w:bookmarkEnd w:id="5857"/>
            <w:r>
              <w:t>2</w:t>
            </w:r>
          </w:p>
        </w:tc>
      </w:tr>
      <w:tr w:rsidR="00BC0C72" w:rsidTr="00181458">
        <w:trPr>
          <w:divId w:val="1237204249"/>
        </w:trPr>
        <w:tc>
          <w:tcPr>
            <w:tcW w:w="900" w:type="pct"/>
            <w:hideMark/>
          </w:tcPr>
          <w:p w:rsidR="00BC0C72" w:rsidRDefault="008D5CF6">
            <w:pPr>
              <w:pStyle w:val="a5"/>
            </w:pPr>
            <w:bookmarkStart w:id="5858" w:name="70714"/>
            <w:bookmarkEnd w:id="5858"/>
            <w:r>
              <w:t> </w:t>
            </w:r>
          </w:p>
        </w:tc>
        <w:tc>
          <w:tcPr>
            <w:tcW w:w="2950" w:type="pct"/>
            <w:hideMark/>
          </w:tcPr>
          <w:p w:rsidR="00BC0C72" w:rsidRDefault="008D5CF6">
            <w:pPr>
              <w:pStyle w:val="a5"/>
            </w:pPr>
            <w:bookmarkStart w:id="5859" w:name="70715"/>
            <w:bookmarkEnd w:id="5859"/>
            <w:r>
              <w:t>віброустановка з ЧПК типу ROSLER або аналог</w:t>
            </w:r>
          </w:p>
        </w:tc>
        <w:tc>
          <w:tcPr>
            <w:tcW w:w="600" w:type="pct"/>
            <w:hideMark/>
          </w:tcPr>
          <w:p w:rsidR="00BC0C72" w:rsidRDefault="008D5CF6">
            <w:pPr>
              <w:pStyle w:val="a5"/>
              <w:jc w:val="center"/>
            </w:pPr>
            <w:bookmarkStart w:id="5860" w:name="70716"/>
            <w:bookmarkEnd w:id="5860"/>
            <w:r>
              <w:t>- " -</w:t>
            </w:r>
          </w:p>
        </w:tc>
        <w:tc>
          <w:tcPr>
            <w:tcW w:w="550" w:type="pct"/>
            <w:hideMark/>
          </w:tcPr>
          <w:p w:rsidR="00BC0C72" w:rsidRDefault="008D5CF6">
            <w:pPr>
              <w:pStyle w:val="a5"/>
              <w:jc w:val="center"/>
            </w:pPr>
            <w:bookmarkStart w:id="5861" w:name="70717"/>
            <w:bookmarkEnd w:id="5861"/>
            <w:r>
              <w:t>2</w:t>
            </w:r>
          </w:p>
        </w:tc>
      </w:tr>
      <w:tr w:rsidR="00BC0C72" w:rsidTr="00181458">
        <w:trPr>
          <w:divId w:val="1237204249"/>
        </w:trPr>
        <w:tc>
          <w:tcPr>
            <w:tcW w:w="900" w:type="pct"/>
            <w:hideMark/>
          </w:tcPr>
          <w:p w:rsidR="00BC0C72" w:rsidRDefault="008D5CF6">
            <w:pPr>
              <w:pStyle w:val="a5"/>
            </w:pPr>
            <w:bookmarkStart w:id="5862" w:name="70718"/>
            <w:bookmarkEnd w:id="5862"/>
            <w:r>
              <w:t> </w:t>
            </w:r>
          </w:p>
        </w:tc>
        <w:tc>
          <w:tcPr>
            <w:tcW w:w="2950" w:type="pct"/>
            <w:hideMark/>
          </w:tcPr>
          <w:p w:rsidR="00BC0C72" w:rsidRDefault="008D5CF6">
            <w:pPr>
              <w:pStyle w:val="a5"/>
            </w:pPr>
            <w:bookmarkStart w:id="5863" w:name="70719"/>
            <w:bookmarkEnd w:id="5863"/>
            <w:r>
              <w:t>п'ятикоординатний шліфувальний верстат з ЧПК типу WALTER або аналог</w:t>
            </w:r>
          </w:p>
        </w:tc>
        <w:tc>
          <w:tcPr>
            <w:tcW w:w="600" w:type="pct"/>
            <w:hideMark/>
          </w:tcPr>
          <w:p w:rsidR="00BC0C72" w:rsidRDefault="008D5CF6">
            <w:pPr>
              <w:pStyle w:val="a5"/>
              <w:jc w:val="center"/>
            </w:pPr>
            <w:bookmarkStart w:id="5864" w:name="70720"/>
            <w:bookmarkEnd w:id="5864"/>
            <w:r>
              <w:t>- " -</w:t>
            </w:r>
          </w:p>
        </w:tc>
        <w:tc>
          <w:tcPr>
            <w:tcW w:w="550" w:type="pct"/>
            <w:hideMark/>
          </w:tcPr>
          <w:p w:rsidR="00BC0C72" w:rsidRDefault="008D5CF6">
            <w:pPr>
              <w:pStyle w:val="a5"/>
              <w:jc w:val="center"/>
            </w:pPr>
            <w:bookmarkStart w:id="5865" w:name="70721"/>
            <w:bookmarkEnd w:id="5865"/>
            <w:r>
              <w:t>2</w:t>
            </w:r>
          </w:p>
        </w:tc>
      </w:tr>
      <w:tr w:rsidR="00BC0C72" w:rsidTr="00181458">
        <w:trPr>
          <w:divId w:val="1237204249"/>
        </w:trPr>
        <w:tc>
          <w:tcPr>
            <w:tcW w:w="900" w:type="pct"/>
            <w:hideMark/>
          </w:tcPr>
          <w:p w:rsidR="00BC0C72" w:rsidRDefault="008D5CF6">
            <w:pPr>
              <w:pStyle w:val="a5"/>
            </w:pPr>
            <w:bookmarkStart w:id="5866" w:name="70722"/>
            <w:bookmarkEnd w:id="5866"/>
            <w:r>
              <w:t> </w:t>
            </w:r>
          </w:p>
        </w:tc>
        <w:tc>
          <w:tcPr>
            <w:tcW w:w="2950" w:type="pct"/>
            <w:hideMark/>
          </w:tcPr>
          <w:p w:rsidR="00BC0C72" w:rsidRDefault="008D5CF6">
            <w:pPr>
              <w:pStyle w:val="a5"/>
            </w:pPr>
            <w:bookmarkStart w:id="5867" w:name="70723"/>
            <w:bookmarkEnd w:id="5867"/>
            <w:r>
              <w:t>установка роботизована для шліфування і полірування лопаток з числовим програмним керуванням типу AV&amp;R Vision&amp;Robotics або аналог</w:t>
            </w:r>
          </w:p>
        </w:tc>
        <w:tc>
          <w:tcPr>
            <w:tcW w:w="600" w:type="pct"/>
            <w:hideMark/>
          </w:tcPr>
          <w:p w:rsidR="00BC0C72" w:rsidRDefault="008D5CF6">
            <w:pPr>
              <w:pStyle w:val="a5"/>
              <w:jc w:val="center"/>
            </w:pPr>
            <w:bookmarkStart w:id="5868" w:name="70724"/>
            <w:bookmarkEnd w:id="5868"/>
            <w:r>
              <w:t>- " -</w:t>
            </w:r>
          </w:p>
        </w:tc>
        <w:tc>
          <w:tcPr>
            <w:tcW w:w="550" w:type="pct"/>
            <w:hideMark/>
          </w:tcPr>
          <w:p w:rsidR="00BC0C72" w:rsidRDefault="008D5CF6">
            <w:pPr>
              <w:pStyle w:val="a5"/>
              <w:jc w:val="center"/>
            </w:pPr>
            <w:bookmarkStart w:id="5869" w:name="70725"/>
            <w:bookmarkEnd w:id="5869"/>
            <w:r>
              <w:t>3</w:t>
            </w:r>
          </w:p>
        </w:tc>
      </w:tr>
      <w:tr w:rsidR="00BC0C72" w:rsidTr="00181458">
        <w:trPr>
          <w:divId w:val="1237204249"/>
        </w:trPr>
        <w:tc>
          <w:tcPr>
            <w:tcW w:w="900" w:type="pct"/>
            <w:hideMark/>
          </w:tcPr>
          <w:p w:rsidR="00BC0C72" w:rsidRDefault="008D5CF6">
            <w:pPr>
              <w:pStyle w:val="a5"/>
            </w:pPr>
            <w:bookmarkStart w:id="5870" w:name="70726"/>
            <w:bookmarkEnd w:id="5870"/>
            <w:r>
              <w:t>8461</w:t>
            </w:r>
          </w:p>
        </w:tc>
        <w:tc>
          <w:tcPr>
            <w:tcW w:w="2950" w:type="pct"/>
            <w:hideMark/>
          </w:tcPr>
          <w:p w:rsidR="00BC0C72" w:rsidRDefault="008D5CF6">
            <w:pPr>
              <w:pStyle w:val="a5"/>
            </w:pPr>
            <w:bookmarkStart w:id="5871" w:name="70727"/>
            <w:bookmarkEnd w:id="5871"/>
            <w:r>
              <w:t>Верстати поздовжньо-стругальні, поперечно-стругальні, довбальні, протяжні, зуборізні,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600" w:type="pct"/>
            <w:hideMark/>
          </w:tcPr>
          <w:p w:rsidR="00BC0C72" w:rsidRDefault="008D5CF6">
            <w:pPr>
              <w:pStyle w:val="a5"/>
              <w:jc w:val="center"/>
            </w:pPr>
            <w:bookmarkStart w:id="5872" w:name="70728"/>
            <w:bookmarkEnd w:id="5872"/>
            <w:r>
              <w:t> </w:t>
            </w:r>
          </w:p>
        </w:tc>
        <w:tc>
          <w:tcPr>
            <w:tcW w:w="550" w:type="pct"/>
            <w:hideMark/>
          </w:tcPr>
          <w:p w:rsidR="00BC0C72" w:rsidRDefault="008D5CF6">
            <w:pPr>
              <w:pStyle w:val="a5"/>
              <w:jc w:val="center"/>
            </w:pPr>
            <w:bookmarkStart w:id="5873" w:name="70729"/>
            <w:bookmarkEnd w:id="5873"/>
            <w:r>
              <w:t> </w:t>
            </w:r>
          </w:p>
        </w:tc>
      </w:tr>
      <w:tr w:rsidR="00BC0C72" w:rsidTr="00181458">
        <w:trPr>
          <w:divId w:val="1237204249"/>
        </w:trPr>
        <w:tc>
          <w:tcPr>
            <w:tcW w:w="900" w:type="pct"/>
            <w:hideMark/>
          </w:tcPr>
          <w:p w:rsidR="00BC0C72" w:rsidRDefault="008D5CF6">
            <w:pPr>
              <w:pStyle w:val="a5"/>
            </w:pPr>
            <w:bookmarkStart w:id="5874" w:name="70730"/>
            <w:bookmarkEnd w:id="5874"/>
            <w:r>
              <w:t> </w:t>
            </w:r>
          </w:p>
        </w:tc>
        <w:tc>
          <w:tcPr>
            <w:tcW w:w="2950" w:type="pct"/>
            <w:hideMark/>
          </w:tcPr>
          <w:p w:rsidR="00BC0C72" w:rsidRDefault="008D5CF6">
            <w:pPr>
              <w:pStyle w:val="a5"/>
            </w:pPr>
            <w:bookmarkStart w:id="5875" w:name="70731"/>
            <w:bookmarkEnd w:id="5875"/>
            <w:r>
              <w:t>стрічкопильний верстат типу BEHRINGER або аналог</w:t>
            </w:r>
          </w:p>
        </w:tc>
        <w:tc>
          <w:tcPr>
            <w:tcW w:w="600" w:type="pct"/>
            <w:hideMark/>
          </w:tcPr>
          <w:p w:rsidR="00BC0C72" w:rsidRDefault="008D5CF6">
            <w:pPr>
              <w:pStyle w:val="a5"/>
              <w:jc w:val="center"/>
            </w:pPr>
            <w:bookmarkStart w:id="5876" w:name="70732"/>
            <w:bookmarkEnd w:id="5876"/>
            <w:r>
              <w:t>- " -</w:t>
            </w:r>
          </w:p>
        </w:tc>
        <w:tc>
          <w:tcPr>
            <w:tcW w:w="550" w:type="pct"/>
            <w:hideMark/>
          </w:tcPr>
          <w:p w:rsidR="00BC0C72" w:rsidRDefault="008D5CF6">
            <w:pPr>
              <w:pStyle w:val="a5"/>
              <w:jc w:val="center"/>
            </w:pPr>
            <w:bookmarkStart w:id="5877" w:name="70733"/>
            <w:bookmarkEnd w:id="5877"/>
            <w:r>
              <w:t>2</w:t>
            </w:r>
          </w:p>
        </w:tc>
      </w:tr>
      <w:tr w:rsidR="00BC0C72" w:rsidTr="00181458">
        <w:trPr>
          <w:divId w:val="1237204249"/>
        </w:trPr>
        <w:tc>
          <w:tcPr>
            <w:tcW w:w="900" w:type="pct"/>
            <w:hideMark/>
          </w:tcPr>
          <w:p w:rsidR="00BC0C72" w:rsidRDefault="008D5CF6">
            <w:pPr>
              <w:pStyle w:val="a5"/>
            </w:pPr>
            <w:bookmarkStart w:id="5878" w:name="70734"/>
            <w:bookmarkEnd w:id="5878"/>
            <w:r>
              <w:t>8463</w:t>
            </w:r>
          </w:p>
        </w:tc>
        <w:tc>
          <w:tcPr>
            <w:tcW w:w="2950" w:type="pct"/>
            <w:hideMark/>
          </w:tcPr>
          <w:p w:rsidR="00BC0C72" w:rsidRDefault="008D5CF6">
            <w:pPr>
              <w:pStyle w:val="a5"/>
            </w:pPr>
            <w:bookmarkStart w:id="5879" w:name="70735"/>
            <w:bookmarkEnd w:id="5879"/>
            <w:r>
              <w:t>Інші верстати для обробки металів або металокераміки без видалення матеріалу</w:t>
            </w:r>
          </w:p>
        </w:tc>
        <w:tc>
          <w:tcPr>
            <w:tcW w:w="600" w:type="pct"/>
            <w:hideMark/>
          </w:tcPr>
          <w:p w:rsidR="00BC0C72" w:rsidRDefault="008D5CF6">
            <w:pPr>
              <w:pStyle w:val="a5"/>
              <w:jc w:val="center"/>
            </w:pPr>
            <w:bookmarkStart w:id="5880" w:name="70736"/>
            <w:bookmarkEnd w:id="5880"/>
            <w:r>
              <w:t>- " -</w:t>
            </w:r>
          </w:p>
        </w:tc>
        <w:tc>
          <w:tcPr>
            <w:tcW w:w="550" w:type="pct"/>
            <w:hideMark/>
          </w:tcPr>
          <w:p w:rsidR="00BC0C72" w:rsidRDefault="008D5CF6">
            <w:pPr>
              <w:pStyle w:val="a5"/>
              <w:jc w:val="center"/>
            </w:pPr>
            <w:bookmarkStart w:id="5881" w:name="70737"/>
            <w:bookmarkEnd w:id="5881"/>
            <w:r>
              <w:t>2</w:t>
            </w:r>
          </w:p>
        </w:tc>
      </w:tr>
      <w:tr w:rsidR="00BC0C72" w:rsidTr="00181458">
        <w:trPr>
          <w:divId w:val="1237204249"/>
        </w:trPr>
        <w:tc>
          <w:tcPr>
            <w:tcW w:w="900" w:type="pct"/>
            <w:hideMark/>
          </w:tcPr>
          <w:p w:rsidR="00BC0C72" w:rsidRDefault="008D5CF6">
            <w:pPr>
              <w:pStyle w:val="a5"/>
            </w:pPr>
            <w:bookmarkStart w:id="5882" w:name="70738"/>
            <w:bookmarkEnd w:id="5882"/>
            <w:r>
              <w:t>8466</w:t>
            </w:r>
          </w:p>
        </w:tc>
        <w:tc>
          <w:tcPr>
            <w:tcW w:w="2950" w:type="pct"/>
            <w:hideMark/>
          </w:tcPr>
          <w:p w:rsidR="00BC0C72" w:rsidRDefault="008D5CF6">
            <w:pPr>
              <w:pStyle w:val="a5"/>
            </w:pPr>
            <w:bookmarkStart w:id="5883" w:name="70739"/>
            <w:bookmarkEnd w:id="5883"/>
            <w:r>
              <w:t xml:space="preserve">Частини та приладдя, призначені винятково або переважно для обладнання товарних позицій 8456 - 8465, включаючи пристрої для кріплення інструментів або деталей, різенарізні </w:t>
            </w:r>
            <w:r>
              <w:lastRenderedPageBreak/>
              <w:t>саморозкривні головки, ділильні головки та інші спеціальні пристрої для верстатів; кріплення для інструментів будь-якого типу, призначених для ручних робіт:</w:t>
            </w:r>
          </w:p>
        </w:tc>
        <w:tc>
          <w:tcPr>
            <w:tcW w:w="600" w:type="pct"/>
            <w:hideMark/>
          </w:tcPr>
          <w:p w:rsidR="00BC0C72" w:rsidRDefault="008D5CF6">
            <w:pPr>
              <w:pStyle w:val="a5"/>
              <w:jc w:val="center"/>
            </w:pPr>
            <w:bookmarkStart w:id="5884" w:name="70740"/>
            <w:bookmarkEnd w:id="5884"/>
            <w:r>
              <w:lastRenderedPageBreak/>
              <w:t> </w:t>
            </w:r>
          </w:p>
        </w:tc>
        <w:tc>
          <w:tcPr>
            <w:tcW w:w="550" w:type="pct"/>
            <w:hideMark/>
          </w:tcPr>
          <w:p w:rsidR="00BC0C72" w:rsidRDefault="008D5CF6">
            <w:pPr>
              <w:pStyle w:val="a5"/>
              <w:jc w:val="center"/>
            </w:pPr>
            <w:bookmarkStart w:id="5885" w:name="70741"/>
            <w:bookmarkEnd w:id="5885"/>
            <w:r>
              <w:t> </w:t>
            </w:r>
          </w:p>
        </w:tc>
      </w:tr>
      <w:tr w:rsidR="00BC0C72" w:rsidTr="00181458">
        <w:trPr>
          <w:divId w:val="1237204249"/>
        </w:trPr>
        <w:tc>
          <w:tcPr>
            <w:tcW w:w="900" w:type="pct"/>
            <w:hideMark/>
          </w:tcPr>
          <w:p w:rsidR="00BC0C72" w:rsidRDefault="008D5CF6">
            <w:pPr>
              <w:pStyle w:val="a5"/>
            </w:pPr>
            <w:bookmarkStart w:id="5886" w:name="70742"/>
            <w:bookmarkEnd w:id="5886"/>
            <w:r>
              <w:t> </w:t>
            </w:r>
          </w:p>
        </w:tc>
        <w:tc>
          <w:tcPr>
            <w:tcW w:w="2950" w:type="pct"/>
            <w:hideMark/>
          </w:tcPr>
          <w:p w:rsidR="00BC0C72" w:rsidRDefault="008D5CF6">
            <w:pPr>
              <w:pStyle w:val="a5"/>
            </w:pPr>
            <w:bookmarkStart w:id="5887" w:name="70743"/>
            <w:bookmarkEnd w:id="5887"/>
            <w:r>
              <w:t>електрошпиндель</w:t>
            </w:r>
          </w:p>
        </w:tc>
        <w:tc>
          <w:tcPr>
            <w:tcW w:w="600" w:type="pct"/>
            <w:hideMark/>
          </w:tcPr>
          <w:p w:rsidR="00BC0C72" w:rsidRDefault="008D5CF6">
            <w:pPr>
              <w:pStyle w:val="a5"/>
              <w:jc w:val="center"/>
            </w:pPr>
            <w:bookmarkStart w:id="5888" w:name="70744"/>
            <w:bookmarkEnd w:id="5888"/>
            <w:r>
              <w:t>- " -</w:t>
            </w:r>
          </w:p>
        </w:tc>
        <w:tc>
          <w:tcPr>
            <w:tcW w:w="550" w:type="pct"/>
            <w:hideMark/>
          </w:tcPr>
          <w:p w:rsidR="00BC0C72" w:rsidRDefault="008D5CF6">
            <w:pPr>
              <w:pStyle w:val="a5"/>
              <w:jc w:val="center"/>
            </w:pPr>
            <w:bookmarkStart w:id="5889" w:name="70745"/>
            <w:bookmarkEnd w:id="5889"/>
            <w:r>
              <w:t>10</w:t>
            </w:r>
          </w:p>
        </w:tc>
      </w:tr>
      <w:tr w:rsidR="00BC0C72" w:rsidTr="00181458">
        <w:trPr>
          <w:divId w:val="1237204249"/>
        </w:trPr>
        <w:tc>
          <w:tcPr>
            <w:tcW w:w="900" w:type="pct"/>
            <w:hideMark/>
          </w:tcPr>
          <w:p w:rsidR="00BC0C72" w:rsidRDefault="008D5CF6">
            <w:pPr>
              <w:pStyle w:val="a5"/>
            </w:pPr>
            <w:bookmarkStart w:id="5890" w:name="70746"/>
            <w:bookmarkEnd w:id="5890"/>
            <w:r>
              <w:t>8471 60 70 00</w:t>
            </w:r>
          </w:p>
        </w:tc>
        <w:tc>
          <w:tcPr>
            <w:tcW w:w="2950" w:type="pct"/>
            <w:hideMark/>
          </w:tcPr>
          <w:p w:rsidR="00BC0C72" w:rsidRDefault="008D5CF6">
            <w:pPr>
              <w:pStyle w:val="a5"/>
            </w:pPr>
            <w:bookmarkStart w:id="5891" w:name="70747"/>
            <w:bookmarkEnd w:id="5891"/>
            <w:r>
              <w:t xml:space="preserve">Машини автоматичного оброблення інформації та їх блоки; магнітні або оптичні зчитувальні пристрої, машини для перенесення даних на носії інформації </w:t>
            </w:r>
          </w:p>
        </w:tc>
        <w:tc>
          <w:tcPr>
            <w:tcW w:w="600" w:type="pct"/>
            <w:hideMark/>
          </w:tcPr>
          <w:p w:rsidR="00BC0C72" w:rsidRDefault="008D5CF6">
            <w:pPr>
              <w:pStyle w:val="a5"/>
              <w:jc w:val="center"/>
            </w:pPr>
            <w:bookmarkStart w:id="5892" w:name="70748"/>
            <w:bookmarkEnd w:id="5892"/>
            <w:r>
              <w:t> </w:t>
            </w:r>
          </w:p>
        </w:tc>
        <w:tc>
          <w:tcPr>
            <w:tcW w:w="550" w:type="pct"/>
            <w:hideMark/>
          </w:tcPr>
          <w:p w:rsidR="00BC0C72" w:rsidRDefault="008D5CF6">
            <w:pPr>
              <w:pStyle w:val="a5"/>
              <w:jc w:val="center"/>
            </w:pPr>
            <w:bookmarkStart w:id="5893" w:name="70749"/>
            <w:bookmarkEnd w:id="5893"/>
            <w:r>
              <w:t> </w:t>
            </w:r>
          </w:p>
        </w:tc>
      </w:tr>
      <w:tr w:rsidR="00BC0C72" w:rsidTr="00181458">
        <w:trPr>
          <w:divId w:val="1237204249"/>
        </w:trPr>
        <w:tc>
          <w:tcPr>
            <w:tcW w:w="900" w:type="pct"/>
            <w:hideMark/>
          </w:tcPr>
          <w:p w:rsidR="00BC0C72" w:rsidRDefault="008D5CF6">
            <w:pPr>
              <w:pStyle w:val="a5"/>
            </w:pPr>
            <w:bookmarkStart w:id="5894" w:name="70750"/>
            <w:bookmarkEnd w:id="5894"/>
            <w:r>
              <w:t> </w:t>
            </w:r>
          </w:p>
        </w:tc>
        <w:tc>
          <w:tcPr>
            <w:tcW w:w="2950" w:type="pct"/>
            <w:hideMark/>
          </w:tcPr>
          <w:p w:rsidR="00BC0C72" w:rsidRDefault="008D5CF6">
            <w:pPr>
              <w:pStyle w:val="a5"/>
            </w:pPr>
            <w:bookmarkStart w:id="5895" w:name="70751"/>
            <w:bookmarkEnd w:id="5895"/>
            <w:r>
              <w:t>у кодованому вигляді та машини для оброблення аналогічної інформації, в іншому місці не зазначені:</w:t>
            </w:r>
          </w:p>
        </w:tc>
        <w:tc>
          <w:tcPr>
            <w:tcW w:w="600" w:type="pct"/>
            <w:hideMark/>
          </w:tcPr>
          <w:p w:rsidR="00BC0C72" w:rsidRDefault="008D5CF6">
            <w:pPr>
              <w:pStyle w:val="a5"/>
              <w:jc w:val="center"/>
            </w:pPr>
            <w:bookmarkStart w:id="5896" w:name="70752"/>
            <w:bookmarkEnd w:id="5896"/>
            <w:r>
              <w:t> </w:t>
            </w:r>
          </w:p>
        </w:tc>
        <w:tc>
          <w:tcPr>
            <w:tcW w:w="550" w:type="pct"/>
            <w:hideMark/>
          </w:tcPr>
          <w:p w:rsidR="00BC0C72" w:rsidRDefault="008D5CF6">
            <w:pPr>
              <w:pStyle w:val="a5"/>
              <w:jc w:val="center"/>
            </w:pPr>
            <w:bookmarkStart w:id="5897" w:name="70753"/>
            <w:bookmarkEnd w:id="5897"/>
            <w:r>
              <w:t> </w:t>
            </w:r>
          </w:p>
        </w:tc>
      </w:tr>
      <w:tr w:rsidR="00BC0C72" w:rsidTr="00181458">
        <w:trPr>
          <w:divId w:val="1237204249"/>
        </w:trPr>
        <w:tc>
          <w:tcPr>
            <w:tcW w:w="900" w:type="pct"/>
            <w:hideMark/>
          </w:tcPr>
          <w:p w:rsidR="00BC0C72" w:rsidRDefault="008D5CF6">
            <w:pPr>
              <w:pStyle w:val="a5"/>
            </w:pPr>
            <w:bookmarkStart w:id="5898" w:name="70754"/>
            <w:bookmarkEnd w:id="5898"/>
            <w:r>
              <w:t> </w:t>
            </w:r>
          </w:p>
        </w:tc>
        <w:tc>
          <w:tcPr>
            <w:tcW w:w="2950" w:type="pct"/>
            <w:hideMark/>
          </w:tcPr>
          <w:p w:rsidR="00BC0C72" w:rsidRDefault="008D5CF6">
            <w:pPr>
              <w:pStyle w:val="a5"/>
            </w:pPr>
            <w:bookmarkStart w:id="5899" w:name="70755"/>
            <w:bookmarkEnd w:id="5899"/>
            <w:r>
              <w:t>- пристрої введення aбо виведення, що містять або не містять в одному корпусі запам'ятовувальні пристрої:</w:t>
            </w:r>
            <w:r>
              <w:br/>
              <w:t>-- інші:</w:t>
            </w:r>
          </w:p>
        </w:tc>
        <w:tc>
          <w:tcPr>
            <w:tcW w:w="600" w:type="pct"/>
            <w:hideMark/>
          </w:tcPr>
          <w:p w:rsidR="00BC0C72" w:rsidRDefault="008D5CF6">
            <w:pPr>
              <w:pStyle w:val="a5"/>
              <w:jc w:val="center"/>
            </w:pPr>
            <w:bookmarkStart w:id="5900" w:name="70756"/>
            <w:bookmarkEnd w:id="5900"/>
            <w:r>
              <w:t> </w:t>
            </w:r>
          </w:p>
        </w:tc>
        <w:tc>
          <w:tcPr>
            <w:tcW w:w="550" w:type="pct"/>
            <w:hideMark/>
          </w:tcPr>
          <w:p w:rsidR="00BC0C72" w:rsidRDefault="008D5CF6">
            <w:pPr>
              <w:pStyle w:val="a5"/>
              <w:jc w:val="center"/>
            </w:pPr>
            <w:bookmarkStart w:id="5901" w:name="70757"/>
            <w:bookmarkEnd w:id="5901"/>
            <w:r>
              <w:t> </w:t>
            </w:r>
          </w:p>
        </w:tc>
      </w:tr>
      <w:tr w:rsidR="00BC0C72" w:rsidTr="00181458">
        <w:trPr>
          <w:divId w:val="1237204249"/>
        </w:trPr>
        <w:tc>
          <w:tcPr>
            <w:tcW w:w="900" w:type="pct"/>
            <w:hideMark/>
          </w:tcPr>
          <w:p w:rsidR="00BC0C72" w:rsidRDefault="008D5CF6">
            <w:pPr>
              <w:pStyle w:val="a5"/>
            </w:pPr>
            <w:bookmarkStart w:id="5902" w:name="70758"/>
            <w:bookmarkEnd w:id="5902"/>
            <w:r>
              <w:t> </w:t>
            </w:r>
          </w:p>
        </w:tc>
        <w:tc>
          <w:tcPr>
            <w:tcW w:w="2950" w:type="pct"/>
            <w:hideMark/>
          </w:tcPr>
          <w:p w:rsidR="00BC0C72" w:rsidRDefault="008D5CF6">
            <w:pPr>
              <w:pStyle w:val="a5"/>
            </w:pPr>
            <w:bookmarkStart w:id="5903" w:name="70759"/>
            <w:bookmarkEnd w:id="5903"/>
            <w:r>
              <w:t>безконтактна контрольно-вимірювальна машина типу ATOSII Triple Scan GOM Precise Industrial 3D metrology або аналог</w:t>
            </w:r>
          </w:p>
        </w:tc>
        <w:tc>
          <w:tcPr>
            <w:tcW w:w="600" w:type="pct"/>
            <w:hideMark/>
          </w:tcPr>
          <w:p w:rsidR="00BC0C72" w:rsidRDefault="008D5CF6">
            <w:pPr>
              <w:pStyle w:val="a5"/>
              <w:jc w:val="center"/>
            </w:pPr>
            <w:bookmarkStart w:id="5904" w:name="70760"/>
            <w:bookmarkEnd w:id="5904"/>
            <w:r>
              <w:t>штук</w:t>
            </w:r>
          </w:p>
        </w:tc>
        <w:tc>
          <w:tcPr>
            <w:tcW w:w="550" w:type="pct"/>
            <w:hideMark/>
          </w:tcPr>
          <w:p w:rsidR="00BC0C72" w:rsidRDefault="008D5CF6">
            <w:pPr>
              <w:pStyle w:val="a5"/>
              <w:jc w:val="center"/>
            </w:pPr>
            <w:bookmarkStart w:id="5905" w:name="70761"/>
            <w:bookmarkEnd w:id="5905"/>
            <w:r>
              <w:t>2</w:t>
            </w:r>
          </w:p>
        </w:tc>
      </w:tr>
      <w:tr w:rsidR="00BC0C72" w:rsidTr="00181458">
        <w:trPr>
          <w:divId w:val="1237204249"/>
        </w:trPr>
        <w:tc>
          <w:tcPr>
            <w:tcW w:w="900" w:type="pct"/>
            <w:hideMark/>
          </w:tcPr>
          <w:p w:rsidR="00BC0C72" w:rsidRDefault="008D5CF6">
            <w:pPr>
              <w:pStyle w:val="a5"/>
            </w:pPr>
            <w:bookmarkStart w:id="5906" w:name="70762"/>
            <w:bookmarkEnd w:id="5906"/>
            <w:r>
              <w:t>8477</w:t>
            </w:r>
          </w:p>
        </w:tc>
        <w:tc>
          <w:tcPr>
            <w:tcW w:w="2950" w:type="pct"/>
            <w:hideMark/>
          </w:tcPr>
          <w:p w:rsidR="00BC0C72" w:rsidRDefault="008D5CF6">
            <w:pPr>
              <w:pStyle w:val="a5"/>
            </w:pPr>
            <w:bookmarkStart w:id="5907" w:name="70763"/>
            <w:bookmarkEnd w:id="5907"/>
            <w:r>
              <w:t>Обладнання для обробки гуми чи пластмаси або для виробництва виробів з цих матеріалів, в іншому місці не зазначені:</w:t>
            </w:r>
          </w:p>
        </w:tc>
        <w:tc>
          <w:tcPr>
            <w:tcW w:w="600" w:type="pct"/>
            <w:hideMark/>
          </w:tcPr>
          <w:p w:rsidR="00BC0C72" w:rsidRDefault="008D5CF6">
            <w:pPr>
              <w:pStyle w:val="a5"/>
              <w:jc w:val="center"/>
            </w:pPr>
            <w:bookmarkStart w:id="5908" w:name="70764"/>
            <w:bookmarkEnd w:id="5908"/>
            <w:r>
              <w:t> </w:t>
            </w:r>
          </w:p>
        </w:tc>
        <w:tc>
          <w:tcPr>
            <w:tcW w:w="550" w:type="pct"/>
            <w:hideMark/>
          </w:tcPr>
          <w:p w:rsidR="00BC0C72" w:rsidRDefault="008D5CF6">
            <w:pPr>
              <w:pStyle w:val="a5"/>
              <w:jc w:val="center"/>
            </w:pPr>
            <w:bookmarkStart w:id="5909" w:name="70765"/>
            <w:bookmarkEnd w:id="5909"/>
            <w:r>
              <w:t> </w:t>
            </w:r>
          </w:p>
        </w:tc>
      </w:tr>
      <w:tr w:rsidR="00BC0C72" w:rsidTr="00181458">
        <w:trPr>
          <w:divId w:val="1237204249"/>
        </w:trPr>
        <w:tc>
          <w:tcPr>
            <w:tcW w:w="900" w:type="pct"/>
            <w:hideMark/>
          </w:tcPr>
          <w:p w:rsidR="00BC0C72" w:rsidRDefault="008D5CF6">
            <w:pPr>
              <w:pStyle w:val="a5"/>
            </w:pPr>
            <w:bookmarkStart w:id="5910" w:name="70766"/>
            <w:bookmarkEnd w:id="5910"/>
            <w:r>
              <w:t> </w:t>
            </w:r>
          </w:p>
        </w:tc>
        <w:tc>
          <w:tcPr>
            <w:tcW w:w="2950" w:type="pct"/>
            <w:hideMark/>
          </w:tcPr>
          <w:p w:rsidR="00BC0C72" w:rsidRDefault="008D5CF6">
            <w:pPr>
              <w:pStyle w:val="a5"/>
            </w:pPr>
            <w:bookmarkStart w:id="5911" w:name="70767"/>
            <w:bookmarkEnd w:id="5911"/>
            <w:r>
              <w:t>автоматичний електрогідравлічний прес типу PR36 або аналог</w:t>
            </w:r>
          </w:p>
        </w:tc>
        <w:tc>
          <w:tcPr>
            <w:tcW w:w="600" w:type="pct"/>
            <w:hideMark/>
          </w:tcPr>
          <w:p w:rsidR="00BC0C72" w:rsidRDefault="008D5CF6">
            <w:pPr>
              <w:pStyle w:val="a5"/>
              <w:jc w:val="center"/>
            </w:pPr>
            <w:bookmarkStart w:id="5912" w:name="70768"/>
            <w:bookmarkEnd w:id="5912"/>
            <w:r>
              <w:t>- " -</w:t>
            </w:r>
          </w:p>
        </w:tc>
        <w:tc>
          <w:tcPr>
            <w:tcW w:w="550" w:type="pct"/>
            <w:hideMark/>
          </w:tcPr>
          <w:p w:rsidR="00BC0C72" w:rsidRDefault="008D5CF6">
            <w:pPr>
              <w:pStyle w:val="a5"/>
              <w:jc w:val="center"/>
            </w:pPr>
            <w:bookmarkStart w:id="5913" w:name="70769"/>
            <w:bookmarkEnd w:id="5913"/>
            <w:r>
              <w:t>2</w:t>
            </w:r>
          </w:p>
        </w:tc>
      </w:tr>
      <w:tr w:rsidR="00BC0C72" w:rsidTr="00181458">
        <w:trPr>
          <w:divId w:val="1237204249"/>
        </w:trPr>
        <w:tc>
          <w:tcPr>
            <w:tcW w:w="900" w:type="pct"/>
            <w:hideMark/>
          </w:tcPr>
          <w:p w:rsidR="00BC0C72" w:rsidRDefault="008D5CF6">
            <w:pPr>
              <w:pStyle w:val="a5"/>
            </w:pPr>
            <w:bookmarkStart w:id="5914" w:name="70770"/>
            <w:bookmarkEnd w:id="5914"/>
            <w:r>
              <w:t>8483</w:t>
            </w:r>
          </w:p>
        </w:tc>
        <w:tc>
          <w:tcPr>
            <w:tcW w:w="2950" w:type="pct"/>
            <w:hideMark/>
          </w:tcPr>
          <w:p w:rsidR="00BC0C72" w:rsidRDefault="008D5CF6">
            <w:pPr>
              <w:pStyle w:val="a5"/>
            </w:pPr>
            <w:bookmarkStart w:id="5915" w:name="70771"/>
            <w:bookmarkEnd w:id="5915"/>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p>
        </w:tc>
        <w:tc>
          <w:tcPr>
            <w:tcW w:w="600" w:type="pct"/>
            <w:hideMark/>
          </w:tcPr>
          <w:p w:rsidR="00BC0C72" w:rsidRDefault="008D5CF6">
            <w:pPr>
              <w:pStyle w:val="a5"/>
              <w:jc w:val="center"/>
            </w:pPr>
            <w:bookmarkStart w:id="5916" w:name="70772"/>
            <w:bookmarkEnd w:id="5916"/>
            <w:r>
              <w:t> </w:t>
            </w:r>
          </w:p>
        </w:tc>
        <w:tc>
          <w:tcPr>
            <w:tcW w:w="550" w:type="pct"/>
            <w:hideMark/>
          </w:tcPr>
          <w:p w:rsidR="00BC0C72" w:rsidRDefault="008D5CF6">
            <w:pPr>
              <w:pStyle w:val="a5"/>
              <w:jc w:val="center"/>
            </w:pPr>
            <w:bookmarkStart w:id="5917" w:name="70773"/>
            <w:bookmarkEnd w:id="5917"/>
            <w:r>
              <w:t> </w:t>
            </w:r>
          </w:p>
        </w:tc>
      </w:tr>
      <w:tr w:rsidR="00BC0C72" w:rsidTr="00181458">
        <w:trPr>
          <w:divId w:val="1237204249"/>
        </w:trPr>
        <w:tc>
          <w:tcPr>
            <w:tcW w:w="900" w:type="pct"/>
            <w:hideMark/>
          </w:tcPr>
          <w:p w:rsidR="00BC0C72" w:rsidRDefault="008D5CF6">
            <w:pPr>
              <w:pStyle w:val="a5"/>
            </w:pPr>
            <w:bookmarkStart w:id="5918" w:name="70774"/>
            <w:bookmarkEnd w:id="5918"/>
            <w:r>
              <w:t> </w:t>
            </w:r>
          </w:p>
        </w:tc>
        <w:tc>
          <w:tcPr>
            <w:tcW w:w="2950" w:type="pct"/>
            <w:hideMark/>
          </w:tcPr>
          <w:p w:rsidR="00BC0C72" w:rsidRDefault="008D5CF6">
            <w:pPr>
              <w:pStyle w:val="a5"/>
            </w:pPr>
            <w:bookmarkStart w:id="5919" w:name="70775"/>
            <w:bookmarkEnd w:id="5919"/>
            <w:r>
              <w:t>кульково-гвинтова пара</w:t>
            </w:r>
          </w:p>
        </w:tc>
        <w:tc>
          <w:tcPr>
            <w:tcW w:w="600" w:type="pct"/>
            <w:hideMark/>
          </w:tcPr>
          <w:p w:rsidR="00BC0C72" w:rsidRDefault="008D5CF6">
            <w:pPr>
              <w:pStyle w:val="a5"/>
              <w:jc w:val="center"/>
            </w:pPr>
            <w:bookmarkStart w:id="5920" w:name="70776"/>
            <w:bookmarkEnd w:id="5920"/>
            <w:r>
              <w:t>- " -</w:t>
            </w:r>
          </w:p>
        </w:tc>
        <w:tc>
          <w:tcPr>
            <w:tcW w:w="550" w:type="pct"/>
            <w:hideMark/>
          </w:tcPr>
          <w:p w:rsidR="00BC0C72" w:rsidRDefault="008D5CF6">
            <w:pPr>
              <w:pStyle w:val="a5"/>
              <w:jc w:val="center"/>
            </w:pPr>
            <w:bookmarkStart w:id="5921" w:name="70777"/>
            <w:bookmarkEnd w:id="5921"/>
            <w:r>
              <w:t>10</w:t>
            </w:r>
          </w:p>
        </w:tc>
      </w:tr>
      <w:tr w:rsidR="00BC0C72" w:rsidTr="00181458">
        <w:trPr>
          <w:divId w:val="1237204249"/>
        </w:trPr>
        <w:tc>
          <w:tcPr>
            <w:tcW w:w="900" w:type="pct"/>
            <w:hideMark/>
          </w:tcPr>
          <w:p w:rsidR="00BC0C72" w:rsidRDefault="008D5CF6">
            <w:pPr>
              <w:pStyle w:val="a5"/>
            </w:pPr>
            <w:bookmarkStart w:id="5922" w:name="70778"/>
            <w:bookmarkEnd w:id="5922"/>
            <w:r>
              <w:t>8514 40 00 00</w:t>
            </w:r>
          </w:p>
        </w:tc>
        <w:tc>
          <w:tcPr>
            <w:tcW w:w="2950" w:type="pct"/>
            <w:hideMark/>
          </w:tcPr>
          <w:p w:rsidR="00BC0C72" w:rsidRDefault="008D5CF6">
            <w:pPr>
              <w:pStyle w:val="a5"/>
            </w:pPr>
            <w:bookmarkStart w:id="5923" w:name="70779"/>
            <w:bookmarkEnd w:id="5923"/>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інше індукційне або діелектричне обладнання для термічного оброблення матеріалів:</w:t>
            </w:r>
          </w:p>
        </w:tc>
        <w:tc>
          <w:tcPr>
            <w:tcW w:w="600" w:type="pct"/>
            <w:hideMark/>
          </w:tcPr>
          <w:p w:rsidR="00BC0C72" w:rsidRDefault="008D5CF6">
            <w:pPr>
              <w:pStyle w:val="a5"/>
              <w:jc w:val="center"/>
            </w:pPr>
            <w:bookmarkStart w:id="5924" w:name="70780"/>
            <w:bookmarkEnd w:id="5924"/>
            <w:r>
              <w:t> </w:t>
            </w:r>
          </w:p>
        </w:tc>
        <w:tc>
          <w:tcPr>
            <w:tcW w:w="550" w:type="pct"/>
            <w:hideMark/>
          </w:tcPr>
          <w:p w:rsidR="00BC0C72" w:rsidRDefault="008D5CF6">
            <w:pPr>
              <w:pStyle w:val="a5"/>
              <w:jc w:val="center"/>
            </w:pPr>
            <w:bookmarkStart w:id="5925" w:name="70781"/>
            <w:bookmarkEnd w:id="5925"/>
            <w:r>
              <w:t> </w:t>
            </w:r>
          </w:p>
        </w:tc>
      </w:tr>
      <w:tr w:rsidR="00BC0C72" w:rsidTr="00181458">
        <w:trPr>
          <w:divId w:val="1237204249"/>
        </w:trPr>
        <w:tc>
          <w:tcPr>
            <w:tcW w:w="900" w:type="pct"/>
            <w:hideMark/>
          </w:tcPr>
          <w:p w:rsidR="00BC0C72" w:rsidRDefault="008D5CF6">
            <w:pPr>
              <w:pStyle w:val="a5"/>
            </w:pPr>
            <w:bookmarkStart w:id="5926" w:name="70782"/>
            <w:bookmarkEnd w:id="5926"/>
            <w:r>
              <w:t> </w:t>
            </w:r>
          </w:p>
        </w:tc>
        <w:tc>
          <w:tcPr>
            <w:tcW w:w="2950" w:type="pct"/>
            <w:hideMark/>
          </w:tcPr>
          <w:p w:rsidR="00BC0C72" w:rsidRDefault="008D5CF6">
            <w:pPr>
              <w:pStyle w:val="a5"/>
            </w:pPr>
            <w:bookmarkStart w:id="5927" w:name="70783"/>
            <w:bookmarkEnd w:id="5927"/>
            <w:r>
              <w:t>вакуумна термічна піч типу SECO/VARWIC або аналог</w:t>
            </w:r>
          </w:p>
        </w:tc>
        <w:tc>
          <w:tcPr>
            <w:tcW w:w="600" w:type="pct"/>
            <w:hideMark/>
          </w:tcPr>
          <w:p w:rsidR="00BC0C72" w:rsidRDefault="008D5CF6">
            <w:pPr>
              <w:pStyle w:val="a5"/>
              <w:jc w:val="center"/>
            </w:pPr>
            <w:bookmarkStart w:id="5928" w:name="70784"/>
            <w:bookmarkEnd w:id="5928"/>
            <w:r>
              <w:t>- " -</w:t>
            </w:r>
          </w:p>
        </w:tc>
        <w:tc>
          <w:tcPr>
            <w:tcW w:w="550" w:type="pct"/>
            <w:hideMark/>
          </w:tcPr>
          <w:p w:rsidR="00BC0C72" w:rsidRDefault="008D5CF6">
            <w:pPr>
              <w:pStyle w:val="a5"/>
              <w:jc w:val="center"/>
            </w:pPr>
            <w:bookmarkStart w:id="5929" w:name="70785"/>
            <w:bookmarkEnd w:id="5929"/>
            <w:r>
              <w:t>2</w:t>
            </w:r>
          </w:p>
        </w:tc>
      </w:tr>
      <w:tr w:rsidR="00BC0C72" w:rsidTr="00181458">
        <w:trPr>
          <w:divId w:val="1237204249"/>
        </w:trPr>
        <w:tc>
          <w:tcPr>
            <w:tcW w:w="900" w:type="pct"/>
            <w:hideMark/>
          </w:tcPr>
          <w:p w:rsidR="00BC0C72" w:rsidRDefault="008D5CF6">
            <w:pPr>
              <w:pStyle w:val="a5"/>
            </w:pPr>
            <w:bookmarkStart w:id="5930" w:name="70786"/>
            <w:bookmarkEnd w:id="5930"/>
            <w:r>
              <w:t>8515</w:t>
            </w:r>
          </w:p>
        </w:tc>
        <w:tc>
          <w:tcPr>
            <w:tcW w:w="2950" w:type="pct"/>
            <w:hideMark/>
          </w:tcPr>
          <w:p w:rsidR="00BC0C72" w:rsidRDefault="008D5CF6">
            <w:pPr>
              <w:pStyle w:val="a5"/>
            </w:pPr>
            <w:bookmarkStart w:id="5931" w:name="70787"/>
            <w:bookmarkEnd w:id="5931"/>
            <w:r>
              <w:t>Машини та апарати для паяння або зварювання з можливістю різання або без неї, електричні (включаючи з електричним нагрівом газу), лазерні або іншого світлового чи фотонного випромінювання, ультразвукові, електронно-променеві, магнітно-імпульсні або плазмодугові; електричні машини та апарати для гарячого напилення металів або металокераміки</w:t>
            </w:r>
          </w:p>
        </w:tc>
        <w:tc>
          <w:tcPr>
            <w:tcW w:w="600" w:type="pct"/>
            <w:hideMark/>
          </w:tcPr>
          <w:p w:rsidR="00BC0C72" w:rsidRDefault="008D5CF6">
            <w:pPr>
              <w:pStyle w:val="a5"/>
              <w:jc w:val="center"/>
            </w:pPr>
            <w:bookmarkStart w:id="5932" w:name="70788"/>
            <w:bookmarkEnd w:id="5932"/>
            <w:r>
              <w:t>- " -</w:t>
            </w:r>
          </w:p>
        </w:tc>
        <w:tc>
          <w:tcPr>
            <w:tcW w:w="550" w:type="pct"/>
            <w:hideMark/>
          </w:tcPr>
          <w:p w:rsidR="00BC0C72" w:rsidRDefault="008D5CF6">
            <w:pPr>
              <w:pStyle w:val="a5"/>
              <w:jc w:val="center"/>
            </w:pPr>
            <w:bookmarkStart w:id="5933" w:name="70789"/>
            <w:bookmarkEnd w:id="5933"/>
            <w:r>
              <w:t>2</w:t>
            </w:r>
          </w:p>
        </w:tc>
      </w:tr>
      <w:tr w:rsidR="00BC0C72" w:rsidTr="00181458">
        <w:trPr>
          <w:divId w:val="1237204249"/>
        </w:trPr>
        <w:tc>
          <w:tcPr>
            <w:tcW w:w="900" w:type="pct"/>
            <w:hideMark/>
          </w:tcPr>
          <w:p w:rsidR="00BC0C72" w:rsidRDefault="008D5CF6">
            <w:pPr>
              <w:pStyle w:val="a5"/>
            </w:pPr>
            <w:bookmarkStart w:id="5934" w:name="70790"/>
            <w:bookmarkEnd w:id="5934"/>
            <w:r>
              <w:t>9027</w:t>
            </w:r>
          </w:p>
        </w:tc>
        <w:tc>
          <w:tcPr>
            <w:tcW w:w="2950" w:type="pct"/>
            <w:hideMark/>
          </w:tcPr>
          <w:p w:rsidR="00BC0C72" w:rsidRDefault="008D5CF6">
            <w:pPr>
              <w:pStyle w:val="a5"/>
            </w:pPr>
            <w:bookmarkStart w:id="5935" w:name="70791"/>
            <w:bookmarkEnd w:id="5935"/>
            <w:r>
              <w:t xml:space="preserve">Прилади та апаратура для фізичного або хімічного аналізу (наприклад, поляриметри, рефрактометри, спектрометри, газо- або димоаналізатори); прилади </w:t>
            </w:r>
            <w:r>
              <w:lastRenderedPageBreak/>
              <w:t>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w:t>
            </w:r>
          </w:p>
        </w:tc>
        <w:tc>
          <w:tcPr>
            <w:tcW w:w="600" w:type="pct"/>
            <w:hideMark/>
          </w:tcPr>
          <w:p w:rsidR="00BC0C72" w:rsidRDefault="008D5CF6">
            <w:pPr>
              <w:pStyle w:val="a5"/>
              <w:jc w:val="center"/>
            </w:pPr>
            <w:bookmarkStart w:id="5936" w:name="70792"/>
            <w:bookmarkEnd w:id="5936"/>
            <w:r>
              <w:lastRenderedPageBreak/>
              <w:t> </w:t>
            </w:r>
          </w:p>
        </w:tc>
        <w:tc>
          <w:tcPr>
            <w:tcW w:w="550" w:type="pct"/>
            <w:hideMark/>
          </w:tcPr>
          <w:p w:rsidR="00BC0C72" w:rsidRDefault="008D5CF6">
            <w:pPr>
              <w:pStyle w:val="a5"/>
              <w:jc w:val="center"/>
            </w:pPr>
            <w:bookmarkStart w:id="5937" w:name="70793"/>
            <w:bookmarkEnd w:id="5937"/>
            <w:r>
              <w:t> </w:t>
            </w:r>
          </w:p>
        </w:tc>
      </w:tr>
      <w:tr w:rsidR="00BC0C72" w:rsidTr="00181458">
        <w:trPr>
          <w:divId w:val="1237204249"/>
        </w:trPr>
        <w:tc>
          <w:tcPr>
            <w:tcW w:w="900" w:type="pct"/>
            <w:hideMark/>
          </w:tcPr>
          <w:p w:rsidR="00BC0C72" w:rsidRDefault="008D5CF6">
            <w:pPr>
              <w:pStyle w:val="a5"/>
            </w:pPr>
            <w:bookmarkStart w:id="5938" w:name="70794"/>
            <w:bookmarkEnd w:id="5938"/>
            <w:r>
              <w:t> </w:t>
            </w:r>
          </w:p>
        </w:tc>
        <w:tc>
          <w:tcPr>
            <w:tcW w:w="2950" w:type="pct"/>
            <w:hideMark/>
          </w:tcPr>
          <w:p w:rsidR="00BC0C72" w:rsidRDefault="008D5CF6">
            <w:pPr>
              <w:pStyle w:val="a5"/>
            </w:pPr>
            <w:bookmarkStart w:id="5939" w:name="70795"/>
            <w:bookmarkEnd w:id="5939"/>
            <w:r>
              <w:t>газоаналізаторна система типу NGA 2000 EMERSON або аналог</w:t>
            </w:r>
          </w:p>
        </w:tc>
        <w:tc>
          <w:tcPr>
            <w:tcW w:w="600" w:type="pct"/>
            <w:hideMark/>
          </w:tcPr>
          <w:p w:rsidR="00BC0C72" w:rsidRDefault="008D5CF6">
            <w:pPr>
              <w:pStyle w:val="a5"/>
              <w:jc w:val="center"/>
            </w:pPr>
            <w:bookmarkStart w:id="5940" w:name="70796"/>
            <w:bookmarkEnd w:id="5940"/>
            <w:r>
              <w:t>штук</w:t>
            </w:r>
          </w:p>
        </w:tc>
        <w:tc>
          <w:tcPr>
            <w:tcW w:w="550" w:type="pct"/>
            <w:hideMark/>
          </w:tcPr>
          <w:p w:rsidR="00BC0C72" w:rsidRDefault="008D5CF6">
            <w:pPr>
              <w:pStyle w:val="a5"/>
              <w:jc w:val="center"/>
            </w:pPr>
            <w:bookmarkStart w:id="5941" w:name="70797"/>
            <w:bookmarkEnd w:id="5941"/>
            <w:r>
              <w:t>2</w:t>
            </w:r>
          </w:p>
        </w:tc>
      </w:tr>
      <w:tr w:rsidR="00BC0C72" w:rsidTr="00181458">
        <w:trPr>
          <w:divId w:val="1237204249"/>
        </w:trPr>
        <w:tc>
          <w:tcPr>
            <w:tcW w:w="900" w:type="pct"/>
            <w:hideMark/>
          </w:tcPr>
          <w:p w:rsidR="00BC0C72" w:rsidRDefault="008D5CF6">
            <w:pPr>
              <w:pStyle w:val="a5"/>
            </w:pPr>
            <w:bookmarkStart w:id="5942" w:name="70798"/>
            <w:bookmarkEnd w:id="5942"/>
            <w:r>
              <w:t> </w:t>
            </w:r>
          </w:p>
        </w:tc>
        <w:tc>
          <w:tcPr>
            <w:tcW w:w="2950" w:type="pct"/>
            <w:hideMark/>
          </w:tcPr>
          <w:p w:rsidR="00BC0C72" w:rsidRDefault="008D5CF6">
            <w:pPr>
              <w:pStyle w:val="a5"/>
            </w:pPr>
            <w:bookmarkStart w:id="5943" w:name="70799"/>
            <w:bookmarkEnd w:id="5943"/>
            <w:r>
              <w:t>газоаналізатор типу Testo-350 з програмним забезпеченням і блоком аналогових виходів або аналог</w:t>
            </w:r>
          </w:p>
        </w:tc>
        <w:tc>
          <w:tcPr>
            <w:tcW w:w="600" w:type="pct"/>
            <w:hideMark/>
          </w:tcPr>
          <w:p w:rsidR="00BC0C72" w:rsidRDefault="008D5CF6">
            <w:pPr>
              <w:pStyle w:val="a5"/>
              <w:jc w:val="center"/>
            </w:pPr>
            <w:bookmarkStart w:id="5944" w:name="70800"/>
            <w:bookmarkEnd w:id="5944"/>
            <w:r>
              <w:t>- " -</w:t>
            </w:r>
          </w:p>
        </w:tc>
        <w:tc>
          <w:tcPr>
            <w:tcW w:w="550" w:type="pct"/>
            <w:hideMark/>
          </w:tcPr>
          <w:p w:rsidR="00BC0C72" w:rsidRDefault="008D5CF6">
            <w:pPr>
              <w:pStyle w:val="a5"/>
              <w:jc w:val="center"/>
            </w:pPr>
            <w:bookmarkStart w:id="5945" w:name="70801"/>
            <w:bookmarkEnd w:id="5945"/>
            <w:r>
              <w:t>2</w:t>
            </w:r>
          </w:p>
        </w:tc>
      </w:tr>
      <w:tr w:rsidR="00BC0C72" w:rsidTr="00181458">
        <w:trPr>
          <w:divId w:val="1237204249"/>
        </w:trPr>
        <w:tc>
          <w:tcPr>
            <w:tcW w:w="900" w:type="pct"/>
            <w:hideMark/>
          </w:tcPr>
          <w:p w:rsidR="00BC0C72" w:rsidRDefault="008D5CF6">
            <w:pPr>
              <w:pStyle w:val="a5"/>
            </w:pPr>
            <w:bookmarkStart w:id="5946" w:name="70802"/>
            <w:bookmarkEnd w:id="5946"/>
            <w:r>
              <w:t>9030 89 30 00</w:t>
            </w:r>
          </w:p>
        </w:tc>
        <w:tc>
          <w:tcPr>
            <w:tcW w:w="2950" w:type="pct"/>
            <w:hideMark/>
          </w:tcPr>
          <w:p w:rsidR="00BC0C72" w:rsidRDefault="008D5CF6">
            <w:pPr>
              <w:pStyle w:val="a5"/>
            </w:pPr>
            <w:bookmarkStart w:id="5947" w:name="70803"/>
            <w:bookmarkEnd w:id="5947"/>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апаратура:</w:t>
            </w:r>
            <w:r>
              <w:br/>
              <w:t>-- інші:</w:t>
            </w:r>
            <w:r>
              <w:br/>
              <w:t>--- електронні:</w:t>
            </w:r>
          </w:p>
        </w:tc>
        <w:tc>
          <w:tcPr>
            <w:tcW w:w="600" w:type="pct"/>
            <w:hideMark/>
          </w:tcPr>
          <w:p w:rsidR="00BC0C72" w:rsidRDefault="008D5CF6">
            <w:pPr>
              <w:pStyle w:val="a5"/>
              <w:jc w:val="center"/>
            </w:pPr>
            <w:bookmarkStart w:id="5948" w:name="70804"/>
            <w:bookmarkEnd w:id="5948"/>
            <w:r>
              <w:t> </w:t>
            </w:r>
          </w:p>
        </w:tc>
        <w:tc>
          <w:tcPr>
            <w:tcW w:w="550" w:type="pct"/>
            <w:hideMark/>
          </w:tcPr>
          <w:p w:rsidR="00BC0C72" w:rsidRDefault="008D5CF6">
            <w:pPr>
              <w:pStyle w:val="a5"/>
              <w:jc w:val="center"/>
            </w:pPr>
            <w:bookmarkStart w:id="5949" w:name="70805"/>
            <w:bookmarkEnd w:id="5949"/>
            <w:r>
              <w:t> </w:t>
            </w:r>
          </w:p>
        </w:tc>
      </w:tr>
      <w:tr w:rsidR="00BC0C72" w:rsidTr="00181458">
        <w:trPr>
          <w:divId w:val="1237204249"/>
        </w:trPr>
        <w:tc>
          <w:tcPr>
            <w:tcW w:w="900" w:type="pct"/>
            <w:hideMark/>
          </w:tcPr>
          <w:p w:rsidR="00BC0C72" w:rsidRDefault="008D5CF6">
            <w:pPr>
              <w:pStyle w:val="a5"/>
            </w:pPr>
            <w:bookmarkStart w:id="5950" w:name="70806"/>
            <w:bookmarkEnd w:id="5950"/>
            <w:r>
              <w:t> </w:t>
            </w:r>
          </w:p>
        </w:tc>
        <w:tc>
          <w:tcPr>
            <w:tcW w:w="2950" w:type="pct"/>
            <w:hideMark/>
          </w:tcPr>
          <w:p w:rsidR="00BC0C72" w:rsidRDefault="008D5CF6">
            <w:pPr>
              <w:pStyle w:val="a5"/>
            </w:pPr>
            <w:bookmarkStart w:id="5951" w:name="70807"/>
            <w:bookmarkEnd w:id="5951"/>
            <w:r>
              <w:t>універсальний багатоканальний вимірювально-обчислювальний комплекс MIC-036/WinПОС Exp (MC-227R3-13, MC-227K1-4, MC451-1, ME-402-3) або аналог</w:t>
            </w:r>
          </w:p>
        </w:tc>
        <w:tc>
          <w:tcPr>
            <w:tcW w:w="600" w:type="pct"/>
            <w:hideMark/>
          </w:tcPr>
          <w:p w:rsidR="00BC0C72" w:rsidRDefault="008D5CF6">
            <w:pPr>
              <w:pStyle w:val="a5"/>
              <w:jc w:val="center"/>
            </w:pPr>
            <w:bookmarkStart w:id="5952" w:name="70808"/>
            <w:bookmarkEnd w:id="5952"/>
            <w:r>
              <w:t>- " -</w:t>
            </w:r>
          </w:p>
        </w:tc>
        <w:tc>
          <w:tcPr>
            <w:tcW w:w="550" w:type="pct"/>
            <w:hideMark/>
          </w:tcPr>
          <w:p w:rsidR="00BC0C72" w:rsidRDefault="008D5CF6">
            <w:pPr>
              <w:pStyle w:val="a5"/>
              <w:jc w:val="center"/>
            </w:pPr>
            <w:bookmarkStart w:id="5953" w:name="70809"/>
            <w:bookmarkEnd w:id="5953"/>
            <w:r>
              <w:t>3</w:t>
            </w:r>
          </w:p>
        </w:tc>
      </w:tr>
      <w:tr w:rsidR="00BC0C72" w:rsidTr="00181458">
        <w:trPr>
          <w:divId w:val="1237204249"/>
        </w:trPr>
        <w:tc>
          <w:tcPr>
            <w:tcW w:w="900" w:type="pct"/>
            <w:hideMark/>
          </w:tcPr>
          <w:p w:rsidR="00BC0C72" w:rsidRDefault="008D5CF6">
            <w:pPr>
              <w:pStyle w:val="a5"/>
            </w:pPr>
            <w:bookmarkStart w:id="5954" w:name="70810"/>
            <w:bookmarkEnd w:id="5954"/>
            <w:r>
              <w:t> </w:t>
            </w:r>
          </w:p>
        </w:tc>
        <w:tc>
          <w:tcPr>
            <w:tcW w:w="2950" w:type="pct"/>
            <w:hideMark/>
          </w:tcPr>
          <w:p w:rsidR="00BC0C72" w:rsidRDefault="008D5CF6">
            <w:pPr>
              <w:pStyle w:val="a5"/>
            </w:pPr>
            <w:bookmarkStart w:id="5955" w:name="70811"/>
            <w:bookmarkEnd w:id="5955"/>
            <w:r>
              <w:t>універсальний багатоканальний вимірювально-обчислювальний комплекс MIC355M/WinПОС Exp (MX-224-6) або аналог</w:t>
            </w:r>
          </w:p>
        </w:tc>
        <w:tc>
          <w:tcPr>
            <w:tcW w:w="600" w:type="pct"/>
            <w:hideMark/>
          </w:tcPr>
          <w:p w:rsidR="00BC0C72" w:rsidRDefault="008D5CF6">
            <w:pPr>
              <w:pStyle w:val="a5"/>
              <w:jc w:val="center"/>
            </w:pPr>
            <w:bookmarkStart w:id="5956" w:name="70812"/>
            <w:bookmarkEnd w:id="5956"/>
            <w:r>
              <w:t>- " -</w:t>
            </w:r>
          </w:p>
        </w:tc>
        <w:tc>
          <w:tcPr>
            <w:tcW w:w="550" w:type="pct"/>
            <w:hideMark/>
          </w:tcPr>
          <w:p w:rsidR="00BC0C72" w:rsidRDefault="008D5CF6">
            <w:pPr>
              <w:pStyle w:val="a5"/>
              <w:jc w:val="center"/>
            </w:pPr>
            <w:bookmarkStart w:id="5957" w:name="70813"/>
            <w:bookmarkEnd w:id="5957"/>
            <w:r>
              <w:t>3</w:t>
            </w:r>
          </w:p>
        </w:tc>
      </w:tr>
      <w:tr w:rsidR="00BC0C72" w:rsidTr="00181458">
        <w:trPr>
          <w:divId w:val="1237204249"/>
        </w:trPr>
        <w:tc>
          <w:tcPr>
            <w:tcW w:w="900" w:type="pct"/>
            <w:hideMark/>
          </w:tcPr>
          <w:p w:rsidR="00BC0C72" w:rsidRDefault="008D5CF6">
            <w:pPr>
              <w:pStyle w:val="a5"/>
            </w:pPr>
            <w:bookmarkStart w:id="5958" w:name="70814"/>
            <w:bookmarkEnd w:id="5958"/>
            <w:r>
              <w:t>9031 80 34 00</w:t>
            </w:r>
          </w:p>
        </w:tc>
        <w:tc>
          <w:tcPr>
            <w:tcW w:w="2950" w:type="pct"/>
            <w:hideMark/>
          </w:tcPr>
          <w:p w:rsidR="00BC0C72" w:rsidRDefault="008D5CF6">
            <w:pPr>
              <w:pStyle w:val="a5"/>
            </w:pPr>
            <w:bookmarkStart w:id="5959" w:name="70815"/>
            <w:bookmarkEnd w:id="5959"/>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600" w:type="pct"/>
            <w:hideMark/>
          </w:tcPr>
          <w:p w:rsidR="00BC0C72" w:rsidRDefault="008D5CF6">
            <w:pPr>
              <w:pStyle w:val="a5"/>
              <w:jc w:val="center"/>
            </w:pPr>
            <w:bookmarkStart w:id="5960" w:name="70816"/>
            <w:bookmarkEnd w:id="5960"/>
            <w:r>
              <w:t> </w:t>
            </w:r>
          </w:p>
        </w:tc>
        <w:tc>
          <w:tcPr>
            <w:tcW w:w="550" w:type="pct"/>
            <w:hideMark/>
          </w:tcPr>
          <w:p w:rsidR="00BC0C72" w:rsidRDefault="008D5CF6">
            <w:pPr>
              <w:pStyle w:val="a5"/>
              <w:jc w:val="center"/>
            </w:pPr>
            <w:bookmarkStart w:id="5961" w:name="70817"/>
            <w:bookmarkEnd w:id="5961"/>
            <w:r>
              <w:t> </w:t>
            </w:r>
          </w:p>
        </w:tc>
      </w:tr>
      <w:tr w:rsidR="00BC0C72" w:rsidTr="00181458">
        <w:trPr>
          <w:divId w:val="1237204249"/>
        </w:trPr>
        <w:tc>
          <w:tcPr>
            <w:tcW w:w="900" w:type="pct"/>
            <w:hideMark/>
          </w:tcPr>
          <w:p w:rsidR="00BC0C72" w:rsidRDefault="008D5CF6">
            <w:pPr>
              <w:pStyle w:val="a5"/>
            </w:pPr>
            <w:bookmarkStart w:id="5962" w:name="70818"/>
            <w:bookmarkEnd w:id="5962"/>
            <w:r>
              <w:t> </w:t>
            </w:r>
          </w:p>
        </w:tc>
        <w:tc>
          <w:tcPr>
            <w:tcW w:w="2950" w:type="pct"/>
            <w:hideMark/>
          </w:tcPr>
          <w:p w:rsidR="00BC0C72" w:rsidRDefault="008D5CF6">
            <w:pPr>
              <w:pStyle w:val="a5"/>
            </w:pPr>
            <w:bookmarkStart w:id="5963" w:name="70819"/>
            <w:bookmarkEnd w:id="5963"/>
            <w:r>
              <w:t>робоча станція для калібровки датчиків вібрації типу TMS модель 9155D або аналог</w:t>
            </w:r>
          </w:p>
        </w:tc>
        <w:tc>
          <w:tcPr>
            <w:tcW w:w="600" w:type="pct"/>
            <w:hideMark/>
          </w:tcPr>
          <w:p w:rsidR="00BC0C72" w:rsidRDefault="008D5CF6">
            <w:pPr>
              <w:pStyle w:val="a5"/>
              <w:jc w:val="center"/>
            </w:pPr>
            <w:bookmarkStart w:id="5964" w:name="70820"/>
            <w:bookmarkEnd w:id="5964"/>
            <w:r>
              <w:t>- " -</w:t>
            </w:r>
          </w:p>
        </w:tc>
        <w:tc>
          <w:tcPr>
            <w:tcW w:w="550" w:type="pct"/>
            <w:hideMark/>
          </w:tcPr>
          <w:p w:rsidR="00BC0C72" w:rsidRDefault="008D5CF6">
            <w:pPr>
              <w:pStyle w:val="a5"/>
              <w:jc w:val="center"/>
            </w:pPr>
            <w:bookmarkStart w:id="5965" w:name="70821"/>
            <w:bookmarkEnd w:id="5965"/>
            <w:r>
              <w:t>2</w:t>
            </w:r>
          </w:p>
        </w:tc>
      </w:tr>
      <w:tr w:rsidR="00BC0C72" w:rsidTr="00181458">
        <w:trPr>
          <w:divId w:val="1237204249"/>
        </w:trPr>
        <w:tc>
          <w:tcPr>
            <w:tcW w:w="900" w:type="pct"/>
            <w:hideMark/>
          </w:tcPr>
          <w:p w:rsidR="00BC0C72" w:rsidRDefault="008D5CF6">
            <w:pPr>
              <w:pStyle w:val="a5"/>
            </w:pPr>
            <w:bookmarkStart w:id="5966" w:name="75934"/>
            <w:bookmarkEnd w:id="5966"/>
            <w:r>
              <w:t>3208</w:t>
            </w:r>
          </w:p>
        </w:tc>
        <w:tc>
          <w:tcPr>
            <w:tcW w:w="2600" w:type="pct"/>
            <w:hideMark/>
          </w:tcPr>
          <w:p w:rsidR="00BC0C72" w:rsidRDefault="008D5CF6">
            <w:pPr>
              <w:pStyle w:val="a5"/>
            </w:pPr>
            <w:bookmarkStart w:id="5967" w:name="75935"/>
            <w:bookmarkEnd w:id="5967"/>
            <w: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неводному середовищі; розчини, зазначені у примітці 4 до цієї групи:</w:t>
            </w:r>
          </w:p>
        </w:tc>
        <w:tc>
          <w:tcPr>
            <w:tcW w:w="750" w:type="pct"/>
            <w:hideMark/>
          </w:tcPr>
          <w:p w:rsidR="00BC0C72" w:rsidRDefault="008D5CF6">
            <w:pPr>
              <w:pStyle w:val="a5"/>
              <w:jc w:val="center"/>
            </w:pPr>
            <w:bookmarkStart w:id="5968" w:name="75936"/>
            <w:bookmarkEnd w:id="5968"/>
            <w:r>
              <w:t> </w:t>
            </w:r>
          </w:p>
        </w:tc>
        <w:tc>
          <w:tcPr>
            <w:tcW w:w="750" w:type="pct"/>
            <w:hideMark/>
          </w:tcPr>
          <w:p w:rsidR="00BC0C72" w:rsidRDefault="008D5CF6">
            <w:pPr>
              <w:pStyle w:val="a5"/>
              <w:jc w:val="center"/>
            </w:pPr>
            <w:bookmarkStart w:id="5969" w:name="75937"/>
            <w:bookmarkEnd w:id="5969"/>
            <w:r>
              <w:t> </w:t>
            </w:r>
          </w:p>
        </w:tc>
      </w:tr>
      <w:tr w:rsidR="00BC0C72" w:rsidTr="00181458">
        <w:trPr>
          <w:divId w:val="1237204249"/>
        </w:trPr>
        <w:tc>
          <w:tcPr>
            <w:tcW w:w="0" w:type="auto"/>
            <w:hideMark/>
          </w:tcPr>
          <w:p w:rsidR="00BC0C72" w:rsidRDefault="008D5CF6">
            <w:pPr>
              <w:pStyle w:val="a5"/>
            </w:pPr>
            <w:bookmarkStart w:id="5970" w:name="75938"/>
            <w:bookmarkEnd w:id="5970"/>
            <w:r>
              <w:t> </w:t>
            </w:r>
          </w:p>
        </w:tc>
        <w:tc>
          <w:tcPr>
            <w:tcW w:w="0" w:type="auto"/>
            <w:hideMark/>
          </w:tcPr>
          <w:p w:rsidR="00BC0C72" w:rsidRDefault="008D5CF6">
            <w:pPr>
              <w:pStyle w:val="a5"/>
            </w:pPr>
            <w:bookmarkStart w:id="5971" w:name="75939"/>
            <w:bookmarkEnd w:id="5971"/>
            <w:r>
              <w:t>проявник для капілярної дефектоскопії рідина марки ПР-1</w:t>
            </w:r>
          </w:p>
        </w:tc>
        <w:tc>
          <w:tcPr>
            <w:tcW w:w="0" w:type="auto"/>
            <w:hideMark/>
          </w:tcPr>
          <w:p w:rsidR="00BC0C72" w:rsidRDefault="008D5CF6">
            <w:pPr>
              <w:pStyle w:val="a5"/>
              <w:jc w:val="center"/>
            </w:pPr>
            <w:bookmarkStart w:id="5972" w:name="75940"/>
            <w:bookmarkEnd w:id="5972"/>
            <w:r>
              <w:t>кілограмів</w:t>
            </w:r>
          </w:p>
        </w:tc>
        <w:tc>
          <w:tcPr>
            <w:tcW w:w="0" w:type="auto"/>
            <w:hideMark/>
          </w:tcPr>
          <w:p w:rsidR="00BC0C72" w:rsidRDefault="008D5CF6">
            <w:pPr>
              <w:pStyle w:val="a5"/>
              <w:jc w:val="center"/>
            </w:pPr>
            <w:bookmarkStart w:id="5973" w:name="75941"/>
            <w:bookmarkEnd w:id="5973"/>
            <w:r>
              <w:t>5000</w:t>
            </w:r>
          </w:p>
        </w:tc>
      </w:tr>
      <w:tr w:rsidR="00BC0C72" w:rsidTr="00181458">
        <w:trPr>
          <w:divId w:val="1237204249"/>
        </w:trPr>
        <w:tc>
          <w:tcPr>
            <w:tcW w:w="0" w:type="auto"/>
            <w:hideMark/>
          </w:tcPr>
          <w:p w:rsidR="00BC0C72" w:rsidRDefault="008D5CF6">
            <w:pPr>
              <w:pStyle w:val="a5"/>
            </w:pPr>
            <w:bookmarkStart w:id="5974" w:name="75942"/>
            <w:bookmarkEnd w:id="5974"/>
            <w:r>
              <w:t>3506 10 00 98</w:t>
            </w:r>
          </w:p>
        </w:tc>
        <w:tc>
          <w:tcPr>
            <w:tcW w:w="0" w:type="auto"/>
            <w:hideMark/>
          </w:tcPr>
          <w:p w:rsidR="00BC0C72" w:rsidRDefault="008D5CF6">
            <w:pPr>
              <w:pStyle w:val="a5"/>
            </w:pPr>
            <w:bookmarkStart w:id="5975" w:name="75943"/>
            <w:bookmarkEnd w:id="5975"/>
            <w:r>
              <w:t>Готові клеї та інші готові клеїльні препарати (адгезиви), не включені до інших товарних позицій; продукти, що придатні для використання як клеї або клеїльні препарати (адгезиви), розфасовані для роздрібної торгівлі як клеї або клеїльні препарати (адгезиви), масою нетто не більш як 1 кг:</w:t>
            </w:r>
            <w:r>
              <w:br/>
              <w:t xml:space="preserve">- продукти, що придатні для використання як клеї або клеїльні препарати (адгезиви), розфасовані для </w:t>
            </w:r>
            <w:r>
              <w:lastRenderedPageBreak/>
              <w:t>роздрібної торгівлі як клеї або клеїльні препарати (адгезиви), масою нетто не більш як 1 кг:</w:t>
            </w:r>
            <w:r>
              <w:br/>
              <w:t>-- інші:</w:t>
            </w:r>
            <w:r>
              <w:br/>
              <w:t>--- інші</w:t>
            </w:r>
          </w:p>
        </w:tc>
        <w:tc>
          <w:tcPr>
            <w:tcW w:w="0" w:type="auto"/>
            <w:hideMark/>
          </w:tcPr>
          <w:p w:rsidR="00BC0C72" w:rsidRDefault="008D5CF6">
            <w:pPr>
              <w:pStyle w:val="a5"/>
              <w:jc w:val="center"/>
            </w:pPr>
            <w:bookmarkStart w:id="5976" w:name="75944"/>
            <w:bookmarkEnd w:id="5976"/>
            <w:r>
              <w:lastRenderedPageBreak/>
              <w:t> </w:t>
            </w:r>
          </w:p>
        </w:tc>
        <w:tc>
          <w:tcPr>
            <w:tcW w:w="0" w:type="auto"/>
            <w:hideMark/>
          </w:tcPr>
          <w:p w:rsidR="00BC0C72" w:rsidRDefault="008D5CF6">
            <w:pPr>
              <w:pStyle w:val="a5"/>
              <w:jc w:val="center"/>
            </w:pPr>
            <w:bookmarkStart w:id="5977" w:name="75945"/>
            <w:bookmarkEnd w:id="5977"/>
            <w:r>
              <w:t> </w:t>
            </w:r>
          </w:p>
        </w:tc>
      </w:tr>
      <w:tr w:rsidR="00BC0C72" w:rsidTr="00181458">
        <w:trPr>
          <w:divId w:val="1237204249"/>
        </w:trPr>
        <w:tc>
          <w:tcPr>
            <w:tcW w:w="0" w:type="auto"/>
            <w:hideMark/>
          </w:tcPr>
          <w:p w:rsidR="00BC0C72" w:rsidRDefault="008D5CF6">
            <w:pPr>
              <w:pStyle w:val="a5"/>
            </w:pPr>
            <w:bookmarkStart w:id="5978" w:name="75946"/>
            <w:bookmarkEnd w:id="5978"/>
            <w:r>
              <w:t> </w:t>
            </w:r>
          </w:p>
        </w:tc>
        <w:tc>
          <w:tcPr>
            <w:tcW w:w="0" w:type="auto"/>
            <w:hideMark/>
          </w:tcPr>
          <w:p w:rsidR="00BC0C72" w:rsidRDefault="008D5CF6">
            <w:pPr>
              <w:pStyle w:val="a5"/>
            </w:pPr>
            <w:bookmarkStart w:id="5979" w:name="75947"/>
            <w:bookmarkEnd w:id="5979"/>
            <w:r>
              <w:t>клей</w:t>
            </w:r>
          </w:p>
        </w:tc>
        <w:tc>
          <w:tcPr>
            <w:tcW w:w="0" w:type="auto"/>
            <w:hideMark/>
          </w:tcPr>
          <w:p w:rsidR="00BC0C72" w:rsidRDefault="008D5CF6">
            <w:pPr>
              <w:pStyle w:val="a5"/>
              <w:jc w:val="center"/>
            </w:pPr>
            <w:bookmarkStart w:id="5980" w:name="75948"/>
            <w:bookmarkEnd w:id="5980"/>
            <w:r>
              <w:t>- " -</w:t>
            </w:r>
          </w:p>
        </w:tc>
        <w:tc>
          <w:tcPr>
            <w:tcW w:w="0" w:type="auto"/>
            <w:hideMark/>
          </w:tcPr>
          <w:p w:rsidR="00BC0C72" w:rsidRDefault="008D5CF6">
            <w:pPr>
              <w:pStyle w:val="a5"/>
              <w:jc w:val="center"/>
            </w:pPr>
            <w:bookmarkStart w:id="5981" w:name="75949"/>
            <w:bookmarkEnd w:id="5981"/>
            <w:r>
              <w:t>10</w:t>
            </w:r>
          </w:p>
        </w:tc>
      </w:tr>
      <w:tr w:rsidR="00BC0C72" w:rsidTr="00181458">
        <w:trPr>
          <w:divId w:val="1237204249"/>
        </w:trPr>
        <w:tc>
          <w:tcPr>
            <w:tcW w:w="0" w:type="auto"/>
            <w:hideMark/>
          </w:tcPr>
          <w:p w:rsidR="00BC0C72" w:rsidRDefault="008D5CF6">
            <w:pPr>
              <w:pStyle w:val="a5"/>
            </w:pPr>
            <w:bookmarkStart w:id="5982" w:name="75950"/>
            <w:bookmarkEnd w:id="5982"/>
            <w:r>
              <w:t>3824 10 00 90</w:t>
            </w:r>
          </w:p>
        </w:tc>
        <w:tc>
          <w:tcPr>
            <w:tcW w:w="0" w:type="auto"/>
            <w:hideMark/>
          </w:tcPr>
          <w:p w:rsidR="00BC0C72" w:rsidRDefault="008D5CF6">
            <w:pPr>
              <w:pStyle w:val="a5"/>
            </w:pPr>
            <w:bookmarkStart w:id="5983" w:name="75951"/>
            <w:bookmarkEnd w:id="5983"/>
            <w:r>
              <w:t>Готові сполучні суміші, які використовують у виробництві ливарних форм або ливарних стрижнів; хімічна продукція та препарати хімічної або суміжних з нею галузей промисловості (включаючи препарати, що складаються із сумішей природних продуктів), в інших товарних позиціях не зазначені:</w:t>
            </w:r>
            <w:r>
              <w:br/>
              <w:t>- готові сполучні суміші, які використовують у виробництві ливарних форм або ливарних стрижнів:</w:t>
            </w:r>
            <w:r>
              <w:br/>
              <w:t>-- інші</w:t>
            </w:r>
          </w:p>
        </w:tc>
        <w:tc>
          <w:tcPr>
            <w:tcW w:w="0" w:type="auto"/>
            <w:hideMark/>
          </w:tcPr>
          <w:p w:rsidR="00BC0C72" w:rsidRDefault="008D5CF6">
            <w:pPr>
              <w:pStyle w:val="a5"/>
              <w:jc w:val="center"/>
            </w:pPr>
            <w:bookmarkStart w:id="5984" w:name="75952"/>
            <w:bookmarkEnd w:id="5984"/>
            <w:r>
              <w:t> </w:t>
            </w:r>
          </w:p>
        </w:tc>
        <w:tc>
          <w:tcPr>
            <w:tcW w:w="0" w:type="auto"/>
            <w:hideMark/>
          </w:tcPr>
          <w:p w:rsidR="00BC0C72" w:rsidRDefault="008D5CF6">
            <w:pPr>
              <w:pStyle w:val="a5"/>
              <w:jc w:val="center"/>
            </w:pPr>
            <w:bookmarkStart w:id="5985" w:name="75953"/>
            <w:bookmarkEnd w:id="5985"/>
            <w:r>
              <w:t> </w:t>
            </w:r>
          </w:p>
        </w:tc>
      </w:tr>
      <w:tr w:rsidR="00BC0C72" w:rsidTr="00181458">
        <w:trPr>
          <w:divId w:val="1237204249"/>
        </w:trPr>
        <w:tc>
          <w:tcPr>
            <w:tcW w:w="0" w:type="auto"/>
            <w:hideMark/>
          </w:tcPr>
          <w:p w:rsidR="00BC0C72" w:rsidRDefault="008D5CF6">
            <w:pPr>
              <w:pStyle w:val="a5"/>
            </w:pPr>
            <w:bookmarkStart w:id="5986" w:name="75954"/>
            <w:bookmarkEnd w:id="5986"/>
            <w:r>
              <w:t> </w:t>
            </w:r>
          </w:p>
        </w:tc>
        <w:tc>
          <w:tcPr>
            <w:tcW w:w="0" w:type="auto"/>
            <w:hideMark/>
          </w:tcPr>
          <w:p w:rsidR="00BC0C72" w:rsidRDefault="008D5CF6">
            <w:pPr>
              <w:pStyle w:val="a5"/>
            </w:pPr>
            <w:bookmarkStart w:id="5987" w:name="75955"/>
            <w:bookmarkEnd w:id="5987"/>
            <w:r>
              <w:t>керамічна паста</w:t>
            </w:r>
          </w:p>
        </w:tc>
        <w:tc>
          <w:tcPr>
            <w:tcW w:w="0" w:type="auto"/>
            <w:hideMark/>
          </w:tcPr>
          <w:p w:rsidR="00BC0C72" w:rsidRDefault="008D5CF6">
            <w:pPr>
              <w:pStyle w:val="a5"/>
              <w:jc w:val="center"/>
            </w:pPr>
            <w:bookmarkStart w:id="5988" w:name="75956"/>
            <w:bookmarkEnd w:id="5988"/>
            <w:r>
              <w:t>кілограмів</w:t>
            </w:r>
          </w:p>
        </w:tc>
        <w:tc>
          <w:tcPr>
            <w:tcW w:w="0" w:type="auto"/>
            <w:hideMark/>
          </w:tcPr>
          <w:p w:rsidR="00BC0C72" w:rsidRDefault="008D5CF6">
            <w:pPr>
              <w:pStyle w:val="a5"/>
              <w:jc w:val="center"/>
            </w:pPr>
            <w:bookmarkStart w:id="5989" w:name="75957"/>
            <w:bookmarkEnd w:id="5989"/>
            <w:r>
              <w:t>500</w:t>
            </w:r>
          </w:p>
        </w:tc>
      </w:tr>
      <w:tr w:rsidR="00BC0C72" w:rsidTr="00181458">
        <w:trPr>
          <w:divId w:val="1237204249"/>
        </w:trPr>
        <w:tc>
          <w:tcPr>
            <w:tcW w:w="0" w:type="auto"/>
            <w:hideMark/>
          </w:tcPr>
          <w:p w:rsidR="00BC0C72" w:rsidRDefault="008D5CF6">
            <w:pPr>
              <w:pStyle w:val="a5"/>
            </w:pPr>
            <w:bookmarkStart w:id="5990" w:name="75958"/>
            <w:bookmarkEnd w:id="5990"/>
            <w:r>
              <w:t>3907 30 00 00</w:t>
            </w:r>
          </w:p>
        </w:tc>
        <w:tc>
          <w:tcPr>
            <w:tcW w:w="0" w:type="auto"/>
            <w:hideMark/>
          </w:tcPr>
          <w:p w:rsidR="00BC0C72" w:rsidRDefault="008D5CF6">
            <w:pPr>
              <w:pStyle w:val="a5"/>
            </w:pPr>
            <w:bookmarkStart w:id="5991" w:name="75959"/>
            <w:bookmarkEnd w:id="5991"/>
            <w:r>
              <w:t>Поліацеталі, інші прості поліефіри (поліетери) та епоксидні смоли у первинних формах; полікарбонати, алкідні смоли, складні поліалільні ефіри та інші складні поліефіри (поліестери), у первинних формах:</w:t>
            </w:r>
            <w:r>
              <w:br/>
              <w:t>- смоли епоксидні</w:t>
            </w:r>
          </w:p>
        </w:tc>
        <w:tc>
          <w:tcPr>
            <w:tcW w:w="0" w:type="auto"/>
            <w:hideMark/>
          </w:tcPr>
          <w:p w:rsidR="00BC0C72" w:rsidRDefault="008D5CF6">
            <w:pPr>
              <w:pStyle w:val="a5"/>
              <w:jc w:val="center"/>
            </w:pPr>
            <w:bookmarkStart w:id="5992" w:name="75960"/>
            <w:bookmarkEnd w:id="5992"/>
            <w:r>
              <w:t> </w:t>
            </w:r>
          </w:p>
        </w:tc>
        <w:tc>
          <w:tcPr>
            <w:tcW w:w="0" w:type="auto"/>
            <w:hideMark/>
          </w:tcPr>
          <w:p w:rsidR="00BC0C72" w:rsidRDefault="008D5CF6">
            <w:pPr>
              <w:pStyle w:val="a5"/>
              <w:jc w:val="center"/>
            </w:pPr>
            <w:bookmarkStart w:id="5993" w:name="75961"/>
            <w:bookmarkEnd w:id="5993"/>
            <w:r>
              <w:t> </w:t>
            </w:r>
          </w:p>
        </w:tc>
      </w:tr>
      <w:tr w:rsidR="00BC0C72" w:rsidTr="00181458">
        <w:trPr>
          <w:divId w:val="1237204249"/>
        </w:trPr>
        <w:tc>
          <w:tcPr>
            <w:tcW w:w="0" w:type="auto"/>
            <w:hideMark/>
          </w:tcPr>
          <w:p w:rsidR="00BC0C72" w:rsidRDefault="008D5CF6">
            <w:pPr>
              <w:pStyle w:val="a5"/>
            </w:pPr>
            <w:bookmarkStart w:id="5994" w:name="75962"/>
            <w:bookmarkEnd w:id="5994"/>
            <w:r>
              <w:t> </w:t>
            </w:r>
          </w:p>
        </w:tc>
        <w:tc>
          <w:tcPr>
            <w:tcW w:w="0" w:type="auto"/>
            <w:hideMark/>
          </w:tcPr>
          <w:p w:rsidR="00BC0C72" w:rsidRDefault="008D5CF6">
            <w:pPr>
              <w:pStyle w:val="a5"/>
            </w:pPr>
            <w:bookmarkStart w:id="5995" w:name="75963"/>
            <w:bookmarkEnd w:id="5995"/>
            <w:r>
              <w:t>смола епоксидна</w:t>
            </w:r>
          </w:p>
        </w:tc>
        <w:tc>
          <w:tcPr>
            <w:tcW w:w="0" w:type="auto"/>
            <w:hideMark/>
          </w:tcPr>
          <w:p w:rsidR="00BC0C72" w:rsidRDefault="008D5CF6">
            <w:pPr>
              <w:pStyle w:val="a5"/>
              <w:jc w:val="center"/>
            </w:pPr>
            <w:bookmarkStart w:id="5996" w:name="75964"/>
            <w:bookmarkEnd w:id="5996"/>
            <w:r>
              <w:t>- " -</w:t>
            </w:r>
          </w:p>
        </w:tc>
        <w:tc>
          <w:tcPr>
            <w:tcW w:w="0" w:type="auto"/>
            <w:hideMark/>
          </w:tcPr>
          <w:p w:rsidR="00BC0C72" w:rsidRDefault="008D5CF6">
            <w:pPr>
              <w:pStyle w:val="a5"/>
              <w:jc w:val="center"/>
            </w:pPr>
            <w:bookmarkStart w:id="5997" w:name="75965"/>
            <w:bookmarkEnd w:id="5997"/>
            <w:r>
              <w:t>20</w:t>
            </w:r>
          </w:p>
        </w:tc>
      </w:tr>
      <w:tr w:rsidR="00BC0C72" w:rsidTr="00181458">
        <w:trPr>
          <w:divId w:val="1237204249"/>
        </w:trPr>
        <w:tc>
          <w:tcPr>
            <w:tcW w:w="0" w:type="auto"/>
            <w:hideMark/>
          </w:tcPr>
          <w:p w:rsidR="00BC0C72" w:rsidRDefault="008D5CF6">
            <w:pPr>
              <w:pStyle w:val="a5"/>
            </w:pPr>
            <w:bookmarkStart w:id="5998" w:name="75966"/>
            <w:bookmarkEnd w:id="5998"/>
            <w:r>
              <w:t>7222 11</w:t>
            </w:r>
          </w:p>
        </w:tc>
        <w:tc>
          <w:tcPr>
            <w:tcW w:w="0" w:type="auto"/>
            <w:hideMark/>
          </w:tcPr>
          <w:p w:rsidR="00BC0C72" w:rsidRDefault="008D5CF6">
            <w:pPr>
              <w:pStyle w:val="a5"/>
            </w:pPr>
            <w:bookmarkStart w:id="5999" w:name="75967"/>
            <w:bookmarkEnd w:id="5999"/>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круглого поперечного перерізу:</w:t>
            </w:r>
          </w:p>
        </w:tc>
        <w:tc>
          <w:tcPr>
            <w:tcW w:w="0" w:type="auto"/>
            <w:hideMark/>
          </w:tcPr>
          <w:p w:rsidR="00BC0C72" w:rsidRDefault="008D5CF6">
            <w:pPr>
              <w:pStyle w:val="a5"/>
              <w:jc w:val="center"/>
            </w:pPr>
            <w:bookmarkStart w:id="6000" w:name="75968"/>
            <w:bookmarkEnd w:id="6000"/>
            <w:r>
              <w:t> </w:t>
            </w:r>
          </w:p>
        </w:tc>
        <w:tc>
          <w:tcPr>
            <w:tcW w:w="0" w:type="auto"/>
            <w:hideMark/>
          </w:tcPr>
          <w:p w:rsidR="00BC0C72" w:rsidRDefault="008D5CF6">
            <w:pPr>
              <w:pStyle w:val="a5"/>
              <w:jc w:val="center"/>
            </w:pPr>
            <w:bookmarkStart w:id="6001" w:name="75969"/>
            <w:bookmarkEnd w:id="6001"/>
            <w:r>
              <w:t> </w:t>
            </w:r>
          </w:p>
        </w:tc>
      </w:tr>
      <w:tr w:rsidR="00BC0C72" w:rsidTr="00181458">
        <w:trPr>
          <w:divId w:val="1237204249"/>
        </w:trPr>
        <w:tc>
          <w:tcPr>
            <w:tcW w:w="0" w:type="auto"/>
            <w:hideMark/>
          </w:tcPr>
          <w:p w:rsidR="00BC0C72" w:rsidRDefault="008D5CF6">
            <w:pPr>
              <w:pStyle w:val="a5"/>
            </w:pPr>
            <w:bookmarkStart w:id="6002" w:name="75970"/>
            <w:bookmarkEnd w:id="6002"/>
            <w:r>
              <w:t> </w:t>
            </w:r>
          </w:p>
        </w:tc>
        <w:tc>
          <w:tcPr>
            <w:tcW w:w="0" w:type="auto"/>
            <w:hideMark/>
          </w:tcPr>
          <w:p w:rsidR="00BC0C72" w:rsidRDefault="008D5CF6">
            <w:pPr>
              <w:pStyle w:val="a5"/>
            </w:pPr>
            <w:bookmarkStart w:id="6003" w:name="75971"/>
            <w:bookmarkEnd w:id="6003"/>
            <w:r>
              <w:t>діаметром менш як 80 мм, з масовою часткою нікелю 2,5 % або більше</w:t>
            </w:r>
          </w:p>
        </w:tc>
        <w:tc>
          <w:tcPr>
            <w:tcW w:w="0" w:type="auto"/>
            <w:hideMark/>
          </w:tcPr>
          <w:p w:rsidR="00BC0C72" w:rsidRDefault="008D5CF6">
            <w:pPr>
              <w:pStyle w:val="a5"/>
              <w:jc w:val="center"/>
            </w:pPr>
            <w:bookmarkStart w:id="6004" w:name="75972"/>
            <w:bookmarkEnd w:id="6004"/>
            <w:r>
              <w:t>- " -</w:t>
            </w:r>
          </w:p>
        </w:tc>
        <w:tc>
          <w:tcPr>
            <w:tcW w:w="0" w:type="auto"/>
            <w:hideMark/>
          </w:tcPr>
          <w:p w:rsidR="00BC0C72" w:rsidRDefault="008D5CF6">
            <w:pPr>
              <w:pStyle w:val="a5"/>
              <w:jc w:val="center"/>
            </w:pPr>
            <w:bookmarkStart w:id="6005" w:name="75973"/>
            <w:bookmarkEnd w:id="6005"/>
            <w:r>
              <w:t>6000</w:t>
            </w:r>
          </w:p>
        </w:tc>
      </w:tr>
      <w:tr w:rsidR="00BC0C72" w:rsidTr="00181458">
        <w:trPr>
          <w:divId w:val="1237204249"/>
        </w:trPr>
        <w:tc>
          <w:tcPr>
            <w:tcW w:w="0" w:type="auto"/>
            <w:hideMark/>
          </w:tcPr>
          <w:p w:rsidR="00BC0C72" w:rsidRDefault="008D5CF6">
            <w:pPr>
              <w:pStyle w:val="a5"/>
            </w:pPr>
            <w:bookmarkStart w:id="6006" w:name="75974"/>
            <w:bookmarkEnd w:id="6006"/>
            <w:r>
              <w:t> </w:t>
            </w:r>
          </w:p>
        </w:tc>
        <w:tc>
          <w:tcPr>
            <w:tcW w:w="0" w:type="auto"/>
            <w:hideMark/>
          </w:tcPr>
          <w:p w:rsidR="00BC0C72" w:rsidRDefault="008D5CF6">
            <w:pPr>
              <w:pStyle w:val="a5"/>
            </w:pPr>
            <w:bookmarkStart w:id="6007" w:name="75975"/>
            <w:bookmarkEnd w:id="6007"/>
            <w:r>
              <w:t>діаметром менш як 80 мм, з масовою часткою нікелю менш як 2,5 %</w:t>
            </w:r>
          </w:p>
        </w:tc>
        <w:tc>
          <w:tcPr>
            <w:tcW w:w="0" w:type="auto"/>
            <w:hideMark/>
          </w:tcPr>
          <w:p w:rsidR="00BC0C72" w:rsidRDefault="008D5CF6">
            <w:pPr>
              <w:pStyle w:val="a5"/>
              <w:jc w:val="center"/>
            </w:pPr>
            <w:bookmarkStart w:id="6008" w:name="75976"/>
            <w:bookmarkEnd w:id="6008"/>
            <w:r>
              <w:t>- " -</w:t>
            </w:r>
          </w:p>
        </w:tc>
        <w:tc>
          <w:tcPr>
            <w:tcW w:w="0" w:type="auto"/>
            <w:hideMark/>
          </w:tcPr>
          <w:p w:rsidR="00BC0C72" w:rsidRDefault="008D5CF6">
            <w:pPr>
              <w:pStyle w:val="a5"/>
              <w:jc w:val="center"/>
            </w:pPr>
            <w:bookmarkStart w:id="6009" w:name="75977"/>
            <w:bookmarkEnd w:id="6009"/>
            <w:r>
              <w:t>6000</w:t>
            </w:r>
          </w:p>
        </w:tc>
      </w:tr>
      <w:tr w:rsidR="00BC0C72" w:rsidTr="00181458">
        <w:trPr>
          <w:divId w:val="1237204249"/>
        </w:trPr>
        <w:tc>
          <w:tcPr>
            <w:tcW w:w="0" w:type="auto"/>
            <w:hideMark/>
          </w:tcPr>
          <w:p w:rsidR="00BC0C72" w:rsidRDefault="008D5CF6">
            <w:pPr>
              <w:pStyle w:val="a5"/>
            </w:pPr>
            <w:bookmarkStart w:id="6010" w:name="75978"/>
            <w:bookmarkEnd w:id="6010"/>
            <w:r>
              <w:t>7222 30</w:t>
            </w:r>
          </w:p>
        </w:tc>
        <w:tc>
          <w:tcPr>
            <w:tcW w:w="0" w:type="auto"/>
            <w:hideMark/>
          </w:tcPr>
          <w:p w:rsidR="00BC0C72" w:rsidRDefault="008D5CF6">
            <w:pPr>
              <w:pStyle w:val="a5"/>
            </w:pPr>
            <w:bookmarkStart w:id="6011" w:name="75979"/>
            <w:bookmarkEnd w:id="6011"/>
            <w:r>
              <w:t>Інші прутки та бруски з корозійностійкої (нержавіючої)</w:t>
            </w:r>
          </w:p>
        </w:tc>
        <w:tc>
          <w:tcPr>
            <w:tcW w:w="0" w:type="auto"/>
            <w:hideMark/>
          </w:tcPr>
          <w:p w:rsidR="00BC0C72" w:rsidRDefault="008D5CF6">
            <w:pPr>
              <w:pStyle w:val="a5"/>
              <w:jc w:val="center"/>
            </w:pPr>
            <w:bookmarkStart w:id="6012" w:name="75980"/>
            <w:bookmarkEnd w:id="6012"/>
            <w:r>
              <w:t> </w:t>
            </w:r>
          </w:p>
        </w:tc>
        <w:tc>
          <w:tcPr>
            <w:tcW w:w="0" w:type="auto"/>
            <w:hideMark/>
          </w:tcPr>
          <w:p w:rsidR="00BC0C72" w:rsidRDefault="008D5CF6">
            <w:pPr>
              <w:pStyle w:val="a5"/>
              <w:jc w:val="center"/>
            </w:pPr>
            <w:bookmarkStart w:id="6013" w:name="75981"/>
            <w:bookmarkEnd w:id="6013"/>
            <w:r>
              <w:t> </w:t>
            </w:r>
          </w:p>
        </w:tc>
      </w:tr>
      <w:tr w:rsidR="00BC0C72" w:rsidTr="00181458">
        <w:trPr>
          <w:divId w:val="1237204249"/>
        </w:trPr>
        <w:tc>
          <w:tcPr>
            <w:tcW w:w="0" w:type="auto"/>
            <w:hideMark/>
          </w:tcPr>
          <w:p w:rsidR="00BC0C72" w:rsidRDefault="008D5CF6">
            <w:pPr>
              <w:pStyle w:val="a5"/>
            </w:pPr>
            <w:bookmarkStart w:id="6014" w:name="75982"/>
            <w:bookmarkEnd w:id="6014"/>
            <w:r>
              <w:t> </w:t>
            </w:r>
          </w:p>
        </w:tc>
        <w:tc>
          <w:tcPr>
            <w:tcW w:w="0" w:type="auto"/>
            <w:hideMark/>
          </w:tcPr>
          <w:p w:rsidR="00BC0C72" w:rsidRDefault="008D5CF6">
            <w:pPr>
              <w:pStyle w:val="a5"/>
            </w:pPr>
            <w:bookmarkStart w:id="6015" w:name="75983"/>
            <w:bookmarkEnd w:id="6015"/>
            <w:r>
              <w:t>сталі; кутики фасонні та спеціальні профілі з корозійностійкої (нержавіючої) сталі:</w:t>
            </w:r>
            <w:r>
              <w:br/>
              <w:t>- інші прутки та бруски:</w:t>
            </w:r>
          </w:p>
        </w:tc>
        <w:tc>
          <w:tcPr>
            <w:tcW w:w="0" w:type="auto"/>
            <w:hideMark/>
          </w:tcPr>
          <w:p w:rsidR="00BC0C72" w:rsidRDefault="008D5CF6">
            <w:pPr>
              <w:pStyle w:val="a5"/>
              <w:jc w:val="center"/>
            </w:pPr>
            <w:bookmarkStart w:id="6016" w:name="75984"/>
            <w:bookmarkEnd w:id="6016"/>
            <w:r>
              <w:t> </w:t>
            </w:r>
          </w:p>
        </w:tc>
        <w:tc>
          <w:tcPr>
            <w:tcW w:w="0" w:type="auto"/>
            <w:hideMark/>
          </w:tcPr>
          <w:p w:rsidR="00BC0C72" w:rsidRDefault="008D5CF6">
            <w:pPr>
              <w:pStyle w:val="a5"/>
              <w:jc w:val="center"/>
            </w:pPr>
            <w:bookmarkStart w:id="6017" w:name="75985"/>
            <w:bookmarkEnd w:id="6017"/>
            <w:r>
              <w:t> </w:t>
            </w:r>
          </w:p>
        </w:tc>
      </w:tr>
      <w:tr w:rsidR="00BC0C72" w:rsidTr="00181458">
        <w:trPr>
          <w:divId w:val="1237204249"/>
        </w:trPr>
        <w:tc>
          <w:tcPr>
            <w:tcW w:w="0" w:type="auto"/>
            <w:hideMark/>
          </w:tcPr>
          <w:p w:rsidR="00BC0C72" w:rsidRDefault="008D5CF6">
            <w:pPr>
              <w:pStyle w:val="a5"/>
            </w:pPr>
            <w:bookmarkStart w:id="6018" w:name="75986"/>
            <w:bookmarkEnd w:id="6018"/>
            <w:r>
              <w:t> </w:t>
            </w:r>
          </w:p>
        </w:tc>
        <w:tc>
          <w:tcPr>
            <w:tcW w:w="0" w:type="auto"/>
            <w:hideMark/>
          </w:tcPr>
          <w:p w:rsidR="00BC0C72" w:rsidRDefault="008D5CF6">
            <w:pPr>
              <w:pStyle w:val="a5"/>
            </w:pPr>
            <w:bookmarkStart w:id="6019" w:name="75987"/>
            <w:bookmarkEnd w:id="6019"/>
            <w:r>
              <w:t>ковані, з масовою часткою нікелю 2,5 % або більше</w:t>
            </w:r>
          </w:p>
        </w:tc>
        <w:tc>
          <w:tcPr>
            <w:tcW w:w="0" w:type="auto"/>
            <w:hideMark/>
          </w:tcPr>
          <w:p w:rsidR="00BC0C72" w:rsidRDefault="008D5CF6">
            <w:pPr>
              <w:pStyle w:val="a5"/>
              <w:jc w:val="center"/>
            </w:pPr>
            <w:bookmarkStart w:id="6020" w:name="75988"/>
            <w:bookmarkEnd w:id="6020"/>
            <w:r>
              <w:t>- " -</w:t>
            </w:r>
          </w:p>
        </w:tc>
        <w:tc>
          <w:tcPr>
            <w:tcW w:w="0" w:type="auto"/>
            <w:hideMark/>
          </w:tcPr>
          <w:p w:rsidR="00BC0C72" w:rsidRDefault="008D5CF6">
            <w:pPr>
              <w:pStyle w:val="a5"/>
              <w:jc w:val="center"/>
            </w:pPr>
            <w:bookmarkStart w:id="6021" w:name="75989"/>
            <w:bookmarkEnd w:id="6021"/>
            <w:r>
              <w:t>15000</w:t>
            </w:r>
          </w:p>
        </w:tc>
      </w:tr>
      <w:tr w:rsidR="00BC0C72" w:rsidTr="00181458">
        <w:trPr>
          <w:divId w:val="1237204249"/>
        </w:trPr>
        <w:tc>
          <w:tcPr>
            <w:tcW w:w="0" w:type="auto"/>
            <w:hideMark/>
          </w:tcPr>
          <w:p w:rsidR="00BC0C72" w:rsidRDefault="008D5CF6">
            <w:pPr>
              <w:pStyle w:val="a5"/>
            </w:pPr>
            <w:bookmarkStart w:id="6022" w:name="75990"/>
            <w:bookmarkEnd w:id="6022"/>
            <w:r>
              <w:t> </w:t>
            </w:r>
          </w:p>
        </w:tc>
        <w:tc>
          <w:tcPr>
            <w:tcW w:w="0" w:type="auto"/>
            <w:hideMark/>
          </w:tcPr>
          <w:p w:rsidR="00BC0C72" w:rsidRDefault="008D5CF6">
            <w:pPr>
              <w:pStyle w:val="a5"/>
            </w:pPr>
            <w:bookmarkStart w:id="6023" w:name="75991"/>
            <w:bookmarkEnd w:id="6023"/>
            <w:r>
              <w:t>ковані, з масовою часткою нікелю менш як 2,5 %</w:t>
            </w:r>
          </w:p>
        </w:tc>
        <w:tc>
          <w:tcPr>
            <w:tcW w:w="0" w:type="auto"/>
            <w:hideMark/>
          </w:tcPr>
          <w:p w:rsidR="00BC0C72" w:rsidRDefault="008D5CF6">
            <w:pPr>
              <w:pStyle w:val="a5"/>
              <w:jc w:val="center"/>
            </w:pPr>
            <w:bookmarkStart w:id="6024" w:name="75992"/>
            <w:bookmarkEnd w:id="6024"/>
            <w:r>
              <w:t>кілограмів</w:t>
            </w:r>
          </w:p>
        </w:tc>
        <w:tc>
          <w:tcPr>
            <w:tcW w:w="0" w:type="auto"/>
            <w:hideMark/>
          </w:tcPr>
          <w:p w:rsidR="00BC0C72" w:rsidRDefault="008D5CF6">
            <w:pPr>
              <w:pStyle w:val="a5"/>
              <w:jc w:val="center"/>
            </w:pPr>
            <w:bookmarkStart w:id="6025" w:name="75993"/>
            <w:bookmarkEnd w:id="6025"/>
            <w:r>
              <w:t>15000</w:t>
            </w:r>
          </w:p>
        </w:tc>
      </w:tr>
      <w:tr w:rsidR="00BC0C72" w:rsidTr="00181458">
        <w:trPr>
          <w:divId w:val="1237204249"/>
        </w:trPr>
        <w:tc>
          <w:tcPr>
            <w:tcW w:w="0" w:type="auto"/>
            <w:hideMark/>
          </w:tcPr>
          <w:p w:rsidR="00BC0C72" w:rsidRDefault="008D5CF6">
            <w:pPr>
              <w:pStyle w:val="a5"/>
            </w:pPr>
            <w:bookmarkStart w:id="6026" w:name="75994"/>
            <w:bookmarkEnd w:id="6026"/>
            <w:r>
              <w:t> </w:t>
            </w:r>
          </w:p>
        </w:tc>
        <w:tc>
          <w:tcPr>
            <w:tcW w:w="0" w:type="auto"/>
            <w:hideMark/>
          </w:tcPr>
          <w:p w:rsidR="00BC0C72" w:rsidRDefault="008D5CF6">
            <w:pPr>
              <w:pStyle w:val="a5"/>
            </w:pPr>
            <w:bookmarkStart w:id="6027" w:name="75995"/>
            <w:bookmarkEnd w:id="6027"/>
            <w:r>
              <w:t>інші</w:t>
            </w:r>
          </w:p>
        </w:tc>
        <w:tc>
          <w:tcPr>
            <w:tcW w:w="0" w:type="auto"/>
            <w:hideMark/>
          </w:tcPr>
          <w:p w:rsidR="00BC0C72" w:rsidRDefault="008D5CF6">
            <w:pPr>
              <w:pStyle w:val="a5"/>
              <w:jc w:val="center"/>
            </w:pPr>
            <w:bookmarkStart w:id="6028" w:name="75996"/>
            <w:bookmarkEnd w:id="6028"/>
            <w:r>
              <w:t>- " -</w:t>
            </w:r>
          </w:p>
        </w:tc>
        <w:tc>
          <w:tcPr>
            <w:tcW w:w="0" w:type="auto"/>
            <w:hideMark/>
          </w:tcPr>
          <w:p w:rsidR="00BC0C72" w:rsidRDefault="008D5CF6">
            <w:pPr>
              <w:pStyle w:val="a5"/>
              <w:jc w:val="center"/>
            </w:pPr>
            <w:bookmarkStart w:id="6029" w:name="75997"/>
            <w:bookmarkEnd w:id="6029"/>
            <w:r>
              <w:t>15000</w:t>
            </w:r>
          </w:p>
        </w:tc>
      </w:tr>
      <w:tr w:rsidR="00BC0C72" w:rsidTr="00181458">
        <w:trPr>
          <w:divId w:val="1237204249"/>
        </w:trPr>
        <w:tc>
          <w:tcPr>
            <w:tcW w:w="0" w:type="auto"/>
            <w:hideMark/>
          </w:tcPr>
          <w:p w:rsidR="00BC0C72" w:rsidRDefault="008D5CF6">
            <w:pPr>
              <w:pStyle w:val="a5"/>
            </w:pPr>
            <w:bookmarkStart w:id="6030" w:name="75998"/>
            <w:bookmarkEnd w:id="6030"/>
            <w:r>
              <w:t>7226</w:t>
            </w:r>
          </w:p>
        </w:tc>
        <w:tc>
          <w:tcPr>
            <w:tcW w:w="0" w:type="auto"/>
            <w:hideMark/>
          </w:tcPr>
          <w:p w:rsidR="00BC0C72" w:rsidRDefault="008D5CF6">
            <w:pPr>
              <w:pStyle w:val="a5"/>
            </w:pPr>
            <w:bookmarkStart w:id="6031" w:name="75999"/>
            <w:bookmarkEnd w:id="6031"/>
            <w:r>
              <w:t>Прокат плоский з інших легованих сталей завширшки менш як 600 мм:</w:t>
            </w:r>
          </w:p>
        </w:tc>
        <w:tc>
          <w:tcPr>
            <w:tcW w:w="0" w:type="auto"/>
            <w:hideMark/>
          </w:tcPr>
          <w:p w:rsidR="00BC0C72" w:rsidRDefault="008D5CF6">
            <w:pPr>
              <w:pStyle w:val="a5"/>
              <w:jc w:val="center"/>
            </w:pPr>
            <w:bookmarkStart w:id="6032" w:name="76000"/>
            <w:bookmarkEnd w:id="6032"/>
            <w:r>
              <w:t> </w:t>
            </w:r>
          </w:p>
        </w:tc>
        <w:tc>
          <w:tcPr>
            <w:tcW w:w="0" w:type="auto"/>
            <w:hideMark/>
          </w:tcPr>
          <w:p w:rsidR="00BC0C72" w:rsidRDefault="008D5CF6">
            <w:pPr>
              <w:pStyle w:val="a5"/>
              <w:jc w:val="center"/>
            </w:pPr>
            <w:bookmarkStart w:id="6033" w:name="76001"/>
            <w:bookmarkEnd w:id="6033"/>
            <w:r>
              <w:t> </w:t>
            </w:r>
          </w:p>
        </w:tc>
      </w:tr>
      <w:tr w:rsidR="00BC0C72" w:rsidTr="00181458">
        <w:trPr>
          <w:divId w:val="1237204249"/>
        </w:trPr>
        <w:tc>
          <w:tcPr>
            <w:tcW w:w="0" w:type="auto"/>
            <w:hideMark/>
          </w:tcPr>
          <w:p w:rsidR="00BC0C72" w:rsidRDefault="008D5CF6">
            <w:pPr>
              <w:pStyle w:val="a5"/>
            </w:pPr>
            <w:bookmarkStart w:id="6034" w:name="76002"/>
            <w:bookmarkEnd w:id="6034"/>
            <w:r>
              <w:t> </w:t>
            </w:r>
          </w:p>
        </w:tc>
        <w:tc>
          <w:tcPr>
            <w:tcW w:w="0" w:type="auto"/>
            <w:hideMark/>
          </w:tcPr>
          <w:p w:rsidR="00BC0C72" w:rsidRDefault="008D5CF6">
            <w:pPr>
              <w:pStyle w:val="a5"/>
            </w:pPr>
            <w:bookmarkStart w:id="6035" w:name="76003"/>
            <w:bookmarkEnd w:id="6035"/>
            <w:r>
              <w:t>без подальшого оброблення, крім холодного прокатування (обтиснення у холодному стані)</w:t>
            </w:r>
          </w:p>
        </w:tc>
        <w:tc>
          <w:tcPr>
            <w:tcW w:w="0" w:type="auto"/>
            <w:hideMark/>
          </w:tcPr>
          <w:p w:rsidR="00BC0C72" w:rsidRDefault="008D5CF6">
            <w:pPr>
              <w:pStyle w:val="a5"/>
              <w:jc w:val="center"/>
            </w:pPr>
            <w:bookmarkStart w:id="6036" w:name="76004"/>
            <w:bookmarkEnd w:id="6036"/>
            <w:r>
              <w:t>- " -</w:t>
            </w:r>
          </w:p>
        </w:tc>
        <w:tc>
          <w:tcPr>
            <w:tcW w:w="0" w:type="auto"/>
            <w:hideMark/>
          </w:tcPr>
          <w:p w:rsidR="00BC0C72" w:rsidRDefault="008D5CF6">
            <w:pPr>
              <w:pStyle w:val="a5"/>
              <w:jc w:val="center"/>
            </w:pPr>
            <w:bookmarkStart w:id="6037" w:name="76005"/>
            <w:bookmarkEnd w:id="6037"/>
            <w:r>
              <w:t>1000</w:t>
            </w:r>
          </w:p>
        </w:tc>
      </w:tr>
      <w:tr w:rsidR="00BC0C72" w:rsidTr="00181458">
        <w:trPr>
          <w:divId w:val="1237204249"/>
        </w:trPr>
        <w:tc>
          <w:tcPr>
            <w:tcW w:w="0" w:type="auto"/>
            <w:hideMark/>
          </w:tcPr>
          <w:p w:rsidR="00BC0C72" w:rsidRDefault="008D5CF6">
            <w:pPr>
              <w:pStyle w:val="a5"/>
            </w:pPr>
            <w:bookmarkStart w:id="6038" w:name="76006"/>
            <w:bookmarkEnd w:id="6038"/>
            <w:r>
              <w:t>7228</w:t>
            </w:r>
          </w:p>
        </w:tc>
        <w:tc>
          <w:tcPr>
            <w:tcW w:w="0" w:type="auto"/>
            <w:hideMark/>
          </w:tcPr>
          <w:p w:rsidR="00BC0C72" w:rsidRDefault="008D5CF6">
            <w:pPr>
              <w:pStyle w:val="a5"/>
            </w:pPr>
            <w:bookmarkStart w:id="6039" w:name="76007"/>
            <w:bookmarkEnd w:id="6039"/>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0" w:type="auto"/>
            <w:hideMark/>
          </w:tcPr>
          <w:p w:rsidR="00BC0C72" w:rsidRDefault="008D5CF6">
            <w:pPr>
              <w:pStyle w:val="a5"/>
              <w:jc w:val="center"/>
            </w:pPr>
            <w:bookmarkStart w:id="6040" w:name="76008"/>
            <w:bookmarkEnd w:id="6040"/>
            <w:r>
              <w:t> </w:t>
            </w:r>
          </w:p>
        </w:tc>
        <w:tc>
          <w:tcPr>
            <w:tcW w:w="0" w:type="auto"/>
            <w:hideMark/>
          </w:tcPr>
          <w:p w:rsidR="00BC0C72" w:rsidRDefault="008D5CF6">
            <w:pPr>
              <w:pStyle w:val="a5"/>
              <w:jc w:val="center"/>
            </w:pPr>
            <w:bookmarkStart w:id="6041" w:name="76009"/>
            <w:bookmarkEnd w:id="6041"/>
            <w:r>
              <w:t> </w:t>
            </w:r>
          </w:p>
        </w:tc>
      </w:tr>
      <w:tr w:rsidR="00BC0C72" w:rsidTr="00181458">
        <w:trPr>
          <w:divId w:val="1237204249"/>
        </w:trPr>
        <w:tc>
          <w:tcPr>
            <w:tcW w:w="0" w:type="auto"/>
            <w:hideMark/>
          </w:tcPr>
          <w:p w:rsidR="00BC0C72" w:rsidRDefault="008D5CF6">
            <w:pPr>
              <w:pStyle w:val="a5"/>
            </w:pPr>
            <w:bookmarkStart w:id="6042" w:name="76010"/>
            <w:bookmarkEnd w:id="6042"/>
            <w:r>
              <w:t> </w:t>
            </w:r>
          </w:p>
        </w:tc>
        <w:tc>
          <w:tcPr>
            <w:tcW w:w="0" w:type="auto"/>
            <w:hideMark/>
          </w:tcPr>
          <w:p w:rsidR="00BC0C72" w:rsidRDefault="008D5CF6">
            <w:pPr>
              <w:pStyle w:val="a5"/>
            </w:pPr>
            <w:bookmarkStart w:id="6043" w:name="76011"/>
            <w:bookmarkEnd w:id="6043"/>
            <w:r>
              <w:t>прутки та бруски з кремнієво-марганцевої сталі</w:t>
            </w:r>
          </w:p>
        </w:tc>
        <w:tc>
          <w:tcPr>
            <w:tcW w:w="0" w:type="auto"/>
            <w:hideMark/>
          </w:tcPr>
          <w:p w:rsidR="00BC0C72" w:rsidRDefault="008D5CF6">
            <w:pPr>
              <w:pStyle w:val="a5"/>
              <w:jc w:val="center"/>
            </w:pPr>
            <w:bookmarkStart w:id="6044" w:name="76012"/>
            <w:bookmarkEnd w:id="6044"/>
            <w:r>
              <w:t>- " -</w:t>
            </w:r>
          </w:p>
        </w:tc>
        <w:tc>
          <w:tcPr>
            <w:tcW w:w="0" w:type="auto"/>
            <w:hideMark/>
          </w:tcPr>
          <w:p w:rsidR="00BC0C72" w:rsidRDefault="008D5CF6">
            <w:pPr>
              <w:pStyle w:val="a5"/>
              <w:jc w:val="center"/>
            </w:pPr>
            <w:bookmarkStart w:id="6045" w:name="76013"/>
            <w:bookmarkEnd w:id="6045"/>
            <w:r>
              <w:t>10000</w:t>
            </w:r>
          </w:p>
        </w:tc>
      </w:tr>
      <w:tr w:rsidR="00BC0C72" w:rsidTr="00181458">
        <w:trPr>
          <w:divId w:val="1237204249"/>
        </w:trPr>
        <w:tc>
          <w:tcPr>
            <w:tcW w:w="0" w:type="auto"/>
            <w:hideMark/>
          </w:tcPr>
          <w:p w:rsidR="00BC0C72" w:rsidRDefault="008D5CF6">
            <w:pPr>
              <w:pStyle w:val="a5"/>
            </w:pPr>
            <w:bookmarkStart w:id="6046" w:name="76014"/>
            <w:bookmarkEnd w:id="6046"/>
            <w:r>
              <w:lastRenderedPageBreak/>
              <w:t> </w:t>
            </w:r>
          </w:p>
        </w:tc>
        <w:tc>
          <w:tcPr>
            <w:tcW w:w="0" w:type="auto"/>
            <w:hideMark/>
          </w:tcPr>
          <w:p w:rsidR="00BC0C72" w:rsidRDefault="008D5CF6">
            <w:pPr>
              <w:pStyle w:val="a5"/>
            </w:pPr>
            <w:bookmarkStart w:id="6047" w:name="76015"/>
            <w:bookmarkEnd w:id="6047"/>
            <w:r>
              <w:t>прутки та бруски без подальшого оброблення після гарячого прокатування, гарячого волочіння або пресування</w:t>
            </w:r>
          </w:p>
        </w:tc>
        <w:tc>
          <w:tcPr>
            <w:tcW w:w="0" w:type="auto"/>
            <w:hideMark/>
          </w:tcPr>
          <w:p w:rsidR="00BC0C72" w:rsidRDefault="008D5CF6">
            <w:pPr>
              <w:pStyle w:val="a5"/>
              <w:jc w:val="center"/>
            </w:pPr>
            <w:bookmarkStart w:id="6048" w:name="76016"/>
            <w:bookmarkEnd w:id="6048"/>
            <w:r>
              <w:t>- " -</w:t>
            </w:r>
          </w:p>
        </w:tc>
        <w:tc>
          <w:tcPr>
            <w:tcW w:w="0" w:type="auto"/>
            <w:hideMark/>
          </w:tcPr>
          <w:p w:rsidR="00BC0C72" w:rsidRDefault="008D5CF6">
            <w:pPr>
              <w:pStyle w:val="a5"/>
              <w:jc w:val="center"/>
            </w:pPr>
            <w:bookmarkStart w:id="6049" w:name="76017"/>
            <w:bookmarkEnd w:id="6049"/>
            <w:r>
              <w:t>2000</w:t>
            </w:r>
          </w:p>
        </w:tc>
      </w:tr>
      <w:tr w:rsidR="00BC0C72" w:rsidTr="00181458">
        <w:trPr>
          <w:divId w:val="1237204249"/>
        </w:trPr>
        <w:tc>
          <w:tcPr>
            <w:tcW w:w="0" w:type="auto"/>
            <w:hideMark/>
          </w:tcPr>
          <w:p w:rsidR="00BC0C72" w:rsidRDefault="008D5CF6">
            <w:pPr>
              <w:pStyle w:val="a5"/>
            </w:pPr>
            <w:bookmarkStart w:id="6050" w:name="76018"/>
            <w:bookmarkEnd w:id="6050"/>
            <w:r>
              <w:t>7504 00 00 00</w:t>
            </w:r>
          </w:p>
        </w:tc>
        <w:tc>
          <w:tcPr>
            <w:tcW w:w="0" w:type="auto"/>
            <w:hideMark/>
          </w:tcPr>
          <w:p w:rsidR="00BC0C72" w:rsidRDefault="008D5CF6">
            <w:pPr>
              <w:pStyle w:val="a5"/>
            </w:pPr>
            <w:bookmarkStart w:id="6051" w:name="76019"/>
            <w:bookmarkEnd w:id="6051"/>
            <w:r>
              <w:t>Порошки та луска нікелеві:</w:t>
            </w:r>
          </w:p>
        </w:tc>
        <w:tc>
          <w:tcPr>
            <w:tcW w:w="0" w:type="auto"/>
            <w:hideMark/>
          </w:tcPr>
          <w:p w:rsidR="00BC0C72" w:rsidRDefault="008D5CF6">
            <w:pPr>
              <w:pStyle w:val="a5"/>
              <w:jc w:val="center"/>
            </w:pPr>
            <w:bookmarkStart w:id="6052" w:name="76020"/>
            <w:bookmarkEnd w:id="6052"/>
            <w:r>
              <w:t> </w:t>
            </w:r>
          </w:p>
        </w:tc>
        <w:tc>
          <w:tcPr>
            <w:tcW w:w="0" w:type="auto"/>
            <w:hideMark/>
          </w:tcPr>
          <w:p w:rsidR="00BC0C72" w:rsidRDefault="008D5CF6">
            <w:pPr>
              <w:pStyle w:val="a5"/>
              <w:jc w:val="center"/>
            </w:pPr>
            <w:bookmarkStart w:id="6053" w:name="76021"/>
            <w:bookmarkEnd w:id="6053"/>
            <w:r>
              <w:t> </w:t>
            </w:r>
          </w:p>
        </w:tc>
      </w:tr>
      <w:tr w:rsidR="00BC0C72" w:rsidTr="00181458">
        <w:trPr>
          <w:divId w:val="1237204249"/>
        </w:trPr>
        <w:tc>
          <w:tcPr>
            <w:tcW w:w="0" w:type="auto"/>
            <w:hideMark/>
          </w:tcPr>
          <w:p w:rsidR="00BC0C72" w:rsidRDefault="008D5CF6">
            <w:pPr>
              <w:pStyle w:val="a5"/>
            </w:pPr>
            <w:bookmarkStart w:id="6054" w:name="76022"/>
            <w:bookmarkEnd w:id="6054"/>
            <w:r>
              <w:t> </w:t>
            </w:r>
          </w:p>
        </w:tc>
        <w:tc>
          <w:tcPr>
            <w:tcW w:w="0" w:type="auto"/>
            <w:hideMark/>
          </w:tcPr>
          <w:p w:rsidR="00BC0C72" w:rsidRDefault="008D5CF6">
            <w:pPr>
              <w:pStyle w:val="a5"/>
            </w:pPr>
            <w:bookmarkStart w:id="6055" w:name="76023"/>
            <w:bookmarkEnd w:id="6055"/>
            <w:r>
              <w:t>порошки на нікелевій основі</w:t>
            </w:r>
          </w:p>
        </w:tc>
        <w:tc>
          <w:tcPr>
            <w:tcW w:w="0" w:type="auto"/>
            <w:hideMark/>
          </w:tcPr>
          <w:p w:rsidR="00BC0C72" w:rsidRDefault="008D5CF6">
            <w:pPr>
              <w:pStyle w:val="a5"/>
              <w:jc w:val="center"/>
            </w:pPr>
            <w:bookmarkStart w:id="6056" w:name="76024"/>
            <w:bookmarkEnd w:id="6056"/>
            <w:r>
              <w:t>- " -</w:t>
            </w:r>
          </w:p>
        </w:tc>
        <w:tc>
          <w:tcPr>
            <w:tcW w:w="0" w:type="auto"/>
            <w:hideMark/>
          </w:tcPr>
          <w:p w:rsidR="00BC0C72" w:rsidRDefault="008D5CF6">
            <w:pPr>
              <w:pStyle w:val="a5"/>
              <w:jc w:val="center"/>
            </w:pPr>
            <w:bookmarkStart w:id="6057" w:name="76025"/>
            <w:bookmarkEnd w:id="6057"/>
            <w:r>
              <w:t>1500</w:t>
            </w:r>
          </w:p>
        </w:tc>
      </w:tr>
      <w:tr w:rsidR="00BC0C72" w:rsidTr="00181458">
        <w:trPr>
          <w:divId w:val="1237204249"/>
        </w:trPr>
        <w:tc>
          <w:tcPr>
            <w:tcW w:w="0" w:type="auto"/>
            <w:hideMark/>
          </w:tcPr>
          <w:p w:rsidR="00BC0C72" w:rsidRDefault="008D5CF6">
            <w:pPr>
              <w:pStyle w:val="a5"/>
            </w:pPr>
            <w:bookmarkStart w:id="6058" w:name="76026"/>
            <w:bookmarkEnd w:id="6058"/>
            <w:r>
              <w:t>7508</w:t>
            </w:r>
          </w:p>
        </w:tc>
        <w:tc>
          <w:tcPr>
            <w:tcW w:w="0" w:type="auto"/>
            <w:hideMark/>
          </w:tcPr>
          <w:p w:rsidR="00BC0C72" w:rsidRDefault="008D5CF6">
            <w:pPr>
              <w:pStyle w:val="a5"/>
            </w:pPr>
            <w:bookmarkStart w:id="6059" w:name="76027"/>
            <w:bookmarkEnd w:id="6059"/>
            <w:r>
              <w:t>Інші вироби нікелеві:</w:t>
            </w:r>
          </w:p>
        </w:tc>
        <w:tc>
          <w:tcPr>
            <w:tcW w:w="0" w:type="auto"/>
            <w:hideMark/>
          </w:tcPr>
          <w:p w:rsidR="00BC0C72" w:rsidRDefault="008D5CF6">
            <w:pPr>
              <w:pStyle w:val="a5"/>
              <w:jc w:val="center"/>
            </w:pPr>
            <w:bookmarkStart w:id="6060" w:name="76028"/>
            <w:bookmarkEnd w:id="6060"/>
            <w:r>
              <w:t> </w:t>
            </w:r>
          </w:p>
        </w:tc>
        <w:tc>
          <w:tcPr>
            <w:tcW w:w="0" w:type="auto"/>
            <w:hideMark/>
          </w:tcPr>
          <w:p w:rsidR="00BC0C72" w:rsidRDefault="008D5CF6">
            <w:pPr>
              <w:pStyle w:val="a5"/>
              <w:jc w:val="center"/>
            </w:pPr>
            <w:bookmarkStart w:id="6061" w:name="76029"/>
            <w:bookmarkEnd w:id="6061"/>
            <w:r>
              <w:t> </w:t>
            </w:r>
          </w:p>
        </w:tc>
      </w:tr>
      <w:tr w:rsidR="00BC0C72" w:rsidTr="00181458">
        <w:trPr>
          <w:divId w:val="1237204249"/>
        </w:trPr>
        <w:tc>
          <w:tcPr>
            <w:tcW w:w="0" w:type="auto"/>
            <w:hideMark/>
          </w:tcPr>
          <w:p w:rsidR="00BC0C72" w:rsidRDefault="008D5CF6">
            <w:pPr>
              <w:pStyle w:val="a5"/>
            </w:pPr>
            <w:bookmarkStart w:id="6062" w:name="76030"/>
            <w:bookmarkEnd w:id="6062"/>
            <w:r>
              <w:t> </w:t>
            </w:r>
          </w:p>
        </w:tc>
        <w:tc>
          <w:tcPr>
            <w:tcW w:w="0" w:type="auto"/>
            <w:hideMark/>
          </w:tcPr>
          <w:p w:rsidR="00BC0C72" w:rsidRDefault="008D5CF6">
            <w:pPr>
              <w:pStyle w:val="a5"/>
            </w:pPr>
            <w:bookmarkStart w:id="6063" w:name="76031"/>
            <w:bookmarkEnd w:id="6063"/>
            <w:r>
              <w:t>зварні кільцеві заготовки, суцільнокатані кільцеві заготовки з нікелевих сплавів, у тому числі зразки, проби</w:t>
            </w:r>
          </w:p>
        </w:tc>
        <w:tc>
          <w:tcPr>
            <w:tcW w:w="0" w:type="auto"/>
            <w:hideMark/>
          </w:tcPr>
          <w:p w:rsidR="00BC0C72" w:rsidRDefault="008D5CF6">
            <w:pPr>
              <w:pStyle w:val="a5"/>
              <w:jc w:val="center"/>
            </w:pPr>
            <w:bookmarkStart w:id="6064" w:name="76032"/>
            <w:bookmarkEnd w:id="6064"/>
            <w:r>
              <w:t>- " -</w:t>
            </w:r>
          </w:p>
        </w:tc>
        <w:tc>
          <w:tcPr>
            <w:tcW w:w="0" w:type="auto"/>
            <w:hideMark/>
          </w:tcPr>
          <w:p w:rsidR="00BC0C72" w:rsidRDefault="008D5CF6">
            <w:pPr>
              <w:pStyle w:val="a5"/>
              <w:jc w:val="center"/>
            </w:pPr>
            <w:bookmarkStart w:id="6065" w:name="76033"/>
            <w:bookmarkEnd w:id="6065"/>
            <w:r>
              <w:t>5000</w:t>
            </w:r>
          </w:p>
        </w:tc>
      </w:tr>
      <w:tr w:rsidR="00BC0C72" w:rsidTr="00181458">
        <w:trPr>
          <w:divId w:val="1237204249"/>
        </w:trPr>
        <w:tc>
          <w:tcPr>
            <w:tcW w:w="0" w:type="auto"/>
            <w:hideMark/>
          </w:tcPr>
          <w:p w:rsidR="00BC0C72" w:rsidRDefault="008D5CF6">
            <w:pPr>
              <w:pStyle w:val="a5"/>
            </w:pPr>
            <w:bookmarkStart w:id="6066" w:name="76034"/>
            <w:bookmarkEnd w:id="6066"/>
            <w:r>
              <w:t>7605</w:t>
            </w:r>
          </w:p>
        </w:tc>
        <w:tc>
          <w:tcPr>
            <w:tcW w:w="0" w:type="auto"/>
            <w:hideMark/>
          </w:tcPr>
          <w:p w:rsidR="00BC0C72" w:rsidRDefault="008D5CF6">
            <w:pPr>
              <w:pStyle w:val="a5"/>
            </w:pPr>
            <w:bookmarkStart w:id="6067" w:name="76035"/>
            <w:bookmarkEnd w:id="6067"/>
            <w:r>
              <w:t>Дріт алюмінієвий</w:t>
            </w:r>
          </w:p>
        </w:tc>
        <w:tc>
          <w:tcPr>
            <w:tcW w:w="0" w:type="auto"/>
            <w:hideMark/>
          </w:tcPr>
          <w:p w:rsidR="00BC0C72" w:rsidRDefault="008D5CF6">
            <w:pPr>
              <w:pStyle w:val="a5"/>
              <w:jc w:val="center"/>
            </w:pPr>
            <w:bookmarkStart w:id="6068" w:name="76036"/>
            <w:bookmarkEnd w:id="6068"/>
            <w:r>
              <w:t> </w:t>
            </w:r>
          </w:p>
        </w:tc>
        <w:tc>
          <w:tcPr>
            <w:tcW w:w="0" w:type="auto"/>
            <w:hideMark/>
          </w:tcPr>
          <w:p w:rsidR="00BC0C72" w:rsidRDefault="008D5CF6">
            <w:pPr>
              <w:pStyle w:val="a5"/>
              <w:jc w:val="center"/>
            </w:pPr>
            <w:bookmarkStart w:id="6069" w:name="76037"/>
            <w:bookmarkEnd w:id="6069"/>
            <w:r>
              <w:t> </w:t>
            </w:r>
          </w:p>
        </w:tc>
      </w:tr>
      <w:tr w:rsidR="00BC0C72" w:rsidTr="00181458">
        <w:trPr>
          <w:divId w:val="1237204249"/>
        </w:trPr>
        <w:tc>
          <w:tcPr>
            <w:tcW w:w="0" w:type="auto"/>
            <w:hideMark/>
          </w:tcPr>
          <w:p w:rsidR="00BC0C72" w:rsidRDefault="008D5CF6">
            <w:pPr>
              <w:pStyle w:val="a5"/>
            </w:pPr>
            <w:bookmarkStart w:id="6070" w:name="76038"/>
            <w:bookmarkEnd w:id="6070"/>
            <w:r>
              <w:t> </w:t>
            </w:r>
          </w:p>
        </w:tc>
        <w:tc>
          <w:tcPr>
            <w:tcW w:w="0" w:type="auto"/>
            <w:hideMark/>
          </w:tcPr>
          <w:p w:rsidR="00BC0C72" w:rsidRDefault="008D5CF6">
            <w:pPr>
              <w:pStyle w:val="a5"/>
            </w:pPr>
            <w:bookmarkStart w:id="6071" w:name="76039"/>
            <w:bookmarkEnd w:id="6071"/>
            <w:r>
              <w:t>дріт з алюмінієвих сплавів</w:t>
            </w:r>
          </w:p>
        </w:tc>
        <w:tc>
          <w:tcPr>
            <w:tcW w:w="0" w:type="auto"/>
            <w:hideMark/>
          </w:tcPr>
          <w:p w:rsidR="00BC0C72" w:rsidRDefault="008D5CF6">
            <w:pPr>
              <w:pStyle w:val="a5"/>
              <w:jc w:val="center"/>
            </w:pPr>
            <w:bookmarkStart w:id="6072" w:name="76040"/>
            <w:bookmarkEnd w:id="6072"/>
            <w:r>
              <w:t>- " -</w:t>
            </w:r>
          </w:p>
        </w:tc>
        <w:tc>
          <w:tcPr>
            <w:tcW w:w="0" w:type="auto"/>
            <w:hideMark/>
          </w:tcPr>
          <w:p w:rsidR="00BC0C72" w:rsidRDefault="008D5CF6">
            <w:pPr>
              <w:pStyle w:val="a5"/>
              <w:jc w:val="center"/>
            </w:pPr>
            <w:bookmarkStart w:id="6073" w:name="76041"/>
            <w:bookmarkEnd w:id="6073"/>
            <w:r>
              <w:t>1000</w:t>
            </w:r>
          </w:p>
        </w:tc>
      </w:tr>
      <w:tr w:rsidR="00BC0C72" w:rsidTr="00181458">
        <w:trPr>
          <w:divId w:val="1237204249"/>
        </w:trPr>
        <w:tc>
          <w:tcPr>
            <w:tcW w:w="0" w:type="auto"/>
            <w:hideMark/>
          </w:tcPr>
          <w:p w:rsidR="00BC0C72" w:rsidRDefault="008D5CF6">
            <w:pPr>
              <w:pStyle w:val="a5"/>
            </w:pPr>
            <w:bookmarkStart w:id="6074" w:name="76042"/>
            <w:bookmarkEnd w:id="6074"/>
            <w:r>
              <w:t>7616</w:t>
            </w:r>
          </w:p>
        </w:tc>
        <w:tc>
          <w:tcPr>
            <w:tcW w:w="0" w:type="auto"/>
            <w:hideMark/>
          </w:tcPr>
          <w:p w:rsidR="00BC0C72" w:rsidRDefault="008D5CF6">
            <w:pPr>
              <w:pStyle w:val="a5"/>
            </w:pPr>
            <w:bookmarkStart w:id="6075" w:name="76043"/>
            <w:bookmarkEnd w:id="6075"/>
            <w:r>
              <w:t>Інші вироби алюмінієві:</w:t>
            </w:r>
          </w:p>
        </w:tc>
        <w:tc>
          <w:tcPr>
            <w:tcW w:w="0" w:type="auto"/>
            <w:hideMark/>
          </w:tcPr>
          <w:p w:rsidR="00BC0C72" w:rsidRDefault="008D5CF6">
            <w:pPr>
              <w:pStyle w:val="a5"/>
              <w:jc w:val="center"/>
            </w:pPr>
            <w:bookmarkStart w:id="6076" w:name="76044"/>
            <w:bookmarkEnd w:id="6076"/>
            <w:r>
              <w:t> </w:t>
            </w:r>
          </w:p>
        </w:tc>
        <w:tc>
          <w:tcPr>
            <w:tcW w:w="0" w:type="auto"/>
            <w:hideMark/>
          </w:tcPr>
          <w:p w:rsidR="00BC0C72" w:rsidRDefault="008D5CF6">
            <w:pPr>
              <w:pStyle w:val="a5"/>
              <w:jc w:val="center"/>
            </w:pPr>
            <w:bookmarkStart w:id="6077" w:name="76045"/>
            <w:bookmarkEnd w:id="6077"/>
            <w:r>
              <w:t> </w:t>
            </w:r>
          </w:p>
        </w:tc>
      </w:tr>
      <w:tr w:rsidR="00BC0C72" w:rsidTr="00181458">
        <w:trPr>
          <w:divId w:val="1237204249"/>
        </w:trPr>
        <w:tc>
          <w:tcPr>
            <w:tcW w:w="0" w:type="auto"/>
            <w:hideMark/>
          </w:tcPr>
          <w:p w:rsidR="00BC0C72" w:rsidRDefault="008D5CF6">
            <w:pPr>
              <w:pStyle w:val="a5"/>
            </w:pPr>
            <w:bookmarkStart w:id="6078" w:name="76046"/>
            <w:bookmarkEnd w:id="6078"/>
            <w:r>
              <w:t> </w:t>
            </w:r>
          </w:p>
        </w:tc>
        <w:tc>
          <w:tcPr>
            <w:tcW w:w="0" w:type="auto"/>
            <w:hideMark/>
          </w:tcPr>
          <w:p w:rsidR="00BC0C72" w:rsidRDefault="008D5CF6">
            <w:pPr>
              <w:pStyle w:val="a5"/>
            </w:pPr>
            <w:bookmarkStart w:id="6079" w:name="76047"/>
            <w:bookmarkEnd w:id="6079"/>
            <w:r>
              <w:t>штамповки, поковки з алюмінієвих сплавів, у тому числі зразки, проби</w:t>
            </w:r>
          </w:p>
        </w:tc>
        <w:tc>
          <w:tcPr>
            <w:tcW w:w="0" w:type="auto"/>
            <w:hideMark/>
          </w:tcPr>
          <w:p w:rsidR="00BC0C72" w:rsidRDefault="008D5CF6">
            <w:pPr>
              <w:pStyle w:val="a5"/>
              <w:jc w:val="center"/>
            </w:pPr>
            <w:bookmarkStart w:id="6080" w:name="76048"/>
            <w:bookmarkEnd w:id="6080"/>
            <w:r>
              <w:t>- " -</w:t>
            </w:r>
          </w:p>
        </w:tc>
        <w:tc>
          <w:tcPr>
            <w:tcW w:w="0" w:type="auto"/>
            <w:hideMark/>
          </w:tcPr>
          <w:p w:rsidR="00BC0C72" w:rsidRDefault="008D5CF6">
            <w:pPr>
              <w:pStyle w:val="a5"/>
              <w:jc w:val="center"/>
            </w:pPr>
            <w:bookmarkStart w:id="6081" w:name="76049"/>
            <w:bookmarkEnd w:id="6081"/>
            <w:r>
              <w:t>2000</w:t>
            </w:r>
          </w:p>
        </w:tc>
      </w:tr>
      <w:tr w:rsidR="00BC0C72" w:rsidTr="00181458">
        <w:trPr>
          <w:divId w:val="1237204249"/>
        </w:trPr>
        <w:tc>
          <w:tcPr>
            <w:tcW w:w="0" w:type="auto"/>
            <w:hideMark/>
          </w:tcPr>
          <w:p w:rsidR="00BC0C72" w:rsidRDefault="008D5CF6">
            <w:pPr>
              <w:pStyle w:val="a5"/>
            </w:pPr>
            <w:bookmarkStart w:id="6082" w:name="76050"/>
            <w:bookmarkEnd w:id="6082"/>
            <w:r>
              <w:t> </w:t>
            </w:r>
          </w:p>
        </w:tc>
        <w:tc>
          <w:tcPr>
            <w:tcW w:w="0" w:type="auto"/>
            <w:hideMark/>
          </w:tcPr>
          <w:p w:rsidR="00BC0C72" w:rsidRDefault="008D5CF6">
            <w:pPr>
              <w:pStyle w:val="a5"/>
            </w:pPr>
            <w:bookmarkStart w:id="6083" w:name="76051"/>
            <w:bookmarkEnd w:id="6083"/>
            <w:r>
              <w:t>кільця суцільнокатані, суцільнокатані точні, суцільнокатані механічно оброблені з алюмінієвих сплавів, у тому числі зразки, проби</w:t>
            </w:r>
          </w:p>
        </w:tc>
        <w:tc>
          <w:tcPr>
            <w:tcW w:w="0" w:type="auto"/>
            <w:hideMark/>
          </w:tcPr>
          <w:p w:rsidR="00BC0C72" w:rsidRDefault="008D5CF6">
            <w:pPr>
              <w:pStyle w:val="a5"/>
              <w:jc w:val="center"/>
            </w:pPr>
            <w:bookmarkStart w:id="6084" w:name="76052"/>
            <w:bookmarkEnd w:id="6084"/>
            <w:r>
              <w:t>- " -</w:t>
            </w:r>
          </w:p>
        </w:tc>
        <w:tc>
          <w:tcPr>
            <w:tcW w:w="0" w:type="auto"/>
            <w:hideMark/>
          </w:tcPr>
          <w:p w:rsidR="00BC0C72" w:rsidRDefault="008D5CF6">
            <w:pPr>
              <w:pStyle w:val="a5"/>
              <w:jc w:val="center"/>
            </w:pPr>
            <w:bookmarkStart w:id="6085" w:name="76053"/>
            <w:bookmarkEnd w:id="6085"/>
            <w:r>
              <w:t>2000</w:t>
            </w:r>
          </w:p>
        </w:tc>
      </w:tr>
      <w:tr w:rsidR="00BC0C72" w:rsidTr="00181458">
        <w:trPr>
          <w:divId w:val="1237204249"/>
        </w:trPr>
        <w:tc>
          <w:tcPr>
            <w:tcW w:w="0" w:type="auto"/>
            <w:hideMark/>
          </w:tcPr>
          <w:p w:rsidR="00BC0C72" w:rsidRDefault="008D5CF6">
            <w:pPr>
              <w:pStyle w:val="a5"/>
            </w:pPr>
            <w:bookmarkStart w:id="6086" w:name="76054"/>
            <w:bookmarkEnd w:id="6086"/>
            <w:r>
              <w:t> </w:t>
            </w:r>
          </w:p>
        </w:tc>
        <w:tc>
          <w:tcPr>
            <w:tcW w:w="0" w:type="auto"/>
            <w:hideMark/>
          </w:tcPr>
          <w:p w:rsidR="00BC0C72" w:rsidRDefault="008D5CF6">
            <w:pPr>
              <w:pStyle w:val="a5"/>
            </w:pPr>
            <w:bookmarkStart w:id="6087" w:name="76055"/>
            <w:bookmarkEnd w:id="6087"/>
            <w:r>
              <w:t>суцільнокатані кільцеві заготовки з алюмінієвих сплавів, у тому числі зразки, проби</w:t>
            </w:r>
          </w:p>
        </w:tc>
        <w:tc>
          <w:tcPr>
            <w:tcW w:w="0" w:type="auto"/>
            <w:hideMark/>
          </w:tcPr>
          <w:p w:rsidR="00BC0C72" w:rsidRDefault="008D5CF6">
            <w:pPr>
              <w:pStyle w:val="a5"/>
              <w:jc w:val="center"/>
            </w:pPr>
            <w:bookmarkStart w:id="6088" w:name="76056"/>
            <w:bookmarkEnd w:id="6088"/>
            <w:r>
              <w:t>кілограмів</w:t>
            </w:r>
          </w:p>
        </w:tc>
        <w:tc>
          <w:tcPr>
            <w:tcW w:w="0" w:type="auto"/>
            <w:hideMark/>
          </w:tcPr>
          <w:p w:rsidR="00BC0C72" w:rsidRDefault="008D5CF6">
            <w:pPr>
              <w:pStyle w:val="a5"/>
              <w:jc w:val="center"/>
            </w:pPr>
            <w:bookmarkStart w:id="6089" w:name="76057"/>
            <w:bookmarkEnd w:id="6089"/>
            <w:r>
              <w:t>2000</w:t>
            </w:r>
          </w:p>
        </w:tc>
      </w:tr>
      <w:tr w:rsidR="00BC0C72" w:rsidTr="00181458">
        <w:trPr>
          <w:divId w:val="1237204249"/>
        </w:trPr>
        <w:tc>
          <w:tcPr>
            <w:tcW w:w="0" w:type="auto"/>
            <w:hideMark/>
          </w:tcPr>
          <w:p w:rsidR="00BC0C72" w:rsidRDefault="008D5CF6">
            <w:pPr>
              <w:pStyle w:val="a5"/>
            </w:pPr>
            <w:bookmarkStart w:id="6090" w:name="76058"/>
            <w:bookmarkEnd w:id="6090"/>
            <w:r>
              <w:t>8102</w:t>
            </w:r>
          </w:p>
        </w:tc>
        <w:tc>
          <w:tcPr>
            <w:tcW w:w="0" w:type="auto"/>
            <w:hideMark/>
          </w:tcPr>
          <w:p w:rsidR="00BC0C72" w:rsidRDefault="008D5CF6">
            <w:pPr>
              <w:pStyle w:val="a5"/>
            </w:pPr>
            <w:bookmarkStart w:id="6091" w:name="76059"/>
            <w:bookmarkEnd w:id="6091"/>
            <w:r>
              <w:t>Молібден і вироби з молібдену, включаючи відходи та брухт:</w:t>
            </w:r>
          </w:p>
        </w:tc>
        <w:tc>
          <w:tcPr>
            <w:tcW w:w="0" w:type="auto"/>
            <w:hideMark/>
          </w:tcPr>
          <w:p w:rsidR="00BC0C72" w:rsidRDefault="008D5CF6">
            <w:pPr>
              <w:pStyle w:val="a5"/>
              <w:jc w:val="center"/>
            </w:pPr>
            <w:bookmarkStart w:id="6092" w:name="76060"/>
            <w:bookmarkEnd w:id="6092"/>
            <w:r>
              <w:t> </w:t>
            </w:r>
          </w:p>
        </w:tc>
        <w:tc>
          <w:tcPr>
            <w:tcW w:w="0" w:type="auto"/>
            <w:hideMark/>
          </w:tcPr>
          <w:p w:rsidR="00BC0C72" w:rsidRDefault="008D5CF6">
            <w:pPr>
              <w:pStyle w:val="a5"/>
              <w:jc w:val="center"/>
            </w:pPr>
            <w:bookmarkStart w:id="6093" w:name="76061"/>
            <w:bookmarkEnd w:id="6093"/>
            <w:r>
              <w:t> </w:t>
            </w:r>
          </w:p>
        </w:tc>
      </w:tr>
      <w:tr w:rsidR="00BC0C72" w:rsidTr="00181458">
        <w:trPr>
          <w:divId w:val="1237204249"/>
        </w:trPr>
        <w:tc>
          <w:tcPr>
            <w:tcW w:w="0" w:type="auto"/>
            <w:hideMark/>
          </w:tcPr>
          <w:p w:rsidR="00BC0C72" w:rsidRDefault="008D5CF6">
            <w:pPr>
              <w:pStyle w:val="a5"/>
            </w:pPr>
            <w:bookmarkStart w:id="6094" w:name="76062"/>
            <w:bookmarkEnd w:id="6094"/>
            <w:r>
              <w:t> </w:t>
            </w:r>
          </w:p>
        </w:tc>
        <w:tc>
          <w:tcPr>
            <w:tcW w:w="0" w:type="auto"/>
            <w:hideMark/>
          </w:tcPr>
          <w:p w:rsidR="00BC0C72" w:rsidRDefault="008D5CF6">
            <w:pPr>
              <w:pStyle w:val="a5"/>
            </w:pPr>
            <w:bookmarkStart w:id="6095" w:name="76063"/>
            <w:bookmarkEnd w:id="6095"/>
            <w:r>
              <w:t>лист молібденовий</w:t>
            </w:r>
          </w:p>
        </w:tc>
        <w:tc>
          <w:tcPr>
            <w:tcW w:w="0" w:type="auto"/>
            <w:hideMark/>
          </w:tcPr>
          <w:p w:rsidR="00BC0C72" w:rsidRDefault="008D5CF6">
            <w:pPr>
              <w:pStyle w:val="a5"/>
              <w:jc w:val="center"/>
            </w:pPr>
            <w:bookmarkStart w:id="6096" w:name="76064"/>
            <w:bookmarkEnd w:id="6096"/>
            <w:r>
              <w:t>- " -</w:t>
            </w:r>
          </w:p>
        </w:tc>
        <w:tc>
          <w:tcPr>
            <w:tcW w:w="0" w:type="auto"/>
            <w:hideMark/>
          </w:tcPr>
          <w:p w:rsidR="00BC0C72" w:rsidRDefault="008D5CF6">
            <w:pPr>
              <w:pStyle w:val="a5"/>
              <w:jc w:val="center"/>
            </w:pPr>
            <w:bookmarkStart w:id="6097" w:name="76065"/>
            <w:bookmarkEnd w:id="6097"/>
            <w:r>
              <w:t>1300</w:t>
            </w:r>
          </w:p>
        </w:tc>
      </w:tr>
      <w:tr w:rsidR="00BC0C72" w:rsidTr="00181458">
        <w:trPr>
          <w:divId w:val="1237204249"/>
        </w:trPr>
        <w:tc>
          <w:tcPr>
            <w:tcW w:w="0" w:type="auto"/>
            <w:hideMark/>
          </w:tcPr>
          <w:p w:rsidR="00BC0C72" w:rsidRDefault="008D5CF6">
            <w:pPr>
              <w:pStyle w:val="a5"/>
            </w:pPr>
            <w:bookmarkStart w:id="6098" w:name="76066"/>
            <w:bookmarkEnd w:id="6098"/>
            <w:r>
              <w:t>8456</w:t>
            </w:r>
          </w:p>
        </w:tc>
        <w:tc>
          <w:tcPr>
            <w:tcW w:w="0" w:type="auto"/>
            <w:hideMark/>
          </w:tcPr>
          <w:p w:rsidR="00BC0C72" w:rsidRDefault="008D5CF6">
            <w:pPr>
              <w:pStyle w:val="a5"/>
            </w:pPr>
            <w:bookmarkStart w:id="6099" w:name="76067"/>
            <w:bookmarkEnd w:id="6099"/>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0" w:type="auto"/>
            <w:hideMark/>
          </w:tcPr>
          <w:p w:rsidR="00BC0C72" w:rsidRDefault="008D5CF6">
            <w:pPr>
              <w:pStyle w:val="a5"/>
              <w:jc w:val="center"/>
            </w:pPr>
            <w:bookmarkStart w:id="6100" w:name="76068"/>
            <w:bookmarkEnd w:id="6100"/>
            <w:r>
              <w:t> </w:t>
            </w:r>
          </w:p>
        </w:tc>
        <w:tc>
          <w:tcPr>
            <w:tcW w:w="0" w:type="auto"/>
            <w:hideMark/>
          </w:tcPr>
          <w:p w:rsidR="00BC0C72" w:rsidRDefault="008D5CF6">
            <w:pPr>
              <w:pStyle w:val="a5"/>
              <w:jc w:val="center"/>
            </w:pPr>
            <w:bookmarkStart w:id="6101" w:name="76069"/>
            <w:bookmarkEnd w:id="6101"/>
            <w:r>
              <w:t> </w:t>
            </w:r>
          </w:p>
        </w:tc>
      </w:tr>
      <w:tr w:rsidR="00BC0C72" w:rsidTr="00181458">
        <w:trPr>
          <w:divId w:val="1237204249"/>
        </w:trPr>
        <w:tc>
          <w:tcPr>
            <w:tcW w:w="0" w:type="auto"/>
            <w:hideMark/>
          </w:tcPr>
          <w:p w:rsidR="00BC0C72" w:rsidRDefault="008D5CF6">
            <w:pPr>
              <w:pStyle w:val="a5"/>
            </w:pPr>
            <w:bookmarkStart w:id="6102" w:name="76070"/>
            <w:bookmarkEnd w:id="6102"/>
            <w:r>
              <w:t> </w:t>
            </w:r>
          </w:p>
        </w:tc>
        <w:tc>
          <w:tcPr>
            <w:tcW w:w="0" w:type="auto"/>
            <w:hideMark/>
          </w:tcPr>
          <w:p w:rsidR="00BC0C72" w:rsidRDefault="008D5CF6">
            <w:pPr>
              <w:pStyle w:val="a5"/>
            </w:pPr>
            <w:bookmarkStart w:id="6103" w:name="76071"/>
            <w:bookmarkEnd w:id="6103"/>
            <w:r>
              <w:t>електроерозійний прошивний верстат з ЧПК</w:t>
            </w:r>
          </w:p>
        </w:tc>
        <w:tc>
          <w:tcPr>
            <w:tcW w:w="0" w:type="auto"/>
            <w:hideMark/>
          </w:tcPr>
          <w:p w:rsidR="00BC0C72" w:rsidRDefault="008D5CF6">
            <w:pPr>
              <w:pStyle w:val="a5"/>
              <w:jc w:val="center"/>
            </w:pPr>
            <w:bookmarkStart w:id="6104" w:name="76072"/>
            <w:bookmarkEnd w:id="6104"/>
            <w:r>
              <w:t>штук</w:t>
            </w:r>
          </w:p>
        </w:tc>
        <w:tc>
          <w:tcPr>
            <w:tcW w:w="0" w:type="auto"/>
            <w:hideMark/>
          </w:tcPr>
          <w:p w:rsidR="00BC0C72" w:rsidRDefault="008D5CF6">
            <w:pPr>
              <w:pStyle w:val="a5"/>
              <w:jc w:val="center"/>
            </w:pPr>
            <w:bookmarkStart w:id="6105" w:name="76073"/>
            <w:bookmarkEnd w:id="6105"/>
            <w:r>
              <w:t>6</w:t>
            </w:r>
          </w:p>
        </w:tc>
      </w:tr>
      <w:tr w:rsidR="00BC0C72" w:rsidTr="00181458">
        <w:trPr>
          <w:divId w:val="1237204249"/>
        </w:trPr>
        <w:tc>
          <w:tcPr>
            <w:tcW w:w="0" w:type="auto"/>
            <w:hideMark/>
          </w:tcPr>
          <w:p w:rsidR="00BC0C72" w:rsidRDefault="008D5CF6">
            <w:pPr>
              <w:pStyle w:val="a5"/>
            </w:pPr>
            <w:bookmarkStart w:id="6106" w:name="76074"/>
            <w:bookmarkEnd w:id="6106"/>
            <w:r>
              <w:t> </w:t>
            </w:r>
          </w:p>
        </w:tc>
        <w:tc>
          <w:tcPr>
            <w:tcW w:w="0" w:type="auto"/>
            <w:hideMark/>
          </w:tcPr>
          <w:p w:rsidR="00BC0C72" w:rsidRDefault="008D5CF6">
            <w:pPr>
              <w:pStyle w:val="a5"/>
            </w:pPr>
            <w:bookmarkStart w:id="6107" w:name="76075"/>
            <w:bookmarkEnd w:id="6107"/>
            <w:r>
              <w:t>установка лазерного наплавлення з ЧПК</w:t>
            </w:r>
          </w:p>
        </w:tc>
        <w:tc>
          <w:tcPr>
            <w:tcW w:w="0" w:type="auto"/>
            <w:hideMark/>
          </w:tcPr>
          <w:p w:rsidR="00BC0C72" w:rsidRDefault="008D5CF6">
            <w:pPr>
              <w:pStyle w:val="a5"/>
              <w:jc w:val="center"/>
            </w:pPr>
            <w:bookmarkStart w:id="6108" w:name="76076"/>
            <w:bookmarkEnd w:id="6108"/>
            <w:r>
              <w:t>- " -</w:t>
            </w:r>
          </w:p>
        </w:tc>
        <w:tc>
          <w:tcPr>
            <w:tcW w:w="0" w:type="auto"/>
            <w:hideMark/>
          </w:tcPr>
          <w:p w:rsidR="00BC0C72" w:rsidRDefault="008D5CF6">
            <w:pPr>
              <w:pStyle w:val="a5"/>
              <w:jc w:val="center"/>
            </w:pPr>
            <w:bookmarkStart w:id="6109" w:name="76077"/>
            <w:bookmarkEnd w:id="6109"/>
            <w:r>
              <w:t>2</w:t>
            </w:r>
          </w:p>
        </w:tc>
      </w:tr>
      <w:tr w:rsidR="00BC0C72" w:rsidTr="00181458">
        <w:trPr>
          <w:divId w:val="1237204249"/>
        </w:trPr>
        <w:tc>
          <w:tcPr>
            <w:tcW w:w="0" w:type="auto"/>
            <w:hideMark/>
          </w:tcPr>
          <w:p w:rsidR="00BC0C72" w:rsidRDefault="008D5CF6">
            <w:pPr>
              <w:pStyle w:val="a5"/>
            </w:pPr>
            <w:bookmarkStart w:id="6110" w:name="76078"/>
            <w:bookmarkEnd w:id="6110"/>
            <w:r>
              <w:t> </w:t>
            </w:r>
          </w:p>
        </w:tc>
        <w:tc>
          <w:tcPr>
            <w:tcW w:w="0" w:type="auto"/>
            <w:hideMark/>
          </w:tcPr>
          <w:p w:rsidR="00BC0C72" w:rsidRDefault="008D5CF6">
            <w:pPr>
              <w:pStyle w:val="a5"/>
            </w:pPr>
            <w:bookmarkStart w:id="6111" w:name="76079"/>
            <w:bookmarkEnd w:id="6111"/>
            <w:r>
              <w:t>електроіскровий погружний дротовий вирізний верстат з КЧПК-генератором</w:t>
            </w:r>
          </w:p>
        </w:tc>
        <w:tc>
          <w:tcPr>
            <w:tcW w:w="0" w:type="auto"/>
            <w:hideMark/>
          </w:tcPr>
          <w:p w:rsidR="00BC0C72" w:rsidRDefault="008D5CF6">
            <w:pPr>
              <w:pStyle w:val="a5"/>
              <w:jc w:val="center"/>
            </w:pPr>
            <w:bookmarkStart w:id="6112" w:name="76080"/>
            <w:bookmarkEnd w:id="6112"/>
            <w:r>
              <w:t>- " -</w:t>
            </w:r>
          </w:p>
        </w:tc>
        <w:tc>
          <w:tcPr>
            <w:tcW w:w="0" w:type="auto"/>
            <w:hideMark/>
          </w:tcPr>
          <w:p w:rsidR="00BC0C72" w:rsidRDefault="008D5CF6">
            <w:pPr>
              <w:pStyle w:val="a5"/>
              <w:jc w:val="center"/>
            </w:pPr>
            <w:bookmarkStart w:id="6113" w:name="76081"/>
            <w:bookmarkEnd w:id="6113"/>
            <w:r>
              <w:t>3</w:t>
            </w:r>
          </w:p>
        </w:tc>
      </w:tr>
      <w:tr w:rsidR="00BC0C72" w:rsidTr="00181458">
        <w:trPr>
          <w:divId w:val="1237204249"/>
        </w:trPr>
        <w:tc>
          <w:tcPr>
            <w:tcW w:w="0" w:type="auto"/>
            <w:hideMark/>
          </w:tcPr>
          <w:p w:rsidR="00BC0C72" w:rsidRDefault="008D5CF6">
            <w:pPr>
              <w:pStyle w:val="a5"/>
            </w:pPr>
            <w:bookmarkStart w:id="6114" w:name="76082"/>
            <w:bookmarkEnd w:id="6114"/>
            <w:r>
              <w:t> </w:t>
            </w:r>
          </w:p>
        </w:tc>
        <w:tc>
          <w:tcPr>
            <w:tcW w:w="0" w:type="auto"/>
            <w:hideMark/>
          </w:tcPr>
          <w:p w:rsidR="00BC0C72" w:rsidRDefault="008D5CF6">
            <w:pPr>
              <w:pStyle w:val="a5"/>
            </w:pPr>
            <w:bookmarkStart w:id="6115" w:name="76083"/>
            <w:bookmarkEnd w:id="6115"/>
            <w:r>
              <w:t>дротовий вирізний електроерозійний верстат з ЧПК</w:t>
            </w:r>
          </w:p>
        </w:tc>
        <w:tc>
          <w:tcPr>
            <w:tcW w:w="0" w:type="auto"/>
            <w:hideMark/>
          </w:tcPr>
          <w:p w:rsidR="00BC0C72" w:rsidRDefault="008D5CF6">
            <w:pPr>
              <w:pStyle w:val="a5"/>
              <w:jc w:val="center"/>
            </w:pPr>
            <w:bookmarkStart w:id="6116" w:name="76084"/>
            <w:bookmarkEnd w:id="6116"/>
            <w:r>
              <w:t>- " -</w:t>
            </w:r>
          </w:p>
        </w:tc>
        <w:tc>
          <w:tcPr>
            <w:tcW w:w="0" w:type="auto"/>
            <w:hideMark/>
          </w:tcPr>
          <w:p w:rsidR="00BC0C72" w:rsidRDefault="008D5CF6">
            <w:pPr>
              <w:pStyle w:val="a5"/>
              <w:jc w:val="center"/>
            </w:pPr>
            <w:bookmarkStart w:id="6117" w:name="76085"/>
            <w:bookmarkEnd w:id="6117"/>
            <w:r>
              <w:t>1</w:t>
            </w:r>
          </w:p>
        </w:tc>
      </w:tr>
      <w:tr w:rsidR="00BC0C72" w:rsidTr="00181458">
        <w:trPr>
          <w:divId w:val="1237204249"/>
        </w:trPr>
        <w:tc>
          <w:tcPr>
            <w:tcW w:w="0" w:type="auto"/>
            <w:hideMark/>
          </w:tcPr>
          <w:p w:rsidR="00BC0C72" w:rsidRDefault="008D5CF6">
            <w:pPr>
              <w:pStyle w:val="a5"/>
            </w:pPr>
            <w:bookmarkStart w:id="6118" w:name="76086"/>
            <w:bookmarkEnd w:id="6118"/>
            <w:r>
              <w:t> </w:t>
            </w:r>
          </w:p>
        </w:tc>
        <w:tc>
          <w:tcPr>
            <w:tcW w:w="0" w:type="auto"/>
            <w:hideMark/>
          </w:tcPr>
          <w:p w:rsidR="00BC0C72" w:rsidRDefault="008D5CF6">
            <w:pPr>
              <w:pStyle w:val="a5"/>
            </w:pPr>
            <w:bookmarkStart w:id="6119" w:name="76087"/>
            <w:bookmarkEnd w:id="6119"/>
            <w:r>
              <w:t>високопродуктивний верстат для лазерного розкрою з ЧПК</w:t>
            </w:r>
          </w:p>
        </w:tc>
        <w:tc>
          <w:tcPr>
            <w:tcW w:w="0" w:type="auto"/>
            <w:hideMark/>
          </w:tcPr>
          <w:p w:rsidR="00BC0C72" w:rsidRDefault="008D5CF6">
            <w:pPr>
              <w:pStyle w:val="a5"/>
              <w:jc w:val="center"/>
            </w:pPr>
            <w:bookmarkStart w:id="6120" w:name="76088"/>
            <w:bookmarkEnd w:id="6120"/>
            <w:r>
              <w:t>- " -</w:t>
            </w:r>
          </w:p>
        </w:tc>
        <w:tc>
          <w:tcPr>
            <w:tcW w:w="0" w:type="auto"/>
            <w:hideMark/>
          </w:tcPr>
          <w:p w:rsidR="00BC0C72" w:rsidRDefault="008D5CF6">
            <w:pPr>
              <w:pStyle w:val="a5"/>
              <w:jc w:val="center"/>
            </w:pPr>
            <w:bookmarkStart w:id="6121" w:name="76089"/>
            <w:bookmarkEnd w:id="6121"/>
            <w:r>
              <w:t>1</w:t>
            </w:r>
          </w:p>
        </w:tc>
      </w:tr>
      <w:tr w:rsidR="00BC0C72" w:rsidTr="00181458">
        <w:trPr>
          <w:divId w:val="1237204249"/>
        </w:trPr>
        <w:tc>
          <w:tcPr>
            <w:tcW w:w="0" w:type="auto"/>
            <w:hideMark/>
          </w:tcPr>
          <w:p w:rsidR="00BC0C72" w:rsidRDefault="008D5CF6">
            <w:pPr>
              <w:pStyle w:val="a5"/>
            </w:pPr>
            <w:bookmarkStart w:id="6122" w:name="76090"/>
            <w:bookmarkEnd w:id="6122"/>
            <w:r>
              <w:t>8457</w:t>
            </w:r>
          </w:p>
        </w:tc>
        <w:tc>
          <w:tcPr>
            <w:tcW w:w="0" w:type="auto"/>
            <w:hideMark/>
          </w:tcPr>
          <w:p w:rsidR="00BC0C72" w:rsidRDefault="008D5CF6">
            <w:pPr>
              <w:pStyle w:val="a5"/>
            </w:pPr>
            <w:bookmarkStart w:id="6123" w:name="76091"/>
            <w:bookmarkEnd w:id="6123"/>
            <w:r>
              <w:t>Центри оброблювальні, верстати агрегатні однопозиційні та багатопозиційні, для обробки металу:</w:t>
            </w:r>
          </w:p>
        </w:tc>
        <w:tc>
          <w:tcPr>
            <w:tcW w:w="0" w:type="auto"/>
            <w:hideMark/>
          </w:tcPr>
          <w:p w:rsidR="00BC0C72" w:rsidRDefault="008D5CF6">
            <w:pPr>
              <w:pStyle w:val="a5"/>
              <w:jc w:val="center"/>
            </w:pPr>
            <w:bookmarkStart w:id="6124" w:name="76092"/>
            <w:bookmarkEnd w:id="6124"/>
            <w:r>
              <w:t> </w:t>
            </w:r>
          </w:p>
        </w:tc>
        <w:tc>
          <w:tcPr>
            <w:tcW w:w="0" w:type="auto"/>
            <w:hideMark/>
          </w:tcPr>
          <w:p w:rsidR="00BC0C72" w:rsidRDefault="008D5CF6">
            <w:pPr>
              <w:pStyle w:val="a5"/>
              <w:jc w:val="center"/>
            </w:pPr>
            <w:bookmarkStart w:id="6125" w:name="76093"/>
            <w:bookmarkEnd w:id="6125"/>
            <w:r>
              <w:t> </w:t>
            </w:r>
          </w:p>
        </w:tc>
      </w:tr>
      <w:tr w:rsidR="00BC0C72" w:rsidTr="00181458">
        <w:trPr>
          <w:divId w:val="1237204249"/>
        </w:trPr>
        <w:tc>
          <w:tcPr>
            <w:tcW w:w="0" w:type="auto"/>
            <w:hideMark/>
          </w:tcPr>
          <w:p w:rsidR="00BC0C72" w:rsidRDefault="008D5CF6">
            <w:pPr>
              <w:pStyle w:val="a5"/>
            </w:pPr>
            <w:bookmarkStart w:id="6126" w:name="76094"/>
            <w:bookmarkEnd w:id="6126"/>
            <w:r>
              <w:t> </w:t>
            </w:r>
          </w:p>
        </w:tc>
        <w:tc>
          <w:tcPr>
            <w:tcW w:w="0" w:type="auto"/>
            <w:hideMark/>
          </w:tcPr>
          <w:p w:rsidR="00BC0C72" w:rsidRDefault="008D5CF6">
            <w:pPr>
              <w:pStyle w:val="a5"/>
            </w:pPr>
            <w:bookmarkStart w:id="6127" w:name="76095"/>
            <w:bookmarkEnd w:id="6127"/>
            <w:r>
              <w:t>п'ятиосьовий високопродуктивний оброблювальний центр портальної конструкції з системою ЧПК</w:t>
            </w:r>
          </w:p>
        </w:tc>
        <w:tc>
          <w:tcPr>
            <w:tcW w:w="0" w:type="auto"/>
            <w:hideMark/>
          </w:tcPr>
          <w:p w:rsidR="00BC0C72" w:rsidRDefault="008D5CF6">
            <w:pPr>
              <w:pStyle w:val="a5"/>
              <w:jc w:val="center"/>
            </w:pPr>
            <w:bookmarkStart w:id="6128" w:name="76096"/>
            <w:bookmarkEnd w:id="6128"/>
            <w:r>
              <w:t>- " -</w:t>
            </w:r>
          </w:p>
        </w:tc>
        <w:tc>
          <w:tcPr>
            <w:tcW w:w="0" w:type="auto"/>
            <w:hideMark/>
          </w:tcPr>
          <w:p w:rsidR="00BC0C72" w:rsidRDefault="008D5CF6">
            <w:pPr>
              <w:pStyle w:val="a5"/>
              <w:jc w:val="center"/>
            </w:pPr>
            <w:bookmarkStart w:id="6129" w:name="76097"/>
            <w:bookmarkEnd w:id="6129"/>
            <w:r>
              <w:t>3</w:t>
            </w:r>
          </w:p>
        </w:tc>
      </w:tr>
      <w:tr w:rsidR="00BC0C72" w:rsidTr="00181458">
        <w:trPr>
          <w:divId w:val="1237204249"/>
        </w:trPr>
        <w:tc>
          <w:tcPr>
            <w:tcW w:w="0" w:type="auto"/>
            <w:hideMark/>
          </w:tcPr>
          <w:p w:rsidR="00BC0C72" w:rsidRDefault="008D5CF6">
            <w:pPr>
              <w:pStyle w:val="a5"/>
            </w:pPr>
            <w:bookmarkStart w:id="6130" w:name="76098"/>
            <w:bookmarkEnd w:id="6130"/>
            <w:r>
              <w:t> </w:t>
            </w:r>
          </w:p>
        </w:tc>
        <w:tc>
          <w:tcPr>
            <w:tcW w:w="0" w:type="auto"/>
            <w:hideMark/>
          </w:tcPr>
          <w:p w:rsidR="00BC0C72" w:rsidRDefault="008D5CF6">
            <w:pPr>
              <w:pStyle w:val="a5"/>
            </w:pPr>
            <w:bookmarkStart w:id="6131" w:name="76099"/>
            <w:bookmarkEnd w:id="6131"/>
            <w:r>
              <w:t>токарно-оброблювальний центр з ЧПК</w:t>
            </w:r>
          </w:p>
        </w:tc>
        <w:tc>
          <w:tcPr>
            <w:tcW w:w="0" w:type="auto"/>
            <w:hideMark/>
          </w:tcPr>
          <w:p w:rsidR="00BC0C72" w:rsidRDefault="008D5CF6">
            <w:pPr>
              <w:pStyle w:val="a5"/>
              <w:jc w:val="center"/>
            </w:pPr>
            <w:bookmarkStart w:id="6132" w:name="76100"/>
            <w:bookmarkEnd w:id="6132"/>
            <w:r>
              <w:t>- " -</w:t>
            </w:r>
          </w:p>
        </w:tc>
        <w:tc>
          <w:tcPr>
            <w:tcW w:w="0" w:type="auto"/>
            <w:hideMark/>
          </w:tcPr>
          <w:p w:rsidR="00BC0C72" w:rsidRDefault="008D5CF6">
            <w:pPr>
              <w:pStyle w:val="a5"/>
              <w:jc w:val="center"/>
            </w:pPr>
            <w:bookmarkStart w:id="6133" w:name="76101"/>
            <w:bookmarkEnd w:id="6133"/>
            <w:r>
              <w:t>3</w:t>
            </w:r>
          </w:p>
        </w:tc>
      </w:tr>
      <w:tr w:rsidR="00BC0C72" w:rsidTr="00181458">
        <w:trPr>
          <w:divId w:val="1237204249"/>
        </w:trPr>
        <w:tc>
          <w:tcPr>
            <w:tcW w:w="0" w:type="auto"/>
            <w:hideMark/>
          </w:tcPr>
          <w:p w:rsidR="00BC0C72" w:rsidRDefault="008D5CF6">
            <w:pPr>
              <w:pStyle w:val="a5"/>
            </w:pPr>
            <w:bookmarkStart w:id="6134" w:name="76102"/>
            <w:bookmarkEnd w:id="6134"/>
            <w:r>
              <w:t> </w:t>
            </w:r>
          </w:p>
        </w:tc>
        <w:tc>
          <w:tcPr>
            <w:tcW w:w="0" w:type="auto"/>
            <w:hideMark/>
          </w:tcPr>
          <w:p w:rsidR="00BC0C72" w:rsidRDefault="008D5CF6">
            <w:pPr>
              <w:pStyle w:val="a5"/>
            </w:pPr>
            <w:bookmarkStart w:id="6135" w:name="76103"/>
            <w:bookmarkEnd w:id="6135"/>
            <w:r>
              <w:t>токарно-фрезерний оброблювальний центр з ЧПК</w:t>
            </w:r>
          </w:p>
        </w:tc>
        <w:tc>
          <w:tcPr>
            <w:tcW w:w="0" w:type="auto"/>
            <w:hideMark/>
          </w:tcPr>
          <w:p w:rsidR="00BC0C72" w:rsidRDefault="008D5CF6">
            <w:pPr>
              <w:pStyle w:val="a5"/>
              <w:jc w:val="center"/>
            </w:pPr>
            <w:bookmarkStart w:id="6136" w:name="76104"/>
            <w:bookmarkEnd w:id="6136"/>
            <w:r>
              <w:t>- " -</w:t>
            </w:r>
          </w:p>
        </w:tc>
        <w:tc>
          <w:tcPr>
            <w:tcW w:w="0" w:type="auto"/>
            <w:hideMark/>
          </w:tcPr>
          <w:p w:rsidR="00BC0C72" w:rsidRDefault="008D5CF6">
            <w:pPr>
              <w:pStyle w:val="a5"/>
              <w:jc w:val="center"/>
            </w:pPr>
            <w:bookmarkStart w:id="6137" w:name="76105"/>
            <w:bookmarkEnd w:id="6137"/>
            <w:r>
              <w:t>3</w:t>
            </w:r>
          </w:p>
        </w:tc>
      </w:tr>
      <w:tr w:rsidR="00BC0C72" w:rsidTr="00181458">
        <w:trPr>
          <w:divId w:val="1237204249"/>
        </w:trPr>
        <w:tc>
          <w:tcPr>
            <w:tcW w:w="0" w:type="auto"/>
            <w:hideMark/>
          </w:tcPr>
          <w:p w:rsidR="00BC0C72" w:rsidRDefault="008D5CF6">
            <w:pPr>
              <w:pStyle w:val="a5"/>
            </w:pPr>
            <w:bookmarkStart w:id="6138" w:name="76106"/>
            <w:bookmarkEnd w:id="6138"/>
            <w:r>
              <w:t> </w:t>
            </w:r>
          </w:p>
        </w:tc>
        <w:tc>
          <w:tcPr>
            <w:tcW w:w="0" w:type="auto"/>
            <w:hideMark/>
          </w:tcPr>
          <w:p w:rsidR="00BC0C72" w:rsidRDefault="008D5CF6">
            <w:pPr>
              <w:pStyle w:val="a5"/>
            </w:pPr>
            <w:bookmarkStart w:id="6139" w:name="76107"/>
            <w:bookmarkEnd w:id="6139"/>
            <w:r>
              <w:t>вертикальний фрезерний оброблювальний центр з ЧПК</w:t>
            </w:r>
          </w:p>
        </w:tc>
        <w:tc>
          <w:tcPr>
            <w:tcW w:w="0" w:type="auto"/>
            <w:hideMark/>
          </w:tcPr>
          <w:p w:rsidR="00BC0C72" w:rsidRDefault="008D5CF6">
            <w:pPr>
              <w:pStyle w:val="a5"/>
              <w:jc w:val="center"/>
            </w:pPr>
            <w:bookmarkStart w:id="6140" w:name="76108"/>
            <w:bookmarkEnd w:id="6140"/>
            <w:r>
              <w:t>- " -</w:t>
            </w:r>
          </w:p>
        </w:tc>
        <w:tc>
          <w:tcPr>
            <w:tcW w:w="0" w:type="auto"/>
            <w:hideMark/>
          </w:tcPr>
          <w:p w:rsidR="00BC0C72" w:rsidRDefault="008D5CF6">
            <w:pPr>
              <w:pStyle w:val="a5"/>
              <w:jc w:val="center"/>
            </w:pPr>
            <w:bookmarkStart w:id="6141" w:name="76109"/>
            <w:bookmarkEnd w:id="6141"/>
            <w:r>
              <w:t>2</w:t>
            </w:r>
          </w:p>
        </w:tc>
      </w:tr>
      <w:tr w:rsidR="00BC0C72" w:rsidTr="00181458">
        <w:trPr>
          <w:divId w:val="1237204249"/>
        </w:trPr>
        <w:tc>
          <w:tcPr>
            <w:tcW w:w="0" w:type="auto"/>
            <w:hideMark/>
          </w:tcPr>
          <w:p w:rsidR="00BC0C72" w:rsidRDefault="008D5CF6">
            <w:pPr>
              <w:pStyle w:val="a5"/>
            </w:pPr>
            <w:bookmarkStart w:id="6142" w:name="76110"/>
            <w:bookmarkEnd w:id="6142"/>
            <w:r>
              <w:t> </w:t>
            </w:r>
          </w:p>
        </w:tc>
        <w:tc>
          <w:tcPr>
            <w:tcW w:w="0" w:type="auto"/>
            <w:hideMark/>
          </w:tcPr>
          <w:p w:rsidR="00BC0C72" w:rsidRDefault="008D5CF6">
            <w:pPr>
              <w:pStyle w:val="a5"/>
            </w:pPr>
            <w:bookmarkStart w:id="6143" w:name="76111"/>
            <w:bookmarkEnd w:id="6143"/>
            <w:r>
              <w:t>трьохосьовий фрезерний оброблювальний центр з ЧПК</w:t>
            </w:r>
          </w:p>
        </w:tc>
        <w:tc>
          <w:tcPr>
            <w:tcW w:w="0" w:type="auto"/>
            <w:hideMark/>
          </w:tcPr>
          <w:p w:rsidR="00BC0C72" w:rsidRDefault="008D5CF6">
            <w:pPr>
              <w:pStyle w:val="a5"/>
              <w:jc w:val="center"/>
            </w:pPr>
            <w:bookmarkStart w:id="6144" w:name="76112"/>
            <w:bookmarkEnd w:id="6144"/>
            <w:r>
              <w:t>- " -</w:t>
            </w:r>
          </w:p>
        </w:tc>
        <w:tc>
          <w:tcPr>
            <w:tcW w:w="0" w:type="auto"/>
            <w:hideMark/>
          </w:tcPr>
          <w:p w:rsidR="00BC0C72" w:rsidRDefault="008D5CF6">
            <w:pPr>
              <w:pStyle w:val="a5"/>
              <w:jc w:val="center"/>
            </w:pPr>
            <w:bookmarkStart w:id="6145" w:name="76113"/>
            <w:bookmarkEnd w:id="6145"/>
            <w:r>
              <w:t>3</w:t>
            </w:r>
          </w:p>
        </w:tc>
      </w:tr>
      <w:tr w:rsidR="00BC0C72" w:rsidTr="00181458">
        <w:trPr>
          <w:divId w:val="1237204249"/>
        </w:trPr>
        <w:tc>
          <w:tcPr>
            <w:tcW w:w="0" w:type="auto"/>
            <w:hideMark/>
          </w:tcPr>
          <w:p w:rsidR="00BC0C72" w:rsidRDefault="008D5CF6">
            <w:pPr>
              <w:pStyle w:val="a5"/>
            </w:pPr>
            <w:bookmarkStart w:id="6146" w:name="76114"/>
            <w:bookmarkEnd w:id="6146"/>
            <w:r>
              <w:t> </w:t>
            </w:r>
          </w:p>
        </w:tc>
        <w:tc>
          <w:tcPr>
            <w:tcW w:w="0" w:type="auto"/>
            <w:hideMark/>
          </w:tcPr>
          <w:p w:rsidR="00BC0C72" w:rsidRDefault="008D5CF6">
            <w:pPr>
              <w:pStyle w:val="a5"/>
            </w:pPr>
            <w:bookmarkStart w:id="6147" w:name="76115"/>
            <w:bookmarkEnd w:id="6147"/>
            <w:r>
              <w:t>установка роботизована для шліфування і полірування лопаток з ЧПК</w:t>
            </w:r>
          </w:p>
        </w:tc>
        <w:tc>
          <w:tcPr>
            <w:tcW w:w="0" w:type="auto"/>
            <w:hideMark/>
          </w:tcPr>
          <w:p w:rsidR="00BC0C72" w:rsidRDefault="008D5CF6">
            <w:pPr>
              <w:pStyle w:val="a5"/>
              <w:jc w:val="center"/>
            </w:pPr>
            <w:bookmarkStart w:id="6148" w:name="76116"/>
            <w:bookmarkEnd w:id="6148"/>
            <w:r>
              <w:t>штук</w:t>
            </w:r>
          </w:p>
        </w:tc>
        <w:tc>
          <w:tcPr>
            <w:tcW w:w="0" w:type="auto"/>
            <w:hideMark/>
          </w:tcPr>
          <w:p w:rsidR="00BC0C72" w:rsidRDefault="008D5CF6">
            <w:pPr>
              <w:pStyle w:val="a5"/>
              <w:jc w:val="center"/>
            </w:pPr>
            <w:bookmarkStart w:id="6149" w:name="76117"/>
            <w:bookmarkEnd w:id="6149"/>
            <w:r>
              <w:t>3</w:t>
            </w:r>
          </w:p>
        </w:tc>
      </w:tr>
      <w:tr w:rsidR="00BC0C72" w:rsidTr="00181458">
        <w:trPr>
          <w:divId w:val="1237204249"/>
        </w:trPr>
        <w:tc>
          <w:tcPr>
            <w:tcW w:w="0" w:type="auto"/>
            <w:hideMark/>
          </w:tcPr>
          <w:p w:rsidR="00BC0C72" w:rsidRDefault="008D5CF6">
            <w:pPr>
              <w:pStyle w:val="a5"/>
            </w:pPr>
            <w:bookmarkStart w:id="6150" w:name="76118"/>
            <w:bookmarkEnd w:id="6150"/>
            <w:r>
              <w:t> </w:t>
            </w:r>
          </w:p>
        </w:tc>
        <w:tc>
          <w:tcPr>
            <w:tcW w:w="0" w:type="auto"/>
            <w:hideMark/>
          </w:tcPr>
          <w:p w:rsidR="00BC0C72" w:rsidRDefault="008D5CF6">
            <w:pPr>
              <w:pStyle w:val="a5"/>
            </w:pPr>
            <w:bookmarkStart w:id="6151" w:name="76119"/>
            <w:bookmarkEnd w:id="6151"/>
            <w:r>
              <w:t>фрезерний оброблювальний центр з ЧПК</w:t>
            </w:r>
          </w:p>
        </w:tc>
        <w:tc>
          <w:tcPr>
            <w:tcW w:w="0" w:type="auto"/>
            <w:hideMark/>
          </w:tcPr>
          <w:p w:rsidR="00BC0C72" w:rsidRDefault="008D5CF6">
            <w:pPr>
              <w:pStyle w:val="a5"/>
              <w:jc w:val="center"/>
            </w:pPr>
            <w:bookmarkStart w:id="6152" w:name="76120"/>
            <w:bookmarkEnd w:id="6152"/>
            <w:r>
              <w:t>- " -</w:t>
            </w:r>
          </w:p>
        </w:tc>
        <w:tc>
          <w:tcPr>
            <w:tcW w:w="0" w:type="auto"/>
            <w:hideMark/>
          </w:tcPr>
          <w:p w:rsidR="00BC0C72" w:rsidRDefault="008D5CF6">
            <w:pPr>
              <w:pStyle w:val="a5"/>
              <w:jc w:val="center"/>
            </w:pPr>
            <w:bookmarkStart w:id="6153" w:name="76121"/>
            <w:bookmarkEnd w:id="6153"/>
            <w:r>
              <w:t>1</w:t>
            </w:r>
          </w:p>
        </w:tc>
      </w:tr>
      <w:tr w:rsidR="00BC0C72" w:rsidTr="00181458">
        <w:trPr>
          <w:divId w:val="1237204249"/>
        </w:trPr>
        <w:tc>
          <w:tcPr>
            <w:tcW w:w="0" w:type="auto"/>
            <w:hideMark/>
          </w:tcPr>
          <w:p w:rsidR="00BC0C72" w:rsidRDefault="008D5CF6">
            <w:pPr>
              <w:pStyle w:val="a5"/>
            </w:pPr>
            <w:bookmarkStart w:id="6154" w:name="76122"/>
            <w:bookmarkEnd w:id="6154"/>
            <w:r>
              <w:lastRenderedPageBreak/>
              <w:t> </w:t>
            </w:r>
          </w:p>
        </w:tc>
        <w:tc>
          <w:tcPr>
            <w:tcW w:w="0" w:type="auto"/>
            <w:hideMark/>
          </w:tcPr>
          <w:p w:rsidR="00BC0C72" w:rsidRDefault="008D5CF6">
            <w:pPr>
              <w:pStyle w:val="a5"/>
            </w:pPr>
            <w:bookmarkStart w:id="6155" w:name="76123"/>
            <w:bookmarkEnd w:id="6155"/>
            <w:r>
              <w:t>комплекс для лазерного розкрою з ЧПК</w:t>
            </w:r>
          </w:p>
        </w:tc>
        <w:tc>
          <w:tcPr>
            <w:tcW w:w="0" w:type="auto"/>
            <w:hideMark/>
          </w:tcPr>
          <w:p w:rsidR="00BC0C72" w:rsidRDefault="008D5CF6">
            <w:pPr>
              <w:pStyle w:val="a5"/>
              <w:jc w:val="center"/>
            </w:pPr>
            <w:bookmarkStart w:id="6156" w:name="76124"/>
            <w:bookmarkEnd w:id="6156"/>
            <w:r>
              <w:t>- " -</w:t>
            </w:r>
          </w:p>
        </w:tc>
        <w:tc>
          <w:tcPr>
            <w:tcW w:w="0" w:type="auto"/>
            <w:hideMark/>
          </w:tcPr>
          <w:p w:rsidR="00BC0C72" w:rsidRDefault="008D5CF6">
            <w:pPr>
              <w:pStyle w:val="a5"/>
              <w:jc w:val="center"/>
            </w:pPr>
            <w:bookmarkStart w:id="6157" w:name="76125"/>
            <w:bookmarkEnd w:id="6157"/>
            <w:r>
              <w:t>1</w:t>
            </w:r>
          </w:p>
        </w:tc>
      </w:tr>
      <w:tr w:rsidR="00BC0C72" w:rsidTr="00181458">
        <w:trPr>
          <w:divId w:val="1237204249"/>
        </w:trPr>
        <w:tc>
          <w:tcPr>
            <w:tcW w:w="0" w:type="auto"/>
            <w:hideMark/>
          </w:tcPr>
          <w:p w:rsidR="00BC0C72" w:rsidRDefault="008D5CF6">
            <w:pPr>
              <w:pStyle w:val="a5"/>
            </w:pPr>
            <w:bookmarkStart w:id="6158" w:name="76126"/>
            <w:bookmarkEnd w:id="6158"/>
            <w:r>
              <w:t>8458</w:t>
            </w:r>
          </w:p>
        </w:tc>
        <w:tc>
          <w:tcPr>
            <w:tcW w:w="0" w:type="auto"/>
            <w:hideMark/>
          </w:tcPr>
          <w:p w:rsidR="00BC0C72" w:rsidRDefault="008D5CF6">
            <w:pPr>
              <w:pStyle w:val="a5"/>
            </w:pPr>
            <w:bookmarkStart w:id="6159" w:name="76127"/>
            <w:bookmarkEnd w:id="6159"/>
            <w:r>
              <w:t>Верстати токарні (включаючи верстати токарні багатоцільові) металорізальні:</w:t>
            </w:r>
          </w:p>
        </w:tc>
        <w:tc>
          <w:tcPr>
            <w:tcW w:w="0" w:type="auto"/>
            <w:hideMark/>
          </w:tcPr>
          <w:p w:rsidR="00BC0C72" w:rsidRDefault="008D5CF6">
            <w:pPr>
              <w:pStyle w:val="a5"/>
              <w:jc w:val="center"/>
            </w:pPr>
            <w:bookmarkStart w:id="6160" w:name="76128"/>
            <w:bookmarkEnd w:id="6160"/>
            <w:r>
              <w:t> </w:t>
            </w:r>
          </w:p>
        </w:tc>
        <w:tc>
          <w:tcPr>
            <w:tcW w:w="0" w:type="auto"/>
            <w:hideMark/>
          </w:tcPr>
          <w:p w:rsidR="00BC0C72" w:rsidRDefault="008D5CF6">
            <w:pPr>
              <w:pStyle w:val="a5"/>
              <w:jc w:val="center"/>
            </w:pPr>
            <w:bookmarkStart w:id="6161" w:name="76129"/>
            <w:bookmarkEnd w:id="6161"/>
            <w:r>
              <w:t> </w:t>
            </w:r>
          </w:p>
        </w:tc>
      </w:tr>
      <w:tr w:rsidR="00BC0C72" w:rsidTr="00181458">
        <w:trPr>
          <w:divId w:val="1237204249"/>
        </w:trPr>
        <w:tc>
          <w:tcPr>
            <w:tcW w:w="0" w:type="auto"/>
            <w:hideMark/>
          </w:tcPr>
          <w:p w:rsidR="00BC0C72" w:rsidRDefault="008D5CF6">
            <w:pPr>
              <w:pStyle w:val="a5"/>
            </w:pPr>
            <w:bookmarkStart w:id="6162" w:name="76130"/>
            <w:bookmarkEnd w:id="6162"/>
            <w:r>
              <w:t> </w:t>
            </w:r>
          </w:p>
        </w:tc>
        <w:tc>
          <w:tcPr>
            <w:tcW w:w="0" w:type="auto"/>
            <w:hideMark/>
          </w:tcPr>
          <w:p w:rsidR="00BC0C72" w:rsidRDefault="008D5CF6">
            <w:pPr>
              <w:pStyle w:val="a5"/>
            </w:pPr>
            <w:bookmarkStart w:id="6163" w:name="76131"/>
            <w:bookmarkEnd w:id="6163"/>
            <w:r>
              <w:t>токарний верстат з ЧПК</w:t>
            </w:r>
          </w:p>
        </w:tc>
        <w:tc>
          <w:tcPr>
            <w:tcW w:w="0" w:type="auto"/>
            <w:hideMark/>
          </w:tcPr>
          <w:p w:rsidR="00BC0C72" w:rsidRDefault="008D5CF6">
            <w:pPr>
              <w:pStyle w:val="a5"/>
              <w:jc w:val="center"/>
            </w:pPr>
            <w:bookmarkStart w:id="6164" w:name="76132"/>
            <w:bookmarkEnd w:id="6164"/>
            <w:r>
              <w:t>- " -</w:t>
            </w:r>
          </w:p>
        </w:tc>
        <w:tc>
          <w:tcPr>
            <w:tcW w:w="0" w:type="auto"/>
            <w:hideMark/>
          </w:tcPr>
          <w:p w:rsidR="00BC0C72" w:rsidRDefault="008D5CF6">
            <w:pPr>
              <w:pStyle w:val="a5"/>
              <w:jc w:val="center"/>
            </w:pPr>
            <w:bookmarkStart w:id="6165" w:name="76133"/>
            <w:bookmarkEnd w:id="6165"/>
            <w:r>
              <w:t>7</w:t>
            </w:r>
          </w:p>
        </w:tc>
      </w:tr>
      <w:tr w:rsidR="00BC0C72" w:rsidTr="00181458">
        <w:trPr>
          <w:divId w:val="1237204249"/>
        </w:trPr>
        <w:tc>
          <w:tcPr>
            <w:tcW w:w="0" w:type="auto"/>
            <w:hideMark/>
          </w:tcPr>
          <w:p w:rsidR="00BC0C72" w:rsidRDefault="008D5CF6">
            <w:pPr>
              <w:pStyle w:val="a5"/>
            </w:pPr>
            <w:bookmarkStart w:id="6166" w:name="76134"/>
            <w:bookmarkEnd w:id="6166"/>
            <w:r>
              <w:t> </w:t>
            </w:r>
          </w:p>
        </w:tc>
        <w:tc>
          <w:tcPr>
            <w:tcW w:w="0" w:type="auto"/>
            <w:hideMark/>
          </w:tcPr>
          <w:p w:rsidR="00BC0C72" w:rsidRDefault="008D5CF6">
            <w:pPr>
              <w:pStyle w:val="a5"/>
            </w:pPr>
            <w:bookmarkStart w:id="6167" w:name="76135"/>
            <w:bookmarkEnd w:id="6167"/>
            <w:r>
              <w:t>токарно-фрезерний верстат з ЧПК</w:t>
            </w:r>
          </w:p>
        </w:tc>
        <w:tc>
          <w:tcPr>
            <w:tcW w:w="0" w:type="auto"/>
            <w:hideMark/>
          </w:tcPr>
          <w:p w:rsidR="00BC0C72" w:rsidRDefault="008D5CF6">
            <w:pPr>
              <w:pStyle w:val="a5"/>
              <w:jc w:val="center"/>
            </w:pPr>
            <w:bookmarkStart w:id="6168" w:name="76136"/>
            <w:bookmarkEnd w:id="6168"/>
            <w:r>
              <w:t>- " -</w:t>
            </w:r>
          </w:p>
        </w:tc>
        <w:tc>
          <w:tcPr>
            <w:tcW w:w="0" w:type="auto"/>
            <w:hideMark/>
          </w:tcPr>
          <w:p w:rsidR="00BC0C72" w:rsidRDefault="008D5CF6">
            <w:pPr>
              <w:pStyle w:val="a5"/>
              <w:jc w:val="center"/>
            </w:pPr>
            <w:bookmarkStart w:id="6169" w:name="76137"/>
            <w:bookmarkEnd w:id="6169"/>
            <w:r>
              <w:t>3</w:t>
            </w:r>
          </w:p>
        </w:tc>
      </w:tr>
      <w:tr w:rsidR="00BC0C72" w:rsidTr="00181458">
        <w:trPr>
          <w:divId w:val="1237204249"/>
        </w:trPr>
        <w:tc>
          <w:tcPr>
            <w:tcW w:w="0" w:type="auto"/>
            <w:hideMark/>
          </w:tcPr>
          <w:p w:rsidR="00BC0C72" w:rsidRDefault="008D5CF6">
            <w:pPr>
              <w:pStyle w:val="a5"/>
            </w:pPr>
            <w:bookmarkStart w:id="6170" w:name="76138"/>
            <w:bookmarkEnd w:id="6170"/>
            <w:r>
              <w:t>8459</w:t>
            </w:r>
          </w:p>
        </w:tc>
        <w:tc>
          <w:tcPr>
            <w:tcW w:w="0" w:type="auto"/>
            <w:hideMark/>
          </w:tcPr>
          <w:p w:rsidR="00BC0C72" w:rsidRDefault="008D5CF6">
            <w:pPr>
              <w:pStyle w:val="a5"/>
            </w:pPr>
            <w:bookmarkStart w:id="6171" w:name="76139"/>
            <w:bookmarkEnd w:id="6171"/>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0" w:type="auto"/>
            <w:hideMark/>
          </w:tcPr>
          <w:p w:rsidR="00BC0C72" w:rsidRDefault="008D5CF6">
            <w:pPr>
              <w:pStyle w:val="a5"/>
              <w:jc w:val="center"/>
            </w:pPr>
            <w:bookmarkStart w:id="6172" w:name="76140"/>
            <w:bookmarkEnd w:id="6172"/>
            <w:r>
              <w:t> </w:t>
            </w:r>
          </w:p>
        </w:tc>
        <w:tc>
          <w:tcPr>
            <w:tcW w:w="0" w:type="auto"/>
            <w:hideMark/>
          </w:tcPr>
          <w:p w:rsidR="00BC0C72" w:rsidRDefault="008D5CF6">
            <w:pPr>
              <w:pStyle w:val="a5"/>
              <w:jc w:val="center"/>
            </w:pPr>
            <w:bookmarkStart w:id="6173" w:name="76141"/>
            <w:bookmarkEnd w:id="6173"/>
            <w:r>
              <w:t> </w:t>
            </w:r>
          </w:p>
        </w:tc>
      </w:tr>
      <w:tr w:rsidR="00BC0C72" w:rsidTr="00181458">
        <w:trPr>
          <w:divId w:val="1237204249"/>
        </w:trPr>
        <w:tc>
          <w:tcPr>
            <w:tcW w:w="0" w:type="auto"/>
            <w:hideMark/>
          </w:tcPr>
          <w:p w:rsidR="00BC0C72" w:rsidRDefault="008D5CF6">
            <w:pPr>
              <w:pStyle w:val="a5"/>
            </w:pPr>
            <w:bookmarkStart w:id="6174" w:name="76142"/>
            <w:bookmarkEnd w:id="6174"/>
            <w:r>
              <w:t> </w:t>
            </w:r>
          </w:p>
        </w:tc>
        <w:tc>
          <w:tcPr>
            <w:tcW w:w="0" w:type="auto"/>
            <w:hideMark/>
          </w:tcPr>
          <w:p w:rsidR="00BC0C72" w:rsidRDefault="008D5CF6">
            <w:pPr>
              <w:pStyle w:val="a5"/>
            </w:pPr>
            <w:bookmarkStart w:id="6175" w:name="76143"/>
            <w:bookmarkEnd w:id="6175"/>
            <w:r>
              <w:t>координатно-розточувальний верстат з ЧПК</w:t>
            </w:r>
          </w:p>
        </w:tc>
        <w:tc>
          <w:tcPr>
            <w:tcW w:w="0" w:type="auto"/>
            <w:hideMark/>
          </w:tcPr>
          <w:p w:rsidR="00BC0C72" w:rsidRDefault="008D5CF6">
            <w:pPr>
              <w:pStyle w:val="a5"/>
              <w:jc w:val="center"/>
            </w:pPr>
            <w:bookmarkStart w:id="6176" w:name="76144"/>
            <w:bookmarkEnd w:id="6176"/>
            <w:r>
              <w:t>- " -</w:t>
            </w:r>
          </w:p>
        </w:tc>
        <w:tc>
          <w:tcPr>
            <w:tcW w:w="0" w:type="auto"/>
            <w:hideMark/>
          </w:tcPr>
          <w:p w:rsidR="00BC0C72" w:rsidRDefault="008D5CF6">
            <w:pPr>
              <w:pStyle w:val="a5"/>
              <w:jc w:val="center"/>
            </w:pPr>
            <w:bookmarkStart w:id="6177" w:name="76145"/>
            <w:bookmarkEnd w:id="6177"/>
            <w:r>
              <w:t>1</w:t>
            </w:r>
          </w:p>
        </w:tc>
      </w:tr>
      <w:tr w:rsidR="00BC0C72" w:rsidTr="00181458">
        <w:trPr>
          <w:divId w:val="1237204249"/>
        </w:trPr>
        <w:tc>
          <w:tcPr>
            <w:tcW w:w="0" w:type="auto"/>
            <w:hideMark/>
          </w:tcPr>
          <w:p w:rsidR="00BC0C72" w:rsidRDefault="008D5CF6">
            <w:pPr>
              <w:pStyle w:val="a5"/>
            </w:pPr>
            <w:bookmarkStart w:id="6178" w:name="76146"/>
            <w:bookmarkEnd w:id="6178"/>
            <w:r>
              <w:t>8460</w:t>
            </w:r>
          </w:p>
        </w:tc>
        <w:tc>
          <w:tcPr>
            <w:tcW w:w="0" w:type="auto"/>
            <w:hideMark/>
          </w:tcPr>
          <w:p w:rsidR="00BC0C72" w:rsidRDefault="008D5CF6">
            <w:pPr>
              <w:pStyle w:val="a5"/>
            </w:pPr>
            <w:bookmarkStart w:id="6179" w:name="76147"/>
            <w:bookmarkEnd w:id="6179"/>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w:t>
            </w:r>
          </w:p>
        </w:tc>
        <w:tc>
          <w:tcPr>
            <w:tcW w:w="0" w:type="auto"/>
            <w:hideMark/>
          </w:tcPr>
          <w:p w:rsidR="00BC0C72" w:rsidRDefault="008D5CF6">
            <w:pPr>
              <w:pStyle w:val="a5"/>
              <w:jc w:val="center"/>
            </w:pPr>
            <w:bookmarkStart w:id="6180" w:name="76148"/>
            <w:bookmarkEnd w:id="6180"/>
            <w:r>
              <w:t> </w:t>
            </w:r>
          </w:p>
        </w:tc>
        <w:tc>
          <w:tcPr>
            <w:tcW w:w="0" w:type="auto"/>
            <w:hideMark/>
          </w:tcPr>
          <w:p w:rsidR="00BC0C72" w:rsidRDefault="008D5CF6">
            <w:pPr>
              <w:pStyle w:val="a5"/>
              <w:jc w:val="center"/>
            </w:pPr>
            <w:bookmarkStart w:id="6181" w:name="76149"/>
            <w:bookmarkEnd w:id="6181"/>
            <w:r>
              <w:t> </w:t>
            </w:r>
          </w:p>
        </w:tc>
      </w:tr>
      <w:tr w:rsidR="00BC0C72" w:rsidTr="00181458">
        <w:trPr>
          <w:divId w:val="1237204249"/>
        </w:trPr>
        <w:tc>
          <w:tcPr>
            <w:tcW w:w="0" w:type="auto"/>
            <w:hideMark/>
          </w:tcPr>
          <w:p w:rsidR="00BC0C72" w:rsidRDefault="008D5CF6">
            <w:pPr>
              <w:pStyle w:val="a5"/>
            </w:pPr>
            <w:bookmarkStart w:id="6182" w:name="76150"/>
            <w:bookmarkEnd w:id="6182"/>
            <w:r>
              <w:t> </w:t>
            </w:r>
          </w:p>
        </w:tc>
        <w:tc>
          <w:tcPr>
            <w:tcW w:w="0" w:type="auto"/>
            <w:hideMark/>
          </w:tcPr>
          <w:p w:rsidR="00BC0C72" w:rsidRDefault="008D5CF6">
            <w:pPr>
              <w:pStyle w:val="a5"/>
            </w:pPr>
            <w:bookmarkStart w:id="6183" w:name="76151"/>
            <w:bookmarkEnd w:id="6183"/>
            <w:r>
              <w:t>напівавтоматичний шліфувально-полірувальний верстат з ЧПК</w:t>
            </w:r>
          </w:p>
        </w:tc>
        <w:tc>
          <w:tcPr>
            <w:tcW w:w="0" w:type="auto"/>
            <w:hideMark/>
          </w:tcPr>
          <w:p w:rsidR="00BC0C72" w:rsidRDefault="008D5CF6">
            <w:pPr>
              <w:pStyle w:val="a5"/>
              <w:jc w:val="center"/>
            </w:pPr>
            <w:bookmarkStart w:id="6184" w:name="76152"/>
            <w:bookmarkEnd w:id="6184"/>
            <w:r>
              <w:t>- " -</w:t>
            </w:r>
          </w:p>
        </w:tc>
        <w:tc>
          <w:tcPr>
            <w:tcW w:w="0" w:type="auto"/>
            <w:hideMark/>
          </w:tcPr>
          <w:p w:rsidR="00BC0C72" w:rsidRDefault="008D5CF6">
            <w:pPr>
              <w:pStyle w:val="a5"/>
              <w:jc w:val="center"/>
            </w:pPr>
            <w:bookmarkStart w:id="6185" w:name="76153"/>
            <w:bookmarkEnd w:id="6185"/>
            <w:r>
              <w:t>2</w:t>
            </w:r>
          </w:p>
        </w:tc>
      </w:tr>
      <w:tr w:rsidR="00BC0C72" w:rsidTr="00181458">
        <w:trPr>
          <w:divId w:val="1237204249"/>
        </w:trPr>
        <w:tc>
          <w:tcPr>
            <w:tcW w:w="0" w:type="auto"/>
            <w:hideMark/>
          </w:tcPr>
          <w:p w:rsidR="00BC0C72" w:rsidRDefault="008D5CF6">
            <w:pPr>
              <w:pStyle w:val="a5"/>
            </w:pPr>
            <w:bookmarkStart w:id="6186" w:name="76154"/>
            <w:bookmarkEnd w:id="6186"/>
            <w:r>
              <w:t> </w:t>
            </w:r>
          </w:p>
        </w:tc>
        <w:tc>
          <w:tcPr>
            <w:tcW w:w="0" w:type="auto"/>
            <w:hideMark/>
          </w:tcPr>
          <w:p w:rsidR="00BC0C72" w:rsidRDefault="008D5CF6">
            <w:pPr>
              <w:pStyle w:val="a5"/>
            </w:pPr>
            <w:bookmarkStart w:id="6187" w:name="76155"/>
            <w:bookmarkEnd w:id="6187"/>
            <w:r>
              <w:t>віброустановка з ЧПК</w:t>
            </w:r>
          </w:p>
        </w:tc>
        <w:tc>
          <w:tcPr>
            <w:tcW w:w="0" w:type="auto"/>
            <w:hideMark/>
          </w:tcPr>
          <w:p w:rsidR="00BC0C72" w:rsidRDefault="008D5CF6">
            <w:pPr>
              <w:pStyle w:val="a5"/>
              <w:jc w:val="center"/>
            </w:pPr>
            <w:bookmarkStart w:id="6188" w:name="76156"/>
            <w:bookmarkEnd w:id="6188"/>
            <w:r>
              <w:t>- " -</w:t>
            </w:r>
          </w:p>
        </w:tc>
        <w:tc>
          <w:tcPr>
            <w:tcW w:w="0" w:type="auto"/>
            <w:hideMark/>
          </w:tcPr>
          <w:p w:rsidR="00BC0C72" w:rsidRDefault="008D5CF6">
            <w:pPr>
              <w:pStyle w:val="a5"/>
              <w:jc w:val="center"/>
            </w:pPr>
            <w:bookmarkStart w:id="6189" w:name="76157"/>
            <w:bookmarkEnd w:id="6189"/>
            <w:r>
              <w:t>2</w:t>
            </w:r>
          </w:p>
        </w:tc>
      </w:tr>
      <w:tr w:rsidR="00BC0C72" w:rsidTr="00181458">
        <w:trPr>
          <w:divId w:val="1237204249"/>
        </w:trPr>
        <w:tc>
          <w:tcPr>
            <w:tcW w:w="0" w:type="auto"/>
            <w:hideMark/>
          </w:tcPr>
          <w:p w:rsidR="00BC0C72" w:rsidRDefault="008D5CF6">
            <w:pPr>
              <w:pStyle w:val="a5"/>
            </w:pPr>
            <w:bookmarkStart w:id="6190" w:name="76158"/>
            <w:bookmarkEnd w:id="6190"/>
            <w:r>
              <w:t> </w:t>
            </w:r>
          </w:p>
        </w:tc>
        <w:tc>
          <w:tcPr>
            <w:tcW w:w="0" w:type="auto"/>
            <w:hideMark/>
          </w:tcPr>
          <w:p w:rsidR="00BC0C72" w:rsidRDefault="008D5CF6">
            <w:pPr>
              <w:pStyle w:val="a5"/>
            </w:pPr>
            <w:bookmarkStart w:id="6191" w:name="76159"/>
            <w:bookmarkEnd w:id="6191"/>
            <w:r>
              <w:t>п'ятикоординатний шліфувальний верстат з ЧПК</w:t>
            </w:r>
          </w:p>
        </w:tc>
        <w:tc>
          <w:tcPr>
            <w:tcW w:w="0" w:type="auto"/>
            <w:hideMark/>
          </w:tcPr>
          <w:p w:rsidR="00BC0C72" w:rsidRDefault="008D5CF6">
            <w:pPr>
              <w:pStyle w:val="a5"/>
              <w:jc w:val="center"/>
            </w:pPr>
            <w:bookmarkStart w:id="6192" w:name="76160"/>
            <w:bookmarkEnd w:id="6192"/>
            <w:r>
              <w:t>- " -</w:t>
            </w:r>
          </w:p>
        </w:tc>
        <w:tc>
          <w:tcPr>
            <w:tcW w:w="0" w:type="auto"/>
            <w:hideMark/>
          </w:tcPr>
          <w:p w:rsidR="00BC0C72" w:rsidRDefault="008D5CF6">
            <w:pPr>
              <w:pStyle w:val="a5"/>
              <w:jc w:val="center"/>
            </w:pPr>
            <w:bookmarkStart w:id="6193" w:name="76161"/>
            <w:bookmarkEnd w:id="6193"/>
            <w:r>
              <w:t>2</w:t>
            </w:r>
          </w:p>
        </w:tc>
      </w:tr>
      <w:tr w:rsidR="00BC0C72" w:rsidTr="00181458">
        <w:trPr>
          <w:divId w:val="1237204249"/>
        </w:trPr>
        <w:tc>
          <w:tcPr>
            <w:tcW w:w="0" w:type="auto"/>
            <w:hideMark/>
          </w:tcPr>
          <w:p w:rsidR="00BC0C72" w:rsidRDefault="008D5CF6">
            <w:pPr>
              <w:pStyle w:val="a5"/>
            </w:pPr>
            <w:bookmarkStart w:id="6194" w:name="76162"/>
            <w:bookmarkEnd w:id="6194"/>
            <w:r>
              <w:t> </w:t>
            </w:r>
          </w:p>
        </w:tc>
        <w:tc>
          <w:tcPr>
            <w:tcW w:w="0" w:type="auto"/>
            <w:hideMark/>
          </w:tcPr>
          <w:p w:rsidR="00BC0C72" w:rsidRDefault="008D5CF6">
            <w:pPr>
              <w:pStyle w:val="a5"/>
            </w:pPr>
            <w:bookmarkStart w:id="6195" w:name="76163"/>
            <w:bookmarkEnd w:id="6195"/>
            <w:r>
              <w:t>установка роботизована для шліфування і полірування лопаток з ЧПК</w:t>
            </w:r>
          </w:p>
        </w:tc>
        <w:tc>
          <w:tcPr>
            <w:tcW w:w="0" w:type="auto"/>
            <w:hideMark/>
          </w:tcPr>
          <w:p w:rsidR="00BC0C72" w:rsidRDefault="008D5CF6">
            <w:pPr>
              <w:pStyle w:val="a5"/>
              <w:jc w:val="center"/>
            </w:pPr>
            <w:bookmarkStart w:id="6196" w:name="76164"/>
            <w:bookmarkEnd w:id="6196"/>
            <w:r>
              <w:t>- " -</w:t>
            </w:r>
          </w:p>
        </w:tc>
        <w:tc>
          <w:tcPr>
            <w:tcW w:w="0" w:type="auto"/>
            <w:hideMark/>
          </w:tcPr>
          <w:p w:rsidR="00BC0C72" w:rsidRDefault="008D5CF6">
            <w:pPr>
              <w:pStyle w:val="a5"/>
              <w:jc w:val="center"/>
            </w:pPr>
            <w:bookmarkStart w:id="6197" w:name="76165"/>
            <w:bookmarkEnd w:id="6197"/>
            <w:r>
              <w:t>3</w:t>
            </w:r>
          </w:p>
        </w:tc>
      </w:tr>
      <w:tr w:rsidR="00BC0C72" w:rsidTr="00181458">
        <w:trPr>
          <w:divId w:val="1237204249"/>
        </w:trPr>
        <w:tc>
          <w:tcPr>
            <w:tcW w:w="0" w:type="auto"/>
            <w:hideMark/>
          </w:tcPr>
          <w:p w:rsidR="00BC0C72" w:rsidRDefault="008D5CF6">
            <w:pPr>
              <w:pStyle w:val="a5"/>
            </w:pPr>
            <w:bookmarkStart w:id="6198" w:name="76166"/>
            <w:bookmarkEnd w:id="6198"/>
            <w:r>
              <w:t>8461</w:t>
            </w:r>
          </w:p>
        </w:tc>
        <w:tc>
          <w:tcPr>
            <w:tcW w:w="0" w:type="auto"/>
            <w:hideMark/>
          </w:tcPr>
          <w:p w:rsidR="00BC0C72" w:rsidRDefault="008D5CF6">
            <w:pPr>
              <w:pStyle w:val="a5"/>
            </w:pPr>
            <w:bookmarkStart w:id="6199" w:name="76167"/>
            <w:bookmarkEnd w:id="6199"/>
            <w:r>
              <w:t>Верстати поздовжньостругальні, поперечностругальні, довбальні, протяжні, зуборізні,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0" w:type="auto"/>
            <w:hideMark/>
          </w:tcPr>
          <w:p w:rsidR="00BC0C72" w:rsidRDefault="008D5CF6">
            <w:pPr>
              <w:pStyle w:val="a5"/>
              <w:jc w:val="center"/>
            </w:pPr>
            <w:bookmarkStart w:id="6200" w:name="76168"/>
            <w:bookmarkEnd w:id="6200"/>
            <w:r>
              <w:t> </w:t>
            </w:r>
          </w:p>
        </w:tc>
        <w:tc>
          <w:tcPr>
            <w:tcW w:w="0" w:type="auto"/>
            <w:hideMark/>
          </w:tcPr>
          <w:p w:rsidR="00BC0C72" w:rsidRDefault="008D5CF6">
            <w:pPr>
              <w:pStyle w:val="a5"/>
              <w:jc w:val="center"/>
            </w:pPr>
            <w:bookmarkStart w:id="6201" w:name="76169"/>
            <w:bookmarkEnd w:id="6201"/>
            <w:r>
              <w:t> </w:t>
            </w:r>
          </w:p>
        </w:tc>
      </w:tr>
      <w:tr w:rsidR="00BC0C72" w:rsidTr="00181458">
        <w:trPr>
          <w:divId w:val="1237204249"/>
        </w:trPr>
        <w:tc>
          <w:tcPr>
            <w:tcW w:w="0" w:type="auto"/>
            <w:hideMark/>
          </w:tcPr>
          <w:p w:rsidR="00BC0C72" w:rsidRDefault="008D5CF6">
            <w:pPr>
              <w:pStyle w:val="a5"/>
            </w:pPr>
            <w:bookmarkStart w:id="6202" w:name="76170"/>
            <w:bookmarkEnd w:id="6202"/>
            <w:r>
              <w:t> </w:t>
            </w:r>
          </w:p>
        </w:tc>
        <w:tc>
          <w:tcPr>
            <w:tcW w:w="0" w:type="auto"/>
            <w:hideMark/>
          </w:tcPr>
          <w:p w:rsidR="00BC0C72" w:rsidRDefault="008D5CF6">
            <w:pPr>
              <w:pStyle w:val="a5"/>
            </w:pPr>
            <w:bookmarkStart w:id="6203" w:name="76171"/>
            <w:bookmarkEnd w:id="6203"/>
            <w:r>
              <w:t>стрічкопильний верстат з ЧПК</w:t>
            </w:r>
          </w:p>
        </w:tc>
        <w:tc>
          <w:tcPr>
            <w:tcW w:w="0" w:type="auto"/>
            <w:hideMark/>
          </w:tcPr>
          <w:p w:rsidR="00BC0C72" w:rsidRDefault="008D5CF6">
            <w:pPr>
              <w:pStyle w:val="a5"/>
              <w:jc w:val="center"/>
            </w:pPr>
            <w:bookmarkStart w:id="6204" w:name="76172"/>
            <w:bookmarkEnd w:id="6204"/>
            <w:r>
              <w:t>штук</w:t>
            </w:r>
          </w:p>
        </w:tc>
        <w:tc>
          <w:tcPr>
            <w:tcW w:w="0" w:type="auto"/>
            <w:hideMark/>
          </w:tcPr>
          <w:p w:rsidR="00BC0C72" w:rsidRDefault="008D5CF6">
            <w:pPr>
              <w:pStyle w:val="a5"/>
              <w:jc w:val="center"/>
            </w:pPr>
            <w:bookmarkStart w:id="6205" w:name="76173"/>
            <w:bookmarkEnd w:id="6205"/>
            <w:r>
              <w:t>2</w:t>
            </w:r>
          </w:p>
        </w:tc>
      </w:tr>
      <w:tr w:rsidR="00BC0C72" w:rsidTr="00181458">
        <w:trPr>
          <w:divId w:val="1237204249"/>
        </w:trPr>
        <w:tc>
          <w:tcPr>
            <w:tcW w:w="0" w:type="auto"/>
            <w:hideMark/>
          </w:tcPr>
          <w:p w:rsidR="00BC0C72" w:rsidRDefault="008D5CF6">
            <w:pPr>
              <w:pStyle w:val="a5"/>
            </w:pPr>
            <w:bookmarkStart w:id="6206" w:name="76174"/>
            <w:bookmarkEnd w:id="6206"/>
            <w:r>
              <w:t>8462</w:t>
            </w:r>
          </w:p>
        </w:tc>
        <w:tc>
          <w:tcPr>
            <w:tcW w:w="0" w:type="auto"/>
            <w:hideMark/>
          </w:tcPr>
          <w:p w:rsidR="00BC0C72" w:rsidRDefault="008D5CF6">
            <w:pPr>
              <w:pStyle w:val="a5"/>
            </w:pPr>
            <w:bookmarkStart w:id="6207" w:name="76175"/>
            <w:bookmarkEnd w:id="6207"/>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w:t>
            </w:r>
          </w:p>
        </w:tc>
        <w:tc>
          <w:tcPr>
            <w:tcW w:w="0" w:type="auto"/>
            <w:hideMark/>
          </w:tcPr>
          <w:p w:rsidR="00BC0C72" w:rsidRDefault="008D5CF6">
            <w:pPr>
              <w:pStyle w:val="a5"/>
              <w:jc w:val="center"/>
            </w:pPr>
            <w:bookmarkStart w:id="6208" w:name="76176"/>
            <w:bookmarkEnd w:id="6208"/>
            <w:r>
              <w:t> </w:t>
            </w:r>
          </w:p>
        </w:tc>
        <w:tc>
          <w:tcPr>
            <w:tcW w:w="0" w:type="auto"/>
            <w:hideMark/>
          </w:tcPr>
          <w:p w:rsidR="00BC0C72" w:rsidRDefault="008D5CF6">
            <w:pPr>
              <w:pStyle w:val="a5"/>
              <w:jc w:val="center"/>
            </w:pPr>
            <w:bookmarkStart w:id="6209" w:name="76177"/>
            <w:bookmarkEnd w:id="6209"/>
            <w:r>
              <w:t> </w:t>
            </w:r>
          </w:p>
        </w:tc>
      </w:tr>
      <w:tr w:rsidR="00BC0C72" w:rsidTr="00181458">
        <w:trPr>
          <w:divId w:val="1237204249"/>
        </w:trPr>
        <w:tc>
          <w:tcPr>
            <w:tcW w:w="0" w:type="auto"/>
            <w:hideMark/>
          </w:tcPr>
          <w:p w:rsidR="00BC0C72" w:rsidRDefault="008D5CF6">
            <w:pPr>
              <w:pStyle w:val="a5"/>
            </w:pPr>
            <w:bookmarkStart w:id="6210" w:name="76178"/>
            <w:bookmarkEnd w:id="6210"/>
            <w:r>
              <w:t> </w:t>
            </w:r>
          </w:p>
        </w:tc>
        <w:tc>
          <w:tcPr>
            <w:tcW w:w="0" w:type="auto"/>
            <w:hideMark/>
          </w:tcPr>
          <w:p w:rsidR="00BC0C72" w:rsidRDefault="008D5CF6">
            <w:pPr>
              <w:pStyle w:val="a5"/>
            </w:pPr>
            <w:bookmarkStart w:id="6211" w:name="76179"/>
            <w:bookmarkEnd w:id="6211"/>
            <w:r>
              <w:t>трубозгинальний верстат з ЧПК</w:t>
            </w:r>
          </w:p>
        </w:tc>
        <w:tc>
          <w:tcPr>
            <w:tcW w:w="0" w:type="auto"/>
            <w:hideMark/>
          </w:tcPr>
          <w:p w:rsidR="00BC0C72" w:rsidRDefault="008D5CF6">
            <w:pPr>
              <w:pStyle w:val="a5"/>
              <w:jc w:val="center"/>
            </w:pPr>
            <w:bookmarkStart w:id="6212" w:name="76180"/>
            <w:bookmarkEnd w:id="6212"/>
            <w:r>
              <w:t>- " -</w:t>
            </w:r>
          </w:p>
        </w:tc>
        <w:tc>
          <w:tcPr>
            <w:tcW w:w="0" w:type="auto"/>
            <w:hideMark/>
          </w:tcPr>
          <w:p w:rsidR="00BC0C72" w:rsidRDefault="008D5CF6">
            <w:pPr>
              <w:pStyle w:val="a5"/>
              <w:jc w:val="center"/>
            </w:pPr>
            <w:bookmarkStart w:id="6213" w:name="76181"/>
            <w:bookmarkEnd w:id="6213"/>
            <w:r>
              <w:t>1</w:t>
            </w:r>
          </w:p>
        </w:tc>
      </w:tr>
      <w:tr w:rsidR="00BC0C72" w:rsidTr="00181458">
        <w:trPr>
          <w:divId w:val="1237204249"/>
        </w:trPr>
        <w:tc>
          <w:tcPr>
            <w:tcW w:w="0" w:type="auto"/>
            <w:hideMark/>
          </w:tcPr>
          <w:p w:rsidR="00BC0C72" w:rsidRDefault="008D5CF6">
            <w:pPr>
              <w:pStyle w:val="a5"/>
            </w:pPr>
            <w:bookmarkStart w:id="6214" w:name="76182"/>
            <w:bookmarkEnd w:id="6214"/>
            <w:r>
              <w:t>8466</w:t>
            </w:r>
          </w:p>
        </w:tc>
        <w:tc>
          <w:tcPr>
            <w:tcW w:w="0" w:type="auto"/>
            <w:hideMark/>
          </w:tcPr>
          <w:p w:rsidR="00BC0C72" w:rsidRDefault="008D5CF6">
            <w:pPr>
              <w:pStyle w:val="a5"/>
            </w:pPr>
            <w:bookmarkStart w:id="6215" w:name="76183"/>
            <w:bookmarkEnd w:id="6215"/>
            <w:r>
              <w:t>Частини та приладдя, призначені винятково або переважно для обладнання товарних позицій 8456 - 8465, включаючи пристрої для кріплення інструментів або деталей, різенарізні саморозкривні головки, ділильні головки та інші спеціальні пристрої для верстатів; кріплення для інструментів будь-якого типу, призначених для ручних робіт:</w:t>
            </w:r>
          </w:p>
        </w:tc>
        <w:tc>
          <w:tcPr>
            <w:tcW w:w="0" w:type="auto"/>
            <w:hideMark/>
          </w:tcPr>
          <w:p w:rsidR="00BC0C72" w:rsidRDefault="008D5CF6">
            <w:pPr>
              <w:pStyle w:val="a5"/>
              <w:jc w:val="center"/>
            </w:pPr>
            <w:bookmarkStart w:id="6216" w:name="76184"/>
            <w:bookmarkEnd w:id="6216"/>
            <w:r>
              <w:t> </w:t>
            </w:r>
          </w:p>
        </w:tc>
        <w:tc>
          <w:tcPr>
            <w:tcW w:w="0" w:type="auto"/>
            <w:hideMark/>
          </w:tcPr>
          <w:p w:rsidR="00BC0C72" w:rsidRDefault="008D5CF6">
            <w:pPr>
              <w:pStyle w:val="a5"/>
              <w:jc w:val="center"/>
            </w:pPr>
            <w:bookmarkStart w:id="6217" w:name="76185"/>
            <w:bookmarkEnd w:id="6217"/>
            <w:r>
              <w:t> </w:t>
            </w:r>
          </w:p>
        </w:tc>
      </w:tr>
      <w:tr w:rsidR="00BC0C72" w:rsidTr="00181458">
        <w:trPr>
          <w:divId w:val="1237204249"/>
        </w:trPr>
        <w:tc>
          <w:tcPr>
            <w:tcW w:w="0" w:type="auto"/>
            <w:hideMark/>
          </w:tcPr>
          <w:p w:rsidR="00BC0C72" w:rsidRDefault="008D5CF6">
            <w:pPr>
              <w:pStyle w:val="a5"/>
            </w:pPr>
            <w:bookmarkStart w:id="6218" w:name="76186"/>
            <w:bookmarkEnd w:id="6218"/>
            <w:r>
              <w:t> </w:t>
            </w:r>
          </w:p>
        </w:tc>
        <w:tc>
          <w:tcPr>
            <w:tcW w:w="0" w:type="auto"/>
            <w:hideMark/>
          </w:tcPr>
          <w:p w:rsidR="00BC0C72" w:rsidRDefault="008D5CF6">
            <w:pPr>
              <w:pStyle w:val="a5"/>
            </w:pPr>
            <w:bookmarkStart w:id="6219" w:name="76187"/>
            <w:bookmarkEnd w:id="6219"/>
            <w:r>
              <w:t>роботизований осередок</w:t>
            </w:r>
          </w:p>
        </w:tc>
        <w:tc>
          <w:tcPr>
            <w:tcW w:w="0" w:type="auto"/>
            <w:hideMark/>
          </w:tcPr>
          <w:p w:rsidR="00BC0C72" w:rsidRDefault="008D5CF6">
            <w:pPr>
              <w:pStyle w:val="a5"/>
              <w:jc w:val="center"/>
            </w:pPr>
            <w:bookmarkStart w:id="6220" w:name="76188"/>
            <w:bookmarkEnd w:id="6220"/>
            <w:r>
              <w:t>- " -</w:t>
            </w:r>
          </w:p>
        </w:tc>
        <w:tc>
          <w:tcPr>
            <w:tcW w:w="0" w:type="auto"/>
            <w:hideMark/>
          </w:tcPr>
          <w:p w:rsidR="00BC0C72" w:rsidRDefault="008D5CF6">
            <w:pPr>
              <w:pStyle w:val="a5"/>
              <w:jc w:val="center"/>
            </w:pPr>
            <w:bookmarkStart w:id="6221" w:name="76189"/>
            <w:bookmarkEnd w:id="6221"/>
            <w:r>
              <w:t>1</w:t>
            </w:r>
          </w:p>
        </w:tc>
      </w:tr>
      <w:tr w:rsidR="00BC0C72" w:rsidTr="00181458">
        <w:trPr>
          <w:divId w:val="1237204249"/>
        </w:trPr>
        <w:tc>
          <w:tcPr>
            <w:tcW w:w="0" w:type="auto"/>
            <w:hideMark/>
          </w:tcPr>
          <w:p w:rsidR="00BC0C72" w:rsidRDefault="008D5CF6">
            <w:pPr>
              <w:pStyle w:val="a5"/>
            </w:pPr>
            <w:bookmarkStart w:id="6222" w:name="76190"/>
            <w:bookmarkEnd w:id="6222"/>
            <w:r>
              <w:lastRenderedPageBreak/>
              <w:t>8477</w:t>
            </w:r>
          </w:p>
        </w:tc>
        <w:tc>
          <w:tcPr>
            <w:tcW w:w="0" w:type="auto"/>
            <w:hideMark/>
          </w:tcPr>
          <w:p w:rsidR="00BC0C72" w:rsidRDefault="008D5CF6">
            <w:pPr>
              <w:pStyle w:val="a5"/>
            </w:pPr>
            <w:bookmarkStart w:id="6223" w:name="76191"/>
            <w:bookmarkEnd w:id="6223"/>
            <w:r>
              <w:t>Обладнання для обробки гуми чи пластмаси або для виробництва виробів з цих матеріалів, в іншому місці не зазначені:</w:t>
            </w:r>
          </w:p>
        </w:tc>
        <w:tc>
          <w:tcPr>
            <w:tcW w:w="0" w:type="auto"/>
            <w:hideMark/>
          </w:tcPr>
          <w:p w:rsidR="00BC0C72" w:rsidRDefault="008D5CF6">
            <w:pPr>
              <w:pStyle w:val="a5"/>
              <w:jc w:val="center"/>
            </w:pPr>
            <w:bookmarkStart w:id="6224" w:name="76192"/>
            <w:bookmarkEnd w:id="6224"/>
            <w:r>
              <w:t> </w:t>
            </w:r>
          </w:p>
        </w:tc>
        <w:tc>
          <w:tcPr>
            <w:tcW w:w="0" w:type="auto"/>
            <w:hideMark/>
          </w:tcPr>
          <w:p w:rsidR="00BC0C72" w:rsidRDefault="008D5CF6">
            <w:pPr>
              <w:pStyle w:val="a5"/>
              <w:jc w:val="center"/>
            </w:pPr>
            <w:bookmarkStart w:id="6225" w:name="76193"/>
            <w:bookmarkEnd w:id="6225"/>
            <w:r>
              <w:t> </w:t>
            </w:r>
          </w:p>
        </w:tc>
      </w:tr>
      <w:tr w:rsidR="00BC0C72" w:rsidTr="00181458">
        <w:trPr>
          <w:divId w:val="1237204249"/>
        </w:trPr>
        <w:tc>
          <w:tcPr>
            <w:tcW w:w="0" w:type="auto"/>
            <w:hideMark/>
          </w:tcPr>
          <w:p w:rsidR="00BC0C72" w:rsidRDefault="008D5CF6">
            <w:pPr>
              <w:pStyle w:val="a5"/>
            </w:pPr>
            <w:bookmarkStart w:id="6226" w:name="76194"/>
            <w:bookmarkEnd w:id="6226"/>
            <w:r>
              <w:t> </w:t>
            </w:r>
          </w:p>
        </w:tc>
        <w:tc>
          <w:tcPr>
            <w:tcW w:w="0" w:type="auto"/>
            <w:hideMark/>
          </w:tcPr>
          <w:p w:rsidR="00BC0C72" w:rsidRDefault="008D5CF6">
            <w:pPr>
              <w:pStyle w:val="a5"/>
            </w:pPr>
            <w:bookmarkStart w:id="6227" w:name="76195"/>
            <w:bookmarkEnd w:id="6227"/>
            <w:r>
              <w:t>автоматичний електрогідравлічний прес</w:t>
            </w:r>
          </w:p>
        </w:tc>
        <w:tc>
          <w:tcPr>
            <w:tcW w:w="0" w:type="auto"/>
            <w:hideMark/>
          </w:tcPr>
          <w:p w:rsidR="00BC0C72" w:rsidRDefault="008D5CF6">
            <w:pPr>
              <w:pStyle w:val="a5"/>
              <w:jc w:val="center"/>
            </w:pPr>
            <w:bookmarkStart w:id="6228" w:name="76196"/>
            <w:bookmarkEnd w:id="6228"/>
            <w:r>
              <w:t>- " -</w:t>
            </w:r>
          </w:p>
        </w:tc>
        <w:tc>
          <w:tcPr>
            <w:tcW w:w="0" w:type="auto"/>
            <w:hideMark/>
          </w:tcPr>
          <w:p w:rsidR="00BC0C72" w:rsidRDefault="008D5CF6">
            <w:pPr>
              <w:pStyle w:val="a5"/>
              <w:jc w:val="center"/>
            </w:pPr>
            <w:bookmarkStart w:id="6229" w:name="76197"/>
            <w:bookmarkEnd w:id="6229"/>
            <w:r>
              <w:t>2</w:t>
            </w:r>
          </w:p>
        </w:tc>
      </w:tr>
      <w:tr w:rsidR="00BC0C72" w:rsidTr="00181458">
        <w:trPr>
          <w:divId w:val="1237204249"/>
        </w:trPr>
        <w:tc>
          <w:tcPr>
            <w:tcW w:w="0" w:type="auto"/>
            <w:hideMark/>
          </w:tcPr>
          <w:p w:rsidR="00BC0C72" w:rsidRDefault="008D5CF6">
            <w:pPr>
              <w:pStyle w:val="a5"/>
            </w:pPr>
            <w:bookmarkStart w:id="6230" w:name="76198"/>
            <w:bookmarkEnd w:id="6230"/>
            <w:r>
              <w:t> </w:t>
            </w:r>
          </w:p>
        </w:tc>
        <w:tc>
          <w:tcPr>
            <w:tcW w:w="0" w:type="auto"/>
            <w:hideMark/>
          </w:tcPr>
          <w:p w:rsidR="00BC0C72" w:rsidRDefault="008D5CF6">
            <w:pPr>
              <w:pStyle w:val="a5"/>
            </w:pPr>
            <w:bookmarkStart w:id="6231" w:name="76199"/>
            <w:bookmarkEnd w:id="6231"/>
            <w:r>
              <w:t>3D-принтер</w:t>
            </w:r>
          </w:p>
        </w:tc>
        <w:tc>
          <w:tcPr>
            <w:tcW w:w="0" w:type="auto"/>
            <w:hideMark/>
          </w:tcPr>
          <w:p w:rsidR="00BC0C72" w:rsidRDefault="008D5CF6">
            <w:pPr>
              <w:pStyle w:val="a5"/>
              <w:jc w:val="center"/>
            </w:pPr>
            <w:bookmarkStart w:id="6232" w:name="76200"/>
            <w:bookmarkEnd w:id="6232"/>
            <w:r>
              <w:t>- " -</w:t>
            </w:r>
          </w:p>
        </w:tc>
        <w:tc>
          <w:tcPr>
            <w:tcW w:w="0" w:type="auto"/>
            <w:hideMark/>
          </w:tcPr>
          <w:p w:rsidR="00BC0C72" w:rsidRDefault="008D5CF6">
            <w:pPr>
              <w:pStyle w:val="a5"/>
              <w:jc w:val="center"/>
            </w:pPr>
            <w:bookmarkStart w:id="6233" w:name="76201"/>
            <w:bookmarkEnd w:id="6233"/>
            <w:r>
              <w:t>2</w:t>
            </w:r>
          </w:p>
        </w:tc>
      </w:tr>
      <w:tr w:rsidR="00BC0C72" w:rsidTr="00181458">
        <w:trPr>
          <w:divId w:val="1237204249"/>
        </w:trPr>
        <w:tc>
          <w:tcPr>
            <w:tcW w:w="0" w:type="auto"/>
            <w:hideMark/>
          </w:tcPr>
          <w:p w:rsidR="00BC0C72" w:rsidRDefault="008D5CF6">
            <w:pPr>
              <w:pStyle w:val="a5"/>
            </w:pPr>
            <w:bookmarkStart w:id="6234" w:name="76202"/>
            <w:bookmarkEnd w:id="6234"/>
            <w:r>
              <w:t>8479 89 97 90</w:t>
            </w:r>
          </w:p>
        </w:tc>
        <w:tc>
          <w:tcPr>
            <w:tcW w:w="0" w:type="auto"/>
            <w:hideMark/>
          </w:tcPr>
          <w:p w:rsidR="00BC0C72" w:rsidRDefault="008D5CF6">
            <w:pPr>
              <w:pStyle w:val="a5"/>
            </w:pPr>
            <w:bookmarkStart w:id="6235" w:name="76203"/>
            <w:bookmarkEnd w:id="6235"/>
            <w:r>
              <w:t>Машини та механічні пристрої спеціального призначення, в іншому місці не зазначені:</w:t>
            </w:r>
            <w:r>
              <w:br/>
              <w:t>- інші машини та механічні пристрої:</w:t>
            </w:r>
            <w:r>
              <w:br/>
              <w:t>-- інші:</w:t>
            </w:r>
            <w:r>
              <w:br/>
              <w:t>--- інші:</w:t>
            </w:r>
          </w:p>
        </w:tc>
        <w:tc>
          <w:tcPr>
            <w:tcW w:w="0" w:type="auto"/>
            <w:hideMark/>
          </w:tcPr>
          <w:p w:rsidR="00BC0C72" w:rsidRDefault="008D5CF6">
            <w:pPr>
              <w:pStyle w:val="a5"/>
              <w:jc w:val="center"/>
            </w:pPr>
            <w:bookmarkStart w:id="6236" w:name="76204"/>
            <w:bookmarkEnd w:id="6236"/>
            <w:r>
              <w:t> </w:t>
            </w:r>
          </w:p>
        </w:tc>
        <w:tc>
          <w:tcPr>
            <w:tcW w:w="0" w:type="auto"/>
            <w:hideMark/>
          </w:tcPr>
          <w:p w:rsidR="00BC0C72" w:rsidRDefault="008D5CF6">
            <w:pPr>
              <w:pStyle w:val="a5"/>
              <w:jc w:val="center"/>
            </w:pPr>
            <w:bookmarkStart w:id="6237" w:name="76205"/>
            <w:bookmarkEnd w:id="6237"/>
            <w:r>
              <w:t> </w:t>
            </w:r>
          </w:p>
        </w:tc>
      </w:tr>
      <w:tr w:rsidR="00BC0C72" w:rsidTr="00181458">
        <w:trPr>
          <w:divId w:val="1237204249"/>
        </w:trPr>
        <w:tc>
          <w:tcPr>
            <w:tcW w:w="0" w:type="auto"/>
            <w:hideMark/>
          </w:tcPr>
          <w:p w:rsidR="00BC0C72" w:rsidRDefault="008D5CF6">
            <w:pPr>
              <w:pStyle w:val="a5"/>
            </w:pPr>
            <w:bookmarkStart w:id="6238" w:name="76206"/>
            <w:bookmarkEnd w:id="6238"/>
            <w:r>
              <w:t> </w:t>
            </w:r>
          </w:p>
        </w:tc>
        <w:tc>
          <w:tcPr>
            <w:tcW w:w="0" w:type="auto"/>
            <w:hideMark/>
          </w:tcPr>
          <w:p w:rsidR="00BC0C72" w:rsidRDefault="008D5CF6">
            <w:pPr>
              <w:pStyle w:val="a5"/>
            </w:pPr>
            <w:bookmarkStart w:id="6239" w:name="76207"/>
            <w:bookmarkEnd w:id="6239"/>
            <w:r>
              <w:t>комплект обладнання для осушування стисненого повітря</w:t>
            </w:r>
          </w:p>
        </w:tc>
        <w:tc>
          <w:tcPr>
            <w:tcW w:w="0" w:type="auto"/>
            <w:hideMark/>
          </w:tcPr>
          <w:p w:rsidR="00BC0C72" w:rsidRDefault="008D5CF6">
            <w:pPr>
              <w:pStyle w:val="a5"/>
              <w:jc w:val="center"/>
            </w:pPr>
            <w:bookmarkStart w:id="6240" w:name="76208"/>
            <w:bookmarkEnd w:id="6240"/>
            <w:r>
              <w:t>штук</w:t>
            </w:r>
          </w:p>
        </w:tc>
        <w:tc>
          <w:tcPr>
            <w:tcW w:w="0" w:type="auto"/>
            <w:hideMark/>
          </w:tcPr>
          <w:p w:rsidR="00BC0C72" w:rsidRDefault="008D5CF6">
            <w:pPr>
              <w:pStyle w:val="a5"/>
              <w:jc w:val="center"/>
            </w:pPr>
            <w:bookmarkStart w:id="6241" w:name="76209"/>
            <w:bookmarkEnd w:id="6241"/>
            <w:r>
              <w:t>1</w:t>
            </w:r>
          </w:p>
        </w:tc>
      </w:tr>
      <w:tr w:rsidR="00BC0C72" w:rsidTr="00181458">
        <w:trPr>
          <w:divId w:val="1237204249"/>
        </w:trPr>
        <w:tc>
          <w:tcPr>
            <w:tcW w:w="0" w:type="auto"/>
            <w:hideMark/>
          </w:tcPr>
          <w:p w:rsidR="00BC0C72" w:rsidRDefault="008D5CF6">
            <w:pPr>
              <w:pStyle w:val="a5"/>
            </w:pPr>
            <w:bookmarkStart w:id="6242" w:name="76210"/>
            <w:bookmarkEnd w:id="6242"/>
            <w:r>
              <w:t> </w:t>
            </w:r>
          </w:p>
        </w:tc>
        <w:tc>
          <w:tcPr>
            <w:tcW w:w="0" w:type="auto"/>
            <w:hideMark/>
          </w:tcPr>
          <w:p w:rsidR="00BC0C72" w:rsidRDefault="008D5CF6">
            <w:pPr>
              <w:pStyle w:val="a5"/>
            </w:pPr>
            <w:bookmarkStart w:id="6243" w:name="76211"/>
            <w:bookmarkEnd w:id="6243"/>
            <w:r>
              <w:t>3D-принтер</w:t>
            </w:r>
          </w:p>
        </w:tc>
        <w:tc>
          <w:tcPr>
            <w:tcW w:w="0" w:type="auto"/>
            <w:hideMark/>
          </w:tcPr>
          <w:p w:rsidR="00BC0C72" w:rsidRDefault="008D5CF6">
            <w:pPr>
              <w:pStyle w:val="a5"/>
              <w:jc w:val="center"/>
            </w:pPr>
            <w:bookmarkStart w:id="6244" w:name="76212"/>
            <w:bookmarkEnd w:id="6244"/>
            <w:r>
              <w:t>- " -</w:t>
            </w:r>
          </w:p>
        </w:tc>
        <w:tc>
          <w:tcPr>
            <w:tcW w:w="0" w:type="auto"/>
            <w:hideMark/>
          </w:tcPr>
          <w:p w:rsidR="00BC0C72" w:rsidRDefault="008D5CF6">
            <w:pPr>
              <w:pStyle w:val="a5"/>
              <w:jc w:val="center"/>
            </w:pPr>
            <w:bookmarkStart w:id="6245" w:name="76213"/>
            <w:bookmarkEnd w:id="6245"/>
            <w:r>
              <w:t>2</w:t>
            </w:r>
          </w:p>
        </w:tc>
      </w:tr>
      <w:tr w:rsidR="00BC0C72" w:rsidTr="00181458">
        <w:trPr>
          <w:divId w:val="1237204249"/>
        </w:trPr>
        <w:tc>
          <w:tcPr>
            <w:tcW w:w="0" w:type="auto"/>
            <w:hideMark/>
          </w:tcPr>
          <w:p w:rsidR="00BC0C72" w:rsidRDefault="008D5CF6">
            <w:pPr>
              <w:pStyle w:val="a5"/>
            </w:pPr>
            <w:bookmarkStart w:id="6246" w:name="76214"/>
            <w:bookmarkEnd w:id="6246"/>
            <w:r>
              <w:t> </w:t>
            </w:r>
          </w:p>
        </w:tc>
        <w:tc>
          <w:tcPr>
            <w:tcW w:w="0" w:type="auto"/>
            <w:hideMark/>
          </w:tcPr>
          <w:p w:rsidR="00BC0C72" w:rsidRDefault="008D5CF6">
            <w:pPr>
              <w:pStyle w:val="a5"/>
            </w:pPr>
            <w:bookmarkStart w:id="6247" w:name="76215"/>
            <w:bookmarkEnd w:id="6247"/>
            <w:r>
              <w:t>модельний прес</w:t>
            </w:r>
          </w:p>
        </w:tc>
        <w:tc>
          <w:tcPr>
            <w:tcW w:w="0" w:type="auto"/>
            <w:hideMark/>
          </w:tcPr>
          <w:p w:rsidR="00BC0C72" w:rsidRDefault="008D5CF6">
            <w:pPr>
              <w:pStyle w:val="a5"/>
              <w:jc w:val="center"/>
            </w:pPr>
            <w:bookmarkStart w:id="6248" w:name="76216"/>
            <w:bookmarkEnd w:id="6248"/>
            <w:r>
              <w:t>- " -</w:t>
            </w:r>
          </w:p>
        </w:tc>
        <w:tc>
          <w:tcPr>
            <w:tcW w:w="0" w:type="auto"/>
            <w:hideMark/>
          </w:tcPr>
          <w:p w:rsidR="00BC0C72" w:rsidRDefault="008D5CF6">
            <w:pPr>
              <w:pStyle w:val="a5"/>
              <w:jc w:val="center"/>
            </w:pPr>
            <w:bookmarkStart w:id="6249" w:name="76217"/>
            <w:bookmarkEnd w:id="6249"/>
            <w:r>
              <w:t>1</w:t>
            </w:r>
          </w:p>
        </w:tc>
      </w:tr>
      <w:tr w:rsidR="00BC0C72" w:rsidTr="00181458">
        <w:trPr>
          <w:divId w:val="1237204249"/>
        </w:trPr>
        <w:tc>
          <w:tcPr>
            <w:tcW w:w="0" w:type="auto"/>
            <w:hideMark/>
          </w:tcPr>
          <w:p w:rsidR="00BC0C72" w:rsidRDefault="008D5CF6">
            <w:pPr>
              <w:pStyle w:val="a5"/>
            </w:pPr>
            <w:bookmarkStart w:id="6250" w:name="76218"/>
            <w:bookmarkEnd w:id="6250"/>
            <w:r>
              <w:t>8501 61 20 10</w:t>
            </w:r>
          </w:p>
        </w:tc>
        <w:tc>
          <w:tcPr>
            <w:tcW w:w="0" w:type="auto"/>
            <w:hideMark/>
          </w:tcPr>
          <w:p w:rsidR="00BC0C72" w:rsidRDefault="008D5CF6">
            <w:pPr>
              <w:pStyle w:val="a5"/>
            </w:pPr>
            <w:bookmarkStart w:id="6251" w:name="76219"/>
            <w:bookmarkEnd w:id="6251"/>
            <w:r>
              <w:t>Двигуни та генератори, електричні (крім електрогенераторних установок):</w:t>
            </w:r>
            <w:r>
              <w:br/>
              <w:t>- генератори змінного струму (синхронні генератори):</w:t>
            </w:r>
            <w:r>
              <w:br/>
              <w:t>-- потужністю не більш як 75 кВ·А:</w:t>
            </w:r>
            <w:r>
              <w:br/>
              <w:t>--- потужністю не більш як 7,5 кВ·А:</w:t>
            </w:r>
            <w:r>
              <w:br/>
              <w:t>---- для цивільної авіації:</w:t>
            </w:r>
          </w:p>
        </w:tc>
        <w:tc>
          <w:tcPr>
            <w:tcW w:w="0" w:type="auto"/>
            <w:hideMark/>
          </w:tcPr>
          <w:p w:rsidR="00BC0C72" w:rsidRDefault="008D5CF6">
            <w:pPr>
              <w:pStyle w:val="a5"/>
              <w:jc w:val="center"/>
            </w:pPr>
            <w:bookmarkStart w:id="6252" w:name="76220"/>
            <w:bookmarkEnd w:id="6252"/>
            <w:r>
              <w:t> </w:t>
            </w:r>
          </w:p>
        </w:tc>
        <w:tc>
          <w:tcPr>
            <w:tcW w:w="0" w:type="auto"/>
            <w:hideMark/>
          </w:tcPr>
          <w:p w:rsidR="00BC0C72" w:rsidRDefault="008D5CF6">
            <w:pPr>
              <w:pStyle w:val="a5"/>
              <w:jc w:val="center"/>
            </w:pPr>
            <w:bookmarkStart w:id="6253" w:name="76221"/>
            <w:bookmarkEnd w:id="6253"/>
            <w:r>
              <w:t> </w:t>
            </w:r>
          </w:p>
        </w:tc>
      </w:tr>
      <w:tr w:rsidR="00BC0C72" w:rsidTr="00181458">
        <w:trPr>
          <w:divId w:val="1237204249"/>
        </w:trPr>
        <w:tc>
          <w:tcPr>
            <w:tcW w:w="0" w:type="auto"/>
            <w:hideMark/>
          </w:tcPr>
          <w:p w:rsidR="00BC0C72" w:rsidRDefault="008D5CF6">
            <w:pPr>
              <w:pStyle w:val="a5"/>
            </w:pPr>
            <w:bookmarkStart w:id="6254" w:name="76222"/>
            <w:bookmarkEnd w:id="6254"/>
            <w:r>
              <w:t> </w:t>
            </w:r>
          </w:p>
        </w:tc>
        <w:tc>
          <w:tcPr>
            <w:tcW w:w="0" w:type="auto"/>
            <w:hideMark/>
          </w:tcPr>
          <w:p w:rsidR="00BC0C72" w:rsidRDefault="008D5CF6">
            <w:pPr>
              <w:pStyle w:val="a5"/>
            </w:pPr>
            <w:bookmarkStart w:id="6255" w:name="76223"/>
            <w:bookmarkEnd w:id="6255"/>
            <w:r>
              <w:t>вібраційний генератор з підсилювачем</w:t>
            </w:r>
          </w:p>
        </w:tc>
        <w:tc>
          <w:tcPr>
            <w:tcW w:w="0" w:type="auto"/>
            <w:hideMark/>
          </w:tcPr>
          <w:p w:rsidR="00BC0C72" w:rsidRDefault="008D5CF6">
            <w:pPr>
              <w:pStyle w:val="a5"/>
              <w:jc w:val="center"/>
            </w:pPr>
            <w:bookmarkStart w:id="6256" w:name="76224"/>
            <w:bookmarkEnd w:id="6256"/>
            <w:r>
              <w:t>- " -</w:t>
            </w:r>
          </w:p>
        </w:tc>
        <w:tc>
          <w:tcPr>
            <w:tcW w:w="0" w:type="auto"/>
            <w:hideMark/>
          </w:tcPr>
          <w:p w:rsidR="00BC0C72" w:rsidRDefault="008D5CF6">
            <w:pPr>
              <w:pStyle w:val="a5"/>
              <w:jc w:val="center"/>
            </w:pPr>
            <w:bookmarkStart w:id="6257" w:name="76225"/>
            <w:bookmarkEnd w:id="6257"/>
            <w:r>
              <w:t>1</w:t>
            </w:r>
          </w:p>
        </w:tc>
      </w:tr>
      <w:tr w:rsidR="00BC0C72" w:rsidTr="00181458">
        <w:trPr>
          <w:divId w:val="1237204249"/>
        </w:trPr>
        <w:tc>
          <w:tcPr>
            <w:tcW w:w="0" w:type="auto"/>
            <w:hideMark/>
          </w:tcPr>
          <w:p w:rsidR="00BC0C72" w:rsidRDefault="008D5CF6">
            <w:pPr>
              <w:pStyle w:val="a5"/>
            </w:pPr>
            <w:bookmarkStart w:id="6258" w:name="76226"/>
            <w:bookmarkEnd w:id="6258"/>
            <w:r>
              <w:t>8514 20 10 00</w:t>
            </w:r>
          </w:p>
        </w:tc>
        <w:tc>
          <w:tcPr>
            <w:tcW w:w="0" w:type="auto"/>
            <w:hideMark/>
          </w:tcPr>
          <w:p w:rsidR="00BC0C72" w:rsidRDefault="008D5CF6">
            <w:pPr>
              <w:pStyle w:val="a5"/>
            </w:pPr>
            <w:bookmarkStart w:id="6259" w:name="76227"/>
            <w:bookmarkEnd w:id="6259"/>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індукційні або діелектричні:</w:t>
            </w:r>
            <w:r>
              <w:br/>
              <w:t>-- печі та камери індукційні</w:t>
            </w:r>
          </w:p>
        </w:tc>
        <w:tc>
          <w:tcPr>
            <w:tcW w:w="0" w:type="auto"/>
            <w:hideMark/>
          </w:tcPr>
          <w:p w:rsidR="00BC0C72" w:rsidRDefault="008D5CF6">
            <w:pPr>
              <w:pStyle w:val="a5"/>
              <w:jc w:val="center"/>
            </w:pPr>
            <w:bookmarkStart w:id="6260" w:name="76228"/>
            <w:bookmarkEnd w:id="6260"/>
            <w:r>
              <w:t> </w:t>
            </w:r>
          </w:p>
        </w:tc>
        <w:tc>
          <w:tcPr>
            <w:tcW w:w="0" w:type="auto"/>
            <w:hideMark/>
          </w:tcPr>
          <w:p w:rsidR="00BC0C72" w:rsidRDefault="008D5CF6">
            <w:pPr>
              <w:pStyle w:val="a5"/>
              <w:jc w:val="center"/>
            </w:pPr>
            <w:bookmarkStart w:id="6261" w:name="76229"/>
            <w:bookmarkEnd w:id="6261"/>
            <w:r>
              <w:t> </w:t>
            </w:r>
          </w:p>
        </w:tc>
      </w:tr>
      <w:tr w:rsidR="00BC0C72" w:rsidTr="00181458">
        <w:trPr>
          <w:divId w:val="1237204249"/>
        </w:trPr>
        <w:tc>
          <w:tcPr>
            <w:tcW w:w="0" w:type="auto"/>
            <w:hideMark/>
          </w:tcPr>
          <w:p w:rsidR="00BC0C72" w:rsidRDefault="008D5CF6">
            <w:pPr>
              <w:pStyle w:val="a5"/>
            </w:pPr>
            <w:bookmarkStart w:id="6262" w:name="76230"/>
            <w:bookmarkEnd w:id="6262"/>
            <w:r>
              <w:t> </w:t>
            </w:r>
          </w:p>
        </w:tc>
        <w:tc>
          <w:tcPr>
            <w:tcW w:w="0" w:type="auto"/>
            <w:hideMark/>
          </w:tcPr>
          <w:p w:rsidR="00BC0C72" w:rsidRDefault="008D5CF6">
            <w:pPr>
              <w:pStyle w:val="a5"/>
            </w:pPr>
            <w:bookmarkStart w:id="6263" w:name="76231"/>
            <w:bookmarkEnd w:id="6263"/>
            <w:r>
              <w:t>вакуумна плавильна піч</w:t>
            </w:r>
          </w:p>
        </w:tc>
        <w:tc>
          <w:tcPr>
            <w:tcW w:w="0" w:type="auto"/>
            <w:hideMark/>
          </w:tcPr>
          <w:p w:rsidR="00BC0C72" w:rsidRDefault="008D5CF6">
            <w:pPr>
              <w:pStyle w:val="a5"/>
              <w:jc w:val="center"/>
            </w:pPr>
            <w:bookmarkStart w:id="6264" w:name="76232"/>
            <w:bookmarkEnd w:id="6264"/>
            <w:r>
              <w:t>- " -</w:t>
            </w:r>
          </w:p>
        </w:tc>
        <w:tc>
          <w:tcPr>
            <w:tcW w:w="0" w:type="auto"/>
            <w:hideMark/>
          </w:tcPr>
          <w:p w:rsidR="00BC0C72" w:rsidRDefault="008D5CF6">
            <w:pPr>
              <w:pStyle w:val="a5"/>
              <w:jc w:val="center"/>
            </w:pPr>
            <w:bookmarkStart w:id="6265" w:name="76233"/>
            <w:bookmarkEnd w:id="6265"/>
            <w:r>
              <w:t>1</w:t>
            </w:r>
          </w:p>
        </w:tc>
      </w:tr>
      <w:tr w:rsidR="00BC0C72" w:rsidTr="00181458">
        <w:trPr>
          <w:divId w:val="1237204249"/>
        </w:trPr>
        <w:tc>
          <w:tcPr>
            <w:tcW w:w="0" w:type="auto"/>
            <w:hideMark/>
          </w:tcPr>
          <w:p w:rsidR="00BC0C72" w:rsidRDefault="008D5CF6">
            <w:pPr>
              <w:pStyle w:val="a5"/>
            </w:pPr>
            <w:bookmarkStart w:id="6266" w:name="76234"/>
            <w:bookmarkEnd w:id="6266"/>
            <w:r>
              <w:t> </w:t>
            </w:r>
          </w:p>
        </w:tc>
        <w:tc>
          <w:tcPr>
            <w:tcW w:w="0" w:type="auto"/>
            <w:hideMark/>
          </w:tcPr>
          <w:p w:rsidR="00BC0C72" w:rsidRDefault="008D5CF6">
            <w:pPr>
              <w:pStyle w:val="a5"/>
            </w:pPr>
            <w:bookmarkStart w:id="6267" w:name="76235"/>
            <w:bookmarkEnd w:id="6267"/>
            <w:r>
              <w:t>установка вакуумна плавильна</w:t>
            </w:r>
          </w:p>
        </w:tc>
        <w:tc>
          <w:tcPr>
            <w:tcW w:w="0" w:type="auto"/>
            <w:hideMark/>
          </w:tcPr>
          <w:p w:rsidR="00BC0C72" w:rsidRDefault="008D5CF6">
            <w:pPr>
              <w:pStyle w:val="a5"/>
              <w:jc w:val="center"/>
            </w:pPr>
            <w:bookmarkStart w:id="6268" w:name="76236"/>
            <w:bookmarkEnd w:id="6268"/>
            <w:r>
              <w:t>- " -</w:t>
            </w:r>
          </w:p>
        </w:tc>
        <w:tc>
          <w:tcPr>
            <w:tcW w:w="0" w:type="auto"/>
            <w:hideMark/>
          </w:tcPr>
          <w:p w:rsidR="00BC0C72" w:rsidRDefault="008D5CF6">
            <w:pPr>
              <w:pStyle w:val="a5"/>
              <w:jc w:val="center"/>
            </w:pPr>
            <w:bookmarkStart w:id="6269" w:name="76237"/>
            <w:bookmarkEnd w:id="6269"/>
            <w:r>
              <w:t>1</w:t>
            </w:r>
          </w:p>
        </w:tc>
      </w:tr>
      <w:tr w:rsidR="00BC0C72" w:rsidTr="00181458">
        <w:trPr>
          <w:divId w:val="1237204249"/>
        </w:trPr>
        <w:tc>
          <w:tcPr>
            <w:tcW w:w="0" w:type="auto"/>
            <w:hideMark/>
          </w:tcPr>
          <w:p w:rsidR="00BC0C72" w:rsidRDefault="008D5CF6">
            <w:pPr>
              <w:pStyle w:val="a5"/>
            </w:pPr>
            <w:bookmarkStart w:id="6270" w:name="76238"/>
            <w:bookmarkEnd w:id="6270"/>
            <w:r>
              <w:t> </w:t>
            </w:r>
          </w:p>
        </w:tc>
        <w:tc>
          <w:tcPr>
            <w:tcW w:w="0" w:type="auto"/>
            <w:hideMark/>
          </w:tcPr>
          <w:p w:rsidR="00BC0C72" w:rsidRDefault="008D5CF6">
            <w:pPr>
              <w:pStyle w:val="a5"/>
            </w:pPr>
            <w:bookmarkStart w:id="6271" w:name="76239"/>
            <w:bookmarkEnd w:id="6271"/>
            <w:r>
              <w:t>вертикальна вакуумна плавильна піч</w:t>
            </w:r>
          </w:p>
        </w:tc>
        <w:tc>
          <w:tcPr>
            <w:tcW w:w="0" w:type="auto"/>
            <w:hideMark/>
          </w:tcPr>
          <w:p w:rsidR="00BC0C72" w:rsidRDefault="008D5CF6">
            <w:pPr>
              <w:pStyle w:val="a5"/>
              <w:jc w:val="center"/>
            </w:pPr>
            <w:bookmarkStart w:id="6272" w:name="76240"/>
            <w:bookmarkEnd w:id="6272"/>
            <w:r>
              <w:t>- " -</w:t>
            </w:r>
          </w:p>
        </w:tc>
        <w:tc>
          <w:tcPr>
            <w:tcW w:w="0" w:type="auto"/>
            <w:hideMark/>
          </w:tcPr>
          <w:p w:rsidR="00BC0C72" w:rsidRDefault="008D5CF6">
            <w:pPr>
              <w:pStyle w:val="a5"/>
              <w:jc w:val="center"/>
            </w:pPr>
            <w:bookmarkStart w:id="6273" w:name="76241"/>
            <w:bookmarkEnd w:id="6273"/>
            <w:r>
              <w:t>1</w:t>
            </w:r>
          </w:p>
        </w:tc>
      </w:tr>
      <w:tr w:rsidR="00BC0C72" w:rsidTr="00181458">
        <w:trPr>
          <w:divId w:val="1237204249"/>
        </w:trPr>
        <w:tc>
          <w:tcPr>
            <w:tcW w:w="0" w:type="auto"/>
            <w:hideMark/>
          </w:tcPr>
          <w:p w:rsidR="00BC0C72" w:rsidRDefault="008D5CF6">
            <w:pPr>
              <w:pStyle w:val="a5"/>
            </w:pPr>
            <w:bookmarkStart w:id="6274" w:name="76242"/>
            <w:bookmarkEnd w:id="6274"/>
            <w:r>
              <w:t>8514 40 00 00</w:t>
            </w:r>
          </w:p>
        </w:tc>
        <w:tc>
          <w:tcPr>
            <w:tcW w:w="0" w:type="auto"/>
            <w:hideMark/>
          </w:tcPr>
          <w:p w:rsidR="00BC0C72" w:rsidRDefault="008D5CF6">
            <w:pPr>
              <w:pStyle w:val="a5"/>
            </w:pPr>
            <w:bookmarkStart w:id="6275" w:name="76243"/>
            <w:bookmarkEnd w:id="6275"/>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інше індукційне або діелектричне обладнання для термічного оброблення матеріалів:</w:t>
            </w:r>
          </w:p>
        </w:tc>
        <w:tc>
          <w:tcPr>
            <w:tcW w:w="0" w:type="auto"/>
            <w:hideMark/>
          </w:tcPr>
          <w:p w:rsidR="00BC0C72" w:rsidRDefault="008D5CF6">
            <w:pPr>
              <w:pStyle w:val="a5"/>
              <w:jc w:val="center"/>
            </w:pPr>
            <w:bookmarkStart w:id="6276" w:name="76244"/>
            <w:bookmarkEnd w:id="6276"/>
            <w:r>
              <w:t> </w:t>
            </w:r>
          </w:p>
        </w:tc>
        <w:tc>
          <w:tcPr>
            <w:tcW w:w="0" w:type="auto"/>
            <w:hideMark/>
          </w:tcPr>
          <w:p w:rsidR="00BC0C72" w:rsidRDefault="008D5CF6">
            <w:pPr>
              <w:pStyle w:val="a5"/>
              <w:jc w:val="center"/>
            </w:pPr>
            <w:bookmarkStart w:id="6277" w:name="76245"/>
            <w:bookmarkEnd w:id="6277"/>
            <w:r>
              <w:t> </w:t>
            </w:r>
          </w:p>
        </w:tc>
      </w:tr>
      <w:tr w:rsidR="00BC0C72" w:rsidTr="00181458">
        <w:trPr>
          <w:divId w:val="1237204249"/>
        </w:trPr>
        <w:tc>
          <w:tcPr>
            <w:tcW w:w="0" w:type="auto"/>
            <w:hideMark/>
          </w:tcPr>
          <w:p w:rsidR="00BC0C72" w:rsidRDefault="008D5CF6">
            <w:pPr>
              <w:pStyle w:val="a5"/>
            </w:pPr>
            <w:bookmarkStart w:id="6278" w:name="76246"/>
            <w:bookmarkEnd w:id="6278"/>
            <w:r>
              <w:t> </w:t>
            </w:r>
          </w:p>
        </w:tc>
        <w:tc>
          <w:tcPr>
            <w:tcW w:w="0" w:type="auto"/>
            <w:hideMark/>
          </w:tcPr>
          <w:p w:rsidR="00BC0C72" w:rsidRDefault="008D5CF6">
            <w:pPr>
              <w:pStyle w:val="a5"/>
            </w:pPr>
            <w:bookmarkStart w:id="6279" w:name="76247"/>
            <w:bookmarkEnd w:id="6279"/>
            <w:r>
              <w:t>вакуумна термічна піч</w:t>
            </w:r>
          </w:p>
        </w:tc>
        <w:tc>
          <w:tcPr>
            <w:tcW w:w="0" w:type="auto"/>
            <w:hideMark/>
          </w:tcPr>
          <w:p w:rsidR="00BC0C72" w:rsidRDefault="008D5CF6">
            <w:pPr>
              <w:pStyle w:val="a5"/>
              <w:jc w:val="center"/>
            </w:pPr>
            <w:bookmarkStart w:id="6280" w:name="76248"/>
            <w:bookmarkEnd w:id="6280"/>
            <w:r>
              <w:t>- " -</w:t>
            </w:r>
          </w:p>
        </w:tc>
        <w:tc>
          <w:tcPr>
            <w:tcW w:w="0" w:type="auto"/>
            <w:hideMark/>
          </w:tcPr>
          <w:p w:rsidR="00BC0C72" w:rsidRDefault="008D5CF6">
            <w:pPr>
              <w:pStyle w:val="a5"/>
              <w:jc w:val="center"/>
            </w:pPr>
            <w:bookmarkStart w:id="6281" w:name="76249"/>
            <w:bookmarkEnd w:id="6281"/>
            <w:r>
              <w:t>2</w:t>
            </w:r>
          </w:p>
        </w:tc>
      </w:tr>
      <w:tr w:rsidR="00BC0C72" w:rsidTr="00181458">
        <w:trPr>
          <w:divId w:val="1237204249"/>
        </w:trPr>
        <w:tc>
          <w:tcPr>
            <w:tcW w:w="0" w:type="auto"/>
            <w:hideMark/>
          </w:tcPr>
          <w:p w:rsidR="00BC0C72" w:rsidRDefault="008D5CF6">
            <w:pPr>
              <w:pStyle w:val="a5"/>
            </w:pPr>
            <w:bookmarkStart w:id="6282" w:name="76250"/>
            <w:bookmarkEnd w:id="6282"/>
            <w:r>
              <w:t>9026 90 00 00</w:t>
            </w:r>
          </w:p>
        </w:tc>
        <w:tc>
          <w:tcPr>
            <w:tcW w:w="0" w:type="auto"/>
            <w:hideMark/>
          </w:tcPr>
          <w:p w:rsidR="00BC0C72" w:rsidRDefault="008D5CF6">
            <w:pPr>
              <w:pStyle w:val="a5"/>
            </w:pPr>
            <w:bookmarkStart w:id="6283" w:name="76251"/>
            <w:bookmarkEnd w:id="6283"/>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частини і приладдя:</w:t>
            </w:r>
          </w:p>
        </w:tc>
        <w:tc>
          <w:tcPr>
            <w:tcW w:w="0" w:type="auto"/>
            <w:hideMark/>
          </w:tcPr>
          <w:p w:rsidR="00BC0C72" w:rsidRDefault="008D5CF6">
            <w:pPr>
              <w:pStyle w:val="a5"/>
              <w:jc w:val="center"/>
            </w:pPr>
            <w:bookmarkStart w:id="6284" w:name="76252"/>
            <w:bookmarkEnd w:id="6284"/>
            <w:r>
              <w:t> </w:t>
            </w:r>
          </w:p>
        </w:tc>
        <w:tc>
          <w:tcPr>
            <w:tcW w:w="0" w:type="auto"/>
            <w:hideMark/>
          </w:tcPr>
          <w:p w:rsidR="00BC0C72" w:rsidRDefault="008D5CF6">
            <w:pPr>
              <w:pStyle w:val="a5"/>
              <w:jc w:val="center"/>
            </w:pPr>
            <w:bookmarkStart w:id="6285" w:name="76253"/>
            <w:bookmarkEnd w:id="6285"/>
            <w:r>
              <w:t> </w:t>
            </w:r>
          </w:p>
        </w:tc>
      </w:tr>
      <w:tr w:rsidR="00BC0C72" w:rsidTr="00181458">
        <w:trPr>
          <w:divId w:val="1237204249"/>
        </w:trPr>
        <w:tc>
          <w:tcPr>
            <w:tcW w:w="0" w:type="auto"/>
            <w:hideMark/>
          </w:tcPr>
          <w:p w:rsidR="00BC0C72" w:rsidRDefault="008D5CF6">
            <w:pPr>
              <w:pStyle w:val="a5"/>
            </w:pPr>
            <w:bookmarkStart w:id="6286" w:name="76254"/>
            <w:bookmarkEnd w:id="6286"/>
            <w:r>
              <w:t> </w:t>
            </w:r>
          </w:p>
        </w:tc>
        <w:tc>
          <w:tcPr>
            <w:tcW w:w="0" w:type="auto"/>
            <w:hideMark/>
          </w:tcPr>
          <w:p w:rsidR="00BC0C72" w:rsidRDefault="008D5CF6">
            <w:pPr>
              <w:pStyle w:val="a5"/>
            </w:pPr>
            <w:bookmarkStart w:id="6287" w:name="76255"/>
            <w:bookmarkEnd w:id="6287"/>
            <w:r>
              <w:t>датчики абсолютного тиску типу АРТЕ</w:t>
            </w:r>
          </w:p>
        </w:tc>
        <w:tc>
          <w:tcPr>
            <w:tcW w:w="0" w:type="auto"/>
            <w:hideMark/>
          </w:tcPr>
          <w:p w:rsidR="00BC0C72" w:rsidRDefault="008D5CF6">
            <w:pPr>
              <w:pStyle w:val="a5"/>
              <w:jc w:val="center"/>
            </w:pPr>
            <w:bookmarkStart w:id="6288" w:name="76256"/>
            <w:bookmarkEnd w:id="6288"/>
            <w:r>
              <w:t>штук</w:t>
            </w:r>
          </w:p>
        </w:tc>
        <w:tc>
          <w:tcPr>
            <w:tcW w:w="0" w:type="auto"/>
            <w:hideMark/>
          </w:tcPr>
          <w:p w:rsidR="00BC0C72" w:rsidRDefault="008D5CF6">
            <w:pPr>
              <w:pStyle w:val="a5"/>
              <w:jc w:val="center"/>
            </w:pPr>
            <w:bookmarkStart w:id="6289" w:name="76257"/>
            <w:bookmarkEnd w:id="6289"/>
            <w:r>
              <w:t>300</w:t>
            </w:r>
          </w:p>
        </w:tc>
      </w:tr>
      <w:tr w:rsidR="00BC0C72" w:rsidTr="00181458">
        <w:trPr>
          <w:divId w:val="1237204249"/>
        </w:trPr>
        <w:tc>
          <w:tcPr>
            <w:tcW w:w="0" w:type="auto"/>
            <w:hideMark/>
          </w:tcPr>
          <w:p w:rsidR="00BC0C72" w:rsidRDefault="008D5CF6">
            <w:pPr>
              <w:pStyle w:val="a5"/>
            </w:pPr>
            <w:bookmarkStart w:id="6290" w:name="76258"/>
            <w:bookmarkEnd w:id="6290"/>
            <w:r>
              <w:t>9027</w:t>
            </w:r>
          </w:p>
        </w:tc>
        <w:tc>
          <w:tcPr>
            <w:tcW w:w="0" w:type="auto"/>
            <w:hideMark/>
          </w:tcPr>
          <w:p w:rsidR="00BC0C72" w:rsidRDefault="008D5CF6">
            <w:pPr>
              <w:pStyle w:val="a5"/>
            </w:pPr>
            <w:bookmarkStart w:id="6291" w:name="76259"/>
            <w:bookmarkEnd w:id="6291"/>
            <w:r>
              <w:t xml:space="preserve">Прилади та апаратура для фізичного або хімічного аналізу (наприклад, поляриметри, рефрактометри, 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w:t>
            </w:r>
            <w:r>
              <w:lastRenderedPageBreak/>
              <w:t>вимірювання або контролю за кількістю тепла, звуку або світла (включаючи експонометри); мікротоми:</w:t>
            </w:r>
          </w:p>
        </w:tc>
        <w:tc>
          <w:tcPr>
            <w:tcW w:w="0" w:type="auto"/>
            <w:hideMark/>
          </w:tcPr>
          <w:p w:rsidR="00BC0C72" w:rsidRDefault="008D5CF6">
            <w:pPr>
              <w:pStyle w:val="a5"/>
              <w:jc w:val="center"/>
            </w:pPr>
            <w:bookmarkStart w:id="6292" w:name="76260"/>
            <w:bookmarkEnd w:id="6292"/>
            <w:r>
              <w:lastRenderedPageBreak/>
              <w:t> </w:t>
            </w:r>
          </w:p>
        </w:tc>
        <w:tc>
          <w:tcPr>
            <w:tcW w:w="0" w:type="auto"/>
            <w:hideMark/>
          </w:tcPr>
          <w:p w:rsidR="00BC0C72" w:rsidRDefault="008D5CF6">
            <w:pPr>
              <w:pStyle w:val="a5"/>
              <w:jc w:val="center"/>
            </w:pPr>
            <w:bookmarkStart w:id="6293" w:name="76261"/>
            <w:bookmarkEnd w:id="6293"/>
            <w:r>
              <w:t> </w:t>
            </w:r>
          </w:p>
        </w:tc>
      </w:tr>
      <w:tr w:rsidR="00BC0C72" w:rsidTr="00181458">
        <w:trPr>
          <w:divId w:val="1237204249"/>
        </w:trPr>
        <w:tc>
          <w:tcPr>
            <w:tcW w:w="0" w:type="auto"/>
            <w:hideMark/>
          </w:tcPr>
          <w:p w:rsidR="00BC0C72" w:rsidRDefault="008D5CF6">
            <w:pPr>
              <w:pStyle w:val="a5"/>
            </w:pPr>
            <w:bookmarkStart w:id="6294" w:name="76262"/>
            <w:bookmarkEnd w:id="6294"/>
            <w:r>
              <w:t> </w:t>
            </w:r>
          </w:p>
        </w:tc>
        <w:tc>
          <w:tcPr>
            <w:tcW w:w="0" w:type="auto"/>
            <w:hideMark/>
          </w:tcPr>
          <w:p w:rsidR="00BC0C72" w:rsidRDefault="008D5CF6">
            <w:pPr>
              <w:pStyle w:val="a5"/>
            </w:pPr>
            <w:bookmarkStart w:id="6295" w:name="76263"/>
            <w:bookmarkEnd w:id="6295"/>
            <w:r>
              <w:t>газоаналізуюча система</w:t>
            </w:r>
          </w:p>
        </w:tc>
        <w:tc>
          <w:tcPr>
            <w:tcW w:w="0" w:type="auto"/>
            <w:hideMark/>
          </w:tcPr>
          <w:p w:rsidR="00BC0C72" w:rsidRDefault="008D5CF6">
            <w:pPr>
              <w:pStyle w:val="a5"/>
              <w:jc w:val="center"/>
            </w:pPr>
            <w:bookmarkStart w:id="6296" w:name="76264"/>
            <w:bookmarkEnd w:id="6296"/>
            <w:r>
              <w:t>- " -</w:t>
            </w:r>
          </w:p>
        </w:tc>
        <w:tc>
          <w:tcPr>
            <w:tcW w:w="0" w:type="auto"/>
            <w:hideMark/>
          </w:tcPr>
          <w:p w:rsidR="00BC0C72" w:rsidRDefault="008D5CF6">
            <w:pPr>
              <w:pStyle w:val="a5"/>
              <w:jc w:val="center"/>
            </w:pPr>
            <w:bookmarkStart w:id="6297" w:name="76265"/>
            <w:bookmarkEnd w:id="6297"/>
            <w:r>
              <w:t>2</w:t>
            </w:r>
          </w:p>
        </w:tc>
      </w:tr>
      <w:tr w:rsidR="00BC0C72" w:rsidTr="00181458">
        <w:trPr>
          <w:divId w:val="1237204249"/>
        </w:trPr>
        <w:tc>
          <w:tcPr>
            <w:tcW w:w="0" w:type="auto"/>
            <w:hideMark/>
          </w:tcPr>
          <w:p w:rsidR="00BC0C72" w:rsidRDefault="008D5CF6">
            <w:pPr>
              <w:pStyle w:val="a5"/>
            </w:pPr>
            <w:bookmarkStart w:id="6298" w:name="76266"/>
            <w:bookmarkEnd w:id="6298"/>
            <w:r>
              <w:t> </w:t>
            </w:r>
          </w:p>
        </w:tc>
        <w:tc>
          <w:tcPr>
            <w:tcW w:w="0" w:type="auto"/>
            <w:hideMark/>
          </w:tcPr>
          <w:p w:rsidR="00BC0C72" w:rsidRDefault="008D5CF6">
            <w:pPr>
              <w:pStyle w:val="a5"/>
            </w:pPr>
            <w:bookmarkStart w:id="6299" w:name="76267"/>
            <w:bookmarkEnd w:id="6299"/>
            <w:r>
              <w:t>газоаналізатор з програмним забезпеченням і блоком аналогових виходів</w:t>
            </w:r>
          </w:p>
        </w:tc>
        <w:tc>
          <w:tcPr>
            <w:tcW w:w="0" w:type="auto"/>
            <w:hideMark/>
          </w:tcPr>
          <w:p w:rsidR="00BC0C72" w:rsidRDefault="008D5CF6">
            <w:pPr>
              <w:pStyle w:val="a5"/>
              <w:jc w:val="center"/>
            </w:pPr>
            <w:bookmarkStart w:id="6300" w:name="76268"/>
            <w:bookmarkEnd w:id="6300"/>
            <w:r>
              <w:t>- " -</w:t>
            </w:r>
          </w:p>
        </w:tc>
        <w:tc>
          <w:tcPr>
            <w:tcW w:w="0" w:type="auto"/>
            <w:hideMark/>
          </w:tcPr>
          <w:p w:rsidR="00BC0C72" w:rsidRDefault="008D5CF6">
            <w:pPr>
              <w:pStyle w:val="a5"/>
              <w:jc w:val="center"/>
            </w:pPr>
            <w:bookmarkStart w:id="6301" w:name="76269"/>
            <w:bookmarkEnd w:id="6301"/>
            <w:r>
              <w:t>2</w:t>
            </w:r>
          </w:p>
        </w:tc>
      </w:tr>
      <w:tr w:rsidR="00BC0C72" w:rsidTr="00181458">
        <w:trPr>
          <w:divId w:val="1237204249"/>
        </w:trPr>
        <w:tc>
          <w:tcPr>
            <w:tcW w:w="0" w:type="auto"/>
            <w:hideMark/>
          </w:tcPr>
          <w:p w:rsidR="00BC0C72" w:rsidRDefault="008D5CF6">
            <w:pPr>
              <w:pStyle w:val="a5"/>
            </w:pPr>
            <w:bookmarkStart w:id="6302" w:name="76270"/>
            <w:bookmarkEnd w:id="6302"/>
            <w:r>
              <w:t>9030 89 30 00</w:t>
            </w:r>
          </w:p>
        </w:tc>
        <w:tc>
          <w:tcPr>
            <w:tcW w:w="0" w:type="auto"/>
            <w:hideMark/>
          </w:tcPr>
          <w:p w:rsidR="00BC0C72" w:rsidRDefault="008D5CF6">
            <w:pPr>
              <w:pStyle w:val="a5"/>
            </w:pPr>
            <w:bookmarkStart w:id="6303" w:name="76271"/>
            <w:bookmarkEnd w:id="6303"/>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апаратура:</w:t>
            </w:r>
            <w:r>
              <w:br/>
              <w:t>-- інші:</w:t>
            </w:r>
            <w:r>
              <w:br/>
              <w:t>--- електронні:</w:t>
            </w:r>
          </w:p>
        </w:tc>
        <w:tc>
          <w:tcPr>
            <w:tcW w:w="0" w:type="auto"/>
            <w:hideMark/>
          </w:tcPr>
          <w:p w:rsidR="00BC0C72" w:rsidRDefault="008D5CF6">
            <w:pPr>
              <w:pStyle w:val="a5"/>
              <w:jc w:val="center"/>
            </w:pPr>
            <w:bookmarkStart w:id="6304" w:name="76272"/>
            <w:bookmarkEnd w:id="6304"/>
            <w:r>
              <w:t> </w:t>
            </w:r>
          </w:p>
        </w:tc>
        <w:tc>
          <w:tcPr>
            <w:tcW w:w="0" w:type="auto"/>
            <w:hideMark/>
          </w:tcPr>
          <w:p w:rsidR="00BC0C72" w:rsidRDefault="008D5CF6">
            <w:pPr>
              <w:pStyle w:val="a5"/>
              <w:jc w:val="center"/>
            </w:pPr>
            <w:bookmarkStart w:id="6305" w:name="76273"/>
            <w:bookmarkEnd w:id="6305"/>
            <w:r>
              <w:t> </w:t>
            </w:r>
          </w:p>
        </w:tc>
      </w:tr>
      <w:tr w:rsidR="00BC0C72" w:rsidTr="00181458">
        <w:trPr>
          <w:divId w:val="1237204249"/>
        </w:trPr>
        <w:tc>
          <w:tcPr>
            <w:tcW w:w="0" w:type="auto"/>
            <w:hideMark/>
          </w:tcPr>
          <w:p w:rsidR="00BC0C72" w:rsidRDefault="008D5CF6">
            <w:pPr>
              <w:pStyle w:val="a5"/>
            </w:pPr>
            <w:bookmarkStart w:id="6306" w:name="76274"/>
            <w:bookmarkEnd w:id="6306"/>
            <w:r>
              <w:t> </w:t>
            </w:r>
          </w:p>
        </w:tc>
        <w:tc>
          <w:tcPr>
            <w:tcW w:w="0" w:type="auto"/>
            <w:hideMark/>
          </w:tcPr>
          <w:p w:rsidR="00BC0C72" w:rsidRDefault="008D5CF6">
            <w:pPr>
              <w:pStyle w:val="a5"/>
            </w:pPr>
            <w:bookmarkStart w:id="6307" w:name="76275"/>
            <w:bookmarkEnd w:id="6307"/>
            <w:r>
              <w:t>універсальний багатоканальний вимірювально-обчислювальний комплекс типу MIC</w:t>
            </w:r>
          </w:p>
        </w:tc>
        <w:tc>
          <w:tcPr>
            <w:tcW w:w="0" w:type="auto"/>
            <w:hideMark/>
          </w:tcPr>
          <w:p w:rsidR="00BC0C72" w:rsidRDefault="008D5CF6">
            <w:pPr>
              <w:pStyle w:val="a5"/>
              <w:jc w:val="center"/>
            </w:pPr>
            <w:bookmarkStart w:id="6308" w:name="76276"/>
            <w:bookmarkEnd w:id="6308"/>
            <w:r>
              <w:t>- " -</w:t>
            </w:r>
          </w:p>
        </w:tc>
        <w:tc>
          <w:tcPr>
            <w:tcW w:w="0" w:type="auto"/>
            <w:hideMark/>
          </w:tcPr>
          <w:p w:rsidR="00BC0C72" w:rsidRDefault="008D5CF6">
            <w:pPr>
              <w:pStyle w:val="a5"/>
              <w:jc w:val="center"/>
            </w:pPr>
            <w:bookmarkStart w:id="6309" w:name="76277"/>
            <w:bookmarkEnd w:id="6309"/>
            <w:r>
              <w:t>6</w:t>
            </w:r>
          </w:p>
        </w:tc>
      </w:tr>
      <w:tr w:rsidR="00BC0C72" w:rsidTr="00181458">
        <w:trPr>
          <w:divId w:val="1237204249"/>
        </w:trPr>
        <w:tc>
          <w:tcPr>
            <w:tcW w:w="0" w:type="auto"/>
            <w:hideMark/>
          </w:tcPr>
          <w:p w:rsidR="00BC0C72" w:rsidRDefault="008D5CF6">
            <w:pPr>
              <w:pStyle w:val="a5"/>
            </w:pPr>
            <w:bookmarkStart w:id="6310" w:name="76278"/>
            <w:bookmarkEnd w:id="6310"/>
            <w:r>
              <w:t>9031 80 20 20</w:t>
            </w:r>
          </w:p>
        </w:tc>
        <w:tc>
          <w:tcPr>
            <w:tcW w:w="0" w:type="auto"/>
            <w:hideMark/>
          </w:tcPr>
          <w:p w:rsidR="00BC0C72" w:rsidRDefault="008D5CF6">
            <w:pPr>
              <w:pStyle w:val="a5"/>
            </w:pPr>
            <w:bookmarkStart w:id="6311" w:name="76279"/>
            <w:bookmarkEnd w:id="6311"/>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0" w:type="auto"/>
            <w:hideMark/>
          </w:tcPr>
          <w:p w:rsidR="00BC0C72" w:rsidRDefault="008D5CF6">
            <w:pPr>
              <w:pStyle w:val="a5"/>
              <w:jc w:val="center"/>
            </w:pPr>
            <w:bookmarkStart w:id="6312" w:name="76280"/>
            <w:bookmarkEnd w:id="6312"/>
            <w:r>
              <w:t> </w:t>
            </w:r>
          </w:p>
        </w:tc>
        <w:tc>
          <w:tcPr>
            <w:tcW w:w="0" w:type="auto"/>
            <w:hideMark/>
          </w:tcPr>
          <w:p w:rsidR="00BC0C72" w:rsidRDefault="008D5CF6">
            <w:pPr>
              <w:pStyle w:val="a5"/>
              <w:jc w:val="center"/>
            </w:pPr>
            <w:bookmarkStart w:id="6313" w:name="76281"/>
            <w:bookmarkEnd w:id="6313"/>
            <w:r>
              <w:t> </w:t>
            </w:r>
          </w:p>
        </w:tc>
      </w:tr>
      <w:tr w:rsidR="00BC0C72" w:rsidTr="00181458">
        <w:trPr>
          <w:divId w:val="1237204249"/>
        </w:trPr>
        <w:tc>
          <w:tcPr>
            <w:tcW w:w="0" w:type="auto"/>
            <w:hideMark/>
          </w:tcPr>
          <w:p w:rsidR="00BC0C72" w:rsidRDefault="008D5CF6">
            <w:pPr>
              <w:pStyle w:val="a5"/>
            </w:pPr>
            <w:bookmarkStart w:id="6314" w:name="76282"/>
            <w:bookmarkEnd w:id="6314"/>
            <w:r>
              <w:t> </w:t>
            </w:r>
          </w:p>
        </w:tc>
        <w:tc>
          <w:tcPr>
            <w:tcW w:w="0" w:type="auto"/>
            <w:hideMark/>
          </w:tcPr>
          <w:p w:rsidR="00BC0C72" w:rsidRDefault="008D5CF6">
            <w:pPr>
              <w:pStyle w:val="a5"/>
            </w:pPr>
            <w:bookmarkStart w:id="6315" w:name="76283"/>
            <w:bookmarkEnd w:id="6315"/>
            <w:r>
              <w:t>робоча станція для калібровки датчиків вібрації</w:t>
            </w:r>
          </w:p>
        </w:tc>
        <w:tc>
          <w:tcPr>
            <w:tcW w:w="0" w:type="auto"/>
            <w:hideMark/>
          </w:tcPr>
          <w:p w:rsidR="00BC0C72" w:rsidRDefault="008D5CF6">
            <w:pPr>
              <w:pStyle w:val="a5"/>
              <w:jc w:val="center"/>
            </w:pPr>
            <w:bookmarkStart w:id="6316" w:name="76284"/>
            <w:bookmarkEnd w:id="6316"/>
            <w:r>
              <w:t>штук</w:t>
            </w:r>
          </w:p>
        </w:tc>
        <w:tc>
          <w:tcPr>
            <w:tcW w:w="0" w:type="auto"/>
            <w:hideMark/>
          </w:tcPr>
          <w:p w:rsidR="00BC0C72" w:rsidRDefault="008D5CF6">
            <w:pPr>
              <w:pStyle w:val="a5"/>
              <w:jc w:val="center"/>
            </w:pPr>
            <w:bookmarkStart w:id="6317" w:name="76285"/>
            <w:bookmarkEnd w:id="6317"/>
            <w:r>
              <w:t>2</w:t>
            </w:r>
          </w:p>
        </w:tc>
      </w:tr>
      <w:tr w:rsidR="00BC0C72" w:rsidTr="00181458">
        <w:trPr>
          <w:divId w:val="1237204249"/>
        </w:trPr>
        <w:tc>
          <w:tcPr>
            <w:tcW w:w="0" w:type="auto"/>
            <w:hideMark/>
          </w:tcPr>
          <w:p w:rsidR="00BC0C72" w:rsidRDefault="008D5CF6">
            <w:pPr>
              <w:pStyle w:val="a5"/>
            </w:pPr>
            <w:bookmarkStart w:id="6318" w:name="76286"/>
            <w:bookmarkEnd w:id="6318"/>
            <w:r>
              <w:t> </w:t>
            </w:r>
          </w:p>
        </w:tc>
        <w:tc>
          <w:tcPr>
            <w:tcW w:w="0" w:type="auto"/>
            <w:hideMark/>
          </w:tcPr>
          <w:p w:rsidR="00BC0C72" w:rsidRDefault="008D5CF6">
            <w:pPr>
              <w:pStyle w:val="a5"/>
            </w:pPr>
            <w:bookmarkStart w:id="6319" w:name="76287"/>
            <w:bookmarkEnd w:id="6319"/>
            <w:r>
              <w:t>безконтактна контрольно-вимірювальна машина</w:t>
            </w:r>
          </w:p>
        </w:tc>
        <w:tc>
          <w:tcPr>
            <w:tcW w:w="0" w:type="auto"/>
            <w:hideMark/>
          </w:tcPr>
          <w:p w:rsidR="00BC0C72" w:rsidRDefault="008D5CF6">
            <w:pPr>
              <w:pStyle w:val="a5"/>
              <w:jc w:val="center"/>
            </w:pPr>
            <w:bookmarkStart w:id="6320" w:name="76288"/>
            <w:bookmarkEnd w:id="6320"/>
            <w:r>
              <w:t>- " -</w:t>
            </w:r>
          </w:p>
        </w:tc>
        <w:tc>
          <w:tcPr>
            <w:tcW w:w="0" w:type="auto"/>
            <w:hideMark/>
          </w:tcPr>
          <w:p w:rsidR="00BC0C72" w:rsidRDefault="008D5CF6">
            <w:pPr>
              <w:pStyle w:val="a5"/>
              <w:jc w:val="center"/>
            </w:pPr>
            <w:bookmarkStart w:id="6321" w:name="76289"/>
            <w:bookmarkEnd w:id="6321"/>
            <w:r>
              <w:t>2</w:t>
            </w:r>
          </w:p>
        </w:tc>
      </w:tr>
      <w:tr w:rsidR="00BC0C72" w:rsidTr="00181458">
        <w:trPr>
          <w:divId w:val="1237204249"/>
        </w:trPr>
        <w:tc>
          <w:tcPr>
            <w:tcW w:w="0" w:type="auto"/>
            <w:hideMark/>
          </w:tcPr>
          <w:p w:rsidR="00BC0C72" w:rsidRDefault="008D5CF6">
            <w:pPr>
              <w:pStyle w:val="a5"/>
            </w:pPr>
            <w:bookmarkStart w:id="6322" w:name="76290"/>
            <w:bookmarkEnd w:id="6322"/>
            <w:r>
              <w:t> </w:t>
            </w:r>
          </w:p>
        </w:tc>
        <w:tc>
          <w:tcPr>
            <w:tcW w:w="0" w:type="auto"/>
            <w:hideMark/>
          </w:tcPr>
          <w:p w:rsidR="00BC0C72" w:rsidRDefault="008D5CF6">
            <w:pPr>
              <w:pStyle w:val="a5"/>
            </w:pPr>
            <w:bookmarkStart w:id="6323" w:name="76291"/>
            <w:bookmarkEnd w:id="6323"/>
            <w:r>
              <w:t>прилад для вимірювання шорсткості поверхонь</w:t>
            </w:r>
          </w:p>
        </w:tc>
        <w:tc>
          <w:tcPr>
            <w:tcW w:w="0" w:type="auto"/>
            <w:hideMark/>
          </w:tcPr>
          <w:p w:rsidR="00BC0C72" w:rsidRDefault="008D5CF6">
            <w:pPr>
              <w:pStyle w:val="a5"/>
              <w:jc w:val="center"/>
            </w:pPr>
            <w:bookmarkStart w:id="6324" w:name="76292"/>
            <w:bookmarkEnd w:id="6324"/>
            <w:r>
              <w:t>- " -</w:t>
            </w:r>
          </w:p>
        </w:tc>
        <w:tc>
          <w:tcPr>
            <w:tcW w:w="0" w:type="auto"/>
            <w:hideMark/>
          </w:tcPr>
          <w:p w:rsidR="00BC0C72" w:rsidRDefault="008D5CF6">
            <w:pPr>
              <w:pStyle w:val="a5"/>
              <w:jc w:val="center"/>
            </w:pPr>
            <w:bookmarkStart w:id="6325" w:name="76293"/>
            <w:bookmarkEnd w:id="6325"/>
            <w:r>
              <w:t>1</w:t>
            </w:r>
          </w:p>
        </w:tc>
      </w:tr>
      <w:tr w:rsidR="00BC0C72" w:rsidTr="00181458">
        <w:trPr>
          <w:divId w:val="1237204249"/>
        </w:trPr>
        <w:tc>
          <w:tcPr>
            <w:tcW w:w="0" w:type="auto"/>
            <w:hideMark/>
          </w:tcPr>
          <w:p w:rsidR="00BC0C72" w:rsidRDefault="008D5CF6">
            <w:pPr>
              <w:pStyle w:val="a5"/>
            </w:pPr>
            <w:bookmarkStart w:id="6326" w:name="76294"/>
            <w:bookmarkEnd w:id="6326"/>
            <w:r>
              <w:t>9032 89 00 00</w:t>
            </w:r>
          </w:p>
        </w:tc>
        <w:tc>
          <w:tcPr>
            <w:tcW w:w="0" w:type="auto"/>
            <w:hideMark/>
          </w:tcPr>
          <w:p w:rsidR="00BC0C72" w:rsidRDefault="008D5CF6">
            <w:pPr>
              <w:pStyle w:val="a5"/>
            </w:pPr>
            <w:bookmarkStart w:id="6327" w:name="76295"/>
            <w:bookmarkEnd w:id="6327"/>
            <w:r>
              <w:t>Прилади та апаратура для автоматичного регулювання або керування:</w:t>
            </w:r>
            <w:r>
              <w:br/>
              <w:t>- інші прилади та апаратура:</w:t>
            </w:r>
            <w:r>
              <w:br/>
              <w:t>-- інші:</w:t>
            </w:r>
          </w:p>
        </w:tc>
        <w:tc>
          <w:tcPr>
            <w:tcW w:w="0" w:type="auto"/>
            <w:hideMark/>
          </w:tcPr>
          <w:p w:rsidR="00BC0C72" w:rsidRDefault="008D5CF6">
            <w:pPr>
              <w:pStyle w:val="a5"/>
              <w:jc w:val="center"/>
            </w:pPr>
            <w:bookmarkStart w:id="6328" w:name="76296"/>
            <w:bookmarkEnd w:id="6328"/>
            <w:r>
              <w:t> </w:t>
            </w:r>
          </w:p>
        </w:tc>
        <w:tc>
          <w:tcPr>
            <w:tcW w:w="0" w:type="auto"/>
            <w:hideMark/>
          </w:tcPr>
          <w:p w:rsidR="00BC0C72" w:rsidRDefault="008D5CF6">
            <w:pPr>
              <w:pStyle w:val="a5"/>
              <w:jc w:val="center"/>
            </w:pPr>
            <w:bookmarkStart w:id="6329" w:name="76297"/>
            <w:bookmarkEnd w:id="6329"/>
            <w:r>
              <w:t> </w:t>
            </w:r>
          </w:p>
        </w:tc>
      </w:tr>
      <w:tr w:rsidR="00BC0C72" w:rsidTr="00181458">
        <w:trPr>
          <w:divId w:val="1237204249"/>
        </w:trPr>
        <w:tc>
          <w:tcPr>
            <w:tcW w:w="0" w:type="auto"/>
            <w:hideMark/>
          </w:tcPr>
          <w:p w:rsidR="00BC0C72" w:rsidRDefault="008D5CF6">
            <w:pPr>
              <w:pStyle w:val="a5"/>
            </w:pPr>
            <w:bookmarkStart w:id="6330" w:name="76298"/>
            <w:bookmarkEnd w:id="6330"/>
            <w:r>
              <w:t> </w:t>
            </w:r>
          </w:p>
        </w:tc>
        <w:tc>
          <w:tcPr>
            <w:tcW w:w="0" w:type="auto"/>
            <w:hideMark/>
          </w:tcPr>
          <w:p w:rsidR="00BC0C72" w:rsidRDefault="008D5CF6">
            <w:pPr>
              <w:pStyle w:val="a5"/>
            </w:pPr>
            <w:bookmarkStart w:id="6331" w:name="76299"/>
            <w:bookmarkEnd w:id="6331"/>
            <w:r>
              <w:t>електронний блок типу ЕЕС в комплекті</w:t>
            </w:r>
          </w:p>
        </w:tc>
        <w:tc>
          <w:tcPr>
            <w:tcW w:w="0" w:type="auto"/>
            <w:hideMark/>
          </w:tcPr>
          <w:p w:rsidR="00BC0C72" w:rsidRDefault="008D5CF6">
            <w:pPr>
              <w:pStyle w:val="a5"/>
              <w:jc w:val="center"/>
            </w:pPr>
            <w:bookmarkStart w:id="6332" w:name="76300"/>
            <w:bookmarkEnd w:id="6332"/>
            <w:r>
              <w:t>- " -</w:t>
            </w:r>
          </w:p>
        </w:tc>
        <w:tc>
          <w:tcPr>
            <w:tcW w:w="0" w:type="auto"/>
            <w:hideMark/>
          </w:tcPr>
          <w:p w:rsidR="00BC0C72" w:rsidRDefault="008D5CF6">
            <w:pPr>
              <w:pStyle w:val="a5"/>
              <w:jc w:val="center"/>
            </w:pPr>
            <w:bookmarkStart w:id="6333" w:name="76301"/>
            <w:bookmarkEnd w:id="6333"/>
            <w:r>
              <w:t>15</w:t>
            </w:r>
          </w:p>
        </w:tc>
      </w:tr>
      <w:tr w:rsidR="00BC0C72" w:rsidTr="00181458">
        <w:trPr>
          <w:divId w:val="1237204249"/>
        </w:trPr>
        <w:tc>
          <w:tcPr>
            <w:tcW w:w="0" w:type="auto"/>
            <w:hideMark/>
          </w:tcPr>
          <w:p w:rsidR="00BC0C72" w:rsidRDefault="008D5CF6">
            <w:pPr>
              <w:pStyle w:val="a5"/>
            </w:pPr>
            <w:bookmarkStart w:id="6334" w:name="76302"/>
            <w:bookmarkEnd w:id="6334"/>
            <w:r>
              <w:t> </w:t>
            </w:r>
          </w:p>
        </w:tc>
        <w:tc>
          <w:tcPr>
            <w:tcW w:w="0" w:type="auto"/>
            <w:hideMark/>
          </w:tcPr>
          <w:p w:rsidR="00BC0C72" w:rsidRDefault="008D5CF6">
            <w:pPr>
              <w:pStyle w:val="a5"/>
            </w:pPr>
            <w:bookmarkStart w:id="6335" w:name="76303"/>
            <w:bookmarkEnd w:id="6335"/>
            <w:r>
              <w:t>демонстратор блока типу ЕЕС</w:t>
            </w:r>
          </w:p>
        </w:tc>
        <w:tc>
          <w:tcPr>
            <w:tcW w:w="0" w:type="auto"/>
            <w:hideMark/>
          </w:tcPr>
          <w:p w:rsidR="00BC0C72" w:rsidRDefault="008D5CF6">
            <w:pPr>
              <w:pStyle w:val="a5"/>
              <w:jc w:val="center"/>
            </w:pPr>
            <w:bookmarkStart w:id="6336" w:name="76304"/>
            <w:bookmarkEnd w:id="6336"/>
            <w:r>
              <w:t>- " -</w:t>
            </w:r>
          </w:p>
        </w:tc>
        <w:tc>
          <w:tcPr>
            <w:tcW w:w="0" w:type="auto"/>
            <w:hideMark/>
          </w:tcPr>
          <w:p w:rsidR="00BC0C72" w:rsidRDefault="008D5CF6">
            <w:pPr>
              <w:pStyle w:val="a5"/>
              <w:jc w:val="center"/>
            </w:pPr>
            <w:bookmarkStart w:id="6337" w:name="76305"/>
            <w:bookmarkEnd w:id="6337"/>
            <w:r>
              <w:t>15</w:t>
            </w:r>
          </w:p>
        </w:tc>
      </w:tr>
      <w:tr w:rsidR="00BC0C72" w:rsidTr="00181458">
        <w:trPr>
          <w:divId w:val="1237204249"/>
        </w:trPr>
        <w:tc>
          <w:tcPr>
            <w:tcW w:w="900" w:type="pct"/>
            <w:gridSpan w:val="4"/>
            <w:hideMark/>
          </w:tcPr>
          <w:p w:rsidR="00BC0C72" w:rsidRDefault="008D5CF6">
            <w:pPr>
              <w:pStyle w:val="a5"/>
              <w:jc w:val="center"/>
            </w:pPr>
            <w:bookmarkStart w:id="6338" w:name="38779"/>
            <w:bookmarkEnd w:id="6338"/>
            <w:r>
              <w:t>Публічне акціонерне товариство "Мотор Січ"</w:t>
            </w:r>
          </w:p>
        </w:tc>
      </w:tr>
      <w:tr w:rsidR="00BC0C72" w:rsidTr="00181458">
        <w:trPr>
          <w:divId w:val="1237204249"/>
        </w:trPr>
        <w:tc>
          <w:tcPr>
            <w:tcW w:w="900" w:type="pct"/>
            <w:hideMark/>
          </w:tcPr>
          <w:p w:rsidR="00BC0C72" w:rsidRDefault="008D5CF6">
            <w:pPr>
              <w:pStyle w:val="a5"/>
            </w:pPr>
            <w:bookmarkStart w:id="6339" w:name="38780"/>
            <w:bookmarkEnd w:id="6339"/>
            <w:r>
              <w:t>2707 99 80 00</w:t>
            </w:r>
          </w:p>
        </w:tc>
        <w:tc>
          <w:tcPr>
            <w:tcW w:w="2600" w:type="pct"/>
            <w:hideMark/>
          </w:tcPr>
          <w:p w:rsidR="00BC0C72" w:rsidRDefault="008D5CF6">
            <w:pPr>
              <w:pStyle w:val="a5"/>
            </w:pPr>
            <w:bookmarkStart w:id="6340" w:name="38781"/>
            <w:bookmarkEnd w:id="6340"/>
            <w:r>
              <w:t>Масла та інші продукти високотемпературної перегонки кам'яновугільних смол; аналогічні продукти, в яких ароматичні складові переважають за масою неароматичні:</w:t>
            </w:r>
            <w:r>
              <w:br/>
              <w:t>- інші:</w:t>
            </w:r>
          </w:p>
        </w:tc>
        <w:tc>
          <w:tcPr>
            <w:tcW w:w="750" w:type="pct"/>
            <w:hideMark/>
          </w:tcPr>
          <w:p w:rsidR="00BC0C72" w:rsidRDefault="008D5CF6">
            <w:pPr>
              <w:pStyle w:val="a5"/>
              <w:jc w:val="center"/>
            </w:pPr>
            <w:bookmarkStart w:id="6341" w:name="38782"/>
            <w:bookmarkEnd w:id="6341"/>
            <w:r>
              <w:t> </w:t>
            </w:r>
          </w:p>
        </w:tc>
        <w:tc>
          <w:tcPr>
            <w:tcW w:w="750" w:type="pct"/>
            <w:hideMark/>
          </w:tcPr>
          <w:p w:rsidR="00BC0C72" w:rsidRDefault="008D5CF6">
            <w:pPr>
              <w:pStyle w:val="a5"/>
              <w:jc w:val="center"/>
            </w:pPr>
            <w:bookmarkStart w:id="6342" w:name="38783"/>
            <w:bookmarkEnd w:id="6342"/>
            <w:r>
              <w:t> </w:t>
            </w:r>
          </w:p>
        </w:tc>
      </w:tr>
      <w:tr w:rsidR="00BC0C72" w:rsidTr="00181458">
        <w:trPr>
          <w:divId w:val="1237204249"/>
        </w:trPr>
        <w:tc>
          <w:tcPr>
            <w:tcW w:w="900" w:type="pct"/>
            <w:hideMark/>
          </w:tcPr>
          <w:p w:rsidR="00BC0C72" w:rsidRDefault="008D5CF6">
            <w:pPr>
              <w:pStyle w:val="a5"/>
            </w:pPr>
            <w:bookmarkStart w:id="6343" w:name="38784"/>
            <w:bookmarkEnd w:id="6343"/>
            <w:r>
              <w:t> </w:t>
            </w:r>
          </w:p>
        </w:tc>
        <w:tc>
          <w:tcPr>
            <w:tcW w:w="2600" w:type="pct"/>
            <w:hideMark/>
          </w:tcPr>
          <w:p w:rsidR="00BC0C72" w:rsidRDefault="008D5CF6">
            <w:pPr>
              <w:pStyle w:val="a5"/>
            </w:pPr>
            <w:bookmarkStart w:id="6344" w:name="38785"/>
            <w:bookmarkEnd w:id="6344"/>
            <w:r>
              <w:t>продукт МФСН-А</w:t>
            </w:r>
          </w:p>
        </w:tc>
        <w:tc>
          <w:tcPr>
            <w:tcW w:w="750" w:type="pct"/>
            <w:hideMark/>
          </w:tcPr>
          <w:p w:rsidR="00BC0C72" w:rsidRDefault="008D5CF6">
            <w:pPr>
              <w:pStyle w:val="a5"/>
              <w:jc w:val="center"/>
            </w:pPr>
            <w:bookmarkStart w:id="6345" w:name="38786"/>
            <w:bookmarkEnd w:id="6345"/>
            <w:r>
              <w:t>кілограмів</w:t>
            </w:r>
          </w:p>
        </w:tc>
        <w:tc>
          <w:tcPr>
            <w:tcW w:w="750" w:type="pct"/>
            <w:hideMark/>
          </w:tcPr>
          <w:p w:rsidR="00BC0C72" w:rsidRDefault="008D5CF6">
            <w:pPr>
              <w:pStyle w:val="a5"/>
              <w:jc w:val="center"/>
            </w:pPr>
            <w:bookmarkStart w:id="6346" w:name="38787"/>
            <w:bookmarkEnd w:id="6346"/>
            <w:r>
              <w:t>500</w:t>
            </w:r>
          </w:p>
        </w:tc>
      </w:tr>
      <w:tr w:rsidR="00BC0C72" w:rsidTr="00181458">
        <w:trPr>
          <w:divId w:val="1237204249"/>
        </w:trPr>
        <w:tc>
          <w:tcPr>
            <w:tcW w:w="900" w:type="pct"/>
            <w:hideMark/>
          </w:tcPr>
          <w:p w:rsidR="00BC0C72" w:rsidRDefault="008D5CF6">
            <w:pPr>
              <w:pStyle w:val="a5"/>
            </w:pPr>
            <w:bookmarkStart w:id="6347" w:name="38788"/>
            <w:bookmarkEnd w:id="6347"/>
            <w:r>
              <w:t>2710 19 81 00</w:t>
            </w:r>
          </w:p>
        </w:tc>
        <w:tc>
          <w:tcPr>
            <w:tcW w:w="2600" w:type="pct"/>
            <w:hideMark/>
          </w:tcPr>
          <w:p w:rsidR="00BC0C72" w:rsidRDefault="008D5CF6">
            <w:pPr>
              <w:pStyle w:val="a5"/>
            </w:pPr>
            <w:bookmarkStart w:id="6348" w:name="38789"/>
            <w:bookmarkEnd w:id="6348"/>
            <w:r>
              <w:t>Нафта або нафтопродукти, одержані з бітумінозних порід (мінералів), крім сирих; продукти, в іншому місці не зазначені, 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відпрацьовані нафтопродукти:</w:t>
            </w:r>
            <w:r>
              <w:br/>
              <w:t xml:space="preserve">- нафта та нафтопродукти, одержані з бітумінозних порід (мінералів), крім сирих; продукти, в іншому місці не зазначені, з вмістом 70 мас. % або більше нафти чи нафтопродуктів, одержаних з </w:t>
            </w:r>
            <w:r>
              <w:lastRenderedPageBreak/>
              <w:t>бітумінозних порід (мінералів, причому ці нафтопродукти є основними складовими частинами продуктів, за виключенням тих, що містять біодизель та відпрацьовані нафтопродукти:</w:t>
            </w:r>
            <w:r>
              <w:br/>
              <w:t>-- інші:</w:t>
            </w:r>
            <w:r>
              <w:br/>
              <w:t>--- середні дистиляти:</w:t>
            </w:r>
            <w:r>
              <w:br/>
              <w:t>---- мастильні матеріали; інші масла та дистиляти:</w:t>
            </w:r>
            <w:r>
              <w:br/>
              <w:t>----- для інших цілей:</w:t>
            </w:r>
            <w:r>
              <w:br/>
              <w:t>------ масла моторні, компресорні, турбінні</w:t>
            </w:r>
          </w:p>
        </w:tc>
        <w:tc>
          <w:tcPr>
            <w:tcW w:w="750" w:type="pct"/>
            <w:hideMark/>
          </w:tcPr>
          <w:p w:rsidR="00BC0C72" w:rsidRDefault="008D5CF6">
            <w:pPr>
              <w:pStyle w:val="a5"/>
              <w:jc w:val="center"/>
            </w:pPr>
            <w:bookmarkStart w:id="6349" w:name="38790"/>
            <w:bookmarkEnd w:id="6349"/>
            <w:r>
              <w:lastRenderedPageBreak/>
              <w:t> </w:t>
            </w:r>
          </w:p>
        </w:tc>
        <w:tc>
          <w:tcPr>
            <w:tcW w:w="750" w:type="pct"/>
            <w:hideMark/>
          </w:tcPr>
          <w:p w:rsidR="00BC0C72" w:rsidRDefault="008D5CF6">
            <w:pPr>
              <w:pStyle w:val="a5"/>
              <w:jc w:val="center"/>
            </w:pPr>
            <w:bookmarkStart w:id="6350" w:name="38791"/>
            <w:bookmarkEnd w:id="6350"/>
            <w:r>
              <w:t> </w:t>
            </w:r>
          </w:p>
        </w:tc>
      </w:tr>
      <w:tr w:rsidR="00BC0C72" w:rsidTr="00181458">
        <w:trPr>
          <w:divId w:val="1237204249"/>
        </w:trPr>
        <w:tc>
          <w:tcPr>
            <w:tcW w:w="900" w:type="pct"/>
            <w:hideMark/>
          </w:tcPr>
          <w:p w:rsidR="00BC0C72" w:rsidRDefault="008D5CF6">
            <w:pPr>
              <w:pStyle w:val="a5"/>
            </w:pPr>
            <w:bookmarkStart w:id="6351" w:name="38792"/>
            <w:bookmarkEnd w:id="6351"/>
            <w:r>
              <w:t> </w:t>
            </w:r>
          </w:p>
        </w:tc>
        <w:tc>
          <w:tcPr>
            <w:tcW w:w="2600" w:type="pct"/>
            <w:hideMark/>
          </w:tcPr>
          <w:p w:rsidR="00BC0C72" w:rsidRDefault="008D5CF6">
            <w:pPr>
              <w:pStyle w:val="a5"/>
            </w:pPr>
            <w:bookmarkStart w:id="6352" w:name="38793"/>
            <w:bookmarkEnd w:id="6352"/>
            <w:r>
              <w:t>олива МС-8п</w:t>
            </w:r>
          </w:p>
        </w:tc>
        <w:tc>
          <w:tcPr>
            <w:tcW w:w="750" w:type="pct"/>
            <w:hideMark/>
          </w:tcPr>
          <w:p w:rsidR="00BC0C72" w:rsidRDefault="008D5CF6">
            <w:pPr>
              <w:pStyle w:val="a5"/>
              <w:jc w:val="center"/>
            </w:pPr>
            <w:bookmarkStart w:id="6353" w:name="38794"/>
            <w:bookmarkEnd w:id="6353"/>
            <w:r>
              <w:t>тонн</w:t>
            </w:r>
          </w:p>
        </w:tc>
        <w:tc>
          <w:tcPr>
            <w:tcW w:w="750" w:type="pct"/>
            <w:hideMark/>
          </w:tcPr>
          <w:p w:rsidR="00BC0C72" w:rsidRDefault="008D5CF6">
            <w:pPr>
              <w:pStyle w:val="a5"/>
              <w:jc w:val="center"/>
            </w:pPr>
            <w:bookmarkStart w:id="6354" w:name="38795"/>
            <w:bookmarkEnd w:id="6354"/>
            <w:r>
              <w:t>200</w:t>
            </w:r>
          </w:p>
        </w:tc>
      </w:tr>
      <w:tr w:rsidR="00BC0C72" w:rsidTr="00181458">
        <w:trPr>
          <w:divId w:val="1237204249"/>
        </w:trPr>
        <w:tc>
          <w:tcPr>
            <w:tcW w:w="900" w:type="pct"/>
            <w:hideMark/>
          </w:tcPr>
          <w:p w:rsidR="00BC0C72" w:rsidRDefault="008D5CF6">
            <w:pPr>
              <w:pStyle w:val="a5"/>
            </w:pPr>
            <w:bookmarkStart w:id="6355" w:name="38796"/>
            <w:bookmarkEnd w:id="6355"/>
            <w:r>
              <w:t> </w:t>
            </w:r>
          </w:p>
        </w:tc>
        <w:tc>
          <w:tcPr>
            <w:tcW w:w="2600" w:type="pct"/>
            <w:hideMark/>
          </w:tcPr>
          <w:p w:rsidR="00BC0C72" w:rsidRDefault="008D5CF6">
            <w:pPr>
              <w:pStyle w:val="a5"/>
            </w:pPr>
            <w:bookmarkStart w:id="6356" w:name="38797"/>
            <w:bookmarkEnd w:id="6356"/>
            <w:r>
              <w:t>олива ЛЗ-240</w:t>
            </w:r>
          </w:p>
        </w:tc>
        <w:tc>
          <w:tcPr>
            <w:tcW w:w="750" w:type="pct"/>
            <w:hideMark/>
          </w:tcPr>
          <w:p w:rsidR="00BC0C72" w:rsidRDefault="008D5CF6">
            <w:pPr>
              <w:pStyle w:val="a5"/>
              <w:jc w:val="center"/>
            </w:pPr>
            <w:bookmarkStart w:id="6357" w:name="38798"/>
            <w:bookmarkEnd w:id="6357"/>
            <w:r>
              <w:t>- " -</w:t>
            </w:r>
          </w:p>
        </w:tc>
        <w:tc>
          <w:tcPr>
            <w:tcW w:w="750" w:type="pct"/>
            <w:hideMark/>
          </w:tcPr>
          <w:p w:rsidR="00BC0C72" w:rsidRDefault="008D5CF6">
            <w:pPr>
              <w:pStyle w:val="a5"/>
              <w:jc w:val="center"/>
            </w:pPr>
            <w:bookmarkStart w:id="6358" w:name="38799"/>
            <w:bookmarkEnd w:id="6358"/>
            <w:r>
              <w:t>2</w:t>
            </w:r>
          </w:p>
        </w:tc>
      </w:tr>
      <w:tr w:rsidR="00BC0C72" w:rsidTr="00181458">
        <w:trPr>
          <w:divId w:val="1237204249"/>
        </w:trPr>
        <w:tc>
          <w:tcPr>
            <w:tcW w:w="900" w:type="pct"/>
            <w:hideMark/>
          </w:tcPr>
          <w:p w:rsidR="00BC0C72" w:rsidRDefault="008D5CF6">
            <w:pPr>
              <w:pStyle w:val="a5"/>
            </w:pPr>
            <w:bookmarkStart w:id="6359" w:name="38800"/>
            <w:bookmarkEnd w:id="6359"/>
            <w:r>
              <w:t> </w:t>
            </w:r>
          </w:p>
        </w:tc>
        <w:tc>
          <w:tcPr>
            <w:tcW w:w="2600" w:type="pct"/>
            <w:hideMark/>
          </w:tcPr>
          <w:p w:rsidR="00BC0C72" w:rsidRDefault="008D5CF6">
            <w:pPr>
              <w:pStyle w:val="a5"/>
            </w:pPr>
            <w:bookmarkStart w:id="6360" w:name="38801"/>
            <w:bookmarkEnd w:id="6360"/>
            <w:r>
              <w:t>олива Turbonycoil 210A</w:t>
            </w:r>
          </w:p>
        </w:tc>
        <w:tc>
          <w:tcPr>
            <w:tcW w:w="750" w:type="pct"/>
            <w:hideMark/>
          </w:tcPr>
          <w:p w:rsidR="00BC0C72" w:rsidRDefault="008D5CF6">
            <w:pPr>
              <w:pStyle w:val="a5"/>
              <w:jc w:val="center"/>
            </w:pPr>
            <w:bookmarkStart w:id="6361" w:name="38802"/>
            <w:bookmarkEnd w:id="6361"/>
            <w:r>
              <w:t>- " -</w:t>
            </w:r>
          </w:p>
        </w:tc>
        <w:tc>
          <w:tcPr>
            <w:tcW w:w="750" w:type="pct"/>
            <w:hideMark/>
          </w:tcPr>
          <w:p w:rsidR="00BC0C72" w:rsidRDefault="008D5CF6">
            <w:pPr>
              <w:pStyle w:val="a5"/>
              <w:jc w:val="center"/>
            </w:pPr>
            <w:bookmarkStart w:id="6362" w:name="38803"/>
            <w:bookmarkEnd w:id="6362"/>
            <w:r>
              <w:t>15</w:t>
            </w:r>
          </w:p>
        </w:tc>
      </w:tr>
      <w:tr w:rsidR="00BC0C72" w:rsidTr="00181458">
        <w:trPr>
          <w:divId w:val="1237204249"/>
        </w:trPr>
        <w:tc>
          <w:tcPr>
            <w:tcW w:w="900" w:type="pct"/>
            <w:hideMark/>
          </w:tcPr>
          <w:p w:rsidR="00BC0C72" w:rsidRDefault="008D5CF6">
            <w:pPr>
              <w:pStyle w:val="a5"/>
            </w:pPr>
            <w:bookmarkStart w:id="6363" w:name="38804"/>
            <w:bookmarkEnd w:id="6363"/>
            <w:r>
              <w:t>2710 19 99 00</w:t>
            </w:r>
          </w:p>
        </w:tc>
        <w:tc>
          <w:tcPr>
            <w:tcW w:w="2600" w:type="pct"/>
            <w:hideMark/>
          </w:tcPr>
          <w:p w:rsidR="00BC0C72" w:rsidRDefault="008D5CF6">
            <w:pPr>
              <w:pStyle w:val="a5"/>
            </w:pPr>
            <w:bookmarkStart w:id="6364" w:name="38805"/>
            <w:bookmarkEnd w:id="6364"/>
            <w:r>
              <w:t>Нафта або нафтопродукти, одержані з бітумінозних порід (мінералів), крім сирих; продукти, в іншому місці не зазначені, 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відпрацьовані нафтопродукти:</w:t>
            </w:r>
            <w:r>
              <w:br/>
              <w:t>- нафта та нафтопродукти, одержані з бітумінозних порід (мінералів), крім сирих; продукти, в іншому місці не зазначені, 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за виключенням тих, що містять біодизель та відпрацьовані нафтопродукти:</w:t>
            </w:r>
            <w:r>
              <w:br/>
              <w:t>-- інші:</w:t>
            </w:r>
            <w:r>
              <w:br/>
              <w:t>--- важкі дистиляти:</w:t>
            </w:r>
            <w:r>
              <w:br/>
              <w:t>---- мастильні матеріали; інші масла та дистиляти:</w:t>
            </w:r>
            <w:r>
              <w:br/>
              <w:t>----- для інших цілей:</w:t>
            </w:r>
            <w:r>
              <w:br/>
              <w:t>------ інші мастильні матеріали та інші дистиляти:</w:t>
            </w:r>
          </w:p>
        </w:tc>
        <w:tc>
          <w:tcPr>
            <w:tcW w:w="750" w:type="pct"/>
            <w:hideMark/>
          </w:tcPr>
          <w:p w:rsidR="00BC0C72" w:rsidRDefault="008D5CF6">
            <w:pPr>
              <w:pStyle w:val="a5"/>
              <w:jc w:val="center"/>
            </w:pPr>
            <w:bookmarkStart w:id="6365" w:name="38806"/>
            <w:bookmarkEnd w:id="6365"/>
            <w:r>
              <w:t> </w:t>
            </w:r>
          </w:p>
        </w:tc>
        <w:tc>
          <w:tcPr>
            <w:tcW w:w="750" w:type="pct"/>
            <w:hideMark/>
          </w:tcPr>
          <w:p w:rsidR="00BC0C72" w:rsidRDefault="008D5CF6">
            <w:pPr>
              <w:pStyle w:val="a5"/>
              <w:jc w:val="center"/>
            </w:pPr>
            <w:bookmarkStart w:id="6366" w:name="38807"/>
            <w:bookmarkEnd w:id="6366"/>
            <w:r>
              <w:t> </w:t>
            </w:r>
          </w:p>
        </w:tc>
      </w:tr>
      <w:tr w:rsidR="00BC0C72" w:rsidTr="00181458">
        <w:trPr>
          <w:divId w:val="1237204249"/>
        </w:trPr>
        <w:tc>
          <w:tcPr>
            <w:tcW w:w="900" w:type="pct"/>
            <w:hideMark/>
          </w:tcPr>
          <w:p w:rsidR="00BC0C72" w:rsidRDefault="008D5CF6">
            <w:pPr>
              <w:pStyle w:val="a5"/>
            </w:pPr>
            <w:bookmarkStart w:id="6367" w:name="38808"/>
            <w:bookmarkEnd w:id="6367"/>
            <w:r>
              <w:t> </w:t>
            </w:r>
          </w:p>
        </w:tc>
        <w:tc>
          <w:tcPr>
            <w:tcW w:w="2600" w:type="pct"/>
            <w:hideMark/>
          </w:tcPr>
          <w:p w:rsidR="00BC0C72" w:rsidRDefault="008D5CF6">
            <w:pPr>
              <w:pStyle w:val="a5"/>
            </w:pPr>
            <w:bookmarkStart w:id="6368" w:name="38809"/>
            <w:bookmarkEnd w:id="6368"/>
            <w:r>
              <w:t>мастило ВНІІНП 225</w:t>
            </w:r>
          </w:p>
        </w:tc>
        <w:tc>
          <w:tcPr>
            <w:tcW w:w="750" w:type="pct"/>
            <w:hideMark/>
          </w:tcPr>
          <w:p w:rsidR="00BC0C72" w:rsidRDefault="008D5CF6">
            <w:pPr>
              <w:pStyle w:val="a5"/>
              <w:jc w:val="center"/>
            </w:pPr>
            <w:bookmarkStart w:id="6369" w:name="38810"/>
            <w:bookmarkEnd w:id="6369"/>
            <w:r>
              <w:t>тонн</w:t>
            </w:r>
          </w:p>
        </w:tc>
        <w:tc>
          <w:tcPr>
            <w:tcW w:w="750" w:type="pct"/>
            <w:hideMark/>
          </w:tcPr>
          <w:p w:rsidR="00BC0C72" w:rsidRDefault="008D5CF6">
            <w:pPr>
              <w:pStyle w:val="a5"/>
              <w:jc w:val="center"/>
            </w:pPr>
            <w:bookmarkStart w:id="6370" w:name="38811"/>
            <w:bookmarkEnd w:id="6370"/>
            <w:r>
              <w:t>1</w:t>
            </w:r>
          </w:p>
        </w:tc>
      </w:tr>
      <w:tr w:rsidR="00BC0C72" w:rsidTr="00181458">
        <w:trPr>
          <w:divId w:val="1237204249"/>
        </w:trPr>
        <w:tc>
          <w:tcPr>
            <w:tcW w:w="900" w:type="pct"/>
            <w:hideMark/>
          </w:tcPr>
          <w:p w:rsidR="00BC0C72" w:rsidRDefault="008D5CF6">
            <w:pPr>
              <w:pStyle w:val="a5"/>
            </w:pPr>
            <w:bookmarkStart w:id="6371" w:name="38812"/>
            <w:bookmarkEnd w:id="6371"/>
            <w:r>
              <w:t>2712 20 90 00</w:t>
            </w:r>
          </w:p>
        </w:tc>
        <w:tc>
          <w:tcPr>
            <w:tcW w:w="2600" w:type="pct"/>
            <w:hideMark/>
          </w:tcPr>
          <w:p w:rsidR="00BC0C72" w:rsidRDefault="008D5CF6">
            <w:pPr>
              <w:pStyle w:val="a5"/>
            </w:pPr>
            <w:bookmarkStart w:id="6372" w:name="38813"/>
            <w:bookmarkEnd w:id="6372"/>
            <w:r>
              <w:t>Вазелін нафтовий (петролатум); парафін, віск нафтовий мікрокристалічний, парафін сирий, озокерит, віск з бурого вугілля, віск торф'яний, інші мінеральні воски та аналогічні продукти, одержані в результаті синтезу або інших процесів, забарвлені або незабарвлені:</w:t>
            </w:r>
            <w:r>
              <w:br/>
              <w:t>- парафін із вмістом нафтопродуктів менш як 0,75 мас. %:</w:t>
            </w:r>
            <w:r>
              <w:br/>
              <w:t>-- інші:</w:t>
            </w:r>
          </w:p>
        </w:tc>
        <w:tc>
          <w:tcPr>
            <w:tcW w:w="750" w:type="pct"/>
            <w:hideMark/>
          </w:tcPr>
          <w:p w:rsidR="00BC0C72" w:rsidRDefault="008D5CF6">
            <w:pPr>
              <w:pStyle w:val="a5"/>
              <w:jc w:val="center"/>
            </w:pPr>
            <w:bookmarkStart w:id="6373" w:name="38814"/>
            <w:bookmarkEnd w:id="6373"/>
            <w:r>
              <w:t> </w:t>
            </w:r>
          </w:p>
        </w:tc>
        <w:tc>
          <w:tcPr>
            <w:tcW w:w="750" w:type="pct"/>
            <w:hideMark/>
          </w:tcPr>
          <w:p w:rsidR="00BC0C72" w:rsidRDefault="008D5CF6">
            <w:pPr>
              <w:pStyle w:val="a5"/>
              <w:jc w:val="center"/>
            </w:pPr>
            <w:bookmarkStart w:id="6374" w:name="38815"/>
            <w:bookmarkEnd w:id="6374"/>
            <w:r>
              <w:t> </w:t>
            </w:r>
          </w:p>
        </w:tc>
      </w:tr>
      <w:tr w:rsidR="00BC0C72" w:rsidTr="00181458">
        <w:trPr>
          <w:divId w:val="1237204249"/>
        </w:trPr>
        <w:tc>
          <w:tcPr>
            <w:tcW w:w="900" w:type="pct"/>
            <w:hideMark/>
          </w:tcPr>
          <w:p w:rsidR="00BC0C72" w:rsidRDefault="008D5CF6">
            <w:pPr>
              <w:pStyle w:val="a5"/>
            </w:pPr>
            <w:bookmarkStart w:id="6375" w:name="38816"/>
            <w:bookmarkEnd w:id="6375"/>
            <w:r>
              <w:t> </w:t>
            </w:r>
          </w:p>
        </w:tc>
        <w:tc>
          <w:tcPr>
            <w:tcW w:w="2600" w:type="pct"/>
            <w:hideMark/>
          </w:tcPr>
          <w:p w:rsidR="00BC0C72" w:rsidRDefault="008D5CF6">
            <w:pPr>
              <w:pStyle w:val="a5"/>
            </w:pPr>
            <w:bookmarkStart w:id="6376" w:name="38817"/>
            <w:bookmarkEnd w:id="6376"/>
            <w:r>
              <w:t>парафін типу П-2</w:t>
            </w:r>
          </w:p>
        </w:tc>
        <w:tc>
          <w:tcPr>
            <w:tcW w:w="750" w:type="pct"/>
            <w:hideMark/>
          </w:tcPr>
          <w:p w:rsidR="00BC0C72" w:rsidRDefault="008D5CF6">
            <w:pPr>
              <w:pStyle w:val="a5"/>
              <w:jc w:val="center"/>
            </w:pPr>
            <w:bookmarkStart w:id="6377" w:name="38818"/>
            <w:bookmarkEnd w:id="6377"/>
            <w:r>
              <w:t>- " -</w:t>
            </w:r>
          </w:p>
        </w:tc>
        <w:tc>
          <w:tcPr>
            <w:tcW w:w="750" w:type="pct"/>
            <w:hideMark/>
          </w:tcPr>
          <w:p w:rsidR="00BC0C72" w:rsidRDefault="008D5CF6">
            <w:pPr>
              <w:pStyle w:val="a5"/>
              <w:jc w:val="center"/>
            </w:pPr>
            <w:bookmarkStart w:id="6378" w:name="38819"/>
            <w:bookmarkEnd w:id="6378"/>
            <w:r>
              <w:t>50</w:t>
            </w:r>
          </w:p>
        </w:tc>
      </w:tr>
      <w:tr w:rsidR="00BC0C72" w:rsidTr="00181458">
        <w:trPr>
          <w:divId w:val="1237204249"/>
        </w:trPr>
        <w:tc>
          <w:tcPr>
            <w:tcW w:w="900" w:type="pct"/>
            <w:hideMark/>
          </w:tcPr>
          <w:p w:rsidR="00BC0C72" w:rsidRDefault="008D5CF6">
            <w:pPr>
              <w:pStyle w:val="a5"/>
            </w:pPr>
            <w:bookmarkStart w:id="6379" w:name="38820"/>
            <w:bookmarkEnd w:id="6379"/>
            <w:r>
              <w:t>2818 10</w:t>
            </w:r>
          </w:p>
        </w:tc>
        <w:tc>
          <w:tcPr>
            <w:tcW w:w="2600" w:type="pct"/>
            <w:hideMark/>
          </w:tcPr>
          <w:p w:rsidR="00BC0C72" w:rsidRDefault="008D5CF6">
            <w:pPr>
              <w:pStyle w:val="a5"/>
            </w:pPr>
            <w:bookmarkStart w:id="6380" w:name="38821"/>
            <w:bookmarkEnd w:id="6380"/>
            <w:r>
              <w:t>Корунд штучний з визначеним або не визначеним хімічним складом з вмістом оксиду алюмінію 98,5 % мас. % або більше, з вмістом менше 50 % загальної маси часток розміром більше 10 мм:</w:t>
            </w:r>
            <w:r>
              <w:br/>
              <w:t>- корунд штучний з визначеним або невизначеним хімічним складом:</w:t>
            </w:r>
          </w:p>
        </w:tc>
        <w:tc>
          <w:tcPr>
            <w:tcW w:w="750" w:type="pct"/>
            <w:hideMark/>
          </w:tcPr>
          <w:p w:rsidR="00BC0C72" w:rsidRDefault="008D5CF6">
            <w:pPr>
              <w:pStyle w:val="a5"/>
              <w:jc w:val="center"/>
            </w:pPr>
            <w:bookmarkStart w:id="6381" w:name="38822"/>
            <w:bookmarkEnd w:id="6381"/>
            <w:r>
              <w:t> </w:t>
            </w:r>
          </w:p>
        </w:tc>
        <w:tc>
          <w:tcPr>
            <w:tcW w:w="750" w:type="pct"/>
            <w:hideMark/>
          </w:tcPr>
          <w:p w:rsidR="00BC0C72" w:rsidRDefault="008D5CF6">
            <w:pPr>
              <w:pStyle w:val="a5"/>
              <w:jc w:val="center"/>
            </w:pPr>
            <w:bookmarkStart w:id="6382" w:name="38823"/>
            <w:bookmarkEnd w:id="6382"/>
            <w:r>
              <w:t> </w:t>
            </w:r>
          </w:p>
        </w:tc>
      </w:tr>
      <w:tr w:rsidR="00BC0C72" w:rsidTr="00181458">
        <w:trPr>
          <w:divId w:val="1237204249"/>
        </w:trPr>
        <w:tc>
          <w:tcPr>
            <w:tcW w:w="900" w:type="pct"/>
            <w:hideMark/>
          </w:tcPr>
          <w:p w:rsidR="00BC0C72" w:rsidRDefault="008D5CF6">
            <w:pPr>
              <w:pStyle w:val="a5"/>
            </w:pPr>
            <w:bookmarkStart w:id="6383" w:name="38824"/>
            <w:bookmarkEnd w:id="6383"/>
            <w:r>
              <w:t> </w:t>
            </w:r>
          </w:p>
        </w:tc>
        <w:tc>
          <w:tcPr>
            <w:tcW w:w="2600" w:type="pct"/>
            <w:hideMark/>
          </w:tcPr>
          <w:p w:rsidR="00BC0C72" w:rsidRDefault="008D5CF6">
            <w:pPr>
              <w:pStyle w:val="a5"/>
            </w:pPr>
            <w:bookmarkStart w:id="6384" w:name="38825"/>
            <w:bookmarkEnd w:id="6384"/>
            <w:r>
              <w:t>шліфзерно 25А (ДЕСТ 28818-90)</w:t>
            </w:r>
          </w:p>
        </w:tc>
        <w:tc>
          <w:tcPr>
            <w:tcW w:w="750" w:type="pct"/>
            <w:hideMark/>
          </w:tcPr>
          <w:p w:rsidR="00BC0C72" w:rsidRDefault="008D5CF6">
            <w:pPr>
              <w:pStyle w:val="a5"/>
              <w:jc w:val="center"/>
            </w:pPr>
            <w:bookmarkStart w:id="6385" w:name="38826"/>
            <w:bookmarkEnd w:id="6385"/>
            <w:r>
              <w:t>- " -</w:t>
            </w:r>
          </w:p>
        </w:tc>
        <w:tc>
          <w:tcPr>
            <w:tcW w:w="750" w:type="pct"/>
            <w:hideMark/>
          </w:tcPr>
          <w:p w:rsidR="00BC0C72" w:rsidRDefault="008D5CF6">
            <w:pPr>
              <w:pStyle w:val="a5"/>
              <w:jc w:val="center"/>
            </w:pPr>
            <w:bookmarkStart w:id="6386" w:name="38827"/>
            <w:bookmarkEnd w:id="6386"/>
            <w:r>
              <w:t>200</w:t>
            </w:r>
          </w:p>
        </w:tc>
      </w:tr>
      <w:tr w:rsidR="00BC0C72" w:rsidTr="00181458">
        <w:trPr>
          <w:divId w:val="1237204249"/>
        </w:trPr>
        <w:tc>
          <w:tcPr>
            <w:tcW w:w="900" w:type="pct"/>
            <w:hideMark/>
          </w:tcPr>
          <w:p w:rsidR="00BC0C72" w:rsidRDefault="008D5CF6">
            <w:pPr>
              <w:pStyle w:val="a5"/>
            </w:pPr>
            <w:bookmarkStart w:id="6387" w:name="38828"/>
            <w:bookmarkEnd w:id="6387"/>
            <w:r>
              <w:t> </w:t>
            </w:r>
          </w:p>
        </w:tc>
        <w:tc>
          <w:tcPr>
            <w:tcW w:w="2600" w:type="pct"/>
            <w:hideMark/>
          </w:tcPr>
          <w:p w:rsidR="00BC0C72" w:rsidRDefault="008D5CF6">
            <w:pPr>
              <w:pStyle w:val="a5"/>
            </w:pPr>
            <w:bookmarkStart w:id="6388" w:name="38829"/>
            <w:bookmarkEnd w:id="6388"/>
            <w:r>
              <w:t>мікрошліфпорошок 25А (ТУ 3988-075-00224450-99)</w:t>
            </w:r>
          </w:p>
        </w:tc>
        <w:tc>
          <w:tcPr>
            <w:tcW w:w="750" w:type="pct"/>
            <w:hideMark/>
          </w:tcPr>
          <w:p w:rsidR="00BC0C72" w:rsidRDefault="008D5CF6">
            <w:pPr>
              <w:pStyle w:val="a5"/>
              <w:jc w:val="center"/>
            </w:pPr>
            <w:bookmarkStart w:id="6389" w:name="38830"/>
            <w:bookmarkEnd w:id="6389"/>
            <w:r>
              <w:t>- " -</w:t>
            </w:r>
          </w:p>
        </w:tc>
        <w:tc>
          <w:tcPr>
            <w:tcW w:w="750" w:type="pct"/>
            <w:hideMark/>
          </w:tcPr>
          <w:p w:rsidR="00BC0C72" w:rsidRDefault="008D5CF6">
            <w:pPr>
              <w:pStyle w:val="a5"/>
              <w:jc w:val="center"/>
            </w:pPr>
            <w:bookmarkStart w:id="6390" w:name="38831"/>
            <w:bookmarkEnd w:id="6390"/>
            <w:r>
              <w:t>30</w:t>
            </w:r>
          </w:p>
        </w:tc>
      </w:tr>
      <w:tr w:rsidR="00BC0C72" w:rsidTr="00181458">
        <w:trPr>
          <w:divId w:val="1237204249"/>
        </w:trPr>
        <w:tc>
          <w:tcPr>
            <w:tcW w:w="900" w:type="pct"/>
            <w:hideMark/>
          </w:tcPr>
          <w:p w:rsidR="00BC0C72" w:rsidRDefault="008D5CF6">
            <w:pPr>
              <w:pStyle w:val="a5"/>
            </w:pPr>
            <w:bookmarkStart w:id="6391" w:name="38832"/>
            <w:bookmarkEnd w:id="6391"/>
            <w:r>
              <w:lastRenderedPageBreak/>
              <w:t>2827</w:t>
            </w:r>
          </w:p>
        </w:tc>
        <w:tc>
          <w:tcPr>
            <w:tcW w:w="2600" w:type="pct"/>
            <w:hideMark/>
          </w:tcPr>
          <w:p w:rsidR="00BC0C72" w:rsidRDefault="008D5CF6">
            <w:pPr>
              <w:pStyle w:val="a5"/>
            </w:pPr>
            <w:bookmarkStart w:id="6392" w:name="38833"/>
            <w:bookmarkEnd w:id="6392"/>
            <w:r>
              <w:t>Хлориди, хлорид оксиди та хлорид гідроксиди; броміди та бромід оксиди; йодиди та йодид оксиди:</w:t>
            </w:r>
          </w:p>
        </w:tc>
        <w:tc>
          <w:tcPr>
            <w:tcW w:w="750" w:type="pct"/>
            <w:hideMark/>
          </w:tcPr>
          <w:p w:rsidR="00BC0C72" w:rsidRDefault="008D5CF6">
            <w:pPr>
              <w:pStyle w:val="a5"/>
              <w:jc w:val="center"/>
            </w:pPr>
            <w:bookmarkStart w:id="6393" w:name="38834"/>
            <w:bookmarkEnd w:id="6393"/>
            <w:r>
              <w:t> </w:t>
            </w:r>
          </w:p>
        </w:tc>
        <w:tc>
          <w:tcPr>
            <w:tcW w:w="750" w:type="pct"/>
            <w:hideMark/>
          </w:tcPr>
          <w:p w:rsidR="00BC0C72" w:rsidRDefault="008D5CF6">
            <w:pPr>
              <w:pStyle w:val="a5"/>
              <w:jc w:val="center"/>
            </w:pPr>
            <w:bookmarkStart w:id="6394" w:name="38835"/>
            <w:bookmarkEnd w:id="6394"/>
            <w:r>
              <w:t> </w:t>
            </w:r>
          </w:p>
        </w:tc>
      </w:tr>
      <w:tr w:rsidR="00BC0C72" w:rsidTr="00181458">
        <w:trPr>
          <w:divId w:val="1237204249"/>
        </w:trPr>
        <w:tc>
          <w:tcPr>
            <w:tcW w:w="900" w:type="pct"/>
            <w:hideMark/>
          </w:tcPr>
          <w:p w:rsidR="00BC0C72" w:rsidRDefault="008D5CF6">
            <w:pPr>
              <w:pStyle w:val="a5"/>
            </w:pPr>
            <w:bookmarkStart w:id="6395" w:name="38836"/>
            <w:bookmarkEnd w:id="6395"/>
            <w:r>
              <w:t> </w:t>
            </w:r>
          </w:p>
        </w:tc>
        <w:tc>
          <w:tcPr>
            <w:tcW w:w="2600" w:type="pct"/>
            <w:hideMark/>
          </w:tcPr>
          <w:p w:rsidR="00BC0C72" w:rsidRDefault="008D5CF6">
            <w:pPr>
              <w:pStyle w:val="a5"/>
            </w:pPr>
            <w:bookmarkStart w:id="6396" w:name="38837"/>
            <w:bookmarkEnd w:id="6396"/>
            <w:r>
              <w:t>сольова суміш БМФ</w:t>
            </w:r>
          </w:p>
        </w:tc>
        <w:tc>
          <w:tcPr>
            <w:tcW w:w="750" w:type="pct"/>
            <w:hideMark/>
          </w:tcPr>
          <w:p w:rsidR="00BC0C72" w:rsidRDefault="008D5CF6">
            <w:pPr>
              <w:pStyle w:val="a5"/>
              <w:jc w:val="center"/>
            </w:pPr>
            <w:bookmarkStart w:id="6397" w:name="38838"/>
            <w:bookmarkEnd w:id="6397"/>
            <w:r>
              <w:t>- " -</w:t>
            </w:r>
          </w:p>
        </w:tc>
        <w:tc>
          <w:tcPr>
            <w:tcW w:w="750" w:type="pct"/>
            <w:hideMark/>
          </w:tcPr>
          <w:p w:rsidR="00BC0C72" w:rsidRDefault="008D5CF6">
            <w:pPr>
              <w:pStyle w:val="a5"/>
              <w:jc w:val="center"/>
            </w:pPr>
            <w:bookmarkStart w:id="6398" w:name="38839"/>
            <w:bookmarkEnd w:id="6398"/>
            <w:r>
              <w:t>5</w:t>
            </w:r>
          </w:p>
        </w:tc>
      </w:tr>
      <w:tr w:rsidR="00BC0C72" w:rsidTr="00181458">
        <w:trPr>
          <w:divId w:val="1237204249"/>
        </w:trPr>
        <w:tc>
          <w:tcPr>
            <w:tcW w:w="900" w:type="pct"/>
            <w:hideMark/>
          </w:tcPr>
          <w:p w:rsidR="00BC0C72" w:rsidRDefault="008D5CF6">
            <w:pPr>
              <w:pStyle w:val="a5"/>
            </w:pPr>
            <w:bookmarkStart w:id="6399" w:name="38840"/>
            <w:bookmarkEnd w:id="6399"/>
            <w:r>
              <w:t>2835</w:t>
            </w:r>
          </w:p>
        </w:tc>
        <w:tc>
          <w:tcPr>
            <w:tcW w:w="2600" w:type="pct"/>
            <w:hideMark/>
          </w:tcPr>
          <w:p w:rsidR="00BC0C72" w:rsidRDefault="008D5CF6">
            <w:pPr>
              <w:pStyle w:val="a5"/>
            </w:pPr>
            <w:bookmarkStart w:id="6400" w:name="38841"/>
            <w:bookmarkEnd w:id="6400"/>
            <w:r>
              <w:t>Фосфінати (гіпофосфіти), фосфонати (фосфіти) та фосфати; поліфосфати, визначеного або невизначеного хімічного складу:</w:t>
            </w:r>
          </w:p>
        </w:tc>
        <w:tc>
          <w:tcPr>
            <w:tcW w:w="750" w:type="pct"/>
            <w:hideMark/>
          </w:tcPr>
          <w:p w:rsidR="00BC0C72" w:rsidRDefault="008D5CF6">
            <w:pPr>
              <w:pStyle w:val="a5"/>
              <w:jc w:val="center"/>
            </w:pPr>
            <w:bookmarkStart w:id="6401" w:name="38842"/>
            <w:bookmarkEnd w:id="6401"/>
            <w:r>
              <w:t> </w:t>
            </w:r>
          </w:p>
        </w:tc>
        <w:tc>
          <w:tcPr>
            <w:tcW w:w="750" w:type="pct"/>
            <w:hideMark/>
          </w:tcPr>
          <w:p w:rsidR="00BC0C72" w:rsidRDefault="008D5CF6">
            <w:pPr>
              <w:pStyle w:val="a5"/>
              <w:jc w:val="center"/>
            </w:pPr>
            <w:bookmarkStart w:id="6402" w:name="38843"/>
            <w:bookmarkEnd w:id="6402"/>
            <w:r>
              <w:t> </w:t>
            </w:r>
          </w:p>
        </w:tc>
      </w:tr>
      <w:tr w:rsidR="00BC0C72" w:rsidTr="00181458">
        <w:trPr>
          <w:divId w:val="1237204249"/>
        </w:trPr>
        <w:tc>
          <w:tcPr>
            <w:tcW w:w="900" w:type="pct"/>
            <w:hideMark/>
          </w:tcPr>
          <w:p w:rsidR="00BC0C72" w:rsidRDefault="008D5CF6">
            <w:pPr>
              <w:pStyle w:val="a5"/>
            </w:pPr>
            <w:bookmarkStart w:id="6403" w:name="38844"/>
            <w:bookmarkEnd w:id="6403"/>
            <w:r>
              <w:t> </w:t>
            </w:r>
          </w:p>
        </w:tc>
        <w:tc>
          <w:tcPr>
            <w:tcW w:w="2600" w:type="pct"/>
            <w:hideMark/>
          </w:tcPr>
          <w:p w:rsidR="00BC0C72" w:rsidRDefault="008D5CF6">
            <w:pPr>
              <w:pStyle w:val="a5"/>
            </w:pPr>
            <w:bookmarkStart w:id="6404" w:name="38845"/>
            <w:bookmarkEnd w:id="6404"/>
            <w:r>
              <w:t>капірофос (калій пірофосфорнокислий)</w:t>
            </w:r>
          </w:p>
        </w:tc>
        <w:tc>
          <w:tcPr>
            <w:tcW w:w="750" w:type="pct"/>
            <w:hideMark/>
          </w:tcPr>
          <w:p w:rsidR="00BC0C72" w:rsidRDefault="008D5CF6">
            <w:pPr>
              <w:pStyle w:val="a5"/>
              <w:jc w:val="center"/>
            </w:pPr>
            <w:bookmarkStart w:id="6405" w:name="38846"/>
            <w:bookmarkEnd w:id="6405"/>
            <w:r>
              <w:t>- " -</w:t>
            </w:r>
          </w:p>
        </w:tc>
        <w:tc>
          <w:tcPr>
            <w:tcW w:w="750" w:type="pct"/>
            <w:hideMark/>
          </w:tcPr>
          <w:p w:rsidR="00BC0C72" w:rsidRDefault="008D5CF6">
            <w:pPr>
              <w:pStyle w:val="a5"/>
              <w:jc w:val="center"/>
            </w:pPr>
            <w:bookmarkStart w:id="6406" w:name="38847"/>
            <w:bookmarkEnd w:id="6406"/>
            <w:r>
              <w:t>30</w:t>
            </w:r>
          </w:p>
        </w:tc>
      </w:tr>
      <w:tr w:rsidR="00BC0C72" w:rsidTr="00181458">
        <w:trPr>
          <w:divId w:val="1237204249"/>
        </w:trPr>
        <w:tc>
          <w:tcPr>
            <w:tcW w:w="900" w:type="pct"/>
            <w:hideMark/>
          </w:tcPr>
          <w:p w:rsidR="00BC0C72" w:rsidRDefault="008D5CF6">
            <w:pPr>
              <w:pStyle w:val="a5"/>
            </w:pPr>
            <w:bookmarkStart w:id="6407" w:name="38848"/>
            <w:bookmarkEnd w:id="6407"/>
            <w:r>
              <w:t>3208</w:t>
            </w:r>
          </w:p>
        </w:tc>
        <w:tc>
          <w:tcPr>
            <w:tcW w:w="2600" w:type="pct"/>
            <w:hideMark/>
          </w:tcPr>
          <w:p w:rsidR="00BC0C72" w:rsidRDefault="008D5CF6">
            <w:pPr>
              <w:pStyle w:val="a5"/>
            </w:pPr>
            <w:bookmarkStart w:id="6408" w:name="38849"/>
            <w:bookmarkEnd w:id="6408"/>
            <w: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неводному середовищі; розчини, зазначені у примітці 4 до цієї групи:</w:t>
            </w:r>
          </w:p>
        </w:tc>
        <w:tc>
          <w:tcPr>
            <w:tcW w:w="750" w:type="pct"/>
            <w:hideMark/>
          </w:tcPr>
          <w:p w:rsidR="00BC0C72" w:rsidRDefault="008D5CF6">
            <w:pPr>
              <w:pStyle w:val="a5"/>
              <w:jc w:val="center"/>
            </w:pPr>
            <w:bookmarkStart w:id="6409" w:name="38850"/>
            <w:bookmarkEnd w:id="6409"/>
            <w:r>
              <w:t> </w:t>
            </w:r>
          </w:p>
        </w:tc>
        <w:tc>
          <w:tcPr>
            <w:tcW w:w="750" w:type="pct"/>
            <w:hideMark/>
          </w:tcPr>
          <w:p w:rsidR="00BC0C72" w:rsidRDefault="008D5CF6">
            <w:pPr>
              <w:pStyle w:val="a5"/>
              <w:jc w:val="center"/>
            </w:pPr>
            <w:bookmarkStart w:id="6410" w:name="38851"/>
            <w:bookmarkEnd w:id="6410"/>
            <w:r>
              <w:t> </w:t>
            </w:r>
          </w:p>
        </w:tc>
      </w:tr>
      <w:tr w:rsidR="00BC0C72" w:rsidTr="00181458">
        <w:trPr>
          <w:divId w:val="1237204249"/>
        </w:trPr>
        <w:tc>
          <w:tcPr>
            <w:tcW w:w="900" w:type="pct"/>
            <w:hideMark/>
          </w:tcPr>
          <w:p w:rsidR="00BC0C72" w:rsidRDefault="008D5CF6">
            <w:pPr>
              <w:pStyle w:val="a5"/>
            </w:pPr>
            <w:bookmarkStart w:id="6411" w:name="38852"/>
            <w:bookmarkEnd w:id="6411"/>
            <w:r>
              <w:t> </w:t>
            </w:r>
          </w:p>
        </w:tc>
        <w:tc>
          <w:tcPr>
            <w:tcW w:w="2600" w:type="pct"/>
            <w:hideMark/>
          </w:tcPr>
          <w:p w:rsidR="00BC0C72" w:rsidRDefault="008D5CF6">
            <w:pPr>
              <w:pStyle w:val="a5"/>
            </w:pPr>
            <w:bookmarkStart w:id="6412" w:name="38853"/>
            <w:bookmarkEnd w:id="6412"/>
            <w:r>
              <w:t>композиція ФБФ-74Д</w:t>
            </w:r>
          </w:p>
        </w:tc>
        <w:tc>
          <w:tcPr>
            <w:tcW w:w="750" w:type="pct"/>
            <w:hideMark/>
          </w:tcPr>
          <w:p w:rsidR="00BC0C72" w:rsidRDefault="008D5CF6">
            <w:pPr>
              <w:pStyle w:val="a5"/>
              <w:jc w:val="center"/>
            </w:pPr>
            <w:bookmarkStart w:id="6413" w:name="38854"/>
            <w:bookmarkEnd w:id="6413"/>
            <w:r>
              <w:t>- " -</w:t>
            </w:r>
          </w:p>
        </w:tc>
        <w:tc>
          <w:tcPr>
            <w:tcW w:w="750" w:type="pct"/>
            <w:hideMark/>
          </w:tcPr>
          <w:p w:rsidR="00BC0C72" w:rsidRDefault="008D5CF6">
            <w:pPr>
              <w:pStyle w:val="a5"/>
              <w:jc w:val="center"/>
            </w:pPr>
            <w:bookmarkStart w:id="6414" w:name="38855"/>
            <w:bookmarkEnd w:id="6414"/>
            <w:r>
              <w:t>20</w:t>
            </w:r>
          </w:p>
        </w:tc>
      </w:tr>
      <w:tr w:rsidR="00BC0C72" w:rsidTr="00181458">
        <w:trPr>
          <w:divId w:val="1237204249"/>
        </w:trPr>
        <w:tc>
          <w:tcPr>
            <w:tcW w:w="900" w:type="pct"/>
            <w:hideMark/>
          </w:tcPr>
          <w:p w:rsidR="00BC0C72" w:rsidRDefault="008D5CF6">
            <w:pPr>
              <w:pStyle w:val="a5"/>
            </w:pPr>
            <w:bookmarkStart w:id="6415" w:name="38856"/>
            <w:bookmarkEnd w:id="6415"/>
            <w:r>
              <w:t>3403 99 00 10</w:t>
            </w:r>
          </w:p>
        </w:tc>
        <w:tc>
          <w:tcPr>
            <w:tcW w:w="2600" w:type="pct"/>
            <w:hideMark/>
          </w:tcPr>
          <w:p w:rsidR="00BC0C72" w:rsidRDefault="008D5CF6">
            <w:pPr>
              <w:pStyle w:val="a5"/>
            </w:pPr>
            <w:bookmarkStart w:id="6416" w:name="38857"/>
            <w:bookmarkEnd w:id="6416"/>
            <w:r>
              <w:t>Мастильні матеріали (включаючи мастильно-охолоджувальні емульсії для різальних інструментів, засоби для полегшення вигвинчування болтів або гайок, засоби для видалення іржі або антикорозійні засоби та засоби для полегшення видалення з форм виробів, виготовлені на основі мастильних матеріалів), а також засоби, які використовують для масляної або жирової обробки текстильних матеріалів, шкіри, хутра та інших матеріалів, крім засобів, що містять як основний компонент 70 мас. % або більше нафти або нафтопродуктів,одержаних з бітумінозних мінералів:</w:t>
            </w:r>
            <w:r>
              <w:br/>
              <w:t>- із вмістом нафти або нафтопродуктів, одержаних з бітумінозних матеріалів:</w:t>
            </w:r>
            <w:r>
              <w:br/>
              <w:t>-- інші:</w:t>
            </w:r>
            <w:r>
              <w:br/>
              <w:t>--- засоби для змащування машин, механізмів і транспортних засобів</w:t>
            </w:r>
          </w:p>
        </w:tc>
        <w:tc>
          <w:tcPr>
            <w:tcW w:w="750" w:type="pct"/>
            <w:hideMark/>
          </w:tcPr>
          <w:p w:rsidR="00BC0C72" w:rsidRDefault="008D5CF6">
            <w:pPr>
              <w:pStyle w:val="a5"/>
              <w:jc w:val="center"/>
            </w:pPr>
            <w:bookmarkStart w:id="6417" w:name="38858"/>
            <w:bookmarkEnd w:id="6417"/>
            <w:r>
              <w:t> </w:t>
            </w:r>
          </w:p>
        </w:tc>
        <w:tc>
          <w:tcPr>
            <w:tcW w:w="750" w:type="pct"/>
            <w:hideMark/>
          </w:tcPr>
          <w:p w:rsidR="00BC0C72" w:rsidRDefault="008D5CF6">
            <w:pPr>
              <w:pStyle w:val="a5"/>
              <w:jc w:val="center"/>
            </w:pPr>
            <w:bookmarkStart w:id="6418" w:name="38859"/>
            <w:bookmarkEnd w:id="6418"/>
            <w:r>
              <w:t> </w:t>
            </w:r>
          </w:p>
        </w:tc>
      </w:tr>
      <w:tr w:rsidR="00BC0C72" w:rsidTr="00181458">
        <w:trPr>
          <w:divId w:val="1237204249"/>
        </w:trPr>
        <w:tc>
          <w:tcPr>
            <w:tcW w:w="900" w:type="pct"/>
            <w:hideMark/>
          </w:tcPr>
          <w:p w:rsidR="00BC0C72" w:rsidRDefault="008D5CF6">
            <w:pPr>
              <w:pStyle w:val="a5"/>
            </w:pPr>
            <w:bookmarkStart w:id="6419" w:name="38860"/>
            <w:bookmarkEnd w:id="6419"/>
            <w:r>
              <w:t> </w:t>
            </w:r>
          </w:p>
        </w:tc>
        <w:tc>
          <w:tcPr>
            <w:tcW w:w="2600" w:type="pct"/>
            <w:hideMark/>
          </w:tcPr>
          <w:p w:rsidR="00BC0C72" w:rsidRDefault="008D5CF6">
            <w:pPr>
              <w:pStyle w:val="a5"/>
            </w:pPr>
            <w:bookmarkStart w:id="6420" w:name="38861"/>
            <w:bookmarkEnd w:id="6420"/>
            <w:r>
              <w:t>мастило ВНІІНП 220</w:t>
            </w:r>
          </w:p>
        </w:tc>
        <w:tc>
          <w:tcPr>
            <w:tcW w:w="750" w:type="pct"/>
            <w:hideMark/>
          </w:tcPr>
          <w:p w:rsidR="00BC0C72" w:rsidRDefault="008D5CF6">
            <w:pPr>
              <w:pStyle w:val="a5"/>
              <w:jc w:val="center"/>
            </w:pPr>
            <w:bookmarkStart w:id="6421" w:name="38862"/>
            <w:bookmarkEnd w:id="6421"/>
            <w:r>
              <w:t>кілограмів</w:t>
            </w:r>
          </w:p>
        </w:tc>
        <w:tc>
          <w:tcPr>
            <w:tcW w:w="750" w:type="pct"/>
            <w:hideMark/>
          </w:tcPr>
          <w:p w:rsidR="00BC0C72" w:rsidRDefault="008D5CF6">
            <w:pPr>
              <w:pStyle w:val="a5"/>
              <w:jc w:val="center"/>
            </w:pPr>
            <w:bookmarkStart w:id="6422" w:name="38863"/>
            <w:bookmarkEnd w:id="6422"/>
            <w:r>
              <w:t>40</w:t>
            </w:r>
          </w:p>
        </w:tc>
      </w:tr>
      <w:tr w:rsidR="00BC0C72" w:rsidTr="00181458">
        <w:trPr>
          <w:divId w:val="1237204249"/>
        </w:trPr>
        <w:tc>
          <w:tcPr>
            <w:tcW w:w="900" w:type="pct"/>
            <w:hideMark/>
          </w:tcPr>
          <w:p w:rsidR="00BC0C72" w:rsidRDefault="008D5CF6">
            <w:pPr>
              <w:pStyle w:val="a5"/>
            </w:pPr>
            <w:bookmarkStart w:id="6423" w:name="38864"/>
            <w:bookmarkEnd w:id="6423"/>
            <w:r>
              <w:t> </w:t>
            </w:r>
          </w:p>
        </w:tc>
        <w:tc>
          <w:tcPr>
            <w:tcW w:w="2600" w:type="pct"/>
            <w:hideMark/>
          </w:tcPr>
          <w:p w:rsidR="00BC0C72" w:rsidRDefault="008D5CF6">
            <w:pPr>
              <w:pStyle w:val="a5"/>
            </w:pPr>
            <w:bookmarkStart w:id="6424" w:name="38865"/>
            <w:bookmarkEnd w:id="6424"/>
            <w:r>
              <w:t>олива BP Turbo Oil 2380</w:t>
            </w:r>
          </w:p>
        </w:tc>
        <w:tc>
          <w:tcPr>
            <w:tcW w:w="750" w:type="pct"/>
            <w:hideMark/>
          </w:tcPr>
          <w:p w:rsidR="00BC0C72" w:rsidRDefault="008D5CF6">
            <w:pPr>
              <w:pStyle w:val="a5"/>
              <w:jc w:val="center"/>
            </w:pPr>
            <w:bookmarkStart w:id="6425" w:name="38866"/>
            <w:bookmarkEnd w:id="6425"/>
            <w:r>
              <w:t>тонн</w:t>
            </w:r>
          </w:p>
        </w:tc>
        <w:tc>
          <w:tcPr>
            <w:tcW w:w="750" w:type="pct"/>
            <w:hideMark/>
          </w:tcPr>
          <w:p w:rsidR="00BC0C72" w:rsidRDefault="008D5CF6">
            <w:pPr>
              <w:pStyle w:val="a5"/>
              <w:jc w:val="center"/>
            </w:pPr>
            <w:bookmarkStart w:id="6426" w:name="38867"/>
            <w:bookmarkEnd w:id="6426"/>
            <w:r>
              <w:t>250</w:t>
            </w:r>
          </w:p>
        </w:tc>
      </w:tr>
      <w:tr w:rsidR="00BC0C72" w:rsidTr="00181458">
        <w:trPr>
          <w:divId w:val="1237204249"/>
        </w:trPr>
        <w:tc>
          <w:tcPr>
            <w:tcW w:w="900" w:type="pct"/>
            <w:hideMark/>
          </w:tcPr>
          <w:p w:rsidR="00BC0C72" w:rsidRDefault="008D5CF6">
            <w:pPr>
              <w:pStyle w:val="a5"/>
            </w:pPr>
            <w:bookmarkStart w:id="6427" w:name="38868"/>
            <w:bookmarkEnd w:id="6427"/>
            <w:r>
              <w:t> </w:t>
            </w:r>
          </w:p>
        </w:tc>
        <w:tc>
          <w:tcPr>
            <w:tcW w:w="2600" w:type="pct"/>
            <w:hideMark/>
          </w:tcPr>
          <w:p w:rsidR="00BC0C72" w:rsidRDefault="008D5CF6">
            <w:pPr>
              <w:pStyle w:val="a5"/>
            </w:pPr>
            <w:bookmarkStart w:id="6428" w:name="38869"/>
            <w:bookmarkEnd w:id="6428"/>
            <w:r>
              <w:t>мастило ВНІІНП 232</w:t>
            </w:r>
          </w:p>
        </w:tc>
        <w:tc>
          <w:tcPr>
            <w:tcW w:w="750" w:type="pct"/>
            <w:hideMark/>
          </w:tcPr>
          <w:p w:rsidR="00BC0C72" w:rsidRDefault="008D5CF6">
            <w:pPr>
              <w:pStyle w:val="a5"/>
              <w:jc w:val="center"/>
            </w:pPr>
            <w:bookmarkStart w:id="6429" w:name="38870"/>
            <w:bookmarkEnd w:id="6429"/>
            <w:r>
              <w:t>кілограмів</w:t>
            </w:r>
          </w:p>
        </w:tc>
        <w:tc>
          <w:tcPr>
            <w:tcW w:w="750" w:type="pct"/>
            <w:hideMark/>
          </w:tcPr>
          <w:p w:rsidR="00BC0C72" w:rsidRDefault="008D5CF6">
            <w:pPr>
              <w:pStyle w:val="a5"/>
              <w:jc w:val="center"/>
            </w:pPr>
            <w:bookmarkStart w:id="6430" w:name="38871"/>
            <w:bookmarkEnd w:id="6430"/>
            <w:r>
              <w:t>30</w:t>
            </w:r>
          </w:p>
        </w:tc>
      </w:tr>
      <w:tr w:rsidR="00BC0C72" w:rsidTr="00181458">
        <w:trPr>
          <w:divId w:val="1237204249"/>
        </w:trPr>
        <w:tc>
          <w:tcPr>
            <w:tcW w:w="900" w:type="pct"/>
            <w:hideMark/>
          </w:tcPr>
          <w:p w:rsidR="00BC0C72" w:rsidRDefault="008D5CF6">
            <w:pPr>
              <w:pStyle w:val="a5"/>
            </w:pPr>
            <w:bookmarkStart w:id="6431" w:name="38872"/>
            <w:bookmarkEnd w:id="6431"/>
            <w:r>
              <w:t> </w:t>
            </w:r>
          </w:p>
        </w:tc>
        <w:tc>
          <w:tcPr>
            <w:tcW w:w="2600" w:type="pct"/>
            <w:hideMark/>
          </w:tcPr>
          <w:p w:rsidR="00BC0C72" w:rsidRDefault="008D5CF6">
            <w:pPr>
              <w:pStyle w:val="a5"/>
            </w:pPr>
            <w:bookmarkStart w:id="6432" w:name="38873"/>
            <w:bookmarkEnd w:id="6432"/>
            <w:r>
              <w:t>мастило ВНІІНП 286 (ЕРА)</w:t>
            </w:r>
          </w:p>
        </w:tc>
        <w:tc>
          <w:tcPr>
            <w:tcW w:w="750" w:type="pct"/>
            <w:hideMark/>
          </w:tcPr>
          <w:p w:rsidR="00BC0C72" w:rsidRDefault="008D5CF6">
            <w:pPr>
              <w:pStyle w:val="a5"/>
              <w:jc w:val="center"/>
            </w:pPr>
            <w:bookmarkStart w:id="6433" w:name="38874"/>
            <w:bookmarkEnd w:id="6433"/>
            <w:r>
              <w:t>- " -</w:t>
            </w:r>
          </w:p>
        </w:tc>
        <w:tc>
          <w:tcPr>
            <w:tcW w:w="750" w:type="pct"/>
            <w:hideMark/>
          </w:tcPr>
          <w:p w:rsidR="00BC0C72" w:rsidRDefault="008D5CF6">
            <w:pPr>
              <w:pStyle w:val="a5"/>
              <w:jc w:val="center"/>
            </w:pPr>
            <w:bookmarkStart w:id="6434" w:name="38875"/>
            <w:bookmarkEnd w:id="6434"/>
            <w:r>
              <w:t>400</w:t>
            </w:r>
          </w:p>
        </w:tc>
      </w:tr>
      <w:tr w:rsidR="00BC0C72" w:rsidTr="00181458">
        <w:trPr>
          <w:divId w:val="1237204249"/>
        </w:trPr>
        <w:tc>
          <w:tcPr>
            <w:tcW w:w="900" w:type="pct"/>
            <w:hideMark/>
          </w:tcPr>
          <w:p w:rsidR="00BC0C72" w:rsidRDefault="008D5CF6">
            <w:pPr>
              <w:pStyle w:val="a5"/>
            </w:pPr>
            <w:bookmarkStart w:id="6435" w:name="38876"/>
            <w:bookmarkEnd w:id="6435"/>
            <w:r>
              <w:t> </w:t>
            </w:r>
          </w:p>
        </w:tc>
        <w:tc>
          <w:tcPr>
            <w:tcW w:w="2600" w:type="pct"/>
            <w:hideMark/>
          </w:tcPr>
          <w:p w:rsidR="00BC0C72" w:rsidRDefault="008D5CF6">
            <w:pPr>
              <w:pStyle w:val="a5"/>
            </w:pPr>
            <w:bookmarkStart w:id="6436" w:name="38877"/>
            <w:bookmarkEnd w:id="6436"/>
            <w:r>
              <w:t>мастило ПФМС 4с</w:t>
            </w:r>
          </w:p>
        </w:tc>
        <w:tc>
          <w:tcPr>
            <w:tcW w:w="750" w:type="pct"/>
            <w:hideMark/>
          </w:tcPr>
          <w:p w:rsidR="00BC0C72" w:rsidRDefault="008D5CF6">
            <w:pPr>
              <w:pStyle w:val="a5"/>
              <w:jc w:val="center"/>
            </w:pPr>
            <w:bookmarkStart w:id="6437" w:name="38878"/>
            <w:bookmarkEnd w:id="6437"/>
            <w:r>
              <w:t>- " -</w:t>
            </w:r>
          </w:p>
        </w:tc>
        <w:tc>
          <w:tcPr>
            <w:tcW w:w="750" w:type="pct"/>
            <w:hideMark/>
          </w:tcPr>
          <w:p w:rsidR="00BC0C72" w:rsidRDefault="008D5CF6">
            <w:pPr>
              <w:pStyle w:val="a5"/>
              <w:jc w:val="center"/>
            </w:pPr>
            <w:bookmarkStart w:id="6438" w:name="38879"/>
            <w:bookmarkEnd w:id="6438"/>
            <w:r>
              <w:t>100</w:t>
            </w:r>
          </w:p>
        </w:tc>
      </w:tr>
      <w:tr w:rsidR="00BC0C72" w:rsidTr="00181458">
        <w:trPr>
          <w:divId w:val="1237204249"/>
        </w:trPr>
        <w:tc>
          <w:tcPr>
            <w:tcW w:w="900" w:type="pct"/>
            <w:hideMark/>
          </w:tcPr>
          <w:p w:rsidR="00BC0C72" w:rsidRDefault="008D5CF6">
            <w:pPr>
              <w:pStyle w:val="a5"/>
            </w:pPr>
            <w:bookmarkStart w:id="6439" w:name="38880"/>
            <w:bookmarkEnd w:id="6439"/>
            <w:r>
              <w:t> </w:t>
            </w:r>
          </w:p>
        </w:tc>
        <w:tc>
          <w:tcPr>
            <w:tcW w:w="2600" w:type="pct"/>
            <w:hideMark/>
          </w:tcPr>
          <w:p w:rsidR="00BC0C72" w:rsidRDefault="008D5CF6">
            <w:pPr>
              <w:pStyle w:val="a5"/>
            </w:pPr>
            <w:bookmarkStart w:id="6440" w:name="38881"/>
            <w:bookmarkEnd w:id="6440"/>
            <w:r>
              <w:t>мастило Циатім 221</w:t>
            </w:r>
          </w:p>
        </w:tc>
        <w:tc>
          <w:tcPr>
            <w:tcW w:w="750" w:type="pct"/>
            <w:hideMark/>
          </w:tcPr>
          <w:p w:rsidR="00BC0C72" w:rsidRDefault="008D5CF6">
            <w:pPr>
              <w:pStyle w:val="a5"/>
              <w:jc w:val="center"/>
            </w:pPr>
            <w:bookmarkStart w:id="6441" w:name="38882"/>
            <w:bookmarkEnd w:id="6441"/>
            <w:r>
              <w:t>тонн</w:t>
            </w:r>
          </w:p>
        </w:tc>
        <w:tc>
          <w:tcPr>
            <w:tcW w:w="750" w:type="pct"/>
            <w:hideMark/>
          </w:tcPr>
          <w:p w:rsidR="00BC0C72" w:rsidRDefault="008D5CF6">
            <w:pPr>
              <w:pStyle w:val="a5"/>
              <w:jc w:val="center"/>
            </w:pPr>
            <w:bookmarkStart w:id="6442" w:name="38883"/>
            <w:bookmarkEnd w:id="6442"/>
            <w:r>
              <w:t>2</w:t>
            </w:r>
          </w:p>
        </w:tc>
      </w:tr>
      <w:tr w:rsidR="00BC0C72" w:rsidTr="00181458">
        <w:trPr>
          <w:divId w:val="1237204249"/>
        </w:trPr>
        <w:tc>
          <w:tcPr>
            <w:tcW w:w="900" w:type="pct"/>
            <w:hideMark/>
          </w:tcPr>
          <w:p w:rsidR="00BC0C72" w:rsidRDefault="008D5CF6">
            <w:pPr>
              <w:pStyle w:val="a5"/>
            </w:pPr>
            <w:bookmarkStart w:id="6443" w:name="38884"/>
            <w:bookmarkEnd w:id="6443"/>
            <w:r>
              <w:t>3506 91 00 90</w:t>
            </w:r>
          </w:p>
        </w:tc>
        <w:tc>
          <w:tcPr>
            <w:tcW w:w="2600" w:type="pct"/>
            <w:hideMark/>
          </w:tcPr>
          <w:p w:rsidR="00BC0C72" w:rsidRDefault="008D5CF6">
            <w:pPr>
              <w:pStyle w:val="a5"/>
            </w:pPr>
            <w:bookmarkStart w:id="6444" w:name="38885"/>
            <w:bookmarkEnd w:id="6444"/>
            <w:r>
              <w:t>Готові клеї та інші готові клеїльні препарати (адгезиви), не включені до інших товарних позицій; продукти, що придатні для використання як клеї або клеїльні препарати (адгезиви), розфасовані для роздрібної торгівлі як клеї або клеїльні препарати (адгезиви), масою нетто не більш як 1 кг:</w:t>
            </w:r>
            <w:r>
              <w:br/>
              <w:t>- інші:</w:t>
            </w:r>
            <w:r>
              <w:br/>
              <w:t>-- адгезиви (клеїльні препарати) на основі полімерів товарних позицій 3901 - 3913 або каучуку:</w:t>
            </w:r>
            <w:r>
              <w:br/>
              <w:t>--- інші:</w:t>
            </w:r>
          </w:p>
        </w:tc>
        <w:tc>
          <w:tcPr>
            <w:tcW w:w="750" w:type="pct"/>
            <w:hideMark/>
          </w:tcPr>
          <w:p w:rsidR="00BC0C72" w:rsidRDefault="008D5CF6">
            <w:pPr>
              <w:pStyle w:val="a5"/>
              <w:jc w:val="center"/>
            </w:pPr>
            <w:bookmarkStart w:id="6445" w:name="38886"/>
            <w:bookmarkEnd w:id="6445"/>
            <w:r>
              <w:t> </w:t>
            </w:r>
          </w:p>
        </w:tc>
        <w:tc>
          <w:tcPr>
            <w:tcW w:w="750" w:type="pct"/>
            <w:hideMark/>
          </w:tcPr>
          <w:p w:rsidR="00BC0C72" w:rsidRDefault="008D5CF6">
            <w:pPr>
              <w:pStyle w:val="a5"/>
              <w:jc w:val="center"/>
            </w:pPr>
            <w:bookmarkStart w:id="6446" w:name="38887"/>
            <w:bookmarkEnd w:id="6446"/>
            <w:r>
              <w:t> </w:t>
            </w:r>
          </w:p>
        </w:tc>
      </w:tr>
      <w:tr w:rsidR="00BC0C72" w:rsidTr="00181458">
        <w:trPr>
          <w:divId w:val="1237204249"/>
        </w:trPr>
        <w:tc>
          <w:tcPr>
            <w:tcW w:w="900" w:type="pct"/>
            <w:hideMark/>
          </w:tcPr>
          <w:p w:rsidR="00BC0C72" w:rsidRDefault="008D5CF6">
            <w:pPr>
              <w:pStyle w:val="a5"/>
            </w:pPr>
            <w:bookmarkStart w:id="6447" w:name="38888"/>
            <w:bookmarkEnd w:id="6447"/>
            <w:r>
              <w:t> </w:t>
            </w:r>
          </w:p>
        </w:tc>
        <w:tc>
          <w:tcPr>
            <w:tcW w:w="2600" w:type="pct"/>
            <w:hideMark/>
          </w:tcPr>
          <w:p w:rsidR="00BC0C72" w:rsidRDefault="008D5CF6">
            <w:pPr>
              <w:pStyle w:val="a5"/>
            </w:pPr>
            <w:bookmarkStart w:id="6448" w:name="38889"/>
            <w:bookmarkEnd w:id="6448"/>
            <w:r>
              <w:t>клей ВК-26М</w:t>
            </w:r>
          </w:p>
        </w:tc>
        <w:tc>
          <w:tcPr>
            <w:tcW w:w="750" w:type="pct"/>
            <w:hideMark/>
          </w:tcPr>
          <w:p w:rsidR="00BC0C72" w:rsidRDefault="008D5CF6">
            <w:pPr>
              <w:pStyle w:val="a5"/>
              <w:jc w:val="center"/>
            </w:pPr>
            <w:bookmarkStart w:id="6449" w:name="38890"/>
            <w:bookmarkEnd w:id="6449"/>
            <w:r>
              <w:t>кілограмів</w:t>
            </w:r>
          </w:p>
        </w:tc>
        <w:tc>
          <w:tcPr>
            <w:tcW w:w="750" w:type="pct"/>
            <w:hideMark/>
          </w:tcPr>
          <w:p w:rsidR="00BC0C72" w:rsidRDefault="008D5CF6">
            <w:pPr>
              <w:pStyle w:val="a5"/>
              <w:jc w:val="center"/>
            </w:pPr>
            <w:bookmarkStart w:id="6450" w:name="38891"/>
            <w:bookmarkEnd w:id="6450"/>
            <w:r>
              <w:t>30</w:t>
            </w:r>
          </w:p>
        </w:tc>
      </w:tr>
      <w:tr w:rsidR="00BC0C72" w:rsidTr="00181458">
        <w:trPr>
          <w:divId w:val="1237204249"/>
        </w:trPr>
        <w:tc>
          <w:tcPr>
            <w:tcW w:w="900" w:type="pct"/>
            <w:hideMark/>
          </w:tcPr>
          <w:p w:rsidR="00BC0C72" w:rsidRDefault="008D5CF6">
            <w:pPr>
              <w:pStyle w:val="a5"/>
            </w:pPr>
            <w:bookmarkStart w:id="6451" w:name="38892"/>
            <w:bookmarkEnd w:id="6451"/>
            <w:r>
              <w:t> </w:t>
            </w:r>
          </w:p>
        </w:tc>
        <w:tc>
          <w:tcPr>
            <w:tcW w:w="2600" w:type="pct"/>
            <w:hideMark/>
          </w:tcPr>
          <w:p w:rsidR="00BC0C72" w:rsidRDefault="008D5CF6">
            <w:pPr>
              <w:pStyle w:val="a5"/>
            </w:pPr>
            <w:bookmarkStart w:id="6452" w:name="38893"/>
            <w:bookmarkEnd w:id="6452"/>
            <w:r>
              <w:t>клей ВК-58</w:t>
            </w:r>
          </w:p>
        </w:tc>
        <w:tc>
          <w:tcPr>
            <w:tcW w:w="750" w:type="pct"/>
            <w:hideMark/>
          </w:tcPr>
          <w:p w:rsidR="00BC0C72" w:rsidRDefault="008D5CF6">
            <w:pPr>
              <w:pStyle w:val="a5"/>
              <w:jc w:val="center"/>
            </w:pPr>
            <w:bookmarkStart w:id="6453" w:name="38894"/>
            <w:bookmarkEnd w:id="6453"/>
            <w:r>
              <w:t>- " -</w:t>
            </w:r>
          </w:p>
        </w:tc>
        <w:tc>
          <w:tcPr>
            <w:tcW w:w="750" w:type="pct"/>
            <w:hideMark/>
          </w:tcPr>
          <w:p w:rsidR="00BC0C72" w:rsidRDefault="008D5CF6">
            <w:pPr>
              <w:pStyle w:val="a5"/>
              <w:jc w:val="center"/>
            </w:pPr>
            <w:bookmarkStart w:id="6454" w:name="38895"/>
            <w:bookmarkEnd w:id="6454"/>
            <w:r>
              <w:t>20</w:t>
            </w:r>
          </w:p>
        </w:tc>
      </w:tr>
      <w:tr w:rsidR="00BC0C72" w:rsidTr="00181458">
        <w:trPr>
          <w:divId w:val="1237204249"/>
        </w:trPr>
        <w:tc>
          <w:tcPr>
            <w:tcW w:w="900" w:type="pct"/>
            <w:hideMark/>
          </w:tcPr>
          <w:p w:rsidR="00BC0C72" w:rsidRDefault="008D5CF6">
            <w:pPr>
              <w:pStyle w:val="a5"/>
            </w:pPr>
            <w:bookmarkStart w:id="6455" w:name="38896"/>
            <w:bookmarkEnd w:id="6455"/>
            <w:r>
              <w:t>3824 10 00 90</w:t>
            </w:r>
          </w:p>
        </w:tc>
        <w:tc>
          <w:tcPr>
            <w:tcW w:w="2600" w:type="pct"/>
            <w:hideMark/>
          </w:tcPr>
          <w:p w:rsidR="00BC0C72" w:rsidRDefault="008D5CF6">
            <w:pPr>
              <w:pStyle w:val="a5"/>
            </w:pPr>
            <w:bookmarkStart w:id="6456" w:name="38897"/>
            <w:bookmarkEnd w:id="6456"/>
            <w:r>
              <w:t xml:space="preserve">Готові сполучні суміші, які використовують у виробництві ливарних форм або ливарних </w:t>
            </w:r>
            <w:r>
              <w:lastRenderedPageBreak/>
              <w:t>стрижнів; хімічна продукція та препарати хімічної або суміжних з нею галузей промисловості (включаючи препарати, що складаються із сумішей природних продуктів), в інших товарних позиціях не зазначені:</w:t>
            </w:r>
            <w:r>
              <w:br/>
              <w:t>- готові сполучні суміші, які використовують у виробництві ливарних форм або ливарних стрижнів:</w:t>
            </w:r>
            <w:r>
              <w:br/>
              <w:t>-- інші:</w:t>
            </w:r>
          </w:p>
        </w:tc>
        <w:tc>
          <w:tcPr>
            <w:tcW w:w="750" w:type="pct"/>
            <w:hideMark/>
          </w:tcPr>
          <w:p w:rsidR="00BC0C72" w:rsidRDefault="008D5CF6">
            <w:pPr>
              <w:pStyle w:val="a5"/>
              <w:jc w:val="center"/>
            </w:pPr>
            <w:bookmarkStart w:id="6457" w:name="38898"/>
            <w:bookmarkEnd w:id="6457"/>
            <w:r>
              <w:lastRenderedPageBreak/>
              <w:t> </w:t>
            </w:r>
          </w:p>
        </w:tc>
        <w:tc>
          <w:tcPr>
            <w:tcW w:w="750" w:type="pct"/>
            <w:hideMark/>
          </w:tcPr>
          <w:p w:rsidR="00BC0C72" w:rsidRDefault="008D5CF6">
            <w:pPr>
              <w:pStyle w:val="a5"/>
              <w:jc w:val="center"/>
            </w:pPr>
            <w:bookmarkStart w:id="6458" w:name="38899"/>
            <w:bookmarkEnd w:id="6458"/>
            <w:r>
              <w:t> </w:t>
            </w:r>
          </w:p>
        </w:tc>
      </w:tr>
      <w:tr w:rsidR="00BC0C72" w:rsidTr="00181458">
        <w:trPr>
          <w:divId w:val="1237204249"/>
        </w:trPr>
        <w:tc>
          <w:tcPr>
            <w:tcW w:w="900" w:type="pct"/>
            <w:hideMark/>
          </w:tcPr>
          <w:p w:rsidR="00BC0C72" w:rsidRDefault="008D5CF6">
            <w:pPr>
              <w:pStyle w:val="a5"/>
            </w:pPr>
            <w:bookmarkStart w:id="6459" w:name="38900"/>
            <w:bookmarkEnd w:id="6459"/>
            <w:r>
              <w:t> </w:t>
            </w:r>
          </w:p>
        </w:tc>
        <w:tc>
          <w:tcPr>
            <w:tcW w:w="2600" w:type="pct"/>
            <w:hideMark/>
          </w:tcPr>
          <w:p w:rsidR="00BC0C72" w:rsidRDefault="008D5CF6">
            <w:pPr>
              <w:pStyle w:val="a5"/>
            </w:pPr>
            <w:bookmarkStart w:id="6460" w:name="38901"/>
            <w:bookmarkEnd w:id="6460"/>
            <w:r>
              <w:t>зв'язуюче СП-97С</w:t>
            </w:r>
          </w:p>
        </w:tc>
        <w:tc>
          <w:tcPr>
            <w:tcW w:w="750" w:type="pct"/>
            <w:hideMark/>
          </w:tcPr>
          <w:p w:rsidR="00BC0C72" w:rsidRDefault="008D5CF6">
            <w:pPr>
              <w:pStyle w:val="a5"/>
              <w:jc w:val="center"/>
            </w:pPr>
            <w:bookmarkStart w:id="6461" w:name="38902"/>
            <w:bookmarkEnd w:id="6461"/>
            <w:r>
              <w:t>тонн</w:t>
            </w:r>
          </w:p>
        </w:tc>
        <w:tc>
          <w:tcPr>
            <w:tcW w:w="750" w:type="pct"/>
            <w:hideMark/>
          </w:tcPr>
          <w:p w:rsidR="00BC0C72" w:rsidRDefault="008D5CF6">
            <w:pPr>
              <w:pStyle w:val="a5"/>
              <w:jc w:val="center"/>
            </w:pPr>
            <w:bookmarkStart w:id="6462" w:name="38903"/>
            <w:bookmarkEnd w:id="6462"/>
            <w:r>
              <w:t>1</w:t>
            </w:r>
          </w:p>
        </w:tc>
      </w:tr>
      <w:tr w:rsidR="00BC0C72" w:rsidTr="00181458">
        <w:trPr>
          <w:divId w:val="1237204249"/>
        </w:trPr>
        <w:tc>
          <w:tcPr>
            <w:tcW w:w="900" w:type="pct"/>
            <w:hideMark/>
          </w:tcPr>
          <w:p w:rsidR="00BC0C72" w:rsidRDefault="008D5CF6">
            <w:pPr>
              <w:pStyle w:val="a5"/>
            </w:pPr>
            <w:bookmarkStart w:id="6463" w:name="38904"/>
            <w:bookmarkEnd w:id="6463"/>
            <w:r>
              <w:t> </w:t>
            </w:r>
          </w:p>
        </w:tc>
        <w:tc>
          <w:tcPr>
            <w:tcW w:w="2600" w:type="pct"/>
            <w:hideMark/>
          </w:tcPr>
          <w:p w:rsidR="00BC0C72" w:rsidRDefault="008D5CF6">
            <w:pPr>
              <w:pStyle w:val="a5"/>
            </w:pPr>
            <w:bookmarkStart w:id="6464" w:name="38905"/>
            <w:bookmarkEnd w:id="6464"/>
            <w:r>
              <w:t>зв'язуюче СФП-011Л</w:t>
            </w:r>
          </w:p>
        </w:tc>
        <w:tc>
          <w:tcPr>
            <w:tcW w:w="750" w:type="pct"/>
            <w:hideMark/>
          </w:tcPr>
          <w:p w:rsidR="00BC0C72" w:rsidRDefault="008D5CF6">
            <w:pPr>
              <w:pStyle w:val="a5"/>
              <w:jc w:val="center"/>
            </w:pPr>
            <w:bookmarkStart w:id="6465" w:name="38906"/>
            <w:bookmarkEnd w:id="6465"/>
            <w:r>
              <w:t>- " -</w:t>
            </w:r>
          </w:p>
        </w:tc>
        <w:tc>
          <w:tcPr>
            <w:tcW w:w="750" w:type="pct"/>
            <w:hideMark/>
          </w:tcPr>
          <w:p w:rsidR="00BC0C72" w:rsidRDefault="008D5CF6">
            <w:pPr>
              <w:pStyle w:val="a5"/>
              <w:jc w:val="center"/>
            </w:pPr>
            <w:bookmarkStart w:id="6466" w:name="38907"/>
            <w:bookmarkEnd w:id="6466"/>
            <w:r>
              <w:t>2</w:t>
            </w:r>
          </w:p>
        </w:tc>
      </w:tr>
      <w:tr w:rsidR="00BC0C72" w:rsidTr="00181458">
        <w:trPr>
          <w:divId w:val="1237204249"/>
        </w:trPr>
        <w:tc>
          <w:tcPr>
            <w:tcW w:w="900" w:type="pct"/>
            <w:hideMark/>
          </w:tcPr>
          <w:p w:rsidR="00BC0C72" w:rsidRDefault="008D5CF6">
            <w:pPr>
              <w:pStyle w:val="a5"/>
            </w:pPr>
            <w:bookmarkStart w:id="6467" w:name="38908"/>
            <w:bookmarkEnd w:id="6467"/>
            <w:r>
              <w:t> </w:t>
            </w:r>
          </w:p>
        </w:tc>
        <w:tc>
          <w:tcPr>
            <w:tcW w:w="2600" w:type="pct"/>
            <w:hideMark/>
          </w:tcPr>
          <w:p w:rsidR="00BC0C72" w:rsidRDefault="008D5CF6">
            <w:pPr>
              <w:pStyle w:val="a5"/>
            </w:pPr>
            <w:bookmarkStart w:id="6468" w:name="38909"/>
            <w:bookmarkEnd w:id="6468"/>
            <w:r>
              <w:t>водне сполучення Ludox SK</w:t>
            </w:r>
          </w:p>
        </w:tc>
        <w:tc>
          <w:tcPr>
            <w:tcW w:w="750" w:type="pct"/>
            <w:hideMark/>
          </w:tcPr>
          <w:p w:rsidR="00BC0C72" w:rsidRDefault="008D5CF6">
            <w:pPr>
              <w:pStyle w:val="a5"/>
              <w:jc w:val="center"/>
            </w:pPr>
            <w:bookmarkStart w:id="6469" w:name="38910"/>
            <w:bookmarkEnd w:id="6469"/>
            <w:r>
              <w:t>тонн</w:t>
            </w:r>
          </w:p>
        </w:tc>
        <w:tc>
          <w:tcPr>
            <w:tcW w:w="750" w:type="pct"/>
            <w:hideMark/>
          </w:tcPr>
          <w:p w:rsidR="00BC0C72" w:rsidRDefault="008D5CF6">
            <w:pPr>
              <w:pStyle w:val="a5"/>
              <w:jc w:val="center"/>
            </w:pPr>
            <w:bookmarkStart w:id="6470" w:name="38911"/>
            <w:bookmarkEnd w:id="6470"/>
            <w:r>
              <w:t>100</w:t>
            </w:r>
          </w:p>
        </w:tc>
      </w:tr>
      <w:tr w:rsidR="00BC0C72" w:rsidTr="00181458">
        <w:trPr>
          <w:divId w:val="1237204249"/>
        </w:trPr>
        <w:tc>
          <w:tcPr>
            <w:tcW w:w="900" w:type="pct"/>
            <w:hideMark/>
          </w:tcPr>
          <w:p w:rsidR="00BC0C72" w:rsidRDefault="008D5CF6">
            <w:pPr>
              <w:pStyle w:val="a5"/>
            </w:pPr>
            <w:bookmarkStart w:id="6471" w:name="38912"/>
            <w:bookmarkEnd w:id="6471"/>
            <w:r>
              <w:t>3824 90 65 00</w:t>
            </w:r>
          </w:p>
        </w:tc>
        <w:tc>
          <w:tcPr>
            <w:tcW w:w="2600" w:type="pct"/>
            <w:hideMark/>
          </w:tcPr>
          <w:p w:rsidR="00BC0C72" w:rsidRDefault="008D5CF6">
            <w:pPr>
              <w:pStyle w:val="a5"/>
            </w:pPr>
            <w:bookmarkStart w:id="6472" w:name="38913"/>
            <w:bookmarkEnd w:id="6472"/>
            <w:r>
              <w:t>Готові сполучні суміші, які використовують у виробництві ливарних форм або ливарних стрижнів; хімічна продукція та препарати хімічної або суміжних з нею галузей промисловості (включаючи препарати, що складаються із сумішей природних продуктів), в інших товарних позиціях не зазначені:</w:t>
            </w:r>
            <w:r>
              <w:br/>
              <w:t>- інші:</w:t>
            </w:r>
            <w:r>
              <w:br/>
              <w:t>-- інші:</w:t>
            </w:r>
            <w:r>
              <w:br/>
              <w:t>--- допоміжні продукти для ливарних виробництв (крім зазначених у товарній категорії 3824 10 00)</w:t>
            </w:r>
          </w:p>
        </w:tc>
        <w:tc>
          <w:tcPr>
            <w:tcW w:w="750" w:type="pct"/>
            <w:hideMark/>
          </w:tcPr>
          <w:p w:rsidR="00BC0C72" w:rsidRDefault="008D5CF6">
            <w:pPr>
              <w:pStyle w:val="a5"/>
              <w:jc w:val="center"/>
            </w:pPr>
            <w:bookmarkStart w:id="6473" w:name="38914"/>
            <w:bookmarkEnd w:id="6473"/>
            <w:r>
              <w:t> </w:t>
            </w:r>
          </w:p>
        </w:tc>
        <w:tc>
          <w:tcPr>
            <w:tcW w:w="750" w:type="pct"/>
            <w:hideMark/>
          </w:tcPr>
          <w:p w:rsidR="00BC0C72" w:rsidRDefault="008D5CF6">
            <w:pPr>
              <w:pStyle w:val="a5"/>
              <w:jc w:val="center"/>
            </w:pPr>
            <w:bookmarkStart w:id="6474" w:name="38915"/>
            <w:bookmarkEnd w:id="6474"/>
            <w:r>
              <w:t> </w:t>
            </w:r>
          </w:p>
        </w:tc>
      </w:tr>
      <w:tr w:rsidR="00BC0C72" w:rsidTr="00181458">
        <w:trPr>
          <w:divId w:val="1237204249"/>
        </w:trPr>
        <w:tc>
          <w:tcPr>
            <w:tcW w:w="900" w:type="pct"/>
            <w:hideMark/>
          </w:tcPr>
          <w:p w:rsidR="00BC0C72" w:rsidRDefault="008D5CF6">
            <w:pPr>
              <w:pStyle w:val="a5"/>
            </w:pPr>
            <w:bookmarkStart w:id="6475" w:name="38916"/>
            <w:bookmarkEnd w:id="6475"/>
            <w:r>
              <w:t> </w:t>
            </w:r>
          </w:p>
        </w:tc>
        <w:tc>
          <w:tcPr>
            <w:tcW w:w="2600" w:type="pct"/>
            <w:hideMark/>
          </w:tcPr>
          <w:p w:rsidR="00BC0C72" w:rsidRDefault="008D5CF6">
            <w:pPr>
              <w:pStyle w:val="a5"/>
            </w:pPr>
            <w:bookmarkStart w:id="6476" w:name="38917"/>
            <w:bookmarkEnd w:id="6476"/>
            <w:r>
              <w:t>пресматеріал АТМ-У</w:t>
            </w:r>
          </w:p>
        </w:tc>
        <w:tc>
          <w:tcPr>
            <w:tcW w:w="750" w:type="pct"/>
            <w:hideMark/>
          </w:tcPr>
          <w:p w:rsidR="00BC0C72" w:rsidRDefault="008D5CF6">
            <w:pPr>
              <w:pStyle w:val="a5"/>
              <w:jc w:val="center"/>
            </w:pPr>
            <w:bookmarkStart w:id="6477" w:name="38918"/>
            <w:bookmarkEnd w:id="6477"/>
            <w:r>
              <w:t>- " -</w:t>
            </w:r>
          </w:p>
        </w:tc>
        <w:tc>
          <w:tcPr>
            <w:tcW w:w="750" w:type="pct"/>
            <w:hideMark/>
          </w:tcPr>
          <w:p w:rsidR="00BC0C72" w:rsidRDefault="008D5CF6">
            <w:pPr>
              <w:pStyle w:val="a5"/>
              <w:jc w:val="center"/>
            </w:pPr>
            <w:bookmarkStart w:id="6478" w:name="38919"/>
            <w:bookmarkEnd w:id="6478"/>
            <w:r>
              <w:t>3</w:t>
            </w:r>
          </w:p>
        </w:tc>
      </w:tr>
      <w:tr w:rsidR="00BC0C72" w:rsidTr="00181458">
        <w:trPr>
          <w:divId w:val="1237204249"/>
        </w:trPr>
        <w:tc>
          <w:tcPr>
            <w:tcW w:w="900" w:type="pct"/>
            <w:hideMark/>
          </w:tcPr>
          <w:p w:rsidR="00BC0C72" w:rsidRDefault="008D5CF6">
            <w:pPr>
              <w:pStyle w:val="a5"/>
            </w:pPr>
            <w:bookmarkStart w:id="6479" w:name="38920"/>
            <w:bookmarkEnd w:id="6479"/>
            <w:r>
              <w:t>3907 30 00 00</w:t>
            </w:r>
          </w:p>
        </w:tc>
        <w:tc>
          <w:tcPr>
            <w:tcW w:w="2600" w:type="pct"/>
            <w:hideMark/>
          </w:tcPr>
          <w:p w:rsidR="00BC0C72" w:rsidRDefault="008D5CF6">
            <w:pPr>
              <w:pStyle w:val="a5"/>
            </w:pPr>
            <w:bookmarkStart w:id="6480" w:name="38921"/>
            <w:bookmarkEnd w:id="6480"/>
            <w:r>
              <w:t>Поліацеталі, інші прості поліефіри (поліетери) та епоксидні смоли у первинних формах; полікарбонати, алкідні смоли, складні поліалільні ефіри та інші складні поліефіри (поліестери), у первинних формах:</w:t>
            </w:r>
            <w:r>
              <w:br/>
              <w:t>- смоли епоксидні:</w:t>
            </w:r>
          </w:p>
        </w:tc>
        <w:tc>
          <w:tcPr>
            <w:tcW w:w="750" w:type="pct"/>
            <w:hideMark/>
          </w:tcPr>
          <w:p w:rsidR="00BC0C72" w:rsidRDefault="008D5CF6">
            <w:pPr>
              <w:pStyle w:val="a5"/>
              <w:jc w:val="center"/>
            </w:pPr>
            <w:bookmarkStart w:id="6481" w:name="38922"/>
            <w:bookmarkEnd w:id="6481"/>
            <w:r>
              <w:t> </w:t>
            </w:r>
          </w:p>
        </w:tc>
        <w:tc>
          <w:tcPr>
            <w:tcW w:w="750" w:type="pct"/>
            <w:hideMark/>
          </w:tcPr>
          <w:p w:rsidR="00BC0C72" w:rsidRDefault="008D5CF6">
            <w:pPr>
              <w:pStyle w:val="a5"/>
              <w:jc w:val="center"/>
            </w:pPr>
            <w:bookmarkStart w:id="6482" w:name="38923"/>
            <w:bookmarkEnd w:id="6482"/>
            <w:r>
              <w:t> </w:t>
            </w:r>
          </w:p>
        </w:tc>
      </w:tr>
      <w:tr w:rsidR="00BC0C72" w:rsidTr="00181458">
        <w:trPr>
          <w:divId w:val="1237204249"/>
        </w:trPr>
        <w:tc>
          <w:tcPr>
            <w:tcW w:w="900" w:type="pct"/>
            <w:hideMark/>
          </w:tcPr>
          <w:p w:rsidR="00BC0C72" w:rsidRDefault="008D5CF6">
            <w:pPr>
              <w:pStyle w:val="a5"/>
            </w:pPr>
            <w:bookmarkStart w:id="6483" w:name="38924"/>
            <w:bookmarkEnd w:id="6483"/>
            <w:r>
              <w:t> </w:t>
            </w:r>
          </w:p>
        </w:tc>
        <w:tc>
          <w:tcPr>
            <w:tcW w:w="2600" w:type="pct"/>
            <w:hideMark/>
          </w:tcPr>
          <w:p w:rsidR="00BC0C72" w:rsidRDefault="008D5CF6">
            <w:pPr>
              <w:pStyle w:val="a5"/>
            </w:pPr>
            <w:bookmarkStart w:id="6484" w:name="38925"/>
            <w:bookmarkEnd w:id="6484"/>
            <w:r>
              <w:t>смола ЕД-20</w:t>
            </w:r>
          </w:p>
        </w:tc>
        <w:tc>
          <w:tcPr>
            <w:tcW w:w="750" w:type="pct"/>
            <w:hideMark/>
          </w:tcPr>
          <w:p w:rsidR="00BC0C72" w:rsidRDefault="008D5CF6">
            <w:pPr>
              <w:pStyle w:val="a5"/>
              <w:jc w:val="center"/>
            </w:pPr>
            <w:bookmarkStart w:id="6485" w:name="38926"/>
            <w:bookmarkEnd w:id="6485"/>
            <w:r>
              <w:t>- " -</w:t>
            </w:r>
          </w:p>
        </w:tc>
        <w:tc>
          <w:tcPr>
            <w:tcW w:w="750" w:type="pct"/>
            <w:hideMark/>
          </w:tcPr>
          <w:p w:rsidR="00BC0C72" w:rsidRDefault="008D5CF6">
            <w:pPr>
              <w:pStyle w:val="a5"/>
              <w:jc w:val="center"/>
            </w:pPr>
            <w:bookmarkStart w:id="6486" w:name="38927"/>
            <w:bookmarkEnd w:id="6486"/>
            <w:r>
              <w:t>2</w:t>
            </w:r>
          </w:p>
        </w:tc>
      </w:tr>
      <w:tr w:rsidR="00BC0C72" w:rsidTr="00181458">
        <w:trPr>
          <w:divId w:val="1237204249"/>
        </w:trPr>
        <w:tc>
          <w:tcPr>
            <w:tcW w:w="900" w:type="pct"/>
            <w:hideMark/>
          </w:tcPr>
          <w:p w:rsidR="00BC0C72" w:rsidRDefault="008D5CF6">
            <w:pPr>
              <w:pStyle w:val="a5"/>
            </w:pPr>
            <w:bookmarkStart w:id="6487" w:name="38928"/>
            <w:bookmarkEnd w:id="6487"/>
            <w:r>
              <w:t> </w:t>
            </w:r>
          </w:p>
        </w:tc>
        <w:tc>
          <w:tcPr>
            <w:tcW w:w="2600" w:type="pct"/>
            <w:hideMark/>
          </w:tcPr>
          <w:p w:rsidR="00BC0C72" w:rsidRDefault="008D5CF6">
            <w:pPr>
              <w:pStyle w:val="a5"/>
            </w:pPr>
            <w:bookmarkStart w:id="6488" w:name="38929"/>
            <w:bookmarkEnd w:id="6488"/>
            <w:r>
              <w:t>смола УП-631У</w:t>
            </w:r>
          </w:p>
        </w:tc>
        <w:tc>
          <w:tcPr>
            <w:tcW w:w="750" w:type="pct"/>
            <w:hideMark/>
          </w:tcPr>
          <w:p w:rsidR="00BC0C72" w:rsidRDefault="008D5CF6">
            <w:pPr>
              <w:pStyle w:val="a5"/>
              <w:jc w:val="center"/>
            </w:pPr>
            <w:bookmarkStart w:id="6489" w:name="38930"/>
            <w:bookmarkEnd w:id="6489"/>
            <w:r>
              <w:t>кілограмів</w:t>
            </w:r>
          </w:p>
        </w:tc>
        <w:tc>
          <w:tcPr>
            <w:tcW w:w="750" w:type="pct"/>
            <w:hideMark/>
          </w:tcPr>
          <w:p w:rsidR="00BC0C72" w:rsidRDefault="008D5CF6">
            <w:pPr>
              <w:pStyle w:val="a5"/>
              <w:jc w:val="center"/>
            </w:pPr>
            <w:bookmarkStart w:id="6490" w:name="38931"/>
            <w:bookmarkEnd w:id="6490"/>
            <w:r>
              <w:t>30</w:t>
            </w:r>
          </w:p>
        </w:tc>
      </w:tr>
      <w:tr w:rsidR="00BC0C72" w:rsidTr="00181458">
        <w:trPr>
          <w:divId w:val="1237204249"/>
        </w:trPr>
        <w:tc>
          <w:tcPr>
            <w:tcW w:w="900" w:type="pct"/>
            <w:hideMark/>
          </w:tcPr>
          <w:p w:rsidR="00BC0C72" w:rsidRDefault="008D5CF6">
            <w:pPr>
              <w:pStyle w:val="a5"/>
            </w:pPr>
            <w:bookmarkStart w:id="6491" w:name="38932"/>
            <w:bookmarkEnd w:id="6491"/>
            <w:r>
              <w:t>3909</w:t>
            </w:r>
          </w:p>
        </w:tc>
        <w:tc>
          <w:tcPr>
            <w:tcW w:w="2600" w:type="pct"/>
            <w:hideMark/>
          </w:tcPr>
          <w:p w:rsidR="00BC0C72" w:rsidRDefault="008D5CF6">
            <w:pPr>
              <w:pStyle w:val="a5"/>
            </w:pPr>
            <w:bookmarkStart w:id="6492" w:name="38933"/>
            <w:bookmarkEnd w:id="6492"/>
            <w:r>
              <w:t>Аміноальдегідні смоли, фенолоальдегідні смоли та поліуретани у первинних формах:</w:t>
            </w:r>
          </w:p>
        </w:tc>
        <w:tc>
          <w:tcPr>
            <w:tcW w:w="750" w:type="pct"/>
            <w:hideMark/>
          </w:tcPr>
          <w:p w:rsidR="00BC0C72" w:rsidRDefault="008D5CF6">
            <w:pPr>
              <w:pStyle w:val="a5"/>
              <w:jc w:val="center"/>
            </w:pPr>
            <w:bookmarkStart w:id="6493" w:name="38934"/>
            <w:bookmarkEnd w:id="6493"/>
            <w:r>
              <w:t> </w:t>
            </w:r>
          </w:p>
        </w:tc>
        <w:tc>
          <w:tcPr>
            <w:tcW w:w="750" w:type="pct"/>
            <w:hideMark/>
          </w:tcPr>
          <w:p w:rsidR="00BC0C72" w:rsidRDefault="008D5CF6">
            <w:pPr>
              <w:pStyle w:val="a5"/>
              <w:jc w:val="center"/>
            </w:pPr>
            <w:bookmarkStart w:id="6494" w:name="38935"/>
            <w:bookmarkEnd w:id="6494"/>
            <w:r>
              <w:t> </w:t>
            </w:r>
          </w:p>
        </w:tc>
      </w:tr>
      <w:tr w:rsidR="00BC0C72" w:rsidTr="00181458">
        <w:trPr>
          <w:divId w:val="1237204249"/>
        </w:trPr>
        <w:tc>
          <w:tcPr>
            <w:tcW w:w="900" w:type="pct"/>
            <w:hideMark/>
          </w:tcPr>
          <w:p w:rsidR="00BC0C72" w:rsidRDefault="008D5CF6">
            <w:pPr>
              <w:pStyle w:val="a5"/>
            </w:pPr>
            <w:bookmarkStart w:id="6495" w:name="38936"/>
            <w:bookmarkEnd w:id="6495"/>
            <w:r>
              <w:t> </w:t>
            </w:r>
          </w:p>
        </w:tc>
        <w:tc>
          <w:tcPr>
            <w:tcW w:w="2600" w:type="pct"/>
            <w:hideMark/>
          </w:tcPr>
          <w:p w:rsidR="00BC0C72" w:rsidRDefault="008D5CF6">
            <w:pPr>
              <w:pStyle w:val="a5"/>
            </w:pPr>
            <w:bookmarkStart w:id="6496" w:name="38937"/>
            <w:bookmarkEnd w:id="6496"/>
            <w:r>
              <w:t>смола 341А</w:t>
            </w:r>
          </w:p>
        </w:tc>
        <w:tc>
          <w:tcPr>
            <w:tcW w:w="750" w:type="pct"/>
            <w:hideMark/>
          </w:tcPr>
          <w:p w:rsidR="00BC0C72" w:rsidRDefault="008D5CF6">
            <w:pPr>
              <w:pStyle w:val="a5"/>
              <w:jc w:val="center"/>
            </w:pPr>
            <w:bookmarkStart w:id="6497" w:name="38938"/>
            <w:bookmarkEnd w:id="6497"/>
            <w:r>
              <w:t>тонн</w:t>
            </w:r>
          </w:p>
        </w:tc>
        <w:tc>
          <w:tcPr>
            <w:tcW w:w="750" w:type="pct"/>
            <w:hideMark/>
          </w:tcPr>
          <w:p w:rsidR="00BC0C72" w:rsidRDefault="008D5CF6">
            <w:pPr>
              <w:pStyle w:val="a5"/>
              <w:jc w:val="center"/>
            </w:pPr>
            <w:bookmarkStart w:id="6498" w:name="38939"/>
            <w:bookmarkEnd w:id="6498"/>
            <w:r>
              <w:t>1</w:t>
            </w:r>
          </w:p>
        </w:tc>
      </w:tr>
      <w:tr w:rsidR="00BC0C72" w:rsidTr="00181458">
        <w:trPr>
          <w:divId w:val="1237204249"/>
        </w:trPr>
        <w:tc>
          <w:tcPr>
            <w:tcW w:w="900" w:type="pct"/>
            <w:hideMark/>
          </w:tcPr>
          <w:p w:rsidR="00BC0C72" w:rsidRDefault="008D5CF6">
            <w:pPr>
              <w:pStyle w:val="a5"/>
            </w:pPr>
            <w:bookmarkStart w:id="6499" w:name="38940"/>
            <w:bookmarkEnd w:id="6499"/>
            <w:r>
              <w:t> </w:t>
            </w:r>
          </w:p>
        </w:tc>
        <w:tc>
          <w:tcPr>
            <w:tcW w:w="2600" w:type="pct"/>
            <w:hideMark/>
          </w:tcPr>
          <w:p w:rsidR="00BC0C72" w:rsidRDefault="008D5CF6">
            <w:pPr>
              <w:pStyle w:val="a5"/>
            </w:pPr>
            <w:bookmarkStart w:id="6500" w:name="38941"/>
            <w:bookmarkEnd w:id="6500"/>
            <w:r>
              <w:t>поліуретан СКУ-7Л</w:t>
            </w:r>
          </w:p>
        </w:tc>
        <w:tc>
          <w:tcPr>
            <w:tcW w:w="750" w:type="pct"/>
            <w:hideMark/>
          </w:tcPr>
          <w:p w:rsidR="00BC0C72" w:rsidRDefault="008D5CF6">
            <w:pPr>
              <w:pStyle w:val="a5"/>
              <w:jc w:val="center"/>
            </w:pPr>
            <w:bookmarkStart w:id="6501" w:name="38942"/>
            <w:bookmarkEnd w:id="6501"/>
            <w:r>
              <w:t>кілограмів</w:t>
            </w:r>
          </w:p>
        </w:tc>
        <w:tc>
          <w:tcPr>
            <w:tcW w:w="750" w:type="pct"/>
            <w:hideMark/>
          </w:tcPr>
          <w:p w:rsidR="00BC0C72" w:rsidRDefault="008D5CF6">
            <w:pPr>
              <w:pStyle w:val="a5"/>
              <w:jc w:val="center"/>
            </w:pPr>
            <w:bookmarkStart w:id="6502" w:name="38943"/>
            <w:bookmarkEnd w:id="6502"/>
            <w:r>
              <w:t>200</w:t>
            </w:r>
          </w:p>
        </w:tc>
      </w:tr>
      <w:tr w:rsidR="00BC0C72" w:rsidTr="00181458">
        <w:trPr>
          <w:divId w:val="1237204249"/>
        </w:trPr>
        <w:tc>
          <w:tcPr>
            <w:tcW w:w="900" w:type="pct"/>
            <w:hideMark/>
          </w:tcPr>
          <w:p w:rsidR="00BC0C72" w:rsidRDefault="008D5CF6">
            <w:pPr>
              <w:pStyle w:val="a5"/>
            </w:pPr>
            <w:bookmarkStart w:id="6503" w:name="38944"/>
            <w:bookmarkEnd w:id="6503"/>
            <w:r>
              <w:t>3917</w:t>
            </w:r>
          </w:p>
        </w:tc>
        <w:tc>
          <w:tcPr>
            <w:tcW w:w="2600" w:type="pct"/>
            <w:hideMark/>
          </w:tcPr>
          <w:p w:rsidR="00BC0C72" w:rsidRDefault="008D5CF6">
            <w:pPr>
              <w:pStyle w:val="a5"/>
            </w:pPr>
            <w:bookmarkStart w:id="6504" w:name="38945"/>
            <w:bookmarkEnd w:id="6504"/>
            <w:r>
              <w:t>Труби, трубки і шланги та їх фітинги (наприклад, з'єднання, коліна, муфти) із пластмаси:</w:t>
            </w:r>
          </w:p>
        </w:tc>
        <w:tc>
          <w:tcPr>
            <w:tcW w:w="750" w:type="pct"/>
            <w:hideMark/>
          </w:tcPr>
          <w:p w:rsidR="00BC0C72" w:rsidRDefault="008D5CF6">
            <w:pPr>
              <w:pStyle w:val="a5"/>
              <w:jc w:val="center"/>
            </w:pPr>
            <w:bookmarkStart w:id="6505" w:name="38946"/>
            <w:bookmarkEnd w:id="6505"/>
            <w:r>
              <w:t> </w:t>
            </w:r>
          </w:p>
        </w:tc>
        <w:tc>
          <w:tcPr>
            <w:tcW w:w="750" w:type="pct"/>
            <w:hideMark/>
          </w:tcPr>
          <w:p w:rsidR="00BC0C72" w:rsidRDefault="008D5CF6">
            <w:pPr>
              <w:pStyle w:val="a5"/>
              <w:jc w:val="center"/>
            </w:pPr>
            <w:bookmarkStart w:id="6506" w:name="38947"/>
            <w:bookmarkEnd w:id="6506"/>
            <w:r>
              <w:t> </w:t>
            </w:r>
          </w:p>
        </w:tc>
      </w:tr>
      <w:tr w:rsidR="00BC0C72" w:rsidTr="00181458">
        <w:trPr>
          <w:divId w:val="1237204249"/>
        </w:trPr>
        <w:tc>
          <w:tcPr>
            <w:tcW w:w="900" w:type="pct"/>
            <w:hideMark/>
          </w:tcPr>
          <w:p w:rsidR="00BC0C72" w:rsidRDefault="008D5CF6">
            <w:pPr>
              <w:pStyle w:val="a5"/>
            </w:pPr>
            <w:bookmarkStart w:id="6507" w:name="38948"/>
            <w:bookmarkEnd w:id="6507"/>
            <w:r>
              <w:t> </w:t>
            </w:r>
          </w:p>
        </w:tc>
        <w:tc>
          <w:tcPr>
            <w:tcW w:w="2600" w:type="pct"/>
            <w:hideMark/>
          </w:tcPr>
          <w:p w:rsidR="00BC0C72" w:rsidRDefault="008D5CF6">
            <w:pPr>
              <w:pStyle w:val="a5"/>
            </w:pPr>
            <w:bookmarkStart w:id="6508" w:name="38949"/>
            <w:bookmarkEnd w:id="6508"/>
            <w:r>
              <w:t>трубка Радпласт</w:t>
            </w:r>
          </w:p>
        </w:tc>
        <w:tc>
          <w:tcPr>
            <w:tcW w:w="750" w:type="pct"/>
            <w:hideMark/>
          </w:tcPr>
          <w:p w:rsidR="00BC0C72" w:rsidRDefault="008D5CF6">
            <w:pPr>
              <w:pStyle w:val="a5"/>
              <w:jc w:val="center"/>
            </w:pPr>
            <w:bookmarkStart w:id="6509" w:name="38950"/>
            <w:bookmarkEnd w:id="6509"/>
            <w:r>
              <w:t>- " -</w:t>
            </w:r>
          </w:p>
        </w:tc>
        <w:tc>
          <w:tcPr>
            <w:tcW w:w="750" w:type="pct"/>
            <w:hideMark/>
          </w:tcPr>
          <w:p w:rsidR="00BC0C72" w:rsidRDefault="008D5CF6">
            <w:pPr>
              <w:pStyle w:val="a5"/>
              <w:jc w:val="center"/>
            </w:pPr>
            <w:bookmarkStart w:id="6510" w:name="38951"/>
            <w:bookmarkEnd w:id="6510"/>
            <w:r>
              <w:t>4500</w:t>
            </w:r>
          </w:p>
        </w:tc>
      </w:tr>
      <w:tr w:rsidR="00BC0C72" w:rsidTr="00181458">
        <w:trPr>
          <w:divId w:val="1237204249"/>
        </w:trPr>
        <w:tc>
          <w:tcPr>
            <w:tcW w:w="900" w:type="pct"/>
            <w:hideMark/>
          </w:tcPr>
          <w:p w:rsidR="00BC0C72" w:rsidRDefault="008D5CF6">
            <w:pPr>
              <w:pStyle w:val="a5"/>
            </w:pPr>
            <w:bookmarkStart w:id="6511" w:name="38952"/>
            <w:bookmarkEnd w:id="6511"/>
            <w:r>
              <w:t>3919</w:t>
            </w:r>
          </w:p>
        </w:tc>
        <w:tc>
          <w:tcPr>
            <w:tcW w:w="2600" w:type="pct"/>
            <w:hideMark/>
          </w:tcPr>
          <w:p w:rsidR="00BC0C72" w:rsidRDefault="008D5CF6">
            <w:pPr>
              <w:pStyle w:val="a5"/>
            </w:pPr>
            <w:bookmarkStart w:id="6512" w:name="38953"/>
            <w:bookmarkEnd w:id="6512"/>
            <w:r>
              <w:t>Плити, листи, смужки, стрічки, плівки та інші плоскі форми з пластмаси самоклейні, у рулонах або не у рулонах:</w:t>
            </w:r>
          </w:p>
        </w:tc>
        <w:tc>
          <w:tcPr>
            <w:tcW w:w="750" w:type="pct"/>
            <w:hideMark/>
          </w:tcPr>
          <w:p w:rsidR="00BC0C72" w:rsidRDefault="008D5CF6">
            <w:pPr>
              <w:pStyle w:val="a5"/>
              <w:jc w:val="center"/>
            </w:pPr>
            <w:bookmarkStart w:id="6513" w:name="38954"/>
            <w:bookmarkEnd w:id="6513"/>
            <w:r>
              <w:t> </w:t>
            </w:r>
          </w:p>
        </w:tc>
        <w:tc>
          <w:tcPr>
            <w:tcW w:w="750" w:type="pct"/>
            <w:hideMark/>
          </w:tcPr>
          <w:p w:rsidR="00BC0C72" w:rsidRDefault="008D5CF6">
            <w:pPr>
              <w:pStyle w:val="a5"/>
              <w:jc w:val="center"/>
            </w:pPr>
            <w:bookmarkStart w:id="6514" w:name="38955"/>
            <w:bookmarkEnd w:id="6514"/>
            <w:r>
              <w:t> </w:t>
            </w:r>
          </w:p>
        </w:tc>
      </w:tr>
      <w:tr w:rsidR="00BC0C72" w:rsidTr="00181458">
        <w:trPr>
          <w:divId w:val="1237204249"/>
        </w:trPr>
        <w:tc>
          <w:tcPr>
            <w:tcW w:w="900" w:type="pct"/>
            <w:hideMark/>
          </w:tcPr>
          <w:p w:rsidR="00BC0C72" w:rsidRDefault="008D5CF6">
            <w:pPr>
              <w:pStyle w:val="a5"/>
            </w:pPr>
            <w:bookmarkStart w:id="6515" w:name="38956"/>
            <w:bookmarkEnd w:id="6515"/>
            <w:r>
              <w:t> </w:t>
            </w:r>
          </w:p>
        </w:tc>
        <w:tc>
          <w:tcPr>
            <w:tcW w:w="2600" w:type="pct"/>
            <w:hideMark/>
          </w:tcPr>
          <w:p w:rsidR="00BC0C72" w:rsidRDefault="008D5CF6">
            <w:pPr>
              <w:pStyle w:val="a5"/>
            </w:pPr>
            <w:bookmarkStart w:id="6516" w:name="38957"/>
            <w:bookmarkEnd w:id="6516"/>
            <w:r>
              <w:t>стрічка Герлен</w:t>
            </w:r>
          </w:p>
        </w:tc>
        <w:tc>
          <w:tcPr>
            <w:tcW w:w="750" w:type="pct"/>
            <w:hideMark/>
          </w:tcPr>
          <w:p w:rsidR="00BC0C72" w:rsidRDefault="008D5CF6">
            <w:pPr>
              <w:pStyle w:val="a5"/>
              <w:jc w:val="center"/>
            </w:pPr>
            <w:bookmarkStart w:id="6517" w:name="38958"/>
            <w:bookmarkEnd w:id="6517"/>
            <w:r>
              <w:t>- " -</w:t>
            </w:r>
          </w:p>
        </w:tc>
        <w:tc>
          <w:tcPr>
            <w:tcW w:w="750" w:type="pct"/>
            <w:hideMark/>
          </w:tcPr>
          <w:p w:rsidR="00BC0C72" w:rsidRDefault="008D5CF6">
            <w:pPr>
              <w:pStyle w:val="a5"/>
              <w:jc w:val="center"/>
            </w:pPr>
            <w:bookmarkStart w:id="6518" w:name="38959"/>
            <w:bookmarkEnd w:id="6518"/>
            <w:r>
              <w:t>200</w:t>
            </w:r>
          </w:p>
        </w:tc>
      </w:tr>
      <w:tr w:rsidR="00BC0C72" w:rsidTr="00181458">
        <w:trPr>
          <w:divId w:val="1237204249"/>
        </w:trPr>
        <w:tc>
          <w:tcPr>
            <w:tcW w:w="900" w:type="pct"/>
            <w:hideMark/>
          </w:tcPr>
          <w:p w:rsidR="00BC0C72" w:rsidRDefault="008D5CF6">
            <w:pPr>
              <w:pStyle w:val="a5"/>
            </w:pPr>
            <w:bookmarkStart w:id="6519" w:name="38960"/>
            <w:bookmarkEnd w:id="6519"/>
            <w:r>
              <w:t> </w:t>
            </w:r>
          </w:p>
        </w:tc>
        <w:tc>
          <w:tcPr>
            <w:tcW w:w="2600" w:type="pct"/>
            <w:hideMark/>
          </w:tcPr>
          <w:p w:rsidR="00BC0C72" w:rsidRDefault="008D5CF6">
            <w:pPr>
              <w:pStyle w:val="a5"/>
            </w:pPr>
            <w:bookmarkStart w:id="6520" w:name="38961"/>
            <w:bookmarkEnd w:id="6520"/>
            <w:r>
              <w:t>стрічка з липким шаром поліетиленова</w:t>
            </w:r>
          </w:p>
        </w:tc>
        <w:tc>
          <w:tcPr>
            <w:tcW w:w="750" w:type="pct"/>
            <w:hideMark/>
          </w:tcPr>
          <w:p w:rsidR="00BC0C72" w:rsidRDefault="008D5CF6">
            <w:pPr>
              <w:pStyle w:val="a5"/>
              <w:jc w:val="center"/>
            </w:pPr>
            <w:bookmarkStart w:id="6521" w:name="38962"/>
            <w:bookmarkEnd w:id="6521"/>
            <w:r>
              <w:t>- " -</w:t>
            </w:r>
          </w:p>
        </w:tc>
        <w:tc>
          <w:tcPr>
            <w:tcW w:w="750" w:type="pct"/>
            <w:hideMark/>
          </w:tcPr>
          <w:p w:rsidR="00BC0C72" w:rsidRDefault="008D5CF6">
            <w:pPr>
              <w:pStyle w:val="a5"/>
              <w:jc w:val="center"/>
            </w:pPr>
            <w:bookmarkStart w:id="6522" w:name="38963"/>
            <w:bookmarkEnd w:id="6522"/>
            <w:r>
              <w:t>100</w:t>
            </w:r>
          </w:p>
        </w:tc>
      </w:tr>
      <w:tr w:rsidR="00BC0C72" w:rsidTr="00181458">
        <w:trPr>
          <w:divId w:val="1237204249"/>
        </w:trPr>
        <w:tc>
          <w:tcPr>
            <w:tcW w:w="900" w:type="pct"/>
            <w:hideMark/>
          </w:tcPr>
          <w:p w:rsidR="00BC0C72" w:rsidRDefault="008D5CF6">
            <w:pPr>
              <w:pStyle w:val="a5"/>
            </w:pPr>
            <w:bookmarkStart w:id="6523" w:name="38964"/>
            <w:bookmarkEnd w:id="6523"/>
            <w:r>
              <w:t>3920</w:t>
            </w:r>
          </w:p>
        </w:tc>
        <w:tc>
          <w:tcPr>
            <w:tcW w:w="2600" w:type="pct"/>
            <w:hideMark/>
          </w:tcPr>
          <w:p w:rsidR="00BC0C72" w:rsidRDefault="008D5CF6">
            <w:pPr>
              <w:pStyle w:val="a5"/>
            </w:pPr>
            <w:bookmarkStart w:id="6524" w:name="38965"/>
            <w:bookmarkEnd w:id="6524"/>
            <w:r>
              <w:t>Інші плити, листи, плівки, стрічки та пластини з пластмаси, непористі, неармовані, нешаруваті, без підкладки та не поєднані подібним способом з іншими матеріалами:</w:t>
            </w:r>
          </w:p>
        </w:tc>
        <w:tc>
          <w:tcPr>
            <w:tcW w:w="750" w:type="pct"/>
            <w:hideMark/>
          </w:tcPr>
          <w:p w:rsidR="00BC0C72" w:rsidRDefault="008D5CF6">
            <w:pPr>
              <w:pStyle w:val="a5"/>
              <w:jc w:val="center"/>
            </w:pPr>
            <w:bookmarkStart w:id="6525" w:name="38966"/>
            <w:bookmarkEnd w:id="6525"/>
            <w:r>
              <w:t> </w:t>
            </w:r>
          </w:p>
        </w:tc>
        <w:tc>
          <w:tcPr>
            <w:tcW w:w="750" w:type="pct"/>
            <w:hideMark/>
          </w:tcPr>
          <w:p w:rsidR="00BC0C72" w:rsidRDefault="008D5CF6">
            <w:pPr>
              <w:pStyle w:val="a5"/>
              <w:jc w:val="center"/>
            </w:pPr>
            <w:bookmarkStart w:id="6526" w:name="38967"/>
            <w:bookmarkEnd w:id="6526"/>
            <w:r>
              <w:t> </w:t>
            </w:r>
          </w:p>
        </w:tc>
      </w:tr>
      <w:tr w:rsidR="00BC0C72" w:rsidTr="00181458">
        <w:trPr>
          <w:divId w:val="1237204249"/>
        </w:trPr>
        <w:tc>
          <w:tcPr>
            <w:tcW w:w="900" w:type="pct"/>
            <w:hideMark/>
          </w:tcPr>
          <w:p w:rsidR="00BC0C72" w:rsidRDefault="008D5CF6">
            <w:pPr>
              <w:pStyle w:val="a5"/>
            </w:pPr>
            <w:bookmarkStart w:id="6527" w:name="38968"/>
            <w:bookmarkEnd w:id="6527"/>
            <w:r>
              <w:t> </w:t>
            </w:r>
          </w:p>
        </w:tc>
        <w:tc>
          <w:tcPr>
            <w:tcW w:w="2600" w:type="pct"/>
            <w:hideMark/>
          </w:tcPr>
          <w:p w:rsidR="00BC0C72" w:rsidRDefault="008D5CF6">
            <w:pPr>
              <w:pStyle w:val="a5"/>
            </w:pPr>
            <w:bookmarkStart w:id="6528" w:name="38969"/>
            <w:bookmarkEnd w:id="6528"/>
            <w:r>
              <w:t>пластикат ПП-В</w:t>
            </w:r>
          </w:p>
        </w:tc>
        <w:tc>
          <w:tcPr>
            <w:tcW w:w="750" w:type="pct"/>
            <w:hideMark/>
          </w:tcPr>
          <w:p w:rsidR="00BC0C72" w:rsidRDefault="008D5CF6">
            <w:pPr>
              <w:pStyle w:val="a5"/>
              <w:jc w:val="center"/>
            </w:pPr>
            <w:bookmarkStart w:id="6529" w:name="38970"/>
            <w:bookmarkEnd w:id="6529"/>
            <w:r>
              <w:t>тонн</w:t>
            </w:r>
          </w:p>
        </w:tc>
        <w:tc>
          <w:tcPr>
            <w:tcW w:w="750" w:type="pct"/>
            <w:hideMark/>
          </w:tcPr>
          <w:p w:rsidR="00BC0C72" w:rsidRDefault="008D5CF6">
            <w:pPr>
              <w:pStyle w:val="a5"/>
              <w:jc w:val="center"/>
            </w:pPr>
            <w:bookmarkStart w:id="6530" w:name="38971"/>
            <w:bookmarkEnd w:id="6530"/>
            <w:r>
              <w:t>5</w:t>
            </w:r>
          </w:p>
        </w:tc>
      </w:tr>
      <w:tr w:rsidR="00BC0C72" w:rsidTr="00181458">
        <w:trPr>
          <w:divId w:val="1237204249"/>
        </w:trPr>
        <w:tc>
          <w:tcPr>
            <w:tcW w:w="900" w:type="pct"/>
            <w:hideMark/>
          </w:tcPr>
          <w:p w:rsidR="00BC0C72" w:rsidRDefault="008D5CF6">
            <w:pPr>
              <w:pStyle w:val="a5"/>
            </w:pPr>
            <w:bookmarkStart w:id="6531" w:name="38972"/>
            <w:bookmarkEnd w:id="6531"/>
            <w:r>
              <w:t> </w:t>
            </w:r>
          </w:p>
        </w:tc>
        <w:tc>
          <w:tcPr>
            <w:tcW w:w="2600" w:type="pct"/>
            <w:hideMark/>
          </w:tcPr>
          <w:p w:rsidR="00BC0C72" w:rsidRDefault="008D5CF6">
            <w:pPr>
              <w:pStyle w:val="a5"/>
            </w:pPr>
            <w:bookmarkStart w:id="6532" w:name="38973"/>
            <w:bookmarkEnd w:id="6532"/>
            <w:r>
              <w:t>мікросфери скляні МС</w:t>
            </w:r>
          </w:p>
        </w:tc>
        <w:tc>
          <w:tcPr>
            <w:tcW w:w="750" w:type="pct"/>
            <w:hideMark/>
          </w:tcPr>
          <w:p w:rsidR="00BC0C72" w:rsidRDefault="008D5CF6">
            <w:pPr>
              <w:pStyle w:val="a5"/>
              <w:jc w:val="center"/>
            </w:pPr>
            <w:bookmarkStart w:id="6533" w:name="38974"/>
            <w:bookmarkEnd w:id="6533"/>
            <w:r>
              <w:t>кілограмів</w:t>
            </w:r>
          </w:p>
        </w:tc>
        <w:tc>
          <w:tcPr>
            <w:tcW w:w="750" w:type="pct"/>
            <w:hideMark/>
          </w:tcPr>
          <w:p w:rsidR="00BC0C72" w:rsidRDefault="008D5CF6">
            <w:pPr>
              <w:pStyle w:val="a5"/>
              <w:jc w:val="center"/>
            </w:pPr>
            <w:bookmarkStart w:id="6534" w:name="38975"/>
            <w:bookmarkEnd w:id="6534"/>
            <w:r>
              <w:t>30</w:t>
            </w:r>
          </w:p>
        </w:tc>
      </w:tr>
      <w:tr w:rsidR="00BC0C72" w:rsidTr="00181458">
        <w:trPr>
          <w:divId w:val="1237204249"/>
        </w:trPr>
        <w:tc>
          <w:tcPr>
            <w:tcW w:w="900" w:type="pct"/>
            <w:hideMark/>
          </w:tcPr>
          <w:p w:rsidR="00BC0C72" w:rsidRDefault="008D5CF6">
            <w:pPr>
              <w:pStyle w:val="a5"/>
            </w:pPr>
            <w:bookmarkStart w:id="6535" w:name="38976"/>
            <w:bookmarkEnd w:id="6535"/>
            <w:r>
              <w:t> </w:t>
            </w:r>
          </w:p>
        </w:tc>
        <w:tc>
          <w:tcPr>
            <w:tcW w:w="2600" w:type="pct"/>
            <w:hideMark/>
          </w:tcPr>
          <w:p w:rsidR="00BC0C72" w:rsidRDefault="008D5CF6">
            <w:pPr>
              <w:pStyle w:val="a5"/>
            </w:pPr>
            <w:bookmarkStart w:id="6536" w:name="38977"/>
            <w:bookmarkEnd w:id="6536"/>
            <w:r>
              <w:t>скло органічне СО</w:t>
            </w:r>
          </w:p>
        </w:tc>
        <w:tc>
          <w:tcPr>
            <w:tcW w:w="750" w:type="pct"/>
            <w:hideMark/>
          </w:tcPr>
          <w:p w:rsidR="00BC0C72" w:rsidRDefault="008D5CF6">
            <w:pPr>
              <w:pStyle w:val="a5"/>
              <w:jc w:val="center"/>
            </w:pPr>
            <w:bookmarkStart w:id="6537" w:name="38978"/>
            <w:bookmarkEnd w:id="6537"/>
            <w:r>
              <w:t>штук</w:t>
            </w:r>
          </w:p>
        </w:tc>
        <w:tc>
          <w:tcPr>
            <w:tcW w:w="750" w:type="pct"/>
            <w:hideMark/>
          </w:tcPr>
          <w:p w:rsidR="00BC0C72" w:rsidRDefault="008D5CF6">
            <w:pPr>
              <w:pStyle w:val="a5"/>
              <w:jc w:val="center"/>
            </w:pPr>
            <w:bookmarkStart w:id="6538" w:name="38979"/>
            <w:bookmarkEnd w:id="6538"/>
            <w:r>
              <w:t>50</w:t>
            </w:r>
          </w:p>
        </w:tc>
      </w:tr>
      <w:tr w:rsidR="00BC0C72" w:rsidTr="00181458">
        <w:trPr>
          <w:divId w:val="1237204249"/>
        </w:trPr>
        <w:tc>
          <w:tcPr>
            <w:tcW w:w="900" w:type="pct"/>
            <w:hideMark/>
          </w:tcPr>
          <w:p w:rsidR="00BC0C72" w:rsidRDefault="008D5CF6">
            <w:pPr>
              <w:pStyle w:val="a5"/>
            </w:pPr>
            <w:bookmarkStart w:id="6539" w:name="38980"/>
            <w:bookmarkEnd w:id="6539"/>
            <w:r>
              <w:t> </w:t>
            </w:r>
          </w:p>
        </w:tc>
        <w:tc>
          <w:tcPr>
            <w:tcW w:w="2600" w:type="pct"/>
            <w:hideMark/>
          </w:tcPr>
          <w:p w:rsidR="00BC0C72" w:rsidRDefault="008D5CF6">
            <w:pPr>
              <w:pStyle w:val="a5"/>
            </w:pPr>
            <w:bookmarkStart w:id="6540" w:name="38981"/>
            <w:bookmarkEnd w:id="6540"/>
            <w:r>
              <w:t>скло органічне АО</w:t>
            </w:r>
          </w:p>
        </w:tc>
        <w:tc>
          <w:tcPr>
            <w:tcW w:w="750" w:type="pct"/>
            <w:hideMark/>
          </w:tcPr>
          <w:p w:rsidR="00BC0C72" w:rsidRDefault="008D5CF6">
            <w:pPr>
              <w:pStyle w:val="a5"/>
              <w:jc w:val="center"/>
            </w:pPr>
            <w:bookmarkStart w:id="6541" w:name="38982"/>
            <w:bookmarkEnd w:id="6541"/>
            <w:r>
              <w:t>- " -</w:t>
            </w:r>
          </w:p>
        </w:tc>
        <w:tc>
          <w:tcPr>
            <w:tcW w:w="750" w:type="pct"/>
            <w:hideMark/>
          </w:tcPr>
          <w:p w:rsidR="00BC0C72" w:rsidRDefault="008D5CF6">
            <w:pPr>
              <w:pStyle w:val="a5"/>
              <w:jc w:val="center"/>
            </w:pPr>
            <w:bookmarkStart w:id="6542" w:name="38983"/>
            <w:bookmarkEnd w:id="6542"/>
            <w:r>
              <w:t>50</w:t>
            </w:r>
          </w:p>
        </w:tc>
      </w:tr>
      <w:tr w:rsidR="00BC0C72" w:rsidTr="00181458">
        <w:trPr>
          <w:divId w:val="1237204249"/>
        </w:trPr>
        <w:tc>
          <w:tcPr>
            <w:tcW w:w="900" w:type="pct"/>
            <w:hideMark/>
          </w:tcPr>
          <w:p w:rsidR="00BC0C72" w:rsidRDefault="008D5CF6">
            <w:pPr>
              <w:pStyle w:val="a5"/>
            </w:pPr>
            <w:bookmarkStart w:id="6543" w:name="38984"/>
            <w:bookmarkEnd w:id="6543"/>
            <w:r>
              <w:t> </w:t>
            </w:r>
          </w:p>
        </w:tc>
        <w:tc>
          <w:tcPr>
            <w:tcW w:w="2600" w:type="pct"/>
            <w:hideMark/>
          </w:tcPr>
          <w:p w:rsidR="00BC0C72" w:rsidRDefault="008D5CF6">
            <w:pPr>
              <w:pStyle w:val="a5"/>
            </w:pPr>
            <w:bookmarkStart w:id="6544" w:name="38985"/>
            <w:bookmarkEnd w:id="6544"/>
            <w:r>
              <w:t>стрічка фторопластова</w:t>
            </w:r>
          </w:p>
        </w:tc>
        <w:tc>
          <w:tcPr>
            <w:tcW w:w="750" w:type="pct"/>
            <w:hideMark/>
          </w:tcPr>
          <w:p w:rsidR="00BC0C72" w:rsidRDefault="008D5CF6">
            <w:pPr>
              <w:pStyle w:val="a5"/>
              <w:jc w:val="center"/>
            </w:pPr>
            <w:bookmarkStart w:id="6545" w:name="38986"/>
            <w:bookmarkEnd w:id="6545"/>
            <w:r>
              <w:t>кілограмів</w:t>
            </w:r>
          </w:p>
        </w:tc>
        <w:tc>
          <w:tcPr>
            <w:tcW w:w="750" w:type="pct"/>
            <w:hideMark/>
          </w:tcPr>
          <w:p w:rsidR="00BC0C72" w:rsidRDefault="008D5CF6">
            <w:pPr>
              <w:pStyle w:val="a5"/>
              <w:jc w:val="center"/>
            </w:pPr>
            <w:bookmarkStart w:id="6546" w:name="38987"/>
            <w:bookmarkEnd w:id="6546"/>
            <w:r>
              <w:t>200</w:t>
            </w:r>
          </w:p>
        </w:tc>
      </w:tr>
      <w:tr w:rsidR="00BC0C72" w:rsidTr="00181458">
        <w:trPr>
          <w:divId w:val="1237204249"/>
        </w:trPr>
        <w:tc>
          <w:tcPr>
            <w:tcW w:w="900" w:type="pct"/>
            <w:hideMark/>
          </w:tcPr>
          <w:p w:rsidR="00BC0C72" w:rsidRDefault="008D5CF6">
            <w:pPr>
              <w:pStyle w:val="a5"/>
            </w:pPr>
            <w:bookmarkStart w:id="6547" w:name="38988"/>
            <w:bookmarkEnd w:id="6547"/>
            <w:r>
              <w:lastRenderedPageBreak/>
              <w:t> </w:t>
            </w:r>
          </w:p>
        </w:tc>
        <w:tc>
          <w:tcPr>
            <w:tcW w:w="2600" w:type="pct"/>
            <w:hideMark/>
          </w:tcPr>
          <w:p w:rsidR="00BC0C72" w:rsidRDefault="008D5CF6">
            <w:pPr>
              <w:pStyle w:val="a5"/>
            </w:pPr>
            <w:bookmarkStart w:id="6548" w:name="38989"/>
            <w:bookmarkEnd w:id="6548"/>
            <w:r>
              <w:t>плівка неорієнтована марки НПА-ТС</w:t>
            </w:r>
          </w:p>
        </w:tc>
        <w:tc>
          <w:tcPr>
            <w:tcW w:w="750" w:type="pct"/>
            <w:hideMark/>
          </w:tcPr>
          <w:p w:rsidR="00BC0C72" w:rsidRDefault="008D5CF6">
            <w:pPr>
              <w:pStyle w:val="a5"/>
              <w:jc w:val="center"/>
            </w:pPr>
            <w:bookmarkStart w:id="6549" w:name="38990"/>
            <w:bookmarkEnd w:id="6549"/>
            <w:r>
              <w:t>кілограмів</w:t>
            </w:r>
          </w:p>
        </w:tc>
        <w:tc>
          <w:tcPr>
            <w:tcW w:w="750" w:type="pct"/>
            <w:hideMark/>
          </w:tcPr>
          <w:p w:rsidR="00BC0C72" w:rsidRDefault="008D5CF6">
            <w:pPr>
              <w:pStyle w:val="a5"/>
              <w:jc w:val="center"/>
            </w:pPr>
            <w:bookmarkStart w:id="6550" w:name="38991"/>
            <w:bookmarkEnd w:id="6550"/>
            <w:r>
              <w:t>200</w:t>
            </w:r>
          </w:p>
        </w:tc>
      </w:tr>
      <w:tr w:rsidR="00BC0C72" w:rsidTr="00181458">
        <w:trPr>
          <w:divId w:val="1237204249"/>
        </w:trPr>
        <w:tc>
          <w:tcPr>
            <w:tcW w:w="900" w:type="pct"/>
            <w:hideMark/>
          </w:tcPr>
          <w:p w:rsidR="00BC0C72" w:rsidRDefault="008D5CF6">
            <w:pPr>
              <w:pStyle w:val="a5"/>
            </w:pPr>
            <w:bookmarkStart w:id="6551" w:name="38992"/>
            <w:bookmarkEnd w:id="6551"/>
            <w:r>
              <w:t> </w:t>
            </w:r>
          </w:p>
        </w:tc>
        <w:tc>
          <w:tcPr>
            <w:tcW w:w="2600" w:type="pct"/>
            <w:hideMark/>
          </w:tcPr>
          <w:p w:rsidR="00BC0C72" w:rsidRDefault="008D5CF6">
            <w:pPr>
              <w:pStyle w:val="a5"/>
            </w:pPr>
            <w:bookmarkStart w:id="6552" w:name="38993"/>
            <w:bookmarkEnd w:id="6552"/>
            <w:r>
              <w:t>полімерсотопласт</w:t>
            </w:r>
          </w:p>
        </w:tc>
        <w:tc>
          <w:tcPr>
            <w:tcW w:w="750" w:type="pct"/>
            <w:hideMark/>
          </w:tcPr>
          <w:p w:rsidR="00BC0C72" w:rsidRDefault="008D5CF6">
            <w:pPr>
              <w:pStyle w:val="a5"/>
              <w:jc w:val="center"/>
            </w:pPr>
            <w:bookmarkStart w:id="6553" w:name="38994"/>
            <w:bookmarkEnd w:id="6553"/>
            <w:r>
              <w:t>куб. метрів</w:t>
            </w:r>
          </w:p>
        </w:tc>
        <w:tc>
          <w:tcPr>
            <w:tcW w:w="750" w:type="pct"/>
            <w:hideMark/>
          </w:tcPr>
          <w:p w:rsidR="00BC0C72" w:rsidRDefault="008D5CF6">
            <w:pPr>
              <w:pStyle w:val="a5"/>
              <w:jc w:val="center"/>
            </w:pPr>
            <w:bookmarkStart w:id="6554" w:name="38995"/>
            <w:bookmarkEnd w:id="6554"/>
            <w:r>
              <w:t>5</w:t>
            </w:r>
          </w:p>
        </w:tc>
      </w:tr>
      <w:tr w:rsidR="00BC0C72" w:rsidTr="00181458">
        <w:trPr>
          <w:divId w:val="1237204249"/>
        </w:trPr>
        <w:tc>
          <w:tcPr>
            <w:tcW w:w="900" w:type="pct"/>
            <w:hideMark/>
          </w:tcPr>
          <w:p w:rsidR="00BC0C72" w:rsidRDefault="008D5CF6">
            <w:pPr>
              <w:pStyle w:val="a5"/>
            </w:pPr>
            <w:bookmarkStart w:id="6555" w:name="38996"/>
            <w:bookmarkEnd w:id="6555"/>
            <w:r>
              <w:t>3921</w:t>
            </w:r>
          </w:p>
        </w:tc>
        <w:tc>
          <w:tcPr>
            <w:tcW w:w="2600" w:type="pct"/>
            <w:hideMark/>
          </w:tcPr>
          <w:p w:rsidR="00BC0C72" w:rsidRDefault="008D5CF6">
            <w:pPr>
              <w:pStyle w:val="a5"/>
            </w:pPr>
            <w:bookmarkStart w:id="6556" w:name="38997"/>
            <w:bookmarkEnd w:id="6556"/>
            <w:r>
              <w:t>Інші плити, листи, плівки та смуги або стрічки з пластмаси:</w:t>
            </w:r>
          </w:p>
        </w:tc>
        <w:tc>
          <w:tcPr>
            <w:tcW w:w="750" w:type="pct"/>
            <w:hideMark/>
          </w:tcPr>
          <w:p w:rsidR="00BC0C72" w:rsidRDefault="008D5CF6">
            <w:pPr>
              <w:pStyle w:val="a5"/>
              <w:jc w:val="center"/>
            </w:pPr>
            <w:bookmarkStart w:id="6557" w:name="38998"/>
            <w:bookmarkEnd w:id="6557"/>
            <w:r>
              <w:t> </w:t>
            </w:r>
          </w:p>
        </w:tc>
        <w:tc>
          <w:tcPr>
            <w:tcW w:w="750" w:type="pct"/>
            <w:hideMark/>
          </w:tcPr>
          <w:p w:rsidR="00BC0C72" w:rsidRDefault="008D5CF6">
            <w:pPr>
              <w:pStyle w:val="a5"/>
              <w:jc w:val="center"/>
            </w:pPr>
            <w:bookmarkStart w:id="6558" w:name="38999"/>
            <w:bookmarkEnd w:id="6558"/>
            <w:r>
              <w:t> </w:t>
            </w:r>
          </w:p>
        </w:tc>
      </w:tr>
      <w:tr w:rsidR="00BC0C72" w:rsidTr="00181458">
        <w:trPr>
          <w:divId w:val="1237204249"/>
        </w:trPr>
        <w:tc>
          <w:tcPr>
            <w:tcW w:w="900" w:type="pct"/>
            <w:hideMark/>
          </w:tcPr>
          <w:p w:rsidR="00BC0C72" w:rsidRDefault="008D5CF6">
            <w:pPr>
              <w:pStyle w:val="a5"/>
            </w:pPr>
            <w:bookmarkStart w:id="6559" w:name="39000"/>
            <w:bookmarkEnd w:id="6559"/>
            <w:r>
              <w:t> </w:t>
            </w:r>
          </w:p>
        </w:tc>
        <w:tc>
          <w:tcPr>
            <w:tcW w:w="2600" w:type="pct"/>
            <w:hideMark/>
          </w:tcPr>
          <w:p w:rsidR="00BC0C72" w:rsidRDefault="008D5CF6">
            <w:pPr>
              <w:pStyle w:val="a5"/>
            </w:pPr>
            <w:bookmarkStart w:id="6560" w:name="39001"/>
            <w:bookmarkEnd w:id="6560"/>
            <w:r>
              <w:t>поліуретан ROHACELL HERO 110</w:t>
            </w:r>
          </w:p>
        </w:tc>
        <w:tc>
          <w:tcPr>
            <w:tcW w:w="750" w:type="pct"/>
            <w:hideMark/>
          </w:tcPr>
          <w:p w:rsidR="00BC0C72" w:rsidRDefault="008D5CF6">
            <w:pPr>
              <w:pStyle w:val="a5"/>
              <w:jc w:val="center"/>
            </w:pPr>
            <w:bookmarkStart w:id="6561" w:name="39002"/>
            <w:bookmarkEnd w:id="6561"/>
            <w:r>
              <w:t>штук</w:t>
            </w:r>
          </w:p>
        </w:tc>
        <w:tc>
          <w:tcPr>
            <w:tcW w:w="750" w:type="pct"/>
            <w:hideMark/>
          </w:tcPr>
          <w:p w:rsidR="00BC0C72" w:rsidRDefault="008D5CF6">
            <w:pPr>
              <w:pStyle w:val="a5"/>
              <w:jc w:val="center"/>
            </w:pPr>
            <w:bookmarkStart w:id="6562" w:name="39003"/>
            <w:bookmarkEnd w:id="6562"/>
            <w:r>
              <w:t>150</w:t>
            </w:r>
          </w:p>
        </w:tc>
      </w:tr>
      <w:tr w:rsidR="00BC0C72" w:rsidTr="00181458">
        <w:trPr>
          <w:divId w:val="1237204249"/>
        </w:trPr>
        <w:tc>
          <w:tcPr>
            <w:tcW w:w="900" w:type="pct"/>
            <w:hideMark/>
          </w:tcPr>
          <w:p w:rsidR="00BC0C72" w:rsidRDefault="008D5CF6">
            <w:pPr>
              <w:pStyle w:val="a5"/>
            </w:pPr>
            <w:bookmarkStart w:id="6563" w:name="39004"/>
            <w:bookmarkEnd w:id="6563"/>
            <w:r>
              <w:t>4002</w:t>
            </w:r>
          </w:p>
        </w:tc>
        <w:tc>
          <w:tcPr>
            <w:tcW w:w="2600" w:type="pct"/>
            <w:hideMark/>
          </w:tcPr>
          <w:p w:rsidR="00BC0C72" w:rsidRDefault="008D5CF6">
            <w:pPr>
              <w:pStyle w:val="a5"/>
            </w:pPr>
            <w:bookmarkStart w:id="6564" w:name="39005"/>
            <w:bookmarkEnd w:id="6564"/>
            <w:r>
              <w:t>Каучук синтетичний і фактис, одержані з олій або масел, у первинних формах або у формі пластин, листів чи стрічок; суміші будь-якого продукту товарної позиції 4001 з одним з продуктів цієї товарної позиції у первинних формах або у вигляді пластин, листів, смужок або стрічок:</w:t>
            </w:r>
          </w:p>
        </w:tc>
        <w:tc>
          <w:tcPr>
            <w:tcW w:w="750" w:type="pct"/>
            <w:hideMark/>
          </w:tcPr>
          <w:p w:rsidR="00BC0C72" w:rsidRDefault="008D5CF6">
            <w:pPr>
              <w:pStyle w:val="a5"/>
              <w:jc w:val="center"/>
            </w:pPr>
            <w:bookmarkStart w:id="6565" w:name="39006"/>
            <w:bookmarkEnd w:id="6565"/>
            <w:r>
              <w:t> </w:t>
            </w:r>
          </w:p>
        </w:tc>
        <w:tc>
          <w:tcPr>
            <w:tcW w:w="750" w:type="pct"/>
            <w:hideMark/>
          </w:tcPr>
          <w:p w:rsidR="00BC0C72" w:rsidRDefault="008D5CF6">
            <w:pPr>
              <w:pStyle w:val="a5"/>
              <w:jc w:val="center"/>
            </w:pPr>
            <w:bookmarkStart w:id="6566" w:name="39007"/>
            <w:bookmarkEnd w:id="6566"/>
            <w:r>
              <w:t> </w:t>
            </w:r>
          </w:p>
        </w:tc>
      </w:tr>
      <w:tr w:rsidR="00BC0C72" w:rsidTr="00181458">
        <w:trPr>
          <w:divId w:val="1237204249"/>
        </w:trPr>
        <w:tc>
          <w:tcPr>
            <w:tcW w:w="900" w:type="pct"/>
            <w:hideMark/>
          </w:tcPr>
          <w:p w:rsidR="00BC0C72" w:rsidRDefault="008D5CF6">
            <w:pPr>
              <w:pStyle w:val="a5"/>
            </w:pPr>
            <w:bookmarkStart w:id="6567" w:name="39008"/>
            <w:bookmarkEnd w:id="6567"/>
            <w:r>
              <w:t> </w:t>
            </w:r>
          </w:p>
        </w:tc>
        <w:tc>
          <w:tcPr>
            <w:tcW w:w="2600" w:type="pct"/>
            <w:hideMark/>
          </w:tcPr>
          <w:p w:rsidR="00BC0C72" w:rsidRDefault="008D5CF6">
            <w:pPr>
              <w:pStyle w:val="a5"/>
            </w:pPr>
            <w:bookmarkStart w:id="6568" w:name="39009"/>
            <w:bookmarkEnd w:id="6568"/>
            <w:r>
              <w:t>каучук СКБ-50Р</w:t>
            </w:r>
          </w:p>
        </w:tc>
        <w:tc>
          <w:tcPr>
            <w:tcW w:w="750" w:type="pct"/>
            <w:hideMark/>
          </w:tcPr>
          <w:p w:rsidR="00BC0C72" w:rsidRDefault="008D5CF6">
            <w:pPr>
              <w:pStyle w:val="a5"/>
              <w:jc w:val="center"/>
            </w:pPr>
            <w:bookmarkStart w:id="6569" w:name="39010"/>
            <w:bookmarkEnd w:id="6569"/>
            <w:r>
              <w:t>кілограмів</w:t>
            </w:r>
          </w:p>
        </w:tc>
        <w:tc>
          <w:tcPr>
            <w:tcW w:w="750" w:type="pct"/>
            <w:hideMark/>
          </w:tcPr>
          <w:p w:rsidR="00BC0C72" w:rsidRDefault="008D5CF6">
            <w:pPr>
              <w:pStyle w:val="a5"/>
              <w:jc w:val="center"/>
            </w:pPr>
            <w:bookmarkStart w:id="6570" w:name="39011"/>
            <w:bookmarkEnd w:id="6570"/>
            <w:r>
              <w:t>192000</w:t>
            </w:r>
          </w:p>
        </w:tc>
      </w:tr>
      <w:tr w:rsidR="00BC0C72" w:rsidTr="00181458">
        <w:trPr>
          <w:divId w:val="1237204249"/>
        </w:trPr>
        <w:tc>
          <w:tcPr>
            <w:tcW w:w="900" w:type="pct"/>
            <w:hideMark/>
          </w:tcPr>
          <w:p w:rsidR="00BC0C72" w:rsidRDefault="008D5CF6">
            <w:pPr>
              <w:pStyle w:val="a5"/>
            </w:pPr>
            <w:bookmarkStart w:id="6571" w:name="39012"/>
            <w:bookmarkEnd w:id="6571"/>
            <w:r>
              <w:t>4005</w:t>
            </w:r>
          </w:p>
        </w:tc>
        <w:tc>
          <w:tcPr>
            <w:tcW w:w="2600" w:type="pct"/>
            <w:hideMark/>
          </w:tcPr>
          <w:p w:rsidR="00BC0C72" w:rsidRDefault="008D5CF6">
            <w:pPr>
              <w:pStyle w:val="a5"/>
            </w:pPr>
            <w:bookmarkStart w:id="6572" w:name="39013"/>
            <w:bookmarkEnd w:id="6572"/>
            <w:r>
              <w:t>Невулканізовані гумові суміші у первинних формах або у вигляді пластин, листів, смужок або стрічок:</w:t>
            </w:r>
          </w:p>
        </w:tc>
        <w:tc>
          <w:tcPr>
            <w:tcW w:w="750" w:type="pct"/>
            <w:hideMark/>
          </w:tcPr>
          <w:p w:rsidR="00BC0C72" w:rsidRDefault="008D5CF6">
            <w:pPr>
              <w:pStyle w:val="a5"/>
              <w:jc w:val="center"/>
            </w:pPr>
            <w:bookmarkStart w:id="6573" w:name="39014"/>
            <w:bookmarkEnd w:id="6573"/>
            <w:r>
              <w:t> </w:t>
            </w:r>
          </w:p>
        </w:tc>
        <w:tc>
          <w:tcPr>
            <w:tcW w:w="750" w:type="pct"/>
            <w:hideMark/>
          </w:tcPr>
          <w:p w:rsidR="00BC0C72" w:rsidRDefault="008D5CF6">
            <w:pPr>
              <w:pStyle w:val="a5"/>
              <w:jc w:val="center"/>
            </w:pPr>
            <w:bookmarkStart w:id="6574" w:name="39015"/>
            <w:bookmarkEnd w:id="6574"/>
            <w:r>
              <w:t> </w:t>
            </w:r>
          </w:p>
        </w:tc>
      </w:tr>
      <w:tr w:rsidR="00BC0C72" w:rsidTr="00181458">
        <w:trPr>
          <w:divId w:val="1237204249"/>
        </w:trPr>
        <w:tc>
          <w:tcPr>
            <w:tcW w:w="900" w:type="pct"/>
            <w:hideMark/>
          </w:tcPr>
          <w:p w:rsidR="00BC0C72" w:rsidRDefault="008D5CF6">
            <w:pPr>
              <w:pStyle w:val="a5"/>
            </w:pPr>
            <w:bookmarkStart w:id="6575" w:name="39016"/>
            <w:bookmarkEnd w:id="6575"/>
            <w:r>
              <w:t> </w:t>
            </w:r>
          </w:p>
        </w:tc>
        <w:tc>
          <w:tcPr>
            <w:tcW w:w="2600" w:type="pct"/>
            <w:hideMark/>
          </w:tcPr>
          <w:p w:rsidR="00BC0C72" w:rsidRDefault="008D5CF6">
            <w:pPr>
              <w:pStyle w:val="a5"/>
            </w:pPr>
            <w:bookmarkStart w:id="6576" w:name="39017"/>
            <w:bookmarkEnd w:id="6576"/>
            <w:r>
              <w:t>гумова суміш з доданням сажі (вуглецю або діоксину кремнію)</w:t>
            </w:r>
          </w:p>
        </w:tc>
        <w:tc>
          <w:tcPr>
            <w:tcW w:w="750" w:type="pct"/>
            <w:hideMark/>
          </w:tcPr>
          <w:p w:rsidR="00BC0C72" w:rsidRDefault="008D5CF6">
            <w:pPr>
              <w:pStyle w:val="a5"/>
              <w:jc w:val="center"/>
            </w:pPr>
            <w:bookmarkStart w:id="6577" w:name="39018"/>
            <w:bookmarkEnd w:id="6577"/>
            <w:r>
              <w:t>- " -</w:t>
            </w:r>
          </w:p>
        </w:tc>
        <w:tc>
          <w:tcPr>
            <w:tcW w:w="750" w:type="pct"/>
            <w:hideMark/>
          </w:tcPr>
          <w:p w:rsidR="00BC0C72" w:rsidRDefault="008D5CF6">
            <w:pPr>
              <w:pStyle w:val="a5"/>
              <w:jc w:val="center"/>
            </w:pPr>
            <w:bookmarkStart w:id="6578" w:name="39019"/>
            <w:bookmarkEnd w:id="6578"/>
            <w:r>
              <w:t>35000</w:t>
            </w:r>
          </w:p>
        </w:tc>
      </w:tr>
      <w:tr w:rsidR="00BC0C72" w:rsidTr="00181458">
        <w:trPr>
          <w:divId w:val="1237204249"/>
        </w:trPr>
        <w:tc>
          <w:tcPr>
            <w:tcW w:w="900" w:type="pct"/>
            <w:hideMark/>
          </w:tcPr>
          <w:p w:rsidR="00BC0C72" w:rsidRDefault="008D5CF6">
            <w:pPr>
              <w:pStyle w:val="a5"/>
            </w:pPr>
            <w:bookmarkStart w:id="6579" w:name="39020"/>
            <w:bookmarkEnd w:id="6579"/>
            <w:r>
              <w:t> </w:t>
            </w:r>
          </w:p>
        </w:tc>
        <w:tc>
          <w:tcPr>
            <w:tcW w:w="2600" w:type="pct"/>
            <w:hideMark/>
          </w:tcPr>
          <w:p w:rsidR="00BC0C72" w:rsidRDefault="008D5CF6">
            <w:pPr>
              <w:pStyle w:val="a5"/>
            </w:pPr>
            <w:bookmarkStart w:id="6580" w:name="39021"/>
            <w:bookmarkEnd w:id="6580"/>
            <w:r>
              <w:t>гумова суміш</w:t>
            </w:r>
          </w:p>
        </w:tc>
        <w:tc>
          <w:tcPr>
            <w:tcW w:w="750" w:type="pct"/>
            <w:hideMark/>
          </w:tcPr>
          <w:p w:rsidR="00BC0C72" w:rsidRDefault="008D5CF6">
            <w:pPr>
              <w:pStyle w:val="a5"/>
              <w:jc w:val="center"/>
            </w:pPr>
            <w:bookmarkStart w:id="6581" w:name="39022"/>
            <w:bookmarkEnd w:id="6581"/>
            <w:r>
              <w:t>- " -</w:t>
            </w:r>
          </w:p>
        </w:tc>
        <w:tc>
          <w:tcPr>
            <w:tcW w:w="750" w:type="pct"/>
            <w:hideMark/>
          </w:tcPr>
          <w:p w:rsidR="00BC0C72" w:rsidRDefault="008D5CF6">
            <w:pPr>
              <w:pStyle w:val="a5"/>
              <w:jc w:val="center"/>
            </w:pPr>
            <w:bookmarkStart w:id="6582" w:name="39023"/>
            <w:bookmarkEnd w:id="6582"/>
            <w:r>
              <w:t>35000</w:t>
            </w:r>
          </w:p>
        </w:tc>
      </w:tr>
      <w:tr w:rsidR="00BC0C72" w:rsidTr="00181458">
        <w:trPr>
          <w:divId w:val="1237204249"/>
        </w:trPr>
        <w:tc>
          <w:tcPr>
            <w:tcW w:w="900" w:type="pct"/>
            <w:hideMark/>
          </w:tcPr>
          <w:p w:rsidR="00BC0C72" w:rsidRDefault="008D5CF6">
            <w:pPr>
              <w:pStyle w:val="a5"/>
            </w:pPr>
            <w:bookmarkStart w:id="6583" w:name="39024"/>
            <w:bookmarkEnd w:id="6583"/>
            <w:r>
              <w:t>4009</w:t>
            </w:r>
          </w:p>
        </w:tc>
        <w:tc>
          <w:tcPr>
            <w:tcW w:w="2600" w:type="pct"/>
            <w:hideMark/>
          </w:tcPr>
          <w:p w:rsidR="00BC0C72" w:rsidRDefault="008D5CF6">
            <w:pPr>
              <w:pStyle w:val="a5"/>
            </w:pPr>
            <w:bookmarkStart w:id="6584" w:name="39025"/>
            <w:bookmarkEnd w:id="6584"/>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750" w:type="pct"/>
            <w:hideMark/>
          </w:tcPr>
          <w:p w:rsidR="00BC0C72" w:rsidRDefault="008D5CF6">
            <w:pPr>
              <w:pStyle w:val="a5"/>
              <w:jc w:val="center"/>
            </w:pPr>
            <w:bookmarkStart w:id="6585" w:name="39026"/>
            <w:bookmarkEnd w:id="6585"/>
            <w:r>
              <w:t> </w:t>
            </w:r>
          </w:p>
        </w:tc>
        <w:tc>
          <w:tcPr>
            <w:tcW w:w="750" w:type="pct"/>
            <w:hideMark/>
          </w:tcPr>
          <w:p w:rsidR="00BC0C72" w:rsidRDefault="008D5CF6">
            <w:pPr>
              <w:pStyle w:val="a5"/>
              <w:jc w:val="center"/>
            </w:pPr>
            <w:bookmarkStart w:id="6586" w:name="39027"/>
            <w:bookmarkEnd w:id="6586"/>
            <w:r>
              <w:t> </w:t>
            </w:r>
          </w:p>
        </w:tc>
      </w:tr>
      <w:tr w:rsidR="00BC0C72" w:rsidTr="00181458">
        <w:trPr>
          <w:divId w:val="1237204249"/>
        </w:trPr>
        <w:tc>
          <w:tcPr>
            <w:tcW w:w="900" w:type="pct"/>
            <w:hideMark/>
          </w:tcPr>
          <w:p w:rsidR="00BC0C72" w:rsidRDefault="008D5CF6">
            <w:pPr>
              <w:pStyle w:val="a5"/>
            </w:pPr>
            <w:bookmarkStart w:id="6587" w:name="39028"/>
            <w:bookmarkEnd w:id="6587"/>
            <w:r>
              <w:t> </w:t>
            </w:r>
          </w:p>
        </w:tc>
        <w:tc>
          <w:tcPr>
            <w:tcW w:w="2600" w:type="pct"/>
            <w:hideMark/>
          </w:tcPr>
          <w:p w:rsidR="00BC0C72" w:rsidRDefault="008D5CF6">
            <w:pPr>
              <w:pStyle w:val="a5"/>
            </w:pPr>
            <w:bookmarkStart w:id="6588" w:name="39029"/>
            <w:bookmarkEnd w:id="6588"/>
            <w:r>
              <w:t>трубки екрануючі</w:t>
            </w:r>
          </w:p>
        </w:tc>
        <w:tc>
          <w:tcPr>
            <w:tcW w:w="750" w:type="pct"/>
            <w:hideMark/>
          </w:tcPr>
          <w:p w:rsidR="00BC0C72" w:rsidRDefault="008D5CF6">
            <w:pPr>
              <w:pStyle w:val="a5"/>
              <w:jc w:val="center"/>
            </w:pPr>
            <w:bookmarkStart w:id="6589" w:name="39030"/>
            <w:bookmarkEnd w:id="6589"/>
            <w:r>
              <w:t>метрів</w:t>
            </w:r>
          </w:p>
        </w:tc>
        <w:tc>
          <w:tcPr>
            <w:tcW w:w="750" w:type="pct"/>
            <w:hideMark/>
          </w:tcPr>
          <w:p w:rsidR="00BC0C72" w:rsidRDefault="008D5CF6">
            <w:pPr>
              <w:pStyle w:val="a5"/>
              <w:jc w:val="center"/>
            </w:pPr>
            <w:bookmarkStart w:id="6590" w:name="39031"/>
            <w:bookmarkEnd w:id="6590"/>
            <w:r>
              <w:t>20000</w:t>
            </w:r>
          </w:p>
        </w:tc>
      </w:tr>
      <w:tr w:rsidR="00BC0C72" w:rsidTr="00181458">
        <w:trPr>
          <w:divId w:val="1237204249"/>
        </w:trPr>
        <w:tc>
          <w:tcPr>
            <w:tcW w:w="900" w:type="pct"/>
            <w:hideMark/>
          </w:tcPr>
          <w:p w:rsidR="00BC0C72" w:rsidRDefault="008D5CF6">
            <w:pPr>
              <w:pStyle w:val="a5"/>
            </w:pPr>
            <w:bookmarkStart w:id="6591" w:name="39032"/>
            <w:bookmarkEnd w:id="6591"/>
            <w:r>
              <w:t> </w:t>
            </w:r>
          </w:p>
        </w:tc>
        <w:tc>
          <w:tcPr>
            <w:tcW w:w="2600" w:type="pct"/>
            <w:hideMark/>
          </w:tcPr>
          <w:p w:rsidR="00BC0C72" w:rsidRDefault="008D5CF6">
            <w:pPr>
              <w:pStyle w:val="a5"/>
            </w:pPr>
            <w:bookmarkStart w:id="6592" w:name="39033"/>
            <w:bookmarkEnd w:id="6592"/>
            <w:r>
              <w:t>рукава прокладкової конструкції без фітингів</w:t>
            </w:r>
          </w:p>
        </w:tc>
        <w:tc>
          <w:tcPr>
            <w:tcW w:w="750" w:type="pct"/>
            <w:hideMark/>
          </w:tcPr>
          <w:p w:rsidR="00BC0C72" w:rsidRDefault="008D5CF6">
            <w:pPr>
              <w:pStyle w:val="a5"/>
              <w:jc w:val="center"/>
            </w:pPr>
            <w:bookmarkStart w:id="6593" w:name="39034"/>
            <w:bookmarkEnd w:id="6593"/>
            <w:r>
              <w:t>- " -</w:t>
            </w:r>
          </w:p>
        </w:tc>
        <w:tc>
          <w:tcPr>
            <w:tcW w:w="750" w:type="pct"/>
            <w:hideMark/>
          </w:tcPr>
          <w:p w:rsidR="00BC0C72" w:rsidRDefault="008D5CF6">
            <w:pPr>
              <w:pStyle w:val="a5"/>
              <w:jc w:val="center"/>
            </w:pPr>
            <w:bookmarkStart w:id="6594" w:name="39035"/>
            <w:bookmarkEnd w:id="6594"/>
            <w:r>
              <w:t>25000</w:t>
            </w:r>
          </w:p>
        </w:tc>
      </w:tr>
      <w:tr w:rsidR="00BC0C72" w:rsidTr="00181458">
        <w:trPr>
          <w:divId w:val="1237204249"/>
        </w:trPr>
        <w:tc>
          <w:tcPr>
            <w:tcW w:w="900" w:type="pct"/>
            <w:hideMark/>
          </w:tcPr>
          <w:p w:rsidR="00BC0C72" w:rsidRDefault="008D5CF6">
            <w:pPr>
              <w:pStyle w:val="a5"/>
            </w:pPr>
            <w:bookmarkStart w:id="6595" w:name="39036"/>
            <w:bookmarkEnd w:id="6595"/>
            <w:r>
              <w:t> </w:t>
            </w:r>
          </w:p>
        </w:tc>
        <w:tc>
          <w:tcPr>
            <w:tcW w:w="2600" w:type="pct"/>
            <w:hideMark/>
          </w:tcPr>
          <w:p w:rsidR="00BC0C72" w:rsidRDefault="008D5CF6">
            <w:pPr>
              <w:pStyle w:val="a5"/>
            </w:pPr>
            <w:bookmarkStart w:id="6596" w:name="39037"/>
            <w:bookmarkEnd w:id="6596"/>
            <w:r>
              <w:t>рукава гумові напірні з нитяним посиленням</w:t>
            </w:r>
          </w:p>
        </w:tc>
        <w:tc>
          <w:tcPr>
            <w:tcW w:w="750" w:type="pct"/>
            <w:hideMark/>
          </w:tcPr>
          <w:p w:rsidR="00BC0C72" w:rsidRDefault="008D5CF6">
            <w:pPr>
              <w:pStyle w:val="a5"/>
              <w:jc w:val="center"/>
            </w:pPr>
            <w:bookmarkStart w:id="6597" w:name="39038"/>
            <w:bookmarkEnd w:id="6597"/>
            <w:r>
              <w:t>- " -</w:t>
            </w:r>
          </w:p>
        </w:tc>
        <w:tc>
          <w:tcPr>
            <w:tcW w:w="750" w:type="pct"/>
            <w:hideMark/>
          </w:tcPr>
          <w:p w:rsidR="00BC0C72" w:rsidRDefault="008D5CF6">
            <w:pPr>
              <w:pStyle w:val="a5"/>
              <w:jc w:val="center"/>
            </w:pPr>
            <w:bookmarkStart w:id="6598" w:name="39039"/>
            <w:bookmarkEnd w:id="6598"/>
            <w:r>
              <w:t>20000</w:t>
            </w:r>
          </w:p>
        </w:tc>
      </w:tr>
      <w:tr w:rsidR="00BC0C72" w:rsidTr="00181458">
        <w:trPr>
          <w:divId w:val="1237204249"/>
        </w:trPr>
        <w:tc>
          <w:tcPr>
            <w:tcW w:w="900" w:type="pct"/>
            <w:hideMark/>
          </w:tcPr>
          <w:p w:rsidR="00BC0C72" w:rsidRDefault="008D5CF6">
            <w:pPr>
              <w:pStyle w:val="a5"/>
            </w:pPr>
            <w:bookmarkStart w:id="6599" w:name="39040"/>
            <w:bookmarkEnd w:id="6599"/>
            <w:r>
              <w:t>4011 30 00 30</w:t>
            </w:r>
          </w:p>
        </w:tc>
        <w:tc>
          <w:tcPr>
            <w:tcW w:w="2600" w:type="pct"/>
            <w:hideMark/>
          </w:tcPr>
          <w:p w:rsidR="00BC0C72" w:rsidRDefault="008D5CF6">
            <w:pPr>
              <w:pStyle w:val="a5"/>
            </w:pPr>
            <w:bookmarkStart w:id="6600" w:name="39041"/>
            <w:bookmarkEnd w:id="6600"/>
            <w:r>
              <w:t>Шини та покришки пневматичні гумові нові:</w:t>
            </w:r>
            <w:r>
              <w:br/>
              <w:t>- для літальних апаратів:</w:t>
            </w:r>
            <w:r>
              <w:br/>
              <w:t>-- для цивільної авіації:</w:t>
            </w:r>
          </w:p>
        </w:tc>
        <w:tc>
          <w:tcPr>
            <w:tcW w:w="750" w:type="pct"/>
            <w:hideMark/>
          </w:tcPr>
          <w:p w:rsidR="00BC0C72" w:rsidRDefault="008D5CF6">
            <w:pPr>
              <w:pStyle w:val="a5"/>
              <w:jc w:val="center"/>
            </w:pPr>
            <w:bookmarkStart w:id="6601" w:name="39042"/>
            <w:bookmarkEnd w:id="6601"/>
            <w:r>
              <w:t> </w:t>
            </w:r>
          </w:p>
        </w:tc>
        <w:tc>
          <w:tcPr>
            <w:tcW w:w="750" w:type="pct"/>
            <w:hideMark/>
          </w:tcPr>
          <w:p w:rsidR="00BC0C72" w:rsidRDefault="008D5CF6">
            <w:pPr>
              <w:pStyle w:val="a5"/>
              <w:jc w:val="center"/>
            </w:pPr>
            <w:bookmarkStart w:id="6602" w:name="39043"/>
            <w:bookmarkEnd w:id="6602"/>
            <w:r>
              <w:t> </w:t>
            </w:r>
          </w:p>
        </w:tc>
      </w:tr>
      <w:tr w:rsidR="00BC0C72" w:rsidTr="00181458">
        <w:trPr>
          <w:divId w:val="1237204249"/>
        </w:trPr>
        <w:tc>
          <w:tcPr>
            <w:tcW w:w="900" w:type="pct"/>
            <w:hideMark/>
          </w:tcPr>
          <w:p w:rsidR="00BC0C72" w:rsidRDefault="008D5CF6">
            <w:pPr>
              <w:pStyle w:val="a5"/>
            </w:pPr>
            <w:bookmarkStart w:id="6603" w:name="39044"/>
            <w:bookmarkEnd w:id="6603"/>
            <w:r>
              <w:t> </w:t>
            </w:r>
          </w:p>
        </w:tc>
        <w:tc>
          <w:tcPr>
            <w:tcW w:w="2600" w:type="pct"/>
            <w:hideMark/>
          </w:tcPr>
          <w:p w:rsidR="00BC0C72" w:rsidRDefault="008D5CF6">
            <w:pPr>
              <w:pStyle w:val="a5"/>
            </w:pPr>
            <w:bookmarkStart w:id="6604" w:name="39045"/>
            <w:bookmarkEnd w:id="6604"/>
            <w:r>
              <w:t>шина 400 х 150 мод. 7, 600 х 180 мод. 13</w:t>
            </w:r>
          </w:p>
        </w:tc>
        <w:tc>
          <w:tcPr>
            <w:tcW w:w="750" w:type="pct"/>
            <w:hideMark/>
          </w:tcPr>
          <w:p w:rsidR="00BC0C72" w:rsidRDefault="008D5CF6">
            <w:pPr>
              <w:pStyle w:val="a5"/>
              <w:jc w:val="center"/>
            </w:pPr>
            <w:bookmarkStart w:id="6605" w:name="39046"/>
            <w:bookmarkEnd w:id="6605"/>
            <w:r>
              <w:t>штук</w:t>
            </w:r>
          </w:p>
        </w:tc>
        <w:tc>
          <w:tcPr>
            <w:tcW w:w="750" w:type="pct"/>
            <w:hideMark/>
          </w:tcPr>
          <w:p w:rsidR="00BC0C72" w:rsidRDefault="008D5CF6">
            <w:pPr>
              <w:pStyle w:val="a5"/>
              <w:jc w:val="center"/>
            </w:pPr>
            <w:bookmarkStart w:id="6606" w:name="39047"/>
            <w:bookmarkEnd w:id="6606"/>
            <w:r>
              <w:t>120</w:t>
            </w:r>
          </w:p>
        </w:tc>
      </w:tr>
      <w:tr w:rsidR="00BC0C72" w:rsidTr="00181458">
        <w:trPr>
          <w:divId w:val="1237204249"/>
        </w:trPr>
        <w:tc>
          <w:tcPr>
            <w:tcW w:w="900" w:type="pct"/>
            <w:hideMark/>
          </w:tcPr>
          <w:p w:rsidR="00BC0C72" w:rsidRDefault="008D5CF6">
            <w:pPr>
              <w:pStyle w:val="a5"/>
            </w:pPr>
            <w:bookmarkStart w:id="6607" w:name="39048"/>
            <w:bookmarkEnd w:id="6607"/>
            <w:r>
              <w:t> </w:t>
            </w:r>
          </w:p>
        </w:tc>
        <w:tc>
          <w:tcPr>
            <w:tcW w:w="2600" w:type="pct"/>
            <w:hideMark/>
          </w:tcPr>
          <w:p w:rsidR="00BC0C72" w:rsidRDefault="008D5CF6">
            <w:pPr>
              <w:pStyle w:val="a5"/>
            </w:pPr>
            <w:bookmarkStart w:id="6608" w:name="39049"/>
            <w:bookmarkEnd w:id="6608"/>
            <w:r>
              <w:t>шина 480 х 200 мод. 14, 480 х 200 мод. 14А</w:t>
            </w:r>
          </w:p>
        </w:tc>
        <w:tc>
          <w:tcPr>
            <w:tcW w:w="750" w:type="pct"/>
            <w:hideMark/>
          </w:tcPr>
          <w:p w:rsidR="00BC0C72" w:rsidRDefault="008D5CF6">
            <w:pPr>
              <w:pStyle w:val="a5"/>
              <w:jc w:val="center"/>
            </w:pPr>
            <w:bookmarkStart w:id="6609" w:name="39050"/>
            <w:bookmarkEnd w:id="6609"/>
            <w:r>
              <w:t>- " -</w:t>
            </w:r>
          </w:p>
        </w:tc>
        <w:tc>
          <w:tcPr>
            <w:tcW w:w="750" w:type="pct"/>
            <w:hideMark/>
          </w:tcPr>
          <w:p w:rsidR="00BC0C72" w:rsidRDefault="008D5CF6">
            <w:pPr>
              <w:pStyle w:val="a5"/>
              <w:jc w:val="center"/>
            </w:pPr>
            <w:bookmarkStart w:id="6610" w:name="39051"/>
            <w:bookmarkEnd w:id="6610"/>
            <w:r>
              <w:t>120</w:t>
            </w:r>
          </w:p>
        </w:tc>
      </w:tr>
      <w:tr w:rsidR="00BC0C72" w:rsidTr="00181458">
        <w:trPr>
          <w:divId w:val="1237204249"/>
        </w:trPr>
        <w:tc>
          <w:tcPr>
            <w:tcW w:w="900" w:type="pct"/>
            <w:hideMark/>
          </w:tcPr>
          <w:p w:rsidR="00BC0C72" w:rsidRDefault="008D5CF6">
            <w:pPr>
              <w:pStyle w:val="a5"/>
            </w:pPr>
            <w:bookmarkStart w:id="6611" w:name="39052"/>
            <w:bookmarkEnd w:id="6611"/>
            <w:r>
              <w:t> </w:t>
            </w:r>
          </w:p>
        </w:tc>
        <w:tc>
          <w:tcPr>
            <w:tcW w:w="2600" w:type="pct"/>
            <w:hideMark/>
          </w:tcPr>
          <w:p w:rsidR="00BC0C72" w:rsidRDefault="008D5CF6">
            <w:pPr>
              <w:pStyle w:val="a5"/>
            </w:pPr>
            <w:bookmarkStart w:id="6612" w:name="39053"/>
            <w:bookmarkEnd w:id="6612"/>
            <w:r>
              <w:t>шина 620 х 180 мод. 3, 620 х 180 мод. 3А</w:t>
            </w:r>
          </w:p>
        </w:tc>
        <w:tc>
          <w:tcPr>
            <w:tcW w:w="750" w:type="pct"/>
            <w:hideMark/>
          </w:tcPr>
          <w:p w:rsidR="00BC0C72" w:rsidRDefault="008D5CF6">
            <w:pPr>
              <w:pStyle w:val="a5"/>
              <w:jc w:val="center"/>
            </w:pPr>
            <w:bookmarkStart w:id="6613" w:name="39054"/>
            <w:bookmarkEnd w:id="6613"/>
            <w:r>
              <w:t>- " -</w:t>
            </w:r>
          </w:p>
        </w:tc>
        <w:tc>
          <w:tcPr>
            <w:tcW w:w="750" w:type="pct"/>
            <w:hideMark/>
          </w:tcPr>
          <w:p w:rsidR="00BC0C72" w:rsidRDefault="008D5CF6">
            <w:pPr>
              <w:pStyle w:val="a5"/>
              <w:jc w:val="center"/>
            </w:pPr>
            <w:bookmarkStart w:id="6614" w:name="39055"/>
            <w:bookmarkEnd w:id="6614"/>
            <w:r>
              <w:t>120</w:t>
            </w:r>
          </w:p>
        </w:tc>
      </w:tr>
      <w:tr w:rsidR="00BC0C72" w:rsidTr="00181458">
        <w:trPr>
          <w:divId w:val="1237204249"/>
        </w:trPr>
        <w:tc>
          <w:tcPr>
            <w:tcW w:w="900" w:type="pct"/>
            <w:hideMark/>
          </w:tcPr>
          <w:p w:rsidR="00BC0C72" w:rsidRDefault="008D5CF6">
            <w:pPr>
              <w:pStyle w:val="a5"/>
            </w:pPr>
            <w:bookmarkStart w:id="6615" w:name="39056"/>
            <w:bookmarkEnd w:id="6615"/>
            <w:r>
              <w:t> </w:t>
            </w:r>
          </w:p>
        </w:tc>
        <w:tc>
          <w:tcPr>
            <w:tcW w:w="2600" w:type="pct"/>
            <w:hideMark/>
          </w:tcPr>
          <w:p w:rsidR="00BC0C72" w:rsidRDefault="008D5CF6">
            <w:pPr>
              <w:pStyle w:val="a5"/>
            </w:pPr>
            <w:bookmarkStart w:id="6616" w:name="39057"/>
            <w:bookmarkEnd w:id="6616"/>
            <w:r>
              <w:t>шина 865 х 280 мод. 1А</w:t>
            </w:r>
          </w:p>
        </w:tc>
        <w:tc>
          <w:tcPr>
            <w:tcW w:w="750" w:type="pct"/>
            <w:hideMark/>
          </w:tcPr>
          <w:p w:rsidR="00BC0C72" w:rsidRDefault="008D5CF6">
            <w:pPr>
              <w:pStyle w:val="a5"/>
              <w:jc w:val="center"/>
            </w:pPr>
            <w:bookmarkStart w:id="6617" w:name="39058"/>
            <w:bookmarkEnd w:id="6617"/>
            <w:r>
              <w:t>- " -</w:t>
            </w:r>
          </w:p>
        </w:tc>
        <w:tc>
          <w:tcPr>
            <w:tcW w:w="750" w:type="pct"/>
            <w:hideMark/>
          </w:tcPr>
          <w:p w:rsidR="00BC0C72" w:rsidRDefault="008D5CF6">
            <w:pPr>
              <w:pStyle w:val="a5"/>
              <w:jc w:val="center"/>
            </w:pPr>
            <w:bookmarkStart w:id="6618" w:name="39059"/>
            <w:bookmarkEnd w:id="6618"/>
            <w:r>
              <w:t>60</w:t>
            </w:r>
          </w:p>
        </w:tc>
      </w:tr>
      <w:tr w:rsidR="00BC0C72" w:rsidTr="00181458">
        <w:trPr>
          <w:divId w:val="1237204249"/>
        </w:trPr>
        <w:tc>
          <w:tcPr>
            <w:tcW w:w="900" w:type="pct"/>
            <w:hideMark/>
          </w:tcPr>
          <w:p w:rsidR="00BC0C72" w:rsidRDefault="008D5CF6">
            <w:pPr>
              <w:pStyle w:val="a5"/>
            </w:pPr>
            <w:bookmarkStart w:id="6619" w:name="39060"/>
            <w:bookmarkEnd w:id="6619"/>
            <w:r>
              <w:t> </w:t>
            </w:r>
          </w:p>
        </w:tc>
        <w:tc>
          <w:tcPr>
            <w:tcW w:w="2600" w:type="pct"/>
            <w:hideMark/>
          </w:tcPr>
          <w:p w:rsidR="00BC0C72" w:rsidRDefault="008D5CF6">
            <w:pPr>
              <w:pStyle w:val="a5"/>
            </w:pPr>
            <w:bookmarkStart w:id="6620" w:name="39061"/>
            <w:bookmarkEnd w:id="6620"/>
            <w:r>
              <w:t>шина 595 х 185 мод. 14А</w:t>
            </w:r>
          </w:p>
        </w:tc>
        <w:tc>
          <w:tcPr>
            <w:tcW w:w="750" w:type="pct"/>
            <w:hideMark/>
          </w:tcPr>
          <w:p w:rsidR="00BC0C72" w:rsidRDefault="008D5CF6">
            <w:pPr>
              <w:pStyle w:val="a5"/>
              <w:jc w:val="center"/>
            </w:pPr>
            <w:bookmarkStart w:id="6621" w:name="39062"/>
            <w:bookmarkEnd w:id="6621"/>
            <w:r>
              <w:t>- " -</w:t>
            </w:r>
          </w:p>
        </w:tc>
        <w:tc>
          <w:tcPr>
            <w:tcW w:w="750" w:type="pct"/>
            <w:hideMark/>
          </w:tcPr>
          <w:p w:rsidR="00BC0C72" w:rsidRDefault="008D5CF6">
            <w:pPr>
              <w:pStyle w:val="a5"/>
              <w:jc w:val="center"/>
            </w:pPr>
            <w:bookmarkStart w:id="6622" w:name="39063"/>
            <w:bookmarkEnd w:id="6622"/>
            <w:r>
              <w:t>60</w:t>
            </w:r>
          </w:p>
        </w:tc>
      </w:tr>
      <w:tr w:rsidR="00BC0C72" w:rsidTr="00181458">
        <w:trPr>
          <w:divId w:val="1237204249"/>
        </w:trPr>
        <w:tc>
          <w:tcPr>
            <w:tcW w:w="900" w:type="pct"/>
            <w:hideMark/>
          </w:tcPr>
          <w:p w:rsidR="00BC0C72" w:rsidRDefault="008D5CF6">
            <w:pPr>
              <w:pStyle w:val="a5"/>
            </w:pPr>
            <w:bookmarkStart w:id="6623" w:name="39064"/>
            <w:bookmarkEnd w:id="6623"/>
            <w:r>
              <w:t>4011 30 00 90</w:t>
            </w:r>
          </w:p>
        </w:tc>
        <w:tc>
          <w:tcPr>
            <w:tcW w:w="2600" w:type="pct"/>
            <w:hideMark/>
          </w:tcPr>
          <w:p w:rsidR="00BC0C72" w:rsidRDefault="008D5CF6">
            <w:pPr>
              <w:pStyle w:val="a5"/>
            </w:pPr>
            <w:bookmarkStart w:id="6624" w:name="39065"/>
            <w:bookmarkEnd w:id="6624"/>
            <w:r>
              <w:t>Шини та покришки пневматичні гумові нові:</w:t>
            </w:r>
            <w:r>
              <w:br/>
              <w:t>- для літальних апаратів:</w:t>
            </w:r>
            <w:r>
              <w:br/>
              <w:t>-- інші:</w:t>
            </w:r>
          </w:p>
        </w:tc>
        <w:tc>
          <w:tcPr>
            <w:tcW w:w="750" w:type="pct"/>
            <w:hideMark/>
          </w:tcPr>
          <w:p w:rsidR="00BC0C72" w:rsidRDefault="008D5CF6">
            <w:pPr>
              <w:pStyle w:val="a5"/>
              <w:jc w:val="center"/>
            </w:pPr>
            <w:bookmarkStart w:id="6625" w:name="39066"/>
            <w:bookmarkEnd w:id="6625"/>
            <w:r>
              <w:t> </w:t>
            </w:r>
          </w:p>
        </w:tc>
        <w:tc>
          <w:tcPr>
            <w:tcW w:w="750" w:type="pct"/>
            <w:hideMark/>
          </w:tcPr>
          <w:p w:rsidR="00BC0C72" w:rsidRDefault="008D5CF6">
            <w:pPr>
              <w:pStyle w:val="a5"/>
              <w:jc w:val="center"/>
            </w:pPr>
            <w:bookmarkStart w:id="6626" w:name="39067"/>
            <w:bookmarkEnd w:id="6626"/>
            <w:r>
              <w:t> </w:t>
            </w:r>
          </w:p>
        </w:tc>
      </w:tr>
      <w:tr w:rsidR="00BC0C72" w:rsidTr="00181458">
        <w:trPr>
          <w:divId w:val="1237204249"/>
        </w:trPr>
        <w:tc>
          <w:tcPr>
            <w:tcW w:w="900" w:type="pct"/>
            <w:hideMark/>
          </w:tcPr>
          <w:p w:rsidR="00BC0C72" w:rsidRDefault="008D5CF6">
            <w:pPr>
              <w:pStyle w:val="a5"/>
            </w:pPr>
            <w:bookmarkStart w:id="6627" w:name="39068"/>
            <w:bookmarkEnd w:id="6627"/>
            <w:r>
              <w:t> </w:t>
            </w:r>
          </w:p>
        </w:tc>
        <w:tc>
          <w:tcPr>
            <w:tcW w:w="2600" w:type="pct"/>
            <w:hideMark/>
          </w:tcPr>
          <w:p w:rsidR="00BC0C72" w:rsidRDefault="008D5CF6">
            <w:pPr>
              <w:pStyle w:val="a5"/>
            </w:pPr>
            <w:bookmarkStart w:id="6628" w:name="39069"/>
            <w:bookmarkEnd w:id="6628"/>
            <w:r>
              <w:t>шина 400 х 150 мод. 7, 600 х 180 мод. 13</w:t>
            </w:r>
          </w:p>
        </w:tc>
        <w:tc>
          <w:tcPr>
            <w:tcW w:w="750" w:type="pct"/>
            <w:hideMark/>
          </w:tcPr>
          <w:p w:rsidR="00BC0C72" w:rsidRDefault="008D5CF6">
            <w:pPr>
              <w:pStyle w:val="a5"/>
              <w:jc w:val="center"/>
            </w:pPr>
            <w:bookmarkStart w:id="6629" w:name="39070"/>
            <w:bookmarkEnd w:id="6629"/>
            <w:r>
              <w:t>- " -</w:t>
            </w:r>
          </w:p>
        </w:tc>
        <w:tc>
          <w:tcPr>
            <w:tcW w:w="750" w:type="pct"/>
            <w:hideMark/>
          </w:tcPr>
          <w:p w:rsidR="00BC0C72" w:rsidRDefault="008D5CF6">
            <w:pPr>
              <w:pStyle w:val="a5"/>
              <w:jc w:val="center"/>
            </w:pPr>
            <w:bookmarkStart w:id="6630" w:name="39071"/>
            <w:bookmarkEnd w:id="6630"/>
            <w:r>
              <w:t>120</w:t>
            </w:r>
          </w:p>
        </w:tc>
      </w:tr>
      <w:tr w:rsidR="00BC0C72" w:rsidTr="00181458">
        <w:trPr>
          <w:divId w:val="1237204249"/>
        </w:trPr>
        <w:tc>
          <w:tcPr>
            <w:tcW w:w="900" w:type="pct"/>
            <w:hideMark/>
          </w:tcPr>
          <w:p w:rsidR="00BC0C72" w:rsidRDefault="008D5CF6">
            <w:pPr>
              <w:pStyle w:val="a5"/>
            </w:pPr>
            <w:bookmarkStart w:id="6631" w:name="39072"/>
            <w:bookmarkEnd w:id="6631"/>
            <w:r>
              <w:t> </w:t>
            </w:r>
          </w:p>
        </w:tc>
        <w:tc>
          <w:tcPr>
            <w:tcW w:w="2600" w:type="pct"/>
            <w:hideMark/>
          </w:tcPr>
          <w:p w:rsidR="00BC0C72" w:rsidRDefault="008D5CF6">
            <w:pPr>
              <w:pStyle w:val="a5"/>
            </w:pPr>
            <w:bookmarkStart w:id="6632" w:name="39073"/>
            <w:bookmarkEnd w:id="6632"/>
            <w:r>
              <w:t>шина 480 х 200 мод. 14, 480 х 200 мод. 14А</w:t>
            </w:r>
          </w:p>
        </w:tc>
        <w:tc>
          <w:tcPr>
            <w:tcW w:w="750" w:type="pct"/>
            <w:hideMark/>
          </w:tcPr>
          <w:p w:rsidR="00BC0C72" w:rsidRDefault="008D5CF6">
            <w:pPr>
              <w:pStyle w:val="a5"/>
              <w:jc w:val="center"/>
            </w:pPr>
            <w:bookmarkStart w:id="6633" w:name="39074"/>
            <w:bookmarkEnd w:id="6633"/>
            <w:r>
              <w:t>- " -</w:t>
            </w:r>
          </w:p>
        </w:tc>
        <w:tc>
          <w:tcPr>
            <w:tcW w:w="750" w:type="pct"/>
            <w:hideMark/>
          </w:tcPr>
          <w:p w:rsidR="00BC0C72" w:rsidRDefault="008D5CF6">
            <w:pPr>
              <w:pStyle w:val="a5"/>
              <w:jc w:val="center"/>
            </w:pPr>
            <w:bookmarkStart w:id="6634" w:name="39075"/>
            <w:bookmarkEnd w:id="6634"/>
            <w:r>
              <w:t>120</w:t>
            </w:r>
          </w:p>
        </w:tc>
      </w:tr>
      <w:tr w:rsidR="00BC0C72" w:rsidTr="00181458">
        <w:trPr>
          <w:divId w:val="1237204249"/>
        </w:trPr>
        <w:tc>
          <w:tcPr>
            <w:tcW w:w="900" w:type="pct"/>
            <w:hideMark/>
          </w:tcPr>
          <w:p w:rsidR="00BC0C72" w:rsidRDefault="008D5CF6">
            <w:pPr>
              <w:pStyle w:val="a5"/>
            </w:pPr>
            <w:bookmarkStart w:id="6635" w:name="39076"/>
            <w:bookmarkEnd w:id="6635"/>
            <w:r>
              <w:t> </w:t>
            </w:r>
          </w:p>
        </w:tc>
        <w:tc>
          <w:tcPr>
            <w:tcW w:w="2600" w:type="pct"/>
            <w:hideMark/>
          </w:tcPr>
          <w:p w:rsidR="00BC0C72" w:rsidRDefault="008D5CF6">
            <w:pPr>
              <w:pStyle w:val="a5"/>
            </w:pPr>
            <w:bookmarkStart w:id="6636" w:name="39077"/>
            <w:bookmarkEnd w:id="6636"/>
            <w:r>
              <w:t>шина 620 х 180 мод. 3, 620 х 180 мод. 3А</w:t>
            </w:r>
          </w:p>
        </w:tc>
        <w:tc>
          <w:tcPr>
            <w:tcW w:w="750" w:type="pct"/>
            <w:hideMark/>
          </w:tcPr>
          <w:p w:rsidR="00BC0C72" w:rsidRDefault="008D5CF6">
            <w:pPr>
              <w:pStyle w:val="a5"/>
              <w:jc w:val="center"/>
            </w:pPr>
            <w:bookmarkStart w:id="6637" w:name="39078"/>
            <w:bookmarkEnd w:id="6637"/>
            <w:r>
              <w:t>- " -</w:t>
            </w:r>
          </w:p>
        </w:tc>
        <w:tc>
          <w:tcPr>
            <w:tcW w:w="750" w:type="pct"/>
            <w:hideMark/>
          </w:tcPr>
          <w:p w:rsidR="00BC0C72" w:rsidRDefault="008D5CF6">
            <w:pPr>
              <w:pStyle w:val="a5"/>
              <w:jc w:val="center"/>
            </w:pPr>
            <w:bookmarkStart w:id="6638" w:name="39079"/>
            <w:bookmarkEnd w:id="6638"/>
            <w:r>
              <w:t>120</w:t>
            </w:r>
          </w:p>
        </w:tc>
      </w:tr>
      <w:tr w:rsidR="00BC0C72" w:rsidTr="00181458">
        <w:trPr>
          <w:divId w:val="1237204249"/>
        </w:trPr>
        <w:tc>
          <w:tcPr>
            <w:tcW w:w="900" w:type="pct"/>
            <w:hideMark/>
          </w:tcPr>
          <w:p w:rsidR="00BC0C72" w:rsidRDefault="008D5CF6">
            <w:pPr>
              <w:pStyle w:val="a5"/>
            </w:pPr>
            <w:bookmarkStart w:id="6639" w:name="39080"/>
            <w:bookmarkEnd w:id="6639"/>
            <w:r>
              <w:t> </w:t>
            </w:r>
          </w:p>
        </w:tc>
        <w:tc>
          <w:tcPr>
            <w:tcW w:w="2600" w:type="pct"/>
            <w:hideMark/>
          </w:tcPr>
          <w:p w:rsidR="00BC0C72" w:rsidRDefault="008D5CF6">
            <w:pPr>
              <w:pStyle w:val="a5"/>
            </w:pPr>
            <w:bookmarkStart w:id="6640" w:name="39081"/>
            <w:bookmarkEnd w:id="6640"/>
            <w:r>
              <w:t>шина 865 х 280 мод. 1А</w:t>
            </w:r>
          </w:p>
        </w:tc>
        <w:tc>
          <w:tcPr>
            <w:tcW w:w="750" w:type="pct"/>
            <w:hideMark/>
          </w:tcPr>
          <w:p w:rsidR="00BC0C72" w:rsidRDefault="008D5CF6">
            <w:pPr>
              <w:pStyle w:val="a5"/>
              <w:jc w:val="center"/>
            </w:pPr>
            <w:bookmarkStart w:id="6641" w:name="39082"/>
            <w:bookmarkEnd w:id="6641"/>
            <w:r>
              <w:t>- " -</w:t>
            </w:r>
          </w:p>
        </w:tc>
        <w:tc>
          <w:tcPr>
            <w:tcW w:w="750" w:type="pct"/>
            <w:hideMark/>
          </w:tcPr>
          <w:p w:rsidR="00BC0C72" w:rsidRDefault="008D5CF6">
            <w:pPr>
              <w:pStyle w:val="a5"/>
              <w:jc w:val="center"/>
            </w:pPr>
            <w:bookmarkStart w:id="6642" w:name="39083"/>
            <w:bookmarkEnd w:id="6642"/>
            <w:r>
              <w:t>60</w:t>
            </w:r>
          </w:p>
        </w:tc>
      </w:tr>
      <w:tr w:rsidR="00BC0C72" w:rsidTr="00181458">
        <w:trPr>
          <w:divId w:val="1237204249"/>
        </w:trPr>
        <w:tc>
          <w:tcPr>
            <w:tcW w:w="900" w:type="pct"/>
            <w:hideMark/>
          </w:tcPr>
          <w:p w:rsidR="00BC0C72" w:rsidRDefault="008D5CF6">
            <w:pPr>
              <w:pStyle w:val="a5"/>
            </w:pPr>
            <w:bookmarkStart w:id="6643" w:name="39084"/>
            <w:bookmarkEnd w:id="6643"/>
            <w:r>
              <w:t> </w:t>
            </w:r>
          </w:p>
        </w:tc>
        <w:tc>
          <w:tcPr>
            <w:tcW w:w="2600" w:type="pct"/>
            <w:hideMark/>
          </w:tcPr>
          <w:p w:rsidR="00BC0C72" w:rsidRDefault="008D5CF6">
            <w:pPr>
              <w:pStyle w:val="a5"/>
            </w:pPr>
            <w:bookmarkStart w:id="6644" w:name="39085"/>
            <w:bookmarkEnd w:id="6644"/>
            <w:r>
              <w:t>шина 595 х 185 мод. 14А</w:t>
            </w:r>
          </w:p>
        </w:tc>
        <w:tc>
          <w:tcPr>
            <w:tcW w:w="750" w:type="pct"/>
            <w:hideMark/>
          </w:tcPr>
          <w:p w:rsidR="00BC0C72" w:rsidRDefault="008D5CF6">
            <w:pPr>
              <w:pStyle w:val="a5"/>
              <w:jc w:val="center"/>
            </w:pPr>
            <w:bookmarkStart w:id="6645" w:name="39086"/>
            <w:bookmarkEnd w:id="6645"/>
            <w:r>
              <w:t>штук</w:t>
            </w:r>
          </w:p>
        </w:tc>
        <w:tc>
          <w:tcPr>
            <w:tcW w:w="750" w:type="pct"/>
            <w:hideMark/>
          </w:tcPr>
          <w:p w:rsidR="00BC0C72" w:rsidRDefault="008D5CF6">
            <w:pPr>
              <w:pStyle w:val="a5"/>
              <w:jc w:val="center"/>
            </w:pPr>
            <w:bookmarkStart w:id="6646" w:name="39087"/>
            <w:bookmarkEnd w:id="6646"/>
            <w:r>
              <w:t>60</w:t>
            </w:r>
          </w:p>
        </w:tc>
      </w:tr>
      <w:tr w:rsidR="00BC0C72" w:rsidTr="00181458">
        <w:trPr>
          <w:divId w:val="1237204249"/>
        </w:trPr>
        <w:tc>
          <w:tcPr>
            <w:tcW w:w="900" w:type="pct"/>
            <w:hideMark/>
          </w:tcPr>
          <w:p w:rsidR="00BC0C72" w:rsidRDefault="008D5CF6">
            <w:pPr>
              <w:pStyle w:val="a5"/>
            </w:pPr>
            <w:bookmarkStart w:id="6647" w:name="39088"/>
            <w:bookmarkEnd w:id="6647"/>
            <w:r>
              <w:t>4016</w:t>
            </w:r>
          </w:p>
        </w:tc>
        <w:tc>
          <w:tcPr>
            <w:tcW w:w="2600" w:type="pct"/>
            <w:hideMark/>
          </w:tcPr>
          <w:p w:rsidR="00BC0C72" w:rsidRDefault="008D5CF6">
            <w:pPr>
              <w:pStyle w:val="a5"/>
            </w:pPr>
            <w:bookmarkStart w:id="6648" w:name="39089"/>
            <w:bookmarkEnd w:id="6648"/>
            <w:r>
              <w:t>Інші вироби з вулканізованої гуми, крім твердої:</w:t>
            </w:r>
          </w:p>
        </w:tc>
        <w:tc>
          <w:tcPr>
            <w:tcW w:w="750" w:type="pct"/>
            <w:hideMark/>
          </w:tcPr>
          <w:p w:rsidR="00BC0C72" w:rsidRDefault="008D5CF6">
            <w:pPr>
              <w:pStyle w:val="a5"/>
              <w:jc w:val="center"/>
            </w:pPr>
            <w:bookmarkStart w:id="6649" w:name="39090"/>
            <w:bookmarkEnd w:id="6649"/>
            <w:r>
              <w:t> </w:t>
            </w:r>
          </w:p>
        </w:tc>
        <w:tc>
          <w:tcPr>
            <w:tcW w:w="750" w:type="pct"/>
            <w:hideMark/>
          </w:tcPr>
          <w:p w:rsidR="00BC0C72" w:rsidRDefault="008D5CF6">
            <w:pPr>
              <w:pStyle w:val="a5"/>
              <w:jc w:val="center"/>
            </w:pPr>
            <w:bookmarkStart w:id="6650" w:name="39091"/>
            <w:bookmarkEnd w:id="6650"/>
            <w:r>
              <w:t> </w:t>
            </w:r>
          </w:p>
        </w:tc>
      </w:tr>
      <w:tr w:rsidR="00BC0C72" w:rsidTr="00181458">
        <w:trPr>
          <w:divId w:val="1237204249"/>
        </w:trPr>
        <w:tc>
          <w:tcPr>
            <w:tcW w:w="900" w:type="pct"/>
            <w:hideMark/>
          </w:tcPr>
          <w:p w:rsidR="00BC0C72" w:rsidRDefault="008D5CF6">
            <w:pPr>
              <w:pStyle w:val="a5"/>
            </w:pPr>
            <w:bookmarkStart w:id="6651" w:name="39092"/>
            <w:bookmarkEnd w:id="6651"/>
            <w:r>
              <w:t> </w:t>
            </w:r>
          </w:p>
        </w:tc>
        <w:tc>
          <w:tcPr>
            <w:tcW w:w="2600" w:type="pct"/>
            <w:hideMark/>
          </w:tcPr>
          <w:p w:rsidR="00BC0C72" w:rsidRDefault="008D5CF6">
            <w:pPr>
              <w:pStyle w:val="a5"/>
            </w:pPr>
            <w:bookmarkStart w:id="6652" w:name="39093"/>
            <w:bookmarkEnd w:id="6652"/>
            <w:r>
              <w:t>бак м'який паливний типу 8АТ, 8ТВ</w:t>
            </w:r>
          </w:p>
        </w:tc>
        <w:tc>
          <w:tcPr>
            <w:tcW w:w="750" w:type="pct"/>
            <w:hideMark/>
          </w:tcPr>
          <w:p w:rsidR="00BC0C72" w:rsidRDefault="008D5CF6">
            <w:pPr>
              <w:pStyle w:val="a5"/>
              <w:jc w:val="center"/>
            </w:pPr>
            <w:bookmarkStart w:id="6653" w:name="39094"/>
            <w:bookmarkEnd w:id="6653"/>
            <w:r>
              <w:t>- " -</w:t>
            </w:r>
          </w:p>
        </w:tc>
        <w:tc>
          <w:tcPr>
            <w:tcW w:w="750" w:type="pct"/>
            <w:hideMark/>
          </w:tcPr>
          <w:p w:rsidR="00BC0C72" w:rsidRDefault="008D5CF6">
            <w:pPr>
              <w:pStyle w:val="a5"/>
              <w:jc w:val="center"/>
            </w:pPr>
            <w:bookmarkStart w:id="6654" w:name="39095"/>
            <w:bookmarkEnd w:id="6654"/>
            <w:r>
              <w:t>720</w:t>
            </w:r>
          </w:p>
        </w:tc>
      </w:tr>
      <w:tr w:rsidR="00BC0C72" w:rsidTr="00181458">
        <w:trPr>
          <w:divId w:val="1237204249"/>
        </w:trPr>
        <w:tc>
          <w:tcPr>
            <w:tcW w:w="900" w:type="pct"/>
            <w:hideMark/>
          </w:tcPr>
          <w:p w:rsidR="00BC0C72" w:rsidRDefault="008D5CF6">
            <w:pPr>
              <w:pStyle w:val="a5"/>
            </w:pPr>
            <w:bookmarkStart w:id="6655" w:name="39096"/>
            <w:bookmarkEnd w:id="6655"/>
            <w:r>
              <w:t> </w:t>
            </w:r>
          </w:p>
        </w:tc>
        <w:tc>
          <w:tcPr>
            <w:tcW w:w="2600" w:type="pct"/>
            <w:hideMark/>
          </w:tcPr>
          <w:p w:rsidR="00BC0C72" w:rsidRDefault="008D5CF6">
            <w:pPr>
              <w:pStyle w:val="a5"/>
            </w:pPr>
            <w:bookmarkStart w:id="6656" w:name="39097"/>
            <w:bookmarkEnd w:id="6656"/>
            <w:r>
              <w:t>профіль гумовий</w:t>
            </w:r>
          </w:p>
        </w:tc>
        <w:tc>
          <w:tcPr>
            <w:tcW w:w="750" w:type="pct"/>
            <w:hideMark/>
          </w:tcPr>
          <w:p w:rsidR="00BC0C72" w:rsidRDefault="008D5CF6">
            <w:pPr>
              <w:pStyle w:val="a5"/>
              <w:jc w:val="center"/>
            </w:pPr>
            <w:bookmarkStart w:id="6657" w:name="39098"/>
            <w:bookmarkEnd w:id="6657"/>
            <w:r>
              <w:t>кілограмів</w:t>
            </w:r>
          </w:p>
        </w:tc>
        <w:tc>
          <w:tcPr>
            <w:tcW w:w="750" w:type="pct"/>
            <w:hideMark/>
          </w:tcPr>
          <w:p w:rsidR="00BC0C72" w:rsidRDefault="008D5CF6">
            <w:pPr>
              <w:pStyle w:val="a5"/>
              <w:jc w:val="center"/>
            </w:pPr>
            <w:bookmarkStart w:id="6658" w:name="39099"/>
            <w:bookmarkEnd w:id="6658"/>
            <w:r>
              <w:t>4500</w:t>
            </w:r>
          </w:p>
        </w:tc>
      </w:tr>
      <w:tr w:rsidR="00BC0C72" w:rsidTr="00181458">
        <w:trPr>
          <w:divId w:val="1237204249"/>
        </w:trPr>
        <w:tc>
          <w:tcPr>
            <w:tcW w:w="900" w:type="pct"/>
            <w:hideMark/>
          </w:tcPr>
          <w:p w:rsidR="00BC0C72" w:rsidRDefault="008D5CF6">
            <w:pPr>
              <w:pStyle w:val="a5"/>
            </w:pPr>
            <w:bookmarkStart w:id="6659" w:name="39100"/>
            <w:bookmarkEnd w:id="6659"/>
            <w:r>
              <w:t> </w:t>
            </w:r>
          </w:p>
        </w:tc>
        <w:tc>
          <w:tcPr>
            <w:tcW w:w="2600" w:type="pct"/>
            <w:hideMark/>
          </w:tcPr>
          <w:p w:rsidR="00BC0C72" w:rsidRDefault="008D5CF6">
            <w:pPr>
              <w:pStyle w:val="a5"/>
            </w:pPr>
            <w:bookmarkStart w:id="6660" w:name="39101"/>
            <w:bookmarkEnd w:id="6660"/>
            <w:r>
              <w:t>прокладка із вулканізованої гуми</w:t>
            </w:r>
          </w:p>
        </w:tc>
        <w:tc>
          <w:tcPr>
            <w:tcW w:w="750" w:type="pct"/>
            <w:hideMark/>
          </w:tcPr>
          <w:p w:rsidR="00BC0C72" w:rsidRDefault="008D5CF6">
            <w:pPr>
              <w:pStyle w:val="a5"/>
              <w:jc w:val="center"/>
            </w:pPr>
            <w:bookmarkStart w:id="6661" w:name="39102"/>
            <w:bookmarkEnd w:id="6661"/>
            <w:r>
              <w:t>штук</w:t>
            </w:r>
          </w:p>
        </w:tc>
        <w:tc>
          <w:tcPr>
            <w:tcW w:w="750" w:type="pct"/>
            <w:hideMark/>
          </w:tcPr>
          <w:p w:rsidR="00BC0C72" w:rsidRDefault="008D5CF6">
            <w:pPr>
              <w:pStyle w:val="a5"/>
              <w:jc w:val="center"/>
            </w:pPr>
            <w:bookmarkStart w:id="6662" w:name="39103"/>
            <w:bookmarkEnd w:id="6662"/>
            <w:r>
              <w:t>2500</w:t>
            </w:r>
          </w:p>
        </w:tc>
      </w:tr>
      <w:tr w:rsidR="00BC0C72" w:rsidTr="00181458">
        <w:trPr>
          <w:divId w:val="1237204249"/>
        </w:trPr>
        <w:tc>
          <w:tcPr>
            <w:tcW w:w="900" w:type="pct"/>
            <w:hideMark/>
          </w:tcPr>
          <w:p w:rsidR="00BC0C72" w:rsidRDefault="008D5CF6">
            <w:pPr>
              <w:pStyle w:val="a5"/>
            </w:pPr>
            <w:bookmarkStart w:id="6663" w:name="39104"/>
            <w:bookmarkEnd w:id="6663"/>
            <w:r>
              <w:t> </w:t>
            </w:r>
          </w:p>
        </w:tc>
        <w:tc>
          <w:tcPr>
            <w:tcW w:w="2600" w:type="pct"/>
            <w:hideMark/>
          </w:tcPr>
          <w:p w:rsidR="00BC0C72" w:rsidRDefault="008D5CF6">
            <w:pPr>
              <w:pStyle w:val="a5"/>
            </w:pPr>
            <w:bookmarkStart w:id="6664" w:name="39105"/>
            <w:bookmarkEnd w:id="6664"/>
            <w:r>
              <w:t>ущільнювач типу 8Г8</w:t>
            </w:r>
          </w:p>
        </w:tc>
        <w:tc>
          <w:tcPr>
            <w:tcW w:w="750" w:type="pct"/>
            <w:hideMark/>
          </w:tcPr>
          <w:p w:rsidR="00BC0C72" w:rsidRDefault="008D5CF6">
            <w:pPr>
              <w:pStyle w:val="a5"/>
              <w:jc w:val="center"/>
            </w:pPr>
            <w:bookmarkStart w:id="6665" w:name="39106"/>
            <w:bookmarkEnd w:id="6665"/>
            <w:r>
              <w:t>- " -</w:t>
            </w:r>
          </w:p>
        </w:tc>
        <w:tc>
          <w:tcPr>
            <w:tcW w:w="750" w:type="pct"/>
            <w:hideMark/>
          </w:tcPr>
          <w:p w:rsidR="00BC0C72" w:rsidRDefault="008D5CF6">
            <w:pPr>
              <w:pStyle w:val="a5"/>
              <w:jc w:val="center"/>
            </w:pPr>
            <w:bookmarkStart w:id="6666" w:name="39107"/>
            <w:bookmarkEnd w:id="6666"/>
            <w:r>
              <w:t>1000</w:t>
            </w:r>
          </w:p>
        </w:tc>
      </w:tr>
      <w:tr w:rsidR="00BC0C72" w:rsidTr="00181458">
        <w:trPr>
          <w:divId w:val="1237204249"/>
        </w:trPr>
        <w:tc>
          <w:tcPr>
            <w:tcW w:w="900" w:type="pct"/>
            <w:hideMark/>
          </w:tcPr>
          <w:p w:rsidR="00BC0C72" w:rsidRDefault="008D5CF6">
            <w:pPr>
              <w:pStyle w:val="a5"/>
            </w:pPr>
            <w:bookmarkStart w:id="6667" w:name="39108"/>
            <w:bookmarkEnd w:id="6667"/>
            <w:r>
              <w:t> </w:t>
            </w:r>
          </w:p>
        </w:tc>
        <w:tc>
          <w:tcPr>
            <w:tcW w:w="2600" w:type="pct"/>
            <w:hideMark/>
          </w:tcPr>
          <w:p w:rsidR="00BC0C72" w:rsidRDefault="008D5CF6">
            <w:pPr>
              <w:pStyle w:val="a5"/>
            </w:pPr>
            <w:bookmarkStart w:id="6668" w:name="39109"/>
            <w:bookmarkEnd w:id="6668"/>
            <w:r>
              <w:t>діафрагма гідроакумулятора 15-5303-10-6</w:t>
            </w:r>
          </w:p>
        </w:tc>
        <w:tc>
          <w:tcPr>
            <w:tcW w:w="750" w:type="pct"/>
            <w:hideMark/>
          </w:tcPr>
          <w:p w:rsidR="00BC0C72" w:rsidRDefault="008D5CF6">
            <w:pPr>
              <w:pStyle w:val="a5"/>
              <w:jc w:val="center"/>
            </w:pPr>
            <w:bookmarkStart w:id="6669" w:name="39110"/>
            <w:bookmarkEnd w:id="6669"/>
            <w:r>
              <w:t>- " -</w:t>
            </w:r>
          </w:p>
        </w:tc>
        <w:tc>
          <w:tcPr>
            <w:tcW w:w="750" w:type="pct"/>
            <w:hideMark/>
          </w:tcPr>
          <w:p w:rsidR="00BC0C72" w:rsidRDefault="008D5CF6">
            <w:pPr>
              <w:pStyle w:val="a5"/>
              <w:jc w:val="center"/>
            </w:pPr>
            <w:bookmarkStart w:id="6670" w:name="39111"/>
            <w:bookmarkEnd w:id="6670"/>
            <w:r>
              <w:t>60</w:t>
            </w:r>
          </w:p>
        </w:tc>
      </w:tr>
      <w:tr w:rsidR="00BC0C72" w:rsidTr="00181458">
        <w:trPr>
          <w:divId w:val="1237204249"/>
        </w:trPr>
        <w:tc>
          <w:tcPr>
            <w:tcW w:w="900" w:type="pct"/>
            <w:hideMark/>
          </w:tcPr>
          <w:p w:rsidR="00BC0C72" w:rsidRDefault="008D5CF6">
            <w:pPr>
              <w:pStyle w:val="a5"/>
            </w:pPr>
            <w:bookmarkStart w:id="6671" w:name="39112"/>
            <w:bookmarkEnd w:id="6671"/>
            <w:r>
              <w:t> </w:t>
            </w:r>
          </w:p>
        </w:tc>
        <w:tc>
          <w:tcPr>
            <w:tcW w:w="2600" w:type="pct"/>
            <w:hideMark/>
          </w:tcPr>
          <w:p w:rsidR="00BC0C72" w:rsidRDefault="008D5CF6">
            <w:pPr>
              <w:pStyle w:val="a5"/>
            </w:pPr>
            <w:bookmarkStart w:id="6672" w:name="39113"/>
            <w:bookmarkEnd w:id="6672"/>
            <w:r>
              <w:t>кільця ущільнювальні типу РУ</w:t>
            </w:r>
          </w:p>
        </w:tc>
        <w:tc>
          <w:tcPr>
            <w:tcW w:w="750" w:type="pct"/>
            <w:hideMark/>
          </w:tcPr>
          <w:p w:rsidR="00BC0C72" w:rsidRDefault="008D5CF6">
            <w:pPr>
              <w:pStyle w:val="a5"/>
              <w:jc w:val="center"/>
            </w:pPr>
            <w:bookmarkStart w:id="6673" w:name="39114"/>
            <w:bookmarkEnd w:id="6673"/>
            <w:r>
              <w:t>- " -</w:t>
            </w:r>
          </w:p>
        </w:tc>
        <w:tc>
          <w:tcPr>
            <w:tcW w:w="750" w:type="pct"/>
            <w:hideMark/>
          </w:tcPr>
          <w:p w:rsidR="00BC0C72" w:rsidRDefault="008D5CF6">
            <w:pPr>
              <w:pStyle w:val="a5"/>
              <w:jc w:val="center"/>
            </w:pPr>
            <w:bookmarkStart w:id="6674" w:name="39115"/>
            <w:bookmarkEnd w:id="6674"/>
            <w:r>
              <w:t>9000</w:t>
            </w:r>
          </w:p>
        </w:tc>
      </w:tr>
      <w:tr w:rsidR="00BC0C72" w:rsidTr="00181458">
        <w:trPr>
          <w:divId w:val="1237204249"/>
        </w:trPr>
        <w:tc>
          <w:tcPr>
            <w:tcW w:w="900" w:type="pct"/>
            <w:hideMark/>
          </w:tcPr>
          <w:p w:rsidR="00BC0C72" w:rsidRDefault="008D5CF6">
            <w:pPr>
              <w:pStyle w:val="a5"/>
            </w:pPr>
            <w:bookmarkStart w:id="6675" w:name="39116"/>
            <w:bookmarkEnd w:id="6675"/>
            <w:r>
              <w:t>7007</w:t>
            </w:r>
          </w:p>
        </w:tc>
        <w:tc>
          <w:tcPr>
            <w:tcW w:w="2600" w:type="pct"/>
            <w:hideMark/>
          </w:tcPr>
          <w:p w:rsidR="00BC0C72" w:rsidRDefault="008D5CF6">
            <w:pPr>
              <w:pStyle w:val="a5"/>
            </w:pPr>
            <w:bookmarkStart w:id="6676" w:name="39117"/>
            <w:bookmarkEnd w:id="6676"/>
            <w:r>
              <w:t>Скло безпечне, включаючи скло зміцнене (загартоване) або багатошарове:</w:t>
            </w:r>
          </w:p>
        </w:tc>
        <w:tc>
          <w:tcPr>
            <w:tcW w:w="750" w:type="pct"/>
            <w:hideMark/>
          </w:tcPr>
          <w:p w:rsidR="00BC0C72" w:rsidRDefault="008D5CF6">
            <w:pPr>
              <w:pStyle w:val="a5"/>
              <w:jc w:val="center"/>
            </w:pPr>
            <w:bookmarkStart w:id="6677" w:name="39118"/>
            <w:bookmarkEnd w:id="6677"/>
            <w:r>
              <w:t> </w:t>
            </w:r>
          </w:p>
        </w:tc>
        <w:tc>
          <w:tcPr>
            <w:tcW w:w="750" w:type="pct"/>
            <w:hideMark/>
          </w:tcPr>
          <w:p w:rsidR="00BC0C72" w:rsidRDefault="008D5CF6">
            <w:pPr>
              <w:pStyle w:val="a5"/>
              <w:jc w:val="center"/>
            </w:pPr>
            <w:bookmarkStart w:id="6678" w:name="39119"/>
            <w:bookmarkEnd w:id="6678"/>
            <w:r>
              <w:t> </w:t>
            </w:r>
          </w:p>
        </w:tc>
      </w:tr>
      <w:tr w:rsidR="00BC0C72" w:rsidTr="00181458">
        <w:trPr>
          <w:divId w:val="1237204249"/>
        </w:trPr>
        <w:tc>
          <w:tcPr>
            <w:tcW w:w="900" w:type="pct"/>
            <w:hideMark/>
          </w:tcPr>
          <w:p w:rsidR="00BC0C72" w:rsidRDefault="008D5CF6">
            <w:pPr>
              <w:pStyle w:val="a5"/>
            </w:pPr>
            <w:bookmarkStart w:id="6679" w:name="39120"/>
            <w:bookmarkEnd w:id="6679"/>
            <w:r>
              <w:t> </w:t>
            </w:r>
          </w:p>
        </w:tc>
        <w:tc>
          <w:tcPr>
            <w:tcW w:w="2600" w:type="pct"/>
            <w:hideMark/>
          </w:tcPr>
          <w:p w:rsidR="00BC0C72" w:rsidRDefault="008D5CF6">
            <w:pPr>
              <w:pStyle w:val="a5"/>
            </w:pPr>
            <w:bookmarkStart w:id="6680" w:name="39121"/>
            <w:bookmarkEnd w:id="6680"/>
            <w:r>
              <w:t>скло електроопалювальне В8БП</w:t>
            </w:r>
          </w:p>
        </w:tc>
        <w:tc>
          <w:tcPr>
            <w:tcW w:w="750" w:type="pct"/>
            <w:hideMark/>
          </w:tcPr>
          <w:p w:rsidR="00BC0C72" w:rsidRDefault="008D5CF6">
            <w:pPr>
              <w:pStyle w:val="a5"/>
              <w:jc w:val="center"/>
            </w:pPr>
            <w:bookmarkStart w:id="6681" w:name="39122"/>
            <w:bookmarkEnd w:id="6681"/>
            <w:r>
              <w:t>- " -</w:t>
            </w:r>
          </w:p>
        </w:tc>
        <w:tc>
          <w:tcPr>
            <w:tcW w:w="750" w:type="pct"/>
            <w:hideMark/>
          </w:tcPr>
          <w:p w:rsidR="00BC0C72" w:rsidRDefault="008D5CF6">
            <w:pPr>
              <w:pStyle w:val="a5"/>
              <w:jc w:val="center"/>
            </w:pPr>
            <w:bookmarkStart w:id="6682" w:name="39123"/>
            <w:bookmarkEnd w:id="6682"/>
            <w:r>
              <w:t>60</w:t>
            </w:r>
          </w:p>
        </w:tc>
      </w:tr>
      <w:tr w:rsidR="00BC0C72" w:rsidTr="00181458">
        <w:trPr>
          <w:divId w:val="1237204249"/>
        </w:trPr>
        <w:tc>
          <w:tcPr>
            <w:tcW w:w="900" w:type="pct"/>
            <w:hideMark/>
          </w:tcPr>
          <w:p w:rsidR="00BC0C72" w:rsidRDefault="008D5CF6">
            <w:pPr>
              <w:pStyle w:val="a5"/>
            </w:pPr>
            <w:bookmarkStart w:id="6683" w:name="39124"/>
            <w:bookmarkEnd w:id="6683"/>
            <w:r>
              <w:t> </w:t>
            </w:r>
          </w:p>
        </w:tc>
        <w:tc>
          <w:tcPr>
            <w:tcW w:w="2600" w:type="pct"/>
            <w:hideMark/>
          </w:tcPr>
          <w:p w:rsidR="00BC0C72" w:rsidRDefault="008D5CF6">
            <w:pPr>
              <w:pStyle w:val="a5"/>
            </w:pPr>
            <w:bookmarkStart w:id="6684" w:name="39125"/>
            <w:bookmarkEnd w:id="6684"/>
            <w:r>
              <w:t>скло переднє В8БП</w:t>
            </w:r>
          </w:p>
        </w:tc>
        <w:tc>
          <w:tcPr>
            <w:tcW w:w="750" w:type="pct"/>
            <w:hideMark/>
          </w:tcPr>
          <w:p w:rsidR="00BC0C72" w:rsidRDefault="008D5CF6">
            <w:pPr>
              <w:pStyle w:val="a5"/>
              <w:jc w:val="center"/>
            </w:pPr>
            <w:bookmarkStart w:id="6685" w:name="39126"/>
            <w:bookmarkEnd w:id="6685"/>
            <w:r>
              <w:t>- " -</w:t>
            </w:r>
          </w:p>
        </w:tc>
        <w:tc>
          <w:tcPr>
            <w:tcW w:w="750" w:type="pct"/>
            <w:hideMark/>
          </w:tcPr>
          <w:p w:rsidR="00BC0C72" w:rsidRDefault="008D5CF6">
            <w:pPr>
              <w:pStyle w:val="a5"/>
              <w:jc w:val="center"/>
            </w:pPr>
            <w:bookmarkStart w:id="6686" w:name="39127"/>
            <w:bookmarkEnd w:id="6686"/>
            <w:r>
              <w:t>60</w:t>
            </w:r>
          </w:p>
        </w:tc>
      </w:tr>
      <w:tr w:rsidR="00BC0C72" w:rsidTr="00181458">
        <w:trPr>
          <w:divId w:val="1237204249"/>
        </w:trPr>
        <w:tc>
          <w:tcPr>
            <w:tcW w:w="900" w:type="pct"/>
            <w:hideMark/>
          </w:tcPr>
          <w:p w:rsidR="00BC0C72" w:rsidRDefault="008D5CF6">
            <w:pPr>
              <w:pStyle w:val="a5"/>
            </w:pPr>
            <w:bookmarkStart w:id="6687" w:name="39128"/>
            <w:bookmarkEnd w:id="6687"/>
            <w:r>
              <w:t>7019</w:t>
            </w:r>
          </w:p>
        </w:tc>
        <w:tc>
          <w:tcPr>
            <w:tcW w:w="2600" w:type="pct"/>
            <w:hideMark/>
          </w:tcPr>
          <w:p w:rsidR="00BC0C72" w:rsidRDefault="008D5CF6">
            <w:pPr>
              <w:pStyle w:val="a5"/>
            </w:pPr>
            <w:bookmarkStart w:id="6688" w:name="39129"/>
            <w:bookmarkEnd w:id="6688"/>
            <w:r>
              <w:t>Скловолокно (включаючи скловату) та вироби з нього (наприклад, нитки, тканини):</w:t>
            </w:r>
          </w:p>
        </w:tc>
        <w:tc>
          <w:tcPr>
            <w:tcW w:w="750" w:type="pct"/>
            <w:hideMark/>
          </w:tcPr>
          <w:p w:rsidR="00BC0C72" w:rsidRDefault="008D5CF6">
            <w:pPr>
              <w:pStyle w:val="a5"/>
              <w:jc w:val="center"/>
            </w:pPr>
            <w:bookmarkStart w:id="6689" w:name="39130"/>
            <w:bookmarkEnd w:id="6689"/>
            <w:r>
              <w:t> </w:t>
            </w:r>
          </w:p>
        </w:tc>
        <w:tc>
          <w:tcPr>
            <w:tcW w:w="750" w:type="pct"/>
            <w:hideMark/>
          </w:tcPr>
          <w:p w:rsidR="00BC0C72" w:rsidRDefault="008D5CF6">
            <w:pPr>
              <w:pStyle w:val="a5"/>
              <w:jc w:val="center"/>
            </w:pPr>
            <w:bookmarkStart w:id="6690" w:name="39131"/>
            <w:bookmarkEnd w:id="6690"/>
            <w:r>
              <w:t> </w:t>
            </w:r>
          </w:p>
        </w:tc>
      </w:tr>
      <w:tr w:rsidR="00BC0C72" w:rsidTr="00181458">
        <w:trPr>
          <w:divId w:val="1237204249"/>
        </w:trPr>
        <w:tc>
          <w:tcPr>
            <w:tcW w:w="900" w:type="pct"/>
            <w:hideMark/>
          </w:tcPr>
          <w:p w:rsidR="00BC0C72" w:rsidRDefault="008D5CF6">
            <w:pPr>
              <w:pStyle w:val="a5"/>
            </w:pPr>
            <w:bookmarkStart w:id="6691" w:name="39132"/>
            <w:bookmarkEnd w:id="6691"/>
            <w:r>
              <w:lastRenderedPageBreak/>
              <w:t> </w:t>
            </w:r>
          </w:p>
        </w:tc>
        <w:tc>
          <w:tcPr>
            <w:tcW w:w="2600" w:type="pct"/>
            <w:hideMark/>
          </w:tcPr>
          <w:p w:rsidR="00BC0C72" w:rsidRDefault="008D5CF6">
            <w:pPr>
              <w:pStyle w:val="a5"/>
            </w:pPr>
            <w:bookmarkStart w:id="6692" w:name="39133"/>
            <w:bookmarkEnd w:id="6692"/>
            <w:r>
              <w:t>склонитка ЕС</w:t>
            </w:r>
          </w:p>
        </w:tc>
        <w:tc>
          <w:tcPr>
            <w:tcW w:w="750" w:type="pct"/>
            <w:hideMark/>
          </w:tcPr>
          <w:p w:rsidR="00BC0C72" w:rsidRDefault="008D5CF6">
            <w:pPr>
              <w:pStyle w:val="a5"/>
              <w:jc w:val="center"/>
            </w:pPr>
            <w:bookmarkStart w:id="6693" w:name="39134"/>
            <w:bookmarkEnd w:id="6693"/>
            <w:r>
              <w:t>кілограмів</w:t>
            </w:r>
          </w:p>
        </w:tc>
        <w:tc>
          <w:tcPr>
            <w:tcW w:w="750" w:type="pct"/>
            <w:hideMark/>
          </w:tcPr>
          <w:p w:rsidR="00BC0C72" w:rsidRDefault="008D5CF6">
            <w:pPr>
              <w:pStyle w:val="a5"/>
              <w:jc w:val="center"/>
            </w:pPr>
            <w:bookmarkStart w:id="6694" w:name="39135"/>
            <w:bookmarkEnd w:id="6694"/>
            <w:r>
              <w:t>20</w:t>
            </w:r>
          </w:p>
        </w:tc>
      </w:tr>
      <w:tr w:rsidR="00BC0C72" w:rsidTr="00181458">
        <w:trPr>
          <w:divId w:val="1237204249"/>
        </w:trPr>
        <w:tc>
          <w:tcPr>
            <w:tcW w:w="900" w:type="pct"/>
            <w:hideMark/>
          </w:tcPr>
          <w:p w:rsidR="00BC0C72" w:rsidRDefault="008D5CF6">
            <w:pPr>
              <w:pStyle w:val="a5"/>
            </w:pPr>
            <w:bookmarkStart w:id="6695" w:name="39136"/>
            <w:bookmarkEnd w:id="6695"/>
            <w:r>
              <w:t> </w:t>
            </w:r>
          </w:p>
        </w:tc>
        <w:tc>
          <w:tcPr>
            <w:tcW w:w="2600" w:type="pct"/>
            <w:hideMark/>
          </w:tcPr>
          <w:p w:rsidR="00BC0C72" w:rsidRDefault="008D5CF6">
            <w:pPr>
              <w:pStyle w:val="a5"/>
            </w:pPr>
            <w:bookmarkStart w:id="6696" w:name="39137"/>
            <w:bookmarkEnd w:id="6696"/>
            <w:r>
              <w:t>теплозвукоізоляційний матеріал АТМ-3-20</w:t>
            </w:r>
          </w:p>
        </w:tc>
        <w:tc>
          <w:tcPr>
            <w:tcW w:w="750" w:type="pct"/>
            <w:hideMark/>
          </w:tcPr>
          <w:p w:rsidR="00BC0C72" w:rsidRDefault="008D5CF6">
            <w:pPr>
              <w:pStyle w:val="a5"/>
              <w:jc w:val="center"/>
            </w:pPr>
            <w:bookmarkStart w:id="6697" w:name="39138"/>
            <w:bookmarkEnd w:id="6697"/>
            <w:r>
              <w:t>штук</w:t>
            </w:r>
          </w:p>
        </w:tc>
        <w:tc>
          <w:tcPr>
            <w:tcW w:w="750" w:type="pct"/>
            <w:hideMark/>
          </w:tcPr>
          <w:p w:rsidR="00BC0C72" w:rsidRDefault="008D5CF6">
            <w:pPr>
              <w:pStyle w:val="a5"/>
              <w:jc w:val="center"/>
            </w:pPr>
            <w:bookmarkStart w:id="6698" w:name="39139"/>
            <w:bookmarkEnd w:id="6698"/>
            <w:r>
              <w:t>3240</w:t>
            </w:r>
          </w:p>
        </w:tc>
      </w:tr>
      <w:tr w:rsidR="00BC0C72" w:rsidTr="00181458">
        <w:trPr>
          <w:divId w:val="1237204249"/>
        </w:trPr>
        <w:tc>
          <w:tcPr>
            <w:tcW w:w="900" w:type="pct"/>
            <w:hideMark/>
          </w:tcPr>
          <w:p w:rsidR="00BC0C72" w:rsidRDefault="008D5CF6">
            <w:pPr>
              <w:pStyle w:val="a5"/>
            </w:pPr>
            <w:bookmarkStart w:id="6699" w:name="39140"/>
            <w:bookmarkEnd w:id="6699"/>
            <w:r>
              <w:t> </w:t>
            </w:r>
          </w:p>
        </w:tc>
        <w:tc>
          <w:tcPr>
            <w:tcW w:w="2600" w:type="pct"/>
            <w:hideMark/>
          </w:tcPr>
          <w:p w:rsidR="00BC0C72" w:rsidRDefault="008D5CF6">
            <w:pPr>
              <w:pStyle w:val="a5"/>
            </w:pPr>
            <w:bookmarkStart w:id="6700" w:name="39141"/>
            <w:bookmarkEnd w:id="6700"/>
            <w:r>
              <w:t>теплоізоляційний матеріал АТМ-11М</w:t>
            </w:r>
          </w:p>
        </w:tc>
        <w:tc>
          <w:tcPr>
            <w:tcW w:w="750" w:type="pct"/>
            <w:hideMark/>
          </w:tcPr>
          <w:p w:rsidR="00BC0C72" w:rsidRDefault="008D5CF6">
            <w:pPr>
              <w:pStyle w:val="a5"/>
              <w:jc w:val="center"/>
            </w:pPr>
            <w:bookmarkStart w:id="6701" w:name="39142"/>
            <w:bookmarkEnd w:id="6701"/>
            <w:r>
              <w:t>- " -</w:t>
            </w:r>
          </w:p>
        </w:tc>
        <w:tc>
          <w:tcPr>
            <w:tcW w:w="750" w:type="pct"/>
            <w:hideMark/>
          </w:tcPr>
          <w:p w:rsidR="00BC0C72" w:rsidRDefault="008D5CF6">
            <w:pPr>
              <w:pStyle w:val="a5"/>
              <w:jc w:val="center"/>
            </w:pPr>
            <w:bookmarkStart w:id="6702" w:name="39143"/>
            <w:bookmarkEnd w:id="6702"/>
            <w:r>
              <w:t>40</w:t>
            </w:r>
          </w:p>
        </w:tc>
      </w:tr>
      <w:tr w:rsidR="00BC0C72" w:rsidTr="00181458">
        <w:trPr>
          <w:divId w:val="1237204249"/>
        </w:trPr>
        <w:tc>
          <w:tcPr>
            <w:tcW w:w="900" w:type="pct"/>
            <w:hideMark/>
          </w:tcPr>
          <w:p w:rsidR="00BC0C72" w:rsidRDefault="008D5CF6">
            <w:pPr>
              <w:pStyle w:val="a5"/>
            </w:pPr>
            <w:bookmarkStart w:id="6703" w:name="39144"/>
            <w:bookmarkEnd w:id="6703"/>
            <w:r>
              <w:t> </w:t>
            </w:r>
          </w:p>
        </w:tc>
        <w:tc>
          <w:tcPr>
            <w:tcW w:w="2600" w:type="pct"/>
            <w:hideMark/>
          </w:tcPr>
          <w:p w:rsidR="00BC0C72" w:rsidRDefault="008D5CF6">
            <w:pPr>
              <w:pStyle w:val="a5"/>
            </w:pPr>
            <w:bookmarkStart w:id="6704" w:name="39145"/>
            <w:bookmarkEnd w:id="6704"/>
            <w:r>
              <w:t>препрег склотекстоліту</w:t>
            </w:r>
          </w:p>
        </w:tc>
        <w:tc>
          <w:tcPr>
            <w:tcW w:w="750" w:type="pct"/>
            <w:hideMark/>
          </w:tcPr>
          <w:p w:rsidR="00BC0C72" w:rsidRDefault="008D5CF6">
            <w:pPr>
              <w:pStyle w:val="a5"/>
              <w:jc w:val="center"/>
            </w:pPr>
            <w:bookmarkStart w:id="6705" w:name="39146"/>
            <w:bookmarkEnd w:id="6705"/>
            <w:r>
              <w:t>тонн</w:t>
            </w:r>
          </w:p>
        </w:tc>
        <w:tc>
          <w:tcPr>
            <w:tcW w:w="750" w:type="pct"/>
            <w:hideMark/>
          </w:tcPr>
          <w:p w:rsidR="00BC0C72" w:rsidRDefault="008D5CF6">
            <w:pPr>
              <w:pStyle w:val="a5"/>
              <w:jc w:val="center"/>
            </w:pPr>
            <w:bookmarkStart w:id="6706" w:name="39147"/>
            <w:bookmarkEnd w:id="6706"/>
            <w:r>
              <w:t>1,5</w:t>
            </w:r>
          </w:p>
        </w:tc>
      </w:tr>
      <w:tr w:rsidR="00BC0C72" w:rsidTr="00181458">
        <w:trPr>
          <w:divId w:val="1237204249"/>
        </w:trPr>
        <w:tc>
          <w:tcPr>
            <w:tcW w:w="900" w:type="pct"/>
            <w:hideMark/>
          </w:tcPr>
          <w:p w:rsidR="00BC0C72" w:rsidRDefault="008D5CF6">
            <w:pPr>
              <w:pStyle w:val="a5"/>
            </w:pPr>
            <w:bookmarkStart w:id="6707" w:name="39148"/>
            <w:bookmarkEnd w:id="6707"/>
            <w:r>
              <w:t> </w:t>
            </w:r>
          </w:p>
        </w:tc>
        <w:tc>
          <w:tcPr>
            <w:tcW w:w="2600" w:type="pct"/>
            <w:hideMark/>
          </w:tcPr>
          <w:p w:rsidR="00BC0C72" w:rsidRDefault="008D5CF6">
            <w:pPr>
              <w:pStyle w:val="a5"/>
            </w:pPr>
            <w:bookmarkStart w:id="6708" w:name="39149"/>
            <w:bookmarkEnd w:id="6708"/>
            <w:r>
              <w:t>стрічка кремнеземна КЛШ</w:t>
            </w:r>
          </w:p>
        </w:tc>
        <w:tc>
          <w:tcPr>
            <w:tcW w:w="750" w:type="pct"/>
            <w:hideMark/>
          </w:tcPr>
          <w:p w:rsidR="00BC0C72" w:rsidRDefault="008D5CF6">
            <w:pPr>
              <w:pStyle w:val="a5"/>
              <w:jc w:val="center"/>
            </w:pPr>
            <w:bookmarkStart w:id="6709" w:name="39150"/>
            <w:bookmarkEnd w:id="6709"/>
            <w:r>
              <w:t>кілограмів</w:t>
            </w:r>
          </w:p>
        </w:tc>
        <w:tc>
          <w:tcPr>
            <w:tcW w:w="750" w:type="pct"/>
            <w:hideMark/>
          </w:tcPr>
          <w:p w:rsidR="00BC0C72" w:rsidRDefault="008D5CF6">
            <w:pPr>
              <w:pStyle w:val="a5"/>
              <w:jc w:val="center"/>
            </w:pPr>
            <w:bookmarkStart w:id="6710" w:name="39151"/>
            <w:bookmarkEnd w:id="6710"/>
            <w:r>
              <w:t>200</w:t>
            </w:r>
          </w:p>
        </w:tc>
      </w:tr>
      <w:tr w:rsidR="00BC0C72" w:rsidTr="00181458">
        <w:trPr>
          <w:divId w:val="1237204249"/>
        </w:trPr>
        <w:tc>
          <w:tcPr>
            <w:tcW w:w="900" w:type="pct"/>
            <w:hideMark/>
          </w:tcPr>
          <w:p w:rsidR="00BC0C72" w:rsidRDefault="008D5CF6">
            <w:pPr>
              <w:pStyle w:val="a5"/>
            </w:pPr>
            <w:bookmarkStart w:id="6711" w:name="39152"/>
            <w:bookmarkEnd w:id="6711"/>
            <w:r>
              <w:t> </w:t>
            </w:r>
          </w:p>
        </w:tc>
        <w:tc>
          <w:tcPr>
            <w:tcW w:w="2600" w:type="pct"/>
            <w:hideMark/>
          </w:tcPr>
          <w:p w:rsidR="00BC0C72" w:rsidRDefault="008D5CF6">
            <w:pPr>
              <w:pStyle w:val="a5"/>
            </w:pPr>
            <w:bookmarkStart w:id="6712" w:name="39153"/>
            <w:bookmarkEnd w:id="6712"/>
            <w:r>
              <w:t>тканина кремнеземна КТ-11-13</w:t>
            </w:r>
          </w:p>
        </w:tc>
        <w:tc>
          <w:tcPr>
            <w:tcW w:w="750" w:type="pct"/>
            <w:hideMark/>
          </w:tcPr>
          <w:p w:rsidR="00BC0C72" w:rsidRDefault="008D5CF6">
            <w:pPr>
              <w:pStyle w:val="a5"/>
              <w:jc w:val="center"/>
            </w:pPr>
            <w:bookmarkStart w:id="6713" w:name="39154"/>
            <w:bookmarkEnd w:id="6713"/>
            <w:r>
              <w:t>метрів</w:t>
            </w:r>
          </w:p>
        </w:tc>
        <w:tc>
          <w:tcPr>
            <w:tcW w:w="750" w:type="pct"/>
            <w:hideMark/>
          </w:tcPr>
          <w:p w:rsidR="00BC0C72" w:rsidRDefault="008D5CF6">
            <w:pPr>
              <w:pStyle w:val="a5"/>
              <w:jc w:val="center"/>
            </w:pPr>
            <w:bookmarkStart w:id="6714" w:name="39155"/>
            <w:bookmarkEnd w:id="6714"/>
            <w:r>
              <w:t>800</w:t>
            </w:r>
          </w:p>
        </w:tc>
      </w:tr>
      <w:tr w:rsidR="00BC0C72" w:rsidTr="00181458">
        <w:trPr>
          <w:divId w:val="1237204249"/>
        </w:trPr>
        <w:tc>
          <w:tcPr>
            <w:tcW w:w="900" w:type="pct"/>
            <w:hideMark/>
          </w:tcPr>
          <w:p w:rsidR="00BC0C72" w:rsidRDefault="008D5CF6">
            <w:pPr>
              <w:pStyle w:val="a5"/>
            </w:pPr>
            <w:bookmarkStart w:id="6715" w:name="39156"/>
            <w:bookmarkEnd w:id="6715"/>
            <w:r>
              <w:t> </w:t>
            </w:r>
          </w:p>
        </w:tc>
        <w:tc>
          <w:tcPr>
            <w:tcW w:w="2600" w:type="pct"/>
            <w:hideMark/>
          </w:tcPr>
          <w:p w:rsidR="00BC0C72" w:rsidRDefault="008D5CF6">
            <w:pPr>
              <w:pStyle w:val="a5"/>
            </w:pPr>
            <w:bookmarkStart w:id="6716" w:name="39157"/>
            <w:bookmarkEnd w:id="6716"/>
            <w:r>
              <w:t>тканина АТОМ-1</w:t>
            </w:r>
          </w:p>
        </w:tc>
        <w:tc>
          <w:tcPr>
            <w:tcW w:w="750" w:type="pct"/>
            <w:hideMark/>
          </w:tcPr>
          <w:p w:rsidR="00BC0C72" w:rsidRDefault="008D5CF6">
            <w:pPr>
              <w:pStyle w:val="a5"/>
              <w:jc w:val="center"/>
            </w:pPr>
            <w:bookmarkStart w:id="6717" w:name="39158"/>
            <w:bookmarkEnd w:id="6717"/>
            <w:r>
              <w:t>- " -</w:t>
            </w:r>
          </w:p>
        </w:tc>
        <w:tc>
          <w:tcPr>
            <w:tcW w:w="750" w:type="pct"/>
            <w:hideMark/>
          </w:tcPr>
          <w:p w:rsidR="00BC0C72" w:rsidRDefault="008D5CF6">
            <w:pPr>
              <w:pStyle w:val="a5"/>
              <w:jc w:val="center"/>
            </w:pPr>
            <w:bookmarkStart w:id="6718" w:name="39159"/>
            <w:bookmarkEnd w:id="6718"/>
            <w:r>
              <w:t>800</w:t>
            </w:r>
          </w:p>
        </w:tc>
      </w:tr>
      <w:tr w:rsidR="00BC0C72" w:rsidTr="00181458">
        <w:trPr>
          <w:divId w:val="1237204249"/>
        </w:trPr>
        <w:tc>
          <w:tcPr>
            <w:tcW w:w="900" w:type="pct"/>
            <w:hideMark/>
          </w:tcPr>
          <w:p w:rsidR="00BC0C72" w:rsidRDefault="008D5CF6">
            <w:pPr>
              <w:pStyle w:val="a5"/>
            </w:pPr>
            <w:bookmarkStart w:id="6719" w:name="39160"/>
            <w:bookmarkEnd w:id="6719"/>
            <w:r>
              <w:t> </w:t>
            </w:r>
          </w:p>
        </w:tc>
        <w:tc>
          <w:tcPr>
            <w:tcW w:w="2600" w:type="pct"/>
            <w:hideMark/>
          </w:tcPr>
          <w:p w:rsidR="00BC0C72" w:rsidRDefault="008D5CF6">
            <w:pPr>
              <w:pStyle w:val="a5"/>
            </w:pPr>
            <w:bookmarkStart w:id="6720" w:name="39161"/>
            <w:bookmarkEnd w:id="6720"/>
            <w:r>
              <w:t>модельний віск Паракаст</w:t>
            </w:r>
          </w:p>
        </w:tc>
        <w:tc>
          <w:tcPr>
            <w:tcW w:w="750" w:type="pct"/>
            <w:hideMark/>
          </w:tcPr>
          <w:p w:rsidR="00BC0C72" w:rsidRDefault="008D5CF6">
            <w:pPr>
              <w:pStyle w:val="a5"/>
              <w:jc w:val="center"/>
            </w:pPr>
            <w:bookmarkStart w:id="6721" w:name="39162"/>
            <w:bookmarkEnd w:id="6721"/>
            <w:r>
              <w:t>тонн</w:t>
            </w:r>
          </w:p>
        </w:tc>
        <w:tc>
          <w:tcPr>
            <w:tcW w:w="750" w:type="pct"/>
            <w:hideMark/>
          </w:tcPr>
          <w:p w:rsidR="00BC0C72" w:rsidRDefault="008D5CF6">
            <w:pPr>
              <w:pStyle w:val="a5"/>
              <w:jc w:val="center"/>
            </w:pPr>
            <w:bookmarkStart w:id="6722" w:name="39163"/>
            <w:bookmarkEnd w:id="6722"/>
            <w:r>
              <w:t>60</w:t>
            </w:r>
          </w:p>
        </w:tc>
      </w:tr>
      <w:tr w:rsidR="00BC0C72" w:rsidTr="00181458">
        <w:trPr>
          <w:divId w:val="1237204249"/>
        </w:trPr>
        <w:tc>
          <w:tcPr>
            <w:tcW w:w="900" w:type="pct"/>
            <w:hideMark/>
          </w:tcPr>
          <w:p w:rsidR="00BC0C72" w:rsidRDefault="008D5CF6">
            <w:pPr>
              <w:pStyle w:val="a5"/>
            </w:pPr>
            <w:bookmarkStart w:id="6723" w:name="39164"/>
            <w:bookmarkEnd w:id="6723"/>
            <w:r>
              <w:t> </w:t>
            </w:r>
          </w:p>
        </w:tc>
        <w:tc>
          <w:tcPr>
            <w:tcW w:w="2600" w:type="pct"/>
            <w:hideMark/>
          </w:tcPr>
          <w:p w:rsidR="00BC0C72" w:rsidRDefault="008D5CF6">
            <w:pPr>
              <w:pStyle w:val="a5"/>
            </w:pPr>
            <w:bookmarkStart w:id="6724" w:name="39165"/>
            <w:bookmarkEnd w:id="6724"/>
            <w:r>
              <w:t>тканина кремнеземна з піровуглецевим покриттям марки РПС-Н-290</w:t>
            </w:r>
          </w:p>
        </w:tc>
        <w:tc>
          <w:tcPr>
            <w:tcW w:w="750" w:type="pct"/>
            <w:hideMark/>
          </w:tcPr>
          <w:p w:rsidR="00BC0C72" w:rsidRDefault="008D5CF6">
            <w:pPr>
              <w:pStyle w:val="a5"/>
              <w:jc w:val="center"/>
            </w:pPr>
            <w:bookmarkStart w:id="6725" w:name="39166"/>
            <w:bookmarkEnd w:id="6725"/>
            <w:r>
              <w:t>пог. метрів</w:t>
            </w:r>
          </w:p>
        </w:tc>
        <w:tc>
          <w:tcPr>
            <w:tcW w:w="750" w:type="pct"/>
            <w:hideMark/>
          </w:tcPr>
          <w:p w:rsidR="00BC0C72" w:rsidRDefault="008D5CF6">
            <w:pPr>
              <w:pStyle w:val="a5"/>
              <w:jc w:val="center"/>
            </w:pPr>
            <w:bookmarkStart w:id="6726" w:name="39167"/>
            <w:bookmarkEnd w:id="6726"/>
            <w:r>
              <w:t>300</w:t>
            </w:r>
          </w:p>
        </w:tc>
      </w:tr>
      <w:tr w:rsidR="00BC0C72" w:rsidTr="00181458">
        <w:trPr>
          <w:divId w:val="1237204249"/>
        </w:trPr>
        <w:tc>
          <w:tcPr>
            <w:tcW w:w="900" w:type="pct"/>
            <w:hideMark/>
          </w:tcPr>
          <w:p w:rsidR="00BC0C72" w:rsidRDefault="008D5CF6">
            <w:pPr>
              <w:pStyle w:val="a5"/>
            </w:pPr>
            <w:bookmarkStart w:id="6727" w:name="39168"/>
            <w:bookmarkEnd w:id="6727"/>
            <w:r>
              <w:t> </w:t>
            </w:r>
          </w:p>
        </w:tc>
        <w:tc>
          <w:tcPr>
            <w:tcW w:w="2600" w:type="pct"/>
            <w:hideMark/>
          </w:tcPr>
          <w:p w:rsidR="00BC0C72" w:rsidRDefault="008D5CF6">
            <w:pPr>
              <w:pStyle w:val="a5"/>
            </w:pPr>
            <w:bookmarkStart w:id="6728" w:name="39169"/>
            <w:bookmarkEnd w:id="6728"/>
            <w:r>
              <w:t>препрег ТС 420</w:t>
            </w:r>
          </w:p>
        </w:tc>
        <w:tc>
          <w:tcPr>
            <w:tcW w:w="750" w:type="pct"/>
            <w:hideMark/>
          </w:tcPr>
          <w:p w:rsidR="00BC0C72" w:rsidRDefault="008D5CF6">
            <w:pPr>
              <w:pStyle w:val="a5"/>
              <w:jc w:val="center"/>
            </w:pPr>
            <w:bookmarkStart w:id="6729" w:name="39170"/>
            <w:bookmarkEnd w:id="6729"/>
            <w:r>
              <w:t>кв. метрів</w:t>
            </w:r>
          </w:p>
        </w:tc>
        <w:tc>
          <w:tcPr>
            <w:tcW w:w="750" w:type="pct"/>
            <w:hideMark/>
          </w:tcPr>
          <w:p w:rsidR="00BC0C72" w:rsidRDefault="008D5CF6">
            <w:pPr>
              <w:pStyle w:val="a5"/>
              <w:jc w:val="center"/>
            </w:pPr>
            <w:bookmarkStart w:id="6730" w:name="39171"/>
            <w:bookmarkEnd w:id="6730"/>
            <w:r>
              <w:t>1500</w:t>
            </w:r>
          </w:p>
        </w:tc>
      </w:tr>
      <w:tr w:rsidR="00BC0C72" w:rsidTr="00181458">
        <w:trPr>
          <w:divId w:val="1237204249"/>
        </w:trPr>
        <w:tc>
          <w:tcPr>
            <w:tcW w:w="900" w:type="pct"/>
            <w:hideMark/>
          </w:tcPr>
          <w:p w:rsidR="00BC0C72" w:rsidRDefault="008D5CF6">
            <w:pPr>
              <w:pStyle w:val="a5"/>
            </w:pPr>
            <w:bookmarkStart w:id="6731" w:name="39172"/>
            <w:bookmarkEnd w:id="6731"/>
            <w:r>
              <w:t> </w:t>
            </w:r>
          </w:p>
        </w:tc>
        <w:tc>
          <w:tcPr>
            <w:tcW w:w="2600" w:type="pct"/>
            <w:hideMark/>
          </w:tcPr>
          <w:p w:rsidR="00BC0C72" w:rsidRDefault="008D5CF6">
            <w:pPr>
              <w:pStyle w:val="a5"/>
            </w:pPr>
            <w:bookmarkStart w:id="6732" w:name="39173"/>
            <w:bookmarkEnd w:id="6732"/>
            <w:r>
              <w:t>склопанчоха</w:t>
            </w:r>
          </w:p>
        </w:tc>
        <w:tc>
          <w:tcPr>
            <w:tcW w:w="750" w:type="pct"/>
            <w:hideMark/>
          </w:tcPr>
          <w:p w:rsidR="00BC0C72" w:rsidRDefault="008D5CF6">
            <w:pPr>
              <w:pStyle w:val="a5"/>
              <w:jc w:val="center"/>
            </w:pPr>
            <w:bookmarkStart w:id="6733" w:name="39174"/>
            <w:bookmarkEnd w:id="6733"/>
            <w:r>
              <w:t>метрів</w:t>
            </w:r>
          </w:p>
        </w:tc>
        <w:tc>
          <w:tcPr>
            <w:tcW w:w="750" w:type="pct"/>
            <w:hideMark/>
          </w:tcPr>
          <w:p w:rsidR="00BC0C72" w:rsidRDefault="008D5CF6">
            <w:pPr>
              <w:pStyle w:val="a5"/>
              <w:jc w:val="center"/>
            </w:pPr>
            <w:bookmarkStart w:id="6734" w:name="39175"/>
            <w:bookmarkEnd w:id="6734"/>
            <w:r>
              <w:t>50000</w:t>
            </w:r>
          </w:p>
        </w:tc>
      </w:tr>
      <w:tr w:rsidR="00BC0C72" w:rsidTr="00181458">
        <w:trPr>
          <w:divId w:val="1237204249"/>
        </w:trPr>
        <w:tc>
          <w:tcPr>
            <w:tcW w:w="900" w:type="pct"/>
            <w:hideMark/>
          </w:tcPr>
          <w:p w:rsidR="00BC0C72" w:rsidRDefault="008D5CF6">
            <w:pPr>
              <w:pStyle w:val="a5"/>
            </w:pPr>
            <w:bookmarkStart w:id="6735" w:name="39176"/>
            <w:bookmarkEnd w:id="6735"/>
            <w:r>
              <w:t>7214 10 00 00</w:t>
            </w:r>
          </w:p>
        </w:tc>
        <w:tc>
          <w:tcPr>
            <w:tcW w:w="2600" w:type="pct"/>
            <w:hideMark/>
          </w:tcPr>
          <w:p w:rsidR="00BC0C72" w:rsidRDefault="008D5CF6">
            <w:pPr>
              <w:pStyle w:val="a5"/>
            </w:pPr>
            <w:bookmarkStart w:id="6736" w:name="39177"/>
            <w:bookmarkEnd w:id="6736"/>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ковані:</w:t>
            </w:r>
          </w:p>
        </w:tc>
        <w:tc>
          <w:tcPr>
            <w:tcW w:w="750" w:type="pct"/>
            <w:hideMark/>
          </w:tcPr>
          <w:p w:rsidR="00BC0C72" w:rsidRDefault="008D5CF6">
            <w:pPr>
              <w:pStyle w:val="a5"/>
              <w:jc w:val="center"/>
            </w:pPr>
            <w:bookmarkStart w:id="6737" w:name="39178"/>
            <w:bookmarkEnd w:id="6737"/>
            <w:r>
              <w:t> </w:t>
            </w:r>
          </w:p>
        </w:tc>
        <w:tc>
          <w:tcPr>
            <w:tcW w:w="750" w:type="pct"/>
            <w:hideMark/>
          </w:tcPr>
          <w:p w:rsidR="00BC0C72" w:rsidRDefault="008D5CF6">
            <w:pPr>
              <w:pStyle w:val="a5"/>
              <w:jc w:val="center"/>
            </w:pPr>
            <w:bookmarkStart w:id="6738" w:name="39179"/>
            <w:bookmarkEnd w:id="6738"/>
            <w:r>
              <w:t> </w:t>
            </w:r>
          </w:p>
        </w:tc>
      </w:tr>
      <w:tr w:rsidR="00BC0C72" w:rsidTr="00181458">
        <w:trPr>
          <w:divId w:val="1237204249"/>
        </w:trPr>
        <w:tc>
          <w:tcPr>
            <w:tcW w:w="900" w:type="pct"/>
            <w:hideMark/>
          </w:tcPr>
          <w:p w:rsidR="00BC0C72" w:rsidRDefault="008D5CF6">
            <w:pPr>
              <w:pStyle w:val="a5"/>
            </w:pPr>
            <w:bookmarkStart w:id="6739" w:name="39180"/>
            <w:bookmarkEnd w:id="6739"/>
            <w:r>
              <w:t> </w:t>
            </w:r>
          </w:p>
        </w:tc>
        <w:tc>
          <w:tcPr>
            <w:tcW w:w="2600" w:type="pct"/>
            <w:hideMark/>
          </w:tcPr>
          <w:p w:rsidR="00BC0C72" w:rsidRDefault="008D5CF6">
            <w:pPr>
              <w:pStyle w:val="a5"/>
            </w:pPr>
            <w:bookmarkStart w:id="6740" w:name="39181"/>
            <w:bookmarkEnd w:id="6740"/>
            <w:r>
              <w:t>прутки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ковані</w:t>
            </w:r>
          </w:p>
        </w:tc>
        <w:tc>
          <w:tcPr>
            <w:tcW w:w="750" w:type="pct"/>
            <w:hideMark/>
          </w:tcPr>
          <w:p w:rsidR="00BC0C72" w:rsidRDefault="008D5CF6">
            <w:pPr>
              <w:pStyle w:val="a5"/>
              <w:jc w:val="center"/>
            </w:pPr>
            <w:bookmarkStart w:id="6741" w:name="39182"/>
            <w:bookmarkEnd w:id="6741"/>
            <w:r>
              <w:t>тонн</w:t>
            </w:r>
          </w:p>
        </w:tc>
        <w:tc>
          <w:tcPr>
            <w:tcW w:w="750" w:type="pct"/>
            <w:hideMark/>
          </w:tcPr>
          <w:p w:rsidR="00BC0C72" w:rsidRDefault="008D5CF6">
            <w:pPr>
              <w:pStyle w:val="a5"/>
              <w:jc w:val="center"/>
            </w:pPr>
            <w:bookmarkStart w:id="6742" w:name="39183"/>
            <w:bookmarkEnd w:id="6742"/>
            <w:r>
              <w:t>40</w:t>
            </w:r>
          </w:p>
        </w:tc>
      </w:tr>
      <w:tr w:rsidR="00BC0C72" w:rsidTr="00181458">
        <w:trPr>
          <w:divId w:val="1237204249"/>
        </w:trPr>
        <w:tc>
          <w:tcPr>
            <w:tcW w:w="900" w:type="pct"/>
            <w:hideMark/>
          </w:tcPr>
          <w:p w:rsidR="00BC0C72" w:rsidRDefault="008D5CF6">
            <w:pPr>
              <w:pStyle w:val="a5"/>
            </w:pPr>
            <w:bookmarkStart w:id="6743" w:name="39184"/>
            <w:bookmarkEnd w:id="6743"/>
            <w:r>
              <w:t>7214 20 00 00</w:t>
            </w:r>
          </w:p>
        </w:tc>
        <w:tc>
          <w:tcPr>
            <w:tcW w:w="2600" w:type="pct"/>
            <w:hideMark/>
          </w:tcPr>
          <w:p w:rsidR="00BC0C72" w:rsidRDefault="008D5CF6">
            <w:pPr>
              <w:pStyle w:val="a5"/>
            </w:pPr>
            <w:bookmarkStart w:id="6744" w:name="39185"/>
            <w:bookmarkEnd w:id="6744"/>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що мають вм'ятини, ребра, борозни або інші рельєфи, створені під час прокатування, або ті, що зазнали кручення після прокатування:</w:t>
            </w:r>
          </w:p>
        </w:tc>
        <w:tc>
          <w:tcPr>
            <w:tcW w:w="750" w:type="pct"/>
            <w:hideMark/>
          </w:tcPr>
          <w:p w:rsidR="00BC0C72" w:rsidRDefault="008D5CF6">
            <w:pPr>
              <w:pStyle w:val="a5"/>
              <w:jc w:val="center"/>
            </w:pPr>
            <w:bookmarkStart w:id="6745" w:name="39186"/>
            <w:bookmarkEnd w:id="6745"/>
            <w:r>
              <w:t> </w:t>
            </w:r>
          </w:p>
        </w:tc>
        <w:tc>
          <w:tcPr>
            <w:tcW w:w="750" w:type="pct"/>
            <w:hideMark/>
          </w:tcPr>
          <w:p w:rsidR="00BC0C72" w:rsidRDefault="008D5CF6">
            <w:pPr>
              <w:pStyle w:val="a5"/>
              <w:jc w:val="center"/>
            </w:pPr>
            <w:bookmarkStart w:id="6746" w:name="39187"/>
            <w:bookmarkEnd w:id="6746"/>
            <w:r>
              <w:t> </w:t>
            </w:r>
          </w:p>
        </w:tc>
      </w:tr>
      <w:tr w:rsidR="00BC0C72" w:rsidTr="00181458">
        <w:trPr>
          <w:divId w:val="1237204249"/>
        </w:trPr>
        <w:tc>
          <w:tcPr>
            <w:tcW w:w="900" w:type="pct"/>
            <w:hideMark/>
          </w:tcPr>
          <w:p w:rsidR="00BC0C72" w:rsidRDefault="008D5CF6">
            <w:pPr>
              <w:pStyle w:val="a5"/>
            </w:pPr>
            <w:bookmarkStart w:id="6747" w:name="39188"/>
            <w:bookmarkEnd w:id="6747"/>
            <w:r>
              <w:t> </w:t>
            </w:r>
          </w:p>
        </w:tc>
        <w:tc>
          <w:tcPr>
            <w:tcW w:w="2600" w:type="pct"/>
            <w:hideMark/>
          </w:tcPr>
          <w:p w:rsidR="00BC0C72" w:rsidRDefault="008D5CF6">
            <w:pPr>
              <w:pStyle w:val="a5"/>
            </w:pPr>
            <w:bookmarkStart w:id="6748" w:name="39189"/>
            <w:bookmarkEnd w:id="6748"/>
            <w:r>
              <w:t>прутки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що мають вм'ятини, ребра, борозни або інші рельєфи, створені під час прокатування, або ті, що зазнали кручення після прокатування</w:t>
            </w:r>
          </w:p>
        </w:tc>
        <w:tc>
          <w:tcPr>
            <w:tcW w:w="750" w:type="pct"/>
            <w:hideMark/>
          </w:tcPr>
          <w:p w:rsidR="00BC0C72" w:rsidRDefault="008D5CF6">
            <w:pPr>
              <w:pStyle w:val="a5"/>
              <w:jc w:val="center"/>
            </w:pPr>
            <w:bookmarkStart w:id="6749" w:name="39190"/>
            <w:bookmarkEnd w:id="6749"/>
            <w:r>
              <w:t>тонн</w:t>
            </w:r>
          </w:p>
        </w:tc>
        <w:tc>
          <w:tcPr>
            <w:tcW w:w="750" w:type="pct"/>
            <w:hideMark/>
          </w:tcPr>
          <w:p w:rsidR="00BC0C72" w:rsidRDefault="008D5CF6">
            <w:pPr>
              <w:pStyle w:val="a5"/>
              <w:jc w:val="center"/>
            </w:pPr>
            <w:bookmarkStart w:id="6750" w:name="39191"/>
            <w:bookmarkEnd w:id="6750"/>
            <w:r>
              <w:t>10</w:t>
            </w:r>
          </w:p>
        </w:tc>
      </w:tr>
      <w:tr w:rsidR="00BC0C72" w:rsidTr="00181458">
        <w:trPr>
          <w:divId w:val="1237204249"/>
        </w:trPr>
        <w:tc>
          <w:tcPr>
            <w:tcW w:w="900" w:type="pct"/>
            <w:hideMark/>
          </w:tcPr>
          <w:p w:rsidR="00BC0C72" w:rsidRDefault="008D5CF6">
            <w:pPr>
              <w:pStyle w:val="a5"/>
            </w:pPr>
            <w:bookmarkStart w:id="6751" w:name="39192"/>
            <w:bookmarkEnd w:id="6751"/>
            <w:r>
              <w:t>7214 30 00 00</w:t>
            </w:r>
          </w:p>
        </w:tc>
        <w:tc>
          <w:tcPr>
            <w:tcW w:w="2600" w:type="pct"/>
            <w:hideMark/>
          </w:tcPr>
          <w:p w:rsidR="00BC0C72" w:rsidRDefault="008D5CF6">
            <w:pPr>
              <w:pStyle w:val="a5"/>
            </w:pPr>
            <w:bookmarkStart w:id="6752" w:name="39193"/>
            <w:bookmarkEnd w:id="6752"/>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 з автоматної сталі</w:t>
            </w:r>
          </w:p>
        </w:tc>
        <w:tc>
          <w:tcPr>
            <w:tcW w:w="750" w:type="pct"/>
            <w:hideMark/>
          </w:tcPr>
          <w:p w:rsidR="00BC0C72" w:rsidRDefault="008D5CF6">
            <w:pPr>
              <w:pStyle w:val="a5"/>
              <w:jc w:val="center"/>
            </w:pPr>
            <w:bookmarkStart w:id="6753" w:name="39194"/>
            <w:bookmarkEnd w:id="6753"/>
            <w:r>
              <w:t> </w:t>
            </w:r>
          </w:p>
        </w:tc>
        <w:tc>
          <w:tcPr>
            <w:tcW w:w="750" w:type="pct"/>
            <w:hideMark/>
          </w:tcPr>
          <w:p w:rsidR="00BC0C72" w:rsidRDefault="008D5CF6">
            <w:pPr>
              <w:pStyle w:val="a5"/>
              <w:jc w:val="center"/>
            </w:pPr>
            <w:bookmarkStart w:id="6754" w:name="39195"/>
            <w:bookmarkEnd w:id="6754"/>
            <w:r>
              <w:t> </w:t>
            </w:r>
          </w:p>
        </w:tc>
      </w:tr>
      <w:tr w:rsidR="00BC0C72" w:rsidTr="00181458">
        <w:trPr>
          <w:divId w:val="1237204249"/>
        </w:trPr>
        <w:tc>
          <w:tcPr>
            <w:tcW w:w="900" w:type="pct"/>
            <w:hideMark/>
          </w:tcPr>
          <w:p w:rsidR="00BC0C72" w:rsidRDefault="008D5CF6">
            <w:pPr>
              <w:pStyle w:val="a5"/>
            </w:pPr>
            <w:bookmarkStart w:id="6755" w:name="39196"/>
            <w:bookmarkEnd w:id="6755"/>
            <w:r>
              <w:t> </w:t>
            </w:r>
          </w:p>
        </w:tc>
        <w:tc>
          <w:tcPr>
            <w:tcW w:w="2600" w:type="pct"/>
            <w:hideMark/>
          </w:tcPr>
          <w:p w:rsidR="00BC0C72" w:rsidRDefault="008D5CF6">
            <w:pPr>
              <w:pStyle w:val="a5"/>
            </w:pPr>
            <w:bookmarkStart w:id="6756" w:name="39197"/>
            <w:bookmarkEnd w:id="6756"/>
            <w:r>
              <w:t>прутки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автоматної сталі</w:t>
            </w:r>
          </w:p>
        </w:tc>
        <w:tc>
          <w:tcPr>
            <w:tcW w:w="750" w:type="pct"/>
            <w:hideMark/>
          </w:tcPr>
          <w:p w:rsidR="00BC0C72" w:rsidRDefault="008D5CF6">
            <w:pPr>
              <w:pStyle w:val="a5"/>
              <w:jc w:val="center"/>
            </w:pPr>
            <w:bookmarkStart w:id="6757" w:name="39198"/>
            <w:bookmarkEnd w:id="6757"/>
            <w:r>
              <w:t>- " -</w:t>
            </w:r>
          </w:p>
        </w:tc>
        <w:tc>
          <w:tcPr>
            <w:tcW w:w="750" w:type="pct"/>
            <w:hideMark/>
          </w:tcPr>
          <w:p w:rsidR="00BC0C72" w:rsidRDefault="008D5CF6">
            <w:pPr>
              <w:pStyle w:val="a5"/>
              <w:jc w:val="center"/>
            </w:pPr>
            <w:bookmarkStart w:id="6758" w:name="39199"/>
            <w:bookmarkEnd w:id="6758"/>
            <w:r>
              <w:t>5</w:t>
            </w:r>
          </w:p>
        </w:tc>
      </w:tr>
      <w:tr w:rsidR="00BC0C72" w:rsidTr="00181458">
        <w:trPr>
          <w:divId w:val="1237204249"/>
        </w:trPr>
        <w:tc>
          <w:tcPr>
            <w:tcW w:w="900" w:type="pct"/>
            <w:hideMark/>
          </w:tcPr>
          <w:p w:rsidR="00BC0C72" w:rsidRDefault="008D5CF6">
            <w:pPr>
              <w:pStyle w:val="a5"/>
            </w:pPr>
            <w:bookmarkStart w:id="6759" w:name="39200"/>
            <w:bookmarkEnd w:id="6759"/>
            <w:r>
              <w:t>7214 99 31 00</w:t>
            </w:r>
          </w:p>
        </w:tc>
        <w:tc>
          <w:tcPr>
            <w:tcW w:w="2600" w:type="pct"/>
            <w:hideMark/>
          </w:tcPr>
          <w:p w:rsidR="00BC0C72" w:rsidRDefault="008D5CF6">
            <w:pPr>
              <w:pStyle w:val="a5"/>
            </w:pPr>
            <w:bookmarkStart w:id="6760" w:name="39201"/>
            <w:bookmarkEnd w:id="6760"/>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r>
            <w:r>
              <w:lastRenderedPageBreak/>
              <w:t>- інші, з масовою часткою вуглецю менш як 0,25 %, круглого поперечного перерізу діаметром 80 мм або більше:</w:t>
            </w:r>
          </w:p>
        </w:tc>
        <w:tc>
          <w:tcPr>
            <w:tcW w:w="750" w:type="pct"/>
            <w:hideMark/>
          </w:tcPr>
          <w:p w:rsidR="00BC0C72" w:rsidRDefault="008D5CF6">
            <w:pPr>
              <w:pStyle w:val="a5"/>
              <w:jc w:val="center"/>
            </w:pPr>
            <w:bookmarkStart w:id="6761" w:name="39202"/>
            <w:bookmarkEnd w:id="6761"/>
            <w:r>
              <w:lastRenderedPageBreak/>
              <w:t> </w:t>
            </w:r>
          </w:p>
        </w:tc>
        <w:tc>
          <w:tcPr>
            <w:tcW w:w="750" w:type="pct"/>
            <w:hideMark/>
          </w:tcPr>
          <w:p w:rsidR="00BC0C72" w:rsidRDefault="008D5CF6">
            <w:pPr>
              <w:pStyle w:val="a5"/>
              <w:jc w:val="center"/>
            </w:pPr>
            <w:bookmarkStart w:id="6762" w:name="39203"/>
            <w:bookmarkEnd w:id="6762"/>
            <w:r>
              <w:t> </w:t>
            </w:r>
          </w:p>
        </w:tc>
      </w:tr>
      <w:tr w:rsidR="00BC0C72" w:rsidTr="00181458">
        <w:trPr>
          <w:divId w:val="1237204249"/>
        </w:trPr>
        <w:tc>
          <w:tcPr>
            <w:tcW w:w="900" w:type="pct"/>
            <w:hideMark/>
          </w:tcPr>
          <w:p w:rsidR="00BC0C72" w:rsidRDefault="008D5CF6">
            <w:pPr>
              <w:pStyle w:val="a5"/>
            </w:pPr>
            <w:bookmarkStart w:id="6763" w:name="39204"/>
            <w:bookmarkEnd w:id="6763"/>
            <w:r>
              <w:t> </w:t>
            </w:r>
          </w:p>
        </w:tc>
        <w:tc>
          <w:tcPr>
            <w:tcW w:w="2600" w:type="pct"/>
            <w:hideMark/>
          </w:tcPr>
          <w:p w:rsidR="00BC0C72" w:rsidRDefault="008D5CF6">
            <w:pPr>
              <w:pStyle w:val="a5"/>
            </w:pPr>
            <w:bookmarkStart w:id="6764" w:name="39205"/>
            <w:bookmarkEnd w:id="6764"/>
            <w:r>
              <w:t>прутки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вуглецю менш як 0,25 %, круглого поперечного перерізу діаметром 80 мм або більше</w:t>
            </w:r>
          </w:p>
        </w:tc>
        <w:tc>
          <w:tcPr>
            <w:tcW w:w="750" w:type="pct"/>
            <w:hideMark/>
          </w:tcPr>
          <w:p w:rsidR="00BC0C72" w:rsidRDefault="008D5CF6">
            <w:pPr>
              <w:pStyle w:val="a5"/>
              <w:jc w:val="center"/>
            </w:pPr>
            <w:bookmarkStart w:id="6765" w:name="39206"/>
            <w:bookmarkEnd w:id="6765"/>
            <w:r>
              <w:t>- " -</w:t>
            </w:r>
          </w:p>
        </w:tc>
        <w:tc>
          <w:tcPr>
            <w:tcW w:w="750" w:type="pct"/>
            <w:hideMark/>
          </w:tcPr>
          <w:p w:rsidR="00BC0C72" w:rsidRDefault="008D5CF6">
            <w:pPr>
              <w:pStyle w:val="a5"/>
              <w:jc w:val="center"/>
            </w:pPr>
            <w:bookmarkStart w:id="6766" w:name="39207"/>
            <w:bookmarkEnd w:id="6766"/>
            <w:r>
              <w:t>12</w:t>
            </w:r>
          </w:p>
        </w:tc>
      </w:tr>
      <w:tr w:rsidR="00BC0C72" w:rsidTr="00181458">
        <w:trPr>
          <w:divId w:val="1237204249"/>
        </w:trPr>
        <w:tc>
          <w:tcPr>
            <w:tcW w:w="900" w:type="pct"/>
            <w:hideMark/>
          </w:tcPr>
          <w:p w:rsidR="00BC0C72" w:rsidRDefault="008D5CF6">
            <w:pPr>
              <w:pStyle w:val="a5"/>
            </w:pPr>
            <w:bookmarkStart w:id="6767" w:name="39208"/>
            <w:bookmarkEnd w:id="6767"/>
            <w:r>
              <w:t>7214 99 39 00</w:t>
            </w:r>
          </w:p>
        </w:tc>
        <w:tc>
          <w:tcPr>
            <w:tcW w:w="2600" w:type="pct"/>
            <w:hideMark/>
          </w:tcPr>
          <w:p w:rsidR="00BC0C72" w:rsidRDefault="008D5CF6">
            <w:pPr>
              <w:pStyle w:val="a5"/>
            </w:pPr>
            <w:bookmarkStart w:id="6768" w:name="39209"/>
            <w:bookmarkEnd w:id="6768"/>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 з масовою часткою вуглецю менш як 0,25 %, круглого поперечного перерізу діаметром менш як 80 мм:</w:t>
            </w:r>
          </w:p>
        </w:tc>
        <w:tc>
          <w:tcPr>
            <w:tcW w:w="750" w:type="pct"/>
            <w:hideMark/>
          </w:tcPr>
          <w:p w:rsidR="00BC0C72" w:rsidRDefault="008D5CF6">
            <w:pPr>
              <w:pStyle w:val="a5"/>
              <w:jc w:val="center"/>
            </w:pPr>
            <w:bookmarkStart w:id="6769" w:name="39210"/>
            <w:bookmarkEnd w:id="6769"/>
            <w:r>
              <w:t> </w:t>
            </w:r>
          </w:p>
        </w:tc>
        <w:tc>
          <w:tcPr>
            <w:tcW w:w="750" w:type="pct"/>
            <w:hideMark/>
          </w:tcPr>
          <w:p w:rsidR="00BC0C72" w:rsidRDefault="008D5CF6">
            <w:pPr>
              <w:pStyle w:val="a5"/>
              <w:jc w:val="center"/>
            </w:pPr>
            <w:bookmarkStart w:id="6770" w:name="39211"/>
            <w:bookmarkEnd w:id="6770"/>
            <w:r>
              <w:t> </w:t>
            </w:r>
          </w:p>
        </w:tc>
      </w:tr>
      <w:tr w:rsidR="00BC0C72" w:rsidTr="00181458">
        <w:trPr>
          <w:divId w:val="1237204249"/>
        </w:trPr>
        <w:tc>
          <w:tcPr>
            <w:tcW w:w="900" w:type="pct"/>
            <w:hideMark/>
          </w:tcPr>
          <w:p w:rsidR="00BC0C72" w:rsidRDefault="008D5CF6">
            <w:pPr>
              <w:pStyle w:val="a5"/>
            </w:pPr>
            <w:bookmarkStart w:id="6771" w:name="39212"/>
            <w:bookmarkEnd w:id="6771"/>
            <w:r>
              <w:t> </w:t>
            </w:r>
          </w:p>
        </w:tc>
        <w:tc>
          <w:tcPr>
            <w:tcW w:w="2600" w:type="pct"/>
            <w:hideMark/>
          </w:tcPr>
          <w:p w:rsidR="00BC0C72" w:rsidRDefault="008D5CF6">
            <w:pPr>
              <w:pStyle w:val="a5"/>
            </w:pPr>
            <w:bookmarkStart w:id="6772" w:name="39213"/>
            <w:bookmarkEnd w:id="6772"/>
            <w:r>
              <w:t>прутки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вуглецю менш як 0,25 %, круглого поперечного перерізу діаметром менш як 80 мм</w:t>
            </w:r>
          </w:p>
        </w:tc>
        <w:tc>
          <w:tcPr>
            <w:tcW w:w="750" w:type="pct"/>
            <w:hideMark/>
          </w:tcPr>
          <w:p w:rsidR="00BC0C72" w:rsidRDefault="008D5CF6">
            <w:pPr>
              <w:pStyle w:val="a5"/>
              <w:jc w:val="center"/>
            </w:pPr>
            <w:bookmarkStart w:id="6773" w:name="39214"/>
            <w:bookmarkEnd w:id="6773"/>
            <w:r>
              <w:t>- " -</w:t>
            </w:r>
          </w:p>
        </w:tc>
        <w:tc>
          <w:tcPr>
            <w:tcW w:w="750" w:type="pct"/>
            <w:hideMark/>
          </w:tcPr>
          <w:p w:rsidR="00BC0C72" w:rsidRDefault="008D5CF6">
            <w:pPr>
              <w:pStyle w:val="a5"/>
              <w:jc w:val="center"/>
            </w:pPr>
            <w:bookmarkStart w:id="6774" w:name="39215"/>
            <w:bookmarkEnd w:id="6774"/>
            <w:r>
              <w:t>15</w:t>
            </w:r>
          </w:p>
        </w:tc>
      </w:tr>
      <w:tr w:rsidR="00BC0C72" w:rsidTr="00181458">
        <w:trPr>
          <w:divId w:val="1237204249"/>
        </w:trPr>
        <w:tc>
          <w:tcPr>
            <w:tcW w:w="900" w:type="pct"/>
            <w:hideMark/>
          </w:tcPr>
          <w:p w:rsidR="00BC0C72" w:rsidRDefault="008D5CF6">
            <w:pPr>
              <w:pStyle w:val="a5"/>
            </w:pPr>
            <w:bookmarkStart w:id="6775" w:name="39216"/>
            <w:bookmarkEnd w:id="6775"/>
            <w:r>
              <w:t>7214 99 50 00</w:t>
            </w:r>
          </w:p>
        </w:tc>
        <w:tc>
          <w:tcPr>
            <w:tcW w:w="2600" w:type="pct"/>
            <w:hideMark/>
          </w:tcPr>
          <w:p w:rsidR="00BC0C72" w:rsidRDefault="008D5CF6">
            <w:pPr>
              <w:pStyle w:val="a5"/>
            </w:pPr>
            <w:bookmarkStart w:id="6776" w:name="39217"/>
            <w:bookmarkEnd w:id="6776"/>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p>
        </w:tc>
        <w:tc>
          <w:tcPr>
            <w:tcW w:w="750" w:type="pct"/>
            <w:hideMark/>
          </w:tcPr>
          <w:p w:rsidR="00BC0C72" w:rsidRDefault="008D5CF6">
            <w:pPr>
              <w:pStyle w:val="a5"/>
              <w:jc w:val="center"/>
            </w:pPr>
            <w:bookmarkStart w:id="6777" w:name="39218"/>
            <w:bookmarkEnd w:id="6777"/>
            <w:r>
              <w:t> </w:t>
            </w:r>
          </w:p>
        </w:tc>
        <w:tc>
          <w:tcPr>
            <w:tcW w:w="750" w:type="pct"/>
            <w:hideMark/>
          </w:tcPr>
          <w:p w:rsidR="00BC0C72" w:rsidRDefault="008D5CF6">
            <w:pPr>
              <w:pStyle w:val="a5"/>
              <w:jc w:val="center"/>
            </w:pPr>
            <w:bookmarkStart w:id="6778" w:name="39219"/>
            <w:bookmarkEnd w:id="6778"/>
            <w:r>
              <w:t> </w:t>
            </w:r>
          </w:p>
        </w:tc>
      </w:tr>
      <w:tr w:rsidR="00BC0C72" w:rsidTr="00181458">
        <w:trPr>
          <w:divId w:val="1237204249"/>
        </w:trPr>
        <w:tc>
          <w:tcPr>
            <w:tcW w:w="900" w:type="pct"/>
            <w:hideMark/>
          </w:tcPr>
          <w:p w:rsidR="00BC0C72" w:rsidRDefault="008D5CF6">
            <w:pPr>
              <w:pStyle w:val="a5"/>
            </w:pPr>
            <w:bookmarkStart w:id="6779" w:name="39220"/>
            <w:bookmarkEnd w:id="6779"/>
            <w:r>
              <w:t> </w:t>
            </w:r>
          </w:p>
        </w:tc>
        <w:tc>
          <w:tcPr>
            <w:tcW w:w="2600" w:type="pct"/>
            <w:hideMark/>
          </w:tcPr>
          <w:p w:rsidR="00BC0C72" w:rsidRDefault="008D5CF6">
            <w:pPr>
              <w:pStyle w:val="a5"/>
            </w:pPr>
            <w:bookmarkStart w:id="6780" w:name="39221"/>
            <w:bookmarkEnd w:id="6780"/>
            <w:r>
              <w:t>прутки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p>
        </w:tc>
        <w:tc>
          <w:tcPr>
            <w:tcW w:w="750" w:type="pct"/>
            <w:hideMark/>
          </w:tcPr>
          <w:p w:rsidR="00BC0C72" w:rsidRDefault="008D5CF6">
            <w:pPr>
              <w:pStyle w:val="a5"/>
              <w:jc w:val="center"/>
            </w:pPr>
            <w:bookmarkStart w:id="6781" w:name="39222"/>
            <w:bookmarkEnd w:id="6781"/>
            <w:r>
              <w:t>тонн</w:t>
            </w:r>
          </w:p>
        </w:tc>
        <w:tc>
          <w:tcPr>
            <w:tcW w:w="750" w:type="pct"/>
            <w:hideMark/>
          </w:tcPr>
          <w:p w:rsidR="00BC0C72" w:rsidRDefault="008D5CF6">
            <w:pPr>
              <w:pStyle w:val="a5"/>
              <w:jc w:val="center"/>
            </w:pPr>
            <w:bookmarkStart w:id="6782" w:name="39223"/>
            <w:bookmarkEnd w:id="6782"/>
            <w:r>
              <w:t>20</w:t>
            </w:r>
          </w:p>
        </w:tc>
      </w:tr>
      <w:tr w:rsidR="00BC0C72" w:rsidTr="00181458">
        <w:trPr>
          <w:divId w:val="1237204249"/>
        </w:trPr>
        <w:tc>
          <w:tcPr>
            <w:tcW w:w="900" w:type="pct"/>
            <w:hideMark/>
          </w:tcPr>
          <w:p w:rsidR="00BC0C72" w:rsidRDefault="008D5CF6">
            <w:pPr>
              <w:pStyle w:val="a5"/>
            </w:pPr>
            <w:bookmarkStart w:id="6783" w:name="39224"/>
            <w:bookmarkEnd w:id="6783"/>
            <w:r>
              <w:t>7214 99 71 00</w:t>
            </w:r>
          </w:p>
        </w:tc>
        <w:tc>
          <w:tcPr>
            <w:tcW w:w="2600" w:type="pct"/>
            <w:hideMark/>
          </w:tcPr>
          <w:p w:rsidR="00BC0C72" w:rsidRDefault="008D5CF6">
            <w:pPr>
              <w:pStyle w:val="a5"/>
            </w:pPr>
            <w:bookmarkStart w:id="6784" w:name="39225"/>
            <w:bookmarkEnd w:id="6784"/>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 з масовою часткою вуглецю 0,25 % або більше: круглого поперечного перерізу діаметром 80 мм або більше:</w:t>
            </w:r>
          </w:p>
        </w:tc>
        <w:tc>
          <w:tcPr>
            <w:tcW w:w="750" w:type="pct"/>
            <w:hideMark/>
          </w:tcPr>
          <w:p w:rsidR="00BC0C72" w:rsidRDefault="008D5CF6">
            <w:pPr>
              <w:pStyle w:val="a5"/>
              <w:jc w:val="center"/>
            </w:pPr>
            <w:bookmarkStart w:id="6785" w:name="39226"/>
            <w:bookmarkEnd w:id="6785"/>
            <w:r>
              <w:t> </w:t>
            </w:r>
          </w:p>
        </w:tc>
        <w:tc>
          <w:tcPr>
            <w:tcW w:w="750" w:type="pct"/>
            <w:hideMark/>
          </w:tcPr>
          <w:p w:rsidR="00BC0C72" w:rsidRDefault="008D5CF6">
            <w:pPr>
              <w:pStyle w:val="a5"/>
              <w:jc w:val="center"/>
            </w:pPr>
            <w:bookmarkStart w:id="6786" w:name="39227"/>
            <w:bookmarkEnd w:id="6786"/>
            <w:r>
              <w:t> </w:t>
            </w:r>
          </w:p>
        </w:tc>
      </w:tr>
      <w:tr w:rsidR="00BC0C72" w:rsidTr="00181458">
        <w:trPr>
          <w:divId w:val="1237204249"/>
        </w:trPr>
        <w:tc>
          <w:tcPr>
            <w:tcW w:w="900" w:type="pct"/>
            <w:hideMark/>
          </w:tcPr>
          <w:p w:rsidR="00BC0C72" w:rsidRDefault="008D5CF6">
            <w:pPr>
              <w:pStyle w:val="a5"/>
            </w:pPr>
            <w:bookmarkStart w:id="6787" w:name="39228"/>
            <w:bookmarkEnd w:id="6787"/>
            <w:r>
              <w:t> </w:t>
            </w:r>
          </w:p>
        </w:tc>
        <w:tc>
          <w:tcPr>
            <w:tcW w:w="2600" w:type="pct"/>
            <w:hideMark/>
          </w:tcPr>
          <w:p w:rsidR="00BC0C72" w:rsidRDefault="008D5CF6">
            <w:pPr>
              <w:pStyle w:val="a5"/>
            </w:pPr>
            <w:bookmarkStart w:id="6788" w:name="39229"/>
            <w:bookmarkEnd w:id="6788"/>
            <w:r>
              <w:t>прутки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вуглецю 0,25 % або більше: круглого поперечного перерізу діаметром 80 мм або більше</w:t>
            </w:r>
          </w:p>
        </w:tc>
        <w:tc>
          <w:tcPr>
            <w:tcW w:w="750" w:type="pct"/>
            <w:hideMark/>
          </w:tcPr>
          <w:p w:rsidR="00BC0C72" w:rsidRDefault="008D5CF6">
            <w:pPr>
              <w:pStyle w:val="a5"/>
              <w:jc w:val="center"/>
            </w:pPr>
            <w:bookmarkStart w:id="6789" w:name="39230"/>
            <w:bookmarkEnd w:id="6789"/>
            <w:r>
              <w:t>- " -</w:t>
            </w:r>
          </w:p>
        </w:tc>
        <w:tc>
          <w:tcPr>
            <w:tcW w:w="750" w:type="pct"/>
            <w:hideMark/>
          </w:tcPr>
          <w:p w:rsidR="00BC0C72" w:rsidRDefault="008D5CF6">
            <w:pPr>
              <w:pStyle w:val="a5"/>
              <w:jc w:val="center"/>
            </w:pPr>
            <w:bookmarkStart w:id="6790" w:name="39231"/>
            <w:bookmarkEnd w:id="6790"/>
            <w:r>
              <w:t>10</w:t>
            </w:r>
          </w:p>
        </w:tc>
      </w:tr>
      <w:tr w:rsidR="00BC0C72" w:rsidTr="00181458">
        <w:trPr>
          <w:divId w:val="1237204249"/>
        </w:trPr>
        <w:tc>
          <w:tcPr>
            <w:tcW w:w="900" w:type="pct"/>
            <w:hideMark/>
          </w:tcPr>
          <w:p w:rsidR="00BC0C72" w:rsidRDefault="008D5CF6">
            <w:pPr>
              <w:pStyle w:val="a5"/>
            </w:pPr>
            <w:bookmarkStart w:id="6791" w:name="39232"/>
            <w:bookmarkEnd w:id="6791"/>
            <w:r>
              <w:t>7214 99 79 00</w:t>
            </w:r>
          </w:p>
        </w:tc>
        <w:tc>
          <w:tcPr>
            <w:tcW w:w="2600" w:type="pct"/>
            <w:hideMark/>
          </w:tcPr>
          <w:p w:rsidR="00BC0C72" w:rsidRDefault="008D5CF6">
            <w:pPr>
              <w:pStyle w:val="a5"/>
            </w:pPr>
            <w:bookmarkStart w:id="6792" w:name="39233"/>
            <w:bookmarkEnd w:id="6792"/>
            <w:r>
              <w:t xml:space="preserve">Інші прутки та бруски з вуглецевої сталі, без подальшого оброблення, крім кування, гарячого прокатування, гарячого волочіння або гарячого </w:t>
            </w:r>
            <w:r>
              <w:lastRenderedPageBreak/>
              <w:t>пресування, включаючи ті, що були піддані крученню після прокатування:</w:t>
            </w:r>
            <w:r>
              <w:br/>
              <w:t>- інші, з масовою часткою вуглецю 0,25 % або більше: круглого поперечного перерізу діаметром менш як 80 мм:</w:t>
            </w:r>
          </w:p>
        </w:tc>
        <w:tc>
          <w:tcPr>
            <w:tcW w:w="750" w:type="pct"/>
            <w:hideMark/>
          </w:tcPr>
          <w:p w:rsidR="00BC0C72" w:rsidRDefault="008D5CF6">
            <w:pPr>
              <w:pStyle w:val="a5"/>
              <w:jc w:val="center"/>
            </w:pPr>
            <w:bookmarkStart w:id="6793" w:name="39234"/>
            <w:bookmarkEnd w:id="6793"/>
            <w:r>
              <w:lastRenderedPageBreak/>
              <w:t> </w:t>
            </w:r>
          </w:p>
        </w:tc>
        <w:tc>
          <w:tcPr>
            <w:tcW w:w="750" w:type="pct"/>
            <w:hideMark/>
          </w:tcPr>
          <w:p w:rsidR="00BC0C72" w:rsidRDefault="008D5CF6">
            <w:pPr>
              <w:pStyle w:val="a5"/>
              <w:jc w:val="center"/>
            </w:pPr>
            <w:bookmarkStart w:id="6794" w:name="39235"/>
            <w:bookmarkEnd w:id="6794"/>
            <w:r>
              <w:t> </w:t>
            </w:r>
          </w:p>
        </w:tc>
      </w:tr>
      <w:tr w:rsidR="00BC0C72" w:rsidTr="00181458">
        <w:trPr>
          <w:divId w:val="1237204249"/>
        </w:trPr>
        <w:tc>
          <w:tcPr>
            <w:tcW w:w="900" w:type="pct"/>
            <w:hideMark/>
          </w:tcPr>
          <w:p w:rsidR="00BC0C72" w:rsidRDefault="008D5CF6">
            <w:pPr>
              <w:pStyle w:val="a5"/>
            </w:pPr>
            <w:bookmarkStart w:id="6795" w:name="39236"/>
            <w:bookmarkEnd w:id="6795"/>
            <w:r>
              <w:t> </w:t>
            </w:r>
          </w:p>
        </w:tc>
        <w:tc>
          <w:tcPr>
            <w:tcW w:w="2600" w:type="pct"/>
            <w:hideMark/>
          </w:tcPr>
          <w:p w:rsidR="00BC0C72" w:rsidRDefault="008D5CF6">
            <w:pPr>
              <w:pStyle w:val="a5"/>
            </w:pPr>
            <w:bookmarkStart w:id="6796" w:name="39237"/>
            <w:bookmarkEnd w:id="6796"/>
            <w:r>
              <w:t>прутки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вуглецю 0,25 % або більше, круглого поперечного перерізу діаметром менш як 80 мм</w:t>
            </w:r>
          </w:p>
        </w:tc>
        <w:tc>
          <w:tcPr>
            <w:tcW w:w="750" w:type="pct"/>
            <w:hideMark/>
          </w:tcPr>
          <w:p w:rsidR="00BC0C72" w:rsidRDefault="008D5CF6">
            <w:pPr>
              <w:pStyle w:val="a5"/>
              <w:jc w:val="center"/>
            </w:pPr>
            <w:bookmarkStart w:id="6797" w:name="39238"/>
            <w:bookmarkEnd w:id="6797"/>
            <w:r>
              <w:t>- " -</w:t>
            </w:r>
          </w:p>
        </w:tc>
        <w:tc>
          <w:tcPr>
            <w:tcW w:w="750" w:type="pct"/>
            <w:hideMark/>
          </w:tcPr>
          <w:p w:rsidR="00BC0C72" w:rsidRDefault="008D5CF6">
            <w:pPr>
              <w:pStyle w:val="a5"/>
              <w:jc w:val="center"/>
            </w:pPr>
            <w:bookmarkStart w:id="6798" w:name="39239"/>
            <w:bookmarkEnd w:id="6798"/>
            <w:r>
              <w:t>15</w:t>
            </w:r>
          </w:p>
        </w:tc>
      </w:tr>
      <w:tr w:rsidR="00BC0C72" w:rsidTr="00181458">
        <w:trPr>
          <w:divId w:val="1237204249"/>
        </w:trPr>
        <w:tc>
          <w:tcPr>
            <w:tcW w:w="900" w:type="pct"/>
            <w:hideMark/>
          </w:tcPr>
          <w:p w:rsidR="00BC0C72" w:rsidRDefault="008D5CF6">
            <w:pPr>
              <w:pStyle w:val="a5"/>
            </w:pPr>
            <w:bookmarkStart w:id="6799" w:name="39240"/>
            <w:bookmarkEnd w:id="6799"/>
            <w:r>
              <w:t>7214 99 95 00</w:t>
            </w:r>
          </w:p>
        </w:tc>
        <w:tc>
          <w:tcPr>
            <w:tcW w:w="2600" w:type="pct"/>
            <w:hideMark/>
          </w:tcPr>
          <w:p w:rsidR="00BC0C72" w:rsidRDefault="008D5CF6">
            <w:pPr>
              <w:pStyle w:val="a5"/>
            </w:pPr>
            <w:bookmarkStart w:id="6800" w:name="39241"/>
            <w:bookmarkEnd w:id="6800"/>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 прутки з вуглецевої сталі:</w:t>
            </w:r>
          </w:p>
        </w:tc>
        <w:tc>
          <w:tcPr>
            <w:tcW w:w="750" w:type="pct"/>
            <w:hideMark/>
          </w:tcPr>
          <w:p w:rsidR="00BC0C72" w:rsidRDefault="008D5CF6">
            <w:pPr>
              <w:pStyle w:val="a5"/>
              <w:jc w:val="center"/>
            </w:pPr>
            <w:bookmarkStart w:id="6801" w:name="39242"/>
            <w:bookmarkEnd w:id="6801"/>
            <w:r>
              <w:t> </w:t>
            </w:r>
          </w:p>
        </w:tc>
        <w:tc>
          <w:tcPr>
            <w:tcW w:w="750" w:type="pct"/>
            <w:hideMark/>
          </w:tcPr>
          <w:p w:rsidR="00BC0C72" w:rsidRDefault="008D5CF6">
            <w:pPr>
              <w:pStyle w:val="a5"/>
              <w:jc w:val="center"/>
            </w:pPr>
            <w:bookmarkStart w:id="6802" w:name="39243"/>
            <w:bookmarkEnd w:id="6802"/>
            <w:r>
              <w:t> </w:t>
            </w:r>
          </w:p>
        </w:tc>
      </w:tr>
      <w:tr w:rsidR="00BC0C72" w:rsidTr="00181458">
        <w:trPr>
          <w:divId w:val="1237204249"/>
        </w:trPr>
        <w:tc>
          <w:tcPr>
            <w:tcW w:w="900" w:type="pct"/>
            <w:hideMark/>
          </w:tcPr>
          <w:p w:rsidR="00BC0C72" w:rsidRDefault="008D5CF6">
            <w:pPr>
              <w:pStyle w:val="a5"/>
            </w:pPr>
            <w:bookmarkStart w:id="6803" w:name="39244"/>
            <w:bookmarkEnd w:id="6803"/>
            <w:r>
              <w:t> </w:t>
            </w:r>
          </w:p>
        </w:tc>
        <w:tc>
          <w:tcPr>
            <w:tcW w:w="2600" w:type="pct"/>
            <w:hideMark/>
          </w:tcPr>
          <w:p w:rsidR="00BC0C72" w:rsidRDefault="008D5CF6">
            <w:pPr>
              <w:pStyle w:val="a5"/>
            </w:pPr>
            <w:bookmarkStart w:id="6804" w:name="39245"/>
            <w:bookmarkEnd w:id="6804"/>
            <w:r>
              <w:t>інші прутки з вуглецевих марок сталі</w:t>
            </w:r>
          </w:p>
        </w:tc>
        <w:tc>
          <w:tcPr>
            <w:tcW w:w="750" w:type="pct"/>
            <w:hideMark/>
          </w:tcPr>
          <w:p w:rsidR="00BC0C72" w:rsidRDefault="008D5CF6">
            <w:pPr>
              <w:pStyle w:val="a5"/>
              <w:jc w:val="center"/>
            </w:pPr>
            <w:bookmarkStart w:id="6805" w:name="39246"/>
            <w:bookmarkEnd w:id="6805"/>
            <w:r>
              <w:t>тонн</w:t>
            </w:r>
          </w:p>
        </w:tc>
        <w:tc>
          <w:tcPr>
            <w:tcW w:w="750" w:type="pct"/>
            <w:hideMark/>
          </w:tcPr>
          <w:p w:rsidR="00BC0C72" w:rsidRDefault="008D5CF6">
            <w:pPr>
              <w:pStyle w:val="a5"/>
              <w:jc w:val="center"/>
            </w:pPr>
            <w:bookmarkStart w:id="6806" w:name="39247"/>
            <w:bookmarkEnd w:id="6806"/>
            <w:r>
              <w:t>20</w:t>
            </w:r>
          </w:p>
        </w:tc>
      </w:tr>
      <w:tr w:rsidR="00BC0C72" w:rsidTr="00181458">
        <w:trPr>
          <w:divId w:val="1237204249"/>
        </w:trPr>
        <w:tc>
          <w:tcPr>
            <w:tcW w:w="900" w:type="pct"/>
            <w:hideMark/>
          </w:tcPr>
          <w:p w:rsidR="00BC0C72" w:rsidRDefault="008D5CF6">
            <w:pPr>
              <w:pStyle w:val="a5"/>
            </w:pPr>
            <w:bookmarkStart w:id="6807" w:name="39248"/>
            <w:bookmarkEnd w:id="6807"/>
            <w:r>
              <w:t>7215</w:t>
            </w:r>
          </w:p>
        </w:tc>
        <w:tc>
          <w:tcPr>
            <w:tcW w:w="2600" w:type="pct"/>
            <w:hideMark/>
          </w:tcPr>
          <w:p w:rsidR="00BC0C72" w:rsidRDefault="008D5CF6">
            <w:pPr>
              <w:pStyle w:val="a5"/>
            </w:pPr>
            <w:bookmarkStart w:id="6808" w:name="39249"/>
            <w:bookmarkEnd w:id="6808"/>
            <w:r>
              <w:t>Інші прутки та бруски з вуглецевої сталі:</w:t>
            </w:r>
          </w:p>
        </w:tc>
        <w:tc>
          <w:tcPr>
            <w:tcW w:w="750" w:type="pct"/>
            <w:hideMark/>
          </w:tcPr>
          <w:p w:rsidR="00BC0C72" w:rsidRDefault="008D5CF6">
            <w:pPr>
              <w:pStyle w:val="a5"/>
              <w:jc w:val="center"/>
            </w:pPr>
            <w:bookmarkStart w:id="6809" w:name="39250"/>
            <w:bookmarkEnd w:id="6809"/>
            <w:r>
              <w:t> </w:t>
            </w:r>
          </w:p>
        </w:tc>
        <w:tc>
          <w:tcPr>
            <w:tcW w:w="750" w:type="pct"/>
            <w:hideMark/>
          </w:tcPr>
          <w:p w:rsidR="00BC0C72" w:rsidRDefault="008D5CF6">
            <w:pPr>
              <w:pStyle w:val="a5"/>
              <w:jc w:val="center"/>
            </w:pPr>
            <w:bookmarkStart w:id="6810" w:name="39251"/>
            <w:bookmarkEnd w:id="6810"/>
            <w:r>
              <w:t> </w:t>
            </w:r>
          </w:p>
        </w:tc>
      </w:tr>
      <w:tr w:rsidR="00BC0C72" w:rsidTr="00181458">
        <w:trPr>
          <w:divId w:val="1237204249"/>
        </w:trPr>
        <w:tc>
          <w:tcPr>
            <w:tcW w:w="900" w:type="pct"/>
            <w:hideMark/>
          </w:tcPr>
          <w:p w:rsidR="00BC0C72" w:rsidRDefault="008D5CF6">
            <w:pPr>
              <w:pStyle w:val="a5"/>
            </w:pPr>
            <w:bookmarkStart w:id="6811" w:name="39252"/>
            <w:bookmarkEnd w:id="6811"/>
            <w:r>
              <w:t> </w:t>
            </w:r>
          </w:p>
        </w:tc>
        <w:tc>
          <w:tcPr>
            <w:tcW w:w="2600" w:type="pct"/>
            <w:hideMark/>
          </w:tcPr>
          <w:p w:rsidR="00BC0C72" w:rsidRDefault="008D5CF6">
            <w:pPr>
              <w:pStyle w:val="a5"/>
            </w:pPr>
            <w:bookmarkStart w:id="6812" w:name="39253"/>
            <w:bookmarkEnd w:id="6812"/>
            <w:r>
              <w:t>прутки та бруски з вуглецевих марок сталі</w:t>
            </w:r>
          </w:p>
        </w:tc>
        <w:tc>
          <w:tcPr>
            <w:tcW w:w="750" w:type="pct"/>
            <w:hideMark/>
          </w:tcPr>
          <w:p w:rsidR="00BC0C72" w:rsidRDefault="008D5CF6">
            <w:pPr>
              <w:pStyle w:val="a5"/>
              <w:jc w:val="center"/>
            </w:pPr>
            <w:bookmarkStart w:id="6813" w:name="39254"/>
            <w:bookmarkEnd w:id="6813"/>
            <w:r>
              <w:t>- " -</w:t>
            </w:r>
          </w:p>
        </w:tc>
        <w:tc>
          <w:tcPr>
            <w:tcW w:w="750" w:type="pct"/>
            <w:hideMark/>
          </w:tcPr>
          <w:p w:rsidR="00BC0C72" w:rsidRDefault="008D5CF6">
            <w:pPr>
              <w:pStyle w:val="a5"/>
              <w:jc w:val="center"/>
            </w:pPr>
            <w:bookmarkStart w:id="6814" w:name="39255"/>
            <w:bookmarkEnd w:id="6814"/>
            <w:r>
              <w:t>80</w:t>
            </w:r>
          </w:p>
        </w:tc>
      </w:tr>
      <w:tr w:rsidR="00BC0C72" w:rsidTr="00181458">
        <w:trPr>
          <w:divId w:val="1237204249"/>
        </w:trPr>
        <w:tc>
          <w:tcPr>
            <w:tcW w:w="900" w:type="pct"/>
            <w:hideMark/>
          </w:tcPr>
          <w:p w:rsidR="00BC0C72" w:rsidRDefault="008D5CF6">
            <w:pPr>
              <w:pStyle w:val="a5"/>
            </w:pPr>
            <w:bookmarkStart w:id="6815" w:name="39256"/>
            <w:bookmarkEnd w:id="6815"/>
            <w:r>
              <w:t>7218</w:t>
            </w:r>
          </w:p>
        </w:tc>
        <w:tc>
          <w:tcPr>
            <w:tcW w:w="2600" w:type="pct"/>
            <w:hideMark/>
          </w:tcPr>
          <w:p w:rsidR="00BC0C72" w:rsidRDefault="008D5CF6">
            <w:pPr>
              <w:pStyle w:val="a5"/>
            </w:pPr>
            <w:bookmarkStart w:id="6816" w:name="39257"/>
            <w:bookmarkEnd w:id="6816"/>
            <w:r>
              <w:t>Сталь корозійностійка (нержавіюча) у зливках та в інших первинних формах; напівфабрикати з корозійностійкої (нержавіючої) сталі:</w:t>
            </w:r>
          </w:p>
        </w:tc>
        <w:tc>
          <w:tcPr>
            <w:tcW w:w="750" w:type="pct"/>
            <w:hideMark/>
          </w:tcPr>
          <w:p w:rsidR="00BC0C72" w:rsidRDefault="008D5CF6">
            <w:pPr>
              <w:pStyle w:val="a5"/>
              <w:jc w:val="center"/>
            </w:pPr>
            <w:bookmarkStart w:id="6817" w:name="39258"/>
            <w:bookmarkEnd w:id="6817"/>
            <w:r>
              <w:t> </w:t>
            </w:r>
          </w:p>
        </w:tc>
        <w:tc>
          <w:tcPr>
            <w:tcW w:w="750" w:type="pct"/>
            <w:hideMark/>
          </w:tcPr>
          <w:p w:rsidR="00BC0C72" w:rsidRDefault="008D5CF6">
            <w:pPr>
              <w:pStyle w:val="a5"/>
              <w:jc w:val="center"/>
            </w:pPr>
            <w:bookmarkStart w:id="6818" w:name="39259"/>
            <w:bookmarkEnd w:id="6818"/>
            <w:r>
              <w:t> </w:t>
            </w:r>
          </w:p>
        </w:tc>
      </w:tr>
      <w:tr w:rsidR="00BC0C72" w:rsidTr="00181458">
        <w:trPr>
          <w:divId w:val="1237204249"/>
        </w:trPr>
        <w:tc>
          <w:tcPr>
            <w:tcW w:w="900" w:type="pct"/>
            <w:hideMark/>
          </w:tcPr>
          <w:p w:rsidR="00BC0C72" w:rsidRDefault="008D5CF6">
            <w:pPr>
              <w:pStyle w:val="a5"/>
            </w:pPr>
            <w:bookmarkStart w:id="6819" w:name="39260"/>
            <w:bookmarkEnd w:id="6819"/>
            <w:r>
              <w:t> </w:t>
            </w:r>
          </w:p>
        </w:tc>
        <w:tc>
          <w:tcPr>
            <w:tcW w:w="2600" w:type="pct"/>
            <w:hideMark/>
          </w:tcPr>
          <w:p w:rsidR="00BC0C72" w:rsidRDefault="008D5CF6">
            <w:pPr>
              <w:pStyle w:val="a5"/>
            </w:pPr>
            <w:bookmarkStart w:id="6820" w:name="39261"/>
            <w:bookmarkEnd w:id="6820"/>
            <w:r>
              <w:t>поковки, штамповки, поковки штамповані, заготовки, заготовки обточені (вали), заготовки механічно оброблені (вали), кільця з корозійностійкої сталі, у тому числі проби (зразки, частини, кільцеві припуски)</w:t>
            </w:r>
          </w:p>
        </w:tc>
        <w:tc>
          <w:tcPr>
            <w:tcW w:w="750" w:type="pct"/>
            <w:hideMark/>
          </w:tcPr>
          <w:p w:rsidR="00BC0C72" w:rsidRDefault="008D5CF6">
            <w:pPr>
              <w:pStyle w:val="a5"/>
              <w:jc w:val="center"/>
            </w:pPr>
            <w:bookmarkStart w:id="6821" w:name="39262"/>
            <w:bookmarkEnd w:id="6821"/>
            <w:r>
              <w:t>- " -</w:t>
            </w:r>
          </w:p>
        </w:tc>
        <w:tc>
          <w:tcPr>
            <w:tcW w:w="750" w:type="pct"/>
            <w:hideMark/>
          </w:tcPr>
          <w:p w:rsidR="00BC0C72" w:rsidRDefault="008D5CF6">
            <w:pPr>
              <w:pStyle w:val="a5"/>
              <w:jc w:val="center"/>
            </w:pPr>
            <w:bookmarkStart w:id="6822" w:name="39263"/>
            <w:bookmarkEnd w:id="6822"/>
            <w:r>
              <w:t>400</w:t>
            </w:r>
          </w:p>
        </w:tc>
      </w:tr>
      <w:tr w:rsidR="00BC0C72" w:rsidTr="00181458">
        <w:trPr>
          <w:divId w:val="1237204249"/>
        </w:trPr>
        <w:tc>
          <w:tcPr>
            <w:tcW w:w="900" w:type="pct"/>
            <w:hideMark/>
          </w:tcPr>
          <w:p w:rsidR="00BC0C72" w:rsidRDefault="008D5CF6">
            <w:pPr>
              <w:pStyle w:val="a5"/>
            </w:pPr>
            <w:bookmarkStart w:id="6823" w:name="39264"/>
            <w:bookmarkEnd w:id="6823"/>
            <w:r>
              <w:t>7219</w:t>
            </w:r>
          </w:p>
        </w:tc>
        <w:tc>
          <w:tcPr>
            <w:tcW w:w="2600" w:type="pct"/>
            <w:hideMark/>
          </w:tcPr>
          <w:p w:rsidR="00BC0C72" w:rsidRDefault="008D5CF6">
            <w:pPr>
              <w:pStyle w:val="a5"/>
            </w:pPr>
            <w:bookmarkStart w:id="6824" w:name="39265"/>
            <w:bookmarkEnd w:id="6824"/>
            <w:r>
              <w:t>Прокат плоский з корозійностійкої (нержавіючої) сталі, завширшки 600 мм або більше:</w:t>
            </w:r>
          </w:p>
        </w:tc>
        <w:tc>
          <w:tcPr>
            <w:tcW w:w="750" w:type="pct"/>
            <w:hideMark/>
          </w:tcPr>
          <w:p w:rsidR="00BC0C72" w:rsidRDefault="008D5CF6">
            <w:pPr>
              <w:pStyle w:val="a5"/>
              <w:jc w:val="center"/>
            </w:pPr>
            <w:bookmarkStart w:id="6825" w:name="39266"/>
            <w:bookmarkEnd w:id="6825"/>
            <w:r>
              <w:t> </w:t>
            </w:r>
          </w:p>
        </w:tc>
        <w:tc>
          <w:tcPr>
            <w:tcW w:w="750" w:type="pct"/>
            <w:hideMark/>
          </w:tcPr>
          <w:p w:rsidR="00BC0C72" w:rsidRDefault="008D5CF6">
            <w:pPr>
              <w:pStyle w:val="a5"/>
              <w:jc w:val="center"/>
            </w:pPr>
            <w:bookmarkStart w:id="6826" w:name="39267"/>
            <w:bookmarkEnd w:id="6826"/>
            <w:r>
              <w:t> </w:t>
            </w:r>
          </w:p>
        </w:tc>
      </w:tr>
      <w:tr w:rsidR="00BC0C72" w:rsidTr="00181458">
        <w:trPr>
          <w:divId w:val="1237204249"/>
        </w:trPr>
        <w:tc>
          <w:tcPr>
            <w:tcW w:w="900" w:type="pct"/>
            <w:hideMark/>
          </w:tcPr>
          <w:p w:rsidR="00BC0C72" w:rsidRDefault="008D5CF6">
            <w:pPr>
              <w:pStyle w:val="a5"/>
            </w:pPr>
            <w:bookmarkStart w:id="6827" w:name="39268"/>
            <w:bookmarkEnd w:id="6827"/>
            <w:r>
              <w:t> </w:t>
            </w:r>
          </w:p>
        </w:tc>
        <w:tc>
          <w:tcPr>
            <w:tcW w:w="2600" w:type="pct"/>
            <w:hideMark/>
          </w:tcPr>
          <w:p w:rsidR="00BC0C72" w:rsidRDefault="008D5CF6">
            <w:pPr>
              <w:pStyle w:val="a5"/>
            </w:pPr>
            <w:bookmarkStart w:id="6828" w:name="39269"/>
            <w:bookmarkEnd w:id="6828"/>
            <w:r>
              <w:t>листовий прокат 12Х18Н10Т гарячекатаний завтовшки 10 - 80 мм</w:t>
            </w:r>
          </w:p>
        </w:tc>
        <w:tc>
          <w:tcPr>
            <w:tcW w:w="750" w:type="pct"/>
            <w:hideMark/>
          </w:tcPr>
          <w:p w:rsidR="00BC0C72" w:rsidRDefault="008D5CF6">
            <w:pPr>
              <w:pStyle w:val="a5"/>
              <w:jc w:val="center"/>
            </w:pPr>
            <w:bookmarkStart w:id="6829" w:name="39270"/>
            <w:bookmarkEnd w:id="6829"/>
            <w:r>
              <w:t>- " -</w:t>
            </w:r>
          </w:p>
        </w:tc>
        <w:tc>
          <w:tcPr>
            <w:tcW w:w="750" w:type="pct"/>
            <w:hideMark/>
          </w:tcPr>
          <w:p w:rsidR="00BC0C72" w:rsidRDefault="008D5CF6">
            <w:pPr>
              <w:pStyle w:val="a5"/>
              <w:jc w:val="center"/>
            </w:pPr>
            <w:bookmarkStart w:id="6830" w:name="39271"/>
            <w:bookmarkEnd w:id="6830"/>
            <w:r>
              <w:t>150</w:t>
            </w:r>
          </w:p>
        </w:tc>
      </w:tr>
      <w:tr w:rsidR="00BC0C72" w:rsidTr="00181458">
        <w:trPr>
          <w:divId w:val="1237204249"/>
        </w:trPr>
        <w:tc>
          <w:tcPr>
            <w:tcW w:w="900" w:type="pct"/>
            <w:hideMark/>
          </w:tcPr>
          <w:p w:rsidR="00BC0C72" w:rsidRDefault="008D5CF6">
            <w:pPr>
              <w:pStyle w:val="a5"/>
            </w:pPr>
            <w:bookmarkStart w:id="6831" w:name="39272"/>
            <w:bookmarkEnd w:id="6831"/>
            <w:r>
              <w:t> </w:t>
            </w:r>
          </w:p>
        </w:tc>
        <w:tc>
          <w:tcPr>
            <w:tcW w:w="2600" w:type="pct"/>
            <w:hideMark/>
          </w:tcPr>
          <w:p w:rsidR="00BC0C72" w:rsidRDefault="008D5CF6">
            <w:pPr>
              <w:pStyle w:val="a5"/>
            </w:pPr>
            <w:bookmarkStart w:id="6832" w:name="39273"/>
            <w:bookmarkEnd w:id="6832"/>
            <w:r>
              <w:t>листовий прокат ЭИ703ВД холоднокатаний завтовшки 10 - 14 мм</w:t>
            </w:r>
          </w:p>
        </w:tc>
        <w:tc>
          <w:tcPr>
            <w:tcW w:w="750" w:type="pct"/>
            <w:hideMark/>
          </w:tcPr>
          <w:p w:rsidR="00BC0C72" w:rsidRDefault="008D5CF6">
            <w:pPr>
              <w:pStyle w:val="a5"/>
              <w:jc w:val="center"/>
            </w:pPr>
            <w:bookmarkStart w:id="6833" w:name="39274"/>
            <w:bookmarkEnd w:id="6833"/>
            <w:r>
              <w:t>- " -</w:t>
            </w:r>
          </w:p>
        </w:tc>
        <w:tc>
          <w:tcPr>
            <w:tcW w:w="750" w:type="pct"/>
            <w:hideMark/>
          </w:tcPr>
          <w:p w:rsidR="00BC0C72" w:rsidRDefault="008D5CF6">
            <w:pPr>
              <w:pStyle w:val="a5"/>
              <w:jc w:val="center"/>
            </w:pPr>
            <w:bookmarkStart w:id="6834" w:name="39275"/>
            <w:bookmarkEnd w:id="6834"/>
            <w:r>
              <w:t>60</w:t>
            </w:r>
          </w:p>
        </w:tc>
      </w:tr>
      <w:tr w:rsidR="00BC0C72" w:rsidTr="00181458">
        <w:trPr>
          <w:divId w:val="1237204249"/>
        </w:trPr>
        <w:tc>
          <w:tcPr>
            <w:tcW w:w="900" w:type="pct"/>
            <w:hideMark/>
          </w:tcPr>
          <w:p w:rsidR="00BC0C72" w:rsidRDefault="008D5CF6">
            <w:pPr>
              <w:pStyle w:val="a5"/>
            </w:pPr>
            <w:bookmarkStart w:id="6835" w:name="39276"/>
            <w:bookmarkEnd w:id="6835"/>
            <w:r>
              <w:t> </w:t>
            </w:r>
          </w:p>
        </w:tc>
        <w:tc>
          <w:tcPr>
            <w:tcW w:w="2600" w:type="pct"/>
            <w:hideMark/>
          </w:tcPr>
          <w:p w:rsidR="00BC0C72" w:rsidRDefault="008D5CF6">
            <w:pPr>
              <w:pStyle w:val="a5"/>
            </w:pPr>
            <w:bookmarkStart w:id="6836" w:name="39277"/>
            <w:bookmarkEnd w:id="6836"/>
            <w:r>
              <w:t>листовий прокат ЭП718ИД гарячекатаний завтовшки 10 мм та вище</w:t>
            </w:r>
          </w:p>
        </w:tc>
        <w:tc>
          <w:tcPr>
            <w:tcW w:w="750" w:type="pct"/>
            <w:hideMark/>
          </w:tcPr>
          <w:p w:rsidR="00BC0C72" w:rsidRDefault="008D5CF6">
            <w:pPr>
              <w:pStyle w:val="a5"/>
              <w:jc w:val="center"/>
            </w:pPr>
            <w:bookmarkStart w:id="6837" w:name="39278"/>
            <w:bookmarkEnd w:id="6837"/>
            <w:r>
              <w:t>- " -</w:t>
            </w:r>
          </w:p>
        </w:tc>
        <w:tc>
          <w:tcPr>
            <w:tcW w:w="750" w:type="pct"/>
            <w:hideMark/>
          </w:tcPr>
          <w:p w:rsidR="00BC0C72" w:rsidRDefault="008D5CF6">
            <w:pPr>
              <w:pStyle w:val="a5"/>
              <w:jc w:val="center"/>
            </w:pPr>
            <w:bookmarkStart w:id="6838" w:name="39279"/>
            <w:bookmarkEnd w:id="6838"/>
            <w:r>
              <w:t>35</w:t>
            </w:r>
          </w:p>
        </w:tc>
      </w:tr>
      <w:tr w:rsidR="00BC0C72" w:rsidTr="00181458">
        <w:trPr>
          <w:divId w:val="1237204249"/>
        </w:trPr>
        <w:tc>
          <w:tcPr>
            <w:tcW w:w="900" w:type="pct"/>
            <w:hideMark/>
          </w:tcPr>
          <w:p w:rsidR="00BC0C72" w:rsidRDefault="008D5CF6">
            <w:pPr>
              <w:pStyle w:val="a5"/>
            </w:pPr>
            <w:bookmarkStart w:id="6839" w:name="39280"/>
            <w:bookmarkEnd w:id="6839"/>
            <w:r>
              <w:t> </w:t>
            </w:r>
          </w:p>
        </w:tc>
        <w:tc>
          <w:tcPr>
            <w:tcW w:w="2600" w:type="pct"/>
            <w:hideMark/>
          </w:tcPr>
          <w:p w:rsidR="00BC0C72" w:rsidRDefault="008D5CF6">
            <w:pPr>
              <w:pStyle w:val="a5"/>
            </w:pPr>
            <w:bookmarkStart w:id="6840" w:name="39281"/>
            <w:bookmarkEnd w:id="6840"/>
            <w:r>
              <w:t>листовий прокат 14Х17Н2 гарячекатаний завтовшки 10 - 30 мм</w:t>
            </w:r>
          </w:p>
        </w:tc>
        <w:tc>
          <w:tcPr>
            <w:tcW w:w="750" w:type="pct"/>
            <w:hideMark/>
          </w:tcPr>
          <w:p w:rsidR="00BC0C72" w:rsidRDefault="008D5CF6">
            <w:pPr>
              <w:pStyle w:val="a5"/>
              <w:jc w:val="center"/>
            </w:pPr>
            <w:bookmarkStart w:id="6841" w:name="39282"/>
            <w:bookmarkEnd w:id="6841"/>
            <w:r>
              <w:t>- " -</w:t>
            </w:r>
          </w:p>
        </w:tc>
        <w:tc>
          <w:tcPr>
            <w:tcW w:w="750" w:type="pct"/>
            <w:hideMark/>
          </w:tcPr>
          <w:p w:rsidR="00BC0C72" w:rsidRDefault="008D5CF6">
            <w:pPr>
              <w:pStyle w:val="a5"/>
              <w:jc w:val="center"/>
            </w:pPr>
            <w:bookmarkStart w:id="6842" w:name="39283"/>
            <w:bookmarkEnd w:id="6842"/>
            <w:r>
              <w:t>25</w:t>
            </w:r>
          </w:p>
        </w:tc>
      </w:tr>
      <w:tr w:rsidR="00BC0C72" w:rsidTr="00181458">
        <w:trPr>
          <w:divId w:val="1237204249"/>
        </w:trPr>
        <w:tc>
          <w:tcPr>
            <w:tcW w:w="900" w:type="pct"/>
            <w:hideMark/>
          </w:tcPr>
          <w:p w:rsidR="00BC0C72" w:rsidRDefault="008D5CF6">
            <w:pPr>
              <w:pStyle w:val="a5"/>
            </w:pPr>
            <w:bookmarkStart w:id="6843" w:name="39284"/>
            <w:bookmarkEnd w:id="6843"/>
            <w:r>
              <w:t> </w:t>
            </w:r>
          </w:p>
        </w:tc>
        <w:tc>
          <w:tcPr>
            <w:tcW w:w="2600" w:type="pct"/>
            <w:hideMark/>
          </w:tcPr>
          <w:p w:rsidR="00BC0C72" w:rsidRDefault="008D5CF6">
            <w:pPr>
              <w:pStyle w:val="a5"/>
            </w:pPr>
            <w:bookmarkStart w:id="6844" w:name="39285"/>
            <w:bookmarkEnd w:id="6844"/>
            <w:r>
              <w:t>листовий прокат ЭП609Ш гарячекатаний завтовшки 10 - 15 мм</w:t>
            </w:r>
          </w:p>
        </w:tc>
        <w:tc>
          <w:tcPr>
            <w:tcW w:w="750" w:type="pct"/>
            <w:hideMark/>
          </w:tcPr>
          <w:p w:rsidR="00BC0C72" w:rsidRDefault="008D5CF6">
            <w:pPr>
              <w:pStyle w:val="a5"/>
              <w:jc w:val="center"/>
            </w:pPr>
            <w:bookmarkStart w:id="6845" w:name="39286"/>
            <w:bookmarkEnd w:id="6845"/>
            <w:r>
              <w:t>- " -</w:t>
            </w:r>
          </w:p>
        </w:tc>
        <w:tc>
          <w:tcPr>
            <w:tcW w:w="750" w:type="pct"/>
            <w:hideMark/>
          </w:tcPr>
          <w:p w:rsidR="00BC0C72" w:rsidRDefault="008D5CF6">
            <w:pPr>
              <w:pStyle w:val="a5"/>
              <w:jc w:val="center"/>
            </w:pPr>
            <w:bookmarkStart w:id="6846" w:name="39287"/>
            <w:bookmarkEnd w:id="6846"/>
            <w:r>
              <w:t>20</w:t>
            </w:r>
          </w:p>
        </w:tc>
      </w:tr>
      <w:tr w:rsidR="00BC0C72" w:rsidTr="00181458">
        <w:trPr>
          <w:divId w:val="1237204249"/>
        </w:trPr>
        <w:tc>
          <w:tcPr>
            <w:tcW w:w="900" w:type="pct"/>
            <w:hideMark/>
          </w:tcPr>
          <w:p w:rsidR="00BC0C72" w:rsidRDefault="008D5CF6">
            <w:pPr>
              <w:pStyle w:val="a5"/>
            </w:pPr>
            <w:bookmarkStart w:id="6847" w:name="39288"/>
            <w:bookmarkEnd w:id="6847"/>
            <w:r>
              <w:t> </w:t>
            </w:r>
          </w:p>
        </w:tc>
        <w:tc>
          <w:tcPr>
            <w:tcW w:w="2600" w:type="pct"/>
            <w:hideMark/>
          </w:tcPr>
          <w:p w:rsidR="00BC0C72" w:rsidRDefault="008D5CF6">
            <w:pPr>
              <w:pStyle w:val="a5"/>
            </w:pPr>
            <w:bookmarkStart w:id="6848" w:name="39289"/>
            <w:bookmarkEnd w:id="6848"/>
            <w:r>
              <w:t>листовий прокат ЭИ962Ш гарячекатаний завтовшки 10 мм и вище</w:t>
            </w:r>
          </w:p>
        </w:tc>
        <w:tc>
          <w:tcPr>
            <w:tcW w:w="750" w:type="pct"/>
            <w:hideMark/>
          </w:tcPr>
          <w:p w:rsidR="00BC0C72" w:rsidRDefault="008D5CF6">
            <w:pPr>
              <w:pStyle w:val="a5"/>
              <w:jc w:val="center"/>
            </w:pPr>
            <w:bookmarkStart w:id="6849" w:name="39290"/>
            <w:bookmarkEnd w:id="6849"/>
            <w:r>
              <w:t>- " -</w:t>
            </w:r>
          </w:p>
        </w:tc>
        <w:tc>
          <w:tcPr>
            <w:tcW w:w="750" w:type="pct"/>
            <w:hideMark/>
          </w:tcPr>
          <w:p w:rsidR="00BC0C72" w:rsidRDefault="008D5CF6">
            <w:pPr>
              <w:pStyle w:val="a5"/>
              <w:jc w:val="center"/>
            </w:pPr>
            <w:bookmarkStart w:id="6850" w:name="39291"/>
            <w:bookmarkEnd w:id="6850"/>
            <w:r>
              <w:t>30</w:t>
            </w:r>
          </w:p>
        </w:tc>
      </w:tr>
      <w:tr w:rsidR="00BC0C72" w:rsidTr="00181458">
        <w:trPr>
          <w:divId w:val="1237204249"/>
        </w:trPr>
        <w:tc>
          <w:tcPr>
            <w:tcW w:w="900" w:type="pct"/>
            <w:hideMark/>
          </w:tcPr>
          <w:p w:rsidR="00BC0C72" w:rsidRDefault="008D5CF6">
            <w:pPr>
              <w:pStyle w:val="a5"/>
            </w:pPr>
            <w:bookmarkStart w:id="6851" w:name="39292"/>
            <w:bookmarkEnd w:id="6851"/>
            <w:r>
              <w:t> </w:t>
            </w:r>
          </w:p>
        </w:tc>
        <w:tc>
          <w:tcPr>
            <w:tcW w:w="2600" w:type="pct"/>
            <w:hideMark/>
          </w:tcPr>
          <w:p w:rsidR="00BC0C72" w:rsidRDefault="008D5CF6">
            <w:pPr>
              <w:pStyle w:val="a5"/>
            </w:pPr>
            <w:bookmarkStart w:id="6852" w:name="39293"/>
            <w:bookmarkEnd w:id="6852"/>
            <w:r>
              <w:t>листовий прокат 12Х18Н10Т гарячекатаний завтовшки 4,75 - 10 мм</w:t>
            </w:r>
          </w:p>
        </w:tc>
        <w:tc>
          <w:tcPr>
            <w:tcW w:w="750" w:type="pct"/>
            <w:hideMark/>
          </w:tcPr>
          <w:p w:rsidR="00BC0C72" w:rsidRDefault="008D5CF6">
            <w:pPr>
              <w:pStyle w:val="a5"/>
              <w:jc w:val="center"/>
            </w:pPr>
            <w:bookmarkStart w:id="6853" w:name="39294"/>
            <w:bookmarkEnd w:id="6853"/>
            <w:r>
              <w:t>- " -</w:t>
            </w:r>
          </w:p>
        </w:tc>
        <w:tc>
          <w:tcPr>
            <w:tcW w:w="750" w:type="pct"/>
            <w:hideMark/>
          </w:tcPr>
          <w:p w:rsidR="00BC0C72" w:rsidRDefault="008D5CF6">
            <w:pPr>
              <w:pStyle w:val="a5"/>
              <w:jc w:val="center"/>
            </w:pPr>
            <w:bookmarkStart w:id="6854" w:name="39295"/>
            <w:bookmarkEnd w:id="6854"/>
            <w:r>
              <w:t>120</w:t>
            </w:r>
          </w:p>
        </w:tc>
      </w:tr>
      <w:tr w:rsidR="00BC0C72" w:rsidTr="00181458">
        <w:trPr>
          <w:divId w:val="1237204249"/>
        </w:trPr>
        <w:tc>
          <w:tcPr>
            <w:tcW w:w="900" w:type="pct"/>
            <w:hideMark/>
          </w:tcPr>
          <w:p w:rsidR="00BC0C72" w:rsidRDefault="008D5CF6">
            <w:pPr>
              <w:pStyle w:val="a5"/>
            </w:pPr>
            <w:bookmarkStart w:id="6855" w:name="39296"/>
            <w:bookmarkEnd w:id="6855"/>
            <w:r>
              <w:t> </w:t>
            </w:r>
          </w:p>
        </w:tc>
        <w:tc>
          <w:tcPr>
            <w:tcW w:w="2600" w:type="pct"/>
            <w:hideMark/>
          </w:tcPr>
          <w:p w:rsidR="00BC0C72" w:rsidRDefault="008D5CF6">
            <w:pPr>
              <w:pStyle w:val="a5"/>
            </w:pPr>
            <w:bookmarkStart w:id="6856" w:name="39297"/>
            <w:bookmarkEnd w:id="6856"/>
            <w:r>
              <w:t>листовий прокат ЭП609Ш гарячекатаний завтовшки 4,75 - 10 мм</w:t>
            </w:r>
          </w:p>
        </w:tc>
        <w:tc>
          <w:tcPr>
            <w:tcW w:w="750" w:type="pct"/>
            <w:hideMark/>
          </w:tcPr>
          <w:p w:rsidR="00BC0C72" w:rsidRDefault="008D5CF6">
            <w:pPr>
              <w:pStyle w:val="a5"/>
              <w:jc w:val="center"/>
            </w:pPr>
            <w:bookmarkStart w:id="6857" w:name="39298"/>
            <w:bookmarkEnd w:id="6857"/>
            <w:r>
              <w:t>- " -</w:t>
            </w:r>
          </w:p>
        </w:tc>
        <w:tc>
          <w:tcPr>
            <w:tcW w:w="750" w:type="pct"/>
            <w:hideMark/>
          </w:tcPr>
          <w:p w:rsidR="00BC0C72" w:rsidRDefault="008D5CF6">
            <w:pPr>
              <w:pStyle w:val="a5"/>
              <w:jc w:val="center"/>
            </w:pPr>
            <w:bookmarkStart w:id="6858" w:name="39299"/>
            <w:bookmarkEnd w:id="6858"/>
            <w:r>
              <w:t>18</w:t>
            </w:r>
          </w:p>
        </w:tc>
      </w:tr>
      <w:tr w:rsidR="00BC0C72" w:rsidTr="00181458">
        <w:trPr>
          <w:divId w:val="1237204249"/>
        </w:trPr>
        <w:tc>
          <w:tcPr>
            <w:tcW w:w="900" w:type="pct"/>
            <w:hideMark/>
          </w:tcPr>
          <w:p w:rsidR="00BC0C72" w:rsidRDefault="008D5CF6">
            <w:pPr>
              <w:pStyle w:val="a5"/>
            </w:pPr>
            <w:bookmarkStart w:id="6859" w:name="39300"/>
            <w:bookmarkEnd w:id="6859"/>
            <w:r>
              <w:t> </w:t>
            </w:r>
          </w:p>
        </w:tc>
        <w:tc>
          <w:tcPr>
            <w:tcW w:w="2600" w:type="pct"/>
            <w:hideMark/>
          </w:tcPr>
          <w:p w:rsidR="00BC0C72" w:rsidRDefault="008D5CF6">
            <w:pPr>
              <w:pStyle w:val="a5"/>
            </w:pPr>
            <w:bookmarkStart w:id="6860" w:name="39301"/>
            <w:bookmarkEnd w:id="6860"/>
            <w:r>
              <w:t>листовий прокат ЭИ703ВД холоднокатаний завтовшки 4,75 - 10 мм</w:t>
            </w:r>
          </w:p>
        </w:tc>
        <w:tc>
          <w:tcPr>
            <w:tcW w:w="750" w:type="pct"/>
            <w:hideMark/>
          </w:tcPr>
          <w:p w:rsidR="00BC0C72" w:rsidRDefault="008D5CF6">
            <w:pPr>
              <w:pStyle w:val="a5"/>
              <w:jc w:val="center"/>
            </w:pPr>
            <w:bookmarkStart w:id="6861" w:name="39302"/>
            <w:bookmarkEnd w:id="6861"/>
            <w:r>
              <w:t>- " -</w:t>
            </w:r>
          </w:p>
        </w:tc>
        <w:tc>
          <w:tcPr>
            <w:tcW w:w="750" w:type="pct"/>
            <w:hideMark/>
          </w:tcPr>
          <w:p w:rsidR="00BC0C72" w:rsidRDefault="008D5CF6">
            <w:pPr>
              <w:pStyle w:val="a5"/>
              <w:jc w:val="center"/>
            </w:pPr>
            <w:bookmarkStart w:id="6862" w:name="39303"/>
            <w:bookmarkEnd w:id="6862"/>
            <w:r>
              <w:t>40</w:t>
            </w:r>
          </w:p>
        </w:tc>
      </w:tr>
      <w:tr w:rsidR="00BC0C72" w:rsidTr="00181458">
        <w:trPr>
          <w:divId w:val="1237204249"/>
        </w:trPr>
        <w:tc>
          <w:tcPr>
            <w:tcW w:w="900" w:type="pct"/>
            <w:hideMark/>
          </w:tcPr>
          <w:p w:rsidR="00BC0C72" w:rsidRDefault="008D5CF6">
            <w:pPr>
              <w:pStyle w:val="a5"/>
            </w:pPr>
            <w:bookmarkStart w:id="6863" w:name="39304"/>
            <w:bookmarkEnd w:id="6863"/>
            <w:r>
              <w:t> </w:t>
            </w:r>
          </w:p>
        </w:tc>
        <w:tc>
          <w:tcPr>
            <w:tcW w:w="2600" w:type="pct"/>
            <w:hideMark/>
          </w:tcPr>
          <w:p w:rsidR="00BC0C72" w:rsidRDefault="008D5CF6">
            <w:pPr>
              <w:pStyle w:val="a5"/>
            </w:pPr>
            <w:bookmarkStart w:id="6864" w:name="39305"/>
            <w:bookmarkEnd w:id="6864"/>
            <w:r>
              <w:t>листовий прокат ЭП718ИД гарячекатаний завтовшки 4,75 - 10 мм</w:t>
            </w:r>
          </w:p>
        </w:tc>
        <w:tc>
          <w:tcPr>
            <w:tcW w:w="750" w:type="pct"/>
            <w:hideMark/>
          </w:tcPr>
          <w:p w:rsidR="00BC0C72" w:rsidRDefault="008D5CF6">
            <w:pPr>
              <w:pStyle w:val="a5"/>
              <w:jc w:val="center"/>
            </w:pPr>
            <w:bookmarkStart w:id="6865" w:name="39306"/>
            <w:bookmarkEnd w:id="6865"/>
            <w:r>
              <w:t>- " -</w:t>
            </w:r>
          </w:p>
        </w:tc>
        <w:tc>
          <w:tcPr>
            <w:tcW w:w="750" w:type="pct"/>
            <w:hideMark/>
          </w:tcPr>
          <w:p w:rsidR="00BC0C72" w:rsidRDefault="008D5CF6">
            <w:pPr>
              <w:pStyle w:val="a5"/>
              <w:jc w:val="center"/>
            </w:pPr>
            <w:bookmarkStart w:id="6866" w:name="39307"/>
            <w:bookmarkEnd w:id="6866"/>
            <w:r>
              <w:t>45</w:t>
            </w:r>
          </w:p>
        </w:tc>
      </w:tr>
      <w:tr w:rsidR="00BC0C72" w:rsidTr="00181458">
        <w:trPr>
          <w:divId w:val="1237204249"/>
        </w:trPr>
        <w:tc>
          <w:tcPr>
            <w:tcW w:w="900" w:type="pct"/>
            <w:hideMark/>
          </w:tcPr>
          <w:p w:rsidR="00BC0C72" w:rsidRDefault="008D5CF6">
            <w:pPr>
              <w:pStyle w:val="a5"/>
            </w:pPr>
            <w:bookmarkStart w:id="6867" w:name="39308"/>
            <w:bookmarkEnd w:id="6867"/>
            <w:r>
              <w:t> </w:t>
            </w:r>
          </w:p>
        </w:tc>
        <w:tc>
          <w:tcPr>
            <w:tcW w:w="2600" w:type="pct"/>
            <w:hideMark/>
          </w:tcPr>
          <w:p w:rsidR="00BC0C72" w:rsidRDefault="008D5CF6">
            <w:pPr>
              <w:pStyle w:val="a5"/>
            </w:pPr>
            <w:bookmarkStart w:id="6868" w:name="39309"/>
            <w:bookmarkEnd w:id="6868"/>
            <w:r>
              <w:t>листовий прокат 14Х17Н2 гарячекатаний завтовшки 4,75 - 10 мм</w:t>
            </w:r>
          </w:p>
        </w:tc>
        <w:tc>
          <w:tcPr>
            <w:tcW w:w="750" w:type="pct"/>
            <w:hideMark/>
          </w:tcPr>
          <w:p w:rsidR="00BC0C72" w:rsidRDefault="008D5CF6">
            <w:pPr>
              <w:pStyle w:val="a5"/>
              <w:jc w:val="center"/>
            </w:pPr>
            <w:bookmarkStart w:id="6869" w:name="39310"/>
            <w:bookmarkEnd w:id="6869"/>
            <w:r>
              <w:t>- " -</w:t>
            </w:r>
          </w:p>
        </w:tc>
        <w:tc>
          <w:tcPr>
            <w:tcW w:w="750" w:type="pct"/>
            <w:hideMark/>
          </w:tcPr>
          <w:p w:rsidR="00BC0C72" w:rsidRDefault="008D5CF6">
            <w:pPr>
              <w:pStyle w:val="a5"/>
              <w:jc w:val="center"/>
            </w:pPr>
            <w:bookmarkStart w:id="6870" w:name="39311"/>
            <w:bookmarkEnd w:id="6870"/>
            <w:r>
              <w:t>20</w:t>
            </w:r>
          </w:p>
        </w:tc>
      </w:tr>
      <w:tr w:rsidR="00BC0C72" w:rsidTr="00181458">
        <w:trPr>
          <w:divId w:val="1237204249"/>
        </w:trPr>
        <w:tc>
          <w:tcPr>
            <w:tcW w:w="900" w:type="pct"/>
            <w:hideMark/>
          </w:tcPr>
          <w:p w:rsidR="00BC0C72" w:rsidRDefault="008D5CF6">
            <w:pPr>
              <w:pStyle w:val="a5"/>
            </w:pPr>
            <w:bookmarkStart w:id="6871" w:name="39312"/>
            <w:bookmarkEnd w:id="6871"/>
            <w:r>
              <w:lastRenderedPageBreak/>
              <w:t> </w:t>
            </w:r>
          </w:p>
        </w:tc>
        <w:tc>
          <w:tcPr>
            <w:tcW w:w="2600" w:type="pct"/>
            <w:hideMark/>
          </w:tcPr>
          <w:p w:rsidR="00BC0C72" w:rsidRDefault="008D5CF6">
            <w:pPr>
              <w:pStyle w:val="a5"/>
            </w:pPr>
            <w:bookmarkStart w:id="6872" w:name="39313"/>
            <w:bookmarkEnd w:id="6872"/>
            <w:r>
              <w:t>листовий прокат ЭП609Ш гарячекатаний завтовшки 3 - 4,75 мм</w:t>
            </w:r>
          </w:p>
        </w:tc>
        <w:tc>
          <w:tcPr>
            <w:tcW w:w="750" w:type="pct"/>
            <w:hideMark/>
          </w:tcPr>
          <w:p w:rsidR="00BC0C72" w:rsidRDefault="008D5CF6">
            <w:pPr>
              <w:pStyle w:val="a5"/>
              <w:jc w:val="center"/>
            </w:pPr>
            <w:bookmarkStart w:id="6873" w:name="39314"/>
            <w:bookmarkEnd w:id="6873"/>
            <w:r>
              <w:t>- " -</w:t>
            </w:r>
          </w:p>
        </w:tc>
        <w:tc>
          <w:tcPr>
            <w:tcW w:w="750" w:type="pct"/>
            <w:hideMark/>
          </w:tcPr>
          <w:p w:rsidR="00BC0C72" w:rsidRDefault="008D5CF6">
            <w:pPr>
              <w:pStyle w:val="a5"/>
              <w:jc w:val="center"/>
            </w:pPr>
            <w:bookmarkStart w:id="6874" w:name="39315"/>
            <w:bookmarkEnd w:id="6874"/>
            <w:r>
              <w:t>15</w:t>
            </w:r>
          </w:p>
        </w:tc>
      </w:tr>
      <w:tr w:rsidR="00BC0C72" w:rsidTr="00181458">
        <w:trPr>
          <w:divId w:val="1237204249"/>
        </w:trPr>
        <w:tc>
          <w:tcPr>
            <w:tcW w:w="900" w:type="pct"/>
            <w:hideMark/>
          </w:tcPr>
          <w:p w:rsidR="00BC0C72" w:rsidRDefault="008D5CF6">
            <w:pPr>
              <w:pStyle w:val="a5"/>
            </w:pPr>
            <w:bookmarkStart w:id="6875" w:name="39316"/>
            <w:bookmarkEnd w:id="6875"/>
            <w:r>
              <w:t> </w:t>
            </w:r>
          </w:p>
        </w:tc>
        <w:tc>
          <w:tcPr>
            <w:tcW w:w="2600" w:type="pct"/>
            <w:hideMark/>
          </w:tcPr>
          <w:p w:rsidR="00BC0C72" w:rsidRDefault="008D5CF6">
            <w:pPr>
              <w:pStyle w:val="a5"/>
            </w:pPr>
            <w:bookmarkStart w:id="6876" w:name="39317"/>
            <w:bookmarkEnd w:id="6876"/>
            <w:r>
              <w:t>листовий прокат ЭИ962Ш гарячекатаний завтовшки 4,75 - 10 мм</w:t>
            </w:r>
          </w:p>
        </w:tc>
        <w:tc>
          <w:tcPr>
            <w:tcW w:w="750" w:type="pct"/>
            <w:hideMark/>
          </w:tcPr>
          <w:p w:rsidR="00BC0C72" w:rsidRDefault="008D5CF6">
            <w:pPr>
              <w:pStyle w:val="a5"/>
              <w:jc w:val="center"/>
            </w:pPr>
            <w:bookmarkStart w:id="6877" w:name="39318"/>
            <w:bookmarkEnd w:id="6877"/>
            <w:r>
              <w:t>- " -</w:t>
            </w:r>
          </w:p>
        </w:tc>
        <w:tc>
          <w:tcPr>
            <w:tcW w:w="750" w:type="pct"/>
            <w:hideMark/>
          </w:tcPr>
          <w:p w:rsidR="00BC0C72" w:rsidRDefault="008D5CF6">
            <w:pPr>
              <w:pStyle w:val="a5"/>
              <w:jc w:val="center"/>
            </w:pPr>
            <w:bookmarkStart w:id="6878" w:name="39319"/>
            <w:bookmarkEnd w:id="6878"/>
            <w:r>
              <w:t>50</w:t>
            </w:r>
          </w:p>
        </w:tc>
      </w:tr>
      <w:tr w:rsidR="00BC0C72" w:rsidTr="00181458">
        <w:trPr>
          <w:divId w:val="1237204249"/>
        </w:trPr>
        <w:tc>
          <w:tcPr>
            <w:tcW w:w="900" w:type="pct"/>
            <w:hideMark/>
          </w:tcPr>
          <w:p w:rsidR="00BC0C72" w:rsidRDefault="008D5CF6">
            <w:pPr>
              <w:pStyle w:val="a5"/>
            </w:pPr>
            <w:bookmarkStart w:id="6879" w:name="39320"/>
            <w:bookmarkEnd w:id="6879"/>
            <w:r>
              <w:t> </w:t>
            </w:r>
          </w:p>
        </w:tc>
        <w:tc>
          <w:tcPr>
            <w:tcW w:w="2600" w:type="pct"/>
            <w:hideMark/>
          </w:tcPr>
          <w:p w:rsidR="00BC0C72" w:rsidRDefault="008D5CF6">
            <w:pPr>
              <w:pStyle w:val="a5"/>
            </w:pPr>
            <w:bookmarkStart w:id="6880" w:name="39321"/>
            <w:bookmarkEnd w:id="6880"/>
            <w:r>
              <w:t>листовий прокат ЭИ703ВД холоднокатаний завтовшки 3 - 4,75 мм</w:t>
            </w:r>
          </w:p>
        </w:tc>
        <w:tc>
          <w:tcPr>
            <w:tcW w:w="750" w:type="pct"/>
            <w:hideMark/>
          </w:tcPr>
          <w:p w:rsidR="00BC0C72" w:rsidRDefault="008D5CF6">
            <w:pPr>
              <w:pStyle w:val="a5"/>
              <w:jc w:val="center"/>
            </w:pPr>
            <w:bookmarkStart w:id="6881" w:name="39322"/>
            <w:bookmarkEnd w:id="6881"/>
            <w:r>
              <w:t>- " -</w:t>
            </w:r>
          </w:p>
        </w:tc>
        <w:tc>
          <w:tcPr>
            <w:tcW w:w="750" w:type="pct"/>
            <w:hideMark/>
          </w:tcPr>
          <w:p w:rsidR="00BC0C72" w:rsidRDefault="008D5CF6">
            <w:pPr>
              <w:pStyle w:val="a5"/>
              <w:jc w:val="center"/>
            </w:pPr>
            <w:bookmarkStart w:id="6882" w:name="39323"/>
            <w:bookmarkEnd w:id="6882"/>
            <w:r>
              <w:t>20</w:t>
            </w:r>
          </w:p>
        </w:tc>
      </w:tr>
      <w:tr w:rsidR="00BC0C72" w:rsidTr="00181458">
        <w:trPr>
          <w:divId w:val="1237204249"/>
        </w:trPr>
        <w:tc>
          <w:tcPr>
            <w:tcW w:w="900" w:type="pct"/>
            <w:hideMark/>
          </w:tcPr>
          <w:p w:rsidR="00BC0C72" w:rsidRDefault="008D5CF6">
            <w:pPr>
              <w:pStyle w:val="a5"/>
            </w:pPr>
            <w:bookmarkStart w:id="6883" w:name="39324"/>
            <w:bookmarkEnd w:id="6883"/>
            <w:r>
              <w:t> </w:t>
            </w:r>
          </w:p>
        </w:tc>
        <w:tc>
          <w:tcPr>
            <w:tcW w:w="2600" w:type="pct"/>
            <w:hideMark/>
          </w:tcPr>
          <w:p w:rsidR="00BC0C72" w:rsidRDefault="008D5CF6">
            <w:pPr>
              <w:pStyle w:val="a5"/>
            </w:pPr>
            <w:bookmarkStart w:id="6884" w:name="39325"/>
            <w:bookmarkEnd w:id="6884"/>
            <w:r>
              <w:t>листовий прокат ЭП718ИД холоднокатаний завтовшки 3 - 4,75 мм</w:t>
            </w:r>
          </w:p>
        </w:tc>
        <w:tc>
          <w:tcPr>
            <w:tcW w:w="750" w:type="pct"/>
            <w:hideMark/>
          </w:tcPr>
          <w:p w:rsidR="00BC0C72" w:rsidRDefault="008D5CF6">
            <w:pPr>
              <w:pStyle w:val="a5"/>
              <w:jc w:val="center"/>
            </w:pPr>
            <w:bookmarkStart w:id="6885" w:name="39326"/>
            <w:bookmarkEnd w:id="6885"/>
            <w:r>
              <w:t>- " -</w:t>
            </w:r>
          </w:p>
        </w:tc>
        <w:tc>
          <w:tcPr>
            <w:tcW w:w="750" w:type="pct"/>
            <w:hideMark/>
          </w:tcPr>
          <w:p w:rsidR="00BC0C72" w:rsidRDefault="008D5CF6">
            <w:pPr>
              <w:pStyle w:val="a5"/>
              <w:jc w:val="center"/>
            </w:pPr>
            <w:bookmarkStart w:id="6886" w:name="39327"/>
            <w:bookmarkEnd w:id="6886"/>
            <w:r>
              <w:t>15</w:t>
            </w:r>
          </w:p>
        </w:tc>
      </w:tr>
      <w:tr w:rsidR="00BC0C72" w:rsidTr="00181458">
        <w:trPr>
          <w:divId w:val="1237204249"/>
        </w:trPr>
        <w:tc>
          <w:tcPr>
            <w:tcW w:w="900" w:type="pct"/>
            <w:hideMark/>
          </w:tcPr>
          <w:p w:rsidR="00BC0C72" w:rsidRDefault="008D5CF6">
            <w:pPr>
              <w:pStyle w:val="a5"/>
            </w:pPr>
            <w:bookmarkStart w:id="6887" w:name="39328"/>
            <w:bookmarkEnd w:id="6887"/>
            <w:r>
              <w:t> </w:t>
            </w:r>
          </w:p>
        </w:tc>
        <w:tc>
          <w:tcPr>
            <w:tcW w:w="2600" w:type="pct"/>
            <w:hideMark/>
          </w:tcPr>
          <w:p w:rsidR="00BC0C72" w:rsidRDefault="008D5CF6">
            <w:pPr>
              <w:pStyle w:val="a5"/>
            </w:pPr>
            <w:bookmarkStart w:id="6888" w:name="39329"/>
            <w:bookmarkEnd w:id="6888"/>
            <w:r>
              <w:t>листовий прокат 12Х18Н10Т холоднокатаний завтовшки 3 - 4,75 мм</w:t>
            </w:r>
          </w:p>
        </w:tc>
        <w:tc>
          <w:tcPr>
            <w:tcW w:w="750" w:type="pct"/>
            <w:hideMark/>
          </w:tcPr>
          <w:p w:rsidR="00BC0C72" w:rsidRDefault="008D5CF6">
            <w:pPr>
              <w:pStyle w:val="a5"/>
              <w:jc w:val="center"/>
            </w:pPr>
            <w:bookmarkStart w:id="6889" w:name="39330"/>
            <w:bookmarkEnd w:id="6889"/>
            <w:r>
              <w:t>тонн</w:t>
            </w:r>
          </w:p>
        </w:tc>
        <w:tc>
          <w:tcPr>
            <w:tcW w:w="750" w:type="pct"/>
            <w:hideMark/>
          </w:tcPr>
          <w:p w:rsidR="00BC0C72" w:rsidRDefault="008D5CF6">
            <w:pPr>
              <w:pStyle w:val="a5"/>
              <w:jc w:val="center"/>
            </w:pPr>
            <w:bookmarkStart w:id="6890" w:name="39331"/>
            <w:bookmarkEnd w:id="6890"/>
            <w:r>
              <w:t>100</w:t>
            </w:r>
          </w:p>
        </w:tc>
      </w:tr>
      <w:tr w:rsidR="00BC0C72" w:rsidTr="00181458">
        <w:trPr>
          <w:divId w:val="1237204249"/>
        </w:trPr>
        <w:tc>
          <w:tcPr>
            <w:tcW w:w="900" w:type="pct"/>
            <w:hideMark/>
          </w:tcPr>
          <w:p w:rsidR="00BC0C72" w:rsidRDefault="008D5CF6">
            <w:pPr>
              <w:pStyle w:val="a5"/>
            </w:pPr>
            <w:bookmarkStart w:id="6891" w:name="39332"/>
            <w:bookmarkEnd w:id="6891"/>
            <w:r>
              <w:t> </w:t>
            </w:r>
          </w:p>
        </w:tc>
        <w:tc>
          <w:tcPr>
            <w:tcW w:w="2600" w:type="pct"/>
            <w:hideMark/>
          </w:tcPr>
          <w:p w:rsidR="00BC0C72" w:rsidRDefault="008D5CF6">
            <w:pPr>
              <w:pStyle w:val="a5"/>
            </w:pPr>
            <w:bookmarkStart w:id="6892" w:name="39333"/>
            <w:bookmarkEnd w:id="6892"/>
            <w:r>
              <w:t>листовий прокат ЭИ703ВД холоднокатаний завтовшки 3 - 4,75 мм</w:t>
            </w:r>
          </w:p>
        </w:tc>
        <w:tc>
          <w:tcPr>
            <w:tcW w:w="750" w:type="pct"/>
            <w:hideMark/>
          </w:tcPr>
          <w:p w:rsidR="00BC0C72" w:rsidRDefault="008D5CF6">
            <w:pPr>
              <w:pStyle w:val="a5"/>
              <w:jc w:val="center"/>
            </w:pPr>
            <w:bookmarkStart w:id="6893" w:name="39334"/>
            <w:bookmarkEnd w:id="6893"/>
            <w:r>
              <w:t>- " -</w:t>
            </w:r>
          </w:p>
        </w:tc>
        <w:tc>
          <w:tcPr>
            <w:tcW w:w="750" w:type="pct"/>
            <w:hideMark/>
          </w:tcPr>
          <w:p w:rsidR="00BC0C72" w:rsidRDefault="008D5CF6">
            <w:pPr>
              <w:pStyle w:val="a5"/>
              <w:jc w:val="center"/>
            </w:pPr>
            <w:bookmarkStart w:id="6894" w:name="39335"/>
            <w:bookmarkEnd w:id="6894"/>
            <w:r>
              <w:t>20</w:t>
            </w:r>
          </w:p>
        </w:tc>
      </w:tr>
      <w:tr w:rsidR="00BC0C72" w:rsidTr="00181458">
        <w:trPr>
          <w:divId w:val="1237204249"/>
        </w:trPr>
        <w:tc>
          <w:tcPr>
            <w:tcW w:w="900" w:type="pct"/>
            <w:hideMark/>
          </w:tcPr>
          <w:p w:rsidR="00BC0C72" w:rsidRDefault="008D5CF6">
            <w:pPr>
              <w:pStyle w:val="a5"/>
            </w:pPr>
            <w:bookmarkStart w:id="6895" w:name="39336"/>
            <w:bookmarkEnd w:id="6895"/>
            <w:r>
              <w:t> </w:t>
            </w:r>
          </w:p>
        </w:tc>
        <w:tc>
          <w:tcPr>
            <w:tcW w:w="2600" w:type="pct"/>
            <w:hideMark/>
          </w:tcPr>
          <w:p w:rsidR="00BC0C72" w:rsidRDefault="008D5CF6">
            <w:pPr>
              <w:pStyle w:val="a5"/>
            </w:pPr>
            <w:bookmarkStart w:id="6896" w:name="39337"/>
            <w:bookmarkEnd w:id="6896"/>
            <w:r>
              <w:t>листовий прокат ЭП718ИД холоднокатаний завтовшки 3 - 4,75 мм</w:t>
            </w:r>
          </w:p>
        </w:tc>
        <w:tc>
          <w:tcPr>
            <w:tcW w:w="750" w:type="pct"/>
            <w:hideMark/>
          </w:tcPr>
          <w:p w:rsidR="00BC0C72" w:rsidRDefault="008D5CF6">
            <w:pPr>
              <w:pStyle w:val="a5"/>
              <w:jc w:val="center"/>
            </w:pPr>
            <w:bookmarkStart w:id="6897" w:name="39338"/>
            <w:bookmarkEnd w:id="6897"/>
            <w:r>
              <w:t>- " -</w:t>
            </w:r>
          </w:p>
        </w:tc>
        <w:tc>
          <w:tcPr>
            <w:tcW w:w="750" w:type="pct"/>
            <w:hideMark/>
          </w:tcPr>
          <w:p w:rsidR="00BC0C72" w:rsidRDefault="008D5CF6">
            <w:pPr>
              <w:pStyle w:val="a5"/>
              <w:jc w:val="center"/>
            </w:pPr>
            <w:bookmarkStart w:id="6898" w:name="39339"/>
            <w:bookmarkEnd w:id="6898"/>
            <w:r>
              <w:t>15</w:t>
            </w:r>
          </w:p>
        </w:tc>
      </w:tr>
      <w:tr w:rsidR="00BC0C72" w:rsidTr="00181458">
        <w:trPr>
          <w:divId w:val="1237204249"/>
        </w:trPr>
        <w:tc>
          <w:tcPr>
            <w:tcW w:w="900" w:type="pct"/>
            <w:hideMark/>
          </w:tcPr>
          <w:p w:rsidR="00BC0C72" w:rsidRDefault="008D5CF6">
            <w:pPr>
              <w:pStyle w:val="a5"/>
            </w:pPr>
            <w:bookmarkStart w:id="6899" w:name="39340"/>
            <w:bookmarkEnd w:id="6899"/>
            <w:r>
              <w:t> </w:t>
            </w:r>
          </w:p>
        </w:tc>
        <w:tc>
          <w:tcPr>
            <w:tcW w:w="2600" w:type="pct"/>
            <w:hideMark/>
          </w:tcPr>
          <w:p w:rsidR="00BC0C72" w:rsidRDefault="008D5CF6">
            <w:pPr>
              <w:pStyle w:val="a5"/>
            </w:pPr>
            <w:bookmarkStart w:id="6900" w:name="39341"/>
            <w:bookmarkEnd w:id="6900"/>
            <w:r>
              <w:t>листовий прокат 14Х17Н2 холоднокатаний завтовшки 3 - 4,75 мм</w:t>
            </w:r>
          </w:p>
        </w:tc>
        <w:tc>
          <w:tcPr>
            <w:tcW w:w="750" w:type="pct"/>
            <w:hideMark/>
          </w:tcPr>
          <w:p w:rsidR="00BC0C72" w:rsidRDefault="008D5CF6">
            <w:pPr>
              <w:pStyle w:val="a5"/>
              <w:jc w:val="center"/>
            </w:pPr>
            <w:bookmarkStart w:id="6901" w:name="39342"/>
            <w:bookmarkEnd w:id="6901"/>
            <w:r>
              <w:t>- " -</w:t>
            </w:r>
          </w:p>
        </w:tc>
        <w:tc>
          <w:tcPr>
            <w:tcW w:w="750" w:type="pct"/>
            <w:hideMark/>
          </w:tcPr>
          <w:p w:rsidR="00BC0C72" w:rsidRDefault="008D5CF6">
            <w:pPr>
              <w:pStyle w:val="a5"/>
              <w:jc w:val="center"/>
            </w:pPr>
            <w:bookmarkStart w:id="6902" w:name="39343"/>
            <w:bookmarkEnd w:id="6902"/>
            <w:r>
              <w:t>15</w:t>
            </w:r>
          </w:p>
        </w:tc>
      </w:tr>
      <w:tr w:rsidR="00BC0C72" w:rsidTr="00181458">
        <w:trPr>
          <w:divId w:val="1237204249"/>
        </w:trPr>
        <w:tc>
          <w:tcPr>
            <w:tcW w:w="900" w:type="pct"/>
            <w:hideMark/>
          </w:tcPr>
          <w:p w:rsidR="00BC0C72" w:rsidRDefault="008D5CF6">
            <w:pPr>
              <w:pStyle w:val="a5"/>
            </w:pPr>
            <w:bookmarkStart w:id="6903" w:name="39344"/>
            <w:bookmarkEnd w:id="6903"/>
            <w:r>
              <w:t> </w:t>
            </w:r>
          </w:p>
        </w:tc>
        <w:tc>
          <w:tcPr>
            <w:tcW w:w="2600" w:type="pct"/>
            <w:hideMark/>
          </w:tcPr>
          <w:p w:rsidR="00BC0C72" w:rsidRDefault="008D5CF6">
            <w:pPr>
              <w:pStyle w:val="a5"/>
            </w:pPr>
            <w:bookmarkStart w:id="6904" w:name="39345"/>
            <w:bookmarkEnd w:id="6904"/>
            <w:r>
              <w:t>листовий прокат ЭИ962Ш холоднокатаний завтовшки 3 - 4,75 мм</w:t>
            </w:r>
          </w:p>
        </w:tc>
        <w:tc>
          <w:tcPr>
            <w:tcW w:w="750" w:type="pct"/>
            <w:hideMark/>
          </w:tcPr>
          <w:p w:rsidR="00BC0C72" w:rsidRDefault="008D5CF6">
            <w:pPr>
              <w:pStyle w:val="a5"/>
              <w:jc w:val="center"/>
            </w:pPr>
            <w:bookmarkStart w:id="6905" w:name="39346"/>
            <w:bookmarkEnd w:id="6905"/>
            <w:r>
              <w:t>- " -</w:t>
            </w:r>
          </w:p>
        </w:tc>
        <w:tc>
          <w:tcPr>
            <w:tcW w:w="750" w:type="pct"/>
            <w:hideMark/>
          </w:tcPr>
          <w:p w:rsidR="00BC0C72" w:rsidRDefault="008D5CF6">
            <w:pPr>
              <w:pStyle w:val="a5"/>
              <w:jc w:val="center"/>
            </w:pPr>
            <w:bookmarkStart w:id="6906" w:name="39347"/>
            <w:bookmarkEnd w:id="6906"/>
            <w:r>
              <w:t>10</w:t>
            </w:r>
          </w:p>
        </w:tc>
      </w:tr>
      <w:tr w:rsidR="00BC0C72" w:rsidTr="00181458">
        <w:trPr>
          <w:divId w:val="1237204249"/>
        </w:trPr>
        <w:tc>
          <w:tcPr>
            <w:tcW w:w="900" w:type="pct"/>
            <w:hideMark/>
          </w:tcPr>
          <w:p w:rsidR="00BC0C72" w:rsidRDefault="008D5CF6">
            <w:pPr>
              <w:pStyle w:val="a5"/>
            </w:pPr>
            <w:bookmarkStart w:id="6907" w:name="39348"/>
            <w:bookmarkEnd w:id="6907"/>
            <w:r>
              <w:t> </w:t>
            </w:r>
          </w:p>
        </w:tc>
        <w:tc>
          <w:tcPr>
            <w:tcW w:w="2600" w:type="pct"/>
            <w:hideMark/>
          </w:tcPr>
          <w:p w:rsidR="00BC0C72" w:rsidRDefault="008D5CF6">
            <w:pPr>
              <w:pStyle w:val="a5"/>
            </w:pPr>
            <w:bookmarkStart w:id="6908" w:name="39349"/>
            <w:bookmarkEnd w:id="6908"/>
            <w:r>
              <w:t>листовий прокат 12Х18Н10Т холоднокатаний завтовшки 1 - 3 мм</w:t>
            </w:r>
          </w:p>
        </w:tc>
        <w:tc>
          <w:tcPr>
            <w:tcW w:w="750" w:type="pct"/>
            <w:hideMark/>
          </w:tcPr>
          <w:p w:rsidR="00BC0C72" w:rsidRDefault="008D5CF6">
            <w:pPr>
              <w:pStyle w:val="a5"/>
              <w:jc w:val="center"/>
            </w:pPr>
            <w:bookmarkStart w:id="6909" w:name="39350"/>
            <w:bookmarkEnd w:id="6909"/>
            <w:r>
              <w:t>- " -</w:t>
            </w:r>
          </w:p>
        </w:tc>
        <w:tc>
          <w:tcPr>
            <w:tcW w:w="750" w:type="pct"/>
            <w:hideMark/>
          </w:tcPr>
          <w:p w:rsidR="00BC0C72" w:rsidRDefault="008D5CF6">
            <w:pPr>
              <w:pStyle w:val="a5"/>
              <w:jc w:val="center"/>
            </w:pPr>
            <w:bookmarkStart w:id="6910" w:name="39351"/>
            <w:bookmarkEnd w:id="6910"/>
            <w:r>
              <w:t>160</w:t>
            </w:r>
          </w:p>
        </w:tc>
      </w:tr>
      <w:tr w:rsidR="00BC0C72" w:rsidTr="00181458">
        <w:trPr>
          <w:divId w:val="1237204249"/>
        </w:trPr>
        <w:tc>
          <w:tcPr>
            <w:tcW w:w="900" w:type="pct"/>
            <w:hideMark/>
          </w:tcPr>
          <w:p w:rsidR="00BC0C72" w:rsidRDefault="008D5CF6">
            <w:pPr>
              <w:pStyle w:val="a5"/>
            </w:pPr>
            <w:bookmarkStart w:id="6911" w:name="39352"/>
            <w:bookmarkEnd w:id="6911"/>
            <w:r>
              <w:t> </w:t>
            </w:r>
          </w:p>
        </w:tc>
        <w:tc>
          <w:tcPr>
            <w:tcW w:w="2600" w:type="pct"/>
            <w:hideMark/>
          </w:tcPr>
          <w:p w:rsidR="00BC0C72" w:rsidRDefault="008D5CF6">
            <w:pPr>
              <w:pStyle w:val="a5"/>
            </w:pPr>
            <w:bookmarkStart w:id="6912" w:name="39353"/>
            <w:bookmarkEnd w:id="6912"/>
            <w:r>
              <w:t>листовий прокат ЭП410 холоднокатаний завтовшки 1 - 3 мм</w:t>
            </w:r>
          </w:p>
        </w:tc>
        <w:tc>
          <w:tcPr>
            <w:tcW w:w="750" w:type="pct"/>
            <w:hideMark/>
          </w:tcPr>
          <w:p w:rsidR="00BC0C72" w:rsidRDefault="008D5CF6">
            <w:pPr>
              <w:pStyle w:val="a5"/>
              <w:jc w:val="center"/>
            </w:pPr>
            <w:bookmarkStart w:id="6913" w:name="39354"/>
            <w:bookmarkEnd w:id="6913"/>
            <w:r>
              <w:t>- " -</w:t>
            </w:r>
          </w:p>
        </w:tc>
        <w:tc>
          <w:tcPr>
            <w:tcW w:w="750" w:type="pct"/>
            <w:hideMark/>
          </w:tcPr>
          <w:p w:rsidR="00BC0C72" w:rsidRDefault="008D5CF6">
            <w:pPr>
              <w:pStyle w:val="a5"/>
              <w:jc w:val="center"/>
            </w:pPr>
            <w:bookmarkStart w:id="6914" w:name="39355"/>
            <w:bookmarkEnd w:id="6914"/>
            <w:r>
              <w:t>10</w:t>
            </w:r>
          </w:p>
        </w:tc>
      </w:tr>
      <w:tr w:rsidR="00BC0C72" w:rsidTr="00181458">
        <w:trPr>
          <w:divId w:val="1237204249"/>
        </w:trPr>
        <w:tc>
          <w:tcPr>
            <w:tcW w:w="900" w:type="pct"/>
            <w:hideMark/>
          </w:tcPr>
          <w:p w:rsidR="00BC0C72" w:rsidRDefault="008D5CF6">
            <w:pPr>
              <w:pStyle w:val="a5"/>
            </w:pPr>
            <w:bookmarkStart w:id="6915" w:name="39356"/>
            <w:bookmarkEnd w:id="6915"/>
            <w:r>
              <w:t> </w:t>
            </w:r>
          </w:p>
        </w:tc>
        <w:tc>
          <w:tcPr>
            <w:tcW w:w="2600" w:type="pct"/>
            <w:hideMark/>
          </w:tcPr>
          <w:p w:rsidR="00BC0C72" w:rsidRDefault="008D5CF6">
            <w:pPr>
              <w:pStyle w:val="a5"/>
            </w:pPr>
            <w:bookmarkStart w:id="6916" w:name="39357"/>
            <w:bookmarkEnd w:id="6916"/>
            <w:r>
              <w:t>листовий прокат ЭИ878 "Н", ЭИ878 холоднокатаний завтовшки 1 - 3 мм</w:t>
            </w:r>
          </w:p>
        </w:tc>
        <w:tc>
          <w:tcPr>
            <w:tcW w:w="750" w:type="pct"/>
            <w:hideMark/>
          </w:tcPr>
          <w:p w:rsidR="00BC0C72" w:rsidRDefault="008D5CF6">
            <w:pPr>
              <w:pStyle w:val="a5"/>
              <w:jc w:val="center"/>
            </w:pPr>
            <w:bookmarkStart w:id="6917" w:name="39358"/>
            <w:bookmarkEnd w:id="6917"/>
            <w:r>
              <w:t>- " -</w:t>
            </w:r>
          </w:p>
        </w:tc>
        <w:tc>
          <w:tcPr>
            <w:tcW w:w="750" w:type="pct"/>
            <w:hideMark/>
          </w:tcPr>
          <w:p w:rsidR="00BC0C72" w:rsidRDefault="008D5CF6">
            <w:pPr>
              <w:pStyle w:val="a5"/>
              <w:jc w:val="center"/>
            </w:pPr>
            <w:bookmarkStart w:id="6918" w:name="39359"/>
            <w:bookmarkEnd w:id="6918"/>
            <w:r>
              <w:t>25</w:t>
            </w:r>
          </w:p>
        </w:tc>
      </w:tr>
      <w:tr w:rsidR="00BC0C72" w:rsidTr="00181458">
        <w:trPr>
          <w:divId w:val="1237204249"/>
        </w:trPr>
        <w:tc>
          <w:tcPr>
            <w:tcW w:w="900" w:type="pct"/>
            <w:hideMark/>
          </w:tcPr>
          <w:p w:rsidR="00BC0C72" w:rsidRDefault="008D5CF6">
            <w:pPr>
              <w:pStyle w:val="a5"/>
            </w:pPr>
            <w:bookmarkStart w:id="6919" w:name="39360"/>
            <w:bookmarkEnd w:id="6919"/>
            <w:r>
              <w:t> </w:t>
            </w:r>
          </w:p>
        </w:tc>
        <w:tc>
          <w:tcPr>
            <w:tcW w:w="2600" w:type="pct"/>
            <w:hideMark/>
          </w:tcPr>
          <w:p w:rsidR="00BC0C72" w:rsidRDefault="008D5CF6">
            <w:pPr>
              <w:pStyle w:val="a5"/>
            </w:pPr>
            <w:bookmarkStart w:id="6920" w:name="39361"/>
            <w:bookmarkEnd w:id="6920"/>
            <w:r>
              <w:t>листовий прокат ЭИ811 холоднокатаний завтовшки 1 - 3 мм</w:t>
            </w:r>
          </w:p>
        </w:tc>
        <w:tc>
          <w:tcPr>
            <w:tcW w:w="750" w:type="pct"/>
            <w:hideMark/>
          </w:tcPr>
          <w:p w:rsidR="00BC0C72" w:rsidRDefault="008D5CF6">
            <w:pPr>
              <w:pStyle w:val="a5"/>
              <w:jc w:val="center"/>
            </w:pPr>
            <w:bookmarkStart w:id="6921" w:name="39362"/>
            <w:bookmarkEnd w:id="6921"/>
            <w:r>
              <w:t>- " -</w:t>
            </w:r>
          </w:p>
        </w:tc>
        <w:tc>
          <w:tcPr>
            <w:tcW w:w="750" w:type="pct"/>
            <w:hideMark/>
          </w:tcPr>
          <w:p w:rsidR="00BC0C72" w:rsidRDefault="008D5CF6">
            <w:pPr>
              <w:pStyle w:val="a5"/>
              <w:jc w:val="center"/>
            </w:pPr>
            <w:bookmarkStart w:id="6922" w:name="39363"/>
            <w:bookmarkEnd w:id="6922"/>
            <w:r>
              <w:t>17</w:t>
            </w:r>
          </w:p>
        </w:tc>
      </w:tr>
      <w:tr w:rsidR="00BC0C72" w:rsidTr="00181458">
        <w:trPr>
          <w:divId w:val="1237204249"/>
        </w:trPr>
        <w:tc>
          <w:tcPr>
            <w:tcW w:w="900" w:type="pct"/>
            <w:hideMark/>
          </w:tcPr>
          <w:p w:rsidR="00BC0C72" w:rsidRDefault="008D5CF6">
            <w:pPr>
              <w:pStyle w:val="a5"/>
            </w:pPr>
            <w:bookmarkStart w:id="6923" w:name="39364"/>
            <w:bookmarkEnd w:id="6923"/>
            <w:r>
              <w:t> </w:t>
            </w:r>
          </w:p>
        </w:tc>
        <w:tc>
          <w:tcPr>
            <w:tcW w:w="2600" w:type="pct"/>
            <w:hideMark/>
          </w:tcPr>
          <w:p w:rsidR="00BC0C72" w:rsidRDefault="008D5CF6">
            <w:pPr>
              <w:pStyle w:val="a5"/>
            </w:pPr>
            <w:bookmarkStart w:id="6924" w:name="39365"/>
            <w:bookmarkEnd w:id="6924"/>
            <w:r>
              <w:t>листовий прокат ЭП437холоднокатаний завтовшки 1 - 3 мм</w:t>
            </w:r>
          </w:p>
        </w:tc>
        <w:tc>
          <w:tcPr>
            <w:tcW w:w="750" w:type="pct"/>
            <w:hideMark/>
          </w:tcPr>
          <w:p w:rsidR="00BC0C72" w:rsidRDefault="008D5CF6">
            <w:pPr>
              <w:pStyle w:val="a5"/>
              <w:jc w:val="center"/>
            </w:pPr>
            <w:bookmarkStart w:id="6925" w:name="39366"/>
            <w:bookmarkEnd w:id="6925"/>
            <w:r>
              <w:t>- " -</w:t>
            </w:r>
          </w:p>
        </w:tc>
        <w:tc>
          <w:tcPr>
            <w:tcW w:w="750" w:type="pct"/>
            <w:hideMark/>
          </w:tcPr>
          <w:p w:rsidR="00BC0C72" w:rsidRDefault="008D5CF6">
            <w:pPr>
              <w:pStyle w:val="a5"/>
              <w:jc w:val="center"/>
            </w:pPr>
            <w:bookmarkStart w:id="6926" w:name="39367"/>
            <w:bookmarkEnd w:id="6926"/>
            <w:r>
              <w:t>20</w:t>
            </w:r>
          </w:p>
        </w:tc>
      </w:tr>
      <w:tr w:rsidR="00BC0C72" w:rsidTr="00181458">
        <w:trPr>
          <w:divId w:val="1237204249"/>
        </w:trPr>
        <w:tc>
          <w:tcPr>
            <w:tcW w:w="900" w:type="pct"/>
            <w:hideMark/>
          </w:tcPr>
          <w:p w:rsidR="00BC0C72" w:rsidRDefault="008D5CF6">
            <w:pPr>
              <w:pStyle w:val="a5"/>
            </w:pPr>
            <w:bookmarkStart w:id="6927" w:name="39368"/>
            <w:bookmarkEnd w:id="6927"/>
            <w:r>
              <w:t> </w:t>
            </w:r>
          </w:p>
        </w:tc>
        <w:tc>
          <w:tcPr>
            <w:tcW w:w="2600" w:type="pct"/>
            <w:hideMark/>
          </w:tcPr>
          <w:p w:rsidR="00BC0C72" w:rsidRDefault="008D5CF6">
            <w:pPr>
              <w:pStyle w:val="a5"/>
            </w:pPr>
            <w:bookmarkStart w:id="6928" w:name="39369"/>
            <w:bookmarkEnd w:id="6928"/>
            <w:r>
              <w:t>листовий прокат ЭИ703ВД холоднокатаний завтовшки 1 - 3 мм</w:t>
            </w:r>
          </w:p>
        </w:tc>
        <w:tc>
          <w:tcPr>
            <w:tcW w:w="750" w:type="pct"/>
            <w:hideMark/>
          </w:tcPr>
          <w:p w:rsidR="00BC0C72" w:rsidRDefault="008D5CF6">
            <w:pPr>
              <w:pStyle w:val="a5"/>
              <w:jc w:val="center"/>
            </w:pPr>
            <w:bookmarkStart w:id="6929" w:name="39370"/>
            <w:bookmarkEnd w:id="6929"/>
            <w:r>
              <w:t>- " -</w:t>
            </w:r>
          </w:p>
        </w:tc>
        <w:tc>
          <w:tcPr>
            <w:tcW w:w="750" w:type="pct"/>
            <w:hideMark/>
          </w:tcPr>
          <w:p w:rsidR="00BC0C72" w:rsidRDefault="008D5CF6">
            <w:pPr>
              <w:pStyle w:val="a5"/>
              <w:jc w:val="center"/>
            </w:pPr>
            <w:bookmarkStart w:id="6930" w:name="39371"/>
            <w:bookmarkEnd w:id="6930"/>
            <w:r>
              <w:t>30</w:t>
            </w:r>
          </w:p>
        </w:tc>
      </w:tr>
      <w:tr w:rsidR="00BC0C72" w:rsidTr="00181458">
        <w:trPr>
          <w:divId w:val="1237204249"/>
        </w:trPr>
        <w:tc>
          <w:tcPr>
            <w:tcW w:w="900" w:type="pct"/>
            <w:hideMark/>
          </w:tcPr>
          <w:p w:rsidR="00BC0C72" w:rsidRDefault="008D5CF6">
            <w:pPr>
              <w:pStyle w:val="a5"/>
            </w:pPr>
            <w:bookmarkStart w:id="6931" w:name="39372"/>
            <w:bookmarkEnd w:id="6931"/>
            <w:r>
              <w:t> </w:t>
            </w:r>
          </w:p>
        </w:tc>
        <w:tc>
          <w:tcPr>
            <w:tcW w:w="2600" w:type="pct"/>
            <w:hideMark/>
          </w:tcPr>
          <w:p w:rsidR="00BC0C72" w:rsidRDefault="008D5CF6">
            <w:pPr>
              <w:pStyle w:val="a5"/>
            </w:pPr>
            <w:bookmarkStart w:id="6932" w:name="39373"/>
            <w:bookmarkEnd w:id="6932"/>
            <w:r>
              <w:t>листовий прокат ЭП718ИД холоднокатаний завтовшки 1 - 3 мм</w:t>
            </w:r>
          </w:p>
        </w:tc>
        <w:tc>
          <w:tcPr>
            <w:tcW w:w="750" w:type="pct"/>
            <w:hideMark/>
          </w:tcPr>
          <w:p w:rsidR="00BC0C72" w:rsidRDefault="008D5CF6">
            <w:pPr>
              <w:pStyle w:val="a5"/>
              <w:jc w:val="center"/>
            </w:pPr>
            <w:bookmarkStart w:id="6933" w:name="39374"/>
            <w:bookmarkEnd w:id="6933"/>
            <w:r>
              <w:t>- " -</w:t>
            </w:r>
          </w:p>
        </w:tc>
        <w:tc>
          <w:tcPr>
            <w:tcW w:w="750" w:type="pct"/>
            <w:hideMark/>
          </w:tcPr>
          <w:p w:rsidR="00BC0C72" w:rsidRDefault="008D5CF6">
            <w:pPr>
              <w:pStyle w:val="a5"/>
              <w:jc w:val="center"/>
            </w:pPr>
            <w:bookmarkStart w:id="6934" w:name="39375"/>
            <w:bookmarkEnd w:id="6934"/>
            <w:r>
              <w:t>20</w:t>
            </w:r>
          </w:p>
        </w:tc>
      </w:tr>
      <w:tr w:rsidR="00BC0C72" w:rsidTr="00181458">
        <w:trPr>
          <w:divId w:val="1237204249"/>
        </w:trPr>
        <w:tc>
          <w:tcPr>
            <w:tcW w:w="900" w:type="pct"/>
            <w:hideMark/>
          </w:tcPr>
          <w:p w:rsidR="00BC0C72" w:rsidRDefault="008D5CF6">
            <w:pPr>
              <w:pStyle w:val="a5"/>
            </w:pPr>
            <w:bookmarkStart w:id="6935" w:name="39376"/>
            <w:bookmarkEnd w:id="6935"/>
            <w:r>
              <w:t> </w:t>
            </w:r>
          </w:p>
        </w:tc>
        <w:tc>
          <w:tcPr>
            <w:tcW w:w="2600" w:type="pct"/>
            <w:hideMark/>
          </w:tcPr>
          <w:p w:rsidR="00BC0C72" w:rsidRDefault="008D5CF6">
            <w:pPr>
              <w:pStyle w:val="a5"/>
            </w:pPr>
            <w:bookmarkStart w:id="6936" w:name="39377"/>
            <w:bookmarkEnd w:id="6936"/>
            <w:r>
              <w:t>листовий прокат ЭП696АВД холоднокатаний завтовшки 1 - 3 мм</w:t>
            </w:r>
          </w:p>
        </w:tc>
        <w:tc>
          <w:tcPr>
            <w:tcW w:w="750" w:type="pct"/>
            <w:hideMark/>
          </w:tcPr>
          <w:p w:rsidR="00BC0C72" w:rsidRDefault="008D5CF6">
            <w:pPr>
              <w:pStyle w:val="a5"/>
              <w:jc w:val="center"/>
            </w:pPr>
            <w:bookmarkStart w:id="6937" w:name="39378"/>
            <w:bookmarkEnd w:id="6937"/>
            <w:r>
              <w:t>- " -</w:t>
            </w:r>
          </w:p>
        </w:tc>
        <w:tc>
          <w:tcPr>
            <w:tcW w:w="750" w:type="pct"/>
            <w:hideMark/>
          </w:tcPr>
          <w:p w:rsidR="00BC0C72" w:rsidRDefault="008D5CF6">
            <w:pPr>
              <w:pStyle w:val="a5"/>
              <w:jc w:val="center"/>
            </w:pPr>
            <w:bookmarkStart w:id="6938" w:name="39379"/>
            <w:bookmarkEnd w:id="6938"/>
            <w:r>
              <w:t>15</w:t>
            </w:r>
          </w:p>
        </w:tc>
      </w:tr>
      <w:tr w:rsidR="00BC0C72" w:rsidTr="00181458">
        <w:trPr>
          <w:divId w:val="1237204249"/>
        </w:trPr>
        <w:tc>
          <w:tcPr>
            <w:tcW w:w="900" w:type="pct"/>
            <w:hideMark/>
          </w:tcPr>
          <w:p w:rsidR="00BC0C72" w:rsidRDefault="008D5CF6">
            <w:pPr>
              <w:pStyle w:val="a5"/>
            </w:pPr>
            <w:bookmarkStart w:id="6939" w:name="39380"/>
            <w:bookmarkEnd w:id="6939"/>
            <w:r>
              <w:t> </w:t>
            </w:r>
          </w:p>
        </w:tc>
        <w:tc>
          <w:tcPr>
            <w:tcW w:w="2600" w:type="pct"/>
            <w:hideMark/>
          </w:tcPr>
          <w:p w:rsidR="00BC0C72" w:rsidRDefault="008D5CF6">
            <w:pPr>
              <w:pStyle w:val="a5"/>
            </w:pPr>
            <w:bookmarkStart w:id="6940" w:name="39381"/>
            <w:bookmarkEnd w:id="6940"/>
            <w:r>
              <w:t>листовий прокат 14Х17Н2 холоднокатаний завтовшки 1 - 3 мм</w:t>
            </w:r>
          </w:p>
        </w:tc>
        <w:tc>
          <w:tcPr>
            <w:tcW w:w="750" w:type="pct"/>
            <w:hideMark/>
          </w:tcPr>
          <w:p w:rsidR="00BC0C72" w:rsidRDefault="008D5CF6">
            <w:pPr>
              <w:pStyle w:val="a5"/>
              <w:jc w:val="center"/>
            </w:pPr>
            <w:bookmarkStart w:id="6941" w:name="39382"/>
            <w:bookmarkEnd w:id="6941"/>
            <w:r>
              <w:t>- " -</w:t>
            </w:r>
          </w:p>
        </w:tc>
        <w:tc>
          <w:tcPr>
            <w:tcW w:w="750" w:type="pct"/>
            <w:hideMark/>
          </w:tcPr>
          <w:p w:rsidR="00BC0C72" w:rsidRDefault="008D5CF6">
            <w:pPr>
              <w:pStyle w:val="a5"/>
              <w:jc w:val="center"/>
            </w:pPr>
            <w:bookmarkStart w:id="6942" w:name="39383"/>
            <w:bookmarkEnd w:id="6942"/>
            <w:r>
              <w:t>20</w:t>
            </w:r>
          </w:p>
        </w:tc>
      </w:tr>
      <w:tr w:rsidR="00BC0C72" w:rsidTr="00181458">
        <w:trPr>
          <w:divId w:val="1237204249"/>
        </w:trPr>
        <w:tc>
          <w:tcPr>
            <w:tcW w:w="900" w:type="pct"/>
            <w:hideMark/>
          </w:tcPr>
          <w:p w:rsidR="00BC0C72" w:rsidRDefault="008D5CF6">
            <w:pPr>
              <w:pStyle w:val="a5"/>
            </w:pPr>
            <w:bookmarkStart w:id="6943" w:name="39384"/>
            <w:bookmarkEnd w:id="6943"/>
            <w:r>
              <w:t> </w:t>
            </w:r>
          </w:p>
        </w:tc>
        <w:tc>
          <w:tcPr>
            <w:tcW w:w="2600" w:type="pct"/>
            <w:hideMark/>
          </w:tcPr>
          <w:p w:rsidR="00BC0C72" w:rsidRDefault="008D5CF6">
            <w:pPr>
              <w:pStyle w:val="a5"/>
            </w:pPr>
            <w:bookmarkStart w:id="6944" w:name="39385"/>
            <w:bookmarkEnd w:id="6944"/>
            <w:r>
              <w:t>листовий прокат ЭП609Ш холоднокатаний завтовшки 1 - 3 мм</w:t>
            </w:r>
          </w:p>
        </w:tc>
        <w:tc>
          <w:tcPr>
            <w:tcW w:w="750" w:type="pct"/>
            <w:hideMark/>
          </w:tcPr>
          <w:p w:rsidR="00BC0C72" w:rsidRDefault="008D5CF6">
            <w:pPr>
              <w:pStyle w:val="a5"/>
              <w:jc w:val="center"/>
            </w:pPr>
            <w:bookmarkStart w:id="6945" w:name="39386"/>
            <w:bookmarkEnd w:id="6945"/>
            <w:r>
              <w:t>- " -</w:t>
            </w:r>
          </w:p>
        </w:tc>
        <w:tc>
          <w:tcPr>
            <w:tcW w:w="750" w:type="pct"/>
            <w:hideMark/>
          </w:tcPr>
          <w:p w:rsidR="00BC0C72" w:rsidRDefault="008D5CF6">
            <w:pPr>
              <w:pStyle w:val="a5"/>
              <w:jc w:val="center"/>
            </w:pPr>
            <w:bookmarkStart w:id="6946" w:name="39387"/>
            <w:bookmarkEnd w:id="6946"/>
            <w:r>
              <w:t>15</w:t>
            </w:r>
          </w:p>
        </w:tc>
      </w:tr>
      <w:tr w:rsidR="00BC0C72" w:rsidTr="00181458">
        <w:trPr>
          <w:divId w:val="1237204249"/>
        </w:trPr>
        <w:tc>
          <w:tcPr>
            <w:tcW w:w="900" w:type="pct"/>
            <w:hideMark/>
          </w:tcPr>
          <w:p w:rsidR="00BC0C72" w:rsidRDefault="008D5CF6">
            <w:pPr>
              <w:pStyle w:val="a5"/>
            </w:pPr>
            <w:bookmarkStart w:id="6947" w:name="39388"/>
            <w:bookmarkEnd w:id="6947"/>
            <w:r>
              <w:t> </w:t>
            </w:r>
          </w:p>
        </w:tc>
        <w:tc>
          <w:tcPr>
            <w:tcW w:w="2600" w:type="pct"/>
            <w:hideMark/>
          </w:tcPr>
          <w:p w:rsidR="00BC0C72" w:rsidRDefault="008D5CF6">
            <w:pPr>
              <w:pStyle w:val="a5"/>
            </w:pPr>
            <w:bookmarkStart w:id="6948" w:name="39389"/>
            <w:bookmarkEnd w:id="6948"/>
            <w:r>
              <w:t>листовий прокат ЭИ962Ш холоднокатаний завтовшки 1 - 3 мм</w:t>
            </w:r>
          </w:p>
        </w:tc>
        <w:tc>
          <w:tcPr>
            <w:tcW w:w="750" w:type="pct"/>
            <w:hideMark/>
          </w:tcPr>
          <w:p w:rsidR="00BC0C72" w:rsidRDefault="008D5CF6">
            <w:pPr>
              <w:pStyle w:val="a5"/>
              <w:jc w:val="center"/>
            </w:pPr>
            <w:bookmarkStart w:id="6949" w:name="39390"/>
            <w:bookmarkEnd w:id="6949"/>
            <w:r>
              <w:t>тонн</w:t>
            </w:r>
          </w:p>
        </w:tc>
        <w:tc>
          <w:tcPr>
            <w:tcW w:w="750" w:type="pct"/>
            <w:hideMark/>
          </w:tcPr>
          <w:p w:rsidR="00BC0C72" w:rsidRDefault="008D5CF6">
            <w:pPr>
              <w:pStyle w:val="a5"/>
              <w:jc w:val="center"/>
            </w:pPr>
            <w:bookmarkStart w:id="6950" w:name="39391"/>
            <w:bookmarkEnd w:id="6950"/>
            <w:r>
              <w:t>15</w:t>
            </w:r>
          </w:p>
        </w:tc>
      </w:tr>
      <w:tr w:rsidR="00BC0C72" w:rsidTr="00181458">
        <w:trPr>
          <w:divId w:val="1237204249"/>
        </w:trPr>
        <w:tc>
          <w:tcPr>
            <w:tcW w:w="900" w:type="pct"/>
            <w:hideMark/>
          </w:tcPr>
          <w:p w:rsidR="00BC0C72" w:rsidRDefault="008D5CF6">
            <w:pPr>
              <w:pStyle w:val="a5"/>
            </w:pPr>
            <w:bookmarkStart w:id="6951" w:name="39392"/>
            <w:bookmarkEnd w:id="6951"/>
            <w:r>
              <w:t> </w:t>
            </w:r>
          </w:p>
        </w:tc>
        <w:tc>
          <w:tcPr>
            <w:tcW w:w="2600" w:type="pct"/>
            <w:hideMark/>
          </w:tcPr>
          <w:p w:rsidR="00BC0C72" w:rsidRDefault="008D5CF6">
            <w:pPr>
              <w:pStyle w:val="a5"/>
            </w:pPr>
            <w:bookmarkStart w:id="6952" w:name="39393"/>
            <w:bookmarkEnd w:id="6952"/>
            <w:r>
              <w:t>листовий прокат 12Х18Н10Т холоднокатаний завтовшки 0,5 - 1 мм</w:t>
            </w:r>
          </w:p>
        </w:tc>
        <w:tc>
          <w:tcPr>
            <w:tcW w:w="750" w:type="pct"/>
            <w:hideMark/>
          </w:tcPr>
          <w:p w:rsidR="00BC0C72" w:rsidRDefault="008D5CF6">
            <w:pPr>
              <w:pStyle w:val="a5"/>
              <w:jc w:val="center"/>
            </w:pPr>
            <w:bookmarkStart w:id="6953" w:name="39394"/>
            <w:bookmarkEnd w:id="6953"/>
            <w:r>
              <w:t>- " -</w:t>
            </w:r>
          </w:p>
        </w:tc>
        <w:tc>
          <w:tcPr>
            <w:tcW w:w="750" w:type="pct"/>
            <w:hideMark/>
          </w:tcPr>
          <w:p w:rsidR="00BC0C72" w:rsidRDefault="008D5CF6">
            <w:pPr>
              <w:pStyle w:val="a5"/>
              <w:jc w:val="center"/>
            </w:pPr>
            <w:bookmarkStart w:id="6954" w:name="39395"/>
            <w:bookmarkEnd w:id="6954"/>
            <w:r>
              <w:t>50</w:t>
            </w:r>
          </w:p>
        </w:tc>
      </w:tr>
      <w:tr w:rsidR="00BC0C72" w:rsidTr="00181458">
        <w:trPr>
          <w:divId w:val="1237204249"/>
        </w:trPr>
        <w:tc>
          <w:tcPr>
            <w:tcW w:w="900" w:type="pct"/>
            <w:hideMark/>
          </w:tcPr>
          <w:p w:rsidR="00BC0C72" w:rsidRDefault="008D5CF6">
            <w:pPr>
              <w:pStyle w:val="a5"/>
            </w:pPr>
            <w:bookmarkStart w:id="6955" w:name="39396"/>
            <w:bookmarkEnd w:id="6955"/>
            <w:r>
              <w:t> </w:t>
            </w:r>
          </w:p>
        </w:tc>
        <w:tc>
          <w:tcPr>
            <w:tcW w:w="2600" w:type="pct"/>
            <w:hideMark/>
          </w:tcPr>
          <w:p w:rsidR="00BC0C72" w:rsidRDefault="008D5CF6">
            <w:pPr>
              <w:pStyle w:val="a5"/>
            </w:pPr>
            <w:bookmarkStart w:id="6956" w:name="39397"/>
            <w:bookmarkEnd w:id="6956"/>
            <w:r>
              <w:t>листовий прокат ЭП410 холоднокатаний завтовшки 0,8 - 1 мм</w:t>
            </w:r>
          </w:p>
        </w:tc>
        <w:tc>
          <w:tcPr>
            <w:tcW w:w="750" w:type="pct"/>
            <w:hideMark/>
          </w:tcPr>
          <w:p w:rsidR="00BC0C72" w:rsidRDefault="008D5CF6">
            <w:pPr>
              <w:pStyle w:val="a5"/>
              <w:jc w:val="center"/>
            </w:pPr>
            <w:bookmarkStart w:id="6957" w:name="39398"/>
            <w:bookmarkEnd w:id="6957"/>
            <w:r>
              <w:t>- " -</w:t>
            </w:r>
          </w:p>
        </w:tc>
        <w:tc>
          <w:tcPr>
            <w:tcW w:w="750" w:type="pct"/>
            <w:hideMark/>
          </w:tcPr>
          <w:p w:rsidR="00BC0C72" w:rsidRDefault="008D5CF6">
            <w:pPr>
              <w:pStyle w:val="a5"/>
              <w:jc w:val="center"/>
            </w:pPr>
            <w:bookmarkStart w:id="6958" w:name="39399"/>
            <w:bookmarkEnd w:id="6958"/>
            <w:r>
              <w:t>10</w:t>
            </w:r>
          </w:p>
        </w:tc>
      </w:tr>
      <w:tr w:rsidR="00BC0C72" w:rsidTr="00181458">
        <w:trPr>
          <w:divId w:val="1237204249"/>
        </w:trPr>
        <w:tc>
          <w:tcPr>
            <w:tcW w:w="900" w:type="pct"/>
            <w:hideMark/>
          </w:tcPr>
          <w:p w:rsidR="00BC0C72" w:rsidRDefault="008D5CF6">
            <w:pPr>
              <w:pStyle w:val="a5"/>
            </w:pPr>
            <w:bookmarkStart w:id="6959" w:name="39400"/>
            <w:bookmarkEnd w:id="6959"/>
            <w:r>
              <w:t> </w:t>
            </w:r>
          </w:p>
        </w:tc>
        <w:tc>
          <w:tcPr>
            <w:tcW w:w="2600" w:type="pct"/>
            <w:hideMark/>
          </w:tcPr>
          <w:p w:rsidR="00BC0C72" w:rsidRDefault="008D5CF6">
            <w:pPr>
              <w:pStyle w:val="a5"/>
            </w:pPr>
            <w:bookmarkStart w:id="6960" w:name="39401"/>
            <w:bookmarkEnd w:id="6960"/>
            <w:r>
              <w:t>листовий прокат ЭИ878 "Н", ЭИ878 холоднокатаний завтовшки 0,8 - 1 мм</w:t>
            </w:r>
          </w:p>
        </w:tc>
        <w:tc>
          <w:tcPr>
            <w:tcW w:w="750" w:type="pct"/>
            <w:hideMark/>
          </w:tcPr>
          <w:p w:rsidR="00BC0C72" w:rsidRDefault="008D5CF6">
            <w:pPr>
              <w:pStyle w:val="a5"/>
              <w:jc w:val="center"/>
            </w:pPr>
            <w:bookmarkStart w:id="6961" w:name="39402"/>
            <w:bookmarkEnd w:id="6961"/>
            <w:r>
              <w:t>- " -</w:t>
            </w:r>
          </w:p>
        </w:tc>
        <w:tc>
          <w:tcPr>
            <w:tcW w:w="750" w:type="pct"/>
            <w:hideMark/>
          </w:tcPr>
          <w:p w:rsidR="00BC0C72" w:rsidRDefault="008D5CF6">
            <w:pPr>
              <w:pStyle w:val="a5"/>
              <w:jc w:val="center"/>
            </w:pPr>
            <w:bookmarkStart w:id="6962" w:name="39403"/>
            <w:bookmarkEnd w:id="6962"/>
            <w:r>
              <w:t>25</w:t>
            </w:r>
          </w:p>
        </w:tc>
      </w:tr>
      <w:tr w:rsidR="00BC0C72" w:rsidTr="00181458">
        <w:trPr>
          <w:divId w:val="1237204249"/>
        </w:trPr>
        <w:tc>
          <w:tcPr>
            <w:tcW w:w="900" w:type="pct"/>
            <w:hideMark/>
          </w:tcPr>
          <w:p w:rsidR="00BC0C72" w:rsidRDefault="008D5CF6">
            <w:pPr>
              <w:pStyle w:val="a5"/>
            </w:pPr>
            <w:bookmarkStart w:id="6963" w:name="39404"/>
            <w:bookmarkEnd w:id="6963"/>
            <w:r>
              <w:t> </w:t>
            </w:r>
          </w:p>
        </w:tc>
        <w:tc>
          <w:tcPr>
            <w:tcW w:w="2600" w:type="pct"/>
            <w:hideMark/>
          </w:tcPr>
          <w:p w:rsidR="00BC0C72" w:rsidRDefault="008D5CF6">
            <w:pPr>
              <w:pStyle w:val="a5"/>
            </w:pPr>
            <w:bookmarkStart w:id="6964" w:name="39405"/>
            <w:bookmarkEnd w:id="6964"/>
            <w:r>
              <w:t>листовий прокат ЭИ811холоднокатаний завтовшки 0,8 - 1 мм</w:t>
            </w:r>
          </w:p>
        </w:tc>
        <w:tc>
          <w:tcPr>
            <w:tcW w:w="750" w:type="pct"/>
            <w:hideMark/>
          </w:tcPr>
          <w:p w:rsidR="00BC0C72" w:rsidRDefault="008D5CF6">
            <w:pPr>
              <w:pStyle w:val="a5"/>
              <w:jc w:val="center"/>
            </w:pPr>
            <w:bookmarkStart w:id="6965" w:name="39406"/>
            <w:bookmarkEnd w:id="6965"/>
            <w:r>
              <w:t>- " -</w:t>
            </w:r>
          </w:p>
        </w:tc>
        <w:tc>
          <w:tcPr>
            <w:tcW w:w="750" w:type="pct"/>
            <w:hideMark/>
          </w:tcPr>
          <w:p w:rsidR="00BC0C72" w:rsidRDefault="008D5CF6">
            <w:pPr>
              <w:pStyle w:val="a5"/>
              <w:jc w:val="center"/>
            </w:pPr>
            <w:bookmarkStart w:id="6966" w:name="39407"/>
            <w:bookmarkEnd w:id="6966"/>
            <w:r>
              <w:t>15</w:t>
            </w:r>
          </w:p>
        </w:tc>
      </w:tr>
      <w:tr w:rsidR="00BC0C72" w:rsidTr="00181458">
        <w:trPr>
          <w:divId w:val="1237204249"/>
        </w:trPr>
        <w:tc>
          <w:tcPr>
            <w:tcW w:w="900" w:type="pct"/>
            <w:hideMark/>
          </w:tcPr>
          <w:p w:rsidR="00BC0C72" w:rsidRDefault="008D5CF6">
            <w:pPr>
              <w:pStyle w:val="a5"/>
            </w:pPr>
            <w:bookmarkStart w:id="6967" w:name="39408"/>
            <w:bookmarkEnd w:id="6967"/>
            <w:r>
              <w:t> </w:t>
            </w:r>
          </w:p>
        </w:tc>
        <w:tc>
          <w:tcPr>
            <w:tcW w:w="2600" w:type="pct"/>
            <w:hideMark/>
          </w:tcPr>
          <w:p w:rsidR="00BC0C72" w:rsidRDefault="008D5CF6">
            <w:pPr>
              <w:pStyle w:val="a5"/>
            </w:pPr>
            <w:bookmarkStart w:id="6968" w:name="39409"/>
            <w:bookmarkEnd w:id="6968"/>
            <w:r>
              <w:t>листовий прокат ЭП437 холоднокатаний завтовшки 0,8 - 1 мм</w:t>
            </w:r>
          </w:p>
        </w:tc>
        <w:tc>
          <w:tcPr>
            <w:tcW w:w="750" w:type="pct"/>
            <w:hideMark/>
          </w:tcPr>
          <w:p w:rsidR="00BC0C72" w:rsidRDefault="008D5CF6">
            <w:pPr>
              <w:pStyle w:val="a5"/>
              <w:jc w:val="center"/>
            </w:pPr>
            <w:bookmarkStart w:id="6969" w:name="39410"/>
            <w:bookmarkEnd w:id="6969"/>
            <w:r>
              <w:t>- " -</w:t>
            </w:r>
          </w:p>
        </w:tc>
        <w:tc>
          <w:tcPr>
            <w:tcW w:w="750" w:type="pct"/>
            <w:hideMark/>
          </w:tcPr>
          <w:p w:rsidR="00BC0C72" w:rsidRDefault="008D5CF6">
            <w:pPr>
              <w:pStyle w:val="a5"/>
              <w:jc w:val="center"/>
            </w:pPr>
            <w:bookmarkStart w:id="6970" w:name="39411"/>
            <w:bookmarkEnd w:id="6970"/>
            <w:r>
              <w:t>20</w:t>
            </w:r>
          </w:p>
        </w:tc>
      </w:tr>
      <w:tr w:rsidR="00BC0C72" w:rsidTr="00181458">
        <w:trPr>
          <w:divId w:val="1237204249"/>
        </w:trPr>
        <w:tc>
          <w:tcPr>
            <w:tcW w:w="900" w:type="pct"/>
            <w:hideMark/>
          </w:tcPr>
          <w:p w:rsidR="00BC0C72" w:rsidRDefault="008D5CF6">
            <w:pPr>
              <w:pStyle w:val="a5"/>
            </w:pPr>
            <w:bookmarkStart w:id="6971" w:name="39412"/>
            <w:bookmarkEnd w:id="6971"/>
            <w:r>
              <w:t> </w:t>
            </w:r>
          </w:p>
        </w:tc>
        <w:tc>
          <w:tcPr>
            <w:tcW w:w="2600" w:type="pct"/>
            <w:hideMark/>
          </w:tcPr>
          <w:p w:rsidR="00BC0C72" w:rsidRDefault="008D5CF6">
            <w:pPr>
              <w:pStyle w:val="a5"/>
            </w:pPr>
            <w:bookmarkStart w:id="6972" w:name="39413"/>
            <w:bookmarkEnd w:id="6972"/>
            <w:r>
              <w:t>листовий прокат ЭИ703ВД холоднокатаний завтовшки 0,8 - 1 мм</w:t>
            </w:r>
          </w:p>
        </w:tc>
        <w:tc>
          <w:tcPr>
            <w:tcW w:w="750" w:type="pct"/>
            <w:hideMark/>
          </w:tcPr>
          <w:p w:rsidR="00BC0C72" w:rsidRDefault="008D5CF6">
            <w:pPr>
              <w:pStyle w:val="a5"/>
              <w:jc w:val="center"/>
            </w:pPr>
            <w:bookmarkStart w:id="6973" w:name="39414"/>
            <w:bookmarkEnd w:id="6973"/>
            <w:r>
              <w:t>- " -</w:t>
            </w:r>
          </w:p>
        </w:tc>
        <w:tc>
          <w:tcPr>
            <w:tcW w:w="750" w:type="pct"/>
            <w:hideMark/>
          </w:tcPr>
          <w:p w:rsidR="00BC0C72" w:rsidRDefault="008D5CF6">
            <w:pPr>
              <w:pStyle w:val="a5"/>
              <w:jc w:val="center"/>
            </w:pPr>
            <w:bookmarkStart w:id="6974" w:name="39415"/>
            <w:bookmarkEnd w:id="6974"/>
            <w:r>
              <w:t>30</w:t>
            </w:r>
          </w:p>
        </w:tc>
      </w:tr>
      <w:tr w:rsidR="00BC0C72" w:rsidTr="00181458">
        <w:trPr>
          <w:divId w:val="1237204249"/>
        </w:trPr>
        <w:tc>
          <w:tcPr>
            <w:tcW w:w="900" w:type="pct"/>
            <w:hideMark/>
          </w:tcPr>
          <w:p w:rsidR="00BC0C72" w:rsidRDefault="008D5CF6">
            <w:pPr>
              <w:pStyle w:val="a5"/>
            </w:pPr>
            <w:bookmarkStart w:id="6975" w:name="39416"/>
            <w:bookmarkEnd w:id="6975"/>
            <w:r>
              <w:lastRenderedPageBreak/>
              <w:t> </w:t>
            </w:r>
          </w:p>
        </w:tc>
        <w:tc>
          <w:tcPr>
            <w:tcW w:w="2600" w:type="pct"/>
            <w:hideMark/>
          </w:tcPr>
          <w:p w:rsidR="00BC0C72" w:rsidRDefault="008D5CF6">
            <w:pPr>
              <w:pStyle w:val="a5"/>
            </w:pPr>
            <w:bookmarkStart w:id="6976" w:name="39417"/>
            <w:bookmarkEnd w:id="6976"/>
            <w:r>
              <w:t>листовий прокат ЭП718ИД холоднокатаний завтовшки 0,8 - 1 мм</w:t>
            </w:r>
          </w:p>
        </w:tc>
        <w:tc>
          <w:tcPr>
            <w:tcW w:w="750" w:type="pct"/>
            <w:hideMark/>
          </w:tcPr>
          <w:p w:rsidR="00BC0C72" w:rsidRDefault="008D5CF6">
            <w:pPr>
              <w:pStyle w:val="a5"/>
              <w:jc w:val="center"/>
            </w:pPr>
            <w:bookmarkStart w:id="6977" w:name="39418"/>
            <w:bookmarkEnd w:id="6977"/>
            <w:r>
              <w:t>- " -</w:t>
            </w:r>
          </w:p>
        </w:tc>
        <w:tc>
          <w:tcPr>
            <w:tcW w:w="750" w:type="pct"/>
            <w:hideMark/>
          </w:tcPr>
          <w:p w:rsidR="00BC0C72" w:rsidRDefault="008D5CF6">
            <w:pPr>
              <w:pStyle w:val="a5"/>
              <w:jc w:val="center"/>
            </w:pPr>
            <w:bookmarkStart w:id="6978" w:name="39419"/>
            <w:bookmarkEnd w:id="6978"/>
            <w:r>
              <w:t>15</w:t>
            </w:r>
          </w:p>
        </w:tc>
      </w:tr>
      <w:tr w:rsidR="00BC0C72" w:rsidTr="00181458">
        <w:trPr>
          <w:divId w:val="1237204249"/>
        </w:trPr>
        <w:tc>
          <w:tcPr>
            <w:tcW w:w="900" w:type="pct"/>
            <w:hideMark/>
          </w:tcPr>
          <w:p w:rsidR="00BC0C72" w:rsidRDefault="008D5CF6">
            <w:pPr>
              <w:pStyle w:val="a5"/>
            </w:pPr>
            <w:bookmarkStart w:id="6979" w:name="39420"/>
            <w:bookmarkEnd w:id="6979"/>
            <w:r>
              <w:t> </w:t>
            </w:r>
          </w:p>
        </w:tc>
        <w:tc>
          <w:tcPr>
            <w:tcW w:w="2600" w:type="pct"/>
            <w:hideMark/>
          </w:tcPr>
          <w:p w:rsidR="00BC0C72" w:rsidRDefault="008D5CF6">
            <w:pPr>
              <w:pStyle w:val="a5"/>
            </w:pPr>
            <w:bookmarkStart w:id="6980" w:name="39421"/>
            <w:bookmarkEnd w:id="6980"/>
            <w:r>
              <w:t>листовий прокат ЭП696АВД холоднокатаний завтовшки 0,8 - 1 мм</w:t>
            </w:r>
          </w:p>
        </w:tc>
        <w:tc>
          <w:tcPr>
            <w:tcW w:w="750" w:type="pct"/>
            <w:hideMark/>
          </w:tcPr>
          <w:p w:rsidR="00BC0C72" w:rsidRDefault="008D5CF6">
            <w:pPr>
              <w:pStyle w:val="a5"/>
              <w:jc w:val="center"/>
            </w:pPr>
            <w:bookmarkStart w:id="6981" w:name="39422"/>
            <w:bookmarkEnd w:id="6981"/>
            <w:r>
              <w:t>тонн</w:t>
            </w:r>
          </w:p>
        </w:tc>
        <w:tc>
          <w:tcPr>
            <w:tcW w:w="750" w:type="pct"/>
            <w:hideMark/>
          </w:tcPr>
          <w:p w:rsidR="00BC0C72" w:rsidRDefault="008D5CF6">
            <w:pPr>
              <w:pStyle w:val="a5"/>
              <w:jc w:val="center"/>
            </w:pPr>
            <w:bookmarkStart w:id="6982" w:name="39423"/>
            <w:bookmarkEnd w:id="6982"/>
            <w:r>
              <w:t>15</w:t>
            </w:r>
          </w:p>
        </w:tc>
      </w:tr>
      <w:tr w:rsidR="00BC0C72" w:rsidTr="00181458">
        <w:trPr>
          <w:divId w:val="1237204249"/>
        </w:trPr>
        <w:tc>
          <w:tcPr>
            <w:tcW w:w="900" w:type="pct"/>
            <w:hideMark/>
          </w:tcPr>
          <w:p w:rsidR="00BC0C72" w:rsidRDefault="008D5CF6">
            <w:pPr>
              <w:pStyle w:val="a5"/>
            </w:pPr>
            <w:bookmarkStart w:id="6983" w:name="39424"/>
            <w:bookmarkEnd w:id="6983"/>
            <w:r>
              <w:t> </w:t>
            </w:r>
          </w:p>
        </w:tc>
        <w:tc>
          <w:tcPr>
            <w:tcW w:w="2600" w:type="pct"/>
            <w:hideMark/>
          </w:tcPr>
          <w:p w:rsidR="00BC0C72" w:rsidRDefault="008D5CF6">
            <w:pPr>
              <w:pStyle w:val="a5"/>
            </w:pPr>
            <w:bookmarkStart w:id="6984" w:name="39425"/>
            <w:bookmarkEnd w:id="6984"/>
            <w:r>
              <w:t>листовий прокат 14Х17Н2 холоднокатаний завтовшки 0,5 - 1 мм</w:t>
            </w:r>
          </w:p>
        </w:tc>
        <w:tc>
          <w:tcPr>
            <w:tcW w:w="750" w:type="pct"/>
            <w:hideMark/>
          </w:tcPr>
          <w:p w:rsidR="00BC0C72" w:rsidRDefault="008D5CF6">
            <w:pPr>
              <w:pStyle w:val="a5"/>
              <w:jc w:val="center"/>
            </w:pPr>
            <w:bookmarkStart w:id="6985" w:name="39426"/>
            <w:bookmarkEnd w:id="6985"/>
            <w:r>
              <w:t>- " -</w:t>
            </w:r>
          </w:p>
        </w:tc>
        <w:tc>
          <w:tcPr>
            <w:tcW w:w="750" w:type="pct"/>
            <w:hideMark/>
          </w:tcPr>
          <w:p w:rsidR="00BC0C72" w:rsidRDefault="008D5CF6">
            <w:pPr>
              <w:pStyle w:val="a5"/>
              <w:jc w:val="center"/>
            </w:pPr>
            <w:bookmarkStart w:id="6986" w:name="39427"/>
            <w:bookmarkEnd w:id="6986"/>
            <w:r>
              <w:t>20</w:t>
            </w:r>
          </w:p>
        </w:tc>
      </w:tr>
      <w:tr w:rsidR="00BC0C72" w:rsidTr="00181458">
        <w:trPr>
          <w:divId w:val="1237204249"/>
        </w:trPr>
        <w:tc>
          <w:tcPr>
            <w:tcW w:w="900" w:type="pct"/>
            <w:hideMark/>
          </w:tcPr>
          <w:p w:rsidR="00BC0C72" w:rsidRDefault="008D5CF6">
            <w:pPr>
              <w:pStyle w:val="a5"/>
            </w:pPr>
            <w:bookmarkStart w:id="6987" w:name="39428"/>
            <w:bookmarkEnd w:id="6987"/>
            <w:r>
              <w:t> </w:t>
            </w:r>
          </w:p>
        </w:tc>
        <w:tc>
          <w:tcPr>
            <w:tcW w:w="2600" w:type="pct"/>
            <w:hideMark/>
          </w:tcPr>
          <w:p w:rsidR="00BC0C72" w:rsidRDefault="008D5CF6">
            <w:pPr>
              <w:pStyle w:val="a5"/>
            </w:pPr>
            <w:bookmarkStart w:id="6988" w:name="39429"/>
            <w:bookmarkEnd w:id="6988"/>
            <w:r>
              <w:t>листовий прокат ЭП609Ш холоднокатаний завтовшки 0,8 - 1 мм</w:t>
            </w:r>
          </w:p>
        </w:tc>
        <w:tc>
          <w:tcPr>
            <w:tcW w:w="750" w:type="pct"/>
            <w:hideMark/>
          </w:tcPr>
          <w:p w:rsidR="00BC0C72" w:rsidRDefault="008D5CF6">
            <w:pPr>
              <w:pStyle w:val="a5"/>
              <w:jc w:val="center"/>
            </w:pPr>
            <w:bookmarkStart w:id="6989" w:name="39430"/>
            <w:bookmarkEnd w:id="6989"/>
            <w:r>
              <w:t>- " -</w:t>
            </w:r>
          </w:p>
        </w:tc>
        <w:tc>
          <w:tcPr>
            <w:tcW w:w="750" w:type="pct"/>
            <w:hideMark/>
          </w:tcPr>
          <w:p w:rsidR="00BC0C72" w:rsidRDefault="008D5CF6">
            <w:pPr>
              <w:pStyle w:val="a5"/>
              <w:jc w:val="center"/>
            </w:pPr>
            <w:bookmarkStart w:id="6990" w:name="39431"/>
            <w:bookmarkEnd w:id="6990"/>
            <w:r>
              <w:t>15</w:t>
            </w:r>
          </w:p>
        </w:tc>
      </w:tr>
      <w:tr w:rsidR="00BC0C72" w:rsidTr="00181458">
        <w:trPr>
          <w:divId w:val="1237204249"/>
        </w:trPr>
        <w:tc>
          <w:tcPr>
            <w:tcW w:w="900" w:type="pct"/>
            <w:hideMark/>
          </w:tcPr>
          <w:p w:rsidR="00BC0C72" w:rsidRDefault="008D5CF6">
            <w:pPr>
              <w:pStyle w:val="a5"/>
            </w:pPr>
            <w:bookmarkStart w:id="6991" w:name="39432"/>
            <w:bookmarkEnd w:id="6991"/>
            <w:r>
              <w:t> </w:t>
            </w:r>
          </w:p>
        </w:tc>
        <w:tc>
          <w:tcPr>
            <w:tcW w:w="2600" w:type="pct"/>
            <w:hideMark/>
          </w:tcPr>
          <w:p w:rsidR="00BC0C72" w:rsidRDefault="008D5CF6">
            <w:pPr>
              <w:pStyle w:val="a5"/>
            </w:pPr>
            <w:bookmarkStart w:id="6992" w:name="39433"/>
            <w:bookmarkEnd w:id="6992"/>
            <w:r>
              <w:t>листовий прокат ЭИ962Ш холоднокатаний завтовшки 0,8 - 1 мм</w:t>
            </w:r>
          </w:p>
        </w:tc>
        <w:tc>
          <w:tcPr>
            <w:tcW w:w="750" w:type="pct"/>
            <w:hideMark/>
          </w:tcPr>
          <w:p w:rsidR="00BC0C72" w:rsidRDefault="008D5CF6">
            <w:pPr>
              <w:pStyle w:val="a5"/>
              <w:jc w:val="center"/>
            </w:pPr>
            <w:bookmarkStart w:id="6993" w:name="39434"/>
            <w:bookmarkEnd w:id="6993"/>
            <w:r>
              <w:t>- " -</w:t>
            </w:r>
          </w:p>
        </w:tc>
        <w:tc>
          <w:tcPr>
            <w:tcW w:w="750" w:type="pct"/>
            <w:hideMark/>
          </w:tcPr>
          <w:p w:rsidR="00BC0C72" w:rsidRDefault="008D5CF6">
            <w:pPr>
              <w:pStyle w:val="a5"/>
              <w:jc w:val="center"/>
            </w:pPr>
            <w:bookmarkStart w:id="6994" w:name="39435"/>
            <w:bookmarkEnd w:id="6994"/>
            <w:r>
              <w:t>15</w:t>
            </w:r>
          </w:p>
        </w:tc>
      </w:tr>
      <w:tr w:rsidR="00BC0C72" w:rsidTr="00181458">
        <w:trPr>
          <w:divId w:val="1237204249"/>
        </w:trPr>
        <w:tc>
          <w:tcPr>
            <w:tcW w:w="900" w:type="pct"/>
            <w:hideMark/>
          </w:tcPr>
          <w:p w:rsidR="00BC0C72" w:rsidRDefault="008D5CF6">
            <w:pPr>
              <w:pStyle w:val="a5"/>
            </w:pPr>
            <w:bookmarkStart w:id="6995" w:name="39436"/>
            <w:bookmarkEnd w:id="6995"/>
            <w:r>
              <w:t>7220</w:t>
            </w:r>
          </w:p>
        </w:tc>
        <w:tc>
          <w:tcPr>
            <w:tcW w:w="2600" w:type="pct"/>
            <w:hideMark/>
          </w:tcPr>
          <w:p w:rsidR="00BC0C72" w:rsidRDefault="008D5CF6">
            <w:pPr>
              <w:pStyle w:val="a5"/>
            </w:pPr>
            <w:bookmarkStart w:id="6996" w:name="39437"/>
            <w:bookmarkEnd w:id="6996"/>
            <w:r>
              <w:t>Прокат плоский з корозійностійкої (нержавіючої) сталі, завширшки менш як 600 мм:</w:t>
            </w:r>
          </w:p>
        </w:tc>
        <w:tc>
          <w:tcPr>
            <w:tcW w:w="750" w:type="pct"/>
            <w:hideMark/>
          </w:tcPr>
          <w:p w:rsidR="00BC0C72" w:rsidRDefault="008D5CF6">
            <w:pPr>
              <w:pStyle w:val="a5"/>
              <w:jc w:val="center"/>
            </w:pPr>
            <w:bookmarkStart w:id="6997" w:name="39438"/>
            <w:bookmarkEnd w:id="6997"/>
            <w:r>
              <w:t> </w:t>
            </w:r>
          </w:p>
        </w:tc>
        <w:tc>
          <w:tcPr>
            <w:tcW w:w="750" w:type="pct"/>
            <w:hideMark/>
          </w:tcPr>
          <w:p w:rsidR="00BC0C72" w:rsidRDefault="008D5CF6">
            <w:pPr>
              <w:pStyle w:val="a5"/>
              <w:jc w:val="center"/>
            </w:pPr>
            <w:bookmarkStart w:id="6998" w:name="39439"/>
            <w:bookmarkEnd w:id="6998"/>
            <w:r>
              <w:t> </w:t>
            </w:r>
          </w:p>
        </w:tc>
      </w:tr>
      <w:tr w:rsidR="00BC0C72" w:rsidTr="00181458">
        <w:trPr>
          <w:divId w:val="1237204249"/>
        </w:trPr>
        <w:tc>
          <w:tcPr>
            <w:tcW w:w="900" w:type="pct"/>
            <w:hideMark/>
          </w:tcPr>
          <w:p w:rsidR="00BC0C72" w:rsidRDefault="008D5CF6">
            <w:pPr>
              <w:pStyle w:val="a5"/>
            </w:pPr>
            <w:bookmarkStart w:id="6999" w:name="39440"/>
            <w:bookmarkEnd w:id="6999"/>
            <w:r>
              <w:t> </w:t>
            </w:r>
          </w:p>
        </w:tc>
        <w:tc>
          <w:tcPr>
            <w:tcW w:w="2600" w:type="pct"/>
            <w:hideMark/>
          </w:tcPr>
          <w:p w:rsidR="00BC0C72" w:rsidRDefault="008D5CF6">
            <w:pPr>
              <w:pStyle w:val="a5"/>
            </w:pPr>
            <w:bookmarkStart w:id="7000" w:name="39441"/>
            <w:bookmarkEnd w:id="7000"/>
            <w:r>
              <w:t>стрічка з нержавіючої сталі 12Х18Н10Т, 12Х17Г9АН4, 10Х15Н27Т3МР ВД, 10Х11Н23Т3МР ВД завтовшки 0,3 - 1 мм</w:t>
            </w:r>
          </w:p>
        </w:tc>
        <w:tc>
          <w:tcPr>
            <w:tcW w:w="750" w:type="pct"/>
            <w:hideMark/>
          </w:tcPr>
          <w:p w:rsidR="00BC0C72" w:rsidRDefault="008D5CF6">
            <w:pPr>
              <w:pStyle w:val="a5"/>
              <w:jc w:val="center"/>
            </w:pPr>
            <w:bookmarkStart w:id="7001" w:name="39442"/>
            <w:bookmarkEnd w:id="7001"/>
            <w:r>
              <w:t>- " -</w:t>
            </w:r>
          </w:p>
        </w:tc>
        <w:tc>
          <w:tcPr>
            <w:tcW w:w="750" w:type="pct"/>
            <w:hideMark/>
          </w:tcPr>
          <w:p w:rsidR="00BC0C72" w:rsidRDefault="008D5CF6">
            <w:pPr>
              <w:pStyle w:val="a5"/>
              <w:jc w:val="center"/>
            </w:pPr>
            <w:bookmarkStart w:id="7002" w:name="39443"/>
            <w:bookmarkEnd w:id="7002"/>
            <w:r>
              <w:t>20</w:t>
            </w:r>
          </w:p>
        </w:tc>
      </w:tr>
      <w:tr w:rsidR="00BC0C72" w:rsidTr="00181458">
        <w:trPr>
          <w:divId w:val="1237204249"/>
        </w:trPr>
        <w:tc>
          <w:tcPr>
            <w:tcW w:w="900" w:type="pct"/>
            <w:hideMark/>
          </w:tcPr>
          <w:p w:rsidR="00BC0C72" w:rsidRDefault="008D5CF6">
            <w:pPr>
              <w:pStyle w:val="a5"/>
            </w:pPr>
            <w:bookmarkStart w:id="7003" w:name="39444"/>
            <w:bookmarkEnd w:id="7003"/>
            <w:r>
              <w:t> </w:t>
            </w:r>
          </w:p>
        </w:tc>
        <w:tc>
          <w:tcPr>
            <w:tcW w:w="2600" w:type="pct"/>
            <w:hideMark/>
          </w:tcPr>
          <w:p w:rsidR="00BC0C72" w:rsidRDefault="008D5CF6">
            <w:pPr>
              <w:pStyle w:val="a5"/>
            </w:pPr>
            <w:bookmarkStart w:id="7004" w:name="39445"/>
            <w:bookmarkEnd w:id="7004"/>
            <w:r>
              <w:t>стрічка з нержавіючої сталі ХН38ВТ завтовшки 0,4 - 1 мм</w:t>
            </w:r>
          </w:p>
        </w:tc>
        <w:tc>
          <w:tcPr>
            <w:tcW w:w="750" w:type="pct"/>
            <w:hideMark/>
          </w:tcPr>
          <w:p w:rsidR="00BC0C72" w:rsidRDefault="008D5CF6">
            <w:pPr>
              <w:pStyle w:val="a5"/>
              <w:jc w:val="center"/>
            </w:pPr>
            <w:bookmarkStart w:id="7005" w:name="39446"/>
            <w:bookmarkEnd w:id="7005"/>
            <w:r>
              <w:t>- " -</w:t>
            </w:r>
          </w:p>
        </w:tc>
        <w:tc>
          <w:tcPr>
            <w:tcW w:w="750" w:type="pct"/>
            <w:hideMark/>
          </w:tcPr>
          <w:p w:rsidR="00BC0C72" w:rsidRDefault="008D5CF6">
            <w:pPr>
              <w:pStyle w:val="a5"/>
              <w:jc w:val="center"/>
            </w:pPr>
            <w:bookmarkStart w:id="7006" w:name="39447"/>
            <w:bookmarkEnd w:id="7006"/>
            <w:r>
              <w:t>20</w:t>
            </w:r>
          </w:p>
        </w:tc>
      </w:tr>
      <w:tr w:rsidR="00BC0C72" w:rsidTr="00181458">
        <w:trPr>
          <w:divId w:val="1237204249"/>
        </w:trPr>
        <w:tc>
          <w:tcPr>
            <w:tcW w:w="900" w:type="pct"/>
            <w:hideMark/>
          </w:tcPr>
          <w:p w:rsidR="00BC0C72" w:rsidRDefault="008D5CF6">
            <w:pPr>
              <w:pStyle w:val="a5"/>
            </w:pPr>
            <w:bookmarkStart w:id="7007" w:name="39448"/>
            <w:bookmarkEnd w:id="7007"/>
            <w:r>
              <w:t> </w:t>
            </w:r>
          </w:p>
        </w:tc>
        <w:tc>
          <w:tcPr>
            <w:tcW w:w="2600" w:type="pct"/>
            <w:hideMark/>
          </w:tcPr>
          <w:p w:rsidR="00BC0C72" w:rsidRDefault="008D5CF6">
            <w:pPr>
              <w:pStyle w:val="a5"/>
            </w:pPr>
            <w:bookmarkStart w:id="7008" w:name="39449"/>
            <w:bookmarkEnd w:id="7008"/>
            <w:r>
              <w:t>стрічка з нержавіючої сталі 12Х18Н10Т завтовшки 0,1 - 0,3 мм</w:t>
            </w:r>
          </w:p>
        </w:tc>
        <w:tc>
          <w:tcPr>
            <w:tcW w:w="750" w:type="pct"/>
            <w:hideMark/>
          </w:tcPr>
          <w:p w:rsidR="00BC0C72" w:rsidRDefault="008D5CF6">
            <w:pPr>
              <w:pStyle w:val="a5"/>
              <w:jc w:val="center"/>
            </w:pPr>
            <w:bookmarkStart w:id="7009" w:name="39450"/>
            <w:bookmarkEnd w:id="7009"/>
            <w:r>
              <w:t>- " -</w:t>
            </w:r>
          </w:p>
        </w:tc>
        <w:tc>
          <w:tcPr>
            <w:tcW w:w="750" w:type="pct"/>
            <w:hideMark/>
          </w:tcPr>
          <w:p w:rsidR="00BC0C72" w:rsidRDefault="008D5CF6">
            <w:pPr>
              <w:pStyle w:val="a5"/>
              <w:jc w:val="center"/>
            </w:pPr>
            <w:bookmarkStart w:id="7010" w:name="39451"/>
            <w:bookmarkEnd w:id="7010"/>
            <w:r>
              <w:t>20</w:t>
            </w:r>
          </w:p>
        </w:tc>
      </w:tr>
      <w:tr w:rsidR="00BC0C72" w:rsidTr="00181458">
        <w:trPr>
          <w:divId w:val="1237204249"/>
        </w:trPr>
        <w:tc>
          <w:tcPr>
            <w:tcW w:w="900" w:type="pct"/>
            <w:hideMark/>
          </w:tcPr>
          <w:p w:rsidR="00BC0C72" w:rsidRDefault="008D5CF6">
            <w:pPr>
              <w:pStyle w:val="a5"/>
            </w:pPr>
            <w:bookmarkStart w:id="7011" w:name="39452"/>
            <w:bookmarkEnd w:id="7011"/>
            <w:r>
              <w:t>7222 11</w:t>
            </w:r>
          </w:p>
        </w:tc>
        <w:tc>
          <w:tcPr>
            <w:tcW w:w="2600" w:type="pct"/>
            <w:hideMark/>
          </w:tcPr>
          <w:p w:rsidR="00BC0C72" w:rsidRDefault="008D5CF6">
            <w:pPr>
              <w:pStyle w:val="a5"/>
            </w:pPr>
            <w:bookmarkStart w:id="7012" w:name="39453"/>
            <w:bookmarkEnd w:id="7012"/>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круглого поперечного перерізу:</w:t>
            </w:r>
            <w:r>
              <w:br/>
              <w:t>--- діаметром 80 мм або більше, з масовою часткою:</w:t>
            </w:r>
          </w:p>
        </w:tc>
        <w:tc>
          <w:tcPr>
            <w:tcW w:w="750" w:type="pct"/>
            <w:hideMark/>
          </w:tcPr>
          <w:p w:rsidR="00BC0C72" w:rsidRDefault="008D5CF6">
            <w:pPr>
              <w:pStyle w:val="a5"/>
              <w:jc w:val="center"/>
            </w:pPr>
            <w:bookmarkStart w:id="7013" w:name="39454"/>
            <w:bookmarkEnd w:id="7013"/>
            <w:r>
              <w:t> </w:t>
            </w:r>
          </w:p>
        </w:tc>
        <w:tc>
          <w:tcPr>
            <w:tcW w:w="750" w:type="pct"/>
            <w:hideMark/>
          </w:tcPr>
          <w:p w:rsidR="00BC0C72" w:rsidRDefault="008D5CF6">
            <w:pPr>
              <w:pStyle w:val="a5"/>
              <w:jc w:val="center"/>
            </w:pPr>
            <w:bookmarkStart w:id="7014" w:name="39455"/>
            <w:bookmarkEnd w:id="7014"/>
            <w:r>
              <w:t> </w:t>
            </w:r>
          </w:p>
        </w:tc>
      </w:tr>
      <w:tr w:rsidR="00BC0C72" w:rsidTr="00181458">
        <w:trPr>
          <w:divId w:val="1237204249"/>
        </w:trPr>
        <w:tc>
          <w:tcPr>
            <w:tcW w:w="900" w:type="pct"/>
            <w:hideMark/>
          </w:tcPr>
          <w:p w:rsidR="00BC0C72" w:rsidRDefault="008D5CF6">
            <w:pPr>
              <w:pStyle w:val="a5"/>
            </w:pPr>
            <w:bookmarkStart w:id="7015" w:name="39456"/>
            <w:bookmarkEnd w:id="7015"/>
            <w:r>
              <w:t> </w:t>
            </w:r>
          </w:p>
        </w:tc>
        <w:tc>
          <w:tcPr>
            <w:tcW w:w="2600" w:type="pct"/>
            <w:hideMark/>
          </w:tcPr>
          <w:p w:rsidR="00BC0C72" w:rsidRDefault="008D5CF6">
            <w:pPr>
              <w:pStyle w:val="a5"/>
            </w:pPr>
            <w:bookmarkStart w:id="7016" w:name="39457"/>
            <w:bookmarkEnd w:id="7016"/>
            <w:r>
              <w:t>прутки з нержавіючої корозійностійкої сталі (2,5 % або більше нікелю)</w:t>
            </w:r>
          </w:p>
        </w:tc>
        <w:tc>
          <w:tcPr>
            <w:tcW w:w="750" w:type="pct"/>
            <w:hideMark/>
          </w:tcPr>
          <w:p w:rsidR="00BC0C72" w:rsidRDefault="008D5CF6">
            <w:pPr>
              <w:pStyle w:val="a5"/>
              <w:jc w:val="center"/>
            </w:pPr>
            <w:bookmarkStart w:id="7017" w:name="39458"/>
            <w:bookmarkEnd w:id="7017"/>
            <w:r>
              <w:t>- " -</w:t>
            </w:r>
          </w:p>
        </w:tc>
        <w:tc>
          <w:tcPr>
            <w:tcW w:w="750" w:type="pct"/>
            <w:hideMark/>
          </w:tcPr>
          <w:p w:rsidR="00BC0C72" w:rsidRDefault="008D5CF6">
            <w:pPr>
              <w:pStyle w:val="a5"/>
              <w:jc w:val="center"/>
            </w:pPr>
            <w:bookmarkStart w:id="7018" w:name="39459"/>
            <w:bookmarkEnd w:id="7018"/>
            <w:r>
              <w:t>80</w:t>
            </w:r>
          </w:p>
        </w:tc>
      </w:tr>
      <w:tr w:rsidR="00BC0C72" w:rsidTr="00181458">
        <w:trPr>
          <w:divId w:val="1237204249"/>
        </w:trPr>
        <w:tc>
          <w:tcPr>
            <w:tcW w:w="900" w:type="pct"/>
            <w:hideMark/>
          </w:tcPr>
          <w:p w:rsidR="00BC0C72" w:rsidRDefault="008D5CF6">
            <w:pPr>
              <w:pStyle w:val="a5"/>
            </w:pPr>
            <w:bookmarkStart w:id="7019" w:name="39460"/>
            <w:bookmarkEnd w:id="7019"/>
            <w:r>
              <w:t> </w:t>
            </w:r>
          </w:p>
        </w:tc>
        <w:tc>
          <w:tcPr>
            <w:tcW w:w="2600" w:type="pct"/>
            <w:hideMark/>
          </w:tcPr>
          <w:p w:rsidR="00BC0C72" w:rsidRDefault="008D5CF6">
            <w:pPr>
              <w:pStyle w:val="a5"/>
            </w:pPr>
            <w:bookmarkStart w:id="7020" w:name="39461"/>
            <w:bookmarkEnd w:id="7020"/>
            <w:r>
              <w:t>прутки із корозійностійкої сталі (2,5 % або більше нікелю)</w:t>
            </w:r>
          </w:p>
        </w:tc>
        <w:tc>
          <w:tcPr>
            <w:tcW w:w="750" w:type="pct"/>
            <w:hideMark/>
          </w:tcPr>
          <w:p w:rsidR="00BC0C72" w:rsidRDefault="008D5CF6">
            <w:pPr>
              <w:pStyle w:val="a5"/>
              <w:jc w:val="center"/>
            </w:pPr>
            <w:bookmarkStart w:id="7021" w:name="39462"/>
            <w:bookmarkEnd w:id="7021"/>
            <w:r>
              <w:t>- " -</w:t>
            </w:r>
          </w:p>
        </w:tc>
        <w:tc>
          <w:tcPr>
            <w:tcW w:w="750" w:type="pct"/>
            <w:hideMark/>
          </w:tcPr>
          <w:p w:rsidR="00BC0C72" w:rsidRDefault="008D5CF6">
            <w:pPr>
              <w:pStyle w:val="a5"/>
              <w:jc w:val="center"/>
            </w:pPr>
            <w:bookmarkStart w:id="7022" w:name="39463"/>
            <w:bookmarkEnd w:id="7022"/>
            <w:r>
              <w:t>200</w:t>
            </w:r>
          </w:p>
        </w:tc>
      </w:tr>
      <w:tr w:rsidR="00BC0C72" w:rsidTr="00181458">
        <w:trPr>
          <w:divId w:val="1237204249"/>
        </w:trPr>
        <w:tc>
          <w:tcPr>
            <w:tcW w:w="900" w:type="pct"/>
            <w:hideMark/>
          </w:tcPr>
          <w:p w:rsidR="00BC0C72" w:rsidRDefault="008D5CF6">
            <w:pPr>
              <w:pStyle w:val="a5"/>
            </w:pPr>
            <w:bookmarkStart w:id="7023" w:name="39464"/>
            <w:bookmarkEnd w:id="7023"/>
            <w:r>
              <w:t> </w:t>
            </w:r>
          </w:p>
        </w:tc>
        <w:tc>
          <w:tcPr>
            <w:tcW w:w="2600" w:type="pct"/>
            <w:hideMark/>
          </w:tcPr>
          <w:p w:rsidR="00BC0C72" w:rsidRDefault="008D5CF6">
            <w:pPr>
              <w:pStyle w:val="a5"/>
            </w:pPr>
            <w:bookmarkStart w:id="7024" w:name="39465"/>
            <w:bookmarkEnd w:id="7024"/>
            <w:r>
              <w:t>прутки із корозійностійкої сталі круглого поперечного перерізу (2,5 % або більше нікелю)</w:t>
            </w:r>
          </w:p>
        </w:tc>
        <w:tc>
          <w:tcPr>
            <w:tcW w:w="750" w:type="pct"/>
            <w:hideMark/>
          </w:tcPr>
          <w:p w:rsidR="00BC0C72" w:rsidRDefault="008D5CF6">
            <w:pPr>
              <w:pStyle w:val="a5"/>
              <w:jc w:val="center"/>
            </w:pPr>
            <w:bookmarkStart w:id="7025" w:name="39466"/>
            <w:bookmarkEnd w:id="7025"/>
            <w:r>
              <w:t>- " -</w:t>
            </w:r>
          </w:p>
        </w:tc>
        <w:tc>
          <w:tcPr>
            <w:tcW w:w="750" w:type="pct"/>
            <w:hideMark/>
          </w:tcPr>
          <w:p w:rsidR="00BC0C72" w:rsidRDefault="008D5CF6">
            <w:pPr>
              <w:pStyle w:val="a5"/>
              <w:jc w:val="center"/>
            </w:pPr>
            <w:bookmarkStart w:id="7026" w:name="39467"/>
            <w:bookmarkEnd w:id="7026"/>
            <w:r>
              <w:t>200</w:t>
            </w:r>
          </w:p>
        </w:tc>
      </w:tr>
      <w:tr w:rsidR="00BC0C72" w:rsidTr="00181458">
        <w:trPr>
          <w:divId w:val="1237204249"/>
        </w:trPr>
        <w:tc>
          <w:tcPr>
            <w:tcW w:w="900" w:type="pct"/>
            <w:hideMark/>
          </w:tcPr>
          <w:p w:rsidR="00BC0C72" w:rsidRDefault="008D5CF6">
            <w:pPr>
              <w:pStyle w:val="a5"/>
            </w:pPr>
            <w:bookmarkStart w:id="7027" w:name="39468"/>
            <w:bookmarkEnd w:id="7027"/>
            <w:r>
              <w:t> </w:t>
            </w:r>
          </w:p>
        </w:tc>
        <w:tc>
          <w:tcPr>
            <w:tcW w:w="2600" w:type="pct"/>
            <w:hideMark/>
          </w:tcPr>
          <w:p w:rsidR="00BC0C72" w:rsidRDefault="008D5CF6">
            <w:pPr>
              <w:pStyle w:val="a5"/>
            </w:pPr>
            <w:bookmarkStart w:id="7028" w:name="39469"/>
            <w:bookmarkEnd w:id="7028"/>
            <w:r>
              <w:t>прутки з нержавіючої корозійностійкої сталі (менш як 2,5 % нікелю)</w:t>
            </w:r>
          </w:p>
        </w:tc>
        <w:tc>
          <w:tcPr>
            <w:tcW w:w="750" w:type="pct"/>
            <w:hideMark/>
          </w:tcPr>
          <w:p w:rsidR="00BC0C72" w:rsidRDefault="008D5CF6">
            <w:pPr>
              <w:pStyle w:val="a5"/>
              <w:jc w:val="center"/>
            </w:pPr>
            <w:bookmarkStart w:id="7029" w:name="39470"/>
            <w:bookmarkEnd w:id="7029"/>
            <w:r>
              <w:t>- " -</w:t>
            </w:r>
          </w:p>
        </w:tc>
        <w:tc>
          <w:tcPr>
            <w:tcW w:w="750" w:type="pct"/>
            <w:hideMark/>
          </w:tcPr>
          <w:p w:rsidR="00BC0C72" w:rsidRDefault="008D5CF6">
            <w:pPr>
              <w:pStyle w:val="a5"/>
              <w:jc w:val="center"/>
            </w:pPr>
            <w:bookmarkStart w:id="7030" w:name="39471"/>
            <w:bookmarkEnd w:id="7030"/>
            <w:r>
              <w:t>50</w:t>
            </w:r>
          </w:p>
        </w:tc>
      </w:tr>
      <w:tr w:rsidR="00BC0C72" w:rsidTr="00181458">
        <w:trPr>
          <w:divId w:val="1237204249"/>
        </w:trPr>
        <w:tc>
          <w:tcPr>
            <w:tcW w:w="900" w:type="pct"/>
            <w:hideMark/>
          </w:tcPr>
          <w:p w:rsidR="00BC0C72" w:rsidRDefault="008D5CF6">
            <w:pPr>
              <w:pStyle w:val="a5"/>
            </w:pPr>
            <w:bookmarkStart w:id="7031" w:name="39472"/>
            <w:bookmarkEnd w:id="7031"/>
            <w:r>
              <w:t>7222 30</w:t>
            </w:r>
          </w:p>
        </w:tc>
        <w:tc>
          <w:tcPr>
            <w:tcW w:w="2600" w:type="pct"/>
            <w:hideMark/>
          </w:tcPr>
          <w:p w:rsidR="00BC0C72" w:rsidRDefault="008D5CF6">
            <w:pPr>
              <w:pStyle w:val="a5"/>
            </w:pPr>
            <w:bookmarkStart w:id="7032" w:name="39473"/>
            <w:bookmarkEnd w:id="7032"/>
            <w:r>
              <w:t>Інші прутки та бруски з корозійностійкої (нержавіючої) сталі; кутики фасонні та спеціальні профілі з корозійностійкої (нержавіючої) сталі:</w:t>
            </w:r>
            <w:r>
              <w:br/>
              <w:t>- інші прутки та бруски:</w:t>
            </w:r>
            <w:r>
              <w:br/>
              <w:t>-- ковані, з масовою часткою:</w:t>
            </w:r>
          </w:p>
        </w:tc>
        <w:tc>
          <w:tcPr>
            <w:tcW w:w="750" w:type="pct"/>
            <w:hideMark/>
          </w:tcPr>
          <w:p w:rsidR="00BC0C72" w:rsidRDefault="008D5CF6">
            <w:pPr>
              <w:pStyle w:val="a5"/>
              <w:jc w:val="center"/>
            </w:pPr>
            <w:bookmarkStart w:id="7033" w:name="39474"/>
            <w:bookmarkEnd w:id="7033"/>
            <w:r>
              <w:t> </w:t>
            </w:r>
          </w:p>
        </w:tc>
        <w:tc>
          <w:tcPr>
            <w:tcW w:w="750" w:type="pct"/>
            <w:hideMark/>
          </w:tcPr>
          <w:p w:rsidR="00BC0C72" w:rsidRDefault="008D5CF6">
            <w:pPr>
              <w:pStyle w:val="a5"/>
              <w:jc w:val="center"/>
            </w:pPr>
            <w:bookmarkStart w:id="7034" w:name="39475"/>
            <w:bookmarkEnd w:id="7034"/>
            <w:r>
              <w:t> </w:t>
            </w:r>
          </w:p>
        </w:tc>
      </w:tr>
      <w:tr w:rsidR="00BC0C72" w:rsidTr="00181458">
        <w:trPr>
          <w:divId w:val="1237204249"/>
        </w:trPr>
        <w:tc>
          <w:tcPr>
            <w:tcW w:w="900" w:type="pct"/>
            <w:hideMark/>
          </w:tcPr>
          <w:p w:rsidR="00BC0C72" w:rsidRDefault="008D5CF6">
            <w:pPr>
              <w:pStyle w:val="a5"/>
            </w:pPr>
            <w:bookmarkStart w:id="7035" w:name="39476"/>
            <w:bookmarkEnd w:id="7035"/>
            <w:r>
              <w:t> </w:t>
            </w:r>
          </w:p>
        </w:tc>
        <w:tc>
          <w:tcPr>
            <w:tcW w:w="2600" w:type="pct"/>
            <w:hideMark/>
          </w:tcPr>
          <w:p w:rsidR="00BC0C72" w:rsidRDefault="008D5CF6">
            <w:pPr>
              <w:pStyle w:val="a5"/>
            </w:pPr>
            <w:bookmarkStart w:id="7036" w:name="39477"/>
            <w:bookmarkEnd w:id="7036"/>
            <w:r>
              <w:t>прутки з корозійностійкої (нержавіючої) сталі (інші)</w:t>
            </w:r>
          </w:p>
        </w:tc>
        <w:tc>
          <w:tcPr>
            <w:tcW w:w="750" w:type="pct"/>
            <w:hideMark/>
          </w:tcPr>
          <w:p w:rsidR="00BC0C72" w:rsidRDefault="008D5CF6">
            <w:pPr>
              <w:pStyle w:val="a5"/>
              <w:jc w:val="center"/>
            </w:pPr>
            <w:bookmarkStart w:id="7037" w:name="39478"/>
            <w:bookmarkEnd w:id="7037"/>
            <w:r>
              <w:t>- " -</w:t>
            </w:r>
          </w:p>
        </w:tc>
        <w:tc>
          <w:tcPr>
            <w:tcW w:w="750" w:type="pct"/>
            <w:hideMark/>
          </w:tcPr>
          <w:p w:rsidR="00BC0C72" w:rsidRDefault="008D5CF6">
            <w:pPr>
              <w:pStyle w:val="a5"/>
              <w:jc w:val="center"/>
            </w:pPr>
            <w:bookmarkStart w:id="7038" w:name="39479"/>
            <w:bookmarkEnd w:id="7038"/>
            <w:r>
              <w:t>20</w:t>
            </w:r>
          </w:p>
        </w:tc>
      </w:tr>
      <w:tr w:rsidR="00BC0C72" w:rsidTr="00181458">
        <w:trPr>
          <w:divId w:val="1237204249"/>
        </w:trPr>
        <w:tc>
          <w:tcPr>
            <w:tcW w:w="900" w:type="pct"/>
            <w:hideMark/>
          </w:tcPr>
          <w:p w:rsidR="00BC0C72" w:rsidRDefault="008D5CF6">
            <w:pPr>
              <w:pStyle w:val="a5"/>
            </w:pPr>
            <w:bookmarkStart w:id="7039" w:name="39480"/>
            <w:bookmarkEnd w:id="7039"/>
            <w:r>
              <w:t> </w:t>
            </w:r>
          </w:p>
        </w:tc>
        <w:tc>
          <w:tcPr>
            <w:tcW w:w="2600" w:type="pct"/>
            <w:hideMark/>
          </w:tcPr>
          <w:p w:rsidR="00BC0C72" w:rsidRDefault="008D5CF6">
            <w:pPr>
              <w:pStyle w:val="a5"/>
            </w:pPr>
            <w:bookmarkStart w:id="7040" w:name="39481"/>
            <w:bookmarkEnd w:id="7040"/>
            <w:r>
              <w:t>прутки з корозійностійкої (нержавіючої) сталі (нікелю 2,5 % або більше)</w:t>
            </w:r>
          </w:p>
        </w:tc>
        <w:tc>
          <w:tcPr>
            <w:tcW w:w="750" w:type="pct"/>
            <w:hideMark/>
          </w:tcPr>
          <w:p w:rsidR="00BC0C72" w:rsidRDefault="008D5CF6">
            <w:pPr>
              <w:pStyle w:val="a5"/>
              <w:jc w:val="center"/>
            </w:pPr>
            <w:bookmarkStart w:id="7041" w:name="39482"/>
            <w:bookmarkEnd w:id="7041"/>
            <w:r>
              <w:t>- " -</w:t>
            </w:r>
          </w:p>
        </w:tc>
        <w:tc>
          <w:tcPr>
            <w:tcW w:w="750" w:type="pct"/>
            <w:hideMark/>
          </w:tcPr>
          <w:p w:rsidR="00BC0C72" w:rsidRDefault="008D5CF6">
            <w:pPr>
              <w:pStyle w:val="a5"/>
              <w:jc w:val="center"/>
            </w:pPr>
            <w:bookmarkStart w:id="7042" w:name="39483"/>
            <w:bookmarkEnd w:id="7042"/>
            <w:r>
              <w:t>100</w:t>
            </w:r>
          </w:p>
        </w:tc>
      </w:tr>
      <w:tr w:rsidR="00BC0C72" w:rsidTr="00181458">
        <w:trPr>
          <w:divId w:val="1237204249"/>
        </w:trPr>
        <w:tc>
          <w:tcPr>
            <w:tcW w:w="900" w:type="pct"/>
            <w:hideMark/>
          </w:tcPr>
          <w:p w:rsidR="00BC0C72" w:rsidRDefault="008D5CF6">
            <w:pPr>
              <w:pStyle w:val="a5"/>
            </w:pPr>
            <w:bookmarkStart w:id="7043" w:name="39484"/>
            <w:bookmarkEnd w:id="7043"/>
            <w:r>
              <w:t> </w:t>
            </w:r>
          </w:p>
        </w:tc>
        <w:tc>
          <w:tcPr>
            <w:tcW w:w="2600" w:type="pct"/>
            <w:hideMark/>
          </w:tcPr>
          <w:p w:rsidR="00BC0C72" w:rsidRDefault="008D5CF6">
            <w:pPr>
              <w:pStyle w:val="a5"/>
            </w:pPr>
            <w:bookmarkStart w:id="7044" w:name="39485"/>
            <w:bookmarkEnd w:id="7044"/>
            <w:r>
              <w:t>прутки з корозійностійкої (нержавіючої) сталі (нікелю менше як 2,5 %)</w:t>
            </w:r>
          </w:p>
        </w:tc>
        <w:tc>
          <w:tcPr>
            <w:tcW w:w="750" w:type="pct"/>
            <w:hideMark/>
          </w:tcPr>
          <w:p w:rsidR="00BC0C72" w:rsidRDefault="008D5CF6">
            <w:pPr>
              <w:pStyle w:val="a5"/>
              <w:jc w:val="center"/>
            </w:pPr>
            <w:bookmarkStart w:id="7045" w:name="39486"/>
            <w:bookmarkEnd w:id="7045"/>
            <w:r>
              <w:t>тонн</w:t>
            </w:r>
          </w:p>
        </w:tc>
        <w:tc>
          <w:tcPr>
            <w:tcW w:w="750" w:type="pct"/>
            <w:hideMark/>
          </w:tcPr>
          <w:p w:rsidR="00BC0C72" w:rsidRDefault="008D5CF6">
            <w:pPr>
              <w:pStyle w:val="a5"/>
              <w:jc w:val="center"/>
            </w:pPr>
            <w:bookmarkStart w:id="7046" w:name="39487"/>
            <w:bookmarkEnd w:id="7046"/>
            <w:r>
              <w:t>95</w:t>
            </w:r>
          </w:p>
        </w:tc>
      </w:tr>
      <w:tr w:rsidR="00BC0C72" w:rsidTr="00181458">
        <w:trPr>
          <w:divId w:val="1237204249"/>
        </w:trPr>
        <w:tc>
          <w:tcPr>
            <w:tcW w:w="900" w:type="pct"/>
            <w:hideMark/>
          </w:tcPr>
          <w:p w:rsidR="00BC0C72" w:rsidRDefault="008D5CF6">
            <w:pPr>
              <w:pStyle w:val="a5"/>
            </w:pPr>
            <w:bookmarkStart w:id="7047" w:name="39488"/>
            <w:bookmarkEnd w:id="7047"/>
            <w:r>
              <w:t> </w:t>
            </w:r>
          </w:p>
        </w:tc>
        <w:tc>
          <w:tcPr>
            <w:tcW w:w="2600" w:type="pct"/>
            <w:hideMark/>
          </w:tcPr>
          <w:p w:rsidR="00BC0C72" w:rsidRDefault="008D5CF6">
            <w:pPr>
              <w:pStyle w:val="a5"/>
            </w:pPr>
            <w:bookmarkStart w:id="7048" w:name="39489"/>
            <w:bookmarkEnd w:id="7048"/>
            <w:r>
              <w:t>прутки з корозійностійкої (нержавіючої) сталі (інші)</w:t>
            </w:r>
          </w:p>
        </w:tc>
        <w:tc>
          <w:tcPr>
            <w:tcW w:w="750" w:type="pct"/>
            <w:hideMark/>
          </w:tcPr>
          <w:p w:rsidR="00BC0C72" w:rsidRDefault="008D5CF6">
            <w:pPr>
              <w:pStyle w:val="a5"/>
              <w:jc w:val="center"/>
            </w:pPr>
            <w:bookmarkStart w:id="7049" w:name="39490"/>
            <w:bookmarkEnd w:id="7049"/>
            <w:r>
              <w:t>- " -</w:t>
            </w:r>
          </w:p>
        </w:tc>
        <w:tc>
          <w:tcPr>
            <w:tcW w:w="750" w:type="pct"/>
            <w:hideMark/>
          </w:tcPr>
          <w:p w:rsidR="00BC0C72" w:rsidRDefault="008D5CF6">
            <w:pPr>
              <w:pStyle w:val="a5"/>
              <w:jc w:val="center"/>
            </w:pPr>
            <w:bookmarkStart w:id="7050" w:name="39491"/>
            <w:bookmarkEnd w:id="7050"/>
            <w:r>
              <w:t>10</w:t>
            </w:r>
          </w:p>
        </w:tc>
      </w:tr>
      <w:tr w:rsidR="00BC0C72" w:rsidTr="00181458">
        <w:trPr>
          <w:divId w:val="1237204249"/>
        </w:trPr>
        <w:tc>
          <w:tcPr>
            <w:tcW w:w="900" w:type="pct"/>
            <w:hideMark/>
          </w:tcPr>
          <w:p w:rsidR="00BC0C72" w:rsidRDefault="008D5CF6">
            <w:pPr>
              <w:pStyle w:val="a5"/>
            </w:pPr>
            <w:bookmarkStart w:id="7051" w:name="39492"/>
            <w:bookmarkEnd w:id="7051"/>
            <w:r>
              <w:t>7224 90 18 00</w:t>
            </w:r>
          </w:p>
        </w:tc>
        <w:tc>
          <w:tcPr>
            <w:tcW w:w="2600" w:type="pct"/>
            <w:hideMark/>
          </w:tcPr>
          <w:p w:rsidR="00BC0C72" w:rsidRDefault="008D5CF6">
            <w:pPr>
              <w:pStyle w:val="a5"/>
            </w:pPr>
            <w:bookmarkStart w:id="7052" w:name="39493"/>
            <w:bookmarkEnd w:id="7052"/>
            <w:r>
              <w:t>Інша сталь легована; прутки та бруски порожнисті для бурових робіт з легованої або нелегованої сталі:</w:t>
            </w:r>
            <w:r>
              <w:br/>
              <w:t xml:space="preserve">- інша сталь легована у зливках або інших первинних формах; напівфабрикати з інших </w:t>
            </w:r>
            <w:r>
              <w:lastRenderedPageBreak/>
              <w:t>легованих сталей:</w:t>
            </w:r>
            <w:r>
              <w:br/>
              <w:t>-- інші:</w:t>
            </w:r>
            <w:r>
              <w:br/>
              <w:t>--- інші:</w:t>
            </w:r>
            <w:r>
              <w:br/>
              <w:t>---- прямокутного (включаючи квадратний) поперечного перерізу:</w:t>
            </w:r>
            <w:r>
              <w:br/>
              <w:t>----- ковані:</w:t>
            </w:r>
          </w:p>
        </w:tc>
        <w:tc>
          <w:tcPr>
            <w:tcW w:w="750" w:type="pct"/>
            <w:hideMark/>
          </w:tcPr>
          <w:p w:rsidR="00BC0C72" w:rsidRDefault="008D5CF6">
            <w:pPr>
              <w:pStyle w:val="a5"/>
              <w:jc w:val="center"/>
            </w:pPr>
            <w:bookmarkStart w:id="7053" w:name="39494"/>
            <w:bookmarkEnd w:id="7053"/>
            <w:r>
              <w:lastRenderedPageBreak/>
              <w:t> </w:t>
            </w:r>
          </w:p>
        </w:tc>
        <w:tc>
          <w:tcPr>
            <w:tcW w:w="750" w:type="pct"/>
            <w:hideMark/>
          </w:tcPr>
          <w:p w:rsidR="00BC0C72" w:rsidRDefault="008D5CF6">
            <w:pPr>
              <w:pStyle w:val="a5"/>
              <w:jc w:val="center"/>
            </w:pPr>
            <w:bookmarkStart w:id="7054" w:name="39495"/>
            <w:bookmarkEnd w:id="7054"/>
            <w:r>
              <w:t> </w:t>
            </w:r>
          </w:p>
        </w:tc>
      </w:tr>
      <w:tr w:rsidR="00BC0C72" w:rsidTr="00181458">
        <w:trPr>
          <w:divId w:val="1237204249"/>
        </w:trPr>
        <w:tc>
          <w:tcPr>
            <w:tcW w:w="900" w:type="pct"/>
            <w:hideMark/>
          </w:tcPr>
          <w:p w:rsidR="00BC0C72" w:rsidRDefault="008D5CF6">
            <w:pPr>
              <w:pStyle w:val="a5"/>
            </w:pPr>
            <w:bookmarkStart w:id="7055" w:name="39496"/>
            <w:bookmarkEnd w:id="7055"/>
            <w:r>
              <w:t> </w:t>
            </w:r>
          </w:p>
        </w:tc>
        <w:tc>
          <w:tcPr>
            <w:tcW w:w="2600" w:type="pct"/>
            <w:hideMark/>
          </w:tcPr>
          <w:p w:rsidR="00BC0C72" w:rsidRDefault="008D5CF6">
            <w:pPr>
              <w:pStyle w:val="a5"/>
            </w:pPr>
            <w:bookmarkStart w:id="7056" w:name="39497"/>
            <w:bookmarkEnd w:id="7056"/>
            <w:r>
              <w:t>поковки, штамповки, поковки штамповані з легованої сталі, штамповки вала, штампована заготівка, заготовки обточені (вали), заготовки механічно оброблені (вали), у тому числі проби (зразки, частини, кільцеві припуски)</w:t>
            </w:r>
          </w:p>
        </w:tc>
        <w:tc>
          <w:tcPr>
            <w:tcW w:w="750" w:type="pct"/>
            <w:hideMark/>
          </w:tcPr>
          <w:p w:rsidR="00BC0C72" w:rsidRDefault="008D5CF6">
            <w:pPr>
              <w:pStyle w:val="a5"/>
              <w:jc w:val="center"/>
            </w:pPr>
            <w:bookmarkStart w:id="7057" w:name="39498"/>
            <w:bookmarkEnd w:id="7057"/>
            <w:r>
              <w:t>- " -</w:t>
            </w:r>
          </w:p>
        </w:tc>
        <w:tc>
          <w:tcPr>
            <w:tcW w:w="750" w:type="pct"/>
            <w:hideMark/>
          </w:tcPr>
          <w:p w:rsidR="00BC0C72" w:rsidRDefault="008D5CF6">
            <w:pPr>
              <w:pStyle w:val="a5"/>
              <w:jc w:val="center"/>
            </w:pPr>
            <w:bookmarkStart w:id="7058" w:name="39499"/>
            <w:bookmarkEnd w:id="7058"/>
            <w:r>
              <w:t>200</w:t>
            </w:r>
          </w:p>
        </w:tc>
      </w:tr>
      <w:tr w:rsidR="00BC0C72" w:rsidTr="00181458">
        <w:trPr>
          <w:divId w:val="1237204249"/>
        </w:trPr>
        <w:tc>
          <w:tcPr>
            <w:tcW w:w="900" w:type="pct"/>
            <w:hideMark/>
          </w:tcPr>
          <w:p w:rsidR="00BC0C72" w:rsidRDefault="008D5CF6">
            <w:pPr>
              <w:pStyle w:val="a5"/>
            </w:pPr>
            <w:bookmarkStart w:id="7059" w:name="39500"/>
            <w:bookmarkEnd w:id="7059"/>
            <w:r>
              <w:t>7224 90 38 00</w:t>
            </w:r>
          </w:p>
        </w:tc>
        <w:tc>
          <w:tcPr>
            <w:tcW w:w="2600" w:type="pct"/>
            <w:hideMark/>
          </w:tcPr>
          <w:p w:rsidR="00BC0C72" w:rsidRDefault="008D5CF6">
            <w:pPr>
              <w:pStyle w:val="a5"/>
            </w:pPr>
            <w:bookmarkStart w:id="7060" w:name="39501"/>
            <w:bookmarkEnd w:id="7060"/>
            <w:r>
              <w:t>Інша сталь легована у зливках або інших первинних формах; напівфабрикати з інших легованих сталей:</w:t>
            </w:r>
            <w:r>
              <w:br/>
              <w:t>-- інші:</w:t>
            </w:r>
            <w:r>
              <w:br/>
              <w:t>--- інші:</w:t>
            </w:r>
            <w:r>
              <w:br/>
              <w:t>---- інші:</w:t>
            </w:r>
            <w:r>
              <w:br/>
              <w:t>----- гарячекатані або одержані безперервним литтям:</w:t>
            </w:r>
            <w:r>
              <w:br/>
              <w:t>------ інші:</w:t>
            </w:r>
          </w:p>
        </w:tc>
        <w:tc>
          <w:tcPr>
            <w:tcW w:w="750" w:type="pct"/>
            <w:hideMark/>
          </w:tcPr>
          <w:p w:rsidR="00BC0C72" w:rsidRDefault="008D5CF6">
            <w:pPr>
              <w:pStyle w:val="a5"/>
              <w:jc w:val="center"/>
            </w:pPr>
            <w:bookmarkStart w:id="7061" w:name="39502"/>
            <w:bookmarkEnd w:id="7061"/>
            <w:r>
              <w:t> </w:t>
            </w:r>
          </w:p>
        </w:tc>
        <w:tc>
          <w:tcPr>
            <w:tcW w:w="750" w:type="pct"/>
            <w:hideMark/>
          </w:tcPr>
          <w:p w:rsidR="00BC0C72" w:rsidRDefault="008D5CF6">
            <w:pPr>
              <w:pStyle w:val="a5"/>
              <w:jc w:val="center"/>
            </w:pPr>
            <w:bookmarkStart w:id="7062" w:name="39503"/>
            <w:bookmarkEnd w:id="7062"/>
            <w:r>
              <w:t> </w:t>
            </w:r>
          </w:p>
        </w:tc>
      </w:tr>
      <w:tr w:rsidR="00BC0C72" w:rsidTr="00181458">
        <w:trPr>
          <w:divId w:val="1237204249"/>
        </w:trPr>
        <w:tc>
          <w:tcPr>
            <w:tcW w:w="900" w:type="pct"/>
            <w:hideMark/>
          </w:tcPr>
          <w:p w:rsidR="00BC0C72" w:rsidRDefault="008D5CF6">
            <w:pPr>
              <w:pStyle w:val="a5"/>
            </w:pPr>
            <w:bookmarkStart w:id="7063" w:name="39504"/>
            <w:bookmarkEnd w:id="7063"/>
            <w:r>
              <w:t> </w:t>
            </w:r>
          </w:p>
        </w:tc>
        <w:tc>
          <w:tcPr>
            <w:tcW w:w="2600" w:type="pct"/>
            <w:hideMark/>
          </w:tcPr>
          <w:p w:rsidR="00BC0C72" w:rsidRDefault="008D5CF6">
            <w:pPr>
              <w:pStyle w:val="a5"/>
            </w:pPr>
            <w:bookmarkStart w:id="7064" w:name="39505"/>
            <w:bookmarkEnd w:id="7064"/>
            <w:r>
              <w:t>кільця розкатні, розкатні механічно оброблені, зварені,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поковки механічно оброблені, у тому числі проби (зразки)</w:t>
            </w:r>
          </w:p>
        </w:tc>
        <w:tc>
          <w:tcPr>
            <w:tcW w:w="750" w:type="pct"/>
            <w:hideMark/>
          </w:tcPr>
          <w:p w:rsidR="00BC0C72" w:rsidRDefault="008D5CF6">
            <w:pPr>
              <w:pStyle w:val="a5"/>
              <w:jc w:val="center"/>
            </w:pPr>
            <w:bookmarkStart w:id="7065" w:name="39506"/>
            <w:bookmarkEnd w:id="7065"/>
            <w:r>
              <w:t>- " -</w:t>
            </w:r>
          </w:p>
        </w:tc>
        <w:tc>
          <w:tcPr>
            <w:tcW w:w="750" w:type="pct"/>
            <w:hideMark/>
          </w:tcPr>
          <w:p w:rsidR="00BC0C72" w:rsidRDefault="008D5CF6">
            <w:pPr>
              <w:pStyle w:val="a5"/>
              <w:jc w:val="center"/>
            </w:pPr>
            <w:bookmarkStart w:id="7066" w:name="39507"/>
            <w:bookmarkEnd w:id="7066"/>
            <w:r>
              <w:t>200</w:t>
            </w:r>
          </w:p>
        </w:tc>
      </w:tr>
      <w:tr w:rsidR="00BC0C72" w:rsidTr="00181458">
        <w:trPr>
          <w:divId w:val="1237204249"/>
        </w:trPr>
        <w:tc>
          <w:tcPr>
            <w:tcW w:w="900" w:type="pct"/>
            <w:hideMark/>
          </w:tcPr>
          <w:p w:rsidR="00BC0C72" w:rsidRDefault="008D5CF6">
            <w:pPr>
              <w:pStyle w:val="a5"/>
            </w:pPr>
            <w:bookmarkStart w:id="7067" w:name="39508"/>
            <w:bookmarkEnd w:id="7067"/>
            <w:r>
              <w:t>7228</w:t>
            </w:r>
          </w:p>
        </w:tc>
        <w:tc>
          <w:tcPr>
            <w:tcW w:w="2600" w:type="pct"/>
            <w:hideMark/>
          </w:tcPr>
          <w:p w:rsidR="00BC0C72" w:rsidRDefault="008D5CF6">
            <w:pPr>
              <w:pStyle w:val="a5"/>
            </w:pPr>
            <w:bookmarkStart w:id="7068" w:name="39509"/>
            <w:bookmarkEnd w:id="7068"/>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750" w:type="pct"/>
            <w:hideMark/>
          </w:tcPr>
          <w:p w:rsidR="00BC0C72" w:rsidRDefault="008D5CF6">
            <w:pPr>
              <w:pStyle w:val="a5"/>
              <w:jc w:val="center"/>
            </w:pPr>
            <w:bookmarkStart w:id="7069" w:name="39510"/>
            <w:bookmarkEnd w:id="7069"/>
            <w:r>
              <w:t> </w:t>
            </w:r>
          </w:p>
        </w:tc>
        <w:tc>
          <w:tcPr>
            <w:tcW w:w="750" w:type="pct"/>
            <w:hideMark/>
          </w:tcPr>
          <w:p w:rsidR="00BC0C72" w:rsidRDefault="008D5CF6">
            <w:pPr>
              <w:pStyle w:val="a5"/>
              <w:jc w:val="center"/>
            </w:pPr>
            <w:bookmarkStart w:id="7070" w:name="39511"/>
            <w:bookmarkEnd w:id="7070"/>
            <w:r>
              <w:t> </w:t>
            </w:r>
          </w:p>
        </w:tc>
      </w:tr>
      <w:tr w:rsidR="00BC0C72" w:rsidTr="00181458">
        <w:trPr>
          <w:divId w:val="1237204249"/>
        </w:trPr>
        <w:tc>
          <w:tcPr>
            <w:tcW w:w="900" w:type="pct"/>
            <w:hideMark/>
          </w:tcPr>
          <w:p w:rsidR="00BC0C72" w:rsidRDefault="008D5CF6">
            <w:pPr>
              <w:pStyle w:val="a5"/>
            </w:pPr>
            <w:bookmarkStart w:id="7071" w:name="39512"/>
            <w:bookmarkEnd w:id="7071"/>
            <w:r>
              <w:t> </w:t>
            </w:r>
          </w:p>
        </w:tc>
        <w:tc>
          <w:tcPr>
            <w:tcW w:w="2600" w:type="pct"/>
            <w:hideMark/>
          </w:tcPr>
          <w:p w:rsidR="00BC0C72" w:rsidRDefault="008D5CF6">
            <w:pPr>
              <w:pStyle w:val="a5"/>
            </w:pPr>
            <w:bookmarkStart w:id="7072" w:name="39513"/>
            <w:bookmarkEnd w:id="7072"/>
            <w:r>
              <w:t>прутки із легованої та інструментальної сталі (з швидкорізальної сталі)</w:t>
            </w:r>
          </w:p>
        </w:tc>
        <w:tc>
          <w:tcPr>
            <w:tcW w:w="750" w:type="pct"/>
            <w:hideMark/>
          </w:tcPr>
          <w:p w:rsidR="00BC0C72" w:rsidRDefault="008D5CF6">
            <w:pPr>
              <w:pStyle w:val="a5"/>
              <w:jc w:val="center"/>
            </w:pPr>
            <w:bookmarkStart w:id="7073" w:name="39514"/>
            <w:bookmarkEnd w:id="7073"/>
            <w:r>
              <w:t>- " -</w:t>
            </w:r>
          </w:p>
        </w:tc>
        <w:tc>
          <w:tcPr>
            <w:tcW w:w="750" w:type="pct"/>
            <w:hideMark/>
          </w:tcPr>
          <w:p w:rsidR="00BC0C72" w:rsidRDefault="008D5CF6">
            <w:pPr>
              <w:pStyle w:val="a5"/>
              <w:jc w:val="center"/>
            </w:pPr>
            <w:bookmarkStart w:id="7074" w:name="39515"/>
            <w:bookmarkEnd w:id="7074"/>
            <w:r>
              <w:t>70</w:t>
            </w:r>
          </w:p>
        </w:tc>
      </w:tr>
      <w:tr w:rsidR="00BC0C72" w:rsidTr="00181458">
        <w:trPr>
          <w:divId w:val="1237204249"/>
        </w:trPr>
        <w:tc>
          <w:tcPr>
            <w:tcW w:w="900" w:type="pct"/>
            <w:hideMark/>
          </w:tcPr>
          <w:p w:rsidR="00BC0C72" w:rsidRDefault="008D5CF6">
            <w:pPr>
              <w:pStyle w:val="a5"/>
            </w:pPr>
            <w:bookmarkStart w:id="7075" w:name="39516"/>
            <w:bookmarkEnd w:id="7075"/>
            <w:r>
              <w:t> </w:t>
            </w:r>
          </w:p>
        </w:tc>
        <w:tc>
          <w:tcPr>
            <w:tcW w:w="2600" w:type="pct"/>
            <w:hideMark/>
          </w:tcPr>
          <w:p w:rsidR="00BC0C72" w:rsidRDefault="008D5CF6">
            <w:pPr>
              <w:pStyle w:val="a5"/>
            </w:pPr>
            <w:bookmarkStart w:id="7076" w:name="39517"/>
            <w:bookmarkEnd w:id="7076"/>
            <w:r>
              <w:t>прутки із легованої та інструментальної сталі (з кремнемарганцевої сталі)</w:t>
            </w:r>
          </w:p>
        </w:tc>
        <w:tc>
          <w:tcPr>
            <w:tcW w:w="750" w:type="pct"/>
            <w:hideMark/>
          </w:tcPr>
          <w:p w:rsidR="00BC0C72" w:rsidRDefault="008D5CF6">
            <w:pPr>
              <w:pStyle w:val="a5"/>
              <w:jc w:val="center"/>
            </w:pPr>
            <w:bookmarkStart w:id="7077" w:name="39518"/>
            <w:bookmarkEnd w:id="7077"/>
            <w:r>
              <w:t>- " -</w:t>
            </w:r>
          </w:p>
        </w:tc>
        <w:tc>
          <w:tcPr>
            <w:tcW w:w="750" w:type="pct"/>
            <w:hideMark/>
          </w:tcPr>
          <w:p w:rsidR="00BC0C72" w:rsidRDefault="008D5CF6">
            <w:pPr>
              <w:pStyle w:val="a5"/>
              <w:jc w:val="center"/>
            </w:pPr>
            <w:bookmarkStart w:id="7078" w:name="39519"/>
            <w:bookmarkEnd w:id="7078"/>
            <w:r>
              <w:t>5</w:t>
            </w:r>
          </w:p>
        </w:tc>
      </w:tr>
      <w:tr w:rsidR="00BC0C72" w:rsidTr="00181458">
        <w:trPr>
          <w:divId w:val="1237204249"/>
        </w:trPr>
        <w:tc>
          <w:tcPr>
            <w:tcW w:w="900" w:type="pct"/>
            <w:hideMark/>
          </w:tcPr>
          <w:p w:rsidR="00BC0C72" w:rsidRDefault="008D5CF6">
            <w:pPr>
              <w:pStyle w:val="a5"/>
            </w:pPr>
            <w:bookmarkStart w:id="7079" w:name="39520"/>
            <w:bookmarkEnd w:id="7079"/>
            <w:r>
              <w:t> </w:t>
            </w:r>
          </w:p>
        </w:tc>
        <w:tc>
          <w:tcPr>
            <w:tcW w:w="2600" w:type="pct"/>
            <w:hideMark/>
          </w:tcPr>
          <w:p w:rsidR="00BC0C72" w:rsidRDefault="008D5CF6">
            <w:pPr>
              <w:pStyle w:val="a5"/>
            </w:pPr>
            <w:bookmarkStart w:id="7080" w:name="39521"/>
            <w:bookmarkEnd w:id="7080"/>
            <w:r>
              <w:t>прутки із легованої та інструментальної сталі (з кремнемарганцевої сталі, гарячекатані, гарячетягнуті або пресовані, без подальшої обробки, крім плакування)</w:t>
            </w:r>
          </w:p>
        </w:tc>
        <w:tc>
          <w:tcPr>
            <w:tcW w:w="750" w:type="pct"/>
            <w:hideMark/>
          </w:tcPr>
          <w:p w:rsidR="00BC0C72" w:rsidRDefault="008D5CF6">
            <w:pPr>
              <w:pStyle w:val="a5"/>
              <w:jc w:val="center"/>
            </w:pPr>
            <w:bookmarkStart w:id="7081" w:name="39522"/>
            <w:bookmarkEnd w:id="7081"/>
            <w:r>
              <w:t>- " -</w:t>
            </w:r>
          </w:p>
        </w:tc>
        <w:tc>
          <w:tcPr>
            <w:tcW w:w="750" w:type="pct"/>
            <w:hideMark/>
          </w:tcPr>
          <w:p w:rsidR="00BC0C72" w:rsidRDefault="008D5CF6">
            <w:pPr>
              <w:pStyle w:val="a5"/>
              <w:jc w:val="center"/>
            </w:pPr>
            <w:bookmarkStart w:id="7082" w:name="39523"/>
            <w:bookmarkEnd w:id="7082"/>
            <w:r>
              <w:t>20</w:t>
            </w:r>
          </w:p>
        </w:tc>
      </w:tr>
      <w:tr w:rsidR="00BC0C72" w:rsidTr="00181458">
        <w:trPr>
          <w:divId w:val="1237204249"/>
        </w:trPr>
        <w:tc>
          <w:tcPr>
            <w:tcW w:w="900" w:type="pct"/>
            <w:hideMark/>
          </w:tcPr>
          <w:p w:rsidR="00BC0C72" w:rsidRDefault="008D5CF6">
            <w:pPr>
              <w:pStyle w:val="a5"/>
            </w:pPr>
            <w:bookmarkStart w:id="7083" w:name="39524"/>
            <w:bookmarkEnd w:id="7083"/>
            <w:r>
              <w:t> </w:t>
            </w:r>
          </w:p>
        </w:tc>
        <w:tc>
          <w:tcPr>
            <w:tcW w:w="2600" w:type="pct"/>
            <w:hideMark/>
          </w:tcPr>
          <w:p w:rsidR="00BC0C72" w:rsidRDefault="008D5CF6">
            <w:pPr>
              <w:pStyle w:val="a5"/>
            </w:pPr>
            <w:bookmarkStart w:id="7084" w:name="39525"/>
            <w:bookmarkEnd w:id="7084"/>
            <w:r>
              <w:t>прутки із легованої та інструментальної сталі (інший)</w:t>
            </w:r>
          </w:p>
        </w:tc>
        <w:tc>
          <w:tcPr>
            <w:tcW w:w="750" w:type="pct"/>
            <w:hideMark/>
          </w:tcPr>
          <w:p w:rsidR="00BC0C72" w:rsidRDefault="008D5CF6">
            <w:pPr>
              <w:pStyle w:val="a5"/>
              <w:jc w:val="center"/>
            </w:pPr>
            <w:bookmarkStart w:id="7085" w:name="39526"/>
            <w:bookmarkEnd w:id="7085"/>
            <w:r>
              <w:t>тонн</w:t>
            </w:r>
          </w:p>
        </w:tc>
        <w:tc>
          <w:tcPr>
            <w:tcW w:w="750" w:type="pct"/>
            <w:hideMark/>
          </w:tcPr>
          <w:p w:rsidR="00BC0C72" w:rsidRDefault="008D5CF6">
            <w:pPr>
              <w:pStyle w:val="a5"/>
              <w:jc w:val="center"/>
            </w:pPr>
            <w:bookmarkStart w:id="7086" w:name="39527"/>
            <w:bookmarkEnd w:id="7086"/>
            <w:r>
              <w:t>30</w:t>
            </w:r>
          </w:p>
        </w:tc>
      </w:tr>
      <w:tr w:rsidR="00BC0C72" w:rsidTr="00181458">
        <w:trPr>
          <w:divId w:val="1237204249"/>
        </w:trPr>
        <w:tc>
          <w:tcPr>
            <w:tcW w:w="900" w:type="pct"/>
            <w:hideMark/>
          </w:tcPr>
          <w:p w:rsidR="00BC0C72" w:rsidRDefault="008D5CF6">
            <w:pPr>
              <w:pStyle w:val="a5"/>
            </w:pPr>
            <w:bookmarkStart w:id="7087" w:name="39528"/>
            <w:bookmarkEnd w:id="7087"/>
            <w:r>
              <w:t> </w:t>
            </w:r>
          </w:p>
        </w:tc>
        <w:tc>
          <w:tcPr>
            <w:tcW w:w="2600" w:type="pct"/>
            <w:hideMark/>
          </w:tcPr>
          <w:p w:rsidR="00BC0C72" w:rsidRDefault="008D5CF6">
            <w:pPr>
              <w:pStyle w:val="a5"/>
            </w:pPr>
            <w:bookmarkStart w:id="7088" w:name="39529"/>
            <w:bookmarkEnd w:id="7088"/>
            <w:r>
              <w:t>прутки із легованої та інструментальної сталі (з масовою часткою вуглецю 0,9 % або більш як 1,15 %, та хрому 0,5 % або більше, але не більш як 2 %, та, можливо, молібдену 0,5 % або менше)</w:t>
            </w:r>
          </w:p>
        </w:tc>
        <w:tc>
          <w:tcPr>
            <w:tcW w:w="750" w:type="pct"/>
            <w:hideMark/>
          </w:tcPr>
          <w:p w:rsidR="00BC0C72" w:rsidRDefault="008D5CF6">
            <w:pPr>
              <w:pStyle w:val="a5"/>
              <w:jc w:val="center"/>
            </w:pPr>
            <w:bookmarkStart w:id="7089" w:name="39530"/>
            <w:bookmarkEnd w:id="7089"/>
            <w:r>
              <w:t>- " -</w:t>
            </w:r>
          </w:p>
        </w:tc>
        <w:tc>
          <w:tcPr>
            <w:tcW w:w="750" w:type="pct"/>
            <w:hideMark/>
          </w:tcPr>
          <w:p w:rsidR="00BC0C72" w:rsidRDefault="008D5CF6">
            <w:pPr>
              <w:pStyle w:val="a5"/>
              <w:jc w:val="center"/>
            </w:pPr>
            <w:bookmarkStart w:id="7090" w:name="39531"/>
            <w:bookmarkEnd w:id="7090"/>
            <w:r>
              <w:t>3</w:t>
            </w:r>
          </w:p>
        </w:tc>
      </w:tr>
      <w:tr w:rsidR="00BC0C72" w:rsidTr="00181458">
        <w:trPr>
          <w:divId w:val="1237204249"/>
        </w:trPr>
        <w:tc>
          <w:tcPr>
            <w:tcW w:w="900" w:type="pct"/>
            <w:hideMark/>
          </w:tcPr>
          <w:p w:rsidR="00BC0C72" w:rsidRDefault="008D5CF6">
            <w:pPr>
              <w:pStyle w:val="a5"/>
            </w:pPr>
            <w:bookmarkStart w:id="7091" w:name="39532"/>
            <w:bookmarkEnd w:id="7091"/>
            <w:r>
              <w:t> </w:t>
            </w:r>
          </w:p>
        </w:tc>
        <w:tc>
          <w:tcPr>
            <w:tcW w:w="2600" w:type="pct"/>
            <w:hideMark/>
          </w:tcPr>
          <w:p w:rsidR="00BC0C72" w:rsidRDefault="008D5CF6">
            <w:pPr>
              <w:pStyle w:val="a5"/>
            </w:pPr>
            <w:bookmarkStart w:id="7092" w:name="39533"/>
            <w:bookmarkEnd w:id="7092"/>
            <w:r>
              <w:t>прутки із легованої та інструментальної сталі (з круглим поперечним перерізом діаметром 80 мм або більше)</w:t>
            </w:r>
          </w:p>
        </w:tc>
        <w:tc>
          <w:tcPr>
            <w:tcW w:w="750" w:type="pct"/>
            <w:hideMark/>
          </w:tcPr>
          <w:p w:rsidR="00BC0C72" w:rsidRDefault="008D5CF6">
            <w:pPr>
              <w:pStyle w:val="a5"/>
              <w:jc w:val="center"/>
            </w:pPr>
            <w:bookmarkStart w:id="7093" w:name="39534"/>
            <w:bookmarkEnd w:id="7093"/>
            <w:r>
              <w:t>- " -</w:t>
            </w:r>
          </w:p>
        </w:tc>
        <w:tc>
          <w:tcPr>
            <w:tcW w:w="750" w:type="pct"/>
            <w:hideMark/>
          </w:tcPr>
          <w:p w:rsidR="00BC0C72" w:rsidRDefault="008D5CF6">
            <w:pPr>
              <w:pStyle w:val="a5"/>
              <w:jc w:val="center"/>
            </w:pPr>
            <w:bookmarkStart w:id="7094" w:name="39535"/>
            <w:bookmarkEnd w:id="7094"/>
            <w:r>
              <w:t>3</w:t>
            </w:r>
          </w:p>
        </w:tc>
      </w:tr>
      <w:tr w:rsidR="00BC0C72" w:rsidTr="00181458">
        <w:trPr>
          <w:divId w:val="1237204249"/>
        </w:trPr>
        <w:tc>
          <w:tcPr>
            <w:tcW w:w="900" w:type="pct"/>
            <w:hideMark/>
          </w:tcPr>
          <w:p w:rsidR="00BC0C72" w:rsidRDefault="008D5CF6">
            <w:pPr>
              <w:pStyle w:val="a5"/>
            </w:pPr>
            <w:bookmarkStart w:id="7095" w:name="39536"/>
            <w:bookmarkEnd w:id="7095"/>
            <w:r>
              <w:t> </w:t>
            </w:r>
          </w:p>
        </w:tc>
        <w:tc>
          <w:tcPr>
            <w:tcW w:w="2600" w:type="pct"/>
            <w:hideMark/>
          </w:tcPr>
          <w:p w:rsidR="00BC0C72" w:rsidRDefault="008D5CF6">
            <w:pPr>
              <w:pStyle w:val="a5"/>
            </w:pPr>
            <w:bookmarkStart w:id="7096" w:name="39537"/>
            <w:bookmarkEnd w:id="7096"/>
            <w:r>
              <w:t>прутки із легованої та інструментальної сталі (інші прутки та бруски без подальшої обробки після гарячої прокатки, гарячого волочіння або пресування)</w:t>
            </w:r>
          </w:p>
        </w:tc>
        <w:tc>
          <w:tcPr>
            <w:tcW w:w="750" w:type="pct"/>
            <w:hideMark/>
          </w:tcPr>
          <w:p w:rsidR="00BC0C72" w:rsidRDefault="008D5CF6">
            <w:pPr>
              <w:pStyle w:val="a5"/>
              <w:jc w:val="center"/>
            </w:pPr>
            <w:bookmarkStart w:id="7097" w:name="39538"/>
            <w:bookmarkEnd w:id="7097"/>
            <w:r>
              <w:t>- " -</w:t>
            </w:r>
          </w:p>
        </w:tc>
        <w:tc>
          <w:tcPr>
            <w:tcW w:w="750" w:type="pct"/>
            <w:hideMark/>
          </w:tcPr>
          <w:p w:rsidR="00BC0C72" w:rsidRDefault="008D5CF6">
            <w:pPr>
              <w:pStyle w:val="a5"/>
              <w:jc w:val="center"/>
            </w:pPr>
            <w:bookmarkStart w:id="7098" w:name="39539"/>
            <w:bookmarkEnd w:id="7098"/>
            <w:r>
              <w:t>10</w:t>
            </w:r>
          </w:p>
        </w:tc>
      </w:tr>
      <w:tr w:rsidR="00BC0C72" w:rsidTr="00181458">
        <w:trPr>
          <w:divId w:val="1237204249"/>
        </w:trPr>
        <w:tc>
          <w:tcPr>
            <w:tcW w:w="900" w:type="pct"/>
            <w:hideMark/>
          </w:tcPr>
          <w:p w:rsidR="00BC0C72" w:rsidRDefault="008D5CF6">
            <w:pPr>
              <w:pStyle w:val="a5"/>
            </w:pPr>
            <w:bookmarkStart w:id="7099" w:name="39540"/>
            <w:bookmarkEnd w:id="7099"/>
            <w:r>
              <w:t> </w:t>
            </w:r>
          </w:p>
        </w:tc>
        <w:tc>
          <w:tcPr>
            <w:tcW w:w="2600" w:type="pct"/>
            <w:hideMark/>
          </w:tcPr>
          <w:p w:rsidR="00BC0C72" w:rsidRDefault="008D5CF6">
            <w:pPr>
              <w:pStyle w:val="a5"/>
            </w:pPr>
            <w:bookmarkStart w:id="7100" w:name="39541"/>
            <w:bookmarkEnd w:id="7100"/>
            <w:r>
              <w:t xml:space="preserve">прутки із легованої та інструментальної сталі (інші прутки та бруски без подальшої обробки після гарячої прокатки, гарячого волочіння або </w:t>
            </w:r>
            <w:r>
              <w:lastRenderedPageBreak/>
              <w:t>пресування, з круглим поперечним перерізом діаметром 80 мм або більше)</w:t>
            </w:r>
          </w:p>
        </w:tc>
        <w:tc>
          <w:tcPr>
            <w:tcW w:w="750" w:type="pct"/>
            <w:hideMark/>
          </w:tcPr>
          <w:p w:rsidR="00BC0C72" w:rsidRDefault="008D5CF6">
            <w:pPr>
              <w:pStyle w:val="a5"/>
              <w:jc w:val="center"/>
            </w:pPr>
            <w:bookmarkStart w:id="7101" w:name="39542"/>
            <w:bookmarkEnd w:id="7101"/>
            <w:r>
              <w:lastRenderedPageBreak/>
              <w:t> </w:t>
            </w:r>
            <w:r>
              <w:br/>
              <w:t>- " -</w:t>
            </w:r>
          </w:p>
        </w:tc>
        <w:tc>
          <w:tcPr>
            <w:tcW w:w="750" w:type="pct"/>
            <w:hideMark/>
          </w:tcPr>
          <w:p w:rsidR="00BC0C72" w:rsidRDefault="008D5CF6">
            <w:pPr>
              <w:pStyle w:val="a5"/>
              <w:jc w:val="center"/>
            </w:pPr>
            <w:bookmarkStart w:id="7102" w:name="39543"/>
            <w:bookmarkEnd w:id="7102"/>
            <w:r>
              <w:t>5</w:t>
            </w:r>
          </w:p>
        </w:tc>
      </w:tr>
      <w:tr w:rsidR="00BC0C72" w:rsidTr="00181458">
        <w:trPr>
          <w:divId w:val="1237204249"/>
        </w:trPr>
        <w:tc>
          <w:tcPr>
            <w:tcW w:w="900" w:type="pct"/>
            <w:hideMark/>
          </w:tcPr>
          <w:p w:rsidR="00BC0C72" w:rsidRDefault="008D5CF6">
            <w:pPr>
              <w:pStyle w:val="a5"/>
            </w:pPr>
            <w:bookmarkStart w:id="7103" w:name="39544"/>
            <w:bookmarkEnd w:id="7103"/>
            <w:r>
              <w:t> </w:t>
            </w:r>
          </w:p>
        </w:tc>
        <w:tc>
          <w:tcPr>
            <w:tcW w:w="2600" w:type="pct"/>
            <w:hideMark/>
          </w:tcPr>
          <w:p w:rsidR="00BC0C72" w:rsidRDefault="008D5CF6">
            <w:pPr>
              <w:pStyle w:val="a5"/>
            </w:pPr>
            <w:bookmarkStart w:id="7104" w:name="39545"/>
            <w:bookmarkEnd w:id="7104"/>
            <w:r>
              <w:t>прутки із легованої та інструментальної сталі (інші прутки та бруски без подальшої обробки після гарячої прокатки, гарячого волочіння або пресування: з круглим поперечним перерізом діаметром менш як 80 мм)</w:t>
            </w:r>
          </w:p>
        </w:tc>
        <w:tc>
          <w:tcPr>
            <w:tcW w:w="750" w:type="pct"/>
            <w:hideMark/>
          </w:tcPr>
          <w:p w:rsidR="00BC0C72" w:rsidRDefault="008D5CF6">
            <w:pPr>
              <w:pStyle w:val="a5"/>
              <w:jc w:val="center"/>
            </w:pPr>
            <w:bookmarkStart w:id="7105" w:name="39546"/>
            <w:bookmarkEnd w:id="7105"/>
            <w:r>
              <w:t> </w:t>
            </w:r>
            <w:r>
              <w:br/>
              <w:t>- " -</w:t>
            </w:r>
          </w:p>
        </w:tc>
        <w:tc>
          <w:tcPr>
            <w:tcW w:w="750" w:type="pct"/>
            <w:hideMark/>
          </w:tcPr>
          <w:p w:rsidR="00BC0C72" w:rsidRDefault="008D5CF6">
            <w:pPr>
              <w:pStyle w:val="a5"/>
              <w:jc w:val="center"/>
            </w:pPr>
            <w:bookmarkStart w:id="7106" w:name="39547"/>
            <w:bookmarkEnd w:id="7106"/>
            <w:r>
              <w:t>5</w:t>
            </w:r>
          </w:p>
        </w:tc>
      </w:tr>
      <w:tr w:rsidR="00BC0C72" w:rsidTr="00181458">
        <w:trPr>
          <w:divId w:val="1237204249"/>
        </w:trPr>
        <w:tc>
          <w:tcPr>
            <w:tcW w:w="900" w:type="pct"/>
            <w:hideMark/>
          </w:tcPr>
          <w:p w:rsidR="00BC0C72" w:rsidRDefault="008D5CF6">
            <w:pPr>
              <w:pStyle w:val="a5"/>
            </w:pPr>
            <w:bookmarkStart w:id="7107" w:name="39548"/>
            <w:bookmarkEnd w:id="7107"/>
            <w:r>
              <w:t> </w:t>
            </w:r>
          </w:p>
        </w:tc>
        <w:tc>
          <w:tcPr>
            <w:tcW w:w="2600" w:type="pct"/>
            <w:hideMark/>
          </w:tcPr>
          <w:p w:rsidR="00BC0C72" w:rsidRDefault="008D5CF6">
            <w:pPr>
              <w:pStyle w:val="a5"/>
            </w:pPr>
            <w:bookmarkStart w:id="7108" w:name="39549"/>
            <w:bookmarkEnd w:id="7108"/>
            <w:r>
              <w:t>прутки із легованої та інструментальної сталі (інші прутки та бруски без подальшої обробки після гарячої прокатки, гарячого волочіння або пресування, інші)</w:t>
            </w:r>
          </w:p>
        </w:tc>
        <w:tc>
          <w:tcPr>
            <w:tcW w:w="750" w:type="pct"/>
            <w:hideMark/>
          </w:tcPr>
          <w:p w:rsidR="00BC0C72" w:rsidRDefault="008D5CF6">
            <w:pPr>
              <w:pStyle w:val="a5"/>
              <w:jc w:val="center"/>
            </w:pPr>
            <w:bookmarkStart w:id="7109" w:name="39550"/>
            <w:bookmarkEnd w:id="7109"/>
            <w:r>
              <w:t>- " -</w:t>
            </w:r>
          </w:p>
        </w:tc>
        <w:tc>
          <w:tcPr>
            <w:tcW w:w="750" w:type="pct"/>
            <w:hideMark/>
          </w:tcPr>
          <w:p w:rsidR="00BC0C72" w:rsidRDefault="008D5CF6">
            <w:pPr>
              <w:pStyle w:val="a5"/>
              <w:jc w:val="center"/>
            </w:pPr>
            <w:bookmarkStart w:id="7110" w:name="39551"/>
            <w:bookmarkEnd w:id="7110"/>
            <w:r>
              <w:t>10</w:t>
            </w:r>
          </w:p>
        </w:tc>
      </w:tr>
      <w:tr w:rsidR="00BC0C72" w:rsidTr="00181458">
        <w:trPr>
          <w:divId w:val="1237204249"/>
        </w:trPr>
        <w:tc>
          <w:tcPr>
            <w:tcW w:w="900" w:type="pct"/>
            <w:hideMark/>
          </w:tcPr>
          <w:p w:rsidR="00BC0C72" w:rsidRDefault="008D5CF6">
            <w:pPr>
              <w:pStyle w:val="a5"/>
            </w:pPr>
            <w:bookmarkStart w:id="7111" w:name="39552"/>
            <w:bookmarkEnd w:id="7111"/>
            <w:r>
              <w:t> </w:t>
            </w:r>
          </w:p>
        </w:tc>
        <w:tc>
          <w:tcPr>
            <w:tcW w:w="2600" w:type="pct"/>
            <w:hideMark/>
          </w:tcPr>
          <w:p w:rsidR="00BC0C72" w:rsidRDefault="008D5CF6">
            <w:pPr>
              <w:pStyle w:val="a5"/>
            </w:pPr>
            <w:bookmarkStart w:id="7112" w:name="39553"/>
            <w:bookmarkEnd w:id="7112"/>
            <w:r>
              <w:t>прутки із легованої та інструментальної сталі (інші прутки та бруски без подальшого оброблення, крім холодного деформування або оброблення у холодному стані)</w:t>
            </w:r>
          </w:p>
        </w:tc>
        <w:tc>
          <w:tcPr>
            <w:tcW w:w="750" w:type="pct"/>
            <w:hideMark/>
          </w:tcPr>
          <w:p w:rsidR="00BC0C72" w:rsidRDefault="008D5CF6">
            <w:pPr>
              <w:pStyle w:val="a5"/>
              <w:jc w:val="center"/>
            </w:pPr>
            <w:bookmarkStart w:id="7113" w:name="39554"/>
            <w:bookmarkEnd w:id="7113"/>
            <w:r>
              <w:t>- " -</w:t>
            </w:r>
          </w:p>
        </w:tc>
        <w:tc>
          <w:tcPr>
            <w:tcW w:w="750" w:type="pct"/>
            <w:hideMark/>
          </w:tcPr>
          <w:p w:rsidR="00BC0C72" w:rsidRDefault="008D5CF6">
            <w:pPr>
              <w:pStyle w:val="a5"/>
              <w:jc w:val="center"/>
            </w:pPr>
            <w:bookmarkStart w:id="7114" w:name="39555"/>
            <w:bookmarkEnd w:id="7114"/>
            <w:r>
              <w:t>2</w:t>
            </w:r>
          </w:p>
        </w:tc>
      </w:tr>
      <w:tr w:rsidR="00BC0C72" w:rsidTr="00181458">
        <w:trPr>
          <w:divId w:val="1237204249"/>
        </w:trPr>
        <w:tc>
          <w:tcPr>
            <w:tcW w:w="900" w:type="pct"/>
            <w:hideMark/>
          </w:tcPr>
          <w:p w:rsidR="00BC0C72" w:rsidRDefault="008D5CF6">
            <w:pPr>
              <w:pStyle w:val="a5"/>
            </w:pPr>
            <w:bookmarkStart w:id="7115" w:name="39556"/>
            <w:bookmarkEnd w:id="7115"/>
            <w:r>
              <w:t> </w:t>
            </w:r>
          </w:p>
        </w:tc>
        <w:tc>
          <w:tcPr>
            <w:tcW w:w="2600" w:type="pct"/>
            <w:hideMark/>
          </w:tcPr>
          <w:p w:rsidR="00BC0C72" w:rsidRDefault="008D5CF6">
            <w:pPr>
              <w:pStyle w:val="a5"/>
            </w:pPr>
            <w:bookmarkStart w:id="7116" w:name="39557"/>
            <w:bookmarkEnd w:id="7116"/>
            <w:r>
              <w:t>прутки із легованої та інструментальної сталі (інші прутки та бруски без подальшого оброблення, крім холодного деформування або оброблення у холодному стані:</w:t>
            </w:r>
            <w:r>
              <w:br/>
              <w:t>- з масовою часткою вуглецю 0,9 % або більше, але не більш як 1,15 %, та хрому 0,5 % або більше, але не більш як 2 %, та можливо, молібдену 0,5 % або менше; інші)</w:t>
            </w:r>
          </w:p>
        </w:tc>
        <w:tc>
          <w:tcPr>
            <w:tcW w:w="750" w:type="pct"/>
            <w:hideMark/>
          </w:tcPr>
          <w:p w:rsidR="00BC0C72" w:rsidRDefault="008D5CF6">
            <w:pPr>
              <w:pStyle w:val="a5"/>
              <w:jc w:val="center"/>
            </w:pPr>
            <w:bookmarkStart w:id="7117" w:name="39558"/>
            <w:bookmarkEnd w:id="7117"/>
            <w:r>
              <w:t>- " -</w:t>
            </w:r>
          </w:p>
        </w:tc>
        <w:tc>
          <w:tcPr>
            <w:tcW w:w="750" w:type="pct"/>
            <w:hideMark/>
          </w:tcPr>
          <w:p w:rsidR="00BC0C72" w:rsidRDefault="008D5CF6">
            <w:pPr>
              <w:pStyle w:val="a5"/>
              <w:jc w:val="center"/>
            </w:pPr>
            <w:bookmarkStart w:id="7118" w:name="39559"/>
            <w:bookmarkEnd w:id="7118"/>
            <w:r>
              <w:t>2</w:t>
            </w:r>
          </w:p>
        </w:tc>
      </w:tr>
      <w:tr w:rsidR="00BC0C72" w:rsidTr="00181458">
        <w:trPr>
          <w:divId w:val="1237204249"/>
        </w:trPr>
        <w:tc>
          <w:tcPr>
            <w:tcW w:w="900" w:type="pct"/>
            <w:hideMark/>
          </w:tcPr>
          <w:p w:rsidR="00BC0C72" w:rsidRDefault="008D5CF6">
            <w:pPr>
              <w:pStyle w:val="a5"/>
            </w:pPr>
            <w:bookmarkStart w:id="7119" w:name="39560"/>
            <w:bookmarkEnd w:id="7119"/>
            <w:r>
              <w:t> </w:t>
            </w:r>
          </w:p>
        </w:tc>
        <w:tc>
          <w:tcPr>
            <w:tcW w:w="2600" w:type="pct"/>
            <w:hideMark/>
          </w:tcPr>
          <w:p w:rsidR="00BC0C72" w:rsidRDefault="008D5CF6">
            <w:pPr>
              <w:pStyle w:val="a5"/>
            </w:pPr>
            <w:bookmarkStart w:id="7120" w:name="39561"/>
            <w:bookmarkEnd w:id="7120"/>
            <w:r>
              <w:t>прутки із легованої та інструментальної сталі (інші прутки та бруски без подальшого оброблення, крім холодного деформування або оброблення у холодному стані: з круглим поперечним перерізом діаметром 80 мм або більше)</w:t>
            </w:r>
          </w:p>
        </w:tc>
        <w:tc>
          <w:tcPr>
            <w:tcW w:w="750" w:type="pct"/>
            <w:hideMark/>
          </w:tcPr>
          <w:p w:rsidR="00BC0C72" w:rsidRDefault="008D5CF6">
            <w:pPr>
              <w:pStyle w:val="a5"/>
              <w:jc w:val="center"/>
            </w:pPr>
            <w:bookmarkStart w:id="7121" w:name="39562"/>
            <w:bookmarkEnd w:id="7121"/>
            <w:r>
              <w:t>- " -</w:t>
            </w:r>
          </w:p>
        </w:tc>
        <w:tc>
          <w:tcPr>
            <w:tcW w:w="750" w:type="pct"/>
            <w:hideMark/>
          </w:tcPr>
          <w:p w:rsidR="00BC0C72" w:rsidRDefault="008D5CF6">
            <w:pPr>
              <w:pStyle w:val="a5"/>
              <w:jc w:val="center"/>
            </w:pPr>
            <w:bookmarkStart w:id="7122" w:name="39563"/>
            <w:bookmarkEnd w:id="7122"/>
            <w:r>
              <w:t>2</w:t>
            </w:r>
          </w:p>
        </w:tc>
      </w:tr>
      <w:tr w:rsidR="00BC0C72" w:rsidTr="00181458">
        <w:trPr>
          <w:divId w:val="1237204249"/>
        </w:trPr>
        <w:tc>
          <w:tcPr>
            <w:tcW w:w="900" w:type="pct"/>
            <w:hideMark/>
          </w:tcPr>
          <w:p w:rsidR="00BC0C72" w:rsidRDefault="008D5CF6">
            <w:pPr>
              <w:pStyle w:val="a5"/>
            </w:pPr>
            <w:bookmarkStart w:id="7123" w:name="39564"/>
            <w:bookmarkEnd w:id="7123"/>
            <w:r>
              <w:t> </w:t>
            </w:r>
          </w:p>
        </w:tc>
        <w:tc>
          <w:tcPr>
            <w:tcW w:w="2600" w:type="pct"/>
            <w:hideMark/>
          </w:tcPr>
          <w:p w:rsidR="00BC0C72" w:rsidRDefault="008D5CF6">
            <w:pPr>
              <w:pStyle w:val="a5"/>
            </w:pPr>
            <w:bookmarkStart w:id="7124" w:name="39565"/>
            <w:bookmarkEnd w:id="7124"/>
            <w:r>
              <w:t>прутки із легованої та інструментальної сталі (інші прутки та бруски без подальшого оброблення, крім холодного деформування або оброблення у холодному стані, з круглим поперечним перерізом діаметром менш як 80 мм)</w:t>
            </w:r>
          </w:p>
        </w:tc>
        <w:tc>
          <w:tcPr>
            <w:tcW w:w="750" w:type="pct"/>
            <w:hideMark/>
          </w:tcPr>
          <w:p w:rsidR="00BC0C72" w:rsidRDefault="008D5CF6">
            <w:pPr>
              <w:pStyle w:val="a5"/>
              <w:jc w:val="center"/>
            </w:pPr>
            <w:bookmarkStart w:id="7125" w:name="39566"/>
            <w:bookmarkEnd w:id="7125"/>
            <w:r>
              <w:t>тонн</w:t>
            </w:r>
          </w:p>
        </w:tc>
        <w:tc>
          <w:tcPr>
            <w:tcW w:w="750" w:type="pct"/>
            <w:hideMark/>
          </w:tcPr>
          <w:p w:rsidR="00BC0C72" w:rsidRDefault="008D5CF6">
            <w:pPr>
              <w:pStyle w:val="a5"/>
              <w:jc w:val="center"/>
            </w:pPr>
            <w:bookmarkStart w:id="7126" w:name="39567"/>
            <w:bookmarkEnd w:id="7126"/>
            <w:r>
              <w:t>2</w:t>
            </w:r>
          </w:p>
        </w:tc>
      </w:tr>
      <w:tr w:rsidR="00BC0C72" w:rsidTr="00181458">
        <w:trPr>
          <w:divId w:val="1237204249"/>
        </w:trPr>
        <w:tc>
          <w:tcPr>
            <w:tcW w:w="900" w:type="pct"/>
            <w:hideMark/>
          </w:tcPr>
          <w:p w:rsidR="00BC0C72" w:rsidRDefault="008D5CF6">
            <w:pPr>
              <w:pStyle w:val="a5"/>
            </w:pPr>
            <w:bookmarkStart w:id="7127" w:name="39568"/>
            <w:bookmarkEnd w:id="7127"/>
            <w:r>
              <w:t> </w:t>
            </w:r>
          </w:p>
        </w:tc>
        <w:tc>
          <w:tcPr>
            <w:tcW w:w="2600" w:type="pct"/>
            <w:hideMark/>
          </w:tcPr>
          <w:p w:rsidR="00BC0C72" w:rsidRDefault="008D5CF6">
            <w:pPr>
              <w:pStyle w:val="a5"/>
            </w:pPr>
            <w:bookmarkStart w:id="7128" w:name="39569"/>
            <w:bookmarkEnd w:id="7128"/>
            <w:r>
              <w:t>прутки із легованої та інструментальної сталі (інші прутки та бруски без подальшого оброблення, крім холодного деформування або оброблення у холодному стані, інші)</w:t>
            </w:r>
          </w:p>
        </w:tc>
        <w:tc>
          <w:tcPr>
            <w:tcW w:w="750" w:type="pct"/>
            <w:hideMark/>
          </w:tcPr>
          <w:p w:rsidR="00BC0C72" w:rsidRDefault="008D5CF6">
            <w:pPr>
              <w:pStyle w:val="a5"/>
              <w:jc w:val="center"/>
            </w:pPr>
            <w:bookmarkStart w:id="7129" w:name="39570"/>
            <w:bookmarkEnd w:id="7129"/>
            <w:r>
              <w:t>- " -</w:t>
            </w:r>
          </w:p>
        </w:tc>
        <w:tc>
          <w:tcPr>
            <w:tcW w:w="750" w:type="pct"/>
            <w:hideMark/>
          </w:tcPr>
          <w:p w:rsidR="00BC0C72" w:rsidRDefault="008D5CF6">
            <w:pPr>
              <w:pStyle w:val="a5"/>
              <w:jc w:val="center"/>
            </w:pPr>
            <w:bookmarkStart w:id="7130" w:name="39571"/>
            <w:bookmarkEnd w:id="7130"/>
            <w:r>
              <w:t>5</w:t>
            </w:r>
          </w:p>
        </w:tc>
      </w:tr>
      <w:tr w:rsidR="00BC0C72" w:rsidTr="00181458">
        <w:trPr>
          <w:divId w:val="1237204249"/>
        </w:trPr>
        <w:tc>
          <w:tcPr>
            <w:tcW w:w="900" w:type="pct"/>
            <w:hideMark/>
          </w:tcPr>
          <w:p w:rsidR="00BC0C72" w:rsidRDefault="008D5CF6">
            <w:pPr>
              <w:pStyle w:val="a5"/>
            </w:pPr>
            <w:bookmarkStart w:id="7131" w:name="39572"/>
            <w:bookmarkEnd w:id="7131"/>
            <w:r>
              <w:t>7304 31</w:t>
            </w:r>
          </w:p>
        </w:tc>
        <w:tc>
          <w:tcPr>
            <w:tcW w:w="2600" w:type="pct"/>
            <w:hideMark/>
          </w:tcPr>
          <w:p w:rsidR="00BC0C72" w:rsidRDefault="008D5CF6">
            <w:pPr>
              <w:pStyle w:val="a5"/>
            </w:pPr>
            <w:bookmarkStart w:id="7132" w:name="39573"/>
            <w:bookmarkEnd w:id="7132"/>
            <w:r>
              <w:t>Труби, трубки і профілі порожнисті, безшовні з чорних металів (крім чавунного литва):</w:t>
            </w:r>
            <w:r>
              <w:br/>
              <w:t>- інші, круглого поперечного перерізу з чорних металів:</w:t>
            </w:r>
            <w:r>
              <w:br/>
              <w:t>-- холоднотягнуті або холоднокатані (обтиснені у холодному стані):</w:t>
            </w:r>
          </w:p>
        </w:tc>
        <w:tc>
          <w:tcPr>
            <w:tcW w:w="750" w:type="pct"/>
            <w:hideMark/>
          </w:tcPr>
          <w:p w:rsidR="00BC0C72" w:rsidRDefault="008D5CF6">
            <w:pPr>
              <w:pStyle w:val="a5"/>
              <w:jc w:val="center"/>
            </w:pPr>
            <w:bookmarkStart w:id="7133" w:name="39574"/>
            <w:bookmarkEnd w:id="7133"/>
            <w:r>
              <w:t> </w:t>
            </w:r>
          </w:p>
        </w:tc>
        <w:tc>
          <w:tcPr>
            <w:tcW w:w="750" w:type="pct"/>
            <w:hideMark/>
          </w:tcPr>
          <w:p w:rsidR="00BC0C72" w:rsidRDefault="008D5CF6">
            <w:pPr>
              <w:pStyle w:val="a5"/>
              <w:jc w:val="center"/>
            </w:pPr>
            <w:bookmarkStart w:id="7134" w:name="39575"/>
            <w:bookmarkEnd w:id="7134"/>
            <w:r>
              <w:t> </w:t>
            </w:r>
          </w:p>
        </w:tc>
      </w:tr>
      <w:tr w:rsidR="00BC0C72" w:rsidTr="00181458">
        <w:trPr>
          <w:divId w:val="1237204249"/>
        </w:trPr>
        <w:tc>
          <w:tcPr>
            <w:tcW w:w="900" w:type="pct"/>
            <w:hideMark/>
          </w:tcPr>
          <w:p w:rsidR="00BC0C72" w:rsidRDefault="008D5CF6">
            <w:pPr>
              <w:pStyle w:val="a5"/>
            </w:pPr>
            <w:bookmarkStart w:id="7135" w:name="39576"/>
            <w:bookmarkEnd w:id="7135"/>
            <w:r>
              <w:t> </w:t>
            </w:r>
          </w:p>
        </w:tc>
        <w:tc>
          <w:tcPr>
            <w:tcW w:w="2600" w:type="pct"/>
            <w:hideMark/>
          </w:tcPr>
          <w:p w:rsidR="00BC0C72" w:rsidRDefault="008D5CF6">
            <w:pPr>
              <w:pStyle w:val="a5"/>
            </w:pPr>
            <w:bookmarkStart w:id="7136" w:name="39577"/>
            <w:bookmarkEnd w:id="7136"/>
            <w:r>
              <w:t>труби холоднотягнуті або холоднокатані</w:t>
            </w:r>
          </w:p>
        </w:tc>
        <w:tc>
          <w:tcPr>
            <w:tcW w:w="750" w:type="pct"/>
            <w:hideMark/>
          </w:tcPr>
          <w:p w:rsidR="00BC0C72" w:rsidRDefault="008D5CF6">
            <w:pPr>
              <w:pStyle w:val="a5"/>
              <w:jc w:val="center"/>
            </w:pPr>
            <w:bookmarkStart w:id="7137" w:name="39578"/>
            <w:bookmarkEnd w:id="7137"/>
            <w:r>
              <w:t>- " -</w:t>
            </w:r>
          </w:p>
        </w:tc>
        <w:tc>
          <w:tcPr>
            <w:tcW w:w="750" w:type="pct"/>
            <w:hideMark/>
          </w:tcPr>
          <w:p w:rsidR="00BC0C72" w:rsidRDefault="008D5CF6">
            <w:pPr>
              <w:pStyle w:val="a5"/>
              <w:jc w:val="center"/>
            </w:pPr>
            <w:bookmarkStart w:id="7138" w:name="39579"/>
            <w:bookmarkEnd w:id="7138"/>
            <w:r>
              <w:t>50</w:t>
            </w:r>
          </w:p>
        </w:tc>
      </w:tr>
      <w:tr w:rsidR="00BC0C72" w:rsidTr="00181458">
        <w:trPr>
          <w:divId w:val="1237204249"/>
        </w:trPr>
        <w:tc>
          <w:tcPr>
            <w:tcW w:w="900" w:type="pct"/>
            <w:hideMark/>
          </w:tcPr>
          <w:p w:rsidR="00BC0C72" w:rsidRDefault="008D5CF6">
            <w:pPr>
              <w:pStyle w:val="a5"/>
            </w:pPr>
            <w:bookmarkStart w:id="7139" w:name="39580"/>
            <w:bookmarkEnd w:id="7139"/>
            <w:r>
              <w:t>7304 39 52</w:t>
            </w:r>
          </w:p>
        </w:tc>
        <w:tc>
          <w:tcPr>
            <w:tcW w:w="2600" w:type="pct"/>
            <w:hideMark/>
          </w:tcPr>
          <w:p w:rsidR="00BC0C72" w:rsidRDefault="008D5CF6">
            <w:pPr>
              <w:pStyle w:val="a5"/>
            </w:pPr>
            <w:bookmarkStart w:id="7140" w:name="39581"/>
            <w:bookmarkEnd w:id="7140"/>
            <w:r>
              <w:t>Труби, трубки і профілі порожнисті, безшовні з чорних металів (крім чавунного литва):</w:t>
            </w:r>
            <w:r>
              <w:br/>
              <w:t>- інші, круглого поперечного перерізу з чорних металів:</w:t>
            </w:r>
            <w:r>
              <w:br/>
              <w:t>-- інші:</w:t>
            </w:r>
            <w:r>
              <w:br/>
              <w:t>--- інші:</w:t>
            </w:r>
            <w:r>
              <w:br/>
              <w:t>---- труби з нанесеною різьбою або на які може бути нанесено різьбу (газові труби):</w:t>
            </w:r>
            <w:r>
              <w:br/>
              <w:t>------ оцинковані:</w:t>
            </w:r>
          </w:p>
        </w:tc>
        <w:tc>
          <w:tcPr>
            <w:tcW w:w="750" w:type="pct"/>
            <w:hideMark/>
          </w:tcPr>
          <w:p w:rsidR="00BC0C72" w:rsidRDefault="008D5CF6">
            <w:pPr>
              <w:pStyle w:val="a5"/>
              <w:jc w:val="center"/>
            </w:pPr>
            <w:bookmarkStart w:id="7141" w:name="39582"/>
            <w:bookmarkEnd w:id="7141"/>
            <w:r>
              <w:t> </w:t>
            </w:r>
          </w:p>
        </w:tc>
        <w:tc>
          <w:tcPr>
            <w:tcW w:w="750" w:type="pct"/>
            <w:hideMark/>
          </w:tcPr>
          <w:p w:rsidR="00BC0C72" w:rsidRDefault="008D5CF6">
            <w:pPr>
              <w:pStyle w:val="a5"/>
              <w:jc w:val="center"/>
            </w:pPr>
            <w:bookmarkStart w:id="7142" w:name="39583"/>
            <w:bookmarkEnd w:id="7142"/>
            <w:r>
              <w:t> </w:t>
            </w:r>
          </w:p>
        </w:tc>
      </w:tr>
      <w:tr w:rsidR="00BC0C72" w:rsidTr="00181458">
        <w:trPr>
          <w:divId w:val="1237204249"/>
        </w:trPr>
        <w:tc>
          <w:tcPr>
            <w:tcW w:w="900" w:type="pct"/>
            <w:hideMark/>
          </w:tcPr>
          <w:p w:rsidR="00BC0C72" w:rsidRDefault="008D5CF6">
            <w:pPr>
              <w:pStyle w:val="a5"/>
            </w:pPr>
            <w:bookmarkStart w:id="7143" w:name="39584"/>
            <w:bookmarkEnd w:id="7143"/>
            <w:r>
              <w:t> </w:t>
            </w:r>
          </w:p>
        </w:tc>
        <w:tc>
          <w:tcPr>
            <w:tcW w:w="2600" w:type="pct"/>
            <w:hideMark/>
          </w:tcPr>
          <w:p w:rsidR="00BC0C72" w:rsidRDefault="008D5CF6">
            <w:pPr>
              <w:pStyle w:val="a5"/>
            </w:pPr>
            <w:bookmarkStart w:id="7144" w:name="39585"/>
            <w:bookmarkEnd w:id="7144"/>
            <w:r>
              <w:t>труби холоднотягнуті або холоднокатані</w:t>
            </w:r>
          </w:p>
        </w:tc>
        <w:tc>
          <w:tcPr>
            <w:tcW w:w="750" w:type="pct"/>
            <w:hideMark/>
          </w:tcPr>
          <w:p w:rsidR="00BC0C72" w:rsidRDefault="008D5CF6">
            <w:pPr>
              <w:pStyle w:val="a5"/>
              <w:jc w:val="center"/>
            </w:pPr>
            <w:bookmarkStart w:id="7145" w:name="39586"/>
            <w:bookmarkEnd w:id="7145"/>
            <w:r>
              <w:t>- " -</w:t>
            </w:r>
          </w:p>
        </w:tc>
        <w:tc>
          <w:tcPr>
            <w:tcW w:w="750" w:type="pct"/>
            <w:hideMark/>
          </w:tcPr>
          <w:p w:rsidR="00BC0C72" w:rsidRDefault="008D5CF6">
            <w:pPr>
              <w:pStyle w:val="a5"/>
              <w:jc w:val="center"/>
            </w:pPr>
            <w:bookmarkStart w:id="7146" w:name="39587"/>
            <w:bookmarkEnd w:id="7146"/>
            <w:r>
              <w:t>50</w:t>
            </w:r>
          </w:p>
        </w:tc>
      </w:tr>
      <w:tr w:rsidR="00BC0C72" w:rsidTr="00181458">
        <w:trPr>
          <w:divId w:val="1237204249"/>
        </w:trPr>
        <w:tc>
          <w:tcPr>
            <w:tcW w:w="900" w:type="pct"/>
            <w:hideMark/>
          </w:tcPr>
          <w:p w:rsidR="00BC0C72" w:rsidRDefault="008D5CF6">
            <w:pPr>
              <w:pStyle w:val="a5"/>
            </w:pPr>
            <w:bookmarkStart w:id="7147" w:name="39588"/>
            <w:bookmarkEnd w:id="7147"/>
            <w:r>
              <w:lastRenderedPageBreak/>
              <w:t>7304 41 00</w:t>
            </w:r>
          </w:p>
        </w:tc>
        <w:tc>
          <w:tcPr>
            <w:tcW w:w="2600" w:type="pct"/>
            <w:hideMark/>
          </w:tcPr>
          <w:p w:rsidR="00BC0C72" w:rsidRDefault="008D5CF6">
            <w:pPr>
              <w:pStyle w:val="a5"/>
            </w:pPr>
            <w:bookmarkStart w:id="7148" w:name="39589"/>
            <w:bookmarkEnd w:id="7148"/>
            <w:r>
              <w:t>Труби, трубки і профілі порожнисті, безшовні з чорних металів (крім чавунного литва):</w:t>
            </w:r>
            <w:r>
              <w:br/>
              <w:t>- інші, круглого поперечного перерізу з корозійностійкої (нержавіючої сталі):</w:t>
            </w:r>
            <w:r>
              <w:br/>
              <w:t>-- холоднотягнуті або холоднокатані (обтисненні у холодному стані):</w:t>
            </w:r>
          </w:p>
        </w:tc>
        <w:tc>
          <w:tcPr>
            <w:tcW w:w="750" w:type="pct"/>
            <w:hideMark/>
          </w:tcPr>
          <w:p w:rsidR="00BC0C72" w:rsidRDefault="008D5CF6">
            <w:pPr>
              <w:pStyle w:val="a5"/>
              <w:jc w:val="center"/>
            </w:pPr>
            <w:bookmarkStart w:id="7149" w:name="39590"/>
            <w:bookmarkEnd w:id="7149"/>
            <w:r>
              <w:t> </w:t>
            </w:r>
          </w:p>
        </w:tc>
        <w:tc>
          <w:tcPr>
            <w:tcW w:w="750" w:type="pct"/>
            <w:hideMark/>
          </w:tcPr>
          <w:p w:rsidR="00BC0C72" w:rsidRDefault="008D5CF6">
            <w:pPr>
              <w:pStyle w:val="a5"/>
              <w:jc w:val="center"/>
            </w:pPr>
            <w:bookmarkStart w:id="7150" w:name="39591"/>
            <w:bookmarkEnd w:id="7150"/>
            <w:r>
              <w:t> </w:t>
            </w:r>
          </w:p>
        </w:tc>
      </w:tr>
      <w:tr w:rsidR="00BC0C72" w:rsidTr="00181458">
        <w:trPr>
          <w:divId w:val="1237204249"/>
        </w:trPr>
        <w:tc>
          <w:tcPr>
            <w:tcW w:w="900" w:type="pct"/>
            <w:hideMark/>
          </w:tcPr>
          <w:p w:rsidR="00BC0C72" w:rsidRDefault="008D5CF6">
            <w:pPr>
              <w:pStyle w:val="a5"/>
            </w:pPr>
            <w:bookmarkStart w:id="7151" w:name="39592"/>
            <w:bookmarkEnd w:id="7151"/>
            <w:r>
              <w:t> </w:t>
            </w:r>
          </w:p>
        </w:tc>
        <w:tc>
          <w:tcPr>
            <w:tcW w:w="2600" w:type="pct"/>
            <w:hideMark/>
          </w:tcPr>
          <w:p w:rsidR="00BC0C72" w:rsidRDefault="008D5CF6">
            <w:pPr>
              <w:pStyle w:val="a5"/>
            </w:pPr>
            <w:bookmarkStart w:id="7152" w:name="39593"/>
            <w:bookmarkEnd w:id="7152"/>
            <w:r>
              <w:t>труби холоднотягнуті або холоднокатані із корозійностійкої (нержавіючої сталі)</w:t>
            </w:r>
          </w:p>
        </w:tc>
        <w:tc>
          <w:tcPr>
            <w:tcW w:w="750" w:type="pct"/>
            <w:hideMark/>
          </w:tcPr>
          <w:p w:rsidR="00BC0C72" w:rsidRDefault="008D5CF6">
            <w:pPr>
              <w:pStyle w:val="a5"/>
              <w:jc w:val="center"/>
            </w:pPr>
            <w:bookmarkStart w:id="7153" w:name="39594"/>
            <w:bookmarkEnd w:id="7153"/>
            <w:r>
              <w:t>- " -</w:t>
            </w:r>
          </w:p>
        </w:tc>
        <w:tc>
          <w:tcPr>
            <w:tcW w:w="750" w:type="pct"/>
            <w:hideMark/>
          </w:tcPr>
          <w:p w:rsidR="00BC0C72" w:rsidRDefault="008D5CF6">
            <w:pPr>
              <w:pStyle w:val="a5"/>
              <w:jc w:val="center"/>
            </w:pPr>
            <w:bookmarkStart w:id="7154" w:name="39595"/>
            <w:bookmarkEnd w:id="7154"/>
            <w:r>
              <w:t>50</w:t>
            </w:r>
          </w:p>
        </w:tc>
      </w:tr>
      <w:tr w:rsidR="00BC0C72" w:rsidTr="00181458">
        <w:trPr>
          <w:divId w:val="1237204249"/>
        </w:trPr>
        <w:tc>
          <w:tcPr>
            <w:tcW w:w="900" w:type="pct"/>
            <w:hideMark/>
          </w:tcPr>
          <w:p w:rsidR="00BC0C72" w:rsidRDefault="008D5CF6">
            <w:pPr>
              <w:pStyle w:val="a5"/>
            </w:pPr>
            <w:bookmarkStart w:id="7155" w:name="39596"/>
            <w:bookmarkEnd w:id="7155"/>
            <w:r>
              <w:t>7304 49 93 00</w:t>
            </w:r>
          </w:p>
        </w:tc>
        <w:tc>
          <w:tcPr>
            <w:tcW w:w="2600" w:type="pct"/>
            <w:hideMark/>
          </w:tcPr>
          <w:p w:rsidR="00BC0C72" w:rsidRDefault="008D5CF6">
            <w:pPr>
              <w:pStyle w:val="a5"/>
            </w:pPr>
            <w:bookmarkStart w:id="7156" w:name="39597"/>
            <w:bookmarkEnd w:id="7156"/>
            <w:r>
              <w:t>Труби, трубки і профілі порожнисті, безшовні з чорних металів (крім чавунного литва):</w:t>
            </w:r>
            <w:r>
              <w:br/>
              <w:t>- інші, круглого поперечного перерізу з корозійностійкої (нержавіючої сталі):</w:t>
            </w:r>
            <w:r>
              <w:br/>
              <w:t>--- інші:</w:t>
            </w:r>
            <w:r>
              <w:br/>
              <w:t>---- зовнішнім діаметром не більш як 168,3 мм</w:t>
            </w:r>
          </w:p>
        </w:tc>
        <w:tc>
          <w:tcPr>
            <w:tcW w:w="750" w:type="pct"/>
            <w:hideMark/>
          </w:tcPr>
          <w:p w:rsidR="00BC0C72" w:rsidRDefault="008D5CF6">
            <w:pPr>
              <w:pStyle w:val="a5"/>
              <w:jc w:val="center"/>
            </w:pPr>
            <w:bookmarkStart w:id="7157" w:name="39598"/>
            <w:bookmarkEnd w:id="7157"/>
            <w:r>
              <w:t> </w:t>
            </w:r>
          </w:p>
        </w:tc>
        <w:tc>
          <w:tcPr>
            <w:tcW w:w="750" w:type="pct"/>
            <w:hideMark/>
          </w:tcPr>
          <w:p w:rsidR="00BC0C72" w:rsidRDefault="008D5CF6">
            <w:pPr>
              <w:pStyle w:val="a5"/>
              <w:jc w:val="center"/>
            </w:pPr>
            <w:bookmarkStart w:id="7158" w:name="39599"/>
            <w:bookmarkEnd w:id="7158"/>
            <w:r>
              <w:t> </w:t>
            </w:r>
          </w:p>
        </w:tc>
      </w:tr>
      <w:tr w:rsidR="00BC0C72" w:rsidTr="00181458">
        <w:trPr>
          <w:divId w:val="1237204249"/>
        </w:trPr>
        <w:tc>
          <w:tcPr>
            <w:tcW w:w="900" w:type="pct"/>
            <w:hideMark/>
          </w:tcPr>
          <w:p w:rsidR="00BC0C72" w:rsidRDefault="008D5CF6">
            <w:pPr>
              <w:pStyle w:val="a5"/>
            </w:pPr>
            <w:bookmarkStart w:id="7159" w:name="39600"/>
            <w:bookmarkEnd w:id="7159"/>
            <w:r>
              <w:t> </w:t>
            </w:r>
          </w:p>
        </w:tc>
        <w:tc>
          <w:tcPr>
            <w:tcW w:w="2600" w:type="pct"/>
            <w:hideMark/>
          </w:tcPr>
          <w:p w:rsidR="00BC0C72" w:rsidRDefault="008D5CF6">
            <w:pPr>
              <w:pStyle w:val="a5"/>
            </w:pPr>
            <w:bookmarkStart w:id="7160" w:name="39601"/>
            <w:bookmarkEnd w:id="7160"/>
            <w:r>
              <w:t>труби з корозійностійкої (нержавіючої сталі)</w:t>
            </w:r>
          </w:p>
        </w:tc>
        <w:tc>
          <w:tcPr>
            <w:tcW w:w="750" w:type="pct"/>
            <w:hideMark/>
          </w:tcPr>
          <w:p w:rsidR="00BC0C72" w:rsidRDefault="008D5CF6">
            <w:pPr>
              <w:pStyle w:val="a5"/>
              <w:jc w:val="center"/>
            </w:pPr>
            <w:bookmarkStart w:id="7161" w:name="39602"/>
            <w:bookmarkEnd w:id="7161"/>
            <w:r>
              <w:t>тонн</w:t>
            </w:r>
          </w:p>
        </w:tc>
        <w:tc>
          <w:tcPr>
            <w:tcW w:w="750" w:type="pct"/>
            <w:hideMark/>
          </w:tcPr>
          <w:p w:rsidR="00BC0C72" w:rsidRDefault="008D5CF6">
            <w:pPr>
              <w:pStyle w:val="a5"/>
              <w:jc w:val="center"/>
            </w:pPr>
            <w:bookmarkStart w:id="7162" w:name="39603"/>
            <w:bookmarkEnd w:id="7162"/>
            <w:r>
              <w:t>50</w:t>
            </w:r>
          </w:p>
        </w:tc>
      </w:tr>
      <w:tr w:rsidR="00BC0C72" w:rsidTr="00181458">
        <w:trPr>
          <w:divId w:val="1237204249"/>
        </w:trPr>
        <w:tc>
          <w:tcPr>
            <w:tcW w:w="900" w:type="pct"/>
            <w:hideMark/>
          </w:tcPr>
          <w:p w:rsidR="00BC0C72" w:rsidRDefault="008D5CF6">
            <w:pPr>
              <w:pStyle w:val="a5"/>
            </w:pPr>
            <w:bookmarkStart w:id="7163" w:name="39604"/>
            <w:bookmarkEnd w:id="7163"/>
            <w:r>
              <w:t>7304 59</w:t>
            </w:r>
          </w:p>
        </w:tc>
        <w:tc>
          <w:tcPr>
            <w:tcW w:w="2600" w:type="pct"/>
            <w:hideMark/>
          </w:tcPr>
          <w:p w:rsidR="00BC0C72" w:rsidRDefault="008D5CF6">
            <w:pPr>
              <w:pStyle w:val="a5"/>
            </w:pPr>
            <w:bookmarkStart w:id="7164" w:name="39605"/>
            <w:bookmarkEnd w:id="7164"/>
            <w:r>
              <w:t>Труби, трубки і профілі порожнисті, безшовні з чорних металів (крім чавунного литва):</w:t>
            </w:r>
            <w:r>
              <w:br/>
              <w:t>- інші, круглого поперечного перерізу, з іншої легованої сталі):</w:t>
            </w:r>
            <w:r>
              <w:br/>
              <w:t>-- інші:</w:t>
            </w:r>
          </w:p>
        </w:tc>
        <w:tc>
          <w:tcPr>
            <w:tcW w:w="750" w:type="pct"/>
            <w:hideMark/>
          </w:tcPr>
          <w:p w:rsidR="00BC0C72" w:rsidRDefault="008D5CF6">
            <w:pPr>
              <w:pStyle w:val="a5"/>
              <w:jc w:val="center"/>
            </w:pPr>
            <w:bookmarkStart w:id="7165" w:name="39606"/>
            <w:bookmarkEnd w:id="7165"/>
            <w:r>
              <w:t> </w:t>
            </w:r>
          </w:p>
        </w:tc>
        <w:tc>
          <w:tcPr>
            <w:tcW w:w="750" w:type="pct"/>
            <w:hideMark/>
          </w:tcPr>
          <w:p w:rsidR="00BC0C72" w:rsidRDefault="008D5CF6">
            <w:pPr>
              <w:pStyle w:val="a5"/>
              <w:jc w:val="center"/>
            </w:pPr>
            <w:bookmarkStart w:id="7166" w:name="39607"/>
            <w:bookmarkEnd w:id="7166"/>
            <w:r>
              <w:t> </w:t>
            </w:r>
          </w:p>
        </w:tc>
      </w:tr>
      <w:tr w:rsidR="00BC0C72" w:rsidTr="00181458">
        <w:trPr>
          <w:divId w:val="1237204249"/>
        </w:trPr>
        <w:tc>
          <w:tcPr>
            <w:tcW w:w="900" w:type="pct"/>
            <w:hideMark/>
          </w:tcPr>
          <w:p w:rsidR="00BC0C72" w:rsidRDefault="008D5CF6">
            <w:pPr>
              <w:pStyle w:val="a5"/>
            </w:pPr>
            <w:bookmarkStart w:id="7167" w:name="39608"/>
            <w:bookmarkEnd w:id="7167"/>
            <w:r>
              <w:t> </w:t>
            </w:r>
          </w:p>
        </w:tc>
        <w:tc>
          <w:tcPr>
            <w:tcW w:w="2600" w:type="pct"/>
            <w:hideMark/>
          </w:tcPr>
          <w:p w:rsidR="00BC0C72" w:rsidRDefault="008D5CF6">
            <w:pPr>
              <w:pStyle w:val="a5"/>
            </w:pPr>
            <w:bookmarkStart w:id="7168" w:name="39609"/>
            <w:bookmarkEnd w:id="7168"/>
            <w:r>
              <w:t>труби холоднотягнуті або холоднокатані, труби з корозійностійкої (нержавіючої сталі), леговані</w:t>
            </w:r>
          </w:p>
        </w:tc>
        <w:tc>
          <w:tcPr>
            <w:tcW w:w="750" w:type="pct"/>
            <w:hideMark/>
          </w:tcPr>
          <w:p w:rsidR="00BC0C72" w:rsidRDefault="008D5CF6">
            <w:pPr>
              <w:pStyle w:val="a5"/>
              <w:jc w:val="center"/>
            </w:pPr>
            <w:bookmarkStart w:id="7169" w:name="39610"/>
            <w:bookmarkEnd w:id="7169"/>
            <w:r>
              <w:t>- " -</w:t>
            </w:r>
          </w:p>
        </w:tc>
        <w:tc>
          <w:tcPr>
            <w:tcW w:w="750" w:type="pct"/>
            <w:hideMark/>
          </w:tcPr>
          <w:p w:rsidR="00BC0C72" w:rsidRDefault="008D5CF6">
            <w:pPr>
              <w:pStyle w:val="a5"/>
              <w:jc w:val="center"/>
            </w:pPr>
            <w:bookmarkStart w:id="7170" w:name="39611"/>
            <w:bookmarkEnd w:id="7170"/>
            <w:r>
              <w:t>50</w:t>
            </w:r>
          </w:p>
        </w:tc>
      </w:tr>
      <w:tr w:rsidR="00BC0C72" w:rsidTr="00181458">
        <w:trPr>
          <w:divId w:val="1237204249"/>
        </w:trPr>
        <w:tc>
          <w:tcPr>
            <w:tcW w:w="900" w:type="pct"/>
            <w:hideMark/>
          </w:tcPr>
          <w:p w:rsidR="00BC0C72" w:rsidRDefault="008D5CF6">
            <w:pPr>
              <w:pStyle w:val="a5"/>
            </w:pPr>
            <w:bookmarkStart w:id="7171" w:name="39612"/>
            <w:bookmarkEnd w:id="7171"/>
            <w:r>
              <w:t> </w:t>
            </w:r>
          </w:p>
        </w:tc>
        <w:tc>
          <w:tcPr>
            <w:tcW w:w="2600" w:type="pct"/>
            <w:hideMark/>
          </w:tcPr>
          <w:p w:rsidR="00BC0C72" w:rsidRDefault="008D5CF6">
            <w:pPr>
              <w:pStyle w:val="a5"/>
            </w:pPr>
            <w:bookmarkStart w:id="7172" w:name="39613"/>
            <w:bookmarkEnd w:id="7172"/>
            <w:r>
              <w:t>труби гарячого прокатування, леговані (зовнішнім діаметром не більш як 168,3 мм)</w:t>
            </w:r>
          </w:p>
        </w:tc>
        <w:tc>
          <w:tcPr>
            <w:tcW w:w="750" w:type="pct"/>
            <w:hideMark/>
          </w:tcPr>
          <w:p w:rsidR="00BC0C72" w:rsidRDefault="008D5CF6">
            <w:pPr>
              <w:pStyle w:val="a5"/>
              <w:jc w:val="center"/>
            </w:pPr>
            <w:bookmarkStart w:id="7173" w:name="39614"/>
            <w:bookmarkEnd w:id="7173"/>
            <w:r>
              <w:t>- " -</w:t>
            </w:r>
          </w:p>
        </w:tc>
        <w:tc>
          <w:tcPr>
            <w:tcW w:w="750" w:type="pct"/>
            <w:hideMark/>
          </w:tcPr>
          <w:p w:rsidR="00BC0C72" w:rsidRDefault="008D5CF6">
            <w:pPr>
              <w:pStyle w:val="a5"/>
              <w:jc w:val="center"/>
            </w:pPr>
            <w:bookmarkStart w:id="7174" w:name="39615"/>
            <w:bookmarkEnd w:id="7174"/>
            <w:r>
              <w:t>50</w:t>
            </w:r>
          </w:p>
        </w:tc>
      </w:tr>
      <w:tr w:rsidR="00BC0C72" w:rsidTr="00181458">
        <w:trPr>
          <w:divId w:val="1237204249"/>
        </w:trPr>
        <w:tc>
          <w:tcPr>
            <w:tcW w:w="900" w:type="pct"/>
            <w:hideMark/>
          </w:tcPr>
          <w:p w:rsidR="00BC0C72" w:rsidRDefault="008D5CF6">
            <w:pPr>
              <w:pStyle w:val="a5"/>
            </w:pPr>
            <w:bookmarkStart w:id="7175" w:name="39616"/>
            <w:bookmarkEnd w:id="7175"/>
            <w:r>
              <w:t>7304 90 00 00</w:t>
            </w:r>
          </w:p>
        </w:tc>
        <w:tc>
          <w:tcPr>
            <w:tcW w:w="2600" w:type="pct"/>
            <w:hideMark/>
          </w:tcPr>
          <w:p w:rsidR="00BC0C72" w:rsidRDefault="008D5CF6">
            <w:pPr>
              <w:pStyle w:val="a5"/>
            </w:pPr>
            <w:bookmarkStart w:id="7176" w:name="39617"/>
            <w:bookmarkEnd w:id="7176"/>
            <w:r>
              <w:t>Труби, трубки і профілі порожнисті, безшовні з чорних металів (крім чавунного литва):</w:t>
            </w:r>
            <w:r>
              <w:br/>
              <w:t>- інші:</w:t>
            </w:r>
          </w:p>
        </w:tc>
        <w:tc>
          <w:tcPr>
            <w:tcW w:w="750" w:type="pct"/>
            <w:hideMark/>
          </w:tcPr>
          <w:p w:rsidR="00BC0C72" w:rsidRDefault="008D5CF6">
            <w:pPr>
              <w:pStyle w:val="a5"/>
              <w:jc w:val="center"/>
            </w:pPr>
            <w:bookmarkStart w:id="7177" w:name="39618"/>
            <w:bookmarkEnd w:id="7177"/>
            <w:r>
              <w:t> </w:t>
            </w:r>
          </w:p>
        </w:tc>
        <w:tc>
          <w:tcPr>
            <w:tcW w:w="750" w:type="pct"/>
            <w:hideMark/>
          </w:tcPr>
          <w:p w:rsidR="00BC0C72" w:rsidRDefault="008D5CF6">
            <w:pPr>
              <w:pStyle w:val="a5"/>
              <w:jc w:val="center"/>
            </w:pPr>
            <w:bookmarkStart w:id="7178" w:name="39619"/>
            <w:bookmarkEnd w:id="7178"/>
            <w:r>
              <w:t> </w:t>
            </w:r>
          </w:p>
        </w:tc>
      </w:tr>
      <w:tr w:rsidR="00BC0C72" w:rsidTr="00181458">
        <w:trPr>
          <w:divId w:val="1237204249"/>
        </w:trPr>
        <w:tc>
          <w:tcPr>
            <w:tcW w:w="900" w:type="pct"/>
            <w:hideMark/>
          </w:tcPr>
          <w:p w:rsidR="00BC0C72" w:rsidRDefault="008D5CF6">
            <w:pPr>
              <w:pStyle w:val="a5"/>
            </w:pPr>
            <w:bookmarkStart w:id="7179" w:name="39620"/>
            <w:bookmarkEnd w:id="7179"/>
            <w:r>
              <w:t> </w:t>
            </w:r>
          </w:p>
        </w:tc>
        <w:tc>
          <w:tcPr>
            <w:tcW w:w="2600" w:type="pct"/>
            <w:hideMark/>
          </w:tcPr>
          <w:p w:rsidR="00BC0C72" w:rsidRDefault="008D5CF6">
            <w:pPr>
              <w:pStyle w:val="a5"/>
            </w:pPr>
            <w:bookmarkStart w:id="7180" w:name="39621"/>
            <w:bookmarkEnd w:id="7180"/>
            <w:r>
              <w:t>труби гарячого прокатування, леговані</w:t>
            </w:r>
          </w:p>
        </w:tc>
        <w:tc>
          <w:tcPr>
            <w:tcW w:w="750" w:type="pct"/>
            <w:hideMark/>
          </w:tcPr>
          <w:p w:rsidR="00BC0C72" w:rsidRDefault="008D5CF6">
            <w:pPr>
              <w:pStyle w:val="a5"/>
              <w:jc w:val="center"/>
            </w:pPr>
            <w:bookmarkStart w:id="7181" w:name="39622"/>
            <w:bookmarkEnd w:id="7181"/>
            <w:r>
              <w:t>- " -</w:t>
            </w:r>
          </w:p>
        </w:tc>
        <w:tc>
          <w:tcPr>
            <w:tcW w:w="750" w:type="pct"/>
            <w:hideMark/>
          </w:tcPr>
          <w:p w:rsidR="00BC0C72" w:rsidRDefault="008D5CF6">
            <w:pPr>
              <w:pStyle w:val="a5"/>
              <w:jc w:val="center"/>
            </w:pPr>
            <w:bookmarkStart w:id="7182" w:name="39623"/>
            <w:bookmarkEnd w:id="7182"/>
            <w:r>
              <w:t>50</w:t>
            </w:r>
          </w:p>
        </w:tc>
      </w:tr>
      <w:tr w:rsidR="00BC0C72" w:rsidTr="00181458">
        <w:trPr>
          <w:divId w:val="1237204249"/>
        </w:trPr>
        <w:tc>
          <w:tcPr>
            <w:tcW w:w="900" w:type="pct"/>
            <w:hideMark/>
          </w:tcPr>
          <w:p w:rsidR="00BC0C72" w:rsidRDefault="008D5CF6">
            <w:pPr>
              <w:pStyle w:val="a5"/>
            </w:pPr>
            <w:bookmarkStart w:id="7183" w:name="39624"/>
            <w:bookmarkEnd w:id="7183"/>
            <w:r>
              <w:t>7326</w:t>
            </w:r>
          </w:p>
        </w:tc>
        <w:tc>
          <w:tcPr>
            <w:tcW w:w="2600" w:type="pct"/>
            <w:hideMark/>
          </w:tcPr>
          <w:p w:rsidR="00BC0C72" w:rsidRDefault="008D5CF6">
            <w:pPr>
              <w:pStyle w:val="a5"/>
            </w:pPr>
            <w:bookmarkStart w:id="7184" w:name="39625"/>
            <w:bookmarkEnd w:id="7184"/>
            <w:r>
              <w:t>Інші вироби з чорних металів:</w:t>
            </w:r>
          </w:p>
        </w:tc>
        <w:tc>
          <w:tcPr>
            <w:tcW w:w="750" w:type="pct"/>
            <w:hideMark/>
          </w:tcPr>
          <w:p w:rsidR="00BC0C72" w:rsidRDefault="008D5CF6">
            <w:pPr>
              <w:pStyle w:val="a5"/>
              <w:jc w:val="center"/>
            </w:pPr>
            <w:bookmarkStart w:id="7185" w:name="39626"/>
            <w:bookmarkEnd w:id="7185"/>
            <w:r>
              <w:t> </w:t>
            </w:r>
          </w:p>
        </w:tc>
        <w:tc>
          <w:tcPr>
            <w:tcW w:w="750" w:type="pct"/>
            <w:hideMark/>
          </w:tcPr>
          <w:p w:rsidR="00BC0C72" w:rsidRDefault="008D5CF6">
            <w:pPr>
              <w:pStyle w:val="a5"/>
              <w:jc w:val="center"/>
            </w:pPr>
            <w:bookmarkStart w:id="7186" w:name="39627"/>
            <w:bookmarkEnd w:id="7186"/>
            <w:r>
              <w:t> </w:t>
            </w:r>
          </w:p>
        </w:tc>
      </w:tr>
      <w:tr w:rsidR="00BC0C72" w:rsidTr="00181458">
        <w:trPr>
          <w:divId w:val="1237204249"/>
        </w:trPr>
        <w:tc>
          <w:tcPr>
            <w:tcW w:w="900" w:type="pct"/>
            <w:hideMark/>
          </w:tcPr>
          <w:p w:rsidR="00BC0C72" w:rsidRDefault="008D5CF6">
            <w:pPr>
              <w:pStyle w:val="a5"/>
            </w:pPr>
            <w:bookmarkStart w:id="7187" w:name="39628"/>
            <w:bookmarkEnd w:id="7187"/>
            <w:r>
              <w:t> </w:t>
            </w:r>
          </w:p>
        </w:tc>
        <w:tc>
          <w:tcPr>
            <w:tcW w:w="2600" w:type="pct"/>
            <w:hideMark/>
          </w:tcPr>
          <w:p w:rsidR="00BC0C72" w:rsidRDefault="008D5CF6">
            <w:pPr>
              <w:pStyle w:val="a5"/>
            </w:pPr>
            <w:bookmarkStart w:id="7188" w:name="39629"/>
            <w:bookmarkEnd w:id="7188"/>
            <w:r>
              <w:t>штамповки, поковки, штамповані заготовки валів, штамповки валів, штамповані заготовки, заготовки обточені (вали), заготовки механічно оброблені (вали), у тому числі проби (зразки, частини, кільцеві припуски)</w:t>
            </w:r>
          </w:p>
        </w:tc>
        <w:tc>
          <w:tcPr>
            <w:tcW w:w="750" w:type="pct"/>
            <w:hideMark/>
          </w:tcPr>
          <w:p w:rsidR="00BC0C72" w:rsidRDefault="008D5CF6">
            <w:pPr>
              <w:pStyle w:val="a5"/>
              <w:jc w:val="center"/>
            </w:pPr>
            <w:bookmarkStart w:id="7189" w:name="39630"/>
            <w:bookmarkEnd w:id="7189"/>
            <w:r>
              <w:t>- " -</w:t>
            </w:r>
          </w:p>
        </w:tc>
        <w:tc>
          <w:tcPr>
            <w:tcW w:w="750" w:type="pct"/>
            <w:hideMark/>
          </w:tcPr>
          <w:p w:rsidR="00BC0C72" w:rsidRDefault="008D5CF6">
            <w:pPr>
              <w:pStyle w:val="a5"/>
              <w:jc w:val="center"/>
            </w:pPr>
            <w:bookmarkStart w:id="7190" w:name="39631"/>
            <w:bookmarkEnd w:id="7190"/>
            <w:r>
              <w:t>400</w:t>
            </w:r>
          </w:p>
        </w:tc>
      </w:tr>
      <w:tr w:rsidR="00BC0C72" w:rsidTr="00181458">
        <w:trPr>
          <w:divId w:val="1237204249"/>
        </w:trPr>
        <w:tc>
          <w:tcPr>
            <w:tcW w:w="900" w:type="pct"/>
            <w:hideMark/>
          </w:tcPr>
          <w:p w:rsidR="00BC0C72" w:rsidRDefault="008D5CF6">
            <w:pPr>
              <w:pStyle w:val="a5"/>
            </w:pPr>
            <w:bookmarkStart w:id="7191" w:name="39632"/>
            <w:bookmarkEnd w:id="7191"/>
            <w:r>
              <w:t> </w:t>
            </w:r>
          </w:p>
        </w:tc>
        <w:tc>
          <w:tcPr>
            <w:tcW w:w="2600" w:type="pct"/>
            <w:hideMark/>
          </w:tcPr>
          <w:p w:rsidR="00BC0C72" w:rsidRDefault="008D5CF6">
            <w:pPr>
              <w:pStyle w:val="a5"/>
            </w:pPr>
            <w:bookmarkStart w:id="7192" w:name="39633"/>
            <w:bookmarkEnd w:id="7192"/>
            <w:r>
              <w:t>кріпильне кільце</w:t>
            </w:r>
          </w:p>
        </w:tc>
        <w:tc>
          <w:tcPr>
            <w:tcW w:w="750" w:type="pct"/>
            <w:hideMark/>
          </w:tcPr>
          <w:p w:rsidR="00BC0C72" w:rsidRDefault="008D5CF6">
            <w:pPr>
              <w:pStyle w:val="a5"/>
              <w:jc w:val="center"/>
            </w:pPr>
            <w:bookmarkStart w:id="7193" w:name="39634"/>
            <w:bookmarkEnd w:id="7193"/>
            <w:r>
              <w:t>штук</w:t>
            </w:r>
          </w:p>
        </w:tc>
        <w:tc>
          <w:tcPr>
            <w:tcW w:w="750" w:type="pct"/>
            <w:hideMark/>
          </w:tcPr>
          <w:p w:rsidR="00BC0C72" w:rsidRDefault="008D5CF6">
            <w:pPr>
              <w:pStyle w:val="a5"/>
              <w:jc w:val="center"/>
            </w:pPr>
            <w:bookmarkStart w:id="7194" w:name="39635"/>
            <w:bookmarkEnd w:id="7194"/>
            <w:r>
              <w:t>900</w:t>
            </w:r>
          </w:p>
        </w:tc>
      </w:tr>
      <w:tr w:rsidR="00BC0C72" w:rsidTr="00181458">
        <w:trPr>
          <w:divId w:val="1237204249"/>
        </w:trPr>
        <w:tc>
          <w:tcPr>
            <w:tcW w:w="900" w:type="pct"/>
            <w:hideMark/>
          </w:tcPr>
          <w:p w:rsidR="00BC0C72" w:rsidRDefault="008D5CF6">
            <w:pPr>
              <w:pStyle w:val="a5"/>
            </w:pPr>
            <w:bookmarkStart w:id="7195" w:name="39636"/>
            <w:bookmarkEnd w:id="7195"/>
            <w:r>
              <w:t> </w:t>
            </w:r>
          </w:p>
        </w:tc>
        <w:tc>
          <w:tcPr>
            <w:tcW w:w="2600" w:type="pct"/>
            <w:hideMark/>
          </w:tcPr>
          <w:p w:rsidR="00BC0C72" w:rsidRDefault="008D5CF6">
            <w:pPr>
              <w:pStyle w:val="a5"/>
            </w:pPr>
            <w:bookmarkStart w:id="7196" w:name="39637"/>
            <w:bookmarkEnd w:id="7196"/>
            <w:r>
              <w:t>штуцер бортовий типу 3509С50</w:t>
            </w:r>
          </w:p>
        </w:tc>
        <w:tc>
          <w:tcPr>
            <w:tcW w:w="750" w:type="pct"/>
            <w:hideMark/>
          </w:tcPr>
          <w:p w:rsidR="00BC0C72" w:rsidRDefault="008D5CF6">
            <w:pPr>
              <w:pStyle w:val="a5"/>
              <w:jc w:val="center"/>
            </w:pPr>
            <w:bookmarkStart w:id="7197" w:name="39638"/>
            <w:bookmarkEnd w:id="7197"/>
            <w:r>
              <w:t>- " -</w:t>
            </w:r>
          </w:p>
        </w:tc>
        <w:tc>
          <w:tcPr>
            <w:tcW w:w="750" w:type="pct"/>
            <w:hideMark/>
          </w:tcPr>
          <w:p w:rsidR="00BC0C72" w:rsidRDefault="008D5CF6">
            <w:pPr>
              <w:pStyle w:val="a5"/>
              <w:jc w:val="center"/>
            </w:pPr>
            <w:bookmarkStart w:id="7198" w:name="39639"/>
            <w:bookmarkEnd w:id="7198"/>
            <w:r>
              <w:t>450</w:t>
            </w:r>
          </w:p>
        </w:tc>
      </w:tr>
      <w:tr w:rsidR="00BC0C72" w:rsidTr="00181458">
        <w:trPr>
          <w:divId w:val="1237204249"/>
        </w:trPr>
        <w:tc>
          <w:tcPr>
            <w:tcW w:w="900" w:type="pct"/>
            <w:hideMark/>
          </w:tcPr>
          <w:p w:rsidR="00BC0C72" w:rsidRDefault="008D5CF6">
            <w:pPr>
              <w:pStyle w:val="a5"/>
            </w:pPr>
            <w:bookmarkStart w:id="7199" w:name="39640"/>
            <w:bookmarkEnd w:id="7199"/>
            <w:r>
              <w:t> </w:t>
            </w:r>
          </w:p>
        </w:tc>
        <w:tc>
          <w:tcPr>
            <w:tcW w:w="2600" w:type="pct"/>
            <w:hideMark/>
          </w:tcPr>
          <w:p w:rsidR="00BC0C72" w:rsidRDefault="008D5CF6">
            <w:pPr>
              <w:pStyle w:val="a5"/>
            </w:pPr>
            <w:bookmarkStart w:id="7200" w:name="39641"/>
            <w:bookmarkEnd w:id="7200"/>
            <w:r>
              <w:t>замок ДГ-64, ДГ-64М, ДГ-64М-10, ДГ-65</w:t>
            </w:r>
          </w:p>
        </w:tc>
        <w:tc>
          <w:tcPr>
            <w:tcW w:w="750" w:type="pct"/>
            <w:hideMark/>
          </w:tcPr>
          <w:p w:rsidR="00BC0C72" w:rsidRDefault="008D5CF6">
            <w:pPr>
              <w:pStyle w:val="a5"/>
              <w:jc w:val="center"/>
            </w:pPr>
            <w:bookmarkStart w:id="7201" w:name="39642"/>
            <w:bookmarkEnd w:id="7201"/>
            <w:r>
              <w:t>- " -</w:t>
            </w:r>
          </w:p>
        </w:tc>
        <w:tc>
          <w:tcPr>
            <w:tcW w:w="750" w:type="pct"/>
            <w:hideMark/>
          </w:tcPr>
          <w:p w:rsidR="00BC0C72" w:rsidRDefault="008D5CF6">
            <w:pPr>
              <w:pStyle w:val="a5"/>
              <w:jc w:val="center"/>
            </w:pPr>
            <w:bookmarkStart w:id="7202" w:name="39643"/>
            <w:bookmarkEnd w:id="7202"/>
            <w:r>
              <w:t>240</w:t>
            </w:r>
          </w:p>
        </w:tc>
      </w:tr>
      <w:tr w:rsidR="00BC0C72" w:rsidTr="00181458">
        <w:trPr>
          <w:divId w:val="1237204249"/>
        </w:trPr>
        <w:tc>
          <w:tcPr>
            <w:tcW w:w="900" w:type="pct"/>
            <w:hideMark/>
          </w:tcPr>
          <w:p w:rsidR="00BC0C72" w:rsidRDefault="008D5CF6">
            <w:pPr>
              <w:pStyle w:val="a5"/>
            </w:pPr>
            <w:bookmarkStart w:id="7203" w:name="39644"/>
            <w:bookmarkEnd w:id="7203"/>
            <w:r>
              <w:t> </w:t>
            </w:r>
          </w:p>
        </w:tc>
        <w:tc>
          <w:tcPr>
            <w:tcW w:w="2600" w:type="pct"/>
            <w:hideMark/>
          </w:tcPr>
          <w:p w:rsidR="00BC0C72" w:rsidRDefault="008D5CF6">
            <w:pPr>
              <w:pStyle w:val="a5"/>
            </w:pPr>
            <w:bookmarkStart w:id="7204" w:name="39645"/>
            <w:bookmarkEnd w:id="7204"/>
            <w:r>
              <w:t>підвіска 8АТ-9600-00, 8АТ-9600-700</w:t>
            </w:r>
          </w:p>
        </w:tc>
        <w:tc>
          <w:tcPr>
            <w:tcW w:w="750" w:type="pct"/>
            <w:hideMark/>
          </w:tcPr>
          <w:p w:rsidR="00BC0C72" w:rsidRDefault="008D5CF6">
            <w:pPr>
              <w:pStyle w:val="a5"/>
              <w:jc w:val="center"/>
            </w:pPr>
            <w:bookmarkStart w:id="7205" w:name="39646"/>
            <w:bookmarkEnd w:id="7205"/>
            <w:r>
              <w:t>- " -</w:t>
            </w:r>
          </w:p>
        </w:tc>
        <w:tc>
          <w:tcPr>
            <w:tcW w:w="750" w:type="pct"/>
            <w:hideMark/>
          </w:tcPr>
          <w:p w:rsidR="00BC0C72" w:rsidRDefault="008D5CF6">
            <w:pPr>
              <w:pStyle w:val="a5"/>
              <w:jc w:val="center"/>
            </w:pPr>
            <w:bookmarkStart w:id="7206" w:name="39647"/>
            <w:bookmarkEnd w:id="7206"/>
            <w:r>
              <w:t>120</w:t>
            </w:r>
          </w:p>
        </w:tc>
      </w:tr>
      <w:tr w:rsidR="00BC0C72" w:rsidTr="00181458">
        <w:trPr>
          <w:divId w:val="1237204249"/>
        </w:trPr>
        <w:tc>
          <w:tcPr>
            <w:tcW w:w="900" w:type="pct"/>
            <w:hideMark/>
          </w:tcPr>
          <w:p w:rsidR="00BC0C72" w:rsidRDefault="008D5CF6">
            <w:pPr>
              <w:pStyle w:val="a5"/>
            </w:pPr>
            <w:bookmarkStart w:id="7207" w:name="39648"/>
            <w:bookmarkEnd w:id="7207"/>
            <w:r>
              <w:t> </w:t>
            </w:r>
          </w:p>
        </w:tc>
        <w:tc>
          <w:tcPr>
            <w:tcW w:w="2600" w:type="pct"/>
            <w:hideMark/>
          </w:tcPr>
          <w:p w:rsidR="00BC0C72" w:rsidRDefault="008D5CF6">
            <w:pPr>
              <w:pStyle w:val="a5"/>
            </w:pPr>
            <w:bookmarkStart w:id="7208" w:name="39649"/>
            <w:bookmarkEnd w:id="7208"/>
            <w:r>
              <w:t>кільця розкатні, розкатні механічно оброблені, зварені,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штамповки, поковки механічно оброблені, у тому числі проби (зразки)</w:t>
            </w:r>
          </w:p>
        </w:tc>
        <w:tc>
          <w:tcPr>
            <w:tcW w:w="750" w:type="pct"/>
            <w:hideMark/>
          </w:tcPr>
          <w:p w:rsidR="00BC0C72" w:rsidRDefault="008D5CF6">
            <w:pPr>
              <w:pStyle w:val="a5"/>
              <w:jc w:val="center"/>
            </w:pPr>
            <w:bookmarkStart w:id="7209" w:name="39650"/>
            <w:bookmarkEnd w:id="7209"/>
            <w:r>
              <w:t>тонн</w:t>
            </w:r>
          </w:p>
        </w:tc>
        <w:tc>
          <w:tcPr>
            <w:tcW w:w="750" w:type="pct"/>
            <w:hideMark/>
          </w:tcPr>
          <w:p w:rsidR="00BC0C72" w:rsidRDefault="008D5CF6">
            <w:pPr>
              <w:pStyle w:val="a5"/>
              <w:jc w:val="center"/>
            </w:pPr>
            <w:bookmarkStart w:id="7210" w:name="39651"/>
            <w:bookmarkEnd w:id="7210"/>
            <w:r>
              <w:t>560</w:t>
            </w:r>
          </w:p>
        </w:tc>
      </w:tr>
      <w:tr w:rsidR="00BC0C72" w:rsidTr="00181458">
        <w:trPr>
          <w:divId w:val="1237204249"/>
        </w:trPr>
        <w:tc>
          <w:tcPr>
            <w:tcW w:w="900" w:type="pct"/>
            <w:hideMark/>
          </w:tcPr>
          <w:p w:rsidR="00BC0C72" w:rsidRDefault="008D5CF6">
            <w:pPr>
              <w:pStyle w:val="a5"/>
            </w:pPr>
            <w:bookmarkStart w:id="7211" w:name="39652"/>
            <w:bookmarkEnd w:id="7211"/>
            <w:r>
              <w:t>7409</w:t>
            </w:r>
          </w:p>
        </w:tc>
        <w:tc>
          <w:tcPr>
            <w:tcW w:w="2600" w:type="pct"/>
            <w:hideMark/>
          </w:tcPr>
          <w:p w:rsidR="00BC0C72" w:rsidRDefault="008D5CF6">
            <w:pPr>
              <w:pStyle w:val="a5"/>
            </w:pPr>
            <w:bookmarkStart w:id="7212" w:name="39653"/>
            <w:bookmarkEnd w:id="7212"/>
            <w:r>
              <w:t>Плити, листи та стрічки (полоса) з міді, завтовшки понад 0,15 мм:</w:t>
            </w:r>
          </w:p>
        </w:tc>
        <w:tc>
          <w:tcPr>
            <w:tcW w:w="750" w:type="pct"/>
            <w:hideMark/>
          </w:tcPr>
          <w:p w:rsidR="00BC0C72" w:rsidRDefault="008D5CF6">
            <w:pPr>
              <w:pStyle w:val="a5"/>
              <w:jc w:val="center"/>
            </w:pPr>
            <w:bookmarkStart w:id="7213" w:name="39654"/>
            <w:bookmarkEnd w:id="7213"/>
            <w:r>
              <w:t> </w:t>
            </w:r>
          </w:p>
        </w:tc>
        <w:tc>
          <w:tcPr>
            <w:tcW w:w="750" w:type="pct"/>
            <w:hideMark/>
          </w:tcPr>
          <w:p w:rsidR="00BC0C72" w:rsidRDefault="008D5CF6">
            <w:pPr>
              <w:pStyle w:val="a5"/>
              <w:jc w:val="center"/>
            </w:pPr>
            <w:bookmarkStart w:id="7214" w:name="39655"/>
            <w:bookmarkEnd w:id="7214"/>
            <w:r>
              <w:t> </w:t>
            </w:r>
          </w:p>
        </w:tc>
      </w:tr>
      <w:tr w:rsidR="00BC0C72" w:rsidTr="00181458">
        <w:trPr>
          <w:divId w:val="1237204249"/>
        </w:trPr>
        <w:tc>
          <w:tcPr>
            <w:tcW w:w="900" w:type="pct"/>
            <w:hideMark/>
          </w:tcPr>
          <w:p w:rsidR="00BC0C72" w:rsidRDefault="008D5CF6">
            <w:pPr>
              <w:pStyle w:val="a5"/>
            </w:pPr>
            <w:bookmarkStart w:id="7215" w:name="39656"/>
            <w:bookmarkEnd w:id="7215"/>
            <w:r>
              <w:t> </w:t>
            </w:r>
          </w:p>
        </w:tc>
        <w:tc>
          <w:tcPr>
            <w:tcW w:w="2600" w:type="pct"/>
            <w:hideMark/>
          </w:tcPr>
          <w:p w:rsidR="00BC0C72" w:rsidRDefault="008D5CF6">
            <w:pPr>
              <w:pStyle w:val="a5"/>
            </w:pPr>
            <w:bookmarkStart w:id="7216" w:name="39657"/>
            <w:bookmarkEnd w:id="7216"/>
            <w:r>
              <w:t>на основі міді та нікелю</w:t>
            </w:r>
          </w:p>
        </w:tc>
        <w:tc>
          <w:tcPr>
            <w:tcW w:w="750" w:type="pct"/>
            <w:hideMark/>
          </w:tcPr>
          <w:p w:rsidR="00BC0C72" w:rsidRDefault="008D5CF6">
            <w:pPr>
              <w:pStyle w:val="a5"/>
              <w:jc w:val="center"/>
            </w:pPr>
            <w:bookmarkStart w:id="7217" w:name="39658"/>
            <w:bookmarkEnd w:id="7217"/>
            <w:r>
              <w:t>- " -</w:t>
            </w:r>
          </w:p>
        </w:tc>
        <w:tc>
          <w:tcPr>
            <w:tcW w:w="750" w:type="pct"/>
            <w:hideMark/>
          </w:tcPr>
          <w:p w:rsidR="00BC0C72" w:rsidRDefault="008D5CF6">
            <w:pPr>
              <w:pStyle w:val="a5"/>
              <w:jc w:val="center"/>
            </w:pPr>
            <w:bookmarkStart w:id="7218" w:name="39659"/>
            <w:bookmarkEnd w:id="7218"/>
            <w:r>
              <w:t>40</w:t>
            </w:r>
          </w:p>
        </w:tc>
      </w:tr>
      <w:tr w:rsidR="00BC0C72" w:rsidTr="00181458">
        <w:trPr>
          <w:divId w:val="1237204249"/>
        </w:trPr>
        <w:tc>
          <w:tcPr>
            <w:tcW w:w="900" w:type="pct"/>
            <w:hideMark/>
          </w:tcPr>
          <w:p w:rsidR="00BC0C72" w:rsidRDefault="008D5CF6">
            <w:pPr>
              <w:pStyle w:val="a5"/>
            </w:pPr>
            <w:bookmarkStart w:id="7219" w:name="39660"/>
            <w:bookmarkEnd w:id="7219"/>
            <w:r>
              <w:t>7502</w:t>
            </w:r>
          </w:p>
        </w:tc>
        <w:tc>
          <w:tcPr>
            <w:tcW w:w="2600" w:type="pct"/>
            <w:hideMark/>
          </w:tcPr>
          <w:p w:rsidR="00BC0C72" w:rsidRDefault="008D5CF6">
            <w:pPr>
              <w:pStyle w:val="a5"/>
            </w:pPr>
            <w:bookmarkStart w:id="7220" w:name="39661"/>
            <w:bookmarkEnd w:id="7220"/>
            <w:r>
              <w:t>Нікель необроблений:</w:t>
            </w:r>
          </w:p>
        </w:tc>
        <w:tc>
          <w:tcPr>
            <w:tcW w:w="750" w:type="pct"/>
            <w:hideMark/>
          </w:tcPr>
          <w:p w:rsidR="00BC0C72" w:rsidRDefault="008D5CF6">
            <w:pPr>
              <w:pStyle w:val="a5"/>
              <w:jc w:val="center"/>
            </w:pPr>
            <w:bookmarkStart w:id="7221" w:name="39662"/>
            <w:bookmarkEnd w:id="7221"/>
            <w:r>
              <w:t> </w:t>
            </w:r>
          </w:p>
        </w:tc>
        <w:tc>
          <w:tcPr>
            <w:tcW w:w="750" w:type="pct"/>
            <w:hideMark/>
          </w:tcPr>
          <w:p w:rsidR="00BC0C72" w:rsidRDefault="008D5CF6">
            <w:pPr>
              <w:pStyle w:val="a5"/>
              <w:jc w:val="center"/>
            </w:pPr>
            <w:bookmarkStart w:id="7222" w:name="39663"/>
            <w:bookmarkEnd w:id="7222"/>
            <w:r>
              <w:t> </w:t>
            </w:r>
          </w:p>
        </w:tc>
      </w:tr>
      <w:tr w:rsidR="00BC0C72" w:rsidTr="00181458">
        <w:trPr>
          <w:divId w:val="1237204249"/>
        </w:trPr>
        <w:tc>
          <w:tcPr>
            <w:tcW w:w="900" w:type="pct"/>
            <w:hideMark/>
          </w:tcPr>
          <w:p w:rsidR="00BC0C72" w:rsidRDefault="008D5CF6">
            <w:pPr>
              <w:pStyle w:val="a5"/>
            </w:pPr>
            <w:bookmarkStart w:id="7223" w:name="39664"/>
            <w:bookmarkEnd w:id="7223"/>
            <w:r>
              <w:t> </w:t>
            </w:r>
          </w:p>
        </w:tc>
        <w:tc>
          <w:tcPr>
            <w:tcW w:w="2600" w:type="pct"/>
            <w:hideMark/>
          </w:tcPr>
          <w:p w:rsidR="00BC0C72" w:rsidRDefault="008D5CF6">
            <w:pPr>
              <w:pStyle w:val="a5"/>
            </w:pPr>
            <w:bookmarkStart w:id="7224" w:name="39665"/>
            <w:bookmarkEnd w:id="7224"/>
            <w:r>
              <w:t>дріб нікелева карбонільна</w:t>
            </w:r>
          </w:p>
        </w:tc>
        <w:tc>
          <w:tcPr>
            <w:tcW w:w="750" w:type="pct"/>
            <w:hideMark/>
          </w:tcPr>
          <w:p w:rsidR="00BC0C72" w:rsidRDefault="008D5CF6">
            <w:pPr>
              <w:pStyle w:val="a5"/>
              <w:jc w:val="center"/>
            </w:pPr>
            <w:bookmarkStart w:id="7225" w:name="39666"/>
            <w:bookmarkEnd w:id="7225"/>
            <w:r>
              <w:t>- " -</w:t>
            </w:r>
          </w:p>
        </w:tc>
        <w:tc>
          <w:tcPr>
            <w:tcW w:w="750" w:type="pct"/>
            <w:hideMark/>
          </w:tcPr>
          <w:p w:rsidR="00BC0C72" w:rsidRDefault="008D5CF6">
            <w:pPr>
              <w:pStyle w:val="a5"/>
              <w:jc w:val="center"/>
            </w:pPr>
            <w:bookmarkStart w:id="7226" w:name="39667"/>
            <w:bookmarkEnd w:id="7226"/>
            <w:r>
              <w:t>9</w:t>
            </w:r>
          </w:p>
        </w:tc>
      </w:tr>
      <w:tr w:rsidR="00BC0C72" w:rsidTr="00181458">
        <w:trPr>
          <w:divId w:val="1237204249"/>
        </w:trPr>
        <w:tc>
          <w:tcPr>
            <w:tcW w:w="900" w:type="pct"/>
            <w:hideMark/>
          </w:tcPr>
          <w:p w:rsidR="00BC0C72" w:rsidRDefault="008D5CF6">
            <w:pPr>
              <w:pStyle w:val="a5"/>
            </w:pPr>
            <w:bookmarkStart w:id="7227" w:name="39668"/>
            <w:bookmarkEnd w:id="7227"/>
            <w:r>
              <w:t> </w:t>
            </w:r>
          </w:p>
        </w:tc>
        <w:tc>
          <w:tcPr>
            <w:tcW w:w="2600" w:type="pct"/>
            <w:hideMark/>
          </w:tcPr>
          <w:p w:rsidR="00BC0C72" w:rsidRDefault="008D5CF6">
            <w:pPr>
              <w:pStyle w:val="a5"/>
            </w:pPr>
            <w:bookmarkStart w:id="7228" w:name="39669"/>
            <w:bookmarkEnd w:id="7228"/>
            <w:r>
              <w:t>сплави нікелеві у вигляді пруткової заготовки, прутки</w:t>
            </w:r>
          </w:p>
        </w:tc>
        <w:tc>
          <w:tcPr>
            <w:tcW w:w="750" w:type="pct"/>
            <w:hideMark/>
          </w:tcPr>
          <w:p w:rsidR="00BC0C72" w:rsidRDefault="008D5CF6">
            <w:pPr>
              <w:pStyle w:val="a5"/>
              <w:jc w:val="center"/>
            </w:pPr>
            <w:bookmarkStart w:id="7229" w:name="39670"/>
            <w:bookmarkEnd w:id="7229"/>
            <w:r>
              <w:t>- " -</w:t>
            </w:r>
          </w:p>
        </w:tc>
        <w:tc>
          <w:tcPr>
            <w:tcW w:w="750" w:type="pct"/>
            <w:hideMark/>
          </w:tcPr>
          <w:p w:rsidR="00BC0C72" w:rsidRDefault="008D5CF6">
            <w:pPr>
              <w:pStyle w:val="a5"/>
              <w:jc w:val="center"/>
            </w:pPr>
            <w:bookmarkStart w:id="7230" w:name="39671"/>
            <w:bookmarkEnd w:id="7230"/>
            <w:r>
              <w:t>1120</w:t>
            </w:r>
          </w:p>
        </w:tc>
      </w:tr>
      <w:tr w:rsidR="00BC0C72" w:rsidTr="00181458">
        <w:trPr>
          <w:divId w:val="1237204249"/>
        </w:trPr>
        <w:tc>
          <w:tcPr>
            <w:tcW w:w="900" w:type="pct"/>
            <w:hideMark/>
          </w:tcPr>
          <w:p w:rsidR="00BC0C72" w:rsidRDefault="008D5CF6">
            <w:pPr>
              <w:pStyle w:val="a5"/>
            </w:pPr>
            <w:bookmarkStart w:id="7231" w:name="39672"/>
            <w:bookmarkEnd w:id="7231"/>
            <w:r>
              <w:t> </w:t>
            </w:r>
          </w:p>
        </w:tc>
        <w:tc>
          <w:tcPr>
            <w:tcW w:w="2600" w:type="pct"/>
            <w:hideMark/>
          </w:tcPr>
          <w:p w:rsidR="00BC0C72" w:rsidRDefault="008D5CF6">
            <w:pPr>
              <w:pStyle w:val="a5"/>
            </w:pPr>
            <w:bookmarkStart w:id="7232" w:name="39673"/>
            <w:bookmarkEnd w:id="7232"/>
            <w:r>
              <w:t>сплави нікелеві у вигляді чушки, у тому числі проби (зразки)</w:t>
            </w:r>
          </w:p>
        </w:tc>
        <w:tc>
          <w:tcPr>
            <w:tcW w:w="750" w:type="pct"/>
            <w:hideMark/>
          </w:tcPr>
          <w:p w:rsidR="00BC0C72" w:rsidRDefault="008D5CF6">
            <w:pPr>
              <w:pStyle w:val="a5"/>
              <w:jc w:val="center"/>
            </w:pPr>
            <w:bookmarkStart w:id="7233" w:name="39674"/>
            <w:bookmarkEnd w:id="7233"/>
            <w:r>
              <w:t>- " -</w:t>
            </w:r>
          </w:p>
        </w:tc>
        <w:tc>
          <w:tcPr>
            <w:tcW w:w="750" w:type="pct"/>
            <w:hideMark/>
          </w:tcPr>
          <w:p w:rsidR="00BC0C72" w:rsidRDefault="008D5CF6">
            <w:pPr>
              <w:pStyle w:val="a5"/>
              <w:jc w:val="center"/>
            </w:pPr>
            <w:bookmarkStart w:id="7234" w:name="39675"/>
            <w:bookmarkEnd w:id="7234"/>
            <w:r>
              <w:t>400</w:t>
            </w:r>
          </w:p>
        </w:tc>
      </w:tr>
      <w:tr w:rsidR="00BC0C72" w:rsidTr="00181458">
        <w:trPr>
          <w:divId w:val="1237204249"/>
        </w:trPr>
        <w:tc>
          <w:tcPr>
            <w:tcW w:w="900" w:type="pct"/>
            <w:hideMark/>
          </w:tcPr>
          <w:p w:rsidR="00BC0C72" w:rsidRDefault="008D5CF6">
            <w:pPr>
              <w:pStyle w:val="a5"/>
            </w:pPr>
            <w:bookmarkStart w:id="7235" w:name="39676"/>
            <w:bookmarkEnd w:id="7235"/>
            <w:r>
              <w:lastRenderedPageBreak/>
              <w:t>7504 00 00 00</w:t>
            </w:r>
          </w:p>
        </w:tc>
        <w:tc>
          <w:tcPr>
            <w:tcW w:w="2600" w:type="pct"/>
            <w:hideMark/>
          </w:tcPr>
          <w:p w:rsidR="00BC0C72" w:rsidRDefault="008D5CF6">
            <w:pPr>
              <w:pStyle w:val="a5"/>
            </w:pPr>
            <w:bookmarkStart w:id="7236" w:name="39677"/>
            <w:bookmarkEnd w:id="7236"/>
            <w:r>
              <w:t>Порошки та луска нікелеві:</w:t>
            </w:r>
          </w:p>
        </w:tc>
        <w:tc>
          <w:tcPr>
            <w:tcW w:w="750" w:type="pct"/>
            <w:hideMark/>
          </w:tcPr>
          <w:p w:rsidR="00BC0C72" w:rsidRDefault="008D5CF6">
            <w:pPr>
              <w:pStyle w:val="a5"/>
              <w:jc w:val="center"/>
            </w:pPr>
            <w:bookmarkStart w:id="7237" w:name="39678"/>
            <w:bookmarkEnd w:id="7237"/>
            <w:r>
              <w:t> </w:t>
            </w:r>
          </w:p>
        </w:tc>
        <w:tc>
          <w:tcPr>
            <w:tcW w:w="750" w:type="pct"/>
            <w:hideMark/>
          </w:tcPr>
          <w:p w:rsidR="00BC0C72" w:rsidRDefault="008D5CF6">
            <w:pPr>
              <w:pStyle w:val="a5"/>
              <w:jc w:val="center"/>
            </w:pPr>
            <w:bookmarkStart w:id="7238" w:name="39679"/>
            <w:bookmarkEnd w:id="7238"/>
            <w:r>
              <w:t> </w:t>
            </w:r>
          </w:p>
        </w:tc>
      </w:tr>
      <w:tr w:rsidR="00BC0C72" w:rsidTr="00181458">
        <w:trPr>
          <w:divId w:val="1237204249"/>
        </w:trPr>
        <w:tc>
          <w:tcPr>
            <w:tcW w:w="900" w:type="pct"/>
            <w:hideMark/>
          </w:tcPr>
          <w:p w:rsidR="00BC0C72" w:rsidRDefault="008D5CF6">
            <w:pPr>
              <w:pStyle w:val="a5"/>
            </w:pPr>
            <w:bookmarkStart w:id="7239" w:name="39680"/>
            <w:bookmarkEnd w:id="7239"/>
            <w:r>
              <w:t> </w:t>
            </w:r>
          </w:p>
        </w:tc>
        <w:tc>
          <w:tcPr>
            <w:tcW w:w="2600" w:type="pct"/>
            <w:hideMark/>
          </w:tcPr>
          <w:p w:rsidR="00BC0C72" w:rsidRDefault="008D5CF6">
            <w:pPr>
              <w:pStyle w:val="a5"/>
            </w:pPr>
            <w:bookmarkStart w:id="7240" w:name="39681"/>
            <w:bookmarkEnd w:id="7240"/>
            <w:r>
              <w:t>порошки нікелеві</w:t>
            </w:r>
          </w:p>
        </w:tc>
        <w:tc>
          <w:tcPr>
            <w:tcW w:w="750" w:type="pct"/>
            <w:hideMark/>
          </w:tcPr>
          <w:p w:rsidR="00BC0C72" w:rsidRDefault="008D5CF6">
            <w:pPr>
              <w:pStyle w:val="a5"/>
              <w:jc w:val="center"/>
            </w:pPr>
            <w:bookmarkStart w:id="7241" w:name="39682"/>
            <w:bookmarkEnd w:id="7241"/>
            <w:r>
              <w:t>тонн</w:t>
            </w:r>
          </w:p>
        </w:tc>
        <w:tc>
          <w:tcPr>
            <w:tcW w:w="750" w:type="pct"/>
            <w:hideMark/>
          </w:tcPr>
          <w:p w:rsidR="00BC0C72" w:rsidRDefault="008D5CF6">
            <w:pPr>
              <w:pStyle w:val="a5"/>
              <w:jc w:val="center"/>
            </w:pPr>
            <w:bookmarkStart w:id="7242" w:name="39683"/>
            <w:bookmarkEnd w:id="7242"/>
            <w:r>
              <w:t>36</w:t>
            </w:r>
          </w:p>
        </w:tc>
      </w:tr>
      <w:tr w:rsidR="00BC0C72" w:rsidTr="00181458">
        <w:trPr>
          <w:divId w:val="1237204249"/>
        </w:trPr>
        <w:tc>
          <w:tcPr>
            <w:tcW w:w="900" w:type="pct"/>
            <w:hideMark/>
          </w:tcPr>
          <w:p w:rsidR="00BC0C72" w:rsidRDefault="008D5CF6">
            <w:pPr>
              <w:pStyle w:val="a5"/>
            </w:pPr>
            <w:bookmarkStart w:id="7243" w:name="39684"/>
            <w:bookmarkEnd w:id="7243"/>
            <w:r>
              <w:t>7505</w:t>
            </w:r>
          </w:p>
        </w:tc>
        <w:tc>
          <w:tcPr>
            <w:tcW w:w="2600" w:type="pct"/>
            <w:hideMark/>
          </w:tcPr>
          <w:p w:rsidR="00BC0C72" w:rsidRDefault="008D5CF6">
            <w:pPr>
              <w:pStyle w:val="a5"/>
            </w:pPr>
            <w:bookmarkStart w:id="7244" w:name="39685"/>
            <w:bookmarkEnd w:id="7244"/>
            <w:r>
              <w:t>Прутки, бруски, профілі та дріт нікелеві:</w:t>
            </w:r>
          </w:p>
        </w:tc>
        <w:tc>
          <w:tcPr>
            <w:tcW w:w="750" w:type="pct"/>
            <w:hideMark/>
          </w:tcPr>
          <w:p w:rsidR="00BC0C72" w:rsidRDefault="008D5CF6">
            <w:pPr>
              <w:pStyle w:val="a5"/>
              <w:jc w:val="center"/>
            </w:pPr>
            <w:bookmarkStart w:id="7245" w:name="39686"/>
            <w:bookmarkEnd w:id="7245"/>
            <w:r>
              <w:t> </w:t>
            </w:r>
          </w:p>
        </w:tc>
        <w:tc>
          <w:tcPr>
            <w:tcW w:w="750" w:type="pct"/>
            <w:hideMark/>
          </w:tcPr>
          <w:p w:rsidR="00BC0C72" w:rsidRDefault="008D5CF6">
            <w:pPr>
              <w:pStyle w:val="a5"/>
              <w:jc w:val="center"/>
            </w:pPr>
            <w:bookmarkStart w:id="7246" w:name="39687"/>
            <w:bookmarkEnd w:id="7246"/>
            <w:r>
              <w:t> </w:t>
            </w:r>
          </w:p>
        </w:tc>
      </w:tr>
      <w:tr w:rsidR="00BC0C72" w:rsidTr="00181458">
        <w:trPr>
          <w:divId w:val="1237204249"/>
        </w:trPr>
        <w:tc>
          <w:tcPr>
            <w:tcW w:w="900" w:type="pct"/>
            <w:hideMark/>
          </w:tcPr>
          <w:p w:rsidR="00BC0C72" w:rsidRDefault="008D5CF6">
            <w:pPr>
              <w:pStyle w:val="a5"/>
            </w:pPr>
            <w:bookmarkStart w:id="7247" w:name="39688"/>
            <w:bookmarkEnd w:id="7247"/>
            <w:r>
              <w:t> </w:t>
            </w:r>
          </w:p>
        </w:tc>
        <w:tc>
          <w:tcPr>
            <w:tcW w:w="2600" w:type="pct"/>
            <w:hideMark/>
          </w:tcPr>
          <w:p w:rsidR="00BC0C72" w:rsidRDefault="008D5CF6">
            <w:pPr>
              <w:pStyle w:val="a5"/>
            </w:pPr>
            <w:bookmarkStart w:id="7248" w:name="39689"/>
            <w:bookmarkEnd w:id="7248"/>
            <w:r>
              <w:t>прокат жаростійкий</w:t>
            </w:r>
          </w:p>
        </w:tc>
        <w:tc>
          <w:tcPr>
            <w:tcW w:w="750" w:type="pct"/>
            <w:hideMark/>
          </w:tcPr>
          <w:p w:rsidR="00BC0C72" w:rsidRDefault="008D5CF6">
            <w:pPr>
              <w:pStyle w:val="a5"/>
              <w:jc w:val="center"/>
            </w:pPr>
            <w:bookmarkStart w:id="7249" w:name="39690"/>
            <w:bookmarkEnd w:id="7249"/>
            <w:r>
              <w:t>- " -</w:t>
            </w:r>
          </w:p>
        </w:tc>
        <w:tc>
          <w:tcPr>
            <w:tcW w:w="750" w:type="pct"/>
            <w:hideMark/>
          </w:tcPr>
          <w:p w:rsidR="00BC0C72" w:rsidRDefault="008D5CF6">
            <w:pPr>
              <w:pStyle w:val="a5"/>
              <w:jc w:val="center"/>
            </w:pPr>
            <w:bookmarkStart w:id="7250" w:name="39691"/>
            <w:bookmarkEnd w:id="7250"/>
            <w:r>
              <w:t>400</w:t>
            </w:r>
          </w:p>
        </w:tc>
      </w:tr>
      <w:tr w:rsidR="00BC0C72" w:rsidTr="00181458">
        <w:trPr>
          <w:divId w:val="1237204249"/>
        </w:trPr>
        <w:tc>
          <w:tcPr>
            <w:tcW w:w="900" w:type="pct"/>
            <w:hideMark/>
          </w:tcPr>
          <w:p w:rsidR="00BC0C72" w:rsidRDefault="008D5CF6">
            <w:pPr>
              <w:pStyle w:val="a5"/>
            </w:pPr>
            <w:bookmarkStart w:id="7251" w:name="39692"/>
            <w:bookmarkEnd w:id="7251"/>
            <w:r>
              <w:t> </w:t>
            </w:r>
          </w:p>
        </w:tc>
        <w:tc>
          <w:tcPr>
            <w:tcW w:w="2600" w:type="pct"/>
            <w:hideMark/>
          </w:tcPr>
          <w:p w:rsidR="00BC0C72" w:rsidRDefault="008D5CF6">
            <w:pPr>
              <w:pStyle w:val="a5"/>
            </w:pPr>
            <w:bookmarkStart w:id="7252" w:name="39693"/>
            <w:bookmarkEnd w:id="7252"/>
            <w:r>
              <w:t>прутки, бруски, профілі та дріт нікелеві, прутки з нікелевого сплаву:</w:t>
            </w:r>
          </w:p>
        </w:tc>
        <w:tc>
          <w:tcPr>
            <w:tcW w:w="750" w:type="pct"/>
            <w:hideMark/>
          </w:tcPr>
          <w:p w:rsidR="00BC0C72" w:rsidRDefault="008D5CF6">
            <w:pPr>
              <w:pStyle w:val="a5"/>
              <w:jc w:val="center"/>
            </w:pPr>
            <w:bookmarkStart w:id="7253" w:name="39694"/>
            <w:bookmarkEnd w:id="7253"/>
            <w:r>
              <w:t>- " -</w:t>
            </w:r>
          </w:p>
        </w:tc>
        <w:tc>
          <w:tcPr>
            <w:tcW w:w="750" w:type="pct"/>
            <w:hideMark/>
          </w:tcPr>
          <w:p w:rsidR="00BC0C72" w:rsidRDefault="008D5CF6">
            <w:pPr>
              <w:pStyle w:val="a5"/>
              <w:jc w:val="center"/>
            </w:pPr>
            <w:bookmarkStart w:id="7254" w:name="39695"/>
            <w:bookmarkEnd w:id="7254"/>
            <w:r>
              <w:t>800</w:t>
            </w:r>
          </w:p>
        </w:tc>
      </w:tr>
      <w:tr w:rsidR="00BC0C72" w:rsidTr="00181458">
        <w:trPr>
          <w:divId w:val="1237204249"/>
        </w:trPr>
        <w:tc>
          <w:tcPr>
            <w:tcW w:w="900" w:type="pct"/>
            <w:hideMark/>
          </w:tcPr>
          <w:p w:rsidR="00BC0C72" w:rsidRDefault="008D5CF6">
            <w:pPr>
              <w:pStyle w:val="a5"/>
            </w:pPr>
            <w:bookmarkStart w:id="7255" w:name="39696"/>
            <w:bookmarkEnd w:id="7255"/>
            <w:r>
              <w:t> </w:t>
            </w:r>
          </w:p>
        </w:tc>
        <w:tc>
          <w:tcPr>
            <w:tcW w:w="2600" w:type="pct"/>
            <w:hideMark/>
          </w:tcPr>
          <w:p w:rsidR="00BC0C72" w:rsidRDefault="008D5CF6">
            <w:pPr>
              <w:pStyle w:val="a5"/>
            </w:pPr>
            <w:bookmarkStart w:id="7256" w:name="39697"/>
            <w:bookmarkEnd w:id="7256"/>
            <w:r>
              <w:t>пруток з нікелевого сплаву ХН78Т</w:t>
            </w:r>
          </w:p>
        </w:tc>
        <w:tc>
          <w:tcPr>
            <w:tcW w:w="750" w:type="pct"/>
            <w:hideMark/>
          </w:tcPr>
          <w:p w:rsidR="00BC0C72" w:rsidRDefault="008D5CF6">
            <w:pPr>
              <w:pStyle w:val="a5"/>
              <w:jc w:val="center"/>
            </w:pPr>
            <w:bookmarkStart w:id="7257" w:name="39698"/>
            <w:bookmarkEnd w:id="7257"/>
            <w:r>
              <w:t>- " -</w:t>
            </w:r>
          </w:p>
        </w:tc>
        <w:tc>
          <w:tcPr>
            <w:tcW w:w="750" w:type="pct"/>
            <w:hideMark/>
          </w:tcPr>
          <w:p w:rsidR="00BC0C72" w:rsidRDefault="008D5CF6">
            <w:pPr>
              <w:pStyle w:val="a5"/>
              <w:jc w:val="center"/>
            </w:pPr>
            <w:bookmarkStart w:id="7258" w:name="39699"/>
            <w:bookmarkEnd w:id="7258"/>
            <w:r>
              <w:t>5</w:t>
            </w:r>
          </w:p>
        </w:tc>
      </w:tr>
      <w:tr w:rsidR="00BC0C72" w:rsidTr="00181458">
        <w:trPr>
          <w:divId w:val="1237204249"/>
        </w:trPr>
        <w:tc>
          <w:tcPr>
            <w:tcW w:w="900" w:type="pct"/>
            <w:hideMark/>
          </w:tcPr>
          <w:p w:rsidR="00BC0C72" w:rsidRDefault="008D5CF6">
            <w:pPr>
              <w:pStyle w:val="a5"/>
            </w:pPr>
            <w:bookmarkStart w:id="7259" w:name="39700"/>
            <w:bookmarkEnd w:id="7259"/>
            <w:r>
              <w:t> </w:t>
            </w:r>
          </w:p>
        </w:tc>
        <w:tc>
          <w:tcPr>
            <w:tcW w:w="2600" w:type="pct"/>
            <w:hideMark/>
          </w:tcPr>
          <w:p w:rsidR="00BC0C72" w:rsidRDefault="008D5CF6">
            <w:pPr>
              <w:pStyle w:val="a5"/>
            </w:pPr>
            <w:bookmarkStart w:id="7260" w:name="39701"/>
            <w:bookmarkEnd w:id="7260"/>
            <w:r>
              <w:t>дріт з нікелевого сплаву 06Х15Н60М15, ХН78Т, ХН60ВТ, ХН50ВМТЮБ, 08Х20Н57М8В8Т3Р</w:t>
            </w:r>
          </w:p>
        </w:tc>
        <w:tc>
          <w:tcPr>
            <w:tcW w:w="750" w:type="pct"/>
            <w:hideMark/>
          </w:tcPr>
          <w:p w:rsidR="00BC0C72" w:rsidRDefault="008D5CF6">
            <w:pPr>
              <w:pStyle w:val="a5"/>
              <w:jc w:val="center"/>
            </w:pPr>
            <w:bookmarkStart w:id="7261" w:name="39702"/>
            <w:bookmarkEnd w:id="7261"/>
            <w:r>
              <w:t>- " -</w:t>
            </w:r>
          </w:p>
        </w:tc>
        <w:tc>
          <w:tcPr>
            <w:tcW w:w="750" w:type="pct"/>
            <w:hideMark/>
          </w:tcPr>
          <w:p w:rsidR="00BC0C72" w:rsidRDefault="008D5CF6">
            <w:pPr>
              <w:pStyle w:val="a5"/>
              <w:jc w:val="center"/>
            </w:pPr>
            <w:bookmarkStart w:id="7262" w:name="39703"/>
            <w:bookmarkEnd w:id="7262"/>
            <w:r>
              <w:t>10</w:t>
            </w:r>
          </w:p>
        </w:tc>
      </w:tr>
      <w:tr w:rsidR="00BC0C72" w:rsidTr="00181458">
        <w:trPr>
          <w:divId w:val="1237204249"/>
        </w:trPr>
        <w:tc>
          <w:tcPr>
            <w:tcW w:w="900" w:type="pct"/>
            <w:hideMark/>
          </w:tcPr>
          <w:p w:rsidR="00BC0C72" w:rsidRDefault="008D5CF6">
            <w:pPr>
              <w:pStyle w:val="a5"/>
            </w:pPr>
            <w:bookmarkStart w:id="7263" w:name="39704"/>
            <w:bookmarkEnd w:id="7263"/>
            <w:r>
              <w:t>7506</w:t>
            </w:r>
          </w:p>
        </w:tc>
        <w:tc>
          <w:tcPr>
            <w:tcW w:w="2600" w:type="pct"/>
            <w:hideMark/>
          </w:tcPr>
          <w:p w:rsidR="00BC0C72" w:rsidRDefault="008D5CF6">
            <w:pPr>
              <w:pStyle w:val="a5"/>
            </w:pPr>
            <w:bookmarkStart w:id="7264" w:name="39705"/>
            <w:bookmarkEnd w:id="7264"/>
            <w:r>
              <w:t>Плити, листи, стрічки та фольга нікелеві:</w:t>
            </w:r>
          </w:p>
        </w:tc>
        <w:tc>
          <w:tcPr>
            <w:tcW w:w="750" w:type="pct"/>
            <w:hideMark/>
          </w:tcPr>
          <w:p w:rsidR="00BC0C72" w:rsidRDefault="008D5CF6">
            <w:pPr>
              <w:pStyle w:val="a5"/>
              <w:jc w:val="center"/>
            </w:pPr>
            <w:bookmarkStart w:id="7265" w:name="39706"/>
            <w:bookmarkEnd w:id="7265"/>
            <w:r>
              <w:t> </w:t>
            </w:r>
          </w:p>
        </w:tc>
        <w:tc>
          <w:tcPr>
            <w:tcW w:w="750" w:type="pct"/>
            <w:hideMark/>
          </w:tcPr>
          <w:p w:rsidR="00BC0C72" w:rsidRDefault="008D5CF6">
            <w:pPr>
              <w:pStyle w:val="a5"/>
              <w:jc w:val="center"/>
            </w:pPr>
            <w:bookmarkStart w:id="7266" w:name="39707"/>
            <w:bookmarkEnd w:id="7266"/>
            <w:r>
              <w:t> </w:t>
            </w:r>
          </w:p>
        </w:tc>
      </w:tr>
      <w:tr w:rsidR="00BC0C72" w:rsidTr="00181458">
        <w:trPr>
          <w:divId w:val="1237204249"/>
        </w:trPr>
        <w:tc>
          <w:tcPr>
            <w:tcW w:w="900" w:type="pct"/>
            <w:hideMark/>
          </w:tcPr>
          <w:p w:rsidR="00BC0C72" w:rsidRDefault="008D5CF6">
            <w:pPr>
              <w:pStyle w:val="a5"/>
            </w:pPr>
            <w:bookmarkStart w:id="7267" w:name="39708"/>
            <w:bookmarkEnd w:id="7267"/>
            <w:r>
              <w:t> </w:t>
            </w:r>
          </w:p>
        </w:tc>
        <w:tc>
          <w:tcPr>
            <w:tcW w:w="2600" w:type="pct"/>
            <w:hideMark/>
          </w:tcPr>
          <w:p w:rsidR="00BC0C72" w:rsidRDefault="008D5CF6">
            <w:pPr>
              <w:pStyle w:val="a5"/>
            </w:pPr>
            <w:bookmarkStart w:id="7268" w:name="39709"/>
            <w:bookmarkEnd w:id="7268"/>
            <w:r>
              <w:t>стрічки нікелеві (з нікелю нелегованого)</w:t>
            </w:r>
          </w:p>
        </w:tc>
        <w:tc>
          <w:tcPr>
            <w:tcW w:w="750" w:type="pct"/>
            <w:hideMark/>
          </w:tcPr>
          <w:p w:rsidR="00BC0C72" w:rsidRDefault="008D5CF6">
            <w:pPr>
              <w:pStyle w:val="a5"/>
              <w:jc w:val="center"/>
            </w:pPr>
            <w:bookmarkStart w:id="7269" w:name="39710"/>
            <w:bookmarkEnd w:id="7269"/>
            <w:r>
              <w:t>- " -</w:t>
            </w:r>
          </w:p>
        </w:tc>
        <w:tc>
          <w:tcPr>
            <w:tcW w:w="750" w:type="pct"/>
            <w:hideMark/>
          </w:tcPr>
          <w:p w:rsidR="00BC0C72" w:rsidRDefault="008D5CF6">
            <w:pPr>
              <w:pStyle w:val="a5"/>
              <w:jc w:val="center"/>
            </w:pPr>
            <w:bookmarkStart w:id="7270" w:name="39711"/>
            <w:bookmarkEnd w:id="7270"/>
            <w:r>
              <w:t>9</w:t>
            </w:r>
          </w:p>
        </w:tc>
      </w:tr>
      <w:tr w:rsidR="00BC0C72" w:rsidTr="00181458">
        <w:trPr>
          <w:divId w:val="1237204249"/>
        </w:trPr>
        <w:tc>
          <w:tcPr>
            <w:tcW w:w="900" w:type="pct"/>
            <w:hideMark/>
          </w:tcPr>
          <w:p w:rsidR="00BC0C72" w:rsidRDefault="008D5CF6">
            <w:pPr>
              <w:pStyle w:val="a5"/>
            </w:pPr>
            <w:bookmarkStart w:id="7271" w:name="39712"/>
            <w:bookmarkEnd w:id="7271"/>
            <w:r>
              <w:t> </w:t>
            </w:r>
          </w:p>
        </w:tc>
        <w:tc>
          <w:tcPr>
            <w:tcW w:w="2600" w:type="pct"/>
            <w:hideMark/>
          </w:tcPr>
          <w:p w:rsidR="00BC0C72" w:rsidRDefault="008D5CF6">
            <w:pPr>
              <w:pStyle w:val="a5"/>
            </w:pPr>
            <w:bookmarkStart w:id="7272" w:name="39713"/>
            <w:bookmarkEnd w:id="7272"/>
            <w:r>
              <w:t>листовий прокат ЭИ435 холоднокатаний завтовшки 0,8 - 3,9 мм</w:t>
            </w:r>
          </w:p>
        </w:tc>
        <w:tc>
          <w:tcPr>
            <w:tcW w:w="750" w:type="pct"/>
            <w:hideMark/>
          </w:tcPr>
          <w:p w:rsidR="00BC0C72" w:rsidRDefault="008D5CF6">
            <w:pPr>
              <w:pStyle w:val="a5"/>
              <w:jc w:val="center"/>
            </w:pPr>
            <w:bookmarkStart w:id="7273" w:name="39714"/>
            <w:bookmarkEnd w:id="7273"/>
            <w:r>
              <w:t>- " -</w:t>
            </w:r>
          </w:p>
        </w:tc>
        <w:tc>
          <w:tcPr>
            <w:tcW w:w="750" w:type="pct"/>
            <w:hideMark/>
          </w:tcPr>
          <w:p w:rsidR="00BC0C72" w:rsidRDefault="008D5CF6">
            <w:pPr>
              <w:pStyle w:val="a5"/>
              <w:jc w:val="center"/>
            </w:pPr>
            <w:bookmarkStart w:id="7274" w:name="39715"/>
            <w:bookmarkEnd w:id="7274"/>
            <w:r>
              <w:t>30</w:t>
            </w:r>
          </w:p>
        </w:tc>
      </w:tr>
      <w:tr w:rsidR="00BC0C72" w:rsidTr="00181458">
        <w:trPr>
          <w:divId w:val="1237204249"/>
        </w:trPr>
        <w:tc>
          <w:tcPr>
            <w:tcW w:w="900" w:type="pct"/>
            <w:hideMark/>
          </w:tcPr>
          <w:p w:rsidR="00BC0C72" w:rsidRDefault="008D5CF6">
            <w:pPr>
              <w:pStyle w:val="a5"/>
            </w:pPr>
            <w:bookmarkStart w:id="7275" w:name="39716"/>
            <w:bookmarkEnd w:id="7275"/>
            <w:r>
              <w:t> </w:t>
            </w:r>
          </w:p>
        </w:tc>
        <w:tc>
          <w:tcPr>
            <w:tcW w:w="2600" w:type="pct"/>
            <w:hideMark/>
          </w:tcPr>
          <w:p w:rsidR="00BC0C72" w:rsidRDefault="008D5CF6">
            <w:pPr>
              <w:pStyle w:val="a5"/>
            </w:pPr>
            <w:bookmarkStart w:id="7276" w:name="39717"/>
            <w:bookmarkEnd w:id="7276"/>
            <w:r>
              <w:t>листовий прокат ЭИ435 гарячекатаний завтовшки 4 - 30 мм</w:t>
            </w:r>
          </w:p>
        </w:tc>
        <w:tc>
          <w:tcPr>
            <w:tcW w:w="750" w:type="pct"/>
            <w:hideMark/>
          </w:tcPr>
          <w:p w:rsidR="00BC0C72" w:rsidRDefault="008D5CF6">
            <w:pPr>
              <w:pStyle w:val="a5"/>
              <w:jc w:val="center"/>
            </w:pPr>
            <w:bookmarkStart w:id="7277" w:name="39718"/>
            <w:bookmarkEnd w:id="7277"/>
            <w:r>
              <w:t>- " -</w:t>
            </w:r>
          </w:p>
        </w:tc>
        <w:tc>
          <w:tcPr>
            <w:tcW w:w="750" w:type="pct"/>
            <w:hideMark/>
          </w:tcPr>
          <w:p w:rsidR="00BC0C72" w:rsidRDefault="008D5CF6">
            <w:pPr>
              <w:pStyle w:val="a5"/>
              <w:jc w:val="center"/>
            </w:pPr>
            <w:bookmarkStart w:id="7278" w:name="39719"/>
            <w:bookmarkEnd w:id="7278"/>
            <w:r>
              <w:t>30</w:t>
            </w:r>
          </w:p>
        </w:tc>
      </w:tr>
      <w:tr w:rsidR="00BC0C72" w:rsidTr="00181458">
        <w:trPr>
          <w:divId w:val="1237204249"/>
        </w:trPr>
        <w:tc>
          <w:tcPr>
            <w:tcW w:w="900" w:type="pct"/>
            <w:hideMark/>
          </w:tcPr>
          <w:p w:rsidR="00BC0C72" w:rsidRDefault="008D5CF6">
            <w:pPr>
              <w:pStyle w:val="a5"/>
            </w:pPr>
            <w:bookmarkStart w:id="7279" w:name="39720"/>
            <w:bookmarkEnd w:id="7279"/>
            <w:r>
              <w:t> </w:t>
            </w:r>
          </w:p>
        </w:tc>
        <w:tc>
          <w:tcPr>
            <w:tcW w:w="2600" w:type="pct"/>
            <w:hideMark/>
          </w:tcPr>
          <w:p w:rsidR="00BC0C72" w:rsidRDefault="008D5CF6">
            <w:pPr>
              <w:pStyle w:val="a5"/>
            </w:pPr>
            <w:bookmarkStart w:id="7280" w:name="39721"/>
            <w:bookmarkEnd w:id="7280"/>
            <w:r>
              <w:t>листовий прокат ЭП648ВИ холоднокатаний завтовшки 0,8 - 3,9 мм</w:t>
            </w:r>
          </w:p>
        </w:tc>
        <w:tc>
          <w:tcPr>
            <w:tcW w:w="750" w:type="pct"/>
            <w:hideMark/>
          </w:tcPr>
          <w:p w:rsidR="00BC0C72" w:rsidRDefault="008D5CF6">
            <w:pPr>
              <w:pStyle w:val="a5"/>
              <w:jc w:val="center"/>
            </w:pPr>
            <w:bookmarkStart w:id="7281" w:name="39722"/>
            <w:bookmarkEnd w:id="7281"/>
            <w:r>
              <w:t>- " -</w:t>
            </w:r>
          </w:p>
        </w:tc>
        <w:tc>
          <w:tcPr>
            <w:tcW w:w="750" w:type="pct"/>
            <w:hideMark/>
          </w:tcPr>
          <w:p w:rsidR="00BC0C72" w:rsidRDefault="008D5CF6">
            <w:pPr>
              <w:pStyle w:val="a5"/>
              <w:jc w:val="center"/>
            </w:pPr>
            <w:bookmarkStart w:id="7282" w:name="39723"/>
            <w:bookmarkEnd w:id="7282"/>
            <w:r>
              <w:t>30</w:t>
            </w:r>
          </w:p>
        </w:tc>
      </w:tr>
      <w:tr w:rsidR="00BC0C72" w:rsidTr="00181458">
        <w:trPr>
          <w:divId w:val="1237204249"/>
        </w:trPr>
        <w:tc>
          <w:tcPr>
            <w:tcW w:w="900" w:type="pct"/>
            <w:hideMark/>
          </w:tcPr>
          <w:p w:rsidR="00BC0C72" w:rsidRDefault="008D5CF6">
            <w:pPr>
              <w:pStyle w:val="a5"/>
            </w:pPr>
            <w:bookmarkStart w:id="7283" w:name="39724"/>
            <w:bookmarkEnd w:id="7283"/>
            <w:r>
              <w:t> </w:t>
            </w:r>
          </w:p>
        </w:tc>
        <w:tc>
          <w:tcPr>
            <w:tcW w:w="2600" w:type="pct"/>
            <w:hideMark/>
          </w:tcPr>
          <w:p w:rsidR="00BC0C72" w:rsidRDefault="008D5CF6">
            <w:pPr>
              <w:pStyle w:val="a5"/>
            </w:pPr>
            <w:bookmarkStart w:id="7284" w:name="39725"/>
            <w:bookmarkEnd w:id="7284"/>
            <w:r>
              <w:t>листовий прокатЭИ868 холоднокатаний завтовшки 0,8 - 3,9 мм</w:t>
            </w:r>
          </w:p>
        </w:tc>
        <w:tc>
          <w:tcPr>
            <w:tcW w:w="750" w:type="pct"/>
            <w:hideMark/>
          </w:tcPr>
          <w:p w:rsidR="00BC0C72" w:rsidRDefault="008D5CF6">
            <w:pPr>
              <w:pStyle w:val="a5"/>
              <w:jc w:val="center"/>
            </w:pPr>
            <w:bookmarkStart w:id="7285" w:name="39726"/>
            <w:bookmarkEnd w:id="7285"/>
            <w:r>
              <w:t>- " -</w:t>
            </w:r>
          </w:p>
        </w:tc>
        <w:tc>
          <w:tcPr>
            <w:tcW w:w="750" w:type="pct"/>
            <w:hideMark/>
          </w:tcPr>
          <w:p w:rsidR="00BC0C72" w:rsidRDefault="008D5CF6">
            <w:pPr>
              <w:pStyle w:val="a5"/>
              <w:jc w:val="center"/>
            </w:pPr>
            <w:bookmarkStart w:id="7286" w:name="39727"/>
            <w:bookmarkEnd w:id="7286"/>
            <w:r>
              <w:t>25</w:t>
            </w:r>
          </w:p>
        </w:tc>
      </w:tr>
      <w:tr w:rsidR="00BC0C72" w:rsidTr="00181458">
        <w:trPr>
          <w:divId w:val="1237204249"/>
        </w:trPr>
        <w:tc>
          <w:tcPr>
            <w:tcW w:w="900" w:type="pct"/>
            <w:hideMark/>
          </w:tcPr>
          <w:p w:rsidR="00BC0C72" w:rsidRDefault="008D5CF6">
            <w:pPr>
              <w:pStyle w:val="a5"/>
            </w:pPr>
            <w:bookmarkStart w:id="7287" w:name="39728"/>
            <w:bookmarkEnd w:id="7287"/>
            <w:r>
              <w:t> </w:t>
            </w:r>
          </w:p>
        </w:tc>
        <w:tc>
          <w:tcPr>
            <w:tcW w:w="2600" w:type="pct"/>
            <w:hideMark/>
          </w:tcPr>
          <w:p w:rsidR="00BC0C72" w:rsidRDefault="008D5CF6">
            <w:pPr>
              <w:pStyle w:val="a5"/>
            </w:pPr>
            <w:bookmarkStart w:id="7288" w:name="39729"/>
            <w:bookmarkEnd w:id="7288"/>
            <w:r>
              <w:t>листовий прокат ЭИ868 гарячекатаний завтовшки 4 - 14 мм</w:t>
            </w:r>
          </w:p>
        </w:tc>
        <w:tc>
          <w:tcPr>
            <w:tcW w:w="750" w:type="pct"/>
            <w:hideMark/>
          </w:tcPr>
          <w:p w:rsidR="00BC0C72" w:rsidRDefault="008D5CF6">
            <w:pPr>
              <w:pStyle w:val="a5"/>
              <w:jc w:val="center"/>
            </w:pPr>
            <w:bookmarkStart w:id="7289" w:name="39730"/>
            <w:bookmarkEnd w:id="7289"/>
            <w:r>
              <w:t>тонн</w:t>
            </w:r>
          </w:p>
        </w:tc>
        <w:tc>
          <w:tcPr>
            <w:tcW w:w="750" w:type="pct"/>
            <w:hideMark/>
          </w:tcPr>
          <w:p w:rsidR="00BC0C72" w:rsidRDefault="008D5CF6">
            <w:pPr>
              <w:pStyle w:val="a5"/>
              <w:jc w:val="center"/>
            </w:pPr>
            <w:bookmarkStart w:id="7290" w:name="39731"/>
            <w:bookmarkEnd w:id="7290"/>
            <w:r>
              <w:t>20</w:t>
            </w:r>
          </w:p>
        </w:tc>
      </w:tr>
      <w:tr w:rsidR="00BC0C72" w:rsidTr="00181458">
        <w:trPr>
          <w:divId w:val="1237204249"/>
        </w:trPr>
        <w:tc>
          <w:tcPr>
            <w:tcW w:w="900" w:type="pct"/>
            <w:hideMark/>
          </w:tcPr>
          <w:p w:rsidR="00BC0C72" w:rsidRDefault="008D5CF6">
            <w:pPr>
              <w:pStyle w:val="a5"/>
            </w:pPr>
            <w:bookmarkStart w:id="7291" w:name="39732"/>
            <w:bookmarkEnd w:id="7291"/>
            <w:r>
              <w:t> </w:t>
            </w:r>
          </w:p>
        </w:tc>
        <w:tc>
          <w:tcPr>
            <w:tcW w:w="2600" w:type="pct"/>
            <w:hideMark/>
          </w:tcPr>
          <w:p w:rsidR="00BC0C72" w:rsidRDefault="008D5CF6">
            <w:pPr>
              <w:pStyle w:val="a5"/>
            </w:pPr>
            <w:bookmarkStart w:id="7292" w:name="39733"/>
            <w:bookmarkEnd w:id="7292"/>
            <w:r>
              <w:t>стрічка з нікелевого сплаву ХН78Т, ХН60ВТ завтовшки 0,05 - 0,8 мм</w:t>
            </w:r>
          </w:p>
        </w:tc>
        <w:tc>
          <w:tcPr>
            <w:tcW w:w="750" w:type="pct"/>
            <w:hideMark/>
          </w:tcPr>
          <w:p w:rsidR="00BC0C72" w:rsidRDefault="008D5CF6">
            <w:pPr>
              <w:pStyle w:val="a5"/>
              <w:jc w:val="center"/>
            </w:pPr>
            <w:bookmarkStart w:id="7293" w:name="39734"/>
            <w:bookmarkEnd w:id="7293"/>
            <w:r>
              <w:t>- " -</w:t>
            </w:r>
          </w:p>
        </w:tc>
        <w:tc>
          <w:tcPr>
            <w:tcW w:w="750" w:type="pct"/>
            <w:hideMark/>
          </w:tcPr>
          <w:p w:rsidR="00BC0C72" w:rsidRDefault="008D5CF6">
            <w:pPr>
              <w:pStyle w:val="a5"/>
              <w:jc w:val="center"/>
            </w:pPr>
            <w:bookmarkStart w:id="7294" w:name="39735"/>
            <w:bookmarkEnd w:id="7294"/>
            <w:r>
              <w:t>10</w:t>
            </w:r>
          </w:p>
        </w:tc>
      </w:tr>
      <w:tr w:rsidR="00BC0C72" w:rsidTr="00181458">
        <w:trPr>
          <w:divId w:val="1237204249"/>
        </w:trPr>
        <w:tc>
          <w:tcPr>
            <w:tcW w:w="900" w:type="pct"/>
            <w:hideMark/>
          </w:tcPr>
          <w:p w:rsidR="00BC0C72" w:rsidRDefault="008D5CF6">
            <w:pPr>
              <w:pStyle w:val="a5"/>
            </w:pPr>
            <w:bookmarkStart w:id="7295" w:name="39736"/>
            <w:bookmarkEnd w:id="7295"/>
            <w:r>
              <w:t> </w:t>
            </w:r>
          </w:p>
        </w:tc>
        <w:tc>
          <w:tcPr>
            <w:tcW w:w="2600" w:type="pct"/>
            <w:hideMark/>
          </w:tcPr>
          <w:p w:rsidR="00BC0C72" w:rsidRDefault="008D5CF6">
            <w:pPr>
              <w:pStyle w:val="a5"/>
            </w:pPr>
            <w:bookmarkStart w:id="7296" w:name="39737"/>
            <w:bookmarkEnd w:id="7296"/>
            <w:r>
              <w:t>стрічка з нікелевого сплаву 68НХВКТЮВИ завтовшки 0,2 - 2 мм</w:t>
            </w:r>
          </w:p>
        </w:tc>
        <w:tc>
          <w:tcPr>
            <w:tcW w:w="750" w:type="pct"/>
            <w:hideMark/>
          </w:tcPr>
          <w:p w:rsidR="00BC0C72" w:rsidRDefault="008D5CF6">
            <w:pPr>
              <w:pStyle w:val="a5"/>
              <w:jc w:val="center"/>
            </w:pPr>
            <w:bookmarkStart w:id="7297" w:name="39738"/>
            <w:bookmarkEnd w:id="7297"/>
            <w:r>
              <w:t>- " -</w:t>
            </w:r>
          </w:p>
        </w:tc>
        <w:tc>
          <w:tcPr>
            <w:tcW w:w="750" w:type="pct"/>
            <w:hideMark/>
          </w:tcPr>
          <w:p w:rsidR="00BC0C72" w:rsidRDefault="008D5CF6">
            <w:pPr>
              <w:pStyle w:val="a5"/>
              <w:jc w:val="center"/>
            </w:pPr>
            <w:bookmarkStart w:id="7298" w:name="39739"/>
            <w:bookmarkEnd w:id="7298"/>
            <w:r>
              <w:t>20</w:t>
            </w:r>
          </w:p>
        </w:tc>
      </w:tr>
      <w:tr w:rsidR="00BC0C72" w:rsidTr="00181458">
        <w:trPr>
          <w:divId w:val="1237204249"/>
        </w:trPr>
        <w:tc>
          <w:tcPr>
            <w:tcW w:w="900" w:type="pct"/>
            <w:hideMark/>
          </w:tcPr>
          <w:p w:rsidR="00BC0C72" w:rsidRDefault="008D5CF6">
            <w:pPr>
              <w:pStyle w:val="a5"/>
            </w:pPr>
            <w:bookmarkStart w:id="7299" w:name="39740"/>
            <w:bookmarkEnd w:id="7299"/>
            <w:r>
              <w:t>7508</w:t>
            </w:r>
          </w:p>
        </w:tc>
        <w:tc>
          <w:tcPr>
            <w:tcW w:w="2600" w:type="pct"/>
            <w:hideMark/>
          </w:tcPr>
          <w:p w:rsidR="00BC0C72" w:rsidRDefault="008D5CF6">
            <w:pPr>
              <w:pStyle w:val="a5"/>
            </w:pPr>
            <w:bookmarkStart w:id="7300" w:name="39741"/>
            <w:bookmarkEnd w:id="7300"/>
            <w:r>
              <w:t>Інші вироби нікелеві:</w:t>
            </w:r>
          </w:p>
        </w:tc>
        <w:tc>
          <w:tcPr>
            <w:tcW w:w="750" w:type="pct"/>
            <w:hideMark/>
          </w:tcPr>
          <w:p w:rsidR="00BC0C72" w:rsidRDefault="008D5CF6">
            <w:pPr>
              <w:pStyle w:val="a5"/>
              <w:jc w:val="center"/>
            </w:pPr>
            <w:bookmarkStart w:id="7301" w:name="39742"/>
            <w:bookmarkEnd w:id="7301"/>
            <w:r>
              <w:t> </w:t>
            </w:r>
          </w:p>
        </w:tc>
        <w:tc>
          <w:tcPr>
            <w:tcW w:w="750" w:type="pct"/>
            <w:hideMark/>
          </w:tcPr>
          <w:p w:rsidR="00BC0C72" w:rsidRDefault="008D5CF6">
            <w:pPr>
              <w:pStyle w:val="a5"/>
              <w:jc w:val="center"/>
            </w:pPr>
            <w:bookmarkStart w:id="7302" w:name="39743"/>
            <w:bookmarkEnd w:id="7302"/>
            <w:r>
              <w:t> </w:t>
            </w:r>
          </w:p>
        </w:tc>
      </w:tr>
      <w:tr w:rsidR="00BC0C72" w:rsidTr="00181458">
        <w:trPr>
          <w:divId w:val="1237204249"/>
        </w:trPr>
        <w:tc>
          <w:tcPr>
            <w:tcW w:w="900" w:type="pct"/>
            <w:hideMark/>
          </w:tcPr>
          <w:p w:rsidR="00BC0C72" w:rsidRDefault="008D5CF6">
            <w:pPr>
              <w:pStyle w:val="a5"/>
            </w:pPr>
            <w:bookmarkStart w:id="7303" w:name="39744"/>
            <w:bookmarkEnd w:id="7303"/>
            <w:r>
              <w:t> </w:t>
            </w:r>
          </w:p>
        </w:tc>
        <w:tc>
          <w:tcPr>
            <w:tcW w:w="2600" w:type="pct"/>
            <w:hideMark/>
          </w:tcPr>
          <w:p w:rsidR="00BC0C72" w:rsidRDefault="008D5CF6">
            <w:pPr>
              <w:pStyle w:val="a5"/>
            </w:pPr>
            <w:bookmarkStart w:id="7304" w:name="39745"/>
            <w:bookmarkEnd w:id="7304"/>
            <w:r>
              <w:t>кільця розкатні, розкатні механічно оброблені, зварені,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поковки механічно оброблені, профіль гарячетягнутий мірний, у тому числі проби (зразки)</w:t>
            </w:r>
          </w:p>
        </w:tc>
        <w:tc>
          <w:tcPr>
            <w:tcW w:w="750" w:type="pct"/>
            <w:hideMark/>
          </w:tcPr>
          <w:p w:rsidR="00BC0C72" w:rsidRDefault="008D5CF6">
            <w:pPr>
              <w:pStyle w:val="a5"/>
              <w:jc w:val="center"/>
            </w:pPr>
            <w:bookmarkStart w:id="7305" w:name="39746"/>
            <w:bookmarkEnd w:id="7305"/>
            <w:r>
              <w:t>- " -</w:t>
            </w:r>
          </w:p>
        </w:tc>
        <w:tc>
          <w:tcPr>
            <w:tcW w:w="750" w:type="pct"/>
            <w:hideMark/>
          </w:tcPr>
          <w:p w:rsidR="00BC0C72" w:rsidRDefault="008D5CF6">
            <w:pPr>
              <w:pStyle w:val="a5"/>
              <w:jc w:val="center"/>
            </w:pPr>
            <w:bookmarkStart w:id="7306" w:name="39747"/>
            <w:bookmarkEnd w:id="7306"/>
            <w:r>
              <w:t>1040</w:t>
            </w:r>
          </w:p>
        </w:tc>
      </w:tr>
      <w:tr w:rsidR="00BC0C72" w:rsidTr="00181458">
        <w:trPr>
          <w:divId w:val="1237204249"/>
        </w:trPr>
        <w:tc>
          <w:tcPr>
            <w:tcW w:w="900" w:type="pct"/>
            <w:hideMark/>
          </w:tcPr>
          <w:p w:rsidR="00BC0C72" w:rsidRDefault="008D5CF6">
            <w:pPr>
              <w:pStyle w:val="a5"/>
            </w:pPr>
            <w:bookmarkStart w:id="7307" w:name="39748"/>
            <w:bookmarkEnd w:id="7307"/>
            <w:r>
              <w:t> </w:t>
            </w:r>
          </w:p>
        </w:tc>
        <w:tc>
          <w:tcPr>
            <w:tcW w:w="2600" w:type="pct"/>
            <w:hideMark/>
          </w:tcPr>
          <w:p w:rsidR="00BC0C72" w:rsidRDefault="008D5CF6">
            <w:pPr>
              <w:pStyle w:val="a5"/>
            </w:pPr>
            <w:bookmarkStart w:id="7308" w:name="39749"/>
            <w:bookmarkEnd w:id="7308"/>
            <w:r>
              <w:t>штамповки, поковки, поковки штамповані, заготовки з нікелевого сплаву, заготовки, заготовки дисків, штамповані заготовки валів, герметизовані заготовки, штамповки диску шифру ИШО, заготовки обточені, заготовки механічно оброблені (диски, цапфи, вали) у тому числі проби (зразки, частини) та кільцеві припуски</w:t>
            </w:r>
          </w:p>
        </w:tc>
        <w:tc>
          <w:tcPr>
            <w:tcW w:w="750" w:type="pct"/>
            <w:hideMark/>
          </w:tcPr>
          <w:p w:rsidR="00BC0C72" w:rsidRDefault="008D5CF6">
            <w:pPr>
              <w:pStyle w:val="a5"/>
              <w:jc w:val="center"/>
            </w:pPr>
            <w:bookmarkStart w:id="7309" w:name="39750"/>
            <w:bookmarkEnd w:id="7309"/>
            <w:r>
              <w:t>- " -</w:t>
            </w:r>
          </w:p>
        </w:tc>
        <w:tc>
          <w:tcPr>
            <w:tcW w:w="750" w:type="pct"/>
            <w:hideMark/>
          </w:tcPr>
          <w:p w:rsidR="00BC0C72" w:rsidRDefault="008D5CF6">
            <w:pPr>
              <w:pStyle w:val="a5"/>
              <w:jc w:val="center"/>
            </w:pPr>
            <w:bookmarkStart w:id="7310" w:name="39751"/>
            <w:bookmarkEnd w:id="7310"/>
            <w:r>
              <w:t>5440</w:t>
            </w:r>
          </w:p>
        </w:tc>
      </w:tr>
      <w:tr w:rsidR="00BC0C72" w:rsidTr="00181458">
        <w:trPr>
          <w:divId w:val="1237204249"/>
        </w:trPr>
        <w:tc>
          <w:tcPr>
            <w:tcW w:w="900" w:type="pct"/>
            <w:hideMark/>
          </w:tcPr>
          <w:p w:rsidR="00BC0C72" w:rsidRDefault="008D5CF6">
            <w:pPr>
              <w:pStyle w:val="a5"/>
            </w:pPr>
            <w:bookmarkStart w:id="7311" w:name="39752"/>
            <w:bookmarkEnd w:id="7311"/>
            <w:r>
              <w:t> </w:t>
            </w:r>
          </w:p>
        </w:tc>
        <w:tc>
          <w:tcPr>
            <w:tcW w:w="2600" w:type="pct"/>
            <w:hideMark/>
          </w:tcPr>
          <w:p w:rsidR="00BC0C72" w:rsidRDefault="008D5CF6">
            <w:pPr>
              <w:pStyle w:val="a5"/>
            </w:pPr>
            <w:bookmarkStart w:id="7312" w:name="39753"/>
            <w:bookmarkEnd w:id="7312"/>
            <w:r>
              <w:t>литі пруткові заготовки, прутки</w:t>
            </w:r>
          </w:p>
        </w:tc>
        <w:tc>
          <w:tcPr>
            <w:tcW w:w="750" w:type="pct"/>
            <w:hideMark/>
          </w:tcPr>
          <w:p w:rsidR="00BC0C72" w:rsidRDefault="008D5CF6">
            <w:pPr>
              <w:pStyle w:val="a5"/>
              <w:jc w:val="center"/>
            </w:pPr>
            <w:bookmarkStart w:id="7313" w:name="39754"/>
            <w:bookmarkEnd w:id="7313"/>
            <w:r>
              <w:t>- " -</w:t>
            </w:r>
          </w:p>
        </w:tc>
        <w:tc>
          <w:tcPr>
            <w:tcW w:w="750" w:type="pct"/>
            <w:hideMark/>
          </w:tcPr>
          <w:p w:rsidR="00BC0C72" w:rsidRDefault="008D5CF6">
            <w:pPr>
              <w:pStyle w:val="a5"/>
              <w:jc w:val="center"/>
            </w:pPr>
            <w:bookmarkStart w:id="7314" w:name="39755"/>
            <w:bookmarkEnd w:id="7314"/>
            <w:r>
              <w:t>800</w:t>
            </w:r>
          </w:p>
        </w:tc>
      </w:tr>
      <w:tr w:rsidR="00BC0C72" w:rsidTr="00181458">
        <w:trPr>
          <w:divId w:val="1237204249"/>
        </w:trPr>
        <w:tc>
          <w:tcPr>
            <w:tcW w:w="900" w:type="pct"/>
            <w:hideMark/>
          </w:tcPr>
          <w:p w:rsidR="00BC0C72" w:rsidRDefault="008D5CF6">
            <w:pPr>
              <w:pStyle w:val="a5"/>
            </w:pPr>
            <w:bookmarkStart w:id="7315" w:name="39756"/>
            <w:bookmarkEnd w:id="7315"/>
            <w:r>
              <w:t>7603</w:t>
            </w:r>
          </w:p>
        </w:tc>
        <w:tc>
          <w:tcPr>
            <w:tcW w:w="2600" w:type="pct"/>
            <w:hideMark/>
          </w:tcPr>
          <w:p w:rsidR="00BC0C72" w:rsidRDefault="008D5CF6">
            <w:pPr>
              <w:pStyle w:val="a5"/>
            </w:pPr>
            <w:bookmarkStart w:id="7316" w:name="39757"/>
            <w:bookmarkEnd w:id="7316"/>
            <w:r>
              <w:t>Порошки та луска алюмінієві:</w:t>
            </w:r>
          </w:p>
        </w:tc>
        <w:tc>
          <w:tcPr>
            <w:tcW w:w="750" w:type="pct"/>
            <w:hideMark/>
          </w:tcPr>
          <w:p w:rsidR="00BC0C72" w:rsidRDefault="008D5CF6">
            <w:pPr>
              <w:pStyle w:val="a5"/>
              <w:jc w:val="center"/>
            </w:pPr>
            <w:bookmarkStart w:id="7317" w:name="39758"/>
            <w:bookmarkEnd w:id="7317"/>
            <w:r>
              <w:t> </w:t>
            </w:r>
          </w:p>
        </w:tc>
        <w:tc>
          <w:tcPr>
            <w:tcW w:w="750" w:type="pct"/>
            <w:hideMark/>
          </w:tcPr>
          <w:p w:rsidR="00BC0C72" w:rsidRDefault="008D5CF6">
            <w:pPr>
              <w:pStyle w:val="a5"/>
              <w:jc w:val="center"/>
            </w:pPr>
            <w:bookmarkStart w:id="7318" w:name="39759"/>
            <w:bookmarkEnd w:id="7318"/>
            <w:r>
              <w:t> </w:t>
            </w:r>
          </w:p>
        </w:tc>
      </w:tr>
      <w:tr w:rsidR="00BC0C72" w:rsidTr="00181458">
        <w:trPr>
          <w:divId w:val="1237204249"/>
        </w:trPr>
        <w:tc>
          <w:tcPr>
            <w:tcW w:w="900" w:type="pct"/>
            <w:hideMark/>
          </w:tcPr>
          <w:p w:rsidR="00BC0C72" w:rsidRDefault="008D5CF6">
            <w:pPr>
              <w:pStyle w:val="a5"/>
            </w:pPr>
            <w:bookmarkStart w:id="7319" w:name="39760"/>
            <w:bookmarkEnd w:id="7319"/>
            <w:r>
              <w:t> </w:t>
            </w:r>
          </w:p>
        </w:tc>
        <w:tc>
          <w:tcPr>
            <w:tcW w:w="2600" w:type="pct"/>
            <w:hideMark/>
          </w:tcPr>
          <w:p w:rsidR="00BC0C72" w:rsidRDefault="008D5CF6">
            <w:pPr>
              <w:pStyle w:val="a5"/>
            </w:pPr>
            <w:bookmarkStart w:id="7320" w:name="39761"/>
            <w:bookmarkEnd w:id="7320"/>
            <w:r>
              <w:t>порошки неслоїстої структури (з нешаруватою структурою)</w:t>
            </w:r>
          </w:p>
        </w:tc>
        <w:tc>
          <w:tcPr>
            <w:tcW w:w="750" w:type="pct"/>
            <w:hideMark/>
          </w:tcPr>
          <w:p w:rsidR="00BC0C72" w:rsidRDefault="008D5CF6">
            <w:pPr>
              <w:pStyle w:val="a5"/>
              <w:jc w:val="center"/>
            </w:pPr>
            <w:bookmarkStart w:id="7321" w:name="39762"/>
            <w:bookmarkEnd w:id="7321"/>
            <w:r>
              <w:t>- " -</w:t>
            </w:r>
          </w:p>
        </w:tc>
        <w:tc>
          <w:tcPr>
            <w:tcW w:w="750" w:type="pct"/>
            <w:hideMark/>
          </w:tcPr>
          <w:p w:rsidR="00BC0C72" w:rsidRDefault="008D5CF6">
            <w:pPr>
              <w:pStyle w:val="a5"/>
              <w:jc w:val="center"/>
            </w:pPr>
            <w:bookmarkStart w:id="7322" w:name="39763"/>
            <w:bookmarkEnd w:id="7322"/>
            <w:r>
              <w:t>42</w:t>
            </w:r>
          </w:p>
        </w:tc>
      </w:tr>
      <w:tr w:rsidR="00BC0C72" w:rsidTr="00181458">
        <w:trPr>
          <w:divId w:val="1237204249"/>
        </w:trPr>
        <w:tc>
          <w:tcPr>
            <w:tcW w:w="900" w:type="pct"/>
            <w:hideMark/>
          </w:tcPr>
          <w:p w:rsidR="00BC0C72" w:rsidRDefault="008D5CF6">
            <w:pPr>
              <w:pStyle w:val="a5"/>
            </w:pPr>
            <w:bookmarkStart w:id="7323" w:name="39764"/>
            <w:bookmarkEnd w:id="7323"/>
            <w:r>
              <w:t> </w:t>
            </w:r>
          </w:p>
        </w:tc>
        <w:tc>
          <w:tcPr>
            <w:tcW w:w="2600" w:type="pct"/>
            <w:hideMark/>
          </w:tcPr>
          <w:p w:rsidR="00BC0C72" w:rsidRDefault="008D5CF6">
            <w:pPr>
              <w:pStyle w:val="a5"/>
            </w:pPr>
            <w:bookmarkStart w:id="7324" w:name="39765"/>
            <w:bookmarkEnd w:id="7324"/>
            <w:r>
              <w:t>порошки слоїстої структури (з шаруватою структурою)</w:t>
            </w:r>
          </w:p>
        </w:tc>
        <w:tc>
          <w:tcPr>
            <w:tcW w:w="750" w:type="pct"/>
            <w:hideMark/>
          </w:tcPr>
          <w:p w:rsidR="00BC0C72" w:rsidRDefault="008D5CF6">
            <w:pPr>
              <w:pStyle w:val="a5"/>
              <w:jc w:val="center"/>
            </w:pPr>
            <w:bookmarkStart w:id="7325" w:name="39766"/>
            <w:bookmarkEnd w:id="7325"/>
            <w:r>
              <w:t>тонн</w:t>
            </w:r>
          </w:p>
        </w:tc>
        <w:tc>
          <w:tcPr>
            <w:tcW w:w="750" w:type="pct"/>
            <w:hideMark/>
          </w:tcPr>
          <w:p w:rsidR="00BC0C72" w:rsidRDefault="008D5CF6">
            <w:pPr>
              <w:pStyle w:val="a5"/>
              <w:jc w:val="center"/>
            </w:pPr>
            <w:bookmarkStart w:id="7326" w:name="39767"/>
            <w:bookmarkEnd w:id="7326"/>
            <w:r>
              <w:t>8</w:t>
            </w:r>
          </w:p>
        </w:tc>
      </w:tr>
      <w:tr w:rsidR="00BC0C72" w:rsidTr="00181458">
        <w:trPr>
          <w:divId w:val="1237204249"/>
        </w:trPr>
        <w:tc>
          <w:tcPr>
            <w:tcW w:w="900" w:type="pct"/>
            <w:hideMark/>
          </w:tcPr>
          <w:p w:rsidR="00BC0C72" w:rsidRDefault="008D5CF6">
            <w:pPr>
              <w:pStyle w:val="a5"/>
            </w:pPr>
            <w:bookmarkStart w:id="7327" w:name="39768"/>
            <w:bookmarkEnd w:id="7327"/>
            <w:r>
              <w:t>7604</w:t>
            </w:r>
          </w:p>
        </w:tc>
        <w:tc>
          <w:tcPr>
            <w:tcW w:w="2600" w:type="pct"/>
            <w:hideMark/>
          </w:tcPr>
          <w:p w:rsidR="00BC0C72" w:rsidRDefault="008D5CF6">
            <w:pPr>
              <w:pStyle w:val="a5"/>
            </w:pPr>
            <w:bookmarkStart w:id="7328" w:name="39769"/>
            <w:bookmarkEnd w:id="7328"/>
            <w:r>
              <w:t>Прутки, бруски та профілі алюмінієві:</w:t>
            </w:r>
          </w:p>
        </w:tc>
        <w:tc>
          <w:tcPr>
            <w:tcW w:w="750" w:type="pct"/>
            <w:hideMark/>
          </w:tcPr>
          <w:p w:rsidR="00BC0C72" w:rsidRDefault="008D5CF6">
            <w:pPr>
              <w:pStyle w:val="a5"/>
              <w:jc w:val="center"/>
            </w:pPr>
            <w:bookmarkStart w:id="7329" w:name="39770"/>
            <w:bookmarkEnd w:id="7329"/>
            <w:r>
              <w:t> </w:t>
            </w:r>
          </w:p>
        </w:tc>
        <w:tc>
          <w:tcPr>
            <w:tcW w:w="750" w:type="pct"/>
            <w:hideMark/>
          </w:tcPr>
          <w:p w:rsidR="00BC0C72" w:rsidRDefault="008D5CF6">
            <w:pPr>
              <w:pStyle w:val="a5"/>
              <w:jc w:val="center"/>
            </w:pPr>
            <w:bookmarkStart w:id="7330" w:name="39771"/>
            <w:bookmarkEnd w:id="7330"/>
            <w:r>
              <w:t> </w:t>
            </w:r>
          </w:p>
        </w:tc>
      </w:tr>
      <w:tr w:rsidR="00BC0C72" w:rsidTr="00181458">
        <w:trPr>
          <w:divId w:val="1237204249"/>
        </w:trPr>
        <w:tc>
          <w:tcPr>
            <w:tcW w:w="900" w:type="pct"/>
            <w:hideMark/>
          </w:tcPr>
          <w:p w:rsidR="00BC0C72" w:rsidRDefault="008D5CF6">
            <w:pPr>
              <w:pStyle w:val="a5"/>
            </w:pPr>
            <w:bookmarkStart w:id="7331" w:name="39772"/>
            <w:bookmarkEnd w:id="7331"/>
            <w:r>
              <w:t> </w:t>
            </w:r>
          </w:p>
        </w:tc>
        <w:tc>
          <w:tcPr>
            <w:tcW w:w="2600" w:type="pct"/>
            <w:hideMark/>
          </w:tcPr>
          <w:p w:rsidR="00BC0C72" w:rsidRDefault="008D5CF6">
            <w:pPr>
              <w:pStyle w:val="a5"/>
            </w:pPr>
            <w:bookmarkStart w:id="7332" w:name="39773"/>
            <w:bookmarkEnd w:id="7332"/>
            <w:r>
              <w:t>прутки з алюмінієвих сплавів</w:t>
            </w:r>
          </w:p>
        </w:tc>
        <w:tc>
          <w:tcPr>
            <w:tcW w:w="750" w:type="pct"/>
            <w:hideMark/>
          </w:tcPr>
          <w:p w:rsidR="00BC0C72" w:rsidRDefault="008D5CF6">
            <w:pPr>
              <w:pStyle w:val="a5"/>
              <w:jc w:val="center"/>
            </w:pPr>
            <w:bookmarkStart w:id="7333" w:name="39774"/>
            <w:bookmarkEnd w:id="7333"/>
            <w:r>
              <w:t>- " -</w:t>
            </w:r>
          </w:p>
        </w:tc>
        <w:tc>
          <w:tcPr>
            <w:tcW w:w="750" w:type="pct"/>
            <w:hideMark/>
          </w:tcPr>
          <w:p w:rsidR="00BC0C72" w:rsidRDefault="008D5CF6">
            <w:pPr>
              <w:pStyle w:val="a5"/>
              <w:jc w:val="center"/>
            </w:pPr>
            <w:bookmarkStart w:id="7334" w:name="39775"/>
            <w:bookmarkEnd w:id="7334"/>
            <w:r>
              <w:t>400</w:t>
            </w:r>
          </w:p>
        </w:tc>
      </w:tr>
      <w:tr w:rsidR="00BC0C72" w:rsidTr="00181458">
        <w:trPr>
          <w:divId w:val="1237204249"/>
        </w:trPr>
        <w:tc>
          <w:tcPr>
            <w:tcW w:w="900" w:type="pct"/>
            <w:hideMark/>
          </w:tcPr>
          <w:p w:rsidR="00BC0C72" w:rsidRDefault="008D5CF6">
            <w:pPr>
              <w:pStyle w:val="a5"/>
            </w:pPr>
            <w:bookmarkStart w:id="7335" w:name="39776"/>
            <w:bookmarkEnd w:id="7335"/>
            <w:r>
              <w:t> </w:t>
            </w:r>
          </w:p>
        </w:tc>
        <w:tc>
          <w:tcPr>
            <w:tcW w:w="2600" w:type="pct"/>
            <w:hideMark/>
          </w:tcPr>
          <w:p w:rsidR="00BC0C72" w:rsidRDefault="008D5CF6">
            <w:pPr>
              <w:pStyle w:val="a5"/>
            </w:pPr>
            <w:bookmarkStart w:id="7336" w:name="39777"/>
            <w:bookmarkEnd w:id="7336"/>
            <w:r>
              <w:t>профілі з алюмінієвих сплавів</w:t>
            </w:r>
          </w:p>
        </w:tc>
        <w:tc>
          <w:tcPr>
            <w:tcW w:w="750" w:type="pct"/>
            <w:hideMark/>
          </w:tcPr>
          <w:p w:rsidR="00BC0C72" w:rsidRDefault="008D5CF6">
            <w:pPr>
              <w:pStyle w:val="a5"/>
              <w:jc w:val="center"/>
            </w:pPr>
            <w:bookmarkStart w:id="7337" w:name="39778"/>
            <w:bookmarkEnd w:id="7337"/>
            <w:r>
              <w:t>- " -</w:t>
            </w:r>
          </w:p>
        </w:tc>
        <w:tc>
          <w:tcPr>
            <w:tcW w:w="750" w:type="pct"/>
            <w:hideMark/>
          </w:tcPr>
          <w:p w:rsidR="00BC0C72" w:rsidRDefault="008D5CF6">
            <w:pPr>
              <w:pStyle w:val="a5"/>
              <w:jc w:val="center"/>
            </w:pPr>
            <w:bookmarkStart w:id="7338" w:name="39779"/>
            <w:bookmarkEnd w:id="7338"/>
            <w:r>
              <w:t>10</w:t>
            </w:r>
          </w:p>
        </w:tc>
      </w:tr>
      <w:tr w:rsidR="00BC0C72" w:rsidTr="00181458">
        <w:trPr>
          <w:divId w:val="1237204249"/>
        </w:trPr>
        <w:tc>
          <w:tcPr>
            <w:tcW w:w="900" w:type="pct"/>
            <w:hideMark/>
          </w:tcPr>
          <w:p w:rsidR="00BC0C72" w:rsidRDefault="008D5CF6">
            <w:pPr>
              <w:pStyle w:val="a5"/>
            </w:pPr>
            <w:bookmarkStart w:id="7339" w:name="39780"/>
            <w:bookmarkEnd w:id="7339"/>
            <w:r>
              <w:t>7605</w:t>
            </w:r>
          </w:p>
        </w:tc>
        <w:tc>
          <w:tcPr>
            <w:tcW w:w="2600" w:type="pct"/>
            <w:hideMark/>
          </w:tcPr>
          <w:p w:rsidR="00BC0C72" w:rsidRDefault="008D5CF6">
            <w:pPr>
              <w:pStyle w:val="a5"/>
            </w:pPr>
            <w:bookmarkStart w:id="7340" w:name="39781"/>
            <w:bookmarkEnd w:id="7340"/>
            <w:r>
              <w:t>Дріт алюмінієвий:</w:t>
            </w:r>
          </w:p>
        </w:tc>
        <w:tc>
          <w:tcPr>
            <w:tcW w:w="750" w:type="pct"/>
            <w:hideMark/>
          </w:tcPr>
          <w:p w:rsidR="00BC0C72" w:rsidRDefault="008D5CF6">
            <w:pPr>
              <w:pStyle w:val="a5"/>
              <w:jc w:val="center"/>
            </w:pPr>
            <w:bookmarkStart w:id="7341" w:name="39782"/>
            <w:bookmarkEnd w:id="7341"/>
            <w:r>
              <w:t> </w:t>
            </w:r>
          </w:p>
        </w:tc>
        <w:tc>
          <w:tcPr>
            <w:tcW w:w="750" w:type="pct"/>
            <w:hideMark/>
          </w:tcPr>
          <w:p w:rsidR="00BC0C72" w:rsidRDefault="008D5CF6">
            <w:pPr>
              <w:pStyle w:val="a5"/>
              <w:jc w:val="center"/>
            </w:pPr>
            <w:bookmarkStart w:id="7342" w:name="39783"/>
            <w:bookmarkEnd w:id="7342"/>
            <w:r>
              <w:t> </w:t>
            </w:r>
          </w:p>
        </w:tc>
      </w:tr>
      <w:tr w:rsidR="00BC0C72" w:rsidTr="00181458">
        <w:trPr>
          <w:divId w:val="1237204249"/>
        </w:trPr>
        <w:tc>
          <w:tcPr>
            <w:tcW w:w="900" w:type="pct"/>
            <w:hideMark/>
          </w:tcPr>
          <w:p w:rsidR="00BC0C72" w:rsidRDefault="008D5CF6">
            <w:pPr>
              <w:pStyle w:val="a5"/>
            </w:pPr>
            <w:bookmarkStart w:id="7343" w:name="39784"/>
            <w:bookmarkEnd w:id="7343"/>
            <w:r>
              <w:t> </w:t>
            </w:r>
          </w:p>
        </w:tc>
        <w:tc>
          <w:tcPr>
            <w:tcW w:w="2600" w:type="pct"/>
            <w:hideMark/>
          </w:tcPr>
          <w:p w:rsidR="00BC0C72" w:rsidRDefault="008D5CF6">
            <w:pPr>
              <w:pStyle w:val="a5"/>
            </w:pPr>
            <w:bookmarkStart w:id="7344" w:name="39785"/>
            <w:bookmarkEnd w:id="7344"/>
            <w:r>
              <w:t>дріт алюмінієвий</w:t>
            </w:r>
          </w:p>
        </w:tc>
        <w:tc>
          <w:tcPr>
            <w:tcW w:w="750" w:type="pct"/>
            <w:hideMark/>
          </w:tcPr>
          <w:p w:rsidR="00BC0C72" w:rsidRDefault="008D5CF6">
            <w:pPr>
              <w:pStyle w:val="a5"/>
              <w:jc w:val="center"/>
            </w:pPr>
            <w:bookmarkStart w:id="7345" w:name="39786"/>
            <w:bookmarkEnd w:id="7345"/>
            <w:r>
              <w:t>- " -</w:t>
            </w:r>
          </w:p>
        </w:tc>
        <w:tc>
          <w:tcPr>
            <w:tcW w:w="750" w:type="pct"/>
            <w:hideMark/>
          </w:tcPr>
          <w:p w:rsidR="00BC0C72" w:rsidRDefault="008D5CF6">
            <w:pPr>
              <w:pStyle w:val="a5"/>
              <w:jc w:val="center"/>
            </w:pPr>
            <w:bookmarkStart w:id="7346" w:name="39787"/>
            <w:bookmarkEnd w:id="7346"/>
            <w:r>
              <w:t>10</w:t>
            </w:r>
          </w:p>
        </w:tc>
      </w:tr>
      <w:tr w:rsidR="00BC0C72" w:rsidTr="00181458">
        <w:trPr>
          <w:divId w:val="1237204249"/>
        </w:trPr>
        <w:tc>
          <w:tcPr>
            <w:tcW w:w="900" w:type="pct"/>
            <w:hideMark/>
          </w:tcPr>
          <w:p w:rsidR="00BC0C72" w:rsidRDefault="008D5CF6">
            <w:pPr>
              <w:pStyle w:val="a5"/>
            </w:pPr>
            <w:bookmarkStart w:id="7347" w:name="39788"/>
            <w:bookmarkEnd w:id="7347"/>
            <w:r>
              <w:lastRenderedPageBreak/>
              <w:t>7606</w:t>
            </w:r>
          </w:p>
        </w:tc>
        <w:tc>
          <w:tcPr>
            <w:tcW w:w="2600" w:type="pct"/>
            <w:hideMark/>
          </w:tcPr>
          <w:p w:rsidR="00BC0C72" w:rsidRDefault="008D5CF6">
            <w:pPr>
              <w:pStyle w:val="a5"/>
            </w:pPr>
            <w:bookmarkStart w:id="7348" w:name="39789"/>
            <w:bookmarkEnd w:id="7348"/>
            <w:r>
              <w:t>Плити, листи та стрічки алюмінієві, товщина яких перевищує 0,2 мм:</w:t>
            </w:r>
          </w:p>
        </w:tc>
        <w:tc>
          <w:tcPr>
            <w:tcW w:w="750" w:type="pct"/>
            <w:hideMark/>
          </w:tcPr>
          <w:p w:rsidR="00BC0C72" w:rsidRDefault="008D5CF6">
            <w:pPr>
              <w:pStyle w:val="a5"/>
              <w:jc w:val="center"/>
            </w:pPr>
            <w:bookmarkStart w:id="7349" w:name="39790"/>
            <w:bookmarkEnd w:id="7349"/>
            <w:r>
              <w:t> </w:t>
            </w:r>
          </w:p>
        </w:tc>
        <w:tc>
          <w:tcPr>
            <w:tcW w:w="750" w:type="pct"/>
            <w:hideMark/>
          </w:tcPr>
          <w:p w:rsidR="00BC0C72" w:rsidRDefault="008D5CF6">
            <w:pPr>
              <w:pStyle w:val="a5"/>
              <w:jc w:val="center"/>
            </w:pPr>
            <w:bookmarkStart w:id="7350" w:name="39791"/>
            <w:bookmarkEnd w:id="7350"/>
            <w:r>
              <w:t> </w:t>
            </w:r>
          </w:p>
        </w:tc>
      </w:tr>
      <w:tr w:rsidR="00BC0C72" w:rsidTr="00181458">
        <w:trPr>
          <w:divId w:val="1237204249"/>
        </w:trPr>
        <w:tc>
          <w:tcPr>
            <w:tcW w:w="900" w:type="pct"/>
            <w:hideMark/>
          </w:tcPr>
          <w:p w:rsidR="00BC0C72" w:rsidRDefault="008D5CF6">
            <w:pPr>
              <w:pStyle w:val="a5"/>
            </w:pPr>
            <w:bookmarkStart w:id="7351" w:name="39792"/>
            <w:bookmarkEnd w:id="7351"/>
            <w:r>
              <w:t> </w:t>
            </w:r>
          </w:p>
        </w:tc>
        <w:tc>
          <w:tcPr>
            <w:tcW w:w="2600" w:type="pct"/>
            <w:hideMark/>
          </w:tcPr>
          <w:p w:rsidR="00BC0C72" w:rsidRDefault="008D5CF6">
            <w:pPr>
              <w:pStyle w:val="a5"/>
            </w:pPr>
            <w:bookmarkStart w:id="7352" w:name="39793"/>
            <w:bookmarkEnd w:id="7352"/>
            <w:r>
              <w:t>алюмінієві листи, плити (але менш як 3 мм)</w:t>
            </w:r>
          </w:p>
        </w:tc>
        <w:tc>
          <w:tcPr>
            <w:tcW w:w="750" w:type="pct"/>
            <w:hideMark/>
          </w:tcPr>
          <w:p w:rsidR="00BC0C72" w:rsidRDefault="008D5CF6">
            <w:pPr>
              <w:pStyle w:val="a5"/>
              <w:jc w:val="center"/>
            </w:pPr>
            <w:bookmarkStart w:id="7353" w:name="39794"/>
            <w:bookmarkEnd w:id="7353"/>
            <w:r>
              <w:t>- " -</w:t>
            </w:r>
          </w:p>
        </w:tc>
        <w:tc>
          <w:tcPr>
            <w:tcW w:w="750" w:type="pct"/>
            <w:hideMark/>
          </w:tcPr>
          <w:p w:rsidR="00BC0C72" w:rsidRDefault="008D5CF6">
            <w:pPr>
              <w:pStyle w:val="a5"/>
              <w:jc w:val="center"/>
            </w:pPr>
            <w:bookmarkStart w:id="7354" w:name="39795"/>
            <w:bookmarkEnd w:id="7354"/>
            <w:r>
              <w:t>400</w:t>
            </w:r>
          </w:p>
        </w:tc>
      </w:tr>
      <w:tr w:rsidR="00BC0C72" w:rsidTr="00181458">
        <w:trPr>
          <w:divId w:val="1237204249"/>
        </w:trPr>
        <w:tc>
          <w:tcPr>
            <w:tcW w:w="900" w:type="pct"/>
            <w:hideMark/>
          </w:tcPr>
          <w:p w:rsidR="00BC0C72" w:rsidRDefault="008D5CF6">
            <w:pPr>
              <w:pStyle w:val="a5"/>
            </w:pPr>
            <w:bookmarkStart w:id="7355" w:name="39796"/>
            <w:bookmarkEnd w:id="7355"/>
            <w:r>
              <w:t> </w:t>
            </w:r>
          </w:p>
        </w:tc>
        <w:tc>
          <w:tcPr>
            <w:tcW w:w="2600" w:type="pct"/>
            <w:hideMark/>
          </w:tcPr>
          <w:p w:rsidR="00BC0C72" w:rsidRDefault="008D5CF6">
            <w:pPr>
              <w:pStyle w:val="a5"/>
            </w:pPr>
            <w:bookmarkStart w:id="7356" w:name="39797"/>
            <w:bookmarkEnd w:id="7356"/>
            <w:r>
              <w:t>листи з алюмінієвих сплавів (але менш як 3 мм)</w:t>
            </w:r>
          </w:p>
        </w:tc>
        <w:tc>
          <w:tcPr>
            <w:tcW w:w="750" w:type="pct"/>
            <w:hideMark/>
          </w:tcPr>
          <w:p w:rsidR="00BC0C72" w:rsidRDefault="008D5CF6">
            <w:pPr>
              <w:pStyle w:val="a5"/>
              <w:jc w:val="center"/>
            </w:pPr>
            <w:bookmarkStart w:id="7357" w:name="39798"/>
            <w:bookmarkEnd w:id="7357"/>
            <w:r>
              <w:t>- " -</w:t>
            </w:r>
          </w:p>
        </w:tc>
        <w:tc>
          <w:tcPr>
            <w:tcW w:w="750" w:type="pct"/>
            <w:hideMark/>
          </w:tcPr>
          <w:p w:rsidR="00BC0C72" w:rsidRDefault="008D5CF6">
            <w:pPr>
              <w:pStyle w:val="a5"/>
              <w:jc w:val="center"/>
            </w:pPr>
            <w:bookmarkStart w:id="7358" w:name="39799"/>
            <w:bookmarkEnd w:id="7358"/>
            <w:r>
              <w:t>90</w:t>
            </w:r>
          </w:p>
        </w:tc>
      </w:tr>
      <w:tr w:rsidR="00BC0C72" w:rsidTr="00181458">
        <w:trPr>
          <w:divId w:val="1237204249"/>
        </w:trPr>
        <w:tc>
          <w:tcPr>
            <w:tcW w:w="900" w:type="pct"/>
            <w:hideMark/>
          </w:tcPr>
          <w:p w:rsidR="00BC0C72" w:rsidRDefault="008D5CF6">
            <w:pPr>
              <w:pStyle w:val="a5"/>
            </w:pPr>
            <w:bookmarkStart w:id="7359" w:name="39800"/>
            <w:bookmarkEnd w:id="7359"/>
            <w:r>
              <w:t> </w:t>
            </w:r>
          </w:p>
        </w:tc>
        <w:tc>
          <w:tcPr>
            <w:tcW w:w="2600" w:type="pct"/>
            <w:hideMark/>
          </w:tcPr>
          <w:p w:rsidR="00BC0C72" w:rsidRDefault="008D5CF6">
            <w:pPr>
              <w:pStyle w:val="a5"/>
            </w:pPr>
            <w:bookmarkStart w:id="7360" w:name="39801"/>
            <w:bookmarkEnd w:id="7360"/>
            <w:r>
              <w:t>листи з алюмінієвих сплавів (3 мм або більше, але менш як 6 мм)</w:t>
            </w:r>
          </w:p>
        </w:tc>
        <w:tc>
          <w:tcPr>
            <w:tcW w:w="750" w:type="pct"/>
            <w:hideMark/>
          </w:tcPr>
          <w:p w:rsidR="00BC0C72" w:rsidRDefault="008D5CF6">
            <w:pPr>
              <w:pStyle w:val="a5"/>
              <w:jc w:val="center"/>
            </w:pPr>
            <w:bookmarkStart w:id="7361" w:name="39802"/>
            <w:bookmarkEnd w:id="7361"/>
            <w:r>
              <w:t>- " -</w:t>
            </w:r>
          </w:p>
        </w:tc>
        <w:tc>
          <w:tcPr>
            <w:tcW w:w="750" w:type="pct"/>
            <w:hideMark/>
          </w:tcPr>
          <w:p w:rsidR="00BC0C72" w:rsidRDefault="008D5CF6">
            <w:pPr>
              <w:pStyle w:val="a5"/>
              <w:jc w:val="center"/>
            </w:pPr>
            <w:bookmarkStart w:id="7362" w:name="39803"/>
            <w:bookmarkEnd w:id="7362"/>
            <w:r>
              <w:t>40</w:t>
            </w:r>
          </w:p>
        </w:tc>
      </w:tr>
      <w:tr w:rsidR="00BC0C72" w:rsidTr="00181458">
        <w:trPr>
          <w:divId w:val="1237204249"/>
        </w:trPr>
        <w:tc>
          <w:tcPr>
            <w:tcW w:w="900" w:type="pct"/>
            <w:hideMark/>
          </w:tcPr>
          <w:p w:rsidR="00BC0C72" w:rsidRDefault="008D5CF6">
            <w:pPr>
              <w:pStyle w:val="a5"/>
            </w:pPr>
            <w:bookmarkStart w:id="7363" w:name="39804"/>
            <w:bookmarkEnd w:id="7363"/>
            <w:r>
              <w:t> </w:t>
            </w:r>
          </w:p>
        </w:tc>
        <w:tc>
          <w:tcPr>
            <w:tcW w:w="2600" w:type="pct"/>
            <w:hideMark/>
          </w:tcPr>
          <w:p w:rsidR="00BC0C72" w:rsidRDefault="008D5CF6">
            <w:pPr>
              <w:pStyle w:val="a5"/>
            </w:pPr>
            <w:bookmarkStart w:id="7364" w:name="39805"/>
            <w:bookmarkEnd w:id="7364"/>
            <w:r>
              <w:t>плити, листи з алюмінієвих сплавів (6 мм або більше)</w:t>
            </w:r>
          </w:p>
        </w:tc>
        <w:tc>
          <w:tcPr>
            <w:tcW w:w="750" w:type="pct"/>
            <w:hideMark/>
          </w:tcPr>
          <w:p w:rsidR="00BC0C72" w:rsidRDefault="008D5CF6">
            <w:pPr>
              <w:pStyle w:val="a5"/>
              <w:jc w:val="center"/>
            </w:pPr>
            <w:bookmarkStart w:id="7365" w:name="39806"/>
            <w:bookmarkEnd w:id="7365"/>
            <w:r>
              <w:t>- " -</w:t>
            </w:r>
          </w:p>
        </w:tc>
        <w:tc>
          <w:tcPr>
            <w:tcW w:w="750" w:type="pct"/>
            <w:hideMark/>
          </w:tcPr>
          <w:p w:rsidR="00BC0C72" w:rsidRDefault="008D5CF6">
            <w:pPr>
              <w:pStyle w:val="a5"/>
              <w:jc w:val="center"/>
            </w:pPr>
            <w:bookmarkStart w:id="7366" w:name="39807"/>
            <w:bookmarkEnd w:id="7366"/>
            <w:r>
              <w:t>200</w:t>
            </w:r>
          </w:p>
        </w:tc>
      </w:tr>
      <w:tr w:rsidR="00BC0C72" w:rsidTr="00181458">
        <w:trPr>
          <w:divId w:val="1237204249"/>
        </w:trPr>
        <w:tc>
          <w:tcPr>
            <w:tcW w:w="900" w:type="pct"/>
            <w:hideMark/>
          </w:tcPr>
          <w:p w:rsidR="00BC0C72" w:rsidRDefault="008D5CF6">
            <w:pPr>
              <w:pStyle w:val="a5"/>
            </w:pPr>
            <w:bookmarkStart w:id="7367" w:name="39808"/>
            <w:bookmarkEnd w:id="7367"/>
            <w:r>
              <w:t>7607 11 90 00</w:t>
            </w:r>
          </w:p>
        </w:tc>
        <w:tc>
          <w:tcPr>
            <w:tcW w:w="2600" w:type="pct"/>
            <w:hideMark/>
          </w:tcPr>
          <w:p w:rsidR="00BC0C72" w:rsidRDefault="008D5CF6">
            <w:pPr>
              <w:pStyle w:val="a5"/>
            </w:pPr>
            <w:bookmarkStart w:id="7368" w:name="39809"/>
            <w:bookmarkEnd w:id="7368"/>
            <w:r>
              <w:t>Фольга алюмінієва (тиснена або нетиснена, на основі або без основи з паперу, картону, пластмаси або подібних матеріалів) завтовшки (без урахування основи) не більш як 0,2 мм:</w:t>
            </w:r>
            <w:r>
              <w:br/>
              <w:t>- завтовшки 0,021 мм або більше, але не більш як 0,2 мм</w:t>
            </w:r>
          </w:p>
        </w:tc>
        <w:tc>
          <w:tcPr>
            <w:tcW w:w="750" w:type="pct"/>
            <w:hideMark/>
          </w:tcPr>
          <w:p w:rsidR="00BC0C72" w:rsidRDefault="008D5CF6">
            <w:pPr>
              <w:pStyle w:val="a5"/>
              <w:jc w:val="center"/>
            </w:pPr>
            <w:bookmarkStart w:id="7369" w:name="39810"/>
            <w:bookmarkEnd w:id="7369"/>
            <w:r>
              <w:t>- " -</w:t>
            </w:r>
          </w:p>
        </w:tc>
        <w:tc>
          <w:tcPr>
            <w:tcW w:w="750" w:type="pct"/>
            <w:hideMark/>
          </w:tcPr>
          <w:p w:rsidR="00BC0C72" w:rsidRDefault="008D5CF6">
            <w:pPr>
              <w:pStyle w:val="a5"/>
              <w:jc w:val="center"/>
            </w:pPr>
            <w:bookmarkStart w:id="7370" w:name="39811"/>
            <w:bookmarkEnd w:id="7370"/>
            <w:r>
              <w:t>5</w:t>
            </w:r>
          </w:p>
        </w:tc>
      </w:tr>
      <w:tr w:rsidR="00BC0C72" w:rsidTr="00181458">
        <w:trPr>
          <w:divId w:val="1237204249"/>
        </w:trPr>
        <w:tc>
          <w:tcPr>
            <w:tcW w:w="900" w:type="pct"/>
            <w:hideMark/>
          </w:tcPr>
          <w:p w:rsidR="00BC0C72" w:rsidRDefault="008D5CF6">
            <w:pPr>
              <w:pStyle w:val="a5"/>
            </w:pPr>
            <w:bookmarkStart w:id="7371" w:name="39812"/>
            <w:bookmarkEnd w:id="7371"/>
            <w:r>
              <w:t>7608</w:t>
            </w:r>
          </w:p>
        </w:tc>
        <w:tc>
          <w:tcPr>
            <w:tcW w:w="2600" w:type="pct"/>
            <w:hideMark/>
          </w:tcPr>
          <w:p w:rsidR="00BC0C72" w:rsidRDefault="008D5CF6">
            <w:pPr>
              <w:pStyle w:val="a5"/>
            </w:pPr>
            <w:bookmarkStart w:id="7372" w:name="39813"/>
            <w:bookmarkEnd w:id="7372"/>
            <w:r>
              <w:t>Труби та трубки алюмінієві:</w:t>
            </w:r>
          </w:p>
        </w:tc>
        <w:tc>
          <w:tcPr>
            <w:tcW w:w="750" w:type="pct"/>
            <w:hideMark/>
          </w:tcPr>
          <w:p w:rsidR="00BC0C72" w:rsidRDefault="008D5CF6">
            <w:pPr>
              <w:pStyle w:val="a5"/>
              <w:jc w:val="center"/>
            </w:pPr>
            <w:bookmarkStart w:id="7373" w:name="39814"/>
            <w:bookmarkEnd w:id="7373"/>
            <w:r>
              <w:t> </w:t>
            </w:r>
          </w:p>
        </w:tc>
        <w:tc>
          <w:tcPr>
            <w:tcW w:w="750" w:type="pct"/>
            <w:hideMark/>
          </w:tcPr>
          <w:p w:rsidR="00BC0C72" w:rsidRDefault="008D5CF6">
            <w:pPr>
              <w:pStyle w:val="a5"/>
              <w:jc w:val="center"/>
            </w:pPr>
            <w:bookmarkStart w:id="7374" w:name="39815"/>
            <w:bookmarkEnd w:id="7374"/>
            <w:r>
              <w:t> </w:t>
            </w:r>
          </w:p>
        </w:tc>
      </w:tr>
      <w:tr w:rsidR="00BC0C72" w:rsidTr="00181458">
        <w:trPr>
          <w:divId w:val="1237204249"/>
        </w:trPr>
        <w:tc>
          <w:tcPr>
            <w:tcW w:w="900" w:type="pct"/>
            <w:hideMark/>
          </w:tcPr>
          <w:p w:rsidR="00BC0C72" w:rsidRDefault="008D5CF6">
            <w:pPr>
              <w:pStyle w:val="a5"/>
            </w:pPr>
            <w:bookmarkStart w:id="7375" w:name="39816"/>
            <w:bookmarkEnd w:id="7375"/>
            <w:r>
              <w:t> </w:t>
            </w:r>
          </w:p>
        </w:tc>
        <w:tc>
          <w:tcPr>
            <w:tcW w:w="2600" w:type="pct"/>
            <w:hideMark/>
          </w:tcPr>
          <w:p w:rsidR="00BC0C72" w:rsidRDefault="008D5CF6">
            <w:pPr>
              <w:pStyle w:val="a5"/>
            </w:pPr>
            <w:bookmarkStart w:id="7376" w:name="39817"/>
            <w:bookmarkEnd w:id="7376"/>
            <w:r>
              <w:t>труби з алюмінієвих сплавів</w:t>
            </w:r>
          </w:p>
        </w:tc>
        <w:tc>
          <w:tcPr>
            <w:tcW w:w="750" w:type="pct"/>
            <w:hideMark/>
          </w:tcPr>
          <w:p w:rsidR="00BC0C72" w:rsidRDefault="008D5CF6">
            <w:pPr>
              <w:pStyle w:val="a5"/>
              <w:jc w:val="center"/>
            </w:pPr>
            <w:bookmarkStart w:id="7377" w:name="39818"/>
            <w:bookmarkEnd w:id="7377"/>
            <w:r>
              <w:t>- " -</w:t>
            </w:r>
          </w:p>
        </w:tc>
        <w:tc>
          <w:tcPr>
            <w:tcW w:w="750" w:type="pct"/>
            <w:hideMark/>
          </w:tcPr>
          <w:p w:rsidR="00BC0C72" w:rsidRDefault="008D5CF6">
            <w:pPr>
              <w:pStyle w:val="a5"/>
              <w:jc w:val="center"/>
            </w:pPr>
            <w:bookmarkStart w:id="7378" w:name="39819"/>
            <w:bookmarkEnd w:id="7378"/>
            <w:r>
              <w:t>40</w:t>
            </w:r>
          </w:p>
        </w:tc>
      </w:tr>
      <w:tr w:rsidR="00BC0C72" w:rsidTr="00181458">
        <w:trPr>
          <w:divId w:val="1237204249"/>
        </w:trPr>
        <w:tc>
          <w:tcPr>
            <w:tcW w:w="900" w:type="pct"/>
            <w:hideMark/>
          </w:tcPr>
          <w:p w:rsidR="00BC0C72" w:rsidRDefault="008D5CF6">
            <w:pPr>
              <w:pStyle w:val="a5"/>
            </w:pPr>
            <w:bookmarkStart w:id="7379" w:name="39820"/>
            <w:bookmarkEnd w:id="7379"/>
            <w:r>
              <w:t>7616</w:t>
            </w:r>
          </w:p>
        </w:tc>
        <w:tc>
          <w:tcPr>
            <w:tcW w:w="2600" w:type="pct"/>
            <w:hideMark/>
          </w:tcPr>
          <w:p w:rsidR="00BC0C72" w:rsidRDefault="008D5CF6">
            <w:pPr>
              <w:pStyle w:val="a5"/>
            </w:pPr>
            <w:bookmarkStart w:id="7380" w:name="39821"/>
            <w:bookmarkEnd w:id="7380"/>
            <w:r>
              <w:t>Інші вироби алюмінієві:</w:t>
            </w:r>
          </w:p>
        </w:tc>
        <w:tc>
          <w:tcPr>
            <w:tcW w:w="750" w:type="pct"/>
            <w:hideMark/>
          </w:tcPr>
          <w:p w:rsidR="00BC0C72" w:rsidRDefault="008D5CF6">
            <w:pPr>
              <w:pStyle w:val="a5"/>
              <w:jc w:val="center"/>
            </w:pPr>
            <w:bookmarkStart w:id="7381" w:name="39822"/>
            <w:bookmarkEnd w:id="7381"/>
            <w:r>
              <w:t> </w:t>
            </w:r>
          </w:p>
        </w:tc>
        <w:tc>
          <w:tcPr>
            <w:tcW w:w="750" w:type="pct"/>
            <w:hideMark/>
          </w:tcPr>
          <w:p w:rsidR="00BC0C72" w:rsidRDefault="008D5CF6">
            <w:pPr>
              <w:pStyle w:val="a5"/>
              <w:jc w:val="center"/>
            </w:pPr>
            <w:bookmarkStart w:id="7382" w:name="39823"/>
            <w:bookmarkEnd w:id="7382"/>
            <w:r>
              <w:t> </w:t>
            </w:r>
          </w:p>
        </w:tc>
      </w:tr>
      <w:tr w:rsidR="00BC0C72" w:rsidTr="00181458">
        <w:trPr>
          <w:divId w:val="1237204249"/>
        </w:trPr>
        <w:tc>
          <w:tcPr>
            <w:tcW w:w="900" w:type="pct"/>
            <w:hideMark/>
          </w:tcPr>
          <w:p w:rsidR="00BC0C72" w:rsidRDefault="008D5CF6">
            <w:pPr>
              <w:pStyle w:val="a5"/>
            </w:pPr>
            <w:bookmarkStart w:id="7383" w:name="39824"/>
            <w:bookmarkEnd w:id="7383"/>
            <w:r>
              <w:t> </w:t>
            </w:r>
          </w:p>
        </w:tc>
        <w:tc>
          <w:tcPr>
            <w:tcW w:w="2600" w:type="pct"/>
            <w:hideMark/>
          </w:tcPr>
          <w:p w:rsidR="00BC0C72" w:rsidRDefault="008D5CF6">
            <w:pPr>
              <w:pStyle w:val="a5"/>
            </w:pPr>
            <w:bookmarkStart w:id="7384" w:name="39825"/>
            <w:bookmarkEnd w:id="7384"/>
            <w:r>
              <w:t>заклепки, гайки, пістони з алюмінієвого сплаву</w:t>
            </w:r>
          </w:p>
        </w:tc>
        <w:tc>
          <w:tcPr>
            <w:tcW w:w="750" w:type="pct"/>
            <w:hideMark/>
          </w:tcPr>
          <w:p w:rsidR="00BC0C72" w:rsidRDefault="008D5CF6">
            <w:pPr>
              <w:pStyle w:val="a5"/>
              <w:jc w:val="center"/>
            </w:pPr>
            <w:bookmarkStart w:id="7385" w:name="39826"/>
            <w:bookmarkEnd w:id="7385"/>
            <w:r>
              <w:t>штук</w:t>
            </w:r>
          </w:p>
        </w:tc>
        <w:tc>
          <w:tcPr>
            <w:tcW w:w="750" w:type="pct"/>
            <w:hideMark/>
          </w:tcPr>
          <w:p w:rsidR="00BC0C72" w:rsidRDefault="008D5CF6">
            <w:pPr>
              <w:pStyle w:val="a5"/>
              <w:jc w:val="center"/>
            </w:pPr>
            <w:bookmarkStart w:id="7386" w:name="39827"/>
            <w:bookmarkEnd w:id="7386"/>
            <w:r>
              <w:t>200000</w:t>
            </w:r>
          </w:p>
        </w:tc>
      </w:tr>
      <w:tr w:rsidR="00BC0C72" w:rsidTr="00181458">
        <w:trPr>
          <w:divId w:val="1237204249"/>
        </w:trPr>
        <w:tc>
          <w:tcPr>
            <w:tcW w:w="900" w:type="pct"/>
            <w:hideMark/>
          </w:tcPr>
          <w:p w:rsidR="00BC0C72" w:rsidRDefault="008D5CF6">
            <w:pPr>
              <w:pStyle w:val="a5"/>
            </w:pPr>
            <w:bookmarkStart w:id="7387" w:name="39828"/>
            <w:bookmarkEnd w:id="7387"/>
            <w:r>
              <w:t> </w:t>
            </w:r>
          </w:p>
        </w:tc>
        <w:tc>
          <w:tcPr>
            <w:tcW w:w="2600" w:type="pct"/>
            <w:hideMark/>
          </w:tcPr>
          <w:p w:rsidR="00BC0C72" w:rsidRDefault="008D5CF6">
            <w:pPr>
              <w:pStyle w:val="a5"/>
            </w:pPr>
            <w:bookmarkStart w:id="7388" w:name="39829"/>
            <w:bookmarkEnd w:id="7388"/>
            <w:r>
              <w:t>бак гідродемпферів 24-1930-800</w:t>
            </w:r>
          </w:p>
        </w:tc>
        <w:tc>
          <w:tcPr>
            <w:tcW w:w="750" w:type="pct"/>
            <w:hideMark/>
          </w:tcPr>
          <w:p w:rsidR="00BC0C72" w:rsidRDefault="008D5CF6">
            <w:pPr>
              <w:pStyle w:val="a5"/>
              <w:jc w:val="center"/>
            </w:pPr>
            <w:bookmarkStart w:id="7389" w:name="39830"/>
            <w:bookmarkEnd w:id="7389"/>
            <w:r>
              <w:t>- " -</w:t>
            </w:r>
          </w:p>
        </w:tc>
        <w:tc>
          <w:tcPr>
            <w:tcW w:w="750" w:type="pct"/>
            <w:hideMark/>
          </w:tcPr>
          <w:p w:rsidR="00BC0C72" w:rsidRDefault="008D5CF6">
            <w:pPr>
              <w:pStyle w:val="a5"/>
              <w:jc w:val="center"/>
            </w:pPr>
            <w:bookmarkStart w:id="7390" w:name="39831"/>
            <w:bookmarkEnd w:id="7390"/>
            <w:r>
              <w:t>60</w:t>
            </w:r>
          </w:p>
        </w:tc>
      </w:tr>
      <w:tr w:rsidR="00BC0C72" w:rsidTr="00181458">
        <w:trPr>
          <w:divId w:val="1237204249"/>
        </w:trPr>
        <w:tc>
          <w:tcPr>
            <w:tcW w:w="900" w:type="pct"/>
            <w:hideMark/>
          </w:tcPr>
          <w:p w:rsidR="00BC0C72" w:rsidRDefault="008D5CF6">
            <w:pPr>
              <w:pStyle w:val="a5"/>
            </w:pPr>
            <w:bookmarkStart w:id="7391" w:name="39832"/>
            <w:bookmarkEnd w:id="7391"/>
            <w:r>
              <w:t> </w:t>
            </w:r>
          </w:p>
        </w:tc>
        <w:tc>
          <w:tcPr>
            <w:tcW w:w="2600" w:type="pct"/>
            <w:hideMark/>
          </w:tcPr>
          <w:p w:rsidR="00BC0C72" w:rsidRDefault="008D5CF6">
            <w:pPr>
              <w:pStyle w:val="a5"/>
            </w:pPr>
            <w:bookmarkStart w:id="7392" w:name="39833"/>
            <w:bookmarkEnd w:id="7392"/>
            <w:r>
              <w:t>штуцер 6023-2</w:t>
            </w:r>
          </w:p>
        </w:tc>
        <w:tc>
          <w:tcPr>
            <w:tcW w:w="750" w:type="pct"/>
            <w:hideMark/>
          </w:tcPr>
          <w:p w:rsidR="00BC0C72" w:rsidRDefault="008D5CF6">
            <w:pPr>
              <w:pStyle w:val="a5"/>
              <w:jc w:val="center"/>
            </w:pPr>
            <w:bookmarkStart w:id="7393" w:name="39834"/>
            <w:bookmarkEnd w:id="7393"/>
            <w:r>
              <w:t>- " -</w:t>
            </w:r>
          </w:p>
        </w:tc>
        <w:tc>
          <w:tcPr>
            <w:tcW w:w="750" w:type="pct"/>
            <w:hideMark/>
          </w:tcPr>
          <w:p w:rsidR="00BC0C72" w:rsidRDefault="008D5CF6">
            <w:pPr>
              <w:pStyle w:val="a5"/>
              <w:jc w:val="center"/>
            </w:pPr>
            <w:bookmarkStart w:id="7394" w:name="39835"/>
            <w:bookmarkEnd w:id="7394"/>
            <w:r>
              <w:t>60</w:t>
            </w:r>
          </w:p>
        </w:tc>
      </w:tr>
      <w:tr w:rsidR="00BC0C72" w:rsidTr="00181458">
        <w:trPr>
          <w:divId w:val="1237204249"/>
        </w:trPr>
        <w:tc>
          <w:tcPr>
            <w:tcW w:w="900" w:type="pct"/>
            <w:hideMark/>
          </w:tcPr>
          <w:p w:rsidR="00BC0C72" w:rsidRDefault="008D5CF6">
            <w:pPr>
              <w:pStyle w:val="a5"/>
            </w:pPr>
            <w:bookmarkStart w:id="7395" w:name="39836"/>
            <w:bookmarkEnd w:id="7395"/>
            <w:r>
              <w:t> </w:t>
            </w:r>
          </w:p>
        </w:tc>
        <w:tc>
          <w:tcPr>
            <w:tcW w:w="2600" w:type="pct"/>
            <w:hideMark/>
          </w:tcPr>
          <w:p w:rsidR="00BC0C72" w:rsidRDefault="008D5CF6">
            <w:pPr>
              <w:pStyle w:val="a5"/>
            </w:pPr>
            <w:bookmarkStart w:id="7396" w:name="39837"/>
            <w:bookmarkEnd w:id="7396"/>
            <w:r>
              <w:t>штуцер 140-7608-10</w:t>
            </w:r>
          </w:p>
        </w:tc>
        <w:tc>
          <w:tcPr>
            <w:tcW w:w="750" w:type="pct"/>
            <w:hideMark/>
          </w:tcPr>
          <w:p w:rsidR="00BC0C72" w:rsidRDefault="008D5CF6">
            <w:pPr>
              <w:pStyle w:val="a5"/>
              <w:jc w:val="center"/>
            </w:pPr>
            <w:bookmarkStart w:id="7397" w:name="39838"/>
            <w:bookmarkEnd w:id="7397"/>
            <w:r>
              <w:t>- " -</w:t>
            </w:r>
          </w:p>
        </w:tc>
        <w:tc>
          <w:tcPr>
            <w:tcW w:w="750" w:type="pct"/>
            <w:hideMark/>
          </w:tcPr>
          <w:p w:rsidR="00BC0C72" w:rsidRDefault="008D5CF6">
            <w:pPr>
              <w:pStyle w:val="a5"/>
              <w:jc w:val="center"/>
            </w:pPr>
            <w:bookmarkStart w:id="7398" w:name="39839"/>
            <w:bookmarkEnd w:id="7398"/>
            <w:r>
              <w:t>60</w:t>
            </w:r>
          </w:p>
        </w:tc>
      </w:tr>
      <w:tr w:rsidR="00BC0C72" w:rsidTr="00181458">
        <w:trPr>
          <w:divId w:val="1237204249"/>
        </w:trPr>
        <w:tc>
          <w:tcPr>
            <w:tcW w:w="900" w:type="pct"/>
            <w:hideMark/>
          </w:tcPr>
          <w:p w:rsidR="00BC0C72" w:rsidRDefault="008D5CF6">
            <w:pPr>
              <w:pStyle w:val="a5"/>
            </w:pPr>
            <w:bookmarkStart w:id="7399" w:name="39840"/>
            <w:bookmarkEnd w:id="7399"/>
            <w:r>
              <w:t> </w:t>
            </w:r>
          </w:p>
        </w:tc>
        <w:tc>
          <w:tcPr>
            <w:tcW w:w="2600" w:type="pct"/>
            <w:hideMark/>
          </w:tcPr>
          <w:p w:rsidR="00BC0C72" w:rsidRDefault="008D5CF6">
            <w:pPr>
              <w:pStyle w:val="a5"/>
            </w:pPr>
            <w:bookmarkStart w:id="7400" w:name="39841"/>
            <w:bookmarkEnd w:id="7400"/>
            <w:r>
              <w:t>штуцер 500.0212.0150.001, 500.0212.0150.002</w:t>
            </w:r>
          </w:p>
        </w:tc>
        <w:tc>
          <w:tcPr>
            <w:tcW w:w="750" w:type="pct"/>
            <w:hideMark/>
          </w:tcPr>
          <w:p w:rsidR="00BC0C72" w:rsidRDefault="008D5CF6">
            <w:pPr>
              <w:pStyle w:val="a5"/>
              <w:jc w:val="center"/>
            </w:pPr>
            <w:bookmarkStart w:id="7401" w:name="39842"/>
            <w:bookmarkEnd w:id="7401"/>
            <w:r>
              <w:t>- " -</w:t>
            </w:r>
          </w:p>
        </w:tc>
        <w:tc>
          <w:tcPr>
            <w:tcW w:w="750" w:type="pct"/>
            <w:hideMark/>
          </w:tcPr>
          <w:p w:rsidR="00BC0C72" w:rsidRDefault="008D5CF6">
            <w:pPr>
              <w:pStyle w:val="a5"/>
              <w:jc w:val="center"/>
            </w:pPr>
            <w:bookmarkStart w:id="7402" w:name="39843"/>
            <w:bookmarkEnd w:id="7402"/>
            <w:r>
              <w:t>120</w:t>
            </w:r>
          </w:p>
        </w:tc>
      </w:tr>
      <w:tr w:rsidR="00BC0C72" w:rsidTr="00181458">
        <w:trPr>
          <w:divId w:val="1237204249"/>
        </w:trPr>
        <w:tc>
          <w:tcPr>
            <w:tcW w:w="900" w:type="pct"/>
            <w:hideMark/>
          </w:tcPr>
          <w:p w:rsidR="00BC0C72" w:rsidRDefault="008D5CF6">
            <w:pPr>
              <w:pStyle w:val="a5"/>
            </w:pPr>
            <w:bookmarkStart w:id="7403" w:name="39844"/>
            <w:bookmarkEnd w:id="7403"/>
            <w:r>
              <w:t> </w:t>
            </w:r>
          </w:p>
        </w:tc>
        <w:tc>
          <w:tcPr>
            <w:tcW w:w="2600" w:type="pct"/>
            <w:hideMark/>
          </w:tcPr>
          <w:p w:rsidR="00BC0C72" w:rsidRDefault="008D5CF6">
            <w:pPr>
              <w:pStyle w:val="a5"/>
            </w:pPr>
            <w:bookmarkStart w:id="7404" w:name="39845"/>
            <w:bookmarkEnd w:id="7404"/>
            <w:r>
              <w:t>штуцер зарядний 3509с50</w:t>
            </w:r>
          </w:p>
        </w:tc>
        <w:tc>
          <w:tcPr>
            <w:tcW w:w="750" w:type="pct"/>
            <w:hideMark/>
          </w:tcPr>
          <w:p w:rsidR="00BC0C72" w:rsidRDefault="008D5CF6">
            <w:pPr>
              <w:pStyle w:val="a5"/>
              <w:jc w:val="center"/>
            </w:pPr>
            <w:bookmarkStart w:id="7405" w:name="39846"/>
            <w:bookmarkEnd w:id="7405"/>
            <w:r>
              <w:t>- " -</w:t>
            </w:r>
          </w:p>
        </w:tc>
        <w:tc>
          <w:tcPr>
            <w:tcW w:w="750" w:type="pct"/>
            <w:hideMark/>
          </w:tcPr>
          <w:p w:rsidR="00BC0C72" w:rsidRDefault="008D5CF6">
            <w:pPr>
              <w:pStyle w:val="a5"/>
              <w:jc w:val="center"/>
            </w:pPr>
            <w:bookmarkStart w:id="7406" w:name="39847"/>
            <w:bookmarkEnd w:id="7406"/>
            <w:r>
              <w:t>60</w:t>
            </w:r>
          </w:p>
        </w:tc>
      </w:tr>
      <w:tr w:rsidR="00BC0C72" w:rsidTr="00181458">
        <w:trPr>
          <w:divId w:val="1237204249"/>
        </w:trPr>
        <w:tc>
          <w:tcPr>
            <w:tcW w:w="900" w:type="pct"/>
            <w:hideMark/>
          </w:tcPr>
          <w:p w:rsidR="00BC0C72" w:rsidRDefault="008D5CF6">
            <w:pPr>
              <w:pStyle w:val="a5"/>
            </w:pPr>
            <w:bookmarkStart w:id="7407" w:name="39848"/>
            <w:bookmarkEnd w:id="7407"/>
            <w:r>
              <w:t> </w:t>
            </w:r>
          </w:p>
        </w:tc>
        <w:tc>
          <w:tcPr>
            <w:tcW w:w="2600" w:type="pct"/>
            <w:hideMark/>
          </w:tcPr>
          <w:p w:rsidR="00BC0C72" w:rsidRDefault="008D5CF6">
            <w:pPr>
              <w:pStyle w:val="a5"/>
            </w:pPr>
            <w:bookmarkStart w:id="7408" w:name="39849"/>
            <w:bookmarkEnd w:id="7408"/>
            <w:r>
              <w:t>штуцер консервації 1703А</w:t>
            </w:r>
          </w:p>
        </w:tc>
        <w:tc>
          <w:tcPr>
            <w:tcW w:w="750" w:type="pct"/>
            <w:hideMark/>
          </w:tcPr>
          <w:p w:rsidR="00BC0C72" w:rsidRDefault="008D5CF6">
            <w:pPr>
              <w:pStyle w:val="a5"/>
              <w:jc w:val="center"/>
            </w:pPr>
            <w:bookmarkStart w:id="7409" w:name="39850"/>
            <w:bookmarkEnd w:id="7409"/>
            <w:r>
              <w:t>- " -</w:t>
            </w:r>
          </w:p>
        </w:tc>
        <w:tc>
          <w:tcPr>
            <w:tcW w:w="750" w:type="pct"/>
            <w:hideMark/>
          </w:tcPr>
          <w:p w:rsidR="00BC0C72" w:rsidRDefault="008D5CF6">
            <w:pPr>
              <w:pStyle w:val="a5"/>
              <w:jc w:val="center"/>
            </w:pPr>
            <w:bookmarkStart w:id="7410" w:name="39851"/>
            <w:bookmarkEnd w:id="7410"/>
            <w:r>
              <w:t>60</w:t>
            </w:r>
          </w:p>
        </w:tc>
      </w:tr>
      <w:tr w:rsidR="00BC0C72" w:rsidTr="00181458">
        <w:trPr>
          <w:divId w:val="1237204249"/>
        </w:trPr>
        <w:tc>
          <w:tcPr>
            <w:tcW w:w="900" w:type="pct"/>
            <w:hideMark/>
          </w:tcPr>
          <w:p w:rsidR="00BC0C72" w:rsidRDefault="008D5CF6">
            <w:pPr>
              <w:pStyle w:val="a5"/>
            </w:pPr>
            <w:bookmarkStart w:id="7411" w:name="39852"/>
            <w:bookmarkEnd w:id="7411"/>
            <w:r>
              <w:t> </w:t>
            </w:r>
          </w:p>
        </w:tc>
        <w:tc>
          <w:tcPr>
            <w:tcW w:w="2600" w:type="pct"/>
            <w:hideMark/>
          </w:tcPr>
          <w:p w:rsidR="00BC0C72" w:rsidRDefault="008D5CF6">
            <w:pPr>
              <w:pStyle w:val="a5"/>
            </w:pPr>
            <w:bookmarkStart w:id="7412" w:name="39853"/>
            <w:bookmarkEnd w:id="7412"/>
            <w:r>
              <w:t>штуцер 3509с50</w:t>
            </w:r>
          </w:p>
        </w:tc>
        <w:tc>
          <w:tcPr>
            <w:tcW w:w="750" w:type="pct"/>
            <w:hideMark/>
          </w:tcPr>
          <w:p w:rsidR="00BC0C72" w:rsidRDefault="008D5CF6">
            <w:pPr>
              <w:pStyle w:val="a5"/>
              <w:jc w:val="center"/>
            </w:pPr>
            <w:bookmarkStart w:id="7413" w:name="39854"/>
            <w:bookmarkEnd w:id="7413"/>
            <w:r>
              <w:t>- " -</w:t>
            </w:r>
          </w:p>
        </w:tc>
        <w:tc>
          <w:tcPr>
            <w:tcW w:w="750" w:type="pct"/>
            <w:hideMark/>
          </w:tcPr>
          <w:p w:rsidR="00BC0C72" w:rsidRDefault="008D5CF6">
            <w:pPr>
              <w:pStyle w:val="a5"/>
              <w:jc w:val="center"/>
            </w:pPr>
            <w:bookmarkStart w:id="7414" w:name="39855"/>
            <w:bookmarkEnd w:id="7414"/>
            <w:r>
              <w:t>60</w:t>
            </w:r>
          </w:p>
        </w:tc>
      </w:tr>
      <w:tr w:rsidR="00BC0C72" w:rsidTr="00181458">
        <w:trPr>
          <w:divId w:val="1237204249"/>
        </w:trPr>
        <w:tc>
          <w:tcPr>
            <w:tcW w:w="900" w:type="pct"/>
            <w:hideMark/>
          </w:tcPr>
          <w:p w:rsidR="00BC0C72" w:rsidRDefault="008D5CF6">
            <w:pPr>
              <w:pStyle w:val="a5"/>
            </w:pPr>
            <w:bookmarkStart w:id="7415" w:name="39856"/>
            <w:bookmarkEnd w:id="7415"/>
            <w:r>
              <w:t> </w:t>
            </w:r>
          </w:p>
        </w:tc>
        <w:tc>
          <w:tcPr>
            <w:tcW w:w="2600" w:type="pct"/>
            <w:hideMark/>
          </w:tcPr>
          <w:p w:rsidR="00BC0C72" w:rsidRDefault="008D5CF6">
            <w:pPr>
              <w:pStyle w:val="a5"/>
            </w:pPr>
            <w:bookmarkStart w:id="7416" w:name="39857"/>
            <w:bookmarkEnd w:id="7416"/>
            <w:r>
              <w:t>рама монтажна РМ-5, РМ-6</w:t>
            </w:r>
          </w:p>
        </w:tc>
        <w:tc>
          <w:tcPr>
            <w:tcW w:w="750" w:type="pct"/>
            <w:hideMark/>
          </w:tcPr>
          <w:p w:rsidR="00BC0C72" w:rsidRDefault="008D5CF6">
            <w:pPr>
              <w:pStyle w:val="a5"/>
              <w:jc w:val="center"/>
            </w:pPr>
            <w:bookmarkStart w:id="7417" w:name="39858"/>
            <w:bookmarkEnd w:id="7417"/>
            <w:r>
              <w:t>- " -</w:t>
            </w:r>
          </w:p>
        </w:tc>
        <w:tc>
          <w:tcPr>
            <w:tcW w:w="750" w:type="pct"/>
            <w:hideMark/>
          </w:tcPr>
          <w:p w:rsidR="00BC0C72" w:rsidRDefault="008D5CF6">
            <w:pPr>
              <w:pStyle w:val="a5"/>
              <w:jc w:val="center"/>
            </w:pPr>
            <w:bookmarkStart w:id="7418" w:name="39859"/>
            <w:bookmarkEnd w:id="7418"/>
            <w:r>
              <w:t>120</w:t>
            </w:r>
          </w:p>
        </w:tc>
      </w:tr>
      <w:tr w:rsidR="00BC0C72" w:rsidTr="00181458">
        <w:trPr>
          <w:divId w:val="1237204249"/>
        </w:trPr>
        <w:tc>
          <w:tcPr>
            <w:tcW w:w="900" w:type="pct"/>
            <w:hideMark/>
          </w:tcPr>
          <w:p w:rsidR="00BC0C72" w:rsidRDefault="008D5CF6">
            <w:pPr>
              <w:pStyle w:val="a5"/>
            </w:pPr>
            <w:bookmarkStart w:id="7419" w:name="39860"/>
            <w:bookmarkEnd w:id="7419"/>
            <w:r>
              <w:t> </w:t>
            </w:r>
          </w:p>
        </w:tc>
        <w:tc>
          <w:tcPr>
            <w:tcW w:w="2600" w:type="pct"/>
            <w:hideMark/>
          </w:tcPr>
          <w:p w:rsidR="00BC0C72" w:rsidRDefault="008D5CF6">
            <w:pPr>
              <w:pStyle w:val="a5"/>
            </w:pPr>
            <w:bookmarkStart w:id="7420" w:name="39861"/>
            <w:bookmarkEnd w:id="7420"/>
            <w:r>
              <w:t>рама РМ-355Г</w:t>
            </w:r>
          </w:p>
        </w:tc>
        <w:tc>
          <w:tcPr>
            <w:tcW w:w="750" w:type="pct"/>
            <w:hideMark/>
          </w:tcPr>
          <w:p w:rsidR="00BC0C72" w:rsidRDefault="008D5CF6">
            <w:pPr>
              <w:pStyle w:val="a5"/>
              <w:jc w:val="center"/>
            </w:pPr>
            <w:bookmarkStart w:id="7421" w:name="39862"/>
            <w:bookmarkEnd w:id="7421"/>
            <w:r>
              <w:t>- " -</w:t>
            </w:r>
          </w:p>
        </w:tc>
        <w:tc>
          <w:tcPr>
            <w:tcW w:w="750" w:type="pct"/>
            <w:hideMark/>
          </w:tcPr>
          <w:p w:rsidR="00BC0C72" w:rsidRDefault="008D5CF6">
            <w:pPr>
              <w:pStyle w:val="a5"/>
              <w:jc w:val="center"/>
            </w:pPr>
            <w:bookmarkStart w:id="7422" w:name="39863"/>
            <w:bookmarkEnd w:id="7422"/>
            <w:r>
              <w:t>60</w:t>
            </w:r>
          </w:p>
        </w:tc>
      </w:tr>
      <w:tr w:rsidR="00BC0C72" w:rsidTr="00181458">
        <w:trPr>
          <w:divId w:val="1237204249"/>
        </w:trPr>
        <w:tc>
          <w:tcPr>
            <w:tcW w:w="900" w:type="pct"/>
            <w:hideMark/>
          </w:tcPr>
          <w:p w:rsidR="00BC0C72" w:rsidRDefault="008D5CF6">
            <w:pPr>
              <w:pStyle w:val="a5"/>
            </w:pPr>
            <w:bookmarkStart w:id="7423" w:name="39864"/>
            <w:bookmarkEnd w:id="7423"/>
            <w:r>
              <w:t> </w:t>
            </w:r>
          </w:p>
        </w:tc>
        <w:tc>
          <w:tcPr>
            <w:tcW w:w="2600" w:type="pct"/>
            <w:hideMark/>
          </w:tcPr>
          <w:p w:rsidR="00BC0C72" w:rsidRDefault="008D5CF6">
            <w:pPr>
              <w:pStyle w:val="a5"/>
            </w:pPr>
            <w:bookmarkStart w:id="7424" w:name="39865"/>
            <w:bookmarkEnd w:id="7424"/>
            <w:r>
              <w:t>кільця розкатні, розкатні механічно оброблені, зварені, зварені механічно оброблені, суцільнокатані, суцільнокатані механічно оброблені, суцільнокатані точні, суцільнокатані точні механічно оброблені, поковки, поковки механічно оброблені з алюмінієвих сплавів, у тому числі проби (зразки)</w:t>
            </w:r>
          </w:p>
        </w:tc>
        <w:tc>
          <w:tcPr>
            <w:tcW w:w="750" w:type="pct"/>
            <w:hideMark/>
          </w:tcPr>
          <w:p w:rsidR="00BC0C72" w:rsidRDefault="008D5CF6">
            <w:pPr>
              <w:pStyle w:val="a5"/>
              <w:jc w:val="center"/>
            </w:pPr>
            <w:bookmarkStart w:id="7425" w:name="39866"/>
            <w:bookmarkEnd w:id="7425"/>
            <w:r>
              <w:t>тонн</w:t>
            </w:r>
          </w:p>
        </w:tc>
        <w:tc>
          <w:tcPr>
            <w:tcW w:w="750" w:type="pct"/>
            <w:hideMark/>
          </w:tcPr>
          <w:p w:rsidR="00BC0C72" w:rsidRDefault="008D5CF6">
            <w:pPr>
              <w:pStyle w:val="a5"/>
              <w:jc w:val="center"/>
            </w:pPr>
            <w:bookmarkStart w:id="7426" w:name="39867"/>
            <w:bookmarkEnd w:id="7426"/>
            <w:r>
              <w:t>400</w:t>
            </w:r>
          </w:p>
        </w:tc>
      </w:tr>
      <w:tr w:rsidR="00BC0C72" w:rsidTr="00181458">
        <w:trPr>
          <w:divId w:val="1237204249"/>
        </w:trPr>
        <w:tc>
          <w:tcPr>
            <w:tcW w:w="900" w:type="pct"/>
            <w:hideMark/>
          </w:tcPr>
          <w:p w:rsidR="00BC0C72" w:rsidRDefault="008D5CF6">
            <w:pPr>
              <w:pStyle w:val="a5"/>
            </w:pPr>
            <w:bookmarkStart w:id="7427" w:name="39868"/>
            <w:bookmarkEnd w:id="7427"/>
            <w:r>
              <w:t> </w:t>
            </w:r>
          </w:p>
        </w:tc>
        <w:tc>
          <w:tcPr>
            <w:tcW w:w="2600" w:type="pct"/>
            <w:hideMark/>
          </w:tcPr>
          <w:p w:rsidR="00BC0C72" w:rsidRDefault="008D5CF6">
            <w:pPr>
              <w:pStyle w:val="a5"/>
            </w:pPr>
            <w:bookmarkStart w:id="7428" w:name="39869"/>
            <w:bookmarkEnd w:id="7428"/>
            <w:r>
              <w:t>поковки, штамповки, у тому числі проби (зразки)</w:t>
            </w:r>
          </w:p>
        </w:tc>
        <w:tc>
          <w:tcPr>
            <w:tcW w:w="750" w:type="pct"/>
            <w:hideMark/>
          </w:tcPr>
          <w:p w:rsidR="00BC0C72" w:rsidRDefault="008D5CF6">
            <w:pPr>
              <w:pStyle w:val="a5"/>
              <w:jc w:val="center"/>
            </w:pPr>
            <w:bookmarkStart w:id="7429" w:name="39870"/>
            <w:bookmarkEnd w:id="7429"/>
            <w:r>
              <w:t>тонн</w:t>
            </w:r>
          </w:p>
        </w:tc>
        <w:tc>
          <w:tcPr>
            <w:tcW w:w="750" w:type="pct"/>
            <w:hideMark/>
          </w:tcPr>
          <w:p w:rsidR="00BC0C72" w:rsidRDefault="008D5CF6">
            <w:pPr>
              <w:pStyle w:val="a5"/>
              <w:jc w:val="center"/>
            </w:pPr>
            <w:bookmarkStart w:id="7430" w:name="39871"/>
            <w:bookmarkEnd w:id="7430"/>
            <w:r>
              <w:t>400</w:t>
            </w:r>
          </w:p>
        </w:tc>
      </w:tr>
      <w:tr w:rsidR="00BC0C72" w:rsidTr="00181458">
        <w:trPr>
          <w:divId w:val="1237204249"/>
        </w:trPr>
        <w:tc>
          <w:tcPr>
            <w:tcW w:w="900" w:type="pct"/>
            <w:hideMark/>
          </w:tcPr>
          <w:p w:rsidR="00BC0C72" w:rsidRDefault="008D5CF6">
            <w:pPr>
              <w:pStyle w:val="a5"/>
            </w:pPr>
            <w:bookmarkStart w:id="7431" w:name="39872"/>
            <w:bookmarkEnd w:id="7431"/>
            <w:r>
              <w:t> </w:t>
            </w:r>
          </w:p>
        </w:tc>
        <w:tc>
          <w:tcPr>
            <w:tcW w:w="2600" w:type="pct"/>
            <w:hideMark/>
          </w:tcPr>
          <w:p w:rsidR="00BC0C72" w:rsidRDefault="008D5CF6">
            <w:pPr>
              <w:pStyle w:val="a5"/>
            </w:pPr>
            <w:bookmarkStart w:id="7432" w:name="39873"/>
            <w:bookmarkEnd w:id="7432"/>
            <w:r>
              <w:t>рами монтажні типу РМ</w:t>
            </w:r>
          </w:p>
        </w:tc>
        <w:tc>
          <w:tcPr>
            <w:tcW w:w="750" w:type="pct"/>
            <w:hideMark/>
          </w:tcPr>
          <w:p w:rsidR="00BC0C72" w:rsidRDefault="008D5CF6">
            <w:pPr>
              <w:pStyle w:val="a5"/>
              <w:jc w:val="center"/>
            </w:pPr>
            <w:bookmarkStart w:id="7433" w:name="39874"/>
            <w:bookmarkEnd w:id="7433"/>
            <w:r>
              <w:t>штук</w:t>
            </w:r>
          </w:p>
        </w:tc>
        <w:tc>
          <w:tcPr>
            <w:tcW w:w="750" w:type="pct"/>
            <w:hideMark/>
          </w:tcPr>
          <w:p w:rsidR="00BC0C72" w:rsidRDefault="008D5CF6">
            <w:pPr>
              <w:pStyle w:val="a5"/>
              <w:jc w:val="center"/>
            </w:pPr>
            <w:bookmarkStart w:id="7434" w:name="39875"/>
            <w:bookmarkEnd w:id="7434"/>
            <w:r>
              <w:t>600</w:t>
            </w:r>
          </w:p>
        </w:tc>
      </w:tr>
      <w:tr w:rsidR="00BC0C72" w:rsidTr="00181458">
        <w:trPr>
          <w:divId w:val="1237204249"/>
        </w:trPr>
        <w:tc>
          <w:tcPr>
            <w:tcW w:w="900" w:type="pct"/>
            <w:hideMark/>
          </w:tcPr>
          <w:p w:rsidR="00BC0C72" w:rsidRDefault="008D5CF6">
            <w:pPr>
              <w:pStyle w:val="a5"/>
            </w:pPr>
            <w:bookmarkStart w:id="7435" w:name="39876"/>
            <w:bookmarkEnd w:id="7435"/>
            <w:r>
              <w:t>8101</w:t>
            </w:r>
          </w:p>
        </w:tc>
        <w:tc>
          <w:tcPr>
            <w:tcW w:w="2600" w:type="pct"/>
            <w:hideMark/>
          </w:tcPr>
          <w:p w:rsidR="00BC0C72" w:rsidRDefault="008D5CF6">
            <w:pPr>
              <w:pStyle w:val="a5"/>
            </w:pPr>
            <w:bookmarkStart w:id="7436" w:name="39877"/>
            <w:bookmarkEnd w:id="7436"/>
            <w:r>
              <w:t>Вольфрам і вироби з вольфраму, включаючи відходи та брухт:</w:t>
            </w:r>
          </w:p>
        </w:tc>
        <w:tc>
          <w:tcPr>
            <w:tcW w:w="750" w:type="pct"/>
            <w:hideMark/>
          </w:tcPr>
          <w:p w:rsidR="00BC0C72" w:rsidRDefault="008D5CF6">
            <w:pPr>
              <w:pStyle w:val="a5"/>
              <w:jc w:val="center"/>
            </w:pPr>
            <w:bookmarkStart w:id="7437" w:name="39878"/>
            <w:bookmarkEnd w:id="7437"/>
            <w:r>
              <w:t> </w:t>
            </w:r>
          </w:p>
        </w:tc>
        <w:tc>
          <w:tcPr>
            <w:tcW w:w="750" w:type="pct"/>
            <w:hideMark/>
          </w:tcPr>
          <w:p w:rsidR="00BC0C72" w:rsidRDefault="008D5CF6">
            <w:pPr>
              <w:pStyle w:val="a5"/>
              <w:jc w:val="center"/>
            </w:pPr>
            <w:bookmarkStart w:id="7438" w:name="39879"/>
            <w:bookmarkEnd w:id="7438"/>
            <w:r>
              <w:t> </w:t>
            </w:r>
          </w:p>
        </w:tc>
      </w:tr>
      <w:tr w:rsidR="00BC0C72" w:rsidTr="00181458">
        <w:trPr>
          <w:divId w:val="1237204249"/>
        </w:trPr>
        <w:tc>
          <w:tcPr>
            <w:tcW w:w="900" w:type="pct"/>
            <w:hideMark/>
          </w:tcPr>
          <w:p w:rsidR="00BC0C72" w:rsidRDefault="008D5CF6">
            <w:pPr>
              <w:pStyle w:val="a5"/>
            </w:pPr>
            <w:bookmarkStart w:id="7439" w:name="39880"/>
            <w:bookmarkEnd w:id="7439"/>
            <w:r>
              <w:t> </w:t>
            </w:r>
          </w:p>
        </w:tc>
        <w:tc>
          <w:tcPr>
            <w:tcW w:w="2600" w:type="pct"/>
            <w:hideMark/>
          </w:tcPr>
          <w:p w:rsidR="00BC0C72" w:rsidRDefault="008D5CF6">
            <w:pPr>
              <w:pStyle w:val="a5"/>
            </w:pPr>
            <w:bookmarkStart w:id="7440" w:name="39881"/>
            <w:bookmarkEnd w:id="7440"/>
            <w:r>
              <w:t>прутки, профілі, листи, стрічки, дріт, електроди вольфрамові</w:t>
            </w:r>
          </w:p>
        </w:tc>
        <w:tc>
          <w:tcPr>
            <w:tcW w:w="750" w:type="pct"/>
            <w:hideMark/>
          </w:tcPr>
          <w:p w:rsidR="00BC0C72" w:rsidRDefault="008D5CF6">
            <w:pPr>
              <w:pStyle w:val="a5"/>
              <w:jc w:val="center"/>
            </w:pPr>
            <w:bookmarkStart w:id="7441" w:name="39882"/>
            <w:bookmarkEnd w:id="7441"/>
            <w:r>
              <w:t>тонн</w:t>
            </w:r>
          </w:p>
        </w:tc>
        <w:tc>
          <w:tcPr>
            <w:tcW w:w="750" w:type="pct"/>
            <w:hideMark/>
          </w:tcPr>
          <w:p w:rsidR="00BC0C72" w:rsidRDefault="008D5CF6">
            <w:pPr>
              <w:pStyle w:val="a5"/>
              <w:jc w:val="center"/>
            </w:pPr>
            <w:bookmarkStart w:id="7442" w:name="39883"/>
            <w:bookmarkEnd w:id="7442"/>
            <w:r>
              <w:t>2</w:t>
            </w:r>
          </w:p>
        </w:tc>
      </w:tr>
      <w:tr w:rsidR="00BC0C72" w:rsidTr="00181458">
        <w:trPr>
          <w:divId w:val="1237204249"/>
        </w:trPr>
        <w:tc>
          <w:tcPr>
            <w:tcW w:w="900" w:type="pct"/>
            <w:hideMark/>
          </w:tcPr>
          <w:p w:rsidR="00BC0C72" w:rsidRDefault="008D5CF6">
            <w:pPr>
              <w:pStyle w:val="a5"/>
            </w:pPr>
            <w:bookmarkStart w:id="7443" w:name="39884"/>
            <w:bookmarkEnd w:id="7443"/>
            <w:r>
              <w:t>8105</w:t>
            </w:r>
          </w:p>
        </w:tc>
        <w:tc>
          <w:tcPr>
            <w:tcW w:w="2600" w:type="pct"/>
            <w:hideMark/>
          </w:tcPr>
          <w:p w:rsidR="00BC0C72" w:rsidRDefault="008D5CF6">
            <w:pPr>
              <w:pStyle w:val="a5"/>
            </w:pPr>
            <w:bookmarkStart w:id="7444" w:name="39885"/>
            <w:bookmarkEnd w:id="7444"/>
            <w:r>
              <w:t>Штейни кобальтові та інші проміжні продукти металургії кобальту; кобальт і вироби з кобальту, включаючи відходи та брухт:</w:t>
            </w:r>
          </w:p>
        </w:tc>
        <w:tc>
          <w:tcPr>
            <w:tcW w:w="750" w:type="pct"/>
            <w:hideMark/>
          </w:tcPr>
          <w:p w:rsidR="00BC0C72" w:rsidRDefault="008D5CF6">
            <w:pPr>
              <w:pStyle w:val="a5"/>
              <w:jc w:val="center"/>
            </w:pPr>
            <w:bookmarkStart w:id="7445" w:name="39886"/>
            <w:bookmarkEnd w:id="7445"/>
            <w:r>
              <w:t> </w:t>
            </w:r>
          </w:p>
        </w:tc>
        <w:tc>
          <w:tcPr>
            <w:tcW w:w="750" w:type="pct"/>
            <w:hideMark/>
          </w:tcPr>
          <w:p w:rsidR="00BC0C72" w:rsidRDefault="008D5CF6">
            <w:pPr>
              <w:pStyle w:val="a5"/>
              <w:jc w:val="center"/>
            </w:pPr>
            <w:bookmarkStart w:id="7446" w:name="39887"/>
            <w:bookmarkEnd w:id="7446"/>
            <w:r>
              <w:t> </w:t>
            </w:r>
          </w:p>
        </w:tc>
      </w:tr>
      <w:tr w:rsidR="00BC0C72" w:rsidTr="00181458">
        <w:trPr>
          <w:divId w:val="1237204249"/>
        </w:trPr>
        <w:tc>
          <w:tcPr>
            <w:tcW w:w="900" w:type="pct"/>
            <w:hideMark/>
          </w:tcPr>
          <w:p w:rsidR="00BC0C72" w:rsidRDefault="008D5CF6">
            <w:pPr>
              <w:pStyle w:val="a5"/>
            </w:pPr>
            <w:bookmarkStart w:id="7447" w:name="39888"/>
            <w:bookmarkEnd w:id="7447"/>
            <w:r>
              <w:t> </w:t>
            </w:r>
          </w:p>
        </w:tc>
        <w:tc>
          <w:tcPr>
            <w:tcW w:w="2600" w:type="pct"/>
            <w:hideMark/>
          </w:tcPr>
          <w:p w:rsidR="00BC0C72" w:rsidRDefault="008D5CF6">
            <w:pPr>
              <w:pStyle w:val="a5"/>
            </w:pPr>
            <w:bookmarkStart w:id="7448" w:name="39889"/>
            <w:bookmarkEnd w:id="7448"/>
            <w:r>
              <w:t>прутки з кобальтових сплавів</w:t>
            </w:r>
          </w:p>
        </w:tc>
        <w:tc>
          <w:tcPr>
            <w:tcW w:w="750" w:type="pct"/>
            <w:hideMark/>
          </w:tcPr>
          <w:p w:rsidR="00BC0C72" w:rsidRDefault="008D5CF6">
            <w:pPr>
              <w:pStyle w:val="a5"/>
              <w:jc w:val="center"/>
            </w:pPr>
            <w:bookmarkStart w:id="7449" w:name="39890"/>
            <w:bookmarkEnd w:id="7449"/>
            <w:r>
              <w:t>- " -</w:t>
            </w:r>
          </w:p>
        </w:tc>
        <w:tc>
          <w:tcPr>
            <w:tcW w:w="750" w:type="pct"/>
            <w:hideMark/>
          </w:tcPr>
          <w:p w:rsidR="00BC0C72" w:rsidRDefault="008D5CF6">
            <w:pPr>
              <w:pStyle w:val="a5"/>
              <w:jc w:val="center"/>
            </w:pPr>
            <w:bookmarkStart w:id="7450" w:name="39891"/>
            <w:bookmarkEnd w:id="7450"/>
            <w:r>
              <w:t>10</w:t>
            </w:r>
          </w:p>
        </w:tc>
      </w:tr>
      <w:tr w:rsidR="00BC0C72" w:rsidTr="00181458">
        <w:trPr>
          <w:divId w:val="1237204249"/>
        </w:trPr>
        <w:tc>
          <w:tcPr>
            <w:tcW w:w="900" w:type="pct"/>
            <w:hideMark/>
          </w:tcPr>
          <w:p w:rsidR="00BC0C72" w:rsidRDefault="008D5CF6">
            <w:pPr>
              <w:pStyle w:val="a5"/>
            </w:pPr>
            <w:bookmarkStart w:id="7451" w:name="39892"/>
            <w:bookmarkEnd w:id="7451"/>
            <w:r>
              <w:t>8108</w:t>
            </w:r>
          </w:p>
        </w:tc>
        <w:tc>
          <w:tcPr>
            <w:tcW w:w="2600" w:type="pct"/>
            <w:hideMark/>
          </w:tcPr>
          <w:p w:rsidR="00BC0C72" w:rsidRDefault="008D5CF6">
            <w:pPr>
              <w:pStyle w:val="a5"/>
            </w:pPr>
            <w:bookmarkStart w:id="7452" w:name="39893"/>
            <w:bookmarkEnd w:id="7452"/>
            <w:r>
              <w:t>Титан і вироби з титану, включаючи відходи та брухт:</w:t>
            </w:r>
          </w:p>
        </w:tc>
        <w:tc>
          <w:tcPr>
            <w:tcW w:w="750" w:type="pct"/>
            <w:hideMark/>
          </w:tcPr>
          <w:p w:rsidR="00BC0C72" w:rsidRDefault="008D5CF6">
            <w:pPr>
              <w:pStyle w:val="a5"/>
              <w:jc w:val="center"/>
            </w:pPr>
            <w:bookmarkStart w:id="7453" w:name="39894"/>
            <w:bookmarkEnd w:id="7453"/>
            <w:r>
              <w:t> </w:t>
            </w:r>
          </w:p>
        </w:tc>
        <w:tc>
          <w:tcPr>
            <w:tcW w:w="750" w:type="pct"/>
            <w:hideMark/>
          </w:tcPr>
          <w:p w:rsidR="00BC0C72" w:rsidRDefault="008D5CF6">
            <w:pPr>
              <w:pStyle w:val="a5"/>
              <w:jc w:val="center"/>
            </w:pPr>
            <w:bookmarkStart w:id="7454" w:name="39895"/>
            <w:bookmarkEnd w:id="7454"/>
            <w:r>
              <w:t> </w:t>
            </w:r>
          </w:p>
        </w:tc>
      </w:tr>
      <w:tr w:rsidR="00BC0C72" w:rsidTr="00181458">
        <w:trPr>
          <w:divId w:val="1237204249"/>
        </w:trPr>
        <w:tc>
          <w:tcPr>
            <w:tcW w:w="900" w:type="pct"/>
            <w:hideMark/>
          </w:tcPr>
          <w:p w:rsidR="00BC0C72" w:rsidRDefault="008D5CF6">
            <w:pPr>
              <w:pStyle w:val="a5"/>
            </w:pPr>
            <w:bookmarkStart w:id="7455" w:name="39896"/>
            <w:bookmarkEnd w:id="7455"/>
            <w:r>
              <w:t> </w:t>
            </w:r>
          </w:p>
        </w:tc>
        <w:tc>
          <w:tcPr>
            <w:tcW w:w="2600" w:type="pct"/>
            <w:hideMark/>
          </w:tcPr>
          <w:p w:rsidR="00BC0C72" w:rsidRDefault="008D5CF6">
            <w:pPr>
              <w:pStyle w:val="a5"/>
            </w:pPr>
            <w:bookmarkStart w:id="7456" w:name="39897"/>
            <w:bookmarkEnd w:id="7456"/>
            <w:r>
              <w:t>прутки, бруски, дріт, профілі, електроди з титанових сплавів</w:t>
            </w:r>
          </w:p>
        </w:tc>
        <w:tc>
          <w:tcPr>
            <w:tcW w:w="750" w:type="pct"/>
            <w:hideMark/>
          </w:tcPr>
          <w:p w:rsidR="00BC0C72" w:rsidRDefault="008D5CF6">
            <w:pPr>
              <w:pStyle w:val="a5"/>
              <w:jc w:val="center"/>
            </w:pPr>
            <w:bookmarkStart w:id="7457" w:name="39898"/>
            <w:bookmarkEnd w:id="7457"/>
            <w:r>
              <w:t>- " -</w:t>
            </w:r>
          </w:p>
        </w:tc>
        <w:tc>
          <w:tcPr>
            <w:tcW w:w="750" w:type="pct"/>
            <w:hideMark/>
          </w:tcPr>
          <w:p w:rsidR="00BC0C72" w:rsidRDefault="008D5CF6">
            <w:pPr>
              <w:pStyle w:val="a5"/>
              <w:jc w:val="center"/>
            </w:pPr>
            <w:bookmarkStart w:id="7458" w:name="39899"/>
            <w:bookmarkEnd w:id="7458"/>
            <w:r>
              <w:t>15003</w:t>
            </w:r>
          </w:p>
        </w:tc>
      </w:tr>
      <w:tr w:rsidR="00BC0C72" w:rsidTr="00181458">
        <w:trPr>
          <w:divId w:val="1237204249"/>
        </w:trPr>
        <w:tc>
          <w:tcPr>
            <w:tcW w:w="900" w:type="pct"/>
            <w:hideMark/>
          </w:tcPr>
          <w:p w:rsidR="00BC0C72" w:rsidRDefault="008D5CF6">
            <w:pPr>
              <w:pStyle w:val="a5"/>
            </w:pPr>
            <w:bookmarkStart w:id="7459" w:name="39900"/>
            <w:bookmarkEnd w:id="7459"/>
            <w:r>
              <w:t> </w:t>
            </w:r>
          </w:p>
        </w:tc>
        <w:tc>
          <w:tcPr>
            <w:tcW w:w="2600" w:type="pct"/>
            <w:hideMark/>
          </w:tcPr>
          <w:p w:rsidR="00BC0C72" w:rsidRDefault="008D5CF6">
            <w:pPr>
              <w:pStyle w:val="a5"/>
            </w:pPr>
            <w:bookmarkStart w:id="7460" w:name="39901"/>
            <w:bookmarkEnd w:id="7460"/>
            <w:r>
              <w:t>пластини, листи, стрічки та фольга</w:t>
            </w:r>
          </w:p>
        </w:tc>
        <w:tc>
          <w:tcPr>
            <w:tcW w:w="750" w:type="pct"/>
            <w:hideMark/>
          </w:tcPr>
          <w:p w:rsidR="00BC0C72" w:rsidRDefault="008D5CF6">
            <w:pPr>
              <w:pStyle w:val="a5"/>
              <w:jc w:val="center"/>
            </w:pPr>
            <w:bookmarkStart w:id="7461" w:name="39902"/>
            <w:bookmarkEnd w:id="7461"/>
            <w:r>
              <w:t>- " -</w:t>
            </w:r>
          </w:p>
        </w:tc>
        <w:tc>
          <w:tcPr>
            <w:tcW w:w="750" w:type="pct"/>
            <w:hideMark/>
          </w:tcPr>
          <w:p w:rsidR="00BC0C72" w:rsidRDefault="008D5CF6">
            <w:pPr>
              <w:pStyle w:val="a5"/>
              <w:jc w:val="center"/>
            </w:pPr>
            <w:bookmarkStart w:id="7462" w:name="39903"/>
            <w:bookmarkEnd w:id="7462"/>
            <w:r>
              <w:t>1000</w:t>
            </w:r>
          </w:p>
        </w:tc>
      </w:tr>
      <w:tr w:rsidR="00BC0C72" w:rsidTr="00181458">
        <w:trPr>
          <w:divId w:val="1237204249"/>
        </w:trPr>
        <w:tc>
          <w:tcPr>
            <w:tcW w:w="900" w:type="pct"/>
            <w:hideMark/>
          </w:tcPr>
          <w:p w:rsidR="00BC0C72" w:rsidRDefault="008D5CF6">
            <w:pPr>
              <w:pStyle w:val="a5"/>
            </w:pPr>
            <w:bookmarkStart w:id="7463" w:name="39904"/>
            <w:bookmarkEnd w:id="7463"/>
            <w:r>
              <w:t> </w:t>
            </w:r>
          </w:p>
        </w:tc>
        <w:tc>
          <w:tcPr>
            <w:tcW w:w="2600" w:type="pct"/>
            <w:hideMark/>
          </w:tcPr>
          <w:p w:rsidR="00BC0C72" w:rsidRDefault="008D5CF6">
            <w:pPr>
              <w:pStyle w:val="a5"/>
            </w:pPr>
            <w:bookmarkStart w:id="7464" w:name="39905"/>
            <w:bookmarkEnd w:id="7464"/>
            <w:r>
              <w:t>труби і трубки</w:t>
            </w:r>
          </w:p>
        </w:tc>
        <w:tc>
          <w:tcPr>
            <w:tcW w:w="750" w:type="pct"/>
            <w:hideMark/>
          </w:tcPr>
          <w:p w:rsidR="00BC0C72" w:rsidRDefault="008D5CF6">
            <w:pPr>
              <w:pStyle w:val="a5"/>
              <w:jc w:val="center"/>
            </w:pPr>
            <w:bookmarkStart w:id="7465" w:name="39906"/>
            <w:bookmarkEnd w:id="7465"/>
            <w:r>
              <w:t>- " -</w:t>
            </w:r>
          </w:p>
        </w:tc>
        <w:tc>
          <w:tcPr>
            <w:tcW w:w="750" w:type="pct"/>
            <w:hideMark/>
          </w:tcPr>
          <w:p w:rsidR="00BC0C72" w:rsidRDefault="008D5CF6">
            <w:pPr>
              <w:pStyle w:val="a5"/>
              <w:jc w:val="center"/>
            </w:pPr>
            <w:bookmarkStart w:id="7466" w:name="39907"/>
            <w:bookmarkEnd w:id="7466"/>
            <w:r>
              <w:t>40</w:t>
            </w:r>
          </w:p>
        </w:tc>
      </w:tr>
      <w:tr w:rsidR="00BC0C72" w:rsidTr="00181458">
        <w:trPr>
          <w:divId w:val="1237204249"/>
        </w:trPr>
        <w:tc>
          <w:tcPr>
            <w:tcW w:w="900" w:type="pct"/>
            <w:hideMark/>
          </w:tcPr>
          <w:p w:rsidR="00BC0C72" w:rsidRDefault="008D5CF6">
            <w:pPr>
              <w:pStyle w:val="a5"/>
            </w:pPr>
            <w:bookmarkStart w:id="7467" w:name="39908"/>
            <w:bookmarkEnd w:id="7467"/>
            <w:r>
              <w:t> </w:t>
            </w:r>
          </w:p>
        </w:tc>
        <w:tc>
          <w:tcPr>
            <w:tcW w:w="2600" w:type="pct"/>
            <w:hideMark/>
          </w:tcPr>
          <w:p w:rsidR="00BC0C72" w:rsidRDefault="008D5CF6">
            <w:pPr>
              <w:pStyle w:val="a5"/>
            </w:pPr>
            <w:bookmarkStart w:id="7468" w:name="39909"/>
            <w:bookmarkEnd w:id="7468"/>
            <w:r>
              <w:t xml:space="preserve">кільця розкатні, розкатні механічно оброблені, зварені, листові, зварені механічно оброблені, суцільнокатані, суцільнокатані механічно </w:t>
            </w:r>
            <w:r>
              <w:lastRenderedPageBreak/>
              <w:t>оброблені, суцільнокатані точні, суцільнокатані точні механічно оброблені, поковки, поковки механічно оброблені з титанових сплавів, у тому числі проби (зразки)</w:t>
            </w:r>
          </w:p>
        </w:tc>
        <w:tc>
          <w:tcPr>
            <w:tcW w:w="750" w:type="pct"/>
            <w:hideMark/>
          </w:tcPr>
          <w:p w:rsidR="00BC0C72" w:rsidRDefault="008D5CF6">
            <w:pPr>
              <w:pStyle w:val="a5"/>
              <w:jc w:val="center"/>
            </w:pPr>
            <w:bookmarkStart w:id="7469" w:name="39910"/>
            <w:bookmarkEnd w:id="7469"/>
            <w:r>
              <w:lastRenderedPageBreak/>
              <w:t>- " -</w:t>
            </w:r>
          </w:p>
        </w:tc>
        <w:tc>
          <w:tcPr>
            <w:tcW w:w="750" w:type="pct"/>
            <w:hideMark/>
          </w:tcPr>
          <w:p w:rsidR="00BC0C72" w:rsidRDefault="008D5CF6">
            <w:pPr>
              <w:pStyle w:val="a5"/>
              <w:jc w:val="center"/>
            </w:pPr>
            <w:bookmarkStart w:id="7470" w:name="39911"/>
            <w:bookmarkEnd w:id="7470"/>
            <w:r>
              <w:t>800</w:t>
            </w:r>
          </w:p>
        </w:tc>
      </w:tr>
      <w:tr w:rsidR="00BC0C72" w:rsidTr="00181458">
        <w:trPr>
          <w:divId w:val="1237204249"/>
        </w:trPr>
        <w:tc>
          <w:tcPr>
            <w:tcW w:w="900" w:type="pct"/>
            <w:hideMark/>
          </w:tcPr>
          <w:p w:rsidR="00BC0C72" w:rsidRDefault="008D5CF6">
            <w:pPr>
              <w:pStyle w:val="a5"/>
            </w:pPr>
            <w:bookmarkStart w:id="7471" w:name="39912"/>
            <w:bookmarkEnd w:id="7471"/>
            <w:r>
              <w:t> </w:t>
            </w:r>
          </w:p>
        </w:tc>
        <w:tc>
          <w:tcPr>
            <w:tcW w:w="2600" w:type="pct"/>
            <w:hideMark/>
          </w:tcPr>
          <w:p w:rsidR="00BC0C72" w:rsidRDefault="008D5CF6">
            <w:pPr>
              <w:pStyle w:val="a5"/>
            </w:pPr>
            <w:bookmarkStart w:id="7472" w:name="39913"/>
            <w:bookmarkEnd w:id="7472"/>
            <w:r>
              <w:t>штамповки, поковки, кільця, у тому числі проби (зразки)</w:t>
            </w:r>
          </w:p>
        </w:tc>
        <w:tc>
          <w:tcPr>
            <w:tcW w:w="750" w:type="pct"/>
            <w:hideMark/>
          </w:tcPr>
          <w:p w:rsidR="00BC0C72" w:rsidRDefault="008D5CF6">
            <w:pPr>
              <w:pStyle w:val="a5"/>
              <w:jc w:val="center"/>
            </w:pPr>
            <w:bookmarkStart w:id="7473" w:name="39914"/>
            <w:bookmarkEnd w:id="7473"/>
            <w:r>
              <w:t>- " -</w:t>
            </w:r>
          </w:p>
        </w:tc>
        <w:tc>
          <w:tcPr>
            <w:tcW w:w="750" w:type="pct"/>
            <w:hideMark/>
          </w:tcPr>
          <w:p w:rsidR="00BC0C72" w:rsidRDefault="008D5CF6">
            <w:pPr>
              <w:pStyle w:val="a5"/>
              <w:jc w:val="center"/>
            </w:pPr>
            <w:bookmarkStart w:id="7474" w:name="39915"/>
            <w:bookmarkEnd w:id="7474"/>
            <w:r>
              <w:t>1200</w:t>
            </w:r>
          </w:p>
        </w:tc>
      </w:tr>
      <w:tr w:rsidR="00BC0C72" w:rsidTr="00181458">
        <w:trPr>
          <w:divId w:val="1237204249"/>
        </w:trPr>
        <w:tc>
          <w:tcPr>
            <w:tcW w:w="900" w:type="pct"/>
            <w:hideMark/>
          </w:tcPr>
          <w:p w:rsidR="00BC0C72" w:rsidRDefault="008D5CF6">
            <w:pPr>
              <w:pStyle w:val="a5"/>
            </w:pPr>
            <w:bookmarkStart w:id="7475" w:name="39916"/>
            <w:bookmarkEnd w:id="7475"/>
            <w:r>
              <w:t>8307</w:t>
            </w:r>
          </w:p>
        </w:tc>
        <w:tc>
          <w:tcPr>
            <w:tcW w:w="2600" w:type="pct"/>
            <w:hideMark/>
          </w:tcPr>
          <w:p w:rsidR="00BC0C72" w:rsidRDefault="008D5CF6">
            <w:pPr>
              <w:pStyle w:val="a5"/>
            </w:pPr>
            <w:bookmarkStart w:id="7476" w:name="39917"/>
            <w:bookmarkEnd w:id="7476"/>
            <w:r>
              <w:t>Труби гнучкі з недорогоцінних металів, з фітингами або без них:</w:t>
            </w:r>
          </w:p>
        </w:tc>
        <w:tc>
          <w:tcPr>
            <w:tcW w:w="750" w:type="pct"/>
            <w:hideMark/>
          </w:tcPr>
          <w:p w:rsidR="00BC0C72" w:rsidRDefault="008D5CF6">
            <w:pPr>
              <w:pStyle w:val="a5"/>
              <w:jc w:val="center"/>
            </w:pPr>
            <w:bookmarkStart w:id="7477" w:name="39918"/>
            <w:bookmarkEnd w:id="7477"/>
            <w:r>
              <w:t> </w:t>
            </w:r>
          </w:p>
        </w:tc>
        <w:tc>
          <w:tcPr>
            <w:tcW w:w="750" w:type="pct"/>
            <w:hideMark/>
          </w:tcPr>
          <w:p w:rsidR="00BC0C72" w:rsidRDefault="008D5CF6">
            <w:pPr>
              <w:pStyle w:val="a5"/>
              <w:jc w:val="center"/>
            </w:pPr>
            <w:bookmarkStart w:id="7478" w:name="39919"/>
            <w:bookmarkEnd w:id="7478"/>
            <w:r>
              <w:t> </w:t>
            </w:r>
          </w:p>
        </w:tc>
      </w:tr>
      <w:tr w:rsidR="00BC0C72" w:rsidTr="00181458">
        <w:trPr>
          <w:divId w:val="1237204249"/>
        </w:trPr>
        <w:tc>
          <w:tcPr>
            <w:tcW w:w="900" w:type="pct"/>
            <w:hideMark/>
          </w:tcPr>
          <w:p w:rsidR="00BC0C72" w:rsidRDefault="008D5CF6">
            <w:pPr>
              <w:pStyle w:val="a5"/>
            </w:pPr>
            <w:bookmarkStart w:id="7479" w:name="39920"/>
            <w:bookmarkEnd w:id="7479"/>
            <w:r>
              <w:t> </w:t>
            </w:r>
          </w:p>
        </w:tc>
        <w:tc>
          <w:tcPr>
            <w:tcW w:w="2600" w:type="pct"/>
            <w:hideMark/>
          </w:tcPr>
          <w:p w:rsidR="00BC0C72" w:rsidRDefault="008D5CF6">
            <w:pPr>
              <w:pStyle w:val="a5"/>
            </w:pPr>
            <w:bookmarkStart w:id="7480" w:name="39921"/>
            <w:bookmarkEnd w:id="7480"/>
            <w:r>
              <w:t>металорукава</w:t>
            </w:r>
          </w:p>
        </w:tc>
        <w:tc>
          <w:tcPr>
            <w:tcW w:w="750" w:type="pct"/>
            <w:hideMark/>
          </w:tcPr>
          <w:p w:rsidR="00BC0C72" w:rsidRDefault="008D5CF6">
            <w:pPr>
              <w:pStyle w:val="a5"/>
              <w:jc w:val="center"/>
            </w:pPr>
            <w:bookmarkStart w:id="7481" w:name="39922"/>
            <w:bookmarkEnd w:id="7481"/>
            <w:r>
              <w:t>метрів</w:t>
            </w:r>
          </w:p>
        </w:tc>
        <w:tc>
          <w:tcPr>
            <w:tcW w:w="750" w:type="pct"/>
            <w:hideMark/>
          </w:tcPr>
          <w:p w:rsidR="00BC0C72" w:rsidRDefault="008D5CF6">
            <w:pPr>
              <w:pStyle w:val="a5"/>
              <w:jc w:val="center"/>
            </w:pPr>
            <w:bookmarkStart w:id="7482" w:name="39923"/>
            <w:bookmarkEnd w:id="7482"/>
            <w:r>
              <w:t>20000</w:t>
            </w:r>
          </w:p>
        </w:tc>
      </w:tr>
      <w:tr w:rsidR="00BC0C72" w:rsidTr="00181458">
        <w:trPr>
          <w:divId w:val="1237204249"/>
        </w:trPr>
        <w:tc>
          <w:tcPr>
            <w:tcW w:w="900" w:type="pct"/>
            <w:hideMark/>
          </w:tcPr>
          <w:p w:rsidR="00BC0C72" w:rsidRDefault="008D5CF6">
            <w:pPr>
              <w:pStyle w:val="a5"/>
            </w:pPr>
            <w:bookmarkStart w:id="7483" w:name="39924"/>
            <w:bookmarkEnd w:id="7483"/>
            <w:r>
              <w:t>8409 10 00 00</w:t>
            </w:r>
          </w:p>
        </w:tc>
        <w:tc>
          <w:tcPr>
            <w:tcW w:w="2600" w:type="pct"/>
            <w:hideMark/>
          </w:tcPr>
          <w:p w:rsidR="00BC0C72" w:rsidRDefault="008D5CF6">
            <w:pPr>
              <w:pStyle w:val="a5"/>
            </w:pPr>
            <w:bookmarkStart w:id="7484" w:name="39925"/>
            <w:bookmarkEnd w:id="7484"/>
            <w:r>
              <w:t>Частини, призначені виключно або переважно для двигунів товарної позиції 8407 або 8408:</w:t>
            </w:r>
            <w:r>
              <w:br/>
              <w:t>- для двигунів авіаційних:</w:t>
            </w:r>
          </w:p>
        </w:tc>
        <w:tc>
          <w:tcPr>
            <w:tcW w:w="750" w:type="pct"/>
            <w:hideMark/>
          </w:tcPr>
          <w:p w:rsidR="00BC0C72" w:rsidRDefault="008D5CF6">
            <w:pPr>
              <w:pStyle w:val="a5"/>
              <w:jc w:val="center"/>
            </w:pPr>
            <w:bookmarkStart w:id="7485" w:name="39926"/>
            <w:bookmarkEnd w:id="7485"/>
            <w:r>
              <w:t> </w:t>
            </w:r>
          </w:p>
        </w:tc>
        <w:tc>
          <w:tcPr>
            <w:tcW w:w="750" w:type="pct"/>
            <w:hideMark/>
          </w:tcPr>
          <w:p w:rsidR="00BC0C72" w:rsidRDefault="008D5CF6">
            <w:pPr>
              <w:pStyle w:val="a5"/>
              <w:jc w:val="center"/>
            </w:pPr>
            <w:bookmarkStart w:id="7486" w:name="39927"/>
            <w:bookmarkEnd w:id="7486"/>
            <w:r>
              <w:t> </w:t>
            </w:r>
          </w:p>
        </w:tc>
      </w:tr>
      <w:tr w:rsidR="00BC0C72" w:rsidTr="00181458">
        <w:trPr>
          <w:divId w:val="1237204249"/>
        </w:trPr>
        <w:tc>
          <w:tcPr>
            <w:tcW w:w="900" w:type="pct"/>
            <w:hideMark/>
          </w:tcPr>
          <w:p w:rsidR="00BC0C72" w:rsidRDefault="008D5CF6">
            <w:pPr>
              <w:pStyle w:val="a5"/>
            </w:pPr>
            <w:bookmarkStart w:id="7487" w:name="39928"/>
            <w:bookmarkEnd w:id="7487"/>
            <w:r>
              <w:t> </w:t>
            </w:r>
          </w:p>
        </w:tc>
        <w:tc>
          <w:tcPr>
            <w:tcW w:w="2600" w:type="pct"/>
            <w:hideMark/>
          </w:tcPr>
          <w:p w:rsidR="00BC0C72" w:rsidRDefault="008D5CF6">
            <w:pPr>
              <w:pStyle w:val="a5"/>
            </w:pPr>
            <w:bookmarkStart w:id="7488" w:name="39929"/>
            <w:bookmarkEnd w:id="7488"/>
            <w:r>
              <w:t>блок повітряних масляних радіаторів типу 5349</w:t>
            </w:r>
          </w:p>
        </w:tc>
        <w:tc>
          <w:tcPr>
            <w:tcW w:w="750" w:type="pct"/>
            <w:hideMark/>
          </w:tcPr>
          <w:p w:rsidR="00BC0C72" w:rsidRDefault="008D5CF6">
            <w:pPr>
              <w:pStyle w:val="a5"/>
              <w:jc w:val="center"/>
            </w:pPr>
            <w:bookmarkStart w:id="7489" w:name="39930"/>
            <w:bookmarkEnd w:id="7489"/>
            <w:r>
              <w:t>штук</w:t>
            </w:r>
          </w:p>
        </w:tc>
        <w:tc>
          <w:tcPr>
            <w:tcW w:w="750" w:type="pct"/>
            <w:hideMark/>
          </w:tcPr>
          <w:p w:rsidR="00BC0C72" w:rsidRDefault="008D5CF6">
            <w:pPr>
              <w:pStyle w:val="a5"/>
              <w:jc w:val="center"/>
            </w:pPr>
            <w:bookmarkStart w:id="7490" w:name="39931"/>
            <w:bookmarkEnd w:id="7490"/>
            <w:r>
              <w:t>450</w:t>
            </w:r>
          </w:p>
        </w:tc>
      </w:tr>
      <w:tr w:rsidR="00BC0C72" w:rsidTr="00181458">
        <w:trPr>
          <w:divId w:val="1237204249"/>
        </w:trPr>
        <w:tc>
          <w:tcPr>
            <w:tcW w:w="900" w:type="pct"/>
            <w:hideMark/>
          </w:tcPr>
          <w:p w:rsidR="00BC0C72" w:rsidRDefault="008D5CF6">
            <w:pPr>
              <w:pStyle w:val="a5"/>
            </w:pPr>
            <w:bookmarkStart w:id="7491" w:name="39932"/>
            <w:bookmarkEnd w:id="7491"/>
            <w:r>
              <w:t> </w:t>
            </w:r>
          </w:p>
        </w:tc>
        <w:tc>
          <w:tcPr>
            <w:tcW w:w="2600" w:type="pct"/>
            <w:hideMark/>
          </w:tcPr>
          <w:p w:rsidR="00BC0C72" w:rsidRDefault="008D5CF6">
            <w:pPr>
              <w:pStyle w:val="a5"/>
            </w:pPr>
            <w:bookmarkStart w:id="7492" w:name="39933"/>
            <w:bookmarkEnd w:id="7492"/>
            <w:r>
              <w:t>радіатори паливно-масляні типу 62БТ, М1590</w:t>
            </w:r>
          </w:p>
        </w:tc>
        <w:tc>
          <w:tcPr>
            <w:tcW w:w="750" w:type="pct"/>
            <w:hideMark/>
          </w:tcPr>
          <w:p w:rsidR="00BC0C72" w:rsidRDefault="008D5CF6">
            <w:pPr>
              <w:pStyle w:val="a5"/>
              <w:jc w:val="center"/>
            </w:pPr>
            <w:bookmarkStart w:id="7493" w:name="39934"/>
            <w:bookmarkEnd w:id="7493"/>
            <w:r>
              <w:t>- " -</w:t>
            </w:r>
          </w:p>
        </w:tc>
        <w:tc>
          <w:tcPr>
            <w:tcW w:w="750" w:type="pct"/>
            <w:hideMark/>
          </w:tcPr>
          <w:p w:rsidR="00BC0C72" w:rsidRDefault="008D5CF6">
            <w:pPr>
              <w:pStyle w:val="a5"/>
              <w:jc w:val="center"/>
            </w:pPr>
            <w:bookmarkStart w:id="7494" w:name="39935"/>
            <w:bookmarkEnd w:id="7494"/>
            <w:r>
              <w:t>180</w:t>
            </w:r>
          </w:p>
        </w:tc>
      </w:tr>
      <w:tr w:rsidR="00BC0C72" w:rsidTr="00181458">
        <w:trPr>
          <w:divId w:val="1237204249"/>
        </w:trPr>
        <w:tc>
          <w:tcPr>
            <w:tcW w:w="900" w:type="pct"/>
            <w:hideMark/>
          </w:tcPr>
          <w:p w:rsidR="00BC0C72" w:rsidRDefault="008D5CF6">
            <w:pPr>
              <w:pStyle w:val="a5"/>
            </w:pPr>
            <w:bookmarkStart w:id="7495" w:name="39936"/>
            <w:bookmarkEnd w:id="7495"/>
            <w:r>
              <w:t> </w:t>
            </w:r>
          </w:p>
        </w:tc>
        <w:tc>
          <w:tcPr>
            <w:tcW w:w="2600" w:type="pct"/>
            <w:hideMark/>
          </w:tcPr>
          <w:p w:rsidR="00BC0C72" w:rsidRDefault="008D5CF6">
            <w:pPr>
              <w:pStyle w:val="a5"/>
            </w:pPr>
            <w:bookmarkStart w:id="7496" w:name="39937"/>
            <w:bookmarkEnd w:id="7496"/>
            <w:r>
              <w:t>клапан типу 66-01416</w:t>
            </w:r>
          </w:p>
        </w:tc>
        <w:tc>
          <w:tcPr>
            <w:tcW w:w="750" w:type="pct"/>
            <w:hideMark/>
          </w:tcPr>
          <w:p w:rsidR="00BC0C72" w:rsidRDefault="008D5CF6">
            <w:pPr>
              <w:pStyle w:val="a5"/>
              <w:jc w:val="center"/>
            </w:pPr>
            <w:bookmarkStart w:id="7497" w:name="39938"/>
            <w:bookmarkEnd w:id="7497"/>
            <w:r>
              <w:t>- " -</w:t>
            </w:r>
          </w:p>
        </w:tc>
        <w:tc>
          <w:tcPr>
            <w:tcW w:w="750" w:type="pct"/>
            <w:hideMark/>
          </w:tcPr>
          <w:p w:rsidR="00BC0C72" w:rsidRDefault="008D5CF6">
            <w:pPr>
              <w:pStyle w:val="a5"/>
              <w:jc w:val="center"/>
            </w:pPr>
            <w:bookmarkStart w:id="7498" w:name="39939"/>
            <w:bookmarkEnd w:id="7498"/>
            <w:r>
              <w:t>9000</w:t>
            </w:r>
          </w:p>
        </w:tc>
      </w:tr>
      <w:tr w:rsidR="00BC0C72" w:rsidTr="00181458">
        <w:trPr>
          <w:divId w:val="1237204249"/>
        </w:trPr>
        <w:tc>
          <w:tcPr>
            <w:tcW w:w="900" w:type="pct"/>
            <w:hideMark/>
          </w:tcPr>
          <w:p w:rsidR="00BC0C72" w:rsidRDefault="008D5CF6">
            <w:pPr>
              <w:pStyle w:val="a5"/>
            </w:pPr>
            <w:bookmarkStart w:id="7499" w:name="39940"/>
            <w:bookmarkEnd w:id="7499"/>
            <w:r>
              <w:t> </w:t>
            </w:r>
          </w:p>
        </w:tc>
        <w:tc>
          <w:tcPr>
            <w:tcW w:w="2600" w:type="pct"/>
            <w:hideMark/>
          </w:tcPr>
          <w:p w:rsidR="00BC0C72" w:rsidRDefault="008D5CF6">
            <w:pPr>
              <w:pStyle w:val="a5"/>
            </w:pPr>
            <w:bookmarkStart w:id="7500" w:name="39941"/>
            <w:bookmarkEnd w:id="7500"/>
            <w:r>
              <w:t>клапан типу ИМЗ</w:t>
            </w:r>
          </w:p>
        </w:tc>
        <w:tc>
          <w:tcPr>
            <w:tcW w:w="750" w:type="pct"/>
            <w:hideMark/>
          </w:tcPr>
          <w:p w:rsidR="00BC0C72" w:rsidRDefault="008D5CF6">
            <w:pPr>
              <w:pStyle w:val="a5"/>
              <w:jc w:val="center"/>
            </w:pPr>
            <w:bookmarkStart w:id="7501" w:name="39942"/>
            <w:bookmarkEnd w:id="7501"/>
            <w:r>
              <w:t>- " -</w:t>
            </w:r>
          </w:p>
        </w:tc>
        <w:tc>
          <w:tcPr>
            <w:tcW w:w="750" w:type="pct"/>
            <w:hideMark/>
          </w:tcPr>
          <w:p w:rsidR="00BC0C72" w:rsidRDefault="008D5CF6">
            <w:pPr>
              <w:pStyle w:val="a5"/>
              <w:jc w:val="center"/>
            </w:pPr>
            <w:bookmarkStart w:id="7502" w:name="39943"/>
            <w:bookmarkEnd w:id="7502"/>
            <w:r>
              <w:t>9000</w:t>
            </w:r>
          </w:p>
        </w:tc>
      </w:tr>
      <w:tr w:rsidR="00BC0C72" w:rsidTr="00181458">
        <w:trPr>
          <w:divId w:val="1237204249"/>
        </w:trPr>
        <w:tc>
          <w:tcPr>
            <w:tcW w:w="900" w:type="pct"/>
            <w:hideMark/>
          </w:tcPr>
          <w:p w:rsidR="00BC0C72" w:rsidRDefault="008D5CF6">
            <w:pPr>
              <w:pStyle w:val="a5"/>
            </w:pPr>
            <w:bookmarkStart w:id="7503" w:name="39944"/>
            <w:bookmarkEnd w:id="7503"/>
            <w:r>
              <w:t>8411 11 00 00</w:t>
            </w:r>
          </w:p>
        </w:tc>
        <w:tc>
          <w:tcPr>
            <w:tcW w:w="2600" w:type="pct"/>
            <w:hideMark/>
          </w:tcPr>
          <w:p w:rsidR="00BC0C72" w:rsidRDefault="008D5CF6">
            <w:pPr>
              <w:pStyle w:val="a5"/>
            </w:pPr>
            <w:bookmarkStart w:id="7504" w:name="39945"/>
            <w:bookmarkEnd w:id="7504"/>
            <w:r>
              <w:t>Двигуни турбореактивні, турбогвинтові та інші газові турбіни:</w:t>
            </w:r>
            <w:r>
              <w:br/>
              <w:t>- двигуни турбореактивні:</w:t>
            </w:r>
            <w:r>
              <w:br/>
              <w:t>-- тягою не більш як 25 кН</w:t>
            </w:r>
          </w:p>
        </w:tc>
        <w:tc>
          <w:tcPr>
            <w:tcW w:w="750" w:type="pct"/>
            <w:hideMark/>
          </w:tcPr>
          <w:p w:rsidR="00BC0C72" w:rsidRDefault="008D5CF6">
            <w:pPr>
              <w:pStyle w:val="a5"/>
              <w:jc w:val="center"/>
            </w:pPr>
            <w:bookmarkStart w:id="7505" w:name="39946"/>
            <w:bookmarkEnd w:id="7505"/>
            <w:r>
              <w:t> </w:t>
            </w:r>
          </w:p>
        </w:tc>
        <w:tc>
          <w:tcPr>
            <w:tcW w:w="750" w:type="pct"/>
            <w:hideMark/>
          </w:tcPr>
          <w:p w:rsidR="00BC0C72" w:rsidRDefault="008D5CF6">
            <w:pPr>
              <w:pStyle w:val="a5"/>
              <w:jc w:val="center"/>
            </w:pPr>
            <w:bookmarkStart w:id="7506" w:name="39947"/>
            <w:bookmarkEnd w:id="7506"/>
            <w:r>
              <w:t> </w:t>
            </w:r>
          </w:p>
        </w:tc>
      </w:tr>
      <w:tr w:rsidR="00BC0C72" w:rsidTr="00181458">
        <w:trPr>
          <w:divId w:val="1237204249"/>
        </w:trPr>
        <w:tc>
          <w:tcPr>
            <w:tcW w:w="900" w:type="pct"/>
            <w:hideMark/>
          </w:tcPr>
          <w:p w:rsidR="00BC0C72" w:rsidRDefault="008D5CF6">
            <w:pPr>
              <w:pStyle w:val="a5"/>
            </w:pPr>
            <w:bookmarkStart w:id="7507" w:name="39948"/>
            <w:bookmarkEnd w:id="7507"/>
            <w:r>
              <w:t> </w:t>
            </w:r>
          </w:p>
        </w:tc>
        <w:tc>
          <w:tcPr>
            <w:tcW w:w="2600" w:type="pct"/>
            <w:hideMark/>
          </w:tcPr>
          <w:p w:rsidR="00BC0C72" w:rsidRDefault="008D5CF6">
            <w:pPr>
              <w:pStyle w:val="a5"/>
            </w:pPr>
            <w:bookmarkStart w:id="7508" w:name="39949"/>
            <w:bookmarkEnd w:id="7508"/>
            <w:r>
              <w:t>авіадвигуни АИ-25 серії 2, 2Е</w:t>
            </w:r>
          </w:p>
        </w:tc>
        <w:tc>
          <w:tcPr>
            <w:tcW w:w="750" w:type="pct"/>
            <w:hideMark/>
          </w:tcPr>
          <w:p w:rsidR="00BC0C72" w:rsidRDefault="008D5CF6">
            <w:pPr>
              <w:pStyle w:val="a5"/>
              <w:jc w:val="center"/>
            </w:pPr>
            <w:bookmarkStart w:id="7509" w:name="39950"/>
            <w:bookmarkEnd w:id="7509"/>
            <w:r>
              <w:t>- " -</w:t>
            </w:r>
          </w:p>
        </w:tc>
        <w:tc>
          <w:tcPr>
            <w:tcW w:w="750" w:type="pct"/>
            <w:hideMark/>
          </w:tcPr>
          <w:p w:rsidR="00BC0C72" w:rsidRDefault="008D5CF6">
            <w:pPr>
              <w:pStyle w:val="a5"/>
              <w:jc w:val="center"/>
            </w:pPr>
            <w:bookmarkStart w:id="7510" w:name="39951"/>
            <w:bookmarkEnd w:id="7510"/>
            <w:r>
              <w:t>20</w:t>
            </w:r>
          </w:p>
        </w:tc>
      </w:tr>
      <w:tr w:rsidR="00BC0C72" w:rsidTr="00181458">
        <w:trPr>
          <w:divId w:val="1237204249"/>
        </w:trPr>
        <w:tc>
          <w:tcPr>
            <w:tcW w:w="900" w:type="pct"/>
            <w:hideMark/>
          </w:tcPr>
          <w:p w:rsidR="00BC0C72" w:rsidRDefault="008D5CF6">
            <w:pPr>
              <w:pStyle w:val="a5"/>
            </w:pPr>
            <w:bookmarkStart w:id="7511" w:name="39952"/>
            <w:bookmarkEnd w:id="7511"/>
            <w:r>
              <w:t>8411 12</w:t>
            </w:r>
          </w:p>
        </w:tc>
        <w:tc>
          <w:tcPr>
            <w:tcW w:w="2600" w:type="pct"/>
            <w:hideMark/>
          </w:tcPr>
          <w:p w:rsidR="00BC0C72" w:rsidRDefault="008D5CF6">
            <w:pPr>
              <w:pStyle w:val="a5"/>
            </w:pPr>
            <w:bookmarkStart w:id="7512" w:name="39953"/>
            <w:bookmarkEnd w:id="7512"/>
            <w:r>
              <w:t>Двигуни турбореактивні, турбогвинтові та інші газові турбіни:</w:t>
            </w:r>
            <w:r>
              <w:br/>
              <w:t>- двигуни турбореактивні:</w:t>
            </w:r>
            <w:r>
              <w:br/>
              <w:t>-- тягою понад 25 кН:</w:t>
            </w:r>
          </w:p>
        </w:tc>
        <w:tc>
          <w:tcPr>
            <w:tcW w:w="750" w:type="pct"/>
            <w:hideMark/>
          </w:tcPr>
          <w:p w:rsidR="00BC0C72" w:rsidRDefault="008D5CF6">
            <w:pPr>
              <w:pStyle w:val="a5"/>
              <w:jc w:val="center"/>
            </w:pPr>
            <w:bookmarkStart w:id="7513" w:name="39954"/>
            <w:bookmarkEnd w:id="7513"/>
            <w:r>
              <w:t> </w:t>
            </w:r>
          </w:p>
        </w:tc>
        <w:tc>
          <w:tcPr>
            <w:tcW w:w="750" w:type="pct"/>
            <w:hideMark/>
          </w:tcPr>
          <w:p w:rsidR="00BC0C72" w:rsidRDefault="008D5CF6">
            <w:pPr>
              <w:pStyle w:val="a5"/>
              <w:jc w:val="center"/>
            </w:pPr>
            <w:bookmarkStart w:id="7514" w:name="39955"/>
            <w:bookmarkEnd w:id="7514"/>
            <w:r>
              <w:t> </w:t>
            </w:r>
          </w:p>
        </w:tc>
      </w:tr>
      <w:tr w:rsidR="00BC0C72" w:rsidTr="00181458">
        <w:trPr>
          <w:divId w:val="1237204249"/>
        </w:trPr>
        <w:tc>
          <w:tcPr>
            <w:tcW w:w="900" w:type="pct"/>
            <w:hideMark/>
          </w:tcPr>
          <w:p w:rsidR="00BC0C72" w:rsidRDefault="008D5CF6">
            <w:pPr>
              <w:pStyle w:val="a5"/>
            </w:pPr>
            <w:bookmarkStart w:id="7515" w:name="39956"/>
            <w:bookmarkEnd w:id="7515"/>
            <w:r>
              <w:t> </w:t>
            </w:r>
          </w:p>
        </w:tc>
        <w:tc>
          <w:tcPr>
            <w:tcW w:w="2600" w:type="pct"/>
            <w:hideMark/>
          </w:tcPr>
          <w:p w:rsidR="00BC0C72" w:rsidRDefault="008D5CF6">
            <w:pPr>
              <w:pStyle w:val="a5"/>
            </w:pPr>
            <w:bookmarkStart w:id="7516" w:name="39957"/>
            <w:bookmarkEnd w:id="7516"/>
            <w:r>
              <w:t>авіадвигуни Д-36 серії 2А</w:t>
            </w:r>
          </w:p>
        </w:tc>
        <w:tc>
          <w:tcPr>
            <w:tcW w:w="750" w:type="pct"/>
            <w:hideMark/>
          </w:tcPr>
          <w:p w:rsidR="00BC0C72" w:rsidRDefault="008D5CF6">
            <w:pPr>
              <w:pStyle w:val="a5"/>
              <w:jc w:val="center"/>
            </w:pPr>
            <w:bookmarkStart w:id="7517" w:name="39958"/>
            <w:bookmarkEnd w:id="7517"/>
            <w:r>
              <w:t>штук</w:t>
            </w:r>
          </w:p>
        </w:tc>
        <w:tc>
          <w:tcPr>
            <w:tcW w:w="750" w:type="pct"/>
            <w:hideMark/>
          </w:tcPr>
          <w:p w:rsidR="00BC0C72" w:rsidRDefault="008D5CF6">
            <w:pPr>
              <w:pStyle w:val="a5"/>
              <w:jc w:val="center"/>
            </w:pPr>
            <w:bookmarkStart w:id="7518" w:name="39959"/>
            <w:bookmarkEnd w:id="7518"/>
            <w:r>
              <w:t>20</w:t>
            </w:r>
          </w:p>
        </w:tc>
      </w:tr>
      <w:tr w:rsidR="00BC0C72" w:rsidTr="00181458">
        <w:trPr>
          <w:divId w:val="1237204249"/>
        </w:trPr>
        <w:tc>
          <w:tcPr>
            <w:tcW w:w="900" w:type="pct"/>
            <w:hideMark/>
          </w:tcPr>
          <w:p w:rsidR="00BC0C72" w:rsidRDefault="008D5CF6">
            <w:pPr>
              <w:pStyle w:val="a5"/>
            </w:pPr>
            <w:bookmarkStart w:id="7519" w:name="39960"/>
            <w:bookmarkEnd w:id="7519"/>
            <w:r>
              <w:t> </w:t>
            </w:r>
          </w:p>
        </w:tc>
        <w:tc>
          <w:tcPr>
            <w:tcW w:w="2600" w:type="pct"/>
            <w:hideMark/>
          </w:tcPr>
          <w:p w:rsidR="00BC0C72" w:rsidRDefault="008D5CF6">
            <w:pPr>
              <w:pStyle w:val="a5"/>
            </w:pPr>
            <w:bookmarkStart w:id="7520" w:name="39961"/>
            <w:bookmarkEnd w:id="7520"/>
            <w:r>
              <w:t>авіадвигуни Д-36 серії 3А</w:t>
            </w:r>
          </w:p>
        </w:tc>
        <w:tc>
          <w:tcPr>
            <w:tcW w:w="750" w:type="pct"/>
            <w:hideMark/>
          </w:tcPr>
          <w:p w:rsidR="00BC0C72" w:rsidRDefault="008D5CF6">
            <w:pPr>
              <w:pStyle w:val="a5"/>
              <w:jc w:val="center"/>
            </w:pPr>
            <w:bookmarkStart w:id="7521" w:name="39962"/>
            <w:bookmarkEnd w:id="7521"/>
            <w:r>
              <w:t>- " -</w:t>
            </w:r>
          </w:p>
        </w:tc>
        <w:tc>
          <w:tcPr>
            <w:tcW w:w="750" w:type="pct"/>
            <w:hideMark/>
          </w:tcPr>
          <w:p w:rsidR="00BC0C72" w:rsidRDefault="008D5CF6">
            <w:pPr>
              <w:pStyle w:val="a5"/>
              <w:jc w:val="center"/>
            </w:pPr>
            <w:bookmarkStart w:id="7522" w:name="39963"/>
            <w:bookmarkEnd w:id="7522"/>
            <w:r>
              <w:t>20</w:t>
            </w:r>
          </w:p>
        </w:tc>
      </w:tr>
      <w:tr w:rsidR="00BC0C72" w:rsidTr="00181458">
        <w:trPr>
          <w:divId w:val="1237204249"/>
        </w:trPr>
        <w:tc>
          <w:tcPr>
            <w:tcW w:w="900" w:type="pct"/>
            <w:hideMark/>
          </w:tcPr>
          <w:p w:rsidR="00BC0C72" w:rsidRDefault="008D5CF6">
            <w:pPr>
              <w:pStyle w:val="a5"/>
            </w:pPr>
            <w:bookmarkStart w:id="7523" w:name="39964"/>
            <w:bookmarkEnd w:id="7523"/>
            <w:r>
              <w:t>8411 22 20 00</w:t>
            </w:r>
          </w:p>
        </w:tc>
        <w:tc>
          <w:tcPr>
            <w:tcW w:w="2600" w:type="pct"/>
            <w:hideMark/>
          </w:tcPr>
          <w:p w:rsidR="00BC0C72" w:rsidRDefault="008D5CF6">
            <w:pPr>
              <w:pStyle w:val="a5"/>
            </w:pPr>
            <w:bookmarkStart w:id="7524" w:name="39965"/>
            <w:bookmarkEnd w:id="7524"/>
            <w:r>
              <w:t>Двигуни турбореактивні, турбогвинтові та інші газові турбіни:</w:t>
            </w:r>
            <w:r>
              <w:br/>
              <w:t>- двигуни турбогвинтові:</w:t>
            </w:r>
            <w:r>
              <w:br/>
              <w:t>-- потужністю понад 1100 кВт:</w:t>
            </w:r>
            <w:r>
              <w:br/>
              <w:t>--- потужністю понад 1100 кВт, але не більш як 3730 кВт</w:t>
            </w:r>
          </w:p>
        </w:tc>
        <w:tc>
          <w:tcPr>
            <w:tcW w:w="750" w:type="pct"/>
            <w:hideMark/>
          </w:tcPr>
          <w:p w:rsidR="00BC0C72" w:rsidRDefault="008D5CF6">
            <w:pPr>
              <w:pStyle w:val="a5"/>
              <w:jc w:val="center"/>
            </w:pPr>
            <w:bookmarkStart w:id="7525" w:name="39966"/>
            <w:bookmarkEnd w:id="7525"/>
            <w:r>
              <w:t> </w:t>
            </w:r>
          </w:p>
        </w:tc>
        <w:tc>
          <w:tcPr>
            <w:tcW w:w="750" w:type="pct"/>
            <w:hideMark/>
          </w:tcPr>
          <w:p w:rsidR="00BC0C72" w:rsidRDefault="008D5CF6">
            <w:pPr>
              <w:pStyle w:val="a5"/>
              <w:jc w:val="center"/>
            </w:pPr>
            <w:bookmarkStart w:id="7526" w:name="39967"/>
            <w:bookmarkEnd w:id="7526"/>
            <w:r>
              <w:t> </w:t>
            </w:r>
          </w:p>
        </w:tc>
      </w:tr>
      <w:tr w:rsidR="00BC0C72" w:rsidTr="00181458">
        <w:trPr>
          <w:divId w:val="1237204249"/>
        </w:trPr>
        <w:tc>
          <w:tcPr>
            <w:tcW w:w="900" w:type="pct"/>
            <w:hideMark/>
          </w:tcPr>
          <w:p w:rsidR="00BC0C72" w:rsidRDefault="008D5CF6">
            <w:pPr>
              <w:pStyle w:val="a5"/>
            </w:pPr>
            <w:bookmarkStart w:id="7527" w:name="39968"/>
            <w:bookmarkEnd w:id="7527"/>
            <w:r>
              <w:t> </w:t>
            </w:r>
          </w:p>
        </w:tc>
        <w:tc>
          <w:tcPr>
            <w:tcW w:w="2600" w:type="pct"/>
            <w:hideMark/>
          </w:tcPr>
          <w:p w:rsidR="00BC0C72" w:rsidRDefault="008D5CF6">
            <w:pPr>
              <w:pStyle w:val="a5"/>
            </w:pPr>
            <w:bookmarkStart w:id="7528" w:name="39969"/>
            <w:bookmarkEnd w:id="7528"/>
            <w:r>
              <w:t>авіадвигуни АИ-20М серії 6</w:t>
            </w:r>
          </w:p>
        </w:tc>
        <w:tc>
          <w:tcPr>
            <w:tcW w:w="750" w:type="pct"/>
            <w:hideMark/>
          </w:tcPr>
          <w:p w:rsidR="00BC0C72" w:rsidRDefault="008D5CF6">
            <w:pPr>
              <w:pStyle w:val="a5"/>
              <w:jc w:val="center"/>
            </w:pPr>
            <w:bookmarkStart w:id="7529" w:name="39970"/>
            <w:bookmarkEnd w:id="7529"/>
            <w:r>
              <w:t>- " -</w:t>
            </w:r>
          </w:p>
        </w:tc>
        <w:tc>
          <w:tcPr>
            <w:tcW w:w="750" w:type="pct"/>
            <w:hideMark/>
          </w:tcPr>
          <w:p w:rsidR="00BC0C72" w:rsidRDefault="008D5CF6">
            <w:pPr>
              <w:pStyle w:val="a5"/>
              <w:jc w:val="center"/>
            </w:pPr>
            <w:bookmarkStart w:id="7530" w:name="39971"/>
            <w:bookmarkEnd w:id="7530"/>
            <w:r>
              <w:t>30</w:t>
            </w:r>
          </w:p>
        </w:tc>
      </w:tr>
      <w:tr w:rsidR="00BC0C72" w:rsidTr="00181458">
        <w:trPr>
          <w:divId w:val="1237204249"/>
        </w:trPr>
        <w:tc>
          <w:tcPr>
            <w:tcW w:w="900" w:type="pct"/>
            <w:hideMark/>
          </w:tcPr>
          <w:p w:rsidR="00BC0C72" w:rsidRDefault="008D5CF6">
            <w:pPr>
              <w:pStyle w:val="a5"/>
            </w:pPr>
            <w:bookmarkStart w:id="7531" w:name="39972"/>
            <w:bookmarkEnd w:id="7531"/>
            <w:r>
              <w:t> </w:t>
            </w:r>
          </w:p>
        </w:tc>
        <w:tc>
          <w:tcPr>
            <w:tcW w:w="2600" w:type="pct"/>
            <w:hideMark/>
          </w:tcPr>
          <w:p w:rsidR="00BC0C72" w:rsidRDefault="008D5CF6">
            <w:pPr>
              <w:pStyle w:val="a5"/>
            </w:pPr>
            <w:bookmarkStart w:id="7532" w:name="39973"/>
            <w:bookmarkEnd w:id="7532"/>
            <w:r>
              <w:t>авіадвигуни АИ-20М серії 6А</w:t>
            </w:r>
          </w:p>
        </w:tc>
        <w:tc>
          <w:tcPr>
            <w:tcW w:w="750" w:type="pct"/>
            <w:hideMark/>
          </w:tcPr>
          <w:p w:rsidR="00BC0C72" w:rsidRDefault="008D5CF6">
            <w:pPr>
              <w:pStyle w:val="a5"/>
              <w:jc w:val="center"/>
            </w:pPr>
            <w:bookmarkStart w:id="7533" w:name="39974"/>
            <w:bookmarkEnd w:id="7533"/>
            <w:r>
              <w:t>- " -</w:t>
            </w:r>
          </w:p>
        </w:tc>
        <w:tc>
          <w:tcPr>
            <w:tcW w:w="750" w:type="pct"/>
            <w:hideMark/>
          </w:tcPr>
          <w:p w:rsidR="00BC0C72" w:rsidRDefault="008D5CF6">
            <w:pPr>
              <w:pStyle w:val="a5"/>
              <w:jc w:val="center"/>
            </w:pPr>
            <w:bookmarkStart w:id="7534" w:name="39975"/>
            <w:bookmarkEnd w:id="7534"/>
            <w:r>
              <w:t>50</w:t>
            </w:r>
          </w:p>
        </w:tc>
      </w:tr>
      <w:tr w:rsidR="00BC0C72" w:rsidTr="00181458">
        <w:trPr>
          <w:divId w:val="1237204249"/>
        </w:trPr>
        <w:tc>
          <w:tcPr>
            <w:tcW w:w="900" w:type="pct"/>
            <w:hideMark/>
          </w:tcPr>
          <w:p w:rsidR="00BC0C72" w:rsidRDefault="008D5CF6">
            <w:pPr>
              <w:pStyle w:val="a5"/>
            </w:pPr>
            <w:bookmarkStart w:id="7535" w:name="39976"/>
            <w:bookmarkEnd w:id="7535"/>
            <w:r>
              <w:t> </w:t>
            </w:r>
          </w:p>
        </w:tc>
        <w:tc>
          <w:tcPr>
            <w:tcW w:w="2600" w:type="pct"/>
            <w:hideMark/>
          </w:tcPr>
          <w:p w:rsidR="00BC0C72" w:rsidRDefault="008D5CF6">
            <w:pPr>
              <w:pStyle w:val="a5"/>
            </w:pPr>
            <w:bookmarkStart w:id="7536" w:name="39977"/>
            <w:bookmarkEnd w:id="7536"/>
            <w:r>
              <w:t>авіадвигуни АИ-24ВТ</w:t>
            </w:r>
          </w:p>
        </w:tc>
        <w:tc>
          <w:tcPr>
            <w:tcW w:w="750" w:type="pct"/>
            <w:hideMark/>
          </w:tcPr>
          <w:p w:rsidR="00BC0C72" w:rsidRDefault="008D5CF6">
            <w:pPr>
              <w:pStyle w:val="a5"/>
              <w:jc w:val="center"/>
            </w:pPr>
            <w:bookmarkStart w:id="7537" w:name="39978"/>
            <w:bookmarkEnd w:id="7537"/>
            <w:r>
              <w:t>- " -</w:t>
            </w:r>
          </w:p>
        </w:tc>
        <w:tc>
          <w:tcPr>
            <w:tcW w:w="750" w:type="pct"/>
            <w:hideMark/>
          </w:tcPr>
          <w:p w:rsidR="00BC0C72" w:rsidRDefault="008D5CF6">
            <w:pPr>
              <w:pStyle w:val="a5"/>
              <w:jc w:val="center"/>
            </w:pPr>
            <w:bookmarkStart w:id="7538" w:name="39979"/>
            <w:bookmarkEnd w:id="7538"/>
            <w:r>
              <w:t>10</w:t>
            </w:r>
          </w:p>
        </w:tc>
      </w:tr>
      <w:tr w:rsidR="00BC0C72" w:rsidTr="00181458">
        <w:trPr>
          <w:divId w:val="1237204249"/>
        </w:trPr>
        <w:tc>
          <w:tcPr>
            <w:tcW w:w="900" w:type="pct"/>
            <w:hideMark/>
          </w:tcPr>
          <w:p w:rsidR="00BC0C72" w:rsidRDefault="008D5CF6">
            <w:pPr>
              <w:pStyle w:val="a5"/>
            </w:pPr>
            <w:bookmarkStart w:id="7539" w:name="39980"/>
            <w:bookmarkEnd w:id="7539"/>
            <w:r>
              <w:t> </w:t>
            </w:r>
          </w:p>
        </w:tc>
        <w:tc>
          <w:tcPr>
            <w:tcW w:w="2600" w:type="pct"/>
            <w:hideMark/>
          </w:tcPr>
          <w:p w:rsidR="00BC0C72" w:rsidRDefault="008D5CF6">
            <w:pPr>
              <w:pStyle w:val="a5"/>
            </w:pPr>
            <w:bookmarkStart w:id="7540" w:name="39981"/>
            <w:bookmarkEnd w:id="7540"/>
            <w:r>
              <w:t>авіадвигуни АИ-20К</w:t>
            </w:r>
          </w:p>
        </w:tc>
        <w:tc>
          <w:tcPr>
            <w:tcW w:w="750" w:type="pct"/>
            <w:hideMark/>
          </w:tcPr>
          <w:p w:rsidR="00BC0C72" w:rsidRDefault="008D5CF6">
            <w:pPr>
              <w:pStyle w:val="a5"/>
              <w:jc w:val="center"/>
            </w:pPr>
            <w:bookmarkStart w:id="7541" w:name="39982"/>
            <w:bookmarkEnd w:id="7541"/>
            <w:r>
              <w:t>- " -</w:t>
            </w:r>
          </w:p>
        </w:tc>
        <w:tc>
          <w:tcPr>
            <w:tcW w:w="750" w:type="pct"/>
            <w:hideMark/>
          </w:tcPr>
          <w:p w:rsidR="00BC0C72" w:rsidRDefault="008D5CF6">
            <w:pPr>
              <w:pStyle w:val="a5"/>
              <w:jc w:val="center"/>
            </w:pPr>
            <w:bookmarkStart w:id="7542" w:name="39983"/>
            <w:bookmarkEnd w:id="7542"/>
            <w:r>
              <w:t>30</w:t>
            </w:r>
          </w:p>
        </w:tc>
      </w:tr>
      <w:tr w:rsidR="00BC0C72" w:rsidTr="00181458">
        <w:trPr>
          <w:divId w:val="1237204249"/>
        </w:trPr>
        <w:tc>
          <w:tcPr>
            <w:tcW w:w="900" w:type="pct"/>
            <w:hideMark/>
          </w:tcPr>
          <w:p w:rsidR="00BC0C72" w:rsidRDefault="008D5CF6">
            <w:pPr>
              <w:pStyle w:val="a5"/>
            </w:pPr>
            <w:bookmarkStart w:id="7543" w:name="39984"/>
            <w:bookmarkEnd w:id="7543"/>
            <w:r>
              <w:t> </w:t>
            </w:r>
          </w:p>
        </w:tc>
        <w:tc>
          <w:tcPr>
            <w:tcW w:w="2600" w:type="pct"/>
            <w:hideMark/>
          </w:tcPr>
          <w:p w:rsidR="00BC0C72" w:rsidRDefault="008D5CF6">
            <w:pPr>
              <w:pStyle w:val="a5"/>
            </w:pPr>
            <w:bookmarkStart w:id="7544" w:name="39985"/>
            <w:bookmarkEnd w:id="7544"/>
            <w:r>
              <w:t>авіадвигуни ТВ3-117ВМ</w:t>
            </w:r>
          </w:p>
        </w:tc>
        <w:tc>
          <w:tcPr>
            <w:tcW w:w="750" w:type="pct"/>
            <w:hideMark/>
          </w:tcPr>
          <w:p w:rsidR="00BC0C72" w:rsidRDefault="008D5CF6">
            <w:pPr>
              <w:pStyle w:val="a5"/>
              <w:jc w:val="center"/>
            </w:pPr>
            <w:bookmarkStart w:id="7545" w:name="39986"/>
            <w:bookmarkEnd w:id="7545"/>
            <w:r>
              <w:t>- " -</w:t>
            </w:r>
          </w:p>
        </w:tc>
        <w:tc>
          <w:tcPr>
            <w:tcW w:w="750" w:type="pct"/>
            <w:hideMark/>
          </w:tcPr>
          <w:p w:rsidR="00BC0C72" w:rsidRDefault="008D5CF6">
            <w:pPr>
              <w:pStyle w:val="a5"/>
              <w:jc w:val="center"/>
            </w:pPr>
            <w:bookmarkStart w:id="7546" w:name="39987"/>
            <w:bookmarkEnd w:id="7546"/>
            <w:r>
              <w:t>100</w:t>
            </w:r>
          </w:p>
        </w:tc>
      </w:tr>
      <w:tr w:rsidR="00BC0C72" w:rsidTr="00181458">
        <w:trPr>
          <w:divId w:val="1237204249"/>
        </w:trPr>
        <w:tc>
          <w:tcPr>
            <w:tcW w:w="900" w:type="pct"/>
            <w:hideMark/>
          </w:tcPr>
          <w:p w:rsidR="00BC0C72" w:rsidRDefault="008D5CF6">
            <w:pPr>
              <w:pStyle w:val="a5"/>
            </w:pPr>
            <w:bookmarkStart w:id="7547" w:name="39988"/>
            <w:bookmarkEnd w:id="7547"/>
            <w:r>
              <w:t> </w:t>
            </w:r>
          </w:p>
        </w:tc>
        <w:tc>
          <w:tcPr>
            <w:tcW w:w="2600" w:type="pct"/>
            <w:hideMark/>
          </w:tcPr>
          <w:p w:rsidR="00BC0C72" w:rsidRDefault="008D5CF6">
            <w:pPr>
              <w:pStyle w:val="a5"/>
            </w:pPr>
            <w:bookmarkStart w:id="7548" w:name="39989"/>
            <w:bookmarkEnd w:id="7548"/>
            <w:r>
              <w:t>авіадвигуни ТВ3-117ВМ серії 02</w:t>
            </w:r>
          </w:p>
        </w:tc>
        <w:tc>
          <w:tcPr>
            <w:tcW w:w="750" w:type="pct"/>
            <w:hideMark/>
          </w:tcPr>
          <w:p w:rsidR="00BC0C72" w:rsidRDefault="008D5CF6">
            <w:pPr>
              <w:pStyle w:val="a5"/>
              <w:jc w:val="center"/>
            </w:pPr>
            <w:bookmarkStart w:id="7549" w:name="39990"/>
            <w:bookmarkEnd w:id="7549"/>
            <w:r>
              <w:t>- " -</w:t>
            </w:r>
          </w:p>
        </w:tc>
        <w:tc>
          <w:tcPr>
            <w:tcW w:w="750" w:type="pct"/>
            <w:hideMark/>
          </w:tcPr>
          <w:p w:rsidR="00BC0C72" w:rsidRDefault="008D5CF6">
            <w:pPr>
              <w:pStyle w:val="a5"/>
              <w:jc w:val="center"/>
            </w:pPr>
            <w:bookmarkStart w:id="7550" w:name="39991"/>
            <w:bookmarkEnd w:id="7550"/>
            <w:r>
              <w:t>100</w:t>
            </w:r>
          </w:p>
        </w:tc>
      </w:tr>
      <w:tr w:rsidR="00BC0C72" w:rsidTr="00181458">
        <w:trPr>
          <w:divId w:val="1237204249"/>
        </w:trPr>
        <w:tc>
          <w:tcPr>
            <w:tcW w:w="900" w:type="pct"/>
            <w:hideMark/>
          </w:tcPr>
          <w:p w:rsidR="00BC0C72" w:rsidRDefault="008D5CF6">
            <w:pPr>
              <w:pStyle w:val="a5"/>
            </w:pPr>
            <w:bookmarkStart w:id="7551" w:name="39992"/>
            <w:bookmarkEnd w:id="7551"/>
            <w:r>
              <w:t> </w:t>
            </w:r>
          </w:p>
        </w:tc>
        <w:tc>
          <w:tcPr>
            <w:tcW w:w="2600" w:type="pct"/>
            <w:hideMark/>
          </w:tcPr>
          <w:p w:rsidR="00BC0C72" w:rsidRDefault="008D5CF6">
            <w:pPr>
              <w:pStyle w:val="a5"/>
            </w:pPr>
            <w:bookmarkStart w:id="7552" w:name="39993"/>
            <w:bookmarkEnd w:id="7552"/>
            <w:r>
              <w:t>авіадвигуни ТВ3-117ВМА</w:t>
            </w:r>
          </w:p>
        </w:tc>
        <w:tc>
          <w:tcPr>
            <w:tcW w:w="750" w:type="pct"/>
            <w:hideMark/>
          </w:tcPr>
          <w:p w:rsidR="00BC0C72" w:rsidRDefault="008D5CF6">
            <w:pPr>
              <w:pStyle w:val="a5"/>
              <w:jc w:val="center"/>
            </w:pPr>
            <w:bookmarkStart w:id="7553" w:name="39994"/>
            <w:bookmarkEnd w:id="7553"/>
            <w:r>
              <w:t>- " -</w:t>
            </w:r>
          </w:p>
        </w:tc>
        <w:tc>
          <w:tcPr>
            <w:tcW w:w="750" w:type="pct"/>
            <w:hideMark/>
          </w:tcPr>
          <w:p w:rsidR="00BC0C72" w:rsidRDefault="008D5CF6">
            <w:pPr>
              <w:pStyle w:val="a5"/>
              <w:jc w:val="center"/>
            </w:pPr>
            <w:bookmarkStart w:id="7554" w:name="39995"/>
            <w:bookmarkEnd w:id="7554"/>
            <w:r>
              <w:t>100</w:t>
            </w:r>
          </w:p>
        </w:tc>
      </w:tr>
      <w:tr w:rsidR="00BC0C72" w:rsidTr="00181458">
        <w:trPr>
          <w:divId w:val="1237204249"/>
        </w:trPr>
        <w:tc>
          <w:tcPr>
            <w:tcW w:w="900" w:type="pct"/>
            <w:hideMark/>
          </w:tcPr>
          <w:p w:rsidR="00BC0C72" w:rsidRDefault="008D5CF6">
            <w:pPr>
              <w:pStyle w:val="a5"/>
            </w:pPr>
            <w:bookmarkStart w:id="7555" w:name="39996"/>
            <w:bookmarkEnd w:id="7555"/>
            <w:r>
              <w:t> </w:t>
            </w:r>
          </w:p>
        </w:tc>
        <w:tc>
          <w:tcPr>
            <w:tcW w:w="2600" w:type="pct"/>
            <w:hideMark/>
          </w:tcPr>
          <w:p w:rsidR="00BC0C72" w:rsidRDefault="008D5CF6">
            <w:pPr>
              <w:pStyle w:val="a5"/>
            </w:pPr>
            <w:bookmarkStart w:id="7556" w:name="39997"/>
            <w:bookmarkEnd w:id="7556"/>
            <w:r>
              <w:t>авіадвигуни ТВ3-117ВМА серії 02</w:t>
            </w:r>
          </w:p>
        </w:tc>
        <w:tc>
          <w:tcPr>
            <w:tcW w:w="750" w:type="pct"/>
            <w:hideMark/>
          </w:tcPr>
          <w:p w:rsidR="00BC0C72" w:rsidRDefault="008D5CF6">
            <w:pPr>
              <w:pStyle w:val="a5"/>
              <w:jc w:val="center"/>
            </w:pPr>
            <w:bookmarkStart w:id="7557" w:name="39998"/>
            <w:bookmarkEnd w:id="7557"/>
            <w:r>
              <w:t>- " -</w:t>
            </w:r>
          </w:p>
        </w:tc>
        <w:tc>
          <w:tcPr>
            <w:tcW w:w="750" w:type="pct"/>
            <w:hideMark/>
          </w:tcPr>
          <w:p w:rsidR="00BC0C72" w:rsidRDefault="008D5CF6">
            <w:pPr>
              <w:pStyle w:val="a5"/>
              <w:jc w:val="center"/>
            </w:pPr>
            <w:bookmarkStart w:id="7558" w:name="39999"/>
            <w:bookmarkEnd w:id="7558"/>
            <w:r>
              <w:t>100</w:t>
            </w:r>
          </w:p>
        </w:tc>
      </w:tr>
      <w:tr w:rsidR="00BC0C72" w:rsidTr="00181458">
        <w:trPr>
          <w:divId w:val="1237204249"/>
        </w:trPr>
        <w:tc>
          <w:tcPr>
            <w:tcW w:w="900" w:type="pct"/>
            <w:hideMark/>
          </w:tcPr>
          <w:p w:rsidR="00BC0C72" w:rsidRDefault="008D5CF6">
            <w:pPr>
              <w:pStyle w:val="a5"/>
            </w:pPr>
            <w:bookmarkStart w:id="7559" w:name="40000"/>
            <w:bookmarkEnd w:id="7559"/>
            <w:r>
              <w:t> </w:t>
            </w:r>
          </w:p>
        </w:tc>
        <w:tc>
          <w:tcPr>
            <w:tcW w:w="2600" w:type="pct"/>
            <w:hideMark/>
          </w:tcPr>
          <w:p w:rsidR="00BC0C72" w:rsidRDefault="008D5CF6">
            <w:pPr>
              <w:pStyle w:val="a5"/>
            </w:pPr>
            <w:bookmarkStart w:id="7560" w:name="40001"/>
            <w:bookmarkEnd w:id="7560"/>
            <w:r>
              <w:t>авіадвигуни ТВ3-117М серії 0</w:t>
            </w:r>
          </w:p>
        </w:tc>
        <w:tc>
          <w:tcPr>
            <w:tcW w:w="750" w:type="pct"/>
            <w:hideMark/>
          </w:tcPr>
          <w:p w:rsidR="00BC0C72" w:rsidRDefault="008D5CF6">
            <w:pPr>
              <w:pStyle w:val="a5"/>
              <w:jc w:val="center"/>
            </w:pPr>
            <w:bookmarkStart w:id="7561" w:name="40002"/>
            <w:bookmarkEnd w:id="7561"/>
            <w:r>
              <w:t>- " -</w:t>
            </w:r>
          </w:p>
        </w:tc>
        <w:tc>
          <w:tcPr>
            <w:tcW w:w="750" w:type="pct"/>
            <w:hideMark/>
          </w:tcPr>
          <w:p w:rsidR="00BC0C72" w:rsidRDefault="008D5CF6">
            <w:pPr>
              <w:pStyle w:val="a5"/>
              <w:jc w:val="center"/>
            </w:pPr>
            <w:bookmarkStart w:id="7562" w:name="40003"/>
            <w:bookmarkEnd w:id="7562"/>
            <w:r>
              <w:t>100</w:t>
            </w:r>
          </w:p>
        </w:tc>
      </w:tr>
      <w:tr w:rsidR="00BC0C72" w:rsidTr="00181458">
        <w:trPr>
          <w:divId w:val="1237204249"/>
        </w:trPr>
        <w:tc>
          <w:tcPr>
            <w:tcW w:w="900" w:type="pct"/>
            <w:hideMark/>
          </w:tcPr>
          <w:p w:rsidR="00BC0C72" w:rsidRDefault="008D5CF6">
            <w:pPr>
              <w:pStyle w:val="a5"/>
            </w:pPr>
            <w:bookmarkStart w:id="7563" w:name="40004"/>
            <w:bookmarkEnd w:id="7563"/>
            <w:r>
              <w:t> </w:t>
            </w:r>
          </w:p>
        </w:tc>
        <w:tc>
          <w:tcPr>
            <w:tcW w:w="2600" w:type="pct"/>
            <w:hideMark/>
          </w:tcPr>
          <w:p w:rsidR="00BC0C72" w:rsidRDefault="008D5CF6">
            <w:pPr>
              <w:pStyle w:val="a5"/>
            </w:pPr>
            <w:bookmarkStart w:id="7564" w:name="40005"/>
            <w:bookmarkEnd w:id="7564"/>
            <w:r>
              <w:t>авіадвигуни ТВ3-117М серії 3</w:t>
            </w:r>
          </w:p>
        </w:tc>
        <w:tc>
          <w:tcPr>
            <w:tcW w:w="750" w:type="pct"/>
            <w:hideMark/>
          </w:tcPr>
          <w:p w:rsidR="00BC0C72" w:rsidRDefault="008D5CF6">
            <w:pPr>
              <w:pStyle w:val="a5"/>
              <w:jc w:val="center"/>
            </w:pPr>
            <w:bookmarkStart w:id="7565" w:name="40006"/>
            <w:bookmarkEnd w:id="7565"/>
            <w:r>
              <w:t>- " -</w:t>
            </w:r>
          </w:p>
        </w:tc>
        <w:tc>
          <w:tcPr>
            <w:tcW w:w="750" w:type="pct"/>
            <w:hideMark/>
          </w:tcPr>
          <w:p w:rsidR="00BC0C72" w:rsidRDefault="008D5CF6">
            <w:pPr>
              <w:pStyle w:val="a5"/>
              <w:jc w:val="center"/>
            </w:pPr>
            <w:bookmarkStart w:id="7566" w:name="40007"/>
            <w:bookmarkEnd w:id="7566"/>
            <w:r>
              <w:t>100</w:t>
            </w:r>
          </w:p>
        </w:tc>
      </w:tr>
      <w:tr w:rsidR="00BC0C72" w:rsidTr="00181458">
        <w:trPr>
          <w:divId w:val="1237204249"/>
        </w:trPr>
        <w:tc>
          <w:tcPr>
            <w:tcW w:w="900" w:type="pct"/>
            <w:hideMark/>
          </w:tcPr>
          <w:p w:rsidR="00BC0C72" w:rsidRDefault="008D5CF6">
            <w:pPr>
              <w:pStyle w:val="a5"/>
            </w:pPr>
            <w:bookmarkStart w:id="7567" w:name="40008"/>
            <w:bookmarkEnd w:id="7567"/>
            <w:r>
              <w:t> </w:t>
            </w:r>
          </w:p>
        </w:tc>
        <w:tc>
          <w:tcPr>
            <w:tcW w:w="2600" w:type="pct"/>
            <w:hideMark/>
          </w:tcPr>
          <w:p w:rsidR="00BC0C72" w:rsidRDefault="008D5CF6">
            <w:pPr>
              <w:pStyle w:val="a5"/>
            </w:pPr>
            <w:bookmarkStart w:id="7568" w:name="40009"/>
            <w:bookmarkEnd w:id="7568"/>
            <w:r>
              <w:t>авіадвигуни ТВ3-117МТ серії 3</w:t>
            </w:r>
          </w:p>
        </w:tc>
        <w:tc>
          <w:tcPr>
            <w:tcW w:w="750" w:type="pct"/>
            <w:hideMark/>
          </w:tcPr>
          <w:p w:rsidR="00BC0C72" w:rsidRDefault="008D5CF6">
            <w:pPr>
              <w:pStyle w:val="a5"/>
              <w:jc w:val="center"/>
            </w:pPr>
            <w:bookmarkStart w:id="7569" w:name="40010"/>
            <w:bookmarkEnd w:id="7569"/>
            <w:r>
              <w:t>- " -</w:t>
            </w:r>
          </w:p>
        </w:tc>
        <w:tc>
          <w:tcPr>
            <w:tcW w:w="750" w:type="pct"/>
            <w:hideMark/>
          </w:tcPr>
          <w:p w:rsidR="00BC0C72" w:rsidRDefault="008D5CF6">
            <w:pPr>
              <w:pStyle w:val="a5"/>
              <w:jc w:val="center"/>
            </w:pPr>
            <w:bookmarkStart w:id="7570" w:name="40011"/>
            <w:bookmarkEnd w:id="7570"/>
            <w:r>
              <w:t>100</w:t>
            </w:r>
          </w:p>
        </w:tc>
      </w:tr>
      <w:tr w:rsidR="00BC0C72" w:rsidTr="00181458">
        <w:trPr>
          <w:divId w:val="1237204249"/>
        </w:trPr>
        <w:tc>
          <w:tcPr>
            <w:tcW w:w="900" w:type="pct"/>
            <w:hideMark/>
          </w:tcPr>
          <w:p w:rsidR="00BC0C72" w:rsidRDefault="008D5CF6">
            <w:pPr>
              <w:pStyle w:val="a5"/>
            </w:pPr>
            <w:bookmarkStart w:id="7571" w:name="40012"/>
            <w:bookmarkEnd w:id="7571"/>
            <w:r>
              <w:t>8411 22 80 00</w:t>
            </w:r>
          </w:p>
        </w:tc>
        <w:tc>
          <w:tcPr>
            <w:tcW w:w="2600" w:type="pct"/>
            <w:hideMark/>
          </w:tcPr>
          <w:p w:rsidR="00BC0C72" w:rsidRDefault="008D5CF6">
            <w:pPr>
              <w:pStyle w:val="a5"/>
            </w:pPr>
            <w:bookmarkStart w:id="7572" w:name="40013"/>
            <w:bookmarkEnd w:id="7572"/>
            <w:r>
              <w:t>Двигуни турбореактивні, турбогвинтові та інші газові турбіни:</w:t>
            </w:r>
            <w:r>
              <w:br/>
              <w:t>- двигуни турбогвинтові:</w:t>
            </w:r>
            <w:r>
              <w:br/>
              <w:t>-- потужністю понад 1100 кВт:</w:t>
            </w:r>
            <w:r>
              <w:br/>
              <w:t>--- потужністю понад 3730 кВт:</w:t>
            </w:r>
          </w:p>
        </w:tc>
        <w:tc>
          <w:tcPr>
            <w:tcW w:w="750" w:type="pct"/>
            <w:hideMark/>
          </w:tcPr>
          <w:p w:rsidR="00BC0C72" w:rsidRDefault="008D5CF6">
            <w:pPr>
              <w:pStyle w:val="a5"/>
              <w:jc w:val="center"/>
            </w:pPr>
            <w:bookmarkStart w:id="7573" w:name="40014"/>
            <w:bookmarkEnd w:id="7573"/>
            <w:r>
              <w:t> </w:t>
            </w:r>
          </w:p>
        </w:tc>
        <w:tc>
          <w:tcPr>
            <w:tcW w:w="750" w:type="pct"/>
            <w:hideMark/>
          </w:tcPr>
          <w:p w:rsidR="00BC0C72" w:rsidRDefault="008D5CF6">
            <w:pPr>
              <w:pStyle w:val="a5"/>
              <w:jc w:val="center"/>
            </w:pPr>
            <w:bookmarkStart w:id="7574" w:name="40015"/>
            <w:bookmarkEnd w:id="7574"/>
            <w:r>
              <w:t> </w:t>
            </w:r>
          </w:p>
        </w:tc>
      </w:tr>
      <w:tr w:rsidR="00BC0C72" w:rsidTr="00181458">
        <w:trPr>
          <w:divId w:val="1237204249"/>
        </w:trPr>
        <w:tc>
          <w:tcPr>
            <w:tcW w:w="900" w:type="pct"/>
            <w:hideMark/>
          </w:tcPr>
          <w:p w:rsidR="00BC0C72" w:rsidRDefault="008D5CF6">
            <w:pPr>
              <w:pStyle w:val="a5"/>
            </w:pPr>
            <w:bookmarkStart w:id="7575" w:name="40016"/>
            <w:bookmarkEnd w:id="7575"/>
            <w:r>
              <w:t> </w:t>
            </w:r>
          </w:p>
        </w:tc>
        <w:tc>
          <w:tcPr>
            <w:tcW w:w="2600" w:type="pct"/>
            <w:hideMark/>
          </w:tcPr>
          <w:p w:rsidR="00BC0C72" w:rsidRDefault="008D5CF6">
            <w:pPr>
              <w:pStyle w:val="a5"/>
            </w:pPr>
            <w:bookmarkStart w:id="7576" w:name="40017"/>
            <w:bookmarkEnd w:id="7576"/>
            <w:r>
              <w:t>авіадвигуни АИ-20Д серії 4</w:t>
            </w:r>
          </w:p>
        </w:tc>
        <w:tc>
          <w:tcPr>
            <w:tcW w:w="750" w:type="pct"/>
            <w:hideMark/>
          </w:tcPr>
          <w:p w:rsidR="00BC0C72" w:rsidRDefault="008D5CF6">
            <w:pPr>
              <w:pStyle w:val="a5"/>
              <w:jc w:val="center"/>
            </w:pPr>
            <w:bookmarkStart w:id="7577" w:name="40018"/>
            <w:bookmarkEnd w:id="7577"/>
            <w:r>
              <w:t>- " -</w:t>
            </w:r>
          </w:p>
        </w:tc>
        <w:tc>
          <w:tcPr>
            <w:tcW w:w="750" w:type="pct"/>
            <w:hideMark/>
          </w:tcPr>
          <w:p w:rsidR="00BC0C72" w:rsidRDefault="008D5CF6">
            <w:pPr>
              <w:pStyle w:val="a5"/>
              <w:jc w:val="center"/>
            </w:pPr>
            <w:bookmarkStart w:id="7578" w:name="40019"/>
            <w:bookmarkEnd w:id="7578"/>
            <w:r>
              <w:t>50</w:t>
            </w:r>
          </w:p>
        </w:tc>
      </w:tr>
      <w:tr w:rsidR="00BC0C72" w:rsidTr="00181458">
        <w:trPr>
          <w:divId w:val="1237204249"/>
        </w:trPr>
        <w:tc>
          <w:tcPr>
            <w:tcW w:w="900" w:type="pct"/>
            <w:hideMark/>
          </w:tcPr>
          <w:p w:rsidR="00BC0C72" w:rsidRDefault="008D5CF6">
            <w:pPr>
              <w:pStyle w:val="a5"/>
            </w:pPr>
            <w:bookmarkStart w:id="7579" w:name="40020"/>
            <w:bookmarkEnd w:id="7579"/>
            <w:r>
              <w:t> </w:t>
            </w:r>
          </w:p>
        </w:tc>
        <w:tc>
          <w:tcPr>
            <w:tcW w:w="2600" w:type="pct"/>
            <w:hideMark/>
          </w:tcPr>
          <w:p w:rsidR="00BC0C72" w:rsidRDefault="008D5CF6">
            <w:pPr>
              <w:pStyle w:val="a5"/>
            </w:pPr>
            <w:bookmarkStart w:id="7580" w:name="40021"/>
            <w:bookmarkEnd w:id="7580"/>
            <w:r>
              <w:t>авіадвигуни АИ-20Д серії 5</w:t>
            </w:r>
          </w:p>
        </w:tc>
        <w:tc>
          <w:tcPr>
            <w:tcW w:w="750" w:type="pct"/>
            <w:hideMark/>
          </w:tcPr>
          <w:p w:rsidR="00BC0C72" w:rsidRDefault="008D5CF6">
            <w:pPr>
              <w:pStyle w:val="a5"/>
              <w:jc w:val="center"/>
            </w:pPr>
            <w:bookmarkStart w:id="7581" w:name="40022"/>
            <w:bookmarkEnd w:id="7581"/>
            <w:r>
              <w:t>- " -</w:t>
            </w:r>
          </w:p>
        </w:tc>
        <w:tc>
          <w:tcPr>
            <w:tcW w:w="750" w:type="pct"/>
            <w:hideMark/>
          </w:tcPr>
          <w:p w:rsidR="00BC0C72" w:rsidRDefault="008D5CF6">
            <w:pPr>
              <w:pStyle w:val="a5"/>
              <w:jc w:val="center"/>
            </w:pPr>
            <w:bookmarkStart w:id="7582" w:name="40023"/>
            <w:bookmarkEnd w:id="7582"/>
            <w:r>
              <w:t>50</w:t>
            </w:r>
          </w:p>
        </w:tc>
      </w:tr>
      <w:tr w:rsidR="00BC0C72" w:rsidTr="00181458">
        <w:trPr>
          <w:divId w:val="1237204249"/>
        </w:trPr>
        <w:tc>
          <w:tcPr>
            <w:tcW w:w="900" w:type="pct"/>
            <w:hideMark/>
          </w:tcPr>
          <w:p w:rsidR="00BC0C72" w:rsidRDefault="008D5CF6">
            <w:pPr>
              <w:pStyle w:val="a5"/>
            </w:pPr>
            <w:bookmarkStart w:id="7583" w:name="40024"/>
            <w:bookmarkEnd w:id="7583"/>
            <w:r>
              <w:t> </w:t>
            </w:r>
          </w:p>
        </w:tc>
        <w:tc>
          <w:tcPr>
            <w:tcW w:w="2600" w:type="pct"/>
            <w:hideMark/>
          </w:tcPr>
          <w:p w:rsidR="00BC0C72" w:rsidRDefault="008D5CF6">
            <w:pPr>
              <w:pStyle w:val="a5"/>
            </w:pPr>
            <w:bookmarkStart w:id="7584" w:name="40025"/>
            <w:bookmarkEnd w:id="7584"/>
            <w:r>
              <w:t>авіадвигуни Д-136</w:t>
            </w:r>
          </w:p>
        </w:tc>
        <w:tc>
          <w:tcPr>
            <w:tcW w:w="750" w:type="pct"/>
            <w:hideMark/>
          </w:tcPr>
          <w:p w:rsidR="00BC0C72" w:rsidRDefault="008D5CF6">
            <w:pPr>
              <w:pStyle w:val="a5"/>
              <w:jc w:val="center"/>
            </w:pPr>
            <w:bookmarkStart w:id="7585" w:name="40026"/>
            <w:bookmarkEnd w:id="7585"/>
            <w:r>
              <w:t>- " -</w:t>
            </w:r>
          </w:p>
        </w:tc>
        <w:tc>
          <w:tcPr>
            <w:tcW w:w="750" w:type="pct"/>
            <w:hideMark/>
          </w:tcPr>
          <w:p w:rsidR="00BC0C72" w:rsidRDefault="008D5CF6">
            <w:pPr>
              <w:pStyle w:val="a5"/>
              <w:jc w:val="center"/>
            </w:pPr>
            <w:bookmarkStart w:id="7586" w:name="40027"/>
            <w:bookmarkEnd w:id="7586"/>
            <w:r>
              <w:t>100</w:t>
            </w:r>
          </w:p>
        </w:tc>
      </w:tr>
      <w:tr w:rsidR="00BC0C72" w:rsidTr="00181458">
        <w:trPr>
          <w:divId w:val="1237204249"/>
        </w:trPr>
        <w:tc>
          <w:tcPr>
            <w:tcW w:w="900" w:type="pct"/>
            <w:hideMark/>
          </w:tcPr>
          <w:p w:rsidR="00BC0C72" w:rsidRDefault="008D5CF6">
            <w:pPr>
              <w:pStyle w:val="a5"/>
            </w:pPr>
            <w:bookmarkStart w:id="7587" w:name="40028"/>
            <w:bookmarkEnd w:id="7587"/>
            <w:r>
              <w:t> </w:t>
            </w:r>
          </w:p>
        </w:tc>
        <w:tc>
          <w:tcPr>
            <w:tcW w:w="2600" w:type="pct"/>
            <w:hideMark/>
          </w:tcPr>
          <w:p w:rsidR="00BC0C72" w:rsidRDefault="008D5CF6">
            <w:pPr>
              <w:pStyle w:val="a5"/>
            </w:pPr>
            <w:bookmarkStart w:id="7588" w:name="40029"/>
            <w:bookmarkEnd w:id="7588"/>
            <w:r>
              <w:t>авіадвигуни Д-136 серії 1</w:t>
            </w:r>
          </w:p>
        </w:tc>
        <w:tc>
          <w:tcPr>
            <w:tcW w:w="750" w:type="pct"/>
            <w:hideMark/>
          </w:tcPr>
          <w:p w:rsidR="00BC0C72" w:rsidRDefault="008D5CF6">
            <w:pPr>
              <w:pStyle w:val="a5"/>
              <w:jc w:val="center"/>
            </w:pPr>
            <w:bookmarkStart w:id="7589" w:name="40030"/>
            <w:bookmarkEnd w:id="7589"/>
            <w:r>
              <w:t>- " -</w:t>
            </w:r>
          </w:p>
        </w:tc>
        <w:tc>
          <w:tcPr>
            <w:tcW w:w="750" w:type="pct"/>
            <w:hideMark/>
          </w:tcPr>
          <w:p w:rsidR="00BC0C72" w:rsidRDefault="008D5CF6">
            <w:pPr>
              <w:pStyle w:val="a5"/>
              <w:jc w:val="center"/>
            </w:pPr>
            <w:bookmarkStart w:id="7590" w:name="40031"/>
            <w:bookmarkEnd w:id="7590"/>
            <w:r>
              <w:t>100</w:t>
            </w:r>
          </w:p>
        </w:tc>
      </w:tr>
      <w:tr w:rsidR="00BC0C72" w:rsidTr="00181458">
        <w:trPr>
          <w:divId w:val="1237204249"/>
        </w:trPr>
        <w:tc>
          <w:tcPr>
            <w:tcW w:w="900" w:type="pct"/>
            <w:hideMark/>
          </w:tcPr>
          <w:p w:rsidR="00BC0C72" w:rsidRDefault="008D5CF6">
            <w:pPr>
              <w:pStyle w:val="a5"/>
            </w:pPr>
            <w:bookmarkStart w:id="7591" w:name="40032"/>
            <w:bookmarkEnd w:id="7591"/>
            <w:r>
              <w:lastRenderedPageBreak/>
              <w:t>8411 81 00 00</w:t>
            </w:r>
          </w:p>
        </w:tc>
        <w:tc>
          <w:tcPr>
            <w:tcW w:w="2600" w:type="pct"/>
            <w:hideMark/>
          </w:tcPr>
          <w:p w:rsidR="00BC0C72" w:rsidRDefault="008D5CF6">
            <w:pPr>
              <w:pStyle w:val="a5"/>
            </w:pPr>
            <w:bookmarkStart w:id="7592" w:name="40033"/>
            <w:bookmarkEnd w:id="7592"/>
            <w:r>
              <w:t>Двигуни турбореактивні, турбогвинтові та інші газові турбіни:</w:t>
            </w:r>
            <w:r>
              <w:br/>
              <w:t>- інші газові турбіни:</w:t>
            </w:r>
            <w:r>
              <w:br/>
              <w:t>-- потужністю не більш як 5000 кВт</w:t>
            </w:r>
          </w:p>
        </w:tc>
        <w:tc>
          <w:tcPr>
            <w:tcW w:w="750" w:type="pct"/>
            <w:hideMark/>
          </w:tcPr>
          <w:p w:rsidR="00BC0C72" w:rsidRDefault="008D5CF6">
            <w:pPr>
              <w:pStyle w:val="a5"/>
              <w:jc w:val="center"/>
            </w:pPr>
            <w:bookmarkStart w:id="7593" w:name="40034"/>
            <w:bookmarkEnd w:id="7593"/>
            <w:r>
              <w:t> </w:t>
            </w:r>
          </w:p>
        </w:tc>
        <w:tc>
          <w:tcPr>
            <w:tcW w:w="750" w:type="pct"/>
            <w:hideMark/>
          </w:tcPr>
          <w:p w:rsidR="00BC0C72" w:rsidRDefault="008D5CF6">
            <w:pPr>
              <w:pStyle w:val="a5"/>
              <w:jc w:val="center"/>
            </w:pPr>
            <w:bookmarkStart w:id="7594" w:name="40035"/>
            <w:bookmarkEnd w:id="7594"/>
            <w:r>
              <w:t> </w:t>
            </w:r>
          </w:p>
        </w:tc>
      </w:tr>
      <w:tr w:rsidR="00BC0C72" w:rsidTr="00181458">
        <w:trPr>
          <w:divId w:val="1237204249"/>
        </w:trPr>
        <w:tc>
          <w:tcPr>
            <w:tcW w:w="900" w:type="pct"/>
            <w:hideMark/>
          </w:tcPr>
          <w:p w:rsidR="00BC0C72" w:rsidRDefault="008D5CF6">
            <w:pPr>
              <w:pStyle w:val="a5"/>
            </w:pPr>
            <w:bookmarkStart w:id="7595" w:name="40036"/>
            <w:bookmarkEnd w:id="7595"/>
            <w:r>
              <w:t> </w:t>
            </w:r>
          </w:p>
        </w:tc>
        <w:tc>
          <w:tcPr>
            <w:tcW w:w="2600" w:type="pct"/>
            <w:hideMark/>
          </w:tcPr>
          <w:p w:rsidR="00BC0C72" w:rsidRDefault="008D5CF6">
            <w:pPr>
              <w:pStyle w:val="a5"/>
            </w:pPr>
            <w:bookmarkStart w:id="7596" w:name="40037"/>
            <w:bookmarkEnd w:id="7596"/>
            <w:r>
              <w:t>допоміжні силові установки АИ-9</w:t>
            </w:r>
          </w:p>
        </w:tc>
        <w:tc>
          <w:tcPr>
            <w:tcW w:w="750" w:type="pct"/>
            <w:hideMark/>
          </w:tcPr>
          <w:p w:rsidR="00BC0C72" w:rsidRDefault="008D5CF6">
            <w:pPr>
              <w:pStyle w:val="a5"/>
              <w:jc w:val="center"/>
            </w:pPr>
            <w:bookmarkStart w:id="7597" w:name="40038"/>
            <w:bookmarkEnd w:id="7597"/>
            <w:r>
              <w:t>- " -</w:t>
            </w:r>
          </w:p>
        </w:tc>
        <w:tc>
          <w:tcPr>
            <w:tcW w:w="750" w:type="pct"/>
            <w:hideMark/>
          </w:tcPr>
          <w:p w:rsidR="00BC0C72" w:rsidRDefault="008D5CF6">
            <w:pPr>
              <w:pStyle w:val="a5"/>
              <w:jc w:val="center"/>
            </w:pPr>
            <w:bookmarkStart w:id="7598" w:name="40039"/>
            <w:bookmarkEnd w:id="7598"/>
            <w:r>
              <w:t>20</w:t>
            </w:r>
          </w:p>
        </w:tc>
      </w:tr>
      <w:tr w:rsidR="00BC0C72" w:rsidTr="00181458">
        <w:trPr>
          <w:divId w:val="1237204249"/>
        </w:trPr>
        <w:tc>
          <w:tcPr>
            <w:tcW w:w="900" w:type="pct"/>
            <w:hideMark/>
          </w:tcPr>
          <w:p w:rsidR="00BC0C72" w:rsidRDefault="008D5CF6">
            <w:pPr>
              <w:pStyle w:val="a5"/>
            </w:pPr>
            <w:bookmarkStart w:id="7599" w:name="40040"/>
            <w:bookmarkEnd w:id="7599"/>
            <w:r>
              <w:t> </w:t>
            </w:r>
          </w:p>
        </w:tc>
        <w:tc>
          <w:tcPr>
            <w:tcW w:w="2600" w:type="pct"/>
            <w:hideMark/>
          </w:tcPr>
          <w:p w:rsidR="00BC0C72" w:rsidRDefault="008D5CF6">
            <w:pPr>
              <w:pStyle w:val="a5"/>
            </w:pPr>
            <w:bookmarkStart w:id="7600" w:name="40041"/>
            <w:bookmarkEnd w:id="7600"/>
            <w:r>
              <w:t>допоміжні силові установки АИ-9В</w:t>
            </w:r>
          </w:p>
        </w:tc>
        <w:tc>
          <w:tcPr>
            <w:tcW w:w="750" w:type="pct"/>
            <w:hideMark/>
          </w:tcPr>
          <w:p w:rsidR="00BC0C72" w:rsidRDefault="008D5CF6">
            <w:pPr>
              <w:pStyle w:val="a5"/>
              <w:jc w:val="center"/>
            </w:pPr>
            <w:bookmarkStart w:id="7601" w:name="40042"/>
            <w:bookmarkEnd w:id="7601"/>
            <w:r>
              <w:t>- " -</w:t>
            </w:r>
          </w:p>
        </w:tc>
        <w:tc>
          <w:tcPr>
            <w:tcW w:w="750" w:type="pct"/>
            <w:hideMark/>
          </w:tcPr>
          <w:p w:rsidR="00BC0C72" w:rsidRDefault="008D5CF6">
            <w:pPr>
              <w:pStyle w:val="a5"/>
              <w:jc w:val="center"/>
            </w:pPr>
            <w:bookmarkStart w:id="7602" w:name="40043"/>
            <w:bookmarkEnd w:id="7602"/>
            <w:r>
              <w:t>20</w:t>
            </w:r>
          </w:p>
        </w:tc>
      </w:tr>
      <w:tr w:rsidR="00BC0C72" w:rsidTr="00181458">
        <w:trPr>
          <w:divId w:val="1237204249"/>
        </w:trPr>
        <w:tc>
          <w:tcPr>
            <w:tcW w:w="900" w:type="pct"/>
            <w:hideMark/>
          </w:tcPr>
          <w:p w:rsidR="00BC0C72" w:rsidRDefault="008D5CF6">
            <w:pPr>
              <w:pStyle w:val="a5"/>
            </w:pPr>
            <w:bookmarkStart w:id="7603" w:name="40044"/>
            <w:bookmarkEnd w:id="7603"/>
            <w:r>
              <w:t> </w:t>
            </w:r>
          </w:p>
        </w:tc>
        <w:tc>
          <w:tcPr>
            <w:tcW w:w="2600" w:type="pct"/>
            <w:hideMark/>
          </w:tcPr>
          <w:p w:rsidR="00BC0C72" w:rsidRDefault="008D5CF6">
            <w:pPr>
              <w:pStyle w:val="a5"/>
            </w:pPr>
            <w:bookmarkStart w:id="7604" w:name="40045"/>
            <w:bookmarkEnd w:id="7604"/>
            <w:r>
              <w:t>допоміжні силові установки АИ-9В серії 1</w:t>
            </w:r>
          </w:p>
        </w:tc>
        <w:tc>
          <w:tcPr>
            <w:tcW w:w="750" w:type="pct"/>
            <w:hideMark/>
          </w:tcPr>
          <w:p w:rsidR="00BC0C72" w:rsidRDefault="008D5CF6">
            <w:pPr>
              <w:pStyle w:val="a5"/>
              <w:jc w:val="center"/>
            </w:pPr>
            <w:bookmarkStart w:id="7605" w:name="40046"/>
            <w:bookmarkEnd w:id="7605"/>
            <w:r>
              <w:t>- " -</w:t>
            </w:r>
          </w:p>
        </w:tc>
        <w:tc>
          <w:tcPr>
            <w:tcW w:w="750" w:type="pct"/>
            <w:hideMark/>
          </w:tcPr>
          <w:p w:rsidR="00BC0C72" w:rsidRDefault="008D5CF6">
            <w:pPr>
              <w:pStyle w:val="a5"/>
              <w:jc w:val="center"/>
            </w:pPr>
            <w:bookmarkStart w:id="7606" w:name="40047"/>
            <w:bookmarkEnd w:id="7606"/>
            <w:r>
              <w:t>20</w:t>
            </w:r>
          </w:p>
        </w:tc>
      </w:tr>
      <w:tr w:rsidR="00BC0C72" w:rsidTr="00181458">
        <w:trPr>
          <w:divId w:val="1237204249"/>
        </w:trPr>
        <w:tc>
          <w:tcPr>
            <w:tcW w:w="900" w:type="pct"/>
            <w:hideMark/>
          </w:tcPr>
          <w:p w:rsidR="00BC0C72" w:rsidRDefault="008D5CF6">
            <w:pPr>
              <w:pStyle w:val="a5"/>
            </w:pPr>
            <w:bookmarkStart w:id="7607" w:name="40048"/>
            <w:bookmarkEnd w:id="7607"/>
            <w:r>
              <w:t> </w:t>
            </w:r>
          </w:p>
        </w:tc>
        <w:tc>
          <w:tcPr>
            <w:tcW w:w="2600" w:type="pct"/>
            <w:hideMark/>
          </w:tcPr>
          <w:p w:rsidR="00BC0C72" w:rsidRDefault="008D5CF6">
            <w:pPr>
              <w:pStyle w:val="a5"/>
            </w:pPr>
            <w:bookmarkStart w:id="7608" w:name="40049"/>
            <w:bookmarkEnd w:id="7608"/>
            <w:r>
              <w:t>допоміжні силові установки АИ-9В-1</w:t>
            </w:r>
          </w:p>
        </w:tc>
        <w:tc>
          <w:tcPr>
            <w:tcW w:w="750" w:type="pct"/>
            <w:hideMark/>
          </w:tcPr>
          <w:p w:rsidR="00BC0C72" w:rsidRDefault="008D5CF6">
            <w:pPr>
              <w:pStyle w:val="a5"/>
              <w:jc w:val="center"/>
            </w:pPr>
            <w:bookmarkStart w:id="7609" w:name="40050"/>
            <w:bookmarkEnd w:id="7609"/>
            <w:r>
              <w:t>- " -</w:t>
            </w:r>
          </w:p>
        </w:tc>
        <w:tc>
          <w:tcPr>
            <w:tcW w:w="750" w:type="pct"/>
            <w:hideMark/>
          </w:tcPr>
          <w:p w:rsidR="00BC0C72" w:rsidRDefault="008D5CF6">
            <w:pPr>
              <w:pStyle w:val="a5"/>
              <w:jc w:val="center"/>
            </w:pPr>
            <w:bookmarkStart w:id="7610" w:name="40051"/>
            <w:bookmarkEnd w:id="7610"/>
            <w:r>
              <w:t>30</w:t>
            </w:r>
          </w:p>
        </w:tc>
      </w:tr>
      <w:tr w:rsidR="00BC0C72" w:rsidTr="00181458">
        <w:trPr>
          <w:divId w:val="1237204249"/>
        </w:trPr>
        <w:tc>
          <w:tcPr>
            <w:tcW w:w="900" w:type="pct"/>
            <w:hideMark/>
          </w:tcPr>
          <w:p w:rsidR="00BC0C72" w:rsidRDefault="008D5CF6">
            <w:pPr>
              <w:pStyle w:val="a5"/>
            </w:pPr>
            <w:bookmarkStart w:id="7611" w:name="40052"/>
            <w:bookmarkEnd w:id="7611"/>
            <w:r>
              <w:t>8411 91 00 00</w:t>
            </w:r>
          </w:p>
        </w:tc>
        <w:tc>
          <w:tcPr>
            <w:tcW w:w="2600" w:type="pct"/>
            <w:hideMark/>
          </w:tcPr>
          <w:p w:rsidR="00BC0C72" w:rsidRDefault="008D5CF6">
            <w:pPr>
              <w:pStyle w:val="a5"/>
            </w:pPr>
            <w:bookmarkStart w:id="7612" w:name="40053"/>
            <w:bookmarkEnd w:id="7612"/>
            <w:r>
              <w:t>Двигуни турбореактивні, турбогвинтові та інші газові турбіни:</w:t>
            </w:r>
            <w:r>
              <w:br/>
              <w:t>- частини:</w:t>
            </w:r>
            <w:r>
              <w:br/>
              <w:t>-- турбореактивних або турбогвинтових двигунів</w:t>
            </w:r>
          </w:p>
        </w:tc>
        <w:tc>
          <w:tcPr>
            <w:tcW w:w="750" w:type="pct"/>
            <w:hideMark/>
          </w:tcPr>
          <w:p w:rsidR="00BC0C72" w:rsidRDefault="008D5CF6">
            <w:pPr>
              <w:pStyle w:val="a5"/>
              <w:jc w:val="center"/>
            </w:pPr>
            <w:bookmarkStart w:id="7613" w:name="40054"/>
            <w:bookmarkEnd w:id="7613"/>
            <w:r>
              <w:t> </w:t>
            </w:r>
          </w:p>
        </w:tc>
        <w:tc>
          <w:tcPr>
            <w:tcW w:w="750" w:type="pct"/>
            <w:hideMark/>
          </w:tcPr>
          <w:p w:rsidR="00BC0C72" w:rsidRDefault="008D5CF6">
            <w:pPr>
              <w:pStyle w:val="a5"/>
              <w:jc w:val="center"/>
            </w:pPr>
            <w:bookmarkStart w:id="7614" w:name="40055"/>
            <w:bookmarkEnd w:id="7614"/>
            <w:r>
              <w:t> </w:t>
            </w:r>
          </w:p>
        </w:tc>
      </w:tr>
      <w:tr w:rsidR="00BC0C72" w:rsidTr="00181458">
        <w:trPr>
          <w:divId w:val="1237204249"/>
        </w:trPr>
        <w:tc>
          <w:tcPr>
            <w:tcW w:w="900" w:type="pct"/>
            <w:hideMark/>
          </w:tcPr>
          <w:p w:rsidR="00BC0C72" w:rsidRDefault="008D5CF6">
            <w:pPr>
              <w:pStyle w:val="a5"/>
            </w:pPr>
            <w:bookmarkStart w:id="7615" w:name="40056"/>
            <w:bookmarkEnd w:id="7615"/>
            <w:r>
              <w:t> </w:t>
            </w:r>
          </w:p>
        </w:tc>
        <w:tc>
          <w:tcPr>
            <w:tcW w:w="2600" w:type="pct"/>
            <w:hideMark/>
          </w:tcPr>
          <w:p w:rsidR="00BC0C72" w:rsidRDefault="008D5CF6">
            <w:pPr>
              <w:pStyle w:val="a5"/>
            </w:pPr>
            <w:bookmarkStart w:id="7616" w:name="40057"/>
            <w:bookmarkEnd w:id="7616"/>
            <w:r>
              <w:t>регулятор паливний типу 4212</w:t>
            </w:r>
          </w:p>
        </w:tc>
        <w:tc>
          <w:tcPr>
            <w:tcW w:w="750" w:type="pct"/>
            <w:hideMark/>
          </w:tcPr>
          <w:p w:rsidR="00BC0C72" w:rsidRDefault="008D5CF6">
            <w:pPr>
              <w:pStyle w:val="a5"/>
              <w:jc w:val="center"/>
            </w:pPr>
            <w:bookmarkStart w:id="7617" w:name="40058"/>
            <w:bookmarkEnd w:id="7617"/>
            <w:r>
              <w:t>штук</w:t>
            </w:r>
          </w:p>
        </w:tc>
        <w:tc>
          <w:tcPr>
            <w:tcW w:w="750" w:type="pct"/>
            <w:hideMark/>
          </w:tcPr>
          <w:p w:rsidR="00BC0C72" w:rsidRDefault="008D5CF6">
            <w:pPr>
              <w:pStyle w:val="a5"/>
              <w:jc w:val="center"/>
            </w:pPr>
            <w:bookmarkStart w:id="7618" w:name="40059"/>
            <w:bookmarkEnd w:id="7618"/>
            <w:r>
              <w:t>100</w:t>
            </w:r>
          </w:p>
        </w:tc>
      </w:tr>
      <w:tr w:rsidR="00BC0C72" w:rsidTr="00181458">
        <w:trPr>
          <w:divId w:val="1237204249"/>
        </w:trPr>
        <w:tc>
          <w:tcPr>
            <w:tcW w:w="900" w:type="pct"/>
            <w:hideMark/>
          </w:tcPr>
          <w:p w:rsidR="00BC0C72" w:rsidRDefault="008D5CF6">
            <w:pPr>
              <w:pStyle w:val="a5"/>
            </w:pPr>
            <w:bookmarkStart w:id="7619" w:name="40060"/>
            <w:bookmarkEnd w:id="7619"/>
            <w:r>
              <w:t> </w:t>
            </w:r>
          </w:p>
        </w:tc>
        <w:tc>
          <w:tcPr>
            <w:tcW w:w="2600" w:type="pct"/>
            <w:hideMark/>
          </w:tcPr>
          <w:p w:rsidR="00BC0C72" w:rsidRDefault="008D5CF6">
            <w:pPr>
              <w:pStyle w:val="a5"/>
            </w:pPr>
            <w:bookmarkStart w:id="7620" w:name="40061"/>
            <w:bookmarkEnd w:id="7620"/>
            <w:r>
              <w:t>регулятор паливний типу 4212 ремонтний</w:t>
            </w:r>
          </w:p>
        </w:tc>
        <w:tc>
          <w:tcPr>
            <w:tcW w:w="750" w:type="pct"/>
            <w:hideMark/>
          </w:tcPr>
          <w:p w:rsidR="00BC0C72" w:rsidRDefault="008D5CF6">
            <w:pPr>
              <w:pStyle w:val="a5"/>
              <w:jc w:val="center"/>
            </w:pPr>
            <w:bookmarkStart w:id="7621" w:name="40062"/>
            <w:bookmarkEnd w:id="7621"/>
            <w:r>
              <w:t>- " -</w:t>
            </w:r>
          </w:p>
        </w:tc>
        <w:tc>
          <w:tcPr>
            <w:tcW w:w="750" w:type="pct"/>
            <w:hideMark/>
          </w:tcPr>
          <w:p w:rsidR="00BC0C72" w:rsidRDefault="008D5CF6">
            <w:pPr>
              <w:pStyle w:val="a5"/>
              <w:jc w:val="center"/>
            </w:pPr>
            <w:bookmarkStart w:id="7622" w:name="40063"/>
            <w:bookmarkEnd w:id="7622"/>
            <w:r>
              <w:t>100</w:t>
            </w:r>
          </w:p>
        </w:tc>
      </w:tr>
      <w:tr w:rsidR="00BC0C72" w:rsidTr="00181458">
        <w:trPr>
          <w:divId w:val="1237204249"/>
        </w:trPr>
        <w:tc>
          <w:tcPr>
            <w:tcW w:w="900" w:type="pct"/>
            <w:hideMark/>
          </w:tcPr>
          <w:p w:rsidR="00BC0C72" w:rsidRDefault="008D5CF6">
            <w:pPr>
              <w:pStyle w:val="a5"/>
            </w:pPr>
            <w:bookmarkStart w:id="7623" w:name="40064"/>
            <w:bookmarkEnd w:id="7623"/>
            <w:r>
              <w:t> </w:t>
            </w:r>
          </w:p>
        </w:tc>
        <w:tc>
          <w:tcPr>
            <w:tcW w:w="2600" w:type="pct"/>
            <w:hideMark/>
          </w:tcPr>
          <w:p w:rsidR="00BC0C72" w:rsidRDefault="008D5CF6">
            <w:pPr>
              <w:pStyle w:val="a5"/>
            </w:pPr>
            <w:bookmarkStart w:id="7624" w:name="40065"/>
            <w:bookmarkEnd w:id="7624"/>
            <w:r>
              <w:t>насос-регулятор типу 4204</w:t>
            </w:r>
          </w:p>
        </w:tc>
        <w:tc>
          <w:tcPr>
            <w:tcW w:w="750" w:type="pct"/>
            <w:hideMark/>
          </w:tcPr>
          <w:p w:rsidR="00BC0C72" w:rsidRDefault="008D5CF6">
            <w:pPr>
              <w:pStyle w:val="a5"/>
              <w:jc w:val="center"/>
            </w:pPr>
            <w:bookmarkStart w:id="7625" w:name="40066"/>
            <w:bookmarkEnd w:id="7625"/>
            <w:r>
              <w:t>- " -</w:t>
            </w:r>
          </w:p>
        </w:tc>
        <w:tc>
          <w:tcPr>
            <w:tcW w:w="750" w:type="pct"/>
            <w:hideMark/>
          </w:tcPr>
          <w:p w:rsidR="00BC0C72" w:rsidRDefault="008D5CF6">
            <w:pPr>
              <w:pStyle w:val="a5"/>
              <w:jc w:val="center"/>
            </w:pPr>
            <w:bookmarkStart w:id="7626" w:name="40067"/>
            <w:bookmarkEnd w:id="7626"/>
            <w:r>
              <w:t>200</w:t>
            </w:r>
          </w:p>
        </w:tc>
      </w:tr>
      <w:tr w:rsidR="00BC0C72" w:rsidTr="00181458">
        <w:trPr>
          <w:divId w:val="1237204249"/>
        </w:trPr>
        <w:tc>
          <w:tcPr>
            <w:tcW w:w="900" w:type="pct"/>
            <w:hideMark/>
          </w:tcPr>
          <w:p w:rsidR="00BC0C72" w:rsidRDefault="008D5CF6">
            <w:pPr>
              <w:pStyle w:val="a5"/>
            </w:pPr>
            <w:bookmarkStart w:id="7627" w:name="40068"/>
            <w:bookmarkEnd w:id="7627"/>
            <w:r>
              <w:t> </w:t>
            </w:r>
          </w:p>
        </w:tc>
        <w:tc>
          <w:tcPr>
            <w:tcW w:w="2600" w:type="pct"/>
            <w:hideMark/>
          </w:tcPr>
          <w:p w:rsidR="00BC0C72" w:rsidRDefault="008D5CF6">
            <w:pPr>
              <w:pStyle w:val="a5"/>
            </w:pPr>
            <w:bookmarkStart w:id="7628" w:name="40069"/>
            <w:bookmarkEnd w:id="7628"/>
            <w:r>
              <w:t>насос-регулятор типу 4204 ремонтний</w:t>
            </w:r>
          </w:p>
        </w:tc>
        <w:tc>
          <w:tcPr>
            <w:tcW w:w="750" w:type="pct"/>
            <w:hideMark/>
          </w:tcPr>
          <w:p w:rsidR="00BC0C72" w:rsidRDefault="008D5CF6">
            <w:pPr>
              <w:pStyle w:val="a5"/>
              <w:jc w:val="center"/>
            </w:pPr>
            <w:bookmarkStart w:id="7629" w:name="40070"/>
            <w:bookmarkEnd w:id="7629"/>
            <w:r>
              <w:t>- " -</w:t>
            </w:r>
          </w:p>
        </w:tc>
        <w:tc>
          <w:tcPr>
            <w:tcW w:w="750" w:type="pct"/>
            <w:hideMark/>
          </w:tcPr>
          <w:p w:rsidR="00BC0C72" w:rsidRDefault="008D5CF6">
            <w:pPr>
              <w:pStyle w:val="a5"/>
              <w:jc w:val="center"/>
            </w:pPr>
            <w:bookmarkStart w:id="7630" w:name="40071"/>
            <w:bookmarkEnd w:id="7630"/>
            <w:r>
              <w:t>100</w:t>
            </w:r>
          </w:p>
        </w:tc>
      </w:tr>
      <w:tr w:rsidR="00BC0C72" w:rsidTr="00181458">
        <w:trPr>
          <w:divId w:val="1237204249"/>
        </w:trPr>
        <w:tc>
          <w:tcPr>
            <w:tcW w:w="900" w:type="pct"/>
            <w:hideMark/>
          </w:tcPr>
          <w:p w:rsidR="00BC0C72" w:rsidRDefault="008D5CF6">
            <w:pPr>
              <w:pStyle w:val="a5"/>
            </w:pPr>
            <w:bookmarkStart w:id="7631" w:name="40072"/>
            <w:bookmarkEnd w:id="7631"/>
            <w:r>
              <w:t> </w:t>
            </w:r>
          </w:p>
        </w:tc>
        <w:tc>
          <w:tcPr>
            <w:tcW w:w="2600" w:type="pct"/>
            <w:hideMark/>
          </w:tcPr>
          <w:p w:rsidR="00BC0C72" w:rsidRDefault="008D5CF6">
            <w:pPr>
              <w:pStyle w:val="a5"/>
            </w:pPr>
            <w:bookmarkStart w:id="7632" w:name="40073"/>
            <w:bookmarkEnd w:id="7632"/>
            <w:r>
              <w:t>регулятор паливний типу 4015</w:t>
            </w:r>
          </w:p>
        </w:tc>
        <w:tc>
          <w:tcPr>
            <w:tcW w:w="750" w:type="pct"/>
            <w:hideMark/>
          </w:tcPr>
          <w:p w:rsidR="00BC0C72" w:rsidRDefault="008D5CF6">
            <w:pPr>
              <w:pStyle w:val="a5"/>
              <w:jc w:val="center"/>
            </w:pPr>
            <w:bookmarkStart w:id="7633" w:name="40074"/>
            <w:bookmarkEnd w:id="7633"/>
            <w:r>
              <w:t>- " -</w:t>
            </w:r>
          </w:p>
        </w:tc>
        <w:tc>
          <w:tcPr>
            <w:tcW w:w="750" w:type="pct"/>
            <w:hideMark/>
          </w:tcPr>
          <w:p w:rsidR="00BC0C72" w:rsidRDefault="008D5CF6">
            <w:pPr>
              <w:pStyle w:val="a5"/>
              <w:jc w:val="center"/>
            </w:pPr>
            <w:bookmarkStart w:id="7634" w:name="40075"/>
            <w:bookmarkEnd w:id="7634"/>
            <w:r>
              <w:t>100</w:t>
            </w:r>
          </w:p>
        </w:tc>
      </w:tr>
      <w:tr w:rsidR="00BC0C72" w:rsidTr="00181458">
        <w:trPr>
          <w:divId w:val="1237204249"/>
        </w:trPr>
        <w:tc>
          <w:tcPr>
            <w:tcW w:w="900" w:type="pct"/>
            <w:hideMark/>
          </w:tcPr>
          <w:p w:rsidR="00BC0C72" w:rsidRDefault="008D5CF6">
            <w:pPr>
              <w:pStyle w:val="a5"/>
            </w:pPr>
            <w:bookmarkStart w:id="7635" w:name="40076"/>
            <w:bookmarkEnd w:id="7635"/>
            <w:r>
              <w:t> </w:t>
            </w:r>
          </w:p>
        </w:tc>
        <w:tc>
          <w:tcPr>
            <w:tcW w:w="2600" w:type="pct"/>
            <w:hideMark/>
          </w:tcPr>
          <w:p w:rsidR="00BC0C72" w:rsidRDefault="008D5CF6">
            <w:pPr>
              <w:pStyle w:val="a5"/>
            </w:pPr>
            <w:bookmarkStart w:id="7636" w:name="40077"/>
            <w:bookmarkEnd w:id="7636"/>
            <w:r>
              <w:t>регулятор паливний типу 4015 ремонтний</w:t>
            </w:r>
          </w:p>
        </w:tc>
        <w:tc>
          <w:tcPr>
            <w:tcW w:w="750" w:type="pct"/>
            <w:hideMark/>
          </w:tcPr>
          <w:p w:rsidR="00BC0C72" w:rsidRDefault="008D5CF6">
            <w:pPr>
              <w:pStyle w:val="a5"/>
              <w:jc w:val="center"/>
            </w:pPr>
            <w:bookmarkStart w:id="7637" w:name="40078"/>
            <w:bookmarkEnd w:id="7637"/>
            <w:r>
              <w:t>- " -</w:t>
            </w:r>
          </w:p>
        </w:tc>
        <w:tc>
          <w:tcPr>
            <w:tcW w:w="750" w:type="pct"/>
            <w:hideMark/>
          </w:tcPr>
          <w:p w:rsidR="00BC0C72" w:rsidRDefault="008D5CF6">
            <w:pPr>
              <w:pStyle w:val="a5"/>
              <w:jc w:val="center"/>
            </w:pPr>
            <w:bookmarkStart w:id="7638" w:name="40079"/>
            <w:bookmarkEnd w:id="7638"/>
            <w:r>
              <w:t>100</w:t>
            </w:r>
          </w:p>
        </w:tc>
      </w:tr>
      <w:tr w:rsidR="00BC0C72" w:rsidTr="00181458">
        <w:trPr>
          <w:divId w:val="1237204249"/>
        </w:trPr>
        <w:tc>
          <w:tcPr>
            <w:tcW w:w="900" w:type="pct"/>
            <w:hideMark/>
          </w:tcPr>
          <w:p w:rsidR="00BC0C72" w:rsidRDefault="008D5CF6">
            <w:pPr>
              <w:pStyle w:val="a5"/>
            </w:pPr>
            <w:bookmarkStart w:id="7639" w:name="40080"/>
            <w:bookmarkEnd w:id="7639"/>
            <w:r>
              <w:t> </w:t>
            </w:r>
          </w:p>
        </w:tc>
        <w:tc>
          <w:tcPr>
            <w:tcW w:w="2600" w:type="pct"/>
            <w:hideMark/>
          </w:tcPr>
          <w:p w:rsidR="00BC0C72" w:rsidRDefault="008D5CF6">
            <w:pPr>
              <w:pStyle w:val="a5"/>
            </w:pPr>
            <w:bookmarkStart w:id="7640" w:name="40081"/>
            <w:bookmarkEnd w:id="7640"/>
            <w:r>
              <w:t>регулятор паливний типу 935</w:t>
            </w:r>
          </w:p>
        </w:tc>
        <w:tc>
          <w:tcPr>
            <w:tcW w:w="750" w:type="pct"/>
            <w:hideMark/>
          </w:tcPr>
          <w:p w:rsidR="00BC0C72" w:rsidRDefault="008D5CF6">
            <w:pPr>
              <w:pStyle w:val="a5"/>
              <w:jc w:val="center"/>
            </w:pPr>
            <w:bookmarkStart w:id="7641" w:name="40082"/>
            <w:bookmarkEnd w:id="7641"/>
            <w:r>
              <w:t>- " -</w:t>
            </w:r>
          </w:p>
        </w:tc>
        <w:tc>
          <w:tcPr>
            <w:tcW w:w="750" w:type="pct"/>
            <w:hideMark/>
          </w:tcPr>
          <w:p w:rsidR="00BC0C72" w:rsidRDefault="008D5CF6">
            <w:pPr>
              <w:pStyle w:val="a5"/>
              <w:jc w:val="center"/>
            </w:pPr>
            <w:bookmarkStart w:id="7642" w:name="40083"/>
            <w:bookmarkEnd w:id="7642"/>
            <w:r>
              <w:t>100</w:t>
            </w:r>
          </w:p>
        </w:tc>
      </w:tr>
      <w:tr w:rsidR="00BC0C72" w:rsidTr="00181458">
        <w:trPr>
          <w:divId w:val="1237204249"/>
        </w:trPr>
        <w:tc>
          <w:tcPr>
            <w:tcW w:w="900" w:type="pct"/>
            <w:hideMark/>
          </w:tcPr>
          <w:p w:rsidR="00BC0C72" w:rsidRDefault="008D5CF6">
            <w:pPr>
              <w:pStyle w:val="a5"/>
            </w:pPr>
            <w:bookmarkStart w:id="7643" w:name="40084"/>
            <w:bookmarkEnd w:id="7643"/>
            <w:r>
              <w:t> </w:t>
            </w:r>
          </w:p>
        </w:tc>
        <w:tc>
          <w:tcPr>
            <w:tcW w:w="2600" w:type="pct"/>
            <w:hideMark/>
          </w:tcPr>
          <w:p w:rsidR="00BC0C72" w:rsidRDefault="008D5CF6">
            <w:pPr>
              <w:pStyle w:val="a5"/>
            </w:pPr>
            <w:bookmarkStart w:id="7644" w:name="40085"/>
            <w:bookmarkEnd w:id="7644"/>
            <w:r>
              <w:t>регулятор паливний типу 935 ремонтний</w:t>
            </w:r>
          </w:p>
        </w:tc>
        <w:tc>
          <w:tcPr>
            <w:tcW w:w="750" w:type="pct"/>
            <w:hideMark/>
          </w:tcPr>
          <w:p w:rsidR="00BC0C72" w:rsidRDefault="008D5CF6">
            <w:pPr>
              <w:pStyle w:val="a5"/>
              <w:jc w:val="center"/>
            </w:pPr>
            <w:bookmarkStart w:id="7645" w:name="40086"/>
            <w:bookmarkEnd w:id="7645"/>
            <w:r>
              <w:t>- " -</w:t>
            </w:r>
          </w:p>
        </w:tc>
        <w:tc>
          <w:tcPr>
            <w:tcW w:w="750" w:type="pct"/>
            <w:hideMark/>
          </w:tcPr>
          <w:p w:rsidR="00BC0C72" w:rsidRDefault="008D5CF6">
            <w:pPr>
              <w:pStyle w:val="a5"/>
              <w:jc w:val="center"/>
            </w:pPr>
            <w:bookmarkStart w:id="7646" w:name="40087"/>
            <w:bookmarkEnd w:id="7646"/>
            <w:r>
              <w:t>100</w:t>
            </w:r>
          </w:p>
        </w:tc>
      </w:tr>
      <w:tr w:rsidR="00BC0C72" w:rsidTr="00181458">
        <w:trPr>
          <w:divId w:val="1237204249"/>
        </w:trPr>
        <w:tc>
          <w:tcPr>
            <w:tcW w:w="900" w:type="pct"/>
            <w:hideMark/>
          </w:tcPr>
          <w:p w:rsidR="00BC0C72" w:rsidRDefault="008D5CF6">
            <w:pPr>
              <w:pStyle w:val="a5"/>
            </w:pPr>
            <w:bookmarkStart w:id="7647" w:name="40088"/>
            <w:bookmarkEnd w:id="7647"/>
            <w:r>
              <w:t> </w:t>
            </w:r>
          </w:p>
        </w:tc>
        <w:tc>
          <w:tcPr>
            <w:tcW w:w="2600" w:type="pct"/>
            <w:hideMark/>
          </w:tcPr>
          <w:p w:rsidR="00BC0C72" w:rsidRDefault="008D5CF6">
            <w:pPr>
              <w:pStyle w:val="a5"/>
            </w:pPr>
            <w:bookmarkStart w:id="7648" w:name="40089"/>
            <w:bookmarkEnd w:id="7648"/>
            <w:r>
              <w:t>паливний регулятор типу 4018</w:t>
            </w:r>
          </w:p>
        </w:tc>
        <w:tc>
          <w:tcPr>
            <w:tcW w:w="750" w:type="pct"/>
            <w:hideMark/>
          </w:tcPr>
          <w:p w:rsidR="00BC0C72" w:rsidRDefault="008D5CF6">
            <w:pPr>
              <w:pStyle w:val="a5"/>
              <w:jc w:val="center"/>
            </w:pPr>
            <w:bookmarkStart w:id="7649" w:name="40090"/>
            <w:bookmarkEnd w:id="7649"/>
            <w:r>
              <w:t>- " -</w:t>
            </w:r>
          </w:p>
        </w:tc>
        <w:tc>
          <w:tcPr>
            <w:tcW w:w="750" w:type="pct"/>
            <w:hideMark/>
          </w:tcPr>
          <w:p w:rsidR="00BC0C72" w:rsidRDefault="008D5CF6">
            <w:pPr>
              <w:pStyle w:val="a5"/>
              <w:jc w:val="center"/>
            </w:pPr>
            <w:bookmarkStart w:id="7650" w:name="40091"/>
            <w:bookmarkEnd w:id="7650"/>
            <w:r>
              <w:t>100</w:t>
            </w:r>
          </w:p>
        </w:tc>
      </w:tr>
      <w:tr w:rsidR="00BC0C72" w:rsidTr="00181458">
        <w:trPr>
          <w:divId w:val="1237204249"/>
        </w:trPr>
        <w:tc>
          <w:tcPr>
            <w:tcW w:w="900" w:type="pct"/>
            <w:hideMark/>
          </w:tcPr>
          <w:p w:rsidR="00BC0C72" w:rsidRDefault="008D5CF6">
            <w:pPr>
              <w:pStyle w:val="a5"/>
            </w:pPr>
            <w:bookmarkStart w:id="7651" w:name="40092"/>
            <w:bookmarkEnd w:id="7651"/>
            <w:r>
              <w:t> </w:t>
            </w:r>
          </w:p>
        </w:tc>
        <w:tc>
          <w:tcPr>
            <w:tcW w:w="2600" w:type="pct"/>
            <w:hideMark/>
          </w:tcPr>
          <w:p w:rsidR="00BC0C72" w:rsidRDefault="008D5CF6">
            <w:pPr>
              <w:pStyle w:val="a5"/>
            </w:pPr>
            <w:bookmarkStart w:id="7652" w:name="40093"/>
            <w:bookmarkEnd w:id="7652"/>
            <w:r>
              <w:t>паливний регулятор типу 4018 ремонтний</w:t>
            </w:r>
          </w:p>
        </w:tc>
        <w:tc>
          <w:tcPr>
            <w:tcW w:w="750" w:type="pct"/>
            <w:hideMark/>
          </w:tcPr>
          <w:p w:rsidR="00BC0C72" w:rsidRDefault="008D5CF6">
            <w:pPr>
              <w:pStyle w:val="a5"/>
              <w:jc w:val="center"/>
            </w:pPr>
            <w:bookmarkStart w:id="7653" w:name="40094"/>
            <w:bookmarkEnd w:id="7653"/>
            <w:r>
              <w:t>- " -</w:t>
            </w:r>
          </w:p>
        </w:tc>
        <w:tc>
          <w:tcPr>
            <w:tcW w:w="750" w:type="pct"/>
            <w:hideMark/>
          </w:tcPr>
          <w:p w:rsidR="00BC0C72" w:rsidRDefault="008D5CF6">
            <w:pPr>
              <w:pStyle w:val="a5"/>
              <w:jc w:val="center"/>
            </w:pPr>
            <w:bookmarkStart w:id="7654" w:name="40095"/>
            <w:bookmarkEnd w:id="7654"/>
            <w:r>
              <w:t>100</w:t>
            </w:r>
          </w:p>
        </w:tc>
      </w:tr>
      <w:tr w:rsidR="00BC0C72" w:rsidTr="00181458">
        <w:trPr>
          <w:divId w:val="1237204249"/>
        </w:trPr>
        <w:tc>
          <w:tcPr>
            <w:tcW w:w="900" w:type="pct"/>
            <w:hideMark/>
          </w:tcPr>
          <w:p w:rsidR="00BC0C72" w:rsidRDefault="008D5CF6">
            <w:pPr>
              <w:pStyle w:val="a5"/>
            </w:pPr>
            <w:bookmarkStart w:id="7655" w:name="40096"/>
            <w:bookmarkEnd w:id="7655"/>
            <w:r>
              <w:t> </w:t>
            </w:r>
          </w:p>
        </w:tc>
        <w:tc>
          <w:tcPr>
            <w:tcW w:w="2600" w:type="pct"/>
            <w:hideMark/>
          </w:tcPr>
          <w:p w:rsidR="00BC0C72" w:rsidRDefault="008D5CF6">
            <w:pPr>
              <w:pStyle w:val="a5"/>
            </w:pPr>
            <w:bookmarkStart w:id="7656" w:name="40097"/>
            <w:bookmarkEnd w:id="7656"/>
            <w:r>
              <w:t>регулятор типу 762МА</w:t>
            </w:r>
          </w:p>
        </w:tc>
        <w:tc>
          <w:tcPr>
            <w:tcW w:w="750" w:type="pct"/>
            <w:hideMark/>
          </w:tcPr>
          <w:p w:rsidR="00BC0C72" w:rsidRDefault="008D5CF6">
            <w:pPr>
              <w:pStyle w:val="a5"/>
              <w:jc w:val="center"/>
            </w:pPr>
            <w:bookmarkStart w:id="7657" w:name="40098"/>
            <w:bookmarkEnd w:id="7657"/>
            <w:r>
              <w:t>- " -</w:t>
            </w:r>
          </w:p>
        </w:tc>
        <w:tc>
          <w:tcPr>
            <w:tcW w:w="750" w:type="pct"/>
            <w:hideMark/>
          </w:tcPr>
          <w:p w:rsidR="00BC0C72" w:rsidRDefault="008D5CF6">
            <w:pPr>
              <w:pStyle w:val="a5"/>
              <w:jc w:val="center"/>
            </w:pPr>
            <w:bookmarkStart w:id="7658" w:name="40099"/>
            <w:bookmarkEnd w:id="7658"/>
            <w:r>
              <w:t>500</w:t>
            </w:r>
          </w:p>
        </w:tc>
      </w:tr>
      <w:tr w:rsidR="00BC0C72" w:rsidTr="00181458">
        <w:trPr>
          <w:divId w:val="1237204249"/>
        </w:trPr>
        <w:tc>
          <w:tcPr>
            <w:tcW w:w="900" w:type="pct"/>
            <w:hideMark/>
          </w:tcPr>
          <w:p w:rsidR="00BC0C72" w:rsidRDefault="008D5CF6">
            <w:pPr>
              <w:pStyle w:val="a5"/>
            </w:pPr>
            <w:bookmarkStart w:id="7659" w:name="40100"/>
            <w:bookmarkEnd w:id="7659"/>
            <w:r>
              <w:t> </w:t>
            </w:r>
          </w:p>
        </w:tc>
        <w:tc>
          <w:tcPr>
            <w:tcW w:w="2600" w:type="pct"/>
            <w:hideMark/>
          </w:tcPr>
          <w:p w:rsidR="00BC0C72" w:rsidRDefault="008D5CF6">
            <w:pPr>
              <w:pStyle w:val="a5"/>
            </w:pPr>
            <w:bookmarkStart w:id="7660" w:name="40101"/>
            <w:bookmarkEnd w:id="7660"/>
            <w:r>
              <w:t>регулятор типу 762МА ремонтний</w:t>
            </w:r>
          </w:p>
        </w:tc>
        <w:tc>
          <w:tcPr>
            <w:tcW w:w="750" w:type="pct"/>
            <w:hideMark/>
          </w:tcPr>
          <w:p w:rsidR="00BC0C72" w:rsidRDefault="008D5CF6">
            <w:pPr>
              <w:pStyle w:val="a5"/>
              <w:jc w:val="center"/>
            </w:pPr>
            <w:bookmarkStart w:id="7661" w:name="40102"/>
            <w:bookmarkEnd w:id="7661"/>
            <w:r>
              <w:t>- " -</w:t>
            </w:r>
          </w:p>
        </w:tc>
        <w:tc>
          <w:tcPr>
            <w:tcW w:w="750" w:type="pct"/>
            <w:hideMark/>
          </w:tcPr>
          <w:p w:rsidR="00BC0C72" w:rsidRDefault="008D5CF6">
            <w:pPr>
              <w:pStyle w:val="a5"/>
              <w:jc w:val="center"/>
            </w:pPr>
            <w:bookmarkStart w:id="7662" w:name="40103"/>
            <w:bookmarkEnd w:id="7662"/>
            <w:r>
              <w:t>500</w:t>
            </w:r>
          </w:p>
        </w:tc>
      </w:tr>
      <w:tr w:rsidR="00BC0C72" w:rsidTr="00181458">
        <w:trPr>
          <w:divId w:val="1237204249"/>
        </w:trPr>
        <w:tc>
          <w:tcPr>
            <w:tcW w:w="900" w:type="pct"/>
            <w:hideMark/>
          </w:tcPr>
          <w:p w:rsidR="00BC0C72" w:rsidRDefault="008D5CF6">
            <w:pPr>
              <w:pStyle w:val="a5"/>
            </w:pPr>
            <w:bookmarkStart w:id="7663" w:name="40104"/>
            <w:bookmarkEnd w:id="7663"/>
            <w:r>
              <w:t> </w:t>
            </w:r>
          </w:p>
        </w:tc>
        <w:tc>
          <w:tcPr>
            <w:tcW w:w="2600" w:type="pct"/>
            <w:hideMark/>
          </w:tcPr>
          <w:p w:rsidR="00BC0C72" w:rsidRDefault="008D5CF6">
            <w:pPr>
              <w:pStyle w:val="a5"/>
            </w:pPr>
            <w:bookmarkStart w:id="7664" w:name="40105"/>
            <w:bookmarkEnd w:id="7664"/>
            <w:r>
              <w:t>командно-паливний агрегат типу КТА-5</w:t>
            </w:r>
          </w:p>
        </w:tc>
        <w:tc>
          <w:tcPr>
            <w:tcW w:w="750" w:type="pct"/>
            <w:hideMark/>
          </w:tcPr>
          <w:p w:rsidR="00BC0C72" w:rsidRDefault="008D5CF6">
            <w:pPr>
              <w:pStyle w:val="a5"/>
              <w:jc w:val="center"/>
            </w:pPr>
            <w:bookmarkStart w:id="7665" w:name="40106"/>
            <w:bookmarkEnd w:id="7665"/>
            <w:r>
              <w:t>- " -</w:t>
            </w:r>
          </w:p>
        </w:tc>
        <w:tc>
          <w:tcPr>
            <w:tcW w:w="750" w:type="pct"/>
            <w:hideMark/>
          </w:tcPr>
          <w:p w:rsidR="00BC0C72" w:rsidRDefault="008D5CF6">
            <w:pPr>
              <w:pStyle w:val="a5"/>
              <w:jc w:val="center"/>
            </w:pPr>
            <w:bookmarkStart w:id="7666" w:name="40107"/>
            <w:bookmarkEnd w:id="7666"/>
            <w:r>
              <w:t>500</w:t>
            </w:r>
          </w:p>
        </w:tc>
      </w:tr>
      <w:tr w:rsidR="00BC0C72" w:rsidTr="00181458">
        <w:trPr>
          <w:divId w:val="1237204249"/>
        </w:trPr>
        <w:tc>
          <w:tcPr>
            <w:tcW w:w="900" w:type="pct"/>
            <w:hideMark/>
          </w:tcPr>
          <w:p w:rsidR="00BC0C72" w:rsidRDefault="008D5CF6">
            <w:pPr>
              <w:pStyle w:val="a5"/>
            </w:pPr>
            <w:bookmarkStart w:id="7667" w:name="40108"/>
            <w:bookmarkEnd w:id="7667"/>
            <w:r>
              <w:t> </w:t>
            </w:r>
          </w:p>
        </w:tc>
        <w:tc>
          <w:tcPr>
            <w:tcW w:w="2600" w:type="pct"/>
            <w:hideMark/>
          </w:tcPr>
          <w:p w:rsidR="00BC0C72" w:rsidRDefault="008D5CF6">
            <w:pPr>
              <w:pStyle w:val="a5"/>
            </w:pPr>
            <w:bookmarkStart w:id="7668" w:name="40109"/>
            <w:bookmarkEnd w:id="7668"/>
            <w:r>
              <w:t>командно-паливний агрегат типу КТА-5 ремонтний</w:t>
            </w:r>
          </w:p>
        </w:tc>
        <w:tc>
          <w:tcPr>
            <w:tcW w:w="750" w:type="pct"/>
            <w:hideMark/>
          </w:tcPr>
          <w:p w:rsidR="00BC0C72" w:rsidRDefault="008D5CF6">
            <w:pPr>
              <w:pStyle w:val="a5"/>
              <w:jc w:val="center"/>
            </w:pPr>
            <w:bookmarkStart w:id="7669" w:name="40110"/>
            <w:bookmarkEnd w:id="7669"/>
            <w:r>
              <w:t>- " -</w:t>
            </w:r>
          </w:p>
        </w:tc>
        <w:tc>
          <w:tcPr>
            <w:tcW w:w="750" w:type="pct"/>
            <w:hideMark/>
          </w:tcPr>
          <w:p w:rsidR="00BC0C72" w:rsidRDefault="008D5CF6">
            <w:pPr>
              <w:pStyle w:val="a5"/>
              <w:jc w:val="center"/>
            </w:pPr>
            <w:bookmarkStart w:id="7670" w:name="40111"/>
            <w:bookmarkEnd w:id="7670"/>
            <w:r>
              <w:t>500</w:t>
            </w:r>
          </w:p>
        </w:tc>
      </w:tr>
      <w:tr w:rsidR="00BC0C72" w:rsidTr="00181458">
        <w:trPr>
          <w:divId w:val="1237204249"/>
        </w:trPr>
        <w:tc>
          <w:tcPr>
            <w:tcW w:w="900" w:type="pct"/>
            <w:hideMark/>
          </w:tcPr>
          <w:p w:rsidR="00BC0C72" w:rsidRDefault="008D5CF6">
            <w:pPr>
              <w:pStyle w:val="a5"/>
            </w:pPr>
            <w:bookmarkStart w:id="7671" w:name="40112"/>
            <w:bookmarkEnd w:id="7671"/>
            <w:r>
              <w:t> </w:t>
            </w:r>
          </w:p>
        </w:tc>
        <w:tc>
          <w:tcPr>
            <w:tcW w:w="2600" w:type="pct"/>
            <w:hideMark/>
          </w:tcPr>
          <w:p w:rsidR="00BC0C72" w:rsidRDefault="008D5CF6">
            <w:pPr>
              <w:pStyle w:val="a5"/>
            </w:pPr>
            <w:bookmarkStart w:id="7672" w:name="40113"/>
            <w:bookmarkEnd w:id="7672"/>
            <w:r>
              <w:t>агрегат дозування палива типу АДТ-500</w:t>
            </w:r>
          </w:p>
        </w:tc>
        <w:tc>
          <w:tcPr>
            <w:tcW w:w="750" w:type="pct"/>
            <w:hideMark/>
          </w:tcPr>
          <w:p w:rsidR="00BC0C72" w:rsidRDefault="008D5CF6">
            <w:pPr>
              <w:pStyle w:val="a5"/>
              <w:jc w:val="center"/>
            </w:pPr>
            <w:bookmarkStart w:id="7673" w:name="40114"/>
            <w:bookmarkEnd w:id="7673"/>
            <w:r>
              <w:t>- " -</w:t>
            </w:r>
          </w:p>
        </w:tc>
        <w:tc>
          <w:tcPr>
            <w:tcW w:w="750" w:type="pct"/>
            <w:hideMark/>
          </w:tcPr>
          <w:p w:rsidR="00BC0C72" w:rsidRDefault="008D5CF6">
            <w:pPr>
              <w:pStyle w:val="a5"/>
              <w:jc w:val="center"/>
            </w:pPr>
            <w:bookmarkStart w:id="7674" w:name="40115"/>
            <w:bookmarkEnd w:id="7674"/>
            <w:r>
              <w:t>100</w:t>
            </w:r>
          </w:p>
        </w:tc>
      </w:tr>
      <w:tr w:rsidR="00BC0C72" w:rsidTr="00181458">
        <w:trPr>
          <w:divId w:val="1237204249"/>
        </w:trPr>
        <w:tc>
          <w:tcPr>
            <w:tcW w:w="900" w:type="pct"/>
            <w:hideMark/>
          </w:tcPr>
          <w:p w:rsidR="00BC0C72" w:rsidRDefault="008D5CF6">
            <w:pPr>
              <w:pStyle w:val="a5"/>
            </w:pPr>
            <w:bookmarkStart w:id="7675" w:name="40116"/>
            <w:bookmarkEnd w:id="7675"/>
            <w:r>
              <w:t> </w:t>
            </w:r>
          </w:p>
        </w:tc>
        <w:tc>
          <w:tcPr>
            <w:tcW w:w="2600" w:type="pct"/>
            <w:hideMark/>
          </w:tcPr>
          <w:p w:rsidR="00BC0C72" w:rsidRDefault="008D5CF6">
            <w:pPr>
              <w:pStyle w:val="a5"/>
            </w:pPr>
            <w:bookmarkStart w:id="7676" w:name="40117"/>
            <w:bookmarkEnd w:id="7676"/>
            <w:r>
              <w:t>агрегат дозування палива типу АДТ-500 ремонтний</w:t>
            </w:r>
          </w:p>
        </w:tc>
        <w:tc>
          <w:tcPr>
            <w:tcW w:w="750" w:type="pct"/>
            <w:hideMark/>
          </w:tcPr>
          <w:p w:rsidR="00BC0C72" w:rsidRDefault="008D5CF6">
            <w:pPr>
              <w:pStyle w:val="a5"/>
              <w:jc w:val="center"/>
            </w:pPr>
            <w:bookmarkStart w:id="7677" w:name="40118"/>
            <w:bookmarkEnd w:id="7677"/>
            <w:r>
              <w:t>- " -</w:t>
            </w:r>
          </w:p>
        </w:tc>
        <w:tc>
          <w:tcPr>
            <w:tcW w:w="750" w:type="pct"/>
            <w:hideMark/>
          </w:tcPr>
          <w:p w:rsidR="00BC0C72" w:rsidRDefault="008D5CF6">
            <w:pPr>
              <w:pStyle w:val="a5"/>
              <w:jc w:val="center"/>
            </w:pPr>
            <w:bookmarkStart w:id="7678" w:name="40119"/>
            <w:bookmarkEnd w:id="7678"/>
            <w:r>
              <w:t>100</w:t>
            </w:r>
          </w:p>
        </w:tc>
      </w:tr>
      <w:tr w:rsidR="00BC0C72" w:rsidTr="00181458">
        <w:trPr>
          <w:divId w:val="1237204249"/>
        </w:trPr>
        <w:tc>
          <w:tcPr>
            <w:tcW w:w="900" w:type="pct"/>
            <w:hideMark/>
          </w:tcPr>
          <w:p w:rsidR="00BC0C72" w:rsidRDefault="008D5CF6">
            <w:pPr>
              <w:pStyle w:val="a5"/>
            </w:pPr>
            <w:bookmarkStart w:id="7679" w:name="40120"/>
            <w:bookmarkEnd w:id="7679"/>
            <w:r>
              <w:t> </w:t>
            </w:r>
          </w:p>
        </w:tc>
        <w:tc>
          <w:tcPr>
            <w:tcW w:w="2600" w:type="pct"/>
            <w:hideMark/>
          </w:tcPr>
          <w:p w:rsidR="00BC0C72" w:rsidRDefault="008D5CF6">
            <w:pPr>
              <w:pStyle w:val="a5"/>
            </w:pPr>
            <w:bookmarkStart w:id="7680" w:name="40121"/>
            <w:bookmarkEnd w:id="7680"/>
            <w:r>
              <w:t>розподільник палива типу РТ-157</w:t>
            </w:r>
          </w:p>
        </w:tc>
        <w:tc>
          <w:tcPr>
            <w:tcW w:w="750" w:type="pct"/>
            <w:hideMark/>
          </w:tcPr>
          <w:p w:rsidR="00BC0C72" w:rsidRDefault="008D5CF6">
            <w:pPr>
              <w:pStyle w:val="a5"/>
              <w:jc w:val="center"/>
            </w:pPr>
            <w:bookmarkStart w:id="7681" w:name="40122"/>
            <w:bookmarkEnd w:id="7681"/>
            <w:r>
              <w:t>- " -</w:t>
            </w:r>
          </w:p>
        </w:tc>
        <w:tc>
          <w:tcPr>
            <w:tcW w:w="750" w:type="pct"/>
            <w:hideMark/>
          </w:tcPr>
          <w:p w:rsidR="00BC0C72" w:rsidRDefault="008D5CF6">
            <w:pPr>
              <w:pStyle w:val="a5"/>
              <w:jc w:val="center"/>
            </w:pPr>
            <w:bookmarkStart w:id="7682" w:name="40123"/>
            <w:bookmarkEnd w:id="7682"/>
            <w:r>
              <w:t>200</w:t>
            </w:r>
          </w:p>
        </w:tc>
      </w:tr>
      <w:tr w:rsidR="00BC0C72" w:rsidTr="00181458">
        <w:trPr>
          <w:divId w:val="1237204249"/>
        </w:trPr>
        <w:tc>
          <w:tcPr>
            <w:tcW w:w="900" w:type="pct"/>
            <w:hideMark/>
          </w:tcPr>
          <w:p w:rsidR="00BC0C72" w:rsidRDefault="008D5CF6">
            <w:pPr>
              <w:pStyle w:val="a5"/>
            </w:pPr>
            <w:bookmarkStart w:id="7683" w:name="40124"/>
            <w:bookmarkEnd w:id="7683"/>
            <w:r>
              <w:t> </w:t>
            </w:r>
          </w:p>
        </w:tc>
        <w:tc>
          <w:tcPr>
            <w:tcW w:w="2600" w:type="pct"/>
            <w:hideMark/>
          </w:tcPr>
          <w:p w:rsidR="00BC0C72" w:rsidRDefault="008D5CF6">
            <w:pPr>
              <w:pStyle w:val="a5"/>
            </w:pPr>
            <w:bookmarkStart w:id="7684" w:name="40125"/>
            <w:bookmarkEnd w:id="7684"/>
            <w:r>
              <w:t>розподільник палива типу РТ-157 ремонтний</w:t>
            </w:r>
          </w:p>
        </w:tc>
        <w:tc>
          <w:tcPr>
            <w:tcW w:w="750" w:type="pct"/>
            <w:hideMark/>
          </w:tcPr>
          <w:p w:rsidR="00BC0C72" w:rsidRDefault="008D5CF6">
            <w:pPr>
              <w:pStyle w:val="a5"/>
              <w:jc w:val="center"/>
            </w:pPr>
            <w:bookmarkStart w:id="7685" w:name="40126"/>
            <w:bookmarkEnd w:id="7685"/>
            <w:r>
              <w:t>- " -</w:t>
            </w:r>
          </w:p>
        </w:tc>
        <w:tc>
          <w:tcPr>
            <w:tcW w:w="750" w:type="pct"/>
            <w:hideMark/>
          </w:tcPr>
          <w:p w:rsidR="00BC0C72" w:rsidRDefault="008D5CF6">
            <w:pPr>
              <w:pStyle w:val="a5"/>
              <w:jc w:val="center"/>
            </w:pPr>
            <w:bookmarkStart w:id="7686" w:name="40127"/>
            <w:bookmarkEnd w:id="7686"/>
            <w:r>
              <w:t>200</w:t>
            </w:r>
          </w:p>
        </w:tc>
      </w:tr>
      <w:tr w:rsidR="00BC0C72" w:rsidTr="00181458">
        <w:trPr>
          <w:divId w:val="1237204249"/>
        </w:trPr>
        <w:tc>
          <w:tcPr>
            <w:tcW w:w="900" w:type="pct"/>
            <w:hideMark/>
          </w:tcPr>
          <w:p w:rsidR="00BC0C72" w:rsidRDefault="008D5CF6">
            <w:pPr>
              <w:pStyle w:val="a5"/>
            </w:pPr>
            <w:bookmarkStart w:id="7687" w:name="40128"/>
            <w:bookmarkEnd w:id="7687"/>
            <w:r>
              <w:t> </w:t>
            </w:r>
          </w:p>
        </w:tc>
        <w:tc>
          <w:tcPr>
            <w:tcW w:w="2600" w:type="pct"/>
            <w:hideMark/>
          </w:tcPr>
          <w:p w:rsidR="00BC0C72" w:rsidRDefault="008D5CF6">
            <w:pPr>
              <w:pStyle w:val="a5"/>
            </w:pPr>
            <w:bookmarkStart w:id="7688" w:name="40129"/>
            <w:bookmarkEnd w:id="7688"/>
            <w:r>
              <w:t>регулятор обертів типу РО-21МС</w:t>
            </w:r>
          </w:p>
        </w:tc>
        <w:tc>
          <w:tcPr>
            <w:tcW w:w="750" w:type="pct"/>
            <w:hideMark/>
          </w:tcPr>
          <w:p w:rsidR="00BC0C72" w:rsidRDefault="008D5CF6">
            <w:pPr>
              <w:pStyle w:val="a5"/>
              <w:jc w:val="center"/>
            </w:pPr>
            <w:bookmarkStart w:id="7689" w:name="40130"/>
            <w:bookmarkEnd w:id="7689"/>
            <w:r>
              <w:t>- " -</w:t>
            </w:r>
          </w:p>
        </w:tc>
        <w:tc>
          <w:tcPr>
            <w:tcW w:w="750" w:type="pct"/>
            <w:hideMark/>
          </w:tcPr>
          <w:p w:rsidR="00BC0C72" w:rsidRDefault="008D5CF6">
            <w:pPr>
              <w:pStyle w:val="a5"/>
              <w:jc w:val="center"/>
            </w:pPr>
            <w:bookmarkStart w:id="7690" w:name="40131"/>
            <w:bookmarkEnd w:id="7690"/>
            <w:r>
              <w:t>500</w:t>
            </w:r>
          </w:p>
        </w:tc>
      </w:tr>
      <w:tr w:rsidR="00BC0C72" w:rsidTr="00181458">
        <w:trPr>
          <w:divId w:val="1237204249"/>
        </w:trPr>
        <w:tc>
          <w:tcPr>
            <w:tcW w:w="900" w:type="pct"/>
            <w:hideMark/>
          </w:tcPr>
          <w:p w:rsidR="00BC0C72" w:rsidRDefault="008D5CF6">
            <w:pPr>
              <w:pStyle w:val="a5"/>
            </w:pPr>
            <w:bookmarkStart w:id="7691" w:name="40132"/>
            <w:bookmarkEnd w:id="7691"/>
            <w:r>
              <w:t> </w:t>
            </w:r>
          </w:p>
        </w:tc>
        <w:tc>
          <w:tcPr>
            <w:tcW w:w="2600" w:type="pct"/>
            <w:hideMark/>
          </w:tcPr>
          <w:p w:rsidR="00BC0C72" w:rsidRDefault="008D5CF6">
            <w:pPr>
              <w:pStyle w:val="a5"/>
            </w:pPr>
            <w:bookmarkStart w:id="7692" w:name="40133"/>
            <w:bookmarkEnd w:id="7692"/>
            <w:r>
              <w:t>регулятор обертів типу РО-21МС ремонтний</w:t>
            </w:r>
          </w:p>
        </w:tc>
        <w:tc>
          <w:tcPr>
            <w:tcW w:w="750" w:type="pct"/>
            <w:hideMark/>
          </w:tcPr>
          <w:p w:rsidR="00BC0C72" w:rsidRDefault="008D5CF6">
            <w:pPr>
              <w:pStyle w:val="a5"/>
              <w:jc w:val="center"/>
            </w:pPr>
            <w:bookmarkStart w:id="7693" w:name="40134"/>
            <w:bookmarkEnd w:id="7693"/>
            <w:r>
              <w:t>- " -</w:t>
            </w:r>
          </w:p>
        </w:tc>
        <w:tc>
          <w:tcPr>
            <w:tcW w:w="750" w:type="pct"/>
            <w:hideMark/>
          </w:tcPr>
          <w:p w:rsidR="00BC0C72" w:rsidRDefault="008D5CF6">
            <w:pPr>
              <w:pStyle w:val="a5"/>
              <w:jc w:val="center"/>
            </w:pPr>
            <w:bookmarkStart w:id="7694" w:name="40135"/>
            <w:bookmarkEnd w:id="7694"/>
            <w:r>
              <w:t>500</w:t>
            </w:r>
          </w:p>
        </w:tc>
      </w:tr>
      <w:tr w:rsidR="00BC0C72" w:rsidTr="00181458">
        <w:trPr>
          <w:divId w:val="1237204249"/>
        </w:trPr>
        <w:tc>
          <w:tcPr>
            <w:tcW w:w="900" w:type="pct"/>
            <w:hideMark/>
          </w:tcPr>
          <w:p w:rsidR="00BC0C72" w:rsidRDefault="008D5CF6">
            <w:pPr>
              <w:pStyle w:val="a5"/>
            </w:pPr>
            <w:bookmarkStart w:id="7695" w:name="40136"/>
            <w:bookmarkEnd w:id="7695"/>
            <w:r>
              <w:t> </w:t>
            </w:r>
          </w:p>
        </w:tc>
        <w:tc>
          <w:tcPr>
            <w:tcW w:w="2600" w:type="pct"/>
            <w:hideMark/>
          </w:tcPr>
          <w:p w:rsidR="00BC0C72" w:rsidRDefault="008D5CF6">
            <w:pPr>
              <w:pStyle w:val="a5"/>
            </w:pPr>
            <w:bookmarkStart w:id="7696" w:name="40137"/>
            <w:bookmarkEnd w:id="7696"/>
            <w:r>
              <w:t>регулятор паливний типу 4245</w:t>
            </w:r>
          </w:p>
        </w:tc>
        <w:tc>
          <w:tcPr>
            <w:tcW w:w="750" w:type="pct"/>
            <w:hideMark/>
          </w:tcPr>
          <w:p w:rsidR="00BC0C72" w:rsidRDefault="008D5CF6">
            <w:pPr>
              <w:pStyle w:val="a5"/>
              <w:jc w:val="center"/>
            </w:pPr>
            <w:bookmarkStart w:id="7697" w:name="40138"/>
            <w:bookmarkEnd w:id="7697"/>
            <w:r>
              <w:t>- " -</w:t>
            </w:r>
          </w:p>
        </w:tc>
        <w:tc>
          <w:tcPr>
            <w:tcW w:w="750" w:type="pct"/>
            <w:hideMark/>
          </w:tcPr>
          <w:p w:rsidR="00BC0C72" w:rsidRDefault="008D5CF6">
            <w:pPr>
              <w:pStyle w:val="a5"/>
              <w:jc w:val="center"/>
            </w:pPr>
            <w:bookmarkStart w:id="7698" w:name="40139"/>
            <w:bookmarkEnd w:id="7698"/>
            <w:r>
              <w:t>100</w:t>
            </w:r>
          </w:p>
        </w:tc>
      </w:tr>
      <w:tr w:rsidR="00BC0C72" w:rsidTr="00181458">
        <w:trPr>
          <w:divId w:val="1237204249"/>
        </w:trPr>
        <w:tc>
          <w:tcPr>
            <w:tcW w:w="900" w:type="pct"/>
            <w:hideMark/>
          </w:tcPr>
          <w:p w:rsidR="00BC0C72" w:rsidRDefault="008D5CF6">
            <w:pPr>
              <w:pStyle w:val="a5"/>
            </w:pPr>
            <w:bookmarkStart w:id="7699" w:name="40140"/>
            <w:bookmarkEnd w:id="7699"/>
            <w:r>
              <w:t> </w:t>
            </w:r>
          </w:p>
        </w:tc>
        <w:tc>
          <w:tcPr>
            <w:tcW w:w="2600" w:type="pct"/>
            <w:hideMark/>
          </w:tcPr>
          <w:p w:rsidR="00BC0C72" w:rsidRDefault="008D5CF6">
            <w:pPr>
              <w:pStyle w:val="a5"/>
            </w:pPr>
            <w:bookmarkStart w:id="7700" w:name="40141"/>
            <w:bookmarkEnd w:id="7700"/>
            <w:r>
              <w:t>регулятор паливний типу 4245 ремонтний</w:t>
            </w:r>
          </w:p>
        </w:tc>
        <w:tc>
          <w:tcPr>
            <w:tcW w:w="750" w:type="pct"/>
            <w:hideMark/>
          </w:tcPr>
          <w:p w:rsidR="00BC0C72" w:rsidRDefault="008D5CF6">
            <w:pPr>
              <w:pStyle w:val="a5"/>
              <w:jc w:val="center"/>
            </w:pPr>
            <w:bookmarkStart w:id="7701" w:name="40142"/>
            <w:bookmarkEnd w:id="7701"/>
            <w:r>
              <w:t>- " -</w:t>
            </w:r>
          </w:p>
        </w:tc>
        <w:tc>
          <w:tcPr>
            <w:tcW w:w="750" w:type="pct"/>
            <w:hideMark/>
          </w:tcPr>
          <w:p w:rsidR="00BC0C72" w:rsidRDefault="008D5CF6">
            <w:pPr>
              <w:pStyle w:val="a5"/>
              <w:jc w:val="center"/>
            </w:pPr>
            <w:bookmarkStart w:id="7702" w:name="40143"/>
            <w:bookmarkEnd w:id="7702"/>
            <w:r>
              <w:t>100</w:t>
            </w:r>
          </w:p>
        </w:tc>
      </w:tr>
      <w:tr w:rsidR="00BC0C72" w:rsidTr="00181458">
        <w:trPr>
          <w:divId w:val="1237204249"/>
        </w:trPr>
        <w:tc>
          <w:tcPr>
            <w:tcW w:w="900" w:type="pct"/>
            <w:hideMark/>
          </w:tcPr>
          <w:p w:rsidR="00BC0C72" w:rsidRDefault="008D5CF6">
            <w:pPr>
              <w:pStyle w:val="a5"/>
            </w:pPr>
            <w:bookmarkStart w:id="7703" w:name="40144"/>
            <w:bookmarkEnd w:id="7703"/>
            <w:r>
              <w:t> </w:t>
            </w:r>
          </w:p>
        </w:tc>
        <w:tc>
          <w:tcPr>
            <w:tcW w:w="2600" w:type="pct"/>
            <w:hideMark/>
          </w:tcPr>
          <w:p w:rsidR="00BC0C72" w:rsidRDefault="008D5CF6">
            <w:pPr>
              <w:pStyle w:val="a5"/>
            </w:pPr>
            <w:bookmarkStart w:id="7704" w:name="40145"/>
            <w:bookmarkEnd w:id="7704"/>
            <w:r>
              <w:t>регулятор паливний типу 4268</w:t>
            </w:r>
          </w:p>
        </w:tc>
        <w:tc>
          <w:tcPr>
            <w:tcW w:w="750" w:type="pct"/>
            <w:hideMark/>
          </w:tcPr>
          <w:p w:rsidR="00BC0C72" w:rsidRDefault="008D5CF6">
            <w:pPr>
              <w:pStyle w:val="a5"/>
              <w:jc w:val="center"/>
            </w:pPr>
            <w:bookmarkStart w:id="7705" w:name="40146"/>
            <w:bookmarkEnd w:id="7705"/>
            <w:r>
              <w:t>- " -</w:t>
            </w:r>
          </w:p>
        </w:tc>
        <w:tc>
          <w:tcPr>
            <w:tcW w:w="750" w:type="pct"/>
            <w:hideMark/>
          </w:tcPr>
          <w:p w:rsidR="00BC0C72" w:rsidRDefault="008D5CF6">
            <w:pPr>
              <w:pStyle w:val="a5"/>
              <w:jc w:val="center"/>
            </w:pPr>
            <w:bookmarkStart w:id="7706" w:name="40147"/>
            <w:bookmarkEnd w:id="7706"/>
            <w:r>
              <w:t>100</w:t>
            </w:r>
          </w:p>
        </w:tc>
      </w:tr>
      <w:tr w:rsidR="00BC0C72" w:rsidTr="00181458">
        <w:trPr>
          <w:divId w:val="1237204249"/>
        </w:trPr>
        <w:tc>
          <w:tcPr>
            <w:tcW w:w="900" w:type="pct"/>
            <w:hideMark/>
          </w:tcPr>
          <w:p w:rsidR="00BC0C72" w:rsidRDefault="008D5CF6">
            <w:pPr>
              <w:pStyle w:val="a5"/>
            </w:pPr>
            <w:bookmarkStart w:id="7707" w:name="40148"/>
            <w:bookmarkEnd w:id="7707"/>
            <w:r>
              <w:t> </w:t>
            </w:r>
          </w:p>
        </w:tc>
        <w:tc>
          <w:tcPr>
            <w:tcW w:w="2600" w:type="pct"/>
            <w:hideMark/>
          </w:tcPr>
          <w:p w:rsidR="00BC0C72" w:rsidRDefault="008D5CF6">
            <w:pPr>
              <w:pStyle w:val="a5"/>
            </w:pPr>
            <w:bookmarkStart w:id="7708" w:name="40149"/>
            <w:bookmarkEnd w:id="7708"/>
            <w:r>
              <w:t>регулятор паливний типу 4268 ремонтний</w:t>
            </w:r>
          </w:p>
        </w:tc>
        <w:tc>
          <w:tcPr>
            <w:tcW w:w="750" w:type="pct"/>
            <w:hideMark/>
          </w:tcPr>
          <w:p w:rsidR="00BC0C72" w:rsidRDefault="008D5CF6">
            <w:pPr>
              <w:pStyle w:val="a5"/>
              <w:jc w:val="center"/>
            </w:pPr>
            <w:bookmarkStart w:id="7709" w:name="40150"/>
            <w:bookmarkEnd w:id="7709"/>
            <w:r>
              <w:t>- " -</w:t>
            </w:r>
          </w:p>
        </w:tc>
        <w:tc>
          <w:tcPr>
            <w:tcW w:w="750" w:type="pct"/>
            <w:hideMark/>
          </w:tcPr>
          <w:p w:rsidR="00BC0C72" w:rsidRDefault="008D5CF6">
            <w:pPr>
              <w:pStyle w:val="a5"/>
              <w:jc w:val="center"/>
            </w:pPr>
            <w:bookmarkStart w:id="7710" w:name="40151"/>
            <w:bookmarkEnd w:id="7710"/>
            <w:r>
              <w:t>100</w:t>
            </w:r>
          </w:p>
        </w:tc>
      </w:tr>
      <w:tr w:rsidR="00BC0C72" w:rsidTr="00181458">
        <w:trPr>
          <w:divId w:val="1237204249"/>
        </w:trPr>
        <w:tc>
          <w:tcPr>
            <w:tcW w:w="900" w:type="pct"/>
            <w:hideMark/>
          </w:tcPr>
          <w:p w:rsidR="00BC0C72" w:rsidRDefault="008D5CF6">
            <w:pPr>
              <w:pStyle w:val="a5"/>
            </w:pPr>
            <w:bookmarkStart w:id="7711" w:name="40152"/>
            <w:bookmarkEnd w:id="7711"/>
            <w:r>
              <w:t> </w:t>
            </w:r>
          </w:p>
        </w:tc>
        <w:tc>
          <w:tcPr>
            <w:tcW w:w="2600" w:type="pct"/>
            <w:hideMark/>
          </w:tcPr>
          <w:p w:rsidR="00BC0C72" w:rsidRDefault="008D5CF6">
            <w:pPr>
              <w:pStyle w:val="a5"/>
            </w:pPr>
            <w:bookmarkStart w:id="7712" w:name="40153"/>
            <w:bookmarkEnd w:id="7712"/>
            <w:r>
              <w:t>регулятор паливний типу 4251</w:t>
            </w:r>
          </w:p>
        </w:tc>
        <w:tc>
          <w:tcPr>
            <w:tcW w:w="750" w:type="pct"/>
            <w:hideMark/>
          </w:tcPr>
          <w:p w:rsidR="00BC0C72" w:rsidRDefault="008D5CF6">
            <w:pPr>
              <w:pStyle w:val="a5"/>
              <w:jc w:val="center"/>
            </w:pPr>
            <w:bookmarkStart w:id="7713" w:name="40154"/>
            <w:bookmarkEnd w:id="7713"/>
            <w:r>
              <w:t>- " -</w:t>
            </w:r>
          </w:p>
        </w:tc>
        <w:tc>
          <w:tcPr>
            <w:tcW w:w="750" w:type="pct"/>
            <w:hideMark/>
          </w:tcPr>
          <w:p w:rsidR="00BC0C72" w:rsidRDefault="008D5CF6">
            <w:pPr>
              <w:pStyle w:val="a5"/>
              <w:jc w:val="center"/>
            </w:pPr>
            <w:bookmarkStart w:id="7714" w:name="40155"/>
            <w:bookmarkEnd w:id="7714"/>
            <w:r>
              <w:t>100</w:t>
            </w:r>
          </w:p>
        </w:tc>
      </w:tr>
      <w:tr w:rsidR="00BC0C72" w:rsidTr="00181458">
        <w:trPr>
          <w:divId w:val="1237204249"/>
        </w:trPr>
        <w:tc>
          <w:tcPr>
            <w:tcW w:w="900" w:type="pct"/>
            <w:hideMark/>
          </w:tcPr>
          <w:p w:rsidR="00BC0C72" w:rsidRDefault="008D5CF6">
            <w:pPr>
              <w:pStyle w:val="a5"/>
            </w:pPr>
            <w:bookmarkStart w:id="7715" w:name="40156"/>
            <w:bookmarkEnd w:id="7715"/>
            <w:r>
              <w:t> </w:t>
            </w:r>
          </w:p>
        </w:tc>
        <w:tc>
          <w:tcPr>
            <w:tcW w:w="2600" w:type="pct"/>
            <w:hideMark/>
          </w:tcPr>
          <w:p w:rsidR="00BC0C72" w:rsidRDefault="008D5CF6">
            <w:pPr>
              <w:pStyle w:val="a5"/>
            </w:pPr>
            <w:bookmarkStart w:id="7716" w:name="40157"/>
            <w:bookmarkEnd w:id="7716"/>
            <w:r>
              <w:t>регулятор паливний типу 4251 ремонтний</w:t>
            </w:r>
          </w:p>
        </w:tc>
        <w:tc>
          <w:tcPr>
            <w:tcW w:w="750" w:type="pct"/>
            <w:hideMark/>
          </w:tcPr>
          <w:p w:rsidR="00BC0C72" w:rsidRDefault="008D5CF6">
            <w:pPr>
              <w:pStyle w:val="a5"/>
              <w:jc w:val="center"/>
            </w:pPr>
            <w:bookmarkStart w:id="7717" w:name="40158"/>
            <w:bookmarkEnd w:id="7717"/>
            <w:r>
              <w:t>- " -</w:t>
            </w:r>
          </w:p>
        </w:tc>
        <w:tc>
          <w:tcPr>
            <w:tcW w:w="750" w:type="pct"/>
            <w:hideMark/>
          </w:tcPr>
          <w:p w:rsidR="00BC0C72" w:rsidRDefault="008D5CF6">
            <w:pPr>
              <w:pStyle w:val="a5"/>
              <w:jc w:val="center"/>
            </w:pPr>
            <w:bookmarkStart w:id="7718" w:name="40159"/>
            <w:bookmarkEnd w:id="7718"/>
            <w:r>
              <w:t>100</w:t>
            </w:r>
          </w:p>
        </w:tc>
      </w:tr>
      <w:tr w:rsidR="00BC0C72" w:rsidTr="00181458">
        <w:trPr>
          <w:divId w:val="1237204249"/>
        </w:trPr>
        <w:tc>
          <w:tcPr>
            <w:tcW w:w="900" w:type="pct"/>
            <w:hideMark/>
          </w:tcPr>
          <w:p w:rsidR="00BC0C72" w:rsidRDefault="008D5CF6">
            <w:pPr>
              <w:pStyle w:val="a5"/>
            </w:pPr>
            <w:bookmarkStart w:id="7719" w:name="40160"/>
            <w:bookmarkEnd w:id="7719"/>
            <w:r>
              <w:t> </w:t>
            </w:r>
          </w:p>
        </w:tc>
        <w:tc>
          <w:tcPr>
            <w:tcW w:w="2600" w:type="pct"/>
            <w:hideMark/>
          </w:tcPr>
          <w:p w:rsidR="00BC0C72" w:rsidRDefault="008D5CF6">
            <w:pPr>
              <w:pStyle w:val="a5"/>
            </w:pPr>
            <w:bookmarkStart w:id="7720" w:name="40161"/>
            <w:bookmarkEnd w:id="7720"/>
            <w:r>
              <w:t>автомат управління клапанами типу 4867</w:t>
            </w:r>
          </w:p>
        </w:tc>
        <w:tc>
          <w:tcPr>
            <w:tcW w:w="750" w:type="pct"/>
            <w:hideMark/>
          </w:tcPr>
          <w:p w:rsidR="00BC0C72" w:rsidRDefault="008D5CF6">
            <w:pPr>
              <w:pStyle w:val="a5"/>
              <w:jc w:val="center"/>
            </w:pPr>
            <w:bookmarkStart w:id="7721" w:name="40162"/>
            <w:bookmarkEnd w:id="7721"/>
            <w:r>
              <w:t>- " -</w:t>
            </w:r>
          </w:p>
        </w:tc>
        <w:tc>
          <w:tcPr>
            <w:tcW w:w="750" w:type="pct"/>
            <w:hideMark/>
          </w:tcPr>
          <w:p w:rsidR="00BC0C72" w:rsidRDefault="008D5CF6">
            <w:pPr>
              <w:pStyle w:val="a5"/>
              <w:jc w:val="center"/>
            </w:pPr>
            <w:bookmarkStart w:id="7722" w:name="40163"/>
            <w:bookmarkEnd w:id="7722"/>
            <w:r>
              <w:t>100</w:t>
            </w:r>
          </w:p>
        </w:tc>
      </w:tr>
      <w:tr w:rsidR="00BC0C72" w:rsidTr="00181458">
        <w:trPr>
          <w:divId w:val="1237204249"/>
        </w:trPr>
        <w:tc>
          <w:tcPr>
            <w:tcW w:w="900" w:type="pct"/>
            <w:hideMark/>
          </w:tcPr>
          <w:p w:rsidR="00BC0C72" w:rsidRDefault="008D5CF6">
            <w:pPr>
              <w:pStyle w:val="a5"/>
            </w:pPr>
            <w:bookmarkStart w:id="7723" w:name="40164"/>
            <w:bookmarkEnd w:id="7723"/>
            <w:r>
              <w:t> </w:t>
            </w:r>
          </w:p>
        </w:tc>
        <w:tc>
          <w:tcPr>
            <w:tcW w:w="2600" w:type="pct"/>
            <w:hideMark/>
          </w:tcPr>
          <w:p w:rsidR="00BC0C72" w:rsidRDefault="008D5CF6">
            <w:pPr>
              <w:pStyle w:val="a5"/>
            </w:pPr>
            <w:bookmarkStart w:id="7724" w:name="40165"/>
            <w:bookmarkEnd w:id="7724"/>
            <w:r>
              <w:t>автомат управління клапанами типу 4867 ремонтний</w:t>
            </w:r>
          </w:p>
        </w:tc>
        <w:tc>
          <w:tcPr>
            <w:tcW w:w="750" w:type="pct"/>
            <w:hideMark/>
          </w:tcPr>
          <w:p w:rsidR="00BC0C72" w:rsidRDefault="008D5CF6">
            <w:pPr>
              <w:pStyle w:val="a5"/>
              <w:jc w:val="center"/>
            </w:pPr>
            <w:bookmarkStart w:id="7725" w:name="40166"/>
            <w:bookmarkEnd w:id="7725"/>
            <w:r>
              <w:t>- " -</w:t>
            </w:r>
          </w:p>
        </w:tc>
        <w:tc>
          <w:tcPr>
            <w:tcW w:w="750" w:type="pct"/>
            <w:hideMark/>
          </w:tcPr>
          <w:p w:rsidR="00BC0C72" w:rsidRDefault="008D5CF6">
            <w:pPr>
              <w:pStyle w:val="a5"/>
              <w:jc w:val="center"/>
            </w:pPr>
            <w:bookmarkStart w:id="7726" w:name="40167"/>
            <w:bookmarkEnd w:id="7726"/>
            <w:r>
              <w:t>100</w:t>
            </w:r>
          </w:p>
        </w:tc>
      </w:tr>
      <w:tr w:rsidR="00BC0C72" w:rsidTr="00181458">
        <w:trPr>
          <w:divId w:val="1237204249"/>
        </w:trPr>
        <w:tc>
          <w:tcPr>
            <w:tcW w:w="900" w:type="pct"/>
            <w:hideMark/>
          </w:tcPr>
          <w:p w:rsidR="00BC0C72" w:rsidRDefault="008D5CF6">
            <w:pPr>
              <w:pStyle w:val="a5"/>
            </w:pPr>
            <w:bookmarkStart w:id="7727" w:name="40168"/>
            <w:bookmarkEnd w:id="7727"/>
            <w:r>
              <w:t> </w:t>
            </w:r>
          </w:p>
        </w:tc>
        <w:tc>
          <w:tcPr>
            <w:tcW w:w="2600" w:type="pct"/>
            <w:hideMark/>
          </w:tcPr>
          <w:p w:rsidR="00BC0C72" w:rsidRDefault="008D5CF6">
            <w:pPr>
              <w:pStyle w:val="a5"/>
            </w:pPr>
            <w:bookmarkStart w:id="7728" w:name="40169"/>
            <w:bookmarkEnd w:id="7728"/>
            <w:r>
              <w:t>регулятор типу 4000</w:t>
            </w:r>
          </w:p>
        </w:tc>
        <w:tc>
          <w:tcPr>
            <w:tcW w:w="750" w:type="pct"/>
            <w:hideMark/>
          </w:tcPr>
          <w:p w:rsidR="00BC0C72" w:rsidRDefault="008D5CF6">
            <w:pPr>
              <w:pStyle w:val="a5"/>
              <w:jc w:val="center"/>
            </w:pPr>
            <w:bookmarkStart w:id="7729" w:name="40170"/>
            <w:bookmarkEnd w:id="7729"/>
            <w:r>
              <w:t>- " -</w:t>
            </w:r>
          </w:p>
        </w:tc>
        <w:tc>
          <w:tcPr>
            <w:tcW w:w="750" w:type="pct"/>
            <w:hideMark/>
          </w:tcPr>
          <w:p w:rsidR="00BC0C72" w:rsidRDefault="008D5CF6">
            <w:pPr>
              <w:pStyle w:val="a5"/>
              <w:jc w:val="center"/>
            </w:pPr>
            <w:bookmarkStart w:id="7730" w:name="40171"/>
            <w:bookmarkEnd w:id="7730"/>
            <w:r>
              <w:t>100</w:t>
            </w:r>
          </w:p>
        </w:tc>
      </w:tr>
      <w:tr w:rsidR="00BC0C72" w:rsidTr="00181458">
        <w:trPr>
          <w:divId w:val="1237204249"/>
        </w:trPr>
        <w:tc>
          <w:tcPr>
            <w:tcW w:w="900" w:type="pct"/>
            <w:hideMark/>
          </w:tcPr>
          <w:p w:rsidR="00BC0C72" w:rsidRDefault="008D5CF6">
            <w:pPr>
              <w:pStyle w:val="a5"/>
            </w:pPr>
            <w:bookmarkStart w:id="7731" w:name="40172"/>
            <w:bookmarkEnd w:id="7731"/>
            <w:r>
              <w:t> </w:t>
            </w:r>
          </w:p>
        </w:tc>
        <w:tc>
          <w:tcPr>
            <w:tcW w:w="2600" w:type="pct"/>
            <w:hideMark/>
          </w:tcPr>
          <w:p w:rsidR="00BC0C72" w:rsidRDefault="008D5CF6">
            <w:pPr>
              <w:pStyle w:val="a5"/>
            </w:pPr>
            <w:bookmarkStart w:id="7732" w:name="40173"/>
            <w:bookmarkEnd w:id="7732"/>
            <w:r>
              <w:t>регулятор типу 4000 ремонтний</w:t>
            </w:r>
          </w:p>
        </w:tc>
        <w:tc>
          <w:tcPr>
            <w:tcW w:w="750" w:type="pct"/>
            <w:hideMark/>
          </w:tcPr>
          <w:p w:rsidR="00BC0C72" w:rsidRDefault="008D5CF6">
            <w:pPr>
              <w:pStyle w:val="a5"/>
              <w:jc w:val="center"/>
            </w:pPr>
            <w:bookmarkStart w:id="7733" w:name="40174"/>
            <w:bookmarkEnd w:id="7733"/>
            <w:r>
              <w:t>- " -</w:t>
            </w:r>
          </w:p>
        </w:tc>
        <w:tc>
          <w:tcPr>
            <w:tcW w:w="750" w:type="pct"/>
            <w:hideMark/>
          </w:tcPr>
          <w:p w:rsidR="00BC0C72" w:rsidRDefault="008D5CF6">
            <w:pPr>
              <w:pStyle w:val="a5"/>
              <w:jc w:val="center"/>
            </w:pPr>
            <w:bookmarkStart w:id="7734" w:name="40175"/>
            <w:bookmarkEnd w:id="7734"/>
            <w:r>
              <w:t>100</w:t>
            </w:r>
          </w:p>
        </w:tc>
      </w:tr>
      <w:tr w:rsidR="00BC0C72" w:rsidTr="00181458">
        <w:trPr>
          <w:divId w:val="1237204249"/>
        </w:trPr>
        <w:tc>
          <w:tcPr>
            <w:tcW w:w="900" w:type="pct"/>
            <w:hideMark/>
          </w:tcPr>
          <w:p w:rsidR="00BC0C72" w:rsidRDefault="008D5CF6">
            <w:pPr>
              <w:pStyle w:val="a5"/>
            </w:pPr>
            <w:bookmarkStart w:id="7735" w:name="40176"/>
            <w:bookmarkEnd w:id="7735"/>
            <w:r>
              <w:t> </w:t>
            </w:r>
          </w:p>
        </w:tc>
        <w:tc>
          <w:tcPr>
            <w:tcW w:w="2600" w:type="pct"/>
            <w:hideMark/>
          </w:tcPr>
          <w:p w:rsidR="00BC0C72" w:rsidRDefault="008D5CF6">
            <w:pPr>
              <w:pStyle w:val="a5"/>
            </w:pPr>
            <w:bookmarkStart w:id="7736" w:name="40177"/>
            <w:bookmarkEnd w:id="7736"/>
            <w:r>
              <w:t>регулятор типу 4000Ш</w:t>
            </w:r>
          </w:p>
        </w:tc>
        <w:tc>
          <w:tcPr>
            <w:tcW w:w="750" w:type="pct"/>
            <w:hideMark/>
          </w:tcPr>
          <w:p w:rsidR="00BC0C72" w:rsidRDefault="008D5CF6">
            <w:pPr>
              <w:pStyle w:val="a5"/>
              <w:jc w:val="center"/>
            </w:pPr>
            <w:bookmarkStart w:id="7737" w:name="40178"/>
            <w:bookmarkEnd w:id="7737"/>
            <w:r>
              <w:t>- " -</w:t>
            </w:r>
          </w:p>
        </w:tc>
        <w:tc>
          <w:tcPr>
            <w:tcW w:w="750" w:type="pct"/>
            <w:hideMark/>
          </w:tcPr>
          <w:p w:rsidR="00BC0C72" w:rsidRDefault="008D5CF6">
            <w:pPr>
              <w:pStyle w:val="a5"/>
              <w:jc w:val="center"/>
            </w:pPr>
            <w:bookmarkStart w:id="7738" w:name="40179"/>
            <w:bookmarkEnd w:id="7738"/>
            <w:r>
              <w:t>100</w:t>
            </w:r>
          </w:p>
        </w:tc>
      </w:tr>
      <w:tr w:rsidR="00BC0C72" w:rsidTr="00181458">
        <w:trPr>
          <w:divId w:val="1237204249"/>
        </w:trPr>
        <w:tc>
          <w:tcPr>
            <w:tcW w:w="900" w:type="pct"/>
            <w:hideMark/>
          </w:tcPr>
          <w:p w:rsidR="00BC0C72" w:rsidRDefault="008D5CF6">
            <w:pPr>
              <w:pStyle w:val="a5"/>
            </w:pPr>
            <w:bookmarkStart w:id="7739" w:name="40180"/>
            <w:bookmarkEnd w:id="7739"/>
            <w:r>
              <w:t> </w:t>
            </w:r>
          </w:p>
        </w:tc>
        <w:tc>
          <w:tcPr>
            <w:tcW w:w="2600" w:type="pct"/>
            <w:hideMark/>
          </w:tcPr>
          <w:p w:rsidR="00BC0C72" w:rsidRDefault="008D5CF6">
            <w:pPr>
              <w:pStyle w:val="a5"/>
            </w:pPr>
            <w:bookmarkStart w:id="7740" w:name="40181"/>
            <w:bookmarkEnd w:id="7740"/>
            <w:r>
              <w:t>розподільник палива типу РТ-14</w:t>
            </w:r>
          </w:p>
        </w:tc>
        <w:tc>
          <w:tcPr>
            <w:tcW w:w="750" w:type="pct"/>
            <w:hideMark/>
          </w:tcPr>
          <w:p w:rsidR="00BC0C72" w:rsidRDefault="008D5CF6">
            <w:pPr>
              <w:pStyle w:val="a5"/>
              <w:jc w:val="center"/>
            </w:pPr>
            <w:bookmarkStart w:id="7741" w:name="40182"/>
            <w:bookmarkEnd w:id="7741"/>
            <w:r>
              <w:t>- " -</w:t>
            </w:r>
          </w:p>
        </w:tc>
        <w:tc>
          <w:tcPr>
            <w:tcW w:w="750" w:type="pct"/>
            <w:hideMark/>
          </w:tcPr>
          <w:p w:rsidR="00BC0C72" w:rsidRDefault="008D5CF6">
            <w:pPr>
              <w:pStyle w:val="a5"/>
              <w:jc w:val="center"/>
            </w:pPr>
            <w:bookmarkStart w:id="7742" w:name="40183"/>
            <w:bookmarkEnd w:id="7742"/>
            <w:r>
              <w:t>540</w:t>
            </w:r>
          </w:p>
        </w:tc>
      </w:tr>
      <w:tr w:rsidR="00BC0C72" w:rsidTr="00181458">
        <w:trPr>
          <w:divId w:val="1237204249"/>
        </w:trPr>
        <w:tc>
          <w:tcPr>
            <w:tcW w:w="900" w:type="pct"/>
            <w:hideMark/>
          </w:tcPr>
          <w:p w:rsidR="00BC0C72" w:rsidRDefault="008D5CF6">
            <w:pPr>
              <w:pStyle w:val="a5"/>
            </w:pPr>
            <w:bookmarkStart w:id="7743" w:name="40184"/>
            <w:bookmarkEnd w:id="7743"/>
            <w:r>
              <w:t> </w:t>
            </w:r>
          </w:p>
        </w:tc>
        <w:tc>
          <w:tcPr>
            <w:tcW w:w="2600" w:type="pct"/>
            <w:hideMark/>
          </w:tcPr>
          <w:p w:rsidR="00BC0C72" w:rsidRDefault="008D5CF6">
            <w:pPr>
              <w:pStyle w:val="a5"/>
            </w:pPr>
            <w:bookmarkStart w:id="7744" w:name="40185"/>
            <w:bookmarkEnd w:id="7744"/>
            <w:r>
              <w:t>розподільник палива типу РТ-14 ремонтний</w:t>
            </w:r>
          </w:p>
        </w:tc>
        <w:tc>
          <w:tcPr>
            <w:tcW w:w="750" w:type="pct"/>
            <w:hideMark/>
          </w:tcPr>
          <w:p w:rsidR="00BC0C72" w:rsidRDefault="008D5CF6">
            <w:pPr>
              <w:pStyle w:val="a5"/>
              <w:jc w:val="center"/>
            </w:pPr>
            <w:bookmarkStart w:id="7745" w:name="40186"/>
            <w:bookmarkEnd w:id="7745"/>
            <w:r>
              <w:t>- " -</w:t>
            </w:r>
          </w:p>
        </w:tc>
        <w:tc>
          <w:tcPr>
            <w:tcW w:w="750" w:type="pct"/>
            <w:hideMark/>
          </w:tcPr>
          <w:p w:rsidR="00BC0C72" w:rsidRDefault="008D5CF6">
            <w:pPr>
              <w:pStyle w:val="a5"/>
              <w:jc w:val="center"/>
            </w:pPr>
            <w:bookmarkStart w:id="7746" w:name="40187"/>
            <w:bookmarkEnd w:id="7746"/>
            <w:r>
              <w:t>540</w:t>
            </w:r>
          </w:p>
        </w:tc>
      </w:tr>
      <w:tr w:rsidR="00BC0C72" w:rsidTr="00181458">
        <w:trPr>
          <w:divId w:val="1237204249"/>
        </w:trPr>
        <w:tc>
          <w:tcPr>
            <w:tcW w:w="900" w:type="pct"/>
            <w:hideMark/>
          </w:tcPr>
          <w:p w:rsidR="00BC0C72" w:rsidRDefault="008D5CF6">
            <w:pPr>
              <w:pStyle w:val="a5"/>
            </w:pPr>
            <w:bookmarkStart w:id="7747" w:name="40188"/>
            <w:bookmarkEnd w:id="7747"/>
            <w:r>
              <w:t> </w:t>
            </w:r>
          </w:p>
        </w:tc>
        <w:tc>
          <w:tcPr>
            <w:tcW w:w="2600" w:type="pct"/>
            <w:hideMark/>
          </w:tcPr>
          <w:p w:rsidR="00BC0C72" w:rsidRDefault="008D5CF6">
            <w:pPr>
              <w:pStyle w:val="a5"/>
            </w:pPr>
            <w:bookmarkStart w:id="7748" w:name="40189"/>
            <w:bookmarkEnd w:id="7748"/>
            <w:r>
              <w:t>агрегат управління компресором типу АУК-14</w:t>
            </w:r>
          </w:p>
        </w:tc>
        <w:tc>
          <w:tcPr>
            <w:tcW w:w="750" w:type="pct"/>
            <w:hideMark/>
          </w:tcPr>
          <w:p w:rsidR="00BC0C72" w:rsidRDefault="008D5CF6">
            <w:pPr>
              <w:pStyle w:val="a5"/>
              <w:jc w:val="center"/>
            </w:pPr>
            <w:bookmarkStart w:id="7749" w:name="40190"/>
            <w:bookmarkEnd w:id="7749"/>
            <w:r>
              <w:t>- " -</w:t>
            </w:r>
          </w:p>
        </w:tc>
        <w:tc>
          <w:tcPr>
            <w:tcW w:w="750" w:type="pct"/>
            <w:hideMark/>
          </w:tcPr>
          <w:p w:rsidR="00BC0C72" w:rsidRDefault="008D5CF6">
            <w:pPr>
              <w:pStyle w:val="a5"/>
              <w:jc w:val="center"/>
            </w:pPr>
            <w:bookmarkStart w:id="7750" w:name="40191"/>
            <w:bookmarkEnd w:id="7750"/>
            <w:r>
              <w:t>120</w:t>
            </w:r>
          </w:p>
        </w:tc>
      </w:tr>
      <w:tr w:rsidR="00BC0C72" w:rsidTr="00181458">
        <w:trPr>
          <w:divId w:val="1237204249"/>
        </w:trPr>
        <w:tc>
          <w:tcPr>
            <w:tcW w:w="900" w:type="pct"/>
            <w:hideMark/>
          </w:tcPr>
          <w:p w:rsidR="00BC0C72" w:rsidRDefault="008D5CF6">
            <w:pPr>
              <w:pStyle w:val="a5"/>
            </w:pPr>
            <w:bookmarkStart w:id="7751" w:name="40192"/>
            <w:bookmarkEnd w:id="7751"/>
            <w:r>
              <w:t> </w:t>
            </w:r>
          </w:p>
        </w:tc>
        <w:tc>
          <w:tcPr>
            <w:tcW w:w="2600" w:type="pct"/>
            <w:hideMark/>
          </w:tcPr>
          <w:p w:rsidR="00BC0C72" w:rsidRDefault="008D5CF6">
            <w:pPr>
              <w:pStyle w:val="a5"/>
            </w:pPr>
            <w:bookmarkStart w:id="7752" w:name="40193"/>
            <w:bookmarkEnd w:id="7752"/>
            <w:r>
              <w:t>агрегат управління компресором типу АУК-14 ремонтний</w:t>
            </w:r>
          </w:p>
        </w:tc>
        <w:tc>
          <w:tcPr>
            <w:tcW w:w="750" w:type="pct"/>
            <w:hideMark/>
          </w:tcPr>
          <w:p w:rsidR="00BC0C72" w:rsidRDefault="008D5CF6">
            <w:pPr>
              <w:pStyle w:val="a5"/>
              <w:jc w:val="center"/>
            </w:pPr>
            <w:bookmarkStart w:id="7753" w:name="40194"/>
            <w:bookmarkEnd w:id="7753"/>
            <w:r>
              <w:t>штук</w:t>
            </w:r>
          </w:p>
        </w:tc>
        <w:tc>
          <w:tcPr>
            <w:tcW w:w="750" w:type="pct"/>
            <w:hideMark/>
          </w:tcPr>
          <w:p w:rsidR="00BC0C72" w:rsidRDefault="008D5CF6">
            <w:pPr>
              <w:pStyle w:val="a5"/>
              <w:jc w:val="center"/>
            </w:pPr>
            <w:bookmarkStart w:id="7754" w:name="40195"/>
            <w:bookmarkEnd w:id="7754"/>
            <w:r>
              <w:t>120</w:t>
            </w:r>
          </w:p>
        </w:tc>
      </w:tr>
      <w:tr w:rsidR="00BC0C72" w:rsidTr="00181458">
        <w:trPr>
          <w:divId w:val="1237204249"/>
        </w:trPr>
        <w:tc>
          <w:tcPr>
            <w:tcW w:w="900" w:type="pct"/>
            <w:hideMark/>
          </w:tcPr>
          <w:p w:rsidR="00BC0C72" w:rsidRDefault="008D5CF6">
            <w:pPr>
              <w:pStyle w:val="a5"/>
            </w:pPr>
            <w:bookmarkStart w:id="7755" w:name="40196"/>
            <w:bookmarkEnd w:id="7755"/>
            <w:r>
              <w:t> </w:t>
            </w:r>
          </w:p>
        </w:tc>
        <w:tc>
          <w:tcPr>
            <w:tcW w:w="2600" w:type="pct"/>
            <w:hideMark/>
          </w:tcPr>
          <w:p w:rsidR="00BC0C72" w:rsidRDefault="008D5CF6">
            <w:pPr>
              <w:pStyle w:val="a5"/>
            </w:pPr>
            <w:bookmarkStart w:id="7756" w:name="40197"/>
            <w:bookmarkEnd w:id="7756"/>
            <w:r>
              <w:t>компресор повітряний типу АК</w:t>
            </w:r>
          </w:p>
        </w:tc>
        <w:tc>
          <w:tcPr>
            <w:tcW w:w="750" w:type="pct"/>
            <w:hideMark/>
          </w:tcPr>
          <w:p w:rsidR="00BC0C72" w:rsidRDefault="008D5CF6">
            <w:pPr>
              <w:pStyle w:val="a5"/>
              <w:jc w:val="center"/>
            </w:pPr>
            <w:bookmarkStart w:id="7757" w:name="40198"/>
            <w:bookmarkEnd w:id="7757"/>
            <w:r>
              <w:t>- " -</w:t>
            </w:r>
          </w:p>
        </w:tc>
        <w:tc>
          <w:tcPr>
            <w:tcW w:w="750" w:type="pct"/>
            <w:hideMark/>
          </w:tcPr>
          <w:p w:rsidR="00BC0C72" w:rsidRDefault="008D5CF6">
            <w:pPr>
              <w:pStyle w:val="a5"/>
              <w:jc w:val="center"/>
            </w:pPr>
            <w:bookmarkStart w:id="7758" w:name="40199"/>
            <w:bookmarkEnd w:id="7758"/>
            <w:r>
              <w:t>450</w:t>
            </w:r>
          </w:p>
        </w:tc>
      </w:tr>
      <w:tr w:rsidR="00BC0C72" w:rsidTr="00181458">
        <w:trPr>
          <w:divId w:val="1237204249"/>
        </w:trPr>
        <w:tc>
          <w:tcPr>
            <w:tcW w:w="900" w:type="pct"/>
            <w:hideMark/>
          </w:tcPr>
          <w:p w:rsidR="00BC0C72" w:rsidRDefault="008D5CF6">
            <w:pPr>
              <w:pStyle w:val="a5"/>
            </w:pPr>
            <w:bookmarkStart w:id="7759" w:name="40200"/>
            <w:bookmarkEnd w:id="7759"/>
            <w:r>
              <w:t> </w:t>
            </w:r>
          </w:p>
        </w:tc>
        <w:tc>
          <w:tcPr>
            <w:tcW w:w="2600" w:type="pct"/>
            <w:hideMark/>
          </w:tcPr>
          <w:p w:rsidR="00BC0C72" w:rsidRDefault="008D5CF6">
            <w:pPr>
              <w:pStyle w:val="a5"/>
            </w:pPr>
            <w:bookmarkStart w:id="7760" w:name="40201"/>
            <w:bookmarkEnd w:id="7760"/>
            <w:r>
              <w:t>насадок вихлопної труби 242-6810; 140-6810</w:t>
            </w:r>
          </w:p>
        </w:tc>
        <w:tc>
          <w:tcPr>
            <w:tcW w:w="750" w:type="pct"/>
            <w:hideMark/>
          </w:tcPr>
          <w:p w:rsidR="00BC0C72" w:rsidRDefault="008D5CF6">
            <w:pPr>
              <w:pStyle w:val="a5"/>
              <w:jc w:val="center"/>
            </w:pPr>
            <w:bookmarkStart w:id="7761" w:name="40202"/>
            <w:bookmarkEnd w:id="7761"/>
            <w:r>
              <w:t>- " -</w:t>
            </w:r>
          </w:p>
        </w:tc>
        <w:tc>
          <w:tcPr>
            <w:tcW w:w="750" w:type="pct"/>
            <w:hideMark/>
          </w:tcPr>
          <w:p w:rsidR="00BC0C72" w:rsidRDefault="008D5CF6">
            <w:pPr>
              <w:pStyle w:val="a5"/>
              <w:jc w:val="center"/>
            </w:pPr>
            <w:bookmarkStart w:id="7762" w:name="40203"/>
            <w:bookmarkEnd w:id="7762"/>
            <w:r>
              <w:t>720</w:t>
            </w:r>
          </w:p>
        </w:tc>
      </w:tr>
      <w:tr w:rsidR="00BC0C72" w:rsidTr="00181458">
        <w:trPr>
          <w:divId w:val="1237204249"/>
        </w:trPr>
        <w:tc>
          <w:tcPr>
            <w:tcW w:w="900" w:type="pct"/>
            <w:hideMark/>
          </w:tcPr>
          <w:p w:rsidR="00BC0C72" w:rsidRDefault="008D5CF6">
            <w:pPr>
              <w:pStyle w:val="a5"/>
            </w:pPr>
            <w:bookmarkStart w:id="7763" w:name="40204"/>
            <w:bookmarkEnd w:id="7763"/>
            <w:r>
              <w:lastRenderedPageBreak/>
              <w:t>8412 21 80 10</w:t>
            </w:r>
          </w:p>
        </w:tc>
        <w:tc>
          <w:tcPr>
            <w:tcW w:w="2600" w:type="pct"/>
            <w:hideMark/>
          </w:tcPr>
          <w:p w:rsidR="00BC0C72" w:rsidRDefault="008D5CF6">
            <w:pPr>
              <w:pStyle w:val="a5"/>
            </w:pPr>
            <w:bookmarkStart w:id="7764" w:name="40205"/>
            <w:bookmarkEnd w:id="7764"/>
            <w:r>
              <w:t>Інші двигуни та силові установки:</w:t>
            </w:r>
            <w:r>
              <w:br/>
              <w:t>- силові установки та двигуни гідравлічні:</w:t>
            </w:r>
            <w:r>
              <w:br/>
              <w:t>-- лінійної дії (циліндри):</w:t>
            </w:r>
            <w:r>
              <w:br/>
              <w:t>--- інші:</w:t>
            </w:r>
            <w:r>
              <w:br/>
              <w:t>---- для цивільної авіації</w:t>
            </w:r>
          </w:p>
        </w:tc>
        <w:tc>
          <w:tcPr>
            <w:tcW w:w="750" w:type="pct"/>
            <w:hideMark/>
          </w:tcPr>
          <w:p w:rsidR="00BC0C72" w:rsidRDefault="008D5CF6">
            <w:pPr>
              <w:pStyle w:val="a5"/>
              <w:jc w:val="center"/>
            </w:pPr>
            <w:bookmarkStart w:id="7765" w:name="40206"/>
            <w:bookmarkEnd w:id="7765"/>
            <w:r>
              <w:t> </w:t>
            </w:r>
          </w:p>
        </w:tc>
        <w:tc>
          <w:tcPr>
            <w:tcW w:w="750" w:type="pct"/>
            <w:hideMark/>
          </w:tcPr>
          <w:p w:rsidR="00BC0C72" w:rsidRDefault="008D5CF6">
            <w:pPr>
              <w:pStyle w:val="a5"/>
              <w:jc w:val="center"/>
            </w:pPr>
            <w:bookmarkStart w:id="7766" w:name="40207"/>
            <w:bookmarkEnd w:id="7766"/>
            <w:r>
              <w:t> </w:t>
            </w:r>
          </w:p>
        </w:tc>
      </w:tr>
      <w:tr w:rsidR="00BC0C72" w:rsidTr="00181458">
        <w:trPr>
          <w:divId w:val="1237204249"/>
        </w:trPr>
        <w:tc>
          <w:tcPr>
            <w:tcW w:w="900" w:type="pct"/>
            <w:hideMark/>
          </w:tcPr>
          <w:p w:rsidR="00BC0C72" w:rsidRDefault="008D5CF6">
            <w:pPr>
              <w:pStyle w:val="a5"/>
            </w:pPr>
            <w:bookmarkStart w:id="7767" w:name="40208"/>
            <w:bookmarkEnd w:id="7767"/>
            <w:r>
              <w:t> </w:t>
            </w:r>
          </w:p>
        </w:tc>
        <w:tc>
          <w:tcPr>
            <w:tcW w:w="2600" w:type="pct"/>
            <w:hideMark/>
          </w:tcPr>
          <w:p w:rsidR="00BC0C72" w:rsidRDefault="008D5CF6">
            <w:pPr>
              <w:pStyle w:val="a5"/>
            </w:pPr>
            <w:bookmarkStart w:id="7768" w:name="40209"/>
            <w:bookmarkEnd w:id="7768"/>
            <w:r>
              <w:t>комбінований агрегат управління типу КАУ, РА</w:t>
            </w:r>
          </w:p>
        </w:tc>
        <w:tc>
          <w:tcPr>
            <w:tcW w:w="750" w:type="pct"/>
            <w:hideMark/>
          </w:tcPr>
          <w:p w:rsidR="00BC0C72" w:rsidRDefault="008D5CF6">
            <w:pPr>
              <w:pStyle w:val="a5"/>
              <w:jc w:val="center"/>
            </w:pPr>
            <w:bookmarkStart w:id="7769" w:name="40210"/>
            <w:bookmarkEnd w:id="7769"/>
            <w:r>
              <w:t>- " -</w:t>
            </w:r>
          </w:p>
        </w:tc>
        <w:tc>
          <w:tcPr>
            <w:tcW w:w="750" w:type="pct"/>
            <w:hideMark/>
          </w:tcPr>
          <w:p w:rsidR="00BC0C72" w:rsidRDefault="008D5CF6">
            <w:pPr>
              <w:pStyle w:val="a5"/>
              <w:jc w:val="center"/>
            </w:pPr>
            <w:bookmarkStart w:id="7770" w:name="40211"/>
            <w:bookmarkEnd w:id="7770"/>
            <w:r>
              <w:t>360</w:t>
            </w:r>
          </w:p>
        </w:tc>
      </w:tr>
      <w:tr w:rsidR="00BC0C72" w:rsidTr="00181458">
        <w:trPr>
          <w:divId w:val="1237204249"/>
        </w:trPr>
        <w:tc>
          <w:tcPr>
            <w:tcW w:w="900" w:type="pct"/>
            <w:hideMark/>
          </w:tcPr>
          <w:p w:rsidR="00BC0C72" w:rsidRDefault="008D5CF6">
            <w:pPr>
              <w:pStyle w:val="a5"/>
            </w:pPr>
            <w:bookmarkStart w:id="7771" w:name="40212"/>
            <w:bookmarkEnd w:id="7771"/>
            <w:r>
              <w:t> </w:t>
            </w:r>
          </w:p>
        </w:tc>
        <w:tc>
          <w:tcPr>
            <w:tcW w:w="2600" w:type="pct"/>
            <w:hideMark/>
          </w:tcPr>
          <w:p w:rsidR="00BC0C72" w:rsidRDefault="008D5CF6">
            <w:pPr>
              <w:pStyle w:val="a5"/>
            </w:pPr>
            <w:bookmarkStart w:id="7772" w:name="40213"/>
            <w:bookmarkEnd w:id="7772"/>
            <w:r>
              <w:t>циліндр 500.5340.0020.000</w:t>
            </w:r>
          </w:p>
        </w:tc>
        <w:tc>
          <w:tcPr>
            <w:tcW w:w="750" w:type="pct"/>
            <w:hideMark/>
          </w:tcPr>
          <w:p w:rsidR="00BC0C72" w:rsidRDefault="008D5CF6">
            <w:pPr>
              <w:pStyle w:val="a5"/>
              <w:jc w:val="center"/>
            </w:pPr>
            <w:bookmarkStart w:id="7773" w:name="40214"/>
            <w:bookmarkEnd w:id="7773"/>
            <w:r>
              <w:t>- " -</w:t>
            </w:r>
          </w:p>
        </w:tc>
        <w:tc>
          <w:tcPr>
            <w:tcW w:w="750" w:type="pct"/>
            <w:hideMark/>
          </w:tcPr>
          <w:p w:rsidR="00BC0C72" w:rsidRDefault="008D5CF6">
            <w:pPr>
              <w:pStyle w:val="a5"/>
              <w:jc w:val="center"/>
            </w:pPr>
            <w:bookmarkStart w:id="7774" w:name="40215"/>
            <w:bookmarkEnd w:id="7774"/>
            <w:r>
              <w:t>60</w:t>
            </w:r>
          </w:p>
        </w:tc>
      </w:tr>
      <w:tr w:rsidR="00BC0C72" w:rsidTr="00181458">
        <w:trPr>
          <w:divId w:val="1237204249"/>
        </w:trPr>
        <w:tc>
          <w:tcPr>
            <w:tcW w:w="900" w:type="pct"/>
            <w:hideMark/>
          </w:tcPr>
          <w:p w:rsidR="00BC0C72" w:rsidRDefault="008D5CF6">
            <w:pPr>
              <w:pStyle w:val="a5"/>
            </w:pPr>
            <w:bookmarkStart w:id="7775" w:name="40216"/>
            <w:bookmarkEnd w:id="7775"/>
            <w:r>
              <w:t> </w:t>
            </w:r>
          </w:p>
        </w:tc>
        <w:tc>
          <w:tcPr>
            <w:tcW w:w="2600" w:type="pct"/>
            <w:hideMark/>
          </w:tcPr>
          <w:p w:rsidR="00BC0C72" w:rsidRDefault="008D5CF6">
            <w:pPr>
              <w:pStyle w:val="a5"/>
            </w:pPr>
            <w:bookmarkStart w:id="7776" w:name="40217"/>
            <w:bookmarkEnd w:id="7776"/>
            <w:r>
              <w:t>гідроциліндр 8А-5913-60</w:t>
            </w:r>
          </w:p>
        </w:tc>
        <w:tc>
          <w:tcPr>
            <w:tcW w:w="750" w:type="pct"/>
            <w:hideMark/>
          </w:tcPr>
          <w:p w:rsidR="00BC0C72" w:rsidRDefault="008D5CF6">
            <w:pPr>
              <w:pStyle w:val="a5"/>
              <w:jc w:val="center"/>
            </w:pPr>
            <w:bookmarkStart w:id="7777" w:name="40218"/>
            <w:bookmarkEnd w:id="7777"/>
            <w:r>
              <w:t>- " -</w:t>
            </w:r>
          </w:p>
        </w:tc>
        <w:tc>
          <w:tcPr>
            <w:tcW w:w="750" w:type="pct"/>
            <w:hideMark/>
          </w:tcPr>
          <w:p w:rsidR="00BC0C72" w:rsidRDefault="008D5CF6">
            <w:pPr>
              <w:pStyle w:val="a5"/>
              <w:jc w:val="center"/>
            </w:pPr>
            <w:bookmarkStart w:id="7778" w:name="40219"/>
            <w:bookmarkEnd w:id="7778"/>
            <w:r>
              <w:t>60</w:t>
            </w:r>
          </w:p>
        </w:tc>
      </w:tr>
      <w:tr w:rsidR="00BC0C72" w:rsidTr="00181458">
        <w:trPr>
          <w:divId w:val="1237204249"/>
        </w:trPr>
        <w:tc>
          <w:tcPr>
            <w:tcW w:w="900" w:type="pct"/>
            <w:hideMark/>
          </w:tcPr>
          <w:p w:rsidR="00BC0C72" w:rsidRDefault="008D5CF6">
            <w:pPr>
              <w:pStyle w:val="a5"/>
            </w:pPr>
            <w:bookmarkStart w:id="7779" w:name="40220"/>
            <w:bookmarkEnd w:id="7779"/>
            <w:r>
              <w:t> </w:t>
            </w:r>
          </w:p>
        </w:tc>
        <w:tc>
          <w:tcPr>
            <w:tcW w:w="2600" w:type="pct"/>
            <w:hideMark/>
          </w:tcPr>
          <w:p w:rsidR="00BC0C72" w:rsidRDefault="008D5CF6">
            <w:pPr>
              <w:pStyle w:val="a5"/>
            </w:pPr>
            <w:bookmarkStart w:id="7780" w:name="40221"/>
            <w:bookmarkEnd w:id="7780"/>
            <w:r>
              <w:t>гідроциліндр 140-5913-060</w:t>
            </w:r>
          </w:p>
        </w:tc>
        <w:tc>
          <w:tcPr>
            <w:tcW w:w="750" w:type="pct"/>
            <w:hideMark/>
          </w:tcPr>
          <w:p w:rsidR="00BC0C72" w:rsidRDefault="008D5CF6">
            <w:pPr>
              <w:pStyle w:val="a5"/>
              <w:jc w:val="center"/>
            </w:pPr>
            <w:bookmarkStart w:id="7781" w:name="40222"/>
            <w:bookmarkEnd w:id="7781"/>
            <w:r>
              <w:t>- " -</w:t>
            </w:r>
          </w:p>
        </w:tc>
        <w:tc>
          <w:tcPr>
            <w:tcW w:w="750" w:type="pct"/>
            <w:hideMark/>
          </w:tcPr>
          <w:p w:rsidR="00BC0C72" w:rsidRDefault="008D5CF6">
            <w:pPr>
              <w:pStyle w:val="a5"/>
              <w:jc w:val="center"/>
            </w:pPr>
            <w:bookmarkStart w:id="7782" w:name="40223"/>
            <w:bookmarkEnd w:id="7782"/>
            <w:r>
              <w:t>60</w:t>
            </w:r>
          </w:p>
        </w:tc>
      </w:tr>
      <w:tr w:rsidR="00BC0C72" w:rsidTr="00181458">
        <w:trPr>
          <w:divId w:val="1237204249"/>
        </w:trPr>
        <w:tc>
          <w:tcPr>
            <w:tcW w:w="900" w:type="pct"/>
            <w:hideMark/>
          </w:tcPr>
          <w:p w:rsidR="00BC0C72" w:rsidRDefault="008D5CF6">
            <w:pPr>
              <w:pStyle w:val="a5"/>
            </w:pPr>
            <w:bookmarkStart w:id="7783" w:name="40224"/>
            <w:bookmarkEnd w:id="7783"/>
            <w:r>
              <w:t> </w:t>
            </w:r>
          </w:p>
        </w:tc>
        <w:tc>
          <w:tcPr>
            <w:tcW w:w="2600" w:type="pct"/>
            <w:hideMark/>
          </w:tcPr>
          <w:p w:rsidR="00BC0C72" w:rsidRDefault="008D5CF6">
            <w:pPr>
              <w:pStyle w:val="a5"/>
            </w:pPr>
            <w:bookmarkStart w:id="7784" w:name="40225"/>
            <w:bookmarkEnd w:id="7784"/>
            <w:r>
              <w:t>циліндр гідравлічний 8А-5103-550</w:t>
            </w:r>
          </w:p>
        </w:tc>
        <w:tc>
          <w:tcPr>
            <w:tcW w:w="750" w:type="pct"/>
            <w:hideMark/>
          </w:tcPr>
          <w:p w:rsidR="00BC0C72" w:rsidRDefault="008D5CF6">
            <w:pPr>
              <w:pStyle w:val="a5"/>
              <w:jc w:val="center"/>
            </w:pPr>
            <w:bookmarkStart w:id="7785" w:name="40226"/>
            <w:bookmarkEnd w:id="7785"/>
            <w:r>
              <w:t>- " -</w:t>
            </w:r>
          </w:p>
        </w:tc>
        <w:tc>
          <w:tcPr>
            <w:tcW w:w="750" w:type="pct"/>
            <w:hideMark/>
          </w:tcPr>
          <w:p w:rsidR="00BC0C72" w:rsidRDefault="008D5CF6">
            <w:pPr>
              <w:pStyle w:val="a5"/>
              <w:jc w:val="center"/>
            </w:pPr>
            <w:bookmarkStart w:id="7786" w:name="40227"/>
            <w:bookmarkEnd w:id="7786"/>
            <w:r>
              <w:t>60</w:t>
            </w:r>
          </w:p>
        </w:tc>
      </w:tr>
      <w:tr w:rsidR="00BC0C72" w:rsidTr="00181458">
        <w:trPr>
          <w:divId w:val="1237204249"/>
        </w:trPr>
        <w:tc>
          <w:tcPr>
            <w:tcW w:w="900" w:type="pct"/>
            <w:hideMark/>
          </w:tcPr>
          <w:p w:rsidR="00BC0C72" w:rsidRDefault="008D5CF6">
            <w:pPr>
              <w:pStyle w:val="a5"/>
            </w:pPr>
            <w:bookmarkStart w:id="7787" w:name="40228"/>
            <w:bookmarkEnd w:id="7787"/>
            <w:r>
              <w:t> </w:t>
            </w:r>
          </w:p>
        </w:tc>
        <w:tc>
          <w:tcPr>
            <w:tcW w:w="2600" w:type="pct"/>
            <w:hideMark/>
          </w:tcPr>
          <w:p w:rsidR="00BC0C72" w:rsidRDefault="008D5CF6">
            <w:pPr>
              <w:pStyle w:val="a5"/>
            </w:pPr>
            <w:bookmarkStart w:id="7788" w:name="40229"/>
            <w:bookmarkEnd w:id="7788"/>
            <w:r>
              <w:t>циліндр гідравлічний 140-4103-400, 140-4104-120</w:t>
            </w:r>
          </w:p>
        </w:tc>
        <w:tc>
          <w:tcPr>
            <w:tcW w:w="750" w:type="pct"/>
            <w:hideMark/>
          </w:tcPr>
          <w:p w:rsidR="00BC0C72" w:rsidRDefault="008D5CF6">
            <w:pPr>
              <w:pStyle w:val="a5"/>
              <w:jc w:val="center"/>
            </w:pPr>
            <w:bookmarkStart w:id="7789" w:name="40230"/>
            <w:bookmarkEnd w:id="7789"/>
            <w:r>
              <w:t>- " -</w:t>
            </w:r>
          </w:p>
        </w:tc>
        <w:tc>
          <w:tcPr>
            <w:tcW w:w="750" w:type="pct"/>
            <w:hideMark/>
          </w:tcPr>
          <w:p w:rsidR="00BC0C72" w:rsidRDefault="008D5CF6">
            <w:pPr>
              <w:pStyle w:val="a5"/>
              <w:jc w:val="center"/>
            </w:pPr>
            <w:bookmarkStart w:id="7790" w:name="40231"/>
            <w:bookmarkEnd w:id="7790"/>
            <w:r>
              <w:t>120</w:t>
            </w:r>
          </w:p>
        </w:tc>
      </w:tr>
      <w:tr w:rsidR="00BC0C72" w:rsidTr="00181458">
        <w:trPr>
          <w:divId w:val="1237204249"/>
        </w:trPr>
        <w:tc>
          <w:tcPr>
            <w:tcW w:w="900" w:type="pct"/>
            <w:hideMark/>
          </w:tcPr>
          <w:p w:rsidR="00BC0C72" w:rsidRDefault="008D5CF6">
            <w:pPr>
              <w:pStyle w:val="a5"/>
            </w:pPr>
            <w:bookmarkStart w:id="7791" w:name="40232"/>
            <w:bookmarkEnd w:id="7791"/>
            <w:r>
              <w:t> </w:t>
            </w:r>
          </w:p>
        </w:tc>
        <w:tc>
          <w:tcPr>
            <w:tcW w:w="2600" w:type="pct"/>
            <w:hideMark/>
          </w:tcPr>
          <w:p w:rsidR="00BC0C72" w:rsidRDefault="008D5CF6">
            <w:pPr>
              <w:pStyle w:val="a5"/>
            </w:pPr>
            <w:bookmarkStart w:id="7792" w:name="40233"/>
            <w:bookmarkEnd w:id="7792"/>
            <w:r>
              <w:t>циліндр гідравлічний 140-5305-100, 140-5309-100</w:t>
            </w:r>
          </w:p>
        </w:tc>
        <w:tc>
          <w:tcPr>
            <w:tcW w:w="750" w:type="pct"/>
            <w:hideMark/>
          </w:tcPr>
          <w:p w:rsidR="00BC0C72" w:rsidRDefault="008D5CF6">
            <w:pPr>
              <w:pStyle w:val="a5"/>
              <w:jc w:val="center"/>
            </w:pPr>
            <w:bookmarkStart w:id="7793" w:name="40234"/>
            <w:bookmarkEnd w:id="7793"/>
            <w:r>
              <w:t>- " -</w:t>
            </w:r>
          </w:p>
        </w:tc>
        <w:tc>
          <w:tcPr>
            <w:tcW w:w="750" w:type="pct"/>
            <w:hideMark/>
          </w:tcPr>
          <w:p w:rsidR="00BC0C72" w:rsidRDefault="008D5CF6">
            <w:pPr>
              <w:pStyle w:val="a5"/>
              <w:jc w:val="center"/>
            </w:pPr>
            <w:bookmarkStart w:id="7794" w:name="40235"/>
            <w:bookmarkEnd w:id="7794"/>
            <w:r>
              <w:t>120</w:t>
            </w:r>
          </w:p>
        </w:tc>
      </w:tr>
      <w:tr w:rsidR="00BC0C72" w:rsidTr="00181458">
        <w:trPr>
          <w:divId w:val="1237204249"/>
        </w:trPr>
        <w:tc>
          <w:tcPr>
            <w:tcW w:w="900" w:type="pct"/>
            <w:hideMark/>
          </w:tcPr>
          <w:p w:rsidR="00BC0C72" w:rsidRDefault="008D5CF6">
            <w:pPr>
              <w:pStyle w:val="a5"/>
            </w:pPr>
            <w:bookmarkStart w:id="7795" w:name="40236"/>
            <w:bookmarkEnd w:id="7795"/>
            <w:r>
              <w:t> </w:t>
            </w:r>
          </w:p>
        </w:tc>
        <w:tc>
          <w:tcPr>
            <w:tcW w:w="2600" w:type="pct"/>
            <w:hideMark/>
          </w:tcPr>
          <w:p w:rsidR="00BC0C72" w:rsidRDefault="008D5CF6">
            <w:pPr>
              <w:pStyle w:val="a5"/>
            </w:pPr>
            <w:bookmarkStart w:id="7796" w:name="40237"/>
            <w:bookmarkEnd w:id="7796"/>
            <w:r>
              <w:t>циліндр гідравлічний 140-7901-600, 140-7901-610</w:t>
            </w:r>
          </w:p>
        </w:tc>
        <w:tc>
          <w:tcPr>
            <w:tcW w:w="750" w:type="pct"/>
            <w:hideMark/>
          </w:tcPr>
          <w:p w:rsidR="00BC0C72" w:rsidRDefault="008D5CF6">
            <w:pPr>
              <w:pStyle w:val="a5"/>
              <w:jc w:val="center"/>
            </w:pPr>
            <w:bookmarkStart w:id="7797" w:name="40238"/>
            <w:bookmarkEnd w:id="7797"/>
            <w:r>
              <w:t>- " -</w:t>
            </w:r>
          </w:p>
        </w:tc>
        <w:tc>
          <w:tcPr>
            <w:tcW w:w="750" w:type="pct"/>
            <w:hideMark/>
          </w:tcPr>
          <w:p w:rsidR="00BC0C72" w:rsidRDefault="008D5CF6">
            <w:pPr>
              <w:pStyle w:val="a5"/>
              <w:jc w:val="center"/>
            </w:pPr>
            <w:bookmarkStart w:id="7798" w:name="40239"/>
            <w:bookmarkEnd w:id="7798"/>
            <w:r>
              <w:t>120</w:t>
            </w:r>
          </w:p>
        </w:tc>
      </w:tr>
      <w:tr w:rsidR="00BC0C72" w:rsidTr="00181458">
        <w:trPr>
          <w:divId w:val="1237204249"/>
        </w:trPr>
        <w:tc>
          <w:tcPr>
            <w:tcW w:w="900" w:type="pct"/>
            <w:hideMark/>
          </w:tcPr>
          <w:p w:rsidR="00BC0C72" w:rsidRDefault="008D5CF6">
            <w:pPr>
              <w:pStyle w:val="a5"/>
            </w:pPr>
            <w:bookmarkStart w:id="7799" w:name="40240"/>
            <w:bookmarkEnd w:id="7799"/>
            <w:r>
              <w:t> </w:t>
            </w:r>
          </w:p>
        </w:tc>
        <w:tc>
          <w:tcPr>
            <w:tcW w:w="2600" w:type="pct"/>
            <w:hideMark/>
          </w:tcPr>
          <w:p w:rsidR="00BC0C72" w:rsidRDefault="008D5CF6">
            <w:pPr>
              <w:pStyle w:val="a5"/>
            </w:pPr>
            <w:bookmarkStart w:id="7800" w:name="40241"/>
            <w:bookmarkEnd w:id="7800"/>
            <w:r>
              <w:t>гідроциліндр рампи 468-5320-600</w:t>
            </w:r>
          </w:p>
        </w:tc>
        <w:tc>
          <w:tcPr>
            <w:tcW w:w="750" w:type="pct"/>
            <w:hideMark/>
          </w:tcPr>
          <w:p w:rsidR="00BC0C72" w:rsidRDefault="008D5CF6">
            <w:pPr>
              <w:pStyle w:val="a5"/>
              <w:jc w:val="center"/>
            </w:pPr>
            <w:bookmarkStart w:id="7801" w:name="40242"/>
            <w:bookmarkEnd w:id="7801"/>
            <w:r>
              <w:t>- " -</w:t>
            </w:r>
          </w:p>
        </w:tc>
        <w:tc>
          <w:tcPr>
            <w:tcW w:w="750" w:type="pct"/>
            <w:hideMark/>
          </w:tcPr>
          <w:p w:rsidR="00BC0C72" w:rsidRDefault="008D5CF6">
            <w:pPr>
              <w:pStyle w:val="a5"/>
              <w:jc w:val="center"/>
            </w:pPr>
            <w:bookmarkStart w:id="7802" w:name="40243"/>
            <w:bookmarkEnd w:id="7802"/>
            <w:r>
              <w:t>60</w:t>
            </w:r>
          </w:p>
        </w:tc>
      </w:tr>
      <w:tr w:rsidR="00BC0C72" w:rsidTr="00181458">
        <w:trPr>
          <w:divId w:val="1237204249"/>
        </w:trPr>
        <w:tc>
          <w:tcPr>
            <w:tcW w:w="900" w:type="pct"/>
            <w:hideMark/>
          </w:tcPr>
          <w:p w:rsidR="00BC0C72" w:rsidRDefault="008D5CF6">
            <w:pPr>
              <w:pStyle w:val="a5"/>
            </w:pPr>
            <w:bookmarkStart w:id="7803" w:name="40244"/>
            <w:bookmarkEnd w:id="7803"/>
            <w:r>
              <w:t> </w:t>
            </w:r>
          </w:p>
        </w:tc>
        <w:tc>
          <w:tcPr>
            <w:tcW w:w="2600" w:type="pct"/>
            <w:hideMark/>
          </w:tcPr>
          <w:p w:rsidR="00BC0C72" w:rsidRDefault="008D5CF6">
            <w:pPr>
              <w:pStyle w:val="a5"/>
            </w:pPr>
            <w:bookmarkStart w:id="7804" w:name="40245"/>
            <w:bookmarkEnd w:id="7804"/>
            <w:r>
              <w:t>гідроциліндр замка рампи 468-5320-380</w:t>
            </w:r>
          </w:p>
        </w:tc>
        <w:tc>
          <w:tcPr>
            <w:tcW w:w="750" w:type="pct"/>
            <w:hideMark/>
          </w:tcPr>
          <w:p w:rsidR="00BC0C72" w:rsidRDefault="008D5CF6">
            <w:pPr>
              <w:pStyle w:val="a5"/>
              <w:jc w:val="center"/>
            </w:pPr>
            <w:bookmarkStart w:id="7805" w:name="40246"/>
            <w:bookmarkEnd w:id="7805"/>
            <w:r>
              <w:t>- " -</w:t>
            </w:r>
          </w:p>
        </w:tc>
        <w:tc>
          <w:tcPr>
            <w:tcW w:w="750" w:type="pct"/>
            <w:hideMark/>
          </w:tcPr>
          <w:p w:rsidR="00BC0C72" w:rsidRDefault="008D5CF6">
            <w:pPr>
              <w:pStyle w:val="a5"/>
              <w:jc w:val="center"/>
            </w:pPr>
            <w:bookmarkStart w:id="7806" w:name="40247"/>
            <w:bookmarkEnd w:id="7806"/>
            <w:r>
              <w:t>60</w:t>
            </w:r>
          </w:p>
        </w:tc>
      </w:tr>
      <w:tr w:rsidR="00BC0C72" w:rsidTr="00181458">
        <w:trPr>
          <w:divId w:val="1237204249"/>
        </w:trPr>
        <w:tc>
          <w:tcPr>
            <w:tcW w:w="900" w:type="pct"/>
            <w:hideMark/>
          </w:tcPr>
          <w:p w:rsidR="00BC0C72" w:rsidRDefault="008D5CF6">
            <w:pPr>
              <w:pStyle w:val="a5"/>
            </w:pPr>
            <w:bookmarkStart w:id="7807" w:name="40248"/>
            <w:bookmarkEnd w:id="7807"/>
            <w:r>
              <w:t> </w:t>
            </w:r>
          </w:p>
        </w:tc>
        <w:tc>
          <w:tcPr>
            <w:tcW w:w="2600" w:type="pct"/>
            <w:hideMark/>
          </w:tcPr>
          <w:p w:rsidR="00BC0C72" w:rsidRDefault="008D5CF6">
            <w:pPr>
              <w:pStyle w:val="a5"/>
            </w:pPr>
            <w:bookmarkStart w:id="7808" w:name="40249"/>
            <w:bookmarkEnd w:id="7808"/>
            <w:r>
              <w:t>гідравлічний циліндр 8МТВ5-5330-150</w:t>
            </w:r>
          </w:p>
        </w:tc>
        <w:tc>
          <w:tcPr>
            <w:tcW w:w="750" w:type="pct"/>
            <w:hideMark/>
          </w:tcPr>
          <w:p w:rsidR="00BC0C72" w:rsidRDefault="008D5CF6">
            <w:pPr>
              <w:pStyle w:val="a5"/>
              <w:jc w:val="center"/>
            </w:pPr>
            <w:bookmarkStart w:id="7809" w:name="40250"/>
            <w:bookmarkEnd w:id="7809"/>
            <w:r>
              <w:t>- " -</w:t>
            </w:r>
          </w:p>
        </w:tc>
        <w:tc>
          <w:tcPr>
            <w:tcW w:w="750" w:type="pct"/>
            <w:hideMark/>
          </w:tcPr>
          <w:p w:rsidR="00BC0C72" w:rsidRDefault="008D5CF6">
            <w:pPr>
              <w:pStyle w:val="a5"/>
              <w:jc w:val="center"/>
            </w:pPr>
            <w:bookmarkStart w:id="7810" w:name="40251"/>
            <w:bookmarkEnd w:id="7810"/>
            <w:r>
              <w:t>60</w:t>
            </w:r>
          </w:p>
        </w:tc>
      </w:tr>
      <w:tr w:rsidR="00BC0C72" w:rsidTr="00181458">
        <w:trPr>
          <w:divId w:val="1237204249"/>
        </w:trPr>
        <w:tc>
          <w:tcPr>
            <w:tcW w:w="900" w:type="pct"/>
            <w:hideMark/>
          </w:tcPr>
          <w:p w:rsidR="00BC0C72" w:rsidRDefault="008D5CF6">
            <w:pPr>
              <w:pStyle w:val="a5"/>
            </w:pPr>
            <w:bookmarkStart w:id="7811" w:name="40252"/>
            <w:bookmarkEnd w:id="7811"/>
            <w:r>
              <w:t> </w:t>
            </w:r>
          </w:p>
        </w:tc>
        <w:tc>
          <w:tcPr>
            <w:tcW w:w="2600" w:type="pct"/>
            <w:hideMark/>
          </w:tcPr>
          <w:p w:rsidR="00BC0C72" w:rsidRDefault="008D5CF6">
            <w:pPr>
              <w:pStyle w:val="a5"/>
            </w:pPr>
            <w:bookmarkStart w:id="7812" w:name="40253"/>
            <w:bookmarkEnd w:id="7812"/>
            <w:r>
              <w:t>гідравлічний циліндр 8МТВ5-5320-520</w:t>
            </w:r>
          </w:p>
        </w:tc>
        <w:tc>
          <w:tcPr>
            <w:tcW w:w="750" w:type="pct"/>
            <w:hideMark/>
          </w:tcPr>
          <w:p w:rsidR="00BC0C72" w:rsidRDefault="008D5CF6">
            <w:pPr>
              <w:pStyle w:val="a5"/>
              <w:jc w:val="center"/>
            </w:pPr>
            <w:bookmarkStart w:id="7813" w:name="40254"/>
            <w:bookmarkEnd w:id="7813"/>
            <w:r>
              <w:t>- " -</w:t>
            </w:r>
          </w:p>
        </w:tc>
        <w:tc>
          <w:tcPr>
            <w:tcW w:w="750" w:type="pct"/>
            <w:hideMark/>
          </w:tcPr>
          <w:p w:rsidR="00BC0C72" w:rsidRDefault="008D5CF6">
            <w:pPr>
              <w:pStyle w:val="a5"/>
              <w:jc w:val="center"/>
            </w:pPr>
            <w:bookmarkStart w:id="7814" w:name="40255"/>
            <w:bookmarkEnd w:id="7814"/>
            <w:r>
              <w:t>60</w:t>
            </w:r>
          </w:p>
        </w:tc>
      </w:tr>
      <w:tr w:rsidR="00BC0C72" w:rsidTr="00181458">
        <w:trPr>
          <w:divId w:val="1237204249"/>
        </w:trPr>
        <w:tc>
          <w:tcPr>
            <w:tcW w:w="900" w:type="pct"/>
            <w:hideMark/>
          </w:tcPr>
          <w:p w:rsidR="00BC0C72" w:rsidRDefault="008D5CF6">
            <w:pPr>
              <w:pStyle w:val="a5"/>
            </w:pPr>
            <w:bookmarkStart w:id="7815" w:name="40256"/>
            <w:bookmarkEnd w:id="7815"/>
            <w:r>
              <w:t> </w:t>
            </w:r>
          </w:p>
        </w:tc>
        <w:tc>
          <w:tcPr>
            <w:tcW w:w="2600" w:type="pct"/>
            <w:hideMark/>
          </w:tcPr>
          <w:p w:rsidR="00BC0C72" w:rsidRDefault="008D5CF6">
            <w:pPr>
              <w:pStyle w:val="a5"/>
            </w:pPr>
            <w:bookmarkStart w:id="7816" w:name="40257"/>
            <w:bookmarkEnd w:id="7816"/>
            <w:r>
              <w:t>гідроциліндр 140-5309-100</w:t>
            </w:r>
          </w:p>
        </w:tc>
        <w:tc>
          <w:tcPr>
            <w:tcW w:w="750" w:type="pct"/>
            <w:hideMark/>
          </w:tcPr>
          <w:p w:rsidR="00BC0C72" w:rsidRDefault="008D5CF6">
            <w:pPr>
              <w:pStyle w:val="a5"/>
              <w:jc w:val="center"/>
            </w:pPr>
            <w:bookmarkStart w:id="7817" w:name="40258"/>
            <w:bookmarkEnd w:id="7817"/>
            <w:r>
              <w:t>- " -</w:t>
            </w:r>
          </w:p>
        </w:tc>
        <w:tc>
          <w:tcPr>
            <w:tcW w:w="750" w:type="pct"/>
            <w:hideMark/>
          </w:tcPr>
          <w:p w:rsidR="00BC0C72" w:rsidRDefault="008D5CF6">
            <w:pPr>
              <w:pStyle w:val="a5"/>
              <w:jc w:val="center"/>
            </w:pPr>
            <w:bookmarkStart w:id="7818" w:name="40259"/>
            <w:bookmarkEnd w:id="7818"/>
            <w:r>
              <w:t>60</w:t>
            </w:r>
          </w:p>
        </w:tc>
      </w:tr>
      <w:tr w:rsidR="00BC0C72" w:rsidTr="00181458">
        <w:trPr>
          <w:divId w:val="1237204249"/>
        </w:trPr>
        <w:tc>
          <w:tcPr>
            <w:tcW w:w="900" w:type="pct"/>
            <w:hideMark/>
          </w:tcPr>
          <w:p w:rsidR="00BC0C72" w:rsidRDefault="008D5CF6">
            <w:pPr>
              <w:pStyle w:val="a5"/>
            </w:pPr>
            <w:bookmarkStart w:id="7819" w:name="40260"/>
            <w:bookmarkEnd w:id="7819"/>
            <w:r>
              <w:t> </w:t>
            </w:r>
          </w:p>
        </w:tc>
        <w:tc>
          <w:tcPr>
            <w:tcW w:w="2600" w:type="pct"/>
            <w:hideMark/>
          </w:tcPr>
          <w:p w:rsidR="00BC0C72" w:rsidRDefault="008D5CF6">
            <w:pPr>
              <w:pStyle w:val="a5"/>
            </w:pPr>
            <w:bookmarkStart w:id="7820" w:name="40261"/>
            <w:bookmarkEnd w:id="7820"/>
            <w:r>
              <w:t>гідроагрегат 8АТ-5103-550</w:t>
            </w:r>
          </w:p>
        </w:tc>
        <w:tc>
          <w:tcPr>
            <w:tcW w:w="750" w:type="pct"/>
            <w:hideMark/>
          </w:tcPr>
          <w:p w:rsidR="00BC0C72" w:rsidRDefault="008D5CF6">
            <w:pPr>
              <w:pStyle w:val="a5"/>
              <w:jc w:val="center"/>
            </w:pPr>
            <w:bookmarkStart w:id="7821" w:name="40262"/>
            <w:bookmarkEnd w:id="7821"/>
            <w:r>
              <w:t>- " -</w:t>
            </w:r>
          </w:p>
        </w:tc>
        <w:tc>
          <w:tcPr>
            <w:tcW w:w="750" w:type="pct"/>
            <w:hideMark/>
          </w:tcPr>
          <w:p w:rsidR="00BC0C72" w:rsidRDefault="008D5CF6">
            <w:pPr>
              <w:pStyle w:val="a5"/>
              <w:jc w:val="center"/>
            </w:pPr>
            <w:bookmarkStart w:id="7822" w:name="40263"/>
            <w:bookmarkEnd w:id="7822"/>
            <w:r>
              <w:t>60</w:t>
            </w:r>
          </w:p>
        </w:tc>
      </w:tr>
      <w:tr w:rsidR="00BC0C72" w:rsidTr="00181458">
        <w:trPr>
          <w:divId w:val="1237204249"/>
        </w:trPr>
        <w:tc>
          <w:tcPr>
            <w:tcW w:w="900" w:type="pct"/>
            <w:hideMark/>
          </w:tcPr>
          <w:p w:rsidR="00BC0C72" w:rsidRDefault="008D5CF6">
            <w:pPr>
              <w:pStyle w:val="a5"/>
            </w:pPr>
            <w:bookmarkStart w:id="7823" w:name="40264"/>
            <w:bookmarkEnd w:id="7823"/>
            <w:r>
              <w:t> </w:t>
            </w:r>
          </w:p>
        </w:tc>
        <w:tc>
          <w:tcPr>
            <w:tcW w:w="2600" w:type="pct"/>
            <w:hideMark/>
          </w:tcPr>
          <w:p w:rsidR="00BC0C72" w:rsidRDefault="008D5CF6">
            <w:pPr>
              <w:pStyle w:val="a5"/>
            </w:pPr>
            <w:bookmarkStart w:id="7824" w:name="40265"/>
            <w:bookmarkEnd w:id="7824"/>
            <w:r>
              <w:t>механізм завантаження 8А-5400-120-003, 8А-5400-120-005</w:t>
            </w:r>
          </w:p>
        </w:tc>
        <w:tc>
          <w:tcPr>
            <w:tcW w:w="750" w:type="pct"/>
            <w:hideMark/>
          </w:tcPr>
          <w:p w:rsidR="00BC0C72" w:rsidRDefault="008D5CF6">
            <w:pPr>
              <w:pStyle w:val="a5"/>
              <w:jc w:val="center"/>
            </w:pPr>
            <w:bookmarkStart w:id="7825" w:name="40266"/>
            <w:bookmarkEnd w:id="7825"/>
            <w:r>
              <w:t>- " -</w:t>
            </w:r>
          </w:p>
        </w:tc>
        <w:tc>
          <w:tcPr>
            <w:tcW w:w="750" w:type="pct"/>
            <w:hideMark/>
          </w:tcPr>
          <w:p w:rsidR="00BC0C72" w:rsidRDefault="008D5CF6">
            <w:pPr>
              <w:pStyle w:val="a5"/>
              <w:jc w:val="center"/>
            </w:pPr>
            <w:bookmarkStart w:id="7826" w:name="40267"/>
            <w:bookmarkEnd w:id="7826"/>
            <w:r>
              <w:t>120</w:t>
            </w:r>
          </w:p>
        </w:tc>
      </w:tr>
      <w:tr w:rsidR="00BC0C72" w:rsidTr="00181458">
        <w:trPr>
          <w:divId w:val="1237204249"/>
        </w:trPr>
        <w:tc>
          <w:tcPr>
            <w:tcW w:w="900" w:type="pct"/>
            <w:hideMark/>
          </w:tcPr>
          <w:p w:rsidR="00BC0C72" w:rsidRDefault="008D5CF6">
            <w:pPr>
              <w:pStyle w:val="a5"/>
            </w:pPr>
            <w:bookmarkStart w:id="7827" w:name="40268"/>
            <w:bookmarkEnd w:id="7827"/>
            <w:r>
              <w:t> </w:t>
            </w:r>
          </w:p>
        </w:tc>
        <w:tc>
          <w:tcPr>
            <w:tcW w:w="2600" w:type="pct"/>
            <w:hideMark/>
          </w:tcPr>
          <w:p w:rsidR="00BC0C72" w:rsidRDefault="008D5CF6">
            <w:pPr>
              <w:pStyle w:val="a5"/>
            </w:pPr>
            <w:bookmarkStart w:id="7828" w:name="40269"/>
            <w:bookmarkEnd w:id="7828"/>
            <w:r>
              <w:t>циліндр упора 140-5913-60</w:t>
            </w:r>
          </w:p>
        </w:tc>
        <w:tc>
          <w:tcPr>
            <w:tcW w:w="750" w:type="pct"/>
            <w:hideMark/>
          </w:tcPr>
          <w:p w:rsidR="00BC0C72" w:rsidRDefault="008D5CF6">
            <w:pPr>
              <w:pStyle w:val="a5"/>
              <w:jc w:val="center"/>
            </w:pPr>
            <w:bookmarkStart w:id="7829" w:name="40270"/>
            <w:bookmarkEnd w:id="7829"/>
            <w:r>
              <w:t>- " -</w:t>
            </w:r>
          </w:p>
        </w:tc>
        <w:tc>
          <w:tcPr>
            <w:tcW w:w="750" w:type="pct"/>
            <w:hideMark/>
          </w:tcPr>
          <w:p w:rsidR="00BC0C72" w:rsidRDefault="008D5CF6">
            <w:pPr>
              <w:pStyle w:val="a5"/>
              <w:jc w:val="center"/>
            </w:pPr>
            <w:bookmarkStart w:id="7830" w:name="40271"/>
            <w:bookmarkEnd w:id="7830"/>
            <w:r>
              <w:t>60</w:t>
            </w:r>
          </w:p>
        </w:tc>
      </w:tr>
      <w:tr w:rsidR="00BC0C72" w:rsidTr="00181458">
        <w:trPr>
          <w:divId w:val="1237204249"/>
        </w:trPr>
        <w:tc>
          <w:tcPr>
            <w:tcW w:w="900" w:type="pct"/>
            <w:hideMark/>
          </w:tcPr>
          <w:p w:rsidR="00BC0C72" w:rsidRDefault="008D5CF6">
            <w:pPr>
              <w:pStyle w:val="a5"/>
            </w:pPr>
            <w:bookmarkStart w:id="7831" w:name="40272"/>
            <w:bookmarkEnd w:id="7831"/>
            <w:r>
              <w:t> </w:t>
            </w:r>
          </w:p>
        </w:tc>
        <w:tc>
          <w:tcPr>
            <w:tcW w:w="2600" w:type="pct"/>
            <w:hideMark/>
          </w:tcPr>
          <w:p w:rsidR="00BC0C72" w:rsidRDefault="008D5CF6">
            <w:pPr>
              <w:pStyle w:val="a5"/>
            </w:pPr>
            <w:bookmarkStart w:id="7832" w:name="40273"/>
            <w:bookmarkEnd w:id="7832"/>
            <w:r>
              <w:t>циліндр 140-5305-100</w:t>
            </w:r>
          </w:p>
        </w:tc>
        <w:tc>
          <w:tcPr>
            <w:tcW w:w="750" w:type="pct"/>
            <w:hideMark/>
          </w:tcPr>
          <w:p w:rsidR="00BC0C72" w:rsidRDefault="008D5CF6">
            <w:pPr>
              <w:pStyle w:val="a5"/>
              <w:jc w:val="center"/>
            </w:pPr>
            <w:bookmarkStart w:id="7833" w:name="40274"/>
            <w:bookmarkEnd w:id="7833"/>
            <w:r>
              <w:t>- " -</w:t>
            </w:r>
          </w:p>
        </w:tc>
        <w:tc>
          <w:tcPr>
            <w:tcW w:w="750" w:type="pct"/>
            <w:hideMark/>
          </w:tcPr>
          <w:p w:rsidR="00BC0C72" w:rsidRDefault="008D5CF6">
            <w:pPr>
              <w:pStyle w:val="a5"/>
              <w:jc w:val="center"/>
            </w:pPr>
            <w:bookmarkStart w:id="7834" w:name="40275"/>
            <w:bookmarkEnd w:id="7834"/>
            <w:r>
              <w:t>60</w:t>
            </w:r>
          </w:p>
        </w:tc>
      </w:tr>
      <w:tr w:rsidR="00BC0C72" w:rsidTr="00181458">
        <w:trPr>
          <w:divId w:val="1237204249"/>
        </w:trPr>
        <w:tc>
          <w:tcPr>
            <w:tcW w:w="900" w:type="pct"/>
            <w:hideMark/>
          </w:tcPr>
          <w:p w:rsidR="00BC0C72" w:rsidRDefault="008D5CF6">
            <w:pPr>
              <w:pStyle w:val="a5"/>
            </w:pPr>
            <w:bookmarkStart w:id="7835" w:name="40276"/>
            <w:bookmarkEnd w:id="7835"/>
            <w:r>
              <w:t>8412 29 89 10</w:t>
            </w:r>
          </w:p>
        </w:tc>
        <w:tc>
          <w:tcPr>
            <w:tcW w:w="2600" w:type="pct"/>
            <w:hideMark/>
          </w:tcPr>
          <w:p w:rsidR="00BC0C72" w:rsidRDefault="008D5CF6">
            <w:pPr>
              <w:pStyle w:val="a5"/>
            </w:pPr>
            <w:bookmarkStart w:id="7836" w:name="40277"/>
            <w:bookmarkEnd w:id="7836"/>
            <w:r>
              <w:t>Інші двигуни та силові установки:</w:t>
            </w:r>
            <w:r>
              <w:br/>
              <w:t>- двигуни гідравлічні силові:</w:t>
            </w:r>
            <w:r>
              <w:br/>
              <w:t>-- інші:</w:t>
            </w:r>
            <w:r>
              <w:br/>
              <w:t>--- інші:</w:t>
            </w:r>
            <w:r>
              <w:br/>
              <w:t>---- для цивільної авіації</w:t>
            </w:r>
          </w:p>
        </w:tc>
        <w:tc>
          <w:tcPr>
            <w:tcW w:w="750" w:type="pct"/>
            <w:hideMark/>
          </w:tcPr>
          <w:p w:rsidR="00BC0C72" w:rsidRDefault="008D5CF6">
            <w:pPr>
              <w:pStyle w:val="a5"/>
              <w:jc w:val="center"/>
            </w:pPr>
            <w:bookmarkStart w:id="7837" w:name="40278"/>
            <w:bookmarkEnd w:id="7837"/>
            <w:r>
              <w:t> </w:t>
            </w:r>
          </w:p>
        </w:tc>
        <w:tc>
          <w:tcPr>
            <w:tcW w:w="750" w:type="pct"/>
            <w:hideMark/>
          </w:tcPr>
          <w:p w:rsidR="00BC0C72" w:rsidRDefault="008D5CF6">
            <w:pPr>
              <w:pStyle w:val="a5"/>
              <w:jc w:val="center"/>
            </w:pPr>
            <w:bookmarkStart w:id="7838" w:name="40279"/>
            <w:bookmarkEnd w:id="7838"/>
            <w:r>
              <w:t> </w:t>
            </w:r>
          </w:p>
        </w:tc>
      </w:tr>
      <w:tr w:rsidR="00BC0C72" w:rsidTr="00181458">
        <w:trPr>
          <w:divId w:val="1237204249"/>
        </w:trPr>
        <w:tc>
          <w:tcPr>
            <w:tcW w:w="900" w:type="pct"/>
            <w:hideMark/>
          </w:tcPr>
          <w:p w:rsidR="00BC0C72" w:rsidRDefault="008D5CF6">
            <w:pPr>
              <w:pStyle w:val="a5"/>
            </w:pPr>
            <w:bookmarkStart w:id="7839" w:name="40280"/>
            <w:bookmarkEnd w:id="7839"/>
            <w:r>
              <w:t> </w:t>
            </w:r>
          </w:p>
        </w:tc>
        <w:tc>
          <w:tcPr>
            <w:tcW w:w="2600" w:type="pct"/>
            <w:hideMark/>
          </w:tcPr>
          <w:p w:rsidR="00BC0C72" w:rsidRDefault="008D5CF6">
            <w:pPr>
              <w:pStyle w:val="a5"/>
            </w:pPr>
            <w:bookmarkStart w:id="7840" w:name="40281"/>
            <w:bookmarkEnd w:id="7840"/>
            <w:r>
              <w:t>привід генератора типу ГП-25</w:t>
            </w:r>
          </w:p>
        </w:tc>
        <w:tc>
          <w:tcPr>
            <w:tcW w:w="750" w:type="pct"/>
            <w:hideMark/>
          </w:tcPr>
          <w:p w:rsidR="00BC0C72" w:rsidRDefault="008D5CF6">
            <w:pPr>
              <w:pStyle w:val="a5"/>
              <w:jc w:val="center"/>
            </w:pPr>
            <w:bookmarkStart w:id="7841" w:name="40282"/>
            <w:bookmarkEnd w:id="7841"/>
            <w:r>
              <w:t>- " -</w:t>
            </w:r>
          </w:p>
        </w:tc>
        <w:tc>
          <w:tcPr>
            <w:tcW w:w="750" w:type="pct"/>
            <w:hideMark/>
          </w:tcPr>
          <w:p w:rsidR="00BC0C72" w:rsidRDefault="008D5CF6">
            <w:pPr>
              <w:pStyle w:val="a5"/>
              <w:jc w:val="center"/>
            </w:pPr>
            <w:bookmarkStart w:id="7842" w:name="40283"/>
            <w:bookmarkEnd w:id="7842"/>
            <w:r>
              <w:t>100</w:t>
            </w:r>
          </w:p>
        </w:tc>
      </w:tr>
      <w:tr w:rsidR="00BC0C72" w:rsidTr="00181458">
        <w:trPr>
          <w:divId w:val="1237204249"/>
        </w:trPr>
        <w:tc>
          <w:tcPr>
            <w:tcW w:w="900" w:type="pct"/>
            <w:hideMark/>
          </w:tcPr>
          <w:p w:rsidR="00BC0C72" w:rsidRDefault="008D5CF6">
            <w:pPr>
              <w:pStyle w:val="a5"/>
            </w:pPr>
            <w:bookmarkStart w:id="7843" w:name="40284"/>
            <w:bookmarkEnd w:id="7843"/>
            <w:r>
              <w:t> </w:t>
            </w:r>
          </w:p>
        </w:tc>
        <w:tc>
          <w:tcPr>
            <w:tcW w:w="2600" w:type="pct"/>
            <w:hideMark/>
          </w:tcPr>
          <w:p w:rsidR="00BC0C72" w:rsidRDefault="008D5CF6">
            <w:pPr>
              <w:pStyle w:val="a5"/>
            </w:pPr>
            <w:bookmarkStart w:id="7844" w:name="40285"/>
            <w:bookmarkEnd w:id="7844"/>
            <w:r>
              <w:t>привід генератора типу ГП-25 ремонтний</w:t>
            </w:r>
          </w:p>
        </w:tc>
        <w:tc>
          <w:tcPr>
            <w:tcW w:w="750" w:type="pct"/>
            <w:hideMark/>
          </w:tcPr>
          <w:p w:rsidR="00BC0C72" w:rsidRDefault="008D5CF6">
            <w:pPr>
              <w:pStyle w:val="a5"/>
              <w:jc w:val="center"/>
            </w:pPr>
            <w:bookmarkStart w:id="7845" w:name="40286"/>
            <w:bookmarkEnd w:id="7845"/>
            <w:r>
              <w:t>- " -</w:t>
            </w:r>
          </w:p>
        </w:tc>
        <w:tc>
          <w:tcPr>
            <w:tcW w:w="750" w:type="pct"/>
            <w:hideMark/>
          </w:tcPr>
          <w:p w:rsidR="00BC0C72" w:rsidRDefault="008D5CF6">
            <w:pPr>
              <w:pStyle w:val="a5"/>
              <w:jc w:val="center"/>
            </w:pPr>
            <w:bookmarkStart w:id="7846" w:name="40287"/>
            <w:bookmarkEnd w:id="7846"/>
            <w:r>
              <w:t>100</w:t>
            </w:r>
          </w:p>
        </w:tc>
      </w:tr>
      <w:tr w:rsidR="00BC0C72" w:rsidTr="00181458">
        <w:trPr>
          <w:divId w:val="1237204249"/>
        </w:trPr>
        <w:tc>
          <w:tcPr>
            <w:tcW w:w="900" w:type="pct"/>
            <w:hideMark/>
          </w:tcPr>
          <w:p w:rsidR="00BC0C72" w:rsidRDefault="008D5CF6">
            <w:pPr>
              <w:pStyle w:val="a5"/>
            </w:pPr>
            <w:bookmarkStart w:id="7847" w:name="40288"/>
            <w:bookmarkEnd w:id="7847"/>
            <w:r>
              <w:t>8412 31 00 91</w:t>
            </w:r>
          </w:p>
        </w:tc>
        <w:tc>
          <w:tcPr>
            <w:tcW w:w="2600" w:type="pct"/>
            <w:hideMark/>
          </w:tcPr>
          <w:p w:rsidR="00BC0C72" w:rsidRDefault="008D5CF6">
            <w:pPr>
              <w:pStyle w:val="a5"/>
            </w:pPr>
            <w:bookmarkStart w:id="7848" w:name="40289"/>
            <w:bookmarkEnd w:id="7848"/>
            <w:r>
              <w:t>Інші двигуни та силові установки:</w:t>
            </w:r>
            <w:r>
              <w:br/>
              <w:t>- силові установки та двигуни пневматичні:</w:t>
            </w:r>
            <w:r>
              <w:br/>
              <w:t>-- лінійної дії (циліндри):</w:t>
            </w:r>
            <w:r>
              <w:br/>
              <w:t>--- інші:</w:t>
            </w:r>
            <w:r>
              <w:br/>
              <w:t>---- для цивільної авіації</w:t>
            </w:r>
          </w:p>
        </w:tc>
        <w:tc>
          <w:tcPr>
            <w:tcW w:w="750" w:type="pct"/>
            <w:hideMark/>
          </w:tcPr>
          <w:p w:rsidR="00BC0C72" w:rsidRDefault="008D5CF6">
            <w:pPr>
              <w:pStyle w:val="a5"/>
              <w:jc w:val="center"/>
            </w:pPr>
            <w:bookmarkStart w:id="7849" w:name="40290"/>
            <w:bookmarkEnd w:id="7849"/>
            <w:r>
              <w:t> </w:t>
            </w:r>
          </w:p>
        </w:tc>
        <w:tc>
          <w:tcPr>
            <w:tcW w:w="750" w:type="pct"/>
            <w:hideMark/>
          </w:tcPr>
          <w:p w:rsidR="00BC0C72" w:rsidRDefault="008D5CF6">
            <w:pPr>
              <w:pStyle w:val="a5"/>
              <w:jc w:val="center"/>
            </w:pPr>
            <w:bookmarkStart w:id="7850" w:name="40291"/>
            <w:bookmarkEnd w:id="7850"/>
            <w:r>
              <w:t> </w:t>
            </w:r>
          </w:p>
        </w:tc>
      </w:tr>
      <w:tr w:rsidR="00BC0C72" w:rsidTr="00181458">
        <w:trPr>
          <w:divId w:val="1237204249"/>
        </w:trPr>
        <w:tc>
          <w:tcPr>
            <w:tcW w:w="900" w:type="pct"/>
            <w:hideMark/>
          </w:tcPr>
          <w:p w:rsidR="00BC0C72" w:rsidRDefault="008D5CF6">
            <w:pPr>
              <w:pStyle w:val="a5"/>
            </w:pPr>
            <w:bookmarkStart w:id="7851" w:name="40292"/>
            <w:bookmarkEnd w:id="7851"/>
            <w:r>
              <w:t> </w:t>
            </w:r>
          </w:p>
        </w:tc>
        <w:tc>
          <w:tcPr>
            <w:tcW w:w="2600" w:type="pct"/>
            <w:hideMark/>
          </w:tcPr>
          <w:p w:rsidR="00BC0C72" w:rsidRDefault="008D5CF6">
            <w:pPr>
              <w:pStyle w:val="a5"/>
            </w:pPr>
            <w:bookmarkStart w:id="7852" w:name="40293"/>
            <w:bookmarkEnd w:id="7852"/>
            <w:r>
              <w:t>пневмоциліндр 8ТВ-5600-120</w:t>
            </w:r>
          </w:p>
        </w:tc>
        <w:tc>
          <w:tcPr>
            <w:tcW w:w="750" w:type="pct"/>
            <w:hideMark/>
          </w:tcPr>
          <w:p w:rsidR="00BC0C72" w:rsidRDefault="008D5CF6">
            <w:pPr>
              <w:pStyle w:val="a5"/>
              <w:jc w:val="center"/>
            </w:pPr>
            <w:bookmarkStart w:id="7853" w:name="40294"/>
            <w:bookmarkEnd w:id="7853"/>
            <w:r>
              <w:t>штук</w:t>
            </w:r>
          </w:p>
        </w:tc>
        <w:tc>
          <w:tcPr>
            <w:tcW w:w="750" w:type="pct"/>
            <w:hideMark/>
          </w:tcPr>
          <w:p w:rsidR="00BC0C72" w:rsidRDefault="008D5CF6">
            <w:pPr>
              <w:pStyle w:val="a5"/>
              <w:jc w:val="center"/>
            </w:pPr>
            <w:bookmarkStart w:id="7854" w:name="40295"/>
            <w:bookmarkEnd w:id="7854"/>
            <w:r>
              <w:t>60</w:t>
            </w:r>
          </w:p>
        </w:tc>
      </w:tr>
      <w:tr w:rsidR="00BC0C72" w:rsidTr="00181458">
        <w:trPr>
          <w:divId w:val="1237204249"/>
        </w:trPr>
        <w:tc>
          <w:tcPr>
            <w:tcW w:w="900" w:type="pct"/>
            <w:hideMark/>
          </w:tcPr>
          <w:p w:rsidR="00BC0C72" w:rsidRDefault="008D5CF6">
            <w:pPr>
              <w:pStyle w:val="a5"/>
            </w:pPr>
            <w:bookmarkStart w:id="7855" w:name="40296"/>
            <w:bookmarkEnd w:id="7855"/>
            <w:r>
              <w:t> </w:t>
            </w:r>
          </w:p>
        </w:tc>
        <w:tc>
          <w:tcPr>
            <w:tcW w:w="2600" w:type="pct"/>
            <w:hideMark/>
          </w:tcPr>
          <w:p w:rsidR="00BC0C72" w:rsidRDefault="008D5CF6">
            <w:pPr>
              <w:pStyle w:val="a5"/>
            </w:pPr>
            <w:bookmarkStart w:id="7856" w:name="40297"/>
            <w:bookmarkEnd w:id="7856"/>
            <w:r>
              <w:t>циліндр герметизації 140-5802-100</w:t>
            </w:r>
          </w:p>
        </w:tc>
        <w:tc>
          <w:tcPr>
            <w:tcW w:w="750" w:type="pct"/>
            <w:hideMark/>
          </w:tcPr>
          <w:p w:rsidR="00BC0C72" w:rsidRDefault="008D5CF6">
            <w:pPr>
              <w:pStyle w:val="a5"/>
              <w:jc w:val="center"/>
            </w:pPr>
            <w:bookmarkStart w:id="7857" w:name="40298"/>
            <w:bookmarkEnd w:id="7857"/>
            <w:r>
              <w:t>- " -</w:t>
            </w:r>
          </w:p>
        </w:tc>
        <w:tc>
          <w:tcPr>
            <w:tcW w:w="750" w:type="pct"/>
            <w:hideMark/>
          </w:tcPr>
          <w:p w:rsidR="00BC0C72" w:rsidRDefault="008D5CF6">
            <w:pPr>
              <w:pStyle w:val="a5"/>
              <w:jc w:val="center"/>
            </w:pPr>
            <w:bookmarkStart w:id="7858" w:name="40299"/>
            <w:bookmarkEnd w:id="7858"/>
            <w:r>
              <w:t>60</w:t>
            </w:r>
          </w:p>
        </w:tc>
      </w:tr>
      <w:tr w:rsidR="00BC0C72" w:rsidTr="00181458">
        <w:trPr>
          <w:divId w:val="1237204249"/>
        </w:trPr>
        <w:tc>
          <w:tcPr>
            <w:tcW w:w="900" w:type="pct"/>
            <w:hideMark/>
          </w:tcPr>
          <w:p w:rsidR="00BC0C72" w:rsidRDefault="008D5CF6">
            <w:pPr>
              <w:pStyle w:val="a5"/>
            </w:pPr>
            <w:bookmarkStart w:id="7859" w:name="40300"/>
            <w:bookmarkEnd w:id="7859"/>
            <w:r>
              <w:t>8413 20 00 00</w:t>
            </w:r>
          </w:p>
        </w:tc>
        <w:tc>
          <w:tcPr>
            <w:tcW w:w="2600" w:type="pct"/>
            <w:hideMark/>
          </w:tcPr>
          <w:p w:rsidR="00BC0C72" w:rsidRDefault="008D5CF6">
            <w:pPr>
              <w:pStyle w:val="a5"/>
            </w:pPr>
            <w:bookmarkStart w:id="7860" w:name="40301"/>
            <w:bookmarkEnd w:id="7860"/>
            <w:r>
              <w:t>Насоси для рідин з витратоміром або без нього; механізми для підіймання рідини:</w:t>
            </w:r>
            <w:r>
              <w:br/>
              <w:t>- насоси ручні, крім тих, що класифіковані у підпозиції 8413 11 або 8413 19:</w:t>
            </w:r>
          </w:p>
        </w:tc>
        <w:tc>
          <w:tcPr>
            <w:tcW w:w="750" w:type="pct"/>
            <w:hideMark/>
          </w:tcPr>
          <w:p w:rsidR="00BC0C72" w:rsidRDefault="008D5CF6">
            <w:pPr>
              <w:pStyle w:val="a5"/>
              <w:jc w:val="center"/>
            </w:pPr>
            <w:bookmarkStart w:id="7861" w:name="40302"/>
            <w:bookmarkEnd w:id="7861"/>
            <w:r>
              <w:t> </w:t>
            </w:r>
          </w:p>
        </w:tc>
        <w:tc>
          <w:tcPr>
            <w:tcW w:w="750" w:type="pct"/>
            <w:hideMark/>
          </w:tcPr>
          <w:p w:rsidR="00BC0C72" w:rsidRDefault="008D5CF6">
            <w:pPr>
              <w:pStyle w:val="a5"/>
              <w:jc w:val="center"/>
            </w:pPr>
            <w:bookmarkStart w:id="7862" w:name="40303"/>
            <w:bookmarkEnd w:id="7862"/>
            <w:r>
              <w:t> </w:t>
            </w:r>
          </w:p>
        </w:tc>
      </w:tr>
      <w:tr w:rsidR="00BC0C72" w:rsidTr="00181458">
        <w:trPr>
          <w:divId w:val="1237204249"/>
        </w:trPr>
        <w:tc>
          <w:tcPr>
            <w:tcW w:w="900" w:type="pct"/>
            <w:hideMark/>
          </w:tcPr>
          <w:p w:rsidR="00BC0C72" w:rsidRDefault="008D5CF6">
            <w:pPr>
              <w:pStyle w:val="a5"/>
            </w:pPr>
            <w:bookmarkStart w:id="7863" w:name="40304"/>
            <w:bookmarkEnd w:id="7863"/>
            <w:r>
              <w:t> </w:t>
            </w:r>
          </w:p>
        </w:tc>
        <w:tc>
          <w:tcPr>
            <w:tcW w:w="2600" w:type="pct"/>
            <w:hideMark/>
          </w:tcPr>
          <w:p w:rsidR="00BC0C72" w:rsidRDefault="008D5CF6">
            <w:pPr>
              <w:pStyle w:val="a5"/>
            </w:pPr>
            <w:bookmarkStart w:id="7864" w:name="40305"/>
            <w:bookmarkEnd w:id="7864"/>
            <w:r>
              <w:t>насос ручний НР01/1, НР01/ОК, НР01/10А</w:t>
            </w:r>
          </w:p>
        </w:tc>
        <w:tc>
          <w:tcPr>
            <w:tcW w:w="750" w:type="pct"/>
            <w:hideMark/>
          </w:tcPr>
          <w:p w:rsidR="00BC0C72" w:rsidRDefault="008D5CF6">
            <w:pPr>
              <w:pStyle w:val="a5"/>
              <w:jc w:val="center"/>
            </w:pPr>
            <w:bookmarkStart w:id="7865" w:name="40306"/>
            <w:bookmarkEnd w:id="7865"/>
            <w:r>
              <w:t>- " -</w:t>
            </w:r>
          </w:p>
        </w:tc>
        <w:tc>
          <w:tcPr>
            <w:tcW w:w="750" w:type="pct"/>
            <w:hideMark/>
          </w:tcPr>
          <w:p w:rsidR="00BC0C72" w:rsidRDefault="008D5CF6">
            <w:pPr>
              <w:pStyle w:val="a5"/>
              <w:jc w:val="center"/>
            </w:pPr>
            <w:bookmarkStart w:id="7866" w:name="40307"/>
            <w:bookmarkEnd w:id="7866"/>
            <w:r>
              <w:t>180</w:t>
            </w:r>
          </w:p>
        </w:tc>
      </w:tr>
      <w:tr w:rsidR="00BC0C72" w:rsidTr="00181458">
        <w:trPr>
          <w:divId w:val="1237204249"/>
        </w:trPr>
        <w:tc>
          <w:tcPr>
            <w:tcW w:w="900" w:type="pct"/>
            <w:hideMark/>
          </w:tcPr>
          <w:p w:rsidR="00BC0C72" w:rsidRDefault="008D5CF6">
            <w:pPr>
              <w:pStyle w:val="a5"/>
            </w:pPr>
            <w:bookmarkStart w:id="7867" w:name="40308"/>
            <w:bookmarkEnd w:id="7867"/>
            <w:r>
              <w:t> </w:t>
            </w:r>
          </w:p>
        </w:tc>
        <w:tc>
          <w:tcPr>
            <w:tcW w:w="2600" w:type="pct"/>
            <w:hideMark/>
          </w:tcPr>
          <w:p w:rsidR="00BC0C72" w:rsidRDefault="008D5CF6">
            <w:pPr>
              <w:pStyle w:val="a5"/>
            </w:pPr>
            <w:bookmarkStart w:id="7868" w:name="40309"/>
            <w:bookmarkEnd w:id="7868"/>
            <w:r>
              <w:t>насос ручний НР01-10А, РНМ-1А, РНМ-1К</w:t>
            </w:r>
          </w:p>
        </w:tc>
        <w:tc>
          <w:tcPr>
            <w:tcW w:w="750" w:type="pct"/>
            <w:hideMark/>
          </w:tcPr>
          <w:p w:rsidR="00BC0C72" w:rsidRDefault="008D5CF6">
            <w:pPr>
              <w:pStyle w:val="a5"/>
              <w:jc w:val="center"/>
            </w:pPr>
            <w:bookmarkStart w:id="7869" w:name="40310"/>
            <w:bookmarkEnd w:id="7869"/>
            <w:r>
              <w:t>- " -</w:t>
            </w:r>
          </w:p>
        </w:tc>
        <w:tc>
          <w:tcPr>
            <w:tcW w:w="750" w:type="pct"/>
            <w:hideMark/>
          </w:tcPr>
          <w:p w:rsidR="00BC0C72" w:rsidRDefault="008D5CF6">
            <w:pPr>
              <w:pStyle w:val="a5"/>
              <w:jc w:val="center"/>
            </w:pPr>
            <w:bookmarkStart w:id="7870" w:name="40311"/>
            <w:bookmarkEnd w:id="7870"/>
            <w:r>
              <w:t>180</w:t>
            </w:r>
          </w:p>
        </w:tc>
      </w:tr>
      <w:tr w:rsidR="00BC0C72" w:rsidTr="00181458">
        <w:trPr>
          <w:divId w:val="1237204249"/>
        </w:trPr>
        <w:tc>
          <w:tcPr>
            <w:tcW w:w="900" w:type="pct"/>
            <w:hideMark/>
          </w:tcPr>
          <w:p w:rsidR="00BC0C72" w:rsidRDefault="008D5CF6">
            <w:pPr>
              <w:pStyle w:val="a5"/>
            </w:pPr>
            <w:bookmarkStart w:id="7871" w:name="40312"/>
            <w:bookmarkEnd w:id="7871"/>
            <w:r>
              <w:t>8413 30 80 00</w:t>
            </w:r>
          </w:p>
        </w:tc>
        <w:tc>
          <w:tcPr>
            <w:tcW w:w="2600" w:type="pct"/>
            <w:hideMark/>
          </w:tcPr>
          <w:p w:rsidR="00BC0C72" w:rsidRDefault="008D5CF6">
            <w:pPr>
              <w:pStyle w:val="a5"/>
            </w:pPr>
            <w:bookmarkStart w:id="7872" w:name="40313"/>
            <w:bookmarkEnd w:id="7872"/>
            <w:r>
              <w:t>Насоси для рідин з витратоміром або без нього; механізми для підіймання рідини:</w:t>
            </w:r>
            <w:r>
              <w:br/>
              <w:t>- насоси паливні, масляні або для охолоджувальних рідин для поршневих двигунів внутрішнього згоряння:</w:t>
            </w:r>
            <w:r>
              <w:br/>
              <w:t>-- інші</w:t>
            </w:r>
          </w:p>
        </w:tc>
        <w:tc>
          <w:tcPr>
            <w:tcW w:w="750" w:type="pct"/>
            <w:hideMark/>
          </w:tcPr>
          <w:p w:rsidR="00BC0C72" w:rsidRDefault="008D5CF6">
            <w:pPr>
              <w:pStyle w:val="a5"/>
              <w:jc w:val="center"/>
            </w:pPr>
            <w:bookmarkStart w:id="7873" w:name="40314"/>
            <w:bookmarkEnd w:id="7873"/>
            <w:r>
              <w:t> </w:t>
            </w:r>
          </w:p>
        </w:tc>
        <w:tc>
          <w:tcPr>
            <w:tcW w:w="750" w:type="pct"/>
            <w:hideMark/>
          </w:tcPr>
          <w:p w:rsidR="00BC0C72" w:rsidRDefault="008D5CF6">
            <w:pPr>
              <w:pStyle w:val="a5"/>
              <w:jc w:val="center"/>
            </w:pPr>
            <w:bookmarkStart w:id="7874" w:name="40315"/>
            <w:bookmarkEnd w:id="7874"/>
            <w:r>
              <w:t> </w:t>
            </w:r>
          </w:p>
        </w:tc>
      </w:tr>
      <w:tr w:rsidR="00BC0C72" w:rsidTr="00181458">
        <w:trPr>
          <w:divId w:val="1237204249"/>
        </w:trPr>
        <w:tc>
          <w:tcPr>
            <w:tcW w:w="900" w:type="pct"/>
            <w:hideMark/>
          </w:tcPr>
          <w:p w:rsidR="00BC0C72" w:rsidRDefault="008D5CF6">
            <w:pPr>
              <w:pStyle w:val="a5"/>
            </w:pPr>
            <w:bookmarkStart w:id="7875" w:name="40316"/>
            <w:bookmarkEnd w:id="7875"/>
            <w:r>
              <w:t> </w:t>
            </w:r>
          </w:p>
        </w:tc>
        <w:tc>
          <w:tcPr>
            <w:tcW w:w="2600" w:type="pct"/>
            <w:hideMark/>
          </w:tcPr>
          <w:p w:rsidR="00BC0C72" w:rsidRDefault="008D5CF6">
            <w:pPr>
              <w:pStyle w:val="a5"/>
            </w:pPr>
            <w:bookmarkStart w:id="7876" w:name="40317"/>
            <w:bookmarkEnd w:id="7876"/>
            <w:r>
              <w:t>насос шестерний типу НШ</w:t>
            </w:r>
          </w:p>
        </w:tc>
        <w:tc>
          <w:tcPr>
            <w:tcW w:w="750" w:type="pct"/>
            <w:hideMark/>
          </w:tcPr>
          <w:p w:rsidR="00BC0C72" w:rsidRDefault="008D5CF6">
            <w:pPr>
              <w:pStyle w:val="a5"/>
              <w:jc w:val="center"/>
            </w:pPr>
            <w:bookmarkStart w:id="7877" w:name="40318"/>
            <w:bookmarkEnd w:id="7877"/>
            <w:r>
              <w:t>- " -</w:t>
            </w:r>
          </w:p>
        </w:tc>
        <w:tc>
          <w:tcPr>
            <w:tcW w:w="750" w:type="pct"/>
            <w:hideMark/>
          </w:tcPr>
          <w:p w:rsidR="00BC0C72" w:rsidRDefault="008D5CF6">
            <w:pPr>
              <w:pStyle w:val="a5"/>
              <w:jc w:val="center"/>
            </w:pPr>
            <w:bookmarkStart w:id="7878" w:name="40319"/>
            <w:bookmarkEnd w:id="7878"/>
            <w:r>
              <w:t>900</w:t>
            </w:r>
          </w:p>
        </w:tc>
      </w:tr>
      <w:tr w:rsidR="00BC0C72" w:rsidTr="00181458">
        <w:trPr>
          <w:divId w:val="1237204249"/>
        </w:trPr>
        <w:tc>
          <w:tcPr>
            <w:tcW w:w="900" w:type="pct"/>
            <w:hideMark/>
          </w:tcPr>
          <w:p w:rsidR="00BC0C72" w:rsidRDefault="008D5CF6">
            <w:pPr>
              <w:pStyle w:val="a5"/>
            </w:pPr>
            <w:bookmarkStart w:id="7879" w:name="40320"/>
            <w:bookmarkEnd w:id="7879"/>
            <w:r>
              <w:t> </w:t>
            </w:r>
          </w:p>
        </w:tc>
        <w:tc>
          <w:tcPr>
            <w:tcW w:w="2600" w:type="pct"/>
            <w:hideMark/>
          </w:tcPr>
          <w:p w:rsidR="00BC0C72" w:rsidRDefault="008D5CF6">
            <w:pPr>
              <w:pStyle w:val="a5"/>
            </w:pPr>
            <w:bookmarkStart w:id="7880" w:name="40321"/>
            <w:bookmarkEnd w:id="7880"/>
            <w:r>
              <w:t>насоси типу НМ</w:t>
            </w:r>
          </w:p>
        </w:tc>
        <w:tc>
          <w:tcPr>
            <w:tcW w:w="750" w:type="pct"/>
            <w:hideMark/>
          </w:tcPr>
          <w:p w:rsidR="00BC0C72" w:rsidRDefault="008D5CF6">
            <w:pPr>
              <w:pStyle w:val="a5"/>
              <w:jc w:val="center"/>
            </w:pPr>
            <w:bookmarkStart w:id="7881" w:name="40322"/>
            <w:bookmarkEnd w:id="7881"/>
            <w:r>
              <w:t>- " -</w:t>
            </w:r>
          </w:p>
        </w:tc>
        <w:tc>
          <w:tcPr>
            <w:tcW w:w="750" w:type="pct"/>
            <w:hideMark/>
          </w:tcPr>
          <w:p w:rsidR="00BC0C72" w:rsidRDefault="008D5CF6">
            <w:pPr>
              <w:pStyle w:val="a5"/>
              <w:jc w:val="center"/>
            </w:pPr>
            <w:bookmarkStart w:id="7882" w:name="40323"/>
            <w:bookmarkEnd w:id="7882"/>
            <w:r>
              <w:t>45</w:t>
            </w:r>
          </w:p>
        </w:tc>
      </w:tr>
      <w:tr w:rsidR="00BC0C72" w:rsidTr="00181458">
        <w:trPr>
          <w:divId w:val="1237204249"/>
        </w:trPr>
        <w:tc>
          <w:tcPr>
            <w:tcW w:w="900" w:type="pct"/>
            <w:hideMark/>
          </w:tcPr>
          <w:p w:rsidR="00BC0C72" w:rsidRDefault="008D5CF6">
            <w:pPr>
              <w:pStyle w:val="a5"/>
            </w:pPr>
            <w:bookmarkStart w:id="7883" w:name="40324"/>
            <w:bookmarkEnd w:id="7883"/>
            <w:r>
              <w:t> </w:t>
            </w:r>
          </w:p>
        </w:tc>
        <w:tc>
          <w:tcPr>
            <w:tcW w:w="2600" w:type="pct"/>
            <w:hideMark/>
          </w:tcPr>
          <w:p w:rsidR="00BC0C72" w:rsidRDefault="008D5CF6">
            <w:pPr>
              <w:pStyle w:val="a5"/>
            </w:pPr>
            <w:bookmarkStart w:id="7884" w:name="40325"/>
            <w:bookmarkEnd w:id="7884"/>
            <w:r>
              <w:t>насос плунжерний типу НП</w:t>
            </w:r>
          </w:p>
        </w:tc>
        <w:tc>
          <w:tcPr>
            <w:tcW w:w="750" w:type="pct"/>
            <w:hideMark/>
          </w:tcPr>
          <w:p w:rsidR="00BC0C72" w:rsidRDefault="008D5CF6">
            <w:pPr>
              <w:pStyle w:val="a5"/>
              <w:jc w:val="center"/>
            </w:pPr>
            <w:bookmarkStart w:id="7885" w:name="40326"/>
            <w:bookmarkEnd w:id="7885"/>
            <w:r>
              <w:t>- " -</w:t>
            </w:r>
          </w:p>
        </w:tc>
        <w:tc>
          <w:tcPr>
            <w:tcW w:w="750" w:type="pct"/>
            <w:hideMark/>
          </w:tcPr>
          <w:p w:rsidR="00BC0C72" w:rsidRDefault="008D5CF6">
            <w:pPr>
              <w:pStyle w:val="a5"/>
              <w:jc w:val="center"/>
            </w:pPr>
            <w:bookmarkStart w:id="7886" w:name="40327"/>
            <w:bookmarkEnd w:id="7886"/>
            <w:r>
              <w:t>450</w:t>
            </w:r>
          </w:p>
        </w:tc>
      </w:tr>
      <w:tr w:rsidR="00BC0C72" w:rsidTr="00181458">
        <w:trPr>
          <w:divId w:val="1237204249"/>
        </w:trPr>
        <w:tc>
          <w:tcPr>
            <w:tcW w:w="900" w:type="pct"/>
            <w:hideMark/>
          </w:tcPr>
          <w:p w:rsidR="00BC0C72" w:rsidRDefault="008D5CF6">
            <w:pPr>
              <w:pStyle w:val="a5"/>
            </w:pPr>
            <w:bookmarkStart w:id="7887" w:name="40328"/>
            <w:bookmarkEnd w:id="7887"/>
            <w:r>
              <w:t> </w:t>
            </w:r>
          </w:p>
        </w:tc>
        <w:tc>
          <w:tcPr>
            <w:tcW w:w="2600" w:type="pct"/>
            <w:hideMark/>
          </w:tcPr>
          <w:p w:rsidR="00BC0C72" w:rsidRDefault="008D5CF6">
            <w:pPr>
              <w:pStyle w:val="a5"/>
            </w:pPr>
            <w:bookmarkStart w:id="7888" w:name="40329"/>
            <w:bookmarkEnd w:id="7888"/>
            <w:r>
              <w:t>плунжерний насос</w:t>
            </w:r>
          </w:p>
        </w:tc>
        <w:tc>
          <w:tcPr>
            <w:tcW w:w="750" w:type="pct"/>
            <w:hideMark/>
          </w:tcPr>
          <w:p w:rsidR="00BC0C72" w:rsidRDefault="008D5CF6">
            <w:pPr>
              <w:pStyle w:val="a5"/>
              <w:jc w:val="center"/>
            </w:pPr>
            <w:bookmarkStart w:id="7889" w:name="40330"/>
            <w:bookmarkEnd w:id="7889"/>
            <w:r>
              <w:t>- " -</w:t>
            </w:r>
          </w:p>
        </w:tc>
        <w:tc>
          <w:tcPr>
            <w:tcW w:w="750" w:type="pct"/>
            <w:hideMark/>
          </w:tcPr>
          <w:p w:rsidR="00BC0C72" w:rsidRDefault="008D5CF6">
            <w:pPr>
              <w:pStyle w:val="a5"/>
              <w:jc w:val="center"/>
            </w:pPr>
            <w:bookmarkStart w:id="7890" w:name="40331"/>
            <w:bookmarkEnd w:id="7890"/>
            <w:r>
              <w:t>450</w:t>
            </w:r>
          </w:p>
        </w:tc>
      </w:tr>
      <w:tr w:rsidR="00BC0C72" w:rsidTr="00181458">
        <w:trPr>
          <w:divId w:val="1237204249"/>
        </w:trPr>
        <w:tc>
          <w:tcPr>
            <w:tcW w:w="900" w:type="pct"/>
            <w:hideMark/>
          </w:tcPr>
          <w:p w:rsidR="00BC0C72" w:rsidRDefault="008D5CF6">
            <w:pPr>
              <w:pStyle w:val="a5"/>
            </w:pPr>
            <w:bookmarkStart w:id="7891" w:name="40332"/>
            <w:bookmarkEnd w:id="7891"/>
            <w:r>
              <w:lastRenderedPageBreak/>
              <w:t>8413 50 69 00</w:t>
            </w:r>
          </w:p>
        </w:tc>
        <w:tc>
          <w:tcPr>
            <w:tcW w:w="2600" w:type="pct"/>
            <w:hideMark/>
          </w:tcPr>
          <w:p w:rsidR="00BC0C72" w:rsidRDefault="008D5CF6">
            <w:pPr>
              <w:pStyle w:val="a5"/>
            </w:pPr>
            <w:bookmarkStart w:id="7892" w:name="40333"/>
            <w:bookmarkEnd w:id="7892"/>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насоси поршневі:</w:t>
            </w:r>
            <w:r>
              <w:br/>
              <w:t>---- інші</w:t>
            </w:r>
          </w:p>
        </w:tc>
        <w:tc>
          <w:tcPr>
            <w:tcW w:w="750" w:type="pct"/>
            <w:hideMark/>
          </w:tcPr>
          <w:p w:rsidR="00BC0C72" w:rsidRDefault="008D5CF6">
            <w:pPr>
              <w:pStyle w:val="a5"/>
              <w:jc w:val="center"/>
            </w:pPr>
            <w:bookmarkStart w:id="7893" w:name="40334"/>
            <w:bookmarkEnd w:id="7893"/>
            <w:r>
              <w:t> </w:t>
            </w:r>
          </w:p>
        </w:tc>
        <w:tc>
          <w:tcPr>
            <w:tcW w:w="750" w:type="pct"/>
            <w:hideMark/>
          </w:tcPr>
          <w:p w:rsidR="00BC0C72" w:rsidRDefault="008D5CF6">
            <w:pPr>
              <w:pStyle w:val="a5"/>
              <w:jc w:val="center"/>
            </w:pPr>
            <w:bookmarkStart w:id="7894" w:name="40335"/>
            <w:bookmarkEnd w:id="7894"/>
            <w:r>
              <w:t> </w:t>
            </w:r>
          </w:p>
        </w:tc>
      </w:tr>
      <w:tr w:rsidR="00BC0C72" w:rsidTr="00181458">
        <w:trPr>
          <w:divId w:val="1237204249"/>
        </w:trPr>
        <w:tc>
          <w:tcPr>
            <w:tcW w:w="900" w:type="pct"/>
            <w:hideMark/>
          </w:tcPr>
          <w:p w:rsidR="00BC0C72" w:rsidRDefault="008D5CF6">
            <w:pPr>
              <w:pStyle w:val="a5"/>
            </w:pPr>
            <w:bookmarkStart w:id="7895" w:name="40336"/>
            <w:bookmarkEnd w:id="7895"/>
            <w:r>
              <w:t> </w:t>
            </w:r>
          </w:p>
        </w:tc>
        <w:tc>
          <w:tcPr>
            <w:tcW w:w="2600" w:type="pct"/>
            <w:hideMark/>
          </w:tcPr>
          <w:p w:rsidR="00BC0C72" w:rsidRDefault="008D5CF6">
            <w:pPr>
              <w:pStyle w:val="a5"/>
            </w:pPr>
            <w:bookmarkStart w:id="7896" w:name="40337"/>
            <w:bookmarkEnd w:id="7896"/>
            <w:r>
              <w:t>гідронасос YZB-20F</w:t>
            </w:r>
          </w:p>
        </w:tc>
        <w:tc>
          <w:tcPr>
            <w:tcW w:w="750" w:type="pct"/>
            <w:hideMark/>
          </w:tcPr>
          <w:p w:rsidR="00BC0C72" w:rsidRDefault="008D5CF6">
            <w:pPr>
              <w:pStyle w:val="a5"/>
              <w:jc w:val="center"/>
            </w:pPr>
            <w:bookmarkStart w:id="7897" w:name="40338"/>
            <w:bookmarkEnd w:id="7897"/>
            <w:r>
              <w:t>- " -</w:t>
            </w:r>
          </w:p>
        </w:tc>
        <w:tc>
          <w:tcPr>
            <w:tcW w:w="750" w:type="pct"/>
            <w:hideMark/>
          </w:tcPr>
          <w:p w:rsidR="00BC0C72" w:rsidRDefault="008D5CF6">
            <w:pPr>
              <w:pStyle w:val="a5"/>
              <w:jc w:val="center"/>
            </w:pPr>
            <w:bookmarkStart w:id="7898" w:name="40339"/>
            <w:bookmarkEnd w:id="7898"/>
            <w:r>
              <w:t>6</w:t>
            </w:r>
          </w:p>
        </w:tc>
      </w:tr>
      <w:tr w:rsidR="00BC0C72" w:rsidTr="00181458">
        <w:trPr>
          <w:divId w:val="1237204249"/>
        </w:trPr>
        <w:tc>
          <w:tcPr>
            <w:tcW w:w="900" w:type="pct"/>
            <w:hideMark/>
          </w:tcPr>
          <w:p w:rsidR="00BC0C72" w:rsidRDefault="008D5CF6">
            <w:pPr>
              <w:pStyle w:val="a5"/>
            </w:pPr>
            <w:bookmarkStart w:id="7899" w:name="40340"/>
            <w:bookmarkEnd w:id="7899"/>
            <w:r>
              <w:t>8413 50 80 00</w:t>
            </w:r>
          </w:p>
        </w:tc>
        <w:tc>
          <w:tcPr>
            <w:tcW w:w="2600" w:type="pct"/>
            <w:hideMark/>
          </w:tcPr>
          <w:p w:rsidR="00BC0C72" w:rsidRDefault="008D5CF6">
            <w:pPr>
              <w:pStyle w:val="a5"/>
            </w:pPr>
            <w:bookmarkStart w:id="7900" w:name="40341"/>
            <w:bookmarkEnd w:id="7900"/>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інші</w:t>
            </w:r>
          </w:p>
        </w:tc>
        <w:tc>
          <w:tcPr>
            <w:tcW w:w="750" w:type="pct"/>
            <w:hideMark/>
          </w:tcPr>
          <w:p w:rsidR="00BC0C72" w:rsidRDefault="008D5CF6">
            <w:pPr>
              <w:pStyle w:val="a5"/>
              <w:jc w:val="center"/>
            </w:pPr>
            <w:bookmarkStart w:id="7901" w:name="40342"/>
            <w:bookmarkEnd w:id="7901"/>
            <w:r>
              <w:t> </w:t>
            </w:r>
          </w:p>
        </w:tc>
        <w:tc>
          <w:tcPr>
            <w:tcW w:w="750" w:type="pct"/>
            <w:hideMark/>
          </w:tcPr>
          <w:p w:rsidR="00BC0C72" w:rsidRDefault="008D5CF6">
            <w:pPr>
              <w:pStyle w:val="a5"/>
              <w:jc w:val="center"/>
            </w:pPr>
            <w:bookmarkStart w:id="7902" w:name="40343"/>
            <w:bookmarkEnd w:id="7902"/>
            <w:r>
              <w:t> </w:t>
            </w:r>
          </w:p>
        </w:tc>
      </w:tr>
      <w:tr w:rsidR="00BC0C72" w:rsidTr="00181458">
        <w:trPr>
          <w:divId w:val="1237204249"/>
        </w:trPr>
        <w:tc>
          <w:tcPr>
            <w:tcW w:w="900" w:type="pct"/>
            <w:hideMark/>
          </w:tcPr>
          <w:p w:rsidR="00BC0C72" w:rsidRDefault="008D5CF6">
            <w:pPr>
              <w:pStyle w:val="a5"/>
            </w:pPr>
            <w:bookmarkStart w:id="7903" w:name="40344"/>
            <w:bookmarkEnd w:id="7903"/>
            <w:r>
              <w:t> </w:t>
            </w:r>
          </w:p>
        </w:tc>
        <w:tc>
          <w:tcPr>
            <w:tcW w:w="2600" w:type="pct"/>
            <w:hideMark/>
          </w:tcPr>
          <w:p w:rsidR="00BC0C72" w:rsidRDefault="008D5CF6">
            <w:pPr>
              <w:pStyle w:val="a5"/>
            </w:pPr>
            <w:bookmarkStart w:id="7904" w:name="40345"/>
            <w:bookmarkEnd w:id="7904"/>
            <w:r>
              <w:t>насос гідравлічний 305.НР-01</w:t>
            </w:r>
          </w:p>
        </w:tc>
        <w:tc>
          <w:tcPr>
            <w:tcW w:w="750" w:type="pct"/>
            <w:hideMark/>
          </w:tcPr>
          <w:p w:rsidR="00BC0C72" w:rsidRDefault="008D5CF6">
            <w:pPr>
              <w:pStyle w:val="a5"/>
              <w:jc w:val="center"/>
            </w:pPr>
            <w:bookmarkStart w:id="7905" w:name="40346"/>
            <w:bookmarkEnd w:id="7905"/>
            <w:r>
              <w:t>- " -</w:t>
            </w:r>
          </w:p>
        </w:tc>
        <w:tc>
          <w:tcPr>
            <w:tcW w:w="750" w:type="pct"/>
            <w:hideMark/>
          </w:tcPr>
          <w:p w:rsidR="00BC0C72" w:rsidRDefault="008D5CF6">
            <w:pPr>
              <w:pStyle w:val="a5"/>
              <w:jc w:val="center"/>
            </w:pPr>
            <w:bookmarkStart w:id="7906" w:name="40347"/>
            <w:bookmarkEnd w:id="7906"/>
            <w:r>
              <w:t>60</w:t>
            </w:r>
          </w:p>
        </w:tc>
      </w:tr>
      <w:tr w:rsidR="00BC0C72" w:rsidTr="00181458">
        <w:trPr>
          <w:divId w:val="1237204249"/>
        </w:trPr>
        <w:tc>
          <w:tcPr>
            <w:tcW w:w="900" w:type="pct"/>
            <w:hideMark/>
          </w:tcPr>
          <w:p w:rsidR="00BC0C72" w:rsidRDefault="008D5CF6">
            <w:pPr>
              <w:pStyle w:val="a5"/>
            </w:pPr>
            <w:bookmarkStart w:id="7907" w:name="40348"/>
            <w:bookmarkEnd w:id="7907"/>
            <w:r>
              <w:t> </w:t>
            </w:r>
          </w:p>
        </w:tc>
        <w:tc>
          <w:tcPr>
            <w:tcW w:w="2600" w:type="pct"/>
            <w:hideMark/>
          </w:tcPr>
          <w:p w:rsidR="00BC0C72" w:rsidRDefault="008D5CF6">
            <w:pPr>
              <w:pStyle w:val="a5"/>
            </w:pPr>
            <w:bookmarkStart w:id="7908" w:name="40349"/>
            <w:bookmarkEnd w:id="7908"/>
            <w:r>
              <w:t>насос-регулятор типу НР-3ВМС</w:t>
            </w:r>
          </w:p>
        </w:tc>
        <w:tc>
          <w:tcPr>
            <w:tcW w:w="750" w:type="pct"/>
            <w:hideMark/>
          </w:tcPr>
          <w:p w:rsidR="00BC0C72" w:rsidRDefault="008D5CF6">
            <w:pPr>
              <w:pStyle w:val="a5"/>
              <w:jc w:val="center"/>
            </w:pPr>
            <w:bookmarkStart w:id="7909" w:name="40350"/>
            <w:bookmarkEnd w:id="7909"/>
            <w:r>
              <w:t>- " -</w:t>
            </w:r>
          </w:p>
        </w:tc>
        <w:tc>
          <w:tcPr>
            <w:tcW w:w="750" w:type="pct"/>
            <w:hideMark/>
          </w:tcPr>
          <w:p w:rsidR="00BC0C72" w:rsidRDefault="008D5CF6">
            <w:pPr>
              <w:pStyle w:val="a5"/>
              <w:jc w:val="center"/>
            </w:pPr>
            <w:bookmarkStart w:id="7910" w:name="40351"/>
            <w:bookmarkEnd w:id="7910"/>
            <w:r>
              <w:t>150</w:t>
            </w:r>
          </w:p>
        </w:tc>
      </w:tr>
      <w:tr w:rsidR="00BC0C72" w:rsidTr="00181458">
        <w:trPr>
          <w:divId w:val="1237204249"/>
        </w:trPr>
        <w:tc>
          <w:tcPr>
            <w:tcW w:w="900" w:type="pct"/>
            <w:hideMark/>
          </w:tcPr>
          <w:p w:rsidR="00BC0C72" w:rsidRDefault="008D5CF6">
            <w:pPr>
              <w:pStyle w:val="a5"/>
            </w:pPr>
            <w:bookmarkStart w:id="7911" w:name="40352"/>
            <w:bookmarkEnd w:id="7911"/>
            <w:r>
              <w:t> </w:t>
            </w:r>
          </w:p>
        </w:tc>
        <w:tc>
          <w:tcPr>
            <w:tcW w:w="2600" w:type="pct"/>
            <w:hideMark/>
          </w:tcPr>
          <w:p w:rsidR="00BC0C72" w:rsidRDefault="008D5CF6">
            <w:pPr>
              <w:pStyle w:val="a5"/>
            </w:pPr>
            <w:bookmarkStart w:id="7912" w:name="40353"/>
            <w:bookmarkEnd w:id="7912"/>
            <w:r>
              <w:t>насос-регулятор типу НР-3ВМС ремонтний</w:t>
            </w:r>
          </w:p>
        </w:tc>
        <w:tc>
          <w:tcPr>
            <w:tcW w:w="750" w:type="pct"/>
            <w:hideMark/>
          </w:tcPr>
          <w:p w:rsidR="00BC0C72" w:rsidRDefault="008D5CF6">
            <w:pPr>
              <w:pStyle w:val="a5"/>
              <w:jc w:val="center"/>
            </w:pPr>
            <w:bookmarkStart w:id="7913" w:name="40354"/>
            <w:bookmarkEnd w:id="7913"/>
            <w:r>
              <w:t>- " -</w:t>
            </w:r>
          </w:p>
        </w:tc>
        <w:tc>
          <w:tcPr>
            <w:tcW w:w="750" w:type="pct"/>
            <w:hideMark/>
          </w:tcPr>
          <w:p w:rsidR="00BC0C72" w:rsidRDefault="008D5CF6">
            <w:pPr>
              <w:pStyle w:val="a5"/>
              <w:jc w:val="center"/>
            </w:pPr>
            <w:bookmarkStart w:id="7914" w:name="40355"/>
            <w:bookmarkEnd w:id="7914"/>
            <w:r>
              <w:t>150</w:t>
            </w:r>
          </w:p>
        </w:tc>
      </w:tr>
      <w:tr w:rsidR="00BC0C72" w:rsidTr="00181458">
        <w:trPr>
          <w:divId w:val="1237204249"/>
        </w:trPr>
        <w:tc>
          <w:tcPr>
            <w:tcW w:w="900" w:type="pct"/>
            <w:hideMark/>
          </w:tcPr>
          <w:p w:rsidR="00BC0C72" w:rsidRDefault="008D5CF6">
            <w:pPr>
              <w:pStyle w:val="a5"/>
            </w:pPr>
            <w:bookmarkStart w:id="7915" w:name="40356"/>
            <w:bookmarkEnd w:id="7915"/>
            <w:r>
              <w:t>8413 60 31 00</w:t>
            </w:r>
          </w:p>
        </w:tc>
        <w:tc>
          <w:tcPr>
            <w:tcW w:w="2600" w:type="pct"/>
            <w:hideMark/>
          </w:tcPr>
          <w:p w:rsidR="00BC0C72" w:rsidRDefault="008D5CF6">
            <w:pPr>
              <w:pStyle w:val="a5"/>
            </w:pPr>
            <w:bookmarkStart w:id="7916" w:name="40357"/>
            <w:bookmarkEnd w:id="7916"/>
            <w:r>
              <w:t>Насоси для рідин з витратоміром або без нього; механізми для підіймання рідини:</w:t>
            </w:r>
            <w:r>
              <w:br/>
              <w:t>- інші насоси об'ємні ротаційні:</w:t>
            </w:r>
            <w:r>
              <w:br/>
              <w:t>-- інші:</w:t>
            </w:r>
            <w:r>
              <w:br/>
              <w:t>--- насоси шестеренчасті:</w:t>
            </w:r>
            <w:r>
              <w:br/>
              <w:t>---- насоси силові гідравлічні</w:t>
            </w:r>
          </w:p>
        </w:tc>
        <w:tc>
          <w:tcPr>
            <w:tcW w:w="750" w:type="pct"/>
            <w:hideMark/>
          </w:tcPr>
          <w:p w:rsidR="00BC0C72" w:rsidRDefault="008D5CF6">
            <w:pPr>
              <w:pStyle w:val="a5"/>
              <w:jc w:val="center"/>
            </w:pPr>
            <w:bookmarkStart w:id="7917" w:name="40358"/>
            <w:bookmarkEnd w:id="7917"/>
            <w:r>
              <w:t> </w:t>
            </w:r>
          </w:p>
        </w:tc>
        <w:tc>
          <w:tcPr>
            <w:tcW w:w="750" w:type="pct"/>
            <w:hideMark/>
          </w:tcPr>
          <w:p w:rsidR="00BC0C72" w:rsidRDefault="008D5CF6">
            <w:pPr>
              <w:pStyle w:val="a5"/>
              <w:jc w:val="center"/>
            </w:pPr>
            <w:bookmarkStart w:id="7918" w:name="40359"/>
            <w:bookmarkEnd w:id="7918"/>
            <w:r>
              <w:t> </w:t>
            </w:r>
          </w:p>
        </w:tc>
      </w:tr>
      <w:tr w:rsidR="00BC0C72" w:rsidTr="00181458">
        <w:trPr>
          <w:divId w:val="1237204249"/>
        </w:trPr>
        <w:tc>
          <w:tcPr>
            <w:tcW w:w="900" w:type="pct"/>
            <w:hideMark/>
          </w:tcPr>
          <w:p w:rsidR="00BC0C72" w:rsidRDefault="008D5CF6">
            <w:pPr>
              <w:pStyle w:val="a5"/>
            </w:pPr>
            <w:bookmarkStart w:id="7919" w:name="40360"/>
            <w:bookmarkEnd w:id="7919"/>
            <w:r>
              <w:t> </w:t>
            </w:r>
          </w:p>
        </w:tc>
        <w:tc>
          <w:tcPr>
            <w:tcW w:w="2600" w:type="pct"/>
            <w:hideMark/>
          </w:tcPr>
          <w:p w:rsidR="00BC0C72" w:rsidRDefault="008D5CF6">
            <w:pPr>
              <w:pStyle w:val="a5"/>
            </w:pPr>
            <w:bookmarkStart w:id="7920" w:name="40361"/>
            <w:bookmarkEnd w:id="7920"/>
            <w:r>
              <w:t>насос силовий гідравлічний</w:t>
            </w:r>
          </w:p>
        </w:tc>
        <w:tc>
          <w:tcPr>
            <w:tcW w:w="750" w:type="pct"/>
            <w:hideMark/>
          </w:tcPr>
          <w:p w:rsidR="00BC0C72" w:rsidRDefault="008D5CF6">
            <w:pPr>
              <w:pStyle w:val="a5"/>
              <w:jc w:val="center"/>
            </w:pPr>
            <w:bookmarkStart w:id="7921" w:name="40362"/>
            <w:bookmarkEnd w:id="7921"/>
            <w:r>
              <w:t>штук</w:t>
            </w:r>
          </w:p>
        </w:tc>
        <w:tc>
          <w:tcPr>
            <w:tcW w:w="750" w:type="pct"/>
            <w:hideMark/>
          </w:tcPr>
          <w:p w:rsidR="00BC0C72" w:rsidRDefault="008D5CF6">
            <w:pPr>
              <w:pStyle w:val="a5"/>
              <w:jc w:val="center"/>
            </w:pPr>
            <w:bookmarkStart w:id="7922" w:name="40363"/>
            <w:bookmarkEnd w:id="7922"/>
            <w:r>
              <w:t>20</w:t>
            </w:r>
          </w:p>
        </w:tc>
      </w:tr>
      <w:tr w:rsidR="00BC0C72" w:rsidTr="00181458">
        <w:trPr>
          <w:divId w:val="1237204249"/>
        </w:trPr>
        <w:tc>
          <w:tcPr>
            <w:tcW w:w="900" w:type="pct"/>
            <w:hideMark/>
          </w:tcPr>
          <w:p w:rsidR="00BC0C72" w:rsidRDefault="008D5CF6">
            <w:pPr>
              <w:pStyle w:val="a5"/>
            </w:pPr>
            <w:bookmarkStart w:id="7923" w:name="40364"/>
            <w:bookmarkEnd w:id="7923"/>
            <w:r>
              <w:t>8413 60 39 00</w:t>
            </w:r>
          </w:p>
        </w:tc>
        <w:tc>
          <w:tcPr>
            <w:tcW w:w="2600" w:type="pct"/>
            <w:hideMark/>
          </w:tcPr>
          <w:p w:rsidR="00BC0C72" w:rsidRDefault="008D5CF6">
            <w:pPr>
              <w:pStyle w:val="a5"/>
            </w:pPr>
            <w:bookmarkStart w:id="7924" w:name="40365"/>
            <w:bookmarkEnd w:id="7924"/>
            <w:r>
              <w:t>Насоси для рідин з витратоміром або без нього; механізми для підіймання рідини:</w:t>
            </w:r>
            <w:r>
              <w:br/>
              <w:t>- інші насоси об'ємні ротаційні:</w:t>
            </w:r>
            <w:r>
              <w:br/>
              <w:t>-- інші:</w:t>
            </w:r>
            <w:r>
              <w:br/>
              <w:t>--- насоси шестеренчасті:</w:t>
            </w:r>
            <w:r>
              <w:br/>
              <w:t>---- інші</w:t>
            </w:r>
          </w:p>
        </w:tc>
        <w:tc>
          <w:tcPr>
            <w:tcW w:w="750" w:type="pct"/>
            <w:hideMark/>
          </w:tcPr>
          <w:p w:rsidR="00BC0C72" w:rsidRDefault="008D5CF6">
            <w:pPr>
              <w:pStyle w:val="a5"/>
              <w:jc w:val="center"/>
            </w:pPr>
            <w:bookmarkStart w:id="7925" w:name="40366"/>
            <w:bookmarkEnd w:id="7925"/>
            <w:r>
              <w:t> </w:t>
            </w:r>
          </w:p>
        </w:tc>
        <w:tc>
          <w:tcPr>
            <w:tcW w:w="750" w:type="pct"/>
            <w:hideMark/>
          </w:tcPr>
          <w:p w:rsidR="00BC0C72" w:rsidRDefault="008D5CF6">
            <w:pPr>
              <w:pStyle w:val="a5"/>
              <w:jc w:val="center"/>
            </w:pPr>
            <w:bookmarkStart w:id="7926" w:name="40367"/>
            <w:bookmarkEnd w:id="7926"/>
            <w:r>
              <w:t> </w:t>
            </w:r>
          </w:p>
        </w:tc>
      </w:tr>
      <w:tr w:rsidR="00BC0C72" w:rsidTr="00181458">
        <w:trPr>
          <w:divId w:val="1237204249"/>
        </w:trPr>
        <w:tc>
          <w:tcPr>
            <w:tcW w:w="900" w:type="pct"/>
            <w:hideMark/>
          </w:tcPr>
          <w:p w:rsidR="00BC0C72" w:rsidRDefault="008D5CF6">
            <w:pPr>
              <w:pStyle w:val="a5"/>
            </w:pPr>
            <w:bookmarkStart w:id="7927" w:name="40368"/>
            <w:bookmarkEnd w:id="7927"/>
            <w:r>
              <w:t> </w:t>
            </w:r>
          </w:p>
        </w:tc>
        <w:tc>
          <w:tcPr>
            <w:tcW w:w="2600" w:type="pct"/>
            <w:hideMark/>
          </w:tcPr>
          <w:p w:rsidR="00BC0C72" w:rsidRDefault="008D5CF6">
            <w:pPr>
              <w:pStyle w:val="a5"/>
            </w:pPr>
            <w:bookmarkStart w:id="7928" w:name="40369"/>
            <w:bookmarkEnd w:id="7928"/>
            <w:r>
              <w:t>насос</w:t>
            </w:r>
          </w:p>
        </w:tc>
        <w:tc>
          <w:tcPr>
            <w:tcW w:w="750" w:type="pct"/>
            <w:hideMark/>
          </w:tcPr>
          <w:p w:rsidR="00BC0C72" w:rsidRDefault="008D5CF6">
            <w:pPr>
              <w:pStyle w:val="a5"/>
              <w:jc w:val="center"/>
            </w:pPr>
            <w:bookmarkStart w:id="7929" w:name="40370"/>
            <w:bookmarkEnd w:id="7929"/>
            <w:r>
              <w:t>- " -</w:t>
            </w:r>
          </w:p>
        </w:tc>
        <w:tc>
          <w:tcPr>
            <w:tcW w:w="750" w:type="pct"/>
            <w:hideMark/>
          </w:tcPr>
          <w:p w:rsidR="00BC0C72" w:rsidRDefault="008D5CF6">
            <w:pPr>
              <w:pStyle w:val="a5"/>
              <w:jc w:val="center"/>
            </w:pPr>
            <w:bookmarkStart w:id="7930" w:name="40371"/>
            <w:bookmarkEnd w:id="7930"/>
            <w:r>
              <w:t>10</w:t>
            </w:r>
          </w:p>
        </w:tc>
      </w:tr>
      <w:tr w:rsidR="00BC0C72" w:rsidTr="00181458">
        <w:trPr>
          <w:divId w:val="1237204249"/>
        </w:trPr>
        <w:tc>
          <w:tcPr>
            <w:tcW w:w="900" w:type="pct"/>
            <w:hideMark/>
          </w:tcPr>
          <w:p w:rsidR="00BC0C72" w:rsidRDefault="008D5CF6">
            <w:pPr>
              <w:pStyle w:val="a5"/>
            </w:pPr>
            <w:bookmarkStart w:id="7931" w:name="40372"/>
            <w:bookmarkEnd w:id="7931"/>
            <w:r>
              <w:t> </w:t>
            </w:r>
          </w:p>
        </w:tc>
        <w:tc>
          <w:tcPr>
            <w:tcW w:w="2600" w:type="pct"/>
            <w:hideMark/>
          </w:tcPr>
          <w:p w:rsidR="00BC0C72" w:rsidRDefault="008D5CF6">
            <w:pPr>
              <w:pStyle w:val="a5"/>
            </w:pPr>
            <w:bookmarkStart w:id="7932" w:name="40373"/>
            <w:bookmarkEnd w:id="7932"/>
            <w:r>
              <w:t>насос шестеренчастий НШ-39, НШ-39М</w:t>
            </w:r>
          </w:p>
        </w:tc>
        <w:tc>
          <w:tcPr>
            <w:tcW w:w="750" w:type="pct"/>
            <w:hideMark/>
          </w:tcPr>
          <w:p w:rsidR="00BC0C72" w:rsidRDefault="008D5CF6">
            <w:pPr>
              <w:pStyle w:val="a5"/>
              <w:jc w:val="center"/>
            </w:pPr>
            <w:bookmarkStart w:id="7933" w:name="40374"/>
            <w:bookmarkEnd w:id="7933"/>
            <w:r>
              <w:t>- " -</w:t>
            </w:r>
          </w:p>
        </w:tc>
        <w:tc>
          <w:tcPr>
            <w:tcW w:w="750" w:type="pct"/>
            <w:hideMark/>
          </w:tcPr>
          <w:p w:rsidR="00BC0C72" w:rsidRDefault="008D5CF6">
            <w:pPr>
              <w:pStyle w:val="a5"/>
              <w:jc w:val="center"/>
            </w:pPr>
            <w:bookmarkStart w:id="7934" w:name="40375"/>
            <w:bookmarkEnd w:id="7934"/>
            <w:r>
              <w:t>120</w:t>
            </w:r>
          </w:p>
        </w:tc>
      </w:tr>
      <w:tr w:rsidR="00BC0C72" w:rsidTr="00181458">
        <w:trPr>
          <w:divId w:val="1237204249"/>
        </w:trPr>
        <w:tc>
          <w:tcPr>
            <w:tcW w:w="900" w:type="pct"/>
            <w:hideMark/>
          </w:tcPr>
          <w:p w:rsidR="00BC0C72" w:rsidRDefault="008D5CF6">
            <w:pPr>
              <w:pStyle w:val="a5"/>
            </w:pPr>
            <w:bookmarkStart w:id="7935" w:name="40376"/>
            <w:bookmarkEnd w:id="7935"/>
            <w:r>
              <w:t> </w:t>
            </w:r>
          </w:p>
        </w:tc>
        <w:tc>
          <w:tcPr>
            <w:tcW w:w="2600" w:type="pct"/>
            <w:hideMark/>
          </w:tcPr>
          <w:p w:rsidR="00BC0C72" w:rsidRDefault="008D5CF6">
            <w:pPr>
              <w:pStyle w:val="a5"/>
            </w:pPr>
            <w:bookmarkStart w:id="7936" w:name="40377"/>
            <w:bookmarkEnd w:id="7936"/>
            <w:r>
              <w:t>насос 463Б</w:t>
            </w:r>
          </w:p>
        </w:tc>
        <w:tc>
          <w:tcPr>
            <w:tcW w:w="750" w:type="pct"/>
            <w:hideMark/>
          </w:tcPr>
          <w:p w:rsidR="00BC0C72" w:rsidRDefault="008D5CF6">
            <w:pPr>
              <w:pStyle w:val="a5"/>
              <w:jc w:val="center"/>
            </w:pPr>
            <w:bookmarkStart w:id="7937" w:name="40378"/>
            <w:bookmarkEnd w:id="7937"/>
            <w:r>
              <w:t>- " -</w:t>
            </w:r>
          </w:p>
        </w:tc>
        <w:tc>
          <w:tcPr>
            <w:tcW w:w="750" w:type="pct"/>
            <w:hideMark/>
          </w:tcPr>
          <w:p w:rsidR="00BC0C72" w:rsidRDefault="008D5CF6">
            <w:pPr>
              <w:pStyle w:val="a5"/>
              <w:jc w:val="center"/>
            </w:pPr>
            <w:bookmarkStart w:id="7938" w:name="40379"/>
            <w:bookmarkEnd w:id="7938"/>
            <w:r>
              <w:t>60</w:t>
            </w:r>
          </w:p>
        </w:tc>
      </w:tr>
      <w:tr w:rsidR="00BC0C72" w:rsidTr="00181458">
        <w:trPr>
          <w:divId w:val="1237204249"/>
        </w:trPr>
        <w:tc>
          <w:tcPr>
            <w:tcW w:w="900" w:type="pct"/>
            <w:hideMark/>
          </w:tcPr>
          <w:p w:rsidR="00BC0C72" w:rsidRDefault="008D5CF6">
            <w:pPr>
              <w:pStyle w:val="a5"/>
            </w:pPr>
            <w:bookmarkStart w:id="7939" w:name="40380"/>
            <w:bookmarkEnd w:id="7939"/>
            <w:r>
              <w:t> </w:t>
            </w:r>
          </w:p>
        </w:tc>
        <w:tc>
          <w:tcPr>
            <w:tcW w:w="2600" w:type="pct"/>
            <w:hideMark/>
          </w:tcPr>
          <w:p w:rsidR="00BC0C72" w:rsidRDefault="008D5CF6">
            <w:pPr>
              <w:pStyle w:val="a5"/>
            </w:pPr>
            <w:bookmarkStart w:id="7940" w:name="40381"/>
            <w:bookmarkEnd w:id="7940"/>
            <w:r>
              <w:t>насос 748А, 748Б</w:t>
            </w:r>
          </w:p>
        </w:tc>
        <w:tc>
          <w:tcPr>
            <w:tcW w:w="750" w:type="pct"/>
            <w:hideMark/>
          </w:tcPr>
          <w:p w:rsidR="00BC0C72" w:rsidRDefault="008D5CF6">
            <w:pPr>
              <w:pStyle w:val="a5"/>
              <w:jc w:val="center"/>
            </w:pPr>
            <w:bookmarkStart w:id="7941" w:name="40382"/>
            <w:bookmarkEnd w:id="7941"/>
            <w:r>
              <w:t>- " -</w:t>
            </w:r>
          </w:p>
        </w:tc>
        <w:tc>
          <w:tcPr>
            <w:tcW w:w="750" w:type="pct"/>
            <w:hideMark/>
          </w:tcPr>
          <w:p w:rsidR="00BC0C72" w:rsidRDefault="008D5CF6">
            <w:pPr>
              <w:pStyle w:val="a5"/>
              <w:jc w:val="center"/>
            </w:pPr>
            <w:bookmarkStart w:id="7942" w:name="40383"/>
            <w:bookmarkEnd w:id="7942"/>
            <w:r>
              <w:t>120</w:t>
            </w:r>
          </w:p>
        </w:tc>
      </w:tr>
      <w:tr w:rsidR="00BC0C72" w:rsidTr="00181458">
        <w:trPr>
          <w:divId w:val="1237204249"/>
        </w:trPr>
        <w:tc>
          <w:tcPr>
            <w:tcW w:w="900" w:type="pct"/>
            <w:hideMark/>
          </w:tcPr>
          <w:p w:rsidR="00BC0C72" w:rsidRDefault="008D5CF6">
            <w:pPr>
              <w:pStyle w:val="a5"/>
            </w:pPr>
            <w:bookmarkStart w:id="7943" w:name="40384"/>
            <w:bookmarkEnd w:id="7943"/>
            <w:r>
              <w:t> </w:t>
            </w:r>
          </w:p>
        </w:tc>
        <w:tc>
          <w:tcPr>
            <w:tcW w:w="2600" w:type="pct"/>
            <w:hideMark/>
          </w:tcPr>
          <w:p w:rsidR="00BC0C72" w:rsidRDefault="008D5CF6">
            <w:pPr>
              <w:pStyle w:val="a5"/>
            </w:pPr>
            <w:bookmarkStart w:id="7944" w:name="40385"/>
            <w:bookmarkEnd w:id="7944"/>
            <w:r>
              <w:t>насос у зборі 8МТ-6201-10</w:t>
            </w:r>
          </w:p>
        </w:tc>
        <w:tc>
          <w:tcPr>
            <w:tcW w:w="750" w:type="pct"/>
            <w:hideMark/>
          </w:tcPr>
          <w:p w:rsidR="00BC0C72" w:rsidRDefault="008D5CF6">
            <w:pPr>
              <w:pStyle w:val="a5"/>
              <w:jc w:val="center"/>
            </w:pPr>
            <w:bookmarkStart w:id="7945" w:name="40386"/>
            <w:bookmarkEnd w:id="7945"/>
            <w:r>
              <w:t>- " -</w:t>
            </w:r>
          </w:p>
        </w:tc>
        <w:tc>
          <w:tcPr>
            <w:tcW w:w="750" w:type="pct"/>
            <w:hideMark/>
          </w:tcPr>
          <w:p w:rsidR="00BC0C72" w:rsidRDefault="008D5CF6">
            <w:pPr>
              <w:pStyle w:val="a5"/>
              <w:jc w:val="center"/>
            </w:pPr>
            <w:bookmarkStart w:id="7946" w:name="40387"/>
            <w:bookmarkEnd w:id="7946"/>
            <w:r>
              <w:t>60</w:t>
            </w:r>
          </w:p>
        </w:tc>
      </w:tr>
      <w:tr w:rsidR="00BC0C72" w:rsidTr="00181458">
        <w:trPr>
          <w:divId w:val="1237204249"/>
        </w:trPr>
        <w:tc>
          <w:tcPr>
            <w:tcW w:w="900" w:type="pct"/>
            <w:hideMark/>
          </w:tcPr>
          <w:p w:rsidR="00BC0C72" w:rsidRDefault="008D5CF6">
            <w:pPr>
              <w:pStyle w:val="a5"/>
            </w:pPr>
            <w:bookmarkStart w:id="7947" w:name="40388"/>
            <w:bookmarkEnd w:id="7947"/>
            <w:r>
              <w:t> </w:t>
            </w:r>
          </w:p>
        </w:tc>
        <w:tc>
          <w:tcPr>
            <w:tcW w:w="2600" w:type="pct"/>
            <w:hideMark/>
          </w:tcPr>
          <w:p w:rsidR="00BC0C72" w:rsidRDefault="008D5CF6">
            <w:pPr>
              <w:pStyle w:val="a5"/>
            </w:pPr>
            <w:bookmarkStart w:id="7948" w:name="40389"/>
            <w:bookmarkEnd w:id="7948"/>
            <w:r>
              <w:t>насос 501-991-120-001</w:t>
            </w:r>
          </w:p>
        </w:tc>
        <w:tc>
          <w:tcPr>
            <w:tcW w:w="750" w:type="pct"/>
            <w:hideMark/>
          </w:tcPr>
          <w:p w:rsidR="00BC0C72" w:rsidRDefault="008D5CF6">
            <w:pPr>
              <w:pStyle w:val="a5"/>
              <w:jc w:val="center"/>
            </w:pPr>
            <w:bookmarkStart w:id="7949" w:name="40390"/>
            <w:bookmarkEnd w:id="7949"/>
            <w:r>
              <w:t>- " -</w:t>
            </w:r>
          </w:p>
        </w:tc>
        <w:tc>
          <w:tcPr>
            <w:tcW w:w="750" w:type="pct"/>
            <w:hideMark/>
          </w:tcPr>
          <w:p w:rsidR="00BC0C72" w:rsidRDefault="008D5CF6">
            <w:pPr>
              <w:pStyle w:val="a5"/>
              <w:jc w:val="center"/>
            </w:pPr>
            <w:bookmarkStart w:id="7950" w:name="40391"/>
            <w:bookmarkEnd w:id="7950"/>
            <w:r>
              <w:t>120</w:t>
            </w:r>
          </w:p>
        </w:tc>
      </w:tr>
      <w:tr w:rsidR="00BC0C72" w:rsidTr="00181458">
        <w:trPr>
          <w:divId w:val="1237204249"/>
        </w:trPr>
        <w:tc>
          <w:tcPr>
            <w:tcW w:w="900" w:type="pct"/>
            <w:hideMark/>
          </w:tcPr>
          <w:p w:rsidR="00BC0C72" w:rsidRDefault="008D5CF6">
            <w:pPr>
              <w:pStyle w:val="a5"/>
            </w:pPr>
            <w:bookmarkStart w:id="7951" w:name="40392"/>
            <w:bookmarkEnd w:id="7951"/>
            <w:r>
              <w:t> </w:t>
            </w:r>
          </w:p>
        </w:tc>
        <w:tc>
          <w:tcPr>
            <w:tcW w:w="2600" w:type="pct"/>
            <w:hideMark/>
          </w:tcPr>
          <w:p w:rsidR="00BC0C72" w:rsidRDefault="008D5CF6">
            <w:pPr>
              <w:pStyle w:val="a5"/>
            </w:pPr>
            <w:bookmarkStart w:id="7952" w:name="40393"/>
            <w:bookmarkEnd w:id="7952"/>
            <w:r>
              <w:t>насос 703В, 773Н</w:t>
            </w:r>
          </w:p>
        </w:tc>
        <w:tc>
          <w:tcPr>
            <w:tcW w:w="750" w:type="pct"/>
            <w:hideMark/>
          </w:tcPr>
          <w:p w:rsidR="00BC0C72" w:rsidRDefault="008D5CF6">
            <w:pPr>
              <w:pStyle w:val="a5"/>
              <w:jc w:val="center"/>
            </w:pPr>
            <w:bookmarkStart w:id="7953" w:name="40394"/>
            <w:bookmarkEnd w:id="7953"/>
            <w:r>
              <w:t>- " -</w:t>
            </w:r>
          </w:p>
        </w:tc>
        <w:tc>
          <w:tcPr>
            <w:tcW w:w="750" w:type="pct"/>
            <w:hideMark/>
          </w:tcPr>
          <w:p w:rsidR="00BC0C72" w:rsidRDefault="008D5CF6">
            <w:pPr>
              <w:pStyle w:val="a5"/>
              <w:jc w:val="center"/>
            </w:pPr>
            <w:bookmarkStart w:id="7954" w:name="40395"/>
            <w:bookmarkEnd w:id="7954"/>
            <w:r>
              <w:t>60</w:t>
            </w:r>
          </w:p>
        </w:tc>
      </w:tr>
      <w:tr w:rsidR="00BC0C72" w:rsidTr="00181458">
        <w:trPr>
          <w:divId w:val="1237204249"/>
        </w:trPr>
        <w:tc>
          <w:tcPr>
            <w:tcW w:w="900" w:type="pct"/>
            <w:hideMark/>
          </w:tcPr>
          <w:p w:rsidR="00BC0C72" w:rsidRDefault="008D5CF6">
            <w:pPr>
              <w:pStyle w:val="a5"/>
            </w:pPr>
            <w:bookmarkStart w:id="7955" w:name="40396"/>
            <w:bookmarkEnd w:id="7955"/>
            <w:r>
              <w:t> </w:t>
            </w:r>
          </w:p>
        </w:tc>
        <w:tc>
          <w:tcPr>
            <w:tcW w:w="2600" w:type="pct"/>
            <w:hideMark/>
          </w:tcPr>
          <w:p w:rsidR="00BC0C72" w:rsidRDefault="008D5CF6">
            <w:pPr>
              <w:pStyle w:val="a5"/>
            </w:pPr>
            <w:bookmarkStart w:id="7956" w:name="40397"/>
            <w:bookmarkEnd w:id="7956"/>
            <w:r>
              <w:t>насос із трійником 500.5310.0350.000</w:t>
            </w:r>
          </w:p>
        </w:tc>
        <w:tc>
          <w:tcPr>
            <w:tcW w:w="750" w:type="pct"/>
            <w:hideMark/>
          </w:tcPr>
          <w:p w:rsidR="00BC0C72" w:rsidRDefault="008D5CF6">
            <w:pPr>
              <w:pStyle w:val="a5"/>
              <w:jc w:val="center"/>
            </w:pPr>
            <w:bookmarkStart w:id="7957" w:name="40398"/>
            <w:bookmarkEnd w:id="7957"/>
            <w:r>
              <w:t>- " -</w:t>
            </w:r>
          </w:p>
        </w:tc>
        <w:tc>
          <w:tcPr>
            <w:tcW w:w="750" w:type="pct"/>
            <w:hideMark/>
          </w:tcPr>
          <w:p w:rsidR="00BC0C72" w:rsidRDefault="008D5CF6">
            <w:pPr>
              <w:pStyle w:val="a5"/>
              <w:jc w:val="center"/>
            </w:pPr>
            <w:bookmarkStart w:id="7958" w:name="40399"/>
            <w:bookmarkEnd w:id="7958"/>
            <w:r>
              <w:t>60</w:t>
            </w:r>
          </w:p>
        </w:tc>
      </w:tr>
      <w:tr w:rsidR="00BC0C72" w:rsidTr="00181458">
        <w:trPr>
          <w:divId w:val="1237204249"/>
        </w:trPr>
        <w:tc>
          <w:tcPr>
            <w:tcW w:w="900" w:type="pct"/>
            <w:hideMark/>
          </w:tcPr>
          <w:p w:rsidR="00BC0C72" w:rsidRDefault="008D5CF6">
            <w:pPr>
              <w:pStyle w:val="a5"/>
            </w:pPr>
            <w:bookmarkStart w:id="7959" w:name="40400"/>
            <w:bookmarkEnd w:id="7959"/>
            <w:r>
              <w:t> </w:t>
            </w:r>
          </w:p>
        </w:tc>
        <w:tc>
          <w:tcPr>
            <w:tcW w:w="2600" w:type="pct"/>
            <w:hideMark/>
          </w:tcPr>
          <w:p w:rsidR="00BC0C72" w:rsidRDefault="008D5CF6">
            <w:pPr>
              <w:pStyle w:val="a5"/>
            </w:pPr>
            <w:bookmarkStart w:id="7960" w:name="40401"/>
            <w:bookmarkEnd w:id="7960"/>
            <w:r>
              <w:t>насосна станція НС-46; НС-46-6</w:t>
            </w:r>
          </w:p>
        </w:tc>
        <w:tc>
          <w:tcPr>
            <w:tcW w:w="750" w:type="pct"/>
            <w:hideMark/>
          </w:tcPr>
          <w:p w:rsidR="00BC0C72" w:rsidRDefault="008D5CF6">
            <w:pPr>
              <w:pStyle w:val="a5"/>
              <w:jc w:val="center"/>
            </w:pPr>
            <w:bookmarkStart w:id="7961" w:name="40402"/>
            <w:bookmarkEnd w:id="7961"/>
            <w:r>
              <w:t>- " -</w:t>
            </w:r>
          </w:p>
        </w:tc>
        <w:tc>
          <w:tcPr>
            <w:tcW w:w="750" w:type="pct"/>
            <w:hideMark/>
          </w:tcPr>
          <w:p w:rsidR="00BC0C72" w:rsidRDefault="008D5CF6">
            <w:pPr>
              <w:pStyle w:val="a5"/>
              <w:jc w:val="center"/>
            </w:pPr>
            <w:bookmarkStart w:id="7962" w:name="40403"/>
            <w:bookmarkEnd w:id="7962"/>
            <w:r>
              <w:t>120</w:t>
            </w:r>
          </w:p>
        </w:tc>
      </w:tr>
      <w:tr w:rsidR="00BC0C72" w:rsidTr="00181458">
        <w:trPr>
          <w:divId w:val="1237204249"/>
        </w:trPr>
        <w:tc>
          <w:tcPr>
            <w:tcW w:w="900" w:type="pct"/>
            <w:hideMark/>
          </w:tcPr>
          <w:p w:rsidR="00BC0C72" w:rsidRDefault="008D5CF6">
            <w:pPr>
              <w:pStyle w:val="a5"/>
            </w:pPr>
            <w:bookmarkStart w:id="7963" w:name="40404"/>
            <w:bookmarkEnd w:id="7963"/>
            <w:r>
              <w:t> </w:t>
            </w:r>
          </w:p>
        </w:tc>
        <w:tc>
          <w:tcPr>
            <w:tcW w:w="2600" w:type="pct"/>
            <w:hideMark/>
          </w:tcPr>
          <w:p w:rsidR="00BC0C72" w:rsidRDefault="008D5CF6">
            <w:pPr>
              <w:pStyle w:val="a5"/>
            </w:pPr>
            <w:bookmarkStart w:id="7964" w:name="40405"/>
            <w:bookmarkEnd w:id="7964"/>
            <w:r>
              <w:t>насосна станція НП27ТМ</w:t>
            </w:r>
          </w:p>
        </w:tc>
        <w:tc>
          <w:tcPr>
            <w:tcW w:w="750" w:type="pct"/>
            <w:hideMark/>
          </w:tcPr>
          <w:p w:rsidR="00BC0C72" w:rsidRDefault="008D5CF6">
            <w:pPr>
              <w:pStyle w:val="a5"/>
              <w:jc w:val="center"/>
            </w:pPr>
            <w:bookmarkStart w:id="7965" w:name="40406"/>
            <w:bookmarkEnd w:id="7965"/>
            <w:r>
              <w:t>- " -</w:t>
            </w:r>
          </w:p>
        </w:tc>
        <w:tc>
          <w:tcPr>
            <w:tcW w:w="750" w:type="pct"/>
            <w:hideMark/>
          </w:tcPr>
          <w:p w:rsidR="00BC0C72" w:rsidRDefault="008D5CF6">
            <w:pPr>
              <w:pStyle w:val="a5"/>
              <w:jc w:val="center"/>
            </w:pPr>
            <w:bookmarkStart w:id="7966" w:name="40407"/>
            <w:bookmarkEnd w:id="7966"/>
            <w:r>
              <w:t>60</w:t>
            </w:r>
          </w:p>
        </w:tc>
      </w:tr>
      <w:tr w:rsidR="00BC0C72" w:rsidTr="00181458">
        <w:trPr>
          <w:divId w:val="1237204249"/>
        </w:trPr>
        <w:tc>
          <w:tcPr>
            <w:tcW w:w="900" w:type="pct"/>
            <w:hideMark/>
          </w:tcPr>
          <w:p w:rsidR="00BC0C72" w:rsidRDefault="008D5CF6">
            <w:pPr>
              <w:pStyle w:val="a5"/>
            </w:pPr>
            <w:bookmarkStart w:id="7967" w:name="40408"/>
            <w:bookmarkEnd w:id="7967"/>
            <w:r>
              <w:t> </w:t>
            </w:r>
          </w:p>
        </w:tc>
        <w:tc>
          <w:tcPr>
            <w:tcW w:w="2600" w:type="pct"/>
            <w:hideMark/>
          </w:tcPr>
          <w:p w:rsidR="00BC0C72" w:rsidRDefault="008D5CF6">
            <w:pPr>
              <w:pStyle w:val="a5"/>
            </w:pPr>
            <w:bookmarkStart w:id="7968" w:name="40409"/>
            <w:bookmarkEnd w:id="7968"/>
            <w:r>
              <w:t>гідронасос основної та дублюючої гідросистеми НП92А-5</w:t>
            </w:r>
          </w:p>
        </w:tc>
        <w:tc>
          <w:tcPr>
            <w:tcW w:w="750" w:type="pct"/>
            <w:hideMark/>
          </w:tcPr>
          <w:p w:rsidR="00BC0C72" w:rsidRDefault="008D5CF6">
            <w:pPr>
              <w:pStyle w:val="a5"/>
              <w:jc w:val="center"/>
            </w:pPr>
            <w:bookmarkStart w:id="7969" w:name="40410"/>
            <w:bookmarkEnd w:id="7969"/>
            <w:r>
              <w:t>- " -</w:t>
            </w:r>
          </w:p>
        </w:tc>
        <w:tc>
          <w:tcPr>
            <w:tcW w:w="750" w:type="pct"/>
            <w:hideMark/>
          </w:tcPr>
          <w:p w:rsidR="00BC0C72" w:rsidRDefault="008D5CF6">
            <w:pPr>
              <w:pStyle w:val="a5"/>
              <w:jc w:val="center"/>
            </w:pPr>
            <w:bookmarkStart w:id="7970" w:name="40411"/>
            <w:bookmarkEnd w:id="7970"/>
            <w:r>
              <w:t>60</w:t>
            </w:r>
          </w:p>
        </w:tc>
      </w:tr>
      <w:tr w:rsidR="00BC0C72" w:rsidTr="00181458">
        <w:trPr>
          <w:divId w:val="1237204249"/>
        </w:trPr>
        <w:tc>
          <w:tcPr>
            <w:tcW w:w="900" w:type="pct"/>
            <w:hideMark/>
          </w:tcPr>
          <w:p w:rsidR="00BC0C72" w:rsidRDefault="008D5CF6">
            <w:pPr>
              <w:pStyle w:val="a5"/>
            </w:pPr>
            <w:bookmarkStart w:id="7971" w:name="40412"/>
            <w:bookmarkEnd w:id="7971"/>
            <w:r>
              <w:t> </w:t>
            </w:r>
          </w:p>
        </w:tc>
        <w:tc>
          <w:tcPr>
            <w:tcW w:w="2600" w:type="pct"/>
            <w:hideMark/>
          </w:tcPr>
          <w:p w:rsidR="00BC0C72" w:rsidRDefault="008D5CF6">
            <w:pPr>
              <w:pStyle w:val="a5"/>
            </w:pPr>
            <w:bookmarkStart w:id="7972" w:name="40413"/>
            <w:bookmarkEnd w:id="7972"/>
            <w:r>
              <w:t>блок насосів типу 4016</w:t>
            </w:r>
          </w:p>
        </w:tc>
        <w:tc>
          <w:tcPr>
            <w:tcW w:w="750" w:type="pct"/>
            <w:hideMark/>
          </w:tcPr>
          <w:p w:rsidR="00BC0C72" w:rsidRDefault="008D5CF6">
            <w:pPr>
              <w:pStyle w:val="a5"/>
              <w:jc w:val="center"/>
            </w:pPr>
            <w:bookmarkStart w:id="7973" w:name="40414"/>
            <w:bookmarkEnd w:id="7973"/>
            <w:r>
              <w:t>- " -</w:t>
            </w:r>
          </w:p>
        </w:tc>
        <w:tc>
          <w:tcPr>
            <w:tcW w:w="750" w:type="pct"/>
            <w:hideMark/>
          </w:tcPr>
          <w:p w:rsidR="00BC0C72" w:rsidRDefault="008D5CF6">
            <w:pPr>
              <w:pStyle w:val="a5"/>
              <w:jc w:val="center"/>
            </w:pPr>
            <w:bookmarkStart w:id="7974" w:name="40415"/>
            <w:bookmarkEnd w:id="7974"/>
            <w:r>
              <w:t>100</w:t>
            </w:r>
          </w:p>
        </w:tc>
      </w:tr>
      <w:tr w:rsidR="00BC0C72" w:rsidTr="00181458">
        <w:trPr>
          <w:divId w:val="1237204249"/>
        </w:trPr>
        <w:tc>
          <w:tcPr>
            <w:tcW w:w="900" w:type="pct"/>
            <w:hideMark/>
          </w:tcPr>
          <w:p w:rsidR="00BC0C72" w:rsidRDefault="008D5CF6">
            <w:pPr>
              <w:pStyle w:val="a5"/>
            </w:pPr>
            <w:bookmarkStart w:id="7975" w:name="40416"/>
            <w:bookmarkEnd w:id="7975"/>
            <w:r>
              <w:t> </w:t>
            </w:r>
          </w:p>
        </w:tc>
        <w:tc>
          <w:tcPr>
            <w:tcW w:w="2600" w:type="pct"/>
            <w:hideMark/>
          </w:tcPr>
          <w:p w:rsidR="00BC0C72" w:rsidRDefault="008D5CF6">
            <w:pPr>
              <w:pStyle w:val="a5"/>
            </w:pPr>
            <w:bookmarkStart w:id="7976" w:name="40417"/>
            <w:bookmarkEnd w:id="7976"/>
            <w:r>
              <w:t>блок насосів типу 4016 ремонтний</w:t>
            </w:r>
          </w:p>
        </w:tc>
        <w:tc>
          <w:tcPr>
            <w:tcW w:w="750" w:type="pct"/>
            <w:hideMark/>
          </w:tcPr>
          <w:p w:rsidR="00BC0C72" w:rsidRDefault="008D5CF6">
            <w:pPr>
              <w:pStyle w:val="a5"/>
              <w:jc w:val="center"/>
            </w:pPr>
            <w:bookmarkStart w:id="7977" w:name="40418"/>
            <w:bookmarkEnd w:id="7977"/>
            <w:r>
              <w:t>- " -</w:t>
            </w:r>
          </w:p>
        </w:tc>
        <w:tc>
          <w:tcPr>
            <w:tcW w:w="750" w:type="pct"/>
            <w:hideMark/>
          </w:tcPr>
          <w:p w:rsidR="00BC0C72" w:rsidRDefault="008D5CF6">
            <w:pPr>
              <w:pStyle w:val="a5"/>
              <w:jc w:val="center"/>
            </w:pPr>
            <w:bookmarkStart w:id="7978" w:name="40419"/>
            <w:bookmarkEnd w:id="7978"/>
            <w:r>
              <w:t>100</w:t>
            </w:r>
          </w:p>
        </w:tc>
      </w:tr>
      <w:tr w:rsidR="00BC0C72" w:rsidTr="00181458">
        <w:trPr>
          <w:divId w:val="1237204249"/>
        </w:trPr>
        <w:tc>
          <w:tcPr>
            <w:tcW w:w="900" w:type="pct"/>
            <w:hideMark/>
          </w:tcPr>
          <w:p w:rsidR="00BC0C72" w:rsidRDefault="008D5CF6">
            <w:pPr>
              <w:pStyle w:val="a5"/>
            </w:pPr>
            <w:bookmarkStart w:id="7979" w:name="40420"/>
            <w:bookmarkEnd w:id="7979"/>
            <w:r>
              <w:t> </w:t>
            </w:r>
          </w:p>
        </w:tc>
        <w:tc>
          <w:tcPr>
            <w:tcW w:w="2600" w:type="pct"/>
            <w:hideMark/>
          </w:tcPr>
          <w:p w:rsidR="00BC0C72" w:rsidRDefault="008D5CF6">
            <w:pPr>
              <w:pStyle w:val="a5"/>
            </w:pPr>
            <w:bookmarkStart w:id="7980" w:name="40421"/>
            <w:bookmarkEnd w:id="7980"/>
            <w:r>
              <w:t>блок насосів типу 934</w:t>
            </w:r>
          </w:p>
        </w:tc>
        <w:tc>
          <w:tcPr>
            <w:tcW w:w="750" w:type="pct"/>
            <w:hideMark/>
          </w:tcPr>
          <w:p w:rsidR="00BC0C72" w:rsidRDefault="008D5CF6">
            <w:pPr>
              <w:pStyle w:val="a5"/>
              <w:jc w:val="center"/>
            </w:pPr>
            <w:bookmarkStart w:id="7981" w:name="40422"/>
            <w:bookmarkEnd w:id="7981"/>
            <w:r>
              <w:t>- " -</w:t>
            </w:r>
          </w:p>
        </w:tc>
        <w:tc>
          <w:tcPr>
            <w:tcW w:w="750" w:type="pct"/>
            <w:hideMark/>
          </w:tcPr>
          <w:p w:rsidR="00BC0C72" w:rsidRDefault="008D5CF6">
            <w:pPr>
              <w:pStyle w:val="a5"/>
              <w:jc w:val="center"/>
            </w:pPr>
            <w:bookmarkStart w:id="7982" w:name="40423"/>
            <w:bookmarkEnd w:id="7982"/>
            <w:r>
              <w:t>100</w:t>
            </w:r>
          </w:p>
        </w:tc>
      </w:tr>
      <w:tr w:rsidR="00BC0C72" w:rsidTr="00181458">
        <w:trPr>
          <w:divId w:val="1237204249"/>
        </w:trPr>
        <w:tc>
          <w:tcPr>
            <w:tcW w:w="900" w:type="pct"/>
            <w:hideMark/>
          </w:tcPr>
          <w:p w:rsidR="00BC0C72" w:rsidRDefault="008D5CF6">
            <w:pPr>
              <w:pStyle w:val="a5"/>
            </w:pPr>
            <w:bookmarkStart w:id="7983" w:name="40424"/>
            <w:bookmarkEnd w:id="7983"/>
            <w:r>
              <w:t> </w:t>
            </w:r>
          </w:p>
        </w:tc>
        <w:tc>
          <w:tcPr>
            <w:tcW w:w="2600" w:type="pct"/>
            <w:hideMark/>
          </w:tcPr>
          <w:p w:rsidR="00BC0C72" w:rsidRDefault="008D5CF6">
            <w:pPr>
              <w:pStyle w:val="a5"/>
            </w:pPr>
            <w:bookmarkStart w:id="7984" w:name="40425"/>
            <w:bookmarkEnd w:id="7984"/>
            <w:r>
              <w:t>блок насосів типу 934 ремонтний</w:t>
            </w:r>
          </w:p>
        </w:tc>
        <w:tc>
          <w:tcPr>
            <w:tcW w:w="750" w:type="pct"/>
            <w:hideMark/>
          </w:tcPr>
          <w:p w:rsidR="00BC0C72" w:rsidRDefault="008D5CF6">
            <w:pPr>
              <w:pStyle w:val="a5"/>
              <w:jc w:val="center"/>
            </w:pPr>
            <w:bookmarkStart w:id="7985" w:name="40426"/>
            <w:bookmarkEnd w:id="7985"/>
            <w:r>
              <w:t>- " -</w:t>
            </w:r>
          </w:p>
        </w:tc>
        <w:tc>
          <w:tcPr>
            <w:tcW w:w="750" w:type="pct"/>
            <w:hideMark/>
          </w:tcPr>
          <w:p w:rsidR="00BC0C72" w:rsidRDefault="008D5CF6">
            <w:pPr>
              <w:pStyle w:val="a5"/>
              <w:jc w:val="center"/>
            </w:pPr>
            <w:bookmarkStart w:id="7986" w:name="40427"/>
            <w:bookmarkEnd w:id="7986"/>
            <w:r>
              <w:t>100</w:t>
            </w:r>
          </w:p>
        </w:tc>
      </w:tr>
      <w:tr w:rsidR="00BC0C72" w:rsidTr="00181458">
        <w:trPr>
          <w:divId w:val="1237204249"/>
        </w:trPr>
        <w:tc>
          <w:tcPr>
            <w:tcW w:w="900" w:type="pct"/>
            <w:hideMark/>
          </w:tcPr>
          <w:p w:rsidR="00BC0C72" w:rsidRDefault="008D5CF6">
            <w:pPr>
              <w:pStyle w:val="a5"/>
            </w:pPr>
            <w:bookmarkStart w:id="7987" w:name="40428"/>
            <w:bookmarkEnd w:id="7987"/>
            <w:r>
              <w:t> </w:t>
            </w:r>
          </w:p>
        </w:tc>
        <w:tc>
          <w:tcPr>
            <w:tcW w:w="2600" w:type="pct"/>
            <w:hideMark/>
          </w:tcPr>
          <w:p w:rsidR="00BC0C72" w:rsidRDefault="008D5CF6">
            <w:pPr>
              <w:pStyle w:val="a5"/>
            </w:pPr>
            <w:bookmarkStart w:id="7988" w:name="40429"/>
            <w:bookmarkEnd w:id="7988"/>
            <w:r>
              <w:t>блок насосів типу 4244</w:t>
            </w:r>
          </w:p>
        </w:tc>
        <w:tc>
          <w:tcPr>
            <w:tcW w:w="750" w:type="pct"/>
            <w:hideMark/>
          </w:tcPr>
          <w:p w:rsidR="00BC0C72" w:rsidRDefault="008D5CF6">
            <w:pPr>
              <w:pStyle w:val="a5"/>
              <w:jc w:val="center"/>
            </w:pPr>
            <w:bookmarkStart w:id="7989" w:name="40430"/>
            <w:bookmarkEnd w:id="7989"/>
            <w:r>
              <w:t>- " -</w:t>
            </w:r>
          </w:p>
        </w:tc>
        <w:tc>
          <w:tcPr>
            <w:tcW w:w="750" w:type="pct"/>
            <w:hideMark/>
          </w:tcPr>
          <w:p w:rsidR="00BC0C72" w:rsidRDefault="008D5CF6">
            <w:pPr>
              <w:pStyle w:val="a5"/>
              <w:jc w:val="center"/>
            </w:pPr>
            <w:bookmarkStart w:id="7990" w:name="40431"/>
            <w:bookmarkEnd w:id="7990"/>
            <w:r>
              <w:t>100</w:t>
            </w:r>
          </w:p>
        </w:tc>
      </w:tr>
      <w:tr w:rsidR="00BC0C72" w:rsidTr="00181458">
        <w:trPr>
          <w:divId w:val="1237204249"/>
        </w:trPr>
        <w:tc>
          <w:tcPr>
            <w:tcW w:w="900" w:type="pct"/>
            <w:hideMark/>
          </w:tcPr>
          <w:p w:rsidR="00BC0C72" w:rsidRDefault="008D5CF6">
            <w:pPr>
              <w:pStyle w:val="a5"/>
            </w:pPr>
            <w:bookmarkStart w:id="7991" w:name="40432"/>
            <w:bookmarkEnd w:id="7991"/>
            <w:r>
              <w:t> </w:t>
            </w:r>
          </w:p>
        </w:tc>
        <w:tc>
          <w:tcPr>
            <w:tcW w:w="2600" w:type="pct"/>
            <w:hideMark/>
          </w:tcPr>
          <w:p w:rsidR="00BC0C72" w:rsidRDefault="008D5CF6">
            <w:pPr>
              <w:pStyle w:val="a5"/>
            </w:pPr>
            <w:bookmarkStart w:id="7992" w:name="40433"/>
            <w:bookmarkEnd w:id="7992"/>
            <w:r>
              <w:t>блок насосів типу 4244 ремонтний</w:t>
            </w:r>
          </w:p>
        </w:tc>
        <w:tc>
          <w:tcPr>
            <w:tcW w:w="750" w:type="pct"/>
            <w:hideMark/>
          </w:tcPr>
          <w:p w:rsidR="00BC0C72" w:rsidRDefault="008D5CF6">
            <w:pPr>
              <w:pStyle w:val="a5"/>
              <w:jc w:val="center"/>
            </w:pPr>
            <w:bookmarkStart w:id="7993" w:name="40434"/>
            <w:bookmarkEnd w:id="7993"/>
            <w:r>
              <w:t>- " -</w:t>
            </w:r>
          </w:p>
        </w:tc>
        <w:tc>
          <w:tcPr>
            <w:tcW w:w="750" w:type="pct"/>
            <w:hideMark/>
          </w:tcPr>
          <w:p w:rsidR="00BC0C72" w:rsidRDefault="008D5CF6">
            <w:pPr>
              <w:pStyle w:val="a5"/>
              <w:jc w:val="center"/>
            </w:pPr>
            <w:bookmarkStart w:id="7994" w:name="40435"/>
            <w:bookmarkEnd w:id="7994"/>
            <w:r>
              <w:t>100</w:t>
            </w:r>
          </w:p>
        </w:tc>
      </w:tr>
      <w:tr w:rsidR="00BC0C72" w:rsidTr="00181458">
        <w:trPr>
          <w:divId w:val="1237204249"/>
        </w:trPr>
        <w:tc>
          <w:tcPr>
            <w:tcW w:w="900" w:type="pct"/>
            <w:hideMark/>
          </w:tcPr>
          <w:p w:rsidR="00BC0C72" w:rsidRDefault="008D5CF6">
            <w:pPr>
              <w:pStyle w:val="a5"/>
            </w:pPr>
            <w:bookmarkStart w:id="7995" w:name="40436"/>
            <w:bookmarkEnd w:id="7995"/>
            <w:r>
              <w:t> </w:t>
            </w:r>
          </w:p>
        </w:tc>
        <w:tc>
          <w:tcPr>
            <w:tcW w:w="2600" w:type="pct"/>
            <w:hideMark/>
          </w:tcPr>
          <w:p w:rsidR="00BC0C72" w:rsidRDefault="008D5CF6">
            <w:pPr>
              <w:pStyle w:val="a5"/>
            </w:pPr>
            <w:bookmarkStart w:id="7996" w:name="40437"/>
            <w:bookmarkEnd w:id="7996"/>
            <w:r>
              <w:t>блок насосів типу 4250</w:t>
            </w:r>
          </w:p>
        </w:tc>
        <w:tc>
          <w:tcPr>
            <w:tcW w:w="750" w:type="pct"/>
            <w:hideMark/>
          </w:tcPr>
          <w:p w:rsidR="00BC0C72" w:rsidRDefault="008D5CF6">
            <w:pPr>
              <w:pStyle w:val="a5"/>
              <w:jc w:val="center"/>
            </w:pPr>
            <w:bookmarkStart w:id="7997" w:name="40438"/>
            <w:bookmarkEnd w:id="7997"/>
            <w:r>
              <w:t>- " -</w:t>
            </w:r>
          </w:p>
        </w:tc>
        <w:tc>
          <w:tcPr>
            <w:tcW w:w="750" w:type="pct"/>
            <w:hideMark/>
          </w:tcPr>
          <w:p w:rsidR="00BC0C72" w:rsidRDefault="008D5CF6">
            <w:pPr>
              <w:pStyle w:val="a5"/>
              <w:jc w:val="center"/>
            </w:pPr>
            <w:bookmarkStart w:id="7998" w:name="40439"/>
            <w:bookmarkEnd w:id="7998"/>
            <w:r>
              <w:t>100</w:t>
            </w:r>
          </w:p>
        </w:tc>
      </w:tr>
      <w:tr w:rsidR="00BC0C72" w:rsidTr="00181458">
        <w:trPr>
          <w:divId w:val="1237204249"/>
        </w:trPr>
        <w:tc>
          <w:tcPr>
            <w:tcW w:w="900" w:type="pct"/>
            <w:hideMark/>
          </w:tcPr>
          <w:p w:rsidR="00BC0C72" w:rsidRDefault="008D5CF6">
            <w:pPr>
              <w:pStyle w:val="a5"/>
            </w:pPr>
            <w:bookmarkStart w:id="7999" w:name="40440"/>
            <w:bookmarkEnd w:id="7999"/>
            <w:r>
              <w:t> </w:t>
            </w:r>
          </w:p>
        </w:tc>
        <w:tc>
          <w:tcPr>
            <w:tcW w:w="2600" w:type="pct"/>
            <w:hideMark/>
          </w:tcPr>
          <w:p w:rsidR="00BC0C72" w:rsidRDefault="008D5CF6">
            <w:pPr>
              <w:pStyle w:val="a5"/>
            </w:pPr>
            <w:bookmarkStart w:id="8000" w:name="40441"/>
            <w:bookmarkEnd w:id="8000"/>
            <w:r>
              <w:t>блок насосів типу 4250 ремонтний</w:t>
            </w:r>
          </w:p>
        </w:tc>
        <w:tc>
          <w:tcPr>
            <w:tcW w:w="750" w:type="pct"/>
            <w:hideMark/>
          </w:tcPr>
          <w:p w:rsidR="00BC0C72" w:rsidRDefault="008D5CF6">
            <w:pPr>
              <w:pStyle w:val="a5"/>
              <w:jc w:val="center"/>
            </w:pPr>
            <w:bookmarkStart w:id="8001" w:name="40442"/>
            <w:bookmarkEnd w:id="8001"/>
            <w:r>
              <w:t>- " -</w:t>
            </w:r>
          </w:p>
        </w:tc>
        <w:tc>
          <w:tcPr>
            <w:tcW w:w="750" w:type="pct"/>
            <w:hideMark/>
          </w:tcPr>
          <w:p w:rsidR="00BC0C72" w:rsidRDefault="008D5CF6">
            <w:pPr>
              <w:pStyle w:val="a5"/>
              <w:jc w:val="center"/>
            </w:pPr>
            <w:bookmarkStart w:id="8002" w:name="40443"/>
            <w:bookmarkEnd w:id="8002"/>
            <w:r>
              <w:t>100</w:t>
            </w:r>
          </w:p>
        </w:tc>
      </w:tr>
      <w:tr w:rsidR="00BC0C72" w:rsidTr="00181458">
        <w:trPr>
          <w:divId w:val="1237204249"/>
        </w:trPr>
        <w:tc>
          <w:tcPr>
            <w:tcW w:w="900" w:type="pct"/>
            <w:hideMark/>
          </w:tcPr>
          <w:p w:rsidR="00BC0C72" w:rsidRDefault="008D5CF6">
            <w:pPr>
              <w:pStyle w:val="a5"/>
            </w:pPr>
            <w:bookmarkStart w:id="8003" w:name="40444"/>
            <w:bookmarkEnd w:id="8003"/>
            <w:r>
              <w:t> </w:t>
            </w:r>
          </w:p>
        </w:tc>
        <w:tc>
          <w:tcPr>
            <w:tcW w:w="2600" w:type="pct"/>
            <w:hideMark/>
          </w:tcPr>
          <w:p w:rsidR="00BC0C72" w:rsidRDefault="008D5CF6">
            <w:pPr>
              <w:pStyle w:val="a5"/>
            </w:pPr>
            <w:bookmarkStart w:id="8004" w:name="40445"/>
            <w:bookmarkEnd w:id="8004"/>
            <w:r>
              <w:t>насос пусковий типу 726</w:t>
            </w:r>
          </w:p>
        </w:tc>
        <w:tc>
          <w:tcPr>
            <w:tcW w:w="750" w:type="pct"/>
            <w:hideMark/>
          </w:tcPr>
          <w:p w:rsidR="00BC0C72" w:rsidRDefault="008D5CF6">
            <w:pPr>
              <w:pStyle w:val="a5"/>
              <w:jc w:val="center"/>
            </w:pPr>
            <w:bookmarkStart w:id="8005" w:name="40446"/>
            <w:bookmarkEnd w:id="8005"/>
            <w:r>
              <w:t>- " -</w:t>
            </w:r>
          </w:p>
        </w:tc>
        <w:tc>
          <w:tcPr>
            <w:tcW w:w="750" w:type="pct"/>
            <w:hideMark/>
          </w:tcPr>
          <w:p w:rsidR="00BC0C72" w:rsidRDefault="008D5CF6">
            <w:pPr>
              <w:pStyle w:val="a5"/>
              <w:jc w:val="center"/>
            </w:pPr>
            <w:bookmarkStart w:id="8006" w:name="40447"/>
            <w:bookmarkEnd w:id="8006"/>
            <w:r>
              <w:t>100</w:t>
            </w:r>
          </w:p>
        </w:tc>
      </w:tr>
      <w:tr w:rsidR="00BC0C72" w:rsidTr="00181458">
        <w:trPr>
          <w:divId w:val="1237204249"/>
        </w:trPr>
        <w:tc>
          <w:tcPr>
            <w:tcW w:w="900" w:type="pct"/>
            <w:hideMark/>
          </w:tcPr>
          <w:p w:rsidR="00BC0C72" w:rsidRDefault="008D5CF6">
            <w:pPr>
              <w:pStyle w:val="a5"/>
            </w:pPr>
            <w:bookmarkStart w:id="8007" w:name="40448"/>
            <w:bookmarkEnd w:id="8007"/>
            <w:r>
              <w:t> </w:t>
            </w:r>
          </w:p>
        </w:tc>
        <w:tc>
          <w:tcPr>
            <w:tcW w:w="2600" w:type="pct"/>
            <w:hideMark/>
          </w:tcPr>
          <w:p w:rsidR="00BC0C72" w:rsidRDefault="008D5CF6">
            <w:pPr>
              <w:pStyle w:val="a5"/>
            </w:pPr>
            <w:bookmarkStart w:id="8008" w:name="40449"/>
            <w:bookmarkEnd w:id="8008"/>
            <w:r>
              <w:t>насос пусковий типу 726 ремонтний</w:t>
            </w:r>
          </w:p>
        </w:tc>
        <w:tc>
          <w:tcPr>
            <w:tcW w:w="750" w:type="pct"/>
            <w:hideMark/>
          </w:tcPr>
          <w:p w:rsidR="00BC0C72" w:rsidRDefault="008D5CF6">
            <w:pPr>
              <w:pStyle w:val="a5"/>
              <w:jc w:val="center"/>
            </w:pPr>
            <w:bookmarkStart w:id="8009" w:name="40450"/>
            <w:bookmarkEnd w:id="8009"/>
            <w:r>
              <w:t>- " -</w:t>
            </w:r>
          </w:p>
        </w:tc>
        <w:tc>
          <w:tcPr>
            <w:tcW w:w="750" w:type="pct"/>
            <w:hideMark/>
          </w:tcPr>
          <w:p w:rsidR="00BC0C72" w:rsidRDefault="008D5CF6">
            <w:pPr>
              <w:pStyle w:val="a5"/>
              <w:jc w:val="center"/>
            </w:pPr>
            <w:bookmarkStart w:id="8010" w:name="40451"/>
            <w:bookmarkEnd w:id="8010"/>
            <w:r>
              <w:t>100</w:t>
            </w:r>
          </w:p>
        </w:tc>
      </w:tr>
      <w:tr w:rsidR="00BC0C72" w:rsidTr="00181458">
        <w:trPr>
          <w:divId w:val="1237204249"/>
        </w:trPr>
        <w:tc>
          <w:tcPr>
            <w:tcW w:w="900" w:type="pct"/>
            <w:hideMark/>
          </w:tcPr>
          <w:p w:rsidR="00BC0C72" w:rsidRDefault="008D5CF6">
            <w:pPr>
              <w:pStyle w:val="a5"/>
            </w:pPr>
            <w:bookmarkStart w:id="8011" w:name="40452"/>
            <w:bookmarkEnd w:id="8011"/>
            <w:r>
              <w:t> </w:t>
            </w:r>
          </w:p>
        </w:tc>
        <w:tc>
          <w:tcPr>
            <w:tcW w:w="2600" w:type="pct"/>
            <w:hideMark/>
          </w:tcPr>
          <w:p w:rsidR="00BC0C72" w:rsidRDefault="008D5CF6">
            <w:pPr>
              <w:pStyle w:val="a5"/>
            </w:pPr>
            <w:bookmarkStart w:id="8012" w:name="40453"/>
            <w:bookmarkEnd w:id="8012"/>
            <w:r>
              <w:t>насос паливний типу 888</w:t>
            </w:r>
          </w:p>
        </w:tc>
        <w:tc>
          <w:tcPr>
            <w:tcW w:w="750" w:type="pct"/>
            <w:hideMark/>
          </w:tcPr>
          <w:p w:rsidR="00BC0C72" w:rsidRDefault="008D5CF6">
            <w:pPr>
              <w:pStyle w:val="a5"/>
              <w:jc w:val="center"/>
            </w:pPr>
            <w:bookmarkStart w:id="8013" w:name="40454"/>
            <w:bookmarkEnd w:id="8013"/>
            <w:r>
              <w:t>- " -</w:t>
            </w:r>
          </w:p>
        </w:tc>
        <w:tc>
          <w:tcPr>
            <w:tcW w:w="750" w:type="pct"/>
            <w:hideMark/>
          </w:tcPr>
          <w:p w:rsidR="00BC0C72" w:rsidRDefault="008D5CF6">
            <w:pPr>
              <w:pStyle w:val="a5"/>
              <w:jc w:val="center"/>
            </w:pPr>
            <w:bookmarkStart w:id="8014" w:name="40455"/>
            <w:bookmarkEnd w:id="8014"/>
            <w:r>
              <w:t>500</w:t>
            </w:r>
          </w:p>
        </w:tc>
      </w:tr>
      <w:tr w:rsidR="00BC0C72" w:rsidTr="00181458">
        <w:trPr>
          <w:divId w:val="1237204249"/>
        </w:trPr>
        <w:tc>
          <w:tcPr>
            <w:tcW w:w="900" w:type="pct"/>
            <w:hideMark/>
          </w:tcPr>
          <w:p w:rsidR="00BC0C72" w:rsidRDefault="008D5CF6">
            <w:pPr>
              <w:pStyle w:val="a5"/>
            </w:pPr>
            <w:bookmarkStart w:id="8015" w:name="40456"/>
            <w:bookmarkEnd w:id="8015"/>
            <w:r>
              <w:lastRenderedPageBreak/>
              <w:t> </w:t>
            </w:r>
          </w:p>
        </w:tc>
        <w:tc>
          <w:tcPr>
            <w:tcW w:w="2600" w:type="pct"/>
            <w:hideMark/>
          </w:tcPr>
          <w:p w:rsidR="00BC0C72" w:rsidRDefault="008D5CF6">
            <w:pPr>
              <w:pStyle w:val="a5"/>
            </w:pPr>
            <w:bookmarkStart w:id="8016" w:name="40457"/>
            <w:bookmarkEnd w:id="8016"/>
            <w:r>
              <w:t>насос паливний типу 888 ремонтний</w:t>
            </w:r>
          </w:p>
        </w:tc>
        <w:tc>
          <w:tcPr>
            <w:tcW w:w="750" w:type="pct"/>
            <w:hideMark/>
          </w:tcPr>
          <w:p w:rsidR="00BC0C72" w:rsidRDefault="008D5CF6">
            <w:pPr>
              <w:pStyle w:val="a5"/>
              <w:jc w:val="center"/>
            </w:pPr>
            <w:bookmarkStart w:id="8017" w:name="40458"/>
            <w:bookmarkEnd w:id="8017"/>
            <w:r>
              <w:t>- " -</w:t>
            </w:r>
          </w:p>
        </w:tc>
        <w:tc>
          <w:tcPr>
            <w:tcW w:w="750" w:type="pct"/>
            <w:hideMark/>
          </w:tcPr>
          <w:p w:rsidR="00BC0C72" w:rsidRDefault="008D5CF6">
            <w:pPr>
              <w:pStyle w:val="a5"/>
              <w:jc w:val="center"/>
            </w:pPr>
            <w:bookmarkStart w:id="8018" w:name="40459"/>
            <w:bookmarkEnd w:id="8018"/>
            <w:r>
              <w:t>500</w:t>
            </w:r>
          </w:p>
        </w:tc>
      </w:tr>
      <w:tr w:rsidR="00BC0C72" w:rsidTr="00181458">
        <w:trPr>
          <w:divId w:val="1237204249"/>
        </w:trPr>
        <w:tc>
          <w:tcPr>
            <w:tcW w:w="900" w:type="pct"/>
            <w:hideMark/>
          </w:tcPr>
          <w:p w:rsidR="00BC0C72" w:rsidRDefault="008D5CF6">
            <w:pPr>
              <w:pStyle w:val="a5"/>
            </w:pPr>
            <w:bookmarkStart w:id="8019" w:name="40460"/>
            <w:bookmarkEnd w:id="8019"/>
            <w:r>
              <w:t> </w:t>
            </w:r>
          </w:p>
        </w:tc>
        <w:tc>
          <w:tcPr>
            <w:tcW w:w="2600" w:type="pct"/>
            <w:hideMark/>
          </w:tcPr>
          <w:p w:rsidR="00BC0C72" w:rsidRDefault="008D5CF6">
            <w:pPr>
              <w:pStyle w:val="a5"/>
            </w:pPr>
            <w:bookmarkStart w:id="8020" w:name="40461"/>
            <w:bookmarkEnd w:id="8020"/>
            <w:r>
              <w:t>насос паливний типу 888 А</w:t>
            </w:r>
          </w:p>
        </w:tc>
        <w:tc>
          <w:tcPr>
            <w:tcW w:w="750" w:type="pct"/>
            <w:hideMark/>
          </w:tcPr>
          <w:p w:rsidR="00BC0C72" w:rsidRDefault="008D5CF6">
            <w:pPr>
              <w:pStyle w:val="a5"/>
              <w:jc w:val="center"/>
            </w:pPr>
            <w:bookmarkStart w:id="8021" w:name="40462"/>
            <w:bookmarkEnd w:id="8021"/>
            <w:r>
              <w:t>штук</w:t>
            </w:r>
          </w:p>
        </w:tc>
        <w:tc>
          <w:tcPr>
            <w:tcW w:w="750" w:type="pct"/>
            <w:hideMark/>
          </w:tcPr>
          <w:p w:rsidR="00BC0C72" w:rsidRDefault="008D5CF6">
            <w:pPr>
              <w:pStyle w:val="a5"/>
              <w:jc w:val="center"/>
            </w:pPr>
            <w:bookmarkStart w:id="8022" w:name="40463"/>
            <w:bookmarkEnd w:id="8022"/>
            <w:r>
              <w:t>100</w:t>
            </w:r>
          </w:p>
        </w:tc>
      </w:tr>
      <w:tr w:rsidR="00BC0C72" w:rsidTr="00181458">
        <w:trPr>
          <w:divId w:val="1237204249"/>
        </w:trPr>
        <w:tc>
          <w:tcPr>
            <w:tcW w:w="900" w:type="pct"/>
            <w:hideMark/>
          </w:tcPr>
          <w:p w:rsidR="00BC0C72" w:rsidRDefault="008D5CF6">
            <w:pPr>
              <w:pStyle w:val="a5"/>
            </w:pPr>
            <w:bookmarkStart w:id="8023" w:name="40464"/>
            <w:bookmarkEnd w:id="8023"/>
            <w:r>
              <w:t> </w:t>
            </w:r>
          </w:p>
        </w:tc>
        <w:tc>
          <w:tcPr>
            <w:tcW w:w="2600" w:type="pct"/>
            <w:hideMark/>
          </w:tcPr>
          <w:p w:rsidR="00BC0C72" w:rsidRDefault="008D5CF6">
            <w:pPr>
              <w:pStyle w:val="a5"/>
            </w:pPr>
            <w:bookmarkStart w:id="8024" w:name="40465"/>
            <w:bookmarkEnd w:id="8024"/>
            <w:r>
              <w:t>насос паливний типу 888 А ремонтний</w:t>
            </w:r>
          </w:p>
        </w:tc>
        <w:tc>
          <w:tcPr>
            <w:tcW w:w="750" w:type="pct"/>
            <w:hideMark/>
          </w:tcPr>
          <w:p w:rsidR="00BC0C72" w:rsidRDefault="008D5CF6">
            <w:pPr>
              <w:pStyle w:val="a5"/>
              <w:jc w:val="center"/>
            </w:pPr>
            <w:bookmarkStart w:id="8025" w:name="40466"/>
            <w:bookmarkEnd w:id="8025"/>
            <w:r>
              <w:t>- " -</w:t>
            </w:r>
          </w:p>
        </w:tc>
        <w:tc>
          <w:tcPr>
            <w:tcW w:w="750" w:type="pct"/>
            <w:hideMark/>
          </w:tcPr>
          <w:p w:rsidR="00BC0C72" w:rsidRDefault="008D5CF6">
            <w:pPr>
              <w:pStyle w:val="a5"/>
              <w:jc w:val="center"/>
            </w:pPr>
            <w:bookmarkStart w:id="8026" w:name="40467"/>
            <w:bookmarkEnd w:id="8026"/>
            <w:r>
              <w:t>100</w:t>
            </w:r>
          </w:p>
        </w:tc>
      </w:tr>
      <w:tr w:rsidR="00BC0C72" w:rsidTr="00181458">
        <w:trPr>
          <w:divId w:val="1237204249"/>
        </w:trPr>
        <w:tc>
          <w:tcPr>
            <w:tcW w:w="900" w:type="pct"/>
            <w:hideMark/>
          </w:tcPr>
          <w:p w:rsidR="00BC0C72" w:rsidRDefault="008D5CF6">
            <w:pPr>
              <w:pStyle w:val="a5"/>
            </w:pPr>
            <w:bookmarkStart w:id="8027" w:name="40468"/>
            <w:bookmarkEnd w:id="8027"/>
            <w:r>
              <w:t> </w:t>
            </w:r>
          </w:p>
        </w:tc>
        <w:tc>
          <w:tcPr>
            <w:tcW w:w="2600" w:type="pct"/>
            <w:hideMark/>
          </w:tcPr>
          <w:p w:rsidR="00BC0C72" w:rsidRDefault="008D5CF6">
            <w:pPr>
              <w:pStyle w:val="a5"/>
            </w:pPr>
            <w:bookmarkStart w:id="8028" w:name="40469"/>
            <w:bookmarkEnd w:id="8028"/>
            <w:r>
              <w:t>насос флюгерний типу 4080</w:t>
            </w:r>
          </w:p>
        </w:tc>
        <w:tc>
          <w:tcPr>
            <w:tcW w:w="750" w:type="pct"/>
            <w:hideMark/>
          </w:tcPr>
          <w:p w:rsidR="00BC0C72" w:rsidRDefault="008D5CF6">
            <w:pPr>
              <w:pStyle w:val="a5"/>
              <w:jc w:val="center"/>
            </w:pPr>
            <w:bookmarkStart w:id="8029" w:name="40470"/>
            <w:bookmarkEnd w:id="8029"/>
            <w:r>
              <w:t>- " -</w:t>
            </w:r>
          </w:p>
        </w:tc>
        <w:tc>
          <w:tcPr>
            <w:tcW w:w="750" w:type="pct"/>
            <w:hideMark/>
          </w:tcPr>
          <w:p w:rsidR="00BC0C72" w:rsidRDefault="008D5CF6">
            <w:pPr>
              <w:pStyle w:val="a5"/>
              <w:jc w:val="center"/>
            </w:pPr>
            <w:bookmarkStart w:id="8030" w:name="40471"/>
            <w:bookmarkEnd w:id="8030"/>
            <w:r>
              <w:t>500</w:t>
            </w:r>
          </w:p>
        </w:tc>
      </w:tr>
      <w:tr w:rsidR="00BC0C72" w:rsidTr="00181458">
        <w:trPr>
          <w:divId w:val="1237204249"/>
        </w:trPr>
        <w:tc>
          <w:tcPr>
            <w:tcW w:w="900" w:type="pct"/>
            <w:hideMark/>
          </w:tcPr>
          <w:p w:rsidR="00BC0C72" w:rsidRDefault="008D5CF6">
            <w:pPr>
              <w:pStyle w:val="a5"/>
            </w:pPr>
            <w:bookmarkStart w:id="8031" w:name="40472"/>
            <w:bookmarkEnd w:id="8031"/>
            <w:r>
              <w:t> </w:t>
            </w:r>
          </w:p>
        </w:tc>
        <w:tc>
          <w:tcPr>
            <w:tcW w:w="2600" w:type="pct"/>
            <w:hideMark/>
          </w:tcPr>
          <w:p w:rsidR="00BC0C72" w:rsidRDefault="008D5CF6">
            <w:pPr>
              <w:pStyle w:val="a5"/>
            </w:pPr>
            <w:bookmarkStart w:id="8032" w:name="40473"/>
            <w:bookmarkEnd w:id="8032"/>
            <w:r>
              <w:t>насос флюгерний типу 4080 ремонтний</w:t>
            </w:r>
          </w:p>
        </w:tc>
        <w:tc>
          <w:tcPr>
            <w:tcW w:w="750" w:type="pct"/>
            <w:hideMark/>
          </w:tcPr>
          <w:p w:rsidR="00BC0C72" w:rsidRDefault="008D5CF6">
            <w:pPr>
              <w:pStyle w:val="a5"/>
              <w:jc w:val="center"/>
            </w:pPr>
            <w:bookmarkStart w:id="8033" w:name="40474"/>
            <w:bookmarkEnd w:id="8033"/>
            <w:r>
              <w:t>- " -</w:t>
            </w:r>
          </w:p>
        </w:tc>
        <w:tc>
          <w:tcPr>
            <w:tcW w:w="750" w:type="pct"/>
            <w:hideMark/>
          </w:tcPr>
          <w:p w:rsidR="00BC0C72" w:rsidRDefault="008D5CF6">
            <w:pPr>
              <w:pStyle w:val="a5"/>
              <w:jc w:val="center"/>
            </w:pPr>
            <w:bookmarkStart w:id="8034" w:name="40475"/>
            <w:bookmarkEnd w:id="8034"/>
            <w:r>
              <w:t>500</w:t>
            </w:r>
          </w:p>
        </w:tc>
      </w:tr>
      <w:tr w:rsidR="00BC0C72" w:rsidTr="00181458">
        <w:trPr>
          <w:divId w:val="1237204249"/>
        </w:trPr>
        <w:tc>
          <w:tcPr>
            <w:tcW w:w="900" w:type="pct"/>
            <w:hideMark/>
          </w:tcPr>
          <w:p w:rsidR="00BC0C72" w:rsidRDefault="008D5CF6">
            <w:pPr>
              <w:pStyle w:val="a5"/>
            </w:pPr>
            <w:bookmarkStart w:id="8035" w:name="40476"/>
            <w:bookmarkEnd w:id="8035"/>
            <w:r>
              <w:t> </w:t>
            </w:r>
          </w:p>
        </w:tc>
        <w:tc>
          <w:tcPr>
            <w:tcW w:w="2600" w:type="pct"/>
            <w:hideMark/>
          </w:tcPr>
          <w:p w:rsidR="00BC0C72" w:rsidRDefault="008D5CF6">
            <w:pPr>
              <w:pStyle w:val="a5"/>
            </w:pPr>
            <w:bookmarkStart w:id="8036" w:name="40477"/>
            <w:bookmarkEnd w:id="8036"/>
            <w:r>
              <w:t>насос подвійний типу НД-157</w:t>
            </w:r>
          </w:p>
        </w:tc>
        <w:tc>
          <w:tcPr>
            <w:tcW w:w="750" w:type="pct"/>
            <w:hideMark/>
          </w:tcPr>
          <w:p w:rsidR="00BC0C72" w:rsidRDefault="008D5CF6">
            <w:pPr>
              <w:pStyle w:val="a5"/>
              <w:jc w:val="center"/>
            </w:pPr>
            <w:bookmarkStart w:id="8037" w:name="40478"/>
            <w:bookmarkEnd w:id="8037"/>
            <w:r>
              <w:t>- " -</w:t>
            </w:r>
          </w:p>
        </w:tc>
        <w:tc>
          <w:tcPr>
            <w:tcW w:w="750" w:type="pct"/>
            <w:hideMark/>
          </w:tcPr>
          <w:p w:rsidR="00BC0C72" w:rsidRDefault="008D5CF6">
            <w:pPr>
              <w:pStyle w:val="a5"/>
              <w:jc w:val="center"/>
            </w:pPr>
            <w:bookmarkStart w:id="8038" w:name="40479"/>
            <w:bookmarkEnd w:id="8038"/>
            <w:r>
              <w:t>500</w:t>
            </w:r>
          </w:p>
        </w:tc>
      </w:tr>
      <w:tr w:rsidR="00BC0C72" w:rsidTr="00181458">
        <w:trPr>
          <w:divId w:val="1237204249"/>
        </w:trPr>
        <w:tc>
          <w:tcPr>
            <w:tcW w:w="900" w:type="pct"/>
            <w:hideMark/>
          </w:tcPr>
          <w:p w:rsidR="00BC0C72" w:rsidRDefault="008D5CF6">
            <w:pPr>
              <w:pStyle w:val="a5"/>
            </w:pPr>
            <w:bookmarkStart w:id="8039" w:name="40480"/>
            <w:bookmarkEnd w:id="8039"/>
            <w:r>
              <w:t> </w:t>
            </w:r>
          </w:p>
        </w:tc>
        <w:tc>
          <w:tcPr>
            <w:tcW w:w="2600" w:type="pct"/>
            <w:hideMark/>
          </w:tcPr>
          <w:p w:rsidR="00BC0C72" w:rsidRDefault="008D5CF6">
            <w:pPr>
              <w:pStyle w:val="a5"/>
            </w:pPr>
            <w:bookmarkStart w:id="8040" w:name="40481"/>
            <w:bookmarkEnd w:id="8040"/>
            <w:r>
              <w:t>насос подвійний типу НД-157 ремонтний</w:t>
            </w:r>
          </w:p>
        </w:tc>
        <w:tc>
          <w:tcPr>
            <w:tcW w:w="750" w:type="pct"/>
            <w:hideMark/>
          </w:tcPr>
          <w:p w:rsidR="00BC0C72" w:rsidRDefault="008D5CF6">
            <w:pPr>
              <w:pStyle w:val="a5"/>
              <w:jc w:val="center"/>
            </w:pPr>
            <w:bookmarkStart w:id="8041" w:name="40482"/>
            <w:bookmarkEnd w:id="8041"/>
            <w:r>
              <w:t>- " -</w:t>
            </w:r>
          </w:p>
        </w:tc>
        <w:tc>
          <w:tcPr>
            <w:tcW w:w="750" w:type="pct"/>
            <w:hideMark/>
          </w:tcPr>
          <w:p w:rsidR="00BC0C72" w:rsidRDefault="008D5CF6">
            <w:pPr>
              <w:pStyle w:val="a5"/>
              <w:jc w:val="center"/>
            </w:pPr>
            <w:bookmarkStart w:id="8042" w:name="40483"/>
            <w:bookmarkEnd w:id="8042"/>
            <w:r>
              <w:t>500</w:t>
            </w:r>
          </w:p>
        </w:tc>
      </w:tr>
      <w:tr w:rsidR="00BC0C72" w:rsidTr="00181458">
        <w:trPr>
          <w:divId w:val="1237204249"/>
        </w:trPr>
        <w:tc>
          <w:tcPr>
            <w:tcW w:w="900" w:type="pct"/>
            <w:hideMark/>
          </w:tcPr>
          <w:p w:rsidR="00BC0C72" w:rsidRDefault="008D5CF6">
            <w:pPr>
              <w:pStyle w:val="a5"/>
            </w:pPr>
            <w:bookmarkStart w:id="8043" w:name="40484"/>
            <w:bookmarkEnd w:id="8043"/>
            <w:r>
              <w:t> </w:t>
            </w:r>
          </w:p>
        </w:tc>
        <w:tc>
          <w:tcPr>
            <w:tcW w:w="2600" w:type="pct"/>
            <w:hideMark/>
          </w:tcPr>
          <w:p w:rsidR="00BC0C72" w:rsidRDefault="008D5CF6">
            <w:pPr>
              <w:pStyle w:val="a5"/>
            </w:pPr>
            <w:bookmarkStart w:id="8044" w:name="40485"/>
            <w:bookmarkEnd w:id="8044"/>
            <w:r>
              <w:t>насос типу 760</w:t>
            </w:r>
          </w:p>
        </w:tc>
        <w:tc>
          <w:tcPr>
            <w:tcW w:w="750" w:type="pct"/>
            <w:hideMark/>
          </w:tcPr>
          <w:p w:rsidR="00BC0C72" w:rsidRDefault="008D5CF6">
            <w:pPr>
              <w:pStyle w:val="a5"/>
              <w:jc w:val="center"/>
            </w:pPr>
            <w:bookmarkStart w:id="8045" w:name="40486"/>
            <w:bookmarkEnd w:id="8045"/>
            <w:r>
              <w:t>- " -</w:t>
            </w:r>
          </w:p>
        </w:tc>
        <w:tc>
          <w:tcPr>
            <w:tcW w:w="750" w:type="pct"/>
            <w:hideMark/>
          </w:tcPr>
          <w:p w:rsidR="00BC0C72" w:rsidRDefault="008D5CF6">
            <w:pPr>
              <w:pStyle w:val="a5"/>
              <w:jc w:val="center"/>
            </w:pPr>
            <w:bookmarkStart w:id="8046" w:name="40487"/>
            <w:bookmarkEnd w:id="8046"/>
            <w:r>
              <w:t>250</w:t>
            </w:r>
          </w:p>
        </w:tc>
      </w:tr>
      <w:tr w:rsidR="00BC0C72" w:rsidTr="00181458">
        <w:trPr>
          <w:divId w:val="1237204249"/>
        </w:trPr>
        <w:tc>
          <w:tcPr>
            <w:tcW w:w="900" w:type="pct"/>
            <w:hideMark/>
          </w:tcPr>
          <w:p w:rsidR="00BC0C72" w:rsidRDefault="008D5CF6">
            <w:pPr>
              <w:pStyle w:val="a5"/>
            </w:pPr>
            <w:bookmarkStart w:id="8047" w:name="40488"/>
            <w:bookmarkEnd w:id="8047"/>
            <w:r>
              <w:t> </w:t>
            </w:r>
          </w:p>
        </w:tc>
        <w:tc>
          <w:tcPr>
            <w:tcW w:w="2600" w:type="pct"/>
            <w:hideMark/>
          </w:tcPr>
          <w:p w:rsidR="00BC0C72" w:rsidRDefault="008D5CF6">
            <w:pPr>
              <w:pStyle w:val="a5"/>
            </w:pPr>
            <w:bookmarkStart w:id="8048" w:name="40489"/>
            <w:bookmarkEnd w:id="8048"/>
            <w:r>
              <w:t>насос типу 760 ремонтний</w:t>
            </w:r>
          </w:p>
        </w:tc>
        <w:tc>
          <w:tcPr>
            <w:tcW w:w="750" w:type="pct"/>
            <w:hideMark/>
          </w:tcPr>
          <w:p w:rsidR="00BC0C72" w:rsidRDefault="008D5CF6">
            <w:pPr>
              <w:pStyle w:val="a5"/>
              <w:jc w:val="center"/>
            </w:pPr>
            <w:bookmarkStart w:id="8049" w:name="40490"/>
            <w:bookmarkEnd w:id="8049"/>
            <w:r>
              <w:t>- " -</w:t>
            </w:r>
          </w:p>
        </w:tc>
        <w:tc>
          <w:tcPr>
            <w:tcW w:w="750" w:type="pct"/>
            <w:hideMark/>
          </w:tcPr>
          <w:p w:rsidR="00BC0C72" w:rsidRDefault="008D5CF6">
            <w:pPr>
              <w:pStyle w:val="a5"/>
              <w:jc w:val="center"/>
            </w:pPr>
            <w:bookmarkStart w:id="8050" w:name="40491"/>
            <w:bookmarkEnd w:id="8050"/>
            <w:r>
              <w:t>250</w:t>
            </w:r>
          </w:p>
        </w:tc>
      </w:tr>
      <w:tr w:rsidR="00BC0C72" w:rsidTr="00181458">
        <w:trPr>
          <w:divId w:val="1237204249"/>
        </w:trPr>
        <w:tc>
          <w:tcPr>
            <w:tcW w:w="900" w:type="pct"/>
            <w:hideMark/>
          </w:tcPr>
          <w:p w:rsidR="00BC0C72" w:rsidRDefault="008D5CF6">
            <w:pPr>
              <w:pStyle w:val="a5"/>
            </w:pPr>
            <w:bookmarkStart w:id="8051" w:name="40492"/>
            <w:bookmarkEnd w:id="8051"/>
            <w:r>
              <w:t> </w:t>
            </w:r>
          </w:p>
        </w:tc>
        <w:tc>
          <w:tcPr>
            <w:tcW w:w="2600" w:type="pct"/>
            <w:hideMark/>
          </w:tcPr>
          <w:p w:rsidR="00BC0C72" w:rsidRDefault="008D5CF6">
            <w:pPr>
              <w:pStyle w:val="a5"/>
            </w:pPr>
            <w:bookmarkStart w:id="8052" w:name="40493"/>
            <w:bookmarkEnd w:id="8052"/>
            <w:r>
              <w:t>насос-регулятор типу НР-500</w:t>
            </w:r>
          </w:p>
        </w:tc>
        <w:tc>
          <w:tcPr>
            <w:tcW w:w="750" w:type="pct"/>
            <w:hideMark/>
          </w:tcPr>
          <w:p w:rsidR="00BC0C72" w:rsidRDefault="008D5CF6">
            <w:pPr>
              <w:pStyle w:val="a5"/>
              <w:jc w:val="center"/>
            </w:pPr>
            <w:bookmarkStart w:id="8053" w:name="40494"/>
            <w:bookmarkEnd w:id="8053"/>
            <w:r>
              <w:t>- " -</w:t>
            </w:r>
          </w:p>
        </w:tc>
        <w:tc>
          <w:tcPr>
            <w:tcW w:w="750" w:type="pct"/>
            <w:hideMark/>
          </w:tcPr>
          <w:p w:rsidR="00BC0C72" w:rsidRDefault="008D5CF6">
            <w:pPr>
              <w:pStyle w:val="a5"/>
              <w:jc w:val="center"/>
            </w:pPr>
            <w:bookmarkStart w:id="8054" w:name="40495"/>
            <w:bookmarkEnd w:id="8054"/>
            <w:r>
              <w:t>60</w:t>
            </w:r>
          </w:p>
        </w:tc>
      </w:tr>
      <w:tr w:rsidR="00BC0C72" w:rsidTr="00181458">
        <w:trPr>
          <w:divId w:val="1237204249"/>
        </w:trPr>
        <w:tc>
          <w:tcPr>
            <w:tcW w:w="900" w:type="pct"/>
            <w:hideMark/>
          </w:tcPr>
          <w:p w:rsidR="00BC0C72" w:rsidRDefault="008D5CF6">
            <w:pPr>
              <w:pStyle w:val="a5"/>
            </w:pPr>
            <w:bookmarkStart w:id="8055" w:name="40496"/>
            <w:bookmarkEnd w:id="8055"/>
            <w:r>
              <w:t> </w:t>
            </w:r>
          </w:p>
        </w:tc>
        <w:tc>
          <w:tcPr>
            <w:tcW w:w="2600" w:type="pct"/>
            <w:hideMark/>
          </w:tcPr>
          <w:p w:rsidR="00BC0C72" w:rsidRDefault="008D5CF6">
            <w:pPr>
              <w:pStyle w:val="a5"/>
            </w:pPr>
            <w:bookmarkStart w:id="8056" w:name="40497"/>
            <w:bookmarkEnd w:id="8056"/>
            <w:r>
              <w:t>насос-регулятор типу НР-500 ремонтний</w:t>
            </w:r>
          </w:p>
        </w:tc>
        <w:tc>
          <w:tcPr>
            <w:tcW w:w="750" w:type="pct"/>
            <w:hideMark/>
          </w:tcPr>
          <w:p w:rsidR="00BC0C72" w:rsidRDefault="008D5CF6">
            <w:pPr>
              <w:pStyle w:val="a5"/>
              <w:jc w:val="center"/>
            </w:pPr>
            <w:bookmarkStart w:id="8057" w:name="40498"/>
            <w:bookmarkEnd w:id="8057"/>
            <w:r>
              <w:t>- " -</w:t>
            </w:r>
          </w:p>
        </w:tc>
        <w:tc>
          <w:tcPr>
            <w:tcW w:w="750" w:type="pct"/>
            <w:hideMark/>
          </w:tcPr>
          <w:p w:rsidR="00BC0C72" w:rsidRDefault="008D5CF6">
            <w:pPr>
              <w:pStyle w:val="a5"/>
              <w:jc w:val="center"/>
            </w:pPr>
            <w:bookmarkStart w:id="8058" w:name="40499"/>
            <w:bookmarkEnd w:id="8058"/>
            <w:r>
              <w:t>60</w:t>
            </w:r>
          </w:p>
        </w:tc>
      </w:tr>
      <w:tr w:rsidR="00BC0C72" w:rsidTr="00181458">
        <w:trPr>
          <w:divId w:val="1237204249"/>
        </w:trPr>
        <w:tc>
          <w:tcPr>
            <w:tcW w:w="900" w:type="pct"/>
            <w:hideMark/>
          </w:tcPr>
          <w:p w:rsidR="00BC0C72" w:rsidRDefault="008D5CF6">
            <w:pPr>
              <w:pStyle w:val="a5"/>
            </w:pPr>
            <w:bookmarkStart w:id="8059" w:name="40500"/>
            <w:bookmarkEnd w:id="8059"/>
            <w:r>
              <w:t> </w:t>
            </w:r>
          </w:p>
        </w:tc>
        <w:tc>
          <w:tcPr>
            <w:tcW w:w="2600" w:type="pct"/>
            <w:hideMark/>
          </w:tcPr>
          <w:p w:rsidR="00BC0C72" w:rsidRDefault="008D5CF6">
            <w:pPr>
              <w:pStyle w:val="a5"/>
            </w:pPr>
            <w:bookmarkStart w:id="8060" w:name="40501"/>
            <w:bookmarkEnd w:id="8060"/>
            <w:r>
              <w:t>насос типу 4001</w:t>
            </w:r>
          </w:p>
        </w:tc>
        <w:tc>
          <w:tcPr>
            <w:tcW w:w="750" w:type="pct"/>
            <w:hideMark/>
          </w:tcPr>
          <w:p w:rsidR="00BC0C72" w:rsidRDefault="008D5CF6">
            <w:pPr>
              <w:pStyle w:val="a5"/>
              <w:jc w:val="center"/>
            </w:pPr>
            <w:bookmarkStart w:id="8061" w:name="40502"/>
            <w:bookmarkEnd w:id="8061"/>
            <w:r>
              <w:t>- " -</w:t>
            </w:r>
          </w:p>
        </w:tc>
        <w:tc>
          <w:tcPr>
            <w:tcW w:w="750" w:type="pct"/>
            <w:hideMark/>
          </w:tcPr>
          <w:p w:rsidR="00BC0C72" w:rsidRDefault="008D5CF6">
            <w:pPr>
              <w:pStyle w:val="a5"/>
              <w:jc w:val="center"/>
            </w:pPr>
            <w:bookmarkStart w:id="8062" w:name="40503"/>
            <w:bookmarkEnd w:id="8062"/>
            <w:r>
              <w:t>200</w:t>
            </w:r>
          </w:p>
        </w:tc>
      </w:tr>
      <w:tr w:rsidR="00BC0C72" w:rsidTr="00181458">
        <w:trPr>
          <w:divId w:val="1237204249"/>
        </w:trPr>
        <w:tc>
          <w:tcPr>
            <w:tcW w:w="900" w:type="pct"/>
            <w:hideMark/>
          </w:tcPr>
          <w:p w:rsidR="00BC0C72" w:rsidRDefault="008D5CF6">
            <w:pPr>
              <w:pStyle w:val="a5"/>
            </w:pPr>
            <w:bookmarkStart w:id="8063" w:name="40504"/>
            <w:bookmarkEnd w:id="8063"/>
            <w:r>
              <w:t> </w:t>
            </w:r>
          </w:p>
        </w:tc>
        <w:tc>
          <w:tcPr>
            <w:tcW w:w="2600" w:type="pct"/>
            <w:hideMark/>
          </w:tcPr>
          <w:p w:rsidR="00BC0C72" w:rsidRDefault="008D5CF6">
            <w:pPr>
              <w:pStyle w:val="a5"/>
            </w:pPr>
            <w:bookmarkStart w:id="8064" w:name="40505"/>
            <w:bookmarkEnd w:id="8064"/>
            <w:r>
              <w:t>насос типу 4001 ремонтний</w:t>
            </w:r>
          </w:p>
        </w:tc>
        <w:tc>
          <w:tcPr>
            <w:tcW w:w="750" w:type="pct"/>
            <w:hideMark/>
          </w:tcPr>
          <w:p w:rsidR="00BC0C72" w:rsidRDefault="008D5CF6">
            <w:pPr>
              <w:pStyle w:val="a5"/>
              <w:jc w:val="center"/>
            </w:pPr>
            <w:bookmarkStart w:id="8065" w:name="40506"/>
            <w:bookmarkEnd w:id="8065"/>
            <w:r>
              <w:t>штук</w:t>
            </w:r>
          </w:p>
        </w:tc>
        <w:tc>
          <w:tcPr>
            <w:tcW w:w="750" w:type="pct"/>
            <w:hideMark/>
          </w:tcPr>
          <w:p w:rsidR="00BC0C72" w:rsidRDefault="008D5CF6">
            <w:pPr>
              <w:pStyle w:val="a5"/>
              <w:jc w:val="center"/>
            </w:pPr>
            <w:bookmarkStart w:id="8066" w:name="40507"/>
            <w:bookmarkEnd w:id="8066"/>
            <w:r>
              <w:t>200</w:t>
            </w:r>
          </w:p>
        </w:tc>
      </w:tr>
      <w:tr w:rsidR="00BC0C72" w:rsidTr="00181458">
        <w:trPr>
          <w:divId w:val="1237204249"/>
        </w:trPr>
        <w:tc>
          <w:tcPr>
            <w:tcW w:w="900" w:type="pct"/>
            <w:hideMark/>
          </w:tcPr>
          <w:p w:rsidR="00BC0C72" w:rsidRDefault="008D5CF6">
            <w:pPr>
              <w:pStyle w:val="a5"/>
            </w:pPr>
            <w:bookmarkStart w:id="8067" w:name="40508"/>
            <w:bookmarkEnd w:id="8067"/>
            <w:r>
              <w:t> </w:t>
            </w:r>
          </w:p>
        </w:tc>
        <w:tc>
          <w:tcPr>
            <w:tcW w:w="2600" w:type="pct"/>
            <w:hideMark/>
          </w:tcPr>
          <w:p w:rsidR="00BC0C72" w:rsidRDefault="008D5CF6">
            <w:pPr>
              <w:pStyle w:val="a5"/>
            </w:pPr>
            <w:bookmarkStart w:id="8068" w:name="40509"/>
            <w:bookmarkEnd w:id="8068"/>
            <w:r>
              <w:t>насос типу 4001 серія Ш</w:t>
            </w:r>
          </w:p>
        </w:tc>
        <w:tc>
          <w:tcPr>
            <w:tcW w:w="750" w:type="pct"/>
            <w:hideMark/>
          </w:tcPr>
          <w:p w:rsidR="00BC0C72" w:rsidRDefault="008D5CF6">
            <w:pPr>
              <w:pStyle w:val="a5"/>
              <w:jc w:val="center"/>
            </w:pPr>
            <w:bookmarkStart w:id="8069" w:name="40510"/>
            <w:bookmarkEnd w:id="8069"/>
            <w:r>
              <w:t>- " -</w:t>
            </w:r>
          </w:p>
        </w:tc>
        <w:tc>
          <w:tcPr>
            <w:tcW w:w="750" w:type="pct"/>
            <w:hideMark/>
          </w:tcPr>
          <w:p w:rsidR="00BC0C72" w:rsidRDefault="008D5CF6">
            <w:pPr>
              <w:pStyle w:val="a5"/>
              <w:jc w:val="center"/>
            </w:pPr>
            <w:bookmarkStart w:id="8070" w:name="40511"/>
            <w:bookmarkEnd w:id="8070"/>
            <w:r>
              <w:t>200</w:t>
            </w:r>
          </w:p>
        </w:tc>
      </w:tr>
      <w:tr w:rsidR="00BC0C72" w:rsidTr="00181458">
        <w:trPr>
          <w:divId w:val="1237204249"/>
        </w:trPr>
        <w:tc>
          <w:tcPr>
            <w:tcW w:w="900" w:type="pct"/>
            <w:hideMark/>
          </w:tcPr>
          <w:p w:rsidR="00BC0C72" w:rsidRDefault="008D5CF6">
            <w:pPr>
              <w:pStyle w:val="a5"/>
            </w:pPr>
            <w:bookmarkStart w:id="8071" w:name="40512"/>
            <w:bookmarkEnd w:id="8071"/>
            <w:r>
              <w:t> </w:t>
            </w:r>
          </w:p>
        </w:tc>
        <w:tc>
          <w:tcPr>
            <w:tcW w:w="2600" w:type="pct"/>
            <w:hideMark/>
          </w:tcPr>
          <w:p w:rsidR="00BC0C72" w:rsidRDefault="008D5CF6">
            <w:pPr>
              <w:pStyle w:val="a5"/>
            </w:pPr>
            <w:bookmarkStart w:id="8072" w:name="40513"/>
            <w:bookmarkEnd w:id="8072"/>
            <w:r>
              <w:t>насос паливний типу НТ-14</w:t>
            </w:r>
          </w:p>
        </w:tc>
        <w:tc>
          <w:tcPr>
            <w:tcW w:w="750" w:type="pct"/>
            <w:hideMark/>
          </w:tcPr>
          <w:p w:rsidR="00BC0C72" w:rsidRDefault="008D5CF6">
            <w:pPr>
              <w:pStyle w:val="a5"/>
              <w:jc w:val="center"/>
            </w:pPr>
            <w:bookmarkStart w:id="8073" w:name="40514"/>
            <w:bookmarkEnd w:id="8073"/>
            <w:r>
              <w:t>- " -</w:t>
            </w:r>
          </w:p>
        </w:tc>
        <w:tc>
          <w:tcPr>
            <w:tcW w:w="750" w:type="pct"/>
            <w:hideMark/>
          </w:tcPr>
          <w:p w:rsidR="00BC0C72" w:rsidRDefault="008D5CF6">
            <w:pPr>
              <w:pStyle w:val="a5"/>
              <w:jc w:val="center"/>
            </w:pPr>
            <w:bookmarkStart w:id="8074" w:name="40515"/>
            <w:bookmarkEnd w:id="8074"/>
            <w:r>
              <w:t>200</w:t>
            </w:r>
          </w:p>
        </w:tc>
      </w:tr>
      <w:tr w:rsidR="00BC0C72" w:rsidTr="00181458">
        <w:trPr>
          <w:divId w:val="1237204249"/>
        </w:trPr>
        <w:tc>
          <w:tcPr>
            <w:tcW w:w="900" w:type="pct"/>
            <w:hideMark/>
          </w:tcPr>
          <w:p w:rsidR="00BC0C72" w:rsidRDefault="008D5CF6">
            <w:pPr>
              <w:pStyle w:val="a5"/>
            </w:pPr>
            <w:bookmarkStart w:id="8075" w:name="40516"/>
            <w:bookmarkEnd w:id="8075"/>
            <w:r>
              <w:t> </w:t>
            </w:r>
          </w:p>
        </w:tc>
        <w:tc>
          <w:tcPr>
            <w:tcW w:w="2600" w:type="pct"/>
            <w:hideMark/>
          </w:tcPr>
          <w:p w:rsidR="00BC0C72" w:rsidRDefault="008D5CF6">
            <w:pPr>
              <w:pStyle w:val="a5"/>
            </w:pPr>
            <w:bookmarkStart w:id="8076" w:name="40517"/>
            <w:bookmarkEnd w:id="8076"/>
            <w:r>
              <w:t>насос паливний типу НТ-14 ремонтний</w:t>
            </w:r>
          </w:p>
        </w:tc>
        <w:tc>
          <w:tcPr>
            <w:tcW w:w="750" w:type="pct"/>
            <w:hideMark/>
          </w:tcPr>
          <w:p w:rsidR="00BC0C72" w:rsidRDefault="008D5CF6">
            <w:pPr>
              <w:pStyle w:val="a5"/>
              <w:jc w:val="center"/>
            </w:pPr>
            <w:bookmarkStart w:id="8077" w:name="40518"/>
            <w:bookmarkEnd w:id="8077"/>
            <w:r>
              <w:t>- " -</w:t>
            </w:r>
          </w:p>
        </w:tc>
        <w:tc>
          <w:tcPr>
            <w:tcW w:w="750" w:type="pct"/>
            <w:hideMark/>
          </w:tcPr>
          <w:p w:rsidR="00BC0C72" w:rsidRDefault="008D5CF6">
            <w:pPr>
              <w:pStyle w:val="a5"/>
              <w:jc w:val="center"/>
            </w:pPr>
            <w:bookmarkStart w:id="8078" w:name="40519"/>
            <w:bookmarkEnd w:id="8078"/>
            <w:r>
              <w:t>200</w:t>
            </w:r>
          </w:p>
        </w:tc>
      </w:tr>
      <w:tr w:rsidR="00BC0C72" w:rsidTr="00181458">
        <w:trPr>
          <w:divId w:val="1237204249"/>
        </w:trPr>
        <w:tc>
          <w:tcPr>
            <w:tcW w:w="900" w:type="pct"/>
            <w:hideMark/>
          </w:tcPr>
          <w:p w:rsidR="00BC0C72" w:rsidRDefault="008D5CF6">
            <w:pPr>
              <w:pStyle w:val="a5"/>
            </w:pPr>
            <w:bookmarkStart w:id="8079" w:name="40520"/>
            <w:bookmarkEnd w:id="8079"/>
            <w:r>
              <w:t> </w:t>
            </w:r>
          </w:p>
        </w:tc>
        <w:tc>
          <w:tcPr>
            <w:tcW w:w="2600" w:type="pct"/>
            <w:hideMark/>
          </w:tcPr>
          <w:p w:rsidR="00BC0C72" w:rsidRDefault="008D5CF6">
            <w:pPr>
              <w:pStyle w:val="a5"/>
            </w:pPr>
            <w:bookmarkStart w:id="8080" w:name="40521"/>
            <w:bookmarkEnd w:id="8080"/>
            <w:r>
              <w:t>інші насоси об'ємні ротаційні шестеренчасті</w:t>
            </w:r>
          </w:p>
        </w:tc>
        <w:tc>
          <w:tcPr>
            <w:tcW w:w="750" w:type="pct"/>
            <w:hideMark/>
          </w:tcPr>
          <w:p w:rsidR="00BC0C72" w:rsidRDefault="008D5CF6">
            <w:pPr>
              <w:pStyle w:val="a5"/>
              <w:jc w:val="center"/>
            </w:pPr>
            <w:bookmarkStart w:id="8081" w:name="40522"/>
            <w:bookmarkEnd w:id="8081"/>
            <w:r>
              <w:t>- " -</w:t>
            </w:r>
          </w:p>
        </w:tc>
        <w:tc>
          <w:tcPr>
            <w:tcW w:w="750" w:type="pct"/>
            <w:hideMark/>
          </w:tcPr>
          <w:p w:rsidR="00BC0C72" w:rsidRDefault="008D5CF6">
            <w:pPr>
              <w:pStyle w:val="a5"/>
              <w:jc w:val="center"/>
            </w:pPr>
            <w:bookmarkStart w:id="8082" w:name="40523"/>
            <w:bookmarkEnd w:id="8082"/>
            <w:r>
              <w:t>15</w:t>
            </w:r>
          </w:p>
        </w:tc>
      </w:tr>
      <w:tr w:rsidR="00BC0C72" w:rsidTr="00181458">
        <w:trPr>
          <w:divId w:val="1237204249"/>
        </w:trPr>
        <w:tc>
          <w:tcPr>
            <w:tcW w:w="900" w:type="pct"/>
            <w:hideMark/>
          </w:tcPr>
          <w:p w:rsidR="00BC0C72" w:rsidRDefault="008D5CF6">
            <w:pPr>
              <w:pStyle w:val="a5"/>
            </w:pPr>
            <w:bookmarkStart w:id="8083" w:name="40524"/>
            <w:bookmarkEnd w:id="8083"/>
            <w:r>
              <w:t> </w:t>
            </w:r>
          </w:p>
        </w:tc>
        <w:tc>
          <w:tcPr>
            <w:tcW w:w="2600" w:type="pct"/>
            <w:hideMark/>
          </w:tcPr>
          <w:p w:rsidR="00BC0C72" w:rsidRDefault="008D5CF6">
            <w:pPr>
              <w:pStyle w:val="a5"/>
            </w:pPr>
            <w:bookmarkStart w:id="8084" w:name="40525"/>
            <w:bookmarkEnd w:id="8084"/>
            <w:r>
              <w:t>агрегат дозування палива типу АДТ-14</w:t>
            </w:r>
          </w:p>
        </w:tc>
        <w:tc>
          <w:tcPr>
            <w:tcW w:w="750" w:type="pct"/>
            <w:hideMark/>
          </w:tcPr>
          <w:p w:rsidR="00BC0C72" w:rsidRDefault="008D5CF6">
            <w:pPr>
              <w:pStyle w:val="a5"/>
              <w:jc w:val="center"/>
            </w:pPr>
            <w:bookmarkStart w:id="8085" w:name="40526"/>
            <w:bookmarkEnd w:id="8085"/>
            <w:r>
              <w:t>- " -</w:t>
            </w:r>
          </w:p>
        </w:tc>
        <w:tc>
          <w:tcPr>
            <w:tcW w:w="750" w:type="pct"/>
            <w:hideMark/>
          </w:tcPr>
          <w:p w:rsidR="00BC0C72" w:rsidRDefault="008D5CF6">
            <w:pPr>
              <w:pStyle w:val="a5"/>
              <w:jc w:val="center"/>
            </w:pPr>
            <w:bookmarkStart w:id="8086" w:name="40527"/>
            <w:bookmarkEnd w:id="8086"/>
            <w:r>
              <w:t>100</w:t>
            </w:r>
          </w:p>
        </w:tc>
      </w:tr>
      <w:tr w:rsidR="00BC0C72" w:rsidTr="00181458">
        <w:trPr>
          <w:divId w:val="1237204249"/>
        </w:trPr>
        <w:tc>
          <w:tcPr>
            <w:tcW w:w="900" w:type="pct"/>
            <w:hideMark/>
          </w:tcPr>
          <w:p w:rsidR="00BC0C72" w:rsidRDefault="008D5CF6">
            <w:pPr>
              <w:pStyle w:val="a5"/>
            </w:pPr>
            <w:bookmarkStart w:id="8087" w:name="40528"/>
            <w:bookmarkEnd w:id="8087"/>
            <w:r>
              <w:t>8413 60 69 00</w:t>
            </w:r>
          </w:p>
        </w:tc>
        <w:tc>
          <w:tcPr>
            <w:tcW w:w="2600" w:type="pct"/>
            <w:hideMark/>
          </w:tcPr>
          <w:p w:rsidR="00BC0C72" w:rsidRDefault="008D5CF6">
            <w:pPr>
              <w:pStyle w:val="a5"/>
            </w:pPr>
            <w:bookmarkStart w:id="8088" w:name="40529"/>
            <w:bookmarkEnd w:id="8088"/>
            <w:r>
              <w:t>Насоси для рідин з витратоміром або без нього; механізми для підіймання рідини:</w:t>
            </w:r>
            <w:r>
              <w:br/>
              <w:t>- інші насоси об'ємні ротаційні:</w:t>
            </w:r>
            <w:r>
              <w:br/>
              <w:t>-- інші:</w:t>
            </w:r>
            <w:r>
              <w:br/>
              <w:t>--- насоси шиберні:</w:t>
            </w:r>
            <w:r>
              <w:br/>
              <w:t>---- інші</w:t>
            </w:r>
          </w:p>
        </w:tc>
        <w:tc>
          <w:tcPr>
            <w:tcW w:w="750" w:type="pct"/>
            <w:hideMark/>
          </w:tcPr>
          <w:p w:rsidR="00BC0C72" w:rsidRDefault="008D5CF6">
            <w:pPr>
              <w:pStyle w:val="a5"/>
              <w:jc w:val="center"/>
            </w:pPr>
            <w:bookmarkStart w:id="8089" w:name="40530"/>
            <w:bookmarkEnd w:id="8089"/>
            <w:r>
              <w:t> </w:t>
            </w:r>
          </w:p>
        </w:tc>
        <w:tc>
          <w:tcPr>
            <w:tcW w:w="750" w:type="pct"/>
            <w:hideMark/>
          </w:tcPr>
          <w:p w:rsidR="00BC0C72" w:rsidRDefault="008D5CF6">
            <w:pPr>
              <w:pStyle w:val="a5"/>
              <w:jc w:val="center"/>
            </w:pPr>
            <w:bookmarkStart w:id="8090" w:name="40531"/>
            <w:bookmarkEnd w:id="8090"/>
            <w:r>
              <w:t> </w:t>
            </w:r>
          </w:p>
        </w:tc>
      </w:tr>
      <w:tr w:rsidR="00BC0C72" w:rsidTr="00181458">
        <w:trPr>
          <w:divId w:val="1237204249"/>
        </w:trPr>
        <w:tc>
          <w:tcPr>
            <w:tcW w:w="900" w:type="pct"/>
            <w:hideMark/>
          </w:tcPr>
          <w:p w:rsidR="00BC0C72" w:rsidRDefault="008D5CF6">
            <w:pPr>
              <w:pStyle w:val="a5"/>
            </w:pPr>
            <w:bookmarkStart w:id="8091" w:name="40532"/>
            <w:bookmarkEnd w:id="8091"/>
            <w:r>
              <w:t> </w:t>
            </w:r>
          </w:p>
        </w:tc>
        <w:tc>
          <w:tcPr>
            <w:tcW w:w="2600" w:type="pct"/>
            <w:hideMark/>
          </w:tcPr>
          <w:p w:rsidR="00BC0C72" w:rsidRDefault="008D5CF6">
            <w:pPr>
              <w:pStyle w:val="a5"/>
            </w:pPr>
            <w:bookmarkStart w:id="8092" w:name="40533"/>
            <w:bookmarkEnd w:id="8092"/>
            <w:r>
              <w:t>насос</w:t>
            </w:r>
          </w:p>
        </w:tc>
        <w:tc>
          <w:tcPr>
            <w:tcW w:w="750" w:type="pct"/>
            <w:hideMark/>
          </w:tcPr>
          <w:p w:rsidR="00BC0C72" w:rsidRDefault="008D5CF6">
            <w:pPr>
              <w:pStyle w:val="a5"/>
              <w:jc w:val="center"/>
            </w:pPr>
            <w:bookmarkStart w:id="8093" w:name="40534"/>
            <w:bookmarkEnd w:id="8093"/>
            <w:r>
              <w:t>- " -</w:t>
            </w:r>
          </w:p>
        </w:tc>
        <w:tc>
          <w:tcPr>
            <w:tcW w:w="750" w:type="pct"/>
            <w:hideMark/>
          </w:tcPr>
          <w:p w:rsidR="00BC0C72" w:rsidRDefault="008D5CF6">
            <w:pPr>
              <w:pStyle w:val="a5"/>
              <w:jc w:val="center"/>
            </w:pPr>
            <w:bookmarkStart w:id="8094" w:name="40535"/>
            <w:bookmarkEnd w:id="8094"/>
            <w:r>
              <w:t>10</w:t>
            </w:r>
          </w:p>
        </w:tc>
      </w:tr>
      <w:tr w:rsidR="00BC0C72" w:rsidTr="00181458">
        <w:trPr>
          <w:divId w:val="1237204249"/>
        </w:trPr>
        <w:tc>
          <w:tcPr>
            <w:tcW w:w="900" w:type="pct"/>
            <w:hideMark/>
          </w:tcPr>
          <w:p w:rsidR="00BC0C72" w:rsidRDefault="008D5CF6">
            <w:pPr>
              <w:pStyle w:val="a5"/>
            </w:pPr>
            <w:bookmarkStart w:id="8095" w:name="40536"/>
            <w:bookmarkEnd w:id="8095"/>
            <w:r>
              <w:t>8413 60 70 00</w:t>
            </w:r>
          </w:p>
        </w:tc>
        <w:tc>
          <w:tcPr>
            <w:tcW w:w="2600" w:type="pct"/>
            <w:hideMark/>
          </w:tcPr>
          <w:p w:rsidR="00BC0C72" w:rsidRDefault="008D5CF6">
            <w:pPr>
              <w:pStyle w:val="a5"/>
            </w:pPr>
            <w:bookmarkStart w:id="8096" w:name="40537"/>
            <w:bookmarkEnd w:id="8096"/>
            <w:r>
              <w:t>Насоси для рідин з витратоміром або без нього; механізми для підіймання рідини:</w:t>
            </w:r>
            <w:r>
              <w:br/>
              <w:t>- інші насоси об'ємні ротаційні:</w:t>
            </w:r>
            <w:r>
              <w:br/>
              <w:t>-- інші:</w:t>
            </w:r>
            <w:r>
              <w:br/>
              <w:t>--- насоси гвинтові</w:t>
            </w:r>
          </w:p>
        </w:tc>
        <w:tc>
          <w:tcPr>
            <w:tcW w:w="750" w:type="pct"/>
            <w:hideMark/>
          </w:tcPr>
          <w:p w:rsidR="00BC0C72" w:rsidRDefault="008D5CF6">
            <w:pPr>
              <w:pStyle w:val="a5"/>
              <w:jc w:val="center"/>
            </w:pPr>
            <w:bookmarkStart w:id="8097" w:name="40538"/>
            <w:bookmarkEnd w:id="8097"/>
            <w:r>
              <w:t> </w:t>
            </w:r>
          </w:p>
        </w:tc>
        <w:tc>
          <w:tcPr>
            <w:tcW w:w="750" w:type="pct"/>
            <w:hideMark/>
          </w:tcPr>
          <w:p w:rsidR="00BC0C72" w:rsidRDefault="008D5CF6">
            <w:pPr>
              <w:pStyle w:val="a5"/>
              <w:jc w:val="center"/>
            </w:pPr>
            <w:bookmarkStart w:id="8098" w:name="40539"/>
            <w:bookmarkEnd w:id="8098"/>
            <w:r>
              <w:t> </w:t>
            </w:r>
          </w:p>
        </w:tc>
      </w:tr>
      <w:tr w:rsidR="00BC0C72" w:rsidTr="00181458">
        <w:trPr>
          <w:divId w:val="1237204249"/>
        </w:trPr>
        <w:tc>
          <w:tcPr>
            <w:tcW w:w="900" w:type="pct"/>
            <w:hideMark/>
          </w:tcPr>
          <w:p w:rsidR="00BC0C72" w:rsidRDefault="008D5CF6">
            <w:pPr>
              <w:pStyle w:val="a5"/>
            </w:pPr>
            <w:bookmarkStart w:id="8099" w:name="40540"/>
            <w:bookmarkEnd w:id="8099"/>
            <w:r>
              <w:t> </w:t>
            </w:r>
          </w:p>
        </w:tc>
        <w:tc>
          <w:tcPr>
            <w:tcW w:w="2600" w:type="pct"/>
            <w:hideMark/>
          </w:tcPr>
          <w:p w:rsidR="00BC0C72" w:rsidRDefault="008D5CF6">
            <w:pPr>
              <w:pStyle w:val="a5"/>
            </w:pPr>
            <w:bookmarkStart w:id="8100" w:name="40541"/>
            <w:bookmarkEnd w:id="8100"/>
            <w:r>
              <w:t>насос</w:t>
            </w:r>
          </w:p>
        </w:tc>
        <w:tc>
          <w:tcPr>
            <w:tcW w:w="750" w:type="pct"/>
            <w:hideMark/>
          </w:tcPr>
          <w:p w:rsidR="00BC0C72" w:rsidRDefault="008D5CF6">
            <w:pPr>
              <w:pStyle w:val="a5"/>
              <w:jc w:val="center"/>
            </w:pPr>
            <w:bookmarkStart w:id="8101" w:name="40542"/>
            <w:bookmarkEnd w:id="8101"/>
            <w:r>
              <w:t>- " -</w:t>
            </w:r>
          </w:p>
        </w:tc>
        <w:tc>
          <w:tcPr>
            <w:tcW w:w="750" w:type="pct"/>
            <w:hideMark/>
          </w:tcPr>
          <w:p w:rsidR="00BC0C72" w:rsidRDefault="008D5CF6">
            <w:pPr>
              <w:pStyle w:val="a5"/>
              <w:jc w:val="center"/>
            </w:pPr>
            <w:bookmarkStart w:id="8102" w:name="40543"/>
            <w:bookmarkEnd w:id="8102"/>
            <w:r>
              <w:t>15</w:t>
            </w:r>
          </w:p>
        </w:tc>
      </w:tr>
      <w:tr w:rsidR="00BC0C72" w:rsidTr="00181458">
        <w:trPr>
          <w:divId w:val="1237204249"/>
        </w:trPr>
        <w:tc>
          <w:tcPr>
            <w:tcW w:w="900" w:type="pct"/>
            <w:hideMark/>
          </w:tcPr>
          <w:p w:rsidR="00BC0C72" w:rsidRDefault="008D5CF6">
            <w:pPr>
              <w:pStyle w:val="a5"/>
            </w:pPr>
            <w:bookmarkStart w:id="8103" w:name="40544"/>
            <w:bookmarkEnd w:id="8103"/>
            <w:r>
              <w:t>8413 60 80 00</w:t>
            </w:r>
          </w:p>
        </w:tc>
        <w:tc>
          <w:tcPr>
            <w:tcW w:w="2600" w:type="pct"/>
            <w:hideMark/>
          </w:tcPr>
          <w:p w:rsidR="00BC0C72" w:rsidRDefault="008D5CF6">
            <w:pPr>
              <w:pStyle w:val="a5"/>
            </w:pPr>
            <w:bookmarkStart w:id="8104" w:name="40545"/>
            <w:bookmarkEnd w:id="8104"/>
            <w:r>
              <w:t>Насоси для рідин з витратоміром або без нього; механізми для підіймання рідини:</w:t>
            </w:r>
            <w:r>
              <w:br/>
              <w:t>- інші насоси об'ємні ротаційні;</w:t>
            </w:r>
            <w:r>
              <w:br/>
              <w:t>-- інші:</w:t>
            </w:r>
            <w:r>
              <w:br/>
              <w:t>--- інші</w:t>
            </w:r>
          </w:p>
        </w:tc>
        <w:tc>
          <w:tcPr>
            <w:tcW w:w="750" w:type="pct"/>
            <w:hideMark/>
          </w:tcPr>
          <w:p w:rsidR="00BC0C72" w:rsidRDefault="008D5CF6">
            <w:pPr>
              <w:pStyle w:val="a5"/>
              <w:jc w:val="center"/>
            </w:pPr>
            <w:bookmarkStart w:id="8105" w:name="40546"/>
            <w:bookmarkEnd w:id="8105"/>
            <w:r>
              <w:t> </w:t>
            </w:r>
          </w:p>
        </w:tc>
        <w:tc>
          <w:tcPr>
            <w:tcW w:w="750" w:type="pct"/>
            <w:hideMark/>
          </w:tcPr>
          <w:p w:rsidR="00BC0C72" w:rsidRDefault="008D5CF6">
            <w:pPr>
              <w:pStyle w:val="a5"/>
              <w:jc w:val="center"/>
            </w:pPr>
            <w:bookmarkStart w:id="8106" w:name="40547"/>
            <w:bookmarkEnd w:id="8106"/>
            <w:r>
              <w:t> </w:t>
            </w:r>
          </w:p>
        </w:tc>
      </w:tr>
      <w:tr w:rsidR="00BC0C72" w:rsidTr="00181458">
        <w:trPr>
          <w:divId w:val="1237204249"/>
        </w:trPr>
        <w:tc>
          <w:tcPr>
            <w:tcW w:w="900" w:type="pct"/>
            <w:hideMark/>
          </w:tcPr>
          <w:p w:rsidR="00BC0C72" w:rsidRDefault="008D5CF6">
            <w:pPr>
              <w:pStyle w:val="a5"/>
            </w:pPr>
            <w:bookmarkStart w:id="8107" w:name="40548"/>
            <w:bookmarkEnd w:id="8107"/>
            <w:r>
              <w:t> </w:t>
            </w:r>
          </w:p>
        </w:tc>
        <w:tc>
          <w:tcPr>
            <w:tcW w:w="2600" w:type="pct"/>
            <w:hideMark/>
          </w:tcPr>
          <w:p w:rsidR="00BC0C72" w:rsidRDefault="008D5CF6">
            <w:pPr>
              <w:pStyle w:val="a5"/>
            </w:pPr>
            <w:bookmarkStart w:id="8108" w:name="40549"/>
            <w:bookmarkEnd w:id="8108"/>
            <w:r>
              <w:t>насос</w:t>
            </w:r>
          </w:p>
        </w:tc>
        <w:tc>
          <w:tcPr>
            <w:tcW w:w="750" w:type="pct"/>
            <w:hideMark/>
          </w:tcPr>
          <w:p w:rsidR="00BC0C72" w:rsidRDefault="008D5CF6">
            <w:pPr>
              <w:pStyle w:val="a5"/>
              <w:jc w:val="center"/>
            </w:pPr>
            <w:bookmarkStart w:id="8109" w:name="40550"/>
            <w:bookmarkEnd w:id="8109"/>
            <w:r>
              <w:t>- " -</w:t>
            </w:r>
          </w:p>
        </w:tc>
        <w:tc>
          <w:tcPr>
            <w:tcW w:w="750" w:type="pct"/>
            <w:hideMark/>
          </w:tcPr>
          <w:p w:rsidR="00BC0C72" w:rsidRDefault="008D5CF6">
            <w:pPr>
              <w:pStyle w:val="a5"/>
              <w:jc w:val="center"/>
            </w:pPr>
            <w:bookmarkStart w:id="8110" w:name="40551"/>
            <w:bookmarkEnd w:id="8110"/>
            <w:r>
              <w:t>5</w:t>
            </w:r>
          </w:p>
        </w:tc>
      </w:tr>
      <w:tr w:rsidR="00BC0C72" w:rsidTr="00181458">
        <w:trPr>
          <w:divId w:val="1237204249"/>
        </w:trPr>
        <w:tc>
          <w:tcPr>
            <w:tcW w:w="900" w:type="pct"/>
            <w:hideMark/>
          </w:tcPr>
          <w:p w:rsidR="00BC0C72" w:rsidRDefault="008D5CF6">
            <w:pPr>
              <w:pStyle w:val="a5"/>
            </w:pPr>
            <w:bookmarkStart w:id="8111" w:name="40552"/>
            <w:bookmarkEnd w:id="8111"/>
            <w:r>
              <w:t> </w:t>
            </w:r>
          </w:p>
        </w:tc>
        <w:tc>
          <w:tcPr>
            <w:tcW w:w="2600" w:type="pct"/>
            <w:hideMark/>
          </w:tcPr>
          <w:p w:rsidR="00BC0C72" w:rsidRDefault="008D5CF6">
            <w:pPr>
              <w:pStyle w:val="a5"/>
            </w:pPr>
            <w:bookmarkStart w:id="8112" w:name="40553"/>
            <w:bookmarkEnd w:id="8112"/>
            <w:r>
              <w:t>насос лопатевий</w:t>
            </w:r>
          </w:p>
        </w:tc>
        <w:tc>
          <w:tcPr>
            <w:tcW w:w="750" w:type="pct"/>
            <w:hideMark/>
          </w:tcPr>
          <w:p w:rsidR="00BC0C72" w:rsidRDefault="008D5CF6">
            <w:pPr>
              <w:pStyle w:val="a5"/>
              <w:jc w:val="center"/>
            </w:pPr>
            <w:bookmarkStart w:id="8113" w:name="40554"/>
            <w:bookmarkEnd w:id="8113"/>
            <w:r>
              <w:t>- " -</w:t>
            </w:r>
          </w:p>
        </w:tc>
        <w:tc>
          <w:tcPr>
            <w:tcW w:w="750" w:type="pct"/>
            <w:hideMark/>
          </w:tcPr>
          <w:p w:rsidR="00BC0C72" w:rsidRDefault="008D5CF6">
            <w:pPr>
              <w:pStyle w:val="a5"/>
              <w:jc w:val="center"/>
            </w:pPr>
            <w:bookmarkStart w:id="8114" w:name="40555"/>
            <w:bookmarkEnd w:id="8114"/>
            <w:r>
              <w:t>40</w:t>
            </w:r>
          </w:p>
        </w:tc>
      </w:tr>
      <w:tr w:rsidR="00BC0C72" w:rsidTr="00181458">
        <w:trPr>
          <w:divId w:val="1237204249"/>
        </w:trPr>
        <w:tc>
          <w:tcPr>
            <w:tcW w:w="900" w:type="pct"/>
            <w:hideMark/>
          </w:tcPr>
          <w:p w:rsidR="00BC0C72" w:rsidRDefault="008D5CF6">
            <w:pPr>
              <w:pStyle w:val="a5"/>
            </w:pPr>
            <w:bookmarkStart w:id="8115" w:name="40556"/>
            <w:bookmarkEnd w:id="8115"/>
            <w:r>
              <w:t>8413 70 21 00</w:t>
            </w:r>
          </w:p>
        </w:tc>
        <w:tc>
          <w:tcPr>
            <w:tcW w:w="2600" w:type="pct"/>
            <w:hideMark/>
          </w:tcPr>
          <w:p w:rsidR="00BC0C72" w:rsidRDefault="008D5CF6">
            <w:pPr>
              <w:pStyle w:val="a5"/>
            </w:pPr>
            <w:bookmarkStart w:id="8116" w:name="40557"/>
            <w:bookmarkEnd w:id="8116"/>
            <w:r>
              <w:t>Насоси для рідин з витратоміром або без нього; механізми для підіймання рідини:</w:t>
            </w:r>
            <w:r>
              <w:br/>
              <w:t>- інші насоси відцентрові:</w:t>
            </w:r>
            <w:r>
              <w:br/>
              <w:t>-- насоси занурені:</w:t>
            </w:r>
            <w:r>
              <w:br/>
              <w:t>--- одноступінчасті</w:t>
            </w:r>
          </w:p>
        </w:tc>
        <w:tc>
          <w:tcPr>
            <w:tcW w:w="750" w:type="pct"/>
            <w:hideMark/>
          </w:tcPr>
          <w:p w:rsidR="00BC0C72" w:rsidRDefault="008D5CF6">
            <w:pPr>
              <w:pStyle w:val="a5"/>
              <w:jc w:val="center"/>
            </w:pPr>
            <w:bookmarkStart w:id="8117" w:name="40558"/>
            <w:bookmarkEnd w:id="8117"/>
            <w:r>
              <w:t> </w:t>
            </w:r>
          </w:p>
        </w:tc>
        <w:tc>
          <w:tcPr>
            <w:tcW w:w="750" w:type="pct"/>
            <w:hideMark/>
          </w:tcPr>
          <w:p w:rsidR="00BC0C72" w:rsidRDefault="008D5CF6">
            <w:pPr>
              <w:pStyle w:val="a5"/>
              <w:jc w:val="center"/>
            </w:pPr>
            <w:bookmarkStart w:id="8118" w:name="40559"/>
            <w:bookmarkEnd w:id="8118"/>
            <w:r>
              <w:t> </w:t>
            </w:r>
          </w:p>
        </w:tc>
      </w:tr>
      <w:tr w:rsidR="00BC0C72" w:rsidTr="00181458">
        <w:trPr>
          <w:divId w:val="1237204249"/>
        </w:trPr>
        <w:tc>
          <w:tcPr>
            <w:tcW w:w="900" w:type="pct"/>
            <w:hideMark/>
          </w:tcPr>
          <w:p w:rsidR="00BC0C72" w:rsidRDefault="008D5CF6">
            <w:pPr>
              <w:pStyle w:val="a5"/>
            </w:pPr>
            <w:bookmarkStart w:id="8119" w:name="40560"/>
            <w:bookmarkEnd w:id="8119"/>
            <w:r>
              <w:t> </w:t>
            </w:r>
          </w:p>
        </w:tc>
        <w:tc>
          <w:tcPr>
            <w:tcW w:w="2600" w:type="pct"/>
            <w:hideMark/>
          </w:tcPr>
          <w:p w:rsidR="00BC0C72" w:rsidRDefault="008D5CF6">
            <w:pPr>
              <w:pStyle w:val="a5"/>
            </w:pPr>
            <w:bookmarkStart w:id="8120" w:name="40561"/>
            <w:bookmarkEnd w:id="8120"/>
            <w:r>
              <w:t>насос роторний одноступінчастий</w:t>
            </w:r>
          </w:p>
        </w:tc>
        <w:tc>
          <w:tcPr>
            <w:tcW w:w="750" w:type="pct"/>
            <w:hideMark/>
          </w:tcPr>
          <w:p w:rsidR="00BC0C72" w:rsidRDefault="008D5CF6">
            <w:pPr>
              <w:pStyle w:val="a5"/>
              <w:jc w:val="center"/>
            </w:pPr>
            <w:bookmarkStart w:id="8121" w:name="40562"/>
            <w:bookmarkEnd w:id="8121"/>
            <w:r>
              <w:t>- " -</w:t>
            </w:r>
          </w:p>
        </w:tc>
        <w:tc>
          <w:tcPr>
            <w:tcW w:w="750" w:type="pct"/>
            <w:hideMark/>
          </w:tcPr>
          <w:p w:rsidR="00BC0C72" w:rsidRDefault="008D5CF6">
            <w:pPr>
              <w:pStyle w:val="a5"/>
              <w:jc w:val="center"/>
            </w:pPr>
            <w:bookmarkStart w:id="8122" w:name="40563"/>
            <w:bookmarkEnd w:id="8122"/>
            <w:r>
              <w:t>150</w:t>
            </w:r>
          </w:p>
        </w:tc>
      </w:tr>
      <w:tr w:rsidR="00BC0C72" w:rsidTr="00181458">
        <w:trPr>
          <w:divId w:val="1237204249"/>
        </w:trPr>
        <w:tc>
          <w:tcPr>
            <w:tcW w:w="900" w:type="pct"/>
            <w:hideMark/>
          </w:tcPr>
          <w:p w:rsidR="00BC0C72" w:rsidRDefault="008D5CF6">
            <w:pPr>
              <w:pStyle w:val="a5"/>
            </w:pPr>
            <w:bookmarkStart w:id="8123" w:name="40564"/>
            <w:bookmarkEnd w:id="8123"/>
            <w:r>
              <w:t> </w:t>
            </w:r>
          </w:p>
        </w:tc>
        <w:tc>
          <w:tcPr>
            <w:tcW w:w="2600" w:type="pct"/>
            <w:hideMark/>
          </w:tcPr>
          <w:p w:rsidR="00BC0C72" w:rsidRDefault="008D5CF6">
            <w:pPr>
              <w:pStyle w:val="a5"/>
            </w:pPr>
            <w:bookmarkStart w:id="8124" w:name="40565"/>
            <w:bookmarkEnd w:id="8124"/>
            <w:r>
              <w:t>насос типу ЦГ</w:t>
            </w:r>
          </w:p>
        </w:tc>
        <w:tc>
          <w:tcPr>
            <w:tcW w:w="750" w:type="pct"/>
            <w:hideMark/>
          </w:tcPr>
          <w:p w:rsidR="00BC0C72" w:rsidRDefault="008D5CF6">
            <w:pPr>
              <w:pStyle w:val="a5"/>
              <w:jc w:val="center"/>
            </w:pPr>
            <w:bookmarkStart w:id="8125" w:name="40566"/>
            <w:bookmarkEnd w:id="8125"/>
            <w:r>
              <w:t>- " -</w:t>
            </w:r>
          </w:p>
        </w:tc>
        <w:tc>
          <w:tcPr>
            <w:tcW w:w="750" w:type="pct"/>
            <w:hideMark/>
          </w:tcPr>
          <w:p w:rsidR="00BC0C72" w:rsidRDefault="008D5CF6">
            <w:pPr>
              <w:pStyle w:val="a5"/>
              <w:jc w:val="center"/>
            </w:pPr>
            <w:bookmarkStart w:id="8126" w:name="40567"/>
            <w:bookmarkEnd w:id="8126"/>
            <w:r>
              <w:t>90</w:t>
            </w:r>
          </w:p>
        </w:tc>
      </w:tr>
      <w:tr w:rsidR="00BC0C72" w:rsidTr="00181458">
        <w:trPr>
          <w:divId w:val="1237204249"/>
        </w:trPr>
        <w:tc>
          <w:tcPr>
            <w:tcW w:w="900" w:type="pct"/>
            <w:hideMark/>
          </w:tcPr>
          <w:p w:rsidR="00BC0C72" w:rsidRDefault="008D5CF6">
            <w:pPr>
              <w:pStyle w:val="a5"/>
            </w:pPr>
            <w:bookmarkStart w:id="8127" w:name="40568"/>
            <w:bookmarkEnd w:id="8127"/>
            <w:r>
              <w:t>8413 70 29 00</w:t>
            </w:r>
          </w:p>
        </w:tc>
        <w:tc>
          <w:tcPr>
            <w:tcW w:w="2600" w:type="pct"/>
            <w:hideMark/>
          </w:tcPr>
          <w:p w:rsidR="00BC0C72" w:rsidRDefault="008D5CF6">
            <w:pPr>
              <w:pStyle w:val="a5"/>
            </w:pPr>
            <w:bookmarkStart w:id="8128" w:name="40569"/>
            <w:bookmarkEnd w:id="8128"/>
            <w:r>
              <w:t>Насоси для рідин з витратоміром або без нього; механізми для підіймання рідини:</w:t>
            </w:r>
            <w:r>
              <w:br/>
              <w:t>- інші насоси відцентрові:</w:t>
            </w:r>
            <w:r>
              <w:br/>
              <w:t>-- насоси занурені:</w:t>
            </w:r>
            <w:r>
              <w:br/>
              <w:t>--- багатоступінчасті</w:t>
            </w:r>
          </w:p>
        </w:tc>
        <w:tc>
          <w:tcPr>
            <w:tcW w:w="750" w:type="pct"/>
            <w:hideMark/>
          </w:tcPr>
          <w:p w:rsidR="00BC0C72" w:rsidRDefault="008D5CF6">
            <w:pPr>
              <w:pStyle w:val="a5"/>
              <w:jc w:val="center"/>
            </w:pPr>
            <w:bookmarkStart w:id="8129" w:name="40570"/>
            <w:bookmarkEnd w:id="8129"/>
            <w:r>
              <w:t> </w:t>
            </w:r>
          </w:p>
        </w:tc>
        <w:tc>
          <w:tcPr>
            <w:tcW w:w="750" w:type="pct"/>
            <w:hideMark/>
          </w:tcPr>
          <w:p w:rsidR="00BC0C72" w:rsidRDefault="008D5CF6">
            <w:pPr>
              <w:pStyle w:val="a5"/>
              <w:jc w:val="center"/>
            </w:pPr>
            <w:bookmarkStart w:id="8130" w:name="40571"/>
            <w:bookmarkEnd w:id="8130"/>
            <w:r>
              <w:t> </w:t>
            </w:r>
          </w:p>
        </w:tc>
      </w:tr>
      <w:tr w:rsidR="00BC0C72" w:rsidTr="00181458">
        <w:trPr>
          <w:divId w:val="1237204249"/>
        </w:trPr>
        <w:tc>
          <w:tcPr>
            <w:tcW w:w="900" w:type="pct"/>
            <w:hideMark/>
          </w:tcPr>
          <w:p w:rsidR="00BC0C72" w:rsidRDefault="008D5CF6">
            <w:pPr>
              <w:pStyle w:val="a5"/>
            </w:pPr>
            <w:bookmarkStart w:id="8131" w:name="40572"/>
            <w:bookmarkEnd w:id="8131"/>
            <w:r>
              <w:t> </w:t>
            </w:r>
          </w:p>
        </w:tc>
        <w:tc>
          <w:tcPr>
            <w:tcW w:w="2600" w:type="pct"/>
            <w:hideMark/>
          </w:tcPr>
          <w:p w:rsidR="00BC0C72" w:rsidRDefault="008D5CF6">
            <w:pPr>
              <w:pStyle w:val="a5"/>
            </w:pPr>
            <w:bookmarkStart w:id="8132" w:name="40573"/>
            <w:bookmarkEnd w:id="8132"/>
            <w:r>
              <w:t>насос роторний багатоступінчастий</w:t>
            </w:r>
          </w:p>
        </w:tc>
        <w:tc>
          <w:tcPr>
            <w:tcW w:w="750" w:type="pct"/>
            <w:hideMark/>
          </w:tcPr>
          <w:p w:rsidR="00BC0C72" w:rsidRDefault="008D5CF6">
            <w:pPr>
              <w:pStyle w:val="a5"/>
              <w:jc w:val="center"/>
            </w:pPr>
            <w:bookmarkStart w:id="8133" w:name="40574"/>
            <w:bookmarkEnd w:id="8133"/>
            <w:r>
              <w:t>- " -</w:t>
            </w:r>
          </w:p>
        </w:tc>
        <w:tc>
          <w:tcPr>
            <w:tcW w:w="750" w:type="pct"/>
            <w:hideMark/>
          </w:tcPr>
          <w:p w:rsidR="00BC0C72" w:rsidRDefault="008D5CF6">
            <w:pPr>
              <w:pStyle w:val="a5"/>
              <w:jc w:val="center"/>
            </w:pPr>
            <w:bookmarkStart w:id="8134" w:name="40575"/>
            <w:bookmarkEnd w:id="8134"/>
            <w:r>
              <w:t>100</w:t>
            </w:r>
          </w:p>
        </w:tc>
      </w:tr>
      <w:tr w:rsidR="00BC0C72" w:rsidTr="00181458">
        <w:trPr>
          <w:divId w:val="1237204249"/>
        </w:trPr>
        <w:tc>
          <w:tcPr>
            <w:tcW w:w="900" w:type="pct"/>
            <w:hideMark/>
          </w:tcPr>
          <w:p w:rsidR="00BC0C72" w:rsidRDefault="008D5CF6">
            <w:pPr>
              <w:pStyle w:val="a5"/>
            </w:pPr>
            <w:bookmarkStart w:id="8135" w:name="40576"/>
            <w:bookmarkEnd w:id="8135"/>
            <w:r>
              <w:t>8413 81 00 00</w:t>
            </w:r>
          </w:p>
        </w:tc>
        <w:tc>
          <w:tcPr>
            <w:tcW w:w="2600" w:type="pct"/>
            <w:hideMark/>
          </w:tcPr>
          <w:p w:rsidR="00BC0C72" w:rsidRDefault="008D5CF6">
            <w:pPr>
              <w:pStyle w:val="a5"/>
            </w:pPr>
            <w:bookmarkStart w:id="8136" w:name="40577"/>
            <w:bookmarkEnd w:id="8136"/>
            <w:r>
              <w:t>Насоси для рідин з витратоміром або без нього; механізми для підіймання рідини:</w:t>
            </w:r>
            <w:r>
              <w:br/>
            </w:r>
            <w:r>
              <w:lastRenderedPageBreak/>
              <w:t>- інші насоси; підіймачі рідини:</w:t>
            </w:r>
            <w:r>
              <w:br/>
              <w:t>-- насоси:</w:t>
            </w:r>
          </w:p>
        </w:tc>
        <w:tc>
          <w:tcPr>
            <w:tcW w:w="750" w:type="pct"/>
            <w:hideMark/>
          </w:tcPr>
          <w:p w:rsidR="00BC0C72" w:rsidRDefault="008D5CF6">
            <w:pPr>
              <w:pStyle w:val="a5"/>
              <w:jc w:val="center"/>
            </w:pPr>
            <w:bookmarkStart w:id="8137" w:name="40578"/>
            <w:bookmarkEnd w:id="8137"/>
            <w:r>
              <w:lastRenderedPageBreak/>
              <w:t> </w:t>
            </w:r>
          </w:p>
        </w:tc>
        <w:tc>
          <w:tcPr>
            <w:tcW w:w="750" w:type="pct"/>
            <w:hideMark/>
          </w:tcPr>
          <w:p w:rsidR="00BC0C72" w:rsidRDefault="008D5CF6">
            <w:pPr>
              <w:pStyle w:val="a5"/>
              <w:jc w:val="center"/>
            </w:pPr>
            <w:bookmarkStart w:id="8138" w:name="40579"/>
            <w:bookmarkEnd w:id="8138"/>
            <w:r>
              <w:t> </w:t>
            </w:r>
          </w:p>
        </w:tc>
      </w:tr>
      <w:tr w:rsidR="00BC0C72" w:rsidTr="00181458">
        <w:trPr>
          <w:divId w:val="1237204249"/>
        </w:trPr>
        <w:tc>
          <w:tcPr>
            <w:tcW w:w="900" w:type="pct"/>
            <w:hideMark/>
          </w:tcPr>
          <w:p w:rsidR="00BC0C72" w:rsidRDefault="008D5CF6">
            <w:pPr>
              <w:pStyle w:val="a5"/>
            </w:pPr>
            <w:bookmarkStart w:id="8139" w:name="40580"/>
            <w:bookmarkEnd w:id="8139"/>
            <w:r>
              <w:t> </w:t>
            </w:r>
          </w:p>
        </w:tc>
        <w:tc>
          <w:tcPr>
            <w:tcW w:w="2600" w:type="pct"/>
            <w:hideMark/>
          </w:tcPr>
          <w:p w:rsidR="00BC0C72" w:rsidRDefault="008D5CF6">
            <w:pPr>
              <w:pStyle w:val="a5"/>
            </w:pPr>
            <w:bookmarkStart w:id="8140" w:name="40581"/>
            <w:bookmarkEnd w:id="8140"/>
            <w:r>
              <w:t>насос</w:t>
            </w:r>
          </w:p>
        </w:tc>
        <w:tc>
          <w:tcPr>
            <w:tcW w:w="750" w:type="pct"/>
            <w:hideMark/>
          </w:tcPr>
          <w:p w:rsidR="00BC0C72" w:rsidRDefault="008D5CF6">
            <w:pPr>
              <w:pStyle w:val="a5"/>
              <w:jc w:val="center"/>
            </w:pPr>
            <w:bookmarkStart w:id="8141" w:name="40582"/>
            <w:bookmarkEnd w:id="8141"/>
            <w:r>
              <w:t>штук</w:t>
            </w:r>
          </w:p>
        </w:tc>
        <w:tc>
          <w:tcPr>
            <w:tcW w:w="750" w:type="pct"/>
            <w:hideMark/>
          </w:tcPr>
          <w:p w:rsidR="00BC0C72" w:rsidRDefault="008D5CF6">
            <w:pPr>
              <w:pStyle w:val="a5"/>
              <w:jc w:val="center"/>
            </w:pPr>
            <w:bookmarkStart w:id="8142" w:name="40583"/>
            <w:bookmarkEnd w:id="8142"/>
            <w:r>
              <w:t>40</w:t>
            </w:r>
          </w:p>
        </w:tc>
      </w:tr>
      <w:tr w:rsidR="00BC0C72" w:rsidTr="00181458">
        <w:trPr>
          <w:divId w:val="1237204249"/>
        </w:trPr>
        <w:tc>
          <w:tcPr>
            <w:tcW w:w="900" w:type="pct"/>
            <w:hideMark/>
          </w:tcPr>
          <w:p w:rsidR="00BC0C72" w:rsidRDefault="008D5CF6">
            <w:pPr>
              <w:pStyle w:val="a5"/>
            </w:pPr>
            <w:bookmarkStart w:id="8143" w:name="40584"/>
            <w:bookmarkEnd w:id="8143"/>
            <w:r>
              <w:t> </w:t>
            </w:r>
          </w:p>
        </w:tc>
        <w:tc>
          <w:tcPr>
            <w:tcW w:w="2600" w:type="pct"/>
            <w:hideMark/>
          </w:tcPr>
          <w:p w:rsidR="00BC0C72" w:rsidRDefault="008D5CF6">
            <w:pPr>
              <w:pStyle w:val="a5"/>
            </w:pPr>
            <w:bookmarkStart w:id="8144" w:name="40585"/>
            <w:bookmarkEnd w:id="8144"/>
            <w:r>
              <w:t>насос, що підкачує, типу БНК-10И</w:t>
            </w:r>
          </w:p>
        </w:tc>
        <w:tc>
          <w:tcPr>
            <w:tcW w:w="750" w:type="pct"/>
            <w:hideMark/>
          </w:tcPr>
          <w:p w:rsidR="00BC0C72" w:rsidRDefault="008D5CF6">
            <w:pPr>
              <w:pStyle w:val="a5"/>
              <w:jc w:val="center"/>
            </w:pPr>
            <w:bookmarkStart w:id="8145" w:name="40586"/>
            <w:bookmarkEnd w:id="8145"/>
            <w:r>
              <w:t>- " -</w:t>
            </w:r>
          </w:p>
        </w:tc>
        <w:tc>
          <w:tcPr>
            <w:tcW w:w="750" w:type="pct"/>
            <w:hideMark/>
          </w:tcPr>
          <w:p w:rsidR="00BC0C72" w:rsidRDefault="008D5CF6">
            <w:pPr>
              <w:pStyle w:val="a5"/>
              <w:jc w:val="center"/>
            </w:pPr>
            <w:bookmarkStart w:id="8146" w:name="40587"/>
            <w:bookmarkEnd w:id="8146"/>
            <w:r>
              <w:t>50</w:t>
            </w:r>
          </w:p>
        </w:tc>
      </w:tr>
      <w:tr w:rsidR="00BC0C72" w:rsidTr="00181458">
        <w:trPr>
          <w:divId w:val="1237204249"/>
        </w:trPr>
        <w:tc>
          <w:tcPr>
            <w:tcW w:w="900" w:type="pct"/>
            <w:hideMark/>
          </w:tcPr>
          <w:p w:rsidR="00BC0C72" w:rsidRDefault="008D5CF6">
            <w:pPr>
              <w:pStyle w:val="a5"/>
            </w:pPr>
            <w:bookmarkStart w:id="8147" w:name="40588"/>
            <w:bookmarkEnd w:id="8147"/>
            <w:r>
              <w:t> </w:t>
            </w:r>
          </w:p>
        </w:tc>
        <w:tc>
          <w:tcPr>
            <w:tcW w:w="2600" w:type="pct"/>
            <w:hideMark/>
          </w:tcPr>
          <w:p w:rsidR="00BC0C72" w:rsidRDefault="008D5CF6">
            <w:pPr>
              <w:pStyle w:val="a5"/>
            </w:pPr>
            <w:bookmarkStart w:id="8148" w:name="40589"/>
            <w:bookmarkEnd w:id="8148"/>
            <w:r>
              <w:t>насос, що підкачує, типу БНК-10И ремонтний</w:t>
            </w:r>
          </w:p>
        </w:tc>
        <w:tc>
          <w:tcPr>
            <w:tcW w:w="750" w:type="pct"/>
            <w:hideMark/>
          </w:tcPr>
          <w:p w:rsidR="00BC0C72" w:rsidRDefault="008D5CF6">
            <w:pPr>
              <w:pStyle w:val="a5"/>
              <w:jc w:val="center"/>
            </w:pPr>
            <w:bookmarkStart w:id="8149" w:name="40590"/>
            <w:bookmarkEnd w:id="8149"/>
            <w:r>
              <w:t>- " -</w:t>
            </w:r>
          </w:p>
        </w:tc>
        <w:tc>
          <w:tcPr>
            <w:tcW w:w="750" w:type="pct"/>
            <w:hideMark/>
          </w:tcPr>
          <w:p w:rsidR="00BC0C72" w:rsidRDefault="008D5CF6">
            <w:pPr>
              <w:pStyle w:val="a5"/>
              <w:jc w:val="center"/>
            </w:pPr>
            <w:bookmarkStart w:id="8150" w:name="40591"/>
            <w:bookmarkEnd w:id="8150"/>
            <w:r>
              <w:t>50</w:t>
            </w:r>
          </w:p>
        </w:tc>
      </w:tr>
      <w:tr w:rsidR="00BC0C72" w:rsidTr="00181458">
        <w:trPr>
          <w:divId w:val="1237204249"/>
        </w:trPr>
        <w:tc>
          <w:tcPr>
            <w:tcW w:w="900" w:type="pct"/>
            <w:hideMark/>
          </w:tcPr>
          <w:p w:rsidR="00BC0C72" w:rsidRDefault="008D5CF6">
            <w:pPr>
              <w:pStyle w:val="a5"/>
            </w:pPr>
            <w:bookmarkStart w:id="8151" w:name="40592"/>
            <w:bookmarkEnd w:id="8151"/>
            <w:r>
              <w:t> </w:t>
            </w:r>
          </w:p>
        </w:tc>
        <w:tc>
          <w:tcPr>
            <w:tcW w:w="2600" w:type="pct"/>
            <w:hideMark/>
          </w:tcPr>
          <w:p w:rsidR="00BC0C72" w:rsidRDefault="008D5CF6">
            <w:pPr>
              <w:pStyle w:val="a5"/>
            </w:pPr>
            <w:bookmarkStart w:id="8152" w:name="40593"/>
            <w:bookmarkEnd w:id="8152"/>
            <w:r>
              <w:t>насос, що підкачує, типу 889</w:t>
            </w:r>
          </w:p>
        </w:tc>
        <w:tc>
          <w:tcPr>
            <w:tcW w:w="750" w:type="pct"/>
            <w:hideMark/>
          </w:tcPr>
          <w:p w:rsidR="00BC0C72" w:rsidRDefault="008D5CF6">
            <w:pPr>
              <w:pStyle w:val="a5"/>
              <w:jc w:val="center"/>
            </w:pPr>
            <w:bookmarkStart w:id="8153" w:name="40594"/>
            <w:bookmarkEnd w:id="8153"/>
            <w:r>
              <w:t>- " -</w:t>
            </w:r>
          </w:p>
        </w:tc>
        <w:tc>
          <w:tcPr>
            <w:tcW w:w="750" w:type="pct"/>
            <w:hideMark/>
          </w:tcPr>
          <w:p w:rsidR="00BC0C72" w:rsidRDefault="008D5CF6">
            <w:pPr>
              <w:pStyle w:val="a5"/>
              <w:jc w:val="center"/>
            </w:pPr>
            <w:bookmarkStart w:id="8154" w:name="40595"/>
            <w:bookmarkEnd w:id="8154"/>
            <w:r>
              <w:t>500</w:t>
            </w:r>
          </w:p>
        </w:tc>
      </w:tr>
      <w:tr w:rsidR="00BC0C72" w:rsidTr="00181458">
        <w:trPr>
          <w:divId w:val="1237204249"/>
        </w:trPr>
        <w:tc>
          <w:tcPr>
            <w:tcW w:w="900" w:type="pct"/>
            <w:hideMark/>
          </w:tcPr>
          <w:p w:rsidR="00BC0C72" w:rsidRDefault="008D5CF6">
            <w:pPr>
              <w:pStyle w:val="a5"/>
            </w:pPr>
            <w:bookmarkStart w:id="8155" w:name="40596"/>
            <w:bookmarkEnd w:id="8155"/>
            <w:r>
              <w:t> </w:t>
            </w:r>
          </w:p>
        </w:tc>
        <w:tc>
          <w:tcPr>
            <w:tcW w:w="2600" w:type="pct"/>
            <w:hideMark/>
          </w:tcPr>
          <w:p w:rsidR="00BC0C72" w:rsidRDefault="008D5CF6">
            <w:pPr>
              <w:pStyle w:val="a5"/>
            </w:pPr>
            <w:bookmarkStart w:id="8156" w:name="40597"/>
            <w:bookmarkEnd w:id="8156"/>
            <w:r>
              <w:t>насос, що підкачує, типу 889 ремонтний</w:t>
            </w:r>
          </w:p>
        </w:tc>
        <w:tc>
          <w:tcPr>
            <w:tcW w:w="750" w:type="pct"/>
            <w:hideMark/>
          </w:tcPr>
          <w:p w:rsidR="00BC0C72" w:rsidRDefault="008D5CF6">
            <w:pPr>
              <w:pStyle w:val="a5"/>
              <w:jc w:val="center"/>
            </w:pPr>
            <w:bookmarkStart w:id="8157" w:name="40598"/>
            <w:bookmarkEnd w:id="8157"/>
            <w:r>
              <w:t>- " -</w:t>
            </w:r>
          </w:p>
        </w:tc>
        <w:tc>
          <w:tcPr>
            <w:tcW w:w="750" w:type="pct"/>
            <w:hideMark/>
          </w:tcPr>
          <w:p w:rsidR="00BC0C72" w:rsidRDefault="008D5CF6">
            <w:pPr>
              <w:pStyle w:val="a5"/>
              <w:jc w:val="center"/>
            </w:pPr>
            <w:bookmarkStart w:id="8158" w:name="40599"/>
            <w:bookmarkEnd w:id="8158"/>
            <w:r>
              <w:t>500</w:t>
            </w:r>
          </w:p>
        </w:tc>
      </w:tr>
      <w:tr w:rsidR="00BC0C72" w:rsidTr="00181458">
        <w:trPr>
          <w:divId w:val="1237204249"/>
        </w:trPr>
        <w:tc>
          <w:tcPr>
            <w:tcW w:w="900" w:type="pct"/>
            <w:hideMark/>
          </w:tcPr>
          <w:p w:rsidR="00BC0C72" w:rsidRDefault="008D5CF6">
            <w:pPr>
              <w:pStyle w:val="a5"/>
            </w:pPr>
            <w:bookmarkStart w:id="8159" w:name="40600"/>
            <w:bookmarkEnd w:id="8159"/>
            <w:r>
              <w:t>8413 91 00 90</w:t>
            </w:r>
          </w:p>
        </w:tc>
        <w:tc>
          <w:tcPr>
            <w:tcW w:w="2600" w:type="pct"/>
            <w:hideMark/>
          </w:tcPr>
          <w:p w:rsidR="00BC0C72" w:rsidRDefault="008D5CF6">
            <w:pPr>
              <w:pStyle w:val="a5"/>
            </w:pPr>
            <w:bookmarkStart w:id="8160" w:name="40601"/>
            <w:bookmarkEnd w:id="8160"/>
            <w:r>
              <w:t>Насоси для рідин з витратоміром або без нього; механізми для підіймання рідини:</w:t>
            </w:r>
            <w:r>
              <w:br/>
              <w:t>- частини:</w:t>
            </w:r>
            <w:r>
              <w:br/>
              <w:t>-- насосів:</w:t>
            </w:r>
            <w:r>
              <w:br/>
              <w:t>--- інші</w:t>
            </w:r>
          </w:p>
        </w:tc>
        <w:tc>
          <w:tcPr>
            <w:tcW w:w="750" w:type="pct"/>
            <w:hideMark/>
          </w:tcPr>
          <w:p w:rsidR="00BC0C72" w:rsidRDefault="008D5CF6">
            <w:pPr>
              <w:pStyle w:val="a5"/>
              <w:jc w:val="center"/>
            </w:pPr>
            <w:bookmarkStart w:id="8161" w:name="40602"/>
            <w:bookmarkEnd w:id="8161"/>
            <w:r>
              <w:t> </w:t>
            </w:r>
          </w:p>
        </w:tc>
        <w:tc>
          <w:tcPr>
            <w:tcW w:w="750" w:type="pct"/>
            <w:hideMark/>
          </w:tcPr>
          <w:p w:rsidR="00BC0C72" w:rsidRDefault="008D5CF6">
            <w:pPr>
              <w:pStyle w:val="a5"/>
              <w:jc w:val="center"/>
            </w:pPr>
            <w:bookmarkStart w:id="8162" w:name="40603"/>
            <w:bookmarkEnd w:id="8162"/>
            <w:r>
              <w:t> </w:t>
            </w:r>
          </w:p>
        </w:tc>
      </w:tr>
      <w:tr w:rsidR="00BC0C72" w:rsidTr="00181458">
        <w:trPr>
          <w:divId w:val="1237204249"/>
        </w:trPr>
        <w:tc>
          <w:tcPr>
            <w:tcW w:w="900" w:type="pct"/>
            <w:hideMark/>
          </w:tcPr>
          <w:p w:rsidR="00BC0C72" w:rsidRDefault="008D5CF6">
            <w:pPr>
              <w:pStyle w:val="a5"/>
            </w:pPr>
            <w:bookmarkStart w:id="8163" w:name="40604"/>
            <w:bookmarkEnd w:id="8163"/>
            <w:r>
              <w:t> </w:t>
            </w:r>
          </w:p>
        </w:tc>
        <w:tc>
          <w:tcPr>
            <w:tcW w:w="2600" w:type="pct"/>
            <w:hideMark/>
          </w:tcPr>
          <w:p w:rsidR="00BC0C72" w:rsidRDefault="008D5CF6">
            <w:pPr>
              <w:pStyle w:val="a5"/>
            </w:pPr>
            <w:bookmarkStart w:id="8164" w:name="40605"/>
            <w:bookmarkEnd w:id="8164"/>
            <w:r>
              <w:t>ресивер 2443</w:t>
            </w:r>
          </w:p>
        </w:tc>
        <w:tc>
          <w:tcPr>
            <w:tcW w:w="750" w:type="pct"/>
            <w:hideMark/>
          </w:tcPr>
          <w:p w:rsidR="00BC0C72" w:rsidRDefault="008D5CF6">
            <w:pPr>
              <w:pStyle w:val="a5"/>
              <w:jc w:val="center"/>
            </w:pPr>
            <w:bookmarkStart w:id="8165" w:name="40606"/>
            <w:bookmarkEnd w:id="8165"/>
            <w:r>
              <w:t>- " -</w:t>
            </w:r>
          </w:p>
        </w:tc>
        <w:tc>
          <w:tcPr>
            <w:tcW w:w="750" w:type="pct"/>
            <w:hideMark/>
          </w:tcPr>
          <w:p w:rsidR="00BC0C72" w:rsidRDefault="008D5CF6">
            <w:pPr>
              <w:pStyle w:val="a5"/>
              <w:jc w:val="center"/>
            </w:pPr>
            <w:bookmarkStart w:id="8166" w:name="40607"/>
            <w:bookmarkEnd w:id="8166"/>
            <w:r>
              <w:t>60</w:t>
            </w:r>
          </w:p>
        </w:tc>
      </w:tr>
      <w:tr w:rsidR="00BC0C72" w:rsidTr="00181458">
        <w:trPr>
          <w:divId w:val="1237204249"/>
        </w:trPr>
        <w:tc>
          <w:tcPr>
            <w:tcW w:w="900" w:type="pct"/>
            <w:hideMark/>
          </w:tcPr>
          <w:p w:rsidR="00BC0C72" w:rsidRDefault="008D5CF6">
            <w:pPr>
              <w:pStyle w:val="a5"/>
            </w:pPr>
            <w:bookmarkStart w:id="8167" w:name="40608"/>
            <w:bookmarkEnd w:id="8167"/>
            <w:r>
              <w:t> </w:t>
            </w:r>
          </w:p>
        </w:tc>
        <w:tc>
          <w:tcPr>
            <w:tcW w:w="2600" w:type="pct"/>
            <w:hideMark/>
          </w:tcPr>
          <w:p w:rsidR="00BC0C72" w:rsidRDefault="008D5CF6">
            <w:pPr>
              <w:pStyle w:val="a5"/>
            </w:pPr>
            <w:bookmarkStart w:id="8168" w:name="40609"/>
            <w:bookmarkEnd w:id="8168"/>
            <w:r>
              <w:t>ремонтно-груповий комплект типу РГК</w:t>
            </w:r>
          </w:p>
        </w:tc>
        <w:tc>
          <w:tcPr>
            <w:tcW w:w="750" w:type="pct"/>
            <w:hideMark/>
          </w:tcPr>
          <w:p w:rsidR="00BC0C72" w:rsidRDefault="008D5CF6">
            <w:pPr>
              <w:pStyle w:val="a5"/>
              <w:jc w:val="center"/>
            </w:pPr>
            <w:bookmarkStart w:id="8169" w:name="40610"/>
            <w:bookmarkEnd w:id="8169"/>
            <w:r>
              <w:t>- " -</w:t>
            </w:r>
          </w:p>
        </w:tc>
        <w:tc>
          <w:tcPr>
            <w:tcW w:w="750" w:type="pct"/>
            <w:hideMark/>
          </w:tcPr>
          <w:p w:rsidR="00BC0C72" w:rsidRDefault="008D5CF6">
            <w:pPr>
              <w:pStyle w:val="a5"/>
              <w:jc w:val="center"/>
            </w:pPr>
            <w:bookmarkStart w:id="8170" w:name="40611"/>
            <w:bookmarkEnd w:id="8170"/>
            <w:r>
              <w:t>50</w:t>
            </w:r>
          </w:p>
        </w:tc>
      </w:tr>
      <w:tr w:rsidR="00BC0C72" w:rsidTr="00181458">
        <w:trPr>
          <w:divId w:val="1237204249"/>
        </w:trPr>
        <w:tc>
          <w:tcPr>
            <w:tcW w:w="900" w:type="pct"/>
            <w:hideMark/>
          </w:tcPr>
          <w:p w:rsidR="00BC0C72" w:rsidRDefault="008D5CF6">
            <w:pPr>
              <w:pStyle w:val="a5"/>
            </w:pPr>
            <w:bookmarkStart w:id="8171" w:name="40612"/>
            <w:bookmarkEnd w:id="8171"/>
            <w:r>
              <w:t> </w:t>
            </w:r>
          </w:p>
        </w:tc>
        <w:tc>
          <w:tcPr>
            <w:tcW w:w="2600" w:type="pct"/>
            <w:hideMark/>
          </w:tcPr>
          <w:p w:rsidR="00BC0C72" w:rsidRDefault="008D5CF6">
            <w:pPr>
              <w:pStyle w:val="a5"/>
            </w:pPr>
            <w:bookmarkStart w:id="8172" w:name="40613"/>
            <w:bookmarkEnd w:id="8172"/>
            <w:r>
              <w:t>кільця ущільнювальні типу РУ</w:t>
            </w:r>
          </w:p>
        </w:tc>
        <w:tc>
          <w:tcPr>
            <w:tcW w:w="750" w:type="pct"/>
            <w:hideMark/>
          </w:tcPr>
          <w:p w:rsidR="00BC0C72" w:rsidRDefault="008D5CF6">
            <w:pPr>
              <w:pStyle w:val="a5"/>
              <w:jc w:val="center"/>
            </w:pPr>
            <w:bookmarkStart w:id="8173" w:name="40614"/>
            <w:bookmarkEnd w:id="8173"/>
            <w:r>
              <w:t>- " -</w:t>
            </w:r>
          </w:p>
        </w:tc>
        <w:tc>
          <w:tcPr>
            <w:tcW w:w="750" w:type="pct"/>
            <w:hideMark/>
          </w:tcPr>
          <w:p w:rsidR="00BC0C72" w:rsidRDefault="008D5CF6">
            <w:pPr>
              <w:pStyle w:val="a5"/>
              <w:jc w:val="center"/>
            </w:pPr>
            <w:bookmarkStart w:id="8174" w:name="40615"/>
            <w:bookmarkEnd w:id="8174"/>
            <w:r>
              <w:t>9000</w:t>
            </w:r>
          </w:p>
        </w:tc>
      </w:tr>
      <w:tr w:rsidR="00BC0C72" w:rsidTr="00181458">
        <w:trPr>
          <w:divId w:val="1237204249"/>
        </w:trPr>
        <w:tc>
          <w:tcPr>
            <w:tcW w:w="900" w:type="pct"/>
            <w:hideMark/>
          </w:tcPr>
          <w:p w:rsidR="00BC0C72" w:rsidRDefault="008D5CF6">
            <w:pPr>
              <w:pStyle w:val="a5"/>
            </w:pPr>
            <w:bookmarkStart w:id="8175" w:name="40616"/>
            <w:bookmarkEnd w:id="8175"/>
            <w:r>
              <w:t>8414 59 20 91</w:t>
            </w:r>
          </w:p>
        </w:tc>
        <w:tc>
          <w:tcPr>
            <w:tcW w:w="2600" w:type="pct"/>
            <w:hideMark/>
          </w:tcPr>
          <w:p w:rsidR="00BC0C72" w:rsidRDefault="008D5CF6">
            <w:pPr>
              <w:pStyle w:val="a5"/>
            </w:pPr>
            <w:bookmarkStart w:id="8176" w:name="40617"/>
            <w:bookmarkEnd w:id="8176"/>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вентилятори осьові:</w:t>
            </w:r>
            <w:r>
              <w:br/>
              <w:t>---- інші:</w:t>
            </w:r>
            <w:r>
              <w:br/>
              <w:t>----- для цивільної авіації</w:t>
            </w:r>
          </w:p>
        </w:tc>
        <w:tc>
          <w:tcPr>
            <w:tcW w:w="750" w:type="pct"/>
            <w:hideMark/>
          </w:tcPr>
          <w:p w:rsidR="00BC0C72" w:rsidRDefault="008D5CF6">
            <w:pPr>
              <w:pStyle w:val="a5"/>
              <w:jc w:val="center"/>
            </w:pPr>
            <w:bookmarkStart w:id="8177" w:name="40618"/>
            <w:bookmarkEnd w:id="8177"/>
            <w:r>
              <w:t> </w:t>
            </w:r>
          </w:p>
        </w:tc>
        <w:tc>
          <w:tcPr>
            <w:tcW w:w="750" w:type="pct"/>
            <w:hideMark/>
          </w:tcPr>
          <w:p w:rsidR="00BC0C72" w:rsidRDefault="008D5CF6">
            <w:pPr>
              <w:pStyle w:val="a5"/>
              <w:jc w:val="center"/>
            </w:pPr>
            <w:bookmarkStart w:id="8178" w:name="40619"/>
            <w:bookmarkEnd w:id="8178"/>
            <w:r>
              <w:t> </w:t>
            </w:r>
          </w:p>
        </w:tc>
      </w:tr>
      <w:tr w:rsidR="00BC0C72" w:rsidTr="00181458">
        <w:trPr>
          <w:divId w:val="1237204249"/>
        </w:trPr>
        <w:tc>
          <w:tcPr>
            <w:tcW w:w="900" w:type="pct"/>
            <w:hideMark/>
          </w:tcPr>
          <w:p w:rsidR="00BC0C72" w:rsidRDefault="008D5CF6">
            <w:pPr>
              <w:pStyle w:val="a5"/>
            </w:pPr>
            <w:bookmarkStart w:id="8179" w:name="40620"/>
            <w:bookmarkEnd w:id="8179"/>
            <w:r>
              <w:t> </w:t>
            </w:r>
          </w:p>
        </w:tc>
        <w:tc>
          <w:tcPr>
            <w:tcW w:w="2600" w:type="pct"/>
            <w:hideMark/>
          </w:tcPr>
          <w:p w:rsidR="00BC0C72" w:rsidRDefault="008D5CF6">
            <w:pPr>
              <w:pStyle w:val="a5"/>
            </w:pPr>
            <w:bookmarkStart w:id="8180" w:name="40621"/>
            <w:bookmarkEnd w:id="8180"/>
            <w:r>
              <w:t>вентилятор 8А-6311-00</w:t>
            </w:r>
          </w:p>
        </w:tc>
        <w:tc>
          <w:tcPr>
            <w:tcW w:w="750" w:type="pct"/>
            <w:hideMark/>
          </w:tcPr>
          <w:p w:rsidR="00BC0C72" w:rsidRDefault="008D5CF6">
            <w:pPr>
              <w:pStyle w:val="a5"/>
              <w:jc w:val="center"/>
            </w:pPr>
            <w:bookmarkStart w:id="8181" w:name="40622"/>
            <w:bookmarkEnd w:id="8181"/>
            <w:r>
              <w:t>- " -</w:t>
            </w:r>
          </w:p>
        </w:tc>
        <w:tc>
          <w:tcPr>
            <w:tcW w:w="750" w:type="pct"/>
            <w:hideMark/>
          </w:tcPr>
          <w:p w:rsidR="00BC0C72" w:rsidRDefault="008D5CF6">
            <w:pPr>
              <w:pStyle w:val="a5"/>
              <w:jc w:val="center"/>
            </w:pPr>
            <w:bookmarkStart w:id="8182" w:name="40623"/>
            <w:bookmarkEnd w:id="8182"/>
            <w:r>
              <w:t>60</w:t>
            </w:r>
          </w:p>
        </w:tc>
      </w:tr>
      <w:tr w:rsidR="00BC0C72" w:rsidTr="00181458">
        <w:trPr>
          <w:divId w:val="1237204249"/>
        </w:trPr>
        <w:tc>
          <w:tcPr>
            <w:tcW w:w="900" w:type="pct"/>
            <w:hideMark/>
          </w:tcPr>
          <w:p w:rsidR="00BC0C72" w:rsidRDefault="008D5CF6">
            <w:pPr>
              <w:pStyle w:val="a5"/>
            </w:pPr>
            <w:bookmarkStart w:id="8183" w:name="40624"/>
            <w:bookmarkEnd w:id="8183"/>
            <w:r>
              <w:t> </w:t>
            </w:r>
          </w:p>
        </w:tc>
        <w:tc>
          <w:tcPr>
            <w:tcW w:w="2600" w:type="pct"/>
            <w:hideMark/>
          </w:tcPr>
          <w:p w:rsidR="00BC0C72" w:rsidRDefault="008D5CF6">
            <w:pPr>
              <w:pStyle w:val="a5"/>
            </w:pPr>
            <w:bookmarkStart w:id="8184" w:name="40625"/>
            <w:bookmarkEnd w:id="8184"/>
            <w:r>
              <w:t>вентилятор 2438</w:t>
            </w:r>
          </w:p>
        </w:tc>
        <w:tc>
          <w:tcPr>
            <w:tcW w:w="750" w:type="pct"/>
            <w:hideMark/>
          </w:tcPr>
          <w:p w:rsidR="00BC0C72" w:rsidRDefault="008D5CF6">
            <w:pPr>
              <w:pStyle w:val="a5"/>
              <w:jc w:val="center"/>
            </w:pPr>
            <w:bookmarkStart w:id="8185" w:name="40626"/>
            <w:bookmarkEnd w:id="8185"/>
            <w:r>
              <w:t>- " -</w:t>
            </w:r>
          </w:p>
        </w:tc>
        <w:tc>
          <w:tcPr>
            <w:tcW w:w="750" w:type="pct"/>
            <w:hideMark/>
          </w:tcPr>
          <w:p w:rsidR="00BC0C72" w:rsidRDefault="008D5CF6">
            <w:pPr>
              <w:pStyle w:val="a5"/>
              <w:jc w:val="center"/>
            </w:pPr>
            <w:bookmarkStart w:id="8186" w:name="40627"/>
            <w:bookmarkEnd w:id="8186"/>
            <w:r>
              <w:t>60</w:t>
            </w:r>
          </w:p>
        </w:tc>
      </w:tr>
      <w:tr w:rsidR="00BC0C72" w:rsidTr="00181458">
        <w:trPr>
          <w:divId w:val="1237204249"/>
        </w:trPr>
        <w:tc>
          <w:tcPr>
            <w:tcW w:w="900" w:type="pct"/>
            <w:hideMark/>
          </w:tcPr>
          <w:p w:rsidR="00BC0C72" w:rsidRDefault="008D5CF6">
            <w:pPr>
              <w:pStyle w:val="a5"/>
            </w:pPr>
            <w:bookmarkStart w:id="8187" w:name="40628"/>
            <w:bookmarkEnd w:id="8187"/>
            <w:r>
              <w:t> </w:t>
            </w:r>
          </w:p>
        </w:tc>
        <w:tc>
          <w:tcPr>
            <w:tcW w:w="2600" w:type="pct"/>
            <w:hideMark/>
          </w:tcPr>
          <w:p w:rsidR="00BC0C72" w:rsidRDefault="008D5CF6">
            <w:pPr>
              <w:pStyle w:val="a5"/>
            </w:pPr>
            <w:bookmarkStart w:id="8188" w:name="40629"/>
            <w:bookmarkEnd w:id="8188"/>
            <w:r>
              <w:t>охолоджуючий вентилятор 500.6320.000.000</w:t>
            </w:r>
          </w:p>
        </w:tc>
        <w:tc>
          <w:tcPr>
            <w:tcW w:w="750" w:type="pct"/>
            <w:hideMark/>
          </w:tcPr>
          <w:p w:rsidR="00BC0C72" w:rsidRDefault="008D5CF6">
            <w:pPr>
              <w:pStyle w:val="a5"/>
              <w:jc w:val="center"/>
            </w:pPr>
            <w:bookmarkStart w:id="8189" w:name="40630"/>
            <w:bookmarkEnd w:id="8189"/>
            <w:r>
              <w:t>- " -</w:t>
            </w:r>
          </w:p>
        </w:tc>
        <w:tc>
          <w:tcPr>
            <w:tcW w:w="750" w:type="pct"/>
            <w:hideMark/>
          </w:tcPr>
          <w:p w:rsidR="00BC0C72" w:rsidRDefault="008D5CF6">
            <w:pPr>
              <w:pStyle w:val="a5"/>
              <w:jc w:val="center"/>
            </w:pPr>
            <w:bookmarkStart w:id="8190" w:name="40631"/>
            <w:bookmarkEnd w:id="8190"/>
            <w:r>
              <w:t>60</w:t>
            </w:r>
          </w:p>
        </w:tc>
      </w:tr>
      <w:tr w:rsidR="00BC0C72" w:rsidTr="00181458">
        <w:trPr>
          <w:divId w:val="1237204249"/>
        </w:trPr>
        <w:tc>
          <w:tcPr>
            <w:tcW w:w="900" w:type="pct"/>
            <w:hideMark/>
          </w:tcPr>
          <w:p w:rsidR="00BC0C72" w:rsidRDefault="008D5CF6">
            <w:pPr>
              <w:pStyle w:val="a5"/>
            </w:pPr>
            <w:bookmarkStart w:id="8191" w:name="40632"/>
            <w:bookmarkEnd w:id="8191"/>
            <w:r>
              <w:t> </w:t>
            </w:r>
          </w:p>
        </w:tc>
        <w:tc>
          <w:tcPr>
            <w:tcW w:w="2600" w:type="pct"/>
            <w:hideMark/>
          </w:tcPr>
          <w:p w:rsidR="00BC0C72" w:rsidRDefault="008D5CF6">
            <w:pPr>
              <w:pStyle w:val="a5"/>
            </w:pPr>
            <w:bookmarkStart w:id="8192" w:name="40633"/>
            <w:bookmarkEnd w:id="8192"/>
            <w:r>
              <w:t>вентилятор 8АТ-6311-00</w:t>
            </w:r>
          </w:p>
        </w:tc>
        <w:tc>
          <w:tcPr>
            <w:tcW w:w="750" w:type="pct"/>
            <w:hideMark/>
          </w:tcPr>
          <w:p w:rsidR="00BC0C72" w:rsidRDefault="008D5CF6">
            <w:pPr>
              <w:pStyle w:val="a5"/>
              <w:jc w:val="center"/>
            </w:pPr>
            <w:bookmarkStart w:id="8193" w:name="40634"/>
            <w:bookmarkEnd w:id="8193"/>
            <w:r>
              <w:t>- " -</w:t>
            </w:r>
          </w:p>
        </w:tc>
        <w:tc>
          <w:tcPr>
            <w:tcW w:w="750" w:type="pct"/>
            <w:hideMark/>
          </w:tcPr>
          <w:p w:rsidR="00BC0C72" w:rsidRDefault="008D5CF6">
            <w:pPr>
              <w:pStyle w:val="a5"/>
              <w:jc w:val="center"/>
            </w:pPr>
            <w:bookmarkStart w:id="8194" w:name="40635"/>
            <w:bookmarkEnd w:id="8194"/>
            <w:r>
              <w:t>60</w:t>
            </w:r>
          </w:p>
        </w:tc>
      </w:tr>
      <w:tr w:rsidR="00BC0C72" w:rsidTr="00181458">
        <w:trPr>
          <w:divId w:val="1237204249"/>
        </w:trPr>
        <w:tc>
          <w:tcPr>
            <w:tcW w:w="900" w:type="pct"/>
            <w:hideMark/>
          </w:tcPr>
          <w:p w:rsidR="00BC0C72" w:rsidRDefault="008D5CF6">
            <w:pPr>
              <w:pStyle w:val="a5"/>
            </w:pPr>
            <w:bookmarkStart w:id="8195" w:name="40636"/>
            <w:bookmarkEnd w:id="8195"/>
            <w:r>
              <w:t> </w:t>
            </w:r>
          </w:p>
        </w:tc>
        <w:tc>
          <w:tcPr>
            <w:tcW w:w="2600" w:type="pct"/>
            <w:hideMark/>
          </w:tcPr>
          <w:p w:rsidR="00BC0C72" w:rsidRDefault="008D5CF6">
            <w:pPr>
              <w:pStyle w:val="a5"/>
            </w:pPr>
            <w:bookmarkStart w:id="8196" w:name="40637"/>
            <w:bookmarkEnd w:id="8196"/>
            <w:r>
              <w:t>вентилятор ДВ-3</w:t>
            </w:r>
          </w:p>
        </w:tc>
        <w:tc>
          <w:tcPr>
            <w:tcW w:w="750" w:type="pct"/>
            <w:hideMark/>
          </w:tcPr>
          <w:p w:rsidR="00BC0C72" w:rsidRDefault="008D5CF6">
            <w:pPr>
              <w:pStyle w:val="a5"/>
              <w:jc w:val="center"/>
            </w:pPr>
            <w:bookmarkStart w:id="8197" w:name="40638"/>
            <w:bookmarkEnd w:id="8197"/>
            <w:r>
              <w:t>- " -</w:t>
            </w:r>
          </w:p>
        </w:tc>
        <w:tc>
          <w:tcPr>
            <w:tcW w:w="750" w:type="pct"/>
            <w:hideMark/>
          </w:tcPr>
          <w:p w:rsidR="00BC0C72" w:rsidRDefault="008D5CF6">
            <w:pPr>
              <w:pStyle w:val="a5"/>
              <w:jc w:val="center"/>
            </w:pPr>
            <w:bookmarkStart w:id="8198" w:name="40639"/>
            <w:bookmarkEnd w:id="8198"/>
            <w:r>
              <w:t>60</w:t>
            </w:r>
          </w:p>
        </w:tc>
      </w:tr>
      <w:tr w:rsidR="00BC0C72" w:rsidTr="00181458">
        <w:trPr>
          <w:divId w:val="1237204249"/>
        </w:trPr>
        <w:tc>
          <w:tcPr>
            <w:tcW w:w="900" w:type="pct"/>
            <w:hideMark/>
          </w:tcPr>
          <w:p w:rsidR="00BC0C72" w:rsidRDefault="008D5CF6">
            <w:pPr>
              <w:pStyle w:val="a5"/>
            </w:pPr>
            <w:bookmarkStart w:id="8199" w:name="40640"/>
            <w:bookmarkEnd w:id="8199"/>
            <w:r>
              <w:t> </w:t>
            </w:r>
          </w:p>
        </w:tc>
        <w:tc>
          <w:tcPr>
            <w:tcW w:w="2600" w:type="pct"/>
            <w:hideMark/>
          </w:tcPr>
          <w:p w:rsidR="00BC0C72" w:rsidRDefault="008D5CF6">
            <w:pPr>
              <w:pStyle w:val="a5"/>
            </w:pPr>
            <w:bookmarkStart w:id="8200" w:name="40641"/>
            <w:bookmarkEnd w:id="8200"/>
            <w:r>
              <w:t>вентилятор 1155Б</w:t>
            </w:r>
          </w:p>
        </w:tc>
        <w:tc>
          <w:tcPr>
            <w:tcW w:w="750" w:type="pct"/>
            <w:hideMark/>
          </w:tcPr>
          <w:p w:rsidR="00BC0C72" w:rsidRDefault="008D5CF6">
            <w:pPr>
              <w:pStyle w:val="a5"/>
              <w:jc w:val="center"/>
            </w:pPr>
            <w:bookmarkStart w:id="8201" w:name="40642"/>
            <w:bookmarkEnd w:id="8201"/>
            <w:r>
              <w:t>- " -</w:t>
            </w:r>
          </w:p>
        </w:tc>
        <w:tc>
          <w:tcPr>
            <w:tcW w:w="750" w:type="pct"/>
            <w:hideMark/>
          </w:tcPr>
          <w:p w:rsidR="00BC0C72" w:rsidRDefault="008D5CF6">
            <w:pPr>
              <w:pStyle w:val="a5"/>
              <w:jc w:val="center"/>
            </w:pPr>
            <w:bookmarkStart w:id="8202" w:name="40643"/>
            <w:bookmarkEnd w:id="8202"/>
            <w:r>
              <w:t>60</w:t>
            </w:r>
          </w:p>
        </w:tc>
      </w:tr>
      <w:tr w:rsidR="00BC0C72" w:rsidTr="00181458">
        <w:trPr>
          <w:divId w:val="1237204249"/>
        </w:trPr>
        <w:tc>
          <w:tcPr>
            <w:tcW w:w="900" w:type="pct"/>
            <w:hideMark/>
          </w:tcPr>
          <w:p w:rsidR="00BC0C72" w:rsidRDefault="008D5CF6">
            <w:pPr>
              <w:pStyle w:val="a5"/>
            </w:pPr>
            <w:bookmarkStart w:id="8203" w:name="40644"/>
            <w:bookmarkEnd w:id="8203"/>
            <w:r>
              <w:t>8414 59 40 10</w:t>
            </w:r>
          </w:p>
        </w:tc>
        <w:tc>
          <w:tcPr>
            <w:tcW w:w="2600" w:type="pct"/>
            <w:hideMark/>
          </w:tcPr>
          <w:p w:rsidR="00BC0C72" w:rsidRDefault="008D5CF6">
            <w:pPr>
              <w:pStyle w:val="a5"/>
            </w:pPr>
            <w:bookmarkStart w:id="8204" w:name="40645"/>
            <w:bookmarkEnd w:id="8204"/>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вентилятори відцентрові:</w:t>
            </w:r>
            <w:r>
              <w:br/>
              <w:t>---- для цивільної авіації</w:t>
            </w:r>
          </w:p>
        </w:tc>
        <w:tc>
          <w:tcPr>
            <w:tcW w:w="750" w:type="pct"/>
            <w:hideMark/>
          </w:tcPr>
          <w:p w:rsidR="00BC0C72" w:rsidRDefault="008D5CF6">
            <w:pPr>
              <w:pStyle w:val="a5"/>
              <w:jc w:val="center"/>
            </w:pPr>
            <w:bookmarkStart w:id="8205" w:name="40646"/>
            <w:bookmarkEnd w:id="8205"/>
            <w:r>
              <w:t> </w:t>
            </w:r>
          </w:p>
        </w:tc>
        <w:tc>
          <w:tcPr>
            <w:tcW w:w="750" w:type="pct"/>
            <w:hideMark/>
          </w:tcPr>
          <w:p w:rsidR="00BC0C72" w:rsidRDefault="008D5CF6">
            <w:pPr>
              <w:pStyle w:val="a5"/>
              <w:jc w:val="center"/>
            </w:pPr>
            <w:bookmarkStart w:id="8206" w:name="40647"/>
            <w:bookmarkEnd w:id="8206"/>
            <w:r>
              <w:t> </w:t>
            </w:r>
          </w:p>
        </w:tc>
      </w:tr>
      <w:tr w:rsidR="00BC0C72" w:rsidTr="00181458">
        <w:trPr>
          <w:divId w:val="1237204249"/>
        </w:trPr>
        <w:tc>
          <w:tcPr>
            <w:tcW w:w="900" w:type="pct"/>
            <w:hideMark/>
          </w:tcPr>
          <w:p w:rsidR="00BC0C72" w:rsidRDefault="008D5CF6">
            <w:pPr>
              <w:pStyle w:val="a5"/>
            </w:pPr>
            <w:bookmarkStart w:id="8207" w:name="40648"/>
            <w:bookmarkEnd w:id="8207"/>
            <w:r>
              <w:t> </w:t>
            </w:r>
          </w:p>
        </w:tc>
        <w:tc>
          <w:tcPr>
            <w:tcW w:w="2600" w:type="pct"/>
            <w:hideMark/>
          </w:tcPr>
          <w:p w:rsidR="00BC0C72" w:rsidRDefault="008D5CF6">
            <w:pPr>
              <w:pStyle w:val="a5"/>
            </w:pPr>
            <w:bookmarkStart w:id="8208" w:name="40649"/>
            <w:bookmarkEnd w:id="8208"/>
            <w:r>
              <w:t>вентилятор ДВ-1КМ</w:t>
            </w:r>
          </w:p>
        </w:tc>
        <w:tc>
          <w:tcPr>
            <w:tcW w:w="750" w:type="pct"/>
            <w:hideMark/>
          </w:tcPr>
          <w:p w:rsidR="00BC0C72" w:rsidRDefault="008D5CF6">
            <w:pPr>
              <w:pStyle w:val="a5"/>
              <w:jc w:val="center"/>
            </w:pPr>
            <w:bookmarkStart w:id="8209" w:name="40650"/>
            <w:bookmarkEnd w:id="8209"/>
            <w:r>
              <w:t>- " -</w:t>
            </w:r>
          </w:p>
        </w:tc>
        <w:tc>
          <w:tcPr>
            <w:tcW w:w="750" w:type="pct"/>
            <w:hideMark/>
          </w:tcPr>
          <w:p w:rsidR="00BC0C72" w:rsidRDefault="008D5CF6">
            <w:pPr>
              <w:pStyle w:val="a5"/>
              <w:jc w:val="center"/>
            </w:pPr>
            <w:bookmarkStart w:id="8210" w:name="40651"/>
            <w:bookmarkEnd w:id="8210"/>
            <w:r>
              <w:t>60</w:t>
            </w:r>
          </w:p>
        </w:tc>
      </w:tr>
      <w:tr w:rsidR="00BC0C72" w:rsidTr="00181458">
        <w:trPr>
          <w:divId w:val="1237204249"/>
        </w:trPr>
        <w:tc>
          <w:tcPr>
            <w:tcW w:w="900" w:type="pct"/>
            <w:hideMark/>
          </w:tcPr>
          <w:p w:rsidR="00BC0C72" w:rsidRDefault="008D5CF6">
            <w:pPr>
              <w:pStyle w:val="a5"/>
            </w:pPr>
            <w:bookmarkStart w:id="8211" w:name="40652"/>
            <w:bookmarkEnd w:id="8211"/>
            <w:r>
              <w:t> </w:t>
            </w:r>
          </w:p>
        </w:tc>
        <w:tc>
          <w:tcPr>
            <w:tcW w:w="2600" w:type="pct"/>
            <w:hideMark/>
          </w:tcPr>
          <w:p w:rsidR="00BC0C72" w:rsidRDefault="008D5CF6">
            <w:pPr>
              <w:pStyle w:val="a5"/>
            </w:pPr>
            <w:bookmarkStart w:id="8212" w:name="40653"/>
            <w:bookmarkEnd w:id="8212"/>
            <w:r>
              <w:t>вентилятори типу ВР, ВЦ</w:t>
            </w:r>
          </w:p>
        </w:tc>
        <w:tc>
          <w:tcPr>
            <w:tcW w:w="750" w:type="pct"/>
            <w:hideMark/>
          </w:tcPr>
          <w:p w:rsidR="00BC0C72" w:rsidRDefault="008D5CF6">
            <w:pPr>
              <w:pStyle w:val="a5"/>
              <w:jc w:val="center"/>
            </w:pPr>
            <w:bookmarkStart w:id="8213" w:name="40654"/>
            <w:bookmarkEnd w:id="8213"/>
            <w:r>
              <w:t>- " -</w:t>
            </w:r>
          </w:p>
        </w:tc>
        <w:tc>
          <w:tcPr>
            <w:tcW w:w="750" w:type="pct"/>
            <w:hideMark/>
          </w:tcPr>
          <w:p w:rsidR="00BC0C72" w:rsidRDefault="008D5CF6">
            <w:pPr>
              <w:pStyle w:val="a5"/>
              <w:jc w:val="center"/>
            </w:pPr>
            <w:bookmarkStart w:id="8214" w:name="40655"/>
            <w:bookmarkEnd w:id="8214"/>
            <w:r>
              <w:t>180</w:t>
            </w:r>
          </w:p>
        </w:tc>
      </w:tr>
      <w:tr w:rsidR="00BC0C72" w:rsidTr="00181458">
        <w:trPr>
          <w:divId w:val="1237204249"/>
        </w:trPr>
        <w:tc>
          <w:tcPr>
            <w:tcW w:w="900" w:type="pct"/>
            <w:hideMark/>
          </w:tcPr>
          <w:p w:rsidR="00BC0C72" w:rsidRDefault="008D5CF6">
            <w:pPr>
              <w:pStyle w:val="a5"/>
            </w:pPr>
            <w:bookmarkStart w:id="8215" w:name="40656"/>
            <w:bookmarkEnd w:id="8215"/>
            <w:r>
              <w:t>8414 59 80 10</w:t>
            </w:r>
          </w:p>
        </w:tc>
        <w:tc>
          <w:tcPr>
            <w:tcW w:w="2600" w:type="pct"/>
            <w:hideMark/>
          </w:tcPr>
          <w:p w:rsidR="00BC0C72" w:rsidRDefault="008D5CF6">
            <w:pPr>
              <w:pStyle w:val="a5"/>
            </w:pPr>
            <w:bookmarkStart w:id="8216" w:name="40657"/>
            <w:bookmarkEnd w:id="8216"/>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інші:</w:t>
            </w:r>
            <w:r>
              <w:br/>
              <w:t>---- для цивільної авіації</w:t>
            </w:r>
          </w:p>
        </w:tc>
        <w:tc>
          <w:tcPr>
            <w:tcW w:w="750" w:type="pct"/>
            <w:hideMark/>
          </w:tcPr>
          <w:p w:rsidR="00BC0C72" w:rsidRDefault="008D5CF6">
            <w:pPr>
              <w:pStyle w:val="a5"/>
              <w:jc w:val="center"/>
            </w:pPr>
            <w:bookmarkStart w:id="8217" w:name="40658"/>
            <w:bookmarkEnd w:id="8217"/>
            <w:r>
              <w:t> </w:t>
            </w:r>
          </w:p>
        </w:tc>
        <w:tc>
          <w:tcPr>
            <w:tcW w:w="750" w:type="pct"/>
            <w:hideMark/>
          </w:tcPr>
          <w:p w:rsidR="00BC0C72" w:rsidRDefault="008D5CF6">
            <w:pPr>
              <w:pStyle w:val="a5"/>
              <w:jc w:val="center"/>
            </w:pPr>
            <w:bookmarkStart w:id="8218" w:name="40659"/>
            <w:bookmarkEnd w:id="8218"/>
            <w:r>
              <w:t> </w:t>
            </w:r>
          </w:p>
        </w:tc>
      </w:tr>
      <w:tr w:rsidR="00BC0C72" w:rsidTr="00181458">
        <w:trPr>
          <w:divId w:val="1237204249"/>
        </w:trPr>
        <w:tc>
          <w:tcPr>
            <w:tcW w:w="900" w:type="pct"/>
            <w:hideMark/>
          </w:tcPr>
          <w:p w:rsidR="00BC0C72" w:rsidRDefault="008D5CF6">
            <w:pPr>
              <w:pStyle w:val="a5"/>
            </w:pPr>
            <w:bookmarkStart w:id="8219" w:name="40660"/>
            <w:bookmarkEnd w:id="8219"/>
            <w:r>
              <w:t> </w:t>
            </w:r>
          </w:p>
        </w:tc>
        <w:tc>
          <w:tcPr>
            <w:tcW w:w="2600" w:type="pct"/>
            <w:hideMark/>
          </w:tcPr>
          <w:p w:rsidR="00BC0C72" w:rsidRDefault="008D5CF6">
            <w:pPr>
              <w:pStyle w:val="a5"/>
            </w:pPr>
            <w:bookmarkStart w:id="8220" w:name="40661"/>
            <w:bookmarkEnd w:id="8220"/>
            <w:r>
              <w:t>вентилятор ДВ-302Т, ДВ-302ТА</w:t>
            </w:r>
          </w:p>
        </w:tc>
        <w:tc>
          <w:tcPr>
            <w:tcW w:w="750" w:type="pct"/>
            <w:hideMark/>
          </w:tcPr>
          <w:p w:rsidR="00BC0C72" w:rsidRDefault="008D5CF6">
            <w:pPr>
              <w:pStyle w:val="a5"/>
              <w:jc w:val="center"/>
            </w:pPr>
            <w:bookmarkStart w:id="8221" w:name="40662"/>
            <w:bookmarkEnd w:id="8221"/>
            <w:r>
              <w:t>штук</w:t>
            </w:r>
          </w:p>
        </w:tc>
        <w:tc>
          <w:tcPr>
            <w:tcW w:w="750" w:type="pct"/>
            <w:hideMark/>
          </w:tcPr>
          <w:p w:rsidR="00BC0C72" w:rsidRDefault="008D5CF6">
            <w:pPr>
              <w:pStyle w:val="a5"/>
              <w:jc w:val="center"/>
            </w:pPr>
            <w:bookmarkStart w:id="8222" w:name="40663"/>
            <w:bookmarkEnd w:id="8222"/>
            <w:r>
              <w:t>120</w:t>
            </w:r>
          </w:p>
        </w:tc>
      </w:tr>
      <w:tr w:rsidR="00BC0C72" w:rsidTr="00181458">
        <w:trPr>
          <w:divId w:val="1237204249"/>
        </w:trPr>
        <w:tc>
          <w:tcPr>
            <w:tcW w:w="900" w:type="pct"/>
            <w:hideMark/>
          </w:tcPr>
          <w:p w:rsidR="00BC0C72" w:rsidRDefault="008D5CF6">
            <w:pPr>
              <w:pStyle w:val="a5"/>
            </w:pPr>
            <w:bookmarkStart w:id="8223" w:name="40664"/>
            <w:bookmarkEnd w:id="8223"/>
            <w:r>
              <w:t>8414 80 73 91</w:t>
            </w:r>
          </w:p>
        </w:tc>
        <w:tc>
          <w:tcPr>
            <w:tcW w:w="2600" w:type="pct"/>
            <w:hideMark/>
          </w:tcPr>
          <w:p w:rsidR="00BC0C72" w:rsidRDefault="008D5CF6">
            <w:pPr>
              <w:pStyle w:val="a5"/>
            </w:pPr>
            <w:bookmarkStart w:id="8224" w:name="40665"/>
            <w:bookmarkEnd w:id="8224"/>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r>
            <w:r>
              <w:lastRenderedPageBreak/>
              <w:t>- інші:</w:t>
            </w:r>
            <w:r>
              <w:br/>
              <w:t>-- компресори об'ємні роторні:</w:t>
            </w:r>
            <w:r>
              <w:br/>
              <w:t>--- однороторні:</w:t>
            </w:r>
            <w:r>
              <w:br/>
              <w:t>---- інші:</w:t>
            </w:r>
            <w:r>
              <w:br/>
              <w:t>----- для цивільної авіації</w:t>
            </w:r>
          </w:p>
        </w:tc>
        <w:tc>
          <w:tcPr>
            <w:tcW w:w="750" w:type="pct"/>
            <w:hideMark/>
          </w:tcPr>
          <w:p w:rsidR="00BC0C72" w:rsidRDefault="008D5CF6">
            <w:pPr>
              <w:pStyle w:val="a5"/>
              <w:jc w:val="center"/>
            </w:pPr>
            <w:bookmarkStart w:id="8225" w:name="40666"/>
            <w:bookmarkEnd w:id="8225"/>
            <w:r>
              <w:lastRenderedPageBreak/>
              <w:t> </w:t>
            </w:r>
          </w:p>
        </w:tc>
        <w:tc>
          <w:tcPr>
            <w:tcW w:w="750" w:type="pct"/>
            <w:hideMark/>
          </w:tcPr>
          <w:p w:rsidR="00BC0C72" w:rsidRDefault="008D5CF6">
            <w:pPr>
              <w:pStyle w:val="a5"/>
              <w:jc w:val="center"/>
            </w:pPr>
            <w:bookmarkStart w:id="8226" w:name="40667"/>
            <w:bookmarkEnd w:id="8226"/>
            <w:r>
              <w:t> </w:t>
            </w:r>
          </w:p>
        </w:tc>
      </w:tr>
      <w:tr w:rsidR="00BC0C72" w:rsidTr="00181458">
        <w:trPr>
          <w:divId w:val="1237204249"/>
        </w:trPr>
        <w:tc>
          <w:tcPr>
            <w:tcW w:w="900" w:type="pct"/>
            <w:hideMark/>
          </w:tcPr>
          <w:p w:rsidR="00BC0C72" w:rsidRDefault="008D5CF6">
            <w:pPr>
              <w:pStyle w:val="a5"/>
            </w:pPr>
            <w:bookmarkStart w:id="8227" w:name="40668"/>
            <w:bookmarkEnd w:id="8227"/>
            <w:r>
              <w:t> </w:t>
            </w:r>
          </w:p>
        </w:tc>
        <w:tc>
          <w:tcPr>
            <w:tcW w:w="2600" w:type="pct"/>
            <w:hideMark/>
          </w:tcPr>
          <w:p w:rsidR="00BC0C72" w:rsidRDefault="008D5CF6">
            <w:pPr>
              <w:pStyle w:val="a5"/>
            </w:pPr>
            <w:bookmarkStart w:id="8228" w:name="40669"/>
            <w:bookmarkEnd w:id="8228"/>
            <w:r>
              <w:t>компресор повітряний типу АК-150 МДВ</w:t>
            </w:r>
          </w:p>
        </w:tc>
        <w:tc>
          <w:tcPr>
            <w:tcW w:w="750" w:type="pct"/>
            <w:hideMark/>
          </w:tcPr>
          <w:p w:rsidR="00BC0C72" w:rsidRDefault="008D5CF6">
            <w:pPr>
              <w:pStyle w:val="a5"/>
              <w:jc w:val="center"/>
            </w:pPr>
            <w:bookmarkStart w:id="8229" w:name="40670"/>
            <w:bookmarkEnd w:id="8229"/>
            <w:r>
              <w:t>- " -</w:t>
            </w:r>
          </w:p>
        </w:tc>
        <w:tc>
          <w:tcPr>
            <w:tcW w:w="750" w:type="pct"/>
            <w:hideMark/>
          </w:tcPr>
          <w:p w:rsidR="00BC0C72" w:rsidRDefault="008D5CF6">
            <w:pPr>
              <w:pStyle w:val="a5"/>
              <w:jc w:val="center"/>
            </w:pPr>
            <w:bookmarkStart w:id="8230" w:name="40671"/>
            <w:bookmarkEnd w:id="8230"/>
            <w:r>
              <w:t>100</w:t>
            </w:r>
          </w:p>
        </w:tc>
      </w:tr>
      <w:tr w:rsidR="00BC0C72" w:rsidTr="00181458">
        <w:trPr>
          <w:divId w:val="1237204249"/>
        </w:trPr>
        <w:tc>
          <w:tcPr>
            <w:tcW w:w="900" w:type="pct"/>
            <w:hideMark/>
          </w:tcPr>
          <w:p w:rsidR="00BC0C72" w:rsidRDefault="008D5CF6">
            <w:pPr>
              <w:pStyle w:val="a5"/>
            </w:pPr>
            <w:bookmarkStart w:id="8231" w:name="40672"/>
            <w:bookmarkEnd w:id="8231"/>
            <w:r>
              <w:t> </w:t>
            </w:r>
          </w:p>
        </w:tc>
        <w:tc>
          <w:tcPr>
            <w:tcW w:w="2600" w:type="pct"/>
            <w:hideMark/>
          </w:tcPr>
          <w:p w:rsidR="00BC0C72" w:rsidRDefault="008D5CF6">
            <w:pPr>
              <w:pStyle w:val="a5"/>
            </w:pPr>
            <w:bookmarkStart w:id="8232" w:name="40673"/>
            <w:bookmarkEnd w:id="8232"/>
            <w:r>
              <w:t>компресор повітряний типу АК-150 МДВ ремонтний</w:t>
            </w:r>
          </w:p>
        </w:tc>
        <w:tc>
          <w:tcPr>
            <w:tcW w:w="750" w:type="pct"/>
            <w:hideMark/>
          </w:tcPr>
          <w:p w:rsidR="00BC0C72" w:rsidRDefault="008D5CF6">
            <w:pPr>
              <w:pStyle w:val="a5"/>
              <w:jc w:val="center"/>
            </w:pPr>
            <w:bookmarkStart w:id="8233" w:name="40674"/>
            <w:bookmarkEnd w:id="8233"/>
            <w:r>
              <w:t>- " -</w:t>
            </w:r>
          </w:p>
        </w:tc>
        <w:tc>
          <w:tcPr>
            <w:tcW w:w="750" w:type="pct"/>
            <w:hideMark/>
          </w:tcPr>
          <w:p w:rsidR="00BC0C72" w:rsidRDefault="008D5CF6">
            <w:pPr>
              <w:pStyle w:val="a5"/>
              <w:jc w:val="center"/>
            </w:pPr>
            <w:bookmarkStart w:id="8234" w:name="40675"/>
            <w:bookmarkEnd w:id="8234"/>
            <w:r>
              <w:t>100</w:t>
            </w:r>
          </w:p>
        </w:tc>
      </w:tr>
      <w:tr w:rsidR="00BC0C72" w:rsidTr="00181458">
        <w:trPr>
          <w:divId w:val="1237204249"/>
        </w:trPr>
        <w:tc>
          <w:tcPr>
            <w:tcW w:w="900" w:type="pct"/>
            <w:hideMark/>
          </w:tcPr>
          <w:p w:rsidR="00BC0C72" w:rsidRDefault="008D5CF6">
            <w:pPr>
              <w:pStyle w:val="a5"/>
            </w:pPr>
            <w:bookmarkStart w:id="8235" w:name="40676"/>
            <w:bookmarkEnd w:id="8235"/>
            <w:r>
              <w:t>8414 90 00 00</w:t>
            </w:r>
          </w:p>
        </w:tc>
        <w:tc>
          <w:tcPr>
            <w:tcW w:w="2600" w:type="pct"/>
            <w:hideMark/>
          </w:tcPr>
          <w:p w:rsidR="00BC0C72" w:rsidRDefault="008D5CF6">
            <w:pPr>
              <w:pStyle w:val="a5"/>
            </w:pPr>
            <w:bookmarkStart w:id="8236" w:name="40677"/>
            <w:bookmarkEnd w:id="8236"/>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частини:</w:t>
            </w:r>
          </w:p>
        </w:tc>
        <w:tc>
          <w:tcPr>
            <w:tcW w:w="750" w:type="pct"/>
            <w:hideMark/>
          </w:tcPr>
          <w:p w:rsidR="00BC0C72" w:rsidRDefault="008D5CF6">
            <w:pPr>
              <w:pStyle w:val="a5"/>
              <w:jc w:val="center"/>
            </w:pPr>
            <w:bookmarkStart w:id="8237" w:name="40678"/>
            <w:bookmarkEnd w:id="8237"/>
            <w:r>
              <w:t> </w:t>
            </w:r>
          </w:p>
        </w:tc>
        <w:tc>
          <w:tcPr>
            <w:tcW w:w="750" w:type="pct"/>
            <w:hideMark/>
          </w:tcPr>
          <w:p w:rsidR="00BC0C72" w:rsidRDefault="008D5CF6">
            <w:pPr>
              <w:pStyle w:val="a5"/>
              <w:jc w:val="center"/>
            </w:pPr>
            <w:bookmarkStart w:id="8238" w:name="40679"/>
            <w:bookmarkEnd w:id="8238"/>
            <w:r>
              <w:t> </w:t>
            </w:r>
          </w:p>
        </w:tc>
      </w:tr>
      <w:tr w:rsidR="00BC0C72" w:rsidTr="00181458">
        <w:trPr>
          <w:divId w:val="1237204249"/>
        </w:trPr>
        <w:tc>
          <w:tcPr>
            <w:tcW w:w="900" w:type="pct"/>
            <w:hideMark/>
          </w:tcPr>
          <w:p w:rsidR="00BC0C72" w:rsidRDefault="008D5CF6">
            <w:pPr>
              <w:pStyle w:val="a5"/>
            </w:pPr>
            <w:bookmarkStart w:id="8239" w:name="40680"/>
            <w:bookmarkEnd w:id="8239"/>
            <w:r>
              <w:t> </w:t>
            </w:r>
          </w:p>
        </w:tc>
        <w:tc>
          <w:tcPr>
            <w:tcW w:w="2600" w:type="pct"/>
            <w:hideMark/>
          </w:tcPr>
          <w:p w:rsidR="00BC0C72" w:rsidRDefault="008D5CF6">
            <w:pPr>
              <w:pStyle w:val="a5"/>
            </w:pPr>
            <w:bookmarkStart w:id="8240" w:name="40681"/>
            <w:bookmarkEnd w:id="8240"/>
            <w:r>
              <w:t>запасні частини</w:t>
            </w:r>
          </w:p>
        </w:tc>
        <w:tc>
          <w:tcPr>
            <w:tcW w:w="750" w:type="pct"/>
            <w:hideMark/>
          </w:tcPr>
          <w:p w:rsidR="00BC0C72" w:rsidRDefault="008D5CF6">
            <w:pPr>
              <w:pStyle w:val="a5"/>
              <w:jc w:val="center"/>
            </w:pPr>
            <w:bookmarkStart w:id="8241" w:name="40682"/>
            <w:bookmarkEnd w:id="8241"/>
            <w:r>
              <w:t>- " -</w:t>
            </w:r>
          </w:p>
        </w:tc>
        <w:tc>
          <w:tcPr>
            <w:tcW w:w="750" w:type="pct"/>
            <w:hideMark/>
          </w:tcPr>
          <w:p w:rsidR="00BC0C72" w:rsidRDefault="008D5CF6">
            <w:pPr>
              <w:pStyle w:val="a5"/>
              <w:jc w:val="center"/>
            </w:pPr>
            <w:bookmarkStart w:id="8242" w:name="40683"/>
            <w:bookmarkEnd w:id="8242"/>
            <w:r>
              <w:t>5000</w:t>
            </w:r>
          </w:p>
        </w:tc>
      </w:tr>
      <w:tr w:rsidR="00BC0C72" w:rsidTr="00181458">
        <w:trPr>
          <w:divId w:val="1237204249"/>
        </w:trPr>
        <w:tc>
          <w:tcPr>
            <w:tcW w:w="900" w:type="pct"/>
            <w:hideMark/>
          </w:tcPr>
          <w:p w:rsidR="00BC0C72" w:rsidRDefault="008D5CF6">
            <w:pPr>
              <w:pStyle w:val="a5"/>
            </w:pPr>
            <w:bookmarkStart w:id="8243" w:name="40684"/>
            <w:bookmarkEnd w:id="8243"/>
            <w:r>
              <w:t>8415 82 00 30</w:t>
            </w:r>
          </w:p>
        </w:tc>
        <w:tc>
          <w:tcPr>
            <w:tcW w:w="2600" w:type="pct"/>
            <w:hideMark/>
          </w:tcPr>
          <w:p w:rsidR="00BC0C72" w:rsidRDefault="008D5CF6">
            <w:pPr>
              <w:pStyle w:val="a5"/>
            </w:pPr>
            <w:bookmarkStart w:id="8244" w:name="40685"/>
            <w:bookmarkEnd w:id="8244"/>
            <w: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r>
              <w:br/>
              <w:t>- інші:</w:t>
            </w:r>
            <w:r>
              <w:br/>
              <w:t>-- інші з вмонтованою холодильною установкою:</w:t>
            </w:r>
            <w:r>
              <w:br/>
              <w:t>--- для цивільної авіації</w:t>
            </w:r>
          </w:p>
        </w:tc>
        <w:tc>
          <w:tcPr>
            <w:tcW w:w="750" w:type="pct"/>
            <w:hideMark/>
          </w:tcPr>
          <w:p w:rsidR="00BC0C72" w:rsidRDefault="008D5CF6">
            <w:pPr>
              <w:pStyle w:val="a5"/>
              <w:jc w:val="center"/>
            </w:pPr>
            <w:bookmarkStart w:id="8245" w:name="40686"/>
            <w:bookmarkEnd w:id="8245"/>
            <w:r>
              <w:t> </w:t>
            </w:r>
          </w:p>
        </w:tc>
        <w:tc>
          <w:tcPr>
            <w:tcW w:w="750" w:type="pct"/>
            <w:hideMark/>
          </w:tcPr>
          <w:p w:rsidR="00BC0C72" w:rsidRDefault="008D5CF6">
            <w:pPr>
              <w:pStyle w:val="a5"/>
              <w:jc w:val="center"/>
            </w:pPr>
            <w:bookmarkStart w:id="8246" w:name="40687"/>
            <w:bookmarkEnd w:id="8246"/>
            <w:r>
              <w:t> </w:t>
            </w:r>
          </w:p>
        </w:tc>
      </w:tr>
      <w:tr w:rsidR="00BC0C72" w:rsidTr="00181458">
        <w:trPr>
          <w:divId w:val="1237204249"/>
        </w:trPr>
        <w:tc>
          <w:tcPr>
            <w:tcW w:w="900" w:type="pct"/>
            <w:hideMark/>
          </w:tcPr>
          <w:p w:rsidR="00BC0C72" w:rsidRDefault="008D5CF6">
            <w:pPr>
              <w:pStyle w:val="a5"/>
            </w:pPr>
            <w:bookmarkStart w:id="8247" w:name="40688"/>
            <w:bookmarkEnd w:id="8247"/>
            <w:r>
              <w:t> </w:t>
            </w:r>
          </w:p>
        </w:tc>
        <w:tc>
          <w:tcPr>
            <w:tcW w:w="2600" w:type="pct"/>
            <w:hideMark/>
          </w:tcPr>
          <w:p w:rsidR="00BC0C72" w:rsidRDefault="008D5CF6">
            <w:pPr>
              <w:pStyle w:val="a5"/>
            </w:pPr>
            <w:bookmarkStart w:id="8248" w:name="40689"/>
            <w:bookmarkEnd w:id="8248"/>
            <w:r>
              <w:t>бортовий кондиціонер 2411</w:t>
            </w:r>
          </w:p>
        </w:tc>
        <w:tc>
          <w:tcPr>
            <w:tcW w:w="750" w:type="pct"/>
            <w:hideMark/>
          </w:tcPr>
          <w:p w:rsidR="00BC0C72" w:rsidRDefault="008D5CF6">
            <w:pPr>
              <w:pStyle w:val="a5"/>
              <w:jc w:val="center"/>
            </w:pPr>
            <w:bookmarkStart w:id="8249" w:name="40690"/>
            <w:bookmarkEnd w:id="8249"/>
            <w:r>
              <w:t>- " -</w:t>
            </w:r>
          </w:p>
        </w:tc>
        <w:tc>
          <w:tcPr>
            <w:tcW w:w="750" w:type="pct"/>
            <w:hideMark/>
          </w:tcPr>
          <w:p w:rsidR="00BC0C72" w:rsidRDefault="008D5CF6">
            <w:pPr>
              <w:pStyle w:val="a5"/>
              <w:jc w:val="center"/>
            </w:pPr>
            <w:bookmarkStart w:id="8250" w:name="40691"/>
            <w:bookmarkEnd w:id="8250"/>
            <w:r>
              <w:t>60</w:t>
            </w:r>
          </w:p>
        </w:tc>
      </w:tr>
      <w:tr w:rsidR="00BC0C72" w:rsidTr="00181458">
        <w:trPr>
          <w:divId w:val="1237204249"/>
        </w:trPr>
        <w:tc>
          <w:tcPr>
            <w:tcW w:w="900" w:type="pct"/>
            <w:hideMark/>
          </w:tcPr>
          <w:p w:rsidR="00BC0C72" w:rsidRDefault="008D5CF6">
            <w:pPr>
              <w:pStyle w:val="a5"/>
            </w:pPr>
            <w:bookmarkStart w:id="8251" w:name="40692"/>
            <w:bookmarkEnd w:id="8251"/>
            <w:r>
              <w:t> </w:t>
            </w:r>
          </w:p>
        </w:tc>
        <w:tc>
          <w:tcPr>
            <w:tcW w:w="2600" w:type="pct"/>
            <w:hideMark/>
          </w:tcPr>
          <w:p w:rsidR="00BC0C72" w:rsidRDefault="008D5CF6">
            <w:pPr>
              <w:pStyle w:val="a5"/>
            </w:pPr>
            <w:bookmarkStart w:id="8252" w:name="40693"/>
            <w:bookmarkEnd w:id="8252"/>
            <w:r>
              <w:t>система кондиціонування 8АМТ-7655-020-900</w:t>
            </w:r>
          </w:p>
        </w:tc>
        <w:tc>
          <w:tcPr>
            <w:tcW w:w="750" w:type="pct"/>
            <w:hideMark/>
          </w:tcPr>
          <w:p w:rsidR="00BC0C72" w:rsidRDefault="008D5CF6">
            <w:pPr>
              <w:pStyle w:val="a5"/>
              <w:jc w:val="center"/>
            </w:pPr>
            <w:bookmarkStart w:id="8253" w:name="40694"/>
            <w:bookmarkEnd w:id="8253"/>
            <w:r>
              <w:t>- " -</w:t>
            </w:r>
          </w:p>
        </w:tc>
        <w:tc>
          <w:tcPr>
            <w:tcW w:w="750" w:type="pct"/>
            <w:hideMark/>
          </w:tcPr>
          <w:p w:rsidR="00BC0C72" w:rsidRDefault="008D5CF6">
            <w:pPr>
              <w:pStyle w:val="a5"/>
              <w:jc w:val="center"/>
            </w:pPr>
            <w:bookmarkStart w:id="8254" w:name="40695"/>
            <w:bookmarkEnd w:id="8254"/>
            <w:r>
              <w:t>60</w:t>
            </w:r>
          </w:p>
        </w:tc>
      </w:tr>
      <w:tr w:rsidR="00BC0C72" w:rsidTr="00181458">
        <w:trPr>
          <w:divId w:val="1237204249"/>
        </w:trPr>
        <w:tc>
          <w:tcPr>
            <w:tcW w:w="900" w:type="pct"/>
            <w:hideMark/>
          </w:tcPr>
          <w:p w:rsidR="00BC0C72" w:rsidRDefault="008D5CF6">
            <w:pPr>
              <w:pStyle w:val="a5"/>
            </w:pPr>
            <w:bookmarkStart w:id="8255" w:name="40696"/>
            <w:bookmarkEnd w:id="8255"/>
            <w:r>
              <w:t>8415 90 00 00</w:t>
            </w:r>
          </w:p>
        </w:tc>
        <w:tc>
          <w:tcPr>
            <w:tcW w:w="2600" w:type="pct"/>
            <w:hideMark/>
          </w:tcPr>
          <w:p w:rsidR="00BC0C72" w:rsidRDefault="008D5CF6">
            <w:pPr>
              <w:pStyle w:val="a5"/>
            </w:pPr>
            <w:bookmarkStart w:id="8256" w:name="40697"/>
            <w:bookmarkEnd w:id="8256"/>
            <w: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 частини:</w:t>
            </w:r>
          </w:p>
        </w:tc>
        <w:tc>
          <w:tcPr>
            <w:tcW w:w="750" w:type="pct"/>
            <w:hideMark/>
          </w:tcPr>
          <w:p w:rsidR="00BC0C72" w:rsidRDefault="008D5CF6">
            <w:pPr>
              <w:pStyle w:val="a5"/>
              <w:jc w:val="center"/>
            </w:pPr>
            <w:bookmarkStart w:id="8257" w:name="40698"/>
            <w:bookmarkEnd w:id="8257"/>
            <w:r>
              <w:t> </w:t>
            </w:r>
          </w:p>
        </w:tc>
        <w:tc>
          <w:tcPr>
            <w:tcW w:w="750" w:type="pct"/>
            <w:hideMark/>
          </w:tcPr>
          <w:p w:rsidR="00BC0C72" w:rsidRDefault="008D5CF6">
            <w:pPr>
              <w:pStyle w:val="a5"/>
              <w:jc w:val="center"/>
            </w:pPr>
            <w:bookmarkStart w:id="8258" w:name="40699"/>
            <w:bookmarkEnd w:id="8258"/>
            <w:r>
              <w:t> </w:t>
            </w:r>
          </w:p>
        </w:tc>
      </w:tr>
      <w:tr w:rsidR="00BC0C72" w:rsidTr="00181458">
        <w:trPr>
          <w:divId w:val="1237204249"/>
        </w:trPr>
        <w:tc>
          <w:tcPr>
            <w:tcW w:w="900" w:type="pct"/>
            <w:hideMark/>
          </w:tcPr>
          <w:p w:rsidR="00BC0C72" w:rsidRDefault="008D5CF6">
            <w:pPr>
              <w:pStyle w:val="a5"/>
            </w:pPr>
            <w:bookmarkStart w:id="8259" w:name="40700"/>
            <w:bookmarkEnd w:id="8259"/>
            <w:r>
              <w:t> </w:t>
            </w:r>
          </w:p>
        </w:tc>
        <w:tc>
          <w:tcPr>
            <w:tcW w:w="2600" w:type="pct"/>
            <w:hideMark/>
          </w:tcPr>
          <w:p w:rsidR="00BC0C72" w:rsidRDefault="008D5CF6">
            <w:pPr>
              <w:pStyle w:val="a5"/>
            </w:pPr>
            <w:bookmarkStart w:id="8260" w:name="40701"/>
            <w:bookmarkEnd w:id="8260"/>
            <w:r>
              <w:t>підсилювачі типу ЭП</w:t>
            </w:r>
          </w:p>
        </w:tc>
        <w:tc>
          <w:tcPr>
            <w:tcW w:w="750" w:type="pct"/>
            <w:hideMark/>
          </w:tcPr>
          <w:p w:rsidR="00BC0C72" w:rsidRDefault="008D5CF6">
            <w:pPr>
              <w:pStyle w:val="a5"/>
              <w:jc w:val="center"/>
            </w:pPr>
            <w:bookmarkStart w:id="8261" w:name="40702"/>
            <w:bookmarkEnd w:id="8261"/>
            <w:r>
              <w:t>штук</w:t>
            </w:r>
          </w:p>
        </w:tc>
        <w:tc>
          <w:tcPr>
            <w:tcW w:w="750" w:type="pct"/>
            <w:hideMark/>
          </w:tcPr>
          <w:p w:rsidR="00BC0C72" w:rsidRDefault="008D5CF6">
            <w:pPr>
              <w:pStyle w:val="a5"/>
              <w:jc w:val="center"/>
            </w:pPr>
            <w:bookmarkStart w:id="8262" w:name="40703"/>
            <w:bookmarkEnd w:id="8262"/>
            <w:r>
              <w:t>360</w:t>
            </w:r>
          </w:p>
        </w:tc>
      </w:tr>
      <w:tr w:rsidR="00BC0C72" w:rsidTr="00181458">
        <w:trPr>
          <w:divId w:val="1237204249"/>
        </w:trPr>
        <w:tc>
          <w:tcPr>
            <w:tcW w:w="900" w:type="pct"/>
            <w:hideMark/>
          </w:tcPr>
          <w:p w:rsidR="00BC0C72" w:rsidRDefault="008D5CF6">
            <w:pPr>
              <w:pStyle w:val="a5"/>
            </w:pPr>
            <w:bookmarkStart w:id="8263" w:name="40704"/>
            <w:bookmarkEnd w:id="8263"/>
            <w:r>
              <w:t>8418 69 00 10</w:t>
            </w:r>
          </w:p>
        </w:tc>
        <w:tc>
          <w:tcPr>
            <w:tcW w:w="2600" w:type="pct"/>
            <w:hideMark/>
          </w:tcPr>
          <w:p w:rsidR="00BC0C72" w:rsidRDefault="008D5CF6">
            <w:pPr>
              <w:pStyle w:val="a5"/>
            </w:pPr>
            <w:bookmarkStart w:id="8264" w:name="40705"/>
            <w:bookmarkEnd w:id="8264"/>
            <w:r>
              <w:t>Холодильники, морозильники та інше холодильне або морозильне обладнання, електричне або інших типів; теплові насоси, крім установок для кондиціонування повітря товарної позиції 8415:</w:t>
            </w:r>
          </w:p>
        </w:tc>
        <w:tc>
          <w:tcPr>
            <w:tcW w:w="750" w:type="pct"/>
            <w:hideMark/>
          </w:tcPr>
          <w:p w:rsidR="00BC0C72" w:rsidRDefault="008D5CF6">
            <w:pPr>
              <w:pStyle w:val="a5"/>
              <w:jc w:val="center"/>
            </w:pPr>
            <w:bookmarkStart w:id="8265" w:name="40706"/>
            <w:bookmarkEnd w:id="8265"/>
            <w:r>
              <w:t> </w:t>
            </w:r>
          </w:p>
        </w:tc>
        <w:tc>
          <w:tcPr>
            <w:tcW w:w="750" w:type="pct"/>
            <w:hideMark/>
          </w:tcPr>
          <w:p w:rsidR="00BC0C72" w:rsidRDefault="008D5CF6">
            <w:pPr>
              <w:pStyle w:val="a5"/>
              <w:jc w:val="center"/>
            </w:pPr>
            <w:bookmarkStart w:id="8266" w:name="40707"/>
            <w:bookmarkEnd w:id="8266"/>
            <w:r>
              <w:t> </w:t>
            </w:r>
          </w:p>
        </w:tc>
      </w:tr>
      <w:tr w:rsidR="00BC0C72" w:rsidTr="00181458">
        <w:trPr>
          <w:divId w:val="1237204249"/>
        </w:trPr>
        <w:tc>
          <w:tcPr>
            <w:tcW w:w="900" w:type="pct"/>
            <w:hideMark/>
          </w:tcPr>
          <w:p w:rsidR="00BC0C72" w:rsidRDefault="008D5CF6">
            <w:pPr>
              <w:pStyle w:val="a5"/>
            </w:pPr>
            <w:bookmarkStart w:id="8267" w:name="40708"/>
            <w:bookmarkEnd w:id="8267"/>
            <w:r>
              <w:t> </w:t>
            </w:r>
          </w:p>
        </w:tc>
        <w:tc>
          <w:tcPr>
            <w:tcW w:w="2600" w:type="pct"/>
            <w:hideMark/>
          </w:tcPr>
          <w:p w:rsidR="00BC0C72" w:rsidRDefault="008D5CF6">
            <w:pPr>
              <w:pStyle w:val="a5"/>
            </w:pPr>
            <w:bookmarkStart w:id="8268" w:name="40709"/>
            <w:bookmarkEnd w:id="8268"/>
            <w:r>
              <w:t>холодильна камера збірна</w:t>
            </w:r>
          </w:p>
        </w:tc>
        <w:tc>
          <w:tcPr>
            <w:tcW w:w="750" w:type="pct"/>
            <w:hideMark/>
          </w:tcPr>
          <w:p w:rsidR="00BC0C72" w:rsidRDefault="008D5CF6">
            <w:pPr>
              <w:pStyle w:val="a5"/>
              <w:jc w:val="center"/>
            </w:pPr>
            <w:bookmarkStart w:id="8269" w:name="40710"/>
            <w:bookmarkEnd w:id="8269"/>
            <w:r>
              <w:t>- " -</w:t>
            </w:r>
          </w:p>
        </w:tc>
        <w:tc>
          <w:tcPr>
            <w:tcW w:w="750" w:type="pct"/>
            <w:hideMark/>
          </w:tcPr>
          <w:p w:rsidR="00BC0C72" w:rsidRDefault="008D5CF6">
            <w:pPr>
              <w:pStyle w:val="a5"/>
              <w:jc w:val="center"/>
            </w:pPr>
            <w:bookmarkStart w:id="8270" w:name="40711"/>
            <w:bookmarkEnd w:id="8270"/>
            <w:r>
              <w:t>7</w:t>
            </w:r>
          </w:p>
        </w:tc>
      </w:tr>
      <w:tr w:rsidR="00BC0C72" w:rsidTr="00181458">
        <w:trPr>
          <w:divId w:val="1237204249"/>
        </w:trPr>
        <w:tc>
          <w:tcPr>
            <w:tcW w:w="900" w:type="pct"/>
            <w:hideMark/>
          </w:tcPr>
          <w:p w:rsidR="00BC0C72" w:rsidRDefault="008D5CF6">
            <w:pPr>
              <w:pStyle w:val="a5"/>
            </w:pPr>
            <w:bookmarkStart w:id="8271" w:name="40712"/>
            <w:bookmarkEnd w:id="8271"/>
            <w:r>
              <w:t>8419 50 00 00</w:t>
            </w:r>
          </w:p>
        </w:tc>
        <w:tc>
          <w:tcPr>
            <w:tcW w:w="2600" w:type="pct"/>
            <w:hideMark/>
          </w:tcPr>
          <w:p w:rsidR="00BC0C72" w:rsidRDefault="008D5CF6">
            <w:pPr>
              <w:pStyle w:val="a5"/>
            </w:pPr>
            <w:bookmarkStart w:id="8272" w:name="40713"/>
            <w:bookmarkEnd w:id="8272"/>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теплообмінники:</w:t>
            </w:r>
          </w:p>
        </w:tc>
        <w:tc>
          <w:tcPr>
            <w:tcW w:w="750" w:type="pct"/>
            <w:hideMark/>
          </w:tcPr>
          <w:p w:rsidR="00BC0C72" w:rsidRDefault="008D5CF6">
            <w:pPr>
              <w:pStyle w:val="a5"/>
              <w:jc w:val="center"/>
            </w:pPr>
            <w:bookmarkStart w:id="8273" w:name="40714"/>
            <w:bookmarkEnd w:id="8273"/>
            <w:r>
              <w:t> </w:t>
            </w:r>
          </w:p>
        </w:tc>
        <w:tc>
          <w:tcPr>
            <w:tcW w:w="750" w:type="pct"/>
            <w:hideMark/>
          </w:tcPr>
          <w:p w:rsidR="00BC0C72" w:rsidRDefault="008D5CF6">
            <w:pPr>
              <w:pStyle w:val="a5"/>
              <w:jc w:val="center"/>
            </w:pPr>
            <w:bookmarkStart w:id="8274" w:name="40715"/>
            <w:bookmarkEnd w:id="8274"/>
            <w:r>
              <w:t> </w:t>
            </w:r>
          </w:p>
        </w:tc>
      </w:tr>
      <w:tr w:rsidR="00BC0C72" w:rsidTr="00181458">
        <w:trPr>
          <w:divId w:val="1237204249"/>
        </w:trPr>
        <w:tc>
          <w:tcPr>
            <w:tcW w:w="900" w:type="pct"/>
            <w:hideMark/>
          </w:tcPr>
          <w:p w:rsidR="00BC0C72" w:rsidRDefault="008D5CF6">
            <w:pPr>
              <w:pStyle w:val="a5"/>
            </w:pPr>
            <w:bookmarkStart w:id="8275" w:name="40716"/>
            <w:bookmarkEnd w:id="8275"/>
            <w:r>
              <w:t> </w:t>
            </w:r>
          </w:p>
        </w:tc>
        <w:tc>
          <w:tcPr>
            <w:tcW w:w="2600" w:type="pct"/>
            <w:hideMark/>
          </w:tcPr>
          <w:p w:rsidR="00BC0C72" w:rsidRDefault="008D5CF6">
            <w:pPr>
              <w:pStyle w:val="a5"/>
            </w:pPr>
            <w:bookmarkStart w:id="8276" w:name="40717"/>
            <w:bookmarkEnd w:id="8276"/>
            <w:r>
              <w:t>теплообмінник</w:t>
            </w:r>
          </w:p>
        </w:tc>
        <w:tc>
          <w:tcPr>
            <w:tcW w:w="750" w:type="pct"/>
            <w:hideMark/>
          </w:tcPr>
          <w:p w:rsidR="00BC0C72" w:rsidRDefault="008D5CF6">
            <w:pPr>
              <w:pStyle w:val="a5"/>
              <w:jc w:val="center"/>
            </w:pPr>
            <w:bookmarkStart w:id="8277" w:name="40718"/>
            <w:bookmarkEnd w:id="8277"/>
            <w:r>
              <w:t>- " -</w:t>
            </w:r>
          </w:p>
        </w:tc>
        <w:tc>
          <w:tcPr>
            <w:tcW w:w="750" w:type="pct"/>
            <w:hideMark/>
          </w:tcPr>
          <w:p w:rsidR="00BC0C72" w:rsidRDefault="008D5CF6">
            <w:pPr>
              <w:pStyle w:val="a5"/>
              <w:jc w:val="center"/>
            </w:pPr>
            <w:bookmarkStart w:id="8278" w:name="40719"/>
            <w:bookmarkEnd w:id="8278"/>
            <w:r>
              <w:t>200</w:t>
            </w:r>
          </w:p>
        </w:tc>
      </w:tr>
      <w:tr w:rsidR="00BC0C72" w:rsidTr="00181458">
        <w:trPr>
          <w:divId w:val="1237204249"/>
        </w:trPr>
        <w:tc>
          <w:tcPr>
            <w:tcW w:w="900" w:type="pct"/>
            <w:hideMark/>
          </w:tcPr>
          <w:p w:rsidR="00BC0C72" w:rsidRDefault="008D5CF6">
            <w:pPr>
              <w:pStyle w:val="a5"/>
            </w:pPr>
            <w:bookmarkStart w:id="8279" w:name="40720"/>
            <w:bookmarkEnd w:id="8279"/>
            <w:r>
              <w:t> </w:t>
            </w:r>
          </w:p>
        </w:tc>
        <w:tc>
          <w:tcPr>
            <w:tcW w:w="2600" w:type="pct"/>
            <w:hideMark/>
          </w:tcPr>
          <w:p w:rsidR="00BC0C72" w:rsidRDefault="008D5CF6">
            <w:pPr>
              <w:pStyle w:val="a5"/>
            </w:pPr>
            <w:bookmarkStart w:id="8280" w:name="40721"/>
            <w:bookmarkEnd w:id="8280"/>
            <w:r>
              <w:t>радіатор повітряно-масляний 2281В</w:t>
            </w:r>
          </w:p>
        </w:tc>
        <w:tc>
          <w:tcPr>
            <w:tcW w:w="750" w:type="pct"/>
            <w:hideMark/>
          </w:tcPr>
          <w:p w:rsidR="00BC0C72" w:rsidRDefault="008D5CF6">
            <w:pPr>
              <w:pStyle w:val="a5"/>
              <w:jc w:val="center"/>
            </w:pPr>
            <w:bookmarkStart w:id="8281" w:name="40722"/>
            <w:bookmarkEnd w:id="8281"/>
            <w:r>
              <w:t>- " -</w:t>
            </w:r>
          </w:p>
        </w:tc>
        <w:tc>
          <w:tcPr>
            <w:tcW w:w="750" w:type="pct"/>
            <w:hideMark/>
          </w:tcPr>
          <w:p w:rsidR="00BC0C72" w:rsidRDefault="008D5CF6">
            <w:pPr>
              <w:pStyle w:val="a5"/>
              <w:jc w:val="center"/>
            </w:pPr>
            <w:bookmarkStart w:id="8282" w:name="40723"/>
            <w:bookmarkEnd w:id="8282"/>
            <w:r>
              <w:t>60</w:t>
            </w:r>
          </w:p>
        </w:tc>
      </w:tr>
      <w:tr w:rsidR="00BC0C72" w:rsidTr="00181458">
        <w:trPr>
          <w:divId w:val="1237204249"/>
        </w:trPr>
        <w:tc>
          <w:tcPr>
            <w:tcW w:w="900" w:type="pct"/>
            <w:hideMark/>
          </w:tcPr>
          <w:p w:rsidR="00BC0C72" w:rsidRDefault="008D5CF6">
            <w:pPr>
              <w:pStyle w:val="a5"/>
            </w:pPr>
            <w:bookmarkStart w:id="8283" w:name="40724"/>
            <w:bookmarkEnd w:id="8283"/>
            <w:r>
              <w:t> </w:t>
            </w:r>
          </w:p>
        </w:tc>
        <w:tc>
          <w:tcPr>
            <w:tcW w:w="2600" w:type="pct"/>
            <w:hideMark/>
          </w:tcPr>
          <w:p w:rsidR="00BC0C72" w:rsidRDefault="008D5CF6">
            <w:pPr>
              <w:pStyle w:val="a5"/>
            </w:pPr>
            <w:bookmarkStart w:id="8284" w:name="40725"/>
            <w:bookmarkEnd w:id="8284"/>
            <w:r>
              <w:t>радіатор повітряно-масляний 2281Б</w:t>
            </w:r>
          </w:p>
        </w:tc>
        <w:tc>
          <w:tcPr>
            <w:tcW w:w="750" w:type="pct"/>
            <w:hideMark/>
          </w:tcPr>
          <w:p w:rsidR="00BC0C72" w:rsidRDefault="008D5CF6">
            <w:pPr>
              <w:pStyle w:val="a5"/>
              <w:jc w:val="center"/>
            </w:pPr>
            <w:bookmarkStart w:id="8285" w:name="40726"/>
            <w:bookmarkEnd w:id="8285"/>
            <w:r>
              <w:t>- " -</w:t>
            </w:r>
          </w:p>
        </w:tc>
        <w:tc>
          <w:tcPr>
            <w:tcW w:w="750" w:type="pct"/>
            <w:hideMark/>
          </w:tcPr>
          <w:p w:rsidR="00BC0C72" w:rsidRDefault="008D5CF6">
            <w:pPr>
              <w:pStyle w:val="a5"/>
              <w:jc w:val="center"/>
            </w:pPr>
            <w:bookmarkStart w:id="8286" w:name="40727"/>
            <w:bookmarkEnd w:id="8286"/>
            <w:r>
              <w:t>60</w:t>
            </w:r>
          </w:p>
        </w:tc>
      </w:tr>
      <w:tr w:rsidR="00BC0C72" w:rsidTr="00181458">
        <w:trPr>
          <w:divId w:val="1237204249"/>
        </w:trPr>
        <w:tc>
          <w:tcPr>
            <w:tcW w:w="900" w:type="pct"/>
            <w:hideMark/>
          </w:tcPr>
          <w:p w:rsidR="00BC0C72" w:rsidRDefault="008D5CF6">
            <w:pPr>
              <w:pStyle w:val="a5"/>
            </w:pPr>
            <w:bookmarkStart w:id="8287" w:name="40728"/>
            <w:bookmarkEnd w:id="8287"/>
            <w:r>
              <w:t> </w:t>
            </w:r>
          </w:p>
        </w:tc>
        <w:tc>
          <w:tcPr>
            <w:tcW w:w="2600" w:type="pct"/>
            <w:hideMark/>
          </w:tcPr>
          <w:p w:rsidR="00BC0C72" w:rsidRDefault="008D5CF6">
            <w:pPr>
              <w:pStyle w:val="a5"/>
            </w:pPr>
            <w:bookmarkStart w:id="8288" w:name="40729"/>
            <w:bookmarkEnd w:id="8288"/>
            <w:r>
              <w:t>радіатор повітряно-масляний 5349Т</w:t>
            </w:r>
          </w:p>
        </w:tc>
        <w:tc>
          <w:tcPr>
            <w:tcW w:w="750" w:type="pct"/>
            <w:hideMark/>
          </w:tcPr>
          <w:p w:rsidR="00BC0C72" w:rsidRDefault="008D5CF6">
            <w:pPr>
              <w:pStyle w:val="a5"/>
              <w:jc w:val="center"/>
            </w:pPr>
            <w:bookmarkStart w:id="8289" w:name="40730"/>
            <w:bookmarkEnd w:id="8289"/>
            <w:r>
              <w:t>- " -</w:t>
            </w:r>
          </w:p>
        </w:tc>
        <w:tc>
          <w:tcPr>
            <w:tcW w:w="750" w:type="pct"/>
            <w:hideMark/>
          </w:tcPr>
          <w:p w:rsidR="00BC0C72" w:rsidRDefault="008D5CF6">
            <w:pPr>
              <w:pStyle w:val="a5"/>
              <w:jc w:val="center"/>
            </w:pPr>
            <w:bookmarkStart w:id="8290" w:name="40731"/>
            <w:bookmarkEnd w:id="8290"/>
            <w:r>
              <w:t>60</w:t>
            </w:r>
          </w:p>
        </w:tc>
      </w:tr>
      <w:tr w:rsidR="00BC0C72" w:rsidTr="00181458">
        <w:trPr>
          <w:divId w:val="1237204249"/>
        </w:trPr>
        <w:tc>
          <w:tcPr>
            <w:tcW w:w="900" w:type="pct"/>
            <w:hideMark/>
          </w:tcPr>
          <w:p w:rsidR="00BC0C72" w:rsidRDefault="008D5CF6">
            <w:pPr>
              <w:pStyle w:val="a5"/>
            </w:pPr>
            <w:bookmarkStart w:id="8291" w:name="40732"/>
            <w:bookmarkEnd w:id="8291"/>
            <w:r>
              <w:t> </w:t>
            </w:r>
          </w:p>
        </w:tc>
        <w:tc>
          <w:tcPr>
            <w:tcW w:w="2600" w:type="pct"/>
            <w:hideMark/>
          </w:tcPr>
          <w:p w:rsidR="00BC0C72" w:rsidRDefault="008D5CF6">
            <w:pPr>
              <w:pStyle w:val="a5"/>
            </w:pPr>
            <w:bookmarkStart w:id="8292" w:name="40733"/>
            <w:bookmarkEnd w:id="8292"/>
            <w:r>
              <w:t>радіатор повітряно-масляний 2281Б-01</w:t>
            </w:r>
          </w:p>
        </w:tc>
        <w:tc>
          <w:tcPr>
            <w:tcW w:w="750" w:type="pct"/>
            <w:hideMark/>
          </w:tcPr>
          <w:p w:rsidR="00BC0C72" w:rsidRDefault="008D5CF6">
            <w:pPr>
              <w:pStyle w:val="a5"/>
              <w:jc w:val="center"/>
            </w:pPr>
            <w:bookmarkStart w:id="8293" w:name="40734"/>
            <w:bookmarkEnd w:id="8293"/>
            <w:r>
              <w:t>- " -</w:t>
            </w:r>
          </w:p>
        </w:tc>
        <w:tc>
          <w:tcPr>
            <w:tcW w:w="750" w:type="pct"/>
            <w:hideMark/>
          </w:tcPr>
          <w:p w:rsidR="00BC0C72" w:rsidRDefault="008D5CF6">
            <w:pPr>
              <w:pStyle w:val="a5"/>
              <w:jc w:val="center"/>
            </w:pPr>
            <w:bookmarkStart w:id="8294" w:name="40735"/>
            <w:bookmarkEnd w:id="8294"/>
            <w:r>
              <w:t>60</w:t>
            </w:r>
          </w:p>
        </w:tc>
      </w:tr>
      <w:tr w:rsidR="00BC0C72" w:rsidTr="00181458">
        <w:trPr>
          <w:divId w:val="1237204249"/>
        </w:trPr>
        <w:tc>
          <w:tcPr>
            <w:tcW w:w="900" w:type="pct"/>
            <w:hideMark/>
          </w:tcPr>
          <w:p w:rsidR="00BC0C72" w:rsidRDefault="008D5CF6">
            <w:pPr>
              <w:pStyle w:val="a5"/>
            </w:pPr>
            <w:bookmarkStart w:id="8295" w:name="40736"/>
            <w:bookmarkEnd w:id="8295"/>
            <w:r>
              <w:lastRenderedPageBreak/>
              <w:t> </w:t>
            </w:r>
          </w:p>
        </w:tc>
        <w:tc>
          <w:tcPr>
            <w:tcW w:w="2600" w:type="pct"/>
            <w:hideMark/>
          </w:tcPr>
          <w:p w:rsidR="00BC0C72" w:rsidRDefault="008D5CF6">
            <w:pPr>
              <w:pStyle w:val="a5"/>
            </w:pPr>
            <w:bookmarkStart w:id="8296" w:name="40737"/>
            <w:bookmarkEnd w:id="8296"/>
            <w:r>
              <w:t>повітряний радіатор 3134 із шлангом 500.7601.0307.000</w:t>
            </w:r>
          </w:p>
        </w:tc>
        <w:tc>
          <w:tcPr>
            <w:tcW w:w="750" w:type="pct"/>
            <w:hideMark/>
          </w:tcPr>
          <w:p w:rsidR="00BC0C72" w:rsidRDefault="008D5CF6">
            <w:pPr>
              <w:pStyle w:val="a5"/>
              <w:jc w:val="center"/>
            </w:pPr>
            <w:bookmarkStart w:id="8297" w:name="40738"/>
            <w:bookmarkEnd w:id="8297"/>
            <w:r>
              <w:t>- " -</w:t>
            </w:r>
          </w:p>
        </w:tc>
        <w:tc>
          <w:tcPr>
            <w:tcW w:w="750" w:type="pct"/>
            <w:hideMark/>
          </w:tcPr>
          <w:p w:rsidR="00BC0C72" w:rsidRDefault="008D5CF6">
            <w:pPr>
              <w:pStyle w:val="a5"/>
              <w:jc w:val="center"/>
            </w:pPr>
            <w:bookmarkStart w:id="8298" w:name="40739"/>
            <w:bookmarkEnd w:id="8298"/>
            <w:r>
              <w:t>60</w:t>
            </w:r>
          </w:p>
        </w:tc>
      </w:tr>
      <w:tr w:rsidR="00BC0C72" w:rsidTr="00181458">
        <w:trPr>
          <w:divId w:val="1237204249"/>
        </w:trPr>
        <w:tc>
          <w:tcPr>
            <w:tcW w:w="900" w:type="pct"/>
            <w:hideMark/>
          </w:tcPr>
          <w:p w:rsidR="00BC0C72" w:rsidRDefault="008D5CF6">
            <w:pPr>
              <w:pStyle w:val="a5"/>
            </w:pPr>
            <w:bookmarkStart w:id="8299" w:name="40740"/>
            <w:bookmarkEnd w:id="8299"/>
            <w:r>
              <w:t> </w:t>
            </w:r>
          </w:p>
        </w:tc>
        <w:tc>
          <w:tcPr>
            <w:tcW w:w="2600" w:type="pct"/>
            <w:hideMark/>
          </w:tcPr>
          <w:p w:rsidR="00BC0C72" w:rsidRDefault="008D5CF6">
            <w:pPr>
              <w:pStyle w:val="a5"/>
            </w:pPr>
            <w:bookmarkStart w:id="8300" w:name="40741"/>
            <w:bookmarkEnd w:id="8300"/>
            <w:r>
              <w:t>радіатор повітряний 1639А</w:t>
            </w:r>
          </w:p>
        </w:tc>
        <w:tc>
          <w:tcPr>
            <w:tcW w:w="750" w:type="pct"/>
            <w:hideMark/>
          </w:tcPr>
          <w:p w:rsidR="00BC0C72" w:rsidRDefault="008D5CF6">
            <w:pPr>
              <w:pStyle w:val="a5"/>
              <w:jc w:val="center"/>
            </w:pPr>
            <w:bookmarkStart w:id="8301" w:name="40742"/>
            <w:bookmarkEnd w:id="8301"/>
            <w:r>
              <w:t>- " -</w:t>
            </w:r>
          </w:p>
        </w:tc>
        <w:tc>
          <w:tcPr>
            <w:tcW w:w="750" w:type="pct"/>
            <w:hideMark/>
          </w:tcPr>
          <w:p w:rsidR="00BC0C72" w:rsidRDefault="008D5CF6">
            <w:pPr>
              <w:pStyle w:val="a5"/>
              <w:jc w:val="center"/>
            </w:pPr>
            <w:bookmarkStart w:id="8302" w:name="40743"/>
            <w:bookmarkEnd w:id="8302"/>
            <w:r>
              <w:t>60</w:t>
            </w:r>
          </w:p>
        </w:tc>
      </w:tr>
      <w:tr w:rsidR="00BC0C72" w:rsidTr="00181458">
        <w:trPr>
          <w:divId w:val="1237204249"/>
        </w:trPr>
        <w:tc>
          <w:tcPr>
            <w:tcW w:w="900" w:type="pct"/>
            <w:hideMark/>
          </w:tcPr>
          <w:p w:rsidR="00BC0C72" w:rsidRDefault="008D5CF6">
            <w:pPr>
              <w:pStyle w:val="a5"/>
            </w:pPr>
            <w:bookmarkStart w:id="8303" w:name="40744"/>
            <w:bookmarkEnd w:id="8303"/>
            <w:r>
              <w:t> </w:t>
            </w:r>
          </w:p>
        </w:tc>
        <w:tc>
          <w:tcPr>
            <w:tcW w:w="2600" w:type="pct"/>
            <w:hideMark/>
          </w:tcPr>
          <w:p w:rsidR="00BC0C72" w:rsidRDefault="008D5CF6">
            <w:pPr>
              <w:pStyle w:val="a5"/>
            </w:pPr>
            <w:bookmarkStart w:id="8304" w:name="40745"/>
            <w:bookmarkEnd w:id="8304"/>
            <w:r>
              <w:t>маслорадіатор 2404А</w:t>
            </w:r>
          </w:p>
        </w:tc>
        <w:tc>
          <w:tcPr>
            <w:tcW w:w="750" w:type="pct"/>
            <w:hideMark/>
          </w:tcPr>
          <w:p w:rsidR="00BC0C72" w:rsidRDefault="008D5CF6">
            <w:pPr>
              <w:pStyle w:val="a5"/>
              <w:jc w:val="center"/>
            </w:pPr>
            <w:bookmarkStart w:id="8305" w:name="40746"/>
            <w:bookmarkEnd w:id="8305"/>
            <w:r>
              <w:t>- " -</w:t>
            </w:r>
          </w:p>
        </w:tc>
        <w:tc>
          <w:tcPr>
            <w:tcW w:w="750" w:type="pct"/>
            <w:hideMark/>
          </w:tcPr>
          <w:p w:rsidR="00BC0C72" w:rsidRDefault="008D5CF6">
            <w:pPr>
              <w:pStyle w:val="a5"/>
              <w:jc w:val="center"/>
            </w:pPr>
            <w:bookmarkStart w:id="8306" w:name="40747"/>
            <w:bookmarkEnd w:id="8306"/>
            <w:r>
              <w:t>60</w:t>
            </w:r>
          </w:p>
        </w:tc>
      </w:tr>
      <w:tr w:rsidR="00BC0C72" w:rsidTr="00181458">
        <w:trPr>
          <w:divId w:val="1237204249"/>
        </w:trPr>
        <w:tc>
          <w:tcPr>
            <w:tcW w:w="900" w:type="pct"/>
            <w:hideMark/>
          </w:tcPr>
          <w:p w:rsidR="00BC0C72" w:rsidRDefault="008D5CF6">
            <w:pPr>
              <w:pStyle w:val="a5"/>
            </w:pPr>
            <w:bookmarkStart w:id="8307" w:name="40748"/>
            <w:bookmarkEnd w:id="8307"/>
            <w:r>
              <w:t> </w:t>
            </w:r>
          </w:p>
        </w:tc>
        <w:tc>
          <w:tcPr>
            <w:tcW w:w="2600" w:type="pct"/>
            <w:hideMark/>
          </w:tcPr>
          <w:p w:rsidR="00BC0C72" w:rsidRDefault="008D5CF6">
            <w:pPr>
              <w:pStyle w:val="a5"/>
            </w:pPr>
            <w:bookmarkStart w:id="8308" w:name="40749"/>
            <w:bookmarkEnd w:id="8308"/>
            <w:r>
              <w:t>маслорадіатор з патрубками 5350Т, 500.6200.0190.000, 500.6200.0200.000, 500.6200.0240.000, 500.6200.0250.000</w:t>
            </w:r>
          </w:p>
        </w:tc>
        <w:tc>
          <w:tcPr>
            <w:tcW w:w="750" w:type="pct"/>
            <w:hideMark/>
          </w:tcPr>
          <w:p w:rsidR="00BC0C72" w:rsidRDefault="008D5CF6">
            <w:pPr>
              <w:pStyle w:val="a5"/>
              <w:jc w:val="center"/>
            </w:pPr>
            <w:bookmarkStart w:id="8309" w:name="40750"/>
            <w:bookmarkEnd w:id="8309"/>
            <w:r>
              <w:t>- " -</w:t>
            </w:r>
          </w:p>
        </w:tc>
        <w:tc>
          <w:tcPr>
            <w:tcW w:w="750" w:type="pct"/>
            <w:hideMark/>
          </w:tcPr>
          <w:p w:rsidR="00BC0C72" w:rsidRDefault="008D5CF6">
            <w:pPr>
              <w:pStyle w:val="a5"/>
              <w:jc w:val="center"/>
            </w:pPr>
            <w:bookmarkStart w:id="8310" w:name="40751"/>
            <w:bookmarkEnd w:id="8310"/>
            <w:r>
              <w:t>300</w:t>
            </w:r>
          </w:p>
        </w:tc>
      </w:tr>
      <w:tr w:rsidR="00BC0C72" w:rsidTr="00181458">
        <w:trPr>
          <w:divId w:val="1237204249"/>
        </w:trPr>
        <w:tc>
          <w:tcPr>
            <w:tcW w:w="900" w:type="pct"/>
            <w:hideMark/>
          </w:tcPr>
          <w:p w:rsidR="00BC0C72" w:rsidRDefault="008D5CF6">
            <w:pPr>
              <w:pStyle w:val="a5"/>
            </w:pPr>
            <w:bookmarkStart w:id="8311" w:name="40752"/>
            <w:bookmarkEnd w:id="8311"/>
            <w:r>
              <w:t> </w:t>
            </w:r>
          </w:p>
        </w:tc>
        <w:tc>
          <w:tcPr>
            <w:tcW w:w="2600" w:type="pct"/>
            <w:hideMark/>
          </w:tcPr>
          <w:p w:rsidR="00BC0C72" w:rsidRDefault="008D5CF6">
            <w:pPr>
              <w:pStyle w:val="a5"/>
            </w:pPr>
            <w:bookmarkStart w:id="8312" w:name="40753"/>
            <w:bookmarkEnd w:id="8312"/>
            <w:r>
              <w:t>турбохолодильна установка 3263, 1277ТД</w:t>
            </w:r>
          </w:p>
        </w:tc>
        <w:tc>
          <w:tcPr>
            <w:tcW w:w="750" w:type="pct"/>
            <w:hideMark/>
          </w:tcPr>
          <w:p w:rsidR="00BC0C72" w:rsidRDefault="008D5CF6">
            <w:pPr>
              <w:pStyle w:val="a5"/>
              <w:jc w:val="center"/>
            </w:pPr>
            <w:bookmarkStart w:id="8313" w:name="40754"/>
            <w:bookmarkEnd w:id="8313"/>
            <w:r>
              <w:t>- " -</w:t>
            </w:r>
          </w:p>
        </w:tc>
        <w:tc>
          <w:tcPr>
            <w:tcW w:w="750" w:type="pct"/>
            <w:hideMark/>
          </w:tcPr>
          <w:p w:rsidR="00BC0C72" w:rsidRDefault="008D5CF6">
            <w:pPr>
              <w:pStyle w:val="a5"/>
              <w:jc w:val="center"/>
            </w:pPr>
            <w:bookmarkStart w:id="8314" w:name="40755"/>
            <w:bookmarkEnd w:id="8314"/>
            <w:r>
              <w:t>120</w:t>
            </w:r>
          </w:p>
        </w:tc>
      </w:tr>
      <w:tr w:rsidR="00BC0C72" w:rsidTr="00181458">
        <w:trPr>
          <w:divId w:val="1237204249"/>
        </w:trPr>
        <w:tc>
          <w:tcPr>
            <w:tcW w:w="900" w:type="pct"/>
            <w:hideMark/>
          </w:tcPr>
          <w:p w:rsidR="00BC0C72" w:rsidRDefault="008D5CF6">
            <w:pPr>
              <w:pStyle w:val="a5"/>
            </w:pPr>
            <w:bookmarkStart w:id="8315" w:name="40756"/>
            <w:bookmarkEnd w:id="8315"/>
            <w:r>
              <w:t> </w:t>
            </w:r>
          </w:p>
        </w:tc>
        <w:tc>
          <w:tcPr>
            <w:tcW w:w="2600" w:type="pct"/>
            <w:hideMark/>
          </w:tcPr>
          <w:p w:rsidR="00BC0C72" w:rsidRDefault="008D5CF6">
            <w:pPr>
              <w:pStyle w:val="a5"/>
            </w:pPr>
            <w:bookmarkStart w:id="8316" w:name="40757"/>
            <w:bookmarkEnd w:id="8316"/>
            <w:r>
              <w:t>турбохолодильник 3135</w:t>
            </w:r>
          </w:p>
        </w:tc>
        <w:tc>
          <w:tcPr>
            <w:tcW w:w="750" w:type="pct"/>
            <w:hideMark/>
          </w:tcPr>
          <w:p w:rsidR="00BC0C72" w:rsidRDefault="008D5CF6">
            <w:pPr>
              <w:pStyle w:val="a5"/>
              <w:jc w:val="center"/>
            </w:pPr>
            <w:bookmarkStart w:id="8317" w:name="40758"/>
            <w:bookmarkEnd w:id="8317"/>
            <w:r>
              <w:t>- " -</w:t>
            </w:r>
          </w:p>
        </w:tc>
        <w:tc>
          <w:tcPr>
            <w:tcW w:w="750" w:type="pct"/>
            <w:hideMark/>
          </w:tcPr>
          <w:p w:rsidR="00BC0C72" w:rsidRDefault="008D5CF6">
            <w:pPr>
              <w:pStyle w:val="a5"/>
              <w:jc w:val="center"/>
            </w:pPr>
            <w:bookmarkStart w:id="8318" w:name="40759"/>
            <w:bookmarkEnd w:id="8318"/>
            <w:r>
              <w:t>60</w:t>
            </w:r>
          </w:p>
        </w:tc>
      </w:tr>
      <w:tr w:rsidR="00BC0C72" w:rsidTr="00181458">
        <w:trPr>
          <w:divId w:val="1237204249"/>
        </w:trPr>
        <w:tc>
          <w:tcPr>
            <w:tcW w:w="900" w:type="pct"/>
            <w:hideMark/>
          </w:tcPr>
          <w:p w:rsidR="00BC0C72" w:rsidRDefault="008D5CF6">
            <w:pPr>
              <w:pStyle w:val="a5"/>
            </w:pPr>
            <w:bookmarkStart w:id="8319" w:name="40760"/>
            <w:bookmarkEnd w:id="8319"/>
            <w:r>
              <w:t> </w:t>
            </w:r>
          </w:p>
        </w:tc>
        <w:tc>
          <w:tcPr>
            <w:tcW w:w="2600" w:type="pct"/>
            <w:hideMark/>
          </w:tcPr>
          <w:p w:rsidR="00BC0C72" w:rsidRDefault="008D5CF6">
            <w:pPr>
              <w:pStyle w:val="a5"/>
            </w:pPr>
            <w:bookmarkStart w:id="8320" w:name="40761"/>
            <w:bookmarkEnd w:id="8320"/>
            <w:r>
              <w:t>теплообмінник паливо-масляний типу 6531</w:t>
            </w:r>
          </w:p>
        </w:tc>
        <w:tc>
          <w:tcPr>
            <w:tcW w:w="750" w:type="pct"/>
            <w:hideMark/>
          </w:tcPr>
          <w:p w:rsidR="00BC0C72" w:rsidRDefault="008D5CF6">
            <w:pPr>
              <w:pStyle w:val="a5"/>
              <w:jc w:val="center"/>
            </w:pPr>
            <w:bookmarkStart w:id="8321" w:name="40762"/>
            <w:bookmarkEnd w:id="8321"/>
            <w:r>
              <w:t>- " -</w:t>
            </w:r>
          </w:p>
        </w:tc>
        <w:tc>
          <w:tcPr>
            <w:tcW w:w="750" w:type="pct"/>
            <w:hideMark/>
          </w:tcPr>
          <w:p w:rsidR="00BC0C72" w:rsidRDefault="008D5CF6">
            <w:pPr>
              <w:pStyle w:val="a5"/>
              <w:jc w:val="center"/>
            </w:pPr>
            <w:bookmarkStart w:id="8322" w:name="40763"/>
            <w:bookmarkEnd w:id="8322"/>
            <w:r>
              <w:t>100</w:t>
            </w:r>
          </w:p>
        </w:tc>
      </w:tr>
      <w:tr w:rsidR="00BC0C72" w:rsidTr="00181458">
        <w:trPr>
          <w:divId w:val="1237204249"/>
        </w:trPr>
        <w:tc>
          <w:tcPr>
            <w:tcW w:w="900" w:type="pct"/>
            <w:hideMark/>
          </w:tcPr>
          <w:p w:rsidR="00BC0C72" w:rsidRDefault="008D5CF6">
            <w:pPr>
              <w:pStyle w:val="a5"/>
            </w:pPr>
            <w:bookmarkStart w:id="8323" w:name="40764"/>
            <w:bookmarkEnd w:id="8323"/>
            <w:r>
              <w:t> </w:t>
            </w:r>
          </w:p>
        </w:tc>
        <w:tc>
          <w:tcPr>
            <w:tcW w:w="2600" w:type="pct"/>
            <w:hideMark/>
          </w:tcPr>
          <w:p w:rsidR="00BC0C72" w:rsidRDefault="008D5CF6">
            <w:pPr>
              <w:pStyle w:val="a5"/>
            </w:pPr>
            <w:bookmarkStart w:id="8324" w:name="40765"/>
            <w:bookmarkEnd w:id="8324"/>
            <w:r>
              <w:t>теплообмінник повітряно-масляний 5956Т</w:t>
            </w:r>
          </w:p>
        </w:tc>
        <w:tc>
          <w:tcPr>
            <w:tcW w:w="750" w:type="pct"/>
            <w:hideMark/>
          </w:tcPr>
          <w:p w:rsidR="00BC0C72" w:rsidRDefault="008D5CF6">
            <w:pPr>
              <w:pStyle w:val="a5"/>
              <w:jc w:val="center"/>
            </w:pPr>
            <w:bookmarkStart w:id="8325" w:name="40766"/>
            <w:bookmarkEnd w:id="8325"/>
            <w:r>
              <w:t>- " -</w:t>
            </w:r>
          </w:p>
        </w:tc>
        <w:tc>
          <w:tcPr>
            <w:tcW w:w="750" w:type="pct"/>
            <w:hideMark/>
          </w:tcPr>
          <w:p w:rsidR="00BC0C72" w:rsidRDefault="008D5CF6">
            <w:pPr>
              <w:pStyle w:val="a5"/>
              <w:jc w:val="center"/>
            </w:pPr>
            <w:bookmarkStart w:id="8326" w:name="40767"/>
            <w:bookmarkEnd w:id="8326"/>
            <w:r>
              <w:t>100</w:t>
            </w:r>
          </w:p>
        </w:tc>
      </w:tr>
      <w:tr w:rsidR="00BC0C72" w:rsidTr="00181458">
        <w:trPr>
          <w:divId w:val="1237204249"/>
        </w:trPr>
        <w:tc>
          <w:tcPr>
            <w:tcW w:w="900" w:type="pct"/>
            <w:hideMark/>
          </w:tcPr>
          <w:p w:rsidR="00BC0C72" w:rsidRDefault="008D5CF6">
            <w:pPr>
              <w:pStyle w:val="a5"/>
            </w:pPr>
            <w:bookmarkStart w:id="8327" w:name="40768"/>
            <w:bookmarkEnd w:id="8327"/>
            <w:r>
              <w:t> </w:t>
            </w:r>
          </w:p>
        </w:tc>
        <w:tc>
          <w:tcPr>
            <w:tcW w:w="2600" w:type="pct"/>
            <w:hideMark/>
          </w:tcPr>
          <w:p w:rsidR="00BC0C72" w:rsidRDefault="008D5CF6">
            <w:pPr>
              <w:pStyle w:val="a5"/>
            </w:pPr>
            <w:bookmarkStart w:id="8328" w:name="40769"/>
            <w:bookmarkEnd w:id="8328"/>
            <w:r>
              <w:t>регулятор повітряно-масляний типу 1313</w:t>
            </w:r>
          </w:p>
        </w:tc>
        <w:tc>
          <w:tcPr>
            <w:tcW w:w="750" w:type="pct"/>
            <w:hideMark/>
          </w:tcPr>
          <w:p w:rsidR="00BC0C72" w:rsidRDefault="008D5CF6">
            <w:pPr>
              <w:pStyle w:val="a5"/>
              <w:jc w:val="center"/>
            </w:pPr>
            <w:bookmarkStart w:id="8329" w:name="40770"/>
            <w:bookmarkEnd w:id="8329"/>
            <w:r>
              <w:t>- " -</w:t>
            </w:r>
          </w:p>
        </w:tc>
        <w:tc>
          <w:tcPr>
            <w:tcW w:w="750" w:type="pct"/>
            <w:hideMark/>
          </w:tcPr>
          <w:p w:rsidR="00BC0C72" w:rsidRDefault="008D5CF6">
            <w:pPr>
              <w:pStyle w:val="a5"/>
              <w:jc w:val="center"/>
            </w:pPr>
            <w:bookmarkStart w:id="8330" w:name="40771"/>
            <w:bookmarkEnd w:id="8330"/>
            <w:r>
              <w:t>200</w:t>
            </w:r>
          </w:p>
        </w:tc>
      </w:tr>
      <w:tr w:rsidR="00BC0C72" w:rsidTr="00181458">
        <w:trPr>
          <w:divId w:val="1237204249"/>
        </w:trPr>
        <w:tc>
          <w:tcPr>
            <w:tcW w:w="900" w:type="pct"/>
            <w:hideMark/>
          </w:tcPr>
          <w:p w:rsidR="00BC0C72" w:rsidRDefault="008D5CF6">
            <w:pPr>
              <w:pStyle w:val="a5"/>
            </w:pPr>
            <w:bookmarkStart w:id="8331" w:name="40772"/>
            <w:bookmarkEnd w:id="8331"/>
            <w:r>
              <w:t>8419 90 85 00</w:t>
            </w:r>
          </w:p>
        </w:tc>
        <w:tc>
          <w:tcPr>
            <w:tcW w:w="2600" w:type="pct"/>
            <w:hideMark/>
          </w:tcPr>
          <w:p w:rsidR="00BC0C72" w:rsidRDefault="008D5CF6">
            <w:pPr>
              <w:pStyle w:val="a5"/>
            </w:pPr>
            <w:bookmarkStart w:id="8332" w:name="40773"/>
            <w:bookmarkEnd w:id="8332"/>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частини:</w:t>
            </w:r>
            <w:r>
              <w:br/>
              <w:t>-- інші</w:t>
            </w:r>
          </w:p>
        </w:tc>
        <w:tc>
          <w:tcPr>
            <w:tcW w:w="750" w:type="pct"/>
            <w:hideMark/>
          </w:tcPr>
          <w:p w:rsidR="00BC0C72" w:rsidRDefault="008D5CF6">
            <w:pPr>
              <w:pStyle w:val="a5"/>
              <w:jc w:val="center"/>
            </w:pPr>
            <w:bookmarkStart w:id="8333" w:name="40774"/>
            <w:bookmarkEnd w:id="8333"/>
            <w:r>
              <w:t> </w:t>
            </w:r>
          </w:p>
        </w:tc>
        <w:tc>
          <w:tcPr>
            <w:tcW w:w="750" w:type="pct"/>
            <w:hideMark/>
          </w:tcPr>
          <w:p w:rsidR="00BC0C72" w:rsidRDefault="008D5CF6">
            <w:pPr>
              <w:pStyle w:val="a5"/>
              <w:jc w:val="center"/>
            </w:pPr>
            <w:bookmarkStart w:id="8334" w:name="40775"/>
            <w:bookmarkEnd w:id="8334"/>
            <w:r>
              <w:t> </w:t>
            </w:r>
          </w:p>
        </w:tc>
      </w:tr>
      <w:tr w:rsidR="00BC0C72" w:rsidTr="00181458">
        <w:trPr>
          <w:divId w:val="1237204249"/>
        </w:trPr>
        <w:tc>
          <w:tcPr>
            <w:tcW w:w="900" w:type="pct"/>
            <w:hideMark/>
          </w:tcPr>
          <w:p w:rsidR="00BC0C72" w:rsidRDefault="008D5CF6">
            <w:pPr>
              <w:pStyle w:val="a5"/>
            </w:pPr>
            <w:bookmarkStart w:id="8335" w:name="40776"/>
            <w:bookmarkEnd w:id="8335"/>
            <w:r>
              <w:t> </w:t>
            </w:r>
          </w:p>
        </w:tc>
        <w:tc>
          <w:tcPr>
            <w:tcW w:w="2600" w:type="pct"/>
            <w:hideMark/>
          </w:tcPr>
          <w:p w:rsidR="00BC0C72" w:rsidRDefault="008D5CF6">
            <w:pPr>
              <w:pStyle w:val="a5"/>
            </w:pPr>
            <w:bookmarkStart w:id="8336" w:name="40777"/>
            <w:bookmarkEnd w:id="8336"/>
            <w:r>
              <w:t>машини, обладнання промислове або лабораторне з електричним чи неелектричним нагріванням для обробки матеріалів шляхом зміни температури, частини</w:t>
            </w:r>
          </w:p>
        </w:tc>
        <w:tc>
          <w:tcPr>
            <w:tcW w:w="750" w:type="pct"/>
            <w:hideMark/>
          </w:tcPr>
          <w:p w:rsidR="00BC0C72" w:rsidRDefault="008D5CF6">
            <w:pPr>
              <w:pStyle w:val="a5"/>
              <w:jc w:val="center"/>
            </w:pPr>
            <w:bookmarkStart w:id="8337" w:name="40778"/>
            <w:bookmarkEnd w:id="8337"/>
            <w:r>
              <w:t>штук</w:t>
            </w:r>
          </w:p>
        </w:tc>
        <w:tc>
          <w:tcPr>
            <w:tcW w:w="750" w:type="pct"/>
            <w:hideMark/>
          </w:tcPr>
          <w:p w:rsidR="00BC0C72" w:rsidRDefault="008D5CF6">
            <w:pPr>
              <w:pStyle w:val="a5"/>
              <w:jc w:val="center"/>
            </w:pPr>
            <w:bookmarkStart w:id="8338" w:name="40779"/>
            <w:bookmarkEnd w:id="8338"/>
            <w:r>
              <w:t>100</w:t>
            </w:r>
          </w:p>
        </w:tc>
      </w:tr>
      <w:tr w:rsidR="00BC0C72" w:rsidTr="00181458">
        <w:trPr>
          <w:divId w:val="1237204249"/>
        </w:trPr>
        <w:tc>
          <w:tcPr>
            <w:tcW w:w="900" w:type="pct"/>
            <w:hideMark/>
          </w:tcPr>
          <w:p w:rsidR="00BC0C72" w:rsidRDefault="008D5CF6">
            <w:pPr>
              <w:pStyle w:val="a5"/>
            </w:pPr>
            <w:bookmarkStart w:id="8339" w:name="40780"/>
            <w:bookmarkEnd w:id="8339"/>
            <w:r>
              <w:t> </w:t>
            </w:r>
          </w:p>
        </w:tc>
        <w:tc>
          <w:tcPr>
            <w:tcW w:w="2600" w:type="pct"/>
            <w:hideMark/>
          </w:tcPr>
          <w:p w:rsidR="00BC0C72" w:rsidRDefault="008D5CF6">
            <w:pPr>
              <w:pStyle w:val="a5"/>
            </w:pPr>
            <w:bookmarkStart w:id="8340" w:name="40781"/>
            <w:bookmarkEnd w:id="8340"/>
            <w:r>
              <w:t>неелектричні водонагрівачі безінерційні, частини</w:t>
            </w:r>
          </w:p>
        </w:tc>
        <w:tc>
          <w:tcPr>
            <w:tcW w:w="750" w:type="pct"/>
            <w:hideMark/>
          </w:tcPr>
          <w:p w:rsidR="00BC0C72" w:rsidRDefault="008D5CF6">
            <w:pPr>
              <w:pStyle w:val="a5"/>
              <w:jc w:val="center"/>
            </w:pPr>
            <w:bookmarkStart w:id="8341" w:name="40782"/>
            <w:bookmarkEnd w:id="8341"/>
            <w:r>
              <w:t>- " -</w:t>
            </w:r>
          </w:p>
        </w:tc>
        <w:tc>
          <w:tcPr>
            <w:tcW w:w="750" w:type="pct"/>
            <w:hideMark/>
          </w:tcPr>
          <w:p w:rsidR="00BC0C72" w:rsidRDefault="008D5CF6">
            <w:pPr>
              <w:pStyle w:val="a5"/>
              <w:jc w:val="center"/>
            </w:pPr>
            <w:bookmarkStart w:id="8342" w:name="40783"/>
            <w:bookmarkEnd w:id="8342"/>
            <w:r>
              <w:t>100</w:t>
            </w:r>
          </w:p>
        </w:tc>
      </w:tr>
      <w:tr w:rsidR="00BC0C72" w:rsidTr="00181458">
        <w:trPr>
          <w:divId w:val="1237204249"/>
        </w:trPr>
        <w:tc>
          <w:tcPr>
            <w:tcW w:w="900" w:type="pct"/>
            <w:hideMark/>
          </w:tcPr>
          <w:p w:rsidR="00BC0C72" w:rsidRDefault="008D5CF6">
            <w:pPr>
              <w:pStyle w:val="a5"/>
            </w:pPr>
            <w:bookmarkStart w:id="8343" w:name="40784"/>
            <w:bookmarkEnd w:id="8343"/>
            <w:r>
              <w:t> </w:t>
            </w:r>
          </w:p>
        </w:tc>
        <w:tc>
          <w:tcPr>
            <w:tcW w:w="2600" w:type="pct"/>
            <w:hideMark/>
          </w:tcPr>
          <w:p w:rsidR="00BC0C72" w:rsidRDefault="008D5CF6">
            <w:pPr>
              <w:pStyle w:val="a5"/>
            </w:pPr>
            <w:bookmarkStart w:id="8344" w:name="40785"/>
            <w:bookmarkEnd w:id="8344"/>
            <w:r>
              <w:t>теплові водяні акумулятори, частини</w:t>
            </w:r>
          </w:p>
        </w:tc>
        <w:tc>
          <w:tcPr>
            <w:tcW w:w="750" w:type="pct"/>
            <w:hideMark/>
          </w:tcPr>
          <w:p w:rsidR="00BC0C72" w:rsidRDefault="008D5CF6">
            <w:pPr>
              <w:pStyle w:val="a5"/>
              <w:jc w:val="center"/>
            </w:pPr>
            <w:bookmarkStart w:id="8345" w:name="40786"/>
            <w:bookmarkEnd w:id="8345"/>
            <w:r>
              <w:t>- " -</w:t>
            </w:r>
          </w:p>
        </w:tc>
        <w:tc>
          <w:tcPr>
            <w:tcW w:w="750" w:type="pct"/>
            <w:hideMark/>
          </w:tcPr>
          <w:p w:rsidR="00BC0C72" w:rsidRDefault="008D5CF6">
            <w:pPr>
              <w:pStyle w:val="a5"/>
              <w:jc w:val="center"/>
            </w:pPr>
            <w:bookmarkStart w:id="8346" w:name="40787"/>
            <w:bookmarkEnd w:id="8346"/>
            <w:r>
              <w:t>100</w:t>
            </w:r>
          </w:p>
        </w:tc>
      </w:tr>
      <w:tr w:rsidR="00BC0C72" w:rsidTr="00181458">
        <w:trPr>
          <w:divId w:val="1237204249"/>
        </w:trPr>
        <w:tc>
          <w:tcPr>
            <w:tcW w:w="900" w:type="pct"/>
            <w:hideMark/>
          </w:tcPr>
          <w:p w:rsidR="00BC0C72" w:rsidRDefault="008D5CF6">
            <w:pPr>
              <w:pStyle w:val="a5"/>
            </w:pPr>
            <w:bookmarkStart w:id="8347" w:name="40788"/>
            <w:bookmarkEnd w:id="8347"/>
            <w:r>
              <w:t>8421 23 00 30</w:t>
            </w:r>
          </w:p>
        </w:tc>
        <w:tc>
          <w:tcPr>
            <w:tcW w:w="2600" w:type="pct"/>
            <w:hideMark/>
          </w:tcPr>
          <w:p w:rsidR="00BC0C72" w:rsidRDefault="008D5CF6">
            <w:pPr>
              <w:pStyle w:val="a5"/>
            </w:pPr>
            <w:bookmarkStart w:id="8348" w:name="40789"/>
            <w:bookmarkEnd w:id="8348"/>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рідин:</w:t>
            </w:r>
            <w:r>
              <w:br/>
              <w:t>-- для фільтрування палива чи мастил у двигунах внутрішнього згоряння:</w:t>
            </w:r>
            <w:r>
              <w:br/>
              <w:t>--- для цивільної авіації:</w:t>
            </w:r>
          </w:p>
        </w:tc>
        <w:tc>
          <w:tcPr>
            <w:tcW w:w="750" w:type="pct"/>
            <w:hideMark/>
          </w:tcPr>
          <w:p w:rsidR="00BC0C72" w:rsidRDefault="008D5CF6">
            <w:pPr>
              <w:pStyle w:val="a5"/>
              <w:jc w:val="center"/>
            </w:pPr>
            <w:bookmarkStart w:id="8349" w:name="40790"/>
            <w:bookmarkEnd w:id="8349"/>
            <w:r>
              <w:t> </w:t>
            </w:r>
          </w:p>
        </w:tc>
        <w:tc>
          <w:tcPr>
            <w:tcW w:w="750" w:type="pct"/>
            <w:hideMark/>
          </w:tcPr>
          <w:p w:rsidR="00BC0C72" w:rsidRDefault="008D5CF6">
            <w:pPr>
              <w:pStyle w:val="a5"/>
              <w:jc w:val="center"/>
            </w:pPr>
            <w:bookmarkStart w:id="8350" w:name="40791"/>
            <w:bookmarkEnd w:id="8350"/>
            <w:r>
              <w:t> </w:t>
            </w:r>
          </w:p>
        </w:tc>
      </w:tr>
      <w:tr w:rsidR="00BC0C72" w:rsidTr="00181458">
        <w:trPr>
          <w:divId w:val="1237204249"/>
        </w:trPr>
        <w:tc>
          <w:tcPr>
            <w:tcW w:w="900" w:type="pct"/>
            <w:hideMark/>
          </w:tcPr>
          <w:p w:rsidR="00BC0C72" w:rsidRDefault="008D5CF6">
            <w:pPr>
              <w:pStyle w:val="a5"/>
            </w:pPr>
            <w:bookmarkStart w:id="8351" w:name="40792"/>
            <w:bookmarkEnd w:id="8351"/>
            <w:r>
              <w:t> </w:t>
            </w:r>
          </w:p>
        </w:tc>
        <w:tc>
          <w:tcPr>
            <w:tcW w:w="2600" w:type="pct"/>
            <w:hideMark/>
          </w:tcPr>
          <w:p w:rsidR="00BC0C72" w:rsidRDefault="008D5CF6">
            <w:pPr>
              <w:pStyle w:val="a5"/>
            </w:pPr>
            <w:bookmarkStart w:id="8352" w:name="40793"/>
            <w:bookmarkEnd w:id="8352"/>
            <w:r>
              <w:t>фільтр гідравлічний 500.5320.0240.000</w:t>
            </w:r>
          </w:p>
        </w:tc>
        <w:tc>
          <w:tcPr>
            <w:tcW w:w="750" w:type="pct"/>
            <w:hideMark/>
          </w:tcPr>
          <w:p w:rsidR="00BC0C72" w:rsidRDefault="008D5CF6">
            <w:pPr>
              <w:pStyle w:val="a5"/>
              <w:jc w:val="center"/>
            </w:pPr>
            <w:bookmarkStart w:id="8353" w:name="40794"/>
            <w:bookmarkEnd w:id="8353"/>
            <w:r>
              <w:t>- " -</w:t>
            </w:r>
          </w:p>
        </w:tc>
        <w:tc>
          <w:tcPr>
            <w:tcW w:w="750" w:type="pct"/>
            <w:hideMark/>
          </w:tcPr>
          <w:p w:rsidR="00BC0C72" w:rsidRDefault="008D5CF6">
            <w:pPr>
              <w:pStyle w:val="a5"/>
              <w:jc w:val="center"/>
            </w:pPr>
            <w:bookmarkStart w:id="8354" w:name="40795"/>
            <w:bookmarkEnd w:id="8354"/>
            <w:r>
              <w:t>60</w:t>
            </w:r>
          </w:p>
        </w:tc>
      </w:tr>
      <w:tr w:rsidR="00BC0C72" w:rsidTr="00181458">
        <w:trPr>
          <w:divId w:val="1237204249"/>
        </w:trPr>
        <w:tc>
          <w:tcPr>
            <w:tcW w:w="900" w:type="pct"/>
            <w:hideMark/>
          </w:tcPr>
          <w:p w:rsidR="00BC0C72" w:rsidRDefault="008D5CF6">
            <w:pPr>
              <w:pStyle w:val="a5"/>
            </w:pPr>
            <w:bookmarkStart w:id="8355" w:name="40796"/>
            <w:bookmarkEnd w:id="8355"/>
            <w:r>
              <w:t> </w:t>
            </w:r>
          </w:p>
        </w:tc>
        <w:tc>
          <w:tcPr>
            <w:tcW w:w="2600" w:type="pct"/>
            <w:hideMark/>
          </w:tcPr>
          <w:p w:rsidR="00BC0C72" w:rsidRDefault="008D5CF6">
            <w:pPr>
              <w:pStyle w:val="a5"/>
            </w:pPr>
            <w:bookmarkStart w:id="8356" w:name="40797"/>
            <w:bookmarkEnd w:id="8356"/>
            <w:r>
              <w:t>фільтр гідравлічний ФГ 11БН, 269МФ, 269МФ0Ф</w:t>
            </w:r>
          </w:p>
        </w:tc>
        <w:tc>
          <w:tcPr>
            <w:tcW w:w="750" w:type="pct"/>
            <w:hideMark/>
          </w:tcPr>
          <w:p w:rsidR="00BC0C72" w:rsidRDefault="008D5CF6">
            <w:pPr>
              <w:pStyle w:val="a5"/>
              <w:jc w:val="center"/>
            </w:pPr>
            <w:bookmarkStart w:id="8357" w:name="40798"/>
            <w:bookmarkEnd w:id="8357"/>
            <w:r>
              <w:t>- " -</w:t>
            </w:r>
          </w:p>
        </w:tc>
        <w:tc>
          <w:tcPr>
            <w:tcW w:w="750" w:type="pct"/>
            <w:hideMark/>
          </w:tcPr>
          <w:p w:rsidR="00BC0C72" w:rsidRDefault="008D5CF6">
            <w:pPr>
              <w:pStyle w:val="a5"/>
              <w:jc w:val="center"/>
            </w:pPr>
            <w:bookmarkStart w:id="8358" w:name="40799"/>
            <w:bookmarkEnd w:id="8358"/>
            <w:r>
              <w:t>180</w:t>
            </w:r>
          </w:p>
        </w:tc>
      </w:tr>
      <w:tr w:rsidR="00BC0C72" w:rsidTr="00181458">
        <w:trPr>
          <w:divId w:val="1237204249"/>
        </w:trPr>
        <w:tc>
          <w:tcPr>
            <w:tcW w:w="900" w:type="pct"/>
            <w:hideMark/>
          </w:tcPr>
          <w:p w:rsidR="00BC0C72" w:rsidRDefault="008D5CF6">
            <w:pPr>
              <w:pStyle w:val="a5"/>
            </w:pPr>
            <w:bookmarkStart w:id="8359" w:name="40800"/>
            <w:bookmarkEnd w:id="8359"/>
            <w:r>
              <w:t> </w:t>
            </w:r>
          </w:p>
        </w:tc>
        <w:tc>
          <w:tcPr>
            <w:tcW w:w="2600" w:type="pct"/>
            <w:hideMark/>
          </w:tcPr>
          <w:p w:rsidR="00BC0C72" w:rsidRDefault="008D5CF6">
            <w:pPr>
              <w:pStyle w:val="a5"/>
            </w:pPr>
            <w:bookmarkStart w:id="8360" w:name="40801"/>
            <w:bookmarkEnd w:id="8360"/>
            <w:r>
              <w:t>фільтр гідравлічний 8Д2.966.016-2; 8Д2.966.017-2</w:t>
            </w:r>
          </w:p>
        </w:tc>
        <w:tc>
          <w:tcPr>
            <w:tcW w:w="750" w:type="pct"/>
            <w:hideMark/>
          </w:tcPr>
          <w:p w:rsidR="00BC0C72" w:rsidRDefault="008D5CF6">
            <w:pPr>
              <w:pStyle w:val="a5"/>
              <w:jc w:val="center"/>
            </w:pPr>
            <w:bookmarkStart w:id="8361" w:name="40802"/>
            <w:bookmarkEnd w:id="8361"/>
            <w:r>
              <w:t>- " -</w:t>
            </w:r>
          </w:p>
        </w:tc>
        <w:tc>
          <w:tcPr>
            <w:tcW w:w="750" w:type="pct"/>
            <w:hideMark/>
          </w:tcPr>
          <w:p w:rsidR="00BC0C72" w:rsidRDefault="008D5CF6">
            <w:pPr>
              <w:pStyle w:val="a5"/>
              <w:jc w:val="center"/>
            </w:pPr>
            <w:bookmarkStart w:id="8362" w:name="40803"/>
            <w:bookmarkEnd w:id="8362"/>
            <w:r>
              <w:t>120</w:t>
            </w:r>
          </w:p>
        </w:tc>
      </w:tr>
      <w:tr w:rsidR="00BC0C72" w:rsidTr="00181458">
        <w:trPr>
          <w:divId w:val="1237204249"/>
        </w:trPr>
        <w:tc>
          <w:tcPr>
            <w:tcW w:w="900" w:type="pct"/>
            <w:hideMark/>
          </w:tcPr>
          <w:p w:rsidR="00BC0C72" w:rsidRDefault="008D5CF6">
            <w:pPr>
              <w:pStyle w:val="a5"/>
            </w:pPr>
            <w:bookmarkStart w:id="8363" w:name="40804"/>
            <w:bookmarkEnd w:id="8363"/>
            <w:r>
              <w:t> </w:t>
            </w:r>
          </w:p>
        </w:tc>
        <w:tc>
          <w:tcPr>
            <w:tcW w:w="2600" w:type="pct"/>
            <w:hideMark/>
          </w:tcPr>
          <w:p w:rsidR="00BC0C72" w:rsidRDefault="008D5CF6">
            <w:pPr>
              <w:pStyle w:val="a5"/>
            </w:pPr>
            <w:bookmarkStart w:id="8364" w:name="40805"/>
            <w:bookmarkEnd w:id="8364"/>
            <w:r>
              <w:t>фільтр паливний 11ТФ30СМ; 11ТФ30СТ</w:t>
            </w:r>
          </w:p>
        </w:tc>
        <w:tc>
          <w:tcPr>
            <w:tcW w:w="750" w:type="pct"/>
            <w:hideMark/>
          </w:tcPr>
          <w:p w:rsidR="00BC0C72" w:rsidRDefault="008D5CF6">
            <w:pPr>
              <w:pStyle w:val="a5"/>
              <w:jc w:val="center"/>
            </w:pPr>
            <w:bookmarkStart w:id="8365" w:name="40806"/>
            <w:bookmarkEnd w:id="8365"/>
            <w:r>
              <w:t>- " -</w:t>
            </w:r>
          </w:p>
        </w:tc>
        <w:tc>
          <w:tcPr>
            <w:tcW w:w="750" w:type="pct"/>
            <w:hideMark/>
          </w:tcPr>
          <w:p w:rsidR="00BC0C72" w:rsidRDefault="008D5CF6">
            <w:pPr>
              <w:pStyle w:val="a5"/>
              <w:jc w:val="center"/>
            </w:pPr>
            <w:bookmarkStart w:id="8366" w:name="40807"/>
            <w:bookmarkEnd w:id="8366"/>
            <w:r>
              <w:t>120</w:t>
            </w:r>
          </w:p>
        </w:tc>
      </w:tr>
      <w:tr w:rsidR="00BC0C72" w:rsidTr="00181458">
        <w:trPr>
          <w:divId w:val="1237204249"/>
        </w:trPr>
        <w:tc>
          <w:tcPr>
            <w:tcW w:w="900" w:type="pct"/>
            <w:hideMark/>
          </w:tcPr>
          <w:p w:rsidR="00BC0C72" w:rsidRDefault="008D5CF6">
            <w:pPr>
              <w:pStyle w:val="a5"/>
            </w:pPr>
            <w:bookmarkStart w:id="8367" w:name="40808"/>
            <w:bookmarkEnd w:id="8367"/>
            <w:r>
              <w:t> </w:t>
            </w:r>
          </w:p>
        </w:tc>
        <w:tc>
          <w:tcPr>
            <w:tcW w:w="2600" w:type="pct"/>
            <w:hideMark/>
          </w:tcPr>
          <w:p w:rsidR="00BC0C72" w:rsidRDefault="008D5CF6">
            <w:pPr>
              <w:pStyle w:val="a5"/>
            </w:pPr>
            <w:bookmarkStart w:id="8368" w:name="40809"/>
            <w:bookmarkEnd w:id="8368"/>
            <w:r>
              <w:t>фільтр паливний 8АТ-6104-50</w:t>
            </w:r>
          </w:p>
        </w:tc>
        <w:tc>
          <w:tcPr>
            <w:tcW w:w="750" w:type="pct"/>
            <w:hideMark/>
          </w:tcPr>
          <w:p w:rsidR="00BC0C72" w:rsidRDefault="008D5CF6">
            <w:pPr>
              <w:pStyle w:val="a5"/>
              <w:jc w:val="center"/>
            </w:pPr>
            <w:bookmarkStart w:id="8369" w:name="40810"/>
            <w:bookmarkEnd w:id="8369"/>
            <w:r>
              <w:t>- " -</w:t>
            </w:r>
          </w:p>
        </w:tc>
        <w:tc>
          <w:tcPr>
            <w:tcW w:w="750" w:type="pct"/>
            <w:hideMark/>
          </w:tcPr>
          <w:p w:rsidR="00BC0C72" w:rsidRDefault="008D5CF6">
            <w:pPr>
              <w:pStyle w:val="a5"/>
              <w:jc w:val="center"/>
            </w:pPr>
            <w:bookmarkStart w:id="8370" w:name="40811"/>
            <w:bookmarkEnd w:id="8370"/>
            <w:r>
              <w:t>60</w:t>
            </w:r>
          </w:p>
        </w:tc>
      </w:tr>
      <w:tr w:rsidR="00BC0C72" w:rsidTr="00181458">
        <w:trPr>
          <w:divId w:val="1237204249"/>
        </w:trPr>
        <w:tc>
          <w:tcPr>
            <w:tcW w:w="900" w:type="pct"/>
            <w:hideMark/>
          </w:tcPr>
          <w:p w:rsidR="00BC0C72" w:rsidRDefault="008D5CF6">
            <w:pPr>
              <w:pStyle w:val="a5"/>
            </w:pPr>
            <w:bookmarkStart w:id="8371" w:name="40812"/>
            <w:bookmarkEnd w:id="8371"/>
            <w:r>
              <w:t> </w:t>
            </w:r>
          </w:p>
        </w:tc>
        <w:tc>
          <w:tcPr>
            <w:tcW w:w="2600" w:type="pct"/>
            <w:hideMark/>
          </w:tcPr>
          <w:p w:rsidR="00BC0C72" w:rsidRDefault="008D5CF6">
            <w:pPr>
              <w:pStyle w:val="a5"/>
            </w:pPr>
            <w:bookmarkStart w:id="8372" w:name="40813"/>
            <w:bookmarkEnd w:id="8372"/>
            <w:r>
              <w:t>фільтр паливний 774</w:t>
            </w:r>
          </w:p>
        </w:tc>
        <w:tc>
          <w:tcPr>
            <w:tcW w:w="750" w:type="pct"/>
            <w:hideMark/>
          </w:tcPr>
          <w:p w:rsidR="00BC0C72" w:rsidRDefault="008D5CF6">
            <w:pPr>
              <w:pStyle w:val="a5"/>
              <w:jc w:val="center"/>
            </w:pPr>
            <w:bookmarkStart w:id="8373" w:name="40814"/>
            <w:bookmarkEnd w:id="8373"/>
            <w:r>
              <w:t>- " -</w:t>
            </w:r>
          </w:p>
        </w:tc>
        <w:tc>
          <w:tcPr>
            <w:tcW w:w="750" w:type="pct"/>
            <w:hideMark/>
          </w:tcPr>
          <w:p w:rsidR="00BC0C72" w:rsidRDefault="008D5CF6">
            <w:pPr>
              <w:pStyle w:val="a5"/>
              <w:jc w:val="center"/>
            </w:pPr>
            <w:bookmarkStart w:id="8374" w:name="40815"/>
            <w:bookmarkEnd w:id="8374"/>
            <w:r>
              <w:t>60</w:t>
            </w:r>
          </w:p>
        </w:tc>
      </w:tr>
      <w:tr w:rsidR="00BC0C72" w:rsidTr="00181458">
        <w:trPr>
          <w:divId w:val="1237204249"/>
        </w:trPr>
        <w:tc>
          <w:tcPr>
            <w:tcW w:w="900" w:type="pct"/>
            <w:hideMark/>
          </w:tcPr>
          <w:p w:rsidR="00BC0C72" w:rsidRDefault="008D5CF6">
            <w:pPr>
              <w:pStyle w:val="a5"/>
            </w:pPr>
            <w:bookmarkStart w:id="8375" w:name="40816"/>
            <w:bookmarkEnd w:id="8375"/>
            <w:r>
              <w:t> </w:t>
            </w:r>
          </w:p>
        </w:tc>
        <w:tc>
          <w:tcPr>
            <w:tcW w:w="2600" w:type="pct"/>
            <w:hideMark/>
          </w:tcPr>
          <w:p w:rsidR="00BC0C72" w:rsidRDefault="008D5CF6">
            <w:pPr>
              <w:pStyle w:val="a5"/>
            </w:pPr>
            <w:bookmarkStart w:id="8376" w:name="40817"/>
            <w:bookmarkEnd w:id="8376"/>
            <w:r>
              <w:t>фільтр-відстійник 5565-10</w:t>
            </w:r>
          </w:p>
        </w:tc>
        <w:tc>
          <w:tcPr>
            <w:tcW w:w="750" w:type="pct"/>
            <w:hideMark/>
          </w:tcPr>
          <w:p w:rsidR="00BC0C72" w:rsidRDefault="008D5CF6">
            <w:pPr>
              <w:pStyle w:val="a5"/>
              <w:jc w:val="center"/>
            </w:pPr>
            <w:bookmarkStart w:id="8377" w:name="40818"/>
            <w:bookmarkEnd w:id="8377"/>
            <w:r>
              <w:t>- " -</w:t>
            </w:r>
          </w:p>
        </w:tc>
        <w:tc>
          <w:tcPr>
            <w:tcW w:w="750" w:type="pct"/>
            <w:hideMark/>
          </w:tcPr>
          <w:p w:rsidR="00BC0C72" w:rsidRDefault="008D5CF6">
            <w:pPr>
              <w:pStyle w:val="a5"/>
              <w:jc w:val="center"/>
            </w:pPr>
            <w:bookmarkStart w:id="8378" w:name="40819"/>
            <w:bookmarkEnd w:id="8378"/>
            <w:r>
              <w:t>60</w:t>
            </w:r>
          </w:p>
        </w:tc>
      </w:tr>
      <w:tr w:rsidR="00BC0C72" w:rsidTr="00181458">
        <w:trPr>
          <w:divId w:val="1237204249"/>
        </w:trPr>
        <w:tc>
          <w:tcPr>
            <w:tcW w:w="900" w:type="pct"/>
            <w:hideMark/>
          </w:tcPr>
          <w:p w:rsidR="00BC0C72" w:rsidRDefault="008D5CF6">
            <w:pPr>
              <w:pStyle w:val="a5"/>
            </w:pPr>
            <w:bookmarkStart w:id="8379" w:name="40820"/>
            <w:bookmarkEnd w:id="8379"/>
            <w:r>
              <w:t> </w:t>
            </w:r>
          </w:p>
        </w:tc>
        <w:tc>
          <w:tcPr>
            <w:tcW w:w="2600" w:type="pct"/>
            <w:hideMark/>
          </w:tcPr>
          <w:p w:rsidR="00BC0C72" w:rsidRDefault="008D5CF6">
            <w:pPr>
              <w:pStyle w:val="a5"/>
            </w:pPr>
            <w:bookmarkStart w:id="8380" w:name="40821"/>
            <w:bookmarkEnd w:id="8380"/>
            <w:r>
              <w:t>фільтр-відстійник 9900</w:t>
            </w:r>
          </w:p>
        </w:tc>
        <w:tc>
          <w:tcPr>
            <w:tcW w:w="750" w:type="pct"/>
            <w:hideMark/>
          </w:tcPr>
          <w:p w:rsidR="00BC0C72" w:rsidRDefault="008D5CF6">
            <w:pPr>
              <w:pStyle w:val="a5"/>
              <w:jc w:val="center"/>
            </w:pPr>
            <w:bookmarkStart w:id="8381" w:name="40822"/>
            <w:bookmarkEnd w:id="8381"/>
            <w:r>
              <w:t>- " -</w:t>
            </w:r>
          </w:p>
        </w:tc>
        <w:tc>
          <w:tcPr>
            <w:tcW w:w="750" w:type="pct"/>
            <w:hideMark/>
          </w:tcPr>
          <w:p w:rsidR="00BC0C72" w:rsidRDefault="008D5CF6">
            <w:pPr>
              <w:pStyle w:val="a5"/>
              <w:jc w:val="center"/>
            </w:pPr>
            <w:bookmarkStart w:id="8382" w:name="40823"/>
            <w:bookmarkEnd w:id="8382"/>
            <w:r>
              <w:t>60</w:t>
            </w:r>
          </w:p>
        </w:tc>
      </w:tr>
      <w:tr w:rsidR="00BC0C72" w:rsidTr="00181458">
        <w:trPr>
          <w:divId w:val="1237204249"/>
        </w:trPr>
        <w:tc>
          <w:tcPr>
            <w:tcW w:w="900" w:type="pct"/>
            <w:hideMark/>
          </w:tcPr>
          <w:p w:rsidR="00BC0C72" w:rsidRDefault="008D5CF6">
            <w:pPr>
              <w:pStyle w:val="a5"/>
            </w:pPr>
            <w:bookmarkStart w:id="8383" w:name="40824"/>
            <w:bookmarkEnd w:id="8383"/>
            <w:r>
              <w:t> </w:t>
            </w:r>
          </w:p>
        </w:tc>
        <w:tc>
          <w:tcPr>
            <w:tcW w:w="2600" w:type="pct"/>
            <w:hideMark/>
          </w:tcPr>
          <w:p w:rsidR="00BC0C72" w:rsidRDefault="008D5CF6">
            <w:pPr>
              <w:pStyle w:val="a5"/>
            </w:pPr>
            <w:bookmarkStart w:id="8384" w:name="40825"/>
            <w:bookmarkEnd w:id="8384"/>
            <w:r>
              <w:t>фільтр гідравлічний ФГ 11СН</w:t>
            </w:r>
          </w:p>
        </w:tc>
        <w:tc>
          <w:tcPr>
            <w:tcW w:w="750" w:type="pct"/>
            <w:hideMark/>
          </w:tcPr>
          <w:p w:rsidR="00BC0C72" w:rsidRDefault="008D5CF6">
            <w:pPr>
              <w:pStyle w:val="a5"/>
              <w:jc w:val="center"/>
            </w:pPr>
            <w:bookmarkStart w:id="8385" w:name="40826"/>
            <w:bookmarkEnd w:id="8385"/>
            <w:r>
              <w:t>- " -</w:t>
            </w:r>
          </w:p>
        </w:tc>
        <w:tc>
          <w:tcPr>
            <w:tcW w:w="750" w:type="pct"/>
            <w:hideMark/>
          </w:tcPr>
          <w:p w:rsidR="00BC0C72" w:rsidRDefault="008D5CF6">
            <w:pPr>
              <w:pStyle w:val="a5"/>
              <w:jc w:val="center"/>
            </w:pPr>
            <w:bookmarkStart w:id="8386" w:name="40827"/>
            <w:bookmarkEnd w:id="8386"/>
            <w:r>
              <w:t>60</w:t>
            </w:r>
          </w:p>
        </w:tc>
      </w:tr>
      <w:tr w:rsidR="00BC0C72" w:rsidTr="00181458">
        <w:trPr>
          <w:divId w:val="1237204249"/>
        </w:trPr>
        <w:tc>
          <w:tcPr>
            <w:tcW w:w="900" w:type="pct"/>
            <w:hideMark/>
          </w:tcPr>
          <w:p w:rsidR="00BC0C72" w:rsidRDefault="008D5CF6">
            <w:pPr>
              <w:pStyle w:val="a5"/>
            </w:pPr>
            <w:bookmarkStart w:id="8387" w:name="40828"/>
            <w:bookmarkEnd w:id="8387"/>
            <w:r>
              <w:t> </w:t>
            </w:r>
          </w:p>
        </w:tc>
        <w:tc>
          <w:tcPr>
            <w:tcW w:w="2600" w:type="pct"/>
            <w:hideMark/>
          </w:tcPr>
          <w:p w:rsidR="00BC0C72" w:rsidRDefault="008D5CF6">
            <w:pPr>
              <w:pStyle w:val="a5"/>
            </w:pPr>
            <w:bookmarkStart w:id="8388" w:name="40829"/>
            <w:bookmarkEnd w:id="8388"/>
            <w:r>
              <w:t>фільтр паливний 11ТФ30СМ-1, 11ТФ30СТ-1, 8ВД2.968.236</w:t>
            </w:r>
          </w:p>
        </w:tc>
        <w:tc>
          <w:tcPr>
            <w:tcW w:w="750" w:type="pct"/>
            <w:hideMark/>
          </w:tcPr>
          <w:p w:rsidR="00BC0C72" w:rsidRDefault="008D5CF6">
            <w:pPr>
              <w:pStyle w:val="a5"/>
              <w:jc w:val="center"/>
            </w:pPr>
            <w:bookmarkStart w:id="8389" w:name="40830"/>
            <w:bookmarkEnd w:id="8389"/>
            <w:r>
              <w:t>- " -</w:t>
            </w:r>
          </w:p>
        </w:tc>
        <w:tc>
          <w:tcPr>
            <w:tcW w:w="750" w:type="pct"/>
            <w:hideMark/>
          </w:tcPr>
          <w:p w:rsidR="00BC0C72" w:rsidRDefault="008D5CF6">
            <w:pPr>
              <w:pStyle w:val="a5"/>
              <w:jc w:val="center"/>
            </w:pPr>
            <w:bookmarkStart w:id="8390" w:name="40831"/>
            <w:bookmarkEnd w:id="8390"/>
            <w:r>
              <w:t>180</w:t>
            </w:r>
          </w:p>
        </w:tc>
      </w:tr>
      <w:tr w:rsidR="00BC0C72" w:rsidTr="00181458">
        <w:trPr>
          <w:divId w:val="1237204249"/>
        </w:trPr>
        <w:tc>
          <w:tcPr>
            <w:tcW w:w="900" w:type="pct"/>
            <w:hideMark/>
          </w:tcPr>
          <w:p w:rsidR="00BC0C72" w:rsidRDefault="008D5CF6">
            <w:pPr>
              <w:pStyle w:val="a5"/>
            </w:pPr>
            <w:bookmarkStart w:id="8391" w:name="40832"/>
            <w:bookmarkEnd w:id="8391"/>
            <w:r>
              <w:t> </w:t>
            </w:r>
          </w:p>
        </w:tc>
        <w:tc>
          <w:tcPr>
            <w:tcW w:w="2600" w:type="pct"/>
            <w:hideMark/>
          </w:tcPr>
          <w:p w:rsidR="00BC0C72" w:rsidRDefault="008D5CF6">
            <w:pPr>
              <w:pStyle w:val="a5"/>
            </w:pPr>
            <w:bookmarkStart w:id="8392" w:name="40833"/>
            <w:bookmarkEnd w:id="8392"/>
            <w:r>
              <w:t>фільтр НГ 140-6603-150</w:t>
            </w:r>
          </w:p>
        </w:tc>
        <w:tc>
          <w:tcPr>
            <w:tcW w:w="750" w:type="pct"/>
            <w:hideMark/>
          </w:tcPr>
          <w:p w:rsidR="00BC0C72" w:rsidRDefault="008D5CF6">
            <w:pPr>
              <w:pStyle w:val="a5"/>
              <w:jc w:val="center"/>
            </w:pPr>
            <w:bookmarkStart w:id="8393" w:name="40834"/>
            <w:bookmarkEnd w:id="8393"/>
            <w:r>
              <w:t>- " -</w:t>
            </w:r>
          </w:p>
        </w:tc>
        <w:tc>
          <w:tcPr>
            <w:tcW w:w="750" w:type="pct"/>
            <w:hideMark/>
          </w:tcPr>
          <w:p w:rsidR="00BC0C72" w:rsidRDefault="008D5CF6">
            <w:pPr>
              <w:pStyle w:val="a5"/>
              <w:jc w:val="center"/>
            </w:pPr>
            <w:bookmarkStart w:id="8394" w:name="40835"/>
            <w:bookmarkEnd w:id="8394"/>
            <w:r>
              <w:t>60</w:t>
            </w:r>
          </w:p>
        </w:tc>
      </w:tr>
      <w:tr w:rsidR="00BC0C72" w:rsidTr="00181458">
        <w:trPr>
          <w:divId w:val="1237204249"/>
        </w:trPr>
        <w:tc>
          <w:tcPr>
            <w:tcW w:w="900" w:type="pct"/>
            <w:hideMark/>
          </w:tcPr>
          <w:p w:rsidR="00BC0C72" w:rsidRDefault="008D5CF6">
            <w:pPr>
              <w:pStyle w:val="a5"/>
            </w:pPr>
            <w:bookmarkStart w:id="8395" w:name="40836"/>
            <w:bookmarkEnd w:id="8395"/>
            <w:r>
              <w:t> </w:t>
            </w:r>
          </w:p>
        </w:tc>
        <w:tc>
          <w:tcPr>
            <w:tcW w:w="2600" w:type="pct"/>
            <w:hideMark/>
          </w:tcPr>
          <w:p w:rsidR="00BC0C72" w:rsidRDefault="008D5CF6">
            <w:pPr>
              <w:pStyle w:val="a5"/>
            </w:pPr>
            <w:bookmarkStart w:id="8396" w:name="40837"/>
            <w:bookmarkEnd w:id="8396"/>
            <w:r>
              <w:t>вологопоглинач ФГ-9900</w:t>
            </w:r>
          </w:p>
        </w:tc>
        <w:tc>
          <w:tcPr>
            <w:tcW w:w="750" w:type="pct"/>
            <w:hideMark/>
          </w:tcPr>
          <w:p w:rsidR="00BC0C72" w:rsidRDefault="008D5CF6">
            <w:pPr>
              <w:pStyle w:val="a5"/>
              <w:jc w:val="center"/>
            </w:pPr>
            <w:bookmarkStart w:id="8397" w:name="40838"/>
            <w:bookmarkEnd w:id="8397"/>
            <w:r>
              <w:t>- " -</w:t>
            </w:r>
          </w:p>
        </w:tc>
        <w:tc>
          <w:tcPr>
            <w:tcW w:w="750" w:type="pct"/>
            <w:hideMark/>
          </w:tcPr>
          <w:p w:rsidR="00BC0C72" w:rsidRDefault="008D5CF6">
            <w:pPr>
              <w:pStyle w:val="a5"/>
              <w:jc w:val="center"/>
            </w:pPr>
            <w:bookmarkStart w:id="8398" w:name="40839"/>
            <w:bookmarkEnd w:id="8398"/>
            <w:r>
              <w:t>60</w:t>
            </w:r>
          </w:p>
        </w:tc>
      </w:tr>
      <w:tr w:rsidR="00BC0C72" w:rsidTr="00181458">
        <w:trPr>
          <w:divId w:val="1237204249"/>
        </w:trPr>
        <w:tc>
          <w:tcPr>
            <w:tcW w:w="900" w:type="pct"/>
            <w:hideMark/>
          </w:tcPr>
          <w:p w:rsidR="00BC0C72" w:rsidRDefault="008D5CF6">
            <w:pPr>
              <w:pStyle w:val="a5"/>
            </w:pPr>
            <w:bookmarkStart w:id="8399" w:name="40840"/>
            <w:bookmarkEnd w:id="8399"/>
            <w:r>
              <w:lastRenderedPageBreak/>
              <w:t> </w:t>
            </w:r>
          </w:p>
        </w:tc>
        <w:tc>
          <w:tcPr>
            <w:tcW w:w="2600" w:type="pct"/>
            <w:hideMark/>
          </w:tcPr>
          <w:p w:rsidR="00BC0C72" w:rsidRDefault="008D5CF6">
            <w:pPr>
              <w:pStyle w:val="a5"/>
            </w:pPr>
            <w:bookmarkStart w:id="8400" w:name="40841"/>
            <w:bookmarkEnd w:id="8400"/>
            <w:r>
              <w:t>вологопоглинач (фільтр-відстійник) 5565-10</w:t>
            </w:r>
          </w:p>
        </w:tc>
        <w:tc>
          <w:tcPr>
            <w:tcW w:w="750" w:type="pct"/>
            <w:hideMark/>
          </w:tcPr>
          <w:p w:rsidR="00BC0C72" w:rsidRDefault="008D5CF6">
            <w:pPr>
              <w:pStyle w:val="a5"/>
              <w:jc w:val="center"/>
            </w:pPr>
            <w:bookmarkStart w:id="8401" w:name="40842"/>
            <w:bookmarkEnd w:id="8401"/>
            <w:r>
              <w:t>- " -</w:t>
            </w:r>
          </w:p>
        </w:tc>
        <w:tc>
          <w:tcPr>
            <w:tcW w:w="750" w:type="pct"/>
            <w:hideMark/>
          </w:tcPr>
          <w:p w:rsidR="00BC0C72" w:rsidRDefault="008D5CF6">
            <w:pPr>
              <w:pStyle w:val="a5"/>
              <w:jc w:val="center"/>
            </w:pPr>
            <w:bookmarkStart w:id="8402" w:name="40843"/>
            <w:bookmarkEnd w:id="8402"/>
            <w:r>
              <w:t>60</w:t>
            </w:r>
          </w:p>
        </w:tc>
      </w:tr>
      <w:tr w:rsidR="00BC0C72" w:rsidTr="00181458">
        <w:trPr>
          <w:divId w:val="1237204249"/>
        </w:trPr>
        <w:tc>
          <w:tcPr>
            <w:tcW w:w="900" w:type="pct"/>
            <w:hideMark/>
          </w:tcPr>
          <w:p w:rsidR="00BC0C72" w:rsidRDefault="008D5CF6">
            <w:pPr>
              <w:pStyle w:val="a5"/>
            </w:pPr>
            <w:bookmarkStart w:id="8403" w:name="40844"/>
            <w:bookmarkEnd w:id="8403"/>
            <w:r>
              <w:t> </w:t>
            </w:r>
          </w:p>
        </w:tc>
        <w:tc>
          <w:tcPr>
            <w:tcW w:w="2600" w:type="pct"/>
            <w:hideMark/>
          </w:tcPr>
          <w:p w:rsidR="00BC0C72" w:rsidRDefault="008D5CF6">
            <w:pPr>
              <w:pStyle w:val="a5"/>
            </w:pPr>
            <w:bookmarkStart w:id="8404" w:name="40845"/>
            <w:bookmarkEnd w:id="8404"/>
            <w:r>
              <w:t>фільтр вологопоглинаючий 500.5320.0700.000</w:t>
            </w:r>
          </w:p>
        </w:tc>
        <w:tc>
          <w:tcPr>
            <w:tcW w:w="750" w:type="pct"/>
            <w:hideMark/>
          </w:tcPr>
          <w:p w:rsidR="00BC0C72" w:rsidRDefault="008D5CF6">
            <w:pPr>
              <w:pStyle w:val="a5"/>
              <w:jc w:val="center"/>
            </w:pPr>
            <w:bookmarkStart w:id="8405" w:name="40846"/>
            <w:bookmarkEnd w:id="8405"/>
            <w:r>
              <w:t>штук</w:t>
            </w:r>
          </w:p>
        </w:tc>
        <w:tc>
          <w:tcPr>
            <w:tcW w:w="750" w:type="pct"/>
            <w:hideMark/>
          </w:tcPr>
          <w:p w:rsidR="00BC0C72" w:rsidRDefault="008D5CF6">
            <w:pPr>
              <w:pStyle w:val="a5"/>
              <w:jc w:val="center"/>
            </w:pPr>
            <w:bookmarkStart w:id="8406" w:name="40847"/>
            <w:bookmarkEnd w:id="8406"/>
            <w:r>
              <w:t>60</w:t>
            </w:r>
          </w:p>
        </w:tc>
      </w:tr>
      <w:tr w:rsidR="00BC0C72" w:rsidTr="00181458">
        <w:trPr>
          <w:divId w:val="1237204249"/>
        </w:trPr>
        <w:tc>
          <w:tcPr>
            <w:tcW w:w="900" w:type="pct"/>
            <w:hideMark/>
          </w:tcPr>
          <w:p w:rsidR="00BC0C72" w:rsidRDefault="008D5CF6">
            <w:pPr>
              <w:pStyle w:val="a5"/>
            </w:pPr>
            <w:bookmarkStart w:id="8407" w:name="40848"/>
            <w:bookmarkEnd w:id="8407"/>
            <w:r>
              <w:t> </w:t>
            </w:r>
          </w:p>
        </w:tc>
        <w:tc>
          <w:tcPr>
            <w:tcW w:w="2600" w:type="pct"/>
            <w:hideMark/>
          </w:tcPr>
          <w:p w:rsidR="00BC0C72" w:rsidRDefault="008D5CF6">
            <w:pPr>
              <w:pStyle w:val="a5"/>
            </w:pPr>
            <w:bookmarkStart w:id="8408" w:name="40849"/>
            <w:bookmarkEnd w:id="8408"/>
            <w:r>
              <w:t>фільтр-осушувач 2444</w:t>
            </w:r>
          </w:p>
        </w:tc>
        <w:tc>
          <w:tcPr>
            <w:tcW w:w="750" w:type="pct"/>
            <w:hideMark/>
          </w:tcPr>
          <w:p w:rsidR="00BC0C72" w:rsidRDefault="008D5CF6">
            <w:pPr>
              <w:pStyle w:val="a5"/>
              <w:jc w:val="center"/>
            </w:pPr>
            <w:bookmarkStart w:id="8409" w:name="40850"/>
            <w:bookmarkEnd w:id="8409"/>
            <w:r>
              <w:t>- " -</w:t>
            </w:r>
          </w:p>
        </w:tc>
        <w:tc>
          <w:tcPr>
            <w:tcW w:w="750" w:type="pct"/>
            <w:hideMark/>
          </w:tcPr>
          <w:p w:rsidR="00BC0C72" w:rsidRDefault="008D5CF6">
            <w:pPr>
              <w:pStyle w:val="a5"/>
              <w:jc w:val="center"/>
            </w:pPr>
            <w:bookmarkStart w:id="8410" w:name="40851"/>
            <w:bookmarkEnd w:id="8410"/>
            <w:r>
              <w:t>60</w:t>
            </w:r>
          </w:p>
        </w:tc>
      </w:tr>
      <w:tr w:rsidR="00BC0C72" w:rsidTr="00181458">
        <w:trPr>
          <w:divId w:val="1237204249"/>
        </w:trPr>
        <w:tc>
          <w:tcPr>
            <w:tcW w:w="900" w:type="pct"/>
            <w:hideMark/>
          </w:tcPr>
          <w:p w:rsidR="00BC0C72" w:rsidRDefault="008D5CF6">
            <w:pPr>
              <w:pStyle w:val="a5"/>
            </w:pPr>
            <w:bookmarkStart w:id="8411" w:name="40852"/>
            <w:bookmarkEnd w:id="8411"/>
            <w:r>
              <w:t> </w:t>
            </w:r>
          </w:p>
        </w:tc>
        <w:tc>
          <w:tcPr>
            <w:tcW w:w="2600" w:type="pct"/>
            <w:hideMark/>
          </w:tcPr>
          <w:p w:rsidR="00BC0C72" w:rsidRDefault="008D5CF6">
            <w:pPr>
              <w:pStyle w:val="a5"/>
            </w:pPr>
            <w:bookmarkStart w:id="8412" w:name="40853"/>
            <w:bookmarkEnd w:id="8412"/>
            <w:r>
              <w:t>фільтр 8Д2.966.015-2</w:t>
            </w:r>
          </w:p>
        </w:tc>
        <w:tc>
          <w:tcPr>
            <w:tcW w:w="750" w:type="pct"/>
            <w:hideMark/>
          </w:tcPr>
          <w:p w:rsidR="00BC0C72" w:rsidRDefault="008D5CF6">
            <w:pPr>
              <w:pStyle w:val="a5"/>
              <w:jc w:val="center"/>
            </w:pPr>
            <w:bookmarkStart w:id="8413" w:name="40854"/>
            <w:bookmarkEnd w:id="8413"/>
            <w:r>
              <w:t>- " -</w:t>
            </w:r>
          </w:p>
        </w:tc>
        <w:tc>
          <w:tcPr>
            <w:tcW w:w="750" w:type="pct"/>
            <w:hideMark/>
          </w:tcPr>
          <w:p w:rsidR="00BC0C72" w:rsidRDefault="008D5CF6">
            <w:pPr>
              <w:pStyle w:val="a5"/>
              <w:jc w:val="center"/>
            </w:pPr>
            <w:bookmarkStart w:id="8414" w:name="40855"/>
            <w:bookmarkEnd w:id="8414"/>
            <w:r>
              <w:t>60</w:t>
            </w:r>
          </w:p>
        </w:tc>
      </w:tr>
      <w:tr w:rsidR="00BC0C72" w:rsidTr="00181458">
        <w:trPr>
          <w:divId w:val="1237204249"/>
        </w:trPr>
        <w:tc>
          <w:tcPr>
            <w:tcW w:w="900" w:type="pct"/>
            <w:hideMark/>
          </w:tcPr>
          <w:p w:rsidR="00BC0C72" w:rsidRDefault="008D5CF6">
            <w:pPr>
              <w:pStyle w:val="a5"/>
            </w:pPr>
            <w:bookmarkStart w:id="8415" w:name="40856"/>
            <w:bookmarkEnd w:id="8415"/>
            <w:r>
              <w:t>8421 29 00 00</w:t>
            </w:r>
          </w:p>
        </w:tc>
        <w:tc>
          <w:tcPr>
            <w:tcW w:w="2600" w:type="pct"/>
            <w:hideMark/>
          </w:tcPr>
          <w:p w:rsidR="00BC0C72" w:rsidRDefault="008D5CF6">
            <w:pPr>
              <w:pStyle w:val="a5"/>
            </w:pPr>
            <w:bookmarkStart w:id="8416" w:name="40857"/>
            <w:bookmarkEnd w:id="8416"/>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рідин:</w:t>
            </w:r>
            <w:r>
              <w:br/>
              <w:t>-- інше:</w:t>
            </w:r>
          </w:p>
        </w:tc>
        <w:tc>
          <w:tcPr>
            <w:tcW w:w="750" w:type="pct"/>
            <w:hideMark/>
          </w:tcPr>
          <w:p w:rsidR="00BC0C72" w:rsidRDefault="008D5CF6">
            <w:pPr>
              <w:pStyle w:val="a5"/>
              <w:jc w:val="center"/>
            </w:pPr>
            <w:bookmarkStart w:id="8417" w:name="40858"/>
            <w:bookmarkEnd w:id="8417"/>
            <w:r>
              <w:t> </w:t>
            </w:r>
          </w:p>
        </w:tc>
        <w:tc>
          <w:tcPr>
            <w:tcW w:w="750" w:type="pct"/>
            <w:hideMark/>
          </w:tcPr>
          <w:p w:rsidR="00BC0C72" w:rsidRDefault="008D5CF6">
            <w:pPr>
              <w:pStyle w:val="a5"/>
              <w:jc w:val="center"/>
            </w:pPr>
            <w:bookmarkStart w:id="8418" w:name="40859"/>
            <w:bookmarkEnd w:id="8418"/>
            <w:r>
              <w:t> </w:t>
            </w:r>
          </w:p>
        </w:tc>
      </w:tr>
      <w:tr w:rsidR="00BC0C72" w:rsidTr="00181458">
        <w:trPr>
          <w:divId w:val="1237204249"/>
        </w:trPr>
        <w:tc>
          <w:tcPr>
            <w:tcW w:w="900" w:type="pct"/>
            <w:hideMark/>
          </w:tcPr>
          <w:p w:rsidR="00BC0C72" w:rsidRDefault="008D5CF6">
            <w:pPr>
              <w:pStyle w:val="a5"/>
            </w:pPr>
            <w:bookmarkStart w:id="8419" w:name="40860"/>
            <w:bookmarkEnd w:id="8419"/>
            <w:r>
              <w:t> </w:t>
            </w:r>
          </w:p>
        </w:tc>
        <w:tc>
          <w:tcPr>
            <w:tcW w:w="2600" w:type="pct"/>
            <w:hideMark/>
          </w:tcPr>
          <w:p w:rsidR="00BC0C72" w:rsidRDefault="008D5CF6">
            <w:pPr>
              <w:pStyle w:val="a5"/>
            </w:pPr>
            <w:bookmarkStart w:id="8420" w:name="40861"/>
            <w:bookmarkEnd w:id="8420"/>
            <w:r>
              <w:t>фільтр рідинний</w:t>
            </w:r>
          </w:p>
        </w:tc>
        <w:tc>
          <w:tcPr>
            <w:tcW w:w="750" w:type="pct"/>
            <w:hideMark/>
          </w:tcPr>
          <w:p w:rsidR="00BC0C72" w:rsidRDefault="008D5CF6">
            <w:pPr>
              <w:pStyle w:val="a5"/>
              <w:jc w:val="center"/>
            </w:pPr>
            <w:bookmarkStart w:id="8421" w:name="40862"/>
            <w:bookmarkEnd w:id="8421"/>
            <w:r>
              <w:t>- " -</w:t>
            </w:r>
          </w:p>
        </w:tc>
        <w:tc>
          <w:tcPr>
            <w:tcW w:w="750" w:type="pct"/>
            <w:hideMark/>
          </w:tcPr>
          <w:p w:rsidR="00BC0C72" w:rsidRDefault="008D5CF6">
            <w:pPr>
              <w:pStyle w:val="a5"/>
              <w:jc w:val="center"/>
            </w:pPr>
            <w:bookmarkStart w:id="8422" w:name="40863"/>
            <w:bookmarkEnd w:id="8422"/>
            <w:r>
              <w:t>30</w:t>
            </w:r>
          </w:p>
        </w:tc>
      </w:tr>
      <w:tr w:rsidR="00BC0C72" w:rsidTr="00181458">
        <w:trPr>
          <w:divId w:val="1237204249"/>
        </w:trPr>
        <w:tc>
          <w:tcPr>
            <w:tcW w:w="900" w:type="pct"/>
            <w:hideMark/>
          </w:tcPr>
          <w:p w:rsidR="00BC0C72" w:rsidRDefault="008D5CF6">
            <w:pPr>
              <w:pStyle w:val="a5"/>
            </w:pPr>
            <w:bookmarkStart w:id="8423" w:name="40864"/>
            <w:bookmarkEnd w:id="8423"/>
            <w:r>
              <w:t> </w:t>
            </w:r>
          </w:p>
        </w:tc>
        <w:tc>
          <w:tcPr>
            <w:tcW w:w="2600" w:type="pct"/>
            <w:hideMark/>
          </w:tcPr>
          <w:p w:rsidR="00BC0C72" w:rsidRDefault="008D5CF6">
            <w:pPr>
              <w:pStyle w:val="a5"/>
            </w:pPr>
            <w:bookmarkStart w:id="8424" w:name="40865"/>
            <w:bookmarkEnd w:id="8424"/>
            <w:r>
              <w:t>фільтр гідравлічний 500.5320.0240.000</w:t>
            </w:r>
          </w:p>
        </w:tc>
        <w:tc>
          <w:tcPr>
            <w:tcW w:w="750" w:type="pct"/>
            <w:hideMark/>
          </w:tcPr>
          <w:p w:rsidR="00BC0C72" w:rsidRDefault="008D5CF6">
            <w:pPr>
              <w:pStyle w:val="a5"/>
              <w:jc w:val="center"/>
            </w:pPr>
            <w:bookmarkStart w:id="8425" w:name="40866"/>
            <w:bookmarkEnd w:id="8425"/>
            <w:r>
              <w:t>- " -</w:t>
            </w:r>
          </w:p>
        </w:tc>
        <w:tc>
          <w:tcPr>
            <w:tcW w:w="750" w:type="pct"/>
            <w:hideMark/>
          </w:tcPr>
          <w:p w:rsidR="00BC0C72" w:rsidRDefault="008D5CF6">
            <w:pPr>
              <w:pStyle w:val="a5"/>
              <w:jc w:val="center"/>
            </w:pPr>
            <w:bookmarkStart w:id="8426" w:name="40867"/>
            <w:bookmarkEnd w:id="8426"/>
            <w:r>
              <w:t>60</w:t>
            </w:r>
          </w:p>
        </w:tc>
      </w:tr>
      <w:tr w:rsidR="00BC0C72" w:rsidTr="00181458">
        <w:trPr>
          <w:divId w:val="1237204249"/>
        </w:trPr>
        <w:tc>
          <w:tcPr>
            <w:tcW w:w="900" w:type="pct"/>
            <w:hideMark/>
          </w:tcPr>
          <w:p w:rsidR="00BC0C72" w:rsidRDefault="008D5CF6">
            <w:pPr>
              <w:pStyle w:val="a5"/>
            </w:pPr>
            <w:bookmarkStart w:id="8427" w:name="40868"/>
            <w:bookmarkEnd w:id="8427"/>
            <w:r>
              <w:t> </w:t>
            </w:r>
          </w:p>
        </w:tc>
        <w:tc>
          <w:tcPr>
            <w:tcW w:w="2600" w:type="pct"/>
            <w:hideMark/>
          </w:tcPr>
          <w:p w:rsidR="00BC0C72" w:rsidRDefault="008D5CF6">
            <w:pPr>
              <w:pStyle w:val="a5"/>
            </w:pPr>
            <w:bookmarkStart w:id="8428" w:name="40869"/>
            <w:bookmarkEnd w:id="8428"/>
            <w:r>
              <w:t>фільтр гідравлічний ФГ 11БН, 269МФ, 269МФ0Ф</w:t>
            </w:r>
          </w:p>
        </w:tc>
        <w:tc>
          <w:tcPr>
            <w:tcW w:w="750" w:type="pct"/>
            <w:hideMark/>
          </w:tcPr>
          <w:p w:rsidR="00BC0C72" w:rsidRDefault="008D5CF6">
            <w:pPr>
              <w:pStyle w:val="a5"/>
              <w:jc w:val="center"/>
            </w:pPr>
            <w:bookmarkStart w:id="8429" w:name="40870"/>
            <w:bookmarkEnd w:id="8429"/>
            <w:r>
              <w:t>- " -</w:t>
            </w:r>
          </w:p>
        </w:tc>
        <w:tc>
          <w:tcPr>
            <w:tcW w:w="750" w:type="pct"/>
            <w:hideMark/>
          </w:tcPr>
          <w:p w:rsidR="00BC0C72" w:rsidRDefault="008D5CF6">
            <w:pPr>
              <w:pStyle w:val="a5"/>
              <w:jc w:val="center"/>
            </w:pPr>
            <w:bookmarkStart w:id="8430" w:name="40871"/>
            <w:bookmarkEnd w:id="8430"/>
            <w:r>
              <w:t>180</w:t>
            </w:r>
          </w:p>
        </w:tc>
      </w:tr>
      <w:tr w:rsidR="00BC0C72" w:rsidTr="00181458">
        <w:trPr>
          <w:divId w:val="1237204249"/>
        </w:trPr>
        <w:tc>
          <w:tcPr>
            <w:tcW w:w="900" w:type="pct"/>
            <w:hideMark/>
          </w:tcPr>
          <w:p w:rsidR="00BC0C72" w:rsidRDefault="008D5CF6">
            <w:pPr>
              <w:pStyle w:val="a5"/>
            </w:pPr>
            <w:bookmarkStart w:id="8431" w:name="40872"/>
            <w:bookmarkEnd w:id="8431"/>
            <w:r>
              <w:t> </w:t>
            </w:r>
          </w:p>
        </w:tc>
        <w:tc>
          <w:tcPr>
            <w:tcW w:w="2600" w:type="pct"/>
            <w:hideMark/>
          </w:tcPr>
          <w:p w:rsidR="00BC0C72" w:rsidRDefault="008D5CF6">
            <w:pPr>
              <w:pStyle w:val="a5"/>
            </w:pPr>
            <w:bookmarkStart w:id="8432" w:name="40873"/>
            <w:bookmarkEnd w:id="8432"/>
            <w:r>
              <w:t>фільтр гідравлічний 8Д2.966.016-2; 8Д2.966.017-2</w:t>
            </w:r>
          </w:p>
        </w:tc>
        <w:tc>
          <w:tcPr>
            <w:tcW w:w="750" w:type="pct"/>
            <w:hideMark/>
          </w:tcPr>
          <w:p w:rsidR="00BC0C72" w:rsidRDefault="008D5CF6">
            <w:pPr>
              <w:pStyle w:val="a5"/>
              <w:jc w:val="center"/>
            </w:pPr>
            <w:bookmarkStart w:id="8433" w:name="40874"/>
            <w:bookmarkEnd w:id="8433"/>
            <w:r>
              <w:t>- " -</w:t>
            </w:r>
          </w:p>
        </w:tc>
        <w:tc>
          <w:tcPr>
            <w:tcW w:w="750" w:type="pct"/>
            <w:hideMark/>
          </w:tcPr>
          <w:p w:rsidR="00BC0C72" w:rsidRDefault="008D5CF6">
            <w:pPr>
              <w:pStyle w:val="a5"/>
              <w:jc w:val="center"/>
            </w:pPr>
            <w:bookmarkStart w:id="8434" w:name="40875"/>
            <w:bookmarkEnd w:id="8434"/>
            <w:r>
              <w:t>120</w:t>
            </w:r>
          </w:p>
        </w:tc>
      </w:tr>
      <w:tr w:rsidR="00BC0C72" w:rsidTr="00181458">
        <w:trPr>
          <w:divId w:val="1237204249"/>
        </w:trPr>
        <w:tc>
          <w:tcPr>
            <w:tcW w:w="900" w:type="pct"/>
            <w:hideMark/>
          </w:tcPr>
          <w:p w:rsidR="00BC0C72" w:rsidRDefault="008D5CF6">
            <w:pPr>
              <w:pStyle w:val="a5"/>
            </w:pPr>
            <w:bookmarkStart w:id="8435" w:name="40876"/>
            <w:bookmarkEnd w:id="8435"/>
            <w:r>
              <w:t> </w:t>
            </w:r>
          </w:p>
        </w:tc>
        <w:tc>
          <w:tcPr>
            <w:tcW w:w="2600" w:type="pct"/>
            <w:hideMark/>
          </w:tcPr>
          <w:p w:rsidR="00BC0C72" w:rsidRDefault="008D5CF6">
            <w:pPr>
              <w:pStyle w:val="a5"/>
            </w:pPr>
            <w:bookmarkStart w:id="8436" w:name="40877"/>
            <w:bookmarkEnd w:id="8436"/>
            <w:r>
              <w:t>фільтр паливний 11ТФ30СМ; 11ТФ30СТ</w:t>
            </w:r>
          </w:p>
        </w:tc>
        <w:tc>
          <w:tcPr>
            <w:tcW w:w="750" w:type="pct"/>
            <w:hideMark/>
          </w:tcPr>
          <w:p w:rsidR="00BC0C72" w:rsidRDefault="008D5CF6">
            <w:pPr>
              <w:pStyle w:val="a5"/>
              <w:jc w:val="center"/>
            </w:pPr>
            <w:bookmarkStart w:id="8437" w:name="40878"/>
            <w:bookmarkEnd w:id="8437"/>
            <w:r>
              <w:t>- " -</w:t>
            </w:r>
          </w:p>
        </w:tc>
        <w:tc>
          <w:tcPr>
            <w:tcW w:w="750" w:type="pct"/>
            <w:hideMark/>
          </w:tcPr>
          <w:p w:rsidR="00BC0C72" w:rsidRDefault="008D5CF6">
            <w:pPr>
              <w:pStyle w:val="a5"/>
              <w:jc w:val="center"/>
            </w:pPr>
            <w:bookmarkStart w:id="8438" w:name="40879"/>
            <w:bookmarkEnd w:id="8438"/>
            <w:r>
              <w:t>120</w:t>
            </w:r>
          </w:p>
        </w:tc>
      </w:tr>
      <w:tr w:rsidR="00BC0C72" w:rsidTr="00181458">
        <w:trPr>
          <w:divId w:val="1237204249"/>
        </w:trPr>
        <w:tc>
          <w:tcPr>
            <w:tcW w:w="900" w:type="pct"/>
            <w:hideMark/>
          </w:tcPr>
          <w:p w:rsidR="00BC0C72" w:rsidRDefault="008D5CF6">
            <w:pPr>
              <w:pStyle w:val="a5"/>
            </w:pPr>
            <w:bookmarkStart w:id="8439" w:name="40880"/>
            <w:bookmarkEnd w:id="8439"/>
            <w:r>
              <w:t> </w:t>
            </w:r>
          </w:p>
        </w:tc>
        <w:tc>
          <w:tcPr>
            <w:tcW w:w="2600" w:type="pct"/>
            <w:hideMark/>
          </w:tcPr>
          <w:p w:rsidR="00BC0C72" w:rsidRDefault="008D5CF6">
            <w:pPr>
              <w:pStyle w:val="a5"/>
            </w:pPr>
            <w:bookmarkStart w:id="8440" w:name="40881"/>
            <w:bookmarkEnd w:id="8440"/>
            <w:r>
              <w:t>фільтр паливний 8АТ-6104-50</w:t>
            </w:r>
          </w:p>
        </w:tc>
        <w:tc>
          <w:tcPr>
            <w:tcW w:w="750" w:type="pct"/>
            <w:hideMark/>
          </w:tcPr>
          <w:p w:rsidR="00BC0C72" w:rsidRDefault="008D5CF6">
            <w:pPr>
              <w:pStyle w:val="a5"/>
              <w:jc w:val="center"/>
            </w:pPr>
            <w:bookmarkStart w:id="8441" w:name="40882"/>
            <w:bookmarkEnd w:id="8441"/>
            <w:r>
              <w:t>- " -</w:t>
            </w:r>
          </w:p>
        </w:tc>
        <w:tc>
          <w:tcPr>
            <w:tcW w:w="750" w:type="pct"/>
            <w:hideMark/>
          </w:tcPr>
          <w:p w:rsidR="00BC0C72" w:rsidRDefault="008D5CF6">
            <w:pPr>
              <w:pStyle w:val="a5"/>
              <w:jc w:val="center"/>
            </w:pPr>
            <w:bookmarkStart w:id="8442" w:name="40883"/>
            <w:bookmarkEnd w:id="8442"/>
            <w:r>
              <w:t>60</w:t>
            </w:r>
          </w:p>
        </w:tc>
      </w:tr>
      <w:tr w:rsidR="00BC0C72" w:rsidTr="00181458">
        <w:trPr>
          <w:divId w:val="1237204249"/>
        </w:trPr>
        <w:tc>
          <w:tcPr>
            <w:tcW w:w="900" w:type="pct"/>
            <w:hideMark/>
          </w:tcPr>
          <w:p w:rsidR="00BC0C72" w:rsidRDefault="008D5CF6">
            <w:pPr>
              <w:pStyle w:val="a5"/>
            </w:pPr>
            <w:bookmarkStart w:id="8443" w:name="40884"/>
            <w:bookmarkEnd w:id="8443"/>
            <w:r>
              <w:t> </w:t>
            </w:r>
          </w:p>
        </w:tc>
        <w:tc>
          <w:tcPr>
            <w:tcW w:w="2600" w:type="pct"/>
            <w:hideMark/>
          </w:tcPr>
          <w:p w:rsidR="00BC0C72" w:rsidRDefault="008D5CF6">
            <w:pPr>
              <w:pStyle w:val="a5"/>
            </w:pPr>
            <w:bookmarkStart w:id="8444" w:name="40885"/>
            <w:bookmarkEnd w:id="8444"/>
            <w:r>
              <w:t>фільтр паливний 774</w:t>
            </w:r>
          </w:p>
        </w:tc>
        <w:tc>
          <w:tcPr>
            <w:tcW w:w="750" w:type="pct"/>
            <w:hideMark/>
          </w:tcPr>
          <w:p w:rsidR="00BC0C72" w:rsidRDefault="008D5CF6">
            <w:pPr>
              <w:pStyle w:val="a5"/>
              <w:jc w:val="center"/>
            </w:pPr>
            <w:bookmarkStart w:id="8445" w:name="40886"/>
            <w:bookmarkEnd w:id="8445"/>
            <w:r>
              <w:t>- " -</w:t>
            </w:r>
          </w:p>
        </w:tc>
        <w:tc>
          <w:tcPr>
            <w:tcW w:w="750" w:type="pct"/>
            <w:hideMark/>
          </w:tcPr>
          <w:p w:rsidR="00BC0C72" w:rsidRDefault="008D5CF6">
            <w:pPr>
              <w:pStyle w:val="a5"/>
              <w:jc w:val="center"/>
            </w:pPr>
            <w:bookmarkStart w:id="8446" w:name="40887"/>
            <w:bookmarkEnd w:id="8446"/>
            <w:r>
              <w:t>60</w:t>
            </w:r>
          </w:p>
        </w:tc>
      </w:tr>
      <w:tr w:rsidR="00BC0C72" w:rsidTr="00181458">
        <w:trPr>
          <w:divId w:val="1237204249"/>
        </w:trPr>
        <w:tc>
          <w:tcPr>
            <w:tcW w:w="900" w:type="pct"/>
            <w:hideMark/>
          </w:tcPr>
          <w:p w:rsidR="00BC0C72" w:rsidRDefault="008D5CF6">
            <w:pPr>
              <w:pStyle w:val="a5"/>
            </w:pPr>
            <w:bookmarkStart w:id="8447" w:name="40888"/>
            <w:bookmarkEnd w:id="8447"/>
            <w:r>
              <w:t> </w:t>
            </w:r>
          </w:p>
        </w:tc>
        <w:tc>
          <w:tcPr>
            <w:tcW w:w="2600" w:type="pct"/>
            <w:hideMark/>
          </w:tcPr>
          <w:p w:rsidR="00BC0C72" w:rsidRDefault="008D5CF6">
            <w:pPr>
              <w:pStyle w:val="a5"/>
            </w:pPr>
            <w:bookmarkStart w:id="8448" w:name="40889"/>
            <w:bookmarkEnd w:id="8448"/>
            <w:r>
              <w:t>фільтр-відстійник 5565-10</w:t>
            </w:r>
          </w:p>
        </w:tc>
        <w:tc>
          <w:tcPr>
            <w:tcW w:w="750" w:type="pct"/>
            <w:hideMark/>
          </w:tcPr>
          <w:p w:rsidR="00BC0C72" w:rsidRDefault="008D5CF6">
            <w:pPr>
              <w:pStyle w:val="a5"/>
              <w:jc w:val="center"/>
            </w:pPr>
            <w:bookmarkStart w:id="8449" w:name="40890"/>
            <w:bookmarkEnd w:id="8449"/>
            <w:r>
              <w:t>- " -</w:t>
            </w:r>
          </w:p>
        </w:tc>
        <w:tc>
          <w:tcPr>
            <w:tcW w:w="750" w:type="pct"/>
            <w:hideMark/>
          </w:tcPr>
          <w:p w:rsidR="00BC0C72" w:rsidRDefault="008D5CF6">
            <w:pPr>
              <w:pStyle w:val="a5"/>
              <w:jc w:val="center"/>
            </w:pPr>
            <w:bookmarkStart w:id="8450" w:name="40891"/>
            <w:bookmarkEnd w:id="8450"/>
            <w:r>
              <w:t>60</w:t>
            </w:r>
          </w:p>
        </w:tc>
      </w:tr>
      <w:tr w:rsidR="00BC0C72" w:rsidTr="00181458">
        <w:trPr>
          <w:divId w:val="1237204249"/>
        </w:trPr>
        <w:tc>
          <w:tcPr>
            <w:tcW w:w="900" w:type="pct"/>
            <w:hideMark/>
          </w:tcPr>
          <w:p w:rsidR="00BC0C72" w:rsidRDefault="008D5CF6">
            <w:pPr>
              <w:pStyle w:val="a5"/>
            </w:pPr>
            <w:bookmarkStart w:id="8451" w:name="40892"/>
            <w:bookmarkEnd w:id="8451"/>
            <w:r>
              <w:t> </w:t>
            </w:r>
          </w:p>
        </w:tc>
        <w:tc>
          <w:tcPr>
            <w:tcW w:w="2600" w:type="pct"/>
            <w:hideMark/>
          </w:tcPr>
          <w:p w:rsidR="00BC0C72" w:rsidRDefault="008D5CF6">
            <w:pPr>
              <w:pStyle w:val="a5"/>
            </w:pPr>
            <w:bookmarkStart w:id="8452" w:name="40893"/>
            <w:bookmarkEnd w:id="8452"/>
            <w:r>
              <w:t>фільтр-відстійник 9900</w:t>
            </w:r>
          </w:p>
        </w:tc>
        <w:tc>
          <w:tcPr>
            <w:tcW w:w="750" w:type="pct"/>
            <w:hideMark/>
          </w:tcPr>
          <w:p w:rsidR="00BC0C72" w:rsidRDefault="008D5CF6">
            <w:pPr>
              <w:pStyle w:val="a5"/>
              <w:jc w:val="center"/>
            </w:pPr>
            <w:bookmarkStart w:id="8453" w:name="40894"/>
            <w:bookmarkEnd w:id="8453"/>
            <w:r>
              <w:t>- " -</w:t>
            </w:r>
          </w:p>
        </w:tc>
        <w:tc>
          <w:tcPr>
            <w:tcW w:w="750" w:type="pct"/>
            <w:hideMark/>
          </w:tcPr>
          <w:p w:rsidR="00BC0C72" w:rsidRDefault="008D5CF6">
            <w:pPr>
              <w:pStyle w:val="a5"/>
              <w:jc w:val="center"/>
            </w:pPr>
            <w:bookmarkStart w:id="8454" w:name="40895"/>
            <w:bookmarkEnd w:id="8454"/>
            <w:r>
              <w:t>60</w:t>
            </w:r>
          </w:p>
        </w:tc>
      </w:tr>
      <w:tr w:rsidR="00BC0C72" w:rsidTr="00181458">
        <w:trPr>
          <w:divId w:val="1237204249"/>
        </w:trPr>
        <w:tc>
          <w:tcPr>
            <w:tcW w:w="900" w:type="pct"/>
            <w:hideMark/>
          </w:tcPr>
          <w:p w:rsidR="00BC0C72" w:rsidRDefault="008D5CF6">
            <w:pPr>
              <w:pStyle w:val="a5"/>
            </w:pPr>
            <w:bookmarkStart w:id="8455" w:name="40896"/>
            <w:bookmarkEnd w:id="8455"/>
            <w:r>
              <w:t> </w:t>
            </w:r>
          </w:p>
        </w:tc>
        <w:tc>
          <w:tcPr>
            <w:tcW w:w="2600" w:type="pct"/>
            <w:hideMark/>
          </w:tcPr>
          <w:p w:rsidR="00BC0C72" w:rsidRDefault="008D5CF6">
            <w:pPr>
              <w:pStyle w:val="a5"/>
            </w:pPr>
            <w:bookmarkStart w:id="8456" w:name="40897"/>
            <w:bookmarkEnd w:id="8456"/>
            <w:r>
              <w:t>фільтр гідравлічний ФГ 11СН</w:t>
            </w:r>
          </w:p>
        </w:tc>
        <w:tc>
          <w:tcPr>
            <w:tcW w:w="750" w:type="pct"/>
            <w:hideMark/>
          </w:tcPr>
          <w:p w:rsidR="00BC0C72" w:rsidRDefault="008D5CF6">
            <w:pPr>
              <w:pStyle w:val="a5"/>
              <w:jc w:val="center"/>
            </w:pPr>
            <w:bookmarkStart w:id="8457" w:name="40898"/>
            <w:bookmarkEnd w:id="8457"/>
            <w:r>
              <w:t>- " -</w:t>
            </w:r>
          </w:p>
        </w:tc>
        <w:tc>
          <w:tcPr>
            <w:tcW w:w="750" w:type="pct"/>
            <w:hideMark/>
          </w:tcPr>
          <w:p w:rsidR="00BC0C72" w:rsidRDefault="008D5CF6">
            <w:pPr>
              <w:pStyle w:val="a5"/>
              <w:jc w:val="center"/>
            </w:pPr>
            <w:bookmarkStart w:id="8458" w:name="40899"/>
            <w:bookmarkEnd w:id="8458"/>
            <w:r>
              <w:t>60</w:t>
            </w:r>
          </w:p>
        </w:tc>
      </w:tr>
      <w:tr w:rsidR="00BC0C72" w:rsidTr="00181458">
        <w:trPr>
          <w:divId w:val="1237204249"/>
        </w:trPr>
        <w:tc>
          <w:tcPr>
            <w:tcW w:w="900" w:type="pct"/>
            <w:hideMark/>
          </w:tcPr>
          <w:p w:rsidR="00BC0C72" w:rsidRDefault="008D5CF6">
            <w:pPr>
              <w:pStyle w:val="a5"/>
            </w:pPr>
            <w:bookmarkStart w:id="8459" w:name="40900"/>
            <w:bookmarkEnd w:id="8459"/>
            <w:r>
              <w:t> </w:t>
            </w:r>
          </w:p>
        </w:tc>
        <w:tc>
          <w:tcPr>
            <w:tcW w:w="2600" w:type="pct"/>
            <w:hideMark/>
          </w:tcPr>
          <w:p w:rsidR="00BC0C72" w:rsidRDefault="008D5CF6">
            <w:pPr>
              <w:pStyle w:val="a5"/>
            </w:pPr>
            <w:bookmarkStart w:id="8460" w:name="40901"/>
            <w:bookmarkEnd w:id="8460"/>
            <w:r>
              <w:t>фільтр паливний 11ТФ30СМ-1, 11ТФ30СТ-1, 8ВД2.968.236</w:t>
            </w:r>
          </w:p>
        </w:tc>
        <w:tc>
          <w:tcPr>
            <w:tcW w:w="750" w:type="pct"/>
            <w:hideMark/>
          </w:tcPr>
          <w:p w:rsidR="00BC0C72" w:rsidRDefault="008D5CF6">
            <w:pPr>
              <w:pStyle w:val="a5"/>
              <w:jc w:val="center"/>
            </w:pPr>
            <w:bookmarkStart w:id="8461" w:name="40902"/>
            <w:bookmarkEnd w:id="8461"/>
            <w:r>
              <w:t>- " -</w:t>
            </w:r>
          </w:p>
        </w:tc>
        <w:tc>
          <w:tcPr>
            <w:tcW w:w="750" w:type="pct"/>
            <w:hideMark/>
          </w:tcPr>
          <w:p w:rsidR="00BC0C72" w:rsidRDefault="008D5CF6">
            <w:pPr>
              <w:pStyle w:val="a5"/>
              <w:jc w:val="center"/>
            </w:pPr>
            <w:bookmarkStart w:id="8462" w:name="40903"/>
            <w:bookmarkEnd w:id="8462"/>
            <w:r>
              <w:t>180</w:t>
            </w:r>
          </w:p>
        </w:tc>
      </w:tr>
      <w:tr w:rsidR="00BC0C72" w:rsidTr="00181458">
        <w:trPr>
          <w:divId w:val="1237204249"/>
        </w:trPr>
        <w:tc>
          <w:tcPr>
            <w:tcW w:w="900" w:type="pct"/>
            <w:hideMark/>
          </w:tcPr>
          <w:p w:rsidR="00BC0C72" w:rsidRDefault="008D5CF6">
            <w:pPr>
              <w:pStyle w:val="a5"/>
            </w:pPr>
            <w:bookmarkStart w:id="8463" w:name="40904"/>
            <w:bookmarkEnd w:id="8463"/>
            <w:r>
              <w:t> </w:t>
            </w:r>
          </w:p>
        </w:tc>
        <w:tc>
          <w:tcPr>
            <w:tcW w:w="2600" w:type="pct"/>
            <w:hideMark/>
          </w:tcPr>
          <w:p w:rsidR="00BC0C72" w:rsidRDefault="008D5CF6">
            <w:pPr>
              <w:pStyle w:val="a5"/>
            </w:pPr>
            <w:bookmarkStart w:id="8464" w:name="40905"/>
            <w:bookmarkEnd w:id="8464"/>
            <w:r>
              <w:t>фільтр НГ 140-6603-150</w:t>
            </w:r>
          </w:p>
        </w:tc>
        <w:tc>
          <w:tcPr>
            <w:tcW w:w="750" w:type="pct"/>
            <w:hideMark/>
          </w:tcPr>
          <w:p w:rsidR="00BC0C72" w:rsidRDefault="008D5CF6">
            <w:pPr>
              <w:pStyle w:val="a5"/>
              <w:jc w:val="center"/>
            </w:pPr>
            <w:bookmarkStart w:id="8465" w:name="40906"/>
            <w:bookmarkEnd w:id="8465"/>
            <w:r>
              <w:t>- " -</w:t>
            </w:r>
          </w:p>
        </w:tc>
        <w:tc>
          <w:tcPr>
            <w:tcW w:w="750" w:type="pct"/>
            <w:hideMark/>
          </w:tcPr>
          <w:p w:rsidR="00BC0C72" w:rsidRDefault="008D5CF6">
            <w:pPr>
              <w:pStyle w:val="a5"/>
              <w:jc w:val="center"/>
            </w:pPr>
            <w:bookmarkStart w:id="8466" w:name="40907"/>
            <w:bookmarkEnd w:id="8466"/>
            <w:r>
              <w:t>60</w:t>
            </w:r>
          </w:p>
        </w:tc>
      </w:tr>
      <w:tr w:rsidR="00BC0C72" w:rsidTr="00181458">
        <w:trPr>
          <w:divId w:val="1237204249"/>
        </w:trPr>
        <w:tc>
          <w:tcPr>
            <w:tcW w:w="900" w:type="pct"/>
            <w:hideMark/>
          </w:tcPr>
          <w:p w:rsidR="00BC0C72" w:rsidRDefault="008D5CF6">
            <w:pPr>
              <w:pStyle w:val="a5"/>
            </w:pPr>
            <w:bookmarkStart w:id="8467" w:name="40908"/>
            <w:bookmarkEnd w:id="8467"/>
            <w:r>
              <w:t> </w:t>
            </w:r>
          </w:p>
        </w:tc>
        <w:tc>
          <w:tcPr>
            <w:tcW w:w="2600" w:type="pct"/>
            <w:hideMark/>
          </w:tcPr>
          <w:p w:rsidR="00BC0C72" w:rsidRDefault="008D5CF6">
            <w:pPr>
              <w:pStyle w:val="a5"/>
            </w:pPr>
            <w:bookmarkStart w:id="8468" w:name="40909"/>
            <w:bookmarkEnd w:id="8468"/>
            <w:r>
              <w:t>вологопоглинач ФГ-9900</w:t>
            </w:r>
          </w:p>
        </w:tc>
        <w:tc>
          <w:tcPr>
            <w:tcW w:w="750" w:type="pct"/>
            <w:hideMark/>
          </w:tcPr>
          <w:p w:rsidR="00BC0C72" w:rsidRDefault="008D5CF6">
            <w:pPr>
              <w:pStyle w:val="a5"/>
              <w:jc w:val="center"/>
            </w:pPr>
            <w:bookmarkStart w:id="8469" w:name="40910"/>
            <w:bookmarkEnd w:id="8469"/>
            <w:r>
              <w:t>- " -</w:t>
            </w:r>
          </w:p>
        </w:tc>
        <w:tc>
          <w:tcPr>
            <w:tcW w:w="750" w:type="pct"/>
            <w:hideMark/>
          </w:tcPr>
          <w:p w:rsidR="00BC0C72" w:rsidRDefault="008D5CF6">
            <w:pPr>
              <w:pStyle w:val="a5"/>
              <w:jc w:val="center"/>
            </w:pPr>
            <w:bookmarkStart w:id="8470" w:name="40911"/>
            <w:bookmarkEnd w:id="8470"/>
            <w:r>
              <w:t>60</w:t>
            </w:r>
          </w:p>
        </w:tc>
      </w:tr>
      <w:tr w:rsidR="00BC0C72" w:rsidTr="00181458">
        <w:trPr>
          <w:divId w:val="1237204249"/>
        </w:trPr>
        <w:tc>
          <w:tcPr>
            <w:tcW w:w="900" w:type="pct"/>
            <w:hideMark/>
          </w:tcPr>
          <w:p w:rsidR="00BC0C72" w:rsidRDefault="008D5CF6">
            <w:pPr>
              <w:pStyle w:val="a5"/>
            </w:pPr>
            <w:bookmarkStart w:id="8471" w:name="40912"/>
            <w:bookmarkEnd w:id="8471"/>
            <w:r>
              <w:t> </w:t>
            </w:r>
          </w:p>
        </w:tc>
        <w:tc>
          <w:tcPr>
            <w:tcW w:w="2600" w:type="pct"/>
            <w:hideMark/>
          </w:tcPr>
          <w:p w:rsidR="00BC0C72" w:rsidRDefault="008D5CF6">
            <w:pPr>
              <w:pStyle w:val="a5"/>
            </w:pPr>
            <w:bookmarkStart w:id="8472" w:name="40913"/>
            <w:bookmarkEnd w:id="8472"/>
            <w:r>
              <w:t>вологопоглинач (фільтр-відстійник) 5565-10</w:t>
            </w:r>
          </w:p>
        </w:tc>
        <w:tc>
          <w:tcPr>
            <w:tcW w:w="750" w:type="pct"/>
            <w:hideMark/>
          </w:tcPr>
          <w:p w:rsidR="00BC0C72" w:rsidRDefault="008D5CF6">
            <w:pPr>
              <w:pStyle w:val="a5"/>
              <w:jc w:val="center"/>
            </w:pPr>
            <w:bookmarkStart w:id="8473" w:name="40914"/>
            <w:bookmarkEnd w:id="8473"/>
            <w:r>
              <w:t>- " -</w:t>
            </w:r>
          </w:p>
        </w:tc>
        <w:tc>
          <w:tcPr>
            <w:tcW w:w="750" w:type="pct"/>
            <w:hideMark/>
          </w:tcPr>
          <w:p w:rsidR="00BC0C72" w:rsidRDefault="008D5CF6">
            <w:pPr>
              <w:pStyle w:val="a5"/>
              <w:jc w:val="center"/>
            </w:pPr>
            <w:bookmarkStart w:id="8474" w:name="40915"/>
            <w:bookmarkEnd w:id="8474"/>
            <w:r>
              <w:t>60</w:t>
            </w:r>
          </w:p>
        </w:tc>
      </w:tr>
      <w:tr w:rsidR="00BC0C72" w:rsidTr="00181458">
        <w:trPr>
          <w:divId w:val="1237204249"/>
        </w:trPr>
        <w:tc>
          <w:tcPr>
            <w:tcW w:w="900" w:type="pct"/>
            <w:hideMark/>
          </w:tcPr>
          <w:p w:rsidR="00BC0C72" w:rsidRDefault="008D5CF6">
            <w:pPr>
              <w:pStyle w:val="a5"/>
            </w:pPr>
            <w:bookmarkStart w:id="8475" w:name="40916"/>
            <w:bookmarkEnd w:id="8475"/>
            <w:r>
              <w:t> </w:t>
            </w:r>
          </w:p>
        </w:tc>
        <w:tc>
          <w:tcPr>
            <w:tcW w:w="2600" w:type="pct"/>
            <w:hideMark/>
          </w:tcPr>
          <w:p w:rsidR="00BC0C72" w:rsidRDefault="008D5CF6">
            <w:pPr>
              <w:pStyle w:val="a5"/>
            </w:pPr>
            <w:bookmarkStart w:id="8476" w:name="40917"/>
            <w:bookmarkEnd w:id="8476"/>
            <w:r>
              <w:t>фільтр вологопоглинаючий 500.5320.0700.000</w:t>
            </w:r>
          </w:p>
        </w:tc>
        <w:tc>
          <w:tcPr>
            <w:tcW w:w="750" w:type="pct"/>
            <w:hideMark/>
          </w:tcPr>
          <w:p w:rsidR="00BC0C72" w:rsidRDefault="008D5CF6">
            <w:pPr>
              <w:pStyle w:val="a5"/>
              <w:jc w:val="center"/>
            </w:pPr>
            <w:bookmarkStart w:id="8477" w:name="40918"/>
            <w:bookmarkEnd w:id="8477"/>
            <w:r>
              <w:t>- " -</w:t>
            </w:r>
          </w:p>
        </w:tc>
        <w:tc>
          <w:tcPr>
            <w:tcW w:w="750" w:type="pct"/>
            <w:hideMark/>
          </w:tcPr>
          <w:p w:rsidR="00BC0C72" w:rsidRDefault="008D5CF6">
            <w:pPr>
              <w:pStyle w:val="a5"/>
              <w:jc w:val="center"/>
            </w:pPr>
            <w:bookmarkStart w:id="8478" w:name="40919"/>
            <w:bookmarkEnd w:id="8478"/>
            <w:r>
              <w:t>60</w:t>
            </w:r>
          </w:p>
        </w:tc>
      </w:tr>
      <w:tr w:rsidR="00BC0C72" w:rsidTr="00181458">
        <w:trPr>
          <w:divId w:val="1237204249"/>
        </w:trPr>
        <w:tc>
          <w:tcPr>
            <w:tcW w:w="900" w:type="pct"/>
            <w:hideMark/>
          </w:tcPr>
          <w:p w:rsidR="00BC0C72" w:rsidRDefault="008D5CF6">
            <w:pPr>
              <w:pStyle w:val="a5"/>
            </w:pPr>
            <w:bookmarkStart w:id="8479" w:name="40920"/>
            <w:bookmarkEnd w:id="8479"/>
            <w:r>
              <w:t> </w:t>
            </w:r>
          </w:p>
        </w:tc>
        <w:tc>
          <w:tcPr>
            <w:tcW w:w="2600" w:type="pct"/>
            <w:hideMark/>
          </w:tcPr>
          <w:p w:rsidR="00BC0C72" w:rsidRDefault="008D5CF6">
            <w:pPr>
              <w:pStyle w:val="a5"/>
            </w:pPr>
            <w:bookmarkStart w:id="8480" w:name="40921"/>
            <w:bookmarkEnd w:id="8480"/>
            <w:r>
              <w:t>фільтр-осушувач 2444</w:t>
            </w:r>
          </w:p>
        </w:tc>
        <w:tc>
          <w:tcPr>
            <w:tcW w:w="750" w:type="pct"/>
            <w:hideMark/>
          </w:tcPr>
          <w:p w:rsidR="00BC0C72" w:rsidRDefault="008D5CF6">
            <w:pPr>
              <w:pStyle w:val="a5"/>
              <w:jc w:val="center"/>
            </w:pPr>
            <w:bookmarkStart w:id="8481" w:name="40922"/>
            <w:bookmarkEnd w:id="8481"/>
            <w:r>
              <w:t>- " -</w:t>
            </w:r>
          </w:p>
        </w:tc>
        <w:tc>
          <w:tcPr>
            <w:tcW w:w="750" w:type="pct"/>
            <w:hideMark/>
          </w:tcPr>
          <w:p w:rsidR="00BC0C72" w:rsidRDefault="008D5CF6">
            <w:pPr>
              <w:pStyle w:val="a5"/>
              <w:jc w:val="center"/>
            </w:pPr>
            <w:bookmarkStart w:id="8482" w:name="40923"/>
            <w:bookmarkEnd w:id="8482"/>
            <w:r>
              <w:t>60</w:t>
            </w:r>
          </w:p>
        </w:tc>
      </w:tr>
      <w:tr w:rsidR="00BC0C72" w:rsidTr="00181458">
        <w:trPr>
          <w:divId w:val="1237204249"/>
        </w:trPr>
        <w:tc>
          <w:tcPr>
            <w:tcW w:w="900" w:type="pct"/>
            <w:hideMark/>
          </w:tcPr>
          <w:p w:rsidR="00BC0C72" w:rsidRDefault="008D5CF6">
            <w:pPr>
              <w:pStyle w:val="a5"/>
            </w:pPr>
            <w:bookmarkStart w:id="8483" w:name="40924"/>
            <w:bookmarkEnd w:id="8483"/>
            <w:r>
              <w:t> </w:t>
            </w:r>
          </w:p>
        </w:tc>
        <w:tc>
          <w:tcPr>
            <w:tcW w:w="2600" w:type="pct"/>
            <w:hideMark/>
          </w:tcPr>
          <w:p w:rsidR="00BC0C72" w:rsidRDefault="008D5CF6">
            <w:pPr>
              <w:pStyle w:val="a5"/>
            </w:pPr>
            <w:bookmarkStart w:id="8484" w:name="40925"/>
            <w:bookmarkEnd w:id="8484"/>
            <w:r>
              <w:t>вологопоглинач 140-5802-270</w:t>
            </w:r>
          </w:p>
        </w:tc>
        <w:tc>
          <w:tcPr>
            <w:tcW w:w="750" w:type="pct"/>
            <w:hideMark/>
          </w:tcPr>
          <w:p w:rsidR="00BC0C72" w:rsidRDefault="008D5CF6">
            <w:pPr>
              <w:pStyle w:val="a5"/>
              <w:jc w:val="center"/>
            </w:pPr>
            <w:bookmarkStart w:id="8485" w:name="40926"/>
            <w:bookmarkEnd w:id="8485"/>
            <w:r>
              <w:t>- " -</w:t>
            </w:r>
          </w:p>
        </w:tc>
        <w:tc>
          <w:tcPr>
            <w:tcW w:w="750" w:type="pct"/>
            <w:hideMark/>
          </w:tcPr>
          <w:p w:rsidR="00BC0C72" w:rsidRDefault="008D5CF6">
            <w:pPr>
              <w:pStyle w:val="a5"/>
              <w:jc w:val="center"/>
            </w:pPr>
            <w:bookmarkStart w:id="8486" w:name="40927"/>
            <w:bookmarkEnd w:id="8486"/>
            <w:r>
              <w:t>60</w:t>
            </w:r>
          </w:p>
        </w:tc>
      </w:tr>
      <w:tr w:rsidR="00BC0C72" w:rsidTr="00181458">
        <w:trPr>
          <w:divId w:val="1237204249"/>
        </w:trPr>
        <w:tc>
          <w:tcPr>
            <w:tcW w:w="900" w:type="pct"/>
            <w:hideMark/>
          </w:tcPr>
          <w:p w:rsidR="00BC0C72" w:rsidRDefault="008D5CF6">
            <w:pPr>
              <w:pStyle w:val="a5"/>
            </w:pPr>
            <w:bookmarkStart w:id="8487" w:name="40928"/>
            <w:bookmarkEnd w:id="8487"/>
            <w:r>
              <w:t> </w:t>
            </w:r>
          </w:p>
        </w:tc>
        <w:tc>
          <w:tcPr>
            <w:tcW w:w="2600" w:type="pct"/>
            <w:hideMark/>
          </w:tcPr>
          <w:p w:rsidR="00BC0C72" w:rsidRDefault="008D5CF6">
            <w:pPr>
              <w:pStyle w:val="a5"/>
            </w:pPr>
            <w:bookmarkStart w:id="8488" w:name="40929"/>
            <w:bookmarkEnd w:id="8488"/>
            <w:r>
              <w:t>фільтр вологопоглинач 140-5803-40</w:t>
            </w:r>
          </w:p>
        </w:tc>
        <w:tc>
          <w:tcPr>
            <w:tcW w:w="750" w:type="pct"/>
            <w:hideMark/>
          </w:tcPr>
          <w:p w:rsidR="00BC0C72" w:rsidRDefault="008D5CF6">
            <w:pPr>
              <w:pStyle w:val="a5"/>
              <w:jc w:val="center"/>
            </w:pPr>
            <w:bookmarkStart w:id="8489" w:name="40930"/>
            <w:bookmarkEnd w:id="8489"/>
            <w:r>
              <w:t>- " -</w:t>
            </w:r>
          </w:p>
        </w:tc>
        <w:tc>
          <w:tcPr>
            <w:tcW w:w="750" w:type="pct"/>
            <w:hideMark/>
          </w:tcPr>
          <w:p w:rsidR="00BC0C72" w:rsidRDefault="008D5CF6">
            <w:pPr>
              <w:pStyle w:val="a5"/>
              <w:jc w:val="center"/>
            </w:pPr>
            <w:bookmarkStart w:id="8490" w:name="40931"/>
            <w:bookmarkEnd w:id="8490"/>
            <w:r>
              <w:t>60</w:t>
            </w:r>
          </w:p>
        </w:tc>
      </w:tr>
      <w:tr w:rsidR="00BC0C72" w:rsidTr="00181458">
        <w:trPr>
          <w:divId w:val="1237204249"/>
        </w:trPr>
        <w:tc>
          <w:tcPr>
            <w:tcW w:w="900" w:type="pct"/>
            <w:hideMark/>
          </w:tcPr>
          <w:p w:rsidR="00BC0C72" w:rsidRDefault="008D5CF6">
            <w:pPr>
              <w:pStyle w:val="a5"/>
            </w:pPr>
            <w:bookmarkStart w:id="8491" w:name="40932"/>
            <w:bookmarkEnd w:id="8491"/>
            <w:r>
              <w:t> </w:t>
            </w:r>
          </w:p>
        </w:tc>
        <w:tc>
          <w:tcPr>
            <w:tcW w:w="2600" w:type="pct"/>
            <w:hideMark/>
          </w:tcPr>
          <w:p w:rsidR="00BC0C72" w:rsidRDefault="008D5CF6">
            <w:pPr>
              <w:pStyle w:val="a5"/>
            </w:pPr>
            <w:bookmarkStart w:id="8492" w:name="40933"/>
            <w:bookmarkEnd w:id="8492"/>
            <w:r>
              <w:t>фільтр ФГ85-00-3</w:t>
            </w:r>
          </w:p>
        </w:tc>
        <w:tc>
          <w:tcPr>
            <w:tcW w:w="750" w:type="pct"/>
            <w:hideMark/>
          </w:tcPr>
          <w:p w:rsidR="00BC0C72" w:rsidRDefault="008D5CF6">
            <w:pPr>
              <w:pStyle w:val="a5"/>
              <w:jc w:val="center"/>
            </w:pPr>
            <w:bookmarkStart w:id="8493" w:name="40934"/>
            <w:bookmarkEnd w:id="8493"/>
            <w:r>
              <w:t>- " -</w:t>
            </w:r>
          </w:p>
        </w:tc>
        <w:tc>
          <w:tcPr>
            <w:tcW w:w="750" w:type="pct"/>
            <w:hideMark/>
          </w:tcPr>
          <w:p w:rsidR="00BC0C72" w:rsidRDefault="008D5CF6">
            <w:pPr>
              <w:pStyle w:val="a5"/>
              <w:jc w:val="center"/>
            </w:pPr>
            <w:bookmarkStart w:id="8494" w:name="40935"/>
            <w:bookmarkEnd w:id="8494"/>
            <w:r>
              <w:t>60</w:t>
            </w:r>
          </w:p>
        </w:tc>
      </w:tr>
      <w:tr w:rsidR="00BC0C72" w:rsidTr="00181458">
        <w:trPr>
          <w:divId w:val="1237204249"/>
        </w:trPr>
        <w:tc>
          <w:tcPr>
            <w:tcW w:w="900" w:type="pct"/>
            <w:hideMark/>
          </w:tcPr>
          <w:p w:rsidR="00BC0C72" w:rsidRDefault="008D5CF6">
            <w:pPr>
              <w:pStyle w:val="a5"/>
            </w:pPr>
            <w:bookmarkStart w:id="8495" w:name="40936"/>
            <w:bookmarkEnd w:id="8495"/>
            <w:r>
              <w:t> </w:t>
            </w:r>
          </w:p>
        </w:tc>
        <w:tc>
          <w:tcPr>
            <w:tcW w:w="2600" w:type="pct"/>
            <w:hideMark/>
          </w:tcPr>
          <w:p w:rsidR="00BC0C72" w:rsidRDefault="008D5CF6">
            <w:pPr>
              <w:pStyle w:val="a5"/>
            </w:pPr>
            <w:bookmarkStart w:id="8496" w:name="40937"/>
            <w:bookmarkEnd w:id="8496"/>
            <w:r>
              <w:t>фільтр 8Д2.966.015-2</w:t>
            </w:r>
          </w:p>
        </w:tc>
        <w:tc>
          <w:tcPr>
            <w:tcW w:w="750" w:type="pct"/>
            <w:hideMark/>
          </w:tcPr>
          <w:p w:rsidR="00BC0C72" w:rsidRDefault="008D5CF6">
            <w:pPr>
              <w:pStyle w:val="a5"/>
              <w:jc w:val="center"/>
            </w:pPr>
            <w:bookmarkStart w:id="8497" w:name="40938"/>
            <w:bookmarkEnd w:id="8497"/>
            <w:r>
              <w:t>- " -</w:t>
            </w:r>
          </w:p>
        </w:tc>
        <w:tc>
          <w:tcPr>
            <w:tcW w:w="750" w:type="pct"/>
            <w:hideMark/>
          </w:tcPr>
          <w:p w:rsidR="00BC0C72" w:rsidRDefault="008D5CF6">
            <w:pPr>
              <w:pStyle w:val="a5"/>
              <w:jc w:val="center"/>
            </w:pPr>
            <w:bookmarkStart w:id="8498" w:name="40939"/>
            <w:bookmarkEnd w:id="8498"/>
            <w:r>
              <w:t>60</w:t>
            </w:r>
          </w:p>
        </w:tc>
      </w:tr>
      <w:tr w:rsidR="00BC0C72" w:rsidTr="00181458">
        <w:trPr>
          <w:divId w:val="1237204249"/>
        </w:trPr>
        <w:tc>
          <w:tcPr>
            <w:tcW w:w="900" w:type="pct"/>
            <w:hideMark/>
          </w:tcPr>
          <w:p w:rsidR="00BC0C72" w:rsidRDefault="008D5CF6">
            <w:pPr>
              <w:pStyle w:val="a5"/>
            </w:pPr>
            <w:bookmarkStart w:id="8499" w:name="40940"/>
            <w:bookmarkEnd w:id="8499"/>
            <w:r>
              <w:t>8421 31 00 00</w:t>
            </w:r>
          </w:p>
        </w:tc>
        <w:tc>
          <w:tcPr>
            <w:tcW w:w="2600" w:type="pct"/>
            <w:hideMark/>
          </w:tcPr>
          <w:p w:rsidR="00BC0C72" w:rsidRDefault="008D5CF6">
            <w:pPr>
              <w:pStyle w:val="a5"/>
            </w:pPr>
            <w:bookmarkStart w:id="8500" w:name="40941"/>
            <w:bookmarkEnd w:id="8500"/>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газів:</w:t>
            </w:r>
            <w:r>
              <w:br/>
              <w:t>-- фільтри забору повітря для двигунів внутрішнього згоряння:</w:t>
            </w:r>
          </w:p>
        </w:tc>
        <w:tc>
          <w:tcPr>
            <w:tcW w:w="750" w:type="pct"/>
            <w:hideMark/>
          </w:tcPr>
          <w:p w:rsidR="00BC0C72" w:rsidRDefault="008D5CF6">
            <w:pPr>
              <w:pStyle w:val="a5"/>
              <w:jc w:val="center"/>
            </w:pPr>
            <w:bookmarkStart w:id="8501" w:name="40942"/>
            <w:bookmarkEnd w:id="8501"/>
            <w:r>
              <w:t> </w:t>
            </w:r>
          </w:p>
        </w:tc>
        <w:tc>
          <w:tcPr>
            <w:tcW w:w="750" w:type="pct"/>
            <w:hideMark/>
          </w:tcPr>
          <w:p w:rsidR="00BC0C72" w:rsidRDefault="008D5CF6">
            <w:pPr>
              <w:pStyle w:val="a5"/>
              <w:jc w:val="center"/>
            </w:pPr>
            <w:bookmarkStart w:id="8502" w:name="40943"/>
            <w:bookmarkEnd w:id="8502"/>
            <w:r>
              <w:t> </w:t>
            </w:r>
          </w:p>
        </w:tc>
      </w:tr>
      <w:tr w:rsidR="00BC0C72" w:rsidTr="00181458">
        <w:trPr>
          <w:divId w:val="1237204249"/>
        </w:trPr>
        <w:tc>
          <w:tcPr>
            <w:tcW w:w="900" w:type="pct"/>
            <w:hideMark/>
          </w:tcPr>
          <w:p w:rsidR="00BC0C72" w:rsidRDefault="008D5CF6">
            <w:pPr>
              <w:pStyle w:val="a5"/>
            </w:pPr>
            <w:bookmarkStart w:id="8503" w:name="40944"/>
            <w:bookmarkEnd w:id="8503"/>
            <w:r>
              <w:t> </w:t>
            </w:r>
          </w:p>
        </w:tc>
        <w:tc>
          <w:tcPr>
            <w:tcW w:w="2600" w:type="pct"/>
            <w:hideMark/>
          </w:tcPr>
          <w:p w:rsidR="00BC0C72" w:rsidRDefault="008D5CF6">
            <w:pPr>
              <w:pStyle w:val="a5"/>
            </w:pPr>
            <w:bookmarkStart w:id="8504" w:name="40945"/>
            <w:bookmarkEnd w:id="8504"/>
            <w:r>
              <w:t>пилозахисний пристрій 246-6820-40-01; 246-6820-40-02;</w:t>
            </w:r>
          </w:p>
        </w:tc>
        <w:tc>
          <w:tcPr>
            <w:tcW w:w="750" w:type="pct"/>
            <w:hideMark/>
          </w:tcPr>
          <w:p w:rsidR="00BC0C72" w:rsidRDefault="008D5CF6">
            <w:pPr>
              <w:pStyle w:val="a5"/>
              <w:jc w:val="center"/>
            </w:pPr>
            <w:bookmarkStart w:id="8505" w:name="40946"/>
            <w:bookmarkEnd w:id="8505"/>
            <w:r>
              <w:t>- " -</w:t>
            </w:r>
          </w:p>
        </w:tc>
        <w:tc>
          <w:tcPr>
            <w:tcW w:w="750" w:type="pct"/>
            <w:hideMark/>
          </w:tcPr>
          <w:p w:rsidR="00BC0C72" w:rsidRDefault="008D5CF6">
            <w:pPr>
              <w:pStyle w:val="a5"/>
              <w:jc w:val="center"/>
            </w:pPr>
            <w:bookmarkStart w:id="8506" w:name="40947"/>
            <w:bookmarkEnd w:id="8506"/>
            <w:r>
              <w:t>20</w:t>
            </w:r>
          </w:p>
        </w:tc>
      </w:tr>
      <w:tr w:rsidR="00BC0C72" w:rsidTr="00181458">
        <w:trPr>
          <w:divId w:val="1237204249"/>
        </w:trPr>
        <w:tc>
          <w:tcPr>
            <w:tcW w:w="900" w:type="pct"/>
            <w:hideMark/>
          </w:tcPr>
          <w:p w:rsidR="00BC0C72" w:rsidRDefault="008D5CF6">
            <w:pPr>
              <w:pStyle w:val="a5"/>
            </w:pPr>
            <w:bookmarkStart w:id="8507" w:name="40948"/>
            <w:bookmarkEnd w:id="8507"/>
            <w:r>
              <w:t> </w:t>
            </w:r>
          </w:p>
        </w:tc>
        <w:tc>
          <w:tcPr>
            <w:tcW w:w="2600" w:type="pct"/>
            <w:hideMark/>
          </w:tcPr>
          <w:p w:rsidR="00BC0C72" w:rsidRDefault="008D5CF6">
            <w:pPr>
              <w:pStyle w:val="a5"/>
            </w:pPr>
            <w:bookmarkStart w:id="8508" w:name="40949"/>
            <w:bookmarkEnd w:id="8508"/>
            <w:r>
              <w:t>пилозахисний пристрій 90-6823-00-01; 90-6823-00-02</w:t>
            </w:r>
          </w:p>
        </w:tc>
        <w:tc>
          <w:tcPr>
            <w:tcW w:w="750" w:type="pct"/>
            <w:hideMark/>
          </w:tcPr>
          <w:p w:rsidR="00BC0C72" w:rsidRDefault="008D5CF6">
            <w:pPr>
              <w:pStyle w:val="a5"/>
              <w:jc w:val="center"/>
            </w:pPr>
            <w:bookmarkStart w:id="8509" w:name="40950"/>
            <w:bookmarkEnd w:id="8509"/>
            <w:r>
              <w:t>штук</w:t>
            </w:r>
          </w:p>
        </w:tc>
        <w:tc>
          <w:tcPr>
            <w:tcW w:w="750" w:type="pct"/>
            <w:hideMark/>
          </w:tcPr>
          <w:p w:rsidR="00BC0C72" w:rsidRDefault="008D5CF6">
            <w:pPr>
              <w:pStyle w:val="a5"/>
              <w:jc w:val="center"/>
            </w:pPr>
            <w:bookmarkStart w:id="8510" w:name="40951"/>
            <w:bookmarkEnd w:id="8510"/>
            <w:r>
              <w:t>20</w:t>
            </w:r>
          </w:p>
        </w:tc>
      </w:tr>
      <w:tr w:rsidR="00BC0C72" w:rsidTr="00181458">
        <w:trPr>
          <w:divId w:val="1237204249"/>
        </w:trPr>
        <w:tc>
          <w:tcPr>
            <w:tcW w:w="900" w:type="pct"/>
            <w:hideMark/>
          </w:tcPr>
          <w:p w:rsidR="00BC0C72" w:rsidRDefault="008D5CF6">
            <w:pPr>
              <w:pStyle w:val="a5"/>
            </w:pPr>
            <w:bookmarkStart w:id="8511" w:name="40952"/>
            <w:bookmarkEnd w:id="8511"/>
            <w:r>
              <w:t> </w:t>
            </w:r>
          </w:p>
        </w:tc>
        <w:tc>
          <w:tcPr>
            <w:tcW w:w="2600" w:type="pct"/>
            <w:hideMark/>
          </w:tcPr>
          <w:p w:rsidR="00BC0C72" w:rsidRDefault="008D5CF6">
            <w:pPr>
              <w:pStyle w:val="a5"/>
            </w:pPr>
            <w:bookmarkStart w:id="8512" w:name="40953"/>
            <w:bookmarkEnd w:id="8512"/>
            <w:r>
              <w:t>пилозахисний пристрій ПЗУ 8АМТ-6820-500-01, 8АМТ-6820-500-02</w:t>
            </w:r>
          </w:p>
        </w:tc>
        <w:tc>
          <w:tcPr>
            <w:tcW w:w="750" w:type="pct"/>
            <w:hideMark/>
          </w:tcPr>
          <w:p w:rsidR="00BC0C72" w:rsidRDefault="008D5CF6">
            <w:pPr>
              <w:pStyle w:val="a5"/>
              <w:jc w:val="center"/>
            </w:pPr>
            <w:bookmarkStart w:id="8513" w:name="40954"/>
            <w:bookmarkEnd w:id="8513"/>
            <w:r>
              <w:t>- " -</w:t>
            </w:r>
          </w:p>
        </w:tc>
        <w:tc>
          <w:tcPr>
            <w:tcW w:w="750" w:type="pct"/>
            <w:hideMark/>
          </w:tcPr>
          <w:p w:rsidR="00BC0C72" w:rsidRDefault="008D5CF6">
            <w:pPr>
              <w:pStyle w:val="a5"/>
              <w:jc w:val="center"/>
            </w:pPr>
            <w:bookmarkStart w:id="8514" w:name="40955"/>
            <w:bookmarkEnd w:id="8514"/>
            <w:r>
              <w:t>20</w:t>
            </w:r>
          </w:p>
        </w:tc>
      </w:tr>
      <w:tr w:rsidR="00BC0C72" w:rsidTr="00181458">
        <w:trPr>
          <w:divId w:val="1237204249"/>
        </w:trPr>
        <w:tc>
          <w:tcPr>
            <w:tcW w:w="900" w:type="pct"/>
            <w:hideMark/>
          </w:tcPr>
          <w:p w:rsidR="00BC0C72" w:rsidRDefault="008D5CF6">
            <w:pPr>
              <w:pStyle w:val="a5"/>
            </w:pPr>
            <w:bookmarkStart w:id="8515" w:name="40956"/>
            <w:bookmarkEnd w:id="8515"/>
            <w:r>
              <w:t> </w:t>
            </w:r>
          </w:p>
        </w:tc>
        <w:tc>
          <w:tcPr>
            <w:tcW w:w="2600" w:type="pct"/>
            <w:hideMark/>
          </w:tcPr>
          <w:p w:rsidR="00BC0C72" w:rsidRDefault="008D5CF6">
            <w:pPr>
              <w:pStyle w:val="a5"/>
            </w:pPr>
            <w:bookmarkStart w:id="8516" w:name="40957"/>
            <w:bookmarkEnd w:id="8516"/>
            <w:r>
              <w:t>пилозахисний пристрій 246-6820-10-01, 246-6820-10-02, 246-6820-40-01, 246-6820-40-02</w:t>
            </w:r>
          </w:p>
        </w:tc>
        <w:tc>
          <w:tcPr>
            <w:tcW w:w="750" w:type="pct"/>
            <w:hideMark/>
          </w:tcPr>
          <w:p w:rsidR="00BC0C72" w:rsidRDefault="008D5CF6">
            <w:pPr>
              <w:pStyle w:val="a5"/>
              <w:jc w:val="center"/>
            </w:pPr>
            <w:bookmarkStart w:id="8517" w:name="40958"/>
            <w:bookmarkEnd w:id="8517"/>
            <w:r>
              <w:t>- " -</w:t>
            </w:r>
          </w:p>
        </w:tc>
        <w:tc>
          <w:tcPr>
            <w:tcW w:w="750" w:type="pct"/>
            <w:hideMark/>
          </w:tcPr>
          <w:p w:rsidR="00BC0C72" w:rsidRDefault="008D5CF6">
            <w:pPr>
              <w:pStyle w:val="a5"/>
              <w:jc w:val="center"/>
            </w:pPr>
            <w:bookmarkStart w:id="8518" w:name="40959"/>
            <w:bookmarkEnd w:id="8518"/>
            <w:r>
              <w:t>20</w:t>
            </w:r>
          </w:p>
        </w:tc>
      </w:tr>
      <w:tr w:rsidR="00BC0C72" w:rsidTr="00181458">
        <w:trPr>
          <w:divId w:val="1237204249"/>
        </w:trPr>
        <w:tc>
          <w:tcPr>
            <w:tcW w:w="900" w:type="pct"/>
            <w:hideMark/>
          </w:tcPr>
          <w:p w:rsidR="00BC0C72" w:rsidRDefault="008D5CF6">
            <w:pPr>
              <w:pStyle w:val="a5"/>
            </w:pPr>
            <w:bookmarkStart w:id="8519" w:name="40960"/>
            <w:bookmarkEnd w:id="8519"/>
            <w:r>
              <w:t> </w:t>
            </w:r>
          </w:p>
        </w:tc>
        <w:tc>
          <w:tcPr>
            <w:tcW w:w="2600" w:type="pct"/>
            <w:hideMark/>
          </w:tcPr>
          <w:p w:rsidR="00BC0C72" w:rsidRDefault="008D5CF6">
            <w:pPr>
              <w:pStyle w:val="a5"/>
            </w:pPr>
            <w:bookmarkStart w:id="8520" w:name="40961"/>
            <w:bookmarkEnd w:id="8520"/>
            <w:r>
              <w:t>пилозахисний пристрій 246-6820-40-01, 246-6820-40-02</w:t>
            </w:r>
          </w:p>
        </w:tc>
        <w:tc>
          <w:tcPr>
            <w:tcW w:w="750" w:type="pct"/>
            <w:hideMark/>
          </w:tcPr>
          <w:p w:rsidR="00BC0C72" w:rsidRDefault="008D5CF6">
            <w:pPr>
              <w:pStyle w:val="a5"/>
              <w:jc w:val="center"/>
            </w:pPr>
            <w:bookmarkStart w:id="8521" w:name="40962"/>
            <w:bookmarkEnd w:id="8521"/>
            <w:r>
              <w:t>- " -</w:t>
            </w:r>
          </w:p>
        </w:tc>
        <w:tc>
          <w:tcPr>
            <w:tcW w:w="750" w:type="pct"/>
            <w:hideMark/>
          </w:tcPr>
          <w:p w:rsidR="00BC0C72" w:rsidRDefault="008D5CF6">
            <w:pPr>
              <w:pStyle w:val="a5"/>
              <w:jc w:val="center"/>
            </w:pPr>
            <w:bookmarkStart w:id="8522" w:name="40963"/>
            <w:bookmarkEnd w:id="8522"/>
            <w:r>
              <w:t>20</w:t>
            </w:r>
          </w:p>
        </w:tc>
      </w:tr>
      <w:tr w:rsidR="00BC0C72" w:rsidTr="00181458">
        <w:trPr>
          <w:divId w:val="1237204249"/>
        </w:trPr>
        <w:tc>
          <w:tcPr>
            <w:tcW w:w="900" w:type="pct"/>
            <w:hideMark/>
          </w:tcPr>
          <w:p w:rsidR="00BC0C72" w:rsidRDefault="008D5CF6">
            <w:pPr>
              <w:pStyle w:val="a5"/>
            </w:pPr>
            <w:bookmarkStart w:id="8523" w:name="40964"/>
            <w:bookmarkEnd w:id="8523"/>
            <w:r>
              <w:t>8421 39 20 00</w:t>
            </w:r>
          </w:p>
        </w:tc>
        <w:tc>
          <w:tcPr>
            <w:tcW w:w="2600" w:type="pct"/>
            <w:hideMark/>
          </w:tcPr>
          <w:p w:rsidR="00BC0C72" w:rsidRDefault="008D5CF6">
            <w:pPr>
              <w:pStyle w:val="a5"/>
            </w:pPr>
            <w:bookmarkStart w:id="8524" w:name="40965"/>
            <w:bookmarkEnd w:id="8524"/>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газів:</w:t>
            </w:r>
            <w:r>
              <w:br/>
              <w:t>-- інше:</w:t>
            </w:r>
            <w:r>
              <w:br/>
            </w:r>
            <w:r>
              <w:lastRenderedPageBreak/>
              <w:t>--- обладнання для фільтрування або очищення повітря</w:t>
            </w:r>
          </w:p>
        </w:tc>
        <w:tc>
          <w:tcPr>
            <w:tcW w:w="750" w:type="pct"/>
            <w:hideMark/>
          </w:tcPr>
          <w:p w:rsidR="00BC0C72" w:rsidRDefault="008D5CF6">
            <w:pPr>
              <w:pStyle w:val="a5"/>
              <w:jc w:val="center"/>
            </w:pPr>
            <w:bookmarkStart w:id="8525" w:name="40966"/>
            <w:bookmarkEnd w:id="8525"/>
            <w:r>
              <w:lastRenderedPageBreak/>
              <w:t>- " -</w:t>
            </w:r>
          </w:p>
        </w:tc>
        <w:tc>
          <w:tcPr>
            <w:tcW w:w="750" w:type="pct"/>
            <w:hideMark/>
          </w:tcPr>
          <w:p w:rsidR="00BC0C72" w:rsidRDefault="008D5CF6">
            <w:pPr>
              <w:pStyle w:val="a5"/>
              <w:jc w:val="center"/>
            </w:pPr>
            <w:bookmarkStart w:id="8526" w:name="40967"/>
            <w:bookmarkEnd w:id="8526"/>
            <w:r>
              <w:t>30</w:t>
            </w:r>
          </w:p>
        </w:tc>
      </w:tr>
      <w:tr w:rsidR="00BC0C72" w:rsidTr="00181458">
        <w:trPr>
          <w:divId w:val="1237204249"/>
        </w:trPr>
        <w:tc>
          <w:tcPr>
            <w:tcW w:w="900" w:type="pct"/>
            <w:hideMark/>
          </w:tcPr>
          <w:p w:rsidR="00BC0C72" w:rsidRDefault="008D5CF6">
            <w:pPr>
              <w:pStyle w:val="a5"/>
            </w:pPr>
            <w:bookmarkStart w:id="8527" w:name="40968"/>
            <w:bookmarkEnd w:id="8527"/>
            <w:r>
              <w:t> </w:t>
            </w:r>
          </w:p>
        </w:tc>
        <w:tc>
          <w:tcPr>
            <w:tcW w:w="2600" w:type="pct"/>
            <w:hideMark/>
          </w:tcPr>
          <w:p w:rsidR="00BC0C72" w:rsidRDefault="008D5CF6">
            <w:pPr>
              <w:pStyle w:val="a5"/>
            </w:pPr>
            <w:bookmarkStart w:id="8528" w:name="40969"/>
            <w:bookmarkEnd w:id="8528"/>
            <w:r>
              <w:t>фільтр повітряний</w:t>
            </w:r>
          </w:p>
        </w:tc>
        <w:tc>
          <w:tcPr>
            <w:tcW w:w="750" w:type="pct"/>
            <w:hideMark/>
          </w:tcPr>
          <w:p w:rsidR="00BC0C72" w:rsidRDefault="008D5CF6">
            <w:pPr>
              <w:pStyle w:val="a5"/>
              <w:jc w:val="center"/>
            </w:pPr>
            <w:bookmarkStart w:id="8529" w:name="40970"/>
            <w:bookmarkEnd w:id="8529"/>
            <w:r>
              <w:t>- " -</w:t>
            </w:r>
          </w:p>
        </w:tc>
        <w:tc>
          <w:tcPr>
            <w:tcW w:w="750" w:type="pct"/>
            <w:hideMark/>
          </w:tcPr>
          <w:p w:rsidR="00BC0C72" w:rsidRDefault="008D5CF6">
            <w:pPr>
              <w:pStyle w:val="a5"/>
              <w:jc w:val="center"/>
            </w:pPr>
            <w:bookmarkStart w:id="8530" w:name="40971"/>
            <w:bookmarkEnd w:id="8530"/>
            <w:r>
              <w:t>30</w:t>
            </w:r>
          </w:p>
        </w:tc>
      </w:tr>
      <w:tr w:rsidR="00BC0C72" w:rsidTr="00181458">
        <w:trPr>
          <w:divId w:val="1237204249"/>
        </w:trPr>
        <w:tc>
          <w:tcPr>
            <w:tcW w:w="900" w:type="pct"/>
            <w:hideMark/>
          </w:tcPr>
          <w:p w:rsidR="00BC0C72" w:rsidRDefault="008D5CF6">
            <w:pPr>
              <w:pStyle w:val="a5"/>
            </w:pPr>
            <w:bookmarkStart w:id="8531" w:name="40972"/>
            <w:bookmarkEnd w:id="8531"/>
            <w:r>
              <w:t> </w:t>
            </w:r>
          </w:p>
        </w:tc>
        <w:tc>
          <w:tcPr>
            <w:tcW w:w="2600" w:type="pct"/>
            <w:hideMark/>
          </w:tcPr>
          <w:p w:rsidR="00BC0C72" w:rsidRDefault="008D5CF6">
            <w:pPr>
              <w:pStyle w:val="a5"/>
            </w:pPr>
            <w:bookmarkStart w:id="8532" w:name="40973"/>
            <w:bookmarkEnd w:id="8532"/>
            <w:r>
              <w:t>фільтр повітряний 31ВФ3А</w:t>
            </w:r>
          </w:p>
        </w:tc>
        <w:tc>
          <w:tcPr>
            <w:tcW w:w="750" w:type="pct"/>
            <w:hideMark/>
          </w:tcPr>
          <w:p w:rsidR="00BC0C72" w:rsidRDefault="008D5CF6">
            <w:pPr>
              <w:pStyle w:val="a5"/>
              <w:jc w:val="center"/>
            </w:pPr>
            <w:bookmarkStart w:id="8533" w:name="40974"/>
            <w:bookmarkEnd w:id="8533"/>
            <w:r>
              <w:t>- " -</w:t>
            </w:r>
          </w:p>
        </w:tc>
        <w:tc>
          <w:tcPr>
            <w:tcW w:w="750" w:type="pct"/>
            <w:hideMark/>
          </w:tcPr>
          <w:p w:rsidR="00BC0C72" w:rsidRDefault="008D5CF6">
            <w:pPr>
              <w:pStyle w:val="a5"/>
              <w:jc w:val="center"/>
            </w:pPr>
            <w:bookmarkStart w:id="8534" w:name="40975"/>
            <w:bookmarkEnd w:id="8534"/>
            <w:r>
              <w:t>60</w:t>
            </w:r>
          </w:p>
        </w:tc>
      </w:tr>
      <w:tr w:rsidR="00BC0C72" w:rsidTr="00181458">
        <w:trPr>
          <w:divId w:val="1237204249"/>
        </w:trPr>
        <w:tc>
          <w:tcPr>
            <w:tcW w:w="900" w:type="pct"/>
            <w:hideMark/>
          </w:tcPr>
          <w:p w:rsidR="00BC0C72" w:rsidRDefault="008D5CF6">
            <w:pPr>
              <w:pStyle w:val="a5"/>
            </w:pPr>
            <w:bookmarkStart w:id="8535" w:name="40976"/>
            <w:bookmarkEnd w:id="8535"/>
            <w:r>
              <w:t> </w:t>
            </w:r>
          </w:p>
        </w:tc>
        <w:tc>
          <w:tcPr>
            <w:tcW w:w="2600" w:type="pct"/>
            <w:hideMark/>
          </w:tcPr>
          <w:p w:rsidR="00BC0C72" w:rsidRDefault="008D5CF6">
            <w:pPr>
              <w:pStyle w:val="a5"/>
            </w:pPr>
            <w:bookmarkStart w:id="8536" w:name="40977"/>
            <w:bookmarkEnd w:id="8536"/>
            <w:r>
              <w:t>фільтр повітряний 723900-4Т, 723900-8Т, 11ВФ12</w:t>
            </w:r>
          </w:p>
        </w:tc>
        <w:tc>
          <w:tcPr>
            <w:tcW w:w="750" w:type="pct"/>
            <w:hideMark/>
          </w:tcPr>
          <w:p w:rsidR="00BC0C72" w:rsidRDefault="008D5CF6">
            <w:pPr>
              <w:pStyle w:val="a5"/>
              <w:jc w:val="center"/>
            </w:pPr>
            <w:bookmarkStart w:id="8537" w:name="40978"/>
            <w:bookmarkEnd w:id="8537"/>
            <w:r>
              <w:t>- " -</w:t>
            </w:r>
          </w:p>
        </w:tc>
        <w:tc>
          <w:tcPr>
            <w:tcW w:w="750" w:type="pct"/>
            <w:hideMark/>
          </w:tcPr>
          <w:p w:rsidR="00BC0C72" w:rsidRDefault="008D5CF6">
            <w:pPr>
              <w:pStyle w:val="a5"/>
              <w:jc w:val="center"/>
            </w:pPr>
            <w:bookmarkStart w:id="8538" w:name="40979"/>
            <w:bookmarkEnd w:id="8538"/>
            <w:r>
              <w:t>180</w:t>
            </w:r>
          </w:p>
        </w:tc>
      </w:tr>
      <w:tr w:rsidR="00BC0C72" w:rsidTr="00181458">
        <w:trPr>
          <w:divId w:val="1237204249"/>
        </w:trPr>
        <w:tc>
          <w:tcPr>
            <w:tcW w:w="900" w:type="pct"/>
            <w:hideMark/>
          </w:tcPr>
          <w:p w:rsidR="00BC0C72" w:rsidRDefault="008D5CF6">
            <w:pPr>
              <w:pStyle w:val="a5"/>
            </w:pPr>
            <w:bookmarkStart w:id="8539" w:name="40980"/>
            <w:bookmarkEnd w:id="8539"/>
            <w:r>
              <w:t> </w:t>
            </w:r>
          </w:p>
        </w:tc>
        <w:tc>
          <w:tcPr>
            <w:tcW w:w="2600" w:type="pct"/>
            <w:hideMark/>
          </w:tcPr>
          <w:p w:rsidR="00BC0C72" w:rsidRDefault="008D5CF6">
            <w:pPr>
              <w:pStyle w:val="a5"/>
            </w:pPr>
            <w:bookmarkStart w:id="8540" w:name="40981"/>
            <w:bookmarkEnd w:id="8540"/>
            <w:r>
              <w:t>фільтр повітряний 723900-4АТ, 723900-6АТ</w:t>
            </w:r>
          </w:p>
        </w:tc>
        <w:tc>
          <w:tcPr>
            <w:tcW w:w="750" w:type="pct"/>
            <w:hideMark/>
          </w:tcPr>
          <w:p w:rsidR="00BC0C72" w:rsidRDefault="008D5CF6">
            <w:pPr>
              <w:pStyle w:val="a5"/>
              <w:jc w:val="center"/>
            </w:pPr>
            <w:bookmarkStart w:id="8541" w:name="40982"/>
            <w:bookmarkEnd w:id="8541"/>
            <w:r>
              <w:t>- " -</w:t>
            </w:r>
          </w:p>
        </w:tc>
        <w:tc>
          <w:tcPr>
            <w:tcW w:w="750" w:type="pct"/>
            <w:hideMark/>
          </w:tcPr>
          <w:p w:rsidR="00BC0C72" w:rsidRDefault="008D5CF6">
            <w:pPr>
              <w:pStyle w:val="a5"/>
              <w:jc w:val="center"/>
            </w:pPr>
            <w:bookmarkStart w:id="8542" w:name="40983"/>
            <w:bookmarkEnd w:id="8542"/>
            <w:r>
              <w:t>120</w:t>
            </w:r>
          </w:p>
        </w:tc>
      </w:tr>
      <w:tr w:rsidR="00BC0C72" w:rsidTr="00181458">
        <w:trPr>
          <w:divId w:val="1237204249"/>
        </w:trPr>
        <w:tc>
          <w:tcPr>
            <w:tcW w:w="900" w:type="pct"/>
            <w:hideMark/>
          </w:tcPr>
          <w:p w:rsidR="00BC0C72" w:rsidRDefault="008D5CF6">
            <w:pPr>
              <w:pStyle w:val="a5"/>
            </w:pPr>
            <w:bookmarkStart w:id="8543" w:name="40984"/>
            <w:bookmarkEnd w:id="8543"/>
            <w:r>
              <w:t> </w:t>
            </w:r>
          </w:p>
        </w:tc>
        <w:tc>
          <w:tcPr>
            <w:tcW w:w="2600" w:type="pct"/>
            <w:hideMark/>
          </w:tcPr>
          <w:p w:rsidR="00BC0C72" w:rsidRDefault="008D5CF6">
            <w:pPr>
              <w:pStyle w:val="a5"/>
            </w:pPr>
            <w:bookmarkStart w:id="8544" w:name="40985"/>
            <w:bookmarkEnd w:id="8544"/>
            <w:r>
              <w:t>фільтр повітряний 140-7602-700, 140ПС-7602-700</w:t>
            </w:r>
          </w:p>
        </w:tc>
        <w:tc>
          <w:tcPr>
            <w:tcW w:w="750" w:type="pct"/>
            <w:hideMark/>
          </w:tcPr>
          <w:p w:rsidR="00BC0C72" w:rsidRDefault="008D5CF6">
            <w:pPr>
              <w:pStyle w:val="a5"/>
              <w:jc w:val="center"/>
            </w:pPr>
            <w:bookmarkStart w:id="8545" w:name="40986"/>
            <w:bookmarkEnd w:id="8545"/>
            <w:r>
              <w:t>- " -</w:t>
            </w:r>
          </w:p>
        </w:tc>
        <w:tc>
          <w:tcPr>
            <w:tcW w:w="750" w:type="pct"/>
            <w:hideMark/>
          </w:tcPr>
          <w:p w:rsidR="00BC0C72" w:rsidRDefault="008D5CF6">
            <w:pPr>
              <w:pStyle w:val="a5"/>
              <w:jc w:val="center"/>
            </w:pPr>
            <w:bookmarkStart w:id="8546" w:name="40987"/>
            <w:bookmarkEnd w:id="8546"/>
            <w:r>
              <w:t>120</w:t>
            </w:r>
          </w:p>
        </w:tc>
      </w:tr>
      <w:tr w:rsidR="00BC0C72" w:rsidTr="00181458">
        <w:trPr>
          <w:divId w:val="1237204249"/>
        </w:trPr>
        <w:tc>
          <w:tcPr>
            <w:tcW w:w="900" w:type="pct"/>
            <w:hideMark/>
          </w:tcPr>
          <w:p w:rsidR="00BC0C72" w:rsidRDefault="008D5CF6">
            <w:pPr>
              <w:pStyle w:val="a5"/>
            </w:pPr>
            <w:bookmarkStart w:id="8547" w:name="40988"/>
            <w:bookmarkEnd w:id="8547"/>
            <w:r>
              <w:t> </w:t>
            </w:r>
          </w:p>
        </w:tc>
        <w:tc>
          <w:tcPr>
            <w:tcW w:w="2600" w:type="pct"/>
            <w:hideMark/>
          </w:tcPr>
          <w:p w:rsidR="00BC0C72" w:rsidRDefault="008D5CF6">
            <w:pPr>
              <w:pStyle w:val="a5"/>
            </w:pPr>
            <w:bookmarkStart w:id="8548" w:name="40989"/>
            <w:bookmarkEnd w:id="8548"/>
            <w:r>
              <w:t>фільтр-відстійник типу 5565; 9900</w:t>
            </w:r>
          </w:p>
        </w:tc>
        <w:tc>
          <w:tcPr>
            <w:tcW w:w="750" w:type="pct"/>
            <w:hideMark/>
          </w:tcPr>
          <w:p w:rsidR="00BC0C72" w:rsidRDefault="008D5CF6">
            <w:pPr>
              <w:pStyle w:val="a5"/>
              <w:jc w:val="center"/>
            </w:pPr>
            <w:bookmarkStart w:id="8549" w:name="40990"/>
            <w:bookmarkEnd w:id="8549"/>
            <w:r>
              <w:t>- " -</w:t>
            </w:r>
          </w:p>
        </w:tc>
        <w:tc>
          <w:tcPr>
            <w:tcW w:w="750" w:type="pct"/>
            <w:hideMark/>
          </w:tcPr>
          <w:p w:rsidR="00BC0C72" w:rsidRDefault="008D5CF6">
            <w:pPr>
              <w:pStyle w:val="a5"/>
              <w:jc w:val="center"/>
            </w:pPr>
            <w:bookmarkStart w:id="8550" w:name="40991"/>
            <w:bookmarkEnd w:id="8550"/>
            <w:r>
              <w:t>720</w:t>
            </w:r>
          </w:p>
        </w:tc>
      </w:tr>
      <w:tr w:rsidR="00BC0C72" w:rsidTr="00181458">
        <w:trPr>
          <w:divId w:val="1237204249"/>
        </w:trPr>
        <w:tc>
          <w:tcPr>
            <w:tcW w:w="900" w:type="pct"/>
            <w:hideMark/>
          </w:tcPr>
          <w:p w:rsidR="00BC0C72" w:rsidRDefault="008D5CF6">
            <w:pPr>
              <w:pStyle w:val="a5"/>
            </w:pPr>
            <w:bookmarkStart w:id="8551" w:name="40992"/>
            <w:bookmarkEnd w:id="8551"/>
            <w:r>
              <w:t> </w:t>
            </w:r>
          </w:p>
        </w:tc>
        <w:tc>
          <w:tcPr>
            <w:tcW w:w="2600" w:type="pct"/>
            <w:hideMark/>
          </w:tcPr>
          <w:p w:rsidR="00BC0C72" w:rsidRDefault="008D5CF6">
            <w:pPr>
              <w:pStyle w:val="a5"/>
            </w:pPr>
            <w:bookmarkStart w:id="8552" w:name="40993"/>
            <w:bookmarkEnd w:id="8552"/>
            <w:r>
              <w:t>фільтри повітряні типу 8Д2, 11ВФ, 21ВФ, 31ВФ, 723900</w:t>
            </w:r>
          </w:p>
        </w:tc>
        <w:tc>
          <w:tcPr>
            <w:tcW w:w="750" w:type="pct"/>
            <w:hideMark/>
          </w:tcPr>
          <w:p w:rsidR="00BC0C72" w:rsidRDefault="008D5CF6">
            <w:pPr>
              <w:pStyle w:val="a5"/>
              <w:jc w:val="center"/>
            </w:pPr>
            <w:bookmarkStart w:id="8553" w:name="40994"/>
            <w:bookmarkEnd w:id="8553"/>
            <w:r>
              <w:t>- " -</w:t>
            </w:r>
          </w:p>
        </w:tc>
        <w:tc>
          <w:tcPr>
            <w:tcW w:w="750" w:type="pct"/>
            <w:hideMark/>
          </w:tcPr>
          <w:p w:rsidR="00BC0C72" w:rsidRDefault="008D5CF6">
            <w:pPr>
              <w:pStyle w:val="a5"/>
              <w:jc w:val="center"/>
            </w:pPr>
            <w:bookmarkStart w:id="8554" w:name="40995"/>
            <w:bookmarkEnd w:id="8554"/>
            <w:r>
              <w:t>720</w:t>
            </w:r>
          </w:p>
        </w:tc>
      </w:tr>
      <w:tr w:rsidR="00BC0C72" w:rsidTr="00181458">
        <w:trPr>
          <w:divId w:val="1237204249"/>
        </w:trPr>
        <w:tc>
          <w:tcPr>
            <w:tcW w:w="900" w:type="pct"/>
            <w:hideMark/>
          </w:tcPr>
          <w:p w:rsidR="00BC0C72" w:rsidRDefault="008D5CF6">
            <w:pPr>
              <w:pStyle w:val="a5"/>
            </w:pPr>
            <w:bookmarkStart w:id="8555" w:name="40996"/>
            <w:bookmarkEnd w:id="8555"/>
            <w:r>
              <w:t>8424</w:t>
            </w:r>
          </w:p>
        </w:tc>
        <w:tc>
          <w:tcPr>
            <w:tcW w:w="2600" w:type="pct"/>
            <w:hideMark/>
          </w:tcPr>
          <w:p w:rsidR="00BC0C72" w:rsidRDefault="008D5CF6">
            <w:pPr>
              <w:pStyle w:val="a5"/>
            </w:pPr>
            <w:bookmarkStart w:id="8556" w:name="40997"/>
            <w:bookmarkEnd w:id="8556"/>
            <w:r>
              <w:t>Механічні пристрої (з ручним керуванням або без нього) для розбризкування або розпилення рідких чи порошкоподібних речовин; вогнегасники, заряджені або незаряджені; пульверизатори та аналогічні пристрої; піскоструминні, пароструминні та аналогічні метальні пристрої:</w:t>
            </w:r>
          </w:p>
        </w:tc>
        <w:tc>
          <w:tcPr>
            <w:tcW w:w="750" w:type="pct"/>
            <w:hideMark/>
          </w:tcPr>
          <w:p w:rsidR="00BC0C72" w:rsidRDefault="008D5CF6">
            <w:pPr>
              <w:pStyle w:val="a5"/>
              <w:jc w:val="center"/>
            </w:pPr>
            <w:bookmarkStart w:id="8557" w:name="40998"/>
            <w:bookmarkEnd w:id="8557"/>
            <w:r>
              <w:t> </w:t>
            </w:r>
          </w:p>
        </w:tc>
        <w:tc>
          <w:tcPr>
            <w:tcW w:w="750" w:type="pct"/>
            <w:hideMark/>
          </w:tcPr>
          <w:p w:rsidR="00BC0C72" w:rsidRDefault="008D5CF6">
            <w:pPr>
              <w:pStyle w:val="a5"/>
              <w:jc w:val="center"/>
            </w:pPr>
            <w:bookmarkStart w:id="8558" w:name="40999"/>
            <w:bookmarkEnd w:id="8558"/>
            <w:r>
              <w:t> </w:t>
            </w:r>
          </w:p>
        </w:tc>
      </w:tr>
      <w:tr w:rsidR="00BC0C72" w:rsidTr="00181458">
        <w:trPr>
          <w:divId w:val="1237204249"/>
        </w:trPr>
        <w:tc>
          <w:tcPr>
            <w:tcW w:w="900" w:type="pct"/>
            <w:hideMark/>
          </w:tcPr>
          <w:p w:rsidR="00BC0C72" w:rsidRDefault="008D5CF6">
            <w:pPr>
              <w:pStyle w:val="a5"/>
            </w:pPr>
            <w:bookmarkStart w:id="8559" w:name="41000"/>
            <w:bookmarkEnd w:id="8559"/>
            <w:r>
              <w:t> </w:t>
            </w:r>
          </w:p>
        </w:tc>
        <w:tc>
          <w:tcPr>
            <w:tcW w:w="2600" w:type="pct"/>
            <w:hideMark/>
          </w:tcPr>
          <w:p w:rsidR="00BC0C72" w:rsidRDefault="008D5CF6">
            <w:pPr>
              <w:pStyle w:val="a5"/>
            </w:pPr>
            <w:bookmarkStart w:id="8560" w:name="41001"/>
            <w:bookmarkEnd w:id="8560"/>
            <w:r>
              <w:t>вогнегасник УБШ 1-2-1</w:t>
            </w:r>
          </w:p>
        </w:tc>
        <w:tc>
          <w:tcPr>
            <w:tcW w:w="750" w:type="pct"/>
            <w:hideMark/>
          </w:tcPr>
          <w:p w:rsidR="00BC0C72" w:rsidRDefault="008D5CF6">
            <w:pPr>
              <w:pStyle w:val="a5"/>
              <w:jc w:val="center"/>
            </w:pPr>
            <w:bookmarkStart w:id="8561" w:name="41002"/>
            <w:bookmarkEnd w:id="8561"/>
            <w:r>
              <w:t>- " -</w:t>
            </w:r>
          </w:p>
        </w:tc>
        <w:tc>
          <w:tcPr>
            <w:tcW w:w="750" w:type="pct"/>
            <w:hideMark/>
          </w:tcPr>
          <w:p w:rsidR="00BC0C72" w:rsidRDefault="008D5CF6">
            <w:pPr>
              <w:pStyle w:val="a5"/>
              <w:jc w:val="center"/>
            </w:pPr>
            <w:bookmarkStart w:id="8562" w:name="41003"/>
            <w:bookmarkEnd w:id="8562"/>
            <w:r>
              <w:t>180</w:t>
            </w:r>
          </w:p>
        </w:tc>
      </w:tr>
      <w:tr w:rsidR="00BC0C72" w:rsidTr="00181458">
        <w:trPr>
          <w:divId w:val="1237204249"/>
        </w:trPr>
        <w:tc>
          <w:tcPr>
            <w:tcW w:w="900" w:type="pct"/>
            <w:hideMark/>
          </w:tcPr>
          <w:p w:rsidR="00BC0C72" w:rsidRDefault="008D5CF6">
            <w:pPr>
              <w:pStyle w:val="a5"/>
            </w:pPr>
            <w:bookmarkStart w:id="8563" w:name="41004"/>
            <w:bookmarkEnd w:id="8563"/>
            <w:r>
              <w:t> </w:t>
            </w:r>
          </w:p>
        </w:tc>
        <w:tc>
          <w:tcPr>
            <w:tcW w:w="2600" w:type="pct"/>
            <w:hideMark/>
          </w:tcPr>
          <w:p w:rsidR="00BC0C72" w:rsidRDefault="008D5CF6">
            <w:pPr>
              <w:pStyle w:val="a5"/>
            </w:pPr>
            <w:bookmarkStart w:id="8564" w:name="41005"/>
            <w:bookmarkEnd w:id="8564"/>
            <w:r>
              <w:t>вогнегасник типу ОР</w:t>
            </w:r>
          </w:p>
        </w:tc>
        <w:tc>
          <w:tcPr>
            <w:tcW w:w="750" w:type="pct"/>
            <w:hideMark/>
          </w:tcPr>
          <w:p w:rsidR="00BC0C72" w:rsidRDefault="008D5CF6">
            <w:pPr>
              <w:pStyle w:val="a5"/>
              <w:jc w:val="center"/>
            </w:pPr>
            <w:bookmarkStart w:id="8565" w:name="41006"/>
            <w:bookmarkEnd w:id="8565"/>
            <w:r>
              <w:t>- " -</w:t>
            </w:r>
          </w:p>
        </w:tc>
        <w:tc>
          <w:tcPr>
            <w:tcW w:w="750" w:type="pct"/>
            <w:hideMark/>
          </w:tcPr>
          <w:p w:rsidR="00BC0C72" w:rsidRDefault="008D5CF6">
            <w:pPr>
              <w:pStyle w:val="a5"/>
              <w:jc w:val="center"/>
            </w:pPr>
            <w:bookmarkStart w:id="8566" w:name="41007"/>
            <w:bookmarkEnd w:id="8566"/>
            <w:r>
              <w:t>720</w:t>
            </w:r>
          </w:p>
        </w:tc>
      </w:tr>
      <w:tr w:rsidR="00BC0C72" w:rsidTr="00181458">
        <w:trPr>
          <w:divId w:val="1237204249"/>
        </w:trPr>
        <w:tc>
          <w:tcPr>
            <w:tcW w:w="900" w:type="pct"/>
            <w:hideMark/>
          </w:tcPr>
          <w:p w:rsidR="00BC0C72" w:rsidRDefault="008D5CF6">
            <w:pPr>
              <w:pStyle w:val="a5"/>
            </w:pPr>
            <w:bookmarkStart w:id="8567" w:name="41008"/>
            <w:bookmarkEnd w:id="8567"/>
            <w:r>
              <w:t> </w:t>
            </w:r>
          </w:p>
        </w:tc>
        <w:tc>
          <w:tcPr>
            <w:tcW w:w="2600" w:type="pct"/>
            <w:hideMark/>
          </w:tcPr>
          <w:p w:rsidR="00BC0C72" w:rsidRDefault="008D5CF6">
            <w:pPr>
              <w:pStyle w:val="a5"/>
            </w:pPr>
            <w:bookmarkStart w:id="8568" w:name="41009"/>
            <w:bookmarkEnd w:id="8568"/>
            <w:r>
              <w:t>вогнегасник у зборі УБЦ-20-1, 500.5360.3000.000</w:t>
            </w:r>
          </w:p>
        </w:tc>
        <w:tc>
          <w:tcPr>
            <w:tcW w:w="750" w:type="pct"/>
            <w:hideMark/>
          </w:tcPr>
          <w:p w:rsidR="00BC0C72" w:rsidRDefault="008D5CF6">
            <w:pPr>
              <w:pStyle w:val="a5"/>
              <w:jc w:val="center"/>
            </w:pPr>
            <w:bookmarkStart w:id="8569" w:name="41010"/>
            <w:bookmarkEnd w:id="8569"/>
            <w:r>
              <w:t>- " -</w:t>
            </w:r>
          </w:p>
        </w:tc>
        <w:tc>
          <w:tcPr>
            <w:tcW w:w="750" w:type="pct"/>
            <w:hideMark/>
          </w:tcPr>
          <w:p w:rsidR="00BC0C72" w:rsidRDefault="008D5CF6">
            <w:pPr>
              <w:pStyle w:val="a5"/>
              <w:jc w:val="center"/>
            </w:pPr>
            <w:bookmarkStart w:id="8570" w:name="41011"/>
            <w:bookmarkEnd w:id="8570"/>
            <w:r>
              <w:t>120</w:t>
            </w:r>
          </w:p>
        </w:tc>
      </w:tr>
      <w:tr w:rsidR="00BC0C72" w:rsidTr="00181458">
        <w:trPr>
          <w:divId w:val="1237204249"/>
        </w:trPr>
        <w:tc>
          <w:tcPr>
            <w:tcW w:w="900" w:type="pct"/>
            <w:hideMark/>
          </w:tcPr>
          <w:p w:rsidR="00BC0C72" w:rsidRDefault="008D5CF6">
            <w:pPr>
              <w:pStyle w:val="a5"/>
            </w:pPr>
            <w:bookmarkStart w:id="8571" w:name="41012"/>
            <w:bookmarkEnd w:id="8571"/>
            <w:r>
              <w:t> </w:t>
            </w:r>
          </w:p>
        </w:tc>
        <w:tc>
          <w:tcPr>
            <w:tcW w:w="2600" w:type="pct"/>
            <w:hideMark/>
          </w:tcPr>
          <w:p w:rsidR="00BC0C72" w:rsidRDefault="008D5CF6">
            <w:pPr>
              <w:pStyle w:val="a5"/>
            </w:pPr>
            <w:bookmarkStart w:id="8572" w:name="41013"/>
            <w:bookmarkEnd w:id="8572"/>
            <w:r>
              <w:t>вогнегасник 01.03.2003</w:t>
            </w:r>
          </w:p>
        </w:tc>
        <w:tc>
          <w:tcPr>
            <w:tcW w:w="750" w:type="pct"/>
            <w:hideMark/>
          </w:tcPr>
          <w:p w:rsidR="00BC0C72" w:rsidRDefault="008D5CF6">
            <w:pPr>
              <w:pStyle w:val="a5"/>
              <w:jc w:val="center"/>
            </w:pPr>
            <w:bookmarkStart w:id="8573" w:name="41014"/>
            <w:bookmarkEnd w:id="8573"/>
            <w:r>
              <w:t>- " -</w:t>
            </w:r>
          </w:p>
        </w:tc>
        <w:tc>
          <w:tcPr>
            <w:tcW w:w="750" w:type="pct"/>
            <w:hideMark/>
          </w:tcPr>
          <w:p w:rsidR="00BC0C72" w:rsidRDefault="008D5CF6">
            <w:pPr>
              <w:pStyle w:val="a5"/>
              <w:jc w:val="center"/>
            </w:pPr>
            <w:bookmarkStart w:id="8574" w:name="41015"/>
            <w:bookmarkEnd w:id="8574"/>
            <w:r>
              <w:t>60</w:t>
            </w:r>
          </w:p>
        </w:tc>
      </w:tr>
      <w:tr w:rsidR="00BC0C72" w:rsidTr="00181458">
        <w:trPr>
          <w:divId w:val="1237204249"/>
        </w:trPr>
        <w:tc>
          <w:tcPr>
            <w:tcW w:w="900" w:type="pct"/>
            <w:hideMark/>
          </w:tcPr>
          <w:p w:rsidR="00BC0C72" w:rsidRDefault="008D5CF6">
            <w:pPr>
              <w:pStyle w:val="a5"/>
            </w:pPr>
            <w:bookmarkStart w:id="8575" w:name="41016"/>
            <w:bookmarkEnd w:id="8575"/>
            <w:r>
              <w:t> </w:t>
            </w:r>
          </w:p>
        </w:tc>
        <w:tc>
          <w:tcPr>
            <w:tcW w:w="2600" w:type="pct"/>
            <w:hideMark/>
          </w:tcPr>
          <w:p w:rsidR="00BC0C72" w:rsidRDefault="008D5CF6">
            <w:pPr>
              <w:pStyle w:val="a5"/>
            </w:pPr>
            <w:bookmarkStart w:id="8576" w:name="41017"/>
            <w:bookmarkEnd w:id="8576"/>
            <w:r>
              <w:t>вогнегасник 1-4-4, УБШ-4-4, ОУ-2</w:t>
            </w:r>
          </w:p>
        </w:tc>
        <w:tc>
          <w:tcPr>
            <w:tcW w:w="750" w:type="pct"/>
            <w:hideMark/>
          </w:tcPr>
          <w:p w:rsidR="00BC0C72" w:rsidRDefault="008D5CF6">
            <w:pPr>
              <w:pStyle w:val="a5"/>
              <w:jc w:val="center"/>
            </w:pPr>
            <w:bookmarkStart w:id="8577" w:name="41018"/>
            <w:bookmarkEnd w:id="8577"/>
            <w:r>
              <w:t>- " -</w:t>
            </w:r>
          </w:p>
        </w:tc>
        <w:tc>
          <w:tcPr>
            <w:tcW w:w="750" w:type="pct"/>
            <w:hideMark/>
          </w:tcPr>
          <w:p w:rsidR="00BC0C72" w:rsidRDefault="008D5CF6">
            <w:pPr>
              <w:pStyle w:val="a5"/>
              <w:jc w:val="center"/>
            </w:pPr>
            <w:bookmarkStart w:id="8578" w:name="41019"/>
            <w:bookmarkEnd w:id="8578"/>
            <w:r>
              <w:t>180</w:t>
            </w:r>
          </w:p>
        </w:tc>
      </w:tr>
      <w:tr w:rsidR="00BC0C72" w:rsidTr="00181458">
        <w:trPr>
          <w:divId w:val="1237204249"/>
        </w:trPr>
        <w:tc>
          <w:tcPr>
            <w:tcW w:w="900" w:type="pct"/>
            <w:hideMark/>
          </w:tcPr>
          <w:p w:rsidR="00BC0C72" w:rsidRDefault="008D5CF6">
            <w:pPr>
              <w:pStyle w:val="a5"/>
            </w:pPr>
            <w:bookmarkStart w:id="8579" w:name="41020"/>
            <w:bookmarkEnd w:id="8579"/>
            <w:r>
              <w:t> </w:t>
            </w:r>
          </w:p>
        </w:tc>
        <w:tc>
          <w:tcPr>
            <w:tcW w:w="2600" w:type="pct"/>
            <w:hideMark/>
          </w:tcPr>
          <w:p w:rsidR="00BC0C72" w:rsidRDefault="008D5CF6">
            <w:pPr>
              <w:pStyle w:val="a5"/>
            </w:pPr>
            <w:bookmarkStart w:id="8580" w:name="41021"/>
            <w:bookmarkEnd w:id="8580"/>
            <w:r>
              <w:t>вогнегасник ВП-7400-200, ОС-2</w:t>
            </w:r>
          </w:p>
        </w:tc>
        <w:tc>
          <w:tcPr>
            <w:tcW w:w="750" w:type="pct"/>
            <w:hideMark/>
          </w:tcPr>
          <w:p w:rsidR="00BC0C72" w:rsidRDefault="008D5CF6">
            <w:pPr>
              <w:pStyle w:val="a5"/>
              <w:jc w:val="center"/>
            </w:pPr>
            <w:bookmarkStart w:id="8581" w:name="41022"/>
            <w:bookmarkEnd w:id="8581"/>
            <w:r>
              <w:t>- " -</w:t>
            </w:r>
          </w:p>
        </w:tc>
        <w:tc>
          <w:tcPr>
            <w:tcW w:w="750" w:type="pct"/>
            <w:hideMark/>
          </w:tcPr>
          <w:p w:rsidR="00BC0C72" w:rsidRDefault="008D5CF6">
            <w:pPr>
              <w:pStyle w:val="a5"/>
              <w:jc w:val="center"/>
            </w:pPr>
            <w:bookmarkStart w:id="8582" w:name="41023"/>
            <w:bookmarkEnd w:id="8582"/>
            <w:r>
              <w:t>120</w:t>
            </w:r>
          </w:p>
        </w:tc>
      </w:tr>
      <w:tr w:rsidR="00BC0C72" w:rsidTr="00181458">
        <w:trPr>
          <w:divId w:val="1237204249"/>
        </w:trPr>
        <w:tc>
          <w:tcPr>
            <w:tcW w:w="900" w:type="pct"/>
            <w:hideMark/>
          </w:tcPr>
          <w:p w:rsidR="00BC0C72" w:rsidRDefault="008D5CF6">
            <w:pPr>
              <w:pStyle w:val="a5"/>
            </w:pPr>
            <w:bookmarkStart w:id="8583" w:name="41024"/>
            <w:bookmarkEnd w:id="8583"/>
            <w:r>
              <w:t> </w:t>
            </w:r>
          </w:p>
        </w:tc>
        <w:tc>
          <w:tcPr>
            <w:tcW w:w="2600" w:type="pct"/>
            <w:hideMark/>
          </w:tcPr>
          <w:p w:rsidR="00BC0C72" w:rsidRDefault="008D5CF6">
            <w:pPr>
              <w:pStyle w:val="a5"/>
            </w:pPr>
            <w:bookmarkStart w:id="8584" w:name="41025"/>
            <w:bookmarkEnd w:id="8584"/>
            <w:r>
              <w:t>механічні пристрої (з ручним керуванням або без нього) для розбризкування або розпилення рідких чи порошкоподібних речовин; вогнегасники, заряджені або незаряджені; пульверизатори та аналогічні пристрої; піскоструминні, пароструминні та аналогічні метальні пристрої</w:t>
            </w:r>
          </w:p>
        </w:tc>
        <w:tc>
          <w:tcPr>
            <w:tcW w:w="750" w:type="pct"/>
            <w:hideMark/>
          </w:tcPr>
          <w:p w:rsidR="00BC0C72" w:rsidRDefault="008D5CF6">
            <w:pPr>
              <w:pStyle w:val="a5"/>
              <w:jc w:val="center"/>
            </w:pPr>
            <w:bookmarkStart w:id="8585" w:name="41026"/>
            <w:bookmarkEnd w:id="8585"/>
            <w:r>
              <w:t>- " -</w:t>
            </w:r>
          </w:p>
        </w:tc>
        <w:tc>
          <w:tcPr>
            <w:tcW w:w="750" w:type="pct"/>
            <w:hideMark/>
          </w:tcPr>
          <w:p w:rsidR="00BC0C72" w:rsidRDefault="008D5CF6">
            <w:pPr>
              <w:pStyle w:val="a5"/>
              <w:jc w:val="center"/>
            </w:pPr>
            <w:bookmarkStart w:id="8586" w:name="41027"/>
            <w:bookmarkEnd w:id="8586"/>
            <w:r>
              <w:t>10</w:t>
            </w:r>
          </w:p>
        </w:tc>
      </w:tr>
      <w:tr w:rsidR="00BC0C72" w:rsidTr="00181458">
        <w:trPr>
          <w:divId w:val="1237204249"/>
        </w:trPr>
        <w:tc>
          <w:tcPr>
            <w:tcW w:w="900" w:type="pct"/>
            <w:hideMark/>
          </w:tcPr>
          <w:p w:rsidR="00BC0C72" w:rsidRDefault="008D5CF6">
            <w:pPr>
              <w:pStyle w:val="a5"/>
            </w:pPr>
            <w:bookmarkStart w:id="8587" w:name="41028"/>
            <w:bookmarkEnd w:id="8587"/>
            <w:r>
              <w:t>8425 31 00 00</w:t>
            </w:r>
          </w:p>
        </w:tc>
        <w:tc>
          <w:tcPr>
            <w:tcW w:w="2600" w:type="pct"/>
            <w:hideMark/>
          </w:tcPr>
          <w:p w:rsidR="00BC0C72" w:rsidRDefault="008D5CF6">
            <w:pPr>
              <w:pStyle w:val="a5"/>
            </w:pPr>
            <w:bookmarkStart w:id="8588" w:name="41029"/>
            <w:bookmarkEnd w:id="8588"/>
            <w:r>
              <w:t>Талі та підіймачі, крім скіпових підіймачів; лебідки та кабестани; домкрати:</w:t>
            </w:r>
            <w:r>
              <w:br/>
              <w:t>- лебідки; кабестани:</w:t>
            </w:r>
            <w:r>
              <w:br/>
              <w:t>-- з електричним двигуном</w:t>
            </w:r>
          </w:p>
        </w:tc>
        <w:tc>
          <w:tcPr>
            <w:tcW w:w="750" w:type="pct"/>
            <w:hideMark/>
          </w:tcPr>
          <w:p w:rsidR="00BC0C72" w:rsidRDefault="008D5CF6">
            <w:pPr>
              <w:pStyle w:val="a5"/>
              <w:jc w:val="center"/>
            </w:pPr>
            <w:bookmarkStart w:id="8589" w:name="41030"/>
            <w:bookmarkEnd w:id="8589"/>
            <w:r>
              <w:t> </w:t>
            </w:r>
          </w:p>
        </w:tc>
        <w:tc>
          <w:tcPr>
            <w:tcW w:w="750" w:type="pct"/>
            <w:hideMark/>
          </w:tcPr>
          <w:p w:rsidR="00BC0C72" w:rsidRDefault="008D5CF6">
            <w:pPr>
              <w:pStyle w:val="a5"/>
              <w:jc w:val="center"/>
            </w:pPr>
            <w:bookmarkStart w:id="8590" w:name="41031"/>
            <w:bookmarkEnd w:id="8590"/>
            <w:r>
              <w:t> </w:t>
            </w:r>
          </w:p>
        </w:tc>
      </w:tr>
      <w:tr w:rsidR="00BC0C72" w:rsidTr="00181458">
        <w:trPr>
          <w:divId w:val="1237204249"/>
        </w:trPr>
        <w:tc>
          <w:tcPr>
            <w:tcW w:w="900" w:type="pct"/>
            <w:hideMark/>
          </w:tcPr>
          <w:p w:rsidR="00BC0C72" w:rsidRDefault="008D5CF6">
            <w:pPr>
              <w:pStyle w:val="a5"/>
            </w:pPr>
            <w:bookmarkStart w:id="8591" w:name="41032"/>
            <w:bookmarkEnd w:id="8591"/>
            <w:r>
              <w:t> </w:t>
            </w:r>
          </w:p>
        </w:tc>
        <w:tc>
          <w:tcPr>
            <w:tcW w:w="2600" w:type="pct"/>
            <w:hideMark/>
          </w:tcPr>
          <w:p w:rsidR="00BC0C72" w:rsidRDefault="008D5CF6">
            <w:pPr>
              <w:pStyle w:val="a5"/>
            </w:pPr>
            <w:bookmarkStart w:id="8592" w:name="41033"/>
            <w:bookmarkEnd w:id="8592"/>
            <w:r>
              <w:t>лебідка ЛПГ-2</w:t>
            </w:r>
          </w:p>
        </w:tc>
        <w:tc>
          <w:tcPr>
            <w:tcW w:w="750" w:type="pct"/>
            <w:hideMark/>
          </w:tcPr>
          <w:p w:rsidR="00BC0C72" w:rsidRDefault="008D5CF6">
            <w:pPr>
              <w:pStyle w:val="a5"/>
              <w:jc w:val="center"/>
            </w:pPr>
            <w:bookmarkStart w:id="8593" w:name="41034"/>
            <w:bookmarkEnd w:id="8593"/>
            <w:r>
              <w:t>штук</w:t>
            </w:r>
          </w:p>
        </w:tc>
        <w:tc>
          <w:tcPr>
            <w:tcW w:w="750" w:type="pct"/>
            <w:hideMark/>
          </w:tcPr>
          <w:p w:rsidR="00BC0C72" w:rsidRDefault="008D5CF6">
            <w:pPr>
              <w:pStyle w:val="a5"/>
              <w:jc w:val="center"/>
            </w:pPr>
            <w:bookmarkStart w:id="8594" w:name="41035"/>
            <w:bookmarkEnd w:id="8594"/>
            <w:r>
              <w:t>60</w:t>
            </w:r>
          </w:p>
        </w:tc>
      </w:tr>
      <w:tr w:rsidR="00BC0C72" w:rsidTr="00181458">
        <w:trPr>
          <w:divId w:val="1237204249"/>
        </w:trPr>
        <w:tc>
          <w:tcPr>
            <w:tcW w:w="900" w:type="pct"/>
            <w:hideMark/>
          </w:tcPr>
          <w:p w:rsidR="00BC0C72" w:rsidRDefault="008D5CF6">
            <w:pPr>
              <w:pStyle w:val="a5"/>
            </w:pPr>
            <w:bookmarkStart w:id="8595" w:name="41036"/>
            <w:bookmarkEnd w:id="8595"/>
            <w:r>
              <w:t> </w:t>
            </w:r>
          </w:p>
        </w:tc>
        <w:tc>
          <w:tcPr>
            <w:tcW w:w="2600" w:type="pct"/>
            <w:hideMark/>
          </w:tcPr>
          <w:p w:rsidR="00BC0C72" w:rsidRDefault="008D5CF6">
            <w:pPr>
              <w:pStyle w:val="a5"/>
            </w:pPr>
            <w:bookmarkStart w:id="8596" w:name="41037"/>
            <w:bookmarkEnd w:id="8596"/>
            <w:r>
              <w:t>лебідка ЛПГ-150М</w:t>
            </w:r>
          </w:p>
        </w:tc>
        <w:tc>
          <w:tcPr>
            <w:tcW w:w="750" w:type="pct"/>
            <w:hideMark/>
          </w:tcPr>
          <w:p w:rsidR="00BC0C72" w:rsidRDefault="008D5CF6">
            <w:pPr>
              <w:pStyle w:val="a5"/>
              <w:jc w:val="center"/>
            </w:pPr>
            <w:bookmarkStart w:id="8597" w:name="41038"/>
            <w:bookmarkEnd w:id="8597"/>
            <w:r>
              <w:t>- " -</w:t>
            </w:r>
          </w:p>
        </w:tc>
        <w:tc>
          <w:tcPr>
            <w:tcW w:w="750" w:type="pct"/>
            <w:hideMark/>
          </w:tcPr>
          <w:p w:rsidR="00BC0C72" w:rsidRDefault="008D5CF6">
            <w:pPr>
              <w:pStyle w:val="a5"/>
              <w:jc w:val="center"/>
            </w:pPr>
            <w:bookmarkStart w:id="8598" w:name="41039"/>
            <w:bookmarkEnd w:id="8598"/>
            <w:r>
              <w:t>60</w:t>
            </w:r>
          </w:p>
        </w:tc>
      </w:tr>
      <w:tr w:rsidR="00BC0C72" w:rsidTr="00181458">
        <w:trPr>
          <w:divId w:val="1237204249"/>
        </w:trPr>
        <w:tc>
          <w:tcPr>
            <w:tcW w:w="900" w:type="pct"/>
            <w:hideMark/>
          </w:tcPr>
          <w:p w:rsidR="00BC0C72" w:rsidRDefault="008D5CF6">
            <w:pPr>
              <w:pStyle w:val="a5"/>
            </w:pPr>
            <w:bookmarkStart w:id="8599" w:name="41040"/>
            <w:bookmarkEnd w:id="8599"/>
            <w:r>
              <w:t>8431 10 00 00</w:t>
            </w:r>
          </w:p>
        </w:tc>
        <w:tc>
          <w:tcPr>
            <w:tcW w:w="2600" w:type="pct"/>
            <w:hideMark/>
          </w:tcPr>
          <w:p w:rsidR="00BC0C72" w:rsidRDefault="008D5CF6">
            <w:pPr>
              <w:pStyle w:val="a5"/>
            </w:pPr>
            <w:bookmarkStart w:id="8600" w:name="41041"/>
            <w:bookmarkEnd w:id="8600"/>
            <w:r>
              <w:t>Частини, призначені виключно або переважно для обладнання товарних позицій 8425 - 8430:</w:t>
            </w:r>
            <w:r>
              <w:br/>
              <w:t>- машин або механізмів товарної позиції 8425</w:t>
            </w:r>
          </w:p>
        </w:tc>
        <w:tc>
          <w:tcPr>
            <w:tcW w:w="750" w:type="pct"/>
            <w:hideMark/>
          </w:tcPr>
          <w:p w:rsidR="00BC0C72" w:rsidRDefault="008D5CF6">
            <w:pPr>
              <w:pStyle w:val="a5"/>
              <w:jc w:val="center"/>
            </w:pPr>
            <w:bookmarkStart w:id="8601" w:name="41042"/>
            <w:bookmarkEnd w:id="8601"/>
            <w:r>
              <w:t> </w:t>
            </w:r>
          </w:p>
        </w:tc>
        <w:tc>
          <w:tcPr>
            <w:tcW w:w="750" w:type="pct"/>
            <w:hideMark/>
          </w:tcPr>
          <w:p w:rsidR="00BC0C72" w:rsidRDefault="008D5CF6">
            <w:pPr>
              <w:pStyle w:val="a5"/>
              <w:jc w:val="center"/>
            </w:pPr>
            <w:bookmarkStart w:id="8602" w:name="41043"/>
            <w:bookmarkEnd w:id="8602"/>
            <w:r>
              <w:t> </w:t>
            </w:r>
          </w:p>
        </w:tc>
      </w:tr>
      <w:tr w:rsidR="00BC0C72" w:rsidTr="00181458">
        <w:trPr>
          <w:divId w:val="1237204249"/>
        </w:trPr>
        <w:tc>
          <w:tcPr>
            <w:tcW w:w="900" w:type="pct"/>
            <w:hideMark/>
          </w:tcPr>
          <w:p w:rsidR="00BC0C72" w:rsidRDefault="008D5CF6">
            <w:pPr>
              <w:pStyle w:val="a5"/>
            </w:pPr>
            <w:bookmarkStart w:id="8603" w:name="41044"/>
            <w:bookmarkEnd w:id="8603"/>
            <w:r>
              <w:t> </w:t>
            </w:r>
          </w:p>
        </w:tc>
        <w:tc>
          <w:tcPr>
            <w:tcW w:w="2600" w:type="pct"/>
            <w:hideMark/>
          </w:tcPr>
          <w:p w:rsidR="00BC0C72" w:rsidRDefault="008D5CF6">
            <w:pPr>
              <w:pStyle w:val="a5"/>
            </w:pPr>
            <w:bookmarkStart w:id="8604" w:name="41045"/>
            <w:bookmarkEnd w:id="8604"/>
            <w:r>
              <w:t>бортова стріла 8АТ-9620-00, 8АТ-9650-300</w:t>
            </w:r>
          </w:p>
        </w:tc>
        <w:tc>
          <w:tcPr>
            <w:tcW w:w="750" w:type="pct"/>
            <w:hideMark/>
          </w:tcPr>
          <w:p w:rsidR="00BC0C72" w:rsidRDefault="008D5CF6">
            <w:pPr>
              <w:pStyle w:val="a5"/>
              <w:jc w:val="center"/>
            </w:pPr>
            <w:bookmarkStart w:id="8605" w:name="41046"/>
            <w:bookmarkEnd w:id="8605"/>
            <w:r>
              <w:t>- " -</w:t>
            </w:r>
          </w:p>
        </w:tc>
        <w:tc>
          <w:tcPr>
            <w:tcW w:w="750" w:type="pct"/>
            <w:hideMark/>
          </w:tcPr>
          <w:p w:rsidR="00BC0C72" w:rsidRDefault="008D5CF6">
            <w:pPr>
              <w:pStyle w:val="a5"/>
              <w:jc w:val="center"/>
            </w:pPr>
            <w:bookmarkStart w:id="8606" w:name="41047"/>
            <w:bookmarkEnd w:id="8606"/>
            <w:r>
              <w:t>120</w:t>
            </w:r>
          </w:p>
        </w:tc>
      </w:tr>
      <w:tr w:rsidR="00BC0C72" w:rsidTr="00181458">
        <w:trPr>
          <w:divId w:val="1237204249"/>
        </w:trPr>
        <w:tc>
          <w:tcPr>
            <w:tcW w:w="900" w:type="pct"/>
            <w:hideMark/>
          </w:tcPr>
          <w:p w:rsidR="00BC0C72" w:rsidRDefault="008D5CF6">
            <w:pPr>
              <w:pStyle w:val="a5"/>
            </w:pPr>
            <w:bookmarkStart w:id="8607" w:name="41048"/>
            <w:bookmarkEnd w:id="8607"/>
            <w:r>
              <w:t>8456</w:t>
            </w:r>
          </w:p>
        </w:tc>
        <w:tc>
          <w:tcPr>
            <w:tcW w:w="2600" w:type="pct"/>
            <w:hideMark/>
          </w:tcPr>
          <w:p w:rsidR="00BC0C72" w:rsidRDefault="008D5CF6">
            <w:pPr>
              <w:pStyle w:val="a5"/>
            </w:pPr>
            <w:bookmarkStart w:id="8608" w:name="41049"/>
            <w:bookmarkEnd w:id="8608"/>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750" w:type="pct"/>
            <w:hideMark/>
          </w:tcPr>
          <w:p w:rsidR="00BC0C72" w:rsidRDefault="008D5CF6">
            <w:pPr>
              <w:pStyle w:val="a5"/>
              <w:jc w:val="center"/>
            </w:pPr>
            <w:bookmarkStart w:id="8609" w:name="41050"/>
            <w:bookmarkEnd w:id="8609"/>
            <w:r>
              <w:t> </w:t>
            </w:r>
          </w:p>
        </w:tc>
        <w:tc>
          <w:tcPr>
            <w:tcW w:w="750" w:type="pct"/>
            <w:hideMark/>
          </w:tcPr>
          <w:p w:rsidR="00BC0C72" w:rsidRDefault="008D5CF6">
            <w:pPr>
              <w:pStyle w:val="a5"/>
              <w:jc w:val="center"/>
            </w:pPr>
            <w:bookmarkStart w:id="8610" w:name="41051"/>
            <w:bookmarkEnd w:id="8610"/>
            <w:r>
              <w:t> </w:t>
            </w:r>
          </w:p>
        </w:tc>
      </w:tr>
      <w:tr w:rsidR="00BC0C72" w:rsidTr="00181458">
        <w:trPr>
          <w:divId w:val="1237204249"/>
        </w:trPr>
        <w:tc>
          <w:tcPr>
            <w:tcW w:w="900" w:type="pct"/>
            <w:hideMark/>
          </w:tcPr>
          <w:p w:rsidR="00BC0C72" w:rsidRDefault="008D5CF6">
            <w:pPr>
              <w:pStyle w:val="a5"/>
            </w:pPr>
            <w:bookmarkStart w:id="8611" w:name="41052"/>
            <w:bookmarkEnd w:id="8611"/>
            <w:r>
              <w:t> </w:t>
            </w:r>
          </w:p>
        </w:tc>
        <w:tc>
          <w:tcPr>
            <w:tcW w:w="2600" w:type="pct"/>
            <w:hideMark/>
          </w:tcPr>
          <w:p w:rsidR="00BC0C72" w:rsidRDefault="008D5CF6">
            <w:pPr>
              <w:pStyle w:val="a5"/>
            </w:pPr>
            <w:bookmarkStart w:id="8612" w:name="41053"/>
            <w:bookmarkEnd w:id="8612"/>
            <w:r>
              <w:t>верстат лазерний</w:t>
            </w:r>
          </w:p>
        </w:tc>
        <w:tc>
          <w:tcPr>
            <w:tcW w:w="750" w:type="pct"/>
            <w:hideMark/>
          </w:tcPr>
          <w:p w:rsidR="00BC0C72" w:rsidRDefault="008D5CF6">
            <w:pPr>
              <w:pStyle w:val="a5"/>
              <w:jc w:val="center"/>
            </w:pPr>
            <w:bookmarkStart w:id="8613" w:name="41054"/>
            <w:bookmarkEnd w:id="8613"/>
            <w:r>
              <w:t>- " -</w:t>
            </w:r>
          </w:p>
        </w:tc>
        <w:tc>
          <w:tcPr>
            <w:tcW w:w="750" w:type="pct"/>
            <w:hideMark/>
          </w:tcPr>
          <w:p w:rsidR="00BC0C72" w:rsidRDefault="008D5CF6">
            <w:pPr>
              <w:pStyle w:val="a5"/>
              <w:jc w:val="center"/>
            </w:pPr>
            <w:bookmarkStart w:id="8614" w:name="41055"/>
            <w:bookmarkEnd w:id="8614"/>
            <w:r>
              <w:t>10</w:t>
            </w:r>
          </w:p>
        </w:tc>
      </w:tr>
      <w:tr w:rsidR="00BC0C72" w:rsidTr="00181458">
        <w:trPr>
          <w:divId w:val="1237204249"/>
        </w:trPr>
        <w:tc>
          <w:tcPr>
            <w:tcW w:w="900" w:type="pct"/>
            <w:hideMark/>
          </w:tcPr>
          <w:p w:rsidR="00BC0C72" w:rsidRDefault="008D5CF6">
            <w:pPr>
              <w:pStyle w:val="a5"/>
            </w:pPr>
            <w:bookmarkStart w:id="8615" w:name="41056"/>
            <w:bookmarkEnd w:id="8615"/>
            <w:r>
              <w:t> </w:t>
            </w:r>
          </w:p>
        </w:tc>
        <w:tc>
          <w:tcPr>
            <w:tcW w:w="2600" w:type="pct"/>
            <w:hideMark/>
          </w:tcPr>
          <w:p w:rsidR="00BC0C72" w:rsidRDefault="008D5CF6">
            <w:pPr>
              <w:pStyle w:val="a5"/>
            </w:pPr>
            <w:bookmarkStart w:id="8616" w:name="41057"/>
            <w:bookmarkEnd w:id="8616"/>
            <w:r>
              <w:t>верстат для ультразвукової обробки</w:t>
            </w:r>
          </w:p>
        </w:tc>
        <w:tc>
          <w:tcPr>
            <w:tcW w:w="750" w:type="pct"/>
            <w:hideMark/>
          </w:tcPr>
          <w:p w:rsidR="00BC0C72" w:rsidRDefault="008D5CF6">
            <w:pPr>
              <w:pStyle w:val="a5"/>
              <w:jc w:val="center"/>
            </w:pPr>
            <w:bookmarkStart w:id="8617" w:name="41058"/>
            <w:bookmarkEnd w:id="8617"/>
            <w:r>
              <w:t>- " -</w:t>
            </w:r>
          </w:p>
        </w:tc>
        <w:tc>
          <w:tcPr>
            <w:tcW w:w="750" w:type="pct"/>
            <w:hideMark/>
          </w:tcPr>
          <w:p w:rsidR="00BC0C72" w:rsidRDefault="008D5CF6">
            <w:pPr>
              <w:pStyle w:val="a5"/>
              <w:jc w:val="center"/>
            </w:pPr>
            <w:bookmarkStart w:id="8618" w:name="41059"/>
            <w:bookmarkEnd w:id="8618"/>
            <w:r>
              <w:t>3</w:t>
            </w:r>
          </w:p>
        </w:tc>
      </w:tr>
      <w:tr w:rsidR="00BC0C72" w:rsidTr="00181458">
        <w:trPr>
          <w:divId w:val="1237204249"/>
        </w:trPr>
        <w:tc>
          <w:tcPr>
            <w:tcW w:w="900" w:type="pct"/>
            <w:hideMark/>
          </w:tcPr>
          <w:p w:rsidR="00BC0C72" w:rsidRDefault="008D5CF6">
            <w:pPr>
              <w:pStyle w:val="a5"/>
            </w:pPr>
            <w:bookmarkStart w:id="8619" w:name="41060"/>
            <w:bookmarkEnd w:id="8619"/>
            <w:r>
              <w:t> </w:t>
            </w:r>
          </w:p>
        </w:tc>
        <w:tc>
          <w:tcPr>
            <w:tcW w:w="2600" w:type="pct"/>
            <w:hideMark/>
          </w:tcPr>
          <w:p w:rsidR="00BC0C72" w:rsidRDefault="008D5CF6">
            <w:pPr>
              <w:pStyle w:val="a5"/>
            </w:pPr>
            <w:bookmarkStart w:id="8620" w:name="41061"/>
            <w:bookmarkEnd w:id="8620"/>
            <w:r>
              <w:t>верстат електроерозійний</w:t>
            </w:r>
          </w:p>
        </w:tc>
        <w:tc>
          <w:tcPr>
            <w:tcW w:w="750" w:type="pct"/>
            <w:hideMark/>
          </w:tcPr>
          <w:p w:rsidR="00BC0C72" w:rsidRDefault="008D5CF6">
            <w:pPr>
              <w:pStyle w:val="a5"/>
              <w:jc w:val="center"/>
            </w:pPr>
            <w:bookmarkStart w:id="8621" w:name="41062"/>
            <w:bookmarkEnd w:id="8621"/>
            <w:r>
              <w:t>- " -</w:t>
            </w:r>
          </w:p>
        </w:tc>
        <w:tc>
          <w:tcPr>
            <w:tcW w:w="750" w:type="pct"/>
            <w:hideMark/>
          </w:tcPr>
          <w:p w:rsidR="00BC0C72" w:rsidRDefault="008D5CF6">
            <w:pPr>
              <w:pStyle w:val="a5"/>
              <w:jc w:val="center"/>
            </w:pPr>
            <w:bookmarkStart w:id="8622" w:name="41063"/>
            <w:bookmarkEnd w:id="8622"/>
            <w:r>
              <w:t>10</w:t>
            </w:r>
          </w:p>
        </w:tc>
      </w:tr>
      <w:tr w:rsidR="00BC0C72" w:rsidTr="00181458">
        <w:trPr>
          <w:divId w:val="1237204249"/>
        </w:trPr>
        <w:tc>
          <w:tcPr>
            <w:tcW w:w="900" w:type="pct"/>
            <w:hideMark/>
          </w:tcPr>
          <w:p w:rsidR="00BC0C72" w:rsidRDefault="008D5CF6">
            <w:pPr>
              <w:pStyle w:val="a5"/>
            </w:pPr>
            <w:bookmarkStart w:id="8623" w:name="41064"/>
            <w:bookmarkEnd w:id="8623"/>
            <w:r>
              <w:t> </w:t>
            </w:r>
          </w:p>
        </w:tc>
        <w:tc>
          <w:tcPr>
            <w:tcW w:w="2600" w:type="pct"/>
            <w:hideMark/>
          </w:tcPr>
          <w:p w:rsidR="00BC0C72" w:rsidRDefault="008D5CF6">
            <w:pPr>
              <w:pStyle w:val="a5"/>
            </w:pPr>
            <w:bookmarkStart w:id="8624" w:name="41065"/>
            <w:bookmarkEnd w:id="8624"/>
            <w:r>
              <w:t>водоструминна різальна машина</w:t>
            </w:r>
          </w:p>
        </w:tc>
        <w:tc>
          <w:tcPr>
            <w:tcW w:w="750" w:type="pct"/>
            <w:hideMark/>
          </w:tcPr>
          <w:p w:rsidR="00BC0C72" w:rsidRDefault="008D5CF6">
            <w:pPr>
              <w:pStyle w:val="a5"/>
              <w:jc w:val="center"/>
            </w:pPr>
            <w:bookmarkStart w:id="8625" w:name="41066"/>
            <w:bookmarkEnd w:id="8625"/>
            <w:r>
              <w:t>- " -</w:t>
            </w:r>
          </w:p>
        </w:tc>
        <w:tc>
          <w:tcPr>
            <w:tcW w:w="750" w:type="pct"/>
            <w:hideMark/>
          </w:tcPr>
          <w:p w:rsidR="00BC0C72" w:rsidRDefault="008D5CF6">
            <w:pPr>
              <w:pStyle w:val="a5"/>
              <w:jc w:val="center"/>
            </w:pPr>
            <w:bookmarkStart w:id="8626" w:name="41067"/>
            <w:bookmarkEnd w:id="8626"/>
            <w:r>
              <w:t>5</w:t>
            </w:r>
          </w:p>
        </w:tc>
      </w:tr>
      <w:tr w:rsidR="00BC0C72" w:rsidTr="00181458">
        <w:trPr>
          <w:divId w:val="1237204249"/>
        </w:trPr>
        <w:tc>
          <w:tcPr>
            <w:tcW w:w="900" w:type="pct"/>
            <w:hideMark/>
          </w:tcPr>
          <w:p w:rsidR="00BC0C72" w:rsidRDefault="008D5CF6">
            <w:pPr>
              <w:pStyle w:val="a5"/>
            </w:pPr>
            <w:bookmarkStart w:id="8627" w:name="41068"/>
            <w:bookmarkEnd w:id="8627"/>
            <w:r>
              <w:t>8457</w:t>
            </w:r>
          </w:p>
        </w:tc>
        <w:tc>
          <w:tcPr>
            <w:tcW w:w="2600" w:type="pct"/>
            <w:hideMark/>
          </w:tcPr>
          <w:p w:rsidR="00BC0C72" w:rsidRDefault="008D5CF6">
            <w:pPr>
              <w:pStyle w:val="a5"/>
            </w:pPr>
            <w:bookmarkStart w:id="8628" w:name="41069"/>
            <w:bookmarkEnd w:id="8628"/>
            <w:r>
              <w:t>Центри оброблювальні, верстати агрегатні однопозиційні та багатопозиційні, для обробки металу:</w:t>
            </w:r>
          </w:p>
        </w:tc>
        <w:tc>
          <w:tcPr>
            <w:tcW w:w="750" w:type="pct"/>
            <w:hideMark/>
          </w:tcPr>
          <w:p w:rsidR="00BC0C72" w:rsidRDefault="008D5CF6">
            <w:pPr>
              <w:pStyle w:val="a5"/>
              <w:jc w:val="center"/>
            </w:pPr>
            <w:bookmarkStart w:id="8629" w:name="41070"/>
            <w:bookmarkEnd w:id="8629"/>
            <w:r>
              <w:t> </w:t>
            </w:r>
          </w:p>
        </w:tc>
        <w:tc>
          <w:tcPr>
            <w:tcW w:w="750" w:type="pct"/>
            <w:hideMark/>
          </w:tcPr>
          <w:p w:rsidR="00BC0C72" w:rsidRDefault="008D5CF6">
            <w:pPr>
              <w:pStyle w:val="a5"/>
              <w:jc w:val="center"/>
            </w:pPr>
            <w:bookmarkStart w:id="8630" w:name="41071"/>
            <w:bookmarkEnd w:id="8630"/>
            <w:r>
              <w:t> </w:t>
            </w:r>
          </w:p>
        </w:tc>
      </w:tr>
      <w:tr w:rsidR="00BC0C72" w:rsidTr="00181458">
        <w:trPr>
          <w:divId w:val="1237204249"/>
        </w:trPr>
        <w:tc>
          <w:tcPr>
            <w:tcW w:w="900" w:type="pct"/>
            <w:hideMark/>
          </w:tcPr>
          <w:p w:rsidR="00BC0C72" w:rsidRDefault="008D5CF6">
            <w:pPr>
              <w:pStyle w:val="a5"/>
            </w:pPr>
            <w:bookmarkStart w:id="8631" w:name="41072"/>
            <w:bookmarkEnd w:id="8631"/>
            <w:r>
              <w:t> </w:t>
            </w:r>
          </w:p>
        </w:tc>
        <w:tc>
          <w:tcPr>
            <w:tcW w:w="2600" w:type="pct"/>
            <w:hideMark/>
          </w:tcPr>
          <w:p w:rsidR="00BC0C72" w:rsidRDefault="008D5CF6">
            <w:pPr>
              <w:pStyle w:val="a5"/>
            </w:pPr>
            <w:bookmarkStart w:id="8632" w:name="41073"/>
            <w:bookmarkEnd w:id="8632"/>
            <w:r>
              <w:t>центри оброблювальні (горизонтальні)</w:t>
            </w:r>
          </w:p>
        </w:tc>
        <w:tc>
          <w:tcPr>
            <w:tcW w:w="750" w:type="pct"/>
            <w:hideMark/>
          </w:tcPr>
          <w:p w:rsidR="00BC0C72" w:rsidRDefault="008D5CF6">
            <w:pPr>
              <w:pStyle w:val="a5"/>
              <w:jc w:val="center"/>
            </w:pPr>
            <w:bookmarkStart w:id="8633" w:name="41074"/>
            <w:bookmarkEnd w:id="8633"/>
            <w:r>
              <w:t>- " -</w:t>
            </w:r>
          </w:p>
        </w:tc>
        <w:tc>
          <w:tcPr>
            <w:tcW w:w="750" w:type="pct"/>
            <w:hideMark/>
          </w:tcPr>
          <w:p w:rsidR="00BC0C72" w:rsidRDefault="008D5CF6">
            <w:pPr>
              <w:pStyle w:val="a5"/>
              <w:jc w:val="center"/>
            </w:pPr>
            <w:bookmarkStart w:id="8634" w:name="41075"/>
            <w:bookmarkEnd w:id="8634"/>
            <w:r>
              <w:t>6</w:t>
            </w:r>
          </w:p>
        </w:tc>
      </w:tr>
      <w:tr w:rsidR="00BC0C72" w:rsidTr="00181458">
        <w:trPr>
          <w:divId w:val="1237204249"/>
        </w:trPr>
        <w:tc>
          <w:tcPr>
            <w:tcW w:w="900" w:type="pct"/>
            <w:hideMark/>
          </w:tcPr>
          <w:p w:rsidR="00BC0C72" w:rsidRDefault="008D5CF6">
            <w:pPr>
              <w:pStyle w:val="a5"/>
            </w:pPr>
            <w:bookmarkStart w:id="8635" w:name="41076"/>
            <w:bookmarkEnd w:id="8635"/>
            <w:r>
              <w:lastRenderedPageBreak/>
              <w:t> </w:t>
            </w:r>
          </w:p>
        </w:tc>
        <w:tc>
          <w:tcPr>
            <w:tcW w:w="2600" w:type="pct"/>
            <w:hideMark/>
          </w:tcPr>
          <w:p w:rsidR="00BC0C72" w:rsidRDefault="008D5CF6">
            <w:pPr>
              <w:pStyle w:val="a5"/>
            </w:pPr>
            <w:bookmarkStart w:id="8636" w:name="41077"/>
            <w:bookmarkEnd w:id="8636"/>
            <w:r>
              <w:t>центри оброблювальні (інші)</w:t>
            </w:r>
          </w:p>
        </w:tc>
        <w:tc>
          <w:tcPr>
            <w:tcW w:w="750" w:type="pct"/>
            <w:hideMark/>
          </w:tcPr>
          <w:p w:rsidR="00BC0C72" w:rsidRDefault="008D5CF6">
            <w:pPr>
              <w:pStyle w:val="a5"/>
              <w:jc w:val="center"/>
            </w:pPr>
            <w:bookmarkStart w:id="8637" w:name="41078"/>
            <w:bookmarkEnd w:id="8637"/>
            <w:r>
              <w:t>- " -</w:t>
            </w:r>
          </w:p>
        </w:tc>
        <w:tc>
          <w:tcPr>
            <w:tcW w:w="750" w:type="pct"/>
            <w:hideMark/>
          </w:tcPr>
          <w:p w:rsidR="00BC0C72" w:rsidRDefault="008D5CF6">
            <w:pPr>
              <w:pStyle w:val="a5"/>
              <w:jc w:val="center"/>
            </w:pPr>
            <w:bookmarkStart w:id="8638" w:name="41079"/>
            <w:bookmarkEnd w:id="8638"/>
            <w:r>
              <w:t>20</w:t>
            </w:r>
          </w:p>
        </w:tc>
      </w:tr>
      <w:tr w:rsidR="00BC0C72" w:rsidTr="00181458">
        <w:trPr>
          <w:divId w:val="1237204249"/>
        </w:trPr>
        <w:tc>
          <w:tcPr>
            <w:tcW w:w="900" w:type="pct"/>
            <w:hideMark/>
          </w:tcPr>
          <w:p w:rsidR="00BC0C72" w:rsidRDefault="008D5CF6">
            <w:pPr>
              <w:pStyle w:val="a5"/>
            </w:pPr>
            <w:bookmarkStart w:id="8639" w:name="41080"/>
            <w:bookmarkEnd w:id="8639"/>
            <w:r>
              <w:t> </w:t>
            </w:r>
          </w:p>
        </w:tc>
        <w:tc>
          <w:tcPr>
            <w:tcW w:w="2600" w:type="pct"/>
            <w:hideMark/>
          </w:tcPr>
          <w:p w:rsidR="00BC0C72" w:rsidRDefault="008D5CF6">
            <w:pPr>
              <w:pStyle w:val="a5"/>
            </w:pPr>
            <w:bookmarkStart w:id="8640" w:name="41081"/>
            <w:bookmarkEnd w:id="8640"/>
            <w:r>
              <w:t>п'ятиосьові оброблювальні центри моделей HP line PLUS 28-120 та HP 2616</w:t>
            </w:r>
          </w:p>
        </w:tc>
        <w:tc>
          <w:tcPr>
            <w:tcW w:w="750" w:type="pct"/>
            <w:hideMark/>
          </w:tcPr>
          <w:p w:rsidR="00BC0C72" w:rsidRDefault="008D5CF6">
            <w:pPr>
              <w:pStyle w:val="a5"/>
              <w:jc w:val="center"/>
            </w:pPr>
            <w:bookmarkStart w:id="8641" w:name="41082"/>
            <w:bookmarkEnd w:id="8641"/>
            <w:r>
              <w:t>- " -</w:t>
            </w:r>
          </w:p>
        </w:tc>
        <w:tc>
          <w:tcPr>
            <w:tcW w:w="750" w:type="pct"/>
            <w:hideMark/>
          </w:tcPr>
          <w:p w:rsidR="00BC0C72" w:rsidRDefault="008D5CF6">
            <w:pPr>
              <w:pStyle w:val="a5"/>
              <w:jc w:val="center"/>
            </w:pPr>
            <w:bookmarkStart w:id="8642" w:name="41083"/>
            <w:bookmarkEnd w:id="8642"/>
            <w:r>
              <w:t>2</w:t>
            </w:r>
          </w:p>
        </w:tc>
      </w:tr>
      <w:tr w:rsidR="00BC0C72" w:rsidTr="00181458">
        <w:trPr>
          <w:divId w:val="1237204249"/>
        </w:trPr>
        <w:tc>
          <w:tcPr>
            <w:tcW w:w="900" w:type="pct"/>
            <w:hideMark/>
          </w:tcPr>
          <w:p w:rsidR="00BC0C72" w:rsidRDefault="008D5CF6">
            <w:pPr>
              <w:pStyle w:val="a5"/>
            </w:pPr>
            <w:bookmarkStart w:id="8643" w:name="41084"/>
            <w:bookmarkEnd w:id="8643"/>
            <w:r>
              <w:t> </w:t>
            </w:r>
          </w:p>
        </w:tc>
        <w:tc>
          <w:tcPr>
            <w:tcW w:w="2600" w:type="pct"/>
            <w:hideMark/>
          </w:tcPr>
          <w:p w:rsidR="00BC0C72" w:rsidRDefault="008D5CF6">
            <w:pPr>
              <w:pStyle w:val="a5"/>
            </w:pPr>
            <w:bookmarkStart w:id="8644" w:name="41085"/>
            <w:bookmarkEnd w:id="8644"/>
            <w:r>
              <w:t>центри оброблювальні (верстати агрегатні багатопозиційні з числовим програмним керуванням)</w:t>
            </w:r>
          </w:p>
        </w:tc>
        <w:tc>
          <w:tcPr>
            <w:tcW w:w="750" w:type="pct"/>
            <w:hideMark/>
          </w:tcPr>
          <w:p w:rsidR="00BC0C72" w:rsidRDefault="008D5CF6">
            <w:pPr>
              <w:pStyle w:val="a5"/>
              <w:jc w:val="center"/>
            </w:pPr>
            <w:bookmarkStart w:id="8645" w:name="41086"/>
            <w:bookmarkEnd w:id="8645"/>
            <w:r>
              <w:t>- " -</w:t>
            </w:r>
          </w:p>
        </w:tc>
        <w:tc>
          <w:tcPr>
            <w:tcW w:w="750" w:type="pct"/>
            <w:hideMark/>
          </w:tcPr>
          <w:p w:rsidR="00BC0C72" w:rsidRDefault="008D5CF6">
            <w:pPr>
              <w:pStyle w:val="a5"/>
              <w:jc w:val="center"/>
            </w:pPr>
            <w:bookmarkStart w:id="8646" w:name="41087"/>
            <w:bookmarkEnd w:id="8646"/>
            <w:r>
              <w:t>2</w:t>
            </w:r>
          </w:p>
        </w:tc>
      </w:tr>
      <w:tr w:rsidR="00BC0C72" w:rsidTr="00181458">
        <w:trPr>
          <w:divId w:val="1237204249"/>
        </w:trPr>
        <w:tc>
          <w:tcPr>
            <w:tcW w:w="900" w:type="pct"/>
            <w:hideMark/>
          </w:tcPr>
          <w:p w:rsidR="00BC0C72" w:rsidRDefault="008D5CF6">
            <w:pPr>
              <w:pStyle w:val="a5"/>
            </w:pPr>
            <w:bookmarkStart w:id="8647" w:name="41088"/>
            <w:bookmarkEnd w:id="8647"/>
            <w:r>
              <w:t>8458</w:t>
            </w:r>
          </w:p>
        </w:tc>
        <w:tc>
          <w:tcPr>
            <w:tcW w:w="2600" w:type="pct"/>
            <w:hideMark/>
          </w:tcPr>
          <w:p w:rsidR="00BC0C72" w:rsidRDefault="008D5CF6">
            <w:pPr>
              <w:pStyle w:val="a5"/>
            </w:pPr>
            <w:bookmarkStart w:id="8648" w:name="41089"/>
            <w:bookmarkEnd w:id="8648"/>
            <w:r>
              <w:t>Верстати токарні (включаючи верстати токарні багатоцільові) металорізальні:</w:t>
            </w:r>
          </w:p>
        </w:tc>
        <w:tc>
          <w:tcPr>
            <w:tcW w:w="750" w:type="pct"/>
            <w:hideMark/>
          </w:tcPr>
          <w:p w:rsidR="00BC0C72" w:rsidRDefault="008D5CF6">
            <w:pPr>
              <w:pStyle w:val="a5"/>
              <w:jc w:val="center"/>
            </w:pPr>
            <w:bookmarkStart w:id="8649" w:name="41090"/>
            <w:bookmarkEnd w:id="8649"/>
            <w:r>
              <w:t> </w:t>
            </w:r>
          </w:p>
        </w:tc>
        <w:tc>
          <w:tcPr>
            <w:tcW w:w="750" w:type="pct"/>
            <w:hideMark/>
          </w:tcPr>
          <w:p w:rsidR="00BC0C72" w:rsidRDefault="008D5CF6">
            <w:pPr>
              <w:pStyle w:val="a5"/>
              <w:jc w:val="center"/>
            </w:pPr>
            <w:bookmarkStart w:id="8650" w:name="41091"/>
            <w:bookmarkEnd w:id="8650"/>
            <w:r>
              <w:t> </w:t>
            </w:r>
          </w:p>
        </w:tc>
      </w:tr>
      <w:tr w:rsidR="00BC0C72" w:rsidTr="00181458">
        <w:trPr>
          <w:divId w:val="1237204249"/>
        </w:trPr>
        <w:tc>
          <w:tcPr>
            <w:tcW w:w="900" w:type="pct"/>
            <w:hideMark/>
          </w:tcPr>
          <w:p w:rsidR="00BC0C72" w:rsidRDefault="008D5CF6">
            <w:pPr>
              <w:pStyle w:val="a5"/>
            </w:pPr>
            <w:bookmarkStart w:id="8651" w:name="41092"/>
            <w:bookmarkEnd w:id="8651"/>
            <w:r>
              <w:t> </w:t>
            </w:r>
          </w:p>
        </w:tc>
        <w:tc>
          <w:tcPr>
            <w:tcW w:w="2600" w:type="pct"/>
            <w:hideMark/>
          </w:tcPr>
          <w:p w:rsidR="00BC0C72" w:rsidRDefault="008D5CF6">
            <w:pPr>
              <w:pStyle w:val="a5"/>
            </w:pPr>
            <w:bookmarkStart w:id="8652" w:name="41093"/>
            <w:bookmarkEnd w:id="8652"/>
            <w:r>
              <w:t>верстати токарні (горизонтальні, з числовим програмним керуванням, токарні автомати, одношпиндельні)</w:t>
            </w:r>
          </w:p>
        </w:tc>
        <w:tc>
          <w:tcPr>
            <w:tcW w:w="750" w:type="pct"/>
            <w:hideMark/>
          </w:tcPr>
          <w:p w:rsidR="00BC0C72" w:rsidRDefault="008D5CF6">
            <w:pPr>
              <w:pStyle w:val="a5"/>
              <w:jc w:val="center"/>
            </w:pPr>
            <w:bookmarkStart w:id="8653" w:name="41094"/>
            <w:bookmarkEnd w:id="8653"/>
            <w:r>
              <w:t>- " -</w:t>
            </w:r>
          </w:p>
        </w:tc>
        <w:tc>
          <w:tcPr>
            <w:tcW w:w="750" w:type="pct"/>
            <w:hideMark/>
          </w:tcPr>
          <w:p w:rsidR="00BC0C72" w:rsidRDefault="008D5CF6">
            <w:pPr>
              <w:pStyle w:val="a5"/>
              <w:jc w:val="center"/>
            </w:pPr>
            <w:bookmarkStart w:id="8654" w:name="41095"/>
            <w:bookmarkEnd w:id="8654"/>
            <w:r>
              <w:t>100</w:t>
            </w:r>
          </w:p>
        </w:tc>
      </w:tr>
      <w:tr w:rsidR="00BC0C72" w:rsidTr="00181458">
        <w:trPr>
          <w:divId w:val="1237204249"/>
        </w:trPr>
        <w:tc>
          <w:tcPr>
            <w:tcW w:w="900" w:type="pct"/>
            <w:hideMark/>
          </w:tcPr>
          <w:p w:rsidR="00BC0C72" w:rsidRDefault="008D5CF6">
            <w:pPr>
              <w:pStyle w:val="a5"/>
            </w:pPr>
            <w:bookmarkStart w:id="8655" w:name="41096"/>
            <w:bookmarkEnd w:id="8655"/>
            <w:r>
              <w:t> </w:t>
            </w:r>
          </w:p>
        </w:tc>
        <w:tc>
          <w:tcPr>
            <w:tcW w:w="2600" w:type="pct"/>
            <w:hideMark/>
          </w:tcPr>
          <w:p w:rsidR="00BC0C72" w:rsidRDefault="008D5CF6">
            <w:pPr>
              <w:pStyle w:val="a5"/>
            </w:pPr>
            <w:bookmarkStart w:id="8656" w:name="41097"/>
            <w:bookmarkEnd w:id="8656"/>
            <w:r>
              <w:t>токарні автомати (горизонтальні, з числовим програмним керуванням, токарні автомати, багатошпиндельні)</w:t>
            </w:r>
          </w:p>
        </w:tc>
        <w:tc>
          <w:tcPr>
            <w:tcW w:w="750" w:type="pct"/>
            <w:hideMark/>
          </w:tcPr>
          <w:p w:rsidR="00BC0C72" w:rsidRDefault="008D5CF6">
            <w:pPr>
              <w:pStyle w:val="a5"/>
              <w:jc w:val="center"/>
            </w:pPr>
            <w:bookmarkStart w:id="8657" w:name="41098"/>
            <w:bookmarkEnd w:id="8657"/>
            <w:r>
              <w:t>- " -</w:t>
            </w:r>
          </w:p>
        </w:tc>
        <w:tc>
          <w:tcPr>
            <w:tcW w:w="750" w:type="pct"/>
            <w:hideMark/>
          </w:tcPr>
          <w:p w:rsidR="00BC0C72" w:rsidRDefault="008D5CF6">
            <w:pPr>
              <w:pStyle w:val="a5"/>
              <w:jc w:val="center"/>
            </w:pPr>
            <w:bookmarkStart w:id="8658" w:name="41099"/>
            <w:bookmarkEnd w:id="8658"/>
            <w:r>
              <w:t>20</w:t>
            </w:r>
          </w:p>
        </w:tc>
      </w:tr>
      <w:tr w:rsidR="00BC0C72" w:rsidTr="00181458">
        <w:trPr>
          <w:divId w:val="1237204249"/>
        </w:trPr>
        <w:tc>
          <w:tcPr>
            <w:tcW w:w="900" w:type="pct"/>
            <w:hideMark/>
          </w:tcPr>
          <w:p w:rsidR="00BC0C72" w:rsidRDefault="008D5CF6">
            <w:pPr>
              <w:pStyle w:val="a5"/>
            </w:pPr>
            <w:bookmarkStart w:id="8659" w:name="41100"/>
            <w:bookmarkEnd w:id="8659"/>
            <w:r>
              <w:t> </w:t>
            </w:r>
          </w:p>
        </w:tc>
        <w:tc>
          <w:tcPr>
            <w:tcW w:w="2600" w:type="pct"/>
            <w:hideMark/>
          </w:tcPr>
          <w:p w:rsidR="00BC0C72" w:rsidRDefault="008D5CF6">
            <w:pPr>
              <w:pStyle w:val="a5"/>
            </w:pPr>
            <w:bookmarkStart w:id="8660" w:name="41101"/>
            <w:bookmarkEnd w:id="8660"/>
            <w:r>
              <w:t>верстати токарні (горизонтальні, з числовим програмним керуванням, інші)</w:t>
            </w:r>
          </w:p>
        </w:tc>
        <w:tc>
          <w:tcPr>
            <w:tcW w:w="750" w:type="pct"/>
            <w:hideMark/>
          </w:tcPr>
          <w:p w:rsidR="00BC0C72" w:rsidRDefault="008D5CF6">
            <w:pPr>
              <w:pStyle w:val="a5"/>
              <w:jc w:val="center"/>
            </w:pPr>
            <w:bookmarkStart w:id="8661" w:name="41102"/>
            <w:bookmarkEnd w:id="8661"/>
            <w:r>
              <w:t>- " -</w:t>
            </w:r>
          </w:p>
        </w:tc>
        <w:tc>
          <w:tcPr>
            <w:tcW w:w="750" w:type="pct"/>
            <w:hideMark/>
          </w:tcPr>
          <w:p w:rsidR="00BC0C72" w:rsidRDefault="008D5CF6">
            <w:pPr>
              <w:pStyle w:val="a5"/>
              <w:jc w:val="center"/>
            </w:pPr>
            <w:bookmarkStart w:id="8662" w:name="41103"/>
            <w:bookmarkEnd w:id="8662"/>
            <w:r>
              <w:t>40</w:t>
            </w:r>
          </w:p>
        </w:tc>
      </w:tr>
      <w:tr w:rsidR="00BC0C72" w:rsidTr="00181458">
        <w:trPr>
          <w:divId w:val="1237204249"/>
        </w:trPr>
        <w:tc>
          <w:tcPr>
            <w:tcW w:w="900" w:type="pct"/>
            <w:hideMark/>
          </w:tcPr>
          <w:p w:rsidR="00BC0C72" w:rsidRDefault="008D5CF6">
            <w:pPr>
              <w:pStyle w:val="a5"/>
            </w:pPr>
            <w:bookmarkStart w:id="8663" w:name="41104"/>
            <w:bookmarkEnd w:id="8663"/>
            <w:r>
              <w:t> </w:t>
            </w:r>
          </w:p>
        </w:tc>
        <w:tc>
          <w:tcPr>
            <w:tcW w:w="2600" w:type="pct"/>
            <w:hideMark/>
          </w:tcPr>
          <w:p w:rsidR="00BC0C72" w:rsidRDefault="008D5CF6">
            <w:pPr>
              <w:pStyle w:val="a5"/>
            </w:pPr>
            <w:bookmarkStart w:id="8664" w:name="41105"/>
            <w:bookmarkEnd w:id="8664"/>
            <w:r>
              <w:t>верстати токарні (інші верстати токарні, з числовим програмним керуванням, багатоцільові)</w:t>
            </w:r>
          </w:p>
        </w:tc>
        <w:tc>
          <w:tcPr>
            <w:tcW w:w="750" w:type="pct"/>
            <w:hideMark/>
          </w:tcPr>
          <w:p w:rsidR="00BC0C72" w:rsidRDefault="008D5CF6">
            <w:pPr>
              <w:pStyle w:val="a5"/>
              <w:jc w:val="center"/>
            </w:pPr>
            <w:bookmarkStart w:id="8665" w:name="41106"/>
            <w:bookmarkEnd w:id="8665"/>
            <w:r>
              <w:t>- " -</w:t>
            </w:r>
          </w:p>
        </w:tc>
        <w:tc>
          <w:tcPr>
            <w:tcW w:w="750" w:type="pct"/>
            <w:hideMark/>
          </w:tcPr>
          <w:p w:rsidR="00BC0C72" w:rsidRDefault="008D5CF6">
            <w:pPr>
              <w:pStyle w:val="a5"/>
              <w:jc w:val="center"/>
            </w:pPr>
            <w:bookmarkStart w:id="8666" w:name="41107"/>
            <w:bookmarkEnd w:id="8666"/>
            <w:r>
              <w:t>40</w:t>
            </w:r>
          </w:p>
        </w:tc>
      </w:tr>
      <w:tr w:rsidR="00BC0C72" w:rsidTr="00181458">
        <w:trPr>
          <w:divId w:val="1237204249"/>
        </w:trPr>
        <w:tc>
          <w:tcPr>
            <w:tcW w:w="900" w:type="pct"/>
            <w:hideMark/>
          </w:tcPr>
          <w:p w:rsidR="00BC0C72" w:rsidRDefault="008D5CF6">
            <w:pPr>
              <w:pStyle w:val="a5"/>
            </w:pPr>
            <w:bookmarkStart w:id="8667" w:name="41108"/>
            <w:bookmarkEnd w:id="8667"/>
            <w:r>
              <w:t> </w:t>
            </w:r>
          </w:p>
        </w:tc>
        <w:tc>
          <w:tcPr>
            <w:tcW w:w="2600" w:type="pct"/>
            <w:hideMark/>
          </w:tcPr>
          <w:p w:rsidR="00BC0C72" w:rsidRDefault="008D5CF6">
            <w:pPr>
              <w:pStyle w:val="a5"/>
            </w:pPr>
            <w:bookmarkStart w:id="8668" w:name="41109"/>
            <w:bookmarkEnd w:id="8668"/>
            <w:r>
              <w:t>вертикальний токарний центр з числовим програмним керуванням</w:t>
            </w:r>
          </w:p>
        </w:tc>
        <w:tc>
          <w:tcPr>
            <w:tcW w:w="750" w:type="pct"/>
            <w:hideMark/>
          </w:tcPr>
          <w:p w:rsidR="00BC0C72" w:rsidRDefault="008D5CF6">
            <w:pPr>
              <w:pStyle w:val="a5"/>
              <w:jc w:val="center"/>
            </w:pPr>
            <w:bookmarkStart w:id="8669" w:name="41110"/>
            <w:bookmarkEnd w:id="8669"/>
            <w:r>
              <w:t>штук</w:t>
            </w:r>
          </w:p>
        </w:tc>
        <w:tc>
          <w:tcPr>
            <w:tcW w:w="750" w:type="pct"/>
            <w:hideMark/>
          </w:tcPr>
          <w:p w:rsidR="00BC0C72" w:rsidRDefault="008D5CF6">
            <w:pPr>
              <w:pStyle w:val="a5"/>
              <w:jc w:val="center"/>
            </w:pPr>
            <w:bookmarkStart w:id="8670" w:name="41111"/>
            <w:bookmarkEnd w:id="8670"/>
            <w:r>
              <w:t>12</w:t>
            </w:r>
          </w:p>
        </w:tc>
      </w:tr>
      <w:tr w:rsidR="00BC0C72" w:rsidTr="00181458">
        <w:trPr>
          <w:divId w:val="1237204249"/>
        </w:trPr>
        <w:tc>
          <w:tcPr>
            <w:tcW w:w="900" w:type="pct"/>
            <w:hideMark/>
          </w:tcPr>
          <w:p w:rsidR="00BC0C72" w:rsidRDefault="008D5CF6">
            <w:pPr>
              <w:pStyle w:val="a5"/>
            </w:pPr>
            <w:bookmarkStart w:id="8671" w:name="41112"/>
            <w:bookmarkEnd w:id="8671"/>
            <w:r>
              <w:t>8459</w:t>
            </w:r>
          </w:p>
        </w:tc>
        <w:tc>
          <w:tcPr>
            <w:tcW w:w="2600" w:type="pct"/>
            <w:hideMark/>
          </w:tcPr>
          <w:p w:rsidR="00BC0C72" w:rsidRDefault="008D5CF6">
            <w:pPr>
              <w:pStyle w:val="a5"/>
            </w:pPr>
            <w:bookmarkStart w:id="8672" w:name="41113"/>
            <w:bookmarkEnd w:id="8672"/>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750" w:type="pct"/>
            <w:hideMark/>
          </w:tcPr>
          <w:p w:rsidR="00BC0C72" w:rsidRDefault="008D5CF6">
            <w:pPr>
              <w:pStyle w:val="a5"/>
              <w:jc w:val="center"/>
            </w:pPr>
            <w:bookmarkStart w:id="8673" w:name="41114"/>
            <w:bookmarkEnd w:id="8673"/>
            <w:r>
              <w:t> </w:t>
            </w:r>
          </w:p>
        </w:tc>
        <w:tc>
          <w:tcPr>
            <w:tcW w:w="750" w:type="pct"/>
            <w:hideMark/>
          </w:tcPr>
          <w:p w:rsidR="00BC0C72" w:rsidRDefault="008D5CF6">
            <w:pPr>
              <w:pStyle w:val="a5"/>
              <w:jc w:val="center"/>
            </w:pPr>
            <w:bookmarkStart w:id="8674" w:name="41115"/>
            <w:bookmarkEnd w:id="8674"/>
            <w:r>
              <w:t> </w:t>
            </w:r>
          </w:p>
        </w:tc>
      </w:tr>
      <w:tr w:rsidR="00BC0C72" w:rsidTr="00181458">
        <w:trPr>
          <w:divId w:val="1237204249"/>
        </w:trPr>
        <w:tc>
          <w:tcPr>
            <w:tcW w:w="900" w:type="pct"/>
            <w:hideMark/>
          </w:tcPr>
          <w:p w:rsidR="00BC0C72" w:rsidRDefault="008D5CF6">
            <w:pPr>
              <w:pStyle w:val="a5"/>
            </w:pPr>
            <w:bookmarkStart w:id="8675" w:name="41116"/>
            <w:bookmarkEnd w:id="8675"/>
            <w:r>
              <w:t> </w:t>
            </w:r>
          </w:p>
        </w:tc>
        <w:tc>
          <w:tcPr>
            <w:tcW w:w="2600" w:type="pct"/>
            <w:hideMark/>
          </w:tcPr>
          <w:p w:rsidR="00BC0C72" w:rsidRDefault="008D5CF6">
            <w:pPr>
              <w:pStyle w:val="a5"/>
            </w:pPr>
            <w:bookmarkStart w:id="8676" w:name="41117"/>
            <w:bookmarkEnd w:id="8676"/>
            <w:r>
              <w:t>верстати для свердління (з числовим програмним керуванням)</w:t>
            </w:r>
          </w:p>
        </w:tc>
        <w:tc>
          <w:tcPr>
            <w:tcW w:w="750" w:type="pct"/>
            <w:hideMark/>
          </w:tcPr>
          <w:p w:rsidR="00BC0C72" w:rsidRDefault="008D5CF6">
            <w:pPr>
              <w:pStyle w:val="a5"/>
              <w:jc w:val="center"/>
            </w:pPr>
            <w:bookmarkStart w:id="8677" w:name="41118"/>
            <w:bookmarkEnd w:id="8677"/>
            <w:r>
              <w:t>- " -</w:t>
            </w:r>
          </w:p>
        </w:tc>
        <w:tc>
          <w:tcPr>
            <w:tcW w:w="750" w:type="pct"/>
            <w:hideMark/>
          </w:tcPr>
          <w:p w:rsidR="00BC0C72" w:rsidRDefault="008D5CF6">
            <w:pPr>
              <w:pStyle w:val="a5"/>
              <w:jc w:val="center"/>
            </w:pPr>
            <w:bookmarkStart w:id="8678" w:name="41119"/>
            <w:bookmarkEnd w:id="8678"/>
            <w:r>
              <w:t>10</w:t>
            </w:r>
          </w:p>
        </w:tc>
      </w:tr>
      <w:tr w:rsidR="00BC0C72" w:rsidTr="00181458">
        <w:trPr>
          <w:divId w:val="1237204249"/>
        </w:trPr>
        <w:tc>
          <w:tcPr>
            <w:tcW w:w="900" w:type="pct"/>
            <w:hideMark/>
          </w:tcPr>
          <w:p w:rsidR="00BC0C72" w:rsidRDefault="008D5CF6">
            <w:pPr>
              <w:pStyle w:val="a5"/>
            </w:pPr>
            <w:bookmarkStart w:id="8679" w:name="41120"/>
            <w:bookmarkEnd w:id="8679"/>
            <w:r>
              <w:t>8460</w:t>
            </w:r>
          </w:p>
        </w:tc>
        <w:tc>
          <w:tcPr>
            <w:tcW w:w="2600" w:type="pct"/>
            <w:hideMark/>
          </w:tcPr>
          <w:p w:rsidR="00BC0C72" w:rsidRDefault="008D5CF6">
            <w:pPr>
              <w:pStyle w:val="a5"/>
            </w:pPr>
            <w:bookmarkStart w:id="8680" w:name="41121"/>
            <w:bookmarkEnd w:id="8680"/>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w:t>
            </w:r>
          </w:p>
        </w:tc>
        <w:tc>
          <w:tcPr>
            <w:tcW w:w="750" w:type="pct"/>
            <w:hideMark/>
          </w:tcPr>
          <w:p w:rsidR="00BC0C72" w:rsidRDefault="008D5CF6">
            <w:pPr>
              <w:pStyle w:val="a5"/>
              <w:jc w:val="center"/>
            </w:pPr>
            <w:bookmarkStart w:id="8681" w:name="41122"/>
            <w:bookmarkEnd w:id="8681"/>
            <w:r>
              <w:t> </w:t>
            </w:r>
          </w:p>
        </w:tc>
        <w:tc>
          <w:tcPr>
            <w:tcW w:w="750" w:type="pct"/>
            <w:hideMark/>
          </w:tcPr>
          <w:p w:rsidR="00BC0C72" w:rsidRDefault="008D5CF6">
            <w:pPr>
              <w:pStyle w:val="a5"/>
              <w:jc w:val="center"/>
            </w:pPr>
            <w:bookmarkStart w:id="8682" w:name="41123"/>
            <w:bookmarkEnd w:id="8682"/>
            <w:r>
              <w:t> </w:t>
            </w:r>
          </w:p>
        </w:tc>
      </w:tr>
      <w:tr w:rsidR="00BC0C72" w:rsidTr="00181458">
        <w:trPr>
          <w:divId w:val="1237204249"/>
        </w:trPr>
        <w:tc>
          <w:tcPr>
            <w:tcW w:w="900" w:type="pct"/>
            <w:hideMark/>
          </w:tcPr>
          <w:p w:rsidR="00BC0C72" w:rsidRDefault="008D5CF6">
            <w:pPr>
              <w:pStyle w:val="a5"/>
            </w:pPr>
            <w:bookmarkStart w:id="8683" w:name="41124"/>
            <w:bookmarkEnd w:id="8683"/>
            <w:r>
              <w:t> </w:t>
            </w:r>
          </w:p>
        </w:tc>
        <w:tc>
          <w:tcPr>
            <w:tcW w:w="2600" w:type="pct"/>
            <w:hideMark/>
          </w:tcPr>
          <w:p w:rsidR="00BC0C72" w:rsidRDefault="008D5CF6">
            <w:pPr>
              <w:pStyle w:val="a5"/>
            </w:pPr>
            <w:bookmarkStart w:id="8684" w:name="41125"/>
            <w:bookmarkEnd w:id="8684"/>
            <w:r>
              <w:t>верстати плоскошліфувальні (з точністю позиціонування за будь-якою віссю не менш як 0,01 мм) з числовим програмним керуванням</w:t>
            </w:r>
          </w:p>
        </w:tc>
        <w:tc>
          <w:tcPr>
            <w:tcW w:w="750" w:type="pct"/>
            <w:hideMark/>
          </w:tcPr>
          <w:p w:rsidR="00BC0C72" w:rsidRDefault="008D5CF6">
            <w:pPr>
              <w:pStyle w:val="a5"/>
              <w:jc w:val="center"/>
            </w:pPr>
            <w:bookmarkStart w:id="8685" w:name="41126"/>
            <w:bookmarkEnd w:id="8685"/>
            <w:r>
              <w:t>- " -</w:t>
            </w:r>
          </w:p>
        </w:tc>
        <w:tc>
          <w:tcPr>
            <w:tcW w:w="750" w:type="pct"/>
            <w:hideMark/>
          </w:tcPr>
          <w:p w:rsidR="00BC0C72" w:rsidRDefault="008D5CF6">
            <w:pPr>
              <w:pStyle w:val="a5"/>
              <w:jc w:val="center"/>
            </w:pPr>
            <w:bookmarkStart w:id="8686" w:name="41127"/>
            <w:bookmarkEnd w:id="8686"/>
            <w:r>
              <w:t>30</w:t>
            </w:r>
          </w:p>
        </w:tc>
      </w:tr>
      <w:tr w:rsidR="00BC0C72" w:rsidTr="00181458">
        <w:trPr>
          <w:divId w:val="1237204249"/>
        </w:trPr>
        <w:tc>
          <w:tcPr>
            <w:tcW w:w="900" w:type="pct"/>
            <w:hideMark/>
          </w:tcPr>
          <w:p w:rsidR="00BC0C72" w:rsidRDefault="008D5CF6">
            <w:pPr>
              <w:pStyle w:val="a5"/>
            </w:pPr>
            <w:bookmarkStart w:id="8687" w:name="41128"/>
            <w:bookmarkEnd w:id="8687"/>
            <w:r>
              <w:t> </w:t>
            </w:r>
          </w:p>
        </w:tc>
        <w:tc>
          <w:tcPr>
            <w:tcW w:w="2600" w:type="pct"/>
            <w:hideMark/>
          </w:tcPr>
          <w:p w:rsidR="00BC0C72" w:rsidRDefault="008D5CF6">
            <w:pPr>
              <w:pStyle w:val="a5"/>
            </w:pPr>
            <w:bookmarkStart w:id="8688" w:name="41129"/>
            <w:bookmarkEnd w:id="8688"/>
            <w:r>
              <w:t>двошпиндельні верстати (з точністю позиціонування за будь-якою віссю не менш як 0,01 мм) для глибинного шліфування (двоконтурні) з числовим програмним керуванням</w:t>
            </w:r>
          </w:p>
        </w:tc>
        <w:tc>
          <w:tcPr>
            <w:tcW w:w="750" w:type="pct"/>
            <w:hideMark/>
          </w:tcPr>
          <w:p w:rsidR="00BC0C72" w:rsidRDefault="008D5CF6">
            <w:pPr>
              <w:pStyle w:val="a5"/>
              <w:jc w:val="center"/>
            </w:pPr>
            <w:bookmarkStart w:id="8689" w:name="41130"/>
            <w:bookmarkEnd w:id="8689"/>
            <w:r>
              <w:t>- " -</w:t>
            </w:r>
          </w:p>
        </w:tc>
        <w:tc>
          <w:tcPr>
            <w:tcW w:w="750" w:type="pct"/>
            <w:hideMark/>
          </w:tcPr>
          <w:p w:rsidR="00BC0C72" w:rsidRDefault="008D5CF6">
            <w:pPr>
              <w:pStyle w:val="a5"/>
              <w:jc w:val="center"/>
            </w:pPr>
            <w:bookmarkStart w:id="8690" w:name="41131"/>
            <w:bookmarkEnd w:id="8690"/>
            <w:r>
              <w:t>15</w:t>
            </w:r>
          </w:p>
        </w:tc>
      </w:tr>
      <w:tr w:rsidR="00BC0C72" w:rsidTr="00181458">
        <w:trPr>
          <w:divId w:val="1237204249"/>
        </w:trPr>
        <w:tc>
          <w:tcPr>
            <w:tcW w:w="900" w:type="pct"/>
            <w:hideMark/>
          </w:tcPr>
          <w:p w:rsidR="00BC0C72" w:rsidRDefault="008D5CF6">
            <w:pPr>
              <w:pStyle w:val="a5"/>
            </w:pPr>
            <w:bookmarkStart w:id="8691" w:name="41132"/>
            <w:bookmarkEnd w:id="8691"/>
            <w:r>
              <w:t> </w:t>
            </w:r>
          </w:p>
        </w:tc>
        <w:tc>
          <w:tcPr>
            <w:tcW w:w="2600" w:type="pct"/>
            <w:hideMark/>
          </w:tcPr>
          <w:p w:rsidR="00BC0C72" w:rsidRDefault="008D5CF6">
            <w:pPr>
              <w:pStyle w:val="a5"/>
            </w:pPr>
            <w:bookmarkStart w:id="8692" w:name="41133"/>
            <w:bookmarkEnd w:id="8692"/>
            <w:r>
              <w:t>верстати хонінгувальні</w:t>
            </w:r>
          </w:p>
        </w:tc>
        <w:tc>
          <w:tcPr>
            <w:tcW w:w="750" w:type="pct"/>
            <w:hideMark/>
          </w:tcPr>
          <w:p w:rsidR="00BC0C72" w:rsidRDefault="008D5CF6">
            <w:pPr>
              <w:pStyle w:val="a5"/>
              <w:jc w:val="center"/>
            </w:pPr>
            <w:bookmarkStart w:id="8693" w:name="41134"/>
            <w:bookmarkEnd w:id="8693"/>
            <w:r>
              <w:t>- " -</w:t>
            </w:r>
          </w:p>
        </w:tc>
        <w:tc>
          <w:tcPr>
            <w:tcW w:w="750" w:type="pct"/>
            <w:hideMark/>
          </w:tcPr>
          <w:p w:rsidR="00BC0C72" w:rsidRDefault="008D5CF6">
            <w:pPr>
              <w:pStyle w:val="a5"/>
              <w:jc w:val="center"/>
            </w:pPr>
            <w:bookmarkStart w:id="8694" w:name="41135"/>
            <w:bookmarkEnd w:id="8694"/>
            <w:r>
              <w:t>5</w:t>
            </w:r>
          </w:p>
        </w:tc>
      </w:tr>
      <w:tr w:rsidR="00BC0C72" w:rsidTr="00181458">
        <w:trPr>
          <w:divId w:val="1237204249"/>
        </w:trPr>
        <w:tc>
          <w:tcPr>
            <w:tcW w:w="900" w:type="pct"/>
            <w:hideMark/>
          </w:tcPr>
          <w:p w:rsidR="00BC0C72" w:rsidRDefault="008D5CF6">
            <w:pPr>
              <w:pStyle w:val="a5"/>
            </w:pPr>
            <w:bookmarkStart w:id="8695" w:name="41136"/>
            <w:bookmarkEnd w:id="8695"/>
            <w:r>
              <w:t>8461</w:t>
            </w:r>
          </w:p>
        </w:tc>
        <w:tc>
          <w:tcPr>
            <w:tcW w:w="2600" w:type="pct"/>
            <w:hideMark/>
          </w:tcPr>
          <w:p w:rsidR="00BC0C72" w:rsidRDefault="008D5CF6">
            <w:pPr>
              <w:pStyle w:val="a5"/>
            </w:pPr>
            <w:bookmarkStart w:id="8696" w:name="41137"/>
            <w:bookmarkEnd w:id="8696"/>
            <w:r>
              <w:t>Верстати поздовжньо-стругальні, поперечно-стругальні, довбальні, протяжні, зуборізні,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750" w:type="pct"/>
            <w:hideMark/>
          </w:tcPr>
          <w:p w:rsidR="00BC0C72" w:rsidRDefault="008D5CF6">
            <w:pPr>
              <w:pStyle w:val="a5"/>
              <w:jc w:val="center"/>
            </w:pPr>
            <w:bookmarkStart w:id="8697" w:name="41138"/>
            <w:bookmarkEnd w:id="8697"/>
            <w:r>
              <w:t> </w:t>
            </w:r>
          </w:p>
        </w:tc>
        <w:tc>
          <w:tcPr>
            <w:tcW w:w="750" w:type="pct"/>
            <w:hideMark/>
          </w:tcPr>
          <w:p w:rsidR="00BC0C72" w:rsidRDefault="008D5CF6">
            <w:pPr>
              <w:pStyle w:val="a5"/>
              <w:jc w:val="center"/>
            </w:pPr>
            <w:bookmarkStart w:id="8698" w:name="41139"/>
            <w:bookmarkEnd w:id="8698"/>
            <w:r>
              <w:t> </w:t>
            </w:r>
          </w:p>
        </w:tc>
      </w:tr>
      <w:tr w:rsidR="00BC0C72" w:rsidTr="00181458">
        <w:trPr>
          <w:divId w:val="1237204249"/>
        </w:trPr>
        <w:tc>
          <w:tcPr>
            <w:tcW w:w="900" w:type="pct"/>
            <w:hideMark/>
          </w:tcPr>
          <w:p w:rsidR="00BC0C72" w:rsidRDefault="008D5CF6">
            <w:pPr>
              <w:pStyle w:val="a5"/>
            </w:pPr>
            <w:bookmarkStart w:id="8699" w:name="41140"/>
            <w:bookmarkEnd w:id="8699"/>
            <w:r>
              <w:t> </w:t>
            </w:r>
          </w:p>
        </w:tc>
        <w:tc>
          <w:tcPr>
            <w:tcW w:w="2600" w:type="pct"/>
            <w:hideMark/>
          </w:tcPr>
          <w:p w:rsidR="00BC0C72" w:rsidRDefault="008D5CF6">
            <w:pPr>
              <w:pStyle w:val="a5"/>
            </w:pPr>
            <w:bookmarkStart w:id="8700" w:name="41141"/>
            <w:bookmarkEnd w:id="8700"/>
            <w:r>
              <w:t>верстати протяжні з числовим програмним керуванням</w:t>
            </w:r>
          </w:p>
        </w:tc>
        <w:tc>
          <w:tcPr>
            <w:tcW w:w="750" w:type="pct"/>
            <w:hideMark/>
          </w:tcPr>
          <w:p w:rsidR="00BC0C72" w:rsidRDefault="008D5CF6">
            <w:pPr>
              <w:pStyle w:val="a5"/>
              <w:jc w:val="center"/>
            </w:pPr>
            <w:bookmarkStart w:id="8701" w:name="41142"/>
            <w:bookmarkEnd w:id="8701"/>
            <w:r>
              <w:t>- " -</w:t>
            </w:r>
          </w:p>
        </w:tc>
        <w:tc>
          <w:tcPr>
            <w:tcW w:w="750" w:type="pct"/>
            <w:hideMark/>
          </w:tcPr>
          <w:p w:rsidR="00BC0C72" w:rsidRDefault="008D5CF6">
            <w:pPr>
              <w:pStyle w:val="a5"/>
              <w:jc w:val="center"/>
            </w:pPr>
            <w:bookmarkStart w:id="8702" w:name="41143"/>
            <w:bookmarkEnd w:id="8702"/>
            <w:r>
              <w:t>10</w:t>
            </w:r>
          </w:p>
        </w:tc>
      </w:tr>
      <w:tr w:rsidR="00BC0C72" w:rsidTr="00181458">
        <w:trPr>
          <w:divId w:val="1237204249"/>
        </w:trPr>
        <w:tc>
          <w:tcPr>
            <w:tcW w:w="900" w:type="pct"/>
            <w:hideMark/>
          </w:tcPr>
          <w:p w:rsidR="00BC0C72" w:rsidRDefault="008D5CF6">
            <w:pPr>
              <w:pStyle w:val="a5"/>
            </w:pPr>
            <w:bookmarkStart w:id="8703" w:name="41144"/>
            <w:bookmarkEnd w:id="8703"/>
            <w:r>
              <w:lastRenderedPageBreak/>
              <w:t> </w:t>
            </w:r>
          </w:p>
        </w:tc>
        <w:tc>
          <w:tcPr>
            <w:tcW w:w="2600" w:type="pct"/>
            <w:hideMark/>
          </w:tcPr>
          <w:p w:rsidR="00BC0C72" w:rsidRDefault="008D5CF6">
            <w:pPr>
              <w:pStyle w:val="a5"/>
            </w:pPr>
            <w:bookmarkStart w:id="8704" w:name="41145"/>
            <w:bookmarkEnd w:id="8704"/>
            <w:r>
              <w:t>верстати зуборізні (включаючи верстати зуборізні абразивні), верстати зуборізні для циліндричних зубчастих коліс з числовим програмним керуванням</w:t>
            </w:r>
          </w:p>
        </w:tc>
        <w:tc>
          <w:tcPr>
            <w:tcW w:w="750" w:type="pct"/>
            <w:hideMark/>
          </w:tcPr>
          <w:p w:rsidR="00BC0C72" w:rsidRDefault="008D5CF6">
            <w:pPr>
              <w:pStyle w:val="a5"/>
              <w:jc w:val="center"/>
            </w:pPr>
            <w:bookmarkStart w:id="8705" w:name="41146"/>
            <w:bookmarkEnd w:id="8705"/>
            <w:r>
              <w:t>- " -</w:t>
            </w:r>
          </w:p>
        </w:tc>
        <w:tc>
          <w:tcPr>
            <w:tcW w:w="750" w:type="pct"/>
            <w:hideMark/>
          </w:tcPr>
          <w:p w:rsidR="00BC0C72" w:rsidRDefault="008D5CF6">
            <w:pPr>
              <w:pStyle w:val="a5"/>
              <w:jc w:val="center"/>
            </w:pPr>
            <w:bookmarkStart w:id="8706" w:name="41147"/>
            <w:bookmarkEnd w:id="8706"/>
            <w:r>
              <w:t>5</w:t>
            </w:r>
          </w:p>
        </w:tc>
      </w:tr>
      <w:tr w:rsidR="00BC0C72" w:rsidTr="00181458">
        <w:trPr>
          <w:divId w:val="1237204249"/>
        </w:trPr>
        <w:tc>
          <w:tcPr>
            <w:tcW w:w="900" w:type="pct"/>
            <w:hideMark/>
          </w:tcPr>
          <w:p w:rsidR="00BC0C72" w:rsidRDefault="008D5CF6">
            <w:pPr>
              <w:pStyle w:val="a5"/>
            </w:pPr>
            <w:bookmarkStart w:id="8707" w:name="41148"/>
            <w:bookmarkEnd w:id="8707"/>
            <w:r>
              <w:t> </w:t>
            </w:r>
          </w:p>
        </w:tc>
        <w:tc>
          <w:tcPr>
            <w:tcW w:w="2600" w:type="pct"/>
            <w:hideMark/>
          </w:tcPr>
          <w:p w:rsidR="00BC0C72" w:rsidRDefault="008D5CF6">
            <w:pPr>
              <w:pStyle w:val="a5"/>
            </w:pPr>
            <w:bookmarkStart w:id="8708" w:name="41149"/>
            <w:bookmarkEnd w:id="8708"/>
            <w:r>
              <w:t>верстати зуборізні (включаючи верстати зуборізні абразивні), верстати зуборізні для циліндричних зубчастих коліс, інші</w:t>
            </w:r>
          </w:p>
        </w:tc>
        <w:tc>
          <w:tcPr>
            <w:tcW w:w="750" w:type="pct"/>
            <w:hideMark/>
          </w:tcPr>
          <w:p w:rsidR="00BC0C72" w:rsidRDefault="008D5CF6">
            <w:pPr>
              <w:pStyle w:val="a5"/>
              <w:jc w:val="center"/>
            </w:pPr>
            <w:bookmarkStart w:id="8709" w:name="41150"/>
            <w:bookmarkEnd w:id="8709"/>
            <w:r>
              <w:t>- " -</w:t>
            </w:r>
          </w:p>
        </w:tc>
        <w:tc>
          <w:tcPr>
            <w:tcW w:w="750" w:type="pct"/>
            <w:hideMark/>
          </w:tcPr>
          <w:p w:rsidR="00BC0C72" w:rsidRDefault="008D5CF6">
            <w:pPr>
              <w:pStyle w:val="a5"/>
              <w:jc w:val="center"/>
            </w:pPr>
            <w:bookmarkStart w:id="8710" w:name="41151"/>
            <w:bookmarkEnd w:id="8710"/>
            <w:r>
              <w:t>5</w:t>
            </w:r>
          </w:p>
        </w:tc>
      </w:tr>
      <w:tr w:rsidR="00BC0C72" w:rsidTr="00181458">
        <w:trPr>
          <w:divId w:val="1237204249"/>
        </w:trPr>
        <w:tc>
          <w:tcPr>
            <w:tcW w:w="900" w:type="pct"/>
            <w:hideMark/>
          </w:tcPr>
          <w:p w:rsidR="00BC0C72" w:rsidRDefault="008D5CF6">
            <w:pPr>
              <w:pStyle w:val="a5"/>
            </w:pPr>
            <w:bookmarkStart w:id="8711" w:name="41152"/>
            <w:bookmarkEnd w:id="8711"/>
            <w:r>
              <w:t> </w:t>
            </w:r>
          </w:p>
        </w:tc>
        <w:tc>
          <w:tcPr>
            <w:tcW w:w="2600" w:type="pct"/>
            <w:hideMark/>
          </w:tcPr>
          <w:p w:rsidR="00BC0C72" w:rsidRDefault="008D5CF6">
            <w:pPr>
              <w:pStyle w:val="a5"/>
            </w:pPr>
            <w:bookmarkStart w:id="8712" w:name="41153"/>
            <w:bookmarkEnd w:id="8712"/>
            <w:r>
              <w:t>верстати зуборізні (включаючи верстати зуборізні абразивні) для нарізування інших зубчастих коліс з числовим програмним керуванням</w:t>
            </w:r>
          </w:p>
        </w:tc>
        <w:tc>
          <w:tcPr>
            <w:tcW w:w="750" w:type="pct"/>
            <w:hideMark/>
          </w:tcPr>
          <w:p w:rsidR="00BC0C72" w:rsidRDefault="008D5CF6">
            <w:pPr>
              <w:pStyle w:val="a5"/>
              <w:jc w:val="center"/>
            </w:pPr>
            <w:bookmarkStart w:id="8713" w:name="41154"/>
            <w:bookmarkEnd w:id="8713"/>
            <w:r>
              <w:t>- " -</w:t>
            </w:r>
          </w:p>
        </w:tc>
        <w:tc>
          <w:tcPr>
            <w:tcW w:w="750" w:type="pct"/>
            <w:hideMark/>
          </w:tcPr>
          <w:p w:rsidR="00BC0C72" w:rsidRDefault="008D5CF6">
            <w:pPr>
              <w:pStyle w:val="a5"/>
              <w:jc w:val="center"/>
            </w:pPr>
            <w:bookmarkStart w:id="8714" w:name="41155"/>
            <w:bookmarkEnd w:id="8714"/>
            <w:r>
              <w:t>5</w:t>
            </w:r>
          </w:p>
        </w:tc>
      </w:tr>
      <w:tr w:rsidR="00BC0C72" w:rsidTr="00181458">
        <w:trPr>
          <w:divId w:val="1237204249"/>
        </w:trPr>
        <w:tc>
          <w:tcPr>
            <w:tcW w:w="900" w:type="pct"/>
            <w:hideMark/>
          </w:tcPr>
          <w:p w:rsidR="00BC0C72" w:rsidRDefault="008D5CF6">
            <w:pPr>
              <w:pStyle w:val="a5"/>
            </w:pPr>
            <w:bookmarkStart w:id="8715" w:name="41156"/>
            <w:bookmarkEnd w:id="8715"/>
            <w:r>
              <w:t> </w:t>
            </w:r>
          </w:p>
        </w:tc>
        <w:tc>
          <w:tcPr>
            <w:tcW w:w="2600" w:type="pct"/>
            <w:hideMark/>
          </w:tcPr>
          <w:p w:rsidR="00BC0C72" w:rsidRDefault="008D5CF6">
            <w:pPr>
              <w:pStyle w:val="a5"/>
            </w:pPr>
            <w:bookmarkStart w:id="8716" w:name="41157"/>
            <w:bookmarkEnd w:id="8716"/>
            <w:r>
              <w:t>верстати зубообробні з мікрометричними регулювальними пристроями і точністю позиціонування за будь-якою віссю не менш як 0,01 мм, з числовим програмним керуванням</w:t>
            </w:r>
          </w:p>
        </w:tc>
        <w:tc>
          <w:tcPr>
            <w:tcW w:w="750" w:type="pct"/>
            <w:hideMark/>
          </w:tcPr>
          <w:p w:rsidR="00BC0C72" w:rsidRDefault="008D5CF6">
            <w:pPr>
              <w:pStyle w:val="a5"/>
              <w:jc w:val="center"/>
            </w:pPr>
            <w:bookmarkStart w:id="8717" w:name="41158"/>
            <w:bookmarkEnd w:id="8717"/>
            <w:r>
              <w:t>штук</w:t>
            </w:r>
          </w:p>
        </w:tc>
        <w:tc>
          <w:tcPr>
            <w:tcW w:w="750" w:type="pct"/>
            <w:hideMark/>
          </w:tcPr>
          <w:p w:rsidR="00BC0C72" w:rsidRDefault="008D5CF6">
            <w:pPr>
              <w:pStyle w:val="a5"/>
              <w:jc w:val="center"/>
            </w:pPr>
            <w:bookmarkStart w:id="8718" w:name="41159"/>
            <w:bookmarkEnd w:id="8718"/>
            <w:r>
              <w:t>10</w:t>
            </w:r>
          </w:p>
        </w:tc>
      </w:tr>
      <w:tr w:rsidR="00BC0C72" w:rsidTr="00181458">
        <w:trPr>
          <w:divId w:val="1237204249"/>
        </w:trPr>
        <w:tc>
          <w:tcPr>
            <w:tcW w:w="900" w:type="pct"/>
            <w:hideMark/>
          </w:tcPr>
          <w:p w:rsidR="00BC0C72" w:rsidRDefault="008D5CF6">
            <w:pPr>
              <w:pStyle w:val="a5"/>
            </w:pPr>
            <w:bookmarkStart w:id="8719" w:name="41160"/>
            <w:bookmarkEnd w:id="8719"/>
            <w:r>
              <w:t> </w:t>
            </w:r>
          </w:p>
        </w:tc>
        <w:tc>
          <w:tcPr>
            <w:tcW w:w="2600" w:type="pct"/>
            <w:hideMark/>
          </w:tcPr>
          <w:p w:rsidR="00BC0C72" w:rsidRDefault="008D5CF6">
            <w:pPr>
              <w:pStyle w:val="a5"/>
            </w:pPr>
            <w:bookmarkStart w:id="8720" w:name="41161"/>
            <w:bookmarkEnd w:id="8720"/>
            <w:r>
              <w:t>верстати зубообробні з мікрометричними регулювальними пристроями і точністю позиціонування за будь-якою віссю не менш як 0,01 мм, інші</w:t>
            </w:r>
          </w:p>
        </w:tc>
        <w:tc>
          <w:tcPr>
            <w:tcW w:w="750" w:type="pct"/>
            <w:hideMark/>
          </w:tcPr>
          <w:p w:rsidR="00BC0C72" w:rsidRDefault="008D5CF6">
            <w:pPr>
              <w:pStyle w:val="a5"/>
              <w:jc w:val="center"/>
            </w:pPr>
            <w:bookmarkStart w:id="8721" w:name="41162"/>
            <w:bookmarkEnd w:id="8721"/>
            <w:r>
              <w:t>- " -</w:t>
            </w:r>
          </w:p>
        </w:tc>
        <w:tc>
          <w:tcPr>
            <w:tcW w:w="750" w:type="pct"/>
            <w:hideMark/>
          </w:tcPr>
          <w:p w:rsidR="00BC0C72" w:rsidRDefault="008D5CF6">
            <w:pPr>
              <w:pStyle w:val="a5"/>
              <w:jc w:val="center"/>
            </w:pPr>
            <w:bookmarkStart w:id="8722" w:name="41163"/>
            <w:bookmarkEnd w:id="8722"/>
            <w:r>
              <w:t>10</w:t>
            </w:r>
          </w:p>
        </w:tc>
      </w:tr>
      <w:tr w:rsidR="00BC0C72" w:rsidTr="00181458">
        <w:trPr>
          <w:divId w:val="1237204249"/>
        </w:trPr>
        <w:tc>
          <w:tcPr>
            <w:tcW w:w="900" w:type="pct"/>
            <w:hideMark/>
          </w:tcPr>
          <w:p w:rsidR="00BC0C72" w:rsidRDefault="008D5CF6">
            <w:pPr>
              <w:pStyle w:val="a5"/>
            </w:pPr>
            <w:bookmarkStart w:id="8723" w:name="41164"/>
            <w:bookmarkEnd w:id="8723"/>
            <w:r>
              <w:t>8462</w:t>
            </w:r>
          </w:p>
        </w:tc>
        <w:tc>
          <w:tcPr>
            <w:tcW w:w="2600" w:type="pct"/>
            <w:hideMark/>
          </w:tcPr>
          <w:p w:rsidR="00BC0C72" w:rsidRDefault="008D5CF6">
            <w:pPr>
              <w:pStyle w:val="a5"/>
            </w:pPr>
            <w:bookmarkStart w:id="8724" w:name="41165"/>
            <w:bookmarkEnd w:id="8724"/>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w:t>
            </w:r>
          </w:p>
        </w:tc>
        <w:tc>
          <w:tcPr>
            <w:tcW w:w="750" w:type="pct"/>
            <w:hideMark/>
          </w:tcPr>
          <w:p w:rsidR="00BC0C72" w:rsidRDefault="008D5CF6">
            <w:pPr>
              <w:pStyle w:val="a5"/>
              <w:jc w:val="center"/>
            </w:pPr>
            <w:bookmarkStart w:id="8725" w:name="41166"/>
            <w:bookmarkEnd w:id="8725"/>
            <w:r>
              <w:t> </w:t>
            </w:r>
          </w:p>
        </w:tc>
        <w:tc>
          <w:tcPr>
            <w:tcW w:w="750" w:type="pct"/>
            <w:hideMark/>
          </w:tcPr>
          <w:p w:rsidR="00BC0C72" w:rsidRDefault="008D5CF6">
            <w:pPr>
              <w:pStyle w:val="a5"/>
              <w:jc w:val="center"/>
            </w:pPr>
            <w:bookmarkStart w:id="8726" w:name="41167"/>
            <w:bookmarkEnd w:id="8726"/>
            <w:r>
              <w:t> </w:t>
            </w:r>
          </w:p>
        </w:tc>
      </w:tr>
      <w:tr w:rsidR="00BC0C72" w:rsidTr="00181458">
        <w:trPr>
          <w:divId w:val="1237204249"/>
        </w:trPr>
        <w:tc>
          <w:tcPr>
            <w:tcW w:w="900" w:type="pct"/>
            <w:hideMark/>
          </w:tcPr>
          <w:p w:rsidR="00BC0C72" w:rsidRDefault="008D5CF6">
            <w:pPr>
              <w:pStyle w:val="a5"/>
            </w:pPr>
            <w:bookmarkStart w:id="8727" w:name="41168"/>
            <w:bookmarkEnd w:id="8727"/>
            <w:r>
              <w:t> </w:t>
            </w:r>
          </w:p>
        </w:tc>
        <w:tc>
          <w:tcPr>
            <w:tcW w:w="2600" w:type="pct"/>
            <w:hideMark/>
          </w:tcPr>
          <w:p w:rsidR="00BC0C72" w:rsidRDefault="008D5CF6">
            <w:pPr>
              <w:pStyle w:val="a5"/>
            </w:pPr>
            <w:bookmarkStart w:id="8728" w:name="41169"/>
            <w:bookmarkEnd w:id="8728"/>
            <w:r>
              <w:t>преси для обробки металів гідравлічні з числовим програмним керуванням</w:t>
            </w:r>
          </w:p>
        </w:tc>
        <w:tc>
          <w:tcPr>
            <w:tcW w:w="750" w:type="pct"/>
            <w:hideMark/>
          </w:tcPr>
          <w:p w:rsidR="00BC0C72" w:rsidRDefault="008D5CF6">
            <w:pPr>
              <w:pStyle w:val="a5"/>
              <w:jc w:val="center"/>
            </w:pPr>
            <w:bookmarkStart w:id="8729" w:name="41170"/>
            <w:bookmarkEnd w:id="8729"/>
            <w:r>
              <w:t>- " -</w:t>
            </w:r>
          </w:p>
        </w:tc>
        <w:tc>
          <w:tcPr>
            <w:tcW w:w="750" w:type="pct"/>
            <w:hideMark/>
          </w:tcPr>
          <w:p w:rsidR="00BC0C72" w:rsidRDefault="008D5CF6">
            <w:pPr>
              <w:pStyle w:val="a5"/>
              <w:jc w:val="center"/>
            </w:pPr>
            <w:bookmarkStart w:id="8730" w:name="41171"/>
            <w:bookmarkEnd w:id="8730"/>
            <w:r>
              <w:t>10</w:t>
            </w:r>
          </w:p>
        </w:tc>
      </w:tr>
      <w:tr w:rsidR="00BC0C72" w:rsidTr="00181458">
        <w:trPr>
          <w:divId w:val="1237204249"/>
        </w:trPr>
        <w:tc>
          <w:tcPr>
            <w:tcW w:w="900" w:type="pct"/>
            <w:hideMark/>
          </w:tcPr>
          <w:p w:rsidR="00BC0C72" w:rsidRDefault="008D5CF6">
            <w:pPr>
              <w:pStyle w:val="a5"/>
            </w:pPr>
            <w:bookmarkStart w:id="8731" w:name="41172"/>
            <w:bookmarkEnd w:id="8731"/>
            <w:r>
              <w:t> </w:t>
            </w:r>
          </w:p>
        </w:tc>
        <w:tc>
          <w:tcPr>
            <w:tcW w:w="2600" w:type="pct"/>
            <w:hideMark/>
          </w:tcPr>
          <w:p w:rsidR="00BC0C72" w:rsidRDefault="008D5CF6">
            <w:pPr>
              <w:pStyle w:val="a5"/>
            </w:pPr>
            <w:bookmarkStart w:id="8732" w:name="41173"/>
            <w:bookmarkEnd w:id="8732"/>
            <w:r>
              <w:t>гідравлічний прес Beckwood 4P100F2496 з гідростанцією та системою керування</w:t>
            </w:r>
          </w:p>
        </w:tc>
        <w:tc>
          <w:tcPr>
            <w:tcW w:w="750" w:type="pct"/>
            <w:hideMark/>
          </w:tcPr>
          <w:p w:rsidR="00BC0C72" w:rsidRDefault="008D5CF6">
            <w:pPr>
              <w:pStyle w:val="a5"/>
              <w:jc w:val="center"/>
            </w:pPr>
            <w:bookmarkStart w:id="8733" w:name="41174"/>
            <w:bookmarkEnd w:id="8733"/>
            <w:r>
              <w:t>- " -</w:t>
            </w:r>
          </w:p>
        </w:tc>
        <w:tc>
          <w:tcPr>
            <w:tcW w:w="750" w:type="pct"/>
            <w:hideMark/>
          </w:tcPr>
          <w:p w:rsidR="00BC0C72" w:rsidRDefault="008D5CF6">
            <w:pPr>
              <w:pStyle w:val="a5"/>
              <w:jc w:val="center"/>
            </w:pPr>
            <w:bookmarkStart w:id="8734" w:name="41175"/>
            <w:bookmarkEnd w:id="8734"/>
            <w:r>
              <w:t>1</w:t>
            </w:r>
          </w:p>
        </w:tc>
      </w:tr>
      <w:tr w:rsidR="00BC0C72" w:rsidTr="00181458">
        <w:trPr>
          <w:divId w:val="1237204249"/>
        </w:trPr>
        <w:tc>
          <w:tcPr>
            <w:tcW w:w="900" w:type="pct"/>
            <w:hideMark/>
          </w:tcPr>
          <w:p w:rsidR="00BC0C72" w:rsidRDefault="008D5CF6">
            <w:pPr>
              <w:pStyle w:val="a5"/>
            </w:pPr>
            <w:bookmarkStart w:id="8735" w:name="41176"/>
            <w:bookmarkEnd w:id="8735"/>
            <w:r>
              <w:t> </w:t>
            </w:r>
          </w:p>
        </w:tc>
        <w:tc>
          <w:tcPr>
            <w:tcW w:w="2600" w:type="pct"/>
            <w:hideMark/>
          </w:tcPr>
          <w:p w:rsidR="00BC0C72" w:rsidRDefault="008D5CF6">
            <w:pPr>
              <w:pStyle w:val="a5"/>
            </w:pPr>
            <w:bookmarkStart w:id="8736" w:name="41177"/>
            <w:bookmarkEnd w:id="8736"/>
            <w:r>
              <w:t>преси гідравлічні інші</w:t>
            </w:r>
          </w:p>
        </w:tc>
        <w:tc>
          <w:tcPr>
            <w:tcW w:w="750" w:type="pct"/>
            <w:hideMark/>
          </w:tcPr>
          <w:p w:rsidR="00BC0C72" w:rsidRDefault="008D5CF6">
            <w:pPr>
              <w:pStyle w:val="a5"/>
              <w:jc w:val="center"/>
            </w:pPr>
            <w:bookmarkStart w:id="8737" w:name="41178"/>
            <w:bookmarkEnd w:id="8737"/>
            <w:r>
              <w:t>- " -</w:t>
            </w:r>
          </w:p>
        </w:tc>
        <w:tc>
          <w:tcPr>
            <w:tcW w:w="750" w:type="pct"/>
            <w:hideMark/>
          </w:tcPr>
          <w:p w:rsidR="00BC0C72" w:rsidRDefault="008D5CF6">
            <w:pPr>
              <w:pStyle w:val="a5"/>
              <w:jc w:val="center"/>
            </w:pPr>
            <w:bookmarkStart w:id="8738" w:name="41179"/>
            <w:bookmarkEnd w:id="8738"/>
            <w:r>
              <w:t>10</w:t>
            </w:r>
          </w:p>
        </w:tc>
      </w:tr>
      <w:tr w:rsidR="00BC0C72" w:rsidTr="00181458">
        <w:trPr>
          <w:divId w:val="1237204249"/>
        </w:trPr>
        <w:tc>
          <w:tcPr>
            <w:tcW w:w="900" w:type="pct"/>
            <w:hideMark/>
          </w:tcPr>
          <w:p w:rsidR="00BC0C72" w:rsidRDefault="008D5CF6">
            <w:pPr>
              <w:pStyle w:val="a5"/>
            </w:pPr>
            <w:bookmarkStart w:id="8739" w:name="41180"/>
            <w:bookmarkEnd w:id="8739"/>
            <w:r>
              <w:t>8463</w:t>
            </w:r>
          </w:p>
        </w:tc>
        <w:tc>
          <w:tcPr>
            <w:tcW w:w="2600" w:type="pct"/>
            <w:hideMark/>
          </w:tcPr>
          <w:p w:rsidR="00BC0C72" w:rsidRDefault="008D5CF6">
            <w:pPr>
              <w:pStyle w:val="a5"/>
            </w:pPr>
            <w:bookmarkStart w:id="8740" w:name="41181"/>
            <w:bookmarkEnd w:id="8740"/>
            <w:r>
              <w:t>Інші верстати для обробки металів або металокераміки без видалення матеріалу:</w:t>
            </w:r>
          </w:p>
        </w:tc>
        <w:tc>
          <w:tcPr>
            <w:tcW w:w="750" w:type="pct"/>
            <w:hideMark/>
          </w:tcPr>
          <w:p w:rsidR="00BC0C72" w:rsidRDefault="008D5CF6">
            <w:pPr>
              <w:pStyle w:val="a5"/>
              <w:jc w:val="center"/>
            </w:pPr>
            <w:bookmarkStart w:id="8741" w:name="41182"/>
            <w:bookmarkEnd w:id="8741"/>
            <w:r>
              <w:t> </w:t>
            </w:r>
          </w:p>
        </w:tc>
        <w:tc>
          <w:tcPr>
            <w:tcW w:w="750" w:type="pct"/>
            <w:hideMark/>
          </w:tcPr>
          <w:p w:rsidR="00BC0C72" w:rsidRDefault="008D5CF6">
            <w:pPr>
              <w:pStyle w:val="a5"/>
              <w:jc w:val="center"/>
            </w:pPr>
            <w:bookmarkStart w:id="8742" w:name="41183"/>
            <w:bookmarkEnd w:id="8742"/>
            <w:r>
              <w:t> </w:t>
            </w:r>
          </w:p>
        </w:tc>
      </w:tr>
      <w:tr w:rsidR="00BC0C72" w:rsidTr="00181458">
        <w:trPr>
          <w:divId w:val="1237204249"/>
        </w:trPr>
        <w:tc>
          <w:tcPr>
            <w:tcW w:w="900" w:type="pct"/>
            <w:hideMark/>
          </w:tcPr>
          <w:p w:rsidR="00BC0C72" w:rsidRDefault="008D5CF6">
            <w:pPr>
              <w:pStyle w:val="a5"/>
            </w:pPr>
            <w:bookmarkStart w:id="8743" w:name="41184"/>
            <w:bookmarkEnd w:id="8743"/>
            <w:r>
              <w:t> </w:t>
            </w:r>
          </w:p>
        </w:tc>
        <w:tc>
          <w:tcPr>
            <w:tcW w:w="2600" w:type="pct"/>
            <w:hideMark/>
          </w:tcPr>
          <w:p w:rsidR="00BC0C72" w:rsidRDefault="008D5CF6">
            <w:pPr>
              <w:pStyle w:val="a5"/>
            </w:pPr>
            <w:bookmarkStart w:id="8744" w:name="41185"/>
            <w:bookmarkEnd w:id="8744"/>
            <w:r>
              <w:t>верстати різенакатні</w:t>
            </w:r>
          </w:p>
        </w:tc>
        <w:tc>
          <w:tcPr>
            <w:tcW w:w="750" w:type="pct"/>
            <w:hideMark/>
          </w:tcPr>
          <w:p w:rsidR="00BC0C72" w:rsidRDefault="008D5CF6">
            <w:pPr>
              <w:pStyle w:val="a5"/>
              <w:jc w:val="center"/>
            </w:pPr>
            <w:bookmarkStart w:id="8745" w:name="41186"/>
            <w:bookmarkEnd w:id="8745"/>
            <w:r>
              <w:t>- " -</w:t>
            </w:r>
          </w:p>
        </w:tc>
        <w:tc>
          <w:tcPr>
            <w:tcW w:w="750" w:type="pct"/>
            <w:hideMark/>
          </w:tcPr>
          <w:p w:rsidR="00BC0C72" w:rsidRDefault="008D5CF6">
            <w:pPr>
              <w:pStyle w:val="a5"/>
              <w:jc w:val="center"/>
            </w:pPr>
            <w:bookmarkStart w:id="8746" w:name="41187"/>
            <w:bookmarkEnd w:id="8746"/>
            <w:r>
              <w:t>10</w:t>
            </w:r>
          </w:p>
        </w:tc>
      </w:tr>
      <w:tr w:rsidR="00BC0C72" w:rsidTr="00181458">
        <w:trPr>
          <w:divId w:val="1237204249"/>
        </w:trPr>
        <w:tc>
          <w:tcPr>
            <w:tcW w:w="900" w:type="pct"/>
            <w:hideMark/>
          </w:tcPr>
          <w:p w:rsidR="00BC0C72" w:rsidRDefault="008D5CF6">
            <w:pPr>
              <w:pStyle w:val="a5"/>
            </w:pPr>
            <w:bookmarkStart w:id="8747" w:name="41188"/>
            <w:bookmarkEnd w:id="8747"/>
            <w:r>
              <w:t>8466</w:t>
            </w:r>
          </w:p>
        </w:tc>
        <w:tc>
          <w:tcPr>
            <w:tcW w:w="2600" w:type="pct"/>
            <w:hideMark/>
          </w:tcPr>
          <w:p w:rsidR="00BC0C72" w:rsidRDefault="008D5CF6">
            <w:pPr>
              <w:pStyle w:val="a5"/>
            </w:pPr>
            <w:bookmarkStart w:id="8748" w:name="41189"/>
            <w:bookmarkEnd w:id="8748"/>
            <w:r>
              <w:t>Частини та приладдя, призначені винятково або переважно для обладнання товарних позицій 8456 - 8465, включаючи пристрої для кріплення інструментів або деталей, різенарізні саморозкривні головки, ділильні головки та інші спеціальні пристрої для верстатів; кріплення для інструментів будь-якого типу, призначених для ручних робіт:</w:t>
            </w:r>
          </w:p>
        </w:tc>
        <w:tc>
          <w:tcPr>
            <w:tcW w:w="750" w:type="pct"/>
            <w:hideMark/>
          </w:tcPr>
          <w:p w:rsidR="00BC0C72" w:rsidRDefault="008D5CF6">
            <w:pPr>
              <w:pStyle w:val="a5"/>
              <w:jc w:val="center"/>
            </w:pPr>
            <w:bookmarkStart w:id="8749" w:name="41190"/>
            <w:bookmarkEnd w:id="8749"/>
            <w:r>
              <w:t> </w:t>
            </w:r>
          </w:p>
        </w:tc>
        <w:tc>
          <w:tcPr>
            <w:tcW w:w="750" w:type="pct"/>
            <w:hideMark/>
          </w:tcPr>
          <w:p w:rsidR="00BC0C72" w:rsidRDefault="008D5CF6">
            <w:pPr>
              <w:pStyle w:val="a5"/>
              <w:jc w:val="center"/>
            </w:pPr>
            <w:bookmarkStart w:id="8750" w:name="41191"/>
            <w:bookmarkEnd w:id="8750"/>
            <w:r>
              <w:t> </w:t>
            </w:r>
          </w:p>
        </w:tc>
      </w:tr>
      <w:tr w:rsidR="00BC0C72" w:rsidTr="00181458">
        <w:trPr>
          <w:divId w:val="1237204249"/>
        </w:trPr>
        <w:tc>
          <w:tcPr>
            <w:tcW w:w="900" w:type="pct"/>
            <w:hideMark/>
          </w:tcPr>
          <w:p w:rsidR="00BC0C72" w:rsidRDefault="008D5CF6">
            <w:pPr>
              <w:pStyle w:val="a5"/>
            </w:pPr>
            <w:bookmarkStart w:id="8751" w:name="41192"/>
            <w:bookmarkEnd w:id="8751"/>
            <w:r>
              <w:t> </w:t>
            </w:r>
          </w:p>
        </w:tc>
        <w:tc>
          <w:tcPr>
            <w:tcW w:w="2600" w:type="pct"/>
            <w:hideMark/>
          </w:tcPr>
          <w:p w:rsidR="00BC0C72" w:rsidRDefault="008D5CF6">
            <w:pPr>
              <w:pStyle w:val="a5"/>
            </w:pPr>
            <w:bookmarkStart w:id="8752" w:name="41193"/>
            <w:bookmarkEnd w:id="8752"/>
            <w:r>
              <w:t>пристрої для кріплення інструментів (оправки, цангові патрони та втулки)</w:t>
            </w:r>
          </w:p>
        </w:tc>
        <w:tc>
          <w:tcPr>
            <w:tcW w:w="750" w:type="pct"/>
            <w:hideMark/>
          </w:tcPr>
          <w:p w:rsidR="00BC0C72" w:rsidRDefault="008D5CF6">
            <w:pPr>
              <w:pStyle w:val="a5"/>
              <w:jc w:val="center"/>
            </w:pPr>
            <w:bookmarkStart w:id="8753" w:name="41194"/>
            <w:bookmarkEnd w:id="8753"/>
            <w:r>
              <w:t>- " -</w:t>
            </w:r>
          </w:p>
        </w:tc>
        <w:tc>
          <w:tcPr>
            <w:tcW w:w="750" w:type="pct"/>
            <w:hideMark/>
          </w:tcPr>
          <w:p w:rsidR="00BC0C72" w:rsidRDefault="008D5CF6">
            <w:pPr>
              <w:pStyle w:val="a5"/>
              <w:jc w:val="center"/>
            </w:pPr>
            <w:bookmarkStart w:id="8754" w:name="41195"/>
            <w:bookmarkEnd w:id="8754"/>
            <w:r>
              <w:t>1000</w:t>
            </w:r>
          </w:p>
        </w:tc>
      </w:tr>
      <w:tr w:rsidR="00BC0C72" w:rsidTr="00181458">
        <w:trPr>
          <w:divId w:val="1237204249"/>
        </w:trPr>
        <w:tc>
          <w:tcPr>
            <w:tcW w:w="900" w:type="pct"/>
            <w:hideMark/>
          </w:tcPr>
          <w:p w:rsidR="00BC0C72" w:rsidRDefault="008D5CF6">
            <w:pPr>
              <w:pStyle w:val="a5"/>
            </w:pPr>
            <w:bookmarkStart w:id="8755" w:name="41196"/>
            <w:bookmarkEnd w:id="8755"/>
            <w:r>
              <w:t> </w:t>
            </w:r>
          </w:p>
        </w:tc>
        <w:tc>
          <w:tcPr>
            <w:tcW w:w="2600" w:type="pct"/>
            <w:hideMark/>
          </w:tcPr>
          <w:p w:rsidR="00BC0C72" w:rsidRDefault="008D5CF6">
            <w:pPr>
              <w:pStyle w:val="a5"/>
            </w:pPr>
            <w:bookmarkStart w:id="8756" w:name="41197"/>
            <w:bookmarkEnd w:id="8756"/>
            <w:r>
              <w:t>пристрої для кріплення інструментів (для токарних верстатів)</w:t>
            </w:r>
          </w:p>
        </w:tc>
        <w:tc>
          <w:tcPr>
            <w:tcW w:w="750" w:type="pct"/>
            <w:hideMark/>
          </w:tcPr>
          <w:p w:rsidR="00BC0C72" w:rsidRDefault="008D5CF6">
            <w:pPr>
              <w:pStyle w:val="a5"/>
              <w:jc w:val="center"/>
            </w:pPr>
            <w:bookmarkStart w:id="8757" w:name="41198"/>
            <w:bookmarkEnd w:id="8757"/>
            <w:r>
              <w:t>- " -</w:t>
            </w:r>
          </w:p>
        </w:tc>
        <w:tc>
          <w:tcPr>
            <w:tcW w:w="750" w:type="pct"/>
            <w:hideMark/>
          </w:tcPr>
          <w:p w:rsidR="00BC0C72" w:rsidRDefault="008D5CF6">
            <w:pPr>
              <w:pStyle w:val="a5"/>
              <w:jc w:val="center"/>
            </w:pPr>
            <w:bookmarkStart w:id="8758" w:name="41199"/>
            <w:bookmarkEnd w:id="8758"/>
            <w:r>
              <w:t>1000</w:t>
            </w:r>
          </w:p>
        </w:tc>
      </w:tr>
      <w:tr w:rsidR="00BC0C72" w:rsidTr="00181458">
        <w:trPr>
          <w:divId w:val="1237204249"/>
        </w:trPr>
        <w:tc>
          <w:tcPr>
            <w:tcW w:w="900" w:type="pct"/>
            <w:hideMark/>
          </w:tcPr>
          <w:p w:rsidR="00BC0C72" w:rsidRDefault="008D5CF6">
            <w:pPr>
              <w:pStyle w:val="a5"/>
            </w:pPr>
            <w:bookmarkStart w:id="8759" w:name="41200"/>
            <w:bookmarkEnd w:id="8759"/>
            <w:r>
              <w:t> </w:t>
            </w:r>
          </w:p>
        </w:tc>
        <w:tc>
          <w:tcPr>
            <w:tcW w:w="2600" w:type="pct"/>
            <w:hideMark/>
          </w:tcPr>
          <w:p w:rsidR="00BC0C72" w:rsidRDefault="008D5CF6">
            <w:pPr>
              <w:pStyle w:val="a5"/>
            </w:pPr>
            <w:bookmarkStart w:id="8760" w:name="41201"/>
            <w:bookmarkEnd w:id="8760"/>
            <w:r>
              <w:t>затискні пристрої</w:t>
            </w:r>
          </w:p>
        </w:tc>
        <w:tc>
          <w:tcPr>
            <w:tcW w:w="750" w:type="pct"/>
            <w:hideMark/>
          </w:tcPr>
          <w:p w:rsidR="00BC0C72" w:rsidRDefault="008D5CF6">
            <w:pPr>
              <w:pStyle w:val="a5"/>
              <w:jc w:val="center"/>
            </w:pPr>
            <w:bookmarkStart w:id="8761" w:name="41202"/>
            <w:bookmarkEnd w:id="8761"/>
            <w:r>
              <w:t>- " -</w:t>
            </w:r>
          </w:p>
        </w:tc>
        <w:tc>
          <w:tcPr>
            <w:tcW w:w="750" w:type="pct"/>
            <w:hideMark/>
          </w:tcPr>
          <w:p w:rsidR="00BC0C72" w:rsidRDefault="008D5CF6">
            <w:pPr>
              <w:pStyle w:val="a5"/>
              <w:jc w:val="center"/>
            </w:pPr>
            <w:bookmarkStart w:id="8762" w:name="41203"/>
            <w:bookmarkEnd w:id="8762"/>
            <w:r>
              <w:t>500</w:t>
            </w:r>
          </w:p>
        </w:tc>
      </w:tr>
      <w:tr w:rsidR="00BC0C72" w:rsidTr="00181458">
        <w:trPr>
          <w:divId w:val="1237204249"/>
        </w:trPr>
        <w:tc>
          <w:tcPr>
            <w:tcW w:w="900" w:type="pct"/>
            <w:hideMark/>
          </w:tcPr>
          <w:p w:rsidR="00BC0C72" w:rsidRDefault="008D5CF6">
            <w:pPr>
              <w:pStyle w:val="a5"/>
            </w:pPr>
            <w:bookmarkStart w:id="8763" w:name="41204"/>
            <w:bookmarkEnd w:id="8763"/>
            <w:r>
              <w:t> </w:t>
            </w:r>
          </w:p>
        </w:tc>
        <w:tc>
          <w:tcPr>
            <w:tcW w:w="2600" w:type="pct"/>
            <w:hideMark/>
          </w:tcPr>
          <w:p w:rsidR="00BC0C72" w:rsidRDefault="008D5CF6">
            <w:pPr>
              <w:pStyle w:val="a5"/>
            </w:pPr>
            <w:bookmarkStart w:id="8764" w:name="41205"/>
            <w:bookmarkEnd w:id="8764"/>
            <w:r>
              <w:t>пристрої для кріплення (головки ділильні та інші спеціальні пристрої до верстатів)</w:t>
            </w:r>
          </w:p>
        </w:tc>
        <w:tc>
          <w:tcPr>
            <w:tcW w:w="750" w:type="pct"/>
            <w:hideMark/>
          </w:tcPr>
          <w:p w:rsidR="00BC0C72" w:rsidRDefault="008D5CF6">
            <w:pPr>
              <w:pStyle w:val="a5"/>
              <w:jc w:val="center"/>
            </w:pPr>
            <w:bookmarkStart w:id="8765" w:name="41206"/>
            <w:bookmarkEnd w:id="8765"/>
            <w:r>
              <w:t>- " -</w:t>
            </w:r>
          </w:p>
        </w:tc>
        <w:tc>
          <w:tcPr>
            <w:tcW w:w="750" w:type="pct"/>
            <w:hideMark/>
          </w:tcPr>
          <w:p w:rsidR="00BC0C72" w:rsidRDefault="008D5CF6">
            <w:pPr>
              <w:pStyle w:val="a5"/>
              <w:jc w:val="center"/>
            </w:pPr>
            <w:bookmarkStart w:id="8766" w:name="41207"/>
            <w:bookmarkEnd w:id="8766"/>
            <w:r>
              <w:t>500</w:t>
            </w:r>
          </w:p>
        </w:tc>
      </w:tr>
      <w:tr w:rsidR="00BC0C72" w:rsidTr="00181458">
        <w:trPr>
          <w:divId w:val="1237204249"/>
        </w:trPr>
        <w:tc>
          <w:tcPr>
            <w:tcW w:w="900" w:type="pct"/>
            <w:hideMark/>
          </w:tcPr>
          <w:p w:rsidR="00BC0C72" w:rsidRDefault="008D5CF6">
            <w:pPr>
              <w:pStyle w:val="a5"/>
            </w:pPr>
            <w:bookmarkStart w:id="8767" w:name="41208"/>
            <w:bookmarkEnd w:id="8767"/>
            <w:r>
              <w:t> </w:t>
            </w:r>
          </w:p>
        </w:tc>
        <w:tc>
          <w:tcPr>
            <w:tcW w:w="2600" w:type="pct"/>
            <w:hideMark/>
          </w:tcPr>
          <w:p w:rsidR="00BC0C72" w:rsidRDefault="008D5CF6">
            <w:pPr>
              <w:pStyle w:val="a5"/>
            </w:pPr>
            <w:bookmarkStart w:id="8768" w:name="41209"/>
            <w:bookmarkEnd w:id="8768"/>
            <w:r>
              <w:t>монорейкові направляючі</w:t>
            </w:r>
          </w:p>
        </w:tc>
        <w:tc>
          <w:tcPr>
            <w:tcW w:w="750" w:type="pct"/>
            <w:hideMark/>
          </w:tcPr>
          <w:p w:rsidR="00BC0C72" w:rsidRDefault="008D5CF6">
            <w:pPr>
              <w:pStyle w:val="a5"/>
              <w:jc w:val="center"/>
            </w:pPr>
            <w:bookmarkStart w:id="8769" w:name="41210"/>
            <w:bookmarkEnd w:id="8769"/>
            <w:r>
              <w:t>- " -</w:t>
            </w:r>
          </w:p>
        </w:tc>
        <w:tc>
          <w:tcPr>
            <w:tcW w:w="750" w:type="pct"/>
            <w:hideMark/>
          </w:tcPr>
          <w:p w:rsidR="00BC0C72" w:rsidRDefault="008D5CF6">
            <w:pPr>
              <w:pStyle w:val="a5"/>
              <w:jc w:val="center"/>
            </w:pPr>
            <w:bookmarkStart w:id="8770" w:name="41211"/>
            <w:bookmarkEnd w:id="8770"/>
            <w:r>
              <w:t>500</w:t>
            </w:r>
          </w:p>
        </w:tc>
      </w:tr>
      <w:tr w:rsidR="00BC0C72" w:rsidTr="00181458">
        <w:trPr>
          <w:divId w:val="1237204249"/>
        </w:trPr>
        <w:tc>
          <w:tcPr>
            <w:tcW w:w="900" w:type="pct"/>
            <w:hideMark/>
          </w:tcPr>
          <w:p w:rsidR="00BC0C72" w:rsidRDefault="008D5CF6">
            <w:pPr>
              <w:pStyle w:val="a5"/>
            </w:pPr>
            <w:bookmarkStart w:id="8771" w:name="41212"/>
            <w:bookmarkEnd w:id="8771"/>
            <w:r>
              <w:t>8471</w:t>
            </w:r>
          </w:p>
        </w:tc>
        <w:tc>
          <w:tcPr>
            <w:tcW w:w="2600" w:type="pct"/>
            <w:hideMark/>
          </w:tcPr>
          <w:p w:rsidR="00BC0C72" w:rsidRDefault="008D5CF6">
            <w:pPr>
              <w:pStyle w:val="a5"/>
            </w:pPr>
            <w:bookmarkStart w:id="8772" w:name="41213"/>
            <w:bookmarkEnd w:id="8772"/>
            <w:r>
              <w:t xml:space="preserve">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w:t>
            </w:r>
            <w:r>
              <w:lastRenderedPageBreak/>
              <w:t>оброблення аналогічної інформації, в іншому місці не зазначені:</w:t>
            </w:r>
          </w:p>
        </w:tc>
        <w:tc>
          <w:tcPr>
            <w:tcW w:w="750" w:type="pct"/>
            <w:hideMark/>
          </w:tcPr>
          <w:p w:rsidR="00BC0C72" w:rsidRDefault="008D5CF6">
            <w:pPr>
              <w:pStyle w:val="a5"/>
              <w:jc w:val="center"/>
            </w:pPr>
            <w:bookmarkStart w:id="8773" w:name="41214"/>
            <w:bookmarkEnd w:id="8773"/>
            <w:r>
              <w:lastRenderedPageBreak/>
              <w:t> </w:t>
            </w:r>
          </w:p>
        </w:tc>
        <w:tc>
          <w:tcPr>
            <w:tcW w:w="750" w:type="pct"/>
            <w:hideMark/>
          </w:tcPr>
          <w:p w:rsidR="00BC0C72" w:rsidRDefault="008D5CF6">
            <w:pPr>
              <w:pStyle w:val="a5"/>
              <w:jc w:val="center"/>
            </w:pPr>
            <w:bookmarkStart w:id="8774" w:name="41215"/>
            <w:bookmarkEnd w:id="8774"/>
            <w:r>
              <w:t> </w:t>
            </w:r>
          </w:p>
        </w:tc>
      </w:tr>
      <w:tr w:rsidR="00BC0C72" w:rsidTr="00181458">
        <w:trPr>
          <w:divId w:val="1237204249"/>
        </w:trPr>
        <w:tc>
          <w:tcPr>
            <w:tcW w:w="900" w:type="pct"/>
            <w:hideMark/>
          </w:tcPr>
          <w:p w:rsidR="00BC0C72" w:rsidRDefault="008D5CF6">
            <w:pPr>
              <w:pStyle w:val="a5"/>
            </w:pPr>
            <w:bookmarkStart w:id="8775" w:name="41216"/>
            <w:bookmarkEnd w:id="8775"/>
            <w:r>
              <w:t> </w:t>
            </w:r>
          </w:p>
        </w:tc>
        <w:tc>
          <w:tcPr>
            <w:tcW w:w="2600" w:type="pct"/>
            <w:hideMark/>
          </w:tcPr>
          <w:p w:rsidR="00BC0C72" w:rsidRDefault="008D5CF6">
            <w:pPr>
              <w:pStyle w:val="a5"/>
            </w:pPr>
            <w:bookmarkStart w:id="8776" w:name="41217"/>
            <w:bookmarkEnd w:id="8776"/>
            <w:r>
              <w:t>машини автоматичного оброблення інформації портативні масою не більш як 10 кг, що мають принаймні центральний блок оброблення інформації, клавіатуру та дисплей</w:t>
            </w:r>
          </w:p>
        </w:tc>
        <w:tc>
          <w:tcPr>
            <w:tcW w:w="750" w:type="pct"/>
            <w:hideMark/>
          </w:tcPr>
          <w:p w:rsidR="00BC0C72" w:rsidRDefault="008D5CF6">
            <w:pPr>
              <w:pStyle w:val="a5"/>
              <w:jc w:val="center"/>
            </w:pPr>
            <w:bookmarkStart w:id="8777" w:name="41218"/>
            <w:bookmarkEnd w:id="8777"/>
            <w:r>
              <w:t>штук</w:t>
            </w:r>
          </w:p>
        </w:tc>
        <w:tc>
          <w:tcPr>
            <w:tcW w:w="750" w:type="pct"/>
            <w:hideMark/>
          </w:tcPr>
          <w:p w:rsidR="00BC0C72" w:rsidRDefault="008D5CF6">
            <w:pPr>
              <w:pStyle w:val="a5"/>
              <w:jc w:val="center"/>
            </w:pPr>
            <w:bookmarkStart w:id="8778" w:name="41219"/>
            <w:bookmarkEnd w:id="8778"/>
            <w:r>
              <w:t>100</w:t>
            </w:r>
          </w:p>
        </w:tc>
      </w:tr>
      <w:tr w:rsidR="00BC0C72" w:rsidTr="00181458">
        <w:trPr>
          <w:divId w:val="1237204249"/>
        </w:trPr>
        <w:tc>
          <w:tcPr>
            <w:tcW w:w="900" w:type="pct"/>
            <w:hideMark/>
          </w:tcPr>
          <w:p w:rsidR="00BC0C72" w:rsidRDefault="008D5CF6">
            <w:pPr>
              <w:pStyle w:val="a5"/>
            </w:pPr>
            <w:bookmarkStart w:id="8779" w:name="41220"/>
            <w:bookmarkEnd w:id="8779"/>
            <w:r>
              <w:t> </w:t>
            </w:r>
          </w:p>
        </w:tc>
        <w:tc>
          <w:tcPr>
            <w:tcW w:w="2600" w:type="pct"/>
            <w:hideMark/>
          </w:tcPr>
          <w:p w:rsidR="00BC0C72" w:rsidRDefault="008D5CF6">
            <w:pPr>
              <w:pStyle w:val="a5"/>
            </w:pPr>
            <w:bookmarkStart w:id="8780" w:name="41221"/>
            <w:bookmarkEnd w:id="8780"/>
            <w:r>
              <w:t>інші машини автоматичного оброблення інформації, що містять в одному корпусі принаймні центральний блок оброблення інформації та пристрої введення та виведення, об'єднані або ні</w:t>
            </w:r>
          </w:p>
        </w:tc>
        <w:tc>
          <w:tcPr>
            <w:tcW w:w="750" w:type="pct"/>
            <w:hideMark/>
          </w:tcPr>
          <w:p w:rsidR="00BC0C72" w:rsidRDefault="008D5CF6">
            <w:pPr>
              <w:pStyle w:val="a5"/>
              <w:jc w:val="center"/>
            </w:pPr>
            <w:bookmarkStart w:id="8781" w:name="41222"/>
            <w:bookmarkEnd w:id="8781"/>
            <w:r>
              <w:t>- " -</w:t>
            </w:r>
          </w:p>
        </w:tc>
        <w:tc>
          <w:tcPr>
            <w:tcW w:w="750" w:type="pct"/>
            <w:hideMark/>
          </w:tcPr>
          <w:p w:rsidR="00BC0C72" w:rsidRDefault="008D5CF6">
            <w:pPr>
              <w:pStyle w:val="a5"/>
              <w:jc w:val="center"/>
            </w:pPr>
            <w:bookmarkStart w:id="8782" w:name="41223"/>
            <w:bookmarkEnd w:id="8782"/>
            <w:r>
              <w:t>1000</w:t>
            </w:r>
          </w:p>
        </w:tc>
      </w:tr>
      <w:tr w:rsidR="00BC0C72" w:rsidTr="00181458">
        <w:trPr>
          <w:divId w:val="1237204249"/>
        </w:trPr>
        <w:tc>
          <w:tcPr>
            <w:tcW w:w="900" w:type="pct"/>
            <w:hideMark/>
          </w:tcPr>
          <w:p w:rsidR="00BC0C72" w:rsidRDefault="008D5CF6">
            <w:pPr>
              <w:pStyle w:val="a5"/>
            </w:pPr>
            <w:bookmarkStart w:id="8783" w:name="41224"/>
            <w:bookmarkEnd w:id="8783"/>
            <w:r>
              <w:t> </w:t>
            </w:r>
          </w:p>
        </w:tc>
        <w:tc>
          <w:tcPr>
            <w:tcW w:w="2600" w:type="pct"/>
            <w:hideMark/>
          </w:tcPr>
          <w:p w:rsidR="00BC0C72" w:rsidRDefault="008D5CF6">
            <w:pPr>
              <w:pStyle w:val="a5"/>
            </w:pPr>
            <w:bookmarkStart w:id="8784" w:name="41225"/>
            <w:bookmarkEnd w:id="8784"/>
            <w:r>
              <w:t>інші машини автоматичного оброблення інформації, що представлені у вигляді систем</w:t>
            </w:r>
          </w:p>
        </w:tc>
        <w:tc>
          <w:tcPr>
            <w:tcW w:w="750" w:type="pct"/>
            <w:hideMark/>
          </w:tcPr>
          <w:p w:rsidR="00BC0C72" w:rsidRDefault="008D5CF6">
            <w:pPr>
              <w:pStyle w:val="a5"/>
              <w:jc w:val="center"/>
            </w:pPr>
            <w:bookmarkStart w:id="8785" w:name="41226"/>
            <w:bookmarkEnd w:id="8785"/>
            <w:r>
              <w:t>- " -</w:t>
            </w:r>
          </w:p>
        </w:tc>
        <w:tc>
          <w:tcPr>
            <w:tcW w:w="750" w:type="pct"/>
            <w:hideMark/>
          </w:tcPr>
          <w:p w:rsidR="00BC0C72" w:rsidRDefault="008D5CF6">
            <w:pPr>
              <w:pStyle w:val="a5"/>
              <w:jc w:val="center"/>
            </w:pPr>
            <w:bookmarkStart w:id="8786" w:name="41227"/>
            <w:bookmarkEnd w:id="8786"/>
            <w:r>
              <w:t>1000</w:t>
            </w:r>
          </w:p>
        </w:tc>
      </w:tr>
      <w:tr w:rsidR="00BC0C72" w:rsidTr="00181458">
        <w:trPr>
          <w:divId w:val="1237204249"/>
        </w:trPr>
        <w:tc>
          <w:tcPr>
            <w:tcW w:w="900" w:type="pct"/>
            <w:hideMark/>
          </w:tcPr>
          <w:p w:rsidR="00BC0C72" w:rsidRDefault="008D5CF6">
            <w:pPr>
              <w:pStyle w:val="a5"/>
            </w:pPr>
            <w:bookmarkStart w:id="8787" w:name="41228"/>
            <w:bookmarkEnd w:id="8787"/>
            <w:r>
              <w:t> </w:t>
            </w:r>
          </w:p>
        </w:tc>
        <w:tc>
          <w:tcPr>
            <w:tcW w:w="2600" w:type="pct"/>
            <w:hideMark/>
          </w:tcPr>
          <w:p w:rsidR="00BC0C72" w:rsidRDefault="008D5CF6">
            <w:pPr>
              <w:pStyle w:val="a5"/>
            </w:pPr>
            <w:bookmarkStart w:id="8788" w:name="41229"/>
            <w:bookmarkEnd w:id="8788"/>
            <w:r>
              <w:t>блоки оброблення інформації інші, ніж у товарних підпозиціях 8471 41 або 8471 49, що містять або не містять в одному корпусі один або два таких пристрої, запам'ятовувальні пристрої, пристрої введення та виведення, машини автоматичного оброблення інформації та їх блоки</w:t>
            </w:r>
          </w:p>
        </w:tc>
        <w:tc>
          <w:tcPr>
            <w:tcW w:w="750" w:type="pct"/>
            <w:hideMark/>
          </w:tcPr>
          <w:p w:rsidR="00BC0C72" w:rsidRDefault="008D5CF6">
            <w:pPr>
              <w:pStyle w:val="a5"/>
              <w:jc w:val="center"/>
            </w:pPr>
            <w:bookmarkStart w:id="8789" w:name="41230"/>
            <w:bookmarkEnd w:id="8789"/>
            <w:r>
              <w:t>- " -</w:t>
            </w:r>
          </w:p>
        </w:tc>
        <w:tc>
          <w:tcPr>
            <w:tcW w:w="750" w:type="pct"/>
            <w:hideMark/>
          </w:tcPr>
          <w:p w:rsidR="00BC0C72" w:rsidRDefault="008D5CF6">
            <w:pPr>
              <w:pStyle w:val="a5"/>
              <w:jc w:val="center"/>
            </w:pPr>
            <w:bookmarkStart w:id="8790" w:name="41231"/>
            <w:bookmarkEnd w:id="8790"/>
            <w:r>
              <w:t>1000</w:t>
            </w:r>
          </w:p>
        </w:tc>
      </w:tr>
      <w:tr w:rsidR="00BC0C72" w:rsidTr="00181458">
        <w:trPr>
          <w:divId w:val="1237204249"/>
        </w:trPr>
        <w:tc>
          <w:tcPr>
            <w:tcW w:w="900" w:type="pct"/>
            <w:hideMark/>
          </w:tcPr>
          <w:p w:rsidR="00BC0C72" w:rsidRDefault="008D5CF6">
            <w:pPr>
              <w:pStyle w:val="a5"/>
            </w:pPr>
            <w:bookmarkStart w:id="8791" w:name="41232"/>
            <w:bookmarkEnd w:id="8791"/>
            <w:r>
              <w:t> </w:t>
            </w:r>
          </w:p>
        </w:tc>
        <w:tc>
          <w:tcPr>
            <w:tcW w:w="2600" w:type="pct"/>
            <w:hideMark/>
          </w:tcPr>
          <w:p w:rsidR="00BC0C72" w:rsidRDefault="008D5CF6">
            <w:pPr>
              <w:pStyle w:val="a5"/>
            </w:pPr>
            <w:bookmarkStart w:id="8792" w:name="41233"/>
            <w:bookmarkEnd w:id="8792"/>
            <w:r>
              <w:t>пристрої введення або виведення, що містять або не містять в одному корпусі запам'ятовувальні пристрої, клавіатури</w:t>
            </w:r>
          </w:p>
        </w:tc>
        <w:tc>
          <w:tcPr>
            <w:tcW w:w="750" w:type="pct"/>
            <w:hideMark/>
          </w:tcPr>
          <w:p w:rsidR="00BC0C72" w:rsidRDefault="008D5CF6">
            <w:pPr>
              <w:pStyle w:val="a5"/>
              <w:jc w:val="center"/>
            </w:pPr>
            <w:bookmarkStart w:id="8793" w:name="41234"/>
            <w:bookmarkEnd w:id="8793"/>
            <w:r>
              <w:t>- " -</w:t>
            </w:r>
          </w:p>
        </w:tc>
        <w:tc>
          <w:tcPr>
            <w:tcW w:w="750" w:type="pct"/>
            <w:hideMark/>
          </w:tcPr>
          <w:p w:rsidR="00BC0C72" w:rsidRDefault="008D5CF6">
            <w:pPr>
              <w:pStyle w:val="a5"/>
              <w:jc w:val="center"/>
            </w:pPr>
            <w:bookmarkStart w:id="8794" w:name="41235"/>
            <w:bookmarkEnd w:id="8794"/>
            <w:r>
              <w:t>1000</w:t>
            </w:r>
          </w:p>
        </w:tc>
      </w:tr>
      <w:tr w:rsidR="00BC0C72" w:rsidTr="00181458">
        <w:trPr>
          <w:divId w:val="1237204249"/>
        </w:trPr>
        <w:tc>
          <w:tcPr>
            <w:tcW w:w="900" w:type="pct"/>
            <w:hideMark/>
          </w:tcPr>
          <w:p w:rsidR="00BC0C72" w:rsidRDefault="008D5CF6">
            <w:pPr>
              <w:pStyle w:val="a5"/>
            </w:pPr>
            <w:bookmarkStart w:id="8795" w:name="41236"/>
            <w:bookmarkEnd w:id="8795"/>
            <w:r>
              <w:t> </w:t>
            </w:r>
          </w:p>
        </w:tc>
        <w:tc>
          <w:tcPr>
            <w:tcW w:w="2600" w:type="pct"/>
            <w:hideMark/>
          </w:tcPr>
          <w:p w:rsidR="00BC0C72" w:rsidRDefault="008D5CF6">
            <w:pPr>
              <w:pStyle w:val="a5"/>
            </w:pPr>
            <w:bookmarkStart w:id="8796" w:name="41237"/>
            <w:bookmarkEnd w:id="8796"/>
            <w:r>
              <w:t>пристрої введення або виведення, що містять або не містять в одному корпусі запам'ятовувальні пристрої, інші</w:t>
            </w:r>
          </w:p>
        </w:tc>
        <w:tc>
          <w:tcPr>
            <w:tcW w:w="750" w:type="pct"/>
            <w:hideMark/>
          </w:tcPr>
          <w:p w:rsidR="00BC0C72" w:rsidRDefault="008D5CF6">
            <w:pPr>
              <w:pStyle w:val="a5"/>
              <w:jc w:val="center"/>
            </w:pPr>
            <w:bookmarkStart w:id="8797" w:name="41238"/>
            <w:bookmarkEnd w:id="8797"/>
            <w:r>
              <w:t>- " -</w:t>
            </w:r>
          </w:p>
        </w:tc>
        <w:tc>
          <w:tcPr>
            <w:tcW w:w="750" w:type="pct"/>
            <w:hideMark/>
          </w:tcPr>
          <w:p w:rsidR="00BC0C72" w:rsidRDefault="008D5CF6">
            <w:pPr>
              <w:pStyle w:val="a5"/>
              <w:jc w:val="center"/>
            </w:pPr>
            <w:bookmarkStart w:id="8798" w:name="41239"/>
            <w:bookmarkEnd w:id="8798"/>
            <w:r>
              <w:t>1000</w:t>
            </w:r>
          </w:p>
        </w:tc>
      </w:tr>
      <w:tr w:rsidR="00BC0C72" w:rsidTr="00181458">
        <w:trPr>
          <w:divId w:val="1237204249"/>
        </w:trPr>
        <w:tc>
          <w:tcPr>
            <w:tcW w:w="900" w:type="pct"/>
            <w:hideMark/>
          </w:tcPr>
          <w:p w:rsidR="00BC0C72" w:rsidRDefault="008D5CF6">
            <w:pPr>
              <w:pStyle w:val="a5"/>
            </w:pPr>
            <w:bookmarkStart w:id="8799" w:name="41240"/>
            <w:bookmarkEnd w:id="8799"/>
            <w:r>
              <w:t> </w:t>
            </w:r>
          </w:p>
        </w:tc>
        <w:tc>
          <w:tcPr>
            <w:tcW w:w="2600" w:type="pct"/>
            <w:hideMark/>
          </w:tcPr>
          <w:p w:rsidR="00BC0C72" w:rsidRDefault="008D5CF6">
            <w:pPr>
              <w:pStyle w:val="a5"/>
            </w:pPr>
            <w:bookmarkStart w:id="8800" w:name="41241"/>
            <w:bookmarkEnd w:id="8800"/>
            <w:r>
              <w:t>інші пристрої машин для автоматичного оброблення інформації</w:t>
            </w:r>
          </w:p>
        </w:tc>
        <w:tc>
          <w:tcPr>
            <w:tcW w:w="750" w:type="pct"/>
            <w:hideMark/>
          </w:tcPr>
          <w:p w:rsidR="00BC0C72" w:rsidRDefault="008D5CF6">
            <w:pPr>
              <w:pStyle w:val="a5"/>
              <w:jc w:val="center"/>
            </w:pPr>
            <w:bookmarkStart w:id="8801" w:name="41242"/>
            <w:bookmarkEnd w:id="8801"/>
            <w:r>
              <w:t>- " -</w:t>
            </w:r>
          </w:p>
        </w:tc>
        <w:tc>
          <w:tcPr>
            <w:tcW w:w="750" w:type="pct"/>
            <w:hideMark/>
          </w:tcPr>
          <w:p w:rsidR="00BC0C72" w:rsidRDefault="008D5CF6">
            <w:pPr>
              <w:pStyle w:val="a5"/>
              <w:jc w:val="center"/>
            </w:pPr>
            <w:bookmarkStart w:id="8802" w:name="41243"/>
            <w:bookmarkEnd w:id="8802"/>
            <w:r>
              <w:t>1000</w:t>
            </w:r>
          </w:p>
        </w:tc>
      </w:tr>
      <w:tr w:rsidR="00BC0C72" w:rsidTr="00181458">
        <w:trPr>
          <w:divId w:val="1237204249"/>
        </w:trPr>
        <w:tc>
          <w:tcPr>
            <w:tcW w:w="900" w:type="pct"/>
            <w:hideMark/>
          </w:tcPr>
          <w:p w:rsidR="00BC0C72" w:rsidRDefault="008D5CF6">
            <w:pPr>
              <w:pStyle w:val="a5"/>
            </w:pPr>
            <w:bookmarkStart w:id="8803" w:name="41244"/>
            <w:bookmarkEnd w:id="8803"/>
            <w:r>
              <w:t> </w:t>
            </w:r>
          </w:p>
        </w:tc>
        <w:tc>
          <w:tcPr>
            <w:tcW w:w="2600" w:type="pct"/>
            <w:hideMark/>
          </w:tcPr>
          <w:p w:rsidR="00BC0C72" w:rsidRDefault="008D5CF6">
            <w:pPr>
              <w:pStyle w:val="a5"/>
            </w:pPr>
            <w:bookmarkStart w:id="8804" w:name="41245"/>
            <w:bookmarkEnd w:id="8804"/>
            <w:r>
              <w:t>інші машини автоматичного оброблення інформації та їх блоки</w:t>
            </w:r>
          </w:p>
        </w:tc>
        <w:tc>
          <w:tcPr>
            <w:tcW w:w="750" w:type="pct"/>
            <w:hideMark/>
          </w:tcPr>
          <w:p w:rsidR="00BC0C72" w:rsidRDefault="008D5CF6">
            <w:pPr>
              <w:pStyle w:val="a5"/>
              <w:jc w:val="center"/>
            </w:pPr>
            <w:bookmarkStart w:id="8805" w:name="41246"/>
            <w:bookmarkEnd w:id="8805"/>
            <w:r>
              <w:t>- " -</w:t>
            </w:r>
          </w:p>
        </w:tc>
        <w:tc>
          <w:tcPr>
            <w:tcW w:w="750" w:type="pct"/>
            <w:hideMark/>
          </w:tcPr>
          <w:p w:rsidR="00BC0C72" w:rsidRDefault="008D5CF6">
            <w:pPr>
              <w:pStyle w:val="a5"/>
              <w:jc w:val="center"/>
            </w:pPr>
            <w:bookmarkStart w:id="8806" w:name="41247"/>
            <w:bookmarkEnd w:id="8806"/>
            <w:r>
              <w:t>1000</w:t>
            </w:r>
          </w:p>
        </w:tc>
      </w:tr>
      <w:tr w:rsidR="00BC0C72" w:rsidTr="00181458">
        <w:trPr>
          <w:divId w:val="1237204249"/>
        </w:trPr>
        <w:tc>
          <w:tcPr>
            <w:tcW w:w="900" w:type="pct"/>
            <w:hideMark/>
          </w:tcPr>
          <w:p w:rsidR="00BC0C72" w:rsidRDefault="008D5CF6">
            <w:pPr>
              <w:pStyle w:val="a5"/>
            </w:pPr>
            <w:bookmarkStart w:id="8807" w:name="41248"/>
            <w:bookmarkEnd w:id="8807"/>
            <w:r>
              <w:t> </w:t>
            </w:r>
          </w:p>
        </w:tc>
        <w:tc>
          <w:tcPr>
            <w:tcW w:w="2600" w:type="pct"/>
            <w:hideMark/>
          </w:tcPr>
          <w:p w:rsidR="00BC0C72" w:rsidRDefault="008D5CF6">
            <w:pPr>
              <w:pStyle w:val="a5"/>
            </w:pPr>
            <w:bookmarkStart w:id="8808" w:name="41249"/>
            <w:bookmarkEnd w:id="8808"/>
            <w:r>
              <w:t>обчислювач В-14</w:t>
            </w:r>
          </w:p>
        </w:tc>
        <w:tc>
          <w:tcPr>
            <w:tcW w:w="750" w:type="pct"/>
            <w:hideMark/>
          </w:tcPr>
          <w:p w:rsidR="00BC0C72" w:rsidRDefault="008D5CF6">
            <w:pPr>
              <w:pStyle w:val="a5"/>
              <w:jc w:val="center"/>
            </w:pPr>
            <w:bookmarkStart w:id="8809" w:name="41250"/>
            <w:bookmarkEnd w:id="8809"/>
            <w:r>
              <w:t>- " -</w:t>
            </w:r>
          </w:p>
        </w:tc>
        <w:tc>
          <w:tcPr>
            <w:tcW w:w="750" w:type="pct"/>
            <w:hideMark/>
          </w:tcPr>
          <w:p w:rsidR="00BC0C72" w:rsidRDefault="008D5CF6">
            <w:pPr>
              <w:pStyle w:val="a5"/>
              <w:jc w:val="center"/>
            </w:pPr>
            <w:bookmarkStart w:id="8810" w:name="41251"/>
            <w:bookmarkEnd w:id="8810"/>
            <w:r>
              <w:t>60</w:t>
            </w:r>
          </w:p>
        </w:tc>
      </w:tr>
      <w:tr w:rsidR="00BC0C72" w:rsidTr="00181458">
        <w:trPr>
          <w:divId w:val="1237204249"/>
        </w:trPr>
        <w:tc>
          <w:tcPr>
            <w:tcW w:w="900" w:type="pct"/>
            <w:hideMark/>
          </w:tcPr>
          <w:p w:rsidR="00BC0C72" w:rsidRDefault="008D5CF6">
            <w:pPr>
              <w:pStyle w:val="a5"/>
            </w:pPr>
            <w:bookmarkStart w:id="8811" w:name="41252"/>
            <w:bookmarkEnd w:id="8811"/>
            <w:r>
              <w:t> </w:t>
            </w:r>
          </w:p>
        </w:tc>
        <w:tc>
          <w:tcPr>
            <w:tcW w:w="2600" w:type="pct"/>
            <w:hideMark/>
          </w:tcPr>
          <w:p w:rsidR="00BC0C72" w:rsidRDefault="008D5CF6">
            <w:pPr>
              <w:pStyle w:val="a5"/>
            </w:pPr>
            <w:bookmarkStart w:id="8812" w:name="41253"/>
            <w:bookmarkEnd w:id="8812"/>
            <w:r>
              <w:t>система бортових вимірювань РВС типу Регата в комплекті</w:t>
            </w:r>
          </w:p>
        </w:tc>
        <w:tc>
          <w:tcPr>
            <w:tcW w:w="750" w:type="pct"/>
            <w:hideMark/>
          </w:tcPr>
          <w:p w:rsidR="00BC0C72" w:rsidRDefault="008D5CF6">
            <w:pPr>
              <w:pStyle w:val="a5"/>
              <w:jc w:val="center"/>
            </w:pPr>
            <w:bookmarkStart w:id="8813" w:name="41254"/>
            <w:bookmarkEnd w:id="8813"/>
            <w:r>
              <w:t>- " -</w:t>
            </w:r>
          </w:p>
        </w:tc>
        <w:tc>
          <w:tcPr>
            <w:tcW w:w="750" w:type="pct"/>
            <w:hideMark/>
          </w:tcPr>
          <w:p w:rsidR="00BC0C72" w:rsidRDefault="008D5CF6">
            <w:pPr>
              <w:pStyle w:val="a5"/>
              <w:jc w:val="center"/>
            </w:pPr>
            <w:bookmarkStart w:id="8814" w:name="41255"/>
            <w:bookmarkEnd w:id="8814"/>
            <w:r>
              <w:t>45</w:t>
            </w:r>
          </w:p>
        </w:tc>
      </w:tr>
      <w:tr w:rsidR="00BC0C72" w:rsidTr="00181458">
        <w:trPr>
          <w:divId w:val="1237204249"/>
        </w:trPr>
        <w:tc>
          <w:tcPr>
            <w:tcW w:w="900" w:type="pct"/>
            <w:hideMark/>
          </w:tcPr>
          <w:p w:rsidR="00BC0C72" w:rsidRDefault="008D5CF6">
            <w:pPr>
              <w:pStyle w:val="a5"/>
            </w:pPr>
            <w:bookmarkStart w:id="8815" w:name="41256"/>
            <w:bookmarkEnd w:id="8815"/>
            <w:r>
              <w:t>8473 30</w:t>
            </w:r>
          </w:p>
        </w:tc>
        <w:tc>
          <w:tcPr>
            <w:tcW w:w="2600" w:type="pct"/>
            <w:hideMark/>
          </w:tcPr>
          <w:p w:rsidR="00BC0C72" w:rsidRDefault="008D5CF6">
            <w:pPr>
              <w:pStyle w:val="a5"/>
            </w:pPr>
            <w:bookmarkStart w:id="8816" w:name="41257"/>
            <w:bookmarkEnd w:id="8816"/>
            <w:r>
              <w:t>Частини та приладдя (крім футлярів, чохлів та аналогічних виробів), призначені винятково або переважно для машин товарних позицій 8469 - 8472:</w:t>
            </w:r>
            <w:r>
              <w:br/>
              <w:t>- частини та приладдя до машин товарної позиції 8471:</w:t>
            </w:r>
          </w:p>
        </w:tc>
        <w:tc>
          <w:tcPr>
            <w:tcW w:w="750" w:type="pct"/>
            <w:hideMark/>
          </w:tcPr>
          <w:p w:rsidR="00BC0C72" w:rsidRDefault="008D5CF6">
            <w:pPr>
              <w:pStyle w:val="a5"/>
              <w:jc w:val="center"/>
            </w:pPr>
            <w:bookmarkStart w:id="8817" w:name="41258"/>
            <w:bookmarkEnd w:id="8817"/>
            <w:r>
              <w:t> </w:t>
            </w:r>
          </w:p>
        </w:tc>
        <w:tc>
          <w:tcPr>
            <w:tcW w:w="750" w:type="pct"/>
            <w:hideMark/>
          </w:tcPr>
          <w:p w:rsidR="00BC0C72" w:rsidRDefault="008D5CF6">
            <w:pPr>
              <w:pStyle w:val="a5"/>
              <w:jc w:val="center"/>
            </w:pPr>
            <w:bookmarkStart w:id="8818" w:name="41259"/>
            <w:bookmarkEnd w:id="8818"/>
            <w:r>
              <w:t> </w:t>
            </w:r>
          </w:p>
        </w:tc>
      </w:tr>
      <w:tr w:rsidR="00BC0C72" w:rsidTr="00181458">
        <w:trPr>
          <w:divId w:val="1237204249"/>
        </w:trPr>
        <w:tc>
          <w:tcPr>
            <w:tcW w:w="900" w:type="pct"/>
            <w:hideMark/>
          </w:tcPr>
          <w:p w:rsidR="00BC0C72" w:rsidRDefault="008D5CF6">
            <w:pPr>
              <w:pStyle w:val="a5"/>
            </w:pPr>
            <w:bookmarkStart w:id="8819" w:name="41260"/>
            <w:bookmarkEnd w:id="8819"/>
            <w:r>
              <w:t> </w:t>
            </w:r>
          </w:p>
        </w:tc>
        <w:tc>
          <w:tcPr>
            <w:tcW w:w="2600" w:type="pct"/>
            <w:hideMark/>
          </w:tcPr>
          <w:p w:rsidR="00BC0C72" w:rsidRDefault="008D5CF6">
            <w:pPr>
              <w:pStyle w:val="a5"/>
            </w:pPr>
            <w:bookmarkStart w:id="8820" w:name="41261"/>
            <w:bookmarkEnd w:id="8820"/>
            <w:r>
              <w:t>електронні модулі</w:t>
            </w:r>
          </w:p>
        </w:tc>
        <w:tc>
          <w:tcPr>
            <w:tcW w:w="750" w:type="pct"/>
            <w:hideMark/>
          </w:tcPr>
          <w:p w:rsidR="00BC0C72" w:rsidRDefault="008D5CF6">
            <w:pPr>
              <w:pStyle w:val="a5"/>
              <w:jc w:val="center"/>
            </w:pPr>
            <w:bookmarkStart w:id="8821" w:name="41262"/>
            <w:bookmarkEnd w:id="8821"/>
            <w:r>
              <w:t>- " -</w:t>
            </w:r>
          </w:p>
        </w:tc>
        <w:tc>
          <w:tcPr>
            <w:tcW w:w="750" w:type="pct"/>
            <w:hideMark/>
          </w:tcPr>
          <w:p w:rsidR="00BC0C72" w:rsidRDefault="008D5CF6">
            <w:pPr>
              <w:pStyle w:val="a5"/>
              <w:jc w:val="center"/>
            </w:pPr>
            <w:bookmarkStart w:id="8822" w:name="41263"/>
            <w:bookmarkEnd w:id="8822"/>
            <w:r>
              <w:t>1000</w:t>
            </w:r>
          </w:p>
        </w:tc>
      </w:tr>
      <w:tr w:rsidR="00BC0C72" w:rsidTr="00181458">
        <w:trPr>
          <w:divId w:val="1237204249"/>
        </w:trPr>
        <w:tc>
          <w:tcPr>
            <w:tcW w:w="900" w:type="pct"/>
            <w:hideMark/>
          </w:tcPr>
          <w:p w:rsidR="00BC0C72" w:rsidRDefault="008D5CF6">
            <w:pPr>
              <w:pStyle w:val="a5"/>
            </w:pPr>
            <w:bookmarkStart w:id="8823" w:name="41264"/>
            <w:bookmarkEnd w:id="8823"/>
            <w:r>
              <w:t> </w:t>
            </w:r>
          </w:p>
        </w:tc>
        <w:tc>
          <w:tcPr>
            <w:tcW w:w="2600" w:type="pct"/>
            <w:hideMark/>
          </w:tcPr>
          <w:p w:rsidR="00BC0C72" w:rsidRDefault="008D5CF6">
            <w:pPr>
              <w:pStyle w:val="a5"/>
            </w:pPr>
            <w:bookmarkStart w:id="8824" w:name="41265"/>
            <w:bookmarkEnd w:id="8824"/>
            <w:r>
              <w:t>частини та приладдя, інші</w:t>
            </w:r>
          </w:p>
        </w:tc>
        <w:tc>
          <w:tcPr>
            <w:tcW w:w="750" w:type="pct"/>
            <w:hideMark/>
          </w:tcPr>
          <w:p w:rsidR="00BC0C72" w:rsidRDefault="008D5CF6">
            <w:pPr>
              <w:pStyle w:val="a5"/>
              <w:jc w:val="center"/>
            </w:pPr>
            <w:bookmarkStart w:id="8825" w:name="41266"/>
            <w:bookmarkEnd w:id="8825"/>
            <w:r>
              <w:t>- " -</w:t>
            </w:r>
          </w:p>
        </w:tc>
        <w:tc>
          <w:tcPr>
            <w:tcW w:w="750" w:type="pct"/>
            <w:hideMark/>
          </w:tcPr>
          <w:p w:rsidR="00BC0C72" w:rsidRDefault="008D5CF6">
            <w:pPr>
              <w:pStyle w:val="a5"/>
              <w:jc w:val="center"/>
            </w:pPr>
            <w:bookmarkStart w:id="8826" w:name="41267"/>
            <w:bookmarkEnd w:id="8826"/>
            <w:r>
              <w:t>1000</w:t>
            </w:r>
          </w:p>
        </w:tc>
      </w:tr>
      <w:tr w:rsidR="00BC0C72" w:rsidTr="00181458">
        <w:trPr>
          <w:divId w:val="1237204249"/>
        </w:trPr>
        <w:tc>
          <w:tcPr>
            <w:tcW w:w="900" w:type="pct"/>
            <w:hideMark/>
          </w:tcPr>
          <w:p w:rsidR="00BC0C72" w:rsidRDefault="008D5CF6">
            <w:pPr>
              <w:pStyle w:val="a5"/>
            </w:pPr>
            <w:bookmarkStart w:id="8827" w:name="41268"/>
            <w:bookmarkEnd w:id="8827"/>
            <w:r>
              <w:t>8477</w:t>
            </w:r>
          </w:p>
        </w:tc>
        <w:tc>
          <w:tcPr>
            <w:tcW w:w="2600" w:type="pct"/>
            <w:hideMark/>
          </w:tcPr>
          <w:p w:rsidR="00BC0C72" w:rsidRDefault="008D5CF6">
            <w:pPr>
              <w:pStyle w:val="a5"/>
            </w:pPr>
            <w:bookmarkStart w:id="8828" w:name="41269"/>
            <w:bookmarkEnd w:id="8828"/>
            <w:r>
              <w:t>Обладнання для обробки гуми чи пластмаси або для виробництва виробів з цих матеріалів, в іншому місці не зазначені:</w:t>
            </w:r>
          </w:p>
        </w:tc>
        <w:tc>
          <w:tcPr>
            <w:tcW w:w="750" w:type="pct"/>
            <w:hideMark/>
          </w:tcPr>
          <w:p w:rsidR="00BC0C72" w:rsidRDefault="008D5CF6">
            <w:pPr>
              <w:pStyle w:val="a5"/>
              <w:jc w:val="center"/>
            </w:pPr>
            <w:bookmarkStart w:id="8829" w:name="41270"/>
            <w:bookmarkEnd w:id="8829"/>
            <w:r>
              <w:t> </w:t>
            </w:r>
          </w:p>
        </w:tc>
        <w:tc>
          <w:tcPr>
            <w:tcW w:w="750" w:type="pct"/>
            <w:hideMark/>
          </w:tcPr>
          <w:p w:rsidR="00BC0C72" w:rsidRDefault="008D5CF6">
            <w:pPr>
              <w:pStyle w:val="a5"/>
              <w:jc w:val="center"/>
            </w:pPr>
            <w:bookmarkStart w:id="8830" w:name="41271"/>
            <w:bookmarkEnd w:id="8830"/>
            <w:r>
              <w:t> </w:t>
            </w:r>
          </w:p>
        </w:tc>
      </w:tr>
      <w:tr w:rsidR="00BC0C72" w:rsidTr="00181458">
        <w:trPr>
          <w:divId w:val="1237204249"/>
        </w:trPr>
        <w:tc>
          <w:tcPr>
            <w:tcW w:w="900" w:type="pct"/>
            <w:hideMark/>
          </w:tcPr>
          <w:p w:rsidR="00BC0C72" w:rsidRDefault="008D5CF6">
            <w:pPr>
              <w:pStyle w:val="a5"/>
            </w:pPr>
            <w:bookmarkStart w:id="8831" w:name="41272"/>
            <w:bookmarkEnd w:id="8831"/>
            <w:r>
              <w:t> </w:t>
            </w:r>
          </w:p>
        </w:tc>
        <w:tc>
          <w:tcPr>
            <w:tcW w:w="2600" w:type="pct"/>
            <w:hideMark/>
          </w:tcPr>
          <w:p w:rsidR="00BC0C72" w:rsidRDefault="008D5CF6">
            <w:pPr>
              <w:pStyle w:val="a5"/>
            </w:pPr>
            <w:bookmarkStart w:id="8832" w:name="41273"/>
            <w:bookmarkEnd w:id="8832"/>
            <w:r>
              <w:t>3D-принтер (машини інжекційно-ливарні)</w:t>
            </w:r>
          </w:p>
        </w:tc>
        <w:tc>
          <w:tcPr>
            <w:tcW w:w="750" w:type="pct"/>
            <w:hideMark/>
          </w:tcPr>
          <w:p w:rsidR="00BC0C72" w:rsidRDefault="008D5CF6">
            <w:pPr>
              <w:pStyle w:val="a5"/>
              <w:jc w:val="center"/>
            </w:pPr>
            <w:bookmarkStart w:id="8833" w:name="41274"/>
            <w:bookmarkEnd w:id="8833"/>
            <w:r>
              <w:t>- " -</w:t>
            </w:r>
          </w:p>
        </w:tc>
        <w:tc>
          <w:tcPr>
            <w:tcW w:w="750" w:type="pct"/>
            <w:hideMark/>
          </w:tcPr>
          <w:p w:rsidR="00BC0C72" w:rsidRDefault="008D5CF6">
            <w:pPr>
              <w:pStyle w:val="a5"/>
              <w:jc w:val="center"/>
            </w:pPr>
            <w:bookmarkStart w:id="8834" w:name="41275"/>
            <w:bookmarkEnd w:id="8834"/>
            <w:r>
              <w:t>5</w:t>
            </w:r>
          </w:p>
        </w:tc>
      </w:tr>
      <w:tr w:rsidR="00BC0C72" w:rsidTr="00181458">
        <w:trPr>
          <w:divId w:val="1237204249"/>
        </w:trPr>
        <w:tc>
          <w:tcPr>
            <w:tcW w:w="900" w:type="pct"/>
            <w:hideMark/>
          </w:tcPr>
          <w:p w:rsidR="00BC0C72" w:rsidRDefault="008D5CF6">
            <w:pPr>
              <w:pStyle w:val="a5"/>
            </w:pPr>
            <w:bookmarkStart w:id="8835" w:name="41276"/>
            <w:bookmarkEnd w:id="8835"/>
            <w:r>
              <w:t> </w:t>
            </w:r>
          </w:p>
        </w:tc>
        <w:tc>
          <w:tcPr>
            <w:tcW w:w="2600" w:type="pct"/>
            <w:hideMark/>
          </w:tcPr>
          <w:p w:rsidR="00BC0C72" w:rsidRDefault="008D5CF6">
            <w:pPr>
              <w:pStyle w:val="a5"/>
            </w:pPr>
            <w:bookmarkStart w:id="8836" w:name="41277"/>
            <w:bookmarkEnd w:id="8836"/>
            <w:r>
              <w:t>модельний прес (екструдери)</w:t>
            </w:r>
          </w:p>
        </w:tc>
        <w:tc>
          <w:tcPr>
            <w:tcW w:w="750" w:type="pct"/>
            <w:hideMark/>
          </w:tcPr>
          <w:p w:rsidR="00BC0C72" w:rsidRDefault="008D5CF6">
            <w:pPr>
              <w:pStyle w:val="a5"/>
              <w:jc w:val="center"/>
            </w:pPr>
            <w:bookmarkStart w:id="8837" w:name="41278"/>
            <w:bookmarkEnd w:id="8837"/>
            <w:r>
              <w:t>- " -</w:t>
            </w:r>
          </w:p>
        </w:tc>
        <w:tc>
          <w:tcPr>
            <w:tcW w:w="750" w:type="pct"/>
            <w:hideMark/>
          </w:tcPr>
          <w:p w:rsidR="00BC0C72" w:rsidRDefault="008D5CF6">
            <w:pPr>
              <w:pStyle w:val="a5"/>
              <w:jc w:val="center"/>
            </w:pPr>
            <w:bookmarkStart w:id="8838" w:name="41279"/>
            <w:bookmarkEnd w:id="8838"/>
            <w:r>
              <w:t>20</w:t>
            </w:r>
          </w:p>
        </w:tc>
      </w:tr>
      <w:tr w:rsidR="00BC0C72" w:rsidTr="00181458">
        <w:trPr>
          <w:divId w:val="1237204249"/>
        </w:trPr>
        <w:tc>
          <w:tcPr>
            <w:tcW w:w="900" w:type="pct"/>
            <w:hideMark/>
          </w:tcPr>
          <w:p w:rsidR="00BC0C72" w:rsidRDefault="008D5CF6">
            <w:pPr>
              <w:pStyle w:val="a5"/>
            </w:pPr>
            <w:bookmarkStart w:id="8839" w:name="41280"/>
            <w:bookmarkEnd w:id="8839"/>
            <w:r>
              <w:t> </w:t>
            </w:r>
          </w:p>
        </w:tc>
        <w:tc>
          <w:tcPr>
            <w:tcW w:w="2600" w:type="pct"/>
            <w:hideMark/>
          </w:tcPr>
          <w:p w:rsidR="00BC0C72" w:rsidRDefault="008D5CF6">
            <w:pPr>
              <w:pStyle w:val="a5"/>
            </w:pPr>
            <w:bookmarkStart w:id="8840" w:name="41281"/>
            <w:bookmarkEnd w:id="8840"/>
            <w:r>
              <w:t>машини для вакуумного лиття (машини для вакуумного лиття та інші термоформувальні машини)</w:t>
            </w:r>
          </w:p>
        </w:tc>
        <w:tc>
          <w:tcPr>
            <w:tcW w:w="750" w:type="pct"/>
            <w:hideMark/>
          </w:tcPr>
          <w:p w:rsidR="00BC0C72" w:rsidRDefault="008D5CF6">
            <w:pPr>
              <w:pStyle w:val="a5"/>
              <w:jc w:val="center"/>
            </w:pPr>
            <w:bookmarkStart w:id="8841" w:name="41282"/>
            <w:bookmarkEnd w:id="8841"/>
            <w:r>
              <w:t>штук</w:t>
            </w:r>
          </w:p>
        </w:tc>
        <w:tc>
          <w:tcPr>
            <w:tcW w:w="750" w:type="pct"/>
            <w:hideMark/>
          </w:tcPr>
          <w:p w:rsidR="00BC0C72" w:rsidRDefault="008D5CF6">
            <w:pPr>
              <w:pStyle w:val="a5"/>
              <w:jc w:val="center"/>
            </w:pPr>
            <w:bookmarkStart w:id="8842" w:name="41283"/>
            <w:bookmarkEnd w:id="8842"/>
            <w:r>
              <w:t>20</w:t>
            </w:r>
          </w:p>
        </w:tc>
      </w:tr>
      <w:tr w:rsidR="00BC0C72" w:rsidTr="00181458">
        <w:trPr>
          <w:divId w:val="1237204249"/>
        </w:trPr>
        <w:tc>
          <w:tcPr>
            <w:tcW w:w="900" w:type="pct"/>
            <w:hideMark/>
          </w:tcPr>
          <w:p w:rsidR="00BC0C72" w:rsidRDefault="008D5CF6">
            <w:pPr>
              <w:pStyle w:val="a5"/>
            </w:pPr>
            <w:bookmarkStart w:id="8843" w:name="41284"/>
            <w:bookmarkEnd w:id="8843"/>
            <w:r>
              <w:t> </w:t>
            </w:r>
          </w:p>
        </w:tc>
        <w:tc>
          <w:tcPr>
            <w:tcW w:w="2600" w:type="pct"/>
            <w:hideMark/>
          </w:tcPr>
          <w:p w:rsidR="00BC0C72" w:rsidRDefault="008D5CF6">
            <w:pPr>
              <w:pStyle w:val="a5"/>
            </w:pPr>
            <w:bookmarkStart w:id="8844" w:name="41285"/>
            <w:bookmarkEnd w:id="8844"/>
            <w:r>
              <w:t>обладнання для подрібнення</w:t>
            </w:r>
          </w:p>
        </w:tc>
        <w:tc>
          <w:tcPr>
            <w:tcW w:w="750" w:type="pct"/>
            <w:hideMark/>
          </w:tcPr>
          <w:p w:rsidR="00BC0C72" w:rsidRDefault="008D5CF6">
            <w:pPr>
              <w:pStyle w:val="a5"/>
              <w:jc w:val="center"/>
            </w:pPr>
            <w:bookmarkStart w:id="8845" w:name="41286"/>
            <w:bookmarkEnd w:id="8845"/>
            <w:r>
              <w:t>- " -</w:t>
            </w:r>
          </w:p>
        </w:tc>
        <w:tc>
          <w:tcPr>
            <w:tcW w:w="750" w:type="pct"/>
            <w:hideMark/>
          </w:tcPr>
          <w:p w:rsidR="00BC0C72" w:rsidRDefault="008D5CF6">
            <w:pPr>
              <w:pStyle w:val="a5"/>
              <w:jc w:val="center"/>
            </w:pPr>
            <w:bookmarkStart w:id="8846" w:name="41287"/>
            <w:bookmarkEnd w:id="8846"/>
            <w:r>
              <w:t>15</w:t>
            </w:r>
          </w:p>
        </w:tc>
      </w:tr>
      <w:tr w:rsidR="00BC0C72" w:rsidTr="00181458">
        <w:trPr>
          <w:divId w:val="1237204249"/>
        </w:trPr>
        <w:tc>
          <w:tcPr>
            <w:tcW w:w="900" w:type="pct"/>
            <w:hideMark/>
          </w:tcPr>
          <w:p w:rsidR="00BC0C72" w:rsidRDefault="008D5CF6">
            <w:pPr>
              <w:pStyle w:val="a5"/>
            </w:pPr>
            <w:bookmarkStart w:id="8847" w:name="41288"/>
            <w:bookmarkEnd w:id="8847"/>
            <w:r>
              <w:t>8479 89 97 90</w:t>
            </w:r>
          </w:p>
        </w:tc>
        <w:tc>
          <w:tcPr>
            <w:tcW w:w="2600" w:type="pct"/>
            <w:hideMark/>
          </w:tcPr>
          <w:p w:rsidR="00BC0C72" w:rsidRDefault="008D5CF6">
            <w:pPr>
              <w:pStyle w:val="a5"/>
            </w:pPr>
            <w:bookmarkStart w:id="8848" w:name="41289"/>
            <w:bookmarkEnd w:id="8848"/>
            <w:r>
              <w:t>Машини та механічні пристрої спеціального призначення, в іншому місці не зазначені:</w:t>
            </w:r>
            <w:r>
              <w:br/>
              <w:t>- інші машини та механічні пристрої:</w:t>
            </w:r>
            <w:r>
              <w:br/>
              <w:t>-- інші:</w:t>
            </w:r>
          </w:p>
        </w:tc>
        <w:tc>
          <w:tcPr>
            <w:tcW w:w="750" w:type="pct"/>
            <w:hideMark/>
          </w:tcPr>
          <w:p w:rsidR="00BC0C72" w:rsidRDefault="008D5CF6">
            <w:pPr>
              <w:pStyle w:val="a5"/>
              <w:jc w:val="center"/>
            </w:pPr>
            <w:bookmarkStart w:id="8849" w:name="41290"/>
            <w:bookmarkEnd w:id="8849"/>
            <w:r>
              <w:t> </w:t>
            </w:r>
          </w:p>
        </w:tc>
        <w:tc>
          <w:tcPr>
            <w:tcW w:w="750" w:type="pct"/>
            <w:hideMark/>
          </w:tcPr>
          <w:p w:rsidR="00BC0C72" w:rsidRDefault="008D5CF6">
            <w:pPr>
              <w:pStyle w:val="a5"/>
              <w:jc w:val="center"/>
            </w:pPr>
            <w:bookmarkStart w:id="8850" w:name="41291"/>
            <w:bookmarkEnd w:id="8850"/>
            <w:r>
              <w:t> </w:t>
            </w:r>
          </w:p>
        </w:tc>
      </w:tr>
      <w:tr w:rsidR="00BC0C72" w:rsidTr="00181458">
        <w:trPr>
          <w:divId w:val="1237204249"/>
        </w:trPr>
        <w:tc>
          <w:tcPr>
            <w:tcW w:w="900" w:type="pct"/>
            <w:hideMark/>
          </w:tcPr>
          <w:p w:rsidR="00BC0C72" w:rsidRDefault="008D5CF6">
            <w:pPr>
              <w:pStyle w:val="a5"/>
            </w:pPr>
            <w:bookmarkStart w:id="8851" w:name="41292"/>
            <w:bookmarkEnd w:id="8851"/>
            <w:r>
              <w:t> </w:t>
            </w:r>
          </w:p>
        </w:tc>
        <w:tc>
          <w:tcPr>
            <w:tcW w:w="2600" w:type="pct"/>
            <w:hideMark/>
          </w:tcPr>
          <w:p w:rsidR="00BC0C72" w:rsidRDefault="008D5CF6">
            <w:pPr>
              <w:pStyle w:val="a5"/>
            </w:pPr>
            <w:bookmarkStart w:id="8852" w:name="41293"/>
            <w:bookmarkEnd w:id="8852"/>
            <w:r>
              <w:t>турбохолодильники типу 1937, 3263, 1277, 3135</w:t>
            </w:r>
          </w:p>
        </w:tc>
        <w:tc>
          <w:tcPr>
            <w:tcW w:w="750" w:type="pct"/>
            <w:hideMark/>
          </w:tcPr>
          <w:p w:rsidR="00BC0C72" w:rsidRDefault="008D5CF6">
            <w:pPr>
              <w:pStyle w:val="a5"/>
              <w:jc w:val="center"/>
            </w:pPr>
            <w:bookmarkStart w:id="8853" w:name="41294"/>
            <w:bookmarkEnd w:id="8853"/>
            <w:r>
              <w:t>- " -</w:t>
            </w:r>
          </w:p>
        </w:tc>
        <w:tc>
          <w:tcPr>
            <w:tcW w:w="750" w:type="pct"/>
            <w:hideMark/>
          </w:tcPr>
          <w:p w:rsidR="00BC0C72" w:rsidRDefault="008D5CF6">
            <w:pPr>
              <w:pStyle w:val="a5"/>
              <w:jc w:val="center"/>
            </w:pPr>
            <w:bookmarkStart w:id="8854" w:name="41295"/>
            <w:bookmarkEnd w:id="8854"/>
            <w:r>
              <w:t>50</w:t>
            </w:r>
          </w:p>
        </w:tc>
      </w:tr>
      <w:tr w:rsidR="00BC0C72" w:rsidTr="00181458">
        <w:trPr>
          <w:divId w:val="1237204249"/>
        </w:trPr>
        <w:tc>
          <w:tcPr>
            <w:tcW w:w="900" w:type="pct"/>
            <w:hideMark/>
          </w:tcPr>
          <w:p w:rsidR="00BC0C72" w:rsidRDefault="008D5CF6">
            <w:pPr>
              <w:pStyle w:val="a5"/>
            </w:pPr>
            <w:bookmarkStart w:id="8855" w:name="41296"/>
            <w:bookmarkEnd w:id="8855"/>
            <w:r>
              <w:lastRenderedPageBreak/>
              <w:t> </w:t>
            </w:r>
          </w:p>
        </w:tc>
        <w:tc>
          <w:tcPr>
            <w:tcW w:w="2600" w:type="pct"/>
            <w:hideMark/>
          </w:tcPr>
          <w:p w:rsidR="00BC0C72" w:rsidRDefault="008D5CF6">
            <w:pPr>
              <w:pStyle w:val="a5"/>
            </w:pPr>
            <w:bookmarkStart w:id="8856" w:name="41297"/>
            <w:bookmarkEnd w:id="8856"/>
            <w:r>
              <w:t>машини спеціального призначення</w:t>
            </w:r>
          </w:p>
        </w:tc>
        <w:tc>
          <w:tcPr>
            <w:tcW w:w="750" w:type="pct"/>
            <w:hideMark/>
          </w:tcPr>
          <w:p w:rsidR="00BC0C72" w:rsidRDefault="008D5CF6">
            <w:pPr>
              <w:pStyle w:val="a5"/>
              <w:jc w:val="center"/>
            </w:pPr>
            <w:bookmarkStart w:id="8857" w:name="41298"/>
            <w:bookmarkEnd w:id="8857"/>
            <w:r>
              <w:t>- " -</w:t>
            </w:r>
          </w:p>
        </w:tc>
        <w:tc>
          <w:tcPr>
            <w:tcW w:w="750" w:type="pct"/>
            <w:hideMark/>
          </w:tcPr>
          <w:p w:rsidR="00BC0C72" w:rsidRDefault="008D5CF6">
            <w:pPr>
              <w:pStyle w:val="a5"/>
              <w:jc w:val="center"/>
            </w:pPr>
            <w:bookmarkStart w:id="8858" w:name="41299"/>
            <w:bookmarkEnd w:id="8858"/>
            <w:r>
              <w:t>100</w:t>
            </w:r>
          </w:p>
        </w:tc>
      </w:tr>
      <w:tr w:rsidR="00BC0C72" w:rsidTr="00181458">
        <w:trPr>
          <w:divId w:val="1237204249"/>
        </w:trPr>
        <w:tc>
          <w:tcPr>
            <w:tcW w:w="900" w:type="pct"/>
            <w:hideMark/>
          </w:tcPr>
          <w:p w:rsidR="00BC0C72" w:rsidRDefault="008D5CF6">
            <w:pPr>
              <w:pStyle w:val="a5"/>
            </w:pPr>
            <w:bookmarkStart w:id="8859" w:name="41300"/>
            <w:bookmarkEnd w:id="8859"/>
            <w:r>
              <w:t> </w:t>
            </w:r>
          </w:p>
        </w:tc>
        <w:tc>
          <w:tcPr>
            <w:tcW w:w="2600" w:type="pct"/>
            <w:hideMark/>
          </w:tcPr>
          <w:p w:rsidR="00BC0C72" w:rsidRDefault="008D5CF6">
            <w:pPr>
              <w:pStyle w:val="a5"/>
            </w:pPr>
            <w:bookmarkStart w:id="8860" w:name="41301"/>
            <w:bookmarkEnd w:id="8860"/>
            <w:r>
              <w:t>гідроакумулятор 15-5303-10, 15-5303-10-2</w:t>
            </w:r>
          </w:p>
        </w:tc>
        <w:tc>
          <w:tcPr>
            <w:tcW w:w="750" w:type="pct"/>
            <w:hideMark/>
          </w:tcPr>
          <w:p w:rsidR="00BC0C72" w:rsidRDefault="008D5CF6">
            <w:pPr>
              <w:pStyle w:val="a5"/>
              <w:jc w:val="center"/>
            </w:pPr>
            <w:bookmarkStart w:id="8861" w:name="41302"/>
            <w:bookmarkEnd w:id="8861"/>
            <w:r>
              <w:t>- " -</w:t>
            </w:r>
          </w:p>
        </w:tc>
        <w:tc>
          <w:tcPr>
            <w:tcW w:w="750" w:type="pct"/>
            <w:hideMark/>
          </w:tcPr>
          <w:p w:rsidR="00BC0C72" w:rsidRDefault="008D5CF6">
            <w:pPr>
              <w:pStyle w:val="a5"/>
              <w:jc w:val="center"/>
            </w:pPr>
            <w:bookmarkStart w:id="8862" w:name="41303"/>
            <w:bookmarkEnd w:id="8862"/>
            <w:r>
              <w:t>120</w:t>
            </w:r>
          </w:p>
        </w:tc>
      </w:tr>
      <w:tr w:rsidR="00BC0C72" w:rsidTr="00181458">
        <w:trPr>
          <w:divId w:val="1237204249"/>
        </w:trPr>
        <w:tc>
          <w:tcPr>
            <w:tcW w:w="900" w:type="pct"/>
            <w:hideMark/>
          </w:tcPr>
          <w:p w:rsidR="00BC0C72" w:rsidRDefault="008D5CF6">
            <w:pPr>
              <w:pStyle w:val="a5"/>
            </w:pPr>
            <w:bookmarkStart w:id="8863" w:name="41304"/>
            <w:bookmarkEnd w:id="8863"/>
            <w:r>
              <w:t> </w:t>
            </w:r>
          </w:p>
        </w:tc>
        <w:tc>
          <w:tcPr>
            <w:tcW w:w="2600" w:type="pct"/>
            <w:hideMark/>
          </w:tcPr>
          <w:p w:rsidR="00BC0C72" w:rsidRDefault="008D5CF6">
            <w:pPr>
              <w:pStyle w:val="a5"/>
            </w:pPr>
            <w:bookmarkStart w:id="8864" w:name="41305"/>
            <w:bookmarkEnd w:id="8864"/>
            <w:r>
              <w:t>гідроакумулятор 15-5301-370-1, 15-5301-370-2</w:t>
            </w:r>
          </w:p>
        </w:tc>
        <w:tc>
          <w:tcPr>
            <w:tcW w:w="750" w:type="pct"/>
            <w:hideMark/>
          </w:tcPr>
          <w:p w:rsidR="00BC0C72" w:rsidRDefault="008D5CF6">
            <w:pPr>
              <w:pStyle w:val="a5"/>
              <w:jc w:val="center"/>
            </w:pPr>
            <w:bookmarkStart w:id="8865" w:name="41306"/>
            <w:bookmarkEnd w:id="8865"/>
            <w:r>
              <w:t>- " -</w:t>
            </w:r>
          </w:p>
        </w:tc>
        <w:tc>
          <w:tcPr>
            <w:tcW w:w="750" w:type="pct"/>
            <w:hideMark/>
          </w:tcPr>
          <w:p w:rsidR="00BC0C72" w:rsidRDefault="008D5CF6">
            <w:pPr>
              <w:pStyle w:val="a5"/>
              <w:jc w:val="center"/>
            </w:pPr>
            <w:bookmarkStart w:id="8866" w:name="41307"/>
            <w:bookmarkEnd w:id="8866"/>
            <w:r>
              <w:t>120</w:t>
            </w:r>
          </w:p>
        </w:tc>
      </w:tr>
      <w:tr w:rsidR="00BC0C72" w:rsidTr="00181458">
        <w:trPr>
          <w:divId w:val="1237204249"/>
        </w:trPr>
        <w:tc>
          <w:tcPr>
            <w:tcW w:w="900" w:type="pct"/>
            <w:hideMark/>
          </w:tcPr>
          <w:p w:rsidR="00BC0C72" w:rsidRDefault="008D5CF6">
            <w:pPr>
              <w:pStyle w:val="a5"/>
            </w:pPr>
            <w:bookmarkStart w:id="8867" w:name="41308"/>
            <w:bookmarkEnd w:id="8867"/>
            <w:r>
              <w:t> </w:t>
            </w:r>
          </w:p>
        </w:tc>
        <w:tc>
          <w:tcPr>
            <w:tcW w:w="2600" w:type="pct"/>
            <w:hideMark/>
          </w:tcPr>
          <w:p w:rsidR="00BC0C72" w:rsidRDefault="008D5CF6">
            <w:pPr>
              <w:pStyle w:val="a5"/>
            </w:pPr>
            <w:bookmarkStart w:id="8868" w:name="41309"/>
            <w:bookmarkEnd w:id="8868"/>
            <w:r>
              <w:t>гідроакумулятор 500.5320.0750.000</w:t>
            </w:r>
          </w:p>
        </w:tc>
        <w:tc>
          <w:tcPr>
            <w:tcW w:w="750" w:type="pct"/>
            <w:hideMark/>
          </w:tcPr>
          <w:p w:rsidR="00BC0C72" w:rsidRDefault="008D5CF6">
            <w:pPr>
              <w:pStyle w:val="a5"/>
              <w:jc w:val="center"/>
            </w:pPr>
            <w:bookmarkStart w:id="8869" w:name="41310"/>
            <w:bookmarkEnd w:id="8869"/>
            <w:r>
              <w:t>- " -</w:t>
            </w:r>
          </w:p>
        </w:tc>
        <w:tc>
          <w:tcPr>
            <w:tcW w:w="750" w:type="pct"/>
            <w:hideMark/>
          </w:tcPr>
          <w:p w:rsidR="00BC0C72" w:rsidRDefault="008D5CF6">
            <w:pPr>
              <w:pStyle w:val="a5"/>
              <w:jc w:val="center"/>
            </w:pPr>
            <w:bookmarkStart w:id="8870" w:name="41311"/>
            <w:bookmarkEnd w:id="8870"/>
            <w:r>
              <w:t>60</w:t>
            </w:r>
          </w:p>
        </w:tc>
      </w:tr>
      <w:tr w:rsidR="00BC0C72" w:rsidTr="00181458">
        <w:trPr>
          <w:divId w:val="1237204249"/>
        </w:trPr>
        <w:tc>
          <w:tcPr>
            <w:tcW w:w="900" w:type="pct"/>
            <w:hideMark/>
          </w:tcPr>
          <w:p w:rsidR="00BC0C72" w:rsidRDefault="008D5CF6">
            <w:pPr>
              <w:pStyle w:val="a5"/>
            </w:pPr>
            <w:bookmarkStart w:id="8871" w:name="41312"/>
            <w:bookmarkEnd w:id="8871"/>
            <w:r>
              <w:t> </w:t>
            </w:r>
          </w:p>
        </w:tc>
        <w:tc>
          <w:tcPr>
            <w:tcW w:w="2600" w:type="pct"/>
            <w:hideMark/>
          </w:tcPr>
          <w:p w:rsidR="00BC0C72" w:rsidRDefault="008D5CF6">
            <w:pPr>
              <w:pStyle w:val="a5"/>
            </w:pPr>
            <w:bookmarkStart w:id="8872" w:name="41313"/>
            <w:bookmarkEnd w:id="8872"/>
            <w:r>
              <w:t>гідроакумулятор спарений 8-5301-10</w:t>
            </w:r>
          </w:p>
        </w:tc>
        <w:tc>
          <w:tcPr>
            <w:tcW w:w="750" w:type="pct"/>
            <w:hideMark/>
          </w:tcPr>
          <w:p w:rsidR="00BC0C72" w:rsidRDefault="008D5CF6">
            <w:pPr>
              <w:pStyle w:val="a5"/>
              <w:jc w:val="center"/>
            </w:pPr>
            <w:bookmarkStart w:id="8873" w:name="41314"/>
            <w:bookmarkEnd w:id="8873"/>
            <w:r>
              <w:t>- " -</w:t>
            </w:r>
          </w:p>
        </w:tc>
        <w:tc>
          <w:tcPr>
            <w:tcW w:w="750" w:type="pct"/>
            <w:hideMark/>
          </w:tcPr>
          <w:p w:rsidR="00BC0C72" w:rsidRDefault="008D5CF6">
            <w:pPr>
              <w:pStyle w:val="a5"/>
              <w:jc w:val="center"/>
            </w:pPr>
            <w:bookmarkStart w:id="8874" w:name="41315"/>
            <w:bookmarkEnd w:id="8874"/>
            <w:r>
              <w:t>60</w:t>
            </w:r>
          </w:p>
        </w:tc>
      </w:tr>
      <w:tr w:rsidR="00BC0C72" w:rsidTr="00181458">
        <w:trPr>
          <w:divId w:val="1237204249"/>
        </w:trPr>
        <w:tc>
          <w:tcPr>
            <w:tcW w:w="900" w:type="pct"/>
            <w:hideMark/>
          </w:tcPr>
          <w:p w:rsidR="00BC0C72" w:rsidRDefault="008D5CF6">
            <w:pPr>
              <w:pStyle w:val="a5"/>
            </w:pPr>
            <w:bookmarkStart w:id="8875" w:name="41316"/>
            <w:bookmarkEnd w:id="8875"/>
            <w:r>
              <w:t> </w:t>
            </w:r>
          </w:p>
        </w:tc>
        <w:tc>
          <w:tcPr>
            <w:tcW w:w="2600" w:type="pct"/>
            <w:hideMark/>
          </w:tcPr>
          <w:p w:rsidR="00BC0C72" w:rsidRDefault="008D5CF6">
            <w:pPr>
              <w:pStyle w:val="a5"/>
            </w:pPr>
            <w:bookmarkStart w:id="8876" w:name="41317"/>
            <w:bookmarkEnd w:id="8876"/>
            <w:r>
              <w:t>акумулятор гідравлічний 8А-5301-370, 8А-5301-10, А5579-0</w:t>
            </w:r>
          </w:p>
        </w:tc>
        <w:tc>
          <w:tcPr>
            <w:tcW w:w="750" w:type="pct"/>
            <w:hideMark/>
          </w:tcPr>
          <w:p w:rsidR="00BC0C72" w:rsidRDefault="008D5CF6">
            <w:pPr>
              <w:pStyle w:val="a5"/>
              <w:jc w:val="center"/>
            </w:pPr>
            <w:bookmarkStart w:id="8877" w:name="41318"/>
            <w:bookmarkEnd w:id="8877"/>
            <w:r>
              <w:t>- " -</w:t>
            </w:r>
          </w:p>
        </w:tc>
        <w:tc>
          <w:tcPr>
            <w:tcW w:w="750" w:type="pct"/>
            <w:hideMark/>
          </w:tcPr>
          <w:p w:rsidR="00BC0C72" w:rsidRDefault="008D5CF6">
            <w:pPr>
              <w:pStyle w:val="a5"/>
              <w:jc w:val="center"/>
            </w:pPr>
            <w:bookmarkStart w:id="8878" w:name="41319"/>
            <w:bookmarkEnd w:id="8878"/>
            <w:r>
              <w:t>180</w:t>
            </w:r>
          </w:p>
        </w:tc>
      </w:tr>
      <w:tr w:rsidR="00BC0C72" w:rsidTr="00181458">
        <w:trPr>
          <w:divId w:val="1237204249"/>
        </w:trPr>
        <w:tc>
          <w:tcPr>
            <w:tcW w:w="900" w:type="pct"/>
            <w:hideMark/>
          </w:tcPr>
          <w:p w:rsidR="00BC0C72" w:rsidRDefault="008D5CF6">
            <w:pPr>
              <w:pStyle w:val="a5"/>
            </w:pPr>
            <w:bookmarkStart w:id="8879" w:name="41320"/>
            <w:bookmarkEnd w:id="8879"/>
            <w:r>
              <w:t> </w:t>
            </w:r>
          </w:p>
        </w:tc>
        <w:tc>
          <w:tcPr>
            <w:tcW w:w="2600" w:type="pct"/>
            <w:hideMark/>
          </w:tcPr>
          <w:p w:rsidR="00BC0C72" w:rsidRDefault="008D5CF6">
            <w:pPr>
              <w:pStyle w:val="a5"/>
            </w:pPr>
            <w:bookmarkStart w:id="8880" w:name="41321"/>
            <w:bookmarkEnd w:id="8880"/>
            <w:r>
              <w:t>гідроакумулятор А5579-0-3</w:t>
            </w:r>
          </w:p>
        </w:tc>
        <w:tc>
          <w:tcPr>
            <w:tcW w:w="750" w:type="pct"/>
            <w:hideMark/>
          </w:tcPr>
          <w:p w:rsidR="00BC0C72" w:rsidRDefault="008D5CF6">
            <w:pPr>
              <w:pStyle w:val="a5"/>
              <w:jc w:val="center"/>
            </w:pPr>
            <w:bookmarkStart w:id="8881" w:name="41322"/>
            <w:bookmarkEnd w:id="8881"/>
            <w:r>
              <w:t>- " -</w:t>
            </w:r>
          </w:p>
        </w:tc>
        <w:tc>
          <w:tcPr>
            <w:tcW w:w="750" w:type="pct"/>
            <w:hideMark/>
          </w:tcPr>
          <w:p w:rsidR="00BC0C72" w:rsidRDefault="008D5CF6">
            <w:pPr>
              <w:pStyle w:val="a5"/>
              <w:jc w:val="center"/>
            </w:pPr>
            <w:bookmarkStart w:id="8882" w:name="41323"/>
            <w:bookmarkEnd w:id="8882"/>
            <w:r>
              <w:t>60</w:t>
            </w:r>
          </w:p>
        </w:tc>
      </w:tr>
      <w:tr w:rsidR="00BC0C72" w:rsidTr="00181458">
        <w:trPr>
          <w:divId w:val="1237204249"/>
        </w:trPr>
        <w:tc>
          <w:tcPr>
            <w:tcW w:w="900" w:type="pct"/>
            <w:hideMark/>
          </w:tcPr>
          <w:p w:rsidR="00BC0C72" w:rsidRDefault="008D5CF6">
            <w:pPr>
              <w:pStyle w:val="a5"/>
            </w:pPr>
            <w:bookmarkStart w:id="8883" w:name="41324"/>
            <w:bookmarkEnd w:id="8883"/>
            <w:r>
              <w:t>8481</w:t>
            </w:r>
          </w:p>
        </w:tc>
        <w:tc>
          <w:tcPr>
            <w:tcW w:w="2600" w:type="pct"/>
            <w:hideMark/>
          </w:tcPr>
          <w:p w:rsidR="00BC0C72" w:rsidRDefault="008D5CF6">
            <w:pPr>
              <w:pStyle w:val="a5"/>
            </w:pPr>
            <w:bookmarkStart w:id="8884" w:name="41325"/>
            <w:bookmarkEnd w:id="8884"/>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750" w:type="pct"/>
            <w:hideMark/>
          </w:tcPr>
          <w:p w:rsidR="00BC0C72" w:rsidRDefault="008D5CF6">
            <w:pPr>
              <w:pStyle w:val="a5"/>
              <w:jc w:val="center"/>
            </w:pPr>
            <w:bookmarkStart w:id="8885" w:name="41326"/>
            <w:bookmarkEnd w:id="8885"/>
            <w:r>
              <w:t> </w:t>
            </w:r>
          </w:p>
        </w:tc>
        <w:tc>
          <w:tcPr>
            <w:tcW w:w="750" w:type="pct"/>
            <w:hideMark/>
          </w:tcPr>
          <w:p w:rsidR="00BC0C72" w:rsidRDefault="008D5CF6">
            <w:pPr>
              <w:pStyle w:val="a5"/>
              <w:jc w:val="center"/>
            </w:pPr>
            <w:bookmarkStart w:id="8886" w:name="41327"/>
            <w:bookmarkEnd w:id="8886"/>
            <w:r>
              <w:t> </w:t>
            </w:r>
          </w:p>
        </w:tc>
      </w:tr>
      <w:tr w:rsidR="00BC0C72" w:rsidTr="00181458">
        <w:trPr>
          <w:divId w:val="1237204249"/>
        </w:trPr>
        <w:tc>
          <w:tcPr>
            <w:tcW w:w="900" w:type="pct"/>
            <w:hideMark/>
          </w:tcPr>
          <w:p w:rsidR="00BC0C72" w:rsidRDefault="008D5CF6">
            <w:pPr>
              <w:pStyle w:val="a5"/>
            </w:pPr>
            <w:bookmarkStart w:id="8887" w:name="41328"/>
            <w:bookmarkEnd w:id="8887"/>
            <w:r>
              <w:t> </w:t>
            </w:r>
          </w:p>
        </w:tc>
        <w:tc>
          <w:tcPr>
            <w:tcW w:w="2600" w:type="pct"/>
            <w:hideMark/>
          </w:tcPr>
          <w:p w:rsidR="00BC0C72" w:rsidRDefault="008D5CF6">
            <w:pPr>
              <w:pStyle w:val="a5"/>
            </w:pPr>
            <w:bookmarkStart w:id="8888" w:name="41329"/>
            <w:bookmarkEnd w:id="8888"/>
            <w:r>
              <w:t>клапан УП-25/2</w:t>
            </w:r>
          </w:p>
        </w:tc>
        <w:tc>
          <w:tcPr>
            <w:tcW w:w="750" w:type="pct"/>
            <w:hideMark/>
          </w:tcPr>
          <w:p w:rsidR="00BC0C72" w:rsidRDefault="008D5CF6">
            <w:pPr>
              <w:pStyle w:val="a5"/>
              <w:jc w:val="center"/>
            </w:pPr>
            <w:bookmarkStart w:id="8889" w:name="41330"/>
            <w:bookmarkEnd w:id="8889"/>
            <w:r>
              <w:t>- " -</w:t>
            </w:r>
          </w:p>
        </w:tc>
        <w:tc>
          <w:tcPr>
            <w:tcW w:w="750" w:type="pct"/>
            <w:hideMark/>
          </w:tcPr>
          <w:p w:rsidR="00BC0C72" w:rsidRDefault="008D5CF6">
            <w:pPr>
              <w:pStyle w:val="a5"/>
              <w:jc w:val="center"/>
            </w:pPr>
            <w:bookmarkStart w:id="8890" w:name="41331"/>
            <w:bookmarkEnd w:id="8890"/>
            <w:r>
              <w:t>60</w:t>
            </w:r>
          </w:p>
        </w:tc>
      </w:tr>
      <w:tr w:rsidR="00BC0C72" w:rsidTr="00181458">
        <w:trPr>
          <w:divId w:val="1237204249"/>
        </w:trPr>
        <w:tc>
          <w:tcPr>
            <w:tcW w:w="900" w:type="pct"/>
            <w:hideMark/>
          </w:tcPr>
          <w:p w:rsidR="00BC0C72" w:rsidRDefault="008D5CF6">
            <w:pPr>
              <w:pStyle w:val="a5"/>
            </w:pPr>
            <w:bookmarkStart w:id="8891" w:name="41332"/>
            <w:bookmarkEnd w:id="8891"/>
            <w:r>
              <w:t> </w:t>
            </w:r>
          </w:p>
        </w:tc>
        <w:tc>
          <w:tcPr>
            <w:tcW w:w="2600" w:type="pct"/>
            <w:hideMark/>
          </w:tcPr>
          <w:p w:rsidR="00BC0C72" w:rsidRDefault="008D5CF6">
            <w:pPr>
              <w:pStyle w:val="a5"/>
            </w:pPr>
            <w:bookmarkStart w:id="8892" w:name="41333"/>
            <w:bookmarkEnd w:id="8892"/>
            <w:r>
              <w:t>редуктор повітряний типу 669400</w:t>
            </w:r>
          </w:p>
        </w:tc>
        <w:tc>
          <w:tcPr>
            <w:tcW w:w="750" w:type="pct"/>
            <w:hideMark/>
          </w:tcPr>
          <w:p w:rsidR="00BC0C72" w:rsidRDefault="008D5CF6">
            <w:pPr>
              <w:pStyle w:val="a5"/>
              <w:jc w:val="center"/>
            </w:pPr>
            <w:bookmarkStart w:id="8893" w:name="41334"/>
            <w:bookmarkEnd w:id="8893"/>
            <w:r>
              <w:t>- " -</w:t>
            </w:r>
          </w:p>
        </w:tc>
        <w:tc>
          <w:tcPr>
            <w:tcW w:w="750" w:type="pct"/>
            <w:hideMark/>
          </w:tcPr>
          <w:p w:rsidR="00BC0C72" w:rsidRDefault="008D5CF6">
            <w:pPr>
              <w:pStyle w:val="a5"/>
              <w:jc w:val="center"/>
            </w:pPr>
            <w:bookmarkStart w:id="8894" w:name="41335"/>
            <w:bookmarkEnd w:id="8894"/>
            <w:r>
              <w:t>180</w:t>
            </w:r>
          </w:p>
        </w:tc>
      </w:tr>
      <w:tr w:rsidR="00BC0C72" w:rsidTr="00181458">
        <w:trPr>
          <w:divId w:val="1237204249"/>
        </w:trPr>
        <w:tc>
          <w:tcPr>
            <w:tcW w:w="900" w:type="pct"/>
            <w:hideMark/>
          </w:tcPr>
          <w:p w:rsidR="00BC0C72" w:rsidRDefault="008D5CF6">
            <w:pPr>
              <w:pStyle w:val="a5"/>
            </w:pPr>
            <w:bookmarkStart w:id="8895" w:name="41336"/>
            <w:bookmarkEnd w:id="8895"/>
            <w:r>
              <w:t> </w:t>
            </w:r>
          </w:p>
        </w:tc>
        <w:tc>
          <w:tcPr>
            <w:tcW w:w="2600" w:type="pct"/>
            <w:hideMark/>
          </w:tcPr>
          <w:p w:rsidR="00BC0C72" w:rsidRDefault="008D5CF6">
            <w:pPr>
              <w:pStyle w:val="a5"/>
            </w:pPr>
            <w:bookmarkStart w:id="8896" w:name="41337"/>
            <w:bookmarkEnd w:id="8896"/>
            <w:r>
              <w:t>редуктор гідравлічний ГА-213</w:t>
            </w:r>
          </w:p>
        </w:tc>
        <w:tc>
          <w:tcPr>
            <w:tcW w:w="750" w:type="pct"/>
            <w:hideMark/>
          </w:tcPr>
          <w:p w:rsidR="00BC0C72" w:rsidRDefault="008D5CF6">
            <w:pPr>
              <w:pStyle w:val="a5"/>
              <w:jc w:val="center"/>
            </w:pPr>
            <w:bookmarkStart w:id="8897" w:name="41338"/>
            <w:bookmarkEnd w:id="8897"/>
            <w:r>
              <w:t>- " -</w:t>
            </w:r>
          </w:p>
        </w:tc>
        <w:tc>
          <w:tcPr>
            <w:tcW w:w="750" w:type="pct"/>
            <w:hideMark/>
          </w:tcPr>
          <w:p w:rsidR="00BC0C72" w:rsidRDefault="008D5CF6">
            <w:pPr>
              <w:pStyle w:val="a5"/>
              <w:jc w:val="center"/>
            </w:pPr>
            <w:bookmarkStart w:id="8898" w:name="41339"/>
            <w:bookmarkEnd w:id="8898"/>
            <w:r>
              <w:t>60</w:t>
            </w:r>
          </w:p>
        </w:tc>
      </w:tr>
      <w:tr w:rsidR="00BC0C72" w:rsidTr="00181458">
        <w:trPr>
          <w:divId w:val="1237204249"/>
        </w:trPr>
        <w:tc>
          <w:tcPr>
            <w:tcW w:w="900" w:type="pct"/>
            <w:hideMark/>
          </w:tcPr>
          <w:p w:rsidR="00BC0C72" w:rsidRDefault="008D5CF6">
            <w:pPr>
              <w:pStyle w:val="a5"/>
            </w:pPr>
            <w:bookmarkStart w:id="8899" w:name="41340"/>
            <w:bookmarkEnd w:id="8899"/>
            <w:r>
              <w:t> </w:t>
            </w:r>
          </w:p>
        </w:tc>
        <w:tc>
          <w:tcPr>
            <w:tcW w:w="2600" w:type="pct"/>
            <w:hideMark/>
          </w:tcPr>
          <w:p w:rsidR="00BC0C72" w:rsidRDefault="008D5CF6">
            <w:pPr>
              <w:pStyle w:val="a5"/>
            </w:pPr>
            <w:bookmarkStart w:id="8900" w:name="41341"/>
            <w:bookmarkEnd w:id="8900"/>
            <w:r>
              <w:t>клапан редукційний ПУ-7, У1-39А</w:t>
            </w:r>
          </w:p>
        </w:tc>
        <w:tc>
          <w:tcPr>
            <w:tcW w:w="750" w:type="pct"/>
            <w:hideMark/>
          </w:tcPr>
          <w:p w:rsidR="00BC0C72" w:rsidRDefault="008D5CF6">
            <w:pPr>
              <w:pStyle w:val="a5"/>
              <w:jc w:val="center"/>
            </w:pPr>
            <w:bookmarkStart w:id="8901" w:name="41342"/>
            <w:bookmarkEnd w:id="8901"/>
            <w:r>
              <w:t>- " -</w:t>
            </w:r>
          </w:p>
        </w:tc>
        <w:tc>
          <w:tcPr>
            <w:tcW w:w="750" w:type="pct"/>
            <w:hideMark/>
          </w:tcPr>
          <w:p w:rsidR="00BC0C72" w:rsidRDefault="008D5CF6">
            <w:pPr>
              <w:pStyle w:val="a5"/>
              <w:jc w:val="center"/>
            </w:pPr>
            <w:bookmarkStart w:id="8902" w:name="41343"/>
            <w:bookmarkEnd w:id="8902"/>
            <w:r>
              <w:t>120</w:t>
            </w:r>
          </w:p>
        </w:tc>
      </w:tr>
      <w:tr w:rsidR="00BC0C72" w:rsidTr="00181458">
        <w:trPr>
          <w:divId w:val="1237204249"/>
        </w:trPr>
        <w:tc>
          <w:tcPr>
            <w:tcW w:w="900" w:type="pct"/>
            <w:hideMark/>
          </w:tcPr>
          <w:p w:rsidR="00BC0C72" w:rsidRDefault="008D5CF6">
            <w:pPr>
              <w:pStyle w:val="a5"/>
            </w:pPr>
            <w:bookmarkStart w:id="8903" w:name="41344"/>
            <w:bookmarkEnd w:id="8903"/>
            <w:r>
              <w:t> </w:t>
            </w:r>
          </w:p>
        </w:tc>
        <w:tc>
          <w:tcPr>
            <w:tcW w:w="2600" w:type="pct"/>
            <w:hideMark/>
          </w:tcPr>
          <w:p w:rsidR="00BC0C72" w:rsidRDefault="008D5CF6">
            <w:pPr>
              <w:pStyle w:val="a5"/>
            </w:pPr>
            <w:bookmarkStart w:id="8904" w:name="41345"/>
            <w:bookmarkEnd w:id="8904"/>
            <w:r>
              <w:t>кран низького тиску 623700</w:t>
            </w:r>
          </w:p>
        </w:tc>
        <w:tc>
          <w:tcPr>
            <w:tcW w:w="750" w:type="pct"/>
            <w:hideMark/>
          </w:tcPr>
          <w:p w:rsidR="00BC0C72" w:rsidRDefault="008D5CF6">
            <w:pPr>
              <w:pStyle w:val="a5"/>
              <w:jc w:val="center"/>
            </w:pPr>
            <w:bookmarkStart w:id="8905" w:name="41346"/>
            <w:bookmarkEnd w:id="8905"/>
            <w:r>
              <w:t>- " -</w:t>
            </w:r>
          </w:p>
        </w:tc>
        <w:tc>
          <w:tcPr>
            <w:tcW w:w="750" w:type="pct"/>
            <w:hideMark/>
          </w:tcPr>
          <w:p w:rsidR="00BC0C72" w:rsidRDefault="008D5CF6">
            <w:pPr>
              <w:pStyle w:val="a5"/>
              <w:jc w:val="center"/>
            </w:pPr>
            <w:bookmarkStart w:id="8906" w:name="41347"/>
            <w:bookmarkEnd w:id="8906"/>
            <w:r>
              <w:t>60</w:t>
            </w:r>
          </w:p>
        </w:tc>
      </w:tr>
      <w:tr w:rsidR="00BC0C72" w:rsidTr="00181458">
        <w:trPr>
          <w:divId w:val="1237204249"/>
        </w:trPr>
        <w:tc>
          <w:tcPr>
            <w:tcW w:w="900" w:type="pct"/>
            <w:hideMark/>
          </w:tcPr>
          <w:p w:rsidR="00BC0C72" w:rsidRDefault="008D5CF6">
            <w:pPr>
              <w:pStyle w:val="a5"/>
            </w:pPr>
            <w:bookmarkStart w:id="8907" w:name="41348"/>
            <w:bookmarkEnd w:id="8907"/>
            <w:r>
              <w:t> </w:t>
            </w:r>
          </w:p>
        </w:tc>
        <w:tc>
          <w:tcPr>
            <w:tcW w:w="2600" w:type="pct"/>
            <w:hideMark/>
          </w:tcPr>
          <w:p w:rsidR="00BC0C72" w:rsidRDefault="008D5CF6">
            <w:pPr>
              <w:pStyle w:val="a5"/>
            </w:pPr>
            <w:bookmarkStart w:id="8908" w:name="41349"/>
            <w:bookmarkEnd w:id="8908"/>
            <w:r>
              <w:t>клапан регулятора тиску 520А</w:t>
            </w:r>
          </w:p>
        </w:tc>
        <w:tc>
          <w:tcPr>
            <w:tcW w:w="750" w:type="pct"/>
            <w:hideMark/>
          </w:tcPr>
          <w:p w:rsidR="00BC0C72" w:rsidRDefault="008D5CF6">
            <w:pPr>
              <w:pStyle w:val="a5"/>
              <w:jc w:val="center"/>
            </w:pPr>
            <w:bookmarkStart w:id="8909" w:name="41350"/>
            <w:bookmarkEnd w:id="8909"/>
            <w:r>
              <w:t>- " -</w:t>
            </w:r>
          </w:p>
        </w:tc>
        <w:tc>
          <w:tcPr>
            <w:tcW w:w="750" w:type="pct"/>
            <w:hideMark/>
          </w:tcPr>
          <w:p w:rsidR="00BC0C72" w:rsidRDefault="008D5CF6">
            <w:pPr>
              <w:pStyle w:val="a5"/>
              <w:jc w:val="center"/>
            </w:pPr>
            <w:bookmarkStart w:id="8910" w:name="41351"/>
            <w:bookmarkEnd w:id="8910"/>
            <w:r>
              <w:t>60</w:t>
            </w:r>
          </w:p>
        </w:tc>
      </w:tr>
      <w:tr w:rsidR="00BC0C72" w:rsidTr="00181458">
        <w:trPr>
          <w:divId w:val="1237204249"/>
        </w:trPr>
        <w:tc>
          <w:tcPr>
            <w:tcW w:w="900" w:type="pct"/>
            <w:hideMark/>
          </w:tcPr>
          <w:p w:rsidR="00BC0C72" w:rsidRDefault="008D5CF6">
            <w:pPr>
              <w:pStyle w:val="a5"/>
            </w:pPr>
            <w:bookmarkStart w:id="8911" w:name="41352"/>
            <w:bookmarkEnd w:id="8911"/>
            <w:r>
              <w:t> </w:t>
            </w:r>
          </w:p>
        </w:tc>
        <w:tc>
          <w:tcPr>
            <w:tcW w:w="2600" w:type="pct"/>
            <w:hideMark/>
          </w:tcPr>
          <w:p w:rsidR="00BC0C72" w:rsidRDefault="008D5CF6">
            <w:pPr>
              <w:pStyle w:val="a5"/>
            </w:pPr>
            <w:bookmarkStart w:id="8912" w:name="41353"/>
            <w:bookmarkEnd w:id="8912"/>
            <w:r>
              <w:t>пневматичний агрегат управління УП03/2М</w:t>
            </w:r>
          </w:p>
        </w:tc>
        <w:tc>
          <w:tcPr>
            <w:tcW w:w="750" w:type="pct"/>
            <w:hideMark/>
          </w:tcPr>
          <w:p w:rsidR="00BC0C72" w:rsidRDefault="008D5CF6">
            <w:pPr>
              <w:pStyle w:val="a5"/>
              <w:jc w:val="center"/>
            </w:pPr>
            <w:bookmarkStart w:id="8913" w:name="41354"/>
            <w:bookmarkEnd w:id="8913"/>
            <w:r>
              <w:t>- " -</w:t>
            </w:r>
          </w:p>
        </w:tc>
        <w:tc>
          <w:tcPr>
            <w:tcW w:w="750" w:type="pct"/>
            <w:hideMark/>
          </w:tcPr>
          <w:p w:rsidR="00BC0C72" w:rsidRDefault="008D5CF6">
            <w:pPr>
              <w:pStyle w:val="a5"/>
              <w:jc w:val="center"/>
            </w:pPr>
            <w:bookmarkStart w:id="8914" w:name="41355"/>
            <w:bookmarkEnd w:id="8914"/>
            <w:r>
              <w:t>60</w:t>
            </w:r>
          </w:p>
        </w:tc>
      </w:tr>
      <w:tr w:rsidR="00BC0C72" w:rsidTr="00181458">
        <w:trPr>
          <w:divId w:val="1237204249"/>
        </w:trPr>
        <w:tc>
          <w:tcPr>
            <w:tcW w:w="900" w:type="pct"/>
            <w:hideMark/>
          </w:tcPr>
          <w:p w:rsidR="00BC0C72" w:rsidRDefault="008D5CF6">
            <w:pPr>
              <w:pStyle w:val="a5"/>
            </w:pPr>
            <w:bookmarkStart w:id="8915" w:name="41356"/>
            <w:bookmarkEnd w:id="8915"/>
            <w:r>
              <w:t> </w:t>
            </w:r>
          </w:p>
        </w:tc>
        <w:tc>
          <w:tcPr>
            <w:tcW w:w="2600" w:type="pct"/>
            <w:hideMark/>
          </w:tcPr>
          <w:p w:rsidR="00BC0C72" w:rsidRDefault="008D5CF6">
            <w:pPr>
              <w:pStyle w:val="a5"/>
            </w:pPr>
            <w:bookmarkStart w:id="8916" w:name="41357"/>
            <w:bookmarkEnd w:id="8916"/>
            <w:r>
              <w:t>клапан зарядний 800600М, 800600Т, 8006001, 800600МН, 800600Н</w:t>
            </w:r>
          </w:p>
        </w:tc>
        <w:tc>
          <w:tcPr>
            <w:tcW w:w="750" w:type="pct"/>
            <w:hideMark/>
          </w:tcPr>
          <w:p w:rsidR="00BC0C72" w:rsidRDefault="008D5CF6">
            <w:pPr>
              <w:pStyle w:val="a5"/>
              <w:jc w:val="center"/>
            </w:pPr>
            <w:bookmarkStart w:id="8917" w:name="41358"/>
            <w:bookmarkEnd w:id="8917"/>
            <w:r>
              <w:t>- " -</w:t>
            </w:r>
          </w:p>
        </w:tc>
        <w:tc>
          <w:tcPr>
            <w:tcW w:w="750" w:type="pct"/>
            <w:hideMark/>
          </w:tcPr>
          <w:p w:rsidR="00BC0C72" w:rsidRDefault="008D5CF6">
            <w:pPr>
              <w:pStyle w:val="a5"/>
              <w:jc w:val="center"/>
            </w:pPr>
            <w:bookmarkStart w:id="8918" w:name="41359"/>
            <w:bookmarkEnd w:id="8918"/>
            <w:r>
              <w:t>300</w:t>
            </w:r>
          </w:p>
        </w:tc>
      </w:tr>
      <w:tr w:rsidR="00BC0C72" w:rsidTr="00181458">
        <w:trPr>
          <w:divId w:val="1237204249"/>
        </w:trPr>
        <w:tc>
          <w:tcPr>
            <w:tcW w:w="900" w:type="pct"/>
            <w:hideMark/>
          </w:tcPr>
          <w:p w:rsidR="00BC0C72" w:rsidRDefault="008D5CF6">
            <w:pPr>
              <w:pStyle w:val="a5"/>
            </w:pPr>
            <w:bookmarkStart w:id="8919" w:name="41360"/>
            <w:bookmarkEnd w:id="8919"/>
            <w:r>
              <w:t> </w:t>
            </w:r>
          </w:p>
        </w:tc>
        <w:tc>
          <w:tcPr>
            <w:tcW w:w="2600" w:type="pct"/>
            <w:hideMark/>
          </w:tcPr>
          <w:p w:rsidR="00BC0C72" w:rsidRDefault="008D5CF6">
            <w:pPr>
              <w:pStyle w:val="a5"/>
            </w:pPr>
            <w:bookmarkStart w:id="8920" w:name="41361"/>
            <w:bookmarkEnd w:id="8920"/>
            <w:r>
              <w:t>зарядний клапан 800400</w:t>
            </w:r>
          </w:p>
        </w:tc>
        <w:tc>
          <w:tcPr>
            <w:tcW w:w="750" w:type="pct"/>
            <w:hideMark/>
          </w:tcPr>
          <w:p w:rsidR="00BC0C72" w:rsidRDefault="008D5CF6">
            <w:pPr>
              <w:pStyle w:val="a5"/>
              <w:jc w:val="center"/>
            </w:pPr>
            <w:bookmarkStart w:id="8921" w:name="41362"/>
            <w:bookmarkEnd w:id="8921"/>
            <w:r>
              <w:t>- " -</w:t>
            </w:r>
          </w:p>
        </w:tc>
        <w:tc>
          <w:tcPr>
            <w:tcW w:w="750" w:type="pct"/>
            <w:hideMark/>
          </w:tcPr>
          <w:p w:rsidR="00BC0C72" w:rsidRDefault="008D5CF6">
            <w:pPr>
              <w:pStyle w:val="a5"/>
              <w:jc w:val="center"/>
            </w:pPr>
            <w:bookmarkStart w:id="8922" w:name="41363"/>
            <w:bookmarkEnd w:id="8922"/>
            <w:r>
              <w:t>60</w:t>
            </w:r>
          </w:p>
        </w:tc>
      </w:tr>
      <w:tr w:rsidR="00BC0C72" w:rsidTr="00181458">
        <w:trPr>
          <w:divId w:val="1237204249"/>
        </w:trPr>
        <w:tc>
          <w:tcPr>
            <w:tcW w:w="900" w:type="pct"/>
            <w:hideMark/>
          </w:tcPr>
          <w:p w:rsidR="00BC0C72" w:rsidRDefault="008D5CF6">
            <w:pPr>
              <w:pStyle w:val="a5"/>
            </w:pPr>
            <w:bookmarkStart w:id="8923" w:name="41364"/>
            <w:bookmarkEnd w:id="8923"/>
            <w:r>
              <w:t> </w:t>
            </w:r>
          </w:p>
        </w:tc>
        <w:tc>
          <w:tcPr>
            <w:tcW w:w="2600" w:type="pct"/>
            <w:hideMark/>
          </w:tcPr>
          <w:p w:rsidR="00BC0C72" w:rsidRDefault="008D5CF6">
            <w:pPr>
              <w:pStyle w:val="a5"/>
            </w:pPr>
            <w:bookmarkStart w:id="8924" w:name="41365"/>
            <w:bookmarkEnd w:id="8924"/>
            <w:r>
              <w:t>голівка-затвір ГЗСМ</w:t>
            </w:r>
          </w:p>
        </w:tc>
        <w:tc>
          <w:tcPr>
            <w:tcW w:w="750" w:type="pct"/>
            <w:hideMark/>
          </w:tcPr>
          <w:p w:rsidR="00BC0C72" w:rsidRDefault="008D5CF6">
            <w:pPr>
              <w:pStyle w:val="a5"/>
              <w:jc w:val="center"/>
            </w:pPr>
            <w:bookmarkStart w:id="8925" w:name="41366"/>
            <w:bookmarkEnd w:id="8925"/>
            <w:r>
              <w:t>- " -</w:t>
            </w:r>
          </w:p>
        </w:tc>
        <w:tc>
          <w:tcPr>
            <w:tcW w:w="750" w:type="pct"/>
            <w:hideMark/>
          </w:tcPr>
          <w:p w:rsidR="00BC0C72" w:rsidRDefault="008D5CF6">
            <w:pPr>
              <w:pStyle w:val="a5"/>
              <w:jc w:val="center"/>
            </w:pPr>
            <w:bookmarkStart w:id="8926" w:name="41367"/>
            <w:bookmarkEnd w:id="8926"/>
            <w:r>
              <w:t>60</w:t>
            </w:r>
          </w:p>
        </w:tc>
      </w:tr>
      <w:tr w:rsidR="00BC0C72" w:rsidTr="00181458">
        <w:trPr>
          <w:divId w:val="1237204249"/>
        </w:trPr>
        <w:tc>
          <w:tcPr>
            <w:tcW w:w="900" w:type="pct"/>
            <w:hideMark/>
          </w:tcPr>
          <w:p w:rsidR="00BC0C72" w:rsidRDefault="008D5CF6">
            <w:pPr>
              <w:pStyle w:val="a5"/>
            </w:pPr>
            <w:bookmarkStart w:id="8927" w:name="41368"/>
            <w:bookmarkEnd w:id="8927"/>
            <w:r>
              <w:t> </w:t>
            </w:r>
          </w:p>
        </w:tc>
        <w:tc>
          <w:tcPr>
            <w:tcW w:w="2600" w:type="pct"/>
            <w:hideMark/>
          </w:tcPr>
          <w:p w:rsidR="00BC0C72" w:rsidRDefault="008D5CF6">
            <w:pPr>
              <w:pStyle w:val="a5"/>
            </w:pPr>
            <w:bookmarkStart w:id="8928" w:name="41369"/>
            <w:bookmarkEnd w:id="8928"/>
            <w:r>
              <w:t>прискорювач редукційний УП-24/2, УП03/1, УП03/2М</w:t>
            </w:r>
          </w:p>
        </w:tc>
        <w:tc>
          <w:tcPr>
            <w:tcW w:w="750" w:type="pct"/>
            <w:hideMark/>
          </w:tcPr>
          <w:p w:rsidR="00BC0C72" w:rsidRDefault="008D5CF6">
            <w:pPr>
              <w:pStyle w:val="a5"/>
              <w:jc w:val="center"/>
            </w:pPr>
            <w:bookmarkStart w:id="8929" w:name="41370"/>
            <w:bookmarkEnd w:id="8929"/>
            <w:r>
              <w:t>- " -</w:t>
            </w:r>
          </w:p>
        </w:tc>
        <w:tc>
          <w:tcPr>
            <w:tcW w:w="750" w:type="pct"/>
            <w:hideMark/>
          </w:tcPr>
          <w:p w:rsidR="00BC0C72" w:rsidRDefault="008D5CF6">
            <w:pPr>
              <w:pStyle w:val="a5"/>
              <w:jc w:val="center"/>
            </w:pPr>
            <w:bookmarkStart w:id="8930" w:name="41371"/>
            <w:bookmarkEnd w:id="8930"/>
            <w:r>
              <w:t>180</w:t>
            </w:r>
          </w:p>
        </w:tc>
      </w:tr>
      <w:tr w:rsidR="00BC0C72" w:rsidTr="00181458">
        <w:trPr>
          <w:divId w:val="1237204249"/>
        </w:trPr>
        <w:tc>
          <w:tcPr>
            <w:tcW w:w="900" w:type="pct"/>
            <w:hideMark/>
          </w:tcPr>
          <w:p w:rsidR="00BC0C72" w:rsidRDefault="008D5CF6">
            <w:pPr>
              <w:pStyle w:val="a5"/>
            </w:pPr>
            <w:bookmarkStart w:id="8931" w:name="41372"/>
            <w:bookmarkEnd w:id="8931"/>
            <w:r>
              <w:t> </w:t>
            </w:r>
          </w:p>
        </w:tc>
        <w:tc>
          <w:tcPr>
            <w:tcW w:w="2600" w:type="pct"/>
            <w:hideMark/>
          </w:tcPr>
          <w:p w:rsidR="00BC0C72" w:rsidRDefault="008D5CF6">
            <w:pPr>
              <w:pStyle w:val="a5"/>
            </w:pPr>
            <w:bookmarkStart w:id="8932" w:name="41373"/>
            <w:bookmarkEnd w:id="8932"/>
            <w:r>
              <w:t>редуктор тиску бака Н5810-700М</w:t>
            </w:r>
          </w:p>
        </w:tc>
        <w:tc>
          <w:tcPr>
            <w:tcW w:w="750" w:type="pct"/>
            <w:hideMark/>
          </w:tcPr>
          <w:p w:rsidR="00BC0C72" w:rsidRDefault="008D5CF6">
            <w:pPr>
              <w:pStyle w:val="a5"/>
              <w:jc w:val="center"/>
            </w:pPr>
            <w:bookmarkStart w:id="8933" w:name="41374"/>
            <w:bookmarkEnd w:id="8933"/>
            <w:r>
              <w:t>- " -</w:t>
            </w:r>
          </w:p>
        </w:tc>
        <w:tc>
          <w:tcPr>
            <w:tcW w:w="750" w:type="pct"/>
            <w:hideMark/>
          </w:tcPr>
          <w:p w:rsidR="00BC0C72" w:rsidRDefault="008D5CF6">
            <w:pPr>
              <w:pStyle w:val="a5"/>
              <w:jc w:val="center"/>
            </w:pPr>
            <w:bookmarkStart w:id="8934" w:name="41375"/>
            <w:bookmarkEnd w:id="8934"/>
            <w:r>
              <w:t>45</w:t>
            </w:r>
          </w:p>
        </w:tc>
      </w:tr>
      <w:tr w:rsidR="00BC0C72" w:rsidTr="00181458">
        <w:trPr>
          <w:divId w:val="1237204249"/>
        </w:trPr>
        <w:tc>
          <w:tcPr>
            <w:tcW w:w="900" w:type="pct"/>
            <w:hideMark/>
          </w:tcPr>
          <w:p w:rsidR="00BC0C72" w:rsidRDefault="008D5CF6">
            <w:pPr>
              <w:pStyle w:val="a5"/>
            </w:pPr>
            <w:bookmarkStart w:id="8935" w:name="41376"/>
            <w:bookmarkEnd w:id="8935"/>
            <w:r>
              <w:t> </w:t>
            </w:r>
          </w:p>
        </w:tc>
        <w:tc>
          <w:tcPr>
            <w:tcW w:w="2600" w:type="pct"/>
            <w:hideMark/>
          </w:tcPr>
          <w:p w:rsidR="00BC0C72" w:rsidRDefault="008D5CF6">
            <w:pPr>
              <w:pStyle w:val="a5"/>
            </w:pPr>
            <w:bookmarkStart w:id="8936" w:name="41377"/>
            <w:bookmarkEnd w:id="8936"/>
            <w:r>
              <w:t>редуктор кисневий</w:t>
            </w:r>
          </w:p>
        </w:tc>
        <w:tc>
          <w:tcPr>
            <w:tcW w:w="750" w:type="pct"/>
            <w:hideMark/>
          </w:tcPr>
          <w:p w:rsidR="00BC0C72" w:rsidRDefault="008D5CF6">
            <w:pPr>
              <w:pStyle w:val="a5"/>
              <w:jc w:val="center"/>
            </w:pPr>
            <w:bookmarkStart w:id="8937" w:name="41378"/>
            <w:bookmarkEnd w:id="8937"/>
            <w:r>
              <w:t>- " -</w:t>
            </w:r>
          </w:p>
        </w:tc>
        <w:tc>
          <w:tcPr>
            <w:tcW w:w="750" w:type="pct"/>
            <w:hideMark/>
          </w:tcPr>
          <w:p w:rsidR="00BC0C72" w:rsidRDefault="008D5CF6">
            <w:pPr>
              <w:pStyle w:val="a5"/>
              <w:jc w:val="center"/>
            </w:pPr>
            <w:bookmarkStart w:id="8938" w:name="41379"/>
            <w:bookmarkEnd w:id="8938"/>
            <w:r>
              <w:t>720</w:t>
            </w:r>
          </w:p>
        </w:tc>
      </w:tr>
      <w:tr w:rsidR="00BC0C72" w:rsidTr="00181458">
        <w:trPr>
          <w:divId w:val="1237204249"/>
        </w:trPr>
        <w:tc>
          <w:tcPr>
            <w:tcW w:w="900" w:type="pct"/>
            <w:hideMark/>
          </w:tcPr>
          <w:p w:rsidR="00BC0C72" w:rsidRDefault="008D5CF6">
            <w:pPr>
              <w:pStyle w:val="a5"/>
            </w:pPr>
            <w:bookmarkStart w:id="8939" w:name="41380"/>
            <w:bookmarkEnd w:id="8939"/>
            <w:r>
              <w:t> </w:t>
            </w:r>
          </w:p>
        </w:tc>
        <w:tc>
          <w:tcPr>
            <w:tcW w:w="2600" w:type="pct"/>
            <w:hideMark/>
          </w:tcPr>
          <w:p w:rsidR="00BC0C72" w:rsidRDefault="008D5CF6">
            <w:pPr>
              <w:pStyle w:val="a5"/>
            </w:pPr>
            <w:bookmarkStart w:id="8940" w:name="41381"/>
            <w:bookmarkEnd w:id="8940"/>
            <w:r>
              <w:t>розподілювачі для верстатів</w:t>
            </w:r>
          </w:p>
        </w:tc>
        <w:tc>
          <w:tcPr>
            <w:tcW w:w="750" w:type="pct"/>
            <w:hideMark/>
          </w:tcPr>
          <w:p w:rsidR="00BC0C72" w:rsidRDefault="008D5CF6">
            <w:pPr>
              <w:pStyle w:val="a5"/>
              <w:jc w:val="center"/>
            </w:pPr>
            <w:bookmarkStart w:id="8941" w:name="41382"/>
            <w:bookmarkEnd w:id="8941"/>
            <w:r>
              <w:t>- " -</w:t>
            </w:r>
          </w:p>
        </w:tc>
        <w:tc>
          <w:tcPr>
            <w:tcW w:w="750" w:type="pct"/>
            <w:hideMark/>
          </w:tcPr>
          <w:p w:rsidR="00BC0C72" w:rsidRDefault="008D5CF6">
            <w:pPr>
              <w:pStyle w:val="a5"/>
              <w:jc w:val="center"/>
            </w:pPr>
            <w:bookmarkStart w:id="8942" w:name="41383"/>
            <w:bookmarkEnd w:id="8942"/>
            <w:r>
              <w:t>100000</w:t>
            </w:r>
          </w:p>
        </w:tc>
      </w:tr>
      <w:tr w:rsidR="00BC0C72" w:rsidTr="00181458">
        <w:trPr>
          <w:divId w:val="1237204249"/>
        </w:trPr>
        <w:tc>
          <w:tcPr>
            <w:tcW w:w="900" w:type="pct"/>
            <w:hideMark/>
          </w:tcPr>
          <w:p w:rsidR="00BC0C72" w:rsidRDefault="008D5CF6">
            <w:pPr>
              <w:pStyle w:val="a5"/>
            </w:pPr>
            <w:bookmarkStart w:id="8943" w:name="41384"/>
            <w:bookmarkEnd w:id="8943"/>
            <w:r>
              <w:t> </w:t>
            </w:r>
          </w:p>
        </w:tc>
        <w:tc>
          <w:tcPr>
            <w:tcW w:w="2600" w:type="pct"/>
            <w:hideMark/>
          </w:tcPr>
          <w:p w:rsidR="00BC0C72" w:rsidRDefault="008D5CF6">
            <w:pPr>
              <w:pStyle w:val="a5"/>
            </w:pPr>
            <w:bookmarkStart w:id="8944" w:name="41385"/>
            <w:bookmarkEnd w:id="8944"/>
            <w:r>
              <w:t>бортовий клапан 1890А-3, 1890А-3Т (1890А-1), 1925А-1-Т</w:t>
            </w:r>
          </w:p>
        </w:tc>
        <w:tc>
          <w:tcPr>
            <w:tcW w:w="750" w:type="pct"/>
            <w:hideMark/>
          </w:tcPr>
          <w:p w:rsidR="00BC0C72" w:rsidRDefault="008D5CF6">
            <w:pPr>
              <w:pStyle w:val="a5"/>
              <w:jc w:val="center"/>
            </w:pPr>
            <w:bookmarkStart w:id="8945" w:name="41386"/>
            <w:bookmarkEnd w:id="8945"/>
            <w:r>
              <w:t>- " -</w:t>
            </w:r>
          </w:p>
        </w:tc>
        <w:tc>
          <w:tcPr>
            <w:tcW w:w="750" w:type="pct"/>
            <w:hideMark/>
          </w:tcPr>
          <w:p w:rsidR="00BC0C72" w:rsidRDefault="008D5CF6">
            <w:pPr>
              <w:pStyle w:val="a5"/>
              <w:jc w:val="center"/>
            </w:pPr>
            <w:bookmarkStart w:id="8946" w:name="41387"/>
            <w:bookmarkEnd w:id="8946"/>
            <w:r>
              <w:t>240</w:t>
            </w:r>
          </w:p>
        </w:tc>
      </w:tr>
      <w:tr w:rsidR="00BC0C72" w:rsidTr="00181458">
        <w:trPr>
          <w:divId w:val="1237204249"/>
        </w:trPr>
        <w:tc>
          <w:tcPr>
            <w:tcW w:w="900" w:type="pct"/>
            <w:hideMark/>
          </w:tcPr>
          <w:p w:rsidR="00BC0C72" w:rsidRDefault="008D5CF6">
            <w:pPr>
              <w:pStyle w:val="a5"/>
            </w:pPr>
            <w:bookmarkStart w:id="8947" w:name="41388"/>
            <w:bookmarkEnd w:id="8947"/>
            <w:r>
              <w:t> </w:t>
            </w:r>
          </w:p>
        </w:tc>
        <w:tc>
          <w:tcPr>
            <w:tcW w:w="2600" w:type="pct"/>
            <w:hideMark/>
          </w:tcPr>
          <w:p w:rsidR="00BC0C72" w:rsidRDefault="008D5CF6">
            <w:pPr>
              <w:pStyle w:val="a5"/>
            </w:pPr>
            <w:bookmarkStart w:id="8948" w:name="41389"/>
            <w:bookmarkEnd w:id="8948"/>
            <w:r>
              <w:t>кран перемикання статичної системи 623700, 623700-1</w:t>
            </w:r>
          </w:p>
        </w:tc>
        <w:tc>
          <w:tcPr>
            <w:tcW w:w="750" w:type="pct"/>
            <w:hideMark/>
          </w:tcPr>
          <w:p w:rsidR="00BC0C72" w:rsidRDefault="008D5CF6">
            <w:pPr>
              <w:pStyle w:val="a5"/>
              <w:jc w:val="center"/>
            </w:pPr>
            <w:bookmarkStart w:id="8949" w:name="41390"/>
            <w:bookmarkEnd w:id="8949"/>
            <w:r>
              <w:t>- " -</w:t>
            </w:r>
          </w:p>
        </w:tc>
        <w:tc>
          <w:tcPr>
            <w:tcW w:w="750" w:type="pct"/>
            <w:hideMark/>
          </w:tcPr>
          <w:p w:rsidR="00BC0C72" w:rsidRDefault="008D5CF6">
            <w:pPr>
              <w:pStyle w:val="a5"/>
              <w:jc w:val="center"/>
            </w:pPr>
            <w:bookmarkStart w:id="8950" w:name="41391"/>
            <w:bookmarkEnd w:id="8950"/>
            <w:r>
              <w:t>120</w:t>
            </w:r>
          </w:p>
        </w:tc>
      </w:tr>
      <w:tr w:rsidR="00BC0C72" w:rsidTr="00181458">
        <w:trPr>
          <w:divId w:val="1237204249"/>
        </w:trPr>
        <w:tc>
          <w:tcPr>
            <w:tcW w:w="900" w:type="pct"/>
            <w:hideMark/>
          </w:tcPr>
          <w:p w:rsidR="00BC0C72" w:rsidRDefault="008D5CF6">
            <w:pPr>
              <w:pStyle w:val="a5"/>
            </w:pPr>
            <w:bookmarkStart w:id="8951" w:name="41392"/>
            <w:bookmarkEnd w:id="8951"/>
            <w:r>
              <w:t> </w:t>
            </w:r>
          </w:p>
        </w:tc>
        <w:tc>
          <w:tcPr>
            <w:tcW w:w="2600" w:type="pct"/>
            <w:hideMark/>
          </w:tcPr>
          <w:p w:rsidR="00BC0C72" w:rsidRDefault="008D5CF6">
            <w:pPr>
              <w:pStyle w:val="a5"/>
            </w:pPr>
            <w:bookmarkStart w:id="8952" w:name="41393"/>
            <w:bookmarkEnd w:id="8952"/>
            <w:r>
              <w:t>кран керування РУ типу 935</w:t>
            </w:r>
          </w:p>
        </w:tc>
        <w:tc>
          <w:tcPr>
            <w:tcW w:w="750" w:type="pct"/>
            <w:hideMark/>
          </w:tcPr>
          <w:p w:rsidR="00BC0C72" w:rsidRDefault="008D5CF6">
            <w:pPr>
              <w:pStyle w:val="a5"/>
              <w:jc w:val="center"/>
            </w:pPr>
            <w:bookmarkStart w:id="8953" w:name="41394"/>
            <w:bookmarkEnd w:id="8953"/>
            <w:r>
              <w:t>штук</w:t>
            </w:r>
          </w:p>
        </w:tc>
        <w:tc>
          <w:tcPr>
            <w:tcW w:w="750" w:type="pct"/>
            <w:hideMark/>
          </w:tcPr>
          <w:p w:rsidR="00BC0C72" w:rsidRDefault="008D5CF6">
            <w:pPr>
              <w:pStyle w:val="a5"/>
              <w:jc w:val="center"/>
            </w:pPr>
            <w:bookmarkStart w:id="8954" w:name="41395"/>
            <w:bookmarkEnd w:id="8954"/>
            <w:r>
              <w:t>300</w:t>
            </w:r>
          </w:p>
        </w:tc>
      </w:tr>
      <w:tr w:rsidR="00BC0C72" w:rsidTr="00181458">
        <w:trPr>
          <w:divId w:val="1237204249"/>
        </w:trPr>
        <w:tc>
          <w:tcPr>
            <w:tcW w:w="900" w:type="pct"/>
            <w:hideMark/>
          </w:tcPr>
          <w:p w:rsidR="00BC0C72" w:rsidRDefault="008D5CF6">
            <w:pPr>
              <w:pStyle w:val="a5"/>
            </w:pPr>
            <w:bookmarkStart w:id="8955" w:name="41396"/>
            <w:bookmarkEnd w:id="8955"/>
            <w:r>
              <w:t> </w:t>
            </w:r>
          </w:p>
        </w:tc>
        <w:tc>
          <w:tcPr>
            <w:tcW w:w="2600" w:type="pct"/>
            <w:hideMark/>
          </w:tcPr>
          <w:p w:rsidR="00BC0C72" w:rsidRDefault="008D5CF6">
            <w:pPr>
              <w:pStyle w:val="a5"/>
            </w:pPr>
            <w:bookmarkStart w:id="8956" w:name="41397"/>
            <w:bookmarkEnd w:id="8956"/>
            <w:r>
              <w:t>автомат розвантаження насоса типу ГА</w:t>
            </w:r>
          </w:p>
        </w:tc>
        <w:tc>
          <w:tcPr>
            <w:tcW w:w="750" w:type="pct"/>
            <w:hideMark/>
          </w:tcPr>
          <w:p w:rsidR="00BC0C72" w:rsidRDefault="008D5CF6">
            <w:pPr>
              <w:pStyle w:val="a5"/>
              <w:jc w:val="center"/>
            </w:pPr>
            <w:bookmarkStart w:id="8957" w:name="41398"/>
            <w:bookmarkEnd w:id="8957"/>
            <w:r>
              <w:t>- " -</w:t>
            </w:r>
          </w:p>
        </w:tc>
        <w:tc>
          <w:tcPr>
            <w:tcW w:w="750" w:type="pct"/>
            <w:hideMark/>
          </w:tcPr>
          <w:p w:rsidR="00BC0C72" w:rsidRDefault="008D5CF6">
            <w:pPr>
              <w:pStyle w:val="a5"/>
              <w:jc w:val="center"/>
            </w:pPr>
            <w:bookmarkStart w:id="8958" w:name="41399"/>
            <w:bookmarkEnd w:id="8958"/>
            <w:r>
              <w:t>900</w:t>
            </w:r>
          </w:p>
        </w:tc>
      </w:tr>
      <w:tr w:rsidR="00BC0C72" w:rsidTr="00181458">
        <w:trPr>
          <w:divId w:val="1237204249"/>
        </w:trPr>
        <w:tc>
          <w:tcPr>
            <w:tcW w:w="900" w:type="pct"/>
            <w:hideMark/>
          </w:tcPr>
          <w:p w:rsidR="00BC0C72" w:rsidRDefault="008D5CF6">
            <w:pPr>
              <w:pStyle w:val="a5"/>
            </w:pPr>
            <w:bookmarkStart w:id="8959" w:name="41400"/>
            <w:bookmarkEnd w:id="8959"/>
            <w:r>
              <w:t> </w:t>
            </w:r>
          </w:p>
        </w:tc>
        <w:tc>
          <w:tcPr>
            <w:tcW w:w="2600" w:type="pct"/>
            <w:hideMark/>
          </w:tcPr>
          <w:p w:rsidR="00BC0C72" w:rsidRDefault="008D5CF6">
            <w:pPr>
              <w:pStyle w:val="a5"/>
            </w:pPr>
            <w:bookmarkStart w:id="8960" w:name="41401"/>
            <w:bookmarkEnd w:id="8960"/>
            <w:r>
              <w:t>клапан бортовий для гідросистеми типу 1925А</w:t>
            </w:r>
          </w:p>
        </w:tc>
        <w:tc>
          <w:tcPr>
            <w:tcW w:w="750" w:type="pct"/>
            <w:hideMark/>
          </w:tcPr>
          <w:p w:rsidR="00BC0C72" w:rsidRDefault="008D5CF6">
            <w:pPr>
              <w:pStyle w:val="a5"/>
              <w:jc w:val="center"/>
            </w:pPr>
            <w:bookmarkStart w:id="8961" w:name="41402"/>
            <w:bookmarkEnd w:id="8961"/>
            <w:r>
              <w:t>- " -</w:t>
            </w:r>
          </w:p>
        </w:tc>
        <w:tc>
          <w:tcPr>
            <w:tcW w:w="750" w:type="pct"/>
            <w:hideMark/>
          </w:tcPr>
          <w:p w:rsidR="00BC0C72" w:rsidRDefault="008D5CF6">
            <w:pPr>
              <w:pStyle w:val="a5"/>
              <w:jc w:val="center"/>
            </w:pPr>
            <w:bookmarkStart w:id="8962" w:name="41403"/>
            <w:bookmarkEnd w:id="8962"/>
            <w:r>
              <w:t>2700</w:t>
            </w:r>
          </w:p>
        </w:tc>
      </w:tr>
      <w:tr w:rsidR="00BC0C72" w:rsidTr="00181458">
        <w:trPr>
          <w:divId w:val="1237204249"/>
        </w:trPr>
        <w:tc>
          <w:tcPr>
            <w:tcW w:w="900" w:type="pct"/>
            <w:hideMark/>
          </w:tcPr>
          <w:p w:rsidR="00BC0C72" w:rsidRDefault="008D5CF6">
            <w:pPr>
              <w:pStyle w:val="a5"/>
            </w:pPr>
            <w:bookmarkStart w:id="8963" w:name="41404"/>
            <w:bookmarkEnd w:id="8963"/>
            <w:r>
              <w:t> </w:t>
            </w:r>
          </w:p>
        </w:tc>
        <w:tc>
          <w:tcPr>
            <w:tcW w:w="2600" w:type="pct"/>
            <w:hideMark/>
          </w:tcPr>
          <w:p w:rsidR="00BC0C72" w:rsidRDefault="008D5CF6">
            <w:pPr>
              <w:pStyle w:val="a5"/>
            </w:pPr>
            <w:bookmarkStart w:id="8964" w:name="41405"/>
            <w:bookmarkEnd w:id="8964"/>
            <w:r>
              <w:t>клапан зворотний типу ОК</w:t>
            </w:r>
          </w:p>
        </w:tc>
        <w:tc>
          <w:tcPr>
            <w:tcW w:w="750" w:type="pct"/>
            <w:hideMark/>
          </w:tcPr>
          <w:p w:rsidR="00BC0C72" w:rsidRDefault="008D5CF6">
            <w:pPr>
              <w:pStyle w:val="a5"/>
              <w:jc w:val="center"/>
            </w:pPr>
            <w:bookmarkStart w:id="8965" w:name="41406"/>
            <w:bookmarkEnd w:id="8965"/>
            <w:r>
              <w:t>- " -</w:t>
            </w:r>
          </w:p>
        </w:tc>
        <w:tc>
          <w:tcPr>
            <w:tcW w:w="750" w:type="pct"/>
            <w:hideMark/>
          </w:tcPr>
          <w:p w:rsidR="00BC0C72" w:rsidRDefault="008D5CF6">
            <w:pPr>
              <w:pStyle w:val="a5"/>
              <w:jc w:val="center"/>
            </w:pPr>
            <w:bookmarkStart w:id="8966" w:name="41407"/>
            <w:bookmarkEnd w:id="8966"/>
            <w:r>
              <w:t>200</w:t>
            </w:r>
          </w:p>
        </w:tc>
      </w:tr>
      <w:tr w:rsidR="00BC0C72" w:rsidTr="00181458">
        <w:trPr>
          <w:divId w:val="1237204249"/>
        </w:trPr>
        <w:tc>
          <w:tcPr>
            <w:tcW w:w="900" w:type="pct"/>
            <w:hideMark/>
          </w:tcPr>
          <w:p w:rsidR="00BC0C72" w:rsidRDefault="008D5CF6">
            <w:pPr>
              <w:pStyle w:val="a5"/>
            </w:pPr>
            <w:bookmarkStart w:id="8967" w:name="41408"/>
            <w:bookmarkEnd w:id="8967"/>
            <w:r>
              <w:t> </w:t>
            </w:r>
          </w:p>
        </w:tc>
        <w:tc>
          <w:tcPr>
            <w:tcW w:w="2600" w:type="pct"/>
            <w:hideMark/>
          </w:tcPr>
          <w:p w:rsidR="00BC0C72" w:rsidRDefault="008D5CF6">
            <w:pPr>
              <w:pStyle w:val="a5"/>
            </w:pPr>
            <w:bookmarkStart w:id="8968" w:name="41409"/>
            <w:bookmarkEnd w:id="8968"/>
            <w:r>
              <w:t>клапан зворотний типу 990-8-10НГЖ, 990-8-6НГЖ</w:t>
            </w:r>
          </w:p>
        </w:tc>
        <w:tc>
          <w:tcPr>
            <w:tcW w:w="750" w:type="pct"/>
            <w:hideMark/>
          </w:tcPr>
          <w:p w:rsidR="00BC0C72" w:rsidRDefault="008D5CF6">
            <w:pPr>
              <w:pStyle w:val="a5"/>
              <w:jc w:val="center"/>
            </w:pPr>
            <w:bookmarkStart w:id="8969" w:name="41410"/>
            <w:bookmarkEnd w:id="8969"/>
            <w:r>
              <w:t>- " -</w:t>
            </w:r>
          </w:p>
        </w:tc>
        <w:tc>
          <w:tcPr>
            <w:tcW w:w="750" w:type="pct"/>
            <w:hideMark/>
          </w:tcPr>
          <w:p w:rsidR="00BC0C72" w:rsidRDefault="008D5CF6">
            <w:pPr>
              <w:pStyle w:val="a5"/>
              <w:jc w:val="center"/>
            </w:pPr>
            <w:bookmarkStart w:id="8970" w:name="41411"/>
            <w:bookmarkEnd w:id="8970"/>
            <w:r>
              <w:t>100</w:t>
            </w:r>
          </w:p>
        </w:tc>
      </w:tr>
      <w:tr w:rsidR="00BC0C72" w:rsidTr="00181458">
        <w:trPr>
          <w:divId w:val="1237204249"/>
        </w:trPr>
        <w:tc>
          <w:tcPr>
            <w:tcW w:w="900" w:type="pct"/>
            <w:hideMark/>
          </w:tcPr>
          <w:p w:rsidR="00BC0C72" w:rsidRDefault="008D5CF6">
            <w:pPr>
              <w:pStyle w:val="a5"/>
            </w:pPr>
            <w:bookmarkStart w:id="8971" w:name="41412"/>
            <w:bookmarkEnd w:id="8971"/>
            <w:r>
              <w:t> </w:t>
            </w:r>
          </w:p>
        </w:tc>
        <w:tc>
          <w:tcPr>
            <w:tcW w:w="2600" w:type="pct"/>
            <w:hideMark/>
          </w:tcPr>
          <w:p w:rsidR="00BC0C72" w:rsidRDefault="008D5CF6">
            <w:pPr>
              <w:pStyle w:val="a5"/>
            </w:pPr>
            <w:bookmarkStart w:id="8972" w:name="41413"/>
            <w:bookmarkEnd w:id="8972"/>
            <w:r>
              <w:t>клапан термічний типу ГА</w:t>
            </w:r>
          </w:p>
        </w:tc>
        <w:tc>
          <w:tcPr>
            <w:tcW w:w="750" w:type="pct"/>
            <w:hideMark/>
          </w:tcPr>
          <w:p w:rsidR="00BC0C72" w:rsidRDefault="008D5CF6">
            <w:pPr>
              <w:pStyle w:val="a5"/>
              <w:jc w:val="center"/>
            </w:pPr>
            <w:bookmarkStart w:id="8973" w:name="41414"/>
            <w:bookmarkEnd w:id="8973"/>
            <w:r>
              <w:t>- " -</w:t>
            </w:r>
          </w:p>
        </w:tc>
        <w:tc>
          <w:tcPr>
            <w:tcW w:w="750" w:type="pct"/>
            <w:hideMark/>
          </w:tcPr>
          <w:p w:rsidR="00BC0C72" w:rsidRDefault="008D5CF6">
            <w:pPr>
              <w:pStyle w:val="a5"/>
              <w:jc w:val="center"/>
            </w:pPr>
            <w:bookmarkStart w:id="8974" w:name="41415"/>
            <w:bookmarkEnd w:id="8974"/>
            <w:r>
              <w:t>100</w:t>
            </w:r>
          </w:p>
        </w:tc>
      </w:tr>
      <w:tr w:rsidR="00BC0C72" w:rsidTr="00181458">
        <w:trPr>
          <w:divId w:val="1237204249"/>
        </w:trPr>
        <w:tc>
          <w:tcPr>
            <w:tcW w:w="900" w:type="pct"/>
            <w:hideMark/>
          </w:tcPr>
          <w:p w:rsidR="00BC0C72" w:rsidRDefault="008D5CF6">
            <w:pPr>
              <w:pStyle w:val="a5"/>
            </w:pPr>
            <w:bookmarkStart w:id="8975" w:name="41416"/>
            <w:bookmarkEnd w:id="8975"/>
            <w:r>
              <w:t> </w:t>
            </w:r>
          </w:p>
        </w:tc>
        <w:tc>
          <w:tcPr>
            <w:tcW w:w="2600" w:type="pct"/>
            <w:hideMark/>
          </w:tcPr>
          <w:p w:rsidR="00BC0C72" w:rsidRDefault="008D5CF6">
            <w:pPr>
              <w:pStyle w:val="a5"/>
            </w:pPr>
            <w:bookmarkStart w:id="8976" w:name="41417"/>
            <w:bookmarkEnd w:id="8976"/>
            <w:r>
              <w:t>клапан зворотний гідравлічний типу 990-8</w:t>
            </w:r>
          </w:p>
        </w:tc>
        <w:tc>
          <w:tcPr>
            <w:tcW w:w="750" w:type="pct"/>
            <w:hideMark/>
          </w:tcPr>
          <w:p w:rsidR="00BC0C72" w:rsidRDefault="008D5CF6">
            <w:pPr>
              <w:pStyle w:val="a5"/>
              <w:jc w:val="center"/>
            </w:pPr>
            <w:bookmarkStart w:id="8977" w:name="41418"/>
            <w:bookmarkEnd w:id="8977"/>
            <w:r>
              <w:t>- " -</w:t>
            </w:r>
          </w:p>
        </w:tc>
        <w:tc>
          <w:tcPr>
            <w:tcW w:w="750" w:type="pct"/>
            <w:hideMark/>
          </w:tcPr>
          <w:p w:rsidR="00BC0C72" w:rsidRDefault="008D5CF6">
            <w:pPr>
              <w:pStyle w:val="a5"/>
              <w:jc w:val="center"/>
            </w:pPr>
            <w:bookmarkStart w:id="8978" w:name="41419"/>
            <w:bookmarkEnd w:id="8978"/>
            <w:r>
              <w:t>300</w:t>
            </w:r>
          </w:p>
        </w:tc>
      </w:tr>
      <w:tr w:rsidR="00BC0C72" w:rsidTr="00181458">
        <w:trPr>
          <w:divId w:val="1237204249"/>
        </w:trPr>
        <w:tc>
          <w:tcPr>
            <w:tcW w:w="900" w:type="pct"/>
            <w:hideMark/>
          </w:tcPr>
          <w:p w:rsidR="00BC0C72" w:rsidRDefault="008D5CF6">
            <w:pPr>
              <w:pStyle w:val="a5"/>
            </w:pPr>
            <w:bookmarkStart w:id="8979" w:name="41420"/>
            <w:bookmarkEnd w:id="8979"/>
            <w:r>
              <w:t> </w:t>
            </w:r>
          </w:p>
        </w:tc>
        <w:tc>
          <w:tcPr>
            <w:tcW w:w="2600" w:type="pct"/>
            <w:hideMark/>
          </w:tcPr>
          <w:p w:rsidR="00BC0C72" w:rsidRDefault="008D5CF6">
            <w:pPr>
              <w:pStyle w:val="a5"/>
            </w:pPr>
            <w:bookmarkStart w:id="8980" w:name="41421"/>
            <w:bookmarkEnd w:id="8980"/>
            <w:r>
              <w:t>клапан зворотний гідравлічний типу 990-5</w:t>
            </w:r>
          </w:p>
        </w:tc>
        <w:tc>
          <w:tcPr>
            <w:tcW w:w="750" w:type="pct"/>
            <w:hideMark/>
          </w:tcPr>
          <w:p w:rsidR="00BC0C72" w:rsidRDefault="008D5CF6">
            <w:pPr>
              <w:pStyle w:val="a5"/>
              <w:jc w:val="center"/>
            </w:pPr>
            <w:bookmarkStart w:id="8981" w:name="41422"/>
            <w:bookmarkEnd w:id="8981"/>
            <w:r>
              <w:t>- " -</w:t>
            </w:r>
          </w:p>
        </w:tc>
        <w:tc>
          <w:tcPr>
            <w:tcW w:w="750" w:type="pct"/>
            <w:hideMark/>
          </w:tcPr>
          <w:p w:rsidR="00BC0C72" w:rsidRDefault="008D5CF6">
            <w:pPr>
              <w:pStyle w:val="a5"/>
              <w:jc w:val="center"/>
            </w:pPr>
            <w:bookmarkStart w:id="8982" w:name="41423"/>
            <w:bookmarkEnd w:id="8982"/>
            <w:r>
              <w:t>300</w:t>
            </w:r>
          </w:p>
        </w:tc>
      </w:tr>
      <w:tr w:rsidR="00BC0C72" w:rsidTr="00181458">
        <w:trPr>
          <w:divId w:val="1237204249"/>
        </w:trPr>
        <w:tc>
          <w:tcPr>
            <w:tcW w:w="900" w:type="pct"/>
            <w:hideMark/>
          </w:tcPr>
          <w:p w:rsidR="00BC0C72" w:rsidRDefault="008D5CF6">
            <w:pPr>
              <w:pStyle w:val="a5"/>
            </w:pPr>
            <w:bookmarkStart w:id="8983" w:name="41424"/>
            <w:bookmarkEnd w:id="8983"/>
            <w:r>
              <w:t> </w:t>
            </w:r>
          </w:p>
        </w:tc>
        <w:tc>
          <w:tcPr>
            <w:tcW w:w="2600" w:type="pct"/>
            <w:hideMark/>
          </w:tcPr>
          <w:p w:rsidR="00BC0C72" w:rsidRDefault="008D5CF6">
            <w:pPr>
              <w:pStyle w:val="a5"/>
            </w:pPr>
            <w:bookmarkStart w:id="8984" w:name="41425"/>
            <w:bookmarkEnd w:id="8984"/>
            <w:r>
              <w:t>клапан заниження витрат на запуск типу 935МА-4000</w:t>
            </w:r>
          </w:p>
        </w:tc>
        <w:tc>
          <w:tcPr>
            <w:tcW w:w="750" w:type="pct"/>
            <w:hideMark/>
          </w:tcPr>
          <w:p w:rsidR="00BC0C72" w:rsidRDefault="008D5CF6">
            <w:pPr>
              <w:pStyle w:val="a5"/>
              <w:jc w:val="center"/>
            </w:pPr>
            <w:bookmarkStart w:id="8985" w:name="41426"/>
            <w:bookmarkEnd w:id="8985"/>
            <w:r>
              <w:t>- " -</w:t>
            </w:r>
          </w:p>
        </w:tc>
        <w:tc>
          <w:tcPr>
            <w:tcW w:w="750" w:type="pct"/>
            <w:hideMark/>
          </w:tcPr>
          <w:p w:rsidR="00BC0C72" w:rsidRDefault="008D5CF6">
            <w:pPr>
              <w:pStyle w:val="a5"/>
              <w:jc w:val="center"/>
            </w:pPr>
            <w:bookmarkStart w:id="8986" w:name="41427"/>
            <w:bookmarkEnd w:id="8986"/>
            <w:r>
              <w:t>500</w:t>
            </w:r>
          </w:p>
        </w:tc>
      </w:tr>
      <w:tr w:rsidR="00BC0C72" w:rsidTr="00181458">
        <w:trPr>
          <w:divId w:val="1237204249"/>
        </w:trPr>
        <w:tc>
          <w:tcPr>
            <w:tcW w:w="900" w:type="pct"/>
            <w:hideMark/>
          </w:tcPr>
          <w:p w:rsidR="00BC0C72" w:rsidRDefault="008D5CF6">
            <w:pPr>
              <w:pStyle w:val="a5"/>
            </w:pPr>
            <w:bookmarkStart w:id="8987" w:name="41428"/>
            <w:bookmarkEnd w:id="8987"/>
            <w:r>
              <w:t> </w:t>
            </w:r>
          </w:p>
        </w:tc>
        <w:tc>
          <w:tcPr>
            <w:tcW w:w="2600" w:type="pct"/>
            <w:hideMark/>
          </w:tcPr>
          <w:p w:rsidR="00BC0C72" w:rsidRDefault="008D5CF6">
            <w:pPr>
              <w:pStyle w:val="a5"/>
            </w:pPr>
            <w:bookmarkStart w:id="8988" w:name="41429"/>
            <w:bookmarkEnd w:id="8988"/>
            <w:r>
              <w:t>клапан заниження витрат на запуск типу 935МА-4000 ремонтний</w:t>
            </w:r>
          </w:p>
        </w:tc>
        <w:tc>
          <w:tcPr>
            <w:tcW w:w="750" w:type="pct"/>
            <w:hideMark/>
          </w:tcPr>
          <w:p w:rsidR="00BC0C72" w:rsidRDefault="008D5CF6">
            <w:pPr>
              <w:pStyle w:val="a5"/>
              <w:jc w:val="center"/>
            </w:pPr>
            <w:bookmarkStart w:id="8989" w:name="41430"/>
            <w:bookmarkEnd w:id="8989"/>
            <w:r>
              <w:t>- " -</w:t>
            </w:r>
          </w:p>
        </w:tc>
        <w:tc>
          <w:tcPr>
            <w:tcW w:w="750" w:type="pct"/>
            <w:hideMark/>
          </w:tcPr>
          <w:p w:rsidR="00BC0C72" w:rsidRDefault="008D5CF6">
            <w:pPr>
              <w:pStyle w:val="a5"/>
              <w:jc w:val="center"/>
            </w:pPr>
            <w:bookmarkStart w:id="8990" w:name="41431"/>
            <w:bookmarkEnd w:id="8990"/>
            <w:r>
              <w:t>500</w:t>
            </w:r>
          </w:p>
        </w:tc>
      </w:tr>
      <w:tr w:rsidR="00BC0C72" w:rsidTr="00181458">
        <w:trPr>
          <w:divId w:val="1237204249"/>
        </w:trPr>
        <w:tc>
          <w:tcPr>
            <w:tcW w:w="900" w:type="pct"/>
            <w:hideMark/>
          </w:tcPr>
          <w:p w:rsidR="00BC0C72" w:rsidRDefault="008D5CF6">
            <w:pPr>
              <w:pStyle w:val="a5"/>
            </w:pPr>
            <w:bookmarkStart w:id="8991" w:name="41432"/>
            <w:bookmarkEnd w:id="8991"/>
            <w:r>
              <w:t> </w:t>
            </w:r>
          </w:p>
        </w:tc>
        <w:tc>
          <w:tcPr>
            <w:tcW w:w="2600" w:type="pct"/>
            <w:hideMark/>
          </w:tcPr>
          <w:p w:rsidR="00BC0C72" w:rsidRDefault="008D5CF6">
            <w:pPr>
              <w:pStyle w:val="a5"/>
            </w:pPr>
            <w:bookmarkStart w:id="8992" w:name="41433"/>
            <w:bookmarkEnd w:id="8992"/>
            <w:r>
              <w:t>клапан електрогідравлічний типу КЭ</w:t>
            </w:r>
          </w:p>
        </w:tc>
        <w:tc>
          <w:tcPr>
            <w:tcW w:w="750" w:type="pct"/>
            <w:hideMark/>
          </w:tcPr>
          <w:p w:rsidR="00BC0C72" w:rsidRDefault="008D5CF6">
            <w:pPr>
              <w:pStyle w:val="a5"/>
              <w:jc w:val="center"/>
            </w:pPr>
            <w:bookmarkStart w:id="8993" w:name="41434"/>
            <w:bookmarkEnd w:id="8993"/>
            <w:r>
              <w:t>- " -</w:t>
            </w:r>
          </w:p>
        </w:tc>
        <w:tc>
          <w:tcPr>
            <w:tcW w:w="750" w:type="pct"/>
            <w:hideMark/>
          </w:tcPr>
          <w:p w:rsidR="00BC0C72" w:rsidRDefault="008D5CF6">
            <w:pPr>
              <w:pStyle w:val="a5"/>
              <w:jc w:val="center"/>
            </w:pPr>
            <w:bookmarkStart w:id="8994" w:name="41435"/>
            <w:bookmarkEnd w:id="8994"/>
            <w:r>
              <w:t>300</w:t>
            </w:r>
          </w:p>
        </w:tc>
      </w:tr>
      <w:tr w:rsidR="00BC0C72" w:rsidTr="00181458">
        <w:trPr>
          <w:divId w:val="1237204249"/>
        </w:trPr>
        <w:tc>
          <w:tcPr>
            <w:tcW w:w="900" w:type="pct"/>
            <w:hideMark/>
          </w:tcPr>
          <w:p w:rsidR="00BC0C72" w:rsidRDefault="008D5CF6">
            <w:pPr>
              <w:pStyle w:val="a5"/>
            </w:pPr>
            <w:bookmarkStart w:id="8995" w:name="41436"/>
            <w:bookmarkEnd w:id="8995"/>
            <w:r>
              <w:t> </w:t>
            </w:r>
          </w:p>
        </w:tc>
        <w:tc>
          <w:tcPr>
            <w:tcW w:w="2600" w:type="pct"/>
            <w:hideMark/>
          </w:tcPr>
          <w:p w:rsidR="00BC0C72" w:rsidRDefault="008D5CF6">
            <w:pPr>
              <w:pStyle w:val="a5"/>
            </w:pPr>
            <w:bookmarkStart w:id="8996" w:name="41437"/>
            <w:bookmarkEnd w:id="8996"/>
            <w:r>
              <w:t>клапан поплавковий заправки паливом під тиском</w:t>
            </w:r>
          </w:p>
        </w:tc>
        <w:tc>
          <w:tcPr>
            <w:tcW w:w="750" w:type="pct"/>
            <w:hideMark/>
          </w:tcPr>
          <w:p w:rsidR="00BC0C72" w:rsidRDefault="008D5CF6">
            <w:pPr>
              <w:pStyle w:val="a5"/>
              <w:jc w:val="center"/>
            </w:pPr>
            <w:bookmarkStart w:id="8997" w:name="41438"/>
            <w:bookmarkEnd w:id="8997"/>
            <w:r>
              <w:t>- " -</w:t>
            </w:r>
          </w:p>
        </w:tc>
        <w:tc>
          <w:tcPr>
            <w:tcW w:w="750" w:type="pct"/>
            <w:hideMark/>
          </w:tcPr>
          <w:p w:rsidR="00BC0C72" w:rsidRDefault="008D5CF6">
            <w:pPr>
              <w:pStyle w:val="a5"/>
              <w:jc w:val="center"/>
            </w:pPr>
            <w:bookmarkStart w:id="8998" w:name="41439"/>
            <w:bookmarkEnd w:id="8998"/>
            <w:r>
              <w:t>900</w:t>
            </w:r>
          </w:p>
        </w:tc>
      </w:tr>
      <w:tr w:rsidR="00BC0C72" w:rsidTr="00181458">
        <w:trPr>
          <w:divId w:val="1237204249"/>
        </w:trPr>
        <w:tc>
          <w:tcPr>
            <w:tcW w:w="900" w:type="pct"/>
            <w:hideMark/>
          </w:tcPr>
          <w:p w:rsidR="00BC0C72" w:rsidRDefault="008D5CF6">
            <w:pPr>
              <w:pStyle w:val="a5"/>
            </w:pPr>
            <w:bookmarkStart w:id="8999" w:name="41440"/>
            <w:bookmarkEnd w:id="8999"/>
            <w:r>
              <w:t> </w:t>
            </w:r>
          </w:p>
        </w:tc>
        <w:tc>
          <w:tcPr>
            <w:tcW w:w="2600" w:type="pct"/>
            <w:hideMark/>
          </w:tcPr>
          <w:p w:rsidR="00BC0C72" w:rsidRDefault="008D5CF6">
            <w:pPr>
              <w:pStyle w:val="a5"/>
            </w:pPr>
            <w:bookmarkStart w:id="9000" w:name="41441"/>
            <w:bookmarkEnd w:id="9000"/>
            <w:r>
              <w:t>кран зворотний 8АТ-6100-125, 8АТ-6100-80</w:t>
            </w:r>
          </w:p>
        </w:tc>
        <w:tc>
          <w:tcPr>
            <w:tcW w:w="750" w:type="pct"/>
            <w:hideMark/>
          </w:tcPr>
          <w:p w:rsidR="00BC0C72" w:rsidRDefault="008D5CF6">
            <w:pPr>
              <w:pStyle w:val="a5"/>
              <w:jc w:val="center"/>
            </w:pPr>
            <w:bookmarkStart w:id="9001" w:name="41442"/>
            <w:bookmarkEnd w:id="9001"/>
            <w:r>
              <w:t>- " -</w:t>
            </w:r>
          </w:p>
        </w:tc>
        <w:tc>
          <w:tcPr>
            <w:tcW w:w="750" w:type="pct"/>
            <w:hideMark/>
          </w:tcPr>
          <w:p w:rsidR="00BC0C72" w:rsidRDefault="008D5CF6">
            <w:pPr>
              <w:pStyle w:val="a5"/>
              <w:jc w:val="center"/>
            </w:pPr>
            <w:bookmarkStart w:id="9002" w:name="41443"/>
            <w:bookmarkEnd w:id="9002"/>
            <w:r>
              <w:t>120</w:t>
            </w:r>
          </w:p>
        </w:tc>
      </w:tr>
      <w:tr w:rsidR="00BC0C72" w:rsidTr="00181458">
        <w:trPr>
          <w:divId w:val="1237204249"/>
        </w:trPr>
        <w:tc>
          <w:tcPr>
            <w:tcW w:w="900" w:type="pct"/>
            <w:hideMark/>
          </w:tcPr>
          <w:p w:rsidR="00BC0C72" w:rsidRDefault="008D5CF6">
            <w:pPr>
              <w:pStyle w:val="a5"/>
            </w:pPr>
            <w:bookmarkStart w:id="9003" w:name="41444"/>
            <w:bookmarkEnd w:id="9003"/>
            <w:r>
              <w:t> </w:t>
            </w:r>
          </w:p>
        </w:tc>
        <w:tc>
          <w:tcPr>
            <w:tcW w:w="2600" w:type="pct"/>
            <w:hideMark/>
          </w:tcPr>
          <w:p w:rsidR="00BC0C72" w:rsidRDefault="008D5CF6">
            <w:pPr>
              <w:pStyle w:val="a5"/>
            </w:pPr>
            <w:bookmarkStart w:id="9004" w:name="41445"/>
            <w:bookmarkEnd w:id="9004"/>
            <w:r>
              <w:t>клапан зворотний ОК-6А, ОК-8А, ОК-10А, ОК-10Б</w:t>
            </w:r>
          </w:p>
        </w:tc>
        <w:tc>
          <w:tcPr>
            <w:tcW w:w="750" w:type="pct"/>
            <w:hideMark/>
          </w:tcPr>
          <w:p w:rsidR="00BC0C72" w:rsidRDefault="008D5CF6">
            <w:pPr>
              <w:pStyle w:val="a5"/>
              <w:jc w:val="center"/>
            </w:pPr>
            <w:bookmarkStart w:id="9005" w:name="41446"/>
            <w:bookmarkEnd w:id="9005"/>
            <w:r>
              <w:t>- " -</w:t>
            </w:r>
          </w:p>
        </w:tc>
        <w:tc>
          <w:tcPr>
            <w:tcW w:w="750" w:type="pct"/>
            <w:hideMark/>
          </w:tcPr>
          <w:p w:rsidR="00BC0C72" w:rsidRDefault="008D5CF6">
            <w:pPr>
              <w:pStyle w:val="a5"/>
              <w:jc w:val="center"/>
            </w:pPr>
            <w:bookmarkStart w:id="9006" w:name="41447"/>
            <w:bookmarkEnd w:id="9006"/>
            <w:r>
              <w:t>240</w:t>
            </w:r>
          </w:p>
        </w:tc>
      </w:tr>
      <w:tr w:rsidR="00BC0C72" w:rsidTr="00181458">
        <w:trPr>
          <w:divId w:val="1237204249"/>
        </w:trPr>
        <w:tc>
          <w:tcPr>
            <w:tcW w:w="900" w:type="pct"/>
            <w:hideMark/>
          </w:tcPr>
          <w:p w:rsidR="00BC0C72" w:rsidRDefault="008D5CF6">
            <w:pPr>
              <w:pStyle w:val="a5"/>
            </w:pPr>
            <w:bookmarkStart w:id="9007" w:name="41448"/>
            <w:bookmarkEnd w:id="9007"/>
            <w:r>
              <w:t> </w:t>
            </w:r>
          </w:p>
        </w:tc>
        <w:tc>
          <w:tcPr>
            <w:tcW w:w="2600" w:type="pct"/>
            <w:hideMark/>
          </w:tcPr>
          <w:p w:rsidR="00BC0C72" w:rsidRDefault="008D5CF6">
            <w:pPr>
              <w:pStyle w:val="a5"/>
            </w:pPr>
            <w:bookmarkStart w:id="9008" w:name="41449"/>
            <w:bookmarkEnd w:id="9008"/>
            <w:r>
              <w:t>клапан зворотний Н5810-270</w:t>
            </w:r>
          </w:p>
        </w:tc>
        <w:tc>
          <w:tcPr>
            <w:tcW w:w="750" w:type="pct"/>
            <w:hideMark/>
          </w:tcPr>
          <w:p w:rsidR="00BC0C72" w:rsidRDefault="008D5CF6">
            <w:pPr>
              <w:pStyle w:val="a5"/>
              <w:jc w:val="center"/>
            </w:pPr>
            <w:bookmarkStart w:id="9009" w:name="41450"/>
            <w:bookmarkEnd w:id="9009"/>
            <w:r>
              <w:t>- " -</w:t>
            </w:r>
          </w:p>
        </w:tc>
        <w:tc>
          <w:tcPr>
            <w:tcW w:w="750" w:type="pct"/>
            <w:hideMark/>
          </w:tcPr>
          <w:p w:rsidR="00BC0C72" w:rsidRDefault="008D5CF6">
            <w:pPr>
              <w:pStyle w:val="a5"/>
              <w:jc w:val="center"/>
            </w:pPr>
            <w:bookmarkStart w:id="9010" w:name="41451"/>
            <w:bookmarkEnd w:id="9010"/>
            <w:r>
              <w:t>60</w:t>
            </w:r>
          </w:p>
        </w:tc>
      </w:tr>
      <w:tr w:rsidR="00BC0C72" w:rsidTr="00181458">
        <w:trPr>
          <w:divId w:val="1237204249"/>
        </w:trPr>
        <w:tc>
          <w:tcPr>
            <w:tcW w:w="900" w:type="pct"/>
            <w:hideMark/>
          </w:tcPr>
          <w:p w:rsidR="00BC0C72" w:rsidRDefault="008D5CF6">
            <w:pPr>
              <w:pStyle w:val="a5"/>
            </w:pPr>
            <w:bookmarkStart w:id="9011" w:name="41452"/>
            <w:bookmarkEnd w:id="9011"/>
            <w:r>
              <w:t> </w:t>
            </w:r>
          </w:p>
        </w:tc>
        <w:tc>
          <w:tcPr>
            <w:tcW w:w="2600" w:type="pct"/>
            <w:hideMark/>
          </w:tcPr>
          <w:p w:rsidR="00BC0C72" w:rsidRDefault="008D5CF6">
            <w:pPr>
              <w:pStyle w:val="a5"/>
            </w:pPr>
            <w:bookmarkStart w:id="9012" w:name="41453"/>
            <w:bookmarkEnd w:id="9012"/>
            <w:r>
              <w:t>блок зворотних клапанів 8АТ-6100-100</w:t>
            </w:r>
          </w:p>
        </w:tc>
        <w:tc>
          <w:tcPr>
            <w:tcW w:w="750" w:type="pct"/>
            <w:hideMark/>
          </w:tcPr>
          <w:p w:rsidR="00BC0C72" w:rsidRDefault="008D5CF6">
            <w:pPr>
              <w:pStyle w:val="a5"/>
              <w:jc w:val="center"/>
            </w:pPr>
            <w:bookmarkStart w:id="9013" w:name="41454"/>
            <w:bookmarkEnd w:id="9013"/>
            <w:r>
              <w:t>- " -</w:t>
            </w:r>
          </w:p>
        </w:tc>
        <w:tc>
          <w:tcPr>
            <w:tcW w:w="750" w:type="pct"/>
            <w:hideMark/>
          </w:tcPr>
          <w:p w:rsidR="00BC0C72" w:rsidRDefault="008D5CF6">
            <w:pPr>
              <w:pStyle w:val="a5"/>
              <w:jc w:val="center"/>
            </w:pPr>
            <w:bookmarkStart w:id="9014" w:name="41455"/>
            <w:bookmarkEnd w:id="9014"/>
            <w:r>
              <w:t>60</w:t>
            </w:r>
          </w:p>
        </w:tc>
      </w:tr>
      <w:tr w:rsidR="00BC0C72" w:rsidTr="00181458">
        <w:trPr>
          <w:divId w:val="1237204249"/>
        </w:trPr>
        <w:tc>
          <w:tcPr>
            <w:tcW w:w="900" w:type="pct"/>
            <w:hideMark/>
          </w:tcPr>
          <w:p w:rsidR="00BC0C72" w:rsidRDefault="008D5CF6">
            <w:pPr>
              <w:pStyle w:val="a5"/>
            </w:pPr>
            <w:bookmarkStart w:id="9015" w:name="41456"/>
            <w:bookmarkEnd w:id="9015"/>
            <w:r>
              <w:t> </w:t>
            </w:r>
          </w:p>
        </w:tc>
        <w:tc>
          <w:tcPr>
            <w:tcW w:w="2600" w:type="pct"/>
            <w:hideMark/>
          </w:tcPr>
          <w:p w:rsidR="00BC0C72" w:rsidRDefault="008D5CF6">
            <w:pPr>
              <w:pStyle w:val="a5"/>
            </w:pPr>
            <w:bookmarkStart w:id="9016" w:name="41457"/>
            <w:bookmarkEnd w:id="9016"/>
            <w:r>
              <w:t>клапан зворотний 8АТ-6100-666, 8АТ-6100-150</w:t>
            </w:r>
          </w:p>
        </w:tc>
        <w:tc>
          <w:tcPr>
            <w:tcW w:w="750" w:type="pct"/>
            <w:hideMark/>
          </w:tcPr>
          <w:p w:rsidR="00BC0C72" w:rsidRDefault="008D5CF6">
            <w:pPr>
              <w:pStyle w:val="a5"/>
              <w:jc w:val="center"/>
            </w:pPr>
            <w:bookmarkStart w:id="9017" w:name="41458"/>
            <w:bookmarkEnd w:id="9017"/>
            <w:r>
              <w:t>- " -</w:t>
            </w:r>
          </w:p>
        </w:tc>
        <w:tc>
          <w:tcPr>
            <w:tcW w:w="750" w:type="pct"/>
            <w:hideMark/>
          </w:tcPr>
          <w:p w:rsidR="00BC0C72" w:rsidRDefault="008D5CF6">
            <w:pPr>
              <w:pStyle w:val="a5"/>
              <w:jc w:val="center"/>
            </w:pPr>
            <w:bookmarkStart w:id="9018" w:name="41459"/>
            <w:bookmarkEnd w:id="9018"/>
            <w:r>
              <w:t>120</w:t>
            </w:r>
          </w:p>
        </w:tc>
      </w:tr>
      <w:tr w:rsidR="00BC0C72" w:rsidTr="00181458">
        <w:trPr>
          <w:divId w:val="1237204249"/>
        </w:trPr>
        <w:tc>
          <w:tcPr>
            <w:tcW w:w="900" w:type="pct"/>
            <w:hideMark/>
          </w:tcPr>
          <w:p w:rsidR="00BC0C72" w:rsidRDefault="008D5CF6">
            <w:pPr>
              <w:pStyle w:val="a5"/>
            </w:pPr>
            <w:bookmarkStart w:id="9019" w:name="41460"/>
            <w:bookmarkEnd w:id="9019"/>
            <w:r>
              <w:t> </w:t>
            </w:r>
          </w:p>
        </w:tc>
        <w:tc>
          <w:tcPr>
            <w:tcW w:w="2600" w:type="pct"/>
            <w:hideMark/>
          </w:tcPr>
          <w:p w:rsidR="00BC0C72" w:rsidRDefault="008D5CF6">
            <w:pPr>
              <w:pStyle w:val="a5"/>
            </w:pPr>
            <w:bookmarkStart w:id="9020" w:name="41461"/>
            <w:bookmarkEnd w:id="9020"/>
            <w:r>
              <w:t>клапан зворотний Н7608-80, 998А-4</w:t>
            </w:r>
          </w:p>
        </w:tc>
        <w:tc>
          <w:tcPr>
            <w:tcW w:w="750" w:type="pct"/>
            <w:hideMark/>
          </w:tcPr>
          <w:p w:rsidR="00BC0C72" w:rsidRDefault="008D5CF6">
            <w:pPr>
              <w:pStyle w:val="a5"/>
              <w:jc w:val="center"/>
            </w:pPr>
            <w:bookmarkStart w:id="9021" w:name="41462"/>
            <w:bookmarkEnd w:id="9021"/>
            <w:r>
              <w:t>- " -</w:t>
            </w:r>
          </w:p>
        </w:tc>
        <w:tc>
          <w:tcPr>
            <w:tcW w:w="750" w:type="pct"/>
            <w:hideMark/>
          </w:tcPr>
          <w:p w:rsidR="00BC0C72" w:rsidRDefault="008D5CF6">
            <w:pPr>
              <w:pStyle w:val="a5"/>
              <w:jc w:val="center"/>
            </w:pPr>
            <w:bookmarkStart w:id="9022" w:name="41463"/>
            <w:bookmarkEnd w:id="9022"/>
            <w:r>
              <w:t>120</w:t>
            </w:r>
          </w:p>
        </w:tc>
      </w:tr>
      <w:tr w:rsidR="00BC0C72" w:rsidTr="00181458">
        <w:trPr>
          <w:divId w:val="1237204249"/>
        </w:trPr>
        <w:tc>
          <w:tcPr>
            <w:tcW w:w="900" w:type="pct"/>
            <w:hideMark/>
          </w:tcPr>
          <w:p w:rsidR="00BC0C72" w:rsidRDefault="008D5CF6">
            <w:pPr>
              <w:pStyle w:val="a5"/>
            </w:pPr>
            <w:bookmarkStart w:id="9023" w:name="41464"/>
            <w:bookmarkEnd w:id="9023"/>
            <w:r>
              <w:t> </w:t>
            </w:r>
          </w:p>
        </w:tc>
        <w:tc>
          <w:tcPr>
            <w:tcW w:w="2600" w:type="pct"/>
            <w:hideMark/>
          </w:tcPr>
          <w:p w:rsidR="00BC0C72" w:rsidRDefault="008D5CF6">
            <w:pPr>
              <w:pStyle w:val="a5"/>
            </w:pPr>
            <w:bookmarkStart w:id="9024" w:name="41465"/>
            <w:bookmarkEnd w:id="9024"/>
            <w:r>
              <w:t>клапан зворотний 636100, 636100/М</w:t>
            </w:r>
          </w:p>
        </w:tc>
        <w:tc>
          <w:tcPr>
            <w:tcW w:w="750" w:type="pct"/>
            <w:hideMark/>
          </w:tcPr>
          <w:p w:rsidR="00BC0C72" w:rsidRDefault="008D5CF6">
            <w:pPr>
              <w:pStyle w:val="a5"/>
              <w:jc w:val="center"/>
            </w:pPr>
            <w:bookmarkStart w:id="9025" w:name="41466"/>
            <w:bookmarkEnd w:id="9025"/>
            <w:r>
              <w:t>- " -</w:t>
            </w:r>
          </w:p>
        </w:tc>
        <w:tc>
          <w:tcPr>
            <w:tcW w:w="750" w:type="pct"/>
            <w:hideMark/>
          </w:tcPr>
          <w:p w:rsidR="00BC0C72" w:rsidRDefault="008D5CF6">
            <w:pPr>
              <w:pStyle w:val="a5"/>
              <w:jc w:val="center"/>
            </w:pPr>
            <w:bookmarkStart w:id="9026" w:name="41467"/>
            <w:bookmarkEnd w:id="9026"/>
            <w:r>
              <w:t>120</w:t>
            </w:r>
          </w:p>
        </w:tc>
      </w:tr>
      <w:tr w:rsidR="00BC0C72" w:rsidTr="00181458">
        <w:trPr>
          <w:divId w:val="1237204249"/>
        </w:trPr>
        <w:tc>
          <w:tcPr>
            <w:tcW w:w="900" w:type="pct"/>
            <w:hideMark/>
          </w:tcPr>
          <w:p w:rsidR="00BC0C72" w:rsidRDefault="008D5CF6">
            <w:pPr>
              <w:pStyle w:val="a5"/>
            </w:pPr>
            <w:bookmarkStart w:id="9027" w:name="41468"/>
            <w:bookmarkEnd w:id="9027"/>
            <w:r>
              <w:lastRenderedPageBreak/>
              <w:t> </w:t>
            </w:r>
          </w:p>
        </w:tc>
        <w:tc>
          <w:tcPr>
            <w:tcW w:w="2600" w:type="pct"/>
            <w:hideMark/>
          </w:tcPr>
          <w:p w:rsidR="00BC0C72" w:rsidRDefault="008D5CF6">
            <w:pPr>
              <w:pStyle w:val="a5"/>
            </w:pPr>
            <w:bookmarkStart w:id="9028" w:name="41469"/>
            <w:bookmarkEnd w:id="9028"/>
            <w:r>
              <w:t>клапан зворотний 500.6100.0400.000</w:t>
            </w:r>
          </w:p>
        </w:tc>
        <w:tc>
          <w:tcPr>
            <w:tcW w:w="750" w:type="pct"/>
            <w:hideMark/>
          </w:tcPr>
          <w:p w:rsidR="00BC0C72" w:rsidRDefault="008D5CF6">
            <w:pPr>
              <w:pStyle w:val="a5"/>
              <w:jc w:val="center"/>
            </w:pPr>
            <w:bookmarkStart w:id="9029" w:name="41470"/>
            <w:bookmarkEnd w:id="9029"/>
            <w:r>
              <w:t>- " -</w:t>
            </w:r>
          </w:p>
        </w:tc>
        <w:tc>
          <w:tcPr>
            <w:tcW w:w="750" w:type="pct"/>
            <w:hideMark/>
          </w:tcPr>
          <w:p w:rsidR="00BC0C72" w:rsidRDefault="008D5CF6">
            <w:pPr>
              <w:pStyle w:val="a5"/>
              <w:jc w:val="center"/>
            </w:pPr>
            <w:bookmarkStart w:id="9030" w:name="41471"/>
            <w:bookmarkEnd w:id="9030"/>
            <w:r>
              <w:t>60</w:t>
            </w:r>
          </w:p>
        </w:tc>
      </w:tr>
      <w:tr w:rsidR="00BC0C72" w:rsidTr="00181458">
        <w:trPr>
          <w:divId w:val="1237204249"/>
        </w:trPr>
        <w:tc>
          <w:tcPr>
            <w:tcW w:w="900" w:type="pct"/>
            <w:hideMark/>
          </w:tcPr>
          <w:p w:rsidR="00BC0C72" w:rsidRDefault="008D5CF6">
            <w:pPr>
              <w:pStyle w:val="a5"/>
            </w:pPr>
            <w:bookmarkStart w:id="9031" w:name="41472"/>
            <w:bookmarkEnd w:id="9031"/>
            <w:r>
              <w:t> </w:t>
            </w:r>
          </w:p>
        </w:tc>
        <w:tc>
          <w:tcPr>
            <w:tcW w:w="2600" w:type="pct"/>
            <w:hideMark/>
          </w:tcPr>
          <w:p w:rsidR="00BC0C72" w:rsidRDefault="008D5CF6">
            <w:pPr>
              <w:pStyle w:val="a5"/>
            </w:pPr>
            <w:bookmarkStart w:id="9032" w:name="41473"/>
            <w:bookmarkEnd w:id="9032"/>
            <w:r>
              <w:t>клапан зворотний 500.6100.1190.005</w:t>
            </w:r>
          </w:p>
        </w:tc>
        <w:tc>
          <w:tcPr>
            <w:tcW w:w="750" w:type="pct"/>
            <w:hideMark/>
          </w:tcPr>
          <w:p w:rsidR="00BC0C72" w:rsidRDefault="008D5CF6">
            <w:pPr>
              <w:pStyle w:val="a5"/>
              <w:jc w:val="center"/>
            </w:pPr>
            <w:bookmarkStart w:id="9033" w:name="41474"/>
            <w:bookmarkEnd w:id="9033"/>
            <w:r>
              <w:t>- " -</w:t>
            </w:r>
          </w:p>
        </w:tc>
        <w:tc>
          <w:tcPr>
            <w:tcW w:w="750" w:type="pct"/>
            <w:hideMark/>
          </w:tcPr>
          <w:p w:rsidR="00BC0C72" w:rsidRDefault="008D5CF6">
            <w:pPr>
              <w:pStyle w:val="a5"/>
              <w:jc w:val="center"/>
            </w:pPr>
            <w:bookmarkStart w:id="9034" w:name="41475"/>
            <w:bookmarkEnd w:id="9034"/>
            <w:r>
              <w:t>60</w:t>
            </w:r>
          </w:p>
        </w:tc>
      </w:tr>
      <w:tr w:rsidR="00BC0C72" w:rsidTr="00181458">
        <w:trPr>
          <w:divId w:val="1237204249"/>
        </w:trPr>
        <w:tc>
          <w:tcPr>
            <w:tcW w:w="900" w:type="pct"/>
            <w:hideMark/>
          </w:tcPr>
          <w:p w:rsidR="00BC0C72" w:rsidRDefault="008D5CF6">
            <w:pPr>
              <w:pStyle w:val="a5"/>
            </w:pPr>
            <w:bookmarkStart w:id="9035" w:name="41476"/>
            <w:bookmarkEnd w:id="9035"/>
            <w:r>
              <w:t> </w:t>
            </w:r>
          </w:p>
        </w:tc>
        <w:tc>
          <w:tcPr>
            <w:tcW w:w="2600" w:type="pct"/>
            <w:hideMark/>
          </w:tcPr>
          <w:p w:rsidR="00BC0C72" w:rsidRDefault="008D5CF6">
            <w:pPr>
              <w:pStyle w:val="a5"/>
            </w:pPr>
            <w:bookmarkStart w:id="9036" w:name="41477"/>
            <w:bookmarkEnd w:id="9036"/>
            <w:r>
              <w:t>клапан зворотний 500.6200.0390.000, 500.6200.0400.000</w:t>
            </w:r>
          </w:p>
        </w:tc>
        <w:tc>
          <w:tcPr>
            <w:tcW w:w="750" w:type="pct"/>
            <w:hideMark/>
          </w:tcPr>
          <w:p w:rsidR="00BC0C72" w:rsidRDefault="008D5CF6">
            <w:pPr>
              <w:pStyle w:val="a5"/>
              <w:jc w:val="center"/>
            </w:pPr>
            <w:bookmarkStart w:id="9037" w:name="41478"/>
            <w:bookmarkEnd w:id="9037"/>
            <w:r>
              <w:t>- " -</w:t>
            </w:r>
          </w:p>
        </w:tc>
        <w:tc>
          <w:tcPr>
            <w:tcW w:w="750" w:type="pct"/>
            <w:hideMark/>
          </w:tcPr>
          <w:p w:rsidR="00BC0C72" w:rsidRDefault="008D5CF6">
            <w:pPr>
              <w:pStyle w:val="a5"/>
              <w:jc w:val="center"/>
            </w:pPr>
            <w:bookmarkStart w:id="9038" w:name="41479"/>
            <w:bookmarkEnd w:id="9038"/>
            <w:r>
              <w:t>120</w:t>
            </w:r>
          </w:p>
        </w:tc>
      </w:tr>
      <w:tr w:rsidR="00BC0C72" w:rsidTr="00181458">
        <w:trPr>
          <w:divId w:val="1237204249"/>
        </w:trPr>
        <w:tc>
          <w:tcPr>
            <w:tcW w:w="900" w:type="pct"/>
            <w:hideMark/>
          </w:tcPr>
          <w:p w:rsidR="00BC0C72" w:rsidRDefault="008D5CF6">
            <w:pPr>
              <w:pStyle w:val="a5"/>
            </w:pPr>
            <w:bookmarkStart w:id="9039" w:name="41480"/>
            <w:bookmarkEnd w:id="9039"/>
            <w:r>
              <w:t> </w:t>
            </w:r>
          </w:p>
        </w:tc>
        <w:tc>
          <w:tcPr>
            <w:tcW w:w="2600" w:type="pct"/>
            <w:hideMark/>
          </w:tcPr>
          <w:p w:rsidR="00BC0C72" w:rsidRDefault="008D5CF6">
            <w:pPr>
              <w:pStyle w:val="a5"/>
            </w:pPr>
            <w:bookmarkStart w:id="9040" w:name="41481"/>
            <w:bookmarkEnd w:id="9040"/>
            <w:r>
              <w:t>клапан зворотний з корпусом і патрубком 3162, 500.6502.0001.000, 500.6502.0010.000</w:t>
            </w:r>
          </w:p>
        </w:tc>
        <w:tc>
          <w:tcPr>
            <w:tcW w:w="750" w:type="pct"/>
            <w:hideMark/>
          </w:tcPr>
          <w:p w:rsidR="00BC0C72" w:rsidRDefault="008D5CF6">
            <w:pPr>
              <w:pStyle w:val="a5"/>
              <w:jc w:val="center"/>
            </w:pPr>
            <w:bookmarkStart w:id="9041" w:name="41482"/>
            <w:bookmarkEnd w:id="9041"/>
            <w:r>
              <w:t>- " -</w:t>
            </w:r>
          </w:p>
        </w:tc>
        <w:tc>
          <w:tcPr>
            <w:tcW w:w="750" w:type="pct"/>
            <w:hideMark/>
          </w:tcPr>
          <w:p w:rsidR="00BC0C72" w:rsidRDefault="008D5CF6">
            <w:pPr>
              <w:pStyle w:val="a5"/>
              <w:jc w:val="center"/>
            </w:pPr>
            <w:bookmarkStart w:id="9042" w:name="41483"/>
            <w:bookmarkEnd w:id="9042"/>
            <w:r>
              <w:t>180</w:t>
            </w:r>
          </w:p>
        </w:tc>
      </w:tr>
      <w:tr w:rsidR="00BC0C72" w:rsidTr="00181458">
        <w:trPr>
          <w:divId w:val="1237204249"/>
        </w:trPr>
        <w:tc>
          <w:tcPr>
            <w:tcW w:w="900" w:type="pct"/>
            <w:hideMark/>
          </w:tcPr>
          <w:p w:rsidR="00BC0C72" w:rsidRDefault="008D5CF6">
            <w:pPr>
              <w:pStyle w:val="a5"/>
            </w:pPr>
            <w:bookmarkStart w:id="9043" w:name="41484"/>
            <w:bookmarkEnd w:id="9043"/>
            <w:r>
              <w:t> </w:t>
            </w:r>
          </w:p>
        </w:tc>
        <w:tc>
          <w:tcPr>
            <w:tcW w:w="2600" w:type="pct"/>
            <w:hideMark/>
          </w:tcPr>
          <w:p w:rsidR="00BC0C72" w:rsidRDefault="008D5CF6">
            <w:pPr>
              <w:pStyle w:val="a5"/>
            </w:pPr>
            <w:bookmarkStart w:id="9044" w:name="41485"/>
            <w:bookmarkEnd w:id="9044"/>
            <w:r>
              <w:t>клапан зворотний 8АТ-6601-175</w:t>
            </w:r>
          </w:p>
        </w:tc>
        <w:tc>
          <w:tcPr>
            <w:tcW w:w="750" w:type="pct"/>
            <w:hideMark/>
          </w:tcPr>
          <w:p w:rsidR="00BC0C72" w:rsidRDefault="008D5CF6">
            <w:pPr>
              <w:pStyle w:val="a5"/>
              <w:jc w:val="center"/>
            </w:pPr>
            <w:bookmarkStart w:id="9045" w:name="41486"/>
            <w:bookmarkEnd w:id="9045"/>
            <w:r>
              <w:t>- " -</w:t>
            </w:r>
          </w:p>
        </w:tc>
        <w:tc>
          <w:tcPr>
            <w:tcW w:w="750" w:type="pct"/>
            <w:hideMark/>
          </w:tcPr>
          <w:p w:rsidR="00BC0C72" w:rsidRDefault="008D5CF6">
            <w:pPr>
              <w:pStyle w:val="a5"/>
              <w:jc w:val="center"/>
            </w:pPr>
            <w:bookmarkStart w:id="9046" w:name="41487"/>
            <w:bookmarkEnd w:id="9046"/>
            <w:r>
              <w:t>60</w:t>
            </w:r>
          </w:p>
        </w:tc>
      </w:tr>
      <w:tr w:rsidR="00BC0C72" w:rsidTr="00181458">
        <w:trPr>
          <w:divId w:val="1237204249"/>
        </w:trPr>
        <w:tc>
          <w:tcPr>
            <w:tcW w:w="900" w:type="pct"/>
            <w:hideMark/>
          </w:tcPr>
          <w:p w:rsidR="00BC0C72" w:rsidRDefault="008D5CF6">
            <w:pPr>
              <w:pStyle w:val="a5"/>
            </w:pPr>
            <w:bookmarkStart w:id="9047" w:name="41488"/>
            <w:bookmarkEnd w:id="9047"/>
            <w:r>
              <w:t> </w:t>
            </w:r>
          </w:p>
        </w:tc>
        <w:tc>
          <w:tcPr>
            <w:tcW w:w="2600" w:type="pct"/>
            <w:hideMark/>
          </w:tcPr>
          <w:p w:rsidR="00BC0C72" w:rsidRDefault="008D5CF6">
            <w:pPr>
              <w:pStyle w:val="a5"/>
            </w:pPr>
            <w:bookmarkStart w:id="9048" w:name="41489"/>
            <w:bookmarkEnd w:id="9048"/>
            <w:r>
              <w:t>клапан зворотний 661400</w:t>
            </w:r>
          </w:p>
        </w:tc>
        <w:tc>
          <w:tcPr>
            <w:tcW w:w="750" w:type="pct"/>
            <w:hideMark/>
          </w:tcPr>
          <w:p w:rsidR="00BC0C72" w:rsidRDefault="008D5CF6">
            <w:pPr>
              <w:pStyle w:val="a5"/>
              <w:jc w:val="center"/>
            </w:pPr>
            <w:bookmarkStart w:id="9049" w:name="41490"/>
            <w:bookmarkEnd w:id="9049"/>
            <w:r>
              <w:t>- " -</w:t>
            </w:r>
          </w:p>
        </w:tc>
        <w:tc>
          <w:tcPr>
            <w:tcW w:w="750" w:type="pct"/>
            <w:hideMark/>
          </w:tcPr>
          <w:p w:rsidR="00BC0C72" w:rsidRDefault="008D5CF6">
            <w:pPr>
              <w:pStyle w:val="a5"/>
              <w:jc w:val="center"/>
            </w:pPr>
            <w:bookmarkStart w:id="9050" w:name="41491"/>
            <w:bookmarkEnd w:id="9050"/>
            <w:r>
              <w:t>60</w:t>
            </w:r>
          </w:p>
        </w:tc>
      </w:tr>
      <w:tr w:rsidR="00BC0C72" w:rsidTr="00181458">
        <w:trPr>
          <w:divId w:val="1237204249"/>
        </w:trPr>
        <w:tc>
          <w:tcPr>
            <w:tcW w:w="900" w:type="pct"/>
            <w:hideMark/>
          </w:tcPr>
          <w:p w:rsidR="00BC0C72" w:rsidRDefault="008D5CF6">
            <w:pPr>
              <w:pStyle w:val="a5"/>
            </w:pPr>
            <w:bookmarkStart w:id="9051" w:name="41492"/>
            <w:bookmarkEnd w:id="9051"/>
            <w:r>
              <w:t> </w:t>
            </w:r>
          </w:p>
        </w:tc>
        <w:tc>
          <w:tcPr>
            <w:tcW w:w="2600" w:type="pct"/>
            <w:hideMark/>
          </w:tcPr>
          <w:p w:rsidR="00BC0C72" w:rsidRDefault="008D5CF6">
            <w:pPr>
              <w:pStyle w:val="a5"/>
            </w:pPr>
            <w:bookmarkStart w:id="9052" w:name="41493"/>
            <w:bookmarkEnd w:id="9052"/>
            <w:r>
              <w:t>клапан зворотний 8А-4701-10</w:t>
            </w:r>
          </w:p>
        </w:tc>
        <w:tc>
          <w:tcPr>
            <w:tcW w:w="750" w:type="pct"/>
            <w:hideMark/>
          </w:tcPr>
          <w:p w:rsidR="00BC0C72" w:rsidRDefault="008D5CF6">
            <w:pPr>
              <w:pStyle w:val="a5"/>
              <w:jc w:val="center"/>
            </w:pPr>
            <w:bookmarkStart w:id="9053" w:name="41494"/>
            <w:bookmarkEnd w:id="9053"/>
            <w:r>
              <w:t>- " -</w:t>
            </w:r>
          </w:p>
        </w:tc>
        <w:tc>
          <w:tcPr>
            <w:tcW w:w="750" w:type="pct"/>
            <w:hideMark/>
          </w:tcPr>
          <w:p w:rsidR="00BC0C72" w:rsidRDefault="008D5CF6">
            <w:pPr>
              <w:pStyle w:val="a5"/>
              <w:jc w:val="center"/>
            </w:pPr>
            <w:bookmarkStart w:id="9054" w:name="41495"/>
            <w:bookmarkEnd w:id="9054"/>
            <w:r>
              <w:t>60</w:t>
            </w:r>
          </w:p>
        </w:tc>
      </w:tr>
      <w:tr w:rsidR="00BC0C72" w:rsidTr="00181458">
        <w:trPr>
          <w:divId w:val="1237204249"/>
        </w:trPr>
        <w:tc>
          <w:tcPr>
            <w:tcW w:w="900" w:type="pct"/>
            <w:hideMark/>
          </w:tcPr>
          <w:p w:rsidR="00BC0C72" w:rsidRDefault="008D5CF6">
            <w:pPr>
              <w:pStyle w:val="a5"/>
            </w:pPr>
            <w:bookmarkStart w:id="9055" w:name="41496"/>
            <w:bookmarkEnd w:id="9055"/>
            <w:r>
              <w:t> </w:t>
            </w:r>
          </w:p>
        </w:tc>
        <w:tc>
          <w:tcPr>
            <w:tcW w:w="2600" w:type="pct"/>
            <w:hideMark/>
          </w:tcPr>
          <w:p w:rsidR="00BC0C72" w:rsidRDefault="008D5CF6">
            <w:pPr>
              <w:pStyle w:val="a5"/>
            </w:pPr>
            <w:bookmarkStart w:id="9056" w:name="41497"/>
            <w:bookmarkEnd w:id="9056"/>
            <w:r>
              <w:t>клапан зворотний 671600Б</w:t>
            </w:r>
          </w:p>
        </w:tc>
        <w:tc>
          <w:tcPr>
            <w:tcW w:w="750" w:type="pct"/>
            <w:hideMark/>
          </w:tcPr>
          <w:p w:rsidR="00BC0C72" w:rsidRDefault="008D5CF6">
            <w:pPr>
              <w:pStyle w:val="a5"/>
              <w:jc w:val="center"/>
            </w:pPr>
            <w:bookmarkStart w:id="9057" w:name="41498"/>
            <w:bookmarkEnd w:id="9057"/>
            <w:r>
              <w:t>- " -</w:t>
            </w:r>
          </w:p>
        </w:tc>
        <w:tc>
          <w:tcPr>
            <w:tcW w:w="750" w:type="pct"/>
            <w:hideMark/>
          </w:tcPr>
          <w:p w:rsidR="00BC0C72" w:rsidRDefault="008D5CF6">
            <w:pPr>
              <w:pStyle w:val="a5"/>
              <w:jc w:val="center"/>
            </w:pPr>
            <w:bookmarkStart w:id="9058" w:name="41499"/>
            <w:bookmarkEnd w:id="9058"/>
            <w:r>
              <w:t>60</w:t>
            </w:r>
          </w:p>
        </w:tc>
      </w:tr>
      <w:tr w:rsidR="00BC0C72" w:rsidTr="00181458">
        <w:trPr>
          <w:divId w:val="1237204249"/>
        </w:trPr>
        <w:tc>
          <w:tcPr>
            <w:tcW w:w="900" w:type="pct"/>
            <w:hideMark/>
          </w:tcPr>
          <w:p w:rsidR="00BC0C72" w:rsidRDefault="008D5CF6">
            <w:pPr>
              <w:pStyle w:val="a5"/>
            </w:pPr>
            <w:bookmarkStart w:id="9059" w:name="41500"/>
            <w:bookmarkEnd w:id="9059"/>
            <w:r>
              <w:t> </w:t>
            </w:r>
          </w:p>
        </w:tc>
        <w:tc>
          <w:tcPr>
            <w:tcW w:w="2600" w:type="pct"/>
            <w:hideMark/>
          </w:tcPr>
          <w:p w:rsidR="00BC0C72" w:rsidRDefault="008D5CF6">
            <w:pPr>
              <w:pStyle w:val="a5"/>
            </w:pPr>
            <w:bookmarkStart w:id="9060" w:name="41501"/>
            <w:bookmarkEnd w:id="9060"/>
            <w:r>
              <w:t>клапан зворотний 671700Б</w:t>
            </w:r>
          </w:p>
        </w:tc>
        <w:tc>
          <w:tcPr>
            <w:tcW w:w="750" w:type="pct"/>
            <w:hideMark/>
          </w:tcPr>
          <w:p w:rsidR="00BC0C72" w:rsidRDefault="008D5CF6">
            <w:pPr>
              <w:pStyle w:val="a5"/>
              <w:jc w:val="center"/>
            </w:pPr>
            <w:bookmarkStart w:id="9061" w:name="41502"/>
            <w:bookmarkEnd w:id="9061"/>
            <w:r>
              <w:t>- " -</w:t>
            </w:r>
          </w:p>
        </w:tc>
        <w:tc>
          <w:tcPr>
            <w:tcW w:w="750" w:type="pct"/>
            <w:hideMark/>
          </w:tcPr>
          <w:p w:rsidR="00BC0C72" w:rsidRDefault="008D5CF6">
            <w:pPr>
              <w:pStyle w:val="a5"/>
              <w:jc w:val="center"/>
            </w:pPr>
            <w:bookmarkStart w:id="9062" w:name="41503"/>
            <w:bookmarkEnd w:id="9062"/>
            <w:r>
              <w:t>60</w:t>
            </w:r>
          </w:p>
        </w:tc>
      </w:tr>
      <w:tr w:rsidR="00BC0C72" w:rsidTr="00181458">
        <w:trPr>
          <w:divId w:val="1237204249"/>
        </w:trPr>
        <w:tc>
          <w:tcPr>
            <w:tcW w:w="900" w:type="pct"/>
            <w:hideMark/>
          </w:tcPr>
          <w:p w:rsidR="00BC0C72" w:rsidRDefault="008D5CF6">
            <w:pPr>
              <w:pStyle w:val="a5"/>
            </w:pPr>
            <w:bookmarkStart w:id="9063" w:name="41504"/>
            <w:bookmarkEnd w:id="9063"/>
            <w:r>
              <w:t> </w:t>
            </w:r>
          </w:p>
        </w:tc>
        <w:tc>
          <w:tcPr>
            <w:tcW w:w="2600" w:type="pct"/>
            <w:hideMark/>
          </w:tcPr>
          <w:p w:rsidR="00BC0C72" w:rsidRDefault="008D5CF6">
            <w:pPr>
              <w:pStyle w:val="a5"/>
            </w:pPr>
            <w:bookmarkStart w:id="9064" w:name="41505"/>
            <w:bookmarkEnd w:id="9064"/>
            <w:r>
              <w:t>клапан узгодження 638600Ф</w:t>
            </w:r>
          </w:p>
        </w:tc>
        <w:tc>
          <w:tcPr>
            <w:tcW w:w="750" w:type="pct"/>
            <w:hideMark/>
          </w:tcPr>
          <w:p w:rsidR="00BC0C72" w:rsidRDefault="008D5CF6">
            <w:pPr>
              <w:pStyle w:val="a5"/>
              <w:jc w:val="center"/>
            </w:pPr>
            <w:bookmarkStart w:id="9065" w:name="41506"/>
            <w:bookmarkEnd w:id="9065"/>
            <w:r>
              <w:t>- " -</w:t>
            </w:r>
          </w:p>
        </w:tc>
        <w:tc>
          <w:tcPr>
            <w:tcW w:w="750" w:type="pct"/>
            <w:hideMark/>
          </w:tcPr>
          <w:p w:rsidR="00BC0C72" w:rsidRDefault="008D5CF6">
            <w:pPr>
              <w:pStyle w:val="a5"/>
              <w:jc w:val="center"/>
            </w:pPr>
            <w:bookmarkStart w:id="9066" w:name="41507"/>
            <w:bookmarkEnd w:id="9066"/>
            <w:r>
              <w:t>60</w:t>
            </w:r>
          </w:p>
        </w:tc>
      </w:tr>
      <w:tr w:rsidR="00BC0C72" w:rsidTr="00181458">
        <w:trPr>
          <w:divId w:val="1237204249"/>
        </w:trPr>
        <w:tc>
          <w:tcPr>
            <w:tcW w:w="900" w:type="pct"/>
            <w:hideMark/>
          </w:tcPr>
          <w:p w:rsidR="00BC0C72" w:rsidRDefault="008D5CF6">
            <w:pPr>
              <w:pStyle w:val="a5"/>
            </w:pPr>
            <w:bookmarkStart w:id="9067" w:name="41508"/>
            <w:bookmarkEnd w:id="9067"/>
            <w:r>
              <w:t> </w:t>
            </w:r>
          </w:p>
        </w:tc>
        <w:tc>
          <w:tcPr>
            <w:tcW w:w="2600" w:type="pct"/>
            <w:hideMark/>
          </w:tcPr>
          <w:p w:rsidR="00BC0C72" w:rsidRDefault="008D5CF6">
            <w:pPr>
              <w:pStyle w:val="a5"/>
            </w:pPr>
            <w:bookmarkStart w:id="9068" w:name="41509"/>
            <w:bookmarkEnd w:id="9068"/>
            <w:r>
              <w:t>трійник із зворотними клапанами 140-5300-130</w:t>
            </w:r>
          </w:p>
        </w:tc>
        <w:tc>
          <w:tcPr>
            <w:tcW w:w="750" w:type="pct"/>
            <w:hideMark/>
          </w:tcPr>
          <w:p w:rsidR="00BC0C72" w:rsidRDefault="008D5CF6">
            <w:pPr>
              <w:pStyle w:val="a5"/>
              <w:jc w:val="center"/>
            </w:pPr>
            <w:bookmarkStart w:id="9069" w:name="41510"/>
            <w:bookmarkEnd w:id="9069"/>
            <w:r>
              <w:t>- " -</w:t>
            </w:r>
          </w:p>
        </w:tc>
        <w:tc>
          <w:tcPr>
            <w:tcW w:w="750" w:type="pct"/>
            <w:hideMark/>
          </w:tcPr>
          <w:p w:rsidR="00BC0C72" w:rsidRDefault="008D5CF6">
            <w:pPr>
              <w:pStyle w:val="a5"/>
              <w:jc w:val="center"/>
            </w:pPr>
            <w:bookmarkStart w:id="9070" w:name="41511"/>
            <w:bookmarkEnd w:id="9070"/>
            <w:r>
              <w:t>60</w:t>
            </w:r>
          </w:p>
        </w:tc>
      </w:tr>
      <w:tr w:rsidR="00BC0C72" w:rsidTr="00181458">
        <w:trPr>
          <w:divId w:val="1237204249"/>
        </w:trPr>
        <w:tc>
          <w:tcPr>
            <w:tcW w:w="900" w:type="pct"/>
            <w:hideMark/>
          </w:tcPr>
          <w:p w:rsidR="00BC0C72" w:rsidRDefault="008D5CF6">
            <w:pPr>
              <w:pStyle w:val="a5"/>
            </w:pPr>
            <w:bookmarkStart w:id="9071" w:name="41512"/>
            <w:bookmarkEnd w:id="9071"/>
            <w:r>
              <w:t> </w:t>
            </w:r>
          </w:p>
        </w:tc>
        <w:tc>
          <w:tcPr>
            <w:tcW w:w="2600" w:type="pct"/>
            <w:hideMark/>
          </w:tcPr>
          <w:p w:rsidR="00BC0C72" w:rsidRDefault="008D5CF6">
            <w:pPr>
              <w:pStyle w:val="a5"/>
            </w:pPr>
            <w:bookmarkStart w:id="9072" w:name="41513"/>
            <w:bookmarkEnd w:id="9072"/>
            <w:r>
              <w:t>клапан зворотний 674600Б</w:t>
            </w:r>
          </w:p>
        </w:tc>
        <w:tc>
          <w:tcPr>
            <w:tcW w:w="750" w:type="pct"/>
            <w:hideMark/>
          </w:tcPr>
          <w:p w:rsidR="00BC0C72" w:rsidRDefault="008D5CF6">
            <w:pPr>
              <w:pStyle w:val="a5"/>
              <w:jc w:val="center"/>
            </w:pPr>
            <w:bookmarkStart w:id="9073" w:name="41514"/>
            <w:bookmarkEnd w:id="9073"/>
            <w:r>
              <w:t>- " -</w:t>
            </w:r>
          </w:p>
        </w:tc>
        <w:tc>
          <w:tcPr>
            <w:tcW w:w="750" w:type="pct"/>
            <w:hideMark/>
          </w:tcPr>
          <w:p w:rsidR="00BC0C72" w:rsidRDefault="008D5CF6">
            <w:pPr>
              <w:pStyle w:val="a5"/>
              <w:jc w:val="center"/>
            </w:pPr>
            <w:bookmarkStart w:id="9074" w:name="41515"/>
            <w:bookmarkEnd w:id="9074"/>
            <w:r>
              <w:t>60</w:t>
            </w:r>
          </w:p>
        </w:tc>
      </w:tr>
      <w:tr w:rsidR="00BC0C72" w:rsidTr="00181458">
        <w:trPr>
          <w:divId w:val="1237204249"/>
        </w:trPr>
        <w:tc>
          <w:tcPr>
            <w:tcW w:w="900" w:type="pct"/>
            <w:hideMark/>
          </w:tcPr>
          <w:p w:rsidR="00BC0C72" w:rsidRDefault="008D5CF6">
            <w:pPr>
              <w:pStyle w:val="a5"/>
            </w:pPr>
            <w:bookmarkStart w:id="9075" w:name="41516"/>
            <w:bookmarkEnd w:id="9075"/>
            <w:r>
              <w:t> </w:t>
            </w:r>
          </w:p>
        </w:tc>
        <w:tc>
          <w:tcPr>
            <w:tcW w:w="2600" w:type="pct"/>
            <w:hideMark/>
          </w:tcPr>
          <w:p w:rsidR="00BC0C72" w:rsidRDefault="008D5CF6">
            <w:pPr>
              <w:pStyle w:val="a5"/>
            </w:pPr>
            <w:bookmarkStart w:id="9076" w:name="41517"/>
            <w:bookmarkEnd w:id="9076"/>
            <w:r>
              <w:t>клапан нагнітання 1925А-1Т</w:t>
            </w:r>
          </w:p>
        </w:tc>
        <w:tc>
          <w:tcPr>
            <w:tcW w:w="750" w:type="pct"/>
            <w:hideMark/>
          </w:tcPr>
          <w:p w:rsidR="00BC0C72" w:rsidRDefault="008D5CF6">
            <w:pPr>
              <w:pStyle w:val="a5"/>
              <w:jc w:val="center"/>
            </w:pPr>
            <w:bookmarkStart w:id="9077" w:name="41518"/>
            <w:bookmarkEnd w:id="9077"/>
            <w:r>
              <w:t>- " -</w:t>
            </w:r>
          </w:p>
        </w:tc>
        <w:tc>
          <w:tcPr>
            <w:tcW w:w="750" w:type="pct"/>
            <w:hideMark/>
          </w:tcPr>
          <w:p w:rsidR="00BC0C72" w:rsidRDefault="008D5CF6">
            <w:pPr>
              <w:pStyle w:val="a5"/>
              <w:jc w:val="center"/>
            </w:pPr>
            <w:bookmarkStart w:id="9078" w:name="41519"/>
            <w:bookmarkEnd w:id="9078"/>
            <w:r>
              <w:t>60</w:t>
            </w:r>
          </w:p>
        </w:tc>
      </w:tr>
      <w:tr w:rsidR="00BC0C72" w:rsidTr="00181458">
        <w:trPr>
          <w:divId w:val="1237204249"/>
        </w:trPr>
        <w:tc>
          <w:tcPr>
            <w:tcW w:w="900" w:type="pct"/>
            <w:hideMark/>
          </w:tcPr>
          <w:p w:rsidR="00BC0C72" w:rsidRDefault="008D5CF6">
            <w:pPr>
              <w:pStyle w:val="a5"/>
            </w:pPr>
            <w:bookmarkStart w:id="9079" w:name="41520"/>
            <w:bookmarkEnd w:id="9079"/>
            <w:r>
              <w:t> </w:t>
            </w:r>
          </w:p>
        </w:tc>
        <w:tc>
          <w:tcPr>
            <w:tcW w:w="2600" w:type="pct"/>
            <w:hideMark/>
          </w:tcPr>
          <w:p w:rsidR="00BC0C72" w:rsidRDefault="008D5CF6">
            <w:pPr>
              <w:pStyle w:val="a5"/>
            </w:pPr>
            <w:bookmarkStart w:id="9080" w:name="41521"/>
            <w:bookmarkEnd w:id="9080"/>
            <w:r>
              <w:t>клапан узгодження 638600Ф</w:t>
            </w:r>
          </w:p>
        </w:tc>
        <w:tc>
          <w:tcPr>
            <w:tcW w:w="750" w:type="pct"/>
            <w:hideMark/>
          </w:tcPr>
          <w:p w:rsidR="00BC0C72" w:rsidRDefault="008D5CF6">
            <w:pPr>
              <w:pStyle w:val="a5"/>
              <w:jc w:val="center"/>
            </w:pPr>
            <w:bookmarkStart w:id="9081" w:name="41522"/>
            <w:bookmarkEnd w:id="9081"/>
            <w:r>
              <w:t>- " -</w:t>
            </w:r>
          </w:p>
        </w:tc>
        <w:tc>
          <w:tcPr>
            <w:tcW w:w="750" w:type="pct"/>
            <w:hideMark/>
          </w:tcPr>
          <w:p w:rsidR="00BC0C72" w:rsidRDefault="008D5CF6">
            <w:pPr>
              <w:pStyle w:val="a5"/>
              <w:jc w:val="center"/>
            </w:pPr>
            <w:bookmarkStart w:id="9082" w:name="41523"/>
            <w:bookmarkEnd w:id="9082"/>
            <w:r>
              <w:t>60</w:t>
            </w:r>
          </w:p>
        </w:tc>
      </w:tr>
      <w:tr w:rsidR="00BC0C72" w:rsidTr="00181458">
        <w:trPr>
          <w:divId w:val="1237204249"/>
        </w:trPr>
        <w:tc>
          <w:tcPr>
            <w:tcW w:w="900" w:type="pct"/>
            <w:hideMark/>
          </w:tcPr>
          <w:p w:rsidR="00BC0C72" w:rsidRDefault="008D5CF6">
            <w:pPr>
              <w:pStyle w:val="a5"/>
            </w:pPr>
            <w:bookmarkStart w:id="9083" w:name="41524"/>
            <w:bookmarkEnd w:id="9083"/>
            <w:r>
              <w:t> </w:t>
            </w:r>
          </w:p>
        </w:tc>
        <w:tc>
          <w:tcPr>
            <w:tcW w:w="2600" w:type="pct"/>
            <w:hideMark/>
          </w:tcPr>
          <w:p w:rsidR="00BC0C72" w:rsidRDefault="008D5CF6">
            <w:pPr>
              <w:pStyle w:val="a5"/>
            </w:pPr>
            <w:bookmarkStart w:id="9084" w:name="41525"/>
            <w:bookmarkEnd w:id="9084"/>
            <w:r>
              <w:t>кран повітряний 624200М, 624200М-1</w:t>
            </w:r>
          </w:p>
        </w:tc>
        <w:tc>
          <w:tcPr>
            <w:tcW w:w="750" w:type="pct"/>
            <w:hideMark/>
          </w:tcPr>
          <w:p w:rsidR="00BC0C72" w:rsidRDefault="008D5CF6">
            <w:pPr>
              <w:pStyle w:val="a5"/>
              <w:jc w:val="center"/>
            </w:pPr>
            <w:bookmarkStart w:id="9085" w:name="41526"/>
            <w:bookmarkEnd w:id="9085"/>
            <w:r>
              <w:t>- " -</w:t>
            </w:r>
          </w:p>
        </w:tc>
        <w:tc>
          <w:tcPr>
            <w:tcW w:w="750" w:type="pct"/>
            <w:hideMark/>
          </w:tcPr>
          <w:p w:rsidR="00BC0C72" w:rsidRDefault="008D5CF6">
            <w:pPr>
              <w:pStyle w:val="a5"/>
              <w:jc w:val="center"/>
            </w:pPr>
            <w:bookmarkStart w:id="9086" w:name="41527"/>
            <w:bookmarkEnd w:id="9086"/>
            <w:r>
              <w:t>120</w:t>
            </w:r>
          </w:p>
        </w:tc>
      </w:tr>
      <w:tr w:rsidR="00BC0C72" w:rsidTr="00181458">
        <w:trPr>
          <w:divId w:val="1237204249"/>
        </w:trPr>
        <w:tc>
          <w:tcPr>
            <w:tcW w:w="900" w:type="pct"/>
            <w:hideMark/>
          </w:tcPr>
          <w:p w:rsidR="00BC0C72" w:rsidRDefault="008D5CF6">
            <w:pPr>
              <w:pStyle w:val="a5"/>
            </w:pPr>
            <w:bookmarkStart w:id="9087" w:name="41528"/>
            <w:bookmarkEnd w:id="9087"/>
            <w:r>
              <w:t> </w:t>
            </w:r>
          </w:p>
        </w:tc>
        <w:tc>
          <w:tcPr>
            <w:tcW w:w="2600" w:type="pct"/>
            <w:hideMark/>
          </w:tcPr>
          <w:p w:rsidR="00BC0C72" w:rsidRDefault="008D5CF6">
            <w:pPr>
              <w:pStyle w:val="a5"/>
            </w:pPr>
            <w:bookmarkStart w:id="9088" w:name="41529"/>
            <w:bookmarkEnd w:id="9088"/>
            <w:r>
              <w:t>клапан герметизації 140-5804-50</w:t>
            </w:r>
          </w:p>
        </w:tc>
        <w:tc>
          <w:tcPr>
            <w:tcW w:w="750" w:type="pct"/>
            <w:hideMark/>
          </w:tcPr>
          <w:p w:rsidR="00BC0C72" w:rsidRDefault="008D5CF6">
            <w:pPr>
              <w:pStyle w:val="a5"/>
              <w:jc w:val="center"/>
            </w:pPr>
            <w:bookmarkStart w:id="9089" w:name="41530"/>
            <w:bookmarkEnd w:id="9089"/>
            <w:r>
              <w:t>штук</w:t>
            </w:r>
          </w:p>
        </w:tc>
        <w:tc>
          <w:tcPr>
            <w:tcW w:w="750" w:type="pct"/>
            <w:hideMark/>
          </w:tcPr>
          <w:p w:rsidR="00BC0C72" w:rsidRDefault="008D5CF6">
            <w:pPr>
              <w:pStyle w:val="a5"/>
              <w:jc w:val="center"/>
            </w:pPr>
            <w:bookmarkStart w:id="9090" w:name="41531"/>
            <w:bookmarkEnd w:id="9090"/>
            <w:r>
              <w:t>60</w:t>
            </w:r>
          </w:p>
        </w:tc>
      </w:tr>
      <w:tr w:rsidR="00BC0C72" w:rsidTr="00181458">
        <w:trPr>
          <w:divId w:val="1237204249"/>
        </w:trPr>
        <w:tc>
          <w:tcPr>
            <w:tcW w:w="900" w:type="pct"/>
            <w:hideMark/>
          </w:tcPr>
          <w:p w:rsidR="00BC0C72" w:rsidRDefault="008D5CF6">
            <w:pPr>
              <w:pStyle w:val="a5"/>
            </w:pPr>
            <w:bookmarkStart w:id="9091" w:name="41532"/>
            <w:bookmarkEnd w:id="9091"/>
            <w:r>
              <w:t> </w:t>
            </w:r>
          </w:p>
        </w:tc>
        <w:tc>
          <w:tcPr>
            <w:tcW w:w="2600" w:type="pct"/>
            <w:hideMark/>
          </w:tcPr>
          <w:p w:rsidR="00BC0C72" w:rsidRDefault="008D5CF6">
            <w:pPr>
              <w:pStyle w:val="a5"/>
            </w:pPr>
            <w:bookmarkStart w:id="9092" w:name="41533"/>
            <w:bookmarkEnd w:id="9092"/>
            <w:r>
              <w:t>блок зворотних клапанів 140-6100-100</w:t>
            </w:r>
          </w:p>
        </w:tc>
        <w:tc>
          <w:tcPr>
            <w:tcW w:w="750" w:type="pct"/>
            <w:hideMark/>
          </w:tcPr>
          <w:p w:rsidR="00BC0C72" w:rsidRDefault="008D5CF6">
            <w:pPr>
              <w:pStyle w:val="a5"/>
              <w:jc w:val="center"/>
            </w:pPr>
            <w:bookmarkStart w:id="9093" w:name="41534"/>
            <w:bookmarkEnd w:id="9093"/>
            <w:r>
              <w:t>- " -</w:t>
            </w:r>
          </w:p>
        </w:tc>
        <w:tc>
          <w:tcPr>
            <w:tcW w:w="750" w:type="pct"/>
            <w:hideMark/>
          </w:tcPr>
          <w:p w:rsidR="00BC0C72" w:rsidRDefault="008D5CF6">
            <w:pPr>
              <w:pStyle w:val="a5"/>
              <w:jc w:val="center"/>
            </w:pPr>
            <w:bookmarkStart w:id="9094" w:name="41535"/>
            <w:bookmarkEnd w:id="9094"/>
            <w:r>
              <w:t>60</w:t>
            </w:r>
          </w:p>
        </w:tc>
      </w:tr>
      <w:tr w:rsidR="00BC0C72" w:rsidTr="00181458">
        <w:trPr>
          <w:divId w:val="1237204249"/>
        </w:trPr>
        <w:tc>
          <w:tcPr>
            <w:tcW w:w="900" w:type="pct"/>
            <w:hideMark/>
          </w:tcPr>
          <w:p w:rsidR="00BC0C72" w:rsidRDefault="008D5CF6">
            <w:pPr>
              <w:pStyle w:val="a5"/>
            </w:pPr>
            <w:bookmarkStart w:id="9095" w:name="41536"/>
            <w:bookmarkEnd w:id="9095"/>
            <w:r>
              <w:t> </w:t>
            </w:r>
          </w:p>
        </w:tc>
        <w:tc>
          <w:tcPr>
            <w:tcW w:w="2600" w:type="pct"/>
            <w:hideMark/>
          </w:tcPr>
          <w:p w:rsidR="00BC0C72" w:rsidRDefault="008D5CF6">
            <w:pPr>
              <w:pStyle w:val="a5"/>
            </w:pPr>
            <w:bookmarkStart w:id="9096" w:name="41537"/>
            <w:bookmarkEnd w:id="9096"/>
            <w:r>
              <w:t>клапан зворотний 140-6100-300, 140-6100-310</w:t>
            </w:r>
          </w:p>
        </w:tc>
        <w:tc>
          <w:tcPr>
            <w:tcW w:w="750" w:type="pct"/>
            <w:hideMark/>
          </w:tcPr>
          <w:p w:rsidR="00BC0C72" w:rsidRDefault="008D5CF6">
            <w:pPr>
              <w:pStyle w:val="a5"/>
              <w:jc w:val="center"/>
            </w:pPr>
            <w:bookmarkStart w:id="9097" w:name="41538"/>
            <w:bookmarkEnd w:id="9097"/>
            <w:r>
              <w:t>- " -</w:t>
            </w:r>
          </w:p>
        </w:tc>
        <w:tc>
          <w:tcPr>
            <w:tcW w:w="750" w:type="pct"/>
            <w:hideMark/>
          </w:tcPr>
          <w:p w:rsidR="00BC0C72" w:rsidRDefault="008D5CF6">
            <w:pPr>
              <w:pStyle w:val="a5"/>
              <w:jc w:val="center"/>
            </w:pPr>
            <w:bookmarkStart w:id="9098" w:name="41539"/>
            <w:bookmarkEnd w:id="9098"/>
            <w:r>
              <w:t>120</w:t>
            </w:r>
          </w:p>
        </w:tc>
      </w:tr>
      <w:tr w:rsidR="00BC0C72" w:rsidTr="00181458">
        <w:trPr>
          <w:divId w:val="1237204249"/>
        </w:trPr>
        <w:tc>
          <w:tcPr>
            <w:tcW w:w="900" w:type="pct"/>
            <w:hideMark/>
          </w:tcPr>
          <w:p w:rsidR="00BC0C72" w:rsidRDefault="008D5CF6">
            <w:pPr>
              <w:pStyle w:val="a5"/>
            </w:pPr>
            <w:bookmarkStart w:id="9099" w:name="41540"/>
            <w:bookmarkEnd w:id="9099"/>
            <w:r>
              <w:t> </w:t>
            </w:r>
          </w:p>
        </w:tc>
        <w:tc>
          <w:tcPr>
            <w:tcW w:w="2600" w:type="pct"/>
            <w:hideMark/>
          </w:tcPr>
          <w:p w:rsidR="00BC0C72" w:rsidRDefault="008D5CF6">
            <w:pPr>
              <w:pStyle w:val="a5"/>
            </w:pPr>
            <w:bookmarkStart w:id="9100" w:name="41541"/>
            <w:bookmarkEnd w:id="9100"/>
            <w:r>
              <w:t>клапан узгоджуючий 636800Ф</w:t>
            </w:r>
          </w:p>
        </w:tc>
        <w:tc>
          <w:tcPr>
            <w:tcW w:w="750" w:type="pct"/>
            <w:hideMark/>
          </w:tcPr>
          <w:p w:rsidR="00BC0C72" w:rsidRDefault="008D5CF6">
            <w:pPr>
              <w:pStyle w:val="a5"/>
              <w:jc w:val="center"/>
            </w:pPr>
            <w:bookmarkStart w:id="9101" w:name="41542"/>
            <w:bookmarkEnd w:id="9101"/>
            <w:r>
              <w:t>- " -</w:t>
            </w:r>
          </w:p>
        </w:tc>
        <w:tc>
          <w:tcPr>
            <w:tcW w:w="750" w:type="pct"/>
            <w:hideMark/>
          </w:tcPr>
          <w:p w:rsidR="00BC0C72" w:rsidRDefault="008D5CF6">
            <w:pPr>
              <w:pStyle w:val="a5"/>
              <w:jc w:val="center"/>
            </w:pPr>
            <w:bookmarkStart w:id="9102" w:name="41543"/>
            <w:bookmarkEnd w:id="9102"/>
            <w:r>
              <w:t>60</w:t>
            </w:r>
          </w:p>
        </w:tc>
      </w:tr>
      <w:tr w:rsidR="00BC0C72" w:rsidTr="00181458">
        <w:trPr>
          <w:divId w:val="1237204249"/>
        </w:trPr>
        <w:tc>
          <w:tcPr>
            <w:tcW w:w="900" w:type="pct"/>
            <w:hideMark/>
          </w:tcPr>
          <w:p w:rsidR="00BC0C72" w:rsidRDefault="008D5CF6">
            <w:pPr>
              <w:pStyle w:val="a5"/>
            </w:pPr>
            <w:bookmarkStart w:id="9103" w:name="41544"/>
            <w:bookmarkEnd w:id="9103"/>
            <w:r>
              <w:t> </w:t>
            </w:r>
          </w:p>
        </w:tc>
        <w:tc>
          <w:tcPr>
            <w:tcW w:w="2600" w:type="pct"/>
            <w:hideMark/>
          </w:tcPr>
          <w:p w:rsidR="00BC0C72" w:rsidRDefault="008D5CF6">
            <w:pPr>
              <w:pStyle w:val="a5"/>
            </w:pPr>
            <w:bookmarkStart w:id="9104" w:name="41545"/>
            <w:bookmarkEnd w:id="9104"/>
            <w:r>
              <w:t>клапан зворотний НГ 56-6109-10</w:t>
            </w:r>
          </w:p>
        </w:tc>
        <w:tc>
          <w:tcPr>
            <w:tcW w:w="750" w:type="pct"/>
            <w:hideMark/>
          </w:tcPr>
          <w:p w:rsidR="00BC0C72" w:rsidRDefault="008D5CF6">
            <w:pPr>
              <w:pStyle w:val="a5"/>
              <w:jc w:val="center"/>
            </w:pPr>
            <w:bookmarkStart w:id="9105" w:name="41546"/>
            <w:bookmarkEnd w:id="9105"/>
            <w:r>
              <w:t>- " -</w:t>
            </w:r>
          </w:p>
        </w:tc>
        <w:tc>
          <w:tcPr>
            <w:tcW w:w="750" w:type="pct"/>
            <w:hideMark/>
          </w:tcPr>
          <w:p w:rsidR="00BC0C72" w:rsidRDefault="008D5CF6">
            <w:pPr>
              <w:pStyle w:val="a5"/>
              <w:jc w:val="center"/>
            </w:pPr>
            <w:bookmarkStart w:id="9106" w:name="41547"/>
            <w:bookmarkEnd w:id="9106"/>
            <w:r>
              <w:t>60</w:t>
            </w:r>
          </w:p>
        </w:tc>
      </w:tr>
      <w:tr w:rsidR="00BC0C72" w:rsidTr="00181458">
        <w:trPr>
          <w:divId w:val="1237204249"/>
        </w:trPr>
        <w:tc>
          <w:tcPr>
            <w:tcW w:w="900" w:type="pct"/>
            <w:hideMark/>
          </w:tcPr>
          <w:p w:rsidR="00BC0C72" w:rsidRDefault="008D5CF6">
            <w:pPr>
              <w:pStyle w:val="a5"/>
            </w:pPr>
            <w:bookmarkStart w:id="9107" w:name="41548"/>
            <w:bookmarkEnd w:id="9107"/>
            <w:r>
              <w:t> </w:t>
            </w:r>
          </w:p>
        </w:tc>
        <w:tc>
          <w:tcPr>
            <w:tcW w:w="2600" w:type="pct"/>
            <w:hideMark/>
          </w:tcPr>
          <w:p w:rsidR="00BC0C72" w:rsidRDefault="008D5CF6">
            <w:pPr>
              <w:pStyle w:val="a5"/>
            </w:pPr>
            <w:bookmarkStart w:id="9108" w:name="41549"/>
            <w:bookmarkEnd w:id="9108"/>
            <w:r>
              <w:t>клапан зворотний типу 990-8-10НГЖ; 990-8-6НГЖ</w:t>
            </w:r>
          </w:p>
        </w:tc>
        <w:tc>
          <w:tcPr>
            <w:tcW w:w="750" w:type="pct"/>
            <w:hideMark/>
          </w:tcPr>
          <w:p w:rsidR="00BC0C72" w:rsidRDefault="008D5CF6">
            <w:pPr>
              <w:pStyle w:val="a5"/>
              <w:jc w:val="center"/>
            </w:pPr>
            <w:bookmarkStart w:id="9109" w:name="41550"/>
            <w:bookmarkEnd w:id="9109"/>
            <w:r>
              <w:t>- " -</w:t>
            </w:r>
          </w:p>
        </w:tc>
        <w:tc>
          <w:tcPr>
            <w:tcW w:w="750" w:type="pct"/>
            <w:hideMark/>
          </w:tcPr>
          <w:p w:rsidR="00BC0C72" w:rsidRDefault="008D5CF6">
            <w:pPr>
              <w:pStyle w:val="a5"/>
              <w:jc w:val="center"/>
            </w:pPr>
            <w:bookmarkStart w:id="9110" w:name="41551"/>
            <w:bookmarkEnd w:id="9110"/>
            <w:r>
              <w:t>270</w:t>
            </w:r>
          </w:p>
        </w:tc>
      </w:tr>
      <w:tr w:rsidR="00BC0C72" w:rsidTr="00181458">
        <w:trPr>
          <w:divId w:val="1237204249"/>
        </w:trPr>
        <w:tc>
          <w:tcPr>
            <w:tcW w:w="900" w:type="pct"/>
            <w:hideMark/>
          </w:tcPr>
          <w:p w:rsidR="00BC0C72" w:rsidRDefault="008D5CF6">
            <w:pPr>
              <w:pStyle w:val="a5"/>
            </w:pPr>
            <w:bookmarkStart w:id="9111" w:name="41552"/>
            <w:bookmarkEnd w:id="9111"/>
            <w:r>
              <w:t> </w:t>
            </w:r>
          </w:p>
        </w:tc>
        <w:tc>
          <w:tcPr>
            <w:tcW w:w="2600" w:type="pct"/>
            <w:hideMark/>
          </w:tcPr>
          <w:p w:rsidR="00BC0C72" w:rsidRDefault="008D5CF6">
            <w:pPr>
              <w:pStyle w:val="a5"/>
            </w:pPr>
            <w:bookmarkStart w:id="9112" w:name="41553"/>
            <w:bookmarkEnd w:id="9112"/>
            <w:r>
              <w:t>клапан зворотний для стисненого повітря типу 998А4</w:t>
            </w:r>
          </w:p>
        </w:tc>
        <w:tc>
          <w:tcPr>
            <w:tcW w:w="750" w:type="pct"/>
            <w:hideMark/>
          </w:tcPr>
          <w:p w:rsidR="00BC0C72" w:rsidRDefault="008D5CF6">
            <w:pPr>
              <w:pStyle w:val="a5"/>
              <w:jc w:val="center"/>
            </w:pPr>
            <w:bookmarkStart w:id="9113" w:name="41554"/>
            <w:bookmarkEnd w:id="9113"/>
            <w:r>
              <w:t>- " -</w:t>
            </w:r>
          </w:p>
        </w:tc>
        <w:tc>
          <w:tcPr>
            <w:tcW w:w="750" w:type="pct"/>
            <w:hideMark/>
          </w:tcPr>
          <w:p w:rsidR="00BC0C72" w:rsidRDefault="008D5CF6">
            <w:pPr>
              <w:pStyle w:val="a5"/>
              <w:jc w:val="center"/>
            </w:pPr>
            <w:bookmarkStart w:id="9114" w:name="41555"/>
            <w:bookmarkEnd w:id="9114"/>
            <w:r>
              <w:t>450</w:t>
            </w:r>
          </w:p>
        </w:tc>
      </w:tr>
      <w:tr w:rsidR="00BC0C72" w:rsidTr="00181458">
        <w:trPr>
          <w:divId w:val="1237204249"/>
        </w:trPr>
        <w:tc>
          <w:tcPr>
            <w:tcW w:w="900" w:type="pct"/>
            <w:hideMark/>
          </w:tcPr>
          <w:p w:rsidR="00BC0C72" w:rsidRDefault="008D5CF6">
            <w:pPr>
              <w:pStyle w:val="a5"/>
            </w:pPr>
            <w:bookmarkStart w:id="9115" w:name="41556"/>
            <w:bookmarkEnd w:id="9115"/>
            <w:r>
              <w:t> </w:t>
            </w:r>
          </w:p>
        </w:tc>
        <w:tc>
          <w:tcPr>
            <w:tcW w:w="2600" w:type="pct"/>
            <w:hideMark/>
          </w:tcPr>
          <w:p w:rsidR="00BC0C72" w:rsidRDefault="008D5CF6">
            <w:pPr>
              <w:pStyle w:val="a5"/>
            </w:pPr>
            <w:bookmarkStart w:id="9116" w:name="41557"/>
            <w:bookmarkEnd w:id="9116"/>
            <w:r>
              <w:t>клапан зворотний типу Н7608; Н5810</w:t>
            </w:r>
          </w:p>
        </w:tc>
        <w:tc>
          <w:tcPr>
            <w:tcW w:w="750" w:type="pct"/>
            <w:hideMark/>
          </w:tcPr>
          <w:p w:rsidR="00BC0C72" w:rsidRDefault="008D5CF6">
            <w:pPr>
              <w:pStyle w:val="a5"/>
              <w:jc w:val="center"/>
            </w:pPr>
            <w:bookmarkStart w:id="9117" w:name="41558"/>
            <w:bookmarkEnd w:id="9117"/>
            <w:r>
              <w:t>- " -</w:t>
            </w:r>
          </w:p>
        </w:tc>
        <w:tc>
          <w:tcPr>
            <w:tcW w:w="750" w:type="pct"/>
            <w:hideMark/>
          </w:tcPr>
          <w:p w:rsidR="00BC0C72" w:rsidRDefault="008D5CF6">
            <w:pPr>
              <w:pStyle w:val="a5"/>
              <w:jc w:val="center"/>
            </w:pPr>
            <w:bookmarkStart w:id="9118" w:name="41559"/>
            <w:bookmarkEnd w:id="9118"/>
            <w:r>
              <w:t>900</w:t>
            </w:r>
          </w:p>
        </w:tc>
      </w:tr>
      <w:tr w:rsidR="00BC0C72" w:rsidTr="00181458">
        <w:trPr>
          <w:divId w:val="1237204249"/>
        </w:trPr>
        <w:tc>
          <w:tcPr>
            <w:tcW w:w="900" w:type="pct"/>
            <w:hideMark/>
          </w:tcPr>
          <w:p w:rsidR="00BC0C72" w:rsidRDefault="008D5CF6">
            <w:pPr>
              <w:pStyle w:val="a5"/>
            </w:pPr>
            <w:bookmarkStart w:id="9119" w:name="41560"/>
            <w:bookmarkEnd w:id="9119"/>
            <w:r>
              <w:t> </w:t>
            </w:r>
          </w:p>
        </w:tc>
        <w:tc>
          <w:tcPr>
            <w:tcW w:w="2600" w:type="pct"/>
            <w:hideMark/>
          </w:tcPr>
          <w:p w:rsidR="00BC0C72" w:rsidRDefault="008D5CF6">
            <w:pPr>
              <w:pStyle w:val="a5"/>
            </w:pPr>
            <w:bookmarkStart w:id="9120" w:name="41561"/>
            <w:bookmarkEnd w:id="9120"/>
            <w:r>
              <w:t>крани, клапани, вентилі</w:t>
            </w:r>
          </w:p>
        </w:tc>
        <w:tc>
          <w:tcPr>
            <w:tcW w:w="750" w:type="pct"/>
            <w:hideMark/>
          </w:tcPr>
          <w:p w:rsidR="00BC0C72" w:rsidRDefault="008D5CF6">
            <w:pPr>
              <w:pStyle w:val="a5"/>
              <w:jc w:val="center"/>
            </w:pPr>
            <w:bookmarkStart w:id="9121" w:name="41562"/>
            <w:bookmarkEnd w:id="9121"/>
            <w:r>
              <w:t>- " -</w:t>
            </w:r>
          </w:p>
        </w:tc>
        <w:tc>
          <w:tcPr>
            <w:tcW w:w="750" w:type="pct"/>
            <w:hideMark/>
          </w:tcPr>
          <w:p w:rsidR="00BC0C72" w:rsidRDefault="008D5CF6">
            <w:pPr>
              <w:pStyle w:val="a5"/>
              <w:jc w:val="center"/>
            </w:pPr>
            <w:bookmarkStart w:id="9122" w:name="41563"/>
            <w:bookmarkEnd w:id="9122"/>
            <w:r>
              <w:t>10000</w:t>
            </w:r>
          </w:p>
        </w:tc>
      </w:tr>
      <w:tr w:rsidR="00BC0C72" w:rsidTr="00181458">
        <w:trPr>
          <w:divId w:val="1237204249"/>
        </w:trPr>
        <w:tc>
          <w:tcPr>
            <w:tcW w:w="900" w:type="pct"/>
            <w:hideMark/>
          </w:tcPr>
          <w:p w:rsidR="00BC0C72" w:rsidRDefault="008D5CF6">
            <w:pPr>
              <w:pStyle w:val="a5"/>
            </w:pPr>
            <w:bookmarkStart w:id="9123" w:name="41564"/>
            <w:bookmarkEnd w:id="9123"/>
            <w:r>
              <w:t> </w:t>
            </w:r>
          </w:p>
        </w:tc>
        <w:tc>
          <w:tcPr>
            <w:tcW w:w="2600" w:type="pct"/>
            <w:hideMark/>
          </w:tcPr>
          <w:p w:rsidR="00BC0C72" w:rsidRDefault="008D5CF6">
            <w:pPr>
              <w:pStyle w:val="a5"/>
            </w:pPr>
            <w:bookmarkStart w:id="9124" w:name="41565"/>
            <w:bookmarkEnd w:id="9124"/>
            <w:r>
              <w:t>кран 140-7470-08, 140-7471-059</w:t>
            </w:r>
          </w:p>
        </w:tc>
        <w:tc>
          <w:tcPr>
            <w:tcW w:w="750" w:type="pct"/>
            <w:hideMark/>
          </w:tcPr>
          <w:p w:rsidR="00BC0C72" w:rsidRDefault="008D5CF6">
            <w:pPr>
              <w:pStyle w:val="a5"/>
              <w:jc w:val="center"/>
            </w:pPr>
            <w:bookmarkStart w:id="9125" w:name="41566"/>
            <w:bookmarkEnd w:id="9125"/>
            <w:r>
              <w:t>- " -</w:t>
            </w:r>
          </w:p>
        </w:tc>
        <w:tc>
          <w:tcPr>
            <w:tcW w:w="750" w:type="pct"/>
            <w:hideMark/>
          </w:tcPr>
          <w:p w:rsidR="00BC0C72" w:rsidRDefault="008D5CF6">
            <w:pPr>
              <w:pStyle w:val="a5"/>
              <w:jc w:val="center"/>
            </w:pPr>
            <w:bookmarkStart w:id="9126" w:name="41567"/>
            <w:bookmarkEnd w:id="9126"/>
            <w:r>
              <w:t>120</w:t>
            </w:r>
          </w:p>
        </w:tc>
      </w:tr>
      <w:tr w:rsidR="00BC0C72" w:rsidTr="00181458">
        <w:trPr>
          <w:divId w:val="1237204249"/>
        </w:trPr>
        <w:tc>
          <w:tcPr>
            <w:tcW w:w="900" w:type="pct"/>
            <w:hideMark/>
          </w:tcPr>
          <w:p w:rsidR="00BC0C72" w:rsidRDefault="008D5CF6">
            <w:pPr>
              <w:pStyle w:val="a5"/>
            </w:pPr>
            <w:bookmarkStart w:id="9127" w:name="41568"/>
            <w:bookmarkEnd w:id="9127"/>
            <w:r>
              <w:t> </w:t>
            </w:r>
          </w:p>
        </w:tc>
        <w:tc>
          <w:tcPr>
            <w:tcW w:w="2600" w:type="pct"/>
            <w:hideMark/>
          </w:tcPr>
          <w:p w:rsidR="00BC0C72" w:rsidRDefault="008D5CF6">
            <w:pPr>
              <w:pStyle w:val="a5"/>
            </w:pPr>
            <w:bookmarkStart w:id="9128" w:name="41569"/>
            <w:bookmarkEnd w:id="9128"/>
            <w:r>
              <w:t>кран аварійного зливу Н6100-295</w:t>
            </w:r>
          </w:p>
        </w:tc>
        <w:tc>
          <w:tcPr>
            <w:tcW w:w="750" w:type="pct"/>
            <w:hideMark/>
          </w:tcPr>
          <w:p w:rsidR="00BC0C72" w:rsidRDefault="008D5CF6">
            <w:pPr>
              <w:pStyle w:val="a5"/>
              <w:jc w:val="center"/>
            </w:pPr>
            <w:bookmarkStart w:id="9129" w:name="41570"/>
            <w:bookmarkEnd w:id="9129"/>
            <w:r>
              <w:t>- " -</w:t>
            </w:r>
          </w:p>
        </w:tc>
        <w:tc>
          <w:tcPr>
            <w:tcW w:w="750" w:type="pct"/>
            <w:hideMark/>
          </w:tcPr>
          <w:p w:rsidR="00BC0C72" w:rsidRDefault="008D5CF6">
            <w:pPr>
              <w:pStyle w:val="a5"/>
              <w:jc w:val="center"/>
            </w:pPr>
            <w:bookmarkStart w:id="9130" w:name="41571"/>
            <w:bookmarkEnd w:id="9130"/>
            <w:r>
              <w:t>60</w:t>
            </w:r>
          </w:p>
        </w:tc>
      </w:tr>
      <w:tr w:rsidR="00BC0C72" w:rsidTr="00181458">
        <w:trPr>
          <w:divId w:val="1237204249"/>
        </w:trPr>
        <w:tc>
          <w:tcPr>
            <w:tcW w:w="900" w:type="pct"/>
            <w:hideMark/>
          </w:tcPr>
          <w:p w:rsidR="00BC0C72" w:rsidRDefault="008D5CF6">
            <w:pPr>
              <w:pStyle w:val="a5"/>
            </w:pPr>
            <w:bookmarkStart w:id="9131" w:name="41572"/>
            <w:bookmarkEnd w:id="9131"/>
            <w:r>
              <w:t> </w:t>
            </w:r>
          </w:p>
        </w:tc>
        <w:tc>
          <w:tcPr>
            <w:tcW w:w="2600" w:type="pct"/>
            <w:hideMark/>
          </w:tcPr>
          <w:p w:rsidR="00BC0C72" w:rsidRDefault="008D5CF6">
            <w:pPr>
              <w:pStyle w:val="a5"/>
            </w:pPr>
            <w:bookmarkStart w:id="9132" w:name="41573"/>
            <w:bookmarkEnd w:id="9132"/>
            <w:r>
              <w:t>кран аварійного зливу Н-6100-295</w:t>
            </w:r>
          </w:p>
        </w:tc>
        <w:tc>
          <w:tcPr>
            <w:tcW w:w="750" w:type="pct"/>
            <w:hideMark/>
          </w:tcPr>
          <w:p w:rsidR="00BC0C72" w:rsidRDefault="008D5CF6">
            <w:pPr>
              <w:pStyle w:val="a5"/>
              <w:jc w:val="center"/>
            </w:pPr>
            <w:bookmarkStart w:id="9133" w:name="41574"/>
            <w:bookmarkEnd w:id="9133"/>
            <w:r>
              <w:t>- " -</w:t>
            </w:r>
          </w:p>
        </w:tc>
        <w:tc>
          <w:tcPr>
            <w:tcW w:w="750" w:type="pct"/>
            <w:hideMark/>
          </w:tcPr>
          <w:p w:rsidR="00BC0C72" w:rsidRDefault="008D5CF6">
            <w:pPr>
              <w:pStyle w:val="a5"/>
              <w:jc w:val="center"/>
            </w:pPr>
            <w:bookmarkStart w:id="9134" w:name="41575"/>
            <w:bookmarkEnd w:id="9134"/>
            <w:r>
              <w:t>60</w:t>
            </w:r>
          </w:p>
        </w:tc>
      </w:tr>
      <w:tr w:rsidR="00BC0C72" w:rsidTr="00181458">
        <w:trPr>
          <w:divId w:val="1237204249"/>
        </w:trPr>
        <w:tc>
          <w:tcPr>
            <w:tcW w:w="900" w:type="pct"/>
            <w:hideMark/>
          </w:tcPr>
          <w:p w:rsidR="00BC0C72" w:rsidRDefault="008D5CF6">
            <w:pPr>
              <w:pStyle w:val="a5"/>
            </w:pPr>
            <w:bookmarkStart w:id="9135" w:name="41576"/>
            <w:bookmarkEnd w:id="9135"/>
            <w:r>
              <w:t> </w:t>
            </w:r>
          </w:p>
        </w:tc>
        <w:tc>
          <w:tcPr>
            <w:tcW w:w="2600" w:type="pct"/>
            <w:hideMark/>
          </w:tcPr>
          <w:p w:rsidR="00BC0C72" w:rsidRDefault="008D5CF6">
            <w:pPr>
              <w:pStyle w:val="a5"/>
            </w:pPr>
            <w:bookmarkStart w:id="9136" w:name="41577"/>
            <w:bookmarkEnd w:id="9136"/>
            <w:r>
              <w:t>клапан розвантажувальний 140-7601-140</w:t>
            </w:r>
          </w:p>
        </w:tc>
        <w:tc>
          <w:tcPr>
            <w:tcW w:w="750" w:type="pct"/>
            <w:hideMark/>
          </w:tcPr>
          <w:p w:rsidR="00BC0C72" w:rsidRDefault="008D5CF6">
            <w:pPr>
              <w:pStyle w:val="a5"/>
              <w:jc w:val="center"/>
            </w:pPr>
            <w:bookmarkStart w:id="9137" w:name="41578"/>
            <w:bookmarkEnd w:id="9137"/>
            <w:r>
              <w:t>- " -</w:t>
            </w:r>
          </w:p>
        </w:tc>
        <w:tc>
          <w:tcPr>
            <w:tcW w:w="750" w:type="pct"/>
            <w:hideMark/>
          </w:tcPr>
          <w:p w:rsidR="00BC0C72" w:rsidRDefault="008D5CF6">
            <w:pPr>
              <w:pStyle w:val="a5"/>
              <w:jc w:val="center"/>
            </w:pPr>
            <w:bookmarkStart w:id="9138" w:name="41579"/>
            <w:bookmarkEnd w:id="9138"/>
            <w:r>
              <w:t>60</w:t>
            </w:r>
          </w:p>
        </w:tc>
      </w:tr>
      <w:tr w:rsidR="00BC0C72" w:rsidTr="00181458">
        <w:trPr>
          <w:divId w:val="1237204249"/>
        </w:trPr>
        <w:tc>
          <w:tcPr>
            <w:tcW w:w="900" w:type="pct"/>
            <w:hideMark/>
          </w:tcPr>
          <w:p w:rsidR="00BC0C72" w:rsidRDefault="008D5CF6">
            <w:pPr>
              <w:pStyle w:val="a5"/>
            </w:pPr>
            <w:bookmarkStart w:id="9139" w:name="41580"/>
            <w:bookmarkEnd w:id="9139"/>
            <w:r>
              <w:t> </w:t>
            </w:r>
          </w:p>
        </w:tc>
        <w:tc>
          <w:tcPr>
            <w:tcW w:w="2600" w:type="pct"/>
            <w:hideMark/>
          </w:tcPr>
          <w:p w:rsidR="00BC0C72" w:rsidRDefault="008D5CF6">
            <w:pPr>
              <w:pStyle w:val="a5"/>
            </w:pPr>
            <w:bookmarkStart w:id="9140" w:name="41581"/>
            <w:bookmarkEnd w:id="9140"/>
            <w:r>
              <w:t>клапан розвантажувальний 500.7601.0510.000</w:t>
            </w:r>
          </w:p>
        </w:tc>
        <w:tc>
          <w:tcPr>
            <w:tcW w:w="750" w:type="pct"/>
            <w:hideMark/>
          </w:tcPr>
          <w:p w:rsidR="00BC0C72" w:rsidRDefault="008D5CF6">
            <w:pPr>
              <w:pStyle w:val="a5"/>
              <w:jc w:val="center"/>
            </w:pPr>
            <w:bookmarkStart w:id="9141" w:name="41582"/>
            <w:bookmarkEnd w:id="9141"/>
            <w:r>
              <w:t>- " -</w:t>
            </w:r>
          </w:p>
        </w:tc>
        <w:tc>
          <w:tcPr>
            <w:tcW w:w="750" w:type="pct"/>
            <w:hideMark/>
          </w:tcPr>
          <w:p w:rsidR="00BC0C72" w:rsidRDefault="008D5CF6">
            <w:pPr>
              <w:pStyle w:val="a5"/>
              <w:jc w:val="center"/>
            </w:pPr>
            <w:bookmarkStart w:id="9142" w:name="41583"/>
            <w:bookmarkEnd w:id="9142"/>
            <w:r>
              <w:t>60</w:t>
            </w:r>
          </w:p>
        </w:tc>
      </w:tr>
      <w:tr w:rsidR="00BC0C72" w:rsidTr="00181458">
        <w:trPr>
          <w:divId w:val="1237204249"/>
        </w:trPr>
        <w:tc>
          <w:tcPr>
            <w:tcW w:w="900" w:type="pct"/>
            <w:hideMark/>
          </w:tcPr>
          <w:p w:rsidR="00BC0C72" w:rsidRDefault="008D5CF6">
            <w:pPr>
              <w:pStyle w:val="a5"/>
            </w:pPr>
            <w:bookmarkStart w:id="9143" w:name="41584"/>
            <w:bookmarkEnd w:id="9143"/>
            <w:r>
              <w:t> </w:t>
            </w:r>
          </w:p>
        </w:tc>
        <w:tc>
          <w:tcPr>
            <w:tcW w:w="2600" w:type="pct"/>
            <w:hideMark/>
          </w:tcPr>
          <w:p w:rsidR="00BC0C72" w:rsidRDefault="008D5CF6">
            <w:pPr>
              <w:pStyle w:val="a5"/>
            </w:pPr>
            <w:bookmarkStart w:id="9144" w:name="41585"/>
            <w:bookmarkEnd w:id="9144"/>
            <w:r>
              <w:t>запобіжний вакуум-клапан 500.5320.0300.000</w:t>
            </w:r>
          </w:p>
        </w:tc>
        <w:tc>
          <w:tcPr>
            <w:tcW w:w="750" w:type="pct"/>
            <w:hideMark/>
          </w:tcPr>
          <w:p w:rsidR="00BC0C72" w:rsidRDefault="008D5CF6">
            <w:pPr>
              <w:pStyle w:val="a5"/>
              <w:jc w:val="center"/>
            </w:pPr>
            <w:bookmarkStart w:id="9145" w:name="41586"/>
            <w:bookmarkEnd w:id="9145"/>
            <w:r>
              <w:t>- " -</w:t>
            </w:r>
          </w:p>
        </w:tc>
        <w:tc>
          <w:tcPr>
            <w:tcW w:w="750" w:type="pct"/>
            <w:hideMark/>
          </w:tcPr>
          <w:p w:rsidR="00BC0C72" w:rsidRDefault="008D5CF6">
            <w:pPr>
              <w:pStyle w:val="a5"/>
              <w:jc w:val="center"/>
            </w:pPr>
            <w:bookmarkStart w:id="9146" w:name="41587"/>
            <w:bookmarkEnd w:id="9146"/>
            <w:r>
              <w:t>60</w:t>
            </w:r>
          </w:p>
        </w:tc>
      </w:tr>
      <w:tr w:rsidR="00BC0C72" w:rsidTr="00181458">
        <w:trPr>
          <w:divId w:val="1237204249"/>
        </w:trPr>
        <w:tc>
          <w:tcPr>
            <w:tcW w:w="900" w:type="pct"/>
            <w:hideMark/>
          </w:tcPr>
          <w:p w:rsidR="00BC0C72" w:rsidRDefault="008D5CF6">
            <w:pPr>
              <w:pStyle w:val="a5"/>
            </w:pPr>
            <w:bookmarkStart w:id="9147" w:name="41588"/>
            <w:bookmarkEnd w:id="9147"/>
            <w:r>
              <w:t> </w:t>
            </w:r>
          </w:p>
        </w:tc>
        <w:tc>
          <w:tcPr>
            <w:tcW w:w="2600" w:type="pct"/>
            <w:hideMark/>
          </w:tcPr>
          <w:p w:rsidR="00BC0C72" w:rsidRDefault="008D5CF6">
            <w:pPr>
              <w:pStyle w:val="a5"/>
            </w:pPr>
            <w:bookmarkStart w:id="9148" w:name="41589"/>
            <w:bookmarkEnd w:id="9148"/>
            <w:r>
              <w:t>клапан запобіжний 9904-6</w:t>
            </w:r>
          </w:p>
        </w:tc>
        <w:tc>
          <w:tcPr>
            <w:tcW w:w="750" w:type="pct"/>
            <w:hideMark/>
          </w:tcPr>
          <w:p w:rsidR="00BC0C72" w:rsidRDefault="008D5CF6">
            <w:pPr>
              <w:pStyle w:val="a5"/>
              <w:jc w:val="center"/>
            </w:pPr>
            <w:bookmarkStart w:id="9149" w:name="41590"/>
            <w:bookmarkEnd w:id="9149"/>
            <w:r>
              <w:t>- " -</w:t>
            </w:r>
          </w:p>
        </w:tc>
        <w:tc>
          <w:tcPr>
            <w:tcW w:w="750" w:type="pct"/>
            <w:hideMark/>
          </w:tcPr>
          <w:p w:rsidR="00BC0C72" w:rsidRDefault="008D5CF6">
            <w:pPr>
              <w:pStyle w:val="a5"/>
              <w:jc w:val="center"/>
            </w:pPr>
            <w:bookmarkStart w:id="9150" w:name="41591"/>
            <w:bookmarkEnd w:id="9150"/>
            <w:r>
              <w:t>60</w:t>
            </w:r>
          </w:p>
        </w:tc>
      </w:tr>
      <w:tr w:rsidR="00BC0C72" w:rsidTr="00181458">
        <w:trPr>
          <w:divId w:val="1237204249"/>
        </w:trPr>
        <w:tc>
          <w:tcPr>
            <w:tcW w:w="900" w:type="pct"/>
            <w:hideMark/>
          </w:tcPr>
          <w:p w:rsidR="00BC0C72" w:rsidRDefault="008D5CF6">
            <w:pPr>
              <w:pStyle w:val="a5"/>
            </w:pPr>
            <w:bookmarkStart w:id="9151" w:name="41592"/>
            <w:bookmarkEnd w:id="9151"/>
            <w:r>
              <w:t> </w:t>
            </w:r>
          </w:p>
        </w:tc>
        <w:tc>
          <w:tcPr>
            <w:tcW w:w="2600" w:type="pct"/>
            <w:hideMark/>
          </w:tcPr>
          <w:p w:rsidR="00BC0C72" w:rsidRDefault="008D5CF6">
            <w:pPr>
              <w:pStyle w:val="a5"/>
            </w:pPr>
            <w:bookmarkStart w:id="9152" w:name="41593"/>
            <w:bookmarkEnd w:id="9152"/>
            <w:r>
              <w:t>клапан запобіжний 140-5803-60, РД-22</w:t>
            </w:r>
          </w:p>
        </w:tc>
        <w:tc>
          <w:tcPr>
            <w:tcW w:w="750" w:type="pct"/>
            <w:hideMark/>
          </w:tcPr>
          <w:p w:rsidR="00BC0C72" w:rsidRDefault="008D5CF6">
            <w:pPr>
              <w:pStyle w:val="a5"/>
              <w:jc w:val="center"/>
            </w:pPr>
            <w:bookmarkStart w:id="9153" w:name="41594"/>
            <w:bookmarkEnd w:id="9153"/>
            <w:r>
              <w:t>- " -</w:t>
            </w:r>
          </w:p>
        </w:tc>
        <w:tc>
          <w:tcPr>
            <w:tcW w:w="750" w:type="pct"/>
            <w:hideMark/>
          </w:tcPr>
          <w:p w:rsidR="00BC0C72" w:rsidRDefault="008D5CF6">
            <w:pPr>
              <w:pStyle w:val="a5"/>
              <w:jc w:val="center"/>
            </w:pPr>
            <w:bookmarkStart w:id="9154" w:name="41595"/>
            <w:bookmarkEnd w:id="9154"/>
            <w:r>
              <w:t>120</w:t>
            </w:r>
          </w:p>
        </w:tc>
      </w:tr>
      <w:tr w:rsidR="00BC0C72" w:rsidTr="00181458">
        <w:trPr>
          <w:divId w:val="1237204249"/>
        </w:trPr>
        <w:tc>
          <w:tcPr>
            <w:tcW w:w="900" w:type="pct"/>
            <w:hideMark/>
          </w:tcPr>
          <w:p w:rsidR="00BC0C72" w:rsidRDefault="008D5CF6">
            <w:pPr>
              <w:pStyle w:val="a5"/>
            </w:pPr>
            <w:bookmarkStart w:id="9155" w:name="41596"/>
            <w:bookmarkEnd w:id="9155"/>
            <w:r>
              <w:t> </w:t>
            </w:r>
          </w:p>
        </w:tc>
        <w:tc>
          <w:tcPr>
            <w:tcW w:w="2600" w:type="pct"/>
            <w:hideMark/>
          </w:tcPr>
          <w:p w:rsidR="00BC0C72" w:rsidRDefault="008D5CF6">
            <w:pPr>
              <w:pStyle w:val="a5"/>
            </w:pPr>
            <w:bookmarkStart w:id="9156" w:name="41597"/>
            <w:bookmarkEnd w:id="9156"/>
            <w:r>
              <w:t>клапан стравлюючий 140-5820-30</w:t>
            </w:r>
          </w:p>
        </w:tc>
        <w:tc>
          <w:tcPr>
            <w:tcW w:w="750" w:type="pct"/>
            <w:hideMark/>
          </w:tcPr>
          <w:p w:rsidR="00BC0C72" w:rsidRDefault="008D5CF6">
            <w:pPr>
              <w:pStyle w:val="a5"/>
              <w:jc w:val="center"/>
            </w:pPr>
            <w:bookmarkStart w:id="9157" w:name="41598"/>
            <w:bookmarkEnd w:id="9157"/>
            <w:r>
              <w:t>- " -</w:t>
            </w:r>
          </w:p>
        </w:tc>
        <w:tc>
          <w:tcPr>
            <w:tcW w:w="750" w:type="pct"/>
            <w:hideMark/>
          </w:tcPr>
          <w:p w:rsidR="00BC0C72" w:rsidRDefault="008D5CF6">
            <w:pPr>
              <w:pStyle w:val="a5"/>
              <w:jc w:val="center"/>
            </w:pPr>
            <w:bookmarkStart w:id="9158" w:name="41599"/>
            <w:bookmarkEnd w:id="9158"/>
            <w:r>
              <w:t>60</w:t>
            </w:r>
          </w:p>
        </w:tc>
      </w:tr>
      <w:tr w:rsidR="00BC0C72" w:rsidTr="00181458">
        <w:trPr>
          <w:divId w:val="1237204249"/>
        </w:trPr>
        <w:tc>
          <w:tcPr>
            <w:tcW w:w="900" w:type="pct"/>
            <w:hideMark/>
          </w:tcPr>
          <w:p w:rsidR="00BC0C72" w:rsidRDefault="008D5CF6">
            <w:pPr>
              <w:pStyle w:val="a5"/>
            </w:pPr>
            <w:bookmarkStart w:id="9159" w:name="41600"/>
            <w:bookmarkEnd w:id="9159"/>
            <w:r>
              <w:t> </w:t>
            </w:r>
          </w:p>
        </w:tc>
        <w:tc>
          <w:tcPr>
            <w:tcW w:w="2600" w:type="pct"/>
            <w:hideMark/>
          </w:tcPr>
          <w:p w:rsidR="00BC0C72" w:rsidRDefault="008D5CF6">
            <w:pPr>
              <w:pStyle w:val="a5"/>
            </w:pPr>
            <w:bookmarkStart w:id="9160" w:name="41601"/>
            <w:bookmarkEnd w:id="9160"/>
            <w:r>
              <w:t>кран зливу 65-100-100</w:t>
            </w:r>
          </w:p>
        </w:tc>
        <w:tc>
          <w:tcPr>
            <w:tcW w:w="750" w:type="pct"/>
            <w:hideMark/>
          </w:tcPr>
          <w:p w:rsidR="00BC0C72" w:rsidRDefault="008D5CF6">
            <w:pPr>
              <w:pStyle w:val="a5"/>
              <w:jc w:val="center"/>
            </w:pPr>
            <w:bookmarkStart w:id="9161" w:name="41602"/>
            <w:bookmarkEnd w:id="9161"/>
            <w:r>
              <w:t>- " -</w:t>
            </w:r>
          </w:p>
        </w:tc>
        <w:tc>
          <w:tcPr>
            <w:tcW w:w="750" w:type="pct"/>
            <w:hideMark/>
          </w:tcPr>
          <w:p w:rsidR="00BC0C72" w:rsidRDefault="008D5CF6">
            <w:pPr>
              <w:pStyle w:val="a5"/>
              <w:jc w:val="center"/>
            </w:pPr>
            <w:bookmarkStart w:id="9162" w:name="41603"/>
            <w:bookmarkEnd w:id="9162"/>
            <w:r>
              <w:t>60</w:t>
            </w:r>
          </w:p>
        </w:tc>
      </w:tr>
      <w:tr w:rsidR="00BC0C72" w:rsidTr="00181458">
        <w:trPr>
          <w:divId w:val="1237204249"/>
        </w:trPr>
        <w:tc>
          <w:tcPr>
            <w:tcW w:w="900" w:type="pct"/>
            <w:hideMark/>
          </w:tcPr>
          <w:p w:rsidR="00BC0C72" w:rsidRDefault="008D5CF6">
            <w:pPr>
              <w:pStyle w:val="a5"/>
            </w:pPr>
            <w:bookmarkStart w:id="9163" w:name="41604"/>
            <w:bookmarkEnd w:id="9163"/>
            <w:r>
              <w:t> </w:t>
            </w:r>
          </w:p>
        </w:tc>
        <w:tc>
          <w:tcPr>
            <w:tcW w:w="2600" w:type="pct"/>
            <w:hideMark/>
          </w:tcPr>
          <w:p w:rsidR="00BC0C72" w:rsidRDefault="008D5CF6">
            <w:pPr>
              <w:pStyle w:val="a5"/>
            </w:pPr>
            <w:bookmarkStart w:id="9164" w:name="41605"/>
            <w:bookmarkEnd w:id="9164"/>
            <w:r>
              <w:t>клапан включення аварійного живлення типу ГА</w:t>
            </w:r>
          </w:p>
        </w:tc>
        <w:tc>
          <w:tcPr>
            <w:tcW w:w="750" w:type="pct"/>
            <w:hideMark/>
          </w:tcPr>
          <w:p w:rsidR="00BC0C72" w:rsidRDefault="008D5CF6">
            <w:pPr>
              <w:pStyle w:val="a5"/>
              <w:jc w:val="center"/>
            </w:pPr>
            <w:bookmarkStart w:id="9165" w:name="41606"/>
            <w:bookmarkEnd w:id="9165"/>
            <w:r>
              <w:t>- " -</w:t>
            </w:r>
          </w:p>
        </w:tc>
        <w:tc>
          <w:tcPr>
            <w:tcW w:w="750" w:type="pct"/>
            <w:hideMark/>
          </w:tcPr>
          <w:p w:rsidR="00BC0C72" w:rsidRDefault="008D5CF6">
            <w:pPr>
              <w:pStyle w:val="a5"/>
              <w:jc w:val="center"/>
            </w:pPr>
            <w:bookmarkStart w:id="9166" w:name="41607"/>
            <w:bookmarkEnd w:id="9166"/>
            <w:r>
              <w:t>900</w:t>
            </w:r>
          </w:p>
        </w:tc>
      </w:tr>
      <w:tr w:rsidR="00BC0C72" w:rsidTr="00181458">
        <w:trPr>
          <w:divId w:val="1237204249"/>
        </w:trPr>
        <w:tc>
          <w:tcPr>
            <w:tcW w:w="900" w:type="pct"/>
            <w:hideMark/>
          </w:tcPr>
          <w:p w:rsidR="00BC0C72" w:rsidRDefault="008D5CF6">
            <w:pPr>
              <w:pStyle w:val="a5"/>
            </w:pPr>
            <w:bookmarkStart w:id="9167" w:name="41608"/>
            <w:bookmarkEnd w:id="9167"/>
            <w:r>
              <w:t> </w:t>
            </w:r>
          </w:p>
        </w:tc>
        <w:tc>
          <w:tcPr>
            <w:tcW w:w="2600" w:type="pct"/>
            <w:hideMark/>
          </w:tcPr>
          <w:p w:rsidR="00BC0C72" w:rsidRDefault="008D5CF6">
            <w:pPr>
              <w:pStyle w:val="a5"/>
            </w:pPr>
            <w:bookmarkStart w:id="9168" w:name="41609"/>
            <w:bookmarkEnd w:id="9168"/>
            <w:r>
              <w:t>клапан запобіжний типу ГА-186М</w:t>
            </w:r>
          </w:p>
        </w:tc>
        <w:tc>
          <w:tcPr>
            <w:tcW w:w="750" w:type="pct"/>
            <w:hideMark/>
          </w:tcPr>
          <w:p w:rsidR="00BC0C72" w:rsidRDefault="008D5CF6">
            <w:pPr>
              <w:pStyle w:val="a5"/>
              <w:jc w:val="center"/>
            </w:pPr>
            <w:bookmarkStart w:id="9169" w:name="41610"/>
            <w:bookmarkEnd w:id="9169"/>
            <w:r>
              <w:t>- " -</w:t>
            </w:r>
          </w:p>
        </w:tc>
        <w:tc>
          <w:tcPr>
            <w:tcW w:w="750" w:type="pct"/>
            <w:hideMark/>
          </w:tcPr>
          <w:p w:rsidR="00BC0C72" w:rsidRDefault="008D5CF6">
            <w:pPr>
              <w:pStyle w:val="a5"/>
              <w:jc w:val="center"/>
            </w:pPr>
            <w:bookmarkStart w:id="9170" w:name="41611"/>
            <w:bookmarkEnd w:id="9170"/>
            <w:r>
              <w:t>180</w:t>
            </w:r>
          </w:p>
        </w:tc>
      </w:tr>
      <w:tr w:rsidR="00BC0C72" w:rsidTr="00181458">
        <w:trPr>
          <w:divId w:val="1237204249"/>
        </w:trPr>
        <w:tc>
          <w:tcPr>
            <w:tcW w:w="900" w:type="pct"/>
            <w:hideMark/>
          </w:tcPr>
          <w:p w:rsidR="00BC0C72" w:rsidRDefault="008D5CF6">
            <w:pPr>
              <w:pStyle w:val="a5"/>
            </w:pPr>
            <w:bookmarkStart w:id="9171" w:name="41612"/>
            <w:bookmarkEnd w:id="9171"/>
            <w:r>
              <w:t> </w:t>
            </w:r>
          </w:p>
        </w:tc>
        <w:tc>
          <w:tcPr>
            <w:tcW w:w="2600" w:type="pct"/>
            <w:hideMark/>
          </w:tcPr>
          <w:p w:rsidR="00BC0C72" w:rsidRDefault="008D5CF6">
            <w:pPr>
              <w:pStyle w:val="a5"/>
            </w:pPr>
            <w:bookmarkStart w:id="9172" w:name="41613"/>
            <w:bookmarkEnd w:id="9172"/>
            <w:r>
              <w:t>клапан поплавковий паливний 766300А-2-Т; 766300А-13-Т</w:t>
            </w:r>
          </w:p>
        </w:tc>
        <w:tc>
          <w:tcPr>
            <w:tcW w:w="750" w:type="pct"/>
            <w:hideMark/>
          </w:tcPr>
          <w:p w:rsidR="00BC0C72" w:rsidRDefault="008D5CF6">
            <w:pPr>
              <w:pStyle w:val="a5"/>
              <w:jc w:val="center"/>
            </w:pPr>
            <w:bookmarkStart w:id="9173" w:name="41614"/>
            <w:bookmarkEnd w:id="9173"/>
            <w:r>
              <w:t>- " -</w:t>
            </w:r>
          </w:p>
        </w:tc>
        <w:tc>
          <w:tcPr>
            <w:tcW w:w="750" w:type="pct"/>
            <w:hideMark/>
          </w:tcPr>
          <w:p w:rsidR="00BC0C72" w:rsidRDefault="008D5CF6">
            <w:pPr>
              <w:pStyle w:val="a5"/>
              <w:jc w:val="center"/>
            </w:pPr>
            <w:bookmarkStart w:id="9174" w:name="41615"/>
            <w:bookmarkEnd w:id="9174"/>
            <w:r>
              <w:t>450</w:t>
            </w:r>
          </w:p>
        </w:tc>
      </w:tr>
      <w:tr w:rsidR="00BC0C72" w:rsidTr="00181458">
        <w:trPr>
          <w:divId w:val="1237204249"/>
        </w:trPr>
        <w:tc>
          <w:tcPr>
            <w:tcW w:w="900" w:type="pct"/>
            <w:hideMark/>
          </w:tcPr>
          <w:p w:rsidR="00BC0C72" w:rsidRDefault="008D5CF6">
            <w:pPr>
              <w:pStyle w:val="a5"/>
            </w:pPr>
            <w:bookmarkStart w:id="9175" w:name="41616"/>
            <w:bookmarkEnd w:id="9175"/>
            <w:r>
              <w:t> </w:t>
            </w:r>
          </w:p>
        </w:tc>
        <w:tc>
          <w:tcPr>
            <w:tcW w:w="2600" w:type="pct"/>
            <w:hideMark/>
          </w:tcPr>
          <w:p w:rsidR="00BC0C72" w:rsidRDefault="008D5CF6">
            <w:pPr>
              <w:pStyle w:val="a5"/>
            </w:pPr>
            <w:bookmarkStart w:id="9176" w:name="41617"/>
            <w:bookmarkEnd w:id="9176"/>
            <w:r>
              <w:t>клапан бортовий 1890А-3-Т, 1925А-1-Т</w:t>
            </w:r>
          </w:p>
        </w:tc>
        <w:tc>
          <w:tcPr>
            <w:tcW w:w="750" w:type="pct"/>
            <w:hideMark/>
          </w:tcPr>
          <w:p w:rsidR="00BC0C72" w:rsidRDefault="008D5CF6">
            <w:pPr>
              <w:pStyle w:val="a5"/>
              <w:jc w:val="center"/>
            </w:pPr>
            <w:bookmarkStart w:id="9177" w:name="41618"/>
            <w:bookmarkEnd w:id="9177"/>
            <w:r>
              <w:t>- " -</w:t>
            </w:r>
          </w:p>
        </w:tc>
        <w:tc>
          <w:tcPr>
            <w:tcW w:w="750" w:type="pct"/>
            <w:hideMark/>
          </w:tcPr>
          <w:p w:rsidR="00BC0C72" w:rsidRDefault="008D5CF6">
            <w:pPr>
              <w:pStyle w:val="a5"/>
              <w:jc w:val="center"/>
            </w:pPr>
            <w:bookmarkStart w:id="9178" w:name="41619"/>
            <w:bookmarkEnd w:id="9178"/>
            <w:r>
              <w:t>1800</w:t>
            </w:r>
          </w:p>
        </w:tc>
      </w:tr>
      <w:tr w:rsidR="00BC0C72" w:rsidTr="00181458">
        <w:trPr>
          <w:divId w:val="1237204249"/>
        </w:trPr>
        <w:tc>
          <w:tcPr>
            <w:tcW w:w="900" w:type="pct"/>
            <w:hideMark/>
          </w:tcPr>
          <w:p w:rsidR="00BC0C72" w:rsidRDefault="008D5CF6">
            <w:pPr>
              <w:pStyle w:val="a5"/>
            </w:pPr>
            <w:bookmarkStart w:id="9179" w:name="41620"/>
            <w:bookmarkEnd w:id="9179"/>
            <w:r>
              <w:t> </w:t>
            </w:r>
          </w:p>
        </w:tc>
        <w:tc>
          <w:tcPr>
            <w:tcW w:w="2600" w:type="pct"/>
            <w:hideMark/>
          </w:tcPr>
          <w:p w:rsidR="00BC0C72" w:rsidRDefault="008D5CF6">
            <w:pPr>
              <w:pStyle w:val="a5"/>
            </w:pPr>
            <w:bookmarkStart w:id="9180" w:name="41621"/>
            <w:bookmarkEnd w:id="9180"/>
            <w:r>
              <w:t>клапан запобіжний типу 634200, 634300, 661300, 661400</w:t>
            </w:r>
          </w:p>
        </w:tc>
        <w:tc>
          <w:tcPr>
            <w:tcW w:w="750" w:type="pct"/>
            <w:hideMark/>
          </w:tcPr>
          <w:p w:rsidR="00BC0C72" w:rsidRDefault="008D5CF6">
            <w:pPr>
              <w:pStyle w:val="a5"/>
              <w:jc w:val="center"/>
            </w:pPr>
            <w:bookmarkStart w:id="9181" w:name="41622"/>
            <w:bookmarkEnd w:id="9181"/>
            <w:r>
              <w:t>- " -</w:t>
            </w:r>
          </w:p>
        </w:tc>
        <w:tc>
          <w:tcPr>
            <w:tcW w:w="750" w:type="pct"/>
            <w:hideMark/>
          </w:tcPr>
          <w:p w:rsidR="00BC0C72" w:rsidRDefault="008D5CF6">
            <w:pPr>
              <w:pStyle w:val="a5"/>
              <w:jc w:val="center"/>
            </w:pPr>
            <w:bookmarkStart w:id="9182" w:name="41623"/>
            <w:bookmarkEnd w:id="9182"/>
            <w:r>
              <w:t>900</w:t>
            </w:r>
          </w:p>
        </w:tc>
      </w:tr>
      <w:tr w:rsidR="00BC0C72" w:rsidTr="00181458">
        <w:trPr>
          <w:divId w:val="1237204249"/>
        </w:trPr>
        <w:tc>
          <w:tcPr>
            <w:tcW w:w="900" w:type="pct"/>
            <w:hideMark/>
          </w:tcPr>
          <w:p w:rsidR="00BC0C72" w:rsidRDefault="008D5CF6">
            <w:pPr>
              <w:pStyle w:val="a5"/>
            </w:pPr>
            <w:bookmarkStart w:id="9183" w:name="41624"/>
            <w:bookmarkEnd w:id="9183"/>
            <w:r>
              <w:t> </w:t>
            </w:r>
          </w:p>
        </w:tc>
        <w:tc>
          <w:tcPr>
            <w:tcW w:w="2600" w:type="pct"/>
            <w:hideMark/>
          </w:tcPr>
          <w:p w:rsidR="00BC0C72" w:rsidRDefault="008D5CF6">
            <w:pPr>
              <w:pStyle w:val="a5"/>
            </w:pPr>
            <w:bookmarkStart w:id="9184" w:name="41625"/>
            <w:bookmarkEnd w:id="9184"/>
            <w:r>
              <w:t>кран трипозиційний</w:t>
            </w:r>
          </w:p>
        </w:tc>
        <w:tc>
          <w:tcPr>
            <w:tcW w:w="750" w:type="pct"/>
            <w:hideMark/>
          </w:tcPr>
          <w:p w:rsidR="00BC0C72" w:rsidRDefault="008D5CF6">
            <w:pPr>
              <w:pStyle w:val="a5"/>
              <w:jc w:val="center"/>
            </w:pPr>
            <w:bookmarkStart w:id="9185" w:name="41626"/>
            <w:bookmarkEnd w:id="9185"/>
            <w:r>
              <w:t>- " -</w:t>
            </w:r>
          </w:p>
        </w:tc>
        <w:tc>
          <w:tcPr>
            <w:tcW w:w="750" w:type="pct"/>
            <w:hideMark/>
          </w:tcPr>
          <w:p w:rsidR="00BC0C72" w:rsidRDefault="008D5CF6">
            <w:pPr>
              <w:pStyle w:val="a5"/>
              <w:jc w:val="center"/>
            </w:pPr>
            <w:bookmarkStart w:id="9186" w:name="41627"/>
            <w:bookmarkEnd w:id="9186"/>
            <w:r>
              <w:t>1800</w:t>
            </w:r>
          </w:p>
        </w:tc>
      </w:tr>
      <w:tr w:rsidR="00BC0C72" w:rsidTr="00181458">
        <w:trPr>
          <w:divId w:val="1237204249"/>
        </w:trPr>
        <w:tc>
          <w:tcPr>
            <w:tcW w:w="900" w:type="pct"/>
            <w:hideMark/>
          </w:tcPr>
          <w:p w:rsidR="00BC0C72" w:rsidRDefault="008D5CF6">
            <w:pPr>
              <w:pStyle w:val="a5"/>
            </w:pPr>
            <w:bookmarkStart w:id="9187" w:name="41628"/>
            <w:bookmarkEnd w:id="9187"/>
            <w:r>
              <w:t> </w:t>
            </w:r>
          </w:p>
        </w:tc>
        <w:tc>
          <w:tcPr>
            <w:tcW w:w="2600" w:type="pct"/>
            <w:hideMark/>
          </w:tcPr>
          <w:p w:rsidR="00BC0C72" w:rsidRDefault="008D5CF6">
            <w:pPr>
              <w:pStyle w:val="a5"/>
            </w:pPr>
            <w:bookmarkStart w:id="9188" w:name="41629"/>
            <w:bookmarkEnd w:id="9188"/>
            <w:r>
              <w:t>кран електромагнітний трипозиційний</w:t>
            </w:r>
          </w:p>
        </w:tc>
        <w:tc>
          <w:tcPr>
            <w:tcW w:w="750" w:type="pct"/>
            <w:hideMark/>
          </w:tcPr>
          <w:p w:rsidR="00BC0C72" w:rsidRDefault="008D5CF6">
            <w:pPr>
              <w:pStyle w:val="a5"/>
              <w:jc w:val="center"/>
            </w:pPr>
            <w:bookmarkStart w:id="9189" w:name="41630"/>
            <w:bookmarkEnd w:id="9189"/>
            <w:r>
              <w:t>- " -</w:t>
            </w:r>
          </w:p>
        </w:tc>
        <w:tc>
          <w:tcPr>
            <w:tcW w:w="750" w:type="pct"/>
            <w:hideMark/>
          </w:tcPr>
          <w:p w:rsidR="00BC0C72" w:rsidRDefault="008D5CF6">
            <w:pPr>
              <w:pStyle w:val="a5"/>
              <w:jc w:val="center"/>
            </w:pPr>
            <w:bookmarkStart w:id="9190" w:name="41631"/>
            <w:bookmarkEnd w:id="9190"/>
            <w:r>
              <w:t>720</w:t>
            </w:r>
          </w:p>
        </w:tc>
      </w:tr>
      <w:tr w:rsidR="00BC0C72" w:rsidTr="00181458">
        <w:trPr>
          <w:divId w:val="1237204249"/>
        </w:trPr>
        <w:tc>
          <w:tcPr>
            <w:tcW w:w="900" w:type="pct"/>
            <w:hideMark/>
          </w:tcPr>
          <w:p w:rsidR="00BC0C72" w:rsidRDefault="008D5CF6">
            <w:pPr>
              <w:pStyle w:val="a5"/>
            </w:pPr>
            <w:bookmarkStart w:id="9191" w:name="41632"/>
            <w:bookmarkEnd w:id="9191"/>
            <w:r>
              <w:t> </w:t>
            </w:r>
          </w:p>
        </w:tc>
        <w:tc>
          <w:tcPr>
            <w:tcW w:w="2600" w:type="pct"/>
            <w:hideMark/>
          </w:tcPr>
          <w:p w:rsidR="00BC0C72" w:rsidRDefault="008D5CF6">
            <w:pPr>
              <w:pStyle w:val="a5"/>
            </w:pPr>
            <w:bookmarkStart w:id="9192" w:name="41633"/>
            <w:bookmarkEnd w:id="9192"/>
            <w:r>
              <w:t>кран електромагнітний</w:t>
            </w:r>
          </w:p>
        </w:tc>
        <w:tc>
          <w:tcPr>
            <w:tcW w:w="750" w:type="pct"/>
            <w:hideMark/>
          </w:tcPr>
          <w:p w:rsidR="00BC0C72" w:rsidRDefault="008D5CF6">
            <w:pPr>
              <w:pStyle w:val="a5"/>
              <w:jc w:val="center"/>
            </w:pPr>
            <w:bookmarkStart w:id="9193" w:name="41634"/>
            <w:bookmarkEnd w:id="9193"/>
            <w:r>
              <w:t>- " -</w:t>
            </w:r>
          </w:p>
        </w:tc>
        <w:tc>
          <w:tcPr>
            <w:tcW w:w="750" w:type="pct"/>
            <w:hideMark/>
          </w:tcPr>
          <w:p w:rsidR="00BC0C72" w:rsidRDefault="008D5CF6">
            <w:pPr>
              <w:pStyle w:val="a5"/>
              <w:jc w:val="center"/>
            </w:pPr>
            <w:bookmarkStart w:id="9194" w:name="41635"/>
            <w:bookmarkEnd w:id="9194"/>
            <w:r>
              <w:t>720</w:t>
            </w:r>
          </w:p>
        </w:tc>
      </w:tr>
      <w:tr w:rsidR="00BC0C72" w:rsidTr="00181458">
        <w:trPr>
          <w:divId w:val="1237204249"/>
        </w:trPr>
        <w:tc>
          <w:tcPr>
            <w:tcW w:w="900" w:type="pct"/>
            <w:hideMark/>
          </w:tcPr>
          <w:p w:rsidR="00BC0C72" w:rsidRDefault="008D5CF6">
            <w:pPr>
              <w:pStyle w:val="a5"/>
            </w:pPr>
            <w:bookmarkStart w:id="9195" w:name="41636"/>
            <w:bookmarkEnd w:id="9195"/>
            <w:r>
              <w:t> </w:t>
            </w:r>
          </w:p>
        </w:tc>
        <w:tc>
          <w:tcPr>
            <w:tcW w:w="2600" w:type="pct"/>
            <w:hideMark/>
          </w:tcPr>
          <w:p w:rsidR="00BC0C72" w:rsidRDefault="008D5CF6">
            <w:pPr>
              <w:pStyle w:val="a5"/>
            </w:pPr>
            <w:bookmarkStart w:id="9196" w:name="41637"/>
            <w:bookmarkEnd w:id="9196"/>
            <w:r>
              <w:t>кран електромагнітний двопозиційний</w:t>
            </w:r>
          </w:p>
        </w:tc>
        <w:tc>
          <w:tcPr>
            <w:tcW w:w="750" w:type="pct"/>
            <w:hideMark/>
          </w:tcPr>
          <w:p w:rsidR="00BC0C72" w:rsidRDefault="008D5CF6">
            <w:pPr>
              <w:pStyle w:val="a5"/>
              <w:jc w:val="center"/>
            </w:pPr>
            <w:bookmarkStart w:id="9197" w:name="41638"/>
            <w:bookmarkEnd w:id="9197"/>
            <w:r>
              <w:t>- " -</w:t>
            </w:r>
          </w:p>
        </w:tc>
        <w:tc>
          <w:tcPr>
            <w:tcW w:w="750" w:type="pct"/>
            <w:hideMark/>
          </w:tcPr>
          <w:p w:rsidR="00BC0C72" w:rsidRDefault="008D5CF6">
            <w:pPr>
              <w:pStyle w:val="a5"/>
              <w:jc w:val="center"/>
            </w:pPr>
            <w:bookmarkStart w:id="9198" w:name="41639"/>
            <w:bookmarkEnd w:id="9198"/>
            <w:r>
              <w:t>720</w:t>
            </w:r>
          </w:p>
        </w:tc>
      </w:tr>
      <w:tr w:rsidR="00BC0C72" w:rsidTr="00181458">
        <w:trPr>
          <w:divId w:val="1237204249"/>
        </w:trPr>
        <w:tc>
          <w:tcPr>
            <w:tcW w:w="900" w:type="pct"/>
            <w:hideMark/>
          </w:tcPr>
          <w:p w:rsidR="00BC0C72" w:rsidRDefault="008D5CF6">
            <w:pPr>
              <w:pStyle w:val="a5"/>
            </w:pPr>
            <w:bookmarkStart w:id="9199" w:name="41640"/>
            <w:bookmarkEnd w:id="9199"/>
            <w:r>
              <w:t> </w:t>
            </w:r>
          </w:p>
        </w:tc>
        <w:tc>
          <w:tcPr>
            <w:tcW w:w="2600" w:type="pct"/>
            <w:hideMark/>
          </w:tcPr>
          <w:p w:rsidR="00BC0C72" w:rsidRDefault="008D5CF6">
            <w:pPr>
              <w:pStyle w:val="a5"/>
            </w:pPr>
            <w:bookmarkStart w:id="9200" w:name="41641"/>
            <w:bookmarkEnd w:id="9200"/>
            <w:r>
              <w:t>кран двопозиційний</w:t>
            </w:r>
          </w:p>
        </w:tc>
        <w:tc>
          <w:tcPr>
            <w:tcW w:w="750" w:type="pct"/>
            <w:hideMark/>
          </w:tcPr>
          <w:p w:rsidR="00BC0C72" w:rsidRDefault="008D5CF6">
            <w:pPr>
              <w:pStyle w:val="a5"/>
              <w:jc w:val="center"/>
            </w:pPr>
            <w:bookmarkStart w:id="9201" w:name="41642"/>
            <w:bookmarkEnd w:id="9201"/>
            <w:r>
              <w:t>- " -</w:t>
            </w:r>
          </w:p>
        </w:tc>
        <w:tc>
          <w:tcPr>
            <w:tcW w:w="750" w:type="pct"/>
            <w:hideMark/>
          </w:tcPr>
          <w:p w:rsidR="00BC0C72" w:rsidRDefault="008D5CF6">
            <w:pPr>
              <w:pStyle w:val="a5"/>
              <w:jc w:val="center"/>
            </w:pPr>
            <w:bookmarkStart w:id="9202" w:name="41643"/>
            <w:bookmarkEnd w:id="9202"/>
            <w:r>
              <w:t>720</w:t>
            </w:r>
          </w:p>
        </w:tc>
      </w:tr>
      <w:tr w:rsidR="00BC0C72" w:rsidTr="00181458">
        <w:trPr>
          <w:divId w:val="1237204249"/>
        </w:trPr>
        <w:tc>
          <w:tcPr>
            <w:tcW w:w="900" w:type="pct"/>
            <w:hideMark/>
          </w:tcPr>
          <w:p w:rsidR="00BC0C72" w:rsidRDefault="008D5CF6">
            <w:pPr>
              <w:pStyle w:val="a5"/>
            </w:pPr>
            <w:bookmarkStart w:id="9203" w:name="41644"/>
            <w:bookmarkEnd w:id="9203"/>
            <w:r>
              <w:t> </w:t>
            </w:r>
          </w:p>
        </w:tc>
        <w:tc>
          <w:tcPr>
            <w:tcW w:w="2600" w:type="pct"/>
            <w:hideMark/>
          </w:tcPr>
          <w:p w:rsidR="00BC0C72" w:rsidRDefault="008D5CF6">
            <w:pPr>
              <w:pStyle w:val="a5"/>
            </w:pPr>
            <w:bookmarkStart w:id="9204" w:name="41645"/>
            <w:bookmarkEnd w:id="9204"/>
            <w:r>
              <w:t>кран 525-4</w:t>
            </w:r>
          </w:p>
        </w:tc>
        <w:tc>
          <w:tcPr>
            <w:tcW w:w="750" w:type="pct"/>
            <w:hideMark/>
          </w:tcPr>
          <w:p w:rsidR="00BC0C72" w:rsidRDefault="008D5CF6">
            <w:pPr>
              <w:pStyle w:val="a5"/>
              <w:jc w:val="center"/>
            </w:pPr>
            <w:bookmarkStart w:id="9205" w:name="41646"/>
            <w:bookmarkEnd w:id="9205"/>
            <w:r>
              <w:t>- " -</w:t>
            </w:r>
          </w:p>
        </w:tc>
        <w:tc>
          <w:tcPr>
            <w:tcW w:w="750" w:type="pct"/>
            <w:hideMark/>
          </w:tcPr>
          <w:p w:rsidR="00BC0C72" w:rsidRDefault="008D5CF6">
            <w:pPr>
              <w:pStyle w:val="a5"/>
              <w:jc w:val="center"/>
            </w:pPr>
            <w:bookmarkStart w:id="9206" w:name="41647"/>
            <w:bookmarkEnd w:id="9206"/>
            <w:r>
              <w:t>60</w:t>
            </w:r>
          </w:p>
        </w:tc>
      </w:tr>
      <w:tr w:rsidR="00BC0C72" w:rsidTr="00181458">
        <w:trPr>
          <w:divId w:val="1237204249"/>
        </w:trPr>
        <w:tc>
          <w:tcPr>
            <w:tcW w:w="900" w:type="pct"/>
            <w:hideMark/>
          </w:tcPr>
          <w:p w:rsidR="00BC0C72" w:rsidRDefault="008D5CF6">
            <w:pPr>
              <w:pStyle w:val="a5"/>
            </w:pPr>
            <w:bookmarkStart w:id="9207" w:name="41648"/>
            <w:bookmarkEnd w:id="9207"/>
            <w:r>
              <w:t> </w:t>
            </w:r>
          </w:p>
        </w:tc>
        <w:tc>
          <w:tcPr>
            <w:tcW w:w="2600" w:type="pct"/>
            <w:hideMark/>
          </w:tcPr>
          <w:p w:rsidR="00BC0C72" w:rsidRDefault="008D5CF6">
            <w:pPr>
              <w:pStyle w:val="a5"/>
            </w:pPr>
            <w:bookmarkStart w:id="9208" w:name="41649"/>
            <w:bookmarkEnd w:id="9208"/>
            <w:r>
              <w:t>заслінка 1919Т</w:t>
            </w:r>
          </w:p>
        </w:tc>
        <w:tc>
          <w:tcPr>
            <w:tcW w:w="750" w:type="pct"/>
            <w:hideMark/>
          </w:tcPr>
          <w:p w:rsidR="00BC0C72" w:rsidRDefault="008D5CF6">
            <w:pPr>
              <w:pStyle w:val="a5"/>
              <w:jc w:val="center"/>
            </w:pPr>
            <w:bookmarkStart w:id="9209" w:name="41650"/>
            <w:bookmarkEnd w:id="9209"/>
            <w:r>
              <w:t>- " -</w:t>
            </w:r>
          </w:p>
        </w:tc>
        <w:tc>
          <w:tcPr>
            <w:tcW w:w="750" w:type="pct"/>
            <w:hideMark/>
          </w:tcPr>
          <w:p w:rsidR="00BC0C72" w:rsidRDefault="008D5CF6">
            <w:pPr>
              <w:pStyle w:val="a5"/>
              <w:jc w:val="center"/>
            </w:pPr>
            <w:bookmarkStart w:id="9210" w:name="41651"/>
            <w:bookmarkEnd w:id="9210"/>
            <w:r>
              <w:t>60</w:t>
            </w:r>
          </w:p>
        </w:tc>
      </w:tr>
      <w:tr w:rsidR="00BC0C72" w:rsidTr="00181458">
        <w:trPr>
          <w:divId w:val="1237204249"/>
        </w:trPr>
        <w:tc>
          <w:tcPr>
            <w:tcW w:w="900" w:type="pct"/>
            <w:hideMark/>
          </w:tcPr>
          <w:p w:rsidR="00BC0C72" w:rsidRDefault="008D5CF6">
            <w:pPr>
              <w:pStyle w:val="a5"/>
            </w:pPr>
            <w:bookmarkStart w:id="9211" w:name="41652"/>
            <w:bookmarkEnd w:id="9211"/>
            <w:r>
              <w:t> </w:t>
            </w:r>
          </w:p>
        </w:tc>
        <w:tc>
          <w:tcPr>
            <w:tcW w:w="2600" w:type="pct"/>
            <w:hideMark/>
          </w:tcPr>
          <w:p w:rsidR="00BC0C72" w:rsidRDefault="008D5CF6">
            <w:pPr>
              <w:pStyle w:val="a5"/>
            </w:pPr>
            <w:bookmarkStart w:id="9212" w:name="41653"/>
            <w:bookmarkEnd w:id="9212"/>
            <w:r>
              <w:t>заслінка 1919А</w:t>
            </w:r>
          </w:p>
        </w:tc>
        <w:tc>
          <w:tcPr>
            <w:tcW w:w="750" w:type="pct"/>
            <w:hideMark/>
          </w:tcPr>
          <w:p w:rsidR="00BC0C72" w:rsidRDefault="008D5CF6">
            <w:pPr>
              <w:pStyle w:val="a5"/>
              <w:jc w:val="center"/>
            </w:pPr>
            <w:bookmarkStart w:id="9213" w:name="41654"/>
            <w:bookmarkEnd w:id="9213"/>
            <w:r>
              <w:t>- " -</w:t>
            </w:r>
          </w:p>
        </w:tc>
        <w:tc>
          <w:tcPr>
            <w:tcW w:w="750" w:type="pct"/>
            <w:hideMark/>
          </w:tcPr>
          <w:p w:rsidR="00BC0C72" w:rsidRDefault="008D5CF6">
            <w:pPr>
              <w:pStyle w:val="a5"/>
              <w:jc w:val="center"/>
            </w:pPr>
            <w:bookmarkStart w:id="9214" w:name="41655"/>
            <w:bookmarkEnd w:id="9214"/>
            <w:r>
              <w:t>60</w:t>
            </w:r>
          </w:p>
        </w:tc>
      </w:tr>
      <w:tr w:rsidR="00BC0C72" w:rsidTr="00181458">
        <w:trPr>
          <w:divId w:val="1237204249"/>
        </w:trPr>
        <w:tc>
          <w:tcPr>
            <w:tcW w:w="900" w:type="pct"/>
            <w:hideMark/>
          </w:tcPr>
          <w:p w:rsidR="00BC0C72" w:rsidRDefault="008D5CF6">
            <w:pPr>
              <w:pStyle w:val="a5"/>
            </w:pPr>
            <w:bookmarkStart w:id="9215" w:name="41656"/>
            <w:bookmarkEnd w:id="9215"/>
            <w:r>
              <w:t> </w:t>
            </w:r>
          </w:p>
        </w:tc>
        <w:tc>
          <w:tcPr>
            <w:tcW w:w="2600" w:type="pct"/>
            <w:hideMark/>
          </w:tcPr>
          <w:p w:rsidR="00BC0C72" w:rsidRDefault="008D5CF6">
            <w:pPr>
              <w:pStyle w:val="a5"/>
            </w:pPr>
            <w:bookmarkStart w:id="9216" w:name="41657"/>
            <w:bookmarkEnd w:id="9216"/>
            <w:r>
              <w:t>кран переключення ПВД-6М 500.7710.0400.000</w:t>
            </w:r>
          </w:p>
        </w:tc>
        <w:tc>
          <w:tcPr>
            <w:tcW w:w="750" w:type="pct"/>
            <w:hideMark/>
          </w:tcPr>
          <w:p w:rsidR="00BC0C72" w:rsidRDefault="008D5CF6">
            <w:pPr>
              <w:pStyle w:val="a5"/>
              <w:jc w:val="center"/>
            </w:pPr>
            <w:bookmarkStart w:id="9217" w:name="41658"/>
            <w:bookmarkEnd w:id="9217"/>
            <w:r>
              <w:t>- " -</w:t>
            </w:r>
          </w:p>
        </w:tc>
        <w:tc>
          <w:tcPr>
            <w:tcW w:w="750" w:type="pct"/>
            <w:hideMark/>
          </w:tcPr>
          <w:p w:rsidR="00BC0C72" w:rsidRDefault="008D5CF6">
            <w:pPr>
              <w:pStyle w:val="a5"/>
              <w:jc w:val="center"/>
            </w:pPr>
            <w:bookmarkStart w:id="9218" w:name="41659"/>
            <w:bookmarkEnd w:id="9218"/>
            <w:r>
              <w:t>60</w:t>
            </w:r>
          </w:p>
        </w:tc>
      </w:tr>
      <w:tr w:rsidR="00BC0C72" w:rsidTr="00181458">
        <w:trPr>
          <w:divId w:val="1237204249"/>
        </w:trPr>
        <w:tc>
          <w:tcPr>
            <w:tcW w:w="900" w:type="pct"/>
            <w:hideMark/>
          </w:tcPr>
          <w:p w:rsidR="00BC0C72" w:rsidRDefault="008D5CF6">
            <w:pPr>
              <w:pStyle w:val="a5"/>
            </w:pPr>
            <w:bookmarkStart w:id="9219" w:name="41660"/>
            <w:bookmarkEnd w:id="9219"/>
            <w:r>
              <w:lastRenderedPageBreak/>
              <w:t> </w:t>
            </w:r>
          </w:p>
        </w:tc>
        <w:tc>
          <w:tcPr>
            <w:tcW w:w="2600" w:type="pct"/>
            <w:hideMark/>
          </w:tcPr>
          <w:p w:rsidR="00BC0C72" w:rsidRDefault="008D5CF6">
            <w:pPr>
              <w:pStyle w:val="a5"/>
            </w:pPr>
            <w:bookmarkStart w:id="9220" w:name="41661"/>
            <w:bookmarkEnd w:id="9220"/>
            <w:r>
              <w:t>кран електромагнітний ГА-192, ГА-192/2</w:t>
            </w:r>
          </w:p>
        </w:tc>
        <w:tc>
          <w:tcPr>
            <w:tcW w:w="750" w:type="pct"/>
            <w:hideMark/>
          </w:tcPr>
          <w:p w:rsidR="00BC0C72" w:rsidRDefault="008D5CF6">
            <w:pPr>
              <w:pStyle w:val="a5"/>
              <w:jc w:val="center"/>
            </w:pPr>
            <w:bookmarkStart w:id="9221" w:name="41662"/>
            <w:bookmarkEnd w:id="9221"/>
            <w:r>
              <w:t>- " -</w:t>
            </w:r>
          </w:p>
        </w:tc>
        <w:tc>
          <w:tcPr>
            <w:tcW w:w="750" w:type="pct"/>
            <w:hideMark/>
          </w:tcPr>
          <w:p w:rsidR="00BC0C72" w:rsidRDefault="008D5CF6">
            <w:pPr>
              <w:pStyle w:val="a5"/>
              <w:jc w:val="center"/>
            </w:pPr>
            <w:bookmarkStart w:id="9222" w:name="41663"/>
            <w:bookmarkEnd w:id="9222"/>
            <w:r>
              <w:t>120</w:t>
            </w:r>
          </w:p>
        </w:tc>
      </w:tr>
      <w:tr w:rsidR="00BC0C72" w:rsidTr="00181458">
        <w:trPr>
          <w:divId w:val="1237204249"/>
        </w:trPr>
        <w:tc>
          <w:tcPr>
            <w:tcW w:w="900" w:type="pct"/>
            <w:hideMark/>
          </w:tcPr>
          <w:p w:rsidR="00BC0C72" w:rsidRDefault="008D5CF6">
            <w:pPr>
              <w:pStyle w:val="a5"/>
            </w:pPr>
            <w:bookmarkStart w:id="9223" w:name="41664"/>
            <w:bookmarkEnd w:id="9223"/>
            <w:r>
              <w:t> </w:t>
            </w:r>
          </w:p>
        </w:tc>
        <w:tc>
          <w:tcPr>
            <w:tcW w:w="2600" w:type="pct"/>
            <w:hideMark/>
          </w:tcPr>
          <w:p w:rsidR="00BC0C72" w:rsidRDefault="008D5CF6">
            <w:pPr>
              <w:pStyle w:val="a5"/>
            </w:pPr>
            <w:bookmarkStart w:id="9224" w:name="41665"/>
            <w:bookmarkEnd w:id="9224"/>
            <w:r>
              <w:t>кран електромагнітний ГА-192Т; ГА-192Т/2</w:t>
            </w:r>
          </w:p>
        </w:tc>
        <w:tc>
          <w:tcPr>
            <w:tcW w:w="750" w:type="pct"/>
            <w:hideMark/>
          </w:tcPr>
          <w:p w:rsidR="00BC0C72" w:rsidRDefault="008D5CF6">
            <w:pPr>
              <w:pStyle w:val="a5"/>
              <w:jc w:val="center"/>
            </w:pPr>
            <w:bookmarkStart w:id="9225" w:name="41666"/>
            <w:bookmarkEnd w:id="9225"/>
            <w:r>
              <w:t>штук</w:t>
            </w:r>
          </w:p>
        </w:tc>
        <w:tc>
          <w:tcPr>
            <w:tcW w:w="750" w:type="pct"/>
            <w:hideMark/>
          </w:tcPr>
          <w:p w:rsidR="00BC0C72" w:rsidRDefault="008D5CF6">
            <w:pPr>
              <w:pStyle w:val="a5"/>
              <w:jc w:val="center"/>
            </w:pPr>
            <w:bookmarkStart w:id="9226" w:name="41667"/>
            <w:bookmarkEnd w:id="9226"/>
            <w:r>
              <w:t>120</w:t>
            </w:r>
          </w:p>
        </w:tc>
      </w:tr>
      <w:tr w:rsidR="00BC0C72" w:rsidTr="00181458">
        <w:trPr>
          <w:divId w:val="1237204249"/>
        </w:trPr>
        <w:tc>
          <w:tcPr>
            <w:tcW w:w="900" w:type="pct"/>
            <w:hideMark/>
          </w:tcPr>
          <w:p w:rsidR="00BC0C72" w:rsidRDefault="008D5CF6">
            <w:pPr>
              <w:pStyle w:val="a5"/>
            </w:pPr>
            <w:bookmarkStart w:id="9227" w:name="41668"/>
            <w:bookmarkEnd w:id="9227"/>
            <w:r>
              <w:t> </w:t>
            </w:r>
          </w:p>
        </w:tc>
        <w:tc>
          <w:tcPr>
            <w:tcW w:w="2600" w:type="pct"/>
            <w:hideMark/>
          </w:tcPr>
          <w:p w:rsidR="00BC0C72" w:rsidRDefault="008D5CF6">
            <w:pPr>
              <w:pStyle w:val="a5"/>
            </w:pPr>
            <w:bookmarkStart w:id="9228" w:name="41669"/>
            <w:bookmarkEnd w:id="9228"/>
            <w:r>
              <w:t>кран електромагнітний ГА-163Т/16, ГА-163200</w:t>
            </w:r>
          </w:p>
        </w:tc>
        <w:tc>
          <w:tcPr>
            <w:tcW w:w="750" w:type="pct"/>
            <w:hideMark/>
          </w:tcPr>
          <w:p w:rsidR="00BC0C72" w:rsidRDefault="008D5CF6">
            <w:pPr>
              <w:pStyle w:val="a5"/>
              <w:jc w:val="center"/>
            </w:pPr>
            <w:bookmarkStart w:id="9229" w:name="41670"/>
            <w:bookmarkEnd w:id="9229"/>
            <w:r>
              <w:t>- " -</w:t>
            </w:r>
          </w:p>
        </w:tc>
        <w:tc>
          <w:tcPr>
            <w:tcW w:w="750" w:type="pct"/>
            <w:hideMark/>
          </w:tcPr>
          <w:p w:rsidR="00BC0C72" w:rsidRDefault="008D5CF6">
            <w:pPr>
              <w:pStyle w:val="a5"/>
              <w:jc w:val="center"/>
            </w:pPr>
            <w:bookmarkStart w:id="9230" w:name="41671"/>
            <w:bookmarkEnd w:id="9230"/>
            <w:r>
              <w:t>120</w:t>
            </w:r>
          </w:p>
        </w:tc>
      </w:tr>
      <w:tr w:rsidR="00BC0C72" w:rsidTr="00181458">
        <w:trPr>
          <w:divId w:val="1237204249"/>
        </w:trPr>
        <w:tc>
          <w:tcPr>
            <w:tcW w:w="900" w:type="pct"/>
            <w:hideMark/>
          </w:tcPr>
          <w:p w:rsidR="00BC0C72" w:rsidRDefault="008D5CF6">
            <w:pPr>
              <w:pStyle w:val="a5"/>
            </w:pPr>
            <w:bookmarkStart w:id="9231" w:name="41672"/>
            <w:bookmarkEnd w:id="9231"/>
            <w:r>
              <w:t> </w:t>
            </w:r>
          </w:p>
        </w:tc>
        <w:tc>
          <w:tcPr>
            <w:tcW w:w="2600" w:type="pct"/>
            <w:hideMark/>
          </w:tcPr>
          <w:p w:rsidR="00BC0C72" w:rsidRDefault="008D5CF6">
            <w:pPr>
              <w:pStyle w:val="a5"/>
            </w:pPr>
            <w:bookmarkStart w:id="9232" w:name="41673"/>
            <w:bookmarkEnd w:id="9232"/>
            <w:r>
              <w:t>кран електромагнітний, електромагніт ГА-164М/2, ЕМО-7/1</w:t>
            </w:r>
          </w:p>
        </w:tc>
        <w:tc>
          <w:tcPr>
            <w:tcW w:w="750" w:type="pct"/>
            <w:hideMark/>
          </w:tcPr>
          <w:p w:rsidR="00BC0C72" w:rsidRDefault="008D5CF6">
            <w:pPr>
              <w:pStyle w:val="a5"/>
              <w:jc w:val="center"/>
            </w:pPr>
            <w:bookmarkStart w:id="9233" w:name="41674"/>
            <w:bookmarkEnd w:id="9233"/>
            <w:r>
              <w:t>- " -</w:t>
            </w:r>
          </w:p>
        </w:tc>
        <w:tc>
          <w:tcPr>
            <w:tcW w:w="750" w:type="pct"/>
            <w:hideMark/>
          </w:tcPr>
          <w:p w:rsidR="00BC0C72" w:rsidRDefault="008D5CF6">
            <w:pPr>
              <w:pStyle w:val="a5"/>
              <w:jc w:val="center"/>
            </w:pPr>
            <w:bookmarkStart w:id="9234" w:name="41675"/>
            <w:bookmarkEnd w:id="9234"/>
            <w:r>
              <w:t>120</w:t>
            </w:r>
          </w:p>
        </w:tc>
      </w:tr>
      <w:tr w:rsidR="00BC0C72" w:rsidTr="00181458">
        <w:trPr>
          <w:divId w:val="1237204249"/>
        </w:trPr>
        <w:tc>
          <w:tcPr>
            <w:tcW w:w="900" w:type="pct"/>
            <w:hideMark/>
          </w:tcPr>
          <w:p w:rsidR="00BC0C72" w:rsidRDefault="008D5CF6">
            <w:pPr>
              <w:pStyle w:val="a5"/>
            </w:pPr>
            <w:bookmarkStart w:id="9235" w:name="41676"/>
            <w:bookmarkEnd w:id="9235"/>
            <w:r>
              <w:t> </w:t>
            </w:r>
          </w:p>
        </w:tc>
        <w:tc>
          <w:tcPr>
            <w:tcW w:w="2600" w:type="pct"/>
            <w:hideMark/>
          </w:tcPr>
          <w:p w:rsidR="00BC0C72" w:rsidRDefault="008D5CF6">
            <w:pPr>
              <w:pStyle w:val="a5"/>
            </w:pPr>
            <w:bookmarkStart w:id="9236" w:name="41677"/>
            <w:bookmarkEnd w:id="9236"/>
            <w:r>
              <w:t>кран електромагнітний ГА-185У</w:t>
            </w:r>
          </w:p>
        </w:tc>
        <w:tc>
          <w:tcPr>
            <w:tcW w:w="750" w:type="pct"/>
            <w:hideMark/>
          </w:tcPr>
          <w:p w:rsidR="00BC0C72" w:rsidRDefault="008D5CF6">
            <w:pPr>
              <w:pStyle w:val="a5"/>
              <w:jc w:val="center"/>
            </w:pPr>
            <w:bookmarkStart w:id="9237" w:name="41678"/>
            <w:bookmarkEnd w:id="9237"/>
            <w:r>
              <w:t>- " -</w:t>
            </w:r>
          </w:p>
        </w:tc>
        <w:tc>
          <w:tcPr>
            <w:tcW w:w="750" w:type="pct"/>
            <w:hideMark/>
          </w:tcPr>
          <w:p w:rsidR="00BC0C72" w:rsidRDefault="008D5CF6">
            <w:pPr>
              <w:pStyle w:val="a5"/>
              <w:jc w:val="center"/>
            </w:pPr>
            <w:bookmarkStart w:id="9238" w:name="41679"/>
            <w:bookmarkEnd w:id="9238"/>
            <w:r>
              <w:t>60</w:t>
            </w:r>
          </w:p>
        </w:tc>
      </w:tr>
      <w:tr w:rsidR="00BC0C72" w:rsidTr="00181458">
        <w:trPr>
          <w:divId w:val="1237204249"/>
        </w:trPr>
        <w:tc>
          <w:tcPr>
            <w:tcW w:w="900" w:type="pct"/>
            <w:hideMark/>
          </w:tcPr>
          <w:p w:rsidR="00BC0C72" w:rsidRDefault="008D5CF6">
            <w:pPr>
              <w:pStyle w:val="a5"/>
            </w:pPr>
            <w:bookmarkStart w:id="9239" w:name="41680"/>
            <w:bookmarkEnd w:id="9239"/>
            <w:r>
              <w:t> </w:t>
            </w:r>
          </w:p>
        </w:tc>
        <w:tc>
          <w:tcPr>
            <w:tcW w:w="2600" w:type="pct"/>
            <w:hideMark/>
          </w:tcPr>
          <w:p w:rsidR="00BC0C72" w:rsidRDefault="008D5CF6">
            <w:pPr>
              <w:pStyle w:val="a5"/>
            </w:pPr>
            <w:bookmarkStart w:id="9240" w:name="41681"/>
            <w:bookmarkEnd w:id="9240"/>
            <w:r>
              <w:t>кран електромагнітний ГА-74/5</w:t>
            </w:r>
          </w:p>
        </w:tc>
        <w:tc>
          <w:tcPr>
            <w:tcW w:w="750" w:type="pct"/>
            <w:hideMark/>
          </w:tcPr>
          <w:p w:rsidR="00BC0C72" w:rsidRDefault="008D5CF6">
            <w:pPr>
              <w:pStyle w:val="a5"/>
              <w:jc w:val="center"/>
            </w:pPr>
            <w:bookmarkStart w:id="9241" w:name="41682"/>
            <w:bookmarkEnd w:id="9241"/>
            <w:r>
              <w:t>- " -</w:t>
            </w:r>
          </w:p>
        </w:tc>
        <w:tc>
          <w:tcPr>
            <w:tcW w:w="750" w:type="pct"/>
            <w:hideMark/>
          </w:tcPr>
          <w:p w:rsidR="00BC0C72" w:rsidRDefault="008D5CF6">
            <w:pPr>
              <w:pStyle w:val="a5"/>
              <w:jc w:val="center"/>
            </w:pPr>
            <w:bookmarkStart w:id="9242" w:name="41683"/>
            <w:bookmarkEnd w:id="9242"/>
            <w:r>
              <w:t>60</w:t>
            </w:r>
          </w:p>
        </w:tc>
      </w:tr>
      <w:tr w:rsidR="00BC0C72" w:rsidTr="00181458">
        <w:trPr>
          <w:divId w:val="1237204249"/>
        </w:trPr>
        <w:tc>
          <w:tcPr>
            <w:tcW w:w="900" w:type="pct"/>
            <w:hideMark/>
          </w:tcPr>
          <w:p w:rsidR="00BC0C72" w:rsidRDefault="008D5CF6">
            <w:pPr>
              <w:pStyle w:val="a5"/>
            </w:pPr>
            <w:bookmarkStart w:id="9243" w:name="41684"/>
            <w:bookmarkEnd w:id="9243"/>
            <w:r>
              <w:t> </w:t>
            </w:r>
          </w:p>
        </w:tc>
        <w:tc>
          <w:tcPr>
            <w:tcW w:w="2600" w:type="pct"/>
            <w:hideMark/>
          </w:tcPr>
          <w:p w:rsidR="00BC0C72" w:rsidRDefault="008D5CF6">
            <w:pPr>
              <w:pStyle w:val="a5"/>
            </w:pPr>
            <w:bookmarkStart w:id="9244" w:name="41685"/>
            <w:bookmarkEnd w:id="9244"/>
            <w:r>
              <w:t>кран двопозиційний ГА-74М/3, ГА-74М/5</w:t>
            </w:r>
          </w:p>
        </w:tc>
        <w:tc>
          <w:tcPr>
            <w:tcW w:w="750" w:type="pct"/>
            <w:hideMark/>
          </w:tcPr>
          <w:p w:rsidR="00BC0C72" w:rsidRDefault="008D5CF6">
            <w:pPr>
              <w:pStyle w:val="a5"/>
              <w:jc w:val="center"/>
            </w:pPr>
            <w:bookmarkStart w:id="9245" w:name="41686"/>
            <w:bookmarkEnd w:id="9245"/>
            <w:r>
              <w:t>- " -</w:t>
            </w:r>
          </w:p>
        </w:tc>
        <w:tc>
          <w:tcPr>
            <w:tcW w:w="750" w:type="pct"/>
            <w:hideMark/>
          </w:tcPr>
          <w:p w:rsidR="00BC0C72" w:rsidRDefault="008D5CF6">
            <w:pPr>
              <w:pStyle w:val="a5"/>
              <w:jc w:val="center"/>
            </w:pPr>
            <w:bookmarkStart w:id="9246" w:name="41687"/>
            <w:bookmarkEnd w:id="9246"/>
            <w:r>
              <w:t>120</w:t>
            </w:r>
          </w:p>
        </w:tc>
      </w:tr>
      <w:tr w:rsidR="00BC0C72" w:rsidTr="00181458">
        <w:trPr>
          <w:divId w:val="1237204249"/>
        </w:trPr>
        <w:tc>
          <w:tcPr>
            <w:tcW w:w="900" w:type="pct"/>
            <w:hideMark/>
          </w:tcPr>
          <w:p w:rsidR="00BC0C72" w:rsidRDefault="008D5CF6">
            <w:pPr>
              <w:pStyle w:val="a5"/>
            </w:pPr>
            <w:bookmarkStart w:id="9247" w:name="41688"/>
            <w:bookmarkEnd w:id="9247"/>
            <w:r>
              <w:t> </w:t>
            </w:r>
          </w:p>
        </w:tc>
        <w:tc>
          <w:tcPr>
            <w:tcW w:w="2600" w:type="pct"/>
            <w:hideMark/>
          </w:tcPr>
          <w:p w:rsidR="00BC0C72" w:rsidRDefault="008D5CF6">
            <w:pPr>
              <w:pStyle w:val="a5"/>
            </w:pPr>
            <w:bookmarkStart w:id="9248" w:name="41689"/>
            <w:bookmarkEnd w:id="9248"/>
            <w:r>
              <w:t>клапан вмикання аварійного живлення ГА-59/1</w:t>
            </w:r>
          </w:p>
        </w:tc>
        <w:tc>
          <w:tcPr>
            <w:tcW w:w="750" w:type="pct"/>
            <w:hideMark/>
          </w:tcPr>
          <w:p w:rsidR="00BC0C72" w:rsidRDefault="008D5CF6">
            <w:pPr>
              <w:pStyle w:val="a5"/>
              <w:jc w:val="center"/>
            </w:pPr>
            <w:bookmarkStart w:id="9249" w:name="41690"/>
            <w:bookmarkEnd w:id="9249"/>
            <w:r>
              <w:t>- " -</w:t>
            </w:r>
          </w:p>
        </w:tc>
        <w:tc>
          <w:tcPr>
            <w:tcW w:w="750" w:type="pct"/>
            <w:hideMark/>
          </w:tcPr>
          <w:p w:rsidR="00BC0C72" w:rsidRDefault="008D5CF6">
            <w:pPr>
              <w:pStyle w:val="a5"/>
              <w:jc w:val="center"/>
            </w:pPr>
            <w:bookmarkStart w:id="9250" w:name="41691"/>
            <w:bookmarkEnd w:id="9250"/>
            <w:r>
              <w:t>60</w:t>
            </w:r>
          </w:p>
        </w:tc>
      </w:tr>
      <w:tr w:rsidR="00BC0C72" w:rsidTr="00181458">
        <w:trPr>
          <w:divId w:val="1237204249"/>
        </w:trPr>
        <w:tc>
          <w:tcPr>
            <w:tcW w:w="900" w:type="pct"/>
            <w:hideMark/>
          </w:tcPr>
          <w:p w:rsidR="00BC0C72" w:rsidRDefault="008D5CF6">
            <w:pPr>
              <w:pStyle w:val="a5"/>
            </w:pPr>
            <w:bookmarkStart w:id="9251" w:name="41692"/>
            <w:bookmarkEnd w:id="9251"/>
            <w:r>
              <w:t> </w:t>
            </w:r>
          </w:p>
        </w:tc>
        <w:tc>
          <w:tcPr>
            <w:tcW w:w="2600" w:type="pct"/>
            <w:hideMark/>
          </w:tcPr>
          <w:p w:rsidR="00BC0C72" w:rsidRDefault="008D5CF6">
            <w:pPr>
              <w:pStyle w:val="a5"/>
            </w:pPr>
            <w:bookmarkStart w:id="9252" w:name="41693"/>
            <w:bookmarkEnd w:id="9252"/>
            <w:r>
              <w:t>клапан 1925А-1-Т, 1890А-3-Т</w:t>
            </w:r>
          </w:p>
        </w:tc>
        <w:tc>
          <w:tcPr>
            <w:tcW w:w="750" w:type="pct"/>
            <w:hideMark/>
          </w:tcPr>
          <w:p w:rsidR="00BC0C72" w:rsidRDefault="008D5CF6">
            <w:pPr>
              <w:pStyle w:val="a5"/>
              <w:jc w:val="center"/>
            </w:pPr>
            <w:bookmarkStart w:id="9253" w:name="41694"/>
            <w:bookmarkEnd w:id="9253"/>
            <w:r>
              <w:t>- " -</w:t>
            </w:r>
          </w:p>
        </w:tc>
        <w:tc>
          <w:tcPr>
            <w:tcW w:w="750" w:type="pct"/>
            <w:hideMark/>
          </w:tcPr>
          <w:p w:rsidR="00BC0C72" w:rsidRDefault="008D5CF6">
            <w:pPr>
              <w:pStyle w:val="a5"/>
              <w:jc w:val="center"/>
            </w:pPr>
            <w:bookmarkStart w:id="9254" w:name="41695"/>
            <w:bookmarkEnd w:id="9254"/>
            <w:r>
              <w:t>120</w:t>
            </w:r>
          </w:p>
        </w:tc>
      </w:tr>
      <w:tr w:rsidR="00BC0C72" w:rsidTr="00181458">
        <w:trPr>
          <w:divId w:val="1237204249"/>
        </w:trPr>
        <w:tc>
          <w:tcPr>
            <w:tcW w:w="900" w:type="pct"/>
            <w:hideMark/>
          </w:tcPr>
          <w:p w:rsidR="00BC0C72" w:rsidRDefault="008D5CF6">
            <w:pPr>
              <w:pStyle w:val="a5"/>
            </w:pPr>
            <w:bookmarkStart w:id="9255" w:name="41696"/>
            <w:bookmarkEnd w:id="9255"/>
            <w:r>
              <w:t> </w:t>
            </w:r>
          </w:p>
        </w:tc>
        <w:tc>
          <w:tcPr>
            <w:tcW w:w="2600" w:type="pct"/>
            <w:hideMark/>
          </w:tcPr>
          <w:p w:rsidR="00BC0C72" w:rsidRDefault="008D5CF6">
            <w:pPr>
              <w:pStyle w:val="a5"/>
            </w:pPr>
            <w:bookmarkStart w:id="9256" w:name="41697"/>
            <w:bookmarkEnd w:id="9256"/>
            <w:r>
              <w:t>клапан 1925А-1-7, 6300А-1-2</w:t>
            </w:r>
          </w:p>
        </w:tc>
        <w:tc>
          <w:tcPr>
            <w:tcW w:w="750" w:type="pct"/>
            <w:hideMark/>
          </w:tcPr>
          <w:p w:rsidR="00BC0C72" w:rsidRDefault="008D5CF6">
            <w:pPr>
              <w:pStyle w:val="a5"/>
              <w:jc w:val="center"/>
            </w:pPr>
            <w:bookmarkStart w:id="9257" w:name="41698"/>
            <w:bookmarkEnd w:id="9257"/>
            <w:r>
              <w:t>- " -</w:t>
            </w:r>
          </w:p>
        </w:tc>
        <w:tc>
          <w:tcPr>
            <w:tcW w:w="750" w:type="pct"/>
            <w:hideMark/>
          </w:tcPr>
          <w:p w:rsidR="00BC0C72" w:rsidRDefault="008D5CF6">
            <w:pPr>
              <w:pStyle w:val="a5"/>
              <w:jc w:val="center"/>
            </w:pPr>
            <w:bookmarkStart w:id="9258" w:name="41699"/>
            <w:bookmarkEnd w:id="9258"/>
            <w:r>
              <w:t>120</w:t>
            </w:r>
          </w:p>
        </w:tc>
      </w:tr>
      <w:tr w:rsidR="00BC0C72" w:rsidTr="00181458">
        <w:trPr>
          <w:divId w:val="1237204249"/>
        </w:trPr>
        <w:tc>
          <w:tcPr>
            <w:tcW w:w="900" w:type="pct"/>
            <w:hideMark/>
          </w:tcPr>
          <w:p w:rsidR="00BC0C72" w:rsidRDefault="008D5CF6">
            <w:pPr>
              <w:pStyle w:val="a5"/>
            </w:pPr>
            <w:bookmarkStart w:id="9259" w:name="41700"/>
            <w:bookmarkEnd w:id="9259"/>
            <w:r>
              <w:t> </w:t>
            </w:r>
          </w:p>
        </w:tc>
        <w:tc>
          <w:tcPr>
            <w:tcW w:w="2600" w:type="pct"/>
            <w:hideMark/>
          </w:tcPr>
          <w:p w:rsidR="00BC0C72" w:rsidRDefault="008D5CF6">
            <w:pPr>
              <w:pStyle w:val="a5"/>
            </w:pPr>
            <w:bookmarkStart w:id="9260" w:name="41701"/>
            <w:bookmarkEnd w:id="9260"/>
            <w:r>
              <w:t>клапан бортовий 1925-1Т, 1925-А</w:t>
            </w:r>
          </w:p>
        </w:tc>
        <w:tc>
          <w:tcPr>
            <w:tcW w:w="750" w:type="pct"/>
            <w:hideMark/>
          </w:tcPr>
          <w:p w:rsidR="00BC0C72" w:rsidRDefault="008D5CF6">
            <w:pPr>
              <w:pStyle w:val="a5"/>
              <w:jc w:val="center"/>
            </w:pPr>
            <w:bookmarkStart w:id="9261" w:name="41702"/>
            <w:bookmarkEnd w:id="9261"/>
            <w:r>
              <w:t>- " -</w:t>
            </w:r>
          </w:p>
        </w:tc>
        <w:tc>
          <w:tcPr>
            <w:tcW w:w="750" w:type="pct"/>
            <w:hideMark/>
          </w:tcPr>
          <w:p w:rsidR="00BC0C72" w:rsidRDefault="008D5CF6">
            <w:pPr>
              <w:pStyle w:val="a5"/>
              <w:jc w:val="center"/>
            </w:pPr>
            <w:bookmarkStart w:id="9262" w:name="41703"/>
            <w:bookmarkEnd w:id="9262"/>
            <w:r>
              <w:t>120</w:t>
            </w:r>
          </w:p>
        </w:tc>
      </w:tr>
      <w:tr w:rsidR="00BC0C72" w:rsidTr="00181458">
        <w:trPr>
          <w:divId w:val="1237204249"/>
        </w:trPr>
        <w:tc>
          <w:tcPr>
            <w:tcW w:w="900" w:type="pct"/>
            <w:hideMark/>
          </w:tcPr>
          <w:p w:rsidR="00BC0C72" w:rsidRDefault="008D5CF6">
            <w:pPr>
              <w:pStyle w:val="a5"/>
            </w:pPr>
            <w:bookmarkStart w:id="9263" w:name="41704"/>
            <w:bookmarkEnd w:id="9263"/>
            <w:r>
              <w:t> </w:t>
            </w:r>
          </w:p>
        </w:tc>
        <w:tc>
          <w:tcPr>
            <w:tcW w:w="2600" w:type="pct"/>
            <w:hideMark/>
          </w:tcPr>
          <w:p w:rsidR="00BC0C72" w:rsidRDefault="008D5CF6">
            <w:pPr>
              <w:pStyle w:val="a5"/>
            </w:pPr>
            <w:bookmarkStart w:id="9264" w:name="41705"/>
            <w:bookmarkEnd w:id="9264"/>
            <w:r>
              <w:t>електрозаслінки 624500М</w:t>
            </w:r>
          </w:p>
        </w:tc>
        <w:tc>
          <w:tcPr>
            <w:tcW w:w="750" w:type="pct"/>
            <w:hideMark/>
          </w:tcPr>
          <w:p w:rsidR="00BC0C72" w:rsidRDefault="008D5CF6">
            <w:pPr>
              <w:pStyle w:val="a5"/>
              <w:jc w:val="center"/>
            </w:pPr>
            <w:bookmarkStart w:id="9265" w:name="41706"/>
            <w:bookmarkEnd w:id="9265"/>
            <w:r>
              <w:t>- " -</w:t>
            </w:r>
          </w:p>
        </w:tc>
        <w:tc>
          <w:tcPr>
            <w:tcW w:w="750" w:type="pct"/>
            <w:hideMark/>
          </w:tcPr>
          <w:p w:rsidR="00BC0C72" w:rsidRDefault="008D5CF6">
            <w:pPr>
              <w:pStyle w:val="a5"/>
              <w:jc w:val="center"/>
            </w:pPr>
            <w:bookmarkStart w:id="9266" w:name="41707"/>
            <w:bookmarkEnd w:id="9266"/>
            <w:r>
              <w:t>60</w:t>
            </w:r>
          </w:p>
        </w:tc>
      </w:tr>
      <w:tr w:rsidR="00BC0C72" w:rsidTr="00181458">
        <w:trPr>
          <w:divId w:val="1237204249"/>
        </w:trPr>
        <w:tc>
          <w:tcPr>
            <w:tcW w:w="900" w:type="pct"/>
            <w:hideMark/>
          </w:tcPr>
          <w:p w:rsidR="00BC0C72" w:rsidRDefault="008D5CF6">
            <w:pPr>
              <w:pStyle w:val="a5"/>
            </w:pPr>
            <w:bookmarkStart w:id="9267" w:name="41708"/>
            <w:bookmarkEnd w:id="9267"/>
            <w:r>
              <w:t> </w:t>
            </w:r>
          </w:p>
        </w:tc>
        <w:tc>
          <w:tcPr>
            <w:tcW w:w="2600" w:type="pct"/>
            <w:hideMark/>
          </w:tcPr>
          <w:p w:rsidR="00BC0C72" w:rsidRDefault="008D5CF6">
            <w:pPr>
              <w:pStyle w:val="a5"/>
            </w:pPr>
            <w:bookmarkStart w:id="9268" w:name="41709"/>
            <w:bookmarkEnd w:id="9268"/>
            <w:r>
              <w:t>блок магнітних клапанів 781100</w:t>
            </w:r>
          </w:p>
        </w:tc>
        <w:tc>
          <w:tcPr>
            <w:tcW w:w="750" w:type="pct"/>
            <w:hideMark/>
          </w:tcPr>
          <w:p w:rsidR="00BC0C72" w:rsidRDefault="008D5CF6">
            <w:pPr>
              <w:pStyle w:val="a5"/>
              <w:jc w:val="center"/>
            </w:pPr>
            <w:bookmarkStart w:id="9269" w:name="41710"/>
            <w:bookmarkEnd w:id="9269"/>
            <w:r>
              <w:t>- " -</w:t>
            </w:r>
          </w:p>
        </w:tc>
        <w:tc>
          <w:tcPr>
            <w:tcW w:w="750" w:type="pct"/>
            <w:hideMark/>
          </w:tcPr>
          <w:p w:rsidR="00BC0C72" w:rsidRDefault="008D5CF6">
            <w:pPr>
              <w:pStyle w:val="a5"/>
              <w:jc w:val="center"/>
            </w:pPr>
            <w:bookmarkStart w:id="9270" w:name="41711"/>
            <w:bookmarkEnd w:id="9270"/>
            <w:r>
              <w:t>60</w:t>
            </w:r>
          </w:p>
        </w:tc>
      </w:tr>
      <w:tr w:rsidR="00BC0C72" w:rsidTr="00181458">
        <w:trPr>
          <w:divId w:val="1237204249"/>
        </w:trPr>
        <w:tc>
          <w:tcPr>
            <w:tcW w:w="900" w:type="pct"/>
            <w:hideMark/>
          </w:tcPr>
          <w:p w:rsidR="00BC0C72" w:rsidRDefault="008D5CF6">
            <w:pPr>
              <w:pStyle w:val="a5"/>
            </w:pPr>
            <w:bookmarkStart w:id="9271" w:name="41712"/>
            <w:bookmarkEnd w:id="9271"/>
            <w:r>
              <w:t> </w:t>
            </w:r>
          </w:p>
        </w:tc>
        <w:tc>
          <w:tcPr>
            <w:tcW w:w="2600" w:type="pct"/>
            <w:hideMark/>
          </w:tcPr>
          <w:p w:rsidR="00BC0C72" w:rsidRDefault="008D5CF6">
            <w:pPr>
              <w:pStyle w:val="a5"/>
            </w:pPr>
            <w:bookmarkStart w:id="9272" w:name="41713"/>
            <w:bookmarkEnd w:id="9272"/>
            <w:r>
              <w:t>кран електромагнітний ГА 163Т/17</w:t>
            </w:r>
          </w:p>
        </w:tc>
        <w:tc>
          <w:tcPr>
            <w:tcW w:w="750" w:type="pct"/>
            <w:hideMark/>
          </w:tcPr>
          <w:p w:rsidR="00BC0C72" w:rsidRDefault="008D5CF6">
            <w:pPr>
              <w:pStyle w:val="a5"/>
              <w:jc w:val="center"/>
            </w:pPr>
            <w:bookmarkStart w:id="9273" w:name="41714"/>
            <w:bookmarkEnd w:id="9273"/>
            <w:r>
              <w:t>- " -</w:t>
            </w:r>
          </w:p>
        </w:tc>
        <w:tc>
          <w:tcPr>
            <w:tcW w:w="750" w:type="pct"/>
            <w:hideMark/>
          </w:tcPr>
          <w:p w:rsidR="00BC0C72" w:rsidRDefault="008D5CF6">
            <w:pPr>
              <w:pStyle w:val="a5"/>
              <w:jc w:val="center"/>
            </w:pPr>
            <w:bookmarkStart w:id="9274" w:name="41715"/>
            <w:bookmarkEnd w:id="9274"/>
            <w:r>
              <w:t>60</w:t>
            </w:r>
          </w:p>
        </w:tc>
      </w:tr>
      <w:tr w:rsidR="00BC0C72" w:rsidTr="00181458">
        <w:trPr>
          <w:divId w:val="1237204249"/>
        </w:trPr>
        <w:tc>
          <w:tcPr>
            <w:tcW w:w="900" w:type="pct"/>
            <w:hideMark/>
          </w:tcPr>
          <w:p w:rsidR="00BC0C72" w:rsidRDefault="008D5CF6">
            <w:pPr>
              <w:pStyle w:val="a5"/>
            </w:pPr>
            <w:bookmarkStart w:id="9275" w:name="41716"/>
            <w:bookmarkEnd w:id="9275"/>
            <w:r>
              <w:t> </w:t>
            </w:r>
          </w:p>
        </w:tc>
        <w:tc>
          <w:tcPr>
            <w:tcW w:w="2600" w:type="pct"/>
            <w:hideMark/>
          </w:tcPr>
          <w:p w:rsidR="00BC0C72" w:rsidRDefault="008D5CF6">
            <w:pPr>
              <w:pStyle w:val="a5"/>
            </w:pPr>
            <w:bookmarkStart w:id="9276" w:name="41717"/>
            <w:bookmarkEnd w:id="9276"/>
            <w:r>
              <w:t>кран електричний ГА-158</w:t>
            </w:r>
          </w:p>
        </w:tc>
        <w:tc>
          <w:tcPr>
            <w:tcW w:w="750" w:type="pct"/>
            <w:hideMark/>
          </w:tcPr>
          <w:p w:rsidR="00BC0C72" w:rsidRDefault="008D5CF6">
            <w:pPr>
              <w:pStyle w:val="a5"/>
              <w:jc w:val="center"/>
            </w:pPr>
            <w:bookmarkStart w:id="9277" w:name="41718"/>
            <w:bookmarkEnd w:id="9277"/>
            <w:r>
              <w:t>- " -</w:t>
            </w:r>
          </w:p>
        </w:tc>
        <w:tc>
          <w:tcPr>
            <w:tcW w:w="750" w:type="pct"/>
            <w:hideMark/>
          </w:tcPr>
          <w:p w:rsidR="00BC0C72" w:rsidRDefault="008D5CF6">
            <w:pPr>
              <w:pStyle w:val="a5"/>
              <w:jc w:val="center"/>
            </w:pPr>
            <w:bookmarkStart w:id="9278" w:name="41719"/>
            <w:bookmarkEnd w:id="9278"/>
            <w:r>
              <w:t>60</w:t>
            </w:r>
          </w:p>
        </w:tc>
      </w:tr>
      <w:tr w:rsidR="00BC0C72" w:rsidTr="00181458">
        <w:trPr>
          <w:divId w:val="1237204249"/>
        </w:trPr>
        <w:tc>
          <w:tcPr>
            <w:tcW w:w="900" w:type="pct"/>
            <w:hideMark/>
          </w:tcPr>
          <w:p w:rsidR="00BC0C72" w:rsidRDefault="008D5CF6">
            <w:pPr>
              <w:pStyle w:val="a5"/>
            </w:pPr>
            <w:bookmarkStart w:id="9279" w:name="41720"/>
            <w:bookmarkEnd w:id="9279"/>
            <w:r>
              <w:t> </w:t>
            </w:r>
          </w:p>
        </w:tc>
        <w:tc>
          <w:tcPr>
            <w:tcW w:w="2600" w:type="pct"/>
            <w:hideMark/>
          </w:tcPr>
          <w:p w:rsidR="00BC0C72" w:rsidRDefault="008D5CF6">
            <w:pPr>
              <w:pStyle w:val="a5"/>
            </w:pPr>
            <w:bookmarkStart w:id="9280" w:name="41721"/>
            <w:bookmarkEnd w:id="9280"/>
            <w:r>
              <w:t>заслінка з електромеханізмом МП-54-12 500.7601.0670.003, 500.7601.0670.005</w:t>
            </w:r>
          </w:p>
        </w:tc>
        <w:tc>
          <w:tcPr>
            <w:tcW w:w="750" w:type="pct"/>
            <w:hideMark/>
          </w:tcPr>
          <w:p w:rsidR="00BC0C72" w:rsidRDefault="008D5CF6">
            <w:pPr>
              <w:pStyle w:val="a5"/>
              <w:jc w:val="center"/>
            </w:pPr>
            <w:bookmarkStart w:id="9281" w:name="41722"/>
            <w:bookmarkEnd w:id="9281"/>
            <w:r>
              <w:t>- " -</w:t>
            </w:r>
          </w:p>
        </w:tc>
        <w:tc>
          <w:tcPr>
            <w:tcW w:w="750" w:type="pct"/>
            <w:hideMark/>
          </w:tcPr>
          <w:p w:rsidR="00BC0C72" w:rsidRDefault="008D5CF6">
            <w:pPr>
              <w:pStyle w:val="a5"/>
              <w:jc w:val="center"/>
            </w:pPr>
            <w:bookmarkStart w:id="9282" w:name="41723"/>
            <w:bookmarkEnd w:id="9282"/>
            <w:r>
              <w:t>120</w:t>
            </w:r>
          </w:p>
        </w:tc>
      </w:tr>
      <w:tr w:rsidR="00BC0C72" w:rsidTr="00181458">
        <w:trPr>
          <w:divId w:val="1237204249"/>
        </w:trPr>
        <w:tc>
          <w:tcPr>
            <w:tcW w:w="900" w:type="pct"/>
            <w:hideMark/>
          </w:tcPr>
          <w:p w:rsidR="00BC0C72" w:rsidRDefault="008D5CF6">
            <w:pPr>
              <w:pStyle w:val="a5"/>
            </w:pPr>
            <w:bookmarkStart w:id="9283" w:name="41724"/>
            <w:bookmarkEnd w:id="9283"/>
            <w:r>
              <w:t> </w:t>
            </w:r>
          </w:p>
        </w:tc>
        <w:tc>
          <w:tcPr>
            <w:tcW w:w="2600" w:type="pct"/>
            <w:hideMark/>
          </w:tcPr>
          <w:p w:rsidR="00BC0C72" w:rsidRDefault="008D5CF6">
            <w:pPr>
              <w:pStyle w:val="a5"/>
            </w:pPr>
            <w:bookmarkStart w:id="9284" w:name="41725"/>
            <w:bookmarkEnd w:id="9284"/>
            <w:r>
              <w:t>кран електромагнітний 610200А</w:t>
            </w:r>
          </w:p>
        </w:tc>
        <w:tc>
          <w:tcPr>
            <w:tcW w:w="750" w:type="pct"/>
            <w:hideMark/>
          </w:tcPr>
          <w:p w:rsidR="00BC0C72" w:rsidRDefault="008D5CF6">
            <w:pPr>
              <w:pStyle w:val="a5"/>
              <w:jc w:val="center"/>
            </w:pPr>
            <w:bookmarkStart w:id="9285" w:name="41726"/>
            <w:bookmarkEnd w:id="9285"/>
            <w:r>
              <w:t>- " -</w:t>
            </w:r>
          </w:p>
        </w:tc>
        <w:tc>
          <w:tcPr>
            <w:tcW w:w="750" w:type="pct"/>
            <w:hideMark/>
          </w:tcPr>
          <w:p w:rsidR="00BC0C72" w:rsidRDefault="008D5CF6">
            <w:pPr>
              <w:pStyle w:val="a5"/>
              <w:jc w:val="center"/>
            </w:pPr>
            <w:bookmarkStart w:id="9286" w:name="41727"/>
            <w:bookmarkEnd w:id="9286"/>
            <w:r>
              <w:t>60</w:t>
            </w:r>
          </w:p>
        </w:tc>
      </w:tr>
      <w:tr w:rsidR="00BC0C72" w:rsidTr="00181458">
        <w:trPr>
          <w:divId w:val="1237204249"/>
        </w:trPr>
        <w:tc>
          <w:tcPr>
            <w:tcW w:w="900" w:type="pct"/>
            <w:hideMark/>
          </w:tcPr>
          <w:p w:rsidR="00BC0C72" w:rsidRDefault="008D5CF6">
            <w:pPr>
              <w:pStyle w:val="a5"/>
            </w:pPr>
            <w:bookmarkStart w:id="9287" w:name="41728"/>
            <w:bookmarkEnd w:id="9287"/>
            <w:r>
              <w:t> </w:t>
            </w:r>
          </w:p>
        </w:tc>
        <w:tc>
          <w:tcPr>
            <w:tcW w:w="2600" w:type="pct"/>
            <w:hideMark/>
          </w:tcPr>
          <w:p w:rsidR="00BC0C72" w:rsidRDefault="008D5CF6">
            <w:pPr>
              <w:pStyle w:val="a5"/>
            </w:pPr>
            <w:bookmarkStart w:id="9288" w:name="41729"/>
            <w:bookmarkEnd w:id="9288"/>
            <w:r>
              <w:t>клапан електромагнітний 610200, ЭМТ-244(А)</w:t>
            </w:r>
          </w:p>
        </w:tc>
        <w:tc>
          <w:tcPr>
            <w:tcW w:w="750" w:type="pct"/>
            <w:hideMark/>
          </w:tcPr>
          <w:p w:rsidR="00BC0C72" w:rsidRDefault="008D5CF6">
            <w:pPr>
              <w:pStyle w:val="a5"/>
              <w:jc w:val="center"/>
            </w:pPr>
            <w:bookmarkStart w:id="9289" w:name="41730"/>
            <w:bookmarkEnd w:id="9289"/>
            <w:r>
              <w:t>- " -</w:t>
            </w:r>
          </w:p>
        </w:tc>
        <w:tc>
          <w:tcPr>
            <w:tcW w:w="750" w:type="pct"/>
            <w:hideMark/>
          </w:tcPr>
          <w:p w:rsidR="00BC0C72" w:rsidRDefault="008D5CF6">
            <w:pPr>
              <w:pStyle w:val="a5"/>
              <w:jc w:val="center"/>
            </w:pPr>
            <w:bookmarkStart w:id="9290" w:name="41731"/>
            <w:bookmarkEnd w:id="9290"/>
            <w:r>
              <w:t>120</w:t>
            </w:r>
          </w:p>
        </w:tc>
      </w:tr>
      <w:tr w:rsidR="00BC0C72" w:rsidTr="00181458">
        <w:trPr>
          <w:divId w:val="1237204249"/>
        </w:trPr>
        <w:tc>
          <w:tcPr>
            <w:tcW w:w="900" w:type="pct"/>
            <w:hideMark/>
          </w:tcPr>
          <w:p w:rsidR="00BC0C72" w:rsidRDefault="008D5CF6">
            <w:pPr>
              <w:pStyle w:val="a5"/>
            </w:pPr>
            <w:bookmarkStart w:id="9291" w:name="41732"/>
            <w:bookmarkEnd w:id="9291"/>
            <w:r>
              <w:t> </w:t>
            </w:r>
          </w:p>
        </w:tc>
        <w:tc>
          <w:tcPr>
            <w:tcW w:w="2600" w:type="pct"/>
            <w:hideMark/>
          </w:tcPr>
          <w:p w:rsidR="00BC0C72" w:rsidRDefault="008D5CF6">
            <w:pPr>
              <w:pStyle w:val="a5"/>
            </w:pPr>
            <w:bookmarkStart w:id="9292" w:name="41733"/>
            <w:bookmarkEnd w:id="9292"/>
            <w:r>
              <w:t>електроклапан 772</w:t>
            </w:r>
          </w:p>
        </w:tc>
        <w:tc>
          <w:tcPr>
            <w:tcW w:w="750" w:type="pct"/>
            <w:hideMark/>
          </w:tcPr>
          <w:p w:rsidR="00BC0C72" w:rsidRDefault="008D5CF6">
            <w:pPr>
              <w:pStyle w:val="a5"/>
              <w:jc w:val="center"/>
            </w:pPr>
            <w:bookmarkStart w:id="9293" w:name="41734"/>
            <w:bookmarkEnd w:id="9293"/>
            <w:r>
              <w:t>- " -</w:t>
            </w:r>
          </w:p>
        </w:tc>
        <w:tc>
          <w:tcPr>
            <w:tcW w:w="750" w:type="pct"/>
            <w:hideMark/>
          </w:tcPr>
          <w:p w:rsidR="00BC0C72" w:rsidRDefault="008D5CF6">
            <w:pPr>
              <w:pStyle w:val="a5"/>
              <w:jc w:val="center"/>
            </w:pPr>
            <w:bookmarkStart w:id="9294" w:name="41735"/>
            <w:bookmarkEnd w:id="9294"/>
            <w:r>
              <w:t>60</w:t>
            </w:r>
          </w:p>
        </w:tc>
      </w:tr>
      <w:tr w:rsidR="00BC0C72" w:rsidTr="00181458">
        <w:trPr>
          <w:divId w:val="1237204249"/>
        </w:trPr>
        <w:tc>
          <w:tcPr>
            <w:tcW w:w="900" w:type="pct"/>
            <w:hideMark/>
          </w:tcPr>
          <w:p w:rsidR="00BC0C72" w:rsidRDefault="008D5CF6">
            <w:pPr>
              <w:pStyle w:val="a5"/>
            </w:pPr>
            <w:bookmarkStart w:id="9295" w:name="41736"/>
            <w:bookmarkEnd w:id="9295"/>
            <w:r>
              <w:t> </w:t>
            </w:r>
          </w:p>
        </w:tc>
        <w:tc>
          <w:tcPr>
            <w:tcW w:w="2600" w:type="pct"/>
            <w:hideMark/>
          </w:tcPr>
          <w:p w:rsidR="00BC0C72" w:rsidRDefault="008D5CF6">
            <w:pPr>
              <w:pStyle w:val="a5"/>
            </w:pPr>
            <w:bookmarkStart w:id="9296" w:name="41737"/>
            <w:bookmarkEnd w:id="9296"/>
            <w:r>
              <w:t>клапан електроповітряний ЭК-69</w:t>
            </w:r>
          </w:p>
        </w:tc>
        <w:tc>
          <w:tcPr>
            <w:tcW w:w="750" w:type="pct"/>
            <w:hideMark/>
          </w:tcPr>
          <w:p w:rsidR="00BC0C72" w:rsidRDefault="008D5CF6">
            <w:pPr>
              <w:pStyle w:val="a5"/>
              <w:jc w:val="center"/>
            </w:pPr>
            <w:bookmarkStart w:id="9297" w:name="41738"/>
            <w:bookmarkEnd w:id="9297"/>
            <w:r>
              <w:t>- " -</w:t>
            </w:r>
          </w:p>
        </w:tc>
        <w:tc>
          <w:tcPr>
            <w:tcW w:w="750" w:type="pct"/>
            <w:hideMark/>
          </w:tcPr>
          <w:p w:rsidR="00BC0C72" w:rsidRDefault="008D5CF6">
            <w:pPr>
              <w:pStyle w:val="a5"/>
              <w:jc w:val="center"/>
            </w:pPr>
            <w:bookmarkStart w:id="9298" w:name="41739"/>
            <w:bookmarkEnd w:id="9298"/>
            <w:r>
              <w:t>60</w:t>
            </w:r>
          </w:p>
        </w:tc>
      </w:tr>
      <w:tr w:rsidR="00BC0C72" w:rsidTr="00181458">
        <w:trPr>
          <w:divId w:val="1237204249"/>
        </w:trPr>
        <w:tc>
          <w:tcPr>
            <w:tcW w:w="900" w:type="pct"/>
            <w:hideMark/>
          </w:tcPr>
          <w:p w:rsidR="00BC0C72" w:rsidRDefault="008D5CF6">
            <w:pPr>
              <w:pStyle w:val="a5"/>
            </w:pPr>
            <w:bookmarkStart w:id="9299" w:name="41740"/>
            <w:bookmarkEnd w:id="9299"/>
            <w:r>
              <w:t> </w:t>
            </w:r>
          </w:p>
        </w:tc>
        <w:tc>
          <w:tcPr>
            <w:tcW w:w="2600" w:type="pct"/>
            <w:hideMark/>
          </w:tcPr>
          <w:p w:rsidR="00BC0C72" w:rsidRDefault="008D5CF6">
            <w:pPr>
              <w:pStyle w:val="a5"/>
            </w:pPr>
            <w:bookmarkStart w:id="9300" w:name="41741"/>
            <w:bookmarkEnd w:id="9300"/>
            <w:r>
              <w:t>розподільник гідравлічний з електромагнітним керуванням двопозиційний чотириходовий типу КЭ-72</w:t>
            </w:r>
          </w:p>
        </w:tc>
        <w:tc>
          <w:tcPr>
            <w:tcW w:w="750" w:type="pct"/>
            <w:hideMark/>
          </w:tcPr>
          <w:p w:rsidR="00BC0C72" w:rsidRDefault="008D5CF6">
            <w:pPr>
              <w:pStyle w:val="a5"/>
              <w:jc w:val="center"/>
            </w:pPr>
            <w:bookmarkStart w:id="9301" w:name="41742"/>
            <w:bookmarkEnd w:id="9301"/>
            <w:r>
              <w:t>- " -</w:t>
            </w:r>
          </w:p>
        </w:tc>
        <w:tc>
          <w:tcPr>
            <w:tcW w:w="750" w:type="pct"/>
            <w:hideMark/>
          </w:tcPr>
          <w:p w:rsidR="00BC0C72" w:rsidRDefault="008D5CF6">
            <w:pPr>
              <w:pStyle w:val="a5"/>
              <w:jc w:val="center"/>
            </w:pPr>
            <w:bookmarkStart w:id="9302" w:name="41743"/>
            <w:bookmarkEnd w:id="9302"/>
            <w:r>
              <w:t>100</w:t>
            </w:r>
          </w:p>
        </w:tc>
      </w:tr>
      <w:tr w:rsidR="00BC0C72" w:rsidTr="00181458">
        <w:trPr>
          <w:divId w:val="1237204249"/>
        </w:trPr>
        <w:tc>
          <w:tcPr>
            <w:tcW w:w="900" w:type="pct"/>
            <w:hideMark/>
          </w:tcPr>
          <w:p w:rsidR="00BC0C72" w:rsidRDefault="008D5CF6">
            <w:pPr>
              <w:pStyle w:val="a5"/>
            </w:pPr>
            <w:bookmarkStart w:id="9303" w:name="41744"/>
            <w:bookmarkEnd w:id="9303"/>
            <w:r>
              <w:t> </w:t>
            </w:r>
          </w:p>
        </w:tc>
        <w:tc>
          <w:tcPr>
            <w:tcW w:w="2600" w:type="pct"/>
            <w:hideMark/>
          </w:tcPr>
          <w:p w:rsidR="00BC0C72" w:rsidRDefault="008D5CF6">
            <w:pPr>
              <w:pStyle w:val="a5"/>
            </w:pPr>
            <w:bookmarkStart w:id="9304" w:name="41745"/>
            <w:bookmarkEnd w:id="9304"/>
            <w:r>
              <w:t>клапан електромагнітний типу МКВ, МКТ, МКПТ</w:t>
            </w:r>
          </w:p>
        </w:tc>
        <w:tc>
          <w:tcPr>
            <w:tcW w:w="750" w:type="pct"/>
            <w:hideMark/>
          </w:tcPr>
          <w:p w:rsidR="00BC0C72" w:rsidRDefault="008D5CF6">
            <w:pPr>
              <w:pStyle w:val="a5"/>
              <w:jc w:val="center"/>
            </w:pPr>
            <w:bookmarkStart w:id="9305" w:name="41746"/>
            <w:bookmarkEnd w:id="9305"/>
            <w:r>
              <w:t>- " -</w:t>
            </w:r>
          </w:p>
        </w:tc>
        <w:tc>
          <w:tcPr>
            <w:tcW w:w="750" w:type="pct"/>
            <w:hideMark/>
          </w:tcPr>
          <w:p w:rsidR="00BC0C72" w:rsidRDefault="008D5CF6">
            <w:pPr>
              <w:pStyle w:val="a5"/>
              <w:jc w:val="center"/>
            </w:pPr>
            <w:bookmarkStart w:id="9306" w:name="41747"/>
            <w:bookmarkEnd w:id="9306"/>
            <w:r>
              <w:t>1000</w:t>
            </w:r>
          </w:p>
        </w:tc>
      </w:tr>
      <w:tr w:rsidR="00BC0C72" w:rsidTr="00181458">
        <w:trPr>
          <w:divId w:val="1237204249"/>
        </w:trPr>
        <w:tc>
          <w:tcPr>
            <w:tcW w:w="900" w:type="pct"/>
            <w:hideMark/>
          </w:tcPr>
          <w:p w:rsidR="00BC0C72" w:rsidRDefault="008D5CF6">
            <w:pPr>
              <w:pStyle w:val="a5"/>
            </w:pPr>
            <w:bookmarkStart w:id="9307" w:name="41748"/>
            <w:bookmarkEnd w:id="9307"/>
            <w:r>
              <w:t> </w:t>
            </w:r>
          </w:p>
        </w:tc>
        <w:tc>
          <w:tcPr>
            <w:tcW w:w="2600" w:type="pct"/>
            <w:hideMark/>
          </w:tcPr>
          <w:p w:rsidR="00BC0C72" w:rsidRDefault="008D5CF6">
            <w:pPr>
              <w:pStyle w:val="a5"/>
            </w:pPr>
            <w:bookmarkStart w:id="9308" w:name="41749"/>
            <w:bookmarkEnd w:id="9308"/>
            <w:r>
              <w:t>клапан електромагнітний типу МКТ</w:t>
            </w:r>
          </w:p>
        </w:tc>
        <w:tc>
          <w:tcPr>
            <w:tcW w:w="750" w:type="pct"/>
            <w:hideMark/>
          </w:tcPr>
          <w:p w:rsidR="00BC0C72" w:rsidRDefault="008D5CF6">
            <w:pPr>
              <w:pStyle w:val="a5"/>
              <w:jc w:val="center"/>
            </w:pPr>
            <w:bookmarkStart w:id="9309" w:name="41750"/>
            <w:bookmarkEnd w:id="9309"/>
            <w:r>
              <w:t>- " -</w:t>
            </w:r>
          </w:p>
        </w:tc>
        <w:tc>
          <w:tcPr>
            <w:tcW w:w="750" w:type="pct"/>
            <w:hideMark/>
          </w:tcPr>
          <w:p w:rsidR="00BC0C72" w:rsidRDefault="008D5CF6">
            <w:pPr>
              <w:pStyle w:val="a5"/>
              <w:jc w:val="center"/>
            </w:pPr>
            <w:bookmarkStart w:id="9310" w:name="41751"/>
            <w:bookmarkEnd w:id="9310"/>
            <w:r>
              <w:t>50</w:t>
            </w:r>
          </w:p>
        </w:tc>
      </w:tr>
      <w:tr w:rsidR="00BC0C72" w:rsidTr="00181458">
        <w:trPr>
          <w:divId w:val="1237204249"/>
        </w:trPr>
        <w:tc>
          <w:tcPr>
            <w:tcW w:w="900" w:type="pct"/>
            <w:hideMark/>
          </w:tcPr>
          <w:p w:rsidR="00BC0C72" w:rsidRDefault="008D5CF6">
            <w:pPr>
              <w:pStyle w:val="a5"/>
            </w:pPr>
            <w:bookmarkStart w:id="9311" w:name="41752"/>
            <w:bookmarkEnd w:id="9311"/>
            <w:r>
              <w:t> </w:t>
            </w:r>
          </w:p>
        </w:tc>
        <w:tc>
          <w:tcPr>
            <w:tcW w:w="2600" w:type="pct"/>
            <w:hideMark/>
          </w:tcPr>
          <w:p w:rsidR="00BC0C72" w:rsidRDefault="008D5CF6">
            <w:pPr>
              <w:pStyle w:val="a5"/>
            </w:pPr>
            <w:bookmarkStart w:id="9312" w:name="41753"/>
            <w:bookmarkEnd w:id="9312"/>
            <w:r>
              <w:t>замок гідравлічний ГА-111, ГА-111А</w:t>
            </w:r>
          </w:p>
        </w:tc>
        <w:tc>
          <w:tcPr>
            <w:tcW w:w="750" w:type="pct"/>
            <w:hideMark/>
          </w:tcPr>
          <w:p w:rsidR="00BC0C72" w:rsidRDefault="008D5CF6">
            <w:pPr>
              <w:pStyle w:val="a5"/>
              <w:jc w:val="center"/>
            </w:pPr>
            <w:bookmarkStart w:id="9313" w:name="41754"/>
            <w:bookmarkEnd w:id="9313"/>
            <w:r>
              <w:t>- " -</w:t>
            </w:r>
          </w:p>
        </w:tc>
        <w:tc>
          <w:tcPr>
            <w:tcW w:w="750" w:type="pct"/>
            <w:hideMark/>
          </w:tcPr>
          <w:p w:rsidR="00BC0C72" w:rsidRDefault="008D5CF6">
            <w:pPr>
              <w:pStyle w:val="a5"/>
              <w:jc w:val="center"/>
            </w:pPr>
            <w:bookmarkStart w:id="9314" w:name="41755"/>
            <w:bookmarkEnd w:id="9314"/>
            <w:r>
              <w:t>120</w:t>
            </w:r>
          </w:p>
        </w:tc>
      </w:tr>
      <w:tr w:rsidR="00BC0C72" w:rsidTr="00181458">
        <w:trPr>
          <w:divId w:val="1237204249"/>
        </w:trPr>
        <w:tc>
          <w:tcPr>
            <w:tcW w:w="900" w:type="pct"/>
            <w:hideMark/>
          </w:tcPr>
          <w:p w:rsidR="00BC0C72" w:rsidRDefault="008D5CF6">
            <w:pPr>
              <w:pStyle w:val="a5"/>
            </w:pPr>
            <w:bookmarkStart w:id="9315" w:name="41756"/>
            <w:bookmarkEnd w:id="9315"/>
            <w:r>
              <w:t> </w:t>
            </w:r>
          </w:p>
        </w:tc>
        <w:tc>
          <w:tcPr>
            <w:tcW w:w="2600" w:type="pct"/>
            <w:hideMark/>
          </w:tcPr>
          <w:p w:rsidR="00BC0C72" w:rsidRDefault="008D5CF6">
            <w:pPr>
              <w:pStyle w:val="a5"/>
            </w:pPr>
            <w:bookmarkStart w:id="9316" w:name="41757"/>
            <w:bookmarkEnd w:id="9316"/>
            <w:r>
              <w:t>кран зливний 8Л6302-00-1</w:t>
            </w:r>
          </w:p>
        </w:tc>
        <w:tc>
          <w:tcPr>
            <w:tcW w:w="750" w:type="pct"/>
            <w:hideMark/>
          </w:tcPr>
          <w:p w:rsidR="00BC0C72" w:rsidRDefault="008D5CF6">
            <w:pPr>
              <w:pStyle w:val="a5"/>
              <w:jc w:val="center"/>
            </w:pPr>
            <w:bookmarkStart w:id="9317" w:name="41758"/>
            <w:bookmarkEnd w:id="9317"/>
            <w:r>
              <w:t>- " -</w:t>
            </w:r>
          </w:p>
        </w:tc>
        <w:tc>
          <w:tcPr>
            <w:tcW w:w="750" w:type="pct"/>
            <w:hideMark/>
          </w:tcPr>
          <w:p w:rsidR="00BC0C72" w:rsidRDefault="008D5CF6">
            <w:pPr>
              <w:pStyle w:val="a5"/>
              <w:jc w:val="center"/>
            </w:pPr>
            <w:bookmarkStart w:id="9318" w:name="41759"/>
            <w:bookmarkEnd w:id="9318"/>
            <w:r>
              <w:t>360</w:t>
            </w:r>
          </w:p>
        </w:tc>
      </w:tr>
      <w:tr w:rsidR="00BC0C72" w:rsidTr="00181458">
        <w:trPr>
          <w:divId w:val="1237204249"/>
        </w:trPr>
        <w:tc>
          <w:tcPr>
            <w:tcW w:w="900" w:type="pct"/>
            <w:hideMark/>
          </w:tcPr>
          <w:p w:rsidR="00BC0C72" w:rsidRDefault="008D5CF6">
            <w:pPr>
              <w:pStyle w:val="a5"/>
            </w:pPr>
            <w:bookmarkStart w:id="9319" w:name="41760"/>
            <w:bookmarkEnd w:id="9319"/>
            <w:r>
              <w:t> </w:t>
            </w:r>
          </w:p>
        </w:tc>
        <w:tc>
          <w:tcPr>
            <w:tcW w:w="2600" w:type="pct"/>
            <w:hideMark/>
          </w:tcPr>
          <w:p w:rsidR="00BC0C72" w:rsidRDefault="008D5CF6">
            <w:pPr>
              <w:pStyle w:val="a5"/>
            </w:pPr>
            <w:bookmarkStart w:id="9320" w:name="41761"/>
            <w:bookmarkEnd w:id="9320"/>
            <w:r>
              <w:t>електропневмоклапан 694400</w:t>
            </w:r>
          </w:p>
        </w:tc>
        <w:tc>
          <w:tcPr>
            <w:tcW w:w="750" w:type="pct"/>
            <w:hideMark/>
          </w:tcPr>
          <w:p w:rsidR="00BC0C72" w:rsidRDefault="008D5CF6">
            <w:pPr>
              <w:pStyle w:val="a5"/>
              <w:jc w:val="center"/>
            </w:pPr>
            <w:bookmarkStart w:id="9321" w:name="41762"/>
            <w:bookmarkEnd w:id="9321"/>
            <w:r>
              <w:t>- " -</w:t>
            </w:r>
          </w:p>
        </w:tc>
        <w:tc>
          <w:tcPr>
            <w:tcW w:w="750" w:type="pct"/>
            <w:hideMark/>
          </w:tcPr>
          <w:p w:rsidR="00BC0C72" w:rsidRDefault="008D5CF6">
            <w:pPr>
              <w:pStyle w:val="a5"/>
              <w:jc w:val="center"/>
            </w:pPr>
            <w:bookmarkStart w:id="9322" w:name="41763"/>
            <w:bookmarkEnd w:id="9322"/>
            <w:r>
              <w:t>360</w:t>
            </w:r>
          </w:p>
        </w:tc>
      </w:tr>
      <w:tr w:rsidR="00BC0C72" w:rsidTr="00181458">
        <w:trPr>
          <w:divId w:val="1237204249"/>
        </w:trPr>
        <w:tc>
          <w:tcPr>
            <w:tcW w:w="900" w:type="pct"/>
            <w:hideMark/>
          </w:tcPr>
          <w:p w:rsidR="00BC0C72" w:rsidRDefault="008D5CF6">
            <w:pPr>
              <w:pStyle w:val="a5"/>
            </w:pPr>
            <w:bookmarkStart w:id="9323" w:name="41764"/>
            <w:bookmarkEnd w:id="9323"/>
            <w:r>
              <w:t> </w:t>
            </w:r>
          </w:p>
        </w:tc>
        <w:tc>
          <w:tcPr>
            <w:tcW w:w="2600" w:type="pct"/>
            <w:hideMark/>
          </w:tcPr>
          <w:p w:rsidR="00BC0C72" w:rsidRDefault="008D5CF6">
            <w:pPr>
              <w:pStyle w:val="a5"/>
            </w:pPr>
            <w:bookmarkStart w:id="9324" w:name="41765"/>
            <w:bookmarkEnd w:id="9324"/>
            <w:r>
              <w:t>кран 992АТ-2, 992АТ-5</w:t>
            </w:r>
          </w:p>
        </w:tc>
        <w:tc>
          <w:tcPr>
            <w:tcW w:w="750" w:type="pct"/>
            <w:hideMark/>
          </w:tcPr>
          <w:p w:rsidR="00BC0C72" w:rsidRDefault="008D5CF6">
            <w:pPr>
              <w:pStyle w:val="a5"/>
              <w:jc w:val="center"/>
            </w:pPr>
            <w:bookmarkStart w:id="9325" w:name="41766"/>
            <w:bookmarkEnd w:id="9325"/>
            <w:r>
              <w:t>- " -</w:t>
            </w:r>
          </w:p>
        </w:tc>
        <w:tc>
          <w:tcPr>
            <w:tcW w:w="750" w:type="pct"/>
            <w:hideMark/>
          </w:tcPr>
          <w:p w:rsidR="00BC0C72" w:rsidRDefault="008D5CF6">
            <w:pPr>
              <w:pStyle w:val="a5"/>
              <w:jc w:val="center"/>
            </w:pPr>
            <w:bookmarkStart w:id="9326" w:name="41767"/>
            <w:bookmarkEnd w:id="9326"/>
            <w:r>
              <w:t>120</w:t>
            </w:r>
          </w:p>
        </w:tc>
      </w:tr>
      <w:tr w:rsidR="00BC0C72" w:rsidTr="00181458">
        <w:trPr>
          <w:divId w:val="1237204249"/>
        </w:trPr>
        <w:tc>
          <w:tcPr>
            <w:tcW w:w="900" w:type="pct"/>
            <w:hideMark/>
          </w:tcPr>
          <w:p w:rsidR="00BC0C72" w:rsidRDefault="008D5CF6">
            <w:pPr>
              <w:pStyle w:val="a5"/>
            </w:pPr>
            <w:bookmarkStart w:id="9327" w:name="41768"/>
            <w:bookmarkEnd w:id="9327"/>
            <w:r>
              <w:t> </w:t>
            </w:r>
          </w:p>
        </w:tc>
        <w:tc>
          <w:tcPr>
            <w:tcW w:w="2600" w:type="pct"/>
            <w:hideMark/>
          </w:tcPr>
          <w:p w:rsidR="00BC0C72" w:rsidRDefault="008D5CF6">
            <w:pPr>
              <w:pStyle w:val="a5"/>
            </w:pPr>
            <w:bookmarkStart w:id="9328" w:name="41769"/>
            <w:bookmarkEnd w:id="9328"/>
            <w:r>
              <w:t>кран зливний типу 8Л630200</w:t>
            </w:r>
          </w:p>
        </w:tc>
        <w:tc>
          <w:tcPr>
            <w:tcW w:w="750" w:type="pct"/>
            <w:hideMark/>
          </w:tcPr>
          <w:p w:rsidR="00BC0C72" w:rsidRDefault="008D5CF6">
            <w:pPr>
              <w:pStyle w:val="a5"/>
              <w:jc w:val="center"/>
            </w:pPr>
            <w:bookmarkStart w:id="9329" w:name="41770"/>
            <w:bookmarkEnd w:id="9329"/>
            <w:r>
              <w:t>- " -</w:t>
            </w:r>
          </w:p>
        </w:tc>
        <w:tc>
          <w:tcPr>
            <w:tcW w:w="750" w:type="pct"/>
            <w:hideMark/>
          </w:tcPr>
          <w:p w:rsidR="00BC0C72" w:rsidRDefault="008D5CF6">
            <w:pPr>
              <w:pStyle w:val="a5"/>
              <w:jc w:val="center"/>
            </w:pPr>
            <w:bookmarkStart w:id="9330" w:name="41771"/>
            <w:bookmarkEnd w:id="9330"/>
            <w:r>
              <w:t>10000</w:t>
            </w:r>
          </w:p>
        </w:tc>
      </w:tr>
      <w:tr w:rsidR="00BC0C72" w:rsidTr="00181458">
        <w:trPr>
          <w:divId w:val="1237204249"/>
        </w:trPr>
        <w:tc>
          <w:tcPr>
            <w:tcW w:w="900" w:type="pct"/>
            <w:hideMark/>
          </w:tcPr>
          <w:p w:rsidR="00BC0C72" w:rsidRDefault="008D5CF6">
            <w:pPr>
              <w:pStyle w:val="a5"/>
            </w:pPr>
            <w:bookmarkStart w:id="9331" w:name="41772"/>
            <w:bookmarkEnd w:id="9331"/>
            <w:r>
              <w:t> </w:t>
            </w:r>
          </w:p>
        </w:tc>
        <w:tc>
          <w:tcPr>
            <w:tcW w:w="2600" w:type="pct"/>
            <w:hideMark/>
          </w:tcPr>
          <w:p w:rsidR="00BC0C72" w:rsidRDefault="008D5CF6">
            <w:pPr>
              <w:pStyle w:val="a5"/>
            </w:pPr>
            <w:bookmarkStart w:id="9332" w:name="41773"/>
            <w:bookmarkEnd w:id="9332"/>
            <w:r>
              <w:t>клапан циклічний типу 3464</w:t>
            </w:r>
          </w:p>
        </w:tc>
        <w:tc>
          <w:tcPr>
            <w:tcW w:w="750" w:type="pct"/>
            <w:hideMark/>
          </w:tcPr>
          <w:p w:rsidR="00BC0C72" w:rsidRDefault="008D5CF6">
            <w:pPr>
              <w:pStyle w:val="a5"/>
              <w:jc w:val="center"/>
            </w:pPr>
            <w:bookmarkStart w:id="9333" w:name="41774"/>
            <w:bookmarkEnd w:id="9333"/>
            <w:r>
              <w:t>- " -</w:t>
            </w:r>
          </w:p>
        </w:tc>
        <w:tc>
          <w:tcPr>
            <w:tcW w:w="750" w:type="pct"/>
            <w:hideMark/>
          </w:tcPr>
          <w:p w:rsidR="00BC0C72" w:rsidRDefault="008D5CF6">
            <w:pPr>
              <w:pStyle w:val="a5"/>
              <w:jc w:val="center"/>
            </w:pPr>
            <w:bookmarkStart w:id="9334" w:name="41775"/>
            <w:bookmarkEnd w:id="9334"/>
            <w:r>
              <w:t>360</w:t>
            </w:r>
          </w:p>
        </w:tc>
      </w:tr>
      <w:tr w:rsidR="00BC0C72" w:rsidTr="00181458">
        <w:trPr>
          <w:divId w:val="1237204249"/>
        </w:trPr>
        <w:tc>
          <w:tcPr>
            <w:tcW w:w="900" w:type="pct"/>
            <w:hideMark/>
          </w:tcPr>
          <w:p w:rsidR="00BC0C72" w:rsidRDefault="008D5CF6">
            <w:pPr>
              <w:pStyle w:val="a5"/>
            </w:pPr>
            <w:bookmarkStart w:id="9335" w:name="41776"/>
            <w:bookmarkEnd w:id="9335"/>
            <w:r>
              <w:t> </w:t>
            </w:r>
          </w:p>
        </w:tc>
        <w:tc>
          <w:tcPr>
            <w:tcW w:w="2600" w:type="pct"/>
            <w:hideMark/>
          </w:tcPr>
          <w:p w:rsidR="00BC0C72" w:rsidRDefault="008D5CF6">
            <w:pPr>
              <w:pStyle w:val="a5"/>
            </w:pPr>
            <w:bookmarkStart w:id="9336" w:name="41777"/>
            <w:bookmarkEnd w:id="9336"/>
            <w:r>
              <w:t>кран зливний 600400 600400М, 610200А, 600500, 600500А, 601100М</w:t>
            </w:r>
          </w:p>
        </w:tc>
        <w:tc>
          <w:tcPr>
            <w:tcW w:w="750" w:type="pct"/>
            <w:hideMark/>
          </w:tcPr>
          <w:p w:rsidR="00BC0C72" w:rsidRDefault="008D5CF6">
            <w:pPr>
              <w:pStyle w:val="a5"/>
              <w:jc w:val="center"/>
            </w:pPr>
            <w:bookmarkStart w:id="9337" w:name="41778"/>
            <w:bookmarkEnd w:id="9337"/>
            <w:r>
              <w:t>- " -</w:t>
            </w:r>
          </w:p>
        </w:tc>
        <w:tc>
          <w:tcPr>
            <w:tcW w:w="750" w:type="pct"/>
            <w:hideMark/>
          </w:tcPr>
          <w:p w:rsidR="00BC0C72" w:rsidRDefault="008D5CF6">
            <w:pPr>
              <w:pStyle w:val="a5"/>
              <w:jc w:val="center"/>
            </w:pPr>
            <w:bookmarkStart w:id="9338" w:name="41779"/>
            <w:bookmarkEnd w:id="9338"/>
            <w:r>
              <w:t>360</w:t>
            </w:r>
          </w:p>
        </w:tc>
      </w:tr>
      <w:tr w:rsidR="00BC0C72" w:rsidTr="00181458">
        <w:trPr>
          <w:divId w:val="1237204249"/>
        </w:trPr>
        <w:tc>
          <w:tcPr>
            <w:tcW w:w="900" w:type="pct"/>
            <w:hideMark/>
          </w:tcPr>
          <w:p w:rsidR="00BC0C72" w:rsidRDefault="008D5CF6">
            <w:pPr>
              <w:pStyle w:val="a5"/>
            </w:pPr>
            <w:bookmarkStart w:id="9339" w:name="41780"/>
            <w:bookmarkEnd w:id="9339"/>
            <w:r>
              <w:t> </w:t>
            </w:r>
          </w:p>
        </w:tc>
        <w:tc>
          <w:tcPr>
            <w:tcW w:w="2600" w:type="pct"/>
            <w:hideMark/>
          </w:tcPr>
          <w:p w:rsidR="00BC0C72" w:rsidRDefault="008D5CF6">
            <w:pPr>
              <w:pStyle w:val="a5"/>
            </w:pPr>
            <w:bookmarkStart w:id="9340" w:name="41781"/>
            <w:bookmarkEnd w:id="9340"/>
            <w:r>
              <w:t>кран зливний 65-8100-100</w:t>
            </w:r>
          </w:p>
        </w:tc>
        <w:tc>
          <w:tcPr>
            <w:tcW w:w="750" w:type="pct"/>
            <w:hideMark/>
          </w:tcPr>
          <w:p w:rsidR="00BC0C72" w:rsidRDefault="008D5CF6">
            <w:pPr>
              <w:pStyle w:val="a5"/>
              <w:jc w:val="center"/>
            </w:pPr>
            <w:bookmarkStart w:id="9341" w:name="41782"/>
            <w:bookmarkEnd w:id="9341"/>
            <w:r>
              <w:t>- " -</w:t>
            </w:r>
          </w:p>
        </w:tc>
        <w:tc>
          <w:tcPr>
            <w:tcW w:w="750" w:type="pct"/>
            <w:hideMark/>
          </w:tcPr>
          <w:p w:rsidR="00BC0C72" w:rsidRDefault="008D5CF6">
            <w:pPr>
              <w:pStyle w:val="a5"/>
              <w:jc w:val="center"/>
            </w:pPr>
            <w:bookmarkStart w:id="9342" w:name="41783"/>
            <w:bookmarkEnd w:id="9342"/>
            <w:r>
              <w:t>60</w:t>
            </w:r>
          </w:p>
        </w:tc>
      </w:tr>
      <w:tr w:rsidR="00BC0C72" w:rsidTr="00181458">
        <w:trPr>
          <w:divId w:val="1237204249"/>
        </w:trPr>
        <w:tc>
          <w:tcPr>
            <w:tcW w:w="900" w:type="pct"/>
            <w:hideMark/>
          </w:tcPr>
          <w:p w:rsidR="00BC0C72" w:rsidRDefault="008D5CF6">
            <w:pPr>
              <w:pStyle w:val="a5"/>
            </w:pPr>
            <w:bookmarkStart w:id="9343" w:name="41784"/>
            <w:bookmarkEnd w:id="9343"/>
            <w:r>
              <w:t> </w:t>
            </w:r>
          </w:p>
        </w:tc>
        <w:tc>
          <w:tcPr>
            <w:tcW w:w="2600" w:type="pct"/>
            <w:hideMark/>
          </w:tcPr>
          <w:p w:rsidR="00BC0C72" w:rsidRDefault="008D5CF6">
            <w:pPr>
              <w:pStyle w:val="a5"/>
            </w:pPr>
            <w:bookmarkStart w:id="9344" w:name="41785"/>
            <w:bookmarkEnd w:id="9344"/>
            <w:r>
              <w:t>кран зливний 636700, 636700А</w:t>
            </w:r>
          </w:p>
        </w:tc>
        <w:tc>
          <w:tcPr>
            <w:tcW w:w="750" w:type="pct"/>
            <w:hideMark/>
          </w:tcPr>
          <w:p w:rsidR="00BC0C72" w:rsidRDefault="008D5CF6">
            <w:pPr>
              <w:pStyle w:val="a5"/>
              <w:jc w:val="center"/>
            </w:pPr>
            <w:bookmarkStart w:id="9345" w:name="41786"/>
            <w:bookmarkEnd w:id="9345"/>
            <w:r>
              <w:t>- " -</w:t>
            </w:r>
          </w:p>
        </w:tc>
        <w:tc>
          <w:tcPr>
            <w:tcW w:w="750" w:type="pct"/>
            <w:hideMark/>
          </w:tcPr>
          <w:p w:rsidR="00BC0C72" w:rsidRDefault="008D5CF6">
            <w:pPr>
              <w:pStyle w:val="a5"/>
              <w:jc w:val="center"/>
            </w:pPr>
            <w:bookmarkStart w:id="9346" w:name="41787"/>
            <w:bookmarkEnd w:id="9346"/>
            <w:r>
              <w:t>120</w:t>
            </w:r>
          </w:p>
        </w:tc>
      </w:tr>
      <w:tr w:rsidR="00BC0C72" w:rsidTr="00181458">
        <w:trPr>
          <w:divId w:val="1237204249"/>
        </w:trPr>
        <w:tc>
          <w:tcPr>
            <w:tcW w:w="900" w:type="pct"/>
            <w:hideMark/>
          </w:tcPr>
          <w:p w:rsidR="00BC0C72" w:rsidRDefault="008D5CF6">
            <w:pPr>
              <w:pStyle w:val="a5"/>
            </w:pPr>
            <w:bookmarkStart w:id="9347" w:name="41788"/>
            <w:bookmarkEnd w:id="9347"/>
            <w:r>
              <w:t> </w:t>
            </w:r>
          </w:p>
        </w:tc>
        <w:tc>
          <w:tcPr>
            <w:tcW w:w="2600" w:type="pct"/>
            <w:hideMark/>
          </w:tcPr>
          <w:p w:rsidR="00BC0C72" w:rsidRDefault="008D5CF6">
            <w:pPr>
              <w:pStyle w:val="a5"/>
            </w:pPr>
            <w:bookmarkStart w:id="9348" w:name="41789"/>
            <w:bookmarkEnd w:id="9348"/>
            <w:r>
              <w:t>кран зливний 500.7402.0350.000</w:t>
            </w:r>
          </w:p>
        </w:tc>
        <w:tc>
          <w:tcPr>
            <w:tcW w:w="750" w:type="pct"/>
            <w:hideMark/>
          </w:tcPr>
          <w:p w:rsidR="00BC0C72" w:rsidRDefault="008D5CF6">
            <w:pPr>
              <w:pStyle w:val="a5"/>
              <w:jc w:val="center"/>
            </w:pPr>
            <w:bookmarkStart w:id="9349" w:name="41790"/>
            <w:bookmarkEnd w:id="9349"/>
            <w:r>
              <w:t>- " -</w:t>
            </w:r>
          </w:p>
        </w:tc>
        <w:tc>
          <w:tcPr>
            <w:tcW w:w="750" w:type="pct"/>
            <w:hideMark/>
          </w:tcPr>
          <w:p w:rsidR="00BC0C72" w:rsidRDefault="008D5CF6">
            <w:pPr>
              <w:pStyle w:val="a5"/>
              <w:jc w:val="center"/>
            </w:pPr>
            <w:bookmarkStart w:id="9350" w:name="41791"/>
            <w:bookmarkEnd w:id="9350"/>
            <w:r>
              <w:t>60</w:t>
            </w:r>
          </w:p>
        </w:tc>
      </w:tr>
      <w:tr w:rsidR="00BC0C72" w:rsidTr="00181458">
        <w:trPr>
          <w:divId w:val="1237204249"/>
        </w:trPr>
        <w:tc>
          <w:tcPr>
            <w:tcW w:w="900" w:type="pct"/>
            <w:hideMark/>
          </w:tcPr>
          <w:p w:rsidR="00BC0C72" w:rsidRDefault="008D5CF6">
            <w:pPr>
              <w:pStyle w:val="a5"/>
            </w:pPr>
            <w:bookmarkStart w:id="9351" w:name="41792"/>
            <w:bookmarkEnd w:id="9351"/>
            <w:r>
              <w:t> </w:t>
            </w:r>
          </w:p>
        </w:tc>
        <w:tc>
          <w:tcPr>
            <w:tcW w:w="2600" w:type="pct"/>
            <w:hideMark/>
          </w:tcPr>
          <w:p w:rsidR="00BC0C72" w:rsidRDefault="008D5CF6">
            <w:pPr>
              <w:pStyle w:val="a5"/>
            </w:pPr>
            <w:bookmarkStart w:id="9352" w:name="41793"/>
            <w:bookmarkEnd w:id="9352"/>
            <w:r>
              <w:t>кран перекривний 630600; 633600; 633600А; 633630</w:t>
            </w:r>
          </w:p>
        </w:tc>
        <w:tc>
          <w:tcPr>
            <w:tcW w:w="750" w:type="pct"/>
            <w:hideMark/>
          </w:tcPr>
          <w:p w:rsidR="00BC0C72" w:rsidRDefault="008D5CF6">
            <w:pPr>
              <w:pStyle w:val="a5"/>
              <w:jc w:val="center"/>
            </w:pPr>
            <w:bookmarkStart w:id="9353" w:name="41794"/>
            <w:bookmarkEnd w:id="9353"/>
            <w:r>
              <w:t>- " -</w:t>
            </w:r>
          </w:p>
        </w:tc>
        <w:tc>
          <w:tcPr>
            <w:tcW w:w="750" w:type="pct"/>
            <w:hideMark/>
          </w:tcPr>
          <w:p w:rsidR="00BC0C72" w:rsidRDefault="008D5CF6">
            <w:pPr>
              <w:pStyle w:val="a5"/>
              <w:jc w:val="center"/>
            </w:pPr>
            <w:bookmarkStart w:id="9354" w:name="41795"/>
            <w:bookmarkEnd w:id="9354"/>
            <w:r>
              <w:t>240</w:t>
            </w:r>
          </w:p>
        </w:tc>
      </w:tr>
      <w:tr w:rsidR="00BC0C72" w:rsidTr="00181458">
        <w:trPr>
          <w:divId w:val="1237204249"/>
        </w:trPr>
        <w:tc>
          <w:tcPr>
            <w:tcW w:w="900" w:type="pct"/>
            <w:hideMark/>
          </w:tcPr>
          <w:p w:rsidR="00BC0C72" w:rsidRDefault="008D5CF6">
            <w:pPr>
              <w:pStyle w:val="a5"/>
            </w:pPr>
            <w:bookmarkStart w:id="9355" w:name="41796"/>
            <w:bookmarkEnd w:id="9355"/>
            <w:r>
              <w:t> </w:t>
            </w:r>
          </w:p>
        </w:tc>
        <w:tc>
          <w:tcPr>
            <w:tcW w:w="2600" w:type="pct"/>
            <w:hideMark/>
          </w:tcPr>
          <w:p w:rsidR="00BC0C72" w:rsidRDefault="008D5CF6">
            <w:pPr>
              <w:pStyle w:val="a5"/>
            </w:pPr>
            <w:bookmarkStart w:id="9356" w:name="41797"/>
            <w:bookmarkEnd w:id="9356"/>
            <w:r>
              <w:t>кран перепускний 637000, 737700</w:t>
            </w:r>
          </w:p>
        </w:tc>
        <w:tc>
          <w:tcPr>
            <w:tcW w:w="750" w:type="pct"/>
            <w:hideMark/>
          </w:tcPr>
          <w:p w:rsidR="00BC0C72" w:rsidRDefault="008D5CF6">
            <w:pPr>
              <w:pStyle w:val="a5"/>
              <w:jc w:val="center"/>
            </w:pPr>
            <w:bookmarkStart w:id="9357" w:name="41798"/>
            <w:bookmarkEnd w:id="9357"/>
            <w:r>
              <w:t>штук</w:t>
            </w:r>
          </w:p>
        </w:tc>
        <w:tc>
          <w:tcPr>
            <w:tcW w:w="750" w:type="pct"/>
            <w:hideMark/>
          </w:tcPr>
          <w:p w:rsidR="00BC0C72" w:rsidRDefault="008D5CF6">
            <w:pPr>
              <w:pStyle w:val="a5"/>
              <w:jc w:val="center"/>
            </w:pPr>
            <w:bookmarkStart w:id="9358" w:name="41799"/>
            <w:bookmarkEnd w:id="9358"/>
            <w:r>
              <w:t>120</w:t>
            </w:r>
          </w:p>
        </w:tc>
      </w:tr>
      <w:tr w:rsidR="00BC0C72" w:rsidTr="00181458">
        <w:trPr>
          <w:divId w:val="1237204249"/>
        </w:trPr>
        <w:tc>
          <w:tcPr>
            <w:tcW w:w="900" w:type="pct"/>
            <w:hideMark/>
          </w:tcPr>
          <w:p w:rsidR="00BC0C72" w:rsidRDefault="008D5CF6">
            <w:pPr>
              <w:pStyle w:val="a5"/>
            </w:pPr>
            <w:bookmarkStart w:id="9359" w:name="41800"/>
            <w:bookmarkEnd w:id="9359"/>
            <w:r>
              <w:t> </w:t>
            </w:r>
          </w:p>
        </w:tc>
        <w:tc>
          <w:tcPr>
            <w:tcW w:w="2600" w:type="pct"/>
            <w:hideMark/>
          </w:tcPr>
          <w:p w:rsidR="00BC0C72" w:rsidRDefault="008D5CF6">
            <w:pPr>
              <w:pStyle w:val="a5"/>
            </w:pPr>
            <w:bookmarkStart w:id="9360" w:name="41801"/>
            <w:bookmarkEnd w:id="9360"/>
            <w:r>
              <w:t>кран перекривний 768600МА, 768600М</w:t>
            </w:r>
          </w:p>
        </w:tc>
        <w:tc>
          <w:tcPr>
            <w:tcW w:w="750" w:type="pct"/>
            <w:hideMark/>
          </w:tcPr>
          <w:p w:rsidR="00BC0C72" w:rsidRDefault="008D5CF6">
            <w:pPr>
              <w:pStyle w:val="a5"/>
              <w:jc w:val="center"/>
            </w:pPr>
            <w:bookmarkStart w:id="9361" w:name="41802"/>
            <w:bookmarkEnd w:id="9361"/>
            <w:r>
              <w:t>- " -</w:t>
            </w:r>
          </w:p>
        </w:tc>
        <w:tc>
          <w:tcPr>
            <w:tcW w:w="750" w:type="pct"/>
            <w:hideMark/>
          </w:tcPr>
          <w:p w:rsidR="00BC0C72" w:rsidRDefault="008D5CF6">
            <w:pPr>
              <w:pStyle w:val="a5"/>
              <w:jc w:val="center"/>
            </w:pPr>
            <w:bookmarkStart w:id="9362" w:name="41803"/>
            <w:bookmarkEnd w:id="9362"/>
            <w:r>
              <w:t>120</w:t>
            </w:r>
          </w:p>
        </w:tc>
      </w:tr>
      <w:tr w:rsidR="00BC0C72" w:rsidTr="00181458">
        <w:trPr>
          <w:divId w:val="1237204249"/>
        </w:trPr>
        <w:tc>
          <w:tcPr>
            <w:tcW w:w="900" w:type="pct"/>
            <w:hideMark/>
          </w:tcPr>
          <w:p w:rsidR="00BC0C72" w:rsidRDefault="008D5CF6">
            <w:pPr>
              <w:pStyle w:val="a5"/>
            </w:pPr>
            <w:bookmarkStart w:id="9363" w:name="41804"/>
            <w:bookmarkEnd w:id="9363"/>
            <w:r>
              <w:t> </w:t>
            </w:r>
          </w:p>
        </w:tc>
        <w:tc>
          <w:tcPr>
            <w:tcW w:w="2600" w:type="pct"/>
            <w:hideMark/>
          </w:tcPr>
          <w:p w:rsidR="00BC0C72" w:rsidRDefault="008D5CF6">
            <w:pPr>
              <w:pStyle w:val="a5"/>
            </w:pPr>
            <w:bookmarkStart w:id="9364" w:name="41805"/>
            <w:bookmarkEnd w:id="9364"/>
            <w:r>
              <w:t>кран зливний 636700/Д</w:t>
            </w:r>
          </w:p>
        </w:tc>
        <w:tc>
          <w:tcPr>
            <w:tcW w:w="750" w:type="pct"/>
            <w:hideMark/>
          </w:tcPr>
          <w:p w:rsidR="00BC0C72" w:rsidRDefault="008D5CF6">
            <w:pPr>
              <w:pStyle w:val="a5"/>
              <w:jc w:val="center"/>
            </w:pPr>
            <w:bookmarkStart w:id="9365" w:name="41806"/>
            <w:bookmarkEnd w:id="9365"/>
            <w:r>
              <w:t>- " -</w:t>
            </w:r>
          </w:p>
        </w:tc>
        <w:tc>
          <w:tcPr>
            <w:tcW w:w="750" w:type="pct"/>
            <w:hideMark/>
          </w:tcPr>
          <w:p w:rsidR="00BC0C72" w:rsidRDefault="008D5CF6">
            <w:pPr>
              <w:pStyle w:val="a5"/>
              <w:jc w:val="center"/>
            </w:pPr>
            <w:bookmarkStart w:id="9366" w:name="41807"/>
            <w:bookmarkEnd w:id="9366"/>
            <w:r>
              <w:t>60</w:t>
            </w:r>
          </w:p>
        </w:tc>
      </w:tr>
      <w:tr w:rsidR="00BC0C72" w:rsidTr="00181458">
        <w:trPr>
          <w:divId w:val="1237204249"/>
        </w:trPr>
        <w:tc>
          <w:tcPr>
            <w:tcW w:w="900" w:type="pct"/>
            <w:hideMark/>
          </w:tcPr>
          <w:p w:rsidR="00BC0C72" w:rsidRDefault="008D5CF6">
            <w:pPr>
              <w:pStyle w:val="a5"/>
            </w:pPr>
            <w:bookmarkStart w:id="9367" w:name="41808"/>
            <w:bookmarkEnd w:id="9367"/>
            <w:r>
              <w:t> </w:t>
            </w:r>
          </w:p>
        </w:tc>
        <w:tc>
          <w:tcPr>
            <w:tcW w:w="2600" w:type="pct"/>
            <w:hideMark/>
          </w:tcPr>
          <w:p w:rsidR="00BC0C72" w:rsidRDefault="008D5CF6">
            <w:pPr>
              <w:pStyle w:val="a5"/>
            </w:pPr>
            <w:bookmarkStart w:id="9368" w:name="41809"/>
            <w:bookmarkEnd w:id="9368"/>
            <w:r>
              <w:t>кран зливний 65-6100-100</w:t>
            </w:r>
          </w:p>
        </w:tc>
        <w:tc>
          <w:tcPr>
            <w:tcW w:w="750" w:type="pct"/>
            <w:hideMark/>
          </w:tcPr>
          <w:p w:rsidR="00BC0C72" w:rsidRDefault="008D5CF6">
            <w:pPr>
              <w:pStyle w:val="a5"/>
              <w:jc w:val="center"/>
            </w:pPr>
            <w:bookmarkStart w:id="9369" w:name="41810"/>
            <w:bookmarkEnd w:id="9369"/>
            <w:r>
              <w:t>- " -</w:t>
            </w:r>
          </w:p>
        </w:tc>
        <w:tc>
          <w:tcPr>
            <w:tcW w:w="750" w:type="pct"/>
            <w:hideMark/>
          </w:tcPr>
          <w:p w:rsidR="00BC0C72" w:rsidRDefault="008D5CF6">
            <w:pPr>
              <w:pStyle w:val="a5"/>
              <w:jc w:val="center"/>
            </w:pPr>
            <w:bookmarkStart w:id="9370" w:name="41811"/>
            <w:bookmarkEnd w:id="9370"/>
            <w:r>
              <w:t>60</w:t>
            </w:r>
          </w:p>
        </w:tc>
      </w:tr>
      <w:tr w:rsidR="00BC0C72" w:rsidTr="00181458">
        <w:trPr>
          <w:divId w:val="1237204249"/>
        </w:trPr>
        <w:tc>
          <w:tcPr>
            <w:tcW w:w="900" w:type="pct"/>
            <w:hideMark/>
          </w:tcPr>
          <w:p w:rsidR="00BC0C72" w:rsidRDefault="008D5CF6">
            <w:pPr>
              <w:pStyle w:val="a5"/>
            </w:pPr>
            <w:bookmarkStart w:id="9371" w:name="41812"/>
            <w:bookmarkEnd w:id="9371"/>
            <w:r>
              <w:t> </w:t>
            </w:r>
          </w:p>
        </w:tc>
        <w:tc>
          <w:tcPr>
            <w:tcW w:w="2600" w:type="pct"/>
            <w:hideMark/>
          </w:tcPr>
          <w:p w:rsidR="00BC0C72" w:rsidRDefault="008D5CF6">
            <w:pPr>
              <w:pStyle w:val="a5"/>
            </w:pPr>
            <w:bookmarkStart w:id="9372" w:name="41813"/>
            <w:bookmarkEnd w:id="9372"/>
            <w:r>
              <w:t>блок перекривних кранів 140-6100-50</w:t>
            </w:r>
          </w:p>
        </w:tc>
        <w:tc>
          <w:tcPr>
            <w:tcW w:w="750" w:type="pct"/>
            <w:hideMark/>
          </w:tcPr>
          <w:p w:rsidR="00BC0C72" w:rsidRDefault="008D5CF6">
            <w:pPr>
              <w:pStyle w:val="a5"/>
              <w:jc w:val="center"/>
            </w:pPr>
            <w:bookmarkStart w:id="9373" w:name="41814"/>
            <w:bookmarkEnd w:id="9373"/>
            <w:r>
              <w:t>- " -</w:t>
            </w:r>
          </w:p>
        </w:tc>
        <w:tc>
          <w:tcPr>
            <w:tcW w:w="750" w:type="pct"/>
            <w:hideMark/>
          </w:tcPr>
          <w:p w:rsidR="00BC0C72" w:rsidRDefault="008D5CF6">
            <w:pPr>
              <w:pStyle w:val="a5"/>
              <w:jc w:val="center"/>
            </w:pPr>
            <w:bookmarkStart w:id="9374" w:name="41815"/>
            <w:bookmarkEnd w:id="9374"/>
            <w:r>
              <w:t>60</w:t>
            </w:r>
          </w:p>
        </w:tc>
      </w:tr>
      <w:tr w:rsidR="00BC0C72" w:rsidTr="00181458">
        <w:trPr>
          <w:divId w:val="1237204249"/>
        </w:trPr>
        <w:tc>
          <w:tcPr>
            <w:tcW w:w="900" w:type="pct"/>
            <w:hideMark/>
          </w:tcPr>
          <w:p w:rsidR="00BC0C72" w:rsidRDefault="008D5CF6">
            <w:pPr>
              <w:pStyle w:val="a5"/>
            </w:pPr>
            <w:bookmarkStart w:id="9375" w:name="41816"/>
            <w:bookmarkEnd w:id="9375"/>
            <w:r>
              <w:t> </w:t>
            </w:r>
          </w:p>
        </w:tc>
        <w:tc>
          <w:tcPr>
            <w:tcW w:w="2600" w:type="pct"/>
            <w:hideMark/>
          </w:tcPr>
          <w:p w:rsidR="00BC0C72" w:rsidRDefault="008D5CF6">
            <w:pPr>
              <w:pStyle w:val="a5"/>
            </w:pPr>
            <w:bookmarkStart w:id="9376" w:name="41817"/>
            <w:bookmarkEnd w:id="9376"/>
            <w:r>
              <w:t>блок кранів 8АТ-6200-240</w:t>
            </w:r>
          </w:p>
        </w:tc>
        <w:tc>
          <w:tcPr>
            <w:tcW w:w="750" w:type="pct"/>
            <w:hideMark/>
          </w:tcPr>
          <w:p w:rsidR="00BC0C72" w:rsidRDefault="008D5CF6">
            <w:pPr>
              <w:pStyle w:val="a5"/>
              <w:jc w:val="center"/>
            </w:pPr>
            <w:bookmarkStart w:id="9377" w:name="41818"/>
            <w:bookmarkEnd w:id="9377"/>
            <w:r>
              <w:t>- " -</w:t>
            </w:r>
          </w:p>
        </w:tc>
        <w:tc>
          <w:tcPr>
            <w:tcW w:w="750" w:type="pct"/>
            <w:hideMark/>
          </w:tcPr>
          <w:p w:rsidR="00BC0C72" w:rsidRDefault="008D5CF6">
            <w:pPr>
              <w:pStyle w:val="a5"/>
              <w:jc w:val="center"/>
            </w:pPr>
            <w:bookmarkStart w:id="9378" w:name="41819"/>
            <w:bookmarkEnd w:id="9378"/>
            <w:r>
              <w:t>60</w:t>
            </w:r>
          </w:p>
        </w:tc>
      </w:tr>
      <w:tr w:rsidR="00BC0C72" w:rsidTr="00181458">
        <w:trPr>
          <w:divId w:val="1237204249"/>
        </w:trPr>
        <w:tc>
          <w:tcPr>
            <w:tcW w:w="900" w:type="pct"/>
            <w:hideMark/>
          </w:tcPr>
          <w:p w:rsidR="00BC0C72" w:rsidRDefault="008D5CF6">
            <w:pPr>
              <w:pStyle w:val="a5"/>
            </w:pPr>
            <w:bookmarkStart w:id="9379" w:name="41820"/>
            <w:bookmarkEnd w:id="9379"/>
            <w:r>
              <w:t> </w:t>
            </w:r>
          </w:p>
        </w:tc>
        <w:tc>
          <w:tcPr>
            <w:tcW w:w="2600" w:type="pct"/>
            <w:hideMark/>
          </w:tcPr>
          <w:p w:rsidR="00BC0C72" w:rsidRDefault="008D5CF6">
            <w:pPr>
              <w:pStyle w:val="a5"/>
            </w:pPr>
            <w:bookmarkStart w:id="9380" w:name="41821"/>
            <w:bookmarkEnd w:id="9380"/>
            <w:r>
              <w:t>кран зливальний типу 636700</w:t>
            </w:r>
          </w:p>
        </w:tc>
        <w:tc>
          <w:tcPr>
            <w:tcW w:w="750" w:type="pct"/>
            <w:hideMark/>
          </w:tcPr>
          <w:p w:rsidR="00BC0C72" w:rsidRDefault="008D5CF6">
            <w:pPr>
              <w:pStyle w:val="a5"/>
              <w:jc w:val="center"/>
            </w:pPr>
            <w:bookmarkStart w:id="9381" w:name="41822"/>
            <w:bookmarkEnd w:id="9381"/>
            <w:r>
              <w:t>- " -</w:t>
            </w:r>
          </w:p>
        </w:tc>
        <w:tc>
          <w:tcPr>
            <w:tcW w:w="750" w:type="pct"/>
            <w:hideMark/>
          </w:tcPr>
          <w:p w:rsidR="00BC0C72" w:rsidRDefault="008D5CF6">
            <w:pPr>
              <w:pStyle w:val="a5"/>
              <w:jc w:val="center"/>
            </w:pPr>
            <w:bookmarkStart w:id="9382" w:name="41823"/>
            <w:bookmarkEnd w:id="9382"/>
            <w:r>
              <w:t>10000</w:t>
            </w:r>
          </w:p>
        </w:tc>
      </w:tr>
      <w:tr w:rsidR="00BC0C72" w:rsidTr="00181458">
        <w:trPr>
          <w:divId w:val="1237204249"/>
        </w:trPr>
        <w:tc>
          <w:tcPr>
            <w:tcW w:w="900" w:type="pct"/>
            <w:hideMark/>
          </w:tcPr>
          <w:p w:rsidR="00BC0C72" w:rsidRDefault="008D5CF6">
            <w:pPr>
              <w:pStyle w:val="a5"/>
            </w:pPr>
            <w:bookmarkStart w:id="9383" w:name="41824"/>
            <w:bookmarkEnd w:id="9383"/>
            <w:r>
              <w:t> </w:t>
            </w:r>
          </w:p>
        </w:tc>
        <w:tc>
          <w:tcPr>
            <w:tcW w:w="2600" w:type="pct"/>
            <w:hideMark/>
          </w:tcPr>
          <w:p w:rsidR="00BC0C72" w:rsidRDefault="008D5CF6">
            <w:pPr>
              <w:pStyle w:val="a5"/>
            </w:pPr>
            <w:bookmarkStart w:id="9384" w:name="41825"/>
            <w:bookmarkEnd w:id="9384"/>
            <w:r>
              <w:t>кран пробковий 140-7601-400</w:t>
            </w:r>
          </w:p>
        </w:tc>
        <w:tc>
          <w:tcPr>
            <w:tcW w:w="750" w:type="pct"/>
            <w:hideMark/>
          </w:tcPr>
          <w:p w:rsidR="00BC0C72" w:rsidRDefault="008D5CF6">
            <w:pPr>
              <w:pStyle w:val="a5"/>
              <w:jc w:val="center"/>
            </w:pPr>
            <w:bookmarkStart w:id="9385" w:name="41826"/>
            <w:bookmarkEnd w:id="9385"/>
            <w:r>
              <w:t>- " -</w:t>
            </w:r>
          </w:p>
        </w:tc>
        <w:tc>
          <w:tcPr>
            <w:tcW w:w="750" w:type="pct"/>
            <w:hideMark/>
          </w:tcPr>
          <w:p w:rsidR="00BC0C72" w:rsidRDefault="008D5CF6">
            <w:pPr>
              <w:pStyle w:val="a5"/>
              <w:jc w:val="center"/>
            </w:pPr>
            <w:bookmarkStart w:id="9386" w:name="41827"/>
            <w:bookmarkEnd w:id="9386"/>
            <w:r>
              <w:t>60</w:t>
            </w:r>
          </w:p>
        </w:tc>
      </w:tr>
      <w:tr w:rsidR="00BC0C72" w:rsidTr="00181458">
        <w:trPr>
          <w:divId w:val="1237204249"/>
        </w:trPr>
        <w:tc>
          <w:tcPr>
            <w:tcW w:w="900" w:type="pct"/>
            <w:hideMark/>
          </w:tcPr>
          <w:p w:rsidR="00BC0C72" w:rsidRDefault="008D5CF6">
            <w:pPr>
              <w:pStyle w:val="a5"/>
            </w:pPr>
            <w:bookmarkStart w:id="9387" w:name="41828"/>
            <w:bookmarkEnd w:id="9387"/>
            <w:r>
              <w:t> </w:t>
            </w:r>
          </w:p>
        </w:tc>
        <w:tc>
          <w:tcPr>
            <w:tcW w:w="2600" w:type="pct"/>
            <w:hideMark/>
          </w:tcPr>
          <w:p w:rsidR="00BC0C72" w:rsidRDefault="008D5CF6">
            <w:pPr>
              <w:pStyle w:val="a5"/>
            </w:pPr>
            <w:bookmarkStart w:id="9388" w:name="41829"/>
            <w:bookmarkEnd w:id="9388"/>
            <w:r>
              <w:t>демпфер Д2.4205-0, Д2.4205-0-02, Д2.4205-01, 140-4205-0</w:t>
            </w:r>
          </w:p>
        </w:tc>
        <w:tc>
          <w:tcPr>
            <w:tcW w:w="750" w:type="pct"/>
            <w:hideMark/>
          </w:tcPr>
          <w:p w:rsidR="00BC0C72" w:rsidRDefault="008D5CF6">
            <w:pPr>
              <w:pStyle w:val="a5"/>
              <w:jc w:val="center"/>
            </w:pPr>
            <w:bookmarkStart w:id="9389" w:name="41830"/>
            <w:bookmarkEnd w:id="9389"/>
            <w:r>
              <w:t>- " -</w:t>
            </w:r>
          </w:p>
        </w:tc>
        <w:tc>
          <w:tcPr>
            <w:tcW w:w="750" w:type="pct"/>
            <w:hideMark/>
          </w:tcPr>
          <w:p w:rsidR="00BC0C72" w:rsidRDefault="008D5CF6">
            <w:pPr>
              <w:pStyle w:val="a5"/>
              <w:jc w:val="center"/>
            </w:pPr>
            <w:bookmarkStart w:id="9390" w:name="41831"/>
            <w:bookmarkEnd w:id="9390"/>
            <w:r>
              <w:t>240</w:t>
            </w:r>
          </w:p>
        </w:tc>
      </w:tr>
      <w:tr w:rsidR="00BC0C72" w:rsidTr="00181458">
        <w:trPr>
          <w:divId w:val="1237204249"/>
        </w:trPr>
        <w:tc>
          <w:tcPr>
            <w:tcW w:w="900" w:type="pct"/>
            <w:hideMark/>
          </w:tcPr>
          <w:p w:rsidR="00BC0C72" w:rsidRDefault="008D5CF6">
            <w:pPr>
              <w:pStyle w:val="a5"/>
            </w:pPr>
            <w:bookmarkStart w:id="9391" w:name="41832"/>
            <w:bookmarkEnd w:id="9391"/>
            <w:r>
              <w:t> </w:t>
            </w:r>
          </w:p>
        </w:tc>
        <w:tc>
          <w:tcPr>
            <w:tcW w:w="2600" w:type="pct"/>
            <w:hideMark/>
          </w:tcPr>
          <w:p w:rsidR="00BC0C72" w:rsidRDefault="008D5CF6">
            <w:pPr>
              <w:pStyle w:val="a5"/>
            </w:pPr>
            <w:bookmarkStart w:id="9392" w:name="41833"/>
            <w:bookmarkEnd w:id="9392"/>
            <w:r>
              <w:t>демпфер ШИММИ Д2.4205-004, Д2.4205-003</w:t>
            </w:r>
          </w:p>
        </w:tc>
        <w:tc>
          <w:tcPr>
            <w:tcW w:w="750" w:type="pct"/>
            <w:hideMark/>
          </w:tcPr>
          <w:p w:rsidR="00BC0C72" w:rsidRDefault="008D5CF6">
            <w:pPr>
              <w:pStyle w:val="a5"/>
              <w:jc w:val="center"/>
            </w:pPr>
            <w:bookmarkStart w:id="9393" w:name="41834"/>
            <w:bookmarkEnd w:id="9393"/>
            <w:r>
              <w:t>- " -</w:t>
            </w:r>
          </w:p>
        </w:tc>
        <w:tc>
          <w:tcPr>
            <w:tcW w:w="750" w:type="pct"/>
            <w:hideMark/>
          </w:tcPr>
          <w:p w:rsidR="00BC0C72" w:rsidRDefault="008D5CF6">
            <w:pPr>
              <w:pStyle w:val="a5"/>
              <w:jc w:val="center"/>
            </w:pPr>
            <w:bookmarkStart w:id="9394" w:name="41835"/>
            <w:bookmarkEnd w:id="9394"/>
            <w:r>
              <w:t>120</w:t>
            </w:r>
          </w:p>
        </w:tc>
      </w:tr>
      <w:tr w:rsidR="00BC0C72" w:rsidTr="00181458">
        <w:trPr>
          <w:divId w:val="1237204249"/>
        </w:trPr>
        <w:tc>
          <w:tcPr>
            <w:tcW w:w="900" w:type="pct"/>
            <w:hideMark/>
          </w:tcPr>
          <w:p w:rsidR="00BC0C72" w:rsidRDefault="008D5CF6">
            <w:pPr>
              <w:pStyle w:val="a5"/>
            </w:pPr>
            <w:bookmarkStart w:id="9395" w:name="41836"/>
            <w:bookmarkEnd w:id="9395"/>
            <w:r>
              <w:t> </w:t>
            </w:r>
          </w:p>
        </w:tc>
        <w:tc>
          <w:tcPr>
            <w:tcW w:w="2600" w:type="pct"/>
            <w:hideMark/>
          </w:tcPr>
          <w:p w:rsidR="00BC0C72" w:rsidRDefault="008D5CF6">
            <w:pPr>
              <w:pStyle w:val="a5"/>
            </w:pPr>
            <w:bookmarkStart w:id="9396" w:name="41837"/>
            <w:bookmarkEnd w:id="9396"/>
            <w:r>
              <w:t>клапани зворотні типу 671600, 671700, 671800, 674600, 663000А, 636100М, 661400, Н7608, 998А</w:t>
            </w:r>
          </w:p>
        </w:tc>
        <w:tc>
          <w:tcPr>
            <w:tcW w:w="750" w:type="pct"/>
            <w:hideMark/>
          </w:tcPr>
          <w:p w:rsidR="00BC0C72" w:rsidRDefault="008D5CF6">
            <w:pPr>
              <w:pStyle w:val="a5"/>
              <w:jc w:val="center"/>
            </w:pPr>
            <w:bookmarkStart w:id="9397" w:name="41838"/>
            <w:bookmarkEnd w:id="9397"/>
            <w:r>
              <w:t>- " -</w:t>
            </w:r>
          </w:p>
        </w:tc>
        <w:tc>
          <w:tcPr>
            <w:tcW w:w="750" w:type="pct"/>
            <w:hideMark/>
          </w:tcPr>
          <w:p w:rsidR="00BC0C72" w:rsidRDefault="008D5CF6">
            <w:pPr>
              <w:pStyle w:val="a5"/>
              <w:jc w:val="center"/>
            </w:pPr>
            <w:bookmarkStart w:id="9398" w:name="41839"/>
            <w:bookmarkEnd w:id="9398"/>
            <w:r>
              <w:t>360</w:t>
            </w:r>
          </w:p>
        </w:tc>
      </w:tr>
      <w:tr w:rsidR="00BC0C72" w:rsidTr="00181458">
        <w:trPr>
          <w:divId w:val="1237204249"/>
        </w:trPr>
        <w:tc>
          <w:tcPr>
            <w:tcW w:w="900" w:type="pct"/>
            <w:hideMark/>
          </w:tcPr>
          <w:p w:rsidR="00BC0C72" w:rsidRDefault="008D5CF6">
            <w:pPr>
              <w:pStyle w:val="a5"/>
            </w:pPr>
            <w:bookmarkStart w:id="9399" w:name="41840"/>
            <w:bookmarkEnd w:id="9399"/>
            <w:r>
              <w:lastRenderedPageBreak/>
              <w:t> </w:t>
            </w:r>
          </w:p>
        </w:tc>
        <w:tc>
          <w:tcPr>
            <w:tcW w:w="2600" w:type="pct"/>
            <w:hideMark/>
          </w:tcPr>
          <w:p w:rsidR="00BC0C72" w:rsidRDefault="008D5CF6">
            <w:pPr>
              <w:pStyle w:val="a5"/>
            </w:pPr>
            <w:bookmarkStart w:id="9400" w:name="41841"/>
            <w:bookmarkEnd w:id="9400"/>
            <w:r>
              <w:t>клапан консервації 1703А-(Т)</w:t>
            </w:r>
          </w:p>
        </w:tc>
        <w:tc>
          <w:tcPr>
            <w:tcW w:w="750" w:type="pct"/>
            <w:hideMark/>
          </w:tcPr>
          <w:p w:rsidR="00BC0C72" w:rsidRDefault="008D5CF6">
            <w:pPr>
              <w:pStyle w:val="a5"/>
              <w:jc w:val="center"/>
            </w:pPr>
            <w:bookmarkStart w:id="9401" w:name="41842"/>
            <w:bookmarkEnd w:id="9401"/>
            <w:r>
              <w:t>- " -</w:t>
            </w:r>
          </w:p>
        </w:tc>
        <w:tc>
          <w:tcPr>
            <w:tcW w:w="750" w:type="pct"/>
            <w:hideMark/>
          </w:tcPr>
          <w:p w:rsidR="00BC0C72" w:rsidRDefault="008D5CF6">
            <w:pPr>
              <w:pStyle w:val="a5"/>
              <w:jc w:val="center"/>
            </w:pPr>
            <w:bookmarkStart w:id="9402" w:name="41843"/>
            <w:bookmarkEnd w:id="9402"/>
            <w:r>
              <w:t>60</w:t>
            </w:r>
          </w:p>
        </w:tc>
      </w:tr>
      <w:tr w:rsidR="00BC0C72" w:rsidTr="00181458">
        <w:trPr>
          <w:divId w:val="1237204249"/>
        </w:trPr>
        <w:tc>
          <w:tcPr>
            <w:tcW w:w="900" w:type="pct"/>
            <w:hideMark/>
          </w:tcPr>
          <w:p w:rsidR="00BC0C72" w:rsidRDefault="008D5CF6">
            <w:pPr>
              <w:pStyle w:val="a5"/>
            </w:pPr>
            <w:bookmarkStart w:id="9403" w:name="41844"/>
            <w:bookmarkEnd w:id="9403"/>
            <w:r>
              <w:t> </w:t>
            </w:r>
          </w:p>
        </w:tc>
        <w:tc>
          <w:tcPr>
            <w:tcW w:w="2600" w:type="pct"/>
            <w:hideMark/>
          </w:tcPr>
          <w:p w:rsidR="00BC0C72" w:rsidRDefault="008D5CF6">
            <w:pPr>
              <w:pStyle w:val="a5"/>
            </w:pPr>
            <w:bookmarkStart w:id="9404" w:name="41845"/>
            <w:bookmarkEnd w:id="9404"/>
            <w:r>
              <w:t>клапан поплавковий 766300, 766300А-1-Т</w:t>
            </w:r>
          </w:p>
        </w:tc>
        <w:tc>
          <w:tcPr>
            <w:tcW w:w="750" w:type="pct"/>
            <w:hideMark/>
          </w:tcPr>
          <w:p w:rsidR="00BC0C72" w:rsidRDefault="008D5CF6">
            <w:pPr>
              <w:pStyle w:val="a5"/>
              <w:jc w:val="center"/>
            </w:pPr>
            <w:bookmarkStart w:id="9405" w:name="41846"/>
            <w:bookmarkEnd w:id="9405"/>
            <w:r>
              <w:t>- " -</w:t>
            </w:r>
          </w:p>
        </w:tc>
        <w:tc>
          <w:tcPr>
            <w:tcW w:w="750" w:type="pct"/>
            <w:hideMark/>
          </w:tcPr>
          <w:p w:rsidR="00BC0C72" w:rsidRDefault="008D5CF6">
            <w:pPr>
              <w:pStyle w:val="a5"/>
              <w:jc w:val="center"/>
            </w:pPr>
            <w:bookmarkStart w:id="9406" w:name="41847"/>
            <w:bookmarkEnd w:id="9406"/>
            <w:r>
              <w:t>120</w:t>
            </w:r>
          </w:p>
        </w:tc>
      </w:tr>
      <w:tr w:rsidR="00BC0C72" w:rsidTr="00181458">
        <w:trPr>
          <w:divId w:val="1237204249"/>
        </w:trPr>
        <w:tc>
          <w:tcPr>
            <w:tcW w:w="900" w:type="pct"/>
            <w:hideMark/>
          </w:tcPr>
          <w:p w:rsidR="00BC0C72" w:rsidRDefault="008D5CF6">
            <w:pPr>
              <w:pStyle w:val="a5"/>
            </w:pPr>
            <w:bookmarkStart w:id="9407" w:name="41848"/>
            <w:bookmarkEnd w:id="9407"/>
            <w:r>
              <w:t> </w:t>
            </w:r>
          </w:p>
        </w:tc>
        <w:tc>
          <w:tcPr>
            <w:tcW w:w="2600" w:type="pct"/>
            <w:hideMark/>
          </w:tcPr>
          <w:p w:rsidR="00BC0C72" w:rsidRDefault="008D5CF6">
            <w:pPr>
              <w:pStyle w:val="a5"/>
            </w:pPr>
            <w:bookmarkStart w:id="9408" w:name="41849"/>
            <w:bookmarkEnd w:id="9408"/>
            <w:r>
              <w:t>клапан човниковий УГ-97/7</w:t>
            </w:r>
          </w:p>
        </w:tc>
        <w:tc>
          <w:tcPr>
            <w:tcW w:w="750" w:type="pct"/>
            <w:hideMark/>
          </w:tcPr>
          <w:p w:rsidR="00BC0C72" w:rsidRDefault="008D5CF6">
            <w:pPr>
              <w:pStyle w:val="a5"/>
              <w:jc w:val="center"/>
            </w:pPr>
            <w:bookmarkStart w:id="9409" w:name="41850"/>
            <w:bookmarkEnd w:id="9409"/>
            <w:r>
              <w:t>- " -</w:t>
            </w:r>
          </w:p>
        </w:tc>
        <w:tc>
          <w:tcPr>
            <w:tcW w:w="750" w:type="pct"/>
            <w:hideMark/>
          </w:tcPr>
          <w:p w:rsidR="00BC0C72" w:rsidRDefault="008D5CF6">
            <w:pPr>
              <w:pStyle w:val="a5"/>
              <w:jc w:val="center"/>
            </w:pPr>
            <w:bookmarkStart w:id="9410" w:name="41851"/>
            <w:bookmarkEnd w:id="9410"/>
            <w:r>
              <w:t>60</w:t>
            </w:r>
          </w:p>
        </w:tc>
      </w:tr>
      <w:tr w:rsidR="00BC0C72" w:rsidTr="00181458">
        <w:trPr>
          <w:divId w:val="1237204249"/>
        </w:trPr>
        <w:tc>
          <w:tcPr>
            <w:tcW w:w="900" w:type="pct"/>
            <w:hideMark/>
          </w:tcPr>
          <w:p w:rsidR="00BC0C72" w:rsidRDefault="008D5CF6">
            <w:pPr>
              <w:pStyle w:val="a5"/>
            </w:pPr>
            <w:bookmarkStart w:id="9411" w:name="41852"/>
            <w:bookmarkEnd w:id="9411"/>
            <w:r>
              <w:t> </w:t>
            </w:r>
          </w:p>
        </w:tc>
        <w:tc>
          <w:tcPr>
            <w:tcW w:w="2600" w:type="pct"/>
            <w:hideMark/>
          </w:tcPr>
          <w:p w:rsidR="00BC0C72" w:rsidRDefault="008D5CF6">
            <w:pPr>
              <w:pStyle w:val="a5"/>
            </w:pPr>
            <w:bookmarkStart w:id="9412" w:name="41853"/>
            <w:bookmarkEnd w:id="9412"/>
            <w:r>
              <w:t>кран спиртовий 140-7471-50</w:t>
            </w:r>
          </w:p>
        </w:tc>
        <w:tc>
          <w:tcPr>
            <w:tcW w:w="750" w:type="pct"/>
            <w:hideMark/>
          </w:tcPr>
          <w:p w:rsidR="00BC0C72" w:rsidRDefault="008D5CF6">
            <w:pPr>
              <w:pStyle w:val="a5"/>
              <w:jc w:val="center"/>
            </w:pPr>
            <w:bookmarkStart w:id="9413" w:name="41854"/>
            <w:bookmarkEnd w:id="9413"/>
            <w:r>
              <w:t>- " -</w:t>
            </w:r>
          </w:p>
        </w:tc>
        <w:tc>
          <w:tcPr>
            <w:tcW w:w="750" w:type="pct"/>
            <w:hideMark/>
          </w:tcPr>
          <w:p w:rsidR="00BC0C72" w:rsidRDefault="008D5CF6">
            <w:pPr>
              <w:pStyle w:val="a5"/>
              <w:jc w:val="center"/>
            </w:pPr>
            <w:bookmarkStart w:id="9414" w:name="41855"/>
            <w:bookmarkEnd w:id="9414"/>
            <w:r>
              <w:t>60</w:t>
            </w:r>
          </w:p>
        </w:tc>
      </w:tr>
      <w:tr w:rsidR="00BC0C72" w:rsidTr="00181458">
        <w:trPr>
          <w:divId w:val="1237204249"/>
        </w:trPr>
        <w:tc>
          <w:tcPr>
            <w:tcW w:w="900" w:type="pct"/>
            <w:hideMark/>
          </w:tcPr>
          <w:p w:rsidR="00BC0C72" w:rsidRDefault="008D5CF6">
            <w:pPr>
              <w:pStyle w:val="a5"/>
            </w:pPr>
            <w:bookmarkStart w:id="9415" w:name="41856"/>
            <w:bookmarkEnd w:id="9415"/>
            <w:r>
              <w:t> </w:t>
            </w:r>
          </w:p>
        </w:tc>
        <w:tc>
          <w:tcPr>
            <w:tcW w:w="2600" w:type="pct"/>
            <w:hideMark/>
          </w:tcPr>
          <w:p w:rsidR="00BC0C72" w:rsidRDefault="008D5CF6">
            <w:pPr>
              <w:pStyle w:val="a5"/>
            </w:pPr>
            <w:bookmarkStart w:id="9416" w:name="41857"/>
            <w:bookmarkEnd w:id="9416"/>
            <w:r>
              <w:t>заслінка ручна 500.7601.0400.000, 500.7601.5690.000</w:t>
            </w:r>
          </w:p>
        </w:tc>
        <w:tc>
          <w:tcPr>
            <w:tcW w:w="750" w:type="pct"/>
            <w:hideMark/>
          </w:tcPr>
          <w:p w:rsidR="00BC0C72" w:rsidRDefault="008D5CF6">
            <w:pPr>
              <w:pStyle w:val="a5"/>
              <w:jc w:val="center"/>
            </w:pPr>
            <w:bookmarkStart w:id="9417" w:name="41858"/>
            <w:bookmarkEnd w:id="9417"/>
            <w:r>
              <w:t>- " -</w:t>
            </w:r>
          </w:p>
        </w:tc>
        <w:tc>
          <w:tcPr>
            <w:tcW w:w="750" w:type="pct"/>
            <w:hideMark/>
          </w:tcPr>
          <w:p w:rsidR="00BC0C72" w:rsidRDefault="008D5CF6">
            <w:pPr>
              <w:pStyle w:val="a5"/>
              <w:jc w:val="center"/>
            </w:pPr>
            <w:bookmarkStart w:id="9418" w:name="41859"/>
            <w:bookmarkEnd w:id="9418"/>
            <w:r>
              <w:t>120</w:t>
            </w:r>
          </w:p>
        </w:tc>
      </w:tr>
      <w:tr w:rsidR="00BC0C72" w:rsidTr="00181458">
        <w:trPr>
          <w:divId w:val="1237204249"/>
        </w:trPr>
        <w:tc>
          <w:tcPr>
            <w:tcW w:w="900" w:type="pct"/>
            <w:hideMark/>
          </w:tcPr>
          <w:p w:rsidR="00BC0C72" w:rsidRDefault="008D5CF6">
            <w:pPr>
              <w:pStyle w:val="a5"/>
            </w:pPr>
            <w:bookmarkStart w:id="9419" w:name="41860"/>
            <w:bookmarkEnd w:id="9419"/>
            <w:r>
              <w:t> </w:t>
            </w:r>
          </w:p>
        </w:tc>
        <w:tc>
          <w:tcPr>
            <w:tcW w:w="2600" w:type="pct"/>
            <w:hideMark/>
          </w:tcPr>
          <w:p w:rsidR="00BC0C72" w:rsidRDefault="008D5CF6">
            <w:pPr>
              <w:pStyle w:val="a5"/>
            </w:pPr>
            <w:bookmarkStart w:id="9420" w:name="41861"/>
            <w:bookmarkEnd w:id="9420"/>
            <w:r>
              <w:t>перетворювач електрогідравлічний типу РСВ-34.000.510</w:t>
            </w:r>
          </w:p>
        </w:tc>
        <w:tc>
          <w:tcPr>
            <w:tcW w:w="750" w:type="pct"/>
            <w:hideMark/>
          </w:tcPr>
          <w:p w:rsidR="00BC0C72" w:rsidRDefault="008D5CF6">
            <w:pPr>
              <w:pStyle w:val="a5"/>
              <w:jc w:val="center"/>
            </w:pPr>
            <w:bookmarkStart w:id="9421" w:name="41862"/>
            <w:bookmarkEnd w:id="9421"/>
            <w:r>
              <w:t>- " -</w:t>
            </w:r>
          </w:p>
        </w:tc>
        <w:tc>
          <w:tcPr>
            <w:tcW w:w="750" w:type="pct"/>
            <w:hideMark/>
          </w:tcPr>
          <w:p w:rsidR="00BC0C72" w:rsidRDefault="008D5CF6">
            <w:pPr>
              <w:pStyle w:val="a5"/>
              <w:jc w:val="center"/>
            </w:pPr>
            <w:bookmarkStart w:id="9422" w:name="41863"/>
            <w:bookmarkEnd w:id="9422"/>
            <w:r>
              <w:t>200</w:t>
            </w:r>
          </w:p>
        </w:tc>
      </w:tr>
      <w:tr w:rsidR="00BC0C72" w:rsidTr="00181458">
        <w:trPr>
          <w:divId w:val="1237204249"/>
        </w:trPr>
        <w:tc>
          <w:tcPr>
            <w:tcW w:w="900" w:type="pct"/>
            <w:hideMark/>
          </w:tcPr>
          <w:p w:rsidR="00BC0C72" w:rsidRDefault="008D5CF6">
            <w:pPr>
              <w:pStyle w:val="a5"/>
            </w:pPr>
            <w:bookmarkStart w:id="9423" w:name="41864"/>
            <w:bookmarkEnd w:id="9423"/>
            <w:r>
              <w:t> </w:t>
            </w:r>
          </w:p>
        </w:tc>
        <w:tc>
          <w:tcPr>
            <w:tcW w:w="2600" w:type="pct"/>
            <w:hideMark/>
          </w:tcPr>
          <w:p w:rsidR="00BC0C72" w:rsidRDefault="008D5CF6">
            <w:pPr>
              <w:pStyle w:val="a5"/>
            </w:pPr>
            <w:bookmarkStart w:id="9424" w:name="41865"/>
            <w:bookmarkEnd w:id="9424"/>
            <w:r>
              <w:t>перетворювач електрогідравлічний типу РСВ-34.000.510 ремонтний</w:t>
            </w:r>
          </w:p>
        </w:tc>
        <w:tc>
          <w:tcPr>
            <w:tcW w:w="750" w:type="pct"/>
            <w:hideMark/>
          </w:tcPr>
          <w:p w:rsidR="00BC0C72" w:rsidRDefault="008D5CF6">
            <w:pPr>
              <w:pStyle w:val="a5"/>
              <w:jc w:val="center"/>
            </w:pPr>
            <w:bookmarkStart w:id="9425" w:name="41866"/>
            <w:bookmarkEnd w:id="9425"/>
            <w:r>
              <w:t>- " -</w:t>
            </w:r>
          </w:p>
        </w:tc>
        <w:tc>
          <w:tcPr>
            <w:tcW w:w="750" w:type="pct"/>
            <w:hideMark/>
          </w:tcPr>
          <w:p w:rsidR="00BC0C72" w:rsidRDefault="008D5CF6">
            <w:pPr>
              <w:pStyle w:val="a5"/>
              <w:jc w:val="center"/>
            </w:pPr>
            <w:bookmarkStart w:id="9426" w:name="41867"/>
            <w:bookmarkEnd w:id="9426"/>
            <w:r>
              <w:t>200</w:t>
            </w:r>
          </w:p>
        </w:tc>
      </w:tr>
      <w:tr w:rsidR="00BC0C72" w:rsidTr="00181458">
        <w:trPr>
          <w:divId w:val="1237204249"/>
        </w:trPr>
        <w:tc>
          <w:tcPr>
            <w:tcW w:w="900" w:type="pct"/>
            <w:hideMark/>
          </w:tcPr>
          <w:p w:rsidR="00BC0C72" w:rsidRDefault="008D5CF6">
            <w:pPr>
              <w:pStyle w:val="a5"/>
            </w:pPr>
            <w:bookmarkStart w:id="9427" w:name="41868"/>
            <w:bookmarkEnd w:id="9427"/>
            <w:r>
              <w:t> </w:t>
            </w:r>
          </w:p>
        </w:tc>
        <w:tc>
          <w:tcPr>
            <w:tcW w:w="2600" w:type="pct"/>
            <w:hideMark/>
          </w:tcPr>
          <w:p w:rsidR="00BC0C72" w:rsidRDefault="008D5CF6">
            <w:pPr>
              <w:pStyle w:val="a5"/>
            </w:pPr>
            <w:bookmarkStart w:id="9428" w:name="41869"/>
            <w:bookmarkEnd w:id="9428"/>
            <w:r>
              <w:t>двопозиційний золотник ГА-158</w:t>
            </w:r>
          </w:p>
        </w:tc>
        <w:tc>
          <w:tcPr>
            <w:tcW w:w="750" w:type="pct"/>
            <w:hideMark/>
          </w:tcPr>
          <w:p w:rsidR="00BC0C72" w:rsidRDefault="008D5CF6">
            <w:pPr>
              <w:pStyle w:val="a5"/>
              <w:jc w:val="center"/>
            </w:pPr>
            <w:bookmarkStart w:id="9429" w:name="41870"/>
            <w:bookmarkEnd w:id="9429"/>
            <w:r>
              <w:t>- " -</w:t>
            </w:r>
          </w:p>
        </w:tc>
        <w:tc>
          <w:tcPr>
            <w:tcW w:w="750" w:type="pct"/>
            <w:hideMark/>
          </w:tcPr>
          <w:p w:rsidR="00BC0C72" w:rsidRDefault="008D5CF6">
            <w:pPr>
              <w:pStyle w:val="a5"/>
              <w:jc w:val="center"/>
            </w:pPr>
            <w:bookmarkStart w:id="9430" w:name="41871"/>
            <w:bookmarkEnd w:id="9430"/>
            <w:r>
              <w:t>90</w:t>
            </w:r>
          </w:p>
        </w:tc>
      </w:tr>
      <w:tr w:rsidR="00BC0C72" w:rsidTr="00181458">
        <w:trPr>
          <w:divId w:val="1237204249"/>
        </w:trPr>
        <w:tc>
          <w:tcPr>
            <w:tcW w:w="900" w:type="pct"/>
            <w:hideMark/>
          </w:tcPr>
          <w:p w:rsidR="00BC0C72" w:rsidRDefault="008D5CF6">
            <w:pPr>
              <w:pStyle w:val="a5"/>
            </w:pPr>
            <w:bookmarkStart w:id="9431" w:name="41872"/>
            <w:bookmarkEnd w:id="9431"/>
            <w:r>
              <w:t> </w:t>
            </w:r>
          </w:p>
        </w:tc>
        <w:tc>
          <w:tcPr>
            <w:tcW w:w="2600" w:type="pct"/>
            <w:hideMark/>
          </w:tcPr>
          <w:p w:rsidR="00BC0C72" w:rsidRDefault="008D5CF6">
            <w:pPr>
              <w:pStyle w:val="a5"/>
            </w:pPr>
            <w:bookmarkStart w:id="9432" w:name="41873"/>
            <w:bookmarkEnd w:id="9432"/>
            <w:r>
              <w:t>піроголовка клапана ПКГЦ</w:t>
            </w:r>
          </w:p>
        </w:tc>
        <w:tc>
          <w:tcPr>
            <w:tcW w:w="750" w:type="pct"/>
            <w:hideMark/>
          </w:tcPr>
          <w:p w:rsidR="00BC0C72" w:rsidRDefault="008D5CF6">
            <w:pPr>
              <w:pStyle w:val="a5"/>
              <w:jc w:val="center"/>
            </w:pPr>
            <w:bookmarkStart w:id="9433" w:name="41874"/>
            <w:bookmarkEnd w:id="9433"/>
            <w:r>
              <w:t>- " -</w:t>
            </w:r>
          </w:p>
        </w:tc>
        <w:tc>
          <w:tcPr>
            <w:tcW w:w="750" w:type="pct"/>
            <w:hideMark/>
          </w:tcPr>
          <w:p w:rsidR="00BC0C72" w:rsidRDefault="008D5CF6">
            <w:pPr>
              <w:pStyle w:val="a5"/>
              <w:jc w:val="center"/>
            </w:pPr>
            <w:bookmarkStart w:id="9434" w:name="41875"/>
            <w:bookmarkEnd w:id="9434"/>
            <w:r>
              <w:t>60</w:t>
            </w:r>
          </w:p>
        </w:tc>
      </w:tr>
      <w:tr w:rsidR="00BC0C72" w:rsidTr="00181458">
        <w:trPr>
          <w:divId w:val="1237204249"/>
        </w:trPr>
        <w:tc>
          <w:tcPr>
            <w:tcW w:w="900" w:type="pct"/>
            <w:hideMark/>
          </w:tcPr>
          <w:p w:rsidR="00BC0C72" w:rsidRDefault="008D5CF6">
            <w:pPr>
              <w:pStyle w:val="a5"/>
            </w:pPr>
            <w:bookmarkStart w:id="9435" w:name="41876"/>
            <w:bookmarkEnd w:id="9435"/>
            <w:r>
              <w:t>8482</w:t>
            </w:r>
          </w:p>
        </w:tc>
        <w:tc>
          <w:tcPr>
            <w:tcW w:w="2600" w:type="pct"/>
            <w:hideMark/>
          </w:tcPr>
          <w:p w:rsidR="00BC0C72" w:rsidRDefault="008D5CF6">
            <w:pPr>
              <w:pStyle w:val="a5"/>
            </w:pPr>
            <w:bookmarkStart w:id="9436" w:name="41877"/>
            <w:bookmarkEnd w:id="9436"/>
            <w:r>
              <w:t>Підшипники кулькові або роликові:</w:t>
            </w:r>
          </w:p>
        </w:tc>
        <w:tc>
          <w:tcPr>
            <w:tcW w:w="750" w:type="pct"/>
            <w:hideMark/>
          </w:tcPr>
          <w:p w:rsidR="00BC0C72" w:rsidRDefault="008D5CF6">
            <w:pPr>
              <w:pStyle w:val="a5"/>
              <w:jc w:val="center"/>
            </w:pPr>
            <w:bookmarkStart w:id="9437" w:name="41878"/>
            <w:bookmarkEnd w:id="9437"/>
            <w:r>
              <w:t> </w:t>
            </w:r>
          </w:p>
        </w:tc>
        <w:tc>
          <w:tcPr>
            <w:tcW w:w="750" w:type="pct"/>
            <w:hideMark/>
          </w:tcPr>
          <w:p w:rsidR="00BC0C72" w:rsidRDefault="008D5CF6">
            <w:pPr>
              <w:pStyle w:val="a5"/>
              <w:jc w:val="center"/>
            </w:pPr>
            <w:bookmarkStart w:id="9438" w:name="41879"/>
            <w:bookmarkEnd w:id="9438"/>
            <w:r>
              <w:t> </w:t>
            </w:r>
          </w:p>
        </w:tc>
      </w:tr>
      <w:tr w:rsidR="00BC0C72" w:rsidTr="00181458">
        <w:trPr>
          <w:divId w:val="1237204249"/>
        </w:trPr>
        <w:tc>
          <w:tcPr>
            <w:tcW w:w="900" w:type="pct"/>
            <w:hideMark/>
          </w:tcPr>
          <w:p w:rsidR="00BC0C72" w:rsidRDefault="008D5CF6">
            <w:pPr>
              <w:pStyle w:val="a5"/>
            </w:pPr>
            <w:bookmarkStart w:id="9439" w:name="41880"/>
            <w:bookmarkEnd w:id="9439"/>
            <w:r>
              <w:t> </w:t>
            </w:r>
          </w:p>
        </w:tc>
        <w:tc>
          <w:tcPr>
            <w:tcW w:w="2600" w:type="pct"/>
            <w:hideMark/>
          </w:tcPr>
          <w:p w:rsidR="00BC0C72" w:rsidRDefault="008D5CF6">
            <w:pPr>
              <w:pStyle w:val="a5"/>
            </w:pPr>
            <w:bookmarkStart w:id="9440" w:name="41881"/>
            <w:bookmarkEnd w:id="9440"/>
            <w:r>
              <w:t>підшипники кулькові, зовнішній діаметр яких не більш як 30 мм</w:t>
            </w:r>
          </w:p>
        </w:tc>
        <w:tc>
          <w:tcPr>
            <w:tcW w:w="750" w:type="pct"/>
            <w:hideMark/>
          </w:tcPr>
          <w:p w:rsidR="00BC0C72" w:rsidRDefault="008D5CF6">
            <w:pPr>
              <w:pStyle w:val="a5"/>
              <w:jc w:val="center"/>
            </w:pPr>
            <w:bookmarkStart w:id="9441" w:name="41882"/>
            <w:bookmarkEnd w:id="9441"/>
            <w:r>
              <w:t>- " -</w:t>
            </w:r>
          </w:p>
        </w:tc>
        <w:tc>
          <w:tcPr>
            <w:tcW w:w="750" w:type="pct"/>
            <w:hideMark/>
          </w:tcPr>
          <w:p w:rsidR="00BC0C72" w:rsidRDefault="008D5CF6">
            <w:pPr>
              <w:pStyle w:val="a5"/>
              <w:jc w:val="center"/>
            </w:pPr>
            <w:bookmarkStart w:id="9442" w:name="41883"/>
            <w:bookmarkEnd w:id="9442"/>
            <w:r>
              <w:t>174000</w:t>
            </w:r>
          </w:p>
        </w:tc>
      </w:tr>
      <w:tr w:rsidR="00BC0C72" w:rsidTr="00181458">
        <w:trPr>
          <w:divId w:val="1237204249"/>
        </w:trPr>
        <w:tc>
          <w:tcPr>
            <w:tcW w:w="900" w:type="pct"/>
            <w:hideMark/>
          </w:tcPr>
          <w:p w:rsidR="00BC0C72" w:rsidRDefault="008D5CF6">
            <w:pPr>
              <w:pStyle w:val="a5"/>
            </w:pPr>
            <w:bookmarkStart w:id="9443" w:name="41884"/>
            <w:bookmarkEnd w:id="9443"/>
            <w:r>
              <w:t> </w:t>
            </w:r>
          </w:p>
        </w:tc>
        <w:tc>
          <w:tcPr>
            <w:tcW w:w="2600" w:type="pct"/>
            <w:hideMark/>
          </w:tcPr>
          <w:p w:rsidR="00BC0C72" w:rsidRDefault="008D5CF6">
            <w:pPr>
              <w:pStyle w:val="a5"/>
            </w:pPr>
            <w:bookmarkStart w:id="9444" w:name="41885"/>
            <w:bookmarkEnd w:id="9444"/>
            <w:r>
              <w:t>підшипники кулькові</w:t>
            </w:r>
          </w:p>
        </w:tc>
        <w:tc>
          <w:tcPr>
            <w:tcW w:w="750" w:type="pct"/>
            <w:hideMark/>
          </w:tcPr>
          <w:p w:rsidR="00BC0C72" w:rsidRDefault="008D5CF6">
            <w:pPr>
              <w:pStyle w:val="a5"/>
              <w:jc w:val="center"/>
            </w:pPr>
            <w:bookmarkStart w:id="9445" w:name="41886"/>
            <w:bookmarkEnd w:id="9445"/>
            <w:r>
              <w:t>- " -</w:t>
            </w:r>
          </w:p>
        </w:tc>
        <w:tc>
          <w:tcPr>
            <w:tcW w:w="750" w:type="pct"/>
            <w:hideMark/>
          </w:tcPr>
          <w:p w:rsidR="00BC0C72" w:rsidRDefault="008D5CF6">
            <w:pPr>
              <w:pStyle w:val="a5"/>
              <w:jc w:val="center"/>
            </w:pPr>
            <w:bookmarkStart w:id="9446" w:name="41887"/>
            <w:bookmarkEnd w:id="9446"/>
            <w:r>
              <w:t>100000</w:t>
            </w:r>
          </w:p>
        </w:tc>
      </w:tr>
      <w:tr w:rsidR="00BC0C72" w:rsidTr="00181458">
        <w:trPr>
          <w:divId w:val="1237204249"/>
        </w:trPr>
        <w:tc>
          <w:tcPr>
            <w:tcW w:w="900" w:type="pct"/>
            <w:hideMark/>
          </w:tcPr>
          <w:p w:rsidR="00BC0C72" w:rsidRDefault="008D5CF6">
            <w:pPr>
              <w:pStyle w:val="a5"/>
            </w:pPr>
            <w:bookmarkStart w:id="9447" w:name="41888"/>
            <w:bookmarkEnd w:id="9447"/>
            <w:r>
              <w:t> </w:t>
            </w:r>
          </w:p>
        </w:tc>
        <w:tc>
          <w:tcPr>
            <w:tcW w:w="2600" w:type="pct"/>
            <w:hideMark/>
          </w:tcPr>
          <w:p w:rsidR="00BC0C72" w:rsidRDefault="008D5CF6">
            <w:pPr>
              <w:pStyle w:val="a5"/>
            </w:pPr>
            <w:bookmarkStart w:id="9448" w:name="41889"/>
            <w:bookmarkEnd w:id="9448"/>
            <w:r>
              <w:t>підшипники інші</w:t>
            </w:r>
          </w:p>
        </w:tc>
        <w:tc>
          <w:tcPr>
            <w:tcW w:w="750" w:type="pct"/>
            <w:hideMark/>
          </w:tcPr>
          <w:p w:rsidR="00BC0C72" w:rsidRDefault="008D5CF6">
            <w:pPr>
              <w:pStyle w:val="a5"/>
              <w:jc w:val="center"/>
            </w:pPr>
            <w:bookmarkStart w:id="9449" w:name="41890"/>
            <w:bookmarkEnd w:id="9449"/>
            <w:r>
              <w:t>- " -</w:t>
            </w:r>
          </w:p>
        </w:tc>
        <w:tc>
          <w:tcPr>
            <w:tcW w:w="750" w:type="pct"/>
            <w:hideMark/>
          </w:tcPr>
          <w:p w:rsidR="00BC0C72" w:rsidRDefault="008D5CF6">
            <w:pPr>
              <w:pStyle w:val="a5"/>
              <w:jc w:val="center"/>
            </w:pPr>
            <w:bookmarkStart w:id="9450" w:name="41891"/>
            <w:bookmarkEnd w:id="9450"/>
            <w:r>
              <w:t>662000</w:t>
            </w:r>
          </w:p>
        </w:tc>
      </w:tr>
      <w:tr w:rsidR="00BC0C72" w:rsidTr="00181458">
        <w:trPr>
          <w:divId w:val="1237204249"/>
        </w:trPr>
        <w:tc>
          <w:tcPr>
            <w:tcW w:w="900" w:type="pct"/>
            <w:hideMark/>
          </w:tcPr>
          <w:p w:rsidR="00BC0C72" w:rsidRDefault="008D5CF6">
            <w:pPr>
              <w:pStyle w:val="a5"/>
            </w:pPr>
            <w:bookmarkStart w:id="9451" w:name="41892"/>
            <w:bookmarkEnd w:id="9451"/>
            <w:r>
              <w:t> </w:t>
            </w:r>
          </w:p>
        </w:tc>
        <w:tc>
          <w:tcPr>
            <w:tcW w:w="2600" w:type="pct"/>
            <w:hideMark/>
          </w:tcPr>
          <w:p w:rsidR="00BC0C72" w:rsidRDefault="008D5CF6">
            <w:pPr>
              <w:pStyle w:val="a5"/>
            </w:pPr>
            <w:bookmarkStart w:id="9452" w:name="41893"/>
            <w:bookmarkEnd w:id="9452"/>
            <w:r>
              <w:t>підшипники роликові конічні, включаючи внутрішні конічні кільця з сепаратором та роликами, складені</w:t>
            </w:r>
          </w:p>
        </w:tc>
        <w:tc>
          <w:tcPr>
            <w:tcW w:w="750" w:type="pct"/>
            <w:hideMark/>
          </w:tcPr>
          <w:p w:rsidR="00BC0C72" w:rsidRDefault="008D5CF6">
            <w:pPr>
              <w:pStyle w:val="a5"/>
              <w:jc w:val="center"/>
            </w:pPr>
            <w:bookmarkStart w:id="9453" w:name="41894"/>
            <w:bookmarkEnd w:id="9453"/>
            <w:r>
              <w:t>- " -</w:t>
            </w:r>
          </w:p>
        </w:tc>
        <w:tc>
          <w:tcPr>
            <w:tcW w:w="750" w:type="pct"/>
            <w:hideMark/>
          </w:tcPr>
          <w:p w:rsidR="00BC0C72" w:rsidRDefault="008D5CF6">
            <w:pPr>
              <w:pStyle w:val="a5"/>
              <w:jc w:val="center"/>
            </w:pPr>
            <w:bookmarkStart w:id="9454" w:name="41895"/>
            <w:bookmarkEnd w:id="9454"/>
            <w:r>
              <w:t>64000</w:t>
            </w:r>
          </w:p>
        </w:tc>
      </w:tr>
      <w:tr w:rsidR="00BC0C72" w:rsidTr="00181458">
        <w:trPr>
          <w:divId w:val="1237204249"/>
        </w:trPr>
        <w:tc>
          <w:tcPr>
            <w:tcW w:w="900" w:type="pct"/>
            <w:hideMark/>
          </w:tcPr>
          <w:p w:rsidR="00BC0C72" w:rsidRDefault="008D5CF6">
            <w:pPr>
              <w:pStyle w:val="a5"/>
            </w:pPr>
            <w:bookmarkStart w:id="9455" w:name="41896"/>
            <w:bookmarkEnd w:id="9455"/>
            <w:r>
              <w:t> </w:t>
            </w:r>
          </w:p>
        </w:tc>
        <w:tc>
          <w:tcPr>
            <w:tcW w:w="2600" w:type="pct"/>
            <w:hideMark/>
          </w:tcPr>
          <w:p w:rsidR="00BC0C72" w:rsidRDefault="008D5CF6">
            <w:pPr>
              <w:pStyle w:val="a5"/>
            </w:pPr>
            <w:bookmarkStart w:id="9456" w:name="41897"/>
            <w:bookmarkEnd w:id="9456"/>
            <w:r>
              <w:t>підшипники роликові сферичні</w:t>
            </w:r>
          </w:p>
        </w:tc>
        <w:tc>
          <w:tcPr>
            <w:tcW w:w="750" w:type="pct"/>
            <w:hideMark/>
          </w:tcPr>
          <w:p w:rsidR="00BC0C72" w:rsidRDefault="008D5CF6">
            <w:pPr>
              <w:pStyle w:val="a5"/>
              <w:jc w:val="center"/>
            </w:pPr>
            <w:bookmarkStart w:id="9457" w:name="41898"/>
            <w:bookmarkEnd w:id="9457"/>
            <w:r>
              <w:t>- " -</w:t>
            </w:r>
          </w:p>
        </w:tc>
        <w:tc>
          <w:tcPr>
            <w:tcW w:w="750" w:type="pct"/>
            <w:hideMark/>
          </w:tcPr>
          <w:p w:rsidR="00BC0C72" w:rsidRDefault="008D5CF6">
            <w:pPr>
              <w:pStyle w:val="a5"/>
              <w:jc w:val="center"/>
            </w:pPr>
            <w:bookmarkStart w:id="9458" w:name="41899"/>
            <w:bookmarkEnd w:id="9458"/>
            <w:r>
              <w:t>48000</w:t>
            </w:r>
          </w:p>
        </w:tc>
      </w:tr>
      <w:tr w:rsidR="00BC0C72" w:rsidTr="00181458">
        <w:trPr>
          <w:divId w:val="1237204249"/>
        </w:trPr>
        <w:tc>
          <w:tcPr>
            <w:tcW w:w="900" w:type="pct"/>
            <w:hideMark/>
          </w:tcPr>
          <w:p w:rsidR="00BC0C72" w:rsidRDefault="008D5CF6">
            <w:pPr>
              <w:pStyle w:val="a5"/>
            </w:pPr>
            <w:bookmarkStart w:id="9459" w:name="41900"/>
            <w:bookmarkEnd w:id="9459"/>
            <w:r>
              <w:t> </w:t>
            </w:r>
          </w:p>
        </w:tc>
        <w:tc>
          <w:tcPr>
            <w:tcW w:w="2600" w:type="pct"/>
            <w:hideMark/>
          </w:tcPr>
          <w:p w:rsidR="00BC0C72" w:rsidRDefault="008D5CF6">
            <w:pPr>
              <w:pStyle w:val="a5"/>
            </w:pPr>
            <w:bookmarkStart w:id="9460" w:name="41901"/>
            <w:bookmarkEnd w:id="9460"/>
            <w:r>
              <w:t>підшипники роликові голчасті</w:t>
            </w:r>
          </w:p>
        </w:tc>
        <w:tc>
          <w:tcPr>
            <w:tcW w:w="750" w:type="pct"/>
            <w:hideMark/>
          </w:tcPr>
          <w:p w:rsidR="00BC0C72" w:rsidRDefault="008D5CF6">
            <w:pPr>
              <w:pStyle w:val="a5"/>
              <w:jc w:val="center"/>
            </w:pPr>
            <w:bookmarkStart w:id="9461" w:name="41902"/>
            <w:bookmarkEnd w:id="9461"/>
            <w:r>
              <w:t>- " -</w:t>
            </w:r>
          </w:p>
        </w:tc>
        <w:tc>
          <w:tcPr>
            <w:tcW w:w="750" w:type="pct"/>
            <w:hideMark/>
          </w:tcPr>
          <w:p w:rsidR="00BC0C72" w:rsidRDefault="008D5CF6">
            <w:pPr>
              <w:pStyle w:val="a5"/>
              <w:jc w:val="center"/>
            </w:pPr>
            <w:bookmarkStart w:id="9462" w:name="41903"/>
            <w:bookmarkEnd w:id="9462"/>
            <w:r>
              <w:t>40000</w:t>
            </w:r>
          </w:p>
        </w:tc>
      </w:tr>
      <w:tr w:rsidR="00BC0C72" w:rsidTr="00181458">
        <w:trPr>
          <w:divId w:val="1237204249"/>
        </w:trPr>
        <w:tc>
          <w:tcPr>
            <w:tcW w:w="900" w:type="pct"/>
            <w:hideMark/>
          </w:tcPr>
          <w:p w:rsidR="00BC0C72" w:rsidRDefault="008D5CF6">
            <w:pPr>
              <w:pStyle w:val="a5"/>
            </w:pPr>
            <w:bookmarkStart w:id="9463" w:name="41904"/>
            <w:bookmarkEnd w:id="9463"/>
            <w:r>
              <w:t> </w:t>
            </w:r>
          </w:p>
        </w:tc>
        <w:tc>
          <w:tcPr>
            <w:tcW w:w="2600" w:type="pct"/>
            <w:hideMark/>
          </w:tcPr>
          <w:p w:rsidR="00BC0C72" w:rsidRDefault="008D5CF6">
            <w:pPr>
              <w:pStyle w:val="a5"/>
            </w:pPr>
            <w:bookmarkStart w:id="9464" w:name="41905"/>
            <w:bookmarkEnd w:id="9464"/>
            <w:r>
              <w:t>інші підшипники з циліндричними роликами</w:t>
            </w:r>
          </w:p>
        </w:tc>
        <w:tc>
          <w:tcPr>
            <w:tcW w:w="750" w:type="pct"/>
            <w:hideMark/>
          </w:tcPr>
          <w:p w:rsidR="00BC0C72" w:rsidRDefault="008D5CF6">
            <w:pPr>
              <w:pStyle w:val="a5"/>
              <w:jc w:val="center"/>
            </w:pPr>
            <w:bookmarkStart w:id="9465" w:name="41906"/>
            <w:bookmarkEnd w:id="9465"/>
            <w:r>
              <w:t>- " -</w:t>
            </w:r>
          </w:p>
        </w:tc>
        <w:tc>
          <w:tcPr>
            <w:tcW w:w="750" w:type="pct"/>
            <w:hideMark/>
          </w:tcPr>
          <w:p w:rsidR="00BC0C72" w:rsidRDefault="008D5CF6">
            <w:pPr>
              <w:pStyle w:val="a5"/>
              <w:jc w:val="center"/>
            </w:pPr>
            <w:bookmarkStart w:id="9466" w:name="41907"/>
            <w:bookmarkEnd w:id="9466"/>
            <w:r>
              <w:t>86000</w:t>
            </w:r>
          </w:p>
        </w:tc>
      </w:tr>
      <w:tr w:rsidR="00BC0C72" w:rsidTr="00181458">
        <w:trPr>
          <w:divId w:val="1237204249"/>
        </w:trPr>
        <w:tc>
          <w:tcPr>
            <w:tcW w:w="900" w:type="pct"/>
            <w:hideMark/>
          </w:tcPr>
          <w:p w:rsidR="00BC0C72" w:rsidRDefault="008D5CF6">
            <w:pPr>
              <w:pStyle w:val="a5"/>
            </w:pPr>
            <w:bookmarkStart w:id="9467" w:name="41908"/>
            <w:bookmarkEnd w:id="9467"/>
            <w:r>
              <w:t> </w:t>
            </w:r>
          </w:p>
        </w:tc>
        <w:tc>
          <w:tcPr>
            <w:tcW w:w="2600" w:type="pct"/>
            <w:hideMark/>
          </w:tcPr>
          <w:p w:rsidR="00BC0C72" w:rsidRDefault="008D5CF6">
            <w:pPr>
              <w:pStyle w:val="a5"/>
            </w:pPr>
            <w:bookmarkStart w:id="9468" w:name="41909"/>
            <w:bookmarkEnd w:id="9468"/>
            <w:r>
              <w:t>підшипники кулькові або роликові</w:t>
            </w:r>
          </w:p>
        </w:tc>
        <w:tc>
          <w:tcPr>
            <w:tcW w:w="750" w:type="pct"/>
            <w:hideMark/>
          </w:tcPr>
          <w:p w:rsidR="00BC0C72" w:rsidRDefault="008D5CF6">
            <w:pPr>
              <w:pStyle w:val="a5"/>
              <w:jc w:val="center"/>
            </w:pPr>
            <w:bookmarkStart w:id="9469" w:name="41910"/>
            <w:bookmarkEnd w:id="9469"/>
            <w:r>
              <w:t>- " -</w:t>
            </w:r>
          </w:p>
        </w:tc>
        <w:tc>
          <w:tcPr>
            <w:tcW w:w="750" w:type="pct"/>
            <w:hideMark/>
          </w:tcPr>
          <w:p w:rsidR="00BC0C72" w:rsidRDefault="008D5CF6">
            <w:pPr>
              <w:pStyle w:val="a5"/>
              <w:jc w:val="center"/>
            </w:pPr>
            <w:bookmarkStart w:id="9470" w:name="41911"/>
            <w:bookmarkEnd w:id="9470"/>
            <w:r>
              <w:t>500000</w:t>
            </w:r>
          </w:p>
        </w:tc>
      </w:tr>
      <w:tr w:rsidR="00BC0C72" w:rsidTr="00181458">
        <w:trPr>
          <w:divId w:val="1237204249"/>
        </w:trPr>
        <w:tc>
          <w:tcPr>
            <w:tcW w:w="900" w:type="pct"/>
            <w:hideMark/>
          </w:tcPr>
          <w:p w:rsidR="00BC0C72" w:rsidRDefault="008D5CF6">
            <w:pPr>
              <w:pStyle w:val="a5"/>
            </w:pPr>
            <w:bookmarkStart w:id="9471" w:name="41912"/>
            <w:bookmarkEnd w:id="9471"/>
            <w:r>
              <w:t> </w:t>
            </w:r>
          </w:p>
        </w:tc>
        <w:tc>
          <w:tcPr>
            <w:tcW w:w="2600" w:type="pct"/>
            <w:hideMark/>
          </w:tcPr>
          <w:p w:rsidR="00BC0C72" w:rsidRDefault="008D5CF6">
            <w:pPr>
              <w:pStyle w:val="a5"/>
            </w:pPr>
            <w:bookmarkStart w:id="9472" w:name="41913"/>
            <w:bookmarkEnd w:id="9472"/>
            <w:r>
              <w:t>інші підшипники, включаючи комбіновані кульково-роликові</w:t>
            </w:r>
          </w:p>
        </w:tc>
        <w:tc>
          <w:tcPr>
            <w:tcW w:w="750" w:type="pct"/>
            <w:hideMark/>
          </w:tcPr>
          <w:p w:rsidR="00BC0C72" w:rsidRDefault="008D5CF6">
            <w:pPr>
              <w:pStyle w:val="a5"/>
              <w:jc w:val="center"/>
            </w:pPr>
            <w:bookmarkStart w:id="9473" w:name="41914"/>
            <w:bookmarkEnd w:id="9473"/>
            <w:r>
              <w:t>- " -</w:t>
            </w:r>
          </w:p>
        </w:tc>
        <w:tc>
          <w:tcPr>
            <w:tcW w:w="750" w:type="pct"/>
            <w:hideMark/>
          </w:tcPr>
          <w:p w:rsidR="00BC0C72" w:rsidRDefault="008D5CF6">
            <w:pPr>
              <w:pStyle w:val="a5"/>
              <w:jc w:val="center"/>
            </w:pPr>
            <w:bookmarkStart w:id="9474" w:name="41915"/>
            <w:bookmarkEnd w:id="9474"/>
            <w:r>
              <w:t>32000</w:t>
            </w:r>
          </w:p>
        </w:tc>
      </w:tr>
      <w:tr w:rsidR="00BC0C72" w:rsidTr="00181458">
        <w:trPr>
          <w:divId w:val="1237204249"/>
        </w:trPr>
        <w:tc>
          <w:tcPr>
            <w:tcW w:w="900" w:type="pct"/>
            <w:hideMark/>
          </w:tcPr>
          <w:p w:rsidR="00BC0C72" w:rsidRDefault="008D5CF6">
            <w:pPr>
              <w:pStyle w:val="a5"/>
            </w:pPr>
            <w:bookmarkStart w:id="9475" w:name="41916"/>
            <w:bookmarkEnd w:id="9475"/>
            <w:r>
              <w:t> </w:t>
            </w:r>
          </w:p>
        </w:tc>
        <w:tc>
          <w:tcPr>
            <w:tcW w:w="2600" w:type="pct"/>
            <w:hideMark/>
          </w:tcPr>
          <w:p w:rsidR="00BC0C72" w:rsidRDefault="008D5CF6">
            <w:pPr>
              <w:pStyle w:val="a5"/>
            </w:pPr>
            <w:bookmarkStart w:id="9476" w:name="41917"/>
            <w:bookmarkEnd w:id="9476"/>
            <w:r>
              <w:t>частини: кульки, голчасті ролики і ролики, інші кульки та ролики</w:t>
            </w:r>
          </w:p>
        </w:tc>
        <w:tc>
          <w:tcPr>
            <w:tcW w:w="750" w:type="pct"/>
            <w:hideMark/>
          </w:tcPr>
          <w:p w:rsidR="00BC0C72" w:rsidRDefault="008D5CF6">
            <w:pPr>
              <w:pStyle w:val="a5"/>
              <w:jc w:val="center"/>
            </w:pPr>
            <w:bookmarkStart w:id="9477" w:name="41918"/>
            <w:bookmarkEnd w:id="9477"/>
            <w:r>
              <w:t>- " -</w:t>
            </w:r>
          </w:p>
        </w:tc>
        <w:tc>
          <w:tcPr>
            <w:tcW w:w="750" w:type="pct"/>
            <w:hideMark/>
          </w:tcPr>
          <w:p w:rsidR="00BC0C72" w:rsidRDefault="008D5CF6">
            <w:pPr>
              <w:pStyle w:val="a5"/>
              <w:jc w:val="center"/>
            </w:pPr>
            <w:bookmarkStart w:id="9478" w:name="41919"/>
            <w:bookmarkEnd w:id="9478"/>
            <w:r>
              <w:t>8000000</w:t>
            </w:r>
          </w:p>
        </w:tc>
      </w:tr>
      <w:tr w:rsidR="00BC0C72" w:rsidTr="00181458">
        <w:trPr>
          <w:divId w:val="1237204249"/>
        </w:trPr>
        <w:tc>
          <w:tcPr>
            <w:tcW w:w="900" w:type="pct"/>
            <w:hideMark/>
          </w:tcPr>
          <w:p w:rsidR="00BC0C72" w:rsidRDefault="008D5CF6">
            <w:pPr>
              <w:pStyle w:val="a5"/>
            </w:pPr>
            <w:bookmarkStart w:id="9479" w:name="41920"/>
            <w:bookmarkEnd w:id="9479"/>
            <w:r>
              <w:t> </w:t>
            </w:r>
          </w:p>
        </w:tc>
        <w:tc>
          <w:tcPr>
            <w:tcW w:w="2600" w:type="pct"/>
            <w:hideMark/>
          </w:tcPr>
          <w:p w:rsidR="00BC0C72" w:rsidRDefault="008D5CF6">
            <w:pPr>
              <w:pStyle w:val="a5"/>
            </w:pPr>
            <w:bookmarkStart w:id="9480" w:name="41921"/>
            <w:bookmarkEnd w:id="9480"/>
            <w:r>
              <w:t>частини: кільця</w:t>
            </w:r>
          </w:p>
        </w:tc>
        <w:tc>
          <w:tcPr>
            <w:tcW w:w="750" w:type="pct"/>
            <w:hideMark/>
          </w:tcPr>
          <w:p w:rsidR="00BC0C72" w:rsidRDefault="008D5CF6">
            <w:pPr>
              <w:pStyle w:val="a5"/>
              <w:jc w:val="center"/>
            </w:pPr>
            <w:bookmarkStart w:id="9481" w:name="41922"/>
            <w:bookmarkEnd w:id="9481"/>
            <w:r>
              <w:t>штук</w:t>
            </w:r>
          </w:p>
        </w:tc>
        <w:tc>
          <w:tcPr>
            <w:tcW w:w="750" w:type="pct"/>
            <w:hideMark/>
          </w:tcPr>
          <w:p w:rsidR="00BC0C72" w:rsidRDefault="008D5CF6">
            <w:pPr>
              <w:pStyle w:val="a5"/>
              <w:jc w:val="center"/>
            </w:pPr>
            <w:bookmarkStart w:id="9482" w:name="41923"/>
            <w:bookmarkEnd w:id="9482"/>
            <w:r>
              <w:t>120000</w:t>
            </w:r>
          </w:p>
        </w:tc>
      </w:tr>
      <w:tr w:rsidR="00BC0C72" w:rsidTr="00181458">
        <w:trPr>
          <w:divId w:val="1237204249"/>
        </w:trPr>
        <w:tc>
          <w:tcPr>
            <w:tcW w:w="900" w:type="pct"/>
            <w:hideMark/>
          </w:tcPr>
          <w:p w:rsidR="00BC0C72" w:rsidRDefault="008D5CF6">
            <w:pPr>
              <w:pStyle w:val="a5"/>
            </w:pPr>
            <w:bookmarkStart w:id="9483" w:name="41924"/>
            <w:bookmarkEnd w:id="9483"/>
            <w:r>
              <w:t>8483</w:t>
            </w:r>
          </w:p>
        </w:tc>
        <w:tc>
          <w:tcPr>
            <w:tcW w:w="2600" w:type="pct"/>
            <w:hideMark/>
          </w:tcPr>
          <w:p w:rsidR="00BC0C72" w:rsidRDefault="008D5CF6">
            <w:pPr>
              <w:pStyle w:val="a5"/>
            </w:pPr>
            <w:bookmarkStart w:id="9484" w:name="41925"/>
            <w:bookmarkEnd w:id="9484"/>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p>
        </w:tc>
        <w:tc>
          <w:tcPr>
            <w:tcW w:w="750" w:type="pct"/>
            <w:hideMark/>
          </w:tcPr>
          <w:p w:rsidR="00BC0C72" w:rsidRDefault="008D5CF6">
            <w:pPr>
              <w:pStyle w:val="a5"/>
              <w:jc w:val="center"/>
            </w:pPr>
            <w:bookmarkStart w:id="9485" w:name="41926"/>
            <w:bookmarkEnd w:id="9485"/>
            <w:r>
              <w:t> </w:t>
            </w:r>
          </w:p>
        </w:tc>
        <w:tc>
          <w:tcPr>
            <w:tcW w:w="750" w:type="pct"/>
            <w:hideMark/>
          </w:tcPr>
          <w:p w:rsidR="00BC0C72" w:rsidRDefault="008D5CF6">
            <w:pPr>
              <w:pStyle w:val="a5"/>
              <w:jc w:val="center"/>
            </w:pPr>
            <w:bookmarkStart w:id="9486" w:name="41927"/>
            <w:bookmarkEnd w:id="9486"/>
            <w:r>
              <w:t> </w:t>
            </w:r>
          </w:p>
        </w:tc>
      </w:tr>
      <w:tr w:rsidR="00BC0C72" w:rsidTr="00181458">
        <w:trPr>
          <w:divId w:val="1237204249"/>
        </w:trPr>
        <w:tc>
          <w:tcPr>
            <w:tcW w:w="900" w:type="pct"/>
            <w:hideMark/>
          </w:tcPr>
          <w:p w:rsidR="00BC0C72" w:rsidRDefault="008D5CF6">
            <w:pPr>
              <w:pStyle w:val="a5"/>
            </w:pPr>
            <w:bookmarkStart w:id="9487" w:name="41928"/>
            <w:bookmarkEnd w:id="9487"/>
            <w:r>
              <w:t> </w:t>
            </w:r>
          </w:p>
        </w:tc>
        <w:tc>
          <w:tcPr>
            <w:tcW w:w="2600" w:type="pct"/>
            <w:hideMark/>
          </w:tcPr>
          <w:p w:rsidR="00BC0C72" w:rsidRDefault="008D5CF6">
            <w:pPr>
              <w:pStyle w:val="a5"/>
            </w:pPr>
            <w:bookmarkStart w:id="9488" w:name="41929"/>
            <w:bookmarkEnd w:id="9488"/>
            <w:r>
              <w:t>хвостовий вал 8А-1516-000, 8М-1517-000, (8А-РШ-1600-00)</w:t>
            </w:r>
          </w:p>
        </w:tc>
        <w:tc>
          <w:tcPr>
            <w:tcW w:w="750" w:type="pct"/>
            <w:hideMark/>
          </w:tcPr>
          <w:p w:rsidR="00BC0C72" w:rsidRDefault="008D5CF6">
            <w:pPr>
              <w:pStyle w:val="a5"/>
              <w:jc w:val="center"/>
            </w:pPr>
            <w:bookmarkStart w:id="9489" w:name="41930"/>
            <w:bookmarkEnd w:id="9489"/>
            <w:r>
              <w:t>- " -</w:t>
            </w:r>
          </w:p>
        </w:tc>
        <w:tc>
          <w:tcPr>
            <w:tcW w:w="750" w:type="pct"/>
            <w:hideMark/>
          </w:tcPr>
          <w:p w:rsidR="00BC0C72" w:rsidRDefault="008D5CF6">
            <w:pPr>
              <w:pStyle w:val="a5"/>
              <w:jc w:val="center"/>
            </w:pPr>
            <w:bookmarkStart w:id="9490" w:name="41931"/>
            <w:bookmarkEnd w:id="9490"/>
            <w:r>
              <w:t>90</w:t>
            </w:r>
          </w:p>
        </w:tc>
      </w:tr>
      <w:tr w:rsidR="00BC0C72" w:rsidTr="00181458">
        <w:trPr>
          <w:divId w:val="1237204249"/>
        </w:trPr>
        <w:tc>
          <w:tcPr>
            <w:tcW w:w="900" w:type="pct"/>
            <w:hideMark/>
          </w:tcPr>
          <w:p w:rsidR="00BC0C72" w:rsidRDefault="008D5CF6">
            <w:pPr>
              <w:pStyle w:val="a5"/>
            </w:pPr>
            <w:bookmarkStart w:id="9491" w:name="41932"/>
            <w:bookmarkEnd w:id="9491"/>
            <w:r>
              <w:t> </w:t>
            </w:r>
          </w:p>
        </w:tc>
        <w:tc>
          <w:tcPr>
            <w:tcW w:w="2600" w:type="pct"/>
            <w:hideMark/>
          </w:tcPr>
          <w:p w:rsidR="00BC0C72" w:rsidRDefault="008D5CF6">
            <w:pPr>
              <w:pStyle w:val="a5"/>
            </w:pPr>
            <w:bookmarkStart w:id="9492" w:name="41933"/>
            <w:bookmarkEnd w:id="9492"/>
            <w:r>
              <w:t>карданний вал приводу вентилятора 8А-6314-00</w:t>
            </w:r>
          </w:p>
        </w:tc>
        <w:tc>
          <w:tcPr>
            <w:tcW w:w="750" w:type="pct"/>
            <w:hideMark/>
          </w:tcPr>
          <w:p w:rsidR="00BC0C72" w:rsidRDefault="008D5CF6">
            <w:pPr>
              <w:pStyle w:val="a5"/>
              <w:jc w:val="center"/>
            </w:pPr>
            <w:bookmarkStart w:id="9493" w:name="41934"/>
            <w:bookmarkEnd w:id="9493"/>
            <w:r>
              <w:t>- " -</w:t>
            </w:r>
          </w:p>
        </w:tc>
        <w:tc>
          <w:tcPr>
            <w:tcW w:w="750" w:type="pct"/>
            <w:hideMark/>
          </w:tcPr>
          <w:p w:rsidR="00BC0C72" w:rsidRDefault="008D5CF6">
            <w:pPr>
              <w:pStyle w:val="a5"/>
              <w:jc w:val="center"/>
            </w:pPr>
            <w:bookmarkStart w:id="9494" w:name="41935"/>
            <w:bookmarkEnd w:id="9494"/>
            <w:r>
              <w:t>30</w:t>
            </w:r>
          </w:p>
        </w:tc>
      </w:tr>
      <w:tr w:rsidR="00BC0C72" w:rsidTr="00181458">
        <w:trPr>
          <w:divId w:val="1237204249"/>
        </w:trPr>
        <w:tc>
          <w:tcPr>
            <w:tcW w:w="900" w:type="pct"/>
            <w:hideMark/>
          </w:tcPr>
          <w:p w:rsidR="00BC0C72" w:rsidRDefault="008D5CF6">
            <w:pPr>
              <w:pStyle w:val="a5"/>
            </w:pPr>
            <w:bookmarkStart w:id="9495" w:name="41936"/>
            <w:bookmarkEnd w:id="9495"/>
            <w:r>
              <w:t> </w:t>
            </w:r>
          </w:p>
        </w:tc>
        <w:tc>
          <w:tcPr>
            <w:tcW w:w="2600" w:type="pct"/>
            <w:hideMark/>
          </w:tcPr>
          <w:p w:rsidR="00BC0C72" w:rsidRDefault="008D5CF6">
            <w:pPr>
              <w:pStyle w:val="a5"/>
            </w:pPr>
            <w:bookmarkStart w:id="9496" w:name="41937"/>
            <w:bookmarkEnd w:id="9496"/>
            <w:r>
              <w:t>хвостовий вал 8АТ РШ1600-00</w:t>
            </w:r>
          </w:p>
        </w:tc>
        <w:tc>
          <w:tcPr>
            <w:tcW w:w="750" w:type="pct"/>
            <w:hideMark/>
          </w:tcPr>
          <w:p w:rsidR="00BC0C72" w:rsidRDefault="008D5CF6">
            <w:pPr>
              <w:pStyle w:val="a5"/>
              <w:jc w:val="center"/>
            </w:pPr>
            <w:bookmarkStart w:id="9497" w:name="41938"/>
            <w:bookmarkEnd w:id="9497"/>
            <w:r>
              <w:t>- " -</w:t>
            </w:r>
          </w:p>
        </w:tc>
        <w:tc>
          <w:tcPr>
            <w:tcW w:w="750" w:type="pct"/>
            <w:hideMark/>
          </w:tcPr>
          <w:p w:rsidR="00BC0C72" w:rsidRDefault="008D5CF6">
            <w:pPr>
              <w:pStyle w:val="a5"/>
              <w:jc w:val="center"/>
            </w:pPr>
            <w:bookmarkStart w:id="9498" w:name="41939"/>
            <w:bookmarkEnd w:id="9498"/>
            <w:r>
              <w:t>30</w:t>
            </w:r>
          </w:p>
        </w:tc>
      </w:tr>
      <w:tr w:rsidR="00BC0C72" w:rsidTr="00181458">
        <w:trPr>
          <w:divId w:val="1237204249"/>
        </w:trPr>
        <w:tc>
          <w:tcPr>
            <w:tcW w:w="900" w:type="pct"/>
            <w:hideMark/>
          </w:tcPr>
          <w:p w:rsidR="00BC0C72" w:rsidRDefault="008D5CF6">
            <w:pPr>
              <w:pStyle w:val="a5"/>
            </w:pPr>
            <w:bookmarkStart w:id="9499" w:name="41940"/>
            <w:bookmarkEnd w:id="9499"/>
            <w:r>
              <w:t> </w:t>
            </w:r>
          </w:p>
        </w:tc>
        <w:tc>
          <w:tcPr>
            <w:tcW w:w="2600" w:type="pct"/>
            <w:hideMark/>
          </w:tcPr>
          <w:p w:rsidR="00BC0C72" w:rsidRDefault="008D5CF6">
            <w:pPr>
              <w:pStyle w:val="a5"/>
            </w:pPr>
            <w:bookmarkStart w:id="9500" w:name="41941"/>
            <w:bookmarkEnd w:id="9500"/>
            <w:r>
              <w:t>карданний вал приводу вентилятора 8АТ-6314-00</w:t>
            </w:r>
          </w:p>
        </w:tc>
        <w:tc>
          <w:tcPr>
            <w:tcW w:w="750" w:type="pct"/>
            <w:hideMark/>
          </w:tcPr>
          <w:p w:rsidR="00BC0C72" w:rsidRDefault="008D5CF6">
            <w:pPr>
              <w:pStyle w:val="a5"/>
              <w:jc w:val="center"/>
            </w:pPr>
            <w:bookmarkStart w:id="9501" w:name="41942"/>
            <w:bookmarkEnd w:id="9501"/>
            <w:r>
              <w:t>- " -</w:t>
            </w:r>
          </w:p>
        </w:tc>
        <w:tc>
          <w:tcPr>
            <w:tcW w:w="750" w:type="pct"/>
            <w:hideMark/>
          </w:tcPr>
          <w:p w:rsidR="00BC0C72" w:rsidRDefault="008D5CF6">
            <w:pPr>
              <w:pStyle w:val="a5"/>
              <w:jc w:val="center"/>
            </w:pPr>
            <w:bookmarkStart w:id="9502" w:name="41943"/>
            <w:bookmarkEnd w:id="9502"/>
            <w:r>
              <w:t>30</w:t>
            </w:r>
          </w:p>
        </w:tc>
      </w:tr>
      <w:tr w:rsidR="00BC0C72" w:rsidTr="00181458">
        <w:trPr>
          <w:divId w:val="1237204249"/>
        </w:trPr>
        <w:tc>
          <w:tcPr>
            <w:tcW w:w="900" w:type="pct"/>
            <w:hideMark/>
          </w:tcPr>
          <w:p w:rsidR="00BC0C72" w:rsidRDefault="008D5CF6">
            <w:pPr>
              <w:pStyle w:val="a5"/>
            </w:pPr>
            <w:bookmarkStart w:id="9503" w:name="41944"/>
            <w:bookmarkEnd w:id="9503"/>
            <w:r>
              <w:t> </w:t>
            </w:r>
          </w:p>
        </w:tc>
        <w:tc>
          <w:tcPr>
            <w:tcW w:w="2600" w:type="pct"/>
            <w:hideMark/>
          </w:tcPr>
          <w:p w:rsidR="00BC0C72" w:rsidRDefault="008D5CF6">
            <w:pPr>
              <w:pStyle w:val="a5"/>
            </w:pPr>
            <w:bookmarkStart w:id="9504" w:name="41945"/>
            <w:bookmarkEnd w:id="9504"/>
            <w:r>
              <w:t>хвостовий вал 8А-1516-000, 8М-1517-000, (8А-РШ-1600-00)</w:t>
            </w:r>
          </w:p>
        </w:tc>
        <w:tc>
          <w:tcPr>
            <w:tcW w:w="750" w:type="pct"/>
            <w:hideMark/>
          </w:tcPr>
          <w:p w:rsidR="00BC0C72" w:rsidRDefault="008D5CF6">
            <w:pPr>
              <w:pStyle w:val="a5"/>
              <w:jc w:val="center"/>
            </w:pPr>
            <w:bookmarkStart w:id="9505" w:name="41946"/>
            <w:bookmarkEnd w:id="9505"/>
            <w:r>
              <w:t>- " -</w:t>
            </w:r>
          </w:p>
        </w:tc>
        <w:tc>
          <w:tcPr>
            <w:tcW w:w="750" w:type="pct"/>
            <w:hideMark/>
          </w:tcPr>
          <w:p w:rsidR="00BC0C72" w:rsidRDefault="008D5CF6">
            <w:pPr>
              <w:pStyle w:val="a5"/>
              <w:jc w:val="center"/>
            </w:pPr>
            <w:bookmarkStart w:id="9506" w:name="41947"/>
            <w:bookmarkEnd w:id="9506"/>
            <w:r>
              <w:t>90</w:t>
            </w:r>
          </w:p>
        </w:tc>
      </w:tr>
      <w:tr w:rsidR="00BC0C72" w:rsidTr="00181458">
        <w:trPr>
          <w:divId w:val="1237204249"/>
        </w:trPr>
        <w:tc>
          <w:tcPr>
            <w:tcW w:w="900" w:type="pct"/>
            <w:hideMark/>
          </w:tcPr>
          <w:p w:rsidR="00BC0C72" w:rsidRDefault="008D5CF6">
            <w:pPr>
              <w:pStyle w:val="a5"/>
            </w:pPr>
            <w:bookmarkStart w:id="9507" w:name="41948"/>
            <w:bookmarkEnd w:id="9507"/>
            <w:r>
              <w:t> </w:t>
            </w:r>
          </w:p>
        </w:tc>
        <w:tc>
          <w:tcPr>
            <w:tcW w:w="2600" w:type="pct"/>
            <w:hideMark/>
          </w:tcPr>
          <w:p w:rsidR="00BC0C72" w:rsidRDefault="008D5CF6">
            <w:pPr>
              <w:pStyle w:val="a5"/>
            </w:pPr>
            <w:bookmarkStart w:id="9508" w:name="41949"/>
            <w:bookmarkEnd w:id="9508"/>
            <w:r>
              <w:t>карданний вал приводу вентилятора 8А-6314-00</w:t>
            </w:r>
          </w:p>
        </w:tc>
        <w:tc>
          <w:tcPr>
            <w:tcW w:w="750" w:type="pct"/>
            <w:hideMark/>
          </w:tcPr>
          <w:p w:rsidR="00BC0C72" w:rsidRDefault="008D5CF6">
            <w:pPr>
              <w:pStyle w:val="a5"/>
              <w:jc w:val="center"/>
            </w:pPr>
            <w:bookmarkStart w:id="9509" w:name="41950"/>
            <w:bookmarkEnd w:id="9509"/>
            <w:r>
              <w:t>- " -</w:t>
            </w:r>
          </w:p>
        </w:tc>
        <w:tc>
          <w:tcPr>
            <w:tcW w:w="750" w:type="pct"/>
            <w:hideMark/>
          </w:tcPr>
          <w:p w:rsidR="00BC0C72" w:rsidRDefault="008D5CF6">
            <w:pPr>
              <w:pStyle w:val="a5"/>
              <w:jc w:val="center"/>
            </w:pPr>
            <w:bookmarkStart w:id="9510" w:name="41951"/>
            <w:bookmarkEnd w:id="9510"/>
            <w:r>
              <w:t>30</w:t>
            </w:r>
          </w:p>
        </w:tc>
      </w:tr>
      <w:tr w:rsidR="00BC0C72" w:rsidTr="00181458">
        <w:trPr>
          <w:divId w:val="1237204249"/>
        </w:trPr>
        <w:tc>
          <w:tcPr>
            <w:tcW w:w="900" w:type="pct"/>
            <w:hideMark/>
          </w:tcPr>
          <w:p w:rsidR="00BC0C72" w:rsidRDefault="008D5CF6">
            <w:pPr>
              <w:pStyle w:val="a5"/>
            </w:pPr>
            <w:bookmarkStart w:id="9511" w:name="41952"/>
            <w:bookmarkEnd w:id="9511"/>
            <w:r>
              <w:t> </w:t>
            </w:r>
          </w:p>
        </w:tc>
        <w:tc>
          <w:tcPr>
            <w:tcW w:w="2600" w:type="pct"/>
            <w:hideMark/>
          </w:tcPr>
          <w:p w:rsidR="00BC0C72" w:rsidRDefault="008D5CF6">
            <w:pPr>
              <w:pStyle w:val="a5"/>
            </w:pPr>
            <w:bookmarkStart w:id="9512" w:name="41953"/>
            <w:bookmarkEnd w:id="9512"/>
            <w:r>
              <w:t>хвостовий вал 8АТ РШ1600-00</w:t>
            </w:r>
          </w:p>
        </w:tc>
        <w:tc>
          <w:tcPr>
            <w:tcW w:w="750" w:type="pct"/>
            <w:hideMark/>
          </w:tcPr>
          <w:p w:rsidR="00BC0C72" w:rsidRDefault="008D5CF6">
            <w:pPr>
              <w:pStyle w:val="a5"/>
              <w:jc w:val="center"/>
            </w:pPr>
            <w:bookmarkStart w:id="9513" w:name="41954"/>
            <w:bookmarkEnd w:id="9513"/>
            <w:r>
              <w:t>- " -</w:t>
            </w:r>
          </w:p>
        </w:tc>
        <w:tc>
          <w:tcPr>
            <w:tcW w:w="750" w:type="pct"/>
            <w:hideMark/>
          </w:tcPr>
          <w:p w:rsidR="00BC0C72" w:rsidRDefault="008D5CF6">
            <w:pPr>
              <w:pStyle w:val="a5"/>
              <w:jc w:val="center"/>
            </w:pPr>
            <w:bookmarkStart w:id="9514" w:name="41955"/>
            <w:bookmarkEnd w:id="9514"/>
            <w:r>
              <w:t>30</w:t>
            </w:r>
          </w:p>
        </w:tc>
      </w:tr>
      <w:tr w:rsidR="00BC0C72" w:rsidTr="00181458">
        <w:trPr>
          <w:divId w:val="1237204249"/>
        </w:trPr>
        <w:tc>
          <w:tcPr>
            <w:tcW w:w="900" w:type="pct"/>
            <w:hideMark/>
          </w:tcPr>
          <w:p w:rsidR="00BC0C72" w:rsidRDefault="008D5CF6">
            <w:pPr>
              <w:pStyle w:val="a5"/>
            </w:pPr>
            <w:bookmarkStart w:id="9515" w:name="41956"/>
            <w:bookmarkEnd w:id="9515"/>
            <w:r>
              <w:t> </w:t>
            </w:r>
          </w:p>
        </w:tc>
        <w:tc>
          <w:tcPr>
            <w:tcW w:w="2600" w:type="pct"/>
            <w:hideMark/>
          </w:tcPr>
          <w:p w:rsidR="00BC0C72" w:rsidRDefault="008D5CF6">
            <w:pPr>
              <w:pStyle w:val="a5"/>
            </w:pPr>
            <w:bookmarkStart w:id="9516" w:name="41957"/>
            <w:bookmarkEnd w:id="9516"/>
            <w:r>
              <w:t>карданний вал приводу вентилятора 8АТ-6314-00</w:t>
            </w:r>
          </w:p>
        </w:tc>
        <w:tc>
          <w:tcPr>
            <w:tcW w:w="750" w:type="pct"/>
            <w:hideMark/>
          </w:tcPr>
          <w:p w:rsidR="00BC0C72" w:rsidRDefault="008D5CF6">
            <w:pPr>
              <w:pStyle w:val="a5"/>
              <w:jc w:val="center"/>
            </w:pPr>
            <w:bookmarkStart w:id="9517" w:name="41958"/>
            <w:bookmarkEnd w:id="9517"/>
            <w:r>
              <w:t>- " -</w:t>
            </w:r>
          </w:p>
        </w:tc>
        <w:tc>
          <w:tcPr>
            <w:tcW w:w="750" w:type="pct"/>
            <w:hideMark/>
          </w:tcPr>
          <w:p w:rsidR="00BC0C72" w:rsidRDefault="008D5CF6">
            <w:pPr>
              <w:pStyle w:val="a5"/>
              <w:jc w:val="center"/>
            </w:pPr>
            <w:bookmarkStart w:id="9518" w:name="41959"/>
            <w:bookmarkEnd w:id="9518"/>
            <w:r>
              <w:t>30</w:t>
            </w:r>
          </w:p>
        </w:tc>
      </w:tr>
      <w:tr w:rsidR="00BC0C72" w:rsidTr="00181458">
        <w:trPr>
          <w:divId w:val="1237204249"/>
        </w:trPr>
        <w:tc>
          <w:tcPr>
            <w:tcW w:w="900" w:type="pct"/>
            <w:hideMark/>
          </w:tcPr>
          <w:p w:rsidR="00BC0C72" w:rsidRDefault="008D5CF6">
            <w:pPr>
              <w:pStyle w:val="a5"/>
            </w:pPr>
            <w:bookmarkStart w:id="9519" w:name="41960"/>
            <w:bookmarkEnd w:id="9519"/>
            <w:r>
              <w:t> </w:t>
            </w:r>
          </w:p>
        </w:tc>
        <w:tc>
          <w:tcPr>
            <w:tcW w:w="2600" w:type="pct"/>
            <w:hideMark/>
          </w:tcPr>
          <w:p w:rsidR="00BC0C72" w:rsidRDefault="008D5CF6">
            <w:pPr>
              <w:pStyle w:val="a5"/>
            </w:pPr>
            <w:bookmarkStart w:id="9520" w:name="41961"/>
            <w:bookmarkEnd w:id="9520"/>
            <w:r>
              <w:t>підшипники ковзання для валів, для цивільної авіації</w:t>
            </w:r>
          </w:p>
        </w:tc>
        <w:tc>
          <w:tcPr>
            <w:tcW w:w="750" w:type="pct"/>
            <w:hideMark/>
          </w:tcPr>
          <w:p w:rsidR="00BC0C72" w:rsidRDefault="008D5CF6">
            <w:pPr>
              <w:pStyle w:val="a5"/>
              <w:jc w:val="center"/>
            </w:pPr>
            <w:bookmarkStart w:id="9521" w:name="41962"/>
            <w:bookmarkEnd w:id="9521"/>
            <w:r>
              <w:t>- " -</w:t>
            </w:r>
          </w:p>
        </w:tc>
        <w:tc>
          <w:tcPr>
            <w:tcW w:w="750" w:type="pct"/>
            <w:hideMark/>
          </w:tcPr>
          <w:p w:rsidR="00BC0C72" w:rsidRDefault="008D5CF6">
            <w:pPr>
              <w:pStyle w:val="a5"/>
              <w:jc w:val="center"/>
            </w:pPr>
            <w:bookmarkStart w:id="9522" w:name="41963"/>
            <w:bookmarkEnd w:id="9522"/>
            <w:r>
              <w:t>400000</w:t>
            </w:r>
          </w:p>
        </w:tc>
      </w:tr>
      <w:tr w:rsidR="00BC0C72" w:rsidTr="00181458">
        <w:trPr>
          <w:divId w:val="1237204249"/>
        </w:trPr>
        <w:tc>
          <w:tcPr>
            <w:tcW w:w="900" w:type="pct"/>
            <w:hideMark/>
          </w:tcPr>
          <w:p w:rsidR="00BC0C72" w:rsidRDefault="008D5CF6">
            <w:pPr>
              <w:pStyle w:val="a5"/>
            </w:pPr>
            <w:bookmarkStart w:id="9523" w:name="41964"/>
            <w:bookmarkEnd w:id="9523"/>
            <w:r>
              <w:t> </w:t>
            </w:r>
          </w:p>
        </w:tc>
        <w:tc>
          <w:tcPr>
            <w:tcW w:w="2600" w:type="pct"/>
            <w:hideMark/>
          </w:tcPr>
          <w:p w:rsidR="00BC0C72" w:rsidRDefault="008D5CF6">
            <w:pPr>
              <w:pStyle w:val="a5"/>
            </w:pPr>
            <w:bookmarkStart w:id="9524" w:name="41965"/>
            <w:bookmarkEnd w:id="9524"/>
            <w:r>
              <w:t>підшипники ковзання для валів, інші</w:t>
            </w:r>
          </w:p>
        </w:tc>
        <w:tc>
          <w:tcPr>
            <w:tcW w:w="750" w:type="pct"/>
            <w:hideMark/>
          </w:tcPr>
          <w:p w:rsidR="00BC0C72" w:rsidRDefault="008D5CF6">
            <w:pPr>
              <w:pStyle w:val="a5"/>
              <w:jc w:val="center"/>
            </w:pPr>
            <w:bookmarkStart w:id="9525" w:name="41966"/>
            <w:bookmarkEnd w:id="9525"/>
            <w:r>
              <w:t>- " -</w:t>
            </w:r>
          </w:p>
        </w:tc>
        <w:tc>
          <w:tcPr>
            <w:tcW w:w="750" w:type="pct"/>
            <w:hideMark/>
          </w:tcPr>
          <w:p w:rsidR="00BC0C72" w:rsidRDefault="008D5CF6">
            <w:pPr>
              <w:pStyle w:val="a5"/>
              <w:jc w:val="center"/>
            </w:pPr>
            <w:bookmarkStart w:id="9526" w:name="41967"/>
            <w:bookmarkEnd w:id="9526"/>
            <w:r>
              <w:t>400000</w:t>
            </w:r>
          </w:p>
        </w:tc>
      </w:tr>
      <w:tr w:rsidR="00BC0C72" w:rsidTr="00181458">
        <w:trPr>
          <w:divId w:val="1237204249"/>
        </w:trPr>
        <w:tc>
          <w:tcPr>
            <w:tcW w:w="900" w:type="pct"/>
            <w:hideMark/>
          </w:tcPr>
          <w:p w:rsidR="00BC0C72" w:rsidRDefault="008D5CF6">
            <w:pPr>
              <w:pStyle w:val="a5"/>
            </w:pPr>
            <w:bookmarkStart w:id="9527" w:name="41968"/>
            <w:bookmarkEnd w:id="9527"/>
            <w:r>
              <w:t> </w:t>
            </w:r>
          </w:p>
        </w:tc>
        <w:tc>
          <w:tcPr>
            <w:tcW w:w="2600" w:type="pct"/>
            <w:hideMark/>
          </w:tcPr>
          <w:p w:rsidR="00BC0C72" w:rsidRDefault="008D5CF6">
            <w:pPr>
              <w:pStyle w:val="a5"/>
            </w:pPr>
            <w:bookmarkStart w:id="9528" w:name="41969"/>
            <w:bookmarkEnd w:id="9528"/>
            <w:r>
              <w:t xml:space="preserve">зубчасті передачі та зубчасті колеса разом з валами, крім зубчастих коліс, ланцюгових зірочок </w:t>
            </w:r>
            <w:r>
              <w:lastRenderedPageBreak/>
              <w:t>та інших елементів трансмісій, які постачаються окремо; кулькові або роликові гвинтові передачі; коробки передач та інші варіатори швидкості, включаючи гідротрансформатори, зубчасті механізми та зубчасті передачі (крім фрикційних передач), циліндричні та гвинтові передачі</w:t>
            </w:r>
          </w:p>
        </w:tc>
        <w:tc>
          <w:tcPr>
            <w:tcW w:w="750" w:type="pct"/>
            <w:hideMark/>
          </w:tcPr>
          <w:p w:rsidR="00BC0C72" w:rsidRDefault="008D5CF6">
            <w:pPr>
              <w:pStyle w:val="a5"/>
              <w:jc w:val="center"/>
            </w:pPr>
            <w:bookmarkStart w:id="9529" w:name="41970"/>
            <w:bookmarkEnd w:id="9529"/>
            <w:r>
              <w:lastRenderedPageBreak/>
              <w:t>- " -</w:t>
            </w:r>
          </w:p>
        </w:tc>
        <w:tc>
          <w:tcPr>
            <w:tcW w:w="750" w:type="pct"/>
            <w:hideMark/>
          </w:tcPr>
          <w:p w:rsidR="00BC0C72" w:rsidRDefault="008D5CF6">
            <w:pPr>
              <w:pStyle w:val="a5"/>
              <w:jc w:val="center"/>
            </w:pPr>
            <w:bookmarkStart w:id="9530" w:name="41971"/>
            <w:bookmarkEnd w:id="9530"/>
            <w:r>
              <w:t>20000</w:t>
            </w:r>
          </w:p>
        </w:tc>
      </w:tr>
      <w:tr w:rsidR="00BC0C72" w:rsidTr="00181458">
        <w:trPr>
          <w:divId w:val="1237204249"/>
        </w:trPr>
        <w:tc>
          <w:tcPr>
            <w:tcW w:w="900" w:type="pct"/>
            <w:hideMark/>
          </w:tcPr>
          <w:p w:rsidR="00BC0C72" w:rsidRDefault="008D5CF6">
            <w:pPr>
              <w:pStyle w:val="a5"/>
            </w:pPr>
            <w:bookmarkStart w:id="9531" w:name="41972"/>
            <w:bookmarkEnd w:id="9531"/>
            <w:r>
              <w:t> </w:t>
            </w:r>
          </w:p>
        </w:tc>
        <w:tc>
          <w:tcPr>
            <w:tcW w:w="2600" w:type="pct"/>
            <w:hideMark/>
          </w:tcPr>
          <w:p w:rsidR="00BC0C72" w:rsidRDefault="008D5CF6">
            <w:pPr>
              <w:pStyle w:val="a5"/>
            </w:pPr>
            <w:bookmarkStart w:id="9532" w:name="41973"/>
            <w:bookmarkEnd w:id="9532"/>
            <w:r>
              <w:t>головні вертолітні редуктори ВР-8</w:t>
            </w:r>
          </w:p>
        </w:tc>
        <w:tc>
          <w:tcPr>
            <w:tcW w:w="750" w:type="pct"/>
            <w:hideMark/>
          </w:tcPr>
          <w:p w:rsidR="00BC0C72" w:rsidRDefault="008D5CF6">
            <w:pPr>
              <w:pStyle w:val="a5"/>
              <w:jc w:val="center"/>
            </w:pPr>
            <w:bookmarkStart w:id="9533" w:name="41974"/>
            <w:bookmarkEnd w:id="9533"/>
            <w:r>
              <w:t>- " -</w:t>
            </w:r>
          </w:p>
        </w:tc>
        <w:tc>
          <w:tcPr>
            <w:tcW w:w="750" w:type="pct"/>
            <w:hideMark/>
          </w:tcPr>
          <w:p w:rsidR="00BC0C72" w:rsidRDefault="008D5CF6">
            <w:pPr>
              <w:pStyle w:val="a5"/>
              <w:jc w:val="center"/>
            </w:pPr>
            <w:bookmarkStart w:id="9534" w:name="41975"/>
            <w:bookmarkEnd w:id="9534"/>
            <w:r>
              <w:t>100</w:t>
            </w:r>
          </w:p>
        </w:tc>
      </w:tr>
      <w:tr w:rsidR="00BC0C72" w:rsidTr="00181458">
        <w:trPr>
          <w:divId w:val="1237204249"/>
        </w:trPr>
        <w:tc>
          <w:tcPr>
            <w:tcW w:w="900" w:type="pct"/>
            <w:hideMark/>
          </w:tcPr>
          <w:p w:rsidR="00BC0C72" w:rsidRDefault="008D5CF6">
            <w:pPr>
              <w:pStyle w:val="a5"/>
            </w:pPr>
            <w:bookmarkStart w:id="9535" w:name="41976"/>
            <w:bookmarkEnd w:id="9535"/>
            <w:r>
              <w:t> </w:t>
            </w:r>
          </w:p>
        </w:tc>
        <w:tc>
          <w:tcPr>
            <w:tcW w:w="2600" w:type="pct"/>
            <w:hideMark/>
          </w:tcPr>
          <w:p w:rsidR="00BC0C72" w:rsidRDefault="008D5CF6">
            <w:pPr>
              <w:pStyle w:val="a5"/>
            </w:pPr>
            <w:bookmarkStart w:id="9536" w:name="41977"/>
            <w:bookmarkEnd w:id="9536"/>
            <w:r>
              <w:t>головні вертолітні редуктори ВР-14</w:t>
            </w:r>
          </w:p>
        </w:tc>
        <w:tc>
          <w:tcPr>
            <w:tcW w:w="750" w:type="pct"/>
            <w:hideMark/>
          </w:tcPr>
          <w:p w:rsidR="00BC0C72" w:rsidRDefault="008D5CF6">
            <w:pPr>
              <w:pStyle w:val="a5"/>
              <w:jc w:val="center"/>
            </w:pPr>
            <w:bookmarkStart w:id="9537" w:name="41978"/>
            <w:bookmarkEnd w:id="9537"/>
            <w:r>
              <w:t>- " -</w:t>
            </w:r>
          </w:p>
        </w:tc>
        <w:tc>
          <w:tcPr>
            <w:tcW w:w="750" w:type="pct"/>
            <w:hideMark/>
          </w:tcPr>
          <w:p w:rsidR="00BC0C72" w:rsidRDefault="008D5CF6">
            <w:pPr>
              <w:pStyle w:val="a5"/>
              <w:jc w:val="center"/>
            </w:pPr>
            <w:bookmarkStart w:id="9538" w:name="41979"/>
            <w:bookmarkEnd w:id="9538"/>
            <w:r>
              <w:t>100</w:t>
            </w:r>
          </w:p>
        </w:tc>
      </w:tr>
      <w:tr w:rsidR="00BC0C72" w:rsidTr="00181458">
        <w:trPr>
          <w:divId w:val="1237204249"/>
        </w:trPr>
        <w:tc>
          <w:tcPr>
            <w:tcW w:w="900" w:type="pct"/>
            <w:hideMark/>
          </w:tcPr>
          <w:p w:rsidR="00BC0C72" w:rsidRDefault="008D5CF6">
            <w:pPr>
              <w:pStyle w:val="a5"/>
            </w:pPr>
            <w:bookmarkStart w:id="9539" w:name="41980"/>
            <w:bookmarkEnd w:id="9539"/>
            <w:r>
              <w:t> </w:t>
            </w:r>
          </w:p>
        </w:tc>
        <w:tc>
          <w:tcPr>
            <w:tcW w:w="2600" w:type="pct"/>
            <w:hideMark/>
          </w:tcPr>
          <w:p w:rsidR="00BC0C72" w:rsidRDefault="008D5CF6">
            <w:pPr>
              <w:pStyle w:val="a5"/>
            </w:pPr>
            <w:bookmarkStart w:id="9540" w:name="41981"/>
            <w:bookmarkEnd w:id="9540"/>
            <w:r>
              <w:t>головний редуктор ВР-8В, ВР-8А</w:t>
            </w:r>
          </w:p>
        </w:tc>
        <w:tc>
          <w:tcPr>
            <w:tcW w:w="750" w:type="pct"/>
            <w:hideMark/>
          </w:tcPr>
          <w:p w:rsidR="00BC0C72" w:rsidRDefault="008D5CF6">
            <w:pPr>
              <w:pStyle w:val="a5"/>
              <w:jc w:val="center"/>
            </w:pPr>
            <w:bookmarkStart w:id="9541" w:name="41982"/>
            <w:bookmarkEnd w:id="9541"/>
            <w:r>
              <w:t>- " -</w:t>
            </w:r>
          </w:p>
        </w:tc>
        <w:tc>
          <w:tcPr>
            <w:tcW w:w="750" w:type="pct"/>
            <w:hideMark/>
          </w:tcPr>
          <w:p w:rsidR="00BC0C72" w:rsidRDefault="008D5CF6">
            <w:pPr>
              <w:pStyle w:val="a5"/>
              <w:jc w:val="center"/>
            </w:pPr>
            <w:bookmarkStart w:id="9542" w:name="41983"/>
            <w:bookmarkEnd w:id="9542"/>
            <w:r>
              <w:t>60</w:t>
            </w:r>
          </w:p>
        </w:tc>
      </w:tr>
      <w:tr w:rsidR="00BC0C72" w:rsidTr="00181458">
        <w:trPr>
          <w:divId w:val="1237204249"/>
        </w:trPr>
        <w:tc>
          <w:tcPr>
            <w:tcW w:w="900" w:type="pct"/>
            <w:hideMark/>
          </w:tcPr>
          <w:p w:rsidR="00BC0C72" w:rsidRDefault="008D5CF6">
            <w:pPr>
              <w:pStyle w:val="a5"/>
            </w:pPr>
            <w:bookmarkStart w:id="9543" w:name="41984"/>
            <w:bookmarkEnd w:id="9543"/>
            <w:r>
              <w:t> </w:t>
            </w:r>
          </w:p>
        </w:tc>
        <w:tc>
          <w:tcPr>
            <w:tcW w:w="2600" w:type="pct"/>
            <w:hideMark/>
          </w:tcPr>
          <w:p w:rsidR="00BC0C72" w:rsidRDefault="008D5CF6">
            <w:pPr>
              <w:pStyle w:val="a5"/>
            </w:pPr>
            <w:bookmarkStart w:id="9544" w:name="41985"/>
            <w:bookmarkEnd w:id="9544"/>
            <w:r>
              <w:t>головний редуктор ВР-252</w:t>
            </w:r>
          </w:p>
        </w:tc>
        <w:tc>
          <w:tcPr>
            <w:tcW w:w="750" w:type="pct"/>
            <w:hideMark/>
          </w:tcPr>
          <w:p w:rsidR="00BC0C72" w:rsidRDefault="008D5CF6">
            <w:pPr>
              <w:pStyle w:val="a5"/>
              <w:jc w:val="center"/>
            </w:pPr>
            <w:bookmarkStart w:id="9545" w:name="41986"/>
            <w:bookmarkEnd w:id="9545"/>
            <w:r>
              <w:t>- " -</w:t>
            </w:r>
          </w:p>
        </w:tc>
        <w:tc>
          <w:tcPr>
            <w:tcW w:w="750" w:type="pct"/>
            <w:hideMark/>
          </w:tcPr>
          <w:p w:rsidR="00BC0C72" w:rsidRDefault="008D5CF6">
            <w:pPr>
              <w:pStyle w:val="a5"/>
              <w:jc w:val="center"/>
            </w:pPr>
            <w:bookmarkStart w:id="9546" w:name="41987"/>
            <w:bookmarkEnd w:id="9546"/>
            <w:r>
              <w:t>60</w:t>
            </w:r>
          </w:p>
        </w:tc>
      </w:tr>
      <w:tr w:rsidR="00BC0C72" w:rsidTr="00181458">
        <w:trPr>
          <w:divId w:val="1237204249"/>
        </w:trPr>
        <w:tc>
          <w:tcPr>
            <w:tcW w:w="900" w:type="pct"/>
            <w:hideMark/>
          </w:tcPr>
          <w:p w:rsidR="00BC0C72" w:rsidRDefault="008D5CF6">
            <w:pPr>
              <w:pStyle w:val="a5"/>
            </w:pPr>
            <w:bookmarkStart w:id="9547" w:name="41988"/>
            <w:bookmarkEnd w:id="9547"/>
            <w:r>
              <w:t> </w:t>
            </w:r>
          </w:p>
        </w:tc>
        <w:tc>
          <w:tcPr>
            <w:tcW w:w="2600" w:type="pct"/>
            <w:hideMark/>
          </w:tcPr>
          <w:p w:rsidR="00BC0C72" w:rsidRDefault="008D5CF6">
            <w:pPr>
              <w:pStyle w:val="a5"/>
            </w:pPr>
            <w:bookmarkStart w:id="9548" w:name="41989"/>
            <w:bookmarkEnd w:id="9548"/>
            <w:r>
              <w:t>хвостовий редуктор 246-1517-000, (24-1517-000)</w:t>
            </w:r>
          </w:p>
        </w:tc>
        <w:tc>
          <w:tcPr>
            <w:tcW w:w="750" w:type="pct"/>
            <w:hideMark/>
          </w:tcPr>
          <w:p w:rsidR="00BC0C72" w:rsidRDefault="008D5CF6">
            <w:pPr>
              <w:pStyle w:val="a5"/>
              <w:jc w:val="center"/>
            </w:pPr>
            <w:bookmarkStart w:id="9549" w:name="41990"/>
            <w:bookmarkEnd w:id="9549"/>
            <w:r>
              <w:t>- " -</w:t>
            </w:r>
          </w:p>
        </w:tc>
        <w:tc>
          <w:tcPr>
            <w:tcW w:w="750" w:type="pct"/>
            <w:hideMark/>
          </w:tcPr>
          <w:p w:rsidR="00BC0C72" w:rsidRDefault="008D5CF6">
            <w:pPr>
              <w:pStyle w:val="a5"/>
              <w:jc w:val="center"/>
            </w:pPr>
            <w:bookmarkStart w:id="9550" w:name="41991"/>
            <w:bookmarkEnd w:id="9550"/>
            <w:r>
              <w:t>120</w:t>
            </w:r>
          </w:p>
        </w:tc>
      </w:tr>
      <w:tr w:rsidR="00BC0C72" w:rsidTr="00181458">
        <w:trPr>
          <w:divId w:val="1237204249"/>
        </w:trPr>
        <w:tc>
          <w:tcPr>
            <w:tcW w:w="900" w:type="pct"/>
            <w:hideMark/>
          </w:tcPr>
          <w:p w:rsidR="00BC0C72" w:rsidRDefault="008D5CF6">
            <w:pPr>
              <w:pStyle w:val="a5"/>
            </w:pPr>
            <w:bookmarkStart w:id="9551" w:name="41992"/>
            <w:bookmarkEnd w:id="9551"/>
            <w:r>
              <w:t> </w:t>
            </w:r>
          </w:p>
        </w:tc>
        <w:tc>
          <w:tcPr>
            <w:tcW w:w="2600" w:type="pct"/>
            <w:hideMark/>
          </w:tcPr>
          <w:p w:rsidR="00BC0C72" w:rsidRDefault="008D5CF6">
            <w:pPr>
              <w:pStyle w:val="a5"/>
            </w:pPr>
            <w:bookmarkStart w:id="9552" w:name="41993"/>
            <w:bookmarkEnd w:id="9552"/>
            <w:r>
              <w:t>хвостовий редуктор 8АТ-1730-000</w:t>
            </w:r>
          </w:p>
        </w:tc>
        <w:tc>
          <w:tcPr>
            <w:tcW w:w="750" w:type="pct"/>
            <w:hideMark/>
          </w:tcPr>
          <w:p w:rsidR="00BC0C72" w:rsidRDefault="008D5CF6">
            <w:pPr>
              <w:pStyle w:val="a5"/>
              <w:jc w:val="center"/>
            </w:pPr>
            <w:bookmarkStart w:id="9553" w:name="41994"/>
            <w:bookmarkEnd w:id="9553"/>
            <w:r>
              <w:t>- " -</w:t>
            </w:r>
          </w:p>
        </w:tc>
        <w:tc>
          <w:tcPr>
            <w:tcW w:w="750" w:type="pct"/>
            <w:hideMark/>
          </w:tcPr>
          <w:p w:rsidR="00BC0C72" w:rsidRDefault="008D5CF6">
            <w:pPr>
              <w:pStyle w:val="a5"/>
              <w:jc w:val="center"/>
            </w:pPr>
            <w:bookmarkStart w:id="9554" w:name="41995"/>
            <w:bookmarkEnd w:id="9554"/>
            <w:r>
              <w:t>60</w:t>
            </w:r>
          </w:p>
        </w:tc>
      </w:tr>
      <w:tr w:rsidR="00BC0C72" w:rsidTr="00181458">
        <w:trPr>
          <w:divId w:val="1237204249"/>
        </w:trPr>
        <w:tc>
          <w:tcPr>
            <w:tcW w:w="900" w:type="pct"/>
            <w:hideMark/>
          </w:tcPr>
          <w:p w:rsidR="00BC0C72" w:rsidRDefault="008D5CF6">
            <w:pPr>
              <w:pStyle w:val="a5"/>
            </w:pPr>
            <w:bookmarkStart w:id="9555" w:name="41996"/>
            <w:bookmarkEnd w:id="9555"/>
            <w:r>
              <w:t> </w:t>
            </w:r>
          </w:p>
        </w:tc>
        <w:tc>
          <w:tcPr>
            <w:tcW w:w="2600" w:type="pct"/>
            <w:hideMark/>
          </w:tcPr>
          <w:p w:rsidR="00BC0C72" w:rsidRDefault="008D5CF6">
            <w:pPr>
              <w:pStyle w:val="a5"/>
            </w:pPr>
            <w:bookmarkStart w:id="9556" w:name="41997"/>
            <w:bookmarkEnd w:id="9556"/>
            <w:r>
              <w:t>проміжний редуктор 8А-1515-000, 8М-1515-000</w:t>
            </w:r>
          </w:p>
        </w:tc>
        <w:tc>
          <w:tcPr>
            <w:tcW w:w="750" w:type="pct"/>
            <w:hideMark/>
          </w:tcPr>
          <w:p w:rsidR="00BC0C72" w:rsidRDefault="008D5CF6">
            <w:pPr>
              <w:pStyle w:val="a5"/>
              <w:jc w:val="center"/>
            </w:pPr>
            <w:bookmarkStart w:id="9557" w:name="41998"/>
            <w:bookmarkEnd w:id="9557"/>
            <w:r>
              <w:t>- " -</w:t>
            </w:r>
          </w:p>
        </w:tc>
        <w:tc>
          <w:tcPr>
            <w:tcW w:w="750" w:type="pct"/>
            <w:hideMark/>
          </w:tcPr>
          <w:p w:rsidR="00BC0C72" w:rsidRDefault="008D5CF6">
            <w:pPr>
              <w:pStyle w:val="a5"/>
              <w:jc w:val="center"/>
            </w:pPr>
            <w:bookmarkStart w:id="9558" w:name="41999"/>
            <w:bookmarkEnd w:id="9558"/>
            <w:r>
              <w:t>120</w:t>
            </w:r>
          </w:p>
        </w:tc>
      </w:tr>
      <w:tr w:rsidR="00BC0C72" w:rsidTr="00181458">
        <w:trPr>
          <w:divId w:val="1237204249"/>
        </w:trPr>
        <w:tc>
          <w:tcPr>
            <w:tcW w:w="900" w:type="pct"/>
            <w:hideMark/>
          </w:tcPr>
          <w:p w:rsidR="00BC0C72" w:rsidRDefault="008D5CF6">
            <w:pPr>
              <w:pStyle w:val="a5"/>
            </w:pPr>
            <w:bookmarkStart w:id="9559" w:name="42000"/>
            <w:bookmarkEnd w:id="9559"/>
            <w:r>
              <w:t> </w:t>
            </w:r>
          </w:p>
        </w:tc>
        <w:tc>
          <w:tcPr>
            <w:tcW w:w="2600" w:type="pct"/>
            <w:hideMark/>
          </w:tcPr>
          <w:p w:rsidR="00BC0C72" w:rsidRDefault="008D5CF6">
            <w:pPr>
              <w:pStyle w:val="a5"/>
            </w:pPr>
            <w:bookmarkStart w:id="9560" w:name="42001"/>
            <w:bookmarkEnd w:id="9560"/>
            <w:r>
              <w:t>проміжний редуктор 8АТ-1520-00</w:t>
            </w:r>
          </w:p>
        </w:tc>
        <w:tc>
          <w:tcPr>
            <w:tcW w:w="750" w:type="pct"/>
            <w:hideMark/>
          </w:tcPr>
          <w:p w:rsidR="00BC0C72" w:rsidRDefault="008D5CF6">
            <w:pPr>
              <w:pStyle w:val="a5"/>
              <w:jc w:val="center"/>
            </w:pPr>
            <w:bookmarkStart w:id="9561" w:name="42002"/>
            <w:bookmarkEnd w:id="9561"/>
            <w:r>
              <w:t>штук</w:t>
            </w:r>
          </w:p>
        </w:tc>
        <w:tc>
          <w:tcPr>
            <w:tcW w:w="750" w:type="pct"/>
            <w:hideMark/>
          </w:tcPr>
          <w:p w:rsidR="00BC0C72" w:rsidRDefault="008D5CF6">
            <w:pPr>
              <w:pStyle w:val="a5"/>
              <w:jc w:val="center"/>
            </w:pPr>
            <w:bookmarkStart w:id="9562" w:name="42003"/>
            <w:bookmarkEnd w:id="9562"/>
            <w:r>
              <w:t>60</w:t>
            </w:r>
          </w:p>
        </w:tc>
      </w:tr>
      <w:tr w:rsidR="00BC0C72" w:rsidTr="00181458">
        <w:trPr>
          <w:divId w:val="1237204249"/>
        </w:trPr>
        <w:tc>
          <w:tcPr>
            <w:tcW w:w="900" w:type="pct"/>
            <w:hideMark/>
          </w:tcPr>
          <w:p w:rsidR="00BC0C72" w:rsidRDefault="008D5CF6">
            <w:pPr>
              <w:pStyle w:val="a5"/>
            </w:pPr>
            <w:bookmarkStart w:id="9563" w:name="42004"/>
            <w:bookmarkEnd w:id="9563"/>
            <w:r>
              <w:t> </w:t>
            </w:r>
          </w:p>
        </w:tc>
        <w:tc>
          <w:tcPr>
            <w:tcW w:w="2600" w:type="pct"/>
            <w:hideMark/>
          </w:tcPr>
          <w:p w:rsidR="00BC0C72" w:rsidRDefault="008D5CF6">
            <w:pPr>
              <w:pStyle w:val="a5"/>
            </w:pPr>
            <w:bookmarkStart w:id="9564" w:name="42005"/>
            <w:bookmarkEnd w:id="9564"/>
            <w:r>
              <w:t>проміжний редуктор 8А-1520-00</w:t>
            </w:r>
          </w:p>
        </w:tc>
        <w:tc>
          <w:tcPr>
            <w:tcW w:w="750" w:type="pct"/>
            <w:hideMark/>
          </w:tcPr>
          <w:p w:rsidR="00BC0C72" w:rsidRDefault="008D5CF6">
            <w:pPr>
              <w:pStyle w:val="a5"/>
              <w:jc w:val="center"/>
            </w:pPr>
            <w:bookmarkStart w:id="9565" w:name="42006"/>
            <w:bookmarkEnd w:id="9565"/>
            <w:r>
              <w:t>- " -</w:t>
            </w:r>
          </w:p>
        </w:tc>
        <w:tc>
          <w:tcPr>
            <w:tcW w:w="750" w:type="pct"/>
            <w:hideMark/>
          </w:tcPr>
          <w:p w:rsidR="00BC0C72" w:rsidRDefault="008D5CF6">
            <w:pPr>
              <w:pStyle w:val="a5"/>
              <w:jc w:val="center"/>
            </w:pPr>
            <w:bookmarkStart w:id="9566" w:name="42007"/>
            <w:bookmarkEnd w:id="9566"/>
            <w:r>
              <w:t>60</w:t>
            </w:r>
          </w:p>
        </w:tc>
      </w:tr>
      <w:tr w:rsidR="00BC0C72" w:rsidTr="00181458">
        <w:trPr>
          <w:divId w:val="1237204249"/>
        </w:trPr>
        <w:tc>
          <w:tcPr>
            <w:tcW w:w="900" w:type="pct"/>
            <w:hideMark/>
          </w:tcPr>
          <w:p w:rsidR="00BC0C72" w:rsidRDefault="008D5CF6">
            <w:pPr>
              <w:pStyle w:val="a5"/>
            </w:pPr>
            <w:bookmarkStart w:id="9567" w:name="42008"/>
            <w:bookmarkEnd w:id="9567"/>
            <w:r>
              <w:t> </w:t>
            </w:r>
          </w:p>
        </w:tc>
        <w:tc>
          <w:tcPr>
            <w:tcW w:w="2600" w:type="pct"/>
            <w:hideMark/>
          </w:tcPr>
          <w:p w:rsidR="00BC0C72" w:rsidRDefault="008D5CF6">
            <w:pPr>
              <w:pStyle w:val="a5"/>
            </w:pPr>
            <w:bookmarkStart w:id="9568" w:name="42009"/>
            <w:bookmarkEnd w:id="9568"/>
            <w:r>
              <w:t>редуктор повітряний РВ-2Т</w:t>
            </w:r>
          </w:p>
        </w:tc>
        <w:tc>
          <w:tcPr>
            <w:tcW w:w="750" w:type="pct"/>
            <w:hideMark/>
          </w:tcPr>
          <w:p w:rsidR="00BC0C72" w:rsidRDefault="008D5CF6">
            <w:pPr>
              <w:pStyle w:val="a5"/>
              <w:jc w:val="center"/>
            </w:pPr>
            <w:bookmarkStart w:id="9569" w:name="42010"/>
            <w:bookmarkEnd w:id="9569"/>
            <w:r>
              <w:t>- " -</w:t>
            </w:r>
          </w:p>
        </w:tc>
        <w:tc>
          <w:tcPr>
            <w:tcW w:w="750" w:type="pct"/>
            <w:hideMark/>
          </w:tcPr>
          <w:p w:rsidR="00BC0C72" w:rsidRDefault="008D5CF6">
            <w:pPr>
              <w:pStyle w:val="a5"/>
              <w:jc w:val="center"/>
            </w:pPr>
            <w:bookmarkStart w:id="9570" w:name="42011"/>
            <w:bookmarkEnd w:id="9570"/>
            <w:r>
              <w:t>60</w:t>
            </w:r>
          </w:p>
        </w:tc>
      </w:tr>
      <w:tr w:rsidR="00BC0C72" w:rsidTr="00181458">
        <w:trPr>
          <w:divId w:val="1237204249"/>
        </w:trPr>
        <w:tc>
          <w:tcPr>
            <w:tcW w:w="900" w:type="pct"/>
            <w:hideMark/>
          </w:tcPr>
          <w:p w:rsidR="00BC0C72" w:rsidRDefault="008D5CF6">
            <w:pPr>
              <w:pStyle w:val="a5"/>
            </w:pPr>
            <w:bookmarkStart w:id="9571" w:name="42012"/>
            <w:bookmarkEnd w:id="9571"/>
            <w:r>
              <w:t> </w:t>
            </w:r>
          </w:p>
        </w:tc>
        <w:tc>
          <w:tcPr>
            <w:tcW w:w="2600" w:type="pct"/>
            <w:hideMark/>
          </w:tcPr>
          <w:p w:rsidR="00BC0C72" w:rsidRDefault="008D5CF6">
            <w:pPr>
              <w:pStyle w:val="a5"/>
            </w:pPr>
            <w:bookmarkStart w:id="9572" w:name="42013"/>
            <w:bookmarkEnd w:id="9572"/>
            <w:r>
              <w:t>редуктор 682700-2</w:t>
            </w:r>
          </w:p>
        </w:tc>
        <w:tc>
          <w:tcPr>
            <w:tcW w:w="750" w:type="pct"/>
            <w:hideMark/>
          </w:tcPr>
          <w:p w:rsidR="00BC0C72" w:rsidRDefault="008D5CF6">
            <w:pPr>
              <w:pStyle w:val="a5"/>
              <w:jc w:val="center"/>
            </w:pPr>
            <w:bookmarkStart w:id="9573" w:name="42014"/>
            <w:bookmarkEnd w:id="9573"/>
            <w:r>
              <w:t>- " -</w:t>
            </w:r>
          </w:p>
        </w:tc>
        <w:tc>
          <w:tcPr>
            <w:tcW w:w="750" w:type="pct"/>
            <w:hideMark/>
          </w:tcPr>
          <w:p w:rsidR="00BC0C72" w:rsidRDefault="008D5CF6">
            <w:pPr>
              <w:pStyle w:val="a5"/>
              <w:jc w:val="center"/>
            </w:pPr>
            <w:bookmarkStart w:id="9574" w:name="42015"/>
            <w:bookmarkEnd w:id="9574"/>
            <w:r>
              <w:t>60</w:t>
            </w:r>
          </w:p>
        </w:tc>
      </w:tr>
      <w:tr w:rsidR="00BC0C72" w:rsidTr="00181458">
        <w:trPr>
          <w:divId w:val="1237204249"/>
        </w:trPr>
        <w:tc>
          <w:tcPr>
            <w:tcW w:w="900" w:type="pct"/>
            <w:hideMark/>
          </w:tcPr>
          <w:p w:rsidR="00BC0C72" w:rsidRDefault="008D5CF6">
            <w:pPr>
              <w:pStyle w:val="a5"/>
            </w:pPr>
            <w:bookmarkStart w:id="9575" w:name="42016"/>
            <w:bookmarkEnd w:id="9575"/>
            <w:r>
              <w:t> </w:t>
            </w:r>
          </w:p>
        </w:tc>
        <w:tc>
          <w:tcPr>
            <w:tcW w:w="2600" w:type="pct"/>
            <w:hideMark/>
          </w:tcPr>
          <w:p w:rsidR="00BC0C72" w:rsidRDefault="008D5CF6">
            <w:pPr>
              <w:pStyle w:val="a5"/>
            </w:pPr>
            <w:bookmarkStart w:id="9576" w:name="42017"/>
            <w:bookmarkEnd w:id="9576"/>
            <w:r>
              <w:t>хвостовий редуктор 8М-1517-000</w:t>
            </w:r>
          </w:p>
        </w:tc>
        <w:tc>
          <w:tcPr>
            <w:tcW w:w="750" w:type="pct"/>
            <w:hideMark/>
          </w:tcPr>
          <w:p w:rsidR="00BC0C72" w:rsidRDefault="008D5CF6">
            <w:pPr>
              <w:pStyle w:val="a5"/>
              <w:jc w:val="center"/>
            </w:pPr>
            <w:bookmarkStart w:id="9577" w:name="42018"/>
            <w:bookmarkEnd w:id="9577"/>
            <w:r>
              <w:t>- " -</w:t>
            </w:r>
          </w:p>
        </w:tc>
        <w:tc>
          <w:tcPr>
            <w:tcW w:w="750" w:type="pct"/>
            <w:hideMark/>
          </w:tcPr>
          <w:p w:rsidR="00BC0C72" w:rsidRDefault="008D5CF6">
            <w:pPr>
              <w:pStyle w:val="a5"/>
              <w:jc w:val="center"/>
            </w:pPr>
            <w:bookmarkStart w:id="9578" w:name="42019"/>
            <w:bookmarkEnd w:id="9578"/>
            <w:r>
              <w:t>60</w:t>
            </w:r>
          </w:p>
        </w:tc>
      </w:tr>
      <w:tr w:rsidR="00BC0C72" w:rsidTr="00181458">
        <w:trPr>
          <w:divId w:val="1237204249"/>
        </w:trPr>
        <w:tc>
          <w:tcPr>
            <w:tcW w:w="900" w:type="pct"/>
            <w:hideMark/>
          </w:tcPr>
          <w:p w:rsidR="00BC0C72" w:rsidRDefault="008D5CF6">
            <w:pPr>
              <w:pStyle w:val="a5"/>
            </w:pPr>
            <w:bookmarkStart w:id="9579" w:name="42020"/>
            <w:bookmarkEnd w:id="9579"/>
            <w:r>
              <w:t> </w:t>
            </w:r>
          </w:p>
        </w:tc>
        <w:tc>
          <w:tcPr>
            <w:tcW w:w="2600" w:type="pct"/>
            <w:hideMark/>
          </w:tcPr>
          <w:p w:rsidR="00BC0C72" w:rsidRDefault="008D5CF6">
            <w:pPr>
              <w:pStyle w:val="a5"/>
            </w:pPr>
            <w:bookmarkStart w:id="9580" w:name="42021"/>
            <w:bookmarkEnd w:id="9580"/>
            <w:r>
              <w:t>хвостовий редуктор 8АТ-1720-000</w:t>
            </w:r>
          </w:p>
        </w:tc>
        <w:tc>
          <w:tcPr>
            <w:tcW w:w="750" w:type="pct"/>
            <w:hideMark/>
          </w:tcPr>
          <w:p w:rsidR="00BC0C72" w:rsidRDefault="008D5CF6">
            <w:pPr>
              <w:pStyle w:val="a5"/>
              <w:jc w:val="center"/>
            </w:pPr>
            <w:bookmarkStart w:id="9581" w:name="42022"/>
            <w:bookmarkEnd w:id="9581"/>
            <w:r>
              <w:t>- " -</w:t>
            </w:r>
          </w:p>
        </w:tc>
        <w:tc>
          <w:tcPr>
            <w:tcW w:w="750" w:type="pct"/>
            <w:hideMark/>
          </w:tcPr>
          <w:p w:rsidR="00BC0C72" w:rsidRDefault="008D5CF6">
            <w:pPr>
              <w:pStyle w:val="a5"/>
              <w:jc w:val="center"/>
            </w:pPr>
            <w:bookmarkStart w:id="9582" w:name="42023"/>
            <w:bookmarkEnd w:id="9582"/>
            <w:r>
              <w:t>60</w:t>
            </w:r>
          </w:p>
        </w:tc>
      </w:tr>
      <w:tr w:rsidR="00BC0C72" w:rsidTr="00181458">
        <w:trPr>
          <w:divId w:val="1237204249"/>
        </w:trPr>
        <w:tc>
          <w:tcPr>
            <w:tcW w:w="900" w:type="pct"/>
            <w:hideMark/>
          </w:tcPr>
          <w:p w:rsidR="00BC0C72" w:rsidRDefault="008D5CF6">
            <w:pPr>
              <w:pStyle w:val="a5"/>
            </w:pPr>
            <w:bookmarkStart w:id="9583" w:name="42024"/>
            <w:bookmarkEnd w:id="9583"/>
            <w:r>
              <w:t> </w:t>
            </w:r>
          </w:p>
        </w:tc>
        <w:tc>
          <w:tcPr>
            <w:tcW w:w="2600" w:type="pct"/>
            <w:hideMark/>
          </w:tcPr>
          <w:p w:rsidR="00BC0C72" w:rsidRDefault="008D5CF6">
            <w:pPr>
              <w:pStyle w:val="a5"/>
            </w:pPr>
            <w:bookmarkStart w:id="9584" w:name="42025"/>
            <w:bookmarkEnd w:id="9584"/>
            <w:r>
              <w:t>редуктор РВ-1,РВ-3, 669300-М, РВ-5</w:t>
            </w:r>
          </w:p>
        </w:tc>
        <w:tc>
          <w:tcPr>
            <w:tcW w:w="750" w:type="pct"/>
            <w:hideMark/>
          </w:tcPr>
          <w:p w:rsidR="00BC0C72" w:rsidRDefault="008D5CF6">
            <w:pPr>
              <w:pStyle w:val="a5"/>
              <w:jc w:val="center"/>
            </w:pPr>
            <w:bookmarkStart w:id="9585" w:name="42026"/>
            <w:bookmarkEnd w:id="9585"/>
            <w:r>
              <w:t>- " -</w:t>
            </w:r>
          </w:p>
        </w:tc>
        <w:tc>
          <w:tcPr>
            <w:tcW w:w="750" w:type="pct"/>
            <w:hideMark/>
          </w:tcPr>
          <w:p w:rsidR="00BC0C72" w:rsidRDefault="008D5CF6">
            <w:pPr>
              <w:pStyle w:val="a5"/>
              <w:jc w:val="center"/>
            </w:pPr>
            <w:bookmarkStart w:id="9586" w:name="42027"/>
            <w:bookmarkEnd w:id="9586"/>
            <w:r>
              <w:t>240</w:t>
            </w:r>
          </w:p>
        </w:tc>
      </w:tr>
      <w:tr w:rsidR="00BC0C72" w:rsidTr="00181458">
        <w:trPr>
          <w:divId w:val="1237204249"/>
        </w:trPr>
        <w:tc>
          <w:tcPr>
            <w:tcW w:w="900" w:type="pct"/>
            <w:hideMark/>
          </w:tcPr>
          <w:p w:rsidR="00BC0C72" w:rsidRDefault="008D5CF6">
            <w:pPr>
              <w:pStyle w:val="a5"/>
            </w:pPr>
            <w:bookmarkStart w:id="9587" w:name="42028"/>
            <w:bookmarkEnd w:id="9587"/>
            <w:r>
              <w:t> </w:t>
            </w:r>
          </w:p>
        </w:tc>
        <w:tc>
          <w:tcPr>
            <w:tcW w:w="2600" w:type="pct"/>
            <w:hideMark/>
          </w:tcPr>
          <w:p w:rsidR="00BC0C72" w:rsidRDefault="008D5CF6">
            <w:pPr>
              <w:pStyle w:val="a5"/>
            </w:pPr>
            <w:bookmarkStart w:id="9588" w:name="42029"/>
            <w:bookmarkEnd w:id="9588"/>
            <w:r>
              <w:t>редуктор повітряний РВ-04</w:t>
            </w:r>
          </w:p>
        </w:tc>
        <w:tc>
          <w:tcPr>
            <w:tcW w:w="750" w:type="pct"/>
            <w:hideMark/>
          </w:tcPr>
          <w:p w:rsidR="00BC0C72" w:rsidRDefault="008D5CF6">
            <w:pPr>
              <w:pStyle w:val="a5"/>
              <w:jc w:val="center"/>
            </w:pPr>
            <w:bookmarkStart w:id="9589" w:name="42030"/>
            <w:bookmarkEnd w:id="9589"/>
            <w:r>
              <w:t>- " -</w:t>
            </w:r>
          </w:p>
        </w:tc>
        <w:tc>
          <w:tcPr>
            <w:tcW w:w="750" w:type="pct"/>
            <w:hideMark/>
          </w:tcPr>
          <w:p w:rsidR="00BC0C72" w:rsidRDefault="008D5CF6">
            <w:pPr>
              <w:pStyle w:val="a5"/>
              <w:jc w:val="center"/>
            </w:pPr>
            <w:bookmarkStart w:id="9590" w:name="42031"/>
            <w:bookmarkEnd w:id="9590"/>
            <w:r>
              <w:t>60</w:t>
            </w:r>
          </w:p>
        </w:tc>
      </w:tr>
      <w:tr w:rsidR="00BC0C72" w:rsidTr="00181458">
        <w:trPr>
          <w:divId w:val="1237204249"/>
        </w:trPr>
        <w:tc>
          <w:tcPr>
            <w:tcW w:w="900" w:type="pct"/>
            <w:hideMark/>
          </w:tcPr>
          <w:p w:rsidR="00BC0C72" w:rsidRDefault="008D5CF6">
            <w:pPr>
              <w:pStyle w:val="a5"/>
            </w:pPr>
            <w:bookmarkStart w:id="9591" w:name="42032"/>
            <w:bookmarkEnd w:id="9591"/>
            <w:r>
              <w:t> </w:t>
            </w:r>
          </w:p>
        </w:tc>
        <w:tc>
          <w:tcPr>
            <w:tcW w:w="2600" w:type="pct"/>
            <w:hideMark/>
          </w:tcPr>
          <w:p w:rsidR="00BC0C72" w:rsidRDefault="008D5CF6">
            <w:pPr>
              <w:pStyle w:val="a5"/>
            </w:pPr>
            <w:bookmarkStart w:id="9592" w:name="42033"/>
            <w:bookmarkEnd w:id="9592"/>
            <w:r>
              <w:t>хвостовий редуктор 24-1517-000</w:t>
            </w:r>
          </w:p>
        </w:tc>
        <w:tc>
          <w:tcPr>
            <w:tcW w:w="750" w:type="pct"/>
            <w:hideMark/>
          </w:tcPr>
          <w:p w:rsidR="00BC0C72" w:rsidRDefault="008D5CF6">
            <w:pPr>
              <w:pStyle w:val="a5"/>
              <w:jc w:val="center"/>
            </w:pPr>
            <w:bookmarkStart w:id="9593" w:name="42034"/>
            <w:bookmarkEnd w:id="9593"/>
            <w:r>
              <w:t>- " -</w:t>
            </w:r>
          </w:p>
        </w:tc>
        <w:tc>
          <w:tcPr>
            <w:tcW w:w="750" w:type="pct"/>
            <w:hideMark/>
          </w:tcPr>
          <w:p w:rsidR="00BC0C72" w:rsidRDefault="008D5CF6">
            <w:pPr>
              <w:pStyle w:val="a5"/>
              <w:jc w:val="center"/>
            </w:pPr>
            <w:bookmarkStart w:id="9594" w:name="42035"/>
            <w:bookmarkEnd w:id="9594"/>
            <w:r>
              <w:t>60</w:t>
            </w:r>
          </w:p>
        </w:tc>
      </w:tr>
      <w:tr w:rsidR="00BC0C72" w:rsidTr="00181458">
        <w:trPr>
          <w:divId w:val="1237204249"/>
        </w:trPr>
        <w:tc>
          <w:tcPr>
            <w:tcW w:w="900" w:type="pct"/>
            <w:hideMark/>
          </w:tcPr>
          <w:p w:rsidR="00BC0C72" w:rsidRDefault="008D5CF6">
            <w:pPr>
              <w:pStyle w:val="a5"/>
            </w:pPr>
            <w:bookmarkStart w:id="9595" w:name="42036"/>
            <w:bookmarkEnd w:id="9595"/>
            <w:r>
              <w:t> </w:t>
            </w:r>
          </w:p>
        </w:tc>
        <w:tc>
          <w:tcPr>
            <w:tcW w:w="2600" w:type="pct"/>
            <w:hideMark/>
          </w:tcPr>
          <w:p w:rsidR="00BC0C72" w:rsidRDefault="008D5CF6">
            <w:pPr>
              <w:pStyle w:val="a5"/>
            </w:pPr>
            <w:bookmarkStart w:id="9596" w:name="42037"/>
            <w:bookmarkEnd w:id="9596"/>
            <w:r>
              <w:t>проміжний редуктор 8АТ-1515-000</w:t>
            </w:r>
          </w:p>
        </w:tc>
        <w:tc>
          <w:tcPr>
            <w:tcW w:w="750" w:type="pct"/>
            <w:hideMark/>
          </w:tcPr>
          <w:p w:rsidR="00BC0C72" w:rsidRDefault="008D5CF6">
            <w:pPr>
              <w:pStyle w:val="a5"/>
              <w:jc w:val="center"/>
            </w:pPr>
            <w:bookmarkStart w:id="9597" w:name="42038"/>
            <w:bookmarkEnd w:id="9597"/>
            <w:r>
              <w:t>- " -</w:t>
            </w:r>
          </w:p>
        </w:tc>
        <w:tc>
          <w:tcPr>
            <w:tcW w:w="750" w:type="pct"/>
            <w:hideMark/>
          </w:tcPr>
          <w:p w:rsidR="00BC0C72" w:rsidRDefault="008D5CF6">
            <w:pPr>
              <w:pStyle w:val="a5"/>
              <w:jc w:val="center"/>
            </w:pPr>
            <w:bookmarkStart w:id="9598" w:name="42039"/>
            <w:bookmarkEnd w:id="9598"/>
            <w:r>
              <w:t>60</w:t>
            </w:r>
          </w:p>
        </w:tc>
      </w:tr>
      <w:tr w:rsidR="00BC0C72" w:rsidTr="00181458">
        <w:trPr>
          <w:divId w:val="1237204249"/>
        </w:trPr>
        <w:tc>
          <w:tcPr>
            <w:tcW w:w="900" w:type="pct"/>
            <w:hideMark/>
          </w:tcPr>
          <w:p w:rsidR="00BC0C72" w:rsidRDefault="008D5CF6">
            <w:pPr>
              <w:pStyle w:val="a5"/>
            </w:pPr>
            <w:bookmarkStart w:id="9599" w:name="42040"/>
            <w:bookmarkEnd w:id="9599"/>
            <w:r>
              <w:t> </w:t>
            </w:r>
          </w:p>
        </w:tc>
        <w:tc>
          <w:tcPr>
            <w:tcW w:w="2600" w:type="pct"/>
            <w:hideMark/>
          </w:tcPr>
          <w:p w:rsidR="00BC0C72" w:rsidRDefault="008D5CF6">
            <w:pPr>
              <w:pStyle w:val="a5"/>
            </w:pPr>
            <w:bookmarkStart w:id="9600" w:name="42041"/>
            <w:bookmarkEnd w:id="9600"/>
            <w:r>
              <w:t>зубчасті передачі</w:t>
            </w:r>
          </w:p>
        </w:tc>
        <w:tc>
          <w:tcPr>
            <w:tcW w:w="750" w:type="pct"/>
            <w:hideMark/>
          </w:tcPr>
          <w:p w:rsidR="00BC0C72" w:rsidRDefault="008D5CF6">
            <w:pPr>
              <w:pStyle w:val="a5"/>
              <w:jc w:val="center"/>
            </w:pPr>
            <w:bookmarkStart w:id="9601" w:name="42042"/>
            <w:bookmarkEnd w:id="9601"/>
            <w:r>
              <w:t>- " -</w:t>
            </w:r>
          </w:p>
        </w:tc>
        <w:tc>
          <w:tcPr>
            <w:tcW w:w="750" w:type="pct"/>
            <w:hideMark/>
          </w:tcPr>
          <w:p w:rsidR="00BC0C72" w:rsidRDefault="008D5CF6">
            <w:pPr>
              <w:pStyle w:val="a5"/>
              <w:jc w:val="center"/>
            </w:pPr>
            <w:bookmarkStart w:id="9602" w:name="42043"/>
            <w:bookmarkEnd w:id="9602"/>
            <w:r>
              <w:t>20000</w:t>
            </w:r>
          </w:p>
        </w:tc>
      </w:tr>
      <w:tr w:rsidR="00BC0C72" w:rsidTr="00181458">
        <w:trPr>
          <w:divId w:val="1237204249"/>
        </w:trPr>
        <w:tc>
          <w:tcPr>
            <w:tcW w:w="900" w:type="pct"/>
            <w:hideMark/>
          </w:tcPr>
          <w:p w:rsidR="00BC0C72" w:rsidRDefault="008D5CF6">
            <w:pPr>
              <w:pStyle w:val="a5"/>
            </w:pPr>
            <w:bookmarkStart w:id="9603" w:name="42044"/>
            <w:bookmarkEnd w:id="9603"/>
            <w:r>
              <w:t> </w:t>
            </w:r>
          </w:p>
        </w:tc>
        <w:tc>
          <w:tcPr>
            <w:tcW w:w="2600" w:type="pct"/>
            <w:hideMark/>
          </w:tcPr>
          <w:p w:rsidR="00BC0C72" w:rsidRDefault="008D5CF6">
            <w:pPr>
              <w:pStyle w:val="a5"/>
            </w:pPr>
            <w:bookmarkStart w:id="9604" w:name="42045"/>
            <w:bookmarkEnd w:id="9604"/>
            <w:r>
              <w:t>зубчасті передачі та зубчасті колеса разом з валами, крім зубчастих коліс, ланцюгових зірочок та інших елементів трансмісій, які постачаються окремо; кулькові або роликові гвинтові передачі; коробки передач та інші варіатори швидкості, включаючи гідротрансформатори, зубчасті механізми та зубчасті передачі (крім фрикційних передач), черв'ячні передачі</w:t>
            </w:r>
          </w:p>
        </w:tc>
        <w:tc>
          <w:tcPr>
            <w:tcW w:w="750" w:type="pct"/>
            <w:hideMark/>
          </w:tcPr>
          <w:p w:rsidR="00BC0C72" w:rsidRDefault="008D5CF6">
            <w:pPr>
              <w:pStyle w:val="a5"/>
              <w:jc w:val="center"/>
            </w:pPr>
            <w:bookmarkStart w:id="9605" w:name="42046"/>
            <w:bookmarkEnd w:id="9605"/>
            <w:r>
              <w:t>- " -</w:t>
            </w:r>
          </w:p>
        </w:tc>
        <w:tc>
          <w:tcPr>
            <w:tcW w:w="750" w:type="pct"/>
            <w:hideMark/>
          </w:tcPr>
          <w:p w:rsidR="00BC0C72" w:rsidRDefault="008D5CF6">
            <w:pPr>
              <w:pStyle w:val="a5"/>
              <w:jc w:val="center"/>
            </w:pPr>
            <w:bookmarkStart w:id="9606" w:name="42047"/>
            <w:bookmarkEnd w:id="9606"/>
            <w:r>
              <w:t>20000</w:t>
            </w:r>
          </w:p>
        </w:tc>
      </w:tr>
      <w:tr w:rsidR="00BC0C72" w:rsidTr="00181458">
        <w:trPr>
          <w:divId w:val="1237204249"/>
        </w:trPr>
        <w:tc>
          <w:tcPr>
            <w:tcW w:w="900" w:type="pct"/>
            <w:hideMark/>
          </w:tcPr>
          <w:p w:rsidR="00BC0C72" w:rsidRDefault="008D5CF6">
            <w:pPr>
              <w:pStyle w:val="a5"/>
            </w:pPr>
            <w:bookmarkStart w:id="9607" w:name="42048"/>
            <w:bookmarkEnd w:id="9607"/>
            <w:r>
              <w:t> </w:t>
            </w:r>
          </w:p>
        </w:tc>
        <w:tc>
          <w:tcPr>
            <w:tcW w:w="2600" w:type="pct"/>
            <w:hideMark/>
          </w:tcPr>
          <w:p w:rsidR="00BC0C72" w:rsidRDefault="008D5CF6">
            <w:pPr>
              <w:pStyle w:val="a5"/>
            </w:pPr>
            <w:bookmarkStart w:id="9608" w:name="42049"/>
            <w:bookmarkEnd w:id="9608"/>
            <w:r>
              <w:t>головний редуктор типу ВР</w:t>
            </w:r>
          </w:p>
        </w:tc>
        <w:tc>
          <w:tcPr>
            <w:tcW w:w="750" w:type="pct"/>
            <w:hideMark/>
          </w:tcPr>
          <w:p w:rsidR="00BC0C72" w:rsidRDefault="008D5CF6">
            <w:pPr>
              <w:pStyle w:val="a5"/>
              <w:jc w:val="center"/>
            </w:pPr>
            <w:bookmarkStart w:id="9609" w:name="42050"/>
            <w:bookmarkEnd w:id="9609"/>
            <w:r>
              <w:t>- " -</w:t>
            </w:r>
          </w:p>
        </w:tc>
        <w:tc>
          <w:tcPr>
            <w:tcW w:w="750" w:type="pct"/>
            <w:hideMark/>
          </w:tcPr>
          <w:p w:rsidR="00BC0C72" w:rsidRDefault="008D5CF6">
            <w:pPr>
              <w:pStyle w:val="a5"/>
              <w:jc w:val="center"/>
            </w:pPr>
            <w:bookmarkStart w:id="9610" w:name="42051"/>
            <w:bookmarkEnd w:id="9610"/>
            <w:r>
              <w:t>20</w:t>
            </w:r>
          </w:p>
        </w:tc>
      </w:tr>
      <w:tr w:rsidR="00BC0C72" w:rsidTr="00181458">
        <w:trPr>
          <w:divId w:val="1237204249"/>
        </w:trPr>
        <w:tc>
          <w:tcPr>
            <w:tcW w:w="900" w:type="pct"/>
            <w:hideMark/>
          </w:tcPr>
          <w:p w:rsidR="00BC0C72" w:rsidRDefault="008D5CF6">
            <w:pPr>
              <w:pStyle w:val="a5"/>
            </w:pPr>
            <w:bookmarkStart w:id="9611" w:name="42052"/>
            <w:bookmarkEnd w:id="9611"/>
            <w:r>
              <w:t> </w:t>
            </w:r>
          </w:p>
        </w:tc>
        <w:tc>
          <w:tcPr>
            <w:tcW w:w="2600" w:type="pct"/>
            <w:hideMark/>
          </w:tcPr>
          <w:p w:rsidR="00BC0C72" w:rsidRDefault="008D5CF6">
            <w:pPr>
              <w:pStyle w:val="a5"/>
            </w:pPr>
            <w:bookmarkStart w:id="9612" w:name="42053"/>
            <w:bookmarkEnd w:id="9612"/>
            <w:r>
              <w:t>- муфти та пристрої для з'єднання валів (включаючи універсальні шарніри):</w:t>
            </w:r>
            <w:r>
              <w:br/>
              <w:t>-- інші:</w:t>
            </w:r>
          </w:p>
        </w:tc>
        <w:tc>
          <w:tcPr>
            <w:tcW w:w="750" w:type="pct"/>
            <w:hideMark/>
          </w:tcPr>
          <w:p w:rsidR="00BC0C72" w:rsidRDefault="008D5CF6">
            <w:pPr>
              <w:pStyle w:val="a5"/>
              <w:jc w:val="center"/>
            </w:pPr>
            <w:bookmarkStart w:id="9613" w:name="42054"/>
            <w:bookmarkEnd w:id="9613"/>
            <w:r>
              <w:t> </w:t>
            </w:r>
          </w:p>
        </w:tc>
        <w:tc>
          <w:tcPr>
            <w:tcW w:w="750" w:type="pct"/>
            <w:hideMark/>
          </w:tcPr>
          <w:p w:rsidR="00BC0C72" w:rsidRDefault="008D5CF6">
            <w:pPr>
              <w:pStyle w:val="a5"/>
              <w:jc w:val="center"/>
            </w:pPr>
            <w:bookmarkStart w:id="9614" w:name="42055"/>
            <w:bookmarkEnd w:id="9614"/>
            <w:r>
              <w:t> </w:t>
            </w:r>
          </w:p>
        </w:tc>
      </w:tr>
      <w:tr w:rsidR="00BC0C72" w:rsidTr="00181458">
        <w:trPr>
          <w:divId w:val="1237204249"/>
        </w:trPr>
        <w:tc>
          <w:tcPr>
            <w:tcW w:w="900" w:type="pct"/>
            <w:hideMark/>
          </w:tcPr>
          <w:p w:rsidR="00BC0C72" w:rsidRDefault="008D5CF6">
            <w:pPr>
              <w:pStyle w:val="a5"/>
            </w:pPr>
            <w:bookmarkStart w:id="9615" w:name="42056"/>
            <w:bookmarkEnd w:id="9615"/>
            <w:r>
              <w:t> </w:t>
            </w:r>
          </w:p>
        </w:tc>
        <w:tc>
          <w:tcPr>
            <w:tcW w:w="2600" w:type="pct"/>
            <w:hideMark/>
          </w:tcPr>
          <w:p w:rsidR="00BC0C72" w:rsidRDefault="008D5CF6">
            <w:pPr>
              <w:pStyle w:val="a5"/>
            </w:pPr>
            <w:bookmarkStart w:id="9616" w:name="42057"/>
            <w:bookmarkEnd w:id="9616"/>
            <w:r>
              <w:t>муфта вільного ходу редуктора типу ВР</w:t>
            </w:r>
          </w:p>
        </w:tc>
        <w:tc>
          <w:tcPr>
            <w:tcW w:w="750" w:type="pct"/>
            <w:hideMark/>
          </w:tcPr>
          <w:p w:rsidR="00BC0C72" w:rsidRDefault="008D5CF6">
            <w:pPr>
              <w:pStyle w:val="a5"/>
              <w:jc w:val="center"/>
            </w:pPr>
            <w:bookmarkStart w:id="9617" w:name="42058"/>
            <w:bookmarkEnd w:id="9617"/>
            <w:r>
              <w:t>- " -</w:t>
            </w:r>
          </w:p>
        </w:tc>
        <w:tc>
          <w:tcPr>
            <w:tcW w:w="750" w:type="pct"/>
            <w:hideMark/>
          </w:tcPr>
          <w:p w:rsidR="00BC0C72" w:rsidRDefault="008D5CF6">
            <w:pPr>
              <w:pStyle w:val="a5"/>
              <w:jc w:val="center"/>
            </w:pPr>
            <w:bookmarkStart w:id="9618" w:name="42059"/>
            <w:bookmarkEnd w:id="9618"/>
            <w:r>
              <w:t>360</w:t>
            </w:r>
          </w:p>
        </w:tc>
      </w:tr>
      <w:tr w:rsidR="00BC0C72" w:rsidTr="00181458">
        <w:trPr>
          <w:divId w:val="1237204249"/>
        </w:trPr>
        <w:tc>
          <w:tcPr>
            <w:tcW w:w="900" w:type="pct"/>
            <w:hideMark/>
          </w:tcPr>
          <w:p w:rsidR="00BC0C72" w:rsidRDefault="008D5CF6">
            <w:pPr>
              <w:pStyle w:val="a5"/>
            </w:pPr>
            <w:bookmarkStart w:id="9619" w:name="42060"/>
            <w:bookmarkEnd w:id="9619"/>
            <w:r>
              <w:t> </w:t>
            </w:r>
          </w:p>
        </w:tc>
        <w:tc>
          <w:tcPr>
            <w:tcW w:w="2600" w:type="pct"/>
            <w:hideMark/>
          </w:tcPr>
          <w:p w:rsidR="00BC0C72" w:rsidRDefault="008D5CF6">
            <w:pPr>
              <w:pStyle w:val="a5"/>
            </w:pPr>
            <w:bookmarkStart w:id="9620" w:name="42061"/>
            <w:bookmarkEnd w:id="9620"/>
            <w:r>
              <w:t>шарнір 500.5310.0480.001</w:t>
            </w:r>
          </w:p>
        </w:tc>
        <w:tc>
          <w:tcPr>
            <w:tcW w:w="750" w:type="pct"/>
            <w:hideMark/>
          </w:tcPr>
          <w:p w:rsidR="00BC0C72" w:rsidRDefault="008D5CF6">
            <w:pPr>
              <w:pStyle w:val="a5"/>
              <w:jc w:val="center"/>
            </w:pPr>
            <w:bookmarkStart w:id="9621" w:name="42062"/>
            <w:bookmarkEnd w:id="9621"/>
            <w:r>
              <w:t>- " -</w:t>
            </w:r>
          </w:p>
        </w:tc>
        <w:tc>
          <w:tcPr>
            <w:tcW w:w="750" w:type="pct"/>
            <w:hideMark/>
          </w:tcPr>
          <w:p w:rsidR="00BC0C72" w:rsidRDefault="008D5CF6">
            <w:pPr>
              <w:pStyle w:val="a5"/>
              <w:jc w:val="center"/>
            </w:pPr>
            <w:bookmarkStart w:id="9622" w:name="42063"/>
            <w:bookmarkEnd w:id="9622"/>
            <w:r>
              <w:t>60</w:t>
            </w:r>
          </w:p>
        </w:tc>
      </w:tr>
      <w:tr w:rsidR="00BC0C72" w:rsidTr="00181458">
        <w:trPr>
          <w:divId w:val="1237204249"/>
        </w:trPr>
        <w:tc>
          <w:tcPr>
            <w:tcW w:w="900" w:type="pct"/>
            <w:hideMark/>
          </w:tcPr>
          <w:p w:rsidR="00BC0C72" w:rsidRDefault="008D5CF6">
            <w:pPr>
              <w:pStyle w:val="a5"/>
            </w:pPr>
            <w:bookmarkStart w:id="9623" w:name="42064"/>
            <w:bookmarkEnd w:id="9623"/>
            <w:r>
              <w:t> </w:t>
            </w:r>
          </w:p>
        </w:tc>
        <w:tc>
          <w:tcPr>
            <w:tcW w:w="2600" w:type="pct"/>
            <w:hideMark/>
          </w:tcPr>
          <w:p w:rsidR="00BC0C72" w:rsidRDefault="008D5CF6">
            <w:pPr>
              <w:pStyle w:val="a5"/>
            </w:pPr>
            <w:bookmarkStart w:id="9624" w:name="42065"/>
            <w:bookmarkEnd w:id="9624"/>
            <w:r>
              <w:t>шарнір герметизації 140-5800-7500</w:t>
            </w:r>
          </w:p>
        </w:tc>
        <w:tc>
          <w:tcPr>
            <w:tcW w:w="750" w:type="pct"/>
            <w:hideMark/>
          </w:tcPr>
          <w:p w:rsidR="00BC0C72" w:rsidRDefault="008D5CF6">
            <w:pPr>
              <w:pStyle w:val="a5"/>
              <w:jc w:val="center"/>
            </w:pPr>
            <w:bookmarkStart w:id="9625" w:name="42066"/>
            <w:bookmarkEnd w:id="9625"/>
            <w:r>
              <w:t>- " -</w:t>
            </w:r>
          </w:p>
        </w:tc>
        <w:tc>
          <w:tcPr>
            <w:tcW w:w="750" w:type="pct"/>
            <w:hideMark/>
          </w:tcPr>
          <w:p w:rsidR="00BC0C72" w:rsidRDefault="008D5CF6">
            <w:pPr>
              <w:pStyle w:val="a5"/>
              <w:jc w:val="center"/>
            </w:pPr>
            <w:bookmarkStart w:id="9626" w:name="42067"/>
            <w:bookmarkEnd w:id="9626"/>
            <w:r>
              <w:t>60</w:t>
            </w:r>
          </w:p>
        </w:tc>
      </w:tr>
      <w:tr w:rsidR="00BC0C72" w:rsidTr="00181458">
        <w:trPr>
          <w:divId w:val="1237204249"/>
        </w:trPr>
        <w:tc>
          <w:tcPr>
            <w:tcW w:w="900" w:type="pct"/>
            <w:hideMark/>
          </w:tcPr>
          <w:p w:rsidR="00BC0C72" w:rsidRDefault="008D5CF6">
            <w:pPr>
              <w:pStyle w:val="a5"/>
            </w:pPr>
            <w:bookmarkStart w:id="9627" w:name="42068"/>
            <w:bookmarkEnd w:id="9627"/>
            <w:r>
              <w:t> </w:t>
            </w:r>
          </w:p>
        </w:tc>
        <w:tc>
          <w:tcPr>
            <w:tcW w:w="2600" w:type="pct"/>
            <w:hideMark/>
          </w:tcPr>
          <w:p w:rsidR="00BC0C72" w:rsidRDefault="008D5CF6">
            <w:pPr>
              <w:pStyle w:val="a5"/>
            </w:pPr>
            <w:bookmarkStart w:id="9628" w:name="42069"/>
            <w:bookmarkEnd w:id="9628"/>
            <w:r>
              <w:t>частини зубчастих передач, представлені окремо, інші, з чавуну або сталі:</w:t>
            </w:r>
          </w:p>
        </w:tc>
        <w:tc>
          <w:tcPr>
            <w:tcW w:w="750" w:type="pct"/>
            <w:hideMark/>
          </w:tcPr>
          <w:p w:rsidR="00BC0C72" w:rsidRDefault="008D5CF6">
            <w:pPr>
              <w:pStyle w:val="a5"/>
              <w:jc w:val="center"/>
            </w:pPr>
            <w:bookmarkStart w:id="9629" w:name="42070"/>
            <w:bookmarkEnd w:id="9629"/>
            <w:r>
              <w:t>- " -</w:t>
            </w:r>
          </w:p>
        </w:tc>
        <w:tc>
          <w:tcPr>
            <w:tcW w:w="750" w:type="pct"/>
            <w:hideMark/>
          </w:tcPr>
          <w:p w:rsidR="00BC0C72" w:rsidRDefault="008D5CF6">
            <w:pPr>
              <w:pStyle w:val="a5"/>
              <w:jc w:val="center"/>
            </w:pPr>
            <w:bookmarkStart w:id="9630" w:name="42071"/>
            <w:bookmarkEnd w:id="9630"/>
            <w:r>
              <w:t>20000</w:t>
            </w:r>
          </w:p>
        </w:tc>
      </w:tr>
      <w:tr w:rsidR="00BC0C72" w:rsidTr="00181458">
        <w:trPr>
          <w:divId w:val="1237204249"/>
        </w:trPr>
        <w:tc>
          <w:tcPr>
            <w:tcW w:w="900" w:type="pct"/>
            <w:hideMark/>
          </w:tcPr>
          <w:p w:rsidR="00BC0C72" w:rsidRDefault="008D5CF6">
            <w:pPr>
              <w:pStyle w:val="a5"/>
            </w:pPr>
            <w:bookmarkStart w:id="9631" w:name="42072"/>
            <w:bookmarkEnd w:id="9631"/>
            <w:r>
              <w:t> </w:t>
            </w:r>
          </w:p>
        </w:tc>
        <w:tc>
          <w:tcPr>
            <w:tcW w:w="2600" w:type="pct"/>
            <w:hideMark/>
          </w:tcPr>
          <w:p w:rsidR="00BC0C72" w:rsidRDefault="008D5CF6">
            <w:pPr>
              <w:pStyle w:val="a5"/>
            </w:pPr>
            <w:bookmarkStart w:id="9632" w:name="42073"/>
            <w:bookmarkEnd w:id="9632"/>
            <w:r>
              <w:t>ланцюг управління рульовим гвинтом Пр-15, 875-2300-1, 2-52-02ТУ</w:t>
            </w:r>
          </w:p>
        </w:tc>
        <w:tc>
          <w:tcPr>
            <w:tcW w:w="750" w:type="pct"/>
            <w:hideMark/>
          </w:tcPr>
          <w:p w:rsidR="00BC0C72" w:rsidRDefault="008D5CF6">
            <w:pPr>
              <w:pStyle w:val="a5"/>
              <w:jc w:val="center"/>
            </w:pPr>
            <w:bookmarkStart w:id="9633" w:name="42074"/>
            <w:bookmarkEnd w:id="9633"/>
            <w:r>
              <w:t>- " -</w:t>
            </w:r>
          </w:p>
        </w:tc>
        <w:tc>
          <w:tcPr>
            <w:tcW w:w="750" w:type="pct"/>
            <w:hideMark/>
          </w:tcPr>
          <w:p w:rsidR="00BC0C72" w:rsidRDefault="008D5CF6">
            <w:pPr>
              <w:pStyle w:val="a5"/>
              <w:jc w:val="center"/>
            </w:pPr>
            <w:bookmarkStart w:id="9634" w:name="42075"/>
            <w:bookmarkEnd w:id="9634"/>
            <w:r>
              <w:t>180</w:t>
            </w:r>
          </w:p>
        </w:tc>
      </w:tr>
      <w:tr w:rsidR="00BC0C72" w:rsidTr="00181458">
        <w:trPr>
          <w:divId w:val="1237204249"/>
        </w:trPr>
        <w:tc>
          <w:tcPr>
            <w:tcW w:w="900" w:type="pct"/>
            <w:hideMark/>
          </w:tcPr>
          <w:p w:rsidR="00BC0C72" w:rsidRDefault="008D5CF6">
            <w:pPr>
              <w:pStyle w:val="a5"/>
            </w:pPr>
            <w:bookmarkStart w:id="9635" w:name="42076"/>
            <w:bookmarkEnd w:id="9635"/>
            <w:r>
              <w:t>8501 10 99 90</w:t>
            </w:r>
          </w:p>
        </w:tc>
        <w:tc>
          <w:tcPr>
            <w:tcW w:w="2600" w:type="pct"/>
            <w:hideMark/>
          </w:tcPr>
          <w:p w:rsidR="00BC0C72" w:rsidRDefault="008D5CF6">
            <w:pPr>
              <w:pStyle w:val="a5"/>
            </w:pPr>
            <w:bookmarkStart w:id="9636" w:name="42077"/>
            <w:bookmarkEnd w:id="9636"/>
            <w:r>
              <w:t>Двигуни та генератори, електричні (крім електрогенераторних установок):</w:t>
            </w:r>
            <w:r>
              <w:br/>
              <w:t>- двигуни потужністю не більш як 37,5 Вт:</w:t>
            </w:r>
            <w:r>
              <w:br/>
              <w:t>-- інші:</w:t>
            </w:r>
            <w:r>
              <w:br/>
              <w:t>--- двигуни постійного струму:</w:t>
            </w:r>
            <w:r>
              <w:br/>
              <w:t>---- інші</w:t>
            </w:r>
          </w:p>
        </w:tc>
        <w:tc>
          <w:tcPr>
            <w:tcW w:w="750" w:type="pct"/>
            <w:hideMark/>
          </w:tcPr>
          <w:p w:rsidR="00BC0C72" w:rsidRDefault="008D5CF6">
            <w:pPr>
              <w:pStyle w:val="a5"/>
              <w:jc w:val="center"/>
            </w:pPr>
            <w:bookmarkStart w:id="9637" w:name="42078"/>
            <w:bookmarkEnd w:id="9637"/>
            <w:r>
              <w:t>- " -</w:t>
            </w:r>
          </w:p>
        </w:tc>
        <w:tc>
          <w:tcPr>
            <w:tcW w:w="750" w:type="pct"/>
            <w:hideMark/>
          </w:tcPr>
          <w:p w:rsidR="00BC0C72" w:rsidRDefault="008D5CF6">
            <w:pPr>
              <w:pStyle w:val="a5"/>
              <w:jc w:val="center"/>
            </w:pPr>
            <w:bookmarkStart w:id="9638" w:name="42079"/>
            <w:bookmarkEnd w:id="9638"/>
            <w:r>
              <w:t> </w:t>
            </w:r>
          </w:p>
        </w:tc>
      </w:tr>
      <w:tr w:rsidR="00BC0C72" w:rsidTr="00181458">
        <w:trPr>
          <w:divId w:val="1237204249"/>
        </w:trPr>
        <w:tc>
          <w:tcPr>
            <w:tcW w:w="900" w:type="pct"/>
            <w:hideMark/>
          </w:tcPr>
          <w:p w:rsidR="00BC0C72" w:rsidRDefault="008D5CF6">
            <w:pPr>
              <w:pStyle w:val="a5"/>
            </w:pPr>
            <w:bookmarkStart w:id="9639" w:name="42080"/>
            <w:bookmarkEnd w:id="9639"/>
            <w:r>
              <w:t> </w:t>
            </w:r>
          </w:p>
        </w:tc>
        <w:tc>
          <w:tcPr>
            <w:tcW w:w="2600" w:type="pct"/>
            <w:hideMark/>
          </w:tcPr>
          <w:p w:rsidR="00BC0C72" w:rsidRDefault="008D5CF6">
            <w:pPr>
              <w:pStyle w:val="a5"/>
            </w:pPr>
            <w:bookmarkStart w:id="9640" w:name="42081"/>
            <w:bookmarkEnd w:id="9640"/>
            <w:r>
              <w:t>електромеханізм з двигуном постійного типу ПК, ЭПВ</w:t>
            </w:r>
          </w:p>
        </w:tc>
        <w:tc>
          <w:tcPr>
            <w:tcW w:w="750" w:type="pct"/>
            <w:hideMark/>
          </w:tcPr>
          <w:p w:rsidR="00BC0C72" w:rsidRDefault="008D5CF6">
            <w:pPr>
              <w:pStyle w:val="a5"/>
              <w:jc w:val="center"/>
            </w:pPr>
            <w:bookmarkStart w:id="9641" w:name="42082"/>
            <w:bookmarkEnd w:id="9641"/>
            <w:r>
              <w:t>- " -</w:t>
            </w:r>
          </w:p>
        </w:tc>
        <w:tc>
          <w:tcPr>
            <w:tcW w:w="750" w:type="pct"/>
            <w:hideMark/>
          </w:tcPr>
          <w:p w:rsidR="00BC0C72" w:rsidRDefault="008D5CF6">
            <w:pPr>
              <w:pStyle w:val="a5"/>
              <w:jc w:val="center"/>
            </w:pPr>
            <w:bookmarkStart w:id="9642" w:name="42083"/>
            <w:bookmarkEnd w:id="9642"/>
            <w:r>
              <w:t>720</w:t>
            </w:r>
          </w:p>
        </w:tc>
      </w:tr>
      <w:tr w:rsidR="00BC0C72" w:rsidTr="00181458">
        <w:trPr>
          <w:divId w:val="1237204249"/>
        </w:trPr>
        <w:tc>
          <w:tcPr>
            <w:tcW w:w="900" w:type="pct"/>
            <w:hideMark/>
          </w:tcPr>
          <w:p w:rsidR="00BC0C72" w:rsidRDefault="008D5CF6">
            <w:pPr>
              <w:pStyle w:val="a5"/>
            </w:pPr>
            <w:bookmarkStart w:id="9643" w:name="42084"/>
            <w:bookmarkEnd w:id="9643"/>
            <w:r>
              <w:t> </w:t>
            </w:r>
          </w:p>
        </w:tc>
        <w:tc>
          <w:tcPr>
            <w:tcW w:w="2600" w:type="pct"/>
            <w:hideMark/>
          </w:tcPr>
          <w:p w:rsidR="00BC0C72" w:rsidRDefault="008D5CF6">
            <w:pPr>
              <w:pStyle w:val="a5"/>
            </w:pPr>
            <w:bookmarkStart w:id="9644" w:name="42085"/>
            <w:bookmarkEnd w:id="9644"/>
            <w:r>
              <w:t>електромеханізм з двигуном постійного типу МПК, ЭПВ</w:t>
            </w:r>
          </w:p>
        </w:tc>
        <w:tc>
          <w:tcPr>
            <w:tcW w:w="750" w:type="pct"/>
            <w:hideMark/>
          </w:tcPr>
          <w:p w:rsidR="00BC0C72" w:rsidRDefault="008D5CF6">
            <w:pPr>
              <w:pStyle w:val="a5"/>
              <w:jc w:val="center"/>
            </w:pPr>
            <w:bookmarkStart w:id="9645" w:name="42086"/>
            <w:bookmarkEnd w:id="9645"/>
            <w:r>
              <w:t>- " -</w:t>
            </w:r>
          </w:p>
        </w:tc>
        <w:tc>
          <w:tcPr>
            <w:tcW w:w="750" w:type="pct"/>
            <w:hideMark/>
          </w:tcPr>
          <w:p w:rsidR="00BC0C72" w:rsidRDefault="008D5CF6">
            <w:pPr>
              <w:pStyle w:val="a5"/>
              <w:jc w:val="center"/>
            </w:pPr>
            <w:bookmarkStart w:id="9646" w:name="42087"/>
            <w:bookmarkEnd w:id="9646"/>
            <w:r>
              <w:t>720</w:t>
            </w:r>
          </w:p>
        </w:tc>
      </w:tr>
      <w:tr w:rsidR="00BC0C72" w:rsidTr="00181458">
        <w:trPr>
          <w:divId w:val="1237204249"/>
        </w:trPr>
        <w:tc>
          <w:tcPr>
            <w:tcW w:w="900" w:type="pct"/>
            <w:hideMark/>
          </w:tcPr>
          <w:p w:rsidR="00BC0C72" w:rsidRDefault="008D5CF6">
            <w:pPr>
              <w:pStyle w:val="a5"/>
            </w:pPr>
            <w:bookmarkStart w:id="9647" w:name="42088"/>
            <w:bookmarkEnd w:id="9647"/>
            <w:r>
              <w:lastRenderedPageBreak/>
              <w:t> </w:t>
            </w:r>
          </w:p>
        </w:tc>
        <w:tc>
          <w:tcPr>
            <w:tcW w:w="2600" w:type="pct"/>
            <w:hideMark/>
          </w:tcPr>
          <w:p w:rsidR="00BC0C72" w:rsidRDefault="008D5CF6">
            <w:pPr>
              <w:pStyle w:val="a5"/>
            </w:pPr>
            <w:bookmarkStart w:id="9648" w:name="42089"/>
            <w:bookmarkEnd w:id="9648"/>
            <w:r>
              <w:t>електромеханізм типу МП</w:t>
            </w:r>
          </w:p>
        </w:tc>
        <w:tc>
          <w:tcPr>
            <w:tcW w:w="750" w:type="pct"/>
            <w:hideMark/>
          </w:tcPr>
          <w:p w:rsidR="00BC0C72" w:rsidRDefault="008D5CF6">
            <w:pPr>
              <w:pStyle w:val="a5"/>
              <w:jc w:val="center"/>
            </w:pPr>
            <w:bookmarkStart w:id="9649" w:name="42090"/>
            <w:bookmarkEnd w:id="9649"/>
            <w:r>
              <w:t>- " -</w:t>
            </w:r>
          </w:p>
        </w:tc>
        <w:tc>
          <w:tcPr>
            <w:tcW w:w="750" w:type="pct"/>
            <w:hideMark/>
          </w:tcPr>
          <w:p w:rsidR="00BC0C72" w:rsidRDefault="008D5CF6">
            <w:pPr>
              <w:pStyle w:val="a5"/>
              <w:jc w:val="center"/>
            </w:pPr>
            <w:bookmarkStart w:id="9650" w:name="42091"/>
            <w:bookmarkEnd w:id="9650"/>
            <w:r>
              <w:t>720</w:t>
            </w:r>
          </w:p>
        </w:tc>
      </w:tr>
      <w:tr w:rsidR="00BC0C72" w:rsidTr="00181458">
        <w:trPr>
          <w:divId w:val="1237204249"/>
        </w:trPr>
        <w:tc>
          <w:tcPr>
            <w:tcW w:w="900" w:type="pct"/>
            <w:hideMark/>
          </w:tcPr>
          <w:p w:rsidR="00BC0C72" w:rsidRDefault="008D5CF6">
            <w:pPr>
              <w:pStyle w:val="a5"/>
            </w:pPr>
            <w:bookmarkStart w:id="9651" w:name="42092"/>
            <w:bookmarkEnd w:id="9651"/>
            <w:r>
              <w:t> </w:t>
            </w:r>
          </w:p>
        </w:tc>
        <w:tc>
          <w:tcPr>
            <w:tcW w:w="2600" w:type="pct"/>
            <w:hideMark/>
          </w:tcPr>
          <w:p w:rsidR="00BC0C72" w:rsidRDefault="008D5CF6">
            <w:pPr>
              <w:pStyle w:val="a5"/>
            </w:pPr>
            <w:bookmarkStart w:id="9652" w:name="42093"/>
            <w:bookmarkEnd w:id="9652"/>
            <w:r>
              <w:t>електромеханізм типу МГУ</w:t>
            </w:r>
          </w:p>
        </w:tc>
        <w:tc>
          <w:tcPr>
            <w:tcW w:w="750" w:type="pct"/>
            <w:hideMark/>
          </w:tcPr>
          <w:p w:rsidR="00BC0C72" w:rsidRDefault="008D5CF6">
            <w:pPr>
              <w:pStyle w:val="a5"/>
              <w:jc w:val="center"/>
            </w:pPr>
            <w:bookmarkStart w:id="9653" w:name="42094"/>
            <w:bookmarkEnd w:id="9653"/>
            <w:r>
              <w:t>- " -</w:t>
            </w:r>
          </w:p>
        </w:tc>
        <w:tc>
          <w:tcPr>
            <w:tcW w:w="750" w:type="pct"/>
            <w:hideMark/>
          </w:tcPr>
          <w:p w:rsidR="00BC0C72" w:rsidRDefault="008D5CF6">
            <w:pPr>
              <w:pStyle w:val="a5"/>
              <w:jc w:val="center"/>
            </w:pPr>
            <w:bookmarkStart w:id="9654" w:name="42095"/>
            <w:bookmarkEnd w:id="9654"/>
            <w:r>
              <w:t>720</w:t>
            </w:r>
          </w:p>
        </w:tc>
      </w:tr>
      <w:tr w:rsidR="00BC0C72" w:rsidTr="00181458">
        <w:trPr>
          <w:divId w:val="1237204249"/>
        </w:trPr>
        <w:tc>
          <w:tcPr>
            <w:tcW w:w="900" w:type="pct"/>
            <w:hideMark/>
          </w:tcPr>
          <w:p w:rsidR="00BC0C72" w:rsidRDefault="008D5CF6">
            <w:pPr>
              <w:pStyle w:val="a5"/>
            </w:pPr>
            <w:bookmarkStart w:id="9655" w:name="42096"/>
            <w:bookmarkEnd w:id="9655"/>
            <w:r>
              <w:t> </w:t>
            </w:r>
          </w:p>
        </w:tc>
        <w:tc>
          <w:tcPr>
            <w:tcW w:w="2600" w:type="pct"/>
            <w:hideMark/>
          </w:tcPr>
          <w:p w:rsidR="00BC0C72" w:rsidRDefault="008D5CF6">
            <w:pPr>
              <w:pStyle w:val="a5"/>
            </w:pPr>
            <w:bookmarkStart w:id="9656" w:name="42097"/>
            <w:bookmarkEnd w:id="9656"/>
            <w:r>
              <w:t>електромеханізм ЭПК-2Т</w:t>
            </w:r>
          </w:p>
        </w:tc>
        <w:tc>
          <w:tcPr>
            <w:tcW w:w="750" w:type="pct"/>
            <w:hideMark/>
          </w:tcPr>
          <w:p w:rsidR="00BC0C72" w:rsidRDefault="008D5CF6">
            <w:pPr>
              <w:pStyle w:val="a5"/>
              <w:jc w:val="center"/>
            </w:pPr>
            <w:bookmarkStart w:id="9657" w:name="42098"/>
            <w:bookmarkEnd w:id="9657"/>
            <w:r>
              <w:t>- " -</w:t>
            </w:r>
          </w:p>
        </w:tc>
        <w:tc>
          <w:tcPr>
            <w:tcW w:w="750" w:type="pct"/>
            <w:hideMark/>
          </w:tcPr>
          <w:p w:rsidR="00BC0C72" w:rsidRDefault="008D5CF6">
            <w:pPr>
              <w:pStyle w:val="a5"/>
              <w:jc w:val="center"/>
            </w:pPr>
            <w:bookmarkStart w:id="9658" w:name="42099"/>
            <w:bookmarkEnd w:id="9658"/>
            <w:r>
              <w:t>60</w:t>
            </w:r>
          </w:p>
        </w:tc>
      </w:tr>
      <w:tr w:rsidR="00BC0C72" w:rsidTr="00181458">
        <w:trPr>
          <w:divId w:val="1237204249"/>
        </w:trPr>
        <w:tc>
          <w:tcPr>
            <w:tcW w:w="900" w:type="pct"/>
            <w:hideMark/>
          </w:tcPr>
          <w:p w:rsidR="00BC0C72" w:rsidRDefault="008D5CF6">
            <w:pPr>
              <w:pStyle w:val="a5"/>
            </w:pPr>
            <w:bookmarkStart w:id="9659" w:name="42100"/>
            <w:bookmarkEnd w:id="9659"/>
            <w:r>
              <w:t> </w:t>
            </w:r>
          </w:p>
        </w:tc>
        <w:tc>
          <w:tcPr>
            <w:tcW w:w="2600" w:type="pct"/>
            <w:hideMark/>
          </w:tcPr>
          <w:p w:rsidR="00BC0C72" w:rsidRDefault="008D5CF6">
            <w:pPr>
              <w:pStyle w:val="a5"/>
            </w:pPr>
            <w:bookmarkStart w:id="9660" w:name="42101"/>
            <w:bookmarkEnd w:id="9660"/>
            <w:r>
              <w:t>електромеханізм ЭПК-2Т-60, ЭПК-2Т-75, ЭПК-2Т-90, ЭПК-2Т-115</w:t>
            </w:r>
          </w:p>
        </w:tc>
        <w:tc>
          <w:tcPr>
            <w:tcW w:w="750" w:type="pct"/>
            <w:hideMark/>
          </w:tcPr>
          <w:p w:rsidR="00BC0C72" w:rsidRDefault="008D5CF6">
            <w:pPr>
              <w:pStyle w:val="a5"/>
              <w:jc w:val="center"/>
            </w:pPr>
            <w:bookmarkStart w:id="9661" w:name="42102"/>
            <w:bookmarkEnd w:id="9661"/>
            <w:r>
              <w:t>штук</w:t>
            </w:r>
          </w:p>
        </w:tc>
        <w:tc>
          <w:tcPr>
            <w:tcW w:w="750" w:type="pct"/>
            <w:hideMark/>
          </w:tcPr>
          <w:p w:rsidR="00BC0C72" w:rsidRDefault="008D5CF6">
            <w:pPr>
              <w:pStyle w:val="a5"/>
              <w:jc w:val="center"/>
            </w:pPr>
            <w:bookmarkStart w:id="9662" w:name="42103"/>
            <w:bookmarkEnd w:id="9662"/>
            <w:r>
              <w:t>240</w:t>
            </w:r>
          </w:p>
        </w:tc>
      </w:tr>
      <w:tr w:rsidR="00BC0C72" w:rsidTr="00181458">
        <w:trPr>
          <w:divId w:val="1237204249"/>
        </w:trPr>
        <w:tc>
          <w:tcPr>
            <w:tcW w:w="900" w:type="pct"/>
            <w:hideMark/>
          </w:tcPr>
          <w:p w:rsidR="00BC0C72" w:rsidRDefault="008D5CF6">
            <w:pPr>
              <w:pStyle w:val="a5"/>
            </w:pPr>
            <w:bookmarkStart w:id="9663" w:name="42104"/>
            <w:bookmarkEnd w:id="9663"/>
            <w:r>
              <w:t> </w:t>
            </w:r>
          </w:p>
        </w:tc>
        <w:tc>
          <w:tcPr>
            <w:tcW w:w="2600" w:type="pct"/>
            <w:hideMark/>
          </w:tcPr>
          <w:p w:rsidR="00BC0C72" w:rsidRDefault="008D5CF6">
            <w:pPr>
              <w:pStyle w:val="a5"/>
            </w:pPr>
            <w:bookmarkStart w:id="9664" w:name="42105"/>
            <w:bookmarkEnd w:id="9664"/>
            <w:r>
              <w:t>електромеханізм ЭПК-27</w:t>
            </w:r>
          </w:p>
        </w:tc>
        <w:tc>
          <w:tcPr>
            <w:tcW w:w="750" w:type="pct"/>
            <w:hideMark/>
          </w:tcPr>
          <w:p w:rsidR="00BC0C72" w:rsidRDefault="008D5CF6">
            <w:pPr>
              <w:pStyle w:val="a5"/>
              <w:jc w:val="center"/>
            </w:pPr>
            <w:bookmarkStart w:id="9665" w:name="42106"/>
            <w:bookmarkEnd w:id="9665"/>
            <w:r>
              <w:t>- " -</w:t>
            </w:r>
          </w:p>
        </w:tc>
        <w:tc>
          <w:tcPr>
            <w:tcW w:w="750" w:type="pct"/>
            <w:hideMark/>
          </w:tcPr>
          <w:p w:rsidR="00BC0C72" w:rsidRDefault="008D5CF6">
            <w:pPr>
              <w:pStyle w:val="a5"/>
              <w:jc w:val="center"/>
            </w:pPr>
            <w:bookmarkStart w:id="9666" w:name="42107"/>
            <w:bookmarkEnd w:id="9666"/>
            <w:r>
              <w:t>60</w:t>
            </w:r>
          </w:p>
        </w:tc>
      </w:tr>
      <w:tr w:rsidR="00BC0C72" w:rsidTr="00181458">
        <w:trPr>
          <w:divId w:val="1237204249"/>
        </w:trPr>
        <w:tc>
          <w:tcPr>
            <w:tcW w:w="900" w:type="pct"/>
            <w:hideMark/>
          </w:tcPr>
          <w:p w:rsidR="00BC0C72" w:rsidRDefault="008D5CF6">
            <w:pPr>
              <w:pStyle w:val="a5"/>
            </w:pPr>
            <w:bookmarkStart w:id="9667" w:name="42108"/>
            <w:bookmarkEnd w:id="9667"/>
            <w:r>
              <w:t> </w:t>
            </w:r>
          </w:p>
        </w:tc>
        <w:tc>
          <w:tcPr>
            <w:tcW w:w="2600" w:type="pct"/>
            <w:hideMark/>
          </w:tcPr>
          <w:p w:rsidR="00BC0C72" w:rsidRDefault="008D5CF6">
            <w:pPr>
              <w:pStyle w:val="a5"/>
            </w:pPr>
            <w:bookmarkStart w:id="9668" w:name="42109"/>
            <w:bookmarkEnd w:id="9668"/>
            <w:r>
              <w:t>електромеханізм ЭПВ-50БТ</w:t>
            </w:r>
          </w:p>
        </w:tc>
        <w:tc>
          <w:tcPr>
            <w:tcW w:w="750" w:type="pct"/>
            <w:hideMark/>
          </w:tcPr>
          <w:p w:rsidR="00BC0C72" w:rsidRDefault="008D5CF6">
            <w:pPr>
              <w:pStyle w:val="a5"/>
              <w:jc w:val="center"/>
            </w:pPr>
            <w:bookmarkStart w:id="9669" w:name="42110"/>
            <w:bookmarkEnd w:id="9669"/>
            <w:r>
              <w:t>- " -</w:t>
            </w:r>
          </w:p>
        </w:tc>
        <w:tc>
          <w:tcPr>
            <w:tcW w:w="750" w:type="pct"/>
            <w:hideMark/>
          </w:tcPr>
          <w:p w:rsidR="00BC0C72" w:rsidRDefault="008D5CF6">
            <w:pPr>
              <w:pStyle w:val="a5"/>
              <w:jc w:val="center"/>
            </w:pPr>
            <w:bookmarkStart w:id="9670" w:name="42111"/>
            <w:bookmarkEnd w:id="9670"/>
            <w:r>
              <w:t>60</w:t>
            </w:r>
          </w:p>
        </w:tc>
      </w:tr>
      <w:tr w:rsidR="00BC0C72" w:rsidTr="00181458">
        <w:trPr>
          <w:divId w:val="1237204249"/>
        </w:trPr>
        <w:tc>
          <w:tcPr>
            <w:tcW w:w="900" w:type="pct"/>
            <w:hideMark/>
          </w:tcPr>
          <w:p w:rsidR="00BC0C72" w:rsidRDefault="008D5CF6">
            <w:pPr>
              <w:pStyle w:val="a5"/>
            </w:pPr>
            <w:bookmarkStart w:id="9671" w:name="42112"/>
            <w:bookmarkEnd w:id="9671"/>
            <w:r>
              <w:t> </w:t>
            </w:r>
          </w:p>
        </w:tc>
        <w:tc>
          <w:tcPr>
            <w:tcW w:w="2600" w:type="pct"/>
            <w:hideMark/>
          </w:tcPr>
          <w:p w:rsidR="00BC0C72" w:rsidRDefault="008D5CF6">
            <w:pPr>
              <w:pStyle w:val="a5"/>
            </w:pPr>
            <w:bookmarkStart w:id="9672" w:name="42113"/>
            <w:bookmarkEnd w:id="9672"/>
            <w:r>
              <w:t>електромеханізм ЭПВ-20МТ</w:t>
            </w:r>
          </w:p>
        </w:tc>
        <w:tc>
          <w:tcPr>
            <w:tcW w:w="750" w:type="pct"/>
            <w:hideMark/>
          </w:tcPr>
          <w:p w:rsidR="00BC0C72" w:rsidRDefault="008D5CF6">
            <w:pPr>
              <w:pStyle w:val="a5"/>
              <w:jc w:val="center"/>
            </w:pPr>
            <w:bookmarkStart w:id="9673" w:name="42114"/>
            <w:bookmarkEnd w:id="9673"/>
            <w:r>
              <w:t>- " -</w:t>
            </w:r>
          </w:p>
        </w:tc>
        <w:tc>
          <w:tcPr>
            <w:tcW w:w="750" w:type="pct"/>
            <w:hideMark/>
          </w:tcPr>
          <w:p w:rsidR="00BC0C72" w:rsidRDefault="008D5CF6">
            <w:pPr>
              <w:pStyle w:val="a5"/>
              <w:jc w:val="center"/>
            </w:pPr>
            <w:bookmarkStart w:id="9674" w:name="42115"/>
            <w:bookmarkEnd w:id="9674"/>
            <w:r>
              <w:t>60</w:t>
            </w:r>
          </w:p>
        </w:tc>
      </w:tr>
      <w:tr w:rsidR="00BC0C72" w:rsidTr="00181458">
        <w:trPr>
          <w:divId w:val="1237204249"/>
        </w:trPr>
        <w:tc>
          <w:tcPr>
            <w:tcW w:w="900" w:type="pct"/>
            <w:hideMark/>
          </w:tcPr>
          <w:p w:rsidR="00BC0C72" w:rsidRDefault="008D5CF6">
            <w:pPr>
              <w:pStyle w:val="a5"/>
            </w:pPr>
            <w:bookmarkStart w:id="9675" w:name="42116"/>
            <w:bookmarkEnd w:id="9675"/>
            <w:r>
              <w:t> </w:t>
            </w:r>
          </w:p>
        </w:tc>
        <w:tc>
          <w:tcPr>
            <w:tcW w:w="2600" w:type="pct"/>
            <w:hideMark/>
          </w:tcPr>
          <w:p w:rsidR="00BC0C72" w:rsidRDefault="008D5CF6">
            <w:pPr>
              <w:pStyle w:val="a5"/>
            </w:pPr>
            <w:bookmarkStart w:id="9676" w:name="42117"/>
            <w:bookmarkEnd w:id="9676"/>
            <w:r>
              <w:t>електромеханізм МПК-1</w:t>
            </w:r>
          </w:p>
        </w:tc>
        <w:tc>
          <w:tcPr>
            <w:tcW w:w="750" w:type="pct"/>
            <w:hideMark/>
          </w:tcPr>
          <w:p w:rsidR="00BC0C72" w:rsidRDefault="008D5CF6">
            <w:pPr>
              <w:pStyle w:val="a5"/>
              <w:jc w:val="center"/>
            </w:pPr>
            <w:bookmarkStart w:id="9677" w:name="42118"/>
            <w:bookmarkEnd w:id="9677"/>
            <w:r>
              <w:t>- " -</w:t>
            </w:r>
          </w:p>
        </w:tc>
        <w:tc>
          <w:tcPr>
            <w:tcW w:w="750" w:type="pct"/>
            <w:hideMark/>
          </w:tcPr>
          <w:p w:rsidR="00BC0C72" w:rsidRDefault="008D5CF6">
            <w:pPr>
              <w:pStyle w:val="a5"/>
              <w:jc w:val="center"/>
            </w:pPr>
            <w:bookmarkStart w:id="9678" w:name="42119"/>
            <w:bookmarkEnd w:id="9678"/>
            <w:r>
              <w:t>60</w:t>
            </w:r>
          </w:p>
        </w:tc>
      </w:tr>
      <w:tr w:rsidR="00BC0C72" w:rsidTr="00181458">
        <w:trPr>
          <w:divId w:val="1237204249"/>
        </w:trPr>
        <w:tc>
          <w:tcPr>
            <w:tcW w:w="900" w:type="pct"/>
            <w:hideMark/>
          </w:tcPr>
          <w:p w:rsidR="00BC0C72" w:rsidRDefault="008D5CF6">
            <w:pPr>
              <w:pStyle w:val="a5"/>
            </w:pPr>
            <w:bookmarkStart w:id="9679" w:name="42120"/>
            <w:bookmarkEnd w:id="9679"/>
            <w:r>
              <w:t> </w:t>
            </w:r>
          </w:p>
        </w:tc>
        <w:tc>
          <w:tcPr>
            <w:tcW w:w="2600" w:type="pct"/>
            <w:hideMark/>
          </w:tcPr>
          <w:p w:rsidR="00BC0C72" w:rsidRDefault="008D5CF6">
            <w:pPr>
              <w:pStyle w:val="a5"/>
            </w:pPr>
            <w:bookmarkStart w:id="9680" w:name="42121"/>
            <w:bookmarkEnd w:id="9680"/>
            <w:r>
              <w:t>електромеханізм МПК-2</w:t>
            </w:r>
          </w:p>
        </w:tc>
        <w:tc>
          <w:tcPr>
            <w:tcW w:w="750" w:type="pct"/>
            <w:hideMark/>
          </w:tcPr>
          <w:p w:rsidR="00BC0C72" w:rsidRDefault="008D5CF6">
            <w:pPr>
              <w:pStyle w:val="a5"/>
              <w:jc w:val="center"/>
            </w:pPr>
            <w:bookmarkStart w:id="9681" w:name="42122"/>
            <w:bookmarkEnd w:id="9681"/>
            <w:r>
              <w:t>- " -</w:t>
            </w:r>
          </w:p>
        </w:tc>
        <w:tc>
          <w:tcPr>
            <w:tcW w:w="750" w:type="pct"/>
            <w:hideMark/>
          </w:tcPr>
          <w:p w:rsidR="00BC0C72" w:rsidRDefault="008D5CF6">
            <w:pPr>
              <w:pStyle w:val="a5"/>
              <w:jc w:val="center"/>
            </w:pPr>
            <w:bookmarkStart w:id="9682" w:name="42123"/>
            <w:bookmarkEnd w:id="9682"/>
            <w:r>
              <w:t>60</w:t>
            </w:r>
          </w:p>
        </w:tc>
      </w:tr>
      <w:tr w:rsidR="00BC0C72" w:rsidTr="00181458">
        <w:trPr>
          <w:divId w:val="1237204249"/>
        </w:trPr>
        <w:tc>
          <w:tcPr>
            <w:tcW w:w="900" w:type="pct"/>
            <w:hideMark/>
          </w:tcPr>
          <w:p w:rsidR="00BC0C72" w:rsidRDefault="008D5CF6">
            <w:pPr>
              <w:pStyle w:val="a5"/>
            </w:pPr>
            <w:bookmarkStart w:id="9683" w:name="42124"/>
            <w:bookmarkEnd w:id="9683"/>
            <w:r>
              <w:t> </w:t>
            </w:r>
          </w:p>
        </w:tc>
        <w:tc>
          <w:tcPr>
            <w:tcW w:w="2600" w:type="pct"/>
            <w:hideMark/>
          </w:tcPr>
          <w:p w:rsidR="00BC0C72" w:rsidRDefault="008D5CF6">
            <w:pPr>
              <w:pStyle w:val="a5"/>
            </w:pPr>
            <w:bookmarkStart w:id="9684" w:name="42125"/>
            <w:bookmarkEnd w:id="9684"/>
            <w:r>
              <w:t>електромеханізм МВС-1-С5, МП-750ТВ</w:t>
            </w:r>
          </w:p>
        </w:tc>
        <w:tc>
          <w:tcPr>
            <w:tcW w:w="750" w:type="pct"/>
            <w:hideMark/>
          </w:tcPr>
          <w:p w:rsidR="00BC0C72" w:rsidRDefault="008D5CF6">
            <w:pPr>
              <w:pStyle w:val="a5"/>
              <w:jc w:val="center"/>
            </w:pPr>
            <w:bookmarkStart w:id="9685" w:name="42126"/>
            <w:bookmarkEnd w:id="9685"/>
            <w:r>
              <w:t>- " -</w:t>
            </w:r>
          </w:p>
        </w:tc>
        <w:tc>
          <w:tcPr>
            <w:tcW w:w="750" w:type="pct"/>
            <w:hideMark/>
          </w:tcPr>
          <w:p w:rsidR="00BC0C72" w:rsidRDefault="008D5CF6">
            <w:pPr>
              <w:pStyle w:val="a5"/>
              <w:jc w:val="center"/>
            </w:pPr>
            <w:bookmarkStart w:id="9686" w:name="42127"/>
            <w:bookmarkEnd w:id="9686"/>
            <w:r>
              <w:t>120</w:t>
            </w:r>
          </w:p>
        </w:tc>
      </w:tr>
      <w:tr w:rsidR="00BC0C72" w:rsidTr="00181458">
        <w:trPr>
          <w:divId w:val="1237204249"/>
        </w:trPr>
        <w:tc>
          <w:tcPr>
            <w:tcW w:w="900" w:type="pct"/>
            <w:hideMark/>
          </w:tcPr>
          <w:p w:rsidR="00BC0C72" w:rsidRDefault="008D5CF6">
            <w:pPr>
              <w:pStyle w:val="a5"/>
            </w:pPr>
            <w:bookmarkStart w:id="9687" w:name="42128"/>
            <w:bookmarkEnd w:id="9687"/>
            <w:r>
              <w:t> </w:t>
            </w:r>
          </w:p>
        </w:tc>
        <w:tc>
          <w:tcPr>
            <w:tcW w:w="2600" w:type="pct"/>
            <w:hideMark/>
          </w:tcPr>
          <w:p w:rsidR="00BC0C72" w:rsidRDefault="008D5CF6">
            <w:pPr>
              <w:pStyle w:val="a5"/>
            </w:pPr>
            <w:bookmarkStart w:id="9688" w:name="42129"/>
            <w:bookmarkEnd w:id="9688"/>
            <w:r>
              <w:t>електродвигун МП-100МТ</w:t>
            </w:r>
          </w:p>
        </w:tc>
        <w:tc>
          <w:tcPr>
            <w:tcW w:w="750" w:type="pct"/>
            <w:hideMark/>
          </w:tcPr>
          <w:p w:rsidR="00BC0C72" w:rsidRDefault="008D5CF6">
            <w:pPr>
              <w:pStyle w:val="a5"/>
              <w:jc w:val="center"/>
            </w:pPr>
            <w:bookmarkStart w:id="9689" w:name="42130"/>
            <w:bookmarkEnd w:id="9689"/>
            <w:r>
              <w:t>- " -</w:t>
            </w:r>
          </w:p>
        </w:tc>
        <w:tc>
          <w:tcPr>
            <w:tcW w:w="750" w:type="pct"/>
            <w:hideMark/>
          </w:tcPr>
          <w:p w:rsidR="00BC0C72" w:rsidRDefault="008D5CF6">
            <w:pPr>
              <w:pStyle w:val="a5"/>
              <w:jc w:val="center"/>
            </w:pPr>
            <w:bookmarkStart w:id="9690" w:name="42131"/>
            <w:bookmarkEnd w:id="9690"/>
            <w:r>
              <w:t>60</w:t>
            </w:r>
          </w:p>
        </w:tc>
      </w:tr>
      <w:tr w:rsidR="00BC0C72" w:rsidTr="00181458">
        <w:trPr>
          <w:divId w:val="1237204249"/>
        </w:trPr>
        <w:tc>
          <w:tcPr>
            <w:tcW w:w="900" w:type="pct"/>
            <w:hideMark/>
          </w:tcPr>
          <w:p w:rsidR="00BC0C72" w:rsidRDefault="008D5CF6">
            <w:pPr>
              <w:pStyle w:val="a5"/>
            </w:pPr>
            <w:bookmarkStart w:id="9691" w:name="42132"/>
            <w:bookmarkEnd w:id="9691"/>
            <w:r>
              <w:t> </w:t>
            </w:r>
          </w:p>
        </w:tc>
        <w:tc>
          <w:tcPr>
            <w:tcW w:w="2600" w:type="pct"/>
            <w:hideMark/>
          </w:tcPr>
          <w:p w:rsidR="00BC0C72" w:rsidRDefault="008D5CF6">
            <w:pPr>
              <w:pStyle w:val="a5"/>
            </w:pPr>
            <w:bookmarkStart w:id="9692" w:name="42133"/>
            <w:bookmarkEnd w:id="9692"/>
            <w:r>
              <w:t>електродвигун Д-20-2</w:t>
            </w:r>
          </w:p>
        </w:tc>
        <w:tc>
          <w:tcPr>
            <w:tcW w:w="750" w:type="pct"/>
            <w:hideMark/>
          </w:tcPr>
          <w:p w:rsidR="00BC0C72" w:rsidRDefault="008D5CF6">
            <w:pPr>
              <w:pStyle w:val="a5"/>
              <w:jc w:val="center"/>
            </w:pPr>
            <w:bookmarkStart w:id="9693" w:name="42134"/>
            <w:bookmarkEnd w:id="9693"/>
            <w:r>
              <w:t>- " -</w:t>
            </w:r>
          </w:p>
        </w:tc>
        <w:tc>
          <w:tcPr>
            <w:tcW w:w="750" w:type="pct"/>
            <w:hideMark/>
          </w:tcPr>
          <w:p w:rsidR="00BC0C72" w:rsidRDefault="008D5CF6">
            <w:pPr>
              <w:pStyle w:val="a5"/>
              <w:jc w:val="center"/>
            </w:pPr>
            <w:bookmarkStart w:id="9694" w:name="42135"/>
            <w:bookmarkEnd w:id="9694"/>
            <w:r>
              <w:t>60</w:t>
            </w:r>
          </w:p>
        </w:tc>
      </w:tr>
      <w:tr w:rsidR="00BC0C72" w:rsidTr="00181458">
        <w:trPr>
          <w:divId w:val="1237204249"/>
        </w:trPr>
        <w:tc>
          <w:tcPr>
            <w:tcW w:w="900" w:type="pct"/>
            <w:hideMark/>
          </w:tcPr>
          <w:p w:rsidR="00BC0C72" w:rsidRDefault="008D5CF6">
            <w:pPr>
              <w:pStyle w:val="a5"/>
            </w:pPr>
            <w:bookmarkStart w:id="9695" w:name="42136"/>
            <w:bookmarkEnd w:id="9695"/>
            <w:r>
              <w:t> </w:t>
            </w:r>
          </w:p>
        </w:tc>
        <w:tc>
          <w:tcPr>
            <w:tcW w:w="2600" w:type="pct"/>
            <w:hideMark/>
          </w:tcPr>
          <w:p w:rsidR="00BC0C72" w:rsidRDefault="008D5CF6">
            <w:pPr>
              <w:pStyle w:val="a5"/>
            </w:pPr>
            <w:bookmarkStart w:id="9696" w:name="42137"/>
            <w:bookmarkEnd w:id="9696"/>
            <w:r>
              <w:t>електродвигун Д-25, ДРК-627, МВ-280, МРТ-1АТВ</w:t>
            </w:r>
          </w:p>
        </w:tc>
        <w:tc>
          <w:tcPr>
            <w:tcW w:w="750" w:type="pct"/>
            <w:hideMark/>
          </w:tcPr>
          <w:p w:rsidR="00BC0C72" w:rsidRDefault="008D5CF6">
            <w:pPr>
              <w:pStyle w:val="a5"/>
              <w:jc w:val="center"/>
            </w:pPr>
            <w:bookmarkStart w:id="9697" w:name="42138"/>
            <w:bookmarkEnd w:id="9697"/>
            <w:r>
              <w:t>- " -</w:t>
            </w:r>
          </w:p>
        </w:tc>
        <w:tc>
          <w:tcPr>
            <w:tcW w:w="750" w:type="pct"/>
            <w:hideMark/>
          </w:tcPr>
          <w:p w:rsidR="00BC0C72" w:rsidRDefault="008D5CF6">
            <w:pPr>
              <w:pStyle w:val="a5"/>
              <w:jc w:val="center"/>
            </w:pPr>
            <w:bookmarkStart w:id="9698" w:name="42139"/>
            <w:bookmarkEnd w:id="9698"/>
            <w:r>
              <w:t>240</w:t>
            </w:r>
          </w:p>
        </w:tc>
      </w:tr>
      <w:tr w:rsidR="00BC0C72" w:rsidTr="00181458">
        <w:trPr>
          <w:divId w:val="1237204249"/>
        </w:trPr>
        <w:tc>
          <w:tcPr>
            <w:tcW w:w="900" w:type="pct"/>
            <w:hideMark/>
          </w:tcPr>
          <w:p w:rsidR="00BC0C72" w:rsidRDefault="008D5CF6">
            <w:pPr>
              <w:pStyle w:val="a5"/>
            </w:pPr>
            <w:bookmarkStart w:id="9699" w:name="42140"/>
            <w:bookmarkEnd w:id="9699"/>
            <w:r>
              <w:t> </w:t>
            </w:r>
          </w:p>
        </w:tc>
        <w:tc>
          <w:tcPr>
            <w:tcW w:w="2600" w:type="pct"/>
            <w:hideMark/>
          </w:tcPr>
          <w:p w:rsidR="00BC0C72" w:rsidRDefault="008D5CF6">
            <w:pPr>
              <w:pStyle w:val="a5"/>
            </w:pPr>
            <w:bookmarkStart w:id="9700" w:name="42141"/>
            <w:bookmarkEnd w:id="9700"/>
            <w:r>
              <w:t>електродвигун ДИД-0, ДИД-5, ДИД-1, ДИД-7</w:t>
            </w:r>
          </w:p>
        </w:tc>
        <w:tc>
          <w:tcPr>
            <w:tcW w:w="750" w:type="pct"/>
            <w:hideMark/>
          </w:tcPr>
          <w:p w:rsidR="00BC0C72" w:rsidRDefault="008D5CF6">
            <w:pPr>
              <w:pStyle w:val="a5"/>
              <w:jc w:val="center"/>
            </w:pPr>
            <w:bookmarkStart w:id="9701" w:name="42142"/>
            <w:bookmarkEnd w:id="9701"/>
            <w:r>
              <w:t>- " -</w:t>
            </w:r>
          </w:p>
        </w:tc>
        <w:tc>
          <w:tcPr>
            <w:tcW w:w="750" w:type="pct"/>
            <w:hideMark/>
          </w:tcPr>
          <w:p w:rsidR="00BC0C72" w:rsidRDefault="008D5CF6">
            <w:pPr>
              <w:pStyle w:val="a5"/>
              <w:jc w:val="center"/>
            </w:pPr>
            <w:bookmarkStart w:id="9702" w:name="42143"/>
            <w:bookmarkEnd w:id="9702"/>
            <w:r>
              <w:t>240</w:t>
            </w:r>
          </w:p>
        </w:tc>
      </w:tr>
      <w:tr w:rsidR="00BC0C72" w:rsidTr="00181458">
        <w:trPr>
          <w:divId w:val="1237204249"/>
        </w:trPr>
        <w:tc>
          <w:tcPr>
            <w:tcW w:w="900" w:type="pct"/>
            <w:hideMark/>
          </w:tcPr>
          <w:p w:rsidR="00BC0C72" w:rsidRDefault="008D5CF6">
            <w:pPr>
              <w:pStyle w:val="a5"/>
            </w:pPr>
            <w:bookmarkStart w:id="9703" w:name="42144"/>
            <w:bookmarkEnd w:id="9703"/>
            <w:r>
              <w:t> </w:t>
            </w:r>
          </w:p>
        </w:tc>
        <w:tc>
          <w:tcPr>
            <w:tcW w:w="2600" w:type="pct"/>
            <w:hideMark/>
          </w:tcPr>
          <w:p w:rsidR="00BC0C72" w:rsidRDefault="008D5CF6">
            <w:pPr>
              <w:pStyle w:val="a5"/>
            </w:pPr>
            <w:bookmarkStart w:id="9704" w:name="42145"/>
            <w:bookmarkEnd w:id="9704"/>
            <w:r>
              <w:t>електродвигун МВ-8,5</w:t>
            </w:r>
          </w:p>
        </w:tc>
        <w:tc>
          <w:tcPr>
            <w:tcW w:w="750" w:type="pct"/>
            <w:hideMark/>
          </w:tcPr>
          <w:p w:rsidR="00BC0C72" w:rsidRDefault="008D5CF6">
            <w:pPr>
              <w:pStyle w:val="a5"/>
              <w:jc w:val="center"/>
            </w:pPr>
            <w:bookmarkStart w:id="9705" w:name="42146"/>
            <w:bookmarkEnd w:id="9705"/>
            <w:r>
              <w:t>- " -</w:t>
            </w:r>
          </w:p>
        </w:tc>
        <w:tc>
          <w:tcPr>
            <w:tcW w:w="750" w:type="pct"/>
            <w:hideMark/>
          </w:tcPr>
          <w:p w:rsidR="00BC0C72" w:rsidRDefault="008D5CF6">
            <w:pPr>
              <w:pStyle w:val="a5"/>
              <w:jc w:val="center"/>
            </w:pPr>
            <w:bookmarkStart w:id="9706" w:name="42147"/>
            <w:bookmarkEnd w:id="9706"/>
            <w:r>
              <w:t>60</w:t>
            </w:r>
          </w:p>
        </w:tc>
      </w:tr>
      <w:tr w:rsidR="00BC0C72" w:rsidTr="00181458">
        <w:trPr>
          <w:divId w:val="1237204249"/>
        </w:trPr>
        <w:tc>
          <w:tcPr>
            <w:tcW w:w="900" w:type="pct"/>
            <w:hideMark/>
          </w:tcPr>
          <w:p w:rsidR="00BC0C72" w:rsidRDefault="008D5CF6">
            <w:pPr>
              <w:pStyle w:val="a5"/>
            </w:pPr>
            <w:bookmarkStart w:id="9707" w:name="42148"/>
            <w:bookmarkEnd w:id="9707"/>
            <w:r>
              <w:t> </w:t>
            </w:r>
          </w:p>
        </w:tc>
        <w:tc>
          <w:tcPr>
            <w:tcW w:w="2600" w:type="pct"/>
            <w:hideMark/>
          </w:tcPr>
          <w:p w:rsidR="00BC0C72" w:rsidRDefault="008D5CF6">
            <w:pPr>
              <w:pStyle w:val="a5"/>
            </w:pPr>
            <w:bookmarkStart w:id="9708" w:name="42149"/>
            <w:bookmarkEnd w:id="9708"/>
            <w:r>
              <w:t>електродвигун МВ-1200</w:t>
            </w:r>
          </w:p>
        </w:tc>
        <w:tc>
          <w:tcPr>
            <w:tcW w:w="750" w:type="pct"/>
            <w:hideMark/>
          </w:tcPr>
          <w:p w:rsidR="00BC0C72" w:rsidRDefault="008D5CF6">
            <w:pPr>
              <w:pStyle w:val="a5"/>
              <w:jc w:val="center"/>
            </w:pPr>
            <w:bookmarkStart w:id="9709" w:name="42150"/>
            <w:bookmarkEnd w:id="9709"/>
            <w:r>
              <w:t>- " -</w:t>
            </w:r>
          </w:p>
        </w:tc>
        <w:tc>
          <w:tcPr>
            <w:tcW w:w="750" w:type="pct"/>
            <w:hideMark/>
          </w:tcPr>
          <w:p w:rsidR="00BC0C72" w:rsidRDefault="008D5CF6">
            <w:pPr>
              <w:pStyle w:val="a5"/>
              <w:jc w:val="center"/>
            </w:pPr>
            <w:bookmarkStart w:id="9710" w:name="42151"/>
            <w:bookmarkEnd w:id="9710"/>
            <w:r>
              <w:t>60</w:t>
            </w:r>
          </w:p>
        </w:tc>
      </w:tr>
      <w:tr w:rsidR="00BC0C72" w:rsidTr="00181458">
        <w:trPr>
          <w:divId w:val="1237204249"/>
        </w:trPr>
        <w:tc>
          <w:tcPr>
            <w:tcW w:w="900" w:type="pct"/>
            <w:hideMark/>
          </w:tcPr>
          <w:p w:rsidR="00BC0C72" w:rsidRDefault="008D5CF6">
            <w:pPr>
              <w:pStyle w:val="a5"/>
            </w:pPr>
            <w:bookmarkStart w:id="9711" w:name="42152"/>
            <w:bookmarkEnd w:id="9711"/>
            <w:r>
              <w:t> </w:t>
            </w:r>
          </w:p>
        </w:tc>
        <w:tc>
          <w:tcPr>
            <w:tcW w:w="2600" w:type="pct"/>
            <w:hideMark/>
          </w:tcPr>
          <w:p w:rsidR="00BC0C72" w:rsidRDefault="008D5CF6">
            <w:pPr>
              <w:pStyle w:val="a5"/>
            </w:pPr>
            <w:bookmarkStart w:id="9712" w:name="42153"/>
            <w:bookmarkEnd w:id="9712"/>
            <w:r>
              <w:t>електродвигун СД-75</w:t>
            </w:r>
          </w:p>
        </w:tc>
        <w:tc>
          <w:tcPr>
            <w:tcW w:w="750" w:type="pct"/>
            <w:hideMark/>
          </w:tcPr>
          <w:p w:rsidR="00BC0C72" w:rsidRDefault="008D5CF6">
            <w:pPr>
              <w:pStyle w:val="a5"/>
              <w:jc w:val="center"/>
            </w:pPr>
            <w:bookmarkStart w:id="9713" w:name="42154"/>
            <w:bookmarkEnd w:id="9713"/>
            <w:r>
              <w:t>- " -</w:t>
            </w:r>
          </w:p>
        </w:tc>
        <w:tc>
          <w:tcPr>
            <w:tcW w:w="750" w:type="pct"/>
            <w:hideMark/>
          </w:tcPr>
          <w:p w:rsidR="00BC0C72" w:rsidRDefault="008D5CF6">
            <w:pPr>
              <w:pStyle w:val="a5"/>
              <w:jc w:val="center"/>
            </w:pPr>
            <w:bookmarkStart w:id="9714" w:name="42155"/>
            <w:bookmarkEnd w:id="9714"/>
            <w:r>
              <w:t>60</w:t>
            </w:r>
          </w:p>
        </w:tc>
      </w:tr>
      <w:tr w:rsidR="00BC0C72" w:rsidTr="00181458">
        <w:trPr>
          <w:divId w:val="1237204249"/>
        </w:trPr>
        <w:tc>
          <w:tcPr>
            <w:tcW w:w="900" w:type="pct"/>
            <w:hideMark/>
          </w:tcPr>
          <w:p w:rsidR="00BC0C72" w:rsidRDefault="008D5CF6">
            <w:pPr>
              <w:pStyle w:val="a5"/>
            </w:pPr>
            <w:bookmarkStart w:id="9715" w:name="42156"/>
            <w:bookmarkEnd w:id="9715"/>
            <w:r>
              <w:t> </w:t>
            </w:r>
          </w:p>
        </w:tc>
        <w:tc>
          <w:tcPr>
            <w:tcW w:w="2600" w:type="pct"/>
            <w:hideMark/>
          </w:tcPr>
          <w:p w:rsidR="00BC0C72" w:rsidRDefault="008D5CF6">
            <w:pPr>
              <w:pStyle w:val="a5"/>
            </w:pPr>
            <w:bookmarkStart w:id="9716" w:name="42157"/>
            <w:bookmarkEnd w:id="9716"/>
            <w:r>
              <w:t>електродвигун ЭМ-662, ЭМ-662Т, МРТ-1АТВ, МРТ-1АВ</w:t>
            </w:r>
          </w:p>
        </w:tc>
        <w:tc>
          <w:tcPr>
            <w:tcW w:w="750" w:type="pct"/>
            <w:hideMark/>
          </w:tcPr>
          <w:p w:rsidR="00BC0C72" w:rsidRDefault="008D5CF6">
            <w:pPr>
              <w:pStyle w:val="a5"/>
              <w:jc w:val="center"/>
            </w:pPr>
            <w:bookmarkStart w:id="9717" w:name="42158"/>
            <w:bookmarkEnd w:id="9717"/>
            <w:r>
              <w:t>- " -</w:t>
            </w:r>
          </w:p>
        </w:tc>
        <w:tc>
          <w:tcPr>
            <w:tcW w:w="750" w:type="pct"/>
            <w:hideMark/>
          </w:tcPr>
          <w:p w:rsidR="00BC0C72" w:rsidRDefault="008D5CF6">
            <w:pPr>
              <w:pStyle w:val="a5"/>
              <w:jc w:val="center"/>
            </w:pPr>
            <w:bookmarkStart w:id="9718" w:name="42159"/>
            <w:bookmarkEnd w:id="9718"/>
            <w:r>
              <w:t>240</w:t>
            </w:r>
          </w:p>
        </w:tc>
      </w:tr>
      <w:tr w:rsidR="00BC0C72" w:rsidTr="00181458">
        <w:trPr>
          <w:divId w:val="1237204249"/>
        </w:trPr>
        <w:tc>
          <w:tcPr>
            <w:tcW w:w="900" w:type="pct"/>
            <w:hideMark/>
          </w:tcPr>
          <w:p w:rsidR="00BC0C72" w:rsidRDefault="008D5CF6">
            <w:pPr>
              <w:pStyle w:val="a5"/>
            </w:pPr>
            <w:bookmarkStart w:id="9719" w:name="42160"/>
            <w:bookmarkEnd w:id="9719"/>
            <w:r>
              <w:t> </w:t>
            </w:r>
          </w:p>
        </w:tc>
        <w:tc>
          <w:tcPr>
            <w:tcW w:w="2600" w:type="pct"/>
            <w:hideMark/>
          </w:tcPr>
          <w:p w:rsidR="00BC0C72" w:rsidRDefault="008D5CF6">
            <w:pPr>
              <w:pStyle w:val="a5"/>
            </w:pPr>
            <w:bookmarkStart w:id="9720" w:name="42161"/>
            <w:bookmarkEnd w:id="9720"/>
            <w:r>
              <w:t>електродвигун Д-880, Д-880Т</w:t>
            </w:r>
          </w:p>
        </w:tc>
        <w:tc>
          <w:tcPr>
            <w:tcW w:w="750" w:type="pct"/>
            <w:hideMark/>
          </w:tcPr>
          <w:p w:rsidR="00BC0C72" w:rsidRDefault="008D5CF6">
            <w:pPr>
              <w:pStyle w:val="a5"/>
              <w:jc w:val="center"/>
            </w:pPr>
            <w:bookmarkStart w:id="9721" w:name="42162"/>
            <w:bookmarkEnd w:id="9721"/>
            <w:r>
              <w:t>- " -</w:t>
            </w:r>
          </w:p>
        </w:tc>
        <w:tc>
          <w:tcPr>
            <w:tcW w:w="750" w:type="pct"/>
            <w:hideMark/>
          </w:tcPr>
          <w:p w:rsidR="00BC0C72" w:rsidRDefault="008D5CF6">
            <w:pPr>
              <w:pStyle w:val="a5"/>
              <w:jc w:val="center"/>
            </w:pPr>
            <w:bookmarkStart w:id="9722" w:name="42163"/>
            <w:bookmarkEnd w:id="9722"/>
            <w:r>
              <w:t>120</w:t>
            </w:r>
          </w:p>
        </w:tc>
      </w:tr>
      <w:tr w:rsidR="00BC0C72" w:rsidTr="00181458">
        <w:trPr>
          <w:divId w:val="1237204249"/>
        </w:trPr>
        <w:tc>
          <w:tcPr>
            <w:tcW w:w="900" w:type="pct"/>
            <w:hideMark/>
          </w:tcPr>
          <w:p w:rsidR="00BC0C72" w:rsidRDefault="008D5CF6">
            <w:pPr>
              <w:pStyle w:val="a5"/>
            </w:pPr>
            <w:bookmarkStart w:id="9723" w:name="42164"/>
            <w:bookmarkEnd w:id="9723"/>
            <w:r>
              <w:t> </w:t>
            </w:r>
          </w:p>
        </w:tc>
        <w:tc>
          <w:tcPr>
            <w:tcW w:w="2600" w:type="pct"/>
            <w:hideMark/>
          </w:tcPr>
          <w:p w:rsidR="00BC0C72" w:rsidRDefault="008D5CF6">
            <w:pPr>
              <w:pStyle w:val="a5"/>
            </w:pPr>
            <w:bookmarkStart w:id="9724" w:name="42165"/>
            <w:bookmarkEnd w:id="9724"/>
            <w:r>
              <w:t>електродвигун ИД-100, ИД-100 (2с)</w:t>
            </w:r>
          </w:p>
        </w:tc>
        <w:tc>
          <w:tcPr>
            <w:tcW w:w="750" w:type="pct"/>
            <w:hideMark/>
          </w:tcPr>
          <w:p w:rsidR="00BC0C72" w:rsidRDefault="008D5CF6">
            <w:pPr>
              <w:pStyle w:val="a5"/>
              <w:jc w:val="center"/>
            </w:pPr>
            <w:bookmarkStart w:id="9725" w:name="42166"/>
            <w:bookmarkEnd w:id="9725"/>
            <w:r>
              <w:t>- " -</w:t>
            </w:r>
          </w:p>
        </w:tc>
        <w:tc>
          <w:tcPr>
            <w:tcW w:w="750" w:type="pct"/>
            <w:hideMark/>
          </w:tcPr>
          <w:p w:rsidR="00BC0C72" w:rsidRDefault="008D5CF6">
            <w:pPr>
              <w:pStyle w:val="a5"/>
              <w:jc w:val="center"/>
            </w:pPr>
            <w:bookmarkStart w:id="9726" w:name="42167"/>
            <w:bookmarkEnd w:id="9726"/>
            <w:r>
              <w:t>120</w:t>
            </w:r>
          </w:p>
        </w:tc>
      </w:tr>
      <w:tr w:rsidR="00BC0C72" w:rsidTr="00181458">
        <w:trPr>
          <w:divId w:val="1237204249"/>
        </w:trPr>
        <w:tc>
          <w:tcPr>
            <w:tcW w:w="900" w:type="pct"/>
            <w:hideMark/>
          </w:tcPr>
          <w:p w:rsidR="00BC0C72" w:rsidRDefault="008D5CF6">
            <w:pPr>
              <w:pStyle w:val="a5"/>
            </w:pPr>
            <w:bookmarkStart w:id="9727" w:name="42168"/>
            <w:bookmarkEnd w:id="9727"/>
            <w:r>
              <w:t> </w:t>
            </w:r>
          </w:p>
        </w:tc>
        <w:tc>
          <w:tcPr>
            <w:tcW w:w="2600" w:type="pct"/>
            <w:hideMark/>
          </w:tcPr>
          <w:p w:rsidR="00BC0C72" w:rsidRDefault="008D5CF6">
            <w:pPr>
              <w:pStyle w:val="a5"/>
            </w:pPr>
            <w:bookmarkStart w:id="9728" w:name="42169"/>
            <w:bookmarkEnd w:id="9728"/>
            <w:r>
              <w:t>електродвигун насоса 463Б МВ-280Б</w:t>
            </w:r>
          </w:p>
        </w:tc>
        <w:tc>
          <w:tcPr>
            <w:tcW w:w="750" w:type="pct"/>
            <w:hideMark/>
          </w:tcPr>
          <w:p w:rsidR="00BC0C72" w:rsidRDefault="008D5CF6">
            <w:pPr>
              <w:pStyle w:val="a5"/>
              <w:jc w:val="center"/>
            </w:pPr>
            <w:bookmarkStart w:id="9729" w:name="42170"/>
            <w:bookmarkEnd w:id="9729"/>
            <w:r>
              <w:t>- " -</w:t>
            </w:r>
          </w:p>
        </w:tc>
        <w:tc>
          <w:tcPr>
            <w:tcW w:w="750" w:type="pct"/>
            <w:hideMark/>
          </w:tcPr>
          <w:p w:rsidR="00BC0C72" w:rsidRDefault="008D5CF6">
            <w:pPr>
              <w:pStyle w:val="a5"/>
              <w:jc w:val="center"/>
            </w:pPr>
            <w:bookmarkStart w:id="9730" w:name="42171"/>
            <w:bookmarkEnd w:id="9730"/>
            <w:r>
              <w:t>60</w:t>
            </w:r>
          </w:p>
        </w:tc>
      </w:tr>
      <w:tr w:rsidR="00BC0C72" w:rsidTr="00181458">
        <w:trPr>
          <w:divId w:val="1237204249"/>
        </w:trPr>
        <w:tc>
          <w:tcPr>
            <w:tcW w:w="900" w:type="pct"/>
            <w:hideMark/>
          </w:tcPr>
          <w:p w:rsidR="00BC0C72" w:rsidRDefault="008D5CF6">
            <w:pPr>
              <w:pStyle w:val="a5"/>
            </w:pPr>
            <w:bookmarkStart w:id="9731" w:name="42172"/>
            <w:bookmarkEnd w:id="9731"/>
            <w:r>
              <w:t> </w:t>
            </w:r>
          </w:p>
        </w:tc>
        <w:tc>
          <w:tcPr>
            <w:tcW w:w="2600" w:type="pct"/>
            <w:hideMark/>
          </w:tcPr>
          <w:p w:rsidR="00BC0C72" w:rsidRDefault="008D5CF6">
            <w:pPr>
              <w:pStyle w:val="a5"/>
            </w:pPr>
            <w:bookmarkStart w:id="9732" w:name="42173"/>
            <w:bookmarkEnd w:id="9732"/>
            <w:r>
              <w:t>електродвигун насоса ЭЦН-91Б(С) МП-100С</w:t>
            </w:r>
          </w:p>
        </w:tc>
        <w:tc>
          <w:tcPr>
            <w:tcW w:w="750" w:type="pct"/>
            <w:hideMark/>
          </w:tcPr>
          <w:p w:rsidR="00BC0C72" w:rsidRDefault="008D5CF6">
            <w:pPr>
              <w:pStyle w:val="a5"/>
              <w:jc w:val="center"/>
            </w:pPr>
            <w:bookmarkStart w:id="9733" w:name="42174"/>
            <w:bookmarkEnd w:id="9733"/>
            <w:r>
              <w:t>- " -</w:t>
            </w:r>
          </w:p>
        </w:tc>
        <w:tc>
          <w:tcPr>
            <w:tcW w:w="750" w:type="pct"/>
            <w:hideMark/>
          </w:tcPr>
          <w:p w:rsidR="00BC0C72" w:rsidRDefault="008D5CF6">
            <w:pPr>
              <w:pStyle w:val="a5"/>
              <w:jc w:val="center"/>
            </w:pPr>
            <w:bookmarkStart w:id="9734" w:name="42175"/>
            <w:bookmarkEnd w:id="9734"/>
            <w:r>
              <w:t>60</w:t>
            </w:r>
          </w:p>
        </w:tc>
      </w:tr>
      <w:tr w:rsidR="00BC0C72" w:rsidTr="00181458">
        <w:trPr>
          <w:divId w:val="1237204249"/>
        </w:trPr>
        <w:tc>
          <w:tcPr>
            <w:tcW w:w="900" w:type="pct"/>
            <w:hideMark/>
          </w:tcPr>
          <w:p w:rsidR="00BC0C72" w:rsidRDefault="008D5CF6">
            <w:pPr>
              <w:pStyle w:val="a5"/>
            </w:pPr>
            <w:bookmarkStart w:id="9735" w:name="42176"/>
            <w:bookmarkEnd w:id="9735"/>
            <w:r>
              <w:t> </w:t>
            </w:r>
          </w:p>
        </w:tc>
        <w:tc>
          <w:tcPr>
            <w:tcW w:w="2600" w:type="pct"/>
            <w:hideMark/>
          </w:tcPr>
          <w:p w:rsidR="00BC0C72" w:rsidRDefault="008D5CF6">
            <w:pPr>
              <w:pStyle w:val="a5"/>
            </w:pPr>
            <w:bookmarkStart w:id="9736" w:name="42177"/>
            <w:bookmarkEnd w:id="9736"/>
            <w:r>
              <w:t>електродвигун насоса ПЦР-1Ш МП-100Б1</w:t>
            </w:r>
          </w:p>
        </w:tc>
        <w:tc>
          <w:tcPr>
            <w:tcW w:w="750" w:type="pct"/>
            <w:hideMark/>
          </w:tcPr>
          <w:p w:rsidR="00BC0C72" w:rsidRDefault="008D5CF6">
            <w:pPr>
              <w:pStyle w:val="a5"/>
              <w:jc w:val="center"/>
            </w:pPr>
            <w:bookmarkStart w:id="9737" w:name="42178"/>
            <w:bookmarkEnd w:id="9737"/>
            <w:r>
              <w:t>- " -</w:t>
            </w:r>
          </w:p>
        </w:tc>
        <w:tc>
          <w:tcPr>
            <w:tcW w:w="750" w:type="pct"/>
            <w:hideMark/>
          </w:tcPr>
          <w:p w:rsidR="00BC0C72" w:rsidRDefault="008D5CF6">
            <w:pPr>
              <w:pStyle w:val="a5"/>
              <w:jc w:val="center"/>
            </w:pPr>
            <w:bookmarkStart w:id="9738" w:name="42179"/>
            <w:bookmarkEnd w:id="9738"/>
            <w:r>
              <w:t>60</w:t>
            </w:r>
          </w:p>
        </w:tc>
      </w:tr>
      <w:tr w:rsidR="00BC0C72" w:rsidTr="00181458">
        <w:trPr>
          <w:divId w:val="1237204249"/>
        </w:trPr>
        <w:tc>
          <w:tcPr>
            <w:tcW w:w="900" w:type="pct"/>
            <w:hideMark/>
          </w:tcPr>
          <w:p w:rsidR="00BC0C72" w:rsidRDefault="008D5CF6">
            <w:pPr>
              <w:pStyle w:val="a5"/>
            </w:pPr>
            <w:bookmarkStart w:id="9739" w:name="42180"/>
            <w:bookmarkEnd w:id="9739"/>
            <w:r>
              <w:t> </w:t>
            </w:r>
          </w:p>
        </w:tc>
        <w:tc>
          <w:tcPr>
            <w:tcW w:w="2600" w:type="pct"/>
            <w:hideMark/>
          </w:tcPr>
          <w:p w:rsidR="00BC0C72" w:rsidRDefault="008D5CF6">
            <w:pPr>
              <w:pStyle w:val="a5"/>
            </w:pPr>
            <w:bookmarkStart w:id="9740" w:name="42181"/>
            <w:bookmarkEnd w:id="9740"/>
            <w:r>
              <w:t>електродвигун насоса ЭЦН-40 МП-100Б1 с.2</w:t>
            </w:r>
          </w:p>
        </w:tc>
        <w:tc>
          <w:tcPr>
            <w:tcW w:w="750" w:type="pct"/>
            <w:hideMark/>
          </w:tcPr>
          <w:p w:rsidR="00BC0C72" w:rsidRDefault="008D5CF6">
            <w:pPr>
              <w:pStyle w:val="a5"/>
              <w:jc w:val="center"/>
            </w:pPr>
            <w:bookmarkStart w:id="9741" w:name="42182"/>
            <w:bookmarkEnd w:id="9741"/>
            <w:r>
              <w:t>- " -</w:t>
            </w:r>
          </w:p>
        </w:tc>
        <w:tc>
          <w:tcPr>
            <w:tcW w:w="750" w:type="pct"/>
            <w:hideMark/>
          </w:tcPr>
          <w:p w:rsidR="00BC0C72" w:rsidRDefault="008D5CF6">
            <w:pPr>
              <w:pStyle w:val="a5"/>
              <w:jc w:val="center"/>
            </w:pPr>
            <w:bookmarkStart w:id="9742" w:name="42183"/>
            <w:bookmarkEnd w:id="9742"/>
            <w:r>
              <w:t>60</w:t>
            </w:r>
          </w:p>
        </w:tc>
      </w:tr>
      <w:tr w:rsidR="00BC0C72" w:rsidTr="00181458">
        <w:trPr>
          <w:divId w:val="1237204249"/>
        </w:trPr>
        <w:tc>
          <w:tcPr>
            <w:tcW w:w="900" w:type="pct"/>
            <w:hideMark/>
          </w:tcPr>
          <w:p w:rsidR="00BC0C72" w:rsidRDefault="008D5CF6">
            <w:pPr>
              <w:pStyle w:val="a5"/>
            </w:pPr>
            <w:bookmarkStart w:id="9743" w:name="42184"/>
            <w:bookmarkEnd w:id="9743"/>
            <w:r>
              <w:t> </w:t>
            </w:r>
          </w:p>
        </w:tc>
        <w:tc>
          <w:tcPr>
            <w:tcW w:w="2600" w:type="pct"/>
            <w:hideMark/>
          </w:tcPr>
          <w:p w:rsidR="00BC0C72" w:rsidRDefault="008D5CF6">
            <w:pPr>
              <w:pStyle w:val="a5"/>
            </w:pPr>
            <w:bookmarkStart w:id="9744" w:name="42185"/>
            <w:bookmarkEnd w:id="9744"/>
            <w:r>
              <w:t>електродвигун насоса ЭЦН-75Б МП-50С, МП-50Б, МП-50В</w:t>
            </w:r>
          </w:p>
        </w:tc>
        <w:tc>
          <w:tcPr>
            <w:tcW w:w="750" w:type="pct"/>
            <w:hideMark/>
          </w:tcPr>
          <w:p w:rsidR="00BC0C72" w:rsidRDefault="008D5CF6">
            <w:pPr>
              <w:pStyle w:val="a5"/>
              <w:jc w:val="center"/>
            </w:pPr>
            <w:bookmarkStart w:id="9745" w:name="42186"/>
            <w:bookmarkEnd w:id="9745"/>
            <w:r>
              <w:t>- " -</w:t>
            </w:r>
          </w:p>
        </w:tc>
        <w:tc>
          <w:tcPr>
            <w:tcW w:w="750" w:type="pct"/>
            <w:hideMark/>
          </w:tcPr>
          <w:p w:rsidR="00BC0C72" w:rsidRDefault="008D5CF6">
            <w:pPr>
              <w:pStyle w:val="a5"/>
              <w:jc w:val="center"/>
            </w:pPr>
            <w:bookmarkStart w:id="9746" w:name="42187"/>
            <w:bookmarkEnd w:id="9746"/>
            <w:r>
              <w:t>180</w:t>
            </w:r>
          </w:p>
        </w:tc>
      </w:tr>
      <w:tr w:rsidR="00BC0C72" w:rsidTr="00181458">
        <w:trPr>
          <w:divId w:val="1237204249"/>
        </w:trPr>
        <w:tc>
          <w:tcPr>
            <w:tcW w:w="900" w:type="pct"/>
            <w:hideMark/>
          </w:tcPr>
          <w:p w:rsidR="00BC0C72" w:rsidRDefault="008D5CF6">
            <w:pPr>
              <w:pStyle w:val="a5"/>
            </w:pPr>
            <w:bookmarkStart w:id="9747" w:name="42188"/>
            <w:bookmarkEnd w:id="9747"/>
            <w:r>
              <w:t> </w:t>
            </w:r>
          </w:p>
        </w:tc>
        <w:tc>
          <w:tcPr>
            <w:tcW w:w="2600" w:type="pct"/>
            <w:hideMark/>
          </w:tcPr>
          <w:p w:rsidR="00BC0C72" w:rsidRDefault="008D5CF6">
            <w:pPr>
              <w:pStyle w:val="a5"/>
            </w:pPr>
            <w:bookmarkStart w:id="9748" w:name="42189"/>
            <w:bookmarkEnd w:id="9748"/>
            <w:r>
              <w:t>електромеханізми типу МП</w:t>
            </w:r>
          </w:p>
        </w:tc>
        <w:tc>
          <w:tcPr>
            <w:tcW w:w="750" w:type="pct"/>
            <w:hideMark/>
          </w:tcPr>
          <w:p w:rsidR="00BC0C72" w:rsidRDefault="008D5CF6">
            <w:pPr>
              <w:pStyle w:val="a5"/>
              <w:jc w:val="center"/>
            </w:pPr>
            <w:bookmarkStart w:id="9749" w:name="42190"/>
            <w:bookmarkEnd w:id="9749"/>
            <w:r>
              <w:t>- " -</w:t>
            </w:r>
          </w:p>
        </w:tc>
        <w:tc>
          <w:tcPr>
            <w:tcW w:w="750" w:type="pct"/>
            <w:hideMark/>
          </w:tcPr>
          <w:p w:rsidR="00BC0C72" w:rsidRDefault="008D5CF6">
            <w:pPr>
              <w:pStyle w:val="a5"/>
              <w:jc w:val="center"/>
            </w:pPr>
            <w:bookmarkStart w:id="9750" w:name="42191"/>
            <w:bookmarkEnd w:id="9750"/>
            <w:r>
              <w:t>100</w:t>
            </w:r>
          </w:p>
        </w:tc>
      </w:tr>
      <w:tr w:rsidR="00BC0C72" w:rsidTr="00181458">
        <w:trPr>
          <w:divId w:val="1237204249"/>
        </w:trPr>
        <w:tc>
          <w:tcPr>
            <w:tcW w:w="900" w:type="pct"/>
            <w:hideMark/>
          </w:tcPr>
          <w:p w:rsidR="00BC0C72" w:rsidRDefault="008D5CF6">
            <w:pPr>
              <w:pStyle w:val="a5"/>
            </w:pPr>
            <w:bookmarkStart w:id="9751" w:name="42192"/>
            <w:bookmarkEnd w:id="9751"/>
            <w:r>
              <w:t> </w:t>
            </w:r>
          </w:p>
        </w:tc>
        <w:tc>
          <w:tcPr>
            <w:tcW w:w="2600" w:type="pct"/>
            <w:hideMark/>
          </w:tcPr>
          <w:p w:rsidR="00BC0C72" w:rsidRDefault="008D5CF6">
            <w:pPr>
              <w:pStyle w:val="a5"/>
            </w:pPr>
            <w:bookmarkStart w:id="9752" w:name="42193"/>
            <w:bookmarkEnd w:id="9752"/>
            <w:r>
              <w:t>електромеханізми типу ЭПВ</w:t>
            </w:r>
          </w:p>
        </w:tc>
        <w:tc>
          <w:tcPr>
            <w:tcW w:w="750" w:type="pct"/>
            <w:hideMark/>
          </w:tcPr>
          <w:p w:rsidR="00BC0C72" w:rsidRDefault="008D5CF6">
            <w:pPr>
              <w:pStyle w:val="a5"/>
              <w:jc w:val="center"/>
            </w:pPr>
            <w:bookmarkStart w:id="9753" w:name="42194"/>
            <w:bookmarkEnd w:id="9753"/>
            <w:r>
              <w:t>- " -</w:t>
            </w:r>
          </w:p>
        </w:tc>
        <w:tc>
          <w:tcPr>
            <w:tcW w:w="750" w:type="pct"/>
            <w:hideMark/>
          </w:tcPr>
          <w:p w:rsidR="00BC0C72" w:rsidRDefault="008D5CF6">
            <w:pPr>
              <w:pStyle w:val="a5"/>
              <w:jc w:val="center"/>
            </w:pPr>
            <w:bookmarkStart w:id="9754" w:name="42195"/>
            <w:bookmarkEnd w:id="9754"/>
            <w:r>
              <w:t>5000</w:t>
            </w:r>
          </w:p>
        </w:tc>
      </w:tr>
      <w:tr w:rsidR="00BC0C72" w:rsidTr="00181458">
        <w:trPr>
          <w:divId w:val="1237204249"/>
        </w:trPr>
        <w:tc>
          <w:tcPr>
            <w:tcW w:w="900" w:type="pct"/>
            <w:hideMark/>
          </w:tcPr>
          <w:p w:rsidR="00BC0C72" w:rsidRDefault="008D5CF6">
            <w:pPr>
              <w:pStyle w:val="a5"/>
            </w:pPr>
            <w:bookmarkStart w:id="9755" w:name="42196"/>
            <w:bookmarkEnd w:id="9755"/>
            <w:r>
              <w:t>8501 20 00 90</w:t>
            </w:r>
          </w:p>
        </w:tc>
        <w:tc>
          <w:tcPr>
            <w:tcW w:w="2600" w:type="pct"/>
            <w:hideMark/>
          </w:tcPr>
          <w:p w:rsidR="00BC0C72" w:rsidRDefault="008D5CF6">
            <w:pPr>
              <w:pStyle w:val="a5"/>
            </w:pPr>
            <w:bookmarkStart w:id="9756" w:name="42197"/>
            <w:bookmarkEnd w:id="9756"/>
            <w:r>
              <w:t>Двигуни та генератори, електричні (крім електрогенераторних установок):</w:t>
            </w:r>
            <w:r>
              <w:br/>
              <w:t>- двигуни універсальні постійного/змінного струму потужністю понад 37,5 Вт:</w:t>
            </w:r>
            <w:r>
              <w:br/>
              <w:t>-- інші</w:t>
            </w:r>
          </w:p>
        </w:tc>
        <w:tc>
          <w:tcPr>
            <w:tcW w:w="750" w:type="pct"/>
            <w:hideMark/>
          </w:tcPr>
          <w:p w:rsidR="00BC0C72" w:rsidRDefault="008D5CF6">
            <w:pPr>
              <w:pStyle w:val="a5"/>
              <w:jc w:val="center"/>
            </w:pPr>
            <w:bookmarkStart w:id="9757" w:name="42198"/>
            <w:bookmarkEnd w:id="9757"/>
            <w:r>
              <w:t> </w:t>
            </w:r>
          </w:p>
        </w:tc>
        <w:tc>
          <w:tcPr>
            <w:tcW w:w="750" w:type="pct"/>
            <w:hideMark/>
          </w:tcPr>
          <w:p w:rsidR="00BC0C72" w:rsidRDefault="008D5CF6">
            <w:pPr>
              <w:pStyle w:val="a5"/>
              <w:jc w:val="center"/>
            </w:pPr>
            <w:bookmarkStart w:id="9758" w:name="42199"/>
            <w:bookmarkEnd w:id="9758"/>
            <w:r>
              <w:t> </w:t>
            </w:r>
          </w:p>
        </w:tc>
      </w:tr>
      <w:tr w:rsidR="00BC0C72" w:rsidTr="00181458">
        <w:trPr>
          <w:divId w:val="1237204249"/>
        </w:trPr>
        <w:tc>
          <w:tcPr>
            <w:tcW w:w="900" w:type="pct"/>
            <w:hideMark/>
          </w:tcPr>
          <w:p w:rsidR="00BC0C72" w:rsidRDefault="008D5CF6">
            <w:pPr>
              <w:pStyle w:val="a5"/>
            </w:pPr>
            <w:bookmarkStart w:id="9759" w:name="42200"/>
            <w:bookmarkEnd w:id="9759"/>
            <w:r>
              <w:t> </w:t>
            </w:r>
          </w:p>
        </w:tc>
        <w:tc>
          <w:tcPr>
            <w:tcW w:w="2600" w:type="pct"/>
            <w:hideMark/>
          </w:tcPr>
          <w:p w:rsidR="00BC0C72" w:rsidRDefault="008D5CF6">
            <w:pPr>
              <w:pStyle w:val="a5"/>
            </w:pPr>
            <w:bookmarkStart w:id="9760" w:name="42201"/>
            <w:bookmarkEnd w:id="9760"/>
            <w:r>
              <w:t>двигуни універсальні</w:t>
            </w:r>
          </w:p>
        </w:tc>
        <w:tc>
          <w:tcPr>
            <w:tcW w:w="750" w:type="pct"/>
            <w:hideMark/>
          </w:tcPr>
          <w:p w:rsidR="00BC0C72" w:rsidRDefault="008D5CF6">
            <w:pPr>
              <w:pStyle w:val="a5"/>
              <w:jc w:val="center"/>
            </w:pPr>
            <w:bookmarkStart w:id="9761" w:name="42202"/>
            <w:bookmarkEnd w:id="9761"/>
            <w:r>
              <w:t>- " -</w:t>
            </w:r>
          </w:p>
        </w:tc>
        <w:tc>
          <w:tcPr>
            <w:tcW w:w="750" w:type="pct"/>
            <w:hideMark/>
          </w:tcPr>
          <w:p w:rsidR="00BC0C72" w:rsidRDefault="008D5CF6">
            <w:pPr>
              <w:pStyle w:val="a5"/>
              <w:jc w:val="center"/>
            </w:pPr>
            <w:bookmarkStart w:id="9762" w:name="42203"/>
            <w:bookmarkEnd w:id="9762"/>
            <w:r>
              <w:t>8000</w:t>
            </w:r>
          </w:p>
        </w:tc>
      </w:tr>
      <w:tr w:rsidR="00BC0C72" w:rsidTr="00181458">
        <w:trPr>
          <w:divId w:val="1237204249"/>
        </w:trPr>
        <w:tc>
          <w:tcPr>
            <w:tcW w:w="900" w:type="pct"/>
            <w:hideMark/>
          </w:tcPr>
          <w:p w:rsidR="00BC0C72" w:rsidRDefault="008D5CF6">
            <w:pPr>
              <w:pStyle w:val="a5"/>
            </w:pPr>
            <w:bookmarkStart w:id="9763" w:name="42204"/>
            <w:bookmarkEnd w:id="9763"/>
            <w:r>
              <w:t>8501 31 00 10</w:t>
            </w:r>
          </w:p>
        </w:tc>
        <w:tc>
          <w:tcPr>
            <w:tcW w:w="2600" w:type="pct"/>
            <w:hideMark/>
          </w:tcPr>
          <w:p w:rsidR="00BC0C72" w:rsidRDefault="008D5CF6">
            <w:pPr>
              <w:pStyle w:val="a5"/>
            </w:pPr>
            <w:bookmarkStart w:id="9764" w:name="42205"/>
            <w:bookmarkEnd w:id="9764"/>
            <w:r>
              <w:t>Двигуни та генератори, електричні (крім електрогенераторних установок):</w:t>
            </w:r>
            <w:r>
              <w:br/>
              <w:t>- інші двигуни постійного струму; генератори постійного струму:</w:t>
            </w:r>
            <w:r>
              <w:br/>
              <w:t>-- потужністю не більш як 750 Вт:</w:t>
            </w:r>
            <w:r>
              <w:br/>
              <w:t>--- двигуни потужністю понад 735 Вт, генератори постійного струму:</w:t>
            </w:r>
            <w:r>
              <w:br/>
              <w:t>---- для цивільної авіації:</w:t>
            </w:r>
          </w:p>
        </w:tc>
        <w:tc>
          <w:tcPr>
            <w:tcW w:w="750" w:type="pct"/>
            <w:hideMark/>
          </w:tcPr>
          <w:p w:rsidR="00BC0C72" w:rsidRDefault="008D5CF6">
            <w:pPr>
              <w:pStyle w:val="a5"/>
              <w:jc w:val="center"/>
            </w:pPr>
            <w:bookmarkStart w:id="9765" w:name="42206"/>
            <w:bookmarkEnd w:id="9765"/>
            <w:r>
              <w:t> </w:t>
            </w:r>
          </w:p>
        </w:tc>
        <w:tc>
          <w:tcPr>
            <w:tcW w:w="750" w:type="pct"/>
            <w:hideMark/>
          </w:tcPr>
          <w:p w:rsidR="00BC0C72" w:rsidRDefault="008D5CF6">
            <w:pPr>
              <w:pStyle w:val="a5"/>
              <w:jc w:val="center"/>
            </w:pPr>
            <w:bookmarkStart w:id="9766" w:name="42207"/>
            <w:bookmarkEnd w:id="9766"/>
            <w:r>
              <w:t> </w:t>
            </w:r>
          </w:p>
        </w:tc>
      </w:tr>
      <w:tr w:rsidR="00BC0C72" w:rsidTr="00181458">
        <w:trPr>
          <w:divId w:val="1237204249"/>
        </w:trPr>
        <w:tc>
          <w:tcPr>
            <w:tcW w:w="900" w:type="pct"/>
            <w:hideMark/>
          </w:tcPr>
          <w:p w:rsidR="00BC0C72" w:rsidRDefault="008D5CF6">
            <w:pPr>
              <w:pStyle w:val="a5"/>
            </w:pPr>
            <w:bookmarkStart w:id="9767" w:name="42208"/>
            <w:bookmarkEnd w:id="9767"/>
            <w:r>
              <w:t> </w:t>
            </w:r>
          </w:p>
        </w:tc>
        <w:tc>
          <w:tcPr>
            <w:tcW w:w="2600" w:type="pct"/>
            <w:hideMark/>
          </w:tcPr>
          <w:p w:rsidR="00BC0C72" w:rsidRDefault="008D5CF6">
            <w:pPr>
              <w:pStyle w:val="a5"/>
            </w:pPr>
            <w:bookmarkStart w:id="9768" w:name="42209"/>
            <w:bookmarkEnd w:id="9768"/>
            <w:r>
              <w:t>електромеханізм з двигуном постійного струму типу МЗК; УР</w:t>
            </w:r>
          </w:p>
        </w:tc>
        <w:tc>
          <w:tcPr>
            <w:tcW w:w="750" w:type="pct"/>
            <w:hideMark/>
          </w:tcPr>
          <w:p w:rsidR="00BC0C72" w:rsidRDefault="008D5CF6">
            <w:pPr>
              <w:pStyle w:val="a5"/>
              <w:jc w:val="center"/>
            </w:pPr>
            <w:bookmarkStart w:id="9769" w:name="42210"/>
            <w:bookmarkEnd w:id="9769"/>
            <w:r>
              <w:t>штук</w:t>
            </w:r>
          </w:p>
        </w:tc>
        <w:tc>
          <w:tcPr>
            <w:tcW w:w="750" w:type="pct"/>
            <w:hideMark/>
          </w:tcPr>
          <w:p w:rsidR="00BC0C72" w:rsidRDefault="008D5CF6">
            <w:pPr>
              <w:pStyle w:val="a5"/>
              <w:jc w:val="center"/>
            </w:pPr>
            <w:bookmarkStart w:id="9770" w:name="42211"/>
            <w:bookmarkEnd w:id="9770"/>
            <w:r>
              <w:t>720</w:t>
            </w:r>
          </w:p>
        </w:tc>
      </w:tr>
      <w:tr w:rsidR="00BC0C72" w:rsidTr="00181458">
        <w:trPr>
          <w:divId w:val="1237204249"/>
        </w:trPr>
        <w:tc>
          <w:tcPr>
            <w:tcW w:w="900" w:type="pct"/>
            <w:hideMark/>
          </w:tcPr>
          <w:p w:rsidR="00BC0C72" w:rsidRDefault="008D5CF6">
            <w:pPr>
              <w:pStyle w:val="a5"/>
            </w:pPr>
            <w:bookmarkStart w:id="9771" w:name="42212"/>
            <w:bookmarkEnd w:id="9771"/>
            <w:r>
              <w:t> </w:t>
            </w:r>
          </w:p>
        </w:tc>
        <w:tc>
          <w:tcPr>
            <w:tcW w:w="2600" w:type="pct"/>
            <w:hideMark/>
          </w:tcPr>
          <w:p w:rsidR="00BC0C72" w:rsidRDefault="008D5CF6">
            <w:pPr>
              <w:pStyle w:val="a5"/>
            </w:pPr>
            <w:bookmarkStart w:id="9772" w:name="42213"/>
            <w:bookmarkEnd w:id="9772"/>
            <w:r>
              <w:t>електромеханізм типу ЭПК</w:t>
            </w:r>
          </w:p>
        </w:tc>
        <w:tc>
          <w:tcPr>
            <w:tcW w:w="750" w:type="pct"/>
            <w:hideMark/>
          </w:tcPr>
          <w:p w:rsidR="00BC0C72" w:rsidRDefault="008D5CF6">
            <w:pPr>
              <w:pStyle w:val="a5"/>
              <w:jc w:val="center"/>
            </w:pPr>
            <w:bookmarkStart w:id="9773" w:name="42214"/>
            <w:bookmarkEnd w:id="9773"/>
            <w:r>
              <w:t>- " -</w:t>
            </w:r>
          </w:p>
        </w:tc>
        <w:tc>
          <w:tcPr>
            <w:tcW w:w="750" w:type="pct"/>
            <w:hideMark/>
          </w:tcPr>
          <w:p w:rsidR="00BC0C72" w:rsidRDefault="008D5CF6">
            <w:pPr>
              <w:pStyle w:val="a5"/>
              <w:jc w:val="center"/>
            </w:pPr>
            <w:bookmarkStart w:id="9774" w:name="42215"/>
            <w:bookmarkEnd w:id="9774"/>
            <w:r>
              <w:t>720</w:t>
            </w:r>
          </w:p>
        </w:tc>
      </w:tr>
      <w:tr w:rsidR="00BC0C72" w:rsidTr="00181458">
        <w:trPr>
          <w:divId w:val="1237204249"/>
        </w:trPr>
        <w:tc>
          <w:tcPr>
            <w:tcW w:w="900" w:type="pct"/>
            <w:hideMark/>
          </w:tcPr>
          <w:p w:rsidR="00BC0C72" w:rsidRDefault="008D5CF6">
            <w:pPr>
              <w:pStyle w:val="a5"/>
            </w:pPr>
            <w:bookmarkStart w:id="9775" w:name="42216"/>
            <w:bookmarkEnd w:id="9775"/>
            <w:r>
              <w:t> </w:t>
            </w:r>
          </w:p>
        </w:tc>
        <w:tc>
          <w:tcPr>
            <w:tcW w:w="2600" w:type="pct"/>
            <w:hideMark/>
          </w:tcPr>
          <w:p w:rsidR="00BC0C72" w:rsidRDefault="008D5CF6">
            <w:pPr>
              <w:pStyle w:val="a5"/>
            </w:pPr>
            <w:bookmarkStart w:id="9776" w:name="42217"/>
            <w:bookmarkEnd w:id="9776"/>
            <w:r>
              <w:t>електромеханізм типу МПТ, МПС</w:t>
            </w:r>
          </w:p>
        </w:tc>
        <w:tc>
          <w:tcPr>
            <w:tcW w:w="750" w:type="pct"/>
            <w:hideMark/>
          </w:tcPr>
          <w:p w:rsidR="00BC0C72" w:rsidRDefault="008D5CF6">
            <w:pPr>
              <w:pStyle w:val="a5"/>
              <w:jc w:val="center"/>
            </w:pPr>
            <w:bookmarkStart w:id="9777" w:name="42218"/>
            <w:bookmarkEnd w:id="9777"/>
            <w:r>
              <w:t>- " -</w:t>
            </w:r>
          </w:p>
        </w:tc>
        <w:tc>
          <w:tcPr>
            <w:tcW w:w="750" w:type="pct"/>
            <w:hideMark/>
          </w:tcPr>
          <w:p w:rsidR="00BC0C72" w:rsidRDefault="008D5CF6">
            <w:pPr>
              <w:pStyle w:val="a5"/>
              <w:jc w:val="center"/>
            </w:pPr>
            <w:bookmarkStart w:id="9778" w:name="42219"/>
            <w:bookmarkEnd w:id="9778"/>
            <w:r>
              <w:t>720</w:t>
            </w:r>
          </w:p>
        </w:tc>
      </w:tr>
      <w:tr w:rsidR="00BC0C72" w:rsidTr="00181458">
        <w:trPr>
          <w:divId w:val="1237204249"/>
        </w:trPr>
        <w:tc>
          <w:tcPr>
            <w:tcW w:w="900" w:type="pct"/>
            <w:hideMark/>
          </w:tcPr>
          <w:p w:rsidR="00BC0C72" w:rsidRDefault="008D5CF6">
            <w:pPr>
              <w:pStyle w:val="a5"/>
            </w:pPr>
            <w:bookmarkStart w:id="9779" w:name="42220"/>
            <w:bookmarkEnd w:id="9779"/>
            <w:r>
              <w:t> </w:t>
            </w:r>
          </w:p>
        </w:tc>
        <w:tc>
          <w:tcPr>
            <w:tcW w:w="2600" w:type="pct"/>
            <w:hideMark/>
          </w:tcPr>
          <w:p w:rsidR="00BC0C72" w:rsidRDefault="008D5CF6">
            <w:pPr>
              <w:pStyle w:val="a5"/>
            </w:pPr>
            <w:bookmarkStart w:id="9780" w:name="42221"/>
            <w:bookmarkEnd w:id="9780"/>
            <w:r>
              <w:t>електромеханізм з двигуном постійного струму типу МЗК; УР</w:t>
            </w:r>
          </w:p>
        </w:tc>
        <w:tc>
          <w:tcPr>
            <w:tcW w:w="750" w:type="pct"/>
            <w:hideMark/>
          </w:tcPr>
          <w:p w:rsidR="00BC0C72" w:rsidRDefault="008D5CF6">
            <w:pPr>
              <w:pStyle w:val="a5"/>
              <w:jc w:val="center"/>
            </w:pPr>
            <w:bookmarkStart w:id="9781" w:name="42222"/>
            <w:bookmarkEnd w:id="9781"/>
            <w:r>
              <w:t>- " -</w:t>
            </w:r>
          </w:p>
        </w:tc>
        <w:tc>
          <w:tcPr>
            <w:tcW w:w="750" w:type="pct"/>
            <w:hideMark/>
          </w:tcPr>
          <w:p w:rsidR="00BC0C72" w:rsidRDefault="008D5CF6">
            <w:pPr>
              <w:pStyle w:val="a5"/>
              <w:jc w:val="center"/>
            </w:pPr>
            <w:bookmarkStart w:id="9782" w:name="42223"/>
            <w:bookmarkEnd w:id="9782"/>
            <w:r>
              <w:t>720</w:t>
            </w:r>
          </w:p>
        </w:tc>
      </w:tr>
      <w:tr w:rsidR="00BC0C72" w:rsidTr="00181458">
        <w:trPr>
          <w:divId w:val="1237204249"/>
        </w:trPr>
        <w:tc>
          <w:tcPr>
            <w:tcW w:w="900" w:type="pct"/>
            <w:hideMark/>
          </w:tcPr>
          <w:p w:rsidR="00BC0C72" w:rsidRDefault="008D5CF6">
            <w:pPr>
              <w:pStyle w:val="a5"/>
            </w:pPr>
            <w:bookmarkStart w:id="9783" w:name="42224"/>
            <w:bookmarkEnd w:id="9783"/>
            <w:r>
              <w:t> </w:t>
            </w:r>
          </w:p>
        </w:tc>
        <w:tc>
          <w:tcPr>
            <w:tcW w:w="2600" w:type="pct"/>
            <w:hideMark/>
          </w:tcPr>
          <w:p w:rsidR="00BC0C72" w:rsidRDefault="008D5CF6">
            <w:pPr>
              <w:pStyle w:val="a5"/>
            </w:pPr>
            <w:bookmarkStart w:id="9784" w:name="42225"/>
            <w:bookmarkEnd w:id="9784"/>
            <w:r>
              <w:t>електромеханізм з двигуном постійного струму типу МЗК; УР</w:t>
            </w:r>
          </w:p>
        </w:tc>
        <w:tc>
          <w:tcPr>
            <w:tcW w:w="750" w:type="pct"/>
            <w:hideMark/>
          </w:tcPr>
          <w:p w:rsidR="00BC0C72" w:rsidRDefault="008D5CF6">
            <w:pPr>
              <w:pStyle w:val="a5"/>
              <w:jc w:val="center"/>
            </w:pPr>
            <w:bookmarkStart w:id="9785" w:name="42226"/>
            <w:bookmarkEnd w:id="9785"/>
            <w:r>
              <w:t>- " -</w:t>
            </w:r>
          </w:p>
        </w:tc>
        <w:tc>
          <w:tcPr>
            <w:tcW w:w="750" w:type="pct"/>
            <w:hideMark/>
          </w:tcPr>
          <w:p w:rsidR="00BC0C72" w:rsidRDefault="008D5CF6">
            <w:pPr>
              <w:pStyle w:val="a5"/>
              <w:jc w:val="center"/>
            </w:pPr>
            <w:bookmarkStart w:id="9786" w:name="42227"/>
            <w:bookmarkEnd w:id="9786"/>
            <w:r>
              <w:t>720</w:t>
            </w:r>
          </w:p>
        </w:tc>
      </w:tr>
      <w:tr w:rsidR="00BC0C72" w:rsidTr="00181458">
        <w:trPr>
          <w:divId w:val="1237204249"/>
        </w:trPr>
        <w:tc>
          <w:tcPr>
            <w:tcW w:w="900" w:type="pct"/>
            <w:hideMark/>
          </w:tcPr>
          <w:p w:rsidR="00BC0C72" w:rsidRDefault="008D5CF6">
            <w:pPr>
              <w:pStyle w:val="a5"/>
            </w:pPr>
            <w:bookmarkStart w:id="9787" w:name="42228"/>
            <w:bookmarkEnd w:id="9787"/>
            <w:r>
              <w:t> </w:t>
            </w:r>
          </w:p>
        </w:tc>
        <w:tc>
          <w:tcPr>
            <w:tcW w:w="2600" w:type="pct"/>
            <w:hideMark/>
          </w:tcPr>
          <w:p w:rsidR="00BC0C72" w:rsidRDefault="008D5CF6">
            <w:pPr>
              <w:pStyle w:val="a5"/>
            </w:pPr>
            <w:bookmarkStart w:id="9788" w:name="42229"/>
            <w:bookmarkEnd w:id="9788"/>
            <w:r>
              <w:t>електромеханізм МП-100М сер.2</w:t>
            </w:r>
          </w:p>
        </w:tc>
        <w:tc>
          <w:tcPr>
            <w:tcW w:w="750" w:type="pct"/>
            <w:hideMark/>
          </w:tcPr>
          <w:p w:rsidR="00BC0C72" w:rsidRDefault="008D5CF6">
            <w:pPr>
              <w:pStyle w:val="a5"/>
              <w:jc w:val="center"/>
            </w:pPr>
            <w:bookmarkStart w:id="9789" w:name="42230"/>
            <w:bookmarkEnd w:id="9789"/>
            <w:r>
              <w:t>- " -</w:t>
            </w:r>
          </w:p>
        </w:tc>
        <w:tc>
          <w:tcPr>
            <w:tcW w:w="750" w:type="pct"/>
            <w:hideMark/>
          </w:tcPr>
          <w:p w:rsidR="00BC0C72" w:rsidRDefault="008D5CF6">
            <w:pPr>
              <w:pStyle w:val="a5"/>
              <w:jc w:val="center"/>
            </w:pPr>
            <w:bookmarkStart w:id="9790" w:name="42231"/>
            <w:bookmarkEnd w:id="9790"/>
            <w:r>
              <w:t>60</w:t>
            </w:r>
          </w:p>
        </w:tc>
      </w:tr>
      <w:tr w:rsidR="00BC0C72" w:rsidTr="00181458">
        <w:trPr>
          <w:divId w:val="1237204249"/>
        </w:trPr>
        <w:tc>
          <w:tcPr>
            <w:tcW w:w="900" w:type="pct"/>
            <w:hideMark/>
          </w:tcPr>
          <w:p w:rsidR="00BC0C72" w:rsidRDefault="008D5CF6">
            <w:pPr>
              <w:pStyle w:val="a5"/>
            </w:pPr>
            <w:bookmarkStart w:id="9791" w:name="42232"/>
            <w:bookmarkEnd w:id="9791"/>
            <w:r>
              <w:lastRenderedPageBreak/>
              <w:t> </w:t>
            </w:r>
          </w:p>
        </w:tc>
        <w:tc>
          <w:tcPr>
            <w:tcW w:w="2600" w:type="pct"/>
            <w:hideMark/>
          </w:tcPr>
          <w:p w:rsidR="00BC0C72" w:rsidRDefault="008D5CF6">
            <w:pPr>
              <w:pStyle w:val="a5"/>
            </w:pPr>
            <w:bookmarkStart w:id="9792" w:name="42233"/>
            <w:bookmarkEnd w:id="9792"/>
            <w:r>
              <w:t>електромеханізм МП-100М, ЭПВ-50БТ сер.2</w:t>
            </w:r>
          </w:p>
        </w:tc>
        <w:tc>
          <w:tcPr>
            <w:tcW w:w="750" w:type="pct"/>
            <w:hideMark/>
          </w:tcPr>
          <w:p w:rsidR="00BC0C72" w:rsidRDefault="008D5CF6">
            <w:pPr>
              <w:pStyle w:val="a5"/>
              <w:jc w:val="center"/>
            </w:pPr>
            <w:bookmarkStart w:id="9793" w:name="42234"/>
            <w:bookmarkEnd w:id="9793"/>
            <w:r>
              <w:t>- " -</w:t>
            </w:r>
          </w:p>
        </w:tc>
        <w:tc>
          <w:tcPr>
            <w:tcW w:w="750" w:type="pct"/>
            <w:hideMark/>
          </w:tcPr>
          <w:p w:rsidR="00BC0C72" w:rsidRDefault="008D5CF6">
            <w:pPr>
              <w:pStyle w:val="a5"/>
              <w:jc w:val="center"/>
            </w:pPr>
            <w:bookmarkStart w:id="9794" w:name="42235"/>
            <w:bookmarkEnd w:id="9794"/>
            <w:r>
              <w:t>120</w:t>
            </w:r>
          </w:p>
        </w:tc>
      </w:tr>
      <w:tr w:rsidR="00BC0C72" w:rsidTr="00181458">
        <w:trPr>
          <w:divId w:val="1237204249"/>
        </w:trPr>
        <w:tc>
          <w:tcPr>
            <w:tcW w:w="900" w:type="pct"/>
            <w:hideMark/>
          </w:tcPr>
          <w:p w:rsidR="00BC0C72" w:rsidRDefault="008D5CF6">
            <w:pPr>
              <w:pStyle w:val="a5"/>
            </w:pPr>
            <w:bookmarkStart w:id="9795" w:name="42236"/>
            <w:bookmarkEnd w:id="9795"/>
            <w:r>
              <w:t> </w:t>
            </w:r>
          </w:p>
        </w:tc>
        <w:tc>
          <w:tcPr>
            <w:tcW w:w="2600" w:type="pct"/>
            <w:hideMark/>
          </w:tcPr>
          <w:p w:rsidR="00BC0C72" w:rsidRDefault="008D5CF6">
            <w:pPr>
              <w:pStyle w:val="a5"/>
            </w:pPr>
            <w:bookmarkStart w:id="9796" w:name="42237"/>
            <w:bookmarkEnd w:id="9796"/>
            <w:r>
              <w:t>електромеханізм ЭПВ-150МТ</w:t>
            </w:r>
          </w:p>
        </w:tc>
        <w:tc>
          <w:tcPr>
            <w:tcW w:w="750" w:type="pct"/>
            <w:hideMark/>
          </w:tcPr>
          <w:p w:rsidR="00BC0C72" w:rsidRDefault="008D5CF6">
            <w:pPr>
              <w:pStyle w:val="a5"/>
              <w:jc w:val="center"/>
            </w:pPr>
            <w:bookmarkStart w:id="9797" w:name="42238"/>
            <w:bookmarkEnd w:id="9797"/>
            <w:r>
              <w:t>- " -</w:t>
            </w:r>
          </w:p>
        </w:tc>
        <w:tc>
          <w:tcPr>
            <w:tcW w:w="750" w:type="pct"/>
            <w:hideMark/>
          </w:tcPr>
          <w:p w:rsidR="00BC0C72" w:rsidRDefault="008D5CF6">
            <w:pPr>
              <w:pStyle w:val="a5"/>
              <w:jc w:val="center"/>
            </w:pPr>
            <w:bookmarkStart w:id="9798" w:name="42239"/>
            <w:bookmarkEnd w:id="9798"/>
            <w:r>
              <w:t>60</w:t>
            </w:r>
          </w:p>
        </w:tc>
      </w:tr>
      <w:tr w:rsidR="00BC0C72" w:rsidTr="00181458">
        <w:trPr>
          <w:divId w:val="1237204249"/>
        </w:trPr>
        <w:tc>
          <w:tcPr>
            <w:tcW w:w="900" w:type="pct"/>
            <w:hideMark/>
          </w:tcPr>
          <w:p w:rsidR="00BC0C72" w:rsidRDefault="008D5CF6">
            <w:pPr>
              <w:pStyle w:val="a5"/>
            </w:pPr>
            <w:bookmarkStart w:id="9799" w:name="42240"/>
            <w:bookmarkEnd w:id="9799"/>
            <w:r>
              <w:t>8501 32 00 10</w:t>
            </w:r>
          </w:p>
        </w:tc>
        <w:tc>
          <w:tcPr>
            <w:tcW w:w="2600" w:type="pct"/>
            <w:hideMark/>
          </w:tcPr>
          <w:p w:rsidR="00BC0C72" w:rsidRDefault="008D5CF6">
            <w:pPr>
              <w:pStyle w:val="a5"/>
            </w:pPr>
            <w:bookmarkStart w:id="9800" w:name="42241"/>
            <w:bookmarkEnd w:id="9800"/>
            <w:r>
              <w:t>Двигуни та генератори, електричні (крім електрогенераторних установок):</w:t>
            </w:r>
            <w:r>
              <w:br/>
              <w:t>- інші двигуни постійного струму; генератори постійного струму:</w:t>
            </w:r>
            <w:r>
              <w:br/>
              <w:t>-- потужністю понад 750 Вт, але не більш як 75 кВт:</w:t>
            </w:r>
            <w:r>
              <w:br/>
              <w:t>--- для цивільної авіації</w:t>
            </w:r>
          </w:p>
        </w:tc>
        <w:tc>
          <w:tcPr>
            <w:tcW w:w="750" w:type="pct"/>
            <w:hideMark/>
          </w:tcPr>
          <w:p w:rsidR="00BC0C72" w:rsidRDefault="008D5CF6">
            <w:pPr>
              <w:pStyle w:val="a5"/>
              <w:jc w:val="center"/>
            </w:pPr>
            <w:bookmarkStart w:id="9801" w:name="42242"/>
            <w:bookmarkEnd w:id="9801"/>
            <w:r>
              <w:t> </w:t>
            </w:r>
          </w:p>
        </w:tc>
        <w:tc>
          <w:tcPr>
            <w:tcW w:w="750" w:type="pct"/>
            <w:hideMark/>
          </w:tcPr>
          <w:p w:rsidR="00BC0C72" w:rsidRDefault="008D5CF6">
            <w:pPr>
              <w:pStyle w:val="a5"/>
              <w:jc w:val="center"/>
            </w:pPr>
            <w:bookmarkStart w:id="9802" w:name="42243"/>
            <w:bookmarkEnd w:id="9802"/>
            <w:r>
              <w:t> </w:t>
            </w:r>
          </w:p>
        </w:tc>
      </w:tr>
      <w:tr w:rsidR="00BC0C72" w:rsidTr="00181458">
        <w:trPr>
          <w:divId w:val="1237204249"/>
        </w:trPr>
        <w:tc>
          <w:tcPr>
            <w:tcW w:w="900" w:type="pct"/>
            <w:hideMark/>
          </w:tcPr>
          <w:p w:rsidR="00BC0C72" w:rsidRDefault="008D5CF6">
            <w:pPr>
              <w:pStyle w:val="a5"/>
            </w:pPr>
            <w:bookmarkStart w:id="9803" w:name="42244"/>
            <w:bookmarkEnd w:id="9803"/>
            <w:r>
              <w:t> </w:t>
            </w:r>
          </w:p>
        </w:tc>
        <w:tc>
          <w:tcPr>
            <w:tcW w:w="2600" w:type="pct"/>
            <w:hideMark/>
          </w:tcPr>
          <w:p w:rsidR="00BC0C72" w:rsidRDefault="008D5CF6">
            <w:pPr>
              <w:pStyle w:val="a5"/>
            </w:pPr>
            <w:bookmarkStart w:id="9804" w:name="42245"/>
            <w:bookmarkEnd w:id="9804"/>
            <w:r>
              <w:t>електродвигуни крокові 2ДШР116-2,5-1,8УХЛ4</w:t>
            </w:r>
          </w:p>
        </w:tc>
        <w:tc>
          <w:tcPr>
            <w:tcW w:w="750" w:type="pct"/>
            <w:hideMark/>
          </w:tcPr>
          <w:p w:rsidR="00BC0C72" w:rsidRDefault="008D5CF6">
            <w:pPr>
              <w:pStyle w:val="a5"/>
              <w:jc w:val="center"/>
            </w:pPr>
            <w:bookmarkStart w:id="9805" w:name="42246"/>
            <w:bookmarkEnd w:id="9805"/>
            <w:r>
              <w:t>- " -</w:t>
            </w:r>
          </w:p>
        </w:tc>
        <w:tc>
          <w:tcPr>
            <w:tcW w:w="750" w:type="pct"/>
            <w:hideMark/>
          </w:tcPr>
          <w:p w:rsidR="00BC0C72" w:rsidRDefault="008D5CF6">
            <w:pPr>
              <w:pStyle w:val="a5"/>
              <w:jc w:val="center"/>
            </w:pPr>
            <w:bookmarkStart w:id="9806" w:name="42247"/>
            <w:bookmarkEnd w:id="9806"/>
            <w:r>
              <w:t>90</w:t>
            </w:r>
          </w:p>
        </w:tc>
      </w:tr>
      <w:tr w:rsidR="00BC0C72" w:rsidTr="00181458">
        <w:trPr>
          <w:divId w:val="1237204249"/>
        </w:trPr>
        <w:tc>
          <w:tcPr>
            <w:tcW w:w="900" w:type="pct"/>
            <w:hideMark/>
          </w:tcPr>
          <w:p w:rsidR="00BC0C72" w:rsidRDefault="008D5CF6">
            <w:pPr>
              <w:pStyle w:val="a5"/>
            </w:pPr>
            <w:bookmarkStart w:id="9807" w:name="42248"/>
            <w:bookmarkEnd w:id="9807"/>
            <w:r>
              <w:t> </w:t>
            </w:r>
          </w:p>
        </w:tc>
        <w:tc>
          <w:tcPr>
            <w:tcW w:w="2600" w:type="pct"/>
            <w:hideMark/>
          </w:tcPr>
          <w:p w:rsidR="00BC0C72" w:rsidRDefault="008D5CF6">
            <w:pPr>
              <w:pStyle w:val="a5"/>
            </w:pPr>
            <w:bookmarkStart w:id="9808" w:name="42249"/>
            <w:bookmarkEnd w:id="9808"/>
            <w:r>
              <w:t>генератор ZF-12F</w:t>
            </w:r>
          </w:p>
        </w:tc>
        <w:tc>
          <w:tcPr>
            <w:tcW w:w="750" w:type="pct"/>
            <w:hideMark/>
          </w:tcPr>
          <w:p w:rsidR="00BC0C72" w:rsidRDefault="008D5CF6">
            <w:pPr>
              <w:pStyle w:val="a5"/>
              <w:jc w:val="center"/>
            </w:pPr>
            <w:bookmarkStart w:id="9809" w:name="42250"/>
            <w:bookmarkEnd w:id="9809"/>
            <w:r>
              <w:t>- " -</w:t>
            </w:r>
          </w:p>
        </w:tc>
        <w:tc>
          <w:tcPr>
            <w:tcW w:w="750" w:type="pct"/>
            <w:hideMark/>
          </w:tcPr>
          <w:p w:rsidR="00BC0C72" w:rsidRDefault="008D5CF6">
            <w:pPr>
              <w:pStyle w:val="a5"/>
              <w:jc w:val="center"/>
            </w:pPr>
            <w:bookmarkStart w:id="9810" w:name="42251"/>
            <w:bookmarkEnd w:id="9810"/>
            <w:r>
              <w:t>6</w:t>
            </w:r>
          </w:p>
        </w:tc>
      </w:tr>
      <w:tr w:rsidR="00BC0C72" w:rsidTr="00181458">
        <w:trPr>
          <w:divId w:val="1237204249"/>
        </w:trPr>
        <w:tc>
          <w:tcPr>
            <w:tcW w:w="900" w:type="pct"/>
            <w:hideMark/>
          </w:tcPr>
          <w:p w:rsidR="00BC0C72" w:rsidRDefault="008D5CF6">
            <w:pPr>
              <w:pStyle w:val="a5"/>
            </w:pPr>
            <w:bookmarkStart w:id="9811" w:name="42252"/>
            <w:bookmarkEnd w:id="9811"/>
            <w:r>
              <w:t> </w:t>
            </w:r>
          </w:p>
        </w:tc>
        <w:tc>
          <w:tcPr>
            <w:tcW w:w="2600" w:type="pct"/>
            <w:hideMark/>
          </w:tcPr>
          <w:p w:rsidR="00BC0C72" w:rsidRDefault="008D5CF6">
            <w:pPr>
              <w:pStyle w:val="a5"/>
            </w:pPr>
            <w:bookmarkStart w:id="9812" w:name="42253"/>
            <w:bookmarkEnd w:id="9812"/>
            <w:r>
              <w:t>генератор</w:t>
            </w:r>
          </w:p>
        </w:tc>
        <w:tc>
          <w:tcPr>
            <w:tcW w:w="750" w:type="pct"/>
            <w:hideMark/>
          </w:tcPr>
          <w:p w:rsidR="00BC0C72" w:rsidRDefault="008D5CF6">
            <w:pPr>
              <w:pStyle w:val="a5"/>
              <w:jc w:val="center"/>
            </w:pPr>
            <w:bookmarkStart w:id="9813" w:name="42254"/>
            <w:bookmarkEnd w:id="9813"/>
            <w:r>
              <w:t>- " -</w:t>
            </w:r>
          </w:p>
        </w:tc>
        <w:tc>
          <w:tcPr>
            <w:tcW w:w="750" w:type="pct"/>
            <w:hideMark/>
          </w:tcPr>
          <w:p w:rsidR="00BC0C72" w:rsidRDefault="008D5CF6">
            <w:pPr>
              <w:pStyle w:val="a5"/>
              <w:jc w:val="center"/>
            </w:pPr>
            <w:bookmarkStart w:id="9814" w:name="42255"/>
            <w:bookmarkEnd w:id="9814"/>
            <w:r>
              <w:t>10</w:t>
            </w:r>
          </w:p>
        </w:tc>
      </w:tr>
      <w:tr w:rsidR="00BC0C72" w:rsidTr="00181458">
        <w:trPr>
          <w:divId w:val="1237204249"/>
        </w:trPr>
        <w:tc>
          <w:tcPr>
            <w:tcW w:w="900" w:type="pct"/>
            <w:hideMark/>
          </w:tcPr>
          <w:p w:rsidR="00BC0C72" w:rsidRDefault="008D5CF6">
            <w:pPr>
              <w:pStyle w:val="a5"/>
            </w:pPr>
            <w:bookmarkStart w:id="9815" w:name="42256"/>
            <w:bookmarkEnd w:id="9815"/>
            <w:r>
              <w:t>8501 33 00 10</w:t>
            </w:r>
          </w:p>
        </w:tc>
        <w:tc>
          <w:tcPr>
            <w:tcW w:w="2600" w:type="pct"/>
            <w:hideMark/>
          </w:tcPr>
          <w:p w:rsidR="00BC0C72" w:rsidRDefault="008D5CF6">
            <w:pPr>
              <w:pStyle w:val="a5"/>
            </w:pPr>
            <w:bookmarkStart w:id="9816" w:name="42257"/>
            <w:bookmarkEnd w:id="9816"/>
            <w:r>
              <w:t>Двигуни та генератори, електричні (крім електрогенераторних установок):</w:t>
            </w:r>
            <w:r>
              <w:br/>
              <w:t>- інші двигуни постійного струму; генератори постійного струму:</w:t>
            </w:r>
            <w:r>
              <w:br/>
              <w:t>-- потужністю понад 75 кВт, але не більш як 375 кВт:</w:t>
            </w:r>
            <w:r>
              <w:br/>
              <w:t>--- двигуни потужністю не більш як 150 кВт та генератори:</w:t>
            </w:r>
            <w:r>
              <w:br/>
              <w:t>---- для цивільної авіації:</w:t>
            </w:r>
          </w:p>
        </w:tc>
        <w:tc>
          <w:tcPr>
            <w:tcW w:w="750" w:type="pct"/>
            <w:hideMark/>
          </w:tcPr>
          <w:p w:rsidR="00BC0C72" w:rsidRDefault="008D5CF6">
            <w:pPr>
              <w:pStyle w:val="a5"/>
              <w:jc w:val="center"/>
            </w:pPr>
            <w:bookmarkStart w:id="9817" w:name="42258"/>
            <w:bookmarkEnd w:id="9817"/>
            <w:r>
              <w:t> </w:t>
            </w:r>
          </w:p>
        </w:tc>
        <w:tc>
          <w:tcPr>
            <w:tcW w:w="750" w:type="pct"/>
            <w:hideMark/>
          </w:tcPr>
          <w:p w:rsidR="00BC0C72" w:rsidRDefault="008D5CF6">
            <w:pPr>
              <w:pStyle w:val="a5"/>
              <w:jc w:val="center"/>
            </w:pPr>
            <w:bookmarkStart w:id="9818" w:name="42259"/>
            <w:bookmarkEnd w:id="9818"/>
            <w:r>
              <w:t> </w:t>
            </w:r>
          </w:p>
        </w:tc>
      </w:tr>
      <w:tr w:rsidR="00BC0C72" w:rsidTr="00181458">
        <w:trPr>
          <w:divId w:val="1237204249"/>
        </w:trPr>
        <w:tc>
          <w:tcPr>
            <w:tcW w:w="900" w:type="pct"/>
            <w:hideMark/>
          </w:tcPr>
          <w:p w:rsidR="00BC0C72" w:rsidRDefault="008D5CF6">
            <w:pPr>
              <w:pStyle w:val="a5"/>
            </w:pPr>
            <w:bookmarkStart w:id="9819" w:name="42260"/>
            <w:bookmarkEnd w:id="9819"/>
            <w:r>
              <w:t> </w:t>
            </w:r>
          </w:p>
        </w:tc>
        <w:tc>
          <w:tcPr>
            <w:tcW w:w="2600" w:type="pct"/>
            <w:hideMark/>
          </w:tcPr>
          <w:p w:rsidR="00BC0C72" w:rsidRDefault="008D5CF6">
            <w:pPr>
              <w:pStyle w:val="a5"/>
            </w:pPr>
            <w:bookmarkStart w:id="9820" w:name="42261"/>
            <w:bookmarkEnd w:id="9820"/>
            <w:r>
              <w:t>генератор типу ГС, ГТ</w:t>
            </w:r>
          </w:p>
        </w:tc>
        <w:tc>
          <w:tcPr>
            <w:tcW w:w="750" w:type="pct"/>
            <w:hideMark/>
          </w:tcPr>
          <w:p w:rsidR="00BC0C72" w:rsidRDefault="008D5CF6">
            <w:pPr>
              <w:pStyle w:val="a5"/>
              <w:jc w:val="center"/>
            </w:pPr>
            <w:bookmarkStart w:id="9821" w:name="42262"/>
            <w:bookmarkEnd w:id="9821"/>
            <w:r>
              <w:t>- " -</w:t>
            </w:r>
          </w:p>
        </w:tc>
        <w:tc>
          <w:tcPr>
            <w:tcW w:w="750" w:type="pct"/>
            <w:hideMark/>
          </w:tcPr>
          <w:p w:rsidR="00BC0C72" w:rsidRDefault="008D5CF6">
            <w:pPr>
              <w:pStyle w:val="a5"/>
              <w:jc w:val="center"/>
            </w:pPr>
            <w:bookmarkStart w:id="9822" w:name="42263"/>
            <w:bookmarkEnd w:id="9822"/>
            <w:r>
              <w:t>450</w:t>
            </w:r>
          </w:p>
        </w:tc>
      </w:tr>
      <w:tr w:rsidR="00BC0C72" w:rsidTr="00181458">
        <w:trPr>
          <w:divId w:val="1237204249"/>
        </w:trPr>
        <w:tc>
          <w:tcPr>
            <w:tcW w:w="900" w:type="pct"/>
            <w:hideMark/>
          </w:tcPr>
          <w:p w:rsidR="00BC0C72" w:rsidRDefault="008D5CF6">
            <w:pPr>
              <w:pStyle w:val="a5"/>
            </w:pPr>
            <w:bookmarkStart w:id="9823" w:name="42264"/>
            <w:bookmarkEnd w:id="9823"/>
            <w:r>
              <w:t>8501 52 20 10</w:t>
            </w:r>
          </w:p>
        </w:tc>
        <w:tc>
          <w:tcPr>
            <w:tcW w:w="2600" w:type="pct"/>
            <w:hideMark/>
          </w:tcPr>
          <w:p w:rsidR="00BC0C72" w:rsidRDefault="008D5CF6">
            <w:pPr>
              <w:pStyle w:val="a5"/>
            </w:pPr>
            <w:bookmarkStart w:id="9824" w:name="42265"/>
            <w:bookmarkEnd w:id="9824"/>
            <w:r>
              <w:t>Двигуни та генератори, електричні (крім електрогенераторних установок):</w:t>
            </w:r>
            <w:r>
              <w:br/>
              <w:t>- інші двигуни змінного струму багатофазні:</w:t>
            </w:r>
            <w:r>
              <w:br/>
              <w:t>-- потужністю понад 750 Вт, але не більш як 75 кВт:</w:t>
            </w:r>
            <w:r>
              <w:br/>
              <w:t>--- потужністю понад 750 Вт, але не більш як 7,5 кВ:</w:t>
            </w:r>
            <w:r>
              <w:br/>
              <w:t>---- для цивільної авіації</w:t>
            </w:r>
          </w:p>
        </w:tc>
        <w:tc>
          <w:tcPr>
            <w:tcW w:w="750" w:type="pct"/>
            <w:hideMark/>
          </w:tcPr>
          <w:p w:rsidR="00BC0C72" w:rsidRDefault="008D5CF6">
            <w:pPr>
              <w:pStyle w:val="a5"/>
              <w:jc w:val="center"/>
            </w:pPr>
            <w:bookmarkStart w:id="9825" w:name="42266"/>
            <w:bookmarkEnd w:id="9825"/>
            <w:r>
              <w:t> </w:t>
            </w:r>
          </w:p>
        </w:tc>
        <w:tc>
          <w:tcPr>
            <w:tcW w:w="750" w:type="pct"/>
            <w:hideMark/>
          </w:tcPr>
          <w:p w:rsidR="00BC0C72" w:rsidRDefault="008D5CF6">
            <w:pPr>
              <w:pStyle w:val="a5"/>
              <w:jc w:val="center"/>
            </w:pPr>
            <w:bookmarkStart w:id="9826" w:name="42267"/>
            <w:bookmarkEnd w:id="9826"/>
            <w:r>
              <w:t> </w:t>
            </w:r>
          </w:p>
        </w:tc>
      </w:tr>
      <w:tr w:rsidR="00BC0C72" w:rsidTr="00181458">
        <w:trPr>
          <w:divId w:val="1237204249"/>
        </w:trPr>
        <w:tc>
          <w:tcPr>
            <w:tcW w:w="900" w:type="pct"/>
            <w:hideMark/>
          </w:tcPr>
          <w:p w:rsidR="00BC0C72" w:rsidRDefault="008D5CF6">
            <w:pPr>
              <w:pStyle w:val="a5"/>
            </w:pPr>
            <w:bookmarkStart w:id="9827" w:name="42268"/>
            <w:bookmarkEnd w:id="9827"/>
            <w:r>
              <w:t> </w:t>
            </w:r>
          </w:p>
        </w:tc>
        <w:tc>
          <w:tcPr>
            <w:tcW w:w="2600" w:type="pct"/>
            <w:hideMark/>
          </w:tcPr>
          <w:p w:rsidR="00BC0C72" w:rsidRDefault="008D5CF6">
            <w:pPr>
              <w:pStyle w:val="a5"/>
            </w:pPr>
            <w:bookmarkStart w:id="9828" w:name="42269"/>
            <w:bookmarkEnd w:id="9828"/>
            <w:r>
              <w:t>двигуни електричні</w:t>
            </w:r>
          </w:p>
        </w:tc>
        <w:tc>
          <w:tcPr>
            <w:tcW w:w="750" w:type="pct"/>
            <w:hideMark/>
          </w:tcPr>
          <w:p w:rsidR="00BC0C72" w:rsidRDefault="008D5CF6">
            <w:pPr>
              <w:pStyle w:val="a5"/>
              <w:jc w:val="center"/>
            </w:pPr>
            <w:bookmarkStart w:id="9829" w:name="42270"/>
            <w:bookmarkEnd w:id="9829"/>
            <w:r>
              <w:t>- " -</w:t>
            </w:r>
          </w:p>
        </w:tc>
        <w:tc>
          <w:tcPr>
            <w:tcW w:w="750" w:type="pct"/>
            <w:hideMark/>
          </w:tcPr>
          <w:p w:rsidR="00BC0C72" w:rsidRDefault="008D5CF6">
            <w:pPr>
              <w:pStyle w:val="a5"/>
              <w:jc w:val="center"/>
            </w:pPr>
            <w:bookmarkStart w:id="9830" w:name="42271"/>
            <w:bookmarkEnd w:id="9830"/>
            <w:r>
              <w:t>5000</w:t>
            </w:r>
          </w:p>
        </w:tc>
      </w:tr>
      <w:tr w:rsidR="00BC0C72" w:rsidTr="00181458">
        <w:trPr>
          <w:divId w:val="1237204249"/>
        </w:trPr>
        <w:tc>
          <w:tcPr>
            <w:tcW w:w="900" w:type="pct"/>
            <w:hideMark/>
          </w:tcPr>
          <w:p w:rsidR="00BC0C72" w:rsidRDefault="008D5CF6">
            <w:pPr>
              <w:pStyle w:val="a5"/>
            </w:pPr>
            <w:bookmarkStart w:id="9831" w:name="42272"/>
            <w:bookmarkEnd w:id="9831"/>
            <w:r>
              <w:t>8501 52 30 10</w:t>
            </w:r>
          </w:p>
        </w:tc>
        <w:tc>
          <w:tcPr>
            <w:tcW w:w="2600" w:type="pct"/>
            <w:hideMark/>
          </w:tcPr>
          <w:p w:rsidR="00BC0C72" w:rsidRDefault="008D5CF6">
            <w:pPr>
              <w:pStyle w:val="a5"/>
            </w:pPr>
            <w:bookmarkStart w:id="9832" w:name="42273"/>
            <w:bookmarkEnd w:id="9832"/>
            <w:r>
              <w:t>Двигуни та генератори, електричні (крім електрогенераторних установок):</w:t>
            </w:r>
            <w:r>
              <w:br/>
              <w:t>- інші двигуни змінного струму багатофазні:</w:t>
            </w:r>
            <w:r>
              <w:br/>
              <w:t>-- потужністю понад 750 Вт, але не більш як 75 кВт:</w:t>
            </w:r>
            <w:r>
              <w:br/>
              <w:t>--- потужністю понад 7,5 кВт, але не більш як 37 кВт:</w:t>
            </w:r>
            <w:r>
              <w:br/>
              <w:t>---- для цивільної авіації</w:t>
            </w:r>
          </w:p>
        </w:tc>
        <w:tc>
          <w:tcPr>
            <w:tcW w:w="750" w:type="pct"/>
            <w:hideMark/>
          </w:tcPr>
          <w:p w:rsidR="00BC0C72" w:rsidRDefault="008D5CF6">
            <w:pPr>
              <w:pStyle w:val="a5"/>
              <w:jc w:val="center"/>
            </w:pPr>
            <w:bookmarkStart w:id="9833" w:name="42274"/>
            <w:bookmarkEnd w:id="9833"/>
            <w:r>
              <w:t> </w:t>
            </w:r>
          </w:p>
        </w:tc>
        <w:tc>
          <w:tcPr>
            <w:tcW w:w="750" w:type="pct"/>
            <w:hideMark/>
          </w:tcPr>
          <w:p w:rsidR="00BC0C72" w:rsidRDefault="008D5CF6">
            <w:pPr>
              <w:pStyle w:val="a5"/>
              <w:jc w:val="center"/>
            </w:pPr>
            <w:bookmarkStart w:id="9834" w:name="42275"/>
            <w:bookmarkEnd w:id="9834"/>
            <w:r>
              <w:t> </w:t>
            </w:r>
          </w:p>
        </w:tc>
      </w:tr>
      <w:tr w:rsidR="00BC0C72" w:rsidTr="00181458">
        <w:trPr>
          <w:divId w:val="1237204249"/>
        </w:trPr>
        <w:tc>
          <w:tcPr>
            <w:tcW w:w="900" w:type="pct"/>
            <w:hideMark/>
          </w:tcPr>
          <w:p w:rsidR="00BC0C72" w:rsidRDefault="008D5CF6">
            <w:pPr>
              <w:pStyle w:val="a5"/>
            </w:pPr>
            <w:bookmarkStart w:id="9835" w:name="42276"/>
            <w:bookmarkEnd w:id="9835"/>
            <w:r>
              <w:t> </w:t>
            </w:r>
          </w:p>
        </w:tc>
        <w:tc>
          <w:tcPr>
            <w:tcW w:w="2600" w:type="pct"/>
            <w:hideMark/>
          </w:tcPr>
          <w:p w:rsidR="00BC0C72" w:rsidRDefault="008D5CF6">
            <w:pPr>
              <w:pStyle w:val="a5"/>
            </w:pPr>
            <w:bookmarkStart w:id="9836" w:name="42277"/>
            <w:bookmarkEnd w:id="9836"/>
            <w:r>
              <w:t>двигуни електричні</w:t>
            </w:r>
          </w:p>
        </w:tc>
        <w:tc>
          <w:tcPr>
            <w:tcW w:w="750" w:type="pct"/>
            <w:hideMark/>
          </w:tcPr>
          <w:p w:rsidR="00BC0C72" w:rsidRDefault="008D5CF6">
            <w:pPr>
              <w:pStyle w:val="a5"/>
              <w:jc w:val="center"/>
            </w:pPr>
            <w:bookmarkStart w:id="9837" w:name="42278"/>
            <w:bookmarkEnd w:id="9837"/>
            <w:r>
              <w:t>штук</w:t>
            </w:r>
          </w:p>
        </w:tc>
        <w:tc>
          <w:tcPr>
            <w:tcW w:w="750" w:type="pct"/>
            <w:hideMark/>
          </w:tcPr>
          <w:p w:rsidR="00BC0C72" w:rsidRDefault="008D5CF6">
            <w:pPr>
              <w:pStyle w:val="a5"/>
              <w:jc w:val="center"/>
            </w:pPr>
            <w:bookmarkStart w:id="9838" w:name="42279"/>
            <w:bookmarkEnd w:id="9838"/>
            <w:r>
              <w:t>3000</w:t>
            </w:r>
          </w:p>
        </w:tc>
      </w:tr>
      <w:tr w:rsidR="00BC0C72" w:rsidTr="00181458">
        <w:trPr>
          <w:divId w:val="1237204249"/>
        </w:trPr>
        <w:tc>
          <w:tcPr>
            <w:tcW w:w="900" w:type="pct"/>
            <w:hideMark/>
          </w:tcPr>
          <w:p w:rsidR="00BC0C72" w:rsidRDefault="008D5CF6">
            <w:pPr>
              <w:pStyle w:val="a5"/>
            </w:pPr>
            <w:bookmarkStart w:id="9839" w:name="42280"/>
            <w:bookmarkEnd w:id="9839"/>
            <w:r>
              <w:t>8501 61 80 10</w:t>
            </w:r>
          </w:p>
        </w:tc>
        <w:tc>
          <w:tcPr>
            <w:tcW w:w="2600" w:type="pct"/>
            <w:hideMark/>
          </w:tcPr>
          <w:p w:rsidR="00BC0C72" w:rsidRDefault="008D5CF6">
            <w:pPr>
              <w:pStyle w:val="a5"/>
            </w:pPr>
            <w:bookmarkStart w:id="9840" w:name="42281"/>
            <w:bookmarkEnd w:id="9840"/>
            <w:r>
              <w:t>Двигуни та генератори, електричні (крім електрогенераторних установок):</w:t>
            </w:r>
            <w:r>
              <w:br/>
              <w:t>- генератори змінного струму (синхронні генератори):</w:t>
            </w:r>
            <w:r>
              <w:br/>
              <w:t>-- потужністю не більш як 75 кВ·А:</w:t>
            </w:r>
            <w:r>
              <w:br/>
              <w:t>--- потужністю понад 7,5 кВ·А, але не більш як 75 кВ·А:</w:t>
            </w:r>
            <w:r>
              <w:br/>
              <w:t>---- для цивільної авіації</w:t>
            </w:r>
          </w:p>
        </w:tc>
        <w:tc>
          <w:tcPr>
            <w:tcW w:w="750" w:type="pct"/>
            <w:hideMark/>
          </w:tcPr>
          <w:p w:rsidR="00BC0C72" w:rsidRDefault="008D5CF6">
            <w:pPr>
              <w:pStyle w:val="a5"/>
              <w:jc w:val="center"/>
            </w:pPr>
            <w:bookmarkStart w:id="9841" w:name="42282"/>
            <w:bookmarkEnd w:id="9841"/>
            <w:r>
              <w:t> </w:t>
            </w:r>
          </w:p>
        </w:tc>
        <w:tc>
          <w:tcPr>
            <w:tcW w:w="750" w:type="pct"/>
            <w:hideMark/>
          </w:tcPr>
          <w:p w:rsidR="00BC0C72" w:rsidRDefault="008D5CF6">
            <w:pPr>
              <w:pStyle w:val="a5"/>
              <w:jc w:val="center"/>
            </w:pPr>
            <w:bookmarkStart w:id="9842" w:name="42283"/>
            <w:bookmarkEnd w:id="9842"/>
            <w:r>
              <w:t> </w:t>
            </w:r>
          </w:p>
        </w:tc>
      </w:tr>
      <w:tr w:rsidR="00BC0C72" w:rsidTr="00181458">
        <w:trPr>
          <w:divId w:val="1237204249"/>
        </w:trPr>
        <w:tc>
          <w:tcPr>
            <w:tcW w:w="900" w:type="pct"/>
            <w:hideMark/>
          </w:tcPr>
          <w:p w:rsidR="00BC0C72" w:rsidRDefault="008D5CF6">
            <w:pPr>
              <w:pStyle w:val="a5"/>
            </w:pPr>
            <w:bookmarkStart w:id="9843" w:name="42284"/>
            <w:bookmarkEnd w:id="9843"/>
            <w:r>
              <w:t> </w:t>
            </w:r>
          </w:p>
        </w:tc>
        <w:tc>
          <w:tcPr>
            <w:tcW w:w="2600" w:type="pct"/>
            <w:hideMark/>
          </w:tcPr>
          <w:p w:rsidR="00BC0C72" w:rsidRDefault="008D5CF6">
            <w:pPr>
              <w:pStyle w:val="a5"/>
            </w:pPr>
            <w:bookmarkStart w:id="9844" w:name="42285"/>
            <w:bookmarkEnd w:id="9844"/>
            <w:r>
              <w:t>генератор ГТ40ПЧ8Б</w:t>
            </w:r>
          </w:p>
        </w:tc>
        <w:tc>
          <w:tcPr>
            <w:tcW w:w="750" w:type="pct"/>
            <w:hideMark/>
          </w:tcPr>
          <w:p w:rsidR="00BC0C72" w:rsidRDefault="008D5CF6">
            <w:pPr>
              <w:pStyle w:val="a5"/>
              <w:jc w:val="center"/>
            </w:pPr>
            <w:bookmarkStart w:id="9845" w:name="42286"/>
            <w:bookmarkEnd w:id="9845"/>
            <w:r>
              <w:t>- " -</w:t>
            </w:r>
          </w:p>
        </w:tc>
        <w:tc>
          <w:tcPr>
            <w:tcW w:w="750" w:type="pct"/>
            <w:hideMark/>
          </w:tcPr>
          <w:p w:rsidR="00BC0C72" w:rsidRDefault="008D5CF6">
            <w:pPr>
              <w:pStyle w:val="a5"/>
              <w:jc w:val="center"/>
            </w:pPr>
            <w:bookmarkStart w:id="9846" w:name="42287"/>
            <w:bookmarkEnd w:id="9846"/>
            <w:r>
              <w:t>60</w:t>
            </w:r>
          </w:p>
        </w:tc>
      </w:tr>
      <w:tr w:rsidR="00BC0C72" w:rsidTr="00181458">
        <w:trPr>
          <w:divId w:val="1237204249"/>
        </w:trPr>
        <w:tc>
          <w:tcPr>
            <w:tcW w:w="900" w:type="pct"/>
            <w:hideMark/>
          </w:tcPr>
          <w:p w:rsidR="00BC0C72" w:rsidRDefault="008D5CF6">
            <w:pPr>
              <w:pStyle w:val="a5"/>
            </w:pPr>
            <w:bookmarkStart w:id="9847" w:name="42288"/>
            <w:bookmarkEnd w:id="9847"/>
            <w:r>
              <w:t> </w:t>
            </w:r>
          </w:p>
        </w:tc>
        <w:tc>
          <w:tcPr>
            <w:tcW w:w="2600" w:type="pct"/>
            <w:hideMark/>
          </w:tcPr>
          <w:p w:rsidR="00BC0C72" w:rsidRDefault="008D5CF6">
            <w:pPr>
              <w:pStyle w:val="a5"/>
            </w:pPr>
            <w:bookmarkStart w:id="9848" w:name="42289"/>
            <w:bookmarkEnd w:id="9848"/>
            <w:r>
              <w:t>генератор ГТ40ПЧ8В</w:t>
            </w:r>
          </w:p>
        </w:tc>
        <w:tc>
          <w:tcPr>
            <w:tcW w:w="750" w:type="pct"/>
            <w:hideMark/>
          </w:tcPr>
          <w:p w:rsidR="00BC0C72" w:rsidRDefault="008D5CF6">
            <w:pPr>
              <w:pStyle w:val="a5"/>
              <w:jc w:val="center"/>
            </w:pPr>
            <w:bookmarkStart w:id="9849" w:name="42290"/>
            <w:bookmarkEnd w:id="9849"/>
            <w:r>
              <w:t>- " -</w:t>
            </w:r>
          </w:p>
        </w:tc>
        <w:tc>
          <w:tcPr>
            <w:tcW w:w="750" w:type="pct"/>
            <w:hideMark/>
          </w:tcPr>
          <w:p w:rsidR="00BC0C72" w:rsidRDefault="008D5CF6">
            <w:pPr>
              <w:pStyle w:val="a5"/>
              <w:jc w:val="center"/>
            </w:pPr>
            <w:bookmarkStart w:id="9850" w:name="42291"/>
            <w:bookmarkEnd w:id="9850"/>
            <w:r>
              <w:t>60</w:t>
            </w:r>
          </w:p>
        </w:tc>
      </w:tr>
      <w:tr w:rsidR="00BC0C72" w:rsidTr="00181458">
        <w:trPr>
          <w:divId w:val="1237204249"/>
        </w:trPr>
        <w:tc>
          <w:tcPr>
            <w:tcW w:w="900" w:type="pct"/>
            <w:hideMark/>
          </w:tcPr>
          <w:p w:rsidR="00BC0C72" w:rsidRDefault="008D5CF6">
            <w:pPr>
              <w:pStyle w:val="a5"/>
            </w:pPr>
            <w:bookmarkStart w:id="9851" w:name="42292"/>
            <w:bookmarkEnd w:id="9851"/>
            <w:r>
              <w:t>8502 39 80 10</w:t>
            </w:r>
          </w:p>
        </w:tc>
        <w:tc>
          <w:tcPr>
            <w:tcW w:w="2600" w:type="pct"/>
            <w:hideMark/>
          </w:tcPr>
          <w:p w:rsidR="00BC0C72" w:rsidRDefault="008D5CF6">
            <w:pPr>
              <w:pStyle w:val="a5"/>
            </w:pPr>
            <w:bookmarkStart w:id="9852" w:name="42293"/>
            <w:bookmarkEnd w:id="9852"/>
            <w:r>
              <w:t>Електрогенераторні установки та обертові електричні перетворювачі:</w:t>
            </w:r>
            <w:r>
              <w:br/>
              <w:t>- інші електрогенераторні установки:</w:t>
            </w:r>
            <w:r>
              <w:br/>
            </w:r>
            <w:r>
              <w:lastRenderedPageBreak/>
              <w:t>-- інші:</w:t>
            </w:r>
            <w:r>
              <w:br/>
              <w:t>--- для цивільної авіації</w:t>
            </w:r>
          </w:p>
        </w:tc>
        <w:tc>
          <w:tcPr>
            <w:tcW w:w="750" w:type="pct"/>
            <w:hideMark/>
          </w:tcPr>
          <w:p w:rsidR="00BC0C72" w:rsidRDefault="008D5CF6">
            <w:pPr>
              <w:pStyle w:val="a5"/>
              <w:jc w:val="center"/>
            </w:pPr>
            <w:bookmarkStart w:id="9853" w:name="42294"/>
            <w:bookmarkEnd w:id="9853"/>
            <w:r>
              <w:lastRenderedPageBreak/>
              <w:t> </w:t>
            </w:r>
          </w:p>
        </w:tc>
        <w:tc>
          <w:tcPr>
            <w:tcW w:w="750" w:type="pct"/>
            <w:hideMark/>
          </w:tcPr>
          <w:p w:rsidR="00BC0C72" w:rsidRDefault="008D5CF6">
            <w:pPr>
              <w:pStyle w:val="a5"/>
              <w:jc w:val="center"/>
            </w:pPr>
            <w:bookmarkStart w:id="9854" w:name="42295"/>
            <w:bookmarkEnd w:id="9854"/>
            <w:r>
              <w:t> </w:t>
            </w:r>
          </w:p>
        </w:tc>
      </w:tr>
      <w:tr w:rsidR="00BC0C72" w:rsidTr="00181458">
        <w:trPr>
          <w:divId w:val="1237204249"/>
        </w:trPr>
        <w:tc>
          <w:tcPr>
            <w:tcW w:w="900" w:type="pct"/>
            <w:hideMark/>
          </w:tcPr>
          <w:p w:rsidR="00BC0C72" w:rsidRDefault="008D5CF6">
            <w:pPr>
              <w:pStyle w:val="a5"/>
            </w:pPr>
            <w:bookmarkStart w:id="9855" w:name="42296"/>
            <w:bookmarkEnd w:id="9855"/>
            <w:r>
              <w:t> </w:t>
            </w:r>
          </w:p>
        </w:tc>
        <w:tc>
          <w:tcPr>
            <w:tcW w:w="2600" w:type="pct"/>
            <w:hideMark/>
          </w:tcPr>
          <w:p w:rsidR="00BC0C72" w:rsidRDefault="008D5CF6">
            <w:pPr>
              <w:pStyle w:val="a5"/>
            </w:pPr>
            <w:bookmarkStart w:id="9856" w:name="42297"/>
            <w:bookmarkEnd w:id="9856"/>
            <w:r>
              <w:t>перетворювачі магнітні поплавкові типу ПМП</w:t>
            </w:r>
          </w:p>
        </w:tc>
        <w:tc>
          <w:tcPr>
            <w:tcW w:w="750" w:type="pct"/>
            <w:hideMark/>
          </w:tcPr>
          <w:p w:rsidR="00BC0C72" w:rsidRDefault="008D5CF6">
            <w:pPr>
              <w:pStyle w:val="a5"/>
              <w:jc w:val="center"/>
            </w:pPr>
            <w:bookmarkStart w:id="9857" w:name="42298"/>
            <w:bookmarkEnd w:id="9857"/>
            <w:r>
              <w:t>- " -</w:t>
            </w:r>
          </w:p>
        </w:tc>
        <w:tc>
          <w:tcPr>
            <w:tcW w:w="750" w:type="pct"/>
            <w:hideMark/>
          </w:tcPr>
          <w:p w:rsidR="00BC0C72" w:rsidRDefault="008D5CF6">
            <w:pPr>
              <w:pStyle w:val="a5"/>
              <w:jc w:val="center"/>
            </w:pPr>
            <w:bookmarkStart w:id="9858" w:name="42299"/>
            <w:bookmarkEnd w:id="9858"/>
            <w:r>
              <w:t>450</w:t>
            </w:r>
          </w:p>
        </w:tc>
      </w:tr>
      <w:tr w:rsidR="00BC0C72" w:rsidTr="00181458">
        <w:trPr>
          <w:divId w:val="1237204249"/>
        </w:trPr>
        <w:tc>
          <w:tcPr>
            <w:tcW w:w="900" w:type="pct"/>
            <w:hideMark/>
          </w:tcPr>
          <w:p w:rsidR="00BC0C72" w:rsidRDefault="008D5CF6">
            <w:pPr>
              <w:pStyle w:val="a5"/>
            </w:pPr>
            <w:bookmarkStart w:id="9859" w:name="42300"/>
            <w:bookmarkEnd w:id="9859"/>
            <w:r>
              <w:t> </w:t>
            </w:r>
          </w:p>
        </w:tc>
        <w:tc>
          <w:tcPr>
            <w:tcW w:w="2600" w:type="pct"/>
            <w:hideMark/>
          </w:tcPr>
          <w:p w:rsidR="00BC0C72" w:rsidRDefault="008D5CF6">
            <w:pPr>
              <w:pStyle w:val="a5"/>
            </w:pPr>
            <w:bookmarkStart w:id="9860" w:name="42301"/>
            <w:bookmarkEnd w:id="9860"/>
            <w:r>
              <w:t>перетворювачі типу ПО, СПО</w:t>
            </w:r>
          </w:p>
        </w:tc>
        <w:tc>
          <w:tcPr>
            <w:tcW w:w="750" w:type="pct"/>
            <w:hideMark/>
          </w:tcPr>
          <w:p w:rsidR="00BC0C72" w:rsidRDefault="008D5CF6">
            <w:pPr>
              <w:pStyle w:val="a5"/>
              <w:jc w:val="center"/>
            </w:pPr>
            <w:bookmarkStart w:id="9861" w:name="42302"/>
            <w:bookmarkEnd w:id="9861"/>
            <w:r>
              <w:t>- " -</w:t>
            </w:r>
          </w:p>
        </w:tc>
        <w:tc>
          <w:tcPr>
            <w:tcW w:w="750" w:type="pct"/>
            <w:hideMark/>
          </w:tcPr>
          <w:p w:rsidR="00BC0C72" w:rsidRDefault="008D5CF6">
            <w:pPr>
              <w:pStyle w:val="a5"/>
              <w:jc w:val="center"/>
            </w:pPr>
            <w:bookmarkStart w:id="9862" w:name="42303"/>
            <w:bookmarkEnd w:id="9862"/>
            <w:r>
              <w:t>180</w:t>
            </w:r>
          </w:p>
        </w:tc>
      </w:tr>
      <w:tr w:rsidR="00BC0C72" w:rsidTr="00181458">
        <w:trPr>
          <w:divId w:val="1237204249"/>
        </w:trPr>
        <w:tc>
          <w:tcPr>
            <w:tcW w:w="900" w:type="pct"/>
            <w:hideMark/>
          </w:tcPr>
          <w:p w:rsidR="00BC0C72" w:rsidRDefault="008D5CF6">
            <w:pPr>
              <w:pStyle w:val="a5"/>
            </w:pPr>
            <w:bookmarkStart w:id="9863" w:name="42304"/>
            <w:bookmarkEnd w:id="9863"/>
            <w:r>
              <w:t>8502 40 00 10</w:t>
            </w:r>
          </w:p>
        </w:tc>
        <w:tc>
          <w:tcPr>
            <w:tcW w:w="2600" w:type="pct"/>
            <w:hideMark/>
          </w:tcPr>
          <w:p w:rsidR="00BC0C72" w:rsidRDefault="008D5CF6">
            <w:pPr>
              <w:pStyle w:val="a5"/>
            </w:pPr>
            <w:bookmarkStart w:id="9864" w:name="42305"/>
            <w:bookmarkEnd w:id="9864"/>
            <w:r>
              <w:t>Електрогенераторні установки та обертові електричні перетворювачі:</w:t>
            </w:r>
            <w:r>
              <w:br/>
              <w:t>- перетворювачі електричні обертові:</w:t>
            </w:r>
            <w:r>
              <w:br/>
              <w:t>-- для цивільної авіації</w:t>
            </w:r>
          </w:p>
        </w:tc>
        <w:tc>
          <w:tcPr>
            <w:tcW w:w="750" w:type="pct"/>
            <w:hideMark/>
          </w:tcPr>
          <w:p w:rsidR="00BC0C72" w:rsidRDefault="008D5CF6">
            <w:pPr>
              <w:pStyle w:val="a5"/>
              <w:jc w:val="center"/>
            </w:pPr>
            <w:bookmarkStart w:id="9865" w:name="42306"/>
            <w:bookmarkEnd w:id="9865"/>
            <w:r>
              <w:t> </w:t>
            </w:r>
          </w:p>
        </w:tc>
        <w:tc>
          <w:tcPr>
            <w:tcW w:w="750" w:type="pct"/>
            <w:hideMark/>
          </w:tcPr>
          <w:p w:rsidR="00BC0C72" w:rsidRDefault="008D5CF6">
            <w:pPr>
              <w:pStyle w:val="a5"/>
              <w:jc w:val="center"/>
            </w:pPr>
            <w:bookmarkStart w:id="9866" w:name="42307"/>
            <w:bookmarkEnd w:id="9866"/>
            <w:r>
              <w:t> </w:t>
            </w:r>
          </w:p>
        </w:tc>
      </w:tr>
      <w:tr w:rsidR="00BC0C72" w:rsidTr="00181458">
        <w:trPr>
          <w:divId w:val="1237204249"/>
        </w:trPr>
        <w:tc>
          <w:tcPr>
            <w:tcW w:w="900" w:type="pct"/>
            <w:hideMark/>
          </w:tcPr>
          <w:p w:rsidR="00BC0C72" w:rsidRDefault="008D5CF6">
            <w:pPr>
              <w:pStyle w:val="a5"/>
            </w:pPr>
            <w:bookmarkStart w:id="9867" w:name="42308"/>
            <w:bookmarkEnd w:id="9867"/>
            <w:r>
              <w:t> </w:t>
            </w:r>
          </w:p>
        </w:tc>
        <w:tc>
          <w:tcPr>
            <w:tcW w:w="2600" w:type="pct"/>
            <w:hideMark/>
          </w:tcPr>
          <w:p w:rsidR="00BC0C72" w:rsidRDefault="008D5CF6">
            <w:pPr>
              <w:pStyle w:val="a5"/>
            </w:pPr>
            <w:bookmarkStart w:id="9868" w:name="42309"/>
            <w:bookmarkEnd w:id="9868"/>
            <w:r>
              <w:t>перетворювачі електромашинні типу ПО</w:t>
            </w:r>
          </w:p>
        </w:tc>
        <w:tc>
          <w:tcPr>
            <w:tcW w:w="750" w:type="pct"/>
            <w:hideMark/>
          </w:tcPr>
          <w:p w:rsidR="00BC0C72" w:rsidRDefault="008D5CF6">
            <w:pPr>
              <w:pStyle w:val="a5"/>
              <w:jc w:val="center"/>
            </w:pPr>
            <w:bookmarkStart w:id="9869" w:name="42310"/>
            <w:bookmarkEnd w:id="9869"/>
            <w:r>
              <w:t>- " -</w:t>
            </w:r>
          </w:p>
        </w:tc>
        <w:tc>
          <w:tcPr>
            <w:tcW w:w="750" w:type="pct"/>
            <w:hideMark/>
          </w:tcPr>
          <w:p w:rsidR="00BC0C72" w:rsidRDefault="008D5CF6">
            <w:pPr>
              <w:pStyle w:val="a5"/>
              <w:jc w:val="center"/>
            </w:pPr>
            <w:bookmarkStart w:id="9870" w:name="42311"/>
            <w:bookmarkEnd w:id="9870"/>
            <w:r>
              <w:t>720</w:t>
            </w:r>
          </w:p>
        </w:tc>
      </w:tr>
      <w:tr w:rsidR="00BC0C72" w:rsidTr="00181458">
        <w:trPr>
          <w:divId w:val="1237204249"/>
        </w:trPr>
        <w:tc>
          <w:tcPr>
            <w:tcW w:w="900" w:type="pct"/>
            <w:hideMark/>
          </w:tcPr>
          <w:p w:rsidR="00BC0C72" w:rsidRDefault="008D5CF6">
            <w:pPr>
              <w:pStyle w:val="a5"/>
            </w:pPr>
            <w:bookmarkStart w:id="9871" w:name="42312"/>
            <w:bookmarkEnd w:id="9871"/>
            <w:r>
              <w:t>8504 31 80 00</w:t>
            </w:r>
          </w:p>
        </w:tc>
        <w:tc>
          <w:tcPr>
            <w:tcW w:w="2600" w:type="pct"/>
            <w:hideMark/>
          </w:tcPr>
          <w:p w:rsidR="00BC0C72" w:rsidRDefault="008D5CF6">
            <w:pPr>
              <w:pStyle w:val="a5"/>
            </w:pPr>
            <w:bookmarkStart w:id="9872" w:name="42313"/>
            <w:bookmarkEnd w:id="9872"/>
            <w:r>
              <w:t>Трансформатори електричні, статичні перетворювачі електричні (наприклад, випрямлячі), котушки індуктивності та дроселі:</w:t>
            </w:r>
            <w:r>
              <w:br/>
              <w:t>- інші трансформатори:</w:t>
            </w:r>
            <w:r>
              <w:br/>
              <w:t>-- потужністю не більш як 1 кВ·А:</w:t>
            </w:r>
            <w:r>
              <w:br/>
              <w:t>--- інші</w:t>
            </w:r>
          </w:p>
        </w:tc>
        <w:tc>
          <w:tcPr>
            <w:tcW w:w="750" w:type="pct"/>
            <w:hideMark/>
          </w:tcPr>
          <w:p w:rsidR="00BC0C72" w:rsidRDefault="008D5CF6">
            <w:pPr>
              <w:pStyle w:val="a5"/>
              <w:jc w:val="center"/>
            </w:pPr>
            <w:bookmarkStart w:id="9873" w:name="42314"/>
            <w:bookmarkEnd w:id="9873"/>
            <w:r>
              <w:t> </w:t>
            </w:r>
          </w:p>
        </w:tc>
        <w:tc>
          <w:tcPr>
            <w:tcW w:w="750" w:type="pct"/>
            <w:hideMark/>
          </w:tcPr>
          <w:p w:rsidR="00BC0C72" w:rsidRDefault="008D5CF6">
            <w:pPr>
              <w:pStyle w:val="a5"/>
              <w:jc w:val="center"/>
            </w:pPr>
            <w:bookmarkStart w:id="9874" w:name="42315"/>
            <w:bookmarkEnd w:id="9874"/>
            <w:r>
              <w:t> </w:t>
            </w:r>
          </w:p>
        </w:tc>
      </w:tr>
      <w:tr w:rsidR="00BC0C72" w:rsidTr="00181458">
        <w:trPr>
          <w:divId w:val="1237204249"/>
        </w:trPr>
        <w:tc>
          <w:tcPr>
            <w:tcW w:w="900" w:type="pct"/>
            <w:hideMark/>
          </w:tcPr>
          <w:p w:rsidR="00BC0C72" w:rsidRDefault="008D5CF6">
            <w:pPr>
              <w:pStyle w:val="a5"/>
            </w:pPr>
            <w:bookmarkStart w:id="9875" w:name="42316"/>
            <w:bookmarkEnd w:id="9875"/>
            <w:r>
              <w:t> </w:t>
            </w:r>
          </w:p>
        </w:tc>
        <w:tc>
          <w:tcPr>
            <w:tcW w:w="2600" w:type="pct"/>
            <w:hideMark/>
          </w:tcPr>
          <w:p w:rsidR="00BC0C72" w:rsidRDefault="008D5CF6">
            <w:pPr>
              <w:pStyle w:val="a5"/>
            </w:pPr>
            <w:bookmarkStart w:id="9876" w:name="42317"/>
            <w:bookmarkEnd w:id="9876"/>
            <w:r>
              <w:t>трансформатори електричні</w:t>
            </w:r>
          </w:p>
        </w:tc>
        <w:tc>
          <w:tcPr>
            <w:tcW w:w="750" w:type="pct"/>
            <w:hideMark/>
          </w:tcPr>
          <w:p w:rsidR="00BC0C72" w:rsidRDefault="008D5CF6">
            <w:pPr>
              <w:pStyle w:val="a5"/>
              <w:jc w:val="center"/>
            </w:pPr>
            <w:bookmarkStart w:id="9877" w:name="42318"/>
            <w:bookmarkEnd w:id="9877"/>
            <w:r>
              <w:t>- " -</w:t>
            </w:r>
          </w:p>
        </w:tc>
        <w:tc>
          <w:tcPr>
            <w:tcW w:w="750" w:type="pct"/>
            <w:hideMark/>
          </w:tcPr>
          <w:p w:rsidR="00BC0C72" w:rsidRDefault="008D5CF6">
            <w:pPr>
              <w:pStyle w:val="a5"/>
              <w:jc w:val="center"/>
            </w:pPr>
            <w:bookmarkStart w:id="9878" w:name="42319"/>
            <w:bookmarkEnd w:id="9878"/>
            <w:r>
              <w:t>1000</w:t>
            </w:r>
          </w:p>
        </w:tc>
      </w:tr>
      <w:tr w:rsidR="00BC0C72" w:rsidTr="00181458">
        <w:trPr>
          <w:divId w:val="1237204249"/>
        </w:trPr>
        <w:tc>
          <w:tcPr>
            <w:tcW w:w="900" w:type="pct"/>
            <w:hideMark/>
          </w:tcPr>
          <w:p w:rsidR="00BC0C72" w:rsidRDefault="008D5CF6">
            <w:pPr>
              <w:pStyle w:val="a5"/>
            </w:pPr>
            <w:bookmarkStart w:id="9879" w:name="42320"/>
            <w:bookmarkEnd w:id="9879"/>
            <w:r>
              <w:t> </w:t>
            </w:r>
          </w:p>
        </w:tc>
        <w:tc>
          <w:tcPr>
            <w:tcW w:w="2600" w:type="pct"/>
            <w:hideMark/>
          </w:tcPr>
          <w:p w:rsidR="00BC0C72" w:rsidRDefault="008D5CF6">
            <w:pPr>
              <w:pStyle w:val="a5"/>
            </w:pPr>
            <w:bookmarkStart w:id="9880" w:name="42321"/>
            <w:bookmarkEnd w:id="9880"/>
            <w:r>
              <w:t>трансформатор ТР-115/36, ТС/1-2</w:t>
            </w:r>
          </w:p>
        </w:tc>
        <w:tc>
          <w:tcPr>
            <w:tcW w:w="750" w:type="pct"/>
            <w:hideMark/>
          </w:tcPr>
          <w:p w:rsidR="00BC0C72" w:rsidRDefault="008D5CF6">
            <w:pPr>
              <w:pStyle w:val="a5"/>
              <w:jc w:val="center"/>
            </w:pPr>
            <w:bookmarkStart w:id="9881" w:name="42322"/>
            <w:bookmarkEnd w:id="9881"/>
            <w:r>
              <w:t>- " -</w:t>
            </w:r>
          </w:p>
        </w:tc>
        <w:tc>
          <w:tcPr>
            <w:tcW w:w="750" w:type="pct"/>
            <w:hideMark/>
          </w:tcPr>
          <w:p w:rsidR="00BC0C72" w:rsidRDefault="008D5CF6">
            <w:pPr>
              <w:pStyle w:val="a5"/>
              <w:jc w:val="center"/>
            </w:pPr>
            <w:bookmarkStart w:id="9882" w:name="42323"/>
            <w:bookmarkEnd w:id="9882"/>
            <w:r>
              <w:t>120</w:t>
            </w:r>
          </w:p>
        </w:tc>
      </w:tr>
      <w:tr w:rsidR="00BC0C72" w:rsidTr="00181458">
        <w:trPr>
          <w:divId w:val="1237204249"/>
        </w:trPr>
        <w:tc>
          <w:tcPr>
            <w:tcW w:w="900" w:type="pct"/>
            <w:hideMark/>
          </w:tcPr>
          <w:p w:rsidR="00BC0C72" w:rsidRDefault="008D5CF6">
            <w:pPr>
              <w:pStyle w:val="a5"/>
            </w:pPr>
            <w:bookmarkStart w:id="9883" w:name="42324"/>
            <w:bookmarkEnd w:id="9883"/>
            <w:r>
              <w:t> </w:t>
            </w:r>
          </w:p>
        </w:tc>
        <w:tc>
          <w:tcPr>
            <w:tcW w:w="2600" w:type="pct"/>
            <w:hideMark/>
          </w:tcPr>
          <w:p w:rsidR="00BC0C72" w:rsidRDefault="008D5CF6">
            <w:pPr>
              <w:pStyle w:val="a5"/>
            </w:pPr>
            <w:bookmarkStart w:id="9884" w:name="42325"/>
            <w:bookmarkEnd w:id="9884"/>
            <w:r>
              <w:t>трансформатор ТС310СО4Б, ТС-9АМ-12М</w:t>
            </w:r>
          </w:p>
        </w:tc>
        <w:tc>
          <w:tcPr>
            <w:tcW w:w="750" w:type="pct"/>
            <w:hideMark/>
          </w:tcPr>
          <w:p w:rsidR="00BC0C72" w:rsidRDefault="008D5CF6">
            <w:pPr>
              <w:pStyle w:val="a5"/>
              <w:jc w:val="center"/>
            </w:pPr>
            <w:bookmarkStart w:id="9885" w:name="42326"/>
            <w:bookmarkEnd w:id="9885"/>
            <w:r>
              <w:t>- " -</w:t>
            </w:r>
          </w:p>
        </w:tc>
        <w:tc>
          <w:tcPr>
            <w:tcW w:w="750" w:type="pct"/>
            <w:hideMark/>
          </w:tcPr>
          <w:p w:rsidR="00BC0C72" w:rsidRDefault="008D5CF6">
            <w:pPr>
              <w:pStyle w:val="a5"/>
              <w:jc w:val="center"/>
            </w:pPr>
            <w:bookmarkStart w:id="9886" w:name="42327"/>
            <w:bookmarkEnd w:id="9886"/>
            <w:r>
              <w:t>120</w:t>
            </w:r>
          </w:p>
        </w:tc>
      </w:tr>
      <w:tr w:rsidR="00BC0C72" w:rsidTr="00181458">
        <w:trPr>
          <w:divId w:val="1237204249"/>
        </w:trPr>
        <w:tc>
          <w:tcPr>
            <w:tcW w:w="900" w:type="pct"/>
            <w:hideMark/>
          </w:tcPr>
          <w:p w:rsidR="00BC0C72" w:rsidRDefault="008D5CF6">
            <w:pPr>
              <w:pStyle w:val="a5"/>
            </w:pPr>
            <w:bookmarkStart w:id="9887" w:name="42328"/>
            <w:bookmarkEnd w:id="9887"/>
            <w:r>
              <w:t> </w:t>
            </w:r>
          </w:p>
        </w:tc>
        <w:tc>
          <w:tcPr>
            <w:tcW w:w="2600" w:type="pct"/>
            <w:hideMark/>
          </w:tcPr>
          <w:p w:rsidR="00BC0C72" w:rsidRDefault="008D5CF6">
            <w:pPr>
              <w:pStyle w:val="a5"/>
            </w:pPr>
            <w:bookmarkStart w:id="9888" w:name="42329"/>
            <w:bookmarkEnd w:id="9888"/>
            <w:r>
              <w:t>трансформатор ТС330СО4Б</w:t>
            </w:r>
          </w:p>
        </w:tc>
        <w:tc>
          <w:tcPr>
            <w:tcW w:w="750" w:type="pct"/>
            <w:hideMark/>
          </w:tcPr>
          <w:p w:rsidR="00BC0C72" w:rsidRDefault="008D5CF6">
            <w:pPr>
              <w:pStyle w:val="a5"/>
              <w:jc w:val="center"/>
            </w:pPr>
            <w:bookmarkStart w:id="9889" w:name="42330"/>
            <w:bookmarkEnd w:id="9889"/>
            <w:r>
              <w:t>- " -</w:t>
            </w:r>
          </w:p>
        </w:tc>
        <w:tc>
          <w:tcPr>
            <w:tcW w:w="750" w:type="pct"/>
            <w:hideMark/>
          </w:tcPr>
          <w:p w:rsidR="00BC0C72" w:rsidRDefault="008D5CF6">
            <w:pPr>
              <w:pStyle w:val="a5"/>
              <w:jc w:val="center"/>
            </w:pPr>
            <w:bookmarkStart w:id="9890" w:name="42331"/>
            <w:bookmarkEnd w:id="9890"/>
            <w:r>
              <w:t>60</w:t>
            </w:r>
          </w:p>
        </w:tc>
      </w:tr>
      <w:tr w:rsidR="00BC0C72" w:rsidTr="00181458">
        <w:trPr>
          <w:divId w:val="1237204249"/>
        </w:trPr>
        <w:tc>
          <w:tcPr>
            <w:tcW w:w="900" w:type="pct"/>
            <w:hideMark/>
          </w:tcPr>
          <w:p w:rsidR="00BC0C72" w:rsidRDefault="008D5CF6">
            <w:pPr>
              <w:pStyle w:val="a5"/>
            </w:pPr>
            <w:bookmarkStart w:id="9891" w:name="42332"/>
            <w:bookmarkEnd w:id="9891"/>
            <w:r>
              <w:t> </w:t>
            </w:r>
          </w:p>
        </w:tc>
        <w:tc>
          <w:tcPr>
            <w:tcW w:w="2600" w:type="pct"/>
            <w:hideMark/>
          </w:tcPr>
          <w:p w:rsidR="00BC0C72" w:rsidRDefault="008D5CF6">
            <w:pPr>
              <w:pStyle w:val="a5"/>
            </w:pPr>
            <w:bookmarkStart w:id="9892" w:name="42333"/>
            <w:bookmarkEnd w:id="9892"/>
            <w:r>
              <w:t>трансформатор ТН-115/7,5</w:t>
            </w:r>
          </w:p>
        </w:tc>
        <w:tc>
          <w:tcPr>
            <w:tcW w:w="750" w:type="pct"/>
            <w:hideMark/>
          </w:tcPr>
          <w:p w:rsidR="00BC0C72" w:rsidRDefault="008D5CF6">
            <w:pPr>
              <w:pStyle w:val="a5"/>
              <w:jc w:val="center"/>
            </w:pPr>
            <w:bookmarkStart w:id="9893" w:name="42334"/>
            <w:bookmarkEnd w:id="9893"/>
            <w:r>
              <w:t>- " -</w:t>
            </w:r>
          </w:p>
        </w:tc>
        <w:tc>
          <w:tcPr>
            <w:tcW w:w="750" w:type="pct"/>
            <w:hideMark/>
          </w:tcPr>
          <w:p w:rsidR="00BC0C72" w:rsidRDefault="008D5CF6">
            <w:pPr>
              <w:pStyle w:val="a5"/>
              <w:jc w:val="center"/>
            </w:pPr>
            <w:bookmarkStart w:id="9894" w:name="42335"/>
            <w:bookmarkEnd w:id="9894"/>
            <w:r>
              <w:t>60</w:t>
            </w:r>
          </w:p>
        </w:tc>
      </w:tr>
      <w:tr w:rsidR="00BC0C72" w:rsidTr="00181458">
        <w:trPr>
          <w:divId w:val="1237204249"/>
        </w:trPr>
        <w:tc>
          <w:tcPr>
            <w:tcW w:w="900" w:type="pct"/>
            <w:hideMark/>
          </w:tcPr>
          <w:p w:rsidR="00BC0C72" w:rsidRDefault="008D5CF6">
            <w:pPr>
              <w:pStyle w:val="a5"/>
            </w:pPr>
            <w:bookmarkStart w:id="9895" w:name="42336"/>
            <w:bookmarkEnd w:id="9895"/>
            <w:r>
              <w:t> </w:t>
            </w:r>
          </w:p>
        </w:tc>
        <w:tc>
          <w:tcPr>
            <w:tcW w:w="2600" w:type="pct"/>
            <w:hideMark/>
          </w:tcPr>
          <w:p w:rsidR="00BC0C72" w:rsidRDefault="008D5CF6">
            <w:pPr>
              <w:pStyle w:val="a5"/>
            </w:pPr>
            <w:bookmarkStart w:id="9896" w:name="42337"/>
            <w:bookmarkEnd w:id="9896"/>
            <w:r>
              <w:t>трансформатор Т-1, 5/0,2</w:t>
            </w:r>
          </w:p>
        </w:tc>
        <w:tc>
          <w:tcPr>
            <w:tcW w:w="750" w:type="pct"/>
            <w:hideMark/>
          </w:tcPr>
          <w:p w:rsidR="00BC0C72" w:rsidRDefault="008D5CF6">
            <w:pPr>
              <w:pStyle w:val="a5"/>
              <w:jc w:val="center"/>
            </w:pPr>
            <w:bookmarkStart w:id="9897" w:name="42338"/>
            <w:bookmarkEnd w:id="9897"/>
            <w:r>
              <w:t>штук</w:t>
            </w:r>
          </w:p>
        </w:tc>
        <w:tc>
          <w:tcPr>
            <w:tcW w:w="750" w:type="pct"/>
            <w:hideMark/>
          </w:tcPr>
          <w:p w:rsidR="00BC0C72" w:rsidRDefault="008D5CF6">
            <w:pPr>
              <w:pStyle w:val="a5"/>
              <w:jc w:val="center"/>
            </w:pPr>
            <w:bookmarkStart w:id="9898" w:name="42339"/>
            <w:bookmarkEnd w:id="9898"/>
            <w:r>
              <w:t>60</w:t>
            </w:r>
          </w:p>
        </w:tc>
      </w:tr>
      <w:tr w:rsidR="00BC0C72" w:rsidTr="00181458">
        <w:trPr>
          <w:divId w:val="1237204249"/>
        </w:trPr>
        <w:tc>
          <w:tcPr>
            <w:tcW w:w="900" w:type="pct"/>
            <w:hideMark/>
          </w:tcPr>
          <w:p w:rsidR="00BC0C72" w:rsidRDefault="008D5CF6">
            <w:pPr>
              <w:pStyle w:val="a5"/>
            </w:pPr>
            <w:bookmarkStart w:id="9899" w:name="42340"/>
            <w:bookmarkEnd w:id="9899"/>
            <w:r>
              <w:t> </w:t>
            </w:r>
          </w:p>
        </w:tc>
        <w:tc>
          <w:tcPr>
            <w:tcW w:w="2600" w:type="pct"/>
            <w:hideMark/>
          </w:tcPr>
          <w:p w:rsidR="00BC0C72" w:rsidRDefault="008D5CF6">
            <w:pPr>
              <w:pStyle w:val="a5"/>
            </w:pPr>
            <w:bookmarkStart w:id="9900" w:name="42341"/>
            <w:bookmarkEnd w:id="9900"/>
            <w:r>
              <w:t>трансформатор ТО-5/02, ТО5/0,2, ТС3-0,75</w:t>
            </w:r>
          </w:p>
        </w:tc>
        <w:tc>
          <w:tcPr>
            <w:tcW w:w="750" w:type="pct"/>
            <w:hideMark/>
          </w:tcPr>
          <w:p w:rsidR="00BC0C72" w:rsidRDefault="008D5CF6">
            <w:pPr>
              <w:pStyle w:val="a5"/>
              <w:jc w:val="center"/>
            </w:pPr>
            <w:bookmarkStart w:id="9901" w:name="42342"/>
            <w:bookmarkEnd w:id="9901"/>
            <w:r>
              <w:t>- " -</w:t>
            </w:r>
          </w:p>
        </w:tc>
        <w:tc>
          <w:tcPr>
            <w:tcW w:w="750" w:type="pct"/>
            <w:hideMark/>
          </w:tcPr>
          <w:p w:rsidR="00BC0C72" w:rsidRDefault="008D5CF6">
            <w:pPr>
              <w:pStyle w:val="a5"/>
              <w:jc w:val="center"/>
            </w:pPr>
            <w:bookmarkStart w:id="9902" w:name="42343"/>
            <w:bookmarkEnd w:id="9902"/>
            <w:r>
              <w:t>60</w:t>
            </w:r>
          </w:p>
        </w:tc>
      </w:tr>
      <w:tr w:rsidR="00BC0C72" w:rsidTr="00181458">
        <w:trPr>
          <w:divId w:val="1237204249"/>
        </w:trPr>
        <w:tc>
          <w:tcPr>
            <w:tcW w:w="900" w:type="pct"/>
            <w:hideMark/>
          </w:tcPr>
          <w:p w:rsidR="00BC0C72" w:rsidRDefault="008D5CF6">
            <w:pPr>
              <w:pStyle w:val="a5"/>
            </w:pPr>
            <w:bookmarkStart w:id="9903" w:name="42344"/>
            <w:bookmarkEnd w:id="9903"/>
            <w:r>
              <w:t> </w:t>
            </w:r>
          </w:p>
        </w:tc>
        <w:tc>
          <w:tcPr>
            <w:tcW w:w="2600" w:type="pct"/>
            <w:hideMark/>
          </w:tcPr>
          <w:p w:rsidR="00BC0C72" w:rsidRDefault="008D5CF6">
            <w:pPr>
              <w:pStyle w:val="a5"/>
            </w:pPr>
            <w:bookmarkStart w:id="9904" w:name="42345"/>
            <w:bookmarkEnd w:id="9904"/>
            <w:r>
              <w:t>трансформатор ТФ1, ТФ1-150/1А, ТФ1-25/1А, ТФ1-50/1А, ТФ1-100/1А</w:t>
            </w:r>
          </w:p>
        </w:tc>
        <w:tc>
          <w:tcPr>
            <w:tcW w:w="750" w:type="pct"/>
            <w:hideMark/>
          </w:tcPr>
          <w:p w:rsidR="00BC0C72" w:rsidRDefault="008D5CF6">
            <w:pPr>
              <w:pStyle w:val="a5"/>
              <w:jc w:val="center"/>
            </w:pPr>
            <w:bookmarkStart w:id="9905" w:name="42346"/>
            <w:bookmarkEnd w:id="9905"/>
            <w:r>
              <w:t>- " -</w:t>
            </w:r>
          </w:p>
        </w:tc>
        <w:tc>
          <w:tcPr>
            <w:tcW w:w="750" w:type="pct"/>
            <w:hideMark/>
          </w:tcPr>
          <w:p w:rsidR="00BC0C72" w:rsidRDefault="008D5CF6">
            <w:pPr>
              <w:pStyle w:val="a5"/>
              <w:jc w:val="center"/>
            </w:pPr>
            <w:bookmarkStart w:id="9906" w:name="42347"/>
            <w:bookmarkEnd w:id="9906"/>
            <w:r>
              <w:t>300</w:t>
            </w:r>
          </w:p>
        </w:tc>
      </w:tr>
      <w:tr w:rsidR="00BC0C72" w:rsidTr="00181458">
        <w:trPr>
          <w:divId w:val="1237204249"/>
        </w:trPr>
        <w:tc>
          <w:tcPr>
            <w:tcW w:w="900" w:type="pct"/>
            <w:hideMark/>
          </w:tcPr>
          <w:p w:rsidR="00BC0C72" w:rsidRDefault="008D5CF6">
            <w:pPr>
              <w:pStyle w:val="a5"/>
            </w:pPr>
            <w:bookmarkStart w:id="9907" w:name="42348"/>
            <w:bookmarkEnd w:id="9907"/>
            <w:r>
              <w:t> </w:t>
            </w:r>
          </w:p>
        </w:tc>
        <w:tc>
          <w:tcPr>
            <w:tcW w:w="2600" w:type="pct"/>
            <w:hideMark/>
          </w:tcPr>
          <w:p w:rsidR="00BC0C72" w:rsidRDefault="008D5CF6">
            <w:pPr>
              <w:pStyle w:val="a5"/>
            </w:pPr>
            <w:bookmarkStart w:id="9908" w:name="42349"/>
            <w:bookmarkEnd w:id="9908"/>
            <w:r>
              <w:t>трансформатор ТФ1-25/1А, ТФ1-50/1А</w:t>
            </w:r>
          </w:p>
        </w:tc>
        <w:tc>
          <w:tcPr>
            <w:tcW w:w="750" w:type="pct"/>
            <w:hideMark/>
          </w:tcPr>
          <w:p w:rsidR="00BC0C72" w:rsidRDefault="008D5CF6">
            <w:pPr>
              <w:pStyle w:val="a5"/>
              <w:jc w:val="center"/>
            </w:pPr>
            <w:bookmarkStart w:id="9909" w:name="42350"/>
            <w:bookmarkEnd w:id="9909"/>
            <w:r>
              <w:t>- " -</w:t>
            </w:r>
          </w:p>
        </w:tc>
        <w:tc>
          <w:tcPr>
            <w:tcW w:w="750" w:type="pct"/>
            <w:hideMark/>
          </w:tcPr>
          <w:p w:rsidR="00BC0C72" w:rsidRDefault="008D5CF6">
            <w:pPr>
              <w:pStyle w:val="a5"/>
              <w:jc w:val="center"/>
            </w:pPr>
            <w:bookmarkStart w:id="9910" w:name="42351"/>
            <w:bookmarkEnd w:id="9910"/>
            <w:r>
              <w:t>120</w:t>
            </w:r>
          </w:p>
        </w:tc>
      </w:tr>
      <w:tr w:rsidR="00BC0C72" w:rsidTr="00181458">
        <w:trPr>
          <w:divId w:val="1237204249"/>
        </w:trPr>
        <w:tc>
          <w:tcPr>
            <w:tcW w:w="900" w:type="pct"/>
            <w:hideMark/>
          </w:tcPr>
          <w:p w:rsidR="00BC0C72" w:rsidRDefault="008D5CF6">
            <w:pPr>
              <w:pStyle w:val="a5"/>
            </w:pPr>
            <w:bookmarkStart w:id="9911" w:name="42352"/>
            <w:bookmarkEnd w:id="9911"/>
            <w:r>
              <w:t> </w:t>
            </w:r>
          </w:p>
        </w:tc>
        <w:tc>
          <w:tcPr>
            <w:tcW w:w="2600" w:type="pct"/>
            <w:hideMark/>
          </w:tcPr>
          <w:p w:rsidR="00BC0C72" w:rsidRDefault="008D5CF6">
            <w:pPr>
              <w:pStyle w:val="a5"/>
            </w:pPr>
            <w:bookmarkStart w:id="9912" w:name="42353"/>
            <w:bookmarkEnd w:id="9912"/>
            <w:r>
              <w:t>трансформатор ТФ1-150/1А</w:t>
            </w:r>
          </w:p>
        </w:tc>
        <w:tc>
          <w:tcPr>
            <w:tcW w:w="750" w:type="pct"/>
            <w:hideMark/>
          </w:tcPr>
          <w:p w:rsidR="00BC0C72" w:rsidRDefault="008D5CF6">
            <w:pPr>
              <w:pStyle w:val="a5"/>
              <w:jc w:val="center"/>
            </w:pPr>
            <w:bookmarkStart w:id="9913" w:name="42354"/>
            <w:bookmarkEnd w:id="9913"/>
            <w:r>
              <w:t>- " -</w:t>
            </w:r>
          </w:p>
        </w:tc>
        <w:tc>
          <w:tcPr>
            <w:tcW w:w="750" w:type="pct"/>
            <w:hideMark/>
          </w:tcPr>
          <w:p w:rsidR="00BC0C72" w:rsidRDefault="008D5CF6">
            <w:pPr>
              <w:pStyle w:val="a5"/>
              <w:jc w:val="center"/>
            </w:pPr>
            <w:bookmarkStart w:id="9914" w:name="42355"/>
            <w:bookmarkEnd w:id="9914"/>
            <w:r>
              <w:t>60</w:t>
            </w:r>
          </w:p>
        </w:tc>
      </w:tr>
      <w:tr w:rsidR="00BC0C72" w:rsidTr="00181458">
        <w:trPr>
          <w:divId w:val="1237204249"/>
        </w:trPr>
        <w:tc>
          <w:tcPr>
            <w:tcW w:w="900" w:type="pct"/>
            <w:hideMark/>
          </w:tcPr>
          <w:p w:rsidR="00BC0C72" w:rsidRDefault="008D5CF6">
            <w:pPr>
              <w:pStyle w:val="a5"/>
            </w:pPr>
            <w:bookmarkStart w:id="9915" w:name="42356"/>
            <w:bookmarkEnd w:id="9915"/>
            <w:r>
              <w:t> </w:t>
            </w:r>
          </w:p>
        </w:tc>
        <w:tc>
          <w:tcPr>
            <w:tcW w:w="2600" w:type="pct"/>
            <w:hideMark/>
          </w:tcPr>
          <w:p w:rsidR="00BC0C72" w:rsidRDefault="008D5CF6">
            <w:pPr>
              <w:pStyle w:val="a5"/>
            </w:pPr>
            <w:bookmarkStart w:id="9916" w:name="42357"/>
            <w:bookmarkEnd w:id="9916"/>
            <w:r>
              <w:t>трансформатор регулювальний ТР-80</w:t>
            </w:r>
          </w:p>
        </w:tc>
        <w:tc>
          <w:tcPr>
            <w:tcW w:w="750" w:type="pct"/>
            <w:hideMark/>
          </w:tcPr>
          <w:p w:rsidR="00BC0C72" w:rsidRDefault="008D5CF6">
            <w:pPr>
              <w:pStyle w:val="a5"/>
              <w:jc w:val="center"/>
            </w:pPr>
            <w:bookmarkStart w:id="9917" w:name="42358"/>
            <w:bookmarkEnd w:id="9917"/>
            <w:r>
              <w:t>- " -</w:t>
            </w:r>
          </w:p>
        </w:tc>
        <w:tc>
          <w:tcPr>
            <w:tcW w:w="750" w:type="pct"/>
            <w:hideMark/>
          </w:tcPr>
          <w:p w:rsidR="00BC0C72" w:rsidRDefault="008D5CF6">
            <w:pPr>
              <w:pStyle w:val="a5"/>
              <w:jc w:val="center"/>
            </w:pPr>
            <w:bookmarkStart w:id="9918" w:name="42359"/>
            <w:bookmarkEnd w:id="9918"/>
            <w:r>
              <w:t>60</w:t>
            </w:r>
          </w:p>
        </w:tc>
      </w:tr>
      <w:tr w:rsidR="00BC0C72" w:rsidTr="00181458">
        <w:trPr>
          <w:divId w:val="1237204249"/>
        </w:trPr>
        <w:tc>
          <w:tcPr>
            <w:tcW w:w="900" w:type="pct"/>
            <w:hideMark/>
          </w:tcPr>
          <w:p w:rsidR="00BC0C72" w:rsidRDefault="008D5CF6">
            <w:pPr>
              <w:pStyle w:val="a5"/>
            </w:pPr>
            <w:bookmarkStart w:id="9919" w:name="42360"/>
            <w:bookmarkEnd w:id="9919"/>
            <w:r>
              <w:t> </w:t>
            </w:r>
          </w:p>
        </w:tc>
        <w:tc>
          <w:tcPr>
            <w:tcW w:w="2600" w:type="pct"/>
            <w:hideMark/>
          </w:tcPr>
          <w:p w:rsidR="00BC0C72" w:rsidRDefault="008D5CF6">
            <w:pPr>
              <w:pStyle w:val="a5"/>
            </w:pPr>
            <w:bookmarkStart w:id="9920" w:name="42361"/>
            <w:bookmarkEnd w:id="9920"/>
            <w:r>
              <w:t>трансформатор регулювальний ТР-100</w:t>
            </w:r>
          </w:p>
        </w:tc>
        <w:tc>
          <w:tcPr>
            <w:tcW w:w="750" w:type="pct"/>
            <w:hideMark/>
          </w:tcPr>
          <w:p w:rsidR="00BC0C72" w:rsidRDefault="008D5CF6">
            <w:pPr>
              <w:pStyle w:val="a5"/>
              <w:jc w:val="center"/>
            </w:pPr>
            <w:bookmarkStart w:id="9921" w:name="42362"/>
            <w:bookmarkEnd w:id="9921"/>
            <w:r>
              <w:t>- " -</w:t>
            </w:r>
          </w:p>
        </w:tc>
        <w:tc>
          <w:tcPr>
            <w:tcW w:w="750" w:type="pct"/>
            <w:hideMark/>
          </w:tcPr>
          <w:p w:rsidR="00BC0C72" w:rsidRDefault="008D5CF6">
            <w:pPr>
              <w:pStyle w:val="a5"/>
              <w:jc w:val="center"/>
            </w:pPr>
            <w:bookmarkStart w:id="9922" w:name="42363"/>
            <w:bookmarkEnd w:id="9922"/>
            <w:r>
              <w:t>60</w:t>
            </w:r>
          </w:p>
        </w:tc>
      </w:tr>
      <w:tr w:rsidR="00BC0C72" w:rsidTr="00181458">
        <w:trPr>
          <w:divId w:val="1237204249"/>
        </w:trPr>
        <w:tc>
          <w:tcPr>
            <w:tcW w:w="900" w:type="pct"/>
            <w:hideMark/>
          </w:tcPr>
          <w:p w:rsidR="00BC0C72" w:rsidRDefault="008D5CF6">
            <w:pPr>
              <w:pStyle w:val="a5"/>
            </w:pPr>
            <w:bookmarkStart w:id="9923" w:name="42364"/>
            <w:bookmarkEnd w:id="9923"/>
            <w:r>
              <w:t> </w:t>
            </w:r>
          </w:p>
        </w:tc>
        <w:tc>
          <w:tcPr>
            <w:tcW w:w="2600" w:type="pct"/>
            <w:hideMark/>
          </w:tcPr>
          <w:p w:rsidR="00BC0C72" w:rsidRDefault="008D5CF6">
            <w:pPr>
              <w:pStyle w:val="a5"/>
            </w:pPr>
            <w:bookmarkStart w:id="9924" w:name="42365"/>
            <w:bookmarkEnd w:id="9924"/>
            <w:r>
              <w:t>трансформатор регулювальний ТР-100/2</w:t>
            </w:r>
          </w:p>
        </w:tc>
        <w:tc>
          <w:tcPr>
            <w:tcW w:w="750" w:type="pct"/>
            <w:hideMark/>
          </w:tcPr>
          <w:p w:rsidR="00BC0C72" w:rsidRDefault="008D5CF6">
            <w:pPr>
              <w:pStyle w:val="a5"/>
              <w:jc w:val="center"/>
            </w:pPr>
            <w:bookmarkStart w:id="9925" w:name="42366"/>
            <w:bookmarkEnd w:id="9925"/>
            <w:r>
              <w:t>- " -</w:t>
            </w:r>
          </w:p>
        </w:tc>
        <w:tc>
          <w:tcPr>
            <w:tcW w:w="750" w:type="pct"/>
            <w:hideMark/>
          </w:tcPr>
          <w:p w:rsidR="00BC0C72" w:rsidRDefault="008D5CF6">
            <w:pPr>
              <w:pStyle w:val="a5"/>
              <w:jc w:val="center"/>
            </w:pPr>
            <w:bookmarkStart w:id="9926" w:name="42367"/>
            <w:bookmarkEnd w:id="9926"/>
            <w:r>
              <w:t>60</w:t>
            </w:r>
          </w:p>
        </w:tc>
      </w:tr>
      <w:tr w:rsidR="00BC0C72" w:rsidTr="00181458">
        <w:trPr>
          <w:divId w:val="1237204249"/>
        </w:trPr>
        <w:tc>
          <w:tcPr>
            <w:tcW w:w="900" w:type="pct"/>
            <w:hideMark/>
          </w:tcPr>
          <w:p w:rsidR="00BC0C72" w:rsidRDefault="008D5CF6">
            <w:pPr>
              <w:pStyle w:val="a5"/>
            </w:pPr>
            <w:bookmarkStart w:id="9927" w:name="42368"/>
            <w:bookmarkEnd w:id="9927"/>
            <w:r>
              <w:t> </w:t>
            </w:r>
          </w:p>
        </w:tc>
        <w:tc>
          <w:tcPr>
            <w:tcW w:w="2600" w:type="pct"/>
            <w:hideMark/>
          </w:tcPr>
          <w:p w:rsidR="00BC0C72" w:rsidRDefault="008D5CF6">
            <w:pPr>
              <w:pStyle w:val="a5"/>
            </w:pPr>
            <w:bookmarkStart w:id="9928" w:name="42369"/>
            <w:bookmarkEnd w:id="9928"/>
            <w:r>
              <w:t>автотрансформатор АТ-8-3</w:t>
            </w:r>
          </w:p>
        </w:tc>
        <w:tc>
          <w:tcPr>
            <w:tcW w:w="750" w:type="pct"/>
            <w:hideMark/>
          </w:tcPr>
          <w:p w:rsidR="00BC0C72" w:rsidRDefault="008D5CF6">
            <w:pPr>
              <w:pStyle w:val="a5"/>
              <w:jc w:val="center"/>
            </w:pPr>
            <w:bookmarkStart w:id="9929" w:name="42370"/>
            <w:bookmarkEnd w:id="9929"/>
            <w:r>
              <w:t>- " -</w:t>
            </w:r>
          </w:p>
        </w:tc>
        <w:tc>
          <w:tcPr>
            <w:tcW w:w="750" w:type="pct"/>
            <w:hideMark/>
          </w:tcPr>
          <w:p w:rsidR="00BC0C72" w:rsidRDefault="008D5CF6">
            <w:pPr>
              <w:pStyle w:val="a5"/>
              <w:jc w:val="center"/>
            </w:pPr>
            <w:bookmarkStart w:id="9930" w:name="42371"/>
            <w:bookmarkEnd w:id="9930"/>
            <w:r>
              <w:t>60</w:t>
            </w:r>
          </w:p>
        </w:tc>
      </w:tr>
      <w:tr w:rsidR="00BC0C72" w:rsidTr="00181458">
        <w:trPr>
          <w:divId w:val="1237204249"/>
        </w:trPr>
        <w:tc>
          <w:tcPr>
            <w:tcW w:w="900" w:type="pct"/>
            <w:hideMark/>
          </w:tcPr>
          <w:p w:rsidR="00BC0C72" w:rsidRDefault="008D5CF6">
            <w:pPr>
              <w:pStyle w:val="a5"/>
            </w:pPr>
            <w:bookmarkStart w:id="9931" w:name="42372"/>
            <w:bookmarkEnd w:id="9931"/>
            <w:r>
              <w:t> </w:t>
            </w:r>
          </w:p>
        </w:tc>
        <w:tc>
          <w:tcPr>
            <w:tcW w:w="2600" w:type="pct"/>
            <w:hideMark/>
          </w:tcPr>
          <w:p w:rsidR="00BC0C72" w:rsidRDefault="008D5CF6">
            <w:pPr>
              <w:pStyle w:val="a5"/>
            </w:pPr>
            <w:bookmarkStart w:id="9932" w:name="42373"/>
            <w:bookmarkEnd w:id="9932"/>
            <w:r>
              <w:t>блок трансформаторів струму БТТ-40БТ</w:t>
            </w:r>
          </w:p>
        </w:tc>
        <w:tc>
          <w:tcPr>
            <w:tcW w:w="750" w:type="pct"/>
            <w:hideMark/>
          </w:tcPr>
          <w:p w:rsidR="00BC0C72" w:rsidRDefault="008D5CF6">
            <w:pPr>
              <w:pStyle w:val="a5"/>
              <w:jc w:val="center"/>
            </w:pPr>
            <w:bookmarkStart w:id="9933" w:name="42374"/>
            <w:bookmarkEnd w:id="9933"/>
            <w:r>
              <w:t>- " -</w:t>
            </w:r>
          </w:p>
        </w:tc>
        <w:tc>
          <w:tcPr>
            <w:tcW w:w="750" w:type="pct"/>
            <w:hideMark/>
          </w:tcPr>
          <w:p w:rsidR="00BC0C72" w:rsidRDefault="008D5CF6">
            <w:pPr>
              <w:pStyle w:val="a5"/>
              <w:jc w:val="center"/>
            </w:pPr>
            <w:bookmarkStart w:id="9934" w:name="42375"/>
            <w:bookmarkEnd w:id="9934"/>
            <w:r>
              <w:t>60</w:t>
            </w:r>
          </w:p>
        </w:tc>
      </w:tr>
      <w:tr w:rsidR="00BC0C72" w:rsidTr="00181458">
        <w:trPr>
          <w:divId w:val="1237204249"/>
        </w:trPr>
        <w:tc>
          <w:tcPr>
            <w:tcW w:w="900" w:type="pct"/>
            <w:hideMark/>
          </w:tcPr>
          <w:p w:rsidR="00BC0C72" w:rsidRDefault="008D5CF6">
            <w:pPr>
              <w:pStyle w:val="a5"/>
            </w:pPr>
            <w:bookmarkStart w:id="9935" w:name="42376"/>
            <w:bookmarkEnd w:id="9935"/>
            <w:r>
              <w:t> </w:t>
            </w:r>
          </w:p>
        </w:tc>
        <w:tc>
          <w:tcPr>
            <w:tcW w:w="2600" w:type="pct"/>
            <w:hideMark/>
          </w:tcPr>
          <w:p w:rsidR="00BC0C72" w:rsidRDefault="008D5CF6">
            <w:pPr>
              <w:pStyle w:val="a5"/>
            </w:pPr>
            <w:bookmarkStart w:id="9936" w:name="42377"/>
            <w:bookmarkEnd w:id="9936"/>
            <w:r>
              <w:t>блок трансформаторів струму БТТ-40ПТ</w:t>
            </w:r>
          </w:p>
        </w:tc>
        <w:tc>
          <w:tcPr>
            <w:tcW w:w="750" w:type="pct"/>
            <w:hideMark/>
          </w:tcPr>
          <w:p w:rsidR="00BC0C72" w:rsidRDefault="008D5CF6">
            <w:pPr>
              <w:pStyle w:val="a5"/>
              <w:jc w:val="center"/>
            </w:pPr>
            <w:bookmarkStart w:id="9937" w:name="42378"/>
            <w:bookmarkEnd w:id="9937"/>
            <w:r>
              <w:t>- " -</w:t>
            </w:r>
          </w:p>
        </w:tc>
        <w:tc>
          <w:tcPr>
            <w:tcW w:w="750" w:type="pct"/>
            <w:hideMark/>
          </w:tcPr>
          <w:p w:rsidR="00BC0C72" w:rsidRDefault="008D5CF6">
            <w:pPr>
              <w:pStyle w:val="a5"/>
              <w:jc w:val="center"/>
            </w:pPr>
            <w:bookmarkStart w:id="9938" w:name="42379"/>
            <w:bookmarkEnd w:id="9938"/>
            <w:r>
              <w:t>60</w:t>
            </w:r>
          </w:p>
        </w:tc>
      </w:tr>
      <w:tr w:rsidR="00BC0C72" w:rsidTr="00181458">
        <w:trPr>
          <w:divId w:val="1237204249"/>
        </w:trPr>
        <w:tc>
          <w:tcPr>
            <w:tcW w:w="900" w:type="pct"/>
            <w:hideMark/>
          </w:tcPr>
          <w:p w:rsidR="00BC0C72" w:rsidRDefault="008D5CF6">
            <w:pPr>
              <w:pStyle w:val="a5"/>
            </w:pPr>
            <w:bookmarkStart w:id="9939" w:name="42380"/>
            <w:bookmarkEnd w:id="9939"/>
            <w:r>
              <w:t> </w:t>
            </w:r>
          </w:p>
        </w:tc>
        <w:tc>
          <w:tcPr>
            <w:tcW w:w="2600" w:type="pct"/>
            <w:hideMark/>
          </w:tcPr>
          <w:p w:rsidR="00BC0C72" w:rsidRDefault="008D5CF6">
            <w:pPr>
              <w:pStyle w:val="a5"/>
            </w:pPr>
            <w:bookmarkStart w:id="9940" w:name="42381"/>
            <w:bookmarkEnd w:id="9940"/>
            <w:r>
              <w:t>трансформатори типу ТР, ТС</w:t>
            </w:r>
          </w:p>
        </w:tc>
        <w:tc>
          <w:tcPr>
            <w:tcW w:w="750" w:type="pct"/>
            <w:hideMark/>
          </w:tcPr>
          <w:p w:rsidR="00BC0C72" w:rsidRDefault="008D5CF6">
            <w:pPr>
              <w:pStyle w:val="a5"/>
              <w:jc w:val="center"/>
            </w:pPr>
            <w:bookmarkStart w:id="9941" w:name="42382"/>
            <w:bookmarkEnd w:id="9941"/>
            <w:r>
              <w:t>- " -</w:t>
            </w:r>
          </w:p>
        </w:tc>
        <w:tc>
          <w:tcPr>
            <w:tcW w:w="750" w:type="pct"/>
            <w:hideMark/>
          </w:tcPr>
          <w:p w:rsidR="00BC0C72" w:rsidRDefault="008D5CF6">
            <w:pPr>
              <w:pStyle w:val="a5"/>
              <w:jc w:val="center"/>
            </w:pPr>
            <w:bookmarkStart w:id="9942" w:name="42383"/>
            <w:bookmarkEnd w:id="9942"/>
            <w:r>
              <w:t>360</w:t>
            </w:r>
          </w:p>
        </w:tc>
      </w:tr>
      <w:tr w:rsidR="00BC0C72" w:rsidTr="00181458">
        <w:trPr>
          <w:divId w:val="1237204249"/>
        </w:trPr>
        <w:tc>
          <w:tcPr>
            <w:tcW w:w="900" w:type="pct"/>
            <w:hideMark/>
          </w:tcPr>
          <w:p w:rsidR="00BC0C72" w:rsidRDefault="008D5CF6">
            <w:pPr>
              <w:pStyle w:val="a5"/>
            </w:pPr>
            <w:bookmarkStart w:id="9943" w:name="42384"/>
            <w:bookmarkEnd w:id="9943"/>
            <w:r>
              <w:t> </w:t>
            </w:r>
          </w:p>
        </w:tc>
        <w:tc>
          <w:tcPr>
            <w:tcW w:w="2600" w:type="pct"/>
            <w:hideMark/>
          </w:tcPr>
          <w:p w:rsidR="00BC0C72" w:rsidRDefault="008D5CF6">
            <w:pPr>
              <w:pStyle w:val="a5"/>
            </w:pPr>
            <w:bookmarkStart w:id="9944" w:name="42385"/>
            <w:bookmarkEnd w:id="9944"/>
            <w:r>
              <w:t>трансформатори типу ДБСКТ</w:t>
            </w:r>
          </w:p>
        </w:tc>
        <w:tc>
          <w:tcPr>
            <w:tcW w:w="750" w:type="pct"/>
            <w:hideMark/>
          </w:tcPr>
          <w:p w:rsidR="00BC0C72" w:rsidRDefault="008D5CF6">
            <w:pPr>
              <w:pStyle w:val="a5"/>
              <w:jc w:val="center"/>
            </w:pPr>
            <w:bookmarkStart w:id="9945" w:name="42386"/>
            <w:bookmarkEnd w:id="9945"/>
            <w:r>
              <w:t>- " -</w:t>
            </w:r>
          </w:p>
        </w:tc>
        <w:tc>
          <w:tcPr>
            <w:tcW w:w="750" w:type="pct"/>
            <w:hideMark/>
          </w:tcPr>
          <w:p w:rsidR="00BC0C72" w:rsidRDefault="008D5CF6">
            <w:pPr>
              <w:pStyle w:val="a5"/>
              <w:jc w:val="center"/>
            </w:pPr>
            <w:bookmarkStart w:id="9946" w:name="42387"/>
            <w:bookmarkEnd w:id="9946"/>
            <w:r>
              <w:t>500</w:t>
            </w:r>
          </w:p>
        </w:tc>
      </w:tr>
      <w:tr w:rsidR="00BC0C72" w:rsidTr="00181458">
        <w:trPr>
          <w:divId w:val="1237204249"/>
        </w:trPr>
        <w:tc>
          <w:tcPr>
            <w:tcW w:w="900" w:type="pct"/>
            <w:hideMark/>
          </w:tcPr>
          <w:p w:rsidR="00BC0C72" w:rsidRDefault="008D5CF6">
            <w:pPr>
              <w:pStyle w:val="a5"/>
            </w:pPr>
            <w:bookmarkStart w:id="9947" w:name="42388"/>
            <w:bookmarkEnd w:id="9947"/>
            <w:r>
              <w:t>8504 40 90 00</w:t>
            </w:r>
          </w:p>
        </w:tc>
        <w:tc>
          <w:tcPr>
            <w:tcW w:w="2600" w:type="pct"/>
            <w:hideMark/>
          </w:tcPr>
          <w:p w:rsidR="00BC0C72" w:rsidRDefault="008D5CF6">
            <w:pPr>
              <w:pStyle w:val="a5"/>
            </w:pPr>
            <w:bookmarkStart w:id="9948" w:name="42389"/>
            <w:bookmarkEnd w:id="9948"/>
            <w:r>
              <w:t>Трансформатори електричні, статичні перетворювачі електричні (наприклад, випрямлячі), котушки індуктивності та дроселі:</w:t>
            </w:r>
            <w:r>
              <w:br/>
              <w:t>- перетворювачі статичні:</w:t>
            </w:r>
            <w:r>
              <w:br/>
              <w:t>-- інші:</w:t>
            </w:r>
            <w:r>
              <w:br/>
              <w:t>--- інші:</w:t>
            </w:r>
            <w:r>
              <w:br/>
              <w:t>---- інші</w:t>
            </w:r>
          </w:p>
        </w:tc>
        <w:tc>
          <w:tcPr>
            <w:tcW w:w="750" w:type="pct"/>
            <w:hideMark/>
          </w:tcPr>
          <w:p w:rsidR="00BC0C72" w:rsidRDefault="008D5CF6">
            <w:pPr>
              <w:pStyle w:val="a5"/>
              <w:jc w:val="center"/>
            </w:pPr>
            <w:bookmarkStart w:id="9949" w:name="42390"/>
            <w:bookmarkEnd w:id="9949"/>
            <w:r>
              <w:t> </w:t>
            </w:r>
          </w:p>
        </w:tc>
        <w:tc>
          <w:tcPr>
            <w:tcW w:w="750" w:type="pct"/>
            <w:hideMark/>
          </w:tcPr>
          <w:p w:rsidR="00BC0C72" w:rsidRDefault="008D5CF6">
            <w:pPr>
              <w:pStyle w:val="a5"/>
              <w:jc w:val="center"/>
            </w:pPr>
            <w:bookmarkStart w:id="9950" w:name="42391"/>
            <w:bookmarkEnd w:id="9950"/>
            <w:r>
              <w:t> </w:t>
            </w:r>
          </w:p>
        </w:tc>
      </w:tr>
      <w:tr w:rsidR="00BC0C72" w:rsidTr="00181458">
        <w:trPr>
          <w:divId w:val="1237204249"/>
        </w:trPr>
        <w:tc>
          <w:tcPr>
            <w:tcW w:w="900" w:type="pct"/>
            <w:hideMark/>
          </w:tcPr>
          <w:p w:rsidR="00BC0C72" w:rsidRDefault="008D5CF6">
            <w:pPr>
              <w:pStyle w:val="a5"/>
            </w:pPr>
            <w:bookmarkStart w:id="9951" w:name="42392"/>
            <w:bookmarkEnd w:id="9951"/>
            <w:r>
              <w:t> </w:t>
            </w:r>
          </w:p>
        </w:tc>
        <w:tc>
          <w:tcPr>
            <w:tcW w:w="2600" w:type="pct"/>
            <w:hideMark/>
          </w:tcPr>
          <w:p w:rsidR="00BC0C72" w:rsidRDefault="008D5CF6">
            <w:pPr>
              <w:pStyle w:val="a5"/>
            </w:pPr>
            <w:bookmarkStart w:id="9952" w:name="42393"/>
            <w:bookmarkEnd w:id="9952"/>
            <w:r>
              <w:t>трансформатори електричні</w:t>
            </w:r>
          </w:p>
        </w:tc>
        <w:tc>
          <w:tcPr>
            <w:tcW w:w="750" w:type="pct"/>
            <w:hideMark/>
          </w:tcPr>
          <w:p w:rsidR="00BC0C72" w:rsidRDefault="008D5CF6">
            <w:pPr>
              <w:pStyle w:val="a5"/>
              <w:jc w:val="center"/>
            </w:pPr>
            <w:bookmarkStart w:id="9953" w:name="42394"/>
            <w:bookmarkEnd w:id="9953"/>
            <w:r>
              <w:t>- " -</w:t>
            </w:r>
          </w:p>
        </w:tc>
        <w:tc>
          <w:tcPr>
            <w:tcW w:w="750" w:type="pct"/>
            <w:hideMark/>
          </w:tcPr>
          <w:p w:rsidR="00BC0C72" w:rsidRDefault="008D5CF6">
            <w:pPr>
              <w:pStyle w:val="a5"/>
              <w:jc w:val="center"/>
            </w:pPr>
            <w:bookmarkStart w:id="9954" w:name="42395"/>
            <w:bookmarkEnd w:id="9954"/>
            <w:r>
              <w:t>1000</w:t>
            </w:r>
          </w:p>
        </w:tc>
      </w:tr>
      <w:tr w:rsidR="00BC0C72" w:rsidTr="00181458">
        <w:trPr>
          <w:divId w:val="1237204249"/>
        </w:trPr>
        <w:tc>
          <w:tcPr>
            <w:tcW w:w="900" w:type="pct"/>
            <w:hideMark/>
          </w:tcPr>
          <w:p w:rsidR="00BC0C72" w:rsidRDefault="008D5CF6">
            <w:pPr>
              <w:pStyle w:val="a5"/>
            </w:pPr>
            <w:bookmarkStart w:id="9955" w:name="42396"/>
            <w:bookmarkEnd w:id="9955"/>
            <w:r>
              <w:t> </w:t>
            </w:r>
          </w:p>
        </w:tc>
        <w:tc>
          <w:tcPr>
            <w:tcW w:w="2600" w:type="pct"/>
            <w:hideMark/>
          </w:tcPr>
          <w:p w:rsidR="00BC0C72" w:rsidRDefault="008D5CF6">
            <w:pPr>
              <w:pStyle w:val="a5"/>
            </w:pPr>
            <w:bookmarkStart w:id="9956" w:name="42397"/>
            <w:bookmarkEnd w:id="9956"/>
            <w:r>
              <w:t>фільтр СФ-1В</w:t>
            </w:r>
          </w:p>
        </w:tc>
        <w:tc>
          <w:tcPr>
            <w:tcW w:w="750" w:type="pct"/>
            <w:hideMark/>
          </w:tcPr>
          <w:p w:rsidR="00BC0C72" w:rsidRDefault="008D5CF6">
            <w:pPr>
              <w:pStyle w:val="a5"/>
              <w:jc w:val="center"/>
            </w:pPr>
            <w:bookmarkStart w:id="9957" w:name="42398"/>
            <w:bookmarkEnd w:id="9957"/>
            <w:r>
              <w:t>- " -</w:t>
            </w:r>
          </w:p>
        </w:tc>
        <w:tc>
          <w:tcPr>
            <w:tcW w:w="750" w:type="pct"/>
            <w:hideMark/>
          </w:tcPr>
          <w:p w:rsidR="00BC0C72" w:rsidRDefault="008D5CF6">
            <w:pPr>
              <w:pStyle w:val="a5"/>
              <w:jc w:val="center"/>
            </w:pPr>
            <w:bookmarkStart w:id="9958" w:name="42399"/>
            <w:bookmarkEnd w:id="9958"/>
            <w:r>
              <w:t>60</w:t>
            </w:r>
          </w:p>
        </w:tc>
      </w:tr>
      <w:tr w:rsidR="00BC0C72" w:rsidTr="00181458">
        <w:trPr>
          <w:divId w:val="1237204249"/>
        </w:trPr>
        <w:tc>
          <w:tcPr>
            <w:tcW w:w="900" w:type="pct"/>
            <w:hideMark/>
          </w:tcPr>
          <w:p w:rsidR="00BC0C72" w:rsidRDefault="008D5CF6">
            <w:pPr>
              <w:pStyle w:val="a5"/>
            </w:pPr>
            <w:bookmarkStart w:id="9959" w:name="42400"/>
            <w:bookmarkEnd w:id="9959"/>
            <w:r>
              <w:t> </w:t>
            </w:r>
          </w:p>
        </w:tc>
        <w:tc>
          <w:tcPr>
            <w:tcW w:w="2600" w:type="pct"/>
            <w:hideMark/>
          </w:tcPr>
          <w:p w:rsidR="00BC0C72" w:rsidRDefault="008D5CF6">
            <w:pPr>
              <w:pStyle w:val="a5"/>
            </w:pPr>
            <w:bookmarkStart w:id="9960" w:name="42401"/>
            <w:bookmarkEnd w:id="9960"/>
            <w:r>
              <w:t>фільтр Ф-2</w:t>
            </w:r>
          </w:p>
        </w:tc>
        <w:tc>
          <w:tcPr>
            <w:tcW w:w="750" w:type="pct"/>
            <w:hideMark/>
          </w:tcPr>
          <w:p w:rsidR="00BC0C72" w:rsidRDefault="008D5CF6">
            <w:pPr>
              <w:pStyle w:val="a5"/>
              <w:jc w:val="center"/>
            </w:pPr>
            <w:bookmarkStart w:id="9961" w:name="42402"/>
            <w:bookmarkEnd w:id="9961"/>
            <w:r>
              <w:t>- " -</w:t>
            </w:r>
          </w:p>
        </w:tc>
        <w:tc>
          <w:tcPr>
            <w:tcW w:w="750" w:type="pct"/>
            <w:hideMark/>
          </w:tcPr>
          <w:p w:rsidR="00BC0C72" w:rsidRDefault="008D5CF6">
            <w:pPr>
              <w:pStyle w:val="a5"/>
              <w:jc w:val="center"/>
            </w:pPr>
            <w:bookmarkStart w:id="9962" w:name="42403"/>
            <w:bookmarkEnd w:id="9962"/>
            <w:r>
              <w:t>60</w:t>
            </w:r>
          </w:p>
        </w:tc>
      </w:tr>
      <w:tr w:rsidR="00BC0C72" w:rsidTr="00181458">
        <w:trPr>
          <w:divId w:val="1237204249"/>
        </w:trPr>
        <w:tc>
          <w:tcPr>
            <w:tcW w:w="900" w:type="pct"/>
            <w:hideMark/>
          </w:tcPr>
          <w:p w:rsidR="00BC0C72" w:rsidRDefault="008D5CF6">
            <w:pPr>
              <w:pStyle w:val="a5"/>
            </w:pPr>
            <w:bookmarkStart w:id="9963" w:name="42404"/>
            <w:bookmarkEnd w:id="9963"/>
            <w:r>
              <w:t> </w:t>
            </w:r>
          </w:p>
        </w:tc>
        <w:tc>
          <w:tcPr>
            <w:tcW w:w="2600" w:type="pct"/>
            <w:hideMark/>
          </w:tcPr>
          <w:p w:rsidR="00BC0C72" w:rsidRDefault="008D5CF6">
            <w:pPr>
              <w:pStyle w:val="a5"/>
            </w:pPr>
            <w:bookmarkStart w:id="9964" w:name="42405"/>
            <w:bookmarkEnd w:id="9964"/>
            <w:r>
              <w:t>фільтр ФГ-5, ФКР-1, Ф-14, Ф-70</w:t>
            </w:r>
          </w:p>
        </w:tc>
        <w:tc>
          <w:tcPr>
            <w:tcW w:w="750" w:type="pct"/>
            <w:hideMark/>
          </w:tcPr>
          <w:p w:rsidR="00BC0C72" w:rsidRDefault="008D5CF6">
            <w:pPr>
              <w:pStyle w:val="a5"/>
              <w:jc w:val="center"/>
            </w:pPr>
            <w:bookmarkStart w:id="9965" w:name="42406"/>
            <w:bookmarkEnd w:id="9965"/>
            <w:r>
              <w:t>- " -</w:t>
            </w:r>
          </w:p>
        </w:tc>
        <w:tc>
          <w:tcPr>
            <w:tcW w:w="750" w:type="pct"/>
            <w:hideMark/>
          </w:tcPr>
          <w:p w:rsidR="00BC0C72" w:rsidRDefault="008D5CF6">
            <w:pPr>
              <w:pStyle w:val="a5"/>
              <w:jc w:val="center"/>
            </w:pPr>
            <w:bookmarkStart w:id="9966" w:name="42407"/>
            <w:bookmarkEnd w:id="9966"/>
            <w:r>
              <w:t>240</w:t>
            </w:r>
          </w:p>
        </w:tc>
      </w:tr>
      <w:tr w:rsidR="00BC0C72" w:rsidTr="00181458">
        <w:trPr>
          <w:divId w:val="1237204249"/>
        </w:trPr>
        <w:tc>
          <w:tcPr>
            <w:tcW w:w="900" w:type="pct"/>
            <w:hideMark/>
          </w:tcPr>
          <w:p w:rsidR="00BC0C72" w:rsidRDefault="008D5CF6">
            <w:pPr>
              <w:pStyle w:val="a5"/>
            </w:pPr>
            <w:bookmarkStart w:id="9967" w:name="42408"/>
            <w:bookmarkEnd w:id="9967"/>
            <w:r>
              <w:t> </w:t>
            </w:r>
          </w:p>
        </w:tc>
        <w:tc>
          <w:tcPr>
            <w:tcW w:w="2600" w:type="pct"/>
            <w:hideMark/>
          </w:tcPr>
          <w:p w:rsidR="00BC0C72" w:rsidRDefault="008D5CF6">
            <w:pPr>
              <w:pStyle w:val="a5"/>
            </w:pPr>
            <w:bookmarkStart w:id="9968" w:name="42409"/>
            <w:bookmarkEnd w:id="9968"/>
            <w:r>
              <w:t>фільтр Ф-100, ФГС-2</w:t>
            </w:r>
          </w:p>
        </w:tc>
        <w:tc>
          <w:tcPr>
            <w:tcW w:w="750" w:type="pct"/>
            <w:hideMark/>
          </w:tcPr>
          <w:p w:rsidR="00BC0C72" w:rsidRDefault="008D5CF6">
            <w:pPr>
              <w:pStyle w:val="a5"/>
              <w:jc w:val="center"/>
            </w:pPr>
            <w:bookmarkStart w:id="9969" w:name="42410"/>
            <w:bookmarkEnd w:id="9969"/>
            <w:r>
              <w:t>- " -</w:t>
            </w:r>
          </w:p>
        </w:tc>
        <w:tc>
          <w:tcPr>
            <w:tcW w:w="750" w:type="pct"/>
            <w:hideMark/>
          </w:tcPr>
          <w:p w:rsidR="00BC0C72" w:rsidRDefault="008D5CF6">
            <w:pPr>
              <w:pStyle w:val="a5"/>
              <w:jc w:val="center"/>
            </w:pPr>
            <w:bookmarkStart w:id="9970" w:name="42411"/>
            <w:bookmarkEnd w:id="9970"/>
            <w:r>
              <w:t>120</w:t>
            </w:r>
          </w:p>
        </w:tc>
      </w:tr>
      <w:tr w:rsidR="00BC0C72" w:rsidTr="00181458">
        <w:trPr>
          <w:divId w:val="1237204249"/>
        </w:trPr>
        <w:tc>
          <w:tcPr>
            <w:tcW w:w="900" w:type="pct"/>
            <w:hideMark/>
          </w:tcPr>
          <w:p w:rsidR="00BC0C72" w:rsidRDefault="008D5CF6">
            <w:pPr>
              <w:pStyle w:val="a5"/>
            </w:pPr>
            <w:bookmarkStart w:id="9971" w:name="42412"/>
            <w:bookmarkEnd w:id="9971"/>
            <w:r>
              <w:t> </w:t>
            </w:r>
          </w:p>
        </w:tc>
        <w:tc>
          <w:tcPr>
            <w:tcW w:w="2600" w:type="pct"/>
            <w:hideMark/>
          </w:tcPr>
          <w:p w:rsidR="00BC0C72" w:rsidRDefault="008D5CF6">
            <w:pPr>
              <w:pStyle w:val="a5"/>
            </w:pPr>
            <w:bookmarkStart w:id="9972" w:name="42413"/>
            <w:bookmarkEnd w:id="9972"/>
            <w:r>
              <w:t>перетворювач СПО-9</w:t>
            </w:r>
          </w:p>
        </w:tc>
        <w:tc>
          <w:tcPr>
            <w:tcW w:w="750" w:type="pct"/>
            <w:hideMark/>
          </w:tcPr>
          <w:p w:rsidR="00BC0C72" w:rsidRDefault="008D5CF6">
            <w:pPr>
              <w:pStyle w:val="a5"/>
              <w:jc w:val="center"/>
            </w:pPr>
            <w:bookmarkStart w:id="9973" w:name="42414"/>
            <w:bookmarkEnd w:id="9973"/>
            <w:r>
              <w:t>- " -</w:t>
            </w:r>
          </w:p>
        </w:tc>
        <w:tc>
          <w:tcPr>
            <w:tcW w:w="750" w:type="pct"/>
            <w:hideMark/>
          </w:tcPr>
          <w:p w:rsidR="00BC0C72" w:rsidRDefault="008D5CF6">
            <w:pPr>
              <w:pStyle w:val="a5"/>
              <w:jc w:val="center"/>
            </w:pPr>
            <w:bookmarkStart w:id="9974" w:name="42415"/>
            <w:bookmarkEnd w:id="9974"/>
            <w:r>
              <w:t>60</w:t>
            </w:r>
          </w:p>
        </w:tc>
      </w:tr>
      <w:tr w:rsidR="00BC0C72" w:rsidTr="00181458">
        <w:trPr>
          <w:divId w:val="1237204249"/>
        </w:trPr>
        <w:tc>
          <w:tcPr>
            <w:tcW w:w="900" w:type="pct"/>
            <w:hideMark/>
          </w:tcPr>
          <w:p w:rsidR="00BC0C72" w:rsidRDefault="008D5CF6">
            <w:pPr>
              <w:pStyle w:val="a5"/>
            </w:pPr>
            <w:bookmarkStart w:id="9975" w:name="42416"/>
            <w:bookmarkEnd w:id="9975"/>
            <w:r>
              <w:t> </w:t>
            </w:r>
          </w:p>
        </w:tc>
        <w:tc>
          <w:tcPr>
            <w:tcW w:w="2600" w:type="pct"/>
            <w:hideMark/>
          </w:tcPr>
          <w:p w:rsidR="00BC0C72" w:rsidRDefault="008D5CF6">
            <w:pPr>
              <w:pStyle w:val="a5"/>
            </w:pPr>
            <w:bookmarkStart w:id="9976" w:name="42417"/>
            <w:bookmarkEnd w:id="9976"/>
            <w:r>
              <w:t>датчик перевантажень типу МП</w:t>
            </w:r>
          </w:p>
        </w:tc>
        <w:tc>
          <w:tcPr>
            <w:tcW w:w="750" w:type="pct"/>
            <w:hideMark/>
          </w:tcPr>
          <w:p w:rsidR="00BC0C72" w:rsidRDefault="008D5CF6">
            <w:pPr>
              <w:pStyle w:val="a5"/>
              <w:jc w:val="center"/>
            </w:pPr>
            <w:bookmarkStart w:id="9977" w:name="42418"/>
            <w:bookmarkEnd w:id="9977"/>
            <w:r>
              <w:t>- " -</w:t>
            </w:r>
          </w:p>
        </w:tc>
        <w:tc>
          <w:tcPr>
            <w:tcW w:w="750" w:type="pct"/>
            <w:hideMark/>
          </w:tcPr>
          <w:p w:rsidR="00BC0C72" w:rsidRDefault="008D5CF6">
            <w:pPr>
              <w:pStyle w:val="a5"/>
              <w:jc w:val="center"/>
            </w:pPr>
            <w:bookmarkStart w:id="9978" w:name="42419"/>
            <w:bookmarkEnd w:id="9978"/>
            <w:r>
              <w:t>720</w:t>
            </w:r>
          </w:p>
        </w:tc>
      </w:tr>
      <w:tr w:rsidR="00BC0C72" w:rsidTr="00181458">
        <w:trPr>
          <w:divId w:val="1237204249"/>
        </w:trPr>
        <w:tc>
          <w:tcPr>
            <w:tcW w:w="900" w:type="pct"/>
            <w:hideMark/>
          </w:tcPr>
          <w:p w:rsidR="00BC0C72" w:rsidRDefault="008D5CF6">
            <w:pPr>
              <w:pStyle w:val="a5"/>
            </w:pPr>
            <w:bookmarkStart w:id="9979" w:name="42420"/>
            <w:bookmarkEnd w:id="9979"/>
            <w:r>
              <w:t>8504 50 95 10</w:t>
            </w:r>
          </w:p>
        </w:tc>
        <w:tc>
          <w:tcPr>
            <w:tcW w:w="2600" w:type="pct"/>
            <w:hideMark/>
          </w:tcPr>
          <w:p w:rsidR="00BC0C72" w:rsidRDefault="008D5CF6">
            <w:pPr>
              <w:pStyle w:val="a5"/>
            </w:pPr>
            <w:bookmarkStart w:id="9980" w:name="42421"/>
            <w:bookmarkEnd w:id="9980"/>
            <w:r>
              <w:t>Трансформатори електричні, статичні перетворювачі електричні (наприклад, випрямлячі), котушки індуктивності та дроселі:</w:t>
            </w:r>
            <w:r>
              <w:br/>
              <w:t>- інші котушки індуктивності та дроселі:</w:t>
            </w:r>
            <w:r>
              <w:br/>
            </w:r>
            <w:r>
              <w:lastRenderedPageBreak/>
              <w:t>-- інші:</w:t>
            </w:r>
            <w:r>
              <w:br/>
              <w:t>--- для цивільної авіації</w:t>
            </w:r>
          </w:p>
        </w:tc>
        <w:tc>
          <w:tcPr>
            <w:tcW w:w="750" w:type="pct"/>
            <w:hideMark/>
          </w:tcPr>
          <w:p w:rsidR="00BC0C72" w:rsidRDefault="008D5CF6">
            <w:pPr>
              <w:pStyle w:val="a5"/>
              <w:jc w:val="center"/>
            </w:pPr>
            <w:bookmarkStart w:id="9981" w:name="42422"/>
            <w:bookmarkEnd w:id="9981"/>
            <w:r>
              <w:lastRenderedPageBreak/>
              <w:t> </w:t>
            </w:r>
          </w:p>
        </w:tc>
        <w:tc>
          <w:tcPr>
            <w:tcW w:w="750" w:type="pct"/>
            <w:hideMark/>
          </w:tcPr>
          <w:p w:rsidR="00BC0C72" w:rsidRDefault="008D5CF6">
            <w:pPr>
              <w:pStyle w:val="a5"/>
              <w:jc w:val="center"/>
            </w:pPr>
            <w:bookmarkStart w:id="9982" w:name="42423"/>
            <w:bookmarkEnd w:id="9982"/>
            <w:r>
              <w:t> </w:t>
            </w:r>
          </w:p>
        </w:tc>
      </w:tr>
      <w:tr w:rsidR="00BC0C72" w:rsidTr="00181458">
        <w:trPr>
          <w:divId w:val="1237204249"/>
        </w:trPr>
        <w:tc>
          <w:tcPr>
            <w:tcW w:w="900" w:type="pct"/>
            <w:hideMark/>
          </w:tcPr>
          <w:p w:rsidR="00BC0C72" w:rsidRDefault="008D5CF6">
            <w:pPr>
              <w:pStyle w:val="a5"/>
            </w:pPr>
            <w:bookmarkStart w:id="9983" w:name="42424"/>
            <w:bookmarkEnd w:id="9983"/>
            <w:r>
              <w:t> </w:t>
            </w:r>
          </w:p>
        </w:tc>
        <w:tc>
          <w:tcPr>
            <w:tcW w:w="2600" w:type="pct"/>
            <w:hideMark/>
          </w:tcPr>
          <w:p w:rsidR="00BC0C72" w:rsidRDefault="008D5CF6">
            <w:pPr>
              <w:pStyle w:val="a5"/>
            </w:pPr>
            <w:bookmarkStart w:id="9984" w:name="42425"/>
            <w:bookmarkEnd w:id="9984"/>
            <w:r>
              <w:t>дросель 2981А-18, 2981А-8</w:t>
            </w:r>
          </w:p>
        </w:tc>
        <w:tc>
          <w:tcPr>
            <w:tcW w:w="750" w:type="pct"/>
            <w:hideMark/>
          </w:tcPr>
          <w:p w:rsidR="00BC0C72" w:rsidRDefault="008D5CF6">
            <w:pPr>
              <w:pStyle w:val="a5"/>
              <w:jc w:val="center"/>
            </w:pPr>
            <w:bookmarkStart w:id="9985" w:name="42426"/>
            <w:bookmarkEnd w:id="9985"/>
            <w:r>
              <w:t>- " -</w:t>
            </w:r>
          </w:p>
        </w:tc>
        <w:tc>
          <w:tcPr>
            <w:tcW w:w="750" w:type="pct"/>
            <w:hideMark/>
          </w:tcPr>
          <w:p w:rsidR="00BC0C72" w:rsidRDefault="008D5CF6">
            <w:pPr>
              <w:pStyle w:val="a5"/>
              <w:jc w:val="center"/>
            </w:pPr>
            <w:bookmarkStart w:id="9986" w:name="42427"/>
            <w:bookmarkEnd w:id="9986"/>
            <w:r>
              <w:t>120</w:t>
            </w:r>
          </w:p>
        </w:tc>
      </w:tr>
      <w:tr w:rsidR="00BC0C72" w:rsidTr="00181458">
        <w:trPr>
          <w:divId w:val="1237204249"/>
        </w:trPr>
        <w:tc>
          <w:tcPr>
            <w:tcW w:w="900" w:type="pct"/>
            <w:hideMark/>
          </w:tcPr>
          <w:p w:rsidR="00BC0C72" w:rsidRDefault="008D5CF6">
            <w:pPr>
              <w:pStyle w:val="a5"/>
            </w:pPr>
            <w:bookmarkStart w:id="9987" w:name="42428"/>
            <w:bookmarkEnd w:id="9987"/>
            <w:r>
              <w:t> </w:t>
            </w:r>
          </w:p>
        </w:tc>
        <w:tc>
          <w:tcPr>
            <w:tcW w:w="2600" w:type="pct"/>
            <w:hideMark/>
          </w:tcPr>
          <w:p w:rsidR="00BC0C72" w:rsidRDefault="008D5CF6">
            <w:pPr>
              <w:pStyle w:val="a5"/>
            </w:pPr>
            <w:bookmarkStart w:id="9988" w:name="42429"/>
            <w:bookmarkEnd w:id="9988"/>
            <w:r>
              <w:t>дросель 500.5310.0100.000</w:t>
            </w:r>
          </w:p>
        </w:tc>
        <w:tc>
          <w:tcPr>
            <w:tcW w:w="750" w:type="pct"/>
            <w:hideMark/>
          </w:tcPr>
          <w:p w:rsidR="00BC0C72" w:rsidRDefault="008D5CF6">
            <w:pPr>
              <w:pStyle w:val="a5"/>
              <w:jc w:val="center"/>
            </w:pPr>
            <w:bookmarkStart w:id="9989" w:name="42430"/>
            <w:bookmarkEnd w:id="9989"/>
            <w:r>
              <w:t>- " -</w:t>
            </w:r>
          </w:p>
        </w:tc>
        <w:tc>
          <w:tcPr>
            <w:tcW w:w="750" w:type="pct"/>
            <w:hideMark/>
          </w:tcPr>
          <w:p w:rsidR="00BC0C72" w:rsidRDefault="008D5CF6">
            <w:pPr>
              <w:pStyle w:val="a5"/>
              <w:jc w:val="center"/>
            </w:pPr>
            <w:bookmarkStart w:id="9990" w:name="42431"/>
            <w:bookmarkEnd w:id="9990"/>
            <w:r>
              <w:t>60</w:t>
            </w:r>
          </w:p>
        </w:tc>
      </w:tr>
      <w:tr w:rsidR="00BC0C72" w:rsidTr="00181458">
        <w:trPr>
          <w:divId w:val="1237204249"/>
        </w:trPr>
        <w:tc>
          <w:tcPr>
            <w:tcW w:w="900" w:type="pct"/>
            <w:hideMark/>
          </w:tcPr>
          <w:p w:rsidR="00BC0C72" w:rsidRDefault="008D5CF6">
            <w:pPr>
              <w:pStyle w:val="a5"/>
            </w:pPr>
            <w:bookmarkStart w:id="9991" w:name="42432"/>
            <w:bookmarkEnd w:id="9991"/>
            <w:r>
              <w:t> </w:t>
            </w:r>
          </w:p>
        </w:tc>
        <w:tc>
          <w:tcPr>
            <w:tcW w:w="2600" w:type="pct"/>
            <w:hideMark/>
          </w:tcPr>
          <w:p w:rsidR="00BC0C72" w:rsidRDefault="008D5CF6">
            <w:pPr>
              <w:pStyle w:val="a5"/>
            </w:pPr>
            <w:bookmarkStart w:id="9992" w:name="42433"/>
            <w:bookmarkEnd w:id="9992"/>
            <w:r>
              <w:t>дросель 500.5320.0010.000</w:t>
            </w:r>
          </w:p>
        </w:tc>
        <w:tc>
          <w:tcPr>
            <w:tcW w:w="750" w:type="pct"/>
            <w:hideMark/>
          </w:tcPr>
          <w:p w:rsidR="00BC0C72" w:rsidRDefault="008D5CF6">
            <w:pPr>
              <w:pStyle w:val="a5"/>
              <w:jc w:val="center"/>
            </w:pPr>
            <w:bookmarkStart w:id="9993" w:name="42434"/>
            <w:bookmarkEnd w:id="9993"/>
            <w:r>
              <w:t>- " -</w:t>
            </w:r>
          </w:p>
        </w:tc>
        <w:tc>
          <w:tcPr>
            <w:tcW w:w="750" w:type="pct"/>
            <w:hideMark/>
          </w:tcPr>
          <w:p w:rsidR="00BC0C72" w:rsidRDefault="008D5CF6">
            <w:pPr>
              <w:pStyle w:val="a5"/>
              <w:jc w:val="center"/>
            </w:pPr>
            <w:bookmarkStart w:id="9994" w:name="42435"/>
            <w:bookmarkEnd w:id="9994"/>
            <w:r>
              <w:t>60</w:t>
            </w:r>
          </w:p>
        </w:tc>
      </w:tr>
      <w:tr w:rsidR="00BC0C72" w:rsidTr="00181458">
        <w:trPr>
          <w:divId w:val="1237204249"/>
        </w:trPr>
        <w:tc>
          <w:tcPr>
            <w:tcW w:w="900" w:type="pct"/>
            <w:hideMark/>
          </w:tcPr>
          <w:p w:rsidR="00BC0C72" w:rsidRDefault="008D5CF6">
            <w:pPr>
              <w:pStyle w:val="a5"/>
            </w:pPr>
            <w:bookmarkStart w:id="9995" w:name="42436"/>
            <w:bookmarkEnd w:id="9995"/>
            <w:r>
              <w:t> </w:t>
            </w:r>
          </w:p>
        </w:tc>
        <w:tc>
          <w:tcPr>
            <w:tcW w:w="2600" w:type="pct"/>
            <w:hideMark/>
          </w:tcPr>
          <w:p w:rsidR="00BC0C72" w:rsidRDefault="008D5CF6">
            <w:pPr>
              <w:pStyle w:val="a5"/>
            </w:pPr>
            <w:bookmarkStart w:id="9996" w:name="42437"/>
            <w:bookmarkEnd w:id="9996"/>
            <w:r>
              <w:t>перехідний сельсін-трансформатор ПСТ-265ШО</w:t>
            </w:r>
          </w:p>
        </w:tc>
        <w:tc>
          <w:tcPr>
            <w:tcW w:w="750" w:type="pct"/>
            <w:hideMark/>
          </w:tcPr>
          <w:p w:rsidR="00BC0C72" w:rsidRDefault="008D5CF6">
            <w:pPr>
              <w:pStyle w:val="a5"/>
              <w:jc w:val="center"/>
            </w:pPr>
            <w:bookmarkStart w:id="9997" w:name="42438"/>
            <w:bookmarkEnd w:id="9997"/>
            <w:r>
              <w:t>- " -</w:t>
            </w:r>
          </w:p>
        </w:tc>
        <w:tc>
          <w:tcPr>
            <w:tcW w:w="750" w:type="pct"/>
            <w:hideMark/>
          </w:tcPr>
          <w:p w:rsidR="00BC0C72" w:rsidRDefault="008D5CF6">
            <w:pPr>
              <w:pStyle w:val="a5"/>
              <w:jc w:val="center"/>
            </w:pPr>
            <w:bookmarkStart w:id="9998" w:name="42439"/>
            <w:bookmarkEnd w:id="9998"/>
            <w:r>
              <w:t>60</w:t>
            </w:r>
          </w:p>
        </w:tc>
      </w:tr>
      <w:tr w:rsidR="00BC0C72" w:rsidTr="00181458">
        <w:trPr>
          <w:divId w:val="1237204249"/>
        </w:trPr>
        <w:tc>
          <w:tcPr>
            <w:tcW w:w="900" w:type="pct"/>
            <w:hideMark/>
          </w:tcPr>
          <w:p w:rsidR="00BC0C72" w:rsidRDefault="008D5CF6">
            <w:pPr>
              <w:pStyle w:val="a5"/>
            </w:pPr>
            <w:bookmarkStart w:id="9999" w:name="42440"/>
            <w:bookmarkEnd w:id="9999"/>
            <w:r>
              <w:t> </w:t>
            </w:r>
          </w:p>
        </w:tc>
        <w:tc>
          <w:tcPr>
            <w:tcW w:w="2600" w:type="pct"/>
            <w:hideMark/>
          </w:tcPr>
          <w:p w:rsidR="00BC0C72" w:rsidRDefault="008D5CF6">
            <w:pPr>
              <w:pStyle w:val="a5"/>
            </w:pPr>
            <w:bookmarkStart w:id="10000" w:name="42441"/>
            <w:bookmarkEnd w:id="10000"/>
            <w:r>
              <w:t>перехідний сельсін-трансформатор ПСТ-265Ш30</w:t>
            </w:r>
          </w:p>
        </w:tc>
        <w:tc>
          <w:tcPr>
            <w:tcW w:w="750" w:type="pct"/>
            <w:hideMark/>
          </w:tcPr>
          <w:p w:rsidR="00BC0C72" w:rsidRDefault="008D5CF6">
            <w:pPr>
              <w:pStyle w:val="a5"/>
              <w:jc w:val="center"/>
            </w:pPr>
            <w:bookmarkStart w:id="10001" w:name="42442"/>
            <w:bookmarkEnd w:id="10001"/>
            <w:r>
              <w:t>штук</w:t>
            </w:r>
          </w:p>
        </w:tc>
        <w:tc>
          <w:tcPr>
            <w:tcW w:w="750" w:type="pct"/>
            <w:hideMark/>
          </w:tcPr>
          <w:p w:rsidR="00BC0C72" w:rsidRDefault="008D5CF6">
            <w:pPr>
              <w:pStyle w:val="a5"/>
              <w:jc w:val="center"/>
            </w:pPr>
            <w:bookmarkStart w:id="10002" w:name="42443"/>
            <w:bookmarkEnd w:id="10002"/>
            <w:r>
              <w:t>60</w:t>
            </w:r>
          </w:p>
        </w:tc>
      </w:tr>
      <w:tr w:rsidR="00BC0C72" w:rsidTr="00181458">
        <w:trPr>
          <w:divId w:val="1237204249"/>
        </w:trPr>
        <w:tc>
          <w:tcPr>
            <w:tcW w:w="900" w:type="pct"/>
            <w:hideMark/>
          </w:tcPr>
          <w:p w:rsidR="00BC0C72" w:rsidRDefault="008D5CF6">
            <w:pPr>
              <w:pStyle w:val="a5"/>
            </w:pPr>
            <w:bookmarkStart w:id="10003" w:name="42444"/>
            <w:bookmarkEnd w:id="10003"/>
            <w:r>
              <w:t> </w:t>
            </w:r>
          </w:p>
        </w:tc>
        <w:tc>
          <w:tcPr>
            <w:tcW w:w="2600" w:type="pct"/>
            <w:hideMark/>
          </w:tcPr>
          <w:p w:rsidR="00BC0C72" w:rsidRDefault="008D5CF6">
            <w:pPr>
              <w:pStyle w:val="a5"/>
            </w:pPr>
            <w:bookmarkStart w:id="10004" w:name="42445"/>
            <w:bookmarkEnd w:id="10004"/>
            <w:r>
              <w:t>дросель ДС-22</w:t>
            </w:r>
          </w:p>
        </w:tc>
        <w:tc>
          <w:tcPr>
            <w:tcW w:w="750" w:type="pct"/>
            <w:hideMark/>
          </w:tcPr>
          <w:p w:rsidR="00BC0C72" w:rsidRDefault="008D5CF6">
            <w:pPr>
              <w:pStyle w:val="a5"/>
              <w:jc w:val="center"/>
            </w:pPr>
            <w:bookmarkStart w:id="10005" w:name="42446"/>
            <w:bookmarkEnd w:id="10005"/>
            <w:r>
              <w:t>- " -</w:t>
            </w:r>
          </w:p>
        </w:tc>
        <w:tc>
          <w:tcPr>
            <w:tcW w:w="750" w:type="pct"/>
            <w:hideMark/>
          </w:tcPr>
          <w:p w:rsidR="00BC0C72" w:rsidRDefault="008D5CF6">
            <w:pPr>
              <w:pStyle w:val="a5"/>
              <w:jc w:val="center"/>
            </w:pPr>
            <w:bookmarkStart w:id="10006" w:name="42447"/>
            <w:bookmarkEnd w:id="10006"/>
            <w:r>
              <w:t>60</w:t>
            </w:r>
          </w:p>
        </w:tc>
      </w:tr>
      <w:tr w:rsidR="00BC0C72" w:rsidTr="00181458">
        <w:trPr>
          <w:divId w:val="1237204249"/>
        </w:trPr>
        <w:tc>
          <w:tcPr>
            <w:tcW w:w="900" w:type="pct"/>
            <w:hideMark/>
          </w:tcPr>
          <w:p w:rsidR="00BC0C72" w:rsidRDefault="008D5CF6">
            <w:pPr>
              <w:pStyle w:val="a5"/>
            </w:pPr>
            <w:bookmarkStart w:id="10007" w:name="42448"/>
            <w:bookmarkEnd w:id="10007"/>
            <w:r>
              <w:t>8505</w:t>
            </w:r>
          </w:p>
        </w:tc>
        <w:tc>
          <w:tcPr>
            <w:tcW w:w="2600" w:type="pct"/>
            <w:hideMark/>
          </w:tcPr>
          <w:p w:rsidR="00BC0C72" w:rsidRDefault="008D5CF6">
            <w:pPr>
              <w:pStyle w:val="a5"/>
            </w:pPr>
            <w:bookmarkStart w:id="10008" w:name="42449"/>
            <w:bookmarkEnd w:id="10008"/>
            <w:r>
              <w:t>Електромагніти; магніти постійні та вироби, призначені для перетворення на постійні магніти після намагнічування; електромагнітні або з постійними магнітами затискні патрони, затискачі та аналогічні пристрої для фіксації; електромагнітні зчеплення, муфти та гальма; електромагнітні піднімальні головки:</w:t>
            </w:r>
          </w:p>
        </w:tc>
        <w:tc>
          <w:tcPr>
            <w:tcW w:w="750" w:type="pct"/>
            <w:hideMark/>
          </w:tcPr>
          <w:p w:rsidR="00BC0C72" w:rsidRDefault="008D5CF6">
            <w:pPr>
              <w:pStyle w:val="a5"/>
              <w:jc w:val="center"/>
            </w:pPr>
            <w:bookmarkStart w:id="10009" w:name="42450"/>
            <w:bookmarkEnd w:id="10009"/>
            <w:r>
              <w:t> </w:t>
            </w:r>
          </w:p>
        </w:tc>
        <w:tc>
          <w:tcPr>
            <w:tcW w:w="750" w:type="pct"/>
            <w:hideMark/>
          </w:tcPr>
          <w:p w:rsidR="00BC0C72" w:rsidRDefault="008D5CF6">
            <w:pPr>
              <w:pStyle w:val="a5"/>
              <w:jc w:val="center"/>
            </w:pPr>
            <w:bookmarkStart w:id="10010" w:name="42451"/>
            <w:bookmarkEnd w:id="10010"/>
            <w:r>
              <w:t> </w:t>
            </w:r>
          </w:p>
        </w:tc>
      </w:tr>
      <w:tr w:rsidR="00BC0C72" w:rsidTr="00181458">
        <w:trPr>
          <w:divId w:val="1237204249"/>
        </w:trPr>
        <w:tc>
          <w:tcPr>
            <w:tcW w:w="900" w:type="pct"/>
            <w:hideMark/>
          </w:tcPr>
          <w:p w:rsidR="00BC0C72" w:rsidRDefault="008D5CF6">
            <w:pPr>
              <w:pStyle w:val="a5"/>
            </w:pPr>
            <w:bookmarkStart w:id="10011" w:name="42452"/>
            <w:bookmarkEnd w:id="10011"/>
            <w:r>
              <w:t> </w:t>
            </w:r>
          </w:p>
        </w:tc>
        <w:tc>
          <w:tcPr>
            <w:tcW w:w="2600" w:type="pct"/>
            <w:hideMark/>
          </w:tcPr>
          <w:p w:rsidR="00BC0C72" w:rsidRDefault="008D5CF6">
            <w:pPr>
              <w:pStyle w:val="a5"/>
            </w:pPr>
            <w:bookmarkStart w:id="10012" w:name="42453"/>
            <w:bookmarkEnd w:id="10012"/>
            <w:r>
              <w:t>електромагнітне гальмо ЭМТ-2М</w:t>
            </w:r>
          </w:p>
        </w:tc>
        <w:tc>
          <w:tcPr>
            <w:tcW w:w="750" w:type="pct"/>
            <w:hideMark/>
          </w:tcPr>
          <w:p w:rsidR="00BC0C72" w:rsidRDefault="008D5CF6">
            <w:pPr>
              <w:pStyle w:val="a5"/>
              <w:jc w:val="center"/>
            </w:pPr>
            <w:bookmarkStart w:id="10013" w:name="42454"/>
            <w:bookmarkEnd w:id="10013"/>
            <w:r>
              <w:t>- " -</w:t>
            </w:r>
          </w:p>
        </w:tc>
        <w:tc>
          <w:tcPr>
            <w:tcW w:w="750" w:type="pct"/>
            <w:hideMark/>
          </w:tcPr>
          <w:p w:rsidR="00BC0C72" w:rsidRDefault="008D5CF6">
            <w:pPr>
              <w:pStyle w:val="a5"/>
              <w:jc w:val="center"/>
            </w:pPr>
            <w:bookmarkStart w:id="10014" w:name="42455"/>
            <w:bookmarkEnd w:id="10014"/>
            <w:r>
              <w:t>60</w:t>
            </w:r>
          </w:p>
        </w:tc>
      </w:tr>
      <w:tr w:rsidR="00BC0C72" w:rsidTr="00181458">
        <w:trPr>
          <w:divId w:val="1237204249"/>
        </w:trPr>
        <w:tc>
          <w:tcPr>
            <w:tcW w:w="900" w:type="pct"/>
            <w:hideMark/>
          </w:tcPr>
          <w:p w:rsidR="00BC0C72" w:rsidRDefault="008D5CF6">
            <w:pPr>
              <w:pStyle w:val="a5"/>
            </w:pPr>
            <w:bookmarkStart w:id="10015" w:name="42456"/>
            <w:bookmarkEnd w:id="10015"/>
            <w:r>
              <w:t> </w:t>
            </w:r>
          </w:p>
        </w:tc>
        <w:tc>
          <w:tcPr>
            <w:tcW w:w="2600" w:type="pct"/>
            <w:hideMark/>
          </w:tcPr>
          <w:p w:rsidR="00BC0C72" w:rsidRDefault="008D5CF6">
            <w:pPr>
              <w:pStyle w:val="a5"/>
            </w:pPr>
            <w:bookmarkStart w:id="10016" w:name="42457"/>
            <w:bookmarkEnd w:id="10016"/>
            <w:r>
              <w:t>електромагніт ЭМКО-М</w:t>
            </w:r>
          </w:p>
        </w:tc>
        <w:tc>
          <w:tcPr>
            <w:tcW w:w="750" w:type="pct"/>
            <w:hideMark/>
          </w:tcPr>
          <w:p w:rsidR="00BC0C72" w:rsidRDefault="008D5CF6">
            <w:pPr>
              <w:pStyle w:val="a5"/>
              <w:jc w:val="center"/>
            </w:pPr>
            <w:bookmarkStart w:id="10017" w:name="42458"/>
            <w:bookmarkEnd w:id="10017"/>
            <w:r>
              <w:t>- " -</w:t>
            </w:r>
          </w:p>
        </w:tc>
        <w:tc>
          <w:tcPr>
            <w:tcW w:w="750" w:type="pct"/>
            <w:hideMark/>
          </w:tcPr>
          <w:p w:rsidR="00BC0C72" w:rsidRDefault="008D5CF6">
            <w:pPr>
              <w:pStyle w:val="a5"/>
              <w:jc w:val="center"/>
            </w:pPr>
            <w:bookmarkStart w:id="10018" w:name="42459"/>
            <w:bookmarkEnd w:id="10018"/>
            <w:r>
              <w:t>60</w:t>
            </w:r>
          </w:p>
        </w:tc>
      </w:tr>
      <w:tr w:rsidR="00BC0C72" w:rsidTr="00181458">
        <w:trPr>
          <w:divId w:val="1237204249"/>
        </w:trPr>
        <w:tc>
          <w:tcPr>
            <w:tcW w:w="900" w:type="pct"/>
            <w:hideMark/>
          </w:tcPr>
          <w:p w:rsidR="00BC0C72" w:rsidRDefault="008D5CF6">
            <w:pPr>
              <w:pStyle w:val="a5"/>
            </w:pPr>
            <w:bookmarkStart w:id="10019" w:name="42460"/>
            <w:bookmarkEnd w:id="10019"/>
            <w:r>
              <w:t> </w:t>
            </w:r>
          </w:p>
        </w:tc>
        <w:tc>
          <w:tcPr>
            <w:tcW w:w="2600" w:type="pct"/>
            <w:hideMark/>
          </w:tcPr>
          <w:p w:rsidR="00BC0C72" w:rsidRDefault="008D5CF6">
            <w:pPr>
              <w:pStyle w:val="a5"/>
            </w:pPr>
            <w:bookmarkStart w:id="10020" w:name="42461"/>
            <w:bookmarkEnd w:id="10020"/>
            <w:r>
              <w:t>електромагніт ЭМКО-МТ</w:t>
            </w:r>
          </w:p>
        </w:tc>
        <w:tc>
          <w:tcPr>
            <w:tcW w:w="750" w:type="pct"/>
            <w:hideMark/>
          </w:tcPr>
          <w:p w:rsidR="00BC0C72" w:rsidRDefault="008D5CF6">
            <w:pPr>
              <w:pStyle w:val="a5"/>
              <w:jc w:val="center"/>
            </w:pPr>
            <w:bookmarkStart w:id="10021" w:name="42462"/>
            <w:bookmarkEnd w:id="10021"/>
            <w:r>
              <w:t>- " -</w:t>
            </w:r>
          </w:p>
        </w:tc>
        <w:tc>
          <w:tcPr>
            <w:tcW w:w="750" w:type="pct"/>
            <w:hideMark/>
          </w:tcPr>
          <w:p w:rsidR="00BC0C72" w:rsidRDefault="008D5CF6">
            <w:pPr>
              <w:pStyle w:val="a5"/>
              <w:jc w:val="center"/>
            </w:pPr>
            <w:bookmarkStart w:id="10022" w:name="42463"/>
            <w:bookmarkEnd w:id="10022"/>
            <w:r>
              <w:t>60</w:t>
            </w:r>
          </w:p>
        </w:tc>
      </w:tr>
      <w:tr w:rsidR="00BC0C72" w:rsidTr="00181458">
        <w:trPr>
          <w:divId w:val="1237204249"/>
        </w:trPr>
        <w:tc>
          <w:tcPr>
            <w:tcW w:w="900" w:type="pct"/>
            <w:hideMark/>
          </w:tcPr>
          <w:p w:rsidR="00BC0C72" w:rsidRDefault="008D5CF6">
            <w:pPr>
              <w:pStyle w:val="a5"/>
            </w:pPr>
            <w:bookmarkStart w:id="10023" w:name="42464"/>
            <w:bookmarkEnd w:id="10023"/>
            <w:r>
              <w:t> </w:t>
            </w:r>
          </w:p>
        </w:tc>
        <w:tc>
          <w:tcPr>
            <w:tcW w:w="2600" w:type="pct"/>
            <w:hideMark/>
          </w:tcPr>
          <w:p w:rsidR="00BC0C72" w:rsidRDefault="008D5CF6">
            <w:pPr>
              <w:pStyle w:val="a5"/>
            </w:pPr>
            <w:bookmarkStart w:id="10024" w:name="42465"/>
            <w:bookmarkEnd w:id="10024"/>
            <w:r>
              <w:t>електромагніт ЭМО-7/1</w:t>
            </w:r>
          </w:p>
        </w:tc>
        <w:tc>
          <w:tcPr>
            <w:tcW w:w="750" w:type="pct"/>
            <w:hideMark/>
          </w:tcPr>
          <w:p w:rsidR="00BC0C72" w:rsidRDefault="008D5CF6">
            <w:pPr>
              <w:pStyle w:val="a5"/>
              <w:jc w:val="center"/>
            </w:pPr>
            <w:bookmarkStart w:id="10025" w:name="42466"/>
            <w:bookmarkEnd w:id="10025"/>
            <w:r>
              <w:t>- " -</w:t>
            </w:r>
          </w:p>
        </w:tc>
        <w:tc>
          <w:tcPr>
            <w:tcW w:w="750" w:type="pct"/>
            <w:hideMark/>
          </w:tcPr>
          <w:p w:rsidR="00BC0C72" w:rsidRDefault="008D5CF6">
            <w:pPr>
              <w:pStyle w:val="a5"/>
              <w:jc w:val="center"/>
            </w:pPr>
            <w:bookmarkStart w:id="10026" w:name="42467"/>
            <w:bookmarkEnd w:id="10026"/>
            <w:r>
              <w:t>60</w:t>
            </w:r>
          </w:p>
        </w:tc>
      </w:tr>
      <w:tr w:rsidR="00BC0C72" w:rsidTr="00181458">
        <w:trPr>
          <w:divId w:val="1237204249"/>
        </w:trPr>
        <w:tc>
          <w:tcPr>
            <w:tcW w:w="900" w:type="pct"/>
            <w:hideMark/>
          </w:tcPr>
          <w:p w:rsidR="00BC0C72" w:rsidRDefault="008D5CF6">
            <w:pPr>
              <w:pStyle w:val="a5"/>
            </w:pPr>
            <w:bookmarkStart w:id="10027" w:name="42468"/>
            <w:bookmarkEnd w:id="10027"/>
            <w:r>
              <w:t> </w:t>
            </w:r>
          </w:p>
        </w:tc>
        <w:tc>
          <w:tcPr>
            <w:tcW w:w="2600" w:type="pct"/>
            <w:hideMark/>
          </w:tcPr>
          <w:p w:rsidR="00BC0C72" w:rsidRDefault="008D5CF6">
            <w:pPr>
              <w:pStyle w:val="a5"/>
            </w:pPr>
            <w:bookmarkStart w:id="10028" w:name="42469"/>
            <w:bookmarkEnd w:id="10028"/>
            <w:r>
              <w:t>електромагніт ЭМО-2/2, 94Д</w:t>
            </w:r>
          </w:p>
        </w:tc>
        <w:tc>
          <w:tcPr>
            <w:tcW w:w="750" w:type="pct"/>
            <w:hideMark/>
          </w:tcPr>
          <w:p w:rsidR="00BC0C72" w:rsidRDefault="008D5CF6">
            <w:pPr>
              <w:pStyle w:val="a5"/>
              <w:jc w:val="center"/>
            </w:pPr>
            <w:bookmarkStart w:id="10029" w:name="42470"/>
            <w:bookmarkEnd w:id="10029"/>
            <w:r>
              <w:t>- " -</w:t>
            </w:r>
          </w:p>
        </w:tc>
        <w:tc>
          <w:tcPr>
            <w:tcW w:w="750" w:type="pct"/>
            <w:hideMark/>
          </w:tcPr>
          <w:p w:rsidR="00BC0C72" w:rsidRDefault="008D5CF6">
            <w:pPr>
              <w:pStyle w:val="a5"/>
              <w:jc w:val="center"/>
            </w:pPr>
            <w:bookmarkStart w:id="10030" w:name="42471"/>
            <w:bookmarkEnd w:id="10030"/>
            <w:r>
              <w:t>120</w:t>
            </w:r>
          </w:p>
        </w:tc>
      </w:tr>
      <w:tr w:rsidR="00BC0C72" w:rsidTr="00181458">
        <w:trPr>
          <w:divId w:val="1237204249"/>
        </w:trPr>
        <w:tc>
          <w:tcPr>
            <w:tcW w:w="900" w:type="pct"/>
            <w:hideMark/>
          </w:tcPr>
          <w:p w:rsidR="00BC0C72" w:rsidRDefault="008D5CF6">
            <w:pPr>
              <w:pStyle w:val="a5"/>
            </w:pPr>
            <w:bookmarkStart w:id="10031" w:name="42472"/>
            <w:bookmarkEnd w:id="10031"/>
            <w:r>
              <w:t> </w:t>
            </w:r>
          </w:p>
        </w:tc>
        <w:tc>
          <w:tcPr>
            <w:tcW w:w="2600" w:type="pct"/>
            <w:hideMark/>
          </w:tcPr>
          <w:p w:rsidR="00BC0C72" w:rsidRDefault="008D5CF6">
            <w:pPr>
              <w:pStyle w:val="a5"/>
            </w:pPr>
            <w:bookmarkStart w:id="10032" w:name="42473"/>
            <w:bookmarkEnd w:id="10032"/>
            <w:r>
              <w:t>електромагніт МКТ-210, МКТ-212</w:t>
            </w:r>
          </w:p>
        </w:tc>
        <w:tc>
          <w:tcPr>
            <w:tcW w:w="750" w:type="pct"/>
            <w:hideMark/>
          </w:tcPr>
          <w:p w:rsidR="00BC0C72" w:rsidRDefault="008D5CF6">
            <w:pPr>
              <w:pStyle w:val="a5"/>
              <w:jc w:val="center"/>
            </w:pPr>
            <w:bookmarkStart w:id="10033" w:name="42474"/>
            <w:bookmarkEnd w:id="10033"/>
            <w:r>
              <w:t>- " -</w:t>
            </w:r>
          </w:p>
        </w:tc>
        <w:tc>
          <w:tcPr>
            <w:tcW w:w="750" w:type="pct"/>
            <w:hideMark/>
          </w:tcPr>
          <w:p w:rsidR="00BC0C72" w:rsidRDefault="008D5CF6">
            <w:pPr>
              <w:pStyle w:val="a5"/>
              <w:jc w:val="center"/>
            </w:pPr>
            <w:bookmarkStart w:id="10034" w:name="42475"/>
            <w:bookmarkEnd w:id="10034"/>
            <w:r>
              <w:t>120</w:t>
            </w:r>
          </w:p>
        </w:tc>
      </w:tr>
      <w:tr w:rsidR="00BC0C72" w:rsidTr="00181458">
        <w:trPr>
          <w:divId w:val="1237204249"/>
        </w:trPr>
        <w:tc>
          <w:tcPr>
            <w:tcW w:w="900" w:type="pct"/>
            <w:hideMark/>
          </w:tcPr>
          <w:p w:rsidR="00BC0C72" w:rsidRDefault="008D5CF6">
            <w:pPr>
              <w:pStyle w:val="a5"/>
            </w:pPr>
            <w:bookmarkStart w:id="10035" w:name="42476"/>
            <w:bookmarkEnd w:id="10035"/>
            <w:r>
              <w:t> </w:t>
            </w:r>
          </w:p>
        </w:tc>
        <w:tc>
          <w:tcPr>
            <w:tcW w:w="2600" w:type="pct"/>
            <w:hideMark/>
          </w:tcPr>
          <w:p w:rsidR="00BC0C72" w:rsidRDefault="008D5CF6">
            <w:pPr>
              <w:pStyle w:val="a5"/>
            </w:pPr>
            <w:bookmarkStart w:id="10036" w:name="42477"/>
            <w:bookmarkEnd w:id="10036"/>
            <w:r>
              <w:t>електромагніт 163200</w:t>
            </w:r>
          </w:p>
        </w:tc>
        <w:tc>
          <w:tcPr>
            <w:tcW w:w="750" w:type="pct"/>
            <w:hideMark/>
          </w:tcPr>
          <w:p w:rsidR="00BC0C72" w:rsidRDefault="008D5CF6">
            <w:pPr>
              <w:pStyle w:val="a5"/>
              <w:jc w:val="center"/>
            </w:pPr>
            <w:bookmarkStart w:id="10037" w:name="42478"/>
            <w:bookmarkEnd w:id="10037"/>
            <w:r>
              <w:t>- " -</w:t>
            </w:r>
          </w:p>
        </w:tc>
        <w:tc>
          <w:tcPr>
            <w:tcW w:w="750" w:type="pct"/>
            <w:hideMark/>
          </w:tcPr>
          <w:p w:rsidR="00BC0C72" w:rsidRDefault="008D5CF6">
            <w:pPr>
              <w:pStyle w:val="a5"/>
              <w:jc w:val="center"/>
            </w:pPr>
            <w:bookmarkStart w:id="10038" w:name="42479"/>
            <w:bookmarkEnd w:id="10038"/>
            <w:r>
              <w:t>60</w:t>
            </w:r>
          </w:p>
        </w:tc>
      </w:tr>
      <w:tr w:rsidR="00BC0C72" w:rsidTr="00181458">
        <w:trPr>
          <w:divId w:val="1237204249"/>
        </w:trPr>
        <w:tc>
          <w:tcPr>
            <w:tcW w:w="900" w:type="pct"/>
            <w:hideMark/>
          </w:tcPr>
          <w:p w:rsidR="00BC0C72" w:rsidRDefault="008D5CF6">
            <w:pPr>
              <w:pStyle w:val="a5"/>
            </w:pPr>
            <w:bookmarkStart w:id="10039" w:name="42480"/>
            <w:bookmarkEnd w:id="10039"/>
            <w:r>
              <w:t> </w:t>
            </w:r>
          </w:p>
        </w:tc>
        <w:tc>
          <w:tcPr>
            <w:tcW w:w="2600" w:type="pct"/>
            <w:hideMark/>
          </w:tcPr>
          <w:p w:rsidR="00BC0C72" w:rsidRDefault="008D5CF6">
            <w:pPr>
              <w:pStyle w:val="a5"/>
            </w:pPr>
            <w:bookmarkStart w:id="10040" w:name="42481"/>
            <w:bookmarkEnd w:id="10040"/>
            <w:r>
              <w:t>електромагніт 18500</w:t>
            </w:r>
          </w:p>
        </w:tc>
        <w:tc>
          <w:tcPr>
            <w:tcW w:w="750" w:type="pct"/>
            <w:hideMark/>
          </w:tcPr>
          <w:p w:rsidR="00BC0C72" w:rsidRDefault="008D5CF6">
            <w:pPr>
              <w:pStyle w:val="a5"/>
              <w:jc w:val="center"/>
            </w:pPr>
            <w:bookmarkStart w:id="10041" w:name="42482"/>
            <w:bookmarkEnd w:id="10041"/>
            <w:r>
              <w:t>- " -</w:t>
            </w:r>
          </w:p>
        </w:tc>
        <w:tc>
          <w:tcPr>
            <w:tcW w:w="750" w:type="pct"/>
            <w:hideMark/>
          </w:tcPr>
          <w:p w:rsidR="00BC0C72" w:rsidRDefault="008D5CF6">
            <w:pPr>
              <w:pStyle w:val="a5"/>
              <w:jc w:val="center"/>
            </w:pPr>
            <w:bookmarkStart w:id="10042" w:name="42483"/>
            <w:bookmarkEnd w:id="10042"/>
            <w:r>
              <w:t>60</w:t>
            </w:r>
          </w:p>
        </w:tc>
      </w:tr>
      <w:tr w:rsidR="00BC0C72" w:rsidTr="00181458">
        <w:trPr>
          <w:divId w:val="1237204249"/>
        </w:trPr>
        <w:tc>
          <w:tcPr>
            <w:tcW w:w="900" w:type="pct"/>
            <w:hideMark/>
          </w:tcPr>
          <w:p w:rsidR="00BC0C72" w:rsidRDefault="008D5CF6">
            <w:pPr>
              <w:pStyle w:val="a5"/>
            </w:pPr>
            <w:bookmarkStart w:id="10043" w:name="42484"/>
            <w:bookmarkEnd w:id="10043"/>
            <w:r>
              <w:t> </w:t>
            </w:r>
          </w:p>
        </w:tc>
        <w:tc>
          <w:tcPr>
            <w:tcW w:w="2600" w:type="pct"/>
            <w:hideMark/>
          </w:tcPr>
          <w:p w:rsidR="00BC0C72" w:rsidRDefault="008D5CF6">
            <w:pPr>
              <w:pStyle w:val="a5"/>
            </w:pPr>
            <w:bookmarkStart w:id="10044" w:name="42485"/>
            <w:bookmarkEnd w:id="10044"/>
            <w:r>
              <w:t>гальма електромагнітні типу ЭМТ</w:t>
            </w:r>
          </w:p>
        </w:tc>
        <w:tc>
          <w:tcPr>
            <w:tcW w:w="750" w:type="pct"/>
            <w:hideMark/>
          </w:tcPr>
          <w:p w:rsidR="00BC0C72" w:rsidRDefault="008D5CF6">
            <w:pPr>
              <w:pStyle w:val="a5"/>
              <w:jc w:val="center"/>
            </w:pPr>
            <w:bookmarkStart w:id="10045" w:name="42486"/>
            <w:bookmarkEnd w:id="10045"/>
            <w:r>
              <w:t>- " -</w:t>
            </w:r>
          </w:p>
        </w:tc>
        <w:tc>
          <w:tcPr>
            <w:tcW w:w="750" w:type="pct"/>
            <w:hideMark/>
          </w:tcPr>
          <w:p w:rsidR="00BC0C72" w:rsidRDefault="008D5CF6">
            <w:pPr>
              <w:pStyle w:val="a5"/>
              <w:jc w:val="center"/>
            </w:pPr>
            <w:bookmarkStart w:id="10046" w:name="42487"/>
            <w:bookmarkEnd w:id="10046"/>
            <w:r>
              <w:t>720</w:t>
            </w:r>
          </w:p>
        </w:tc>
      </w:tr>
      <w:tr w:rsidR="00BC0C72" w:rsidTr="00181458">
        <w:trPr>
          <w:divId w:val="1237204249"/>
        </w:trPr>
        <w:tc>
          <w:tcPr>
            <w:tcW w:w="900" w:type="pct"/>
            <w:hideMark/>
          </w:tcPr>
          <w:p w:rsidR="00BC0C72" w:rsidRDefault="008D5CF6">
            <w:pPr>
              <w:pStyle w:val="a5"/>
            </w:pPr>
            <w:bookmarkStart w:id="10047" w:name="42488"/>
            <w:bookmarkEnd w:id="10047"/>
            <w:r>
              <w:t> </w:t>
            </w:r>
          </w:p>
        </w:tc>
        <w:tc>
          <w:tcPr>
            <w:tcW w:w="2600" w:type="pct"/>
            <w:hideMark/>
          </w:tcPr>
          <w:p w:rsidR="00BC0C72" w:rsidRDefault="008D5CF6">
            <w:pPr>
              <w:pStyle w:val="a5"/>
            </w:pPr>
            <w:bookmarkStart w:id="10048" w:name="42489"/>
            <w:bookmarkEnd w:id="10048"/>
            <w:r>
              <w:t>електромагніт типу ЭМТ</w:t>
            </w:r>
          </w:p>
        </w:tc>
        <w:tc>
          <w:tcPr>
            <w:tcW w:w="750" w:type="pct"/>
            <w:hideMark/>
          </w:tcPr>
          <w:p w:rsidR="00BC0C72" w:rsidRDefault="008D5CF6">
            <w:pPr>
              <w:pStyle w:val="a5"/>
              <w:jc w:val="center"/>
            </w:pPr>
            <w:bookmarkStart w:id="10049" w:name="42490"/>
            <w:bookmarkEnd w:id="10049"/>
            <w:r>
              <w:t>- " -</w:t>
            </w:r>
          </w:p>
        </w:tc>
        <w:tc>
          <w:tcPr>
            <w:tcW w:w="750" w:type="pct"/>
            <w:hideMark/>
          </w:tcPr>
          <w:p w:rsidR="00BC0C72" w:rsidRDefault="008D5CF6">
            <w:pPr>
              <w:pStyle w:val="a5"/>
              <w:jc w:val="center"/>
            </w:pPr>
            <w:bookmarkStart w:id="10050" w:name="42491"/>
            <w:bookmarkEnd w:id="10050"/>
            <w:r>
              <w:t>50</w:t>
            </w:r>
          </w:p>
        </w:tc>
      </w:tr>
      <w:tr w:rsidR="00BC0C72" w:rsidTr="00181458">
        <w:trPr>
          <w:divId w:val="1237204249"/>
        </w:trPr>
        <w:tc>
          <w:tcPr>
            <w:tcW w:w="900" w:type="pct"/>
            <w:hideMark/>
          </w:tcPr>
          <w:p w:rsidR="00BC0C72" w:rsidRDefault="008D5CF6">
            <w:pPr>
              <w:pStyle w:val="a5"/>
            </w:pPr>
            <w:bookmarkStart w:id="10051" w:name="42492"/>
            <w:bookmarkEnd w:id="10051"/>
            <w:r>
              <w:t> </w:t>
            </w:r>
          </w:p>
        </w:tc>
        <w:tc>
          <w:tcPr>
            <w:tcW w:w="2600" w:type="pct"/>
            <w:hideMark/>
          </w:tcPr>
          <w:p w:rsidR="00BC0C72" w:rsidRDefault="008D5CF6">
            <w:pPr>
              <w:pStyle w:val="a5"/>
            </w:pPr>
            <w:bookmarkStart w:id="10052" w:name="42493"/>
            <w:bookmarkEnd w:id="10052"/>
            <w:r>
              <w:t>інші електромагніти, включаючи частини, електромагнітні або з постійними магнітами патрони, затискачі та аналогічні пристрої для фіксації</w:t>
            </w:r>
          </w:p>
        </w:tc>
        <w:tc>
          <w:tcPr>
            <w:tcW w:w="750" w:type="pct"/>
            <w:hideMark/>
          </w:tcPr>
          <w:p w:rsidR="00BC0C72" w:rsidRDefault="008D5CF6">
            <w:pPr>
              <w:pStyle w:val="a5"/>
              <w:jc w:val="center"/>
            </w:pPr>
            <w:bookmarkStart w:id="10053" w:name="42494"/>
            <w:bookmarkEnd w:id="10053"/>
            <w:r>
              <w:t>- " -</w:t>
            </w:r>
          </w:p>
        </w:tc>
        <w:tc>
          <w:tcPr>
            <w:tcW w:w="750" w:type="pct"/>
            <w:hideMark/>
          </w:tcPr>
          <w:p w:rsidR="00BC0C72" w:rsidRDefault="008D5CF6">
            <w:pPr>
              <w:pStyle w:val="a5"/>
              <w:jc w:val="center"/>
            </w:pPr>
            <w:bookmarkStart w:id="10054" w:name="42495"/>
            <w:bookmarkEnd w:id="10054"/>
            <w:r>
              <w:t>720</w:t>
            </w:r>
          </w:p>
        </w:tc>
      </w:tr>
      <w:tr w:rsidR="00BC0C72" w:rsidTr="00181458">
        <w:trPr>
          <w:divId w:val="1237204249"/>
        </w:trPr>
        <w:tc>
          <w:tcPr>
            <w:tcW w:w="900" w:type="pct"/>
            <w:hideMark/>
          </w:tcPr>
          <w:p w:rsidR="00BC0C72" w:rsidRDefault="008D5CF6">
            <w:pPr>
              <w:pStyle w:val="a5"/>
            </w:pPr>
            <w:bookmarkStart w:id="10055" w:name="42496"/>
            <w:bookmarkEnd w:id="10055"/>
            <w:r>
              <w:t>8507 20 20 10</w:t>
            </w:r>
          </w:p>
        </w:tc>
        <w:tc>
          <w:tcPr>
            <w:tcW w:w="2600" w:type="pct"/>
            <w:hideMark/>
          </w:tcPr>
          <w:p w:rsidR="00BC0C72" w:rsidRDefault="008D5CF6">
            <w:pPr>
              <w:pStyle w:val="a5"/>
            </w:pPr>
            <w:bookmarkStart w:id="10056" w:name="42497"/>
            <w:bookmarkEnd w:id="10056"/>
            <w:r>
              <w:t>Акумулятори електричні, включаючи сепаратори для них, прямокутної (в тому числі квадратної) або будь-якої іншої форми:</w:t>
            </w:r>
            <w:r>
              <w:br/>
              <w:t>- інші акумулятори свинцеві:</w:t>
            </w:r>
            <w:r>
              <w:br/>
              <w:t>-- що працюють на рідкому електроліті:</w:t>
            </w:r>
            <w:r>
              <w:br/>
              <w:t>--- для цивільної авіації</w:t>
            </w:r>
          </w:p>
        </w:tc>
        <w:tc>
          <w:tcPr>
            <w:tcW w:w="750" w:type="pct"/>
            <w:hideMark/>
          </w:tcPr>
          <w:p w:rsidR="00BC0C72" w:rsidRDefault="008D5CF6">
            <w:pPr>
              <w:pStyle w:val="a5"/>
              <w:jc w:val="center"/>
            </w:pPr>
            <w:bookmarkStart w:id="10057" w:name="42498"/>
            <w:bookmarkEnd w:id="10057"/>
            <w:r>
              <w:t> </w:t>
            </w:r>
          </w:p>
        </w:tc>
        <w:tc>
          <w:tcPr>
            <w:tcW w:w="750" w:type="pct"/>
            <w:hideMark/>
          </w:tcPr>
          <w:p w:rsidR="00BC0C72" w:rsidRDefault="008D5CF6">
            <w:pPr>
              <w:pStyle w:val="a5"/>
              <w:jc w:val="center"/>
            </w:pPr>
            <w:bookmarkStart w:id="10058" w:name="42499"/>
            <w:bookmarkEnd w:id="10058"/>
            <w:r>
              <w:t> </w:t>
            </w:r>
          </w:p>
        </w:tc>
      </w:tr>
      <w:tr w:rsidR="00BC0C72" w:rsidTr="00181458">
        <w:trPr>
          <w:divId w:val="1237204249"/>
        </w:trPr>
        <w:tc>
          <w:tcPr>
            <w:tcW w:w="900" w:type="pct"/>
            <w:hideMark/>
          </w:tcPr>
          <w:p w:rsidR="00BC0C72" w:rsidRDefault="008D5CF6">
            <w:pPr>
              <w:pStyle w:val="a5"/>
            </w:pPr>
            <w:bookmarkStart w:id="10059" w:name="42500"/>
            <w:bookmarkEnd w:id="10059"/>
            <w:r>
              <w:t> </w:t>
            </w:r>
          </w:p>
        </w:tc>
        <w:tc>
          <w:tcPr>
            <w:tcW w:w="2600" w:type="pct"/>
            <w:hideMark/>
          </w:tcPr>
          <w:p w:rsidR="00BC0C72" w:rsidRDefault="008D5CF6">
            <w:pPr>
              <w:pStyle w:val="a5"/>
            </w:pPr>
            <w:bookmarkStart w:id="10060" w:name="42501"/>
            <w:bookmarkEnd w:id="10060"/>
            <w:r>
              <w:t>акумуляторна батарея 20НКБН-25</w:t>
            </w:r>
          </w:p>
        </w:tc>
        <w:tc>
          <w:tcPr>
            <w:tcW w:w="750" w:type="pct"/>
            <w:hideMark/>
          </w:tcPr>
          <w:p w:rsidR="00BC0C72" w:rsidRDefault="008D5CF6">
            <w:pPr>
              <w:pStyle w:val="a5"/>
              <w:jc w:val="center"/>
            </w:pPr>
            <w:bookmarkStart w:id="10061" w:name="42502"/>
            <w:bookmarkEnd w:id="10061"/>
            <w:r>
              <w:t>- " -</w:t>
            </w:r>
          </w:p>
        </w:tc>
        <w:tc>
          <w:tcPr>
            <w:tcW w:w="750" w:type="pct"/>
            <w:hideMark/>
          </w:tcPr>
          <w:p w:rsidR="00BC0C72" w:rsidRDefault="008D5CF6">
            <w:pPr>
              <w:pStyle w:val="a5"/>
              <w:jc w:val="center"/>
            </w:pPr>
            <w:bookmarkStart w:id="10062" w:name="42503"/>
            <w:bookmarkEnd w:id="10062"/>
            <w:r>
              <w:t>60</w:t>
            </w:r>
          </w:p>
        </w:tc>
      </w:tr>
      <w:tr w:rsidR="00BC0C72" w:rsidTr="00181458">
        <w:trPr>
          <w:divId w:val="1237204249"/>
        </w:trPr>
        <w:tc>
          <w:tcPr>
            <w:tcW w:w="900" w:type="pct"/>
            <w:hideMark/>
          </w:tcPr>
          <w:p w:rsidR="00BC0C72" w:rsidRDefault="008D5CF6">
            <w:pPr>
              <w:pStyle w:val="a5"/>
            </w:pPr>
            <w:bookmarkStart w:id="10063" w:name="42504"/>
            <w:bookmarkEnd w:id="10063"/>
            <w:r>
              <w:t> </w:t>
            </w:r>
          </w:p>
        </w:tc>
        <w:tc>
          <w:tcPr>
            <w:tcW w:w="2600" w:type="pct"/>
            <w:hideMark/>
          </w:tcPr>
          <w:p w:rsidR="00BC0C72" w:rsidRDefault="008D5CF6">
            <w:pPr>
              <w:pStyle w:val="a5"/>
            </w:pPr>
            <w:bookmarkStart w:id="10064" w:name="42505"/>
            <w:bookmarkEnd w:id="10064"/>
            <w:r>
              <w:t>акумуляторні батареї типу 12САМ</w:t>
            </w:r>
          </w:p>
        </w:tc>
        <w:tc>
          <w:tcPr>
            <w:tcW w:w="750" w:type="pct"/>
            <w:hideMark/>
          </w:tcPr>
          <w:p w:rsidR="00BC0C72" w:rsidRDefault="008D5CF6">
            <w:pPr>
              <w:pStyle w:val="a5"/>
              <w:jc w:val="center"/>
            </w:pPr>
            <w:bookmarkStart w:id="10065" w:name="42506"/>
            <w:bookmarkEnd w:id="10065"/>
            <w:r>
              <w:t>- " -</w:t>
            </w:r>
          </w:p>
        </w:tc>
        <w:tc>
          <w:tcPr>
            <w:tcW w:w="750" w:type="pct"/>
            <w:hideMark/>
          </w:tcPr>
          <w:p w:rsidR="00BC0C72" w:rsidRDefault="008D5CF6">
            <w:pPr>
              <w:pStyle w:val="a5"/>
              <w:jc w:val="center"/>
            </w:pPr>
            <w:bookmarkStart w:id="10066" w:name="42507"/>
            <w:bookmarkEnd w:id="10066"/>
            <w:r>
              <w:t>2160</w:t>
            </w:r>
          </w:p>
        </w:tc>
      </w:tr>
      <w:tr w:rsidR="00BC0C72" w:rsidTr="00181458">
        <w:trPr>
          <w:divId w:val="1237204249"/>
        </w:trPr>
        <w:tc>
          <w:tcPr>
            <w:tcW w:w="900" w:type="pct"/>
            <w:hideMark/>
          </w:tcPr>
          <w:p w:rsidR="00BC0C72" w:rsidRDefault="008D5CF6">
            <w:pPr>
              <w:pStyle w:val="a5"/>
            </w:pPr>
            <w:bookmarkStart w:id="10067" w:name="42508"/>
            <w:bookmarkEnd w:id="10067"/>
            <w:r>
              <w:t>8507 20 80 10</w:t>
            </w:r>
          </w:p>
        </w:tc>
        <w:tc>
          <w:tcPr>
            <w:tcW w:w="2600" w:type="pct"/>
            <w:hideMark/>
          </w:tcPr>
          <w:p w:rsidR="00BC0C72" w:rsidRDefault="008D5CF6">
            <w:pPr>
              <w:pStyle w:val="a5"/>
            </w:pPr>
            <w:bookmarkStart w:id="10068" w:name="42509"/>
            <w:bookmarkEnd w:id="10068"/>
            <w:r>
              <w:t>Акумулятори електричні, включаючи сепаратори для них, прямокутної (в тому числі квадратної) або будь-якої іншої форми:</w:t>
            </w:r>
            <w:r>
              <w:br/>
              <w:t>- інші акумулятори свинцеві:</w:t>
            </w:r>
            <w:r>
              <w:br/>
              <w:t>-- інші:</w:t>
            </w:r>
            <w:r>
              <w:br/>
              <w:t>--- для цивільної авіації</w:t>
            </w:r>
          </w:p>
        </w:tc>
        <w:tc>
          <w:tcPr>
            <w:tcW w:w="750" w:type="pct"/>
            <w:hideMark/>
          </w:tcPr>
          <w:p w:rsidR="00BC0C72" w:rsidRDefault="008D5CF6">
            <w:pPr>
              <w:pStyle w:val="a5"/>
              <w:jc w:val="center"/>
            </w:pPr>
            <w:bookmarkStart w:id="10069" w:name="42510"/>
            <w:bookmarkEnd w:id="10069"/>
            <w:r>
              <w:t> </w:t>
            </w:r>
          </w:p>
        </w:tc>
        <w:tc>
          <w:tcPr>
            <w:tcW w:w="750" w:type="pct"/>
            <w:hideMark/>
          </w:tcPr>
          <w:p w:rsidR="00BC0C72" w:rsidRDefault="008D5CF6">
            <w:pPr>
              <w:pStyle w:val="a5"/>
              <w:jc w:val="center"/>
            </w:pPr>
            <w:bookmarkStart w:id="10070" w:name="42511"/>
            <w:bookmarkEnd w:id="10070"/>
            <w:r>
              <w:t> </w:t>
            </w:r>
          </w:p>
        </w:tc>
      </w:tr>
      <w:tr w:rsidR="00BC0C72" w:rsidTr="00181458">
        <w:trPr>
          <w:divId w:val="1237204249"/>
        </w:trPr>
        <w:tc>
          <w:tcPr>
            <w:tcW w:w="900" w:type="pct"/>
            <w:hideMark/>
          </w:tcPr>
          <w:p w:rsidR="00BC0C72" w:rsidRDefault="008D5CF6">
            <w:pPr>
              <w:pStyle w:val="a5"/>
            </w:pPr>
            <w:bookmarkStart w:id="10071" w:name="42512"/>
            <w:bookmarkEnd w:id="10071"/>
            <w:r>
              <w:t> </w:t>
            </w:r>
          </w:p>
        </w:tc>
        <w:tc>
          <w:tcPr>
            <w:tcW w:w="2600" w:type="pct"/>
            <w:hideMark/>
          </w:tcPr>
          <w:p w:rsidR="00BC0C72" w:rsidRDefault="008D5CF6">
            <w:pPr>
              <w:pStyle w:val="a5"/>
            </w:pPr>
            <w:bookmarkStart w:id="10072" w:name="42513"/>
            <w:bookmarkEnd w:id="10072"/>
            <w:r>
              <w:t>акумуляторна батарея 12САМ-28</w:t>
            </w:r>
          </w:p>
        </w:tc>
        <w:tc>
          <w:tcPr>
            <w:tcW w:w="750" w:type="pct"/>
            <w:hideMark/>
          </w:tcPr>
          <w:p w:rsidR="00BC0C72" w:rsidRDefault="008D5CF6">
            <w:pPr>
              <w:pStyle w:val="a5"/>
              <w:jc w:val="center"/>
            </w:pPr>
            <w:bookmarkStart w:id="10073" w:name="42514"/>
            <w:bookmarkEnd w:id="10073"/>
            <w:r>
              <w:t>- " -</w:t>
            </w:r>
          </w:p>
        </w:tc>
        <w:tc>
          <w:tcPr>
            <w:tcW w:w="750" w:type="pct"/>
            <w:hideMark/>
          </w:tcPr>
          <w:p w:rsidR="00BC0C72" w:rsidRDefault="008D5CF6">
            <w:pPr>
              <w:pStyle w:val="a5"/>
              <w:jc w:val="center"/>
            </w:pPr>
            <w:bookmarkStart w:id="10074" w:name="42515"/>
            <w:bookmarkEnd w:id="10074"/>
            <w:r>
              <w:t>60</w:t>
            </w:r>
          </w:p>
        </w:tc>
      </w:tr>
      <w:tr w:rsidR="00BC0C72" w:rsidTr="00181458">
        <w:trPr>
          <w:divId w:val="1237204249"/>
        </w:trPr>
        <w:tc>
          <w:tcPr>
            <w:tcW w:w="900" w:type="pct"/>
            <w:hideMark/>
          </w:tcPr>
          <w:p w:rsidR="00BC0C72" w:rsidRDefault="008D5CF6">
            <w:pPr>
              <w:pStyle w:val="a5"/>
            </w:pPr>
            <w:bookmarkStart w:id="10075" w:name="42516"/>
            <w:bookmarkEnd w:id="10075"/>
            <w:r>
              <w:t>8511 10 00 10</w:t>
            </w:r>
          </w:p>
        </w:tc>
        <w:tc>
          <w:tcPr>
            <w:tcW w:w="2600" w:type="pct"/>
            <w:hideMark/>
          </w:tcPr>
          <w:p w:rsidR="00BC0C72" w:rsidRDefault="008D5CF6">
            <w:pPr>
              <w:pStyle w:val="a5"/>
            </w:pPr>
            <w:bookmarkStart w:id="10076" w:name="42517"/>
            <w:bookmarkEnd w:id="10076"/>
            <w:r>
              <w:t xml:space="preserve">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w:t>
            </w:r>
            <w:r>
              <w:lastRenderedPageBreak/>
              <w:t>двигунами:</w:t>
            </w:r>
            <w:r>
              <w:br/>
              <w:t>- свічки запалювання:</w:t>
            </w:r>
            <w:r>
              <w:br/>
              <w:t>-- для цивільної авіації</w:t>
            </w:r>
          </w:p>
        </w:tc>
        <w:tc>
          <w:tcPr>
            <w:tcW w:w="750" w:type="pct"/>
            <w:hideMark/>
          </w:tcPr>
          <w:p w:rsidR="00BC0C72" w:rsidRDefault="008D5CF6">
            <w:pPr>
              <w:pStyle w:val="a5"/>
              <w:jc w:val="center"/>
            </w:pPr>
            <w:bookmarkStart w:id="10077" w:name="42518"/>
            <w:bookmarkEnd w:id="10077"/>
            <w:r>
              <w:lastRenderedPageBreak/>
              <w:t> </w:t>
            </w:r>
          </w:p>
        </w:tc>
        <w:tc>
          <w:tcPr>
            <w:tcW w:w="750" w:type="pct"/>
            <w:hideMark/>
          </w:tcPr>
          <w:p w:rsidR="00BC0C72" w:rsidRDefault="008D5CF6">
            <w:pPr>
              <w:pStyle w:val="a5"/>
              <w:jc w:val="center"/>
            </w:pPr>
            <w:bookmarkStart w:id="10078" w:name="42519"/>
            <w:bookmarkEnd w:id="10078"/>
            <w:r>
              <w:t> </w:t>
            </w:r>
          </w:p>
        </w:tc>
      </w:tr>
      <w:tr w:rsidR="00BC0C72" w:rsidTr="00181458">
        <w:trPr>
          <w:divId w:val="1237204249"/>
        </w:trPr>
        <w:tc>
          <w:tcPr>
            <w:tcW w:w="900" w:type="pct"/>
            <w:hideMark/>
          </w:tcPr>
          <w:p w:rsidR="00BC0C72" w:rsidRDefault="008D5CF6">
            <w:pPr>
              <w:pStyle w:val="a5"/>
            </w:pPr>
            <w:bookmarkStart w:id="10079" w:name="42520"/>
            <w:bookmarkEnd w:id="10079"/>
            <w:r>
              <w:t> </w:t>
            </w:r>
          </w:p>
        </w:tc>
        <w:tc>
          <w:tcPr>
            <w:tcW w:w="2600" w:type="pct"/>
            <w:hideMark/>
          </w:tcPr>
          <w:p w:rsidR="00BC0C72" w:rsidRDefault="008D5CF6">
            <w:pPr>
              <w:pStyle w:val="a5"/>
            </w:pPr>
            <w:bookmarkStart w:id="10080" w:name="42521"/>
            <w:bookmarkEnd w:id="10080"/>
            <w:r>
              <w:t>свічка СД-96</w:t>
            </w:r>
          </w:p>
        </w:tc>
        <w:tc>
          <w:tcPr>
            <w:tcW w:w="750" w:type="pct"/>
            <w:hideMark/>
          </w:tcPr>
          <w:p w:rsidR="00BC0C72" w:rsidRDefault="008D5CF6">
            <w:pPr>
              <w:pStyle w:val="a5"/>
              <w:jc w:val="center"/>
            </w:pPr>
            <w:bookmarkStart w:id="10081" w:name="42522"/>
            <w:bookmarkEnd w:id="10081"/>
            <w:r>
              <w:t>штук</w:t>
            </w:r>
          </w:p>
        </w:tc>
        <w:tc>
          <w:tcPr>
            <w:tcW w:w="750" w:type="pct"/>
            <w:hideMark/>
          </w:tcPr>
          <w:p w:rsidR="00BC0C72" w:rsidRDefault="008D5CF6">
            <w:pPr>
              <w:pStyle w:val="a5"/>
              <w:jc w:val="center"/>
            </w:pPr>
            <w:bookmarkStart w:id="10082" w:name="42523"/>
            <w:bookmarkEnd w:id="10082"/>
            <w:r>
              <w:t>60</w:t>
            </w:r>
          </w:p>
        </w:tc>
      </w:tr>
      <w:tr w:rsidR="00BC0C72" w:rsidTr="00181458">
        <w:trPr>
          <w:divId w:val="1237204249"/>
        </w:trPr>
        <w:tc>
          <w:tcPr>
            <w:tcW w:w="900" w:type="pct"/>
            <w:hideMark/>
          </w:tcPr>
          <w:p w:rsidR="00BC0C72" w:rsidRDefault="008D5CF6">
            <w:pPr>
              <w:pStyle w:val="a5"/>
            </w:pPr>
            <w:bookmarkStart w:id="10083" w:name="42524"/>
            <w:bookmarkEnd w:id="10083"/>
            <w:r>
              <w:t> </w:t>
            </w:r>
          </w:p>
        </w:tc>
        <w:tc>
          <w:tcPr>
            <w:tcW w:w="2600" w:type="pct"/>
            <w:hideMark/>
          </w:tcPr>
          <w:p w:rsidR="00BC0C72" w:rsidRDefault="008D5CF6">
            <w:pPr>
              <w:pStyle w:val="a5"/>
            </w:pPr>
            <w:bookmarkStart w:id="10084" w:name="42525"/>
            <w:bookmarkEnd w:id="10084"/>
            <w:r>
              <w:t>свічка СД-55АНМ</w:t>
            </w:r>
          </w:p>
        </w:tc>
        <w:tc>
          <w:tcPr>
            <w:tcW w:w="750" w:type="pct"/>
            <w:hideMark/>
          </w:tcPr>
          <w:p w:rsidR="00BC0C72" w:rsidRDefault="008D5CF6">
            <w:pPr>
              <w:pStyle w:val="a5"/>
              <w:jc w:val="center"/>
            </w:pPr>
            <w:bookmarkStart w:id="10085" w:name="42526"/>
            <w:bookmarkEnd w:id="10085"/>
            <w:r>
              <w:t>- " -</w:t>
            </w:r>
          </w:p>
        </w:tc>
        <w:tc>
          <w:tcPr>
            <w:tcW w:w="750" w:type="pct"/>
            <w:hideMark/>
          </w:tcPr>
          <w:p w:rsidR="00BC0C72" w:rsidRDefault="008D5CF6">
            <w:pPr>
              <w:pStyle w:val="a5"/>
              <w:jc w:val="center"/>
            </w:pPr>
            <w:bookmarkStart w:id="10086" w:name="42527"/>
            <w:bookmarkEnd w:id="10086"/>
            <w:r>
              <w:t>60</w:t>
            </w:r>
          </w:p>
        </w:tc>
      </w:tr>
      <w:tr w:rsidR="00BC0C72" w:rsidTr="00181458">
        <w:trPr>
          <w:divId w:val="1237204249"/>
        </w:trPr>
        <w:tc>
          <w:tcPr>
            <w:tcW w:w="900" w:type="pct"/>
            <w:hideMark/>
          </w:tcPr>
          <w:p w:rsidR="00BC0C72" w:rsidRDefault="008D5CF6">
            <w:pPr>
              <w:pStyle w:val="a5"/>
            </w:pPr>
            <w:bookmarkStart w:id="10087" w:name="42528"/>
            <w:bookmarkEnd w:id="10087"/>
            <w:r>
              <w:t>8511 30 00 10</w:t>
            </w:r>
          </w:p>
        </w:tc>
        <w:tc>
          <w:tcPr>
            <w:tcW w:w="2600" w:type="pct"/>
            <w:hideMark/>
          </w:tcPr>
          <w:p w:rsidR="00BC0C72" w:rsidRDefault="008D5CF6">
            <w:pPr>
              <w:pStyle w:val="a5"/>
            </w:pPr>
            <w:bookmarkStart w:id="10088" w:name="42529"/>
            <w:bookmarkEnd w:id="10088"/>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розподільники; котушки запалювання:</w:t>
            </w:r>
            <w:r>
              <w:br/>
              <w:t>-- для цивільної авіації</w:t>
            </w:r>
          </w:p>
        </w:tc>
        <w:tc>
          <w:tcPr>
            <w:tcW w:w="750" w:type="pct"/>
            <w:hideMark/>
          </w:tcPr>
          <w:p w:rsidR="00BC0C72" w:rsidRDefault="008D5CF6">
            <w:pPr>
              <w:pStyle w:val="a5"/>
              <w:jc w:val="center"/>
            </w:pPr>
            <w:bookmarkStart w:id="10089" w:name="42530"/>
            <w:bookmarkEnd w:id="10089"/>
            <w:r>
              <w:t> </w:t>
            </w:r>
          </w:p>
        </w:tc>
        <w:tc>
          <w:tcPr>
            <w:tcW w:w="750" w:type="pct"/>
            <w:hideMark/>
          </w:tcPr>
          <w:p w:rsidR="00BC0C72" w:rsidRDefault="008D5CF6">
            <w:pPr>
              <w:pStyle w:val="a5"/>
              <w:jc w:val="center"/>
            </w:pPr>
            <w:bookmarkStart w:id="10090" w:name="42531"/>
            <w:bookmarkEnd w:id="10090"/>
            <w:r>
              <w:t> </w:t>
            </w:r>
          </w:p>
        </w:tc>
      </w:tr>
      <w:tr w:rsidR="00BC0C72" w:rsidTr="00181458">
        <w:trPr>
          <w:divId w:val="1237204249"/>
        </w:trPr>
        <w:tc>
          <w:tcPr>
            <w:tcW w:w="900" w:type="pct"/>
            <w:hideMark/>
          </w:tcPr>
          <w:p w:rsidR="00BC0C72" w:rsidRDefault="008D5CF6">
            <w:pPr>
              <w:pStyle w:val="a5"/>
            </w:pPr>
            <w:bookmarkStart w:id="10091" w:name="42532"/>
            <w:bookmarkEnd w:id="10091"/>
            <w:r>
              <w:t> </w:t>
            </w:r>
          </w:p>
        </w:tc>
        <w:tc>
          <w:tcPr>
            <w:tcW w:w="2600" w:type="pct"/>
            <w:hideMark/>
          </w:tcPr>
          <w:p w:rsidR="00BC0C72" w:rsidRDefault="008D5CF6">
            <w:pPr>
              <w:pStyle w:val="a5"/>
            </w:pPr>
            <w:bookmarkStart w:id="10092" w:name="42533"/>
            <w:bookmarkEnd w:id="10092"/>
            <w:r>
              <w:t>агрегат запалювання КВ-112, СКНА-22-2А, КР-12СИ</w:t>
            </w:r>
          </w:p>
        </w:tc>
        <w:tc>
          <w:tcPr>
            <w:tcW w:w="750" w:type="pct"/>
            <w:hideMark/>
          </w:tcPr>
          <w:p w:rsidR="00BC0C72" w:rsidRDefault="008D5CF6">
            <w:pPr>
              <w:pStyle w:val="a5"/>
              <w:jc w:val="center"/>
            </w:pPr>
            <w:bookmarkStart w:id="10093" w:name="42534"/>
            <w:bookmarkEnd w:id="10093"/>
            <w:r>
              <w:t>- " -</w:t>
            </w:r>
          </w:p>
        </w:tc>
        <w:tc>
          <w:tcPr>
            <w:tcW w:w="750" w:type="pct"/>
            <w:hideMark/>
          </w:tcPr>
          <w:p w:rsidR="00BC0C72" w:rsidRDefault="008D5CF6">
            <w:pPr>
              <w:pStyle w:val="a5"/>
              <w:jc w:val="center"/>
            </w:pPr>
            <w:bookmarkStart w:id="10094" w:name="42535"/>
            <w:bookmarkEnd w:id="10094"/>
            <w:r>
              <w:t>180</w:t>
            </w:r>
          </w:p>
        </w:tc>
      </w:tr>
      <w:tr w:rsidR="00BC0C72" w:rsidTr="00181458">
        <w:trPr>
          <w:divId w:val="1237204249"/>
        </w:trPr>
        <w:tc>
          <w:tcPr>
            <w:tcW w:w="900" w:type="pct"/>
            <w:hideMark/>
          </w:tcPr>
          <w:p w:rsidR="00BC0C72" w:rsidRDefault="008D5CF6">
            <w:pPr>
              <w:pStyle w:val="a5"/>
            </w:pPr>
            <w:bookmarkStart w:id="10095" w:name="42536"/>
            <w:bookmarkEnd w:id="10095"/>
            <w:r>
              <w:t>8511 40 00 10</w:t>
            </w:r>
          </w:p>
        </w:tc>
        <w:tc>
          <w:tcPr>
            <w:tcW w:w="2600" w:type="pct"/>
            <w:hideMark/>
          </w:tcPr>
          <w:p w:rsidR="00BC0C72" w:rsidRDefault="008D5CF6">
            <w:pPr>
              <w:pStyle w:val="a5"/>
            </w:pPr>
            <w:bookmarkStart w:id="10096" w:name="42537"/>
            <w:bookmarkEnd w:id="10096"/>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стартери та стартер-генератори:</w:t>
            </w:r>
            <w:r>
              <w:br/>
              <w:t>-- для цивільної авіації</w:t>
            </w:r>
          </w:p>
        </w:tc>
        <w:tc>
          <w:tcPr>
            <w:tcW w:w="750" w:type="pct"/>
            <w:hideMark/>
          </w:tcPr>
          <w:p w:rsidR="00BC0C72" w:rsidRDefault="008D5CF6">
            <w:pPr>
              <w:pStyle w:val="a5"/>
              <w:jc w:val="center"/>
            </w:pPr>
            <w:bookmarkStart w:id="10097" w:name="42538"/>
            <w:bookmarkEnd w:id="10097"/>
            <w:r>
              <w:t> </w:t>
            </w:r>
          </w:p>
        </w:tc>
        <w:tc>
          <w:tcPr>
            <w:tcW w:w="750" w:type="pct"/>
            <w:hideMark/>
          </w:tcPr>
          <w:p w:rsidR="00BC0C72" w:rsidRDefault="008D5CF6">
            <w:pPr>
              <w:pStyle w:val="a5"/>
              <w:jc w:val="center"/>
            </w:pPr>
            <w:bookmarkStart w:id="10098" w:name="42539"/>
            <w:bookmarkEnd w:id="10098"/>
            <w:r>
              <w:t> </w:t>
            </w:r>
          </w:p>
        </w:tc>
      </w:tr>
      <w:tr w:rsidR="00BC0C72" w:rsidTr="00181458">
        <w:trPr>
          <w:divId w:val="1237204249"/>
        </w:trPr>
        <w:tc>
          <w:tcPr>
            <w:tcW w:w="900" w:type="pct"/>
            <w:hideMark/>
          </w:tcPr>
          <w:p w:rsidR="00BC0C72" w:rsidRDefault="008D5CF6">
            <w:pPr>
              <w:pStyle w:val="a5"/>
            </w:pPr>
            <w:bookmarkStart w:id="10099" w:name="42540"/>
            <w:bookmarkEnd w:id="10099"/>
            <w:r>
              <w:t> </w:t>
            </w:r>
          </w:p>
        </w:tc>
        <w:tc>
          <w:tcPr>
            <w:tcW w:w="2600" w:type="pct"/>
            <w:hideMark/>
          </w:tcPr>
          <w:p w:rsidR="00BC0C72" w:rsidRDefault="008D5CF6">
            <w:pPr>
              <w:pStyle w:val="a5"/>
            </w:pPr>
            <w:bookmarkStart w:id="10100" w:name="42541"/>
            <w:bookmarkEnd w:id="10100"/>
            <w:r>
              <w:t>стартер-генератор СТГ-3, СТГ-3 2 сер.</w:t>
            </w:r>
          </w:p>
        </w:tc>
        <w:tc>
          <w:tcPr>
            <w:tcW w:w="750" w:type="pct"/>
            <w:hideMark/>
          </w:tcPr>
          <w:p w:rsidR="00BC0C72" w:rsidRDefault="008D5CF6">
            <w:pPr>
              <w:pStyle w:val="a5"/>
              <w:jc w:val="center"/>
            </w:pPr>
            <w:bookmarkStart w:id="10101" w:name="42542"/>
            <w:bookmarkEnd w:id="10101"/>
            <w:r>
              <w:t>- " -</w:t>
            </w:r>
          </w:p>
        </w:tc>
        <w:tc>
          <w:tcPr>
            <w:tcW w:w="750" w:type="pct"/>
            <w:hideMark/>
          </w:tcPr>
          <w:p w:rsidR="00BC0C72" w:rsidRDefault="008D5CF6">
            <w:pPr>
              <w:pStyle w:val="a5"/>
              <w:jc w:val="center"/>
            </w:pPr>
            <w:bookmarkStart w:id="10102" w:name="42543"/>
            <w:bookmarkEnd w:id="10102"/>
            <w:r>
              <w:t>60</w:t>
            </w:r>
          </w:p>
        </w:tc>
      </w:tr>
      <w:tr w:rsidR="00BC0C72" w:rsidTr="00181458">
        <w:trPr>
          <w:divId w:val="1237204249"/>
        </w:trPr>
        <w:tc>
          <w:tcPr>
            <w:tcW w:w="900" w:type="pct"/>
            <w:hideMark/>
          </w:tcPr>
          <w:p w:rsidR="00BC0C72" w:rsidRDefault="008D5CF6">
            <w:pPr>
              <w:pStyle w:val="a5"/>
            </w:pPr>
            <w:bookmarkStart w:id="10103" w:name="42544"/>
            <w:bookmarkEnd w:id="10103"/>
            <w:r>
              <w:t> </w:t>
            </w:r>
          </w:p>
        </w:tc>
        <w:tc>
          <w:tcPr>
            <w:tcW w:w="2600" w:type="pct"/>
            <w:hideMark/>
          </w:tcPr>
          <w:p w:rsidR="00BC0C72" w:rsidRDefault="008D5CF6">
            <w:pPr>
              <w:pStyle w:val="a5"/>
            </w:pPr>
            <w:bookmarkStart w:id="10104" w:name="42545"/>
            <w:bookmarkEnd w:id="10104"/>
            <w:r>
              <w:t>стартер-генератор СТ-3ПТ, СТ-115, СТ-115А</w:t>
            </w:r>
          </w:p>
        </w:tc>
        <w:tc>
          <w:tcPr>
            <w:tcW w:w="750" w:type="pct"/>
            <w:hideMark/>
          </w:tcPr>
          <w:p w:rsidR="00BC0C72" w:rsidRDefault="008D5CF6">
            <w:pPr>
              <w:pStyle w:val="a5"/>
              <w:jc w:val="center"/>
            </w:pPr>
            <w:bookmarkStart w:id="10105" w:name="42546"/>
            <w:bookmarkEnd w:id="10105"/>
            <w:r>
              <w:t>- " -</w:t>
            </w:r>
          </w:p>
        </w:tc>
        <w:tc>
          <w:tcPr>
            <w:tcW w:w="750" w:type="pct"/>
            <w:hideMark/>
          </w:tcPr>
          <w:p w:rsidR="00BC0C72" w:rsidRDefault="008D5CF6">
            <w:pPr>
              <w:pStyle w:val="a5"/>
              <w:jc w:val="center"/>
            </w:pPr>
            <w:bookmarkStart w:id="10106" w:name="42547"/>
            <w:bookmarkEnd w:id="10106"/>
            <w:r>
              <w:t>60</w:t>
            </w:r>
          </w:p>
        </w:tc>
      </w:tr>
      <w:tr w:rsidR="00BC0C72" w:rsidTr="00181458">
        <w:trPr>
          <w:divId w:val="1237204249"/>
        </w:trPr>
        <w:tc>
          <w:tcPr>
            <w:tcW w:w="900" w:type="pct"/>
            <w:hideMark/>
          </w:tcPr>
          <w:p w:rsidR="00BC0C72" w:rsidRDefault="008D5CF6">
            <w:pPr>
              <w:pStyle w:val="a5"/>
            </w:pPr>
            <w:bookmarkStart w:id="10107" w:name="42548"/>
            <w:bookmarkEnd w:id="10107"/>
            <w:r>
              <w:t>8511 50 00 10</w:t>
            </w:r>
          </w:p>
        </w:tc>
        <w:tc>
          <w:tcPr>
            <w:tcW w:w="2600" w:type="pct"/>
            <w:hideMark/>
          </w:tcPr>
          <w:p w:rsidR="00BC0C72" w:rsidRDefault="008D5CF6">
            <w:pPr>
              <w:pStyle w:val="a5"/>
            </w:pPr>
            <w:bookmarkStart w:id="10108" w:name="42549"/>
            <w:bookmarkEnd w:id="10108"/>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інші генератори:</w:t>
            </w:r>
            <w:r>
              <w:br/>
              <w:t>-- для цивільної авіації</w:t>
            </w:r>
          </w:p>
        </w:tc>
        <w:tc>
          <w:tcPr>
            <w:tcW w:w="750" w:type="pct"/>
            <w:hideMark/>
          </w:tcPr>
          <w:p w:rsidR="00BC0C72" w:rsidRDefault="008D5CF6">
            <w:pPr>
              <w:pStyle w:val="a5"/>
              <w:jc w:val="center"/>
            </w:pPr>
            <w:bookmarkStart w:id="10109" w:name="42550"/>
            <w:bookmarkEnd w:id="10109"/>
            <w:r>
              <w:t> </w:t>
            </w:r>
          </w:p>
        </w:tc>
        <w:tc>
          <w:tcPr>
            <w:tcW w:w="750" w:type="pct"/>
            <w:hideMark/>
          </w:tcPr>
          <w:p w:rsidR="00BC0C72" w:rsidRDefault="008D5CF6">
            <w:pPr>
              <w:pStyle w:val="a5"/>
              <w:jc w:val="center"/>
            </w:pPr>
            <w:bookmarkStart w:id="10110" w:name="42551"/>
            <w:bookmarkEnd w:id="10110"/>
            <w:r>
              <w:t> </w:t>
            </w:r>
          </w:p>
        </w:tc>
      </w:tr>
      <w:tr w:rsidR="00BC0C72" w:rsidTr="00181458">
        <w:trPr>
          <w:divId w:val="1237204249"/>
        </w:trPr>
        <w:tc>
          <w:tcPr>
            <w:tcW w:w="900" w:type="pct"/>
            <w:hideMark/>
          </w:tcPr>
          <w:p w:rsidR="00BC0C72" w:rsidRDefault="008D5CF6">
            <w:pPr>
              <w:pStyle w:val="a5"/>
            </w:pPr>
            <w:bookmarkStart w:id="10111" w:name="42552"/>
            <w:bookmarkEnd w:id="10111"/>
            <w:r>
              <w:t> </w:t>
            </w:r>
          </w:p>
        </w:tc>
        <w:tc>
          <w:tcPr>
            <w:tcW w:w="2600" w:type="pct"/>
            <w:hideMark/>
          </w:tcPr>
          <w:p w:rsidR="00BC0C72" w:rsidRDefault="008D5CF6">
            <w:pPr>
              <w:pStyle w:val="a5"/>
            </w:pPr>
            <w:bookmarkStart w:id="10112" w:name="42553"/>
            <w:bookmarkEnd w:id="10112"/>
            <w:r>
              <w:t>генератор СГО-30У с. 4, СГС-40ПУ</w:t>
            </w:r>
          </w:p>
        </w:tc>
        <w:tc>
          <w:tcPr>
            <w:tcW w:w="750" w:type="pct"/>
            <w:hideMark/>
          </w:tcPr>
          <w:p w:rsidR="00BC0C72" w:rsidRDefault="008D5CF6">
            <w:pPr>
              <w:pStyle w:val="a5"/>
              <w:jc w:val="center"/>
            </w:pPr>
            <w:bookmarkStart w:id="10113" w:name="42554"/>
            <w:bookmarkEnd w:id="10113"/>
            <w:r>
              <w:t>штук</w:t>
            </w:r>
          </w:p>
        </w:tc>
        <w:tc>
          <w:tcPr>
            <w:tcW w:w="750" w:type="pct"/>
            <w:hideMark/>
          </w:tcPr>
          <w:p w:rsidR="00BC0C72" w:rsidRDefault="008D5CF6">
            <w:pPr>
              <w:pStyle w:val="a5"/>
              <w:jc w:val="center"/>
            </w:pPr>
            <w:bookmarkStart w:id="10114" w:name="42555"/>
            <w:bookmarkEnd w:id="10114"/>
            <w:r>
              <w:t>120</w:t>
            </w:r>
          </w:p>
        </w:tc>
      </w:tr>
      <w:tr w:rsidR="00BC0C72" w:rsidTr="00181458">
        <w:trPr>
          <w:divId w:val="1237204249"/>
        </w:trPr>
        <w:tc>
          <w:tcPr>
            <w:tcW w:w="900" w:type="pct"/>
            <w:hideMark/>
          </w:tcPr>
          <w:p w:rsidR="00BC0C72" w:rsidRDefault="008D5CF6">
            <w:pPr>
              <w:pStyle w:val="a5"/>
            </w:pPr>
            <w:bookmarkStart w:id="10115" w:name="42556"/>
            <w:bookmarkEnd w:id="10115"/>
            <w:r>
              <w:t> </w:t>
            </w:r>
          </w:p>
        </w:tc>
        <w:tc>
          <w:tcPr>
            <w:tcW w:w="2600" w:type="pct"/>
            <w:hideMark/>
          </w:tcPr>
          <w:p w:rsidR="00BC0C72" w:rsidRDefault="008D5CF6">
            <w:pPr>
              <w:pStyle w:val="a5"/>
            </w:pPr>
            <w:bookmarkStart w:id="10116" w:name="42557"/>
            <w:bookmarkEnd w:id="10116"/>
            <w:r>
              <w:t>генератор СГС-40ПУ с. 4</w:t>
            </w:r>
          </w:p>
        </w:tc>
        <w:tc>
          <w:tcPr>
            <w:tcW w:w="750" w:type="pct"/>
            <w:hideMark/>
          </w:tcPr>
          <w:p w:rsidR="00BC0C72" w:rsidRDefault="008D5CF6">
            <w:pPr>
              <w:pStyle w:val="a5"/>
              <w:jc w:val="center"/>
            </w:pPr>
            <w:bookmarkStart w:id="10117" w:name="42558"/>
            <w:bookmarkEnd w:id="10117"/>
            <w:r>
              <w:t>- " -</w:t>
            </w:r>
          </w:p>
        </w:tc>
        <w:tc>
          <w:tcPr>
            <w:tcW w:w="750" w:type="pct"/>
            <w:hideMark/>
          </w:tcPr>
          <w:p w:rsidR="00BC0C72" w:rsidRDefault="008D5CF6">
            <w:pPr>
              <w:pStyle w:val="a5"/>
              <w:jc w:val="center"/>
            </w:pPr>
            <w:bookmarkStart w:id="10118" w:name="42559"/>
            <w:bookmarkEnd w:id="10118"/>
            <w:r>
              <w:t>60</w:t>
            </w:r>
          </w:p>
        </w:tc>
      </w:tr>
      <w:tr w:rsidR="00BC0C72" w:rsidTr="00181458">
        <w:trPr>
          <w:divId w:val="1237204249"/>
        </w:trPr>
        <w:tc>
          <w:tcPr>
            <w:tcW w:w="900" w:type="pct"/>
            <w:hideMark/>
          </w:tcPr>
          <w:p w:rsidR="00BC0C72" w:rsidRDefault="008D5CF6">
            <w:pPr>
              <w:pStyle w:val="a5"/>
            </w:pPr>
            <w:bookmarkStart w:id="10119" w:name="42560"/>
            <w:bookmarkEnd w:id="10119"/>
            <w:r>
              <w:t> </w:t>
            </w:r>
          </w:p>
        </w:tc>
        <w:tc>
          <w:tcPr>
            <w:tcW w:w="2600" w:type="pct"/>
            <w:hideMark/>
          </w:tcPr>
          <w:p w:rsidR="00BC0C72" w:rsidRDefault="008D5CF6">
            <w:pPr>
              <w:pStyle w:val="a5"/>
            </w:pPr>
            <w:bookmarkStart w:id="10120" w:name="42561"/>
            <w:bookmarkEnd w:id="10120"/>
            <w:r>
              <w:t>генератор струму типу ГТ16ПЧ8ЕД</w:t>
            </w:r>
          </w:p>
        </w:tc>
        <w:tc>
          <w:tcPr>
            <w:tcW w:w="750" w:type="pct"/>
            <w:hideMark/>
          </w:tcPr>
          <w:p w:rsidR="00BC0C72" w:rsidRDefault="008D5CF6">
            <w:pPr>
              <w:pStyle w:val="a5"/>
              <w:jc w:val="center"/>
            </w:pPr>
            <w:bookmarkStart w:id="10121" w:name="42562"/>
            <w:bookmarkEnd w:id="10121"/>
            <w:r>
              <w:t>- " -</w:t>
            </w:r>
          </w:p>
        </w:tc>
        <w:tc>
          <w:tcPr>
            <w:tcW w:w="750" w:type="pct"/>
            <w:hideMark/>
          </w:tcPr>
          <w:p w:rsidR="00BC0C72" w:rsidRDefault="008D5CF6">
            <w:pPr>
              <w:pStyle w:val="a5"/>
              <w:jc w:val="center"/>
            </w:pPr>
            <w:bookmarkStart w:id="10122" w:name="42563"/>
            <w:bookmarkEnd w:id="10122"/>
            <w:r>
              <w:t>50</w:t>
            </w:r>
          </w:p>
        </w:tc>
      </w:tr>
      <w:tr w:rsidR="00BC0C72" w:rsidTr="00181458">
        <w:trPr>
          <w:divId w:val="1237204249"/>
        </w:trPr>
        <w:tc>
          <w:tcPr>
            <w:tcW w:w="900" w:type="pct"/>
            <w:hideMark/>
          </w:tcPr>
          <w:p w:rsidR="00BC0C72" w:rsidRDefault="008D5CF6">
            <w:pPr>
              <w:pStyle w:val="a5"/>
            </w:pPr>
            <w:bookmarkStart w:id="10123" w:name="42564"/>
            <w:bookmarkEnd w:id="10123"/>
            <w:r>
              <w:t> </w:t>
            </w:r>
          </w:p>
        </w:tc>
        <w:tc>
          <w:tcPr>
            <w:tcW w:w="2600" w:type="pct"/>
            <w:hideMark/>
          </w:tcPr>
          <w:p w:rsidR="00BC0C72" w:rsidRDefault="008D5CF6">
            <w:pPr>
              <w:pStyle w:val="a5"/>
            </w:pPr>
            <w:bookmarkStart w:id="10124" w:name="42565"/>
            <w:bookmarkEnd w:id="10124"/>
            <w:r>
              <w:t>генератор струму типу ГТ16ПЧ8ЕД ремонтний</w:t>
            </w:r>
          </w:p>
        </w:tc>
        <w:tc>
          <w:tcPr>
            <w:tcW w:w="750" w:type="pct"/>
            <w:hideMark/>
          </w:tcPr>
          <w:p w:rsidR="00BC0C72" w:rsidRDefault="008D5CF6">
            <w:pPr>
              <w:pStyle w:val="a5"/>
              <w:jc w:val="center"/>
            </w:pPr>
            <w:bookmarkStart w:id="10125" w:name="42566"/>
            <w:bookmarkEnd w:id="10125"/>
            <w:r>
              <w:t>- " -</w:t>
            </w:r>
          </w:p>
        </w:tc>
        <w:tc>
          <w:tcPr>
            <w:tcW w:w="750" w:type="pct"/>
            <w:hideMark/>
          </w:tcPr>
          <w:p w:rsidR="00BC0C72" w:rsidRDefault="008D5CF6">
            <w:pPr>
              <w:pStyle w:val="a5"/>
              <w:jc w:val="center"/>
            </w:pPr>
            <w:bookmarkStart w:id="10126" w:name="42567"/>
            <w:bookmarkEnd w:id="10126"/>
            <w:r>
              <w:t>50</w:t>
            </w:r>
          </w:p>
        </w:tc>
      </w:tr>
      <w:tr w:rsidR="00BC0C72" w:rsidTr="00181458">
        <w:trPr>
          <w:divId w:val="1237204249"/>
        </w:trPr>
        <w:tc>
          <w:tcPr>
            <w:tcW w:w="900" w:type="pct"/>
            <w:hideMark/>
          </w:tcPr>
          <w:p w:rsidR="00BC0C72" w:rsidRDefault="008D5CF6">
            <w:pPr>
              <w:pStyle w:val="a5"/>
            </w:pPr>
            <w:bookmarkStart w:id="10127" w:name="42568"/>
            <w:bookmarkEnd w:id="10127"/>
            <w:r>
              <w:t>8511 80 00 10</w:t>
            </w:r>
          </w:p>
        </w:tc>
        <w:tc>
          <w:tcPr>
            <w:tcW w:w="2600" w:type="pct"/>
            <w:hideMark/>
          </w:tcPr>
          <w:p w:rsidR="00BC0C72" w:rsidRDefault="008D5CF6">
            <w:pPr>
              <w:pStyle w:val="a5"/>
            </w:pPr>
            <w:bookmarkStart w:id="10128" w:name="42569"/>
            <w:bookmarkEnd w:id="10128"/>
            <w:r>
              <w:t xml:space="preserve">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w:t>
            </w:r>
            <w:r>
              <w:lastRenderedPageBreak/>
              <w:t>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інше обладнання:</w:t>
            </w:r>
            <w:r>
              <w:br/>
              <w:t>-- для цивільної авіації</w:t>
            </w:r>
          </w:p>
        </w:tc>
        <w:tc>
          <w:tcPr>
            <w:tcW w:w="750" w:type="pct"/>
            <w:hideMark/>
          </w:tcPr>
          <w:p w:rsidR="00BC0C72" w:rsidRDefault="008D5CF6">
            <w:pPr>
              <w:pStyle w:val="a5"/>
              <w:jc w:val="center"/>
            </w:pPr>
            <w:bookmarkStart w:id="10129" w:name="42570"/>
            <w:bookmarkEnd w:id="10129"/>
            <w:r>
              <w:lastRenderedPageBreak/>
              <w:t> </w:t>
            </w:r>
          </w:p>
        </w:tc>
        <w:tc>
          <w:tcPr>
            <w:tcW w:w="750" w:type="pct"/>
            <w:hideMark/>
          </w:tcPr>
          <w:p w:rsidR="00BC0C72" w:rsidRDefault="008D5CF6">
            <w:pPr>
              <w:pStyle w:val="a5"/>
              <w:jc w:val="center"/>
            </w:pPr>
            <w:bookmarkStart w:id="10130" w:name="42571"/>
            <w:bookmarkEnd w:id="10130"/>
            <w:r>
              <w:t> </w:t>
            </w:r>
          </w:p>
        </w:tc>
      </w:tr>
      <w:tr w:rsidR="00BC0C72" w:rsidTr="00181458">
        <w:trPr>
          <w:divId w:val="1237204249"/>
        </w:trPr>
        <w:tc>
          <w:tcPr>
            <w:tcW w:w="900" w:type="pct"/>
            <w:hideMark/>
          </w:tcPr>
          <w:p w:rsidR="00BC0C72" w:rsidRDefault="008D5CF6">
            <w:pPr>
              <w:pStyle w:val="a5"/>
            </w:pPr>
            <w:bookmarkStart w:id="10131" w:name="42572"/>
            <w:bookmarkEnd w:id="10131"/>
            <w:r>
              <w:t> </w:t>
            </w:r>
          </w:p>
        </w:tc>
        <w:tc>
          <w:tcPr>
            <w:tcW w:w="2600" w:type="pct"/>
            <w:hideMark/>
          </w:tcPr>
          <w:p w:rsidR="00BC0C72" w:rsidRDefault="008D5CF6">
            <w:pPr>
              <w:pStyle w:val="a5"/>
            </w:pPr>
            <w:bookmarkStart w:id="10132" w:name="42573"/>
            <w:bookmarkEnd w:id="10132"/>
            <w:r>
              <w:t>панель пуску АПД-78, АПД-78А, АПД-9В</w:t>
            </w:r>
          </w:p>
        </w:tc>
        <w:tc>
          <w:tcPr>
            <w:tcW w:w="750" w:type="pct"/>
            <w:hideMark/>
          </w:tcPr>
          <w:p w:rsidR="00BC0C72" w:rsidRDefault="008D5CF6">
            <w:pPr>
              <w:pStyle w:val="a5"/>
              <w:jc w:val="center"/>
            </w:pPr>
            <w:bookmarkStart w:id="10133" w:name="42574"/>
            <w:bookmarkEnd w:id="10133"/>
            <w:r>
              <w:t>- " -</w:t>
            </w:r>
          </w:p>
        </w:tc>
        <w:tc>
          <w:tcPr>
            <w:tcW w:w="750" w:type="pct"/>
            <w:hideMark/>
          </w:tcPr>
          <w:p w:rsidR="00BC0C72" w:rsidRDefault="008D5CF6">
            <w:pPr>
              <w:pStyle w:val="a5"/>
              <w:jc w:val="center"/>
            </w:pPr>
            <w:bookmarkStart w:id="10134" w:name="42575"/>
            <w:bookmarkEnd w:id="10134"/>
            <w:r>
              <w:t>180</w:t>
            </w:r>
          </w:p>
        </w:tc>
      </w:tr>
      <w:tr w:rsidR="00BC0C72" w:rsidTr="00181458">
        <w:trPr>
          <w:divId w:val="1237204249"/>
        </w:trPr>
        <w:tc>
          <w:tcPr>
            <w:tcW w:w="900" w:type="pct"/>
            <w:hideMark/>
          </w:tcPr>
          <w:p w:rsidR="00BC0C72" w:rsidRDefault="008D5CF6">
            <w:pPr>
              <w:pStyle w:val="a5"/>
            </w:pPr>
            <w:bookmarkStart w:id="10135" w:name="42576"/>
            <w:bookmarkEnd w:id="10135"/>
            <w:r>
              <w:t> </w:t>
            </w:r>
          </w:p>
        </w:tc>
        <w:tc>
          <w:tcPr>
            <w:tcW w:w="2600" w:type="pct"/>
            <w:hideMark/>
          </w:tcPr>
          <w:p w:rsidR="00BC0C72" w:rsidRDefault="008D5CF6">
            <w:pPr>
              <w:pStyle w:val="a5"/>
            </w:pPr>
            <w:bookmarkStart w:id="10136" w:name="42577"/>
            <w:bookmarkEnd w:id="10136"/>
            <w:r>
              <w:t>панель пуску АПД-8</w:t>
            </w:r>
          </w:p>
        </w:tc>
        <w:tc>
          <w:tcPr>
            <w:tcW w:w="750" w:type="pct"/>
            <w:hideMark/>
          </w:tcPr>
          <w:p w:rsidR="00BC0C72" w:rsidRDefault="008D5CF6">
            <w:pPr>
              <w:pStyle w:val="a5"/>
              <w:jc w:val="center"/>
            </w:pPr>
            <w:bookmarkStart w:id="10137" w:name="42578"/>
            <w:bookmarkEnd w:id="10137"/>
            <w:r>
              <w:t>- " -</w:t>
            </w:r>
          </w:p>
        </w:tc>
        <w:tc>
          <w:tcPr>
            <w:tcW w:w="750" w:type="pct"/>
            <w:hideMark/>
          </w:tcPr>
          <w:p w:rsidR="00BC0C72" w:rsidRDefault="008D5CF6">
            <w:pPr>
              <w:pStyle w:val="a5"/>
              <w:jc w:val="center"/>
            </w:pPr>
            <w:bookmarkStart w:id="10138" w:name="42579"/>
            <w:bookmarkEnd w:id="10138"/>
            <w:r>
              <w:t>60</w:t>
            </w:r>
          </w:p>
        </w:tc>
      </w:tr>
      <w:tr w:rsidR="00BC0C72" w:rsidTr="00181458">
        <w:trPr>
          <w:divId w:val="1237204249"/>
        </w:trPr>
        <w:tc>
          <w:tcPr>
            <w:tcW w:w="900" w:type="pct"/>
            <w:hideMark/>
          </w:tcPr>
          <w:p w:rsidR="00BC0C72" w:rsidRDefault="008D5CF6">
            <w:pPr>
              <w:pStyle w:val="a5"/>
            </w:pPr>
            <w:bookmarkStart w:id="10139" w:name="42580"/>
            <w:bookmarkEnd w:id="10139"/>
            <w:r>
              <w:t> </w:t>
            </w:r>
          </w:p>
        </w:tc>
        <w:tc>
          <w:tcPr>
            <w:tcW w:w="2600" w:type="pct"/>
            <w:hideMark/>
          </w:tcPr>
          <w:p w:rsidR="00BC0C72" w:rsidRDefault="008D5CF6">
            <w:pPr>
              <w:pStyle w:val="a5"/>
            </w:pPr>
            <w:bookmarkStart w:id="10140" w:name="42581"/>
            <w:bookmarkEnd w:id="10140"/>
            <w:r>
              <w:t>панель пуску АПД-9</w:t>
            </w:r>
          </w:p>
        </w:tc>
        <w:tc>
          <w:tcPr>
            <w:tcW w:w="750" w:type="pct"/>
            <w:hideMark/>
          </w:tcPr>
          <w:p w:rsidR="00BC0C72" w:rsidRDefault="008D5CF6">
            <w:pPr>
              <w:pStyle w:val="a5"/>
              <w:jc w:val="center"/>
            </w:pPr>
            <w:bookmarkStart w:id="10141" w:name="42582"/>
            <w:bookmarkEnd w:id="10141"/>
            <w:r>
              <w:t>- " -</w:t>
            </w:r>
          </w:p>
        </w:tc>
        <w:tc>
          <w:tcPr>
            <w:tcW w:w="750" w:type="pct"/>
            <w:hideMark/>
          </w:tcPr>
          <w:p w:rsidR="00BC0C72" w:rsidRDefault="008D5CF6">
            <w:pPr>
              <w:pStyle w:val="a5"/>
              <w:jc w:val="center"/>
            </w:pPr>
            <w:bookmarkStart w:id="10142" w:name="42583"/>
            <w:bookmarkEnd w:id="10142"/>
            <w:r>
              <w:t>60</w:t>
            </w:r>
          </w:p>
        </w:tc>
      </w:tr>
      <w:tr w:rsidR="00BC0C72" w:rsidTr="00181458">
        <w:trPr>
          <w:divId w:val="1237204249"/>
        </w:trPr>
        <w:tc>
          <w:tcPr>
            <w:tcW w:w="900" w:type="pct"/>
            <w:hideMark/>
          </w:tcPr>
          <w:p w:rsidR="00BC0C72" w:rsidRDefault="008D5CF6">
            <w:pPr>
              <w:pStyle w:val="a5"/>
            </w:pPr>
            <w:bookmarkStart w:id="10143" w:name="42584"/>
            <w:bookmarkEnd w:id="10143"/>
            <w:r>
              <w:t> </w:t>
            </w:r>
          </w:p>
        </w:tc>
        <w:tc>
          <w:tcPr>
            <w:tcW w:w="2600" w:type="pct"/>
            <w:hideMark/>
          </w:tcPr>
          <w:p w:rsidR="00BC0C72" w:rsidRDefault="008D5CF6">
            <w:pPr>
              <w:pStyle w:val="a5"/>
            </w:pPr>
            <w:bookmarkStart w:id="10144" w:name="42585"/>
            <w:bookmarkEnd w:id="10144"/>
            <w:r>
              <w:t>панель пуску ПСГ-15 с. 2, ПСГ-15М</w:t>
            </w:r>
          </w:p>
        </w:tc>
        <w:tc>
          <w:tcPr>
            <w:tcW w:w="750" w:type="pct"/>
            <w:hideMark/>
          </w:tcPr>
          <w:p w:rsidR="00BC0C72" w:rsidRDefault="008D5CF6">
            <w:pPr>
              <w:pStyle w:val="a5"/>
              <w:jc w:val="center"/>
            </w:pPr>
            <w:bookmarkStart w:id="10145" w:name="42586"/>
            <w:bookmarkEnd w:id="10145"/>
            <w:r>
              <w:t>- " -</w:t>
            </w:r>
          </w:p>
        </w:tc>
        <w:tc>
          <w:tcPr>
            <w:tcW w:w="750" w:type="pct"/>
            <w:hideMark/>
          </w:tcPr>
          <w:p w:rsidR="00BC0C72" w:rsidRDefault="008D5CF6">
            <w:pPr>
              <w:pStyle w:val="a5"/>
              <w:jc w:val="center"/>
            </w:pPr>
            <w:bookmarkStart w:id="10146" w:name="42587"/>
            <w:bookmarkEnd w:id="10146"/>
            <w:r>
              <w:t>120</w:t>
            </w:r>
          </w:p>
        </w:tc>
      </w:tr>
      <w:tr w:rsidR="00BC0C72" w:rsidTr="00181458">
        <w:trPr>
          <w:divId w:val="1237204249"/>
        </w:trPr>
        <w:tc>
          <w:tcPr>
            <w:tcW w:w="900" w:type="pct"/>
            <w:hideMark/>
          </w:tcPr>
          <w:p w:rsidR="00BC0C72" w:rsidRDefault="008D5CF6">
            <w:pPr>
              <w:pStyle w:val="a5"/>
            </w:pPr>
            <w:bookmarkStart w:id="10147" w:name="42588"/>
            <w:bookmarkEnd w:id="10147"/>
            <w:r>
              <w:t> </w:t>
            </w:r>
          </w:p>
        </w:tc>
        <w:tc>
          <w:tcPr>
            <w:tcW w:w="2600" w:type="pct"/>
            <w:hideMark/>
          </w:tcPr>
          <w:p w:rsidR="00BC0C72" w:rsidRDefault="008D5CF6">
            <w:pPr>
              <w:pStyle w:val="a5"/>
            </w:pPr>
            <w:bookmarkStart w:id="10148" w:name="42589"/>
            <w:bookmarkEnd w:id="10148"/>
            <w:r>
              <w:t>системи запалювання типа НЕ</w:t>
            </w:r>
          </w:p>
        </w:tc>
        <w:tc>
          <w:tcPr>
            <w:tcW w:w="750" w:type="pct"/>
            <w:hideMark/>
          </w:tcPr>
          <w:p w:rsidR="00BC0C72" w:rsidRDefault="008D5CF6">
            <w:pPr>
              <w:pStyle w:val="a5"/>
              <w:jc w:val="center"/>
            </w:pPr>
            <w:bookmarkStart w:id="10149" w:name="42590"/>
            <w:bookmarkEnd w:id="10149"/>
            <w:r>
              <w:t>- " -</w:t>
            </w:r>
          </w:p>
        </w:tc>
        <w:tc>
          <w:tcPr>
            <w:tcW w:w="750" w:type="pct"/>
            <w:hideMark/>
          </w:tcPr>
          <w:p w:rsidR="00BC0C72" w:rsidRDefault="008D5CF6">
            <w:pPr>
              <w:pStyle w:val="a5"/>
              <w:jc w:val="center"/>
            </w:pPr>
            <w:bookmarkStart w:id="10150" w:name="42591"/>
            <w:bookmarkEnd w:id="10150"/>
            <w:r>
              <w:t>350</w:t>
            </w:r>
          </w:p>
        </w:tc>
      </w:tr>
      <w:tr w:rsidR="00BC0C72" w:rsidTr="00181458">
        <w:trPr>
          <w:divId w:val="1237204249"/>
        </w:trPr>
        <w:tc>
          <w:tcPr>
            <w:tcW w:w="900" w:type="pct"/>
            <w:hideMark/>
          </w:tcPr>
          <w:p w:rsidR="00BC0C72" w:rsidRDefault="008D5CF6">
            <w:pPr>
              <w:pStyle w:val="a5"/>
            </w:pPr>
            <w:bookmarkStart w:id="10151" w:name="42592"/>
            <w:bookmarkEnd w:id="10151"/>
            <w:r>
              <w:t>8512 20 00</w:t>
            </w:r>
          </w:p>
        </w:tc>
        <w:tc>
          <w:tcPr>
            <w:tcW w:w="2600" w:type="pct"/>
            <w:hideMark/>
          </w:tcPr>
          <w:p w:rsidR="00BC0C72" w:rsidRDefault="008D5CF6">
            <w:pPr>
              <w:pStyle w:val="a5"/>
            </w:pPr>
            <w:bookmarkStart w:id="10152" w:name="42593"/>
            <w:bookmarkEnd w:id="10152"/>
            <w:r>
              <w:t>Обладнання електроосвітлювальне або сигналізаційне (крім виробів товарної позиції 8539), склоочисники, пристрої, що запобігають обмерзанню та запотіванню, які використовуються на велосипедах або моторних транспортних засобах:</w:t>
            </w:r>
            <w:r>
              <w:br/>
              <w:t>- інші прилади освітлювальні або візуальної сигналізації:</w:t>
            </w:r>
          </w:p>
        </w:tc>
        <w:tc>
          <w:tcPr>
            <w:tcW w:w="750" w:type="pct"/>
            <w:hideMark/>
          </w:tcPr>
          <w:p w:rsidR="00BC0C72" w:rsidRDefault="008D5CF6">
            <w:pPr>
              <w:pStyle w:val="a5"/>
              <w:jc w:val="center"/>
            </w:pPr>
            <w:bookmarkStart w:id="10153" w:name="42594"/>
            <w:bookmarkEnd w:id="10153"/>
            <w:r>
              <w:t> </w:t>
            </w:r>
          </w:p>
        </w:tc>
        <w:tc>
          <w:tcPr>
            <w:tcW w:w="750" w:type="pct"/>
            <w:hideMark/>
          </w:tcPr>
          <w:p w:rsidR="00BC0C72" w:rsidRDefault="008D5CF6">
            <w:pPr>
              <w:pStyle w:val="a5"/>
              <w:jc w:val="center"/>
            </w:pPr>
            <w:bookmarkStart w:id="10154" w:name="42595"/>
            <w:bookmarkEnd w:id="10154"/>
            <w:r>
              <w:t> </w:t>
            </w:r>
          </w:p>
        </w:tc>
      </w:tr>
      <w:tr w:rsidR="00BC0C72" w:rsidTr="00181458">
        <w:trPr>
          <w:divId w:val="1237204249"/>
        </w:trPr>
        <w:tc>
          <w:tcPr>
            <w:tcW w:w="900" w:type="pct"/>
            <w:hideMark/>
          </w:tcPr>
          <w:p w:rsidR="00BC0C72" w:rsidRDefault="008D5CF6">
            <w:pPr>
              <w:pStyle w:val="a5"/>
            </w:pPr>
            <w:bookmarkStart w:id="10155" w:name="42596"/>
            <w:bookmarkEnd w:id="10155"/>
            <w:r>
              <w:t> </w:t>
            </w:r>
          </w:p>
        </w:tc>
        <w:tc>
          <w:tcPr>
            <w:tcW w:w="2600" w:type="pct"/>
            <w:hideMark/>
          </w:tcPr>
          <w:p w:rsidR="00BC0C72" w:rsidRDefault="008D5CF6">
            <w:pPr>
              <w:pStyle w:val="a5"/>
            </w:pPr>
            <w:bookmarkStart w:id="10156" w:name="42597"/>
            <w:bookmarkEnd w:id="10156"/>
            <w:r>
              <w:t>фара ФПП-7М</w:t>
            </w:r>
          </w:p>
        </w:tc>
        <w:tc>
          <w:tcPr>
            <w:tcW w:w="750" w:type="pct"/>
            <w:hideMark/>
          </w:tcPr>
          <w:p w:rsidR="00BC0C72" w:rsidRDefault="008D5CF6">
            <w:pPr>
              <w:pStyle w:val="a5"/>
              <w:jc w:val="center"/>
            </w:pPr>
            <w:bookmarkStart w:id="10157" w:name="42598"/>
            <w:bookmarkEnd w:id="10157"/>
            <w:r>
              <w:t>- " -</w:t>
            </w:r>
          </w:p>
        </w:tc>
        <w:tc>
          <w:tcPr>
            <w:tcW w:w="750" w:type="pct"/>
            <w:hideMark/>
          </w:tcPr>
          <w:p w:rsidR="00BC0C72" w:rsidRDefault="008D5CF6">
            <w:pPr>
              <w:pStyle w:val="a5"/>
              <w:jc w:val="center"/>
            </w:pPr>
            <w:bookmarkStart w:id="10158" w:name="42599"/>
            <w:bookmarkEnd w:id="10158"/>
            <w:r>
              <w:t>60</w:t>
            </w:r>
          </w:p>
        </w:tc>
      </w:tr>
      <w:tr w:rsidR="00BC0C72" w:rsidTr="00181458">
        <w:trPr>
          <w:divId w:val="1237204249"/>
        </w:trPr>
        <w:tc>
          <w:tcPr>
            <w:tcW w:w="900" w:type="pct"/>
            <w:hideMark/>
          </w:tcPr>
          <w:p w:rsidR="00BC0C72" w:rsidRDefault="008D5CF6">
            <w:pPr>
              <w:pStyle w:val="a5"/>
            </w:pPr>
            <w:bookmarkStart w:id="10159" w:name="42600"/>
            <w:bookmarkEnd w:id="10159"/>
            <w:r>
              <w:t> </w:t>
            </w:r>
          </w:p>
        </w:tc>
        <w:tc>
          <w:tcPr>
            <w:tcW w:w="2600" w:type="pct"/>
            <w:hideMark/>
          </w:tcPr>
          <w:p w:rsidR="00BC0C72" w:rsidRDefault="008D5CF6">
            <w:pPr>
              <w:pStyle w:val="a5"/>
            </w:pPr>
            <w:bookmarkStart w:id="10160" w:name="42601"/>
            <w:bookmarkEnd w:id="10160"/>
            <w:r>
              <w:t>фара ФР-100</w:t>
            </w:r>
          </w:p>
        </w:tc>
        <w:tc>
          <w:tcPr>
            <w:tcW w:w="750" w:type="pct"/>
            <w:hideMark/>
          </w:tcPr>
          <w:p w:rsidR="00BC0C72" w:rsidRDefault="008D5CF6">
            <w:pPr>
              <w:pStyle w:val="a5"/>
              <w:jc w:val="center"/>
            </w:pPr>
            <w:bookmarkStart w:id="10161" w:name="42602"/>
            <w:bookmarkEnd w:id="10161"/>
            <w:r>
              <w:t>- " -</w:t>
            </w:r>
          </w:p>
        </w:tc>
        <w:tc>
          <w:tcPr>
            <w:tcW w:w="750" w:type="pct"/>
            <w:hideMark/>
          </w:tcPr>
          <w:p w:rsidR="00BC0C72" w:rsidRDefault="008D5CF6">
            <w:pPr>
              <w:pStyle w:val="a5"/>
              <w:jc w:val="center"/>
            </w:pPr>
            <w:bookmarkStart w:id="10162" w:name="42603"/>
            <w:bookmarkEnd w:id="10162"/>
            <w:r>
              <w:t>60</w:t>
            </w:r>
          </w:p>
        </w:tc>
      </w:tr>
      <w:tr w:rsidR="00BC0C72" w:rsidTr="00181458">
        <w:trPr>
          <w:divId w:val="1237204249"/>
        </w:trPr>
        <w:tc>
          <w:tcPr>
            <w:tcW w:w="900" w:type="pct"/>
            <w:hideMark/>
          </w:tcPr>
          <w:p w:rsidR="00BC0C72" w:rsidRDefault="008D5CF6">
            <w:pPr>
              <w:pStyle w:val="a5"/>
            </w:pPr>
            <w:bookmarkStart w:id="10163" w:name="42604"/>
            <w:bookmarkEnd w:id="10163"/>
            <w:r>
              <w:t> </w:t>
            </w:r>
          </w:p>
        </w:tc>
        <w:tc>
          <w:tcPr>
            <w:tcW w:w="2600" w:type="pct"/>
            <w:hideMark/>
          </w:tcPr>
          <w:p w:rsidR="00BC0C72" w:rsidRDefault="008D5CF6">
            <w:pPr>
              <w:pStyle w:val="a5"/>
            </w:pPr>
            <w:bookmarkStart w:id="10164" w:name="42605"/>
            <w:bookmarkEnd w:id="10164"/>
            <w:r>
              <w:t>фара ПРФ-4, ПРФ-4М</w:t>
            </w:r>
          </w:p>
        </w:tc>
        <w:tc>
          <w:tcPr>
            <w:tcW w:w="750" w:type="pct"/>
            <w:hideMark/>
          </w:tcPr>
          <w:p w:rsidR="00BC0C72" w:rsidRDefault="008D5CF6">
            <w:pPr>
              <w:pStyle w:val="a5"/>
              <w:jc w:val="center"/>
            </w:pPr>
            <w:bookmarkStart w:id="10165" w:name="42606"/>
            <w:bookmarkEnd w:id="10165"/>
            <w:r>
              <w:t>- " -</w:t>
            </w:r>
          </w:p>
        </w:tc>
        <w:tc>
          <w:tcPr>
            <w:tcW w:w="750" w:type="pct"/>
            <w:hideMark/>
          </w:tcPr>
          <w:p w:rsidR="00BC0C72" w:rsidRDefault="008D5CF6">
            <w:pPr>
              <w:pStyle w:val="a5"/>
              <w:jc w:val="center"/>
            </w:pPr>
            <w:bookmarkStart w:id="10166" w:name="42607"/>
            <w:bookmarkEnd w:id="10166"/>
            <w:r>
              <w:t>120</w:t>
            </w:r>
          </w:p>
        </w:tc>
      </w:tr>
      <w:tr w:rsidR="00BC0C72" w:rsidTr="00181458">
        <w:trPr>
          <w:divId w:val="1237204249"/>
        </w:trPr>
        <w:tc>
          <w:tcPr>
            <w:tcW w:w="900" w:type="pct"/>
            <w:hideMark/>
          </w:tcPr>
          <w:p w:rsidR="00BC0C72" w:rsidRDefault="008D5CF6">
            <w:pPr>
              <w:pStyle w:val="a5"/>
            </w:pPr>
            <w:bookmarkStart w:id="10167" w:name="42608"/>
            <w:bookmarkEnd w:id="10167"/>
            <w:r>
              <w:t> </w:t>
            </w:r>
          </w:p>
        </w:tc>
        <w:tc>
          <w:tcPr>
            <w:tcW w:w="2600" w:type="pct"/>
            <w:hideMark/>
          </w:tcPr>
          <w:p w:rsidR="00BC0C72" w:rsidRDefault="008D5CF6">
            <w:pPr>
              <w:pStyle w:val="a5"/>
            </w:pPr>
            <w:bookmarkStart w:id="10168" w:name="42609"/>
            <w:bookmarkEnd w:id="10168"/>
            <w:r>
              <w:t>фара МПРФ-1А, МПРФ-1М</w:t>
            </w:r>
          </w:p>
        </w:tc>
        <w:tc>
          <w:tcPr>
            <w:tcW w:w="750" w:type="pct"/>
            <w:hideMark/>
          </w:tcPr>
          <w:p w:rsidR="00BC0C72" w:rsidRDefault="008D5CF6">
            <w:pPr>
              <w:pStyle w:val="a5"/>
              <w:jc w:val="center"/>
            </w:pPr>
            <w:bookmarkStart w:id="10169" w:name="42610"/>
            <w:bookmarkEnd w:id="10169"/>
            <w:r>
              <w:t>- " -</w:t>
            </w:r>
          </w:p>
        </w:tc>
        <w:tc>
          <w:tcPr>
            <w:tcW w:w="750" w:type="pct"/>
            <w:hideMark/>
          </w:tcPr>
          <w:p w:rsidR="00BC0C72" w:rsidRDefault="008D5CF6">
            <w:pPr>
              <w:pStyle w:val="a5"/>
              <w:jc w:val="center"/>
            </w:pPr>
            <w:bookmarkStart w:id="10170" w:name="42611"/>
            <w:bookmarkEnd w:id="10170"/>
            <w:r>
              <w:t>120</w:t>
            </w:r>
          </w:p>
        </w:tc>
      </w:tr>
      <w:tr w:rsidR="00BC0C72" w:rsidTr="00181458">
        <w:trPr>
          <w:divId w:val="1237204249"/>
        </w:trPr>
        <w:tc>
          <w:tcPr>
            <w:tcW w:w="900" w:type="pct"/>
            <w:hideMark/>
          </w:tcPr>
          <w:p w:rsidR="00BC0C72" w:rsidRDefault="008D5CF6">
            <w:pPr>
              <w:pStyle w:val="a5"/>
            </w:pPr>
            <w:bookmarkStart w:id="10171" w:name="42612"/>
            <w:bookmarkEnd w:id="10171"/>
            <w:r>
              <w:t> </w:t>
            </w:r>
          </w:p>
        </w:tc>
        <w:tc>
          <w:tcPr>
            <w:tcW w:w="2600" w:type="pct"/>
            <w:hideMark/>
          </w:tcPr>
          <w:p w:rsidR="00BC0C72" w:rsidRDefault="008D5CF6">
            <w:pPr>
              <w:pStyle w:val="a5"/>
            </w:pPr>
            <w:bookmarkStart w:id="10172" w:name="42613"/>
            <w:bookmarkEnd w:id="10172"/>
            <w:r>
              <w:t>фара ВПФ3-600</w:t>
            </w:r>
          </w:p>
        </w:tc>
        <w:tc>
          <w:tcPr>
            <w:tcW w:w="750" w:type="pct"/>
            <w:hideMark/>
          </w:tcPr>
          <w:p w:rsidR="00BC0C72" w:rsidRDefault="008D5CF6">
            <w:pPr>
              <w:pStyle w:val="a5"/>
              <w:jc w:val="center"/>
            </w:pPr>
            <w:bookmarkStart w:id="10173" w:name="42614"/>
            <w:bookmarkEnd w:id="10173"/>
            <w:r>
              <w:t>- " -</w:t>
            </w:r>
          </w:p>
        </w:tc>
        <w:tc>
          <w:tcPr>
            <w:tcW w:w="750" w:type="pct"/>
            <w:hideMark/>
          </w:tcPr>
          <w:p w:rsidR="00BC0C72" w:rsidRDefault="008D5CF6">
            <w:pPr>
              <w:pStyle w:val="a5"/>
              <w:jc w:val="center"/>
            </w:pPr>
            <w:bookmarkStart w:id="10174" w:name="42615"/>
            <w:bookmarkEnd w:id="10174"/>
            <w:r>
              <w:t>60</w:t>
            </w:r>
          </w:p>
        </w:tc>
      </w:tr>
      <w:tr w:rsidR="00BC0C72" w:rsidTr="00181458">
        <w:trPr>
          <w:divId w:val="1237204249"/>
        </w:trPr>
        <w:tc>
          <w:tcPr>
            <w:tcW w:w="900" w:type="pct"/>
            <w:hideMark/>
          </w:tcPr>
          <w:p w:rsidR="00BC0C72" w:rsidRDefault="008D5CF6">
            <w:pPr>
              <w:pStyle w:val="a5"/>
            </w:pPr>
            <w:bookmarkStart w:id="10175" w:name="42616"/>
            <w:bookmarkEnd w:id="10175"/>
            <w:r>
              <w:t> </w:t>
            </w:r>
          </w:p>
        </w:tc>
        <w:tc>
          <w:tcPr>
            <w:tcW w:w="2600" w:type="pct"/>
            <w:hideMark/>
          </w:tcPr>
          <w:p w:rsidR="00BC0C72" w:rsidRDefault="008D5CF6">
            <w:pPr>
              <w:pStyle w:val="a5"/>
            </w:pPr>
            <w:bookmarkStart w:id="10176" w:name="42617"/>
            <w:bookmarkEnd w:id="10176"/>
            <w:r>
              <w:t>пошуковий прожектор ПБП ДРИШ-275</w:t>
            </w:r>
          </w:p>
        </w:tc>
        <w:tc>
          <w:tcPr>
            <w:tcW w:w="750" w:type="pct"/>
            <w:hideMark/>
          </w:tcPr>
          <w:p w:rsidR="00BC0C72" w:rsidRDefault="008D5CF6">
            <w:pPr>
              <w:pStyle w:val="a5"/>
              <w:jc w:val="center"/>
            </w:pPr>
            <w:bookmarkStart w:id="10177" w:name="42618"/>
            <w:bookmarkEnd w:id="10177"/>
            <w:r>
              <w:t>- " -</w:t>
            </w:r>
          </w:p>
        </w:tc>
        <w:tc>
          <w:tcPr>
            <w:tcW w:w="750" w:type="pct"/>
            <w:hideMark/>
          </w:tcPr>
          <w:p w:rsidR="00BC0C72" w:rsidRDefault="008D5CF6">
            <w:pPr>
              <w:pStyle w:val="a5"/>
              <w:jc w:val="center"/>
            </w:pPr>
            <w:bookmarkStart w:id="10178" w:name="42619"/>
            <w:bookmarkEnd w:id="10178"/>
            <w:r>
              <w:t>60</w:t>
            </w:r>
          </w:p>
        </w:tc>
      </w:tr>
      <w:tr w:rsidR="00BC0C72" w:rsidTr="00181458">
        <w:trPr>
          <w:divId w:val="1237204249"/>
        </w:trPr>
        <w:tc>
          <w:tcPr>
            <w:tcW w:w="900" w:type="pct"/>
            <w:hideMark/>
          </w:tcPr>
          <w:p w:rsidR="00BC0C72" w:rsidRDefault="008D5CF6">
            <w:pPr>
              <w:pStyle w:val="a5"/>
            </w:pPr>
            <w:bookmarkStart w:id="10179" w:name="42620"/>
            <w:bookmarkEnd w:id="10179"/>
            <w:r>
              <w:t> </w:t>
            </w:r>
          </w:p>
        </w:tc>
        <w:tc>
          <w:tcPr>
            <w:tcW w:w="2600" w:type="pct"/>
            <w:hideMark/>
          </w:tcPr>
          <w:p w:rsidR="00BC0C72" w:rsidRDefault="008D5CF6">
            <w:pPr>
              <w:pStyle w:val="a5"/>
            </w:pPr>
            <w:bookmarkStart w:id="10180" w:name="42621"/>
            <w:bookmarkEnd w:id="10180"/>
            <w:r>
              <w:t>прожектор SX-16</w:t>
            </w:r>
          </w:p>
        </w:tc>
        <w:tc>
          <w:tcPr>
            <w:tcW w:w="750" w:type="pct"/>
            <w:hideMark/>
          </w:tcPr>
          <w:p w:rsidR="00BC0C72" w:rsidRDefault="008D5CF6">
            <w:pPr>
              <w:pStyle w:val="a5"/>
              <w:jc w:val="center"/>
            </w:pPr>
            <w:bookmarkStart w:id="10181" w:name="42622"/>
            <w:bookmarkEnd w:id="10181"/>
            <w:r>
              <w:t>- " -</w:t>
            </w:r>
          </w:p>
        </w:tc>
        <w:tc>
          <w:tcPr>
            <w:tcW w:w="750" w:type="pct"/>
            <w:hideMark/>
          </w:tcPr>
          <w:p w:rsidR="00BC0C72" w:rsidRDefault="008D5CF6">
            <w:pPr>
              <w:pStyle w:val="a5"/>
              <w:jc w:val="center"/>
            </w:pPr>
            <w:bookmarkStart w:id="10182" w:name="42623"/>
            <w:bookmarkEnd w:id="10182"/>
            <w:r>
              <w:t>60</w:t>
            </w:r>
          </w:p>
        </w:tc>
      </w:tr>
      <w:tr w:rsidR="00BC0C72" w:rsidTr="00181458">
        <w:trPr>
          <w:divId w:val="1237204249"/>
        </w:trPr>
        <w:tc>
          <w:tcPr>
            <w:tcW w:w="900" w:type="pct"/>
            <w:hideMark/>
          </w:tcPr>
          <w:p w:rsidR="00BC0C72" w:rsidRDefault="008D5CF6">
            <w:pPr>
              <w:pStyle w:val="a5"/>
            </w:pPr>
            <w:bookmarkStart w:id="10183" w:name="42624"/>
            <w:bookmarkEnd w:id="10183"/>
            <w:r>
              <w:t> </w:t>
            </w:r>
          </w:p>
        </w:tc>
        <w:tc>
          <w:tcPr>
            <w:tcW w:w="2600" w:type="pct"/>
            <w:hideMark/>
          </w:tcPr>
          <w:p w:rsidR="00BC0C72" w:rsidRDefault="008D5CF6">
            <w:pPr>
              <w:pStyle w:val="a5"/>
            </w:pPr>
            <w:bookmarkStart w:id="10184" w:name="42625"/>
            <w:bookmarkEnd w:id="10184"/>
            <w:r>
              <w:t>маяк МСЛ-3 сер. 2</w:t>
            </w:r>
          </w:p>
        </w:tc>
        <w:tc>
          <w:tcPr>
            <w:tcW w:w="750" w:type="pct"/>
            <w:hideMark/>
          </w:tcPr>
          <w:p w:rsidR="00BC0C72" w:rsidRDefault="008D5CF6">
            <w:pPr>
              <w:pStyle w:val="a5"/>
              <w:jc w:val="center"/>
            </w:pPr>
            <w:bookmarkStart w:id="10185" w:name="42626"/>
            <w:bookmarkEnd w:id="10185"/>
            <w:r>
              <w:t>- " -</w:t>
            </w:r>
          </w:p>
        </w:tc>
        <w:tc>
          <w:tcPr>
            <w:tcW w:w="750" w:type="pct"/>
            <w:hideMark/>
          </w:tcPr>
          <w:p w:rsidR="00BC0C72" w:rsidRDefault="008D5CF6">
            <w:pPr>
              <w:pStyle w:val="a5"/>
              <w:jc w:val="center"/>
            </w:pPr>
            <w:bookmarkStart w:id="10186" w:name="42627"/>
            <w:bookmarkEnd w:id="10186"/>
            <w:r>
              <w:t>60</w:t>
            </w:r>
          </w:p>
        </w:tc>
      </w:tr>
      <w:tr w:rsidR="00BC0C72" w:rsidTr="00181458">
        <w:trPr>
          <w:divId w:val="1237204249"/>
        </w:trPr>
        <w:tc>
          <w:tcPr>
            <w:tcW w:w="900" w:type="pct"/>
            <w:hideMark/>
          </w:tcPr>
          <w:p w:rsidR="00BC0C72" w:rsidRDefault="008D5CF6">
            <w:pPr>
              <w:pStyle w:val="a5"/>
            </w:pPr>
            <w:bookmarkStart w:id="10187" w:name="42628"/>
            <w:bookmarkEnd w:id="10187"/>
            <w:r>
              <w:t> </w:t>
            </w:r>
          </w:p>
        </w:tc>
        <w:tc>
          <w:tcPr>
            <w:tcW w:w="2600" w:type="pct"/>
            <w:hideMark/>
          </w:tcPr>
          <w:p w:rsidR="00BC0C72" w:rsidRDefault="008D5CF6">
            <w:pPr>
              <w:pStyle w:val="a5"/>
            </w:pPr>
            <w:bookmarkStart w:id="10188" w:name="42629"/>
            <w:bookmarkEnd w:id="10188"/>
            <w:r>
              <w:t>маяк МСЛ-3</w:t>
            </w:r>
          </w:p>
        </w:tc>
        <w:tc>
          <w:tcPr>
            <w:tcW w:w="750" w:type="pct"/>
            <w:hideMark/>
          </w:tcPr>
          <w:p w:rsidR="00BC0C72" w:rsidRDefault="008D5CF6">
            <w:pPr>
              <w:pStyle w:val="a5"/>
              <w:jc w:val="center"/>
            </w:pPr>
            <w:bookmarkStart w:id="10189" w:name="42630"/>
            <w:bookmarkEnd w:id="10189"/>
            <w:r>
              <w:t>- " -</w:t>
            </w:r>
          </w:p>
        </w:tc>
        <w:tc>
          <w:tcPr>
            <w:tcW w:w="750" w:type="pct"/>
            <w:hideMark/>
          </w:tcPr>
          <w:p w:rsidR="00BC0C72" w:rsidRDefault="008D5CF6">
            <w:pPr>
              <w:pStyle w:val="a5"/>
              <w:jc w:val="center"/>
            </w:pPr>
            <w:bookmarkStart w:id="10190" w:name="42631"/>
            <w:bookmarkEnd w:id="10190"/>
            <w:r>
              <w:t>60</w:t>
            </w:r>
          </w:p>
        </w:tc>
      </w:tr>
      <w:tr w:rsidR="00BC0C72" w:rsidTr="00181458">
        <w:trPr>
          <w:divId w:val="1237204249"/>
        </w:trPr>
        <w:tc>
          <w:tcPr>
            <w:tcW w:w="900" w:type="pct"/>
            <w:hideMark/>
          </w:tcPr>
          <w:p w:rsidR="00BC0C72" w:rsidRDefault="008D5CF6">
            <w:pPr>
              <w:pStyle w:val="a5"/>
            </w:pPr>
            <w:bookmarkStart w:id="10191" w:name="42632"/>
            <w:bookmarkEnd w:id="10191"/>
            <w:r>
              <w:t> </w:t>
            </w:r>
          </w:p>
        </w:tc>
        <w:tc>
          <w:tcPr>
            <w:tcW w:w="2600" w:type="pct"/>
            <w:hideMark/>
          </w:tcPr>
          <w:p w:rsidR="00BC0C72" w:rsidRDefault="008D5CF6">
            <w:pPr>
              <w:pStyle w:val="a5"/>
            </w:pPr>
            <w:bookmarkStart w:id="10192" w:name="42633"/>
            <w:bookmarkEnd w:id="10192"/>
            <w:r>
              <w:t>лампа КЛСРК-45</w:t>
            </w:r>
          </w:p>
        </w:tc>
        <w:tc>
          <w:tcPr>
            <w:tcW w:w="750" w:type="pct"/>
            <w:hideMark/>
          </w:tcPr>
          <w:p w:rsidR="00BC0C72" w:rsidRDefault="008D5CF6">
            <w:pPr>
              <w:pStyle w:val="a5"/>
              <w:jc w:val="center"/>
            </w:pPr>
            <w:bookmarkStart w:id="10193" w:name="42634"/>
            <w:bookmarkEnd w:id="10193"/>
            <w:r>
              <w:t>- " -</w:t>
            </w:r>
          </w:p>
        </w:tc>
        <w:tc>
          <w:tcPr>
            <w:tcW w:w="750" w:type="pct"/>
            <w:hideMark/>
          </w:tcPr>
          <w:p w:rsidR="00BC0C72" w:rsidRDefault="008D5CF6">
            <w:pPr>
              <w:pStyle w:val="a5"/>
              <w:jc w:val="center"/>
            </w:pPr>
            <w:bookmarkStart w:id="10194" w:name="42635"/>
            <w:bookmarkEnd w:id="10194"/>
            <w:r>
              <w:t>60</w:t>
            </w:r>
          </w:p>
        </w:tc>
      </w:tr>
      <w:tr w:rsidR="00BC0C72" w:rsidTr="00181458">
        <w:trPr>
          <w:divId w:val="1237204249"/>
        </w:trPr>
        <w:tc>
          <w:tcPr>
            <w:tcW w:w="900" w:type="pct"/>
            <w:hideMark/>
          </w:tcPr>
          <w:p w:rsidR="00BC0C72" w:rsidRDefault="008D5CF6">
            <w:pPr>
              <w:pStyle w:val="a5"/>
            </w:pPr>
            <w:bookmarkStart w:id="10195" w:name="42636"/>
            <w:bookmarkEnd w:id="10195"/>
            <w:r>
              <w:t> </w:t>
            </w:r>
          </w:p>
        </w:tc>
        <w:tc>
          <w:tcPr>
            <w:tcW w:w="2600" w:type="pct"/>
            <w:hideMark/>
          </w:tcPr>
          <w:p w:rsidR="00BC0C72" w:rsidRDefault="008D5CF6">
            <w:pPr>
              <w:pStyle w:val="a5"/>
            </w:pPr>
            <w:bookmarkStart w:id="10196" w:name="42637"/>
            <w:bookmarkEnd w:id="10196"/>
            <w:r>
              <w:t>бортовий вогонь БАНО-45</w:t>
            </w:r>
          </w:p>
        </w:tc>
        <w:tc>
          <w:tcPr>
            <w:tcW w:w="750" w:type="pct"/>
            <w:hideMark/>
          </w:tcPr>
          <w:p w:rsidR="00BC0C72" w:rsidRDefault="008D5CF6">
            <w:pPr>
              <w:pStyle w:val="a5"/>
              <w:jc w:val="center"/>
            </w:pPr>
            <w:bookmarkStart w:id="10197" w:name="42638"/>
            <w:bookmarkEnd w:id="10197"/>
            <w:r>
              <w:t>штук</w:t>
            </w:r>
          </w:p>
        </w:tc>
        <w:tc>
          <w:tcPr>
            <w:tcW w:w="750" w:type="pct"/>
            <w:hideMark/>
          </w:tcPr>
          <w:p w:rsidR="00BC0C72" w:rsidRDefault="008D5CF6">
            <w:pPr>
              <w:pStyle w:val="a5"/>
              <w:jc w:val="center"/>
            </w:pPr>
            <w:bookmarkStart w:id="10198" w:name="42639"/>
            <w:bookmarkEnd w:id="10198"/>
            <w:r>
              <w:t>60</w:t>
            </w:r>
          </w:p>
        </w:tc>
      </w:tr>
      <w:tr w:rsidR="00BC0C72" w:rsidTr="00181458">
        <w:trPr>
          <w:divId w:val="1237204249"/>
        </w:trPr>
        <w:tc>
          <w:tcPr>
            <w:tcW w:w="900" w:type="pct"/>
            <w:hideMark/>
          </w:tcPr>
          <w:p w:rsidR="00BC0C72" w:rsidRDefault="008D5CF6">
            <w:pPr>
              <w:pStyle w:val="a5"/>
            </w:pPr>
            <w:bookmarkStart w:id="10199" w:name="42640"/>
            <w:bookmarkEnd w:id="10199"/>
            <w:r>
              <w:t> </w:t>
            </w:r>
          </w:p>
        </w:tc>
        <w:tc>
          <w:tcPr>
            <w:tcW w:w="2600" w:type="pct"/>
            <w:hideMark/>
          </w:tcPr>
          <w:p w:rsidR="00BC0C72" w:rsidRDefault="008D5CF6">
            <w:pPr>
              <w:pStyle w:val="a5"/>
            </w:pPr>
            <w:bookmarkStart w:id="10200" w:name="42641"/>
            <w:bookmarkEnd w:id="10200"/>
            <w:r>
              <w:t>бортовий вогонь БАНО-64</w:t>
            </w:r>
          </w:p>
        </w:tc>
        <w:tc>
          <w:tcPr>
            <w:tcW w:w="750" w:type="pct"/>
            <w:hideMark/>
          </w:tcPr>
          <w:p w:rsidR="00BC0C72" w:rsidRDefault="008D5CF6">
            <w:pPr>
              <w:pStyle w:val="a5"/>
              <w:jc w:val="center"/>
            </w:pPr>
            <w:bookmarkStart w:id="10201" w:name="42642"/>
            <w:bookmarkEnd w:id="10201"/>
            <w:r>
              <w:t>- " -</w:t>
            </w:r>
          </w:p>
        </w:tc>
        <w:tc>
          <w:tcPr>
            <w:tcW w:w="750" w:type="pct"/>
            <w:hideMark/>
          </w:tcPr>
          <w:p w:rsidR="00BC0C72" w:rsidRDefault="008D5CF6">
            <w:pPr>
              <w:pStyle w:val="a5"/>
              <w:jc w:val="center"/>
            </w:pPr>
            <w:bookmarkStart w:id="10202" w:name="42643"/>
            <w:bookmarkEnd w:id="10202"/>
            <w:r>
              <w:t>60</w:t>
            </w:r>
          </w:p>
        </w:tc>
      </w:tr>
      <w:tr w:rsidR="00BC0C72" w:rsidTr="00181458">
        <w:trPr>
          <w:divId w:val="1237204249"/>
        </w:trPr>
        <w:tc>
          <w:tcPr>
            <w:tcW w:w="900" w:type="pct"/>
            <w:hideMark/>
          </w:tcPr>
          <w:p w:rsidR="00BC0C72" w:rsidRDefault="008D5CF6">
            <w:pPr>
              <w:pStyle w:val="a5"/>
            </w:pPr>
            <w:bookmarkStart w:id="10203" w:name="42644"/>
            <w:bookmarkEnd w:id="10203"/>
            <w:r>
              <w:t> </w:t>
            </w:r>
          </w:p>
        </w:tc>
        <w:tc>
          <w:tcPr>
            <w:tcW w:w="2600" w:type="pct"/>
            <w:hideMark/>
          </w:tcPr>
          <w:p w:rsidR="00BC0C72" w:rsidRDefault="008D5CF6">
            <w:pPr>
              <w:pStyle w:val="a5"/>
            </w:pPr>
            <w:bookmarkStart w:id="10204" w:name="42645"/>
            <w:bookmarkEnd w:id="10204"/>
            <w:r>
              <w:t>стройовий вогонь ОПС-57</w:t>
            </w:r>
          </w:p>
        </w:tc>
        <w:tc>
          <w:tcPr>
            <w:tcW w:w="750" w:type="pct"/>
            <w:hideMark/>
          </w:tcPr>
          <w:p w:rsidR="00BC0C72" w:rsidRDefault="008D5CF6">
            <w:pPr>
              <w:pStyle w:val="a5"/>
              <w:jc w:val="center"/>
            </w:pPr>
            <w:bookmarkStart w:id="10205" w:name="42646"/>
            <w:bookmarkEnd w:id="10205"/>
            <w:r>
              <w:t>- " -</w:t>
            </w:r>
          </w:p>
        </w:tc>
        <w:tc>
          <w:tcPr>
            <w:tcW w:w="750" w:type="pct"/>
            <w:hideMark/>
          </w:tcPr>
          <w:p w:rsidR="00BC0C72" w:rsidRDefault="008D5CF6">
            <w:pPr>
              <w:pStyle w:val="a5"/>
              <w:jc w:val="center"/>
            </w:pPr>
            <w:bookmarkStart w:id="10206" w:name="42647"/>
            <w:bookmarkEnd w:id="10206"/>
            <w:r>
              <w:t>60</w:t>
            </w:r>
          </w:p>
        </w:tc>
      </w:tr>
      <w:tr w:rsidR="00BC0C72" w:rsidTr="00181458">
        <w:trPr>
          <w:divId w:val="1237204249"/>
        </w:trPr>
        <w:tc>
          <w:tcPr>
            <w:tcW w:w="900" w:type="pct"/>
            <w:hideMark/>
          </w:tcPr>
          <w:p w:rsidR="00BC0C72" w:rsidRDefault="008D5CF6">
            <w:pPr>
              <w:pStyle w:val="a5"/>
            </w:pPr>
            <w:bookmarkStart w:id="10207" w:name="42648"/>
            <w:bookmarkEnd w:id="10207"/>
            <w:r>
              <w:t> </w:t>
            </w:r>
          </w:p>
        </w:tc>
        <w:tc>
          <w:tcPr>
            <w:tcW w:w="2600" w:type="pct"/>
            <w:hideMark/>
          </w:tcPr>
          <w:p w:rsidR="00BC0C72" w:rsidRDefault="008D5CF6">
            <w:pPr>
              <w:pStyle w:val="a5"/>
            </w:pPr>
            <w:bookmarkStart w:id="10208" w:name="42649"/>
            <w:bookmarkEnd w:id="10208"/>
            <w:r>
              <w:t>хвостовий вогонь ХС-39</w:t>
            </w:r>
          </w:p>
        </w:tc>
        <w:tc>
          <w:tcPr>
            <w:tcW w:w="750" w:type="pct"/>
            <w:hideMark/>
          </w:tcPr>
          <w:p w:rsidR="00BC0C72" w:rsidRDefault="008D5CF6">
            <w:pPr>
              <w:pStyle w:val="a5"/>
              <w:jc w:val="center"/>
            </w:pPr>
            <w:bookmarkStart w:id="10209" w:name="42650"/>
            <w:bookmarkEnd w:id="10209"/>
            <w:r>
              <w:t>- " -</w:t>
            </w:r>
          </w:p>
        </w:tc>
        <w:tc>
          <w:tcPr>
            <w:tcW w:w="750" w:type="pct"/>
            <w:hideMark/>
          </w:tcPr>
          <w:p w:rsidR="00BC0C72" w:rsidRDefault="008D5CF6">
            <w:pPr>
              <w:pStyle w:val="a5"/>
              <w:jc w:val="center"/>
            </w:pPr>
            <w:bookmarkStart w:id="10210" w:name="42651"/>
            <w:bookmarkEnd w:id="10210"/>
            <w:r>
              <w:t>60</w:t>
            </w:r>
          </w:p>
        </w:tc>
      </w:tr>
      <w:tr w:rsidR="00BC0C72" w:rsidTr="00181458">
        <w:trPr>
          <w:divId w:val="1237204249"/>
        </w:trPr>
        <w:tc>
          <w:tcPr>
            <w:tcW w:w="900" w:type="pct"/>
            <w:hideMark/>
          </w:tcPr>
          <w:p w:rsidR="00BC0C72" w:rsidRDefault="008D5CF6">
            <w:pPr>
              <w:pStyle w:val="a5"/>
            </w:pPr>
            <w:bookmarkStart w:id="10211" w:name="42652"/>
            <w:bookmarkEnd w:id="10211"/>
            <w:r>
              <w:t> </w:t>
            </w:r>
          </w:p>
        </w:tc>
        <w:tc>
          <w:tcPr>
            <w:tcW w:w="2600" w:type="pct"/>
            <w:hideMark/>
          </w:tcPr>
          <w:p w:rsidR="00BC0C72" w:rsidRDefault="008D5CF6">
            <w:pPr>
              <w:pStyle w:val="a5"/>
            </w:pPr>
            <w:bookmarkStart w:id="10212" w:name="42653"/>
            <w:bookmarkEnd w:id="10212"/>
            <w:r>
              <w:t>хвостовий вогонь ХС-62</w:t>
            </w:r>
          </w:p>
        </w:tc>
        <w:tc>
          <w:tcPr>
            <w:tcW w:w="750" w:type="pct"/>
            <w:hideMark/>
          </w:tcPr>
          <w:p w:rsidR="00BC0C72" w:rsidRDefault="008D5CF6">
            <w:pPr>
              <w:pStyle w:val="a5"/>
              <w:jc w:val="center"/>
            </w:pPr>
            <w:bookmarkStart w:id="10213" w:name="42654"/>
            <w:bookmarkEnd w:id="10213"/>
            <w:r>
              <w:t>- " -</w:t>
            </w:r>
          </w:p>
        </w:tc>
        <w:tc>
          <w:tcPr>
            <w:tcW w:w="750" w:type="pct"/>
            <w:hideMark/>
          </w:tcPr>
          <w:p w:rsidR="00BC0C72" w:rsidRDefault="008D5CF6">
            <w:pPr>
              <w:pStyle w:val="a5"/>
              <w:jc w:val="center"/>
            </w:pPr>
            <w:bookmarkStart w:id="10214" w:name="42655"/>
            <w:bookmarkEnd w:id="10214"/>
            <w:r>
              <w:t>60</w:t>
            </w:r>
          </w:p>
        </w:tc>
      </w:tr>
      <w:tr w:rsidR="00BC0C72" w:rsidTr="00181458">
        <w:trPr>
          <w:divId w:val="1237204249"/>
        </w:trPr>
        <w:tc>
          <w:tcPr>
            <w:tcW w:w="900" w:type="pct"/>
            <w:hideMark/>
          </w:tcPr>
          <w:p w:rsidR="00BC0C72" w:rsidRDefault="008D5CF6">
            <w:pPr>
              <w:pStyle w:val="a5"/>
            </w:pPr>
            <w:bookmarkStart w:id="10215" w:name="42656"/>
            <w:bookmarkEnd w:id="10215"/>
            <w:r>
              <w:t> </w:t>
            </w:r>
          </w:p>
        </w:tc>
        <w:tc>
          <w:tcPr>
            <w:tcW w:w="2600" w:type="pct"/>
            <w:hideMark/>
          </w:tcPr>
          <w:p w:rsidR="00BC0C72" w:rsidRDefault="008D5CF6">
            <w:pPr>
              <w:pStyle w:val="a5"/>
            </w:pPr>
            <w:bookmarkStart w:id="10216" w:name="42657"/>
            <w:bookmarkEnd w:id="10216"/>
            <w:r>
              <w:t>хвостовий вогонь ХС-57</w:t>
            </w:r>
          </w:p>
        </w:tc>
        <w:tc>
          <w:tcPr>
            <w:tcW w:w="750" w:type="pct"/>
            <w:hideMark/>
          </w:tcPr>
          <w:p w:rsidR="00BC0C72" w:rsidRDefault="008D5CF6">
            <w:pPr>
              <w:pStyle w:val="a5"/>
              <w:jc w:val="center"/>
            </w:pPr>
            <w:bookmarkStart w:id="10217" w:name="42658"/>
            <w:bookmarkEnd w:id="10217"/>
            <w:r>
              <w:t>- " -</w:t>
            </w:r>
          </w:p>
        </w:tc>
        <w:tc>
          <w:tcPr>
            <w:tcW w:w="750" w:type="pct"/>
            <w:hideMark/>
          </w:tcPr>
          <w:p w:rsidR="00BC0C72" w:rsidRDefault="008D5CF6">
            <w:pPr>
              <w:pStyle w:val="a5"/>
              <w:jc w:val="center"/>
            </w:pPr>
            <w:bookmarkStart w:id="10218" w:name="42659"/>
            <w:bookmarkEnd w:id="10218"/>
            <w:r>
              <w:t>60</w:t>
            </w:r>
          </w:p>
        </w:tc>
      </w:tr>
      <w:tr w:rsidR="00BC0C72" w:rsidTr="00181458">
        <w:trPr>
          <w:divId w:val="1237204249"/>
        </w:trPr>
        <w:tc>
          <w:tcPr>
            <w:tcW w:w="900" w:type="pct"/>
            <w:hideMark/>
          </w:tcPr>
          <w:p w:rsidR="00BC0C72" w:rsidRDefault="008D5CF6">
            <w:pPr>
              <w:pStyle w:val="a5"/>
            </w:pPr>
            <w:bookmarkStart w:id="10219" w:name="42660"/>
            <w:bookmarkEnd w:id="10219"/>
            <w:r>
              <w:t> </w:t>
            </w:r>
          </w:p>
        </w:tc>
        <w:tc>
          <w:tcPr>
            <w:tcW w:w="2600" w:type="pct"/>
            <w:hideMark/>
          </w:tcPr>
          <w:p w:rsidR="00BC0C72" w:rsidRDefault="008D5CF6">
            <w:pPr>
              <w:pStyle w:val="a5"/>
            </w:pPr>
            <w:bookmarkStart w:id="10220" w:name="42661"/>
            <w:bookmarkEnd w:id="10220"/>
            <w:r>
              <w:t>контрольні вогні СЦ-88</w:t>
            </w:r>
          </w:p>
        </w:tc>
        <w:tc>
          <w:tcPr>
            <w:tcW w:w="750" w:type="pct"/>
            <w:hideMark/>
          </w:tcPr>
          <w:p w:rsidR="00BC0C72" w:rsidRDefault="008D5CF6">
            <w:pPr>
              <w:pStyle w:val="a5"/>
              <w:jc w:val="center"/>
            </w:pPr>
            <w:bookmarkStart w:id="10221" w:name="42662"/>
            <w:bookmarkEnd w:id="10221"/>
            <w:r>
              <w:t>- " -</w:t>
            </w:r>
          </w:p>
        </w:tc>
        <w:tc>
          <w:tcPr>
            <w:tcW w:w="750" w:type="pct"/>
            <w:hideMark/>
          </w:tcPr>
          <w:p w:rsidR="00BC0C72" w:rsidRDefault="008D5CF6">
            <w:pPr>
              <w:pStyle w:val="a5"/>
              <w:jc w:val="center"/>
            </w:pPr>
            <w:bookmarkStart w:id="10222" w:name="42663"/>
            <w:bookmarkEnd w:id="10222"/>
            <w:r>
              <w:t>60</w:t>
            </w:r>
          </w:p>
        </w:tc>
      </w:tr>
      <w:tr w:rsidR="00BC0C72" w:rsidTr="00181458">
        <w:trPr>
          <w:divId w:val="1237204249"/>
        </w:trPr>
        <w:tc>
          <w:tcPr>
            <w:tcW w:w="900" w:type="pct"/>
            <w:hideMark/>
          </w:tcPr>
          <w:p w:rsidR="00BC0C72" w:rsidRDefault="008D5CF6">
            <w:pPr>
              <w:pStyle w:val="a5"/>
            </w:pPr>
            <w:bookmarkStart w:id="10223" w:name="42664"/>
            <w:bookmarkEnd w:id="10223"/>
            <w:r>
              <w:t> </w:t>
            </w:r>
          </w:p>
        </w:tc>
        <w:tc>
          <w:tcPr>
            <w:tcW w:w="2600" w:type="pct"/>
            <w:hideMark/>
          </w:tcPr>
          <w:p w:rsidR="00BC0C72" w:rsidRDefault="008D5CF6">
            <w:pPr>
              <w:pStyle w:val="a5"/>
            </w:pPr>
            <w:bookmarkStart w:id="10224" w:name="42665"/>
            <w:bookmarkEnd w:id="10224"/>
            <w:r>
              <w:t>плафон П-39</w:t>
            </w:r>
          </w:p>
        </w:tc>
        <w:tc>
          <w:tcPr>
            <w:tcW w:w="750" w:type="pct"/>
            <w:hideMark/>
          </w:tcPr>
          <w:p w:rsidR="00BC0C72" w:rsidRDefault="008D5CF6">
            <w:pPr>
              <w:pStyle w:val="a5"/>
              <w:jc w:val="center"/>
            </w:pPr>
            <w:bookmarkStart w:id="10225" w:name="42666"/>
            <w:bookmarkEnd w:id="10225"/>
            <w:r>
              <w:t>- " -</w:t>
            </w:r>
          </w:p>
        </w:tc>
        <w:tc>
          <w:tcPr>
            <w:tcW w:w="750" w:type="pct"/>
            <w:hideMark/>
          </w:tcPr>
          <w:p w:rsidR="00BC0C72" w:rsidRDefault="008D5CF6">
            <w:pPr>
              <w:pStyle w:val="a5"/>
              <w:jc w:val="center"/>
            </w:pPr>
            <w:bookmarkStart w:id="10226" w:name="42667"/>
            <w:bookmarkEnd w:id="10226"/>
            <w:r>
              <w:t>60</w:t>
            </w:r>
          </w:p>
        </w:tc>
      </w:tr>
      <w:tr w:rsidR="00BC0C72" w:rsidTr="00181458">
        <w:trPr>
          <w:divId w:val="1237204249"/>
        </w:trPr>
        <w:tc>
          <w:tcPr>
            <w:tcW w:w="900" w:type="pct"/>
            <w:hideMark/>
          </w:tcPr>
          <w:p w:rsidR="00BC0C72" w:rsidRDefault="008D5CF6">
            <w:pPr>
              <w:pStyle w:val="a5"/>
            </w:pPr>
            <w:bookmarkStart w:id="10227" w:name="42668"/>
            <w:bookmarkEnd w:id="10227"/>
            <w:r>
              <w:t> </w:t>
            </w:r>
          </w:p>
        </w:tc>
        <w:tc>
          <w:tcPr>
            <w:tcW w:w="2600" w:type="pct"/>
            <w:hideMark/>
          </w:tcPr>
          <w:p w:rsidR="00BC0C72" w:rsidRDefault="008D5CF6">
            <w:pPr>
              <w:pStyle w:val="a5"/>
            </w:pPr>
            <w:bookmarkStart w:id="10228" w:name="42669"/>
            <w:bookmarkEnd w:id="10228"/>
            <w:r>
              <w:t>плафон ПСГ-15</w:t>
            </w:r>
          </w:p>
        </w:tc>
        <w:tc>
          <w:tcPr>
            <w:tcW w:w="750" w:type="pct"/>
            <w:hideMark/>
          </w:tcPr>
          <w:p w:rsidR="00BC0C72" w:rsidRDefault="008D5CF6">
            <w:pPr>
              <w:pStyle w:val="a5"/>
              <w:jc w:val="center"/>
            </w:pPr>
            <w:bookmarkStart w:id="10229" w:name="42670"/>
            <w:bookmarkEnd w:id="10229"/>
            <w:r>
              <w:t>- " -</w:t>
            </w:r>
          </w:p>
        </w:tc>
        <w:tc>
          <w:tcPr>
            <w:tcW w:w="750" w:type="pct"/>
            <w:hideMark/>
          </w:tcPr>
          <w:p w:rsidR="00BC0C72" w:rsidRDefault="008D5CF6">
            <w:pPr>
              <w:pStyle w:val="a5"/>
              <w:jc w:val="center"/>
            </w:pPr>
            <w:bookmarkStart w:id="10230" w:name="42671"/>
            <w:bookmarkEnd w:id="10230"/>
            <w:r>
              <w:t>60</w:t>
            </w:r>
          </w:p>
        </w:tc>
      </w:tr>
      <w:tr w:rsidR="00BC0C72" w:rsidTr="00181458">
        <w:trPr>
          <w:divId w:val="1237204249"/>
        </w:trPr>
        <w:tc>
          <w:tcPr>
            <w:tcW w:w="900" w:type="pct"/>
            <w:hideMark/>
          </w:tcPr>
          <w:p w:rsidR="00BC0C72" w:rsidRDefault="008D5CF6">
            <w:pPr>
              <w:pStyle w:val="a5"/>
            </w:pPr>
            <w:bookmarkStart w:id="10231" w:name="42672"/>
            <w:bookmarkEnd w:id="10231"/>
            <w:r>
              <w:t> </w:t>
            </w:r>
          </w:p>
        </w:tc>
        <w:tc>
          <w:tcPr>
            <w:tcW w:w="2600" w:type="pct"/>
            <w:hideMark/>
          </w:tcPr>
          <w:p w:rsidR="00BC0C72" w:rsidRDefault="008D5CF6">
            <w:pPr>
              <w:pStyle w:val="a5"/>
            </w:pPr>
            <w:bookmarkStart w:id="10232" w:name="42673"/>
            <w:bookmarkEnd w:id="10232"/>
            <w:r>
              <w:t>лампа ЛГШ-7, КЛСРК</w:t>
            </w:r>
          </w:p>
        </w:tc>
        <w:tc>
          <w:tcPr>
            <w:tcW w:w="750" w:type="pct"/>
            <w:hideMark/>
          </w:tcPr>
          <w:p w:rsidR="00BC0C72" w:rsidRDefault="008D5CF6">
            <w:pPr>
              <w:pStyle w:val="a5"/>
              <w:jc w:val="center"/>
            </w:pPr>
            <w:bookmarkStart w:id="10233" w:name="42674"/>
            <w:bookmarkEnd w:id="10233"/>
            <w:r>
              <w:t>- " -</w:t>
            </w:r>
          </w:p>
        </w:tc>
        <w:tc>
          <w:tcPr>
            <w:tcW w:w="750" w:type="pct"/>
            <w:hideMark/>
          </w:tcPr>
          <w:p w:rsidR="00BC0C72" w:rsidRDefault="008D5CF6">
            <w:pPr>
              <w:pStyle w:val="a5"/>
              <w:jc w:val="center"/>
            </w:pPr>
            <w:bookmarkStart w:id="10234" w:name="42675"/>
            <w:bookmarkEnd w:id="10234"/>
            <w:r>
              <w:t>120</w:t>
            </w:r>
          </w:p>
        </w:tc>
      </w:tr>
      <w:tr w:rsidR="00BC0C72" w:rsidTr="00181458">
        <w:trPr>
          <w:divId w:val="1237204249"/>
        </w:trPr>
        <w:tc>
          <w:tcPr>
            <w:tcW w:w="900" w:type="pct"/>
            <w:hideMark/>
          </w:tcPr>
          <w:p w:rsidR="00BC0C72" w:rsidRDefault="008D5CF6">
            <w:pPr>
              <w:pStyle w:val="a5"/>
            </w:pPr>
            <w:bookmarkStart w:id="10235" w:name="42676"/>
            <w:bookmarkEnd w:id="10235"/>
            <w:r>
              <w:t>8514 10 80 00</w:t>
            </w:r>
          </w:p>
        </w:tc>
        <w:tc>
          <w:tcPr>
            <w:tcW w:w="2600" w:type="pct"/>
            <w:hideMark/>
          </w:tcPr>
          <w:p w:rsidR="00BC0C72" w:rsidRDefault="008D5CF6">
            <w:pPr>
              <w:pStyle w:val="a5"/>
            </w:pPr>
            <w:bookmarkStart w:id="10236" w:name="42677"/>
            <w:bookmarkEnd w:id="10236"/>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опору:</w:t>
            </w:r>
            <w:r>
              <w:br/>
              <w:t>-- інші</w:t>
            </w:r>
          </w:p>
        </w:tc>
        <w:tc>
          <w:tcPr>
            <w:tcW w:w="750" w:type="pct"/>
            <w:hideMark/>
          </w:tcPr>
          <w:p w:rsidR="00BC0C72" w:rsidRDefault="008D5CF6">
            <w:pPr>
              <w:pStyle w:val="a5"/>
              <w:jc w:val="center"/>
            </w:pPr>
            <w:bookmarkStart w:id="10237" w:name="42678"/>
            <w:bookmarkEnd w:id="10237"/>
            <w:r>
              <w:t> </w:t>
            </w:r>
          </w:p>
        </w:tc>
        <w:tc>
          <w:tcPr>
            <w:tcW w:w="750" w:type="pct"/>
            <w:hideMark/>
          </w:tcPr>
          <w:p w:rsidR="00BC0C72" w:rsidRDefault="008D5CF6">
            <w:pPr>
              <w:pStyle w:val="a5"/>
              <w:jc w:val="center"/>
            </w:pPr>
            <w:bookmarkStart w:id="10238" w:name="42679"/>
            <w:bookmarkEnd w:id="10238"/>
            <w:r>
              <w:t> </w:t>
            </w:r>
          </w:p>
        </w:tc>
      </w:tr>
      <w:tr w:rsidR="00BC0C72" w:rsidTr="00181458">
        <w:trPr>
          <w:divId w:val="1237204249"/>
        </w:trPr>
        <w:tc>
          <w:tcPr>
            <w:tcW w:w="900" w:type="pct"/>
            <w:hideMark/>
          </w:tcPr>
          <w:p w:rsidR="00BC0C72" w:rsidRDefault="008D5CF6">
            <w:pPr>
              <w:pStyle w:val="a5"/>
            </w:pPr>
            <w:bookmarkStart w:id="10239" w:name="42680"/>
            <w:bookmarkEnd w:id="10239"/>
            <w:r>
              <w:t> </w:t>
            </w:r>
          </w:p>
        </w:tc>
        <w:tc>
          <w:tcPr>
            <w:tcW w:w="2600" w:type="pct"/>
            <w:hideMark/>
          </w:tcPr>
          <w:p w:rsidR="00BC0C72" w:rsidRDefault="008D5CF6">
            <w:pPr>
              <w:pStyle w:val="a5"/>
            </w:pPr>
            <w:bookmarkStart w:id="10240" w:name="42681"/>
            <w:bookmarkEnd w:id="10240"/>
            <w:r>
              <w:t>печі електричні</w:t>
            </w:r>
          </w:p>
        </w:tc>
        <w:tc>
          <w:tcPr>
            <w:tcW w:w="750" w:type="pct"/>
            <w:hideMark/>
          </w:tcPr>
          <w:p w:rsidR="00BC0C72" w:rsidRDefault="008D5CF6">
            <w:pPr>
              <w:pStyle w:val="a5"/>
              <w:jc w:val="center"/>
            </w:pPr>
            <w:bookmarkStart w:id="10241" w:name="42682"/>
            <w:bookmarkEnd w:id="10241"/>
            <w:r>
              <w:t>- " -</w:t>
            </w:r>
          </w:p>
        </w:tc>
        <w:tc>
          <w:tcPr>
            <w:tcW w:w="750" w:type="pct"/>
            <w:hideMark/>
          </w:tcPr>
          <w:p w:rsidR="00BC0C72" w:rsidRDefault="008D5CF6">
            <w:pPr>
              <w:pStyle w:val="a5"/>
              <w:jc w:val="center"/>
            </w:pPr>
            <w:bookmarkStart w:id="10242" w:name="42683"/>
            <w:bookmarkEnd w:id="10242"/>
            <w:r>
              <w:t>100</w:t>
            </w:r>
          </w:p>
        </w:tc>
      </w:tr>
      <w:tr w:rsidR="00BC0C72" w:rsidTr="00181458">
        <w:trPr>
          <w:divId w:val="1237204249"/>
        </w:trPr>
        <w:tc>
          <w:tcPr>
            <w:tcW w:w="900" w:type="pct"/>
            <w:hideMark/>
          </w:tcPr>
          <w:p w:rsidR="00BC0C72" w:rsidRDefault="008D5CF6">
            <w:pPr>
              <w:pStyle w:val="a5"/>
            </w:pPr>
            <w:bookmarkStart w:id="10243" w:name="42684"/>
            <w:bookmarkEnd w:id="10243"/>
            <w:r>
              <w:t>8514 20 10 00</w:t>
            </w:r>
          </w:p>
        </w:tc>
        <w:tc>
          <w:tcPr>
            <w:tcW w:w="2600" w:type="pct"/>
            <w:hideMark/>
          </w:tcPr>
          <w:p w:rsidR="00BC0C72" w:rsidRDefault="008D5CF6">
            <w:pPr>
              <w:pStyle w:val="a5"/>
            </w:pPr>
            <w:bookmarkStart w:id="10244" w:name="42685"/>
            <w:bookmarkEnd w:id="10244"/>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r>
            <w:r>
              <w:lastRenderedPageBreak/>
              <w:t>- печі та камери індукційні або діелектричні:</w:t>
            </w:r>
            <w:r>
              <w:br/>
              <w:t>-- печі та камери індукційні</w:t>
            </w:r>
          </w:p>
        </w:tc>
        <w:tc>
          <w:tcPr>
            <w:tcW w:w="750" w:type="pct"/>
            <w:hideMark/>
          </w:tcPr>
          <w:p w:rsidR="00BC0C72" w:rsidRDefault="008D5CF6">
            <w:pPr>
              <w:pStyle w:val="a5"/>
              <w:jc w:val="center"/>
            </w:pPr>
            <w:bookmarkStart w:id="10245" w:name="42686"/>
            <w:bookmarkEnd w:id="10245"/>
            <w:r>
              <w:lastRenderedPageBreak/>
              <w:t> </w:t>
            </w:r>
          </w:p>
        </w:tc>
        <w:tc>
          <w:tcPr>
            <w:tcW w:w="750" w:type="pct"/>
            <w:hideMark/>
          </w:tcPr>
          <w:p w:rsidR="00BC0C72" w:rsidRDefault="008D5CF6">
            <w:pPr>
              <w:pStyle w:val="a5"/>
              <w:jc w:val="center"/>
            </w:pPr>
            <w:bookmarkStart w:id="10246" w:name="42687"/>
            <w:bookmarkEnd w:id="10246"/>
            <w:r>
              <w:t> </w:t>
            </w:r>
          </w:p>
        </w:tc>
      </w:tr>
      <w:tr w:rsidR="00BC0C72" w:rsidTr="00181458">
        <w:trPr>
          <w:divId w:val="1237204249"/>
        </w:trPr>
        <w:tc>
          <w:tcPr>
            <w:tcW w:w="900" w:type="pct"/>
            <w:hideMark/>
          </w:tcPr>
          <w:p w:rsidR="00BC0C72" w:rsidRDefault="008D5CF6">
            <w:pPr>
              <w:pStyle w:val="a5"/>
            </w:pPr>
            <w:bookmarkStart w:id="10247" w:name="42688"/>
            <w:bookmarkEnd w:id="10247"/>
            <w:r>
              <w:t> </w:t>
            </w:r>
          </w:p>
        </w:tc>
        <w:tc>
          <w:tcPr>
            <w:tcW w:w="2600" w:type="pct"/>
            <w:hideMark/>
          </w:tcPr>
          <w:p w:rsidR="00BC0C72" w:rsidRDefault="008D5CF6">
            <w:pPr>
              <w:pStyle w:val="a5"/>
            </w:pPr>
            <w:bookmarkStart w:id="10248" w:name="42689"/>
            <w:bookmarkEnd w:id="10248"/>
            <w:r>
              <w:t>печі індукційні</w:t>
            </w:r>
          </w:p>
        </w:tc>
        <w:tc>
          <w:tcPr>
            <w:tcW w:w="750" w:type="pct"/>
            <w:hideMark/>
          </w:tcPr>
          <w:p w:rsidR="00BC0C72" w:rsidRDefault="008D5CF6">
            <w:pPr>
              <w:pStyle w:val="a5"/>
              <w:jc w:val="center"/>
            </w:pPr>
            <w:bookmarkStart w:id="10249" w:name="42690"/>
            <w:bookmarkEnd w:id="10249"/>
            <w:r>
              <w:t>- " -</w:t>
            </w:r>
          </w:p>
        </w:tc>
        <w:tc>
          <w:tcPr>
            <w:tcW w:w="750" w:type="pct"/>
            <w:hideMark/>
          </w:tcPr>
          <w:p w:rsidR="00BC0C72" w:rsidRDefault="008D5CF6">
            <w:pPr>
              <w:pStyle w:val="a5"/>
              <w:jc w:val="center"/>
            </w:pPr>
            <w:bookmarkStart w:id="10250" w:name="42691"/>
            <w:bookmarkEnd w:id="10250"/>
            <w:r>
              <w:t>20</w:t>
            </w:r>
          </w:p>
        </w:tc>
      </w:tr>
      <w:tr w:rsidR="00BC0C72" w:rsidTr="00181458">
        <w:trPr>
          <w:divId w:val="1237204249"/>
        </w:trPr>
        <w:tc>
          <w:tcPr>
            <w:tcW w:w="900" w:type="pct"/>
            <w:hideMark/>
          </w:tcPr>
          <w:p w:rsidR="00BC0C72" w:rsidRDefault="008D5CF6">
            <w:pPr>
              <w:pStyle w:val="a5"/>
            </w:pPr>
            <w:bookmarkStart w:id="10251" w:name="42692"/>
            <w:bookmarkEnd w:id="10251"/>
            <w:r>
              <w:t>8514 40 00 00</w:t>
            </w:r>
          </w:p>
        </w:tc>
        <w:tc>
          <w:tcPr>
            <w:tcW w:w="2600" w:type="pct"/>
            <w:hideMark/>
          </w:tcPr>
          <w:p w:rsidR="00BC0C72" w:rsidRDefault="008D5CF6">
            <w:pPr>
              <w:pStyle w:val="a5"/>
            </w:pPr>
            <w:bookmarkStart w:id="10252" w:name="42693"/>
            <w:bookmarkEnd w:id="10252"/>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інше індукційне або діелектричне обладнання для термічного оброблення матеріалів</w:t>
            </w:r>
          </w:p>
        </w:tc>
        <w:tc>
          <w:tcPr>
            <w:tcW w:w="750" w:type="pct"/>
            <w:hideMark/>
          </w:tcPr>
          <w:p w:rsidR="00BC0C72" w:rsidRDefault="008D5CF6">
            <w:pPr>
              <w:pStyle w:val="a5"/>
              <w:jc w:val="center"/>
            </w:pPr>
            <w:bookmarkStart w:id="10253" w:name="42694"/>
            <w:bookmarkEnd w:id="10253"/>
            <w:r>
              <w:t> </w:t>
            </w:r>
          </w:p>
        </w:tc>
        <w:tc>
          <w:tcPr>
            <w:tcW w:w="750" w:type="pct"/>
            <w:hideMark/>
          </w:tcPr>
          <w:p w:rsidR="00BC0C72" w:rsidRDefault="008D5CF6">
            <w:pPr>
              <w:pStyle w:val="a5"/>
              <w:jc w:val="center"/>
            </w:pPr>
            <w:bookmarkStart w:id="10254" w:name="42695"/>
            <w:bookmarkEnd w:id="10254"/>
            <w:r>
              <w:t> </w:t>
            </w:r>
          </w:p>
        </w:tc>
      </w:tr>
      <w:tr w:rsidR="00BC0C72" w:rsidTr="00181458">
        <w:trPr>
          <w:divId w:val="1237204249"/>
        </w:trPr>
        <w:tc>
          <w:tcPr>
            <w:tcW w:w="900" w:type="pct"/>
            <w:hideMark/>
          </w:tcPr>
          <w:p w:rsidR="00BC0C72" w:rsidRDefault="008D5CF6">
            <w:pPr>
              <w:pStyle w:val="a5"/>
            </w:pPr>
            <w:bookmarkStart w:id="10255" w:name="42696"/>
            <w:bookmarkEnd w:id="10255"/>
            <w:r>
              <w:t> </w:t>
            </w:r>
          </w:p>
        </w:tc>
        <w:tc>
          <w:tcPr>
            <w:tcW w:w="2600" w:type="pct"/>
            <w:hideMark/>
          </w:tcPr>
          <w:p w:rsidR="00BC0C72" w:rsidRDefault="008D5CF6">
            <w:pPr>
              <w:pStyle w:val="a5"/>
            </w:pPr>
            <w:bookmarkStart w:id="10256" w:name="42697"/>
            <w:bookmarkEnd w:id="10256"/>
            <w:r>
              <w:t>обладнання для термічного оброблення матеріалів</w:t>
            </w:r>
          </w:p>
        </w:tc>
        <w:tc>
          <w:tcPr>
            <w:tcW w:w="750" w:type="pct"/>
            <w:hideMark/>
          </w:tcPr>
          <w:p w:rsidR="00BC0C72" w:rsidRDefault="008D5CF6">
            <w:pPr>
              <w:pStyle w:val="a5"/>
              <w:jc w:val="center"/>
            </w:pPr>
            <w:bookmarkStart w:id="10257" w:name="42698"/>
            <w:bookmarkEnd w:id="10257"/>
            <w:r>
              <w:t>- " -</w:t>
            </w:r>
          </w:p>
        </w:tc>
        <w:tc>
          <w:tcPr>
            <w:tcW w:w="750" w:type="pct"/>
            <w:hideMark/>
          </w:tcPr>
          <w:p w:rsidR="00BC0C72" w:rsidRDefault="008D5CF6">
            <w:pPr>
              <w:pStyle w:val="a5"/>
              <w:jc w:val="center"/>
            </w:pPr>
            <w:bookmarkStart w:id="10258" w:name="42699"/>
            <w:bookmarkEnd w:id="10258"/>
            <w:r>
              <w:t>20</w:t>
            </w:r>
          </w:p>
        </w:tc>
      </w:tr>
      <w:tr w:rsidR="00BC0C72" w:rsidTr="00181458">
        <w:trPr>
          <w:divId w:val="1237204249"/>
        </w:trPr>
        <w:tc>
          <w:tcPr>
            <w:tcW w:w="900" w:type="pct"/>
            <w:hideMark/>
          </w:tcPr>
          <w:p w:rsidR="00BC0C72" w:rsidRDefault="008D5CF6">
            <w:pPr>
              <w:pStyle w:val="a5"/>
            </w:pPr>
            <w:bookmarkStart w:id="10259" w:name="42700"/>
            <w:bookmarkEnd w:id="10259"/>
            <w:r>
              <w:t>8514 90 00 00</w:t>
            </w:r>
          </w:p>
        </w:tc>
        <w:tc>
          <w:tcPr>
            <w:tcW w:w="2600" w:type="pct"/>
            <w:hideMark/>
          </w:tcPr>
          <w:p w:rsidR="00BC0C72" w:rsidRDefault="008D5CF6">
            <w:pPr>
              <w:pStyle w:val="a5"/>
            </w:pPr>
            <w:bookmarkStart w:id="10260" w:name="42701"/>
            <w:bookmarkEnd w:id="10260"/>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частини</w:t>
            </w:r>
          </w:p>
        </w:tc>
        <w:tc>
          <w:tcPr>
            <w:tcW w:w="750" w:type="pct"/>
            <w:hideMark/>
          </w:tcPr>
          <w:p w:rsidR="00BC0C72" w:rsidRDefault="008D5CF6">
            <w:pPr>
              <w:pStyle w:val="a5"/>
              <w:jc w:val="center"/>
            </w:pPr>
            <w:bookmarkStart w:id="10261" w:name="42702"/>
            <w:bookmarkEnd w:id="10261"/>
            <w:r>
              <w:t> </w:t>
            </w:r>
          </w:p>
        </w:tc>
        <w:tc>
          <w:tcPr>
            <w:tcW w:w="750" w:type="pct"/>
            <w:hideMark/>
          </w:tcPr>
          <w:p w:rsidR="00BC0C72" w:rsidRDefault="008D5CF6">
            <w:pPr>
              <w:pStyle w:val="a5"/>
              <w:jc w:val="center"/>
            </w:pPr>
            <w:bookmarkStart w:id="10262" w:name="42703"/>
            <w:bookmarkEnd w:id="10262"/>
            <w:r>
              <w:t> </w:t>
            </w:r>
          </w:p>
        </w:tc>
      </w:tr>
      <w:tr w:rsidR="00BC0C72" w:rsidTr="00181458">
        <w:trPr>
          <w:divId w:val="1237204249"/>
        </w:trPr>
        <w:tc>
          <w:tcPr>
            <w:tcW w:w="900" w:type="pct"/>
            <w:hideMark/>
          </w:tcPr>
          <w:p w:rsidR="00BC0C72" w:rsidRDefault="008D5CF6">
            <w:pPr>
              <w:pStyle w:val="a5"/>
            </w:pPr>
            <w:bookmarkStart w:id="10263" w:name="42704"/>
            <w:bookmarkEnd w:id="10263"/>
            <w:r>
              <w:t> </w:t>
            </w:r>
          </w:p>
        </w:tc>
        <w:tc>
          <w:tcPr>
            <w:tcW w:w="2600" w:type="pct"/>
            <w:hideMark/>
          </w:tcPr>
          <w:p w:rsidR="00BC0C72" w:rsidRDefault="008D5CF6">
            <w:pPr>
              <w:pStyle w:val="a5"/>
            </w:pPr>
            <w:bookmarkStart w:id="10264" w:name="42705"/>
            <w:bookmarkEnd w:id="10264"/>
            <w:r>
              <w:t>обладнання для термічного оброблення матеріалів</w:t>
            </w:r>
          </w:p>
        </w:tc>
        <w:tc>
          <w:tcPr>
            <w:tcW w:w="750" w:type="pct"/>
            <w:hideMark/>
          </w:tcPr>
          <w:p w:rsidR="00BC0C72" w:rsidRDefault="008D5CF6">
            <w:pPr>
              <w:pStyle w:val="a5"/>
              <w:jc w:val="center"/>
            </w:pPr>
            <w:bookmarkStart w:id="10265" w:name="42706"/>
            <w:bookmarkEnd w:id="10265"/>
            <w:r>
              <w:t>штук</w:t>
            </w:r>
          </w:p>
        </w:tc>
        <w:tc>
          <w:tcPr>
            <w:tcW w:w="750" w:type="pct"/>
            <w:hideMark/>
          </w:tcPr>
          <w:p w:rsidR="00BC0C72" w:rsidRDefault="008D5CF6">
            <w:pPr>
              <w:pStyle w:val="a5"/>
              <w:jc w:val="center"/>
            </w:pPr>
            <w:bookmarkStart w:id="10266" w:name="42707"/>
            <w:bookmarkEnd w:id="10266"/>
            <w:r>
              <w:t>10000</w:t>
            </w:r>
          </w:p>
        </w:tc>
      </w:tr>
      <w:tr w:rsidR="00BC0C72" w:rsidTr="00181458">
        <w:trPr>
          <w:divId w:val="1237204249"/>
        </w:trPr>
        <w:tc>
          <w:tcPr>
            <w:tcW w:w="900" w:type="pct"/>
            <w:hideMark/>
          </w:tcPr>
          <w:p w:rsidR="00BC0C72" w:rsidRDefault="008D5CF6">
            <w:pPr>
              <w:pStyle w:val="a5"/>
            </w:pPr>
            <w:bookmarkStart w:id="10267" w:name="42708"/>
            <w:bookmarkEnd w:id="10267"/>
            <w:r>
              <w:t>8515</w:t>
            </w:r>
          </w:p>
        </w:tc>
        <w:tc>
          <w:tcPr>
            <w:tcW w:w="2600" w:type="pct"/>
            <w:hideMark/>
          </w:tcPr>
          <w:p w:rsidR="00BC0C72" w:rsidRDefault="008D5CF6">
            <w:pPr>
              <w:pStyle w:val="a5"/>
            </w:pPr>
            <w:bookmarkStart w:id="10268" w:name="42709"/>
            <w:bookmarkEnd w:id="10268"/>
            <w:r>
              <w:t>Машини та апарати для паяння або зварювання з можливістю різання або без неї, електричні (включаючи з електричним нагрівом газу), лазерні або іншого світлового чи фотонного випромінювання, ультразвукові, електронно-променеві, магнітно-імпульсні або плазмодугові; електричні машини та апарати для гарячого напилення металів або металокераміки:</w:t>
            </w:r>
          </w:p>
        </w:tc>
        <w:tc>
          <w:tcPr>
            <w:tcW w:w="750" w:type="pct"/>
            <w:hideMark/>
          </w:tcPr>
          <w:p w:rsidR="00BC0C72" w:rsidRDefault="008D5CF6">
            <w:pPr>
              <w:pStyle w:val="a5"/>
              <w:jc w:val="center"/>
            </w:pPr>
            <w:bookmarkStart w:id="10269" w:name="42710"/>
            <w:bookmarkEnd w:id="10269"/>
            <w:r>
              <w:t> </w:t>
            </w:r>
          </w:p>
        </w:tc>
        <w:tc>
          <w:tcPr>
            <w:tcW w:w="750" w:type="pct"/>
            <w:hideMark/>
          </w:tcPr>
          <w:p w:rsidR="00BC0C72" w:rsidRDefault="008D5CF6">
            <w:pPr>
              <w:pStyle w:val="a5"/>
              <w:jc w:val="center"/>
            </w:pPr>
            <w:bookmarkStart w:id="10270" w:name="42711"/>
            <w:bookmarkEnd w:id="10270"/>
            <w:r>
              <w:t> </w:t>
            </w:r>
          </w:p>
        </w:tc>
      </w:tr>
      <w:tr w:rsidR="00BC0C72" w:rsidTr="00181458">
        <w:trPr>
          <w:divId w:val="1237204249"/>
        </w:trPr>
        <w:tc>
          <w:tcPr>
            <w:tcW w:w="900" w:type="pct"/>
            <w:hideMark/>
          </w:tcPr>
          <w:p w:rsidR="00BC0C72" w:rsidRDefault="008D5CF6">
            <w:pPr>
              <w:pStyle w:val="a5"/>
            </w:pPr>
            <w:bookmarkStart w:id="10271" w:name="42712"/>
            <w:bookmarkEnd w:id="10271"/>
            <w:r>
              <w:t> </w:t>
            </w:r>
          </w:p>
        </w:tc>
        <w:tc>
          <w:tcPr>
            <w:tcW w:w="2600" w:type="pct"/>
            <w:hideMark/>
          </w:tcPr>
          <w:p w:rsidR="00BC0C72" w:rsidRDefault="008D5CF6">
            <w:pPr>
              <w:pStyle w:val="a5"/>
            </w:pPr>
            <w:bookmarkStart w:id="10272" w:name="42713"/>
            <w:bookmarkEnd w:id="10272"/>
            <w:r>
              <w:t>автоматична лінія хромування</w:t>
            </w:r>
          </w:p>
        </w:tc>
        <w:tc>
          <w:tcPr>
            <w:tcW w:w="750" w:type="pct"/>
            <w:hideMark/>
          </w:tcPr>
          <w:p w:rsidR="00BC0C72" w:rsidRDefault="008D5CF6">
            <w:pPr>
              <w:pStyle w:val="a5"/>
              <w:jc w:val="center"/>
            </w:pPr>
            <w:bookmarkStart w:id="10273" w:name="42714"/>
            <w:bookmarkEnd w:id="10273"/>
            <w:r>
              <w:t>- " -</w:t>
            </w:r>
          </w:p>
        </w:tc>
        <w:tc>
          <w:tcPr>
            <w:tcW w:w="750" w:type="pct"/>
            <w:hideMark/>
          </w:tcPr>
          <w:p w:rsidR="00BC0C72" w:rsidRDefault="008D5CF6">
            <w:pPr>
              <w:pStyle w:val="a5"/>
              <w:jc w:val="center"/>
            </w:pPr>
            <w:bookmarkStart w:id="10274" w:name="42715"/>
            <w:bookmarkEnd w:id="10274"/>
            <w:r>
              <w:t>2</w:t>
            </w:r>
          </w:p>
        </w:tc>
      </w:tr>
      <w:tr w:rsidR="00BC0C72" w:rsidTr="00181458">
        <w:trPr>
          <w:divId w:val="1237204249"/>
        </w:trPr>
        <w:tc>
          <w:tcPr>
            <w:tcW w:w="900" w:type="pct"/>
            <w:hideMark/>
          </w:tcPr>
          <w:p w:rsidR="00BC0C72" w:rsidRDefault="008D5CF6">
            <w:pPr>
              <w:pStyle w:val="a5"/>
            </w:pPr>
            <w:bookmarkStart w:id="10275" w:name="42716"/>
            <w:bookmarkEnd w:id="10275"/>
            <w:r>
              <w:t> </w:t>
            </w:r>
          </w:p>
        </w:tc>
        <w:tc>
          <w:tcPr>
            <w:tcW w:w="2600" w:type="pct"/>
            <w:hideMark/>
          </w:tcPr>
          <w:p w:rsidR="00BC0C72" w:rsidRDefault="008D5CF6">
            <w:pPr>
              <w:pStyle w:val="a5"/>
            </w:pPr>
            <w:bookmarkStart w:id="10276" w:name="42717"/>
            <w:bookmarkEnd w:id="10276"/>
            <w:r>
              <w:t>автоматична лінія анодування</w:t>
            </w:r>
          </w:p>
        </w:tc>
        <w:tc>
          <w:tcPr>
            <w:tcW w:w="750" w:type="pct"/>
            <w:hideMark/>
          </w:tcPr>
          <w:p w:rsidR="00BC0C72" w:rsidRDefault="008D5CF6">
            <w:pPr>
              <w:pStyle w:val="a5"/>
              <w:jc w:val="center"/>
            </w:pPr>
            <w:bookmarkStart w:id="10277" w:name="42718"/>
            <w:bookmarkEnd w:id="10277"/>
            <w:r>
              <w:t>- " -</w:t>
            </w:r>
          </w:p>
        </w:tc>
        <w:tc>
          <w:tcPr>
            <w:tcW w:w="750" w:type="pct"/>
            <w:hideMark/>
          </w:tcPr>
          <w:p w:rsidR="00BC0C72" w:rsidRDefault="008D5CF6">
            <w:pPr>
              <w:pStyle w:val="a5"/>
              <w:jc w:val="center"/>
            </w:pPr>
            <w:bookmarkStart w:id="10278" w:name="42719"/>
            <w:bookmarkEnd w:id="10278"/>
            <w:r>
              <w:t>2</w:t>
            </w:r>
          </w:p>
        </w:tc>
      </w:tr>
      <w:tr w:rsidR="00BC0C72" w:rsidTr="00181458">
        <w:trPr>
          <w:divId w:val="1237204249"/>
        </w:trPr>
        <w:tc>
          <w:tcPr>
            <w:tcW w:w="900" w:type="pct"/>
            <w:hideMark/>
          </w:tcPr>
          <w:p w:rsidR="00BC0C72" w:rsidRDefault="008D5CF6">
            <w:pPr>
              <w:pStyle w:val="a5"/>
            </w:pPr>
            <w:bookmarkStart w:id="10279" w:name="42720"/>
            <w:bookmarkEnd w:id="10279"/>
            <w:r>
              <w:t>8517 69 39 10</w:t>
            </w:r>
          </w:p>
        </w:tc>
        <w:tc>
          <w:tcPr>
            <w:tcW w:w="2600" w:type="pct"/>
            <w:hideMark/>
          </w:tcPr>
          <w:p w:rsidR="00BC0C72" w:rsidRDefault="008D5CF6">
            <w:pPr>
              <w:pStyle w:val="a5"/>
            </w:pPr>
            <w:bookmarkStart w:id="10280" w:name="42721"/>
            <w:bookmarkEnd w:id="10280"/>
            <w:r>
              <w:t>Телефонні апарати, включаючи апарати телефонні для сотових мереж зв'язку та інших бездротових мереж зв'язку; інша апаратура для передачі або приймання голосу, зображень та іншої інформації, включаючи апаратуру для комунікації в мережі дротового або бездротового зв'язку (наприклад, в локальній або глобальній мережі зв'язку), крім передавальної або приймальної апаратури товарних позицій 8443, 8525, 8527 або 8528:</w:t>
            </w:r>
            <w:r>
              <w:br/>
              <w:t>- інша апаратура для передачі або приймання голосу, зображень та іншої інформації, включаючи апаратуру для комунікації в мережі дротового або бездротового зв'язку (наприклад, в локальній або глобальній мережі зв'язку):</w:t>
            </w:r>
            <w:r>
              <w:br/>
              <w:t>-- інша:</w:t>
            </w:r>
            <w:r>
              <w:br/>
              <w:t>--- приймальна апаратура для радіотелефонного або радіотелеграфного зв'язку:</w:t>
            </w:r>
            <w:r>
              <w:br/>
              <w:t>---- інша:</w:t>
            </w:r>
            <w:r>
              <w:br/>
              <w:t>----- інша:</w:t>
            </w:r>
            <w:r>
              <w:br/>
              <w:t>----- для цивільної авіації</w:t>
            </w:r>
          </w:p>
        </w:tc>
        <w:tc>
          <w:tcPr>
            <w:tcW w:w="750" w:type="pct"/>
            <w:hideMark/>
          </w:tcPr>
          <w:p w:rsidR="00BC0C72" w:rsidRDefault="008D5CF6">
            <w:pPr>
              <w:pStyle w:val="a5"/>
              <w:jc w:val="center"/>
            </w:pPr>
            <w:bookmarkStart w:id="10281" w:name="42722"/>
            <w:bookmarkEnd w:id="10281"/>
            <w:r>
              <w:t> </w:t>
            </w:r>
          </w:p>
        </w:tc>
        <w:tc>
          <w:tcPr>
            <w:tcW w:w="750" w:type="pct"/>
            <w:hideMark/>
          </w:tcPr>
          <w:p w:rsidR="00BC0C72" w:rsidRDefault="008D5CF6">
            <w:pPr>
              <w:pStyle w:val="a5"/>
              <w:jc w:val="center"/>
            </w:pPr>
            <w:bookmarkStart w:id="10282" w:name="42723"/>
            <w:bookmarkEnd w:id="10282"/>
            <w:r>
              <w:t> </w:t>
            </w:r>
          </w:p>
        </w:tc>
      </w:tr>
      <w:tr w:rsidR="00BC0C72" w:rsidTr="00181458">
        <w:trPr>
          <w:divId w:val="1237204249"/>
        </w:trPr>
        <w:tc>
          <w:tcPr>
            <w:tcW w:w="900" w:type="pct"/>
            <w:hideMark/>
          </w:tcPr>
          <w:p w:rsidR="00BC0C72" w:rsidRDefault="008D5CF6">
            <w:pPr>
              <w:pStyle w:val="a5"/>
            </w:pPr>
            <w:bookmarkStart w:id="10283" w:name="42724"/>
            <w:bookmarkEnd w:id="10283"/>
            <w:r>
              <w:t> </w:t>
            </w:r>
          </w:p>
        </w:tc>
        <w:tc>
          <w:tcPr>
            <w:tcW w:w="2600" w:type="pct"/>
            <w:hideMark/>
          </w:tcPr>
          <w:p w:rsidR="00BC0C72" w:rsidRDefault="008D5CF6">
            <w:pPr>
              <w:pStyle w:val="a5"/>
            </w:pPr>
            <w:bookmarkStart w:id="10284" w:name="42725"/>
            <w:bookmarkEnd w:id="10284"/>
            <w:r>
              <w:t>аварійна радіостанція типу Р-855</w:t>
            </w:r>
          </w:p>
        </w:tc>
        <w:tc>
          <w:tcPr>
            <w:tcW w:w="750" w:type="pct"/>
            <w:hideMark/>
          </w:tcPr>
          <w:p w:rsidR="00BC0C72" w:rsidRDefault="008D5CF6">
            <w:pPr>
              <w:pStyle w:val="a5"/>
              <w:jc w:val="center"/>
            </w:pPr>
            <w:bookmarkStart w:id="10285" w:name="42726"/>
            <w:bookmarkEnd w:id="10285"/>
            <w:r>
              <w:t>- " -</w:t>
            </w:r>
          </w:p>
        </w:tc>
        <w:tc>
          <w:tcPr>
            <w:tcW w:w="750" w:type="pct"/>
            <w:hideMark/>
          </w:tcPr>
          <w:p w:rsidR="00BC0C72" w:rsidRDefault="008D5CF6">
            <w:pPr>
              <w:pStyle w:val="a5"/>
              <w:jc w:val="center"/>
            </w:pPr>
            <w:bookmarkStart w:id="10286" w:name="42727"/>
            <w:bookmarkEnd w:id="10286"/>
            <w:r>
              <w:t>360</w:t>
            </w:r>
          </w:p>
        </w:tc>
      </w:tr>
      <w:tr w:rsidR="00BC0C72" w:rsidTr="00181458">
        <w:trPr>
          <w:divId w:val="1237204249"/>
        </w:trPr>
        <w:tc>
          <w:tcPr>
            <w:tcW w:w="900" w:type="pct"/>
            <w:hideMark/>
          </w:tcPr>
          <w:p w:rsidR="00BC0C72" w:rsidRDefault="008D5CF6">
            <w:pPr>
              <w:pStyle w:val="a5"/>
            </w:pPr>
            <w:bookmarkStart w:id="10287" w:name="42728"/>
            <w:bookmarkEnd w:id="10287"/>
            <w:r>
              <w:t> </w:t>
            </w:r>
          </w:p>
        </w:tc>
        <w:tc>
          <w:tcPr>
            <w:tcW w:w="2600" w:type="pct"/>
            <w:hideMark/>
          </w:tcPr>
          <w:p w:rsidR="00BC0C72" w:rsidRDefault="008D5CF6">
            <w:pPr>
              <w:pStyle w:val="a5"/>
            </w:pPr>
            <w:bookmarkStart w:id="10288" w:name="42729"/>
            <w:bookmarkEnd w:id="10288"/>
            <w:r>
              <w:t>приймач-передавач радіостанції типу Баклан</w:t>
            </w:r>
          </w:p>
        </w:tc>
        <w:tc>
          <w:tcPr>
            <w:tcW w:w="750" w:type="pct"/>
            <w:hideMark/>
          </w:tcPr>
          <w:p w:rsidR="00BC0C72" w:rsidRDefault="008D5CF6">
            <w:pPr>
              <w:pStyle w:val="a5"/>
              <w:jc w:val="center"/>
            </w:pPr>
            <w:bookmarkStart w:id="10289" w:name="42730"/>
            <w:bookmarkEnd w:id="10289"/>
            <w:r>
              <w:t>- " -</w:t>
            </w:r>
          </w:p>
        </w:tc>
        <w:tc>
          <w:tcPr>
            <w:tcW w:w="750" w:type="pct"/>
            <w:hideMark/>
          </w:tcPr>
          <w:p w:rsidR="00BC0C72" w:rsidRDefault="008D5CF6">
            <w:pPr>
              <w:pStyle w:val="a5"/>
              <w:jc w:val="center"/>
            </w:pPr>
            <w:bookmarkStart w:id="10290" w:name="42731"/>
            <w:bookmarkEnd w:id="10290"/>
            <w:r>
              <w:t>360</w:t>
            </w:r>
          </w:p>
        </w:tc>
      </w:tr>
      <w:tr w:rsidR="00BC0C72" w:rsidTr="00181458">
        <w:trPr>
          <w:divId w:val="1237204249"/>
        </w:trPr>
        <w:tc>
          <w:tcPr>
            <w:tcW w:w="900" w:type="pct"/>
            <w:hideMark/>
          </w:tcPr>
          <w:p w:rsidR="00BC0C72" w:rsidRDefault="008D5CF6">
            <w:pPr>
              <w:pStyle w:val="a5"/>
            </w:pPr>
            <w:bookmarkStart w:id="10291" w:name="42732"/>
            <w:bookmarkEnd w:id="10291"/>
            <w:r>
              <w:t>8525 50 00 10</w:t>
            </w:r>
          </w:p>
        </w:tc>
        <w:tc>
          <w:tcPr>
            <w:tcW w:w="2600" w:type="pct"/>
            <w:hideMark/>
          </w:tcPr>
          <w:p w:rsidR="00BC0C72" w:rsidRDefault="008D5CF6">
            <w:pPr>
              <w:pStyle w:val="a5"/>
            </w:pPr>
            <w:bookmarkStart w:id="10292" w:name="42733"/>
            <w:bookmarkEnd w:id="10292"/>
            <w:r>
              <w:t xml:space="preserve">Апаратура передавальна для радіомовлення або телебачення, до складу якої входять або не входять приймальна,звукозаписувальна чи звуковідтворювальна апаратура; телевізійні </w:t>
            </w:r>
            <w:r>
              <w:lastRenderedPageBreak/>
              <w:t>камери; цифрові камери та записувальні відеокамери:</w:t>
            </w:r>
            <w:r>
              <w:br/>
              <w:t>- апаратура передавальна:</w:t>
            </w:r>
            <w:r>
              <w:br/>
              <w:t>-- апаратура радіотелефонна або радіотелеграфна</w:t>
            </w:r>
          </w:p>
        </w:tc>
        <w:tc>
          <w:tcPr>
            <w:tcW w:w="750" w:type="pct"/>
            <w:hideMark/>
          </w:tcPr>
          <w:p w:rsidR="00BC0C72" w:rsidRDefault="008D5CF6">
            <w:pPr>
              <w:pStyle w:val="a5"/>
              <w:jc w:val="center"/>
            </w:pPr>
            <w:bookmarkStart w:id="10293" w:name="42734"/>
            <w:bookmarkEnd w:id="10293"/>
            <w:r>
              <w:lastRenderedPageBreak/>
              <w:t> </w:t>
            </w:r>
          </w:p>
        </w:tc>
        <w:tc>
          <w:tcPr>
            <w:tcW w:w="750" w:type="pct"/>
            <w:hideMark/>
          </w:tcPr>
          <w:p w:rsidR="00BC0C72" w:rsidRDefault="008D5CF6">
            <w:pPr>
              <w:pStyle w:val="a5"/>
              <w:jc w:val="center"/>
            </w:pPr>
            <w:bookmarkStart w:id="10294" w:name="42735"/>
            <w:bookmarkEnd w:id="10294"/>
            <w:r>
              <w:t> </w:t>
            </w:r>
          </w:p>
        </w:tc>
      </w:tr>
      <w:tr w:rsidR="00BC0C72" w:rsidTr="00181458">
        <w:trPr>
          <w:divId w:val="1237204249"/>
        </w:trPr>
        <w:tc>
          <w:tcPr>
            <w:tcW w:w="900" w:type="pct"/>
            <w:hideMark/>
          </w:tcPr>
          <w:p w:rsidR="00BC0C72" w:rsidRDefault="008D5CF6">
            <w:pPr>
              <w:pStyle w:val="a5"/>
            </w:pPr>
            <w:bookmarkStart w:id="10295" w:name="42736"/>
            <w:bookmarkEnd w:id="10295"/>
            <w:r>
              <w:t> </w:t>
            </w:r>
          </w:p>
        </w:tc>
        <w:tc>
          <w:tcPr>
            <w:tcW w:w="2600" w:type="pct"/>
            <w:hideMark/>
          </w:tcPr>
          <w:p w:rsidR="00BC0C72" w:rsidRDefault="008D5CF6">
            <w:pPr>
              <w:pStyle w:val="a5"/>
            </w:pPr>
            <w:bookmarkStart w:id="10296" w:name="42737"/>
            <w:bookmarkEnd w:id="10296"/>
            <w:r>
              <w:t>апаратура СПУ-7</w:t>
            </w:r>
          </w:p>
        </w:tc>
        <w:tc>
          <w:tcPr>
            <w:tcW w:w="750" w:type="pct"/>
            <w:hideMark/>
          </w:tcPr>
          <w:p w:rsidR="00BC0C72" w:rsidRDefault="008D5CF6">
            <w:pPr>
              <w:pStyle w:val="a5"/>
              <w:jc w:val="center"/>
            </w:pPr>
            <w:bookmarkStart w:id="10297" w:name="42738"/>
            <w:bookmarkEnd w:id="10297"/>
            <w:r>
              <w:t>штук</w:t>
            </w:r>
          </w:p>
        </w:tc>
        <w:tc>
          <w:tcPr>
            <w:tcW w:w="750" w:type="pct"/>
            <w:hideMark/>
          </w:tcPr>
          <w:p w:rsidR="00BC0C72" w:rsidRDefault="008D5CF6">
            <w:pPr>
              <w:pStyle w:val="a5"/>
              <w:jc w:val="center"/>
            </w:pPr>
            <w:bookmarkStart w:id="10298" w:name="42739"/>
            <w:bookmarkEnd w:id="10298"/>
            <w:r>
              <w:t>60</w:t>
            </w:r>
          </w:p>
        </w:tc>
      </w:tr>
      <w:tr w:rsidR="00BC0C72" w:rsidTr="00181458">
        <w:trPr>
          <w:divId w:val="1237204249"/>
        </w:trPr>
        <w:tc>
          <w:tcPr>
            <w:tcW w:w="900" w:type="pct"/>
            <w:hideMark/>
          </w:tcPr>
          <w:p w:rsidR="00BC0C72" w:rsidRDefault="008D5CF6">
            <w:pPr>
              <w:pStyle w:val="a5"/>
            </w:pPr>
            <w:bookmarkStart w:id="10299" w:name="42740"/>
            <w:bookmarkEnd w:id="10299"/>
            <w:r>
              <w:t>8525 60 00 00</w:t>
            </w:r>
          </w:p>
        </w:tc>
        <w:tc>
          <w:tcPr>
            <w:tcW w:w="2600" w:type="pct"/>
            <w:hideMark/>
          </w:tcPr>
          <w:p w:rsidR="00BC0C72" w:rsidRDefault="008D5CF6">
            <w:pPr>
              <w:pStyle w:val="a5"/>
            </w:pPr>
            <w:bookmarkStart w:id="10300" w:name="42741"/>
            <w:bookmarkEnd w:id="10300"/>
            <w:r>
              <w:t>Апаратура передавальна для радіомовлення або телебачення, до складу якої входять або не входять приймальна,звукозаписувальна чи звуковідтворювальна апаратура; телевізійні камери; цифрові камери та записувальні відеокамери:</w:t>
            </w:r>
            <w:r>
              <w:br/>
              <w:t>- апаратура передавальна, до складу якої входить приймальна апаратура</w:t>
            </w:r>
          </w:p>
        </w:tc>
        <w:tc>
          <w:tcPr>
            <w:tcW w:w="750" w:type="pct"/>
            <w:hideMark/>
          </w:tcPr>
          <w:p w:rsidR="00BC0C72" w:rsidRDefault="008D5CF6">
            <w:pPr>
              <w:pStyle w:val="a5"/>
              <w:jc w:val="center"/>
            </w:pPr>
            <w:bookmarkStart w:id="10301" w:name="42742"/>
            <w:bookmarkEnd w:id="10301"/>
            <w:r>
              <w:t> </w:t>
            </w:r>
          </w:p>
        </w:tc>
        <w:tc>
          <w:tcPr>
            <w:tcW w:w="750" w:type="pct"/>
            <w:hideMark/>
          </w:tcPr>
          <w:p w:rsidR="00BC0C72" w:rsidRDefault="008D5CF6">
            <w:pPr>
              <w:pStyle w:val="a5"/>
              <w:jc w:val="center"/>
            </w:pPr>
            <w:bookmarkStart w:id="10302" w:name="42743"/>
            <w:bookmarkEnd w:id="10302"/>
            <w:r>
              <w:t> </w:t>
            </w:r>
          </w:p>
        </w:tc>
      </w:tr>
      <w:tr w:rsidR="00BC0C72" w:rsidTr="00181458">
        <w:trPr>
          <w:divId w:val="1237204249"/>
        </w:trPr>
        <w:tc>
          <w:tcPr>
            <w:tcW w:w="900" w:type="pct"/>
            <w:hideMark/>
          </w:tcPr>
          <w:p w:rsidR="00BC0C72" w:rsidRDefault="008D5CF6">
            <w:pPr>
              <w:pStyle w:val="a5"/>
            </w:pPr>
            <w:bookmarkStart w:id="10303" w:name="42744"/>
            <w:bookmarkEnd w:id="10303"/>
            <w:r>
              <w:t> </w:t>
            </w:r>
          </w:p>
        </w:tc>
        <w:tc>
          <w:tcPr>
            <w:tcW w:w="2600" w:type="pct"/>
            <w:hideMark/>
          </w:tcPr>
          <w:p w:rsidR="00BC0C72" w:rsidRDefault="008D5CF6">
            <w:pPr>
              <w:pStyle w:val="a5"/>
            </w:pPr>
            <w:bookmarkStart w:id="10304" w:name="42745"/>
            <w:bookmarkEnd w:id="10304"/>
            <w:r>
              <w:t>радіостанція Р-860</w:t>
            </w:r>
          </w:p>
        </w:tc>
        <w:tc>
          <w:tcPr>
            <w:tcW w:w="750" w:type="pct"/>
            <w:hideMark/>
          </w:tcPr>
          <w:p w:rsidR="00BC0C72" w:rsidRDefault="008D5CF6">
            <w:pPr>
              <w:pStyle w:val="a5"/>
              <w:jc w:val="center"/>
            </w:pPr>
            <w:bookmarkStart w:id="10305" w:name="42746"/>
            <w:bookmarkEnd w:id="10305"/>
            <w:r>
              <w:t>- " -</w:t>
            </w:r>
          </w:p>
        </w:tc>
        <w:tc>
          <w:tcPr>
            <w:tcW w:w="750" w:type="pct"/>
            <w:hideMark/>
          </w:tcPr>
          <w:p w:rsidR="00BC0C72" w:rsidRDefault="008D5CF6">
            <w:pPr>
              <w:pStyle w:val="a5"/>
              <w:jc w:val="center"/>
            </w:pPr>
            <w:bookmarkStart w:id="10306" w:name="42747"/>
            <w:bookmarkEnd w:id="10306"/>
            <w:r>
              <w:t>60</w:t>
            </w:r>
          </w:p>
        </w:tc>
      </w:tr>
      <w:tr w:rsidR="00BC0C72" w:rsidTr="00181458">
        <w:trPr>
          <w:divId w:val="1237204249"/>
        </w:trPr>
        <w:tc>
          <w:tcPr>
            <w:tcW w:w="900" w:type="pct"/>
            <w:hideMark/>
          </w:tcPr>
          <w:p w:rsidR="00BC0C72" w:rsidRDefault="008D5CF6">
            <w:pPr>
              <w:pStyle w:val="a5"/>
            </w:pPr>
            <w:bookmarkStart w:id="10307" w:name="42748"/>
            <w:bookmarkEnd w:id="10307"/>
            <w:r>
              <w:t> </w:t>
            </w:r>
          </w:p>
        </w:tc>
        <w:tc>
          <w:tcPr>
            <w:tcW w:w="2600" w:type="pct"/>
            <w:hideMark/>
          </w:tcPr>
          <w:p w:rsidR="00BC0C72" w:rsidRDefault="008D5CF6">
            <w:pPr>
              <w:pStyle w:val="a5"/>
            </w:pPr>
            <w:bookmarkStart w:id="10308" w:name="42749"/>
            <w:bookmarkEnd w:id="10308"/>
            <w:r>
              <w:t>радіостанція Р-864</w:t>
            </w:r>
          </w:p>
        </w:tc>
        <w:tc>
          <w:tcPr>
            <w:tcW w:w="750" w:type="pct"/>
            <w:hideMark/>
          </w:tcPr>
          <w:p w:rsidR="00BC0C72" w:rsidRDefault="008D5CF6">
            <w:pPr>
              <w:pStyle w:val="a5"/>
              <w:jc w:val="center"/>
            </w:pPr>
            <w:bookmarkStart w:id="10309" w:name="42750"/>
            <w:bookmarkEnd w:id="10309"/>
            <w:r>
              <w:t>- " -</w:t>
            </w:r>
          </w:p>
        </w:tc>
        <w:tc>
          <w:tcPr>
            <w:tcW w:w="750" w:type="pct"/>
            <w:hideMark/>
          </w:tcPr>
          <w:p w:rsidR="00BC0C72" w:rsidRDefault="008D5CF6">
            <w:pPr>
              <w:pStyle w:val="a5"/>
              <w:jc w:val="center"/>
            </w:pPr>
            <w:bookmarkStart w:id="10310" w:name="42751"/>
            <w:bookmarkEnd w:id="10310"/>
            <w:r>
              <w:t>60</w:t>
            </w:r>
          </w:p>
        </w:tc>
      </w:tr>
      <w:tr w:rsidR="00BC0C72" w:rsidTr="00181458">
        <w:trPr>
          <w:divId w:val="1237204249"/>
        </w:trPr>
        <w:tc>
          <w:tcPr>
            <w:tcW w:w="900" w:type="pct"/>
            <w:hideMark/>
          </w:tcPr>
          <w:p w:rsidR="00BC0C72" w:rsidRDefault="008D5CF6">
            <w:pPr>
              <w:pStyle w:val="a5"/>
            </w:pPr>
            <w:bookmarkStart w:id="10311" w:name="42752"/>
            <w:bookmarkEnd w:id="10311"/>
            <w:r>
              <w:t> </w:t>
            </w:r>
          </w:p>
        </w:tc>
        <w:tc>
          <w:tcPr>
            <w:tcW w:w="2600" w:type="pct"/>
            <w:hideMark/>
          </w:tcPr>
          <w:p w:rsidR="00BC0C72" w:rsidRDefault="008D5CF6">
            <w:pPr>
              <w:pStyle w:val="a5"/>
            </w:pPr>
            <w:bookmarkStart w:id="10312" w:name="42753"/>
            <w:bookmarkEnd w:id="10312"/>
            <w:r>
              <w:t>радіостанція Баклан-5, Баклан-20, Р-842</w:t>
            </w:r>
          </w:p>
        </w:tc>
        <w:tc>
          <w:tcPr>
            <w:tcW w:w="750" w:type="pct"/>
            <w:hideMark/>
          </w:tcPr>
          <w:p w:rsidR="00BC0C72" w:rsidRDefault="008D5CF6">
            <w:pPr>
              <w:pStyle w:val="a5"/>
              <w:jc w:val="center"/>
            </w:pPr>
            <w:bookmarkStart w:id="10313" w:name="42754"/>
            <w:bookmarkEnd w:id="10313"/>
            <w:r>
              <w:t>- " -</w:t>
            </w:r>
          </w:p>
        </w:tc>
        <w:tc>
          <w:tcPr>
            <w:tcW w:w="750" w:type="pct"/>
            <w:hideMark/>
          </w:tcPr>
          <w:p w:rsidR="00BC0C72" w:rsidRDefault="008D5CF6">
            <w:pPr>
              <w:pStyle w:val="a5"/>
              <w:jc w:val="center"/>
            </w:pPr>
            <w:bookmarkStart w:id="10314" w:name="42755"/>
            <w:bookmarkEnd w:id="10314"/>
            <w:r>
              <w:t>180</w:t>
            </w:r>
          </w:p>
        </w:tc>
      </w:tr>
      <w:tr w:rsidR="00BC0C72" w:rsidTr="00181458">
        <w:trPr>
          <w:divId w:val="1237204249"/>
        </w:trPr>
        <w:tc>
          <w:tcPr>
            <w:tcW w:w="900" w:type="pct"/>
            <w:hideMark/>
          </w:tcPr>
          <w:p w:rsidR="00BC0C72" w:rsidRDefault="008D5CF6">
            <w:pPr>
              <w:pStyle w:val="a5"/>
            </w:pPr>
            <w:bookmarkStart w:id="10315" w:name="42756"/>
            <w:bookmarkEnd w:id="10315"/>
            <w:r>
              <w:t> </w:t>
            </w:r>
          </w:p>
        </w:tc>
        <w:tc>
          <w:tcPr>
            <w:tcW w:w="2600" w:type="pct"/>
            <w:hideMark/>
          </w:tcPr>
          <w:p w:rsidR="00BC0C72" w:rsidRDefault="008D5CF6">
            <w:pPr>
              <w:pStyle w:val="a5"/>
            </w:pPr>
            <w:bookmarkStart w:id="10316" w:name="42757"/>
            <w:bookmarkEnd w:id="10316"/>
            <w:r>
              <w:t>радіостанція Ядро-1А, Ядро-1Г</w:t>
            </w:r>
          </w:p>
        </w:tc>
        <w:tc>
          <w:tcPr>
            <w:tcW w:w="750" w:type="pct"/>
            <w:hideMark/>
          </w:tcPr>
          <w:p w:rsidR="00BC0C72" w:rsidRDefault="008D5CF6">
            <w:pPr>
              <w:pStyle w:val="a5"/>
              <w:jc w:val="center"/>
            </w:pPr>
            <w:bookmarkStart w:id="10317" w:name="42758"/>
            <w:bookmarkEnd w:id="10317"/>
            <w:r>
              <w:t>- " -</w:t>
            </w:r>
          </w:p>
        </w:tc>
        <w:tc>
          <w:tcPr>
            <w:tcW w:w="750" w:type="pct"/>
            <w:hideMark/>
          </w:tcPr>
          <w:p w:rsidR="00BC0C72" w:rsidRDefault="008D5CF6">
            <w:pPr>
              <w:pStyle w:val="a5"/>
              <w:jc w:val="center"/>
            </w:pPr>
            <w:bookmarkStart w:id="10318" w:name="42759"/>
            <w:bookmarkEnd w:id="10318"/>
            <w:r>
              <w:t>120</w:t>
            </w:r>
          </w:p>
        </w:tc>
      </w:tr>
      <w:tr w:rsidR="00BC0C72" w:rsidTr="00181458">
        <w:trPr>
          <w:divId w:val="1237204249"/>
        </w:trPr>
        <w:tc>
          <w:tcPr>
            <w:tcW w:w="900" w:type="pct"/>
            <w:hideMark/>
          </w:tcPr>
          <w:p w:rsidR="00BC0C72" w:rsidRDefault="008D5CF6">
            <w:pPr>
              <w:pStyle w:val="a5"/>
            </w:pPr>
            <w:bookmarkStart w:id="10319" w:name="42760"/>
            <w:bookmarkEnd w:id="10319"/>
            <w:r>
              <w:t> </w:t>
            </w:r>
          </w:p>
        </w:tc>
        <w:tc>
          <w:tcPr>
            <w:tcW w:w="2600" w:type="pct"/>
            <w:hideMark/>
          </w:tcPr>
          <w:p w:rsidR="00BC0C72" w:rsidRDefault="008D5CF6">
            <w:pPr>
              <w:pStyle w:val="a5"/>
            </w:pPr>
            <w:bookmarkStart w:id="10320" w:name="42761"/>
            <w:bookmarkEnd w:id="10320"/>
            <w:r>
              <w:t>радіостанція КАРАТ-М24</w:t>
            </w:r>
          </w:p>
        </w:tc>
        <w:tc>
          <w:tcPr>
            <w:tcW w:w="750" w:type="pct"/>
            <w:hideMark/>
          </w:tcPr>
          <w:p w:rsidR="00BC0C72" w:rsidRDefault="008D5CF6">
            <w:pPr>
              <w:pStyle w:val="a5"/>
              <w:jc w:val="center"/>
            </w:pPr>
            <w:bookmarkStart w:id="10321" w:name="42762"/>
            <w:bookmarkEnd w:id="10321"/>
            <w:r>
              <w:t>- " -</w:t>
            </w:r>
          </w:p>
        </w:tc>
        <w:tc>
          <w:tcPr>
            <w:tcW w:w="750" w:type="pct"/>
            <w:hideMark/>
          </w:tcPr>
          <w:p w:rsidR="00BC0C72" w:rsidRDefault="008D5CF6">
            <w:pPr>
              <w:pStyle w:val="a5"/>
              <w:jc w:val="center"/>
            </w:pPr>
            <w:bookmarkStart w:id="10322" w:name="42763"/>
            <w:bookmarkEnd w:id="10322"/>
            <w:r>
              <w:t>60</w:t>
            </w:r>
          </w:p>
        </w:tc>
      </w:tr>
      <w:tr w:rsidR="00BC0C72" w:rsidTr="00181458">
        <w:trPr>
          <w:divId w:val="1237204249"/>
        </w:trPr>
        <w:tc>
          <w:tcPr>
            <w:tcW w:w="900" w:type="pct"/>
            <w:hideMark/>
          </w:tcPr>
          <w:p w:rsidR="00BC0C72" w:rsidRDefault="008D5CF6">
            <w:pPr>
              <w:pStyle w:val="a5"/>
            </w:pPr>
            <w:bookmarkStart w:id="10323" w:name="42764"/>
            <w:bookmarkEnd w:id="10323"/>
            <w:r>
              <w:t> </w:t>
            </w:r>
          </w:p>
        </w:tc>
        <w:tc>
          <w:tcPr>
            <w:tcW w:w="2600" w:type="pct"/>
            <w:hideMark/>
          </w:tcPr>
          <w:p w:rsidR="00BC0C72" w:rsidRDefault="008D5CF6">
            <w:pPr>
              <w:pStyle w:val="a5"/>
            </w:pPr>
            <w:bookmarkStart w:id="10324" w:name="42765"/>
            <w:bookmarkEnd w:id="10324"/>
            <w:r>
              <w:t>радіостанція Р-855, Р-855УМ, Р-855СУ</w:t>
            </w:r>
          </w:p>
        </w:tc>
        <w:tc>
          <w:tcPr>
            <w:tcW w:w="750" w:type="pct"/>
            <w:hideMark/>
          </w:tcPr>
          <w:p w:rsidR="00BC0C72" w:rsidRDefault="008D5CF6">
            <w:pPr>
              <w:pStyle w:val="a5"/>
              <w:jc w:val="center"/>
            </w:pPr>
            <w:bookmarkStart w:id="10325" w:name="42766"/>
            <w:bookmarkEnd w:id="10325"/>
            <w:r>
              <w:t>- " -</w:t>
            </w:r>
          </w:p>
        </w:tc>
        <w:tc>
          <w:tcPr>
            <w:tcW w:w="750" w:type="pct"/>
            <w:hideMark/>
          </w:tcPr>
          <w:p w:rsidR="00BC0C72" w:rsidRDefault="008D5CF6">
            <w:pPr>
              <w:pStyle w:val="a5"/>
              <w:jc w:val="center"/>
            </w:pPr>
            <w:bookmarkStart w:id="10326" w:name="42767"/>
            <w:bookmarkEnd w:id="10326"/>
            <w:r>
              <w:t>180</w:t>
            </w:r>
          </w:p>
        </w:tc>
      </w:tr>
      <w:tr w:rsidR="00BC0C72" w:rsidTr="00181458">
        <w:trPr>
          <w:divId w:val="1237204249"/>
        </w:trPr>
        <w:tc>
          <w:tcPr>
            <w:tcW w:w="900" w:type="pct"/>
            <w:hideMark/>
          </w:tcPr>
          <w:p w:rsidR="00BC0C72" w:rsidRDefault="008D5CF6">
            <w:pPr>
              <w:pStyle w:val="a5"/>
            </w:pPr>
            <w:bookmarkStart w:id="10327" w:name="42768"/>
            <w:bookmarkEnd w:id="10327"/>
            <w:r>
              <w:t> </w:t>
            </w:r>
          </w:p>
        </w:tc>
        <w:tc>
          <w:tcPr>
            <w:tcW w:w="2600" w:type="pct"/>
            <w:hideMark/>
          </w:tcPr>
          <w:p w:rsidR="00BC0C72" w:rsidRDefault="008D5CF6">
            <w:pPr>
              <w:pStyle w:val="a5"/>
            </w:pPr>
            <w:bookmarkStart w:id="10328" w:name="42769"/>
            <w:bookmarkEnd w:id="10328"/>
            <w:r>
              <w:t>апаратура внутрішнього зв'язку і комутації П-510</w:t>
            </w:r>
          </w:p>
        </w:tc>
        <w:tc>
          <w:tcPr>
            <w:tcW w:w="750" w:type="pct"/>
            <w:hideMark/>
          </w:tcPr>
          <w:p w:rsidR="00BC0C72" w:rsidRDefault="008D5CF6">
            <w:pPr>
              <w:pStyle w:val="a5"/>
              <w:jc w:val="center"/>
            </w:pPr>
            <w:bookmarkStart w:id="10329" w:name="42770"/>
            <w:bookmarkEnd w:id="10329"/>
            <w:r>
              <w:t>- " -</w:t>
            </w:r>
          </w:p>
        </w:tc>
        <w:tc>
          <w:tcPr>
            <w:tcW w:w="750" w:type="pct"/>
            <w:hideMark/>
          </w:tcPr>
          <w:p w:rsidR="00BC0C72" w:rsidRDefault="008D5CF6">
            <w:pPr>
              <w:pStyle w:val="a5"/>
              <w:jc w:val="center"/>
            </w:pPr>
            <w:bookmarkStart w:id="10330" w:name="42771"/>
            <w:bookmarkEnd w:id="10330"/>
            <w:r>
              <w:t>60</w:t>
            </w:r>
          </w:p>
        </w:tc>
      </w:tr>
      <w:tr w:rsidR="00BC0C72" w:rsidTr="00181458">
        <w:trPr>
          <w:divId w:val="1237204249"/>
        </w:trPr>
        <w:tc>
          <w:tcPr>
            <w:tcW w:w="900" w:type="pct"/>
            <w:hideMark/>
          </w:tcPr>
          <w:p w:rsidR="00BC0C72" w:rsidRDefault="008D5CF6">
            <w:pPr>
              <w:pStyle w:val="a5"/>
            </w:pPr>
            <w:bookmarkStart w:id="10331" w:name="42772"/>
            <w:bookmarkEnd w:id="10331"/>
            <w:r>
              <w:t> </w:t>
            </w:r>
          </w:p>
        </w:tc>
        <w:tc>
          <w:tcPr>
            <w:tcW w:w="2600" w:type="pct"/>
            <w:hideMark/>
          </w:tcPr>
          <w:p w:rsidR="00BC0C72" w:rsidRDefault="008D5CF6">
            <w:pPr>
              <w:pStyle w:val="a5"/>
            </w:pPr>
            <w:bookmarkStart w:id="10332" w:name="42773"/>
            <w:bookmarkEnd w:id="10332"/>
            <w:r>
              <w:t>радіостанція типу Р-863; Р-863М</w:t>
            </w:r>
          </w:p>
        </w:tc>
        <w:tc>
          <w:tcPr>
            <w:tcW w:w="750" w:type="pct"/>
            <w:hideMark/>
          </w:tcPr>
          <w:p w:rsidR="00BC0C72" w:rsidRDefault="008D5CF6">
            <w:pPr>
              <w:pStyle w:val="a5"/>
              <w:jc w:val="center"/>
            </w:pPr>
            <w:bookmarkStart w:id="10333" w:name="42774"/>
            <w:bookmarkEnd w:id="10333"/>
            <w:r>
              <w:t>- " -</w:t>
            </w:r>
          </w:p>
        </w:tc>
        <w:tc>
          <w:tcPr>
            <w:tcW w:w="750" w:type="pct"/>
            <w:hideMark/>
          </w:tcPr>
          <w:p w:rsidR="00BC0C72" w:rsidRDefault="008D5CF6">
            <w:pPr>
              <w:pStyle w:val="a5"/>
              <w:jc w:val="center"/>
            </w:pPr>
            <w:bookmarkStart w:id="10334" w:name="42775"/>
            <w:bookmarkEnd w:id="10334"/>
            <w:r>
              <w:t>420</w:t>
            </w:r>
          </w:p>
        </w:tc>
      </w:tr>
      <w:tr w:rsidR="00BC0C72" w:rsidTr="00181458">
        <w:trPr>
          <w:divId w:val="1237204249"/>
        </w:trPr>
        <w:tc>
          <w:tcPr>
            <w:tcW w:w="900" w:type="pct"/>
            <w:hideMark/>
          </w:tcPr>
          <w:p w:rsidR="00BC0C72" w:rsidRDefault="008D5CF6">
            <w:pPr>
              <w:pStyle w:val="a5"/>
            </w:pPr>
            <w:bookmarkStart w:id="10335" w:name="42776"/>
            <w:bookmarkEnd w:id="10335"/>
            <w:r>
              <w:t>8526 10 00 10</w:t>
            </w:r>
          </w:p>
        </w:tc>
        <w:tc>
          <w:tcPr>
            <w:tcW w:w="2600" w:type="pct"/>
            <w:hideMark/>
          </w:tcPr>
          <w:p w:rsidR="00BC0C72" w:rsidRDefault="008D5CF6">
            <w:pPr>
              <w:pStyle w:val="a5"/>
            </w:pPr>
            <w:bookmarkStart w:id="10336" w:name="42777"/>
            <w:bookmarkEnd w:id="10336"/>
            <w:r>
              <w:t>Радіолокаційні, радіонавігаційні прилади і радіоапаратура дистанційного керування:</w:t>
            </w:r>
            <w:r>
              <w:br/>
              <w:t>- радіолокаційні прилади:</w:t>
            </w:r>
            <w:r>
              <w:br/>
              <w:t>-- для цивільної авіації</w:t>
            </w:r>
          </w:p>
        </w:tc>
        <w:tc>
          <w:tcPr>
            <w:tcW w:w="750" w:type="pct"/>
            <w:hideMark/>
          </w:tcPr>
          <w:p w:rsidR="00BC0C72" w:rsidRDefault="008D5CF6">
            <w:pPr>
              <w:pStyle w:val="a5"/>
              <w:jc w:val="center"/>
            </w:pPr>
            <w:bookmarkStart w:id="10337" w:name="42778"/>
            <w:bookmarkEnd w:id="10337"/>
            <w:r>
              <w:t> </w:t>
            </w:r>
          </w:p>
        </w:tc>
        <w:tc>
          <w:tcPr>
            <w:tcW w:w="750" w:type="pct"/>
            <w:hideMark/>
          </w:tcPr>
          <w:p w:rsidR="00BC0C72" w:rsidRDefault="008D5CF6">
            <w:pPr>
              <w:pStyle w:val="a5"/>
              <w:jc w:val="center"/>
            </w:pPr>
            <w:bookmarkStart w:id="10338" w:name="42779"/>
            <w:bookmarkEnd w:id="10338"/>
            <w:r>
              <w:t> </w:t>
            </w:r>
          </w:p>
        </w:tc>
      </w:tr>
      <w:tr w:rsidR="00BC0C72" w:rsidTr="00181458">
        <w:trPr>
          <w:divId w:val="1237204249"/>
        </w:trPr>
        <w:tc>
          <w:tcPr>
            <w:tcW w:w="900" w:type="pct"/>
            <w:hideMark/>
          </w:tcPr>
          <w:p w:rsidR="00BC0C72" w:rsidRDefault="008D5CF6">
            <w:pPr>
              <w:pStyle w:val="a5"/>
            </w:pPr>
            <w:bookmarkStart w:id="10339" w:name="42780"/>
            <w:bookmarkEnd w:id="10339"/>
            <w:r>
              <w:t> </w:t>
            </w:r>
          </w:p>
        </w:tc>
        <w:tc>
          <w:tcPr>
            <w:tcW w:w="2600" w:type="pct"/>
            <w:hideMark/>
          </w:tcPr>
          <w:p w:rsidR="00BC0C72" w:rsidRDefault="008D5CF6">
            <w:pPr>
              <w:pStyle w:val="a5"/>
            </w:pPr>
            <w:bookmarkStart w:id="10340" w:name="42781"/>
            <w:bookmarkEnd w:id="10340"/>
            <w:r>
              <w:t>радіовисотомір РВ-3</w:t>
            </w:r>
          </w:p>
        </w:tc>
        <w:tc>
          <w:tcPr>
            <w:tcW w:w="750" w:type="pct"/>
            <w:hideMark/>
          </w:tcPr>
          <w:p w:rsidR="00BC0C72" w:rsidRDefault="008D5CF6">
            <w:pPr>
              <w:pStyle w:val="a5"/>
              <w:jc w:val="center"/>
            </w:pPr>
            <w:bookmarkStart w:id="10341" w:name="42782"/>
            <w:bookmarkEnd w:id="10341"/>
            <w:r>
              <w:t>- " -</w:t>
            </w:r>
          </w:p>
        </w:tc>
        <w:tc>
          <w:tcPr>
            <w:tcW w:w="750" w:type="pct"/>
            <w:hideMark/>
          </w:tcPr>
          <w:p w:rsidR="00BC0C72" w:rsidRDefault="008D5CF6">
            <w:pPr>
              <w:pStyle w:val="a5"/>
              <w:jc w:val="center"/>
            </w:pPr>
            <w:bookmarkStart w:id="10342" w:name="42783"/>
            <w:bookmarkEnd w:id="10342"/>
            <w:r>
              <w:t>60</w:t>
            </w:r>
          </w:p>
        </w:tc>
      </w:tr>
      <w:tr w:rsidR="00BC0C72" w:rsidTr="00181458">
        <w:trPr>
          <w:divId w:val="1237204249"/>
        </w:trPr>
        <w:tc>
          <w:tcPr>
            <w:tcW w:w="900" w:type="pct"/>
            <w:hideMark/>
          </w:tcPr>
          <w:p w:rsidR="00BC0C72" w:rsidRDefault="008D5CF6">
            <w:pPr>
              <w:pStyle w:val="a5"/>
            </w:pPr>
            <w:bookmarkStart w:id="10343" w:name="42784"/>
            <w:bookmarkEnd w:id="10343"/>
            <w:r>
              <w:t> </w:t>
            </w:r>
          </w:p>
        </w:tc>
        <w:tc>
          <w:tcPr>
            <w:tcW w:w="2600" w:type="pct"/>
            <w:hideMark/>
          </w:tcPr>
          <w:p w:rsidR="00BC0C72" w:rsidRDefault="008D5CF6">
            <w:pPr>
              <w:pStyle w:val="a5"/>
            </w:pPr>
            <w:bookmarkStart w:id="10344" w:name="42785"/>
            <w:bookmarkEnd w:id="10344"/>
            <w:r>
              <w:t>радіовисотомір А-037</w:t>
            </w:r>
          </w:p>
        </w:tc>
        <w:tc>
          <w:tcPr>
            <w:tcW w:w="750" w:type="pct"/>
            <w:hideMark/>
          </w:tcPr>
          <w:p w:rsidR="00BC0C72" w:rsidRDefault="008D5CF6">
            <w:pPr>
              <w:pStyle w:val="a5"/>
              <w:jc w:val="center"/>
            </w:pPr>
            <w:bookmarkStart w:id="10345" w:name="42786"/>
            <w:bookmarkEnd w:id="10345"/>
            <w:r>
              <w:t>- " -</w:t>
            </w:r>
          </w:p>
        </w:tc>
        <w:tc>
          <w:tcPr>
            <w:tcW w:w="750" w:type="pct"/>
            <w:hideMark/>
          </w:tcPr>
          <w:p w:rsidR="00BC0C72" w:rsidRDefault="008D5CF6">
            <w:pPr>
              <w:pStyle w:val="a5"/>
              <w:jc w:val="center"/>
            </w:pPr>
            <w:bookmarkStart w:id="10346" w:name="42787"/>
            <w:bookmarkEnd w:id="10346"/>
            <w:r>
              <w:t>60</w:t>
            </w:r>
          </w:p>
        </w:tc>
      </w:tr>
      <w:tr w:rsidR="00BC0C72" w:rsidTr="00181458">
        <w:trPr>
          <w:divId w:val="1237204249"/>
        </w:trPr>
        <w:tc>
          <w:tcPr>
            <w:tcW w:w="900" w:type="pct"/>
            <w:hideMark/>
          </w:tcPr>
          <w:p w:rsidR="00BC0C72" w:rsidRDefault="008D5CF6">
            <w:pPr>
              <w:pStyle w:val="a5"/>
            </w:pPr>
            <w:bookmarkStart w:id="10347" w:name="42788"/>
            <w:bookmarkEnd w:id="10347"/>
            <w:r>
              <w:t> </w:t>
            </w:r>
          </w:p>
        </w:tc>
        <w:tc>
          <w:tcPr>
            <w:tcW w:w="2600" w:type="pct"/>
            <w:hideMark/>
          </w:tcPr>
          <w:p w:rsidR="00BC0C72" w:rsidRDefault="008D5CF6">
            <w:pPr>
              <w:pStyle w:val="a5"/>
            </w:pPr>
            <w:bookmarkStart w:id="10348" w:name="42789"/>
            <w:bookmarkEnd w:id="10348"/>
            <w:r>
              <w:t>літаковий відповідач СО-72М</w:t>
            </w:r>
          </w:p>
        </w:tc>
        <w:tc>
          <w:tcPr>
            <w:tcW w:w="750" w:type="pct"/>
            <w:hideMark/>
          </w:tcPr>
          <w:p w:rsidR="00BC0C72" w:rsidRDefault="008D5CF6">
            <w:pPr>
              <w:pStyle w:val="a5"/>
              <w:jc w:val="center"/>
            </w:pPr>
            <w:bookmarkStart w:id="10349" w:name="42790"/>
            <w:bookmarkEnd w:id="10349"/>
            <w:r>
              <w:t>- " -</w:t>
            </w:r>
          </w:p>
        </w:tc>
        <w:tc>
          <w:tcPr>
            <w:tcW w:w="750" w:type="pct"/>
            <w:hideMark/>
          </w:tcPr>
          <w:p w:rsidR="00BC0C72" w:rsidRDefault="008D5CF6">
            <w:pPr>
              <w:pStyle w:val="a5"/>
              <w:jc w:val="center"/>
            </w:pPr>
            <w:bookmarkStart w:id="10350" w:name="42791"/>
            <w:bookmarkEnd w:id="10350"/>
            <w:r>
              <w:t>60</w:t>
            </w:r>
          </w:p>
        </w:tc>
      </w:tr>
      <w:tr w:rsidR="00BC0C72" w:rsidTr="00181458">
        <w:trPr>
          <w:divId w:val="1237204249"/>
        </w:trPr>
        <w:tc>
          <w:tcPr>
            <w:tcW w:w="900" w:type="pct"/>
            <w:hideMark/>
          </w:tcPr>
          <w:p w:rsidR="00BC0C72" w:rsidRDefault="008D5CF6">
            <w:pPr>
              <w:pStyle w:val="a5"/>
            </w:pPr>
            <w:bookmarkStart w:id="10351" w:name="42792"/>
            <w:bookmarkEnd w:id="10351"/>
            <w:r>
              <w:t> </w:t>
            </w:r>
          </w:p>
        </w:tc>
        <w:tc>
          <w:tcPr>
            <w:tcW w:w="2600" w:type="pct"/>
            <w:hideMark/>
          </w:tcPr>
          <w:p w:rsidR="00BC0C72" w:rsidRDefault="008D5CF6">
            <w:pPr>
              <w:pStyle w:val="a5"/>
            </w:pPr>
            <w:bookmarkStart w:id="10352" w:name="42793"/>
            <w:bookmarkEnd w:id="10352"/>
            <w:r>
              <w:t>радіовисотомір РВ-3</w:t>
            </w:r>
          </w:p>
        </w:tc>
        <w:tc>
          <w:tcPr>
            <w:tcW w:w="750" w:type="pct"/>
            <w:hideMark/>
          </w:tcPr>
          <w:p w:rsidR="00BC0C72" w:rsidRDefault="008D5CF6">
            <w:pPr>
              <w:pStyle w:val="a5"/>
              <w:jc w:val="center"/>
            </w:pPr>
            <w:bookmarkStart w:id="10353" w:name="42794"/>
            <w:bookmarkEnd w:id="10353"/>
            <w:r>
              <w:t>- " -</w:t>
            </w:r>
          </w:p>
        </w:tc>
        <w:tc>
          <w:tcPr>
            <w:tcW w:w="750" w:type="pct"/>
            <w:hideMark/>
          </w:tcPr>
          <w:p w:rsidR="00BC0C72" w:rsidRDefault="008D5CF6">
            <w:pPr>
              <w:pStyle w:val="a5"/>
              <w:jc w:val="center"/>
            </w:pPr>
            <w:bookmarkStart w:id="10354" w:name="42795"/>
            <w:bookmarkEnd w:id="10354"/>
            <w:r>
              <w:t>60</w:t>
            </w:r>
          </w:p>
        </w:tc>
      </w:tr>
      <w:tr w:rsidR="00BC0C72" w:rsidTr="00181458">
        <w:trPr>
          <w:divId w:val="1237204249"/>
        </w:trPr>
        <w:tc>
          <w:tcPr>
            <w:tcW w:w="900" w:type="pct"/>
            <w:hideMark/>
          </w:tcPr>
          <w:p w:rsidR="00BC0C72" w:rsidRDefault="008D5CF6">
            <w:pPr>
              <w:pStyle w:val="a5"/>
            </w:pPr>
            <w:bookmarkStart w:id="10355" w:name="42796"/>
            <w:bookmarkEnd w:id="10355"/>
            <w:r>
              <w:t>8526 91 20</w:t>
            </w:r>
          </w:p>
        </w:tc>
        <w:tc>
          <w:tcPr>
            <w:tcW w:w="2600" w:type="pct"/>
            <w:hideMark/>
          </w:tcPr>
          <w:p w:rsidR="00BC0C72" w:rsidRDefault="008D5CF6">
            <w:pPr>
              <w:pStyle w:val="a5"/>
            </w:pPr>
            <w:bookmarkStart w:id="10356" w:name="42797"/>
            <w:bookmarkEnd w:id="10356"/>
            <w:r>
              <w:t>Радіолокаційні, радіонавігаційні прилади і радіоапаратура дистанційного керування:</w:t>
            </w:r>
            <w:r>
              <w:br/>
              <w:t>- інші:</w:t>
            </w:r>
            <w:r>
              <w:br/>
              <w:t>-- радіонавігаційні прилади:</w:t>
            </w:r>
            <w:r>
              <w:br/>
              <w:t>--- радіонавігаційні приймачі:</w:t>
            </w:r>
          </w:p>
        </w:tc>
        <w:tc>
          <w:tcPr>
            <w:tcW w:w="750" w:type="pct"/>
            <w:hideMark/>
          </w:tcPr>
          <w:p w:rsidR="00BC0C72" w:rsidRDefault="008D5CF6">
            <w:pPr>
              <w:pStyle w:val="a5"/>
              <w:jc w:val="center"/>
            </w:pPr>
            <w:bookmarkStart w:id="10357" w:name="42798"/>
            <w:bookmarkEnd w:id="10357"/>
            <w:r>
              <w:t> </w:t>
            </w:r>
          </w:p>
        </w:tc>
        <w:tc>
          <w:tcPr>
            <w:tcW w:w="750" w:type="pct"/>
            <w:hideMark/>
          </w:tcPr>
          <w:p w:rsidR="00BC0C72" w:rsidRDefault="008D5CF6">
            <w:pPr>
              <w:pStyle w:val="a5"/>
              <w:jc w:val="center"/>
            </w:pPr>
            <w:bookmarkStart w:id="10358" w:name="42799"/>
            <w:bookmarkEnd w:id="10358"/>
            <w:r>
              <w:t> </w:t>
            </w:r>
          </w:p>
        </w:tc>
      </w:tr>
      <w:tr w:rsidR="00BC0C72" w:rsidTr="00181458">
        <w:trPr>
          <w:divId w:val="1237204249"/>
        </w:trPr>
        <w:tc>
          <w:tcPr>
            <w:tcW w:w="900" w:type="pct"/>
            <w:hideMark/>
          </w:tcPr>
          <w:p w:rsidR="00BC0C72" w:rsidRDefault="008D5CF6">
            <w:pPr>
              <w:pStyle w:val="a5"/>
            </w:pPr>
            <w:bookmarkStart w:id="10359" w:name="42800"/>
            <w:bookmarkEnd w:id="10359"/>
            <w:r>
              <w:t> </w:t>
            </w:r>
          </w:p>
        </w:tc>
        <w:tc>
          <w:tcPr>
            <w:tcW w:w="2600" w:type="pct"/>
            <w:hideMark/>
          </w:tcPr>
          <w:p w:rsidR="00BC0C72" w:rsidRDefault="008D5CF6">
            <w:pPr>
              <w:pStyle w:val="a5"/>
            </w:pPr>
            <w:bookmarkStart w:id="10360" w:name="42801"/>
            <w:bookmarkEnd w:id="10360"/>
            <w:r>
              <w:t>радіоприймач Р-852</w:t>
            </w:r>
          </w:p>
        </w:tc>
        <w:tc>
          <w:tcPr>
            <w:tcW w:w="750" w:type="pct"/>
            <w:hideMark/>
          </w:tcPr>
          <w:p w:rsidR="00BC0C72" w:rsidRDefault="008D5CF6">
            <w:pPr>
              <w:pStyle w:val="a5"/>
              <w:jc w:val="center"/>
            </w:pPr>
            <w:bookmarkStart w:id="10361" w:name="42802"/>
            <w:bookmarkEnd w:id="10361"/>
            <w:r>
              <w:t>штук</w:t>
            </w:r>
          </w:p>
        </w:tc>
        <w:tc>
          <w:tcPr>
            <w:tcW w:w="750" w:type="pct"/>
            <w:hideMark/>
          </w:tcPr>
          <w:p w:rsidR="00BC0C72" w:rsidRDefault="008D5CF6">
            <w:pPr>
              <w:pStyle w:val="a5"/>
              <w:jc w:val="center"/>
            </w:pPr>
            <w:bookmarkStart w:id="10362" w:name="42803"/>
            <w:bookmarkEnd w:id="10362"/>
            <w:r>
              <w:t>60</w:t>
            </w:r>
          </w:p>
        </w:tc>
      </w:tr>
      <w:tr w:rsidR="00BC0C72" w:rsidTr="00181458">
        <w:trPr>
          <w:divId w:val="1237204249"/>
        </w:trPr>
        <w:tc>
          <w:tcPr>
            <w:tcW w:w="900" w:type="pct"/>
            <w:hideMark/>
          </w:tcPr>
          <w:p w:rsidR="00BC0C72" w:rsidRDefault="008D5CF6">
            <w:pPr>
              <w:pStyle w:val="a5"/>
            </w:pPr>
            <w:bookmarkStart w:id="10363" w:name="42804"/>
            <w:bookmarkEnd w:id="10363"/>
            <w:r>
              <w:t>8526 91 80</w:t>
            </w:r>
          </w:p>
        </w:tc>
        <w:tc>
          <w:tcPr>
            <w:tcW w:w="2600" w:type="pct"/>
            <w:hideMark/>
          </w:tcPr>
          <w:p w:rsidR="00BC0C72" w:rsidRDefault="008D5CF6">
            <w:pPr>
              <w:pStyle w:val="a5"/>
            </w:pPr>
            <w:bookmarkStart w:id="10364" w:name="42805"/>
            <w:bookmarkEnd w:id="10364"/>
            <w:r>
              <w:t>Радіолокаційні, радіонавігаційні прилади і радіоапаратура дистанційного керування:</w:t>
            </w:r>
            <w:r>
              <w:br/>
              <w:t>- інші:</w:t>
            </w:r>
            <w:r>
              <w:br/>
              <w:t>-- радіонавігаційні прилади:</w:t>
            </w:r>
            <w:r>
              <w:br/>
              <w:t>--- інші:</w:t>
            </w:r>
          </w:p>
        </w:tc>
        <w:tc>
          <w:tcPr>
            <w:tcW w:w="750" w:type="pct"/>
            <w:hideMark/>
          </w:tcPr>
          <w:p w:rsidR="00BC0C72" w:rsidRDefault="008D5CF6">
            <w:pPr>
              <w:pStyle w:val="a5"/>
              <w:jc w:val="center"/>
            </w:pPr>
            <w:bookmarkStart w:id="10365" w:name="42806"/>
            <w:bookmarkEnd w:id="10365"/>
            <w:r>
              <w:t> </w:t>
            </w:r>
          </w:p>
        </w:tc>
        <w:tc>
          <w:tcPr>
            <w:tcW w:w="750" w:type="pct"/>
            <w:hideMark/>
          </w:tcPr>
          <w:p w:rsidR="00BC0C72" w:rsidRDefault="008D5CF6">
            <w:pPr>
              <w:pStyle w:val="a5"/>
              <w:jc w:val="center"/>
            </w:pPr>
            <w:bookmarkStart w:id="10366" w:name="42807"/>
            <w:bookmarkEnd w:id="10366"/>
            <w:r>
              <w:t> </w:t>
            </w:r>
          </w:p>
        </w:tc>
      </w:tr>
      <w:tr w:rsidR="00BC0C72" w:rsidTr="00181458">
        <w:trPr>
          <w:divId w:val="1237204249"/>
        </w:trPr>
        <w:tc>
          <w:tcPr>
            <w:tcW w:w="900" w:type="pct"/>
            <w:hideMark/>
          </w:tcPr>
          <w:p w:rsidR="00BC0C72" w:rsidRDefault="008D5CF6">
            <w:pPr>
              <w:pStyle w:val="a5"/>
            </w:pPr>
            <w:bookmarkStart w:id="10367" w:name="42808"/>
            <w:bookmarkEnd w:id="10367"/>
            <w:r>
              <w:t> </w:t>
            </w:r>
          </w:p>
        </w:tc>
        <w:tc>
          <w:tcPr>
            <w:tcW w:w="2600" w:type="pct"/>
            <w:hideMark/>
          </w:tcPr>
          <w:p w:rsidR="00BC0C72" w:rsidRDefault="008D5CF6">
            <w:pPr>
              <w:pStyle w:val="a5"/>
            </w:pPr>
            <w:bookmarkStart w:id="10368" w:name="42809"/>
            <w:bookmarkEnd w:id="10368"/>
            <w:r>
              <w:t>доплерівський вимірник ДИСС-15</w:t>
            </w:r>
          </w:p>
        </w:tc>
        <w:tc>
          <w:tcPr>
            <w:tcW w:w="750" w:type="pct"/>
            <w:hideMark/>
          </w:tcPr>
          <w:p w:rsidR="00BC0C72" w:rsidRDefault="008D5CF6">
            <w:pPr>
              <w:pStyle w:val="a5"/>
              <w:jc w:val="center"/>
            </w:pPr>
            <w:bookmarkStart w:id="10369" w:name="42810"/>
            <w:bookmarkEnd w:id="10369"/>
            <w:r>
              <w:t>- " -</w:t>
            </w:r>
          </w:p>
        </w:tc>
        <w:tc>
          <w:tcPr>
            <w:tcW w:w="750" w:type="pct"/>
            <w:hideMark/>
          </w:tcPr>
          <w:p w:rsidR="00BC0C72" w:rsidRDefault="008D5CF6">
            <w:pPr>
              <w:pStyle w:val="a5"/>
              <w:jc w:val="center"/>
            </w:pPr>
            <w:bookmarkStart w:id="10370" w:name="42811"/>
            <w:bookmarkEnd w:id="10370"/>
            <w:r>
              <w:t>60</w:t>
            </w:r>
          </w:p>
        </w:tc>
      </w:tr>
      <w:tr w:rsidR="00BC0C72" w:rsidTr="00181458">
        <w:trPr>
          <w:divId w:val="1237204249"/>
        </w:trPr>
        <w:tc>
          <w:tcPr>
            <w:tcW w:w="900" w:type="pct"/>
            <w:hideMark/>
          </w:tcPr>
          <w:p w:rsidR="00BC0C72" w:rsidRDefault="008D5CF6">
            <w:pPr>
              <w:pStyle w:val="a5"/>
            </w:pPr>
            <w:bookmarkStart w:id="10371" w:name="42812"/>
            <w:bookmarkEnd w:id="10371"/>
            <w:r>
              <w:t> </w:t>
            </w:r>
          </w:p>
        </w:tc>
        <w:tc>
          <w:tcPr>
            <w:tcW w:w="2600" w:type="pct"/>
            <w:hideMark/>
          </w:tcPr>
          <w:p w:rsidR="00BC0C72" w:rsidRDefault="008D5CF6">
            <w:pPr>
              <w:pStyle w:val="a5"/>
            </w:pPr>
            <w:bookmarkStart w:id="10372" w:name="42813"/>
            <w:bookmarkEnd w:id="10372"/>
            <w:r>
              <w:t>доплерівський вимірник ДИСС-32</w:t>
            </w:r>
          </w:p>
        </w:tc>
        <w:tc>
          <w:tcPr>
            <w:tcW w:w="750" w:type="pct"/>
            <w:hideMark/>
          </w:tcPr>
          <w:p w:rsidR="00BC0C72" w:rsidRDefault="008D5CF6">
            <w:pPr>
              <w:pStyle w:val="a5"/>
              <w:jc w:val="center"/>
            </w:pPr>
            <w:bookmarkStart w:id="10373" w:name="42814"/>
            <w:bookmarkEnd w:id="10373"/>
            <w:r>
              <w:t>- " -</w:t>
            </w:r>
          </w:p>
        </w:tc>
        <w:tc>
          <w:tcPr>
            <w:tcW w:w="750" w:type="pct"/>
            <w:hideMark/>
          </w:tcPr>
          <w:p w:rsidR="00BC0C72" w:rsidRDefault="008D5CF6">
            <w:pPr>
              <w:pStyle w:val="a5"/>
              <w:jc w:val="center"/>
            </w:pPr>
            <w:bookmarkStart w:id="10374" w:name="42815"/>
            <w:bookmarkEnd w:id="10374"/>
            <w:r>
              <w:t>60</w:t>
            </w:r>
          </w:p>
        </w:tc>
      </w:tr>
      <w:tr w:rsidR="00BC0C72" w:rsidTr="00181458">
        <w:trPr>
          <w:divId w:val="1237204249"/>
        </w:trPr>
        <w:tc>
          <w:tcPr>
            <w:tcW w:w="900" w:type="pct"/>
            <w:hideMark/>
          </w:tcPr>
          <w:p w:rsidR="00BC0C72" w:rsidRDefault="008D5CF6">
            <w:pPr>
              <w:pStyle w:val="a5"/>
            </w:pPr>
            <w:bookmarkStart w:id="10375" w:name="42816"/>
            <w:bookmarkEnd w:id="10375"/>
            <w:r>
              <w:t> </w:t>
            </w:r>
          </w:p>
        </w:tc>
        <w:tc>
          <w:tcPr>
            <w:tcW w:w="2600" w:type="pct"/>
            <w:hideMark/>
          </w:tcPr>
          <w:p w:rsidR="00BC0C72" w:rsidRDefault="008D5CF6">
            <w:pPr>
              <w:pStyle w:val="a5"/>
            </w:pPr>
            <w:bookmarkStart w:id="10376" w:name="42817"/>
            <w:bookmarkEnd w:id="10376"/>
            <w:r>
              <w:t>доплерівський вимірник ДИВ-1</w:t>
            </w:r>
          </w:p>
        </w:tc>
        <w:tc>
          <w:tcPr>
            <w:tcW w:w="750" w:type="pct"/>
            <w:hideMark/>
          </w:tcPr>
          <w:p w:rsidR="00BC0C72" w:rsidRDefault="008D5CF6">
            <w:pPr>
              <w:pStyle w:val="a5"/>
              <w:jc w:val="center"/>
            </w:pPr>
            <w:bookmarkStart w:id="10377" w:name="42818"/>
            <w:bookmarkEnd w:id="10377"/>
            <w:r>
              <w:t>- " -</w:t>
            </w:r>
          </w:p>
        </w:tc>
        <w:tc>
          <w:tcPr>
            <w:tcW w:w="750" w:type="pct"/>
            <w:hideMark/>
          </w:tcPr>
          <w:p w:rsidR="00BC0C72" w:rsidRDefault="008D5CF6">
            <w:pPr>
              <w:pStyle w:val="a5"/>
              <w:jc w:val="center"/>
            </w:pPr>
            <w:bookmarkStart w:id="10378" w:name="42819"/>
            <w:bookmarkEnd w:id="10378"/>
            <w:r>
              <w:t>60</w:t>
            </w:r>
          </w:p>
        </w:tc>
      </w:tr>
      <w:tr w:rsidR="00BC0C72" w:rsidTr="00181458">
        <w:trPr>
          <w:divId w:val="1237204249"/>
        </w:trPr>
        <w:tc>
          <w:tcPr>
            <w:tcW w:w="900" w:type="pct"/>
            <w:hideMark/>
          </w:tcPr>
          <w:p w:rsidR="00BC0C72" w:rsidRDefault="008D5CF6">
            <w:pPr>
              <w:pStyle w:val="a5"/>
            </w:pPr>
            <w:bookmarkStart w:id="10379" w:name="42820"/>
            <w:bookmarkEnd w:id="10379"/>
            <w:r>
              <w:t> </w:t>
            </w:r>
          </w:p>
        </w:tc>
        <w:tc>
          <w:tcPr>
            <w:tcW w:w="2600" w:type="pct"/>
            <w:hideMark/>
          </w:tcPr>
          <w:p w:rsidR="00BC0C72" w:rsidRDefault="008D5CF6">
            <w:pPr>
              <w:pStyle w:val="a5"/>
            </w:pPr>
            <w:bookmarkStart w:id="10380" w:name="42821"/>
            <w:bookmarkEnd w:id="10380"/>
            <w:r>
              <w:t>радіокомпас АРК-9</w:t>
            </w:r>
          </w:p>
        </w:tc>
        <w:tc>
          <w:tcPr>
            <w:tcW w:w="750" w:type="pct"/>
            <w:hideMark/>
          </w:tcPr>
          <w:p w:rsidR="00BC0C72" w:rsidRDefault="008D5CF6">
            <w:pPr>
              <w:pStyle w:val="a5"/>
              <w:jc w:val="center"/>
            </w:pPr>
            <w:bookmarkStart w:id="10381" w:name="42822"/>
            <w:bookmarkEnd w:id="10381"/>
            <w:r>
              <w:t>штук</w:t>
            </w:r>
          </w:p>
        </w:tc>
        <w:tc>
          <w:tcPr>
            <w:tcW w:w="750" w:type="pct"/>
            <w:hideMark/>
          </w:tcPr>
          <w:p w:rsidR="00BC0C72" w:rsidRDefault="008D5CF6">
            <w:pPr>
              <w:pStyle w:val="a5"/>
              <w:jc w:val="center"/>
            </w:pPr>
            <w:bookmarkStart w:id="10382" w:name="42823"/>
            <w:bookmarkEnd w:id="10382"/>
            <w:r>
              <w:t>60</w:t>
            </w:r>
          </w:p>
        </w:tc>
      </w:tr>
      <w:tr w:rsidR="00BC0C72" w:rsidTr="00181458">
        <w:trPr>
          <w:divId w:val="1237204249"/>
        </w:trPr>
        <w:tc>
          <w:tcPr>
            <w:tcW w:w="900" w:type="pct"/>
            <w:hideMark/>
          </w:tcPr>
          <w:p w:rsidR="00BC0C72" w:rsidRDefault="008D5CF6">
            <w:pPr>
              <w:pStyle w:val="a5"/>
            </w:pPr>
            <w:bookmarkStart w:id="10383" w:name="42824"/>
            <w:bookmarkEnd w:id="10383"/>
            <w:r>
              <w:t> </w:t>
            </w:r>
          </w:p>
        </w:tc>
        <w:tc>
          <w:tcPr>
            <w:tcW w:w="2600" w:type="pct"/>
            <w:hideMark/>
          </w:tcPr>
          <w:p w:rsidR="00BC0C72" w:rsidRDefault="008D5CF6">
            <w:pPr>
              <w:pStyle w:val="a5"/>
            </w:pPr>
            <w:bookmarkStart w:id="10384" w:name="42825"/>
            <w:bookmarkEnd w:id="10384"/>
            <w:r>
              <w:t>радіокомпас АРК-15М</w:t>
            </w:r>
          </w:p>
        </w:tc>
        <w:tc>
          <w:tcPr>
            <w:tcW w:w="750" w:type="pct"/>
            <w:hideMark/>
          </w:tcPr>
          <w:p w:rsidR="00BC0C72" w:rsidRDefault="008D5CF6">
            <w:pPr>
              <w:pStyle w:val="a5"/>
              <w:jc w:val="center"/>
            </w:pPr>
            <w:bookmarkStart w:id="10385" w:name="42826"/>
            <w:bookmarkEnd w:id="10385"/>
            <w:r>
              <w:t>- " -</w:t>
            </w:r>
          </w:p>
        </w:tc>
        <w:tc>
          <w:tcPr>
            <w:tcW w:w="750" w:type="pct"/>
            <w:hideMark/>
          </w:tcPr>
          <w:p w:rsidR="00BC0C72" w:rsidRDefault="008D5CF6">
            <w:pPr>
              <w:pStyle w:val="a5"/>
              <w:jc w:val="center"/>
            </w:pPr>
            <w:bookmarkStart w:id="10386" w:name="42827"/>
            <w:bookmarkEnd w:id="10386"/>
            <w:r>
              <w:t>60</w:t>
            </w:r>
          </w:p>
        </w:tc>
      </w:tr>
      <w:tr w:rsidR="00BC0C72" w:rsidTr="00181458">
        <w:trPr>
          <w:divId w:val="1237204249"/>
        </w:trPr>
        <w:tc>
          <w:tcPr>
            <w:tcW w:w="900" w:type="pct"/>
            <w:hideMark/>
          </w:tcPr>
          <w:p w:rsidR="00BC0C72" w:rsidRDefault="008D5CF6">
            <w:pPr>
              <w:pStyle w:val="a5"/>
            </w:pPr>
            <w:bookmarkStart w:id="10387" w:name="42828"/>
            <w:bookmarkEnd w:id="10387"/>
            <w:r>
              <w:t> </w:t>
            </w:r>
          </w:p>
        </w:tc>
        <w:tc>
          <w:tcPr>
            <w:tcW w:w="2600" w:type="pct"/>
            <w:hideMark/>
          </w:tcPr>
          <w:p w:rsidR="00BC0C72" w:rsidRDefault="008D5CF6">
            <w:pPr>
              <w:pStyle w:val="a5"/>
            </w:pPr>
            <w:bookmarkStart w:id="10388" w:name="42829"/>
            <w:bookmarkEnd w:id="10388"/>
            <w:r>
              <w:t>радіокомпас АРК-19, АРК-22</w:t>
            </w:r>
          </w:p>
        </w:tc>
        <w:tc>
          <w:tcPr>
            <w:tcW w:w="750" w:type="pct"/>
            <w:hideMark/>
          </w:tcPr>
          <w:p w:rsidR="00BC0C72" w:rsidRDefault="008D5CF6">
            <w:pPr>
              <w:pStyle w:val="a5"/>
              <w:jc w:val="center"/>
            </w:pPr>
            <w:bookmarkStart w:id="10389" w:name="42830"/>
            <w:bookmarkEnd w:id="10389"/>
            <w:r>
              <w:t>- " -</w:t>
            </w:r>
          </w:p>
        </w:tc>
        <w:tc>
          <w:tcPr>
            <w:tcW w:w="750" w:type="pct"/>
            <w:hideMark/>
          </w:tcPr>
          <w:p w:rsidR="00BC0C72" w:rsidRDefault="008D5CF6">
            <w:pPr>
              <w:pStyle w:val="a5"/>
              <w:jc w:val="center"/>
            </w:pPr>
            <w:bookmarkStart w:id="10390" w:name="42831"/>
            <w:bookmarkEnd w:id="10390"/>
            <w:r>
              <w:t>120</w:t>
            </w:r>
          </w:p>
        </w:tc>
      </w:tr>
      <w:tr w:rsidR="00BC0C72" w:rsidTr="00181458">
        <w:trPr>
          <w:divId w:val="1237204249"/>
        </w:trPr>
        <w:tc>
          <w:tcPr>
            <w:tcW w:w="900" w:type="pct"/>
            <w:hideMark/>
          </w:tcPr>
          <w:p w:rsidR="00BC0C72" w:rsidRDefault="008D5CF6">
            <w:pPr>
              <w:pStyle w:val="a5"/>
            </w:pPr>
            <w:bookmarkStart w:id="10391" w:name="42832"/>
            <w:bookmarkEnd w:id="10391"/>
            <w:r>
              <w:t> </w:t>
            </w:r>
          </w:p>
        </w:tc>
        <w:tc>
          <w:tcPr>
            <w:tcW w:w="2600" w:type="pct"/>
            <w:hideMark/>
          </w:tcPr>
          <w:p w:rsidR="00BC0C72" w:rsidRDefault="008D5CF6">
            <w:pPr>
              <w:pStyle w:val="a5"/>
            </w:pPr>
            <w:bookmarkStart w:id="10392" w:name="42833"/>
            <w:bookmarkEnd w:id="10392"/>
            <w:r>
              <w:t>радіокомпас АРК-У2</w:t>
            </w:r>
          </w:p>
        </w:tc>
        <w:tc>
          <w:tcPr>
            <w:tcW w:w="750" w:type="pct"/>
            <w:hideMark/>
          </w:tcPr>
          <w:p w:rsidR="00BC0C72" w:rsidRDefault="008D5CF6">
            <w:pPr>
              <w:pStyle w:val="a5"/>
              <w:jc w:val="center"/>
            </w:pPr>
            <w:bookmarkStart w:id="10393" w:name="42834"/>
            <w:bookmarkEnd w:id="10393"/>
            <w:r>
              <w:t>- " -</w:t>
            </w:r>
          </w:p>
        </w:tc>
        <w:tc>
          <w:tcPr>
            <w:tcW w:w="750" w:type="pct"/>
            <w:hideMark/>
          </w:tcPr>
          <w:p w:rsidR="00BC0C72" w:rsidRDefault="008D5CF6">
            <w:pPr>
              <w:pStyle w:val="a5"/>
              <w:jc w:val="center"/>
            </w:pPr>
            <w:bookmarkStart w:id="10394" w:name="42835"/>
            <w:bookmarkEnd w:id="10394"/>
            <w:r>
              <w:t>60</w:t>
            </w:r>
          </w:p>
        </w:tc>
      </w:tr>
      <w:tr w:rsidR="00BC0C72" w:rsidTr="00181458">
        <w:trPr>
          <w:divId w:val="1237204249"/>
        </w:trPr>
        <w:tc>
          <w:tcPr>
            <w:tcW w:w="900" w:type="pct"/>
            <w:hideMark/>
          </w:tcPr>
          <w:p w:rsidR="00BC0C72" w:rsidRDefault="008D5CF6">
            <w:pPr>
              <w:pStyle w:val="a5"/>
            </w:pPr>
            <w:bookmarkStart w:id="10395" w:name="42836"/>
            <w:bookmarkEnd w:id="10395"/>
            <w:r>
              <w:t> </w:t>
            </w:r>
          </w:p>
        </w:tc>
        <w:tc>
          <w:tcPr>
            <w:tcW w:w="2600" w:type="pct"/>
            <w:hideMark/>
          </w:tcPr>
          <w:p w:rsidR="00BC0C72" w:rsidRDefault="008D5CF6">
            <w:pPr>
              <w:pStyle w:val="a5"/>
            </w:pPr>
            <w:bookmarkStart w:id="10396" w:name="42837"/>
            <w:bookmarkEnd w:id="10396"/>
            <w:r>
              <w:t>радіокомпас АРК-УД</w:t>
            </w:r>
          </w:p>
        </w:tc>
        <w:tc>
          <w:tcPr>
            <w:tcW w:w="750" w:type="pct"/>
            <w:hideMark/>
          </w:tcPr>
          <w:p w:rsidR="00BC0C72" w:rsidRDefault="008D5CF6">
            <w:pPr>
              <w:pStyle w:val="a5"/>
              <w:jc w:val="center"/>
            </w:pPr>
            <w:bookmarkStart w:id="10397" w:name="42838"/>
            <w:bookmarkEnd w:id="10397"/>
            <w:r>
              <w:t>- " -</w:t>
            </w:r>
          </w:p>
        </w:tc>
        <w:tc>
          <w:tcPr>
            <w:tcW w:w="750" w:type="pct"/>
            <w:hideMark/>
          </w:tcPr>
          <w:p w:rsidR="00BC0C72" w:rsidRDefault="008D5CF6">
            <w:pPr>
              <w:pStyle w:val="a5"/>
              <w:jc w:val="center"/>
            </w:pPr>
            <w:bookmarkStart w:id="10398" w:name="42839"/>
            <w:bookmarkEnd w:id="10398"/>
            <w:r>
              <w:t>60</w:t>
            </w:r>
          </w:p>
        </w:tc>
      </w:tr>
      <w:tr w:rsidR="00BC0C72" w:rsidTr="00181458">
        <w:trPr>
          <w:divId w:val="1237204249"/>
        </w:trPr>
        <w:tc>
          <w:tcPr>
            <w:tcW w:w="900" w:type="pct"/>
            <w:hideMark/>
          </w:tcPr>
          <w:p w:rsidR="00BC0C72" w:rsidRDefault="008D5CF6">
            <w:pPr>
              <w:pStyle w:val="a5"/>
            </w:pPr>
            <w:bookmarkStart w:id="10399" w:name="42840"/>
            <w:bookmarkEnd w:id="10399"/>
            <w:r>
              <w:t> </w:t>
            </w:r>
          </w:p>
        </w:tc>
        <w:tc>
          <w:tcPr>
            <w:tcW w:w="2600" w:type="pct"/>
            <w:hideMark/>
          </w:tcPr>
          <w:p w:rsidR="00BC0C72" w:rsidRDefault="008D5CF6">
            <w:pPr>
              <w:pStyle w:val="a5"/>
            </w:pPr>
            <w:bookmarkStart w:id="10400" w:name="42841"/>
            <w:bookmarkEnd w:id="10400"/>
            <w:r>
              <w:t>аварійно-рятувальний радіомаяк типу АРМ</w:t>
            </w:r>
          </w:p>
        </w:tc>
        <w:tc>
          <w:tcPr>
            <w:tcW w:w="750" w:type="pct"/>
            <w:hideMark/>
          </w:tcPr>
          <w:p w:rsidR="00BC0C72" w:rsidRDefault="008D5CF6">
            <w:pPr>
              <w:pStyle w:val="a5"/>
              <w:jc w:val="center"/>
            </w:pPr>
            <w:bookmarkStart w:id="10401" w:name="42842"/>
            <w:bookmarkEnd w:id="10401"/>
            <w:r>
              <w:t>- " -</w:t>
            </w:r>
          </w:p>
        </w:tc>
        <w:tc>
          <w:tcPr>
            <w:tcW w:w="750" w:type="pct"/>
            <w:hideMark/>
          </w:tcPr>
          <w:p w:rsidR="00BC0C72" w:rsidRDefault="008D5CF6">
            <w:pPr>
              <w:pStyle w:val="a5"/>
              <w:jc w:val="center"/>
            </w:pPr>
            <w:bookmarkStart w:id="10402" w:name="42843"/>
            <w:bookmarkEnd w:id="10402"/>
            <w:r>
              <w:t>90</w:t>
            </w:r>
          </w:p>
        </w:tc>
      </w:tr>
      <w:tr w:rsidR="00BC0C72" w:rsidTr="00181458">
        <w:trPr>
          <w:divId w:val="1237204249"/>
        </w:trPr>
        <w:tc>
          <w:tcPr>
            <w:tcW w:w="900" w:type="pct"/>
            <w:hideMark/>
          </w:tcPr>
          <w:p w:rsidR="00BC0C72" w:rsidRDefault="008D5CF6">
            <w:pPr>
              <w:pStyle w:val="a5"/>
            </w:pPr>
            <w:bookmarkStart w:id="10403" w:name="42844"/>
            <w:bookmarkEnd w:id="10403"/>
            <w:r>
              <w:t> </w:t>
            </w:r>
          </w:p>
        </w:tc>
        <w:tc>
          <w:tcPr>
            <w:tcW w:w="2600" w:type="pct"/>
            <w:hideMark/>
          </w:tcPr>
          <w:p w:rsidR="00BC0C72" w:rsidRDefault="008D5CF6">
            <w:pPr>
              <w:pStyle w:val="a5"/>
            </w:pPr>
            <w:bookmarkStart w:id="10404" w:name="42845"/>
            <w:bookmarkEnd w:id="10404"/>
            <w:r>
              <w:t>радіовисотомір типу А; РВ</w:t>
            </w:r>
          </w:p>
        </w:tc>
        <w:tc>
          <w:tcPr>
            <w:tcW w:w="750" w:type="pct"/>
            <w:hideMark/>
          </w:tcPr>
          <w:p w:rsidR="00BC0C72" w:rsidRDefault="008D5CF6">
            <w:pPr>
              <w:pStyle w:val="a5"/>
              <w:jc w:val="center"/>
            </w:pPr>
            <w:bookmarkStart w:id="10405" w:name="42846"/>
            <w:bookmarkEnd w:id="10405"/>
            <w:r>
              <w:t>- " -</w:t>
            </w:r>
          </w:p>
        </w:tc>
        <w:tc>
          <w:tcPr>
            <w:tcW w:w="750" w:type="pct"/>
            <w:hideMark/>
          </w:tcPr>
          <w:p w:rsidR="00BC0C72" w:rsidRDefault="008D5CF6">
            <w:pPr>
              <w:pStyle w:val="a5"/>
              <w:jc w:val="center"/>
            </w:pPr>
            <w:bookmarkStart w:id="10406" w:name="42847"/>
            <w:bookmarkEnd w:id="10406"/>
            <w:r>
              <w:t>360</w:t>
            </w:r>
          </w:p>
        </w:tc>
      </w:tr>
      <w:tr w:rsidR="00BC0C72" w:rsidTr="00181458">
        <w:trPr>
          <w:divId w:val="1237204249"/>
        </w:trPr>
        <w:tc>
          <w:tcPr>
            <w:tcW w:w="900" w:type="pct"/>
            <w:hideMark/>
          </w:tcPr>
          <w:p w:rsidR="00BC0C72" w:rsidRDefault="008D5CF6">
            <w:pPr>
              <w:pStyle w:val="a5"/>
            </w:pPr>
            <w:bookmarkStart w:id="10407" w:name="42848"/>
            <w:bookmarkEnd w:id="10407"/>
            <w:r>
              <w:t>8529 10 69 10</w:t>
            </w:r>
          </w:p>
        </w:tc>
        <w:tc>
          <w:tcPr>
            <w:tcW w:w="2600" w:type="pct"/>
            <w:hideMark/>
          </w:tcPr>
          <w:p w:rsidR="00BC0C72" w:rsidRDefault="008D5CF6">
            <w:pPr>
              <w:pStyle w:val="a5"/>
            </w:pPr>
            <w:bookmarkStart w:id="10408" w:name="42849"/>
            <w:bookmarkEnd w:id="10408"/>
            <w:r>
              <w:t>Частини, призначені виключно або переважно для апаратури товарних позицій 8525 - 8528:</w:t>
            </w:r>
            <w:r>
              <w:br/>
              <w:t xml:space="preserve">- антени та антенні відбивачі будь-якого типу; </w:t>
            </w:r>
            <w:r>
              <w:lastRenderedPageBreak/>
              <w:t>частини, що використовуються разом з цими виробами:</w:t>
            </w:r>
            <w:r>
              <w:br/>
              <w:t>-- антени:</w:t>
            </w:r>
            <w:r>
              <w:br/>
              <w:t>--- інші:</w:t>
            </w:r>
            <w:r>
              <w:br/>
              <w:t>---- для цивільної авіації</w:t>
            </w:r>
          </w:p>
        </w:tc>
        <w:tc>
          <w:tcPr>
            <w:tcW w:w="750" w:type="pct"/>
            <w:hideMark/>
          </w:tcPr>
          <w:p w:rsidR="00BC0C72" w:rsidRDefault="008D5CF6">
            <w:pPr>
              <w:pStyle w:val="a5"/>
              <w:jc w:val="center"/>
            </w:pPr>
            <w:bookmarkStart w:id="10409" w:name="42850"/>
            <w:bookmarkEnd w:id="10409"/>
            <w:r>
              <w:lastRenderedPageBreak/>
              <w:t> </w:t>
            </w:r>
          </w:p>
        </w:tc>
        <w:tc>
          <w:tcPr>
            <w:tcW w:w="750" w:type="pct"/>
            <w:hideMark/>
          </w:tcPr>
          <w:p w:rsidR="00BC0C72" w:rsidRDefault="008D5CF6">
            <w:pPr>
              <w:pStyle w:val="a5"/>
              <w:jc w:val="center"/>
            </w:pPr>
            <w:bookmarkStart w:id="10410" w:name="42851"/>
            <w:bookmarkEnd w:id="10410"/>
            <w:r>
              <w:t> </w:t>
            </w:r>
          </w:p>
        </w:tc>
      </w:tr>
      <w:tr w:rsidR="00BC0C72" w:rsidTr="00181458">
        <w:trPr>
          <w:divId w:val="1237204249"/>
        </w:trPr>
        <w:tc>
          <w:tcPr>
            <w:tcW w:w="900" w:type="pct"/>
            <w:hideMark/>
          </w:tcPr>
          <w:p w:rsidR="00BC0C72" w:rsidRDefault="008D5CF6">
            <w:pPr>
              <w:pStyle w:val="a5"/>
            </w:pPr>
            <w:bookmarkStart w:id="10411" w:name="42852"/>
            <w:bookmarkEnd w:id="10411"/>
            <w:r>
              <w:t> </w:t>
            </w:r>
          </w:p>
        </w:tc>
        <w:tc>
          <w:tcPr>
            <w:tcW w:w="2600" w:type="pct"/>
            <w:hideMark/>
          </w:tcPr>
          <w:p w:rsidR="00BC0C72" w:rsidRDefault="008D5CF6">
            <w:pPr>
              <w:pStyle w:val="a5"/>
            </w:pPr>
            <w:bookmarkStart w:id="10412" w:name="42853"/>
            <w:bookmarkEnd w:id="10412"/>
            <w:r>
              <w:t>антена АШВ-75</w:t>
            </w:r>
          </w:p>
        </w:tc>
        <w:tc>
          <w:tcPr>
            <w:tcW w:w="750" w:type="pct"/>
            <w:hideMark/>
          </w:tcPr>
          <w:p w:rsidR="00BC0C72" w:rsidRDefault="008D5CF6">
            <w:pPr>
              <w:pStyle w:val="a5"/>
              <w:jc w:val="center"/>
            </w:pPr>
            <w:bookmarkStart w:id="10413" w:name="42854"/>
            <w:bookmarkEnd w:id="10413"/>
            <w:r>
              <w:t>- " -</w:t>
            </w:r>
          </w:p>
        </w:tc>
        <w:tc>
          <w:tcPr>
            <w:tcW w:w="750" w:type="pct"/>
            <w:hideMark/>
          </w:tcPr>
          <w:p w:rsidR="00BC0C72" w:rsidRDefault="008D5CF6">
            <w:pPr>
              <w:pStyle w:val="a5"/>
              <w:jc w:val="center"/>
            </w:pPr>
            <w:bookmarkStart w:id="10414" w:name="42855"/>
            <w:bookmarkEnd w:id="10414"/>
            <w:r>
              <w:t>60</w:t>
            </w:r>
          </w:p>
        </w:tc>
      </w:tr>
      <w:tr w:rsidR="00BC0C72" w:rsidTr="00181458">
        <w:trPr>
          <w:divId w:val="1237204249"/>
        </w:trPr>
        <w:tc>
          <w:tcPr>
            <w:tcW w:w="900" w:type="pct"/>
            <w:hideMark/>
          </w:tcPr>
          <w:p w:rsidR="00BC0C72" w:rsidRDefault="008D5CF6">
            <w:pPr>
              <w:pStyle w:val="a5"/>
            </w:pPr>
            <w:bookmarkStart w:id="10415" w:name="42856"/>
            <w:bookmarkEnd w:id="10415"/>
            <w:r>
              <w:t>8529 90 97 10</w:t>
            </w:r>
          </w:p>
        </w:tc>
        <w:tc>
          <w:tcPr>
            <w:tcW w:w="2600" w:type="pct"/>
            <w:hideMark/>
          </w:tcPr>
          <w:p w:rsidR="00BC0C72" w:rsidRDefault="008D5CF6">
            <w:pPr>
              <w:pStyle w:val="a5"/>
            </w:pPr>
            <w:bookmarkStart w:id="10416" w:name="42857"/>
            <w:bookmarkEnd w:id="10416"/>
            <w:r>
              <w:t>Частини, призначені виключно або переважно для апаратури товарних позицій 8525 - 8528:</w:t>
            </w:r>
            <w:r>
              <w:br/>
              <w:t>- інші:</w:t>
            </w:r>
            <w:r>
              <w:br/>
              <w:t>-- інші:</w:t>
            </w:r>
            <w:r>
              <w:br/>
              <w:t>--- інші:</w:t>
            </w:r>
            <w:r>
              <w:br/>
              <w:t>---- інші:</w:t>
            </w:r>
            <w:r>
              <w:br/>
              <w:t>----- блоки і субблоки, що складаються з двох або більше частин чи деталей, які скомпоновані разом, для пристроїв підкатегорій 8526 10 00 10, 8526 91 20 10, 8526 91 80 10 і 8526 92 00 10, для цивільної авіації</w:t>
            </w:r>
          </w:p>
        </w:tc>
        <w:tc>
          <w:tcPr>
            <w:tcW w:w="750" w:type="pct"/>
            <w:hideMark/>
          </w:tcPr>
          <w:p w:rsidR="00BC0C72" w:rsidRDefault="008D5CF6">
            <w:pPr>
              <w:pStyle w:val="a5"/>
              <w:jc w:val="center"/>
            </w:pPr>
            <w:bookmarkStart w:id="10417" w:name="42858"/>
            <w:bookmarkEnd w:id="10417"/>
            <w:r>
              <w:t> </w:t>
            </w:r>
          </w:p>
        </w:tc>
        <w:tc>
          <w:tcPr>
            <w:tcW w:w="750" w:type="pct"/>
            <w:hideMark/>
          </w:tcPr>
          <w:p w:rsidR="00BC0C72" w:rsidRDefault="008D5CF6">
            <w:pPr>
              <w:pStyle w:val="a5"/>
              <w:jc w:val="center"/>
            </w:pPr>
            <w:bookmarkStart w:id="10418" w:name="42859"/>
            <w:bookmarkEnd w:id="10418"/>
            <w:r>
              <w:t> </w:t>
            </w:r>
          </w:p>
        </w:tc>
      </w:tr>
      <w:tr w:rsidR="00BC0C72" w:rsidTr="00181458">
        <w:trPr>
          <w:divId w:val="1237204249"/>
        </w:trPr>
        <w:tc>
          <w:tcPr>
            <w:tcW w:w="900" w:type="pct"/>
            <w:hideMark/>
          </w:tcPr>
          <w:p w:rsidR="00BC0C72" w:rsidRDefault="008D5CF6">
            <w:pPr>
              <w:pStyle w:val="a5"/>
            </w:pPr>
            <w:bookmarkStart w:id="10419" w:name="42860"/>
            <w:bookmarkEnd w:id="10419"/>
            <w:r>
              <w:t> </w:t>
            </w:r>
          </w:p>
        </w:tc>
        <w:tc>
          <w:tcPr>
            <w:tcW w:w="2600" w:type="pct"/>
            <w:hideMark/>
          </w:tcPr>
          <w:p w:rsidR="00BC0C72" w:rsidRDefault="008D5CF6">
            <w:pPr>
              <w:pStyle w:val="a5"/>
            </w:pPr>
            <w:bookmarkStart w:id="10420" w:name="42861"/>
            <w:bookmarkEnd w:id="10420"/>
            <w:r>
              <w:t>прийомозбуджувач Б1-Яр11-1А</w:t>
            </w:r>
          </w:p>
        </w:tc>
        <w:tc>
          <w:tcPr>
            <w:tcW w:w="750" w:type="pct"/>
            <w:hideMark/>
          </w:tcPr>
          <w:p w:rsidR="00BC0C72" w:rsidRDefault="008D5CF6">
            <w:pPr>
              <w:pStyle w:val="a5"/>
              <w:jc w:val="center"/>
            </w:pPr>
            <w:bookmarkStart w:id="10421" w:name="42862"/>
            <w:bookmarkEnd w:id="10421"/>
            <w:r>
              <w:t>- " -</w:t>
            </w:r>
          </w:p>
        </w:tc>
        <w:tc>
          <w:tcPr>
            <w:tcW w:w="750" w:type="pct"/>
            <w:hideMark/>
          </w:tcPr>
          <w:p w:rsidR="00BC0C72" w:rsidRDefault="008D5CF6">
            <w:pPr>
              <w:pStyle w:val="a5"/>
              <w:jc w:val="center"/>
            </w:pPr>
            <w:bookmarkStart w:id="10422" w:name="42863"/>
            <w:bookmarkEnd w:id="10422"/>
            <w:r>
              <w:t>1800</w:t>
            </w:r>
          </w:p>
        </w:tc>
      </w:tr>
      <w:tr w:rsidR="00BC0C72" w:rsidTr="00181458">
        <w:trPr>
          <w:divId w:val="1237204249"/>
        </w:trPr>
        <w:tc>
          <w:tcPr>
            <w:tcW w:w="900" w:type="pct"/>
            <w:hideMark/>
          </w:tcPr>
          <w:p w:rsidR="00BC0C72" w:rsidRDefault="008D5CF6">
            <w:pPr>
              <w:pStyle w:val="a5"/>
            </w:pPr>
            <w:bookmarkStart w:id="10423" w:name="42864"/>
            <w:bookmarkEnd w:id="10423"/>
            <w:r>
              <w:t> </w:t>
            </w:r>
          </w:p>
        </w:tc>
        <w:tc>
          <w:tcPr>
            <w:tcW w:w="2600" w:type="pct"/>
            <w:hideMark/>
          </w:tcPr>
          <w:p w:rsidR="00BC0C72" w:rsidRDefault="008D5CF6">
            <w:pPr>
              <w:pStyle w:val="a5"/>
            </w:pPr>
            <w:bookmarkStart w:id="10424" w:name="42865"/>
            <w:bookmarkEnd w:id="10424"/>
            <w:r>
              <w:t>блоки типу Б з комплекту радіостанції типу "Ядро-1"</w:t>
            </w:r>
          </w:p>
        </w:tc>
        <w:tc>
          <w:tcPr>
            <w:tcW w:w="750" w:type="pct"/>
            <w:hideMark/>
          </w:tcPr>
          <w:p w:rsidR="00BC0C72" w:rsidRDefault="008D5CF6">
            <w:pPr>
              <w:pStyle w:val="a5"/>
              <w:jc w:val="center"/>
            </w:pPr>
            <w:bookmarkStart w:id="10425" w:name="42866"/>
            <w:bookmarkEnd w:id="10425"/>
            <w:r>
              <w:t>комплектів</w:t>
            </w:r>
          </w:p>
        </w:tc>
        <w:tc>
          <w:tcPr>
            <w:tcW w:w="750" w:type="pct"/>
            <w:hideMark/>
          </w:tcPr>
          <w:p w:rsidR="00BC0C72" w:rsidRDefault="008D5CF6">
            <w:pPr>
              <w:pStyle w:val="a5"/>
              <w:jc w:val="center"/>
            </w:pPr>
            <w:bookmarkStart w:id="10426" w:name="42867"/>
            <w:bookmarkEnd w:id="10426"/>
            <w:r>
              <w:t>9000</w:t>
            </w:r>
          </w:p>
        </w:tc>
      </w:tr>
      <w:tr w:rsidR="00BC0C72" w:rsidTr="00181458">
        <w:trPr>
          <w:divId w:val="1237204249"/>
        </w:trPr>
        <w:tc>
          <w:tcPr>
            <w:tcW w:w="900" w:type="pct"/>
            <w:hideMark/>
          </w:tcPr>
          <w:p w:rsidR="00BC0C72" w:rsidRDefault="008D5CF6">
            <w:pPr>
              <w:pStyle w:val="a5"/>
            </w:pPr>
            <w:bookmarkStart w:id="10427" w:name="42868"/>
            <w:bookmarkEnd w:id="10427"/>
            <w:r>
              <w:t> </w:t>
            </w:r>
          </w:p>
        </w:tc>
        <w:tc>
          <w:tcPr>
            <w:tcW w:w="2600" w:type="pct"/>
            <w:hideMark/>
          </w:tcPr>
          <w:p w:rsidR="00BC0C72" w:rsidRDefault="008D5CF6">
            <w:pPr>
              <w:pStyle w:val="a5"/>
            </w:pPr>
            <w:bookmarkStart w:id="10428" w:name="42869"/>
            <w:bookmarkEnd w:id="10428"/>
            <w:r>
              <w:t>комплект запасних частин на радіостанції типу "Ядро-1"</w:t>
            </w:r>
          </w:p>
        </w:tc>
        <w:tc>
          <w:tcPr>
            <w:tcW w:w="750" w:type="pct"/>
            <w:hideMark/>
          </w:tcPr>
          <w:p w:rsidR="00BC0C72" w:rsidRDefault="008D5CF6">
            <w:pPr>
              <w:pStyle w:val="a5"/>
              <w:jc w:val="center"/>
            </w:pPr>
            <w:bookmarkStart w:id="10429" w:name="42870"/>
            <w:bookmarkEnd w:id="10429"/>
            <w:r>
              <w:t>комплектів</w:t>
            </w:r>
          </w:p>
        </w:tc>
        <w:tc>
          <w:tcPr>
            <w:tcW w:w="750" w:type="pct"/>
            <w:hideMark/>
          </w:tcPr>
          <w:p w:rsidR="00BC0C72" w:rsidRDefault="008D5CF6">
            <w:pPr>
              <w:pStyle w:val="a5"/>
              <w:jc w:val="center"/>
            </w:pPr>
            <w:bookmarkStart w:id="10430" w:name="42871"/>
            <w:bookmarkEnd w:id="10430"/>
            <w:r>
              <w:t>9000</w:t>
            </w:r>
          </w:p>
        </w:tc>
      </w:tr>
      <w:tr w:rsidR="00BC0C72" w:rsidTr="00181458">
        <w:trPr>
          <w:divId w:val="1237204249"/>
        </w:trPr>
        <w:tc>
          <w:tcPr>
            <w:tcW w:w="900" w:type="pct"/>
            <w:hideMark/>
          </w:tcPr>
          <w:p w:rsidR="00BC0C72" w:rsidRDefault="008D5CF6">
            <w:pPr>
              <w:pStyle w:val="a5"/>
            </w:pPr>
            <w:bookmarkStart w:id="10431" w:name="42872"/>
            <w:bookmarkEnd w:id="10431"/>
            <w:r>
              <w:t> </w:t>
            </w:r>
          </w:p>
        </w:tc>
        <w:tc>
          <w:tcPr>
            <w:tcW w:w="2600" w:type="pct"/>
            <w:hideMark/>
          </w:tcPr>
          <w:p w:rsidR="00BC0C72" w:rsidRDefault="008D5CF6">
            <w:pPr>
              <w:pStyle w:val="a5"/>
            </w:pPr>
            <w:bookmarkStart w:id="10432" w:name="42873"/>
            <w:bookmarkEnd w:id="10432"/>
            <w:r>
              <w:t>радіостанція типу "Ядро-1"</w:t>
            </w:r>
          </w:p>
        </w:tc>
        <w:tc>
          <w:tcPr>
            <w:tcW w:w="750" w:type="pct"/>
            <w:hideMark/>
          </w:tcPr>
          <w:p w:rsidR="00BC0C72" w:rsidRDefault="008D5CF6">
            <w:pPr>
              <w:pStyle w:val="a5"/>
              <w:jc w:val="center"/>
            </w:pPr>
            <w:bookmarkStart w:id="10433" w:name="42874"/>
            <w:bookmarkEnd w:id="10433"/>
            <w:r>
              <w:t>штук</w:t>
            </w:r>
          </w:p>
        </w:tc>
        <w:tc>
          <w:tcPr>
            <w:tcW w:w="750" w:type="pct"/>
            <w:hideMark/>
          </w:tcPr>
          <w:p w:rsidR="00BC0C72" w:rsidRDefault="008D5CF6">
            <w:pPr>
              <w:pStyle w:val="a5"/>
              <w:jc w:val="center"/>
            </w:pPr>
            <w:bookmarkStart w:id="10434" w:name="42875"/>
            <w:bookmarkEnd w:id="10434"/>
            <w:r>
              <w:t>360</w:t>
            </w:r>
          </w:p>
        </w:tc>
      </w:tr>
      <w:tr w:rsidR="00BC0C72" w:rsidTr="00181458">
        <w:trPr>
          <w:divId w:val="1237204249"/>
        </w:trPr>
        <w:tc>
          <w:tcPr>
            <w:tcW w:w="900" w:type="pct"/>
            <w:hideMark/>
          </w:tcPr>
          <w:p w:rsidR="00BC0C72" w:rsidRDefault="008D5CF6">
            <w:pPr>
              <w:pStyle w:val="a5"/>
            </w:pPr>
            <w:bookmarkStart w:id="10435" w:name="42876"/>
            <w:bookmarkEnd w:id="10435"/>
            <w:r>
              <w:t> </w:t>
            </w:r>
          </w:p>
        </w:tc>
        <w:tc>
          <w:tcPr>
            <w:tcW w:w="2600" w:type="pct"/>
            <w:hideMark/>
          </w:tcPr>
          <w:p w:rsidR="00BC0C72" w:rsidRDefault="008D5CF6">
            <w:pPr>
              <w:pStyle w:val="a5"/>
            </w:pPr>
            <w:bookmarkStart w:id="10436" w:name="42877"/>
            <w:bookmarkEnd w:id="10436"/>
            <w:r>
              <w:t>блок механічний перехідний БМП сер. 2</w:t>
            </w:r>
          </w:p>
        </w:tc>
        <w:tc>
          <w:tcPr>
            <w:tcW w:w="750" w:type="pct"/>
            <w:hideMark/>
          </w:tcPr>
          <w:p w:rsidR="00BC0C72" w:rsidRDefault="008D5CF6">
            <w:pPr>
              <w:pStyle w:val="a5"/>
              <w:jc w:val="center"/>
            </w:pPr>
            <w:bookmarkStart w:id="10437" w:name="42878"/>
            <w:bookmarkEnd w:id="10437"/>
            <w:r>
              <w:t>- " -</w:t>
            </w:r>
          </w:p>
        </w:tc>
        <w:tc>
          <w:tcPr>
            <w:tcW w:w="750" w:type="pct"/>
            <w:hideMark/>
          </w:tcPr>
          <w:p w:rsidR="00BC0C72" w:rsidRDefault="008D5CF6">
            <w:pPr>
              <w:pStyle w:val="a5"/>
              <w:jc w:val="center"/>
            </w:pPr>
            <w:bookmarkStart w:id="10438" w:name="42879"/>
            <w:bookmarkEnd w:id="10438"/>
            <w:r>
              <w:t>60</w:t>
            </w:r>
          </w:p>
        </w:tc>
      </w:tr>
      <w:tr w:rsidR="00BC0C72" w:rsidTr="00181458">
        <w:trPr>
          <w:divId w:val="1237204249"/>
        </w:trPr>
        <w:tc>
          <w:tcPr>
            <w:tcW w:w="900" w:type="pct"/>
            <w:hideMark/>
          </w:tcPr>
          <w:p w:rsidR="00BC0C72" w:rsidRDefault="008D5CF6">
            <w:pPr>
              <w:pStyle w:val="a5"/>
            </w:pPr>
            <w:bookmarkStart w:id="10439" w:name="42880"/>
            <w:bookmarkEnd w:id="10439"/>
            <w:r>
              <w:t>8531 10 95 10</w:t>
            </w:r>
          </w:p>
        </w:tc>
        <w:tc>
          <w:tcPr>
            <w:tcW w:w="2600" w:type="pct"/>
            <w:hideMark/>
          </w:tcPr>
          <w:p w:rsidR="00BC0C72" w:rsidRDefault="008D5CF6">
            <w:pPr>
              <w:pStyle w:val="a5"/>
            </w:pPr>
            <w:bookmarkStart w:id="10440" w:name="42881"/>
            <w:bookmarkEnd w:id="10440"/>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пристрої електричні сигналізаційні для захисту від крадіжки або пожежі та аналогічні пристрої:</w:t>
            </w:r>
            <w:r>
              <w:br/>
              <w:t>-- інші:</w:t>
            </w:r>
            <w:r>
              <w:br/>
              <w:t>--- для цивільної авіації</w:t>
            </w:r>
          </w:p>
        </w:tc>
        <w:tc>
          <w:tcPr>
            <w:tcW w:w="750" w:type="pct"/>
            <w:hideMark/>
          </w:tcPr>
          <w:p w:rsidR="00BC0C72" w:rsidRDefault="008D5CF6">
            <w:pPr>
              <w:pStyle w:val="a5"/>
              <w:jc w:val="center"/>
            </w:pPr>
            <w:bookmarkStart w:id="10441" w:name="42882"/>
            <w:bookmarkEnd w:id="10441"/>
            <w:r>
              <w:t> </w:t>
            </w:r>
          </w:p>
        </w:tc>
        <w:tc>
          <w:tcPr>
            <w:tcW w:w="750" w:type="pct"/>
            <w:hideMark/>
          </w:tcPr>
          <w:p w:rsidR="00BC0C72" w:rsidRDefault="008D5CF6">
            <w:pPr>
              <w:pStyle w:val="a5"/>
              <w:jc w:val="center"/>
            </w:pPr>
            <w:bookmarkStart w:id="10442" w:name="42883"/>
            <w:bookmarkEnd w:id="10442"/>
            <w:r>
              <w:t> </w:t>
            </w:r>
          </w:p>
        </w:tc>
      </w:tr>
      <w:tr w:rsidR="00BC0C72" w:rsidTr="00181458">
        <w:trPr>
          <w:divId w:val="1237204249"/>
        </w:trPr>
        <w:tc>
          <w:tcPr>
            <w:tcW w:w="900" w:type="pct"/>
            <w:hideMark/>
          </w:tcPr>
          <w:p w:rsidR="00BC0C72" w:rsidRDefault="008D5CF6">
            <w:pPr>
              <w:pStyle w:val="a5"/>
            </w:pPr>
            <w:bookmarkStart w:id="10443" w:name="42884"/>
            <w:bookmarkEnd w:id="10443"/>
            <w:r>
              <w:t> </w:t>
            </w:r>
          </w:p>
        </w:tc>
        <w:tc>
          <w:tcPr>
            <w:tcW w:w="2600" w:type="pct"/>
            <w:hideMark/>
          </w:tcPr>
          <w:p w:rsidR="00BC0C72" w:rsidRDefault="008D5CF6">
            <w:pPr>
              <w:pStyle w:val="a5"/>
            </w:pPr>
            <w:bookmarkStart w:id="10444" w:name="42885"/>
            <w:bookmarkEnd w:id="10444"/>
            <w:r>
              <w:t>датчик типу ДПС</w:t>
            </w:r>
          </w:p>
        </w:tc>
        <w:tc>
          <w:tcPr>
            <w:tcW w:w="750" w:type="pct"/>
            <w:hideMark/>
          </w:tcPr>
          <w:p w:rsidR="00BC0C72" w:rsidRDefault="008D5CF6">
            <w:pPr>
              <w:pStyle w:val="a5"/>
              <w:jc w:val="center"/>
            </w:pPr>
            <w:bookmarkStart w:id="10445" w:name="42886"/>
            <w:bookmarkEnd w:id="10445"/>
            <w:r>
              <w:t>штук</w:t>
            </w:r>
          </w:p>
        </w:tc>
        <w:tc>
          <w:tcPr>
            <w:tcW w:w="750" w:type="pct"/>
            <w:hideMark/>
          </w:tcPr>
          <w:p w:rsidR="00BC0C72" w:rsidRDefault="008D5CF6">
            <w:pPr>
              <w:pStyle w:val="a5"/>
              <w:jc w:val="center"/>
            </w:pPr>
            <w:bookmarkStart w:id="10446" w:name="42887"/>
            <w:bookmarkEnd w:id="10446"/>
            <w:r>
              <w:t>1800</w:t>
            </w:r>
          </w:p>
        </w:tc>
      </w:tr>
      <w:tr w:rsidR="00BC0C72" w:rsidTr="00181458">
        <w:trPr>
          <w:divId w:val="1237204249"/>
        </w:trPr>
        <w:tc>
          <w:tcPr>
            <w:tcW w:w="900" w:type="pct"/>
            <w:hideMark/>
          </w:tcPr>
          <w:p w:rsidR="00BC0C72" w:rsidRDefault="008D5CF6">
            <w:pPr>
              <w:pStyle w:val="a5"/>
            </w:pPr>
            <w:bookmarkStart w:id="10447" w:name="42888"/>
            <w:bookmarkEnd w:id="10447"/>
            <w:r>
              <w:t> </w:t>
            </w:r>
          </w:p>
        </w:tc>
        <w:tc>
          <w:tcPr>
            <w:tcW w:w="2600" w:type="pct"/>
            <w:hideMark/>
          </w:tcPr>
          <w:p w:rsidR="00BC0C72" w:rsidRDefault="008D5CF6">
            <w:pPr>
              <w:pStyle w:val="a5"/>
            </w:pPr>
            <w:bookmarkStart w:id="10448" w:name="42889"/>
            <w:bookmarkEnd w:id="10448"/>
            <w:r>
              <w:t>блок виконавчий типу ССП</w:t>
            </w:r>
          </w:p>
        </w:tc>
        <w:tc>
          <w:tcPr>
            <w:tcW w:w="750" w:type="pct"/>
            <w:hideMark/>
          </w:tcPr>
          <w:p w:rsidR="00BC0C72" w:rsidRDefault="008D5CF6">
            <w:pPr>
              <w:pStyle w:val="a5"/>
              <w:jc w:val="center"/>
            </w:pPr>
            <w:bookmarkStart w:id="10449" w:name="42890"/>
            <w:bookmarkEnd w:id="10449"/>
            <w:r>
              <w:t>- " -</w:t>
            </w:r>
          </w:p>
        </w:tc>
        <w:tc>
          <w:tcPr>
            <w:tcW w:w="750" w:type="pct"/>
            <w:hideMark/>
          </w:tcPr>
          <w:p w:rsidR="00BC0C72" w:rsidRDefault="008D5CF6">
            <w:pPr>
              <w:pStyle w:val="a5"/>
              <w:jc w:val="center"/>
            </w:pPr>
            <w:bookmarkStart w:id="10450" w:name="42891"/>
            <w:bookmarkEnd w:id="10450"/>
            <w:r>
              <w:t>180</w:t>
            </w:r>
          </w:p>
        </w:tc>
      </w:tr>
      <w:tr w:rsidR="00BC0C72" w:rsidTr="00181458">
        <w:trPr>
          <w:divId w:val="1237204249"/>
        </w:trPr>
        <w:tc>
          <w:tcPr>
            <w:tcW w:w="900" w:type="pct"/>
            <w:hideMark/>
          </w:tcPr>
          <w:p w:rsidR="00BC0C72" w:rsidRDefault="008D5CF6">
            <w:pPr>
              <w:pStyle w:val="a5"/>
            </w:pPr>
            <w:bookmarkStart w:id="10451" w:name="42892"/>
            <w:bookmarkEnd w:id="10451"/>
            <w:r>
              <w:t> </w:t>
            </w:r>
          </w:p>
        </w:tc>
        <w:tc>
          <w:tcPr>
            <w:tcW w:w="2600" w:type="pct"/>
            <w:hideMark/>
          </w:tcPr>
          <w:p w:rsidR="00BC0C72" w:rsidRDefault="008D5CF6">
            <w:pPr>
              <w:pStyle w:val="a5"/>
            </w:pPr>
            <w:bookmarkStart w:id="10452" w:name="42893"/>
            <w:bookmarkEnd w:id="10452"/>
            <w:r>
              <w:t>прилад приймально-контрольний і управління охоронно-пожежний типу "ГАММА-01"</w:t>
            </w:r>
          </w:p>
        </w:tc>
        <w:tc>
          <w:tcPr>
            <w:tcW w:w="750" w:type="pct"/>
            <w:hideMark/>
          </w:tcPr>
          <w:p w:rsidR="00BC0C72" w:rsidRDefault="008D5CF6">
            <w:pPr>
              <w:pStyle w:val="a5"/>
              <w:jc w:val="center"/>
            </w:pPr>
            <w:bookmarkStart w:id="10453" w:name="42894"/>
            <w:bookmarkEnd w:id="10453"/>
            <w:r>
              <w:t>- " -</w:t>
            </w:r>
          </w:p>
        </w:tc>
        <w:tc>
          <w:tcPr>
            <w:tcW w:w="750" w:type="pct"/>
            <w:hideMark/>
          </w:tcPr>
          <w:p w:rsidR="00BC0C72" w:rsidRDefault="008D5CF6">
            <w:pPr>
              <w:pStyle w:val="a5"/>
              <w:jc w:val="center"/>
            </w:pPr>
            <w:bookmarkStart w:id="10454" w:name="42895"/>
            <w:bookmarkEnd w:id="10454"/>
            <w:r>
              <w:t>90</w:t>
            </w:r>
          </w:p>
        </w:tc>
      </w:tr>
      <w:tr w:rsidR="00BC0C72" w:rsidTr="00181458">
        <w:trPr>
          <w:divId w:val="1237204249"/>
        </w:trPr>
        <w:tc>
          <w:tcPr>
            <w:tcW w:w="900" w:type="pct"/>
            <w:hideMark/>
          </w:tcPr>
          <w:p w:rsidR="00BC0C72" w:rsidRDefault="008D5CF6">
            <w:pPr>
              <w:pStyle w:val="a5"/>
            </w:pPr>
            <w:bookmarkStart w:id="10455" w:name="42896"/>
            <w:bookmarkEnd w:id="10455"/>
            <w:r>
              <w:t> </w:t>
            </w:r>
          </w:p>
        </w:tc>
        <w:tc>
          <w:tcPr>
            <w:tcW w:w="2600" w:type="pct"/>
            <w:hideMark/>
          </w:tcPr>
          <w:p w:rsidR="00BC0C72" w:rsidRDefault="008D5CF6">
            <w:pPr>
              <w:pStyle w:val="a5"/>
            </w:pPr>
            <w:bookmarkStart w:id="10456" w:name="42897"/>
            <w:bookmarkEnd w:id="10456"/>
            <w:r>
              <w:t>система сигналізації САС-4-9</w:t>
            </w:r>
          </w:p>
        </w:tc>
        <w:tc>
          <w:tcPr>
            <w:tcW w:w="750" w:type="pct"/>
            <w:hideMark/>
          </w:tcPr>
          <w:p w:rsidR="00BC0C72" w:rsidRDefault="008D5CF6">
            <w:pPr>
              <w:pStyle w:val="a5"/>
              <w:jc w:val="center"/>
            </w:pPr>
            <w:bookmarkStart w:id="10457" w:name="42898"/>
            <w:bookmarkEnd w:id="10457"/>
            <w:r>
              <w:t>- " -</w:t>
            </w:r>
          </w:p>
        </w:tc>
        <w:tc>
          <w:tcPr>
            <w:tcW w:w="750" w:type="pct"/>
            <w:hideMark/>
          </w:tcPr>
          <w:p w:rsidR="00BC0C72" w:rsidRDefault="008D5CF6">
            <w:pPr>
              <w:pStyle w:val="a5"/>
              <w:jc w:val="center"/>
            </w:pPr>
            <w:bookmarkStart w:id="10458" w:name="42899"/>
            <w:bookmarkEnd w:id="10458"/>
            <w:r>
              <w:t>60</w:t>
            </w:r>
          </w:p>
        </w:tc>
      </w:tr>
      <w:tr w:rsidR="00BC0C72" w:rsidTr="00181458">
        <w:trPr>
          <w:divId w:val="1237204249"/>
        </w:trPr>
        <w:tc>
          <w:tcPr>
            <w:tcW w:w="900" w:type="pct"/>
            <w:hideMark/>
          </w:tcPr>
          <w:p w:rsidR="00BC0C72" w:rsidRDefault="008D5CF6">
            <w:pPr>
              <w:pStyle w:val="a5"/>
            </w:pPr>
            <w:bookmarkStart w:id="10459" w:name="42900"/>
            <w:bookmarkEnd w:id="10459"/>
            <w:r>
              <w:t> </w:t>
            </w:r>
          </w:p>
        </w:tc>
        <w:tc>
          <w:tcPr>
            <w:tcW w:w="2600" w:type="pct"/>
            <w:hideMark/>
          </w:tcPr>
          <w:p w:rsidR="00BC0C72" w:rsidRDefault="008D5CF6">
            <w:pPr>
              <w:pStyle w:val="a5"/>
            </w:pPr>
            <w:bookmarkStart w:id="10460" w:name="42901"/>
            <w:bookmarkEnd w:id="10460"/>
            <w:r>
              <w:t>сигналізатор порушення живлення СНП-1</w:t>
            </w:r>
          </w:p>
        </w:tc>
        <w:tc>
          <w:tcPr>
            <w:tcW w:w="750" w:type="pct"/>
            <w:hideMark/>
          </w:tcPr>
          <w:p w:rsidR="00BC0C72" w:rsidRDefault="008D5CF6">
            <w:pPr>
              <w:pStyle w:val="a5"/>
              <w:jc w:val="center"/>
            </w:pPr>
            <w:bookmarkStart w:id="10461" w:name="42902"/>
            <w:bookmarkEnd w:id="10461"/>
            <w:r>
              <w:t>- " -</w:t>
            </w:r>
          </w:p>
        </w:tc>
        <w:tc>
          <w:tcPr>
            <w:tcW w:w="750" w:type="pct"/>
            <w:hideMark/>
          </w:tcPr>
          <w:p w:rsidR="00BC0C72" w:rsidRDefault="008D5CF6">
            <w:pPr>
              <w:pStyle w:val="a5"/>
              <w:jc w:val="center"/>
            </w:pPr>
            <w:bookmarkStart w:id="10462" w:name="42903"/>
            <w:bookmarkEnd w:id="10462"/>
            <w:r>
              <w:t>60</w:t>
            </w:r>
          </w:p>
        </w:tc>
      </w:tr>
      <w:tr w:rsidR="00BC0C72" w:rsidTr="00181458">
        <w:trPr>
          <w:divId w:val="1237204249"/>
        </w:trPr>
        <w:tc>
          <w:tcPr>
            <w:tcW w:w="900" w:type="pct"/>
            <w:hideMark/>
          </w:tcPr>
          <w:p w:rsidR="00BC0C72" w:rsidRDefault="008D5CF6">
            <w:pPr>
              <w:pStyle w:val="a5"/>
            </w:pPr>
            <w:bookmarkStart w:id="10463" w:name="42904"/>
            <w:bookmarkEnd w:id="10463"/>
            <w:r>
              <w:t> </w:t>
            </w:r>
          </w:p>
        </w:tc>
        <w:tc>
          <w:tcPr>
            <w:tcW w:w="2600" w:type="pct"/>
            <w:hideMark/>
          </w:tcPr>
          <w:p w:rsidR="00BC0C72" w:rsidRDefault="008D5CF6">
            <w:pPr>
              <w:pStyle w:val="a5"/>
            </w:pPr>
            <w:bookmarkStart w:id="10464" w:name="42905"/>
            <w:bookmarkEnd w:id="10464"/>
            <w:r>
              <w:t>блок аварійно-попереджуючої сигналізації БК-1, БК-2, БК-7, БА, БАП-1</w:t>
            </w:r>
          </w:p>
        </w:tc>
        <w:tc>
          <w:tcPr>
            <w:tcW w:w="750" w:type="pct"/>
            <w:hideMark/>
          </w:tcPr>
          <w:p w:rsidR="00BC0C72" w:rsidRDefault="008D5CF6">
            <w:pPr>
              <w:pStyle w:val="a5"/>
              <w:jc w:val="center"/>
            </w:pPr>
            <w:bookmarkStart w:id="10465" w:name="42906"/>
            <w:bookmarkEnd w:id="10465"/>
            <w:r>
              <w:t>- " -</w:t>
            </w:r>
          </w:p>
        </w:tc>
        <w:tc>
          <w:tcPr>
            <w:tcW w:w="750" w:type="pct"/>
            <w:hideMark/>
          </w:tcPr>
          <w:p w:rsidR="00BC0C72" w:rsidRDefault="008D5CF6">
            <w:pPr>
              <w:pStyle w:val="a5"/>
              <w:jc w:val="center"/>
            </w:pPr>
            <w:bookmarkStart w:id="10466" w:name="42907"/>
            <w:bookmarkEnd w:id="10466"/>
            <w:r>
              <w:t>300</w:t>
            </w:r>
          </w:p>
        </w:tc>
      </w:tr>
      <w:tr w:rsidR="00BC0C72" w:rsidTr="00181458">
        <w:trPr>
          <w:divId w:val="1237204249"/>
        </w:trPr>
        <w:tc>
          <w:tcPr>
            <w:tcW w:w="900" w:type="pct"/>
            <w:hideMark/>
          </w:tcPr>
          <w:p w:rsidR="00BC0C72" w:rsidRDefault="008D5CF6">
            <w:pPr>
              <w:pStyle w:val="a5"/>
            </w:pPr>
            <w:bookmarkStart w:id="10467" w:name="42908"/>
            <w:bookmarkEnd w:id="10467"/>
            <w:r>
              <w:t> </w:t>
            </w:r>
          </w:p>
        </w:tc>
        <w:tc>
          <w:tcPr>
            <w:tcW w:w="2600" w:type="pct"/>
            <w:hideMark/>
          </w:tcPr>
          <w:p w:rsidR="00BC0C72" w:rsidRDefault="008D5CF6">
            <w:pPr>
              <w:pStyle w:val="a5"/>
            </w:pPr>
            <w:bookmarkStart w:id="10468" w:name="42909"/>
            <w:bookmarkEnd w:id="10468"/>
            <w:r>
              <w:t>система сигналізації пожежі ССП-ФК с.2</w:t>
            </w:r>
          </w:p>
        </w:tc>
        <w:tc>
          <w:tcPr>
            <w:tcW w:w="750" w:type="pct"/>
            <w:hideMark/>
          </w:tcPr>
          <w:p w:rsidR="00BC0C72" w:rsidRDefault="008D5CF6">
            <w:pPr>
              <w:pStyle w:val="a5"/>
              <w:jc w:val="center"/>
            </w:pPr>
            <w:bookmarkStart w:id="10469" w:name="42910"/>
            <w:bookmarkEnd w:id="10469"/>
            <w:r>
              <w:t>- " -</w:t>
            </w:r>
          </w:p>
        </w:tc>
        <w:tc>
          <w:tcPr>
            <w:tcW w:w="750" w:type="pct"/>
            <w:hideMark/>
          </w:tcPr>
          <w:p w:rsidR="00BC0C72" w:rsidRDefault="008D5CF6">
            <w:pPr>
              <w:pStyle w:val="a5"/>
              <w:jc w:val="center"/>
            </w:pPr>
            <w:bookmarkStart w:id="10470" w:name="42911"/>
            <w:bookmarkEnd w:id="10470"/>
            <w:r>
              <w:t>60</w:t>
            </w:r>
          </w:p>
        </w:tc>
      </w:tr>
      <w:tr w:rsidR="00BC0C72" w:rsidTr="00181458">
        <w:trPr>
          <w:divId w:val="1237204249"/>
        </w:trPr>
        <w:tc>
          <w:tcPr>
            <w:tcW w:w="900" w:type="pct"/>
            <w:hideMark/>
          </w:tcPr>
          <w:p w:rsidR="00BC0C72" w:rsidRDefault="008D5CF6">
            <w:pPr>
              <w:pStyle w:val="a5"/>
            </w:pPr>
            <w:bookmarkStart w:id="10471" w:name="42912"/>
            <w:bookmarkEnd w:id="10471"/>
            <w:r>
              <w:t> </w:t>
            </w:r>
          </w:p>
        </w:tc>
        <w:tc>
          <w:tcPr>
            <w:tcW w:w="2600" w:type="pct"/>
            <w:hideMark/>
          </w:tcPr>
          <w:p w:rsidR="00BC0C72" w:rsidRDefault="008D5CF6">
            <w:pPr>
              <w:pStyle w:val="a5"/>
            </w:pPr>
            <w:bookmarkStart w:id="10472" w:name="42913"/>
            <w:bookmarkEnd w:id="10472"/>
            <w:r>
              <w:t>блок ССП-ФК-БИ</w:t>
            </w:r>
          </w:p>
        </w:tc>
        <w:tc>
          <w:tcPr>
            <w:tcW w:w="750" w:type="pct"/>
            <w:hideMark/>
          </w:tcPr>
          <w:p w:rsidR="00BC0C72" w:rsidRDefault="008D5CF6">
            <w:pPr>
              <w:pStyle w:val="a5"/>
              <w:jc w:val="center"/>
            </w:pPr>
            <w:bookmarkStart w:id="10473" w:name="42914"/>
            <w:bookmarkEnd w:id="10473"/>
            <w:r>
              <w:t>- " -</w:t>
            </w:r>
          </w:p>
        </w:tc>
        <w:tc>
          <w:tcPr>
            <w:tcW w:w="750" w:type="pct"/>
            <w:hideMark/>
          </w:tcPr>
          <w:p w:rsidR="00BC0C72" w:rsidRDefault="008D5CF6">
            <w:pPr>
              <w:pStyle w:val="a5"/>
              <w:jc w:val="center"/>
            </w:pPr>
            <w:bookmarkStart w:id="10474" w:name="42915"/>
            <w:bookmarkEnd w:id="10474"/>
            <w:r>
              <w:t>60</w:t>
            </w:r>
          </w:p>
        </w:tc>
      </w:tr>
      <w:tr w:rsidR="00BC0C72" w:rsidTr="00181458">
        <w:trPr>
          <w:divId w:val="1237204249"/>
        </w:trPr>
        <w:tc>
          <w:tcPr>
            <w:tcW w:w="900" w:type="pct"/>
            <w:hideMark/>
          </w:tcPr>
          <w:p w:rsidR="00BC0C72" w:rsidRDefault="008D5CF6">
            <w:pPr>
              <w:pStyle w:val="a5"/>
            </w:pPr>
            <w:bookmarkStart w:id="10475" w:name="42916"/>
            <w:bookmarkEnd w:id="10475"/>
            <w:r>
              <w:t> </w:t>
            </w:r>
          </w:p>
        </w:tc>
        <w:tc>
          <w:tcPr>
            <w:tcW w:w="2600" w:type="pct"/>
            <w:hideMark/>
          </w:tcPr>
          <w:p w:rsidR="00BC0C72" w:rsidRDefault="008D5CF6">
            <w:pPr>
              <w:pStyle w:val="a5"/>
            </w:pPr>
            <w:bookmarkStart w:id="10476" w:name="42917"/>
            <w:bookmarkEnd w:id="10476"/>
            <w:r>
              <w:t>система сигналізації пожежі ССП-ФК</w:t>
            </w:r>
          </w:p>
        </w:tc>
        <w:tc>
          <w:tcPr>
            <w:tcW w:w="750" w:type="pct"/>
            <w:hideMark/>
          </w:tcPr>
          <w:p w:rsidR="00BC0C72" w:rsidRDefault="008D5CF6">
            <w:pPr>
              <w:pStyle w:val="a5"/>
              <w:jc w:val="center"/>
            </w:pPr>
            <w:bookmarkStart w:id="10477" w:name="42918"/>
            <w:bookmarkEnd w:id="10477"/>
            <w:r>
              <w:t>- " -</w:t>
            </w:r>
          </w:p>
        </w:tc>
        <w:tc>
          <w:tcPr>
            <w:tcW w:w="750" w:type="pct"/>
            <w:hideMark/>
          </w:tcPr>
          <w:p w:rsidR="00BC0C72" w:rsidRDefault="008D5CF6">
            <w:pPr>
              <w:pStyle w:val="a5"/>
              <w:jc w:val="center"/>
            </w:pPr>
            <w:bookmarkStart w:id="10478" w:name="42919"/>
            <w:bookmarkEnd w:id="10478"/>
            <w:r>
              <w:t>60</w:t>
            </w:r>
          </w:p>
        </w:tc>
      </w:tr>
      <w:tr w:rsidR="00BC0C72" w:rsidTr="00181458">
        <w:trPr>
          <w:divId w:val="1237204249"/>
        </w:trPr>
        <w:tc>
          <w:tcPr>
            <w:tcW w:w="900" w:type="pct"/>
            <w:hideMark/>
          </w:tcPr>
          <w:p w:rsidR="00BC0C72" w:rsidRDefault="008D5CF6">
            <w:pPr>
              <w:pStyle w:val="a5"/>
            </w:pPr>
            <w:bookmarkStart w:id="10479" w:name="42920"/>
            <w:bookmarkEnd w:id="10479"/>
            <w:r>
              <w:t> </w:t>
            </w:r>
          </w:p>
        </w:tc>
        <w:tc>
          <w:tcPr>
            <w:tcW w:w="2600" w:type="pct"/>
            <w:hideMark/>
          </w:tcPr>
          <w:p w:rsidR="00BC0C72" w:rsidRDefault="008D5CF6">
            <w:pPr>
              <w:pStyle w:val="a5"/>
            </w:pPr>
            <w:bookmarkStart w:id="10480" w:name="42921"/>
            <w:bookmarkEnd w:id="10480"/>
            <w:r>
              <w:t>блок ССП-ФК-БИС</w:t>
            </w:r>
          </w:p>
        </w:tc>
        <w:tc>
          <w:tcPr>
            <w:tcW w:w="750" w:type="pct"/>
            <w:hideMark/>
          </w:tcPr>
          <w:p w:rsidR="00BC0C72" w:rsidRDefault="008D5CF6">
            <w:pPr>
              <w:pStyle w:val="a5"/>
              <w:jc w:val="center"/>
            </w:pPr>
            <w:bookmarkStart w:id="10481" w:name="42922"/>
            <w:bookmarkEnd w:id="10481"/>
            <w:r>
              <w:t>- " -</w:t>
            </w:r>
          </w:p>
        </w:tc>
        <w:tc>
          <w:tcPr>
            <w:tcW w:w="750" w:type="pct"/>
            <w:hideMark/>
          </w:tcPr>
          <w:p w:rsidR="00BC0C72" w:rsidRDefault="008D5CF6">
            <w:pPr>
              <w:pStyle w:val="a5"/>
              <w:jc w:val="center"/>
            </w:pPr>
            <w:bookmarkStart w:id="10482" w:name="42923"/>
            <w:bookmarkEnd w:id="10482"/>
            <w:r>
              <w:t>60</w:t>
            </w:r>
          </w:p>
        </w:tc>
      </w:tr>
      <w:tr w:rsidR="00BC0C72" w:rsidTr="00181458">
        <w:trPr>
          <w:divId w:val="1237204249"/>
        </w:trPr>
        <w:tc>
          <w:tcPr>
            <w:tcW w:w="900" w:type="pct"/>
            <w:hideMark/>
          </w:tcPr>
          <w:p w:rsidR="00BC0C72" w:rsidRDefault="008D5CF6">
            <w:pPr>
              <w:pStyle w:val="a5"/>
            </w:pPr>
            <w:bookmarkStart w:id="10483" w:name="42924"/>
            <w:bookmarkEnd w:id="10483"/>
            <w:r>
              <w:t> </w:t>
            </w:r>
          </w:p>
        </w:tc>
        <w:tc>
          <w:tcPr>
            <w:tcW w:w="2600" w:type="pct"/>
            <w:hideMark/>
          </w:tcPr>
          <w:p w:rsidR="00BC0C72" w:rsidRDefault="008D5CF6">
            <w:pPr>
              <w:pStyle w:val="a5"/>
            </w:pPr>
            <w:bookmarkStart w:id="10484" w:name="42925"/>
            <w:bookmarkEnd w:id="10484"/>
            <w:r>
              <w:t>пробка-сигналізатор ПС-1</w:t>
            </w:r>
          </w:p>
        </w:tc>
        <w:tc>
          <w:tcPr>
            <w:tcW w:w="750" w:type="pct"/>
            <w:hideMark/>
          </w:tcPr>
          <w:p w:rsidR="00BC0C72" w:rsidRDefault="008D5CF6">
            <w:pPr>
              <w:pStyle w:val="a5"/>
              <w:jc w:val="center"/>
            </w:pPr>
            <w:bookmarkStart w:id="10485" w:name="42926"/>
            <w:bookmarkEnd w:id="10485"/>
            <w:r>
              <w:t>- " -</w:t>
            </w:r>
          </w:p>
        </w:tc>
        <w:tc>
          <w:tcPr>
            <w:tcW w:w="750" w:type="pct"/>
            <w:hideMark/>
          </w:tcPr>
          <w:p w:rsidR="00BC0C72" w:rsidRDefault="008D5CF6">
            <w:pPr>
              <w:pStyle w:val="a5"/>
              <w:jc w:val="center"/>
            </w:pPr>
            <w:bookmarkStart w:id="10486" w:name="42927"/>
            <w:bookmarkEnd w:id="10486"/>
            <w:r>
              <w:t>60</w:t>
            </w:r>
          </w:p>
        </w:tc>
      </w:tr>
      <w:tr w:rsidR="00BC0C72" w:rsidTr="00181458">
        <w:trPr>
          <w:divId w:val="1237204249"/>
        </w:trPr>
        <w:tc>
          <w:tcPr>
            <w:tcW w:w="900" w:type="pct"/>
            <w:hideMark/>
          </w:tcPr>
          <w:p w:rsidR="00BC0C72" w:rsidRDefault="008D5CF6">
            <w:pPr>
              <w:pStyle w:val="a5"/>
            </w:pPr>
            <w:bookmarkStart w:id="10487" w:name="42928"/>
            <w:bookmarkEnd w:id="10487"/>
            <w:r>
              <w:t>8531 80 95 10</w:t>
            </w:r>
          </w:p>
        </w:tc>
        <w:tc>
          <w:tcPr>
            <w:tcW w:w="2600" w:type="pct"/>
            <w:hideMark/>
          </w:tcPr>
          <w:p w:rsidR="00BC0C72" w:rsidRDefault="008D5CF6">
            <w:pPr>
              <w:pStyle w:val="a5"/>
            </w:pPr>
            <w:bookmarkStart w:id="10488" w:name="42929"/>
            <w:bookmarkEnd w:id="10488"/>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інше устаткування:</w:t>
            </w:r>
            <w:r>
              <w:br/>
              <w:t>-- інші:</w:t>
            </w:r>
            <w:r>
              <w:br/>
              <w:t>--- для цивільної авіації</w:t>
            </w:r>
          </w:p>
        </w:tc>
        <w:tc>
          <w:tcPr>
            <w:tcW w:w="750" w:type="pct"/>
            <w:hideMark/>
          </w:tcPr>
          <w:p w:rsidR="00BC0C72" w:rsidRDefault="008D5CF6">
            <w:pPr>
              <w:pStyle w:val="a5"/>
              <w:jc w:val="center"/>
            </w:pPr>
            <w:bookmarkStart w:id="10489" w:name="42930"/>
            <w:bookmarkEnd w:id="10489"/>
            <w:r>
              <w:t> </w:t>
            </w:r>
          </w:p>
        </w:tc>
        <w:tc>
          <w:tcPr>
            <w:tcW w:w="750" w:type="pct"/>
            <w:hideMark/>
          </w:tcPr>
          <w:p w:rsidR="00BC0C72" w:rsidRDefault="008D5CF6">
            <w:pPr>
              <w:pStyle w:val="a5"/>
              <w:jc w:val="center"/>
            </w:pPr>
            <w:bookmarkStart w:id="10490" w:name="42931"/>
            <w:bookmarkEnd w:id="10490"/>
            <w:r>
              <w:t> </w:t>
            </w:r>
          </w:p>
        </w:tc>
      </w:tr>
      <w:tr w:rsidR="00BC0C72" w:rsidTr="00181458">
        <w:trPr>
          <w:divId w:val="1237204249"/>
        </w:trPr>
        <w:tc>
          <w:tcPr>
            <w:tcW w:w="900" w:type="pct"/>
            <w:hideMark/>
          </w:tcPr>
          <w:p w:rsidR="00BC0C72" w:rsidRDefault="008D5CF6">
            <w:pPr>
              <w:pStyle w:val="a5"/>
            </w:pPr>
            <w:bookmarkStart w:id="10491" w:name="42932"/>
            <w:bookmarkEnd w:id="10491"/>
            <w:r>
              <w:lastRenderedPageBreak/>
              <w:t> </w:t>
            </w:r>
          </w:p>
        </w:tc>
        <w:tc>
          <w:tcPr>
            <w:tcW w:w="2600" w:type="pct"/>
            <w:hideMark/>
          </w:tcPr>
          <w:p w:rsidR="00BC0C72" w:rsidRDefault="008D5CF6">
            <w:pPr>
              <w:pStyle w:val="a5"/>
            </w:pPr>
            <w:bookmarkStart w:id="10492" w:name="42933"/>
            <w:bookmarkEnd w:id="10492"/>
            <w:r>
              <w:t>блок сигналу готовності типу БСГ</w:t>
            </w:r>
          </w:p>
        </w:tc>
        <w:tc>
          <w:tcPr>
            <w:tcW w:w="750" w:type="pct"/>
            <w:hideMark/>
          </w:tcPr>
          <w:p w:rsidR="00BC0C72" w:rsidRDefault="008D5CF6">
            <w:pPr>
              <w:pStyle w:val="a5"/>
              <w:jc w:val="center"/>
            </w:pPr>
            <w:bookmarkStart w:id="10493" w:name="42934"/>
            <w:bookmarkEnd w:id="10493"/>
            <w:r>
              <w:t>- " -</w:t>
            </w:r>
          </w:p>
        </w:tc>
        <w:tc>
          <w:tcPr>
            <w:tcW w:w="750" w:type="pct"/>
            <w:hideMark/>
          </w:tcPr>
          <w:p w:rsidR="00BC0C72" w:rsidRDefault="008D5CF6">
            <w:pPr>
              <w:pStyle w:val="a5"/>
              <w:jc w:val="center"/>
            </w:pPr>
            <w:bookmarkStart w:id="10494" w:name="42935"/>
            <w:bookmarkEnd w:id="10494"/>
            <w:r>
              <w:t>360</w:t>
            </w:r>
          </w:p>
        </w:tc>
      </w:tr>
      <w:tr w:rsidR="00BC0C72" w:rsidTr="00181458">
        <w:trPr>
          <w:divId w:val="1237204249"/>
        </w:trPr>
        <w:tc>
          <w:tcPr>
            <w:tcW w:w="900" w:type="pct"/>
            <w:hideMark/>
          </w:tcPr>
          <w:p w:rsidR="00BC0C72" w:rsidRDefault="008D5CF6">
            <w:pPr>
              <w:pStyle w:val="a5"/>
            </w:pPr>
            <w:bookmarkStart w:id="10495" w:name="42936"/>
            <w:bookmarkEnd w:id="10495"/>
            <w:r>
              <w:t> </w:t>
            </w:r>
          </w:p>
        </w:tc>
        <w:tc>
          <w:tcPr>
            <w:tcW w:w="2600" w:type="pct"/>
            <w:hideMark/>
          </w:tcPr>
          <w:p w:rsidR="00BC0C72" w:rsidRDefault="008D5CF6">
            <w:pPr>
              <w:pStyle w:val="a5"/>
            </w:pPr>
            <w:bookmarkStart w:id="10496" w:name="42937"/>
            <w:bookmarkEnd w:id="10496"/>
            <w:r>
              <w:t>маяк типу МСЛ</w:t>
            </w:r>
          </w:p>
        </w:tc>
        <w:tc>
          <w:tcPr>
            <w:tcW w:w="750" w:type="pct"/>
            <w:hideMark/>
          </w:tcPr>
          <w:p w:rsidR="00BC0C72" w:rsidRDefault="008D5CF6">
            <w:pPr>
              <w:pStyle w:val="a5"/>
              <w:jc w:val="center"/>
            </w:pPr>
            <w:bookmarkStart w:id="10497" w:name="42938"/>
            <w:bookmarkEnd w:id="10497"/>
            <w:r>
              <w:t>- " -</w:t>
            </w:r>
          </w:p>
        </w:tc>
        <w:tc>
          <w:tcPr>
            <w:tcW w:w="750" w:type="pct"/>
            <w:hideMark/>
          </w:tcPr>
          <w:p w:rsidR="00BC0C72" w:rsidRDefault="008D5CF6">
            <w:pPr>
              <w:pStyle w:val="a5"/>
              <w:jc w:val="center"/>
            </w:pPr>
            <w:bookmarkStart w:id="10498" w:name="42939"/>
            <w:bookmarkEnd w:id="10498"/>
            <w:r>
              <w:t>360</w:t>
            </w:r>
          </w:p>
        </w:tc>
      </w:tr>
      <w:tr w:rsidR="00BC0C72" w:rsidTr="00181458">
        <w:trPr>
          <w:divId w:val="1237204249"/>
        </w:trPr>
        <w:tc>
          <w:tcPr>
            <w:tcW w:w="900" w:type="pct"/>
            <w:hideMark/>
          </w:tcPr>
          <w:p w:rsidR="00BC0C72" w:rsidRDefault="008D5CF6">
            <w:pPr>
              <w:pStyle w:val="a5"/>
            </w:pPr>
            <w:bookmarkStart w:id="10499" w:name="42940"/>
            <w:bookmarkEnd w:id="10499"/>
            <w:r>
              <w:t> </w:t>
            </w:r>
          </w:p>
        </w:tc>
        <w:tc>
          <w:tcPr>
            <w:tcW w:w="2600" w:type="pct"/>
            <w:hideMark/>
          </w:tcPr>
          <w:p w:rsidR="00BC0C72" w:rsidRDefault="008D5CF6">
            <w:pPr>
              <w:pStyle w:val="a5"/>
            </w:pPr>
            <w:bookmarkStart w:id="10500" w:name="42941"/>
            <w:bookmarkEnd w:id="10500"/>
            <w:r>
              <w:t>візуальний сигналізатор обмерзання 8МТ-7417-ОТ</w:t>
            </w:r>
          </w:p>
        </w:tc>
        <w:tc>
          <w:tcPr>
            <w:tcW w:w="750" w:type="pct"/>
            <w:hideMark/>
          </w:tcPr>
          <w:p w:rsidR="00BC0C72" w:rsidRDefault="008D5CF6">
            <w:pPr>
              <w:pStyle w:val="a5"/>
              <w:jc w:val="center"/>
            </w:pPr>
            <w:bookmarkStart w:id="10501" w:name="42942"/>
            <w:bookmarkEnd w:id="10501"/>
            <w:r>
              <w:t>- " -</w:t>
            </w:r>
          </w:p>
        </w:tc>
        <w:tc>
          <w:tcPr>
            <w:tcW w:w="750" w:type="pct"/>
            <w:hideMark/>
          </w:tcPr>
          <w:p w:rsidR="00BC0C72" w:rsidRDefault="008D5CF6">
            <w:pPr>
              <w:pStyle w:val="a5"/>
              <w:jc w:val="center"/>
            </w:pPr>
            <w:bookmarkStart w:id="10502" w:name="42943"/>
            <w:bookmarkEnd w:id="10502"/>
            <w:r>
              <w:t>60</w:t>
            </w:r>
          </w:p>
        </w:tc>
      </w:tr>
      <w:tr w:rsidR="00BC0C72" w:rsidTr="00181458">
        <w:trPr>
          <w:divId w:val="1237204249"/>
        </w:trPr>
        <w:tc>
          <w:tcPr>
            <w:tcW w:w="900" w:type="pct"/>
            <w:hideMark/>
          </w:tcPr>
          <w:p w:rsidR="00BC0C72" w:rsidRDefault="008D5CF6">
            <w:pPr>
              <w:pStyle w:val="a5"/>
            </w:pPr>
            <w:bookmarkStart w:id="10503" w:name="42944"/>
            <w:bookmarkEnd w:id="10503"/>
            <w:r>
              <w:t> </w:t>
            </w:r>
          </w:p>
        </w:tc>
        <w:tc>
          <w:tcPr>
            <w:tcW w:w="2600" w:type="pct"/>
            <w:hideMark/>
          </w:tcPr>
          <w:p w:rsidR="00BC0C72" w:rsidRDefault="008D5CF6">
            <w:pPr>
              <w:pStyle w:val="a5"/>
            </w:pPr>
            <w:bookmarkStart w:id="10504" w:name="42945"/>
            <w:bookmarkEnd w:id="10504"/>
            <w:r>
              <w:t>сигналізатор обмерзання РИО-3, РИО-3А, РИО-3М</w:t>
            </w:r>
          </w:p>
        </w:tc>
        <w:tc>
          <w:tcPr>
            <w:tcW w:w="750" w:type="pct"/>
            <w:hideMark/>
          </w:tcPr>
          <w:p w:rsidR="00BC0C72" w:rsidRDefault="008D5CF6">
            <w:pPr>
              <w:pStyle w:val="a5"/>
              <w:jc w:val="center"/>
            </w:pPr>
            <w:bookmarkStart w:id="10505" w:name="42946"/>
            <w:bookmarkEnd w:id="10505"/>
            <w:r>
              <w:t>- " -</w:t>
            </w:r>
          </w:p>
        </w:tc>
        <w:tc>
          <w:tcPr>
            <w:tcW w:w="750" w:type="pct"/>
            <w:hideMark/>
          </w:tcPr>
          <w:p w:rsidR="00BC0C72" w:rsidRDefault="008D5CF6">
            <w:pPr>
              <w:pStyle w:val="a5"/>
              <w:jc w:val="center"/>
            </w:pPr>
            <w:bookmarkStart w:id="10506" w:name="42947"/>
            <w:bookmarkEnd w:id="10506"/>
            <w:r>
              <w:t>60</w:t>
            </w:r>
          </w:p>
        </w:tc>
      </w:tr>
      <w:tr w:rsidR="00BC0C72" w:rsidTr="00181458">
        <w:trPr>
          <w:divId w:val="1237204249"/>
        </w:trPr>
        <w:tc>
          <w:tcPr>
            <w:tcW w:w="900" w:type="pct"/>
            <w:hideMark/>
          </w:tcPr>
          <w:p w:rsidR="00BC0C72" w:rsidRDefault="008D5CF6">
            <w:pPr>
              <w:pStyle w:val="a5"/>
            </w:pPr>
            <w:bookmarkStart w:id="10507" w:name="42948"/>
            <w:bookmarkEnd w:id="10507"/>
            <w:r>
              <w:t> </w:t>
            </w:r>
          </w:p>
        </w:tc>
        <w:tc>
          <w:tcPr>
            <w:tcW w:w="2600" w:type="pct"/>
            <w:hideMark/>
          </w:tcPr>
          <w:p w:rsidR="00BC0C72" w:rsidRDefault="008D5CF6">
            <w:pPr>
              <w:pStyle w:val="a5"/>
            </w:pPr>
            <w:bookmarkStart w:id="10508" w:name="42949"/>
            <w:bookmarkEnd w:id="10508"/>
            <w:r>
              <w:t>сирена С-1</w:t>
            </w:r>
          </w:p>
        </w:tc>
        <w:tc>
          <w:tcPr>
            <w:tcW w:w="750" w:type="pct"/>
            <w:hideMark/>
          </w:tcPr>
          <w:p w:rsidR="00BC0C72" w:rsidRDefault="008D5CF6">
            <w:pPr>
              <w:pStyle w:val="a5"/>
              <w:jc w:val="center"/>
            </w:pPr>
            <w:bookmarkStart w:id="10509" w:name="42950"/>
            <w:bookmarkEnd w:id="10509"/>
            <w:r>
              <w:t>- " -</w:t>
            </w:r>
          </w:p>
        </w:tc>
        <w:tc>
          <w:tcPr>
            <w:tcW w:w="750" w:type="pct"/>
            <w:hideMark/>
          </w:tcPr>
          <w:p w:rsidR="00BC0C72" w:rsidRDefault="008D5CF6">
            <w:pPr>
              <w:pStyle w:val="a5"/>
              <w:jc w:val="center"/>
            </w:pPr>
            <w:bookmarkStart w:id="10510" w:name="42951"/>
            <w:bookmarkEnd w:id="10510"/>
            <w:r>
              <w:t>60</w:t>
            </w:r>
          </w:p>
        </w:tc>
      </w:tr>
      <w:tr w:rsidR="00BC0C72" w:rsidTr="00181458">
        <w:trPr>
          <w:divId w:val="1237204249"/>
        </w:trPr>
        <w:tc>
          <w:tcPr>
            <w:tcW w:w="900" w:type="pct"/>
            <w:hideMark/>
          </w:tcPr>
          <w:p w:rsidR="00BC0C72" w:rsidRDefault="008D5CF6">
            <w:pPr>
              <w:pStyle w:val="a5"/>
            </w:pPr>
            <w:bookmarkStart w:id="10511" w:name="42952"/>
            <w:bookmarkEnd w:id="10511"/>
            <w:r>
              <w:t> </w:t>
            </w:r>
          </w:p>
        </w:tc>
        <w:tc>
          <w:tcPr>
            <w:tcW w:w="2600" w:type="pct"/>
            <w:hideMark/>
          </w:tcPr>
          <w:p w:rsidR="00BC0C72" w:rsidRDefault="008D5CF6">
            <w:pPr>
              <w:pStyle w:val="a5"/>
            </w:pPr>
            <w:bookmarkStart w:id="10512" w:name="42953"/>
            <w:bookmarkEnd w:id="10512"/>
            <w:r>
              <w:t>сигналізатор обмерзання СО-121ВМ</w:t>
            </w:r>
          </w:p>
        </w:tc>
        <w:tc>
          <w:tcPr>
            <w:tcW w:w="750" w:type="pct"/>
            <w:hideMark/>
          </w:tcPr>
          <w:p w:rsidR="00BC0C72" w:rsidRDefault="008D5CF6">
            <w:pPr>
              <w:pStyle w:val="a5"/>
              <w:jc w:val="center"/>
            </w:pPr>
            <w:bookmarkStart w:id="10513" w:name="42954"/>
            <w:bookmarkEnd w:id="10513"/>
            <w:r>
              <w:t>- " -</w:t>
            </w:r>
          </w:p>
        </w:tc>
        <w:tc>
          <w:tcPr>
            <w:tcW w:w="750" w:type="pct"/>
            <w:hideMark/>
          </w:tcPr>
          <w:p w:rsidR="00BC0C72" w:rsidRDefault="008D5CF6">
            <w:pPr>
              <w:pStyle w:val="a5"/>
              <w:jc w:val="center"/>
            </w:pPr>
            <w:bookmarkStart w:id="10514" w:name="42955"/>
            <w:bookmarkEnd w:id="10514"/>
            <w:r>
              <w:t>60</w:t>
            </w:r>
          </w:p>
        </w:tc>
      </w:tr>
      <w:tr w:rsidR="00BC0C72" w:rsidTr="00181458">
        <w:trPr>
          <w:divId w:val="1237204249"/>
        </w:trPr>
        <w:tc>
          <w:tcPr>
            <w:tcW w:w="900" w:type="pct"/>
            <w:hideMark/>
          </w:tcPr>
          <w:p w:rsidR="00BC0C72" w:rsidRDefault="008D5CF6">
            <w:pPr>
              <w:pStyle w:val="a5"/>
            </w:pPr>
            <w:bookmarkStart w:id="10515" w:name="42956"/>
            <w:bookmarkEnd w:id="10515"/>
            <w:r>
              <w:t> </w:t>
            </w:r>
          </w:p>
        </w:tc>
        <w:tc>
          <w:tcPr>
            <w:tcW w:w="2600" w:type="pct"/>
            <w:hideMark/>
          </w:tcPr>
          <w:p w:rsidR="00BC0C72" w:rsidRDefault="008D5CF6">
            <w:pPr>
              <w:pStyle w:val="a5"/>
            </w:pPr>
            <w:bookmarkStart w:id="10516" w:name="42957"/>
            <w:bookmarkEnd w:id="10516"/>
            <w:r>
              <w:t>датчик ДСЛ-40Т</w:t>
            </w:r>
          </w:p>
        </w:tc>
        <w:tc>
          <w:tcPr>
            <w:tcW w:w="750" w:type="pct"/>
            <w:hideMark/>
          </w:tcPr>
          <w:p w:rsidR="00BC0C72" w:rsidRDefault="008D5CF6">
            <w:pPr>
              <w:pStyle w:val="a5"/>
              <w:jc w:val="center"/>
            </w:pPr>
            <w:bookmarkStart w:id="10517" w:name="42958"/>
            <w:bookmarkEnd w:id="10517"/>
            <w:r>
              <w:t>- " -</w:t>
            </w:r>
          </w:p>
        </w:tc>
        <w:tc>
          <w:tcPr>
            <w:tcW w:w="750" w:type="pct"/>
            <w:hideMark/>
          </w:tcPr>
          <w:p w:rsidR="00BC0C72" w:rsidRDefault="008D5CF6">
            <w:pPr>
              <w:pStyle w:val="a5"/>
              <w:jc w:val="center"/>
            </w:pPr>
            <w:bookmarkStart w:id="10518" w:name="42959"/>
            <w:bookmarkEnd w:id="10518"/>
            <w:r>
              <w:t>60</w:t>
            </w:r>
          </w:p>
        </w:tc>
      </w:tr>
      <w:tr w:rsidR="00BC0C72" w:rsidTr="00181458">
        <w:trPr>
          <w:divId w:val="1237204249"/>
        </w:trPr>
        <w:tc>
          <w:tcPr>
            <w:tcW w:w="900" w:type="pct"/>
            <w:hideMark/>
          </w:tcPr>
          <w:p w:rsidR="00BC0C72" w:rsidRDefault="008D5CF6">
            <w:pPr>
              <w:pStyle w:val="a5"/>
            </w:pPr>
            <w:bookmarkStart w:id="10519" w:name="42960"/>
            <w:bookmarkEnd w:id="10519"/>
            <w:r>
              <w:t> </w:t>
            </w:r>
          </w:p>
        </w:tc>
        <w:tc>
          <w:tcPr>
            <w:tcW w:w="2600" w:type="pct"/>
            <w:hideMark/>
          </w:tcPr>
          <w:p w:rsidR="00BC0C72" w:rsidRDefault="008D5CF6">
            <w:pPr>
              <w:pStyle w:val="a5"/>
            </w:pPr>
            <w:bookmarkStart w:id="10520" w:name="42961"/>
            <w:bookmarkEnd w:id="10520"/>
            <w:r>
              <w:t>блок аварійно-попереджувальних сигналів БАП-1</w:t>
            </w:r>
          </w:p>
        </w:tc>
        <w:tc>
          <w:tcPr>
            <w:tcW w:w="750" w:type="pct"/>
            <w:hideMark/>
          </w:tcPr>
          <w:p w:rsidR="00BC0C72" w:rsidRDefault="008D5CF6">
            <w:pPr>
              <w:pStyle w:val="a5"/>
              <w:jc w:val="center"/>
            </w:pPr>
            <w:bookmarkStart w:id="10521" w:name="42962"/>
            <w:bookmarkEnd w:id="10521"/>
            <w:r>
              <w:t>- " -</w:t>
            </w:r>
          </w:p>
        </w:tc>
        <w:tc>
          <w:tcPr>
            <w:tcW w:w="750" w:type="pct"/>
            <w:hideMark/>
          </w:tcPr>
          <w:p w:rsidR="00BC0C72" w:rsidRDefault="008D5CF6">
            <w:pPr>
              <w:pStyle w:val="a5"/>
              <w:jc w:val="center"/>
            </w:pPr>
            <w:bookmarkStart w:id="10522" w:name="42963"/>
            <w:bookmarkEnd w:id="10522"/>
            <w:r>
              <w:t>60</w:t>
            </w:r>
          </w:p>
        </w:tc>
      </w:tr>
      <w:tr w:rsidR="00BC0C72" w:rsidTr="00181458">
        <w:trPr>
          <w:divId w:val="1237204249"/>
        </w:trPr>
        <w:tc>
          <w:tcPr>
            <w:tcW w:w="900" w:type="pct"/>
            <w:hideMark/>
          </w:tcPr>
          <w:p w:rsidR="00BC0C72" w:rsidRDefault="008D5CF6">
            <w:pPr>
              <w:pStyle w:val="a5"/>
            </w:pPr>
            <w:bookmarkStart w:id="10523" w:name="42964"/>
            <w:bookmarkEnd w:id="10523"/>
            <w:r>
              <w:t> </w:t>
            </w:r>
          </w:p>
        </w:tc>
        <w:tc>
          <w:tcPr>
            <w:tcW w:w="2600" w:type="pct"/>
            <w:hideMark/>
          </w:tcPr>
          <w:p w:rsidR="00BC0C72" w:rsidRDefault="008D5CF6">
            <w:pPr>
              <w:pStyle w:val="a5"/>
            </w:pPr>
            <w:bookmarkStart w:id="10524" w:name="42965"/>
            <w:bookmarkEnd w:id="10524"/>
            <w:r>
              <w:t>перетворювач електронний ПЭ-11М</w:t>
            </w:r>
          </w:p>
        </w:tc>
        <w:tc>
          <w:tcPr>
            <w:tcW w:w="750" w:type="pct"/>
            <w:hideMark/>
          </w:tcPr>
          <w:p w:rsidR="00BC0C72" w:rsidRDefault="008D5CF6">
            <w:pPr>
              <w:pStyle w:val="a5"/>
              <w:jc w:val="center"/>
            </w:pPr>
            <w:bookmarkStart w:id="10525" w:name="42966"/>
            <w:bookmarkEnd w:id="10525"/>
            <w:r>
              <w:t>- " -</w:t>
            </w:r>
          </w:p>
        </w:tc>
        <w:tc>
          <w:tcPr>
            <w:tcW w:w="750" w:type="pct"/>
            <w:hideMark/>
          </w:tcPr>
          <w:p w:rsidR="00BC0C72" w:rsidRDefault="008D5CF6">
            <w:pPr>
              <w:pStyle w:val="a5"/>
              <w:jc w:val="center"/>
            </w:pPr>
            <w:bookmarkStart w:id="10526" w:name="42967"/>
            <w:bookmarkEnd w:id="10526"/>
            <w:r>
              <w:t>60</w:t>
            </w:r>
          </w:p>
        </w:tc>
      </w:tr>
      <w:tr w:rsidR="00BC0C72" w:rsidTr="00181458">
        <w:trPr>
          <w:divId w:val="1237204249"/>
        </w:trPr>
        <w:tc>
          <w:tcPr>
            <w:tcW w:w="900" w:type="pct"/>
            <w:hideMark/>
          </w:tcPr>
          <w:p w:rsidR="00BC0C72" w:rsidRDefault="008D5CF6">
            <w:pPr>
              <w:pStyle w:val="a5"/>
            </w:pPr>
            <w:bookmarkStart w:id="10527" w:name="42968"/>
            <w:bookmarkEnd w:id="10527"/>
            <w:r>
              <w:t> </w:t>
            </w:r>
          </w:p>
        </w:tc>
        <w:tc>
          <w:tcPr>
            <w:tcW w:w="2600" w:type="pct"/>
            <w:hideMark/>
          </w:tcPr>
          <w:p w:rsidR="00BC0C72" w:rsidRDefault="008D5CF6">
            <w:pPr>
              <w:pStyle w:val="a5"/>
            </w:pPr>
            <w:bookmarkStart w:id="10528" w:name="42969"/>
            <w:bookmarkEnd w:id="10528"/>
            <w:r>
              <w:t>фільтр-сигналізатор ФСС-1, СС-78</w:t>
            </w:r>
          </w:p>
        </w:tc>
        <w:tc>
          <w:tcPr>
            <w:tcW w:w="750" w:type="pct"/>
            <w:hideMark/>
          </w:tcPr>
          <w:p w:rsidR="00BC0C72" w:rsidRDefault="008D5CF6">
            <w:pPr>
              <w:pStyle w:val="a5"/>
              <w:jc w:val="center"/>
            </w:pPr>
            <w:bookmarkStart w:id="10529" w:name="42970"/>
            <w:bookmarkEnd w:id="10529"/>
            <w:r>
              <w:t>- " -</w:t>
            </w:r>
          </w:p>
        </w:tc>
        <w:tc>
          <w:tcPr>
            <w:tcW w:w="750" w:type="pct"/>
            <w:hideMark/>
          </w:tcPr>
          <w:p w:rsidR="00BC0C72" w:rsidRDefault="008D5CF6">
            <w:pPr>
              <w:pStyle w:val="a5"/>
              <w:jc w:val="center"/>
            </w:pPr>
            <w:bookmarkStart w:id="10530" w:name="42971"/>
            <w:bookmarkEnd w:id="10530"/>
            <w:r>
              <w:t>120</w:t>
            </w:r>
          </w:p>
        </w:tc>
      </w:tr>
      <w:tr w:rsidR="00BC0C72" w:rsidTr="00181458">
        <w:trPr>
          <w:divId w:val="1237204249"/>
        </w:trPr>
        <w:tc>
          <w:tcPr>
            <w:tcW w:w="900" w:type="pct"/>
            <w:hideMark/>
          </w:tcPr>
          <w:p w:rsidR="00BC0C72" w:rsidRDefault="008D5CF6">
            <w:pPr>
              <w:pStyle w:val="a5"/>
            </w:pPr>
            <w:bookmarkStart w:id="10531" w:name="42972"/>
            <w:bookmarkEnd w:id="10531"/>
            <w:r>
              <w:t> </w:t>
            </w:r>
          </w:p>
        </w:tc>
        <w:tc>
          <w:tcPr>
            <w:tcW w:w="2600" w:type="pct"/>
            <w:hideMark/>
          </w:tcPr>
          <w:p w:rsidR="00BC0C72" w:rsidRDefault="008D5CF6">
            <w:pPr>
              <w:pStyle w:val="a5"/>
            </w:pPr>
            <w:bookmarkStart w:id="10532" w:name="42973"/>
            <w:bookmarkEnd w:id="10532"/>
            <w:r>
              <w:t>трьохстрілочний індикатор ЭМИ-3ФИ</w:t>
            </w:r>
          </w:p>
        </w:tc>
        <w:tc>
          <w:tcPr>
            <w:tcW w:w="750" w:type="pct"/>
            <w:hideMark/>
          </w:tcPr>
          <w:p w:rsidR="00BC0C72" w:rsidRDefault="008D5CF6">
            <w:pPr>
              <w:pStyle w:val="a5"/>
              <w:jc w:val="center"/>
            </w:pPr>
            <w:bookmarkStart w:id="10533" w:name="42974"/>
            <w:bookmarkEnd w:id="10533"/>
            <w:r>
              <w:t>- " -</w:t>
            </w:r>
          </w:p>
        </w:tc>
        <w:tc>
          <w:tcPr>
            <w:tcW w:w="750" w:type="pct"/>
            <w:hideMark/>
          </w:tcPr>
          <w:p w:rsidR="00BC0C72" w:rsidRDefault="008D5CF6">
            <w:pPr>
              <w:pStyle w:val="a5"/>
              <w:jc w:val="center"/>
            </w:pPr>
            <w:bookmarkStart w:id="10534" w:name="42975"/>
            <w:bookmarkEnd w:id="10534"/>
            <w:r>
              <w:t>60</w:t>
            </w:r>
          </w:p>
        </w:tc>
      </w:tr>
      <w:tr w:rsidR="00BC0C72" w:rsidTr="00181458">
        <w:trPr>
          <w:divId w:val="1237204249"/>
        </w:trPr>
        <w:tc>
          <w:tcPr>
            <w:tcW w:w="900" w:type="pct"/>
            <w:hideMark/>
          </w:tcPr>
          <w:p w:rsidR="00BC0C72" w:rsidRDefault="008D5CF6">
            <w:pPr>
              <w:pStyle w:val="a5"/>
            </w:pPr>
            <w:bookmarkStart w:id="10535" w:name="42976"/>
            <w:bookmarkEnd w:id="10535"/>
            <w:r>
              <w:t> </w:t>
            </w:r>
          </w:p>
        </w:tc>
        <w:tc>
          <w:tcPr>
            <w:tcW w:w="2600" w:type="pct"/>
            <w:hideMark/>
          </w:tcPr>
          <w:p w:rsidR="00BC0C72" w:rsidRDefault="008D5CF6">
            <w:pPr>
              <w:pStyle w:val="a5"/>
            </w:pPr>
            <w:bookmarkStart w:id="10536" w:name="42977"/>
            <w:bookmarkEnd w:id="10536"/>
            <w:r>
              <w:t>трьохстрілочний індикатор ЭМИ-3РИ</w:t>
            </w:r>
          </w:p>
        </w:tc>
        <w:tc>
          <w:tcPr>
            <w:tcW w:w="750" w:type="pct"/>
            <w:hideMark/>
          </w:tcPr>
          <w:p w:rsidR="00BC0C72" w:rsidRDefault="008D5CF6">
            <w:pPr>
              <w:pStyle w:val="a5"/>
              <w:jc w:val="center"/>
            </w:pPr>
            <w:bookmarkStart w:id="10537" w:name="42978"/>
            <w:bookmarkEnd w:id="10537"/>
            <w:r>
              <w:t>- " -</w:t>
            </w:r>
          </w:p>
        </w:tc>
        <w:tc>
          <w:tcPr>
            <w:tcW w:w="750" w:type="pct"/>
            <w:hideMark/>
          </w:tcPr>
          <w:p w:rsidR="00BC0C72" w:rsidRDefault="008D5CF6">
            <w:pPr>
              <w:pStyle w:val="a5"/>
              <w:jc w:val="center"/>
            </w:pPr>
            <w:bookmarkStart w:id="10538" w:name="42979"/>
            <w:bookmarkEnd w:id="10538"/>
            <w:r>
              <w:t>60</w:t>
            </w:r>
          </w:p>
        </w:tc>
      </w:tr>
      <w:tr w:rsidR="00BC0C72" w:rsidTr="00181458">
        <w:trPr>
          <w:divId w:val="1237204249"/>
        </w:trPr>
        <w:tc>
          <w:tcPr>
            <w:tcW w:w="900" w:type="pct"/>
            <w:hideMark/>
          </w:tcPr>
          <w:p w:rsidR="00BC0C72" w:rsidRDefault="008D5CF6">
            <w:pPr>
              <w:pStyle w:val="a5"/>
            </w:pPr>
            <w:bookmarkStart w:id="10539" w:name="42980"/>
            <w:bookmarkEnd w:id="10539"/>
            <w:r>
              <w:t> </w:t>
            </w:r>
          </w:p>
        </w:tc>
        <w:tc>
          <w:tcPr>
            <w:tcW w:w="2600" w:type="pct"/>
            <w:hideMark/>
          </w:tcPr>
          <w:p w:rsidR="00BC0C72" w:rsidRDefault="008D5CF6">
            <w:pPr>
              <w:pStyle w:val="a5"/>
            </w:pPr>
            <w:bookmarkStart w:id="10540" w:name="42981"/>
            <w:bookmarkEnd w:id="10540"/>
            <w:r>
              <w:t>трьохстрілочний індикатор ЭМИ-3РВ</w:t>
            </w:r>
          </w:p>
        </w:tc>
        <w:tc>
          <w:tcPr>
            <w:tcW w:w="750" w:type="pct"/>
            <w:hideMark/>
          </w:tcPr>
          <w:p w:rsidR="00BC0C72" w:rsidRDefault="008D5CF6">
            <w:pPr>
              <w:pStyle w:val="a5"/>
              <w:jc w:val="center"/>
            </w:pPr>
            <w:bookmarkStart w:id="10541" w:name="42982"/>
            <w:bookmarkEnd w:id="10541"/>
            <w:r>
              <w:t>- " -</w:t>
            </w:r>
          </w:p>
        </w:tc>
        <w:tc>
          <w:tcPr>
            <w:tcW w:w="750" w:type="pct"/>
            <w:hideMark/>
          </w:tcPr>
          <w:p w:rsidR="00BC0C72" w:rsidRDefault="008D5CF6">
            <w:pPr>
              <w:pStyle w:val="a5"/>
              <w:jc w:val="center"/>
            </w:pPr>
            <w:bookmarkStart w:id="10542" w:name="42983"/>
            <w:bookmarkEnd w:id="10542"/>
            <w:r>
              <w:t>60</w:t>
            </w:r>
          </w:p>
        </w:tc>
      </w:tr>
      <w:tr w:rsidR="00BC0C72" w:rsidTr="00181458">
        <w:trPr>
          <w:divId w:val="1237204249"/>
        </w:trPr>
        <w:tc>
          <w:tcPr>
            <w:tcW w:w="900" w:type="pct"/>
            <w:hideMark/>
          </w:tcPr>
          <w:p w:rsidR="00BC0C72" w:rsidRDefault="008D5CF6">
            <w:pPr>
              <w:pStyle w:val="a5"/>
            </w:pPr>
            <w:bookmarkStart w:id="10543" w:name="42984"/>
            <w:bookmarkEnd w:id="10543"/>
            <w:r>
              <w:t> </w:t>
            </w:r>
          </w:p>
        </w:tc>
        <w:tc>
          <w:tcPr>
            <w:tcW w:w="2600" w:type="pct"/>
            <w:hideMark/>
          </w:tcPr>
          <w:p w:rsidR="00BC0C72" w:rsidRDefault="008D5CF6">
            <w:pPr>
              <w:pStyle w:val="a5"/>
            </w:pPr>
            <w:bookmarkStart w:id="10544" w:name="42985"/>
            <w:bookmarkEnd w:id="10544"/>
            <w:r>
              <w:t>пристрій сигналізації виклику УСВ</w:t>
            </w:r>
          </w:p>
        </w:tc>
        <w:tc>
          <w:tcPr>
            <w:tcW w:w="750" w:type="pct"/>
            <w:hideMark/>
          </w:tcPr>
          <w:p w:rsidR="00BC0C72" w:rsidRDefault="008D5CF6">
            <w:pPr>
              <w:pStyle w:val="a5"/>
              <w:jc w:val="center"/>
            </w:pPr>
            <w:bookmarkStart w:id="10545" w:name="42986"/>
            <w:bookmarkEnd w:id="10545"/>
            <w:r>
              <w:t>- " -</w:t>
            </w:r>
          </w:p>
        </w:tc>
        <w:tc>
          <w:tcPr>
            <w:tcW w:w="750" w:type="pct"/>
            <w:hideMark/>
          </w:tcPr>
          <w:p w:rsidR="00BC0C72" w:rsidRDefault="008D5CF6">
            <w:pPr>
              <w:pStyle w:val="a5"/>
              <w:jc w:val="center"/>
            </w:pPr>
            <w:bookmarkStart w:id="10546" w:name="42987"/>
            <w:bookmarkEnd w:id="10546"/>
            <w:r>
              <w:t>60</w:t>
            </w:r>
          </w:p>
        </w:tc>
      </w:tr>
      <w:tr w:rsidR="00BC0C72" w:rsidTr="00181458">
        <w:trPr>
          <w:divId w:val="1237204249"/>
        </w:trPr>
        <w:tc>
          <w:tcPr>
            <w:tcW w:w="900" w:type="pct"/>
            <w:hideMark/>
          </w:tcPr>
          <w:p w:rsidR="00BC0C72" w:rsidRDefault="008D5CF6">
            <w:pPr>
              <w:pStyle w:val="a5"/>
            </w:pPr>
            <w:bookmarkStart w:id="10547" w:name="42988"/>
            <w:bookmarkEnd w:id="10547"/>
            <w:r>
              <w:t> </w:t>
            </w:r>
          </w:p>
        </w:tc>
        <w:tc>
          <w:tcPr>
            <w:tcW w:w="2600" w:type="pct"/>
            <w:hideMark/>
          </w:tcPr>
          <w:p w:rsidR="00BC0C72" w:rsidRDefault="008D5CF6">
            <w:pPr>
              <w:pStyle w:val="a5"/>
            </w:pPr>
            <w:bookmarkStart w:id="10548" w:name="42989"/>
            <w:bookmarkEnd w:id="10548"/>
            <w:r>
              <w:t>блок виконавчий БИ-2АЮ</w:t>
            </w:r>
          </w:p>
        </w:tc>
        <w:tc>
          <w:tcPr>
            <w:tcW w:w="750" w:type="pct"/>
            <w:hideMark/>
          </w:tcPr>
          <w:p w:rsidR="00BC0C72" w:rsidRDefault="008D5CF6">
            <w:pPr>
              <w:pStyle w:val="a5"/>
              <w:jc w:val="center"/>
            </w:pPr>
            <w:bookmarkStart w:id="10549" w:name="42990"/>
            <w:bookmarkEnd w:id="10549"/>
            <w:r>
              <w:t>- " -</w:t>
            </w:r>
          </w:p>
        </w:tc>
        <w:tc>
          <w:tcPr>
            <w:tcW w:w="750" w:type="pct"/>
            <w:hideMark/>
          </w:tcPr>
          <w:p w:rsidR="00BC0C72" w:rsidRDefault="008D5CF6">
            <w:pPr>
              <w:pStyle w:val="a5"/>
              <w:jc w:val="center"/>
            </w:pPr>
            <w:bookmarkStart w:id="10550" w:name="42991"/>
            <w:bookmarkEnd w:id="10550"/>
            <w:r>
              <w:t>60</w:t>
            </w:r>
          </w:p>
        </w:tc>
      </w:tr>
      <w:tr w:rsidR="00BC0C72" w:rsidTr="00181458">
        <w:trPr>
          <w:divId w:val="1237204249"/>
        </w:trPr>
        <w:tc>
          <w:tcPr>
            <w:tcW w:w="900" w:type="pct"/>
            <w:hideMark/>
          </w:tcPr>
          <w:p w:rsidR="00BC0C72" w:rsidRDefault="008D5CF6">
            <w:pPr>
              <w:pStyle w:val="a5"/>
            </w:pPr>
            <w:bookmarkStart w:id="10551" w:name="42992"/>
            <w:bookmarkEnd w:id="10551"/>
            <w:r>
              <w:t> </w:t>
            </w:r>
          </w:p>
        </w:tc>
        <w:tc>
          <w:tcPr>
            <w:tcW w:w="2600" w:type="pct"/>
            <w:hideMark/>
          </w:tcPr>
          <w:p w:rsidR="00BC0C72" w:rsidRDefault="008D5CF6">
            <w:pPr>
              <w:pStyle w:val="a5"/>
            </w:pPr>
            <w:bookmarkStart w:id="10552" w:name="42993"/>
            <w:bookmarkEnd w:id="10552"/>
            <w:r>
              <w:t>блок сигналів готовності БСГ</w:t>
            </w:r>
          </w:p>
        </w:tc>
        <w:tc>
          <w:tcPr>
            <w:tcW w:w="750" w:type="pct"/>
            <w:hideMark/>
          </w:tcPr>
          <w:p w:rsidR="00BC0C72" w:rsidRDefault="008D5CF6">
            <w:pPr>
              <w:pStyle w:val="a5"/>
              <w:jc w:val="center"/>
            </w:pPr>
            <w:bookmarkStart w:id="10553" w:name="42994"/>
            <w:bookmarkEnd w:id="10553"/>
            <w:r>
              <w:t>- " -</w:t>
            </w:r>
          </w:p>
        </w:tc>
        <w:tc>
          <w:tcPr>
            <w:tcW w:w="750" w:type="pct"/>
            <w:hideMark/>
          </w:tcPr>
          <w:p w:rsidR="00BC0C72" w:rsidRDefault="008D5CF6">
            <w:pPr>
              <w:pStyle w:val="a5"/>
              <w:jc w:val="center"/>
            </w:pPr>
            <w:bookmarkStart w:id="10554" w:name="42995"/>
            <w:bookmarkEnd w:id="10554"/>
            <w:r>
              <w:t>60</w:t>
            </w:r>
          </w:p>
        </w:tc>
      </w:tr>
      <w:tr w:rsidR="00BC0C72" w:rsidTr="00181458">
        <w:trPr>
          <w:divId w:val="1237204249"/>
        </w:trPr>
        <w:tc>
          <w:tcPr>
            <w:tcW w:w="900" w:type="pct"/>
            <w:hideMark/>
          </w:tcPr>
          <w:p w:rsidR="00BC0C72" w:rsidRDefault="008D5CF6">
            <w:pPr>
              <w:pStyle w:val="a5"/>
            </w:pPr>
            <w:bookmarkStart w:id="10555" w:name="42996"/>
            <w:bookmarkEnd w:id="10555"/>
            <w:r>
              <w:t> </w:t>
            </w:r>
          </w:p>
        </w:tc>
        <w:tc>
          <w:tcPr>
            <w:tcW w:w="2600" w:type="pct"/>
            <w:hideMark/>
          </w:tcPr>
          <w:p w:rsidR="00BC0C72" w:rsidRDefault="008D5CF6">
            <w:pPr>
              <w:pStyle w:val="a5"/>
            </w:pPr>
            <w:bookmarkStart w:id="10556" w:name="42997"/>
            <w:bookmarkEnd w:id="10556"/>
            <w:r>
              <w:t>світильники вертикальні типу СВ</w:t>
            </w:r>
          </w:p>
        </w:tc>
        <w:tc>
          <w:tcPr>
            <w:tcW w:w="750" w:type="pct"/>
            <w:hideMark/>
          </w:tcPr>
          <w:p w:rsidR="00BC0C72" w:rsidRDefault="008D5CF6">
            <w:pPr>
              <w:pStyle w:val="a5"/>
              <w:jc w:val="center"/>
            </w:pPr>
            <w:bookmarkStart w:id="10557" w:name="42998"/>
            <w:bookmarkEnd w:id="10557"/>
            <w:r>
              <w:t>- " -</w:t>
            </w:r>
          </w:p>
        </w:tc>
        <w:tc>
          <w:tcPr>
            <w:tcW w:w="750" w:type="pct"/>
            <w:hideMark/>
          </w:tcPr>
          <w:p w:rsidR="00BC0C72" w:rsidRDefault="008D5CF6">
            <w:pPr>
              <w:pStyle w:val="a5"/>
              <w:jc w:val="center"/>
            </w:pPr>
            <w:bookmarkStart w:id="10558" w:name="42999"/>
            <w:bookmarkEnd w:id="10558"/>
            <w:r>
              <w:t>3600</w:t>
            </w:r>
          </w:p>
        </w:tc>
      </w:tr>
      <w:tr w:rsidR="00BC0C72" w:rsidTr="00181458">
        <w:trPr>
          <w:divId w:val="1237204249"/>
        </w:trPr>
        <w:tc>
          <w:tcPr>
            <w:tcW w:w="900" w:type="pct"/>
            <w:hideMark/>
          </w:tcPr>
          <w:p w:rsidR="00BC0C72" w:rsidRDefault="008D5CF6">
            <w:pPr>
              <w:pStyle w:val="a5"/>
            </w:pPr>
            <w:bookmarkStart w:id="10559" w:name="43000"/>
            <w:bookmarkEnd w:id="10559"/>
            <w:r>
              <w:t> </w:t>
            </w:r>
          </w:p>
        </w:tc>
        <w:tc>
          <w:tcPr>
            <w:tcW w:w="2600" w:type="pct"/>
            <w:hideMark/>
          </w:tcPr>
          <w:p w:rsidR="00BC0C72" w:rsidRDefault="008D5CF6">
            <w:pPr>
              <w:pStyle w:val="a5"/>
            </w:pPr>
            <w:bookmarkStart w:id="10560" w:name="43001"/>
            <w:bookmarkEnd w:id="10560"/>
            <w:r>
              <w:t>сирена типу С</w:t>
            </w:r>
          </w:p>
        </w:tc>
        <w:tc>
          <w:tcPr>
            <w:tcW w:w="750" w:type="pct"/>
            <w:hideMark/>
          </w:tcPr>
          <w:p w:rsidR="00BC0C72" w:rsidRDefault="008D5CF6">
            <w:pPr>
              <w:pStyle w:val="a5"/>
              <w:jc w:val="center"/>
            </w:pPr>
            <w:bookmarkStart w:id="10561" w:name="43002"/>
            <w:bookmarkEnd w:id="10561"/>
            <w:r>
              <w:t>- " -</w:t>
            </w:r>
          </w:p>
        </w:tc>
        <w:tc>
          <w:tcPr>
            <w:tcW w:w="750" w:type="pct"/>
            <w:hideMark/>
          </w:tcPr>
          <w:p w:rsidR="00BC0C72" w:rsidRDefault="008D5CF6">
            <w:pPr>
              <w:pStyle w:val="a5"/>
              <w:jc w:val="center"/>
            </w:pPr>
            <w:bookmarkStart w:id="10562" w:name="43003"/>
            <w:bookmarkEnd w:id="10562"/>
            <w:r>
              <w:t>360</w:t>
            </w:r>
          </w:p>
        </w:tc>
      </w:tr>
      <w:tr w:rsidR="00BC0C72" w:rsidTr="00181458">
        <w:trPr>
          <w:divId w:val="1237204249"/>
        </w:trPr>
        <w:tc>
          <w:tcPr>
            <w:tcW w:w="900" w:type="pct"/>
            <w:hideMark/>
          </w:tcPr>
          <w:p w:rsidR="00BC0C72" w:rsidRDefault="008D5CF6">
            <w:pPr>
              <w:pStyle w:val="a5"/>
            </w:pPr>
            <w:bookmarkStart w:id="10563" w:name="43004"/>
            <w:bookmarkEnd w:id="10563"/>
            <w:r>
              <w:t> </w:t>
            </w:r>
          </w:p>
        </w:tc>
        <w:tc>
          <w:tcPr>
            <w:tcW w:w="2600" w:type="pct"/>
            <w:hideMark/>
          </w:tcPr>
          <w:p w:rsidR="00BC0C72" w:rsidRDefault="008D5CF6">
            <w:pPr>
              <w:pStyle w:val="a5"/>
            </w:pPr>
            <w:bookmarkStart w:id="10564" w:name="43005"/>
            <w:bookmarkEnd w:id="10564"/>
            <w:r>
              <w:t>шприц-дозатор 012-002</w:t>
            </w:r>
          </w:p>
        </w:tc>
        <w:tc>
          <w:tcPr>
            <w:tcW w:w="750" w:type="pct"/>
            <w:hideMark/>
          </w:tcPr>
          <w:p w:rsidR="00BC0C72" w:rsidRDefault="008D5CF6">
            <w:pPr>
              <w:pStyle w:val="a5"/>
              <w:jc w:val="center"/>
            </w:pPr>
            <w:bookmarkStart w:id="10565" w:name="43006"/>
            <w:bookmarkEnd w:id="10565"/>
            <w:r>
              <w:t>штук</w:t>
            </w:r>
          </w:p>
        </w:tc>
        <w:tc>
          <w:tcPr>
            <w:tcW w:w="750" w:type="pct"/>
            <w:hideMark/>
          </w:tcPr>
          <w:p w:rsidR="00BC0C72" w:rsidRDefault="008D5CF6">
            <w:pPr>
              <w:pStyle w:val="a5"/>
              <w:jc w:val="center"/>
            </w:pPr>
            <w:bookmarkStart w:id="10566" w:name="43007"/>
            <w:bookmarkEnd w:id="10566"/>
            <w:r>
              <w:t>360</w:t>
            </w:r>
          </w:p>
        </w:tc>
      </w:tr>
      <w:tr w:rsidR="00BC0C72" w:rsidTr="00181458">
        <w:trPr>
          <w:divId w:val="1237204249"/>
        </w:trPr>
        <w:tc>
          <w:tcPr>
            <w:tcW w:w="900" w:type="pct"/>
            <w:hideMark/>
          </w:tcPr>
          <w:p w:rsidR="00BC0C72" w:rsidRDefault="008D5CF6">
            <w:pPr>
              <w:pStyle w:val="a5"/>
            </w:pPr>
            <w:bookmarkStart w:id="10567" w:name="43008"/>
            <w:bookmarkEnd w:id="10567"/>
            <w:r>
              <w:t> </w:t>
            </w:r>
          </w:p>
        </w:tc>
        <w:tc>
          <w:tcPr>
            <w:tcW w:w="2600" w:type="pct"/>
            <w:hideMark/>
          </w:tcPr>
          <w:p w:rsidR="00BC0C72" w:rsidRDefault="008D5CF6">
            <w:pPr>
              <w:pStyle w:val="a5"/>
            </w:pPr>
            <w:bookmarkStart w:id="10568" w:name="43009"/>
            <w:bookmarkEnd w:id="10568"/>
            <w:r>
              <w:t>датчик типу ДТБГ</w:t>
            </w:r>
          </w:p>
        </w:tc>
        <w:tc>
          <w:tcPr>
            <w:tcW w:w="750" w:type="pct"/>
            <w:hideMark/>
          </w:tcPr>
          <w:p w:rsidR="00BC0C72" w:rsidRDefault="008D5CF6">
            <w:pPr>
              <w:pStyle w:val="a5"/>
              <w:jc w:val="center"/>
            </w:pPr>
            <w:bookmarkStart w:id="10569" w:name="43010"/>
            <w:bookmarkEnd w:id="10569"/>
            <w:r>
              <w:t>- " -</w:t>
            </w:r>
          </w:p>
        </w:tc>
        <w:tc>
          <w:tcPr>
            <w:tcW w:w="750" w:type="pct"/>
            <w:hideMark/>
          </w:tcPr>
          <w:p w:rsidR="00BC0C72" w:rsidRDefault="008D5CF6">
            <w:pPr>
              <w:pStyle w:val="a5"/>
              <w:jc w:val="center"/>
            </w:pPr>
            <w:bookmarkStart w:id="10570" w:name="43011"/>
            <w:bookmarkEnd w:id="10570"/>
            <w:r>
              <w:t>720</w:t>
            </w:r>
          </w:p>
        </w:tc>
      </w:tr>
      <w:tr w:rsidR="00BC0C72" w:rsidTr="00181458">
        <w:trPr>
          <w:divId w:val="1237204249"/>
        </w:trPr>
        <w:tc>
          <w:tcPr>
            <w:tcW w:w="900" w:type="pct"/>
            <w:hideMark/>
          </w:tcPr>
          <w:p w:rsidR="00BC0C72" w:rsidRDefault="008D5CF6">
            <w:pPr>
              <w:pStyle w:val="a5"/>
            </w:pPr>
            <w:bookmarkStart w:id="10571" w:name="43012"/>
            <w:bookmarkEnd w:id="10571"/>
            <w:r>
              <w:t>8533</w:t>
            </w:r>
          </w:p>
        </w:tc>
        <w:tc>
          <w:tcPr>
            <w:tcW w:w="2600" w:type="pct"/>
            <w:hideMark/>
          </w:tcPr>
          <w:p w:rsidR="00BC0C72" w:rsidRDefault="008D5CF6">
            <w:pPr>
              <w:pStyle w:val="a5"/>
            </w:pPr>
            <w:bookmarkStart w:id="10572" w:name="43013"/>
            <w:bookmarkEnd w:id="10572"/>
            <w:r>
              <w:t>Резистори електричні (включаючи реостати та потенціометри), крім нагрівальних елементів</w:t>
            </w:r>
          </w:p>
        </w:tc>
        <w:tc>
          <w:tcPr>
            <w:tcW w:w="750" w:type="pct"/>
            <w:hideMark/>
          </w:tcPr>
          <w:p w:rsidR="00BC0C72" w:rsidRDefault="008D5CF6">
            <w:pPr>
              <w:pStyle w:val="a5"/>
              <w:jc w:val="center"/>
            </w:pPr>
            <w:bookmarkStart w:id="10573" w:name="43014"/>
            <w:bookmarkEnd w:id="10573"/>
            <w:r>
              <w:t> </w:t>
            </w:r>
          </w:p>
        </w:tc>
        <w:tc>
          <w:tcPr>
            <w:tcW w:w="750" w:type="pct"/>
            <w:hideMark/>
          </w:tcPr>
          <w:p w:rsidR="00BC0C72" w:rsidRDefault="008D5CF6">
            <w:pPr>
              <w:pStyle w:val="a5"/>
              <w:jc w:val="center"/>
            </w:pPr>
            <w:bookmarkStart w:id="10574" w:name="43015"/>
            <w:bookmarkEnd w:id="10574"/>
            <w:r>
              <w:t> </w:t>
            </w:r>
          </w:p>
        </w:tc>
      </w:tr>
      <w:tr w:rsidR="00BC0C72" w:rsidTr="00181458">
        <w:trPr>
          <w:divId w:val="1237204249"/>
        </w:trPr>
        <w:tc>
          <w:tcPr>
            <w:tcW w:w="900" w:type="pct"/>
            <w:hideMark/>
          </w:tcPr>
          <w:p w:rsidR="00BC0C72" w:rsidRDefault="008D5CF6">
            <w:pPr>
              <w:pStyle w:val="a5"/>
            </w:pPr>
            <w:bookmarkStart w:id="10575" w:name="43016"/>
            <w:bookmarkEnd w:id="10575"/>
            <w:r>
              <w:t> </w:t>
            </w:r>
          </w:p>
        </w:tc>
        <w:tc>
          <w:tcPr>
            <w:tcW w:w="2600" w:type="pct"/>
            <w:hideMark/>
          </w:tcPr>
          <w:p w:rsidR="00BC0C72" w:rsidRDefault="008D5CF6">
            <w:pPr>
              <w:pStyle w:val="a5"/>
            </w:pPr>
            <w:bookmarkStart w:id="10576" w:name="43017"/>
            <w:bookmarkEnd w:id="10576"/>
            <w:r>
              <w:t>виносний опір ВС-25Б(В), ВС-25ТВ</w:t>
            </w:r>
          </w:p>
        </w:tc>
        <w:tc>
          <w:tcPr>
            <w:tcW w:w="750" w:type="pct"/>
            <w:hideMark/>
          </w:tcPr>
          <w:p w:rsidR="00BC0C72" w:rsidRDefault="008D5CF6">
            <w:pPr>
              <w:pStyle w:val="a5"/>
              <w:jc w:val="center"/>
            </w:pPr>
            <w:bookmarkStart w:id="10577" w:name="43018"/>
            <w:bookmarkEnd w:id="10577"/>
            <w:r>
              <w:t>- " -</w:t>
            </w:r>
          </w:p>
        </w:tc>
        <w:tc>
          <w:tcPr>
            <w:tcW w:w="750" w:type="pct"/>
            <w:hideMark/>
          </w:tcPr>
          <w:p w:rsidR="00BC0C72" w:rsidRDefault="008D5CF6">
            <w:pPr>
              <w:pStyle w:val="a5"/>
              <w:jc w:val="center"/>
            </w:pPr>
            <w:bookmarkStart w:id="10578" w:name="43019"/>
            <w:bookmarkEnd w:id="10578"/>
            <w:r>
              <w:t>120</w:t>
            </w:r>
          </w:p>
        </w:tc>
      </w:tr>
      <w:tr w:rsidR="00BC0C72" w:rsidTr="00181458">
        <w:trPr>
          <w:divId w:val="1237204249"/>
        </w:trPr>
        <w:tc>
          <w:tcPr>
            <w:tcW w:w="900" w:type="pct"/>
            <w:hideMark/>
          </w:tcPr>
          <w:p w:rsidR="00BC0C72" w:rsidRDefault="008D5CF6">
            <w:pPr>
              <w:pStyle w:val="a5"/>
            </w:pPr>
            <w:bookmarkStart w:id="10579" w:name="43020"/>
            <w:bookmarkEnd w:id="10579"/>
            <w:r>
              <w:t> </w:t>
            </w:r>
          </w:p>
        </w:tc>
        <w:tc>
          <w:tcPr>
            <w:tcW w:w="2600" w:type="pct"/>
            <w:hideMark/>
          </w:tcPr>
          <w:p w:rsidR="00BC0C72" w:rsidRDefault="008D5CF6">
            <w:pPr>
              <w:pStyle w:val="a5"/>
            </w:pPr>
            <w:bookmarkStart w:id="10580" w:name="43021"/>
            <w:bookmarkEnd w:id="10580"/>
            <w:r>
              <w:t>виносний опір ВС-33А</w:t>
            </w:r>
          </w:p>
        </w:tc>
        <w:tc>
          <w:tcPr>
            <w:tcW w:w="750" w:type="pct"/>
            <w:hideMark/>
          </w:tcPr>
          <w:p w:rsidR="00BC0C72" w:rsidRDefault="008D5CF6">
            <w:pPr>
              <w:pStyle w:val="a5"/>
              <w:jc w:val="center"/>
            </w:pPr>
            <w:bookmarkStart w:id="10581" w:name="43022"/>
            <w:bookmarkEnd w:id="10581"/>
            <w:r>
              <w:t>- " -</w:t>
            </w:r>
          </w:p>
        </w:tc>
        <w:tc>
          <w:tcPr>
            <w:tcW w:w="750" w:type="pct"/>
            <w:hideMark/>
          </w:tcPr>
          <w:p w:rsidR="00BC0C72" w:rsidRDefault="008D5CF6">
            <w:pPr>
              <w:pStyle w:val="a5"/>
              <w:jc w:val="center"/>
            </w:pPr>
            <w:bookmarkStart w:id="10582" w:name="43023"/>
            <w:bookmarkEnd w:id="10582"/>
            <w:r>
              <w:t>60</w:t>
            </w:r>
          </w:p>
        </w:tc>
      </w:tr>
      <w:tr w:rsidR="00BC0C72" w:rsidTr="00181458">
        <w:trPr>
          <w:divId w:val="1237204249"/>
        </w:trPr>
        <w:tc>
          <w:tcPr>
            <w:tcW w:w="900" w:type="pct"/>
            <w:hideMark/>
          </w:tcPr>
          <w:p w:rsidR="00BC0C72" w:rsidRDefault="008D5CF6">
            <w:pPr>
              <w:pStyle w:val="a5"/>
            </w:pPr>
            <w:bookmarkStart w:id="10583" w:name="43024"/>
            <w:bookmarkEnd w:id="10583"/>
            <w:r>
              <w:t> </w:t>
            </w:r>
          </w:p>
        </w:tc>
        <w:tc>
          <w:tcPr>
            <w:tcW w:w="2600" w:type="pct"/>
            <w:hideMark/>
          </w:tcPr>
          <w:p w:rsidR="00BC0C72" w:rsidRDefault="008D5CF6">
            <w:pPr>
              <w:pStyle w:val="a5"/>
            </w:pPr>
            <w:bookmarkStart w:id="10584" w:name="43025"/>
            <w:bookmarkEnd w:id="10584"/>
            <w:r>
              <w:t>виносний опір ВС-35, ВС-30Б</w:t>
            </w:r>
          </w:p>
        </w:tc>
        <w:tc>
          <w:tcPr>
            <w:tcW w:w="750" w:type="pct"/>
            <w:hideMark/>
          </w:tcPr>
          <w:p w:rsidR="00BC0C72" w:rsidRDefault="008D5CF6">
            <w:pPr>
              <w:pStyle w:val="a5"/>
              <w:jc w:val="center"/>
            </w:pPr>
            <w:bookmarkStart w:id="10585" w:name="43026"/>
            <w:bookmarkEnd w:id="10585"/>
            <w:r>
              <w:t>- " -</w:t>
            </w:r>
          </w:p>
        </w:tc>
        <w:tc>
          <w:tcPr>
            <w:tcW w:w="750" w:type="pct"/>
            <w:hideMark/>
          </w:tcPr>
          <w:p w:rsidR="00BC0C72" w:rsidRDefault="008D5CF6">
            <w:pPr>
              <w:pStyle w:val="a5"/>
              <w:jc w:val="center"/>
            </w:pPr>
            <w:bookmarkStart w:id="10586" w:name="43027"/>
            <w:bookmarkEnd w:id="10586"/>
            <w:r>
              <w:t>120</w:t>
            </w:r>
          </w:p>
        </w:tc>
      </w:tr>
      <w:tr w:rsidR="00BC0C72" w:rsidTr="00181458">
        <w:trPr>
          <w:divId w:val="1237204249"/>
        </w:trPr>
        <w:tc>
          <w:tcPr>
            <w:tcW w:w="900" w:type="pct"/>
            <w:hideMark/>
          </w:tcPr>
          <w:p w:rsidR="00BC0C72" w:rsidRDefault="008D5CF6">
            <w:pPr>
              <w:pStyle w:val="a5"/>
            </w:pPr>
            <w:bookmarkStart w:id="10587" w:name="43028"/>
            <w:bookmarkEnd w:id="10587"/>
            <w:r>
              <w:t> </w:t>
            </w:r>
          </w:p>
        </w:tc>
        <w:tc>
          <w:tcPr>
            <w:tcW w:w="2600" w:type="pct"/>
            <w:hideMark/>
          </w:tcPr>
          <w:p w:rsidR="00BC0C72" w:rsidRDefault="008D5CF6">
            <w:pPr>
              <w:pStyle w:val="a5"/>
            </w:pPr>
            <w:bookmarkStart w:id="10588" w:name="43029"/>
            <w:bookmarkEnd w:id="10588"/>
            <w:r>
              <w:t>пусковий опір ПС-200-0, ПС-200-12,</w:t>
            </w:r>
          </w:p>
        </w:tc>
        <w:tc>
          <w:tcPr>
            <w:tcW w:w="750" w:type="pct"/>
            <w:hideMark/>
          </w:tcPr>
          <w:p w:rsidR="00BC0C72" w:rsidRDefault="008D5CF6">
            <w:pPr>
              <w:pStyle w:val="a5"/>
              <w:jc w:val="center"/>
            </w:pPr>
            <w:bookmarkStart w:id="10589" w:name="43030"/>
            <w:bookmarkEnd w:id="10589"/>
            <w:r>
              <w:t>- " -</w:t>
            </w:r>
          </w:p>
        </w:tc>
        <w:tc>
          <w:tcPr>
            <w:tcW w:w="750" w:type="pct"/>
            <w:hideMark/>
          </w:tcPr>
          <w:p w:rsidR="00BC0C72" w:rsidRDefault="008D5CF6">
            <w:pPr>
              <w:pStyle w:val="a5"/>
              <w:jc w:val="center"/>
            </w:pPr>
            <w:bookmarkStart w:id="10590" w:name="43031"/>
            <w:bookmarkEnd w:id="10590"/>
            <w:r>
              <w:t>240</w:t>
            </w:r>
          </w:p>
        </w:tc>
      </w:tr>
      <w:tr w:rsidR="00BC0C72" w:rsidTr="00181458">
        <w:trPr>
          <w:divId w:val="1237204249"/>
        </w:trPr>
        <w:tc>
          <w:tcPr>
            <w:tcW w:w="900" w:type="pct"/>
            <w:hideMark/>
          </w:tcPr>
          <w:p w:rsidR="00BC0C72" w:rsidRDefault="008D5CF6">
            <w:pPr>
              <w:pStyle w:val="a5"/>
            </w:pPr>
            <w:bookmarkStart w:id="10591" w:name="43032"/>
            <w:bookmarkEnd w:id="10591"/>
            <w:r>
              <w:t> </w:t>
            </w:r>
          </w:p>
        </w:tc>
        <w:tc>
          <w:tcPr>
            <w:tcW w:w="2600" w:type="pct"/>
            <w:hideMark/>
          </w:tcPr>
          <w:p w:rsidR="00BC0C72" w:rsidRDefault="008D5CF6">
            <w:pPr>
              <w:pStyle w:val="a5"/>
            </w:pPr>
            <w:bookmarkStart w:id="10592" w:name="43033"/>
            <w:bookmarkEnd w:id="10592"/>
            <w:r>
              <w:t>пусковий опір ПС-250-0,12</w:t>
            </w:r>
          </w:p>
        </w:tc>
        <w:tc>
          <w:tcPr>
            <w:tcW w:w="750" w:type="pct"/>
            <w:hideMark/>
          </w:tcPr>
          <w:p w:rsidR="00BC0C72" w:rsidRDefault="008D5CF6">
            <w:pPr>
              <w:pStyle w:val="a5"/>
              <w:jc w:val="center"/>
            </w:pPr>
            <w:bookmarkStart w:id="10593" w:name="43034"/>
            <w:bookmarkEnd w:id="10593"/>
            <w:r>
              <w:t>- " -</w:t>
            </w:r>
          </w:p>
        </w:tc>
        <w:tc>
          <w:tcPr>
            <w:tcW w:w="750" w:type="pct"/>
            <w:hideMark/>
          </w:tcPr>
          <w:p w:rsidR="00BC0C72" w:rsidRDefault="008D5CF6">
            <w:pPr>
              <w:pStyle w:val="a5"/>
              <w:jc w:val="center"/>
            </w:pPr>
            <w:bookmarkStart w:id="10594" w:name="43035"/>
            <w:bookmarkEnd w:id="10594"/>
            <w:r>
              <w:t>240</w:t>
            </w:r>
          </w:p>
        </w:tc>
      </w:tr>
      <w:tr w:rsidR="00BC0C72" w:rsidTr="00181458">
        <w:trPr>
          <w:divId w:val="1237204249"/>
        </w:trPr>
        <w:tc>
          <w:tcPr>
            <w:tcW w:w="900" w:type="pct"/>
            <w:hideMark/>
          </w:tcPr>
          <w:p w:rsidR="00BC0C72" w:rsidRDefault="008D5CF6">
            <w:pPr>
              <w:pStyle w:val="a5"/>
            </w:pPr>
            <w:bookmarkStart w:id="10595" w:name="43036"/>
            <w:bookmarkEnd w:id="10595"/>
            <w:r>
              <w:t> </w:t>
            </w:r>
          </w:p>
        </w:tc>
        <w:tc>
          <w:tcPr>
            <w:tcW w:w="2600" w:type="pct"/>
            <w:hideMark/>
          </w:tcPr>
          <w:p w:rsidR="00BC0C72" w:rsidRDefault="008D5CF6">
            <w:pPr>
              <w:pStyle w:val="a5"/>
            </w:pPr>
            <w:bookmarkStart w:id="10596" w:name="43037"/>
            <w:bookmarkEnd w:id="10596"/>
            <w:r>
              <w:t>реостат РСКС-50</w:t>
            </w:r>
          </w:p>
        </w:tc>
        <w:tc>
          <w:tcPr>
            <w:tcW w:w="750" w:type="pct"/>
            <w:hideMark/>
          </w:tcPr>
          <w:p w:rsidR="00BC0C72" w:rsidRDefault="008D5CF6">
            <w:pPr>
              <w:pStyle w:val="a5"/>
              <w:jc w:val="center"/>
            </w:pPr>
            <w:bookmarkStart w:id="10597" w:name="43038"/>
            <w:bookmarkEnd w:id="10597"/>
            <w:r>
              <w:t>- " -</w:t>
            </w:r>
          </w:p>
        </w:tc>
        <w:tc>
          <w:tcPr>
            <w:tcW w:w="750" w:type="pct"/>
            <w:hideMark/>
          </w:tcPr>
          <w:p w:rsidR="00BC0C72" w:rsidRDefault="008D5CF6">
            <w:pPr>
              <w:pStyle w:val="a5"/>
              <w:jc w:val="center"/>
            </w:pPr>
            <w:bookmarkStart w:id="10598" w:name="43039"/>
            <w:bookmarkEnd w:id="10598"/>
            <w:r>
              <w:t>120</w:t>
            </w:r>
          </w:p>
        </w:tc>
      </w:tr>
      <w:tr w:rsidR="00BC0C72" w:rsidTr="00181458">
        <w:trPr>
          <w:divId w:val="1237204249"/>
        </w:trPr>
        <w:tc>
          <w:tcPr>
            <w:tcW w:w="900" w:type="pct"/>
            <w:hideMark/>
          </w:tcPr>
          <w:p w:rsidR="00BC0C72" w:rsidRDefault="008D5CF6">
            <w:pPr>
              <w:pStyle w:val="a5"/>
            </w:pPr>
            <w:bookmarkStart w:id="10599" w:name="43040"/>
            <w:bookmarkEnd w:id="10599"/>
            <w:r>
              <w:t>8535</w:t>
            </w:r>
          </w:p>
        </w:tc>
        <w:tc>
          <w:tcPr>
            <w:tcW w:w="2600" w:type="pct"/>
            <w:hideMark/>
          </w:tcPr>
          <w:p w:rsidR="00BC0C72" w:rsidRDefault="008D5CF6">
            <w:pPr>
              <w:pStyle w:val="a5"/>
            </w:pPr>
            <w:bookmarkStart w:id="10600" w:name="43041"/>
            <w:bookmarkEnd w:id="10600"/>
            <w:r>
              <w:t>Електрична апаратура для комутації або захисту електричних кіл чи для приєднання до електричних кіл або в електричних колах (наприклад, вимикачі, перемикачі, роз'єднувачі, запобіжники плавкі, блискавковідводи, обмежувачі напруги, пристрої для гасіння стрибків напруги, штепсельні вилки і розетки та інші з'єднувачі, коробки з'єднання), для напруги понад 1000 В:</w:t>
            </w:r>
          </w:p>
        </w:tc>
        <w:tc>
          <w:tcPr>
            <w:tcW w:w="750" w:type="pct"/>
            <w:hideMark/>
          </w:tcPr>
          <w:p w:rsidR="00BC0C72" w:rsidRDefault="008D5CF6">
            <w:pPr>
              <w:pStyle w:val="a5"/>
              <w:jc w:val="center"/>
            </w:pPr>
            <w:bookmarkStart w:id="10601" w:name="43042"/>
            <w:bookmarkEnd w:id="10601"/>
            <w:r>
              <w:t> </w:t>
            </w:r>
          </w:p>
        </w:tc>
        <w:tc>
          <w:tcPr>
            <w:tcW w:w="750" w:type="pct"/>
            <w:hideMark/>
          </w:tcPr>
          <w:p w:rsidR="00BC0C72" w:rsidRDefault="008D5CF6">
            <w:pPr>
              <w:pStyle w:val="a5"/>
              <w:jc w:val="center"/>
            </w:pPr>
            <w:bookmarkStart w:id="10602" w:name="43043"/>
            <w:bookmarkEnd w:id="10602"/>
            <w:r>
              <w:t> </w:t>
            </w:r>
          </w:p>
        </w:tc>
      </w:tr>
      <w:tr w:rsidR="00BC0C72" w:rsidTr="00181458">
        <w:trPr>
          <w:divId w:val="1237204249"/>
        </w:trPr>
        <w:tc>
          <w:tcPr>
            <w:tcW w:w="900" w:type="pct"/>
            <w:hideMark/>
          </w:tcPr>
          <w:p w:rsidR="00BC0C72" w:rsidRDefault="008D5CF6">
            <w:pPr>
              <w:pStyle w:val="a5"/>
            </w:pPr>
            <w:bookmarkStart w:id="10603" w:name="43044"/>
            <w:bookmarkEnd w:id="10603"/>
            <w:r>
              <w:t> </w:t>
            </w:r>
          </w:p>
        </w:tc>
        <w:tc>
          <w:tcPr>
            <w:tcW w:w="2600" w:type="pct"/>
            <w:hideMark/>
          </w:tcPr>
          <w:p w:rsidR="00BC0C72" w:rsidRDefault="008D5CF6">
            <w:pPr>
              <w:pStyle w:val="a5"/>
            </w:pPr>
            <w:bookmarkStart w:id="10604" w:name="43045"/>
            <w:bookmarkEnd w:id="10604"/>
            <w:r>
              <w:t>запобіжники типу ПМ</w:t>
            </w:r>
          </w:p>
        </w:tc>
        <w:tc>
          <w:tcPr>
            <w:tcW w:w="750" w:type="pct"/>
            <w:hideMark/>
          </w:tcPr>
          <w:p w:rsidR="00BC0C72" w:rsidRDefault="008D5CF6">
            <w:pPr>
              <w:pStyle w:val="a5"/>
              <w:jc w:val="center"/>
            </w:pPr>
            <w:bookmarkStart w:id="10605" w:name="43046"/>
            <w:bookmarkEnd w:id="10605"/>
            <w:r>
              <w:t>- " -</w:t>
            </w:r>
          </w:p>
        </w:tc>
        <w:tc>
          <w:tcPr>
            <w:tcW w:w="750" w:type="pct"/>
            <w:hideMark/>
          </w:tcPr>
          <w:p w:rsidR="00BC0C72" w:rsidRDefault="008D5CF6">
            <w:pPr>
              <w:pStyle w:val="a5"/>
              <w:jc w:val="center"/>
            </w:pPr>
            <w:bookmarkStart w:id="10606" w:name="43047"/>
            <w:bookmarkEnd w:id="10606"/>
            <w:r>
              <w:t>9000</w:t>
            </w:r>
          </w:p>
        </w:tc>
      </w:tr>
      <w:tr w:rsidR="00BC0C72" w:rsidTr="00181458">
        <w:trPr>
          <w:divId w:val="1237204249"/>
        </w:trPr>
        <w:tc>
          <w:tcPr>
            <w:tcW w:w="900" w:type="pct"/>
            <w:hideMark/>
          </w:tcPr>
          <w:p w:rsidR="00BC0C72" w:rsidRDefault="008D5CF6">
            <w:pPr>
              <w:pStyle w:val="a5"/>
            </w:pPr>
            <w:bookmarkStart w:id="10607" w:name="43048"/>
            <w:bookmarkEnd w:id="10607"/>
            <w:r>
              <w:t> </w:t>
            </w:r>
          </w:p>
        </w:tc>
        <w:tc>
          <w:tcPr>
            <w:tcW w:w="2600" w:type="pct"/>
            <w:hideMark/>
          </w:tcPr>
          <w:p w:rsidR="00BC0C72" w:rsidRDefault="008D5CF6">
            <w:pPr>
              <w:pStyle w:val="a5"/>
            </w:pPr>
            <w:bookmarkStart w:id="10608" w:name="43049"/>
            <w:bookmarkEnd w:id="10608"/>
            <w:r>
              <w:t>контактні пристрої типу КУ</w:t>
            </w:r>
          </w:p>
        </w:tc>
        <w:tc>
          <w:tcPr>
            <w:tcW w:w="750" w:type="pct"/>
            <w:hideMark/>
          </w:tcPr>
          <w:p w:rsidR="00BC0C72" w:rsidRDefault="008D5CF6">
            <w:pPr>
              <w:pStyle w:val="a5"/>
              <w:jc w:val="center"/>
            </w:pPr>
            <w:bookmarkStart w:id="10609" w:name="43050"/>
            <w:bookmarkEnd w:id="10609"/>
            <w:r>
              <w:t>- " -</w:t>
            </w:r>
          </w:p>
        </w:tc>
        <w:tc>
          <w:tcPr>
            <w:tcW w:w="750" w:type="pct"/>
            <w:hideMark/>
          </w:tcPr>
          <w:p w:rsidR="00BC0C72" w:rsidRDefault="008D5CF6">
            <w:pPr>
              <w:pStyle w:val="a5"/>
              <w:jc w:val="center"/>
            </w:pPr>
            <w:bookmarkStart w:id="10610" w:name="43051"/>
            <w:bookmarkEnd w:id="10610"/>
            <w:r>
              <w:t>400</w:t>
            </w:r>
          </w:p>
        </w:tc>
      </w:tr>
      <w:tr w:rsidR="00BC0C72" w:rsidTr="00181458">
        <w:trPr>
          <w:divId w:val="1237204249"/>
        </w:trPr>
        <w:tc>
          <w:tcPr>
            <w:tcW w:w="900" w:type="pct"/>
            <w:hideMark/>
          </w:tcPr>
          <w:p w:rsidR="00BC0C72" w:rsidRDefault="008D5CF6">
            <w:pPr>
              <w:pStyle w:val="a5"/>
            </w:pPr>
            <w:bookmarkStart w:id="10611" w:name="43052"/>
            <w:bookmarkEnd w:id="10611"/>
            <w:r>
              <w:t> </w:t>
            </w:r>
          </w:p>
        </w:tc>
        <w:tc>
          <w:tcPr>
            <w:tcW w:w="2600" w:type="pct"/>
            <w:hideMark/>
          </w:tcPr>
          <w:p w:rsidR="00BC0C72" w:rsidRDefault="008D5CF6">
            <w:pPr>
              <w:pStyle w:val="a5"/>
            </w:pPr>
            <w:bookmarkStart w:id="10612" w:name="43053"/>
            <w:bookmarkEnd w:id="10612"/>
            <w:r>
              <w:t>контактне закладення типу КЗ</w:t>
            </w:r>
          </w:p>
        </w:tc>
        <w:tc>
          <w:tcPr>
            <w:tcW w:w="750" w:type="pct"/>
            <w:hideMark/>
          </w:tcPr>
          <w:p w:rsidR="00BC0C72" w:rsidRDefault="008D5CF6">
            <w:pPr>
              <w:pStyle w:val="a5"/>
              <w:jc w:val="center"/>
            </w:pPr>
            <w:bookmarkStart w:id="10613" w:name="43054"/>
            <w:bookmarkEnd w:id="10613"/>
            <w:r>
              <w:t>- " -</w:t>
            </w:r>
          </w:p>
        </w:tc>
        <w:tc>
          <w:tcPr>
            <w:tcW w:w="750" w:type="pct"/>
            <w:hideMark/>
          </w:tcPr>
          <w:p w:rsidR="00BC0C72" w:rsidRDefault="008D5CF6">
            <w:pPr>
              <w:pStyle w:val="a5"/>
              <w:jc w:val="center"/>
            </w:pPr>
            <w:bookmarkStart w:id="10614" w:name="43055"/>
            <w:bookmarkEnd w:id="10614"/>
            <w:r>
              <w:t>100</w:t>
            </w:r>
          </w:p>
        </w:tc>
      </w:tr>
      <w:tr w:rsidR="00BC0C72" w:rsidTr="00181458">
        <w:trPr>
          <w:divId w:val="1237204249"/>
        </w:trPr>
        <w:tc>
          <w:tcPr>
            <w:tcW w:w="900" w:type="pct"/>
            <w:hideMark/>
          </w:tcPr>
          <w:p w:rsidR="00BC0C72" w:rsidRDefault="008D5CF6">
            <w:pPr>
              <w:pStyle w:val="a5"/>
            </w:pPr>
            <w:bookmarkStart w:id="10615" w:name="43056"/>
            <w:bookmarkEnd w:id="10615"/>
            <w:r>
              <w:t>8536</w:t>
            </w:r>
          </w:p>
        </w:tc>
        <w:tc>
          <w:tcPr>
            <w:tcW w:w="2600" w:type="pct"/>
            <w:hideMark/>
          </w:tcPr>
          <w:p w:rsidR="00BC0C72" w:rsidRDefault="008D5CF6">
            <w:pPr>
              <w:pStyle w:val="a5"/>
            </w:pPr>
            <w:bookmarkStart w:id="10616" w:name="43057"/>
            <w:bookmarkEnd w:id="10616"/>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10617" w:name="43058"/>
            <w:bookmarkEnd w:id="10617"/>
            <w:r>
              <w:t> </w:t>
            </w:r>
          </w:p>
        </w:tc>
        <w:tc>
          <w:tcPr>
            <w:tcW w:w="750" w:type="pct"/>
            <w:hideMark/>
          </w:tcPr>
          <w:p w:rsidR="00BC0C72" w:rsidRDefault="008D5CF6">
            <w:pPr>
              <w:pStyle w:val="a5"/>
              <w:jc w:val="center"/>
            </w:pPr>
            <w:bookmarkStart w:id="10618" w:name="43059"/>
            <w:bookmarkEnd w:id="10618"/>
            <w:r>
              <w:t> </w:t>
            </w:r>
          </w:p>
        </w:tc>
      </w:tr>
      <w:tr w:rsidR="00BC0C72" w:rsidTr="00181458">
        <w:trPr>
          <w:divId w:val="1237204249"/>
        </w:trPr>
        <w:tc>
          <w:tcPr>
            <w:tcW w:w="900" w:type="pct"/>
            <w:hideMark/>
          </w:tcPr>
          <w:p w:rsidR="00BC0C72" w:rsidRDefault="008D5CF6">
            <w:pPr>
              <w:pStyle w:val="a5"/>
            </w:pPr>
            <w:bookmarkStart w:id="10619" w:name="43060"/>
            <w:bookmarkEnd w:id="10619"/>
            <w:r>
              <w:t> </w:t>
            </w:r>
          </w:p>
        </w:tc>
        <w:tc>
          <w:tcPr>
            <w:tcW w:w="2600" w:type="pct"/>
            <w:hideMark/>
          </w:tcPr>
          <w:p w:rsidR="00BC0C72" w:rsidRDefault="008D5CF6">
            <w:pPr>
              <w:pStyle w:val="a5"/>
            </w:pPr>
            <w:bookmarkStart w:id="10620" w:name="43061"/>
            <w:bookmarkEnd w:id="10620"/>
            <w:r>
              <w:t>запобіжники типу ИП, СП, ВП, ТП</w:t>
            </w:r>
          </w:p>
        </w:tc>
        <w:tc>
          <w:tcPr>
            <w:tcW w:w="750" w:type="pct"/>
            <w:hideMark/>
          </w:tcPr>
          <w:p w:rsidR="00BC0C72" w:rsidRDefault="008D5CF6">
            <w:pPr>
              <w:pStyle w:val="a5"/>
              <w:jc w:val="center"/>
            </w:pPr>
            <w:bookmarkStart w:id="10621" w:name="43062"/>
            <w:bookmarkEnd w:id="10621"/>
            <w:r>
              <w:t>- " -</w:t>
            </w:r>
          </w:p>
        </w:tc>
        <w:tc>
          <w:tcPr>
            <w:tcW w:w="750" w:type="pct"/>
            <w:hideMark/>
          </w:tcPr>
          <w:p w:rsidR="00BC0C72" w:rsidRDefault="008D5CF6">
            <w:pPr>
              <w:pStyle w:val="a5"/>
              <w:jc w:val="center"/>
            </w:pPr>
            <w:bookmarkStart w:id="10622" w:name="43063"/>
            <w:bookmarkEnd w:id="10622"/>
            <w:r>
              <w:t>7200</w:t>
            </w:r>
          </w:p>
        </w:tc>
      </w:tr>
      <w:tr w:rsidR="00BC0C72" w:rsidTr="00181458">
        <w:trPr>
          <w:divId w:val="1237204249"/>
        </w:trPr>
        <w:tc>
          <w:tcPr>
            <w:tcW w:w="900" w:type="pct"/>
            <w:hideMark/>
          </w:tcPr>
          <w:p w:rsidR="00BC0C72" w:rsidRDefault="008D5CF6">
            <w:pPr>
              <w:pStyle w:val="a5"/>
            </w:pPr>
            <w:bookmarkStart w:id="10623" w:name="43064"/>
            <w:bookmarkEnd w:id="10623"/>
            <w:r>
              <w:t> </w:t>
            </w:r>
          </w:p>
        </w:tc>
        <w:tc>
          <w:tcPr>
            <w:tcW w:w="2600" w:type="pct"/>
            <w:hideMark/>
          </w:tcPr>
          <w:p w:rsidR="00BC0C72" w:rsidRDefault="008D5CF6">
            <w:pPr>
              <w:pStyle w:val="a5"/>
            </w:pPr>
            <w:bookmarkStart w:id="10624" w:name="43065"/>
            <w:bookmarkEnd w:id="10624"/>
            <w:r>
              <w:t>автомат перемикання шин типу АПШ</w:t>
            </w:r>
          </w:p>
        </w:tc>
        <w:tc>
          <w:tcPr>
            <w:tcW w:w="750" w:type="pct"/>
            <w:hideMark/>
          </w:tcPr>
          <w:p w:rsidR="00BC0C72" w:rsidRDefault="008D5CF6">
            <w:pPr>
              <w:pStyle w:val="a5"/>
              <w:jc w:val="center"/>
            </w:pPr>
            <w:bookmarkStart w:id="10625" w:name="43066"/>
            <w:bookmarkEnd w:id="10625"/>
            <w:r>
              <w:t>- " -</w:t>
            </w:r>
          </w:p>
        </w:tc>
        <w:tc>
          <w:tcPr>
            <w:tcW w:w="750" w:type="pct"/>
            <w:hideMark/>
          </w:tcPr>
          <w:p w:rsidR="00BC0C72" w:rsidRDefault="008D5CF6">
            <w:pPr>
              <w:pStyle w:val="a5"/>
              <w:jc w:val="center"/>
            </w:pPr>
            <w:bookmarkStart w:id="10626" w:name="43067"/>
            <w:bookmarkEnd w:id="10626"/>
            <w:r>
              <w:t>7200</w:t>
            </w:r>
          </w:p>
        </w:tc>
      </w:tr>
      <w:tr w:rsidR="00BC0C72" w:rsidTr="00181458">
        <w:trPr>
          <w:divId w:val="1237204249"/>
        </w:trPr>
        <w:tc>
          <w:tcPr>
            <w:tcW w:w="900" w:type="pct"/>
            <w:hideMark/>
          </w:tcPr>
          <w:p w:rsidR="00BC0C72" w:rsidRDefault="008D5CF6">
            <w:pPr>
              <w:pStyle w:val="a5"/>
            </w:pPr>
            <w:bookmarkStart w:id="10627" w:name="43068"/>
            <w:bookmarkEnd w:id="10627"/>
            <w:r>
              <w:t> </w:t>
            </w:r>
          </w:p>
        </w:tc>
        <w:tc>
          <w:tcPr>
            <w:tcW w:w="2600" w:type="pct"/>
            <w:hideMark/>
          </w:tcPr>
          <w:p w:rsidR="00BC0C72" w:rsidRDefault="008D5CF6">
            <w:pPr>
              <w:pStyle w:val="a5"/>
            </w:pPr>
            <w:bookmarkStart w:id="10628" w:name="43069"/>
            <w:bookmarkEnd w:id="10628"/>
            <w:r>
              <w:t>автомати захисту мережі однополюсні типу АЗК1М</w:t>
            </w:r>
          </w:p>
        </w:tc>
        <w:tc>
          <w:tcPr>
            <w:tcW w:w="750" w:type="pct"/>
            <w:hideMark/>
          </w:tcPr>
          <w:p w:rsidR="00BC0C72" w:rsidRDefault="008D5CF6">
            <w:pPr>
              <w:pStyle w:val="a5"/>
              <w:jc w:val="center"/>
            </w:pPr>
            <w:bookmarkStart w:id="10629" w:name="43070"/>
            <w:bookmarkEnd w:id="10629"/>
            <w:r>
              <w:t>- " -</w:t>
            </w:r>
          </w:p>
        </w:tc>
        <w:tc>
          <w:tcPr>
            <w:tcW w:w="750" w:type="pct"/>
            <w:hideMark/>
          </w:tcPr>
          <w:p w:rsidR="00BC0C72" w:rsidRDefault="008D5CF6">
            <w:pPr>
              <w:pStyle w:val="a5"/>
              <w:jc w:val="center"/>
            </w:pPr>
            <w:bookmarkStart w:id="10630" w:name="43071"/>
            <w:bookmarkEnd w:id="10630"/>
            <w:r>
              <w:t>9000</w:t>
            </w:r>
          </w:p>
        </w:tc>
      </w:tr>
      <w:tr w:rsidR="00BC0C72" w:rsidTr="00181458">
        <w:trPr>
          <w:divId w:val="1237204249"/>
        </w:trPr>
        <w:tc>
          <w:tcPr>
            <w:tcW w:w="900" w:type="pct"/>
            <w:hideMark/>
          </w:tcPr>
          <w:p w:rsidR="00BC0C72" w:rsidRDefault="008D5CF6">
            <w:pPr>
              <w:pStyle w:val="a5"/>
            </w:pPr>
            <w:bookmarkStart w:id="10631" w:name="43072"/>
            <w:bookmarkEnd w:id="10631"/>
            <w:r>
              <w:lastRenderedPageBreak/>
              <w:t> </w:t>
            </w:r>
          </w:p>
        </w:tc>
        <w:tc>
          <w:tcPr>
            <w:tcW w:w="2600" w:type="pct"/>
            <w:hideMark/>
          </w:tcPr>
          <w:p w:rsidR="00BC0C72" w:rsidRDefault="008D5CF6">
            <w:pPr>
              <w:pStyle w:val="a5"/>
            </w:pPr>
            <w:bookmarkStart w:id="10632" w:name="43073"/>
            <w:bookmarkEnd w:id="10632"/>
            <w:r>
              <w:t>автомат захисту типу АЗП</w:t>
            </w:r>
          </w:p>
        </w:tc>
        <w:tc>
          <w:tcPr>
            <w:tcW w:w="750" w:type="pct"/>
            <w:hideMark/>
          </w:tcPr>
          <w:p w:rsidR="00BC0C72" w:rsidRDefault="008D5CF6">
            <w:pPr>
              <w:pStyle w:val="a5"/>
              <w:jc w:val="center"/>
            </w:pPr>
            <w:bookmarkStart w:id="10633" w:name="43074"/>
            <w:bookmarkEnd w:id="10633"/>
            <w:r>
              <w:t>- " -</w:t>
            </w:r>
          </w:p>
        </w:tc>
        <w:tc>
          <w:tcPr>
            <w:tcW w:w="750" w:type="pct"/>
            <w:hideMark/>
          </w:tcPr>
          <w:p w:rsidR="00BC0C72" w:rsidRDefault="008D5CF6">
            <w:pPr>
              <w:pStyle w:val="a5"/>
              <w:jc w:val="center"/>
            </w:pPr>
            <w:bookmarkStart w:id="10634" w:name="43075"/>
            <w:bookmarkEnd w:id="10634"/>
            <w:r>
              <w:t>900</w:t>
            </w:r>
          </w:p>
        </w:tc>
      </w:tr>
      <w:tr w:rsidR="00BC0C72" w:rsidTr="00181458">
        <w:trPr>
          <w:divId w:val="1237204249"/>
        </w:trPr>
        <w:tc>
          <w:tcPr>
            <w:tcW w:w="900" w:type="pct"/>
            <w:hideMark/>
          </w:tcPr>
          <w:p w:rsidR="00BC0C72" w:rsidRDefault="008D5CF6">
            <w:pPr>
              <w:pStyle w:val="a5"/>
            </w:pPr>
            <w:bookmarkStart w:id="10635" w:name="43076"/>
            <w:bookmarkEnd w:id="10635"/>
            <w:r>
              <w:t> </w:t>
            </w:r>
          </w:p>
        </w:tc>
        <w:tc>
          <w:tcPr>
            <w:tcW w:w="2600" w:type="pct"/>
            <w:hideMark/>
          </w:tcPr>
          <w:p w:rsidR="00BC0C72" w:rsidRDefault="008D5CF6">
            <w:pPr>
              <w:pStyle w:val="a5"/>
            </w:pPr>
            <w:bookmarkStart w:id="10636" w:name="43077"/>
            <w:bookmarkEnd w:id="10636"/>
            <w:r>
              <w:t>автомати захисту мережі типу АЗСГ-2...50</w:t>
            </w:r>
          </w:p>
        </w:tc>
        <w:tc>
          <w:tcPr>
            <w:tcW w:w="750" w:type="pct"/>
            <w:hideMark/>
          </w:tcPr>
          <w:p w:rsidR="00BC0C72" w:rsidRDefault="008D5CF6">
            <w:pPr>
              <w:pStyle w:val="a5"/>
              <w:jc w:val="center"/>
            </w:pPr>
            <w:bookmarkStart w:id="10637" w:name="43078"/>
            <w:bookmarkEnd w:id="10637"/>
            <w:r>
              <w:t>- " -</w:t>
            </w:r>
          </w:p>
        </w:tc>
        <w:tc>
          <w:tcPr>
            <w:tcW w:w="750" w:type="pct"/>
            <w:hideMark/>
          </w:tcPr>
          <w:p w:rsidR="00BC0C72" w:rsidRDefault="008D5CF6">
            <w:pPr>
              <w:pStyle w:val="a5"/>
              <w:jc w:val="center"/>
            </w:pPr>
            <w:bookmarkStart w:id="10638" w:name="43079"/>
            <w:bookmarkEnd w:id="10638"/>
            <w:r>
              <w:t>9000</w:t>
            </w:r>
          </w:p>
        </w:tc>
      </w:tr>
      <w:tr w:rsidR="00BC0C72" w:rsidTr="00181458">
        <w:trPr>
          <w:divId w:val="1237204249"/>
        </w:trPr>
        <w:tc>
          <w:tcPr>
            <w:tcW w:w="900" w:type="pct"/>
            <w:hideMark/>
          </w:tcPr>
          <w:p w:rsidR="00BC0C72" w:rsidRDefault="008D5CF6">
            <w:pPr>
              <w:pStyle w:val="a5"/>
            </w:pPr>
            <w:bookmarkStart w:id="10639" w:name="43080"/>
            <w:bookmarkEnd w:id="10639"/>
            <w:r>
              <w:t> </w:t>
            </w:r>
          </w:p>
        </w:tc>
        <w:tc>
          <w:tcPr>
            <w:tcW w:w="2600" w:type="pct"/>
            <w:hideMark/>
          </w:tcPr>
          <w:p w:rsidR="00BC0C72" w:rsidRDefault="008D5CF6">
            <w:pPr>
              <w:pStyle w:val="a5"/>
            </w:pPr>
            <w:bookmarkStart w:id="10640" w:name="43081"/>
            <w:bookmarkEnd w:id="10640"/>
            <w:r>
              <w:t>автомат захисту від обриву фаз АОФ-3М-0,5-2А</w:t>
            </w:r>
          </w:p>
        </w:tc>
        <w:tc>
          <w:tcPr>
            <w:tcW w:w="750" w:type="pct"/>
            <w:hideMark/>
          </w:tcPr>
          <w:p w:rsidR="00BC0C72" w:rsidRDefault="008D5CF6">
            <w:pPr>
              <w:pStyle w:val="a5"/>
              <w:jc w:val="center"/>
            </w:pPr>
            <w:bookmarkStart w:id="10641" w:name="43082"/>
            <w:bookmarkEnd w:id="10641"/>
            <w:r>
              <w:t>- " -</w:t>
            </w:r>
          </w:p>
        </w:tc>
        <w:tc>
          <w:tcPr>
            <w:tcW w:w="750" w:type="pct"/>
            <w:hideMark/>
          </w:tcPr>
          <w:p w:rsidR="00BC0C72" w:rsidRDefault="008D5CF6">
            <w:pPr>
              <w:pStyle w:val="a5"/>
              <w:jc w:val="center"/>
            </w:pPr>
            <w:bookmarkStart w:id="10642" w:name="43083"/>
            <w:bookmarkEnd w:id="10642"/>
            <w:r>
              <w:t>60</w:t>
            </w:r>
          </w:p>
        </w:tc>
      </w:tr>
      <w:tr w:rsidR="00BC0C72" w:rsidTr="00181458">
        <w:trPr>
          <w:divId w:val="1237204249"/>
        </w:trPr>
        <w:tc>
          <w:tcPr>
            <w:tcW w:w="900" w:type="pct"/>
            <w:hideMark/>
          </w:tcPr>
          <w:p w:rsidR="00BC0C72" w:rsidRDefault="008D5CF6">
            <w:pPr>
              <w:pStyle w:val="a5"/>
            </w:pPr>
            <w:bookmarkStart w:id="10643" w:name="43084"/>
            <w:bookmarkEnd w:id="10643"/>
            <w:r>
              <w:t> </w:t>
            </w:r>
          </w:p>
        </w:tc>
        <w:tc>
          <w:tcPr>
            <w:tcW w:w="2600" w:type="pct"/>
            <w:hideMark/>
          </w:tcPr>
          <w:p w:rsidR="00BC0C72" w:rsidRDefault="008D5CF6">
            <w:pPr>
              <w:pStyle w:val="a5"/>
            </w:pPr>
            <w:bookmarkStart w:id="10644" w:name="43085"/>
            <w:bookmarkEnd w:id="10644"/>
            <w:r>
              <w:t>автомат захисту від перенапруги АЗП-8М, АЗП-А2</w:t>
            </w:r>
          </w:p>
        </w:tc>
        <w:tc>
          <w:tcPr>
            <w:tcW w:w="750" w:type="pct"/>
            <w:hideMark/>
          </w:tcPr>
          <w:p w:rsidR="00BC0C72" w:rsidRDefault="008D5CF6">
            <w:pPr>
              <w:pStyle w:val="a5"/>
              <w:jc w:val="center"/>
            </w:pPr>
            <w:bookmarkStart w:id="10645" w:name="43086"/>
            <w:bookmarkEnd w:id="10645"/>
            <w:r>
              <w:t>- " -</w:t>
            </w:r>
          </w:p>
        </w:tc>
        <w:tc>
          <w:tcPr>
            <w:tcW w:w="750" w:type="pct"/>
            <w:hideMark/>
          </w:tcPr>
          <w:p w:rsidR="00BC0C72" w:rsidRDefault="008D5CF6">
            <w:pPr>
              <w:pStyle w:val="a5"/>
              <w:jc w:val="center"/>
            </w:pPr>
            <w:bookmarkStart w:id="10646" w:name="43087"/>
            <w:bookmarkEnd w:id="10646"/>
            <w:r>
              <w:t>120</w:t>
            </w:r>
          </w:p>
        </w:tc>
      </w:tr>
      <w:tr w:rsidR="00BC0C72" w:rsidTr="00181458">
        <w:trPr>
          <w:divId w:val="1237204249"/>
        </w:trPr>
        <w:tc>
          <w:tcPr>
            <w:tcW w:w="900" w:type="pct"/>
            <w:hideMark/>
          </w:tcPr>
          <w:p w:rsidR="00BC0C72" w:rsidRDefault="008D5CF6">
            <w:pPr>
              <w:pStyle w:val="a5"/>
            </w:pPr>
            <w:bookmarkStart w:id="10647" w:name="43088"/>
            <w:bookmarkEnd w:id="10647"/>
            <w:r>
              <w:t> </w:t>
            </w:r>
          </w:p>
        </w:tc>
        <w:tc>
          <w:tcPr>
            <w:tcW w:w="2600" w:type="pct"/>
            <w:hideMark/>
          </w:tcPr>
          <w:p w:rsidR="00BC0C72" w:rsidRDefault="008D5CF6">
            <w:pPr>
              <w:pStyle w:val="a5"/>
            </w:pPr>
            <w:bookmarkStart w:id="10648" w:name="43089"/>
            <w:bookmarkEnd w:id="10648"/>
            <w:r>
              <w:t>Автомат захисту від перенапруги АЗП-8М-6, АЗП-8М-6 сер.2</w:t>
            </w:r>
          </w:p>
        </w:tc>
        <w:tc>
          <w:tcPr>
            <w:tcW w:w="750" w:type="pct"/>
            <w:hideMark/>
          </w:tcPr>
          <w:p w:rsidR="00BC0C72" w:rsidRDefault="008D5CF6">
            <w:pPr>
              <w:pStyle w:val="a5"/>
              <w:jc w:val="center"/>
            </w:pPr>
            <w:bookmarkStart w:id="10649" w:name="43090"/>
            <w:bookmarkEnd w:id="10649"/>
            <w:r>
              <w:t>- " -</w:t>
            </w:r>
          </w:p>
        </w:tc>
        <w:tc>
          <w:tcPr>
            <w:tcW w:w="750" w:type="pct"/>
            <w:hideMark/>
          </w:tcPr>
          <w:p w:rsidR="00BC0C72" w:rsidRDefault="008D5CF6">
            <w:pPr>
              <w:pStyle w:val="a5"/>
              <w:jc w:val="center"/>
            </w:pPr>
            <w:bookmarkStart w:id="10650" w:name="43091"/>
            <w:bookmarkEnd w:id="10650"/>
            <w:r>
              <w:t>120</w:t>
            </w:r>
          </w:p>
        </w:tc>
      </w:tr>
      <w:tr w:rsidR="00BC0C72" w:rsidTr="00181458">
        <w:trPr>
          <w:divId w:val="1237204249"/>
        </w:trPr>
        <w:tc>
          <w:tcPr>
            <w:tcW w:w="900" w:type="pct"/>
            <w:hideMark/>
          </w:tcPr>
          <w:p w:rsidR="00BC0C72" w:rsidRDefault="008D5CF6">
            <w:pPr>
              <w:pStyle w:val="a5"/>
            </w:pPr>
            <w:bookmarkStart w:id="10651" w:name="43092"/>
            <w:bookmarkEnd w:id="10651"/>
            <w:r>
              <w:t> </w:t>
            </w:r>
          </w:p>
        </w:tc>
        <w:tc>
          <w:tcPr>
            <w:tcW w:w="2600" w:type="pct"/>
            <w:hideMark/>
          </w:tcPr>
          <w:p w:rsidR="00BC0C72" w:rsidRDefault="008D5CF6">
            <w:pPr>
              <w:pStyle w:val="a5"/>
            </w:pPr>
            <w:bookmarkStart w:id="10652" w:name="43093"/>
            <w:bookmarkEnd w:id="10652"/>
            <w:r>
              <w:t>автомат захисту від перенапруги АЗП1-3Д, АЗП1-1СД, АЗП1-1СД сер.2</w:t>
            </w:r>
          </w:p>
        </w:tc>
        <w:tc>
          <w:tcPr>
            <w:tcW w:w="750" w:type="pct"/>
            <w:hideMark/>
          </w:tcPr>
          <w:p w:rsidR="00BC0C72" w:rsidRDefault="008D5CF6">
            <w:pPr>
              <w:pStyle w:val="a5"/>
              <w:jc w:val="center"/>
            </w:pPr>
            <w:bookmarkStart w:id="10653" w:name="43094"/>
            <w:bookmarkEnd w:id="10653"/>
            <w:r>
              <w:t>штук</w:t>
            </w:r>
          </w:p>
        </w:tc>
        <w:tc>
          <w:tcPr>
            <w:tcW w:w="750" w:type="pct"/>
            <w:hideMark/>
          </w:tcPr>
          <w:p w:rsidR="00BC0C72" w:rsidRDefault="008D5CF6">
            <w:pPr>
              <w:pStyle w:val="a5"/>
              <w:jc w:val="center"/>
            </w:pPr>
            <w:bookmarkStart w:id="10654" w:name="43095"/>
            <w:bookmarkEnd w:id="10654"/>
            <w:r>
              <w:t>180</w:t>
            </w:r>
          </w:p>
        </w:tc>
      </w:tr>
      <w:tr w:rsidR="00BC0C72" w:rsidTr="00181458">
        <w:trPr>
          <w:divId w:val="1237204249"/>
        </w:trPr>
        <w:tc>
          <w:tcPr>
            <w:tcW w:w="900" w:type="pct"/>
            <w:hideMark/>
          </w:tcPr>
          <w:p w:rsidR="00BC0C72" w:rsidRDefault="008D5CF6">
            <w:pPr>
              <w:pStyle w:val="a5"/>
            </w:pPr>
            <w:bookmarkStart w:id="10655" w:name="43096"/>
            <w:bookmarkEnd w:id="10655"/>
            <w:r>
              <w:t> </w:t>
            </w:r>
          </w:p>
        </w:tc>
        <w:tc>
          <w:tcPr>
            <w:tcW w:w="2600" w:type="pct"/>
            <w:hideMark/>
          </w:tcPr>
          <w:p w:rsidR="00BC0C72" w:rsidRDefault="008D5CF6">
            <w:pPr>
              <w:pStyle w:val="a5"/>
            </w:pPr>
            <w:bookmarkStart w:id="10656" w:name="43097"/>
            <w:bookmarkEnd w:id="10656"/>
            <w:r>
              <w:t>автомат захисту від перенапруги АЗП1-3Д сер.2, АЗП1-1Т, АЗП-2, АЗП1-2А</w:t>
            </w:r>
          </w:p>
        </w:tc>
        <w:tc>
          <w:tcPr>
            <w:tcW w:w="750" w:type="pct"/>
            <w:hideMark/>
          </w:tcPr>
          <w:p w:rsidR="00BC0C72" w:rsidRDefault="008D5CF6">
            <w:pPr>
              <w:pStyle w:val="a5"/>
              <w:jc w:val="center"/>
            </w:pPr>
            <w:bookmarkStart w:id="10657" w:name="43098"/>
            <w:bookmarkEnd w:id="10657"/>
            <w:r>
              <w:t>- " -</w:t>
            </w:r>
          </w:p>
        </w:tc>
        <w:tc>
          <w:tcPr>
            <w:tcW w:w="750" w:type="pct"/>
            <w:hideMark/>
          </w:tcPr>
          <w:p w:rsidR="00BC0C72" w:rsidRDefault="008D5CF6">
            <w:pPr>
              <w:pStyle w:val="a5"/>
              <w:jc w:val="center"/>
            </w:pPr>
            <w:bookmarkStart w:id="10658" w:name="43099"/>
            <w:bookmarkEnd w:id="10658"/>
            <w:r>
              <w:t>240</w:t>
            </w:r>
          </w:p>
        </w:tc>
      </w:tr>
      <w:tr w:rsidR="00BC0C72" w:rsidTr="00181458">
        <w:trPr>
          <w:divId w:val="1237204249"/>
        </w:trPr>
        <w:tc>
          <w:tcPr>
            <w:tcW w:w="900" w:type="pct"/>
            <w:hideMark/>
          </w:tcPr>
          <w:p w:rsidR="00BC0C72" w:rsidRDefault="008D5CF6">
            <w:pPr>
              <w:pStyle w:val="a5"/>
            </w:pPr>
            <w:bookmarkStart w:id="10659" w:name="43100"/>
            <w:bookmarkEnd w:id="10659"/>
            <w:r>
              <w:t> </w:t>
            </w:r>
          </w:p>
        </w:tc>
        <w:tc>
          <w:tcPr>
            <w:tcW w:w="2600" w:type="pct"/>
            <w:hideMark/>
          </w:tcPr>
          <w:p w:rsidR="00BC0C72" w:rsidRDefault="008D5CF6">
            <w:pPr>
              <w:pStyle w:val="a5"/>
            </w:pPr>
            <w:bookmarkStart w:id="10660" w:name="43101"/>
            <w:bookmarkEnd w:id="10660"/>
            <w:r>
              <w:t>автомат захисту мережі АЗСГК</w:t>
            </w:r>
          </w:p>
        </w:tc>
        <w:tc>
          <w:tcPr>
            <w:tcW w:w="750" w:type="pct"/>
            <w:hideMark/>
          </w:tcPr>
          <w:p w:rsidR="00BC0C72" w:rsidRDefault="008D5CF6">
            <w:pPr>
              <w:pStyle w:val="a5"/>
              <w:jc w:val="center"/>
            </w:pPr>
            <w:bookmarkStart w:id="10661" w:name="43102"/>
            <w:bookmarkEnd w:id="10661"/>
            <w:r>
              <w:t>- " -</w:t>
            </w:r>
          </w:p>
        </w:tc>
        <w:tc>
          <w:tcPr>
            <w:tcW w:w="750" w:type="pct"/>
            <w:hideMark/>
          </w:tcPr>
          <w:p w:rsidR="00BC0C72" w:rsidRDefault="008D5CF6">
            <w:pPr>
              <w:pStyle w:val="a5"/>
              <w:jc w:val="center"/>
            </w:pPr>
            <w:bookmarkStart w:id="10662" w:name="43103"/>
            <w:bookmarkEnd w:id="10662"/>
            <w:r>
              <w:t>60</w:t>
            </w:r>
          </w:p>
        </w:tc>
      </w:tr>
      <w:tr w:rsidR="00BC0C72" w:rsidTr="00181458">
        <w:trPr>
          <w:divId w:val="1237204249"/>
        </w:trPr>
        <w:tc>
          <w:tcPr>
            <w:tcW w:w="900" w:type="pct"/>
            <w:hideMark/>
          </w:tcPr>
          <w:p w:rsidR="00BC0C72" w:rsidRDefault="008D5CF6">
            <w:pPr>
              <w:pStyle w:val="a5"/>
            </w:pPr>
            <w:bookmarkStart w:id="10663" w:name="43104"/>
            <w:bookmarkEnd w:id="10663"/>
            <w:r>
              <w:t> </w:t>
            </w:r>
          </w:p>
        </w:tc>
        <w:tc>
          <w:tcPr>
            <w:tcW w:w="2600" w:type="pct"/>
            <w:hideMark/>
          </w:tcPr>
          <w:p w:rsidR="00BC0C72" w:rsidRDefault="008D5CF6">
            <w:pPr>
              <w:pStyle w:val="a5"/>
            </w:pPr>
            <w:bookmarkStart w:id="10664" w:name="43105"/>
            <w:bookmarkEnd w:id="10664"/>
            <w:r>
              <w:t>автомати захисту типу АЗРГК, АЗСГК</w:t>
            </w:r>
          </w:p>
        </w:tc>
        <w:tc>
          <w:tcPr>
            <w:tcW w:w="750" w:type="pct"/>
            <w:hideMark/>
          </w:tcPr>
          <w:p w:rsidR="00BC0C72" w:rsidRDefault="008D5CF6">
            <w:pPr>
              <w:pStyle w:val="a5"/>
              <w:jc w:val="center"/>
            </w:pPr>
            <w:bookmarkStart w:id="10665" w:name="43106"/>
            <w:bookmarkEnd w:id="10665"/>
            <w:r>
              <w:t>- " -</w:t>
            </w:r>
          </w:p>
        </w:tc>
        <w:tc>
          <w:tcPr>
            <w:tcW w:w="750" w:type="pct"/>
            <w:hideMark/>
          </w:tcPr>
          <w:p w:rsidR="00BC0C72" w:rsidRDefault="008D5CF6">
            <w:pPr>
              <w:pStyle w:val="a5"/>
              <w:jc w:val="center"/>
            </w:pPr>
            <w:bookmarkStart w:id="10666" w:name="43107"/>
            <w:bookmarkEnd w:id="10666"/>
            <w:r>
              <w:t>9000</w:t>
            </w:r>
          </w:p>
        </w:tc>
      </w:tr>
      <w:tr w:rsidR="00BC0C72" w:rsidTr="00181458">
        <w:trPr>
          <w:divId w:val="1237204249"/>
        </w:trPr>
        <w:tc>
          <w:tcPr>
            <w:tcW w:w="900" w:type="pct"/>
            <w:hideMark/>
          </w:tcPr>
          <w:p w:rsidR="00BC0C72" w:rsidRDefault="008D5CF6">
            <w:pPr>
              <w:pStyle w:val="a5"/>
            </w:pPr>
            <w:bookmarkStart w:id="10667" w:name="43108"/>
            <w:bookmarkEnd w:id="10667"/>
            <w:r>
              <w:t> </w:t>
            </w:r>
          </w:p>
        </w:tc>
        <w:tc>
          <w:tcPr>
            <w:tcW w:w="2600" w:type="pct"/>
            <w:hideMark/>
          </w:tcPr>
          <w:p w:rsidR="00BC0C72" w:rsidRDefault="008D5CF6">
            <w:pPr>
              <w:pStyle w:val="a5"/>
            </w:pPr>
            <w:bookmarkStart w:id="10668" w:name="43109"/>
            <w:bookmarkEnd w:id="10668"/>
            <w:r>
              <w:t>комплексний апарат типу ДМР</w:t>
            </w:r>
          </w:p>
        </w:tc>
        <w:tc>
          <w:tcPr>
            <w:tcW w:w="750" w:type="pct"/>
            <w:hideMark/>
          </w:tcPr>
          <w:p w:rsidR="00BC0C72" w:rsidRDefault="008D5CF6">
            <w:pPr>
              <w:pStyle w:val="a5"/>
              <w:jc w:val="center"/>
            </w:pPr>
            <w:bookmarkStart w:id="10669" w:name="43110"/>
            <w:bookmarkEnd w:id="10669"/>
            <w:r>
              <w:t>- " -</w:t>
            </w:r>
          </w:p>
        </w:tc>
        <w:tc>
          <w:tcPr>
            <w:tcW w:w="750" w:type="pct"/>
            <w:hideMark/>
          </w:tcPr>
          <w:p w:rsidR="00BC0C72" w:rsidRDefault="008D5CF6">
            <w:pPr>
              <w:pStyle w:val="a5"/>
              <w:jc w:val="center"/>
            </w:pPr>
            <w:bookmarkStart w:id="10670" w:name="43111"/>
            <w:bookmarkEnd w:id="10670"/>
            <w:r>
              <w:t>360</w:t>
            </w:r>
          </w:p>
        </w:tc>
      </w:tr>
      <w:tr w:rsidR="00BC0C72" w:rsidTr="00181458">
        <w:trPr>
          <w:divId w:val="1237204249"/>
        </w:trPr>
        <w:tc>
          <w:tcPr>
            <w:tcW w:w="900" w:type="pct"/>
            <w:hideMark/>
          </w:tcPr>
          <w:p w:rsidR="00BC0C72" w:rsidRDefault="008D5CF6">
            <w:pPr>
              <w:pStyle w:val="a5"/>
            </w:pPr>
            <w:bookmarkStart w:id="10671" w:name="43112"/>
            <w:bookmarkEnd w:id="10671"/>
            <w:r>
              <w:t> </w:t>
            </w:r>
          </w:p>
        </w:tc>
        <w:tc>
          <w:tcPr>
            <w:tcW w:w="2600" w:type="pct"/>
            <w:hideMark/>
          </w:tcPr>
          <w:p w:rsidR="00BC0C72" w:rsidRDefault="008D5CF6">
            <w:pPr>
              <w:pStyle w:val="a5"/>
            </w:pPr>
            <w:bookmarkStart w:id="10672" w:name="43113"/>
            <w:bookmarkEnd w:id="10672"/>
            <w:r>
              <w:t>перемикачі типу ПНГ, ППНГ, вимикачі типу ПНГ, ППНГ</w:t>
            </w:r>
          </w:p>
        </w:tc>
        <w:tc>
          <w:tcPr>
            <w:tcW w:w="750" w:type="pct"/>
            <w:hideMark/>
          </w:tcPr>
          <w:p w:rsidR="00BC0C72" w:rsidRDefault="008D5CF6">
            <w:pPr>
              <w:pStyle w:val="a5"/>
              <w:jc w:val="center"/>
            </w:pPr>
            <w:bookmarkStart w:id="10673" w:name="43114"/>
            <w:bookmarkEnd w:id="10673"/>
            <w:r>
              <w:t>- " -</w:t>
            </w:r>
          </w:p>
        </w:tc>
        <w:tc>
          <w:tcPr>
            <w:tcW w:w="750" w:type="pct"/>
            <w:hideMark/>
          </w:tcPr>
          <w:p w:rsidR="00BC0C72" w:rsidRDefault="008D5CF6">
            <w:pPr>
              <w:pStyle w:val="a5"/>
              <w:jc w:val="center"/>
            </w:pPr>
            <w:bookmarkStart w:id="10674" w:name="43115"/>
            <w:bookmarkEnd w:id="10674"/>
            <w:r>
              <w:t>450</w:t>
            </w:r>
          </w:p>
        </w:tc>
      </w:tr>
      <w:tr w:rsidR="00BC0C72" w:rsidTr="00181458">
        <w:trPr>
          <w:divId w:val="1237204249"/>
        </w:trPr>
        <w:tc>
          <w:tcPr>
            <w:tcW w:w="900" w:type="pct"/>
            <w:hideMark/>
          </w:tcPr>
          <w:p w:rsidR="00BC0C72" w:rsidRDefault="008D5CF6">
            <w:pPr>
              <w:pStyle w:val="a5"/>
            </w:pPr>
            <w:bookmarkStart w:id="10675" w:name="43116"/>
            <w:bookmarkEnd w:id="10675"/>
            <w:r>
              <w:t> </w:t>
            </w:r>
          </w:p>
        </w:tc>
        <w:tc>
          <w:tcPr>
            <w:tcW w:w="2600" w:type="pct"/>
            <w:hideMark/>
          </w:tcPr>
          <w:p w:rsidR="00BC0C72" w:rsidRDefault="008D5CF6">
            <w:pPr>
              <w:pStyle w:val="a5"/>
            </w:pPr>
            <w:bookmarkStart w:id="10676" w:name="43117"/>
            <w:bookmarkEnd w:id="10676"/>
            <w:r>
              <w:t>диференційно-мінімальне реле ДМР-200Д</w:t>
            </w:r>
          </w:p>
        </w:tc>
        <w:tc>
          <w:tcPr>
            <w:tcW w:w="750" w:type="pct"/>
            <w:hideMark/>
          </w:tcPr>
          <w:p w:rsidR="00BC0C72" w:rsidRDefault="008D5CF6">
            <w:pPr>
              <w:pStyle w:val="a5"/>
              <w:jc w:val="center"/>
            </w:pPr>
            <w:bookmarkStart w:id="10677" w:name="43118"/>
            <w:bookmarkEnd w:id="10677"/>
            <w:r>
              <w:t>- " -</w:t>
            </w:r>
          </w:p>
        </w:tc>
        <w:tc>
          <w:tcPr>
            <w:tcW w:w="750" w:type="pct"/>
            <w:hideMark/>
          </w:tcPr>
          <w:p w:rsidR="00BC0C72" w:rsidRDefault="008D5CF6">
            <w:pPr>
              <w:pStyle w:val="a5"/>
              <w:jc w:val="center"/>
            </w:pPr>
            <w:bookmarkStart w:id="10678" w:name="43119"/>
            <w:bookmarkEnd w:id="10678"/>
            <w:r>
              <w:t>60</w:t>
            </w:r>
          </w:p>
        </w:tc>
      </w:tr>
      <w:tr w:rsidR="00BC0C72" w:rsidTr="00181458">
        <w:trPr>
          <w:divId w:val="1237204249"/>
        </w:trPr>
        <w:tc>
          <w:tcPr>
            <w:tcW w:w="900" w:type="pct"/>
            <w:hideMark/>
          </w:tcPr>
          <w:p w:rsidR="00BC0C72" w:rsidRDefault="008D5CF6">
            <w:pPr>
              <w:pStyle w:val="a5"/>
            </w:pPr>
            <w:bookmarkStart w:id="10679" w:name="43120"/>
            <w:bookmarkEnd w:id="10679"/>
            <w:r>
              <w:t> </w:t>
            </w:r>
          </w:p>
        </w:tc>
        <w:tc>
          <w:tcPr>
            <w:tcW w:w="2600" w:type="pct"/>
            <w:hideMark/>
          </w:tcPr>
          <w:p w:rsidR="00BC0C72" w:rsidRDefault="008D5CF6">
            <w:pPr>
              <w:pStyle w:val="a5"/>
            </w:pPr>
            <w:bookmarkStart w:id="10680" w:name="43121"/>
            <w:bookmarkEnd w:id="10680"/>
            <w:r>
              <w:t>диференційно-мінімальне реле ДМР-200ВУ</w:t>
            </w:r>
          </w:p>
        </w:tc>
        <w:tc>
          <w:tcPr>
            <w:tcW w:w="750" w:type="pct"/>
            <w:hideMark/>
          </w:tcPr>
          <w:p w:rsidR="00BC0C72" w:rsidRDefault="008D5CF6">
            <w:pPr>
              <w:pStyle w:val="a5"/>
              <w:jc w:val="center"/>
            </w:pPr>
            <w:bookmarkStart w:id="10681" w:name="43122"/>
            <w:bookmarkEnd w:id="10681"/>
            <w:r>
              <w:t>- " -</w:t>
            </w:r>
          </w:p>
        </w:tc>
        <w:tc>
          <w:tcPr>
            <w:tcW w:w="750" w:type="pct"/>
            <w:hideMark/>
          </w:tcPr>
          <w:p w:rsidR="00BC0C72" w:rsidRDefault="008D5CF6">
            <w:pPr>
              <w:pStyle w:val="a5"/>
              <w:jc w:val="center"/>
            </w:pPr>
            <w:bookmarkStart w:id="10682" w:name="43123"/>
            <w:bookmarkEnd w:id="10682"/>
            <w:r>
              <w:t>60</w:t>
            </w:r>
          </w:p>
        </w:tc>
      </w:tr>
      <w:tr w:rsidR="00BC0C72" w:rsidTr="00181458">
        <w:trPr>
          <w:divId w:val="1237204249"/>
        </w:trPr>
        <w:tc>
          <w:tcPr>
            <w:tcW w:w="900" w:type="pct"/>
            <w:hideMark/>
          </w:tcPr>
          <w:p w:rsidR="00BC0C72" w:rsidRDefault="008D5CF6">
            <w:pPr>
              <w:pStyle w:val="a5"/>
            </w:pPr>
            <w:bookmarkStart w:id="10683" w:name="43124"/>
            <w:bookmarkEnd w:id="10683"/>
            <w:r>
              <w:t> </w:t>
            </w:r>
          </w:p>
        </w:tc>
        <w:tc>
          <w:tcPr>
            <w:tcW w:w="2600" w:type="pct"/>
            <w:hideMark/>
          </w:tcPr>
          <w:p w:rsidR="00BC0C72" w:rsidRDefault="008D5CF6">
            <w:pPr>
              <w:pStyle w:val="a5"/>
            </w:pPr>
            <w:bookmarkStart w:id="10684" w:name="43125"/>
            <w:bookmarkEnd w:id="10684"/>
            <w:r>
              <w:t>диференційно-мінімальне реле ДМР-600Т</w:t>
            </w:r>
          </w:p>
        </w:tc>
        <w:tc>
          <w:tcPr>
            <w:tcW w:w="750" w:type="pct"/>
            <w:hideMark/>
          </w:tcPr>
          <w:p w:rsidR="00BC0C72" w:rsidRDefault="008D5CF6">
            <w:pPr>
              <w:pStyle w:val="a5"/>
              <w:jc w:val="center"/>
            </w:pPr>
            <w:bookmarkStart w:id="10685" w:name="43126"/>
            <w:bookmarkEnd w:id="10685"/>
            <w:r>
              <w:t>- " -</w:t>
            </w:r>
          </w:p>
        </w:tc>
        <w:tc>
          <w:tcPr>
            <w:tcW w:w="750" w:type="pct"/>
            <w:hideMark/>
          </w:tcPr>
          <w:p w:rsidR="00BC0C72" w:rsidRDefault="008D5CF6">
            <w:pPr>
              <w:pStyle w:val="a5"/>
              <w:jc w:val="center"/>
            </w:pPr>
            <w:bookmarkStart w:id="10686" w:name="43127"/>
            <w:bookmarkEnd w:id="10686"/>
            <w:r>
              <w:t>60</w:t>
            </w:r>
          </w:p>
        </w:tc>
      </w:tr>
      <w:tr w:rsidR="00BC0C72" w:rsidTr="00181458">
        <w:trPr>
          <w:divId w:val="1237204249"/>
        </w:trPr>
        <w:tc>
          <w:tcPr>
            <w:tcW w:w="900" w:type="pct"/>
            <w:hideMark/>
          </w:tcPr>
          <w:p w:rsidR="00BC0C72" w:rsidRDefault="008D5CF6">
            <w:pPr>
              <w:pStyle w:val="a5"/>
            </w:pPr>
            <w:bookmarkStart w:id="10687" w:name="43128"/>
            <w:bookmarkEnd w:id="10687"/>
            <w:r>
              <w:t> </w:t>
            </w:r>
          </w:p>
        </w:tc>
        <w:tc>
          <w:tcPr>
            <w:tcW w:w="2600" w:type="pct"/>
            <w:hideMark/>
          </w:tcPr>
          <w:p w:rsidR="00BC0C72" w:rsidRDefault="008D5CF6">
            <w:pPr>
              <w:pStyle w:val="a5"/>
            </w:pPr>
            <w:bookmarkStart w:id="10688" w:name="43129"/>
            <w:bookmarkEnd w:id="10688"/>
            <w:r>
              <w:t>електромашинне реле часу ЭМРВ-27Б-1</w:t>
            </w:r>
          </w:p>
        </w:tc>
        <w:tc>
          <w:tcPr>
            <w:tcW w:w="750" w:type="pct"/>
            <w:hideMark/>
          </w:tcPr>
          <w:p w:rsidR="00BC0C72" w:rsidRDefault="008D5CF6">
            <w:pPr>
              <w:pStyle w:val="a5"/>
              <w:jc w:val="center"/>
            </w:pPr>
            <w:bookmarkStart w:id="10689" w:name="43130"/>
            <w:bookmarkEnd w:id="10689"/>
            <w:r>
              <w:t>- " -</w:t>
            </w:r>
          </w:p>
        </w:tc>
        <w:tc>
          <w:tcPr>
            <w:tcW w:w="750" w:type="pct"/>
            <w:hideMark/>
          </w:tcPr>
          <w:p w:rsidR="00BC0C72" w:rsidRDefault="008D5CF6">
            <w:pPr>
              <w:pStyle w:val="a5"/>
              <w:jc w:val="center"/>
            </w:pPr>
            <w:bookmarkStart w:id="10690" w:name="43131"/>
            <w:bookmarkEnd w:id="10690"/>
            <w:r>
              <w:t>60</w:t>
            </w:r>
          </w:p>
        </w:tc>
      </w:tr>
      <w:tr w:rsidR="00BC0C72" w:rsidTr="00181458">
        <w:trPr>
          <w:divId w:val="1237204249"/>
        </w:trPr>
        <w:tc>
          <w:tcPr>
            <w:tcW w:w="900" w:type="pct"/>
            <w:hideMark/>
          </w:tcPr>
          <w:p w:rsidR="00BC0C72" w:rsidRDefault="008D5CF6">
            <w:pPr>
              <w:pStyle w:val="a5"/>
            </w:pPr>
            <w:bookmarkStart w:id="10691" w:name="43132"/>
            <w:bookmarkEnd w:id="10691"/>
            <w:r>
              <w:t> </w:t>
            </w:r>
          </w:p>
        </w:tc>
        <w:tc>
          <w:tcPr>
            <w:tcW w:w="2600" w:type="pct"/>
            <w:hideMark/>
          </w:tcPr>
          <w:p w:rsidR="00BC0C72" w:rsidRDefault="008D5CF6">
            <w:pPr>
              <w:pStyle w:val="a5"/>
            </w:pPr>
            <w:bookmarkStart w:id="10692" w:name="43133"/>
            <w:bookmarkEnd w:id="10692"/>
            <w:r>
              <w:t>блок комутації БК-7</w:t>
            </w:r>
          </w:p>
        </w:tc>
        <w:tc>
          <w:tcPr>
            <w:tcW w:w="750" w:type="pct"/>
            <w:hideMark/>
          </w:tcPr>
          <w:p w:rsidR="00BC0C72" w:rsidRDefault="008D5CF6">
            <w:pPr>
              <w:pStyle w:val="a5"/>
              <w:jc w:val="center"/>
            </w:pPr>
            <w:bookmarkStart w:id="10693" w:name="43134"/>
            <w:bookmarkEnd w:id="10693"/>
            <w:r>
              <w:t>- " -</w:t>
            </w:r>
          </w:p>
        </w:tc>
        <w:tc>
          <w:tcPr>
            <w:tcW w:w="750" w:type="pct"/>
            <w:hideMark/>
          </w:tcPr>
          <w:p w:rsidR="00BC0C72" w:rsidRDefault="008D5CF6">
            <w:pPr>
              <w:pStyle w:val="a5"/>
              <w:jc w:val="center"/>
            </w:pPr>
            <w:bookmarkStart w:id="10694" w:name="43135"/>
            <w:bookmarkEnd w:id="10694"/>
            <w:r>
              <w:t>60</w:t>
            </w:r>
          </w:p>
        </w:tc>
      </w:tr>
      <w:tr w:rsidR="00BC0C72" w:rsidTr="00181458">
        <w:trPr>
          <w:divId w:val="1237204249"/>
        </w:trPr>
        <w:tc>
          <w:tcPr>
            <w:tcW w:w="900" w:type="pct"/>
            <w:hideMark/>
          </w:tcPr>
          <w:p w:rsidR="00BC0C72" w:rsidRDefault="008D5CF6">
            <w:pPr>
              <w:pStyle w:val="a5"/>
            </w:pPr>
            <w:bookmarkStart w:id="10695" w:name="43136"/>
            <w:bookmarkEnd w:id="10695"/>
            <w:r>
              <w:t> </w:t>
            </w:r>
          </w:p>
        </w:tc>
        <w:tc>
          <w:tcPr>
            <w:tcW w:w="2600" w:type="pct"/>
            <w:hideMark/>
          </w:tcPr>
          <w:p w:rsidR="00BC0C72" w:rsidRDefault="008D5CF6">
            <w:pPr>
              <w:pStyle w:val="a5"/>
            </w:pPr>
            <w:bookmarkStart w:id="10696" w:name="43137"/>
            <w:bookmarkEnd w:id="10696"/>
            <w:r>
              <w:t>сигналізатори МСТВ, МСТ</w:t>
            </w:r>
          </w:p>
        </w:tc>
        <w:tc>
          <w:tcPr>
            <w:tcW w:w="750" w:type="pct"/>
            <w:hideMark/>
          </w:tcPr>
          <w:p w:rsidR="00BC0C72" w:rsidRDefault="008D5CF6">
            <w:pPr>
              <w:pStyle w:val="a5"/>
              <w:jc w:val="center"/>
            </w:pPr>
            <w:bookmarkStart w:id="10697" w:name="43138"/>
            <w:bookmarkEnd w:id="10697"/>
            <w:r>
              <w:t>- " -</w:t>
            </w:r>
          </w:p>
        </w:tc>
        <w:tc>
          <w:tcPr>
            <w:tcW w:w="750" w:type="pct"/>
            <w:hideMark/>
          </w:tcPr>
          <w:p w:rsidR="00BC0C72" w:rsidRDefault="008D5CF6">
            <w:pPr>
              <w:pStyle w:val="a5"/>
              <w:jc w:val="center"/>
            </w:pPr>
            <w:bookmarkStart w:id="10698" w:name="43139"/>
            <w:bookmarkEnd w:id="10698"/>
            <w:r>
              <w:t>120</w:t>
            </w:r>
          </w:p>
        </w:tc>
      </w:tr>
      <w:tr w:rsidR="00BC0C72" w:rsidTr="00181458">
        <w:trPr>
          <w:divId w:val="1237204249"/>
        </w:trPr>
        <w:tc>
          <w:tcPr>
            <w:tcW w:w="900" w:type="pct"/>
            <w:hideMark/>
          </w:tcPr>
          <w:p w:rsidR="00BC0C72" w:rsidRDefault="008D5CF6">
            <w:pPr>
              <w:pStyle w:val="a5"/>
            </w:pPr>
            <w:bookmarkStart w:id="10699" w:name="43140"/>
            <w:bookmarkEnd w:id="10699"/>
            <w:r>
              <w:t> </w:t>
            </w:r>
          </w:p>
        </w:tc>
        <w:tc>
          <w:tcPr>
            <w:tcW w:w="2600" w:type="pct"/>
            <w:hideMark/>
          </w:tcPr>
          <w:p w:rsidR="00BC0C72" w:rsidRDefault="008D5CF6">
            <w:pPr>
              <w:pStyle w:val="a5"/>
            </w:pPr>
            <w:bookmarkStart w:id="10700" w:name="43141"/>
            <w:bookmarkEnd w:id="10700"/>
            <w:r>
              <w:t>сигналізатор МСД-10А</w:t>
            </w:r>
          </w:p>
        </w:tc>
        <w:tc>
          <w:tcPr>
            <w:tcW w:w="750" w:type="pct"/>
            <w:hideMark/>
          </w:tcPr>
          <w:p w:rsidR="00BC0C72" w:rsidRDefault="008D5CF6">
            <w:pPr>
              <w:pStyle w:val="a5"/>
              <w:jc w:val="center"/>
            </w:pPr>
            <w:bookmarkStart w:id="10701" w:name="43142"/>
            <w:bookmarkEnd w:id="10701"/>
            <w:r>
              <w:t>- " -</w:t>
            </w:r>
          </w:p>
        </w:tc>
        <w:tc>
          <w:tcPr>
            <w:tcW w:w="750" w:type="pct"/>
            <w:hideMark/>
          </w:tcPr>
          <w:p w:rsidR="00BC0C72" w:rsidRDefault="008D5CF6">
            <w:pPr>
              <w:pStyle w:val="a5"/>
              <w:jc w:val="center"/>
            </w:pPr>
            <w:bookmarkStart w:id="10702" w:name="43143"/>
            <w:bookmarkEnd w:id="10702"/>
            <w:r>
              <w:t>60</w:t>
            </w:r>
          </w:p>
        </w:tc>
      </w:tr>
      <w:tr w:rsidR="00BC0C72" w:rsidTr="00181458">
        <w:trPr>
          <w:divId w:val="1237204249"/>
        </w:trPr>
        <w:tc>
          <w:tcPr>
            <w:tcW w:w="900" w:type="pct"/>
            <w:hideMark/>
          </w:tcPr>
          <w:p w:rsidR="00BC0C72" w:rsidRDefault="008D5CF6">
            <w:pPr>
              <w:pStyle w:val="a5"/>
            </w:pPr>
            <w:bookmarkStart w:id="10703" w:name="43144"/>
            <w:bookmarkEnd w:id="10703"/>
            <w:r>
              <w:t> </w:t>
            </w:r>
          </w:p>
        </w:tc>
        <w:tc>
          <w:tcPr>
            <w:tcW w:w="2600" w:type="pct"/>
            <w:hideMark/>
          </w:tcPr>
          <w:p w:rsidR="00BC0C72" w:rsidRDefault="008D5CF6">
            <w:pPr>
              <w:pStyle w:val="a5"/>
            </w:pPr>
            <w:bookmarkStart w:id="10704" w:name="43145"/>
            <w:bookmarkEnd w:id="10704"/>
            <w:r>
              <w:t>сигналізатор МСТВ-1А, МСТВ-1,4, МСТ-2,5А, МСТ-60</w:t>
            </w:r>
          </w:p>
        </w:tc>
        <w:tc>
          <w:tcPr>
            <w:tcW w:w="750" w:type="pct"/>
            <w:hideMark/>
          </w:tcPr>
          <w:p w:rsidR="00BC0C72" w:rsidRDefault="008D5CF6">
            <w:pPr>
              <w:pStyle w:val="a5"/>
              <w:jc w:val="center"/>
            </w:pPr>
            <w:bookmarkStart w:id="10705" w:name="43146"/>
            <w:bookmarkEnd w:id="10705"/>
            <w:r>
              <w:t>штук</w:t>
            </w:r>
          </w:p>
        </w:tc>
        <w:tc>
          <w:tcPr>
            <w:tcW w:w="750" w:type="pct"/>
            <w:hideMark/>
          </w:tcPr>
          <w:p w:rsidR="00BC0C72" w:rsidRDefault="008D5CF6">
            <w:pPr>
              <w:pStyle w:val="a5"/>
              <w:jc w:val="center"/>
            </w:pPr>
            <w:bookmarkStart w:id="10706" w:name="43147"/>
            <w:bookmarkEnd w:id="10706"/>
            <w:r>
              <w:t>240</w:t>
            </w:r>
          </w:p>
        </w:tc>
      </w:tr>
      <w:tr w:rsidR="00BC0C72" w:rsidTr="00181458">
        <w:trPr>
          <w:divId w:val="1237204249"/>
        </w:trPr>
        <w:tc>
          <w:tcPr>
            <w:tcW w:w="900" w:type="pct"/>
            <w:hideMark/>
          </w:tcPr>
          <w:p w:rsidR="00BC0C72" w:rsidRDefault="008D5CF6">
            <w:pPr>
              <w:pStyle w:val="a5"/>
            </w:pPr>
            <w:bookmarkStart w:id="10707" w:name="43148"/>
            <w:bookmarkEnd w:id="10707"/>
            <w:r>
              <w:t> </w:t>
            </w:r>
          </w:p>
        </w:tc>
        <w:tc>
          <w:tcPr>
            <w:tcW w:w="2600" w:type="pct"/>
            <w:hideMark/>
          </w:tcPr>
          <w:p w:rsidR="00BC0C72" w:rsidRDefault="008D5CF6">
            <w:pPr>
              <w:pStyle w:val="a5"/>
            </w:pPr>
            <w:bookmarkStart w:id="10708" w:name="43149"/>
            <w:bookmarkEnd w:id="10708"/>
            <w:r>
              <w:t>сигналізатор тиску масла в редукторі МСТВ-1,3</w:t>
            </w:r>
          </w:p>
        </w:tc>
        <w:tc>
          <w:tcPr>
            <w:tcW w:w="750" w:type="pct"/>
            <w:hideMark/>
          </w:tcPr>
          <w:p w:rsidR="00BC0C72" w:rsidRDefault="008D5CF6">
            <w:pPr>
              <w:pStyle w:val="a5"/>
              <w:jc w:val="center"/>
            </w:pPr>
            <w:bookmarkStart w:id="10709" w:name="43150"/>
            <w:bookmarkEnd w:id="10709"/>
            <w:r>
              <w:t>- " -</w:t>
            </w:r>
          </w:p>
        </w:tc>
        <w:tc>
          <w:tcPr>
            <w:tcW w:w="750" w:type="pct"/>
            <w:hideMark/>
          </w:tcPr>
          <w:p w:rsidR="00BC0C72" w:rsidRDefault="008D5CF6">
            <w:pPr>
              <w:pStyle w:val="a5"/>
              <w:jc w:val="center"/>
            </w:pPr>
            <w:bookmarkStart w:id="10710" w:name="43151"/>
            <w:bookmarkEnd w:id="10710"/>
            <w:r>
              <w:t>60</w:t>
            </w:r>
          </w:p>
        </w:tc>
      </w:tr>
      <w:tr w:rsidR="00BC0C72" w:rsidTr="00181458">
        <w:trPr>
          <w:divId w:val="1237204249"/>
        </w:trPr>
        <w:tc>
          <w:tcPr>
            <w:tcW w:w="900" w:type="pct"/>
            <w:hideMark/>
          </w:tcPr>
          <w:p w:rsidR="00BC0C72" w:rsidRDefault="008D5CF6">
            <w:pPr>
              <w:pStyle w:val="a5"/>
            </w:pPr>
            <w:bookmarkStart w:id="10711" w:name="43152"/>
            <w:bookmarkEnd w:id="10711"/>
            <w:r>
              <w:t> </w:t>
            </w:r>
          </w:p>
        </w:tc>
        <w:tc>
          <w:tcPr>
            <w:tcW w:w="2600" w:type="pct"/>
            <w:hideMark/>
          </w:tcPr>
          <w:p w:rsidR="00BC0C72" w:rsidRDefault="008D5CF6">
            <w:pPr>
              <w:pStyle w:val="a5"/>
            </w:pPr>
            <w:bookmarkStart w:id="10712" w:name="43153"/>
            <w:bookmarkEnd w:id="10712"/>
            <w:r>
              <w:t>датчик тиску в ланцюзі осушувача кабельного тросу МСТ-2А</w:t>
            </w:r>
          </w:p>
        </w:tc>
        <w:tc>
          <w:tcPr>
            <w:tcW w:w="750" w:type="pct"/>
            <w:hideMark/>
          </w:tcPr>
          <w:p w:rsidR="00BC0C72" w:rsidRDefault="008D5CF6">
            <w:pPr>
              <w:pStyle w:val="a5"/>
              <w:jc w:val="center"/>
            </w:pPr>
            <w:bookmarkStart w:id="10713" w:name="43154"/>
            <w:bookmarkEnd w:id="10713"/>
            <w:r>
              <w:t>- " -</w:t>
            </w:r>
          </w:p>
        </w:tc>
        <w:tc>
          <w:tcPr>
            <w:tcW w:w="750" w:type="pct"/>
            <w:hideMark/>
          </w:tcPr>
          <w:p w:rsidR="00BC0C72" w:rsidRDefault="008D5CF6">
            <w:pPr>
              <w:pStyle w:val="a5"/>
              <w:jc w:val="center"/>
            </w:pPr>
            <w:bookmarkStart w:id="10714" w:name="43155"/>
            <w:bookmarkEnd w:id="10714"/>
            <w:r>
              <w:t>60</w:t>
            </w:r>
          </w:p>
        </w:tc>
      </w:tr>
      <w:tr w:rsidR="00BC0C72" w:rsidTr="00181458">
        <w:trPr>
          <w:divId w:val="1237204249"/>
        </w:trPr>
        <w:tc>
          <w:tcPr>
            <w:tcW w:w="900" w:type="pct"/>
            <w:hideMark/>
          </w:tcPr>
          <w:p w:rsidR="00BC0C72" w:rsidRDefault="008D5CF6">
            <w:pPr>
              <w:pStyle w:val="a5"/>
            </w:pPr>
            <w:bookmarkStart w:id="10715" w:name="43156"/>
            <w:bookmarkEnd w:id="10715"/>
            <w:r>
              <w:t> </w:t>
            </w:r>
          </w:p>
        </w:tc>
        <w:tc>
          <w:tcPr>
            <w:tcW w:w="2600" w:type="pct"/>
            <w:hideMark/>
          </w:tcPr>
          <w:p w:rsidR="00BC0C72" w:rsidRDefault="008D5CF6">
            <w:pPr>
              <w:pStyle w:val="a5"/>
            </w:pPr>
            <w:bookmarkStart w:id="10716" w:name="43157"/>
            <w:bookmarkEnd w:id="10716"/>
            <w:r>
              <w:t>сигналізатор МСТ-25А</w:t>
            </w:r>
          </w:p>
        </w:tc>
        <w:tc>
          <w:tcPr>
            <w:tcW w:w="750" w:type="pct"/>
            <w:hideMark/>
          </w:tcPr>
          <w:p w:rsidR="00BC0C72" w:rsidRDefault="008D5CF6">
            <w:pPr>
              <w:pStyle w:val="a5"/>
              <w:jc w:val="center"/>
            </w:pPr>
            <w:bookmarkStart w:id="10717" w:name="43158"/>
            <w:bookmarkEnd w:id="10717"/>
            <w:r>
              <w:t>- " -</w:t>
            </w:r>
          </w:p>
        </w:tc>
        <w:tc>
          <w:tcPr>
            <w:tcW w:w="750" w:type="pct"/>
            <w:hideMark/>
          </w:tcPr>
          <w:p w:rsidR="00BC0C72" w:rsidRDefault="008D5CF6">
            <w:pPr>
              <w:pStyle w:val="a5"/>
              <w:jc w:val="center"/>
            </w:pPr>
            <w:bookmarkStart w:id="10718" w:name="43159"/>
            <w:bookmarkEnd w:id="10718"/>
            <w:r>
              <w:t>60</w:t>
            </w:r>
          </w:p>
        </w:tc>
      </w:tr>
      <w:tr w:rsidR="00BC0C72" w:rsidTr="00181458">
        <w:trPr>
          <w:divId w:val="1237204249"/>
        </w:trPr>
        <w:tc>
          <w:tcPr>
            <w:tcW w:w="900" w:type="pct"/>
            <w:hideMark/>
          </w:tcPr>
          <w:p w:rsidR="00BC0C72" w:rsidRDefault="008D5CF6">
            <w:pPr>
              <w:pStyle w:val="a5"/>
            </w:pPr>
            <w:bookmarkStart w:id="10719" w:name="43160"/>
            <w:bookmarkEnd w:id="10719"/>
            <w:r>
              <w:t> </w:t>
            </w:r>
          </w:p>
        </w:tc>
        <w:tc>
          <w:tcPr>
            <w:tcW w:w="2600" w:type="pct"/>
            <w:hideMark/>
          </w:tcPr>
          <w:p w:rsidR="00BC0C72" w:rsidRDefault="008D5CF6">
            <w:pPr>
              <w:pStyle w:val="a5"/>
            </w:pPr>
            <w:bookmarkStart w:id="10720" w:name="43161"/>
            <w:bookmarkEnd w:id="10720"/>
            <w:r>
              <w:t>сигналізатор МСТ-35А</w:t>
            </w:r>
          </w:p>
        </w:tc>
        <w:tc>
          <w:tcPr>
            <w:tcW w:w="750" w:type="pct"/>
            <w:hideMark/>
          </w:tcPr>
          <w:p w:rsidR="00BC0C72" w:rsidRDefault="008D5CF6">
            <w:pPr>
              <w:pStyle w:val="a5"/>
              <w:jc w:val="center"/>
            </w:pPr>
            <w:bookmarkStart w:id="10721" w:name="43162"/>
            <w:bookmarkEnd w:id="10721"/>
            <w:r>
              <w:t>- " -</w:t>
            </w:r>
          </w:p>
        </w:tc>
        <w:tc>
          <w:tcPr>
            <w:tcW w:w="750" w:type="pct"/>
            <w:hideMark/>
          </w:tcPr>
          <w:p w:rsidR="00BC0C72" w:rsidRDefault="008D5CF6">
            <w:pPr>
              <w:pStyle w:val="a5"/>
              <w:jc w:val="center"/>
            </w:pPr>
            <w:bookmarkStart w:id="10722" w:name="43163"/>
            <w:bookmarkEnd w:id="10722"/>
            <w:r>
              <w:t>60</w:t>
            </w:r>
          </w:p>
        </w:tc>
      </w:tr>
      <w:tr w:rsidR="00BC0C72" w:rsidTr="00181458">
        <w:trPr>
          <w:divId w:val="1237204249"/>
        </w:trPr>
        <w:tc>
          <w:tcPr>
            <w:tcW w:w="900" w:type="pct"/>
            <w:hideMark/>
          </w:tcPr>
          <w:p w:rsidR="00BC0C72" w:rsidRDefault="008D5CF6">
            <w:pPr>
              <w:pStyle w:val="a5"/>
            </w:pPr>
            <w:bookmarkStart w:id="10723" w:name="43164"/>
            <w:bookmarkEnd w:id="10723"/>
            <w:r>
              <w:t> </w:t>
            </w:r>
          </w:p>
        </w:tc>
        <w:tc>
          <w:tcPr>
            <w:tcW w:w="2600" w:type="pct"/>
            <w:hideMark/>
          </w:tcPr>
          <w:p w:rsidR="00BC0C72" w:rsidRDefault="008D5CF6">
            <w:pPr>
              <w:pStyle w:val="a5"/>
            </w:pPr>
            <w:bookmarkStart w:id="10724" w:name="43165"/>
            <w:bookmarkEnd w:id="10724"/>
            <w:r>
              <w:t>сигналізатор МСТ-55С, МСТ-55АС</w:t>
            </w:r>
          </w:p>
        </w:tc>
        <w:tc>
          <w:tcPr>
            <w:tcW w:w="750" w:type="pct"/>
            <w:hideMark/>
          </w:tcPr>
          <w:p w:rsidR="00BC0C72" w:rsidRDefault="008D5CF6">
            <w:pPr>
              <w:pStyle w:val="a5"/>
              <w:jc w:val="center"/>
            </w:pPr>
            <w:bookmarkStart w:id="10725" w:name="43166"/>
            <w:bookmarkEnd w:id="10725"/>
            <w:r>
              <w:t>- " -</w:t>
            </w:r>
          </w:p>
        </w:tc>
        <w:tc>
          <w:tcPr>
            <w:tcW w:w="750" w:type="pct"/>
            <w:hideMark/>
          </w:tcPr>
          <w:p w:rsidR="00BC0C72" w:rsidRDefault="008D5CF6">
            <w:pPr>
              <w:pStyle w:val="a5"/>
              <w:jc w:val="center"/>
            </w:pPr>
            <w:bookmarkStart w:id="10726" w:name="43167"/>
            <w:bookmarkEnd w:id="10726"/>
            <w:r>
              <w:t>120</w:t>
            </w:r>
          </w:p>
        </w:tc>
      </w:tr>
      <w:tr w:rsidR="00BC0C72" w:rsidTr="00181458">
        <w:trPr>
          <w:divId w:val="1237204249"/>
        </w:trPr>
        <w:tc>
          <w:tcPr>
            <w:tcW w:w="900" w:type="pct"/>
            <w:hideMark/>
          </w:tcPr>
          <w:p w:rsidR="00BC0C72" w:rsidRDefault="008D5CF6">
            <w:pPr>
              <w:pStyle w:val="a5"/>
            </w:pPr>
            <w:bookmarkStart w:id="10727" w:name="43168"/>
            <w:bookmarkEnd w:id="10727"/>
            <w:r>
              <w:t> </w:t>
            </w:r>
          </w:p>
        </w:tc>
        <w:tc>
          <w:tcPr>
            <w:tcW w:w="2600" w:type="pct"/>
            <w:hideMark/>
          </w:tcPr>
          <w:p w:rsidR="00BC0C72" w:rsidRDefault="008D5CF6">
            <w:pPr>
              <w:pStyle w:val="a5"/>
            </w:pPr>
            <w:bookmarkStart w:id="10728" w:name="43169"/>
            <w:bookmarkEnd w:id="10728"/>
            <w:r>
              <w:t>пневмореле 1263</w:t>
            </w:r>
          </w:p>
        </w:tc>
        <w:tc>
          <w:tcPr>
            <w:tcW w:w="750" w:type="pct"/>
            <w:hideMark/>
          </w:tcPr>
          <w:p w:rsidR="00BC0C72" w:rsidRDefault="008D5CF6">
            <w:pPr>
              <w:pStyle w:val="a5"/>
              <w:jc w:val="center"/>
            </w:pPr>
            <w:bookmarkStart w:id="10729" w:name="43170"/>
            <w:bookmarkEnd w:id="10729"/>
            <w:r>
              <w:t>- " -</w:t>
            </w:r>
          </w:p>
        </w:tc>
        <w:tc>
          <w:tcPr>
            <w:tcW w:w="750" w:type="pct"/>
            <w:hideMark/>
          </w:tcPr>
          <w:p w:rsidR="00BC0C72" w:rsidRDefault="008D5CF6">
            <w:pPr>
              <w:pStyle w:val="a5"/>
              <w:jc w:val="center"/>
            </w:pPr>
            <w:bookmarkStart w:id="10730" w:name="43171"/>
            <w:bookmarkEnd w:id="10730"/>
            <w:r>
              <w:t>60</w:t>
            </w:r>
          </w:p>
        </w:tc>
      </w:tr>
      <w:tr w:rsidR="00BC0C72" w:rsidTr="00181458">
        <w:trPr>
          <w:divId w:val="1237204249"/>
        </w:trPr>
        <w:tc>
          <w:tcPr>
            <w:tcW w:w="900" w:type="pct"/>
            <w:hideMark/>
          </w:tcPr>
          <w:p w:rsidR="00BC0C72" w:rsidRDefault="008D5CF6">
            <w:pPr>
              <w:pStyle w:val="a5"/>
            </w:pPr>
            <w:bookmarkStart w:id="10731" w:name="43172"/>
            <w:bookmarkEnd w:id="10731"/>
            <w:r>
              <w:t> </w:t>
            </w:r>
          </w:p>
        </w:tc>
        <w:tc>
          <w:tcPr>
            <w:tcW w:w="2600" w:type="pct"/>
            <w:hideMark/>
          </w:tcPr>
          <w:p w:rsidR="00BC0C72" w:rsidRDefault="008D5CF6">
            <w:pPr>
              <w:pStyle w:val="a5"/>
            </w:pPr>
            <w:bookmarkStart w:id="10732" w:name="43173"/>
            <w:bookmarkEnd w:id="10732"/>
            <w:r>
              <w:t>термореле 4463АТ-52, 446АТ-52</w:t>
            </w:r>
          </w:p>
        </w:tc>
        <w:tc>
          <w:tcPr>
            <w:tcW w:w="750" w:type="pct"/>
            <w:hideMark/>
          </w:tcPr>
          <w:p w:rsidR="00BC0C72" w:rsidRDefault="008D5CF6">
            <w:pPr>
              <w:pStyle w:val="a5"/>
              <w:jc w:val="center"/>
            </w:pPr>
            <w:bookmarkStart w:id="10733" w:name="43174"/>
            <w:bookmarkEnd w:id="10733"/>
            <w:r>
              <w:t>- " -</w:t>
            </w:r>
          </w:p>
        </w:tc>
        <w:tc>
          <w:tcPr>
            <w:tcW w:w="750" w:type="pct"/>
            <w:hideMark/>
          </w:tcPr>
          <w:p w:rsidR="00BC0C72" w:rsidRDefault="008D5CF6">
            <w:pPr>
              <w:pStyle w:val="a5"/>
              <w:jc w:val="center"/>
            </w:pPr>
            <w:bookmarkStart w:id="10734" w:name="43175"/>
            <w:bookmarkEnd w:id="10734"/>
            <w:r>
              <w:t>120</w:t>
            </w:r>
          </w:p>
        </w:tc>
      </w:tr>
      <w:tr w:rsidR="00BC0C72" w:rsidTr="00181458">
        <w:trPr>
          <w:divId w:val="1237204249"/>
        </w:trPr>
        <w:tc>
          <w:tcPr>
            <w:tcW w:w="900" w:type="pct"/>
            <w:hideMark/>
          </w:tcPr>
          <w:p w:rsidR="00BC0C72" w:rsidRDefault="008D5CF6">
            <w:pPr>
              <w:pStyle w:val="a5"/>
            </w:pPr>
            <w:bookmarkStart w:id="10735" w:name="43176"/>
            <w:bookmarkEnd w:id="10735"/>
            <w:r>
              <w:t> </w:t>
            </w:r>
          </w:p>
        </w:tc>
        <w:tc>
          <w:tcPr>
            <w:tcW w:w="2600" w:type="pct"/>
            <w:hideMark/>
          </w:tcPr>
          <w:p w:rsidR="00BC0C72" w:rsidRDefault="008D5CF6">
            <w:pPr>
              <w:pStyle w:val="a5"/>
            </w:pPr>
            <w:bookmarkStart w:id="10736" w:name="43177"/>
            <w:bookmarkEnd w:id="10736"/>
            <w:r>
              <w:t>датчик ДАС</w:t>
            </w:r>
          </w:p>
        </w:tc>
        <w:tc>
          <w:tcPr>
            <w:tcW w:w="750" w:type="pct"/>
            <w:hideMark/>
          </w:tcPr>
          <w:p w:rsidR="00BC0C72" w:rsidRDefault="008D5CF6">
            <w:pPr>
              <w:pStyle w:val="a5"/>
              <w:jc w:val="center"/>
            </w:pPr>
            <w:bookmarkStart w:id="10737" w:name="43178"/>
            <w:bookmarkEnd w:id="10737"/>
            <w:r>
              <w:t>- " -</w:t>
            </w:r>
          </w:p>
        </w:tc>
        <w:tc>
          <w:tcPr>
            <w:tcW w:w="750" w:type="pct"/>
            <w:hideMark/>
          </w:tcPr>
          <w:p w:rsidR="00BC0C72" w:rsidRDefault="008D5CF6">
            <w:pPr>
              <w:pStyle w:val="a5"/>
              <w:jc w:val="center"/>
            </w:pPr>
            <w:bookmarkStart w:id="10738" w:name="43179"/>
            <w:bookmarkEnd w:id="10738"/>
            <w:r>
              <w:t>60</w:t>
            </w:r>
          </w:p>
        </w:tc>
      </w:tr>
      <w:tr w:rsidR="00BC0C72" w:rsidTr="00181458">
        <w:trPr>
          <w:divId w:val="1237204249"/>
        </w:trPr>
        <w:tc>
          <w:tcPr>
            <w:tcW w:w="900" w:type="pct"/>
            <w:hideMark/>
          </w:tcPr>
          <w:p w:rsidR="00BC0C72" w:rsidRDefault="008D5CF6">
            <w:pPr>
              <w:pStyle w:val="a5"/>
            </w:pPr>
            <w:bookmarkStart w:id="10739" w:name="43180"/>
            <w:bookmarkEnd w:id="10739"/>
            <w:r>
              <w:t> </w:t>
            </w:r>
          </w:p>
        </w:tc>
        <w:tc>
          <w:tcPr>
            <w:tcW w:w="2600" w:type="pct"/>
            <w:hideMark/>
          </w:tcPr>
          <w:p w:rsidR="00BC0C72" w:rsidRDefault="008D5CF6">
            <w:pPr>
              <w:pStyle w:val="a5"/>
            </w:pPr>
            <w:bookmarkStart w:id="10740" w:name="43181"/>
            <w:bookmarkEnd w:id="10740"/>
            <w:r>
              <w:t>реле РМО-16</w:t>
            </w:r>
          </w:p>
        </w:tc>
        <w:tc>
          <w:tcPr>
            <w:tcW w:w="750" w:type="pct"/>
            <w:hideMark/>
          </w:tcPr>
          <w:p w:rsidR="00BC0C72" w:rsidRDefault="008D5CF6">
            <w:pPr>
              <w:pStyle w:val="a5"/>
              <w:jc w:val="center"/>
            </w:pPr>
            <w:bookmarkStart w:id="10741" w:name="43182"/>
            <w:bookmarkEnd w:id="10741"/>
            <w:r>
              <w:t>- " -</w:t>
            </w:r>
          </w:p>
        </w:tc>
        <w:tc>
          <w:tcPr>
            <w:tcW w:w="750" w:type="pct"/>
            <w:hideMark/>
          </w:tcPr>
          <w:p w:rsidR="00BC0C72" w:rsidRDefault="008D5CF6">
            <w:pPr>
              <w:pStyle w:val="a5"/>
              <w:jc w:val="center"/>
            </w:pPr>
            <w:bookmarkStart w:id="10742" w:name="43183"/>
            <w:bookmarkEnd w:id="10742"/>
            <w:r>
              <w:t>60</w:t>
            </w:r>
          </w:p>
        </w:tc>
      </w:tr>
      <w:tr w:rsidR="00BC0C72" w:rsidTr="00181458">
        <w:trPr>
          <w:divId w:val="1237204249"/>
        </w:trPr>
        <w:tc>
          <w:tcPr>
            <w:tcW w:w="900" w:type="pct"/>
            <w:hideMark/>
          </w:tcPr>
          <w:p w:rsidR="00BC0C72" w:rsidRDefault="008D5CF6">
            <w:pPr>
              <w:pStyle w:val="a5"/>
            </w:pPr>
            <w:bookmarkStart w:id="10743" w:name="43184"/>
            <w:bookmarkEnd w:id="10743"/>
            <w:r>
              <w:t> </w:t>
            </w:r>
          </w:p>
        </w:tc>
        <w:tc>
          <w:tcPr>
            <w:tcW w:w="2600" w:type="pct"/>
            <w:hideMark/>
          </w:tcPr>
          <w:p w:rsidR="00BC0C72" w:rsidRDefault="008D5CF6">
            <w:pPr>
              <w:pStyle w:val="a5"/>
            </w:pPr>
            <w:bookmarkStart w:id="10744" w:name="43185"/>
            <w:bookmarkEnd w:id="10744"/>
            <w:r>
              <w:t>реле ТКЕ21ПОДГ, ТКЕ56ПОДГ</w:t>
            </w:r>
          </w:p>
        </w:tc>
        <w:tc>
          <w:tcPr>
            <w:tcW w:w="750" w:type="pct"/>
            <w:hideMark/>
          </w:tcPr>
          <w:p w:rsidR="00BC0C72" w:rsidRDefault="008D5CF6">
            <w:pPr>
              <w:pStyle w:val="a5"/>
              <w:jc w:val="center"/>
            </w:pPr>
            <w:bookmarkStart w:id="10745" w:name="43186"/>
            <w:bookmarkEnd w:id="10745"/>
            <w:r>
              <w:t>- " -</w:t>
            </w:r>
          </w:p>
        </w:tc>
        <w:tc>
          <w:tcPr>
            <w:tcW w:w="750" w:type="pct"/>
            <w:hideMark/>
          </w:tcPr>
          <w:p w:rsidR="00BC0C72" w:rsidRDefault="008D5CF6">
            <w:pPr>
              <w:pStyle w:val="a5"/>
              <w:jc w:val="center"/>
            </w:pPr>
            <w:bookmarkStart w:id="10746" w:name="43187"/>
            <w:bookmarkEnd w:id="10746"/>
            <w:r>
              <w:t>120</w:t>
            </w:r>
          </w:p>
        </w:tc>
      </w:tr>
      <w:tr w:rsidR="00BC0C72" w:rsidTr="00181458">
        <w:trPr>
          <w:divId w:val="1237204249"/>
        </w:trPr>
        <w:tc>
          <w:tcPr>
            <w:tcW w:w="900" w:type="pct"/>
            <w:hideMark/>
          </w:tcPr>
          <w:p w:rsidR="00BC0C72" w:rsidRDefault="008D5CF6">
            <w:pPr>
              <w:pStyle w:val="a5"/>
            </w:pPr>
            <w:bookmarkStart w:id="10747" w:name="43188"/>
            <w:bookmarkEnd w:id="10747"/>
            <w:r>
              <w:t> </w:t>
            </w:r>
          </w:p>
        </w:tc>
        <w:tc>
          <w:tcPr>
            <w:tcW w:w="2600" w:type="pct"/>
            <w:hideMark/>
          </w:tcPr>
          <w:p w:rsidR="00BC0C72" w:rsidRDefault="008D5CF6">
            <w:pPr>
              <w:pStyle w:val="a5"/>
            </w:pPr>
            <w:bookmarkStart w:id="10748" w:name="43189"/>
            <w:bookmarkEnd w:id="10748"/>
            <w:r>
              <w:t>датчик МЧ-64В</w:t>
            </w:r>
          </w:p>
        </w:tc>
        <w:tc>
          <w:tcPr>
            <w:tcW w:w="750" w:type="pct"/>
            <w:hideMark/>
          </w:tcPr>
          <w:p w:rsidR="00BC0C72" w:rsidRDefault="008D5CF6">
            <w:pPr>
              <w:pStyle w:val="a5"/>
              <w:jc w:val="center"/>
            </w:pPr>
            <w:bookmarkStart w:id="10749" w:name="43190"/>
            <w:bookmarkEnd w:id="10749"/>
            <w:r>
              <w:t>- " -</w:t>
            </w:r>
          </w:p>
        </w:tc>
        <w:tc>
          <w:tcPr>
            <w:tcW w:w="750" w:type="pct"/>
            <w:hideMark/>
          </w:tcPr>
          <w:p w:rsidR="00BC0C72" w:rsidRDefault="008D5CF6">
            <w:pPr>
              <w:pStyle w:val="a5"/>
              <w:jc w:val="center"/>
            </w:pPr>
            <w:bookmarkStart w:id="10750" w:name="43191"/>
            <w:bookmarkEnd w:id="10750"/>
            <w:r>
              <w:t>60</w:t>
            </w:r>
          </w:p>
        </w:tc>
      </w:tr>
      <w:tr w:rsidR="00BC0C72" w:rsidTr="00181458">
        <w:trPr>
          <w:divId w:val="1237204249"/>
        </w:trPr>
        <w:tc>
          <w:tcPr>
            <w:tcW w:w="900" w:type="pct"/>
            <w:hideMark/>
          </w:tcPr>
          <w:p w:rsidR="00BC0C72" w:rsidRDefault="008D5CF6">
            <w:pPr>
              <w:pStyle w:val="a5"/>
            </w:pPr>
            <w:bookmarkStart w:id="10751" w:name="43192"/>
            <w:bookmarkEnd w:id="10751"/>
            <w:r>
              <w:t> </w:t>
            </w:r>
          </w:p>
        </w:tc>
        <w:tc>
          <w:tcPr>
            <w:tcW w:w="2600" w:type="pct"/>
            <w:hideMark/>
          </w:tcPr>
          <w:p w:rsidR="00BC0C72" w:rsidRDefault="008D5CF6">
            <w:pPr>
              <w:pStyle w:val="a5"/>
            </w:pPr>
            <w:bookmarkStart w:id="10752" w:name="43193"/>
            <w:bookmarkEnd w:id="10752"/>
            <w:r>
              <w:t>датчик ТД-2</w:t>
            </w:r>
          </w:p>
        </w:tc>
        <w:tc>
          <w:tcPr>
            <w:tcW w:w="750" w:type="pct"/>
            <w:hideMark/>
          </w:tcPr>
          <w:p w:rsidR="00BC0C72" w:rsidRDefault="008D5CF6">
            <w:pPr>
              <w:pStyle w:val="a5"/>
              <w:jc w:val="center"/>
            </w:pPr>
            <w:bookmarkStart w:id="10753" w:name="43194"/>
            <w:bookmarkEnd w:id="10753"/>
            <w:r>
              <w:t>- " -</w:t>
            </w:r>
          </w:p>
        </w:tc>
        <w:tc>
          <w:tcPr>
            <w:tcW w:w="750" w:type="pct"/>
            <w:hideMark/>
          </w:tcPr>
          <w:p w:rsidR="00BC0C72" w:rsidRDefault="008D5CF6">
            <w:pPr>
              <w:pStyle w:val="a5"/>
              <w:jc w:val="center"/>
            </w:pPr>
            <w:bookmarkStart w:id="10754" w:name="43195"/>
            <w:bookmarkEnd w:id="10754"/>
            <w:r>
              <w:t>60</w:t>
            </w:r>
          </w:p>
        </w:tc>
      </w:tr>
      <w:tr w:rsidR="00BC0C72" w:rsidTr="00181458">
        <w:trPr>
          <w:divId w:val="1237204249"/>
        </w:trPr>
        <w:tc>
          <w:tcPr>
            <w:tcW w:w="900" w:type="pct"/>
            <w:hideMark/>
          </w:tcPr>
          <w:p w:rsidR="00BC0C72" w:rsidRDefault="008D5CF6">
            <w:pPr>
              <w:pStyle w:val="a5"/>
            </w:pPr>
            <w:bookmarkStart w:id="10755" w:name="43196"/>
            <w:bookmarkEnd w:id="10755"/>
            <w:r>
              <w:t> </w:t>
            </w:r>
          </w:p>
        </w:tc>
        <w:tc>
          <w:tcPr>
            <w:tcW w:w="2600" w:type="pct"/>
            <w:hideMark/>
          </w:tcPr>
          <w:p w:rsidR="00BC0C72" w:rsidRDefault="008D5CF6">
            <w:pPr>
              <w:pStyle w:val="a5"/>
            </w:pPr>
            <w:bookmarkStart w:id="10756" w:name="43197"/>
            <w:bookmarkEnd w:id="10756"/>
            <w:r>
              <w:t>датчик ДМП-100А</w:t>
            </w:r>
          </w:p>
        </w:tc>
        <w:tc>
          <w:tcPr>
            <w:tcW w:w="750" w:type="pct"/>
            <w:hideMark/>
          </w:tcPr>
          <w:p w:rsidR="00BC0C72" w:rsidRDefault="008D5CF6">
            <w:pPr>
              <w:pStyle w:val="a5"/>
              <w:jc w:val="center"/>
            </w:pPr>
            <w:bookmarkStart w:id="10757" w:name="43198"/>
            <w:bookmarkEnd w:id="10757"/>
            <w:r>
              <w:t>- " -</w:t>
            </w:r>
          </w:p>
        </w:tc>
        <w:tc>
          <w:tcPr>
            <w:tcW w:w="750" w:type="pct"/>
            <w:hideMark/>
          </w:tcPr>
          <w:p w:rsidR="00BC0C72" w:rsidRDefault="008D5CF6">
            <w:pPr>
              <w:pStyle w:val="a5"/>
              <w:jc w:val="center"/>
            </w:pPr>
            <w:bookmarkStart w:id="10758" w:name="43199"/>
            <w:bookmarkEnd w:id="10758"/>
            <w:r>
              <w:t>60</w:t>
            </w:r>
          </w:p>
        </w:tc>
      </w:tr>
      <w:tr w:rsidR="00BC0C72" w:rsidTr="00181458">
        <w:trPr>
          <w:divId w:val="1237204249"/>
        </w:trPr>
        <w:tc>
          <w:tcPr>
            <w:tcW w:w="900" w:type="pct"/>
            <w:hideMark/>
          </w:tcPr>
          <w:p w:rsidR="00BC0C72" w:rsidRDefault="008D5CF6">
            <w:pPr>
              <w:pStyle w:val="a5"/>
            </w:pPr>
            <w:bookmarkStart w:id="10759" w:name="43200"/>
            <w:bookmarkEnd w:id="10759"/>
            <w:r>
              <w:t> </w:t>
            </w:r>
          </w:p>
        </w:tc>
        <w:tc>
          <w:tcPr>
            <w:tcW w:w="2600" w:type="pct"/>
            <w:hideMark/>
          </w:tcPr>
          <w:p w:rsidR="00BC0C72" w:rsidRDefault="008D5CF6">
            <w:pPr>
              <w:pStyle w:val="a5"/>
            </w:pPr>
            <w:bookmarkStart w:id="10760" w:name="43201"/>
            <w:bookmarkEnd w:id="10760"/>
            <w:r>
              <w:t>реле перепаду тиску РПДИ-0,4</w:t>
            </w:r>
          </w:p>
        </w:tc>
        <w:tc>
          <w:tcPr>
            <w:tcW w:w="750" w:type="pct"/>
            <w:hideMark/>
          </w:tcPr>
          <w:p w:rsidR="00BC0C72" w:rsidRDefault="008D5CF6">
            <w:pPr>
              <w:pStyle w:val="a5"/>
              <w:jc w:val="center"/>
            </w:pPr>
            <w:bookmarkStart w:id="10761" w:name="43202"/>
            <w:bookmarkEnd w:id="10761"/>
            <w:r>
              <w:t>- " -</w:t>
            </w:r>
          </w:p>
        </w:tc>
        <w:tc>
          <w:tcPr>
            <w:tcW w:w="750" w:type="pct"/>
            <w:hideMark/>
          </w:tcPr>
          <w:p w:rsidR="00BC0C72" w:rsidRDefault="008D5CF6">
            <w:pPr>
              <w:pStyle w:val="a5"/>
              <w:jc w:val="center"/>
            </w:pPr>
            <w:bookmarkStart w:id="10762" w:name="43203"/>
            <w:bookmarkEnd w:id="10762"/>
            <w:r>
              <w:t>150</w:t>
            </w:r>
          </w:p>
        </w:tc>
      </w:tr>
      <w:tr w:rsidR="00BC0C72" w:rsidTr="00181458">
        <w:trPr>
          <w:divId w:val="1237204249"/>
        </w:trPr>
        <w:tc>
          <w:tcPr>
            <w:tcW w:w="900" w:type="pct"/>
            <w:hideMark/>
          </w:tcPr>
          <w:p w:rsidR="00BC0C72" w:rsidRDefault="008D5CF6">
            <w:pPr>
              <w:pStyle w:val="a5"/>
            </w:pPr>
            <w:bookmarkStart w:id="10763" w:name="43204"/>
            <w:bookmarkEnd w:id="10763"/>
            <w:r>
              <w:t> </w:t>
            </w:r>
          </w:p>
        </w:tc>
        <w:tc>
          <w:tcPr>
            <w:tcW w:w="2600" w:type="pct"/>
            <w:hideMark/>
          </w:tcPr>
          <w:p w:rsidR="00BC0C72" w:rsidRDefault="008D5CF6">
            <w:pPr>
              <w:pStyle w:val="a5"/>
            </w:pPr>
            <w:bookmarkStart w:id="10764" w:name="43205"/>
            <w:bookmarkEnd w:id="10764"/>
            <w:r>
              <w:t>вимикачі типу ВГ, 2ВГ, АМ</w:t>
            </w:r>
          </w:p>
        </w:tc>
        <w:tc>
          <w:tcPr>
            <w:tcW w:w="750" w:type="pct"/>
            <w:hideMark/>
          </w:tcPr>
          <w:p w:rsidR="00BC0C72" w:rsidRDefault="008D5CF6">
            <w:pPr>
              <w:pStyle w:val="a5"/>
              <w:jc w:val="center"/>
            </w:pPr>
            <w:bookmarkStart w:id="10765" w:name="43206"/>
            <w:bookmarkEnd w:id="10765"/>
            <w:r>
              <w:t>- " -</w:t>
            </w:r>
          </w:p>
        </w:tc>
        <w:tc>
          <w:tcPr>
            <w:tcW w:w="750" w:type="pct"/>
            <w:hideMark/>
          </w:tcPr>
          <w:p w:rsidR="00BC0C72" w:rsidRDefault="008D5CF6">
            <w:pPr>
              <w:pStyle w:val="a5"/>
              <w:jc w:val="center"/>
            </w:pPr>
            <w:bookmarkStart w:id="10766" w:name="43207"/>
            <w:bookmarkEnd w:id="10766"/>
            <w:r>
              <w:t>720</w:t>
            </w:r>
          </w:p>
        </w:tc>
      </w:tr>
      <w:tr w:rsidR="00BC0C72" w:rsidTr="00181458">
        <w:trPr>
          <w:divId w:val="1237204249"/>
        </w:trPr>
        <w:tc>
          <w:tcPr>
            <w:tcW w:w="900" w:type="pct"/>
            <w:hideMark/>
          </w:tcPr>
          <w:p w:rsidR="00BC0C72" w:rsidRDefault="008D5CF6">
            <w:pPr>
              <w:pStyle w:val="a5"/>
            </w:pPr>
            <w:bookmarkStart w:id="10767" w:name="43208"/>
            <w:bookmarkEnd w:id="10767"/>
            <w:r>
              <w:t> </w:t>
            </w:r>
          </w:p>
        </w:tc>
        <w:tc>
          <w:tcPr>
            <w:tcW w:w="2600" w:type="pct"/>
            <w:hideMark/>
          </w:tcPr>
          <w:p w:rsidR="00BC0C72" w:rsidRDefault="008D5CF6">
            <w:pPr>
              <w:pStyle w:val="a5"/>
            </w:pPr>
            <w:bookmarkStart w:id="10768" w:name="43209"/>
            <w:bookmarkEnd w:id="10768"/>
            <w:r>
              <w:t>сигналізатори типу СО, СПТ, СП, МСТВ, МСТ, ПС, СДВ</w:t>
            </w:r>
          </w:p>
        </w:tc>
        <w:tc>
          <w:tcPr>
            <w:tcW w:w="750" w:type="pct"/>
            <w:hideMark/>
          </w:tcPr>
          <w:p w:rsidR="00BC0C72" w:rsidRDefault="008D5CF6">
            <w:pPr>
              <w:pStyle w:val="a5"/>
              <w:jc w:val="center"/>
            </w:pPr>
            <w:bookmarkStart w:id="10769" w:name="43210"/>
            <w:bookmarkEnd w:id="10769"/>
            <w:r>
              <w:t>- " -</w:t>
            </w:r>
          </w:p>
        </w:tc>
        <w:tc>
          <w:tcPr>
            <w:tcW w:w="750" w:type="pct"/>
            <w:hideMark/>
          </w:tcPr>
          <w:p w:rsidR="00BC0C72" w:rsidRDefault="008D5CF6">
            <w:pPr>
              <w:pStyle w:val="a5"/>
              <w:jc w:val="center"/>
            </w:pPr>
            <w:bookmarkStart w:id="10770" w:name="43211"/>
            <w:bookmarkEnd w:id="10770"/>
            <w:r>
              <w:t>700</w:t>
            </w:r>
          </w:p>
        </w:tc>
      </w:tr>
      <w:tr w:rsidR="00BC0C72" w:rsidTr="00181458">
        <w:trPr>
          <w:divId w:val="1237204249"/>
        </w:trPr>
        <w:tc>
          <w:tcPr>
            <w:tcW w:w="900" w:type="pct"/>
            <w:hideMark/>
          </w:tcPr>
          <w:p w:rsidR="00BC0C72" w:rsidRDefault="008D5CF6">
            <w:pPr>
              <w:pStyle w:val="a5"/>
            </w:pPr>
            <w:bookmarkStart w:id="10771" w:name="43212"/>
            <w:bookmarkEnd w:id="10771"/>
            <w:r>
              <w:t> </w:t>
            </w:r>
          </w:p>
        </w:tc>
        <w:tc>
          <w:tcPr>
            <w:tcW w:w="2600" w:type="pct"/>
            <w:hideMark/>
          </w:tcPr>
          <w:p w:rsidR="00BC0C72" w:rsidRDefault="008D5CF6">
            <w:pPr>
              <w:pStyle w:val="a5"/>
            </w:pPr>
            <w:bookmarkStart w:id="10772" w:name="43213"/>
            <w:bookmarkEnd w:id="10772"/>
            <w:r>
              <w:t>сигналізатори рівня типу СУ</w:t>
            </w:r>
          </w:p>
        </w:tc>
        <w:tc>
          <w:tcPr>
            <w:tcW w:w="750" w:type="pct"/>
            <w:hideMark/>
          </w:tcPr>
          <w:p w:rsidR="00BC0C72" w:rsidRDefault="008D5CF6">
            <w:pPr>
              <w:pStyle w:val="a5"/>
              <w:jc w:val="center"/>
            </w:pPr>
            <w:bookmarkStart w:id="10773" w:name="43214"/>
            <w:bookmarkEnd w:id="10773"/>
            <w:r>
              <w:t>- " -</w:t>
            </w:r>
          </w:p>
        </w:tc>
        <w:tc>
          <w:tcPr>
            <w:tcW w:w="750" w:type="pct"/>
            <w:hideMark/>
          </w:tcPr>
          <w:p w:rsidR="00BC0C72" w:rsidRDefault="008D5CF6">
            <w:pPr>
              <w:pStyle w:val="a5"/>
              <w:jc w:val="center"/>
            </w:pPr>
            <w:bookmarkStart w:id="10774" w:name="43215"/>
            <w:bookmarkEnd w:id="10774"/>
            <w:r>
              <w:t>100</w:t>
            </w:r>
          </w:p>
        </w:tc>
      </w:tr>
      <w:tr w:rsidR="00BC0C72" w:rsidTr="00181458">
        <w:trPr>
          <w:divId w:val="1237204249"/>
        </w:trPr>
        <w:tc>
          <w:tcPr>
            <w:tcW w:w="900" w:type="pct"/>
            <w:hideMark/>
          </w:tcPr>
          <w:p w:rsidR="00BC0C72" w:rsidRDefault="008D5CF6">
            <w:pPr>
              <w:pStyle w:val="a5"/>
            </w:pPr>
            <w:bookmarkStart w:id="10775" w:name="43216"/>
            <w:bookmarkEnd w:id="10775"/>
            <w:r>
              <w:t> </w:t>
            </w:r>
          </w:p>
        </w:tc>
        <w:tc>
          <w:tcPr>
            <w:tcW w:w="2600" w:type="pct"/>
            <w:hideMark/>
          </w:tcPr>
          <w:p w:rsidR="00BC0C72" w:rsidRDefault="008D5CF6">
            <w:pPr>
              <w:pStyle w:val="a5"/>
            </w:pPr>
            <w:bookmarkStart w:id="10776" w:name="43217"/>
            <w:bookmarkEnd w:id="10776"/>
            <w:r>
              <w:t>електричний сигналізатор СД</w:t>
            </w:r>
          </w:p>
        </w:tc>
        <w:tc>
          <w:tcPr>
            <w:tcW w:w="750" w:type="pct"/>
            <w:hideMark/>
          </w:tcPr>
          <w:p w:rsidR="00BC0C72" w:rsidRDefault="008D5CF6">
            <w:pPr>
              <w:pStyle w:val="a5"/>
              <w:jc w:val="center"/>
            </w:pPr>
            <w:bookmarkStart w:id="10777" w:name="43218"/>
            <w:bookmarkEnd w:id="10777"/>
            <w:r>
              <w:t>- " -</w:t>
            </w:r>
          </w:p>
        </w:tc>
        <w:tc>
          <w:tcPr>
            <w:tcW w:w="750" w:type="pct"/>
            <w:hideMark/>
          </w:tcPr>
          <w:p w:rsidR="00BC0C72" w:rsidRDefault="008D5CF6">
            <w:pPr>
              <w:pStyle w:val="a5"/>
              <w:jc w:val="center"/>
            </w:pPr>
            <w:bookmarkStart w:id="10778" w:name="43219"/>
            <w:bookmarkEnd w:id="10778"/>
            <w:r>
              <w:t>60</w:t>
            </w:r>
          </w:p>
        </w:tc>
      </w:tr>
      <w:tr w:rsidR="00BC0C72" w:rsidTr="00181458">
        <w:trPr>
          <w:divId w:val="1237204249"/>
        </w:trPr>
        <w:tc>
          <w:tcPr>
            <w:tcW w:w="900" w:type="pct"/>
            <w:hideMark/>
          </w:tcPr>
          <w:p w:rsidR="00BC0C72" w:rsidRDefault="008D5CF6">
            <w:pPr>
              <w:pStyle w:val="a5"/>
            </w:pPr>
            <w:bookmarkStart w:id="10779" w:name="43220"/>
            <w:bookmarkEnd w:id="10779"/>
            <w:r>
              <w:t> </w:t>
            </w:r>
          </w:p>
        </w:tc>
        <w:tc>
          <w:tcPr>
            <w:tcW w:w="2600" w:type="pct"/>
            <w:hideMark/>
          </w:tcPr>
          <w:p w:rsidR="00BC0C72" w:rsidRDefault="008D5CF6">
            <w:pPr>
              <w:pStyle w:val="a5"/>
            </w:pPr>
            <w:bookmarkStart w:id="10780" w:name="43221"/>
            <w:bookmarkEnd w:id="10780"/>
            <w:r>
              <w:t>сигналізатор СД-29А</w:t>
            </w:r>
          </w:p>
        </w:tc>
        <w:tc>
          <w:tcPr>
            <w:tcW w:w="750" w:type="pct"/>
            <w:hideMark/>
          </w:tcPr>
          <w:p w:rsidR="00BC0C72" w:rsidRDefault="008D5CF6">
            <w:pPr>
              <w:pStyle w:val="a5"/>
              <w:jc w:val="center"/>
            </w:pPr>
            <w:bookmarkStart w:id="10781" w:name="43222"/>
            <w:bookmarkEnd w:id="10781"/>
            <w:r>
              <w:t>- " -</w:t>
            </w:r>
          </w:p>
        </w:tc>
        <w:tc>
          <w:tcPr>
            <w:tcW w:w="750" w:type="pct"/>
            <w:hideMark/>
          </w:tcPr>
          <w:p w:rsidR="00BC0C72" w:rsidRDefault="008D5CF6">
            <w:pPr>
              <w:pStyle w:val="a5"/>
              <w:jc w:val="center"/>
            </w:pPr>
            <w:bookmarkStart w:id="10782" w:name="43223"/>
            <w:bookmarkEnd w:id="10782"/>
            <w:r>
              <w:t>60</w:t>
            </w:r>
          </w:p>
        </w:tc>
      </w:tr>
      <w:tr w:rsidR="00BC0C72" w:rsidTr="00181458">
        <w:trPr>
          <w:divId w:val="1237204249"/>
        </w:trPr>
        <w:tc>
          <w:tcPr>
            <w:tcW w:w="900" w:type="pct"/>
            <w:hideMark/>
          </w:tcPr>
          <w:p w:rsidR="00BC0C72" w:rsidRDefault="008D5CF6">
            <w:pPr>
              <w:pStyle w:val="a5"/>
            </w:pPr>
            <w:bookmarkStart w:id="10783" w:name="43224"/>
            <w:bookmarkEnd w:id="10783"/>
            <w:r>
              <w:t> </w:t>
            </w:r>
          </w:p>
        </w:tc>
        <w:tc>
          <w:tcPr>
            <w:tcW w:w="2600" w:type="pct"/>
            <w:hideMark/>
          </w:tcPr>
          <w:p w:rsidR="00BC0C72" w:rsidRDefault="008D5CF6">
            <w:pPr>
              <w:pStyle w:val="a5"/>
            </w:pPr>
            <w:bookmarkStart w:id="10784" w:name="43225"/>
            <w:bookmarkEnd w:id="10784"/>
            <w:r>
              <w:t>сигналізатор тиску СД-16А</w:t>
            </w:r>
          </w:p>
        </w:tc>
        <w:tc>
          <w:tcPr>
            <w:tcW w:w="750" w:type="pct"/>
            <w:hideMark/>
          </w:tcPr>
          <w:p w:rsidR="00BC0C72" w:rsidRDefault="008D5CF6">
            <w:pPr>
              <w:pStyle w:val="a5"/>
              <w:jc w:val="center"/>
            </w:pPr>
            <w:bookmarkStart w:id="10785" w:name="43226"/>
            <w:bookmarkEnd w:id="10785"/>
            <w:r>
              <w:t>- " -</w:t>
            </w:r>
          </w:p>
        </w:tc>
        <w:tc>
          <w:tcPr>
            <w:tcW w:w="750" w:type="pct"/>
            <w:hideMark/>
          </w:tcPr>
          <w:p w:rsidR="00BC0C72" w:rsidRDefault="008D5CF6">
            <w:pPr>
              <w:pStyle w:val="a5"/>
              <w:jc w:val="center"/>
            </w:pPr>
            <w:bookmarkStart w:id="10786" w:name="43227"/>
            <w:bookmarkEnd w:id="10786"/>
            <w:r>
              <w:t>60</w:t>
            </w:r>
          </w:p>
        </w:tc>
      </w:tr>
      <w:tr w:rsidR="00BC0C72" w:rsidTr="00181458">
        <w:trPr>
          <w:divId w:val="1237204249"/>
        </w:trPr>
        <w:tc>
          <w:tcPr>
            <w:tcW w:w="900" w:type="pct"/>
            <w:hideMark/>
          </w:tcPr>
          <w:p w:rsidR="00BC0C72" w:rsidRDefault="008D5CF6">
            <w:pPr>
              <w:pStyle w:val="a5"/>
            </w:pPr>
            <w:bookmarkStart w:id="10787" w:name="43228"/>
            <w:bookmarkEnd w:id="10787"/>
            <w:r>
              <w:t> </w:t>
            </w:r>
          </w:p>
        </w:tc>
        <w:tc>
          <w:tcPr>
            <w:tcW w:w="2600" w:type="pct"/>
            <w:hideMark/>
          </w:tcPr>
          <w:p w:rsidR="00BC0C72" w:rsidRDefault="008D5CF6">
            <w:pPr>
              <w:pStyle w:val="a5"/>
            </w:pPr>
            <w:bookmarkStart w:id="10788" w:name="43229"/>
            <w:bookmarkEnd w:id="10788"/>
            <w:r>
              <w:t>сигналізатор тиску СД-3ТУ</w:t>
            </w:r>
          </w:p>
        </w:tc>
        <w:tc>
          <w:tcPr>
            <w:tcW w:w="750" w:type="pct"/>
            <w:hideMark/>
          </w:tcPr>
          <w:p w:rsidR="00BC0C72" w:rsidRDefault="008D5CF6">
            <w:pPr>
              <w:pStyle w:val="a5"/>
              <w:jc w:val="center"/>
            </w:pPr>
            <w:bookmarkStart w:id="10789" w:name="43230"/>
            <w:bookmarkEnd w:id="10789"/>
            <w:r>
              <w:t>- " -</w:t>
            </w:r>
          </w:p>
        </w:tc>
        <w:tc>
          <w:tcPr>
            <w:tcW w:w="750" w:type="pct"/>
            <w:hideMark/>
          </w:tcPr>
          <w:p w:rsidR="00BC0C72" w:rsidRDefault="008D5CF6">
            <w:pPr>
              <w:pStyle w:val="a5"/>
              <w:jc w:val="center"/>
            </w:pPr>
            <w:bookmarkStart w:id="10790" w:name="43231"/>
            <w:bookmarkEnd w:id="10790"/>
            <w:r>
              <w:t>60</w:t>
            </w:r>
          </w:p>
        </w:tc>
      </w:tr>
      <w:tr w:rsidR="00BC0C72" w:rsidTr="00181458">
        <w:trPr>
          <w:divId w:val="1237204249"/>
        </w:trPr>
        <w:tc>
          <w:tcPr>
            <w:tcW w:w="900" w:type="pct"/>
            <w:hideMark/>
          </w:tcPr>
          <w:p w:rsidR="00BC0C72" w:rsidRDefault="008D5CF6">
            <w:pPr>
              <w:pStyle w:val="a5"/>
            </w:pPr>
            <w:bookmarkStart w:id="10791" w:name="43232"/>
            <w:bookmarkEnd w:id="10791"/>
            <w:r>
              <w:t> </w:t>
            </w:r>
          </w:p>
        </w:tc>
        <w:tc>
          <w:tcPr>
            <w:tcW w:w="2600" w:type="pct"/>
            <w:hideMark/>
          </w:tcPr>
          <w:p w:rsidR="00BC0C72" w:rsidRDefault="008D5CF6">
            <w:pPr>
              <w:pStyle w:val="a5"/>
            </w:pPr>
            <w:bookmarkStart w:id="10792" w:name="43233"/>
            <w:bookmarkEnd w:id="10792"/>
            <w:r>
              <w:t>сигналізатор СД-32, МСТВ-2,5С, СД-28АК</w:t>
            </w:r>
          </w:p>
        </w:tc>
        <w:tc>
          <w:tcPr>
            <w:tcW w:w="750" w:type="pct"/>
            <w:hideMark/>
          </w:tcPr>
          <w:p w:rsidR="00BC0C72" w:rsidRDefault="008D5CF6">
            <w:pPr>
              <w:pStyle w:val="a5"/>
              <w:jc w:val="center"/>
            </w:pPr>
            <w:bookmarkStart w:id="10793" w:name="43234"/>
            <w:bookmarkEnd w:id="10793"/>
            <w:r>
              <w:t>- " -</w:t>
            </w:r>
          </w:p>
        </w:tc>
        <w:tc>
          <w:tcPr>
            <w:tcW w:w="750" w:type="pct"/>
            <w:hideMark/>
          </w:tcPr>
          <w:p w:rsidR="00BC0C72" w:rsidRDefault="008D5CF6">
            <w:pPr>
              <w:pStyle w:val="a5"/>
              <w:jc w:val="center"/>
            </w:pPr>
            <w:bookmarkStart w:id="10794" w:name="43235"/>
            <w:bookmarkEnd w:id="10794"/>
            <w:r>
              <w:t>180</w:t>
            </w:r>
          </w:p>
        </w:tc>
      </w:tr>
      <w:tr w:rsidR="00BC0C72" w:rsidTr="00181458">
        <w:trPr>
          <w:divId w:val="1237204249"/>
        </w:trPr>
        <w:tc>
          <w:tcPr>
            <w:tcW w:w="900" w:type="pct"/>
            <w:hideMark/>
          </w:tcPr>
          <w:p w:rsidR="00BC0C72" w:rsidRDefault="008D5CF6">
            <w:pPr>
              <w:pStyle w:val="a5"/>
            </w:pPr>
            <w:bookmarkStart w:id="10795" w:name="43236"/>
            <w:bookmarkEnd w:id="10795"/>
            <w:r>
              <w:t> </w:t>
            </w:r>
          </w:p>
        </w:tc>
        <w:tc>
          <w:tcPr>
            <w:tcW w:w="2600" w:type="pct"/>
            <w:hideMark/>
          </w:tcPr>
          <w:p w:rsidR="00BC0C72" w:rsidRDefault="008D5CF6">
            <w:pPr>
              <w:pStyle w:val="a5"/>
            </w:pPr>
            <w:bookmarkStart w:id="10796" w:name="43237"/>
            <w:bookmarkEnd w:id="10796"/>
            <w:r>
              <w:t>реле, контактори типу ТКД, ТКС, ТКЕ, СПЕ</w:t>
            </w:r>
          </w:p>
        </w:tc>
        <w:tc>
          <w:tcPr>
            <w:tcW w:w="750" w:type="pct"/>
            <w:hideMark/>
          </w:tcPr>
          <w:p w:rsidR="00BC0C72" w:rsidRDefault="008D5CF6">
            <w:pPr>
              <w:pStyle w:val="a5"/>
              <w:jc w:val="center"/>
            </w:pPr>
            <w:bookmarkStart w:id="10797" w:name="43238"/>
            <w:bookmarkEnd w:id="10797"/>
            <w:r>
              <w:t>штук</w:t>
            </w:r>
          </w:p>
        </w:tc>
        <w:tc>
          <w:tcPr>
            <w:tcW w:w="750" w:type="pct"/>
            <w:hideMark/>
          </w:tcPr>
          <w:p w:rsidR="00BC0C72" w:rsidRDefault="008D5CF6">
            <w:pPr>
              <w:pStyle w:val="a5"/>
              <w:jc w:val="center"/>
            </w:pPr>
            <w:bookmarkStart w:id="10798" w:name="43239"/>
            <w:bookmarkEnd w:id="10798"/>
            <w:r>
              <w:t>720</w:t>
            </w:r>
          </w:p>
        </w:tc>
      </w:tr>
      <w:tr w:rsidR="00BC0C72" w:rsidTr="00181458">
        <w:trPr>
          <w:divId w:val="1237204249"/>
        </w:trPr>
        <w:tc>
          <w:tcPr>
            <w:tcW w:w="900" w:type="pct"/>
            <w:hideMark/>
          </w:tcPr>
          <w:p w:rsidR="00BC0C72" w:rsidRDefault="008D5CF6">
            <w:pPr>
              <w:pStyle w:val="a5"/>
            </w:pPr>
            <w:bookmarkStart w:id="10799" w:name="43240"/>
            <w:bookmarkEnd w:id="10799"/>
            <w:r>
              <w:t> </w:t>
            </w:r>
          </w:p>
        </w:tc>
        <w:tc>
          <w:tcPr>
            <w:tcW w:w="2600" w:type="pct"/>
            <w:hideMark/>
          </w:tcPr>
          <w:p w:rsidR="00BC0C72" w:rsidRDefault="008D5CF6">
            <w:pPr>
              <w:pStyle w:val="a5"/>
            </w:pPr>
            <w:bookmarkStart w:id="10800" w:name="43241"/>
            <w:bookmarkEnd w:id="10800"/>
            <w:r>
              <w:t>реле та контактори типу ТКД, ТКЕ, ТКС, ПКЕ</w:t>
            </w:r>
          </w:p>
        </w:tc>
        <w:tc>
          <w:tcPr>
            <w:tcW w:w="750" w:type="pct"/>
            <w:hideMark/>
          </w:tcPr>
          <w:p w:rsidR="00BC0C72" w:rsidRDefault="008D5CF6">
            <w:pPr>
              <w:pStyle w:val="a5"/>
              <w:jc w:val="center"/>
            </w:pPr>
            <w:bookmarkStart w:id="10801" w:name="43242"/>
            <w:bookmarkEnd w:id="10801"/>
            <w:r>
              <w:t>- " -</w:t>
            </w:r>
          </w:p>
        </w:tc>
        <w:tc>
          <w:tcPr>
            <w:tcW w:w="750" w:type="pct"/>
            <w:hideMark/>
          </w:tcPr>
          <w:p w:rsidR="00BC0C72" w:rsidRDefault="008D5CF6">
            <w:pPr>
              <w:pStyle w:val="a5"/>
              <w:jc w:val="center"/>
            </w:pPr>
            <w:bookmarkStart w:id="10802" w:name="43243"/>
            <w:bookmarkEnd w:id="10802"/>
            <w:r>
              <w:t>720</w:t>
            </w:r>
          </w:p>
        </w:tc>
      </w:tr>
      <w:tr w:rsidR="00BC0C72" w:rsidTr="00181458">
        <w:trPr>
          <w:divId w:val="1237204249"/>
        </w:trPr>
        <w:tc>
          <w:tcPr>
            <w:tcW w:w="900" w:type="pct"/>
            <w:hideMark/>
          </w:tcPr>
          <w:p w:rsidR="00BC0C72" w:rsidRDefault="008D5CF6">
            <w:pPr>
              <w:pStyle w:val="a5"/>
            </w:pPr>
            <w:bookmarkStart w:id="10803" w:name="43244"/>
            <w:bookmarkEnd w:id="10803"/>
            <w:r>
              <w:t> </w:t>
            </w:r>
          </w:p>
        </w:tc>
        <w:tc>
          <w:tcPr>
            <w:tcW w:w="2600" w:type="pct"/>
            <w:hideMark/>
          </w:tcPr>
          <w:p w:rsidR="00BC0C72" w:rsidRDefault="008D5CF6">
            <w:pPr>
              <w:pStyle w:val="a5"/>
            </w:pPr>
            <w:bookmarkStart w:id="10804" w:name="43245"/>
            <w:bookmarkEnd w:id="10804"/>
            <w:r>
              <w:t>реле часу типу ТВЕ</w:t>
            </w:r>
          </w:p>
        </w:tc>
        <w:tc>
          <w:tcPr>
            <w:tcW w:w="750" w:type="pct"/>
            <w:hideMark/>
          </w:tcPr>
          <w:p w:rsidR="00BC0C72" w:rsidRDefault="008D5CF6">
            <w:pPr>
              <w:pStyle w:val="a5"/>
              <w:jc w:val="center"/>
            </w:pPr>
            <w:bookmarkStart w:id="10805" w:name="43246"/>
            <w:bookmarkEnd w:id="10805"/>
            <w:r>
              <w:t>- " -</w:t>
            </w:r>
          </w:p>
        </w:tc>
        <w:tc>
          <w:tcPr>
            <w:tcW w:w="750" w:type="pct"/>
            <w:hideMark/>
          </w:tcPr>
          <w:p w:rsidR="00BC0C72" w:rsidRDefault="008D5CF6">
            <w:pPr>
              <w:pStyle w:val="a5"/>
              <w:jc w:val="center"/>
            </w:pPr>
            <w:bookmarkStart w:id="10806" w:name="43247"/>
            <w:bookmarkEnd w:id="10806"/>
            <w:r>
              <w:t>450</w:t>
            </w:r>
          </w:p>
        </w:tc>
      </w:tr>
      <w:tr w:rsidR="00BC0C72" w:rsidTr="00181458">
        <w:trPr>
          <w:divId w:val="1237204249"/>
        </w:trPr>
        <w:tc>
          <w:tcPr>
            <w:tcW w:w="900" w:type="pct"/>
            <w:hideMark/>
          </w:tcPr>
          <w:p w:rsidR="00BC0C72" w:rsidRDefault="008D5CF6">
            <w:pPr>
              <w:pStyle w:val="a5"/>
            </w:pPr>
            <w:bookmarkStart w:id="10807" w:name="43248"/>
            <w:bookmarkEnd w:id="10807"/>
            <w:r>
              <w:t> </w:t>
            </w:r>
          </w:p>
        </w:tc>
        <w:tc>
          <w:tcPr>
            <w:tcW w:w="2600" w:type="pct"/>
            <w:hideMark/>
          </w:tcPr>
          <w:p w:rsidR="00BC0C72" w:rsidRDefault="008D5CF6">
            <w:pPr>
              <w:pStyle w:val="a5"/>
            </w:pPr>
            <w:bookmarkStart w:id="10808" w:name="43249"/>
            <w:bookmarkEnd w:id="10808"/>
            <w:r>
              <w:t>мікровимикачі типу Д; АМ</w:t>
            </w:r>
          </w:p>
        </w:tc>
        <w:tc>
          <w:tcPr>
            <w:tcW w:w="750" w:type="pct"/>
            <w:hideMark/>
          </w:tcPr>
          <w:p w:rsidR="00BC0C72" w:rsidRDefault="008D5CF6">
            <w:pPr>
              <w:pStyle w:val="a5"/>
              <w:jc w:val="center"/>
            </w:pPr>
            <w:bookmarkStart w:id="10809" w:name="43250"/>
            <w:bookmarkEnd w:id="10809"/>
            <w:r>
              <w:t>- " -</w:t>
            </w:r>
          </w:p>
        </w:tc>
        <w:tc>
          <w:tcPr>
            <w:tcW w:w="750" w:type="pct"/>
            <w:hideMark/>
          </w:tcPr>
          <w:p w:rsidR="00BC0C72" w:rsidRDefault="008D5CF6">
            <w:pPr>
              <w:pStyle w:val="a5"/>
              <w:jc w:val="center"/>
            </w:pPr>
            <w:bookmarkStart w:id="10810" w:name="43251"/>
            <w:bookmarkEnd w:id="10810"/>
            <w:r>
              <w:t>720</w:t>
            </w:r>
          </w:p>
        </w:tc>
      </w:tr>
      <w:tr w:rsidR="00BC0C72" w:rsidTr="00181458">
        <w:trPr>
          <w:divId w:val="1237204249"/>
        </w:trPr>
        <w:tc>
          <w:tcPr>
            <w:tcW w:w="900" w:type="pct"/>
            <w:hideMark/>
          </w:tcPr>
          <w:p w:rsidR="00BC0C72" w:rsidRDefault="008D5CF6">
            <w:pPr>
              <w:pStyle w:val="a5"/>
            </w:pPr>
            <w:bookmarkStart w:id="10811" w:name="43252"/>
            <w:bookmarkEnd w:id="10811"/>
            <w:r>
              <w:t> </w:t>
            </w:r>
          </w:p>
        </w:tc>
        <w:tc>
          <w:tcPr>
            <w:tcW w:w="2600" w:type="pct"/>
            <w:hideMark/>
          </w:tcPr>
          <w:p w:rsidR="00BC0C72" w:rsidRDefault="008D5CF6">
            <w:pPr>
              <w:pStyle w:val="a5"/>
            </w:pPr>
            <w:bookmarkStart w:id="10812" w:name="43253"/>
            <w:bookmarkEnd w:id="10812"/>
            <w:r>
              <w:t>кнопка типу КР, 2КР, КЗ, 2КЗ</w:t>
            </w:r>
          </w:p>
        </w:tc>
        <w:tc>
          <w:tcPr>
            <w:tcW w:w="750" w:type="pct"/>
            <w:hideMark/>
          </w:tcPr>
          <w:p w:rsidR="00BC0C72" w:rsidRDefault="008D5CF6">
            <w:pPr>
              <w:pStyle w:val="a5"/>
              <w:jc w:val="center"/>
            </w:pPr>
            <w:bookmarkStart w:id="10813" w:name="43254"/>
            <w:bookmarkEnd w:id="10813"/>
            <w:r>
              <w:t>- " -</w:t>
            </w:r>
          </w:p>
        </w:tc>
        <w:tc>
          <w:tcPr>
            <w:tcW w:w="750" w:type="pct"/>
            <w:hideMark/>
          </w:tcPr>
          <w:p w:rsidR="00BC0C72" w:rsidRDefault="008D5CF6">
            <w:pPr>
              <w:pStyle w:val="a5"/>
              <w:jc w:val="center"/>
            </w:pPr>
            <w:bookmarkStart w:id="10814" w:name="43255"/>
            <w:bookmarkEnd w:id="10814"/>
            <w:r>
              <w:t>720</w:t>
            </w:r>
          </w:p>
        </w:tc>
      </w:tr>
      <w:tr w:rsidR="00BC0C72" w:rsidTr="00181458">
        <w:trPr>
          <w:divId w:val="1237204249"/>
        </w:trPr>
        <w:tc>
          <w:tcPr>
            <w:tcW w:w="900" w:type="pct"/>
            <w:hideMark/>
          </w:tcPr>
          <w:p w:rsidR="00BC0C72" w:rsidRDefault="008D5CF6">
            <w:pPr>
              <w:pStyle w:val="a5"/>
            </w:pPr>
            <w:bookmarkStart w:id="10815" w:name="43256"/>
            <w:bookmarkEnd w:id="10815"/>
            <w:r>
              <w:lastRenderedPageBreak/>
              <w:t> </w:t>
            </w:r>
          </w:p>
        </w:tc>
        <w:tc>
          <w:tcPr>
            <w:tcW w:w="2600" w:type="pct"/>
            <w:hideMark/>
          </w:tcPr>
          <w:p w:rsidR="00BC0C72" w:rsidRDefault="008D5CF6">
            <w:pPr>
              <w:pStyle w:val="a5"/>
            </w:pPr>
            <w:bookmarkStart w:id="10816" w:name="43257"/>
            <w:bookmarkEnd w:id="10816"/>
            <w:r>
              <w:t>- інші вимикачі та перемикачі:</w:t>
            </w:r>
            <w:r>
              <w:br/>
              <w:t>-- інші:</w:t>
            </w:r>
            <w:r>
              <w:br/>
              <w:t>--- для напруги не більш як 60 В:</w:t>
            </w:r>
            <w:r>
              <w:br/>
              <w:t>---- інші:</w:t>
            </w:r>
          </w:p>
        </w:tc>
        <w:tc>
          <w:tcPr>
            <w:tcW w:w="750" w:type="pct"/>
            <w:hideMark/>
          </w:tcPr>
          <w:p w:rsidR="00BC0C72" w:rsidRDefault="008D5CF6">
            <w:pPr>
              <w:pStyle w:val="a5"/>
              <w:jc w:val="center"/>
            </w:pPr>
            <w:bookmarkStart w:id="10817" w:name="43258"/>
            <w:bookmarkEnd w:id="10817"/>
            <w:r>
              <w:t> </w:t>
            </w:r>
          </w:p>
        </w:tc>
        <w:tc>
          <w:tcPr>
            <w:tcW w:w="750" w:type="pct"/>
            <w:hideMark/>
          </w:tcPr>
          <w:p w:rsidR="00BC0C72" w:rsidRDefault="008D5CF6">
            <w:pPr>
              <w:pStyle w:val="a5"/>
              <w:jc w:val="center"/>
            </w:pPr>
            <w:bookmarkStart w:id="10818" w:name="43259"/>
            <w:bookmarkEnd w:id="10818"/>
            <w:r>
              <w:t> </w:t>
            </w:r>
          </w:p>
        </w:tc>
      </w:tr>
      <w:tr w:rsidR="00BC0C72" w:rsidTr="00181458">
        <w:trPr>
          <w:divId w:val="1237204249"/>
        </w:trPr>
        <w:tc>
          <w:tcPr>
            <w:tcW w:w="900" w:type="pct"/>
            <w:hideMark/>
          </w:tcPr>
          <w:p w:rsidR="00BC0C72" w:rsidRDefault="008D5CF6">
            <w:pPr>
              <w:pStyle w:val="a5"/>
            </w:pPr>
            <w:bookmarkStart w:id="10819" w:name="43260"/>
            <w:bookmarkEnd w:id="10819"/>
            <w:r>
              <w:t> </w:t>
            </w:r>
          </w:p>
        </w:tc>
        <w:tc>
          <w:tcPr>
            <w:tcW w:w="2600" w:type="pct"/>
            <w:hideMark/>
          </w:tcPr>
          <w:p w:rsidR="00BC0C72" w:rsidRDefault="008D5CF6">
            <w:pPr>
              <w:pStyle w:val="a5"/>
            </w:pPr>
            <w:bookmarkStart w:id="10820" w:name="43261"/>
            <w:bookmarkEnd w:id="10820"/>
            <w:r>
              <w:t>мікровимикачі типу А, В, ВК</w:t>
            </w:r>
          </w:p>
        </w:tc>
        <w:tc>
          <w:tcPr>
            <w:tcW w:w="750" w:type="pct"/>
            <w:hideMark/>
          </w:tcPr>
          <w:p w:rsidR="00BC0C72" w:rsidRDefault="008D5CF6">
            <w:pPr>
              <w:pStyle w:val="a5"/>
              <w:jc w:val="center"/>
            </w:pPr>
            <w:bookmarkStart w:id="10821" w:name="43262"/>
            <w:bookmarkEnd w:id="10821"/>
            <w:r>
              <w:t>- " -</w:t>
            </w:r>
          </w:p>
        </w:tc>
        <w:tc>
          <w:tcPr>
            <w:tcW w:w="750" w:type="pct"/>
            <w:hideMark/>
          </w:tcPr>
          <w:p w:rsidR="00BC0C72" w:rsidRDefault="008D5CF6">
            <w:pPr>
              <w:pStyle w:val="a5"/>
              <w:jc w:val="center"/>
            </w:pPr>
            <w:bookmarkStart w:id="10822" w:name="43263"/>
            <w:bookmarkEnd w:id="10822"/>
            <w:r>
              <w:t>1440</w:t>
            </w:r>
          </w:p>
        </w:tc>
      </w:tr>
      <w:tr w:rsidR="00BC0C72" w:rsidTr="00181458">
        <w:trPr>
          <w:divId w:val="1237204249"/>
        </w:trPr>
        <w:tc>
          <w:tcPr>
            <w:tcW w:w="900" w:type="pct"/>
            <w:hideMark/>
          </w:tcPr>
          <w:p w:rsidR="00BC0C72" w:rsidRDefault="008D5CF6">
            <w:pPr>
              <w:pStyle w:val="a5"/>
            </w:pPr>
            <w:bookmarkStart w:id="10823" w:name="43264"/>
            <w:bookmarkEnd w:id="10823"/>
            <w:r>
              <w:t> </w:t>
            </w:r>
          </w:p>
        </w:tc>
        <w:tc>
          <w:tcPr>
            <w:tcW w:w="2600" w:type="pct"/>
            <w:hideMark/>
          </w:tcPr>
          <w:p w:rsidR="00BC0C72" w:rsidRDefault="008D5CF6">
            <w:pPr>
              <w:pStyle w:val="a5"/>
            </w:pPr>
            <w:bookmarkStart w:id="10824" w:name="43265"/>
            <w:bookmarkEnd w:id="10824"/>
            <w:r>
              <w:t>перемикач герметизувальний типу ППГ (однополюсний), 2ППГ (двополюсний), 3ППГ (триполюсний), ПНГ (однополюсний натискний), 2ПНГ (двополюсний натискний)</w:t>
            </w:r>
          </w:p>
        </w:tc>
        <w:tc>
          <w:tcPr>
            <w:tcW w:w="750" w:type="pct"/>
            <w:hideMark/>
          </w:tcPr>
          <w:p w:rsidR="00BC0C72" w:rsidRDefault="008D5CF6">
            <w:pPr>
              <w:pStyle w:val="a5"/>
              <w:jc w:val="center"/>
            </w:pPr>
            <w:bookmarkStart w:id="10825" w:name="43266"/>
            <w:bookmarkEnd w:id="10825"/>
            <w:r>
              <w:t>- " -</w:t>
            </w:r>
          </w:p>
        </w:tc>
        <w:tc>
          <w:tcPr>
            <w:tcW w:w="750" w:type="pct"/>
            <w:hideMark/>
          </w:tcPr>
          <w:p w:rsidR="00BC0C72" w:rsidRDefault="008D5CF6">
            <w:pPr>
              <w:pStyle w:val="a5"/>
              <w:jc w:val="center"/>
            </w:pPr>
            <w:bookmarkStart w:id="10826" w:name="43267"/>
            <w:bookmarkEnd w:id="10826"/>
            <w:r>
              <w:t>1440</w:t>
            </w:r>
          </w:p>
        </w:tc>
      </w:tr>
      <w:tr w:rsidR="00BC0C72" w:rsidTr="00181458">
        <w:trPr>
          <w:divId w:val="1237204249"/>
        </w:trPr>
        <w:tc>
          <w:tcPr>
            <w:tcW w:w="900" w:type="pct"/>
            <w:hideMark/>
          </w:tcPr>
          <w:p w:rsidR="00BC0C72" w:rsidRDefault="008D5CF6">
            <w:pPr>
              <w:pStyle w:val="a5"/>
            </w:pPr>
            <w:bookmarkStart w:id="10827" w:name="43268"/>
            <w:bookmarkEnd w:id="10827"/>
            <w:r>
              <w:t> </w:t>
            </w:r>
          </w:p>
        </w:tc>
        <w:tc>
          <w:tcPr>
            <w:tcW w:w="2600" w:type="pct"/>
            <w:hideMark/>
          </w:tcPr>
          <w:p w:rsidR="00BC0C72" w:rsidRDefault="008D5CF6">
            <w:pPr>
              <w:pStyle w:val="a5"/>
            </w:pPr>
            <w:bookmarkStart w:id="10828" w:name="43269"/>
            <w:bookmarkEnd w:id="10828"/>
            <w:r>
              <w:t>перемикач галетний ПГА8К-1Т</w:t>
            </w:r>
          </w:p>
        </w:tc>
        <w:tc>
          <w:tcPr>
            <w:tcW w:w="750" w:type="pct"/>
            <w:hideMark/>
          </w:tcPr>
          <w:p w:rsidR="00BC0C72" w:rsidRDefault="008D5CF6">
            <w:pPr>
              <w:pStyle w:val="a5"/>
              <w:jc w:val="center"/>
            </w:pPr>
            <w:bookmarkStart w:id="10829" w:name="43270"/>
            <w:bookmarkEnd w:id="10829"/>
            <w:r>
              <w:t>- " -</w:t>
            </w:r>
          </w:p>
        </w:tc>
        <w:tc>
          <w:tcPr>
            <w:tcW w:w="750" w:type="pct"/>
            <w:hideMark/>
          </w:tcPr>
          <w:p w:rsidR="00BC0C72" w:rsidRDefault="008D5CF6">
            <w:pPr>
              <w:pStyle w:val="a5"/>
              <w:jc w:val="center"/>
            </w:pPr>
            <w:bookmarkStart w:id="10830" w:name="43271"/>
            <w:bookmarkEnd w:id="10830"/>
            <w:r>
              <w:t>60</w:t>
            </w:r>
          </w:p>
        </w:tc>
      </w:tr>
      <w:tr w:rsidR="00BC0C72" w:rsidTr="00181458">
        <w:trPr>
          <w:divId w:val="1237204249"/>
        </w:trPr>
        <w:tc>
          <w:tcPr>
            <w:tcW w:w="900" w:type="pct"/>
            <w:hideMark/>
          </w:tcPr>
          <w:p w:rsidR="00BC0C72" w:rsidRDefault="008D5CF6">
            <w:pPr>
              <w:pStyle w:val="a5"/>
            </w:pPr>
            <w:bookmarkStart w:id="10831" w:name="43272"/>
            <w:bookmarkEnd w:id="10831"/>
            <w:r>
              <w:t> </w:t>
            </w:r>
          </w:p>
        </w:tc>
        <w:tc>
          <w:tcPr>
            <w:tcW w:w="2600" w:type="pct"/>
            <w:hideMark/>
          </w:tcPr>
          <w:p w:rsidR="00BC0C72" w:rsidRDefault="008D5CF6">
            <w:pPr>
              <w:pStyle w:val="a5"/>
            </w:pPr>
            <w:bookmarkStart w:id="10832" w:name="43273"/>
            <w:bookmarkEnd w:id="10832"/>
            <w:r>
              <w:t>перемикач дистанційний ПД14-2Т</w:t>
            </w:r>
          </w:p>
        </w:tc>
        <w:tc>
          <w:tcPr>
            <w:tcW w:w="750" w:type="pct"/>
            <w:hideMark/>
          </w:tcPr>
          <w:p w:rsidR="00BC0C72" w:rsidRDefault="008D5CF6">
            <w:pPr>
              <w:pStyle w:val="a5"/>
              <w:jc w:val="center"/>
            </w:pPr>
            <w:bookmarkStart w:id="10833" w:name="43274"/>
            <w:bookmarkEnd w:id="10833"/>
            <w:r>
              <w:t>- " -</w:t>
            </w:r>
          </w:p>
        </w:tc>
        <w:tc>
          <w:tcPr>
            <w:tcW w:w="750" w:type="pct"/>
            <w:hideMark/>
          </w:tcPr>
          <w:p w:rsidR="00BC0C72" w:rsidRDefault="008D5CF6">
            <w:pPr>
              <w:pStyle w:val="a5"/>
              <w:jc w:val="center"/>
            </w:pPr>
            <w:bookmarkStart w:id="10834" w:name="43275"/>
            <w:bookmarkEnd w:id="10834"/>
            <w:r>
              <w:t>60</w:t>
            </w:r>
          </w:p>
        </w:tc>
      </w:tr>
      <w:tr w:rsidR="00BC0C72" w:rsidTr="00181458">
        <w:trPr>
          <w:divId w:val="1237204249"/>
        </w:trPr>
        <w:tc>
          <w:tcPr>
            <w:tcW w:w="900" w:type="pct"/>
            <w:hideMark/>
          </w:tcPr>
          <w:p w:rsidR="00BC0C72" w:rsidRDefault="008D5CF6">
            <w:pPr>
              <w:pStyle w:val="a5"/>
            </w:pPr>
            <w:bookmarkStart w:id="10835" w:name="43276"/>
            <w:bookmarkEnd w:id="10835"/>
            <w:r>
              <w:t> </w:t>
            </w:r>
          </w:p>
        </w:tc>
        <w:tc>
          <w:tcPr>
            <w:tcW w:w="2600" w:type="pct"/>
            <w:hideMark/>
          </w:tcPr>
          <w:p w:rsidR="00BC0C72" w:rsidRDefault="008D5CF6">
            <w:pPr>
              <w:pStyle w:val="a5"/>
            </w:pPr>
            <w:bookmarkStart w:id="10836" w:name="43277"/>
            <w:bookmarkEnd w:id="10836"/>
            <w:r>
              <w:t>перемикач П8-УК</w:t>
            </w:r>
          </w:p>
        </w:tc>
        <w:tc>
          <w:tcPr>
            <w:tcW w:w="750" w:type="pct"/>
            <w:hideMark/>
          </w:tcPr>
          <w:p w:rsidR="00BC0C72" w:rsidRDefault="008D5CF6">
            <w:pPr>
              <w:pStyle w:val="a5"/>
              <w:jc w:val="center"/>
            </w:pPr>
            <w:bookmarkStart w:id="10837" w:name="43278"/>
            <w:bookmarkEnd w:id="10837"/>
            <w:r>
              <w:t>- " -</w:t>
            </w:r>
          </w:p>
        </w:tc>
        <w:tc>
          <w:tcPr>
            <w:tcW w:w="750" w:type="pct"/>
            <w:hideMark/>
          </w:tcPr>
          <w:p w:rsidR="00BC0C72" w:rsidRDefault="008D5CF6">
            <w:pPr>
              <w:pStyle w:val="a5"/>
              <w:jc w:val="center"/>
            </w:pPr>
            <w:bookmarkStart w:id="10838" w:name="43279"/>
            <w:bookmarkEnd w:id="10838"/>
            <w:r>
              <w:t>60</w:t>
            </w:r>
          </w:p>
        </w:tc>
      </w:tr>
      <w:tr w:rsidR="00BC0C72" w:rsidTr="00181458">
        <w:trPr>
          <w:divId w:val="1237204249"/>
        </w:trPr>
        <w:tc>
          <w:tcPr>
            <w:tcW w:w="900" w:type="pct"/>
            <w:hideMark/>
          </w:tcPr>
          <w:p w:rsidR="00BC0C72" w:rsidRDefault="008D5CF6">
            <w:pPr>
              <w:pStyle w:val="a5"/>
            </w:pPr>
            <w:bookmarkStart w:id="10839" w:name="43280"/>
            <w:bookmarkEnd w:id="10839"/>
            <w:r>
              <w:t> </w:t>
            </w:r>
          </w:p>
        </w:tc>
        <w:tc>
          <w:tcPr>
            <w:tcW w:w="2600" w:type="pct"/>
            <w:hideMark/>
          </w:tcPr>
          <w:p w:rsidR="00BC0C72" w:rsidRDefault="008D5CF6">
            <w:pPr>
              <w:pStyle w:val="a5"/>
            </w:pPr>
            <w:bookmarkStart w:id="10840" w:name="43281"/>
            <w:bookmarkEnd w:id="10840"/>
            <w:r>
              <w:t>вимикач ВГ, 2В-200,2ВГ, 3ВГ,ВЭ-2Т</w:t>
            </w:r>
          </w:p>
        </w:tc>
        <w:tc>
          <w:tcPr>
            <w:tcW w:w="750" w:type="pct"/>
            <w:hideMark/>
          </w:tcPr>
          <w:p w:rsidR="00BC0C72" w:rsidRDefault="008D5CF6">
            <w:pPr>
              <w:pStyle w:val="a5"/>
              <w:jc w:val="center"/>
            </w:pPr>
            <w:bookmarkStart w:id="10841" w:name="43282"/>
            <w:bookmarkEnd w:id="10841"/>
            <w:r>
              <w:t>- " -</w:t>
            </w:r>
          </w:p>
        </w:tc>
        <w:tc>
          <w:tcPr>
            <w:tcW w:w="750" w:type="pct"/>
            <w:hideMark/>
          </w:tcPr>
          <w:p w:rsidR="00BC0C72" w:rsidRDefault="008D5CF6">
            <w:pPr>
              <w:pStyle w:val="a5"/>
              <w:jc w:val="center"/>
            </w:pPr>
            <w:bookmarkStart w:id="10842" w:name="43283"/>
            <w:bookmarkEnd w:id="10842"/>
            <w:r>
              <w:t>440</w:t>
            </w:r>
          </w:p>
        </w:tc>
      </w:tr>
      <w:tr w:rsidR="00BC0C72" w:rsidTr="00181458">
        <w:trPr>
          <w:divId w:val="1237204249"/>
        </w:trPr>
        <w:tc>
          <w:tcPr>
            <w:tcW w:w="900" w:type="pct"/>
            <w:hideMark/>
          </w:tcPr>
          <w:p w:rsidR="00BC0C72" w:rsidRDefault="008D5CF6">
            <w:pPr>
              <w:pStyle w:val="a5"/>
            </w:pPr>
            <w:bookmarkStart w:id="10843" w:name="43284"/>
            <w:bookmarkEnd w:id="10843"/>
            <w:r>
              <w:t> </w:t>
            </w:r>
          </w:p>
        </w:tc>
        <w:tc>
          <w:tcPr>
            <w:tcW w:w="2600" w:type="pct"/>
            <w:hideMark/>
          </w:tcPr>
          <w:p w:rsidR="00BC0C72" w:rsidRDefault="008D5CF6">
            <w:pPr>
              <w:pStyle w:val="a5"/>
            </w:pPr>
            <w:bookmarkStart w:id="10844" w:name="43285"/>
            <w:bookmarkEnd w:id="10844"/>
            <w:r>
              <w:t>кінцевий вимикач А812А</w:t>
            </w:r>
          </w:p>
        </w:tc>
        <w:tc>
          <w:tcPr>
            <w:tcW w:w="750" w:type="pct"/>
            <w:hideMark/>
          </w:tcPr>
          <w:p w:rsidR="00BC0C72" w:rsidRDefault="008D5CF6">
            <w:pPr>
              <w:pStyle w:val="a5"/>
              <w:jc w:val="center"/>
            </w:pPr>
            <w:bookmarkStart w:id="10845" w:name="43286"/>
            <w:bookmarkEnd w:id="10845"/>
            <w:r>
              <w:t>- " -</w:t>
            </w:r>
          </w:p>
        </w:tc>
        <w:tc>
          <w:tcPr>
            <w:tcW w:w="750" w:type="pct"/>
            <w:hideMark/>
          </w:tcPr>
          <w:p w:rsidR="00BC0C72" w:rsidRDefault="008D5CF6">
            <w:pPr>
              <w:pStyle w:val="a5"/>
              <w:jc w:val="center"/>
            </w:pPr>
            <w:bookmarkStart w:id="10846" w:name="43287"/>
            <w:bookmarkEnd w:id="10846"/>
            <w:r>
              <w:t>60</w:t>
            </w:r>
          </w:p>
        </w:tc>
      </w:tr>
      <w:tr w:rsidR="00BC0C72" w:rsidTr="00181458">
        <w:trPr>
          <w:divId w:val="1237204249"/>
        </w:trPr>
        <w:tc>
          <w:tcPr>
            <w:tcW w:w="900" w:type="pct"/>
            <w:hideMark/>
          </w:tcPr>
          <w:p w:rsidR="00BC0C72" w:rsidRDefault="008D5CF6">
            <w:pPr>
              <w:pStyle w:val="a5"/>
            </w:pPr>
            <w:bookmarkStart w:id="10847" w:name="43288"/>
            <w:bookmarkEnd w:id="10847"/>
            <w:r>
              <w:t> </w:t>
            </w:r>
          </w:p>
        </w:tc>
        <w:tc>
          <w:tcPr>
            <w:tcW w:w="2600" w:type="pct"/>
            <w:hideMark/>
          </w:tcPr>
          <w:p w:rsidR="00BC0C72" w:rsidRDefault="008D5CF6">
            <w:pPr>
              <w:pStyle w:val="a5"/>
            </w:pPr>
            <w:bookmarkStart w:id="10848" w:name="43289"/>
            <w:bookmarkEnd w:id="10848"/>
            <w:r>
              <w:t>мікровимикач А802</w:t>
            </w:r>
          </w:p>
        </w:tc>
        <w:tc>
          <w:tcPr>
            <w:tcW w:w="750" w:type="pct"/>
            <w:hideMark/>
          </w:tcPr>
          <w:p w:rsidR="00BC0C72" w:rsidRDefault="008D5CF6">
            <w:pPr>
              <w:pStyle w:val="a5"/>
              <w:jc w:val="center"/>
            </w:pPr>
            <w:bookmarkStart w:id="10849" w:name="43290"/>
            <w:bookmarkEnd w:id="10849"/>
            <w:r>
              <w:t>- " -</w:t>
            </w:r>
          </w:p>
        </w:tc>
        <w:tc>
          <w:tcPr>
            <w:tcW w:w="750" w:type="pct"/>
            <w:hideMark/>
          </w:tcPr>
          <w:p w:rsidR="00BC0C72" w:rsidRDefault="008D5CF6">
            <w:pPr>
              <w:pStyle w:val="a5"/>
              <w:jc w:val="center"/>
            </w:pPr>
            <w:bookmarkStart w:id="10850" w:name="43291"/>
            <w:bookmarkEnd w:id="10850"/>
            <w:r>
              <w:t>60</w:t>
            </w:r>
          </w:p>
        </w:tc>
      </w:tr>
      <w:tr w:rsidR="00BC0C72" w:rsidTr="00181458">
        <w:trPr>
          <w:divId w:val="1237204249"/>
        </w:trPr>
        <w:tc>
          <w:tcPr>
            <w:tcW w:w="900" w:type="pct"/>
            <w:hideMark/>
          </w:tcPr>
          <w:p w:rsidR="00BC0C72" w:rsidRDefault="008D5CF6">
            <w:pPr>
              <w:pStyle w:val="a5"/>
            </w:pPr>
            <w:bookmarkStart w:id="10851" w:name="43292"/>
            <w:bookmarkEnd w:id="10851"/>
            <w:r>
              <w:t> </w:t>
            </w:r>
          </w:p>
        </w:tc>
        <w:tc>
          <w:tcPr>
            <w:tcW w:w="2600" w:type="pct"/>
            <w:hideMark/>
          </w:tcPr>
          <w:p w:rsidR="00BC0C72" w:rsidRDefault="008D5CF6">
            <w:pPr>
              <w:pStyle w:val="a5"/>
            </w:pPr>
            <w:bookmarkStart w:id="10852" w:name="43293"/>
            <w:bookmarkEnd w:id="10852"/>
            <w:r>
              <w:t>мікровимикач 500.4100.0100.000</w:t>
            </w:r>
          </w:p>
        </w:tc>
        <w:tc>
          <w:tcPr>
            <w:tcW w:w="750" w:type="pct"/>
            <w:hideMark/>
          </w:tcPr>
          <w:p w:rsidR="00BC0C72" w:rsidRDefault="008D5CF6">
            <w:pPr>
              <w:pStyle w:val="a5"/>
              <w:jc w:val="center"/>
            </w:pPr>
            <w:bookmarkStart w:id="10853" w:name="43294"/>
            <w:bookmarkEnd w:id="10853"/>
            <w:r>
              <w:t>- " -</w:t>
            </w:r>
          </w:p>
        </w:tc>
        <w:tc>
          <w:tcPr>
            <w:tcW w:w="750" w:type="pct"/>
            <w:hideMark/>
          </w:tcPr>
          <w:p w:rsidR="00BC0C72" w:rsidRDefault="008D5CF6">
            <w:pPr>
              <w:pStyle w:val="a5"/>
              <w:jc w:val="center"/>
            </w:pPr>
            <w:bookmarkStart w:id="10854" w:name="43295"/>
            <w:bookmarkEnd w:id="10854"/>
            <w:r>
              <w:t>60</w:t>
            </w:r>
          </w:p>
        </w:tc>
      </w:tr>
      <w:tr w:rsidR="00BC0C72" w:rsidTr="00181458">
        <w:trPr>
          <w:divId w:val="1237204249"/>
        </w:trPr>
        <w:tc>
          <w:tcPr>
            <w:tcW w:w="900" w:type="pct"/>
            <w:hideMark/>
          </w:tcPr>
          <w:p w:rsidR="00BC0C72" w:rsidRDefault="008D5CF6">
            <w:pPr>
              <w:pStyle w:val="a5"/>
            </w:pPr>
            <w:bookmarkStart w:id="10855" w:name="43296"/>
            <w:bookmarkEnd w:id="10855"/>
            <w:r>
              <w:t> </w:t>
            </w:r>
          </w:p>
        </w:tc>
        <w:tc>
          <w:tcPr>
            <w:tcW w:w="2600" w:type="pct"/>
            <w:hideMark/>
          </w:tcPr>
          <w:p w:rsidR="00BC0C72" w:rsidRDefault="008D5CF6">
            <w:pPr>
              <w:pStyle w:val="a5"/>
            </w:pPr>
            <w:bookmarkStart w:id="10856" w:name="43297"/>
            <w:bookmarkEnd w:id="10856"/>
            <w:r>
              <w:t>перемикач ППГ, ПГК, ППНГ, 2ППНТК, ПНТК, 3ППГ, ПН3ПГ</w:t>
            </w:r>
          </w:p>
        </w:tc>
        <w:tc>
          <w:tcPr>
            <w:tcW w:w="750" w:type="pct"/>
            <w:hideMark/>
          </w:tcPr>
          <w:p w:rsidR="00BC0C72" w:rsidRDefault="008D5CF6">
            <w:pPr>
              <w:pStyle w:val="a5"/>
              <w:jc w:val="center"/>
            </w:pPr>
            <w:bookmarkStart w:id="10857" w:name="43298"/>
            <w:bookmarkEnd w:id="10857"/>
            <w:r>
              <w:t>- " -</w:t>
            </w:r>
          </w:p>
        </w:tc>
        <w:tc>
          <w:tcPr>
            <w:tcW w:w="750" w:type="pct"/>
            <w:hideMark/>
          </w:tcPr>
          <w:p w:rsidR="00BC0C72" w:rsidRDefault="008D5CF6">
            <w:pPr>
              <w:pStyle w:val="a5"/>
              <w:jc w:val="center"/>
            </w:pPr>
            <w:bookmarkStart w:id="10858" w:name="43299"/>
            <w:bookmarkEnd w:id="10858"/>
            <w:r>
              <w:t>420</w:t>
            </w:r>
          </w:p>
        </w:tc>
      </w:tr>
      <w:tr w:rsidR="00BC0C72" w:rsidTr="00181458">
        <w:trPr>
          <w:divId w:val="1237204249"/>
        </w:trPr>
        <w:tc>
          <w:tcPr>
            <w:tcW w:w="900" w:type="pct"/>
            <w:hideMark/>
          </w:tcPr>
          <w:p w:rsidR="00BC0C72" w:rsidRDefault="008D5CF6">
            <w:pPr>
              <w:pStyle w:val="a5"/>
            </w:pPr>
            <w:bookmarkStart w:id="10859" w:name="43300"/>
            <w:bookmarkEnd w:id="10859"/>
            <w:r>
              <w:t> </w:t>
            </w:r>
          </w:p>
        </w:tc>
        <w:tc>
          <w:tcPr>
            <w:tcW w:w="2600" w:type="pct"/>
            <w:hideMark/>
          </w:tcPr>
          <w:p w:rsidR="00BC0C72" w:rsidRDefault="008D5CF6">
            <w:pPr>
              <w:pStyle w:val="a5"/>
            </w:pPr>
            <w:bookmarkStart w:id="10860" w:name="43301"/>
            <w:bookmarkEnd w:id="10860"/>
            <w:r>
              <w:t>мікровимикачі типу В</w:t>
            </w:r>
          </w:p>
        </w:tc>
        <w:tc>
          <w:tcPr>
            <w:tcW w:w="750" w:type="pct"/>
            <w:hideMark/>
          </w:tcPr>
          <w:p w:rsidR="00BC0C72" w:rsidRDefault="008D5CF6">
            <w:pPr>
              <w:pStyle w:val="a5"/>
              <w:jc w:val="center"/>
            </w:pPr>
            <w:bookmarkStart w:id="10861" w:name="43302"/>
            <w:bookmarkEnd w:id="10861"/>
            <w:r>
              <w:t>- " -</w:t>
            </w:r>
          </w:p>
        </w:tc>
        <w:tc>
          <w:tcPr>
            <w:tcW w:w="750" w:type="pct"/>
            <w:hideMark/>
          </w:tcPr>
          <w:p w:rsidR="00BC0C72" w:rsidRDefault="008D5CF6">
            <w:pPr>
              <w:pStyle w:val="a5"/>
              <w:jc w:val="center"/>
            </w:pPr>
            <w:bookmarkStart w:id="10862" w:name="43303"/>
            <w:bookmarkEnd w:id="10862"/>
            <w:r>
              <w:t>1000</w:t>
            </w:r>
          </w:p>
        </w:tc>
      </w:tr>
      <w:tr w:rsidR="00BC0C72" w:rsidTr="00181458">
        <w:trPr>
          <w:divId w:val="1237204249"/>
        </w:trPr>
        <w:tc>
          <w:tcPr>
            <w:tcW w:w="900" w:type="pct"/>
            <w:hideMark/>
          </w:tcPr>
          <w:p w:rsidR="00BC0C72" w:rsidRDefault="008D5CF6">
            <w:pPr>
              <w:pStyle w:val="a5"/>
            </w:pPr>
            <w:bookmarkStart w:id="10863" w:name="43304"/>
            <w:bookmarkEnd w:id="10863"/>
            <w:r>
              <w:t> </w:t>
            </w:r>
          </w:p>
        </w:tc>
        <w:tc>
          <w:tcPr>
            <w:tcW w:w="2600" w:type="pct"/>
            <w:hideMark/>
          </w:tcPr>
          <w:p w:rsidR="00BC0C72" w:rsidRDefault="008D5CF6">
            <w:pPr>
              <w:pStyle w:val="a5"/>
            </w:pPr>
            <w:bookmarkStart w:id="10864" w:name="43305"/>
            <w:bookmarkEnd w:id="10864"/>
            <w:r>
              <w:t>автомат перемикання живлення АПП-1А, АПП-1М-3</w:t>
            </w:r>
          </w:p>
        </w:tc>
        <w:tc>
          <w:tcPr>
            <w:tcW w:w="750" w:type="pct"/>
            <w:hideMark/>
          </w:tcPr>
          <w:p w:rsidR="00BC0C72" w:rsidRDefault="008D5CF6">
            <w:pPr>
              <w:pStyle w:val="a5"/>
              <w:jc w:val="center"/>
            </w:pPr>
            <w:bookmarkStart w:id="10865" w:name="43306"/>
            <w:bookmarkEnd w:id="10865"/>
            <w:r>
              <w:t>- " -</w:t>
            </w:r>
          </w:p>
        </w:tc>
        <w:tc>
          <w:tcPr>
            <w:tcW w:w="750" w:type="pct"/>
            <w:hideMark/>
          </w:tcPr>
          <w:p w:rsidR="00BC0C72" w:rsidRDefault="008D5CF6">
            <w:pPr>
              <w:pStyle w:val="a5"/>
              <w:jc w:val="center"/>
            </w:pPr>
            <w:bookmarkStart w:id="10866" w:name="43307"/>
            <w:bookmarkEnd w:id="10866"/>
            <w:r>
              <w:t>120</w:t>
            </w:r>
          </w:p>
        </w:tc>
      </w:tr>
      <w:tr w:rsidR="00BC0C72" w:rsidTr="00181458">
        <w:trPr>
          <w:divId w:val="1237204249"/>
        </w:trPr>
        <w:tc>
          <w:tcPr>
            <w:tcW w:w="900" w:type="pct"/>
            <w:hideMark/>
          </w:tcPr>
          <w:p w:rsidR="00BC0C72" w:rsidRDefault="008D5CF6">
            <w:pPr>
              <w:pStyle w:val="a5"/>
            </w:pPr>
            <w:bookmarkStart w:id="10867" w:name="43308"/>
            <w:bookmarkEnd w:id="10867"/>
            <w:r>
              <w:t> </w:t>
            </w:r>
          </w:p>
        </w:tc>
        <w:tc>
          <w:tcPr>
            <w:tcW w:w="2600" w:type="pct"/>
            <w:hideMark/>
          </w:tcPr>
          <w:p w:rsidR="00BC0C72" w:rsidRDefault="008D5CF6">
            <w:pPr>
              <w:pStyle w:val="a5"/>
            </w:pPr>
            <w:bookmarkStart w:id="10868" w:name="43309"/>
            <w:bookmarkEnd w:id="10868"/>
            <w:r>
              <w:t>коробка АПП-1М-4</w:t>
            </w:r>
          </w:p>
        </w:tc>
        <w:tc>
          <w:tcPr>
            <w:tcW w:w="750" w:type="pct"/>
            <w:hideMark/>
          </w:tcPr>
          <w:p w:rsidR="00BC0C72" w:rsidRDefault="008D5CF6">
            <w:pPr>
              <w:pStyle w:val="a5"/>
              <w:jc w:val="center"/>
            </w:pPr>
            <w:bookmarkStart w:id="10869" w:name="43310"/>
            <w:bookmarkEnd w:id="10869"/>
            <w:r>
              <w:t>- " -</w:t>
            </w:r>
          </w:p>
        </w:tc>
        <w:tc>
          <w:tcPr>
            <w:tcW w:w="750" w:type="pct"/>
            <w:hideMark/>
          </w:tcPr>
          <w:p w:rsidR="00BC0C72" w:rsidRDefault="008D5CF6">
            <w:pPr>
              <w:pStyle w:val="a5"/>
              <w:jc w:val="center"/>
            </w:pPr>
            <w:bookmarkStart w:id="10870" w:name="43311"/>
            <w:bookmarkEnd w:id="10870"/>
            <w:r>
              <w:t>60</w:t>
            </w:r>
          </w:p>
        </w:tc>
      </w:tr>
      <w:tr w:rsidR="00BC0C72" w:rsidTr="00181458">
        <w:trPr>
          <w:divId w:val="1237204249"/>
        </w:trPr>
        <w:tc>
          <w:tcPr>
            <w:tcW w:w="900" w:type="pct"/>
            <w:hideMark/>
          </w:tcPr>
          <w:p w:rsidR="00BC0C72" w:rsidRDefault="008D5CF6">
            <w:pPr>
              <w:pStyle w:val="a5"/>
            </w:pPr>
            <w:bookmarkStart w:id="10871" w:name="43312"/>
            <w:bookmarkEnd w:id="10871"/>
            <w:r>
              <w:t> </w:t>
            </w:r>
          </w:p>
        </w:tc>
        <w:tc>
          <w:tcPr>
            <w:tcW w:w="2600" w:type="pct"/>
            <w:hideMark/>
          </w:tcPr>
          <w:p w:rsidR="00BC0C72" w:rsidRDefault="008D5CF6">
            <w:pPr>
              <w:pStyle w:val="a5"/>
            </w:pPr>
            <w:bookmarkStart w:id="10872" w:name="43313"/>
            <w:bookmarkEnd w:id="10872"/>
            <w:r>
              <w:t>автомат перемикання шин АПШ-3М</w:t>
            </w:r>
          </w:p>
        </w:tc>
        <w:tc>
          <w:tcPr>
            <w:tcW w:w="750" w:type="pct"/>
            <w:hideMark/>
          </w:tcPr>
          <w:p w:rsidR="00BC0C72" w:rsidRDefault="008D5CF6">
            <w:pPr>
              <w:pStyle w:val="a5"/>
              <w:jc w:val="center"/>
            </w:pPr>
            <w:bookmarkStart w:id="10873" w:name="43314"/>
            <w:bookmarkEnd w:id="10873"/>
            <w:r>
              <w:t>- " -</w:t>
            </w:r>
          </w:p>
        </w:tc>
        <w:tc>
          <w:tcPr>
            <w:tcW w:w="750" w:type="pct"/>
            <w:hideMark/>
          </w:tcPr>
          <w:p w:rsidR="00BC0C72" w:rsidRDefault="008D5CF6">
            <w:pPr>
              <w:pStyle w:val="a5"/>
              <w:jc w:val="center"/>
            </w:pPr>
            <w:bookmarkStart w:id="10874" w:name="43315"/>
            <w:bookmarkEnd w:id="10874"/>
            <w:r>
              <w:t>60</w:t>
            </w:r>
          </w:p>
        </w:tc>
      </w:tr>
      <w:tr w:rsidR="00BC0C72" w:rsidTr="00181458">
        <w:trPr>
          <w:divId w:val="1237204249"/>
        </w:trPr>
        <w:tc>
          <w:tcPr>
            <w:tcW w:w="900" w:type="pct"/>
            <w:hideMark/>
          </w:tcPr>
          <w:p w:rsidR="00BC0C72" w:rsidRDefault="008D5CF6">
            <w:pPr>
              <w:pStyle w:val="a5"/>
            </w:pPr>
            <w:bookmarkStart w:id="10875" w:name="43316"/>
            <w:bookmarkEnd w:id="10875"/>
            <w:r>
              <w:t> </w:t>
            </w:r>
          </w:p>
        </w:tc>
        <w:tc>
          <w:tcPr>
            <w:tcW w:w="2600" w:type="pct"/>
            <w:hideMark/>
          </w:tcPr>
          <w:p w:rsidR="00BC0C72" w:rsidRDefault="008D5CF6">
            <w:pPr>
              <w:pStyle w:val="a5"/>
            </w:pPr>
            <w:bookmarkStart w:id="10876" w:name="43317"/>
            <w:bookmarkEnd w:id="10876"/>
            <w:r>
              <w:t>пристрій XK30R20G електронного спряження</w:t>
            </w:r>
          </w:p>
        </w:tc>
        <w:tc>
          <w:tcPr>
            <w:tcW w:w="750" w:type="pct"/>
            <w:hideMark/>
          </w:tcPr>
          <w:p w:rsidR="00BC0C72" w:rsidRDefault="008D5CF6">
            <w:pPr>
              <w:pStyle w:val="a5"/>
              <w:jc w:val="center"/>
            </w:pPr>
            <w:bookmarkStart w:id="10877" w:name="43318"/>
            <w:bookmarkEnd w:id="10877"/>
            <w:r>
              <w:t>- " -</w:t>
            </w:r>
          </w:p>
        </w:tc>
        <w:tc>
          <w:tcPr>
            <w:tcW w:w="750" w:type="pct"/>
            <w:hideMark/>
          </w:tcPr>
          <w:p w:rsidR="00BC0C72" w:rsidRDefault="008D5CF6">
            <w:pPr>
              <w:pStyle w:val="a5"/>
              <w:jc w:val="center"/>
            </w:pPr>
            <w:bookmarkStart w:id="10878" w:name="43319"/>
            <w:bookmarkEnd w:id="10878"/>
            <w:r>
              <w:t>30</w:t>
            </w:r>
          </w:p>
        </w:tc>
      </w:tr>
      <w:tr w:rsidR="00BC0C72" w:rsidTr="00181458">
        <w:trPr>
          <w:divId w:val="1237204249"/>
        </w:trPr>
        <w:tc>
          <w:tcPr>
            <w:tcW w:w="900" w:type="pct"/>
            <w:hideMark/>
          </w:tcPr>
          <w:p w:rsidR="00BC0C72" w:rsidRDefault="008D5CF6">
            <w:pPr>
              <w:pStyle w:val="a5"/>
            </w:pPr>
            <w:bookmarkStart w:id="10879" w:name="43320"/>
            <w:bookmarkEnd w:id="10879"/>
            <w:r>
              <w:t> </w:t>
            </w:r>
          </w:p>
        </w:tc>
        <w:tc>
          <w:tcPr>
            <w:tcW w:w="2600" w:type="pct"/>
            <w:hideMark/>
          </w:tcPr>
          <w:p w:rsidR="00BC0C72" w:rsidRDefault="008D5CF6">
            <w:pPr>
              <w:pStyle w:val="a5"/>
            </w:pPr>
            <w:bookmarkStart w:id="10880" w:name="43321"/>
            <w:bookmarkEnd w:id="10880"/>
            <w:r>
              <w:t>електрична апаратура</w:t>
            </w:r>
          </w:p>
        </w:tc>
        <w:tc>
          <w:tcPr>
            <w:tcW w:w="750" w:type="pct"/>
            <w:hideMark/>
          </w:tcPr>
          <w:p w:rsidR="00BC0C72" w:rsidRDefault="008D5CF6">
            <w:pPr>
              <w:pStyle w:val="a5"/>
              <w:jc w:val="center"/>
            </w:pPr>
            <w:bookmarkStart w:id="10881" w:name="43322"/>
            <w:bookmarkEnd w:id="10881"/>
            <w:r>
              <w:t>- " -</w:t>
            </w:r>
          </w:p>
        </w:tc>
        <w:tc>
          <w:tcPr>
            <w:tcW w:w="750" w:type="pct"/>
            <w:hideMark/>
          </w:tcPr>
          <w:p w:rsidR="00BC0C72" w:rsidRDefault="008D5CF6">
            <w:pPr>
              <w:pStyle w:val="a5"/>
              <w:jc w:val="center"/>
            </w:pPr>
            <w:bookmarkStart w:id="10882" w:name="43323"/>
            <w:bookmarkEnd w:id="10882"/>
            <w:r>
              <w:t>50000</w:t>
            </w:r>
          </w:p>
        </w:tc>
      </w:tr>
      <w:tr w:rsidR="00BC0C72" w:rsidTr="00181458">
        <w:trPr>
          <w:divId w:val="1237204249"/>
        </w:trPr>
        <w:tc>
          <w:tcPr>
            <w:tcW w:w="900" w:type="pct"/>
            <w:hideMark/>
          </w:tcPr>
          <w:p w:rsidR="00BC0C72" w:rsidRDefault="008D5CF6">
            <w:pPr>
              <w:pStyle w:val="a5"/>
            </w:pPr>
            <w:bookmarkStart w:id="10883" w:name="43324"/>
            <w:bookmarkEnd w:id="10883"/>
            <w:r>
              <w:t> </w:t>
            </w:r>
          </w:p>
        </w:tc>
        <w:tc>
          <w:tcPr>
            <w:tcW w:w="2600" w:type="pct"/>
            <w:hideMark/>
          </w:tcPr>
          <w:p w:rsidR="00BC0C72" w:rsidRDefault="008D5CF6">
            <w:pPr>
              <w:pStyle w:val="a5"/>
            </w:pPr>
            <w:bookmarkStart w:id="10884" w:name="43325"/>
            <w:bookmarkEnd w:id="10884"/>
            <w:r>
              <w:t>рознімання аеродромного живлення ШРАП-400-3Ф, ШРАП-500К, ШРА-200ЛК</w:t>
            </w:r>
          </w:p>
        </w:tc>
        <w:tc>
          <w:tcPr>
            <w:tcW w:w="750" w:type="pct"/>
            <w:hideMark/>
          </w:tcPr>
          <w:p w:rsidR="00BC0C72" w:rsidRDefault="008D5CF6">
            <w:pPr>
              <w:pStyle w:val="a5"/>
              <w:jc w:val="center"/>
            </w:pPr>
            <w:bookmarkStart w:id="10885" w:name="43326"/>
            <w:bookmarkEnd w:id="10885"/>
            <w:r>
              <w:t>- " -</w:t>
            </w:r>
          </w:p>
        </w:tc>
        <w:tc>
          <w:tcPr>
            <w:tcW w:w="750" w:type="pct"/>
            <w:hideMark/>
          </w:tcPr>
          <w:p w:rsidR="00BC0C72" w:rsidRDefault="008D5CF6">
            <w:pPr>
              <w:pStyle w:val="a5"/>
              <w:jc w:val="center"/>
            </w:pPr>
            <w:bookmarkStart w:id="10886" w:name="43327"/>
            <w:bookmarkEnd w:id="10886"/>
            <w:r>
              <w:t>180</w:t>
            </w:r>
          </w:p>
        </w:tc>
      </w:tr>
      <w:tr w:rsidR="00BC0C72" w:rsidTr="00181458">
        <w:trPr>
          <w:divId w:val="1237204249"/>
        </w:trPr>
        <w:tc>
          <w:tcPr>
            <w:tcW w:w="900" w:type="pct"/>
            <w:hideMark/>
          </w:tcPr>
          <w:p w:rsidR="00BC0C72" w:rsidRDefault="008D5CF6">
            <w:pPr>
              <w:pStyle w:val="a5"/>
            </w:pPr>
            <w:bookmarkStart w:id="10887" w:name="43328"/>
            <w:bookmarkEnd w:id="10887"/>
            <w:r>
              <w:t> </w:t>
            </w:r>
          </w:p>
        </w:tc>
        <w:tc>
          <w:tcPr>
            <w:tcW w:w="2600" w:type="pct"/>
            <w:hideMark/>
          </w:tcPr>
          <w:p w:rsidR="00BC0C72" w:rsidRDefault="008D5CF6">
            <w:pPr>
              <w:pStyle w:val="a5"/>
            </w:pPr>
            <w:bookmarkStart w:id="10888" w:name="43329"/>
            <w:bookmarkEnd w:id="10888"/>
            <w:r>
              <w:t>колодка перехідна ПК-6</w:t>
            </w:r>
          </w:p>
        </w:tc>
        <w:tc>
          <w:tcPr>
            <w:tcW w:w="750" w:type="pct"/>
            <w:hideMark/>
          </w:tcPr>
          <w:p w:rsidR="00BC0C72" w:rsidRDefault="008D5CF6">
            <w:pPr>
              <w:pStyle w:val="a5"/>
              <w:jc w:val="center"/>
            </w:pPr>
            <w:bookmarkStart w:id="10889" w:name="43330"/>
            <w:bookmarkEnd w:id="10889"/>
            <w:r>
              <w:t>- " -</w:t>
            </w:r>
          </w:p>
        </w:tc>
        <w:tc>
          <w:tcPr>
            <w:tcW w:w="750" w:type="pct"/>
            <w:hideMark/>
          </w:tcPr>
          <w:p w:rsidR="00BC0C72" w:rsidRDefault="008D5CF6">
            <w:pPr>
              <w:pStyle w:val="a5"/>
              <w:jc w:val="center"/>
            </w:pPr>
            <w:bookmarkStart w:id="10890" w:name="43331"/>
            <w:bookmarkEnd w:id="10890"/>
            <w:r>
              <w:t>60</w:t>
            </w:r>
          </w:p>
        </w:tc>
      </w:tr>
      <w:tr w:rsidR="00BC0C72" w:rsidTr="00181458">
        <w:trPr>
          <w:divId w:val="1237204249"/>
        </w:trPr>
        <w:tc>
          <w:tcPr>
            <w:tcW w:w="900" w:type="pct"/>
            <w:hideMark/>
          </w:tcPr>
          <w:p w:rsidR="00BC0C72" w:rsidRDefault="008D5CF6">
            <w:pPr>
              <w:pStyle w:val="a5"/>
            </w:pPr>
            <w:bookmarkStart w:id="10891" w:name="43332"/>
            <w:bookmarkEnd w:id="10891"/>
            <w:r>
              <w:t> </w:t>
            </w:r>
          </w:p>
        </w:tc>
        <w:tc>
          <w:tcPr>
            <w:tcW w:w="2600" w:type="pct"/>
            <w:hideMark/>
          </w:tcPr>
          <w:p w:rsidR="00BC0C72" w:rsidRDefault="008D5CF6">
            <w:pPr>
              <w:pStyle w:val="a5"/>
            </w:pPr>
            <w:bookmarkStart w:id="10892" w:name="43333"/>
            <w:bookmarkEnd w:id="10892"/>
            <w:r>
              <w:t>контактори ТКД, ТКС</w:t>
            </w:r>
          </w:p>
        </w:tc>
        <w:tc>
          <w:tcPr>
            <w:tcW w:w="750" w:type="pct"/>
            <w:hideMark/>
          </w:tcPr>
          <w:p w:rsidR="00BC0C72" w:rsidRDefault="008D5CF6">
            <w:pPr>
              <w:pStyle w:val="a5"/>
              <w:jc w:val="center"/>
            </w:pPr>
            <w:bookmarkStart w:id="10893" w:name="43334"/>
            <w:bookmarkEnd w:id="10893"/>
            <w:r>
              <w:t>- " -</w:t>
            </w:r>
          </w:p>
        </w:tc>
        <w:tc>
          <w:tcPr>
            <w:tcW w:w="750" w:type="pct"/>
            <w:hideMark/>
          </w:tcPr>
          <w:p w:rsidR="00BC0C72" w:rsidRDefault="008D5CF6">
            <w:pPr>
              <w:pStyle w:val="a5"/>
              <w:jc w:val="center"/>
            </w:pPr>
            <w:bookmarkStart w:id="10894" w:name="43335"/>
            <w:bookmarkEnd w:id="10894"/>
            <w:r>
              <w:t>120</w:t>
            </w:r>
          </w:p>
        </w:tc>
      </w:tr>
      <w:tr w:rsidR="00BC0C72" w:rsidTr="00181458">
        <w:trPr>
          <w:divId w:val="1237204249"/>
        </w:trPr>
        <w:tc>
          <w:tcPr>
            <w:tcW w:w="900" w:type="pct"/>
            <w:hideMark/>
          </w:tcPr>
          <w:p w:rsidR="00BC0C72" w:rsidRDefault="008D5CF6">
            <w:pPr>
              <w:pStyle w:val="a5"/>
            </w:pPr>
            <w:bookmarkStart w:id="10895" w:name="43336"/>
            <w:bookmarkEnd w:id="10895"/>
            <w:r>
              <w:t> </w:t>
            </w:r>
          </w:p>
        </w:tc>
        <w:tc>
          <w:tcPr>
            <w:tcW w:w="2600" w:type="pct"/>
            <w:hideMark/>
          </w:tcPr>
          <w:p w:rsidR="00BC0C72" w:rsidRDefault="008D5CF6">
            <w:pPr>
              <w:pStyle w:val="a5"/>
            </w:pPr>
            <w:bookmarkStart w:id="10896" w:name="43337"/>
            <w:bookmarkEnd w:id="10896"/>
            <w:r>
              <w:t>струмознімач ТСВ36М310, ТСВ36М313</w:t>
            </w:r>
          </w:p>
        </w:tc>
        <w:tc>
          <w:tcPr>
            <w:tcW w:w="750" w:type="pct"/>
            <w:hideMark/>
          </w:tcPr>
          <w:p w:rsidR="00BC0C72" w:rsidRDefault="008D5CF6">
            <w:pPr>
              <w:pStyle w:val="a5"/>
              <w:jc w:val="center"/>
            </w:pPr>
            <w:bookmarkStart w:id="10897" w:name="43338"/>
            <w:bookmarkEnd w:id="10897"/>
            <w:r>
              <w:t>- " -</w:t>
            </w:r>
          </w:p>
        </w:tc>
        <w:tc>
          <w:tcPr>
            <w:tcW w:w="750" w:type="pct"/>
            <w:hideMark/>
          </w:tcPr>
          <w:p w:rsidR="00BC0C72" w:rsidRDefault="008D5CF6">
            <w:pPr>
              <w:pStyle w:val="a5"/>
              <w:jc w:val="center"/>
            </w:pPr>
            <w:bookmarkStart w:id="10898" w:name="43339"/>
            <w:bookmarkEnd w:id="10898"/>
            <w:r>
              <w:t>120</w:t>
            </w:r>
          </w:p>
        </w:tc>
      </w:tr>
      <w:tr w:rsidR="00BC0C72" w:rsidTr="00181458">
        <w:trPr>
          <w:divId w:val="1237204249"/>
        </w:trPr>
        <w:tc>
          <w:tcPr>
            <w:tcW w:w="900" w:type="pct"/>
            <w:hideMark/>
          </w:tcPr>
          <w:p w:rsidR="00BC0C72" w:rsidRDefault="008D5CF6">
            <w:pPr>
              <w:pStyle w:val="a5"/>
            </w:pPr>
            <w:bookmarkStart w:id="10899" w:name="43340"/>
            <w:bookmarkEnd w:id="10899"/>
            <w:r>
              <w:t> </w:t>
            </w:r>
          </w:p>
        </w:tc>
        <w:tc>
          <w:tcPr>
            <w:tcW w:w="2600" w:type="pct"/>
            <w:hideMark/>
          </w:tcPr>
          <w:p w:rsidR="00BC0C72" w:rsidRDefault="008D5CF6">
            <w:pPr>
              <w:pStyle w:val="a5"/>
            </w:pPr>
            <w:bookmarkStart w:id="10900" w:name="43341"/>
            <w:bookmarkEnd w:id="10900"/>
            <w:r>
              <w:t>струмознімач 8АТ-7420(-100)</w:t>
            </w:r>
          </w:p>
        </w:tc>
        <w:tc>
          <w:tcPr>
            <w:tcW w:w="750" w:type="pct"/>
            <w:hideMark/>
          </w:tcPr>
          <w:p w:rsidR="00BC0C72" w:rsidRDefault="008D5CF6">
            <w:pPr>
              <w:pStyle w:val="a5"/>
              <w:jc w:val="center"/>
            </w:pPr>
            <w:bookmarkStart w:id="10901" w:name="43342"/>
            <w:bookmarkEnd w:id="10901"/>
            <w:r>
              <w:t>- " -</w:t>
            </w:r>
          </w:p>
        </w:tc>
        <w:tc>
          <w:tcPr>
            <w:tcW w:w="750" w:type="pct"/>
            <w:hideMark/>
          </w:tcPr>
          <w:p w:rsidR="00BC0C72" w:rsidRDefault="008D5CF6">
            <w:pPr>
              <w:pStyle w:val="a5"/>
              <w:jc w:val="center"/>
            </w:pPr>
            <w:bookmarkStart w:id="10902" w:name="43343"/>
            <w:bookmarkEnd w:id="10902"/>
            <w:r>
              <w:t>60</w:t>
            </w:r>
          </w:p>
        </w:tc>
      </w:tr>
      <w:tr w:rsidR="00BC0C72" w:rsidTr="00181458">
        <w:trPr>
          <w:divId w:val="1237204249"/>
        </w:trPr>
        <w:tc>
          <w:tcPr>
            <w:tcW w:w="900" w:type="pct"/>
            <w:hideMark/>
          </w:tcPr>
          <w:p w:rsidR="00BC0C72" w:rsidRDefault="008D5CF6">
            <w:pPr>
              <w:pStyle w:val="a5"/>
            </w:pPr>
            <w:bookmarkStart w:id="10903" w:name="43344"/>
            <w:bookmarkEnd w:id="10903"/>
            <w:r>
              <w:t> </w:t>
            </w:r>
          </w:p>
        </w:tc>
        <w:tc>
          <w:tcPr>
            <w:tcW w:w="2600" w:type="pct"/>
            <w:hideMark/>
          </w:tcPr>
          <w:p w:rsidR="00BC0C72" w:rsidRDefault="008D5CF6">
            <w:pPr>
              <w:pStyle w:val="a5"/>
            </w:pPr>
            <w:bookmarkStart w:id="10904" w:name="43345"/>
            <w:bookmarkEnd w:id="10904"/>
            <w:r>
              <w:t>струмознімач 8АТ-7420, 8АТ-7411</w:t>
            </w:r>
          </w:p>
        </w:tc>
        <w:tc>
          <w:tcPr>
            <w:tcW w:w="750" w:type="pct"/>
            <w:hideMark/>
          </w:tcPr>
          <w:p w:rsidR="00BC0C72" w:rsidRDefault="008D5CF6">
            <w:pPr>
              <w:pStyle w:val="a5"/>
              <w:jc w:val="center"/>
            </w:pPr>
            <w:bookmarkStart w:id="10905" w:name="43346"/>
            <w:bookmarkEnd w:id="10905"/>
            <w:r>
              <w:t>- " -</w:t>
            </w:r>
          </w:p>
        </w:tc>
        <w:tc>
          <w:tcPr>
            <w:tcW w:w="750" w:type="pct"/>
            <w:hideMark/>
          </w:tcPr>
          <w:p w:rsidR="00BC0C72" w:rsidRDefault="008D5CF6">
            <w:pPr>
              <w:pStyle w:val="a5"/>
              <w:jc w:val="center"/>
            </w:pPr>
            <w:bookmarkStart w:id="10906" w:name="43347"/>
            <w:bookmarkEnd w:id="10906"/>
            <w:r>
              <w:t>120</w:t>
            </w:r>
          </w:p>
        </w:tc>
      </w:tr>
      <w:tr w:rsidR="00BC0C72" w:rsidTr="00181458">
        <w:trPr>
          <w:divId w:val="1237204249"/>
        </w:trPr>
        <w:tc>
          <w:tcPr>
            <w:tcW w:w="900" w:type="pct"/>
            <w:hideMark/>
          </w:tcPr>
          <w:p w:rsidR="00BC0C72" w:rsidRDefault="008D5CF6">
            <w:pPr>
              <w:pStyle w:val="a5"/>
            </w:pPr>
            <w:bookmarkStart w:id="10907" w:name="43348"/>
            <w:bookmarkEnd w:id="10907"/>
            <w:r>
              <w:t> </w:t>
            </w:r>
          </w:p>
        </w:tc>
        <w:tc>
          <w:tcPr>
            <w:tcW w:w="2600" w:type="pct"/>
            <w:hideMark/>
          </w:tcPr>
          <w:p w:rsidR="00BC0C72" w:rsidRDefault="008D5CF6">
            <w:pPr>
              <w:pStyle w:val="a5"/>
            </w:pPr>
            <w:bookmarkStart w:id="10908" w:name="43349"/>
            <w:bookmarkEnd w:id="10908"/>
            <w:r>
              <w:t>струмознімач нижнього гвинта ТС-7М, ТСВ36М033</w:t>
            </w:r>
          </w:p>
        </w:tc>
        <w:tc>
          <w:tcPr>
            <w:tcW w:w="750" w:type="pct"/>
            <w:hideMark/>
          </w:tcPr>
          <w:p w:rsidR="00BC0C72" w:rsidRDefault="008D5CF6">
            <w:pPr>
              <w:pStyle w:val="a5"/>
              <w:jc w:val="center"/>
            </w:pPr>
            <w:bookmarkStart w:id="10909" w:name="43350"/>
            <w:bookmarkEnd w:id="10909"/>
            <w:r>
              <w:t>- " -</w:t>
            </w:r>
          </w:p>
        </w:tc>
        <w:tc>
          <w:tcPr>
            <w:tcW w:w="750" w:type="pct"/>
            <w:hideMark/>
          </w:tcPr>
          <w:p w:rsidR="00BC0C72" w:rsidRDefault="008D5CF6">
            <w:pPr>
              <w:pStyle w:val="a5"/>
              <w:jc w:val="center"/>
            </w:pPr>
            <w:bookmarkStart w:id="10910" w:name="43351"/>
            <w:bookmarkEnd w:id="10910"/>
            <w:r>
              <w:t>120</w:t>
            </w:r>
          </w:p>
        </w:tc>
      </w:tr>
      <w:tr w:rsidR="00BC0C72" w:rsidTr="00181458">
        <w:trPr>
          <w:divId w:val="1237204249"/>
        </w:trPr>
        <w:tc>
          <w:tcPr>
            <w:tcW w:w="900" w:type="pct"/>
            <w:hideMark/>
          </w:tcPr>
          <w:p w:rsidR="00BC0C72" w:rsidRDefault="008D5CF6">
            <w:pPr>
              <w:pStyle w:val="a5"/>
            </w:pPr>
            <w:bookmarkStart w:id="10911" w:name="43352"/>
            <w:bookmarkEnd w:id="10911"/>
            <w:r>
              <w:t> </w:t>
            </w:r>
          </w:p>
        </w:tc>
        <w:tc>
          <w:tcPr>
            <w:tcW w:w="2600" w:type="pct"/>
            <w:hideMark/>
          </w:tcPr>
          <w:p w:rsidR="00BC0C72" w:rsidRDefault="008D5CF6">
            <w:pPr>
              <w:pStyle w:val="a5"/>
            </w:pPr>
            <w:bookmarkStart w:id="10912" w:name="43353"/>
            <w:bookmarkEnd w:id="10912"/>
            <w:r>
              <w:t>колодки типу К</w:t>
            </w:r>
          </w:p>
        </w:tc>
        <w:tc>
          <w:tcPr>
            <w:tcW w:w="750" w:type="pct"/>
            <w:hideMark/>
          </w:tcPr>
          <w:p w:rsidR="00BC0C72" w:rsidRDefault="008D5CF6">
            <w:pPr>
              <w:pStyle w:val="a5"/>
              <w:jc w:val="center"/>
            </w:pPr>
            <w:bookmarkStart w:id="10913" w:name="43354"/>
            <w:bookmarkEnd w:id="10913"/>
            <w:r>
              <w:t>- " -</w:t>
            </w:r>
          </w:p>
        </w:tc>
        <w:tc>
          <w:tcPr>
            <w:tcW w:w="750" w:type="pct"/>
            <w:hideMark/>
          </w:tcPr>
          <w:p w:rsidR="00BC0C72" w:rsidRDefault="008D5CF6">
            <w:pPr>
              <w:pStyle w:val="a5"/>
              <w:jc w:val="center"/>
            </w:pPr>
            <w:bookmarkStart w:id="10914" w:name="43355"/>
            <w:bookmarkEnd w:id="10914"/>
            <w:r>
              <w:t>500</w:t>
            </w:r>
          </w:p>
        </w:tc>
      </w:tr>
      <w:tr w:rsidR="00BC0C72" w:rsidTr="00181458">
        <w:trPr>
          <w:divId w:val="1237204249"/>
        </w:trPr>
        <w:tc>
          <w:tcPr>
            <w:tcW w:w="900" w:type="pct"/>
            <w:hideMark/>
          </w:tcPr>
          <w:p w:rsidR="00BC0C72" w:rsidRDefault="008D5CF6">
            <w:pPr>
              <w:pStyle w:val="a5"/>
            </w:pPr>
            <w:bookmarkStart w:id="10915" w:name="43356"/>
            <w:bookmarkEnd w:id="10915"/>
            <w:r>
              <w:t> </w:t>
            </w:r>
          </w:p>
        </w:tc>
        <w:tc>
          <w:tcPr>
            <w:tcW w:w="2600" w:type="pct"/>
            <w:hideMark/>
          </w:tcPr>
          <w:p w:rsidR="00BC0C72" w:rsidRDefault="008D5CF6">
            <w:pPr>
              <w:pStyle w:val="a5"/>
            </w:pPr>
            <w:bookmarkStart w:id="10916" w:name="43357"/>
            <w:bookmarkEnd w:id="10916"/>
            <w:r>
              <w:t>наконечники типу М, 6Ю</w:t>
            </w:r>
          </w:p>
        </w:tc>
        <w:tc>
          <w:tcPr>
            <w:tcW w:w="750" w:type="pct"/>
            <w:hideMark/>
          </w:tcPr>
          <w:p w:rsidR="00BC0C72" w:rsidRDefault="008D5CF6">
            <w:pPr>
              <w:pStyle w:val="a5"/>
              <w:jc w:val="center"/>
            </w:pPr>
            <w:bookmarkStart w:id="10917" w:name="43358"/>
            <w:bookmarkEnd w:id="10917"/>
            <w:r>
              <w:t>штук</w:t>
            </w:r>
          </w:p>
        </w:tc>
        <w:tc>
          <w:tcPr>
            <w:tcW w:w="750" w:type="pct"/>
            <w:hideMark/>
          </w:tcPr>
          <w:p w:rsidR="00BC0C72" w:rsidRDefault="008D5CF6">
            <w:pPr>
              <w:pStyle w:val="a5"/>
              <w:jc w:val="center"/>
            </w:pPr>
            <w:bookmarkStart w:id="10918" w:name="43359"/>
            <w:bookmarkEnd w:id="10918"/>
            <w:r>
              <w:t>5000</w:t>
            </w:r>
          </w:p>
        </w:tc>
      </w:tr>
      <w:tr w:rsidR="00BC0C72" w:rsidTr="00181458">
        <w:trPr>
          <w:divId w:val="1237204249"/>
        </w:trPr>
        <w:tc>
          <w:tcPr>
            <w:tcW w:w="900" w:type="pct"/>
            <w:hideMark/>
          </w:tcPr>
          <w:p w:rsidR="00BC0C72" w:rsidRDefault="008D5CF6">
            <w:pPr>
              <w:pStyle w:val="a5"/>
            </w:pPr>
            <w:bookmarkStart w:id="10919" w:name="43360"/>
            <w:bookmarkEnd w:id="10919"/>
            <w:r>
              <w:t> </w:t>
            </w:r>
          </w:p>
        </w:tc>
        <w:tc>
          <w:tcPr>
            <w:tcW w:w="2600" w:type="pct"/>
            <w:hideMark/>
          </w:tcPr>
          <w:p w:rsidR="00BC0C72" w:rsidRDefault="008D5CF6">
            <w:pPr>
              <w:pStyle w:val="a5"/>
            </w:pPr>
            <w:bookmarkStart w:id="10920" w:name="43361"/>
            <w:bookmarkEnd w:id="10920"/>
            <w:r>
              <w:t>колодки типу К, ПК</w:t>
            </w:r>
          </w:p>
        </w:tc>
        <w:tc>
          <w:tcPr>
            <w:tcW w:w="750" w:type="pct"/>
            <w:hideMark/>
          </w:tcPr>
          <w:p w:rsidR="00BC0C72" w:rsidRDefault="008D5CF6">
            <w:pPr>
              <w:pStyle w:val="a5"/>
              <w:jc w:val="center"/>
            </w:pPr>
            <w:bookmarkStart w:id="10921" w:name="43362"/>
            <w:bookmarkEnd w:id="10921"/>
            <w:r>
              <w:t>- " -</w:t>
            </w:r>
          </w:p>
        </w:tc>
        <w:tc>
          <w:tcPr>
            <w:tcW w:w="750" w:type="pct"/>
            <w:hideMark/>
          </w:tcPr>
          <w:p w:rsidR="00BC0C72" w:rsidRDefault="008D5CF6">
            <w:pPr>
              <w:pStyle w:val="a5"/>
              <w:jc w:val="center"/>
            </w:pPr>
            <w:bookmarkStart w:id="10922" w:name="43363"/>
            <w:bookmarkEnd w:id="10922"/>
            <w:r>
              <w:t>720</w:t>
            </w:r>
          </w:p>
        </w:tc>
      </w:tr>
      <w:tr w:rsidR="00BC0C72" w:rsidTr="00181458">
        <w:trPr>
          <w:divId w:val="1237204249"/>
        </w:trPr>
        <w:tc>
          <w:tcPr>
            <w:tcW w:w="900" w:type="pct"/>
            <w:hideMark/>
          </w:tcPr>
          <w:p w:rsidR="00BC0C72" w:rsidRDefault="008D5CF6">
            <w:pPr>
              <w:pStyle w:val="a5"/>
            </w:pPr>
            <w:bookmarkStart w:id="10923" w:name="43364"/>
            <w:bookmarkEnd w:id="10923"/>
            <w:r>
              <w:t> </w:t>
            </w:r>
          </w:p>
        </w:tc>
        <w:tc>
          <w:tcPr>
            <w:tcW w:w="2600" w:type="pct"/>
            <w:hideMark/>
          </w:tcPr>
          <w:p w:rsidR="00BC0C72" w:rsidRDefault="008D5CF6">
            <w:pPr>
              <w:pStyle w:val="a5"/>
            </w:pPr>
            <w:bookmarkStart w:id="10924" w:name="43365"/>
            <w:bookmarkEnd w:id="10924"/>
            <w:r>
              <w:t>блок чередування фаз БЧФ-208</w:t>
            </w:r>
          </w:p>
        </w:tc>
        <w:tc>
          <w:tcPr>
            <w:tcW w:w="750" w:type="pct"/>
            <w:hideMark/>
          </w:tcPr>
          <w:p w:rsidR="00BC0C72" w:rsidRDefault="008D5CF6">
            <w:pPr>
              <w:pStyle w:val="a5"/>
              <w:jc w:val="center"/>
            </w:pPr>
            <w:bookmarkStart w:id="10925" w:name="43366"/>
            <w:bookmarkEnd w:id="10925"/>
            <w:r>
              <w:t>- " -</w:t>
            </w:r>
          </w:p>
        </w:tc>
        <w:tc>
          <w:tcPr>
            <w:tcW w:w="750" w:type="pct"/>
            <w:hideMark/>
          </w:tcPr>
          <w:p w:rsidR="00BC0C72" w:rsidRDefault="008D5CF6">
            <w:pPr>
              <w:pStyle w:val="a5"/>
              <w:jc w:val="center"/>
            </w:pPr>
            <w:bookmarkStart w:id="10926" w:name="43367"/>
            <w:bookmarkEnd w:id="10926"/>
            <w:r>
              <w:t>60</w:t>
            </w:r>
          </w:p>
        </w:tc>
      </w:tr>
      <w:tr w:rsidR="00BC0C72" w:rsidTr="00181458">
        <w:trPr>
          <w:divId w:val="1237204249"/>
        </w:trPr>
        <w:tc>
          <w:tcPr>
            <w:tcW w:w="900" w:type="pct"/>
            <w:hideMark/>
          </w:tcPr>
          <w:p w:rsidR="00BC0C72" w:rsidRDefault="008D5CF6">
            <w:pPr>
              <w:pStyle w:val="a5"/>
            </w:pPr>
            <w:bookmarkStart w:id="10927" w:name="43368"/>
            <w:bookmarkEnd w:id="10927"/>
            <w:r>
              <w:t>8537</w:t>
            </w:r>
          </w:p>
        </w:tc>
        <w:tc>
          <w:tcPr>
            <w:tcW w:w="2600" w:type="pct"/>
            <w:hideMark/>
          </w:tcPr>
          <w:p w:rsidR="00BC0C72" w:rsidRDefault="008D5CF6">
            <w:pPr>
              <w:pStyle w:val="a5"/>
            </w:pPr>
            <w:bookmarkStart w:id="10928" w:name="43369"/>
            <w:bookmarkEnd w:id="10928"/>
            <w:r>
              <w:t>Пульти, панелі, консолі, столи, розподільні щити та інші основи, обладнані двома або більше пристроями товарної позиції 8535 або 8536, для 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750" w:type="pct"/>
            <w:hideMark/>
          </w:tcPr>
          <w:p w:rsidR="00BC0C72" w:rsidRDefault="008D5CF6">
            <w:pPr>
              <w:pStyle w:val="a5"/>
              <w:jc w:val="center"/>
            </w:pPr>
            <w:bookmarkStart w:id="10929" w:name="43370"/>
            <w:bookmarkEnd w:id="10929"/>
            <w:r>
              <w:t> </w:t>
            </w:r>
          </w:p>
        </w:tc>
        <w:tc>
          <w:tcPr>
            <w:tcW w:w="750" w:type="pct"/>
            <w:hideMark/>
          </w:tcPr>
          <w:p w:rsidR="00BC0C72" w:rsidRDefault="008D5CF6">
            <w:pPr>
              <w:pStyle w:val="a5"/>
              <w:jc w:val="center"/>
            </w:pPr>
            <w:bookmarkStart w:id="10930" w:name="43371"/>
            <w:bookmarkEnd w:id="10930"/>
            <w:r>
              <w:t> </w:t>
            </w:r>
          </w:p>
        </w:tc>
      </w:tr>
      <w:tr w:rsidR="00BC0C72" w:rsidTr="00181458">
        <w:trPr>
          <w:divId w:val="1237204249"/>
        </w:trPr>
        <w:tc>
          <w:tcPr>
            <w:tcW w:w="900" w:type="pct"/>
            <w:hideMark/>
          </w:tcPr>
          <w:p w:rsidR="00BC0C72" w:rsidRDefault="008D5CF6">
            <w:pPr>
              <w:pStyle w:val="a5"/>
            </w:pPr>
            <w:bookmarkStart w:id="10931" w:name="43372"/>
            <w:bookmarkEnd w:id="10931"/>
            <w:r>
              <w:t> </w:t>
            </w:r>
          </w:p>
        </w:tc>
        <w:tc>
          <w:tcPr>
            <w:tcW w:w="2600" w:type="pct"/>
            <w:hideMark/>
          </w:tcPr>
          <w:p w:rsidR="00BC0C72" w:rsidRDefault="008D5CF6">
            <w:pPr>
              <w:pStyle w:val="a5"/>
            </w:pPr>
            <w:bookmarkStart w:id="10932" w:name="43373"/>
            <w:bookmarkEnd w:id="10932"/>
            <w:r>
              <w:t>шафа з панеллю цифрового керування і з пристроєм автоматичної обробки інформації</w:t>
            </w:r>
          </w:p>
        </w:tc>
        <w:tc>
          <w:tcPr>
            <w:tcW w:w="750" w:type="pct"/>
            <w:hideMark/>
          </w:tcPr>
          <w:p w:rsidR="00BC0C72" w:rsidRDefault="008D5CF6">
            <w:pPr>
              <w:pStyle w:val="a5"/>
              <w:jc w:val="center"/>
            </w:pPr>
            <w:bookmarkStart w:id="10933" w:name="43374"/>
            <w:bookmarkEnd w:id="10933"/>
            <w:r>
              <w:t>- " -</w:t>
            </w:r>
          </w:p>
        </w:tc>
        <w:tc>
          <w:tcPr>
            <w:tcW w:w="750" w:type="pct"/>
            <w:hideMark/>
          </w:tcPr>
          <w:p w:rsidR="00BC0C72" w:rsidRDefault="008D5CF6">
            <w:pPr>
              <w:pStyle w:val="a5"/>
              <w:jc w:val="center"/>
            </w:pPr>
            <w:bookmarkStart w:id="10934" w:name="43375"/>
            <w:bookmarkEnd w:id="10934"/>
            <w:r>
              <w:t>500</w:t>
            </w:r>
          </w:p>
        </w:tc>
      </w:tr>
      <w:tr w:rsidR="00BC0C72" w:rsidTr="00181458">
        <w:trPr>
          <w:divId w:val="1237204249"/>
        </w:trPr>
        <w:tc>
          <w:tcPr>
            <w:tcW w:w="900" w:type="pct"/>
            <w:hideMark/>
          </w:tcPr>
          <w:p w:rsidR="00BC0C72" w:rsidRDefault="008D5CF6">
            <w:pPr>
              <w:pStyle w:val="a5"/>
            </w:pPr>
            <w:bookmarkStart w:id="10935" w:name="43376"/>
            <w:bookmarkEnd w:id="10935"/>
            <w:r>
              <w:t> </w:t>
            </w:r>
          </w:p>
        </w:tc>
        <w:tc>
          <w:tcPr>
            <w:tcW w:w="2600" w:type="pct"/>
            <w:hideMark/>
          </w:tcPr>
          <w:p w:rsidR="00BC0C72" w:rsidRDefault="008D5CF6">
            <w:pPr>
              <w:pStyle w:val="a5"/>
            </w:pPr>
            <w:bookmarkStart w:id="10936" w:name="43377"/>
            <w:bookmarkEnd w:id="10936"/>
            <w:r>
              <w:t>контролер з пам'яттю, що програмується</w:t>
            </w:r>
          </w:p>
        </w:tc>
        <w:tc>
          <w:tcPr>
            <w:tcW w:w="750" w:type="pct"/>
            <w:hideMark/>
          </w:tcPr>
          <w:p w:rsidR="00BC0C72" w:rsidRDefault="008D5CF6">
            <w:pPr>
              <w:pStyle w:val="a5"/>
              <w:jc w:val="center"/>
            </w:pPr>
            <w:bookmarkStart w:id="10937" w:name="43378"/>
            <w:bookmarkEnd w:id="10937"/>
            <w:r>
              <w:t>- " -</w:t>
            </w:r>
          </w:p>
        </w:tc>
        <w:tc>
          <w:tcPr>
            <w:tcW w:w="750" w:type="pct"/>
            <w:hideMark/>
          </w:tcPr>
          <w:p w:rsidR="00BC0C72" w:rsidRDefault="008D5CF6">
            <w:pPr>
              <w:pStyle w:val="a5"/>
              <w:jc w:val="center"/>
            </w:pPr>
            <w:bookmarkStart w:id="10938" w:name="43379"/>
            <w:bookmarkEnd w:id="10938"/>
            <w:r>
              <w:t>300</w:t>
            </w:r>
          </w:p>
        </w:tc>
      </w:tr>
      <w:tr w:rsidR="00BC0C72" w:rsidTr="00181458">
        <w:trPr>
          <w:divId w:val="1237204249"/>
        </w:trPr>
        <w:tc>
          <w:tcPr>
            <w:tcW w:w="900" w:type="pct"/>
            <w:hideMark/>
          </w:tcPr>
          <w:p w:rsidR="00BC0C72" w:rsidRDefault="008D5CF6">
            <w:pPr>
              <w:pStyle w:val="a5"/>
            </w:pPr>
            <w:bookmarkStart w:id="10939" w:name="43380"/>
            <w:bookmarkEnd w:id="10939"/>
            <w:r>
              <w:t> </w:t>
            </w:r>
          </w:p>
        </w:tc>
        <w:tc>
          <w:tcPr>
            <w:tcW w:w="2600" w:type="pct"/>
            <w:hideMark/>
          </w:tcPr>
          <w:p w:rsidR="00BC0C72" w:rsidRDefault="008D5CF6">
            <w:pPr>
              <w:pStyle w:val="a5"/>
            </w:pPr>
            <w:bookmarkStart w:id="10940" w:name="43381"/>
            <w:bookmarkEnd w:id="10940"/>
            <w:r>
              <w:t>панель оператора</w:t>
            </w:r>
          </w:p>
        </w:tc>
        <w:tc>
          <w:tcPr>
            <w:tcW w:w="750" w:type="pct"/>
            <w:hideMark/>
          </w:tcPr>
          <w:p w:rsidR="00BC0C72" w:rsidRDefault="008D5CF6">
            <w:pPr>
              <w:pStyle w:val="a5"/>
              <w:jc w:val="center"/>
            </w:pPr>
            <w:bookmarkStart w:id="10941" w:name="43382"/>
            <w:bookmarkEnd w:id="10941"/>
            <w:r>
              <w:t>- " -</w:t>
            </w:r>
          </w:p>
        </w:tc>
        <w:tc>
          <w:tcPr>
            <w:tcW w:w="750" w:type="pct"/>
            <w:hideMark/>
          </w:tcPr>
          <w:p w:rsidR="00BC0C72" w:rsidRDefault="008D5CF6">
            <w:pPr>
              <w:pStyle w:val="a5"/>
              <w:jc w:val="center"/>
            </w:pPr>
            <w:bookmarkStart w:id="10942" w:name="43383"/>
            <w:bookmarkEnd w:id="10942"/>
            <w:r>
              <w:t>100</w:t>
            </w:r>
          </w:p>
        </w:tc>
      </w:tr>
      <w:tr w:rsidR="00BC0C72" w:rsidTr="00181458">
        <w:trPr>
          <w:divId w:val="1237204249"/>
        </w:trPr>
        <w:tc>
          <w:tcPr>
            <w:tcW w:w="900" w:type="pct"/>
            <w:hideMark/>
          </w:tcPr>
          <w:p w:rsidR="00BC0C72" w:rsidRDefault="008D5CF6">
            <w:pPr>
              <w:pStyle w:val="a5"/>
            </w:pPr>
            <w:bookmarkStart w:id="10943" w:name="43384"/>
            <w:bookmarkEnd w:id="10943"/>
            <w:r>
              <w:t> </w:t>
            </w:r>
          </w:p>
        </w:tc>
        <w:tc>
          <w:tcPr>
            <w:tcW w:w="2600" w:type="pct"/>
            <w:hideMark/>
          </w:tcPr>
          <w:p w:rsidR="00BC0C72" w:rsidRDefault="008D5CF6">
            <w:pPr>
              <w:pStyle w:val="a5"/>
            </w:pPr>
            <w:bookmarkStart w:id="10944" w:name="43385"/>
            <w:bookmarkEnd w:id="10944"/>
            <w:r>
              <w:t>блок керування генератором FKH-3</w:t>
            </w:r>
          </w:p>
        </w:tc>
        <w:tc>
          <w:tcPr>
            <w:tcW w:w="750" w:type="pct"/>
            <w:hideMark/>
          </w:tcPr>
          <w:p w:rsidR="00BC0C72" w:rsidRDefault="008D5CF6">
            <w:pPr>
              <w:pStyle w:val="a5"/>
              <w:jc w:val="center"/>
            </w:pPr>
            <w:bookmarkStart w:id="10945" w:name="43386"/>
            <w:bookmarkEnd w:id="10945"/>
            <w:r>
              <w:t>- " -</w:t>
            </w:r>
          </w:p>
        </w:tc>
        <w:tc>
          <w:tcPr>
            <w:tcW w:w="750" w:type="pct"/>
            <w:hideMark/>
          </w:tcPr>
          <w:p w:rsidR="00BC0C72" w:rsidRDefault="008D5CF6">
            <w:pPr>
              <w:pStyle w:val="a5"/>
              <w:jc w:val="center"/>
            </w:pPr>
            <w:bookmarkStart w:id="10946" w:name="43387"/>
            <w:bookmarkEnd w:id="10946"/>
            <w:r>
              <w:t>350</w:t>
            </w:r>
          </w:p>
        </w:tc>
      </w:tr>
      <w:tr w:rsidR="00BC0C72" w:rsidTr="00181458">
        <w:trPr>
          <w:divId w:val="1237204249"/>
        </w:trPr>
        <w:tc>
          <w:tcPr>
            <w:tcW w:w="900" w:type="pct"/>
            <w:hideMark/>
          </w:tcPr>
          <w:p w:rsidR="00BC0C72" w:rsidRDefault="008D5CF6">
            <w:pPr>
              <w:pStyle w:val="a5"/>
            </w:pPr>
            <w:bookmarkStart w:id="10947" w:name="43388"/>
            <w:bookmarkEnd w:id="10947"/>
            <w:r>
              <w:t> </w:t>
            </w:r>
          </w:p>
        </w:tc>
        <w:tc>
          <w:tcPr>
            <w:tcW w:w="2600" w:type="pct"/>
            <w:hideMark/>
          </w:tcPr>
          <w:p w:rsidR="00BC0C72" w:rsidRDefault="008D5CF6">
            <w:pPr>
              <w:pStyle w:val="a5"/>
            </w:pPr>
            <w:bookmarkStart w:id="10948" w:name="43389"/>
            <w:bookmarkEnd w:id="10948"/>
            <w:r>
              <w:t>панель керування</w:t>
            </w:r>
          </w:p>
        </w:tc>
        <w:tc>
          <w:tcPr>
            <w:tcW w:w="750" w:type="pct"/>
            <w:hideMark/>
          </w:tcPr>
          <w:p w:rsidR="00BC0C72" w:rsidRDefault="008D5CF6">
            <w:pPr>
              <w:pStyle w:val="a5"/>
              <w:jc w:val="center"/>
            </w:pPr>
            <w:bookmarkStart w:id="10949" w:name="43390"/>
            <w:bookmarkEnd w:id="10949"/>
            <w:r>
              <w:t>- " -</w:t>
            </w:r>
          </w:p>
        </w:tc>
        <w:tc>
          <w:tcPr>
            <w:tcW w:w="750" w:type="pct"/>
            <w:hideMark/>
          </w:tcPr>
          <w:p w:rsidR="00BC0C72" w:rsidRDefault="008D5CF6">
            <w:pPr>
              <w:pStyle w:val="a5"/>
              <w:jc w:val="center"/>
            </w:pPr>
            <w:bookmarkStart w:id="10950" w:name="43391"/>
            <w:bookmarkEnd w:id="10950"/>
            <w:r>
              <w:t>500</w:t>
            </w:r>
          </w:p>
        </w:tc>
      </w:tr>
      <w:tr w:rsidR="00BC0C72" w:rsidTr="00181458">
        <w:trPr>
          <w:divId w:val="1237204249"/>
        </w:trPr>
        <w:tc>
          <w:tcPr>
            <w:tcW w:w="900" w:type="pct"/>
            <w:hideMark/>
          </w:tcPr>
          <w:p w:rsidR="00BC0C72" w:rsidRDefault="008D5CF6">
            <w:pPr>
              <w:pStyle w:val="a5"/>
            </w:pPr>
            <w:bookmarkStart w:id="10951" w:name="43392"/>
            <w:bookmarkEnd w:id="10951"/>
            <w:r>
              <w:t> </w:t>
            </w:r>
          </w:p>
        </w:tc>
        <w:tc>
          <w:tcPr>
            <w:tcW w:w="2600" w:type="pct"/>
            <w:hideMark/>
          </w:tcPr>
          <w:p w:rsidR="00BC0C72" w:rsidRDefault="008D5CF6">
            <w:pPr>
              <w:pStyle w:val="a5"/>
            </w:pPr>
            <w:bookmarkStart w:id="10952" w:name="43393"/>
            <w:bookmarkEnd w:id="10952"/>
            <w:r>
              <w:t>коробка управління КУЛ-150</w:t>
            </w:r>
          </w:p>
        </w:tc>
        <w:tc>
          <w:tcPr>
            <w:tcW w:w="750" w:type="pct"/>
            <w:hideMark/>
          </w:tcPr>
          <w:p w:rsidR="00BC0C72" w:rsidRDefault="008D5CF6">
            <w:pPr>
              <w:pStyle w:val="a5"/>
              <w:jc w:val="center"/>
            </w:pPr>
            <w:bookmarkStart w:id="10953" w:name="43394"/>
            <w:bookmarkEnd w:id="10953"/>
            <w:r>
              <w:t>- " -</w:t>
            </w:r>
          </w:p>
        </w:tc>
        <w:tc>
          <w:tcPr>
            <w:tcW w:w="750" w:type="pct"/>
            <w:hideMark/>
          </w:tcPr>
          <w:p w:rsidR="00BC0C72" w:rsidRDefault="008D5CF6">
            <w:pPr>
              <w:pStyle w:val="a5"/>
              <w:jc w:val="center"/>
            </w:pPr>
            <w:bookmarkStart w:id="10954" w:name="43395"/>
            <w:bookmarkEnd w:id="10954"/>
            <w:r>
              <w:t>14</w:t>
            </w:r>
          </w:p>
        </w:tc>
      </w:tr>
      <w:tr w:rsidR="00BC0C72" w:rsidTr="00181458">
        <w:trPr>
          <w:divId w:val="1237204249"/>
        </w:trPr>
        <w:tc>
          <w:tcPr>
            <w:tcW w:w="900" w:type="pct"/>
            <w:hideMark/>
          </w:tcPr>
          <w:p w:rsidR="00BC0C72" w:rsidRDefault="008D5CF6">
            <w:pPr>
              <w:pStyle w:val="a5"/>
            </w:pPr>
            <w:bookmarkStart w:id="10955" w:name="43396"/>
            <w:bookmarkEnd w:id="10955"/>
            <w:r>
              <w:t> </w:t>
            </w:r>
          </w:p>
        </w:tc>
        <w:tc>
          <w:tcPr>
            <w:tcW w:w="2600" w:type="pct"/>
            <w:hideMark/>
          </w:tcPr>
          <w:p w:rsidR="00BC0C72" w:rsidRDefault="008D5CF6">
            <w:pPr>
              <w:pStyle w:val="a5"/>
            </w:pPr>
            <w:bookmarkStart w:id="10956" w:name="43397"/>
            <w:bookmarkEnd w:id="10956"/>
            <w:r>
              <w:t>пульт управління ПУЛ-1А</w:t>
            </w:r>
          </w:p>
        </w:tc>
        <w:tc>
          <w:tcPr>
            <w:tcW w:w="750" w:type="pct"/>
            <w:hideMark/>
          </w:tcPr>
          <w:p w:rsidR="00BC0C72" w:rsidRDefault="008D5CF6">
            <w:pPr>
              <w:pStyle w:val="a5"/>
              <w:jc w:val="center"/>
            </w:pPr>
            <w:bookmarkStart w:id="10957" w:name="43398"/>
            <w:bookmarkEnd w:id="10957"/>
            <w:r>
              <w:t>- " -</w:t>
            </w:r>
          </w:p>
        </w:tc>
        <w:tc>
          <w:tcPr>
            <w:tcW w:w="750" w:type="pct"/>
            <w:hideMark/>
          </w:tcPr>
          <w:p w:rsidR="00BC0C72" w:rsidRDefault="008D5CF6">
            <w:pPr>
              <w:pStyle w:val="a5"/>
              <w:jc w:val="center"/>
            </w:pPr>
            <w:bookmarkStart w:id="10958" w:name="43399"/>
            <w:bookmarkEnd w:id="10958"/>
            <w:r>
              <w:t>10</w:t>
            </w:r>
          </w:p>
        </w:tc>
      </w:tr>
      <w:tr w:rsidR="00BC0C72" w:rsidTr="00181458">
        <w:trPr>
          <w:divId w:val="1237204249"/>
        </w:trPr>
        <w:tc>
          <w:tcPr>
            <w:tcW w:w="900" w:type="pct"/>
            <w:hideMark/>
          </w:tcPr>
          <w:p w:rsidR="00BC0C72" w:rsidRDefault="008D5CF6">
            <w:pPr>
              <w:pStyle w:val="a5"/>
            </w:pPr>
            <w:bookmarkStart w:id="10959" w:name="43400"/>
            <w:bookmarkEnd w:id="10959"/>
            <w:r>
              <w:lastRenderedPageBreak/>
              <w:t> </w:t>
            </w:r>
          </w:p>
        </w:tc>
        <w:tc>
          <w:tcPr>
            <w:tcW w:w="2600" w:type="pct"/>
            <w:hideMark/>
          </w:tcPr>
          <w:p w:rsidR="00BC0C72" w:rsidRDefault="008D5CF6">
            <w:pPr>
              <w:pStyle w:val="a5"/>
            </w:pPr>
            <w:bookmarkStart w:id="10960" w:name="43401"/>
            <w:bookmarkEnd w:id="10960"/>
            <w:r>
              <w:t>пульт управління 6С2.390.007.3с (2с), 6С2.390.007.3.1с</w:t>
            </w:r>
          </w:p>
        </w:tc>
        <w:tc>
          <w:tcPr>
            <w:tcW w:w="750" w:type="pct"/>
            <w:hideMark/>
          </w:tcPr>
          <w:p w:rsidR="00BC0C72" w:rsidRDefault="008D5CF6">
            <w:pPr>
              <w:pStyle w:val="a5"/>
              <w:jc w:val="center"/>
            </w:pPr>
            <w:bookmarkStart w:id="10961" w:name="43402"/>
            <w:bookmarkEnd w:id="10961"/>
            <w:r>
              <w:t>- " -</w:t>
            </w:r>
          </w:p>
        </w:tc>
        <w:tc>
          <w:tcPr>
            <w:tcW w:w="750" w:type="pct"/>
            <w:hideMark/>
          </w:tcPr>
          <w:p w:rsidR="00BC0C72" w:rsidRDefault="008D5CF6">
            <w:pPr>
              <w:pStyle w:val="a5"/>
              <w:jc w:val="center"/>
            </w:pPr>
            <w:bookmarkStart w:id="10962" w:name="43403"/>
            <w:bookmarkEnd w:id="10962"/>
            <w:r>
              <w:t>1067</w:t>
            </w:r>
          </w:p>
        </w:tc>
      </w:tr>
      <w:tr w:rsidR="00BC0C72" w:rsidTr="00181458">
        <w:trPr>
          <w:divId w:val="1237204249"/>
        </w:trPr>
        <w:tc>
          <w:tcPr>
            <w:tcW w:w="900" w:type="pct"/>
            <w:hideMark/>
          </w:tcPr>
          <w:p w:rsidR="00BC0C72" w:rsidRDefault="008D5CF6">
            <w:pPr>
              <w:pStyle w:val="a5"/>
            </w:pPr>
            <w:bookmarkStart w:id="10963" w:name="43404"/>
            <w:bookmarkEnd w:id="10963"/>
            <w:r>
              <w:t> </w:t>
            </w:r>
          </w:p>
        </w:tc>
        <w:tc>
          <w:tcPr>
            <w:tcW w:w="2600" w:type="pct"/>
            <w:hideMark/>
          </w:tcPr>
          <w:p w:rsidR="00BC0C72" w:rsidRDefault="008D5CF6">
            <w:pPr>
              <w:pStyle w:val="a5"/>
            </w:pPr>
            <w:bookmarkStart w:id="10964" w:name="43405"/>
            <w:bookmarkEnd w:id="10964"/>
            <w:r>
              <w:t>пульт управління ПУ-38</w:t>
            </w:r>
          </w:p>
        </w:tc>
        <w:tc>
          <w:tcPr>
            <w:tcW w:w="750" w:type="pct"/>
            <w:hideMark/>
          </w:tcPr>
          <w:p w:rsidR="00BC0C72" w:rsidRDefault="008D5CF6">
            <w:pPr>
              <w:pStyle w:val="a5"/>
              <w:jc w:val="center"/>
            </w:pPr>
            <w:bookmarkStart w:id="10965" w:name="43406"/>
            <w:bookmarkEnd w:id="10965"/>
            <w:r>
              <w:t>- " -</w:t>
            </w:r>
          </w:p>
        </w:tc>
        <w:tc>
          <w:tcPr>
            <w:tcW w:w="750" w:type="pct"/>
            <w:hideMark/>
          </w:tcPr>
          <w:p w:rsidR="00BC0C72" w:rsidRDefault="008D5CF6">
            <w:pPr>
              <w:pStyle w:val="a5"/>
              <w:jc w:val="center"/>
            </w:pPr>
            <w:bookmarkStart w:id="10966" w:name="43407"/>
            <w:bookmarkEnd w:id="10966"/>
            <w:r>
              <w:t>6</w:t>
            </w:r>
          </w:p>
        </w:tc>
      </w:tr>
      <w:tr w:rsidR="00BC0C72" w:rsidTr="00181458">
        <w:trPr>
          <w:divId w:val="1237204249"/>
        </w:trPr>
        <w:tc>
          <w:tcPr>
            <w:tcW w:w="900" w:type="pct"/>
            <w:hideMark/>
          </w:tcPr>
          <w:p w:rsidR="00BC0C72" w:rsidRDefault="008D5CF6">
            <w:pPr>
              <w:pStyle w:val="a5"/>
            </w:pPr>
            <w:bookmarkStart w:id="10967" w:name="43408"/>
            <w:bookmarkEnd w:id="10967"/>
            <w:r>
              <w:t> </w:t>
            </w:r>
          </w:p>
        </w:tc>
        <w:tc>
          <w:tcPr>
            <w:tcW w:w="2600" w:type="pct"/>
            <w:hideMark/>
          </w:tcPr>
          <w:p w:rsidR="00BC0C72" w:rsidRDefault="008D5CF6">
            <w:pPr>
              <w:pStyle w:val="a5"/>
            </w:pPr>
            <w:bookmarkStart w:id="10968" w:name="43409"/>
            <w:bookmarkEnd w:id="10968"/>
            <w:r>
              <w:t>пульт управління ПУ-26Э, ПУ-27Э</w:t>
            </w:r>
          </w:p>
        </w:tc>
        <w:tc>
          <w:tcPr>
            <w:tcW w:w="750" w:type="pct"/>
            <w:hideMark/>
          </w:tcPr>
          <w:p w:rsidR="00BC0C72" w:rsidRDefault="008D5CF6">
            <w:pPr>
              <w:pStyle w:val="a5"/>
              <w:jc w:val="center"/>
            </w:pPr>
            <w:bookmarkStart w:id="10969" w:name="43410"/>
            <w:bookmarkEnd w:id="10969"/>
            <w:r>
              <w:t>- " -</w:t>
            </w:r>
          </w:p>
        </w:tc>
        <w:tc>
          <w:tcPr>
            <w:tcW w:w="750" w:type="pct"/>
            <w:hideMark/>
          </w:tcPr>
          <w:p w:rsidR="00BC0C72" w:rsidRDefault="008D5CF6">
            <w:pPr>
              <w:pStyle w:val="a5"/>
              <w:jc w:val="center"/>
            </w:pPr>
            <w:bookmarkStart w:id="10970" w:name="43411"/>
            <w:bookmarkEnd w:id="10970"/>
            <w:r>
              <w:t>6</w:t>
            </w:r>
          </w:p>
        </w:tc>
      </w:tr>
      <w:tr w:rsidR="00BC0C72" w:rsidTr="00181458">
        <w:trPr>
          <w:divId w:val="1237204249"/>
        </w:trPr>
        <w:tc>
          <w:tcPr>
            <w:tcW w:w="900" w:type="pct"/>
            <w:hideMark/>
          </w:tcPr>
          <w:p w:rsidR="00BC0C72" w:rsidRDefault="008D5CF6">
            <w:pPr>
              <w:pStyle w:val="a5"/>
            </w:pPr>
            <w:bookmarkStart w:id="10971" w:name="43412"/>
            <w:bookmarkEnd w:id="10971"/>
            <w:r>
              <w:t> </w:t>
            </w:r>
          </w:p>
        </w:tc>
        <w:tc>
          <w:tcPr>
            <w:tcW w:w="2600" w:type="pct"/>
            <w:hideMark/>
          </w:tcPr>
          <w:p w:rsidR="00BC0C72" w:rsidRDefault="008D5CF6">
            <w:pPr>
              <w:pStyle w:val="a5"/>
            </w:pPr>
            <w:bookmarkStart w:id="10972" w:name="43413"/>
            <w:bookmarkEnd w:id="10972"/>
            <w:r>
              <w:t>пульт управління ПУ-2В</w:t>
            </w:r>
          </w:p>
        </w:tc>
        <w:tc>
          <w:tcPr>
            <w:tcW w:w="750" w:type="pct"/>
            <w:hideMark/>
          </w:tcPr>
          <w:p w:rsidR="00BC0C72" w:rsidRDefault="008D5CF6">
            <w:pPr>
              <w:pStyle w:val="a5"/>
              <w:jc w:val="center"/>
            </w:pPr>
            <w:bookmarkStart w:id="10973" w:name="43414"/>
            <w:bookmarkEnd w:id="10973"/>
            <w:r>
              <w:t>- " -</w:t>
            </w:r>
          </w:p>
        </w:tc>
        <w:tc>
          <w:tcPr>
            <w:tcW w:w="750" w:type="pct"/>
            <w:hideMark/>
          </w:tcPr>
          <w:p w:rsidR="00BC0C72" w:rsidRDefault="008D5CF6">
            <w:pPr>
              <w:pStyle w:val="a5"/>
              <w:jc w:val="center"/>
            </w:pPr>
            <w:bookmarkStart w:id="10974" w:name="43415"/>
            <w:bookmarkEnd w:id="10974"/>
            <w:r>
              <w:t>6</w:t>
            </w:r>
          </w:p>
        </w:tc>
      </w:tr>
      <w:tr w:rsidR="00BC0C72" w:rsidTr="00181458">
        <w:trPr>
          <w:divId w:val="1237204249"/>
        </w:trPr>
        <w:tc>
          <w:tcPr>
            <w:tcW w:w="900" w:type="pct"/>
            <w:hideMark/>
          </w:tcPr>
          <w:p w:rsidR="00BC0C72" w:rsidRDefault="008D5CF6">
            <w:pPr>
              <w:pStyle w:val="a5"/>
            </w:pPr>
            <w:bookmarkStart w:id="10975" w:name="43416"/>
            <w:bookmarkEnd w:id="10975"/>
            <w:r>
              <w:t> </w:t>
            </w:r>
          </w:p>
        </w:tc>
        <w:tc>
          <w:tcPr>
            <w:tcW w:w="2600" w:type="pct"/>
            <w:hideMark/>
          </w:tcPr>
          <w:p w:rsidR="00BC0C72" w:rsidRDefault="008D5CF6">
            <w:pPr>
              <w:pStyle w:val="a5"/>
            </w:pPr>
            <w:bookmarkStart w:id="10976" w:name="43417"/>
            <w:bookmarkEnd w:id="10976"/>
            <w:r>
              <w:t>пульт управління ПУ-14</w:t>
            </w:r>
          </w:p>
        </w:tc>
        <w:tc>
          <w:tcPr>
            <w:tcW w:w="750" w:type="pct"/>
            <w:hideMark/>
          </w:tcPr>
          <w:p w:rsidR="00BC0C72" w:rsidRDefault="008D5CF6">
            <w:pPr>
              <w:pStyle w:val="a5"/>
              <w:jc w:val="center"/>
            </w:pPr>
            <w:bookmarkStart w:id="10977" w:name="43418"/>
            <w:bookmarkEnd w:id="10977"/>
            <w:r>
              <w:t>- " -</w:t>
            </w:r>
          </w:p>
        </w:tc>
        <w:tc>
          <w:tcPr>
            <w:tcW w:w="750" w:type="pct"/>
            <w:hideMark/>
          </w:tcPr>
          <w:p w:rsidR="00BC0C72" w:rsidRDefault="008D5CF6">
            <w:pPr>
              <w:pStyle w:val="a5"/>
              <w:jc w:val="center"/>
            </w:pPr>
            <w:bookmarkStart w:id="10978" w:name="43419"/>
            <w:bookmarkEnd w:id="10978"/>
            <w:r>
              <w:t>6</w:t>
            </w:r>
          </w:p>
        </w:tc>
      </w:tr>
      <w:tr w:rsidR="00BC0C72" w:rsidTr="00181458">
        <w:trPr>
          <w:divId w:val="1237204249"/>
        </w:trPr>
        <w:tc>
          <w:tcPr>
            <w:tcW w:w="900" w:type="pct"/>
            <w:hideMark/>
          </w:tcPr>
          <w:p w:rsidR="00BC0C72" w:rsidRDefault="008D5CF6">
            <w:pPr>
              <w:pStyle w:val="a5"/>
            </w:pPr>
            <w:bookmarkStart w:id="10979" w:name="43420"/>
            <w:bookmarkEnd w:id="10979"/>
            <w:r>
              <w:t> </w:t>
            </w:r>
          </w:p>
        </w:tc>
        <w:tc>
          <w:tcPr>
            <w:tcW w:w="2600" w:type="pct"/>
            <w:hideMark/>
          </w:tcPr>
          <w:p w:rsidR="00BC0C72" w:rsidRDefault="008D5CF6">
            <w:pPr>
              <w:pStyle w:val="a5"/>
            </w:pPr>
            <w:bookmarkStart w:id="10980" w:name="43421"/>
            <w:bookmarkEnd w:id="10980"/>
            <w:r>
              <w:t>пульт управління ПУ-25</w:t>
            </w:r>
          </w:p>
        </w:tc>
        <w:tc>
          <w:tcPr>
            <w:tcW w:w="750" w:type="pct"/>
            <w:hideMark/>
          </w:tcPr>
          <w:p w:rsidR="00BC0C72" w:rsidRDefault="008D5CF6">
            <w:pPr>
              <w:pStyle w:val="a5"/>
              <w:jc w:val="center"/>
            </w:pPr>
            <w:bookmarkStart w:id="10981" w:name="43422"/>
            <w:bookmarkEnd w:id="10981"/>
            <w:r>
              <w:t>- " -</w:t>
            </w:r>
          </w:p>
        </w:tc>
        <w:tc>
          <w:tcPr>
            <w:tcW w:w="750" w:type="pct"/>
            <w:hideMark/>
          </w:tcPr>
          <w:p w:rsidR="00BC0C72" w:rsidRDefault="008D5CF6">
            <w:pPr>
              <w:pStyle w:val="a5"/>
              <w:jc w:val="center"/>
            </w:pPr>
            <w:bookmarkStart w:id="10982" w:name="43423"/>
            <w:bookmarkEnd w:id="10982"/>
            <w:r>
              <w:t>6</w:t>
            </w:r>
          </w:p>
        </w:tc>
      </w:tr>
      <w:tr w:rsidR="00BC0C72" w:rsidTr="00181458">
        <w:trPr>
          <w:divId w:val="1237204249"/>
        </w:trPr>
        <w:tc>
          <w:tcPr>
            <w:tcW w:w="900" w:type="pct"/>
            <w:hideMark/>
          </w:tcPr>
          <w:p w:rsidR="00BC0C72" w:rsidRDefault="008D5CF6">
            <w:pPr>
              <w:pStyle w:val="a5"/>
            </w:pPr>
            <w:bookmarkStart w:id="10983" w:name="43424"/>
            <w:bookmarkEnd w:id="10983"/>
            <w:r>
              <w:t> </w:t>
            </w:r>
          </w:p>
        </w:tc>
        <w:tc>
          <w:tcPr>
            <w:tcW w:w="2600" w:type="pct"/>
            <w:hideMark/>
          </w:tcPr>
          <w:p w:rsidR="00BC0C72" w:rsidRDefault="008D5CF6">
            <w:pPr>
              <w:pStyle w:val="a5"/>
            </w:pPr>
            <w:bookmarkStart w:id="10984" w:name="43425"/>
            <w:bookmarkEnd w:id="10984"/>
            <w:r>
              <w:t>пульт управління двигунами та гальмом НГ 500 5910 0200 000</w:t>
            </w:r>
          </w:p>
        </w:tc>
        <w:tc>
          <w:tcPr>
            <w:tcW w:w="750" w:type="pct"/>
            <w:hideMark/>
          </w:tcPr>
          <w:p w:rsidR="00BC0C72" w:rsidRDefault="008D5CF6">
            <w:pPr>
              <w:pStyle w:val="a5"/>
              <w:jc w:val="center"/>
            </w:pPr>
            <w:bookmarkStart w:id="10985" w:name="43426"/>
            <w:bookmarkEnd w:id="10985"/>
            <w:r>
              <w:t>- " -</w:t>
            </w:r>
          </w:p>
        </w:tc>
        <w:tc>
          <w:tcPr>
            <w:tcW w:w="750" w:type="pct"/>
            <w:hideMark/>
          </w:tcPr>
          <w:p w:rsidR="00BC0C72" w:rsidRDefault="008D5CF6">
            <w:pPr>
              <w:pStyle w:val="a5"/>
              <w:jc w:val="center"/>
            </w:pPr>
            <w:bookmarkStart w:id="10986" w:name="43427"/>
            <w:bookmarkEnd w:id="10986"/>
            <w:r>
              <w:t>31</w:t>
            </w:r>
          </w:p>
        </w:tc>
      </w:tr>
      <w:tr w:rsidR="00BC0C72" w:rsidTr="00181458">
        <w:trPr>
          <w:divId w:val="1237204249"/>
        </w:trPr>
        <w:tc>
          <w:tcPr>
            <w:tcW w:w="900" w:type="pct"/>
            <w:hideMark/>
          </w:tcPr>
          <w:p w:rsidR="00BC0C72" w:rsidRDefault="008D5CF6">
            <w:pPr>
              <w:pStyle w:val="a5"/>
            </w:pPr>
            <w:bookmarkStart w:id="10987" w:name="43428"/>
            <w:bookmarkEnd w:id="10987"/>
            <w:r>
              <w:t> </w:t>
            </w:r>
          </w:p>
        </w:tc>
        <w:tc>
          <w:tcPr>
            <w:tcW w:w="2600" w:type="pct"/>
            <w:hideMark/>
          </w:tcPr>
          <w:p w:rsidR="00BC0C72" w:rsidRDefault="008D5CF6">
            <w:pPr>
              <w:pStyle w:val="a5"/>
            </w:pPr>
            <w:bookmarkStart w:id="10988" w:name="43429"/>
            <w:bookmarkEnd w:id="10988"/>
            <w:r>
              <w:t>центральна панель управління ЦПУ-252М2</w:t>
            </w:r>
          </w:p>
        </w:tc>
        <w:tc>
          <w:tcPr>
            <w:tcW w:w="750" w:type="pct"/>
            <w:hideMark/>
          </w:tcPr>
          <w:p w:rsidR="00BC0C72" w:rsidRDefault="008D5CF6">
            <w:pPr>
              <w:pStyle w:val="a5"/>
              <w:jc w:val="center"/>
            </w:pPr>
            <w:bookmarkStart w:id="10989" w:name="43430"/>
            <w:bookmarkEnd w:id="10989"/>
            <w:r>
              <w:t>- " -</w:t>
            </w:r>
          </w:p>
        </w:tc>
        <w:tc>
          <w:tcPr>
            <w:tcW w:w="750" w:type="pct"/>
            <w:hideMark/>
          </w:tcPr>
          <w:p w:rsidR="00BC0C72" w:rsidRDefault="008D5CF6">
            <w:pPr>
              <w:pStyle w:val="a5"/>
              <w:jc w:val="center"/>
            </w:pPr>
            <w:bookmarkStart w:id="10990" w:name="43431"/>
            <w:bookmarkEnd w:id="10990"/>
            <w:r>
              <w:t>1444</w:t>
            </w:r>
          </w:p>
        </w:tc>
      </w:tr>
      <w:tr w:rsidR="00BC0C72" w:rsidTr="00181458">
        <w:trPr>
          <w:divId w:val="1237204249"/>
        </w:trPr>
        <w:tc>
          <w:tcPr>
            <w:tcW w:w="900" w:type="pct"/>
            <w:hideMark/>
          </w:tcPr>
          <w:p w:rsidR="00BC0C72" w:rsidRDefault="008D5CF6">
            <w:pPr>
              <w:pStyle w:val="a5"/>
            </w:pPr>
            <w:bookmarkStart w:id="10991" w:name="43432"/>
            <w:bookmarkEnd w:id="10991"/>
            <w:r>
              <w:t> </w:t>
            </w:r>
          </w:p>
        </w:tc>
        <w:tc>
          <w:tcPr>
            <w:tcW w:w="2600" w:type="pct"/>
            <w:hideMark/>
          </w:tcPr>
          <w:p w:rsidR="00BC0C72" w:rsidRDefault="008D5CF6">
            <w:pPr>
              <w:pStyle w:val="a5"/>
            </w:pPr>
            <w:bookmarkStart w:id="10992" w:name="43433"/>
            <w:bookmarkEnd w:id="10992"/>
            <w:r>
              <w:t>пристрій тимчасовий програмний УВПМ1, УВПМ1-104, УВПМ1-111, УВПМ1-112, УВПМ1-115</w:t>
            </w:r>
          </w:p>
        </w:tc>
        <w:tc>
          <w:tcPr>
            <w:tcW w:w="750" w:type="pct"/>
            <w:hideMark/>
          </w:tcPr>
          <w:p w:rsidR="00BC0C72" w:rsidRDefault="008D5CF6">
            <w:pPr>
              <w:pStyle w:val="a5"/>
              <w:jc w:val="center"/>
            </w:pPr>
            <w:bookmarkStart w:id="10993" w:name="43434"/>
            <w:bookmarkEnd w:id="10993"/>
            <w:r>
              <w:t>- " -</w:t>
            </w:r>
          </w:p>
        </w:tc>
        <w:tc>
          <w:tcPr>
            <w:tcW w:w="750" w:type="pct"/>
            <w:hideMark/>
          </w:tcPr>
          <w:p w:rsidR="00BC0C72" w:rsidRDefault="008D5CF6">
            <w:pPr>
              <w:pStyle w:val="a5"/>
              <w:jc w:val="center"/>
            </w:pPr>
            <w:bookmarkStart w:id="10994" w:name="43435"/>
            <w:bookmarkEnd w:id="10994"/>
            <w:r>
              <w:t>267</w:t>
            </w:r>
          </w:p>
        </w:tc>
      </w:tr>
      <w:tr w:rsidR="00BC0C72" w:rsidTr="00181458">
        <w:trPr>
          <w:divId w:val="1237204249"/>
        </w:trPr>
        <w:tc>
          <w:tcPr>
            <w:tcW w:w="900" w:type="pct"/>
            <w:hideMark/>
          </w:tcPr>
          <w:p w:rsidR="00BC0C72" w:rsidRDefault="008D5CF6">
            <w:pPr>
              <w:pStyle w:val="a5"/>
            </w:pPr>
            <w:bookmarkStart w:id="10995" w:name="43436"/>
            <w:bookmarkEnd w:id="10995"/>
            <w:r>
              <w:t> </w:t>
            </w:r>
          </w:p>
        </w:tc>
        <w:tc>
          <w:tcPr>
            <w:tcW w:w="2600" w:type="pct"/>
            <w:hideMark/>
          </w:tcPr>
          <w:p w:rsidR="00BC0C72" w:rsidRDefault="008D5CF6">
            <w:pPr>
              <w:pStyle w:val="a5"/>
            </w:pPr>
            <w:bookmarkStart w:id="10996" w:name="43437"/>
            <w:bookmarkEnd w:id="10996"/>
            <w:r>
              <w:t>програмовий комутатор ПКПС-1 (ПМК-4)</w:t>
            </w:r>
          </w:p>
        </w:tc>
        <w:tc>
          <w:tcPr>
            <w:tcW w:w="750" w:type="pct"/>
            <w:hideMark/>
          </w:tcPr>
          <w:p w:rsidR="00BC0C72" w:rsidRDefault="008D5CF6">
            <w:pPr>
              <w:pStyle w:val="a5"/>
              <w:jc w:val="center"/>
            </w:pPr>
            <w:bookmarkStart w:id="10997" w:name="43438"/>
            <w:bookmarkEnd w:id="10997"/>
            <w:r>
              <w:t>- " -</w:t>
            </w:r>
          </w:p>
        </w:tc>
        <w:tc>
          <w:tcPr>
            <w:tcW w:w="750" w:type="pct"/>
            <w:hideMark/>
          </w:tcPr>
          <w:p w:rsidR="00BC0C72" w:rsidRDefault="008D5CF6">
            <w:pPr>
              <w:pStyle w:val="a5"/>
              <w:jc w:val="center"/>
            </w:pPr>
            <w:bookmarkStart w:id="10998" w:name="43439"/>
            <w:bookmarkEnd w:id="10998"/>
            <w:r>
              <w:t>67</w:t>
            </w:r>
          </w:p>
        </w:tc>
      </w:tr>
      <w:tr w:rsidR="00BC0C72" w:rsidTr="00181458">
        <w:trPr>
          <w:divId w:val="1237204249"/>
        </w:trPr>
        <w:tc>
          <w:tcPr>
            <w:tcW w:w="900" w:type="pct"/>
            <w:hideMark/>
          </w:tcPr>
          <w:p w:rsidR="00BC0C72" w:rsidRDefault="008D5CF6">
            <w:pPr>
              <w:pStyle w:val="a5"/>
            </w:pPr>
            <w:bookmarkStart w:id="10999" w:name="43440"/>
            <w:bookmarkEnd w:id="10999"/>
            <w:r>
              <w:t> </w:t>
            </w:r>
          </w:p>
        </w:tc>
        <w:tc>
          <w:tcPr>
            <w:tcW w:w="2600" w:type="pct"/>
            <w:hideMark/>
          </w:tcPr>
          <w:p w:rsidR="00BC0C72" w:rsidRDefault="008D5CF6">
            <w:pPr>
              <w:pStyle w:val="a5"/>
            </w:pPr>
            <w:bookmarkStart w:id="11000" w:name="43441"/>
            <w:bookmarkEnd w:id="11000"/>
            <w:r>
              <w:t>програмовий механізм ПМК-21ТВ 2С, ПМК-21ТВ (3C)</w:t>
            </w:r>
          </w:p>
        </w:tc>
        <w:tc>
          <w:tcPr>
            <w:tcW w:w="750" w:type="pct"/>
            <w:hideMark/>
          </w:tcPr>
          <w:p w:rsidR="00BC0C72" w:rsidRDefault="008D5CF6">
            <w:pPr>
              <w:pStyle w:val="a5"/>
              <w:jc w:val="center"/>
            </w:pPr>
            <w:bookmarkStart w:id="11001" w:name="43442"/>
            <w:bookmarkEnd w:id="11001"/>
            <w:r>
              <w:t>- " -</w:t>
            </w:r>
          </w:p>
        </w:tc>
        <w:tc>
          <w:tcPr>
            <w:tcW w:w="750" w:type="pct"/>
            <w:hideMark/>
          </w:tcPr>
          <w:p w:rsidR="00BC0C72" w:rsidRDefault="008D5CF6">
            <w:pPr>
              <w:pStyle w:val="a5"/>
              <w:jc w:val="center"/>
            </w:pPr>
            <w:bookmarkStart w:id="11002" w:name="43443"/>
            <w:bookmarkEnd w:id="11002"/>
            <w:r>
              <w:t>67</w:t>
            </w:r>
          </w:p>
        </w:tc>
      </w:tr>
      <w:tr w:rsidR="00BC0C72" w:rsidTr="00181458">
        <w:trPr>
          <w:divId w:val="1237204249"/>
        </w:trPr>
        <w:tc>
          <w:tcPr>
            <w:tcW w:w="900" w:type="pct"/>
            <w:hideMark/>
          </w:tcPr>
          <w:p w:rsidR="00BC0C72" w:rsidRDefault="008D5CF6">
            <w:pPr>
              <w:pStyle w:val="a5"/>
            </w:pPr>
            <w:bookmarkStart w:id="11003" w:name="43444"/>
            <w:bookmarkEnd w:id="11003"/>
            <w:r>
              <w:t> </w:t>
            </w:r>
          </w:p>
        </w:tc>
        <w:tc>
          <w:tcPr>
            <w:tcW w:w="2600" w:type="pct"/>
            <w:hideMark/>
          </w:tcPr>
          <w:p w:rsidR="00BC0C72" w:rsidRDefault="008D5CF6">
            <w:pPr>
              <w:pStyle w:val="a5"/>
            </w:pPr>
            <w:bookmarkStart w:id="11004" w:name="43445"/>
            <w:bookmarkEnd w:id="11004"/>
            <w:r>
              <w:t>програмовий механізм ПМК-21, ПМК-14</w:t>
            </w:r>
          </w:p>
        </w:tc>
        <w:tc>
          <w:tcPr>
            <w:tcW w:w="750" w:type="pct"/>
            <w:hideMark/>
          </w:tcPr>
          <w:p w:rsidR="00BC0C72" w:rsidRDefault="008D5CF6">
            <w:pPr>
              <w:pStyle w:val="a5"/>
              <w:jc w:val="center"/>
            </w:pPr>
            <w:bookmarkStart w:id="11005" w:name="43446"/>
            <w:bookmarkEnd w:id="11005"/>
            <w:r>
              <w:t>- " -</w:t>
            </w:r>
          </w:p>
        </w:tc>
        <w:tc>
          <w:tcPr>
            <w:tcW w:w="750" w:type="pct"/>
            <w:hideMark/>
          </w:tcPr>
          <w:p w:rsidR="00BC0C72" w:rsidRDefault="008D5CF6">
            <w:pPr>
              <w:pStyle w:val="a5"/>
              <w:jc w:val="center"/>
            </w:pPr>
            <w:bookmarkStart w:id="11006" w:name="43447"/>
            <w:bookmarkEnd w:id="11006"/>
            <w:r>
              <w:t>67</w:t>
            </w:r>
          </w:p>
        </w:tc>
      </w:tr>
      <w:tr w:rsidR="00BC0C72" w:rsidTr="00181458">
        <w:trPr>
          <w:divId w:val="1237204249"/>
        </w:trPr>
        <w:tc>
          <w:tcPr>
            <w:tcW w:w="900" w:type="pct"/>
            <w:hideMark/>
          </w:tcPr>
          <w:p w:rsidR="00BC0C72" w:rsidRDefault="008D5CF6">
            <w:pPr>
              <w:pStyle w:val="a5"/>
            </w:pPr>
            <w:bookmarkStart w:id="11007" w:name="43448"/>
            <w:bookmarkEnd w:id="11007"/>
            <w:r>
              <w:t> </w:t>
            </w:r>
          </w:p>
        </w:tc>
        <w:tc>
          <w:tcPr>
            <w:tcW w:w="2600" w:type="pct"/>
            <w:hideMark/>
          </w:tcPr>
          <w:p w:rsidR="00BC0C72" w:rsidRDefault="008D5CF6">
            <w:pPr>
              <w:pStyle w:val="a5"/>
            </w:pPr>
            <w:bookmarkStart w:id="11008" w:name="43449"/>
            <w:bookmarkEnd w:id="11008"/>
            <w:r>
              <w:t>програмовий механізм МПК-21К.С.Т., ПМК-14</w:t>
            </w:r>
          </w:p>
        </w:tc>
        <w:tc>
          <w:tcPr>
            <w:tcW w:w="750" w:type="pct"/>
            <w:hideMark/>
          </w:tcPr>
          <w:p w:rsidR="00BC0C72" w:rsidRDefault="008D5CF6">
            <w:pPr>
              <w:pStyle w:val="a5"/>
              <w:jc w:val="center"/>
            </w:pPr>
            <w:bookmarkStart w:id="11009" w:name="43450"/>
            <w:bookmarkEnd w:id="11009"/>
            <w:r>
              <w:t>- " -</w:t>
            </w:r>
          </w:p>
        </w:tc>
        <w:tc>
          <w:tcPr>
            <w:tcW w:w="750" w:type="pct"/>
            <w:hideMark/>
          </w:tcPr>
          <w:p w:rsidR="00BC0C72" w:rsidRDefault="008D5CF6">
            <w:pPr>
              <w:pStyle w:val="a5"/>
              <w:jc w:val="center"/>
            </w:pPr>
            <w:bookmarkStart w:id="11010" w:name="43451"/>
            <w:bookmarkEnd w:id="11010"/>
            <w:r>
              <w:t>133</w:t>
            </w:r>
          </w:p>
        </w:tc>
      </w:tr>
      <w:tr w:rsidR="00BC0C72" w:rsidTr="00181458">
        <w:trPr>
          <w:divId w:val="1237204249"/>
        </w:trPr>
        <w:tc>
          <w:tcPr>
            <w:tcW w:w="900" w:type="pct"/>
            <w:hideMark/>
          </w:tcPr>
          <w:p w:rsidR="00BC0C72" w:rsidRDefault="008D5CF6">
            <w:pPr>
              <w:pStyle w:val="a5"/>
            </w:pPr>
            <w:bookmarkStart w:id="11011" w:name="43452"/>
            <w:bookmarkEnd w:id="11011"/>
            <w:r>
              <w:t>8538 10 00 00</w:t>
            </w:r>
          </w:p>
        </w:tc>
        <w:tc>
          <w:tcPr>
            <w:tcW w:w="2600" w:type="pct"/>
            <w:hideMark/>
          </w:tcPr>
          <w:p w:rsidR="00BC0C72" w:rsidRDefault="008D5CF6">
            <w:pPr>
              <w:pStyle w:val="a5"/>
            </w:pPr>
            <w:bookmarkStart w:id="11012" w:name="43453"/>
            <w:bookmarkEnd w:id="11012"/>
            <w:r>
              <w:t>Частини, призначені виключно або переважно для апаратури товарних позицій 8535, 8536 або 8537:</w:t>
            </w:r>
            <w:r>
              <w:br/>
              <w:t>- пульти, панелі, консолі, столи, розподільні щити та інші основи для товарів товарної позиції 8537, не обладнані відповідною апаратурою</w:t>
            </w:r>
          </w:p>
        </w:tc>
        <w:tc>
          <w:tcPr>
            <w:tcW w:w="750" w:type="pct"/>
            <w:hideMark/>
          </w:tcPr>
          <w:p w:rsidR="00BC0C72" w:rsidRDefault="008D5CF6">
            <w:pPr>
              <w:pStyle w:val="a5"/>
              <w:jc w:val="center"/>
            </w:pPr>
            <w:bookmarkStart w:id="11013" w:name="43454"/>
            <w:bookmarkEnd w:id="11013"/>
            <w:r>
              <w:t> </w:t>
            </w:r>
          </w:p>
        </w:tc>
        <w:tc>
          <w:tcPr>
            <w:tcW w:w="750" w:type="pct"/>
            <w:hideMark/>
          </w:tcPr>
          <w:p w:rsidR="00BC0C72" w:rsidRDefault="008D5CF6">
            <w:pPr>
              <w:pStyle w:val="a5"/>
              <w:jc w:val="center"/>
            </w:pPr>
            <w:bookmarkStart w:id="11014" w:name="43455"/>
            <w:bookmarkEnd w:id="11014"/>
            <w:r>
              <w:t> </w:t>
            </w:r>
          </w:p>
        </w:tc>
      </w:tr>
      <w:tr w:rsidR="00BC0C72" w:rsidTr="00181458">
        <w:trPr>
          <w:divId w:val="1237204249"/>
        </w:trPr>
        <w:tc>
          <w:tcPr>
            <w:tcW w:w="900" w:type="pct"/>
            <w:hideMark/>
          </w:tcPr>
          <w:p w:rsidR="00BC0C72" w:rsidRDefault="008D5CF6">
            <w:pPr>
              <w:pStyle w:val="a5"/>
            </w:pPr>
            <w:bookmarkStart w:id="11015" w:name="43456"/>
            <w:bookmarkEnd w:id="11015"/>
            <w:r>
              <w:t> </w:t>
            </w:r>
          </w:p>
        </w:tc>
        <w:tc>
          <w:tcPr>
            <w:tcW w:w="2600" w:type="pct"/>
            <w:hideMark/>
          </w:tcPr>
          <w:p w:rsidR="00BC0C72" w:rsidRDefault="008D5CF6">
            <w:pPr>
              <w:pStyle w:val="a5"/>
            </w:pPr>
            <w:bookmarkStart w:id="11016" w:name="43457"/>
            <w:bookmarkEnd w:id="11016"/>
            <w:r>
              <w:t>пульт</w:t>
            </w:r>
          </w:p>
        </w:tc>
        <w:tc>
          <w:tcPr>
            <w:tcW w:w="750" w:type="pct"/>
            <w:hideMark/>
          </w:tcPr>
          <w:p w:rsidR="00BC0C72" w:rsidRDefault="008D5CF6">
            <w:pPr>
              <w:pStyle w:val="a5"/>
              <w:jc w:val="center"/>
            </w:pPr>
            <w:bookmarkStart w:id="11017" w:name="43458"/>
            <w:bookmarkEnd w:id="11017"/>
            <w:r>
              <w:t>- " -</w:t>
            </w:r>
          </w:p>
        </w:tc>
        <w:tc>
          <w:tcPr>
            <w:tcW w:w="750" w:type="pct"/>
            <w:hideMark/>
          </w:tcPr>
          <w:p w:rsidR="00BC0C72" w:rsidRDefault="008D5CF6">
            <w:pPr>
              <w:pStyle w:val="a5"/>
              <w:jc w:val="center"/>
            </w:pPr>
            <w:bookmarkStart w:id="11018" w:name="43459"/>
            <w:bookmarkEnd w:id="11018"/>
            <w:r>
              <w:t>50</w:t>
            </w:r>
          </w:p>
        </w:tc>
      </w:tr>
      <w:tr w:rsidR="00BC0C72" w:rsidTr="00181458">
        <w:trPr>
          <w:divId w:val="1237204249"/>
        </w:trPr>
        <w:tc>
          <w:tcPr>
            <w:tcW w:w="900" w:type="pct"/>
            <w:hideMark/>
          </w:tcPr>
          <w:p w:rsidR="00BC0C72" w:rsidRDefault="008D5CF6">
            <w:pPr>
              <w:pStyle w:val="a5"/>
            </w:pPr>
            <w:bookmarkStart w:id="11019" w:name="43460"/>
            <w:bookmarkEnd w:id="11019"/>
            <w:r>
              <w:t>8543</w:t>
            </w:r>
          </w:p>
        </w:tc>
        <w:tc>
          <w:tcPr>
            <w:tcW w:w="2600" w:type="pct"/>
            <w:hideMark/>
          </w:tcPr>
          <w:p w:rsidR="00BC0C72" w:rsidRDefault="008D5CF6">
            <w:pPr>
              <w:pStyle w:val="a5"/>
            </w:pPr>
            <w:bookmarkStart w:id="11020" w:name="43461"/>
            <w:bookmarkEnd w:id="11020"/>
            <w:r>
              <w:t>Машини та апаратура електричні, що мають індивідуальні функції, в іншому місці цієї групи не описані або не зазначені:</w:t>
            </w:r>
          </w:p>
        </w:tc>
        <w:tc>
          <w:tcPr>
            <w:tcW w:w="750" w:type="pct"/>
            <w:hideMark/>
          </w:tcPr>
          <w:p w:rsidR="00BC0C72" w:rsidRDefault="008D5CF6">
            <w:pPr>
              <w:pStyle w:val="a5"/>
              <w:jc w:val="center"/>
            </w:pPr>
            <w:bookmarkStart w:id="11021" w:name="43462"/>
            <w:bookmarkEnd w:id="11021"/>
            <w:r>
              <w:t> </w:t>
            </w:r>
          </w:p>
        </w:tc>
        <w:tc>
          <w:tcPr>
            <w:tcW w:w="750" w:type="pct"/>
            <w:hideMark/>
          </w:tcPr>
          <w:p w:rsidR="00BC0C72" w:rsidRDefault="008D5CF6">
            <w:pPr>
              <w:pStyle w:val="a5"/>
              <w:jc w:val="center"/>
            </w:pPr>
            <w:bookmarkStart w:id="11022" w:name="43463"/>
            <w:bookmarkEnd w:id="11022"/>
            <w:r>
              <w:t> </w:t>
            </w:r>
          </w:p>
        </w:tc>
      </w:tr>
      <w:tr w:rsidR="00BC0C72" w:rsidTr="00181458">
        <w:trPr>
          <w:divId w:val="1237204249"/>
        </w:trPr>
        <w:tc>
          <w:tcPr>
            <w:tcW w:w="900" w:type="pct"/>
            <w:hideMark/>
          </w:tcPr>
          <w:p w:rsidR="00BC0C72" w:rsidRDefault="008D5CF6">
            <w:pPr>
              <w:pStyle w:val="a5"/>
            </w:pPr>
            <w:bookmarkStart w:id="11023" w:name="43464"/>
            <w:bookmarkEnd w:id="11023"/>
            <w:r>
              <w:t> </w:t>
            </w:r>
          </w:p>
        </w:tc>
        <w:tc>
          <w:tcPr>
            <w:tcW w:w="2600" w:type="pct"/>
            <w:hideMark/>
          </w:tcPr>
          <w:p w:rsidR="00BC0C72" w:rsidRDefault="008D5CF6">
            <w:pPr>
              <w:pStyle w:val="a5"/>
            </w:pPr>
            <w:bookmarkStart w:id="11024" w:name="43465"/>
            <w:bookmarkEnd w:id="11024"/>
            <w:r>
              <w:t>підсилювач ЭП-309Т</w:t>
            </w:r>
          </w:p>
        </w:tc>
        <w:tc>
          <w:tcPr>
            <w:tcW w:w="750" w:type="pct"/>
            <w:hideMark/>
          </w:tcPr>
          <w:p w:rsidR="00BC0C72" w:rsidRDefault="008D5CF6">
            <w:pPr>
              <w:pStyle w:val="a5"/>
              <w:jc w:val="center"/>
            </w:pPr>
            <w:bookmarkStart w:id="11025" w:name="43466"/>
            <w:bookmarkEnd w:id="11025"/>
            <w:r>
              <w:t>штук</w:t>
            </w:r>
          </w:p>
        </w:tc>
        <w:tc>
          <w:tcPr>
            <w:tcW w:w="750" w:type="pct"/>
            <w:hideMark/>
          </w:tcPr>
          <w:p w:rsidR="00BC0C72" w:rsidRDefault="008D5CF6">
            <w:pPr>
              <w:pStyle w:val="a5"/>
              <w:jc w:val="center"/>
            </w:pPr>
            <w:bookmarkStart w:id="11026" w:name="43467"/>
            <w:bookmarkEnd w:id="11026"/>
            <w:r>
              <w:t>60</w:t>
            </w:r>
          </w:p>
        </w:tc>
      </w:tr>
      <w:tr w:rsidR="00BC0C72" w:rsidTr="00181458">
        <w:trPr>
          <w:divId w:val="1237204249"/>
        </w:trPr>
        <w:tc>
          <w:tcPr>
            <w:tcW w:w="900" w:type="pct"/>
            <w:hideMark/>
          </w:tcPr>
          <w:p w:rsidR="00BC0C72" w:rsidRDefault="008D5CF6">
            <w:pPr>
              <w:pStyle w:val="a5"/>
            </w:pPr>
            <w:bookmarkStart w:id="11027" w:name="43468"/>
            <w:bookmarkEnd w:id="11027"/>
            <w:r>
              <w:t> </w:t>
            </w:r>
          </w:p>
        </w:tc>
        <w:tc>
          <w:tcPr>
            <w:tcW w:w="2600" w:type="pct"/>
            <w:hideMark/>
          </w:tcPr>
          <w:p w:rsidR="00BC0C72" w:rsidRDefault="008D5CF6">
            <w:pPr>
              <w:pStyle w:val="a5"/>
            </w:pPr>
            <w:bookmarkStart w:id="11028" w:name="43469"/>
            <w:bookmarkEnd w:id="11028"/>
            <w:r>
              <w:t>блок БУР-8</w:t>
            </w:r>
          </w:p>
        </w:tc>
        <w:tc>
          <w:tcPr>
            <w:tcW w:w="750" w:type="pct"/>
            <w:hideMark/>
          </w:tcPr>
          <w:p w:rsidR="00BC0C72" w:rsidRDefault="008D5CF6">
            <w:pPr>
              <w:pStyle w:val="a5"/>
              <w:jc w:val="center"/>
            </w:pPr>
            <w:bookmarkStart w:id="11029" w:name="43470"/>
            <w:bookmarkEnd w:id="11029"/>
            <w:r>
              <w:t>- " -</w:t>
            </w:r>
          </w:p>
        </w:tc>
        <w:tc>
          <w:tcPr>
            <w:tcW w:w="750" w:type="pct"/>
            <w:hideMark/>
          </w:tcPr>
          <w:p w:rsidR="00BC0C72" w:rsidRDefault="008D5CF6">
            <w:pPr>
              <w:pStyle w:val="a5"/>
              <w:jc w:val="center"/>
            </w:pPr>
            <w:bookmarkStart w:id="11030" w:name="43471"/>
            <w:bookmarkEnd w:id="11030"/>
            <w:r>
              <w:t>60</w:t>
            </w:r>
          </w:p>
        </w:tc>
      </w:tr>
      <w:tr w:rsidR="00BC0C72" w:rsidTr="00181458">
        <w:trPr>
          <w:divId w:val="1237204249"/>
        </w:trPr>
        <w:tc>
          <w:tcPr>
            <w:tcW w:w="900" w:type="pct"/>
            <w:hideMark/>
          </w:tcPr>
          <w:p w:rsidR="00BC0C72" w:rsidRDefault="008D5CF6">
            <w:pPr>
              <w:pStyle w:val="a5"/>
            </w:pPr>
            <w:bookmarkStart w:id="11031" w:name="43472"/>
            <w:bookmarkEnd w:id="11031"/>
            <w:r>
              <w:t> </w:t>
            </w:r>
          </w:p>
        </w:tc>
        <w:tc>
          <w:tcPr>
            <w:tcW w:w="2600" w:type="pct"/>
            <w:hideMark/>
          </w:tcPr>
          <w:p w:rsidR="00BC0C72" w:rsidRDefault="008D5CF6">
            <w:pPr>
              <w:pStyle w:val="a5"/>
            </w:pPr>
            <w:bookmarkStart w:id="11032" w:name="43473"/>
            <w:bookmarkEnd w:id="11032"/>
            <w:r>
              <w:t>блок управління БУР-2-4Т</w:t>
            </w:r>
          </w:p>
        </w:tc>
        <w:tc>
          <w:tcPr>
            <w:tcW w:w="750" w:type="pct"/>
            <w:hideMark/>
          </w:tcPr>
          <w:p w:rsidR="00BC0C72" w:rsidRDefault="008D5CF6">
            <w:pPr>
              <w:pStyle w:val="a5"/>
              <w:jc w:val="center"/>
            </w:pPr>
            <w:bookmarkStart w:id="11033" w:name="43474"/>
            <w:bookmarkEnd w:id="11033"/>
            <w:r>
              <w:t>- " -</w:t>
            </w:r>
          </w:p>
        </w:tc>
        <w:tc>
          <w:tcPr>
            <w:tcW w:w="750" w:type="pct"/>
            <w:hideMark/>
          </w:tcPr>
          <w:p w:rsidR="00BC0C72" w:rsidRDefault="008D5CF6">
            <w:pPr>
              <w:pStyle w:val="a5"/>
              <w:jc w:val="center"/>
            </w:pPr>
            <w:bookmarkStart w:id="11034" w:name="43475"/>
            <w:bookmarkEnd w:id="11034"/>
            <w:r>
              <w:t>60</w:t>
            </w:r>
          </w:p>
        </w:tc>
      </w:tr>
      <w:tr w:rsidR="00BC0C72" w:rsidTr="00181458">
        <w:trPr>
          <w:divId w:val="1237204249"/>
        </w:trPr>
        <w:tc>
          <w:tcPr>
            <w:tcW w:w="900" w:type="pct"/>
            <w:hideMark/>
          </w:tcPr>
          <w:p w:rsidR="00BC0C72" w:rsidRDefault="008D5CF6">
            <w:pPr>
              <w:pStyle w:val="a5"/>
            </w:pPr>
            <w:bookmarkStart w:id="11035" w:name="43476"/>
            <w:bookmarkEnd w:id="11035"/>
            <w:r>
              <w:t> </w:t>
            </w:r>
          </w:p>
        </w:tc>
        <w:tc>
          <w:tcPr>
            <w:tcW w:w="2600" w:type="pct"/>
            <w:hideMark/>
          </w:tcPr>
          <w:p w:rsidR="00BC0C72" w:rsidRDefault="008D5CF6">
            <w:pPr>
              <w:pStyle w:val="a5"/>
            </w:pPr>
            <w:bookmarkStart w:id="11036" w:name="43477"/>
            <w:bookmarkEnd w:id="11036"/>
            <w:r>
              <w:t>блок підсилювачів 1479В; 1479В с1</w:t>
            </w:r>
          </w:p>
        </w:tc>
        <w:tc>
          <w:tcPr>
            <w:tcW w:w="750" w:type="pct"/>
            <w:hideMark/>
          </w:tcPr>
          <w:p w:rsidR="00BC0C72" w:rsidRDefault="008D5CF6">
            <w:pPr>
              <w:pStyle w:val="a5"/>
              <w:jc w:val="center"/>
            </w:pPr>
            <w:bookmarkStart w:id="11037" w:name="43478"/>
            <w:bookmarkEnd w:id="11037"/>
            <w:r>
              <w:t>- " -</w:t>
            </w:r>
          </w:p>
        </w:tc>
        <w:tc>
          <w:tcPr>
            <w:tcW w:w="750" w:type="pct"/>
            <w:hideMark/>
          </w:tcPr>
          <w:p w:rsidR="00BC0C72" w:rsidRDefault="008D5CF6">
            <w:pPr>
              <w:pStyle w:val="a5"/>
              <w:jc w:val="center"/>
            </w:pPr>
            <w:bookmarkStart w:id="11038" w:name="43479"/>
            <w:bookmarkEnd w:id="11038"/>
            <w:r>
              <w:t>120</w:t>
            </w:r>
          </w:p>
        </w:tc>
      </w:tr>
      <w:tr w:rsidR="00BC0C72" w:rsidTr="00181458">
        <w:trPr>
          <w:divId w:val="1237204249"/>
        </w:trPr>
        <w:tc>
          <w:tcPr>
            <w:tcW w:w="900" w:type="pct"/>
            <w:hideMark/>
          </w:tcPr>
          <w:p w:rsidR="00BC0C72" w:rsidRDefault="008D5CF6">
            <w:pPr>
              <w:pStyle w:val="a5"/>
            </w:pPr>
            <w:bookmarkStart w:id="11039" w:name="43480"/>
            <w:bookmarkEnd w:id="11039"/>
            <w:r>
              <w:t> </w:t>
            </w:r>
          </w:p>
        </w:tc>
        <w:tc>
          <w:tcPr>
            <w:tcW w:w="2600" w:type="pct"/>
            <w:hideMark/>
          </w:tcPr>
          <w:p w:rsidR="00BC0C72" w:rsidRDefault="008D5CF6">
            <w:pPr>
              <w:pStyle w:val="a5"/>
            </w:pPr>
            <w:bookmarkStart w:id="11040" w:name="43481"/>
            <w:bookmarkEnd w:id="11040"/>
            <w:r>
              <w:t>блок підсилювачів БУ-12</w:t>
            </w:r>
          </w:p>
        </w:tc>
        <w:tc>
          <w:tcPr>
            <w:tcW w:w="750" w:type="pct"/>
            <w:hideMark/>
          </w:tcPr>
          <w:p w:rsidR="00BC0C72" w:rsidRDefault="008D5CF6">
            <w:pPr>
              <w:pStyle w:val="a5"/>
              <w:jc w:val="center"/>
            </w:pPr>
            <w:bookmarkStart w:id="11041" w:name="43482"/>
            <w:bookmarkEnd w:id="11041"/>
            <w:r>
              <w:t>- " -</w:t>
            </w:r>
          </w:p>
        </w:tc>
        <w:tc>
          <w:tcPr>
            <w:tcW w:w="750" w:type="pct"/>
            <w:hideMark/>
          </w:tcPr>
          <w:p w:rsidR="00BC0C72" w:rsidRDefault="008D5CF6">
            <w:pPr>
              <w:pStyle w:val="a5"/>
              <w:jc w:val="center"/>
            </w:pPr>
            <w:bookmarkStart w:id="11042" w:name="43483"/>
            <w:bookmarkEnd w:id="11042"/>
            <w:r>
              <w:t>60</w:t>
            </w:r>
          </w:p>
        </w:tc>
      </w:tr>
      <w:tr w:rsidR="00BC0C72" w:rsidTr="00181458">
        <w:trPr>
          <w:divId w:val="1237204249"/>
        </w:trPr>
        <w:tc>
          <w:tcPr>
            <w:tcW w:w="900" w:type="pct"/>
            <w:hideMark/>
          </w:tcPr>
          <w:p w:rsidR="00BC0C72" w:rsidRDefault="008D5CF6">
            <w:pPr>
              <w:pStyle w:val="a5"/>
            </w:pPr>
            <w:bookmarkStart w:id="11043" w:name="43484"/>
            <w:bookmarkEnd w:id="11043"/>
            <w:r>
              <w:t> </w:t>
            </w:r>
          </w:p>
        </w:tc>
        <w:tc>
          <w:tcPr>
            <w:tcW w:w="2600" w:type="pct"/>
            <w:hideMark/>
          </w:tcPr>
          <w:p w:rsidR="00BC0C72" w:rsidRDefault="008D5CF6">
            <w:pPr>
              <w:pStyle w:val="a5"/>
            </w:pPr>
            <w:bookmarkStart w:id="11044" w:name="43485"/>
            <w:bookmarkEnd w:id="11044"/>
            <w:r>
              <w:t>блок підсилювачів БУНПП сер.1, (1479В)</w:t>
            </w:r>
          </w:p>
        </w:tc>
        <w:tc>
          <w:tcPr>
            <w:tcW w:w="750" w:type="pct"/>
            <w:hideMark/>
          </w:tcPr>
          <w:p w:rsidR="00BC0C72" w:rsidRDefault="008D5CF6">
            <w:pPr>
              <w:pStyle w:val="a5"/>
              <w:jc w:val="center"/>
            </w:pPr>
            <w:bookmarkStart w:id="11045" w:name="43486"/>
            <w:bookmarkEnd w:id="11045"/>
            <w:r>
              <w:t>- " -</w:t>
            </w:r>
          </w:p>
        </w:tc>
        <w:tc>
          <w:tcPr>
            <w:tcW w:w="750" w:type="pct"/>
            <w:hideMark/>
          </w:tcPr>
          <w:p w:rsidR="00BC0C72" w:rsidRDefault="008D5CF6">
            <w:pPr>
              <w:pStyle w:val="a5"/>
              <w:jc w:val="center"/>
            </w:pPr>
            <w:bookmarkStart w:id="11046" w:name="43487"/>
            <w:bookmarkEnd w:id="11046"/>
            <w:r>
              <w:t>120</w:t>
            </w:r>
          </w:p>
        </w:tc>
      </w:tr>
      <w:tr w:rsidR="00BC0C72" w:rsidTr="00181458">
        <w:trPr>
          <w:divId w:val="1237204249"/>
        </w:trPr>
        <w:tc>
          <w:tcPr>
            <w:tcW w:w="900" w:type="pct"/>
            <w:hideMark/>
          </w:tcPr>
          <w:p w:rsidR="00BC0C72" w:rsidRDefault="008D5CF6">
            <w:pPr>
              <w:pStyle w:val="a5"/>
            </w:pPr>
            <w:bookmarkStart w:id="11047" w:name="43488"/>
            <w:bookmarkEnd w:id="11047"/>
            <w:r>
              <w:t> </w:t>
            </w:r>
          </w:p>
        </w:tc>
        <w:tc>
          <w:tcPr>
            <w:tcW w:w="2600" w:type="pct"/>
            <w:hideMark/>
          </w:tcPr>
          <w:p w:rsidR="00BC0C72" w:rsidRDefault="008D5CF6">
            <w:pPr>
              <w:pStyle w:val="a5"/>
            </w:pPr>
            <w:bookmarkStart w:id="11048" w:name="43489"/>
            <w:bookmarkEnd w:id="11048"/>
            <w:r>
              <w:t>блок підсилювачів БУ-12 с.2</w:t>
            </w:r>
          </w:p>
        </w:tc>
        <w:tc>
          <w:tcPr>
            <w:tcW w:w="750" w:type="pct"/>
            <w:hideMark/>
          </w:tcPr>
          <w:p w:rsidR="00BC0C72" w:rsidRDefault="008D5CF6">
            <w:pPr>
              <w:pStyle w:val="a5"/>
              <w:jc w:val="center"/>
            </w:pPr>
            <w:bookmarkStart w:id="11049" w:name="43490"/>
            <w:bookmarkEnd w:id="11049"/>
            <w:r>
              <w:t>- " -</w:t>
            </w:r>
          </w:p>
        </w:tc>
        <w:tc>
          <w:tcPr>
            <w:tcW w:w="750" w:type="pct"/>
            <w:hideMark/>
          </w:tcPr>
          <w:p w:rsidR="00BC0C72" w:rsidRDefault="008D5CF6">
            <w:pPr>
              <w:pStyle w:val="a5"/>
              <w:jc w:val="center"/>
            </w:pPr>
            <w:bookmarkStart w:id="11050" w:name="43491"/>
            <w:bookmarkEnd w:id="11050"/>
            <w:r>
              <w:t>60</w:t>
            </w:r>
          </w:p>
        </w:tc>
      </w:tr>
      <w:tr w:rsidR="00BC0C72" w:rsidTr="00181458">
        <w:trPr>
          <w:divId w:val="1237204249"/>
        </w:trPr>
        <w:tc>
          <w:tcPr>
            <w:tcW w:w="900" w:type="pct"/>
            <w:hideMark/>
          </w:tcPr>
          <w:p w:rsidR="00BC0C72" w:rsidRDefault="008D5CF6">
            <w:pPr>
              <w:pStyle w:val="a5"/>
            </w:pPr>
            <w:bookmarkStart w:id="11051" w:name="43492"/>
            <w:bookmarkEnd w:id="11051"/>
            <w:r>
              <w:t> </w:t>
            </w:r>
          </w:p>
        </w:tc>
        <w:tc>
          <w:tcPr>
            <w:tcW w:w="2600" w:type="pct"/>
            <w:hideMark/>
          </w:tcPr>
          <w:p w:rsidR="00BC0C72" w:rsidRDefault="008D5CF6">
            <w:pPr>
              <w:pStyle w:val="a5"/>
            </w:pPr>
            <w:bookmarkStart w:id="11052" w:name="43493"/>
            <w:bookmarkEnd w:id="11052"/>
            <w:r>
              <w:t>блок підсилювачів 5ТУ</w:t>
            </w:r>
          </w:p>
        </w:tc>
        <w:tc>
          <w:tcPr>
            <w:tcW w:w="750" w:type="pct"/>
            <w:hideMark/>
          </w:tcPr>
          <w:p w:rsidR="00BC0C72" w:rsidRDefault="008D5CF6">
            <w:pPr>
              <w:pStyle w:val="a5"/>
              <w:jc w:val="center"/>
            </w:pPr>
            <w:bookmarkStart w:id="11053" w:name="43494"/>
            <w:bookmarkEnd w:id="11053"/>
            <w:r>
              <w:t>- " -</w:t>
            </w:r>
          </w:p>
        </w:tc>
        <w:tc>
          <w:tcPr>
            <w:tcW w:w="750" w:type="pct"/>
            <w:hideMark/>
          </w:tcPr>
          <w:p w:rsidR="00BC0C72" w:rsidRDefault="008D5CF6">
            <w:pPr>
              <w:pStyle w:val="a5"/>
              <w:jc w:val="center"/>
            </w:pPr>
            <w:bookmarkStart w:id="11054" w:name="43495"/>
            <w:bookmarkEnd w:id="11054"/>
            <w:r>
              <w:t>60</w:t>
            </w:r>
          </w:p>
        </w:tc>
      </w:tr>
      <w:tr w:rsidR="00BC0C72" w:rsidTr="00181458">
        <w:trPr>
          <w:divId w:val="1237204249"/>
        </w:trPr>
        <w:tc>
          <w:tcPr>
            <w:tcW w:w="900" w:type="pct"/>
            <w:hideMark/>
          </w:tcPr>
          <w:p w:rsidR="00BC0C72" w:rsidRDefault="008D5CF6">
            <w:pPr>
              <w:pStyle w:val="a5"/>
            </w:pPr>
            <w:bookmarkStart w:id="11055" w:name="43496"/>
            <w:bookmarkEnd w:id="11055"/>
            <w:r>
              <w:t> </w:t>
            </w:r>
          </w:p>
        </w:tc>
        <w:tc>
          <w:tcPr>
            <w:tcW w:w="2600" w:type="pct"/>
            <w:hideMark/>
          </w:tcPr>
          <w:p w:rsidR="00BC0C72" w:rsidRDefault="008D5CF6">
            <w:pPr>
              <w:pStyle w:val="a5"/>
            </w:pPr>
            <w:bookmarkStart w:id="11056" w:name="43497"/>
            <w:bookmarkEnd w:id="11056"/>
            <w:r>
              <w:t>система реєстрації параметрів БУР 1-2</w:t>
            </w:r>
          </w:p>
        </w:tc>
        <w:tc>
          <w:tcPr>
            <w:tcW w:w="750" w:type="pct"/>
            <w:hideMark/>
          </w:tcPr>
          <w:p w:rsidR="00BC0C72" w:rsidRDefault="008D5CF6">
            <w:pPr>
              <w:pStyle w:val="a5"/>
              <w:jc w:val="center"/>
            </w:pPr>
            <w:bookmarkStart w:id="11057" w:name="43498"/>
            <w:bookmarkEnd w:id="11057"/>
            <w:r>
              <w:t>- " -</w:t>
            </w:r>
          </w:p>
        </w:tc>
        <w:tc>
          <w:tcPr>
            <w:tcW w:w="750" w:type="pct"/>
            <w:hideMark/>
          </w:tcPr>
          <w:p w:rsidR="00BC0C72" w:rsidRDefault="008D5CF6">
            <w:pPr>
              <w:pStyle w:val="a5"/>
              <w:jc w:val="center"/>
            </w:pPr>
            <w:bookmarkStart w:id="11058" w:name="43499"/>
            <w:bookmarkEnd w:id="11058"/>
            <w:r>
              <w:t>60</w:t>
            </w:r>
          </w:p>
        </w:tc>
      </w:tr>
      <w:tr w:rsidR="00BC0C72" w:rsidTr="00181458">
        <w:trPr>
          <w:divId w:val="1237204249"/>
        </w:trPr>
        <w:tc>
          <w:tcPr>
            <w:tcW w:w="900" w:type="pct"/>
            <w:hideMark/>
          </w:tcPr>
          <w:p w:rsidR="00BC0C72" w:rsidRDefault="008D5CF6">
            <w:pPr>
              <w:pStyle w:val="a5"/>
            </w:pPr>
            <w:bookmarkStart w:id="11059" w:name="43500"/>
            <w:bookmarkEnd w:id="11059"/>
            <w:r>
              <w:t> </w:t>
            </w:r>
          </w:p>
        </w:tc>
        <w:tc>
          <w:tcPr>
            <w:tcW w:w="2600" w:type="pct"/>
            <w:hideMark/>
          </w:tcPr>
          <w:p w:rsidR="00BC0C72" w:rsidRDefault="008D5CF6">
            <w:pPr>
              <w:pStyle w:val="a5"/>
            </w:pPr>
            <w:bookmarkStart w:id="11060" w:name="43501"/>
            <w:bookmarkEnd w:id="11060"/>
            <w:r>
              <w:t>блок реєстрації ЗБН-1-1</w:t>
            </w:r>
          </w:p>
        </w:tc>
        <w:tc>
          <w:tcPr>
            <w:tcW w:w="750" w:type="pct"/>
            <w:hideMark/>
          </w:tcPr>
          <w:p w:rsidR="00BC0C72" w:rsidRDefault="008D5CF6">
            <w:pPr>
              <w:pStyle w:val="a5"/>
              <w:jc w:val="center"/>
            </w:pPr>
            <w:bookmarkStart w:id="11061" w:name="43502"/>
            <w:bookmarkEnd w:id="11061"/>
            <w:r>
              <w:t>- " -</w:t>
            </w:r>
          </w:p>
        </w:tc>
        <w:tc>
          <w:tcPr>
            <w:tcW w:w="750" w:type="pct"/>
            <w:hideMark/>
          </w:tcPr>
          <w:p w:rsidR="00BC0C72" w:rsidRDefault="008D5CF6">
            <w:pPr>
              <w:pStyle w:val="a5"/>
              <w:jc w:val="center"/>
            </w:pPr>
            <w:bookmarkStart w:id="11062" w:name="43503"/>
            <w:bookmarkEnd w:id="11062"/>
            <w:r>
              <w:t>60</w:t>
            </w:r>
          </w:p>
        </w:tc>
      </w:tr>
      <w:tr w:rsidR="00BC0C72" w:rsidTr="00181458">
        <w:trPr>
          <w:divId w:val="1237204249"/>
        </w:trPr>
        <w:tc>
          <w:tcPr>
            <w:tcW w:w="900" w:type="pct"/>
            <w:hideMark/>
          </w:tcPr>
          <w:p w:rsidR="00BC0C72" w:rsidRDefault="008D5CF6">
            <w:pPr>
              <w:pStyle w:val="a5"/>
            </w:pPr>
            <w:bookmarkStart w:id="11063" w:name="43504"/>
            <w:bookmarkEnd w:id="11063"/>
            <w:r>
              <w:t> </w:t>
            </w:r>
          </w:p>
        </w:tc>
        <w:tc>
          <w:tcPr>
            <w:tcW w:w="2600" w:type="pct"/>
            <w:hideMark/>
          </w:tcPr>
          <w:p w:rsidR="00BC0C72" w:rsidRDefault="008D5CF6">
            <w:pPr>
              <w:pStyle w:val="a5"/>
            </w:pPr>
            <w:bookmarkStart w:id="11064" w:name="43505"/>
            <w:bookmarkEnd w:id="11064"/>
            <w:r>
              <w:t>блок збору літальної інформації БСПИ-4</w:t>
            </w:r>
          </w:p>
        </w:tc>
        <w:tc>
          <w:tcPr>
            <w:tcW w:w="750" w:type="pct"/>
            <w:hideMark/>
          </w:tcPr>
          <w:p w:rsidR="00BC0C72" w:rsidRDefault="008D5CF6">
            <w:pPr>
              <w:pStyle w:val="a5"/>
              <w:jc w:val="center"/>
            </w:pPr>
            <w:bookmarkStart w:id="11065" w:name="43506"/>
            <w:bookmarkEnd w:id="11065"/>
            <w:r>
              <w:t>- " -</w:t>
            </w:r>
          </w:p>
        </w:tc>
        <w:tc>
          <w:tcPr>
            <w:tcW w:w="750" w:type="pct"/>
            <w:hideMark/>
          </w:tcPr>
          <w:p w:rsidR="00BC0C72" w:rsidRDefault="008D5CF6">
            <w:pPr>
              <w:pStyle w:val="a5"/>
              <w:jc w:val="center"/>
            </w:pPr>
            <w:bookmarkStart w:id="11066" w:name="43507"/>
            <w:bookmarkEnd w:id="11066"/>
            <w:r>
              <w:t>60</w:t>
            </w:r>
          </w:p>
        </w:tc>
      </w:tr>
      <w:tr w:rsidR="00BC0C72" w:rsidTr="00181458">
        <w:trPr>
          <w:divId w:val="1237204249"/>
        </w:trPr>
        <w:tc>
          <w:tcPr>
            <w:tcW w:w="900" w:type="pct"/>
            <w:hideMark/>
          </w:tcPr>
          <w:p w:rsidR="00BC0C72" w:rsidRDefault="008D5CF6">
            <w:pPr>
              <w:pStyle w:val="a5"/>
            </w:pPr>
            <w:bookmarkStart w:id="11067" w:name="43508"/>
            <w:bookmarkEnd w:id="11067"/>
            <w:r>
              <w:t> </w:t>
            </w:r>
          </w:p>
        </w:tc>
        <w:tc>
          <w:tcPr>
            <w:tcW w:w="2600" w:type="pct"/>
            <w:hideMark/>
          </w:tcPr>
          <w:p w:rsidR="00BC0C72" w:rsidRDefault="008D5CF6">
            <w:pPr>
              <w:pStyle w:val="a5"/>
            </w:pPr>
            <w:bookmarkStart w:id="11068" w:name="43509"/>
            <w:bookmarkEnd w:id="11068"/>
            <w:r>
              <w:t>система реєстрації параметрів БУР-1-2(Ж)</w:t>
            </w:r>
          </w:p>
        </w:tc>
        <w:tc>
          <w:tcPr>
            <w:tcW w:w="750" w:type="pct"/>
            <w:hideMark/>
          </w:tcPr>
          <w:p w:rsidR="00BC0C72" w:rsidRDefault="008D5CF6">
            <w:pPr>
              <w:pStyle w:val="a5"/>
              <w:jc w:val="center"/>
            </w:pPr>
            <w:bookmarkStart w:id="11069" w:name="43510"/>
            <w:bookmarkEnd w:id="11069"/>
            <w:r>
              <w:t>- " -</w:t>
            </w:r>
          </w:p>
        </w:tc>
        <w:tc>
          <w:tcPr>
            <w:tcW w:w="750" w:type="pct"/>
            <w:hideMark/>
          </w:tcPr>
          <w:p w:rsidR="00BC0C72" w:rsidRDefault="008D5CF6">
            <w:pPr>
              <w:pStyle w:val="a5"/>
              <w:jc w:val="center"/>
            </w:pPr>
            <w:bookmarkStart w:id="11070" w:name="43511"/>
            <w:bookmarkEnd w:id="11070"/>
            <w:r>
              <w:t>60</w:t>
            </w:r>
          </w:p>
        </w:tc>
      </w:tr>
      <w:tr w:rsidR="00BC0C72" w:rsidTr="00181458">
        <w:trPr>
          <w:divId w:val="1237204249"/>
        </w:trPr>
        <w:tc>
          <w:tcPr>
            <w:tcW w:w="900" w:type="pct"/>
            <w:hideMark/>
          </w:tcPr>
          <w:p w:rsidR="00BC0C72" w:rsidRDefault="008D5CF6">
            <w:pPr>
              <w:pStyle w:val="a5"/>
            </w:pPr>
            <w:bookmarkStart w:id="11071" w:name="43512"/>
            <w:bookmarkEnd w:id="11071"/>
            <w:r>
              <w:t> </w:t>
            </w:r>
          </w:p>
        </w:tc>
        <w:tc>
          <w:tcPr>
            <w:tcW w:w="2600" w:type="pct"/>
            <w:hideMark/>
          </w:tcPr>
          <w:p w:rsidR="00BC0C72" w:rsidRDefault="008D5CF6">
            <w:pPr>
              <w:pStyle w:val="a5"/>
            </w:pPr>
            <w:bookmarkStart w:id="11072" w:name="43513"/>
            <w:bookmarkEnd w:id="11072"/>
            <w:r>
              <w:t>блок збору польотної інформації БСПИ-4-2</w:t>
            </w:r>
          </w:p>
        </w:tc>
        <w:tc>
          <w:tcPr>
            <w:tcW w:w="750" w:type="pct"/>
            <w:hideMark/>
          </w:tcPr>
          <w:p w:rsidR="00BC0C72" w:rsidRDefault="008D5CF6">
            <w:pPr>
              <w:pStyle w:val="a5"/>
              <w:jc w:val="center"/>
            </w:pPr>
            <w:bookmarkStart w:id="11073" w:name="43514"/>
            <w:bookmarkEnd w:id="11073"/>
            <w:r>
              <w:t>- " -</w:t>
            </w:r>
          </w:p>
        </w:tc>
        <w:tc>
          <w:tcPr>
            <w:tcW w:w="750" w:type="pct"/>
            <w:hideMark/>
          </w:tcPr>
          <w:p w:rsidR="00BC0C72" w:rsidRDefault="008D5CF6">
            <w:pPr>
              <w:pStyle w:val="a5"/>
              <w:jc w:val="center"/>
            </w:pPr>
            <w:bookmarkStart w:id="11074" w:name="43515"/>
            <w:bookmarkEnd w:id="11074"/>
            <w:r>
              <w:t>60</w:t>
            </w:r>
          </w:p>
        </w:tc>
      </w:tr>
      <w:tr w:rsidR="00BC0C72" w:rsidTr="00181458">
        <w:trPr>
          <w:divId w:val="1237204249"/>
        </w:trPr>
        <w:tc>
          <w:tcPr>
            <w:tcW w:w="900" w:type="pct"/>
            <w:hideMark/>
          </w:tcPr>
          <w:p w:rsidR="00BC0C72" w:rsidRDefault="008D5CF6">
            <w:pPr>
              <w:pStyle w:val="a5"/>
            </w:pPr>
            <w:bookmarkStart w:id="11075" w:name="43516"/>
            <w:bookmarkEnd w:id="11075"/>
            <w:r>
              <w:t> </w:t>
            </w:r>
          </w:p>
        </w:tc>
        <w:tc>
          <w:tcPr>
            <w:tcW w:w="2600" w:type="pct"/>
            <w:hideMark/>
          </w:tcPr>
          <w:p w:rsidR="00BC0C72" w:rsidRDefault="008D5CF6">
            <w:pPr>
              <w:pStyle w:val="a5"/>
            </w:pPr>
            <w:bookmarkStart w:id="11076" w:name="43517"/>
            <w:bookmarkEnd w:id="11076"/>
            <w:r>
              <w:t>накопичувач ЗБН-1, ТБН-К-4</w:t>
            </w:r>
          </w:p>
        </w:tc>
        <w:tc>
          <w:tcPr>
            <w:tcW w:w="750" w:type="pct"/>
            <w:hideMark/>
          </w:tcPr>
          <w:p w:rsidR="00BC0C72" w:rsidRDefault="008D5CF6">
            <w:pPr>
              <w:pStyle w:val="a5"/>
              <w:jc w:val="center"/>
            </w:pPr>
            <w:bookmarkStart w:id="11077" w:name="43518"/>
            <w:bookmarkEnd w:id="11077"/>
            <w:r>
              <w:t>- " -</w:t>
            </w:r>
          </w:p>
        </w:tc>
        <w:tc>
          <w:tcPr>
            <w:tcW w:w="750" w:type="pct"/>
            <w:hideMark/>
          </w:tcPr>
          <w:p w:rsidR="00BC0C72" w:rsidRDefault="008D5CF6">
            <w:pPr>
              <w:pStyle w:val="a5"/>
              <w:jc w:val="center"/>
            </w:pPr>
            <w:bookmarkStart w:id="11078" w:name="43519"/>
            <w:bookmarkEnd w:id="11078"/>
            <w:r>
              <w:t>120</w:t>
            </w:r>
          </w:p>
        </w:tc>
      </w:tr>
      <w:tr w:rsidR="00BC0C72" w:rsidTr="00181458">
        <w:trPr>
          <w:divId w:val="1237204249"/>
        </w:trPr>
        <w:tc>
          <w:tcPr>
            <w:tcW w:w="900" w:type="pct"/>
            <w:hideMark/>
          </w:tcPr>
          <w:p w:rsidR="00BC0C72" w:rsidRDefault="008D5CF6">
            <w:pPr>
              <w:pStyle w:val="a5"/>
            </w:pPr>
            <w:bookmarkStart w:id="11079" w:name="43520"/>
            <w:bookmarkEnd w:id="11079"/>
            <w:r>
              <w:t> </w:t>
            </w:r>
          </w:p>
        </w:tc>
        <w:tc>
          <w:tcPr>
            <w:tcW w:w="2600" w:type="pct"/>
            <w:hideMark/>
          </w:tcPr>
          <w:p w:rsidR="00BC0C72" w:rsidRDefault="008D5CF6">
            <w:pPr>
              <w:pStyle w:val="a5"/>
            </w:pPr>
            <w:bookmarkStart w:id="11080" w:name="43521"/>
            <w:bookmarkEnd w:id="11080"/>
            <w:r>
              <w:t>розповсюджувач сигналів РСАГ-1186А</w:t>
            </w:r>
          </w:p>
        </w:tc>
        <w:tc>
          <w:tcPr>
            <w:tcW w:w="750" w:type="pct"/>
            <w:hideMark/>
          </w:tcPr>
          <w:p w:rsidR="00BC0C72" w:rsidRDefault="008D5CF6">
            <w:pPr>
              <w:pStyle w:val="a5"/>
              <w:jc w:val="center"/>
            </w:pPr>
            <w:bookmarkStart w:id="11081" w:name="43522"/>
            <w:bookmarkEnd w:id="11081"/>
            <w:r>
              <w:t>- " -</w:t>
            </w:r>
          </w:p>
        </w:tc>
        <w:tc>
          <w:tcPr>
            <w:tcW w:w="750" w:type="pct"/>
            <w:hideMark/>
          </w:tcPr>
          <w:p w:rsidR="00BC0C72" w:rsidRDefault="008D5CF6">
            <w:pPr>
              <w:pStyle w:val="a5"/>
              <w:jc w:val="center"/>
            </w:pPr>
            <w:bookmarkStart w:id="11082" w:name="43523"/>
            <w:bookmarkEnd w:id="11082"/>
            <w:r>
              <w:t>60</w:t>
            </w:r>
          </w:p>
        </w:tc>
      </w:tr>
      <w:tr w:rsidR="00BC0C72" w:rsidTr="00181458">
        <w:trPr>
          <w:divId w:val="1237204249"/>
        </w:trPr>
        <w:tc>
          <w:tcPr>
            <w:tcW w:w="900" w:type="pct"/>
            <w:hideMark/>
          </w:tcPr>
          <w:p w:rsidR="00BC0C72" w:rsidRDefault="008D5CF6">
            <w:pPr>
              <w:pStyle w:val="a5"/>
            </w:pPr>
            <w:bookmarkStart w:id="11083" w:name="43524"/>
            <w:bookmarkEnd w:id="11083"/>
            <w:r>
              <w:t> </w:t>
            </w:r>
          </w:p>
        </w:tc>
        <w:tc>
          <w:tcPr>
            <w:tcW w:w="2600" w:type="pct"/>
            <w:hideMark/>
          </w:tcPr>
          <w:p w:rsidR="00BC0C72" w:rsidRDefault="008D5CF6">
            <w:pPr>
              <w:pStyle w:val="a5"/>
            </w:pPr>
            <w:bookmarkStart w:id="11084" w:name="43525"/>
            <w:bookmarkEnd w:id="11084"/>
            <w:r>
              <w:t>протиобліднювальна система рульового гвинта</w:t>
            </w:r>
          </w:p>
        </w:tc>
        <w:tc>
          <w:tcPr>
            <w:tcW w:w="750" w:type="pct"/>
            <w:hideMark/>
          </w:tcPr>
          <w:p w:rsidR="00BC0C72" w:rsidRDefault="008D5CF6">
            <w:pPr>
              <w:pStyle w:val="a5"/>
              <w:jc w:val="center"/>
            </w:pPr>
            <w:bookmarkStart w:id="11085" w:name="43526"/>
            <w:bookmarkEnd w:id="11085"/>
            <w:r>
              <w:t>- " -</w:t>
            </w:r>
          </w:p>
        </w:tc>
        <w:tc>
          <w:tcPr>
            <w:tcW w:w="750" w:type="pct"/>
            <w:hideMark/>
          </w:tcPr>
          <w:p w:rsidR="00BC0C72" w:rsidRDefault="008D5CF6">
            <w:pPr>
              <w:pStyle w:val="a5"/>
              <w:jc w:val="center"/>
            </w:pPr>
            <w:bookmarkStart w:id="11086" w:name="43527"/>
            <w:bookmarkEnd w:id="11086"/>
            <w:r>
              <w:t>60</w:t>
            </w:r>
          </w:p>
        </w:tc>
      </w:tr>
      <w:tr w:rsidR="00BC0C72" w:rsidTr="00181458">
        <w:trPr>
          <w:divId w:val="1237204249"/>
        </w:trPr>
        <w:tc>
          <w:tcPr>
            <w:tcW w:w="900" w:type="pct"/>
            <w:hideMark/>
          </w:tcPr>
          <w:p w:rsidR="00BC0C72" w:rsidRDefault="008D5CF6">
            <w:pPr>
              <w:pStyle w:val="a5"/>
            </w:pPr>
            <w:bookmarkStart w:id="11087" w:name="43528"/>
            <w:bookmarkEnd w:id="11087"/>
            <w:r>
              <w:t> </w:t>
            </w:r>
          </w:p>
        </w:tc>
        <w:tc>
          <w:tcPr>
            <w:tcW w:w="2600" w:type="pct"/>
            <w:hideMark/>
          </w:tcPr>
          <w:p w:rsidR="00BC0C72" w:rsidRDefault="008D5CF6">
            <w:pPr>
              <w:pStyle w:val="a5"/>
            </w:pPr>
            <w:bookmarkStart w:id="11088" w:name="43529"/>
            <w:bookmarkEnd w:id="11088"/>
            <w:r>
              <w:t>основа (ПОС РГ) 8АТ-7421-201</w:t>
            </w:r>
          </w:p>
        </w:tc>
        <w:tc>
          <w:tcPr>
            <w:tcW w:w="750" w:type="pct"/>
            <w:hideMark/>
          </w:tcPr>
          <w:p w:rsidR="00BC0C72" w:rsidRDefault="008D5CF6">
            <w:pPr>
              <w:pStyle w:val="a5"/>
              <w:jc w:val="center"/>
            </w:pPr>
            <w:bookmarkStart w:id="11089" w:name="43530"/>
            <w:bookmarkEnd w:id="11089"/>
            <w:r>
              <w:t>- " -</w:t>
            </w:r>
          </w:p>
        </w:tc>
        <w:tc>
          <w:tcPr>
            <w:tcW w:w="750" w:type="pct"/>
            <w:hideMark/>
          </w:tcPr>
          <w:p w:rsidR="00BC0C72" w:rsidRDefault="008D5CF6">
            <w:pPr>
              <w:pStyle w:val="a5"/>
              <w:jc w:val="center"/>
            </w:pPr>
            <w:bookmarkStart w:id="11090" w:name="43531"/>
            <w:bookmarkEnd w:id="11090"/>
            <w:r>
              <w:t>60</w:t>
            </w:r>
          </w:p>
        </w:tc>
      </w:tr>
      <w:tr w:rsidR="00BC0C72" w:rsidTr="00181458">
        <w:trPr>
          <w:divId w:val="1237204249"/>
        </w:trPr>
        <w:tc>
          <w:tcPr>
            <w:tcW w:w="900" w:type="pct"/>
            <w:hideMark/>
          </w:tcPr>
          <w:p w:rsidR="00BC0C72" w:rsidRDefault="008D5CF6">
            <w:pPr>
              <w:pStyle w:val="a5"/>
            </w:pPr>
            <w:bookmarkStart w:id="11091" w:name="43532"/>
            <w:bookmarkEnd w:id="11091"/>
            <w:r>
              <w:t> </w:t>
            </w:r>
          </w:p>
        </w:tc>
        <w:tc>
          <w:tcPr>
            <w:tcW w:w="2600" w:type="pct"/>
            <w:hideMark/>
          </w:tcPr>
          <w:p w:rsidR="00BC0C72" w:rsidRDefault="008D5CF6">
            <w:pPr>
              <w:pStyle w:val="a5"/>
            </w:pPr>
            <w:bookmarkStart w:id="11092" w:name="43533"/>
            <w:bookmarkEnd w:id="11092"/>
            <w:r>
              <w:t>кришка з комплектом гвинтів (ПОС РГ) 8АТ-7421-202</w:t>
            </w:r>
          </w:p>
        </w:tc>
        <w:tc>
          <w:tcPr>
            <w:tcW w:w="750" w:type="pct"/>
            <w:hideMark/>
          </w:tcPr>
          <w:p w:rsidR="00BC0C72" w:rsidRDefault="008D5CF6">
            <w:pPr>
              <w:pStyle w:val="a5"/>
              <w:jc w:val="center"/>
            </w:pPr>
            <w:bookmarkStart w:id="11093" w:name="43534"/>
            <w:bookmarkEnd w:id="11093"/>
            <w:r>
              <w:t>- " -</w:t>
            </w:r>
          </w:p>
        </w:tc>
        <w:tc>
          <w:tcPr>
            <w:tcW w:w="750" w:type="pct"/>
            <w:hideMark/>
          </w:tcPr>
          <w:p w:rsidR="00BC0C72" w:rsidRDefault="008D5CF6">
            <w:pPr>
              <w:pStyle w:val="a5"/>
              <w:jc w:val="center"/>
            </w:pPr>
            <w:bookmarkStart w:id="11094" w:name="43535"/>
            <w:bookmarkEnd w:id="11094"/>
            <w:r>
              <w:t>60</w:t>
            </w:r>
          </w:p>
        </w:tc>
      </w:tr>
      <w:tr w:rsidR="00BC0C72" w:rsidTr="00181458">
        <w:trPr>
          <w:divId w:val="1237204249"/>
        </w:trPr>
        <w:tc>
          <w:tcPr>
            <w:tcW w:w="900" w:type="pct"/>
            <w:hideMark/>
          </w:tcPr>
          <w:p w:rsidR="00BC0C72" w:rsidRDefault="008D5CF6">
            <w:pPr>
              <w:pStyle w:val="a5"/>
            </w:pPr>
            <w:bookmarkStart w:id="11095" w:name="43536"/>
            <w:bookmarkEnd w:id="11095"/>
            <w:r>
              <w:t> </w:t>
            </w:r>
          </w:p>
        </w:tc>
        <w:tc>
          <w:tcPr>
            <w:tcW w:w="2600" w:type="pct"/>
            <w:hideMark/>
          </w:tcPr>
          <w:p w:rsidR="00BC0C72" w:rsidRDefault="008D5CF6">
            <w:pPr>
              <w:pStyle w:val="a5"/>
            </w:pPr>
            <w:bookmarkStart w:id="11096" w:name="43537"/>
            <w:bookmarkEnd w:id="11096"/>
            <w:r>
              <w:t>кодуючий пристрій УКО-1-12, УКО-1-15</w:t>
            </w:r>
          </w:p>
        </w:tc>
        <w:tc>
          <w:tcPr>
            <w:tcW w:w="750" w:type="pct"/>
            <w:hideMark/>
          </w:tcPr>
          <w:p w:rsidR="00BC0C72" w:rsidRDefault="008D5CF6">
            <w:pPr>
              <w:pStyle w:val="a5"/>
              <w:jc w:val="center"/>
            </w:pPr>
            <w:bookmarkStart w:id="11097" w:name="43538"/>
            <w:bookmarkEnd w:id="11097"/>
            <w:r>
              <w:t>- " -</w:t>
            </w:r>
          </w:p>
        </w:tc>
        <w:tc>
          <w:tcPr>
            <w:tcW w:w="750" w:type="pct"/>
            <w:hideMark/>
          </w:tcPr>
          <w:p w:rsidR="00BC0C72" w:rsidRDefault="008D5CF6">
            <w:pPr>
              <w:pStyle w:val="a5"/>
              <w:jc w:val="center"/>
            </w:pPr>
            <w:bookmarkStart w:id="11098" w:name="43539"/>
            <w:bookmarkEnd w:id="11098"/>
            <w:r>
              <w:t>120</w:t>
            </w:r>
          </w:p>
        </w:tc>
      </w:tr>
      <w:tr w:rsidR="00BC0C72" w:rsidTr="00181458">
        <w:trPr>
          <w:divId w:val="1237204249"/>
        </w:trPr>
        <w:tc>
          <w:tcPr>
            <w:tcW w:w="900" w:type="pct"/>
            <w:hideMark/>
          </w:tcPr>
          <w:p w:rsidR="00BC0C72" w:rsidRDefault="008D5CF6">
            <w:pPr>
              <w:pStyle w:val="a5"/>
            </w:pPr>
            <w:bookmarkStart w:id="11099" w:name="43540"/>
            <w:bookmarkEnd w:id="11099"/>
            <w:r>
              <w:t> </w:t>
            </w:r>
          </w:p>
        </w:tc>
        <w:tc>
          <w:tcPr>
            <w:tcW w:w="2600" w:type="pct"/>
            <w:hideMark/>
          </w:tcPr>
          <w:p w:rsidR="00BC0C72" w:rsidRDefault="008D5CF6">
            <w:pPr>
              <w:pStyle w:val="a5"/>
            </w:pPr>
            <w:bookmarkStart w:id="11100" w:name="43541"/>
            <w:bookmarkEnd w:id="11100"/>
            <w:r>
              <w:t>система реєстрації параметрів Тестер-У3</w:t>
            </w:r>
          </w:p>
        </w:tc>
        <w:tc>
          <w:tcPr>
            <w:tcW w:w="750" w:type="pct"/>
            <w:hideMark/>
          </w:tcPr>
          <w:p w:rsidR="00BC0C72" w:rsidRDefault="008D5CF6">
            <w:pPr>
              <w:pStyle w:val="a5"/>
              <w:jc w:val="center"/>
            </w:pPr>
            <w:bookmarkStart w:id="11101" w:name="43542"/>
            <w:bookmarkEnd w:id="11101"/>
            <w:r>
              <w:t>- " -</w:t>
            </w:r>
          </w:p>
        </w:tc>
        <w:tc>
          <w:tcPr>
            <w:tcW w:w="750" w:type="pct"/>
            <w:hideMark/>
          </w:tcPr>
          <w:p w:rsidR="00BC0C72" w:rsidRDefault="008D5CF6">
            <w:pPr>
              <w:pStyle w:val="a5"/>
              <w:jc w:val="center"/>
            </w:pPr>
            <w:bookmarkStart w:id="11102" w:name="43543"/>
            <w:bookmarkEnd w:id="11102"/>
            <w:r>
              <w:t>60</w:t>
            </w:r>
          </w:p>
        </w:tc>
      </w:tr>
      <w:tr w:rsidR="00BC0C72" w:rsidTr="00181458">
        <w:trPr>
          <w:divId w:val="1237204249"/>
        </w:trPr>
        <w:tc>
          <w:tcPr>
            <w:tcW w:w="900" w:type="pct"/>
            <w:hideMark/>
          </w:tcPr>
          <w:p w:rsidR="00BC0C72" w:rsidRDefault="008D5CF6">
            <w:pPr>
              <w:pStyle w:val="a5"/>
            </w:pPr>
            <w:bookmarkStart w:id="11103" w:name="43544"/>
            <w:bookmarkEnd w:id="11103"/>
            <w:r>
              <w:t> </w:t>
            </w:r>
          </w:p>
        </w:tc>
        <w:tc>
          <w:tcPr>
            <w:tcW w:w="2600" w:type="pct"/>
            <w:hideMark/>
          </w:tcPr>
          <w:p w:rsidR="00BC0C72" w:rsidRDefault="008D5CF6">
            <w:pPr>
              <w:pStyle w:val="a5"/>
            </w:pPr>
            <w:bookmarkStart w:id="11104" w:name="43545"/>
            <w:bookmarkEnd w:id="11104"/>
            <w:r>
              <w:t>блок управління 1ТА</w:t>
            </w:r>
          </w:p>
        </w:tc>
        <w:tc>
          <w:tcPr>
            <w:tcW w:w="750" w:type="pct"/>
            <w:hideMark/>
          </w:tcPr>
          <w:p w:rsidR="00BC0C72" w:rsidRDefault="008D5CF6">
            <w:pPr>
              <w:pStyle w:val="a5"/>
              <w:jc w:val="center"/>
            </w:pPr>
            <w:bookmarkStart w:id="11105" w:name="43546"/>
            <w:bookmarkEnd w:id="11105"/>
            <w:r>
              <w:t>- " -</w:t>
            </w:r>
          </w:p>
        </w:tc>
        <w:tc>
          <w:tcPr>
            <w:tcW w:w="750" w:type="pct"/>
            <w:hideMark/>
          </w:tcPr>
          <w:p w:rsidR="00BC0C72" w:rsidRDefault="008D5CF6">
            <w:pPr>
              <w:pStyle w:val="a5"/>
              <w:jc w:val="center"/>
            </w:pPr>
            <w:bookmarkStart w:id="11106" w:name="43547"/>
            <w:bookmarkEnd w:id="11106"/>
            <w:r>
              <w:t>60</w:t>
            </w:r>
          </w:p>
        </w:tc>
      </w:tr>
      <w:tr w:rsidR="00BC0C72" w:rsidTr="00181458">
        <w:trPr>
          <w:divId w:val="1237204249"/>
        </w:trPr>
        <w:tc>
          <w:tcPr>
            <w:tcW w:w="900" w:type="pct"/>
            <w:hideMark/>
          </w:tcPr>
          <w:p w:rsidR="00BC0C72" w:rsidRDefault="008D5CF6">
            <w:pPr>
              <w:pStyle w:val="a5"/>
            </w:pPr>
            <w:bookmarkStart w:id="11107" w:name="43548"/>
            <w:bookmarkEnd w:id="11107"/>
            <w:r>
              <w:t> </w:t>
            </w:r>
          </w:p>
        </w:tc>
        <w:tc>
          <w:tcPr>
            <w:tcW w:w="2600" w:type="pct"/>
            <w:hideMark/>
          </w:tcPr>
          <w:p w:rsidR="00BC0C72" w:rsidRDefault="008D5CF6">
            <w:pPr>
              <w:pStyle w:val="a5"/>
            </w:pPr>
            <w:bookmarkStart w:id="11108" w:name="43549"/>
            <w:bookmarkEnd w:id="11108"/>
            <w:r>
              <w:t>магнітний накопичувач 2Т-3М</w:t>
            </w:r>
          </w:p>
        </w:tc>
        <w:tc>
          <w:tcPr>
            <w:tcW w:w="750" w:type="pct"/>
            <w:hideMark/>
          </w:tcPr>
          <w:p w:rsidR="00BC0C72" w:rsidRDefault="008D5CF6">
            <w:pPr>
              <w:pStyle w:val="a5"/>
              <w:jc w:val="center"/>
            </w:pPr>
            <w:bookmarkStart w:id="11109" w:name="43550"/>
            <w:bookmarkEnd w:id="11109"/>
            <w:r>
              <w:t>- " -</w:t>
            </w:r>
          </w:p>
        </w:tc>
        <w:tc>
          <w:tcPr>
            <w:tcW w:w="750" w:type="pct"/>
            <w:hideMark/>
          </w:tcPr>
          <w:p w:rsidR="00BC0C72" w:rsidRDefault="008D5CF6">
            <w:pPr>
              <w:pStyle w:val="a5"/>
              <w:jc w:val="center"/>
            </w:pPr>
            <w:bookmarkStart w:id="11110" w:name="43551"/>
            <w:bookmarkEnd w:id="11110"/>
            <w:r>
              <w:t>60</w:t>
            </w:r>
          </w:p>
        </w:tc>
      </w:tr>
      <w:tr w:rsidR="00BC0C72" w:rsidTr="00181458">
        <w:trPr>
          <w:divId w:val="1237204249"/>
        </w:trPr>
        <w:tc>
          <w:tcPr>
            <w:tcW w:w="900" w:type="pct"/>
            <w:hideMark/>
          </w:tcPr>
          <w:p w:rsidR="00BC0C72" w:rsidRDefault="008D5CF6">
            <w:pPr>
              <w:pStyle w:val="a5"/>
            </w:pPr>
            <w:bookmarkStart w:id="11111" w:name="43552"/>
            <w:bookmarkEnd w:id="11111"/>
            <w:r>
              <w:t> </w:t>
            </w:r>
          </w:p>
        </w:tc>
        <w:tc>
          <w:tcPr>
            <w:tcW w:w="2600" w:type="pct"/>
            <w:hideMark/>
          </w:tcPr>
          <w:p w:rsidR="00BC0C72" w:rsidRDefault="008D5CF6">
            <w:pPr>
              <w:pStyle w:val="a5"/>
            </w:pPr>
            <w:bookmarkStart w:id="11112" w:name="43553"/>
            <w:bookmarkEnd w:id="11112"/>
            <w:r>
              <w:t>блок живлення 3ТА</w:t>
            </w:r>
          </w:p>
        </w:tc>
        <w:tc>
          <w:tcPr>
            <w:tcW w:w="750" w:type="pct"/>
            <w:hideMark/>
          </w:tcPr>
          <w:p w:rsidR="00BC0C72" w:rsidRDefault="008D5CF6">
            <w:pPr>
              <w:pStyle w:val="a5"/>
              <w:jc w:val="center"/>
            </w:pPr>
            <w:bookmarkStart w:id="11113" w:name="43554"/>
            <w:bookmarkEnd w:id="11113"/>
            <w:r>
              <w:t>- " -</w:t>
            </w:r>
          </w:p>
        </w:tc>
        <w:tc>
          <w:tcPr>
            <w:tcW w:w="750" w:type="pct"/>
            <w:hideMark/>
          </w:tcPr>
          <w:p w:rsidR="00BC0C72" w:rsidRDefault="008D5CF6">
            <w:pPr>
              <w:pStyle w:val="a5"/>
              <w:jc w:val="center"/>
            </w:pPr>
            <w:bookmarkStart w:id="11114" w:name="43555"/>
            <w:bookmarkEnd w:id="11114"/>
            <w:r>
              <w:t>60</w:t>
            </w:r>
          </w:p>
        </w:tc>
      </w:tr>
      <w:tr w:rsidR="00BC0C72" w:rsidTr="00181458">
        <w:trPr>
          <w:divId w:val="1237204249"/>
        </w:trPr>
        <w:tc>
          <w:tcPr>
            <w:tcW w:w="900" w:type="pct"/>
            <w:hideMark/>
          </w:tcPr>
          <w:p w:rsidR="00BC0C72" w:rsidRDefault="008D5CF6">
            <w:pPr>
              <w:pStyle w:val="a5"/>
            </w:pPr>
            <w:bookmarkStart w:id="11115" w:name="43556"/>
            <w:bookmarkEnd w:id="11115"/>
            <w:r>
              <w:t> </w:t>
            </w:r>
          </w:p>
        </w:tc>
        <w:tc>
          <w:tcPr>
            <w:tcW w:w="2600" w:type="pct"/>
            <w:hideMark/>
          </w:tcPr>
          <w:p w:rsidR="00BC0C72" w:rsidRDefault="008D5CF6">
            <w:pPr>
              <w:pStyle w:val="a5"/>
            </w:pPr>
            <w:bookmarkStart w:id="11116" w:name="43557"/>
            <w:bookmarkEnd w:id="11116"/>
            <w:r>
              <w:t>комутатор датчиків 4ТМ</w:t>
            </w:r>
          </w:p>
        </w:tc>
        <w:tc>
          <w:tcPr>
            <w:tcW w:w="750" w:type="pct"/>
            <w:hideMark/>
          </w:tcPr>
          <w:p w:rsidR="00BC0C72" w:rsidRDefault="008D5CF6">
            <w:pPr>
              <w:pStyle w:val="a5"/>
              <w:jc w:val="center"/>
            </w:pPr>
            <w:bookmarkStart w:id="11117" w:name="43558"/>
            <w:bookmarkEnd w:id="11117"/>
            <w:r>
              <w:t>- " -</w:t>
            </w:r>
          </w:p>
        </w:tc>
        <w:tc>
          <w:tcPr>
            <w:tcW w:w="750" w:type="pct"/>
            <w:hideMark/>
          </w:tcPr>
          <w:p w:rsidR="00BC0C72" w:rsidRDefault="008D5CF6">
            <w:pPr>
              <w:pStyle w:val="a5"/>
              <w:jc w:val="center"/>
            </w:pPr>
            <w:bookmarkStart w:id="11118" w:name="43559"/>
            <w:bookmarkEnd w:id="11118"/>
            <w:r>
              <w:t>60</w:t>
            </w:r>
          </w:p>
        </w:tc>
      </w:tr>
      <w:tr w:rsidR="00BC0C72" w:rsidTr="00181458">
        <w:trPr>
          <w:divId w:val="1237204249"/>
        </w:trPr>
        <w:tc>
          <w:tcPr>
            <w:tcW w:w="900" w:type="pct"/>
            <w:hideMark/>
          </w:tcPr>
          <w:p w:rsidR="00BC0C72" w:rsidRDefault="008D5CF6">
            <w:pPr>
              <w:pStyle w:val="a5"/>
            </w:pPr>
            <w:bookmarkStart w:id="11119" w:name="43560"/>
            <w:bookmarkEnd w:id="11119"/>
            <w:r>
              <w:t> </w:t>
            </w:r>
          </w:p>
        </w:tc>
        <w:tc>
          <w:tcPr>
            <w:tcW w:w="2600" w:type="pct"/>
            <w:hideMark/>
          </w:tcPr>
          <w:p w:rsidR="00BC0C72" w:rsidRDefault="008D5CF6">
            <w:pPr>
              <w:pStyle w:val="a5"/>
            </w:pPr>
            <w:bookmarkStart w:id="11120" w:name="43561"/>
            <w:bookmarkEnd w:id="11120"/>
            <w:r>
              <w:t>блок службових параметрів 6Т1</w:t>
            </w:r>
          </w:p>
        </w:tc>
        <w:tc>
          <w:tcPr>
            <w:tcW w:w="750" w:type="pct"/>
            <w:hideMark/>
          </w:tcPr>
          <w:p w:rsidR="00BC0C72" w:rsidRDefault="008D5CF6">
            <w:pPr>
              <w:pStyle w:val="a5"/>
              <w:jc w:val="center"/>
            </w:pPr>
            <w:bookmarkStart w:id="11121" w:name="43562"/>
            <w:bookmarkEnd w:id="11121"/>
            <w:r>
              <w:t>- " -</w:t>
            </w:r>
          </w:p>
        </w:tc>
        <w:tc>
          <w:tcPr>
            <w:tcW w:w="750" w:type="pct"/>
            <w:hideMark/>
          </w:tcPr>
          <w:p w:rsidR="00BC0C72" w:rsidRDefault="008D5CF6">
            <w:pPr>
              <w:pStyle w:val="a5"/>
              <w:jc w:val="center"/>
            </w:pPr>
            <w:bookmarkStart w:id="11122" w:name="43563"/>
            <w:bookmarkEnd w:id="11122"/>
            <w:r>
              <w:t>60</w:t>
            </w:r>
          </w:p>
        </w:tc>
      </w:tr>
      <w:tr w:rsidR="00BC0C72" w:rsidTr="00181458">
        <w:trPr>
          <w:divId w:val="1237204249"/>
        </w:trPr>
        <w:tc>
          <w:tcPr>
            <w:tcW w:w="900" w:type="pct"/>
            <w:hideMark/>
          </w:tcPr>
          <w:p w:rsidR="00BC0C72" w:rsidRDefault="008D5CF6">
            <w:pPr>
              <w:pStyle w:val="a5"/>
            </w:pPr>
            <w:bookmarkStart w:id="11123" w:name="43564"/>
            <w:bookmarkEnd w:id="11123"/>
            <w:r>
              <w:lastRenderedPageBreak/>
              <w:t> </w:t>
            </w:r>
          </w:p>
        </w:tc>
        <w:tc>
          <w:tcPr>
            <w:tcW w:w="2600" w:type="pct"/>
            <w:hideMark/>
          </w:tcPr>
          <w:p w:rsidR="00BC0C72" w:rsidRDefault="008D5CF6">
            <w:pPr>
              <w:pStyle w:val="a5"/>
            </w:pPr>
            <w:bookmarkStart w:id="11124" w:name="43565"/>
            <w:bookmarkEnd w:id="11124"/>
            <w:r>
              <w:t>блок узгодження БС4-04</w:t>
            </w:r>
          </w:p>
        </w:tc>
        <w:tc>
          <w:tcPr>
            <w:tcW w:w="750" w:type="pct"/>
            <w:hideMark/>
          </w:tcPr>
          <w:p w:rsidR="00BC0C72" w:rsidRDefault="008D5CF6">
            <w:pPr>
              <w:pStyle w:val="a5"/>
              <w:jc w:val="center"/>
            </w:pPr>
            <w:bookmarkStart w:id="11125" w:name="43566"/>
            <w:bookmarkEnd w:id="11125"/>
            <w:r>
              <w:t>- " -</w:t>
            </w:r>
          </w:p>
        </w:tc>
        <w:tc>
          <w:tcPr>
            <w:tcW w:w="750" w:type="pct"/>
            <w:hideMark/>
          </w:tcPr>
          <w:p w:rsidR="00BC0C72" w:rsidRDefault="008D5CF6">
            <w:pPr>
              <w:pStyle w:val="a5"/>
              <w:jc w:val="center"/>
            </w:pPr>
            <w:bookmarkStart w:id="11126" w:name="43567"/>
            <w:bookmarkEnd w:id="11126"/>
            <w:r>
              <w:t>60</w:t>
            </w:r>
          </w:p>
        </w:tc>
      </w:tr>
      <w:tr w:rsidR="00BC0C72" w:rsidTr="00181458">
        <w:trPr>
          <w:divId w:val="1237204249"/>
        </w:trPr>
        <w:tc>
          <w:tcPr>
            <w:tcW w:w="900" w:type="pct"/>
            <w:hideMark/>
          </w:tcPr>
          <w:p w:rsidR="00BC0C72" w:rsidRDefault="008D5CF6">
            <w:pPr>
              <w:pStyle w:val="a5"/>
            </w:pPr>
            <w:bookmarkStart w:id="11127" w:name="43568"/>
            <w:bookmarkEnd w:id="11127"/>
            <w:r>
              <w:t> </w:t>
            </w:r>
          </w:p>
        </w:tc>
        <w:tc>
          <w:tcPr>
            <w:tcW w:w="2600" w:type="pct"/>
            <w:hideMark/>
          </w:tcPr>
          <w:p w:rsidR="00BC0C72" w:rsidRDefault="008D5CF6">
            <w:pPr>
              <w:pStyle w:val="a5"/>
            </w:pPr>
            <w:bookmarkStart w:id="11128" w:name="43569"/>
            <w:bookmarkEnd w:id="11128"/>
            <w:r>
              <w:t>модуль М7Б</w:t>
            </w:r>
          </w:p>
        </w:tc>
        <w:tc>
          <w:tcPr>
            <w:tcW w:w="750" w:type="pct"/>
            <w:hideMark/>
          </w:tcPr>
          <w:p w:rsidR="00BC0C72" w:rsidRDefault="008D5CF6">
            <w:pPr>
              <w:pStyle w:val="a5"/>
              <w:jc w:val="center"/>
            </w:pPr>
            <w:bookmarkStart w:id="11129" w:name="43570"/>
            <w:bookmarkEnd w:id="11129"/>
            <w:r>
              <w:t>- " -</w:t>
            </w:r>
          </w:p>
        </w:tc>
        <w:tc>
          <w:tcPr>
            <w:tcW w:w="750" w:type="pct"/>
            <w:hideMark/>
          </w:tcPr>
          <w:p w:rsidR="00BC0C72" w:rsidRDefault="008D5CF6">
            <w:pPr>
              <w:pStyle w:val="a5"/>
              <w:jc w:val="center"/>
            </w:pPr>
            <w:bookmarkStart w:id="11130" w:name="43571"/>
            <w:bookmarkEnd w:id="11130"/>
            <w:r>
              <w:t>60</w:t>
            </w:r>
          </w:p>
        </w:tc>
      </w:tr>
      <w:tr w:rsidR="00BC0C72" w:rsidTr="00181458">
        <w:trPr>
          <w:divId w:val="1237204249"/>
        </w:trPr>
        <w:tc>
          <w:tcPr>
            <w:tcW w:w="900" w:type="pct"/>
            <w:hideMark/>
          </w:tcPr>
          <w:p w:rsidR="00BC0C72" w:rsidRDefault="008D5CF6">
            <w:pPr>
              <w:pStyle w:val="a5"/>
            </w:pPr>
            <w:bookmarkStart w:id="11131" w:name="43572"/>
            <w:bookmarkEnd w:id="11131"/>
            <w:r>
              <w:t> </w:t>
            </w:r>
          </w:p>
        </w:tc>
        <w:tc>
          <w:tcPr>
            <w:tcW w:w="2600" w:type="pct"/>
            <w:hideMark/>
          </w:tcPr>
          <w:p w:rsidR="00BC0C72" w:rsidRDefault="008D5CF6">
            <w:pPr>
              <w:pStyle w:val="a5"/>
            </w:pPr>
            <w:bookmarkStart w:id="11132" w:name="43573"/>
            <w:bookmarkEnd w:id="11132"/>
            <w:r>
              <w:t>модуль М11</w:t>
            </w:r>
          </w:p>
        </w:tc>
        <w:tc>
          <w:tcPr>
            <w:tcW w:w="750" w:type="pct"/>
            <w:hideMark/>
          </w:tcPr>
          <w:p w:rsidR="00BC0C72" w:rsidRDefault="008D5CF6">
            <w:pPr>
              <w:pStyle w:val="a5"/>
              <w:jc w:val="center"/>
            </w:pPr>
            <w:bookmarkStart w:id="11133" w:name="43574"/>
            <w:bookmarkEnd w:id="11133"/>
            <w:r>
              <w:t>- " -</w:t>
            </w:r>
          </w:p>
        </w:tc>
        <w:tc>
          <w:tcPr>
            <w:tcW w:w="750" w:type="pct"/>
            <w:hideMark/>
          </w:tcPr>
          <w:p w:rsidR="00BC0C72" w:rsidRDefault="008D5CF6">
            <w:pPr>
              <w:pStyle w:val="a5"/>
              <w:jc w:val="center"/>
            </w:pPr>
            <w:bookmarkStart w:id="11134" w:name="43575"/>
            <w:bookmarkEnd w:id="11134"/>
            <w:r>
              <w:t>60</w:t>
            </w:r>
          </w:p>
        </w:tc>
      </w:tr>
      <w:tr w:rsidR="00BC0C72" w:rsidTr="00181458">
        <w:trPr>
          <w:divId w:val="1237204249"/>
        </w:trPr>
        <w:tc>
          <w:tcPr>
            <w:tcW w:w="900" w:type="pct"/>
            <w:hideMark/>
          </w:tcPr>
          <w:p w:rsidR="00BC0C72" w:rsidRDefault="008D5CF6">
            <w:pPr>
              <w:pStyle w:val="a5"/>
            </w:pPr>
            <w:bookmarkStart w:id="11135" w:name="43576"/>
            <w:bookmarkEnd w:id="11135"/>
            <w:r>
              <w:t> </w:t>
            </w:r>
          </w:p>
        </w:tc>
        <w:tc>
          <w:tcPr>
            <w:tcW w:w="2600" w:type="pct"/>
            <w:hideMark/>
          </w:tcPr>
          <w:p w:rsidR="00BC0C72" w:rsidRDefault="008D5CF6">
            <w:pPr>
              <w:pStyle w:val="a5"/>
            </w:pPr>
            <w:bookmarkStart w:id="11136" w:name="43577"/>
            <w:bookmarkEnd w:id="11136"/>
            <w:r>
              <w:t>модуль М3</w:t>
            </w:r>
          </w:p>
        </w:tc>
        <w:tc>
          <w:tcPr>
            <w:tcW w:w="750" w:type="pct"/>
            <w:hideMark/>
          </w:tcPr>
          <w:p w:rsidR="00BC0C72" w:rsidRDefault="008D5CF6">
            <w:pPr>
              <w:pStyle w:val="a5"/>
              <w:jc w:val="center"/>
            </w:pPr>
            <w:bookmarkStart w:id="11137" w:name="43578"/>
            <w:bookmarkEnd w:id="11137"/>
            <w:r>
              <w:t>- " -</w:t>
            </w:r>
          </w:p>
        </w:tc>
        <w:tc>
          <w:tcPr>
            <w:tcW w:w="750" w:type="pct"/>
            <w:hideMark/>
          </w:tcPr>
          <w:p w:rsidR="00BC0C72" w:rsidRDefault="008D5CF6">
            <w:pPr>
              <w:pStyle w:val="a5"/>
              <w:jc w:val="center"/>
            </w:pPr>
            <w:bookmarkStart w:id="11138" w:name="43579"/>
            <w:bookmarkEnd w:id="11138"/>
            <w:r>
              <w:t>60</w:t>
            </w:r>
          </w:p>
        </w:tc>
      </w:tr>
      <w:tr w:rsidR="00BC0C72" w:rsidTr="00181458">
        <w:trPr>
          <w:divId w:val="1237204249"/>
        </w:trPr>
        <w:tc>
          <w:tcPr>
            <w:tcW w:w="900" w:type="pct"/>
            <w:hideMark/>
          </w:tcPr>
          <w:p w:rsidR="00BC0C72" w:rsidRDefault="008D5CF6">
            <w:pPr>
              <w:pStyle w:val="a5"/>
            </w:pPr>
            <w:bookmarkStart w:id="11139" w:name="43580"/>
            <w:bookmarkEnd w:id="11139"/>
            <w:r>
              <w:t> </w:t>
            </w:r>
          </w:p>
        </w:tc>
        <w:tc>
          <w:tcPr>
            <w:tcW w:w="2600" w:type="pct"/>
            <w:hideMark/>
          </w:tcPr>
          <w:p w:rsidR="00BC0C72" w:rsidRDefault="008D5CF6">
            <w:pPr>
              <w:pStyle w:val="a5"/>
            </w:pPr>
            <w:bookmarkStart w:id="11140" w:name="43581"/>
            <w:bookmarkEnd w:id="11140"/>
            <w:r>
              <w:t>датчик перевантажень М95</w:t>
            </w:r>
          </w:p>
        </w:tc>
        <w:tc>
          <w:tcPr>
            <w:tcW w:w="750" w:type="pct"/>
            <w:hideMark/>
          </w:tcPr>
          <w:p w:rsidR="00BC0C72" w:rsidRDefault="008D5CF6">
            <w:pPr>
              <w:pStyle w:val="a5"/>
              <w:jc w:val="center"/>
            </w:pPr>
            <w:bookmarkStart w:id="11141" w:name="43582"/>
            <w:bookmarkEnd w:id="11141"/>
            <w:r>
              <w:t>- " -</w:t>
            </w:r>
          </w:p>
        </w:tc>
        <w:tc>
          <w:tcPr>
            <w:tcW w:w="750" w:type="pct"/>
            <w:hideMark/>
          </w:tcPr>
          <w:p w:rsidR="00BC0C72" w:rsidRDefault="008D5CF6">
            <w:pPr>
              <w:pStyle w:val="a5"/>
              <w:jc w:val="center"/>
            </w:pPr>
            <w:bookmarkStart w:id="11142" w:name="43583"/>
            <w:bookmarkEnd w:id="11142"/>
            <w:r>
              <w:t>60</w:t>
            </w:r>
          </w:p>
        </w:tc>
      </w:tr>
      <w:tr w:rsidR="00BC0C72" w:rsidTr="00181458">
        <w:trPr>
          <w:divId w:val="1237204249"/>
        </w:trPr>
        <w:tc>
          <w:tcPr>
            <w:tcW w:w="900" w:type="pct"/>
            <w:hideMark/>
          </w:tcPr>
          <w:p w:rsidR="00BC0C72" w:rsidRDefault="008D5CF6">
            <w:pPr>
              <w:pStyle w:val="a5"/>
            </w:pPr>
            <w:bookmarkStart w:id="11143" w:name="43584"/>
            <w:bookmarkEnd w:id="11143"/>
            <w:r>
              <w:t> </w:t>
            </w:r>
          </w:p>
        </w:tc>
        <w:tc>
          <w:tcPr>
            <w:tcW w:w="2600" w:type="pct"/>
            <w:hideMark/>
          </w:tcPr>
          <w:p w:rsidR="00BC0C72" w:rsidRDefault="008D5CF6">
            <w:pPr>
              <w:pStyle w:val="a5"/>
            </w:pPr>
            <w:bookmarkStart w:id="11144" w:name="43585"/>
            <w:bookmarkEnd w:id="11144"/>
            <w:r>
              <w:t>підсилювач У-14П</w:t>
            </w:r>
          </w:p>
        </w:tc>
        <w:tc>
          <w:tcPr>
            <w:tcW w:w="750" w:type="pct"/>
            <w:hideMark/>
          </w:tcPr>
          <w:p w:rsidR="00BC0C72" w:rsidRDefault="008D5CF6">
            <w:pPr>
              <w:pStyle w:val="a5"/>
              <w:jc w:val="center"/>
            </w:pPr>
            <w:bookmarkStart w:id="11145" w:name="43586"/>
            <w:bookmarkEnd w:id="11145"/>
            <w:r>
              <w:t>- " -</w:t>
            </w:r>
          </w:p>
        </w:tc>
        <w:tc>
          <w:tcPr>
            <w:tcW w:w="750" w:type="pct"/>
            <w:hideMark/>
          </w:tcPr>
          <w:p w:rsidR="00BC0C72" w:rsidRDefault="008D5CF6">
            <w:pPr>
              <w:pStyle w:val="a5"/>
              <w:jc w:val="center"/>
            </w:pPr>
            <w:bookmarkStart w:id="11146" w:name="43587"/>
            <w:bookmarkEnd w:id="11146"/>
            <w:r>
              <w:t>60</w:t>
            </w:r>
          </w:p>
        </w:tc>
      </w:tr>
      <w:tr w:rsidR="00BC0C72" w:rsidTr="00181458">
        <w:trPr>
          <w:divId w:val="1237204249"/>
        </w:trPr>
        <w:tc>
          <w:tcPr>
            <w:tcW w:w="900" w:type="pct"/>
            <w:hideMark/>
          </w:tcPr>
          <w:p w:rsidR="00BC0C72" w:rsidRDefault="008D5CF6">
            <w:pPr>
              <w:pStyle w:val="a5"/>
            </w:pPr>
            <w:bookmarkStart w:id="11147" w:name="43588"/>
            <w:bookmarkEnd w:id="11147"/>
            <w:r>
              <w:t> </w:t>
            </w:r>
          </w:p>
        </w:tc>
        <w:tc>
          <w:tcPr>
            <w:tcW w:w="2600" w:type="pct"/>
            <w:hideMark/>
          </w:tcPr>
          <w:p w:rsidR="00BC0C72" w:rsidRDefault="008D5CF6">
            <w:pPr>
              <w:pStyle w:val="a5"/>
            </w:pPr>
            <w:bookmarkStart w:id="11148" w:name="43589"/>
            <w:bookmarkEnd w:id="11148"/>
            <w:r>
              <w:t>розподільний блок БР-40</w:t>
            </w:r>
          </w:p>
        </w:tc>
        <w:tc>
          <w:tcPr>
            <w:tcW w:w="750" w:type="pct"/>
            <w:hideMark/>
          </w:tcPr>
          <w:p w:rsidR="00BC0C72" w:rsidRDefault="008D5CF6">
            <w:pPr>
              <w:pStyle w:val="a5"/>
              <w:jc w:val="center"/>
            </w:pPr>
            <w:bookmarkStart w:id="11149" w:name="43590"/>
            <w:bookmarkEnd w:id="11149"/>
            <w:r>
              <w:t>- " -</w:t>
            </w:r>
          </w:p>
        </w:tc>
        <w:tc>
          <w:tcPr>
            <w:tcW w:w="750" w:type="pct"/>
            <w:hideMark/>
          </w:tcPr>
          <w:p w:rsidR="00BC0C72" w:rsidRDefault="008D5CF6">
            <w:pPr>
              <w:pStyle w:val="a5"/>
              <w:jc w:val="center"/>
            </w:pPr>
            <w:bookmarkStart w:id="11150" w:name="43591"/>
            <w:bookmarkEnd w:id="11150"/>
            <w:r>
              <w:t>60</w:t>
            </w:r>
          </w:p>
        </w:tc>
      </w:tr>
      <w:tr w:rsidR="00BC0C72" w:rsidTr="00181458">
        <w:trPr>
          <w:divId w:val="1237204249"/>
        </w:trPr>
        <w:tc>
          <w:tcPr>
            <w:tcW w:w="900" w:type="pct"/>
            <w:hideMark/>
          </w:tcPr>
          <w:p w:rsidR="00BC0C72" w:rsidRDefault="008D5CF6">
            <w:pPr>
              <w:pStyle w:val="a5"/>
            </w:pPr>
            <w:bookmarkStart w:id="11151" w:name="43592"/>
            <w:bookmarkEnd w:id="11151"/>
            <w:r>
              <w:t> </w:t>
            </w:r>
          </w:p>
        </w:tc>
        <w:tc>
          <w:tcPr>
            <w:tcW w:w="2600" w:type="pct"/>
            <w:hideMark/>
          </w:tcPr>
          <w:p w:rsidR="00BC0C72" w:rsidRDefault="008D5CF6">
            <w:pPr>
              <w:pStyle w:val="a5"/>
            </w:pPr>
            <w:bookmarkStart w:id="11152" w:name="43593"/>
            <w:bookmarkEnd w:id="11152"/>
            <w:r>
              <w:t>модуль М-11А</w:t>
            </w:r>
          </w:p>
        </w:tc>
        <w:tc>
          <w:tcPr>
            <w:tcW w:w="750" w:type="pct"/>
            <w:hideMark/>
          </w:tcPr>
          <w:p w:rsidR="00BC0C72" w:rsidRDefault="008D5CF6">
            <w:pPr>
              <w:pStyle w:val="a5"/>
              <w:jc w:val="center"/>
            </w:pPr>
            <w:bookmarkStart w:id="11153" w:name="43594"/>
            <w:bookmarkEnd w:id="11153"/>
            <w:r>
              <w:t>- " -</w:t>
            </w:r>
          </w:p>
        </w:tc>
        <w:tc>
          <w:tcPr>
            <w:tcW w:w="750" w:type="pct"/>
            <w:hideMark/>
          </w:tcPr>
          <w:p w:rsidR="00BC0C72" w:rsidRDefault="008D5CF6">
            <w:pPr>
              <w:pStyle w:val="a5"/>
              <w:jc w:val="center"/>
            </w:pPr>
            <w:bookmarkStart w:id="11154" w:name="43595"/>
            <w:bookmarkEnd w:id="11154"/>
            <w:r>
              <w:t>60</w:t>
            </w:r>
          </w:p>
        </w:tc>
      </w:tr>
      <w:tr w:rsidR="00BC0C72" w:rsidTr="00181458">
        <w:trPr>
          <w:divId w:val="1237204249"/>
        </w:trPr>
        <w:tc>
          <w:tcPr>
            <w:tcW w:w="900" w:type="pct"/>
            <w:hideMark/>
          </w:tcPr>
          <w:p w:rsidR="00BC0C72" w:rsidRDefault="008D5CF6">
            <w:pPr>
              <w:pStyle w:val="a5"/>
            </w:pPr>
            <w:bookmarkStart w:id="11155" w:name="43596"/>
            <w:bookmarkEnd w:id="11155"/>
            <w:r>
              <w:t> </w:t>
            </w:r>
          </w:p>
        </w:tc>
        <w:tc>
          <w:tcPr>
            <w:tcW w:w="2600" w:type="pct"/>
            <w:hideMark/>
          </w:tcPr>
          <w:p w:rsidR="00BC0C72" w:rsidRDefault="008D5CF6">
            <w:pPr>
              <w:pStyle w:val="a5"/>
            </w:pPr>
            <w:bookmarkStart w:id="11156" w:name="43597"/>
            <w:bookmarkEnd w:id="11156"/>
            <w:r>
              <w:t>малогабаритна система збору та реєстрації польотної інформації типу МБР-ГА</w:t>
            </w:r>
          </w:p>
        </w:tc>
        <w:tc>
          <w:tcPr>
            <w:tcW w:w="750" w:type="pct"/>
            <w:hideMark/>
          </w:tcPr>
          <w:p w:rsidR="00BC0C72" w:rsidRDefault="008D5CF6">
            <w:pPr>
              <w:pStyle w:val="a5"/>
              <w:jc w:val="center"/>
            </w:pPr>
            <w:bookmarkStart w:id="11157" w:name="43598"/>
            <w:bookmarkEnd w:id="11157"/>
            <w:r>
              <w:t>- " -</w:t>
            </w:r>
          </w:p>
        </w:tc>
        <w:tc>
          <w:tcPr>
            <w:tcW w:w="750" w:type="pct"/>
            <w:hideMark/>
          </w:tcPr>
          <w:p w:rsidR="00BC0C72" w:rsidRDefault="008D5CF6">
            <w:pPr>
              <w:pStyle w:val="a5"/>
              <w:jc w:val="center"/>
            </w:pPr>
            <w:bookmarkStart w:id="11158" w:name="43599"/>
            <w:bookmarkEnd w:id="11158"/>
            <w:r>
              <w:t>90</w:t>
            </w:r>
          </w:p>
        </w:tc>
      </w:tr>
      <w:tr w:rsidR="00BC0C72" w:rsidTr="00181458">
        <w:trPr>
          <w:divId w:val="1237204249"/>
        </w:trPr>
        <w:tc>
          <w:tcPr>
            <w:tcW w:w="900" w:type="pct"/>
            <w:hideMark/>
          </w:tcPr>
          <w:p w:rsidR="00BC0C72" w:rsidRDefault="008D5CF6">
            <w:pPr>
              <w:pStyle w:val="a5"/>
            </w:pPr>
            <w:bookmarkStart w:id="11159" w:name="43600"/>
            <w:bookmarkEnd w:id="11159"/>
            <w:r>
              <w:t> </w:t>
            </w:r>
          </w:p>
        </w:tc>
        <w:tc>
          <w:tcPr>
            <w:tcW w:w="2600" w:type="pct"/>
            <w:hideMark/>
          </w:tcPr>
          <w:p w:rsidR="00BC0C72" w:rsidRDefault="008D5CF6">
            <w:pPr>
              <w:pStyle w:val="a5"/>
            </w:pPr>
            <w:bookmarkStart w:id="11160" w:name="43601"/>
            <w:bookmarkEnd w:id="11160"/>
            <w:r>
              <w:t>блоки стабілізації типу БС</w:t>
            </w:r>
          </w:p>
        </w:tc>
        <w:tc>
          <w:tcPr>
            <w:tcW w:w="750" w:type="pct"/>
            <w:hideMark/>
          </w:tcPr>
          <w:p w:rsidR="00BC0C72" w:rsidRDefault="008D5CF6">
            <w:pPr>
              <w:pStyle w:val="a5"/>
              <w:jc w:val="center"/>
            </w:pPr>
            <w:bookmarkStart w:id="11161" w:name="43602"/>
            <w:bookmarkEnd w:id="11161"/>
            <w:r>
              <w:t>- " -</w:t>
            </w:r>
          </w:p>
        </w:tc>
        <w:tc>
          <w:tcPr>
            <w:tcW w:w="750" w:type="pct"/>
            <w:hideMark/>
          </w:tcPr>
          <w:p w:rsidR="00BC0C72" w:rsidRDefault="008D5CF6">
            <w:pPr>
              <w:pStyle w:val="a5"/>
              <w:jc w:val="center"/>
            </w:pPr>
            <w:bookmarkStart w:id="11162" w:name="43603"/>
            <w:bookmarkEnd w:id="11162"/>
            <w:r>
              <w:t>100</w:t>
            </w:r>
          </w:p>
        </w:tc>
      </w:tr>
      <w:tr w:rsidR="00BC0C72" w:rsidTr="00181458">
        <w:trPr>
          <w:divId w:val="1237204249"/>
        </w:trPr>
        <w:tc>
          <w:tcPr>
            <w:tcW w:w="900" w:type="pct"/>
            <w:hideMark/>
          </w:tcPr>
          <w:p w:rsidR="00BC0C72" w:rsidRDefault="008D5CF6">
            <w:pPr>
              <w:pStyle w:val="a5"/>
            </w:pPr>
            <w:bookmarkStart w:id="11163" w:name="43604"/>
            <w:bookmarkEnd w:id="11163"/>
            <w:r>
              <w:t>8544</w:t>
            </w:r>
          </w:p>
        </w:tc>
        <w:tc>
          <w:tcPr>
            <w:tcW w:w="2600" w:type="pct"/>
            <w:hideMark/>
          </w:tcPr>
          <w:p w:rsidR="00BC0C72" w:rsidRDefault="008D5CF6">
            <w:pPr>
              <w:pStyle w:val="a5"/>
            </w:pPr>
            <w:bookmarkStart w:id="11164" w:name="43605"/>
            <w:bookmarkEnd w:id="11164"/>
            <w:r>
              <w:t>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p>
        </w:tc>
        <w:tc>
          <w:tcPr>
            <w:tcW w:w="750" w:type="pct"/>
            <w:hideMark/>
          </w:tcPr>
          <w:p w:rsidR="00BC0C72" w:rsidRDefault="008D5CF6">
            <w:pPr>
              <w:pStyle w:val="a5"/>
              <w:jc w:val="center"/>
            </w:pPr>
            <w:bookmarkStart w:id="11165" w:name="43606"/>
            <w:bookmarkEnd w:id="11165"/>
            <w:r>
              <w:t> </w:t>
            </w:r>
          </w:p>
        </w:tc>
        <w:tc>
          <w:tcPr>
            <w:tcW w:w="750" w:type="pct"/>
            <w:hideMark/>
          </w:tcPr>
          <w:p w:rsidR="00BC0C72" w:rsidRDefault="008D5CF6">
            <w:pPr>
              <w:pStyle w:val="a5"/>
              <w:jc w:val="center"/>
            </w:pPr>
            <w:bookmarkStart w:id="11166" w:name="43607"/>
            <w:bookmarkEnd w:id="11166"/>
            <w:r>
              <w:t> </w:t>
            </w:r>
          </w:p>
        </w:tc>
      </w:tr>
      <w:tr w:rsidR="00BC0C72" w:rsidTr="00181458">
        <w:trPr>
          <w:divId w:val="1237204249"/>
        </w:trPr>
        <w:tc>
          <w:tcPr>
            <w:tcW w:w="900" w:type="pct"/>
            <w:hideMark/>
          </w:tcPr>
          <w:p w:rsidR="00BC0C72" w:rsidRDefault="008D5CF6">
            <w:pPr>
              <w:pStyle w:val="a5"/>
            </w:pPr>
            <w:bookmarkStart w:id="11167" w:name="43608"/>
            <w:bookmarkEnd w:id="11167"/>
            <w:r>
              <w:t> </w:t>
            </w:r>
          </w:p>
        </w:tc>
        <w:tc>
          <w:tcPr>
            <w:tcW w:w="2600" w:type="pct"/>
            <w:hideMark/>
          </w:tcPr>
          <w:p w:rsidR="00BC0C72" w:rsidRDefault="008D5CF6">
            <w:pPr>
              <w:pStyle w:val="a5"/>
            </w:pPr>
            <w:bookmarkStart w:id="11168" w:name="43609"/>
            <w:bookmarkEnd w:id="11168"/>
            <w:r>
              <w:t>джгут протиобліднювальної системи (ПОС РГ) 8АТ-7421-210</w:t>
            </w:r>
          </w:p>
        </w:tc>
        <w:tc>
          <w:tcPr>
            <w:tcW w:w="750" w:type="pct"/>
            <w:hideMark/>
          </w:tcPr>
          <w:p w:rsidR="00BC0C72" w:rsidRDefault="008D5CF6">
            <w:pPr>
              <w:pStyle w:val="a5"/>
              <w:jc w:val="center"/>
            </w:pPr>
            <w:bookmarkStart w:id="11169" w:name="43610"/>
            <w:bookmarkEnd w:id="11169"/>
            <w:r>
              <w:t>штук</w:t>
            </w:r>
          </w:p>
        </w:tc>
        <w:tc>
          <w:tcPr>
            <w:tcW w:w="750" w:type="pct"/>
            <w:hideMark/>
          </w:tcPr>
          <w:p w:rsidR="00BC0C72" w:rsidRDefault="008D5CF6">
            <w:pPr>
              <w:pStyle w:val="a5"/>
              <w:jc w:val="center"/>
            </w:pPr>
            <w:bookmarkStart w:id="11170" w:name="43611"/>
            <w:bookmarkEnd w:id="11170"/>
            <w:r>
              <w:t>60</w:t>
            </w:r>
          </w:p>
        </w:tc>
      </w:tr>
      <w:tr w:rsidR="00BC0C72" w:rsidTr="00181458">
        <w:trPr>
          <w:divId w:val="1237204249"/>
        </w:trPr>
        <w:tc>
          <w:tcPr>
            <w:tcW w:w="900" w:type="pct"/>
            <w:hideMark/>
          </w:tcPr>
          <w:p w:rsidR="00BC0C72" w:rsidRDefault="008D5CF6">
            <w:pPr>
              <w:pStyle w:val="a5"/>
            </w:pPr>
            <w:bookmarkStart w:id="11171" w:name="43612"/>
            <w:bookmarkEnd w:id="11171"/>
            <w:r>
              <w:t> </w:t>
            </w:r>
          </w:p>
        </w:tc>
        <w:tc>
          <w:tcPr>
            <w:tcW w:w="2600" w:type="pct"/>
            <w:hideMark/>
          </w:tcPr>
          <w:p w:rsidR="00BC0C72" w:rsidRDefault="008D5CF6">
            <w:pPr>
              <w:pStyle w:val="a5"/>
            </w:pPr>
            <w:bookmarkStart w:id="11172" w:name="43613"/>
            <w:bookmarkEnd w:id="11172"/>
            <w:r>
              <w:t>комплект приладдя для технічного обслуговування КПТО-ЭСУ-436</w:t>
            </w:r>
          </w:p>
        </w:tc>
        <w:tc>
          <w:tcPr>
            <w:tcW w:w="750" w:type="pct"/>
            <w:hideMark/>
          </w:tcPr>
          <w:p w:rsidR="00BC0C72" w:rsidRDefault="008D5CF6">
            <w:pPr>
              <w:pStyle w:val="a5"/>
              <w:jc w:val="center"/>
            </w:pPr>
            <w:bookmarkStart w:id="11173" w:name="43614"/>
            <w:bookmarkEnd w:id="11173"/>
            <w:r>
              <w:t>- " -</w:t>
            </w:r>
          </w:p>
        </w:tc>
        <w:tc>
          <w:tcPr>
            <w:tcW w:w="750" w:type="pct"/>
            <w:hideMark/>
          </w:tcPr>
          <w:p w:rsidR="00BC0C72" w:rsidRDefault="008D5CF6">
            <w:pPr>
              <w:pStyle w:val="a5"/>
              <w:jc w:val="center"/>
            </w:pPr>
            <w:bookmarkStart w:id="11174" w:name="43615"/>
            <w:bookmarkEnd w:id="11174"/>
            <w:r>
              <w:t>180</w:t>
            </w:r>
          </w:p>
        </w:tc>
      </w:tr>
      <w:tr w:rsidR="00BC0C72" w:rsidTr="00181458">
        <w:trPr>
          <w:divId w:val="1237204249"/>
        </w:trPr>
        <w:tc>
          <w:tcPr>
            <w:tcW w:w="900" w:type="pct"/>
            <w:hideMark/>
          </w:tcPr>
          <w:p w:rsidR="00BC0C72" w:rsidRDefault="008D5CF6">
            <w:pPr>
              <w:pStyle w:val="a5"/>
            </w:pPr>
            <w:bookmarkStart w:id="11175" w:name="43616"/>
            <w:bookmarkEnd w:id="11175"/>
            <w:r>
              <w:t>8545</w:t>
            </w:r>
          </w:p>
        </w:tc>
        <w:tc>
          <w:tcPr>
            <w:tcW w:w="2600" w:type="pct"/>
            <w:hideMark/>
          </w:tcPr>
          <w:p w:rsidR="00BC0C72" w:rsidRDefault="008D5CF6">
            <w:pPr>
              <w:pStyle w:val="a5"/>
            </w:pPr>
            <w:bookmarkStart w:id="11176" w:name="43617"/>
            <w:bookmarkEnd w:id="11176"/>
            <w:r>
              <w:t>Електроди вугільні, щітки вугільні, вугілля для ламп або гальванічних елементів та інші вироби з графіту чи інших видів вуглецю з металом або без нього, що використовуються в електротехніці:</w:t>
            </w:r>
          </w:p>
        </w:tc>
        <w:tc>
          <w:tcPr>
            <w:tcW w:w="750" w:type="pct"/>
            <w:hideMark/>
          </w:tcPr>
          <w:p w:rsidR="00BC0C72" w:rsidRDefault="008D5CF6">
            <w:pPr>
              <w:pStyle w:val="a5"/>
              <w:jc w:val="center"/>
            </w:pPr>
            <w:bookmarkStart w:id="11177" w:name="43618"/>
            <w:bookmarkEnd w:id="11177"/>
            <w:r>
              <w:t> </w:t>
            </w:r>
          </w:p>
        </w:tc>
        <w:tc>
          <w:tcPr>
            <w:tcW w:w="750" w:type="pct"/>
            <w:hideMark/>
          </w:tcPr>
          <w:p w:rsidR="00BC0C72" w:rsidRDefault="008D5CF6">
            <w:pPr>
              <w:pStyle w:val="a5"/>
              <w:jc w:val="center"/>
            </w:pPr>
            <w:bookmarkStart w:id="11178" w:name="43619"/>
            <w:bookmarkEnd w:id="11178"/>
            <w:r>
              <w:t> </w:t>
            </w:r>
          </w:p>
        </w:tc>
      </w:tr>
      <w:tr w:rsidR="00BC0C72" w:rsidTr="00181458">
        <w:trPr>
          <w:divId w:val="1237204249"/>
        </w:trPr>
        <w:tc>
          <w:tcPr>
            <w:tcW w:w="900" w:type="pct"/>
            <w:hideMark/>
          </w:tcPr>
          <w:p w:rsidR="00BC0C72" w:rsidRDefault="008D5CF6">
            <w:pPr>
              <w:pStyle w:val="a5"/>
            </w:pPr>
            <w:bookmarkStart w:id="11179" w:name="43620"/>
            <w:bookmarkEnd w:id="11179"/>
            <w:r>
              <w:t> </w:t>
            </w:r>
          </w:p>
        </w:tc>
        <w:tc>
          <w:tcPr>
            <w:tcW w:w="2600" w:type="pct"/>
            <w:hideMark/>
          </w:tcPr>
          <w:p w:rsidR="00BC0C72" w:rsidRDefault="008D5CF6">
            <w:pPr>
              <w:pStyle w:val="a5"/>
            </w:pPr>
            <w:bookmarkStart w:id="11180" w:name="43621"/>
            <w:bookmarkEnd w:id="11180"/>
            <w:r>
              <w:t>електроди, що використовуються для печей</w:t>
            </w:r>
          </w:p>
        </w:tc>
        <w:tc>
          <w:tcPr>
            <w:tcW w:w="750" w:type="pct"/>
            <w:hideMark/>
          </w:tcPr>
          <w:p w:rsidR="00BC0C72" w:rsidRDefault="008D5CF6">
            <w:pPr>
              <w:pStyle w:val="a5"/>
              <w:jc w:val="center"/>
            </w:pPr>
            <w:bookmarkStart w:id="11181" w:name="43622"/>
            <w:bookmarkEnd w:id="11181"/>
            <w:r>
              <w:t>- " -</w:t>
            </w:r>
          </w:p>
        </w:tc>
        <w:tc>
          <w:tcPr>
            <w:tcW w:w="750" w:type="pct"/>
            <w:hideMark/>
          </w:tcPr>
          <w:p w:rsidR="00BC0C72" w:rsidRDefault="008D5CF6">
            <w:pPr>
              <w:pStyle w:val="a5"/>
              <w:jc w:val="center"/>
            </w:pPr>
            <w:bookmarkStart w:id="11182" w:name="43623"/>
            <w:bookmarkEnd w:id="11182"/>
            <w:r>
              <w:t>30000</w:t>
            </w:r>
          </w:p>
        </w:tc>
      </w:tr>
      <w:tr w:rsidR="00BC0C72" w:rsidTr="00181458">
        <w:trPr>
          <w:divId w:val="1237204249"/>
        </w:trPr>
        <w:tc>
          <w:tcPr>
            <w:tcW w:w="900" w:type="pct"/>
            <w:hideMark/>
          </w:tcPr>
          <w:p w:rsidR="00BC0C72" w:rsidRDefault="008D5CF6">
            <w:pPr>
              <w:pStyle w:val="a5"/>
            </w:pPr>
            <w:bookmarkStart w:id="11183" w:name="43624"/>
            <w:bookmarkEnd w:id="11183"/>
            <w:r>
              <w:t> </w:t>
            </w:r>
          </w:p>
        </w:tc>
        <w:tc>
          <w:tcPr>
            <w:tcW w:w="2600" w:type="pct"/>
            <w:hideMark/>
          </w:tcPr>
          <w:p w:rsidR="00BC0C72" w:rsidRDefault="008D5CF6">
            <w:pPr>
              <w:pStyle w:val="a5"/>
            </w:pPr>
            <w:bookmarkStart w:id="11184" w:name="43625"/>
            <w:bookmarkEnd w:id="11184"/>
            <w:r>
              <w:t>щітки інші</w:t>
            </w:r>
          </w:p>
        </w:tc>
        <w:tc>
          <w:tcPr>
            <w:tcW w:w="750" w:type="pct"/>
            <w:hideMark/>
          </w:tcPr>
          <w:p w:rsidR="00BC0C72" w:rsidRDefault="008D5CF6">
            <w:pPr>
              <w:pStyle w:val="a5"/>
              <w:jc w:val="center"/>
            </w:pPr>
            <w:bookmarkStart w:id="11185" w:name="43626"/>
            <w:bookmarkEnd w:id="11185"/>
            <w:r>
              <w:t>- " -</w:t>
            </w:r>
          </w:p>
        </w:tc>
        <w:tc>
          <w:tcPr>
            <w:tcW w:w="750" w:type="pct"/>
            <w:hideMark/>
          </w:tcPr>
          <w:p w:rsidR="00BC0C72" w:rsidRDefault="008D5CF6">
            <w:pPr>
              <w:pStyle w:val="a5"/>
              <w:jc w:val="center"/>
            </w:pPr>
            <w:bookmarkStart w:id="11186" w:name="43627"/>
            <w:bookmarkEnd w:id="11186"/>
            <w:r>
              <w:t>40000</w:t>
            </w:r>
          </w:p>
        </w:tc>
      </w:tr>
      <w:tr w:rsidR="00BC0C72" w:rsidTr="00181458">
        <w:trPr>
          <w:divId w:val="1237204249"/>
        </w:trPr>
        <w:tc>
          <w:tcPr>
            <w:tcW w:w="900" w:type="pct"/>
            <w:hideMark/>
          </w:tcPr>
          <w:p w:rsidR="00BC0C72" w:rsidRDefault="008D5CF6">
            <w:pPr>
              <w:pStyle w:val="a5"/>
            </w:pPr>
            <w:bookmarkStart w:id="11187" w:name="43628"/>
            <w:bookmarkEnd w:id="11187"/>
            <w:r>
              <w:t> </w:t>
            </w:r>
          </w:p>
        </w:tc>
        <w:tc>
          <w:tcPr>
            <w:tcW w:w="2600" w:type="pct"/>
            <w:hideMark/>
          </w:tcPr>
          <w:p w:rsidR="00BC0C72" w:rsidRDefault="008D5CF6">
            <w:pPr>
              <w:pStyle w:val="a5"/>
            </w:pPr>
            <w:bookmarkStart w:id="11188" w:name="43629"/>
            <w:bookmarkEnd w:id="11188"/>
            <w:r>
              <w:t>щітки 8А5.593.066</w:t>
            </w:r>
          </w:p>
        </w:tc>
        <w:tc>
          <w:tcPr>
            <w:tcW w:w="750" w:type="pct"/>
            <w:hideMark/>
          </w:tcPr>
          <w:p w:rsidR="00BC0C72" w:rsidRDefault="008D5CF6">
            <w:pPr>
              <w:pStyle w:val="a5"/>
              <w:jc w:val="center"/>
            </w:pPr>
            <w:bookmarkStart w:id="11189" w:name="43630"/>
            <w:bookmarkEnd w:id="11189"/>
            <w:r>
              <w:t>- " -</w:t>
            </w:r>
          </w:p>
        </w:tc>
        <w:tc>
          <w:tcPr>
            <w:tcW w:w="750" w:type="pct"/>
            <w:hideMark/>
          </w:tcPr>
          <w:p w:rsidR="00BC0C72" w:rsidRDefault="008D5CF6">
            <w:pPr>
              <w:pStyle w:val="a5"/>
              <w:jc w:val="center"/>
            </w:pPr>
            <w:bookmarkStart w:id="11190" w:name="43631"/>
            <w:bookmarkEnd w:id="11190"/>
            <w:r>
              <w:t>100</w:t>
            </w:r>
          </w:p>
        </w:tc>
      </w:tr>
      <w:tr w:rsidR="00BC0C72" w:rsidTr="00181458">
        <w:trPr>
          <w:divId w:val="1237204249"/>
        </w:trPr>
        <w:tc>
          <w:tcPr>
            <w:tcW w:w="900" w:type="pct"/>
            <w:hideMark/>
          </w:tcPr>
          <w:p w:rsidR="00BC0C72" w:rsidRDefault="008D5CF6">
            <w:pPr>
              <w:pStyle w:val="a5"/>
            </w:pPr>
            <w:bookmarkStart w:id="11191" w:name="43632"/>
            <w:bookmarkEnd w:id="11191"/>
            <w:r>
              <w:t> </w:t>
            </w:r>
          </w:p>
        </w:tc>
        <w:tc>
          <w:tcPr>
            <w:tcW w:w="2600" w:type="pct"/>
            <w:hideMark/>
          </w:tcPr>
          <w:p w:rsidR="00BC0C72" w:rsidRDefault="008D5CF6">
            <w:pPr>
              <w:pStyle w:val="a5"/>
            </w:pPr>
            <w:bookmarkStart w:id="11192" w:name="43633"/>
            <w:bookmarkEnd w:id="11192"/>
            <w:r>
              <w:t>ізолятори керамічні</w:t>
            </w:r>
          </w:p>
        </w:tc>
        <w:tc>
          <w:tcPr>
            <w:tcW w:w="750" w:type="pct"/>
            <w:hideMark/>
          </w:tcPr>
          <w:p w:rsidR="00BC0C72" w:rsidRDefault="008D5CF6">
            <w:pPr>
              <w:pStyle w:val="a5"/>
              <w:jc w:val="center"/>
            </w:pPr>
            <w:bookmarkStart w:id="11193" w:name="43634"/>
            <w:bookmarkEnd w:id="11193"/>
            <w:r>
              <w:t>- " -</w:t>
            </w:r>
          </w:p>
        </w:tc>
        <w:tc>
          <w:tcPr>
            <w:tcW w:w="750" w:type="pct"/>
            <w:hideMark/>
          </w:tcPr>
          <w:p w:rsidR="00BC0C72" w:rsidRDefault="008D5CF6">
            <w:pPr>
              <w:pStyle w:val="a5"/>
              <w:jc w:val="center"/>
            </w:pPr>
            <w:bookmarkStart w:id="11194" w:name="43635"/>
            <w:bookmarkEnd w:id="11194"/>
            <w:r>
              <w:t>25000</w:t>
            </w:r>
          </w:p>
        </w:tc>
      </w:tr>
      <w:tr w:rsidR="00BC0C72" w:rsidTr="00181458">
        <w:trPr>
          <w:divId w:val="1237204249"/>
        </w:trPr>
        <w:tc>
          <w:tcPr>
            <w:tcW w:w="900" w:type="pct"/>
            <w:hideMark/>
          </w:tcPr>
          <w:p w:rsidR="00BC0C72" w:rsidRDefault="008D5CF6">
            <w:pPr>
              <w:pStyle w:val="a5"/>
            </w:pPr>
            <w:bookmarkStart w:id="11195" w:name="43636"/>
            <w:bookmarkEnd w:id="11195"/>
            <w:r>
              <w:t> </w:t>
            </w:r>
          </w:p>
        </w:tc>
        <w:tc>
          <w:tcPr>
            <w:tcW w:w="2600" w:type="pct"/>
            <w:hideMark/>
          </w:tcPr>
          <w:p w:rsidR="00BC0C72" w:rsidRDefault="008D5CF6">
            <w:pPr>
              <w:pStyle w:val="a5"/>
            </w:pPr>
            <w:bookmarkStart w:id="11196" w:name="43637"/>
            <w:bookmarkEnd w:id="11196"/>
            <w:r>
              <w:t>ізолятори електричні</w:t>
            </w:r>
          </w:p>
        </w:tc>
        <w:tc>
          <w:tcPr>
            <w:tcW w:w="750" w:type="pct"/>
            <w:hideMark/>
          </w:tcPr>
          <w:p w:rsidR="00BC0C72" w:rsidRDefault="008D5CF6">
            <w:pPr>
              <w:pStyle w:val="a5"/>
              <w:jc w:val="center"/>
            </w:pPr>
            <w:bookmarkStart w:id="11197" w:name="43638"/>
            <w:bookmarkEnd w:id="11197"/>
            <w:r>
              <w:t>- " -</w:t>
            </w:r>
          </w:p>
        </w:tc>
        <w:tc>
          <w:tcPr>
            <w:tcW w:w="750" w:type="pct"/>
            <w:hideMark/>
          </w:tcPr>
          <w:p w:rsidR="00BC0C72" w:rsidRDefault="008D5CF6">
            <w:pPr>
              <w:pStyle w:val="a5"/>
              <w:jc w:val="center"/>
            </w:pPr>
            <w:bookmarkStart w:id="11198" w:name="43639"/>
            <w:bookmarkEnd w:id="11198"/>
            <w:r>
              <w:t>25000</w:t>
            </w:r>
          </w:p>
        </w:tc>
      </w:tr>
      <w:tr w:rsidR="00BC0C72" w:rsidTr="00181458">
        <w:trPr>
          <w:divId w:val="1237204249"/>
        </w:trPr>
        <w:tc>
          <w:tcPr>
            <w:tcW w:w="900" w:type="pct"/>
            <w:hideMark/>
          </w:tcPr>
          <w:p w:rsidR="00BC0C72" w:rsidRDefault="008D5CF6">
            <w:pPr>
              <w:pStyle w:val="a5"/>
            </w:pPr>
            <w:bookmarkStart w:id="11199" w:name="43640"/>
            <w:bookmarkEnd w:id="11199"/>
            <w:r>
              <w:t>8803 10 00</w:t>
            </w:r>
          </w:p>
        </w:tc>
        <w:tc>
          <w:tcPr>
            <w:tcW w:w="2600" w:type="pct"/>
            <w:hideMark/>
          </w:tcPr>
          <w:p w:rsidR="00BC0C72" w:rsidRDefault="008D5CF6">
            <w:pPr>
              <w:pStyle w:val="a5"/>
            </w:pPr>
            <w:bookmarkStart w:id="11200" w:name="43641"/>
            <w:bookmarkEnd w:id="11200"/>
            <w:r>
              <w:t>Частини літальних апаратів товарної позиції 8801 або 8802:</w:t>
            </w:r>
            <w:r>
              <w:br/>
              <w:t>- повітряні гвинти і несучі гвинти та їх частини:</w:t>
            </w:r>
          </w:p>
        </w:tc>
        <w:tc>
          <w:tcPr>
            <w:tcW w:w="750" w:type="pct"/>
            <w:hideMark/>
          </w:tcPr>
          <w:p w:rsidR="00BC0C72" w:rsidRDefault="008D5CF6">
            <w:pPr>
              <w:pStyle w:val="a5"/>
              <w:jc w:val="center"/>
            </w:pPr>
            <w:bookmarkStart w:id="11201" w:name="43642"/>
            <w:bookmarkEnd w:id="11201"/>
            <w:r>
              <w:t> </w:t>
            </w:r>
          </w:p>
        </w:tc>
        <w:tc>
          <w:tcPr>
            <w:tcW w:w="750" w:type="pct"/>
            <w:hideMark/>
          </w:tcPr>
          <w:p w:rsidR="00BC0C72" w:rsidRDefault="008D5CF6">
            <w:pPr>
              <w:pStyle w:val="a5"/>
              <w:jc w:val="center"/>
            </w:pPr>
            <w:bookmarkStart w:id="11202" w:name="43643"/>
            <w:bookmarkEnd w:id="11202"/>
            <w:r>
              <w:t> </w:t>
            </w:r>
          </w:p>
        </w:tc>
      </w:tr>
      <w:tr w:rsidR="00BC0C72" w:rsidTr="00181458">
        <w:trPr>
          <w:divId w:val="1237204249"/>
        </w:trPr>
        <w:tc>
          <w:tcPr>
            <w:tcW w:w="900" w:type="pct"/>
            <w:hideMark/>
          </w:tcPr>
          <w:p w:rsidR="00BC0C72" w:rsidRDefault="008D5CF6">
            <w:pPr>
              <w:pStyle w:val="a5"/>
            </w:pPr>
            <w:bookmarkStart w:id="11203" w:name="43644"/>
            <w:bookmarkEnd w:id="11203"/>
            <w:r>
              <w:t> </w:t>
            </w:r>
          </w:p>
        </w:tc>
        <w:tc>
          <w:tcPr>
            <w:tcW w:w="2600" w:type="pct"/>
            <w:hideMark/>
          </w:tcPr>
          <w:p w:rsidR="00BC0C72" w:rsidRDefault="008D5CF6">
            <w:pPr>
              <w:pStyle w:val="a5"/>
            </w:pPr>
            <w:bookmarkStart w:id="11204" w:name="43645"/>
            <w:bookmarkEnd w:id="11204"/>
            <w:r>
              <w:t>лопаті несучих гвинтів 500.2906.0000.001, 500.2906.0000.002</w:t>
            </w:r>
          </w:p>
        </w:tc>
        <w:tc>
          <w:tcPr>
            <w:tcW w:w="750" w:type="pct"/>
            <w:hideMark/>
          </w:tcPr>
          <w:p w:rsidR="00BC0C72" w:rsidRDefault="008D5CF6">
            <w:pPr>
              <w:pStyle w:val="a5"/>
              <w:jc w:val="center"/>
            </w:pPr>
            <w:bookmarkStart w:id="11205" w:name="43646"/>
            <w:bookmarkEnd w:id="11205"/>
            <w:r>
              <w:t>комплектів</w:t>
            </w:r>
          </w:p>
        </w:tc>
        <w:tc>
          <w:tcPr>
            <w:tcW w:w="750" w:type="pct"/>
            <w:hideMark/>
          </w:tcPr>
          <w:p w:rsidR="00BC0C72" w:rsidRDefault="008D5CF6">
            <w:pPr>
              <w:pStyle w:val="a5"/>
              <w:jc w:val="center"/>
            </w:pPr>
            <w:bookmarkStart w:id="11206" w:name="43647"/>
            <w:bookmarkEnd w:id="11206"/>
            <w:r>
              <w:t>120</w:t>
            </w:r>
          </w:p>
        </w:tc>
      </w:tr>
      <w:tr w:rsidR="00BC0C72" w:rsidTr="00181458">
        <w:trPr>
          <w:divId w:val="1237204249"/>
        </w:trPr>
        <w:tc>
          <w:tcPr>
            <w:tcW w:w="900" w:type="pct"/>
            <w:hideMark/>
          </w:tcPr>
          <w:p w:rsidR="00BC0C72" w:rsidRDefault="008D5CF6">
            <w:pPr>
              <w:pStyle w:val="a5"/>
            </w:pPr>
            <w:bookmarkStart w:id="11207" w:name="43648"/>
            <w:bookmarkEnd w:id="11207"/>
            <w:r>
              <w:t> </w:t>
            </w:r>
          </w:p>
        </w:tc>
        <w:tc>
          <w:tcPr>
            <w:tcW w:w="2600" w:type="pct"/>
            <w:hideMark/>
          </w:tcPr>
          <w:p w:rsidR="00BC0C72" w:rsidRDefault="008D5CF6">
            <w:pPr>
              <w:pStyle w:val="a5"/>
            </w:pPr>
            <w:bookmarkStart w:id="11208" w:name="43649"/>
            <w:bookmarkEnd w:id="11208"/>
            <w:r>
              <w:t>лопаті несучого гвинта 8АТ-2710-00</w:t>
            </w:r>
          </w:p>
        </w:tc>
        <w:tc>
          <w:tcPr>
            <w:tcW w:w="750" w:type="pct"/>
            <w:hideMark/>
          </w:tcPr>
          <w:p w:rsidR="00BC0C72" w:rsidRDefault="008D5CF6">
            <w:pPr>
              <w:pStyle w:val="a5"/>
              <w:jc w:val="center"/>
            </w:pPr>
            <w:bookmarkStart w:id="11209" w:name="43650"/>
            <w:bookmarkEnd w:id="11209"/>
            <w:r>
              <w:t>- " -</w:t>
            </w:r>
          </w:p>
        </w:tc>
        <w:tc>
          <w:tcPr>
            <w:tcW w:w="750" w:type="pct"/>
            <w:hideMark/>
          </w:tcPr>
          <w:p w:rsidR="00BC0C72" w:rsidRDefault="008D5CF6">
            <w:pPr>
              <w:pStyle w:val="a5"/>
              <w:jc w:val="center"/>
            </w:pPr>
            <w:bookmarkStart w:id="11210" w:name="43651"/>
            <w:bookmarkEnd w:id="11210"/>
            <w:r>
              <w:t>60</w:t>
            </w:r>
          </w:p>
        </w:tc>
      </w:tr>
      <w:tr w:rsidR="00BC0C72" w:rsidTr="00181458">
        <w:trPr>
          <w:divId w:val="1237204249"/>
        </w:trPr>
        <w:tc>
          <w:tcPr>
            <w:tcW w:w="900" w:type="pct"/>
            <w:hideMark/>
          </w:tcPr>
          <w:p w:rsidR="00BC0C72" w:rsidRDefault="008D5CF6">
            <w:pPr>
              <w:pStyle w:val="a5"/>
            </w:pPr>
            <w:bookmarkStart w:id="11211" w:name="43652"/>
            <w:bookmarkEnd w:id="11211"/>
            <w:r>
              <w:t> </w:t>
            </w:r>
          </w:p>
        </w:tc>
        <w:tc>
          <w:tcPr>
            <w:tcW w:w="2600" w:type="pct"/>
            <w:hideMark/>
          </w:tcPr>
          <w:p w:rsidR="00BC0C72" w:rsidRDefault="008D5CF6">
            <w:pPr>
              <w:pStyle w:val="a5"/>
            </w:pPr>
            <w:bookmarkStart w:id="11212" w:name="43653"/>
            <w:bookmarkEnd w:id="11212"/>
            <w:r>
              <w:t>втулка несучого гвинта 8-1930-000</w:t>
            </w:r>
          </w:p>
        </w:tc>
        <w:tc>
          <w:tcPr>
            <w:tcW w:w="750" w:type="pct"/>
            <w:hideMark/>
          </w:tcPr>
          <w:p w:rsidR="00BC0C72" w:rsidRDefault="008D5CF6">
            <w:pPr>
              <w:pStyle w:val="a5"/>
              <w:jc w:val="center"/>
            </w:pPr>
            <w:bookmarkStart w:id="11213" w:name="43654"/>
            <w:bookmarkEnd w:id="11213"/>
            <w:r>
              <w:t>штук</w:t>
            </w:r>
          </w:p>
        </w:tc>
        <w:tc>
          <w:tcPr>
            <w:tcW w:w="750" w:type="pct"/>
            <w:hideMark/>
          </w:tcPr>
          <w:p w:rsidR="00BC0C72" w:rsidRDefault="008D5CF6">
            <w:pPr>
              <w:pStyle w:val="a5"/>
              <w:jc w:val="center"/>
            </w:pPr>
            <w:bookmarkStart w:id="11214" w:name="43655"/>
            <w:bookmarkEnd w:id="11214"/>
            <w:r>
              <w:t>60</w:t>
            </w:r>
          </w:p>
        </w:tc>
      </w:tr>
      <w:tr w:rsidR="00BC0C72" w:rsidTr="00181458">
        <w:trPr>
          <w:divId w:val="1237204249"/>
        </w:trPr>
        <w:tc>
          <w:tcPr>
            <w:tcW w:w="900" w:type="pct"/>
            <w:hideMark/>
          </w:tcPr>
          <w:p w:rsidR="00BC0C72" w:rsidRDefault="008D5CF6">
            <w:pPr>
              <w:pStyle w:val="a5"/>
            </w:pPr>
            <w:bookmarkStart w:id="11215" w:name="43656"/>
            <w:bookmarkEnd w:id="11215"/>
            <w:r>
              <w:t> </w:t>
            </w:r>
          </w:p>
        </w:tc>
        <w:tc>
          <w:tcPr>
            <w:tcW w:w="2600" w:type="pct"/>
            <w:hideMark/>
          </w:tcPr>
          <w:p w:rsidR="00BC0C72" w:rsidRDefault="008D5CF6">
            <w:pPr>
              <w:pStyle w:val="a5"/>
            </w:pPr>
            <w:bookmarkStart w:id="11216" w:name="43657"/>
            <w:bookmarkEnd w:id="11216"/>
            <w:r>
              <w:t>хвостовий гвинт (рульовий гвинт) 246-3901-000</w:t>
            </w:r>
          </w:p>
        </w:tc>
        <w:tc>
          <w:tcPr>
            <w:tcW w:w="750" w:type="pct"/>
            <w:hideMark/>
          </w:tcPr>
          <w:p w:rsidR="00BC0C72" w:rsidRDefault="008D5CF6">
            <w:pPr>
              <w:pStyle w:val="a5"/>
              <w:jc w:val="center"/>
            </w:pPr>
            <w:bookmarkStart w:id="11217" w:name="43658"/>
            <w:bookmarkEnd w:id="11217"/>
            <w:r>
              <w:t>комплектів</w:t>
            </w:r>
          </w:p>
        </w:tc>
        <w:tc>
          <w:tcPr>
            <w:tcW w:w="750" w:type="pct"/>
            <w:hideMark/>
          </w:tcPr>
          <w:p w:rsidR="00BC0C72" w:rsidRDefault="008D5CF6">
            <w:pPr>
              <w:pStyle w:val="a5"/>
              <w:jc w:val="center"/>
            </w:pPr>
            <w:bookmarkStart w:id="11218" w:name="43659"/>
            <w:bookmarkEnd w:id="11218"/>
            <w:r>
              <w:t>60</w:t>
            </w:r>
          </w:p>
        </w:tc>
      </w:tr>
      <w:tr w:rsidR="00BC0C72" w:rsidTr="00181458">
        <w:trPr>
          <w:divId w:val="1237204249"/>
        </w:trPr>
        <w:tc>
          <w:tcPr>
            <w:tcW w:w="900" w:type="pct"/>
            <w:hideMark/>
          </w:tcPr>
          <w:p w:rsidR="00BC0C72" w:rsidRDefault="008D5CF6">
            <w:pPr>
              <w:pStyle w:val="a5"/>
            </w:pPr>
            <w:bookmarkStart w:id="11219" w:name="43660"/>
            <w:bookmarkEnd w:id="11219"/>
            <w:r>
              <w:t> </w:t>
            </w:r>
          </w:p>
        </w:tc>
        <w:tc>
          <w:tcPr>
            <w:tcW w:w="2600" w:type="pct"/>
            <w:hideMark/>
          </w:tcPr>
          <w:p w:rsidR="00BC0C72" w:rsidRDefault="008D5CF6">
            <w:pPr>
              <w:pStyle w:val="a5"/>
            </w:pPr>
            <w:bookmarkStart w:id="11220" w:name="43661"/>
            <w:bookmarkEnd w:id="11220"/>
            <w:r>
              <w:t>хвостовий гвинт (рульовий гвинт) 246-3904-000</w:t>
            </w:r>
          </w:p>
        </w:tc>
        <w:tc>
          <w:tcPr>
            <w:tcW w:w="750" w:type="pct"/>
            <w:hideMark/>
          </w:tcPr>
          <w:p w:rsidR="00BC0C72" w:rsidRDefault="008D5CF6">
            <w:pPr>
              <w:pStyle w:val="a5"/>
              <w:jc w:val="center"/>
            </w:pPr>
            <w:bookmarkStart w:id="11221" w:name="43662"/>
            <w:bookmarkEnd w:id="11221"/>
            <w:r>
              <w:t>- " -</w:t>
            </w:r>
          </w:p>
        </w:tc>
        <w:tc>
          <w:tcPr>
            <w:tcW w:w="750" w:type="pct"/>
            <w:hideMark/>
          </w:tcPr>
          <w:p w:rsidR="00BC0C72" w:rsidRDefault="008D5CF6">
            <w:pPr>
              <w:pStyle w:val="a5"/>
              <w:jc w:val="center"/>
            </w:pPr>
            <w:bookmarkStart w:id="11222" w:name="43663"/>
            <w:bookmarkEnd w:id="11222"/>
            <w:r>
              <w:t>60</w:t>
            </w:r>
          </w:p>
        </w:tc>
      </w:tr>
      <w:tr w:rsidR="00BC0C72" w:rsidTr="00181458">
        <w:trPr>
          <w:divId w:val="1237204249"/>
        </w:trPr>
        <w:tc>
          <w:tcPr>
            <w:tcW w:w="900" w:type="pct"/>
            <w:hideMark/>
          </w:tcPr>
          <w:p w:rsidR="00BC0C72" w:rsidRDefault="008D5CF6">
            <w:pPr>
              <w:pStyle w:val="a5"/>
            </w:pPr>
            <w:bookmarkStart w:id="11223" w:name="43664"/>
            <w:bookmarkEnd w:id="11223"/>
            <w:r>
              <w:t> </w:t>
            </w:r>
          </w:p>
        </w:tc>
        <w:tc>
          <w:tcPr>
            <w:tcW w:w="2600" w:type="pct"/>
            <w:hideMark/>
          </w:tcPr>
          <w:p w:rsidR="00BC0C72" w:rsidRDefault="008D5CF6">
            <w:pPr>
              <w:pStyle w:val="a5"/>
            </w:pPr>
            <w:bookmarkStart w:id="11224" w:name="43665"/>
            <w:bookmarkEnd w:id="11224"/>
            <w:r>
              <w:t>хвостовий гвинт (рульовий гвинт) 8-3904-000</w:t>
            </w:r>
          </w:p>
        </w:tc>
        <w:tc>
          <w:tcPr>
            <w:tcW w:w="750" w:type="pct"/>
            <w:hideMark/>
          </w:tcPr>
          <w:p w:rsidR="00BC0C72" w:rsidRDefault="008D5CF6">
            <w:pPr>
              <w:pStyle w:val="a5"/>
              <w:jc w:val="center"/>
            </w:pPr>
            <w:bookmarkStart w:id="11225" w:name="43666"/>
            <w:bookmarkEnd w:id="11225"/>
            <w:r>
              <w:t>- " -</w:t>
            </w:r>
          </w:p>
        </w:tc>
        <w:tc>
          <w:tcPr>
            <w:tcW w:w="750" w:type="pct"/>
            <w:hideMark/>
          </w:tcPr>
          <w:p w:rsidR="00BC0C72" w:rsidRDefault="008D5CF6">
            <w:pPr>
              <w:pStyle w:val="a5"/>
              <w:jc w:val="center"/>
            </w:pPr>
            <w:bookmarkStart w:id="11226" w:name="43667"/>
            <w:bookmarkEnd w:id="11226"/>
            <w:r>
              <w:t>60</w:t>
            </w:r>
          </w:p>
        </w:tc>
      </w:tr>
      <w:tr w:rsidR="00BC0C72" w:rsidTr="00181458">
        <w:trPr>
          <w:divId w:val="1237204249"/>
        </w:trPr>
        <w:tc>
          <w:tcPr>
            <w:tcW w:w="900" w:type="pct"/>
            <w:hideMark/>
          </w:tcPr>
          <w:p w:rsidR="00BC0C72" w:rsidRDefault="008D5CF6">
            <w:pPr>
              <w:pStyle w:val="a5"/>
            </w:pPr>
            <w:bookmarkStart w:id="11227" w:name="43668"/>
            <w:bookmarkEnd w:id="11227"/>
            <w:r>
              <w:t> </w:t>
            </w:r>
          </w:p>
        </w:tc>
        <w:tc>
          <w:tcPr>
            <w:tcW w:w="2600" w:type="pct"/>
            <w:hideMark/>
          </w:tcPr>
          <w:p w:rsidR="00BC0C72" w:rsidRDefault="008D5CF6">
            <w:pPr>
              <w:pStyle w:val="a5"/>
            </w:pPr>
            <w:bookmarkStart w:id="11228" w:name="43669"/>
            <w:bookmarkEnd w:id="11228"/>
            <w:r>
              <w:t>лопаті хвостового гвинта (лопаті рульового гвинта) 246-3922-00</w:t>
            </w:r>
          </w:p>
        </w:tc>
        <w:tc>
          <w:tcPr>
            <w:tcW w:w="750" w:type="pct"/>
            <w:hideMark/>
          </w:tcPr>
          <w:p w:rsidR="00BC0C72" w:rsidRDefault="008D5CF6">
            <w:pPr>
              <w:pStyle w:val="a5"/>
              <w:jc w:val="center"/>
            </w:pPr>
            <w:bookmarkStart w:id="11229" w:name="43670"/>
            <w:bookmarkEnd w:id="11229"/>
            <w:r>
              <w:t>комплектів</w:t>
            </w:r>
          </w:p>
        </w:tc>
        <w:tc>
          <w:tcPr>
            <w:tcW w:w="750" w:type="pct"/>
            <w:hideMark/>
          </w:tcPr>
          <w:p w:rsidR="00BC0C72" w:rsidRDefault="008D5CF6">
            <w:pPr>
              <w:pStyle w:val="a5"/>
              <w:jc w:val="center"/>
            </w:pPr>
            <w:bookmarkStart w:id="11230" w:name="43671"/>
            <w:bookmarkEnd w:id="11230"/>
            <w:r>
              <w:t>60</w:t>
            </w:r>
          </w:p>
        </w:tc>
      </w:tr>
      <w:tr w:rsidR="00BC0C72" w:rsidTr="00181458">
        <w:trPr>
          <w:divId w:val="1237204249"/>
        </w:trPr>
        <w:tc>
          <w:tcPr>
            <w:tcW w:w="900" w:type="pct"/>
            <w:hideMark/>
          </w:tcPr>
          <w:p w:rsidR="00BC0C72" w:rsidRDefault="008D5CF6">
            <w:pPr>
              <w:pStyle w:val="a5"/>
            </w:pPr>
            <w:bookmarkStart w:id="11231" w:name="43672"/>
            <w:bookmarkEnd w:id="11231"/>
            <w:r>
              <w:t> </w:t>
            </w:r>
          </w:p>
        </w:tc>
        <w:tc>
          <w:tcPr>
            <w:tcW w:w="2600" w:type="pct"/>
            <w:hideMark/>
          </w:tcPr>
          <w:p w:rsidR="00BC0C72" w:rsidRDefault="008D5CF6">
            <w:pPr>
              <w:pStyle w:val="a5"/>
            </w:pPr>
            <w:bookmarkStart w:id="11232" w:name="43673"/>
            <w:bookmarkEnd w:id="11232"/>
            <w:r>
              <w:t>лопаті хвостового гвинта (лопаті рульового гвинта) 246-3925-00</w:t>
            </w:r>
          </w:p>
        </w:tc>
        <w:tc>
          <w:tcPr>
            <w:tcW w:w="750" w:type="pct"/>
            <w:hideMark/>
          </w:tcPr>
          <w:p w:rsidR="00BC0C72" w:rsidRDefault="008D5CF6">
            <w:pPr>
              <w:pStyle w:val="a5"/>
              <w:jc w:val="center"/>
            </w:pPr>
            <w:bookmarkStart w:id="11233" w:name="43674"/>
            <w:bookmarkEnd w:id="11233"/>
            <w:r>
              <w:t>- " -</w:t>
            </w:r>
          </w:p>
        </w:tc>
        <w:tc>
          <w:tcPr>
            <w:tcW w:w="750" w:type="pct"/>
            <w:hideMark/>
          </w:tcPr>
          <w:p w:rsidR="00BC0C72" w:rsidRDefault="008D5CF6">
            <w:pPr>
              <w:pStyle w:val="a5"/>
              <w:jc w:val="center"/>
            </w:pPr>
            <w:bookmarkStart w:id="11234" w:name="43675"/>
            <w:bookmarkEnd w:id="11234"/>
            <w:r>
              <w:t>60</w:t>
            </w:r>
          </w:p>
        </w:tc>
      </w:tr>
      <w:tr w:rsidR="00BC0C72" w:rsidTr="00181458">
        <w:trPr>
          <w:divId w:val="1237204249"/>
        </w:trPr>
        <w:tc>
          <w:tcPr>
            <w:tcW w:w="900" w:type="pct"/>
            <w:hideMark/>
          </w:tcPr>
          <w:p w:rsidR="00BC0C72" w:rsidRDefault="008D5CF6">
            <w:pPr>
              <w:pStyle w:val="a5"/>
            </w:pPr>
            <w:bookmarkStart w:id="11235" w:name="43676"/>
            <w:bookmarkEnd w:id="11235"/>
            <w:r>
              <w:t> </w:t>
            </w:r>
          </w:p>
        </w:tc>
        <w:tc>
          <w:tcPr>
            <w:tcW w:w="2600" w:type="pct"/>
            <w:hideMark/>
          </w:tcPr>
          <w:p w:rsidR="00BC0C72" w:rsidRDefault="008D5CF6">
            <w:pPr>
              <w:pStyle w:val="a5"/>
            </w:pPr>
            <w:bookmarkStart w:id="11236" w:name="43677"/>
            <w:bookmarkEnd w:id="11236"/>
            <w:r>
              <w:t>лопаті хвостового гвинта (лопаті рульового гвинта) 8-3922-00</w:t>
            </w:r>
          </w:p>
        </w:tc>
        <w:tc>
          <w:tcPr>
            <w:tcW w:w="750" w:type="pct"/>
            <w:hideMark/>
          </w:tcPr>
          <w:p w:rsidR="00BC0C72" w:rsidRDefault="008D5CF6">
            <w:pPr>
              <w:pStyle w:val="a5"/>
              <w:jc w:val="center"/>
            </w:pPr>
            <w:bookmarkStart w:id="11237" w:name="43678"/>
            <w:bookmarkEnd w:id="11237"/>
            <w:r>
              <w:t>- " -</w:t>
            </w:r>
          </w:p>
        </w:tc>
        <w:tc>
          <w:tcPr>
            <w:tcW w:w="750" w:type="pct"/>
            <w:hideMark/>
          </w:tcPr>
          <w:p w:rsidR="00BC0C72" w:rsidRDefault="008D5CF6">
            <w:pPr>
              <w:pStyle w:val="a5"/>
              <w:jc w:val="center"/>
            </w:pPr>
            <w:bookmarkStart w:id="11238" w:name="43679"/>
            <w:bookmarkEnd w:id="11238"/>
            <w:r>
              <w:t>60</w:t>
            </w:r>
          </w:p>
        </w:tc>
      </w:tr>
      <w:tr w:rsidR="00BC0C72" w:rsidTr="00181458">
        <w:trPr>
          <w:divId w:val="1237204249"/>
        </w:trPr>
        <w:tc>
          <w:tcPr>
            <w:tcW w:w="900" w:type="pct"/>
            <w:hideMark/>
          </w:tcPr>
          <w:p w:rsidR="00BC0C72" w:rsidRDefault="008D5CF6">
            <w:pPr>
              <w:pStyle w:val="a5"/>
            </w:pPr>
            <w:bookmarkStart w:id="11239" w:name="43680"/>
            <w:bookmarkEnd w:id="11239"/>
            <w:r>
              <w:t> </w:t>
            </w:r>
          </w:p>
        </w:tc>
        <w:tc>
          <w:tcPr>
            <w:tcW w:w="2600" w:type="pct"/>
            <w:hideMark/>
          </w:tcPr>
          <w:p w:rsidR="00BC0C72" w:rsidRDefault="008D5CF6">
            <w:pPr>
              <w:pStyle w:val="a5"/>
            </w:pPr>
            <w:bookmarkStart w:id="11240" w:name="43681"/>
            <w:bookmarkEnd w:id="11240"/>
            <w:r>
              <w:t>втулка хвостового гвинта (втулка рульового гвинта) 8-3914-000</w:t>
            </w:r>
          </w:p>
        </w:tc>
        <w:tc>
          <w:tcPr>
            <w:tcW w:w="750" w:type="pct"/>
            <w:hideMark/>
          </w:tcPr>
          <w:p w:rsidR="00BC0C72" w:rsidRDefault="008D5CF6">
            <w:pPr>
              <w:pStyle w:val="a5"/>
              <w:jc w:val="center"/>
            </w:pPr>
            <w:bookmarkStart w:id="11241" w:name="43682"/>
            <w:bookmarkEnd w:id="11241"/>
            <w:r>
              <w:t>штук</w:t>
            </w:r>
          </w:p>
        </w:tc>
        <w:tc>
          <w:tcPr>
            <w:tcW w:w="750" w:type="pct"/>
            <w:hideMark/>
          </w:tcPr>
          <w:p w:rsidR="00BC0C72" w:rsidRDefault="008D5CF6">
            <w:pPr>
              <w:pStyle w:val="a5"/>
              <w:jc w:val="center"/>
            </w:pPr>
            <w:bookmarkStart w:id="11242" w:name="43683"/>
            <w:bookmarkEnd w:id="11242"/>
            <w:r>
              <w:t>60</w:t>
            </w:r>
          </w:p>
        </w:tc>
      </w:tr>
      <w:tr w:rsidR="00BC0C72" w:rsidTr="00181458">
        <w:trPr>
          <w:divId w:val="1237204249"/>
        </w:trPr>
        <w:tc>
          <w:tcPr>
            <w:tcW w:w="900" w:type="pct"/>
            <w:hideMark/>
          </w:tcPr>
          <w:p w:rsidR="00BC0C72" w:rsidRDefault="008D5CF6">
            <w:pPr>
              <w:pStyle w:val="a5"/>
            </w:pPr>
            <w:bookmarkStart w:id="11243" w:name="43684"/>
            <w:bookmarkEnd w:id="11243"/>
            <w:r>
              <w:t> </w:t>
            </w:r>
          </w:p>
        </w:tc>
        <w:tc>
          <w:tcPr>
            <w:tcW w:w="2600" w:type="pct"/>
            <w:hideMark/>
          </w:tcPr>
          <w:p w:rsidR="00BC0C72" w:rsidRDefault="008D5CF6">
            <w:pPr>
              <w:pStyle w:val="a5"/>
            </w:pPr>
            <w:bookmarkStart w:id="11244" w:name="43685"/>
            <w:bookmarkEnd w:id="11244"/>
            <w:r>
              <w:t>втулка хвостового гвинта (втулка рульового гвинта) 246-3914-000</w:t>
            </w:r>
          </w:p>
        </w:tc>
        <w:tc>
          <w:tcPr>
            <w:tcW w:w="750" w:type="pct"/>
            <w:hideMark/>
          </w:tcPr>
          <w:p w:rsidR="00BC0C72" w:rsidRDefault="008D5CF6">
            <w:pPr>
              <w:pStyle w:val="a5"/>
              <w:jc w:val="center"/>
            </w:pPr>
            <w:bookmarkStart w:id="11245" w:name="43686"/>
            <w:bookmarkEnd w:id="11245"/>
            <w:r>
              <w:t>- " -</w:t>
            </w:r>
          </w:p>
        </w:tc>
        <w:tc>
          <w:tcPr>
            <w:tcW w:w="750" w:type="pct"/>
            <w:hideMark/>
          </w:tcPr>
          <w:p w:rsidR="00BC0C72" w:rsidRDefault="008D5CF6">
            <w:pPr>
              <w:pStyle w:val="a5"/>
              <w:jc w:val="center"/>
            </w:pPr>
            <w:bookmarkStart w:id="11246" w:name="43687"/>
            <w:bookmarkEnd w:id="11246"/>
            <w:r>
              <w:t>60</w:t>
            </w:r>
          </w:p>
        </w:tc>
      </w:tr>
      <w:tr w:rsidR="00BC0C72" w:rsidTr="00181458">
        <w:trPr>
          <w:divId w:val="1237204249"/>
        </w:trPr>
        <w:tc>
          <w:tcPr>
            <w:tcW w:w="900" w:type="pct"/>
            <w:hideMark/>
          </w:tcPr>
          <w:p w:rsidR="00BC0C72" w:rsidRDefault="008D5CF6">
            <w:pPr>
              <w:pStyle w:val="a5"/>
            </w:pPr>
            <w:bookmarkStart w:id="11247" w:name="43688"/>
            <w:bookmarkEnd w:id="11247"/>
            <w:r>
              <w:t> </w:t>
            </w:r>
          </w:p>
        </w:tc>
        <w:tc>
          <w:tcPr>
            <w:tcW w:w="2600" w:type="pct"/>
            <w:hideMark/>
          </w:tcPr>
          <w:p w:rsidR="00BC0C72" w:rsidRDefault="008D5CF6">
            <w:pPr>
              <w:pStyle w:val="a5"/>
            </w:pPr>
            <w:bookmarkStart w:id="11248" w:name="43689"/>
            <w:bookmarkEnd w:id="11248"/>
            <w:r>
              <w:t>віброгасник 8АМТ-1250-00, 8МТ-1280-100</w:t>
            </w:r>
          </w:p>
        </w:tc>
        <w:tc>
          <w:tcPr>
            <w:tcW w:w="750" w:type="pct"/>
            <w:hideMark/>
          </w:tcPr>
          <w:p w:rsidR="00BC0C72" w:rsidRDefault="008D5CF6">
            <w:pPr>
              <w:pStyle w:val="a5"/>
              <w:jc w:val="center"/>
            </w:pPr>
            <w:bookmarkStart w:id="11249" w:name="43690"/>
            <w:bookmarkEnd w:id="11249"/>
            <w:r>
              <w:t>штук</w:t>
            </w:r>
          </w:p>
        </w:tc>
        <w:tc>
          <w:tcPr>
            <w:tcW w:w="750" w:type="pct"/>
            <w:hideMark/>
          </w:tcPr>
          <w:p w:rsidR="00BC0C72" w:rsidRDefault="008D5CF6">
            <w:pPr>
              <w:pStyle w:val="a5"/>
              <w:jc w:val="center"/>
            </w:pPr>
            <w:bookmarkStart w:id="11250" w:name="43691"/>
            <w:bookmarkEnd w:id="11250"/>
            <w:r>
              <w:t>60</w:t>
            </w:r>
          </w:p>
        </w:tc>
      </w:tr>
      <w:tr w:rsidR="00BC0C72" w:rsidTr="00181458">
        <w:trPr>
          <w:divId w:val="1237204249"/>
        </w:trPr>
        <w:tc>
          <w:tcPr>
            <w:tcW w:w="900" w:type="pct"/>
            <w:hideMark/>
          </w:tcPr>
          <w:p w:rsidR="00BC0C72" w:rsidRDefault="008D5CF6">
            <w:pPr>
              <w:pStyle w:val="a5"/>
            </w:pPr>
            <w:bookmarkStart w:id="11251" w:name="43692"/>
            <w:bookmarkEnd w:id="11251"/>
            <w:r>
              <w:lastRenderedPageBreak/>
              <w:t> </w:t>
            </w:r>
          </w:p>
        </w:tc>
        <w:tc>
          <w:tcPr>
            <w:tcW w:w="2600" w:type="pct"/>
            <w:hideMark/>
          </w:tcPr>
          <w:p w:rsidR="00BC0C72" w:rsidRDefault="008D5CF6">
            <w:pPr>
              <w:pStyle w:val="a5"/>
            </w:pPr>
            <w:bookmarkStart w:id="11252" w:name="43693"/>
            <w:bookmarkEnd w:id="11252"/>
            <w:r>
              <w:t>лопаті несучого гвинта 8АТ-2710-00 ПС</w:t>
            </w:r>
          </w:p>
        </w:tc>
        <w:tc>
          <w:tcPr>
            <w:tcW w:w="750" w:type="pct"/>
            <w:hideMark/>
          </w:tcPr>
          <w:p w:rsidR="00BC0C72" w:rsidRDefault="008D5CF6">
            <w:pPr>
              <w:pStyle w:val="a5"/>
              <w:jc w:val="center"/>
            </w:pPr>
            <w:bookmarkStart w:id="11253" w:name="43694"/>
            <w:bookmarkEnd w:id="11253"/>
            <w:r>
              <w:t>комплектів</w:t>
            </w:r>
          </w:p>
        </w:tc>
        <w:tc>
          <w:tcPr>
            <w:tcW w:w="750" w:type="pct"/>
            <w:hideMark/>
          </w:tcPr>
          <w:p w:rsidR="00BC0C72" w:rsidRDefault="008D5CF6">
            <w:pPr>
              <w:pStyle w:val="a5"/>
              <w:jc w:val="center"/>
            </w:pPr>
            <w:bookmarkStart w:id="11254" w:name="43695"/>
            <w:bookmarkEnd w:id="11254"/>
            <w:r>
              <w:t>60</w:t>
            </w:r>
          </w:p>
        </w:tc>
      </w:tr>
      <w:tr w:rsidR="00BC0C72" w:rsidTr="00181458">
        <w:trPr>
          <w:divId w:val="1237204249"/>
        </w:trPr>
        <w:tc>
          <w:tcPr>
            <w:tcW w:w="900" w:type="pct"/>
            <w:hideMark/>
          </w:tcPr>
          <w:p w:rsidR="00BC0C72" w:rsidRDefault="008D5CF6">
            <w:pPr>
              <w:pStyle w:val="a5"/>
            </w:pPr>
            <w:bookmarkStart w:id="11255" w:name="43696"/>
            <w:bookmarkEnd w:id="11255"/>
            <w:r>
              <w:t> </w:t>
            </w:r>
          </w:p>
        </w:tc>
        <w:tc>
          <w:tcPr>
            <w:tcW w:w="2600" w:type="pct"/>
            <w:hideMark/>
          </w:tcPr>
          <w:p w:rsidR="00BC0C72" w:rsidRDefault="008D5CF6">
            <w:pPr>
              <w:pStyle w:val="a5"/>
            </w:pPr>
            <w:bookmarkStart w:id="11256" w:name="43697"/>
            <w:bookmarkEnd w:id="11256"/>
            <w:r>
              <w:t>втулка несучого гвинта 8-1930-000 серії 02</w:t>
            </w:r>
          </w:p>
        </w:tc>
        <w:tc>
          <w:tcPr>
            <w:tcW w:w="750" w:type="pct"/>
            <w:hideMark/>
          </w:tcPr>
          <w:p w:rsidR="00BC0C72" w:rsidRDefault="008D5CF6">
            <w:pPr>
              <w:pStyle w:val="a5"/>
              <w:jc w:val="center"/>
            </w:pPr>
            <w:bookmarkStart w:id="11257" w:name="43698"/>
            <w:bookmarkEnd w:id="11257"/>
            <w:r>
              <w:t>штук</w:t>
            </w:r>
          </w:p>
        </w:tc>
        <w:tc>
          <w:tcPr>
            <w:tcW w:w="750" w:type="pct"/>
            <w:hideMark/>
          </w:tcPr>
          <w:p w:rsidR="00BC0C72" w:rsidRDefault="008D5CF6">
            <w:pPr>
              <w:pStyle w:val="a5"/>
              <w:jc w:val="center"/>
            </w:pPr>
            <w:bookmarkStart w:id="11258" w:name="43699"/>
            <w:bookmarkEnd w:id="11258"/>
            <w:r>
              <w:t>60</w:t>
            </w:r>
          </w:p>
        </w:tc>
      </w:tr>
      <w:tr w:rsidR="00BC0C72" w:rsidTr="00181458">
        <w:trPr>
          <w:divId w:val="1237204249"/>
        </w:trPr>
        <w:tc>
          <w:tcPr>
            <w:tcW w:w="900" w:type="pct"/>
            <w:hideMark/>
          </w:tcPr>
          <w:p w:rsidR="00BC0C72" w:rsidRDefault="008D5CF6">
            <w:pPr>
              <w:pStyle w:val="a5"/>
            </w:pPr>
            <w:bookmarkStart w:id="11259" w:name="43700"/>
            <w:bookmarkEnd w:id="11259"/>
            <w:r>
              <w:t> </w:t>
            </w:r>
          </w:p>
        </w:tc>
        <w:tc>
          <w:tcPr>
            <w:tcW w:w="2600" w:type="pct"/>
            <w:hideMark/>
          </w:tcPr>
          <w:p w:rsidR="00BC0C72" w:rsidRDefault="008D5CF6">
            <w:pPr>
              <w:pStyle w:val="a5"/>
            </w:pPr>
            <w:bookmarkStart w:id="11260" w:name="43701"/>
            <w:bookmarkEnd w:id="11260"/>
            <w:r>
              <w:t>віброгасник 8АТ-1250-00, 8АМТ-1250-00</w:t>
            </w:r>
          </w:p>
        </w:tc>
        <w:tc>
          <w:tcPr>
            <w:tcW w:w="750" w:type="pct"/>
            <w:hideMark/>
          </w:tcPr>
          <w:p w:rsidR="00BC0C72" w:rsidRDefault="008D5CF6">
            <w:pPr>
              <w:pStyle w:val="a5"/>
              <w:jc w:val="center"/>
            </w:pPr>
            <w:bookmarkStart w:id="11261" w:name="43702"/>
            <w:bookmarkEnd w:id="11261"/>
            <w:r>
              <w:t>- " -</w:t>
            </w:r>
          </w:p>
        </w:tc>
        <w:tc>
          <w:tcPr>
            <w:tcW w:w="750" w:type="pct"/>
            <w:hideMark/>
          </w:tcPr>
          <w:p w:rsidR="00BC0C72" w:rsidRDefault="008D5CF6">
            <w:pPr>
              <w:pStyle w:val="a5"/>
              <w:jc w:val="center"/>
            </w:pPr>
            <w:bookmarkStart w:id="11262" w:name="43703"/>
            <w:bookmarkEnd w:id="11262"/>
            <w:r>
              <w:t>60</w:t>
            </w:r>
          </w:p>
        </w:tc>
      </w:tr>
      <w:tr w:rsidR="00BC0C72" w:rsidTr="00181458">
        <w:trPr>
          <w:divId w:val="1237204249"/>
        </w:trPr>
        <w:tc>
          <w:tcPr>
            <w:tcW w:w="900" w:type="pct"/>
            <w:hideMark/>
          </w:tcPr>
          <w:p w:rsidR="00BC0C72" w:rsidRDefault="008D5CF6">
            <w:pPr>
              <w:pStyle w:val="a5"/>
            </w:pPr>
            <w:bookmarkStart w:id="11263" w:name="43704"/>
            <w:bookmarkEnd w:id="11263"/>
            <w:r>
              <w:t> </w:t>
            </w:r>
          </w:p>
        </w:tc>
        <w:tc>
          <w:tcPr>
            <w:tcW w:w="2600" w:type="pct"/>
            <w:hideMark/>
          </w:tcPr>
          <w:p w:rsidR="00BC0C72" w:rsidRDefault="008D5CF6">
            <w:pPr>
              <w:pStyle w:val="a5"/>
            </w:pPr>
            <w:bookmarkStart w:id="11264" w:name="43705"/>
            <w:bookmarkEnd w:id="11264"/>
            <w:r>
              <w:t>віброгасник 943-1250-000</w:t>
            </w:r>
          </w:p>
        </w:tc>
        <w:tc>
          <w:tcPr>
            <w:tcW w:w="750" w:type="pct"/>
            <w:hideMark/>
          </w:tcPr>
          <w:p w:rsidR="00BC0C72" w:rsidRDefault="008D5CF6">
            <w:pPr>
              <w:pStyle w:val="a5"/>
              <w:jc w:val="center"/>
            </w:pPr>
            <w:bookmarkStart w:id="11265" w:name="43706"/>
            <w:bookmarkEnd w:id="11265"/>
            <w:r>
              <w:t>- " -</w:t>
            </w:r>
          </w:p>
        </w:tc>
        <w:tc>
          <w:tcPr>
            <w:tcW w:w="750" w:type="pct"/>
            <w:hideMark/>
          </w:tcPr>
          <w:p w:rsidR="00BC0C72" w:rsidRDefault="008D5CF6">
            <w:pPr>
              <w:pStyle w:val="a5"/>
              <w:jc w:val="center"/>
            </w:pPr>
            <w:bookmarkStart w:id="11266" w:name="43707"/>
            <w:bookmarkEnd w:id="11266"/>
            <w:r>
              <w:t>60</w:t>
            </w:r>
          </w:p>
        </w:tc>
      </w:tr>
      <w:tr w:rsidR="00BC0C72" w:rsidTr="00181458">
        <w:trPr>
          <w:divId w:val="1237204249"/>
        </w:trPr>
        <w:tc>
          <w:tcPr>
            <w:tcW w:w="900" w:type="pct"/>
            <w:hideMark/>
          </w:tcPr>
          <w:p w:rsidR="00BC0C72" w:rsidRDefault="008D5CF6">
            <w:pPr>
              <w:pStyle w:val="a5"/>
            </w:pPr>
            <w:bookmarkStart w:id="11267" w:name="43708"/>
            <w:bookmarkEnd w:id="11267"/>
            <w:r>
              <w:t> </w:t>
            </w:r>
          </w:p>
        </w:tc>
        <w:tc>
          <w:tcPr>
            <w:tcW w:w="2600" w:type="pct"/>
            <w:hideMark/>
          </w:tcPr>
          <w:p w:rsidR="00BC0C72" w:rsidRDefault="008D5CF6">
            <w:pPr>
              <w:pStyle w:val="a5"/>
            </w:pPr>
            <w:bookmarkStart w:id="11268" w:name="43709"/>
            <w:bookmarkEnd w:id="11268"/>
            <w:r>
              <w:t>колонка несучого гвинта Д2Б2000-0/6</w:t>
            </w:r>
          </w:p>
        </w:tc>
        <w:tc>
          <w:tcPr>
            <w:tcW w:w="750" w:type="pct"/>
            <w:hideMark/>
          </w:tcPr>
          <w:p w:rsidR="00BC0C72" w:rsidRDefault="008D5CF6">
            <w:pPr>
              <w:pStyle w:val="a5"/>
              <w:jc w:val="center"/>
            </w:pPr>
            <w:bookmarkStart w:id="11269" w:name="43710"/>
            <w:bookmarkEnd w:id="11269"/>
            <w:r>
              <w:t>- " -</w:t>
            </w:r>
          </w:p>
        </w:tc>
        <w:tc>
          <w:tcPr>
            <w:tcW w:w="750" w:type="pct"/>
            <w:hideMark/>
          </w:tcPr>
          <w:p w:rsidR="00BC0C72" w:rsidRDefault="008D5CF6">
            <w:pPr>
              <w:pStyle w:val="a5"/>
              <w:jc w:val="center"/>
            </w:pPr>
            <w:bookmarkStart w:id="11270" w:name="43711"/>
            <w:bookmarkEnd w:id="11270"/>
            <w:r>
              <w:t>60</w:t>
            </w:r>
          </w:p>
        </w:tc>
      </w:tr>
      <w:tr w:rsidR="00BC0C72" w:rsidTr="00181458">
        <w:trPr>
          <w:divId w:val="1237204249"/>
        </w:trPr>
        <w:tc>
          <w:tcPr>
            <w:tcW w:w="900" w:type="pct"/>
            <w:hideMark/>
          </w:tcPr>
          <w:p w:rsidR="00BC0C72" w:rsidRDefault="008D5CF6">
            <w:pPr>
              <w:pStyle w:val="a5"/>
            </w:pPr>
            <w:bookmarkStart w:id="11271" w:name="43712"/>
            <w:bookmarkEnd w:id="11271"/>
            <w:r>
              <w:t> </w:t>
            </w:r>
          </w:p>
        </w:tc>
        <w:tc>
          <w:tcPr>
            <w:tcW w:w="2600" w:type="pct"/>
            <w:hideMark/>
          </w:tcPr>
          <w:p w:rsidR="00BC0C72" w:rsidRDefault="008D5CF6">
            <w:pPr>
              <w:pStyle w:val="a5"/>
            </w:pPr>
            <w:bookmarkStart w:id="11272" w:name="43713"/>
            <w:bookmarkEnd w:id="11272"/>
            <w:r>
              <w:t>рульовий гвинт 8-3904-000 серії 02, 03, 04, 05, 06</w:t>
            </w:r>
          </w:p>
        </w:tc>
        <w:tc>
          <w:tcPr>
            <w:tcW w:w="750" w:type="pct"/>
            <w:hideMark/>
          </w:tcPr>
          <w:p w:rsidR="00BC0C72" w:rsidRDefault="008D5CF6">
            <w:pPr>
              <w:pStyle w:val="a5"/>
              <w:jc w:val="center"/>
            </w:pPr>
            <w:bookmarkStart w:id="11273" w:name="43714"/>
            <w:bookmarkEnd w:id="11273"/>
            <w:r>
              <w:t>комплектів</w:t>
            </w:r>
          </w:p>
        </w:tc>
        <w:tc>
          <w:tcPr>
            <w:tcW w:w="750" w:type="pct"/>
            <w:hideMark/>
          </w:tcPr>
          <w:p w:rsidR="00BC0C72" w:rsidRDefault="008D5CF6">
            <w:pPr>
              <w:pStyle w:val="a5"/>
              <w:jc w:val="center"/>
            </w:pPr>
            <w:bookmarkStart w:id="11274" w:name="43715"/>
            <w:bookmarkEnd w:id="11274"/>
            <w:r>
              <w:t>300</w:t>
            </w:r>
          </w:p>
        </w:tc>
      </w:tr>
      <w:tr w:rsidR="00BC0C72" w:rsidTr="00181458">
        <w:trPr>
          <w:divId w:val="1237204249"/>
        </w:trPr>
        <w:tc>
          <w:tcPr>
            <w:tcW w:w="900" w:type="pct"/>
            <w:hideMark/>
          </w:tcPr>
          <w:p w:rsidR="00BC0C72" w:rsidRDefault="008D5CF6">
            <w:pPr>
              <w:pStyle w:val="a5"/>
            </w:pPr>
            <w:bookmarkStart w:id="11275" w:name="43716"/>
            <w:bookmarkEnd w:id="11275"/>
            <w:r>
              <w:t> </w:t>
            </w:r>
          </w:p>
        </w:tc>
        <w:tc>
          <w:tcPr>
            <w:tcW w:w="2600" w:type="pct"/>
            <w:hideMark/>
          </w:tcPr>
          <w:p w:rsidR="00BC0C72" w:rsidRDefault="008D5CF6">
            <w:pPr>
              <w:pStyle w:val="a5"/>
            </w:pPr>
            <w:bookmarkStart w:id="11276" w:name="43717"/>
            <w:bookmarkEnd w:id="11276"/>
            <w:r>
              <w:t>гальмо несучого гвинта 56-1400-00, 56-1400-000</w:t>
            </w:r>
          </w:p>
        </w:tc>
        <w:tc>
          <w:tcPr>
            <w:tcW w:w="750" w:type="pct"/>
            <w:hideMark/>
          </w:tcPr>
          <w:p w:rsidR="00BC0C72" w:rsidRDefault="008D5CF6">
            <w:pPr>
              <w:pStyle w:val="a5"/>
              <w:jc w:val="center"/>
            </w:pPr>
            <w:bookmarkStart w:id="11277" w:name="43718"/>
            <w:bookmarkEnd w:id="11277"/>
            <w:r>
              <w:t>штук</w:t>
            </w:r>
          </w:p>
        </w:tc>
        <w:tc>
          <w:tcPr>
            <w:tcW w:w="750" w:type="pct"/>
            <w:hideMark/>
          </w:tcPr>
          <w:p w:rsidR="00BC0C72" w:rsidRDefault="008D5CF6">
            <w:pPr>
              <w:pStyle w:val="a5"/>
              <w:jc w:val="center"/>
            </w:pPr>
            <w:bookmarkStart w:id="11278" w:name="43719"/>
            <w:bookmarkEnd w:id="11278"/>
            <w:r>
              <w:t>120</w:t>
            </w:r>
          </w:p>
        </w:tc>
      </w:tr>
      <w:tr w:rsidR="00BC0C72" w:rsidTr="00181458">
        <w:trPr>
          <w:divId w:val="1237204249"/>
        </w:trPr>
        <w:tc>
          <w:tcPr>
            <w:tcW w:w="900" w:type="pct"/>
            <w:hideMark/>
          </w:tcPr>
          <w:p w:rsidR="00BC0C72" w:rsidRDefault="008D5CF6">
            <w:pPr>
              <w:pStyle w:val="a5"/>
            </w:pPr>
            <w:bookmarkStart w:id="11279" w:name="43720"/>
            <w:bookmarkEnd w:id="11279"/>
            <w:r>
              <w:t> </w:t>
            </w:r>
          </w:p>
        </w:tc>
        <w:tc>
          <w:tcPr>
            <w:tcW w:w="2600" w:type="pct"/>
            <w:hideMark/>
          </w:tcPr>
          <w:p w:rsidR="00BC0C72" w:rsidRDefault="008D5CF6">
            <w:pPr>
              <w:pStyle w:val="a5"/>
            </w:pPr>
            <w:bookmarkStart w:id="11280" w:name="43721"/>
            <w:bookmarkEnd w:id="11280"/>
            <w:r>
              <w:t>гальмо несучого гвинта 500.1510.0010.000</w:t>
            </w:r>
          </w:p>
        </w:tc>
        <w:tc>
          <w:tcPr>
            <w:tcW w:w="750" w:type="pct"/>
            <w:hideMark/>
          </w:tcPr>
          <w:p w:rsidR="00BC0C72" w:rsidRDefault="008D5CF6">
            <w:pPr>
              <w:pStyle w:val="a5"/>
              <w:jc w:val="center"/>
            </w:pPr>
            <w:bookmarkStart w:id="11281" w:name="43722"/>
            <w:bookmarkEnd w:id="11281"/>
            <w:r>
              <w:t>- " -</w:t>
            </w:r>
          </w:p>
        </w:tc>
        <w:tc>
          <w:tcPr>
            <w:tcW w:w="750" w:type="pct"/>
            <w:hideMark/>
          </w:tcPr>
          <w:p w:rsidR="00BC0C72" w:rsidRDefault="008D5CF6">
            <w:pPr>
              <w:pStyle w:val="a5"/>
              <w:jc w:val="center"/>
            </w:pPr>
            <w:bookmarkStart w:id="11282" w:name="43723"/>
            <w:bookmarkEnd w:id="11282"/>
            <w:r>
              <w:t>60</w:t>
            </w:r>
          </w:p>
        </w:tc>
      </w:tr>
      <w:tr w:rsidR="00BC0C72" w:rsidTr="00181458">
        <w:trPr>
          <w:divId w:val="1237204249"/>
        </w:trPr>
        <w:tc>
          <w:tcPr>
            <w:tcW w:w="900" w:type="pct"/>
            <w:hideMark/>
          </w:tcPr>
          <w:p w:rsidR="00BC0C72" w:rsidRDefault="008D5CF6">
            <w:pPr>
              <w:pStyle w:val="a5"/>
            </w:pPr>
            <w:bookmarkStart w:id="11283" w:name="43724"/>
            <w:bookmarkEnd w:id="11283"/>
            <w:r>
              <w:t> </w:t>
            </w:r>
          </w:p>
        </w:tc>
        <w:tc>
          <w:tcPr>
            <w:tcW w:w="2600" w:type="pct"/>
            <w:hideMark/>
          </w:tcPr>
          <w:p w:rsidR="00BC0C72" w:rsidRDefault="008D5CF6">
            <w:pPr>
              <w:pStyle w:val="a5"/>
            </w:pPr>
            <w:bookmarkStart w:id="11284" w:name="43725"/>
            <w:bookmarkEnd w:id="11284"/>
            <w:r>
              <w:t>комплект лопатей несучого гвинта типу 8АТ</w:t>
            </w:r>
          </w:p>
        </w:tc>
        <w:tc>
          <w:tcPr>
            <w:tcW w:w="750" w:type="pct"/>
            <w:hideMark/>
          </w:tcPr>
          <w:p w:rsidR="00BC0C72" w:rsidRDefault="008D5CF6">
            <w:pPr>
              <w:pStyle w:val="a5"/>
              <w:jc w:val="center"/>
            </w:pPr>
            <w:bookmarkStart w:id="11285" w:name="43726"/>
            <w:bookmarkEnd w:id="11285"/>
            <w:r>
              <w:t>- " -</w:t>
            </w:r>
          </w:p>
        </w:tc>
        <w:tc>
          <w:tcPr>
            <w:tcW w:w="750" w:type="pct"/>
            <w:hideMark/>
          </w:tcPr>
          <w:p w:rsidR="00BC0C72" w:rsidRDefault="008D5CF6">
            <w:pPr>
              <w:pStyle w:val="a5"/>
              <w:jc w:val="center"/>
            </w:pPr>
            <w:bookmarkStart w:id="11286" w:name="43727"/>
            <w:bookmarkEnd w:id="11286"/>
            <w:r>
              <w:t>360</w:t>
            </w:r>
          </w:p>
        </w:tc>
      </w:tr>
      <w:tr w:rsidR="00BC0C72" w:rsidTr="00181458">
        <w:trPr>
          <w:divId w:val="1237204249"/>
        </w:trPr>
        <w:tc>
          <w:tcPr>
            <w:tcW w:w="900" w:type="pct"/>
            <w:hideMark/>
          </w:tcPr>
          <w:p w:rsidR="00BC0C72" w:rsidRDefault="008D5CF6">
            <w:pPr>
              <w:pStyle w:val="a5"/>
            </w:pPr>
            <w:bookmarkStart w:id="11287" w:name="43728"/>
            <w:bookmarkEnd w:id="11287"/>
            <w:r>
              <w:t> </w:t>
            </w:r>
          </w:p>
        </w:tc>
        <w:tc>
          <w:tcPr>
            <w:tcW w:w="2600" w:type="pct"/>
            <w:hideMark/>
          </w:tcPr>
          <w:p w:rsidR="00BC0C72" w:rsidRDefault="008D5CF6">
            <w:pPr>
              <w:pStyle w:val="a5"/>
            </w:pPr>
            <w:bookmarkStart w:id="11288" w:name="43729"/>
            <w:bookmarkEnd w:id="11288"/>
            <w:r>
              <w:t>комплект лопатей рульового гвинта типу 8-39</w:t>
            </w:r>
          </w:p>
        </w:tc>
        <w:tc>
          <w:tcPr>
            <w:tcW w:w="750" w:type="pct"/>
            <w:hideMark/>
          </w:tcPr>
          <w:p w:rsidR="00BC0C72" w:rsidRDefault="008D5CF6">
            <w:pPr>
              <w:pStyle w:val="a5"/>
              <w:jc w:val="center"/>
            </w:pPr>
            <w:bookmarkStart w:id="11289" w:name="43730"/>
            <w:bookmarkEnd w:id="11289"/>
            <w:r>
              <w:t>- " -</w:t>
            </w:r>
          </w:p>
        </w:tc>
        <w:tc>
          <w:tcPr>
            <w:tcW w:w="750" w:type="pct"/>
            <w:hideMark/>
          </w:tcPr>
          <w:p w:rsidR="00BC0C72" w:rsidRDefault="008D5CF6">
            <w:pPr>
              <w:pStyle w:val="a5"/>
              <w:jc w:val="center"/>
            </w:pPr>
            <w:bookmarkStart w:id="11290" w:name="43731"/>
            <w:bookmarkEnd w:id="11290"/>
            <w:r>
              <w:t>360</w:t>
            </w:r>
          </w:p>
        </w:tc>
      </w:tr>
      <w:tr w:rsidR="00BC0C72" w:rsidTr="00181458">
        <w:trPr>
          <w:divId w:val="1237204249"/>
        </w:trPr>
        <w:tc>
          <w:tcPr>
            <w:tcW w:w="900" w:type="pct"/>
            <w:hideMark/>
          </w:tcPr>
          <w:p w:rsidR="00BC0C72" w:rsidRDefault="008D5CF6">
            <w:pPr>
              <w:pStyle w:val="a5"/>
            </w:pPr>
            <w:bookmarkStart w:id="11291" w:name="43732"/>
            <w:bookmarkEnd w:id="11291"/>
            <w:r>
              <w:t>8803 20 00</w:t>
            </w:r>
          </w:p>
        </w:tc>
        <w:tc>
          <w:tcPr>
            <w:tcW w:w="2600" w:type="pct"/>
            <w:hideMark/>
          </w:tcPr>
          <w:p w:rsidR="00BC0C72" w:rsidRDefault="008D5CF6">
            <w:pPr>
              <w:pStyle w:val="a5"/>
            </w:pPr>
            <w:bookmarkStart w:id="11292" w:name="43733"/>
            <w:bookmarkEnd w:id="11292"/>
            <w:r>
              <w:t>Частини літальних апаратів товарної позиції 8801 або 8802:</w:t>
            </w:r>
            <w:r>
              <w:br/>
              <w:t>- шасі літаків та їх частини:</w:t>
            </w:r>
          </w:p>
        </w:tc>
        <w:tc>
          <w:tcPr>
            <w:tcW w:w="750" w:type="pct"/>
            <w:hideMark/>
          </w:tcPr>
          <w:p w:rsidR="00BC0C72" w:rsidRDefault="008D5CF6">
            <w:pPr>
              <w:pStyle w:val="a5"/>
              <w:jc w:val="center"/>
            </w:pPr>
            <w:bookmarkStart w:id="11293" w:name="43734"/>
            <w:bookmarkEnd w:id="11293"/>
            <w:r>
              <w:t> </w:t>
            </w:r>
          </w:p>
        </w:tc>
        <w:tc>
          <w:tcPr>
            <w:tcW w:w="750" w:type="pct"/>
            <w:hideMark/>
          </w:tcPr>
          <w:p w:rsidR="00BC0C72" w:rsidRDefault="008D5CF6">
            <w:pPr>
              <w:pStyle w:val="a5"/>
              <w:jc w:val="center"/>
            </w:pPr>
            <w:bookmarkStart w:id="11294" w:name="43735"/>
            <w:bookmarkEnd w:id="11294"/>
            <w:r>
              <w:t> </w:t>
            </w:r>
          </w:p>
        </w:tc>
      </w:tr>
      <w:tr w:rsidR="00BC0C72" w:rsidTr="00181458">
        <w:trPr>
          <w:divId w:val="1237204249"/>
        </w:trPr>
        <w:tc>
          <w:tcPr>
            <w:tcW w:w="900" w:type="pct"/>
            <w:hideMark/>
          </w:tcPr>
          <w:p w:rsidR="00BC0C72" w:rsidRDefault="008D5CF6">
            <w:pPr>
              <w:pStyle w:val="a5"/>
            </w:pPr>
            <w:bookmarkStart w:id="11295" w:name="43736"/>
            <w:bookmarkEnd w:id="11295"/>
            <w:r>
              <w:t> </w:t>
            </w:r>
          </w:p>
        </w:tc>
        <w:tc>
          <w:tcPr>
            <w:tcW w:w="2600" w:type="pct"/>
            <w:hideMark/>
          </w:tcPr>
          <w:p w:rsidR="00BC0C72" w:rsidRDefault="008D5CF6">
            <w:pPr>
              <w:pStyle w:val="a5"/>
            </w:pPr>
            <w:bookmarkStart w:id="11296" w:name="43737"/>
            <w:bookmarkEnd w:id="11296"/>
            <w:r>
              <w:t>колесо гальмівне КТ 97/3</w:t>
            </w:r>
          </w:p>
        </w:tc>
        <w:tc>
          <w:tcPr>
            <w:tcW w:w="750" w:type="pct"/>
            <w:hideMark/>
          </w:tcPr>
          <w:p w:rsidR="00BC0C72" w:rsidRDefault="008D5CF6">
            <w:pPr>
              <w:pStyle w:val="a5"/>
              <w:jc w:val="center"/>
            </w:pPr>
            <w:bookmarkStart w:id="11297" w:name="43738"/>
            <w:bookmarkEnd w:id="11297"/>
            <w:r>
              <w:t>- " -</w:t>
            </w:r>
          </w:p>
        </w:tc>
        <w:tc>
          <w:tcPr>
            <w:tcW w:w="750" w:type="pct"/>
            <w:hideMark/>
          </w:tcPr>
          <w:p w:rsidR="00BC0C72" w:rsidRDefault="008D5CF6">
            <w:pPr>
              <w:pStyle w:val="a5"/>
              <w:jc w:val="center"/>
            </w:pPr>
            <w:bookmarkStart w:id="11298" w:name="43739"/>
            <w:bookmarkEnd w:id="11298"/>
            <w:r>
              <w:t>60</w:t>
            </w:r>
          </w:p>
        </w:tc>
      </w:tr>
      <w:tr w:rsidR="00BC0C72" w:rsidTr="00181458">
        <w:trPr>
          <w:divId w:val="1237204249"/>
        </w:trPr>
        <w:tc>
          <w:tcPr>
            <w:tcW w:w="900" w:type="pct"/>
            <w:hideMark/>
          </w:tcPr>
          <w:p w:rsidR="00BC0C72" w:rsidRDefault="008D5CF6">
            <w:pPr>
              <w:pStyle w:val="a5"/>
            </w:pPr>
            <w:bookmarkStart w:id="11299" w:name="43740"/>
            <w:bookmarkEnd w:id="11299"/>
            <w:r>
              <w:t> </w:t>
            </w:r>
          </w:p>
        </w:tc>
        <w:tc>
          <w:tcPr>
            <w:tcW w:w="2600" w:type="pct"/>
            <w:hideMark/>
          </w:tcPr>
          <w:p w:rsidR="00BC0C72" w:rsidRDefault="008D5CF6">
            <w:pPr>
              <w:pStyle w:val="a5"/>
            </w:pPr>
            <w:bookmarkStart w:id="11300" w:name="43741"/>
            <w:bookmarkEnd w:id="11300"/>
            <w:r>
              <w:t>гальмо КТ 97-210</w:t>
            </w:r>
          </w:p>
        </w:tc>
        <w:tc>
          <w:tcPr>
            <w:tcW w:w="750" w:type="pct"/>
            <w:hideMark/>
          </w:tcPr>
          <w:p w:rsidR="00BC0C72" w:rsidRDefault="008D5CF6">
            <w:pPr>
              <w:pStyle w:val="a5"/>
              <w:jc w:val="center"/>
            </w:pPr>
            <w:bookmarkStart w:id="11301" w:name="43742"/>
            <w:bookmarkEnd w:id="11301"/>
            <w:r>
              <w:t>- " -</w:t>
            </w:r>
          </w:p>
        </w:tc>
        <w:tc>
          <w:tcPr>
            <w:tcW w:w="750" w:type="pct"/>
            <w:hideMark/>
          </w:tcPr>
          <w:p w:rsidR="00BC0C72" w:rsidRDefault="008D5CF6">
            <w:pPr>
              <w:pStyle w:val="a5"/>
              <w:jc w:val="center"/>
            </w:pPr>
            <w:bookmarkStart w:id="11302" w:name="43743"/>
            <w:bookmarkEnd w:id="11302"/>
            <w:r>
              <w:t>60</w:t>
            </w:r>
          </w:p>
        </w:tc>
      </w:tr>
      <w:tr w:rsidR="00BC0C72" w:rsidTr="00181458">
        <w:trPr>
          <w:divId w:val="1237204249"/>
        </w:trPr>
        <w:tc>
          <w:tcPr>
            <w:tcW w:w="900" w:type="pct"/>
            <w:hideMark/>
          </w:tcPr>
          <w:p w:rsidR="00BC0C72" w:rsidRDefault="008D5CF6">
            <w:pPr>
              <w:pStyle w:val="a5"/>
            </w:pPr>
            <w:bookmarkStart w:id="11303" w:name="43744"/>
            <w:bookmarkEnd w:id="11303"/>
            <w:r>
              <w:t> </w:t>
            </w:r>
          </w:p>
        </w:tc>
        <w:tc>
          <w:tcPr>
            <w:tcW w:w="2600" w:type="pct"/>
            <w:hideMark/>
          </w:tcPr>
          <w:p w:rsidR="00BC0C72" w:rsidRDefault="008D5CF6">
            <w:pPr>
              <w:pStyle w:val="a5"/>
            </w:pPr>
            <w:bookmarkStart w:id="11304" w:name="43745"/>
            <w:bookmarkEnd w:id="11304"/>
            <w:r>
              <w:t>гальмо КТ97-220-1,КТ97-220-2, КТ96А</w:t>
            </w:r>
          </w:p>
        </w:tc>
        <w:tc>
          <w:tcPr>
            <w:tcW w:w="750" w:type="pct"/>
            <w:hideMark/>
          </w:tcPr>
          <w:p w:rsidR="00BC0C72" w:rsidRDefault="008D5CF6">
            <w:pPr>
              <w:pStyle w:val="a5"/>
              <w:jc w:val="center"/>
            </w:pPr>
            <w:bookmarkStart w:id="11305" w:name="43746"/>
            <w:bookmarkEnd w:id="11305"/>
            <w:r>
              <w:t>- " -</w:t>
            </w:r>
          </w:p>
        </w:tc>
        <w:tc>
          <w:tcPr>
            <w:tcW w:w="750" w:type="pct"/>
            <w:hideMark/>
          </w:tcPr>
          <w:p w:rsidR="00BC0C72" w:rsidRDefault="008D5CF6">
            <w:pPr>
              <w:pStyle w:val="a5"/>
              <w:jc w:val="center"/>
            </w:pPr>
            <w:bookmarkStart w:id="11306" w:name="43747"/>
            <w:bookmarkEnd w:id="11306"/>
            <w:r>
              <w:t>180</w:t>
            </w:r>
          </w:p>
        </w:tc>
      </w:tr>
      <w:tr w:rsidR="00BC0C72" w:rsidTr="00181458">
        <w:trPr>
          <w:divId w:val="1237204249"/>
        </w:trPr>
        <w:tc>
          <w:tcPr>
            <w:tcW w:w="900" w:type="pct"/>
            <w:hideMark/>
          </w:tcPr>
          <w:p w:rsidR="00BC0C72" w:rsidRDefault="008D5CF6">
            <w:pPr>
              <w:pStyle w:val="a5"/>
            </w:pPr>
            <w:bookmarkStart w:id="11307" w:name="43748"/>
            <w:bookmarkEnd w:id="11307"/>
            <w:r>
              <w:t> </w:t>
            </w:r>
          </w:p>
        </w:tc>
        <w:tc>
          <w:tcPr>
            <w:tcW w:w="2600" w:type="pct"/>
            <w:hideMark/>
          </w:tcPr>
          <w:p w:rsidR="00BC0C72" w:rsidRDefault="008D5CF6">
            <w:pPr>
              <w:pStyle w:val="a5"/>
            </w:pPr>
            <w:bookmarkStart w:id="11308" w:name="43749"/>
            <w:bookmarkEnd w:id="11308"/>
            <w:r>
              <w:t>колесо негальмівне К 2116</w:t>
            </w:r>
          </w:p>
        </w:tc>
        <w:tc>
          <w:tcPr>
            <w:tcW w:w="750" w:type="pct"/>
            <w:hideMark/>
          </w:tcPr>
          <w:p w:rsidR="00BC0C72" w:rsidRDefault="008D5CF6">
            <w:pPr>
              <w:pStyle w:val="a5"/>
              <w:jc w:val="center"/>
            </w:pPr>
            <w:bookmarkStart w:id="11309" w:name="43750"/>
            <w:bookmarkEnd w:id="11309"/>
            <w:r>
              <w:t>- " -</w:t>
            </w:r>
          </w:p>
        </w:tc>
        <w:tc>
          <w:tcPr>
            <w:tcW w:w="750" w:type="pct"/>
            <w:hideMark/>
          </w:tcPr>
          <w:p w:rsidR="00BC0C72" w:rsidRDefault="008D5CF6">
            <w:pPr>
              <w:pStyle w:val="a5"/>
              <w:jc w:val="center"/>
            </w:pPr>
            <w:bookmarkStart w:id="11310" w:name="43751"/>
            <w:bookmarkEnd w:id="11310"/>
            <w:r>
              <w:t>60</w:t>
            </w:r>
          </w:p>
        </w:tc>
      </w:tr>
      <w:tr w:rsidR="00BC0C72" w:rsidTr="00181458">
        <w:trPr>
          <w:divId w:val="1237204249"/>
        </w:trPr>
        <w:tc>
          <w:tcPr>
            <w:tcW w:w="900" w:type="pct"/>
            <w:hideMark/>
          </w:tcPr>
          <w:p w:rsidR="00BC0C72" w:rsidRDefault="008D5CF6">
            <w:pPr>
              <w:pStyle w:val="a5"/>
            </w:pPr>
            <w:bookmarkStart w:id="11311" w:name="43752"/>
            <w:bookmarkEnd w:id="11311"/>
            <w:r>
              <w:t> </w:t>
            </w:r>
          </w:p>
        </w:tc>
        <w:tc>
          <w:tcPr>
            <w:tcW w:w="2600" w:type="pct"/>
            <w:hideMark/>
          </w:tcPr>
          <w:p w:rsidR="00BC0C72" w:rsidRDefault="008D5CF6">
            <w:pPr>
              <w:pStyle w:val="a5"/>
            </w:pPr>
            <w:bookmarkStart w:id="11312" w:name="43753"/>
            <w:bookmarkEnd w:id="11312"/>
            <w:r>
              <w:t>колесо гальмівне 8А-4201-00, КТ-96/А</w:t>
            </w:r>
          </w:p>
        </w:tc>
        <w:tc>
          <w:tcPr>
            <w:tcW w:w="750" w:type="pct"/>
            <w:hideMark/>
          </w:tcPr>
          <w:p w:rsidR="00BC0C72" w:rsidRDefault="008D5CF6">
            <w:pPr>
              <w:pStyle w:val="a5"/>
              <w:jc w:val="center"/>
            </w:pPr>
            <w:bookmarkStart w:id="11313" w:name="43754"/>
            <w:bookmarkEnd w:id="11313"/>
            <w:r>
              <w:t>- " -</w:t>
            </w:r>
          </w:p>
        </w:tc>
        <w:tc>
          <w:tcPr>
            <w:tcW w:w="750" w:type="pct"/>
            <w:hideMark/>
          </w:tcPr>
          <w:p w:rsidR="00BC0C72" w:rsidRDefault="008D5CF6">
            <w:pPr>
              <w:pStyle w:val="a5"/>
              <w:jc w:val="center"/>
            </w:pPr>
            <w:bookmarkStart w:id="11314" w:name="43755"/>
            <w:bookmarkEnd w:id="11314"/>
            <w:r>
              <w:t>120</w:t>
            </w:r>
          </w:p>
        </w:tc>
      </w:tr>
      <w:tr w:rsidR="00BC0C72" w:rsidTr="00181458">
        <w:trPr>
          <w:divId w:val="1237204249"/>
        </w:trPr>
        <w:tc>
          <w:tcPr>
            <w:tcW w:w="900" w:type="pct"/>
            <w:hideMark/>
          </w:tcPr>
          <w:p w:rsidR="00BC0C72" w:rsidRDefault="008D5CF6">
            <w:pPr>
              <w:pStyle w:val="a5"/>
            </w:pPr>
            <w:bookmarkStart w:id="11315" w:name="43756"/>
            <w:bookmarkEnd w:id="11315"/>
            <w:r>
              <w:t> </w:t>
            </w:r>
          </w:p>
        </w:tc>
        <w:tc>
          <w:tcPr>
            <w:tcW w:w="2600" w:type="pct"/>
            <w:hideMark/>
          </w:tcPr>
          <w:p w:rsidR="00BC0C72" w:rsidRDefault="008D5CF6">
            <w:pPr>
              <w:pStyle w:val="a5"/>
            </w:pPr>
            <w:bookmarkStart w:id="11316" w:name="43757"/>
            <w:bookmarkEnd w:id="11316"/>
            <w:r>
              <w:t>основне шасі Д2.4100-10А</w:t>
            </w:r>
          </w:p>
        </w:tc>
        <w:tc>
          <w:tcPr>
            <w:tcW w:w="750" w:type="pct"/>
            <w:hideMark/>
          </w:tcPr>
          <w:p w:rsidR="00BC0C72" w:rsidRDefault="008D5CF6">
            <w:pPr>
              <w:pStyle w:val="a5"/>
              <w:jc w:val="center"/>
            </w:pPr>
            <w:bookmarkStart w:id="11317" w:name="43758"/>
            <w:bookmarkEnd w:id="11317"/>
            <w:r>
              <w:t>- " -</w:t>
            </w:r>
          </w:p>
        </w:tc>
        <w:tc>
          <w:tcPr>
            <w:tcW w:w="750" w:type="pct"/>
            <w:hideMark/>
          </w:tcPr>
          <w:p w:rsidR="00BC0C72" w:rsidRDefault="008D5CF6">
            <w:pPr>
              <w:pStyle w:val="a5"/>
              <w:jc w:val="center"/>
            </w:pPr>
            <w:bookmarkStart w:id="11318" w:name="43759"/>
            <w:bookmarkEnd w:id="11318"/>
            <w:r>
              <w:t>60</w:t>
            </w:r>
          </w:p>
        </w:tc>
      </w:tr>
      <w:tr w:rsidR="00BC0C72" w:rsidTr="00181458">
        <w:trPr>
          <w:divId w:val="1237204249"/>
        </w:trPr>
        <w:tc>
          <w:tcPr>
            <w:tcW w:w="900" w:type="pct"/>
            <w:hideMark/>
          </w:tcPr>
          <w:p w:rsidR="00BC0C72" w:rsidRDefault="008D5CF6">
            <w:pPr>
              <w:pStyle w:val="a5"/>
            </w:pPr>
            <w:bookmarkStart w:id="11319" w:name="43760"/>
            <w:bookmarkEnd w:id="11319"/>
            <w:r>
              <w:t> </w:t>
            </w:r>
          </w:p>
        </w:tc>
        <w:tc>
          <w:tcPr>
            <w:tcW w:w="2600" w:type="pct"/>
            <w:hideMark/>
          </w:tcPr>
          <w:p w:rsidR="00BC0C72" w:rsidRDefault="008D5CF6">
            <w:pPr>
              <w:pStyle w:val="a5"/>
            </w:pPr>
            <w:bookmarkStart w:id="11320" w:name="43761"/>
            <w:bookmarkEnd w:id="11320"/>
            <w:r>
              <w:t>амортизатор основного шасі 8А-4101-00А, 8А-4101-00Б</w:t>
            </w:r>
          </w:p>
        </w:tc>
        <w:tc>
          <w:tcPr>
            <w:tcW w:w="750" w:type="pct"/>
            <w:hideMark/>
          </w:tcPr>
          <w:p w:rsidR="00BC0C72" w:rsidRDefault="008D5CF6">
            <w:pPr>
              <w:pStyle w:val="a5"/>
              <w:jc w:val="center"/>
            </w:pPr>
            <w:bookmarkStart w:id="11321" w:name="43762"/>
            <w:bookmarkEnd w:id="11321"/>
            <w:r>
              <w:t>- " -</w:t>
            </w:r>
          </w:p>
        </w:tc>
        <w:tc>
          <w:tcPr>
            <w:tcW w:w="750" w:type="pct"/>
            <w:hideMark/>
          </w:tcPr>
          <w:p w:rsidR="00BC0C72" w:rsidRDefault="008D5CF6">
            <w:pPr>
              <w:pStyle w:val="a5"/>
              <w:jc w:val="center"/>
            </w:pPr>
            <w:bookmarkStart w:id="11322" w:name="43763"/>
            <w:bookmarkEnd w:id="11322"/>
            <w:r>
              <w:t>120</w:t>
            </w:r>
          </w:p>
        </w:tc>
      </w:tr>
      <w:tr w:rsidR="00BC0C72" w:rsidTr="00181458">
        <w:trPr>
          <w:divId w:val="1237204249"/>
        </w:trPr>
        <w:tc>
          <w:tcPr>
            <w:tcW w:w="900" w:type="pct"/>
            <w:hideMark/>
          </w:tcPr>
          <w:p w:rsidR="00BC0C72" w:rsidRDefault="008D5CF6">
            <w:pPr>
              <w:pStyle w:val="a5"/>
            </w:pPr>
            <w:bookmarkStart w:id="11323" w:name="43764"/>
            <w:bookmarkEnd w:id="11323"/>
            <w:r>
              <w:t> </w:t>
            </w:r>
          </w:p>
        </w:tc>
        <w:tc>
          <w:tcPr>
            <w:tcW w:w="2600" w:type="pct"/>
            <w:hideMark/>
          </w:tcPr>
          <w:p w:rsidR="00BC0C72" w:rsidRDefault="008D5CF6">
            <w:pPr>
              <w:pStyle w:val="a5"/>
            </w:pPr>
            <w:bookmarkStart w:id="11324" w:name="43765"/>
            <w:bookmarkEnd w:id="11324"/>
            <w:r>
              <w:t>амортизатор хвостової опори В24-4301-100/7, В24-4301-100</w:t>
            </w:r>
          </w:p>
        </w:tc>
        <w:tc>
          <w:tcPr>
            <w:tcW w:w="750" w:type="pct"/>
            <w:hideMark/>
          </w:tcPr>
          <w:p w:rsidR="00BC0C72" w:rsidRDefault="008D5CF6">
            <w:pPr>
              <w:pStyle w:val="a5"/>
              <w:jc w:val="center"/>
            </w:pPr>
            <w:bookmarkStart w:id="11325" w:name="43766"/>
            <w:bookmarkEnd w:id="11325"/>
            <w:r>
              <w:t>- " -</w:t>
            </w:r>
          </w:p>
        </w:tc>
        <w:tc>
          <w:tcPr>
            <w:tcW w:w="750" w:type="pct"/>
            <w:hideMark/>
          </w:tcPr>
          <w:p w:rsidR="00BC0C72" w:rsidRDefault="008D5CF6">
            <w:pPr>
              <w:pStyle w:val="a5"/>
              <w:jc w:val="center"/>
            </w:pPr>
            <w:bookmarkStart w:id="11326" w:name="43767"/>
            <w:bookmarkEnd w:id="11326"/>
            <w:r>
              <w:t>120</w:t>
            </w:r>
          </w:p>
        </w:tc>
      </w:tr>
      <w:tr w:rsidR="00BC0C72" w:rsidTr="00181458">
        <w:trPr>
          <w:divId w:val="1237204249"/>
        </w:trPr>
        <w:tc>
          <w:tcPr>
            <w:tcW w:w="900" w:type="pct"/>
            <w:hideMark/>
          </w:tcPr>
          <w:p w:rsidR="00BC0C72" w:rsidRDefault="008D5CF6">
            <w:pPr>
              <w:pStyle w:val="a5"/>
            </w:pPr>
            <w:bookmarkStart w:id="11327" w:name="43768"/>
            <w:bookmarkEnd w:id="11327"/>
            <w:r>
              <w:t> </w:t>
            </w:r>
          </w:p>
        </w:tc>
        <w:tc>
          <w:tcPr>
            <w:tcW w:w="2600" w:type="pct"/>
            <w:hideMark/>
          </w:tcPr>
          <w:p w:rsidR="00BC0C72" w:rsidRDefault="008D5CF6">
            <w:pPr>
              <w:pStyle w:val="a5"/>
            </w:pPr>
            <w:bookmarkStart w:id="11328" w:name="43769"/>
            <w:bookmarkEnd w:id="11328"/>
            <w:r>
              <w:t>амортизатор хвостової опори 8А-4701-00</w:t>
            </w:r>
          </w:p>
        </w:tc>
        <w:tc>
          <w:tcPr>
            <w:tcW w:w="750" w:type="pct"/>
            <w:hideMark/>
          </w:tcPr>
          <w:p w:rsidR="00BC0C72" w:rsidRDefault="008D5CF6">
            <w:pPr>
              <w:pStyle w:val="a5"/>
              <w:jc w:val="center"/>
            </w:pPr>
            <w:bookmarkStart w:id="11329" w:name="43770"/>
            <w:bookmarkEnd w:id="11329"/>
            <w:r>
              <w:t>- " -</w:t>
            </w:r>
          </w:p>
        </w:tc>
        <w:tc>
          <w:tcPr>
            <w:tcW w:w="750" w:type="pct"/>
            <w:hideMark/>
          </w:tcPr>
          <w:p w:rsidR="00BC0C72" w:rsidRDefault="008D5CF6">
            <w:pPr>
              <w:pStyle w:val="a5"/>
              <w:jc w:val="center"/>
            </w:pPr>
            <w:bookmarkStart w:id="11330" w:name="43771"/>
            <w:bookmarkEnd w:id="11330"/>
            <w:r>
              <w:t>60</w:t>
            </w:r>
          </w:p>
        </w:tc>
      </w:tr>
      <w:tr w:rsidR="00BC0C72" w:rsidTr="00181458">
        <w:trPr>
          <w:divId w:val="1237204249"/>
        </w:trPr>
        <w:tc>
          <w:tcPr>
            <w:tcW w:w="900" w:type="pct"/>
            <w:hideMark/>
          </w:tcPr>
          <w:p w:rsidR="00BC0C72" w:rsidRDefault="008D5CF6">
            <w:pPr>
              <w:pStyle w:val="a5"/>
            </w:pPr>
            <w:bookmarkStart w:id="11331" w:name="43772"/>
            <w:bookmarkEnd w:id="11331"/>
            <w:r>
              <w:t> </w:t>
            </w:r>
          </w:p>
        </w:tc>
        <w:tc>
          <w:tcPr>
            <w:tcW w:w="2600" w:type="pct"/>
            <w:hideMark/>
          </w:tcPr>
          <w:p w:rsidR="00BC0C72" w:rsidRDefault="008D5CF6">
            <w:pPr>
              <w:pStyle w:val="a5"/>
            </w:pPr>
            <w:bookmarkStart w:id="11332" w:name="43773"/>
            <w:bookmarkEnd w:id="11332"/>
            <w:r>
              <w:t>ферма хвостової опори 56-4700-20</w:t>
            </w:r>
          </w:p>
        </w:tc>
        <w:tc>
          <w:tcPr>
            <w:tcW w:w="750" w:type="pct"/>
            <w:hideMark/>
          </w:tcPr>
          <w:p w:rsidR="00BC0C72" w:rsidRDefault="008D5CF6">
            <w:pPr>
              <w:pStyle w:val="a5"/>
              <w:jc w:val="center"/>
            </w:pPr>
            <w:bookmarkStart w:id="11333" w:name="43774"/>
            <w:bookmarkEnd w:id="11333"/>
            <w:r>
              <w:t>- " -</w:t>
            </w:r>
          </w:p>
        </w:tc>
        <w:tc>
          <w:tcPr>
            <w:tcW w:w="750" w:type="pct"/>
            <w:hideMark/>
          </w:tcPr>
          <w:p w:rsidR="00BC0C72" w:rsidRDefault="008D5CF6">
            <w:pPr>
              <w:pStyle w:val="a5"/>
              <w:jc w:val="center"/>
            </w:pPr>
            <w:bookmarkStart w:id="11334" w:name="43775"/>
            <w:bookmarkEnd w:id="11334"/>
            <w:r>
              <w:t>60</w:t>
            </w:r>
          </w:p>
        </w:tc>
      </w:tr>
      <w:tr w:rsidR="00BC0C72" w:rsidTr="00181458">
        <w:trPr>
          <w:divId w:val="1237204249"/>
        </w:trPr>
        <w:tc>
          <w:tcPr>
            <w:tcW w:w="900" w:type="pct"/>
            <w:hideMark/>
          </w:tcPr>
          <w:p w:rsidR="00BC0C72" w:rsidRDefault="008D5CF6">
            <w:pPr>
              <w:pStyle w:val="a5"/>
            </w:pPr>
            <w:bookmarkStart w:id="11335" w:name="43776"/>
            <w:bookmarkEnd w:id="11335"/>
            <w:r>
              <w:t> </w:t>
            </w:r>
          </w:p>
        </w:tc>
        <w:tc>
          <w:tcPr>
            <w:tcW w:w="2600" w:type="pct"/>
            <w:hideMark/>
          </w:tcPr>
          <w:p w:rsidR="00BC0C72" w:rsidRDefault="008D5CF6">
            <w:pPr>
              <w:pStyle w:val="a5"/>
            </w:pPr>
            <w:bookmarkStart w:id="11336" w:name="43777"/>
            <w:bookmarkEnd w:id="11336"/>
            <w:r>
              <w:t>ричажна амортстійка переднього шасі 8А-4201-00А</w:t>
            </w:r>
          </w:p>
        </w:tc>
        <w:tc>
          <w:tcPr>
            <w:tcW w:w="750" w:type="pct"/>
            <w:hideMark/>
          </w:tcPr>
          <w:p w:rsidR="00BC0C72" w:rsidRDefault="008D5CF6">
            <w:pPr>
              <w:pStyle w:val="a5"/>
              <w:jc w:val="center"/>
            </w:pPr>
            <w:bookmarkStart w:id="11337" w:name="43778"/>
            <w:bookmarkEnd w:id="11337"/>
            <w:r>
              <w:t>- " -</w:t>
            </w:r>
          </w:p>
        </w:tc>
        <w:tc>
          <w:tcPr>
            <w:tcW w:w="750" w:type="pct"/>
            <w:hideMark/>
          </w:tcPr>
          <w:p w:rsidR="00BC0C72" w:rsidRDefault="008D5CF6">
            <w:pPr>
              <w:pStyle w:val="a5"/>
              <w:jc w:val="center"/>
            </w:pPr>
            <w:bookmarkStart w:id="11338" w:name="43779"/>
            <w:bookmarkEnd w:id="11338"/>
            <w:r>
              <w:t>60</w:t>
            </w:r>
          </w:p>
        </w:tc>
      </w:tr>
      <w:tr w:rsidR="00BC0C72" w:rsidTr="00181458">
        <w:trPr>
          <w:divId w:val="1237204249"/>
        </w:trPr>
        <w:tc>
          <w:tcPr>
            <w:tcW w:w="900" w:type="pct"/>
            <w:hideMark/>
          </w:tcPr>
          <w:p w:rsidR="00BC0C72" w:rsidRDefault="008D5CF6">
            <w:pPr>
              <w:pStyle w:val="a5"/>
            </w:pPr>
            <w:bookmarkStart w:id="11339" w:name="43780"/>
            <w:bookmarkEnd w:id="11339"/>
            <w:r>
              <w:t> </w:t>
            </w:r>
          </w:p>
        </w:tc>
        <w:tc>
          <w:tcPr>
            <w:tcW w:w="2600" w:type="pct"/>
            <w:hideMark/>
          </w:tcPr>
          <w:p w:rsidR="00BC0C72" w:rsidRDefault="008D5CF6">
            <w:pPr>
              <w:pStyle w:val="a5"/>
            </w:pPr>
            <w:bookmarkStart w:id="11340" w:name="43781"/>
            <w:bookmarkEnd w:id="11340"/>
            <w:r>
              <w:t>підкіс лівий 8А-4103-00-1</w:t>
            </w:r>
          </w:p>
        </w:tc>
        <w:tc>
          <w:tcPr>
            <w:tcW w:w="750" w:type="pct"/>
            <w:hideMark/>
          </w:tcPr>
          <w:p w:rsidR="00BC0C72" w:rsidRDefault="008D5CF6">
            <w:pPr>
              <w:pStyle w:val="a5"/>
              <w:jc w:val="center"/>
            </w:pPr>
            <w:bookmarkStart w:id="11341" w:name="43782"/>
            <w:bookmarkEnd w:id="11341"/>
            <w:r>
              <w:t>- " -</w:t>
            </w:r>
          </w:p>
        </w:tc>
        <w:tc>
          <w:tcPr>
            <w:tcW w:w="750" w:type="pct"/>
            <w:hideMark/>
          </w:tcPr>
          <w:p w:rsidR="00BC0C72" w:rsidRDefault="008D5CF6">
            <w:pPr>
              <w:pStyle w:val="a5"/>
              <w:jc w:val="center"/>
            </w:pPr>
            <w:bookmarkStart w:id="11342" w:name="43783"/>
            <w:bookmarkEnd w:id="11342"/>
            <w:r>
              <w:t>60</w:t>
            </w:r>
          </w:p>
        </w:tc>
      </w:tr>
      <w:tr w:rsidR="00BC0C72" w:rsidTr="00181458">
        <w:trPr>
          <w:divId w:val="1237204249"/>
        </w:trPr>
        <w:tc>
          <w:tcPr>
            <w:tcW w:w="900" w:type="pct"/>
            <w:hideMark/>
          </w:tcPr>
          <w:p w:rsidR="00BC0C72" w:rsidRDefault="008D5CF6">
            <w:pPr>
              <w:pStyle w:val="a5"/>
            </w:pPr>
            <w:bookmarkStart w:id="11343" w:name="43784"/>
            <w:bookmarkEnd w:id="11343"/>
            <w:r>
              <w:t> </w:t>
            </w:r>
          </w:p>
        </w:tc>
        <w:tc>
          <w:tcPr>
            <w:tcW w:w="2600" w:type="pct"/>
            <w:hideMark/>
          </w:tcPr>
          <w:p w:rsidR="00BC0C72" w:rsidRDefault="008D5CF6">
            <w:pPr>
              <w:pStyle w:val="a5"/>
            </w:pPr>
            <w:bookmarkStart w:id="11344" w:name="43785"/>
            <w:bookmarkEnd w:id="11344"/>
            <w:r>
              <w:t>передня стійка шасі 8А-4200-00</w:t>
            </w:r>
          </w:p>
        </w:tc>
        <w:tc>
          <w:tcPr>
            <w:tcW w:w="750" w:type="pct"/>
            <w:hideMark/>
          </w:tcPr>
          <w:p w:rsidR="00BC0C72" w:rsidRDefault="008D5CF6">
            <w:pPr>
              <w:pStyle w:val="a5"/>
              <w:jc w:val="center"/>
            </w:pPr>
            <w:bookmarkStart w:id="11345" w:name="43786"/>
            <w:bookmarkEnd w:id="11345"/>
            <w:r>
              <w:t>- " -</w:t>
            </w:r>
          </w:p>
        </w:tc>
        <w:tc>
          <w:tcPr>
            <w:tcW w:w="750" w:type="pct"/>
            <w:hideMark/>
          </w:tcPr>
          <w:p w:rsidR="00BC0C72" w:rsidRDefault="008D5CF6">
            <w:pPr>
              <w:pStyle w:val="a5"/>
              <w:jc w:val="center"/>
            </w:pPr>
            <w:bookmarkStart w:id="11346" w:name="43787"/>
            <w:bookmarkEnd w:id="11346"/>
            <w:r>
              <w:t>60</w:t>
            </w:r>
          </w:p>
        </w:tc>
      </w:tr>
      <w:tr w:rsidR="00BC0C72" w:rsidTr="00181458">
        <w:trPr>
          <w:divId w:val="1237204249"/>
        </w:trPr>
        <w:tc>
          <w:tcPr>
            <w:tcW w:w="900" w:type="pct"/>
            <w:hideMark/>
          </w:tcPr>
          <w:p w:rsidR="00BC0C72" w:rsidRDefault="008D5CF6">
            <w:pPr>
              <w:pStyle w:val="a5"/>
            </w:pPr>
            <w:bookmarkStart w:id="11347" w:name="43788"/>
            <w:bookmarkEnd w:id="11347"/>
            <w:r>
              <w:t> </w:t>
            </w:r>
          </w:p>
        </w:tc>
        <w:tc>
          <w:tcPr>
            <w:tcW w:w="2600" w:type="pct"/>
            <w:hideMark/>
          </w:tcPr>
          <w:p w:rsidR="00BC0C72" w:rsidRDefault="008D5CF6">
            <w:pPr>
              <w:pStyle w:val="a5"/>
            </w:pPr>
            <w:bookmarkStart w:id="11348" w:name="43789"/>
            <w:bookmarkEnd w:id="11348"/>
            <w:r>
              <w:t>підкіс правий 8А-4103-00-2</w:t>
            </w:r>
          </w:p>
        </w:tc>
        <w:tc>
          <w:tcPr>
            <w:tcW w:w="750" w:type="pct"/>
            <w:hideMark/>
          </w:tcPr>
          <w:p w:rsidR="00BC0C72" w:rsidRDefault="008D5CF6">
            <w:pPr>
              <w:pStyle w:val="a5"/>
              <w:jc w:val="center"/>
            </w:pPr>
            <w:bookmarkStart w:id="11349" w:name="43790"/>
            <w:bookmarkEnd w:id="11349"/>
            <w:r>
              <w:t>- " -</w:t>
            </w:r>
          </w:p>
        </w:tc>
        <w:tc>
          <w:tcPr>
            <w:tcW w:w="750" w:type="pct"/>
            <w:hideMark/>
          </w:tcPr>
          <w:p w:rsidR="00BC0C72" w:rsidRDefault="008D5CF6">
            <w:pPr>
              <w:pStyle w:val="a5"/>
              <w:jc w:val="center"/>
            </w:pPr>
            <w:bookmarkStart w:id="11350" w:name="43791"/>
            <w:bookmarkEnd w:id="11350"/>
            <w:r>
              <w:t>60</w:t>
            </w:r>
          </w:p>
        </w:tc>
      </w:tr>
      <w:tr w:rsidR="00BC0C72" w:rsidTr="00181458">
        <w:trPr>
          <w:divId w:val="1237204249"/>
        </w:trPr>
        <w:tc>
          <w:tcPr>
            <w:tcW w:w="900" w:type="pct"/>
            <w:hideMark/>
          </w:tcPr>
          <w:p w:rsidR="00BC0C72" w:rsidRDefault="008D5CF6">
            <w:pPr>
              <w:pStyle w:val="a5"/>
            </w:pPr>
            <w:bookmarkStart w:id="11351" w:name="43792"/>
            <w:bookmarkEnd w:id="11351"/>
            <w:r>
              <w:t> </w:t>
            </w:r>
          </w:p>
        </w:tc>
        <w:tc>
          <w:tcPr>
            <w:tcW w:w="2600" w:type="pct"/>
            <w:hideMark/>
          </w:tcPr>
          <w:p w:rsidR="00BC0C72" w:rsidRDefault="008D5CF6">
            <w:pPr>
              <w:pStyle w:val="a5"/>
            </w:pPr>
            <w:bookmarkStart w:id="11352" w:name="43793"/>
            <w:bookmarkEnd w:id="11352"/>
            <w:r>
              <w:t>напіввісь лівого шасі 8А-4102-00-1</w:t>
            </w:r>
          </w:p>
        </w:tc>
        <w:tc>
          <w:tcPr>
            <w:tcW w:w="750" w:type="pct"/>
            <w:hideMark/>
          </w:tcPr>
          <w:p w:rsidR="00BC0C72" w:rsidRDefault="008D5CF6">
            <w:pPr>
              <w:pStyle w:val="a5"/>
              <w:jc w:val="center"/>
            </w:pPr>
            <w:bookmarkStart w:id="11353" w:name="43794"/>
            <w:bookmarkEnd w:id="11353"/>
            <w:r>
              <w:t>- " -</w:t>
            </w:r>
          </w:p>
        </w:tc>
        <w:tc>
          <w:tcPr>
            <w:tcW w:w="750" w:type="pct"/>
            <w:hideMark/>
          </w:tcPr>
          <w:p w:rsidR="00BC0C72" w:rsidRDefault="008D5CF6">
            <w:pPr>
              <w:pStyle w:val="a5"/>
              <w:jc w:val="center"/>
            </w:pPr>
            <w:bookmarkStart w:id="11354" w:name="43795"/>
            <w:bookmarkEnd w:id="11354"/>
            <w:r>
              <w:t>60</w:t>
            </w:r>
          </w:p>
        </w:tc>
      </w:tr>
      <w:tr w:rsidR="00BC0C72" w:rsidTr="00181458">
        <w:trPr>
          <w:divId w:val="1237204249"/>
        </w:trPr>
        <w:tc>
          <w:tcPr>
            <w:tcW w:w="900" w:type="pct"/>
            <w:hideMark/>
          </w:tcPr>
          <w:p w:rsidR="00BC0C72" w:rsidRDefault="008D5CF6">
            <w:pPr>
              <w:pStyle w:val="a5"/>
            </w:pPr>
            <w:bookmarkStart w:id="11355" w:name="43796"/>
            <w:bookmarkEnd w:id="11355"/>
            <w:r>
              <w:t> </w:t>
            </w:r>
          </w:p>
        </w:tc>
        <w:tc>
          <w:tcPr>
            <w:tcW w:w="2600" w:type="pct"/>
            <w:hideMark/>
          </w:tcPr>
          <w:p w:rsidR="00BC0C72" w:rsidRDefault="008D5CF6">
            <w:pPr>
              <w:pStyle w:val="a5"/>
            </w:pPr>
            <w:bookmarkStart w:id="11356" w:name="43797"/>
            <w:bookmarkEnd w:id="11356"/>
            <w:r>
              <w:t>напіввісь правого шасі 8А-4102-00-2</w:t>
            </w:r>
          </w:p>
        </w:tc>
        <w:tc>
          <w:tcPr>
            <w:tcW w:w="750" w:type="pct"/>
            <w:hideMark/>
          </w:tcPr>
          <w:p w:rsidR="00BC0C72" w:rsidRDefault="008D5CF6">
            <w:pPr>
              <w:pStyle w:val="a5"/>
              <w:jc w:val="center"/>
            </w:pPr>
            <w:bookmarkStart w:id="11357" w:name="43798"/>
            <w:bookmarkEnd w:id="11357"/>
            <w:r>
              <w:t>- " -</w:t>
            </w:r>
          </w:p>
        </w:tc>
        <w:tc>
          <w:tcPr>
            <w:tcW w:w="750" w:type="pct"/>
            <w:hideMark/>
          </w:tcPr>
          <w:p w:rsidR="00BC0C72" w:rsidRDefault="008D5CF6">
            <w:pPr>
              <w:pStyle w:val="a5"/>
              <w:jc w:val="center"/>
            </w:pPr>
            <w:bookmarkStart w:id="11358" w:name="43799"/>
            <w:bookmarkEnd w:id="11358"/>
            <w:r>
              <w:t>60</w:t>
            </w:r>
          </w:p>
        </w:tc>
      </w:tr>
      <w:tr w:rsidR="00BC0C72" w:rsidTr="00181458">
        <w:trPr>
          <w:divId w:val="1237204249"/>
        </w:trPr>
        <w:tc>
          <w:tcPr>
            <w:tcW w:w="900" w:type="pct"/>
            <w:hideMark/>
          </w:tcPr>
          <w:p w:rsidR="00BC0C72" w:rsidRDefault="008D5CF6">
            <w:pPr>
              <w:pStyle w:val="a5"/>
            </w:pPr>
            <w:bookmarkStart w:id="11359" w:name="43800"/>
            <w:bookmarkEnd w:id="11359"/>
            <w:r>
              <w:t> </w:t>
            </w:r>
          </w:p>
        </w:tc>
        <w:tc>
          <w:tcPr>
            <w:tcW w:w="2600" w:type="pct"/>
            <w:hideMark/>
          </w:tcPr>
          <w:p w:rsidR="00BC0C72" w:rsidRDefault="008D5CF6">
            <w:pPr>
              <w:pStyle w:val="a5"/>
            </w:pPr>
            <w:bookmarkStart w:id="11360" w:name="43801"/>
            <w:bookmarkEnd w:id="11360"/>
            <w:r>
              <w:t>колесо гальмівне без гальма КТ 97-310</w:t>
            </w:r>
          </w:p>
        </w:tc>
        <w:tc>
          <w:tcPr>
            <w:tcW w:w="750" w:type="pct"/>
            <w:hideMark/>
          </w:tcPr>
          <w:p w:rsidR="00BC0C72" w:rsidRDefault="008D5CF6">
            <w:pPr>
              <w:pStyle w:val="a5"/>
              <w:jc w:val="center"/>
            </w:pPr>
            <w:bookmarkStart w:id="11361" w:name="43802"/>
            <w:bookmarkEnd w:id="11361"/>
            <w:r>
              <w:t>- " -</w:t>
            </w:r>
          </w:p>
        </w:tc>
        <w:tc>
          <w:tcPr>
            <w:tcW w:w="750" w:type="pct"/>
            <w:hideMark/>
          </w:tcPr>
          <w:p w:rsidR="00BC0C72" w:rsidRDefault="008D5CF6">
            <w:pPr>
              <w:pStyle w:val="a5"/>
              <w:jc w:val="center"/>
            </w:pPr>
            <w:bookmarkStart w:id="11362" w:name="43803"/>
            <w:bookmarkEnd w:id="11362"/>
            <w:r>
              <w:t>60</w:t>
            </w:r>
          </w:p>
        </w:tc>
      </w:tr>
      <w:tr w:rsidR="00BC0C72" w:rsidTr="00181458">
        <w:trPr>
          <w:divId w:val="1237204249"/>
        </w:trPr>
        <w:tc>
          <w:tcPr>
            <w:tcW w:w="900" w:type="pct"/>
            <w:hideMark/>
          </w:tcPr>
          <w:p w:rsidR="00BC0C72" w:rsidRDefault="008D5CF6">
            <w:pPr>
              <w:pStyle w:val="a5"/>
            </w:pPr>
            <w:bookmarkStart w:id="11363" w:name="43804"/>
            <w:bookmarkEnd w:id="11363"/>
            <w:r>
              <w:t> </w:t>
            </w:r>
          </w:p>
        </w:tc>
        <w:tc>
          <w:tcPr>
            <w:tcW w:w="2600" w:type="pct"/>
            <w:hideMark/>
          </w:tcPr>
          <w:p w:rsidR="00BC0C72" w:rsidRDefault="008D5CF6">
            <w:pPr>
              <w:pStyle w:val="a5"/>
            </w:pPr>
            <w:bookmarkStart w:id="11364" w:name="43805"/>
            <w:bookmarkEnd w:id="11364"/>
            <w:r>
              <w:t>напіввісь головного шасі САП.4011.150.02 ПС, САП.4011.150.01 ПС</w:t>
            </w:r>
          </w:p>
        </w:tc>
        <w:tc>
          <w:tcPr>
            <w:tcW w:w="750" w:type="pct"/>
            <w:hideMark/>
          </w:tcPr>
          <w:p w:rsidR="00BC0C72" w:rsidRDefault="008D5CF6">
            <w:pPr>
              <w:pStyle w:val="a5"/>
              <w:jc w:val="center"/>
            </w:pPr>
            <w:bookmarkStart w:id="11365" w:name="43806"/>
            <w:bookmarkEnd w:id="11365"/>
            <w:r>
              <w:t>- " -</w:t>
            </w:r>
          </w:p>
        </w:tc>
        <w:tc>
          <w:tcPr>
            <w:tcW w:w="750" w:type="pct"/>
            <w:hideMark/>
          </w:tcPr>
          <w:p w:rsidR="00BC0C72" w:rsidRDefault="008D5CF6">
            <w:pPr>
              <w:pStyle w:val="a5"/>
              <w:jc w:val="center"/>
            </w:pPr>
            <w:bookmarkStart w:id="11366" w:name="43807"/>
            <w:bookmarkEnd w:id="11366"/>
            <w:r>
              <w:t>120</w:t>
            </w:r>
          </w:p>
        </w:tc>
      </w:tr>
      <w:tr w:rsidR="00BC0C72" w:rsidTr="00181458">
        <w:trPr>
          <w:divId w:val="1237204249"/>
        </w:trPr>
        <w:tc>
          <w:tcPr>
            <w:tcW w:w="900" w:type="pct"/>
            <w:hideMark/>
          </w:tcPr>
          <w:p w:rsidR="00BC0C72" w:rsidRDefault="008D5CF6">
            <w:pPr>
              <w:pStyle w:val="a5"/>
            </w:pPr>
            <w:bookmarkStart w:id="11367" w:name="43808"/>
            <w:bookmarkEnd w:id="11367"/>
            <w:r>
              <w:t> </w:t>
            </w:r>
          </w:p>
        </w:tc>
        <w:tc>
          <w:tcPr>
            <w:tcW w:w="2600" w:type="pct"/>
            <w:hideMark/>
          </w:tcPr>
          <w:p w:rsidR="00BC0C72" w:rsidRDefault="008D5CF6">
            <w:pPr>
              <w:pStyle w:val="a5"/>
            </w:pPr>
            <w:bookmarkStart w:id="11368" w:name="43809"/>
            <w:bookmarkEnd w:id="11368"/>
            <w:r>
              <w:t>замок гідравлічний 8МТВ5-5340-100-01</w:t>
            </w:r>
          </w:p>
        </w:tc>
        <w:tc>
          <w:tcPr>
            <w:tcW w:w="750" w:type="pct"/>
            <w:hideMark/>
          </w:tcPr>
          <w:p w:rsidR="00BC0C72" w:rsidRDefault="008D5CF6">
            <w:pPr>
              <w:pStyle w:val="a5"/>
              <w:jc w:val="center"/>
            </w:pPr>
            <w:bookmarkStart w:id="11369" w:name="43810"/>
            <w:bookmarkEnd w:id="11369"/>
            <w:r>
              <w:t>- " -</w:t>
            </w:r>
          </w:p>
        </w:tc>
        <w:tc>
          <w:tcPr>
            <w:tcW w:w="750" w:type="pct"/>
            <w:hideMark/>
          </w:tcPr>
          <w:p w:rsidR="00BC0C72" w:rsidRDefault="008D5CF6">
            <w:pPr>
              <w:pStyle w:val="a5"/>
              <w:jc w:val="center"/>
            </w:pPr>
            <w:bookmarkStart w:id="11370" w:name="43811"/>
            <w:bookmarkEnd w:id="11370"/>
            <w:r>
              <w:t>60</w:t>
            </w:r>
          </w:p>
        </w:tc>
      </w:tr>
      <w:tr w:rsidR="00BC0C72" w:rsidTr="00181458">
        <w:trPr>
          <w:divId w:val="1237204249"/>
        </w:trPr>
        <w:tc>
          <w:tcPr>
            <w:tcW w:w="900" w:type="pct"/>
            <w:hideMark/>
          </w:tcPr>
          <w:p w:rsidR="00BC0C72" w:rsidRDefault="008D5CF6">
            <w:pPr>
              <w:pStyle w:val="a5"/>
            </w:pPr>
            <w:bookmarkStart w:id="11371" w:name="43812"/>
            <w:bookmarkEnd w:id="11371"/>
            <w:r>
              <w:t> </w:t>
            </w:r>
          </w:p>
        </w:tc>
        <w:tc>
          <w:tcPr>
            <w:tcW w:w="2600" w:type="pct"/>
            <w:hideMark/>
          </w:tcPr>
          <w:p w:rsidR="00BC0C72" w:rsidRDefault="008D5CF6">
            <w:pPr>
              <w:pStyle w:val="a5"/>
            </w:pPr>
            <w:bookmarkStart w:id="11372" w:name="43813"/>
            <w:bookmarkEnd w:id="11372"/>
            <w:r>
              <w:t>замок гідравлічний 8МТВ5-5340-100-02</w:t>
            </w:r>
          </w:p>
        </w:tc>
        <w:tc>
          <w:tcPr>
            <w:tcW w:w="750" w:type="pct"/>
            <w:hideMark/>
          </w:tcPr>
          <w:p w:rsidR="00BC0C72" w:rsidRDefault="008D5CF6">
            <w:pPr>
              <w:pStyle w:val="a5"/>
              <w:jc w:val="center"/>
            </w:pPr>
            <w:bookmarkStart w:id="11373" w:name="43814"/>
            <w:bookmarkEnd w:id="11373"/>
            <w:r>
              <w:t>- " -</w:t>
            </w:r>
          </w:p>
        </w:tc>
        <w:tc>
          <w:tcPr>
            <w:tcW w:w="750" w:type="pct"/>
            <w:hideMark/>
          </w:tcPr>
          <w:p w:rsidR="00BC0C72" w:rsidRDefault="008D5CF6">
            <w:pPr>
              <w:pStyle w:val="a5"/>
              <w:jc w:val="center"/>
            </w:pPr>
            <w:bookmarkStart w:id="11374" w:name="43815"/>
            <w:bookmarkEnd w:id="11374"/>
            <w:r>
              <w:t>60</w:t>
            </w:r>
          </w:p>
        </w:tc>
      </w:tr>
      <w:tr w:rsidR="00BC0C72" w:rsidTr="00181458">
        <w:trPr>
          <w:divId w:val="1237204249"/>
        </w:trPr>
        <w:tc>
          <w:tcPr>
            <w:tcW w:w="900" w:type="pct"/>
            <w:hideMark/>
          </w:tcPr>
          <w:p w:rsidR="00BC0C72" w:rsidRDefault="008D5CF6">
            <w:pPr>
              <w:pStyle w:val="a5"/>
            </w:pPr>
            <w:bookmarkStart w:id="11375" w:name="43816"/>
            <w:bookmarkEnd w:id="11375"/>
            <w:r>
              <w:t> </w:t>
            </w:r>
          </w:p>
        </w:tc>
        <w:tc>
          <w:tcPr>
            <w:tcW w:w="2600" w:type="pct"/>
            <w:hideMark/>
          </w:tcPr>
          <w:p w:rsidR="00BC0C72" w:rsidRDefault="008D5CF6">
            <w:pPr>
              <w:pStyle w:val="a5"/>
            </w:pPr>
            <w:bookmarkStart w:id="11376" w:name="43817"/>
            <w:bookmarkEnd w:id="11376"/>
            <w:r>
              <w:t>механізм управління замків стулок 140-5511-00</w:t>
            </w:r>
          </w:p>
        </w:tc>
        <w:tc>
          <w:tcPr>
            <w:tcW w:w="750" w:type="pct"/>
            <w:hideMark/>
          </w:tcPr>
          <w:p w:rsidR="00BC0C72" w:rsidRDefault="008D5CF6">
            <w:pPr>
              <w:pStyle w:val="a5"/>
              <w:jc w:val="center"/>
            </w:pPr>
            <w:bookmarkStart w:id="11377" w:name="43818"/>
            <w:bookmarkEnd w:id="11377"/>
            <w:r>
              <w:t>штук</w:t>
            </w:r>
          </w:p>
        </w:tc>
        <w:tc>
          <w:tcPr>
            <w:tcW w:w="750" w:type="pct"/>
            <w:hideMark/>
          </w:tcPr>
          <w:p w:rsidR="00BC0C72" w:rsidRDefault="008D5CF6">
            <w:pPr>
              <w:pStyle w:val="a5"/>
              <w:jc w:val="center"/>
            </w:pPr>
            <w:bookmarkStart w:id="11378" w:name="43819"/>
            <w:bookmarkEnd w:id="11378"/>
            <w:r>
              <w:t>60</w:t>
            </w:r>
          </w:p>
        </w:tc>
      </w:tr>
      <w:tr w:rsidR="00BC0C72" w:rsidTr="00181458">
        <w:trPr>
          <w:divId w:val="1237204249"/>
        </w:trPr>
        <w:tc>
          <w:tcPr>
            <w:tcW w:w="900" w:type="pct"/>
            <w:hideMark/>
          </w:tcPr>
          <w:p w:rsidR="00BC0C72" w:rsidRDefault="008D5CF6">
            <w:pPr>
              <w:pStyle w:val="a5"/>
            </w:pPr>
            <w:bookmarkStart w:id="11379" w:name="43820"/>
            <w:bookmarkEnd w:id="11379"/>
            <w:r>
              <w:t> </w:t>
            </w:r>
          </w:p>
        </w:tc>
        <w:tc>
          <w:tcPr>
            <w:tcW w:w="2600" w:type="pct"/>
            <w:hideMark/>
          </w:tcPr>
          <w:p w:rsidR="00BC0C72" w:rsidRDefault="008D5CF6">
            <w:pPr>
              <w:pStyle w:val="a5"/>
            </w:pPr>
            <w:bookmarkStart w:id="11380" w:name="43821"/>
            <w:bookmarkEnd w:id="11380"/>
            <w:r>
              <w:t>основна опора шасі 140-4101-200</w:t>
            </w:r>
          </w:p>
        </w:tc>
        <w:tc>
          <w:tcPr>
            <w:tcW w:w="750" w:type="pct"/>
            <w:hideMark/>
          </w:tcPr>
          <w:p w:rsidR="00BC0C72" w:rsidRDefault="008D5CF6">
            <w:pPr>
              <w:pStyle w:val="a5"/>
              <w:jc w:val="center"/>
            </w:pPr>
            <w:bookmarkStart w:id="11381" w:name="43822"/>
            <w:bookmarkEnd w:id="11381"/>
            <w:r>
              <w:t>- " -</w:t>
            </w:r>
          </w:p>
        </w:tc>
        <w:tc>
          <w:tcPr>
            <w:tcW w:w="750" w:type="pct"/>
            <w:hideMark/>
          </w:tcPr>
          <w:p w:rsidR="00BC0C72" w:rsidRDefault="008D5CF6">
            <w:pPr>
              <w:pStyle w:val="a5"/>
              <w:jc w:val="center"/>
            </w:pPr>
            <w:bookmarkStart w:id="11382" w:name="43823"/>
            <w:bookmarkEnd w:id="11382"/>
            <w:r>
              <w:t>60</w:t>
            </w:r>
          </w:p>
        </w:tc>
      </w:tr>
      <w:tr w:rsidR="00BC0C72" w:rsidTr="00181458">
        <w:trPr>
          <w:divId w:val="1237204249"/>
        </w:trPr>
        <w:tc>
          <w:tcPr>
            <w:tcW w:w="900" w:type="pct"/>
            <w:hideMark/>
          </w:tcPr>
          <w:p w:rsidR="00BC0C72" w:rsidRDefault="008D5CF6">
            <w:pPr>
              <w:pStyle w:val="a5"/>
            </w:pPr>
            <w:bookmarkStart w:id="11383" w:name="43824"/>
            <w:bookmarkEnd w:id="11383"/>
            <w:r>
              <w:t> </w:t>
            </w:r>
          </w:p>
        </w:tc>
        <w:tc>
          <w:tcPr>
            <w:tcW w:w="2600" w:type="pct"/>
            <w:hideMark/>
          </w:tcPr>
          <w:p w:rsidR="00BC0C72" w:rsidRDefault="008D5CF6">
            <w:pPr>
              <w:pStyle w:val="a5"/>
            </w:pPr>
            <w:bookmarkStart w:id="11384" w:name="43825"/>
            <w:bookmarkEnd w:id="11384"/>
            <w:r>
              <w:t>передня опора шасі 140-4201-200А</w:t>
            </w:r>
          </w:p>
        </w:tc>
        <w:tc>
          <w:tcPr>
            <w:tcW w:w="750" w:type="pct"/>
            <w:hideMark/>
          </w:tcPr>
          <w:p w:rsidR="00BC0C72" w:rsidRDefault="008D5CF6">
            <w:pPr>
              <w:pStyle w:val="a5"/>
              <w:jc w:val="center"/>
            </w:pPr>
            <w:bookmarkStart w:id="11385" w:name="43826"/>
            <w:bookmarkEnd w:id="11385"/>
            <w:r>
              <w:t>- " -</w:t>
            </w:r>
          </w:p>
        </w:tc>
        <w:tc>
          <w:tcPr>
            <w:tcW w:w="750" w:type="pct"/>
            <w:hideMark/>
          </w:tcPr>
          <w:p w:rsidR="00BC0C72" w:rsidRDefault="008D5CF6">
            <w:pPr>
              <w:pStyle w:val="a5"/>
              <w:jc w:val="center"/>
            </w:pPr>
            <w:bookmarkStart w:id="11386" w:name="43827"/>
            <w:bookmarkEnd w:id="11386"/>
            <w:r>
              <w:t>60</w:t>
            </w:r>
          </w:p>
        </w:tc>
      </w:tr>
      <w:tr w:rsidR="00BC0C72" w:rsidTr="00181458">
        <w:trPr>
          <w:divId w:val="1237204249"/>
        </w:trPr>
        <w:tc>
          <w:tcPr>
            <w:tcW w:w="900" w:type="pct"/>
            <w:hideMark/>
          </w:tcPr>
          <w:p w:rsidR="00BC0C72" w:rsidRDefault="008D5CF6">
            <w:pPr>
              <w:pStyle w:val="a5"/>
            </w:pPr>
            <w:bookmarkStart w:id="11387" w:name="43828"/>
            <w:bookmarkEnd w:id="11387"/>
            <w:r>
              <w:t> </w:t>
            </w:r>
          </w:p>
        </w:tc>
        <w:tc>
          <w:tcPr>
            <w:tcW w:w="2600" w:type="pct"/>
            <w:hideMark/>
          </w:tcPr>
          <w:p w:rsidR="00BC0C72" w:rsidRDefault="008D5CF6">
            <w:pPr>
              <w:pStyle w:val="a5"/>
            </w:pPr>
            <w:bookmarkStart w:id="11388" w:name="43829"/>
            <w:bookmarkEnd w:id="11388"/>
            <w:r>
              <w:t>колесо гальмівне КТ 96А</w:t>
            </w:r>
          </w:p>
        </w:tc>
        <w:tc>
          <w:tcPr>
            <w:tcW w:w="750" w:type="pct"/>
            <w:hideMark/>
          </w:tcPr>
          <w:p w:rsidR="00BC0C72" w:rsidRDefault="008D5CF6">
            <w:pPr>
              <w:pStyle w:val="a5"/>
              <w:jc w:val="center"/>
            </w:pPr>
            <w:bookmarkStart w:id="11389" w:name="43830"/>
            <w:bookmarkEnd w:id="11389"/>
            <w:r>
              <w:t>- " -</w:t>
            </w:r>
          </w:p>
        </w:tc>
        <w:tc>
          <w:tcPr>
            <w:tcW w:w="750" w:type="pct"/>
            <w:hideMark/>
          </w:tcPr>
          <w:p w:rsidR="00BC0C72" w:rsidRDefault="008D5CF6">
            <w:pPr>
              <w:pStyle w:val="a5"/>
              <w:jc w:val="center"/>
            </w:pPr>
            <w:bookmarkStart w:id="11390" w:name="43831"/>
            <w:bookmarkEnd w:id="11390"/>
            <w:r>
              <w:t>60</w:t>
            </w:r>
          </w:p>
        </w:tc>
      </w:tr>
      <w:tr w:rsidR="00BC0C72" w:rsidTr="00181458">
        <w:trPr>
          <w:divId w:val="1237204249"/>
        </w:trPr>
        <w:tc>
          <w:tcPr>
            <w:tcW w:w="900" w:type="pct"/>
            <w:hideMark/>
          </w:tcPr>
          <w:p w:rsidR="00BC0C72" w:rsidRDefault="008D5CF6">
            <w:pPr>
              <w:pStyle w:val="a5"/>
            </w:pPr>
            <w:bookmarkStart w:id="11391" w:name="43832"/>
            <w:bookmarkEnd w:id="11391"/>
            <w:r>
              <w:t> </w:t>
            </w:r>
          </w:p>
        </w:tc>
        <w:tc>
          <w:tcPr>
            <w:tcW w:w="2600" w:type="pct"/>
            <w:hideMark/>
          </w:tcPr>
          <w:p w:rsidR="00BC0C72" w:rsidRDefault="008D5CF6">
            <w:pPr>
              <w:pStyle w:val="a5"/>
            </w:pPr>
            <w:bookmarkStart w:id="11392" w:name="43833"/>
            <w:bookmarkEnd w:id="11392"/>
            <w:r>
              <w:t>колесо негальмівне 329А</w:t>
            </w:r>
          </w:p>
        </w:tc>
        <w:tc>
          <w:tcPr>
            <w:tcW w:w="750" w:type="pct"/>
            <w:hideMark/>
          </w:tcPr>
          <w:p w:rsidR="00BC0C72" w:rsidRDefault="008D5CF6">
            <w:pPr>
              <w:pStyle w:val="a5"/>
              <w:jc w:val="center"/>
            </w:pPr>
            <w:bookmarkStart w:id="11393" w:name="43834"/>
            <w:bookmarkEnd w:id="11393"/>
            <w:r>
              <w:t>- " -</w:t>
            </w:r>
          </w:p>
        </w:tc>
        <w:tc>
          <w:tcPr>
            <w:tcW w:w="750" w:type="pct"/>
            <w:hideMark/>
          </w:tcPr>
          <w:p w:rsidR="00BC0C72" w:rsidRDefault="008D5CF6">
            <w:pPr>
              <w:pStyle w:val="a5"/>
              <w:jc w:val="center"/>
            </w:pPr>
            <w:bookmarkStart w:id="11394" w:name="43835"/>
            <w:bookmarkEnd w:id="11394"/>
            <w:r>
              <w:t>60</w:t>
            </w:r>
          </w:p>
        </w:tc>
      </w:tr>
      <w:tr w:rsidR="00BC0C72" w:rsidTr="00181458">
        <w:trPr>
          <w:divId w:val="1237204249"/>
        </w:trPr>
        <w:tc>
          <w:tcPr>
            <w:tcW w:w="900" w:type="pct"/>
            <w:hideMark/>
          </w:tcPr>
          <w:p w:rsidR="00BC0C72" w:rsidRDefault="008D5CF6">
            <w:pPr>
              <w:pStyle w:val="a5"/>
            </w:pPr>
            <w:bookmarkStart w:id="11395" w:name="43836"/>
            <w:bookmarkEnd w:id="11395"/>
            <w:r>
              <w:t> </w:t>
            </w:r>
          </w:p>
        </w:tc>
        <w:tc>
          <w:tcPr>
            <w:tcW w:w="2600" w:type="pct"/>
            <w:hideMark/>
          </w:tcPr>
          <w:p w:rsidR="00BC0C72" w:rsidRDefault="008D5CF6">
            <w:pPr>
              <w:pStyle w:val="a5"/>
            </w:pPr>
            <w:bookmarkStart w:id="11396" w:name="43837"/>
            <w:bookmarkEnd w:id="11396"/>
            <w:r>
              <w:t>замок головного шасі 140-4104-100</w:t>
            </w:r>
          </w:p>
        </w:tc>
        <w:tc>
          <w:tcPr>
            <w:tcW w:w="750" w:type="pct"/>
            <w:hideMark/>
          </w:tcPr>
          <w:p w:rsidR="00BC0C72" w:rsidRDefault="008D5CF6">
            <w:pPr>
              <w:pStyle w:val="a5"/>
              <w:jc w:val="center"/>
            </w:pPr>
            <w:bookmarkStart w:id="11397" w:name="43838"/>
            <w:bookmarkEnd w:id="11397"/>
            <w:r>
              <w:t>- " -</w:t>
            </w:r>
          </w:p>
        </w:tc>
        <w:tc>
          <w:tcPr>
            <w:tcW w:w="750" w:type="pct"/>
            <w:hideMark/>
          </w:tcPr>
          <w:p w:rsidR="00BC0C72" w:rsidRDefault="008D5CF6">
            <w:pPr>
              <w:pStyle w:val="a5"/>
              <w:jc w:val="center"/>
            </w:pPr>
            <w:bookmarkStart w:id="11398" w:name="43839"/>
            <w:bookmarkEnd w:id="11398"/>
            <w:r>
              <w:t>60</w:t>
            </w:r>
          </w:p>
        </w:tc>
      </w:tr>
      <w:tr w:rsidR="00BC0C72" w:rsidTr="00181458">
        <w:trPr>
          <w:divId w:val="1237204249"/>
        </w:trPr>
        <w:tc>
          <w:tcPr>
            <w:tcW w:w="900" w:type="pct"/>
            <w:hideMark/>
          </w:tcPr>
          <w:p w:rsidR="00BC0C72" w:rsidRDefault="008D5CF6">
            <w:pPr>
              <w:pStyle w:val="a5"/>
            </w:pPr>
            <w:bookmarkStart w:id="11399" w:name="43840"/>
            <w:bookmarkEnd w:id="11399"/>
            <w:r>
              <w:t> </w:t>
            </w:r>
          </w:p>
        </w:tc>
        <w:tc>
          <w:tcPr>
            <w:tcW w:w="2600" w:type="pct"/>
            <w:hideMark/>
          </w:tcPr>
          <w:p w:rsidR="00BC0C72" w:rsidRDefault="008D5CF6">
            <w:pPr>
              <w:pStyle w:val="a5"/>
            </w:pPr>
            <w:bookmarkStart w:id="11400" w:name="43841"/>
            <w:bookmarkEnd w:id="11400"/>
            <w:r>
              <w:t>замок переднього шасі 140-4204-100</w:t>
            </w:r>
          </w:p>
        </w:tc>
        <w:tc>
          <w:tcPr>
            <w:tcW w:w="750" w:type="pct"/>
            <w:hideMark/>
          </w:tcPr>
          <w:p w:rsidR="00BC0C72" w:rsidRDefault="008D5CF6">
            <w:pPr>
              <w:pStyle w:val="a5"/>
              <w:jc w:val="center"/>
            </w:pPr>
            <w:bookmarkStart w:id="11401" w:name="43842"/>
            <w:bookmarkEnd w:id="11401"/>
            <w:r>
              <w:t>- " -</w:t>
            </w:r>
          </w:p>
        </w:tc>
        <w:tc>
          <w:tcPr>
            <w:tcW w:w="750" w:type="pct"/>
            <w:hideMark/>
          </w:tcPr>
          <w:p w:rsidR="00BC0C72" w:rsidRDefault="008D5CF6">
            <w:pPr>
              <w:pStyle w:val="a5"/>
              <w:jc w:val="center"/>
            </w:pPr>
            <w:bookmarkStart w:id="11402" w:name="43843"/>
            <w:bookmarkEnd w:id="11402"/>
            <w:r>
              <w:t>60</w:t>
            </w:r>
          </w:p>
        </w:tc>
      </w:tr>
      <w:tr w:rsidR="00BC0C72" w:rsidTr="00181458">
        <w:trPr>
          <w:divId w:val="1237204249"/>
        </w:trPr>
        <w:tc>
          <w:tcPr>
            <w:tcW w:w="900" w:type="pct"/>
            <w:hideMark/>
          </w:tcPr>
          <w:p w:rsidR="00BC0C72" w:rsidRDefault="008D5CF6">
            <w:pPr>
              <w:pStyle w:val="a5"/>
            </w:pPr>
            <w:bookmarkStart w:id="11403" w:name="43844"/>
            <w:bookmarkEnd w:id="11403"/>
            <w:r>
              <w:t> </w:t>
            </w:r>
          </w:p>
        </w:tc>
        <w:tc>
          <w:tcPr>
            <w:tcW w:w="2600" w:type="pct"/>
            <w:hideMark/>
          </w:tcPr>
          <w:p w:rsidR="00BC0C72" w:rsidRDefault="008D5CF6">
            <w:pPr>
              <w:pStyle w:val="a5"/>
            </w:pPr>
            <w:bookmarkStart w:id="11404" w:name="43845"/>
            <w:bookmarkEnd w:id="11404"/>
            <w:r>
              <w:t>циліндр замка шасі 140-4104-120</w:t>
            </w:r>
          </w:p>
        </w:tc>
        <w:tc>
          <w:tcPr>
            <w:tcW w:w="750" w:type="pct"/>
            <w:hideMark/>
          </w:tcPr>
          <w:p w:rsidR="00BC0C72" w:rsidRDefault="008D5CF6">
            <w:pPr>
              <w:pStyle w:val="a5"/>
              <w:jc w:val="center"/>
            </w:pPr>
            <w:bookmarkStart w:id="11405" w:name="43846"/>
            <w:bookmarkEnd w:id="11405"/>
            <w:r>
              <w:t>- " -</w:t>
            </w:r>
          </w:p>
        </w:tc>
        <w:tc>
          <w:tcPr>
            <w:tcW w:w="750" w:type="pct"/>
            <w:hideMark/>
          </w:tcPr>
          <w:p w:rsidR="00BC0C72" w:rsidRDefault="008D5CF6">
            <w:pPr>
              <w:pStyle w:val="a5"/>
              <w:jc w:val="center"/>
            </w:pPr>
            <w:bookmarkStart w:id="11406" w:name="43847"/>
            <w:bookmarkEnd w:id="11406"/>
            <w:r>
              <w:t>60</w:t>
            </w:r>
          </w:p>
        </w:tc>
      </w:tr>
      <w:tr w:rsidR="00BC0C72" w:rsidTr="00181458">
        <w:trPr>
          <w:divId w:val="1237204249"/>
        </w:trPr>
        <w:tc>
          <w:tcPr>
            <w:tcW w:w="900" w:type="pct"/>
            <w:hideMark/>
          </w:tcPr>
          <w:p w:rsidR="00BC0C72" w:rsidRDefault="008D5CF6">
            <w:pPr>
              <w:pStyle w:val="a5"/>
            </w:pPr>
            <w:bookmarkStart w:id="11407" w:name="43848"/>
            <w:bookmarkEnd w:id="11407"/>
            <w:r>
              <w:t> </w:t>
            </w:r>
          </w:p>
        </w:tc>
        <w:tc>
          <w:tcPr>
            <w:tcW w:w="2600" w:type="pct"/>
            <w:hideMark/>
          </w:tcPr>
          <w:p w:rsidR="00BC0C72" w:rsidRDefault="008D5CF6">
            <w:pPr>
              <w:pStyle w:val="a5"/>
            </w:pPr>
            <w:bookmarkStart w:id="11408" w:name="43849"/>
            <w:bookmarkEnd w:id="11408"/>
            <w:r>
              <w:t>підкіс 140-4103-300</w:t>
            </w:r>
          </w:p>
        </w:tc>
        <w:tc>
          <w:tcPr>
            <w:tcW w:w="750" w:type="pct"/>
            <w:hideMark/>
          </w:tcPr>
          <w:p w:rsidR="00BC0C72" w:rsidRDefault="008D5CF6">
            <w:pPr>
              <w:pStyle w:val="a5"/>
              <w:jc w:val="center"/>
            </w:pPr>
            <w:bookmarkStart w:id="11409" w:name="43850"/>
            <w:bookmarkEnd w:id="11409"/>
            <w:r>
              <w:t>- " -</w:t>
            </w:r>
          </w:p>
        </w:tc>
        <w:tc>
          <w:tcPr>
            <w:tcW w:w="750" w:type="pct"/>
            <w:hideMark/>
          </w:tcPr>
          <w:p w:rsidR="00BC0C72" w:rsidRDefault="008D5CF6">
            <w:pPr>
              <w:pStyle w:val="a5"/>
              <w:jc w:val="center"/>
            </w:pPr>
            <w:bookmarkStart w:id="11410" w:name="43851"/>
            <w:bookmarkEnd w:id="11410"/>
            <w:r>
              <w:t>60</w:t>
            </w:r>
          </w:p>
        </w:tc>
      </w:tr>
      <w:tr w:rsidR="00BC0C72" w:rsidTr="00181458">
        <w:trPr>
          <w:divId w:val="1237204249"/>
        </w:trPr>
        <w:tc>
          <w:tcPr>
            <w:tcW w:w="900" w:type="pct"/>
            <w:hideMark/>
          </w:tcPr>
          <w:p w:rsidR="00BC0C72" w:rsidRDefault="008D5CF6">
            <w:pPr>
              <w:pStyle w:val="a5"/>
            </w:pPr>
            <w:bookmarkStart w:id="11411" w:name="43852"/>
            <w:bookmarkEnd w:id="11411"/>
            <w:r>
              <w:t> </w:t>
            </w:r>
          </w:p>
        </w:tc>
        <w:tc>
          <w:tcPr>
            <w:tcW w:w="2600" w:type="pct"/>
            <w:hideMark/>
          </w:tcPr>
          <w:p w:rsidR="00BC0C72" w:rsidRDefault="008D5CF6">
            <w:pPr>
              <w:pStyle w:val="a5"/>
            </w:pPr>
            <w:bookmarkStart w:id="11412" w:name="43853"/>
            <w:bookmarkEnd w:id="11412"/>
            <w:r>
              <w:t>гідробак шасі 140-5302-110</w:t>
            </w:r>
          </w:p>
        </w:tc>
        <w:tc>
          <w:tcPr>
            <w:tcW w:w="750" w:type="pct"/>
            <w:hideMark/>
          </w:tcPr>
          <w:p w:rsidR="00BC0C72" w:rsidRDefault="008D5CF6">
            <w:pPr>
              <w:pStyle w:val="a5"/>
              <w:jc w:val="center"/>
            </w:pPr>
            <w:bookmarkStart w:id="11413" w:name="43854"/>
            <w:bookmarkEnd w:id="11413"/>
            <w:r>
              <w:t>- " -</w:t>
            </w:r>
          </w:p>
        </w:tc>
        <w:tc>
          <w:tcPr>
            <w:tcW w:w="750" w:type="pct"/>
            <w:hideMark/>
          </w:tcPr>
          <w:p w:rsidR="00BC0C72" w:rsidRDefault="008D5CF6">
            <w:pPr>
              <w:pStyle w:val="a5"/>
              <w:jc w:val="center"/>
            </w:pPr>
            <w:bookmarkStart w:id="11414" w:name="43855"/>
            <w:bookmarkEnd w:id="11414"/>
            <w:r>
              <w:t>60</w:t>
            </w:r>
          </w:p>
        </w:tc>
      </w:tr>
      <w:tr w:rsidR="00BC0C72" w:rsidTr="00181458">
        <w:trPr>
          <w:divId w:val="1237204249"/>
        </w:trPr>
        <w:tc>
          <w:tcPr>
            <w:tcW w:w="900" w:type="pct"/>
            <w:hideMark/>
          </w:tcPr>
          <w:p w:rsidR="00BC0C72" w:rsidRDefault="008D5CF6">
            <w:pPr>
              <w:pStyle w:val="a5"/>
            </w:pPr>
            <w:bookmarkStart w:id="11415" w:name="43856"/>
            <w:bookmarkEnd w:id="11415"/>
            <w:r>
              <w:t> </w:t>
            </w:r>
          </w:p>
        </w:tc>
        <w:tc>
          <w:tcPr>
            <w:tcW w:w="2600" w:type="pct"/>
            <w:hideMark/>
          </w:tcPr>
          <w:p w:rsidR="00BC0C72" w:rsidRDefault="008D5CF6">
            <w:pPr>
              <w:pStyle w:val="a5"/>
            </w:pPr>
            <w:bookmarkStart w:id="11416" w:name="43857"/>
            <w:bookmarkEnd w:id="11416"/>
            <w:r>
              <w:t>панель гідроагрегатів стулок і шасі 140-5301-200</w:t>
            </w:r>
          </w:p>
        </w:tc>
        <w:tc>
          <w:tcPr>
            <w:tcW w:w="750" w:type="pct"/>
            <w:hideMark/>
          </w:tcPr>
          <w:p w:rsidR="00BC0C72" w:rsidRDefault="008D5CF6">
            <w:pPr>
              <w:pStyle w:val="a5"/>
              <w:jc w:val="center"/>
            </w:pPr>
            <w:bookmarkStart w:id="11417" w:name="43858"/>
            <w:bookmarkEnd w:id="11417"/>
            <w:r>
              <w:t>- " -</w:t>
            </w:r>
          </w:p>
        </w:tc>
        <w:tc>
          <w:tcPr>
            <w:tcW w:w="750" w:type="pct"/>
            <w:hideMark/>
          </w:tcPr>
          <w:p w:rsidR="00BC0C72" w:rsidRDefault="008D5CF6">
            <w:pPr>
              <w:pStyle w:val="a5"/>
              <w:jc w:val="center"/>
            </w:pPr>
            <w:bookmarkStart w:id="11418" w:name="43859"/>
            <w:bookmarkEnd w:id="11418"/>
            <w:r>
              <w:t>60</w:t>
            </w:r>
          </w:p>
        </w:tc>
      </w:tr>
      <w:tr w:rsidR="00BC0C72" w:rsidTr="00181458">
        <w:trPr>
          <w:divId w:val="1237204249"/>
        </w:trPr>
        <w:tc>
          <w:tcPr>
            <w:tcW w:w="900" w:type="pct"/>
            <w:hideMark/>
          </w:tcPr>
          <w:p w:rsidR="00BC0C72" w:rsidRDefault="008D5CF6">
            <w:pPr>
              <w:pStyle w:val="a5"/>
            </w:pPr>
            <w:bookmarkStart w:id="11419" w:name="43860"/>
            <w:bookmarkEnd w:id="11419"/>
            <w:r>
              <w:t> </w:t>
            </w:r>
          </w:p>
        </w:tc>
        <w:tc>
          <w:tcPr>
            <w:tcW w:w="2600" w:type="pct"/>
            <w:hideMark/>
          </w:tcPr>
          <w:p w:rsidR="00BC0C72" w:rsidRDefault="008D5CF6">
            <w:pPr>
              <w:pStyle w:val="a5"/>
            </w:pPr>
            <w:bookmarkStart w:id="11420" w:name="43861"/>
            <w:bookmarkEnd w:id="11420"/>
            <w:r>
              <w:t>механізм приводу замків стулок в комплекті 140-5305-00</w:t>
            </w:r>
          </w:p>
        </w:tc>
        <w:tc>
          <w:tcPr>
            <w:tcW w:w="750" w:type="pct"/>
            <w:hideMark/>
          </w:tcPr>
          <w:p w:rsidR="00BC0C72" w:rsidRDefault="008D5CF6">
            <w:pPr>
              <w:pStyle w:val="a5"/>
              <w:jc w:val="center"/>
            </w:pPr>
            <w:bookmarkStart w:id="11421" w:name="43862"/>
            <w:bookmarkEnd w:id="11421"/>
            <w:r>
              <w:t>- " -</w:t>
            </w:r>
          </w:p>
        </w:tc>
        <w:tc>
          <w:tcPr>
            <w:tcW w:w="750" w:type="pct"/>
            <w:hideMark/>
          </w:tcPr>
          <w:p w:rsidR="00BC0C72" w:rsidRDefault="008D5CF6">
            <w:pPr>
              <w:pStyle w:val="a5"/>
              <w:jc w:val="center"/>
            </w:pPr>
            <w:bookmarkStart w:id="11422" w:name="43863"/>
            <w:bookmarkEnd w:id="11422"/>
            <w:r>
              <w:t>60</w:t>
            </w:r>
          </w:p>
        </w:tc>
      </w:tr>
      <w:tr w:rsidR="00BC0C72" w:rsidTr="00181458">
        <w:trPr>
          <w:divId w:val="1237204249"/>
        </w:trPr>
        <w:tc>
          <w:tcPr>
            <w:tcW w:w="900" w:type="pct"/>
            <w:hideMark/>
          </w:tcPr>
          <w:p w:rsidR="00BC0C72" w:rsidRDefault="008D5CF6">
            <w:pPr>
              <w:pStyle w:val="a5"/>
            </w:pPr>
            <w:bookmarkStart w:id="11423" w:name="43864"/>
            <w:bookmarkEnd w:id="11423"/>
            <w:r>
              <w:t> </w:t>
            </w:r>
          </w:p>
        </w:tc>
        <w:tc>
          <w:tcPr>
            <w:tcW w:w="2600" w:type="pct"/>
            <w:hideMark/>
          </w:tcPr>
          <w:p w:rsidR="00BC0C72" w:rsidRDefault="008D5CF6">
            <w:pPr>
              <w:pStyle w:val="a5"/>
            </w:pPr>
            <w:bookmarkStart w:id="11424" w:name="43865"/>
            <w:bookmarkEnd w:id="11424"/>
            <w:r>
              <w:t>ричажна амортстійка переднього шасі 8А-4201-00А</w:t>
            </w:r>
          </w:p>
        </w:tc>
        <w:tc>
          <w:tcPr>
            <w:tcW w:w="750" w:type="pct"/>
            <w:hideMark/>
          </w:tcPr>
          <w:p w:rsidR="00BC0C72" w:rsidRDefault="008D5CF6">
            <w:pPr>
              <w:pStyle w:val="a5"/>
              <w:jc w:val="center"/>
            </w:pPr>
            <w:bookmarkStart w:id="11425" w:name="43866"/>
            <w:bookmarkEnd w:id="11425"/>
            <w:r>
              <w:t>- " -</w:t>
            </w:r>
          </w:p>
        </w:tc>
        <w:tc>
          <w:tcPr>
            <w:tcW w:w="750" w:type="pct"/>
            <w:hideMark/>
          </w:tcPr>
          <w:p w:rsidR="00BC0C72" w:rsidRDefault="008D5CF6">
            <w:pPr>
              <w:pStyle w:val="a5"/>
              <w:jc w:val="center"/>
            </w:pPr>
            <w:bookmarkStart w:id="11426" w:name="43867"/>
            <w:bookmarkEnd w:id="11426"/>
            <w:r>
              <w:t>60</w:t>
            </w:r>
          </w:p>
        </w:tc>
      </w:tr>
      <w:tr w:rsidR="00BC0C72" w:rsidTr="00181458">
        <w:trPr>
          <w:divId w:val="1237204249"/>
        </w:trPr>
        <w:tc>
          <w:tcPr>
            <w:tcW w:w="900" w:type="pct"/>
            <w:hideMark/>
          </w:tcPr>
          <w:p w:rsidR="00BC0C72" w:rsidRDefault="008D5CF6">
            <w:pPr>
              <w:pStyle w:val="a5"/>
            </w:pPr>
            <w:bookmarkStart w:id="11427" w:name="43868"/>
            <w:bookmarkEnd w:id="11427"/>
            <w:r>
              <w:t> </w:t>
            </w:r>
          </w:p>
        </w:tc>
        <w:tc>
          <w:tcPr>
            <w:tcW w:w="2600" w:type="pct"/>
            <w:hideMark/>
          </w:tcPr>
          <w:p w:rsidR="00BC0C72" w:rsidRDefault="008D5CF6">
            <w:pPr>
              <w:pStyle w:val="a5"/>
            </w:pPr>
            <w:bookmarkStart w:id="11428" w:name="43869"/>
            <w:bookmarkEnd w:id="11428"/>
            <w:r>
              <w:t>стійка носового шасі Д2.4101-0-01 (330-4101-0-01)</w:t>
            </w:r>
          </w:p>
        </w:tc>
        <w:tc>
          <w:tcPr>
            <w:tcW w:w="750" w:type="pct"/>
            <w:hideMark/>
          </w:tcPr>
          <w:p w:rsidR="00BC0C72" w:rsidRDefault="008D5CF6">
            <w:pPr>
              <w:pStyle w:val="a5"/>
              <w:jc w:val="center"/>
            </w:pPr>
            <w:bookmarkStart w:id="11429" w:name="43870"/>
            <w:bookmarkEnd w:id="11429"/>
            <w:r>
              <w:t>- " -</w:t>
            </w:r>
          </w:p>
        </w:tc>
        <w:tc>
          <w:tcPr>
            <w:tcW w:w="750" w:type="pct"/>
            <w:hideMark/>
          </w:tcPr>
          <w:p w:rsidR="00BC0C72" w:rsidRDefault="008D5CF6">
            <w:pPr>
              <w:pStyle w:val="a5"/>
              <w:jc w:val="center"/>
            </w:pPr>
            <w:bookmarkStart w:id="11430" w:name="43871"/>
            <w:bookmarkEnd w:id="11430"/>
            <w:r>
              <w:t>120</w:t>
            </w:r>
          </w:p>
        </w:tc>
      </w:tr>
      <w:tr w:rsidR="00BC0C72" w:rsidTr="00181458">
        <w:trPr>
          <w:divId w:val="1237204249"/>
        </w:trPr>
        <w:tc>
          <w:tcPr>
            <w:tcW w:w="900" w:type="pct"/>
            <w:hideMark/>
          </w:tcPr>
          <w:p w:rsidR="00BC0C72" w:rsidRDefault="008D5CF6">
            <w:pPr>
              <w:pStyle w:val="a5"/>
            </w:pPr>
            <w:bookmarkStart w:id="11431" w:name="43872"/>
            <w:bookmarkEnd w:id="11431"/>
            <w:r>
              <w:lastRenderedPageBreak/>
              <w:t> </w:t>
            </w:r>
          </w:p>
        </w:tc>
        <w:tc>
          <w:tcPr>
            <w:tcW w:w="2600" w:type="pct"/>
            <w:hideMark/>
          </w:tcPr>
          <w:p w:rsidR="00BC0C72" w:rsidRDefault="008D5CF6">
            <w:pPr>
              <w:pStyle w:val="a5"/>
            </w:pPr>
            <w:bookmarkStart w:id="11432" w:name="43873"/>
            <w:bookmarkEnd w:id="11432"/>
            <w:r>
              <w:t>стійка переднього шасі Д2.4201-0-01 (330-4201-0-01)</w:t>
            </w:r>
          </w:p>
        </w:tc>
        <w:tc>
          <w:tcPr>
            <w:tcW w:w="750" w:type="pct"/>
            <w:hideMark/>
          </w:tcPr>
          <w:p w:rsidR="00BC0C72" w:rsidRDefault="008D5CF6">
            <w:pPr>
              <w:pStyle w:val="a5"/>
              <w:jc w:val="center"/>
            </w:pPr>
            <w:bookmarkStart w:id="11433" w:name="43874"/>
            <w:bookmarkEnd w:id="11433"/>
            <w:r>
              <w:t>- " -</w:t>
            </w:r>
          </w:p>
        </w:tc>
        <w:tc>
          <w:tcPr>
            <w:tcW w:w="750" w:type="pct"/>
            <w:hideMark/>
          </w:tcPr>
          <w:p w:rsidR="00BC0C72" w:rsidRDefault="008D5CF6">
            <w:pPr>
              <w:pStyle w:val="a5"/>
              <w:jc w:val="center"/>
            </w:pPr>
            <w:bookmarkStart w:id="11434" w:name="43875"/>
            <w:bookmarkEnd w:id="11434"/>
            <w:r>
              <w:t>60</w:t>
            </w:r>
          </w:p>
        </w:tc>
      </w:tr>
      <w:tr w:rsidR="00BC0C72" w:rsidTr="00181458">
        <w:trPr>
          <w:divId w:val="1237204249"/>
        </w:trPr>
        <w:tc>
          <w:tcPr>
            <w:tcW w:w="900" w:type="pct"/>
            <w:hideMark/>
          </w:tcPr>
          <w:p w:rsidR="00BC0C72" w:rsidRDefault="008D5CF6">
            <w:pPr>
              <w:pStyle w:val="a5"/>
            </w:pPr>
            <w:bookmarkStart w:id="11435" w:name="43876"/>
            <w:bookmarkEnd w:id="11435"/>
            <w:r>
              <w:t> </w:t>
            </w:r>
          </w:p>
        </w:tc>
        <w:tc>
          <w:tcPr>
            <w:tcW w:w="2600" w:type="pct"/>
            <w:hideMark/>
          </w:tcPr>
          <w:p w:rsidR="00BC0C72" w:rsidRDefault="008D5CF6">
            <w:pPr>
              <w:pStyle w:val="a5"/>
            </w:pPr>
            <w:bookmarkStart w:id="11436" w:name="43877"/>
            <w:bookmarkEnd w:id="11436"/>
            <w:r>
              <w:t>циліндр прибирання переднього шасі 140-4203-400</w:t>
            </w:r>
          </w:p>
        </w:tc>
        <w:tc>
          <w:tcPr>
            <w:tcW w:w="750" w:type="pct"/>
            <w:hideMark/>
          </w:tcPr>
          <w:p w:rsidR="00BC0C72" w:rsidRDefault="008D5CF6">
            <w:pPr>
              <w:pStyle w:val="a5"/>
              <w:jc w:val="center"/>
            </w:pPr>
            <w:bookmarkStart w:id="11437" w:name="43878"/>
            <w:bookmarkEnd w:id="11437"/>
            <w:r>
              <w:t>- " -</w:t>
            </w:r>
          </w:p>
        </w:tc>
        <w:tc>
          <w:tcPr>
            <w:tcW w:w="750" w:type="pct"/>
            <w:hideMark/>
          </w:tcPr>
          <w:p w:rsidR="00BC0C72" w:rsidRDefault="008D5CF6">
            <w:pPr>
              <w:pStyle w:val="a5"/>
              <w:jc w:val="center"/>
            </w:pPr>
            <w:bookmarkStart w:id="11438" w:name="43879"/>
            <w:bookmarkEnd w:id="11438"/>
            <w:r>
              <w:t>60</w:t>
            </w:r>
          </w:p>
        </w:tc>
      </w:tr>
      <w:tr w:rsidR="00BC0C72" w:rsidTr="00181458">
        <w:trPr>
          <w:divId w:val="1237204249"/>
        </w:trPr>
        <w:tc>
          <w:tcPr>
            <w:tcW w:w="900" w:type="pct"/>
            <w:hideMark/>
          </w:tcPr>
          <w:p w:rsidR="00BC0C72" w:rsidRDefault="008D5CF6">
            <w:pPr>
              <w:pStyle w:val="a5"/>
            </w:pPr>
            <w:bookmarkStart w:id="11439" w:name="43880"/>
            <w:bookmarkEnd w:id="11439"/>
            <w:r>
              <w:t> </w:t>
            </w:r>
          </w:p>
        </w:tc>
        <w:tc>
          <w:tcPr>
            <w:tcW w:w="2600" w:type="pct"/>
            <w:hideMark/>
          </w:tcPr>
          <w:p w:rsidR="00BC0C72" w:rsidRDefault="008D5CF6">
            <w:pPr>
              <w:pStyle w:val="a5"/>
            </w:pPr>
            <w:bookmarkStart w:id="11440" w:name="43881"/>
            <w:bookmarkEnd w:id="11440"/>
            <w:r>
              <w:t>шток 8А-4101-50</w:t>
            </w:r>
          </w:p>
        </w:tc>
        <w:tc>
          <w:tcPr>
            <w:tcW w:w="750" w:type="pct"/>
            <w:hideMark/>
          </w:tcPr>
          <w:p w:rsidR="00BC0C72" w:rsidRDefault="008D5CF6">
            <w:pPr>
              <w:pStyle w:val="a5"/>
              <w:jc w:val="center"/>
            </w:pPr>
            <w:bookmarkStart w:id="11441" w:name="43882"/>
            <w:bookmarkEnd w:id="11441"/>
            <w:r>
              <w:t>- " -</w:t>
            </w:r>
          </w:p>
        </w:tc>
        <w:tc>
          <w:tcPr>
            <w:tcW w:w="750" w:type="pct"/>
            <w:hideMark/>
          </w:tcPr>
          <w:p w:rsidR="00BC0C72" w:rsidRDefault="008D5CF6">
            <w:pPr>
              <w:pStyle w:val="a5"/>
              <w:jc w:val="center"/>
            </w:pPr>
            <w:bookmarkStart w:id="11442" w:name="43883"/>
            <w:bookmarkEnd w:id="11442"/>
            <w:r>
              <w:t>60</w:t>
            </w:r>
          </w:p>
        </w:tc>
      </w:tr>
      <w:tr w:rsidR="00BC0C72" w:rsidTr="00181458">
        <w:trPr>
          <w:divId w:val="1237204249"/>
        </w:trPr>
        <w:tc>
          <w:tcPr>
            <w:tcW w:w="900" w:type="pct"/>
            <w:hideMark/>
          </w:tcPr>
          <w:p w:rsidR="00BC0C72" w:rsidRDefault="008D5CF6">
            <w:pPr>
              <w:pStyle w:val="a5"/>
            </w:pPr>
            <w:bookmarkStart w:id="11443" w:name="43884"/>
            <w:bookmarkEnd w:id="11443"/>
            <w:r>
              <w:t> </w:t>
            </w:r>
          </w:p>
        </w:tc>
        <w:tc>
          <w:tcPr>
            <w:tcW w:w="2600" w:type="pct"/>
            <w:hideMark/>
          </w:tcPr>
          <w:p w:rsidR="00BC0C72" w:rsidRDefault="008D5CF6">
            <w:pPr>
              <w:pStyle w:val="a5"/>
            </w:pPr>
            <w:bookmarkStart w:id="11444" w:name="43885"/>
            <w:bookmarkEnd w:id="11444"/>
            <w:r>
              <w:t>гідрозамок НУ-5810-450/4</w:t>
            </w:r>
          </w:p>
        </w:tc>
        <w:tc>
          <w:tcPr>
            <w:tcW w:w="750" w:type="pct"/>
            <w:hideMark/>
          </w:tcPr>
          <w:p w:rsidR="00BC0C72" w:rsidRDefault="008D5CF6">
            <w:pPr>
              <w:pStyle w:val="a5"/>
              <w:jc w:val="center"/>
            </w:pPr>
            <w:bookmarkStart w:id="11445" w:name="43886"/>
            <w:bookmarkEnd w:id="11445"/>
            <w:r>
              <w:t>- " -</w:t>
            </w:r>
          </w:p>
        </w:tc>
        <w:tc>
          <w:tcPr>
            <w:tcW w:w="750" w:type="pct"/>
            <w:hideMark/>
          </w:tcPr>
          <w:p w:rsidR="00BC0C72" w:rsidRDefault="008D5CF6">
            <w:pPr>
              <w:pStyle w:val="a5"/>
              <w:jc w:val="center"/>
            </w:pPr>
            <w:bookmarkStart w:id="11446" w:name="43887"/>
            <w:bookmarkEnd w:id="11446"/>
            <w:r>
              <w:t>60</w:t>
            </w:r>
          </w:p>
        </w:tc>
      </w:tr>
      <w:tr w:rsidR="00BC0C72" w:rsidTr="00181458">
        <w:trPr>
          <w:divId w:val="1237204249"/>
        </w:trPr>
        <w:tc>
          <w:tcPr>
            <w:tcW w:w="900" w:type="pct"/>
            <w:hideMark/>
          </w:tcPr>
          <w:p w:rsidR="00BC0C72" w:rsidRDefault="008D5CF6">
            <w:pPr>
              <w:pStyle w:val="a5"/>
            </w:pPr>
            <w:bookmarkStart w:id="11447" w:name="43888"/>
            <w:bookmarkEnd w:id="11447"/>
            <w:r>
              <w:t> </w:t>
            </w:r>
          </w:p>
        </w:tc>
        <w:tc>
          <w:tcPr>
            <w:tcW w:w="2600" w:type="pct"/>
            <w:hideMark/>
          </w:tcPr>
          <w:p w:rsidR="00BC0C72" w:rsidRDefault="008D5CF6">
            <w:pPr>
              <w:pStyle w:val="a5"/>
            </w:pPr>
            <w:bookmarkStart w:id="11448" w:name="43889"/>
            <w:bookmarkEnd w:id="11448"/>
            <w:r>
              <w:t>гідрозамок з перехідником ГА-113</w:t>
            </w:r>
          </w:p>
        </w:tc>
        <w:tc>
          <w:tcPr>
            <w:tcW w:w="750" w:type="pct"/>
            <w:hideMark/>
          </w:tcPr>
          <w:p w:rsidR="00BC0C72" w:rsidRDefault="008D5CF6">
            <w:pPr>
              <w:pStyle w:val="a5"/>
              <w:jc w:val="center"/>
            </w:pPr>
            <w:bookmarkStart w:id="11449" w:name="43890"/>
            <w:bookmarkEnd w:id="11449"/>
            <w:r>
              <w:t>- " -</w:t>
            </w:r>
          </w:p>
        </w:tc>
        <w:tc>
          <w:tcPr>
            <w:tcW w:w="750" w:type="pct"/>
            <w:hideMark/>
          </w:tcPr>
          <w:p w:rsidR="00BC0C72" w:rsidRDefault="008D5CF6">
            <w:pPr>
              <w:pStyle w:val="a5"/>
              <w:jc w:val="center"/>
            </w:pPr>
            <w:bookmarkStart w:id="11450" w:name="43891"/>
            <w:bookmarkEnd w:id="11450"/>
            <w:r>
              <w:t>60</w:t>
            </w:r>
          </w:p>
        </w:tc>
      </w:tr>
      <w:tr w:rsidR="00BC0C72" w:rsidTr="00181458">
        <w:trPr>
          <w:divId w:val="1237204249"/>
        </w:trPr>
        <w:tc>
          <w:tcPr>
            <w:tcW w:w="900" w:type="pct"/>
            <w:hideMark/>
          </w:tcPr>
          <w:p w:rsidR="00BC0C72" w:rsidRDefault="008D5CF6">
            <w:pPr>
              <w:pStyle w:val="a5"/>
            </w:pPr>
            <w:bookmarkStart w:id="11451" w:name="43892"/>
            <w:bookmarkEnd w:id="11451"/>
            <w:r>
              <w:t>8803 30 00</w:t>
            </w:r>
          </w:p>
        </w:tc>
        <w:tc>
          <w:tcPr>
            <w:tcW w:w="2600" w:type="pct"/>
            <w:hideMark/>
          </w:tcPr>
          <w:p w:rsidR="00BC0C72" w:rsidRDefault="008D5CF6">
            <w:pPr>
              <w:pStyle w:val="a5"/>
            </w:pPr>
            <w:bookmarkStart w:id="11452" w:name="43893"/>
            <w:bookmarkEnd w:id="11452"/>
            <w:r>
              <w:t>Частини літальних апаратів товарної позиції 8801 або 8802:</w:t>
            </w:r>
            <w:r>
              <w:br/>
              <w:t>- інші частини літаків і вертольотів:</w:t>
            </w:r>
          </w:p>
        </w:tc>
        <w:tc>
          <w:tcPr>
            <w:tcW w:w="750" w:type="pct"/>
            <w:hideMark/>
          </w:tcPr>
          <w:p w:rsidR="00BC0C72" w:rsidRDefault="008D5CF6">
            <w:pPr>
              <w:pStyle w:val="a5"/>
              <w:jc w:val="center"/>
            </w:pPr>
            <w:bookmarkStart w:id="11453" w:name="43894"/>
            <w:bookmarkEnd w:id="11453"/>
            <w:r>
              <w:t> </w:t>
            </w:r>
          </w:p>
        </w:tc>
        <w:tc>
          <w:tcPr>
            <w:tcW w:w="750" w:type="pct"/>
            <w:hideMark/>
          </w:tcPr>
          <w:p w:rsidR="00BC0C72" w:rsidRDefault="008D5CF6">
            <w:pPr>
              <w:pStyle w:val="a5"/>
              <w:jc w:val="center"/>
            </w:pPr>
            <w:bookmarkStart w:id="11454" w:name="43895"/>
            <w:bookmarkEnd w:id="11454"/>
            <w:r>
              <w:t> </w:t>
            </w:r>
          </w:p>
        </w:tc>
      </w:tr>
      <w:tr w:rsidR="00BC0C72" w:rsidTr="00181458">
        <w:trPr>
          <w:divId w:val="1237204249"/>
        </w:trPr>
        <w:tc>
          <w:tcPr>
            <w:tcW w:w="900" w:type="pct"/>
            <w:hideMark/>
          </w:tcPr>
          <w:p w:rsidR="00BC0C72" w:rsidRDefault="008D5CF6">
            <w:pPr>
              <w:pStyle w:val="a5"/>
            </w:pPr>
            <w:bookmarkStart w:id="11455" w:name="43896"/>
            <w:bookmarkEnd w:id="11455"/>
            <w:r>
              <w:t> </w:t>
            </w:r>
          </w:p>
        </w:tc>
        <w:tc>
          <w:tcPr>
            <w:tcW w:w="2600" w:type="pct"/>
            <w:hideMark/>
          </w:tcPr>
          <w:p w:rsidR="00BC0C72" w:rsidRDefault="008D5CF6">
            <w:pPr>
              <w:pStyle w:val="a5"/>
            </w:pPr>
            <w:bookmarkStart w:id="11456" w:name="43897"/>
            <w:bookmarkEnd w:id="11456"/>
            <w:r>
              <w:t>рукоятка управління РУС-2</w:t>
            </w:r>
          </w:p>
        </w:tc>
        <w:tc>
          <w:tcPr>
            <w:tcW w:w="750" w:type="pct"/>
            <w:hideMark/>
          </w:tcPr>
          <w:p w:rsidR="00BC0C72" w:rsidRDefault="008D5CF6">
            <w:pPr>
              <w:pStyle w:val="a5"/>
              <w:jc w:val="center"/>
            </w:pPr>
            <w:bookmarkStart w:id="11457" w:name="43898"/>
            <w:bookmarkEnd w:id="11457"/>
            <w:r>
              <w:t>- " -</w:t>
            </w:r>
          </w:p>
        </w:tc>
        <w:tc>
          <w:tcPr>
            <w:tcW w:w="750" w:type="pct"/>
            <w:hideMark/>
          </w:tcPr>
          <w:p w:rsidR="00BC0C72" w:rsidRDefault="008D5CF6">
            <w:pPr>
              <w:pStyle w:val="a5"/>
              <w:jc w:val="center"/>
            </w:pPr>
            <w:bookmarkStart w:id="11458" w:name="43899"/>
            <w:bookmarkEnd w:id="11458"/>
            <w:r>
              <w:t>60</w:t>
            </w:r>
          </w:p>
        </w:tc>
      </w:tr>
      <w:tr w:rsidR="00BC0C72" w:rsidTr="00181458">
        <w:trPr>
          <w:divId w:val="1237204249"/>
        </w:trPr>
        <w:tc>
          <w:tcPr>
            <w:tcW w:w="900" w:type="pct"/>
            <w:hideMark/>
          </w:tcPr>
          <w:p w:rsidR="00BC0C72" w:rsidRDefault="008D5CF6">
            <w:pPr>
              <w:pStyle w:val="a5"/>
            </w:pPr>
            <w:bookmarkStart w:id="11459" w:name="43900"/>
            <w:bookmarkEnd w:id="11459"/>
            <w:r>
              <w:t> </w:t>
            </w:r>
          </w:p>
        </w:tc>
        <w:tc>
          <w:tcPr>
            <w:tcW w:w="2600" w:type="pct"/>
            <w:hideMark/>
          </w:tcPr>
          <w:p w:rsidR="00BC0C72" w:rsidRDefault="008D5CF6">
            <w:pPr>
              <w:pStyle w:val="a5"/>
            </w:pPr>
            <w:bookmarkStart w:id="11460" w:name="43901"/>
            <w:bookmarkEnd w:id="11460"/>
            <w:r>
              <w:t>рульова система РС-60</w:t>
            </w:r>
          </w:p>
        </w:tc>
        <w:tc>
          <w:tcPr>
            <w:tcW w:w="750" w:type="pct"/>
            <w:hideMark/>
          </w:tcPr>
          <w:p w:rsidR="00BC0C72" w:rsidRDefault="008D5CF6">
            <w:pPr>
              <w:pStyle w:val="a5"/>
              <w:jc w:val="center"/>
            </w:pPr>
            <w:bookmarkStart w:id="11461" w:name="43902"/>
            <w:bookmarkEnd w:id="11461"/>
            <w:r>
              <w:t>- " -</w:t>
            </w:r>
          </w:p>
        </w:tc>
        <w:tc>
          <w:tcPr>
            <w:tcW w:w="750" w:type="pct"/>
            <w:hideMark/>
          </w:tcPr>
          <w:p w:rsidR="00BC0C72" w:rsidRDefault="008D5CF6">
            <w:pPr>
              <w:pStyle w:val="a5"/>
              <w:jc w:val="center"/>
            </w:pPr>
            <w:bookmarkStart w:id="11462" w:name="43903"/>
            <w:bookmarkEnd w:id="11462"/>
            <w:r>
              <w:t>60</w:t>
            </w:r>
          </w:p>
        </w:tc>
      </w:tr>
      <w:tr w:rsidR="00BC0C72" w:rsidTr="00181458">
        <w:trPr>
          <w:divId w:val="1237204249"/>
        </w:trPr>
        <w:tc>
          <w:tcPr>
            <w:tcW w:w="900" w:type="pct"/>
            <w:hideMark/>
          </w:tcPr>
          <w:p w:rsidR="00BC0C72" w:rsidRDefault="008D5CF6">
            <w:pPr>
              <w:pStyle w:val="a5"/>
            </w:pPr>
            <w:bookmarkStart w:id="11463" w:name="43904"/>
            <w:bookmarkEnd w:id="11463"/>
            <w:r>
              <w:t> </w:t>
            </w:r>
          </w:p>
        </w:tc>
        <w:tc>
          <w:tcPr>
            <w:tcW w:w="2600" w:type="pct"/>
            <w:hideMark/>
          </w:tcPr>
          <w:p w:rsidR="00BC0C72" w:rsidRDefault="008D5CF6">
            <w:pPr>
              <w:pStyle w:val="a5"/>
            </w:pPr>
            <w:bookmarkStart w:id="11464" w:name="43905"/>
            <w:bookmarkEnd w:id="11464"/>
            <w:r>
              <w:t>автомат перекосу 8-1940-000</w:t>
            </w:r>
          </w:p>
        </w:tc>
        <w:tc>
          <w:tcPr>
            <w:tcW w:w="750" w:type="pct"/>
            <w:hideMark/>
          </w:tcPr>
          <w:p w:rsidR="00BC0C72" w:rsidRDefault="008D5CF6">
            <w:pPr>
              <w:pStyle w:val="a5"/>
              <w:jc w:val="center"/>
            </w:pPr>
            <w:bookmarkStart w:id="11465" w:name="43906"/>
            <w:bookmarkEnd w:id="11465"/>
            <w:r>
              <w:t>- " -</w:t>
            </w:r>
          </w:p>
        </w:tc>
        <w:tc>
          <w:tcPr>
            <w:tcW w:w="750" w:type="pct"/>
            <w:hideMark/>
          </w:tcPr>
          <w:p w:rsidR="00BC0C72" w:rsidRDefault="008D5CF6">
            <w:pPr>
              <w:pStyle w:val="a5"/>
              <w:jc w:val="center"/>
            </w:pPr>
            <w:bookmarkStart w:id="11466" w:name="43907"/>
            <w:bookmarkEnd w:id="11466"/>
            <w:r>
              <w:t>60</w:t>
            </w:r>
          </w:p>
        </w:tc>
      </w:tr>
      <w:tr w:rsidR="00BC0C72" w:rsidTr="00181458">
        <w:trPr>
          <w:divId w:val="1237204249"/>
        </w:trPr>
        <w:tc>
          <w:tcPr>
            <w:tcW w:w="900" w:type="pct"/>
            <w:hideMark/>
          </w:tcPr>
          <w:p w:rsidR="00BC0C72" w:rsidRDefault="008D5CF6">
            <w:pPr>
              <w:pStyle w:val="a5"/>
            </w:pPr>
            <w:bookmarkStart w:id="11467" w:name="43908"/>
            <w:bookmarkEnd w:id="11467"/>
            <w:r>
              <w:t> </w:t>
            </w:r>
          </w:p>
        </w:tc>
        <w:tc>
          <w:tcPr>
            <w:tcW w:w="2600" w:type="pct"/>
            <w:hideMark/>
          </w:tcPr>
          <w:p w:rsidR="00BC0C72" w:rsidRDefault="008D5CF6">
            <w:pPr>
              <w:pStyle w:val="a5"/>
            </w:pPr>
            <w:bookmarkStart w:id="11468" w:name="43909"/>
            <w:bookmarkEnd w:id="11468"/>
            <w:r>
              <w:t>автомат перекосу 8-1950-000</w:t>
            </w:r>
          </w:p>
        </w:tc>
        <w:tc>
          <w:tcPr>
            <w:tcW w:w="750" w:type="pct"/>
            <w:hideMark/>
          </w:tcPr>
          <w:p w:rsidR="00BC0C72" w:rsidRDefault="008D5CF6">
            <w:pPr>
              <w:pStyle w:val="a5"/>
              <w:jc w:val="center"/>
            </w:pPr>
            <w:bookmarkStart w:id="11469" w:name="43910"/>
            <w:bookmarkEnd w:id="11469"/>
            <w:r>
              <w:t>- " -</w:t>
            </w:r>
          </w:p>
        </w:tc>
        <w:tc>
          <w:tcPr>
            <w:tcW w:w="750" w:type="pct"/>
            <w:hideMark/>
          </w:tcPr>
          <w:p w:rsidR="00BC0C72" w:rsidRDefault="008D5CF6">
            <w:pPr>
              <w:pStyle w:val="a5"/>
              <w:jc w:val="center"/>
            </w:pPr>
            <w:bookmarkStart w:id="11470" w:name="43911"/>
            <w:bookmarkEnd w:id="11470"/>
            <w:r>
              <w:t>60</w:t>
            </w:r>
          </w:p>
        </w:tc>
      </w:tr>
      <w:tr w:rsidR="00BC0C72" w:rsidTr="00181458">
        <w:trPr>
          <w:divId w:val="1237204249"/>
        </w:trPr>
        <w:tc>
          <w:tcPr>
            <w:tcW w:w="900" w:type="pct"/>
            <w:hideMark/>
          </w:tcPr>
          <w:p w:rsidR="00BC0C72" w:rsidRDefault="008D5CF6">
            <w:pPr>
              <w:pStyle w:val="a5"/>
            </w:pPr>
            <w:bookmarkStart w:id="11471" w:name="43912"/>
            <w:bookmarkEnd w:id="11471"/>
            <w:r>
              <w:t> </w:t>
            </w:r>
          </w:p>
        </w:tc>
        <w:tc>
          <w:tcPr>
            <w:tcW w:w="2600" w:type="pct"/>
            <w:hideMark/>
          </w:tcPr>
          <w:p w:rsidR="00BC0C72" w:rsidRDefault="008D5CF6">
            <w:pPr>
              <w:pStyle w:val="a5"/>
            </w:pPr>
            <w:bookmarkStart w:id="11472" w:name="43913"/>
            <w:bookmarkEnd w:id="11472"/>
            <w:r>
              <w:t>масляний бак 8АТ-6201-100, 8АТ-6201-200</w:t>
            </w:r>
          </w:p>
        </w:tc>
        <w:tc>
          <w:tcPr>
            <w:tcW w:w="750" w:type="pct"/>
            <w:hideMark/>
          </w:tcPr>
          <w:p w:rsidR="00BC0C72" w:rsidRDefault="008D5CF6">
            <w:pPr>
              <w:pStyle w:val="a5"/>
              <w:jc w:val="center"/>
            </w:pPr>
            <w:bookmarkStart w:id="11473" w:name="43914"/>
            <w:bookmarkEnd w:id="11473"/>
            <w:r>
              <w:t>- " -</w:t>
            </w:r>
          </w:p>
        </w:tc>
        <w:tc>
          <w:tcPr>
            <w:tcW w:w="750" w:type="pct"/>
            <w:hideMark/>
          </w:tcPr>
          <w:p w:rsidR="00BC0C72" w:rsidRDefault="008D5CF6">
            <w:pPr>
              <w:pStyle w:val="a5"/>
              <w:jc w:val="center"/>
            </w:pPr>
            <w:bookmarkStart w:id="11474" w:name="43915"/>
            <w:bookmarkEnd w:id="11474"/>
            <w:r>
              <w:t>120</w:t>
            </w:r>
          </w:p>
        </w:tc>
      </w:tr>
      <w:tr w:rsidR="00BC0C72" w:rsidTr="00181458">
        <w:trPr>
          <w:divId w:val="1237204249"/>
        </w:trPr>
        <w:tc>
          <w:tcPr>
            <w:tcW w:w="900" w:type="pct"/>
            <w:hideMark/>
          </w:tcPr>
          <w:p w:rsidR="00BC0C72" w:rsidRDefault="008D5CF6">
            <w:pPr>
              <w:pStyle w:val="a5"/>
            </w:pPr>
            <w:bookmarkStart w:id="11475" w:name="43916"/>
            <w:bookmarkEnd w:id="11475"/>
            <w:r>
              <w:t> </w:t>
            </w:r>
          </w:p>
        </w:tc>
        <w:tc>
          <w:tcPr>
            <w:tcW w:w="2600" w:type="pct"/>
            <w:hideMark/>
          </w:tcPr>
          <w:p w:rsidR="00BC0C72" w:rsidRDefault="008D5CF6">
            <w:pPr>
              <w:pStyle w:val="a5"/>
            </w:pPr>
            <w:bookmarkStart w:id="11476" w:name="43917"/>
            <w:bookmarkEnd w:id="11476"/>
            <w:r>
              <w:t>масляний бак 140-6201-200-001, 140-6201-200-002</w:t>
            </w:r>
          </w:p>
        </w:tc>
        <w:tc>
          <w:tcPr>
            <w:tcW w:w="750" w:type="pct"/>
            <w:hideMark/>
          </w:tcPr>
          <w:p w:rsidR="00BC0C72" w:rsidRDefault="008D5CF6">
            <w:pPr>
              <w:pStyle w:val="a5"/>
              <w:jc w:val="center"/>
            </w:pPr>
            <w:bookmarkStart w:id="11477" w:name="43918"/>
            <w:bookmarkEnd w:id="11477"/>
            <w:r>
              <w:t>- " -</w:t>
            </w:r>
          </w:p>
        </w:tc>
        <w:tc>
          <w:tcPr>
            <w:tcW w:w="750" w:type="pct"/>
            <w:hideMark/>
          </w:tcPr>
          <w:p w:rsidR="00BC0C72" w:rsidRDefault="008D5CF6">
            <w:pPr>
              <w:pStyle w:val="a5"/>
              <w:jc w:val="center"/>
            </w:pPr>
            <w:bookmarkStart w:id="11478" w:name="43919"/>
            <w:bookmarkEnd w:id="11478"/>
            <w:r>
              <w:t>120</w:t>
            </w:r>
          </w:p>
        </w:tc>
      </w:tr>
      <w:tr w:rsidR="00BC0C72" w:rsidTr="00181458">
        <w:trPr>
          <w:divId w:val="1237204249"/>
        </w:trPr>
        <w:tc>
          <w:tcPr>
            <w:tcW w:w="900" w:type="pct"/>
            <w:hideMark/>
          </w:tcPr>
          <w:p w:rsidR="00BC0C72" w:rsidRDefault="008D5CF6">
            <w:pPr>
              <w:pStyle w:val="a5"/>
            </w:pPr>
            <w:bookmarkStart w:id="11479" w:name="43920"/>
            <w:bookmarkEnd w:id="11479"/>
            <w:r>
              <w:t> </w:t>
            </w:r>
          </w:p>
        </w:tc>
        <w:tc>
          <w:tcPr>
            <w:tcW w:w="2600" w:type="pct"/>
            <w:hideMark/>
          </w:tcPr>
          <w:p w:rsidR="00BC0C72" w:rsidRDefault="008D5CF6">
            <w:pPr>
              <w:pStyle w:val="a5"/>
            </w:pPr>
            <w:bookmarkStart w:id="11480" w:name="43921"/>
            <w:bookmarkEnd w:id="11480"/>
            <w:r>
              <w:t>комбінований агрегат управління РА-60Б, КАУ-30Б</w:t>
            </w:r>
          </w:p>
        </w:tc>
        <w:tc>
          <w:tcPr>
            <w:tcW w:w="750" w:type="pct"/>
            <w:hideMark/>
          </w:tcPr>
          <w:p w:rsidR="00BC0C72" w:rsidRDefault="008D5CF6">
            <w:pPr>
              <w:pStyle w:val="a5"/>
              <w:jc w:val="center"/>
            </w:pPr>
            <w:bookmarkStart w:id="11481" w:name="43922"/>
            <w:bookmarkEnd w:id="11481"/>
            <w:r>
              <w:t>- " -</w:t>
            </w:r>
          </w:p>
        </w:tc>
        <w:tc>
          <w:tcPr>
            <w:tcW w:w="750" w:type="pct"/>
            <w:hideMark/>
          </w:tcPr>
          <w:p w:rsidR="00BC0C72" w:rsidRDefault="008D5CF6">
            <w:pPr>
              <w:pStyle w:val="a5"/>
              <w:jc w:val="center"/>
            </w:pPr>
            <w:bookmarkStart w:id="11482" w:name="43923"/>
            <w:bookmarkEnd w:id="11482"/>
            <w:r>
              <w:t>120</w:t>
            </w:r>
          </w:p>
        </w:tc>
      </w:tr>
      <w:tr w:rsidR="00BC0C72" w:rsidTr="00181458">
        <w:trPr>
          <w:divId w:val="1237204249"/>
        </w:trPr>
        <w:tc>
          <w:tcPr>
            <w:tcW w:w="900" w:type="pct"/>
            <w:hideMark/>
          </w:tcPr>
          <w:p w:rsidR="00BC0C72" w:rsidRDefault="008D5CF6">
            <w:pPr>
              <w:pStyle w:val="a5"/>
            </w:pPr>
            <w:bookmarkStart w:id="11483" w:name="43924"/>
            <w:bookmarkEnd w:id="11483"/>
            <w:r>
              <w:t> </w:t>
            </w:r>
          </w:p>
        </w:tc>
        <w:tc>
          <w:tcPr>
            <w:tcW w:w="2600" w:type="pct"/>
            <w:hideMark/>
          </w:tcPr>
          <w:p w:rsidR="00BC0C72" w:rsidRDefault="008D5CF6">
            <w:pPr>
              <w:pStyle w:val="a5"/>
            </w:pPr>
            <w:bookmarkStart w:id="11484" w:name="43925"/>
            <w:bookmarkEnd w:id="11484"/>
            <w:r>
              <w:t>комбінований агрегат управління КАУ-115А, КАУ-115АМ</w:t>
            </w:r>
          </w:p>
        </w:tc>
        <w:tc>
          <w:tcPr>
            <w:tcW w:w="750" w:type="pct"/>
            <w:hideMark/>
          </w:tcPr>
          <w:p w:rsidR="00BC0C72" w:rsidRDefault="008D5CF6">
            <w:pPr>
              <w:pStyle w:val="a5"/>
              <w:jc w:val="center"/>
            </w:pPr>
            <w:bookmarkStart w:id="11485" w:name="43926"/>
            <w:bookmarkEnd w:id="11485"/>
            <w:r>
              <w:t>- " -</w:t>
            </w:r>
          </w:p>
        </w:tc>
        <w:tc>
          <w:tcPr>
            <w:tcW w:w="750" w:type="pct"/>
            <w:hideMark/>
          </w:tcPr>
          <w:p w:rsidR="00BC0C72" w:rsidRDefault="008D5CF6">
            <w:pPr>
              <w:pStyle w:val="a5"/>
              <w:jc w:val="center"/>
            </w:pPr>
            <w:bookmarkStart w:id="11486" w:name="43927"/>
            <w:bookmarkEnd w:id="11486"/>
            <w:r>
              <w:t>120</w:t>
            </w:r>
          </w:p>
        </w:tc>
      </w:tr>
      <w:tr w:rsidR="00BC0C72" w:rsidTr="00181458">
        <w:trPr>
          <w:divId w:val="1237204249"/>
        </w:trPr>
        <w:tc>
          <w:tcPr>
            <w:tcW w:w="900" w:type="pct"/>
            <w:hideMark/>
          </w:tcPr>
          <w:p w:rsidR="00BC0C72" w:rsidRDefault="008D5CF6">
            <w:pPr>
              <w:pStyle w:val="a5"/>
            </w:pPr>
            <w:bookmarkStart w:id="11487" w:name="43928"/>
            <w:bookmarkEnd w:id="11487"/>
            <w:r>
              <w:t> </w:t>
            </w:r>
          </w:p>
        </w:tc>
        <w:tc>
          <w:tcPr>
            <w:tcW w:w="2600" w:type="pct"/>
            <w:hideMark/>
          </w:tcPr>
          <w:p w:rsidR="00BC0C72" w:rsidRDefault="008D5CF6">
            <w:pPr>
              <w:pStyle w:val="a5"/>
            </w:pPr>
            <w:bookmarkStart w:id="11488" w:name="43929"/>
            <w:bookmarkEnd w:id="11488"/>
            <w:r>
              <w:t>гідробак 8А-5302-10, 8А-5302-010</w:t>
            </w:r>
          </w:p>
        </w:tc>
        <w:tc>
          <w:tcPr>
            <w:tcW w:w="750" w:type="pct"/>
            <w:hideMark/>
          </w:tcPr>
          <w:p w:rsidR="00BC0C72" w:rsidRDefault="008D5CF6">
            <w:pPr>
              <w:pStyle w:val="a5"/>
              <w:jc w:val="center"/>
            </w:pPr>
            <w:bookmarkStart w:id="11489" w:name="43930"/>
            <w:bookmarkEnd w:id="11489"/>
            <w:r>
              <w:t>- " -</w:t>
            </w:r>
          </w:p>
        </w:tc>
        <w:tc>
          <w:tcPr>
            <w:tcW w:w="750" w:type="pct"/>
            <w:hideMark/>
          </w:tcPr>
          <w:p w:rsidR="00BC0C72" w:rsidRDefault="008D5CF6">
            <w:pPr>
              <w:pStyle w:val="a5"/>
              <w:jc w:val="center"/>
            </w:pPr>
            <w:bookmarkStart w:id="11490" w:name="43931"/>
            <w:bookmarkEnd w:id="11490"/>
            <w:r>
              <w:t>120</w:t>
            </w:r>
          </w:p>
        </w:tc>
      </w:tr>
      <w:tr w:rsidR="00BC0C72" w:rsidTr="00181458">
        <w:trPr>
          <w:divId w:val="1237204249"/>
        </w:trPr>
        <w:tc>
          <w:tcPr>
            <w:tcW w:w="900" w:type="pct"/>
            <w:hideMark/>
          </w:tcPr>
          <w:p w:rsidR="00BC0C72" w:rsidRDefault="008D5CF6">
            <w:pPr>
              <w:pStyle w:val="a5"/>
            </w:pPr>
            <w:bookmarkStart w:id="11491" w:name="43932"/>
            <w:bookmarkEnd w:id="11491"/>
            <w:r>
              <w:t> </w:t>
            </w:r>
          </w:p>
        </w:tc>
        <w:tc>
          <w:tcPr>
            <w:tcW w:w="2600" w:type="pct"/>
            <w:hideMark/>
          </w:tcPr>
          <w:p w:rsidR="00BC0C72" w:rsidRDefault="008D5CF6">
            <w:pPr>
              <w:pStyle w:val="a5"/>
            </w:pPr>
            <w:bookmarkStart w:id="11492" w:name="43933"/>
            <w:bookmarkEnd w:id="11492"/>
            <w:r>
              <w:t>гідробак основної та дублюючої систем 140-5302-00, 8А-5302-00, 500.5320.0500.000, 500.5320.0200.000</w:t>
            </w:r>
          </w:p>
        </w:tc>
        <w:tc>
          <w:tcPr>
            <w:tcW w:w="750" w:type="pct"/>
            <w:hideMark/>
          </w:tcPr>
          <w:p w:rsidR="00BC0C72" w:rsidRDefault="008D5CF6">
            <w:pPr>
              <w:pStyle w:val="a5"/>
              <w:jc w:val="center"/>
            </w:pPr>
            <w:bookmarkStart w:id="11493" w:name="43934"/>
            <w:bookmarkEnd w:id="11493"/>
            <w:r>
              <w:t>- " -</w:t>
            </w:r>
          </w:p>
        </w:tc>
        <w:tc>
          <w:tcPr>
            <w:tcW w:w="750" w:type="pct"/>
            <w:hideMark/>
          </w:tcPr>
          <w:p w:rsidR="00BC0C72" w:rsidRDefault="008D5CF6">
            <w:pPr>
              <w:pStyle w:val="a5"/>
              <w:jc w:val="center"/>
            </w:pPr>
            <w:bookmarkStart w:id="11494" w:name="43935"/>
            <w:bookmarkEnd w:id="11494"/>
            <w:r>
              <w:t>240</w:t>
            </w:r>
          </w:p>
        </w:tc>
      </w:tr>
      <w:tr w:rsidR="00BC0C72" w:rsidTr="00181458">
        <w:trPr>
          <w:divId w:val="1237204249"/>
        </w:trPr>
        <w:tc>
          <w:tcPr>
            <w:tcW w:w="900" w:type="pct"/>
            <w:hideMark/>
          </w:tcPr>
          <w:p w:rsidR="00BC0C72" w:rsidRDefault="008D5CF6">
            <w:pPr>
              <w:pStyle w:val="a5"/>
            </w:pPr>
            <w:bookmarkStart w:id="11495" w:name="43936"/>
            <w:bookmarkEnd w:id="11495"/>
            <w:r>
              <w:t> </w:t>
            </w:r>
          </w:p>
        </w:tc>
        <w:tc>
          <w:tcPr>
            <w:tcW w:w="2600" w:type="pct"/>
            <w:hideMark/>
          </w:tcPr>
          <w:p w:rsidR="00BC0C72" w:rsidRDefault="008D5CF6">
            <w:pPr>
              <w:pStyle w:val="a5"/>
            </w:pPr>
            <w:bookmarkStart w:id="11496" w:name="43937"/>
            <w:bookmarkEnd w:id="11496"/>
            <w:r>
              <w:t>витратний паливний бак 8АТ-6101-00; 8ТВ-6101-500; 8АМТ-6101-00</w:t>
            </w:r>
          </w:p>
        </w:tc>
        <w:tc>
          <w:tcPr>
            <w:tcW w:w="750" w:type="pct"/>
            <w:hideMark/>
          </w:tcPr>
          <w:p w:rsidR="00BC0C72" w:rsidRDefault="008D5CF6">
            <w:pPr>
              <w:pStyle w:val="a5"/>
              <w:jc w:val="center"/>
            </w:pPr>
            <w:bookmarkStart w:id="11497" w:name="43938"/>
            <w:bookmarkEnd w:id="11497"/>
            <w:r>
              <w:t>штук</w:t>
            </w:r>
          </w:p>
        </w:tc>
        <w:tc>
          <w:tcPr>
            <w:tcW w:w="750" w:type="pct"/>
            <w:hideMark/>
          </w:tcPr>
          <w:p w:rsidR="00BC0C72" w:rsidRDefault="008D5CF6">
            <w:pPr>
              <w:pStyle w:val="a5"/>
              <w:jc w:val="center"/>
            </w:pPr>
            <w:bookmarkStart w:id="11498" w:name="43939"/>
            <w:bookmarkEnd w:id="11498"/>
            <w:r>
              <w:t>180</w:t>
            </w:r>
          </w:p>
        </w:tc>
      </w:tr>
      <w:tr w:rsidR="00BC0C72" w:rsidTr="00181458">
        <w:trPr>
          <w:divId w:val="1237204249"/>
        </w:trPr>
        <w:tc>
          <w:tcPr>
            <w:tcW w:w="900" w:type="pct"/>
            <w:hideMark/>
          </w:tcPr>
          <w:p w:rsidR="00BC0C72" w:rsidRDefault="008D5CF6">
            <w:pPr>
              <w:pStyle w:val="a5"/>
            </w:pPr>
            <w:bookmarkStart w:id="11499" w:name="43940"/>
            <w:bookmarkEnd w:id="11499"/>
            <w:r>
              <w:t> </w:t>
            </w:r>
          </w:p>
        </w:tc>
        <w:tc>
          <w:tcPr>
            <w:tcW w:w="2600" w:type="pct"/>
            <w:hideMark/>
          </w:tcPr>
          <w:p w:rsidR="00BC0C72" w:rsidRDefault="008D5CF6">
            <w:pPr>
              <w:pStyle w:val="a5"/>
            </w:pPr>
            <w:bookmarkStart w:id="11500" w:name="43941"/>
            <w:bookmarkEnd w:id="11500"/>
            <w:r>
              <w:t>витратний паливний бак 8ТВ-6101-500, 8МТ-6101-000, 8АМТ-6101-000</w:t>
            </w:r>
          </w:p>
        </w:tc>
        <w:tc>
          <w:tcPr>
            <w:tcW w:w="750" w:type="pct"/>
            <w:hideMark/>
          </w:tcPr>
          <w:p w:rsidR="00BC0C72" w:rsidRDefault="008D5CF6">
            <w:pPr>
              <w:pStyle w:val="a5"/>
              <w:jc w:val="center"/>
            </w:pPr>
            <w:bookmarkStart w:id="11501" w:name="43942"/>
            <w:bookmarkEnd w:id="11501"/>
            <w:r>
              <w:t>- " -</w:t>
            </w:r>
          </w:p>
        </w:tc>
        <w:tc>
          <w:tcPr>
            <w:tcW w:w="750" w:type="pct"/>
            <w:hideMark/>
          </w:tcPr>
          <w:p w:rsidR="00BC0C72" w:rsidRDefault="008D5CF6">
            <w:pPr>
              <w:pStyle w:val="a5"/>
              <w:jc w:val="center"/>
            </w:pPr>
            <w:bookmarkStart w:id="11502" w:name="43943"/>
            <w:bookmarkEnd w:id="11502"/>
            <w:r>
              <w:t>180</w:t>
            </w:r>
          </w:p>
        </w:tc>
      </w:tr>
      <w:tr w:rsidR="00BC0C72" w:rsidTr="00181458">
        <w:trPr>
          <w:divId w:val="1237204249"/>
        </w:trPr>
        <w:tc>
          <w:tcPr>
            <w:tcW w:w="900" w:type="pct"/>
            <w:hideMark/>
          </w:tcPr>
          <w:p w:rsidR="00BC0C72" w:rsidRDefault="008D5CF6">
            <w:pPr>
              <w:pStyle w:val="a5"/>
            </w:pPr>
            <w:bookmarkStart w:id="11503" w:name="43944"/>
            <w:bookmarkEnd w:id="11503"/>
            <w:r>
              <w:t> </w:t>
            </w:r>
          </w:p>
        </w:tc>
        <w:tc>
          <w:tcPr>
            <w:tcW w:w="2600" w:type="pct"/>
            <w:hideMark/>
          </w:tcPr>
          <w:p w:rsidR="00BC0C72" w:rsidRDefault="008D5CF6">
            <w:pPr>
              <w:pStyle w:val="a5"/>
            </w:pPr>
            <w:bookmarkStart w:id="11504" w:name="43945"/>
            <w:bookmarkEnd w:id="11504"/>
            <w:r>
              <w:t>підвісний паливний бак 8АТ-6102-200/100; 8АТ-6102-400/500</w:t>
            </w:r>
          </w:p>
        </w:tc>
        <w:tc>
          <w:tcPr>
            <w:tcW w:w="750" w:type="pct"/>
            <w:hideMark/>
          </w:tcPr>
          <w:p w:rsidR="00BC0C72" w:rsidRDefault="008D5CF6">
            <w:pPr>
              <w:pStyle w:val="a5"/>
              <w:jc w:val="center"/>
            </w:pPr>
            <w:bookmarkStart w:id="11505" w:name="43946"/>
            <w:bookmarkEnd w:id="11505"/>
            <w:r>
              <w:t>- " -</w:t>
            </w:r>
          </w:p>
        </w:tc>
        <w:tc>
          <w:tcPr>
            <w:tcW w:w="750" w:type="pct"/>
            <w:hideMark/>
          </w:tcPr>
          <w:p w:rsidR="00BC0C72" w:rsidRDefault="008D5CF6">
            <w:pPr>
              <w:pStyle w:val="a5"/>
              <w:jc w:val="center"/>
            </w:pPr>
            <w:bookmarkStart w:id="11506" w:name="43947"/>
            <w:bookmarkEnd w:id="11506"/>
            <w:r>
              <w:t>180</w:t>
            </w:r>
          </w:p>
        </w:tc>
      </w:tr>
      <w:tr w:rsidR="00BC0C72" w:rsidTr="00181458">
        <w:trPr>
          <w:divId w:val="1237204249"/>
        </w:trPr>
        <w:tc>
          <w:tcPr>
            <w:tcW w:w="900" w:type="pct"/>
            <w:hideMark/>
          </w:tcPr>
          <w:p w:rsidR="00BC0C72" w:rsidRDefault="008D5CF6">
            <w:pPr>
              <w:pStyle w:val="a5"/>
            </w:pPr>
            <w:bookmarkStart w:id="11507" w:name="43948"/>
            <w:bookmarkEnd w:id="11507"/>
            <w:r>
              <w:t> </w:t>
            </w:r>
          </w:p>
        </w:tc>
        <w:tc>
          <w:tcPr>
            <w:tcW w:w="2600" w:type="pct"/>
            <w:hideMark/>
          </w:tcPr>
          <w:p w:rsidR="00BC0C72" w:rsidRDefault="008D5CF6">
            <w:pPr>
              <w:pStyle w:val="a5"/>
            </w:pPr>
            <w:bookmarkStart w:id="11508" w:name="43949"/>
            <w:bookmarkEnd w:id="11508"/>
            <w:r>
              <w:t xml:space="preserve">підвісний паливний бак 8ТВ-6102-200/100, 8МТ-6102-200/100; 8МБ-6102-040/050; </w:t>
            </w:r>
            <w:r>
              <w:br/>
              <w:t>8МТ-6102-400/500; 8МТП-6102-040</w:t>
            </w:r>
          </w:p>
        </w:tc>
        <w:tc>
          <w:tcPr>
            <w:tcW w:w="750" w:type="pct"/>
            <w:hideMark/>
          </w:tcPr>
          <w:p w:rsidR="00BC0C72" w:rsidRDefault="008D5CF6">
            <w:pPr>
              <w:pStyle w:val="a5"/>
              <w:jc w:val="center"/>
            </w:pPr>
            <w:bookmarkStart w:id="11509" w:name="43950"/>
            <w:bookmarkEnd w:id="11509"/>
            <w:r>
              <w:t>- " -</w:t>
            </w:r>
          </w:p>
        </w:tc>
        <w:tc>
          <w:tcPr>
            <w:tcW w:w="750" w:type="pct"/>
            <w:hideMark/>
          </w:tcPr>
          <w:p w:rsidR="00BC0C72" w:rsidRDefault="008D5CF6">
            <w:pPr>
              <w:pStyle w:val="a5"/>
              <w:jc w:val="center"/>
            </w:pPr>
            <w:bookmarkStart w:id="11510" w:name="43951"/>
            <w:bookmarkEnd w:id="11510"/>
            <w:r>
              <w:t>300</w:t>
            </w:r>
          </w:p>
        </w:tc>
      </w:tr>
      <w:tr w:rsidR="00BC0C72" w:rsidTr="00181458">
        <w:trPr>
          <w:divId w:val="1237204249"/>
        </w:trPr>
        <w:tc>
          <w:tcPr>
            <w:tcW w:w="900" w:type="pct"/>
            <w:hideMark/>
          </w:tcPr>
          <w:p w:rsidR="00BC0C72" w:rsidRDefault="008D5CF6">
            <w:pPr>
              <w:pStyle w:val="a5"/>
            </w:pPr>
            <w:bookmarkStart w:id="11511" w:name="43952"/>
            <w:bookmarkEnd w:id="11511"/>
            <w:r>
              <w:t> </w:t>
            </w:r>
          </w:p>
        </w:tc>
        <w:tc>
          <w:tcPr>
            <w:tcW w:w="2600" w:type="pct"/>
            <w:hideMark/>
          </w:tcPr>
          <w:p w:rsidR="00BC0C72" w:rsidRDefault="008D5CF6">
            <w:pPr>
              <w:pStyle w:val="a5"/>
            </w:pPr>
            <w:bookmarkStart w:id="11512" w:name="43953"/>
            <w:bookmarkEnd w:id="11512"/>
            <w:r>
              <w:t>підвісний паливний бак 8МТП-6102-050; 8АМТ-6102-400; 8АМТ-6102-500</w:t>
            </w:r>
          </w:p>
        </w:tc>
        <w:tc>
          <w:tcPr>
            <w:tcW w:w="750" w:type="pct"/>
            <w:hideMark/>
          </w:tcPr>
          <w:p w:rsidR="00BC0C72" w:rsidRDefault="008D5CF6">
            <w:pPr>
              <w:pStyle w:val="a5"/>
              <w:jc w:val="center"/>
            </w:pPr>
            <w:bookmarkStart w:id="11513" w:name="43954"/>
            <w:bookmarkEnd w:id="11513"/>
            <w:r>
              <w:t>- " -</w:t>
            </w:r>
          </w:p>
        </w:tc>
        <w:tc>
          <w:tcPr>
            <w:tcW w:w="750" w:type="pct"/>
            <w:hideMark/>
          </w:tcPr>
          <w:p w:rsidR="00BC0C72" w:rsidRDefault="008D5CF6">
            <w:pPr>
              <w:pStyle w:val="a5"/>
              <w:jc w:val="center"/>
            </w:pPr>
            <w:bookmarkStart w:id="11514" w:name="43955"/>
            <w:bookmarkEnd w:id="11514"/>
            <w:r>
              <w:t>180</w:t>
            </w:r>
          </w:p>
        </w:tc>
      </w:tr>
      <w:tr w:rsidR="00BC0C72" w:rsidTr="00181458">
        <w:trPr>
          <w:divId w:val="1237204249"/>
        </w:trPr>
        <w:tc>
          <w:tcPr>
            <w:tcW w:w="900" w:type="pct"/>
            <w:hideMark/>
          </w:tcPr>
          <w:p w:rsidR="00BC0C72" w:rsidRDefault="008D5CF6">
            <w:pPr>
              <w:pStyle w:val="a5"/>
            </w:pPr>
            <w:bookmarkStart w:id="11515" w:name="43956"/>
            <w:bookmarkEnd w:id="11515"/>
            <w:r>
              <w:t> </w:t>
            </w:r>
          </w:p>
        </w:tc>
        <w:tc>
          <w:tcPr>
            <w:tcW w:w="2600" w:type="pct"/>
            <w:hideMark/>
          </w:tcPr>
          <w:p w:rsidR="00BC0C72" w:rsidRDefault="008D5CF6">
            <w:pPr>
              <w:pStyle w:val="a5"/>
            </w:pPr>
            <w:bookmarkStart w:id="11516" w:name="43957"/>
            <w:bookmarkEnd w:id="11516"/>
            <w:r>
              <w:t>додатковий паливний бак 8МТ-6117-100, 8АТ-6117-100</w:t>
            </w:r>
          </w:p>
        </w:tc>
        <w:tc>
          <w:tcPr>
            <w:tcW w:w="750" w:type="pct"/>
            <w:hideMark/>
          </w:tcPr>
          <w:p w:rsidR="00BC0C72" w:rsidRDefault="008D5CF6">
            <w:pPr>
              <w:pStyle w:val="a5"/>
              <w:jc w:val="center"/>
            </w:pPr>
            <w:bookmarkStart w:id="11517" w:name="43958"/>
            <w:bookmarkEnd w:id="11517"/>
            <w:r>
              <w:t>- " -</w:t>
            </w:r>
          </w:p>
        </w:tc>
        <w:tc>
          <w:tcPr>
            <w:tcW w:w="750" w:type="pct"/>
            <w:hideMark/>
          </w:tcPr>
          <w:p w:rsidR="00BC0C72" w:rsidRDefault="008D5CF6">
            <w:pPr>
              <w:pStyle w:val="a5"/>
              <w:jc w:val="center"/>
            </w:pPr>
            <w:bookmarkStart w:id="11518" w:name="43959"/>
            <w:bookmarkEnd w:id="11518"/>
            <w:r>
              <w:t>60</w:t>
            </w:r>
          </w:p>
        </w:tc>
      </w:tr>
      <w:tr w:rsidR="00BC0C72" w:rsidTr="00181458">
        <w:trPr>
          <w:divId w:val="1237204249"/>
        </w:trPr>
        <w:tc>
          <w:tcPr>
            <w:tcW w:w="900" w:type="pct"/>
            <w:hideMark/>
          </w:tcPr>
          <w:p w:rsidR="00BC0C72" w:rsidRDefault="008D5CF6">
            <w:pPr>
              <w:pStyle w:val="a5"/>
            </w:pPr>
            <w:bookmarkStart w:id="11519" w:name="43960"/>
            <w:bookmarkEnd w:id="11519"/>
            <w:r>
              <w:t> </w:t>
            </w:r>
          </w:p>
        </w:tc>
        <w:tc>
          <w:tcPr>
            <w:tcW w:w="2600" w:type="pct"/>
            <w:hideMark/>
          </w:tcPr>
          <w:p w:rsidR="00BC0C72" w:rsidRDefault="008D5CF6">
            <w:pPr>
              <w:pStyle w:val="a5"/>
            </w:pPr>
            <w:bookmarkStart w:id="11520" w:name="43961"/>
            <w:bookmarkEnd w:id="11520"/>
            <w:r>
              <w:t>зовнішній додатковий бак (лівий) ВДБ.6130.200</w:t>
            </w:r>
          </w:p>
        </w:tc>
        <w:tc>
          <w:tcPr>
            <w:tcW w:w="750" w:type="pct"/>
            <w:hideMark/>
          </w:tcPr>
          <w:p w:rsidR="00BC0C72" w:rsidRDefault="008D5CF6">
            <w:pPr>
              <w:pStyle w:val="a5"/>
              <w:jc w:val="center"/>
            </w:pPr>
            <w:bookmarkStart w:id="11521" w:name="43962"/>
            <w:bookmarkEnd w:id="11521"/>
            <w:r>
              <w:t>- " -</w:t>
            </w:r>
          </w:p>
        </w:tc>
        <w:tc>
          <w:tcPr>
            <w:tcW w:w="750" w:type="pct"/>
            <w:hideMark/>
          </w:tcPr>
          <w:p w:rsidR="00BC0C72" w:rsidRDefault="008D5CF6">
            <w:pPr>
              <w:pStyle w:val="a5"/>
              <w:jc w:val="center"/>
            </w:pPr>
            <w:bookmarkStart w:id="11522" w:name="43963"/>
            <w:bookmarkEnd w:id="11522"/>
            <w:r>
              <w:t>60</w:t>
            </w:r>
          </w:p>
        </w:tc>
      </w:tr>
      <w:tr w:rsidR="00BC0C72" w:rsidTr="00181458">
        <w:trPr>
          <w:divId w:val="1237204249"/>
        </w:trPr>
        <w:tc>
          <w:tcPr>
            <w:tcW w:w="900" w:type="pct"/>
            <w:hideMark/>
          </w:tcPr>
          <w:p w:rsidR="00BC0C72" w:rsidRDefault="008D5CF6">
            <w:pPr>
              <w:pStyle w:val="a5"/>
            </w:pPr>
            <w:bookmarkStart w:id="11523" w:name="43964"/>
            <w:bookmarkEnd w:id="11523"/>
            <w:r>
              <w:t> </w:t>
            </w:r>
          </w:p>
        </w:tc>
        <w:tc>
          <w:tcPr>
            <w:tcW w:w="2600" w:type="pct"/>
            <w:hideMark/>
          </w:tcPr>
          <w:p w:rsidR="00BC0C72" w:rsidRDefault="008D5CF6">
            <w:pPr>
              <w:pStyle w:val="a5"/>
            </w:pPr>
            <w:bookmarkStart w:id="11524" w:name="43965"/>
            <w:bookmarkEnd w:id="11524"/>
            <w:r>
              <w:t>зовнішній додатковий бак (правий) ВДБ.6130.200</w:t>
            </w:r>
          </w:p>
        </w:tc>
        <w:tc>
          <w:tcPr>
            <w:tcW w:w="750" w:type="pct"/>
            <w:hideMark/>
          </w:tcPr>
          <w:p w:rsidR="00BC0C72" w:rsidRDefault="008D5CF6">
            <w:pPr>
              <w:pStyle w:val="a5"/>
              <w:jc w:val="center"/>
            </w:pPr>
            <w:bookmarkStart w:id="11525" w:name="43966"/>
            <w:bookmarkEnd w:id="11525"/>
            <w:r>
              <w:t>- " -</w:t>
            </w:r>
          </w:p>
        </w:tc>
        <w:tc>
          <w:tcPr>
            <w:tcW w:w="750" w:type="pct"/>
            <w:hideMark/>
          </w:tcPr>
          <w:p w:rsidR="00BC0C72" w:rsidRDefault="008D5CF6">
            <w:pPr>
              <w:pStyle w:val="a5"/>
              <w:jc w:val="center"/>
            </w:pPr>
            <w:bookmarkStart w:id="11526" w:name="43967"/>
            <w:bookmarkEnd w:id="11526"/>
            <w:r>
              <w:t>60</w:t>
            </w:r>
          </w:p>
        </w:tc>
      </w:tr>
      <w:tr w:rsidR="00BC0C72" w:rsidTr="00181458">
        <w:trPr>
          <w:divId w:val="1237204249"/>
        </w:trPr>
        <w:tc>
          <w:tcPr>
            <w:tcW w:w="900" w:type="pct"/>
            <w:hideMark/>
          </w:tcPr>
          <w:p w:rsidR="00BC0C72" w:rsidRDefault="008D5CF6">
            <w:pPr>
              <w:pStyle w:val="a5"/>
            </w:pPr>
            <w:bookmarkStart w:id="11527" w:name="43968"/>
            <w:bookmarkEnd w:id="11527"/>
            <w:r>
              <w:t> </w:t>
            </w:r>
          </w:p>
        </w:tc>
        <w:tc>
          <w:tcPr>
            <w:tcW w:w="2600" w:type="pct"/>
            <w:hideMark/>
          </w:tcPr>
          <w:p w:rsidR="00BC0C72" w:rsidRDefault="008D5CF6">
            <w:pPr>
              <w:pStyle w:val="a5"/>
            </w:pPr>
            <w:bookmarkStart w:id="11528" w:name="43969"/>
            <w:bookmarkEnd w:id="11528"/>
            <w:r>
              <w:t>паливний бак (м'який) 500.6151.0000.001, 500.6151.0000.002, 500.6152.0000.001, 500.6152.0000.002, 500.6153.0000.001, 500.6153.0000.002, 500.6154.0000.001, 500.6154.0000.002, 500.6180.0000.001, 500.6170.0000.002, 500.6190.0100.001, 500.6190.0100.002, 500.6180.0200.000, 500.6180.0100.000, 500.6170.0100.000, 500.6170.0200.000, 501.6190.0100.001, 501.6190.0100.002</w:t>
            </w:r>
          </w:p>
        </w:tc>
        <w:tc>
          <w:tcPr>
            <w:tcW w:w="750" w:type="pct"/>
            <w:hideMark/>
          </w:tcPr>
          <w:p w:rsidR="00BC0C72" w:rsidRDefault="008D5CF6">
            <w:pPr>
              <w:pStyle w:val="a5"/>
              <w:jc w:val="center"/>
            </w:pPr>
            <w:bookmarkStart w:id="11529" w:name="43970"/>
            <w:bookmarkEnd w:id="11529"/>
            <w:r>
              <w:t>- " -</w:t>
            </w:r>
          </w:p>
        </w:tc>
        <w:tc>
          <w:tcPr>
            <w:tcW w:w="750" w:type="pct"/>
            <w:hideMark/>
          </w:tcPr>
          <w:p w:rsidR="00BC0C72" w:rsidRDefault="008D5CF6">
            <w:pPr>
              <w:pStyle w:val="a5"/>
              <w:jc w:val="center"/>
            </w:pPr>
            <w:bookmarkStart w:id="11530" w:name="43971"/>
            <w:bookmarkEnd w:id="11530"/>
            <w:r>
              <w:t>1080</w:t>
            </w:r>
          </w:p>
        </w:tc>
      </w:tr>
      <w:tr w:rsidR="00BC0C72" w:rsidTr="00181458">
        <w:trPr>
          <w:divId w:val="1237204249"/>
        </w:trPr>
        <w:tc>
          <w:tcPr>
            <w:tcW w:w="900" w:type="pct"/>
            <w:hideMark/>
          </w:tcPr>
          <w:p w:rsidR="00BC0C72" w:rsidRDefault="008D5CF6">
            <w:pPr>
              <w:pStyle w:val="a5"/>
            </w:pPr>
            <w:bookmarkStart w:id="11531" w:name="43972"/>
            <w:bookmarkEnd w:id="11531"/>
            <w:r>
              <w:t> </w:t>
            </w:r>
          </w:p>
        </w:tc>
        <w:tc>
          <w:tcPr>
            <w:tcW w:w="2600" w:type="pct"/>
            <w:hideMark/>
          </w:tcPr>
          <w:p w:rsidR="00BC0C72" w:rsidRDefault="008D5CF6">
            <w:pPr>
              <w:pStyle w:val="a5"/>
            </w:pPr>
            <w:bookmarkStart w:id="11532" w:name="43973"/>
            <w:bookmarkEnd w:id="11532"/>
            <w:r>
              <w:t xml:space="preserve">підвісний паливний бак </w:t>
            </w:r>
            <w:r w:rsidR="007B6176">
              <w:t>№</w:t>
            </w:r>
            <w:r>
              <w:t xml:space="preserve"> 6 жорсткий передній 500.6170.0100.001, 500.6170.0100.002</w:t>
            </w:r>
          </w:p>
        </w:tc>
        <w:tc>
          <w:tcPr>
            <w:tcW w:w="750" w:type="pct"/>
            <w:hideMark/>
          </w:tcPr>
          <w:p w:rsidR="00BC0C72" w:rsidRDefault="008D5CF6">
            <w:pPr>
              <w:pStyle w:val="a5"/>
              <w:jc w:val="center"/>
            </w:pPr>
            <w:bookmarkStart w:id="11533" w:name="43974"/>
            <w:bookmarkEnd w:id="11533"/>
            <w:r>
              <w:t>- " -</w:t>
            </w:r>
          </w:p>
        </w:tc>
        <w:tc>
          <w:tcPr>
            <w:tcW w:w="750" w:type="pct"/>
            <w:hideMark/>
          </w:tcPr>
          <w:p w:rsidR="00BC0C72" w:rsidRDefault="008D5CF6">
            <w:pPr>
              <w:pStyle w:val="a5"/>
              <w:jc w:val="center"/>
            </w:pPr>
            <w:bookmarkStart w:id="11534" w:name="43975"/>
            <w:bookmarkEnd w:id="11534"/>
            <w:r>
              <w:t>120</w:t>
            </w:r>
          </w:p>
        </w:tc>
      </w:tr>
      <w:tr w:rsidR="00BC0C72" w:rsidTr="00181458">
        <w:trPr>
          <w:divId w:val="1237204249"/>
        </w:trPr>
        <w:tc>
          <w:tcPr>
            <w:tcW w:w="900" w:type="pct"/>
            <w:hideMark/>
          </w:tcPr>
          <w:p w:rsidR="00BC0C72" w:rsidRDefault="008D5CF6">
            <w:pPr>
              <w:pStyle w:val="a5"/>
            </w:pPr>
            <w:bookmarkStart w:id="11535" w:name="43976"/>
            <w:bookmarkEnd w:id="11535"/>
            <w:r>
              <w:t> </w:t>
            </w:r>
          </w:p>
        </w:tc>
        <w:tc>
          <w:tcPr>
            <w:tcW w:w="2600" w:type="pct"/>
            <w:hideMark/>
          </w:tcPr>
          <w:p w:rsidR="00BC0C72" w:rsidRDefault="008D5CF6">
            <w:pPr>
              <w:pStyle w:val="a5"/>
            </w:pPr>
            <w:bookmarkStart w:id="11536" w:name="43977"/>
            <w:bookmarkEnd w:id="11536"/>
            <w:r>
              <w:t>підвісний паливний бак (прав.) 8АМТ-6102-500</w:t>
            </w:r>
          </w:p>
        </w:tc>
        <w:tc>
          <w:tcPr>
            <w:tcW w:w="750" w:type="pct"/>
            <w:hideMark/>
          </w:tcPr>
          <w:p w:rsidR="00BC0C72" w:rsidRDefault="008D5CF6">
            <w:pPr>
              <w:pStyle w:val="a5"/>
              <w:jc w:val="center"/>
            </w:pPr>
            <w:bookmarkStart w:id="11537" w:name="43978"/>
            <w:bookmarkEnd w:id="11537"/>
            <w:r>
              <w:t>- " -</w:t>
            </w:r>
          </w:p>
        </w:tc>
        <w:tc>
          <w:tcPr>
            <w:tcW w:w="750" w:type="pct"/>
            <w:hideMark/>
          </w:tcPr>
          <w:p w:rsidR="00BC0C72" w:rsidRDefault="008D5CF6">
            <w:pPr>
              <w:pStyle w:val="a5"/>
              <w:jc w:val="center"/>
            </w:pPr>
            <w:bookmarkStart w:id="11538" w:name="43979"/>
            <w:bookmarkEnd w:id="11538"/>
            <w:r>
              <w:t>60</w:t>
            </w:r>
          </w:p>
        </w:tc>
      </w:tr>
      <w:tr w:rsidR="00BC0C72" w:rsidTr="00181458">
        <w:trPr>
          <w:divId w:val="1237204249"/>
        </w:trPr>
        <w:tc>
          <w:tcPr>
            <w:tcW w:w="900" w:type="pct"/>
            <w:hideMark/>
          </w:tcPr>
          <w:p w:rsidR="00BC0C72" w:rsidRDefault="008D5CF6">
            <w:pPr>
              <w:pStyle w:val="a5"/>
            </w:pPr>
            <w:bookmarkStart w:id="11539" w:name="43980"/>
            <w:bookmarkEnd w:id="11539"/>
            <w:r>
              <w:t> </w:t>
            </w:r>
          </w:p>
        </w:tc>
        <w:tc>
          <w:tcPr>
            <w:tcW w:w="2600" w:type="pct"/>
            <w:hideMark/>
          </w:tcPr>
          <w:p w:rsidR="00BC0C72" w:rsidRDefault="008D5CF6">
            <w:pPr>
              <w:pStyle w:val="a5"/>
            </w:pPr>
            <w:bookmarkStart w:id="11540" w:name="43981"/>
            <w:bookmarkEnd w:id="11540"/>
            <w:r>
              <w:t>підвісний паливний бак (лів.) 8АМТ-6102-400</w:t>
            </w:r>
          </w:p>
        </w:tc>
        <w:tc>
          <w:tcPr>
            <w:tcW w:w="750" w:type="pct"/>
            <w:hideMark/>
          </w:tcPr>
          <w:p w:rsidR="00BC0C72" w:rsidRDefault="008D5CF6">
            <w:pPr>
              <w:pStyle w:val="a5"/>
              <w:jc w:val="center"/>
            </w:pPr>
            <w:bookmarkStart w:id="11541" w:name="43982"/>
            <w:bookmarkEnd w:id="11541"/>
            <w:r>
              <w:t>- " -</w:t>
            </w:r>
          </w:p>
        </w:tc>
        <w:tc>
          <w:tcPr>
            <w:tcW w:w="750" w:type="pct"/>
            <w:hideMark/>
          </w:tcPr>
          <w:p w:rsidR="00BC0C72" w:rsidRDefault="008D5CF6">
            <w:pPr>
              <w:pStyle w:val="a5"/>
              <w:jc w:val="center"/>
            </w:pPr>
            <w:bookmarkStart w:id="11542" w:name="43983"/>
            <w:bookmarkEnd w:id="11542"/>
            <w:r>
              <w:t>60</w:t>
            </w:r>
          </w:p>
        </w:tc>
      </w:tr>
      <w:tr w:rsidR="00BC0C72" w:rsidTr="00181458">
        <w:trPr>
          <w:divId w:val="1237204249"/>
        </w:trPr>
        <w:tc>
          <w:tcPr>
            <w:tcW w:w="900" w:type="pct"/>
            <w:hideMark/>
          </w:tcPr>
          <w:p w:rsidR="00BC0C72" w:rsidRDefault="008D5CF6">
            <w:pPr>
              <w:pStyle w:val="a5"/>
            </w:pPr>
            <w:bookmarkStart w:id="11543" w:name="43984"/>
            <w:bookmarkEnd w:id="11543"/>
            <w:r>
              <w:t> </w:t>
            </w:r>
          </w:p>
        </w:tc>
        <w:tc>
          <w:tcPr>
            <w:tcW w:w="2600" w:type="pct"/>
            <w:hideMark/>
          </w:tcPr>
          <w:p w:rsidR="00BC0C72" w:rsidRDefault="008D5CF6">
            <w:pPr>
              <w:pStyle w:val="a5"/>
            </w:pPr>
            <w:bookmarkStart w:id="11544" w:name="43985"/>
            <w:bookmarkEnd w:id="11544"/>
            <w:r>
              <w:t>плита забустерна 8АМТ-5104-200, 8МТ-6104-200</w:t>
            </w:r>
          </w:p>
        </w:tc>
        <w:tc>
          <w:tcPr>
            <w:tcW w:w="750" w:type="pct"/>
            <w:hideMark/>
          </w:tcPr>
          <w:p w:rsidR="00BC0C72" w:rsidRDefault="008D5CF6">
            <w:pPr>
              <w:pStyle w:val="a5"/>
              <w:jc w:val="center"/>
            </w:pPr>
            <w:bookmarkStart w:id="11545" w:name="43986"/>
            <w:bookmarkEnd w:id="11545"/>
            <w:r>
              <w:t>- " -</w:t>
            </w:r>
          </w:p>
        </w:tc>
        <w:tc>
          <w:tcPr>
            <w:tcW w:w="750" w:type="pct"/>
            <w:hideMark/>
          </w:tcPr>
          <w:p w:rsidR="00BC0C72" w:rsidRDefault="008D5CF6">
            <w:pPr>
              <w:pStyle w:val="a5"/>
              <w:jc w:val="center"/>
            </w:pPr>
            <w:bookmarkStart w:id="11546" w:name="43987"/>
            <w:bookmarkEnd w:id="11546"/>
            <w:r>
              <w:t>120</w:t>
            </w:r>
          </w:p>
        </w:tc>
      </w:tr>
      <w:tr w:rsidR="00BC0C72" w:rsidTr="00181458">
        <w:trPr>
          <w:divId w:val="1237204249"/>
        </w:trPr>
        <w:tc>
          <w:tcPr>
            <w:tcW w:w="900" w:type="pct"/>
            <w:hideMark/>
          </w:tcPr>
          <w:p w:rsidR="00BC0C72" w:rsidRDefault="008D5CF6">
            <w:pPr>
              <w:pStyle w:val="a5"/>
            </w:pPr>
            <w:bookmarkStart w:id="11547" w:name="43988"/>
            <w:bookmarkEnd w:id="11547"/>
            <w:r>
              <w:lastRenderedPageBreak/>
              <w:t> </w:t>
            </w:r>
          </w:p>
        </w:tc>
        <w:tc>
          <w:tcPr>
            <w:tcW w:w="2600" w:type="pct"/>
            <w:hideMark/>
          </w:tcPr>
          <w:p w:rsidR="00BC0C72" w:rsidRDefault="008D5CF6">
            <w:pPr>
              <w:pStyle w:val="a5"/>
            </w:pPr>
            <w:bookmarkStart w:id="11548" w:name="43989"/>
            <w:bookmarkEnd w:id="11548"/>
            <w:r>
              <w:t>пристрій екранно-вихлопний 8МТ-6840-500-001, 8МТ-6840-500-002</w:t>
            </w:r>
          </w:p>
        </w:tc>
        <w:tc>
          <w:tcPr>
            <w:tcW w:w="750" w:type="pct"/>
            <w:hideMark/>
          </w:tcPr>
          <w:p w:rsidR="00BC0C72" w:rsidRDefault="008D5CF6">
            <w:pPr>
              <w:pStyle w:val="a5"/>
              <w:jc w:val="center"/>
            </w:pPr>
            <w:bookmarkStart w:id="11549" w:name="43990"/>
            <w:bookmarkEnd w:id="11549"/>
            <w:r>
              <w:t>- " -</w:t>
            </w:r>
          </w:p>
        </w:tc>
        <w:tc>
          <w:tcPr>
            <w:tcW w:w="750" w:type="pct"/>
            <w:hideMark/>
          </w:tcPr>
          <w:p w:rsidR="00BC0C72" w:rsidRDefault="008D5CF6">
            <w:pPr>
              <w:pStyle w:val="a5"/>
              <w:jc w:val="center"/>
            </w:pPr>
            <w:bookmarkStart w:id="11550" w:name="43991"/>
            <w:bookmarkEnd w:id="11550"/>
            <w:r>
              <w:t>120</w:t>
            </w:r>
          </w:p>
        </w:tc>
      </w:tr>
      <w:tr w:rsidR="00BC0C72" w:rsidTr="00181458">
        <w:trPr>
          <w:divId w:val="1237204249"/>
        </w:trPr>
        <w:tc>
          <w:tcPr>
            <w:tcW w:w="900" w:type="pct"/>
            <w:hideMark/>
          </w:tcPr>
          <w:p w:rsidR="00BC0C72" w:rsidRDefault="008D5CF6">
            <w:pPr>
              <w:pStyle w:val="a5"/>
            </w:pPr>
            <w:bookmarkStart w:id="11551" w:name="43992"/>
            <w:bookmarkEnd w:id="11551"/>
            <w:r>
              <w:t> </w:t>
            </w:r>
          </w:p>
        </w:tc>
        <w:tc>
          <w:tcPr>
            <w:tcW w:w="2600" w:type="pct"/>
            <w:hideMark/>
          </w:tcPr>
          <w:p w:rsidR="00BC0C72" w:rsidRDefault="008D5CF6">
            <w:pPr>
              <w:pStyle w:val="a5"/>
            </w:pPr>
            <w:bookmarkStart w:id="11552" w:name="43993"/>
            <w:bookmarkEnd w:id="11552"/>
            <w:r>
              <w:t>рама головного редуктора 140-0800-00</w:t>
            </w:r>
          </w:p>
        </w:tc>
        <w:tc>
          <w:tcPr>
            <w:tcW w:w="750" w:type="pct"/>
            <w:hideMark/>
          </w:tcPr>
          <w:p w:rsidR="00BC0C72" w:rsidRDefault="008D5CF6">
            <w:pPr>
              <w:pStyle w:val="a5"/>
              <w:jc w:val="center"/>
            </w:pPr>
            <w:bookmarkStart w:id="11553" w:name="43994"/>
            <w:bookmarkEnd w:id="11553"/>
            <w:r>
              <w:t>- " -</w:t>
            </w:r>
          </w:p>
        </w:tc>
        <w:tc>
          <w:tcPr>
            <w:tcW w:w="750" w:type="pct"/>
            <w:hideMark/>
          </w:tcPr>
          <w:p w:rsidR="00BC0C72" w:rsidRDefault="008D5CF6">
            <w:pPr>
              <w:pStyle w:val="a5"/>
              <w:jc w:val="center"/>
            </w:pPr>
            <w:bookmarkStart w:id="11554" w:name="43995"/>
            <w:bookmarkEnd w:id="11554"/>
            <w:r>
              <w:t>60</w:t>
            </w:r>
          </w:p>
        </w:tc>
      </w:tr>
      <w:tr w:rsidR="00BC0C72" w:rsidTr="00181458">
        <w:trPr>
          <w:divId w:val="1237204249"/>
        </w:trPr>
        <w:tc>
          <w:tcPr>
            <w:tcW w:w="900" w:type="pct"/>
            <w:hideMark/>
          </w:tcPr>
          <w:p w:rsidR="00BC0C72" w:rsidRDefault="008D5CF6">
            <w:pPr>
              <w:pStyle w:val="a5"/>
            </w:pPr>
            <w:bookmarkStart w:id="11555" w:name="43996"/>
            <w:bookmarkEnd w:id="11555"/>
            <w:r>
              <w:t> </w:t>
            </w:r>
          </w:p>
        </w:tc>
        <w:tc>
          <w:tcPr>
            <w:tcW w:w="2600" w:type="pct"/>
            <w:hideMark/>
          </w:tcPr>
          <w:p w:rsidR="00BC0C72" w:rsidRDefault="008D5CF6">
            <w:pPr>
              <w:pStyle w:val="a5"/>
            </w:pPr>
            <w:bookmarkStart w:id="11556" w:name="43997"/>
            <w:bookmarkEnd w:id="11556"/>
            <w:r>
              <w:t>лапи кріплення головного редуктора 140-1500-001, 140-1500-002, 140-1500-003, 140-1500-004</w:t>
            </w:r>
          </w:p>
        </w:tc>
        <w:tc>
          <w:tcPr>
            <w:tcW w:w="750" w:type="pct"/>
            <w:hideMark/>
          </w:tcPr>
          <w:p w:rsidR="00BC0C72" w:rsidRDefault="008D5CF6">
            <w:pPr>
              <w:pStyle w:val="a5"/>
              <w:jc w:val="center"/>
            </w:pPr>
            <w:bookmarkStart w:id="11557" w:name="43998"/>
            <w:bookmarkEnd w:id="11557"/>
            <w:r>
              <w:t>- " -</w:t>
            </w:r>
          </w:p>
        </w:tc>
        <w:tc>
          <w:tcPr>
            <w:tcW w:w="750" w:type="pct"/>
            <w:hideMark/>
          </w:tcPr>
          <w:p w:rsidR="00BC0C72" w:rsidRDefault="008D5CF6">
            <w:pPr>
              <w:pStyle w:val="a5"/>
              <w:jc w:val="center"/>
            </w:pPr>
            <w:bookmarkStart w:id="11558" w:name="43999"/>
            <w:bookmarkEnd w:id="11558"/>
            <w:r>
              <w:t>240</w:t>
            </w:r>
          </w:p>
        </w:tc>
      </w:tr>
      <w:tr w:rsidR="00BC0C72" w:rsidTr="00181458">
        <w:trPr>
          <w:divId w:val="1237204249"/>
        </w:trPr>
        <w:tc>
          <w:tcPr>
            <w:tcW w:w="900" w:type="pct"/>
            <w:hideMark/>
          </w:tcPr>
          <w:p w:rsidR="00BC0C72" w:rsidRDefault="008D5CF6">
            <w:pPr>
              <w:pStyle w:val="a5"/>
            </w:pPr>
            <w:bookmarkStart w:id="11559" w:name="44000"/>
            <w:bookmarkEnd w:id="11559"/>
            <w:r>
              <w:t> </w:t>
            </w:r>
          </w:p>
        </w:tc>
        <w:tc>
          <w:tcPr>
            <w:tcW w:w="2600" w:type="pct"/>
            <w:hideMark/>
          </w:tcPr>
          <w:p w:rsidR="00BC0C72" w:rsidRDefault="008D5CF6">
            <w:pPr>
              <w:pStyle w:val="a5"/>
            </w:pPr>
            <w:bookmarkStart w:id="11560" w:name="44001"/>
            <w:bookmarkEnd w:id="11560"/>
            <w:r>
              <w:t>рама головного редуктора 8А-0800-00</w:t>
            </w:r>
          </w:p>
        </w:tc>
        <w:tc>
          <w:tcPr>
            <w:tcW w:w="750" w:type="pct"/>
            <w:hideMark/>
          </w:tcPr>
          <w:p w:rsidR="00BC0C72" w:rsidRDefault="008D5CF6">
            <w:pPr>
              <w:pStyle w:val="a5"/>
              <w:jc w:val="center"/>
            </w:pPr>
            <w:bookmarkStart w:id="11561" w:name="44002"/>
            <w:bookmarkEnd w:id="11561"/>
            <w:r>
              <w:t>- " -</w:t>
            </w:r>
          </w:p>
        </w:tc>
        <w:tc>
          <w:tcPr>
            <w:tcW w:w="750" w:type="pct"/>
            <w:hideMark/>
          </w:tcPr>
          <w:p w:rsidR="00BC0C72" w:rsidRDefault="008D5CF6">
            <w:pPr>
              <w:pStyle w:val="a5"/>
              <w:jc w:val="center"/>
            </w:pPr>
            <w:bookmarkStart w:id="11562" w:name="44003"/>
            <w:bookmarkEnd w:id="11562"/>
            <w:r>
              <w:t>60</w:t>
            </w:r>
          </w:p>
        </w:tc>
      </w:tr>
      <w:tr w:rsidR="00BC0C72" w:rsidTr="00181458">
        <w:trPr>
          <w:divId w:val="1237204249"/>
        </w:trPr>
        <w:tc>
          <w:tcPr>
            <w:tcW w:w="900" w:type="pct"/>
            <w:hideMark/>
          </w:tcPr>
          <w:p w:rsidR="00BC0C72" w:rsidRDefault="008D5CF6">
            <w:pPr>
              <w:pStyle w:val="a5"/>
            </w:pPr>
            <w:bookmarkStart w:id="11563" w:name="44004"/>
            <w:bookmarkEnd w:id="11563"/>
            <w:r>
              <w:t> </w:t>
            </w:r>
          </w:p>
        </w:tc>
        <w:tc>
          <w:tcPr>
            <w:tcW w:w="2600" w:type="pct"/>
            <w:hideMark/>
          </w:tcPr>
          <w:p w:rsidR="00BC0C72" w:rsidRDefault="008D5CF6">
            <w:pPr>
              <w:pStyle w:val="a5"/>
            </w:pPr>
            <w:bookmarkStart w:id="11564" w:name="44005"/>
            <w:bookmarkEnd w:id="11564"/>
            <w:r>
              <w:t>лапи кріплення головного редуктора 8А-1500-001, 8А-1500-002, 8А-1500-003, 8А-1500-004</w:t>
            </w:r>
          </w:p>
        </w:tc>
        <w:tc>
          <w:tcPr>
            <w:tcW w:w="750" w:type="pct"/>
            <w:hideMark/>
          </w:tcPr>
          <w:p w:rsidR="00BC0C72" w:rsidRDefault="008D5CF6">
            <w:pPr>
              <w:pStyle w:val="a5"/>
              <w:jc w:val="center"/>
            </w:pPr>
            <w:bookmarkStart w:id="11565" w:name="44006"/>
            <w:bookmarkEnd w:id="11565"/>
            <w:r>
              <w:t>- " -</w:t>
            </w:r>
          </w:p>
        </w:tc>
        <w:tc>
          <w:tcPr>
            <w:tcW w:w="750" w:type="pct"/>
            <w:hideMark/>
          </w:tcPr>
          <w:p w:rsidR="00BC0C72" w:rsidRDefault="008D5CF6">
            <w:pPr>
              <w:pStyle w:val="a5"/>
              <w:jc w:val="center"/>
            </w:pPr>
            <w:bookmarkStart w:id="11566" w:name="44007"/>
            <w:bookmarkEnd w:id="11566"/>
            <w:r>
              <w:t>240</w:t>
            </w:r>
          </w:p>
        </w:tc>
      </w:tr>
      <w:tr w:rsidR="00BC0C72" w:rsidTr="00181458">
        <w:trPr>
          <w:divId w:val="1237204249"/>
        </w:trPr>
        <w:tc>
          <w:tcPr>
            <w:tcW w:w="900" w:type="pct"/>
            <w:hideMark/>
          </w:tcPr>
          <w:p w:rsidR="00BC0C72" w:rsidRDefault="008D5CF6">
            <w:pPr>
              <w:pStyle w:val="a5"/>
            </w:pPr>
            <w:bookmarkStart w:id="11567" w:name="44008"/>
            <w:bookmarkEnd w:id="11567"/>
            <w:r>
              <w:t> </w:t>
            </w:r>
          </w:p>
        </w:tc>
        <w:tc>
          <w:tcPr>
            <w:tcW w:w="2600" w:type="pct"/>
            <w:hideMark/>
          </w:tcPr>
          <w:p w:rsidR="00BC0C72" w:rsidRDefault="008D5CF6">
            <w:pPr>
              <w:pStyle w:val="a5"/>
            </w:pPr>
            <w:bookmarkStart w:id="11568" w:name="44009"/>
            <w:bookmarkEnd w:id="11568"/>
            <w:r>
              <w:t>пневмопанель в комплекті 140-5820-40</w:t>
            </w:r>
          </w:p>
        </w:tc>
        <w:tc>
          <w:tcPr>
            <w:tcW w:w="750" w:type="pct"/>
            <w:hideMark/>
          </w:tcPr>
          <w:p w:rsidR="00BC0C72" w:rsidRDefault="008D5CF6">
            <w:pPr>
              <w:pStyle w:val="a5"/>
              <w:jc w:val="center"/>
            </w:pPr>
            <w:bookmarkStart w:id="11569" w:name="44010"/>
            <w:bookmarkEnd w:id="11569"/>
            <w:r>
              <w:t>- " -</w:t>
            </w:r>
          </w:p>
        </w:tc>
        <w:tc>
          <w:tcPr>
            <w:tcW w:w="750" w:type="pct"/>
            <w:hideMark/>
          </w:tcPr>
          <w:p w:rsidR="00BC0C72" w:rsidRDefault="008D5CF6">
            <w:pPr>
              <w:pStyle w:val="a5"/>
              <w:jc w:val="center"/>
            </w:pPr>
            <w:bookmarkStart w:id="11570" w:name="44011"/>
            <w:bookmarkEnd w:id="11570"/>
            <w:r>
              <w:t>60</w:t>
            </w:r>
          </w:p>
        </w:tc>
      </w:tr>
      <w:tr w:rsidR="00BC0C72" w:rsidTr="00181458">
        <w:trPr>
          <w:divId w:val="1237204249"/>
        </w:trPr>
        <w:tc>
          <w:tcPr>
            <w:tcW w:w="900" w:type="pct"/>
            <w:hideMark/>
          </w:tcPr>
          <w:p w:rsidR="00BC0C72" w:rsidRDefault="008D5CF6">
            <w:pPr>
              <w:pStyle w:val="a5"/>
            </w:pPr>
            <w:bookmarkStart w:id="11571" w:name="44012"/>
            <w:bookmarkEnd w:id="11571"/>
            <w:r>
              <w:t> </w:t>
            </w:r>
          </w:p>
        </w:tc>
        <w:tc>
          <w:tcPr>
            <w:tcW w:w="2600" w:type="pct"/>
            <w:hideMark/>
          </w:tcPr>
          <w:p w:rsidR="00BC0C72" w:rsidRDefault="008D5CF6">
            <w:pPr>
              <w:pStyle w:val="a5"/>
            </w:pPr>
            <w:bookmarkStart w:id="11572" w:name="44013"/>
            <w:bookmarkEnd w:id="11572"/>
            <w:r>
              <w:t>бачок розширювальний 8АТ-6200-246-3, 8АТ-6200-246-5</w:t>
            </w:r>
          </w:p>
        </w:tc>
        <w:tc>
          <w:tcPr>
            <w:tcW w:w="750" w:type="pct"/>
            <w:hideMark/>
          </w:tcPr>
          <w:p w:rsidR="00BC0C72" w:rsidRDefault="008D5CF6">
            <w:pPr>
              <w:pStyle w:val="a5"/>
              <w:jc w:val="center"/>
            </w:pPr>
            <w:bookmarkStart w:id="11573" w:name="44014"/>
            <w:bookmarkEnd w:id="11573"/>
            <w:r>
              <w:t>штук</w:t>
            </w:r>
          </w:p>
        </w:tc>
        <w:tc>
          <w:tcPr>
            <w:tcW w:w="750" w:type="pct"/>
            <w:hideMark/>
          </w:tcPr>
          <w:p w:rsidR="00BC0C72" w:rsidRDefault="008D5CF6">
            <w:pPr>
              <w:pStyle w:val="a5"/>
              <w:jc w:val="center"/>
            </w:pPr>
            <w:bookmarkStart w:id="11574" w:name="44015"/>
            <w:bookmarkEnd w:id="11574"/>
            <w:r>
              <w:t>120</w:t>
            </w:r>
          </w:p>
        </w:tc>
      </w:tr>
      <w:tr w:rsidR="00BC0C72" w:rsidTr="00181458">
        <w:trPr>
          <w:divId w:val="1237204249"/>
        </w:trPr>
        <w:tc>
          <w:tcPr>
            <w:tcW w:w="900" w:type="pct"/>
            <w:hideMark/>
          </w:tcPr>
          <w:p w:rsidR="00BC0C72" w:rsidRDefault="008D5CF6">
            <w:pPr>
              <w:pStyle w:val="a5"/>
            </w:pPr>
            <w:bookmarkStart w:id="11575" w:name="44016"/>
            <w:bookmarkEnd w:id="11575"/>
            <w:r>
              <w:t> </w:t>
            </w:r>
          </w:p>
        </w:tc>
        <w:tc>
          <w:tcPr>
            <w:tcW w:w="2600" w:type="pct"/>
            <w:hideMark/>
          </w:tcPr>
          <w:p w:rsidR="00BC0C72" w:rsidRDefault="008D5CF6">
            <w:pPr>
              <w:pStyle w:val="a5"/>
            </w:pPr>
            <w:bookmarkStart w:id="11576" w:name="44017"/>
            <w:bookmarkEnd w:id="11576"/>
            <w:r>
              <w:t>екранно-вихлопний пристрій 8МТ-6840-500-001; 8МТ-6840-500-002</w:t>
            </w:r>
          </w:p>
        </w:tc>
        <w:tc>
          <w:tcPr>
            <w:tcW w:w="750" w:type="pct"/>
            <w:hideMark/>
          </w:tcPr>
          <w:p w:rsidR="00BC0C72" w:rsidRDefault="008D5CF6">
            <w:pPr>
              <w:pStyle w:val="a5"/>
              <w:jc w:val="center"/>
            </w:pPr>
            <w:bookmarkStart w:id="11577" w:name="44018"/>
            <w:bookmarkEnd w:id="11577"/>
            <w:r>
              <w:t>- " -</w:t>
            </w:r>
          </w:p>
        </w:tc>
        <w:tc>
          <w:tcPr>
            <w:tcW w:w="750" w:type="pct"/>
            <w:hideMark/>
          </w:tcPr>
          <w:p w:rsidR="00BC0C72" w:rsidRDefault="008D5CF6">
            <w:pPr>
              <w:pStyle w:val="a5"/>
              <w:jc w:val="center"/>
            </w:pPr>
            <w:bookmarkStart w:id="11578" w:name="44019"/>
            <w:bookmarkEnd w:id="11578"/>
            <w:r>
              <w:t>120</w:t>
            </w:r>
          </w:p>
        </w:tc>
      </w:tr>
      <w:tr w:rsidR="00BC0C72" w:rsidTr="00181458">
        <w:trPr>
          <w:divId w:val="1237204249"/>
        </w:trPr>
        <w:tc>
          <w:tcPr>
            <w:tcW w:w="900" w:type="pct"/>
            <w:hideMark/>
          </w:tcPr>
          <w:p w:rsidR="00BC0C72" w:rsidRDefault="008D5CF6">
            <w:pPr>
              <w:pStyle w:val="a5"/>
            </w:pPr>
            <w:bookmarkStart w:id="11579" w:name="44020"/>
            <w:bookmarkEnd w:id="11579"/>
            <w:r>
              <w:t> </w:t>
            </w:r>
          </w:p>
        </w:tc>
        <w:tc>
          <w:tcPr>
            <w:tcW w:w="2600" w:type="pct"/>
            <w:hideMark/>
          </w:tcPr>
          <w:p w:rsidR="00BC0C72" w:rsidRDefault="008D5CF6">
            <w:pPr>
              <w:pStyle w:val="a5"/>
            </w:pPr>
            <w:bookmarkStart w:id="11580" w:name="44021"/>
            <w:bookmarkEnd w:id="11580"/>
            <w:r>
              <w:t>основна пневмопанель в комплекті 140-5802-200</w:t>
            </w:r>
          </w:p>
        </w:tc>
        <w:tc>
          <w:tcPr>
            <w:tcW w:w="750" w:type="pct"/>
            <w:hideMark/>
          </w:tcPr>
          <w:p w:rsidR="00BC0C72" w:rsidRDefault="008D5CF6">
            <w:pPr>
              <w:pStyle w:val="a5"/>
              <w:jc w:val="center"/>
            </w:pPr>
            <w:bookmarkStart w:id="11581" w:name="44022"/>
            <w:bookmarkEnd w:id="11581"/>
            <w:r>
              <w:t>- " -</w:t>
            </w:r>
          </w:p>
        </w:tc>
        <w:tc>
          <w:tcPr>
            <w:tcW w:w="750" w:type="pct"/>
            <w:hideMark/>
          </w:tcPr>
          <w:p w:rsidR="00BC0C72" w:rsidRDefault="008D5CF6">
            <w:pPr>
              <w:pStyle w:val="a5"/>
              <w:jc w:val="center"/>
            </w:pPr>
            <w:bookmarkStart w:id="11582" w:name="44023"/>
            <w:bookmarkEnd w:id="11582"/>
            <w:r>
              <w:t>60</w:t>
            </w:r>
          </w:p>
        </w:tc>
      </w:tr>
      <w:tr w:rsidR="00BC0C72" w:rsidTr="00181458">
        <w:trPr>
          <w:divId w:val="1237204249"/>
        </w:trPr>
        <w:tc>
          <w:tcPr>
            <w:tcW w:w="900" w:type="pct"/>
            <w:hideMark/>
          </w:tcPr>
          <w:p w:rsidR="00BC0C72" w:rsidRDefault="008D5CF6">
            <w:pPr>
              <w:pStyle w:val="a5"/>
            </w:pPr>
            <w:bookmarkStart w:id="11583" w:name="44024"/>
            <w:bookmarkEnd w:id="11583"/>
            <w:r>
              <w:t> </w:t>
            </w:r>
          </w:p>
        </w:tc>
        <w:tc>
          <w:tcPr>
            <w:tcW w:w="2600" w:type="pct"/>
            <w:hideMark/>
          </w:tcPr>
          <w:p w:rsidR="00BC0C72" w:rsidRDefault="008D5CF6">
            <w:pPr>
              <w:pStyle w:val="a5"/>
            </w:pPr>
            <w:bookmarkStart w:id="11584" w:name="44025"/>
            <w:bookmarkEnd w:id="11584"/>
            <w:r>
              <w:t>масляний бак 8АТ-6201-100-1, 8АТ-6201-100-2</w:t>
            </w:r>
          </w:p>
        </w:tc>
        <w:tc>
          <w:tcPr>
            <w:tcW w:w="750" w:type="pct"/>
            <w:hideMark/>
          </w:tcPr>
          <w:p w:rsidR="00BC0C72" w:rsidRDefault="008D5CF6">
            <w:pPr>
              <w:pStyle w:val="a5"/>
              <w:jc w:val="center"/>
            </w:pPr>
            <w:bookmarkStart w:id="11585" w:name="44026"/>
            <w:bookmarkEnd w:id="11585"/>
            <w:r>
              <w:t>- " -</w:t>
            </w:r>
          </w:p>
        </w:tc>
        <w:tc>
          <w:tcPr>
            <w:tcW w:w="750" w:type="pct"/>
            <w:hideMark/>
          </w:tcPr>
          <w:p w:rsidR="00BC0C72" w:rsidRDefault="008D5CF6">
            <w:pPr>
              <w:pStyle w:val="a5"/>
              <w:jc w:val="center"/>
            </w:pPr>
            <w:bookmarkStart w:id="11586" w:name="44027"/>
            <w:bookmarkEnd w:id="11586"/>
            <w:r>
              <w:t>120</w:t>
            </w:r>
          </w:p>
        </w:tc>
      </w:tr>
      <w:tr w:rsidR="00BC0C72" w:rsidTr="00181458">
        <w:trPr>
          <w:divId w:val="1237204249"/>
        </w:trPr>
        <w:tc>
          <w:tcPr>
            <w:tcW w:w="900" w:type="pct"/>
            <w:hideMark/>
          </w:tcPr>
          <w:p w:rsidR="00BC0C72" w:rsidRDefault="008D5CF6">
            <w:pPr>
              <w:pStyle w:val="a5"/>
            </w:pPr>
            <w:bookmarkStart w:id="11587" w:name="44028"/>
            <w:bookmarkEnd w:id="11587"/>
            <w:r>
              <w:t> </w:t>
            </w:r>
          </w:p>
        </w:tc>
        <w:tc>
          <w:tcPr>
            <w:tcW w:w="2600" w:type="pct"/>
            <w:hideMark/>
          </w:tcPr>
          <w:p w:rsidR="00BC0C72" w:rsidRDefault="008D5CF6">
            <w:pPr>
              <w:pStyle w:val="a5"/>
            </w:pPr>
            <w:bookmarkStart w:id="11588" w:name="44029"/>
            <w:bookmarkEnd w:id="11588"/>
            <w:r>
              <w:t>хвостова опора у зборі 8А-4300-00</w:t>
            </w:r>
          </w:p>
        </w:tc>
        <w:tc>
          <w:tcPr>
            <w:tcW w:w="750" w:type="pct"/>
            <w:hideMark/>
          </w:tcPr>
          <w:p w:rsidR="00BC0C72" w:rsidRDefault="008D5CF6">
            <w:pPr>
              <w:pStyle w:val="a5"/>
              <w:jc w:val="center"/>
            </w:pPr>
            <w:bookmarkStart w:id="11589" w:name="44030"/>
            <w:bookmarkEnd w:id="11589"/>
            <w:r>
              <w:t>- " -</w:t>
            </w:r>
          </w:p>
        </w:tc>
        <w:tc>
          <w:tcPr>
            <w:tcW w:w="750" w:type="pct"/>
            <w:hideMark/>
          </w:tcPr>
          <w:p w:rsidR="00BC0C72" w:rsidRDefault="008D5CF6">
            <w:pPr>
              <w:pStyle w:val="a5"/>
              <w:jc w:val="center"/>
            </w:pPr>
            <w:bookmarkStart w:id="11590" w:name="44031"/>
            <w:bookmarkEnd w:id="11590"/>
            <w:r>
              <w:t>60</w:t>
            </w:r>
          </w:p>
        </w:tc>
      </w:tr>
      <w:tr w:rsidR="00BC0C72" w:rsidTr="00181458">
        <w:trPr>
          <w:divId w:val="1237204249"/>
        </w:trPr>
        <w:tc>
          <w:tcPr>
            <w:tcW w:w="900" w:type="pct"/>
            <w:hideMark/>
          </w:tcPr>
          <w:p w:rsidR="00BC0C72" w:rsidRDefault="008D5CF6">
            <w:pPr>
              <w:pStyle w:val="a5"/>
            </w:pPr>
            <w:bookmarkStart w:id="11591" w:name="44032"/>
            <w:bookmarkEnd w:id="11591"/>
            <w:r>
              <w:t> </w:t>
            </w:r>
          </w:p>
        </w:tc>
        <w:tc>
          <w:tcPr>
            <w:tcW w:w="2600" w:type="pct"/>
            <w:hideMark/>
          </w:tcPr>
          <w:p w:rsidR="00BC0C72" w:rsidRDefault="008D5CF6">
            <w:pPr>
              <w:pStyle w:val="a5"/>
            </w:pPr>
            <w:bookmarkStart w:id="11592" w:name="44033"/>
            <w:bookmarkEnd w:id="11592"/>
            <w:r>
              <w:t>агрегат повздовжнього, поперечного, ніжного управління "шаг-газ" 8А-5103-220</w:t>
            </w:r>
          </w:p>
        </w:tc>
        <w:tc>
          <w:tcPr>
            <w:tcW w:w="750" w:type="pct"/>
            <w:hideMark/>
          </w:tcPr>
          <w:p w:rsidR="00BC0C72" w:rsidRDefault="008D5CF6">
            <w:pPr>
              <w:pStyle w:val="a5"/>
              <w:jc w:val="center"/>
            </w:pPr>
            <w:bookmarkStart w:id="11593" w:name="44034"/>
            <w:bookmarkEnd w:id="11593"/>
            <w:r>
              <w:t>- " -</w:t>
            </w:r>
          </w:p>
        </w:tc>
        <w:tc>
          <w:tcPr>
            <w:tcW w:w="750" w:type="pct"/>
            <w:hideMark/>
          </w:tcPr>
          <w:p w:rsidR="00BC0C72" w:rsidRDefault="008D5CF6">
            <w:pPr>
              <w:pStyle w:val="a5"/>
              <w:jc w:val="center"/>
            </w:pPr>
            <w:bookmarkStart w:id="11594" w:name="44035"/>
            <w:bookmarkEnd w:id="11594"/>
            <w:r>
              <w:t>60</w:t>
            </w:r>
          </w:p>
        </w:tc>
      </w:tr>
      <w:tr w:rsidR="00BC0C72" w:rsidTr="00181458">
        <w:trPr>
          <w:divId w:val="1237204249"/>
        </w:trPr>
        <w:tc>
          <w:tcPr>
            <w:tcW w:w="900" w:type="pct"/>
            <w:hideMark/>
          </w:tcPr>
          <w:p w:rsidR="00BC0C72" w:rsidRDefault="008D5CF6">
            <w:pPr>
              <w:pStyle w:val="a5"/>
            </w:pPr>
            <w:bookmarkStart w:id="11595" w:name="44036"/>
            <w:bookmarkEnd w:id="11595"/>
            <w:r>
              <w:t> </w:t>
            </w:r>
          </w:p>
        </w:tc>
        <w:tc>
          <w:tcPr>
            <w:tcW w:w="2600" w:type="pct"/>
            <w:hideMark/>
          </w:tcPr>
          <w:p w:rsidR="00BC0C72" w:rsidRDefault="008D5CF6">
            <w:pPr>
              <w:pStyle w:val="a5"/>
            </w:pPr>
            <w:bookmarkStart w:id="11596" w:name="44037"/>
            <w:bookmarkEnd w:id="11596"/>
            <w:r>
              <w:t>ліва колонка ручного управління 8А-5101-00-3, 8А-5101-000-003</w:t>
            </w:r>
          </w:p>
        </w:tc>
        <w:tc>
          <w:tcPr>
            <w:tcW w:w="750" w:type="pct"/>
            <w:hideMark/>
          </w:tcPr>
          <w:p w:rsidR="00BC0C72" w:rsidRDefault="008D5CF6">
            <w:pPr>
              <w:pStyle w:val="a5"/>
              <w:jc w:val="center"/>
            </w:pPr>
            <w:bookmarkStart w:id="11597" w:name="44038"/>
            <w:bookmarkEnd w:id="11597"/>
            <w:r>
              <w:t>- " -</w:t>
            </w:r>
          </w:p>
        </w:tc>
        <w:tc>
          <w:tcPr>
            <w:tcW w:w="750" w:type="pct"/>
            <w:hideMark/>
          </w:tcPr>
          <w:p w:rsidR="00BC0C72" w:rsidRDefault="008D5CF6">
            <w:pPr>
              <w:pStyle w:val="a5"/>
              <w:jc w:val="center"/>
            </w:pPr>
            <w:bookmarkStart w:id="11598" w:name="44039"/>
            <w:bookmarkEnd w:id="11598"/>
            <w:r>
              <w:t>120</w:t>
            </w:r>
          </w:p>
        </w:tc>
      </w:tr>
      <w:tr w:rsidR="00BC0C72" w:rsidTr="00181458">
        <w:trPr>
          <w:divId w:val="1237204249"/>
        </w:trPr>
        <w:tc>
          <w:tcPr>
            <w:tcW w:w="900" w:type="pct"/>
            <w:hideMark/>
          </w:tcPr>
          <w:p w:rsidR="00BC0C72" w:rsidRDefault="008D5CF6">
            <w:pPr>
              <w:pStyle w:val="a5"/>
            </w:pPr>
            <w:bookmarkStart w:id="11599" w:name="44040"/>
            <w:bookmarkEnd w:id="11599"/>
            <w:r>
              <w:t> </w:t>
            </w:r>
          </w:p>
        </w:tc>
        <w:tc>
          <w:tcPr>
            <w:tcW w:w="2600" w:type="pct"/>
            <w:hideMark/>
          </w:tcPr>
          <w:p w:rsidR="00BC0C72" w:rsidRDefault="008D5CF6">
            <w:pPr>
              <w:pStyle w:val="a5"/>
            </w:pPr>
            <w:bookmarkStart w:id="11600" w:name="44041"/>
            <w:bookmarkEnd w:id="11600"/>
            <w:r>
              <w:t>права колонка ручного управління 8А-5101-00-5, 8А-5101-000-005</w:t>
            </w:r>
          </w:p>
        </w:tc>
        <w:tc>
          <w:tcPr>
            <w:tcW w:w="750" w:type="pct"/>
            <w:hideMark/>
          </w:tcPr>
          <w:p w:rsidR="00BC0C72" w:rsidRDefault="008D5CF6">
            <w:pPr>
              <w:pStyle w:val="a5"/>
              <w:jc w:val="center"/>
            </w:pPr>
            <w:bookmarkStart w:id="11601" w:name="44042"/>
            <w:bookmarkEnd w:id="11601"/>
            <w:r>
              <w:t>- " -</w:t>
            </w:r>
          </w:p>
        </w:tc>
        <w:tc>
          <w:tcPr>
            <w:tcW w:w="750" w:type="pct"/>
            <w:hideMark/>
          </w:tcPr>
          <w:p w:rsidR="00BC0C72" w:rsidRDefault="008D5CF6">
            <w:pPr>
              <w:pStyle w:val="a5"/>
              <w:jc w:val="center"/>
            </w:pPr>
            <w:bookmarkStart w:id="11602" w:name="44043"/>
            <w:bookmarkEnd w:id="11602"/>
            <w:r>
              <w:t>120</w:t>
            </w:r>
          </w:p>
        </w:tc>
      </w:tr>
      <w:tr w:rsidR="00BC0C72" w:rsidTr="00181458">
        <w:trPr>
          <w:divId w:val="1237204249"/>
        </w:trPr>
        <w:tc>
          <w:tcPr>
            <w:tcW w:w="900" w:type="pct"/>
            <w:hideMark/>
          </w:tcPr>
          <w:p w:rsidR="00BC0C72" w:rsidRDefault="008D5CF6">
            <w:pPr>
              <w:pStyle w:val="a5"/>
            </w:pPr>
            <w:bookmarkStart w:id="11603" w:name="44044"/>
            <w:bookmarkEnd w:id="11603"/>
            <w:r>
              <w:t> </w:t>
            </w:r>
          </w:p>
        </w:tc>
        <w:tc>
          <w:tcPr>
            <w:tcW w:w="2600" w:type="pct"/>
            <w:hideMark/>
          </w:tcPr>
          <w:p w:rsidR="00BC0C72" w:rsidRDefault="008D5CF6">
            <w:pPr>
              <w:pStyle w:val="a5"/>
            </w:pPr>
            <w:bookmarkStart w:id="11604" w:name="44045"/>
            <w:bookmarkEnd w:id="11604"/>
            <w:r>
              <w:t>ручка управління загальним "шагом" 8А-5901-140, 8А-5901-130</w:t>
            </w:r>
          </w:p>
        </w:tc>
        <w:tc>
          <w:tcPr>
            <w:tcW w:w="750" w:type="pct"/>
            <w:hideMark/>
          </w:tcPr>
          <w:p w:rsidR="00BC0C72" w:rsidRDefault="008D5CF6">
            <w:pPr>
              <w:pStyle w:val="a5"/>
              <w:jc w:val="center"/>
            </w:pPr>
            <w:bookmarkStart w:id="11605" w:name="44046"/>
            <w:bookmarkEnd w:id="11605"/>
            <w:r>
              <w:t>- " -</w:t>
            </w:r>
          </w:p>
        </w:tc>
        <w:tc>
          <w:tcPr>
            <w:tcW w:w="750" w:type="pct"/>
            <w:hideMark/>
          </w:tcPr>
          <w:p w:rsidR="00BC0C72" w:rsidRDefault="008D5CF6">
            <w:pPr>
              <w:pStyle w:val="a5"/>
              <w:jc w:val="center"/>
            </w:pPr>
            <w:bookmarkStart w:id="11606" w:name="44047"/>
            <w:bookmarkEnd w:id="11606"/>
            <w:r>
              <w:t>120</w:t>
            </w:r>
          </w:p>
        </w:tc>
      </w:tr>
      <w:tr w:rsidR="00BC0C72" w:rsidTr="00181458">
        <w:trPr>
          <w:divId w:val="1237204249"/>
        </w:trPr>
        <w:tc>
          <w:tcPr>
            <w:tcW w:w="900" w:type="pct"/>
            <w:hideMark/>
          </w:tcPr>
          <w:p w:rsidR="00BC0C72" w:rsidRDefault="008D5CF6">
            <w:pPr>
              <w:pStyle w:val="a5"/>
            </w:pPr>
            <w:bookmarkStart w:id="11607" w:name="44048"/>
            <w:bookmarkEnd w:id="11607"/>
            <w:r>
              <w:t> </w:t>
            </w:r>
          </w:p>
        </w:tc>
        <w:tc>
          <w:tcPr>
            <w:tcW w:w="2600" w:type="pct"/>
            <w:hideMark/>
          </w:tcPr>
          <w:p w:rsidR="00BC0C72" w:rsidRDefault="008D5CF6">
            <w:pPr>
              <w:pStyle w:val="a5"/>
            </w:pPr>
            <w:bookmarkStart w:id="11608" w:name="44049"/>
            <w:bookmarkEnd w:id="11608"/>
            <w:r>
              <w:t>ручка управління гальмом несучого гвинта 8-5801-00</w:t>
            </w:r>
          </w:p>
        </w:tc>
        <w:tc>
          <w:tcPr>
            <w:tcW w:w="750" w:type="pct"/>
            <w:hideMark/>
          </w:tcPr>
          <w:p w:rsidR="00BC0C72" w:rsidRDefault="008D5CF6">
            <w:pPr>
              <w:pStyle w:val="a5"/>
              <w:jc w:val="center"/>
            </w:pPr>
            <w:bookmarkStart w:id="11609" w:name="44050"/>
            <w:bookmarkEnd w:id="11609"/>
            <w:r>
              <w:t>- " -</w:t>
            </w:r>
          </w:p>
        </w:tc>
        <w:tc>
          <w:tcPr>
            <w:tcW w:w="750" w:type="pct"/>
            <w:hideMark/>
          </w:tcPr>
          <w:p w:rsidR="00BC0C72" w:rsidRDefault="008D5CF6">
            <w:pPr>
              <w:pStyle w:val="a5"/>
              <w:jc w:val="center"/>
            </w:pPr>
            <w:bookmarkStart w:id="11610" w:name="44051"/>
            <w:bookmarkEnd w:id="11610"/>
            <w:r>
              <w:t>60</w:t>
            </w:r>
          </w:p>
        </w:tc>
      </w:tr>
      <w:tr w:rsidR="00BC0C72" w:rsidTr="00181458">
        <w:trPr>
          <w:divId w:val="1237204249"/>
        </w:trPr>
        <w:tc>
          <w:tcPr>
            <w:tcW w:w="900" w:type="pct"/>
            <w:hideMark/>
          </w:tcPr>
          <w:p w:rsidR="00BC0C72" w:rsidRDefault="008D5CF6">
            <w:pPr>
              <w:pStyle w:val="a5"/>
            </w:pPr>
            <w:bookmarkStart w:id="11611" w:name="44052"/>
            <w:bookmarkEnd w:id="11611"/>
            <w:r>
              <w:t> </w:t>
            </w:r>
          </w:p>
        </w:tc>
        <w:tc>
          <w:tcPr>
            <w:tcW w:w="2600" w:type="pct"/>
            <w:hideMark/>
          </w:tcPr>
          <w:p w:rsidR="00BC0C72" w:rsidRDefault="008D5CF6">
            <w:pPr>
              <w:pStyle w:val="a5"/>
            </w:pPr>
            <w:bookmarkStart w:id="11612" w:name="44053"/>
            <w:bookmarkEnd w:id="11612"/>
            <w:r>
              <w:t>бачок дренажний 8АТ-7610-810, 8А-6100-028</w:t>
            </w:r>
          </w:p>
        </w:tc>
        <w:tc>
          <w:tcPr>
            <w:tcW w:w="750" w:type="pct"/>
            <w:hideMark/>
          </w:tcPr>
          <w:p w:rsidR="00BC0C72" w:rsidRDefault="008D5CF6">
            <w:pPr>
              <w:pStyle w:val="a5"/>
              <w:jc w:val="center"/>
            </w:pPr>
            <w:bookmarkStart w:id="11613" w:name="44054"/>
            <w:bookmarkEnd w:id="11613"/>
            <w:r>
              <w:t>- " -</w:t>
            </w:r>
          </w:p>
        </w:tc>
        <w:tc>
          <w:tcPr>
            <w:tcW w:w="750" w:type="pct"/>
            <w:hideMark/>
          </w:tcPr>
          <w:p w:rsidR="00BC0C72" w:rsidRDefault="008D5CF6">
            <w:pPr>
              <w:pStyle w:val="a5"/>
              <w:jc w:val="center"/>
            </w:pPr>
            <w:bookmarkStart w:id="11614" w:name="44055"/>
            <w:bookmarkEnd w:id="11614"/>
            <w:r>
              <w:t>120</w:t>
            </w:r>
          </w:p>
        </w:tc>
      </w:tr>
      <w:tr w:rsidR="00BC0C72" w:rsidTr="00181458">
        <w:trPr>
          <w:divId w:val="1237204249"/>
        </w:trPr>
        <w:tc>
          <w:tcPr>
            <w:tcW w:w="900" w:type="pct"/>
            <w:hideMark/>
          </w:tcPr>
          <w:p w:rsidR="00BC0C72" w:rsidRDefault="008D5CF6">
            <w:pPr>
              <w:pStyle w:val="a5"/>
            </w:pPr>
            <w:bookmarkStart w:id="11615" w:name="44056"/>
            <w:bookmarkEnd w:id="11615"/>
            <w:r>
              <w:t> </w:t>
            </w:r>
          </w:p>
        </w:tc>
        <w:tc>
          <w:tcPr>
            <w:tcW w:w="2600" w:type="pct"/>
            <w:hideMark/>
          </w:tcPr>
          <w:p w:rsidR="00BC0C72" w:rsidRDefault="008D5CF6">
            <w:pPr>
              <w:pStyle w:val="a5"/>
            </w:pPr>
            <w:bookmarkStart w:id="11616" w:name="44057"/>
            <w:bookmarkEnd w:id="11616"/>
            <w:r>
              <w:t>плита забустерна 8МТ-5104-200, 8АТ-5104-200</w:t>
            </w:r>
          </w:p>
        </w:tc>
        <w:tc>
          <w:tcPr>
            <w:tcW w:w="750" w:type="pct"/>
            <w:hideMark/>
          </w:tcPr>
          <w:p w:rsidR="00BC0C72" w:rsidRDefault="008D5CF6">
            <w:pPr>
              <w:pStyle w:val="a5"/>
              <w:jc w:val="center"/>
            </w:pPr>
            <w:bookmarkStart w:id="11617" w:name="44058"/>
            <w:bookmarkEnd w:id="11617"/>
            <w:r>
              <w:t>- " -</w:t>
            </w:r>
          </w:p>
        </w:tc>
        <w:tc>
          <w:tcPr>
            <w:tcW w:w="750" w:type="pct"/>
            <w:hideMark/>
          </w:tcPr>
          <w:p w:rsidR="00BC0C72" w:rsidRDefault="008D5CF6">
            <w:pPr>
              <w:pStyle w:val="a5"/>
              <w:jc w:val="center"/>
            </w:pPr>
            <w:bookmarkStart w:id="11618" w:name="44059"/>
            <w:bookmarkEnd w:id="11618"/>
            <w:r>
              <w:t>120</w:t>
            </w:r>
          </w:p>
        </w:tc>
      </w:tr>
      <w:tr w:rsidR="00BC0C72" w:rsidTr="00181458">
        <w:trPr>
          <w:divId w:val="1237204249"/>
        </w:trPr>
        <w:tc>
          <w:tcPr>
            <w:tcW w:w="900" w:type="pct"/>
            <w:hideMark/>
          </w:tcPr>
          <w:p w:rsidR="00BC0C72" w:rsidRDefault="008D5CF6">
            <w:pPr>
              <w:pStyle w:val="a5"/>
            </w:pPr>
            <w:bookmarkStart w:id="11619" w:name="44060"/>
            <w:bookmarkEnd w:id="11619"/>
            <w:r>
              <w:t> </w:t>
            </w:r>
          </w:p>
        </w:tc>
        <w:tc>
          <w:tcPr>
            <w:tcW w:w="2600" w:type="pct"/>
            <w:hideMark/>
          </w:tcPr>
          <w:p w:rsidR="00BC0C72" w:rsidRDefault="008D5CF6">
            <w:pPr>
              <w:pStyle w:val="a5"/>
            </w:pPr>
            <w:bookmarkStart w:id="11620" w:name="44061"/>
            <w:bookmarkEnd w:id="11620"/>
            <w:r>
              <w:t>стабілізатор 8АТ-3100-00</w:t>
            </w:r>
          </w:p>
        </w:tc>
        <w:tc>
          <w:tcPr>
            <w:tcW w:w="750" w:type="pct"/>
            <w:hideMark/>
          </w:tcPr>
          <w:p w:rsidR="00BC0C72" w:rsidRDefault="008D5CF6">
            <w:pPr>
              <w:pStyle w:val="a5"/>
              <w:jc w:val="center"/>
            </w:pPr>
            <w:bookmarkStart w:id="11621" w:name="44062"/>
            <w:bookmarkEnd w:id="11621"/>
            <w:r>
              <w:t>- " -</w:t>
            </w:r>
          </w:p>
        </w:tc>
        <w:tc>
          <w:tcPr>
            <w:tcW w:w="750" w:type="pct"/>
            <w:hideMark/>
          </w:tcPr>
          <w:p w:rsidR="00BC0C72" w:rsidRDefault="008D5CF6">
            <w:pPr>
              <w:pStyle w:val="a5"/>
              <w:jc w:val="center"/>
            </w:pPr>
            <w:bookmarkStart w:id="11622" w:name="44063"/>
            <w:bookmarkEnd w:id="11622"/>
            <w:r>
              <w:t>60</w:t>
            </w:r>
          </w:p>
        </w:tc>
      </w:tr>
      <w:tr w:rsidR="00BC0C72" w:rsidTr="00181458">
        <w:trPr>
          <w:divId w:val="1237204249"/>
        </w:trPr>
        <w:tc>
          <w:tcPr>
            <w:tcW w:w="900" w:type="pct"/>
            <w:hideMark/>
          </w:tcPr>
          <w:p w:rsidR="00BC0C72" w:rsidRDefault="008D5CF6">
            <w:pPr>
              <w:pStyle w:val="a5"/>
            </w:pPr>
            <w:bookmarkStart w:id="11623" w:name="44064"/>
            <w:bookmarkEnd w:id="11623"/>
            <w:r>
              <w:t> </w:t>
            </w:r>
          </w:p>
        </w:tc>
        <w:tc>
          <w:tcPr>
            <w:tcW w:w="2600" w:type="pct"/>
            <w:hideMark/>
          </w:tcPr>
          <w:p w:rsidR="00BC0C72" w:rsidRDefault="008D5CF6">
            <w:pPr>
              <w:pStyle w:val="a5"/>
            </w:pPr>
            <w:bookmarkStart w:id="11624" w:name="44065"/>
            <w:bookmarkEnd w:id="11624"/>
            <w:r>
              <w:t>підвісний паливний бак 8МТВ5-6102-040-03</w:t>
            </w:r>
          </w:p>
        </w:tc>
        <w:tc>
          <w:tcPr>
            <w:tcW w:w="750" w:type="pct"/>
            <w:hideMark/>
          </w:tcPr>
          <w:p w:rsidR="00BC0C72" w:rsidRDefault="008D5CF6">
            <w:pPr>
              <w:pStyle w:val="a5"/>
              <w:jc w:val="center"/>
            </w:pPr>
            <w:bookmarkStart w:id="11625" w:name="44066"/>
            <w:bookmarkEnd w:id="11625"/>
            <w:r>
              <w:t>- " -</w:t>
            </w:r>
          </w:p>
        </w:tc>
        <w:tc>
          <w:tcPr>
            <w:tcW w:w="750" w:type="pct"/>
            <w:hideMark/>
          </w:tcPr>
          <w:p w:rsidR="00BC0C72" w:rsidRDefault="008D5CF6">
            <w:pPr>
              <w:pStyle w:val="a5"/>
              <w:jc w:val="center"/>
            </w:pPr>
            <w:bookmarkStart w:id="11626" w:name="44067"/>
            <w:bookmarkEnd w:id="11626"/>
            <w:r>
              <w:t>60</w:t>
            </w:r>
          </w:p>
        </w:tc>
      </w:tr>
      <w:tr w:rsidR="00BC0C72" w:rsidTr="00181458">
        <w:trPr>
          <w:divId w:val="1237204249"/>
        </w:trPr>
        <w:tc>
          <w:tcPr>
            <w:tcW w:w="900" w:type="pct"/>
            <w:hideMark/>
          </w:tcPr>
          <w:p w:rsidR="00BC0C72" w:rsidRDefault="008D5CF6">
            <w:pPr>
              <w:pStyle w:val="a5"/>
            </w:pPr>
            <w:bookmarkStart w:id="11627" w:name="44068"/>
            <w:bookmarkEnd w:id="11627"/>
            <w:r>
              <w:t> </w:t>
            </w:r>
          </w:p>
        </w:tc>
        <w:tc>
          <w:tcPr>
            <w:tcW w:w="2600" w:type="pct"/>
            <w:hideMark/>
          </w:tcPr>
          <w:p w:rsidR="00BC0C72" w:rsidRDefault="008D5CF6">
            <w:pPr>
              <w:pStyle w:val="a5"/>
            </w:pPr>
            <w:bookmarkStart w:id="11628" w:name="44069"/>
            <w:bookmarkEnd w:id="11628"/>
            <w:r>
              <w:t>підвісний паливний бак 8МТВ5-6102-040-05</w:t>
            </w:r>
          </w:p>
        </w:tc>
        <w:tc>
          <w:tcPr>
            <w:tcW w:w="750" w:type="pct"/>
            <w:hideMark/>
          </w:tcPr>
          <w:p w:rsidR="00BC0C72" w:rsidRDefault="008D5CF6">
            <w:pPr>
              <w:pStyle w:val="a5"/>
              <w:jc w:val="center"/>
            </w:pPr>
            <w:bookmarkStart w:id="11629" w:name="44070"/>
            <w:bookmarkEnd w:id="11629"/>
            <w:r>
              <w:t>- " -</w:t>
            </w:r>
          </w:p>
        </w:tc>
        <w:tc>
          <w:tcPr>
            <w:tcW w:w="750" w:type="pct"/>
            <w:hideMark/>
          </w:tcPr>
          <w:p w:rsidR="00BC0C72" w:rsidRDefault="008D5CF6">
            <w:pPr>
              <w:pStyle w:val="a5"/>
              <w:jc w:val="center"/>
            </w:pPr>
            <w:bookmarkStart w:id="11630" w:name="44071"/>
            <w:bookmarkEnd w:id="11630"/>
            <w:r>
              <w:t>60</w:t>
            </w:r>
          </w:p>
        </w:tc>
      </w:tr>
      <w:tr w:rsidR="00BC0C72" w:rsidTr="00181458">
        <w:trPr>
          <w:divId w:val="1237204249"/>
        </w:trPr>
        <w:tc>
          <w:tcPr>
            <w:tcW w:w="900" w:type="pct"/>
            <w:hideMark/>
          </w:tcPr>
          <w:p w:rsidR="00BC0C72" w:rsidRDefault="008D5CF6">
            <w:pPr>
              <w:pStyle w:val="a5"/>
            </w:pPr>
            <w:bookmarkStart w:id="11631" w:name="44072"/>
            <w:bookmarkEnd w:id="11631"/>
            <w:r>
              <w:t> </w:t>
            </w:r>
          </w:p>
        </w:tc>
        <w:tc>
          <w:tcPr>
            <w:tcW w:w="2600" w:type="pct"/>
            <w:hideMark/>
          </w:tcPr>
          <w:p w:rsidR="00BC0C72" w:rsidRDefault="008D5CF6">
            <w:pPr>
              <w:pStyle w:val="a5"/>
            </w:pPr>
            <w:bookmarkStart w:id="11632" w:name="44073"/>
            <w:bookmarkEnd w:id="11632"/>
            <w:r>
              <w:t>спиртовий бак 8МТВ5-7470-030</w:t>
            </w:r>
          </w:p>
        </w:tc>
        <w:tc>
          <w:tcPr>
            <w:tcW w:w="750" w:type="pct"/>
            <w:hideMark/>
          </w:tcPr>
          <w:p w:rsidR="00BC0C72" w:rsidRDefault="008D5CF6">
            <w:pPr>
              <w:pStyle w:val="a5"/>
              <w:jc w:val="center"/>
            </w:pPr>
            <w:bookmarkStart w:id="11633" w:name="44074"/>
            <w:bookmarkEnd w:id="11633"/>
            <w:r>
              <w:t>- " -</w:t>
            </w:r>
          </w:p>
        </w:tc>
        <w:tc>
          <w:tcPr>
            <w:tcW w:w="750" w:type="pct"/>
            <w:hideMark/>
          </w:tcPr>
          <w:p w:rsidR="00BC0C72" w:rsidRDefault="008D5CF6">
            <w:pPr>
              <w:pStyle w:val="a5"/>
              <w:jc w:val="center"/>
            </w:pPr>
            <w:bookmarkStart w:id="11634" w:name="44075"/>
            <w:bookmarkEnd w:id="11634"/>
            <w:r>
              <w:t>60</w:t>
            </w:r>
          </w:p>
        </w:tc>
      </w:tr>
      <w:tr w:rsidR="00BC0C72" w:rsidTr="00181458">
        <w:trPr>
          <w:divId w:val="1237204249"/>
        </w:trPr>
        <w:tc>
          <w:tcPr>
            <w:tcW w:w="900" w:type="pct"/>
            <w:hideMark/>
          </w:tcPr>
          <w:p w:rsidR="00BC0C72" w:rsidRDefault="008D5CF6">
            <w:pPr>
              <w:pStyle w:val="a5"/>
            </w:pPr>
            <w:bookmarkStart w:id="11635" w:name="44076"/>
            <w:bookmarkEnd w:id="11635"/>
            <w:r>
              <w:t> </w:t>
            </w:r>
          </w:p>
        </w:tc>
        <w:tc>
          <w:tcPr>
            <w:tcW w:w="2600" w:type="pct"/>
            <w:hideMark/>
          </w:tcPr>
          <w:p w:rsidR="00BC0C72" w:rsidRDefault="008D5CF6">
            <w:pPr>
              <w:pStyle w:val="a5"/>
            </w:pPr>
            <w:bookmarkStart w:id="11636" w:name="44077"/>
            <w:bookmarkEnd w:id="11636"/>
            <w:r>
              <w:t>хвостова опора з поплавком 140-4300-00</w:t>
            </w:r>
          </w:p>
        </w:tc>
        <w:tc>
          <w:tcPr>
            <w:tcW w:w="750" w:type="pct"/>
            <w:hideMark/>
          </w:tcPr>
          <w:p w:rsidR="00BC0C72" w:rsidRDefault="008D5CF6">
            <w:pPr>
              <w:pStyle w:val="a5"/>
              <w:jc w:val="center"/>
            </w:pPr>
            <w:bookmarkStart w:id="11637" w:name="44078"/>
            <w:bookmarkEnd w:id="11637"/>
            <w:r>
              <w:t>- " -</w:t>
            </w:r>
          </w:p>
        </w:tc>
        <w:tc>
          <w:tcPr>
            <w:tcW w:w="750" w:type="pct"/>
            <w:hideMark/>
          </w:tcPr>
          <w:p w:rsidR="00BC0C72" w:rsidRDefault="008D5CF6">
            <w:pPr>
              <w:pStyle w:val="a5"/>
              <w:jc w:val="center"/>
            </w:pPr>
            <w:bookmarkStart w:id="11638" w:name="44079"/>
            <w:bookmarkEnd w:id="11638"/>
            <w:r>
              <w:t>60</w:t>
            </w:r>
          </w:p>
        </w:tc>
      </w:tr>
      <w:tr w:rsidR="00BC0C72" w:rsidTr="00181458">
        <w:trPr>
          <w:divId w:val="1237204249"/>
        </w:trPr>
        <w:tc>
          <w:tcPr>
            <w:tcW w:w="900" w:type="pct"/>
            <w:hideMark/>
          </w:tcPr>
          <w:p w:rsidR="00BC0C72" w:rsidRDefault="008D5CF6">
            <w:pPr>
              <w:pStyle w:val="a5"/>
            </w:pPr>
            <w:bookmarkStart w:id="11639" w:name="44080"/>
            <w:bookmarkEnd w:id="11639"/>
            <w:r>
              <w:t> </w:t>
            </w:r>
          </w:p>
        </w:tc>
        <w:tc>
          <w:tcPr>
            <w:tcW w:w="2600" w:type="pct"/>
            <w:hideMark/>
          </w:tcPr>
          <w:p w:rsidR="00BC0C72" w:rsidRDefault="008D5CF6">
            <w:pPr>
              <w:pStyle w:val="a5"/>
            </w:pPr>
            <w:bookmarkStart w:id="11640" w:name="44081"/>
            <w:bookmarkEnd w:id="11640"/>
            <w:r>
              <w:t>бак витратний 140-6101-100</w:t>
            </w:r>
          </w:p>
        </w:tc>
        <w:tc>
          <w:tcPr>
            <w:tcW w:w="750" w:type="pct"/>
            <w:hideMark/>
          </w:tcPr>
          <w:p w:rsidR="00BC0C72" w:rsidRDefault="008D5CF6">
            <w:pPr>
              <w:pStyle w:val="a5"/>
              <w:jc w:val="center"/>
            </w:pPr>
            <w:bookmarkStart w:id="11641" w:name="44082"/>
            <w:bookmarkEnd w:id="11641"/>
            <w:r>
              <w:t>- " -</w:t>
            </w:r>
          </w:p>
        </w:tc>
        <w:tc>
          <w:tcPr>
            <w:tcW w:w="750" w:type="pct"/>
            <w:hideMark/>
          </w:tcPr>
          <w:p w:rsidR="00BC0C72" w:rsidRDefault="008D5CF6">
            <w:pPr>
              <w:pStyle w:val="a5"/>
              <w:jc w:val="center"/>
            </w:pPr>
            <w:bookmarkStart w:id="11642" w:name="44083"/>
            <w:bookmarkEnd w:id="11642"/>
            <w:r>
              <w:t>60</w:t>
            </w:r>
          </w:p>
        </w:tc>
      </w:tr>
      <w:tr w:rsidR="00BC0C72" w:rsidTr="00181458">
        <w:trPr>
          <w:divId w:val="1237204249"/>
        </w:trPr>
        <w:tc>
          <w:tcPr>
            <w:tcW w:w="900" w:type="pct"/>
            <w:hideMark/>
          </w:tcPr>
          <w:p w:rsidR="00BC0C72" w:rsidRDefault="008D5CF6">
            <w:pPr>
              <w:pStyle w:val="a5"/>
            </w:pPr>
            <w:bookmarkStart w:id="11643" w:name="44084"/>
            <w:bookmarkEnd w:id="11643"/>
            <w:r>
              <w:t> </w:t>
            </w:r>
          </w:p>
        </w:tc>
        <w:tc>
          <w:tcPr>
            <w:tcW w:w="2600" w:type="pct"/>
            <w:hideMark/>
          </w:tcPr>
          <w:p w:rsidR="00BC0C72" w:rsidRDefault="008D5CF6">
            <w:pPr>
              <w:pStyle w:val="a5"/>
            </w:pPr>
            <w:bookmarkStart w:id="11644" w:name="44085"/>
            <w:bookmarkEnd w:id="11644"/>
            <w:r>
              <w:t>бак додатковий паливний 140-6118-20</w:t>
            </w:r>
          </w:p>
        </w:tc>
        <w:tc>
          <w:tcPr>
            <w:tcW w:w="750" w:type="pct"/>
            <w:hideMark/>
          </w:tcPr>
          <w:p w:rsidR="00BC0C72" w:rsidRDefault="008D5CF6">
            <w:pPr>
              <w:pStyle w:val="a5"/>
              <w:jc w:val="center"/>
            </w:pPr>
            <w:bookmarkStart w:id="11645" w:name="44086"/>
            <w:bookmarkEnd w:id="11645"/>
            <w:r>
              <w:t>- " -</w:t>
            </w:r>
          </w:p>
        </w:tc>
        <w:tc>
          <w:tcPr>
            <w:tcW w:w="750" w:type="pct"/>
            <w:hideMark/>
          </w:tcPr>
          <w:p w:rsidR="00BC0C72" w:rsidRDefault="008D5CF6">
            <w:pPr>
              <w:pStyle w:val="a5"/>
              <w:jc w:val="center"/>
            </w:pPr>
            <w:bookmarkStart w:id="11646" w:name="44087"/>
            <w:bookmarkEnd w:id="11646"/>
            <w:r>
              <w:t>60</w:t>
            </w:r>
          </w:p>
        </w:tc>
      </w:tr>
      <w:tr w:rsidR="00BC0C72" w:rsidTr="00181458">
        <w:trPr>
          <w:divId w:val="1237204249"/>
        </w:trPr>
        <w:tc>
          <w:tcPr>
            <w:tcW w:w="900" w:type="pct"/>
            <w:hideMark/>
          </w:tcPr>
          <w:p w:rsidR="00BC0C72" w:rsidRDefault="008D5CF6">
            <w:pPr>
              <w:pStyle w:val="a5"/>
            </w:pPr>
            <w:bookmarkStart w:id="11647" w:name="44088"/>
            <w:bookmarkEnd w:id="11647"/>
            <w:r>
              <w:t> </w:t>
            </w:r>
          </w:p>
        </w:tc>
        <w:tc>
          <w:tcPr>
            <w:tcW w:w="2600" w:type="pct"/>
            <w:hideMark/>
          </w:tcPr>
          <w:p w:rsidR="00BC0C72" w:rsidRDefault="008D5CF6">
            <w:pPr>
              <w:pStyle w:val="a5"/>
            </w:pPr>
            <w:bookmarkStart w:id="11648" w:name="44089"/>
            <w:bookmarkEnd w:id="11648"/>
            <w:r>
              <w:t>маслобак 140-6201-100-001, 140-6201-100-002, 140-6201-200-001, 140-6201-200-002</w:t>
            </w:r>
          </w:p>
        </w:tc>
        <w:tc>
          <w:tcPr>
            <w:tcW w:w="750" w:type="pct"/>
            <w:hideMark/>
          </w:tcPr>
          <w:p w:rsidR="00BC0C72" w:rsidRDefault="008D5CF6">
            <w:pPr>
              <w:pStyle w:val="a5"/>
              <w:jc w:val="center"/>
            </w:pPr>
            <w:bookmarkStart w:id="11649" w:name="44090"/>
            <w:bookmarkEnd w:id="11649"/>
            <w:r>
              <w:t>- " -</w:t>
            </w:r>
          </w:p>
        </w:tc>
        <w:tc>
          <w:tcPr>
            <w:tcW w:w="750" w:type="pct"/>
            <w:hideMark/>
          </w:tcPr>
          <w:p w:rsidR="00BC0C72" w:rsidRDefault="008D5CF6">
            <w:pPr>
              <w:pStyle w:val="a5"/>
              <w:jc w:val="center"/>
            </w:pPr>
            <w:bookmarkStart w:id="11650" w:name="44091"/>
            <w:bookmarkEnd w:id="11650"/>
            <w:r>
              <w:t>240</w:t>
            </w:r>
          </w:p>
        </w:tc>
      </w:tr>
      <w:tr w:rsidR="00BC0C72" w:rsidTr="00181458">
        <w:trPr>
          <w:divId w:val="1237204249"/>
        </w:trPr>
        <w:tc>
          <w:tcPr>
            <w:tcW w:w="900" w:type="pct"/>
            <w:hideMark/>
          </w:tcPr>
          <w:p w:rsidR="00BC0C72" w:rsidRDefault="008D5CF6">
            <w:pPr>
              <w:pStyle w:val="a5"/>
            </w:pPr>
            <w:bookmarkStart w:id="11651" w:name="44092"/>
            <w:bookmarkEnd w:id="11651"/>
            <w:r>
              <w:t> </w:t>
            </w:r>
          </w:p>
        </w:tc>
        <w:tc>
          <w:tcPr>
            <w:tcW w:w="2600" w:type="pct"/>
            <w:hideMark/>
          </w:tcPr>
          <w:p w:rsidR="00BC0C72" w:rsidRDefault="008D5CF6">
            <w:pPr>
              <w:pStyle w:val="a5"/>
            </w:pPr>
            <w:bookmarkStart w:id="11652" w:name="44093"/>
            <w:bookmarkEnd w:id="11652"/>
            <w:r>
              <w:t>маслобак із суфлерним бачком 500.6220.0150.000, 500.6220.0100.001, 500.6220.0100.002</w:t>
            </w:r>
          </w:p>
        </w:tc>
        <w:tc>
          <w:tcPr>
            <w:tcW w:w="750" w:type="pct"/>
            <w:hideMark/>
          </w:tcPr>
          <w:p w:rsidR="00BC0C72" w:rsidRDefault="008D5CF6">
            <w:pPr>
              <w:pStyle w:val="a5"/>
              <w:jc w:val="center"/>
            </w:pPr>
            <w:bookmarkStart w:id="11653" w:name="44094"/>
            <w:bookmarkEnd w:id="11653"/>
            <w:r>
              <w:t>- " -</w:t>
            </w:r>
          </w:p>
        </w:tc>
        <w:tc>
          <w:tcPr>
            <w:tcW w:w="750" w:type="pct"/>
            <w:hideMark/>
          </w:tcPr>
          <w:p w:rsidR="00BC0C72" w:rsidRDefault="008D5CF6">
            <w:pPr>
              <w:pStyle w:val="a5"/>
              <w:jc w:val="center"/>
            </w:pPr>
            <w:bookmarkStart w:id="11654" w:name="44095"/>
            <w:bookmarkEnd w:id="11654"/>
            <w:r>
              <w:t>120</w:t>
            </w:r>
          </w:p>
        </w:tc>
      </w:tr>
      <w:tr w:rsidR="00BC0C72" w:rsidTr="00181458">
        <w:trPr>
          <w:divId w:val="1237204249"/>
        </w:trPr>
        <w:tc>
          <w:tcPr>
            <w:tcW w:w="900" w:type="pct"/>
            <w:hideMark/>
          </w:tcPr>
          <w:p w:rsidR="00BC0C72" w:rsidRDefault="008D5CF6">
            <w:pPr>
              <w:pStyle w:val="a5"/>
            </w:pPr>
            <w:bookmarkStart w:id="11655" w:name="44096"/>
            <w:bookmarkEnd w:id="11655"/>
            <w:r>
              <w:t> </w:t>
            </w:r>
          </w:p>
        </w:tc>
        <w:tc>
          <w:tcPr>
            <w:tcW w:w="2600" w:type="pct"/>
            <w:hideMark/>
          </w:tcPr>
          <w:p w:rsidR="00BC0C72" w:rsidRDefault="008D5CF6">
            <w:pPr>
              <w:pStyle w:val="a5"/>
            </w:pPr>
            <w:bookmarkStart w:id="11656" w:name="44097"/>
            <w:bookmarkEnd w:id="11656"/>
            <w:r>
              <w:t>бачок спиртовий 140-7470-35</w:t>
            </w:r>
          </w:p>
        </w:tc>
        <w:tc>
          <w:tcPr>
            <w:tcW w:w="750" w:type="pct"/>
            <w:hideMark/>
          </w:tcPr>
          <w:p w:rsidR="00BC0C72" w:rsidRDefault="008D5CF6">
            <w:pPr>
              <w:pStyle w:val="a5"/>
              <w:jc w:val="center"/>
            </w:pPr>
            <w:bookmarkStart w:id="11657" w:name="44098"/>
            <w:bookmarkEnd w:id="11657"/>
            <w:r>
              <w:t>- " -</w:t>
            </w:r>
          </w:p>
        </w:tc>
        <w:tc>
          <w:tcPr>
            <w:tcW w:w="750" w:type="pct"/>
            <w:hideMark/>
          </w:tcPr>
          <w:p w:rsidR="00BC0C72" w:rsidRDefault="008D5CF6">
            <w:pPr>
              <w:pStyle w:val="a5"/>
              <w:jc w:val="center"/>
            </w:pPr>
            <w:bookmarkStart w:id="11658" w:name="44099"/>
            <w:bookmarkEnd w:id="11658"/>
            <w:r>
              <w:t>60</w:t>
            </w:r>
          </w:p>
        </w:tc>
      </w:tr>
      <w:tr w:rsidR="00BC0C72" w:rsidTr="00181458">
        <w:trPr>
          <w:divId w:val="1237204249"/>
        </w:trPr>
        <w:tc>
          <w:tcPr>
            <w:tcW w:w="900" w:type="pct"/>
            <w:hideMark/>
          </w:tcPr>
          <w:p w:rsidR="00BC0C72" w:rsidRDefault="008D5CF6">
            <w:pPr>
              <w:pStyle w:val="a5"/>
            </w:pPr>
            <w:bookmarkStart w:id="11659" w:name="44100"/>
            <w:bookmarkEnd w:id="11659"/>
            <w:r>
              <w:t> </w:t>
            </w:r>
          </w:p>
        </w:tc>
        <w:tc>
          <w:tcPr>
            <w:tcW w:w="2600" w:type="pct"/>
            <w:hideMark/>
          </w:tcPr>
          <w:p w:rsidR="00BC0C72" w:rsidRDefault="008D5CF6">
            <w:pPr>
              <w:pStyle w:val="a5"/>
            </w:pPr>
            <w:bookmarkStart w:id="11660" w:name="44101"/>
            <w:bookmarkEnd w:id="11660"/>
            <w:r>
              <w:t>бачок 500.6100.0270.000</w:t>
            </w:r>
          </w:p>
        </w:tc>
        <w:tc>
          <w:tcPr>
            <w:tcW w:w="750" w:type="pct"/>
            <w:hideMark/>
          </w:tcPr>
          <w:p w:rsidR="00BC0C72" w:rsidRDefault="008D5CF6">
            <w:pPr>
              <w:pStyle w:val="a5"/>
              <w:jc w:val="center"/>
            </w:pPr>
            <w:bookmarkStart w:id="11661" w:name="44102"/>
            <w:bookmarkEnd w:id="11661"/>
            <w:r>
              <w:t>- " -</w:t>
            </w:r>
          </w:p>
        </w:tc>
        <w:tc>
          <w:tcPr>
            <w:tcW w:w="750" w:type="pct"/>
            <w:hideMark/>
          </w:tcPr>
          <w:p w:rsidR="00BC0C72" w:rsidRDefault="008D5CF6">
            <w:pPr>
              <w:pStyle w:val="a5"/>
              <w:jc w:val="center"/>
            </w:pPr>
            <w:bookmarkStart w:id="11662" w:name="44103"/>
            <w:bookmarkEnd w:id="11662"/>
            <w:r>
              <w:t>60</w:t>
            </w:r>
          </w:p>
        </w:tc>
      </w:tr>
      <w:tr w:rsidR="00BC0C72" w:rsidTr="00181458">
        <w:trPr>
          <w:divId w:val="1237204249"/>
        </w:trPr>
        <w:tc>
          <w:tcPr>
            <w:tcW w:w="900" w:type="pct"/>
            <w:hideMark/>
          </w:tcPr>
          <w:p w:rsidR="00BC0C72" w:rsidRDefault="008D5CF6">
            <w:pPr>
              <w:pStyle w:val="a5"/>
            </w:pPr>
            <w:bookmarkStart w:id="11663" w:name="44104"/>
            <w:bookmarkEnd w:id="11663"/>
            <w:r>
              <w:t> </w:t>
            </w:r>
          </w:p>
        </w:tc>
        <w:tc>
          <w:tcPr>
            <w:tcW w:w="2600" w:type="pct"/>
            <w:hideMark/>
          </w:tcPr>
          <w:p w:rsidR="00BC0C72" w:rsidRDefault="008D5CF6">
            <w:pPr>
              <w:pStyle w:val="a5"/>
            </w:pPr>
            <w:bookmarkStart w:id="11664" w:name="44105"/>
            <w:bookmarkEnd w:id="11664"/>
            <w:r>
              <w:t>бачок спиртовий в зборі 500.7402.0320.000</w:t>
            </w:r>
          </w:p>
        </w:tc>
        <w:tc>
          <w:tcPr>
            <w:tcW w:w="750" w:type="pct"/>
            <w:hideMark/>
          </w:tcPr>
          <w:p w:rsidR="00BC0C72" w:rsidRDefault="008D5CF6">
            <w:pPr>
              <w:pStyle w:val="a5"/>
              <w:jc w:val="center"/>
            </w:pPr>
            <w:bookmarkStart w:id="11665" w:name="44106"/>
            <w:bookmarkEnd w:id="11665"/>
            <w:r>
              <w:t>- " -</w:t>
            </w:r>
          </w:p>
        </w:tc>
        <w:tc>
          <w:tcPr>
            <w:tcW w:w="750" w:type="pct"/>
            <w:hideMark/>
          </w:tcPr>
          <w:p w:rsidR="00BC0C72" w:rsidRDefault="008D5CF6">
            <w:pPr>
              <w:pStyle w:val="a5"/>
              <w:jc w:val="center"/>
            </w:pPr>
            <w:bookmarkStart w:id="11666" w:name="44107"/>
            <w:bookmarkEnd w:id="11666"/>
            <w:r>
              <w:t>60</w:t>
            </w:r>
          </w:p>
        </w:tc>
      </w:tr>
      <w:tr w:rsidR="00BC0C72" w:rsidTr="00181458">
        <w:trPr>
          <w:divId w:val="1237204249"/>
        </w:trPr>
        <w:tc>
          <w:tcPr>
            <w:tcW w:w="900" w:type="pct"/>
            <w:hideMark/>
          </w:tcPr>
          <w:p w:rsidR="00BC0C72" w:rsidRDefault="008D5CF6">
            <w:pPr>
              <w:pStyle w:val="a5"/>
            </w:pPr>
            <w:bookmarkStart w:id="11667" w:name="44108"/>
            <w:bookmarkEnd w:id="11667"/>
            <w:r>
              <w:t> </w:t>
            </w:r>
          </w:p>
        </w:tc>
        <w:tc>
          <w:tcPr>
            <w:tcW w:w="2600" w:type="pct"/>
            <w:hideMark/>
          </w:tcPr>
          <w:p w:rsidR="00BC0C72" w:rsidRDefault="008D5CF6">
            <w:pPr>
              <w:pStyle w:val="a5"/>
            </w:pPr>
            <w:bookmarkStart w:id="11668" w:name="44109"/>
            <w:bookmarkEnd w:id="11668"/>
            <w:r>
              <w:t>вхідний тунель у двигун 8А-6910-00</w:t>
            </w:r>
          </w:p>
        </w:tc>
        <w:tc>
          <w:tcPr>
            <w:tcW w:w="750" w:type="pct"/>
            <w:hideMark/>
          </w:tcPr>
          <w:p w:rsidR="00BC0C72" w:rsidRDefault="008D5CF6">
            <w:pPr>
              <w:pStyle w:val="a5"/>
              <w:jc w:val="center"/>
            </w:pPr>
            <w:bookmarkStart w:id="11669" w:name="44110"/>
            <w:bookmarkEnd w:id="11669"/>
            <w:r>
              <w:t>- " -</w:t>
            </w:r>
          </w:p>
        </w:tc>
        <w:tc>
          <w:tcPr>
            <w:tcW w:w="750" w:type="pct"/>
            <w:hideMark/>
          </w:tcPr>
          <w:p w:rsidR="00BC0C72" w:rsidRDefault="008D5CF6">
            <w:pPr>
              <w:pStyle w:val="a5"/>
              <w:jc w:val="center"/>
            </w:pPr>
            <w:bookmarkStart w:id="11670" w:name="44111"/>
            <w:bookmarkEnd w:id="11670"/>
            <w:r>
              <w:t>60</w:t>
            </w:r>
          </w:p>
        </w:tc>
      </w:tr>
      <w:tr w:rsidR="00BC0C72" w:rsidTr="00181458">
        <w:trPr>
          <w:divId w:val="1237204249"/>
        </w:trPr>
        <w:tc>
          <w:tcPr>
            <w:tcW w:w="900" w:type="pct"/>
            <w:hideMark/>
          </w:tcPr>
          <w:p w:rsidR="00BC0C72" w:rsidRDefault="008D5CF6">
            <w:pPr>
              <w:pStyle w:val="a5"/>
            </w:pPr>
            <w:bookmarkStart w:id="11671" w:name="44112"/>
            <w:bookmarkEnd w:id="11671"/>
            <w:r>
              <w:t> </w:t>
            </w:r>
          </w:p>
        </w:tc>
        <w:tc>
          <w:tcPr>
            <w:tcW w:w="2600" w:type="pct"/>
            <w:hideMark/>
          </w:tcPr>
          <w:p w:rsidR="00BC0C72" w:rsidRDefault="008D5CF6">
            <w:pPr>
              <w:pStyle w:val="a5"/>
            </w:pPr>
            <w:bookmarkStart w:id="11672" w:name="44113"/>
            <w:bookmarkEnd w:id="11672"/>
            <w:r>
              <w:t>вхідний тунель у вентилятор 8А-6980-00</w:t>
            </w:r>
          </w:p>
        </w:tc>
        <w:tc>
          <w:tcPr>
            <w:tcW w:w="750" w:type="pct"/>
            <w:hideMark/>
          </w:tcPr>
          <w:p w:rsidR="00BC0C72" w:rsidRDefault="008D5CF6">
            <w:pPr>
              <w:pStyle w:val="a5"/>
              <w:jc w:val="center"/>
            </w:pPr>
            <w:bookmarkStart w:id="11673" w:name="44114"/>
            <w:bookmarkEnd w:id="11673"/>
            <w:r>
              <w:t>- " -</w:t>
            </w:r>
          </w:p>
        </w:tc>
        <w:tc>
          <w:tcPr>
            <w:tcW w:w="750" w:type="pct"/>
            <w:hideMark/>
          </w:tcPr>
          <w:p w:rsidR="00BC0C72" w:rsidRDefault="008D5CF6">
            <w:pPr>
              <w:pStyle w:val="a5"/>
              <w:jc w:val="center"/>
            </w:pPr>
            <w:bookmarkStart w:id="11674" w:name="44115"/>
            <w:bookmarkEnd w:id="11674"/>
            <w:r>
              <w:t>60</w:t>
            </w:r>
          </w:p>
        </w:tc>
      </w:tr>
      <w:tr w:rsidR="00BC0C72" w:rsidTr="00181458">
        <w:trPr>
          <w:divId w:val="1237204249"/>
        </w:trPr>
        <w:tc>
          <w:tcPr>
            <w:tcW w:w="900" w:type="pct"/>
            <w:hideMark/>
          </w:tcPr>
          <w:p w:rsidR="00BC0C72" w:rsidRDefault="008D5CF6">
            <w:pPr>
              <w:pStyle w:val="a5"/>
            </w:pPr>
            <w:bookmarkStart w:id="11675" w:name="44116"/>
            <w:bookmarkEnd w:id="11675"/>
            <w:r>
              <w:t> </w:t>
            </w:r>
          </w:p>
        </w:tc>
        <w:tc>
          <w:tcPr>
            <w:tcW w:w="2600" w:type="pct"/>
            <w:hideMark/>
          </w:tcPr>
          <w:p w:rsidR="00BC0C72" w:rsidRDefault="008D5CF6">
            <w:pPr>
              <w:pStyle w:val="a5"/>
            </w:pPr>
            <w:bookmarkStart w:id="11676" w:name="44117"/>
            <w:bookmarkEnd w:id="11676"/>
            <w:r>
              <w:t>патрубок пропускний 500.6502.0110.000</w:t>
            </w:r>
          </w:p>
        </w:tc>
        <w:tc>
          <w:tcPr>
            <w:tcW w:w="750" w:type="pct"/>
            <w:hideMark/>
          </w:tcPr>
          <w:p w:rsidR="00BC0C72" w:rsidRDefault="008D5CF6">
            <w:pPr>
              <w:pStyle w:val="a5"/>
              <w:jc w:val="center"/>
            </w:pPr>
            <w:bookmarkStart w:id="11677" w:name="44118"/>
            <w:bookmarkEnd w:id="11677"/>
            <w:r>
              <w:t>- " -</w:t>
            </w:r>
          </w:p>
        </w:tc>
        <w:tc>
          <w:tcPr>
            <w:tcW w:w="750" w:type="pct"/>
            <w:hideMark/>
          </w:tcPr>
          <w:p w:rsidR="00BC0C72" w:rsidRDefault="008D5CF6">
            <w:pPr>
              <w:pStyle w:val="a5"/>
              <w:jc w:val="center"/>
            </w:pPr>
            <w:bookmarkStart w:id="11678" w:name="44119"/>
            <w:bookmarkEnd w:id="11678"/>
            <w:r>
              <w:t>60</w:t>
            </w:r>
          </w:p>
        </w:tc>
      </w:tr>
      <w:tr w:rsidR="00BC0C72" w:rsidTr="00181458">
        <w:trPr>
          <w:divId w:val="1237204249"/>
        </w:trPr>
        <w:tc>
          <w:tcPr>
            <w:tcW w:w="900" w:type="pct"/>
            <w:hideMark/>
          </w:tcPr>
          <w:p w:rsidR="00BC0C72" w:rsidRDefault="008D5CF6">
            <w:pPr>
              <w:pStyle w:val="a5"/>
            </w:pPr>
            <w:bookmarkStart w:id="11679" w:name="44120"/>
            <w:bookmarkEnd w:id="11679"/>
            <w:r>
              <w:t> </w:t>
            </w:r>
          </w:p>
        </w:tc>
        <w:tc>
          <w:tcPr>
            <w:tcW w:w="2600" w:type="pct"/>
            <w:hideMark/>
          </w:tcPr>
          <w:p w:rsidR="00BC0C72" w:rsidRDefault="008D5CF6">
            <w:pPr>
              <w:pStyle w:val="a5"/>
            </w:pPr>
            <w:bookmarkStart w:id="11680" w:name="44121"/>
            <w:bookmarkEnd w:id="11680"/>
            <w:r>
              <w:t>розподільник повітря 4796Т</w:t>
            </w:r>
          </w:p>
        </w:tc>
        <w:tc>
          <w:tcPr>
            <w:tcW w:w="750" w:type="pct"/>
            <w:hideMark/>
          </w:tcPr>
          <w:p w:rsidR="00BC0C72" w:rsidRDefault="008D5CF6">
            <w:pPr>
              <w:pStyle w:val="a5"/>
              <w:jc w:val="center"/>
            </w:pPr>
            <w:bookmarkStart w:id="11681" w:name="44122"/>
            <w:bookmarkEnd w:id="11681"/>
            <w:r>
              <w:t>- " -</w:t>
            </w:r>
          </w:p>
        </w:tc>
        <w:tc>
          <w:tcPr>
            <w:tcW w:w="750" w:type="pct"/>
            <w:hideMark/>
          </w:tcPr>
          <w:p w:rsidR="00BC0C72" w:rsidRDefault="008D5CF6">
            <w:pPr>
              <w:pStyle w:val="a5"/>
              <w:jc w:val="center"/>
            </w:pPr>
            <w:bookmarkStart w:id="11682" w:name="44123"/>
            <w:bookmarkEnd w:id="11682"/>
            <w:r>
              <w:t>60</w:t>
            </w:r>
          </w:p>
        </w:tc>
      </w:tr>
      <w:tr w:rsidR="00BC0C72" w:rsidTr="00181458">
        <w:trPr>
          <w:divId w:val="1237204249"/>
        </w:trPr>
        <w:tc>
          <w:tcPr>
            <w:tcW w:w="900" w:type="pct"/>
            <w:hideMark/>
          </w:tcPr>
          <w:p w:rsidR="00BC0C72" w:rsidRDefault="008D5CF6">
            <w:pPr>
              <w:pStyle w:val="a5"/>
            </w:pPr>
            <w:bookmarkStart w:id="11683" w:name="44124"/>
            <w:bookmarkEnd w:id="11683"/>
            <w:r>
              <w:t> </w:t>
            </w:r>
          </w:p>
        </w:tc>
        <w:tc>
          <w:tcPr>
            <w:tcW w:w="2600" w:type="pct"/>
            <w:hideMark/>
          </w:tcPr>
          <w:p w:rsidR="00BC0C72" w:rsidRDefault="008D5CF6">
            <w:pPr>
              <w:pStyle w:val="a5"/>
            </w:pPr>
            <w:bookmarkStart w:id="11684" w:name="44125"/>
            <w:bookmarkEnd w:id="11684"/>
            <w:r>
              <w:t>розподільник повітря 525, 525А</w:t>
            </w:r>
          </w:p>
        </w:tc>
        <w:tc>
          <w:tcPr>
            <w:tcW w:w="750" w:type="pct"/>
            <w:hideMark/>
          </w:tcPr>
          <w:p w:rsidR="00BC0C72" w:rsidRDefault="008D5CF6">
            <w:pPr>
              <w:pStyle w:val="a5"/>
              <w:jc w:val="center"/>
            </w:pPr>
            <w:bookmarkStart w:id="11685" w:name="44126"/>
            <w:bookmarkEnd w:id="11685"/>
            <w:r>
              <w:t>- " -</w:t>
            </w:r>
          </w:p>
        </w:tc>
        <w:tc>
          <w:tcPr>
            <w:tcW w:w="750" w:type="pct"/>
            <w:hideMark/>
          </w:tcPr>
          <w:p w:rsidR="00BC0C72" w:rsidRDefault="008D5CF6">
            <w:pPr>
              <w:pStyle w:val="a5"/>
              <w:jc w:val="center"/>
            </w:pPr>
            <w:bookmarkStart w:id="11686" w:name="44127"/>
            <w:bookmarkEnd w:id="11686"/>
            <w:r>
              <w:t>60</w:t>
            </w:r>
          </w:p>
        </w:tc>
      </w:tr>
      <w:tr w:rsidR="00BC0C72" w:rsidTr="00181458">
        <w:trPr>
          <w:divId w:val="1237204249"/>
        </w:trPr>
        <w:tc>
          <w:tcPr>
            <w:tcW w:w="900" w:type="pct"/>
            <w:hideMark/>
          </w:tcPr>
          <w:p w:rsidR="00BC0C72" w:rsidRDefault="008D5CF6">
            <w:pPr>
              <w:pStyle w:val="a5"/>
            </w:pPr>
            <w:bookmarkStart w:id="11687" w:name="44128"/>
            <w:bookmarkEnd w:id="11687"/>
            <w:r>
              <w:t> </w:t>
            </w:r>
          </w:p>
        </w:tc>
        <w:tc>
          <w:tcPr>
            <w:tcW w:w="2600" w:type="pct"/>
            <w:hideMark/>
          </w:tcPr>
          <w:p w:rsidR="00BC0C72" w:rsidRDefault="008D5CF6">
            <w:pPr>
              <w:pStyle w:val="a5"/>
            </w:pPr>
            <w:bookmarkStart w:id="11688" w:name="44129"/>
            <w:bookmarkEnd w:id="11688"/>
            <w:r>
              <w:t>блок повітровіддільника 500.6100.0800.000</w:t>
            </w:r>
          </w:p>
        </w:tc>
        <w:tc>
          <w:tcPr>
            <w:tcW w:w="750" w:type="pct"/>
            <w:hideMark/>
          </w:tcPr>
          <w:p w:rsidR="00BC0C72" w:rsidRDefault="008D5CF6">
            <w:pPr>
              <w:pStyle w:val="a5"/>
              <w:jc w:val="center"/>
            </w:pPr>
            <w:bookmarkStart w:id="11689" w:name="44130"/>
            <w:bookmarkEnd w:id="11689"/>
            <w:r>
              <w:t>- " -</w:t>
            </w:r>
          </w:p>
        </w:tc>
        <w:tc>
          <w:tcPr>
            <w:tcW w:w="750" w:type="pct"/>
            <w:hideMark/>
          </w:tcPr>
          <w:p w:rsidR="00BC0C72" w:rsidRDefault="008D5CF6">
            <w:pPr>
              <w:pStyle w:val="a5"/>
              <w:jc w:val="center"/>
            </w:pPr>
            <w:bookmarkStart w:id="11690" w:name="44131"/>
            <w:bookmarkEnd w:id="11690"/>
            <w:r>
              <w:t>60</w:t>
            </w:r>
          </w:p>
        </w:tc>
      </w:tr>
      <w:tr w:rsidR="00BC0C72" w:rsidTr="00181458">
        <w:trPr>
          <w:divId w:val="1237204249"/>
        </w:trPr>
        <w:tc>
          <w:tcPr>
            <w:tcW w:w="900" w:type="pct"/>
            <w:hideMark/>
          </w:tcPr>
          <w:p w:rsidR="00BC0C72" w:rsidRDefault="008D5CF6">
            <w:pPr>
              <w:pStyle w:val="a5"/>
            </w:pPr>
            <w:bookmarkStart w:id="11691" w:name="44132"/>
            <w:bookmarkEnd w:id="11691"/>
            <w:r>
              <w:t> </w:t>
            </w:r>
          </w:p>
        </w:tc>
        <w:tc>
          <w:tcPr>
            <w:tcW w:w="2600" w:type="pct"/>
            <w:hideMark/>
          </w:tcPr>
          <w:p w:rsidR="00BC0C72" w:rsidRDefault="008D5CF6">
            <w:pPr>
              <w:pStyle w:val="a5"/>
            </w:pPr>
            <w:bookmarkStart w:id="11692" w:name="44133"/>
            <w:bookmarkEnd w:id="11692"/>
            <w:r>
              <w:t>відстійник 500.6542.0010.000</w:t>
            </w:r>
          </w:p>
        </w:tc>
        <w:tc>
          <w:tcPr>
            <w:tcW w:w="750" w:type="pct"/>
            <w:hideMark/>
          </w:tcPr>
          <w:p w:rsidR="00BC0C72" w:rsidRDefault="008D5CF6">
            <w:pPr>
              <w:pStyle w:val="a5"/>
              <w:jc w:val="center"/>
            </w:pPr>
            <w:bookmarkStart w:id="11693" w:name="44134"/>
            <w:bookmarkEnd w:id="11693"/>
            <w:r>
              <w:t>штук</w:t>
            </w:r>
          </w:p>
        </w:tc>
        <w:tc>
          <w:tcPr>
            <w:tcW w:w="750" w:type="pct"/>
            <w:hideMark/>
          </w:tcPr>
          <w:p w:rsidR="00BC0C72" w:rsidRDefault="008D5CF6">
            <w:pPr>
              <w:pStyle w:val="a5"/>
              <w:jc w:val="center"/>
            </w:pPr>
            <w:bookmarkStart w:id="11694" w:name="44135"/>
            <w:bookmarkEnd w:id="11694"/>
            <w:r>
              <w:t>60</w:t>
            </w:r>
          </w:p>
        </w:tc>
      </w:tr>
      <w:tr w:rsidR="00BC0C72" w:rsidTr="00181458">
        <w:trPr>
          <w:divId w:val="1237204249"/>
        </w:trPr>
        <w:tc>
          <w:tcPr>
            <w:tcW w:w="900" w:type="pct"/>
            <w:hideMark/>
          </w:tcPr>
          <w:p w:rsidR="00BC0C72" w:rsidRDefault="008D5CF6">
            <w:pPr>
              <w:pStyle w:val="a5"/>
            </w:pPr>
            <w:bookmarkStart w:id="11695" w:name="44136"/>
            <w:bookmarkEnd w:id="11695"/>
            <w:r>
              <w:t> </w:t>
            </w:r>
          </w:p>
        </w:tc>
        <w:tc>
          <w:tcPr>
            <w:tcW w:w="2600" w:type="pct"/>
            <w:hideMark/>
          </w:tcPr>
          <w:p w:rsidR="00BC0C72" w:rsidRDefault="008D5CF6">
            <w:pPr>
              <w:pStyle w:val="a5"/>
            </w:pPr>
            <w:bookmarkStart w:id="11696" w:name="44137"/>
            <w:bookmarkEnd w:id="11696"/>
            <w:r>
              <w:t>коробка обігріву редуктора НГ АТ-7201-320</w:t>
            </w:r>
          </w:p>
        </w:tc>
        <w:tc>
          <w:tcPr>
            <w:tcW w:w="750" w:type="pct"/>
            <w:hideMark/>
          </w:tcPr>
          <w:p w:rsidR="00BC0C72" w:rsidRDefault="008D5CF6">
            <w:pPr>
              <w:pStyle w:val="a5"/>
              <w:jc w:val="center"/>
            </w:pPr>
            <w:bookmarkStart w:id="11697" w:name="44138"/>
            <w:bookmarkEnd w:id="11697"/>
            <w:r>
              <w:t>- " -</w:t>
            </w:r>
          </w:p>
        </w:tc>
        <w:tc>
          <w:tcPr>
            <w:tcW w:w="750" w:type="pct"/>
            <w:hideMark/>
          </w:tcPr>
          <w:p w:rsidR="00BC0C72" w:rsidRDefault="008D5CF6">
            <w:pPr>
              <w:pStyle w:val="a5"/>
              <w:jc w:val="center"/>
            </w:pPr>
            <w:bookmarkStart w:id="11698" w:name="44139"/>
            <w:bookmarkEnd w:id="11698"/>
            <w:r>
              <w:t>60</w:t>
            </w:r>
          </w:p>
        </w:tc>
      </w:tr>
      <w:tr w:rsidR="00BC0C72" w:rsidTr="00181458">
        <w:trPr>
          <w:divId w:val="1237204249"/>
        </w:trPr>
        <w:tc>
          <w:tcPr>
            <w:tcW w:w="900" w:type="pct"/>
            <w:hideMark/>
          </w:tcPr>
          <w:p w:rsidR="00BC0C72" w:rsidRDefault="008D5CF6">
            <w:pPr>
              <w:pStyle w:val="a5"/>
            </w:pPr>
            <w:bookmarkStart w:id="11699" w:name="44140"/>
            <w:bookmarkEnd w:id="11699"/>
            <w:r>
              <w:t> </w:t>
            </w:r>
          </w:p>
        </w:tc>
        <w:tc>
          <w:tcPr>
            <w:tcW w:w="2600" w:type="pct"/>
            <w:hideMark/>
          </w:tcPr>
          <w:p w:rsidR="00BC0C72" w:rsidRDefault="008D5CF6">
            <w:pPr>
              <w:pStyle w:val="a5"/>
            </w:pPr>
            <w:bookmarkStart w:id="11700" w:name="44141"/>
            <w:bookmarkEnd w:id="11700"/>
            <w:r>
              <w:t>чохол балона НГ 8АТ-7201-320</w:t>
            </w:r>
          </w:p>
        </w:tc>
        <w:tc>
          <w:tcPr>
            <w:tcW w:w="750" w:type="pct"/>
            <w:hideMark/>
          </w:tcPr>
          <w:p w:rsidR="00BC0C72" w:rsidRDefault="008D5CF6">
            <w:pPr>
              <w:pStyle w:val="a5"/>
              <w:jc w:val="center"/>
            </w:pPr>
            <w:bookmarkStart w:id="11701" w:name="44142"/>
            <w:bookmarkEnd w:id="11701"/>
            <w:r>
              <w:t>- " -</w:t>
            </w:r>
          </w:p>
        </w:tc>
        <w:tc>
          <w:tcPr>
            <w:tcW w:w="750" w:type="pct"/>
            <w:hideMark/>
          </w:tcPr>
          <w:p w:rsidR="00BC0C72" w:rsidRDefault="008D5CF6">
            <w:pPr>
              <w:pStyle w:val="a5"/>
              <w:jc w:val="center"/>
            </w:pPr>
            <w:bookmarkStart w:id="11702" w:name="44143"/>
            <w:bookmarkEnd w:id="11702"/>
            <w:r>
              <w:t>60</w:t>
            </w:r>
          </w:p>
        </w:tc>
      </w:tr>
      <w:tr w:rsidR="00BC0C72" w:rsidTr="00181458">
        <w:trPr>
          <w:divId w:val="1237204249"/>
        </w:trPr>
        <w:tc>
          <w:tcPr>
            <w:tcW w:w="900" w:type="pct"/>
            <w:hideMark/>
          </w:tcPr>
          <w:p w:rsidR="00BC0C72" w:rsidRDefault="008D5CF6">
            <w:pPr>
              <w:pStyle w:val="a5"/>
            </w:pPr>
            <w:bookmarkStart w:id="11703" w:name="44144"/>
            <w:bookmarkEnd w:id="11703"/>
            <w:r>
              <w:t> </w:t>
            </w:r>
          </w:p>
        </w:tc>
        <w:tc>
          <w:tcPr>
            <w:tcW w:w="2600" w:type="pct"/>
            <w:hideMark/>
          </w:tcPr>
          <w:p w:rsidR="00BC0C72" w:rsidRDefault="008D5CF6">
            <w:pPr>
              <w:pStyle w:val="a5"/>
            </w:pPr>
            <w:bookmarkStart w:id="11704" w:name="44145"/>
            <w:bookmarkEnd w:id="11704"/>
            <w:r>
              <w:t>виріб 2622Т</w:t>
            </w:r>
          </w:p>
        </w:tc>
        <w:tc>
          <w:tcPr>
            <w:tcW w:w="750" w:type="pct"/>
            <w:hideMark/>
          </w:tcPr>
          <w:p w:rsidR="00BC0C72" w:rsidRDefault="008D5CF6">
            <w:pPr>
              <w:pStyle w:val="a5"/>
              <w:jc w:val="center"/>
            </w:pPr>
            <w:bookmarkStart w:id="11705" w:name="44146"/>
            <w:bookmarkEnd w:id="11705"/>
            <w:r>
              <w:t>- " -</w:t>
            </w:r>
          </w:p>
        </w:tc>
        <w:tc>
          <w:tcPr>
            <w:tcW w:w="750" w:type="pct"/>
            <w:hideMark/>
          </w:tcPr>
          <w:p w:rsidR="00BC0C72" w:rsidRDefault="008D5CF6">
            <w:pPr>
              <w:pStyle w:val="a5"/>
              <w:jc w:val="center"/>
            </w:pPr>
            <w:bookmarkStart w:id="11706" w:name="44147"/>
            <w:bookmarkEnd w:id="11706"/>
            <w:r>
              <w:t>60</w:t>
            </w:r>
          </w:p>
        </w:tc>
      </w:tr>
      <w:tr w:rsidR="00BC0C72" w:rsidTr="00181458">
        <w:trPr>
          <w:divId w:val="1237204249"/>
        </w:trPr>
        <w:tc>
          <w:tcPr>
            <w:tcW w:w="900" w:type="pct"/>
            <w:hideMark/>
          </w:tcPr>
          <w:p w:rsidR="00BC0C72" w:rsidRDefault="008D5CF6">
            <w:pPr>
              <w:pStyle w:val="a5"/>
            </w:pPr>
            <w:bookmarkStart w:id="11707" w:name="44148"/>
            <w:bookmarkEnd w:id="11707"/>
            <w:r>
              <w:t> </w:t>
            </w:r>
          </w:p>
        </w:tc>
        <w:tc>
          <w:tcPr>
            <w:tcW w:w="2600" w:type="pct"/>
            <w:hideMark/>
          </w:tcPr>
          <w:p w:rsidR="00BC0C72" w:rsidRDefault="008D5CF6">
            <w:pPr>
              <w:pStyle w:val="a5"/>
            </w:pPr>
            <w:bookmarkStart w:id="11708" w:name="44149"/>
            <w:bookmarkEnd w:id="11708"/>
            <w:r>
              <w:t>жиклер обігріву 140-6603-170</w:t>
            </w:r>
          </w:p>
        </w:tc>
        <w:tc>
          <w:tcPr>
            <w:tcW w:w="750" w:type="pct"/>
            <w:hideMark/>
          </w:tcPr>
          <w:p w:rsidR="00BC0C72" w:rsidRDefault="008D5CF6">
            <w:pPr>
              <w:pStyle w:val="a5"/>
              <w:jc w:val="center"/>
            </w:pPr>
            <w:bookmarkStart w:id="11709" w:name="44150"/>
            <w:bookmarkEnd w:id="11709"/>
            <w:r>
              <w:t>- " -</w:t>
            </w:r>
          </w:p>
        </w:tc>
        <w:tc>
          <w:tcPr>
            <w:tcW w:w="750" w:type="pct"/>
            <w:hideMark/>
          </w:tcPr>
          <w:p w:rsidR="00BC0C72" w:rsidRDefault="008D5CF6">
            <w:pPr>
              <w:pStyle w:val="a5"/>
              <w:jc w:val="center"/>
            </w:pPr>
            <w:bookmarkStart w:id="11710" w:name="44151"/>
            <w:bookmarkEnd w:id="11710"/>
            <w:r>
              <w:t>60</w:t>
            </w:r>
          </w:p>
        </w:tc>
      </w:tr>
      <w:tr w:rsidR="00BC0C72" w:rsidTr="00181458">
        <w:trPr>
          <w:divId w:val="1237204249"/>
        </w:trPr>
        <w:tc>
          <w:tcPr>
            <w:tcW w:w="900" w:type="pct"/>
            <w:hideMark/>
          </w:tcPr>
          <w:p w:rsidR="00BC0C72" w:rsidRDefault="008D5CF6">
            <w:pPr>
              <w:pStyle w:val="a5"/>
            </w:pPr>
            <w:bookmarkStart w:id="11711" w:name="44152"/>
            <w:bookmarkEnd w:id="11711"/>
            <w:r>
              <w:lastRenderedPageBreak/>
              <w:t> </w:t>
            </w:r>
          </w:p>
        </w:tc>
        <w:tc>
          <w:tcPr>
            <w:tcW w:w="2600" w:type="pct"/>
            <w:hideMark/>
          </w:tcPr>
          <w:p w:rsidR="00BC0C72" w:rsidRDefault="008D5CF6">
            <w:pPr>
              <w:pStyle w:val="a5"/>
            </w:pPr>
            <w:bookmarkStart w:id="11712" w:name="44153"/>
            <w:bookmarkEnd w:id="11712"/>
            <w:r>
              <w:t>маслосистема головного редуктора 140-6210-000</w:t>
            </w:r>
          </w:p>
        </w:tc>
        <w:tc>
          <w:tcPr>
            <w:tcW w:w="750" w:type="pct"/>
            <w:hideMark/>
          </w:tcPr>
          <w:p w:rsidR="00BC0C72" w:rsidRDefault="008D5CF6">
            <w:pPr>
              <w:pStyle w:val="a5"/>
              <w:jc w:val="center"/>
            </w:pPr>
            <w:bookmarkStart w:id="11713" w:name="44154"/>
            <w:bookmarkEnd w:id="11713"/>
            <w:r>
              <w:t>- " -</w:t>
            </w:r>
          </w:p>
        </w:tc>
        <w:tc>
          <w:tcPr>
            <w:tcW w:w="750" w:type="pct"/>
            <w:hideMark/>
          </w:tcPr>
          <w:p w:rsidR="00BC0C72" w:rsidRDefault="008D5CF6">
            <w:pPr>
              <w:pStyle w:val="a5"/>
              <w:jc w:val="center"/>
            </w:pPr>
            <w:bookmarkStart w:id="11714" w:name="44155"/>
            <w:bookmarkEnd w:id="11714"/>
            <w:r>
              <w:t>60</w:t>
            </w:r>
          </w:p>
        </w:tc>
      </w:tr>
      <w:tr w:rsidR="00BC0C72" w:rsidTr="00181458">
        <w:trPr>
          <w:divId w:val="1237204249"/>
        </w:trPr>
        <w:tc>
          <w:tcPr>
            <w:tcW w:w="900" w:type="pct"/>
            <w:hideMark/>
          </w:tcPr>
          <w:p w:rsidR="00BC0C72" w:rsidRDefault="008D5CF6">
            <w:pPr>
              <w:pStyle w:val="a5"/>
            </w:pPr>
            <w:bookmarkStart w:id="11715" w:name="44156"/>
            <w:bookmarkEnd w:id="11715"/>
            <w:r>
              <w:t> </w:t>
            </w:r>
          </w:p>
        </w:tc>
        <w:tc>
          <w:tcPr>
            <w:tcW w:w="2600" w:type="pct"/>
            <w:hideMark/>
          </w:tcPr>
          <w:p w:rsidR="00BC0C72" w:rsidRDefault="008D5CF6">
            <w:pPr>
              <w:pStyle w:val="a5"/>
            </w:pPr>
            <w:bookmarkStart w:id="11716" w:name="44157"/>
            <w:bookmarkEnd w:id="11716"/>
            <w:r>
              <w:t>маслосистема двигунів 140-6200-300</w:t>
            </w:r>
          </w:p>
        </w:tc>
        <w:tc>
          <w:tcPr>
            <w:tcW w:w="750" w:type="pct"/>
            <w:hideMark/>
          </w:tcPr>
          <w:p w:rsidR="00BC0C72" w:rsidRDefault="008D5CF6">
            <w:pPr>
              <w:pStyle w:val="a5"/>
              <w:jc w:val="center"/>
            </w:pPr>
            <w:bookmarkStart w:id="11717" w:name="44158"/>
            <w:bookmarkEnd w:id="11717"/>
            <w:r>
              <w:t>- " -</w:t>
            </w:r>
          </w:p>
        </w:tc>
        <w:tc>
          <w:tcPr>
            <w:tcW w:w="750" w:type="pct"/>
            <w:hideMark/>
          </w:tcPr>
          <w:p w:rsidR="00BC0C72" w:rsidRDefault="008D5CF6">
            <w:pPr>
              <w:pStyle w:val="a5"/>
              <w:jc w:val="center"/>
            </w:pPr>
            <w:bookmarkStart w:id="11718" w:name="44159"/>
            <w:bookmarkEnd w:id="11718"/>
            <w:r>
              <w:t>60</w:t>
            </w:r>
          </w:p>
        </w:tc>
      </w:tr>
      <w:tr w:rsidR="00BC0C72" w:rsidTr="00181458">
        <w:trPr>
          <w:divId w:val="1237204249"/>
        </w:trPr>
        <w:tc>
          <w:tcPr>
            <w:tcW w:w="900" w:type="pct"/>
            <w:hideMark/>
          </w:tcPr>
          <w:p w:rsidR="00BC0C72" w:rsidRDefault="008D5CF6">
            <w:pPr>
              <w:pStyle w:val="a5"/>
            </w:pPr>
            <w:bookmarkStart w:id="11719" w:name="44160"/>
            <w:bookmarkEnd w:id="11719"/>
            <w:r>
              <w:t> </w:t>
            </w:r>
          </w:p>
        </w:tc>
        <w:tc>
          <w:tcPr>
            <w:tcW w:w="2600" w:type="pct"/>
            <w:hideMark/>
          </w:tcPr>
          <w:p w:rsidR="00BC0C72" w:rsidRDefault="008D5CF6">
            <w:pPr>
              <w:pStyle w:val="a5"/>
            </w:pPr>
            <w:bookmarkStart w:id="11720" w:name="44161"/>
            <w:bookmarkEnd w:id="11720"/>
            <w:r>
              <w:t>установка гідропідсилювачів 8А-5104-200, 8МТ-5104-200</w:t>
            </w:r>
          </w:p>
        </w:tc>
        <w:tc>
          <w:tcPr>
            <w:tcW w:w="750" w:type="pct"/>
            <w:hideMark/>
          </w:tcPr>
          <w:p w:rsidR="00BC0C72" w:rsidRDefault="008D5CF6">
            <w:pPr>
              <w:pStyle w:val="a5"/>
              <w:jc w:val="center"/>
            </w:pPr>
            <w:bookmarkStart w:id="11721" w:name="44162"/>
            <w:bookmarkEnd w:id="11721"/>
            <w:r>
              <w:t>- " -</w:t>
            </w:r>
          </w:p>
        </w:tc>
        <w:tc>
          <w:tcPr>
            <w:tcW w:w="750" w:type="pct"/>
            <w:hideMark/>
          </w:tcPr>
          <w:p w:rsidR="00BC0C72" w:rsidRDefault="008D5CF6">
            <w:pPr>
              <w:pStyle w:val="a5"/>
              <w:jc w:val="center"/>
            </w:pPr>
            <w:bookmarkStart w:id="11722" w:name="44163"/>
            <w:bookmarkEnd w:id="11722"/>
            <w:r>
              <w:t>120</w:t>
            </w:r>
          </w:p>
        </w:tc>
      </w:tr>
      <w:tr w:rsidR="00BC0C72" w:rsidTr="00181458">
        <w:trPr>
          <w:divId w:val="1237204249"/>
        </w:trPr>
        <w:tc>
          <w:tcPr>
            <w:tcW w:w="900" w:type="pct"/>
            <w:hideMark/>
          </w:tcPr>
          <w:p w:rsidR="00BC0C72" w:rsidRDefault="008D5CF6">
            <w:pPr>
              <w:pStyle w:val="a5"/>
            </w:pPr>
            <w:bookmarkStart w:id="11723" w:name="44164"/>
            <w:bookmarkEnd w:id="11723"/>
            <w:r>
              <w:t> </w:t>
            </w:r>
          </w:p>
        </w:tc>
        <w:tc>
          <w:tcPr>
            <w:tcW w:w="2600" w:type="pct"/>
            <w:hideMark/>
          </w:tcPr>
          <w:p w:rsidR="00BC0C72" w:rsidRDefault="008D5CF6">
            <w:pPr>
              <w:pStyle w:val="a5"/>
            </w:pPr>
            <w:bookmarkStart w:id="11724" w:name="44165"/>
            <w:bookmarkEnd w:id="11724"/>
            <w:r>
              <w:t>панель пневмосистеми 8АТ-5600-250, 8МТ-5600-250</w:t>
            </w:r>
          </w:p>
        </w:tc>
        <w:tc>
          <w:tcPr>
            <w:tcW w:w="750" w:type="pct"/>
            <w:hideMark/>
          </w:tcPr>
          <w:p w:rsidR="00BC0C72" w:rsidRDefault="008D5CF6">
            <w:pPr>
              <w:pStyle w:val="a5"/>
              <w:jc w:val="center"/>
            </w:pPr>
            <w:bookmarkStart w:id="11725" w:name="44166"/>
            <w:bookmarkEnd w:id="11725"/>
            <w:r>
              <w:t>- " -</w:t>
            </w:r>
          </w:p>
        </w:tc>
        <w:tc>
          <w:tcPr>
            <w:tcW w:w="750" w:type="pct"/>
            <w:hideMark/>
          </w:tcPr>
          <w:p w:rsidR="00BC0C72" w:rsidRDefault="008D5CF6">
            <w:pPr>
              <w:pStyle w:val="a5"/>
              <w:jc w:val="center"/>
            </w:pPr>
            <w:bookmarkStart w:id="11726" w:name="44167"/>
            <w:bookmarkEnd w:id="11726"/>
            <w:r>
              <w:t>120</w:t>
            </w:r>
          </w:p>
        </w:tc>
      </w:tr>
      <w:tr w:rsidR="00BC0C72" w:rsidTr="00181458">
        <w:trPr>
          <w:divId w:val="1237204249"/>
        </w:trPr>
        <w:tc>
          <w:tcPr>
            <w:tcW w:w="900" w:type="pct"/>
            <w:hideMark/>
          </w:tcPr>
          <w:p w:rsidR="00BC0C72" w:rsidRDefault="008D5CF6">
            <w:pPr>
              <w:pStyle w:val="a5"/>
            </w:pPr>
            <w:bookmarkStart w:id="11727" w:name="44168"/>
            <w:bookmarkEnd w:id="11727"/>
            <w:r>
              <w:t> </w:t>
            </w:r>
          </w:p>
        </w:tc>
        <w:tc>
          <w:tcPr>
            <w:tcW w:w="2600" w:type="pct"/>
            <w:hideMark/>
          </w:tcPr>
          <w:p w:rsidR="00BC0C72" w:rsidRDefault="008D5CF6">
            <w:pPr>
              <w:pStyle w:val="a5"/>
            </w:pPr>
            <w:bookmarkStart w:id="11728" w:name="44169"/>
            <w:bookmarkEnd w:id="11728"/>
            <w:r>
              <w:t>паливна коробка 2621</w:t>
            </w:r>
          </w:p>
        </w:tc>
        <w:tc>
          <w:tcPr>
            <w:tcW w:w="750" w:type="pct"/>
            <w:hideMark/>
          </w:tcPr>
          <w:p w:rsidR="00BC0C72" w:rsidRDefault="008D5CF6">
            <w:pPr>
              <w:pStyle w:val="a5"/>
              <w:jc w:val="center"/>
            </w:pPr>
            <w:bookmarkStart w:id="11729" w:name="44170"/>
            <w:bookmarkEnd w:id="11729"/>
            <w:r>
              <w:t>- " -</w:t>
            </w:r>
          </w:p>
        </w:tc>
        <w:tc>
          <w:tcPr>
            <w:tcW w:w="750" w:type="pct"/>
            <w:hideMark/>
          </w:tcPr>
          <w:p w:rsidR="00BC0C72" w:rsidRDefault="008D5CF6">
            <w:pPr>
              <w:pStyle w:val="a5"/>
              <w:jc w:val="center"/>
            </w:pPr>
            <w:bookmarkStart w:id="11730" w:name="44171"/>
            <w:bookmarkEnd w:id="11730"/>
            <w:r>
              <w:t>60</w:t>
            </w:r>
          </w:p>
        </w:tc>
      </w:tr>
      <w:tr w:rsidR="00BC0C72" w:rsidTr="00181458">
        <w:trPr>
          <w:divId w:val="1237204249"/>
        </w:trPr>
        <w:tc>
          <w:tcPr>
            <w:tcW w:w="900" w:type="pct"/>
            <w:hideMark/>
          </w:tcPr>
          <w:p w:rsidR="00BC0C72" w:rsidRDefault="008D5CF6">
            <w:pPr>
              <w:pStyle w:val="a5"/>
            </w:pPr>
            <w:bookmarkStart w:id="11731" w:name="44172"/>
            <w:bookmarkEnd w:id="11731"/>
            <w:r>
              <w:t> </w:t>
            </w:r>
          </w:p>
        </w:tc>
        <w:tc>
          <w:tcPr>
            <w:tcW w:w="2600" w:type="pct"/>
            <w:hideMark/>
          </w:tcPr>
          <w:p w:rsidR="00BC0C72" w:rsidRDefault="008D5CF6">
            <w:pPr>
              <w:pStyle w:val="a5"/>
            </w:pPr>
            <w:bookmarkStart w:id="11732" w:name="44173"/>
            <w:bookmarkEnd w:id="11732"/>
            <w:r>
              <w:t>циліндр з дроселем у зборі 500.5340.0070.000, 500.5340.0030.000</w:t>
            </w:r>
          </w:p>
        </w:tc>
        <w:tc>
          <w:tcPr>
            <w:tcW w:w="750" w:type="pct"/>
            <w:hideMark/>
          </w:tcPr>
          <w:p w:rsidR="00BC0C72" w:rsidRDefault="008D5CF6">
            <w:pPr>
              <w:pStyle w:val="a5"/>
              <w:jc w:val="center"/>
            </w:pPr>
            <w:bookmarkStart w:id="11733" w:name="44174"/>
            <w:bookmarkEnd w:id="11733"/>
            <w:r>
              <w:t>- " -</w:t>
            </w:r>
          </w:p>
        </w:tc>
        <w:tc>
          <w:tcPr>
            <w:tcW w:w="750" w:type="pct"/>
            <w:hideMark/>
          </w:tcPr>
          <w:p w:rsidR="00BC0C72" w:rsidRDefault="008D5CF6">
            <w:pPr>
              <w:pStyle w:val="a5"/>
              <w:jc w:val="center"/>
            </w:pPr>
            <w:bookmarkStart w:id="11734" w:name="44175"/>
            <w:bookmarkEnd w:id="11734"/>
            <w:r>
              <w:t>120</w:t>
            </w:r>
          </w:p>
        </w:tc>
      </w:tr>
      <w:tr w:rsidR="00BC0C72" w:rsidTr="00181458">
        <w:trPr>
          <w:divId w:val="1237204249"/>
        </w:trPr>
        <w:tc>
          <w:tcPr>
            <w:tcW w:w="900" w:type="pct"/>
            <w:hideMark/>
          </w:tcPr>
          <w:p w:rsidR="00BC0C72" w:rsidRDefault="008D5CF6">
            <w:pPr>
              <w:pStyle w:val="a5"/>
            </w:pPr>
            <w:bookmarkStart w:id="11735" w:name="44176"/>
            <w:bookmarkEnd w:id="11735"/>
            <w:r>
              <w:t> </w:t>
            </w:r>
          </w:p>
        </w:tc>
        <w:tc>
          <w:tcPr>
            <w:tcW w:w="2600" w:type="pct"/>
            <w:hideMark/>
          </w:tcPr>
          <w:p w:rsidR="00BC0C72" w:rsidRDefault="008D5CF6">
            <w:pPr>
              <w:pStyle w:val="a5"/>
            </w:pPr>
            <w:bookmarkStart w:id="11736" w:name="44177"/>
            <w:bookmarkEnd w:id="11736"/>
            <w:r>
              <w:t>форсунка 2508</w:t>
            </w:r>
          </w:p>
        </w:tc>
        <w:tc>
          <w:tcPr>
            <w:tcW w:w="750" w:type="pct"/>
            <w:hideMark/>
          </w:tcPr>
          <w:p w:rsidR="00BC0C72" w:rsidRDefault="008D5CF6">
            <w:pPr>
              <w:pStyle w:val="a5"/>
              <w:jc w:val="center"/>
            </w:pPr>
            <w:bookmarkStart w:id="11737" w:name="44178"/>
            <w:bookmarkEnd w:id="11737"/>
            <w:r>
              <w:t>- " -</w:t>
            </w:r>
          </w:p>
        </w:tc>
        <w:tc>
          <w:tcPr>
            <w:tcW w:w="750" w:type="pct"/>
            <w:hideMark/>
          </w:tcPr>
          <w:p w:rsidR="00BC0C72" w:rsidRDefault="008D5CF6">
            <w:pPr>
              <w:pStyle w:val="a5"/>
              <w:jc w:val="center"/>
            </w:pPr>
            <w:bookmarkStart w:id="11738" w:name="44179"/>
            <w:bookmarkEnd w:id="11738"/>
            <w:r>
              <w:t>60</w:t>
            </w:r>
          </w:p>
        </w:tc>
      </w:tr>
      <w:tr w:rsidR="00BC0C72" w:rsidTr="00181458">
        <w:trPr>
          <w:divId w:val="1237204249"/>
        </w:trPr>
        <w:tc>
          <w:tcPr>
            <w:tcW w:w="900" w:type="pct"/>
            <w:hideMark/>
          </w:tcPr>
          <w:p w:rsidR="00BC0C72" w:rsidRDefault="008D5CF6">
            <w:pPr>
              <w:pStyle w:val="a5"/>
            </w:pPr>
            <w:bookmarkStart w:id="11739" w:name="44180"/>
            <w:bookmarkEnd w:id="11739"/>
            <w:r>
              <w:t> </w:t>
            </w:r>
          </w:p>
        </w:tc>
        <w:tc>
          <w:tcPr>
            <w:tcW w:w="2600" w:type="pct"/>
            <w:hideMark/>
          </w:tcPr>
          <w:p w:rsidR="00BC0C72" w:rsidRDefault="008D5CF6">
            <w:pPr>
              <w:pStyle w:val="a5"/>
            </w:pPr>
            <w:bookmarkStart w:id="11740" w:name="44181"/>
            <w:bookmarkEnd w:id="11740"/>
            <w:r>
              <w:t>гідропанель 8А-5301-020</w:t>
            </w:r>
          </w:p>
        </w:tc>
        <w:tc>
          <w:tcPr>
            <w:tcW w:w="750" w:type="pct"/>
            <w:hideMark/>
          </w:tcPr>
          <w:p w:rsidR="00BC0C72" w:rsidRDefault="008D5CF6">
            <w:pPr>
              <w:pStyle w:val="a5"/>
              <w:jc w:val="center"/>
            </w:pPr>
            <w:bookmarkStart w:id="11741" w:name="44182"/>
            <w:bookmarkEnd w:id="11741"/>
            <w:r>
              <w:t>- " -</w:t>
            </w:r>
          </w:p>
        </w:tc>
        <w:tc>
          <w:tcPr>
            <w:tcW w:w="750" w:type="pct"/>
            <w:hideMark/>
          </w:tcPr>
          <w:p w:rsidR="00BC0C72" w:rsidRDefault="008D5CF6">
            <w:pPr>
              <w:pStyle w:val="a5"/>
              <w:jc w:val="center"/>
            </w:pPr>
            <w:bookmarkStart w:id="11742" w:name="44183"/>
            <w:bookmarkEnd w:id="11742"/>
            <w:r>
              <w:t>60</w:t>
            </w:r>
          </w:p>
        </w:tc>
      </w:tr>
      <w:tr w:rsidR="00BC0C72" w:rsidTr="00181458">
        <w:trPr>
          <w:divId w:val="1237204249"/>
        </w:trPr>
        <w:tc>
          <w:tcPr>
            <w:tcW w:w="900" w:type="pct"/>
            <w:hideMark/>
          </w:tcPr>
          <w:p w:rsidR="00BC0C72" w:rsidRDefault="008D5CF6">
            <w:pPr>
              <w:pStyle w:val="a5"/>
            </w:pPr>
            <w:bookmarkStart w:id="11743" w:name="44184"/>
            <w:bookmarkEnd w:id="11743"/>
            <w:r>
              <w:t> </w:t>
            </w:r>
          </w:p>
        </w:tc>
        <w:tc>
          <w:tcPr>
            <w:tcW w:w="2600" w:type="pct"/>
            <w:hideMark/>
          </w:tcPr>
          <w:p w:rsidR="00BC0C72" w:rsidRDefault="008D5CF6">
            <w:pPr>
              <w:pStyle w:val="a5"/>
            </w:pPr>
            <w:bookmarkStart w:id="11744" w:name="44185"/>
            <w:bookmarkEnd w:id="11744"/>
            <w:r>
              <w:t>гідропанель 8А-5301-20</w:t>
            </w:r>
          </w:p>
        </w:tc>
        <w:tc>
          <w:tcPr>
            <w:tcW w:w="750" w:type="pct"/>
            <w:hideMark/>
          </w:tcPr>
          <w:p w:rsidR="00BC0C72" w:rsidRDefault="008D5CF6">
            <w:pPr>
              <w:pStyle w:val="a5"/>
              <w:jc w:val="center"/>
            </w:pPr>
            <w:bookmarkStart w:id="11745" w:name="44186"/>
            <w:bookmarkEnd w:id="11745"/>
            <w:r>
              <w:t>- " -</w:t>
            </w:r>
          </w:p>
        </w:tc>
        <w:tc>
          <w:tcPr>
            <w:tcW w:w="750" w:type="pct"/>
            <w:hideMark/>
          </w:tcPr>
          <w:p w:rsidR="00BC0C72" w:rsidRDefault="008D5CF6">
            <w:pPr>
              <w:pStyle w:val="a5"/>
              <w:jc w:val="center"/>
            </w:pPr>
            <w:bookmarkStart w:id="11746" w:name="44187"/>
            <w:bookmarkEnd w:id="11746"/>
            <w:r>
              <w:t>60</w:t>
            </w:r>
          </w:p>
        </w:tc>
      </w:tr>
      <w:tr w:rsidR="00BC0C72" w:rsidTr="00181458">
        <w:trPr>
          <w:divId w:val="1237204249"/>
        </w:trPr>
        <w:tc>
          <w:tcPr>
            <w:tcW w:w="900" w:type="pct"/>
            <w:hideMark/>
          </w:tcPr>
          <w:p w:rsidR="00BC0C72" w:rsidRDefault="008D5CF6">
            <w:pPr>
              <w:pStyle w:val="a5"/>
            </w:pPr>
            <w:bookmarkStart w:id="11747" w:name="44188"/>
            <w:bookmarkEnd w:id="11747"/>
            <w:r>
              <w:t> </w:t>
            </w:r>
          </w:p>
        </w:tc>
        <w:tc>
          <w:tcPr>
            <w:tcW w:w="2600" w:type="pct"/>
            <w:hideMark/>
          </w:tcPr>
          <w:p w:rsidR="00BC0C72" w:rsidRDefault="008D5CF6">
            <w:pPr>
              <w:pStyle w:val="a5"/>
            </w:pPr>
            <w:bookmarkStart w:id="11748" w:name="44189"/>
            <w:bookmarkEnd w:id="11748"/>
            <w:r>
              <w:t>гідропанель 140-5301-380, 140-5301-420, 140-5301-450, 140-5311-00, 8А-5311-00, 8МТ-5311-00</w:t>
            </w:r>
          </w:p>
        </w:tc>
        <w:tc>
          <w:tcPr>
            <w:tcW w:w="750" w:type="pct"/>
            <w:hideMark/>
          </w:tcPr>
          <w:p w:rsidR="00BC0C72" w:rsidRDefault="008D5CF6">
            <w:pPr>
              <w:pStyle w:val="a5"/>
              <w:jc w:val="center"/>
            </w:pPr>
            <w:bookmarkStart w:id="11749" w:name="44190"/>
            <w:bookmarkEnd w:id="11749"/>
            <w:r>
              <w:t>- " -</w:t>
            </w:r>
          </w:p>
        </w:tc>
        <w:tc>
          <w:tcPr>
            <w:tcW w:w="750" w:type="pct"/>
            <w:hideMark/>
          </w:tcPr>
          <w:p w:rsidR="00BC0C72" w:rsidRDefault="008D5CF6">
            <w:pPr>
              <w:pStyle w:val="a5"/>
              <w:jc w:val="center"/>
            </w:pPr>
            <w:bookmarkStart w:id="11750" w:name="44191"/>
            <w:bookmarkEnd w:id="11750"/>
            <w:r>
              <w:t>60</w:t>
            </w:r>
          </w:p>
        </w:tc>
      </w:tr>
      <w:tr w:rsidR="00BC0C72" w:rsidTr="00181458">
        <w:trPr>
          <w:divId w:val="1237204249"/>
        </w:trPr>
        <w:tc>
          <w:tcPr>
            <w:tcW w:w="900" w:type="pct"/>
            <w:hideMark/>
          </w:tcPr>
          <w:p w:rsidR="00BC0C72" w:rsidRDefault="008D5CF6">
            <w:pPr>
              <w:pStyle w:val="a5"/>
            </w:pPr>
            <w:bookmarkStart w:id="11751" w:name="44192"/>
            <w:bookmarkEnd w:id="11751"/>
            <w:r>
              <w:t> </w:t>
            </w:r>
          </w:p>
        </w:tc>
        <w:tc>
          <w:tcPr>
            <w:tcW w:w="2600" w:type="pct"/>
            <w:hideMark/>
          </w:tcPr>
          <w:p w:rsidR="00BC0C72" w:rsidRDefault="008D5CF6">
            <w:pPr>
              <w:pStyle w:val="a5"/>
            </w:pPr>
            <w:bookmarkStart w:id="11752" w:name="44193"/>
            <w:bookmarkEnd w:id="11752"/>
            <w:r>
              <w:t>гідропанель 468-5320-010 СБ</w:t>
            </w:r>
          </w:p>
        </w:tc>
        <w:tc>
          <w:tcPr>
            <w:tcW w:w="750" w:type="pct"/>
            <w:hideMark/>
          </w:tcPr>
          <w:p w:rsidR="00BC0C72" w:rsidRDefault="008D5CF6">
            <w:pPr>
              <w:pStyle w:val="a5"/>
              <w:jc w:val="center"/>
            </w:pPr>
            <w:bookmarkStart w:id="11753" w:name="44194"/>
            <w:bookmarkEnd w:id="11753"/>
            <w:r>
              <w:t>- " -</w:t>
            </w:r>
          </w:p>
        </w:tc>
        <w:tc>
          <w:tcPr>
            <w:tcW w:w="750" w:type="pct"/>
            <w:hideMark/>
          </w:tcPr>
          <w:p w:rsidR="00BC0C72" w:rsidRDefault="008D5CF6">
            <w:pPr>
              <w:pStyle w:val="a5"/>
              <w:jc w:val="center"/>
            </w:pPr>
            <w:bookmarkStart w:id="11754" w:name="44195"/>
            <w:bookmarkEnd w:id="11754"/>
            <w:r>
              <w:t>60</w:t>
            </w:r>
          </w:p>
        </w:tc>
      </w:tr>
      <w:tr w:rsidR="00BC0C72" w:rsidTr="00181458">
        <w:trPr>
          <w:divId w:val="1237204249"/>
        </w:trPr>
        <w:tc>
          <w:tcPr>
            <w:tcW w:w="900" w:type="pct"/>
            <w:hideMark/>
          </w:tcPr>
          <w:p w:rsidR="00BC0C72" w:rsidRDefault="008D5CF6">
            <w:pPr>
              <w:pStyle w:val="a5"/>
            </w:pPr>
            <w:bookmarkStart w:id="11755" w:name="44196"/>
            <w:bookmarkEnd w:id="11755"/>
            <w:r>
              <w:t> </w:t>
            </w:r>
          </w:p>
        </w:tc>
        <w:tc>
          <w:tcPr>
            <w:tcW w:w="2600" w:type="pct"/>
            <w:hideMark/>
          </w:tcPr>
          <w:p w:rsidR="00BC0C72" w:rsidRDefault="008D5CF6">
            <w:pPr>
              <w:pStyle w:val="a5"/>
            </w:pPr>
            <w:bookmarkStart w:id="11756" w:name="44197"/>
            <w:bookmarkEnd w:id="11756"/>
            <w:r>
              <w:t>панель гідроагрегатів рампи з ГА-111 і 992АТ-2 468-5320-800</w:t>
            </w:r>
          </w:p>
        </w:tc>
        <w:tc>
          <w:tcPr>
            <w:tcW w:w="750" w:type="pct"/>
            <w:hideMark/>
          </w:tcPr>
          <w:p w:rsidR="00BC0C72" w:rsidRDefault="008D5CF6">
            <w:pPr>
              <w:pStyle w:val="a5"/>
              <w:jc w:val="center"/>
            </w:pPr>
            <w:bookmarkStart w:id="11757" w:name="44198"/>
            <w:bookmarkEnd w:id="11757"/>
            <w:r>
              <w:t>- " -</w:t>
            </w:r>
          </w:p>
        </w:tc>
        <w:tc>
          <w:tcPr>
            <w:tcW w:w="750" w:type="pct"/>
            <w:hideMark/>
          </w:tcPr>
          <w:p w:rsidR="00BC0C72" w:rsidRDefault="008D5CF6">
            <w:pPr>
              <w:pStyle w:val="a5"/>
              <w:jc w:val="center"/>
            </w:pPr>
            <w:bookmarkStart w:id="11758" w:name="44199"/>
            <w:bookmarkEnd w:id="11758"/>
            <w:r>
              <w:t>60</w:t>
            </w:r>
          </w:p>
        </w:tc>
      </w:tr>
      <w:tr w:rsidR="00BC0C72" w:rsidTr="00181458">
        <w:trPr>
          <w:divId w:val="1237204249"/>
        </w:trPr>
        <w:tc>
          <w:tcPr>
            <w:tcW w:w="900" w:type="pct"/>
            <w:hideMark/>
          </w:tcPr>
          <w:p w:rsidR="00BC0C72" w:rsidRDefault="008D5CF6">
            <w:pPr>
              <w:pStyle w:val="a5"/>
            </w:pPr>
            <w:bookmarkStart w:id="11759" w:name="44200"/>
            <w:bookmarkEnd w:id="11759"/>
            <w:r>
              <w:t> </w:t>
            </w:r>
          </w:p>
        </w:tc>
        <w:tc>
          <w:tcPr>
            <w:tcW w:w="2600" w:type="pct"/>
            <w:hideMark/>
          </w:tcPr>
          <w:p w:rsidR="00BC0C72" w:rsidRDefault="008D5CF6">
            <w:pPr>
              <w:pStyle w:val="a5"/>
            </w:pPr>
            <w:bookmarkStart w:id="11760" w:name="44201"/>
            <w:bookmarkEnd w:id="11760"/>
            <w:r>
              <w:t>блок-випарник 2440</w:t>
            </w:r>
          </w:p>
        </w:tc>
        <w:tc>
          <w:tcPr>
            <w:tcW w:w="750" w:type="pct"/>
            <w:hideMark/>
          </w:tcPr>
          <w:p w:rsidR="00BC0C72" w:rsidRDefault="008D5CF6">
            <w:pPr>
              <w:pStyle w:val="a5"/>
              <w:jc w:val="center"/>
            </w:pPr>
            <w:bookmarkStart w:id="11761" w:name="44202"/>
            <w:bookmarkEnd w:id="11761"/>
            <w:r>
              <w:t>- " -</w:t>
            </w:r>
          </w:p>
        </w:tc>
        <w:tc>
          <w:tcPr>
            <w:tcW w:w="750" w:type="pct"/>
            <w:hideMark/>
          </w:tcPr>
          <w:p w:rsidR="00BC0C72" w:rsidRDefault="008D5CF6">
            <w:pPr>
              <w:pStyle w:val="a5"/>
              <w:jc w:val="center"/>
            </w:pPr>
            <w:bookmarkStart w:id="11762" w:name="44203"/>
            <w:bookmarkEnd w:id="11762"/>
            <w:r>
              <w:t>60</w:t>
            </w:r>
          </w:p>
        </w:tc>
      </w:tr>
      <w:tr w:rsidR="00BC0C72" w:rsidTr="00181458">
        <w:trPr>
          <w:divId w:val="1237204249"/>
        </w:trPr>
        <w:tc>
          <w:tcPr>
            <w:tcW w:w="900" w:type="pct"/>
            <w:hideMark/>
          </w:tcPr>
          <w:p w:rsidR="00BC0C72" w:rsidRDefault="008D5CF6">
            <w:pPr>
              <w:pStyle w:val="a5"/>
            </w:pPr>
            <w:bookmarkStart w:id="11763" w:name="44204"/>
            <w:bookmarkEnd w:id="11763"/>
            <w:r>
              <w:t> </w:t>
            </w:r>
          </w:p>
        </w:tc>
        <w:tc>
          <w:tcPr>
            <w:tcW w:w="2600" w:type="pct"/>
            <w:hideMark/>
          </w:tcPr>
          <w:p w:rsidR="00BC0C72" w:rsidRDefault="008D5CF6">
            <w:pPr>
              <w:pStyle w:val="a5"/>
            </w:pPr>
            <w:bookmarkStart w:id="11764" w:name="44205"/>
            <w:bookmarkEnd w:id="11764"/>
            <w:r>
              <w:t>блок конденсатора 2442</w:t>
            </w:r>
          </w:p>
        </w:tc>
        <w:tc>
          <w:tcPr>
            <w:tcW w:w="750" w:type="pct"/>
            <w:hideMark/>
          </w:tcPr>
          <w:p w:rsidR="00BC0C72" w:rsidRDefault="008D5CF6">
            <w:pPr>
              <w:pStyle w:val="a5"/>
              <w:jc w:val="center"/>
            </w:pPr>
            <w:bookmarkStart w:id="11765" w:name="44206"/>
            <w:bookmarkEnd w:id="11765"/>
            <w:r>
              <w:t>- " -</w:t>
            </w:r>
          </w:p>
        </w:tc>
        <w:tc>
          <w:tcPr>
            <w:tcW w:w="750" w:type="pct"/>
            <w:hideMark/>
          </w:tcPr>
          <w:p w:rsidR="00BC0C72" w:rsidRDefault="008D5CF6">
            <w:pPr>
              <w:pStyle w:val="a5"/>
              <w:jc w:val="center"/>
            </w:pPr>
            <w:bookmarkStart w:id="11766" w:name="44207"/>
            <w:bookmarkEnd w:id="11766"/>
            <w:r>
              <w:t>60</w:t>
            </w:r>
          </w:p>
        </w:tc>
      </w:tr>
      <w:tr w:rsidR="00BC0C72" w:rsidTr="00181458">
        <w:trPr>
          <w:divId w:val="1237204249"/>
        </w:trPr>
        <w:tc>
          <w:tcPr>
            <w:tcW w:w="900" w:type="pct"/>
            <w:hideMark/>
          </w:tcPr>
          <w:p w:rsidR="00BC0C72" w:rsidRDefault="008D5CF6">
            <w:pPr>
              <w:pStyle w:val="a5"/>
            </w:pPr>
            <w:bookmarkStart w:id="11767" w:name="44208"/>
            <w:bookmarkEnd w:id="11767"/>
            <w:r>
              <w:t> </w:t>
            </w:r>
          </w:p>
        </w:tc>
        <w:tc>
          <w:tcPr>
            <w:tcW w:w="2600" w:type="pct"/>
            <w:hideMark/>
          </w:tcPr>
          <w:p w:rsidR="00BC0C72" w:rsidRDefault="008D5CF6">
            <w:pPr>
              <w:pStyle w:val="a5"/>
            </w:pPr>
            <w:bookmarkStart w:id="11768" w:name="44209"/>
            <w:bookmarkEnd w:id="11768"/>
            <w:r>
              <w:t>панель гідроагрегатів завантаження НШ39 140-5301-60</w:t>
            </w:r>
          </w:p>
        </w:tc>
        <w:tc>
          <w:tcPr>
            <w:tcW w:w="750" w:type="pct"/>
            <w:hideMark/>
          </w:tcPr>
          <w:p w:rsidR="00BC0C72" w:rsidRDefault="008D5CF6">
            <w:pPr>
              <w:pStyle w:val="a5"/>
              <w:jc w:val="center"/>
            </w:pPr>
            <w:bookmarkStart w:id="11769" w:name="44210"/>
            <w:bookmarkEnd w:id="11769"/>
            <w:r>
              <w:t>- " -</w:t>
            </w:r>
          </w:p>
        </w:tc>
        <w:tc>
          <w:tcPr>
            <w:tcW w:w="750" w:type="pct"/>
            <w:hideMark/>
          </w:tcPr>
          <w:p w:rsidR="00BC0C72" w:rsidRDefault="008D5CF6">
            <w:pPr>
              <w:pStyle w:val="a5"/>
              <w:jc w:val="center"/>
            </w:pPr>
            <w:bookmarkStart w:id="11770" w:name="44211"/>
            <w:bookmarkEnd w:id="11770"/>
            <w:r>
              <w:t>60</w:t>
            </w:r>
          </w:p>
        </w:tc>
      </w:tr>
      <w:tr w:rsidR="00BC0C72" w:rsidTr="00181458">
        <w:trPr>
          <w:divId w:val="1237204249"/>
        </w:trPr>
        <w:tc>
          <w:tcPr>
            <w:tcW w:w="900" w:type="pct"/>
            <w:hideMark/>
          </w:tcPr>
          <w:p w:rsidR="00BC0C72" w:rsidRDefault="008D5CF6">
            <w:pPr>
              <w:pStyle w:val="a5"/>
            </w:pPr>
            <w:bookmarkStart w:id="11771" w:name="44212"/>
            <w:bookmarkEnd w:id="11771"/>
            <w:r>
              <w:t> </w:t>
            </w:r>
          </w:p>
        </w:tc>
        <w:tc>
          <w:tcPr>
            <w:tcW w:w="2600" w:type="pct"/>
            <w:hideMark/>
          </w:tcPr>
          <w:p w:rsidR="00BC0C72" w:rsidRDefault="008D5CF6">
            <w:pPr>
              <w:pStyle w:val="a5"/>
            </w:pPr>
            <w:bookmarkStart w:id="11772" w:name="44213"/>
            <w:bookmarkEnd w:id="11772"/>
            <w:r>
              <w:t>балон повітряний УБЦ-5, УБШ-3</w:t>
            </w:r>
          </w:p>
        </w:tc>
        <w:tc>
          <w:tcPr>
            <w:tcW w:w="750" w:type="pct"/>
            <w:hideMark/>
          </w:tcPr>
          <w:p w:rsidR="00BC0C72" w:rsidRDefault="008D5CF6">
            <w:pPr>
              <w:pStyle w:val="a5"/>
              <w:jc w:val="center"/>
            </w:pPr>
            <w:bookmarkStart w:id="11773" w:name="44214"/>
            <w:bookmarkEnd w:id="11773"/>
            <w:r>
              <w:t>- " -</w:t>
            </w:r>
          </w:p>
        </w:tc>
        <w:tc>
          <w:tcPr>
            <w:tcW w:w="750" w:type="pct"/>
            <w:hideMark/>
          </w:tcPr>
          <w:p w:rsidR="00BC0C72" w:rsidRDefault="008D5CF6">
            <w:pPr>
              <w:pStyle w:val="a5"/>
              <w:jc w:val="center"/>
            </w:pPr>
            <w:bookmarkStart w:id="11774" w:name="44215"/>
            <w:bookmarkEnd w:id="11774"/>
            <w:r>
              <w:t>120</w:t>
            </w:r>
          </w:p>
        </w:tc>
      </w:tr>
      <w:tr w:rsidR="00BC0C72" w:rsidTr="00181458">
        <w:trPr>
          <w:divId w:val="1237204249"/>
        </w:trPr>
        <w:tc>
          <w:tcPr>
            <w:tcW w:w="900" w:type="pct"/>
            <w:hideMark/>
          </w:tcPr>
          <w:p w:rsidR="00BC0C72" w:rsidRDefault="008D5CF6">
            <w:pPr>
              <w:pStyle w:val="a5"/>
            </w:pPr>
            <w:bookmarkStart w:id="11775" w:name="44216"/>
            <w:bookmarkEnd w:id="11775"/>
            <w:r>
              <w:t> </w:t>
            </w:r>
          </w:p>
        </w:tc>
        <w:tc>
          <w:tcPr>
            <w:tcW w:w="2600" w:type="pct"/>
            <w:hideMark/>
          </w:tcPr>
          <w:p w:rsidR="00BC0C72" w:rsidRDefault="008D5CF6">
            <w:pPr>
              <w:pStyle w:val="a5"/>
            </w:pPr>
            <w:bookmarkStart w:id="11776" w:name="44217"/>
            <w:bookmarkEnd w:id="11776"/>
            <w:r>
              <w:t>ежектор 140-5820-200</w:t>
            </w:r>
          </w:p>
        </w:tc>
        <w:tc>
          <w:tcPr>
            <w:tcW w:w="750" w:type="pct"/>
            <w:hideMark/>
          </w:tcPr>
          <w:p w:rsidR="00BC0C72" w:rsidRDefault="008D5CF6">
            <w:pPr>
              <w:pStyle w:val="a5"/>
              <w:jc w:val="center"/>
            </w:pPr>
            <w:bookmarkStart w:id="11777" w:name="44218"/>
            <w:bookmarkEnd w:id="11777"/>
            <w:r>
              <w:t>- " -</w:t>
            </w:r>
          </w:p>
        </w:tc>
        <w:tc>
          <w:tcPr>
            <w:tcW w:w="750" w:type="pct"/>
            <w:hideMark/>
          </w:tcPr>
          <w:p w:rsidR="00BC0C72" w:rsidRDefault="008D5CF6">
            <w:pPr>
              <w:pStyle w:val="a5"/>
              <w:jc w:val="center"/>
            </w:pPr>
            <w:bookmarkStart w:id="11778" w:name="44219"/>
            <w:bookmarkEnd w:id="11778"/>
            <w:r>
              <w:t>60</w:t>
            </w:r>
          </w:p>
        </w:tc>
      </w:tr>
      <w:tr w:rsidR="00BC0C72" w:rsidTr="00181458">
        <w:trPr>
          <w:divId w:val="1237204249"/>
        </w:trPr>
        <w:tc>
          <w:tcPr>
            <w:tcW w:w="900" w:type="pct"/>
            <w:hideMark/>
          </w:tcPr>
          <w:p w:rsidR="00BC0C72" w:rsidRDefault="008D5CF6">
            <w:pPr>
              <w:pStyle w:val="a5"/>
            </w:pPr>
            <w:bookmarkStart w:id="11779" w:name="44220"/>
            <w:bookmarkEnd w:id="11779"/>
            <w:r>
              <w:t> </w:t>
            </w:r>
          </w:p>
        </w:tc>
        <w:tc>
          <w:tcPr>
            <w:tcW w:w="2600" w:type="pct"/>
            <w:hideMark/>
          </w:tcPr>
          <w:p w:rsidR="00BC0C72" w:rsidRDefault="008D5CF6">
            <w:pPr>
              <w:pStyle w:val="a5"/>
            </w:pPr>
            <w:bookmarkStart w:id="11780" w:name="44221"/>
            <w:bookmarkEnd w:id="11780"/>
            <w:r>
              <w:t>панель герметизації в комплекті 140-5802-300</w:t>
            </w:r>
          </w:p>
        </w:tc>
        <w:tc>
          <w:tcPr>
            <w:tcW w:w="750" w:type="pct"/>
            <w:hideMark/>
          </w:tcPr>
          <w:p w:rsidR="00BC0C72" w:rsidRDefault="008D5CF6">
            <w:pPr>
              <w:pStyle w:val="a5"/>
              <w:jc w:val="center"/>
            </w:pPr>
            <w:bookmarkStart w:id="11781" w:name="44222"/>
            <w:bookmarkEnd w:id="11781"/>
            <w:r>
              <w:t>- " -</w:t>
            </w:r>
          </w:p>
        </w:tc>
        <w:tc>
          <w:tcPr>
            <w:tcW w:w="750" w:type="pct"/>
            <w:hideMark/>
          </w:tcPr>
          <w:p w:rsidR="00BC0C72" w:rsidRDefault="008D5CF6">
            <w:pPr>
              <w:pStyle w:val="a5"/>
              <w:jc w:val="center"/>
            </w:pPr>
            <w:bookmarkStart w:id="11782" w:name="44223"/>
            <w:bookmarkEnd w:id="11782"/>
            <w:r>
              <w:t>60</w:t>
            </w:r>
          </w:p>
        </w:tc>
      </w:tr>
      <w:tr w:rsidR="00BC0C72" w:rsidTr="00181458">
        <w:trPr>
          <w:divId w:val="1237204249"/>
        </w:trPr>
        <w:tc>
          <w:tcPr>
            <w:tcW w:w="900" w:type="pct"/>
            <w:hideMark/>
          </w:tcPr>
          <w:p w:rsidR="00BC0C72" w:rsidRDefault="008D5CF6">
            <w:pPr>
              <w:pStyle w:val="a5"/>
            </w:pPr>
            <w:bookmarkStart w:id="11783" w:name="44224"/>
            <w:bookmarkEnd w:id="11783"/>
            <w:r>
              <w:t> </w:t>
            </w:r>
          </w:p>
        </w:tc>
        <w:tc>
          <w:tcPr>
            <w:tcW w:w="2600" w:type="pct"/>
            <w:hideMark/>
          </w:tcPr>
          <w:p w:rsidR="00BC0C72" w:rsidRDefault="008D5CF6">
            <w:pPr>
              <w:pStyle w:val="a5"/>
            </w:pPr>
            <w:bookmarkStart w:id="11784" w:name="44225"/>
            <w:bookmarkEnd w:id="11784"/>
            <w:r>
              <w:t>панель підживлення блоку "31" в комплекті 140-5803-10</w:t>
            </w:r>
          </w:p>
        </w:tc>
        <w:tc>
          <w:tcPr>
            <w:tcW w:w="750" w:type="pct"/>
            <w:hideMark/>
          </w:tcPr>
          <w:p w:rsidR="00BC0C72" w:rsidRDefault="008D5CF6">
            <w:pPr>
              <w:pStyle w:val="a5"/>
              <w:jc w:val="center"/>
            </w:pPr>
            <w:bookmarkStart w:id="11785" w:name="44226"/>
            <w:bookmarkEnd w:id="11785"/>
            <w:r>
              <w:t>- " -</w:t>
            </w:r>
          </w:p>
        </w:tc>
        <w:tc>
          <w:tcPr>
            <w:tcW w:w="750" w:type="pct"/>
            <w:hideMark/>
          </w:tcPr>
          <w:p w:rsidR="00BC0C72" w:rsidRDefault="008D5CF6">
            <w:pPr>
              <w:pStyle w:val="a5"/>
              <w:jc w:val="center"/>
            </w:pPr>
            <w:bookmarkStart w:id="11786" w:name="44227"/>
            <w:bookmarkEnd w:id="11786"/>
            <w:r>
              <w:t>60</w:t>
            </w:r>
          </w:p>
        </w:tc>
      </w:tr>
      <w:tr w:rsidR="00BC0C72" w:rsidTr="00181458">
        <w:trPr>
          <w:divId w:val="1237204249"/>
        </w:trPr>
        <w:tc>
          <w:tcPr>
            <w:tcW w:w="900" w:type="pct"/>
            <w:hideMark/>
          </w:tcPr>
          <w:p w:rsidR="00BC0C72" w:rsidRDefault="008D5CF6">
            <w:pPr>
              <w:pStyle w:val="a5"/>
            </w:pPr>
            <w:bookmarkStart w:id="11787" w:name="44228"/>
            <w:bookmarkEnd w:id="11787"/>
            <w:r>
              <w:t> </w:t>
            </w:r>
          </w:p>
        </w:tc>
        <w:tc>
          <w:tcPr>
            <w:tcW w:w="2600" w:type="pct"/>
            <w:hideMark/>
          </w:tcPr>
          <w:p w:rsidR="00BC0C72" w:rsidRDefault="008D5CF6">
            <w:pPr>
              <w:pStyle w:val="a5"/>
            </w:pPr>
            <w:bookmarkStart w:id="11788" w:name="44229"/>
            <w:bookmarkEnd w:id="11788"/>
            <w:r>
              <w:t>пневмопанель основна 8АТ-5800-100, 8МТ-5600-100</w:t>
            </w:r>
          </w:p>
        </w:tc>
        <w:tc>
          <w:tcPr>
            <w:tcW w:w="750" w:type="pct"/>
            <w:hideMark/>
          </w:tcPr>
          <w:p w:rsidR="00BC0C72" w:rsidRDefault="008D5CF6">
            <w:pPr>
              <w:pStyle w:val="a5"/>
              <w:jc w:val="center"/>
            </w:pPr>
            <w:bookmarkStart w:id="11789" w:name="44230"/>
            <w:bookmarkEnd w:id="11789"/>
            <w:r>
              <w:t>- " -</w:t>
            </w:r>
          </w:p>
        </w:tc>
        <w:tc>
          <w:tcPr>
            <w:tcW w:w="750" w:type="pct"/>
            <w:hideMark/>
          </w:tcPr>
          <w:p w:rsidR="00BC0C72" w:rsidRDefault="008D5CF6">
            <w:pPr>
              <w:pStyle w:val="a5"/>
              <w:jc w:val="center"/>
            </w:pPr>
            <w:bookmarkStart w:id="11790" w:name="44231"/>
            <w:bookmarkEnd w:id="11790"/>
            <w:r>
              <w:t>120</w:t>
            </w:r>
          </w:p>
        </w:tc>
      </w:tr>
      <w:tr w:rsidR="00BC0C72" w:rsidTr="00181458">
        <w:trPr>
          <w:divId w:val="1237204249"/>
        </w:trPr>
        <w:tc>
          <w:tcPr>
            <w:tcW w:w="900" w:type="pct"/>
            <w:hideMark/>
          </w:tcPr>
          <w:p w:rsidR="00BC0C72" w:rsidRDefault="008D5CF6">
            <w:pPr>
              <w:pStyle w:val="a5"/>
            </w:pPr>
            <w:bookmarkStart w:id="11791" w:name="44232"/>
            <w:bookmarkEnd w:id="11791"/>
            <w:r>
              <w:t>9014 10 00 10</w:t>
            </w:r>
          </w:p>
        </w:tc>
        <w:tc>
          <w:tcPr>
            <w:tcW w:w="2600" w:type="pct"/>
            <w:hideMark/>
          </w:tcPr>
          <w:p w:rsidR="00BC0C72" w:rsidRDefault="008D5CF6">
            <w:pPr>
              <w:pStyle w:val="a5"/>
            </w:pPr>
            <w:bookmarkStart w:id="11792" w:name="44233"/>
            <w:bookmarkEnd w:id="11792"/>
            <w:r>
              <w:t>Компаси для визначення напрямку; інші навігаційні прилади та інструменти:</w:t>
            </w:r>
            <w:r>
              <w:br/>
              <w:t>- компаси для визначення напрямку:</w:t>
            </w:r>
            <w:r>
              <w:br/>
              <w:t>-- для цивільної авіації</w:t>
            </w:r>
          </w:p>
        </w:tc>
        <w:tc>
          <w:tcPr>
            <w:tcW w:w="750" w:type="pct"/>
            <w:hideMark/>
          </w:tcPr>
          <w:p w:rsidR="00BC0C72" w:rsidRDefault="008D5CF6">
            <w:pPr>
              <w:pStyle w:val="a5"/>
              <w:jc w:val="center"/>
            </w:pPr>
            <w:bookmarkStart w:id="11793" w:name="44234"/>
            <w:bookmarkEnd w:id="11793"/>
            <w:r>
              <w:t> </w:t>
            </w:r>
          </w:p>
        </w:tc>
        <w:tc>
          <w:tcPr>
            <w:tcW w:w="750" w:type="pct"/>
            <w:hideMark/>
          </w:tcPr>
          <w:p w:rsidR="00BC0C72" w:rsidRDefault="008D5CF6">
            <w:pPr>
              <w:pStyle w:val="a5"/>
              <w:jc w:val="center"/>
            </w:pPr>
            <w:bookmarkStart w:id="11794" w:name="44235"/>
            <w:bookmarkEnd w:id="11794"/>
            <w:r>
              <w:t> </w:t>
            </w:r>
          </w:p>
        </w:tc>
      </w:tr>
      <w:tr w:rsidR="00BC0C72" w:rsidTr="00181458">
        <w:trPr>
          <w:divId w:val="1237204249"/>
        </w:trPr>
        <w:tc>
          <w:tcPr>
            <w:tcW w:w="900" w:type="pct"/>
            <w:hideMark/>
          </w:tcPr>
          <w:p w:rsidR="00BC0C72" w:rsidRDefault="008D5CF6">
            <w:pPr>
              <w:pStyle w:val="a5"/>
            </w:pPr>
            <w:bookmarkStart w:id="11795" w:name="44236"/>
            <w:bookmarkEnd w:id="11795"/>
            <w:r>
              <w:t> </w:t>
            </w:r>
          </w:p>
        </w:tc>
        <w:tc>
          <w:tcPr>
            <w:tcW w:w="2600" w:type="pct"/>
            <w:hideMark/>
          </w:tcPr>
          <w:p w:rsidR="00BC0C72" w:rsidRDefault="008D5CF6">
            <w:pPr>
              <w:pStyle w:val="a5"/>
            </w:pPr>
            <w:bookmarkStart w:id="11796" w:name="44237"/>
            <w:bookmarkEnd w:id="11796"/>
            <w:r>
              <w:t>компас КИ-13К</w:t>
            </w:r>
          </w:p>
        </w:tc>
        <w:tc>
          <w:tcPr>
            <w:tcW w:w="750" w:type="pct"/>
            <w:hideMark/>
          </w:tcPr>
          <w:p w:rsidR="00BC0C72" w:rsidRDefault="008D5CF6">
            <w:pPr>
              <w:pStyle w:val="a5"/>
              <w:jc w:val="center"/>
            </w:pPr>
            <w:bookmarkStart w:id="11797" w:name="44238"/>
            <w:bookmarkEnd w:id="11797"/>
            <w:r>
              <w:t>- " -</w:t>
            </w:r>
          </w:p>
        </w:tc>
        <w:tc>
          <w:tcPr>
            <w:tcW w:w="750" w:type="pct"/>
            <w:hideMark/>
          </w:tcPr>
          <w:p w:rsidR="00BC0C72" w:rsidRDefault="008D5CF6">
            <w:pPr>
              <w:pStyle w:val="a5"/>
              <w:jc w:val="center"/>
            </w:pPr>
            <w:bookmarkStart w:id="11798" w:name="44239"/>
            <w:bookmarkEnd w:id="11798"/>
            <w:r>
              <w:t>60</w:t>
            </w:r>
          </w:p>
        </w:tc>
      </w:tr>
      <w:tr w:rsidR="00BC0C72" w:rsidTr="00181458">
        <w:trPr>
          <w:divId w:val="1237204249"/>
        </w:trPr>
        <w:tc>
          <w:tcPr>
            <w:tcW w:w="900" w:type="pct"/>
            <w:hideMark/>
          </w:tcPr>
          <w:p w:rsidR="00BC0C72" w:rsidRDefault="008D5CF6">
            <w:pPr>
              <w:pStyle w:val="a5"/>
            </w:pPr>
            <w:bookmarkStart w:id="11799" w:name="44240"/>
            <w:bookmarkEnd w:id="11799"/>
            <w:r>
              <w:t> </w:t>
            </w:r>
          </w:p>
        </w:tc>
        <w:tc>
          <w:tcPr>
            <w:tcW w:w="2600" w:type="pct"/>
            <w:hideMark/>
          </w:tcPr>
          <w:p w:rsidR="00BC0C72" w:rsidRDefault="008D5CF6">
            <w:pPr>
              <w:pStyle w:val="a5"/>
            </w:pPr>
            <w:bookmarkStart w:id="11800" w:name="44241"/>
            <w:bookmarkEnd w:id="11800"/>
            <w:r>
              <w:t>компас КС-ИР</w:t>
            </w:r>
          </w:p>
        </w:tc>
        <w:tc>
          <w:tcPr>
            <w:tcW w:w="750" w:type="pct"/>
            <w:hideMark/>
          </w:tcPr>
          <w:p w:rsidR="00BC0C72" w:rsidRDefault="008D5CF6">
            <w:pPr>
              <w:pStyle w:val="a5"/>
              <w:jc w:val="center"/>
            </w:pPr>
            <w:bookmarkStart w:id="11801" w:name="44242"/>
            <w:bookmarkEnd w:id="11801"/>
            <w:r>
              <w:t>- " -</w:t>
            </w:r>
          </w:p>
        </w:tc>
        <w:tc>
          <w:tcPr>
            <w:tcW w:w="750" w:type="pct"/>
            <w:hideMark/>
          </w:tcPr>
          <w:p w:rsidR="00BC0C72" w:rsidRDefault="008D5CF6">
            <w:pPr>
              <w:pStyle w:val="a5"/>
              <w:jc w:val="center"/>
            </w:pPr>
            <w:bookmarkStart w:id="11802" w:name="44243"/>
            <w:bookmarkEnd w:id="11802"/>
            <w:r>
              <w:t>60</w:t>
            </w:r>
          </w:p>
        </w:tc>
      </w:tr>
      <w:tr w:rsidR="00BC0C72" w:rsidTr="00181458">
        <w:trPr>
          <w:divId w:val="1237204249"/>
        </w:trPr>
        <w:tc>
          <w:tcPr>
            <w:tcW w:w="900" w:type="pct"/>
            <w:hideMark/>
          </w:tcPr>
          <w:p w:rsidR="00BC0C72" w:rsidRDefault="008D5CF6">
            <w:pPr>
              <w:pStyle w:val="a5"/>
            </w:pPr>
            <w:bookmarkStart w:id="11803" w:name="44244"/>
            <w:bookmarkEnd w:id="11803"/>
            <w:r>
              <w:t> </w:t>
            </w:r>
          </w:p>
        </w:tc>
        <w:tc>
          <w:tcPr>
            <w:tcW w:w="2600" w:type="pct"/>
            <w:hideMark/>
          </w:tcPr>
          <w:p w:rsidR="00BC0C72" w:rsidRDefault="008D5CF6">
            <w:pPr>
              <w:pStyle w:val="a5"/>
            </w:pPr>
            <w:bookmarkStart w:id="11804" w:name="44245"/>
            <w:bookmarkEnd w:id="11804"/>
            <w:r>
              <w:t>компас магнітний типу КИ</w:t>
            </w:r>
          </w:p>
        </w:tc>
        <w:tc>
          <w:tcPr>
            <w:tcW w:w="750" w:type="pct"/>
            <w:hideMark/>
          </w:tcPr>
          <w:p w:rsidR="00BC0C72" w:rsidRDefault="008D5CF6">
            <w:pPr>
              <w:pStyle w:val="a5"/>
              <w:jc w:val="center"/>
            </w:pPr>
            <w:bookmarkStart w:id="11805" w:name="44246"/>
            <w:bookmarkEnd w:id="11805"/>
            <w:r>
              <w:t>- " -</w:t>
            </w:r>
          </w:p>
        </w:tc>
        <w:tc>
          <w:tcPr>
            <w:tcW w:w="750" w:type="pct"/>
            <w:hideMark/>
          </w:tcPr>
          <w:p w:rsidR="00BC0C72" w:rsidRDefault="008D5CF6">
            <w:pPr>
              <w:pStyle w:val="a5"/>
              <w:jc w:val="center"/>
            </w:pPr>
            <w:bookmarkStart w:id="11806" w:name="44247"/>
            <w:bookmarkEnd w:id="11806"/>
            <w:r>
              <w:t>360</w:t>
            </w:r>
          </w:p>
        </w:tc>
      </w:tr>
      <w:tr w:rsidR="00BC0C72" w:rsidTr="00181458">
        <w:trPr>
          <w:divId w:val="1237204249"/>
        </w:trPr>
        <w:tc>
          <w:tcPr>
            <w:tcW w:w="900" w:type="pct"/>
            <w:hideMark/>
          </w:tcPr>
          <w:p w:rsidR="00BC0C72" w:rsidRDefault="008D5CF6">
            <w:pPr>
              <w:pStyle w:val="a5"/>
            </w:pPr>
            <w:bookmarkStart w:id="11807" w:name="44248"/>
            <w:bookmarkEnd w:id="11807"/>
            <w:r>
              <w:t>9014 20 20 10</w:t>
            </w:r>
          </w:p>
        </w:tc>
        <w:tc>
          <w:tcPr>
            <w:tcW w:w="2600" w:type="pct"/>
            <w:hideMark/>
          </w:tcPr>
          <w:p w:rsidR="00BC0C72" w:rsidRDefault="008D5CF6">
            <w:pPr>
              <w:pStyle w:val="a5"/>
            </w:pPr>
            <w:bookmarkStart w:id="11808" w:name="44249"/>
            <w:bookmarkEnd w:id="11808"/>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для цивільної авіації</w:t>
            </w:r>
          </w:p>
        </w:tc>
        <w:tc>
          <w:tcPr>
            <w:tcW w:w="750" w:type="pct"/>
            <w:hideMark/>
          </w:tcPr>
          <w:p w:rsidR="00BC0C72" w:rsidRDefault="008D5CF6">
            <w:pPr>
              <w:pStyle w:val="a5"/>
              <w:jc w:val="center"/>
            </w:pPr>
            <w:bookmarkStart w:id="11809" w:name="44250"/>
            <w:bookmarkEnd w:id="11809"/>
            <w:r>
              <w:t> </w:t>
            </w:r>
          </w:p>
        </w:tc>
        <w:tc>
          <w:tcPr>
            <w:tcW w:w="750" w:type="pct"/>
            <w:hideMark/>
          </w:tcPr>
          <w:p w:rsidR="00BC0C72" w:rsidRDefault="008D5CF6">
            <w:pPr>
              <w:pStyle w:val="a5"/>
              <w:jc w:val="center"/>
            </w:pPr>
            <w:bookmarkStart w:id="11810" w:name="44251"/>
            <w:bookmarkEnd w:id="11810"/>
            <w:r>
              <w:t> </w:t>
            </w:r>
          </w:p>
        </w:tc>
      </w:tr>
      <w:tr w:rsidR="00BC0C72" w:rsidTr="00181458">
        <w:trPr>
          <w:divId w:val="1237204249"/>
        </w:trPr>
        <w:tc>
          <w:tcPr>
            <w:tcW w:w="900" w:type="pct"/>
            <w:hideMark/>
          </w:tcPr>
          <w:p w:rsidR="00BC0C72" w:rsidRDefault="008D5CF6">
            <w:pPr>
              <w:pStyle w:val="a5"/>
            </w:pPr>
            <w:bookmarkStart w:id="11811" w:name="44252"/>
            <w:bookmarkEnd w:id="11811"/>
            <w:r>
              <w:t> </w:t>
            </w:r>
          </w:p>
        </w:tc>
        <w:tc>
          <w:tcPr>
            <w:tcW w:w="2600" w:type="pct"/>
            <w:hideMark/>
          </w:tcPr>
          <w:p w:rsidR="00BC0C72" w:rsidRDefault="008D5CF6">
            <w:pPr>
              <w:pStyle w:val="a5"/>
            </w:pPr>
            <w:bookmarkStart w:id="11812" w:name="44253"/>
            <w:bookmarkEnd w:id="11812"/>
            <w:r>
              <w:t>автопілот: АП-34Б, АП-34Б сер.2, АП-34Б сер. 3: 6С2.390.007.3с, 6С2.390.007.2с, 6С2.390.007.3.1с</w:t>
            </w:r>
          </w:p>
        </w:tc>
        <w:tc>
          <w:tcPr>
            <w:tcW w:w="750" w:type="pct"/>
            <w:hideMark/>
          </w:tcPr>
          <w:p w:rsidR="00BC0C72" w:rsidRDefault="008D5CF6">
            <w:pPr>
              <w:pStyle w:val="a5"/>
              <w:jc w:val="center"/>
            </w:pPr>
            <w:bookmarkStart w:id="11813" w:name="44254"/>
            <w:bookmarkEnd w:id="11813"/>
            <w:r>
              <w:t>штук</w:t>
            </w:r>
          </w:p>
        </w:tc>
        <w:tc>
          <w:tcPr>
            <w:tcW w:w="750" w:type="pct"/>
            <w:hideMark/>
          </w:tcPr>
          <w:p w:rsidR="00BC0C72" w:rsidRDefault="008D5CF6">
            <w:pPr>
              <w:pStyle w:val="a5"/>
              <w:jc w:val="center"/>
            </w:pPr>
            <w:bookmarkStart w:id="11814" w:name="44255"/>
            <w:bookmarkEnd w:id="11814"/>
            <w:r>
              <w:t>360</w:t>
            </w:r>
          </w:p>
        </w:tc>
      </w:tr>
      <w:tr w:rsidR="00BC0C72" w:rsidTr="00181458">
        <w:trPr>
          <w:divId w:val="1237204249"/>
        </w:trPr>
        <w:tc>
          <w:tcPr>
            <w:tcW w:w="900" w:type="pct"/>
            <w:hideMark/>
          </w:tcPr>
          <w:p w:rsidR="00BC0C72" w:rsidRDefault="008D5CF6">
            <w:pPr>
              <w:pStyle w:val="a5"/>
            </w:pPr>
            <w:bookmarkStart w:id="11815" w:name="44256"/>
            <w:bookmarkEnd w:id="11815"/>
            <w:r>
              <w:t>9014 20 20 90</w:t>
            </w:r>
          </w:p>
        </w:tc>
        <w:tc>
          <w:tcPr>
            <w:tcW w:w="2600" w:type="pct"/>
            <w:hideMark/>
          </w:tcPr>
          <w:p w:rsidR="00BC0C72" w:rsidRDefault="008D5CF6">
            <w:pPr>
              <w:pStyle w:val="a5"/>
            </w:pPr>
            <w:bookmarkStart w:id="11816" w:name="44257"/>
            <w:bookmarkEnd w:id="11816"/>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інші</w:t>
            </w:r>
          </w:p>
        </w:tc>
        <w:tc>
          <w:tcPr>
            <w:tcW w:w="750" w:type="pct"/>
            <w:hideMark/>
          </w:tcPr>
          <w:p w:rsidR="00BC0C72" w:rsidRDefault="008D5CF6">
            <w:pPr>
              <w:pStyle w:val="a5"/>
              <w:jc w:val="center"/>
            </w:pPr>
            <w:bookmarkStart w:id="11817" w:name="44258"/>
            <w:bookmarkEnd w:id="11817"/>
            <w:r>
              <w:t> </w:t>
            </w:r>
          </w:p>
        </w:tc>
        <w:tc>
          <w:tcPr>
            <w:tcW w:w="750" w:type="pct"/>
            <w:hideMark/>
          </w:tcPr>
          <w:p w:rsidR="00BC0C72" w:rsidRDefault="008D5CF6">
            <w:pPr>
              <w:pStyle w:val="a5"/>
              <w:jc w:val="center"/>
            </w:pPr>
            <w:bookmarkStart w:id="11818" w:name="44259"/>
            <w:bookmarkEnd w:id="11818"/>
            <w:r>
              <w:t> </w:t>
            </w:r>
          </w:p>
        </w:tc>
      </w:tr>
      <w:tr w:rsidR="00BC0C72" w:rsidTr="00181458">
        <w:trPr>
          <w:divId w:val="1237204249"/>
        </w:trPr>
        <w:tc>
          <w:tcPr>
            <w:tcW w:w="900" w:type="pct"/>
            <w:hideMark/>
          </w:tcPr>
          <w:p w:rsidR="00BC0C72" w:rsidRDefault="008D5CF6">
            <w:pPr>
              <w:pStyle w:val="a5"/>
            </w:pPr>
            <w:bookmarkStart w:id="11819" w:name="44260"/>
            <w:bookmarkEnd w:id="11819"/>
            <w:r>
              <w:t> </w:t>
            </w:r>
          </w:p>
        </w:tc>
        <w:tc>
          <w:tcPr>
            <w:tcW w:w="2600" w:type="pct"/>
            <w:hideMark/>
          </w:tcPr>
          <w:p w:rsidR="00BC0C72" w:rsidRDefault="008D5CF6">
            <w:pPr>
              <w:pStyle w:val="a5"/>
            </w:pPr>
            <w:bookmarkStart w:id="11820" w:name="44261"/>
            <w:bookmarkEnd w:id="11820"/>
            <w:r>
              <w:t>автопілот: АП-34Б, АП-34Б сер.2, АП-34Б сер. 3: 6С2.390.007.3с, 6С2.390.007.2с, 6С2.390.007.3.1с</w:t>
            </w:r>
          </w:p>
        </w:tc>
        <w:tc>
          <w:tcPr>
            <w:tcW w:w="750" w:type="pct"/>
            <w:hideMark/>
          </w:tcPr>
          <w:p w:rsidR="00BC0C72" w:rsidRDefault="008D5CF6">
            <w:pPr>
              <w:pStyle w:val="a5"/>
              <w:jc w:val="center"/>
            </w:pPr>
            <w:bookmarkStart w:id="11821" w:name="44262"/>
            <w:bookmarkEnd w:id="11821"/>
            <w:r>
              <w:t>- " -</w:t>
            </w:r>
          </w:p>
        </w:tc>
        <w:tc>
          <w:tcPr>
            <w:tcW w:w="750" w:type="pct"/>
            <w:hideMark/>
          </w:tcPr>
          <w:p w:rsidR="00BC0C72" w:rsidRDefault="008D5CF6">
            <w:pPr>
              <w:pStyle w:val="a5"/>
              <w:jc w:val="center"/>
            </w:pPr>
            <w:bookmarkStart w:id="11822" w:name="44263"/>
            <w:bookmarkEnd w:id="11822"/>
            <w:r>
              <w:t>360</w:t>
            </w:r>
          </w:p>
        </w:tc>
      </w:tr>
      <w:tr w:rsidR="00BC0C72" w:rsidTr="00181458">
        <w:trPr>
          <w:divId w:val="1237204249"/>
        </w:trPr>
        <w:tc>
          <w:tcPr>
            <w:tcW w:w="900" w:type="pct"/>
            <w:hideMark/>
          </w:tcPr>
          <w:p w:rsidR="00BC0C72" w:rsidRDefault="008D5CF6">
            <w:pPr>
              <w:pStyle w:val="a5"/>
            </w:pPr>
            <w:bookmarkStart w:id="11823" w:name="44264"/>
            <w:bookmarkEnd w:id="11823"/>
            <w:r>
              <w:t>9014 20 80 10</w:t>
            </w:r>
          </w:p>
        </w:tc>
        <w:tc>
          <w:tcPr>
            <w:tcW w:w="2600" w:type="pct"/>
            <w:hideMark/>
          </w:tcPr>
          <w:p w:rsidR="00BC0C72" w:rsidRDefault="008D5CF6">
            <w:pPr>
              <w:pStyle w:val="a5"/>
            </w:pPr>
            <w:bookmarkStart w:id="11824" w:name="44265"/>
            <w:bookmarkEnd w:id="11824"/>
            <w:r>
              <w:t>Компаси для визначення напрямку; інші навігаційні прилади та інструменти:</w:t>
            </w:r>
            <w:r>
              <w:br/>
            </w:r>
            <w:r>
              <w:lastRenderedPageBreak/>
              <w:t>- прилади та інструменти для аеронавігації або космічної навігації (крім компасів):</w:t>
            </w:r>
            <w:r>
              <w:br/>
              <w:t>-- інші:</w:t>
            </w:r>
            <w:r>
              <w:br/>
              <w:t>--- для цивільної авіації:</w:t>
            </w:r>
          </w:p>
        </w:tc>
        <w:tc>
          <w:tcPr>
            <w:tcW w:w="750" w:type="pct"/>
            <w:hideMark/>
          </w:tcPr>
          <w:p w:rsidR="00BC0C72" w:rsidRDefault="008D5CF6">
            <w:pPr>
              <w:pStyle w:val="a5"/>
              <w:jc w:val="center"/>
            </w:pPr>
            <w:bookmarkStart w:id="11825" w:name="44266"/>
            <w:bookmarkEnd w:id="11825"/>
            <w:r>
              <w:lastRenderedPageBreak/>
              <w:t> </w:t>
            </w:r>
          </w:p>
        </w:tc>
        <w:tc>
          <w:tcPr>
            <w:tcW w:w="750" w:type="pct"/>
            <w:hideMark/>
          </w:tcPr>
          <w:p w:rsidR="00BC0C72" w:rsidRDefault="008D5CF6">
            <w:pPr>
              <w:pStyle w:val="a5"/>
              <w:jc w:val="center"/>
            </w:pPr>
            <w:bookmarkStart w:id="11826" w:name="44267"/>
            <w:bookmarkEnd w:id="11826"/>
            <w:r>
              <w:t> </w:t>
            </w:r>
          </w:p>
        </w:tc>
      </w:tr>
      <w:tr w:rsidR="00BC0C72" w:rsidTr="00181458">
        <w:trPr>
          <w:divId w:val="1237204249"/>
        </w:trPr>
        <w:tc>
          <w:tcPr>
            <w:tcW w:w="900" w:type="pct"/>
            <w:hideMark/>
          </w:tcPr>
          <w:p w:rsidR="00BC0C72" w:rsidRDefault="008D5CF6">
            <w:pPr>
              <w:pStyle w:val="a5"/>
            </w:pPr>
            <w:bookmarkStart w:id="11827" w:name="44268"/>
            <w:bookmarkEnd w:id="11827"/>
            <w:r>
              <w:t> </w:t>
            </w:r>
          </w:p>
        </w:tc>
        <w:tc>
          <w:tcPr>
            <w:tcW w:w="2600" w:type="pct"/>
            <w:hideMark/>
          </w:tcPr>
          <w:p w:rsidR="00BC0C72" w:rsidRDefault="008D5CF6">
            <w:pPr>
              <w:pStyle w:val="a5"/>
            </w:pPr>
            <w:bookmarkStart w:id="11828" w:name="44269"/>
            <w:bookmarkEnd w:id="11828"/>
            <w:r>
              <w:t>приймач повітряного тиску типу ПВД</w:t>
            </w:r>
          </w:p>
        </w:tc>
        <w:tc>
          <w:tcPr>
            <w:tcW w:w="750" w:type="pct"/>
            <w:hideMark/>
          </w:tcPr>
          <w:p w:rsidR="00BC0C72" w:rsidRDefault="008D5CF6">
            <w:pPr>
              <w:pStyle w:val="a5"/>
              <w:jc w:val="center"/>
            </w:pPr>
            <w:bookmarkStart w:id="11829" w:name="44270"/>
            <w:bookmarkEnd w:id="11829"/>
            <w:r>
              <w:t>- " -</w:t>
            </w:r>
          </w:p>
        </w:tc>
        <w:tc>
          <w:tcPr>
            <w:tcW w:w="750" w:type="pct"/>
            <w:hideMark/>
          </w:tcPr>
          <w:p w:rsidR="00BC0C72" w:rsidRDefault="008D5CF6">
            <w:pPr>
              <w:pStyle w:val="a5"/>
              <w:jc w:val="center"/>
            </w:pPr>
            <w:bookmarkStart w:id="11830" w:name="44271"/>
            <w:bookmarkEnd w:id="11830"/>
            <w:r>
              <w:t>360</w:t>
            </w:r>
          </w:p>
        </w:tc>
      </w:tr>
      <w:tr w:rsidR="00BC0C72" w:rsidTr="00181458">
        <w:trPr>
          <w:divId w:val="1237204249"/>
        </w:trPr>
        <w:tc>
          <w:tcPr>
            <w:tcW w:w="900" w:type="pct"/>
            <w:hideMark/>
          </w:tcPr>
          <w:p w:rsidR="00BC0C72" w:rsidRDefault="008D5CF6">
            <w:pPr>
              <w:pStyle w:val="a5"/>
            </w:pPr>
            <w:bookmarkStart w:id="11831" w:name="44272"/>
            <w:bookmarkEnd w:id="11831"/>
            <w:r>
              <w:t> </w:t>
            </w:r>
          </w:p>
        </w:tc>
        <w:tc>
          <w:tcPr>
            <w:tcW w:w="2600" w:type="pct"/>
            <w:hideMark/>
          </w:tcPr>
          <w:p w:rsidR="00BC0C72" w:rsidRDefault="008D5CF6">
            <w:pPr>
              <w:pStyle w:val="a5"/>
            </w:pPr>
            <w:bookmarkStart w:id="11832" w:name="44273"/>
            <w:bookmarkEnd w:id="11832"/>
            <w:r>
              <w:t>блок порівняння граничного крену типу БСПК</w:t>
            </w:r>
          </w:p>
        </w:tc>
        <w:tc>
          <w:tcPr>
            <w:tcW w:w="750" w:type="pct"/>
            <w:hideMark/>
          </w:tcPr>
          <w:p w:rsidR="00BC0C72" w:rsidRDefault="008D5CF6">
            <w:pPr>
              <w:pStyle w:val="a5"/>
              <w:jc w:val="center"/>
            </w:pPr>
            <w:bookmarkStart w:id="11833" w:name="44274"/>
            <w:bookmarkEnd w:id="11833"/>
            <w:r>
              <w:t>- " -</w:t>
            </w:r>
          </w:p>
        </w:tc>
        <w:tc>
          <w:tcPr>
            <w:tcW w:w="750" w:type="pct"/>
            <w:hideMark/>
          </w:tcPr>
          <w:p w:rsidR="00BC0C72" w:rsidRDefault="008D5CF6">
            <w:pPr>
              <w:pStyle w:val="a5"/>
              <w:jc w:val="center"/>
            </w:pPr>
            <w:bookmarkStart w:id="11834" w:name="44275"/>
            <w:bookmarkEnd w:id="11834"/>
            <w:r>
              <w:t>360</w:t>
            </w:r>
          </w:p>
        </w:tc>
      </w:tr>
      <w:tr w:rsidR="00BC0C72" w:rsidTr="00181458">
        <w:trPr>
          <w:divId w:val="1237204249"/>
        </w:trPr>
        <w:tc>
          <w:tcPr>
            <w:tcW w:w="900" w:type="pct"/>
            <w:hideMark/>
          </w:tcPr>
          <w:p w:rsidR="00BC0C72" w:rsidRDefault="008D5CF6">
            <w:pPr>
              <w:pStyle w:val="a5"/>
            </w:pPr>
            <w:bookmarkStart w:id="11835" w:name="44276"/>
            <w:bookmarkEnd w:id="11835"/>
            <w:r>
              <w:t> </w:t>
            </w:r>
          </w:p>
        </w:tc>
        <w:tc>
          <w:tcPr>
            <w:tcW w:w="2600" w:type="pct"/>
            <w:hideMark/>
          </w:tcPr>
          <w:p w:rsidR="00BC0C72" w:rsidRDefault="008D5CF6">
            <w:pPr>
              <w:pStyle w:val="a5"/>
            </w:pPr>
            <w:bookmarkStart w:id="11836" w:name="44277"/>
            <w:bookmarkEnd w:id="11836"/>
            <w:r>
              <w:t>акселерометри типу АДИС</w:t>
            </w:r>
          </w:p>
        </w:tc>
        <w:tc>
          <w:tcPr>
            <w:tcW w:w="750" w:type="pct"/>
            <w:hideMark/>
          </w:tcPr>
          <w:p w:rsidR="00BC0C72" w:rsidRDefault="008D5CF6">
            <w:pPr>
              <w:pStyle w:val="a5"/>
              <w:jc w:val="center"/>
            </w:pPr>
            <w:bookmarkStart w:id="11837" w:name="44278"/>
            <w:bookmarkEnd w:id="11837"/>
            <w:r>
              <w:t>- " -</w:t>
            </w:r>
          </w:p>
        </w:tc>
        <w:tc>
          <w:tcPr>
            <w:tcW w:w="750" w:type="pct"/>
            <w:hideMark/>
          </w:tcPr>
          <w:p w:rsidR="00BC0C72" w:rsidRDefault="008D5CF6">
            <w:pPr>
              <w:pStyle w:val="a5"/>
              <w:jc w:val="center"/>
            </w:pPr>
            <w:bookmarkStart w:id="11838" w:name="44279"/>
            <w:bookmarkEnd w:id="11838"/>
            <w:r>
              <w:t>360</w:t>
            </w:r>
          </w:p>
        </w:tc>
      </w:tr>
      <w:tr w:rsidR="00BC0C72" w:rsidTr="00181458">
        <w:trPr>
          <w:divId w:val="1237204249"/>
        </w:trPr>
        <w:tc>
          <w:tcPr>
            <w:tcW w:w="900" w:type="pct"/>
            <w:hideMark/>
          </w:tcPr>
          <w:p w:rsidR="00BC0C72" w:rsidRDefault="008D5CF6">
            <w:pPr>
              <w:pStyle w:val="a5"/>
            </w:pPr>
            <w:bookmarkStart w:id="11839" w:name="44280"/>
            <w:bookmarkEnd w:id="11839"/>
            <w:r>
              <w:t> </w:t>
            </w:r>
          </w:p>
        </w:tc>
        <w:tc>
          <w:tcPr>
            <w:tcW w:w="2600" w:type="pct"/>
            <w:hideMark/>
          </w:tcPr>
          <w:p w:rsidR="00BC0C72" w:rsidRDefault="008D5CF6">
            <w:pPr>
              <w:pStyle w:val="a5"/>
            </w:pPr>
            <w:bookmarkStart w:id="11840" w:name="44281"/>
            <w:bookmarkEnd w:id="11840"/>
            <w:r>
              <w:t>курсова система типу ГМК; ГМС, ГМА</w:t>
            </w:r>
          </w:p>
        </w:tc>
        <w:tc>
          <w:tcPr>
            <w:tcW w:w="750" w:type="pct"/>
            <w:hideMark/>
          </w:tcPr>
          <w:p w:rsidR="00BC0C72" w:rsidRDefault="008D5CF6">
            <w:pPr>
              <w:pStyle w:val="a5"/>
              <w:jc w:val="center"/>
            </w:pPr>
            <w:bookmarkStart w:id="11841" w:name="44282"/>
            <w:bookmarkEnd w:id="11841"/>
            <w:r>
              <w:t>- " -</w:t>
            </w:r>
          </w:p>
        </w:tc>
        <w:tc>
          <w:tcPr>
            <w:tcW w:w="750" w:type="pct"/>
            <w:hideMark/>
          </w:tcPr>
          <w:p w:rsidR="00BC0C72" w:rsidRDefault="008D5CF6">
            <w:pPr>
              <w:pStyle w:val="a5"/>
              <w:jc w:val="center"/>
            </w:pPr>
            <w:bookmarkStart w:id="11842" w:name="44283"/>
            <w:bookmarkEnd w:id="11842"/>
            <w:r>
              <w:t>360</w:t>
            </w:r>
          </w:p>
        </w:tc>
      </w:tr>
      <w:tr w:rsidR="00BC0C72" w:rsidTr="00181458">
        <w:trPr>
          <w:divId w:val="1237204249"/>
        </w:trPr>
        <w:tc>
          <w:tcPr>
            <w:tcW w:w="900" w:type="pct"/>
            <w:hideMark/>
          </w:tcPr>
          <w:p w:rsidR="00BC0C72" w:rsidRDefault="008D5CF6">
            <w:pPr>
              <w:pStyle w:val="a5"/>
            </w:pPr>
            <w:bookmarkStart w:id="11843" w:name="44284"/>
            <w:bookmarkEnd w:id="11843"/>
            <w:r>
              <w:t> </w:t>
            </w:r>
          </w:p>
        </w:tc>
        <w:tc>
          <w:tcPr>
            <w:tcW w:w="2600" w:type="pct"/>
            <w:hideMark/>
          </w:tcPr>
          <w:p w:rsidR="00BC0C72" w:rsidRDefault="008D5CF6">
            <w:pPr>
              <w:pStyle w:val="a5"/>
            </w:pPr>
            <w:bookmarkStart w:id="11844" w:name="44285"/>
            <w:bookmarkEnd w:id="11844"/>
            <w:r>
              <w:t>механізм корегувальний типу КМ</w:t>
            </w:r>
          </w:p>
        </w:tc>
        <w:tc>
          <w:tcPr>
            <w:tcW w:w="750" w:type="pct"/>
            <w:hideMark/>
          </w:tcPr>
          <w:p w:rsidR="00BC0C72" w:rsidRDefault="008D5CF6">
            <w:pPr>
              <w:pStyle w:val="a5"/>
              <w:jc w:val="center"/>
            </w:pPr>
            <w:bookmarkStart w:id="11845" w:name="44286"/>
            <w:bookmarkEnd w:id="11845"/>
            <w:r>
              <w:t>- " -</w:t>
            </w:r>
          </w:p>
        </w:tc>
        <w:tc>
          <w:tcPr>
            <w:tcW w:w="750" w:type="pct"/>
            <w:hideMark/>
          </w:tcPr>
          <w:p w:rsidR="00BC0C72" w:rsidRDefault="008D5CF6">
            <w:pPr>
              <w:pStyle w:val="a5"/>
              <w:jc w:val="center"/>
            </w:pPr>
            <w:bookmarkStart w:id="11846" w:name="44287"/>
            <w:bookmarkEnd w:id="11846"/>
            <w:r>
              <w:t>360</w:t>
            </w:r>
          </w:p>
        </w:tc>
      </w:tr>
      <w:tr w:rsidR="00BC0C72" w:rsidTr="00181458">
        <w:trPr>
          <w:divId w:val="1237204249"/>
        </w:trPr>
        <w:tc>
          <w:tcPr>
            <w:tcW w:w="900" w:type="pct"/>
            <w:hideMark/>
          </w:tcPr>
          <w:p w:rsidR="00BC0C72" w:rsidRDefault="008D5CF6">
            <w:pPr>
              <w:pStyle w:val="a5"/>
            </w:pPr>
            <w:bookmarkStart w:id="11847" w:name="44288"/>
            <w:bookmarkEnd w:id="11847"/>
            <w:r>
              <w:t> </w:t>
            </w:r>
          </w:p>
        </w:tc>
        <w:tc>
          <w:tcPr>
            <w:tcW w:w="2600" w:type="pct"/>
            <w:hideMark/>
          </w:tcPr>
          <w:p w:rsidR="00BC0C72" w:rsidRDefault="008D5CF6">
            <w:pPr>
              <w:pStyle w:val="a5"/>
            </w:pPr>
            <w:bookmarkStart w:id="11848" w:name="44289"/>
            <w:bookmarkEnd w:id="11848"/>
            <w:r>
              <w:t>автомат узгодження</w:t>
            </w:r>
          </w:p>
        </w:tc>
        <w:tc>
          <w:tcPr>
            <w:tcW w:w="750" w:type="pct"/>
            <w:hideMark/>
          </w:tcPr>
          <w:p w:rsidR="00BC0C72" w:rsidRDefault="008D5CF6">
            <w:pPr>
              <w:pStyle w:val="a5"/>
              <w:jc w:val="center"/>
            </w:pPr>
            <w:bookmarkStart w:id="11849" w:name="44290"/>
            <w:bookmarkEnd w:id="11849"/>
            <w:r>
              <w:t>- " -</w:t>
            </w:r>
          </w:p>
        </w:tc>
        <w:tc>
          <w:tcPr>
            <w:tcW w:w="750" w:type="pct"/>
            <w:hideMark/>
          </w:tcPr>
          <w:p w:rsidR="00BC0C72" w:rsidRDefault="008D5CF6">
            <w:pPr>
              <w:pStyle w:val="a5"/>
              <w:jc w:val="center"/>
            </w:pPr>
            <w:bookmarkStart w:id="11850" w:name="44291"/>
            <w:bookmarkEnd w:id="11850"/>
            <w:r>
              <w:t>360</w:t>
            </w:r>
          </w:p>
        </w:tc>
      </w:tr>
      <w:tr w:rsidR="00BC0C72" w:rsidTr="00181458">
        <w:trPr>
          <w:divId w:val="1237204249"/>
        </w:trPr>
        <w:tc>
          <w:tcPr>
            <w:tcW w:w="900" w:type="pct"/>
            <w:hideMark/>
          </w:tcPr>
          <w:p w:rsidR="00BC0C72" w:rsidRDefault="008D5CF6">
            <w:pPr>
              <w:pStyle w:val="a5"/>
            </w:pPr>
            <w:bookmarkStart w:id="11851" w:name="44292"/>
            <w:bookmarkEnd w:id="11851"/>
            <w:r>
              <w:t> </w:t>
            </w:r>
          </w:p>
        </w:tc>
        <w:tc>
          <w:tcPr>
            <w:tcW w:w="2600" w:type="pct"/>
            <w:hideMark/>
          </w:tcPr>
          <w:p w:rsidR="00BC0C72" w:rsidRDefault="008D5CF6">
            <w:pPr>
              <w:pStyle w:val="a5"/>
            </w:pPr>
            <w:bookmarkStart w:id="11852" w:name="44293"/>
            <w:bookmarkEnd w:id="11852"/>
            <w:r>
              <w:t>пульт управління типу ПУ</w:t>
            </w:r>
          </w:p>
        </w:tc>
        <w:tc>
          <w:tcPr>
            <w:tcW w:w="750" w:type="pct"/>
            <w:hideMark/>
          </w:tcPr>
          <w:p w:rsidR="00BC0C72" w:rsidRDefault="008D5CF6">
            <w:pPr>
              <w:pStyle w:val="a5"/>
              <w:jc w:val="center"/>
            </w:pPr>
            <w:bookmarkStart w:id="11853" w:name="44294"/>
            <w:bookmarkEnd w:id="11853"/>
            <w:r>
              <w:t>- " -</w:t>
            </w:r>
          </w:p>
        </w:tc>
        <w:tc>
          <w:tcPr>
            <w:tcW w:w="750" w:type="pct"/>
            <w:hideMark/>
          </w:tcPr>
          <w:p w:rsidR="00BC0C72" w:rsidRDefault="008D5CF6">
            <w:pPr>
              <w:pStyle w:val="a5"/>
              <w:jc w:val="center"/>
            </w:pPr>
            <w:bookmarkStart w:id="11854" w:name="44295"/>
            <w:bookmarkEnd w:id="11854"/>
            <w:r>
              <w:t>360</w:t>
            </w:r>
          </w:p>
        </w:tc>
      </w:tr>
      <w:tr w:rsidR="00BC0C72" w:rsidTr="00181458">
        <w:trPr>
          <w:divId w:val="1237204249"/>
        </w:trPr>
        <w:tc>
          <w:tcPr>
            <w:tcW w:w="900" w:type="pct"/>
            <w:hideMark/>
          </w:tcPr>
          <w:p w:rsidR="00BC0C72" w:rsidRDefault="008D5CF6">
            <w:pPr>
              <w:pStyle w:val="a5"/>
            </w:pPr>
            <w:bookmarkStart w:id="11855" w:name="44296"/>
            <w:bookmarkEnd w:id="11855"/>
            <w:r>
              <w:t> </w:t>
            </w:r>
          </w:p>
        </w:tc>
        <w:tc>
          <w:tcPr>
            <w:tcW w:w="2600" w:type="pct"/>
            <w:hideMark/>
          </w:tcPr>
          <w:p w:rsidR="00BC0C72" w:rsidRDefault="008D5CF6">
            <w:pPr>
              <w:pStyle w:val="a5"/>
            </w:pPr>
            <w:bookmarkStart w:id="11856" w:name="44297"/>
            <w:bookmarkEnd w:id="11856"/>
            <w:r>
              <w:t>гіроагрегат типу ГА</w:t>
            </w:r>
          </w:p>
        </w:tc>
        <w:tc>
          <w:tcPr>
            <w:tcW w:w="750" w:type="pct"/>
            <w:hideMark/>
          </w:tcPr>
          <w:p w:rsidR="00BC0C72" w:rsidRDefault="008D5CF6">
            <w:pPr>
              <w:pStyle w:val="a5"/>
              <w:jc w:val="center"/>
            </w:pPr>
            <w:bookmarkStart w:id="11857" w:name="44298"/>
            <w:bookmarkEnd w:id="11857"/>
            <w:r>
              <w:t>- " -</w:t>
            </w:r>
          </w:p>
        </w:tc>
        <w:tc>
          <w:tcPr>
            <w:tcW w:w="750" w:type="pct"/>
            <w:hideMark/>
          </w:tcPr>
          <w:p w:rsidR="00BC0C72" w:rsidRDefault="008D5CF6">
            <w:pPr>
              <w:pStyle w:val="a5"/>
              <w:jc w:val="center"/>
            </w:pPr>
            <w:bookmarkStart w:id="11858" w:name="44299"/>
            <w:bookmarkEnd w:id="11858"/>
            <w:r>
              <w:t>360</w:t>
            </w:r>
          </w:p>
        </w:tc>
      </w:tr>
      <w:tr w:rsidR="00BC0C72" w:rsidTr="00181458">
        <w:trPr>
          <w:divId w:val="1237204249"/>
        </w:trPr>
        <w:tc>
          <w:tcPr>
            <w:tcW w:w="900" w:type="pct"/>
            <w:hideMark/>
          </w:tcPr>
          <w:p w:rsidR="00BC0C72" w:rsidRDefault="008D5CF6">
            <w:pPr>
              <w:pStyle w:val="a5"/>
            </w:pPr>
            <w:bookmarkStart w:id="11859" w:name="44300"/>
            <w:bookmarkEnd w:id="11859"/>
            <w:r>
              <w:t> </w:t>
            </w:r>
          </w:p>
        </w:tc>
        <w:tc>
          <w:tcPr>
            <w:tcW w:w="2600" w:type="pct"/>
            <w:hideMark/>
          </w:tcPr>
          <w:p w:rsidR="00BC0C72" w:rsidRDefault="008D5CF6">
            <w:pPr>
              <w:pStyle w:val="a5"/>
            </w:pPr>
            <w:bookmarkStart w:id="11860" w:name="44301"/>
            <w:bookmarkEnd w:id="11860"/>
            <w:r>
              <w:t>покажчик типу УС, ИТ</w:t>
            </w:r>
          </w:p>
        </w:tc>
        <w:tc>
          <w:tcPr>
            <w:tcW w:w="750" w:type="pct"/>
            <w:hideMark/>
          </w:tcPr>
          <w:p w:rsidR="00BC0C72" w:rsidRDefault="008D5CF6">
            <w:pPr>
              <w:pStyle w:val="a5"/>
              <w:jc w:val="center"/>
            </w:pPr>
            <w:bookmarkStart w:id="11861" w:name="44302"/>
            <w:bookmarkEnd w:id="11861"/>
            <w:r>
              <w:t>- " -</w:t>
            </w:r>
          </w:p>
        </w:tc>
        <w:tc>
          <w:tcPr>
            <w:tcW w:w="750" w:type="pct"/>
            <w:hideMark/>
          </w:tcPr>
          <w:p w:rsidR="00BC0C72" w:rsidRDefault="008D5CF6">
            <w:pPr>
              <w:pStyle w:val="a5"/>
              <w:jc w:val="center"/>
            </w:pPr>
            <w:bookmarkStart w:id="11862" w:name="44303"/>
            <w:bookmarkEnd w:id="11862"/>
            <w:r>
              <w:t>360</w:t>
            </w:r>
          </w:p>
        </w:tc>
      </w:tr>
      <w:tr w:rsidR="00BC0C72" w:rsidTr="00181458">
        <w:trPr>
          <w:divId w:val="1237204249"/>
        </w:trPr>
        <w:tc>
          <w:tcPr>
            <w:tcW w:w="900" w:type="pct"/>
            <w:hideMark/>
          </w:tcPr>
          <w:p w:rsidR="00BC0C72" w:rsidRDefault="008D5CF6">
            <w:pPr>
              <w:pStyle w:val="a5"/>
            </w:pPr>
            <w:bookmarkStart w:id="11863" w:name="44304"/>
            <w:bookmarkEnd w:id="11863"/>
            <w:r>
              <w:t> </w:t>
            </w:r>
          </w:p>
        </w:tc>
        <w:tc>
          <w:tcPr>
            <w:tcW w:w="2600" w:type="pct"/>
            <w:hideMark/>
          </w:tcPr>
          <w:p w:rsidR="00BC0C72" w:rsidRDefault="008D5CF6">
            <w:pPr>
              <w:pStyle w:val="a5"/>
            </w:pPr>
            <w:bookmarkStart w:id="11864" w:name="44305"/>
            <w:bookmarkEnd w:id="11864"/>
            <w:r>
              <w:t>покажчик типу УШВ</w:t>
            </w:r>
          </w:p>
        </w:tc>
        <w:tc>
          <w:tcPr>
            <w:tcW w:w="750" w:type="pct"/>
            <w:hideMark/>
          </w:tcPr>
          <w:p w:rsidR="00BC0C72" w:rsidRDefault="008D5CF6">
            <w:pPr>
              <w:pStyle w:val="a5"/>
              <w:jc w:val="center"/>
            </w:pPr>
            <w:bookmarkStart w:id="11865" w:name="44306"/>
            <w:bookmarkEnd w:id="11865"/>
            <w:r>
              <w:t>- " -</w:t>
            </w:r>
          </w:p>
        </w:tc>
        <w:tc>
          <w:tcPr>
            <w:tcW w:w="750" w:type="pct"/>
            <w:hideMark/>
          </w:tcPr>
          <w:p w:rsidR="00BC0C72" w:rsidRDefault="008D5CF6">
            <w:pPr>
              <w:pStyle w:val="a5"/>
              <w:jc w:val="center"/>
            </w:pPr>
            <w:bookmarkStart w:id="11866" w:name="44307"/>
            <w:bookmarkEnd w:id="11866"/>
            <w:r>
              <w:t>360</w:t>
            </w:r>
          </w:p>
        </w:tc>
      </w:tr>
      <w:tr w:rsidR="00BC0C72" w:rsidTr="00181458">
        <w:trPr>
          <w:divId w:val="1237204249"/>
        </w:trPr>
        <w:tc>
          <w:tcPr>
            <w:tcW w:w="900" w:type="pct"/>
            <w:hideMark/>
          </w:tcPr>
          <w:p w:rsidR="00BC0C72" w:rsidRDefault="008D5CF6">
            <w:pPr>
              <w:pStyle w:val="a5"/>
            </w:pPr>
            <w:bookmarkStart w:id="11867" w:name="44308"/>
            <w:bookmarkEnd w:id="11867"/>
            <w:r>
              <w:t> </w:t>
            </w:r>
          </w:p>
        </w:tc>
        <w:tc>
          <w:tcPr>
            <w:tcW w:w="2600" w:type="pct"/>
            <w:hideMark/>
          </w:tcPr>
          <w:p w:rsidR="00BC0C72" w:rsidRDefault="008D5CF6">
            <w:pPr>
              <w:pStyle w:val="a5"/>
            </w:pPr>
            <w:bookmarkStart w:id="11868" w:name="44309"/>
            <w:bookmarkEnd w:id="11868"/>
            <w:r>
              <w:t>датчик типу УЗП</w:t>
            </w:r>
          </w:p>
        </w:tc>
        <w:tc>
          <w:tcPr>
            <w:tcW w:w="750" w:type="pct"/>
            <w:hideMark/>
          </w:tcPr>
          <w:p w:rsidR="00BC0C72" w:rsidRDefault="008D5CF6">
            <w:pPr>
              <w:pStyle w:val="a5"/>
              <w:jc w:val="center"/>
            </w:pPr>
            <w:bookmarkStart w:id="11869" w:name="44310"/>
            <w:bookmarkEnd w:id="11869"/>
            <w:r>
              <w:t>- " -</w:t>
            </w:r>
          </w:p>
        </w:tc>
        <w:tc>
          <w:tcPr>
            <w:tcW w:w="750" w:type="pct"/>
            <w:hideMark/>
          </w:tcPr>
          <w:p w:rsidR="00BC0C72" w:rsidRDefault="008D5CF6">
            <w:pPr>
              <w:pStyle w:val="a5"/>
              <w:jc w:val="center"/>
            </w:pPr>
            <w:bookmarkStart w:id="11870" w:name="44311"/>
            <w:bookmarkEnd w:id="11870"/>
            <w:r>
              <w:t>360</w:t>
            </w:r>
          </w:p>
        </w:tc>
      </w:tr>
      <w:tr w:rsidR="00BC0C72" w:rsidTr="00181458">
        <w:trPr>
          <w:divId w:val="1237204249"/>
        </w:trPr>
        <w:tc>
          <w:tcPr>
            <w:tcW w:w="900" w:type="pct"/>
            <w:hideMark/>
          </w:tcPr>
          <w:p w:rsidR="00BC0C72" w:rsidRDefault="008D5CF6">
            <w:pPr>
              <w:pStyle w:val="a5"/>
            </w:pPr>
            <w:bookmarkStart w:id="11871" w:name="44312"/>
            <w:bookmarkEnd w:id="11871"/>
            <w:r>
              <w:t> </w:t>
            </w:r>
          </w:p>
        </w:tc>
        <w:tc>
          <w:tcPr>
            <w:tcW w:w="2600" w:type="pct"/>
            <w:hideMark/>
          </w:tcPr>
          <w:p w:rsidR="00BC0C72" w:rsidRDefault="008D5CF6">
            <w:pPr>
              <w:pStyle w:val="a5"/>
            </w:pPr>
            <w:bookmarkStart w:id="11872" w:name="44313"/>
            <w:bookmarkEnd w:id="11872"/>
            <w:r>
              <w:t>система автоматичної реєстрації параметрів польоту типу САРПП</w:t>
            </w:r>
          </w:p>
        </w:tc>
        <w:tc>
          <w:tcPr>
            <w:tcW w:w="750" w:type="pct"/>
            <w:hideMark/>
          </w:tcPr>
          <w:p w:rsidR="00BC0C72" w:rsidRDefault="008D5CF6">
            <w:pPr>
              <w:pStyle w:val="a5"/>
              <w:jc w:val="center"/>
            </w:pPr>
            <w:bookmarkStart w:id="11873" w:name="44314"/>
            <w:bookmarkEnd w:id="11873"/>
            <w:r>
              <w:t>- " -</w:t>
            </w:r>
          </w:p>
        </w:tc>
        <w:tc>
          <w:tcPr>
            <w:tcW w:w="750" w:type="pct"/>
            <w:hideMark/>
          </w:tcPr>
          <w:p w:rsidR="00BC0C72" w:rsidRDefault="008D5CF6">
            <w:pPr>
              <w:pStyle w:val="a5"/>
              <w:jc w:val="center"/>
            </w:pPr>
            <w:bookmarkStart w:id="11874" w:name="44315"/>
            <w:bookmarkEnd w:id="11874"/>
            <w:r>
              <w:t>360</w:t>
            </w:r>
          </w:p>
        </w:tc>
      </w:tr>
      <w:tr w:rsidR="00BC0C72" w:rsidTr="00181458">
        <w:trPr>
          <w:divId w:val="1237204249"/>
        </w:trPr>
        <w:tc>
          <w:tcPr>
            <w:tcW w:w="900" w:type="pct"/>
            <w:hideMark/>
          </w:tcPr>
          <w:p w:rsidR="00BC0C72" w:rsidRDefault="008D5CF6">
            <w:pPr>
              <w:pStyle w:val="a5"/>
            </w:pPr>
            <w:bookmarkStart w:id="11875" w:name="44316"/>
            <w:bookmarkEnd w:id="11875"/>
            <w:r>
              <w:t> </w:t>
            </w:r>
          </w:p>
        </w:tc>
        <w:tc>
          <w:tcPr>
            <w:tcW w:w="2600" w:type="pct"/>
            <w:hideMark/>
          </w:tcPr>
          <w:p w:rsidR="00BC0C72" w:rsidRDefault="008D5CF6">
            <w:pPr>
              <w:pStyle w:val="a5"/>
            </w:pPr>
            <w:bookmarkStart w:id="11876" w:name="44317"/>
            <w:bookmarkEnd w:id="11876"/>
            <w:r>
              <w:t>датчик типу УПРТ; УПЭС</w:t>
            </w:r>
          </w:p>
        </w:tc>
        <w:tc>
          <w:tcPr>
            <w:tcW w:w="750" w:type="pct"/>
            <w:hideMark/>
          </w:tcPr>
          <w:p w:rsidR="00BC0C72" w:rsidRDefault="008D5CF6">
            <w:pPr>
              <w:pStyle w:val="a5"/>
              <w:jc w:val="center"/>
            </w:pPr>
            <w:bookmarkStart w:id="11877" w:name="44318"/>
            <w:bookmarkEnd w:id="11877"/>
            <w:r>
              <w:t>- " -</w:t>
            </w:r>
          </w:p>
        </w:tc>
        <w:tc>
          <w:tcPr>
            <w:tcW w:w="750" w:type="pct"/>
            <w:hideMark/>
          </w:tcPr>
          <w:p w:rsidR="00BC0C72" w:rsidRDefault="008D5CF6">
            <w:pPr>
              <w:pStyle w:val="a5"/>
              <w:jc w:val="center"/>
            </w:pPr>
            <w:bookmarkStart w:id="11878" w:name="44319"/>
            <w:bookmarkEnd w:id="11878"/>
            <w:r>
              <w:t>900</w:t>
            </w:r>
          </w:p>
        </w:tc>
      </w:tr>
      <w:tr w:rsidR="00BC0C72" w:rsidTr="00181458">
        <w:trPr>
          <w:divId w:val="1237204249"/>
        </w:trPr>
        <w:tc>
          <w:tcPr>
            <w:tcW w:w="900" w:type="pct"/>
            <w:hideMark/>
          </w:tcPr>
          <w:p w:rsidR="00BC0C72" w:rsidRDefault="008D5CF6">
            <w:pPr>
              <w:pStyle w:val="a5"/>
            </w:pPr>
            <w:bookmarkStart w:id="11879" w:name="44320"/>
            <w:bookmarkEnd w:id="11879"/>
            <w:r>
              <w:t> </w:t>
            </w:r>
          </w:p>
        </w:tc>
        <w:tc>
          <w:tcPr>
            <w:tcW w:w="2600" w:type="pct"/>
            <w:hideMark/>
          </w:tcPr>
          <w:p w:rsidR="00BC0C72" w:rsidRDefault="008D5CF6">
            <w:pPr>
              <w:pStyle w:val="a5"/>
            </w:pPr>
            <w:bookmarkStart w:id="11880" w:name="44321"/>
            <w:bookmarkEnd w:id="11880"/>
            <w:r>
              <w:t>блок датчиків типу БДКВ</w:t>
            </w:r>
          </w:p>
        </w:tc>
        <w:tc>
          <w:tcPr>
            <w:tcW w:w="750" w:type="pct"/>
            <w:hideMark/>
          </w:tcPr>
          <w:p w:rsidR="00BC0C72" w:rsidRDefault="008D5CF6">
            <w:pPr>
              <w:pStyle w:val="a5"/>
              <w:jc w:val="center"/>
            </w:pPr>
            <w:bookmarkStart w:id="11881" w:name="44322"/>
            <w:bookmarkEnd w:id="11881"/>
            <w:r>
              <w:t>- " -</w:t>
            </w:r>
          </w:p>
        </w:tc>
        <w:tc>
          <w:tcPr>
            <w:tcW w:w="750" w:type="pct"/>
            <w:hideMark/>
          </w:tcPr>
          <w:p w:rsidR="00BC0C72" w:rsidRDefault="008D5CF6">
            <w:pPr>
              <w:pStyle w:val="a5"/>
              <w:jc w:val="center"/>
            </w:pPr>
            <w:bookmarkStart w:id="11882" w:name="44323"/>
            <w:bookmarkEnd w:id="11882"/>
            <w:r>
              <w:t>900</w:t>
            </w:r>
          </w:p>
        </w:tc>
      </w:tr>
      <w:tr w:rsidR="00BC0C72" w:rsidTr="00181458">
        <w:trPr>
          <w:divId w:val="1237204249"/>
        </w:trPr>
        <w:tc>
          <w:tcPr>
            <w:tcW w:w="900" w:type="pct"/>
            <w:hideMark/>
          </w:tcPr>
          <w:p w:rsidR="00BC0C72" w:rsidRDefault="008D5CF6">
            <w:pPr>
              <w:pStyle w:val="a5"/>
            </w:pPr>
            <w:bookmarkStart w:id="11883" w:name="44324"/>
            <w:bookmarkEnd w:id="11883"/>
            <w:r>
              <w:t> </w:t>
            </w:r>
          </w:p>
        </w:tc>
        <w:tc>
          <w:tcPr>
            <w:tcW w:w="2600" w:type="pct"/>
            <w:hideMark/>
          </w:tcPr>
          <w:p w:rsidR="00BC0C72" w:rsidRDefault="008D5CF6">
            <w:pPr>
              <w:pStyle w:val="a5"/>
            </w:pPr>
            <w:bookmarkStart w:id="11884" w:name="44325"/>
            <w:bookmarkEnd w:id="11884"/>
            <w:r>
              <w:t>датчик типу УПРТ</w:t>
            </w:r>
          </w:p>
        </w:tc>
        <w:tc>
          <w:tcPr>
            <w:tcW w:w="750" w:type="pct"/>
            <w:hideMark/>
          </w:tcPr>
          <w:p w:rsidR="00BC0C72" w:rsidRDefault="008D5CF6">
            <w:pPr>
              <w:pStyle w:val="a5"/>
              <w:jc w:val="center"/>
            </w:pPr>
            <w:bookmarkStart w:id="11885" w:name="44326"/>
            <w:bookmarkEnd w:id="11885"/>
            <w:r>
              <w:t>- " -</w:t>
            </w:r>
          </w:p>
        </w:tc>
        <w:tc>
          <w:tcPr>
            <w:tcW w:w="750" w:type="pct"/>
            <w:hideMark/>
          </w:tcPr>
          <w:p w:rsidR="00BC0C72" w:rsidRDefault="008D5CF6">
            <w:pPr>
              <w:pStyle w:val="a5"/>
              <w:jc w:val="center"/>
            </w:pPr>
            <w:bookmarkStart w:id="11886" w:name="44327"/>
            <w:bookmarkEnd w:id="11886"/>
            <w:r>
              <w:t>900</w:t>
            </w:r>
          </w:p>
        </w:tc>
      </w:tr>
      <w:tr w:rsidR="00BC0C72" w:rsidTr="00181458">
        <w:trPr>
          <w:divId w:val="1237204249"/>
        </w:trPr>
        <w:tc>
          <w:tcPr>
            <w:tcW w:w="900" w:type="pct"/>
            <w:hideMark/>
          </w:tcPr>
          <w:p w:rsidR="00BC0C72" w:rsidRDefault="008D5CF6">
            <w:pPr>
              <w:pStyle w:val="a5"/>
            </w:pPr>
            <w:bookmarkStart w:id="11887" w:name="44328"/>
            <w:bookmarkEnd w:id="11887"/>
            <w:r>
              <w:t> </w:t>
            </w:r>
          </w:p>
        </w:tc>
        <w:tc>
          <w:tcPr>
            <w:tcW w:w="2600" w:type="pct"/>
            <w:hideMark/>
          </w:tcPr>
          <w:p w:rsidR="00BC0C72" w:rsidRDefault="008D5CF6">
            <w:pPr>
              <w:pStyle w:val="a5"/>
            </w:pPr>
            <w:bookmarkStart w:id="11888" w:name="44329"/>
            <w:bookmarkEnd w:id="11888"/>
            <w:r>
              <w:t>покажчик типу ПДК</w:t>
            </w:r>
          </w:p>
        </w:tc>
        <w:tc>
          <w:tcPr>
            <w:tcW w:w="750" w:type="pct"/>
            <w:hideMark/>
          </w:tcPr>
          <w:p w:rsidR="00BC0C72" w:rsidRDefault="008D5CF6">
            <w:pPr>
              <w:pStyle w:val="a5"/>
              <w:jc w:val="center"/>
            </w:pPr>
            <w:bookmarkStart w:id="11889" w:name="44330"/>
            <w:bookmarkEnd w:id="11889"/>
            <w:r>
              <w:t>- " -</w:t>
            </w:r>
          </w:p>
        </w:tc>
        <w:tc>
          <w:tcPr>
            <w:tcW w:w="750" w:type="pct"/>
            <w:hideMark/>
          </w:tcPr>
          <w:p w:rsidR="00BC0C72" w:rsidRDefault="008D5CF6">
            <w:pPr>
              <w:pStyle w:val="a5"/>
              <w:jc w:val="center"/>
            </w:pPr>
            <w:bookmarkStart w:id="11890" w:name="44331"/>
            <w:bookmarkEnd w:id="11890"/>
            <w:r>
              <w:t>900</w:t>
            </w:r>
          </w:p>
        </w:tc>
      </w:tr>
      <w:tr w:rsidR="00BC0C72" w:rsidTr="00181458">
        <w:trPr>
          <w:divId w:val="1237204249"/>
        </w:trPr>
        <w:tc>
          <w:tcPr>
            <w:tcW w:w="900" w:type="pct"/>
            <w:hideMark/>
          </w:tcPr>
          <w:p w:rsidR="00BC0C72" w:rsidRDefault="008D5CF6">
            <w:pPr>
              <w:pStyle w:val="a5"/>
            </w:pPr>
            <w:bookmarkStart w:id="11891" w:name="44332"/>
            <w:bookmarkEnd w:id="11891"/>
            <w:r>
              <w:t> </w:t>
            </w:r>
          </w:p>
        </w:tc>
        <w:tc>
          <w:tcPr>
            <w:tcW w:w="2600" w:type="pct"/>
            <w:hideMark/>
          </w:tcPr>
          <w:p w:rsidR="00BC0C72" w:rsidRDefault="008D5CF6">
            <w:pPr>
              <w:pStyle w:val="a5"/>
            </w:pPr>
            <w:bookmarkStart w:id="11892" w:name="44333"/>
            <w:bookmarkEnd w:id="11892"/>
            <w:r>
              <w:t>акселерометри типу АДИС</w:t>
            </w:r>
          </w:p>
        </w:tc>
        <w:tc>
          <w:tcPr>
            <w:tcW w:w="750" w:type="pct"/>
            <w:hideMark/>
          </w:tcPr>
          <w:p w:rsidR="00BC0C72" w:rsidRDefault="008D5CF6">
            <w:pPr>
              <w:pStyle w:val="a5"/>
              <w:jc w:val="center"/>
            </w:pPr>
            <w:bookmarkStart w:id="11893" w:name="44334"/>
            <w:bookmarkEnd w:id="11893"/>
            <w:r>
              <w:t>- " -</w:t>
            </w:r>
          </w:p>
        </w:tc>
        <w:tc>
          <w:tcPr>
            <w:tcW w:w="750" w:type="pct"/>
            <w:hideMark/>
          </w:tcPr>
          <w:p w:rsidR="00BC0C72" w:rsidRDefault="008D5CF6">
            <w:pPr>
              <w:pStyle w:val="a5"/>
              <w:jc w:val="center"/>
            </w:pPr>
            <w:bookmarkStart w:id="11894" w:name="44335"/>
            <w:bookmarkEnd w:id="11894"/>
            <w:r>
              <w:t>450</w:t>
            </w:r>
          </w:p>
        </w:tc>
      </w:tr>
      <w:tr w:rsidR="00BC0C72" w:rsidTr="00181458">
        <w:trPr>
          <w:divId w:val="1237204249"/>
        </w:trPr>
        <w:tc>
          <w:tcPr>
            <w:tcW w:w="900" w:type="pct"/>
            <w:hideMark/>
          </w:tcPr>
          <w:p w:rsidR="00BC0C72" w:rsidRDefault="008D5CF6">
            <w:pPr>
              <w:pStyle w:val="a5"/>
            </w:pPr>
            <w:bookmarkStart w:id="11895" w:name="44336"/>
            <w:bookmarkEnd w:id="11895"/>
            <w:r>
              <w:t> </w:t>
            </w:r>
          </w:p>
        </w:tc>
        <w:tc>
          <w:tcPr>
            <w:tcW w:w="2600" w:type="pct"/>
            <w:hideMark/>
          </w:tcPr>
          <w:p w:rsidR="00BC0C72" w:rsidRDefault="008D5CF6">
            <w:pPr>
              <w:pStyle w:val="a5"/>
            </w:pPr>
            <w:bookmarkStart w:id="11896" w:name="44337"/>
            <w:bookmarkEnd w:id="11896"/>
            <w:r>
              <w:t>курсова система типу ГМК; ГМС, ГМА</w:t>
            </w:r>
          </w:p>
        </w:tc>
        <w:tc>
          <w:tcPr>
            <w:tcW w:w="750" w:type="pct"/>
            <w:hideMark/>
          </w:tcPr>
          <w:p w:rsidR="00BC0C72" w:rsidRDefault="008D5CF6">
            <w:pPr>
              <w:pStyle w:val="a5"/>
              <w:jc w:val="center"/>
            </w:pPr>
            <w:bookmarkStart w:id="11897" w:name="44338"/>
            <w:bookmarkEnd w:id="11897"/>
            <w:r>
              <w:t>- " -</w:t>
            </w:r>
          </w:p>
        </w:tc>
        <w:tc>
          <w:tcPr>
            <w:tcW w:w="750" w:type="pct"/>
            <w:hideMark/>
          </w:tcPr>
          <w:p w:rsidR="00BC0C72" w:rsidRDefault="008D5CF6">
            <w:pPr>
              <w:pStyle w:val="a5"/>
              <w:jc w:val="center"/>
            </w:pPr>
            <w:bookmarkStart w:id="11898" w:name="44339"/>
            <w:bookmarkEnd w:id="11898"/>
            <w:r>
              <w:t>900</w:t>
            </w:r>
          </w:p>
        </w:tc>
      </w:tr>
      <w:tr w:rsidR="00BC0C72" w:rsidTr="00181458">
        <w:trPr>
          <w:divId w:val="1237204249"/>
        </w:trPr>
        <w:tc>
          <w:tcPr>
            <w:tcW w:w="900" w:type="pct"/>
            <w:hideMark/>
          </w:tcPr>
          <w:p w:rsidR="00BC0C72" w:rsidRDefault="008D5CF6">
            <w:pPr>
              <w:pStyle w:val="a5"/>
            </w:pPr>
            <w:bookmarkStart w:id="11899" w:name="44340"/>
            <w:bookmarkEnd w:id="11899"/>
            <w:r>
              <w:t> </w:t>
            </w:r>
          </w:p>
        </w:tc>
        <w:tc>
          <w:tcPr>
            <w:tcW w:w="2600" w:type="pct"/>
            <w:hideMark/>
          </w:tcPr>
          <w:p w:rsidR="00BC0C72" w:rsidRDefault="008D5CF6">
            <w:pPr>
              <w:pStyle w:val="a5"/>
            </w:pPr>
            <w:bookmarkStart w:id="11900" w:name="44341"/>
            <w:bookmarkEnd w:id="11900"/>
            <w:r>
              <w:t>блок підсилювачів типу БУ</w:t>
            </w:r>
          </w:p>
        </w:tc>
        <w:tc>
          <w:tcPr>
            <w:tcW w:w="750" w:type="pct"/>
            <w:hideMark/>
          </w:tcPr>
          <w:p w:rsidR="00BC0C72" w:rsidRDefault="008D5CF6">
            <w:pPr>
              <w:pStyle w:val="a5"/>
              <w:jc w:val="center"/>
            </w:pPr>
            <w:bookmarkStart w:id="11901" w:name="44342"/>
            <w:bookmarkEnd w:id="11901"/>
            <w:r>
              <w:t>штук</w:t>
            </w:r>
          </w:p>
        </w:tc>
        <w:tc>
          <w:tcPr>
            <w:tcW w:w="750" w:type="pct"/>
            <w:hideMark/>
          </w:tcPr>
          <w:p w:rsidR="00BC0C72" w:rsidRDefault="008D5CF6">
            <w:pPr>
              <w:pStyle w:val="a5"/>
              <w:jc w:val="center"/>
            </w:pPr>
            <w:bookmarkStart w:id="11902" w:name="44343"/>
            <w:bookmarkEnd w:id="11902"/>
            <w:r>
              <w:t>360</w:t>
            </w:r>
          </w:p>
        </w:tc>
      </w:tr>
      <w:tr w:rsidR="00BC0C72" w:rsidTr="00181458">
        <w:trPr>
          <w:divId w:val="1237204249"/>
        </w:trPr>
        <w:tc>
          <w:tcPr>
            <w:tcW w:w="900" w:type="pct"/>
            <w:hideMark/>
          </w:tcPr>
          <w:p w:rsidR="00BC0C72" w:rsidRDefault="008D5CF6">
            <w:pPr>
              <w:pStyle w:val="a5"/>
            </w:pPr>
            <w:bookmarkStart w:id="11903" w:name="44344"/>
            <w:bookmarkEnd w:id="11903"/>
            <w:r>
              <w:t> </w:t>
            </w:r>
          </w:p>
        </w:tc>
        <w:tc>
          <w:tcPr>
            <w:tcW w:w="2600" w:type="pct"/>
            <w:hideMark/>
          </w:tcPr>
          <w:p w:rsidR="00BC0C72" w:rsidRDefault="008D5CF6">
            <w:pPr>
              <w:pStyle w:val="a5"/>
            </w:pPr>
            <w:bookmarkStart w:id="11904" w:name="44345"/>
            <w:bookmarkEnd w:id="11904"/>
            <w:r>
              <w:t>авіагоризонти типу АГК, АГБ, АГР</w:t>
            </w:r>
          </w:p>
        </w:tc>
        <w:tc>
          <w:tcPr>
            <w:tcW w:w="750" w:type="pct"/>
            <w:hideMark/>
          </w:tcPr>
          <w:p w:rsidR="00BC0C72" w:rsidRDefault="008D5CF6">
            <w:pPr>
              <w:pStyle w:val="a5"/>
              <w:jc w:val="center"/>
            </w:pPr>
            <w:bookmarkStart w:id="11905" w:name="44346"/>
            <w:bookmarkEnd w:id="11905"/>
            <w:r>
              <w:t>- " -</w:t>
            </w:r>
          </w:p>
        </w:tc>
        <w:tc>
          <w:tcPr>
            <w:tcW w:w="750" w:type="pct"/>
            <w:hideMark/>
          </w:tcPr>
          <w:p w:rsidR="00BC0C72" w:rsidRDefault="008D5CF6">
            <w:pPr>
              <w:pStyle w:val="a5"/>
              <w:jc w:val="center"/>
            </w:pPr>
            <w:bookmarkStart w:id="11906" w:name="44347"/>
            <w:bookmarkEnd w:id="11906"/>
            <w:r>
              <w:t>360</w:t>
            </w:r>
          </w:p>
        </w:tc>
      </w:tr>
      <w:tr w:rsidR="00BC0C72" w:rsidTr="00181458">
        <w:trPr>
          <w:divId w:val="1237204249"/>
        </w:trPr>
        <w:tc>
          <w:tcPr>
            <w:tcW w:w="900" w:type="pct"/>
            <w:hideMark/>
          </w:tcPr>
          <w:p w:rsidR="00BC0C72" w:rsidRDefault="008D5CF6">
            <w:pPr>
              <w:pStyle w:val="a5"/>
            </w:pPr>
            <w:bookmarkStart w:id="11907" w:name="44348"/>
            <w:bookmarkEnd w:id="11907"/>
            <w:r>
              <w:t> </w:t>
            </w:r>
          </w:p>
        </w:tc>
        <w:tc>
          <w:tcPr>
            <w:tcW w:w="2600" w:type="pct"/>
            <w:hideMark/>
          </w:tcPr>
          <w:p w:rsidR="00BC0C72" w:rsidRDefault="008D5CF6">
            <w:pPr>
              <w:pStyle w:val="a5"/>
            </w:pPr>
            <w:bookmarkStart w:id="11908" w:name="44349"/>
            <w:bookmarkEnd w:id="11908"/>
            <w:r>
              <w:t>коректор-задатчик приладової швидкості типу КЗСП</w:t>
            </w:r>
          </w:p>
        </w:tc>
        <w:tc>
          <w:tcPr>
            <w:tcW w:w="750" w:type="pct"/>
            <w:hideMark/>
          </w:tcPr>
          <w:p w:rsidR="00BC0C72" w:rsidRDefault="008D5CF6">
            <w:pPr>
              <w:pStyle w:val="a5"/>
              <w:jc w:val="center"/>
            </w:pPr>
            <w:bookmarkStart w:id="11909" w:name="44350"/>
            <w:bookmarkEnd w:id="11909"/>
            <w:r>
              <w:t>- " -</w:t>
            </w:r>
          </w:p>
        </w:tc>
        <w:tc>
          <w:tcPr>
            <w:tcW w:w="750" w:type="pct"/>
            <w:hideMark/>
          </w:tcPr>
          <w:p w:rsidR="00BC0C72" w:rsidRDefault="008D5CF6">
            <w:pPr>
              <w:pStyle w:val="a5"/>
              <w:jc w:val="center"/>
            </w:pPr>
            <w:bookmarkStart w:id="11910" w:name="44351"/>
            <w:bookmarkEnd w:id="11910"/>
            <w:r>
              <w:t>360</w:t>
            </w:r>
          </w:p>
        </w:tc>
      </w:tr>
      <w:tr w:rsidR="00BC0C72" w:rsidTr="00181458">
        <w:trPr>
          <w:divId w:val="1237204249"/>
        </w:trPr>
        <w:tc>
          <w:tcPr>
            <w:tcW w:w="900" w:type="pct"/>
            <w:hideMark/>
          </w:tcPr>
          <w:p w:rsidR="00BC0C72" w:rsidRDefault="008D5CF6">
            <w:pPr>
              <w:pStyle w:val="a5"/>
            </w:pPr>
            <w:bookmarkStart w:id="11911" w:name="44352"/>
            <w:bookmarkEnd w:id="11911"/>
            <w:r>
              <w:t> </w:t>
            </w:r>
          </w:p>
        </w:tc>
        <w:tc>
          <w:tcPr>
            <w:tcW w:w="2600" w:type="pct"/>
            <w:hideMark/>
          </w:tcPr>
          <w:p w:rsidR="00BC0C72" w:rsidRDefault="008D5CF6">
            <w:pPr>
              <w:pStyle w:val="a5"/>
            </w:pPr>
            <w:bookmarkStart w:id="11912" w:name="44353"/>
            <w:bookmarkEnd w:id="11912"/>
            <w:r>
              <w:t>висотомір ВД-10К, ВД-10ВК</w:t>
            </w:r>
          </w:p>
        </w:tc>
        <w:tc>
          <w:tcPr>
            <w:tcW w:w="750" w:type="pct"/>
            <w:hideMark/>
          </w:tcPr>
          <w:p w:rsidR="00BC0C72" w:rsidRDefault="008D5CF6">
            <w:pPr>
              <w:pStyle w:val="a5"/>
              <w:jc w:val="center"/>
            </w:pPr>
            <w:bookmarkStart w:id="11913" w:name="44354"/>
            <w:bookmarkEnd w:id="11913"/>
            <w:r>
              <w:t>- " -</w:t>
            </w:r>
          </w:p>
        </w:tc>
        <w:tc>
          <w:tcPr>
            <w:tcW w:w="750" w:type="pct"/>
            <w:hideMark/>
          </w:tcPr>
          <w:p w:rsidR="00BC0C72" w:rsidRDefault="008D5CF6">
            <w:pPr>
              <w:pStyle w:val="a5"/>
              <w:jc w:val="center"/>
            </w:pPr>
            <w:bookmarkStart w:id="11914" w:name="44355"/>
            <w:bookmarkEnd w:id="11914"/>
            <w:r>
              <w:t>120</w:t>
            </w:r>
          </w:p>
        </w:tc>
      </w:tr>
      <w:tr w:rsidR="00BC0C72" w:rsidTr="00181458">
        <w:trPr>
          <w:divId w:val="1237204249"/>
        </w:trPr>
        <w:tc>
          <w:tcPr>
            <w:tcW w:w="900" w:type="pct"/>
            <w:hideMark/>
          </w:tcPr>
          <w:p w:rsidR="00BC0C72" w:rsidRDefault="008D5CF6">
            <w:pPr>
              <w:pStyle w:val="a5"/>
            </w:pPr>
            <w:bookmarkStart w:id="11915" w:name="44356"/>
            <w:bookmarkEnd w:id="11915"/>
            <w:r>
              <w:t> </w:t>
            </w:r>
          </w:p>
        </w:tc>
        <w:tc>
          <w:tcPr>
            <w:tcW w:w="2600" w:type="pct"/>
            <w:hideMark/>
          </w:tcPr>
          <w:p w:rsidR="00BC0C72" w:rsidRDefault="008D5CF6">
            <w:pPr>
              <w:pStyle w:val="a5"/>
            </w:pPr>
            <w:bookmarkStart w:id="11916" w:name="44357"/>
            <w:bookmarkEnd w:id="11916"/>
            <w:r>
              <w:t>висотомір ВЭМ-72ФПВГ, ВМФ-50</w:t>
            </w:r>
          </w:p>
        </w:tc>
        <w:tc>
          <w:tcPr>
            <w:tcW w:w="750" w:type="pct"/>
            <w:hideMark/>
          </w:tcPr>
          <w:p w:rsidR="00BC0C72" w:rsidRDefault="008D5CF6">
            <w:pPr>
              <w:pStyle w:val="a5"/>
              <w:jc w:val="center"/>
            </w:pPr>
            <w:bookmarkStart w:id="11917" w:name="44358"/>
            <w:bookmarkEnd w:id="11917"/>
            <w:r>
              <w:t>- " -</w:t>
            </w:r>
          </w:p>
        </w:tc>
        <w:tc>
          <w:tcPr>
            <w:tcW w:w="750" w:type="pct"/>
            <w:hideMark/>
          </w:tcPr>
          <w:p w:rsidR="00BC0C72" w:rsidRDefault="008D5CF6">
            <w:pPr>
              <w:pStyle w:val="a5"/>
              <w:jc w:val="center"/>
            </w:pPr>
            <w:bookmarkStart w:id="11918" w:name="44359"/>
            <w:bookmarkEnd w:id="11918"/>
            <w:r>
              <w:t>120</w:t>
            </w:r>
          </w:p>
        </w:tc>
      </w:tr>
      <w:tr w:rsidR="00BC0C72" w:rsidTr="00181458">
        <w:trPr>
          <w:divId w:val="1237204249"/>
        </w:trPr>
        <w:tc>
          <w:tcPr>
            <w:tcW w:w="900" w:type="pct"/>
            <w:hideMark/>
          </w:tcPr>
          <w:p w:rsidR="00BC0C72" w:rsidRDefault="008D5CF6">
            <w:pPr>
              <w:pStyle w:val="a5"/>
            </w:pPr>
            <w:bookmarkStart w:id="11919" w:name="44360"/>
            <w:bookmarkEnd w:id="11919"/>
            <w:r>
              <w:t> </w:t>
            </w:r>
          </w:p>
        </w:tc>
        <w:tc>
          <w:tcPr>
            <w:tcW w:w="2600" w:type="pct"/>
            <w:hideMark/>
          </w:tcPr>
          <w:p w:rsidR="00BC0C72" w:rsidRDefault="008D5CF6">
            <w:pPr>
              <w:pStyle w:val="a5"/>
            </w:pPr>
            <w:bookmarkStart w:id="11920" w:name="44361"/>
            <w:bookmarkEnd w:id="11920"/>
            <w:r>
              <w:t>варіометр ВАР-30МК</w:t>
            </w:r>
          </w:p>
        </w:tc>
        <w:tc>
          <w:tcPr>
            <w:tcW w:w="750" w:type="pct"/>
            <w:hideMark/>
          </w:tcPr>
          <w:p w:rsidR="00BC0C72" w:rsidRDefault="008D5CF6">
            <w:pPr>
              <w:pStyle w:val="a5"/>
              <w:jc w:val="center"/>
            </w:pPr>
            <w:bookmarkStart w:id="11921" w:name="44362"/>
            <w:bookmarkEnd w:id="11921"/>
            <w:r>
              <w:t>- " -</w:t>
            </w:r>
          </w:p>
        </w:tc>
        <w:tc>
          <w:tcPr>
            <w:tcW w:w="750" w:type="pct"/>
            <w:hideMark/>
          </w:tcPr>
          <w:p w:rsidR="00BC0C72" w:rsidRDefault="008D5CF6">
            <w:pPr>
              <w:pStyle w:val="a5"/>
              <w:jc w:val="center"/>
            </w:pPr>
            <w:bookmarkStart w:id="11922" w:name="44363"/>
            <w:bookmarkEnd w:id="11922"/>
            <w:r>
              <w:t>60</w:t>
            </w:r>
          </w:p>
        </w:tc>
      </w:tr>
      <w:tr w:rsidR="00BC0C72" w:rsidTr="00181458">
        <w:trPr>
          <w:divId w:val="1237204249"/>
        </w:trPr>
        <w:tc>
          <w:tcPr>
            <w:tcW w:w="900" w:type="pct"/>
            <w:hideMark/>
          </w:tcPr>
          <w:p w:rsidR="00BC0C72" w:rsidRDefault="008D5CF6">
            <w:pPr>
              <w:pStyle w:val="a5"/>
            </w:pPr>
            <w:bookmarkStart w:id="11923" w:name="44364"/>
            <w:bookmarkEnd w:id="11923"/>
            <w:r>
              <w:t> </w:t>
            </w:r>
          </w:p>
        </w:tc>
        <w:tc>
          <w:tcPr>
            <w:tcW w:w="2600" w:type="pct"/>
            <w:hideMark/>
          </w:tcPr>
          <w:p w:rsidR="00BC0C72" w:rsidRDefault="008D5CF6">
            <w:pPr>
              <w:pStyle w:val="a5"/>
            </w:pPr>
            <w:bookmarkStart w:id="11924" w:name="44365"/>
            <w:bookmarkEnd w:id="11924"/>
            <w:r>
              <w:t>варіометр ВАР-30МК сер.3</w:t>
            </w:r>
          </w:p>
        </w:tc>
        <w:tc>
          <w:tcPr>
            <w:tcW w:w="750" w:type="pct"/>
            <w:hideMark/>
          </w:tcPr>
          <w:p w:rsidR="00BC0C72" w:rsidRDefault="008D5CF6">
            <w:pPr>
              <w:pStyle w:val="a5"/>
              <w:jc w:val="center"/>
            </w:pPr>
            <w:bookmarkStart w:id="11925" w:name="44366"/>
            <w:bookmarkEnd w:id="11925"/>
            <w:r>
              <w:t>- " -</w:t>
            </w:r>
          </w:p>
        </w:tc>
        <w:tc>
          <w:tcPr>
            <w:tcW w:w="750" w:type="pct"/>
            <w:hideMark/>
          </w:tcPr>
          <w:p w:rsidR="00BC0C72" w:rsidRDefault="008D5CF6">
            <w:pPr>
              <w:pStyle w:val="a5"/>
              <w:jc w:val="center"/>
            </w:pPr>
            <w:bookmarkStart w:id="11926" w:name="44367"/>
            <w:bookmarkEnd w:id="11926"/>
            <w:r>
              <w:t>60</w:t>
            </w:r>
          </w:p>
        </w:tc>
      </w:tr>
      <w:tr w:rsidR="00BC0C72" w:rsidTr="00181458">
        <w:trPr>
          <w:divId w:val="1237204249"/>
        </w:trPr>
        <w:tc>
          <w:tcPr>
            <w:tcW w:w="900" w:type="pct"/>
            <w:hideMark/>
          </w:tcPr>
          <w:p w:rsidR="00BC0C72" w:rsidRDefault="008D5CF6">
            <w:pPr>
              <w:pStyle w:val="a5"/>
            </w:pPr>
            <w:bookmarkStart w:id="11927" w:name="44368"/>
            <w:bookmarkEnd w:id="11927"/>
            <w:r>
              <w:t> </w:t>
            </w:r>
          </w:p>
        </w:tc>
        <w:tc>
          <w:tcPr>
            <w:tcW w:w="2600" w:type="pct"/>
            <w:hideMark/>
          </w:tcPr>
          <w:p w:rsidR="00BC0C72" w:rsidRDefault="008D5CF6">
            <w:pPr>
              <w:pStyle w:val="a5"/>
            </w:pPr>
            <w:bookmarkStart w:id="11928" w:name="44369"/>
            <w:bookmarkEnd w:id="11928"/>
            <w:r>
              <w:t>варіометр ВР-10К, ВР-10МК</w:t>
            </w:r>
          </w:p>
        </w:tc>
        <w:tc>
          <w:tcPr>
            <w:tcW w:w="750" w:type="pct"/>
            <w:hideMark/>
          </w:tcPr>
          <w:p w:rsidR="00BC0C72" w:rsidRDefault="008D5CF6">
            <w:pPr>
              <w:pStyle w:val="a5"/>
              <w:jc w:val="center"/>
            </w:pPr>
            <w:bookmarkStart w:id="11929" w:name="44370"/>
            <w:bookmarkEnd w:id="11929"/>
            <w:r>
              <w:t>- " -</w:t>
            </w:r>
          </w:p>
        </w:tc>
        <w:tc>
          <w:tcPr>
            <w:tcW w:w="750" w:type="pct"/>
            <w:hideMark/>
          </w:tcPr>
          <w:p w:rsidR="00BC0C72" w:rsidRDefault="008D5CF6">
            <w:pPr>
              <w:pStyle w:val="a5"/>
              <w:jc w:val="center"/>
            </w:pPr>
            <w:bookmarkStart w:id="11930" w:name="44371"/>
            <w:bookmarkEnd w:id="11930"/>
            <w:r>
              <w:t>120</w:t>
            </w:r>
          </w:p>
        </w:tc>
      </w:tr>
      <w:tr w:rsidR="00BC0C72" w:rsidTr="00181458">
        <w:trPr>
          <w:divId w:val="1237204249"/>
        </w:trPr>
        <w:tc>
          <w:tcPr>
            <w:tcW w:w="900" w:type="pct"/>
            <w:hideMark/>
          </w:tcPr>
          <w:p w:rsidR="00BC0C72" w:rsidRDefault="008D5CF6">
            <w:pPr>
              <w:pStyle w:val="a5"/>
            </w:pPr>
            <w:bookmarkStart w:id="11931" w:name="44372"/>
            <w:bookmarkEnd w:id="11931"/>
            <w:r>
              <w:t> </w:t>
            </w:r>
          </w:p>
        </w:tc>
        <w:tc>
          <w:tcPr>
            <w:tcW w:w="2600" w:type="pct"/>
            <w:hideMark/>
          </w:tcPr>
          <w:p w:rsidR="00BC0C72" w:rsidRDefault="008D5CF6">
            <w:pPr>
              <w:pStyle w:val="a5"/>
            </w:pPr>
            <w:bookmarkStart w:id="11932" w:name="44373"/>
            <w:bookmarkEnd w:id="11932"/>
            <w:r>
              <w:t>покажчик швидкості УС-450К, УС-450К сер.2</w:t>
            </w:r>
          </w:p>
        </w:tc>
        <w:tc>
          <w:tcPr>
            <w:tcW w:w="750" w:type="pct"/>
            <w:hideMark/>
          </w:tcPr>
          <w:p w:rsidR="00BC0C72" w:rsidRDefault="008D5CF6">
            <w:pPr>
              <w:pStyle w:val="a5"/>
              <w:jc w:val="center"/>
            </w:pPr>
            <w:bookmarkStart w:id="11933" w:name="44374"/>
            <w:bookmarkEnd w:id="11933"/>
            <w:r>
              <w:t>- " -</w:t>
            </w:r>
          </w:p>
        </w:tc>
        <w:tc>
          <w:tcPr>
            <w:tcW w:w="750" w:type="pct"/>
            <w:hideMark/>
          </w:tcPr>
          <w:p w:rsidR="00BC0C72" w:rsidRDefault="008D5CF6">
            <w:pPr>
              <w:pStyle w:val="a5"/>
              <w:jc w:val="center"/>
            </w:pPr>
            <w:bookmarkStart w:id="11934" w:name="44375"/>
            <w:bookmarkEnd w:id="11934"/>
            <w:r>
              <w:t>120</w:t>
            </w:r>
          </w:p>
        </w:tc>
      </w:tr>
      <w:tr w:rsidR="00BC0C72" w:rsidTr="00181458">
        <w:trPr>
          <w:divId w:val="1237204249"/>
        </w:trPr>
        <w:tc>
          <w:tcPr>
            <w:tcW w:w="900" w:type="pct"/>
            <w:hideMark/>
          </w:tcPr>
          <w:p w:rsidR="00BC0C72" w:rsidRDefault="008D5CF6">
            <w:pPr>
              <w:pStyle w:val="a5"/>
            </w:pPr>
            <w:bookmarkStart w:id="11935" w:name="44376"/>
            <w:bookmarkEnd w:id="11935"/>
            <w:r>
              <w:t> </w:t>
            </w:r>
          </w:p>
        </w:tc>
        <w:tc>
          <w:tcPr>
            <w:tcW w:w="2600" w:type="pct"/>
            <w:hideMark/>
          </w:tcPr>
          <w:p w:rsidR="00BC0C72" w:rsidRDefault="008D5CF6">
            <w:pPr>
              <w:pStyle w:val="a5"/>
            </w:pPr>
            <w:bookmarkStart w:id="11936" w:name="44377"/>
            <w:bookmarkEnd w:id="11936"/>
            <w:r>
              <w:t>покажчик швидкості УС-35К, УС-350К</w:t>
            </w:r>
          </w:p>
        </w:tc>
        <w:tc>
          <w:tcPr>
            <w:tcW w:w="750" w:type="pct"/>
            <w:hideMark/>
          </w:tcPr>
          <w:p w:rsidR="00BC0C72" w:rsidRDefault="008D5CF6">
            <w:pPr>
              <w:pStyle w:val="a5"/>
              <w:jc w:val="center"/>
            </w:pPr>
            <w:bookmarkStart w:id="11937" w:name="44378"/>
            <w:bookmarkEnd w:id="11937"/>
            <w:r>
              <w:t>- " -</w:t>
            </w:r>
          </w:p>
        </w:tc>
        <w:tc>
          <w:tcPr>
            <w:tcW w:w="750" w:type="pct"/>
            <w:hideMark/>
          </w:tcPr>
          <w:p w:rsidR="00BC0C72" w:rsidRDefault="008D5CF6">
            <w:pPr>
              <w:pStyle w:val="a5"/>
              <w:jc w:val="center"/>
            </w:pPr>
            <w:bookmarkStart w:id="11938" w:name="44379"/>
            <w:bookmarkEnd w:id="11938"/>
            <w:r>
              <w:t>120</w:t>
            </w:r>
          </w:p>
        </w:tc>
      </w:tr>
      <w:tr w:rsidR="00BC0C72" w:rsidTr="00181458">
        <w:trPr>
          <w:divId w:val="1237204249"/>
        </w:trPr>
        <w:tc>
          <w:tcPr>
            <w:tcW w:w="900" w:type="pct"/>
            <w:hideMark/>
          </w:tcPr>
          <w:p w:rsidR="00BC0C72" w:rsidRDefault="008D5CF6">
            <w:pPr>
              <w:pStyle w:val="a5"/>
            </w:pPr>
            <w:bookmarkStart w:id="11939" w:name="44380"/>
            <w:bookmarkEnd w:id="11939"/>
            <w:r>
              <w:t> </w:t>
            </w:r>
          </w:p>
        </w:tc>
        <w:tc>
          <w:tcPr>
            <w:tcW w:w="2600" w:type="pct"/>
            <w:hideMark/>
          </w:tcPr>
          <w:p w:rsidR="00BC0C72" w:rsidRDefault="008D5CF6">
            <w:pPr>
              <w:pStyle w:val="a5"/>
            </w:pPr>
            <w:bookmarkStart w:id="11940" w:name="44381"/>
            <w:bookmarkEnd w:id="11940"/>
            <w:r>
              <w:t>покажчик швидкості УС-350К</w:t>
            </w:r>
          </w:p>
        </w:tc>
        <w:tc>
          <w:tcPr>
            <w:tcW w:w="750" w:type="pct"/>
            <w:hideMark/>
          </w:tcPr>
          <w:p w:rsidR="00BC0C72" w:rsidRDefault="008D5CF6">
            <w:pPr>
              <w:pStyle w:val="a5"/>
              <w:jc w:val="center"/>
            </w:pPr>
            <w:bookmarkStart w:id="11941" w:name="44382"/>
            <w:bookmarkEnd w:id="11941"/>
            <w:r>
              <w:t>- " -</w:t>
            </w:r>
          </w:p>
        </w:tc>
        <w:tc>
          <w:tcPr>
            <w:tcW w:w="750" w:type="pct"/>
            <w:hideMark/>
          </w:tcPr>
          <w:p w:rsidR="00BC0C72" w:rsidRDefault="008D5CF6">
            <w:pPr>
              <w:pStyle w:val="a5"/>
              <w:jc w:val="center"/>
            </w:pPr>
            <w:bookmarkStart w:id="11942" w:name="44383"/>
            <w:bookmarkEnd w:id="11942"/>
            <w:r>
              <w:t>60</w:t>
            </w:r>
          </w:p>
        </w:tc>
      </w:tr>
      <w:tr w:rsidR="00BC0C72" w:rsidTr="00181458">
        <w:trPr>
          <w:divId w:val="1237204249"/>
        </w:trPr>
        <w:tc>
          <w:tcPr>
            <w:tcW w:w="900" w:type="pct"/>
            <w:hideMark/>
          </w:tcPr>
          <w:p w:rsidR="00BC0C72" w:rsidRDefault="008D5CF6">
            <w:pPr>
              <w:pStyle w:val="a5"/>
            </w:pPr>
            <w:bookmarkStart w:id="11943" w:name="44384"/>
            <w:bookmarkEnd w:id="11943"/>
            <w:r>
              <w:t> </w:t>
            </w:r>
          </w:p>
        </w:tc>
        <w:tc>
          <w:tcPr>
            <w:tcW w:w="2600" w:type="pct"/>
            <w:hideMark/>
          </w:tcPr>
          <w:p w:rsidR="00BC0C72" w:rsidRDefault="008D5CF6">
            <w:pPr>
              <w:pStyle w:val="a5"/>
            </w:pPr>
            <w:bookmarkStart w:id="11944" w:name="44385"/>
            <w:bookmarkEnd w:id="11944"/>
            <w:r>
              <w:t>датчик повітряної швидкості ДВС-24</w:t>
            </w:r>
          </w:p>
        </w:tc>
        <w:tc>
          <w:tcPr>
            <w:tcW w:w="750" w:type="pct"/>
            <w:hideMark/>
          </w:tcPr>
          <w:p w:rsidR="00BC0C72" w:rsidRDefault="008D5CF6">
            <w:pPr>
              <w:pStyle w:val="a5"/>
              <w:jc w:val="center"/>
            </w:pPr>
            <w:bookmarkStart w:id="11945" w:name="44386"/>
            <w:bookmarkEnd w:id="11945"/>
            <w:r>
              <w:t>- " -</w:t>
            </w:r>
          </w:p>
        </w:tc>
        <w:tc>
          <w:tcPr>
            <w:tcW w:w="750" w:type="pct"/>
            <w:hideMark/>
          </w:tcPr>
          <w:p w:rsidR="00BC0C72" w:rsidRDefault="008D5CF6">
            <w:pPr>
              <w:pStyle w:val="a5"/>
              <w:jc w:val="center"/>
            </w:pPr>
            <w:bookmarkStart w:id="11946" w:name="44387"/>
            <w:bookmarkEnd w:id="11946"/>
            <w:r>
              <w:t>60</w:t>
            </w:r>
          </w:p>
        </w:tc>
      </w:tr>
      <w:tr w:rsidR="00BC0C72" w:rsidTr="00181458">
        <w:trPr>
          <w:divId w:val="1237204249"/>
        </w:trPr>
        <w:tc>
          <w:tcPr>
            <w:tcW w:w="900" w:type="pct"/>
            <w:hideMark/>
          </w:tcPr>
          <w:p w:rsidR="00BC0C72" w:rsidRDefault="008D5CF6">
            <w:pPr>
              <w:pStyle w:val="a5"/>
            </w:pPr>
            <w:bookmarkStart w:id="11947" w:name="44388"/>
            <w:bookmarkEnd w:id="11947"/>
            <w:r>
              <w:t> </w:t>
            </w:r>
          </w:p>
        </w:tc>
        <w:tc>
          <w:tcPr>
            <w:tcW w:w="2600" w:type="pct"/>
            <w:hideMark/>
          </w:tcPr>
          <w:p w:rsidR="00BC0C72" w:rsidRDefault="008D5CF6">
            <w:pPr>
              <w:pStyle w:val="a5"/>
            </w:pPr>
            <w:bookmarkStart w:id="11948" w:name="44389"/>
            <w:bookmarkEnd w:id="11948"/>
            <w:r>
              <w:t>курсова система "Гребень"</w:t>
            </w:r>
          </w:p>
        </w:tc>
        <w:tc>
          <w:tcPr>
            <w:tcW w:w="750" w:type="pct"/>
            <w:hideMark/>
          </w:tcPr>
          <w:p w:rsidR="00BC0C72" w:rsidRDefault="008D5CF6">
            <w:pPr>
              <w:pStyle w:val="a5"/>
              <w:jc w:val="center"/>
            </w:pPr>
            <w:bookmarkStart w:id="11949" w:name="44390"/>
            <w:bookmarkEnd w:id="11949"/>
            <w:r>
              <w:t>- " -</w:t>
            </w:r>
          </w:p>
        </w:tc>
        <w:tc>
          <w:tcPr>
            <w:tcW w:w="750" w:type="pct"/>
            <w:hideMark/>
          </w:tcPr>
          <w:p w:rsidR="00BC0C72" w:rsidRDefault="008D5CF6">
            <w:pPr>
              <w:pStyle w:val="a5"/>
              <w:jc w:val="center"/>
            </w:pPr>
            <w:bookmarkStart w:id="11950" w:name="44391"/>
            <w:bookmarkEnd w:id="11950"/>
            <w:r>
              <w:t>60</w:t>
            </w:r>
          </w:p>
        </w:tc>
      </w:tr>
      <w:tr w:rsidR="00BC0C72" w:rsidTr="00181458">
        <w:trPr>
          <w:divId w:val="1237204249"/>
        </w:trPr>
        <w:tc>
          <w:tcPr>
            <w:tcW w:w="900" w:type="pct"/>
            <w:hideMark/>
          </w:tcPr>
          <w:p w:rsidR="00BC0C72" w:rsidRDefault="008D5CF6">
            <w:pPr>
              <w:pStyle w:val="a5"/>
            </w:pPr>
            <w:bookmarkStart w:id="11951" w:name="44392"/>
            <w:bookmarkEnd w:id="11951"/>
            <w:r>
              <w:t> </w:t>
            </w:r>
          </w:p>
        </w:tc>
        <w:tc>
          <w:tcPr>
            <w:tcW w:w="2600" w:type="pct"/>
            <w:hideMark/>
          </w:tcPr>
          <w:p w:rsidR="00BC0C72" w:rsidRDefault="008D5CF6">
            <w:pPr>
              <w:pStyle w:val="a5"/>
            </w:pPr>
            <w:bookmarkStart w:id="11952" w:name="44393"/>
            <w:bookmarkEnd w:id="11952"/>
            <w:r>
              <w:t>гіроагрегат ГА-8</w:t>
            </w:r>
          </w:p>
        </w:tc>
        <w:tc>
          <w:tcPr>
            <w:tcW w:w="750" w:type="pct"/>
            <w:hideMark/>
          </w:tcPr>
          <w:p w:rsidR="00BC0C72" w:rsidRDefault="008D5CF6">
            <w:pPr>
              <w:pStyle w:val="a5"/>
              <w:jc w:val="center"/>
            </w:pPr>
            <w:bookmarkStart w:id="11953" w:name="44394"/>
            <w:bookmarkEnd w:id="11953"/>
            <w:r>
              <w:t>- " -</w:t>
            </w:r>
          </w:p>
        </w:tc>
        <w:tc>
          <w:tcPr>
            <w:tcW w:w="750" w:type="pct"/>
            <w:hideMark/>
          </w:tcPr>
          <w:p w:rsidR="00BC0C72" w:rsidRDefault="008D5CF6">
            <w:pPr>
              <w:pStyle w:val="a5"/>
              <w:jc w:val="center"/>
            </w:pPr>
            <w:bookmarkStart w:id="11954" w:name="44395"/>
            <w:bookmarkEnd w:id="11954"/>
            <w:r>
              <w:t>60</w:t>
            </w:r>
          </w:p>
        </w:tc>
      </w:tr>
      <w:tr w:rsidR="00BC0C72" w:rsidTr="00181458">
        <w:trPr>
          <w:divId w:val="1237204249"/>
        </w:trPr>
        <w:tc>
          <w:tcPr>
            <w:tcW w:w="900" w:type="pct"/>
            <w:hideMark/>
          </w:tcPr>
          <w:p w:rsidR="00BC0C72" w:rsidRDefault="008D5CF6">
            <w:pPr>
              <w:pStyle w:val="a5"/>
            </w:pPr>
            <w:bookmarkStart w:id="11955" w:name="44396"/>
            <w:bookmarkEnd w:id="11955"/>
            <w:r>
              <w:t> </w:t>
            </w:r>
          </w:p>
        </w:tc>
        <w:tc>
          <w:tcPr>
            <w:tcW w:w="2600" w:type="pct"/>
            <w:hideMark/>
          </w:tcPr>
          <w:p w:rsidR="00BC0C72" w:rsidRDefault="008D5CF6">
            <w:pPr>
              <w:pStyle w:val="a5"/>
            </w:pPr>
            <w:bookmarkStart w:id="11956" w:name="44397"/>
            <w:bookmarkEnd w:id="11956"/>
            <w:r>
              <w:t>курсова система ГМК-1А(Э), ГМК-1ГЭ</w:t>
            </w:r>
          </w:p>
        </w:tc>
        <w:tc>
          <w:tcPr>
            <w:tcW w:w="750" w:type="pct"/>
            <w:hideMark/>
          </w:tcPr>
          <w:p w:rsidR="00BC0C72" w:rsidRDefault="008D5CF6">
            <w:pPr>
              <w:pStyle w:val="a5"/>
              <w:jc w:val="center"/>
            </w:pPr>
            <w:bookmarkStart w:id="11957" w:name="44398"/>
            <w:bookmarkEnd w:id="11957"/>
            <w:r>
              <w:t>- " -</w:t>
            </w:r>
          </w:p>
        </w:tc>
        <w:tc>
          <w:tcPr>
            <w:tcW w:w="750" w:type="pct"/>
            <w:hideMark/>
          </w:tcPr>
          <w:p w:rsidR="00BC0C72" w:rsidRDefault="008D5CF6">
            <w:pPr>
              <w:pStyle w:val="a5"/>
              <w:jc w:val="center"/>
            </w:pPr>
            <w:bookmarkStart w:id="11958" w:name="44399"/>
            <w:bookmarkEnd w:id="11958"/>
            <w:r>
              <w:t>120</w:t>
            </w:r>
          </w:p>
        </w:tc>
      </w:tr>
      <w:tr w:rsidR="00BC0C72" w:rsidTr="00181458">
        <w:trPr>
          <w:divId w:val="1237204249"/>
        </w:trPr>
        <w:tc>
          <w:tcPr>
            <w:tcW w:w="900" w:type="pct"/>
            <w:hideMark/>
          </w:tcPr>
          <w:p w:rsidR="00BC0C72" w:rsidRDefault="008D5CF6">
            <w:pPr>
              <w:pStyle w:val="a5"/>
            </w:pPr>
            <w:bookmarkStart w:id="11959" w:name="44400"/>
            <w:bookmarkEnd w:id="11959"/>
            <w:r>
              <w:t> </w:t>
            </w:r>
          </w:p>
        </w:tc>
        <w:tc>
          <w:tcPr>
            <w:tcW w:w="2600" w:type="pct"/>
            <w:hideMark/>
          </w:tcPr>
          <w:p w:rsidR="00BC0C72" w:rsidRDefault="008D5CF6">
            <w:pPr>
              <w:pStyle w:val="a5"/>
            </w:pPr>
            <w:bookmarkStart w:id="11960" w:name="44401"/>
            <w:bookmarkEnd w:id="11960"/>
            <w:r>
              <w:t>гіроагрегат ГА-6</w:t>
            </w:r>
          </w:p>
        </w:tc>
        <w:tc>
          <w:tcPr>
            <w:tcW w:w="750" w:type="pct"/>
            <w:hideMark/>
          </w:tcPr>
          <w:p w:rsidR="00BC0C72" w:rsidRDefault="008D5CF6">
            <w:pPr>
              <w:pStyle w:val="a5"/>
              <w:jc w:val="center"/>
            </w:pPr>
            <w:bookmarkStart w:id="11961" w:name="44402"/>
            <w:bookmarkEnd w:id="11961"/>
            <w:r>
              <w:t>- " -</w:t>
            </w:r>
          </w:p>
        </w:tc>
        <w:tc>
          <w:tcPr>
            <w:tcW w:w="750" w:type="pct"/>
            <w:hideMark/>
          </w:tcPr>
          <w:p w:rsidR="00BC0C72" w:rsidRDefault="008D5CF6">
            <w:pPr>
              <w:pStyle w:val="a5"/>
              <w:jc w:val="center"/>
            </w:pPr>
            <w:bookmarkStart w:id="11962" w:name="44403"/>
            <w:bookmarkEnd w:id="11962"/>
            <w:r>
              <w:t>60</w:t>
            </w:r>
          </w:p>
        </w:tc>
      </w:tr>
      <w:tr w:rsidR="00BC0C72" w:rsidTr="00181458">
        <w:trPr>
          <w:divId w:val="1237204249"/>
        </w:trPr>
        <w:tc>
          <w:tcPr>
            <w:tcW w:w="900" w:type="pct"/>
            <w:hideMark/>
          </w:tcPr>
          <w:p w:rsidR="00BC0C72" w:rsidRDefault="008D5CF6">
            <w:pPr>
              <w:pStyle w:val="a5"/>
            </w:pPr>
            <w:bookmarkStart w:id="11963" w:name="44404"/>
            <w:bookmarkEnd w:id="11963"/>
            <w:r>
              <w:t> </w:t>
            </w:r>
          </w:p>
        </w:tc>
        <w:tc>
          <w:tcPr>
            <w:tcW w:w="2600" w:type="pct"/>
            <w:hideMark/>
          </w:tcPr>
          <w:p w:rsidR="00BC0C72" w:rsidRDefault="008D5CF6">
            <w:pPr>
              <w:pStyle w:val="a5"/>
            </w:pPr>
            <w:bookmarkStart w:id="11964" w:name="44405"/>
            <w:bookmarkEnd w:id="11964"/>
            <w:r>
              <w:t>курсова система КС-3Г</w:t>
            </w:r>
          </w:p>
        </w:tc>
        <w:tc>
          <w:tcPr>
            <w:tcW w:w="750" w:type="pct"/>
            <w:hideMark/>
          </w:tcPr>
          <w:p w:rsidR="00BC0C72" w:rsidRDefault="008D5CF6">
            <w:pPr>
              <w:pStyle w:val="a5"/>
              <w:jc w:val="center"/>
            </w:pPr>
            <w:bookmarkStart w:id="11965" w:name="44406"/>
            <w:bookmarkEnd w:id="11965"/>
            <w:r>
              <w:t>- " -</w:t>
            </w:r>
          </w:p>
        </w:tc>
        <w:tc>
          <w:tcPr>
            <w:tcW w:w="750" w:type="pct"/>
            <w:hideMark/>
          </w:tcPr>
          <w:p w:rsidR="00BC0C72" w:rsidRDefault="008D5CF6">
            <w:pPr>
              <w:pStyle w:val="a5"/>
              <w:jc w:val="center"/>
            </w:pPr>
            <w:bookmarkStart w:id="11966" w:name="44407"/>
            <w:bookmarkEnd w:id="11966"/>
            <w:r>
              <w:t>60</w:t>
            </w:r>
          </w:p>
        </w:tc>
      </w:tr>
      <w:tr w:rsidR="00BC0C72" w:rsidTr="00181458">
        <w:trPr>
          <w:divId w:val="1237204249"/>
        </w:trPr>
        <w:tc>
          <w:tcPr>
            <w:tcW w:w="900" w:type="pct"/>
            <w:hideMark/>
          </w:tcPr>
          <w:p w:rsidR="00BC0C72" w:rsidRDefault="008D5CF6">
            <w:pPr>
              <w:pStyle w:val="a5"/>
            </w:pPr>
            <w:bookmarkStart w:id="11967" w:name="44408"/>
            <w:bookmarkEnd w:id="11967"/>
            <w:r>
              <w:t> </w:t>
            </w:r>
          </w:p>
        </w:tc>
        <w:tc>
          <w:tcPr>
            <w:tcW w:w="2600" w:type="pct"/>
            <w:hideMark/>
          </w:tcPr>
          <w:p w:rsidR="00BC0C72" w:rsidRDefault="008D5CF6">
            <w:pPr>
              <w:pStyle w:val="a5"/>
            </w:pPr>
            <w:bookmarkStart w:id="11968" w:name="44409"/>
            <w:bookmarkEnd w:id="11968"/>
            <w:r>
              <w:t>гіроагрегат ГА-1ПМ</w:t>
            </w:r>
          </w:p>
        </w:tc>
        <w:tc>
          <w:tcPr>
            <w:tcW w:w="750" w:type="pct"/>
            <w:hideMark/>
          </w:tcPr>
          <w:p w:rsidR="00BC0C72" w:rsidRDefault="008D5CF6">
            <w:pPr>
              <w:pStyle w:val="a5"/>
              <w:jc w:val="center"/>
            </w:pPr>
            <w:bookmarkStart w:id="11969" w:name="44410"/>
            <w:bookmarkEnd w:id="11969"/>
            <w:r>
              <w:t>- " -</w:t>
            </w:r>
          </w:p>
        </w:tc>
        <w:tc>
          <w:tcPr>
            <w:tcW w:w="750" w:type="pct"/>
            <w:hideMark/>
          </w:tcPr>
          <w:p w:rsidR="00BC0C72" w:rsidRDefault="008D5CF6">
            <w:pPr>
              <w:pStyle w:val="a5"/>
              <w:jc w:val="center"/>
            </w:pPr>
            <w:bookmarkStart w:id="11970" w:name="44411"/>
            <w:bookmarkEnd w:id="11970"/>
            <w:r>
              <w:t>60</w:t>
            </w:r>
          </w:p>
        </w:tc>
      </w:tr>
      <w:tr w:rsidR="00BC0C72" w:rsidTr="00181458">
        <w:trPr>
          <w:divId w:val="1237204249"/>
        </w:trPr>
        <w:tc>
          <w:tcPr>
            <w:tcW w:w="900" w:type="pct"/>
            <w:hideMark/>
          </w:tcPr>
          <w:p w:rsidR="00BC0C72" w:rsidRDefault="008D5CF6">
            <w:pPr>
              <w:pStyle w:val="a5"/>
            </w:pPr>
            <w:bookmarkStart w:id="11971" w:name="44412"/>
            <w:bookmarkEnd w:id="11971"/>
            <w:r>
              <w:t> </w:t>
            </w:r>
          </w:p>
        </w:tc>
        <w:tc>
          <w:tcPr>
            <w:tcW w:w="2600" w:type="pct"/>
            <w:hideMark/>
          </w:tcPr>
          <w:p w:rsidR="00BC0C72" w:rsidRDefault="008D5CF6">
            <w:pPr>
              <w:pStyle w:val="a5"/>
            </w:pPr>
            <w:bookmarkStart w:id="11972" w:name="44413"/>
            <w:bookmarkEnd w:id="11972"/>
            <w:r>
              <w:t>система автоматичного управління САУ-14</w:t>
            </w:r>
          </w:p>
        </w:tc>
        <w:tc>
          <w:tcPr>
            <w:tcW w:w="750" w:type="pct"/>
            <w:hideMark/>
          </w:tcPr>
          <w:p w:rsidR="00BC0C72" w:rsidRDefault="008D5CF6">
            <w:pPr>
              <w:pStyle w:val="a5"/>
              <w:jc w:val="center"/>
            </w:pPr>
            <w:bookmarkStart w:id="11973" w:name="44414"/>
            <w:bookmarkEnd w:id="11973"/>
            <w:r>
              <w:t>- " -</w:t>
            </w:r>
          </w:p>
        </w:tc>
        <w:tc>
          <w:tcPr>
            <w:tcW w:w="750" w:type="pct"/>
            <w:hideMark/>
          </w:tcPr>
          <w:p w:rsidR="00BC0C72" w:rsidRDefault="008D5CF6">
            <w:pPr>
              <w:pStyle w:val="a5"/>
              <w:jc w:val="center"/>
            </w:pPr>
            <w:bookmarkStart w:id="11974" w:name="44415"/>
            <w:bookmarkEnd w:id="11974"/>
            <w:r>
              <w:t>60</w:t>
            </w:r>
          </w:p>
        </w:tc>
      </w:tr>
      <w:tr w:rsidR="00BC0C72" w:rsidTr="00181458">
        <w:trPr>
          <w:divId w:val="1237204249"/>
        </w:trPr>
        <w:tc>
          <w:tcPr>
            <w:tcW w:w="900" w:type="pct"/>
            <w:hideMark/>
          </w:tcPr>
          <w:p w:rsidR="00BC0C72" w:rsidRDefault="008D5CF6">
            <w:pPr>
              <w:pStyle w:val="a5"/>
            </w:pPr>
            <w:bookmarkStart w:id="11975" w:name="44416"/>
            <w:bookmarkEnd w:id="11975"/>
            <w:r>
              <w:t> </w:t>
            </w:r>
          </w:p>
        </w:tc>
        <w:tc>
          <w:tcPr>
            <w:tcW w:w="2600" w:type="pct"/>
            <w:hideMark/>
          </w:tcPr>
          <w:p w:rsidR="00BC0C72" w:rsidRDefault="008D5CF6">
            <w:pPr>
              <w:pStyle w:val="a5"/>
            </w:pPr>
            <w:bookmarkStart w:id="11976" w:name="44417"/>
            <w:bookmarkEnd w:id="11976"/>
            <w:r>
              <w:t>навігаційно-пілотажний прилад НПП сер. 2</w:t>
            </w:r>
          </w:p>
        </w:tc>
        <w:tc>
          <w:tcPr>
            <w:tcW w:w="750" w:type="pct"/>
            <w:hideMark/>
          </w:tcPr>
          <w:p w:rsidR="00BC0C72" w:rsidRDefault="008D5CF6">
            <w:pPr>
              <w:pStyle w:val="a5"/>
              <w:jc w:val="center"/>
            </w:pPr>
            <w:bookmarkStart w:id="11977" w:name="44418"/>
            <w:bookmarkEnd w:id="11977"/>
            <w:r>
              <w:t>- " -</w:t>
            </w:r>
          </w:p>
        </w:tc>
        <w:tc>
          <w:tcPr>
            <w:tcW w:w="750" w:type="pct"/>
            <w:hideMark/>
          </w:tcPr>
          <w:p w:rsidR="00BC0C72" w:rsidRDefault="008D5CF6">
            <w:pPr>
              <w:pStyle w:val="a5"/>
              <w:jc w:val="center"/>
            </w:pPr>
            <w:bookmarkStart w:id="11978" w:name="44419"/>
            <w:bookmarkEnd w:id="11978"/>
            <w:r>
              <w:t>60</w:t>
            </w:r>
          </w:p>
        </w:tc>
      </w:tr>
      <w:tr w:rsidR="00BC0C72" w:rsidTr="00181458">
        <w:trPr>
          <w:divId w:val="1237204249"/>
        </w:trPr>
        <w:tc>
          <w:tcPr>
            <w:tcW w:w="900" w:type="pct"/>
            <w:hideMark/>
          </w:tcPr>
          <w:p w:rsidR="00BC0C72" w:rsidRDefault="008D5CF6">
            <w:pPr>
              <w:pStyle w:val="a5"/>
            </w:pPr>
            <w:bookmarkStart w:id="11979" w:name="44420"/>
            <w:bookmarkEnd w:id="11979"/>
            <w:r>
              <w:t> </w:t>
            </w:r>
          </w:p>
        </w:tc>
        <w:tc>
          <w:tcPr>
            <w:tcW w:w="2600" w:type="pct"/>
            <w:hideMark/>
          </w:tcPr>
          <w:p w:rsidR="00BC0C72" w:rsidRDefault="008D5CF6">
            <w:pPr>
              <w:pStyle w:val="a5"/>
            </w:pPr>
            <w:bookmarkStart w:id="11980" w:name="44421"/>
            <w:bookmarkEnd w:id="11980"/>
            <w:r>
              <w:t>прилад навігаційний ПНП-72-15, ПНП-72-12, ПНП-72-6М, ПНП-72-4М</w:t>
            </w:r>
          </w:p>
        </w:tc>
        <w:tc>
          <w:tcPr>
            <w:tcW w:w="750" w:type="pct"/>
            <w:hideMark/>
          </w:tcPr>
          <w:p w:rsidR="00BC0C72" w:rsidRDefault="008D5CF6">
            <w:pPr>
              <w:pStyle w:val="a5"/>
              <w:jc w:val="center"/>
            </w:pPr>
            <w:bookmarkStart w:id="11981" w:name="44422"/>
            <w:bookmarkEnd w:id="11981"/>
            <w:r>
              <w:t>- " -</w:t>
            </w:r>
          </w:p>
        </w:tc>
        <w:tc>
          <w:tcPr>
            <w:tcW w:w="750" w:type="pct"/>
            <w:hideMark/>
          </w:tcPr>
          <w:p w:rsidR="00BC0C72" w:rsidRDefault="008D5CF6">
            <w:pPr>
              <w:pStyle w:val="a5"/>
              <w:jc w:val="center"/>
            </w:pPr>
            <w:bookmarkStart w:id="11982" w:name="44423"/>
            <w:bookmarkEnd w:id="11982"/>
            <w:r>
              <w:t>60</w:t>
            </w:r>
          </w:p>
        </w:tc>
      </w:tr>
      <w:tr w:rsidR="00BC0C72" w:rsidTr="00181458">
        <w:trPr>
          <w:divId w:val="1237204249"/>
        </w:trPr>
        <w:tc>
          <w:tcPr>
            <w:tcW w:w="900" w:type="pct"/>
            <w:hideMark/>
          </w:tcPr>
          <w:p w:rsidR="00BC0C72" w:rsidRDefault="008D5CF6">
            <w:pPr>
              <w:pStyle w:val="a5"/>
            </w:pPr>
            <w:bookmarkStart w:id="11983" w:name="44424"/>
            <w:bookmarkEnd w:id="11983"/>
            <w:r>
              <w:t> </w:t>
            </w:r>
          </w:p>
        </w:tc>
        <w:tc>
          <w:tcPr>
            <w:tcW w:w="2600" w:type="pct"/>
            <w:hideMark/>
          </w:tcPr>
          <w:p w:rsidR="00BC0C72" w:rsidRDefault="008D5CF6">
            <w:pPr>
              <w:pStyle w:val="a5"/>
            </w:pPr>
            <w:bookmarkStart w:id="11984" w:name="44425"/>
            <w:bookmarkEnd w:id="11984"/>
            <w:r>
              <w:t>малогабаритна гіровертикаль МГВ-1СУ, МГВ-1СУ-8</w:t>
            </w:r>
          </w:p>
        </w:tc>
        <w:tc>
          <w:tcPr>
            <w:tcW w:w="750" w:type="pct"/>
            <w:hideMark/>
          </w:tcPr>
          <w:p w:rsidR="00BC0C72" w:rsidRDefault="008D5CF6">
            <w:pPr>
              <w:pStyle w:val="a5"/>
              <w:jc w:val="center"/>
            </w:pPr>
            <w:bookmarkStart w:id="11985" w:name="44426"/>
            <w:bookmarkEnd w:id="11985"/>
            <w:r>
              <w:t>- " -</w:t>
            </w:r>
          </w:p>
        </w:tc>
        <w:tc>
          <w:tcPr>
            <w:tcW w:w="750" w:type="pct"/>
            <w:hideMark/>
          </w:tcPr>
          <w:p w:rsidR="00BC0C72" w:rsidRDefault="008D5CF6">
            <w:pPr>
              <w:pStyle w:val="a5"/>
              <w:jc w:val="center"/>
            </w:pPr>
            <w:bookmarkStart w:id="11986" w:name="44427"/>
            <w:bookmarkEnd w:id="11986"/>
            <w:r>
              <w:t>120</w:t>
            </w:r>
          </w:p>
        </w:tc>
      </w:tr>
      <w:tr w:rsidR="00BC0C72" w:rsidTr="00181458">
        <w:trPr>
          <w:divId w:val="1237204249"/>
        </w:trPr>
        <w:tc>
          <w:tcPr>
            <w:tcW w:w="900" w:type="pct"/>
            <w:hideMark/>
          </w:tcPr>
          <w:p w:rsidR="00BC0C72" w:rsidRDefault="008D5CF6">
            <w:pPr>
              <w:pStyle w:val="a5"/>
            </w:pPr>
            <w:bookmarkStart w:id="11987" w:name="44428"/>
            <w:bookmarkEnd w:id="11987"/>
            <w:r>
              <w:t> </w:t>
            </w:r>
          </w:p>
        </w:tc>
        <w:tc>
          <w:tcPr>
            <w:tcW w:w="2600" w:type="pct"/>
            <w:hideMark/>
          </w:tcPr>
          <w:p w:rsidR="00BC0C72" w:rsidRDefault="008D5CF6">
            <w:pPr>
              <w:pStyle w:val="a5"/>
            </w:pPr>
            <w:bookmarkStart w:id="11988" w:name="44429"/>
            <w:bookmarkEnd w:id="11988"/>
            <w:r>
              <w:t>центральна гіровертикаль ЦГВ-10, ЦГВ-10В, ЦГВ-10В сер. 03,ЦГВ-10В сер. 04</w:t>
            </w:r>
          </w:p>
        </w:tc>
        <w:tc>
          <w:tcPr>
            <w:tcW w:w="750" w:type="pct"/>
            <w:hideMark/>
          </w:tcPr>
          <w:p w:rsidR="00BC0C72" w:rsidRDefault="008D5CF6">
            <w:pPr>
              <w:pStyle w:val="a5"/>
              <w:jc w:val="center"/>
            </w:pPr>
            <w:bookmarkStart w:id="11989" w:name="44430"/>
            <w:bookmarkEnd w:id="11989"/>
            <w:r>
              <w:t>- " -</w:t>
            </w:r>
          </w:p>
        </w:tc>
        <w:tc>
          <w:tcPr>
            <w:tcW w:w="750" w:type="pct"/>
            <w:hideMark/>
          </w:tcPr>
          <w:p w:rsidR="00BC0C72" w:rsidRDefault="008D5CF6">
            <w:pPr>
              <w:pStyle w:val="a5"/>
              <w:jc w:val="center"/>
            </w:pPr>
            <w:bookmarkStart w:id="11990" w:name="44431"/>
            <w:bookmarkEnd w:id="11990"/>
            <w:r>
              <w:t>60</w:t>
            </w:r>
          </w:p>
        </w:tc>
      </w:tr>
      <w:tr w:rsidR="00BC0C72" w:rsidTr="00181458">
        <w:trPr>
          <w:divId w:val="1237204249"/>
        </w:trPr>
        <w:tc>
          <w:tcPr>
            <w:tcW w:w="900" w:type="pct"/>
            <w:hideMark/>
          </w:tcPr>
          <w:p w:rsidR="00BC0C72" w:rsidRDefault="008D5CF6">
            <w:pPr>
              <w:pStyle w:val="a5"/>
            </w:pPr>
            <w:bookmarkStart w:id="11991" w:name="44432"/>
            <w:bookmarkEnd w:id="11991"/>
            <w:r>
              <w:t> </w:t>
            </w:r>
          </w:p>
        </w:tc>
        <w:tc>
          <w:tcPr>
            <w:tcW w:w="2600" w:type="pct"/>
            <w:hideMark/>
          </w:tcPr>
          <w:p w:rsidR="00BC0C72" w:rsidRDefault="008D5CF6">
            <w:pPr>
              <w:pStyle w:val="a5"/>
            </w:pPr>
            <w:bookmarkStart w:id="11992" w:name="44433"/>
            <w:bookmarkEnd w:id="11992"/>
            <w:r>
              <w:t>авіагоризонт АГБ-3, АГБ-3К, АГБ-3К сер.3</w:t>
            </w:r>
          </w:p>
        </w:tc>
        <w:tc>
          <w:tcPr>
            <w:tcW w:w="750" w:type="pct"/>
            <w:hideMark/>
          </w:tcPr>
          <w:p w:rsidR="00BC0C72" w:rsidRDefault="008D5CF6">
            <w:pPr>
              <w:pStyle w:val="a5"/>
              <w:jc w:val="center"/>
            </w:pPr>
            <w:bookmarkStart w:id="11993" w:name="44434"/>
            <w:bookmarkEnd w:id="11993"/>
            <w:r>
              <w:t>- " -</w:t>
            </w:r>
          </w:p>
        </w:tc>
        <w:tc>
          <w:tcPr>
            <w:tcW w:w="750" w:type="pct"/>
            <w:hideMark/>
          </w:tcPr>
          <w:p w:rsidR="00BC0C72" w:rsidRDefault="008D5CF6">
            <w:pPr>
              <w:pStyle w:val="a5"/>
              <w:jc w:val="center"/>
            </w:pPr>
            <w:bookmarkStart w:id="11994" w:name="44435"/>
            <w:bookmarkEnd w:id="11994"/>
            <w:r>
              <w:t>180</w:t>
            </w:r>
          </w:p>
        </w:tc>
      </w:tr>
      <w:tr w:rsidR="00BC0C72" w:rsidTr="00181458">
        <w:trPr>
          <w:divId w:val="1237204249"/>
        </w:trPr>
        <w:tc>
          <w:tcPr>
            <w:tcW w:w="900" w:type="pct"/>
            <w:hideMark/>
          </w:tcPr>
          <w:p w:rsidR="00BC0C72" w:rsidRDefault="008D5CF6">
            <w:pPr>
              <w:pStyle w:val="a5"/>
            </w:pPr>
            <w:bookmarkStart w:id="11995" w:name="44436"/>
            <w:bookmarkEnd w:id="11995"/>
            <w:r>
              <w:t> </w:t>
            </w:r>
          </w:p>
        </w:tc>
        <w:tc>
          <w:tcPr>
            <w:tcW w:w="2600" w:type="pct"/>
            <w:hideMark/>
          </w:tcPr>
          <w:p w:rsidR="00BC0C72" w:rsidRDefault="008D5CF6">
            <w:pPr>
              <w:pStyle w:val="a5"/>
            </w:pPr>
            <w:bookmarkStart w:id="11996" w:name="44437"/>
            <w:bookmarkEnd w:id="11996"/>
            <w:r>
              <w:t>авіагоризонт АГК-77-15, АГР-74-15</w:t>
            </w:r>
          </w:p>
        </w:tc>
        <w:tc>
          <w:tcPr>
            <w:tcW w:w="750" w:type="pct"/>
            <w:hideMark/>
          </w:tcPr>
          <w:p w:rsidR="00BC0C72" w:rsidRDefault="008D5CF6">
            <w:pPr>
              <w:pStyle w:val="a5"/>
              <w:jc w:val="center"/>
            </w:pPr>
            <w:bookmarkStart w:id="11997" w:name="44438"/>
            <w:bookmarkEnd w:id="11997"/>
            <w:r>
              <w:t>- " -</w:t>
            </w:r>
          </w:p>
        </w:tc>
        <w:tc>
          <w:tcPr>
            <w:tcW w:w="750" w:type="pct"/>
            <w:hideMark/>
          </w:tcPr>
          <w:p w:rsidR="00BC0C72" w:rsidRDefault="008D5CF6">
            <w:pPr>
              <w:pStyle w:val="a5"/>
              <w:jc w:val="center"/>
            </w:pPr>
            <w:bookmarkStart w:id="11998" w:name="44439"/>
            <w:bookmarkEnd w:id="11998"/>
            <w:r>
              <w:t>120</w:t>
            </w:r>
          </w:p>
        </w:tc>
      </w:tr>
      <w:tr w:rsidR="00BC0C72" w:rsidTr="00181458">
        <w:trPr>
          <w:divId w:val="1237204249"/>
        </w:trPr>
        <w:tc>
          <w:tcPr>
            <w:tcW w:w="900" w:type="pct"/>
            <w:hideMark/>
          </w:tcPr>
          <w:p w:rsidR="00BC0C72" w:rsidRDefault="008D5CF6">
            <w:pPr>
              <w:pStyle w:val="a5"/>
            </w:pPr>
            <w:bookmarkStart w:id="11999" w:name="44440"/>
            <w:bookmarkEnd w:id="11999"/>
            <w:r>
              <w:t> </w:t>
            </w:r>
          </w:p>
        </w:tc>
        <w:tc>
          <w:tcPr>
            <w:tcW w:w="2600" w:type="pct"/>
            <w:hideMark/>
          </w:tcPr>
          <w:p w:rsidR="00BC0C72" w:rsidRDefault="008D5CF6">
            <w:pPr>
              <w:pStyle w:val="a5"/>
            </w:pPr>
            <w:bookmarkStart w:id="12000" w:name="44441"/>
            <w:bookmarkEnd w:id="12000"/>
            <w:r>
              <w:t>авіагоризонт АГР-74-15 сер.2</w:t>
            </w:r>
          </w:p>
        </w:tc>
        <w:tc>
          <w:tcPr>
            <w:tcW w:w="750" w:type="pct"/>
            <w:hideMark/>
          </w:tcPr>
          <w:p w:rsidR="00BC0C72" w:rsidRDefault="008D5CF6">
            <w:pPr>
              <w:pStyle w:val="a5"/>
              <w:jc w:val="center"/>
            </w:pPr>
            <w:bookmarkStart w:id="12001" w:name="44442"/>
            <w:bookmarkEnd w:id="12001"/>
            <w:r>
              <w:t>- " -</w:t>
            </w:r>
          </w:p>
        </w:tc>
        <w:tc>
          <w:tcPr>
            <w:tcW w:w="750" w:type="pct"/>
            <w:hideMark/>
          </w:tcPr>
          <w:p w:rsidR="00BC0C72" w:rsidRDefault="008D5CF6">
            <w:pPr>
              <w:pStyle w:val="a5"/>
              <w:jc w:val="center"/>
            </w:pPr>
            <w:bookmarkStart w:id="12002" w:name="44443"/>
            <w:bookmarkEnd w:id="12002"/>
            <w:r>
              <w:t>60</w:t>
            </w:r>
          </w:p>
        </w:tc>
      </w:tr>
      <w:tr w:rsidR="00BC0C72" w:rsidTr="00181458">
        <w:trPr>
          <w:divId w:val="1237204249"/>
        </w:trPr>
        <w:tc>
          <w:tcPr>
            <w:tcW w:w="900" w:type="pct"/>
            <w:hideMark/>
          </w:tcPr>
          <w:p w:rsidR="00BC0C72" w:rsidRDefault="008D5CF6">
            <w:pPr>
              <w:pStyle w:val="a5"/>
            </w:pPr>
            <w:bookmarkStart w:id="12003" w:name="44444"/>
            <w:bookmarkEnd w:id="12003"/>
            <w:r>
              <w:lastRenderedPageBreak/>
              <w:t> </w:t>
            </w:r>
          </w:p>
        </w:tc>
        <w:tc>
          <w:tcPr>
            <w:tcW w:w="2600" w:type="pct"/>
            <w:hideMark/>
          </w:tcPr>
          <w:p w:rsidR="00BC0C72" w:rsidRDefault="008D5CF6">
            <w:pPr>
              <w:pStyle w:val="a5"/>
            </w:pPr>
            <w:bookmarkStart w:id="12004" w:name="44445"/>
            <w:bookmarkEnd w:id="12004"/>
            <w:r>
              <w:t>авіагоризонт АГБ-96Д, АГБ-96Р, АГБ-96Д-С, АГБ-96Р-С</w:t>
            </w:r>
          </w:p>
        </w:tc>
        <w:tc>
          <w:tcPr>
            <w:tcW w:w="750" w:type="pct"/>
            <w:hideMark/>
          </w:tcPr>
          <w:p w:rsidR="00BC0C72" w:rsidRDefault="008D5CF6">
            <w:pPr>
              <w:pStyle w:val="a5"/>
              <w:jc w:val="center"/>
            </w:pPr>
            <w:bookmarkStart w:id="12005" w:name="44446"/>
            <w:bookmarkEnd w:id="12005"/>
            <w:r>
              <w:t>- " -</w:t>
            </w:r>
          </w:p>
        </w:tc>
        <w:tc>
          <w:tcPr>
            <w:tcW w:w="750" w:type="pct"/>
            <w:hideMark/>
          </w:tcPr>
          <w:p w:rsidR="00BC0C72" w:rsidRDefault="008D5CF6">
            <w:pPr>
              <w:pStyle w:val="a5"/>
              <w:jc w:val="center"/>
            </w:pPr>
            <w:bookmarkStart w:id="12006" w:name="44447"/>
            <w:bookmarkEnd w:id="12006"/>
            <w:r>
              <w:t>240</w:t>
            </w:r>
          </w:p>
        </w:tc>
      </w:tr>
      <w:tr w:rsidR="00BC0C72" w:rsidTr="00181458">
        <w:trPr>
          <w:divId w:val="1237204249"/>
        </w:trPr>
        <w:tc>
          <w:tcPr>
            <w:tcW w:w="900" w:type="pct"/>
            <w:hideMark/>
          </w:tcPr>
          <w:p w:rsidR="00BC0C72" w:rsidRDefault="008D5CF6">
            <w:pPr>
              <w:pStyle w:val="a5"/>
            </w:pPr>
            <w:bookmarkStart w:id="12007" w:name="44448"/>
            <w:bookmarkEnd w:id="12007"/>
            <w:r>
              <w:t> </w:t>
            </w:r>
          </w:p>
        </w:tc>
        <w:tc>
          <w:tcPr>
            <w:tcW w:w="2600" w:type="pct"/>
            <w:hideMark/>
          </w:tcPr>
          <w:p w:rsidR="00BC0C72" w:rsidRDefault="008D5CF6">
            <w:pPr>
              <w:pStyle w:val="a5"/>
            </w:pPr>
            <w:bookmarkStart w:id="12008" w:name="44449"/>
            <w:bookmarkEnd w:id="12008"/>
            <w:r>
              <w:t>акселерометр АДП-3</w:t>
            </w:r>
          </w:p>
        </w:tc>
        <w:tc>
          <w:tcPr>
            <w:tcW w:w="750" w:type="pct"/>
            <w:hideMark/>
          </w:tcPr>
          <w:p w:rsidR="00BC0C72" w:rsidRDefault="008D5CF6">
            <w:pPr>
              <w:pStyle w:val="a5"/>
              <w:jc w:val="center"/>
            </w:pPr>
            <w:bookmarkStart w:id="12009" w:name="44450"/>
            <w:bookmarkEnd w:id="12009"/>
            <w:r>
              <w:t>- " -</w:t>
            </w:r>
          </w:p>
        </w:tc>
        <w:tc>
          <w:tcPr>
            <w:tcW w:w="750" w:type="pct"/>
            <w:hideMark/>
          </w:tcPr>
          <w:p w:rsidR="00BC0C72" w:rsidRDefault="008D5CF6">
            <w:pPr>
              <w:pStyle w:val="a5"/>
              <w:jc w:val="center"/>
            </w:pPr>
            <w:bookmarkStart w:id="12010" w:name="44451"/>
            <w:bookmarkEnd w:id="12010"/>
            <w:r>
              <w:t>60</w:t>
            </w:r>
          </w:p>
        </w:tc>
      </w:tr>
      <w:tr w:rsidR="00BC0C72" w:rsidTr="00181458">
        <w:trPr>
          <w:divId w:val="1237204249"/>
        </w:trPr>
        <w:tc>
          <w:tcPr>
            <w:tcW w:w="900" w:type="pct"/>
            <w:hideMark/>
          </w:tcPr>
          <w:p w:rsidR="00BC0C72" w:rsidRDefault="008D5CF6">
            <w:pPr>
              <w:pStyle w:val="a5"/>
            </w:pPr>
            <w:bookmarkStart w:id="12011" w:name="44452"/>
            <w:bookmarkEnd w:id="12011"/>
            <w:r>
              <w:t> </w:t>
            </w:r>
          </w:p>
        </w:tc>
        <w:tc>
          <w:tcPr>
            <w:tcW w:w="2600" w:type="pct"/>
            <w:hideMark/>
          </w:tcPr>
          <w:p w:rsidR="00BC0C72" w:rsidRDefault="008D5CF6">
            <w:pPr>
              <w:pStyle w:val="a5"/>
            </w:pPr>
            <w:bookmarkStart w:id="12012" w:name="44453"/>
            <w:bookmarkEnd w:id="12012"/>
            <w:r>
              <w:t>акселерометр АДП-4</w:t>
            </w:r>
          </w:p>
        </w:tc>
        <w:tc>
          <w:tcPr>
            <w:tcW w:w="750" w:type="pct"/>
            <w:hideMark/>
          </w:tcPr>
          <w:p w:rsidR="00BC0C72" w:rsidRDefault="008D5CF6">
            <w:pPr>
              <w:pStyle w:val="a5"/>
              <w:jc w:val="center"/>
            </w:pPr>
            <w:bookmarkStart w:id="12013" w:name="44454"/>
            <w:bookmarkEnd w:id="12013"/>
            <w:r>
              <w:t>- " -</w:t>
            </w:r>
          </w:p>
        </w:tc>
        <w:tc>
          <w:tcPr>
            <w:tcW w:w="750" w:type="pct"/>
            <w:hideMark/>
          </w:tcPr>
          <w:p w:rsidR="00BC0C72" w:rsidRDefault="008D5CF6">
            <w:pPr>
              <w:pStyle w:val="a5"/>
              <w:jc w:val="center"/>
            </w:pPr>
            <w:bookmarkStart w:id="12014" w:name="44455"/>
            <w:bookmarkEnd w:id="12014"/>
            <w:r>
              <w:t>60</w:t>
            </w:r>
          </w:p>
        </w:tc>
      </w:tr>
      <w:tr w:rsidR="00BC0C72" w:rsidTr="00181458">
        <w:trPr>
          <w:divId w:val="1237204249"/>
        </w:trPr>
        <w:tc>
          <w:tcPr>
            <w:tcW w:w="900" w:type="pct"/>
            <w:hideMark/>
          </w:tcPr>
          <w:p w:rsidR="00BC0C72" w:rsidRDefault="008D5CF6">
            <w:pPr>
              <w:pStyle w:val="a5"/>
            </w:pPr>
            <w:bookmarkStart w:id="12015" w:name="44456"/>
            <w:bookmarkEnd w:id="12015"/>
            <w:r>
              <w:t> </w:t>
            </w:r>
          </w:p>
        </w:tc>
        <w:tc>
          <w:tcPr>
            <w:tcW w:w="2600" w:type="pct"/>
            <w:hideMark/>
          </w:tcPr>
          <w:p w:rsidR="00BC0C72" w:rsidRDefault="008D5CF6">
            <w:pPr>
              <w:pStyle w:val="a5"/>
            </w:pPr>
            <w:bookmarkStart w:id="12016" w:name="44457"/>
            <w:bookmarkEnd w:id="12016"/>
            <w:r>
              <w:t>акселерометр АДИС-2-2, АДИС-2-3</w:t>
            </w:r>
          </w:p>
        </w:tc>
        <w:tc>
          <w:tcPr>
            <w:tcW w:w="750" w:type="pct"/>
            <w:hideMark/>
          </w:tcPr>
          <w:p w:rsidR="00BC0C72" w:rsidRDefault="008D5CF6">
            <w:pPr>
              <w:pStyle w:val="a5"/>
              <w:jc w:val="center"/>
            </w:pPr>
            <w:bookmarkStart w:id="12017" w:name="44458"/>
            <w:bookmarkEnd w:id="12017"/>
            <w:r>
              <w:t>- " -</w:t>
            </w:r>
          </w:p>
        </w:tc>
        <w:tc>
          <w:tcPr>
            <w:tcW w:w="750" w:type="pct"/>
            <w:hideMark/>
          </w:tcPr>
          <w:p w:rsidR="00BC0C72" w:rsidRDefault="008D5CF6">
            <w:pPr>
              <w:pStyle w:val="a5"/>
              <w:jc w:val="center"/>
            </w:pPr>
            <w:bookmarkStart w:id="12018" w:name="44459"/>
            <w:bookmarkEnd w:id="12018"/>
            <w:r>
              <w:t>120</w:t>
            </w:r>
          </w:p>
        </w:tc>
      </w:tr>
      <w:tr w:rsidR="00BC0C72" w:rsidTr="00181458">
        <w:trPr>
          <w:divId w:val="1237204249"/>
        </w:trPr>
        <w:tc>
          <w:tcPr>
            <w:tcW w:w="900" w:type="pct"/>
            <w:hideMark/>
          </w:tcPr>
          <w:p w:rsidR="00BC0C72" w:rsidRDefault="008D5CF6">
            <w:pPr>
              <w:pStyle w:val="a5"/>
            </w:pPr>
            <w:bookmarkStart w:id="12019" w:name="44460"/>
            <w:bookmarkEnd w:id="12019"/>
            <w:r>
              <w:t> </w:t>
            </w:r>
          </w:p>
        </w:tc>
        <w:tc>
          <w:tcPr>
            <w:tcW w:w="2600" w:type="pct"/>
            <w:hideMark/>
          </w:tcPr>
          <w:p w:rsidR="00BC0C72" w:rsidRDefault="008D5CF6">
            <w:pPr>
              <w:pStyle w:val="a5"/>
            </w:pPr>
            <w:bookmarkStart w:id="12020" w:name="44461"/>
            <w:bookmarkEnd w:id="12020"/>
            <w:r>
              <w:t>покажчик повороту ЭУП-53; ЭУП-53К; ЭУП-53РБ</w:t>
            </w:r>
          </w:p>
        </w:tc>
        <w:tc>
          <w:tcPr>
            <w:tcW w:w="750" w:type="pct"/>
            <w:hideMark/>
          </w:tcPr>
          <w:p w:rsidR="00BC0C72" w:rsidRDefault="008D5CF6">
            <w:pPr>
              <w:pStyle w:val="a5"/>
              <w:jc w:val="center"/>
            </w:pPr>
            <w:bookmarkStart w:id="12021" w:name="44462"/>
            <w:bookmarkEnd w:id="12021"/>
            <w:r>
              <w:t>- " -</w:t>
            </w:r>
          </w:p>
        </w:tc>
        <w:tc>
          <w:tcPr>
            <w:tcW w:w="750" w:type="pct"/>
            <w:hideMark/>
          </w:tcPr>
          <w:p w:rsidR="00BC0C72" w:rsidRDefault="008D5CF6">
            <w:pPr>
              <w:pStyle w:val="a5"/>
              <w:jc w:val="center"/>
            </w:pPr>
            <w:bookmarkStart w:id="12022" w:name="44463"/>
            <w:bookmarkEnd w:id="12022"/>
            <w:r>
              <w:t>180</w:t>
            </w:r>
          </w:p>
        </w:tc>
      </w:tr>
      <w:tr w:rsidR="00BC0C72" w:rsidTr="00181458">
        <w:trPr>
          <w:divId w:val="1237204249"/>
        </w:trPr>
        <w:tc>
          <w:tcPr>
            <w:tcW w:w="900" w:type="pct"/>
            <w:hideMark/>
          </w:tcPr>
          <w:p w:rsidR="00BC0C72" w:rsidRDefault="008D5CF6">
            <w:pPr>
              <w:pStyle w:val="a5"/>
            </w:pPr>
            <w:bookmarkStart w:id="12023" w:name="44464"/>
            <w:bookmarkEnd w:id="12023"/>
            <w:r>
              <w:t> </w:t>
            </w:r>
          </w:p>
        </w:tc>
        <w:tc>
          <w:tcPr>
            <w:tcW w:w="2600" w:type="pct"/>
            <w:hideMark/>
          </w:tcPr>
          <w:p w:rsidR="00BC0C72" w:rsidRDefault="008D5CF6">
            <w:pPr>
              <w:pStyle w:val="a5"/>
            </w:pPr>
            <w:bookmarkStart w:id="12024" w:name="44465"/>
            <w:bookmarkEnd w:id="12024"/>
            <w:r>
              <w:t>коректор висоти КВ-11</w:t>
            </w:r>
          </w:p>
        </w:tc>
        <w:tc>
          <w:tcPr>
            <w:tcW w:w="750" w:type="pct"/>
            <w:hideMark/>
          </w:tcPr>
          <w:p w:rsidR="00BC0C72" w:rsidRDefault="008D5CF6">
            <w:pPr>
              <w:pStyle w:val="a5"/>
              <w:jc w:val="center"/>
            </w:pPr>
            <w:bookmarkStart w:id="12025" w:name="44466"/>
            <w:bookmarkEnd w:id="12025"/>
            <w:r>
              <w:t>- " -</w:t>
            </w:r>
          </w:p>
        </w:tc>
        <w:tc>
          <w:tcPr>
            <w:tcW w:w="750" w:type="pct"/>
            <w:hideMark/>
          </w:tcPr>
          <w:p w:rsidR="00BC0C72" w:rsidRDefault="008D5CF6">
            <w:pPr>
              <w:pStyle w:val="a5"/>
              <w:jc w:val="center"/>
            </w:pPr>
            <w:bookmarkStart w:id="12026" w:name="44467"/>
            <w:bookmarkEnd w:id="12026"/>
            <w:r>
              <w:t>60</w:t>
            </w:r>
          </w:p>
        </w:tc>
      </w:tr>
      <w:tr w:rsidR="00BC0C72" w:rsidTr="00181458">
        <w:trPr>
          <w:divId w:val="1237204249"/>
        </w:trPr>
        <w:tc>
          <w:tcPr>
            <w:tcW w:w="900" w:type="pct"/>
            <w:hideMark/>
          </w:tcPr>
          <w:p w:rsidR="00BC0C72" w:rsidRDefault="008D5CF6">
            <w:pPr>
              <w:pStyle w:val="a5"/>
            </w:pPr>
            <w:bookmarkStart w:id="12027" w:name="44468"/>
            <w:bookmarkEnd w:id="12027"/>
            <w:r>
              <w:t> </w:t>
            </w:r>
          </w:p>
        </w:tc>
        <w:tc>
          <w:tcPr>
            <w:tcW w:w="2600" w:type="pct"/>
            <w:hideMark/>
          </w:tcPr>
          <w:p w:rsidR="00BC0C72" w:rsidRDefault="008D5CF6">
            <w:pPr>
              <w:pStyle w:val="a5"/>
            </w:pPr>
            <w:bookmarkStart w:id="12028" w:name="44469"/>
            <w:bookmarkEnd w:id="12028"/>
            <w:r>
              <w:t>коректор-задатчик приладової швидкості КЗСП</w:t>
            </w:r>
          </w:p>
        </w:tc>
        <w:tc>
          <w:tcPr>
            <w:tcW w:w="750" w:type="pct"/>
            <w:hideMark/>
          </w:tcPr>
          <w:p w:rsidR="00BC0C72" w:rsidRDefault="008D5CF6">
            <w:pPr>
              <w:pStyle w:val="a5"/>
              <w:jc w:val="center"/>
            </w:pPr>
            <w:bookmarkStart w:id="12029" w:name="44470"/>
            <w:bookmarkEnd w:id="12029"/>
            <w:r>
              <w:t>- " -</w:t>
            </w:r>
          </w:p>
        </w:tc>
        <w:tc>
          <w:tcPr>
            <w:tcW w:w="750" w:type="pct"/>
            <w:hideMark/>
          </w:tcPr>
          <w:p w:rsidR="00BC0C72" w:rsidRDefault="008D5CF6">
            <w:pPr>
              <w:pStyle w:val="a5"/>
              <w:jc w:val="center"/>
            </w:pPr>
            <w:bookmarkStart w:id="12030" w:name="44471"/>
            <w:bookmarkEnd w:id="12030"/>
            <w:r>
              <w:t>60</w:t>
            </w:r>
          </w:p>
        </w:tc>
      </w:tr>
      <w:tr w:rsidR="00BC0C72" w:rsidTr="00181458">
        <w:trPr>
          <w:divId w:val="1237204249"/>
        </w:trPr>
        <w:tc>
          <w:tcPr>
            <w:tcW w:w="900" w:type="pct"/>
            <w:hideMark/>
          </w:tcPr>
          <w:p w:rsidR="00BC0C72" w:rsidRDefault="008D5CF6">
            <w:pPr>
              <w:pStyle w:val="a5"/>
            </w:pPr>
            <w:bookmarkStart w:id="12031" w:name="44472"/>
            <w:bookmarkEnd w:id="12031"/>
            <w:r>
              <w:t>9014 20 80 90</w:t>
            </w:r>
          </w:p>
        </w:tc>
        <w:tc>
          <w:tcPr>
            <w:tcW w:w="2600" w:type="pct"/>
            <w:hideMark/>
          </w:tcPr>
          <w:p w:rsidR="00BC0C72" w:rsidRDefault="008D5CF6">
            <w:pPr>
              <w:pStyle w:val="a5"/>
            </w:pPr>
            <w:bookmarkStart w:id="12032" w:name="44473"/>
            <w:bookmarkEnd w:id="12032"/>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інші</w:t>
            </w:r>
          </w:p>
        </w:tc>
        <w:tc>
          <w:tcPr>
            <w:tcW w:w="750" w:type="pct"/>
            <w:hideMark/>
          </w:tcPr>
          <w:p w:rsidR="00BC0C72" w:rsidRDefault="008D5CF6">
            <w:pPr>
              <w:pStyle w:val="a5"/>
              <w:jc w:val="center"/>
            </w:pPr>
            <w:bookmarkStart w:id="12033" w:name="44474"/>
            <w:bookmarkEnd w:id="12033"/>
            <w:r>
              <w:t> </w:t>
            </w:r>
          </w:p>
        </w:tc>
        <w:tc>
          <w:tcPr>
            <w:tcW w:w="750" w:type="pct"/>
            <w:hideMark/>
          </w:tcPr>
          <w:p w:rsidR="00BC0C72" w:rsidRDefault="008D5CF6">
            <w:pPr>
              <w:pStyle w:val="a5"/>
              <w:jc w:val="center"/>
            </w:pPr>
            <w:bookmarkStart w:id="12034" w:name="44475"/>
            <w:bookmarkEnd w:id="12034"/>
            <w:r>
              <w:t> </w:t>
            </w:r>
          </w:p>
        </w:tc>
      </w:tr>
      <w:tr w:rsidR="00BC0C72" w:rsidTr="00181458">
        <w:trPr>
          <w:divId w:val="1237204249"/>
        </w:trPr>
        <w:tc>
          <w:tcPr>
            <w:tcW w:w="900" w:type="pct"/>
            <w:hideMark/>
          </w:tcPr>
          <w:p w:rsidR="00BC0C72" w:rsidRDefault="008D5CF6">
            <w:pPr>
              <w:pStyle w:val="a5"/>
            </w:pPr>
            <w:bookmarkStart w:id="12035" w:name="44476"/>
            <w:bookmarkEnd w:id="12035"/>
            <w:r>
              <w:t> </w:t>
            </w:r>
          </w:p>
        </w:tc>
        <w:tc>
          <w:tcPr>
            <w:tcW w:w="2600" w:type="pct"/>
            <w:hideMark/>
          </w:tcPr>
          <w:p w:rsidR="00BC0C72" w:rsidRDefault="008D5CF6">
            <w:pPr>
              <w:pStyle w:val="a5"/>
            </w:pPr>
            <w:bookmarkStart w:id="12036" w:name="44477"/>
            <w:bookmarkEnd w:id="12036"/>
            <w:r>
              <w:t>висотомір ВД-10К, ВД-10ВК</w:t>
            </w:r>
          </w:p>
        </w:tc>
        <w:tc>
          <w:tcPr>
            <w:tcW w:w="750" w:type="pct"/>
            <w:hideMark/>
          </w:tcPr>
          <w:p w:rsidR="00BC0C72" w:rsidRDefault="008D5CF6">
            <w:pPr>
              <w:pStyle w:val="a5"/>
              <w:jc w:val="center"/>
            </w:pPr>
            <w:bookmarkStart w:id="12037" w:name="44478"/>
            <w:bookmarkEnd w:id="12037"/>
            <w:r>
              <w:t>штук</w:t>
            </w:r>
          </w:p>
        </w:tc>
        <w:tc>
          <w:tcPr>
            <w:tcW w:w="750" w:type="pct"/>
            <w:hideMark/>
          </w:tcPr>
          <w:p w:rsidR="00BC0C72" w:rsidRDefault="008D5CF6">
            <w:pPr>
              <w:pStyle w:val="a5"/>
              <w:jc w:val="center"/>
            </w:pPr>
            <w:bookmarkStart w:id="12038" w:name="44479"/>
            <w:bookmarkEnd w:id="12038"/>
            <w:r>
              <w:t>120</w:t>
            </w:r>
          </w:p>
        </w:tc>
      </w:tr>
      <w:tr w:rsidR="00BC0C72" w:rsidTr="00181458">
        <w:trPr>
          <w:divId w:val="1237204249"/>
        </w:trPr>
        <w:tc>
          <w:tcPr>
            <w:tcW w:w="900" w:type="pct"/>
            <w:hideMark/>
          </w:tcPr>
          <w:p w:rsidR="00BC0C72" w:rsidRDefault="008D5CF6">
            <w:pPr>
              <w:pStyle w:val="a5"/>
            </w:pPr>
            <w:bookmarkStart w:id="12039" w:name="44480"/>
            <w:bookmarkEnd w:id="12039"/>
            <w:r>
              <w:t> </w:t>
            </w:r>
          </w:p>
        </w:tc>
        <w:tc>
          <w:tcPr>
            <w:tcW w:w="2600" w:type="pct"/>
            <w:hideMark/>
          </w:tcPr>
          <w:p w:rsidR="00BC0C72" w:rsidRDefault="008D5CF6">
            <w:pPr>
              <w:pStyle w:val="a5"/>
            </w:pPr>
            <w:bookmarkStart w:id="12040" w:name="44481"/>
            <w:bookmarkEnd w:id="12040"/>
            <w:r>
              <w:t>висотомір ВЭМ-72ФПВГ, ВМФ-50</w:t>
            </w:r>
          </w:p>
        </w:tc>
        <w:tc>
          <w:tcPr>
            <w:tcW w:w="750" w:type="pct"/>
            <w:hideMark/>
          </w:tcPr>
          <w:p w:rsidR="00BC0C72" w:rsidRDefault="008D5CF6">
            <w:pPr>
              <w:pStyle w:val="a5"/>
              <w:jc w:val="center"/>
            </w:pPr>
            <w:bookmarkStart w:id="12041" w:name="44482"/>
            <w:bookmarkEnd w:id="12041"/>
            <w:r>
              <w:t>- " -</w:t>
            </w:r>
          </w:p>
        </w:tc>
        <w:tc>
          <w:tcPr>
            <w:tcW w:w="750" w:type="pct"/>
            <w:hideMark/>
          </w:tcPr>
          <w:p w:rsidR="00BC0C72" w:rsidRDefault="008D5CF6">
            <w:pPr>
              <w:pStyle w:val="a5"/>
              <w:jc w:val="center"/>
            </w:pPr>
            <w:bookmarkStart w:id="12042" w:name="44483"/>
            <w:bookmarkEnd w:id="12042"/>
            <w:r>
              <w:t>120</w:t>
            </w:r>
          </w:p>
        </w:tc>
      </w:tr>
      <w:tr w:rsidR="00BC0C72" w:rsidTr="00181458">
        <w:trPr>
          <w:divId w:val="1237204249"/>
        </w:trPr>
        <w:tc>
          <w:tcPr>
            <w:tcW w:w="900" w:type="pct"/>
            <w:hideMark/>
          </w:tcPr>
          <w:p w:rsidR="00BC0C72" w:rsidRDefault="008D5CF6">
            <w:pPr>
              <w:pStyle w:val="a5"/>
            </w:pPr>
            <w:bookmarkStart w:id="12043" w:name="44484"/>
            <w:bookmarkEnd w:id="12043"/>
            <w:r>
              <w:t> </w:t>
            </w:r>
          </w:p>
        </w:tc>
        <w:tc>
          <w:tcPr>
            <w:tcW w:w="2600" w:type="pct"/>
            <w:hideMark/>
          </w:tcPr>
          <w:p w:rsidR="00BC0C72" w:rsidRDefault="008D5CF6">
            <w:pPr>
              <w:pStyle w:val="a5"/>
            </w:pPr>
            <w:bookmarkStart w:id="12044" w:name="44485"/>
            <w:bookmarkEnd w:id="12044"/>
            <w:r>
              <w:t>варіометр ВАР-30МК</w:t>
            </w:r>
          </w:p>
        </w:tc>
        <w:tc>
          <w:tcPr>
            <w:tcW w:w="750" w:type="pct"/>
            <w:hideMark/>
          </w:tcPr>
          <w:p w:rsidR="00BC0C72" w:rsidRDefault="008D5CF6">
            <w:pPr>
              <w:pStyle w:val="a5"/>
              <w:jc w:val="center"/>
            </w:pPr>
            <w:bookmarkStart w:id="12045" w:name="44486"/>
            <w:bookmarkEnd w:id="12045"/>
            <w:r>
              <w:t>- " -</w:t>
            </w:r>
          </w:p>
        </w:tc>
        <w:tc>
          <w:tcPr>
            <w:tcW w:w="750" w:type="pct"/>
            <w:hideMark/>
          </w:tcPr>
          <w:p w:rsidR="00BC0C72" w:rsidRDefault="008D5CF6">
            <w:pPr>
              <w:pStyle w:val="a5"/>
              <w:jc w:val="center"/>
            </w:pPr>
            <w:bookmarkStart w:id="12046" w:name="44487"/>
            <w:bookmarkEnd w:id="12046"/>
            <w:r>
              <w:t>60</w:t>
            </w:r>
          </w:p>
        </w:tc>
      </w:tr>
      <w:tr w:rsidR="00BC0C72" w:rsidTr="00181458">
        <w:trPr>
          <w:divId w:val="1237204249"/>
        </w:trPr>
        <w:tc>
          <w:tcPr>
            <w:tcW w:w="900" w:type="pct"/>
            <w:hideMark/>
          </w:tcPr>
          <w:p w:rsidR="00BC0C72" w:rsidRDefault="008D5CF6">
            <w:pPr>
              <w:pStyle w:val="a5"/>
            </w:pPr>
            <w:bookmarkStart w:id="12047" w:name="44488"/>
            <w:bookmarkEnd w:id="12047"/>
            <w:r>
              <w:t> </w:t>
            </w:r>
          </w:p>
        </w:tc>
        <w:tc>
          <w:tcPr>
            <w:tcW w:w="2600" w:type="pct"/>
            <w:hideMark/>
          </w:tcPr>
          <w:p w:rsidR="00BC0C72" w:rsidRDefault="008D5CF6">
            <w:pPr>
              <w:pStyle w:val="a5"/>
            </w:pPr>
            <w:bookmarkStart w:id="12048" w:name="44489"/>
            <w:bookmarkEnd w:id="12048"/>
            <w:r>
              <w:t>варіометр ВАР-30МК сер.3</w:t>
            </w:r>
          </w:p>
        </w:tc>
        <w:tc>
          <w:tcPr>
            <w:tcW w:w="750" w:type="pct"/>
            <w:hideMark/>
          </w:tcPr>
          <w:p w:rsidR="00BC0C72" w:rsidRDefault="008D5CF6">
            <w:pPr>
              <w:pStyle w:val="a5"/>
              <w:jc w:val="center"/>
            </w:pPr>
            <w:bookmarkStart w:id="12049" w:name="44490"/>
            <w:bookmarkEnd w:id="12049"/>
            <w:r>
              <w:t>- " -</w:t>
            </w:r>
          </w:p>
        </w:tc>
        <w:tc>
          <w:tcPr>
            <w:tcW w:w="750" w:type="pct"/>
            <w:hideMark/>
          </w:tcPr>
          <w:p w:rsidR="00BC0C72" w:rsidRDefault="008D5CF6">
            <w:pPr>
              <w:pStyle w:val="a5"/>
              <w:jc w:val="center"/>
            </w:pPr>
            <w:bookmarkStart w:id="12050" w:name="44491"/>
            <w:bookmarkEnd w:id="12050"/>
            <w:r>
              <w:t>60</w:t>
            </w:r>
          </w:p>
        </w:tc>
      </w:tr>
      <w:tr w:rsidR="00BC0C72" w:rsidTr="00181458">
        <w:trPr>
          <w:divId w:val="1237204249"/>
        </w:trPr>
        <w:tc>
          <w:tcPr>
            <w:tcW w:w="900" w:type="pct"/>
            <w:hideMark/>
          </w:tcPr>
          <w:p w:rsidR="00BC0C72" w:rsidRDefault="008D5CF6">
            <w:pPr>
              <w:pStyle w:val="a5"/>
            </w:pPr>
            <w:bookmarkStart w:id="12051" w:name="44492"/>
            <w:bookmarkEnd w:id="12051"/>
            <w:r>
              <w:t> </w:t>
            </w:r>
          </w:p>
        </w:tc>
        <w:tc>
          <w:tcPr>
            <w:tcW w:w="2600" w:type="pct"/>
            <w:hideMark/>
          </w:tcPr>
          <w:p w:rsidR="00BC0C72" w:rsidRDefault="008D5CF6">
            <w:pPr>
              <w:pStyle w:val="a5"/>
            </w:pPr>
            <w:bookmarkStart w:id="12052" w:name="44493"/>
            <w:bookmarkEnd w:id="12052"/>
            <w:r>
              <w:t>варіометр ВР-10К, ВР-10МК</w:t>
            </w:r>
          </w:p>
        </w:tc>
        <w:tc>
          <w:tcPr>
            <w:tcW w:w="750" w:type="pct"/>
            <w:hideMark/>
          </w:tcPr>
          <w:p w:rsidR="00BC0C72" w:rsidRDefault="008D5CF6">
            <w:pPr>
              <w:pStyle w:val="a5"/>
              <w:jc w:val="center"/>
            </w:pPr>
            <w:bookmarkStart w:id="12053" w:name="44494"/>
            <w:bookmarkEnd w:id="12053"/>
            <w:r>
              <w:t>- " -</w:t>
            </w:r>
          </w:p>
        </w:tc>
        <w:tc>
          <w:tcPr>
            <w:tcW w:w="750" w:type="pct"/>
            <w:hideMark/>
          </w:tcPr>
          <w:p w:rsidR="00BC0C72" w:rsidRDefault="008D5CF6">
            <w:pPr>
              <w:pStyle w:val="a5"/>
              <w:jc w:val="center"/>
            </w:pPr>
            <w:bookmarkStart w:id="12054" w:name="44495"/>
            <w:bookmarkEnd w:id="12054"/>
            <w:r>
              <w:t>120</w:t>
            </w:r>
          </w:p>
        </w:tc>
      </w:tr>
      <w:tr w:rsidR="00BC0C72" w:rsidTr="00181458">
        <w:trPr>
          <w:divId w:val="1237204249"/>
        </w:trPr>
        <w:tc>
          <w:tcPr>
            <w:tcW w:w="900" w:type="pct"/>
            <w:hideMark/>
          </w:tcPr>
          <w:p w:rsidR="00BC0C72" w:rsidRDefault="008D5CF6">
            <w:pPr>
              <w:pStyle w:val="a5"/>
            </w:pPr>
            <w:bookmarkStart w:id="12055" w:name="44496"/>
            <w:bookmarkEnd w:id="12055"/>
            <w:r>
              <w:t> </w:t>
            </w:r>
          </w:p>
        </w:tc>
        <w:tc>
          <w:tcPr>
            <w:tcW w:w="2600" w:type="pct"/>
            <w:hideMark/>
          </w:tcPr>
          <w:p w:rsidR="00BC0C72" w:rsidRDefault="008D5CF6">
            <w:pPr>
              <w:pStyle w:val="a5"/>
            </w:pPr>
            <w:bookmarkStart w:id="12056" w:name="44497"/>
            <w:bookmarkEnd w:id="12056"/>
            <w:r>
              <w:t>покажчик швидкості УС-450К, УС-450К сер.2</w:t>
            </w:r>
          </w:p>
        </w:tc>
        <w:tc>
          <w:tcPr>
            <w:tcW w:w="750" w:type="pct"/>
            <w:hideMark/>
          </w:tcPr>
          <w:p w:rsidR="00BC0C72" w:rsidRDefault="008D5CF6">
            <w:pPr>
              <w:pStyle w:val="a5"/>
              <w:jc w:val="center"/>
            </w:pPr>
            <w:bookmarkStart w:id="12057" w:name="44498"/>
            <w:bookmarkEnd w:id="12057"/>
            <w:r>
              <w:t>- " -</w:t>
            </w:r>
          </w:p>
        </w:tc>
        <w:tc>
          <w:tcPr>
            <w:tcW w:w="750" w:type="pct"/>
            <w:hideMark/>
          </w:tcPr>
          <w:p w:rsidR="00BC0C72" w:rsidRDefault="008D5CF6">
            <w:pPr>
              <w:pStyle w:val="a5"/>
              <w:jc w:val="center"/>
            </w:pPr>
            <w:bookmarkStart w:id="12058" w:name="44499"/>
            <w:bookmarkEnd w:id="12058"/>
            <w:r>
              <w:t>120</w:t>
            </w:r>
          </w:p>
        </w:tc>
      </w:tr>
      <w:tr w:rsidR="00BC0C72" w:rsidTr="00181458">
        <w:trPr>
          <w:divId w:val="1237204249"/>
        </w:trPr>
        <w:tc>
          <w:tcPr>
            <w:tcW w:w="900" w:type="pct"/>
            <w:hideMark/>
          </w:tcPr>
          <w:p w:rsidR="00BC0C72" w:rsidRDefault="008D5CF6">
            <w:pPr>
              <w:pStyle w:val="a5"/>
            </w:pPr>
            <w:bookmarkStart w:id="12059" w:name="44500"/>
            <w:bookmarkEnd w:id="12059"/>
            <w:r>
              <w:t> </w:t>
            </w:r>
          </w:p>
        </w:tc>
        <w:tc>
          <w:tcPr>
            <w:tcW w:w="2600" w:type="pct"/>
            <w:hideMark/>
          </w:tcPr>
          <w:p w:rsidR="00BC0C72" w:rsidRDefault="008D5CF6">
            <w:pPr>
              <w:pStyle w:val="a5"/>
            </w:pPr>
            <w:bookmarkStart w:id="12060" w:name="44501"/>
            <w:bookmarkEnd w:id="12060"/>
            <w:r>
              <w:t>покажчик швидкості УС-35К, УС-350К</w:t>
            </w:r>
          </w:p>
        </w:tc>
        <w:tc>
          <w:tcPr>
            <w:tcW w:w="750" w:type="pct"/>
            <w:hideMark/>
          </w:tcPr>
          <w:p w:rsidR="00BC0C72" w:rsidRDefault="008D5CF6">
            <w:pPr>
              <w:pStyle w:val="a5"/>
              <w:jc w:val="center"/>
            </w:pPr>
            <w:bookmarkStart w:id="12061" w:name="44502"/>
            <w:bookmarkEnd w:id="12061"/>
            <w:r>
              <w:t>- " -</w:t>
            </w:r>
          </w:p>
        </w:tc>
        <w:tc>
          <w:tcPr>
            <w:tcW w:w="750" w:type="pct"/>
            <w:hideMark/>
          </w:tcPr>
          <w:p w:rsidR="00BC0C72" w:rsidRDefault="008D5CF6">
            <w:pPr>
              <w:pStyle w:val="a5"/>
              <w:jc w:val="center"/>
            </w:pPr>
            <w:bookmarkStart w:id="12062" w:name="44503"/>
            <w:bookmarkEnd w:id="12062"/>
            <w:r>
              <w:t>120</w:t>
            </w:r>
          </w:p>
        </w:tc>
      </w:tr>
      <w:tr w:rsidR="00BC0C72" w:rsidTr="00181458">
        <w:trPr>
          <w:divId w:val="1237204249"/>
        </w:trPr>
        <w:tc>
          <w:tcPr>
            <w:tcW w:w="900" w:type="pct"/>
            <w:hideMark/>
          </w:tcPr>
          <w:p w:rsidR="00BC0C72" w:rsidRDefault="008D5CF6">
            <w:pPr>
              <w:pStyle w:val="a5"/>
            </w:pPr>
            <w:bookmarkStart w:id="12063" w:name="44504"/>
            <w:bookmarkEnd w:id="12063"/>
            <w:r>
              <w:t> </w:t>
            </w:r>
          </w:p>
        </w:tc>
        <w:tc>
          <w:tcPr>
            <w:tcW w:w="2600" w:type="pct"/>
            <w:hideMark/>
          </w:tcPr>
          <w:p w:rsidR="00BC0C72" w:rsidRDefault="008D5CF6">
            <w:pPr>
              <w:pStyle w:val="a5"/>
            </w:pPr>
            <w:bookmarkStart w:id="12064" w:name="44505"/>
            <w:bookmarkEnd w:id="12064"/>
            <w:r>
              <w:t>покажчик швидкості УС-350К</w:t>
            </w:r>
          </w:p>
        </w:tc>
        <w:tc>
          <w:tcPr>
            <w:tcW w:w="750" w:type="pct"/>
            <w:hideMark/>
          </w:tcPr>
          <w:p w:rsidR="00BC0C72" w:rsidRDefault="008D5CF6">
            <w:pPr>
              <w:pStyle w:val="a5"/>
              <w:jc w:val="center"/>
            </w:pPr>
            <w:bookmarkStart w:id="12065" w:name="44506"/>
            <w:bookmarkEnd w:id="12065"/>
            <w:r>
              <w:t>- " -</w:t>
            </w:r>
          </w:p>
        </w:tc>
        <w:tc>
          <w:tcPr>
            <w:tcW w:w="750" w:type="pct"/>
            <w:hideMark/>
          </w:tcPr>
          <w:p w:rsidR="00BC0C72" w:rsidRDefault="008D5CF6">
            <w:pPr>
              <w:pStyle w:val="a5"/>
              <w:jc w:val="center"/>
            </w:pPr>
            <w:bookmarkStart w:id="12066" w:name="44507"/>
            <w:bookmarkEnd w:id="12066"/>
            <w:r>
              <w:t>60</w:t>
            </w:r>
          </w:p>
        </w:tc>
      </w:tr>
      <w:tr w:rsidR="00BC0C72" w:rsidTr="00181458">
        <w:trPr>
          <w:divId w:val="1237204249"/>
        </w:trPr>
        <w:tc>
          <w:tcPr>
            <w:tcW w:w="900" w:type="pct"/>
            <w:hideMark/>
          </w:tcPr>
          <w:p w:rsidR="00BC0C72" w:rsidRDefault="008D5CF6">
            <w:pPr>
              <w:pStyle w:val="a5"/>
            </w:pPr>
            <w:bookmarkStart w:id="12067" w:name="44508"/>
            <w:bookmarkEnd w:id="12067"/>
            <w:r>
              <w:t> </w:t>
            </w:r>
          </w:p>
        </w:tc>
        <w:tc>
          <w:tcPr>
            <w:tcW w:w="2600" w:type="pct"/>
            <w:hideMark/>
          </w:tcPr>
          <w:p w:rsidR="00BC0C72" w:rsidRDefault="008D5CF6">
            <w:pPr>
              <w:pStyle w:val="a5"/>
            </w:pPr>
            <w:bookmarkStart w:id="12068" w:name="44509"/>
            <w:bookmarkEnd w:id="12068"/>
            <w:r>
              <w:t>датчик повітряної швидкості ДВС-24</w:t>
            </w:r>
          </w:p>
        </w:tc>
        <w:tc>
          <w:tcPr>
            <w:tcW w:w="750" w:type="pct"/>
            <w:hideMark/>
          </w:tcPr>
          <w:p w:rsidR="00BC0C72" w:rsidRDefault="008D5CF6">
            <w:pPr>
              <w:pStyle w:val="a5"/>
              <w:jc w:val="center"/>
            </w:pPr>
            <w:bookmarkStart w:id="12069" w:name="44510"/>
            <w:bookmarkEnd w:id="12069"/>
            <w:r>
              <w:t>- " -</w:t>
            </w:r>
          </w:p>
        </w:tc>
        <w:tc>
          <w:tcPr>
            <w:tcW w:w="750" w:type="pct"/>
            <w:hideMark/>
          </w:tcPr>
          <w:p w:rsidR="00BC0C72" w:rsidRDefault="008D5CF6">
            <w:pPr>
              <w:pStyle w:val="a5"/>
              <w:jc w:val="center"/>
            </w:pPr>
            <w:bookmarkStart w:id="12070" w:name="44511"/>
            <w:bookmarkEnd w:id="12070"/>
            <w:r>
              <w:t>60</w:t>
            </w:r>
          </w:p>
        </w:tc>
      </w:tr>
      <w:tr w:rsidR="00BC0C72" w:rsidTr="00181458">
        <w:trPr>
          <w:divId w:val="1237204249"/>
        </w:trPr>
        <w:tc>
          <w:tcPr>
            <w:tcW w:w="900" w:type="pct"/>
            <w:hideMark/>
          </w:tcPr>
          <w:p w:rsidR="00BC0C72" w:rsidRDefault="008D5CF6">
            <w:pPr>
              <w:pStyle w:val="a5"/>
            </w:pPr>
            <w:bookmarkStart w:id="12071" w:name="44512"/>
            <w:bookmarkEnd w:id="12071"/>
            <w:r>
              <w:t> </w:t>
            </w:r>
          </w:p>
        </w:tc>
        <w:tc>
          <w:tcPr>
            <w:tcW w:w="2600" w:type="pct"/>
            <w:hideMark/>
          </w:tcPr>
          <w:p w:rsidR="00BC0C72" w:rsidRDefault="008D5CF6">
            <w:pPr>
              <w:pStyle w:val="a5"/>
            </w:pPr>
            <w:bookmarkStart w:id="12072" w:name="44513"/>
            <w:bookmarkEnd w:id="12072"/>
            <w:r>
              <w:t>курсова система "Гребень"</w:t>
            </w:r>
          </w:p>
        </w:tc>
        <w:tc>
          <w:tcPr>
            <w:tcW w:w="750" w:type="pct"/>
            <w:hideMark/>
          </w:tcPr>
          <w:p w:rsidR="00BC0C72" w:rsidRDefault="008D5CF6">
            <w:pPr>
              <w:pStyle w:val="a5"/>
              <w:jc w:val="center"/>
            </w:pPr>
            <w:bookmarkStart w:id="12073" w:name="44514"/>
            <w:bookmarkEnd w:id="12073"/>
            <w:r>
              <w:t>- " -</w:t>
            </w:r>
          </w:p>
        </w:tc>
        <w:tc>
          <w:tcPr>
            <w:tcW w:w="750" w:type="pct"/>
            <w:hideMark/>
          </w:tcPr>
          <w:p w:rsidR="00BC0C72" w:rsidRDefault="008D5CF6">
            <w:pPr>
              <w:pStyle w:val="a5"/>
              <w:jc w:val="center"/>
            </w:pPr>
            <w:bookmarkStart w:id="12074" w:name="44515"/>
            <w:bookmarkEnd w:id="12074"/>
            <w:r>
              <w:t>60</w:t>
            </w:r>
          </w:p>
        </w:tc>
      </w:tr>
      <w:tr w:rsidR="00BC0C72" w:rsidTr="00181458">
        <w:trPr>
          <w:divId w:val="1237204249"/>
        </w:trPr>
        <w:tc>
          <w:tcPr>
            <w:tcW w:w="900" w:type="pct"/>
            <w:hideMark/>
          </w:tcPr>
          <w:p w:rsidR="00BC0C72" w:rsidRDefault="008D5CF6">
            <w:pPr>
              <w:pStyle w:val="a5"/>
            </w:pPr>
            <w:bookmarkStart w:id="12075" w:name="44516"/>
            <w:bookmarkEnd w:id="12075"/>
            <w:r>
              <w:t> </w:t>
            </w:r>
          </w:p>
        </w:tc>
        <w:tc>
          <w:tcPr>
            <w:tcW w:w="2600" w:type="pct"/>
            <w:hideMark/>
          </w:tcPr>
          <w:p w:rsidR="00BC0C72" w:rsidRDefault="008D5CF6">
            <w:pPr>
              <w:pStyle w:val="a5"/>
            </w:pPr>
            <w:bookmarkStart w:id="12076" w:name="44517"/>
            <w:bookmarkEnd w:id="12076"/>
            <w:r>
              <w:t>гіроагрегат ГА-8</w:t>
            </w:r>
          </w:p>
        </w:tc>
        <w:tc>
          <w:tcPr>
            <w:tcW w:w="750" w:type="pct"/>
            <w:hideMark/>
          </w:tcPr>
          <w:p w:rsidR="00BC0C72" w:rsidRDefault="008D5CF6">
            <w:pPr>
              <w:pStyle w:val="a5"/>
              <w:jc w:val="center"/>
            </w:pPr>
            <w:bookmarkStart w:id="12077" w:name="44518"/>
            <w:bookmarkEnd w:id="12077"/>
            <w:r>
              <w:t>- " -</w:t>
            </w:r>
          </w:p>
        </w:tc>
        <w:tc>
          <w:tcPr>
            <w:tcW w:w="750" w:type="pct"/>
            <w:hideMark/>
          </w:tcPr>
          <w:p w:rsidR="00BC0C72" w:rsidRDefault="008D5CF6">
            <w:pPr>
              <w:pStyle w:val="a5"/>
              <w:jc w:val="center"/>
            </w:pPr>
            <w:bookmarkStart w:id="12078" w:name="44519"/>
            <w:bookmarkEnd w:id="12078"/>
            <w:r>
              <w:t>60</w:t>
            </w:r>
          </w:p>
        </w:tc>
      </w:tr>
      <w:tr w:rsidR="00BC0C72" w:rsidTr="00181458">
        <w:trPr>
          <w:divId w:val="1237204249"/>
        </w:trPr>
        <w:tc>
          <w:tcPr>
            <w:tcW w:w="900" w:type="pct"/>
            <w:hideMark/>
          </w:tcPr>
          <w:p w:rsidR="00BC0C72" w:rsidRDefault="008D5CF6">
            <w:pPr>
              <w:pStyle w:val="a5"/>
            </w:pPr>
            <w:bookmarkStart w:id="12079" w:name="44520"/>
            <w:bookmarkEnd w:id="12079"/>
            <w:r>
              <w:t> </w:t>
            </w:r>
          </w:p>
        </w:tc>
        <w:tc>
          <w:tcPr>
            <w:tcW w:w="2600" w:type="pct"/>
            <w:hideMark/>
          </w:tcPr>
          <w:p w:rsidR="00BC0C72" w:rsidRDefault="008D5CF6">
            <w:pPr>
              <w:pStyle w:val="a5"/>
            </w:pPr>
            <w:bookmarkStart w:id="12080" w:name="44521"/>
            <w:bookmarkEnd w:id="12080"/>
            <w:r>
              <w:t>курсова система ГМК-1А(Э), ГМК-1ГЭ</w:t>
            </w:r>
          </w:p>
        </w:tc>
        <w:tc>
          <w:tcPr>
            <w:tcW w:w="750" w:type="pct"/>
            <w:hideMark/>
          </w:tcPr>
          <w:p w:rsidR="00BC0C72" w:rsidRDefault="008D5CF6">
            <w:pPr>
              <w:pStyle w:val="a5"/>
              <w:jc w:val="center"/>
            </w:pPr>
            <w:bookmarkStart w:id="12081" w:name="44522"/>
            <w:bookmarkEnd w:id="12081"/>
            <w:r>
              <w:t>- " -</w:t>
            </w:r>
          </w:p>
        </w:tc>
        <w:tc>
          <w:tcPr>
            <w:tcW w:w="750" w:type="pct"/>
            <w:hideMark/>
          </w:tcPr>
          <w:p w:rsidR="00BC0C72" w:rsidRDefault="008D5CF6">
            <w:pPr>
              <w:pStyle w:val="a5"/>
              <w:jc w:val="center"/>
            </w:pPr>
            <w:bookmarkStart w:id="12082" w:name="44523"/>
            <w:bookmarkEnd w:id="12082"/>
            <w:r>
              <w:t>120</w:t>
            </w:r>
          </w:p>
        </w:tc>
      </w:tr>
      <w:tr w:rsidR="00BC0C72" w:rsidTr="00181458">
        <w:trPr>
          <w:divId w:val="1237204249"/>
        </w:trPr>
        <w:tc>
          <w:tcPr>
            <w:tcW w:w="900" w:type="pct"/>
            <w:hideMark/>
          </w:tcPr>
          <w:p w:rsidR="00BC0C72" w:rsidRDefault="008D5CF6">
            <w:pPr>
              <w:pStyle w:val="a5"/>
            </w:pPr>
            <w:bookmarkStart w:id="12083" w:name="44524"/>
            <w:bookmarkEnd w:id="12083"/>
            <w:r>
              <w:t> </w:t>
            </w:r>
          </w:p>
        </w:tc>
        <w:tc>
          <w:tcPr>
            <w:tcW w:w="2600" w:type="pct"/>
            <w:hideMark/>
          </w:tcPr>
          <w:p w:rsidR="00BC0C72" w:rsidRDefault="008D5CF6">
            <w:pPr>
              <w:pStyle w:val="a5"/>
            </w:pPr>
            <w:bookmarkStart w:id="12084" w:name="44525"/>
            <w:bookmarkEnd w:id="12084"/>
            <w:r>
              <w:t>гіроагрегат ГА-6</w:t>
            </w:r>
          </w:p>
        </w:tc>
        <w:tc>
          <w:tcPr>
            <w:tcW w:w="750" w:type="pct"/>
            <w:hideMark/>
          </w:tcPr>
          <w:p w:rsidR="00BC0C72" w:rsidRDefault="008D5CF6">
            <w:pPr>
              <w:pStyle w:val="a5"/>
              <w:jc w:val="center"/>
            </w:pPr>
            <w:bookmarkStart w:id="12085" w:name="44526"/>
            <w:bookmarkEnd w:id="12085"/>
            <w:r>
              <w:t>- " -</w:t>
            </w:r>
          </w:p>
        </w:tc>
        <w:tc>
          <w:tcPr>
            <w:tcW w:w="750" w:type="pct"/>
            <w:hideMark/>
          </w:tcPr>
          <w:p w:rsidR="00BC0C72" w:rsidRDefault="008D5CF6">
            <w:pPr>
              <w:pStyle w:val="a5"/>
              <w:jc w:val="center"/>
            </w:pPr>
            <w:bookmarkStart w:id="12086" w:name="44527"/>
            <w:bookmarkEnd w:id="12086"/>
            <w:r>
              <w:t>60</w:t>
            </w:r>
          </w:p>
        </w:tc>
      </w:tr>
      <w:tr w:rsidR="00BC0C72" w:rsidTr="00181458">
        <w:trPr>
          <w:divId w:val="1237204249"/>
        </w:trPr>
        <w:tc>
          <w:tcPr>
            <w:tcW w:w="900" w:type="pct"/>
            <w:hideMark/>
          </w:tcPr>
          <w:p w:rsidR="00BC0C72" w:rsidRDefault="008D5CF6">
            <w:pPr>
              <w:pStyle w:val="a5"/>
            </w:pPr>
            <w:bookmarkStart w:id="12087" w:name="44528"/>
            <w:bookmarkEnd w:id="12087"/>
            <w:r>
              <w:t> </w:t>
            </w:r>
          </w:p>
        </w:tc>
        <w:tc>
          <w:tcPr>
            <w:tcW w:w="2600" w:type="pct"/>
            <w:hideMark/>
          </w:tcPr>
          <w:p w:rsidR="00BC0C72" w:rsidRDefault="008D5CF6">
            <w:pPr>
              <w:pStyle w:val="a5"/>
            </w:pPr>
            <w:bookmarkStart w:id="12088" w:name="44529"/>
            <w:bookmarkEnd w:id="12088"/>
            <w:r>
              <w:t>курсова система КС-3Г</w:t>
            </w:r>
          </w:p>
        </w:tc>
        <w:tc>
          <w:tcPr>
            <w:tcW w:w="750" w:type="pct"/>
            <w:hideMark/>
          </w:tcPr>
          <w:p w:rsidR="00BC0C72" w:rsidRDefault="008D5CF6">
            <w:pPr>
              <w:pStyle w:val="a5"/>
              <w:jc w:val="center"/>
            </w:pPr>
            <w:bookmarkStart w:id="12089" w:name="44530"/>
            <w:bookmarkEnd w:id="12089"/>
            <w:r>
              <w:t>- " -</w:t>
            </w:r>
          </w:p>
        </w:tc>
        <w:tc>
          <w:tcPr>
            <w:tcW w:w="750" w:type="pct"/>
            <w:hideMark/>
          </w:tcPr>
          <w:p w:rsidR="00BC0C72" w:rsidRDefault="008D5CF6">
            <w:pPr>
              <w:pStyle w:val="a5"/>
              <w:jc w:val="center"/>
            </w:pPr>
            <w:bookmarkStart w:id="12090" w:name="44531"/>
            <w:bookmarkEnd w:id="12090"/>
            <w:r>
              <w:t>60</w:t>
            </w:r>
          </w:p>
        </w:tc>
      </w:tr>
      <w:tr w:rsidR="00BC0C72" w:rsidTr="00181458">
        <w:trPr>
          <w:divId w:val="1237204249"/>
        </w:trPr>
        <w:tc>
          <w:tcPr>
            <w:tcW w:w="900" w:type="pct"/>
            <w:hideMark/>
          </w:tcPr>
          <w:p w:rsidR="00BC0C72" w:rsidRDefault="008D5CF6">
            <w:pPr>
              <w:pStyle w:val="a5"/>
            </w:pPr>
            <w:bookmarkStart w:id="12091" w:name="44532"/>
            <w:bookmarkEnd w:id="12091"/>
            <w:r>
              <w:t> </w:t>
            </w:r>
          </w:p>
        </w:tc>
        <w:tc>
          <w:tcPr>
            <w:tcW w:w="2600" w:type="pct"/>
            <w:hideMark/>
          </w:tcPr>
          <w:p w:rsidR="00BC0C72" w:rsidRDefault="008D5CF6">
            <w:pPr>
              <w:pStyle w:val="a5"/>
            </w:pPr>
            <w:bookmarkStart w:id="12092" w:name="44533"/>
            <w:bookmarkEnd w:id="12092"/>
            <w:r>
              <w:t>гіроагрегат ГА-1ПМ</w:t>
            </w:r>
          </w:p>
        </w:tc>
        <w:tc>
          <w:tcPr>
            <w:tcW w:w="750" w:type="pct"/>
            <w:hideMark/>
          </w:tcPr>
          <w:p w:rsidR="00BC0C72" w:rsidRDefault="008D5CF6">
            <w:pPr>
              <w:pStyle w:val="a5"/>
              <w:jc w:val="center"/>
            </w:pPr>
            <w:bookmarkStart w:id="12093" w:name="44534"/>
            <w:bookmarkEnd w:id="12093"/>
            <w:r>
              <w:t>- " -</w:t>
            </w:r>
          </w:p>
        </w:tc>
        <w:tc>
          <w:tcPr>
            <w:tcW w:w="750" w:type="pct"/>
            <w:hideMark/>
          </w:tcPr>
          <w:p w:rsidR="00BC0C72" w:rsidRDefault="008D5CF6">
            <w:pPr>
              <w:pStyle w:val="a5"/>
              <w:jc w:val="center"/>
            </w:pPr>
            <w:bookmarkStart w:id="12094" w:name="44535"/>
            <w:bookmarkEnd w:id="12094"/>
            <w:r>
              <w:t>60</w:t>
            </w:r>
          </w:p>
        </w:tc>
      </w:tr>
      <w:tr w:rsidR="00BC0C72" w:rsidTr="00181458">
        <w:trPr>
          <w:divId w:val="1237204249"/>
        </w:trPr>
        <w:tc>
          <w:tcPr>
            <w:tcW w:w="900" w:type="pct"/>
            <w:hideMark/>
          </w:tcPr>
          <w:p w:rsidR="00BC0C72" w:rsidRDefault="008D5CF6">
            <w:pPr>
              <w:pStyle w:val="a5"/>
            </w:pPr>
            <w:bookmarkStart w:id="12095" w:name="44536"/>
            <w:bookmarkEnd w:id="12095"/>
            <w:r>
              <w:t> </w:t>
            </w:r>
          </w:p>
        </w:tc>
        <w:tc>
          <w:tcPr>
            <w:tcW w:w="2600" w:type="pct"/>
            <w:hideMark/>
          </w:tcPr>
          <w:p w:rsidR="00BC0C72" w:rsidRDefault="008D5CF6">
            <w:pPr>
              <w:pStyle w:val="a5"/>
            </w:pPr>
            <w:bookmarkStart w:id="12096" w:name="44537"/>
            <w:bookmarkEnd w:id="12096"/>
            <w:r>
              <w:t>система автоматичного управління: САУ-14</w:t>
            </w:r>
          </w:p>
        </w:tc>
        <w:tc>
          <w:tcPr>
            <w:tcW w:w="750" w:type="pct"/>
            <w:hideMark/>
          </w:tcPr>
          <w:p w:rsidR="00BC0C72" w:rsidRDefault="008D5CF6">
            <w:pPr>
              <w:pStyle w:val="a5"/>
              <w:jc w:val="center"/>
            </w:pPr>
            <w:bookmarkStart w:id="12097" w:name="44538"/>
            <w:bookmarkEnd w:id="12097"/>
            <w:r>
              <w:t>- " -</w:t>
            </w:r>
          </w:p>
        </w:tc>
        <w:tc>
          <w:tcPr>
            <w:tcW w:w="750" w:type="pct"/>
            <w:hideMark/>
          </w:tcPr>
          <w:p w:rsidR="00BC0C72" w:rsidRDefault="008D5CF6">
            <w:pPr>
              <w:pStyle w:val="a5"/>
              <w:jc w:val="center"/>
            </w:pPr>
            <w:bookmarkStart w:id="12098" w:name="44539"/>
            <w:bookmarkEnd w:id="12098"/>
            <w:r>
              <w:t>60</w:t>
            </w:r>
          </w:p>
        </w:tc>
      </w:tr>
      <w:tr w:rsidR="00BC0C72" w:rsidTr="00181458">
        <w:trPr>
          <w:divId w:val="1237204249"/>
        </w:trPr>
        <w:tc>
          <w:tcPr>
            <w:tcW w:w="900" w:type="pct"/>
            <w:hideMark/>
          </w:tcPr>
          <w:p w:rsidR="00BC0C72" w:rsidRDefault="008D5CF6">
            <w:pPr>
              <w:pStyle w:val="a5"/>
            </w:pPr>
            <w:bookmarkStart w:id="12099" w:name="44540"/>
            <w:bookmarkEnd w:id="12099"/>
            <w:r>
              <w:t> </w:t>
            </w:r>
          </w:p>
        </w:tc>
        <w:tc>
          <w:tcPr>
            <w:tcW w:w="2600" w:type="pct"/>
            <w:hideMark/>
          </w:tcPr>
          <w:p w:rsidR="00BC0C72" w:rsidRDefault="008D5CF6">
            <w:pPr>
              <w:pStyle w:val="a5"/>
            </w:pPr>
            <w:bookmarkStart w:id="12100" w:name="44541"/>
            <w:bookmarkEnd w:id="12100"/>
            <w:r>
              <w:t>навігаційно-пілотажний прилад НПП сер.2</w:t>
            </w:r>
          </w:p>
        </w:tc>
        <w:tc>
          <w:tcPr>
            <w:tcW w:w="750" w:type="pct"/>
            <w:hideMark/>
          </w:tcPr>
          <w:p w:rsidR="00BC0C72" w:rsidRDefault="008D5CF6">
            <w:pPr>
              <w:pStyle w:val="a5"/>
              <w:jc w:val="center"/>
            </w:pPr>
            <w:bookmarkStart w:id="12101" w:name="44542"/>
            <w:bookmarkEnd w:id="12101"/>
            <w:r>
              <w:t>- " -</w:t>
            </w:r>
          </w:p>
        </w:tc>
        <w:tc>
          <w:tcPr>
            <w:tcW w:w="750" w:type="pct"/>
            <w:hideMark/>
          </w:tcPr>
          <w:p w:rsidR="00BC0C72" w:rsidRDefault="008D5CF6">
            <w:pPr>
              <w:pStyle w:val="a5"/>
              <w:jc w:val="center"/>
            </w:pPr>
            <w:bookmarkStart w:id="12102" w:name="44543"/>
            <w:bookmarkEnd w:id="12102"/>
            <w:r>
              <w:t>60</w:t>
            </w:r>
          </w:p>
        </w:tc>
      </w:tr>
      <w:tr w:rsidR="00BC0C72" w:rsidTr="00181458">
        <w:trPr>
          <w:divId w:val="1237204249"/>
        </w:trPr>
        <w:tc>
          <w:tcPr>
            <w:tcW w:w="900" w:type="pct"/>
            <w:hideMark/>
          </w:tcPr>
          <w:p w:rsidR="00BC0C72" w:rsidRDefault="008D5CF6">
            <w:pPr>
              <w:pStyle w:val="a5"/>
            </w:pPr>
            <w:bookmarkStart w:id="12103" w:name="44544"/>
            <w:bookmarkEnd w:id="12103"/>
            <w:r>
              <w:t> </w:t>
            </w:r>
          </w:p>
        </w:tc>
        <w:tc>
          <w:tcPr>
            <w:tcW w:w="2600" w:type="pct"/>
            <w:hideMark/>
          </w:tcPr>
          <w:p w:rsidR="00BC0C72" w:rsidRDefault="008D5CF6">
            <w:pPr>
              <w:pStyle w:val="a5"/>
            </w:pPr>
            <w:bookmarkStart w:id="12104" w:name="44545"/>
            <w:bookmarkEnd w:id="12104"/>
            <w:r>
              <w:t>прилад навігаційний ПНП-72-15, ПНП-72-12, ПНП-72-6М, ПНП-72-4М</w:t>
            </w:r>
          </w:p>
        </w:tc>
        <w:tc>
          <w:tcPr>
            <w:tcW w:w="750" w:type="pct"/>
            <w:hideMark/>
          </w:tcPr>
          <w:p w:rsidR="00BC0C72" w:rsidRDefault="008D5CF6">
            <w:pPr>
              <w:pStyle w:val="a5"/>
              <w:jc w:val="center"/>
            </w:pPr>
            <w:bookmarkStart w:id="12105" w:name="44546"/>
            <w:bookmarkEnd w:id="12105"/>
            <w:r>
              <w:t>- " -</w:t>
            </w:r>
          </w:p>
        </w:tc>
        <w:tc>
          <w:tcPr>
            <w:tcW w:w="750" w:type="pct"/>
            <w:hideMark/>
          </w:tcPr>
          <w:p w:rsidR="00BC0C72" w:rsidRDefault="008D5CF6">
            <w:pPr>
              <w:pStyle w:val="a5"/>
              <w:jc w:val="center"/>
            </w:pPr>
            <w:bookmarkStart w:id="12106" w:name="44547"/>
            <w:bookmarkEnd w:id="12106"/>
            <w:r>
              <w:t>60</w:t>
            </w:r>
          </w:p>
        </w:tc>
      </w:tr>
      <w:tr w:rsidR="00BC0C72" w:rsidTr="00181458">
        <w:trPr>
          <w:divId w:val="1237204249"/>
        </w:trPr>
        <w:tc>
          <w:tcPr>
            <w:tcW w:w="900" w:type="pct"/>
            <w:hideMark/>
          </w:tcPr>
          <w:p w:rsidR="00BC0C72" w:rsidRDefault="008D5CF6">
            <w:pPr>
              <w:pStyle w:val="a5"/>
            </w:pPr>
            <w:bookmarkStart w:id="12107" w:name="44548"/>
            <w:bookmarkEnd w:id="12107"/>
            <w:r>
              <w:t> </w:t>
            </w:r>
          </w:p>
        </w:tc>
        <w:tc>
          <w:tcPr>
            <w:tcW w:w="2600" w:type="pct"/>
            <w:hideMark/>
          </w:tcPr>
          <w:p w:rsidR="00BC0C72" w:rsidRDefault="008D5CF6">
            <w:pPr>
              <w:pStyle w:val="a5"/>
            </w:pPr>
            <w:bookmarkStart w:id="12108" w:name="44549"/>
            <w:bookmarkEnd w:id="12108"/>
            <w:r>
              <w:t>малогабаритна гіровертикаль МГВ-1СУ, МГВ-1СУ-8</w:t>
            </w:r>
          </w:p>
        </w:tc>
        <w:tc>
          <w:tcPr>
            <w:tcW w:w="750" w:type="pct"/>
            <w:hideMark/>
          </w:tcPr>
          <w:p w:rsidR="00BC0C72" w:rsidRDefault="008D5CF6">
            <w:pPr>
              <w:pStyle w:val="a5"/>
              <w:jc w:val="center"/>
            </w:pPr>
            <w:bookmarkStart w:id="12109" w:name="44550"/>
            <w:bookmarkEnd w:id="12109"/>
            <w:r>
              <w:t>- " -</w:t>
            </w:r>
          </w:p>
        </w:tc>
        <w:tc>
          <w:tcPr>
            <w:tcW w:w="750" w:type="pct"/>
            <w:hideMark/>
          </w:tcPr>
          <w:p w:rsidR="00BC0C72" w:rsidRDefault="008D5CF6">
            <w:pPr>
              <w:pStyle w:val="a5"/>
              <w:jc w:val="center"/>
            </w:pPr>
            <w:bookmarkStart w:id="12110" w:name="44551"/>
            <w:bookmarkEnd w:id="12110"/>
            <w:r>
              <w:t>120</w:t>
            </w:r>
          </w:p>
        </w:tc>
      </w:tr>
      <w:tr w:rsidR="00BC0C72" w:rsidTr="00181458">
        <w:trPr>
          <w:divId w:val="1237204249"/>
        </w:trPr>
        <w:tc>
          <w:tcPr>
            <w:tcW w:w="900" w:type="pct"/>
            <w:hideMark/>
          </w:tcPr>
          <w:p w:rsidR="00BC0C72" w:rsidRDefault="008D5CF6">
            <w:pPr>
              <w:pStyle w:val="a5"/>
            </w:pPr>
            <w:bookmarkStart w:id="12111" w:name="44552"/>
            <w:bookmarkEnd w:id="12111"/>
            <w:r>
              <w:t> </w:t>
            </w:r>
          </w:p>
        </w:tc>
        <w:tc>
          <w:tcPr>
            <w:tcW w:w="2600" w:type="pct"/>
            <w:hideMark/>
          </w:tcPr>
          <w:p w:rsidR="00BC0C72" w:rsidRDefault="008D5CF6">
            <w:pPr>
              <w:pStyle w:val="a5"/>
            </w:pPr>
            <w:bookmarkStart w:id="12112" w:name="44553"/>
            <w:bookmarkEnd w:id="12112"/>
            <w:r>
              <w:t>центральна гіровертикаль ЦГВ-10, ЦГВ-10В, ЦГВ-10В сер. 03,ЦГВ-10В сер. 04</w:t>
            </w:r>
          </w:p>
        </w:tc>
        <w:tc>
          <w:tcPr>
            <w:tcW w:w="750" w:type="pct"/>
            <w:hideMark/>
          </w:tcPr>
          <w:p w:rsidR="00BC0C72" w:rsidRDefault="008D5CF6">
            <w:pPr>
              <w:pStyle w:val="a5"/>
              <w:jc w:val="center"/>
            </w:pPr>
            <w:bookmarkStart w:id="12113" w:name="44554"/>
            <w:bookmarkEnd w:id="12113"/>
            <w:r>
              <w:t>- " -</w:t>
            </w:r>
          </w:p>
        </w:tc>
        <w:tc>
          <w:tcPr>
            <w:tcW w:w="750" w:type="pct"/>
            <w:hideMark/>
          </w:tcPr>
          <w:p w:rsidR="00BC0C72" w:rsidRDefault="008D5CF6">
            <w:pPr>
              <w:pStyle w:val="a5"/>
              <w:jc w:val="center"/>
            </w:pPr>
            <w:bookmarkStart w:id="12114" w:name="44555"/>
            <w:bookmarkEnd w:id="12114"/>
            <w:r>
              <w:t>60</w:t>
            </w:r>
          </w:p>
        </w:tc>
      </w:tr>
      <w:tr w:rsidR="00BC0C72" w:rsidTr="00181458">
        <w:trPr>
          <w:divId w:val="1237204249"/>
        </w:trPr>
        <w:tc>
          <w:tcPr>
            <w:tcW w:w="900" w:type="pct"/>
            <w:hideMark/>
          </w:tcPr>
          <w:p w:rsidR="00BC0C72" w:rsidRDefault="008D5CF6">
            <w:pPr>
              <w:pStyle w:val="a5"/>
            </w:pPr>
            <w:bookmarkStart w:id="12115" w:name="44556"/>
            <w:bookmarkEnd w:id="12115"/>
            <w:r>
              <w:t> </w:t>
            </w:r>
          </w:p>
        </w:tc>
        <w:tc>
          <w:tcPr>
            <w:tcW w:w="2600" w:type="pct"/>
            <w:hideMark/>
          </w:tcPr>
          <w:p w:rsidR="00BC0C72" w:rsidRDefault="008D5CF6">
            <w:pPr>
              <w:pStyle w:val="a5"/>
            </w:pPr>
            <w:bookmarkStart w:id="12116" w:name="44557"/>
            <w:bookmarkEnd w:id="12116"/>
            <w:r>
              <w:t>авіагоризонт АГБ-3, АГБ-3К, АГБ-3К сер.3</w:t>
            </w:r>
          </w:p>
        </w:tc>
        <w:tc>
          <w:tcPr>
            <w:tcW w:w="750" w:type="pct"/>
            <w:hideMark/>
          </w:tcPr>
          <w:p w:rsidR="00BC0C72" w:rsidRDefault="008D5CF6">
            <w:pPr>
              <w:pStyle w:val="a5"/>
              <w:jc w:val="center"/>
            </w:pPr>
            <w:bookmarkStart w:id="12117" w:name="44558"/>
            <w:bookmarkEnd w:id="12117"/>
            <w:r>
              <w:t>- " -</w:t>
            </w:r>
          </w:p>
        </w:tc>
        <w:tc>
          <w:tcPr>
            <w:tcW w:w="750" w:type="pct"/>
            <w:hideMark/>
          </w:tcPr>
          <w:p w:rsidR="00BC0C72" w:rsidRDefault="008D5CF6">
            <w:pPr>
              <w:pStyle w:val="a5"/>
              <w:jc w:val="center"/>
            </w:pPr>
            <w:bookmarkStart w:id="12118" w:name="44559"/>
            <w:bookmarkEnd w:id="12118"/>
            <w:r>
              <w:t>180</w:t>
            </w:r>
          </w:p>
        </w:tc>
      </w:tr>
      <w:tr w:rsidR="00BC0C72" w:rsidTr="00181458">
        <w:trPr>
          <w:divId w:val="1237204249"/>
        </w:trPr>
        <w:tc>
          <w:tcPr>
            <w:tcW w:w="900" w:type="pct"/>
            <w:hideMark/>
          </w:tcPr>
          <w:p w:rsidR="00BC0C72" w:rsidRDefault="008D5CF6">
            <w:pPr>
              <w:pStyle w:val="a5"/>
            </w:pPr>
            <w:bookmarkStart w:id="12119" w:name="44560"/>
            <w:bookmarkEnd w:id="12119"/>
            <w:r>
              <w:t> </w:t>
            </w:r>
          </w:p>
        </w:tc>
        <w:tc>
          <w:tcPr>
            <w:tcW w:w="2600" w:type="pct"/>
            <w:hideMark/>
          </w:tcPr>
          <w:p w:rsidR="00BC0C72" w:rsidRDefault="008D5CF6">
            <w:pPr>
              <w:pStyle w:val="a5"/>
            </w:pPr>
            <w:bookmarkStart w:id="12120" w:name="44561"/>
            <w:bookmarkEnd w:id="12120"/>
            <w:r>
              <w:t>авіагоризонт АГК-77-15, АГР-74-15</w:t>
            </w:r>
          </w:p>
        </w:tc>
        <w:tc>
          <w:tcPr>
            <w:tcW w:w="750" w:type="pct"/>
            <w:hideMark/>
          </w:tcPr>
          <w:p w:rsidR="00BC0C72" w:rsidRDefault="008D5CF6">
            <w:pPr>
              <w:pStyle w:val="a5"/>
              <w:jc w:val="center"/>
            </w:pPr>
            <w:bookmarkStart w:id="12121" w:name="44562"/>
            <w:bookmarkEnd w:id="12121"/>
            <w:r>
              <w:t>- " -</w:t>
            </w:r>
          </w:p>
        </w:tc>
        <w:tc>
          <w:tcPr>
            <w:tcW w:w="750" w:type="pct"/>
            <w:hideMark/>
          </w:tcPr>
          <w:p w:rsidR="00BC0C72" w:rsidRDefault="008D5CF6">
            <w:pPr>
              <w:pStyle w:val="a5"/>
              <w:jc w:val="center"/>
            </w:pPr>
            <w:bookmarkStart w:id="12122" w:name="44563"/>
            <w:bookmarkEnd w:id="12122"/>
            <w:r>
              <w:t>120</w:t>
            </w:r>
          </w:p>
        </w:tc>
      </w:tr>
      <w:tr w:rsidR="00BC0C72" w:rsidTr="00181458">
        <w:trPr>
          <w:divId w:val="1237204249"/>
        </w:trPr>
        <w:tc>
          <w:tcPr>
            <w:tcW w:w="900" w:type="pct"/>
            <w:hideMark/>
          </w:tcPr>
          <w:p w:rsidR="00BC0C72" w:rsidRDefault="008D5CF6">
            <w:pPr>
              <w:pStyle w:val="a5"/>
            </w:pPr>
            <w:bookmarkStart w:id="12123" w:name="44564"/>
            <w:bookmarkEnd w:id="12123"/>
            <w:r>
              <w:t> </w:t>
            </w:r>
          </w:p>
        </w:tc>
        <w:tc>
          <w:tcPr>
            <w:tcW w:w="2600" w:type="pct"/>
            <w:hideMark/>
          </w:tcPr>
          <w:p w:rsidR="00BC0C72" w:rsidRDefault="008D5CF6">
            <w:pPr>
              <w:pStyle w:val="a5"/>
            </w:pPr>
            <w:bookmarkStart w:id="12124" w:name="44565"/>
            <w:bookmarkEnd w:id="12124"/>
            <w:r>
              <w:t>авіагоризонт АГР-74-15 сер.2</w:t>
            </w:r>
          </w:p>
        </w:tc>
        <w:tc>
          <w:tcPr>
            <w:tcW w:w="750" w:type="pct"/>
            <w:hideMark/>
          </w:tcPr>
          <w:p w:rsidR="00BC0C72" w:rsidRDefault="008D5CF6">
            <w:pPr>
              <w:pStyle w:val="a5"/>
              <w:jc w:val="center"/>
            </w:pPr>
            <w:bookmarkStart w:id="12125" w:name="44566"/>
            <w:bookmarkEnd w:id="12125"/>
            <w:r>
              <w:t>- " -</w:t>
            </w:r>
          </w:p>
        </w:tc>
        <w:tc>
          <w:tcPr>
            <w:tcW w:w="750" w:type="pct"/>
            <w:hideMark/>
          </w:tcPr>
          <w:p w:rsidR="00BC0C72" w:rsidRDefault="008D5CF6">
            <w:pPr>
              <w:pStyle w:val="a5"/>
              <w:jc w:val="center"/>
            </w:pPr>
            <w:bookmarkStart w:id="12126" w:name="44567"/>
            <w:bookmarkEnd w:id="12126"/>
            <w:r>
              <w:t>60</w:t>
            </w:r>
          </w:p>
        </w:tc>
      </w:tr>
      <w:tr w:rsidR="00BC0C72" w:rsidTr="00181458">
        <w:trPr>
          <w:divId w:val="1237204249"/>
        </w:trPr>
        <w:tc>
          <w:tcPr>
            <w:tcW w:w="900" w:type="pct"/>
            <w:hideMark/>
          </w:tcPr>
          <w:p w:rsidR="00BC0C72" w:rsidRDefault="008D5CF6">
            <w:pPr>
              <w:pStyle w:val="a5"/>
            </w:pPr>
            <w:bookmarkStart w:id="12127" w:name="44568"/>
            <w:bookmarkEnd w:id="12127"/>
            <w:r>
              <w:t> </w:t>
            </w:r>
          </w:p>
        </w:tc>
        <w:tc>
          <w:tcPr>
            <w:tcW w:w="2600" w:type="pct"/>
            <w:hideMark/>
          </w:tcPr>
          <w:p w:rsidR="00BC0C72" w:rsidRDefault="008D5CF6">
            <w:pPr>
              <w:pStyle w:val="a5"/>
            </w:pPr>
            <w:bookmarkStart w:id="12128" w:name="44569"/>
            <w:bookmarkEnd w:id="12128"/>
            <w:r>
              <w:t>авіагоризонт АГБ-96Д, АГБ-96Р, АГБ-96Д-С, АГБ-96Р-С</w:t>
            </w:r>
          </w:p>
        </w:tc>
        <w:tc>
          <w:tcPr>
            <w:tcW w:w="750" w:type="pct"/>
            <w:hideMark/>
          </w:tcPr>
          <w:p w:rsidR="00BC0C72" w:rsidRDefault="008D5CF6">
            <w:pPr>
              <w:pStyle w:val="a5"/>
              <w:jc w:val="center"/>
            </w:pPr>
            <w:bookmarkStart w:id="12129" w:name="44570"/>
            <w:bookmarkEnd w:id="12129"/>
            <w:r>
              <w:t>- " -</w:t>
            </w:r>
          </w:p>
        </w:tc>
        <w:tc>
          <w:tcPr>
            <w:tcW w:w="750" w:type="pct"/>
            <w:hideMark/>
          </w:tcPr>
          <w:p w:rsidR="00BC0C72" w:rsidRDefault="008D5CF6">
            <w:pPr>
              <w:pStyle w:val="a5"/>
              <w:jc w:val="center"/>
            </w:pPr>
            <w:bookmarkStart w:id="12130" w:name="44571"/>
            <w:bookmarkEnd w:id="12130"/>
            <w:r>
              <w:t>240</w:t>
            </w:r>
          </w:p>
        </w:tc>
      </w:tr>
      <w:tr w:rsidR="00BC0C72" w:rsidTr="00181458">
        <w:trPr>
          <w:divId w:val="1237204249"/>
        </w:trPr>
        <w:tc>
          <w:tcPr>
            <w:tcW w:w="900" w:type="pct"/>
            <w:hideMark/>
          </w:tcPr>
          <w:p w:rsidR="00BC0C72" w:rsidRDefault="008D5CF6">
            <w:pPr>
              <w:pStyle w:val="a5"/>
            </w:pPr>
            <w:bookmarkStart w:id="12131" w:name="44572"/>
            <w:bookmarkEnd w:id="12131"/>
            <w:r>
              <w:t> </w:t>
            </w:r>
          </w:p>
        </w:tc>
        <w:tc>
          <w:tcPr>
            <w:tcW w:w="2600" w:type="pct"/>
            <w:hideMark/>
          </w:tcPr>
          <w:p w:rsidR="00BC0C72" w:rsidRDefault="008D5CF6">
            <w:pPr>
              <w:pStyle w:val="a5"/>
            </w:pPr>
            <w:bookmarkStart w:id="12132" w:name="44573"/>
            <w:bookmarkEnd w:id="12132"/>
            <w:r>
              <w:t>акселерометр АДП-3</w:t>
            </w:r>
          </w:p>
        </w:tc>
        <w:tc>
          <w:tcPr>
            <w:tcW w:w="750" w:type="pct"/>
            <w:hideMark/>
          </w:tcPr>
          <w:p w:rsidR="00BC0C72" w:rsidRDefault="008D5CF6">
            <w:pPr>
              <w:pStyle w:val="a5"/>
              <w:jc w:val="center"/>
            </w:pPr>
            <w:bookmarkStart w:id="12133" w:name="44574"/>
            <w:bookmarkEnd w:id="12133"/>
            <w:r>
              <w:t>- " -</w:t>
            </w:r>
          </w:p>
        </w:tc>
        <w:tc>
          <w:tcPr>
            <w:tcW w:w="750" w:type="pct"/>
            <w:hideMark/>
          </w:tcPr>
          <w:p w:rsidR="00BC0C72" w:rsidRDefault="008D5CF6">
            <w:pPr>
              <w:pStyle w:val="a5"/>
              <w:jc w:val="center"/>
            </w:pPr>
            <w:bookmarkStart w:id="12134" w:name="44575"/>
            <w:bookmarkEnd w:id="12134"/>
            <w:r>
              <w:t>60</w:t>
            </w:r>
          </w:p>
        </w:tc>
      </w:tr>
      <w:tr w:rsidR="00BC0C72" w:rsidTr="00181458">
        <w:trPr>
          <w:divId w:val="1237204249"/>
        </w:trPr>
        <w:tc>
          <w:tcPr>
            <w:tcW w:w="900" w:type="pct"/>
            <w:hideMark/>
          </w:tcPr>
          <w:p w:rsidR="00BC0C72" w:rsidRDefault="008D5CF6">
            <w:pPr>
              <w:pStyle w:val="a5"/>
            </w:pPr>
            <w:bookmarkStart w:id="12135" w:name="44576"/>
            <w:bookmarkEnd w:id="12135"/>
            <w:r>
              <w:t> </w:t>
            </w:r>
          </w:p>
        </w:tc>
        <w:tc>
          <w:tcPr>
            <w:tcW w:w="2600" w:type="pct"/>
            <w:hideMark/>
          </w:tcPr>
          <w:p w:rsidR="00BC0C72" w:rsidRDefault="008D5CF6">
            <w:pPr>
              <w:pStyle w:val="a5"/>
            </w:pPr>
            <w:bookmarkStart w:id="12136" w:name="44577"/>
            <w:bookmarkEnd w:id="12136"/>
            <w:r>
              <w:t>акселерометр АДП-4</w:t>
            </w:r>
          </w:p>
        </w:tc>
        <w:tc>
          <w:tcPr>
            <w:tcW w:w="750" w:type="pct"/>
            <w:hideMark/>
          </w:tcPr>
          <w:p w:rsidR="00BC0C72" w:rsidRDefault="008D5CF6">
            <w:pPr>
              <w:pStyle w:val="a5"/>
              <w:jc w:val="center"/>
            </w:pPr>
            <w:bookmarkStart w:id="12137" w:name="44578"/>
            <w:bookmarkEnd w:id="12137"/>
            <w:r>
              <w:t>- " -</w:t>
            </w:r>
          </w:p>
        </w:tc>
        <w:tc>
          <w:tcPr>
            <w:tcW w:w="750" w:type="pct"/>
            <w:hideMark/>
          </w:tcPr>
          <w:p w:rsidR="00BC0C72" w:rsidRDefault="008D5CF6">
            <w:pPr>
              <w:pStyle w:val="a5"/>
              <w:jc w:val="center"/>
            </w:pPr>
            <w:bookmarkStart w:id="12138" w:name="44579"/>
            <w:bookmarkEnd w:id="12138"/>
            <w:r>
              <w:t>60</w:t>
            </w:r>
          </w:p>
        </w:tc>
      </w:tr>
      <w:tr w:rsidR="00BC0C72" w:rsidTr="00181458">
        <w:trPr>
          <w:divId w:val="1237204249"/>
        </w:trPr>
        <w:tc>
          <w:tcPr>
            <w:tcW w:w="900" w:type="pct"/>
            <w:hideMark/>
          </w:tcPr>
          <w:p w:rsidR="00BC0C72" w:rsidRDefault="008D5CF6">
            <w:pPr>
              <w:pStyle w:val="a5"/>
            </w:pPr>
            <w:bookmarkStart w:id="12139" w:name="44580"/>
            <w:bookmarkEnd w:id="12139"/>
            <w:r>
              <w:t> </w:t>
            </w:r>
          </w:p>
        </w:tc>
        <w:tc>
          <w:tcPr>
            <w:tcW w:w="2600" w:type="pct"/>
            <w:hideMark/>
          </w:tcPr>
          <w:p w:rsidR="00BC0C72" w:rsidRDefault="008D5CF6">
            <w:pPr>
              <w:pStyle w:val="a5"/>
            </w:pPr>
            <w:bookmarkStart w:id="12140" w:name="44581"/>
            <w:bookmarkEnd w:id="12140"/>
            <w:r>
              <w:t>акселерометр АДИС-2-2, АДИС-2-3</w:t>
            </w:r>
          </w:p>
        </w:tc>
        <w:tc>
          <w:tcPr>
            <w:tcW w:w="750" w:type="pct"/>
            <w:hideMark/>
          </w:tcPr>
          <w:p w:rsidR="00BC0C72" w:rsidRDefault="008D5CF6">
            <w:pPr>
              <w:pStyle w:val="a5"/>
              <w:jc w:val="center"/>
            </w:pPr>
            <w:bookmarkStart w:id="12141" w:name="44582"/>
            <w:bookmarkEnd w:id="12141"/>
            <w:r>
              <w:t>- " -</w:t>
            </w:r>
          </w:p>
        </w:tc>
        <w:tc>
          <w:tcPr>
            <w:tcW w:w="750" w:type="pct"/>
            <w:hideMark/>
          </w:tcPr>
          <w:p w:rsidR="00BC0C72" w:rsidRDefault="008D5CF6">
            <w:pPr>
              <w:pStyle w:val="a5"/>
              <w:jc w:val="center"/>
            </w:pPr>
            <w:bookmarkStart w:id="12142" w:name="44583"/>
            <w:bookmarkEnd w:id="12142"/>
            <w:r>
              <w:t>120</w:t>
            </w:r>
          </w:p>
        </w:tc>
      </w:tr>
      <w:tr w:rsidR="00BC0C72" w:rsidTr="00181458">
        <w:trPr>
          <w:divId w:val="1237204249"/>
        </w:trPr>
        <w:tc>
          <w:tcPr>
            <w:tcW w:w="900" w:type="pct"/>
            <w:hideMark/>
          </w:tcPr>
          <w:p w:rsidR="00BC0C72" w:rsidRDefault="008D5CF6">
            <w:pPr>
              <w:pStyle w:val="a5"/>
            </w:pPr>
            <w:bookmarkStart w:id="12143" w:name="44584"/>
            <w:bookmarkEnd w:id="12143"/>
            <w:r>
              <w:t> </w:t>
            </w:r>
          </w:p>
        </w:tc>
        <w:tc>
          <w:tcPr>
            <w:tcW w:w="2600" w:type="pct"/>
            <w:hideMark/>
          </w:tcPr>
          <w:p w:rsidR="00BC0C72" w:rsidRDefault="008D5CF6">
            <w:pPr>
              <w:pStyle w:val="a5"/>
            </w:pPr>
            <w:bookmarkStart w:id="12144" w:name="44585"/>
            <w:bookmarkEnd w:id="12144"/>
            <w:r>
              <w:t>покажчик повороту ЭУП-53; ЭУП-53К; ЭУП-53РБ</w:t>
            </w:r>
          </w:p>
        </w:tc>
        <w:tc>
          <w:tcPr>
            <w:tcW w:w="750" w:type="pct"/>
            <w:hideMark/>
          </w:tcPr>
          <w:p w:rsidR="00BC0C72" w:rsidRDefault="008D5CF6">
            <w:pPr>
              <w:pStyle w:val="a5"/>
              <w:jc w:val="center"/>
            </w:pPr>
            <w:bookmarkStart w:id="12145" w:name="44586"/>
            <w:bookmarkEnd w:id="12145"/>
            <w:r>
              <w:t>- " -</w:t>
            </w:r>
          </w:p>
        </w:tc>
        <w:tc>
          <w:tcPr>
            <w:tcW w:w="750" w:type="pct"/>
            <w:hideMark/>
          </w:tcPr>
          <w:p w:rsidR="00BC0C72" w:rsidRDefault="008D5CF6">
            <w:pPr>
              <w:pStyle w:val="a5"/>
              <w:jc w:val="center"/>
            </w:pPr>
            <w:bookmarkStart w:id="12146" w:name="44587"/>
            <w:bookmarkEnd w:id="12146"/>
            <w:r>
              <w:t>180</w:t>
            </w:r>
          </w:p>
        </w:tc>
      </w:tr>
      <w:tr w:rsidR="00BC0C72" w:rsidTr="00181458">
        <w:trPr>
          <w:divId w:val="1237204249"/>
        </w:trPr>
        <w:tc>
          <w:tcPr>
            <w:tcW w:w="900" w:type="pct"/>
            <w:hideMark/>
          </w:tcPr>
          <w:p w:rsidR="00BC0C72" w:rsidRDefault="008D5CF6">
            <w:pPr>
              <w:pStyle w:val="a5"/>
            </w:pPr>
            <w:bookmarkStart w:id="12147" w:name="44588"/>
            <w:bookmarkEnd w:id="12147"/>
            <w:r>
              <w:t> </w:t>
            </w:r>
          </w:p>
        </w:tc>
        <w:tc>
          <w:tcPr>
            <w:tcW w:w="2600" w:type="pct"/>
            <w:hideMark/>
          </w:tcPr>
          <w:p w:rsidR="00BC0C72" w:rsidRDefault="008D5CF6">
            <w:pPr>
              <w:pStyle w:val="a5"/>
            </w:pPr>
            <w:bookmarkStart w:id="12148" w:name="44589"/>
            <w:bookmarkEnd w:id="12148"/>
            <w:r>
              <w:t>коректор висоти КВ-11</w:t>
            </w:r>
          </w:p>
        </w:tc>
        <w:tc>
          <w:tcPr>
            <w:tcW w:w="750" w:type="pct"/>
            <w:hideMark/>
          </w:tcPr>
          <w:p w:rsidR="00BC0C72" w:rsidRDefault="008D5CF6">
            <w:pPr>
              <w:pStyle w:val="a5"/>
              <w:jc w:val="center"/>
            </w:pPr>
            <w:bookmarkStart w:id="12149" w:name="44590"/>
            <w:bookmarkEnd w:id="12149"/>
            <w:r>
              <w:t>- " -</w:t>
            </w:r>
          </w:p>
        </w:tc>
        <w:tc>
          <w:tcPr>
            <w:tcW w:w="750" w:type="pct"/>
            <w:hideMark/>
          </w:tcPr>
          <w:p w:rsidR="00BC0C72" w:rsidRDefault="008D5CF6">
            <w:pPr>
              <w:pStyle w:val="a5"/>
              <w:jc w:val="center"/>
            </w:pPr>
            <w:bookmarkStart w:id="12150" w:name="44591"/>
            <w:bookmarkEnd w:id="12150"/>
            <w:r>
              <w:t>60</w:t>
            </w:r>
          </w:p>
        </w:tc>
      </w:tr>
      <w:tr w:rsidR="00BC0C72" w:rsidTr="00181458">
        <w:trPr>
          <w:divId w:val="1237204249"/>
        </w:trPr>
        <w:tc>
          <w:tcPr>
            <w:tcW w:w="900" w:type="pct"/>
            <w:hideMark/>
          </w:tcPr>
          <w:p w:rsidR="00BC0C72" w:rsidRDefault="008D5CF6">
            <w:pPr>
              <w:pStyle w:val="a5"/>
            </w:pPr>
            <w:bookmarkStart w:id="12151" w:name="44592"/>
            <w:bookmarkEnd w:id="12151"/>
            <w:r>
              <w:t> </w:t>
            </w:r>
          </w:p>
        </w:tc>
        <w:tc>
          <w:tcPr>
            <w:tcW w:w="2600" w:type="pct"/>
            <w:hideMark/>
          </w:tcPr>
          <w:p w:rsidR="00BC0C72" w:rsidRDefault="008D5CF6">
            <w:pPr>
              <w:pStyle w:val="a5"/>
            </w:pPr>
            <w:bookmarkStart w:id="12152" w:name="44593"/>
            <w:bookmarkEnd w:id="12152"/>
            <w:r>
              <w:t>коректор-задатчик приладової швидкості КЗСП</w:t>
            </w:r>
          </w:p>
        </w:tc>
        <w:tc>
          <w:tcPr>
            <w:tcW w:w="750" w:type="pct"/>
            <w:hideMark/>
          </w:tcPr>
          <w:p w:rsidR="00BC0C72" w:rsidRDefault="008D5CF6">
            <w:pPr>
              <w:pStyle w:val="a5"/>
              <w:jc w:val="center"/>
            </w:pPr>
            <w:bookmarkStart w:id="12153" w:name="44594"/>
            <w:bookmarkEnd w:id="12153"/>
            <w:r>
              <w:t>- " -</w:t>
            </w:r>
          </w:p>
        </w:tc>
        <w:tc>
          <w:tcPr>
            <w:tcW w:w="750" w:type="pct"/>
            <w:hideMark/>
          </w:tcPr>
          <w:p w:rsidR="00BC0C72" w:rsidRDefault="008D5CF6">
            <w:pPr>
              <w:pStyle w:val="a5"/>
              <w:jc w:val="center"/>
            </w:pPr>
            <w:bookmarkStart w:id="12154" w:name="44595"/>
            <w:bookmarkEnd w:id="12154"/>
            <w:r>
              <w:t>60</w:t>
            </w:r>
          </w:p>
        </w:tc>
      </w:tr>
      <w:tr w:rsidR="00BC0C72" w:rsidTr="00181458">
        <w:trPr>
          <w:divId w:val="1237204249"/>
        </w:trPr>
        <w:tc>
          <w:tcPr>
            <w:tcW w:w="900" w:type="pct"/>
            <w:hideMark/>
          </w:tcPr>
          <w:p w:rsidR="00BC0C72" w:rsidRDefault="008D5CF6">
            <w:pPr>
              <w:pStyle w:val="a5"/>
            </w:pPr>
            <w:bookmarkStart w:id="12155" w:name="44596"/>
            <w:bookmarkEnd w:id="12155"/>
            <w:r>
              <w:t>9014 80 00 00</w:t>
            </w:r>
          </w:p>
        </w:tc>
        <w:tc>
          <w:tcPr>
            <w:tcW w:w="2600" w:type="pct"/>
            <w:hideMark/>
          </w:tcPr>
          <w:p w:rsidR="00BC0C72" w:rsidRDefault="008D5CF6">
            <w:pPr>
              <w:pStyle w:val="a5"/>
            </w:pPr>
            <w:bookmarkStart w:id="12156" w:name="44597"/>
            <w:bookmarkEnd w:id="12156"/>
            <w:r>
              <w:t>Компаси для визначення напрямку; інші навігаційні прилади та інструменти:</w:t>
            </w:r>
            <w:r>
              <w:br/>
              <w:t>- інші прилади та інструменти:</w:t>
            </w:r>
          </w:p>
        </w:tc>
        <w:tc>
          <w:tcPr>
            <w:tcW w:w="750" w:type="pct"/>
            <w:hideMark/>
          </w:tcPr>
          <w:p w:rsidR="00BC0C72" w:rsidRDefault="008D5CF6">
            <w:pPr>
              <w:pStyle w:val="a5"/>
              <w:jc w:val="center"/>
            </w:pPr>
            <w:bookmarkStart w:id="12157" w:name="44598"/>
            <w:bookmarkEnd w:id="12157"/>
            <w:r>
              <w:t> </w:t>
            </w:r>
          </w:p>
        </w:tc>
        <w:tc>
          <w:tcPr>
            <w:tcW w:w="750" w:type="pct"/>
            <w:hideMark/>
          </w:tcPr>
          <w:p w:rsidR="00BC0C72" w:rsidRDefault="008D5CF6">
            <w:pPr>
              <w:pStyle w:val="a5"/>
              <w:jc w:val="center"/>
            </w:pPr>
            <w:bookmarkStart w:id="12158" w:name="44599"/>
            <w:bookmarkEnd w:id="12158"/>
            <w:r>
              <w:t> </w:t>
            </w:r>
          </w:p>
        </w:tc>
      </w:tr>
      <w:tr w:rsidR="00BC0C72" w:rsidTr="00181458">
        <w:trPr>
          <w:divId w:val="1237204249"/>
        </w:trPr>
        <w:tc>
          <w:tcPr>
            <w:tcW w:w="900" w:type="pct"/>
            <w:hideMark/>
          </w:tcPr>
          <w:p w:rsidR="00BC0C72" w:rsidRDefault="008D5CF6">
            <w:pPr>
              <w:pStyle w:val="a5"/>
            </w:pPr>
            <w:bookmarkStart w:id="12159" w:name="44600"/>
            <w:bookmarkEnd w:id="12159"/>
            <w:r>
              <w:t> </w:t>
            </w:r>
          </w:p>
        </w:tc>
        <w:tc>
          <w:tcPr>
            <w:tcW w:w="2600" w:type="pct"/>
            <w:hideMark/>
          </w:tcPr>
          <w:p w:rsidR="00BC0C72" w:rsidRDefault="008D5CF6">
            <w:pPr>
              <w:pStyle w:val="a5"/>
            </w:pPr>
            <w:bookmarkStart w:id="12160" w:name="44601"/>
            <w:bookmarkEnd w:id="12160"/>
            <w:r>
              <w:t>варіометр типу ВАР, ВР</w:t>
            </w:r>
          </w:p>
        </w:tc>
        <w:tc>
          <w:tcPr>
            <w:tcW w:w="750" w:type="pct"/>
            <w:hideMark/>
          </w:tcPr>
          <w:p w:rsidR="00BC0C72" w:rsidRDefault="008D5CF6">
            <w:pPr>
              <w:pStyle w:val="a5"/>
              <w:jc w:val="center"/>
            </w:pPr>
            <w:bookmarkStart w:id="12161" w:name="44602"/>
            <w:bookmarkEnd w:id="12161"/>
            <w:r>
              <w:t>штук</w:t>
            </w:r>
          </w:p>
        </w:tc>
        <w:tc>
          <w:tcPr>
            <w:tcW w:w="750" w:type="pct"/>
            <w:hideMark/>
          </w:tcPr>
          <w:p w:rsidR="00BC0C72" w:rsidRDefault="008D5CF6">
            <w:pPr>
              <w:pStyle w:val="a5"/>
              <w:jc w:val="center"/>
            </w:pPr>
            <w:bookmarkStart w:id="12162" w:name="44603"/>
            <w:bookmarkEnd w:id="12162"/>
            <w:r>
              <w:t>360</w:t>
            </w:r>
          </w:p>
        </w:tc>
      </w:tr>
      <w:tr w:rsidR="00BC0C72" w:rsidTr="00181458">
        <w:trPr>
          <w:divId w:val="1237204249"/>
        </w:trPr>
        <w:tc>
          <w:tcPr>
            <w:tcW w:w="900" w:type="pct"/>
            <w:hideMark/>
          </w:tcPr>
          <w:p w:rsidR="00BC0C72" w:rsidRDefault="008D5CF6">
            <w:pPr>
              <w:pStyle w:val="a5"/>
            </w:pPr>
            <w:bookmarkStart w:id="12163" w:name="44604"/>
            <w:bookmarkEnd w:id="12163"/>
            <w:r>
              <w:t> </w:t>
            </w:r>
          </w:p>
        </w:tc>
        <w:tc>
          <w:tcPr>
            <w:tcW w:w="2600" w:type="pct"/>
            <w:hideMark/>
          </w:tcPr>
          <w:p w:rsidR="00BC0C72" w:rsidRDefault="008D5CF6">
            <w:pPr>
              <w:pStyle w:val="a5"/>
            </w:pPr>
            <w:bookmarkStart w:id="12164" w:name="44605"/>
            <w:bookmarkEnd w:id="12164"/>
            <w:r>
              <w:t>індикатор радіомагнітний</w:t>
            </w:r>
          </w:p>
        </w:tc>
        <w:tc>
          <w:tcPr>
            <w:tcW w:w="750" w:type="pct"/>
            <w:hideMark/>
          </w:tcPr>
          <w:p w:rsidR="00BC0C72" w:rsidRDefault="008D5CF6">
            <w:pPr>
              <w:pStyle w:val="a5"/>
              <w:jc w:val="center"/>
            </w:pPr>
            <w:bookmarkStart w:id="12165" w:name="44606"/>
            <w:bookmarkEnd w:id="12165"/>
            <w:r>
              <w:t>- " -</w:t>
            </w:r>
          </w:p>
        </w:tc>
        <w:tc>
          <w:tcPr>
            <w:tcW w:w="750" w:type="pct"/>
            <w:hideMark/>
          </w:tcPr>
          <w:p w:rsidR="00BC0C72" w:rsidRDefault="008D5CF6">
            <w:pPr>
              <w:pStyle w:val="a5"/>
              <w:jc w:val="center"/>
            </w:pPr>
            <w:bookmarkStart w:id="12166" w:name="44607"/>
            <w:bookmarkEnd w:id="12166"/>
            <w:r>
              <w:t>360</w:t>
            </w:r>
          </w:p>
        </w:tc>
      </w:tr>
      <w:tr w:rsidR="00BC0C72" w:rsidTr="00181458">
        <w:trPr>
          <w:divId w:val="1237204249"/>
        </w:trPr>
        <w:tc>
          <w:tcPr>
            <w:tcW w:w="900" w:type="pct"/>
            <w:hideMark/>
          </w:tcPr>
          <w:p w:rsidR="00BC0C72" w:rsidRDefault="008D5CF6">
            <w:pPr>
              <w:pStyle w:val="a5"/>
            </w:pPr>
            <w:bookmarkStart w:id="12167" w:name="44608"/>
            <w:bookmarkEnd w:id="12167"/>
            <w:r>
              <w:lastRenderedPageBreak/>
              <w:t> </w:t>
            </w:r>
          </w:p>
        </w:tc>
        <w:tc>
          <w:tcPr>
            <w:tcW w:w="2600" w:type="pct"/>
            <w:hideMark/>
          </w:tcPr>
          <w:p w:rsidR="00BC0C72" w:rsidRDefault="008D5CF6">
            <w:pPr>
              <w:pStyle w:val="a5"/>
            </w:pPr>
            <w:bookmarkStart w:id="12168" w:name="44609"/>
            <w:bookmarkEnd w:id="12168"/>
            <w:r>
              <w:t>прилад навігаційний плановий ПНП-72-6М</w:t>
            </w:r>
          </w:p>
        </w:tc>
        <w:tc>
          <w:tcPr>
            <w:tcW w:w="750" w:type="pct"/>
            <w:hideMark/>
          </w:tcPr>
          <w:p w:rsidR="00BC0C72" w:rsidRDefault="008D5CF6">
            <w:pPr>
              <w:pStyle w:val="a5"/>
              <w:jc w:val="center"/>
            </w:pPr>
            <w:bookmarkStart w:id="12169" w:name="44610"/>
            <w:bookmarkEnd w:id="12169"/>
            <w:r>
              <w:t>- " -</w:t>
            </w:r>
          </w:p>
        </w:tc>
        <w:tc>
          <w:tcPr>
            <w:tcW w:w="750" w:type="pct"/>
            <w:hideMark/>
          </w:tcPr>
          <w:p w:rsidR="00BC0C72" w:rsidRDefault="008D5CF6">
            <w:pPr>
              <w:pStyle w:val="a5"/>
              <w:jc w:val="center"/>
            </w:pPr>
            <w:bookmarkStart w:id="12170" w:name="44611"/>
            <w:bookmarkEnd w:id="12170"/>
            <w:r>
              <w:t>360</w:t>
            </w:r>
          </w:p>
        </w:tc>
      </w:tr>
      <w:tr w:rsidR="00BC0C72" w:rsidTr="00181458">
        <w:trPr>
          <w:divId w:val="1237204249"/>
        </w:trPr>
        <w:tc>
          <w:tcPr>
            <w:tcW w:w="900" w:type="pct"/>
            <w:hideMark/>
          </w:tcPr>
          <w:p w:rsidR="00BC0C72" w:rsidRDefault="008D5CF6">
            <w:pPr>
              <w:pStyle w:val="a5"/>
            </w:pPr>
            <w:bookmarkStart w:id="12171" w:name="44612"/>
            <w:bookmarkEnd w:id="12171"/>
            <w:r>
              <w:t> </w:t>
            </w:r>
          </w:p>
        </w:tc>
        <w:tc>
          <w:tcPr>
            <w:tcW w:w="2600" w:type="pct"/>
            <w:hideMark/>
          </w:tcPr>
          <w:p w:rsidR="00BC0C72" w:rsidRDefault="008D5CF6">
            <w:pPr>
              <w:pStyle w:val="a5"/>
            </w:pPr>
            <w:bookmarkStart w:id="12172" w:name="44613"/>
            <w:bookmarkEnd w:id="12172"/>
            <w:r>
              <w:t>вимикач корекції ВК-53РВ; ВК-53ЭРВ</w:t>
            </w:r>
          </w:p>
        </w:tc>
        <w:tc>
          <w:tcPr>
            <w:tcW w:w="750" w:type="pct"/>
            <w:hideMark/>
          </w:tcPr>
          <w:p w:rsidR="00BC0C72" w:rsidRDefault="008D5CF6">
            <w:pPr>
              <w:pStyle w:val="a5"/>
              <w:jc w:val="center"/>
            </w:pPr>
            <w:bookmarkStart w:id="12173" w:name="44614"/>
            <w:bookmarkEnd w:id="12173"/>
            <w:r>
              <w:t>- " -</w:t>
            </w:r>
          </w:p>
        </w:tc>
        <w:tc>
          <w:tcPr>
            <w:tcW w:w="750" w:type="pct"/>
            <w:hideMark/>
          </w:tcPr>
          <w:p w:rsidR="00BC0C72" w:rsidRDefault="008D5CF6">
            <w:pPr>
              <w:pStyle w:val="a5"/>
              <w:jc w:val="center"/>
            </w:pPr>
            <w:bookmarkStart w:id="12174" w:name="44615"/>
            <w:bookmarkEnd w:id="12174"/>
            <w:r>
              <w:t>360</w:t>
            </w:r>
          </w:p>
        </w:tc>
      </w:tr>
      <w:tr w:rsidR="00BC0C72" w:rsidTr="00181458">
        <w:trPr>
          <w:divId w:val="1237204249"/>
        </w:trPr>
        <w:tc>
          <w:tcPr>
            <w:tcW w:w="900" w:type="pct"/>
            <w:hideMark/>
          </w:tcPr>
          <w:p w:rsidR="00BC0C72" w:rsidRDefault="008D5CF6">
            <w:pPr>
              <w:pStyle w:val="a5"/>
            </w:pPr>
            <w:bookmarkStart w:id="12175" w:name="44616"/>
            <w:bookmarkEnd w:id="12175"/>
            <w:r>
              <w:t> </w:t>
            </w:r>
          </w:p>
        </w:tc>
        <w:tc>
          <w:tcPr>
            <w:tcW w:w="2600" w:type="pct"/>
            <w:hideMark/>
          </w:tcPr>
          <w:p w:rsidR="00BC0C72" w:rsidRDefault="008D5CF6">
            <w:pPr>
              <w:pStyle w:val="a5"/>
            </w:pPr>
            <w:bookmarkStart w:id="12176" w:name="44617"/>
            <w:bookmarkEnd w:id="12176"/>
            <w:r>
              <w:t>покажчик приладової швидкості типу УС</w:t>
            </w:r>
          </w:p>
        </w:tc>
        <w:tc>
          <w:tcPr>
            <w:tcW w:w="750" w:type="pct"/>
            <w:hideMark/>
          </w:tcPr>
          <w:p w:rsidR="00BC0C72" w:rsidRDefault="008D5CF6">
            <w:pPr>
              <w:pStyle w:val="a5"/>
              <w:jc w:val="center"/>
            </w:pPr>
            <w:bookmarkStart w:id="12177" w:name="44618"/>
            <w:bookmarkEnd w:id="12177"/>
            <w:r>
              <w:t>- " -</w:t>
            </w:r>
          </w:p>
        </w:tc>
        <w:tc>
          <w:tcPr>
            <w:tcW w:w="750" w:type="pct"/>
            <w:hideMark/>
          </w:tcPr>
          <w:p w:rsidR="00BC0C72" w:rsidRDefault="008D5CF6">
            <w:pPr>
              <w:pStyle w:val="a5"/>
              <w:jc w:val="center"/>
            </w:pPr>
            <w:bookmarkStart w:id="12178" w:name="44619"/>
            <w:bookmarkEnd w:id="12178"/>
            <w:r>
              <w:t>360</w:t>
            </w:r>
          </w:p>
        </w:tc>
      </w:tr>
      <w:tr w:rsidR="00BC0C72" w:rsidTr="00181458">
        <w:trPr>
          <w:divId w:val="1237204249"/>
        </w:trPr>
        <w:tc>
          <w:tcPr>
            <w:tcW w:w="900" w:type="pct"/>
            <w:hideMark/>
          </w:tcPr>
          <w:p w:rsidR="00BC0C72" w:rsidRDefault="008D5CF6">
            <w:pPr>
              <w:pStyle w:val="a5"/>
            </w:pPr>
            <w:bookmarkStart w:id="12179" w:name="44620"/>
            <w:bookmarkEnd w:id="12179"/>
            <w:r>
              <w:t> </w:t>
            </w:r>
          </w:p>
        </w:tc>
        <w:tc>
          <w:tcPr>
            <w:tcW w:w="2600" w:type="pct"/>
            <w:hideMark/>
          </w:tcPr>
          <w:p w:rsidR="00BC0C72" w:rsidRDefault="008D5CF6">
            <w:pPr>
              <w:pStyle w:val="a5"/>
            </w:pPr>
            <w:bookmarkStart w:id="12180" w:name="44621"/>
            <w:bookmarkEnd w:id="12180"/>
            <w:r>
              <w:t>датчик приладової швидкості типу ДАС; ДПСМ</w:t>
            </w:r>
          </w:p>
        </w:tc>
        <w:tc>
          <w:tcPr>
            <w:tcW w:w="750" w:type="pct"/>
            <w:hideMark/>
          </w:tcPr>
          <w:p w:rsidR="00BC0C72" w:rsidRDefault="008D5CF6">
            <w:pPr>
              <w:pStyle w:val="a5"/>
              <w:jc w:val="center"/>
            </w:pPr>
            <w:bookmarkStart w:id="12181" w:name="44622"/>
            <w:bookmarkEnd w:id="12181"/>
            <w:r>
              <w:t>- " -</w:t>
            </w:r>
          </w:p>
        </w:tc>
        <w:tc>
          <w:tcPr>
            <w:tcW w:w="750" w:type="pct"/>
            <w:hideMark/>
          </w:tcPr>
          <w:p w:rsidR="00BC0C72" w:rsidRDefault="008D5CF6">
            <w:pPr>
              <w:pStyle w:val="a5"/>
              <w:jc w:val="center"/>
            </w:pPr>
            <w:bookmarkStart w:id="12182" w:name="44623"/>
            <w:bookmarkEnd w:id="12182"/>
            <w:r>
              <w:t>360</w:t>
            </w:r>
          </w:p>
        </w:tc>
      </w:tr>
      <w:tr w:rsidR="00BC0C72" w:rsidTr="00181458">
        <w:trPr>
          <w:divId w:val="1237204249"/>
        </w:trPr>
        <w:tc>
          <w:tcPr>
            <w:tcW w:w="900" w:type="pct"/>
            <w:hideMark/>
          </w:tcPr>
          <w:p w:rsidR="00BC0C72" w:rsidRDefault="008D5CF6">
            <w:pPr>
              <w:pStyle w:val="a5"/>
            </w:pPr>
            <w:bookmarkStart w:id="12183" w:name="44624"/>
            <w:bookmarkEnd w:id="12183"/>
            <w:r>
              <w:t> </w:t>
            </w:r>
          </w:p>
        </w:tc>
        <w:tc>
          <w:tcPr>
            <w:tcW w:w="2600" w:type="pct"/>
            <w:hideMark/>
          </w:tcPr>
          <w:p w:rsidR="00BC0C72" w:rsidRDefault="008D5CF6">
            <w:pPr>
              <w:pStyle w:val="a5"/>
            </w:pPr>
            <w:bookmarkStart w:id="12184" w:name="44625"/>
            <w:bookmarkEnd w:id="12184"/>
            <w:r>
              <w:t>прилад командний пілотажний ПКП-77</w:t>
            </w:r>
          </w:p>
        </w:tc>
        <w:tc>
          <w:tcPr>
            <w:tcW w:w="750" w:type="pct"/>
            <w:hideMark/>
          </w:tcPr>
          <w:p w:rsidR="00BC0C72" w:rsidRDefault="008D5CF6">
            <w:pPr>
              <w:pStyle w:val="a5"/>
              <w:jc w:val="center"/>
            </w:pPr>
            <w:bookmarkStart w:id="12185" w:name="44626"/>
            <w:bookmarkEnd w:id="12185"/>
            <w:r>
              <w:t>- " -</w:t>
            </w:r>
          </w:p>
        </w:tc>
        <w:tc>
          <w:tcPr>
            <w:tcW w:w="750" w:type="pct"/>
            <w:hideMark/>
          </w:tcPr>
          <w:p w:rsidR="00BC0C72" w:rsidRDefault="008D5CF6">
            <w:pPr>
              <w:pStyle w:val="a5"/>
              <w:jc w:val="center"/>
            </w:pPr>
            <w:bookmarkStart w:id="12186" w:name="44627"/>
            <w:bookmarkEnd w:id="12186"/>
            <w:r>
              <w:t>60</w:t>
            </w:r>
          </w:p>
        </w:tc>
      </w:tr>
      <w:tr w:rsidR="00BC0C72" w:rsidTr="00181458">
        <w:trPr>
          <w:divId w:val="1237204249"/>
        </w:trPr>
        <w:tc>
          <w:tcPr>
            <w:tcW w:w="900" w:type="pct"/>
            <w:hideMark/>
          </w:tcPr>
          <w:p w:rsidR="00BC0C72" w:rsidRDefault="008D5CF6">
            <w:pPr>
              <w:pStyle w:val="a5"/>
            </w:pPr>
            <w:bookmarkStart w:id="12187" w:name="44628"/>
            <w:bookmarkEnd w:id="12187"/>
            <w:r>
              <w:t> </w:t>
            </w:r>
          </w:p>
        </w:tc>
        <w:tc>
          <w:tcPr>
            <w:tcW w:w="2600" w:type="pct"/>
            <w:hideMark/>
          </w:tcPr>
          <w:p w:rsidR="00BC0C72" w:rsidRDefault="008D5CF6">
            <w:pPr>
              <w:pStyle w:val="a5"/>
            </w:pPr>
            <w:bookmarkStart w:id="12188" w:name="44629"/>
            <w:bookmarkEnd w:id="12188"/>
            <w:r>
              <w:t>корекційний механізм КМ-2 с.1</w:t>
            </w:r>
          </w:p>
        </w:tc>
        <w:tc>
          <w:tcPr>
            <w:tcW w:w="750" w:type="pct"/>
            <w:hideMark/>
          </w:tcPr>
          <w:p w:rsidR="00BC0C72" w:rsidRDefault="008D5CF6">
            <w:pPr>
              <w:pStyle w:val="a5"/>
              <w:jc w:val="center"/>
            </w:pPr>
            <w:bookmarkStart w:id="12189" w:name="44630"/>
            <w:bookmarkEnd w:id="12189"/>
            <w:r>
              <w:t>- " -</w:t>
            </w:r>
          </w:p>
        </w:tc>
        <w:tc>
          <w:tcPr>
            <w:tcW w:w="750" w:type="pct"/>
            <w:hideMark/>
          </w:tcPr>
          <w:p w:rsidR="00BC0C72" w:rsidRDefault="008D5CF6">
            <w:pPr>
              <w:pStyle w:val="a5"/>
              <w:jc w:val="center"/>
            </w:pPr>
            <w:bookmarkStart w:id="12190" w:name="44631"/>
            <w:bookmarkEnd w:id="12190"/>
            <w:r>
              <w:t>60</w:t>
            </w:r>
          </w:p>
        </w:tc>
      </w:tr>
      <w:tr w:rsidR="00BC0C72" w:rsidTr="00181458">
        <w:trPr>
          <w:divId w:val="1237204249"/>
        </w:trPr>
        <w:tc>
          <w:tcPr>
            <w:tcW w:w="900" w:type="pct"/>
            <w:hideMark/>
          </w:tcPr>
          <w:p w:rsidR="00BC0C72" w:rsidRDefault="008D5CF6">
            <w:pPr>
              <w:pStyle w:val="a5"/>
            </w:pPr>
            <w:bookmarkStart w:id="12191" w:name="44632"/>
            <w:bookmarkEnd w:id="12191"/>
            <w:r>
              <w:t> </w:t>
            </w:r>
          </w:p>
        </w:tc>
        <w:tc>
          <w:tcPr>
            <w:tcW w:w="2600" w:type="pct"/>
            <w:hideMark/>
          </w:tcPr>
          <w:p w:rsidR="00BC0C72" w:rsidRDefault="008D5CF6">
            <w:pPr>
              <w:pStyle w:val="a5"/>
            </w:pPr>
            <w:bookmarkStart w:id="12192" w:name="44633"/>
            <w:bookmarkEnd w:id="12192"/>
            <w:r>
              <w:t>корекційний механізм КМ-8</w:t>
            </w:r>
          </w:p>
        </w:tc>
        <w:tc>
          <w:tcPr>
            <w:tcW w:w="750" w:type="pct"/>
            <w:hideMark/>
          </w:tcPr>
          <w:p w:rsidR="00BC0C72" w:rsidRDefault="008D5CF6">
            <w:pPr>
              <w:pStyle w:val="a5"/>
              <w:jc w:val="center"/>
            </w:pPr>
            <w:bookmarkStart w:id="12193" w:name="44634"/>
            <w:bookmarkEnd w:id="12193"/>
            <w:r>
              <w:t>- " -</w:t>
            </w:r>
          </w:p>
        </w:tc>
        <w:tc>
          <w:tcPr>
            <w:tcW w:w="750" w:type="pct"/>
            <w:hideMark/>
          </w:tcPr>
          <w:p w:rsidR="00BC0C72" w:rsidRDefault="008D5CF6">
            <w:pPr>
              <w:pStyle w:val="a5"/>
              <w:jc w:val="center"/>
            </w:pPr>
            <w:bookmarkStart w:id="12194" w:name="44635"/>
            <w:bookmarkEnd w:id="12194"/>
            <w:r>
              <w:t>60</w:t>
            </w:r>
          </w:p>
        </w:tc>
      </w:tr>
      <w:tr w:rsidR="00BC0C72" w:rsidTr="00181458">
        <w:trPr>
          <w:divId w:val="1237204249"/>
        </w:trPr>
        <w:tc>
          <w:tcPr>
            <w:tcW w:w="900" w:type="pct"/>
            <w:hideMark/>
          </w:tcPr>
          <w:p w:rsidR="00BC0C72" w:rsidRDefault="008D5CF6">
            <w:pPr>
              <w:pStyle w:val="a5"/>
            </w:pPr>
            <w:bookmarkStart w:id="12195" w:name="44636"/>
            <w:bookmarkEnd w:id="12195"/>
            <w:r>
              <w:t> </w:t>
            </w:r>
          </w:p>
        </w:tc>
        <w:tc>
          <w:tcPr>
            <w:tcW w:w="2600" w:type="pct"/>
            <w:hideMark/>
          </w:tcPr>
          <w:p w:rsidR="00BC0C72" w:rsidRDefault="008D5CF6">
            <w:pPr>
              <w:pStyle w:val="a5"/>
            </w:pPr>
            <w:bookmarkStart w:id="12196" w:name="44637"/>
            <w:bookmarkEnd w:id="12196"/>
            <w:r>
              <w:t>корекційний механізм КМ-4К с.2</w:t>
            </w:r>
          </w:p>
        </w:tc>
        <w:tc>
          <w:tcPr>
            <w:tcW w:w="750" w:type="pct"/>
            <w:hideMark/>
          </w:tcPr>
          <w:p w:rsidR="00BC0C72" w:rsidRDefault="008D5CF6">
            <w:pPr>
              <w:pStyle w:val="a5"/>
              <w:jc w:val="center"/>
            </w:pPr>
            <w:bookmarkStart w:id="12197" w:name="44638"/>
            <w:bookmarkEnd w:id="12197"/>
            <w:r>
              <w:t>- " -</w:t>
            </w:r>
          </w:p>
        </w:tc>
        <w:tc>
          <w:tcPr>
            <w:tcW w:w="750" w:type="pct"/>
            <w:hideMark/>
          </w:tcPr>
          <w:p w:rsidR="00BC0C72" w:rsidRDefault="008D5CF6">
            <w:pPr>
              <w:pStyle w:val="a5"/>
              <w:jc w:val="center"/>
            </w:pPr>
            <w:bookmarkStart w:id="12198" w:name="44639"/>
            <w:bookmarkEnd w:id="12198"/>
            <w:r>
              <w:t>60</w:t>
            </w:r>
          </w:p>
        </w:tc>
      </w:tr>
      <w:tr w:rsidR="00BC0C72" w:rsidTr="00181458">
        <w:trPr>
          <w:divId w:val="1237204249"/>
        </w:trPr>
        <w:tc>
          <w:tcPr>
            <w:tcW w:w="900" w:type="pct"/>
            <w:hideMark/>
          </w:tcPr>
          <w:p w:rsidR="00BC0C72" w:rsidRDefault="008D5CF6">
            <w:pPr>
              <w:pStyle w:val="a5"/>
            </w:pPr>
            <w:bookmarkStart w:id="12199" w:name="44640"/>
            <w:bookmarkEnd w:id="12199"/>
            <w:r>
              <w:t> </w:t>
            </w:r>
          </w:p>
        </w:tc>
        <w:tc>
          <w:tcPr>
            <w:tcW w:w="2600" w:type="pct"/>
            <w:hideMark/>
          </w:tcPr>
          <w:p w:rsidR="00BC0C72" w:rsidRDefault="008D5CF6">
            <w:pPr>
              <w:pStyle w:val="a5"/>
            </w:pPr>
            <w:bookmarkStart w:id="12200" w:name="44641"/>
            <w:bookmarkEnd w:id="12200"/>
            <w:r>
              <w:t>командно-пілотажний прилад КПП сер.2</w:t>
            </w:r>
          </w:p>
        </w:tc>
        <w:tc>
          <w:tcPr>
            <w:tcW w:w="750" w:type="pct"/>
            <w:hideMark/>
          </w:tcPr>
          <w:p w:rsidR="00BC0C72" w:rsidRDefault="008D5CF6">
            <w:pPr>
              <w:pStyle w:val="a5"/>
              <w:jc w:val="center"/>
            </w:pPr>
            <w:bookmarkStart w:id="12201" w:name="44642"/>
            <w:bookmarkEnd w:id="12201"/>
            <w:r>
              <w:t>- " -</w:t>
            </w:r>
          </w:p>
        </w:tc>
        <w:tc>
          <w:tcPr>
            <w:tcW w:w="750" w:type="pct"/>
            <w:hideMark/>
          </w:tcPr>
          <w:p w:rsidR="00BC0C72" w:rsidRDefault="008D5CF6">
            <w:pPr>
              <w:pStyle w:val="a5"/>
              <w:jc w:val="center"/>
            </w:pPr>
            <w:bookmarkStart w:id="12202" w:name="44643"/>
            <w:bookmarkEnd w:id="12202"/>
            <w:r>
              <w:t>60</w:t>
            </w:r>
          </w:p>
        </w:tc>
      </w:tr>
      <w:tr w:rsidR="00BC0C72" w:rsidTr="00181458">
        <w:trPr>
          <w:divId w:val="1237204249"/>
        </w:trPr>
        <w:tc>
          <w:tcPr>
            <w:tcW w:w="900" w:type="pct"/>
            <w:hideMark/>
          </w:tcPr>
          <w:p w:rsidR="00BC0C72" w:rsidRDefault="008D5CF6">
            <w:pPr>
              <w:pStyle w:val="a5"/>
            </w:pPr>
            <w:bookmarkStart w:id="12203" w:name="44644"/>
            <w:bookmarkEnd w:id="12203"/>
            <w:r>
              <w:t> </w:t>
            </w:r>
          </w:p>
        </w:tc>
        <w:tc>
          <w:tcPr>
            <w:tcW w:w="2600" w:type="pct"/>
            <w:hideMark/>
          </w:tcPr>
          <w:p w:rsidR="00BC0C72" w:rsidRDefault="008D5CF6">
            <w:pPr>
              <w:pStyle w:val="a5"/>
            </w:pPr>
            <w:bookmarkStart w:id="12204" w:name="44645"/>
            <w:bookmarkEnd w:id="12204"/>
            <w:r>
              <w:t>пілотажний комплекс ПКВ-252</w:t>
            </w:r>
          </w:p>
        </w:tc>
        <w:tc>
          <w:tcPr>
            <w:tcW w:w="750" w:type="pct"/>
            <w:hideMark/>
          </w:tcPr>
          <w:p w:rsidR="00BC0C72" w:rsidRDefault="008D5CF6">
            <w:pPr>
              <w:pStyle w:val="a5"/>
              <w:jc w:val="center"/>
            </w:pPr>
            <w:bookmarkStart w:id="12205" w:name="44646"/>
            <w:bookmarkEnd w:id="12205"/>
            <w:r>
              <w:t>- " -</w:t>
            </w:r>
          </w:p>
        </w:tc>
        <w:tc>
          <w:tcPr>
            <w:tcW w:w="750" w:type="pct"/>
            <w:hideMark/>
          </w:tcPr>
          <w:p w:rsidR="00BC0C72" w:rsidRDefault="008D5CF6">
            <w:pPr>
              <w:pStyle w:val="a5"/>
              <w:jc w:val="center"/>
            </w:pPr>
            <w:bookmarkStart w:id="12206" w:name="44647"/>
            <w:bookmarkEnd w:id="12206"/>
            <w:r>
              <w:t>60</w:t>
            </w:r>
          </w:p>
        </w:tc>
      </w:tr>
      <w:tr w:rsidR="00BC0C72" w:rsidTr="00181458">
        <w:trPr>
          <w:divId w:val="1237204249"/>
        </w:trPr>
        <w:tc>
          <w:tcPr>
            <w:tcW w:w="900" w:type="pct"/>
            <w:hideMark/>
          </w:tcPr>
          <w:p w:rsidR="00BC0C72" w:rsidRDefault="008D5CF6">
            <w:pPr>
              <w:pStyle w:val="a5"/>
            </w:pPr>
            <w:bookmarkStart w:id="12207" w:name="44648"/>
            <w:bookmarkEnd w:id="12207"/>
            <w:r>
              <w:t> </w:t>
            </w:r>
          </w:p>
        </w:tc>
        <w:tc>
          <w:tcPr>
            <w:tcW w:w="2600" w:type="pct"/>
            <w:hideMark/>
          </w:tcPr>
          <w:p w:rsidR="00BC0C72" w:rsidRDefault="008D5CF6">
            <w:pPr>
              <w:pStyle w:val="a5"/>
            </w:pPr>
            <w:bookmarkStart w:id="12208" w:name="44649"/>
            <w:bookmarkEnd w:id="12208"/>
            <w:r>
              <w:t>механізм корекції КМ-5</w:t>
            </w:r>
          </w:p>
        </w:tc>
        <w:tc>
          <w:tcPr>
            <w:tcW w:w="750" w:type="pct"/>
            <w:hideMark/>
          </w:tcPr>
          <w:p w:rsidR="00BC0C72" w:rsidRDefault="008D5CF6">
            <w:pPr>
              <w:pStyle w:val="a5"/>
              <w:jc w:val="center"/>
            </w:pPr>
            <w:bookmarkStart w:id="12209" w:name="44650"/>
            <w:bookmarkEnd w:id="12209"/>
            <w:r>
              <w:t>- " -</w:t>
            </w:r>
          </w:p>
        </w:tc>
        <w:tc>
          <w:tcPr>
            <w:tcW w:w="750" w:type="pct"/>
            <w:hideMark/>
          </w:tcPr>
          <w:p w:rsidR="00BC0C72" w:rsidRDefault="008D5CF6">
            <w:pPr>
              <w:pStyle w:val="a5"/>
              <w:jc w:val="center"/>
            </w:pPr>
            <w:bookmarkStart w:id="12210" w:name="44651"/>
            <w:bookmarkEnd w:id="12210"/>
            <w:r>
              <w:t>60</w:t>
            </w:r>
          </w:p>
        </w:tc>
      </w:tr>
      <w:tr w:rsidR="00BC0C72" w:rsidTr="00181458">
        <w:trPr>
          <w:divId w:val="1237204249"/>
        </w:trPr>
        <w:tc>
          <w:tcPr>
            <w:tcW w:w="900" w:type="pct"/>
            <w:hideMark/>
          </w:tcPr>
          <w:p w:rsidR="00BC0C72" w:rsidRDefault="008D5CF6">
            <w:pPr>
              <w:pStyle w:val="a5"/>
            </w:pPr>
            <w:bookmarkStart w:id="12211" w:name="44652"/>
            <w:bookmarkEnd w:id="12211"/>
            <w:r>
              <w:t>9014 90 00 10</w:t>
            </w:r>
          </w:p>
        </w:tc>
        <w:tc>
          <w:tcPr>
            <w:tcW w:w="2600" w:type="pct"/>
            <w:hideMark/>
          </w:tcPr>
          <w:p w:rsidR="00BC0C72" w:rsidRDefault="008D5CF6">
            <w:pPr>
              <w:pStyle w:val="a5"/>
            </w:pPr>
            <w:bookmarkStart w:id="12212" w:name="44653"/>
            <w:bookmarkEnd w:id="12212"/>
            <w:r>
              <w:t>Компаси для визначення напрямку; інші навігаційні прилади та інструменти:</w:t>
            </w:r>
            <w:r>
              <w:br/>
              <w:t>- частини і приладдя:</w:t>
            </w:r>
            <w:r>
              <w:br/>
              <w:t>-- до приладів та апаратів товарної категорії 9014 10 00 та товарної підпозиції 9014 20, для цивільної авіації</w:t>
            </w:r>
          </w:p>
        </w:tc>
        <w:tc>
          <w:tcPr>
            <w:tcW w:w="750" w:type="pct"/>
            <w:hideMark/>
          </w:tcPr>
          <w:p w:rsidR="00BC0C72" w:rsidRDefault="008D5CF6">
            <w:pPr>
              <w:pStyle w:val="a5"/>
              <w:jc w:val="center"/>
            </w:pPr>
            <w:bookmarkStart w:id="12213" w:name="44654"/>
            <w:bookmarkEnd w:id="12213"/>
            <w:r>
              <w:t> </w:t>
            </w:r>
          </w:p>
        </w:tc>
        <w:tc>
          <w:tcPr>
            <w:tcW w:w="750" w:type="pct"/>
            <w:hideMark/>
          </w:tcPr>
          <w:p w:rsidR="00BC0C72" w:rsidRDefault="008D5CF6">
            <w:pPr>
              <w:pStyle w:val="a5"/>
              <w:jc w:val="center"/>
            </w:pPr>
            <w:bookmarkStart w:id="12214" w:name="44655"/>
            <w:bookmarkEnd w:id="12214"/>
            <w:r>
              <w:t> </w:t>
            </w:r>
          </w:p>
        </w:tc>
      </w:tr>
      <w:tr w:rsidR="00BC0C72" w:rsidTr="00181458">
        <w:trPr>
          <w:divId w:val="1237204249"/>
        </w:trPr>
        <w:tc>
          <w:tcPr>
            <w:tcW w:w="900" w:type="pct"/>
            <w:hideMark/>
          </w:tcPr>
          <w:p w:rsidR="00BC0C72" w:rsidRDefault="008D5CF6">
            <w:pPr>
              <w:pStyle w:val="a5"/>
            </w:pPr>
            <w:bookmarkStart w:id="12215" w:name="44656"/>
            <w:bookmarkEnd w:id="12215"/>
            <w:r>
              <w:t> </w:t>
            </w:r>
          </w:p>
        </w:tc>
        <w:tc>
          <w:tcPr>
            <w:tcW w:w="2600" w:type="pct"/>
            <w:hideMark/>
          </w:tcPr>
          <w:p w:rsidR="00BC0C72" w:rsidRDefault="008D5CF6">
            <w:pPr>
              <w:pStyle w:val="a5"/>
            </w:pPr>
            <w:bookmarkStart w:id="12216" w:name="44657"/>
            <w:bookmarkEnd w:id="12216"/>
            <w:r>
              <w:t>агрегат управління 6С2.399.000.3с, 6С2.399.000.2с</w:t>
            </w:r>
          </w:p>
        </w:tc>
        <w:tc>
          <w:tcPr>
            <w:tcW w:w="750" w:type="pct"/>
            <w:hideMark/>
          </w:tcPr>
          <w:p w:rsidR="00BC0C72" w:rsidRDefault="008D5CF6">
            <w:pPr>
              <w:pStyle w:val="a5"/>
              <w:jc w:val="center"/>
            </w:pPr>
            <w:bookmarkStart w:id="12217" w:name="44658"/>
            <w:bookmarkEnd w:id="12217"/>
            <w:r>
              <w:t>- " -</w:t>
            </w:r>
          </w:p>
        </w:tc>
        <w:tc>
          <w:tcPr>
            <w:tcW w:w="750" w:type="pct"/>
            <w:hideMark/>
          </w:tcPr>
          <w:p w:rsidR="00BC0C72" w:rsidRDefault="008D5CF6">
            <w:pPr>
              <w:pStyle w:val="a5"/>
              <w:jc w:val="center"/>
            </w:pPr>
            <w:bookmarkStart w:id="12218" w:name="44659"/>
            <w:bookmarkEnd w:id="12218"/>
            <w:r>
              <w:t>120</w:t>
            </w:r>
          </w:p>
        </w:tc>
      </w:tr>
      <w:tr w:rsidR="00BC0C72" w:rsidTr="00181458">
        <w:trPr>
          <w:divId w:val="1237204249"/>
        </w:trPr>
        <w:tc>
          <w:tcPr>
            <w:tcW w:w="900" w:type="pct"/>
            <w:hideMark/>
          </w:tcPr>
          <w:p w:rsidR="00BC0C72" w:rsidRDefault="008D5CF6">
            <w:pPr>
              <w:pStyle w:val="a5"/>
            </w:pPr>
            <w:bookmarkStart w:id="12219" w:name="44660"/>
            <w:bookmarkEnd w:id="12219"/>
            <w:r>
              <w:t> </w:t>
            </w:r>
          </w:p>
        </w:tc>
        <w:tc>
          <w:tcPr>
            <w:tcW w:w="2600" w:type="pct"/>
            <w:hideMark/>
          </w:tcPr>
          <w:p w:rsidR="00BC0C72" w:rsidRDefault="008D5CF6">
            <w:pPr>
              <w:pStyle w:val="a5"/>
            </w:pPr>
            <w:bookmarkStart w:id="12220" w:name="44661"/>
            <w:bookmarkEnd w:id="12220"/>
            <w:r>
              <w:t>датчик 1209Е</w:t>
            </w:r>
          </w:p>
        </w:tc>
        <w:tc>
          <w:tcPr>
            <w:tcW w:w="750" w:type="pct"/>
            <w:hideMark/>
          </w:tcPr>
          <w:p w:rsidR="00BC0C72" w:rsidRDefault="008D5CF6">
            <w:pPr>
              <w:pStyle w:val="a5"/>
              <w:jc w:val="center"/>
            </w:pPr>
            <w:bookmarkStart w:id="12221" w:name="44662"/>
            <w:bookmarkEnd w:id="12221"/>
            <w:r>
              <w:t>- " -</w:t>
            </w:r>
          </w:p>
        </w:tc>
        <w:tc>
          <w:tcPr>
            <w:tcW w:w="750" w:type="pct"/>
            <w:hideMark/>
          </w:tcPr>
          <w:p w:rsidR="00BC0C72" w:rsidRDefault="008D5CF6">
            <w:pPr>
              <w:pStyle w:val="a5"/>
              <w:jc w:val="center"/>
            </w:pPr>
            <w:bookmarkStart w:id="12222" w:name="44663"/>
            <w:bookmarkEnd w:id="12222"/>
            <w:r>
              <w:t>60</w:t>
            </w:r>
          </w:p>
        </w:tc>
      </w:tr>
      <w:tr w:rsidR="00BC0C72" w:rsidTr="00181458">
        <w:trPr>
          <w:divId w:val="1237204249"/>
        </w:trPr>
        <w:tc>
          <w:tcPr>
            <w:tcW w:w="900" w:type="pct"/>
            <w:hideMark/>
          </w:tcPr>
          <w:p w:rsidR="00BC0C72" w:rsidRDefault="008D5CF6">
            <w:pPr>
              <w:pStyle w:val="a5"/>
            </w:pPr>
            <w:bookmarkStart w:id="12223" w:name="44664"/>
            <w:bookmarkEnd w:id="12223"/>
            <w:r>
              <w:t> </w:t>
            </w:r>
          </w:p>
        </w:tc>
        <w:tc>
          <w:tcPr>
            <w:tcW w:w="2600" w:type="pct"/>
            <w:hideMark/>
          </w:tcPr>
          <w:p w:rsidR="00BC0C72" w:rsidRDefault="008D5CF6">
            <w:pPr>
              <w:pStyle w:val="a5"/>
            </w:pPr>
            <w:bookmarkStart w:id="12224" w:name="44665"/>
            <w:bookmarkEnd w:id="12224"/>
            <w:r>
              <w:t>датчик 1209К</w:t>
            </w:r>
          </w:p>
        </w:tc>
        <w:tc>
          <w:tcPr>
            <w:tcW w:w="750" w:type="pct"/>
            <w:hideMark/>
          </w:tcPr>
          <w:p w:rsidR="00BC0C72" w:rsidRDefault="008D5CF6">
            <w:pPr>
              <w:pStyle w:val="a5"/>
              <w:jc w:val="center"/>
            </w:pPr>
            <w:bookmarkStart w:id="12225" w:name="44666"/>
            <w:bookmarkEnd w:id="12225"/>
            <w:r>
              <w:t>- " -</w:t>
            </w:r>
          </w:p>
        </w:tc>
        <w:tc>
          <w:tcPr>
            <w:tcW w:w="750" w:type="pct"/>
            <w:hideMark/>
          </w:tcPr>
          <w:p w:rsidR="00BC0C72" w:rsidRDefault="008D5CF6">
            <w:pPr>
              <w:pStyle w:val="a5"/>
              <w:jc w:val="center"/>
            </w:pPr>
            <w:bookmarkStart w:id="12226" w:name="44667"/>
            <w:bookmarkEnd w:id="12226"/>
            <w:r>
              <w:t>60</w:t>
            </w:r>
          </w:p>
        </w:tc>
      </w:tr>
      <w:tr w:rsidR="00BC0C72" w:rsidTr="00181458">
        <w:trPr>
          <w:divId w:val="1237204249"/>
        </w:trPr>
        <w:tc>
          <w:tcPr>
            <w:tcW w:w="900" w:type="pct"/>
            <w:hideMark/>
          </w:tcPr>
          <w:p w:rsidR="00BC0C72" w:rsidRDefault="008D5CF6">
            <w:pPr>
              <w:pStyle w:val="a5"/>
            </w:pPr>
            <w:bookmarkStart w:id="12227" w:name="44668"/>
            <w:bookmarkEnd w:id="12227"/>
            <w:r>
              <w:t> </w:t>
            </w:r>
          </w:p>
        </w:tc>
        <w:tc>
          <w:tcPr>
            <w:tcW w:w="2600" w:type="pct"/>
            <w:hideMark/>
          </w:tcPr>
          <w:p w:rsidR="00BC0C72" w:rsidRDefault="008D5CF6">
            <w:pPr>
              <w:pStyle w:val="a5"/>
            </w:pPr>
            <w:bookmarkStart w:id="12228" w:name="44669"/>
            <w:bookmarkEnd w:id="12228"/>
            <w:r>
              <w:t>датчик 1209Г</w:t>
            </w:r>
          </w:p>
        </w:tc>
        <w:tc>
          <w:tcPr>
            <w:tcW w:w="750" w:type="pct"/>
            <w:hideMark/>
          </w:tcPr>
          <w:p w:rsidR="00BC0C72" w:rsidRDefault="008D5CF6">
            <w:pPr>
              <w:pStyle w:val="a5"/>
              <w:jc w:val="center"/>
            </w:pPr>
            <w:bookmarkStart w:id="12229" w:name="44670"/>
            <w:bookmarkEnd w:id="12229"/>
            <w:r>
              <w:t>- " -</w:t>
            </w:r>
          </w:p>
        </w:tc>
        <w:tc>
          <w:tcPr>
            <w:tcW w:w="750" w:type="pct"/>
            <w:hideMark/>
          </w:tcPr>
          <w:p w:rsidR="00BC0C72" w:rsidRDefault="008D5CF6">
            <w:pPr>
              <w:pStyle w:val="a5"/>
              <w:jc w:val="center"/>
            </w:pPr>
            <w:bookmarkStart w:id="12230" w:name="44671"/>
            <w:bookmarkEnd w:id="12230"/>
            <w:r>
              <w:t>60</w:t>
            </w:r>
          </w:p>
        </w:tc>
      </w:tr>
      <w:tr w:rsidR="00BC0C72" w:rsidTr="00181458">
        <w:trPr>
          <w:divId w:val="1237204249"/>
        </w:trPr>
        <w:tc>
          <w:tcPr>
            <w:tcW w:w="900" w:type="pct"/>
            <w:hideMark/>
          </w:tcPr>
          <w:p w:rsidR="00BC0C72" w:rsidRDefault="008D5CF6">
            <w:pPr>
              <w:pStyle w:val="a5"/>
            </w:pPr>
            <w:bookmarkStart w:id="12231" w:name="44672"/>
            <w:bookmarkEnd w:id="12231"/>
            <w:r>
              <w:t> </w:t>
            </w:r>
          </w:p>
        </w:tc>
        <w:tc>
          <w:tcPr>
            <w:tcW w:w="2600" w:type="pct"/>
            <w:hideMark/>
          </w:tcPr>
          <w:p w:rsidR="00BC0C72" w:rsidRDefault="008D5CF6">
            <w:pPr>
              <w:pStyle w:val="a5"/>
            </w:pPr>
            <w:bookmarkStart w:id="12232" w:name="44673"/>
            <w:bookmarkEnd w:id="12232"/>
            <w:r>
              <w:t>вимикач корекції ВК-53РБ, ВК-53РШ, ВК-53РШ сер. 3</w:t>
            </w:r>
          </w:p>
        </w:tc>
        <w:tc>
          <w:tcPr>
            <w:tcW w:w="750" w:type="pct"/>
            <w:hideMark/>
          </w:tcPr>
          <w:p w:rsidR="00BC0C72" w:rsidRDefault="008D5CF6">
            <w:pPr>
              <w:pStyle w:val="a5"/>
              <w:jc w:val="center"/>
            </w:pPr>
            <w:bookmarkStart w:id="12233" w:name="44674"/>
            <w:bookmarkEnd w:id="12233"/>
            <w:r>
              <w:t>- " -</w:t>
            </w:r>
          </w:p>
        </w:tc>
        <w:tc>
          <w:tcPr>
            <w:tcW w:w="750" w:type="pct"/>
            <w:hideMark/>
          </w:tcPr>
          <w:p w:rsidR="00BC0C72" w:rsidRDefault="008D5CF6">
            <w:pPr>
              <w:pStyle w:val="a5"/>
              <w:jc w:val="center"/>
            </w:pPr>
            <w:bookmarkStart w:id="12234" w:name="44675"/>
            <w:bookmarkEnd w:id="12234"/>
            <w:r>
              <w:t>180</w:t>
            </w:r>
          </w:p>
        </w:tc>
      </w:tr>
      <w:tr w:rsidR="00BC0C72" w:rsidTr="00181458">
        <w:trPr>
          <w:divId w:val="1237204249"/>
        </w:trPr>
        <w:tc>
          <w:tcPr>
            <w:tcW w:w="900" w:type="pct"/>
            <w:hideMark/>
          </w:tcPr>
          <w:p w:rsidR="00BC0C72" w:rsidRDefault="008D5CF6">
            <w:pPr>
              <w:pStyle w:val="a5"/>
            </w:pPr>
            <w:bookmarkStart w:id="12235" w:name="44676"/>
            <w:bookmarkEnd w:id="12235"/>
            <w:r>
              <w:t> </w:t>
            </w:r>
          </w:p>
        </w:tc>
        <w:tc>
          <w:tcPr>
            <w:tcW w:w="2600" w:type="pct"/>
            <w:hideMark/>
          </w:tcPr>
          <w:p w:rsidR="00BC0C72" w:rsidRDefault="008D5CF6">
            <w:pPr>
              <w:pStyle w:val="a5"/>
            </w:pPr>
            <w:bookmarkStart w:id="12236" w:name="44677"/>
            <w:bookmarkEnd w:id="12236"/>
            <w:r>
              <w:t>вимикач корекції ВК-53РВ,ВК-53ЭРВ, ВК-53РВ сер. 05</w:t>
            </w:r>
          </w:p>
        </w:tc>
        <w:tc>
          <w:tcPr>
            <w:tcW w:w="750" w:type="pct"/>
            <w:hideMark/>
          </w:tcPr>
          <w:p w:rsidR="00BC0C72" w:rsidRDefault="008D5CF6">
            <w:pPr>
              <w:pStyle w:val="a5"/>
              <w:jc w:val="center"/>
            </w:pPr>
            <w:bookmarkStart w:id="12237" w:name="44678"/>
            <w:bookmarkEnd w:id="12237"/>
            <w:r>
              <w:t>- " -</w:t>
            </w:r>
          </w:p>
        </w:tc>
        <w:tc>
          <w:tcPr>
            <w:tcW w:w="750" w:type="pct"/>
            <w:hideMark/>
          </w:tcPr>
          <w:p w:rsidR="00BC0C72" w:rsidRDefault="008D5CF6">
            <w:pPr>
              <w:pStyle w:val="a5"/>
              <w:jc w:val="center"/>
            </w:pPr>
            <w:bookmarkStart w:id="12238" w:name="44679"/>
            <w:bookmarkEnd w:id="12238"/>
            <w:r>
              <w:t>180</w:t>
            </w:r>
          </w:p>
        </w:tc>
      </w:tr>
      <w:tr w:rsidR="00BC0C72" w:rsidTr="00181458">
        <w:trPr>
          <w:divId w:val="1237204249"/>
        </w:trPr>
        <w:tc>
          <w:tcPr>
            <w:tcW w:w="900" w:type="pct"/>
            <w:hideMark/>
          </w:tcPr>
          <w:p w:rsidR="00BC0C72" w:rsidRDefault="008D5CF6">
            <w:pPr>
              <w:pStyle w:val="a5"/>
            </w:pPr>
            <w:bookmarkStart w:id="12239" w:name="44680"/>
            <w:bookmarkEnd w:id="12239"/>
            <w:r>
              <w:t> </w:t>
            </w:r>
          </w:p>
        </w:tc>
        <w:tc>
          <w:tcPr>
            <w:tcW w:w="2600" w:type="pct"/>
            <w:hideMark/>
          </w:tcPr>
          <w:p w:rsidR="00BC0C72" w:rsidRDefault="008D5CF6">
            <w:pPr>
              <w:pStyle w:val="a5"/>
            </w:pPr>
            <w:bookmarkStart w:id="12240" w:name="44681"/>
            <w:bookmarkEnd w:id="12240"/>
            <w:r>
              <w:t>вимикач корекції ВК-90</w:t>
            </w:r>
          </w:p>
        </w:tc>
        <w:tc>
          <w:tcPr>
            <w:tcW w:w="750" w:type="pct"/>
            <w:hideMark/>
          </w:tcPr>
          <w:p w:rsidR="00BC0C72" w:rsidRDefault="008D5CF6">
            <w:pPr>
              <w:pStyle w:val="a5"/>
              <w:jc w:val="center"/>
            </w:pPr>
            <w:bookmarkStart w:id="12241" w:name="44682"/>
            <w:bookmarkEnd w:id="12241"/>
            <w:r>
              <w:t>- " -</w:t>
            </w:r>
          </w:p>
        </w:tc>
        <w:tc>
          <w:tcPr>
            <w:tcW w:w="750" w:type="pct"/>
            <w:hideMark/>
          </w:tcPr>
          <w:p w:rsidR="00BC0C72" w:rsidRDefault="008D5CF6">
            <w:pPr>
              <w:pStyle w:val="a5"/>
              <w:jc w:val="center"/>
            </w:pPr>
            <w:bookmarkStart w:id="12242" w:name="44683"/>
            <w:bookmarkEnd w:id="12242"/>
            <w:r>
              <w:t>60</w:t>
            </w:r>
          </w:p>
        </w:tc>
      </w:tr>
      <w:tr w:rsidR="00BC0C72" w:rsidTr="00181458">
        <w:trPr>
          <w:divId w:val="1237204249"/>
        </w:trPr>
        <w:tc>
          <w:tcPr>
            <w:tcW w:w="900" w:type="pct"/>
            <w:hideMark/>
          </w:tcPr>
          <w:p w:rsidR="00BC0C72" w:rsidRDefault="008D5CF6">
            <w:pPr>
              <w:pStyle w:val="a5"/>
            </w:pPr>
            <w:bookmarkStart w:id="12243" w:name="44684"/>
            <w:bookmarkEnd w:id="12243"/>
            <w:r>
              <w:t> </w:t>
            </w:r>
          </w:p>
        </w:tc>
        <w:tc>
          <w:tcPr>
            <w:tcW w:w="2600" w:type="pct"/>
            <w:hideMark/>
          </w:tcPr>
          <w:p w:rsidR="00BC0C72" w:rsidRDefault="008D5CF6">
            <w:pPr>
              <w:pStyle w:val="a5"/>
            </w:pPr>
            <w:bookmarkStart w:id="12244" w:name="44685"/>
            <w:bookmarkEnd w:id="12244"/>
            <w:r>
              <w:t>покажчик УП-3</w:t>
            </w:r>
          </w:p>
        </w:tc>
        <w:tc>
          <w:tcPr>
            <w:tcW w:w="750" w:type="pct"/>
            <w:hideMark/>
          </w:tcPr>
          <w:p w:rsidR="00BC0C72" w:rsidRDefault="008D5CF6">
            <w:pPr>
              <w:pStyle w:val="a5"/>
              <w:jc w:val="center"/>
            </w:pPr>
            <w:bookmarkStart w:id="12245" w:name="44686"/>
            <w:bookmarkEnd w:id="12245"/>
            <w:r>
              <w:t>- " -</w:t>
            </w:r>
          </w:p>
        </w:tc>
        <w:tc>
          <w:tcPr>
            <w:tcW w:w="750" w:type="pct"/>
            <w:hideMark/>
          </w:tcPr>
          <w:p w:rsidR="00BC0C72" w:rsidRDefault="008D5CF6">
            <w:pPr>
              <w:pStyle w:val="a5"/>
              <w:jc w:val="center"/>
            </w:pPr>
            <w:bookmarkStart w:id="12246" w:name="44687"/>
            <w:bookmarkEnd w:id="12246"/>
            <w:r>
              <w:t>60</w:t>
            </w:r>
          </w:p>
        </w:tc>
      </w:tr>
      <w:tr w:rsidR="00BC0C72" w:rsidTr="00181458">
        <w:trPr>
          <w:divId w:val="1237204249"/>
        </w:trPr>
        <w:tc>
          <w:tcPr>
            <w:tcW w:w="900" w:type="pct"/>
            <w:hideMark/>
          </w:tcPr>
          <w:p w:rsidR="00BC0C72" w:rsidRDefault="008D5CF6">
            <w:pPr>
              <w:pStyle w:val="a5"/>
            </w:pPr>
            <w:bookmarkStart w:id="12247" w:name="44688"/>
            <w:bookmarkEnd w:id="12247"/>
            <w:r>
              <w:t> </w:t>
            </w:r>
          </w:p>
        </w:tc>
        <w:tc>
          <w:tcPr>
            <w:tcW w:w="2600" w:type="pct"/>
            <w:hideMark/>
          </w:tcPr>
          <w:p w:rsidR="00BC0C72" w:rsidRDefault="008D5CF6">
            <w:pPr>
              <w:pStyle w:val="a5"/>
            </w:pPr>
            <w:bookmarkStart w:id="12248" w:name="44689"/>
            <w:bookmarkEnd w:id="12248"/>
            <w:r>
              <w:t>датчик ДП-3</w:t>
            </w:r>
          </w:p>
        </w:tc>
        <w:tc>
          <w:tcPr>
            <w:tcW w:w="750" w:type="pct"/>
            <w:hideMark/>
          </w:tcPr>
          <w:p w:rsidR="00BC0C72" w:rsidRDefault="008D5CF6">
            <w:pPr>
              <w:pStyle w:val="a5"/>
              <w:jc w:val="center"/>
            </w:pPr>
            <w:bookmarkStart w:id="12249" w:name="44690"/>
            <w:bookmarkEnd w:id="12249"/>
            <w:r>
              <w:t>- " -</w:t>
            </w:r>
          </w:p>
        </w:tc>
        <w:tc>
          <w:tcPr>
            <w:tcW w:w="750" w:type="pct"/>
            <w:hideMark/>
          </w:tcPr>
          <w:p w:rsidR="00BC0C72" w:rsidRDefault="008D5CF6">
            <w:pPr>
              <w:pStyle w:val="a5"/>
              <w:jc w:val="center"/>
            </w:pPr>
            <w:bookmarkStart w:id="12250" w:name="44691"/>
            <w:bookmarkEnd w:id="12250"/>
            <w:r>
              <w:t>60</w:t>
            </w:r>
          </w:p>
        </w:tc>
      </w:tr>
      <w:tr w:rsidR="00BC0C72" w:rsidTr="00181458">
        <w:trPr>
          <w:divId w:val="1237204249"/>
        </w:trPr>
        <w:tc>
          <w:tcPr>
            <w:tcW w:w="900" w:type="pct"/>
            <w:hideMark/>
          </w:tcPr>
          <w:p w:rsidR="00BC0C72" w:rsidRDefault="008D5CF6">
            <w:pPr>
              <w:pStyle w:val="a5"/>
            </w:pPr>
            <w:bookmarkStart w:id="12251" w:name="44692"/>
            <w:bookmarkEnd w:id="12251"/>
            <w:r>
              <w:t> </w:t>
            </w:r>
          </w:p>
        </w:tc>
        <w:tc>
          <w:tcPr>
            <w:tcW w:w="2600" w:type="pct"/>
            <w:hideMark/>
          </w:tcPr>
          <w:p w:rsidR="00BC0C72" w:rsidRDefault="008D5CF6">
            <w:pPr>
              <w:pStyle w:val="a5"/>
            </w:pPr>
            <w:bookmarkStart w:id="12252" w:name="44693"/>
            <w:bookmarkEnd w:id="12252"/>
            <w:r>
              <w:t>покажчик УП-4</w:t>
            </w:r>
          </w:p>
        </w:tc>
        <w:tc>
          <w:tcPr>
            <w:tcW w:w="750" w:type="pct"/>
            <w:hideMark/>
          </w:tcPr>
          <w:p w:rsidR="00BC0C72" w:rsidRDefault="008D5CF6">
            <w:pPr>
              <w:pStyle w:val="a5"/>
              <w:jc w:val="center"/>
            </w:pPr>
            <w:bookmarkStart w:id="12253" w:name="44694"/>
            <w:bookmarkEnd w:id="12253"/>
            <w:r>
              <w:t>штук</w:t>
            </w:r>
          </w:p>
        </w:tc>
        <w:tc>
          <w:tcPr>
            <w:tcW w:w="750" w:type="pct"/>
            <w:hideMark/>
          </w:tcPr>
          <w:p w:rsidR="00BC0C72" w:rsidRDefault="008D5CF6">
            <w:pPr>
              <w:pStyle w:val="a5"/>
              <w:jc w:val="center"/>
            </w:pPr>
            <w:bookmarkStart w:id="12254" w:name="44695"/>
            <w:bookmarkEnd w:id="12254"/>
            <w:r>
              <w:t>60</w:t>
            </w:r>
          </w:p>
        </w:tc>
      </w:tr>
      <w:tr w:rsidR="00BC0C72" w:rsidTr="00181458">
        <w:trPr>
          <w:divId w:val="1237204249"/>
        </w:trPr>
        <w:tc>
          <w:tcPr>
            <w:tcW w:w="900" w:type="pct"/>
            <w:hideMark/>
          </w:tcPr>
          <w:p w:rsidR="00BC0C72" w:rsidRDefault="008D5CF6">
            <w:pPr>
              <w:pStyle w:val="a5"/>
            </w:pPr>
            <w:bookmarkStart w:id="12255" w:name="44696"/>
            <w:bookmarkEnd w:id="12255"/>
            <w:r>
              <w:t> </w:t>
            </w:r>
          </w:p>
        </w:tc>
        <w:tc>
          <w:tcPr>
            <w:tcW w:w="2600" w:type="pct"/>
            <w:hideMark/>
          </w:tcPr>
          <w:p w:rsidR="00BC0C72" w:rsidRDefault="008D5CF6">
            <w:pPr>
              <w:pStyle w:val="a5"/>
            </w:pPr>
            <w:bookmarkStart w:id="12256" w:name="44697"/>
            <w:bookmarkEnd w:id="12256"/>
            <w:r>
              <w:t>датчик ДП-4</w:t>
            </w:r>
          </w:p>
        </w:tc>
        <w:tc>
          <w:tcPr>
            <w:tcW w:w="750" w:type="pct"/>
            <w:hideMark/>
          </w:tcPr>
          <w:p w:rsidR="00BC0C72" w:rsidRDefault="008D5CF6">
            <w:pPr>
              <w:pStyle w:val="a5"/>
              <w:jc w:val="center"/>
            </w:pPr>
            <w:bookmarkStart w:id="12257" w:name="44698"/>
            <w:bookmarkEnd w:id="12257"/>
            <w:r>
              <w:t>- " -</w:t>
            </w:r>
          </w:p>
        </w:tc>
        <w:tc>
          <w:tcPr>
            <w:tcW w:w="750" w:type="pct"/>
            <w:hideMark/>
          </w:tcPr>
          <w:p w:rsidR="00BC0C72" w:rsidRDefault="008D5CF6">
            <w:pPr>
              <w:pStyle w:val="a5"/>
              <w:jc w:val="center"/>
            </w:pPr>
            <w:bookmarkStart w:id="12258" w:name="44699"/>
            <w:bookmarkEnd w:id="12258"/>
            <w:r>
              <w:t>60</w:t>
            </w:r>
          </w:p>
        </w:tc>
      </w:tr>
      <w:tr w:rsidR="00BC0C72" w:rsidTr="00181458">
        <w:trPr>
          <w:divId w:val="1237204249"/>
        </w:trPr>
        <w:tc>
          <w:tcPr>
            <w:tcW w:w="900" w:type="pct"/>
            <w:hideMark/>
          </w:tcPr>
          <w:p w:rsidR="00BC0C72" w:rsidRDefault="008D5CF6">
            <w:pPr>
              <w:pStyle w:val="a5"/>
            </w:pPr>
            <w:bookmarkStart w:id="12259" w:name="44700"/>
            <w:bookmarkEnd w:id="12259"/>
            <w:r>
              <w:t> </w:t>
            </w:r>
          </w:p>
        </w:tc>
        <w:tc>
          <w:tcPr>
            <w:tcW w:w="2600" w:type="pct"/>
            <w:hideMark/>
          </w:tcPr>
          <w:p w:rsidR="00BC0C72" w:rsidRDefault="008D5CF6">
            <w:pPr>
              <w:pStyle w:val="a5"/>
            </w:pPr>
            <w:bookmarkStart w:id="12260" w:name="44701"/>
            <w:bookmarkEnd w:id="12260"/>
            <w:r>
              <w:t>блок БСПК-1</w:t>
            </w:r>
          </w:p>
        </w:tc>
        <w:tc>
          <w:tcPr>
            <w:tcW w:w="750" w:type="pct"/>
            <w:hideMark/>
          </w:tcPr>
          <w:p w:rsidR="00BC0C72" w:rsidRDefault="008D5CF6">
            <w:pPr>
              <w:pStyle w:val="a5"/>
              <w:jc w:val="center"/>
            </w:pPr>
            <w:bookmarkStart w:id="12261" w:name="44702"/>
            <w:bookmarkEnd w:id="12261"/>
            <w:r>
              <w:t>- " -</w:t>
            </w:r>
          </w:p>
        </w:tc>
        <w:tc>
          <w:tcPr>
            <w:tcW w:w="750" w:type="pct"/>
            <w:hideMark/>
          </w:tcPr>
          <w:p w:rsidR="00BC0C72" w:rsidRDefault="008D5CF6">
            <w:pPr>
              <w:pStyle w:val="a5"/>
              <w:jc w:val="center"/>
            </w:pPr>
            <w:bookmarkStart w:id="12262" w:name="44703"/>
            <w:bookmarkEnd w:id="12262"/>
            <w:r>
              <w:t>60</w:t>
            </w:r>
          </w:p>
        </w:tc>
      </w:tr>
      <w:tr w:rsidR="00BC0C72" w:rsidTr="00181458">
        <w:trPr>
          <w:divId w:val="1237204249"/>
        </w:trPr>
        <w:tc>
          <w:tcPr>
            <w:tcW w:w="900" w:type="pct"/>
            <w:hideMark/>
          </w:tcPr>
          <w:p w:rsidR="00BC0C72" w:rsidRDefault="008D5CF6">
            <w:pPr>
              <w:pStyle w:val="a5"/>
            </w:pPr>
            <w:bookmarkStart w:id="12263" w:name="44704"/>
            <w:bookmarkEnd w:id="12263"/>
            <w:r>
              <w:t> </w:t>
            </w:r>
          </w:p>
        </w:tc>
        <w:tc>
          <w:tcPr>
            <w:tcW w:w="2600" w:type="pct"/>
            <w:hideMark/>
          </w:tcPr>
          <w:p w:rsidR="00BC0C72" w:rsidRDefault="008D5CF6">
            <w:pPr>
              <w:pStyle w:val="a5"/>
            </w:pPr>
            <w:bookmarkStart w:id="12264" w:name="44705"/>
            <w:bookmarkEnd w:id="12264"/>
            <w:r>
              <w:t>блок узгодження БС-34</w:t>
            </w:r>
          </w:p>
        </w:tc>
        <w:tc>
          <w:tcPr>
            <w:tcW w:w="750" w:type="pct"/>
            <w:hideMark/>
          </w:tcPr>
          <w:p w:rsidR="00BC0C72" w:rsidRDefault="008D5CF6">
            <w:pPr>
              <w:pStyle w:val="a5"/>
              <w:jc w:val="center"/>
            </w:pPr>
            <w:bookmarkStart w:id="12265" w:name="44706"/>
            <w:bookmarkEnd w:id="12265"/>
            <w:r>
              <w:t>- " -</w:t>
            </w:r>
          </w:p>
        </w:tc>
        <w:tc>
          <w:tcPr>
            <w:tcW w:w="750" w:type="pct"/>
            <w:hideMark/>
          </w:tcPr>
          <w:p w:rsidR="00BC0C72" w:rsidRDefault="008D5CF6">
            <w:pPr>
              <w:pStyle w:val="a5"/>
              <w:jc w:val="center"/>
            </w:pPr>
            <w:bookmarkStart w:id="12266" w:name="44707"/>
            <w:bookmarkEnd w:id="12266"/>
            <w:r>
              <w:t>60</w:t>
            </w:r>
          </w:p>
        </w:tc>
      </w:tr>
      <w:tr w:rsidR="00BC0C72" w:rsidTr="00181458">
        <w:trPr>
          <w:divId w:val="1237204249"/>
        </w:trPr>
        <w:tc>
          <w:tcPr>
            <w:tcW w:w="900" w:type="pct"/>
            <w:hideMark/>
          </w:tcPr>
          <w:p w:rsidR="00BC0C72" w:rsidRDefault="008D5CF6">
            <w:pPr>
              <w:pStyle w:val="a5"/>
            </w:pPr>
            <w:bookmarkStart w:id="12267" w:name="44708"/>
            <w:bookmarkEnd w:id="12267"/>
            <w:r>
              <w:t> </w:t>
            </w:r>
          </w:p>
        </w:tc>
        <w:tc>
          <w:tcPr>
            <w:tcW w:w="2600" w:type="pct"/>
            <w:hideMark/>
          </w:tcPr>
          <w:p w:rsidR="00BC0C72" w:rsidRDefault="008D5CF6">
            <w:pPr>
              <w:pStyle w:val="a5"/>
            </w:pPr>
            <w:bookmarkStart w:id="12268" w:name="44709"/>
            <w:bookmarkEnd w:id="12268"/>
            <w:r>
              <w:t>блок БСС4-01</w:t>
            </w:r>
          </w:p>
        </w:tc>
        <w:tc>
          <w:tcPr>
            <w:tcW w:w="750" w:type="pct"/>
            <w:hideMark/>
          </w:tcPr>
          <w:p w:rsidR="00BC0C72" w:rsidRDefault="008D5CF6">
            <w:pPr>
              <w:pStyle w:val="a5"/>
              <w:jc w:val="center"/>
            </w:pPr>
            <w:bookmarkStart w:id="12269" w:name="44710"/>
            <w:bookmarkEnd w:id="12269"/>
            <w:r>
              <w:t>- " -</w:t>
            </w:r>
          </w:p>
        </w:tc>
        <w:tc>
          <w:tcPr>
            <w:tcW w:w="750" w:type="pct"/>
            <w:hideMark/>
          </w:tcPr>
          <w:p w:rsidR="00BC0C72" w:rsidRDefault="008D5CF6">
            <w:pPr>
              <w:pStyle w:val="a5"/>
              <w:jc w:val="center"/>
            </w:pPr>
            <w:bookmarkStart w:id="12270" w:name="44711"/>
            <w:bookmarkEnd w:id="12270"/>
            <w:r>
              <w:t>60</w:t>
            </w:r>
          </w:p>
        </w:tc>
      </w:tr>
      <w:tr w:rsidR="00BC0C72" w:rsidTr="00181458">
        <w:trPr>
          <w:divId w:val="1237204249"/>
        </w:trPr>
        <w:tc>
          <w:tcPr>
            <w:tcW w:w="900" w:type="pct"/>
            <w:hideMark/>
          </w:tcPr>
          <w:p w:rsidR="00BC0C72" w:rsidRDefault="008D5CF6">
            <w:pPr>
              <w:pStyle w:val="a5"/>
            </w:pPr>
            <w:bookmarkStart w:id="12271" w:name="44712"/>
            <w:bookmarkEnd w:id="12271"/>
            <w:r>
              <w:t> </w:t>
            </w:r>
          </w:p>
        </w:tc>
        <w:tc>
          <w:tcPr>
            <w:tcW w:w="2600" w:type="pct"/>
            <w:hideMark/>
          </w:tcPr>
          <w:p w:rsidR="00BC0C72" w:rsidRDefault="008D5CF6">
            <w:pPr>
              <w:pStyle w:val="a5"/>
            </w:pPr>
            <w:bookmarkStart w:id="12272" w:name="44713"/>
            <w:bookmarkEnd w:id="12272"/>
            <w:r>
              <w:t>блок узгодження БС-34-1</w:t>
            </w:r>
          </w:p>
        </w:tc>
        <w:tc>
          <w:tcPr>
            <w:tcW w:w="750" w:type="pct"/>
            <w:hideMark/>
          </w:tcPr>
          <w:p w:rsidR="00BC0C72" w:rsidRDefault="008D5CF6">
            <w:pPr>
              <w:pStyle w:val="a5"/>
              <w:jc w:val="center"/>
            </w:pPr>
            <w:bookmarkStart w:id="12273" w:name="44714"/>
            <w:bookmarkEnd w:id="12273"/>
            <w:r>
              <w:t>- " -</w:t>
            </w:r>
          </w:p>
        </w:tc>
        <w:tc>
          <w:tcPr>
            <w:tcW w:w="750" w:type="pct"/>
            <w:hideMark/>
          </w:tcPr>
          <w:p w:rsidR="00BC0C72" w:rsidRDefault="008D5CF6">
            <w:pPr>
              <w:pStyle w:val="a5"/>
              <w:jc w:val="center"/>
            </w:pPr>
            <w:bookmarkStart w:id="12274" w:name="44715"/>
            <w:bookmarkEnd w:id="12274"/>
            <w:r>
              <w:t>60</w:t>
            </w:r>
          </w:p>
        </w:tc>
      </w:tr>
      <w:tr w:rsidR="00BC0C72" w:rsidTr="00181458">
        <w:trPr>
          <w:divId w:val="1237204249"/>
        </w:trPr>
        <w:tc>
          <w:tcPr>
            <w:tcW w:w="900" w:type="pct"/>
            <w:hideMark/>
          </w:tcPr>
          <w:p w:rsidR="00BC0C72" w:rsidRDefault="008D5CF6">
            <w:pPr>
              <w:pStyle w:val="a5"/>
            </w:pPr>
            <w:bookmarkStart w:id="12275" w:name="44716"/>
            <w:bookmarkEnd w:id="12275"/>
            <w:r>
              <w:t> </w:t>
            </w:r>
          </w:p>
        </w:tc>
        <w:tc>
          <w:tcPr>
            <w:tcW w:w="2600" w:type="pct"/>
            <w:hideMark/>
          </w:tcPr>
          <w:p w:rsidR="00BC0C72" w:rsidRDefault="008D5CF6">
            <w:pPr>
              <w:pStyle w:val="a5"/>
            </w:pPr>
            <w:bookmarkStart w:id="12276" w:name="44717"/>
            <w:bookmarkEnd w:id="12276"/>
            <w:r>
              <w:t>блок управління висоти БУВ-8</w:t>
            </w:r>
          </w:p>
        </w:tc>
        <w:tc>
          <w:tcPr>
            <w:tcW w:w="750" w:type="pct"/>
            <w:hideMark/>
          </w:tcPr>
          <w:p w:rsidR="00BC0C72" w:rsidRDefault="008D5CF6">
            <w:pPr>
              <w:pStyle w:val="a5"/>
              <w:jc w:val="center"/>
            </w:pPr>
            <w:bookmarkStart w:id="12277" w:name="44718"/>
            <w:bookmarkEnd w:id="12277"/>
            <w:r>
              <w:t>- " -</w:t>
            </w:r>
          </w:p>
        </w:tc>
        <w:tc>
          <w:tcPr>
            <w:tcW w:w="750" w:type="pct"/>
            <w:hideMark/>
          </w:tcPr>
          <w:p w:rsidR="00BC0C72" w:rsidRDefault="008D5CF6">
            <w:pPr>
              <w:pStyle w:val="a5"/>
              <w:jc w:val="center"/>
            </w:pPr>
            <w:bookmarkStart w:id="12278" w:name="44719"/>
            <w:bookmarkEnd w:id="12278"/>
            <w:r>
              <w:t>60</w:t>
            </w:r>
          </w:p>
        </w:tc>
      </w:tr>
      <w:tr w:rsidR="00BC0C72" w:rsidTr="00181458">
        <w:trPr>
          <w:divId w:val="1237204249"/>
        </w:trPr>
        <w:tc>
          <w:tcPr>
            <w:tcW w:w="900" w:type="pct"/>
            <w:hideMark/>
          </w:tcPr>
          <w:p w:rsidR="00BC0C72" w:rsidRDefault="008D5CF6">
            <w:pPr>
              <w:pStyle w:val="a5"/>
            </w:pPr>
            <w:bookmarkStart w:id="12279" w:name="44720"/>
            <w:bookmarkEnd w:id="12279"/>
            <w:r>
              <w:t> </w:t>
            </w:r>
          </w:p>
        </w:tc>
        <w:tc>
          <w:tcPr>
            <w:tcW w:w="2600" w:type="pct"/>
            <w:hideMark/>
          </w:tcPr>
          <w:p w:rsidR="00BC0C72" w:rsidRDefault="008D5CF6">
            <w:pPr>
              <w:pStyle w:val="a5"/>
            </w:pPr>
            <w:bookmarkStart w:id="12280" w:name="44721"/>
            <w:bookmarkEnd w:id="12280"/>
            <w:r>
              <w:t>імітатор ИД4-3Т, ИД4-4Т</w:t>
            </w:r>
          </w:p>
        </w:tc>
        <w:tc>
          <w:tcPr>
            <w:tcW w:w="750" w:type="pct"/>
            <w:hideMark/>
          </w:tcPr>
          <w:p w:rsidR="00BC0C72" w:rsidRDefault="008D5CF6">
            <w:pPr>
              <w:pStyle w:val="a5"/>
              <w:jc w:val="center"/>
            </w:pPr>
            <w:bookmarkStart w:id="12281" w:name="44722"/>
            <w:bookmarkEnd w:id="12281"/>
            <w:r>
              <w:t>- " -</w:t>
            </w:r>
          </w:p>
        </w:tc>
        <w:tc>
          <w:tcPr>
            <w:tcW w:w="750" w:type="pct"/>
            <w:hideMark/>
          </w:tcPr>
          <w:p w:rsidR="00BC0C72" w:rsidRDefault="008D5CF6">
            <w:pPr>
              <w:pStyle w:val="a5"/>
              <w:jc w:val="center"/>
            </w:pPr>
            <w:bookmarkStart w:id="12282" w:name="44723"/>
            <w:bookmarkEnd w:id="12282"/>
            <w:r>
              <w:t>120</w:t>
            </w:r>
          </w:p>
        </w:tc>
      </w:tr>
      <w:tr w:rsidR="00BC0C72" w:rsidTr="00181458">
        <w:trPr>
          <w:divId w:val="1237204249"/>
        </w:trPr>
        <w:tc>
          <w:tcPr>
            <w:tcW w:w="900" w:type="pct"/>
            <w:hideMark/>
          </w:tcPr>
          <w:p w:rsidR="00BC0C72" w:rsidRDefault="008D5CF6">
            <w:pPr>
              <w:pStyle w:val="a5"/>
            </w:pPr>
            <w:bookmarkStart w:id="12283" w:name="44724"/>
            <w:bookmarkEnd w:id="12283"/>
            <w:r>
              <w:t> </w:t>
            </w:r>
          </w:p>
        </w:tc>
        <w:tc>
          <w:tcPr>
            <w:tcW w:w="2600" w:type="pct"/>
            <w:hideMark/>
          </w:tcPr>
          <w:p w:rsidR="00BC0C72" w:rsidRDefault="008D5CF6">
            <w:pPr>
              <w:pStyle w:val="a5"/>
            </w:pPr>
            <w:bookmarkStart w:id="12284" w:name="44725"/>
            <w:bookmarkEnd w:id="12284"/>
            <w:r>
              <w:t>покажчик УТОК1-2Т</w:t>
            </w:r>
          </w:p>
        </w:tc>
        <w:tc>
          <w:tcPr>
            <w:tcW w:w="750" w:type="pct"/>
            <w:hideMark/>
          </w:tcPr>
          <w:p w:rsidR="00BC0C72" w:rsidRDefault="008D5CF6">
            <w:pPr>
              <w:pStyle w:val="a5"/>
              <w:jc w:val="center"/>
            </w:pPr>
            <w:bookmarkStart w:id="12285" w:name="44726"/>
            <w:bookmarkEnd w:id="12285"/>
            <w:r>
              <w:t>штук</w:t>
            </w:r>
          </w:p>
        </w:tc>
        <w:tc>
          <w:tcPr>
            <w:tcW w:w="750" w:type="pct"/>
            <w:hideMark/>
          </w:tcPr>
          <w:p w:rsidR="00BC0C72" w:rsidRDefault="008D5CF6">
            <w:pPr>
              <w:pStyle w:val="a5"/>
              <w:jc w:val="center"/>
            </w:pPr>
            <w:bookmarkStart w:id="12286" w:name="44727"/>
            <w:bookmarkEnd w:id="12286"/>
            <w:r>
              <w:t>60</w:t>
            </w:r>
          </w:p>
        </w:tc>
      </w:tr>
      <w:tr w:rsidR="00BC0C72" w:rsidTr="00181458">
        <w:trPr>
          <w:divId w:val="1237204249"/>
        </w:trPr>
        <w:tc>
          <w:tcPr>
            <w:tcW w:w="900" w:type="pct"/>
            <w:hideMark/>
          </w:tcPr>
          <w:p w:rsidR="00BC0C72" w:rsidRDefault="008D5CF6">
            <w:pPr>
              <w:pStyle w:val="a5"/>
            </w:pPr>
            <w:bookmarkStart w:id="12287" w:name="44728"/>
            <w:bookmarkEnd w:id="12287"/>
            <w:r>
              <w:t> </w:t>
            </w:r>
          </w:p>
        </w:tc>
        <w:tc>
          <w:tcPr>
            <w:tcW w:w="2600" w:type="pct"/>
            <w:hideMark/>
          </w:tcPr>
          <w:p w:rsidR="00BC0C72" w:rsidRDefault="008D5CF6">
            <w:pPr>
              <w:pStyle w:val="a5"/>
            </w:pPr>
            <w:bookmarkStart w:id="12288" w:name="44729"/>
            <w:bookmarkEnd w:id="12288"/>
            <w:r>
              <w:t>блок вимірювання БИ11-11Т</w:t>
            </w:r>
          </w:p>
        </w:tc>
        <w:tc>
          <w:tcPr>
            <w:tcW w:w="750" w:type="pct"/>
            <w:hideMark/>
          </w:tcPr>
          <w:p w:rsidR="00BC0C72" w:rsidRDefault="008D5CF6">
            <w:pPr>
              <w:pStyle w:val="a5"/>
              <w:jc w:val="center"/>
            </w:pPr>
            <w:bookmarkStart w:id="12289" w:name="44730"/>
            <w:bookmarkEnd w:id="12289"/>
            <w:r>
              <w:t>- " -</w:t>
            </w:r>
          </w:p>
        </w:tc>
        <w:tc>
          <w:tcPr>
            <w:tcW w:w="750" w:type="pct"/>
            <w:hideMark/>
          </w:tcPr>
          <w:p w:rsidR="00BC0C72" w:rsidRDefault="008D5CF6">
            <w:pPr>
              <w:pStyle w:val="a5"/>
              <w:jc w:val="center"/>
            </w:pPr>
            <w:bookmarkStart w:id="12290" w:name="44731"/>
            <w:bookmarkEnd w:id="12290"/>
            <w:r>
              <w:t>60</w:t>
            </w:r>
          </w:p>
        </w:tc>
      </w:tr>
      <w:tr w:rsidR="00BC0C72" w:rsidTr="00181458">
        <w:trPr>
          <w:divId w:val="1237204249"/>
        </w:trPr>
        <w:tc>
          <w:tcPr>
            <w:tcW w:w="900" w:type="pct"/>
            <w:hideMark/>
          </w:tcPr>
          <w:p w:rsidR="00BC0C72" w:rsidRDefault="008D5CF6">
            <w:pPr>
              <w:pStyle w:val="a5"/>
            </w:pPr>
            <w:bookmarkStart w:id="12291" w:name="44732"/>
            <w:bookmarkEnd w:id="12291"/>
            <w:r>
              <w:t> </w:t>
            </w:r>
          </w:p>
        </w:tc>
        <w:tc>
          <w:tcPr>
            <w:tcW w:w="2600" w:type="pct"/>
            <w:hideMark/>
          </w:tcPr>
          <w:p w:rsidR="00BC0C72" w:rsidRDefault="008D5CF6">
            <w:pPr>
              <w:pStyle w:val="a5"/>
            </w:pPr>
            <w:bookmarkStart w:id="12292" w:name="44733"/>
            <w:bookmarkEnd w:id="12292"/>
            <w:r>
              <w:t>покажчик БЭ-09К</w:t>
            </w:r>
          </w:p>
        </w:tc>
        <w:tc>
          <w:tcPr>
            <w:tcW w:w="750" w:type="pct"/>
            <w:hideMark/>
          </w:tcPr>
          <w:p w:rsidR="00BC0C72" w:rsidRDefault="008D5CF6">
            <w:pPr>
              <w:pStyle w:val="a5"/>
              <w:jc w:val="center"/>
            </w:pPr>
            <w:bookmarkStart w:id="12293" w:name="44734"/>
            <w:bookmarkEnd w:id="12293"/>
            <w:r>
              <w:t>- " -</w:t>
            </w:r>
          </w:p>
        </w:tc>
        <w:tc>
          <w:tcPr>
            <w:tcW w:w="750" w:type="pct"/>
            <w:hideMark/>
          </w:tcPr>
          <w:p w:rsidR="00BC0C72" w:rsidRDefault="008D5CF6">
            <w:pPr>
              <w:pStyle w:val="a5"/>
              <w:jc w:val="center"/>
            </w:pPr>
            <w:bookmarkStart w:id="12294" w:name="44735"/>
            <w:bookmarkEnd w:id="12294"/>
            <w:r>
              <w:t>60</w:t>
            </w:r>
          </w:p>
        </w:tc>
      </w:tr>
      <w:tr w:rsidR="00BC0C72" w:rsidTr="00181458">
        <w:trPr>
          <w:divId w:val="1237204249"/>
        </w:trPr>
        <w:tc>
          <w:tcPr>
            <w:tcW w:w="900" w:type="pct"/>
            <w:hideMark/>
          </w:tcPr>
          <w:p w:rsidR="00BC0C72" w:rsidRDefault="008D5CF6">
            <w:pPr>
              <w:pStyle w:val="a5"/>
            </w:pPr>
            <w:bookmarkStart w:id="12295" w:name="44736"/>
            <w:bookmarkEnd w:id="12295"/>
            <w:r>
              <w:t> </w:t>
            </w:r>
          </w:p>
        </w:tc>
        <w:tc>
          <w:tcPr>
            <w:tcW w:w="2600" w:type="pct"/>
            <w:hideMark/>
          </w:tcPr>
          <w:p w:rsidR="00BC0C72" w:rsidRDefault="008D5CF6">
            <w:pPr>
              <w:pStyle w:val="a5"/>
            </w:pPr>
            <w:bookmarkStart w:id="12296" w:name="44737"/>
            <w:bookmarkEnd w:id="12296"/>
            <w:r>
              <w:t>індикатор нульовий ИН-4</w:t>
            </w:r>
          </w:p>
        </w:tc>
        <w:tc>
          <w:tcPr>
            <w:tcW w:w="750" w:type="pct"/>
            <w:hideMark/>
          </w:tcPr>
          <w:p w:rsidR="00BC0C72" w:rsidRDefault="008D5CF6">
            <w:pPr>
              <w:pStyle w:val="a5"/>
              <w:jc w:val="center"/>
            </w:pPr>
            <w:bookmarkStart w:id="12297" w:name="44738"/>
            <w:bookmarkEnd w:id="12297"/>
            <w:r>
              <w:t>- " -</w:t>
            </w:r>
          </w:p>
        </w:tc>
        <w:tc>
          <w:tcPr>
            <w:tcW w:w="750" w:type="pct"/>
            <w:hideMark/>
          </w:tcPr>
          <w:p w:rsidR="00BC0C72" w:rsidRDefault="008D5CF6">
            <w:pPr>
              <w:pStyle w:val="a5"/>
              <w:jc w:val="center"/>
            </w:pPr>
            <w:bookmarkStart w:id="12298" w:name="44739"/>
            <w:bookmarkEnd w:id="12298"/>
            <w:r>
              <w:t>60</w:t>
            </w:r>
          </w:p>
        </w:tc>
      </w:tr>
      <w:tr w:rsidR="00BC0C72" w:rsidTr="00181458">
        <w:trPr>
          <w:divId w:val="1237204249"/>
        </w:trPr>
        <w:tc>
          <w:tcPr>
            <w:tcW w:w="900" w:type="pct"/>
            <w:hideMark/>
          </w:tcPr>
          <w:p w:rsidR="00BC0C72" w:rsidRDefault="008D5CF6">
            <w:pPr>
              <w:pStyle w:val="a5"/>
            </w:pPr>
            <w:bookmarkStart w:id="12299" w:name="44740"/>
            <w:bookmarkEnd w:id="12299"/>
            <w:r>
              <w:t> </w:t>
            </w:r>
          </w:p>
        </w:tc>
        <w:tc>
          <w:tcPr>
            <w:tcW w:w="2600" w:type="pct"/>
            <w:hideMark/>
          </w:tcPr>
          <w:p w:rsidR="00BC0C72" w:rsidRDefault="008D5CF6">
            <w:pPr>
              <w:pStyle w:val="a5"/>
            </w:pPr>
            <w:bookmarkStart w:id="12300" w:name="44741"/>
            <w:bookmarkEnd w:id="12300"/>
            <w:r>
              <w:t>автомат узгодження АС-1</w:t>
            </w:r>
          </w:p>
        </w:tc>
        <w:tc>
          <w:tcPr>
            <w:tcW w:w="750" w:type="pct"/>
            <w:hideMark/>
          </w:tcPr>
          <w:p w:rsidR="00BC0C72" w:rsidRDefault="008D5CF6">
            <w:pPr>
              <w:pStyle w:val="a5"/>
              <w:jc w:val="center"/>
            </w:pPr>
            <w:bookmarkStart w:id="12301" w:name="44742"/>
            <w:bookmarkEnd w:id="12301"/>
            <w:r>
              <w:t>- " -</w:t>
            </w:r>
          </w:p>
        </w:tc>
        <w:tc>
          <w:tcPr>
            <w:tcW w:w="750" w:type="pct"/>
            <w:hideMark/>
          </w:tcPr>
          <w:p w:rsidR="00BC0C72" w:rsidRDefault="008D5CF6">
            <w:pPr>
              <w:pStyle w:val="a5"/>
              <w:jc w:val="center"/>
            </w:pPr>
            <w:bookmarkStart w:id="12302" w:name="44743"/>
            <w:bookmarkEnd w:id="12302"/>
            <w:r>
              <w:t>60</w:t>
            </w:r>
          </w:p>
        </w:tc>
      </w:tr>
      <w:tr w:rsidR="00BC0C72" w:rsidTr="00181458">
        <w:trPr>
          <w:divId w:val="1237204249"/>
        </w:trPr>
        <w:tc>
          <w:tcPr>
            <w:tcW w:w="900" w:type="pct"/>
            <w:hideMark/>
          </w:tcPr>
          <w:p w:rsidR="00BC0C72" w:rsidRDefault="008D5CF6">
            <w:pPr>
              <w:pStyle w:val="a5"/>
            </w:pPr>
            <w:bookmarkStart w:id="12303" w:name="44744"/>
            <w:bookmarkEnd w:id="12303"/>
            <w:r>
              <w:t> </w:t>
            </w:r>
          </w:p>
        </w:tc>
        <w:tc>
          <w:tcPr>
            <w:tcW w:w="2600" w:type="pct"/>
            <w:hideMark/>
          </w:tcPr>
          <w:p w:rsidR="00BC0C72" w:rsidRDefault="008D5CF6">
            <w:pPr>
              <w:pStyle w:val="a5"/>
            </w:pPr>
            <w:bookmarkStart w:id="12304" w:name="44745"/>
            <w:bookmarkEnd w:id="12304"/>
            <w:r>
              <w:t>блок зв'язку БС-1</w:t>
            </w:r>
          </w:p>
        </w:tc>
        <w:tc>
          <w:tcPr>
            <w:tcW w:w="750" w:type="pct"/>
            <w:hideMark/>
          </w:tcPr>
          <w:p w:rsidR="00BC0C72" w:rsidRDefault="008D5CF6">
            <w:pPr>
              <w:pStyle w:val="a5"/>
              <w:jc w:val="center"/>
            </w:pPr>
            <w:bookmarkStart w:id="12305" w:name="44746"/>
            <w:bookmarkEnd w:id="12305"/>
            <w:r>
              <w:t>- " -</w:t>
            </w:r>
          </w:p>
        </w:tc>
        <w:tc>
          <w:tcPr>
            <w:tcW w:w="750" w:type="pct"/>
            <w:hideMark/>
          </w:tcPr>
          <w:p w:rsidR="00BC0C72" w:rsidRDefault="008D5CF6">
            <w:pPr>
              <w:pStyle w:val="a5"/>
              <w:jc w:val="center"/>
            </w:pPr>
            <w:bookmarkStart w:id="12306" w:name="44747"/>
            <w:bookmarkEnd w:id="12306"/>
            <w:r>
              <w:t>60</w:t>
            </w:r>
          </w:p>
        </w:tc>
      </w:tr>
      <w:tr w:rsidR="00BC0C72" w:rsidTr="00181458">
        <w:trPr>
          <w:divId w:val="1237204249"/>
        </w:trPr>
        <w:tc>
          <w:tcPr>
            <w:tcW w:w="900" w:type="pct"/>
            <w:hideMark/>
          </w:tcPr>
          <w:p w:rsidR="00BC0C72" w:rsidRDefault="008D5CF6">
            <w:pPr>
              <w:pStyle w:val="a5"/>
            </w:pPr>
            <w:bookmarkStart w:id="12307" w:name="44748"/>
            <w:bookmarkEnd w:id="12307"/>
            <w:r>
              <w:t> </w:t>
            </w:r>
          </w:p>
        </w:tc>
        <w:tc>
          <w:tcPr>
            <w:tcW w:w="2600" w:type="pct"/>
            <w:hideMark/>
          </w:tcPr>
          <w:p w:rsidR="00BC0C72" w:rsidRDefault="008D5CF6">
            <w:pPr>
              <w:pStyle w:val="a5"/>
            </w:pPr>
            <w:bookmarkStart w:id="12308" w:name="44749"/>
            <w:bookmarkEnd w:id="12308"/>
            <w:r>
              <w:t>покажчик УГР-4УК 3с.</w:t>
            </w:r>
          </w:p>
        </w:tc>
        <w:tc>
          <w:tcPr>
            <w:tcW w:w="750" w:type="pct"/>
            <w:hideMark/>
          </w:tcPr>
          <w:p w:rsidR="00BC0C72" w:rsidRDefault="008D5CF6">
            <w:pPr>
              <w:pStyle w:val="a5"/>
              <w:jc w:val="center"/>
            </w:pPr>
            <w:bookmarkStart w:id="12309" w:name="44750"/>
            <w:bookmarkEnd w:id="12309"/>
            <w:r>
              <w:t>- " -</w:t>
            </w:r>
          </w:p>
        </w:tc>
        <w:tc>
          <w:tcPr>
            <w:tcW w:w="750" w:type="pct"/>
            <w:hideMark/>
          </w:tcPr>
          <w:p w:rsidR="00BC0C72" w:rsidRDefault="008D5CF6">
            <w:pPr>
              <w:pStyle w:val="a5"/>
              <w:jc w:val="center"/>
            </w:pPr>
            <w:bookmarkStart w:id="12310" w:name="44751"/>
            <w:bookmarkEnd w:id="12310"/>
            <w:r>
              <w:t>60</w:t>
            </w:r>
          </w:p>
        </w:tc>
      </w:tr>
      <w:tr w:rsidR="00BC0C72" w:rsidTr="00181458">
        <w:trPr>
          <w:divId w:val="1237204249"/>
        </w:trPr>
        <w:tc>
          <w:tcPr>
            <w:tcW w:w="900" w:type="pct"/>
            <w:hideMark/>
          </w:tcPr>
          <w:p w:rsidR="00BC0C72" w:rsidRDefault="008D5CF6">
            <w:pPr>
              <w:pStyle w:val="a5"/>
            </w:pPr>
            <w:bookmarkStart w:id="12311" w:name="44752"/>
            <w:bookmarkEnd w:id="12311"/>
            <w:r>
              <w:t> </w:t>
            </w:r>
          </w:p>
        </w:tc>
        <w:tc>
          <w:tcPr>
            <w:tcW w:w="2600" w:type="pct"/>
            <w:hideMark/>
          </w:tcPr>
          <w:p w:rsidR="00BC0C72" w:rsidRDefault="008D5CF6">
            <w:pPr>
              <w:pStyle w:val="a5"/>
            </w:pPr>
            <w:bookmarkStart w:id="12312" w:name="44753"/>
            <w:bookmarkEnd w:id="12312"/>
            <w:r>
              <w:t>покажчик УГР-4УК</w:t>
            </w:r>
          </w:p>
        </w:tc>
        <w:tc>
          <w:tcPr>
            <w:tcW w:w="750" w:type="pct"/>
            <w:hideMark/>
          </w:tcPr>
          <w:p w:rsidR="00BC0C72" w:rsidRDefault="008D5CF6">
            <w:pPr>
              <w:pStyle w:val="a5"/>
              <w:jc w:val="center"/>
            </w:pPr>
            <w:bookmarkStart w:id="12313" w:name="44754"/>
            <w:bookmarkEnd w:id="12313"/>
            <w:r>
              <w:t>- " -</w:t>
            </w:r>
          </w:p>
        </w:tc>
        <w:tc>
          <w:tcPr>
            <w:tcW w:w="750" w:type="pct"/>
            <w:hideMark/>
          </w:tcPr>
          <w:p w:rsidR="00BC0C72" w:rsidRDefault="008D5CF6">
            <w:pPr>
              <w:pStyle w:val="a5"/>
              <w:jc w:val="center"/>
            </w:pPr>
            <w:bookmarkStart w:id="12314" w:name="44755"/>
            <w:bookmarkEnd w:id="12314"/>
            <w:r>
              <w:t>60</w:t>
            </w:r>
          </w:p>
        </w:tc>
      </w:tr>
      <w:tr w:rsidR="00BC0C72" w:rsidTr="00181458">
        <w:trPr>
          <w:divId w:val="1237204249"/>
        </w:trPr>
        <w:tc>
          <w:tcPr>
            <w:tcW w:w="900" w:type="pct"/>
            <w:hideMark/>
          </w:tcPr>
          <w:p w:rsidR="00BC0C72" w:rsidRDefault="008D5CF6">
            <w:pPr>
              <w:pStyle w:val="a5"/>
            </w:pPr>
            <w:bookmarkStart w:id="12315" w:name="44756"/>
            <w:bookmarkEnd w:id="12315"/>
            <w:r>
              <w:t> </w:t>
            </w:r>
          </w:p>
        </w:tc>
        <w:tc>
          <w:tcPr>
            <w:tcW w:w="2600" w:type="pct"/>
            <w:hideMark/>
          </w:tcPr>
          <w:p w:rsidR="00BC0C72" w:rsidRDefault="008D5CF6">
            <w:pPr>
              <w:pStyle w:val="a5"/>
            </w:pPr>
            <w:bookmarkStart w:id="12316" w:name="44757"/>
            <w:bookmarkEnd w:id="12316"/>
            <w:r>
              <w:t>коректор висоти типу КВ; КЗВ</w:t>
            </w:r>
          </w:p>
        </w:tc>
        <w:tc>
          <w:tcPr>
            <w:tcW w:w="750" w:type="pct"/>
            <w:hideMark/>
          </w:tcPr>
          <w:p w:rsidR="00BC0C72" w:rsidRDefault="008D5CF6">
            <w:pPr>
              <w:pStyle w:val="a5"/>
              <w:jc w:val="center"/>
            </w:pPr>
            <w:bookmarkStart w:id="12317" w:name="44758"/>
            <w:bookmarkEnd w:id="12317"/>
            <w:r>
              <w:t>- " -</w:t>
            </w:r>
          </w:p>
        </w:tc>
        <w:tc>
          <w:tcPr>
            <w:tcW w:w="750" w:type="pct"/>
            <w:hideMark/>
          </w:tcPr>
          <w:p w:rsidR="00BC0C72" w:rsidRDefault="008D5CF6">
            <w:pPr>
              <w:pStyle w:val="a5"/>
              <w:jc w:val="center"/>
            </w:pPr>
            <w:bookmarkStart w:id="12318" w:name="44759"/>
            <w:bookmarkEnd w:id="12318"/>
            <w:r>
              <w:t>360</w:t>
            </w:r>
          </w:p>
        </w:tc>
      </w:tr>
      <w:tr w:rsidR="00BC0C72" w:rsidTr="00181458">
        <w:trPr>
          <w:divId w:val="1237204249"/>
        </w:trPr>
        <w:tc>
          <w:tcPr>
            <w:tcW w:w="900" w:type="pct"/>
            <w:hideMark/>
          </w:tcPr>
          <w:p w:rsidR="00BC0C72" w:rsidRDefault="008D5CF6">
            <w:pPr>
              <w:pStyle w:val="a5"/>
            </w:pPr>
            <w:bookmarkStart w:id="12319" w:name="44760"/>
            <w:bookmarkEnd w:id="12319"/>
            <w:r>
              <w:t>9014 90 00 90</w:t>
            </w:r>
          </w:p>
        </w:tc>
        <w:tc>
          <w:tcPr>
            <w:tcW w:w="2600" w:type="pct"/>
            <w:hideMark/>
          </w:tcPr>
          <w:p w:rsidR="00BC0C72" w:rsidRDefault="008D5CF6">
            <w:pPr>
              <w:pStyle w:val="a5"/>
            </w:pPr>
            <w:bookmarkStart w:id="12320" w:name="44761"/>
            <w:bookmarkEnd w:id="12320"/>
            <w:r>
              <w:t>Компаси для визначення напрямку; інші навігаційні прилади та інструменти:</w:t>
            </w:r>
            <w:r>
              <w:br/>
              <w:t>- частини і приладдя:</w:t>
            </w:r>
            <w:r>
              <w:br/>
              <w:t>-- інші</w:t>
            </w:r>
          </w:p>
        </w:tc>
        <w:tc>
          <w:tcPr>
            <w:tcW w:w="750" w:type="pct"/>
            <w:hideMark/>
          </w:tcPr>
          <w:p w:rsidR="00BC0C72" w:rsidRDefault="008D5CF6">
            <w:pPr>
              <w:pStyle w:val="a5"/>
              <w:jc w:val="center"/>
            </w:pPr>
            <w:bookmarkStart w:id="12321" w:name="44762"/>
            <w:bookmarkEnd w:id="12321"/>
            <w:r>
              <w:t> </w:t>
            </w:r>
          </w:p>
        </w:tc>
        <w:tc>
          <w:tcPr>
            <w:tcW w:w="750" w:type="pct"/>
            <w:hideMark/>
          </w:tcPr>
          <w:p w:rsidR="00BC0C72" w:rsidRDefault="008D5CF6">
            <w:pPr>
              <w:pStyle w:val="a5"/>
              <w:jc w:val="center"/>
            </w:pPr>
            <w:bookmarkStart w:id="12322" w:name="44763"/>
            <w:bookmarkEnd w:id="12322"/>
            <w:r>
              <w:t> </w:t>
            </w:r>
          </w:p>
        </w:tc>
      </w:tr>
      <w:tr w:rsidR="00BC0C72" w:rsidTr="00181458">
        <w:trPr>
          <w:divId w:val="1237204249"/>
        </w:trPr>
        <w:tc>
          <w:tcPr>
            <w:tcW w:w="900" w:type="pct"/>
            <w:hideMark/>
          </w:tcPr>
          <w:p w:rsidR="00BC0C72" w:rsidRDefault="008D5CF6">
            <w:pPr>
              <w:pStyle w:val="a5"/>
            </w:pPr>
            <w:bookmarkStart w:id="12323" w:name="44764"/>
            <w:bookmarkEnd w:id="12323"/>
            <w:r>
              <w:t> </w:t>
            </w:r>
          </w:p>
        </w:tc>
        <w:tc>
          <w:tcPr>
            <w:tcW w:w="2600" w:type="pct"/>
            <w:hideMark/>
          </w:tcPr>
          <w:p w:rsidR="00BC0C72" w:rsidRDefault="008D5CF6">
            <w:pPr>
              <w:pStyle w:val="a5"/>
            </w:pPr>
            <w:bookmarkStart w:id="12324" w:name="44765"/>
            <w:bookmarkEnd w:id="12324"/>
            <w:r>
              <w:t>малогабаритна гіровертикаль типу МГВ</w:t>
            </w:r>
          </w:p>
        </w:tc>
        <w:tc>
          <w:tcPr>
            <w:tcW w:w="750" w:type="pct"/>
            <w:hideMark/>
          </w:tcPr>
          <w:p w:rsidR="00BC0C72" w:rsidRDefault="008D5CF6">
            <w:pPr>
              <w:pStyle w:val="a5"/>
              <w:jc w:val="center"/>
            </w:pPr>
            <w:bookmarkStart w:id="12325" w:name="44766"/>
            <w:bookmarkEnd w:id="12325"/>
            <w:r>
              <w:t>- " -</w:t>
            </w:r>
          </w:p>
        </w:tc>
        <w:tc>
          <w:tcPr>
            <w:tcW w:w="750" w:type="pct"/>
            <w:hideMark/>
          </w:tcPr>
          <w:p w:rsidR="00BC0C72" w:rsidRDefault="008D5CF6">
            <w:pPr>
              <w:pStyle w:val="a5"/>
              <w:jc w:val="center"/>
            </w:pPr>
            <w:bookmarkStart w:id="12326" w:name="44767"/>
            <w:bookmarkEnd w:id="12326"/>
            <w:r>
              <w:t>360</w:t>
            </w:r>
          </w:p>
        </w:tc>
      </w:tr>
      <w:tr w:rsidR="00BC0C72" w:rsidTr="00181458">
        <w:trPr>
          <w:divId w:val="1237204249"/>
        </w:trPr>
        <w:tc>
          <w:tcPr>
            <w:tcW w:w="900" w:type="pct"/>
            <w:hideMark/>
          </w:tcPr>
          <w:p w:rsidR="00BC0C72" w:rsidRDefault="008D5CF6">
            <w:pPr>
              <w:pStyle w:val="a5"/>
            </w:pPr>
            <w:bookmarkStart w:id="12327" w:name="44768"/>
            <w:bookmarkEnd w:id="12327"/>
            <w:r>
              <w:t> </w:t>
            </w:r>
          </w:p>
        </w:tc>
        <w:tc>
          <w:tcPr>
            <w:tcW w:w="2600" w:type="pct"/>
            <w:hideMark/>
          </w:tcPr>
          <w:p w:rsidR="00BC0C72" w:rsidRDefault="008D5CF6">
            <w:pPr>
              <w:pStyle w:val="a5"/>
            </w:pPr>
            <w:bookmarkStart w:id="12328" w:name="44769"/>
            <w:bookmarkEnd w:id="12328"/>
            <w:r>
              <w:t>трансформатори типу ДБСКТ</w:t>
            </w:r>
          </w:p>
        </w:tc>
        <w:tc>
          <w:tcPr>
            <w:tcW w:w="750" w:type="pct"/>
            <w:hideMark/>
          </w:tcPr>
          <w:p w:rsidR="00BC0C72" w:rsidRDefault="008D5CF6">
            <w:pPr>
              <w:pStyle w:val="a5"/>
              <w:jc w:val="center"/>
            </w:pPr>
            <w:bookmarkStart w:id="12329" w:name="44770"/>
            <w:bookmarkEnd w:id="12329"/>
            <w:r>
              <w:t>- " -</w:t>
            </w:r>
          </w:p>
        </w:tc>
        <w:tc>
          <w:tcPr>
            <w:tcW w:w="750" w:type="pct"/>
            <w:hideMark/>
          </w:tcPr>
          <w:p w:rsidR="00BC0C72" w:rsidRDefault="008D5CF6">
            <w:pPr>
              <w:pStyle w:val="a5"/>
              <w:jc w:val="center"/>
            </w:pPr>
            <w:bookmarkStart w:id="12330" w:name="44771"/>
            <w:bookmarkEnd w:id="12330"/>
            <w:r>
              <w:t>360</w:t>
            </w:r>
          </w:p>
        </w:tc>
      </w:tr>
      <w:tr w:rsidR="00BC0C72" w:rsidTr="00181458">
        <w:trPr>
          <w:divId w:val="1237204249"/>
        </w:trPr>
        <w:tc>
          <w:tcPr>
            <w:tcW w:w="900" w:type="pct"/>
            <w:hideMark/>
          </w:tcPr>
          <w:p w:rsidR="00BC0C72" w:rsidRDefault="008D5CF6">
            <w:pPr>
              <w:pStyle w:val="a5"/>
            </w:pPr>
            <w:bookmarkStart w:id="12331" w:name="44772"/>
            <w:bookmarkEnd w:id="12331"/>
            <w:r>
              <w:t> </w:t>
            </w:r>
          </w:p>
        </w:tc>
        <w:tc>
          <w:tcPr>
            <w:tcW w:w="2600" w:type="pct"/>
            <w:hideMark/>
          </w:tcPr>
          <w:p w:rsidR="00BC0C72" w:rsidRDefault="008D5CF6">
            <w:pPr>
              <w:pStyle w:val="a5"/>
            </w:pPr>
            <w:bookmarkStart w:id="12332" w:name="44773"/>
            <w:bookmarkEnd w:id="12332"/>
            <w:r>
              <w:t>агрегат управління 6С2.399.000.3с, 6С2.399.000.2с</w:t>
            </w:r>
          </w:p>
        </w:tc>
        <w:tc>
          <w:tcPr>
            <w:tcW w:w="750" w:type="pct"/>
            <w:hideMark/>
          </w:tcPr>
          <w:p w:rsidR="00BC0C72" w:rsidRDefault="008D5CF6">
            <w:pPr>
              <w:pStyle w:val="a5"/>
              <w:jc w:val="center"/>
            </w:pPr>
            <w:bookmarkStart w:id="12333" w:name="44774"/>
            <w:bookmarkEnd w:id="12333"/>
            <w:r>
              <w:t>- " -</w:t>
            </w:r>
          </w:p>
        </w:tc>
        <w:tc>
          <w:tcPr>
            <w:tcW w:w="750" w:type="pct"/>
            <w:hideMark/>
          </w:tcPr>
          <w:p w:rsidR="00BC0C72" w:rsidRDefault="008D5CF6">
            <w:pPr>
              <w:pStyle w:val="a5"/>
              <w:jc w:val="center"/>
            </w:pPr>
            <w:bookmarkStart w:id="12334" w:name="44775"/>
            <w:bookmarkEnd w:id="12334"/>
            <w:r>
              <w:t>120</w:t>
            </w:r>
          </w:p>
        </w:tc>
      </w:tr>
      <w:tr w:rsidR="00BC0C72" w:rsidTr="00181458">
        <w:trPr>
          <w:divId w:val="1237204249"/>
        </w:trPr>
        <w:tc>
          <w:tcPr>
            <w:tcW w:w="900" w:type="pct"/>
            <w:hideMark/>
          </w:tcPr>
          <w:p w:rsidR="00BC0C72" w:rsidRDefault="008D5CF6">
            <w:pPr>
              <w:pStyle w:val="a5"/>
            </w:pPr>
            <w:bookmarkStart w:id="12335" w:name="44776"/>
            <w:bookmarkEnd w:id="12335"/>
            <w:r>
              <w:t> </w:t>
            </w:r>
          </w:p>
        </w:tc>
        <w:tc>
          <w:tcPr>
            <w:tcW w:w="2600" w:type="pct"/>
            <w:hideMark/>
          </w:tcPr>
          <w:p w:rsidR="00BC0C72" w:rsidRDefault="008D5CF6">
            <w:pPr>
              <w:pStyle w:val="a5"/>
            </w:pPr>
            <w:bookmarkStart w:id="12336" w:name="44777"/>
            <w:bookmarkEnd w:id="12336"/>
            <w:r>
              <w:t>датчик 1209Е</w:t>
            </w:r>
          </w:p>
        </w:tc>
        <w:tc>
          <w:tcPr>
            <w:tcW w:w="750" w:type="pct"/>
            <w:hideMark/>
          </w:tcPr>
          <w:p w:rsidR="00BC0C72" w:rsidRDefault="008D5CF6">
            <w:pPr>
              <w:pStyle w:val="a5"/>
              <w:jc w:val="center"/>
            </w:pPr>
            <w:bookmarkStart w:id="12337" w:name="44778"/>
            <w:bookmarkEnd w:id="12337"/>
            <w:r>
              <w:t>- " -</w:t>
            </w:r>
          </w:p>
        </w:tc>
        <w:tc>
          <w:tcPr>
            <w:tcW w:w="750" w:type="pct"/>
            <w:hideMark/>
          </w:tcPr>
          <w:p w:rsidR="00BC0C72" w:rsidRDefault="008D5CF6">
            <w:pPr>
              <w:pStyle w:val="a5"/>
              <w:jc w:val="center"/>
            </w:pPr>
            <w:bookmarkStart w:id="12338" w:name="44779"/>
            <w:bookmarkEnd w:id="12338"/>
            <w:r>
              <w:t>60</w:t>
            </w:r>
          </w:p>
        </w:tc>
      </w:tr>
      <w:tr w:rsidR="00BC0C72" w:rsidTr="00181458">
        <w:trPr>
          <w:divId w:val="1237204249"/>
        </w:trPr>
        <w:tc>
          <w:tcPr>
            <w:tcW w:w="900" w:type="pct"/>
            <w:hideMark/>
          </w:tcPr>
          <w:p w:rsidR="00BC0C72" w:rsidRDefault="008D5CF6">
            <w:pPr>
              <w:pStyle w:val="a5"/>
            </w:pPr>
            <w:bookmarkStart w:id="12339" w:name="44780"/>
            <w:bookmarkEnd w:id="12339"/>
            <w:r>
              <w:lastRenderedPageBreak/>
              <w:t> </w:t>
            </w:r>
          </w:p>
        </w:tc>
        <w:tc>
          <w:tcPr>
            <w:tcW w:w="2600" w:type="pct"/>
            <w:hideMark/>
          </w:tcPr>
          <w:p w:rsidR="00BC0C72" w:rsidRDefault="008D5CF6">
            <w:pPr>
              <w:pStyle w:val="a5"/>
            </w:pPr>
            <w:bookmarkStart w:id="12340" w:name="44781"/>
            <w:bookmarkEnd w:id="12340"/>
            <w:r>
              <w:t>датчик 1209К</w:t>
            </w:r>
          </w:p>
        </w:tc>
        <w:tc>
          <w:tcPr>
            <w:tcW w:w="750" w:type="pct"/>
            <w:hideMark/>
          </w:tcPr>
          <w:p w:rsidR="00BC0C72" w:rsidRDefault="008D5CF6">
            <w:pPr>
              <w:pStyle w:val="a5"/>
              <w:jc w:val="center"/>
            </w:pPr>
            <w:bookmarkStart w:id="12341" w:name="44782"/>
            <w:bookmarkEnd w:id="12341"/>
            <w:r>
              <w:t>- " -</w:t>
            </w:r>
          </w:p>
        </w:tc>
        <w:tc>
          <w:tcPr>
            <w:tcW w:w="750" w:type="pct"/>
            <w:hideMark/>
          </w:tcPr>
          <w:p w:rsidR="00BC0C72" w:rsidRDefault="008D5CF6">
            <w:pPr>
              <w:pStyle w:val="a5"/>
              <w:jc w:val="center"/>
            </w:pPr>
            <w:bookmarkStart w:id="12342" w:name="44783"/>
            <w:bookmarkEnd w:id="12342"/>
            <w:r>
              <w:t>60</w:t>
            </w:r>
          </w:p>
        </w:tc>
      </w:tr>
      <w:tr w:rsidR="00BC0C72" w:rsidTr="00181458">
        <w:trPr>
          <w:divId w:val="1237204249"/>
        </w:trPr>
        <w:tc>
          <w:tcPr>
            <w:tcW w:w="900" w:type="pct"/>
            <w:hideMark/>
          </w:tcPr>
          <w:p w:rsidR="00BC0C72" w:rsidRDefault="008D5CF6">
            <w:pPr>
              <w:pStyle w:val="a5"/>
            </w:pPr>
            <w:bookmarkStart w:id="12343" w:name="44784"/>
            <w:bookmarkEnd w:id="12343"/>
            <w:r>
              <w:t> </w:t>
            </w:r>
          </w:p>
        </w:tc>
        <w:tc>
          <w:tcPr>
            <w:tcW w:w="2600" w:type="pct"/>
            <w:hideMark/>
          </w:tcPr>
          <w:p w:rsidR="00BC0C72" w:rsidRDefault="008D5CF6">
            <w:pPr>
              <w:pStyle w:val="a5"/>
            </w:pPr>
            <w:bookmarkStart w:id="12344" w:name="44785"/>
            <w:bookmarkEnd w:id="12344"/>
            <w:r>
              <w:t>датчик 1209Г</w:t>
            </w:r>
          </w:p>
        </w:tc>
        <w:tc>
          <w:tcPr>
            <w:tcW w:w="750" w:type="pct"/>
            <w:hideMark/>
          </w:tcPr>
          <w:p w:rsidR="00BC0C72" w:rsidRDefault="008D5CF6">
            <w:pPr>
              <w:pStyle w:val="a5"/>
              <w:jc w:val="center"/>
            </w:pPr>
            <w:bookmarkStart w:id="12345" w:name="44786"/>
            <w:bookmarkEnd w:id="12345"/>
            <w:r>
              <w:t>- " -</w:t>
            </w:r>
          </w:p>
        </w:tc>
        <w:tc>
          <w:tcPr>
            <w:tcW w:w="750" w:type="pct"/>
            <w:hideMark/>
          </w:tcPr>
          <w:p w:rsidR="00BC0C72" w:rsidRDefault="008D5CF6">
            <w:pPr>
              <w:pStyle w:val="a5"/>
              <w:jc w:val="center"/>
            </w:pPr>
            <w:bookmarkStart w:id="12346" w:name="44787"/>
            <w:bookmarkEnd w:id="12346"/>
            <w:r>
              <w:t>60</w:t>
            </w:r>
          </w:p>
        </w:tc>
      </w:tr>
      <w:tr w:rsidR="00BC0C72" w:rsidTr="00181458">
        <w:trPr>
          <w:divId w:val="1237204249"/>
        </w:trPr>
        <w:tc>
          <w:tcPr>
            <w:tcW w:w="900" w:type="pct"/>
            <w:hideMark/>
          </w:tcPr>
          <w:p w:rsidR="00BC0C72" w:rsidRDefault="008D5CF6">
            <w:pPr>
              <w:pStyle w:val="a5"/>
            </w:pPr>
            <w:bookmarkStart w:id="12347" w:name="44788"/>
            <w:bookmarkEnd w:id="12347"/>
            <w:r>
              <w:t> </w:t>
            </w:r>
          </w:p>
        </w:tc>
        <w:tc>
          <w:tcPr>
            <w:tcW w:w="2600" w:type="pct"/>
            <w:hideMark/>
          </w:tcPr>
          <w:p w:rsidR="00BC0C72" w:rsidRDefault="008D5CF6">
            <w:pPr>
              <w:pStyle w:val="a5"/>
            </w:pPr>
            <w:bookmarkStart w:id="12348" w:name="44789"/>
            <w:bookmarkEnd w:id="12348"/>
            <w:r>
              <w:t>вимикач корекції ВК-53РБ, ВК-53РШ, ВК-53РШ сер. 3</w:t>
            </w:r>
          </w:p>
        </w:tc>
        <w:tc>
          <w:tcPr>
            <w:tcW w:w="750" w:type="pct"/>
            <w:hideMark/>
          </w:tcPr>
          <w:p w:rsidR="00BC0C72" w:rsidRDefault="008D5CF6">
            <w:pPr>
              <w:pStyle w:val="a5"/>
              <w:jc w:val="center"/>
            </w:pPr>
            <w:bookmarkStart w:id="12349" w:name="44790"/>
            <w:bookmarkEnd w:id="12349"/>
            <w:r>
              <w:t>- " -</w:t>
            </w:r>
          </w:p>
        </w:tc>
        <w:tc>
          <w:tcPr>
            <w:tcW w:w="750" w:type="pct"/>
            <w:hideMark/>
          </w:tcPr>
          <w:p w:rsidR="00BC0C72" w:rsidRDefault="008D5CF6">
            <w:pPr>
              <w:pStyle w:val="a5"/>
              <w:jc w:val="center"/>
            </w:pPr>
            <w:bookmarkStart w:id="12350" w:name="44791"/>
            <w:bookmarkEnd w:id="12350"/>
            <w:r>
              <w:t>180</w:t>
            </w:r>
          </w:p>
        </w:tc>
      </w:tr>
      <w:tr w:rsidR="00BC0C72" w:rsidTr="00181458">
        <w:trPr>
          <w:divId w:val="1237204249"/>
        </w:trPr>
        <w:tc>
          <w:tcPr>
            <w:tcW w:w="900" w:type="pct"/>
            <w:hideMark/>
          </w:tcPr>
          <w:p w:rsidR="00BC0C72" w:rsidRDefault="008D5CF6">
            <w:pPr>
              <w:pStyle w:val="a5"/>
            </w:pPr>
            <w:bookmarkStart w:id="12351" w:name="44792"/>
            <w:bookmarkEnd w:id="12351"/>
            <w:r>
              <w:t> </w:t>
            </w:r>
          </w:p>
        </w:tc>
        <w:tc>
          <w:tcPr>
            <w:tcW w:w="2600" w:type="pct"/>
            <w:hideMark/>
          </w:tcPr>
          <w:p w:rsidR="00BC0C72" w:rsidRDefault="008D5CF6">
            <w:pPr>
              <w:pStyle w:val="a5"/>
            </w:pPr>
            <w:bookmarkStart w:id="12352" w:name="44793"/>
            <w:bookmarkEnd w:id="12352"/>
            <w:r>
              <w:t>вимикач корекції ВК-53РВ,ВК-53ЭРВ, ВК-53РВ сер. 05</w:t>
            </w:r>
          </w:p>
        </w:tc>
        <w:tc>
          <w:tcPr>
            <w:tcW w:w="750" w:type="pct"/>
            <w:hideMark/>
          </w:tcPr>
          <w:p w:rsidR="00BC0C72" w:rsidRDefault="008D5CF6">
            <w:pPr>
              <w:pStyle w:val="a5"/>
              <w:jc w:val="center"/>
            </w:pPr>
            <w:bookmarkStart w:id="12353" w:name="44794"/>
            <w:bookmarkEnd w:id="12353"/>
            <w:r>
              <w:t>- " -</w:t>
            </w:r>
          </w:p>
        </w:tc>
        <w:tc>
          <w:tcPr>
            <w:tcW w:w="750" w:type="pct"/>
            <w:hideMark/>
          </w:tcPr>
          <w:p w:rsidR="00BC0C72" w:rsidRDefault="008D5CF6">
            <w:pPr>
              <w:pStyle w:val="a5"/>
              <w:jc w:val="center"/>
            </w:pPr>
            <w:bookmarkStart w:id="12354" w:name="44795"/>
            <w:bookmarkEnd w:id="12354"/>
            <w:r>
              <w:t>180</w:t>
            </w:r>
          </w:p>
        </w:tc>
      </w:tr>
      <w:tr w:rsidR="00BC0C72" w:rsidTr="00181458">
        <w:trPr>
          <w:divId w:val="1237204249"/>
        </w:trPr>
        <w:tc>
          <w:tcPr>
            <w:tcW w:w="900" w:type="pct"/>
            <w:hideMark/>
          </w:tcPr>
          <w:p w:rsidR="00BC0C72" w:rsidRDefault="008D5CF6">
            <w:pPr>
              <w:pStyle w:val="a5"/>
            </w:pPr>
            <w:bookmarkStart w:id="12355" w:name="44796"/>
            <w:bookmarkEnd w:id="12355"/>
            <w:r>
              <w:t> </w:t>
            </w:r>
          </w:p>
        </w:tc>
        <w:tc>
          <w:tcPr>
            <w:tcW w:w="2600" w:type="pct"/>
            <w:hideMark/>
          </w:tcPr>
          <w:p w:rsidR="00BC0C72" w:rsidRDefault="008D5CF6">
            <w:pPr>
              <w:pStyle w:val="a5"/>
            </w:pPr>
            <w:bookmarkStart w:id="12356" w:name="44797"/>
            <w:bookmarkEnd w:id="12356"/>
            <w:r>
              <w:t>вимикач корекції ВК-90</w:t>
            </w:r>
          </w:p>
        </w:tc>
        <w:tc>
          <w:tcPr>
            <w:tcW w:w="750" w:type="pct"/>
            <w:hideMark/>
          </w:tcPr>
          <w:p w:rsidR="00BC0C72" w:rsidRDefault="008D5CF6">
            <w:pPr>
              <w:pStyle w:val="a5"/>
              <w:jc w:val="center"/>
            </w:pPr>
            <w:bookmarkStart w:id="12357" w:name="44798"/>
            <w:bookmarkEnd w:id="12357"/>
            <w:r>
              <w:t>- " -</w:t>
            </w:r>
          </w:p>
        </w:tc>
        <w:tc>
          <w:tcPr>
            <w:tcW w:w="750" w:type="pct"/>
            <w:hideMark/>
          </w:tcPr>
          <w:p w:rsidR="00BC0C72" w:rsidRDefault="008D5CF6">
            <w:pPr>
              <w:pStyle w:val="a5"/>
              <w:jc w:val="center"/>
            </w:pPr>
            <w:bookmarkStart w:id="12358" w:name="44799"/>
            <w:bookmarkEnd w:id="12358"/>
            <w:r>
              <w:t>60</w:t>
            </w:r>
          </w:p>
        </w:tc>
      </w:tr>
      <w:tr w:rsidR="00BC0C72" w:rsidTr="00181458">
        <w:trPr>
          <w:divId w:val="1237204249"/>
        </w:trPr>
        <w:tc>
          <w:tcPr>
            <w:tcW w:w="900" w:type="pct"/>
            <w:hideMark/>
          </w:tcPr>
          <w:p w:rsidR="00BC0C72" w:rsidRDefault="008D5CF6">
            <w:pPr>
              <w:pStyle w:val="a5"/>
            </w:pPr>
            <w:bookmarkStart w:id="12359" w:name="44800"/>
            <w:bookmarkEnd w:id="12359"/>
            <w:r>
              <w:t> </w:t>
            </w:r>
          </w:p>
        </w:tc>
        <w:tc>
          <w:tcPr>
            <w:tcW w:w="2600" w:type="pct"/>
            <w:hideMark/>
          </w:tcPr>
          <w:p w:rsidR="00BC0C72" w:rsidRDefault="008D5CF6">
            <w:pPr>
              <w:pStyle w:val="a5"/>
            </w:pPr>
            <w:bookmarkStart w:id="12360" w:name="44801"/>
            <w:bookmarkEnd w:id="12360"/>
            <w:r>
              <w:t>покажчик УП-3</w:t>
            </w:r>
          </w:p>
        </w:tc>
        <w:tc>
          <w:tcPr>
            <w:tcW w:w="750" w:type="pct"/>
            <w:hideMark/>
          </w:tcPr>
          <w:p w:rsidR="00BC0C72" w:rsidRDefault="008D5CF6">
            <w:pPr>
              <w:pStyle w:val="a5"/>
              <w:jc w:val="center"/>
            </w:pPr>
            <w:bookmarkStart w:id="12361" w:name="44802"/>
            <w:bookmarkEnd w:id="12361"/>
            <w:r>
              <w:t>- " -</w:t>
            </w:r>
          </w:p>
        </w:tc>
        <w:tc>
          <w:tcPr>
            <w:tcW w:w="750" w:type="pct"/>
            <w:hideMark/>
          </w:tcPr>
          <w:p w:rsidR="00BC0C72" w:rsidRDefault="008D5CF6">
            <w:pPr>
              <w:pStyle w:val="a5"/>
              <w:jc w:val="center"/>
            </w:pPr>
            <w:bookmarkStart w:id="12362" w:name="44803"/>
            <w:bookmarkEnd w:id="12362"/>
            <w:r>
              <w:t>60</w:t>
            </w:r>
          </w:p>
        </w:tc>
      </w:tr>
      <w:tr w:rsidR="00BC0C72" w:rsidTr="00181458">
        <w:trPr>
          <w:divId w:val="1237204249"/>
        </w:trPr>
        <w:tc>
          <w:tcPr>
            <w:tcW w:w="900" w:type="pct"/>
            <w:hideMark/>
          </w:tcPr>
          <w:p w:rsidR="00BC0C72" w:rsidRDefault="008D5CF6">
            <w:pPr>
              <w:pStyle w:val="a5"/>
            </w:pPr>
            <w:bookmarkStart w:id="12363" w:name="44804"/>
            <w:bookmarkEnd w:id="12363"/>
            <w:r>
              <w:t> </w:t>
            </w:r>
          </w:p>
        </w:tc>
        <w:tc>
          <w:tcPr>
            <w:tcW w:w="2600" w:type="pct"/>
            <w:hideMark/>
          </w:tcPr>
          <w:p w:rsidR="00BC0C72" w:rsidRDefault="008D5CF6">
            <w:pPr>
              <w:pStyle w:val="a5"/>
            </w:pPr>
            <w:bookmarkStart w:id="12364" w:name="44805"/>
            <w:bookmarkEnd w:id="12364"/>
            <w:r>
              <w:t>датчик ДП-3</w:t>
            </w:r>
          </w:p>
        </w:tc>
        <w:tc>
          <w:tcPr>
            <w:tcW w:w="750" w:type="pct"/>
            <w:hideMark/>
          </w:tcPr>
          <w:p w:rsidR="00BC0C72" w:rsidRDefault="008D5CF6">
            <w:pPr>
              <w:pStyle w:val="a5"/>
              <w:jc w:val="center"/>
            </w:pPr>
            <w:bookmarkStart w:id="12365" w:name="44806"/>
            <w:bookmarkEnd w:id="12365"/>
            <w:r>
              <w:t>- " -</w:t>
            </w:r>
          </w:p>
        </w:tc>
        <w:tc>
          <w:tcPr>
            <w:tcW w:w="750" w:type="pct"/>
            <w:hideMark/>
          </w:tcPr>
          <w:p w:rsidR="00BC0C72" w:rsidRDefault="008D5CF6">
            <w:pPr>
              <w:pStyle w:val="a5"/>
              <w:jc w:val="center"/>
            </w:pPr>
            <w:bookmarkStart w:id="12366" w:name="44807"/>
            <w:bookmarkEnd w:id="12366"/>
            <w:r>
              <w:t>60</w:t>
            </w:r>
          </w:p>
        </w:tc>
      </w:tr>
      <w:tr w:rsidR="00BC0C72" w:rsidTr="00181458">
        <w:trPr>
          <w:divId w:val="1237204249"/>
        </w:trPr>
        <w:tc>
          <w:tcPr>
            <w:tcW w:w="900" w:type="pct"/>
            <w:hideMark/>
          </w:tcPr>
          <w:p w:rsidR="00BC0C72" w:rsidRDefault="008D5CF6">
            <w:pPr>
              <w:pStyle w:val="a5"/>
            </w:pPr>
            <w:bookmarkStart w:id="12367" w:name="44808"/>
            <w:bookmarkEnd w:id="12367"/>
            <w:r>
              <w:t> </w:t>
            </w:r>
          </w:p>
        </w:tc>
        <w:tc>
          <w:tcPr>
            <w:tcW w:w="2600" w:type="pct"/>
            <w:hideMark/>
          </w:tcPr>
          <w:p w:rsidR="00BC0C72" w:rsidRDefault="008D5CF6">
            <w:pPr>
              <w:pStyle w:val="a5"/>
            </w:pPr>
            <w:bookmarkStart w:id="12368" w:name="44809"/>
            <w:bookmarkEnd w:id="12368"/>
            <w:r>
              <w:t>покажчик УП-4</w:t>
            </w:r>
          </w:p>
        </w:tc>
        <w:tc>
          <w:tcPr>
            <w:tcW w:w="750" w:type="pct"/>
            <w:hideMark/>
          </w:tcPr>
          <w:p w:rsidR="00BC0C72" w:rsidRDefault="008D5CF6">
            <w:pPr>
              <w:pStyle w:val="a5"/>
              <w:jc w:val="center"/>
            </w:pPr>
            <w:bookmarkStart w:id="12369" w:name="44810"/>
            <w:bookmarkEnd w:id="12369"/>
            <w:r>
              <w:t>- " -</w:t>
            </w:r>
          </w:p>
        </w:tc>
        <w:tc>
          <w:tcPr>
            <w:tcW w:w="750" w:type="pct"/>
            <w:hideMark/>
          </w:tcPr>
          <w:p w:rsidR="00BC0C72" w:rsidRDefault="008D5CF6">
            <w:pPr>
              <w:pStyle w:val="a5"/>
              <w:jc w:val="center"/>
            </w:pPr>
            <w:bookmarkStart w:id="12370" w:name="44811"/>
            <w:bookmarkEnd w:id="12370"/>
            <w:r>
              <w:t>60</w:t>
            </w:r>
          </w:p>
        </w:tc>
      </w:tr>
      <w:tr w:rsidR="00BC0C72" w:rsidTr="00181458">
        <w:trPr>
          <w:divId w:val="1237204249"/>
        </w:trPr>
        <w:tc>
          <w:tcPr>
            <w:tcW w:w="900" w:type="pct"/>
            <w:hideMark/>
          </w:tcPr>
          <w:p w:rsidR="00BC0C72" w:rsidRDefault="008D5CF6">
            <w:pPr>
              <w:pStyle w:val="a5"/>
            </w:pPr>
            <w:bookmarkStart w:id="12371" w:name="44812"/>
            <w:bookmarkEnd w:id="12371"/>
            <w:r>
              <w:t> </w:t>
            </w:r>
          </w:p>
        </w:tc>
        <w:tc>
          <w:tcPr>
            <w:tcW w:w="2600" w:type="pct"/>
            <w:hideMark/>
          </w:tcPr>
          <w:p w:rsidR="00BC0C72" w:rsidRDefault="008D5CF6">
            <w:pPr>
              <w:pStyle w:val="a5"/>
            </w:pPr>
            <w:bookmarkStart w:id="12372" w:name="44813"/>
            <w:bookmarkEnd w:id="12372"/>
            <w:r>
              <w:t>датчик ДП-4</w:t>
            </w:r>
          </w:p>
        </w:tc>
        <w:tc>
          <w:tcPr>
            <w:tcW w:w="750" w:type="pct"/>
            <w:hideMark/>
          </w:tcPr>
          <w:p w:rsidR="00BC0C72" w:rsidRDefault="008D5CF6">
            <w:pPr>
              <w:pStyle w:val="a5"/>
              <w:jc w:val="center"/>
            </w:pPr>
            <w:bookmarkStart w:id="12373" w:name="44814"/>
            <w:bookmarkEnd w:id="12373"/>
            <w:r>
              <w:t>- " -</w:t>
            </w:r>
          </w:p>
        </w:tc>
        <w:tc>
          <w:tcPr>
            <w:tcW w:w="750" w:type="pct"/>
            <w:hideMark/>
          </w:tcPr>
          <w:p w:rsidR="00BC0C72" w:rsidRDefault="008D5CF6">
            <w:pPr>
              <w:pStyle w:val="a5"/>
              <w:jc w:val="center"/>
            </w:pPr>
            <w:bookmarkStart w:id="12374" w:name="44815"/>
            <w:bookmarkEnd w:id="12374"/>
            <w:r>
              <w:t>60</w:t>
            </w:r>
          </w:p>
        </w:tc>
      </w:tr>
      <w:tr w:rsidR="00BC0C72" w:rsidTr="00181458">
        <w:trPr>
          <w:divId w:val="1237204249"/>
        </w:trPr>
        <w:tc>
          <w:tcPr>
            <w:tcW w:w="900" w:type="pct"/>
            <w:hideMark/>
          </w:tcPr>
          <w:p w:rsidR="00BC0C72" w:rsidRDefault="008D5CF6">
            <w:pPr>
              <w:pStyle w:val="a5"/>
            </w:pPr>
            <w:bookmarkStart w:id="12375" w:name="44816"/>
            <w:bookmarkEnd w:id="12375"/>
            <w:r>
              <w:t> </w:t>
            </w:r>
          </w:p>
        </w:tc>
        <w:tc>
          <w:tcPr>
            <w:tcW w:w="2600" w:type="pct"/>
            <w:hideMark/>
          </w:tcPr>
          <w:p w:rsidR="00BC0C72" w:rsidRDefault="008D5CF6">
            <w:pPr>
              <w:pStyle w:val="a5"/>
            </w:pPr>
            <w:bookmarkStart w:id="12376" w:name="44817"/>
            <w:bookmarkEnd w:id="12376"/>
            <w:r>
              <w:t>блок БСПК-1</w:t>
            </w:r>
          </w:p>
        </w:tc>
        <w:tc>
          <w:tcPr>
            <w:tcW w:w="750" w:type="pct"/>
            <w:hideMark/>
          </w:tcPr>
          <w:p w:rsidR="00BC0C72" w:rsidRDefault="008D5CF6">
            <w:pPr>
              <w:pStyle w:val="a5"/>
              <w:jc w:val="center"/>
            </w:pPr>
            <w:bookmarkStart w:id="12377" w:name="44818"/>
            <w:bookmarkEnd w:id="12377"/>
            <w:r>
              <w:t>- " -</w:t>
            </w:r>
          </w:p>
        </w:tc>
        <w:tc>
          <w:tcPr>
            <w:tcW w:w="750" w:type="pct"/>
            <w:hideMark/>
          </w:tcPr>
          <w:p w:rsidR="00BC0C72" w:rsidRDefault="008D5CF6">
            <w:pPr>
              <w:pStyle w:val="a5"/>
              <w:jc w:val="center"/>
            </w:pPr>
            <w:bookmarkStart w:id="12378" w:name="44819"/>
            <w:bookmarkEnd w:id="12378"/>
            <w:r>
              <w:t>60</w:t>
            </w:r>
          </w:p>
        </w:tc>
      </w:tr>
      <w:tr w:rsidR="00BC0C72" w:rsidTr="00181458">
        <w:trPr>
          <w:divId w:val="1237204249"/>
        </w:trPr>
        <w:tc>
          <w:tcPr>
            <w:tcW w:w="900" w:type="pct"/>
            <w:hideMark/>
          </w:tcPr>
          <w:p w:rsidR="00BC0C72" w:rsidRDefault="008D5CF6">
            <w:pPr>
              <w:pStyle w:val="a5"/>
            </w:pPr>
            <w:bookmarkStart w:id="12379" w:name="44820"/>
            <w:bookmarkEnd w:id="12379"/>
            <w:r>
              <w:t> </w:t>
            </w:r>
          </w:p>
        </w:tc>
        <w:tc>
          <w:tcPr>
            <w:tcW w:w="2600" w:type="pct"/>
            <w:hideMark/>
          </w:tcPr>
          <w:p w:rsidR="00BC0C72" w:rsidRDefault="008D5CF6">
            <w:pPr>
              <w:pStyle w:val="a5"/>
            </w:pPr>
            <w:bookmarkStart w:id="12380" w:name="44821"/>
            <w:bookmarkEnd w:id="12380"/>
            <w:r>
              <w:t>блок узгодження БС-34</w:t>
            </w:r>
          </w:p>
        </w:tc>
        <w:tc>
          <w:tcPr>
            <w:tcW w:w="750" w:type="pct"/>
            <w:hideMark/>
          </w:tcPr>
          <w:p w:rsidR="00BC0C72" w:rsidRDefault="008D5CF6">
            <w:pPr>
              <w:pStyle w:val="a5"/>
              <w:jc w:val="center"/>
            </w:pPr>
            <w:bookmarkStart w:id="12381" w:name="44822"/>
            <w:bookmarkEnd w:id="12381"/>
            <w:r>
              <w:t>- " -</w:t>
            </w:r>
          </w:p>
        </w:tc>
        <w:tc>
          <w:tcPr>
            <w:tcW w:w="750" w:type="pct"/>
            <w:hideMark/>
          </w:tcPr>
          <w:p w:rsidR="00BC0C72" w:rsidRDefault="008D5CF6">
            <w:pPr>
              <w:pStyle w:val="a5"/>
              <w:jc w:val="center"/>
            </w:pPr>
            <w:bookmarkStart w:id="12382" w:name="44823"/>
            <w:bookmarkEnd w:id="12382"/>
            <w:r>
              <w:t>60</w:t>
            </w:r>
          </w:p>
        </w:tc>
      </w:tr>
      <w:tr w:rsidR="00BC0C72" w:rsidTr="00181458">
        <w:trPr>
          <w:divId w:val="1237204249"/>
        </w:trPr>
        <w:tc>
          <w:tcPr>
            <w:tcW w:w="900" w:type="pct"/>
            <w:hideMark/>
          </w:tcPr>
          <w:p w:rsidR="00BC0C72" w:rsidRDefault="008D5CF6">
            <w:pPr>
              <w:pStyle w:val="a5"/>
            </w:pPr>
            <w:bookmarkStart w:id="12383" w:name="44824"/>
            <w:bookmarkEnd w:id="12383"/>
            <w:r>
              <w:t> </w:t>
            </w:r>
          </w:p>
        </w:tc>
        <w:tc>
          <w:tcPr>
            <w:tcW w:w="2600" w:type="pct"/>
            <w:hideMark/>
          </w:tcPr>
          <w:p w:rsidR="00BC0C72" w:rsidRDefault="008D5CF6">
            <w:pPr>
              <w:pStyle w:val="a5"/>
            </w:pPr>
            <w:bookmarkStart w:id="12384" w:name="44825"/>
            <w:bookmarkEnd w:id="12384"/>
            <w:r>
              <w:t>блок БСС4-01</w:t>
            </w:r>
          </w:p>
        </w:tc>
        <w:tc>
          <w:tcPr>
            <w:tcW w:w="750" w:type="pct"/>
            <w:hideMark/>
          </w:tcPr>
          <w:p w:rsidR="00BC0C72" w:rsidRDefault="008D5CF6">
            <w:pPr>
              <w:pStyle w:val="a5"/>
              <w:jc w:val="center"/>
            </w:pPr>
            <w:bookmarkStart w:id="12385" w:name="44826"/>
            <w:bookmarkEnd w:id="12385"/>
            <w:r>
              <w:t>- " -</w:t>
            </w:r>
          </w:p>
        </w:tc>
        <w:tc>
          <w:tcPr>
            <w:tcW w:w="750" w:type="pct"/>
            <w:hideMark/>
          </w:tcPr>
          <w:p w:rsidR="00BC0C72" w:rsidRDefault="008D5CF6">
            <w:pPr>
              <w:pStyle w:val="a5"/>
              <w:jc w:val="center"/>
            </w:pPr>
            <w:bookmarkStart w:id="12386" w:name="44827"/>
            <w:bookmarkEnd w:id="12386"/>
            <w:r>
              <w:t>60</w:t>
            </w:r>
          </w:p>
        </w:tc>
      </w:tr>
      <w:tr w:rsidR="00BC0C72" w:rsidTr="00181458">
        <w:trPr>
          <w:divId w:val="1237204249"/>
        </w:trPr>
        <w:tc>
          <w:tcPr>
            <w:tcW w:w="900" w:type="pct"/>
            <w:hideMark/>
          </w:tcPr>
          <w:p w:rsidR="00BC0C72" w:rsidRDefault="008D5CF6">
            <w:pPr>
              <w:pStyle w:val="a5"/>
            </w:pPr>
            <w:bookmarkStart w:id="12387" w:name="44828"/>
            <w:bookmarkEnd w:id="12387"/>
            <w:r>
              <w:t> </w:t>
            </w:r>
          </w:p>
        </w:tc>
        <w:tc>
          <w:tcPr>
            <w:tcW w:w="2600" w:type="pct"/>
            <w:hideMark/>
          </w:tcPr>
          <w:p w:rsidR="00BC0C72" w:rsidRDefault="008D5CF6">
            <w:pPr>
              <w:pStyle w:val="a5"/>
            </w:pPr>
            <w:bookmarkStart w:id="12388" w:name="44829"/>
            <w:bookmarkEnd w:id="12388"/>
            <w:r>
              <w:t>блок узгодження БС-34-1</w:t>
            </w:r>
          </w:p>
        </w:tc>
        <w:tc>
          <w:tcPr>
            <w:tcW w:w="750" w:type="pct"/>
            <w:hideMark/>
          </w:tcPr>
          <w:p w:rsidR="00BC0C72" w:rsidRDefault="008D5CF6">
            <w:pPr>
              <w:pStyle w:val="a5"/>
              <w:jc w:val="center"/>
            </w:pPr>
            <w:bookmarkStart w:id="12389" w:name="44830"/>
            <w:bookmarkEnd w:id="12389"/>
            <w:r>
              <w:t>- " -</w:t>
            </w:r>
          </w:p>
        </w:tc>
        <w:tc>
          <w:tcPr>
            <w:tcW w:w="750" w:type="pct"/>
            <w:hideMark/>
          </w:tcPr>
          <w:p w:rsidR="00BC0C72" w:rsidRDefault="008D5CF6">
            <w:pPr>
              <w:pStyle w:val="a5"/>
              <w:jc w:val="center"/>
            </w:pPr>
            <w:bookmarkStart w:id="12390" w:name="44831"/>
            <w:bookmarkEnd w:id="12390"/>
            <w:r>
              <w:t>60</w:t>
            </w:r>
          </w:p>
        </w:tc>
      </w:tr>
      <w:tr w:rsidR="00BC0C72" w:rsidTr="00181458">
        <w:trPr>
          <w:divId w:val="1237204249"/>
        </w:trPr>
        <w:tc>
          <w:tcPr>
            <w:tcW w:w="900" w:type="pct"/>
            <w:hideMark/>
          </w:tcPr>
          <w:p w:rsidR="00BC0C72" w:rsidRDefault="008D5CF6">
            <w:pPr>
              <w:pStyle w:val="a5"/>
            </w:pPr>
            <w:bookmarkStart w:id="12391" w:name="44832"/>
            <w:bookmarkEnd w:id="12391"/>
            <w:r>
              <w:t> </w:t>
            </w:r>
          </w:p>
        </w:tc>
        <w:tc>
          <w:tcPr>
            <w:tcW w:w="2600" w:type="pct"/>
            <w:hideMark/>
          </w:tcPr>
          <w:p w:rsidR="00BC0C72" w:rsidRDefault="008D5CF6">
            <w:pPr>
              <w:pStyle w:val="a5"/>
            </w:pPr>
            <w:bookmarkStart w:id="12392" w:name="44833"/>
            <w:bookmarkEnd w:id="12392"/>
            <w:r>
              <w:t>блок управління висоти БУВ-8</w:t>
            </w:r>
          </w:p>
        </w:tc>
        <w:tc>
          <w:tcPr>
            <w:tcW w:w="750" w:type="pct"/>
            <w:hideMark/>
          </w:tcPr>
          <w:p w:rsidR="00BC0C72" w:rsidRDefault="008D5CF6">
            <w:pPr>
              <w:pStyle w:val="a5"/>
              <w:jc w:val="center"/>
            </w:pPr>
            <w:bookmarkStart w:id="12393" w:name="44834"/>
            <w:bookmarkEnd w:id="12393"/>
            <w:r>
              <w:t>- " -</w:t>
            </w:r>
          </w:p>
        </w:tc>
        <w:tc>
          <w:tcPr>
            <w:tcW w:w="750" w:type="pct"/>
            <w:hideMark/>
          </w:tcPr>
          <w:p w:rsidR="00BC0C72" w:rsidRDefault="008D5CF6">
            <w:pPr>
              <w:pStyle w:val="a5"/>
              <w:jc w:val="center"/>
            </w:pPr>
            <w:bookmarkStart w:id="12394" w:name="44835"/>
            <w:bookmarkEnd w:id="12394"/>
            <w:r>
              <w:t>60</w:t>
            </w:r>
          </w:p>
        </w:tc>
      </w:tr>
      <w:tr w:rsidR="00BC0C72" w:rsidTr="00181458">
        <w:trPr>
          <w:divId w:val="1237204249"/>
        </w:trPr>
        <w:tc>
          <w:tcPr>
            <w:tcW w:w="900" w:type="pct"/>
            <w:hideMark/>
          </w:tcPr>
          <w:p w:rsidR="00BC0C72" w:rsidRDefault="008D5CF6">
            <w:pPr>
              <w:pStyle w:val="a5"/>
            </w:pPr>
            <w:bookmarkStart w:id="12395" w:name="44836"/>
            <w:bookmarkEnd w:id="12395"/>
            <w:r>
              <w:t> </w:t>
            </w:r>
          </w:p>
        </w:tc>
        <w:tc>
          <w:tcPr>
            <w:tcW w:w="2600" w:type="pct"/>
            <w:hideMark/>
          </w:tcPr>
          <w:p w:rsidR="00BC0C72" w:rsidRDefault="008D5CF6">
            <w:pPr>
              <w:pStyle w:val="a5"/>
            </w:pPr>
            <w:bookmarkStart w:id="12396" w:name="44837"/>
            <w:bookmarkEnd w:id="12396"/>
            <w:r>
              <w:t>імітатор ИД4-3Т, ИД4-4Т</w:t>
            </w:r>
          </w:p>
        </w:tc>
        <w:tc>
          <w:tcPr>
            <w:tcW w:w="750" w:type="pct"/>
            <w:hideMark/>
          </w:tcPr>
          <w:p w:rsidR="00BC0C72" w:rsidRDefault="008D5CF6">
            <w:pPr>
              <w:pStyle w:val="a5"/>
              <w:jc w:val="center"/>
            </w:pPr>
            <w:bookmarkStart w:id="12397" w:name="44838"/>
            <w:bookmarkEnd w:id="12397"/>
            <w:r>
              <w:t>- " -</w:t>
            </w:r>
          </w:p>
        </w:tc>
        <w:tc>
          <w:tcPr>
            <w:tcW w:w="750" w:type="pct"/>
            <w:hideMark/>
          </w:tcPr>
          <w:p w:rsidR="00BC0C72" w:rsidRDefault="008D5CF6">
            <w:pPr>
              <w:pStyle w:val="a5"/>
              <w:jc w:val="center"/>
            </w:pPr>
            <w:bookmarkStart w:id="12398" w:name="44839"/>
            <w:bookmarkEnd w:id="12398"/>
            <w:r>
              <w:t>120</w:t>
            </w:r>
          </w:p>
        </w:tc>
      </w:tr>
      <w:tr w:rsidR="00BC0C72" w:rsidTr="00181458">
        <w:trPr>
          <w:divId w:val="1237204249"/>
        </w:trPr>
        <w:tc>
          <w:tcPr>
            <w:tcW w:w="900" w:type="pct"/>
            <w:hideMark/>
          </w:tcPr>
          <w:p w:rsidR="00BC0C72" w:rsidRDefault="008D5CF6">
            <w:pPr>
              <w:pStyle w:val="a5"/>
            </w:pPr>
            <w:bookmarkStart w:id="12399" w:name="44840"/>
            <w:bookmarkEnd w:id="12399"/>
            <w:r>
              <w:t> </w:t>
            </w:r>
          </w:p>
        </w:tc>
        <w:tc>
          <w:tcPr>
            <w:tcW w:w="2600" w:type="pct"/>
            <w:hideMark/>
          </w:tcPr>
          <w:p w:rsidR="00BC0C72" w:rsidRDefault="008D5CF6">
            <w:pPr>
              <w:pStyle w:val="a5"/>
            </w:pPr>
            <w:bookmarkStart w:id="12400" w:name="44841"/>
            <w:bookmarkEnd w:id="12400"/>
            <w:r>
              <w:t>покажчик УТОК1-2Т</w:t>
            </w:r>
          </w:p>
        </w:tc>
        <w:tc>
          <w:tcPr>
            <w:tcW w:w="750" w:type="pct"/>
            <w:hideMark/>
          </w:tcPr>
          <w:p w:rsidR="00BC0C72" w:rsidRDefault="008D5CF6">
            <w:pPr>
              <w:pStyle w:val="a5"/>
              <w:jc w:val="center"/>
            </w:pPr>
            <w:bookmarkStart w:id="12401" w:name="44842"/>
            <w:bookmarkEnd w:id="12401"/>
            <w:r>
              <w:t>- " -</w:t>
            </w:r>
          </w:p>
        </w:tc>
        <w:tc>
          <w:tcPr>
            <w:tcW w:w="750" w:type="pct"/>
            <w:hideMark/>
          </w:tcPr>
          <w:p w:rsidR="00BC0C72" w:rsidRDefault="008D5CF6">
            <w:pPr>
              <w:pStyle w:val="a5"/>
              <w:jc w:val="center"/>
            </w:pPr>
            <w:bookmarkStart w:id="12402" w:name="44843"/>
            <w:bookmarkEnd w:id="12402"/>
            <w:r>
              <w:t>60</w:t>
            </w:r>
          </w:p>
        </w:tc>
      </w:tr>
      <w:tr w:rsidR="00BC0C72" w:rsidTr="00181458">
        <w:trPr>
          <w:divId w:val="1237204249"/>
        </w:trPr>
        <w:tc>
          <w:tcPr>
            <w:tcW w:w="900" w:type="pct"/>
            <w:hideMark/>
          </w:tcPr>
          <w:p w:rsidR="00BC0C72" w:rsidRDefault="008D5CF6">
            <w:pPr>
              <w:pStyle w:val="a5"/>
            </w:pPr>
            <w:bookmarkStart w:id="12403" w:name="44844"/>
            <w:bookmarkEnd w:id="12403"/>
            <w:r>
              <w:t> </w:t>
            </w:r>
          </w:p>
        </w:tc>
        <w:tc>
          <w:tcPr>
            <w:tcW w:w="2600" w:type="pct"/>
            <w:hideMark/>
          </w:tcPr>
          <w:p w:rsidR="00BC0C72" w:rsidRDefault="008D5CF6">
            <w:pPr>
              <w:pStyle w:val="a5"/>
            </w:pPr>
            <w:bookmarkStart w:id="12404" w:name="44845"/>
            <w:bookmarkEnd w:id="12404"/>
            <w:r>
              <w:t>блок вимірювання БИ11-11Т</w:t>
            </w:r>
          </w:p>
        </w:tc>
        <w:tc>
          <w:tcPr>
            <w:tcW w:w="750" w:type="pct"/>
            <w:hideMark/>
          </w:tcPr>
          <w:p w:rsidR="00BC0C72" w:rsidRDefault="008D5CF6">
            <w:pPr>
              <w:pStyle w:val="a5"/>
              <w:jc w:val="center"/>
            </w:pPr>
            <w:bookmarkStart w:id="12405" w:name="44846"/>
            <w:bookmarkEnd w:id="12405"/>
            <w:r>
              <w:t>- " -</w:t>
            </w:r>
          </w:p>
        </w:tc>
        <w:tc>
          <w:tcPr>
            <w:tcW w:w="750" w:type="pct"/>
            <w:hideMark/>
          </w:tcPr>
          <w:p w:rsidR="00BC0C72" w:rsidRDefault="008D5CF6">
            <w:pPr>
              <w:pStyle w:val="a5"/>
              <w:jc w:val="center"/>
            </w:pPr>
            <w:bookmarkStart w:id="12406" w:name="44847"/>
            <w:bookmarkEnd w:id="12406"/>
            <w:r>
              <w:t>60</w:t>
            </w:r>
          </w:p>
        </w:tc>
      </w:tr>
      <w:tr w:rsidR="00BC0C72" w:rsidTr="00181458">
        <w:trPr>
          <w:divId w:val="1237204249"/>
        </w:trPr>
        <w:tc>
          <w:tcPr>
            <w:tcW w:w="900" w:type="pct"/>
            <w:hideMark/>
          </w:tcPr>
          <w:p w:rsidR="00BC0C72" w:rsidRDefault="008D5CF6">
            <w:pPr>
              <w:pStyle w:val="a5"/>
            </w:pPr>
            <w:bookmarkStart w:id="12407" w:name="44848"/>
            <w:bookmarkEnd w:id="12407"/>
            <w:r>
              <w:t> </w:t>
            </w:r>
          </w:p>
        </w:tc>
        <w:tc>
          <w:tcPr>
            <w:tcW w:w="2600" w:type="pct"/>
            <w:hideMark/>
          </w:tcPr>
          <w:p w:rsidR="00BC0C72" w:rsidRDefault="008D5CF6">
            <w:pPr>
              <w:pStyle w:val="a5"/>
            </w:pPr>
            <w:bookmarkStart w:id="12408" w:name="44849"/>
            <w:bookmarkEnd w:id="12408"/>
            <w:r>
              <w:t>покажчик БЭ-09К</w:t>
            </w:r>
          </w:p>
        </w:tc>
        <w:tc>
          <w:tcPr>
            <w:tcW w:w="750" w:type="pct"/>
            <w:hideMark/>
          </w:tcPr>
          <w:p w:rsidR="00BC0C72" w:rsidRDefault="008D5CF6">
            <w:pPr>
              <w:pStyle w:val="a5"/>
              <w:jc w:val="center"/>
            </w:pPr>
            <w:bookmarkStart w:id="12409" w:name="44850"/>
            <w:bookmarkEnd w:id="12409"/>
            <w:r>
              <w:t>- " -</w:t>
            </w:r>
          </w:p>
        </w:tc>
        <w:tc>
          <w:tcPr>
            <w:tcW w:w="750" w:type="pct"/>
            <w:hideMark/>
          </w:tcPr>
          <w:p w:rsidR="00BC0C72" w:rsidRDefault="008D5CF6">
            <w:pPr>
              <w:pStyle w:val="a5"/>
              <w:jc w:val="center"/>
            </w:pPr>
            <w:bookmarkStart w:id="12410" w:name="44851"/>
            <w:bookmarkEnd w:id="12410"/>
            <w:r>
              <w:t>60</w:t>
            </w:r>
          </w:p>
        </w:tc>
      </w:tr>
      <w:tr w:rsidR="00BC0C72" w:rsidTr="00181458">
        <w:trPr>
          <w:divId w:val="1237204249"/>
        </w:trPr>
        <w:tc>
          <w:tcPr>
            <w:tcW w:w="900" w:type="pct"/>
            <w:hideMark/>
          </w:tcPr>
          <w:p w:rsidR="00BC0C72" w:rsidRDefault="008D5CF6">
            <w:pPr>
              <w:pStyle w:val="a5"/>
            </w:pPr>
            <w:bookmarkStart w:id="12411" w:name="44852"/>
            <w:bookmarkEnd w:id="12411"/>
            <w:r>
              <w:t> </w:t>
            </w:r>
          </w:p>
        </w:tc>
        <w:tc>
          <w:tcPr>
            <w:tcW w:w="2600" w:type="pct"/>
            <w:hideMark/>
          </w:tcPr>
          <w:p w:rsidR="00BC0C72" w:rsidRDefault="008D5CF6">
            <w:pPr>
              <w:pStyle w:val="a5"/>
            </w:pPr>
            <w:bookmarkStart w:id="12412" w:name="44853"/>
            <w:bookmarkEnd w:id="12412"/>
            <w:r>
              <w:t>індикатор нульовий ИН-4</w:t>
            </w:r>
          </w:p>
        </w:tc>
        <w:tc>
          <w:tcPr>
            <w:tcW w:w="750" w:type="pct"/>
            <w:hideMark/>
          </w:tcPr>
          <w:p w:rsidR="00BC0C72" w:rsidRDefault="008D5CF6">
            <w:pPr>
              <w:pStyle w:val="a5"/>
              <w:jc w:val="center"/>
            </w:pPr>
            <w:bookmarkStart w:id="12413" w:name="44854"/>
            <w:bookmarkEnd w:id="12413"/>
            <w:r>
              <w:t>- " -</w:t>
            </w:r>
          </w:p>
        </w:tc>
        <w:tc>
          <w:tcPr>
            <w:tcW w:w="750" w:type="pct"/>
            <w:hideMark/>
          </w:tcPr>
          <w:p w:rsidR="00BC0C72" w:rsidRDefault="008D5CF6">
            <w:pPr>
              <w:pStyle w:val="a5"/>
              <w:jc w:val="center"/>
            </w:pPr>
            <w:bookmarkStart w:id="12414" w:name="44855"/>
            <w:bookmarkEnd w:id="12414"/>
            <w:r>
              <w:t>60</w:t>
            </w:r>
          </w:p>
        </w:tc>
      </w:tr>
      <w:tr w:rsidR="00BC0C72" w:rsidTr="00181458">
        <w:trPr>
          <w:divId w:val="1237204249"/>
        </w:trPr>
        <w:tc>
          <w:tcPr>
            <w:tcW w:w="900" w:type="pct"/>
            <w:hideMark/>
          </w:tcPr>
          <w:p w:rsidR="00BC0C72" w:rsidRDefault="008D5CF6">
            <w:pPr>
              <w:pStyle w:val="a5"/>
            </w:pPr>
            <w:bookmarkStart w:id="12415" w:name="44856"/>
            <w:bookmarkEnd w:id="12415"/>
            <w:r>
              <w:t> </w:t>
            </w:r>
          </w:p>
        </w:tc>
        <w:tc>
          <w:tcPr>
            <w:tcW w:w="2600" w:type="pct"/>
            <w:hideMark/>
          </w:tcPr>
          <w:p w:rsidR="00BC0C72" w:rsidRDefault="008D5CF6">
            <w:pPr>
              <w:pStyle w:val="a5"/>
            </w:pPr>
            <w:bookmarkStart w:id="12416" w:name="44857"/>
            <w:bookmarkEnd w:id="12416"/>
            <w:r>
              <w:t>автомат узгодження АС-1</w:t>
            </w:r>
          </w:p>
        </w:tc>
        <w:tc>
          <w:tcPr>
            <w:tcW w:w="750" w:type="pct"/>
            <w:hideMark/>
          </w:tcPr>
          <w:p w:rsidR="00BC0C72" w:rsidRDefault="008D5CF6">
            <w:pPr>
              <w:pStyle w:val="a5"/>
              <w:jc w:val="center"/>
            </w:pPr>
            <w:bookmarkStart w:id="12417" w:name="44858"/>
            <w:bookmarkEnd w:id="12417"/>
            <w:r>
              <w:t>- " -</w:t>
            </w:r>
          </w:p>
        </w:tc>
        <w:tc>
          <w:tcPr>
            <w:tcW w:w="750" w:type="pct"/>
            <w:hideMark/>
          </w:tcPr>
          <w:p w:rsidR="00BC0C72" w:rsidRDefault="008D5CF6">
            <w:pPr>
              <w:pStyle w:val="a5"/>
              <w:jc w:val="center"/>
            </w:pPr>
            <w:bookmarkStart w:id="12418" w:name="44859"/>
            <w:bookmarkEnd w:id="12418"/>
            <w:r>
              <w:t>60</w:t>
            </w:r>
          </w:p>
        </w:tc>
      </w:tr>
      <w:tr w:rsidR="00BC0C72" w:rsidTr="00181458">
        <w:trPr>
          <w:divId w:val="1237204249"/>
        </w:trPr>
        <w:tc>
          <w:tcPr>
            <w:tcW w:w="900" w:type="pct"/>
            <w:hideMark/>
          </w:tcPr>
          <w:p w:rsidR="00BC0C72" w:rsidRDefault="008D5CF6">
            <w:pPr>
              <w:pStyle w:val="a5"/>
            </w:pPr>
            <w:bookmarkStart w:id="12419" w:name="44860"/>
            <w:bookmarkEnd w:id="12419"/>
            <w:r>
              <w:t> </w:t>
            </w:r>
          </w:p>
        </w:tc>
        <w:tc>
          <w:tcPr>
            <w:tcW w:w="2600" w:type="pct"/>
            <w:hideMark/>
          </w:tcPr>
          <w:p w:rsidR="00BC0C72" w:rsidRDefault="008D5CF6">
            <w:pPr>
              <w:pStyle w:val="a5"/>
            </w:pPr>
            <w:bookmarkStart w:id="12420" w:name="44861"/>
            <w:bookmarkEnd w:id="12420"/>
            <w:r>
              <w:t>блок зв'язку БС-1</w:t>
            </w:r>
          </w:p>
        </w:tc>
        <w:tc>
          <w:tcPr>
            <w:tcW w:w="750" w:type="pct"/>
            <w:hideMark/>
          </w:tcPr>
          <w:p w:rsidR="00BC0C72" w:rsidRDefault="008D5CF6">
            <w:pPr>
              <w:pStyle w:val="a5"/>
              <w:jc w:val="center"/>
            </w:pPr>
            <w:bookmarkStart w:id="12421" w:name="44862"/>
            <w:bookmarkEnd w:id="12421"/>
            <w:r>
              <w:t>- " -</w:t>
            </w:r>
          </w:p>
        </w:tc>
        <w:tc>
          <w:tcPr>
            <w:tcW w:w="750" w:type="pct"/>
            <w:hideMark/>
          </w:tcPr>
          <w:p w:rsidR="00BC0C72" w:rsidRDefault="008D5CF6">
            <w:pPr>
              <w:pStyle w:val="a5"/>
              <w:jc w:val="center"/>
            </w:pPr>
            <w:bookmarkStart w:id="12422" w:name="44863"/>
            <w:bookmarkEnd w:id="12422"/>
            <w:r>
              <w:t>60</w:t>
            </w:r>
          </w:p>
        </w:tc>
      </w:tr>
      <w:tr w:rsidR="00BC0C72" w:rsidTr="00181458">
        <w:trPr>
          <w:divId w:val="1237204249"/>
        </w:trPr>
        <w:tc>
          <w:tcPr>
            <w:tcW w:w="900" w:type="pct"/>
            <w:hideMark/>
          </w:tcPr>
          <w:p w:rsidR="00BC0C72" w:rsidRDefault="008D5CF6">
            <w:pPr>
              <w:pStyle w:val="a5"/>
            </w:pPr>
            <w:bookmarkStart w:id="12423" w:name="44864"/>
            <w:bookmarkEnd w:id="12423"/>
            <w:r>
              <w:t> </w:t>
            </w:r>
          </w:p>
        </w:tc>
        <w:tc>
          <w:tcPr>
            <w:tcW w:w="2600" w:type="pct"/>
            <w:hideMark/>
          </w:tcPr>
          <w:p w:rsidR="00BC0C72" w:rsidRDefault="008D5CF6">
            <w:pPr>
              <w:pStyle w:val="a5"/>
            </w:pPr>
            <w:bookmarkStart w:id="12424" w:name="44865"/>
            <w:bookmarkEnd w:id="12424"/>
            <w:r>
              <w:t>покажчик УГР-4УК 3с.</w:t>
            </w:r>
          </w:p>
        </w:tc>
        <w:tc>
          <w:tcPr>
            <w:tcW w:w="750" w:type="pct"/>
            <w:hideMark/>
          </w:tcPr>
          <w:p w:rsidR="00BC0C72" w:rsidRDefault="008D5CF6">
            <w:pPr>
              <w:pStyle w:val="a5"/>
              <w:jc w:val="center"/>
            </w:pPr>
            <w:bookmarkStart w:id="12425" w:name="44866"/>
            <w:bookmarkEnd w:id="12425"/>
            <w:r>
              <w:t>- " -</w:t>
            </w:r>
          </w:p>
        </w:tc>
        <w:tc>
          <w:tcPr>
            <w:tcW w:w="750" w:type="pct"/>
            <w:hideMark/>
          </w:tcPr>
          <w:p w:rsidR="00BC0C72" w:rsidRDefault="008D5CF6">
            <w:pPr>
              <w:pStyle w:val="a5"/>
              <w:jc w:val="center"/>
            </w:pPr>
            <w:bookmarkStart w:id="12426" w:name="44867"/>
            <w:bookmarkEnd w:id="12426"/>
            <w:r>
              <w:t>60</w:t>
            </w:r>
          </w:p>
        </w:tc>
      </w:tr>
      <w:tr w:rsidR="00BC0C72" w:rsidTr="00181458">
        <w:trPr>
          <w:divId w:val="1237204249"/>
        </w:trPr>
        <w:tc>
          <w:tcPr>
            <w:tcW w:w="900" w:type="pct"/>
            <w:hideMark/>
          </w:tcPr>
          <w:p w:rsidR="00BC0C72" w:rsidRDefault="008D5CF6">
            <w:pPr>
              <w:pStyle w:val="a5"/>
            </w:pPr>
            <w:bookmarkStart w:id="12427" w:name="44868"/>
            <w:bookmarkEnd w:id="12427"/>
            <w:r>
              <w:t> </w:t>
            </w:r>
          </w:p>
        </w:tc>
        <w:tc>
          <w:tcPr>
            <w:tcW w:w="2600" w:type="pct"/>
            <w:hideMark/>
          </w:tcPr>
          <w:p w:rsidR="00BC0C72" w:rsidRDefault="008D5CF6">
            <w:pPr>
              <w:pStyle w:val="a5"/>
            </w:pPr>
            <w:bookmarkStart w:id="12428" w:name="44869"/>
            <w:bookmarkEnd w:id="12428"/>
            <w:r>
              <w:t>покажчик УГР-4УК</w:t>
            </w:r>
          </w:p>
        </w:tc>
        <w:tc>
          <w:tcPr>
            <w:tcW w:w="750" w:type="pct"/>
            <w:hideMark/>
          </w:tcPr>
          <w:p w:rsidR="00BC0C72" w:rsidRDefault="008D5CF6">
            <w:pPr>
              <w:pStyle w:val="a5"/>
              <w:jc w:val="center"/>
            </w:pPr>
            <w:bookmarkStart w:id="12429" w:name="44870"/>
            <w:bookmarkEnd w:id="12429"/>
            <w:r>
              <w:t>штук</w:t>
            </w:r>
          </w:p>
        </w:tc>
        <w:tc>
          <w:tcPr>
            <w:tcW w:w="750" w:type="pct"/>
            <w:hideMark/>
          </w:tcPr>
          <w:p w:rsidR="00BC0C72" w:rsidRDefault="008D5CF6">
            <w:pPr>
              <w:pStyle w:val="a5"/>
              <w:jc w:val="center"/>
            </w:pPr>
            <w:bookmarkStart w:id="12430" w:name="44871"/>
            <w:bookmarkEnd w:id="12430"/>
            <w:r>
              <w:t>60</w:t>
            </w:r>
          </w:p>
        </w:tc>
      </w:tr>
      <w:tr w:rsidR="00BC0C72" w:rsidTr="00181458">
        <w:trPr>
          <w:divId w:val="1237204249"/>
        </w:trPr>
        <w:tc>
          <w:tcPr>
            <w:tcW w:w="900" w:type="pct"/>
            <w:hideMark/>
          </w:tcPr>
          <w:p w:rsidR="00BC0C72" w:rsidRDefault="008D5CF6">
            <w:pPr>
              <w:pStyle w:val="a5"/>
            </w:pPr>
            <w:bookmarkStart w:id="12431" w:name="44872"/>
            <w:bookmarkEnd w:id="12431"/>
            <w:r>
              <w:t>9020 00 00 00</w:t>
            </w:r>
          </w:p>
        </w:tc>
        <w:tc>
          <w:tcPr>
            <w:tcW w:w="2600" w:type="pct"/>
            <w:hideMark/>
          </w:tcPr>
          <w:p w:rsidR="00BC0C72" w:rsidRDefault="008D5CF6">
            <w:pPr>
              <w:pStyle w:val="a5"/>
            </w:pPr>
            <w:bookmarkStart w:id="12432" w:name="44873"/>
            <w:bookmarkEnd w:id="12432"/>
            <w:r>
              <w:t>Інша апаратура дихальна та газові маски, за винятком захисних масок без механічних частин і змінних фільтрів:</w:t>
            </w:r>
          </w:p>
        </w:tc>
        <w:tc>
          <w:tcPr>
            <w:tcW w:w="750" w:type="pct"/>
            <w:hideMark/>
          </w:tcPr>
          <w:p w:rsidR="00BC0C72" w:rsidRDefault="008D5CF6">
            <w:pPr>
              <w:pStyle w:val="a5"/>
              <w:jc w:val="center"/>
            </w:pPr>
            <w:bookmarkStart w:id="12433" w:name="44874"/>
            <w:bookmarkEnd w:id="12433"/>
            <w:r>
              <w:t> </w:t>
            </w:r>
          </w:p>
        </w:tc>
        <w:tc>
          <w:tcPr>
            <w:tcW w:w="750" w:type="pct"/>
            <w:hideMark/>
          </w:tcPr>
          <w:p w:rsidR="00BC0C72" w:rsidRDefault="008D5CF6">
            <w:pPr>
              <w:pStyle w:val="a5"/>
              <w:jc w:val="center"/>
            </w:pPr>
            <w:bookmarkStart w:id="12434" w:name="44875"/>
            <w:bookmarkEnd w:id="12434"/>
            <w:r>
              <w:t> </w:t>
            </w:r>
          </w:p>
        </w:tc>
      </w:tr>
      <w:tr w:rsidR="00BC0C72" w:rsidTr="00181458">
        <w:trPr>
          <w:divId w:val="1237204249"/>
        </w:trPr>
        <w:tc>
          <w:tcPr>
            <w:tcW w:w="900" w:type="pct"/>
            <w:hideMark/>
          </w:tcPr>
          <w:p w:rsidR="00BC0C72" w:rsidRDefault="008D5CF6">
            <w:pPr>
              <w:pStyle w:val="a5"/>
            </w:pPr>
            <w:bookmarkStart w:id="12435" w:name="44876"/>
            <w:bookmarkEnd w:id="12435"/>
            <w:r>
              <w:t> </w:t>
            </w:r>
          </w:p>
        </w:tc>
        <w:tc>
          <w:tcPr>
            <w:tcW w:w="2600" w:type="pct"/>
            <w:hideMark/>
          </w:tcPr>
          <w:p w:rsidR="00BC0C72" w:rsidRDefault="008D5CF6">
            <w:pPr>
              <w:pStyle w:val="a5"/>
            </w:pPr>
            <w:bookmarkStart w:id="12436" w:name="44877"/>
            <w:bookmarkEnd w:id="12436"/>
            <w:r>
              <w:t>комплект кисневого обладнання: ККО-ЛС</w:t>
            </w:r>
          </w:p>
        </w:tc>
        <w:tc>
          <w:tcPr>
            <w:tcW w:w="750" w:type="pct"/>
            <w:hideMark/>
          </w:tcPr>
          <w:p w:rsidR="00BC0C72" w:rsidRDefault="008D5CF6">
            <w:pPr>
              <w:pStyle w:val="a5"/>
              <w:jc w:val="center"/>
            </w:pPr>
            <w:bookmarkStart w:id="12437" w:name="44878"/>
            <w:bookmarkEnd w:id="12437"/>
            <w:r>
              <w:t>- " -</w:t>
            </w:r>
          </w:p>
        </w:tc>
        <w:tc>
          <w:tcPr>
            <w:tcW w:w="750" w:type="pct"/>
            <w:hideMark/>
          </w:tcPr>
          <w:p w:rsidR="00BC0C72" w:rsidRDefault="008D5CF6">
            <w:pPr>
              <w:pStyle w:val="a5"/>
              <w:jc w:val="center"/>
            </w:pPr>
            <w:bookmarkStart w:id="12438" w:name="44879"/>
            <w:bookmarkEnd w:id="12438"/>
            <w:r>
              <w:t>60</w:t>
            </w:r>
          </w:p>
        </w:tc>
      </w:tr>
      <w:tr w:rsidR="00BC0C72" w:rsidTr="00181458">
        <w:trPr>
          <w:divId w:val="1237204249"/>
        </w:trPr>
        <w:tc>
          <w:tcPr>
            <w:tcW w:w="900" w:type="pct"/>
            <w:hideMark/>
          </w:tcPr>
          <w:p w:rsidR="00BC0C72" w:rsidRDefault="008D5CF6">
            <w:pPr>
              <w:pStyle w:val="a5"/>
            </w:pPr>
            <w:bookmarkStart w:id="12439" w:name="44880"/>
            <w:bookmarkEnd w:id="12439"/>
            <w:r>
              <w:t> </w:t>
            </w:r>
          </w:p>
        </w:tc>
        <w:tc>
          <w:tcPr>
            <w:tcW w:w="2600" w:type="pct"/>
            <w:hideMark/>
          </w:tcPr>
          <w:p w:rsidR="00BC0C72" w:rsidRDefault="008D5CF6">
            <w:pPr>
              <w:pStyle w:val="a5"/>
            </w:pPr>
            <w:bookmarkStart w:id="12440" w:name="44881"/>
            <w:bookmarkEnd w:id="12440"/>
            <w:r>
              <w:t>прилад КП-58, КП-21</w:t>
            </w:r>
          </w:p>
        </w:tc>
        <w:tc>
          <w:tcPr>
            <w:tcW w:w="750" w:type="pct"/>
            <w:hideMark/>
          </w:tcPr>
          <w:p w:rsidR="00BC0C72" w:rsidRDefault="008D5CF6">
            <w:pPr>
              <w:pStyle w:val="a5"/>
              <w:jc w:val="center"/>
            </w:pPr>
            <w:bookmarkStart w:id="12441" w:name="44882"/>
            <w:bookmarkEnd w:id="12441"/>
            <w:r>
              <w:t>- " -</w:t>
            </w:r>
          </w:p>
        </w:tc>
        <w:tc>
          <w:tcPr>
            <w:tcW w:w="750" w:type="pct"/>
            <w:hideMark/>
          </w:tcPr>
          <w:p w:rsidR="00BC0C72" w:rsidRDefault="008D5CF6">
            <w:pPr>
              <w:pStyle w:val="a5"/>
              <w:jc w:val="center"/>
            </w:pPr>
            <w:bookmarkStart w:id="12442" w:name="44883"/>
            <w:bookmarkEnd w:id="12442"/>
            <w:r>
              <w:t>120</w:t>
            </w:r>
          </w:p>
        </w:tc>
      </w:tr>
      <w:tr w:rsidR="00BC0C72" w:rsidTr="00181458">
        <w:trPr>
          <w:divId w:val="1237204249"/>
        </w:trPr>
        <w:tc>
          <w:tcPr>
            <w:tcW w:w="900" w:type="pct"/>
            <w:hideMark/>
          </w:tcPr>
          <w:p w:rsidR="00BC0C72" w:rsidRDefault="008D5CF6">
            <w:pPr>
              <w:pStyle w:val="a5"/>
            </w:pPr>
            <w:bookmarkStart w:id="12443" w:name="44884"/>
            <w:bookmarkEnd w:id="12443"/>
            <w:r>
              <w:t> </w:t>
            </w:r>
          </w:p>
        </w:tc>
        <w:tc>
          <w:tcPr>
            <w:tcW w:w="2600" w:type="pct"/>
            <w:hideMark/>
          </w:tcPr>
          <w:p w:rsidR="00BC0C72" w:rsidRDefault="008D5CF6">
            <w:pPr>
              <w:pStyle w:val="a5"/>
            </w:pPr>
            <w:bookmarkStart w:id="12444" w:name="44885"/>
            <w:bookmarkEnd w:id="12444"/>
            <w:r>
              <w:t>роз'єднувач Р-58</w:t>
            </w:r>
          </w:p>
        </w:tc>
        <w:tc>
          <w:tcPr>
            <w:tcW w:w="750" w:type="pct"/>
            <w:hideMark/>
          </w:tcPr>
          <w:p w:rsidR="00BC0C72" w:rsidRDefault="008D5CF6">
            <w:pPr>
              <w:pStyle w:val="a5"/>
              <w:jc w:val="center"/>
            </w:pPr>
            <w:bookmarkStart w:id="12445" w:name="44886"/>
            <w:bookmarkEnd w:id="12445"/>
            <w:r>
              <w:t>- " -</w:t>
            </w:r>
          </w:p>
        </w:tc>
        <w:tc>
          <w:tcPr>
            <w:tcW w:w="750" w:type="pct"/>
            <w:hideMark/>
          </w:tcPr>
          <w:p w:rsidR="00BC0C72" w:rsidRDefault="008D5CF6">
            <w:pPr>
              <w:pStyle w:val="a5"/>
              <w:jc w:val="center"/>
            </w:pPr>
            <w:bookmarkStart w:id="12446" w:name="44887"/>
            <w:bookmarkEnd w:id="12446"/>
            <w:r>
              <w:t>60</w:t>
            </w:r>
          </w:p>
        </w:tc>
      </w:tr>
      <w:tr w:rsidR="00BC0C72" w:rsidTr="00181458">
        <w:trPr>
          <w:divId w:val="1237204249"/>
        </w:trPr>
        <w:tc>
          <w:tcPr>
            <w:tcW w:w="900" w:type="pct"/>
            <w:hideMark/>
          </w:tcPr>
          <w:p w:rsidR="00BC0C72" w:rsidRDefault="008D5CF6">
            <w:pPr>
              <w:pStyle w:val="a5"/>
            </w:pPr>
            <w:bookmarkStart w:id="12447" w:name="44888"/>
            <w:bookmarkEnd w:id="12447"/>
            <w:r>
              <w:t> </w:t>
            </w:r>
          </w:p>
        </w:tc>
        <w:tc>
          <w:tcPr>
            <w:tcW w:w="2600" w:type="pct"/>
            <w:hideMark/>
          </w:tcPr>
          <w:p w:rsidR="00BC0C72" w:rsidRDefault="008D5CF6">
            <w:pPr>
              <w:pStyle w:val="a5"/>
            </w:pPr>
            <w:bookmarkStart w:id="12448" w:name="44889"/>
            <w:bookmarkEnd w:id="12448"/>
            <w:r>
              <w:t>кисневий шланг КШ-11</w:t>
            </w:r>
          </w:p>
        </w:tc>
        <w:tc>
          <w:tcPr>
            <w:tcW w:w="750" w:type="pct"/>
            <w:hideMark/>
          </w:tcPr>
          <w:p w:rsidR="00BC0C72" w:rsidRDefault="008D5CF6">
            <w:pPr>
              <w:pStyle w:val="a5"/>
              <w:jc w:val="center"/>
            </w:pPr>
            <w:bookmarkStart w:id="12449" w:name="44890"/>
            <w:bookmarkEnd w:id="12449"/>
            <w:r>
              <w:t>- " -</w:t>
            </w:r>
          </w:p>
        </w:tc>
        <w:tc>
          <w:tcPr>
            <w:tcW w:w="750" w:type="pct"/>
            <w:hideMark/>
          </w:tcPr>
          <w:p w:rsidR="00BC0C72" w:rsidRDefault="008D5CF6">
            <w:pPr>
              <w:pStyle w:val="a5"/>
              <w:jc w:val="center"/>
            </w:pPr>
            <w:bookmarkStart w:id="12450" w:name="44891"/>
            <w:bookmarkEnd w:id="12450"/>
            <w:r>
              <w:t>60</w:t>
            </w:r>
          </w:p>
        </w:tc>
      </w:tr>
      <w:tr w:rsidR="00BC0C72" w:rsidTr="00181458">
        <w:trPr>
          <w:divId w:val="1237204249"/>
        </w:trPr>
        <w:tc>
          <w:tcPr>
            <w:tcW w:w="900" w:type="pct"/>
            <w:hideMark/>
          </w:tcPr>
          <w:p w:rsidR="00BC0C72" w:rsidRDefault="008D5CF6">
            <w:pPr>
              <w:pStyle w:val="a5"/>
            </w:pPr>
            <w:bookmarkStart w:id="12451" w:name="44892"/>
            <w:bookmarkEnd w:id="12451"/>
            <w:r>
              <w:t> </w:t>
            </w:r>
          </w:p>
        </w:tc>
        <w:tc>
          <w:tcPr>
            <w:tcW w:w="2600" w:type="pct"/>
            <w:hideMark/>
          </w:tcPr>
          <w:p w:rsidR="00BC0C72" w:rsidRDefault="008D5CF6">
            <w:pPr>
              <w:pStyle w:val="a5"/>
            </w:pPr>
            <w:bookmarkStart w:id="12452" w:name="44893"/>
            <w:bookmarkEnd w:id="12452"/>
            <w:r>
              <w:t>киснева маска КМ-16</w:t>
            </w:r>
          </w:p>
        </w:tc>
        <w:tc>
          <w:tcPr>
            <w:tcW w:w="750" w:type="pct"/>
            <w:hideMark/>
          </w:tcPr>
          <w:p w:rsidR="00BC0C72" w:rsidRDefault="008D5CF6">
            <w:pPr>
              <w:pStyle w:val="a5"/>
              <w:jc w:val="center"/>
            </w:pPr>
            <w:bookmarkStart w:id="12453" w:name="44894"/>
            <w:bookmarkEnd w:id="12453"/>
            <w:r>
              <w:t>- " -</w:t>
            </w:r>
          </w:p>
        </w:tc>
        <w:tc>
          <w:tcPr>
            <w:tcW w:w="750" w:type="pct"/>
            <w:hideMark/>
          </w:tcPr>
          <w:p w:rsidR="00BC0C72" w:rsidRDefault="008D5CF6">
            <w:pPr>
              <w:pStyle w:val="a5"/>
              <w:jc w:val="center"/>
            </w:pPr>
            <w:bookmarkStart w:id="12454" w:name="44895"/>
            <w:bookmarkEnd w:id="12454"/>
            <w:r>
              <w:t>60</w:t>
            </w:r>
          </w:p>
        </w:tc>
      </w:tr>
      <w:tr w:rsidR="00BC0C72" w:rsidTr="00181458">
        <w:trPr>
          <w:divId w:val="1237204249"/>
        </w:trPr>
        <w:tc>
          <w:tcPr>
            <w:tcW w:w="900" w:type="pct"/>
            <w:hideMark/>
          </w:tcPr>
          <w:p w:rsidR="00BC0C72" w:rsidRDefault="008D5CF6">
            <w:pPr>
              <w:pStyle w:val="a5"/>
            </w:pPr>
            <w:bookmarkStart w:id="12455" w:name="44896"/>
            <w:bookmarkEnd w:id="12455"/>
            <w:r>
              <w:t> </w:t>
            </w:r>
          </w:p>
        </w:tc>
        <w:tc>
          <w:tcPr>
            <w:tcW w:w="2600" w:type="pct"/>
            <w:hideMark/>
          </w:tcPr>
          <w:p w:rsidR="00BC0C72" w:rsidRDefault="008D5CF6">
            <w:pPr>
              <w:pStyle w:val="a5"/>
            </w:pPr>
            <w:bookmarkStart w:id="12456" w:name="44897"/>
            <w:bookmarkEnd w:id="12456"/>
            <w:r>
              <w:t>балон 7,6 л 8АТ-7801-040</w:t>
            </w:r>
          </w:p>
        </w:tc>
        <w:tc>
          <w:tcPr>
            <w:tcW w:w="750" w:type="pct"/>
            <w:hideMark/>
          </w:tcPr>
          <w:p w:rsidR="00BC0C72" w:rsidRDefault="008D5CF6">
            <w:pPr>
              <w:pStyle w:val="a5"/>
              <w:jc w:val="center"/>
            </w:pPr>
            <w:bookmarkStart w:id="12457" w:name="44898"/>
            <w:bookmarkEnd w:id="12457"/>
            <w:r>
              <w:t>- " -</w:t>
            </w:r>
          </w:p>
        </w:tc>
        <w:tc>
          <w:tcPr>
            <w:tcW w:w="750" w:type="pct"/>
            <w:hideMark/>
          </w:tcPr>
          <w:p w:rsidR="00BC0C72" w:rsidRDefault="008D5CF6">
            <w:pPr>
              <w:pStyle w:val="a5"/>
              <w:jc w:val="center"/>
            </w:pPr>
            <w:bookmarkStart w:id="12458" w:name="44899"/>
            <w:bookmarkEnd w:id="12458"/>
            <w:r>
              <w:t>60</w:t>
            </w:r>
          </w:p>
        </w:tc>
      </w:tr>
      <w:tr w:rsidR="00BC0C72" w:rsidTr="00181458">
        <w:trPr>
          <w:divId w:val="1237204249"/>
        </w:trPr>
        <w:tc>
          <w:tcPr>
            <w:tcW w:w="900" w:type="pct"/>
            <w:hideMark/>
          </w:tcPr>
          <w:p w:rsidR="00BC0C72" w:rsidRDefault="008D5CF6">
            <w:pPr>
              <w:pStyle w:val="a5"/>
            </w:pPr>
            <w:bookmarkStart w:id="12459" w:name="44900"/>
            <w:bookmarkEnd w:id="12459"/>
            <w:r>
              <w:t> </w:t>
            </w:r>
          </w:p>
        </w:tc>
        <w:tc>
          <w:tcPr>
            <w:tcW w:w="2600" w:type="pct"/>
            <w:hideMark/>
          </w:tcPr>
          <w:p w:rsidR="00BC0C72" w:rsidRDefault="008D5CF6">
            <w:pPr>
              <w:pStyle w:val="a5"/>
            </w:pPr>
            <w:bookmarkStart w:id="12460" w:name="44901"/>
            <w:bookmarkEnd w:id="12460"/>
            <w:r>
              <w:t>комплект кисневого обладнання</w:t>
            </w:r>
          </w:p>
        </w:tc>
        <w:tc>
          <w:tcPr>
            <w:tcW w:w="750" w:type="pct"/>
            <w:hideMark/>
          </w:tcPr>
          <w:p w:rsidR="00BC0C72" w:rsidRDefault="008D5CF6">
            <w:pPr>
              <w:pStyle w:val="a5"/>
              <w:jc w:val="center"/>
            </w:pPr>
            <w:bookmarkStart w:id="12461" w:name="44902"/>
            <w:bookmarkEnd w:id="12461"/>
            <w:r>
              <w:t>- " -</w:t>
            </w:r>
          </w:p>
        </w:tc>
        <w:tc>
          <w:tcPr>
            <w:tcW w:w="750" w:type="pct"/>
            <w:hideMark/>
          </w:tcPr>
          <w:p w:rsidR="00BC0C72" w:rsidRDefault="008D5CF6">
            <w:pPr>
              <w:pStyle w:val="a5"/>
              <w:jc w:val="center"/>
            </w:pPr>
            <w:bookmarkStart w:id="12462" w:name="44903"/>
            <w:bookmarkEnd w:id="12462"/>
            <w:r>
              <w:t>540</w:t>
            </w:r>
          </w:p>
        </w:tc>
      </w:tr>
      <w:tr w:rsidR="00BC0C72" w:rsidTr="00181458">
        <w:trPr>
          <w:divId w:val="1237204249"/>
        </w:trPr>
        <w:tc>
          <w:tcPr>
            <w:tcW w:w="900" w:type="pct"/>
            <w:hideMark/>
          </w:tcPr>
          <w:p w:rsidR="00BC0C72" w:rsidRDefault="008D5CF6">
            <w:pPr>
              <w:pStyle w:val="a5"/>
            </w:pPr>
            <w:bookmarkStart w:id="12463" w:name="44904"/>
            <w:bookmarkEnd w:id="12463"/>
            <w:r>
              <w:t> </w:t>
            </w:r>
          </w:p>
        </w:tc>
        <w:tc>
          <w:tcPr>
            <w:tcW w:w="2600" w:type="pct"/>
            <w:hideMark/>
          </w:tcPr>
          <w:p w:rsidR="00BC0C72" w:rsidRDefault="008D5CF6">
            <w:pPr>
              <w:pStyle w:val="a5"/>
            </w:pPr>
            <w:bookmarkStart w:id="12464" w:name="44905"/>
            <w:bookmarkEnd w:id="12464"/>
            <w:r>
              <w:t>киснева маска</w:t>
            </w:r>
          </w:p>
        </w:tc>
        <w:tc>
          <w:tcPr>
            <w:tcW w:w="750" w:type="pct"/>
            <w:hideMark/>
          </w:tcPr>
          <w:p w:rsidR="00BC0C72" w:rsidRDefault="008D5CF6">
            <w:pPr>
              <w:pStyle w:val="a5"/>
              <w:jc w:val="center"/>
            </w:pPr>
            <w:bookmarkStart w:id="12465" w:name="44906"/>
            <w:bookmarkEnd w:id="12465"/>
            <w:r>
              <w:t>- " -</w:t>
            </w:r>
          </w:p>
        </w:tc>
        <w:tc>
          <w:tcPr>
            <w:tcW w:w="750" w:type="pct"/>
            <w:hideMark/>
          </w:tcPr>
          <w:p w:rsidR="00BC0C72" w:rsidRDefault="008D5CF6">
            <w:pPr>
              <w:pStyle w:val="a5"/>
              <w:jc w:val="center"/>
            </w:pPr>
            <w:bookmarkStart w:id="12466" w:name="44907"/>
            <w:bookmarkEnd w:id="12466"/>
            <w:r>
              <w:t>540</w:t>
            </w:r>
          </w:p>
        </w:tc>
      </w:tr>
      <w:tr w:rsidR="00BC0C72" w:rsidTr="00181458">
        <w:trPr>
          <w:divId w:val="1237204249"/>
        </w:trPr>
        <w:tc>
          <w:tcPr>
            <w:tcW w:w="900" w:type="pct"/>
            <w:hideMark/>
          </w:tcPr>
          <w:p w:rsidR="00BC0C72" w:rsidRDefault="008D5CF6">
            <w:pPr>
              <w:pStyle w:val="a5"/>
            </w:pPr>
            <w:bookmarkStart w:id="12467" w:name="44908"/>
            <w:bookmarkEnd w:id="12467"/>
            <w:r>
              <w:t> </w:t>
            </w:r>
          </w:p>
        </w:tc>
        <w:tc>
          <w:tcPr>
            <w:tcW w:w="2600" w:type="pct"/>
            <w:hideMark/>
          </w:tcPr>
          <w:p w:rsidR="00BC0C72" w:rsidRDefault="008D5CF6">
            <w:pPr>
              <w:pStyle w:val="a5"/>
            </w:pPr>
            <w:bookmarkStart w:id="12468" w:name="44909"/>
            <w:bookmarkEnd w:id="12468"/>
            <w:r>
              <w:t>кисневий прилад типу КП-21; КП-58; КП-75А</w:t>
            </w:r>
          </w:p>
        </w:tc>
        <w:tc>
          <w:tcPr>
            <w:tcW w:w="750" w:type="pct"/>
            <w:hideMark/>
          </w:tcPr>
          <w:p w:rsidR="00BC0C72" w:rsidRDefault="008D5CF6">
            <w:pPr>
              <w:pStyle w:val="a5"/>
              <w:jc w:val="center"/>
            </w:pPr>
            <w:bookmarkStart w:id="12469" w:name="44910"/>
            <w:bookmarkEnd w:id="12469"/>
            <w:r>
              <w:t>- " -</w:t>
            </w:r>
          </w:p>
        </w:tc>
        <w:tc>
          <w:tcPr>
            <w:tcW w:w="750" w:type="pct"/>
            <w:hideMark/>
          </w:tcPr>
          <w:p w:rsidR="00BC0C72" w:rsidRDefault="008D5CF6">
            <w:pPr>
              <w:pStyle w:val="a5"/>
              <w:jc w:val="center"/>
            </w:pPr>
            <w:bookmarkStart w:id="12470" w:name="44911"/>
            <w:bookmarkEnd w:id="12470"/>
            <w:r>
              <w:t>540</w:t>
            </w:r>
          </w:p>
        </w:tc>
      </w:tr>
      <w:tr w:rsidR="00BC0C72" w:rsidTr="00181458">
        <w:trPr>
          <w:divId w:val="1237204249"/>
        </w:trPr>
        <w:tc>
          <w:tcPr>
            <w:tcW w:w="900" w:type="pct"/>
            <w:hideMark/>
          </w:tcPr>
          <w:p w:rsidR="00BC0C72" w:rsidRDefault="008D5CF6">
            <w:pPr>
              <w:pStyle w:val="a5"/>
            </w:pPr>
            <w:bookmarkStart w:id="12471" w:name="44912"/>
            <w:bookmarkEnd w:id="12471"/>
            <w:r>
              <w:t>9024</w:t>
            </w:r>
          </w:p>
        </w:tc>
        <w:tc>
          <w:tcPr>
            <w:tcW w:w="2600" w:type="pct"/>
            <w:hideMark/>
          </w:tcPr>
          <w:p w:rsidR="00BC0C72" w:rsidRDefault="008D5CF6">
            <w:pPr>
              <w:pStyle w:val="a5"/>
            </w:pPr>
            <w:bookmarkStart w:id="12472" w:name="44913"/>
            <w:bookmarkEnd w:id="12472"/>
            <w:r>
              <w:t>Машини та пристрої для випробування твердості, міцності, розтягування та стискання, пружності або інших механічних властивостей матеріалів (наприклад, металів, деревини, текстильних матеріалів, паперу, пластмас):</w:t>
            </w:r>
          </w:p>
        </w:tc>
        <w:tc>
          <w:tcPr>
            <w:tcW w:w="750" w:type="pct"/>
            <w:hideMark/>
          </w:tcPr>
          <w:p w:rsidR="00BC0C72" w:rsidRDefault="008D5CF6">
            <w:pPr>
              <w:pStyle w:val="a5"/>
              <w:jc w:val="center"/>
            </w:pPr>
            <w:bookmarkStart w:id="12473" w:name="44914"/>
            <w:bookmarkEnd w:id="12473"/>
            <w:r>
              <w:t> </w:t>
            </w:r>
          </w:p>
        </w:tc>
        <w:tc>
          <w:tcPr>
            <w:tcW w:w="750" w:type="pct"/>
            <w:hideMark/>
          </w:tcPr>
          <w:p w:rsidR="00BC0C72" w:rsidRDefault="008D5CF6">
            <w:pPr>
              <w:pStyle w:val="a5"/>
              <w:jc w:val="center"/>
            </w:pPr>
            <w:bookmarkStart w:id="12474" w:name="44915"/>
            <w:bookmarkEnd w:id="12474"/>
            <w:r>
              <w:t> </w:t>
            </w:r>
          </w:p>
        </w:tc>
      </w:tr>
      <w:tr w:rsidR="00BC0C72" w:rsidTr="00181458">
        <w:trPr>
          <w:divId w:val="1237204249"/>
        </w:trPr>
        <w:tc>
          <w:tcPr>
            <w:tcW w:w="900" w:type="pct"/>
            <w:hideMark/>
          </w:tcPr>
          <w:p w:rsidR="00BC0C72" w:rsidRDefault="008D5CF6">
            <w:pPr>
              <w:pStyle w:val="a5"/>
            </w:pPr>
            <w:bookmarkStart w:id="12475" w:name="44916"/>
            <w:bookmarkEnd w:id="12475"/>
            <w:r>
              <w:t> </w:t>
            </w:r>
          </w:p>
        </w:tc>
        <w:tc>
          <w:tcPr>
            <w:tcW w:w="2600" w:type="pct"/>
            <w:hideMark/>
          </w:tcPr>
          <w:p w:rsidR="00BC0C72" w:rsidRDefault="008D5CF6">
            <w:pPr>
              <w:pStyle w:val="a5"/>
            </w:pPr>
            <w:bookmarkStart w:id="12476" w:name="44917"/>
            <w:bookmarkEnd w:id="12476"/>
            <w:r>
              <w:t>твердомір</w:t>
            </w:r>
          </w:p>
        </w:tc>
        <w:tc>
          <w:tcPr>
            <w:tcW w:w="750" w:type="pct"/>
            <w:hideMark/>
          </w:tcPr>
          <w:p w:rsidR="00BC0C72" w:rsidRDefault="008D5CF6">
            <w:pPr>
              <w:pStyle w:val="a5"/>
              <w:jc w:val="center"/>
            </w:pPr>
            <w:bookmarkStart w:id="12477" w:name="44918"/>
            <w:bookmarkEnd w:id="12477"/>
            <w:r>
              <w:t>- " -</w:t>
            </w:r>
          </w:p>
        </w:tc>
        <w:tc>
          <w:tcPr>
            <w:tcW w:w="750" w:type="pct"/>
            <w:hideMark/>
          </w:tcPr>
          <w:p w:rsidR="00BC0C72" w:rsidRDefault="008D5CF6">
            <w:pPr>
              <w:pStyle w:val="a5"/>
              <w:jc w:val="center"/>
            </w:pPr>
            <w:bookmarkStart w:id="12478" w:name="44919"/>
            <w:bookmarkEnd w:id="12478"/>
            <w:r>
              <w:t>10</w:t>
            </w:r>
          </w:p>
        </w:tc>
      </w:tr>
      <w:tr w:rsidR="00BC0C72" w:rsidTr="00181458">
        <w:trPr>
          <w:divId w:val="1237204249"/>
        </w:trPr>
        <w:tc>
          <w:tcPr>
            <w:tcW w:w="900" w:type="pct"/>
            <w:hideMark/>
          </w:tcPr>
          <w:p w:rsidR="00BC0C72" w:rsidRDefault="008D5CF6">
            <w:pPr>
              <w:pStyle w:val="a5"/>
            </w:pPr>
            <w:bookmarkStart w:id="12479" w:name="44920"/>
            <w:bookmarkEnd w:id="12479"/>
            <w:r>
              <w:t> </w:t>
            </w:r>
          </w:p>
        </w:tc>
        <w:tc>
          <w:tcPr>
            <w:tcW w:w="2600" w:type="pct"/>
            <w:hideMark/>
          </w:tcPr>
          <w:p w:rsidR="00BC0C72" w:rsidRDefault="008D5CF6">
            <w:pPr>
              <w:pStyle w:val="a5"/>
            </w:pPr>
            <w:bookmarkStart w:id="12480" w:name="44921"/>
            <w:bookmarkEnd w:id="12480"/>
            <w:r>
              <w:t>випробувальна машина</w:t>
            </w:r>
          </w:p>
        </w:tc>
        <w:tc>
          <w:tcPr>
            <w:tcW w:w="750" w:type="pct"/>
            <w:hideMark/>
          </w:tcPr>
          <w:p w:rsidR="00BC0C72" w:rsidRDefault="008D5CF6">
            <w:pPr>
              <w:pStyle w:val="a5"/>
              <w:jc w:val="center"/>
            </w:pPr>
            <w:bookmarkStart w:id="12481" w:name="44922"/>
            <w:bookmarkEnd w:id="12481"/>
            <w:r>
              <w:t>- " -</w:t>
            </w:r>
          </w:p>
        </w:tc>
        <w:tc>
          <w:tcPr>
            <w:tcW w:w="750" w:type="pct"/>
            <w:hideMark/>
          </w:tcPr>
          <w:p w:rsidR="00BC0C72" w:rsidRDefault="008D5CF6">
            <w:pPr>
              <w:pStyle w:val="a5"/>
              <w:jc w:val="center"/>
            </w:pPr>
            <w:bookmarkStart w:id="12482" w:name="44923"/>
            <w:bookmarkEnd w:id="12482"/>
            <w:r>
              <w:t>10</w:t>
            </w:r>
          </w:p>
        </w:tc>
      </w:tr>
      <w:tr w:rsidR="00BC0C72" w:rsidTr="00181458">
        <w:trPr>
          <w:divId w:val="1237204249"/>
        </w:trPr>
        <w:tc>
          <w:tcPr>
            <w:tcW w:w="900" w:type="pct"/>
            <w:hideMark/>
          </w:tcPr>
          <w:p w:rsidR="00BC0C72" w:rsidRDefault="008D5CF6">
            <w:pPr>
              <w:pStyle w:val="a5"/>
            </w:pPr>
            <w:bookmarkStart w:id="12483" w:name="44924"/>
            <w:bookmarkEnd w:id="12483"/>
            <w:r>
              <w:t>9025 19 80 98</w:t>
            </w:r>
          </w:p>
        </w:tc>
        <w:tc>
          <w:tcPr>
            <w:tcW w:w="2600" w:type="pct"/>
            <w:hideMark/>
          </w:tcPr>
          <w:p w:rsidR="00BC0C72" w:rsidRDefault="008D5CF6">
            <w:pPr>
              <w:pStyle w:val="a5"/>
            </w:pPr>
            <w:bookmarkStart w:id="12484" w:name="44925"/>
            <w:bookmarkEnd w:id="12484"/>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r>
              <w:br/>
              <w:t>--- інші:</w:t>
            </w:r>
            <w:r>
              <w:br/>
            </w:r>
            <w:r>
              <w:lastRenderedPageBreak/>
              <w:t>---- інші:</w:t>
            </w:r>
            <w:r>
              <w:br/>
              <w:t>----- інші</w:t>
            </w:r>
          </w:p>
        </w:tc>
        <w:tc>
          <w:tcPr>
            <w:tcW w:w="750" w:type="pct"/>
            <w:hideMark/>
          </w:tcPr>
          <w:p w:rsidR="00BC0C72" w:rsidRDefault="008D5CF6">
            <w:pPr>
              <w:pStyle w:val="a5"/>
              <w:jc w:val="center"/>
            </w:pPr>
            <w:bookmarkStart w:id="12485" w:name="44926"/>
            <w:bookmarkEnd w:id="12485"/>
            <w:r>
              <w:lastRenderedPageBreak/>
              <w:t> </w:t>
            </w:r>
          </w:p>
        </w:tc>
        <w:tc>
          <w:tcPr>
            <w:tcW w:w="750" w:type="pct"/>
            <w:hideMark/>
          </w:tcPr>
          <w:p w:rsidR="00BC0C72" w:rsidRDefault="008D5CF6">
            <w:pPr>
              <w:pStyle w:val="a5"/>
              <w:jc w:val="center"/>
            </w:pPr>
            <w:bookmarkStart w:id="12486" w:name="44927"/>
            <w:bookmarkEnd w:id="12486"/>
            <w:r>
              <w:t> </w:t>
            </w:r>
          </w:p>
        </w:tc>
      </w:tr>
      <w:tr w:rsidR="00BC0C72" w:rsidTr="00181458">
        <w:trPr>
          <w:divId w:val="1237204249"/>
        </w:trPr>
        <w:tc>
          <w:tcPr>
            <w:tcW w:w="900" w:type="pct"/>
            <w:hideMark/>
          </w:tcPr>
          <w:p w:rsidR="00BC0C72" w:rsidRDefault="008D5CF6">
            <w:pPr>
              <w:pStyle w:val="a5"/>
            </w:pPr>
            <w:bookmarkStart w:id="12487" w:name="44928"/>
            <w:bookmarkEnd w:id="12487"/>
            <w:r>
              <w:t> </w:t>
            </w:r>
          </w:p>
        </w:tc>
        <w:tc>
          <w:tcPr>
            <w:tcW w:w="2600" w:type="pct"/>
            <w:hideMark/>
          </w:tcPr>
          <w:p w:rsidR="00BC0C72" w:rsidRDefault="008D5CF6">
            <w:pPr>
              <w:pStyle w:val="a5"/>
            </w:pPr>
            <w:bookmarkStart w:id="12488" w:name="44929"/>
            <w:bookmarkEnd w:id="12488"/>
            <w:r>
              <w:t>термовимикач 2416-17,5; 1374А-5</w:t>
            </w:r>
          </w:p>
        </w:tc>
        <w:tc>
          <w:tcPr>
            <w:tcW w:w="750" w:type="pct"/>
            <w:hideMark/>
          </w:tcPr>
          <w:p w:rsidR="00BC0C72" w:rsidRDefault="008D5CF6">
            <w:pPr>
              <w:pStyle w:val="a5"/>
              <w:jc w:val="center"/>
            </w:pPr>
            <w:bookmarkStart w:id="12489" w:name="44930"/>
            <w:bookmarkEnd w:id="12489"/>
            <w:r>
              <w:t>- " -</w:t>
            </w:r>
          </w:p>
        </w:tc>
        <w:tc>
          <w:tcPr>
            <w:tcW w:w="750" w:type="pct"/>
            <w:hideMark/>
          </w:tcPr>
          <w:p w:rsidR="00BC0C72" w:rsidRDefault="008D5CF6">
            <w:pPr>
              <w:pStyle w:val="a5"/>
              <w:jc w:val="center"/>
            </w:pPr>
            <w:bookmarkStart w:id="12490" w:name="44931"/>
            <w:bookmarkEnd w:id="12490"/>
            <w:r>
              <w:t>120</w:t>
            </w:r>
          </w:p>
        </w:tc>
      </w:tr>
      <w:tr w:rsidR="00BC0C72" w:rsidTr="00181458">
        <w:trPr>
          <w:divId w:val="1237204249"/>
        </w:trPr>
        <w:tc>
          <w:tcPr>
            <w:tcW w:w="900" w:type="pct"/>
            <w:hideMark/>
          </w:tcPr>
          <w:p w:rsidR="00BC0C72" w:rsidRDefault="008D5CF6">
            <w:pPr>
              <w:pStyle w:val="a5"/>
            </w:pPr>
            <w:bookmarkStart w:id="12491" w:name="44932"/>
            <w:bookmarkEnd w:id="12491"/>
            <w:r>
              <w:t> </w:t>
            </w:r>
          </w:p>
        </w:tc>
        <w:tc>
          <w:tcPr>
            <w:tcW w:w="2600" w:type="pct"/>
            <w:hideMark/>
          </w:tcPr>
          <w:p w:rsidR="00BC0C72" w:rsidRDefault="008D5CF6">
            <w:pPr>
              <w:pStyle w:val="a5"/>
            </w:pPr>
            <w:bookmarkStart w:id="12492" w:name="44933"/>
            <w:bookmarkEnd w:id="12492"/>
            <w:r>
              <w:t>термовимикач 2416-4</w:t>
            </w:r>
          </w:p>
        </w:tc>
        <w:tc>
          <w:tcPr>
            <w:tcW w:w="750" w:type="pct"/>
            <w:hideMark/>
          </w:tcPr>
          <w:p w:rsidR="00BC0C72" w:rsidRDefault="008D5CF6">
            <w:pPr>
              <w:pStyle w:val="a5"/>
              <w:jc w:val="center"/>
            </w:pPr>
            <w:bookmarkStart w:id="12493" w:name="44934"/>
            <w:bookmarkEnd w:id="12493"/>
            <w:r>
              <w:t>- " -</w:t>
            </w:r>
          </w:p>
        </w:tc>
        <w:tc>
          <w:tcPr>
            <w:tcW w:w="750" w:type="pct"/>
            <w:hideMark/>
          </w:tcPr>
          <w:p w:rsidR="00BC0C72" w:rsidRDefault="008D5CF6">
            <w:pPr>
              <w:pStyle w:val="a5"/>
              <w:jc w:val="center"/>
            </w:pPr>
            <w:bookmarkStart w:id="12494" w:name="44935"/>
            <w:bookmarkEnd w:id="12494"/>
            <w:r>
              <w:t>60</w:t>
            </w:r>
          </w:p>
        </w:tc>
      </w:tr>
      <w:tr w:rsidR="00BC0C72" w:rsidTr="00181458">
        <w:trPr>
          <w:divId w:val="1237204249"/>
        </w:trPr>
        <w:tc>
          <w:tcPr>
            <w:tcW w:w="900" w:type="pct"/>
            <w:hideMark/>
          </w:tcPr>
          <w:p w:rsidR="00BC0C72" w:rsidRDefault="008D5CF6">
            <w:pPr>
              <w:pStyle w:val="a5"/>
            </w:pPr>
            <w:bookmarkStart w:id="12495" w:name="44936"/>
            <w:bookmarkEnd w:id="12495"/>
            <w:r>
              <w:t> </w:t>
            </w:r>
          </w:p>
        </w:tc>
        <w:tc>
          <w:tcPr>
            <w:tcW w:w="2600" w:type="pct"/>
            <w:hideMark/>
          </w:tcPr>
          <w:p w:rsidR="00BC0C72" w:rsidRDefault="008D5CF6">
            <w:pPr>
              <w:pStyle w:val="a5"/>
            </w:pPr>
            <w:bookmarkStart w:id="12496" w:name="44937"/>
            <w:bookmarkEnd w:id="12496"/>
            <w:r>
              <w:t>термовимикач АД-155А</w:t>
            </w:r>
          </w:p>
        </w:tc>
        <w:tc>
          <w:tcPr>
            <w:tcW w:w="750" w:type="pct"/>
            <w:hideMark/>
          </w:tcPr>
          <w:p w:rsidR="00BC0C72" w:rsidRDefault="008D5CF6">
            <w:pPr>
              <w:pStyle w:val="a5"/>
              <w:jc w:val="center"/>
            </w:pPr>
            <w:bookmarkStart w:id="12497" w:name="44938"/>
            <w:bookmarkEnd w:id="12497"/>
            <w:r>
              <w:t>- " -</w:t>
            </w:r>
          </w:p>
        </w:tc>
        <w:tc>
          <w:tcPr>
            <w:tcW w:w="750" w:type="pct"/>
            <w:hideMark/>
          </w:tcPr>
          <w:p w:rsidR="00BC0C72" w:rsidRDefault="008D5CF6">
            <w:pPr>
              <w:pStyle w:val="a5"/>
              <w:jc w:val="center"/>
            </w:pPr>
            <w:bookmarkStart w:id="12498" w:name="44939"/>
            <w:bookmarkEnd w:id="12498"/>
            <w:r>
              <w:t>60</w:t>
            </w:r>
          </w:p>
        </w:tc>
      </w:tr>
      <w:tr w:rsidR="00BC0C72" w:rsidTr="00181458">
        <w:trPr>
          <w:divId w:val="1237204249"/>
        </w:trPr>
        <w:tc>
          <w:tcPr>
            <w:tcW w:w="900" w:type="pct"/>
            <w:hideMark/>
          </w:tcPr>
          <w:p w:rsidR="00BC0C72" w:rsidRDefault="008D5CF6">
            <w:pPr>
              <w:pStyle w:val="a5"/>
            </w:pPr>
            <w:bookmarkStart w:id="12499" w:name="44940"/>
            <w:bookmarkEnd w:id="12499"/>
            <w:r>
              <w:t> </w:t>
            </w:r>
          </w:p>
        </w:tc>
        <w:tc>
          <w:tcPr>
            <w:tcW w:w="2600" w:type="pct"/>
            <w:hideMark/>
          </w:tcPr>
          <w:p w:rsidR="00BC0C72" w:rsidRDefault="008D5CF6">
            <w:pPr>
              <w:pStyle w:val="a5"/>
            </w:pPr>
            <w:bookmarkStart w:id="12500" w:name="44941"/>
            <w:bookmarkEnd w:id="12500"/>
            <w:r>
              <w:t>термометр ТУЭ-48</w:t>
            </w:r>
          </w:p>
        </w:tc>
        <w:tc>
          <w:tcPr>
            <w:tcW w:w="750" w:type="pct"/>
            <w:hideMark/>
          </w:tcPr>
          <w:p w:rsidR="00BC0C72" w:rsidRDefault="008D5CF6">
            <w:pPr>
              <w:pStyle w:val="a5"/>
              <w:jc w:val="center"/>
            </w:pPr>
            <w:bookmarkStart w:id="12501" w:name="44942"/>
            <w:bookmarkEnd w:id="12501"/>
            <w:r>
              <w:t>- " -</w:t>
            </w:r>
          </w:p>
        </w:tc>
        <w:tc>
          <w:tcPr>
            <w:tcW w:w="750" w:type="pct"/>
            <w:hideMark/>
          </w:tcPr>
          <w:p w:rsidR="00BC0C72" w:rsidRDefault="008D5CF6">
            <w:pPr>
              <w:pStyle w:val="a5"/>
              <w:jc w:val="center"/>
            </w:pPr>
            <w:bookmarkStart w:id="12502" w:name="44943"/>
            <w:bookmarkEnd w:id="12502"/>
            <w:r>
              <w:t>60</w:t>
            </w:r>
          </w:p>
        </w:tc>
      </w:tr>
      <w:tr w:rsidR="00BC0C72" w:rsidTr="00181458">
        <w:trPr>
          <w:divId w:val="1237204249"/>
        </w:trPr>
        <w:tc>
          <w:tcPr>
            <w:tcW w:w="900" w:type="pct"/>
            <w:hideMark/>
          </w:tcPr>
          <w:p w:rsidR="00BC0C72" w:rsidRDefault="008D5CF6">
            <w:pPr>
              <w:pStyle w:val="a5"/>
            </w:pPr>
            <w:bookmarkStart w:id="12503" w:name="44944"/>
            <w:bookmarkEnd w:id="12503"/>
            <w:r>
              <w:t> </w:t>
            </w:r>
          </w:p>
        </w:tc>
        <w:tc>
          <w:tcPr>
            <w:tcW w:w="2600" w:type="pct"/>
            <w:hideMark/>
          </w:tcPr>
          <w:p w:rsidR="00BC0C72" w:rsidRDefault="008D5CF6">
            <w:pPr>
              <w:pStyle w:val="a5"/>
            </w:pPr>
            <w:bookmarkStart w:id="12504" w:name="44945"/>
            <w:bookmarkEnd w:id="12504"/>
            <w:r>
              <w:t>термометр ТНВ-45, ТНВ-45К</w:t>
            </w:r>
          </w:p>
        </w:tc>
        <w:tc>
          <w:tcPr>
            <w:tcW w:w="750" w:type="pct"/>
            <w:hideMark/>
          </w:tcPr>
          <w:p w:rsidR="00BC0C72" w:rsidRDefault="008D5CF6">
            <w:pPr>
              <w:pStyle w:val="a5"/>
              <w:jc w:val="center"/>
            </w:pPr>
            <w:bookmarkStart w:id="12505" w:name="44946"/>
            <w:bookmarkEnd w:id="12505"/>
            <w:r>
              <w:t>- " -</w:t>
            </w:r>
          </w:p>
        </w:tc>
        <w:tc>
          <w:tcPr>
            <w:tcW w:w="750" w:type="pct"/>
            <w:hideMark/>
          </w:tcPr>
          <w:p w:rsidR="00BC0C72" w:rsidRDefault="008D5CF6">
            <w:pPr>
              <w:pStyle w:val="a5"/>
              <w:jc w:val="center"/>
            </w:pPr>
            <w:bookmarkStart w:id="12506" w:name="44947"/>
            <w:bookmarkEnd w:id="12506"/>
            <w:r>
              <w:t>120</w:t>
            </w:r>
          </w:p>
        </w:tc>
      </w:tr>
      <w:tr w:rsidR="00BC0C72" w:rsidTr="00181458">
        <w:trPr>
          <w:divId w:val="1237204249"/>
        </w:trPr>
        <w:tc>
          <w:tcPr>
            <w:tcW w:w="900" w:type="pct"/>
            <w:hideMark/>
          </w:tcPr>
          <w:p w:rsidR="00BC0C72" w:rsidRDefault="008D5CF6">
            <w:pPr>
              <w:pStyle w:val="a5"/>
            </w:pPr>
            <w:bookmarkStart w:id="12507" w:name="44948"/>
            <w:bookmarkEnd w:id="12507"/>
            <w:r>
              <w:t> </w:t>
            </w:r>
          </w:p>
        </w:tc>
        <w:tc>
          <w:tcPr>
            <w:tcW w:w="2600" w:type="pct"/>
            <w:hideMark/>
          </w:tcPr>
          <w:p w:rsidR="00BC0C72" w:rsidRDefault="008D5CF6">
            <w:pPr>
              <w:pStyle w:val="a5"/>
            </w:pPr>
            <w:bookmarkStart w:id="12508" w:name="44949"/>
            <w:bookmarkEnd w:id="12508"/>
            <w:r>
              <w:t>термометр ТПП2-У</w:t>
            </w:r>
          </w:p>
        </w:tc>
        <w:tc>
          <w:tcPr>
            <w:tcW w:w="750" w:type="pct"/>
            <w:hideMark/>
          </w:tcPr>
          <w:p w:rsidR="00BC0C72" w:rsidRDefault="008D5CF6">
            <w:pPr>
              <w:pStyle w:val="a5"/>
              <w:jc w:val="center"/>
            </w:pPr>
            <w:bookmarkStart w:id="12509" w:name="44950"/>
            <w:bookmarkEnd w:id="12509"/>
            <w:r>
              <w:t>- " -</w:t>
            </w:r>
          </w:p>
        </w:tc>
        <w:tc>
          <w:tcPr>
            <w:tcW w:w="750" w:type="pct"/>
            <w:hideMark/>
          </w:tcPr>
          <w:p w:rsidR="00BC0C72" w:rsidRDefault="008D5CF6">
            <w:pPr>
              <w:pStyle w:val="a5"/>
              <w:jc w:val="center"/>
            </w:pPr>
            <w:bookmarkStart w:id="12510" w:name="44951"/>
            <w:bookmarkEnd w:id="12510"/>
            <w:r>
              <w:t>60</w:t>
            </w:r>
          </w:p>
        </w:tc>
      </w:tr>
      <w:tr w:rsidR="00BC0C72" w:rsidTr="00181458">
        <w:trPr>
          <w:divId w:val="1237204249"/>
        </w:trPr>
        <w:tc>
          <w:tcPr>
            <w:tcW w:w="900" w:type="pct"/>
            <w:hideMark/>
          </w:tcPr>
          <w:p w:rsidR="00BC0C72" w:rsidRDefault="008D5CF6">
            <w:pPr>
              <w:pStyle w:val="a5"/>
            </w:pPr>
            <w:bookmarkStart w:id="12511" w:name="44952"/>
            <w:bookmarkEnd w:id="12511"/>
            <w:r>
              <w:t> </w:t>
            </w:r>
          </w:p>
        </w:tc>
        <w:tc>
          <w:tcPr>
            <w:tcW w:w="2600" w:type="pct"/>
            <w:hideMark/>
          </w:tcPr>
          <w:p w:rsidR="00BC0C72" w:rsidRDefault="008D5CF6">
            <w:pPr>
              <w:pStyle w:val="a5"/>
            </w:pPr>
            <w:bookmarkStart w:id="12512" w:name="44953"/>
            <w:bookmarkEnd w:id="12512"/>
            <w:r>
              <w:t>термометр ТПП2-В</w:t>
            </w:r>
          </w:p>
        </w:tc>
        <w:tc>
          <w:tcPr>
            <w:tcW w:w="750" w:type="pct"/>
            <w:hideMark/>
          </w:tcPr>
          <w:p w:rsidR="00BC0C72" w:rsidRDefault="008D5CF6">
            <w:pPr>
              <w:pStyle w:val="a5"/>
              <w:jc w:val="center"/>
            </w:pPr>
            <w:bookmarkStart w:id="12513" w:name="44954"/>
            <w:bookmarkEnd w:id="12513"/>
            <w:r>
              <w:t>- " -</w:t>
            </w:r>
          </w:p>
        </w:tc>
        <w:tc>
          <w:tcPr>
            <w:tcW w:w="750" w:type="pct"/>
            <w:hideMark/>
          </w:tcPr>
          <w:p w:rsidR="00BC0C72" w:rsidRDefault="008D5CF6">
            <w:pPr>
              <w:pStyle w:val="a5"/>
              <w:jc w:val="center"/>
            </w:pPr>
            <w:bookmarkStart w:id="12514" w:name="44955"/>
            <w:bookmarkEnd w:id="12514"/>
            <w:r>
              <w:t>60</w:t>
            </w:r>
          </w:p>
        </w:tc>
      </w:tr>
      <w:tr w:rsidR="00BC0C72" w:rsidTr="00181458">
        <w:trPr>
          <w:divId w:val="1237204249"/>
        </w:trPr>
        <w:tc>
          <w:tcPr>
            <w:tcW w:w="900" w:type="pct"/>
            <w:hideMark/>
          </w:tcPr>
          <w:p w:rsidR="00BC0C72" w:rsidRDefault="008D5CF6">
            <w:pPr>
              <w:pStyle w:val="a5"/>
            </w:pPr>
            <w:bookmarkStart w:id="12515" w:name="44956"/>
            <w:bookmarkEnd w:id="12515"/>
            <w:r>
              <w:t> </w:t>
            </w:r>
          </w:p>
        </w:tc>
        <w:tc>
          <w:tcPr>
            <w:tcW w:w="2600" w:type="pct"/>
            <w:hideMark/>
          </w:tcPr>
          <w:p w:rsidR="00BC0C72" w:rsidRDefault="008D5CF6">
            <w:pPr>
              <w:pStyle w:val="a5"/>
            </w:pPr>
            <w:bookmarkStart w:id="12516" w:name="44957"/>
            <w:bookmarkEnd w:id="12516"/>
            <w:r>
              <w:t>термометр ТВГ-1074</w:t>
            </w:r>
          </w:p>
        </w:tc>
        <w:tc>
          <w:tcPr>
            <w:tcW w:w="750" w:type="pct"/>
            <w:hideMark/>
          </w:tcPr>
          <w:p w:rsidR="00BC0C72" w:rsidRDefault="008D5CF6">
            <w:pPr>
              <w:pStyle w:val="a5"/>
              <w:jc w:val="center"/>
            </w:pPr>
            <w:bookmarkStart w:id="12517" w:name="44958"/>
            <w:bookmarkEnd w:id="12517"/>
            <w:r>
              <w:t>- " -</w:t>
            </w:r>
          </w:p>
        </w:tc>
        <w:tc>
          <w:tcPr>
            <w:tcW w:w="750" w:type="pct"/>
            <w:hideMark/>
          </w:tcPr>
          <w:p w:rsidR="00BC0C72" w:rsidRDefault="008D5CF6">
            <w:pPr>
              <w:pStyle w:val="a5"/>
              <w:jc w:val="center"/>
            </w:pPr>
            <w:bookmarkStart w:id="12518" w:name="44959"/>
            <w:bookmarkEnd w:id="12518"/>
            <w:r>
              <w:t>60</w:t>
            </w:r>
          </w:p>
        </w:tc>
      </w:tr>
      <w:tr w:rsidR="00BC0C72" w:rsidTr="00181458">
        <w:trPr>
          <w:divId w:val="1237204249"/>
        </w:trPr>
        <w:tc>
          <w:tcPr>
            <w:tcW w:w="900" w:type="pct"/>
            <w:hideMark/>
          </w:tcPr>
          <w:p w:rsidR="00BC0C72" w:rsidRDefault="008D5CF6">
            <w:pPr>
              <w:pStyle w:val="a5"/>
            </w:pPr>
            <w:bookmarkStart w:id="12519" w:name="44960"/>
            <w:bookmarkEnd w:id="12519"/>
            <w:r>
              <w:t> </w:t>
            </w:r>
          </w:p>
        </w:tc>
        <w:tc>
          <w:tcPr>
            <w:tcW w:w="2600" w:type="pct"/>
            <w:hideMark/>
          </w:tcPr>
          <w:p w:rsidR="00BC0C72" w:rsidRDefault="008D5CF6">
            <w:pPr>
              <w:pStyle w:val="a5"/>
            </w:pPr>
            <w:bookmarkStart w:id="12520" w:name="44961"/>
            <w:bookmarkEnd w:id="12520"/>
            <w:r>
              <w:t>термометр ТСТ-282С</w:t>
            </w:r>
          </w:p>
        </w:tc>
        <w:tc>
          <w:tcPr>
            <w:tcW w:w="750" w:type="pct"/>
            <w:hideMark/>
          </w:tcPr>
          <w:p w:rsidR="00BC0C72" w:rsidRDefault="008D5CF6">
            <w:pPr>
              <w:pStyle w:val="a5"/>
              <w:jc w:val="center"/>
            </w:pPr>
            <w:bookmarkStart w:id="12521" w:name="44962"/>
            <w:bookmarkEnd w:id="12521"/>
            <w:r>
              <w:t>- " -</w:t>
            </w:r>
          </w:p>
        </w:tc>
        <w:tc>
          <w:tcPr>
            <w:tcW w:w="750" w:type="pct"/>
            <w:hideMark/>
          </w:tcPr>
          <w:p w:rsidR="00BC0C72" w:rsidRDefault="008D5CF6">
            <w:pPr>
              <w:pStyle w:val="a5"/>
              <w:jc w:val="center"/>
            </w:pPr>
            <w:bookmarkStart w:id="12522" w:name="44963"/>
            <w:bookmarkEnd w:id="12522"/>
            <w:r>
              <w:t>60</w:t>
            </w:r>
          </w:p>
        </w:tc>
      </w:tr>
      <w:tr w:rsidR="00BC0C72" w:rsidTr="00181458">
        <w:trPr>
          <w:divId w:val="1237204249"/>
        </w:trPr>
        <w:tc>
          <w:tcPr>
            <w:tcW w:w="900" w:type="pct"/>
            <w:hideMark/>
          </w:tcPr>
          <w:p w:rsidR="00BC0C72" w:rsidRDefault="008D5CF6">
            <w:pPr>
              <w:pStyle w:val="a5"/>
            </w:pPr>
            <w:bookmarkStart w:id="12523" w:name="44964"/>
            <w:bookmarkEnd w:id="12523"/>
            <w:r>
              <w:t> </w:t>
            </w:r>
          </w:p>
        </w:tc>
        <w:tc>
          <w:tcPr>
            <w:tcW w:w="2600" w:type="pct"/>
            <w:hideMark/>
          </w:tcPr>
          <w:p w:rsidR="00BC0C72" w:rsidRDefault="008D5CF6">
            <w:pPr>
              <w:pStyle w:val="a5"/>
            </w:pPr>
            <w:bookmarkStart w:id="12524" w:name="44965"/>
            <w:bookmarkEnd w:id="12524"/>
            <w:r>
              <w:t>термопара Т-82С</w:t>
            </w:r>
          </w:p>
        </w:tc>
        <w:tc>
          <w:tcPr>
            <w:tcW w:w="750" w:type="pct"/>
            <w:hideMark/>
          </w:tcPr>
          <w:p w:rsidR="00BC0C72" w:rsidRDefault="008D5CF6">
            <w:pPr>
              <w:pStyle w:val="a5"/>
              <w:jc w:val="center"/>
            </w:pPr>
            <w:bookmarkStart w:id="12525" w:name="44966"/>
            <w:bookmarkEnd w:id="12525"/>
            <w:r>
              <w:t>- " -</w:t>
            </w:r>
          </w:p>
        </w:tc>
        <w:tc>
          <w:tcPr>
            <w:tcW w:w="750" w:type="pct"/>
            <w:hideMark/>
          </w:tcPr>
          <w:p w:rsidR="00BC0C72" w:rsidRDefault="008D5CF6">
            <w:pPr>
              <w:pStyle w:val="a5"/>
              <w:jc w:val="center"/>
            </w:pPr>
            <w:bookmarkStart w:id="12526" w:name="44967"/>
            <w:bookmarkEnd w:id="12526"/>
            <w:r>
              <w:t>60</w:t>
            </w:r>
          </w:p>
        </w:tc>
      </w:tr>
      <w:tr w:rsidR="00BC0C72" w:rsidTr="00181458">
        <w:trPr>
          <w:divId w:val="1237204249"/>
        </w:trPr>
        <w:tc>
          <w:tcPr>
            <w:tcW w:w="900" w:type="pct"/>
            <w:hideMark/>
          </w:tcPr>
          <w:p w:rsidR="00BC0C72" w:rsidRDefault="008D5CF6">
            <w:pPr>
              <w:pStyle w:val="a5"/>
            </w:pPr>
            <w:bookmarkStart w:id="12527" w:name="44968"/>
            <w:bookmarkEnd w:id="12527"/>
            <w:r>
              <w:t> </w:t>
            </w:r>
          </w:p>
        </w:tc>
        <w:tc>
          <w:tcPr>
            <w:tcW w:w="2600" w:type="pct"/>
            <w:hideMark/>
          </w:tcPr>
          <w:p w:rsidR="00BC0C72" w:rsidRDefault="008D5CF6">
            <w:pPr>
              <w:pStyle w:val="a5"/>
            </w:pPr>
            <w:bookmarkStart w:id="12528" w:name="44969"/>
            <w:bookmarkEnd w:id="12528"/>
            <w:r>
              <w:t>термометр ИТГ-180</w:t>
            </w:r>
          </w:p>
        </w:tc>
        <w:tc>
          <w:tcPr>
            <w:tcW w:w="750" w:type="pct"/>
            <w:hideMark/>
          </w:tcPr>
          <w:p w:rsidR="00BC0C72" w:rsidRDefault="008D5CF6">
            <w:pPr>
              <w:pStyle w:val="a5"/>
              <w:jc w:val="center"/>
            </w:pPr>
            <w:bookmarkStart w:id="12529" w:name="44970"/>
            <w:bookmarkEnd w:id="12529"/>
            <w:r>
              <w:t>- " -</w:t>
            </w:r>
          </w:p>
        </w:tc>
        <w:tc>
          <w:tcPr>
            <w:tcW w:w="750" w:type="pct"/>
            <w:hideMark/>
          </w:tcPr>
          <w:p w:rsidR="00BC0C72" w:rsidRDefault="008D5CF6">
            <w:pPr>
              <w:pStyle w:val="a5"/>
              <w:jc w:val="center"/>
            </w:pPr>
            <w:bookmarkStart w:id="12530" w:name="44971"/>
            <w:bookmarkEnd w:id="12530"/>
            <w:r>
              <w:t>60</w:t>
            </w:r>
          </w:p>
        </w:tc>
      </w:tr>
      <w:tr w:rsidR="00BC0C72" w:rsidTr="00181458">
        <w:trPr>
          <w:divId w:val="1237204249"/>
        </w:trPr>
        <w:tc>
          <w:tcPr>
            <w:tcW w:w="900" w:type="pct"/>
            <w:hideMark/>
          </w:tcPr>
          <w:p w:rsidR="00BC0C72" w:rsidRDefault="008D5CF6">
            <w:pPr>
              <w:pStyle w:val="a5"/>
            </w:pPr>
            <w:bookmarkStart w:id="12531" w:name="44972"/>
            <w:bookmarkEnd w:id="12531"/>
            <w:r>
              <w:t> </w:t>
            </w:r>
          </w:p>
        </w:tc>
        <w:tc>
          <w:tcPr>
            <w:tcW w:w="2600" w:type="pct"/>
            <w:hideMark/>
          </w:tcPr>
          <w:p w:rsidR="00BC0C72" w:rsidRDefault="008D5CF6">
            <w:pPr>
              <w:pStyle w:val="a5"/>
            </w:pPr>
            <w:bookmarkStart w:id="12532" w:name="44973"/>
            <w:bookmarkEnd w:id="12532"/>
            <w:r>
              <w:t>термометр ТВ-19</w:t>
            </w:r>
          </w:p>
        </w:tc>
        <w:tc>
          <w:tcPr>
            <w:tcW w:w="750" w:type="pct"/>
            <w:hideMark/>
          </w:tcPr>
          <w:p w:rsidR="00BC0C72" w:rsidRDefault="008D5CF6">
            <w:pPr>
              <w:pStyle w:val="a5"/>
              <w:jc w:val="center"/>
            </w:pPr>
            <w:bookmarkStart w:id="12533" w:name="44974"/>
            <w:bookmarkEnd w:id="12533"/>
            <w:r>
              <w:t>штук</w:t>
            </w:r>
          </w:p>
        </w:tc>
        <w:tc>
          <w:tcPr>
            <w:tcW w:w="750" w:type="pct"/>
            <w:hideMark/>
          </w:tcPr>
          <w:p w:rsidR="00BC0C72" w:rsidRDefault="008D5CF6">
            <w:pPr>
              <w:pStyle w:val="a5"/>
              <w:jc w:val="center"/>
            </w:pPr>
            <w:bookmarkStart w:id="12534" w:name="44975"/>
            <w:bookmarkEnd w:id="12534"/>
            <w:r>
              <w:t>60</w:t>
            </w:r>
          </w:p>
        </w:tc>
      </w:tr>
      <w:tr w:rsidR="00BC0C72" w:rsidTr="00181458">
        <w:trPr>
          <w:divId w:val="1237204249"/>
        </w:trPr>
        <w:tc>
          <w:tcPr>
            <w:tcW w:w="900" w:type="pct"/>
            <w:hideMark/>
          </w:tcPr>
          <w:p w:rsidR="00BC0C72" w:rsidRDefault="008D5CF6">
            <w:pPr>
              <w:pStyle w:val="a5"/>
            </w:pPr>
            <w:bookmarkStart w:id="12535" w:name="44976"/>
            <w:bookmarkEnd w:id="12535"/>
            <w:r>
              <w:t> </w:t>
            </w:r>
          </w:p>
        </w:tc>
        <w:tc>
          <w:tcPr>
            <w:tcW w:w="2600" w:type="pct"/>
            <w:hideMark/>
          </w:tcPr>
          <w:p w:rsidR="00BC0C72" w:rsidRDefault="008D5CF6">
            <w:pPr>
              <w:pStyle w:val="a5"/>
            </w:pPr>
            <w:bookmarkStart w:id="12536" w:name="44977"/>
            <w:bookmarkEnd w:id="12536"/>
            <w:r>
              <w:t>термометр ТВ-45К</w:t>
            </w:r>
          </w:p>
        </w:tc>
        <w:tc>
          <w:tcPr>
            <w:tcW w:w="750" w:type="pct"/>
            <w:hideMark/>
          </w:tcPr>
          <w:p w:rsidR="00BC0C72" w:rsidRDefault="008D5CF6">
            <w:pPr>
              <w:pStyle w:val="a5"/>
              <w:jc w:val="center"/>
            </w:pPr>
            <w:bookmarkStart w:id="12537" w:name="44978"/>
            <w:bookmarkEnd w:id="12537"/>
            <w:r>
              <w:t>- " -</w:t>
            </w:r>
          </w:p>
        </w:tc>
        <w:tc>
          <w:tcPr>
            <w:tcW w:w="750" w:type="pct"/>
            <w:hideMark/>
          </w:tcPr>
          <w:p w:rsidR="00BC0C72" w:rsidRDefault="008D5CF6">
            <w:pPr>
              <w:pStyle w:val="a5"/>
              <w:jc w:val="center"/>
            </w:pPr>
            <w:bookmarkStart w:id="12538" w:name="44979"/>
            <w:bookmarkEnd w:id="12538"/>
            <w:r>
              <w:t>60</w:t>
            </w:r>
          </w:p>
        </w:tc>
      </w:tr>
      <w:tr w:rsidR="00BC0C72" w:rsidTr="00181458">
        <w:trPr>
          <w:divId w:val="1237204249"/>
        </w:trPr>
        <w:tc>
          <w:tcPr>
            <w:tcW w:w="900" w:type="pct"/>
            <w:hideMark/>
          </w:tcPr>
          <w:p w:rsidR="00BC0C72" w:rsidRDefault="008D5CF6">
            <w:pPr>
              <w:pStyle w:val="a5"/>
            </w:pPr>
            <w:bookmarkStart w:id="12539" w:name="44980"/>
            <w:bookmarkEnd w:id="12539"/>
            <w:r>
              <w:t> </w:t>
            </w:r>
          </w:p>
        </w:tc>
        <w:tc>
          <w:tcPr>
            <w:tcW w:w="2600" w:type="pct"/>
            <w:hideMark/>
          </w:tcPr>
          <w:p w:rsidR="00BC0C72" w:rsidRDefault="008D5CF6">
            <w:pPr>
              <w:pStyle w:val="a5"/>
            </w:pPr>
            <w:bookmarkStart w:id="12540" w:name="44981"/>
            <w:bookmarkEnd w:id="12540"/>
            <w:r>
              <w:t>термометр типу ТНВ</w:t>
            </w:r>
          </w:p>
        </w:tc>
        <w:tc>
          <w:tcPr>
            <w:tcW w:w="750" w:type="pct"/>
            <w:hideMark/>
          </w:tcPr>
          <w:p w:rsidR="00BC0C72" w:rsidRDefault="008D5CF6">
            <w:pPr>
              <w:pStyle w:val="a5"/>
              <w:jc w:val="center"/>
            </w:pPr>
            <w:bookmarkStart w:id="12541" w:name="44982"/>
            <w:bookmarkEnd w:id="12541"/>
            <w:r>
              <w:t>- " -</w:t>
            </w:r>
          </w:p>
        </w:tc>
        <w:tc>
          <w:tcPr>
            <w:tcW w:w="750" w:type="pct"/>
            <w:hideMark/>
          </w:tcPr>
          <w:p w:rsidR="00BC0C72" w:rsidRDefault="008D5CF6">
            <w:pPr>
              <w:pStyle w:val="a5"/>
              <w:jc w:val="center"/>
            </w:pPr>
            <w:bookmarkStart w:id="12542" w:name="44983"/>
            <w:bookmarkEnd w:id="12542"/>
            <w:r>
              <w:t>360</w:t>
            </w:r>
          </w:p>
        </w:tc>
      </w:tr>
      <w:tr w:rsidR="00BC0C72" w:rsidTr="00181458">
        <w:trPr>
          <w:divId w:val="1237204249"/>
        </w:trPr>
        <w:tc>
          <w:tcPr>
            <w:tcW w:w="900" w:type="pct"/>
            <w:hideMark/>
          </w:tcPr>
          <w:p w:rsidR="00BC0C72" w:rsidRDefault="008D5CF6">
            <w:pPr>
              <w:pStyle w:val="a5"/>
            </w:pPr>
            <w:bookmarkStart w:id="12543" w:name="44984"/>
            <w:bookmarkEnd w:id="12543"/>
            <w:r>
              <w:t> </w:t>
            </w:r>
          </w:p>
        </w:tc>
        <w:tc>
          <w:tcPr>
            <w:tcW w:w="2600" w:type="pct"/>
            <w:hideMark/>
          </w:tcPr>
          <w:p w:rsidR="00BC0C72" w:rsidRDefault="008D5CF6">
            <w:pPr>
              <w:pStyle w:val="a5"/>
            </w:pPr>
            <w:bookmarkStart w:id="12544" w:name="44985"/>
            <w:bookmarkEnd w:id="12544"/>
            <w:r>
              <w:t>термопара типу Т</w:t>
            </w:r>
          </w:p>
        </w:tc>
        <w:tc>
          <w:tcPr>
            <w:tcW w:w="750" w:type="pct"/>
            <w:hideMark/>
          </w:tcPr>
          <w:p w:rsidR="00BC0C72" w:rsidRDefault="008D5CF6">
            <w:pPr>
              <w:pStyle w:val="a5"/>
              <w:jc w:val="center"/>
            </w:pPr>
            <w:bookmarkStart w:id="12545" w:name="44986"/>
            <w:bookmarkEnd w:id="12545"/>
            <w:r>
              <w:t>- " -</w:t>
            </w:r>
          </w:p>
        </w:tc>
        <w:tc>
          <w:tcPr>
            <w:tcW w:w="750" w:type="pct"/>
            <w:hideMark/>
          </w:tcPr>
          <w:p w:rsidR="00BC0C72" w:rsidRDefault="008D5CF6">
            <w:pPr>
              <w:pStyle w:val="a5"/>
              <w:jc w:val="center"/>
            </w:pPr>
            <w:bookmarkStart w:id="12546" w:name="44987"/>
            <w:bookmarkEnd w:id="12546"/>
            <w:r>
              <w:t>1000</w:t>
            </w:r>
          </w:p>
        </w:tc>
      </w:tr>
      <w:tr w:rsidR="00BC0C72" w:rsidTr="00181458">
        <w:trPr>
          <w:divId w:val="1237204249"/>
        </w:trPr>
        <w:tc>
          <w:tcPr>
            <w:tcW w:w="900" w:type="pct"/>
            <w:hideMark/>
          </w:tcPr>
          <w:p w:rsidR="00BC0C72" w:rsidRDefault="008D5CF6">
            <w:pPr>
              <w:pStyle w:val="a5"/>
            </w:pPr>
            <w:bookmarkStart w:id="12547" w:name="44988"/>
            <w:bookmarkEnd w:id="12547"/>
            <w:r>
              <w:t> </w:t>
            </w:r>
          </w:p>
        </w:tc>
        <w:tc>
          <w:tcPr>
            <w:tcW w:w="2600" w:type="pct"/>
            <w:hideMark/>
          </w:tcPr>
          <w:p w:rsidR="00BC0C72" w:rsidRDefault="008D5CF6">
            <w:pPr>
              <w:pStyle w:val="a5"/>
            </w:pPr>
            <w:bookmarkStart w:id="12548" w:name="44989"/>
            <w:bookmarkEnd w:id="12548"/>
            <w:r>
              <w:t>колектор термопари типу КТ</w:t>
            </w:r>
          </w:p>
        </w:tc>
        <w:tc>
          <w:tcPr>
            <w:tcW w:w="750" w:type="pct"/>
            <w:hideMark/>
          </w:tcPr>
          <w:p w:rsidR="00BC0C72" w:rsidRDefault="008D5CF6">
            <w:pPr>
              <w:pStyle w:val="a5"/>
              <w:jc w:val="center"/>
            </w:pPr>
            <w:bookmarkStart w:id="12549" w:name="44990"/>
            <w:bookmarkEnd w:id="12549"/>
            <w:r>
              <w:t>- " -</w:t>
            </w:r>
          </w:p>
        </w:tc>
        <w:tc>
          <w:tcPr>
            <w:tcW w:w="750" w:type="pct"/>
            <w:hideMark/>
          </w:tcPr>
          <w:p w:rsidR="00BC0C72" w:rsidRDefault="008D5CF6">
            <w:pPr>
              <w:pStyle w:val="a5"/>
              <w:jc w:val="center"/>
            </w:pPr>
            <w:bookmarkStart w:id="12550" w:name="44991"/>
            <w:bookmarkEnd w:id="12550"/>
            <w:r>
              <w:t>100</w:t>
            </w:r>
          </w:p>
        </w:tc>
      </w:tr>
      <w:tr w:rsidR="00BC0C72" w:rsidTr="00181458">
        <w:trPr>
          <w:divId w:val="1237204249"/>
        </w:trPr>
        <w:tc>
          <w:tcPr>
            <w:tcW w:w="900" w:type="pct"/>
            <w:hideMark/>
          </w:tcPr>
          <w:p w:rsidR="00BC0C72" w:rsidRDefault="008D5CF6">
            <w:pPr>
              <w:pStyle w:val="a5"/>
            </w:pPr>
            <w:bookmarkStart w:id="12551" w:name="44992"/>
            <w:bookmarkEnd w:id="12551"/>
            <w:r>
              <w:t> </w:t>
            </w:r>
          </w:p>
        </w:tc>
        <w:tc>
          <w:tcPr>
            <w:tcW w:w="2600" w:type="pct"/>
            <w:hideMark/>
          </w:tcPr>
          <w:p w:rsidR="00BC0C72" w:rsidRDefault="008D5CF6">
            <w:pPr>
              <w:pStyle w:val="a5"/>
            </w:pPr>
            <w:bookmarkStart w:id="12552" w:name="44993"/>
            <w:bookmarkEnd w:id="12552"/>
            <w:r>
              <w:t>датчики температури типу П, Т</w:t>
            </w:r>
          </w:p>
        </w:tc>
        <w:tc>
          <w:tcPr>
            <w:tcW w:w="750" w:type="pct"/>
            <w:hideMark/>
          </w:tcPr>
          <w:p w:rsidR="00BC0C72" w:rsidRDefault="008D5CF6">
            <w:pPr>
              <w:pStyle w:val="a5"/>
              <w:jc w:val="center"/>
            </w:pPr>
            <w:bookmarkStart w:id="12553" w:name="44994"/>
            <w:bookmarkEnd w:id="12553"/>
            <w:r>
              <w:t>- " -</w:t>
            </w:r>
          </w:p>
        </w:tc>
        <w:tc>
          <w:tcPr>
            <w:tcW w:w="750" w:type="pct"/>
            <w:hideMark/>
          </w:tcPr>
          <w:p w:rsidR="00BC0C72" w:rsidRDefault="008D5CF6">
            <w:pPr>
              <w:pStyle w:val="a5"/>
              <w:jc w:val="center"/>
            </w:pPr>
            <w:bookmarkStart w:id="12554" w:name="44995"/>
            <w:bookmarkEnd w:id="12554"/>
            <w:r>
              <w:t>100</w:t>
            </w:r>
          </w:p>
        </w:tc>
      </w:tr>
      <w:tr w:rsidR="00BC0C72" w:rsidTr="00181458">
        <w:trPr>
          <w:divId w:val="1237204249"/>
        </w:trPr>
        <w:tc>
          <w:tcPr>
            <w:tcW w:w="900" w:type="pct"/>
            <w:hideMark/>
          </w:tcPr>
          <w:p w:rsidR="00BC0C72" w:rsidRDefault="008D5CF6">
            <w:pPr>
              <w:pStyle w:val="a5"/>
            </w:pPr>
            <w:bookmarkStart w:id="12555" w:name="44996"/>
            <w:bookmarkEnd w:id="12555"/>
            <w:r>
              <w:t>9025 90 00 95</w:t>
            </w:r>
          </w:p>
        </w:tc>
        <w:tc>
          <w:tcPr>
            <w:tcW w:w="2600" w:type="pct"/>
            <w:hideMark/>
          </w:tcPr>
          <w:p w:rsidR="00BC0C72" w:rsidRDefault="008D5CF6">
            <w:pPr>
              <w:pStyle w:val="a5"/>
            </w:pPr>
            <w:bookmarkStart w:id="12556" w:name="44997"/>
            <w:bookmarkEnd w:id="12556"/>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частини і приладдя:</w:t>
            </w:r>
            <w:r>
              <w:br/>
              <w:t>-- інші:</w:t>
            </w:r>
            <w:r>
              <w:br/>
              <w:t>--- для цивільної авіації</w:t>
            </w:r>
          </w:p>
        </w:tc>
        <w:tc>
          <w:tcPr>
            <w:tcW w:w="750" w:type="pct"/>
            <w:hideMark/>
          </w:tcPr>
          <w:p w:rsidR="00BC0C72" w:rsidRDefault="008D5CF6">
            <w:pPr>
              <w:pStyle w:val="a5"/>
              <w:jc w:val="center"/>
            </w:pPr>
            <w:bookmarkStart w:id="12557" w:name="44998"/>
            <w:bookmarkEnd w:id="12557"/>
            <w:r>
              <w:t> </w:t>
            </w:r>
          </w:p>
        </w:tc>
        <w:tc>
          <w:tcPr>
            <w:tcW w:w="750" w:type="pct"/>
            <w:hideMark/>
          </w:tcPr>
          <w:p w:rsidR="00BC0C72" w:rsidRDefault="008D5CF6">
            <w:pPr>
              <w:pStyle w:val="a5"/>
              <w:jc w:val="center"/>
            </w:pPr>
            <w:bookmarkStart w:id="12558" w:name="44999"/>
            <w:bookmarkEnd w:id="12558"/>
            <w:r>
              <w:t> </w:t>
            </w:r>
          </w:p>
        </w:tc>
      </w:tr>
      <w:tr w:rsidR="00BC0C72" w:rsidTr="00181458">
        <w:trPr>
          <w:divId w:val="1237204249"/>
        </w:trPr>
        <w:tc>
          <w:tcPr>
            <w:tcW w:w="900" w:type="pct"/>
            <w:hideMark/>
          </w:tcPr>
          <w:p w:rsidR="00BC0C72" w:rsidRDefault="008D5CF6">
            <w:pPr>
              <w:pStyle w:val="a5"/>
            </w:pPr>
            <w:bookmarkStart w:id="12559" w:name="45000"/>
            <w:bookmarkEnd w:id="12559"/>
            <w:r>
              <w:t> </w:t>
            </w:r>
          </w:p>
        </w:tc>
        <w:tc>
          <w:tcPr>
            <w:tcW w:w="2600" w:type="pct"/>
            <w:hideMark/>
          </w:tcPr>
          <w:p w:rsidR="00BC0C72" w:rsidRDefault="008D5CF6">
            <w:pPr>
              <w:pStyle w:val="a5"/>
            </w:pPr>
            <w:bookmarkStart w:id="12560" w:name="45001"/>
            <w:bookmarkEnd w:id="12560"/>
            <w:r>
              <w:t>датчик ДПС</w:t>
            </w:r>
          </w:p>
        </w:tc>
        <w:tc>
          <w:tcPr>
            <w:tcW w:w="750" w:type="pct"/>
            <w:hideMark/>
          </w:tcPr>
          <w:p w:rsidR="00BC0C72" w:rsidRDefault="008D5CF6">
            <w:pPr>
              <w:pStyle w:val="a5"/>
              <w:jc w:val="center"/>
            </w:pPr>
            <w:bookmarkStart w:id="12561" w:name="45002"/>
            <w:bookmarkEnd w:id="12561"/>
            <w:r>
              <w:t>- " -</w:t>
            </w:r>
          </w:p>
        </w:tc>
        <w:tc>
          <w:tcPr>
            <w:tcW w:w="750" w:type="pct"/>
            <w:hideMark/>
          </w:tcPr>
          <w:p w:rsidR="00BC0C72" w:rsidRDefault="008D5CF6">
            <w:pPr>
              <w:pStyle w:val="a5"/>
              <w:jc w:val="center"/>
            </w:pPr>
            <w:bookmarkStart w:id="12562" w:name="45003"/>
            <w:bookmarkEnd w:id="12562"/>
            <w:r>
              <w:t>60</w:t>
            </w:r>
          </w:p>
        </w:tc>
      </w:tr>
      <w:tr w:rsidR="00BC0C72" w:rsidTr="00181458">
        <w:trPr>
          <w:divId w:val="1237204249"/>
        </w:trPr>
        <w:tc>
          <w:tcPr>
            <w:tcW w:w="900" w:type="pct"/>
            <w:hideMark/>
          </w:tcPr>
          <w:p w:rsidR="00BC0C72" w:rsidRDefault="008D5CF6">
            <w:pPr>
              <w:pStyle w:val="a5"/>
            </w:pPr>
            <w:bookmarkStart w:id="12563" w:name="45004"/>
            <w:bookmarkEnd w:id="12563"/>
            <w:r>
              <w:t> </w:t>
            </w:r>
          </w:p>
        </w:tc>
        <w:tc>
          <w:tcPr>
            <w:tcW w:w="2600" w:type="pct"/>
            <w:hideMark/>
          </w:tcPr>
          <w:p w:rsidR="00BC0C72" w:rsidRDefault="008D5CF6">
            <w:pPr>
              <w:pStyle w:val="a5"/>
            </w:pPr>
            <w:bookmarkStart w:id="12564" w:name="45005"/>
            <w:bookmarkEnd w:id="12564"/>
            <w:r>
              <w:t>датчик ДТБГ</w:t>
            </w:r>
          </w:p>
        </w:tc>
        <w:tc>
          <w:tcPr>
            <w:tcW w:w="750" w:type="pct"/>
            <w:hideMark/>
          </w:tcPr>
          <w:p w:rsidR="00BC0C72" w:rsidRDefault="008D5CF6">
            <w:pPr>
              <w:pStyle w:val="a5"/>
              <w:jc w:val="center"/>
            </w:pPr>
            <w:bookmarkStart w:id="12565" w:name="45006"/>
            <w:bookmarkEnd w:id="12565"/>
            <w:r>
              <w:t>- " -</w:t>
            </w:r>
          </w:p>
        </w:tc>
        <w:tc>
          <w:tcPr>
            <w:tcW w:w="750" w:type="pct"/>
            <w:hideMark/>
          </w:tcPr>
          <w:p w:rsidR="00BC0C72" w:rsidRDefault="008D5CF6">
            <w:pPr>
              <w:pStyle w:val="a5"/>
              <w:jc w:val="center"/>
            </w:pPr>
            <w:bookmarkStart w:id="12566" w:name="45007"/>
            <w:bookmarkEnd w:id="12566"/>
            <w:r>
              <w:t>60</w:t>
            </w:r>
          </w:p>
        </w:tc>
      </w:tr>
      <w:tr w:rsidR="00BC0C72" w:rsidTr="00181458">
        <w:trPr>
          <w:divId w:val="1237204249"/>
        </w:trPr>
        <w:tc>
          <w:tcPr>
            <w:tcW w:w="900" w:type="pct"/>
            <w:hideMark/>
          </w:tcPr>
          <w:p w:rsidR="00BC0C72" w:rsidRDefault="008D5CF6">
            <w:pPr>
              <w:pStyle w:val="a5"/>
            </w:pPr>
            <w:bookmarkStart w:id="12567" w:name="45008"/>
            <w:bookmarkEnd w:id="12567"/>
            <w:r>
              <w:t> </w:t>
            </w:r>
          </w:p>
        </w:tc>
        <w:tc>
          <w:tcPr>
            <w:tcW w:w="2600" w:type="pct"/>
            <w:hideMark/>
          </w:tcPr>
          <w:p w:rsidR="00BC0C72" w:rsidRDefault="008D5CF6">
            <w:pPr>
              <w:pStyle w:val="a5"/>
            </w:pPr>
            <w:bookmarkStart w:id="12568" w:name="45009"/>
            <w:bookmarkEnd w:id="12568"/>
            <w:r>
              <w:t>датчик пожежної сигналізації ДПС-1АГ</w:t>
            </w:r>
          </w:p>
        </w:tc>
        <w:tc>
          <w:tcPr>
            <w:tcW w:w="750" w:type="pct"/>
            <w:hideMark/>
          </w:tcPr>
          <w:p w:rsidR="00BC0C72" w:rsidRDefault="008D5CF6">
            <w:pPr>
              <w:pStyle w:val="a5"/>
              <w:jc w:val="center"/>
            </w:pPr>
            <w:bookmarkStart w:id="12569" w:name="45010"/>
            <w:bookmarkEnd w:id="12569"/>
            <w:r>
              <w:t>- " -</w:t>
            </w:r>
          </w:p>
        </w:tc>
        <w:tc>
          <w:tcPr>
            <w:tcW w:w="750" w:type="pct"/>
            <w:hideMark/>
          </w:tcPr>
          <w:p w:rsidR="00BC0C72" w:rsidRDefault="008D5CF6">
            <w:pPr>
              <w:pStyle w:val="a5"/>
              <w:jc w:val="center"/>
            </w:pPr>
            <w:bookmarkStart w:id="12570" w:name="45011"/>
            <w:bookmarkEnd w:id="12570"/>
            <w:r>
              <w:t>60</w:t>
            </w:r>
          </w:p>
        </w:tc>
      </w:tr>
      <w:tr w:rsidR="00BC0C72" w:rsidTr="00181458">
        <w:trPr>
          <w:divId w:val="1237204249"/>
        </w:trPr>
        <w:tc>
          <w:tcPr>
            <w:tcW w:w="900" w:type="pct"/>
            <w:hideMark/>
          </w:tcPr>
          <w:p w:rsidR="00BC0C72" w:rsidRDefault="008D5CF6">
            <w:pPr>
              <w:pStyle w:val="a5"/>
            </w:pPr>
            <w:bookmarkStart w:id="12571" w:name="45012"/>
            <w:bookmarkEnd w:id="12571"/>
            <w:r>
              <w:t> </w:t>
            </w:r>
          </w:p>
        </w:tc>
        <w:tc>
          <w:tcPr>
            <w:tcW w:w="2600" w:type="pct"/>
            <w:hideMark/>
          </w:tcPr>
          <w:p w:rsidR="00BC0C72" w:rsidRDefault="008D5CF6">
            <w:pPr>
              <w:pStyle w:val="a5"/>
            </w:pPr>
            <w:bookmarkStart w:id="12572" w:name="45013"/>
            <w:bookmarkEnd w:id="12572"/>
            <w:r>
              <w:t>приймач температури ИС-264А, ИС-264А (2с.)</w:t>
            </w:r>
          </w:p>
        </w:tc>
        <w:tc>
          <w:tcPr>
            <w:tcW w:w="750" w:type="pct"/>
            <w:hideMark/>
          </w:tcPr>
          <w:p w:rsidR="00BC0C72" w:rsidRDefault="008D5CF6">
            <w:pPr>
              <w:pStyle w:val="a5"/>
              <w:jc w:val="center"/>
            </w:pPr>
            <w:bookmarkStart w:id="12573" w:name="45014"/>
            <w:bookmarkEnd w:id="12573"/>
            <w:r>
              <w:t>- " -</w:t>
            </w:r>
          </w:p>
        </w:tc>
        <w:tc>
          <w:tcPr>
            <w:tcW w:w="750" w:type="pct"/>
            <w:hideMark/>
          </w:tcPr>
          <w:p w:rsidR="00BC0C72" w:rsidRDefault="008D5CF6">
            <w:pPr>
              <w:pStyle w:val="a5"/>
              <w:jc w:val="center"/>
            </w:pPr>
            <w:bookmarkStart w:id="12574" w:name="45015"/>
            <w:bookmarkEnd w:id="12574"/>
            <w:r>
              <w:t>120</w:t>
            </w:r>
          </w:p>
        </w:tc>
      </w:tr>
      <w:tr w:rsidR="00BC0C72" w:rsidTr="00181458">
        <w:trPr>
          <w:divId w:val="1237204249"/>
        </w:trPr>
        <w:tc>
          <w:tcPr>
            <w:tcW w:w="900" w:type="pct"/>
            <w:hideMark/>
          </w:tcPr>
          <w:p w:rsidR="00BC0C72" w:rsidRDefault="008D5CF6">
            <w:pPr>
              <w:pStyle w:val="a5"/>
            </w:pPr>
            <w:bookmarkStart w:id="12575" w:name="45016"/>
            <w:bookmarkEnd w:id="12575"/>
            <w:r>
              <w:t> </w:t>
            </w:r>
          </w:p>
        </w:tc>
        <w:tc>
          <w:tcPr>
            <w:tcW w:w="2600" w:type="pct"/>
            <w:hideMark/>
          </w:tcPr>
          <w:p w:rsidR="00BC0C72" w:rsidRDefault="008D5CF6">
            <w:pPr>
              <w:pStyle w:val="a5"/>
            </w:pPr>
            <w:bookmarkStart w:id="12576" w:name="45017"/>
            <w:bookmarkEnd w:id="12576"/>
            <w:r>
              <w:t>сигналізатор температури УРТ-20К</w:t>
            </w:r>
          </w:p>
        </w:tc>
        <w:tc>
          <w:tcPr>
            <w:tcW w:w="750" w:type="pct"/>
            <w:hideMark/>
          </w:tcPr>
          <w:p w:rsidR="00BC0C72" w:rsidRDefault="008D5CF6">
            <w:pPr>
              <w:pStyle w:val="a5"/>
              <w:jc w:val="center"/>
            </w:pPr>
            <w:bookmarkStart w:id="12577" w:name="45018"/>
            <w:bookmarkEnd w:id="12577"/>
            <w:r>
              <w:t>- " -</w:t>
            </w:r>
          </w:p>
        </w:tc>
        <w:tc>
          <w:tcPr>
            <w:tcW w:w="750" w:type="pct"/>
            <w:hideMark/>
          </w:tcPr>
          <w:p w:rsidR="00BC0C72" w:rsidRDefault="008D5CF6">
            <w:pPr>
              <w:pStyle w:val="a5"/>
              <w:jc w:val="center"/>
            </w:pPr>
            <w:bookmarkStart w:id="12578" w:name="45019"/>
            <w:bookmarkEnd w:id="12578"/>
            <w:r>
              <w:t>60</w:t>
            </w:r>
          </w:p>
        </w:tc>
      </w:tr>
      <w:tr w:rsidR="00BC0C72" w:rsidTr="00181458">
        <w:trPr>
          <w:divId w:val="1237204249"/>
        </w:trPr>
        <w:tc>
          <w:tcPr>
            <w:tcW w:w="900" w:type="pct"/>
            <w:hideMark/>
          </w:tcPr>
          <w:p w:rsidR="00BC0C72" w:rsidRDefault="008D5CF6">
            <w:pPr>
              <w:pStyle w:val="a5"/>
            </w:pPr>
            <w:bookmarkStart w:id="12579" w:name="45020"/>
            <w:bookmarkEnd w:id="12579"/>
            <w:r>
              <w:t> </w:t>
            </w:r>
          </w:p>
        </w:tc>
        <w:tc>
          <w:tcPr>
            <w:tcW w:w="2600" w:type="pct"/>
            <w:hideMark/>
          </w:tcPr>
          <w:p w:rsidR="00BC0C72" w:rsidRDefault="008D5CF6">
            <w:pPr>
              <w:pStyle w:val="a5"/>
            </w:pPr>
            <w:bookmarkStart w:id="12580" w:name="45021"/>
            <w:bookmarkEnd w:id="12580"/>
            <w:r>
              <w:t>сигналізатор температури масла в редукторі УРТ-100Т</w:t>
            </w:r>
          </w:p>
        </w:tc>
        <w:tc>
          <w:tcPr>
            <w:tcW w:w="750" w:type="pct"/>
            <w:hideMark/>
          </w:tcPr>
          <w:p w:rsidR="00BC0C72" w:rsidRDefault="008D5CF6">
            <w:pPr>
              <w:pStyle w:val="a5"/>
              <w:jc w:val="center"/>
            </w:pPr>
            <w:bookmarkStart w:id="12581" w:name="45022"/>
            <w:bookmarkEnd w:id="12581"/>
            <w:r>
              <w:t>- " -</w:t>
            </w:r>
          </w:p>
        </w:tc>
        <w:tc>
          <w:tcPr>
            <w:tcW w:w="750" w:type="pct"/>
            <w:hideMark/>
          </w:tcPr>
          <w:p w:rsidR="00BC0C72" w:rsidRDefault="008D5CF6">
            <w:pPr>
              <w:pStyle w:val="a5"/>
              <w:jc w:val="center"/>
            </w:pPr>
            <w:bookmarkStart w:id="12582" w:name="45023"/>
            <w:bookmarkEnd w:id="12582"/>
            <w:r>
              <w:t>60</w:t>
            </w:r>
          </w:p>
        </w:tc>
      </w:tr>
      <w:tr w:rsidR="00BC0C72" w:rsidTr="00181458">
        <w:trPr>
          <w:divId w:val="1237204249"/>
        </w:trPr>
        <w:tc>
          <w:tcPr>
            <w:tcW w:w="900" w:type="pct"/>
            <w:hideMark/>
          </w:tcPr>
          <w:p w:rsidR="00BC0C72" w:rsidRDefault="008D5CF6">
            <w:pPr>
              <w:pStyle w:val="a5"/>
            </w:pPr>
            <w:bookmarkStart w:id="12583" w:name="45024"/>
            <w:bookmarkEnd w:id="12583"/>
            <w:r>
              <w:t> </w:t>
            </w:r>
          </w:p>
        </w:tc>
        <w:tc>
          <w:tcPr>
            <w:tcW w:w="2600" w:type="pct"/>
            <w:hideMark/>
          </w:tcPr>
          <w:p w:rsidR="00BC0C72" w:rsidRDefault="008D5CF6">
            <w:pPr>
              <w:pStyle w:val="a5"/>
            </w:pPr>
            <w:bookmarkStart w:id="12584" w:name="45025"/>
            <w:bookmarkEnd w:id="12584"/>
            <w:r>
              <w:t>сигналізатор температури 5747Т</w:t>
            </w:r>
          </w:p>
        </w:tc>
        <w:tc>
          <w:tcPr>
            <w:tcW w:w="750" w:type="pct"/>
            <w:hideMark/>
          </w:tcPr>
          <w:p w:rsidR="00BC0C72" w:rsidRDefault="008D5CF6">
            <w:pPr>
              <w:pStyle w:val="a5"/>
              <w:jc w:val="center"/>
            </w:pPr>
            <w:bookmarkStart w:id="12585" w:name="45026"/>
            <w:bookmarkEnd w:id="12585"/>
            <w:r>
              <w:t>- " -</w:t>
            </w:r>
          </w:p>
        </w:tc>
        <w:tc>
          <w:tcPr>
            <w:tcW w:w="750" w:type="pct"/>
            <w:hideMark/>
          </w:tcPr>
          <w:p w:rsidR="00BC0C72" w:rsidRDefault="008D5CF6">
            <w:pPr>
              <w:pStyle w:val="a5"/>
              <w:jc w:val="center"/>
            </w:pPr>
            <w:bookmarkStart w:id="12586" w:name="45027"/>
            <w:bookmarkEnd w:id="12586"/>
            <w:r>
              <w:t>60</w:t>
            </w:r>
          </w:p>
        </w:tc>
      </w:tr>
      <w:tr w:rsidR="00BC0C72" w:rsidTr="00181458">
        <w:trPr>
          <w:divId w:val="1237204249"/>
        </w:trPr>
        <w:tc>
          <w:tcPr>
            <w:tcW w:w="900" w:type="pct"/>
            <w:hideMark/>
          </w:tcPr>
          <w:p w:rsidR="00BC0C72" w:rsidRDefault="008D5CF6">
            <w:pPr>
              <w:pStyle w:val="a5"/>
            </w:pPr>
            <w:bookmarkStart w:id="12587" w:name="45028"/>
            <w:bookmarkEnd w:id="12587"/>
            <w:r>
              <w:t> </w:t>
            </w:r>
          </w:p>
        </w:tc>
        <w:tc>
          <w:tcPr>
            <w:tcW w:w="2600" w:type="pct"/>
            <w:hideMark/>
          </w:tcPr>
          <w:p w:rsidR="00BC0C72" w:rsidRDefault="008D5CF6">
            <w:pPr>
              <w:pStyle w:val="a5"/>
            </w:pPr>
            <w:bookmarkStart w:id="12588" w:name="45029"/>
            <w:bookmarkEnd w:id="12588"/>
            <w:r>
              <w:t>приймач температури П-1, П-77, П-77 вар. 2</w:t>
            </w:r>
          </w:p>
        </w:tc>
        <w:tc>
          <w:tcPr>
            <w:tcW w:w="750" w:type="pct"/>
            <w:hideMark/>
          </w:tcPr>
          <w:p w:rsidR="00BC0C72" w:rsidRDefault="008D5CF6">
            <w:pPr>
              <w:pStyle w:val="a5"/>
              <w:jc w:val="center"/>
            </w:pPr>
            <w:bookmarkStart w:id="12589" w:name="45030"/>
            <w:bookmarkEnd w:id="12589"/>
            <w:r>
              <w:t>- " -</w:t>
            </w:r>
          </w:p>
        </w:tc>
        <w:tc>
          <w:tcPr>
            <w:tcW w:w="750" w:type="pct"/>
            <w:hideMark/>
          </w:tcPr>
          <w:p w:rsidR="00BC0C72" w:rsidRDefault="008D5CF6">
            <w:pPr>
              <w:pStyle w:val="a5"/>
              <w:jc w:val="center"/>
            </w:pPr>
            <w:bookmarkStart w:id="12590" w:name="45031"/>
            <w:bookmarkEnd w:id="12590"/>
            <w:r>
              <w:t>180</w:t>
            </w:r>
          </w:p>
        </w:tc>
      </w:tr>
      <w:tr w:rsidR="00BC0C72" w:rsidTr="00181458">
        <w:trPr>
          <w:divId w:val="1237204249"/>
        </w:trPr>
        <w:tc>
          <w:tcPr>
            <w:tcW w:w="900" w:type="pct"/>
            <w:hideMark/>
          </w:tcPr>
          <w:p w:rsidR="00BC0C72" w:rsidRDefault="008D5CF6">
            <w:pPr>
              <w:pStyle w:val="a5"/>
            </w:pPr>
            <w:bookmarkStart w:id="12591" w:name="45032"/>
            <w:bookmarkEnd w:id="12591"/>
            <w:r>
              <w:t> </w:t>
            </w:r>
          </w:p>
        </w:tc>
        <w:tc>
          <w:tcPr>
            <w:tcW w:w="2600" w:type="pct"/>
            <w:hideMark/>
          </w:tcPr>
          <w:p w:rsidR="00BC0C72" w:rsidRDefault="008D5CF6">
            <w:pPr>
              <w:pStyle w:val="a5"/>
            </w:pPr>
            <w:bookmarkStart w:id="12592" w:name="45033"/>
            <w:bookmarkEnd w:id="12592"/>
            <w:r>
              <w:t>приймач температури П-2ТР</w:t>
            </w:r>
          </w:p>
        </w:tc>
        <w:tc>
          <w:tcPr>
            <w:tcW w:w="750" w:type="pct"/>
            <w:hideMark/>
          </w:tcPr>
          <w:p w:rsidR="00BC0C72" w:rsidRDefault="008D5CF6">
            <w:pPr>
              <w:pStyle w:val="a5"/>
              <w:jc w:val="center"/>
            </w:pPr>
            <w:bookmarkStart w:id="12593" w:name="45034"/>
            <w:bookmarkEnd w:id="12593"/>
            <w:r>
              <w:t>- " -</w:t>
            </w:r>
          </w:p>
        </w:tc>
        <w:tc>
          <w:tcPr>
            <w:tcW w:w="750" w:type="pct"/>
            <w:hideMark/>
          </w:tcPr>
          <w:p w:rsidR="00BC0C72" w:rsidRDefault="008D5CF6">
            <w:pPr>
              <w:pStyle w:val="a5"/>
              <w:jc w:val="center"/>
            </w:pPr>
            <w:bookmarkStart w:id="12594" w:name="45035"/>
            <w:bookmarkEnd w:id="12594"/>
            <w:r>
              <w:t>60</w:t>
            </w:r>
          </w:p>
        </w:tc>
      </w:tr>
      <w:tr w:rsidR="00BC0C72" w:rsidTr="00181458">
        <w:trPr>
          <w:divId w:val="1237204249"/>
        </w:trPr>
        <w:tc>
          <w:tcPr>
            <w:tcW w:w="900" w:type="pct"/>
            <w:hideMark/>
          </w:tcPr>
          <w:p w:rsidR="00BC0C72" w:rsidRDefault="008D5CF6">
            <w:pPr>
              <w:pStyle w:val="a5"/>
            </w:pPr>
            <w:bookmarkStart w:id="12595" w:name="45036"/>
            <w:bookmarkEnd w:id="12595"/>
            <w:r>
              <w:t> </w:t>
            </w:r>
          </w:p>
        </w:tc>
        <w:tc>
          <w:tcPr>
            <w:tcW w:w="2600" w:type="pct"/>
            <w:hideMark/>
          </w:tcPr>
          <w:p w:rsidR="00BC0C72" w:rsidRDefault="008D5CF6">
            <w:pPr>
              <w:pStyle w:val="a5"/>
            </w:pPr>
            <w:bookmarkStart w:id="12596" w:name="45037"/>
            <w:bookmarkEnd w:id="12596"/>
            <w:r>
              <w:t>приймач температури ИС-27</w:t>
            </w:r>
          </w:p>
        </w:tc>
        <w:tc>
          <w:tcPr>
            <w:tcW w:w="750" w:type="pct"/>
            <w:hideMark/>
          </w:tcPr>
          <w:p w:rsidR="00BC0C72" w:rsidRDefault="008D5CF6">
            <w:pPr>
              <w:pStyle w:val="a5"/>
              <w:jc w:val="center"/>
            </w:pPr>
            <w:bookmarkStart w:id="12597" w:name="45038"/>
            <w:bookmarkEnd w:id="12597"/>
            <w:r>
              <w:t>- " -</w:t>
            </w:r>
          </w:p>
        </w:tc>
        <w:tc>
          <w:tcPr>
            <w:tcW w:w="750" w:type="pct"/>
            <w:hideMark/>
          </w:tcPr>
          <w:p w:rsidR="00BC0C72" w:rsidRDefault="008D5CF6">
            <w:pPr>
              <w:pStyle w:val="a5"/>
              <w:jc w:val="center"/>
            </w:pPr>
            <w:bookmarkStart w:id="12598" w:name="45039"/>
            <w:bookmarkEnd w:id="12598"/>
            <w:r>
              <w:t>60</w:t>
            </w:r>
          </w:p>
        </w:tc>
      </w:tr>
      <w:tr w:rsidR="00BC0C72" w:rsidTr="00181458">
        <w:trPr>
          <w:divId w:val="1237204249"/>
        </w:trPr>
        <w:tc>
          <w:tcPr>
            <w:tcW w:w="900" w:type="pct"/>
            <w:hideMark/>
          </w:tcPr>
          <w:p w:rsidR="00BC0C72" w:rsidRDefault="008D5CF6">
            <w:pPr>
              <w:pStyle w:val="a5"/>
            </w:pPr>
            <w:bookmarkStart w:id="12599" w:name="45040"/>
            <w:bookmarkEnd w:id="12599"/>
            <w:r>
              <w:t> </w:t>
            </w:r>
          </w:p>
        </w:tc>
        <w:tc>
          <w:tcPr>
            <w:tcW w:w="2600" w:type="pct"/>
            <w:hideMark/>
          </w:tcPr>
          <w:p w:rsidR="00BC0C72" w:rsidRDefault="008D5CF6">
            <w:pPr>
              <w:pStyle w:val="a5"/>
            </w:pPr>
            <w:bookmarkStart w:id="12600" w:name="45041"/>
            <w:bookmarkEnd w:id="12600"/>
            <w:r>
              <w:t>покажчик ТСТ-2</w:t>
            </w:r>
          </w:p>
        </w:tc>
        <w:tc>
          <w:tcPr>
            <w:tcW w:w="750" w:type="pct"/>
            <w:hideMark/>
          </w:tcPr>
          <w:p w:rsidR="00BC0C72" w:rsidRDefault="008D5CF6">
            <w:pPr>
              <w:pStyle w:val="a5"/>
              <w:jc w:val="center"/>
            </w:pPr>
            <w:bookmarkStart w:id="12601" w:name="45042"/>
            <w:bookmarkEnd w:id="12601"/>
            <w:r>
              <w:t>- " -</w:t>
            </w:r>
          </w:p>
        </w:tc>
        <w:tc>
          <w:tcPr>
            <w:tcW w:w="750" w:type="pct"/>
            <w:hideMark/>
          </w:tcPr>
          <w:p w:rsidR="00BC0C72" w:rsidRDefault="008D5CF6">
            <w:pPr>
              <w:pStyle w:val="a5"/>
              <w:jc w:val="center"/>
            </w:pPr>
            <w:bookmarkStart w:id="12602" w:name="45043"/>
            <w:bookmarkEnd w:id="12602"/>
            <w:r>
              <w:t>60</w:t>
            </w:r>
          </w:p>
        </w:tc>
      </w:tr>
      <w:tr w:rsidR="00BC0C72" w:rsidTr="00181458">
        <w:trPr>
          <w:divId w:val="1237204249"/>
        </w:trPr>
        <w:tc>
          <w:tcPr>
            <w:tcW w:w="900" w:type="pct"/>
            <w:hideMark/>
          </w:tcPr>
          <w:p w:rsidR="00BC0C72" w:rsidRDefault="008D5CF6">
            <w:pPr>
              <w:pStyle w:val="a5"/>
            </w:pPr>
            <w:bookmarkStart w:id="12603" w:name="45044"/>
            <w:bookmarkEnd w:id="12603"/>
            <w:r>
              <w:t> </w:t>
            </w:r>
          </w:p>
        </w:tc>
        <w:tc>
          <w:tcPr>
            <w:tcW w:w="2600" w:type="pct"/>
            <w:hideMark/>
          </w:tcPr>
          <w:p w:rsidR="00BC0C72" w:rsidRDefault="008D5CF6">
            <w:pPr>
              <w:pStyle w:val="a5"/>
            </w:pPr>
            <w:bookmarkStart w:id="12604" w:name="45045"/>
            <w:bookmarkEnd w:id="12604"/>
            <w:r>
              <w:t>покажчик ИТГ-1</w:t>
            </w:r>
          </w:p>
        </w:tc>
        <w:tc>
          <w:tcPr>
            <w:tcW w:w="750" w:type="pct"/>
            <w:hideMark/>
          </w:tcPr>
          <w:p w:rsidR="00BC0C72" w:rsidRDefault="008D5CF6">
            <w:pPr>
              <w:pStyle w:val="a5"/>
              <w:jc w:val="center"/>
            </w:pPr>
            <w:bookmarkStart w:id="12605" w:name="45046"/>
            <w:bookmarkEnd w:id="12605"/>
            <w:r>
              <w:t>- " -</w:t>
            </w:r>
          </w:p>
        </w:tc>
        <w:tc>
          <w:tcPr>
            <w:tcW w:w="750" w:type="pct"/>
            <w:hideMark/>
          </w:tcPr>
          <w:p w:rsidR="00BC0C72" w:rsidRDefault="008D5CF6">
            <w:pPr>
              <w:pStyle w:val="a5"/>
              <w:jc w:val="center"/>
            </w:pPr>
            <w:bookmarkStart w:id="12606" w:name="45047"/>
            <w:bookmarkEnd w:id="12606"/>
            <w:r>
              <w:t>60</w:t>
            </w:r>
          </w:p>
        </w:tc>
      </w:tr>
      <w:tr w:rsidR="00BC0C72" w:rsidTr="00181458">
        <w:trPr>
          <w:divId w:val="1237204249"/>
        </w:trPr>
        <w:tc>
          <w:tcPr>
            <w:tcW w:w="900" w:type="pct"/>
            <w:hideMark/>
          </w:tcPr>
          <w:p w:rsidR="00BC0C72" w:rsidRDefault="008D5CF6">
            <w:pPr>
              <w:pStyle w:val="a5"/>
            </w:pPr>
            <w:bookmarkStart w:id="12607" w:name="45048"/>
            <w:bookmarkEnd w:id="12607"/>
            <w:r>
              <w:t> </w:t>
            </w:r>
          </w:p>
        </w:tc>
        <w:tc>
          <w:tcPr>
            <w:tcW w:w="2600" w:type="pct"/>
            <w:hideMark/>
          </w:tcPr>
          <w:p w:rsidR="00BC0C72" w:rsidRDefault="008D5CF6">
            <w:pPr>
              <w:pStyle w:val="a5"/>
            </w:pPr>
            <w:bookmarkStart w:id="12608" w:name="45049"/>
            <w:bookmarkEnd w:id="12608"/>
            <w:r>
              <w:t>покажчик ТВ-1Т</w:t>
            </w:r>
          </w:p>
        </w:tc>
        <w:tc>
          <w:tcPr>
            <w:tcW w:w="750" w:type="pct"/>
            <w:hideMark/>
          </w:tcPr>
          <w:p w:rsidR="00BC0C72" w:rsidRDefault="008D5CF6">
            <w:pPr>
              <w:pStyle w:val="a5"/>
              <w:jc w:val="center"/>
            </w:pPr>
            <w:bookmarkStart w:id="12609" w:name="45050"/>
            <w:bookmarkEnd w:id="12609"/>
            <w:r>
              <w:t>- " -</w:t>
            </w:r>
          </w:p>
        </w:tc>
        <w:tc>
          <w:tcPr>
            <w:tcW w:w="750" w:type="pct"/>
            <w:hideMark/>
          </w:tcPr>
          <w:p w:rsidR="00BC0C72" w:rsidRDefault="008D5CF6">
            <w:pPr>
              <w:pStyle w:val="a5"/>
              <w:jc w:val="center"/>
            </w:pPr>
            <w:bookmarkStart w:id="12610" w:name="45051"/>
            <w:bookmarkEnd w:id="12610"/>
            <w:r>
              <w:t>60</w:t>
            </w:r>
          </w:p>
        </w:tc>
      </w:tr>
      <w:tr w:rsidR="00BC0C72" w:rsidTr="00181458">
        <w:trPr>
          <w:divId w:val="1237204249"/>
        </w:trPr>
        <w:tc>
          <w:tcPr>
            <w:tcW w:w="900" w:type="pct"/>
            <w:hideMark/>
          </w:tcPr>
          <w:p w:rsidR="00BC0C72" w:rsidRDefault="008D5CF6">
            <w:pPr>
              <w:pStyle w:val="a5"/>
            </w:pPr>
            <w:bookmarkStart w:id="12611" w:name="45052"/>
            <w:bookmarkEnd w:id="12611"/>
            <w:r>
              <w:t> </w:t>
            </w:r>
          </w:p>
        </w:tc>
        <w:tc>
          <w:tcPr>
            <w:tcW w:w="2600" w:type="pct"/>
            <w:hideMark/>
          </w:tcPr>
          <w:p w:rsidR="00BC0C72" w:rsidRDefault="008D5CF6">
            <w:pPr>
              <w:pStyle w:val="a5"/>
            </w:pPr>
            <w:bookmarkStart w:id="12612" w:name="45053"/>
            <w:bookmarkEnd w:id="12612"/>
            <w:r>
              <w:t>приймач П-9Т</w:t>
            </w:r>
          </w:p>
        </w:tc>
        <w:tc>
          <w:tcPr>
            <w:tcW w:w="750" w:type="pct"/>
            <w:hideMark/>
          </w:tcPr>
          <w:p w:rsidR="00BC0C72" w:rsidRDefault="008D5CF6">
            <w:pPr>
              <w:pStyle w:val="a5"/>
              <w:jc w:val="center"/>
            </w:pPr>
            <w:bookmarkStart w:id="12613" w:name="45054"/>
            <w:bookmarkEnd w:id="12613"/>
            <w:r>
              <w:t>- " -</w:t>
            </w:r>
          </w:p>
        </w:tc>
        <w:tc>
          <w:tcPr>
            <w:tcW w:w="750" w:type="pct"/>
            <w:hideMark/>
          </w:tcPr>
          <w:p w:rsidR="00BC0C72" w:rsidRDefault="008D5CF6">
            <w:pPr>
              <w:pStyle w:val="a5"/>
              <w:jc w:val="center"/>
            </w:pPr>
            <w:bookmarkStart w:id="12614" w:name="45055"/>
            <w:bookmarkEnd w:id="12614"/>
            <w:r>
              <w:t>60</w:t>
            </w:r>
          </w:p>
        </w:tc>
      </w:tr>
      <w:tr w:rsidR="00BC0C72" w:rsidTr="00181458">
        <w:trPr>
          <w:divId w:val="1237204249"/>
        </w:trPr>
        <w:tc>
          <w:tcPr>
            <w:tcW w:w="900" w:type="pct"/>
            <w:hideMark/>
          </w:tcPr>
          <w:p w:rsidR="00BC0C72" w:rsidRDefault="008D5CF6">
            <w:pPr>
              <w:pStyle w:val="a5"/>
            </w:pPr>
            <w:bookmarkStart w:id="12615" w:name="45056"/>
            <w:bookmarkEnd w:id="12615"/>
            <w:r>
              <w:t> </w:t>
            </w:r>
          </w:p>
        </w:tc>
        <w:tc>
          <w:tcPr>
            <w:tcW w:w="2600" w:type="pct"/>
            <w:hideMark/>
          </w:tcPr>
          <w:p w:rsidR="00BC0C72" w:rsidRDefault="008D5CF6">
            <w:pPr>
              <w:pStyle w:val="a5"/>
            </w:pPr>
            <w:bookmarkStart w:id="12616" w:name="45057"/>
            <w:bookmarkEnd w:id="12616"/>
            <w:r>
              <w:t>задатчик температури РР-30Т</w:t>
            </w:r>
          </w:p>
        </w:tc>
        <w:tc>
          <w:tcPr>
            <w:tcW w:w="750" w:type="pct"/>
            <w:hideMark/>
          </w:tcPr>
          <w:p w:rsidR="00BC0C72" w:rsidRDefault="008D5CF6">
            <w:pPr>
              <w:pStyle w:val="a5"/>
              <w:jc w:val="center"/>
            </w:pPr>
            <w:bookmarkStart w:id="12617" w:name="45058"/>
            <w:bookmarkEnd w:id="12617"/>
            <w:r>
              <w:t>- " -</w:t>
            </w:r>
          </w:p>
        </w:tc>
        <w:tc>
          <w:tcPr>
            <w:tcW w:w="750" w:type="pct"/>
            <w:hideMark/>
          </w:tcPr>
          <w:p w:rsidR="00BC0C72" w:rsidRDefault="008D5CF6">
            <w:pPr>
              <w:pStyle w:val="a5"/>
              <w:jc w:val="center"/>
            </w:pPr>
            <w:bookmarkStart w:id="12618" w:name="45059"/>
            <w:bookmarkEnd w:id="12618"/>
            <w:r>
              <w:t>60</w:t>
            </w:r>
          </w:p>
        </w:tc>
      </w:tr>
      <w:tr w:rsidR="00BC0C72" w:rsidTr="00181458">
        <w:trPr>
          <w:divId w:val="1237204249"/>
        </w:trPr>
        <w:tc>
          <w:tcPr>
            <w:tcW w:w="900" w:type="pct"/>
            <w:hideMark/>
          </w:tcPr>
          <w:p w:rsidR="00BC0C72" w:rsidRDefault="008D5CF6">
            <w:pPr>
              <w:pStyle w:val="a5"/>
            </w:pPr>
            <w:bookmarkStart w:id="12619" w:name="45060"/>
            <w:bookmarkEnd w:id="12619"/>
            <w:r>
              <w:t> </w:t>
            </w:r>
          </w:p>
        </w:tc>
        <w:tc>
          <w:tcPr>
            <w:tcW w:w="2600" w:type="pct"/>
            <w:hideMark/>
          </w:tcPr>
          <w:p w:rsidR="00BC0C72" w:rsidRDefault="008D5CF6">
            <w:pPr>
              <w:pStyle w:val="a5"/>
            </w:pPr>
            <w:bookmarkStart w:id="12620" w:name="45061"/>
            <w:bookmarkEnd w:id="12620"/>
            <w:r>
              <w:t>приймач температури П-2ТР</w:t>
            </w:r>
          </w:p>
        </w:tc>
        <w:tc>
          <w:tcPr>
            <w:tcW w:w="750" w:type="pct"/>
            <w:hideMark/>
          </w:tcPr>
          <w:p w:rsidR="00BC0C72" w:rsidRDefault="008D5CF6">
            <w:pPr>
              <w:pStyle w:val="a5"/>
              <w:jc w:val="center"/>
            </w:pPr>
            <w:bookmarkStart w:id="12621" w:name="45062"/>
            <w:bookmarkEnd w:id="12621"/>
            <w:r>
              <w:t>- " -</w:t>
            </w:r>
          </w:p>
        </w:tc>
        <w:tc>
          <w:tcPr>
            <w:tcW w:w="750" w:type="pct"/>
            <w:hideMark/>
          </w:tcPr>
          <w:p w:rsidR="00BC0C72" w:rsidRDefault="008D5CF6">
            <w:pPr>
              <w:pStyle w:val="a5"/>
              <w:jc w:val="center"/>
            </w:pPr>
            <w:bookmarkStart w:id="12622" w:name="45063"/>
            <w:bookmarkEnd w:id="12622"/>
            <w:r>
              <w:t>60</w:t>
            </w:r>
          </w:p>
        </w:tc>
      </w:tr>
      <w:tr w:rsidR="00BC0C72" w:rsidTr="00181458">
        <w:trPr>
          <w:divId w:val="1237204249"/>
        </w:trPr>
        <w:tc>
          <w:tcPr>
            <w:tcW w:w="900" w:type="pct"/>
            <w:hideMark/>
          </w:tcPr>
          <w:p w:rsidR="00BC0C72" w:rsidRDefault="008D5CF6">
            <w:pPr>
              <w:pStyle w:val="a5"/>
            </w:pPr>
            <w:bookmarkStart w:id="12623" w:name="45064"/>
            <w:bookmarkEnd w:id="12623"/>
            <w:r>
              <w:t> </w:t>
            </w:r>
          </w:p>
        </w:tc>
        <w:tc>
          <w:tcPr>
            <w:tcW w:w="2600" w:type="pct"/>
            <w:hideMark/>
          </w:tcPr>
          <w:p w:rsidR="00BC0C72" w:rsidRDefault="008D5CF6">
            <w:pPr>
              <w:pStyle w:val="a5"/>
            </w:pPr>
            <w:bookmarkStart w:id="12624" w:name="45065"/>
            <w:bookmarkEnd w:id="12624"/>
            <w:r>
              <w:t>блок управління регулятора температури (блок підсилювачів) 4087, 4087 - 2с., 4087 - 3с</w:t>
            </w:r>
          </w:p>
        </w:tc>
        <w:tc>
          <w:tcPr>
            <w:tcW w:w="750" w:type="pct"/>
            <w:hideMark/>
          </w:tcPr>
          <w:p w:rsidR="00BC0C72" w:rsidRDefault="008D5CF6">
            <w:pPr>
              <w:pStyle w:val="a5"/>
              <w:jc w:val="center"/>
            </w:pPr>
            <w:bookmarkStart w:id="12625" w:name="45066"/>
            <w:bookmarkEnd w:id="12625"/>
            <w:r>
              <w:t>- " -</w:t>
            </w:r>
          </w:p>
        </w:tc>
        <w:tc>
          <w:tcPr>
            <w:tcW w:w="750" w:type="pct"/>
            <w:hideMark/>
          </w:tcPr>
          <w:p w:rsidR="00BC0C72" w:rsidRDefault="008D5CF6">
            <w:pPr>
              <w:pStyle w:val="a5"/>
              <w:jc w:val="center"/>
            </w:pPr>
            <w:bookmarkStart w:id="12626" w:name="45067"/>
            <w:bookmarkEnd w:id="12626"/>
            <w:r>
              <w:t>180</w:t>
            </w:r>
          </w:p>
        </w:tc>
      </w:tr>
      <w:tr w:rsidR="00BC0C72" w:rsidTr="00181458">
        <w:trPr>
          <w:divId w:val="1237204249"/>
        </w:trPr>
        <w:tc>
          <w:tcPr>
            <w:tcW w:w="900" w:type="pct"/>
            <w:hideMark/>
          </w:tcPr>
          <w:p w:rsidR="00BC0C72" w:rsidRDefault="008D5CF6">
            <w:pPr>
              <w:pStyle w:val="a5"/>
            </w:pPr>
            <w:bookmarkStart w:id="12627" w:name="45068"/>
            <w:bookmarkEnd w:id="12627"/>
            <w:r>
              <w:t> </w:t>
            </w:r>
          </w:p>
        </w:tc>
        <w:tc>
          <w:tcPr>
            <w:tcW w:w="2600" w:type="pct"/>
            <w:hideMark/>
          </w:tcPr>
          <w:p w:rsidR="00BC0C72" w:rsidRDefault="008D5CF6">
            <w:pPr>
              <w:pStyle w:val="a5"/>
            </w:pPr>
            <w:bookmarkStart w:id="12628" w:name="45069"/>
            <w:bookmarkEnd w:id="12628"/>
            <w:r>
              <w:t>покажчик 2УТ-6К</w:t>
            </w:r>
          </w:p>
        </w:tc>
        <w:tc>
          <w:tcPr>
            <w:tcW w:w="750" w:type="pct"/>
            <w:hideMark/>
          </w:tcPr>
          <w:p w:rsidR="00BC0C72" w:rsidRDefault="008D5CF6">
            <w:pPr>
              <w:pStyle w:val="a5"/>
              <w:jc w:val="center"/>
            </w:pPr>
            <w:bookmarkStart w:id="12629" w:name="45070"/>
            <w:bookmarkEnd w:id="12629"/>
            <w:r>
              <w:t>- " -</w:t>
            </w:r>
          </w:p>
        </w:tc>
        <w:tc>
          <w:tcPr>
            <w:tcW w:w="750" w:type="pct"/>
            <w:hideMark/>
          </w:tcPr>
          <w:p w:rsidR="00BC0C72" w:rsidRDefault="008D5CF6">
            <w:pPr>
              <w:pStyle w:val="a5"/>
              <w:jc w:val="center"/>
            </w:pPr>
            <w:bookmarkStart w:id="12630" w:name="45071"/>
            <w:bookmarkEnd w:id="12630"/>
            <w:r>
              <w:t>60</w:t>
            </w:r>
          </w:p>
        </w:tc>
      </w:tr>
      <w:tr w:rsidR="00BC0C72" w:rsidTr="00181458">
        <w:trPr>
          <w:divId w:val="1237204249"/>
        </w:trPr>
        <w:tc>
          <w:tcPr>
            <w:tcW w:w="900" w:type="pct"/>
            <w:hideMark/>
          </w:tcPr>
          <w:p w:rsidR="00BC0C72" w:rsidRDefault="008D5CF6">
            <w:pPr>
              <w:pStyle w:val="a5"/>
            </w:pPr>
            <w:bookmarkStart w:id="12631" w:name="45072"/>
            <w:bookmarkEnd w:id="12631"/>
            <w:r>
              <w:t> </w:t>
            </w:r>
          </w:p>
        </w:tc>
        <w:tc>
          <w:tcPr>
            <w:tcW w:w="2600" w:type="pct"/>
            <w:hideMark/>
          </w:tcPr>
          <w:p w:rsidR="00BC0C72" w:rsidRDefault="008D5CF6">
            <w:pPr>
              <w:pStyle w:val="a5"/>
            </w:pPr>
            <w:bookmarkStart w:id="12632" w:name="45073"/>
            <w:bookmarkEnd w:id="12632"/>
            <w:r>
              <w:t>підсилювач 2УЭ-6Б</w:t>
            </w:r>
          </w:p>
        </w:tc>
        <w:tc>
          <w:tcPr>
            <w:tcW w:w="750" w:type="pct"/>
            <w:hideMark/>
          </w:tcPr>
          <w:p w:rsidR="00BC0C72" w:rsidRDefault="008D5CF6">
            <w:pPr>
              <w:pStyle w:val="a5"/>
              <w:jc w:val="center"/>
            </w:pPr>
            <w:bookmarkStart w:id="12633" w:name="45074"/>
            <w:bookmarkEnd w:id="12633"/>
            <w:r>
              <w:t>- " -</w:t>
            </w:r>
          </w:p>
        </w:tc>
        <w:tc>
          <w:tcPr>
            <w:tcW w:w="750" w:type="pct"/>
            <w:hideMark/>
          </w:tcPr>
          <w:p w:rsidR="00BC0C72" w:rsidRDefault="008D5CF6">
            <w:pPr>
              <w:pStyle w:val="a5"/>
              <w:jc w:val="center"/>
            </w:pPr>
            <w:bookmarkStart w:id="12634" w:name="45075"/>
            <w:bookmarkEnd w:id="12634"/>
            <w:r>
              <w:t>60</w:t>
            </w:r>
          </w:p>
        </w:tc>
      </w:tr>
      <w:tr w:rsidR="00BC0C72" w:rsidTr="00181458">
        <w:trPr>
          <w:divId w:val="1237204249"/>
        </w:trPr>
        <w:tc>
          <w:tcPr>
            <w:tcW w:w="900" w:type="pct"/>
            <w:hideMark/>
          </w:tcPr>
          <w:p w:rsidR="00BC0C72" w:rsidRDefault="008D5CF6">
            <w:pPr>
              <w:pStyle w:val="a5"/>
            </w:pPr>
            <w:bookmarkStart w:id="12635" w:name="45076"/>
            <w:bookmarkEnd w:id="12635"/>
            <w:r>
              <w:t> </w:t>
            </w:r>
          </w:p>
        </w:tc>
        <w:tc>
          <w:tcPr>
            <w:tcW w:w="2600" w:type="pct"/>
            <w:hideMark/>
          </w:tcPr>
          <w:p w:rsidR="00BC0C72" w:rsidRDefault="008D5CF6">
            <w:pPr>
              <w:pStyle w:val="a5"/>
            </w:pPr>
            <w:bookmarkStart w:id="12636" w:name="45077"/>
            <w:bookmarkEnd w:id="12636"/>
            <w:r>
              <w:t>задатчик температури 2400В</w:t>
            </w:r>
          </w:p>
        </w:tc>
        <w:tc>
          <w:tcPr>
            <w:tcW w:w="750" w:type="pct"/>
            <w:hideMark/>
          </w:tcPr>
          <w:p w:rsidR="00BC0C72" w:rsidRDefault="008D5CF6">
            <w:pPr>
              <w:pStyle w:val="a5"/>
              <w:jc w:val="center"/>
            </w:pPr>
            <w:bookmarkStart w:id="12637" w:name="45078"/>
            <w:bookmarkEnd w:id="12637"/>
            <w:r>
              <w:t>- " -</w:t>
            </w:r>
          </w:p>
        </w:tc>
        <w:tc>
          <w:tcPr>
            <w:tcW w:w="750" w:type="pct"/>
            <w:hideMark/>
          </w:tcPr>
          <w:p w:rsidR="00BC0C72" w:rsidRDefault="008D5CF6">
            <w:pPr>
              <w:pStyle w:val="a5"/>
              <w:jc w:val="center"/>
            </w:pPr>
            <w:bookmarkStart w:id="12638" w:name="45079"/>
            <w:bookmarkEnd w:id="12638"/>
            <w:r>
              <w:t>60</w:t>
            </w:r>
          </w:p>
        </w:tc>
      </w:tr>
      <w:tr w:rsidR="00BC0C72" w:rsidTr="00181458">
        <w:trPr>
          <w:divId w:val="1237204249"/>
        </w:trPr>
        <w:tc>
          <w:tcPr>
            <w:tcW w:w="900" w:type="pct"/>
            <w:hideMark/>
          </w:tcPr>
          <w:p w:rsidR="00BC0C72" w:rsidRDefault="008D5CF6">
            <w:pPr>
              <w:pStyle w:val="a5"/>
            </w:pPr>
            <w:bookmarkStart w:id="12639" w:name="45080"/>
            <w:bookmarkEnd w:id="12639"/>
            <w:r>
              <w:t> </w:t>
            </w:r>
          </w:p>
        </w:tc>
        <w:tc>
          <w:tcPr>
            <w:tcW w:w="2600" w:type="pct"/>
            <w:hideMark/>
          </w:tcPr>
          <w:p w:rsidR="00BC0C72" w:rsidRDefault="008D5CF6">
            <w:pPr>
              <w:pStyle w:val="a5"/>
            </w:pPr>
            <w:bookmarkStart w:id="12640" w:name="45081"/>
            <w:bookmarkEnd w:id="12640"/>
            <w:r>
              <w:t>датчик температури типу П</w:t>
            </w:r>
          </w:p>
        </w:tc>
        <w:tc>
          <w:tcPr>
            <w:tcW w:w="750" w:type="pct"/>
            <w:hideMark/>
          </w:tcPr>
          <w:p w:rsidR="00BC0C72" w:rsidRDefault="008D5CF6">
            <w:pPr>
              <w:pStyle w:val="a5"/>
              <w:jc w:val="center"/>
            </w:pPr>
            <w:bookmarkStart w:id="12641" w:name="45082"/>
            <w:bookmarkEnd w:id="12641"/>
            <w:r>
              <w:t>- " -</w:t>
            </w:r>
          </w:p>
        </w:tc>
        <w:tc>
          <w:tcPr>
            <w:tcW w:w="750" w:type="pct"/>
            <w:hideMark/>
          </w:tcPr>
          <w:p w:rsidR="00BC0C72" w:rsidRDefault="008D5CF6">
            <w:pPr>
              <w:pStyle w:val="a5"/>
              <w:jc w:val="center"/>
            </w:pPr>
            <w:bookmarkStart w:id="12642" w:name="45083"/>
            <w:bookmarkEnd w:id="12642"/>
            <w:r>
              <w:t>360</w:t>
            </w:r>
          </w:p>
        </w:tc>
      </w:tr>
      <w:tr w:rsidR="00BC0C72" w:rsidTr="00181458">
        <w:trPr>
          <w:divId w:val="1237204249"/>
        </w:trPr>
        <w:tc>
          <w:tcPr>
            <w:tcW w:w="900" w:type="pct"/>
            <w:hideMark/>
          </w:tcPr>
          <w:p w:rsidR="00BC0C72" w:rsidRDefault="008D5CF6">
            <w:pPr>
              <w:pStyle w:val="a5"/>
            </w:pPr>
            <w:bookmarkStart w:id="12643" w:name="45084"/>
            <w:bookmarkEnd w:id="12643"/>
            <w:r>
              <w:t> </w:t>
            </w:r>
          </w:p>
        </w:tc>
        <w:tc>
          <w:tcPr>
            <w:tcW w:w="2600" w:type="pct"/>
            <w:hideMark/>
          </w:tcPr>
          <w:p w:rsidR="00BC0C72" w:rsidRDefault="008D5CF6">
            <w:pPr>
              <w:pStyle w:val="a5"/>
            </w:pPr>
            <w:bookmarkStart w:id="12644" w:name="45085"/>
            <w:bookmarkEnd w:id="12644"/>
            <w:r>
              <w:t>термопара типу Т</w:t>
            </w:r>
          </w:p>
        </w:tc>
        <w:tc>
          <w:tcPr>
            <w:tcW w:w="750" w:type="pct"/>
            <w:hideMark/>
          </w:tcPr>
          <w:p w:rsidR="00BC0C72" w:rsidRDefault="008D5CF6">
            <w:pPr>
              <w:pStyle w:val="a5"/>
              <w:jc w:val="center"/>
            </w:pPr>
            <w:bookmarkStart w:id="12645" w:name="45086"/>
            <w:bookmarkEnd w:id="12645"/>
            <w:r>
              <w:t>- " -</w:t>
            </w:r>
          </w:p>
        </w:tc>
        <w:tc>
          <w:tcPr>
            <w:tcW w:w="750" w:type="pct"/>
            <w:hideMark/>
          </w:tcPr>
          <w:p w:rsidR="00BC0C72" w:rsidRDefault="008D5CF6">
            <w:pPr>
              <w:pStyle w:val="a5"/>
              <w:jc w:val="center"/>
            </w:pPr>
            <w:bookmarkStart w:id="12646" w:name="45087"/>
            <w:bookmarkEnd w:id="12646"/>
            <w:r>
              <w:t>4500</w:t>
            </w:r>
          </w:p>
        </w:tc>
      </w:tr>
      <w:tr w:rsidR="00BC0C72" w:rsidTr="00181458">
        <w:trPr>
          <w:divId w:val="1237204249"/>
        </w:trPr>
        <w:tc>
          <w:tcPr>
            <w:tcW w:w="900" w:type="pct"/>
            <w:hideMark/>
          </w:tcPr>
          <w:p w:rsidR="00BC0C72" w:rsidRDefault="008D5CF6">
            <w:pPr>
              <w:pStyle w:val="a5"/>
            </w:pPr>
            <w:bookmarkStart w:id="12647" w:name="45088"/>
            <w:bookmarkEnd w:id="12647"/>
            <w:r>
              <w:t> </w:t>
            </w:r>
          </w:p>
        </w:tc>
        <w:tc>
          <w:tcPr>
            <w:tcW w:w="2600" w:type="pct"/>
            <w:hideMark/>
          </w:tcPr>
          <w:p w:rsidR="00BC0C72" w:rsidRDefault="008D5CF6">
            <w:pPr>
              <w:pStyle w:val="a5"/>
            </w:pPr>
            <w:bookmarkStart w:id="12648" w:name="45089"/>
            <w:bookmarkEnd w:id="12648"/>
            <w:r>
              <w:t>термопара ТСВ, Т82К, ТСЗ, Т</w:t>
            </w:r>
          </w:p>
        </w:tc>
        <w:tc>
          <w:tcPr>
            <w:tcW w:w="750" w:type="pct"/>
            <w:hideMark/>
          </w:tcPr>
          <w:p w:rsidR="00BC0C72" w:rsidRDefault="008D5CF6">
            <w:pPr>
              <w:pStyle w:val="a5"/>
              <w:jc w:val="center"/>
            </w:pPr>
            <w:bookmarkStart w:id="12649" w:name="45090"/>
            <w:bookmarkEnd w:id="12649"/>
            <w:r>
              <w:t>- " -</w:t>
            </w:r>
          </w:p>
        </w:tc>
        <w:tc>
          <w:tcPr>
            <w:tcW w:w="750" w:type="pct"/>
            <w:hideMark/>
          </w:tcPr>
          <w:p w:rsidR="00BC0C72" w:rsidRDefault="008D5CF6">
            <w:pPr>
              <w:pStyle w:val="a5"/>
              <w:jc w:val="center"/>
            </w:pPr>
            <w:bookmarkStart w:id="12650" w:name="45091"/>
            <w:bookmarkEnd w:id="12650"/>
            <w:r>
              <w:t>9000</w:t>
            </w:r>
          </w:p>
        </w:tc>
      </w:tr>
      <w:tr w:rsidR="00BC0C72" w:rsidTr="00181458">
        <w:trPr>
          <w:divId w:val="1237204249"/>
        </w:trPr>
        <w:tc>
          <w:tcPr>
            <w:tcW w:w="900" w:type="pct"/>
            <w:hideMark/>
          </w:tcPr>
          <w:p w:rsidR="00BC0C72" w:rsidRDefault="008D5CF6">
            <w:pPr>
              <w:pStyle w:val="a5"/>
            </w:pPr>
            <w:bookmarkStart w:id="12651" w:name="45092"/>
            <w:bookmarkEnd w:id="12651"/>
            <w:r>
              <w:t> </w:t>
            </w:r>
          </w:p>
        </w:tc>
        <w:tc>
          <w:tcPr>
            <w:tcW w:w="2600" w:type="pct"/>
            <w:hideMark/>
          </w:tcPr>
          <w:p w:rsidR="00BC0C72" w:rsidRDefault="008D5CF6">
            <w:pPr>
              <w:pStyle w:val="a5"/>
            </w:pPr>
            <w:bookmarkStart w:id="12652" w:name="45093"/>
            <w:bookmarkEnd w:id="12652"/>
            <w:r>
              <w:t>приймачі термометра опору типу П</w:t>
            </w:r>
          </w:p>
        </w:tc>
        <w:tc>
          <w:tcPr>
            <w:tcW w:w="750" w:type="pct"/>
            <w:hideMark/>
          </w:tcPr>
          <w:p w:rsidR="00BC0C72" w:rsidRDefault="008D5CF6">
            <w:pPr>
              <w:pStyle w:val="a5"/>
              <w:jc w:val="center"/>
            </w:pPr>
            <w:bookmarkStart w:id="12653" w:name="45094"/>
            <w:bookmarkEnd w:id="12653"/>
            <w:r>
              <w:t>- " -</w:t>
            </w:r>
          </w:p>
        </w:tc>
        <w:tc>
          <w:tcPr>
            <w:tcW w:w="750" w:type="pct"/>
            <w:hideMark/>
          </w:tcPr>
          <w:p w:rsidR="00BC0C72" w:rsidRDefault="008D5CF6">
            <w:pPr>
              <w:pStyle w:val="a5"/>
              <w:jc w:val="center"/>
            </w:pPr>
            <w:bookmarkStart w:id="12654" w:name="45095"/>
            <w:bookmarkEnd w:id="12654"/>
            <w:r>
              <w:t>4500</w:t>
            </w:r>
          </w:p>
        </w:tc>
      </w:tr>
      <w:tr w:rsidR="00BC0C72" w:rsidTr="00181458">
        <w:trPr>
          <w:divId w:val="1237204249"/>
        </w:trPr>
        <w:tc>
          <w:tcPr>
            <w:tcW w:w="900" w:type="pct"/>
            <w:hideMark/>
          </w:tcPr>
          <w:p w:rsidR="00BC0C72" w:rsidRDefault="008D5CF6">
            <w:pPr>
              <w:pStyle w:val="a5"/>
            </w:pPr>
            <w:bookmarkStart w:id="12655" w:name="45096"/>
            <w:bookmarkEnd w:id="12655"/>
            <w:r>
              <w:t> </w:t>
            </w:r>
          </w:p>
        </w:tc>
        <w:tc>
          <w:tcPr>
            <w:tcW w:w="2600" w:type="pct"/>
            <w:hideMark/>
          </w:tcPr>
          <w:p w:rsidR="00BC0C72" w:rsidRDefault="008D5CF6">
            <w:pPr>
              <w:pStyle w:val="a5"/>
            </w:pPr>
            <w:bookmarkStart w:id="12656" w:name="45097"/>
            <w:bookmarkEnd w:id="12656"/>
            <w:r>
              <w:t>здвоєна вимірювальна апаратура типу 2ИА-6</w:t>
            </w:r>
          </w:p>
        </w:tc>
        <w:tc>
          <w:tcPr>
            <w:tcW w:w="750" w:type="pct"/>
            <w:hideMark/>
          </w:tcPr>
          <w:p w:rsidR="00BC0C72" w:rsidRDefault="008D5CF6">
            <w:pPr>
              <w:pStyle w:val="a5"/>
              <w:jc w:val="center"/>
            </w:pPr>
            <w:bookmarkStart w:id="12657" w:name="45098"/>
            <w:bookmarkEnd w:id="12657"/>
            <w:r>
              <w:t>штук</w:t>
            </w:r>
          </w:p>
        </w:tc>
        <w:tc>
          <w:tcPr>
            <w:tcW w:w="750" w:type="pct"/>
            <w:hideMark/>
          </w:tcPr>
          <w:p w:rsidR="00BC0C72" w:rsidRDefault="008D5CF6">
            <w:pPr>
              <w:pStyle w:val="a5"/>
              <w:jc w:val="center"/>
            </w:pPr>
            <w:bookmarkStart w:id="12658" w:name="45099"/>
            <w:bookmarkEnd w:id="12658"/>
            <w:r>
              <w:t>900</w:t>
            </w:r>
          </w:p>
        </w:tc>
      </w:tr>
      <w:tr w:rsidR="00BC0C72" w:rsidTr="00181458">
        <w:trPr>
          <w:divId w:val="1237204249"/>
        </w:trPr>
        <w:tc>
          <w:tcPr>
            <w:tcW w:w="900" w:type="pct"/>
            <w:hideMark/>
          </w:tcPr>
          <w:p w:rsidR="00BC0C72" w:rsidRDefault="008D5CF6">
            <w:pPr>
              <w:pStyle w:val="a5"/>
            </w:pPr>
            <w:bookmarkStart w:id="12659" w:name="45100"/>
            <w:bookmarkEnd w:id="12659"/>
            <w:r>
              <w:lastRenderedPageBreak/>
              <w:t> </w:t>
            </w:r>
          </w:p>
        </w:tc>
        <w:tc>
          <w:tcPr>
            <w:tcW w:w="2600" w:type="pct"/>
            <w:hideMark/>
          </w:tcPr>
          <w:p w:rsidR="00BC0C72" w:rsidRDefault="008D5CF6">
            <w:pPr>
              <w:pStyle w:val="a5"/>
            </w:pPr>
            <w:bookmarkStart w:id="12660" w:name="45101"/>
            <w:bookmarkEnd w:id="12660"/>
            <w:r>
              <w:t>вимірювачі типу ТВГ, ИТК, ИТГ, ТСТ</w:t>
            </w:r>
          </w:p>
        </w:tc>
        <w:tc>
          <w:tcPr>
            <w:tcW w:w="750" w:type="pct"/>
            <w:hideMark/>
          </w:tcPr>
          <w:p w:rsidR="00BC0C72" w:rsidRDefault="008D5CF6">
            <w:pPr>
              <w:pStyle w:val="a5"/>
              <w:jc w:val="center"/>
            </w:pPr>
            <w:bookmarkStart w:id="12661" w:name="45102"/>
            <w:bookmarkEnd w:id="12661"/>
            <w:r>
              <w:t>- " -</w:t>
            </w:r>
          </w:p>
        </w:tc>
        <w:tc>
          <w:tcPr>
            <w:tcW w:w="750" w:type="pct"/>
            <w:hideMark/>
          </w:tcPr>
          <w:p w:rsidR="00BC0C72" w:rsidRDefault="008D5CF6">
            <w:pPr>
              <w:pStyle w:val="a5"/>
              <w:jc w:val="center"/>
            </w:pPr>
            <w:bookmarkStart w:id="12662" w:name="45103"/>
            <w:bookmarkEnd w:id="12662"/>
            <w:r>
              <w:t>9000</w:t>
            </w:r>
          </w:p>
        </w:tc>
      </w:tr>
      <w:tr w:rsidR="00BC0C72" w:rsidTr="00181458">
        <w:trPr>
          <w:divId w:val="1237204249"/>
        </w:trPr>
        <w:tc>
          <w:tcPr>
            <w:tcW w:w="900" w:type="pct"/>
            <w:hideMark/>
          </w:tcPr>
          <w:p w:rsidR="00BC0C72" w:rsidRDefault="008D5CF6">
            <w:pPr>
              <w:pStyle w:val="a5"/>
            </w:pPr>
            <w:bookmarkStart w:id="12663" w:name="45104"/>
            <w:bookmarkEnd w:id="12663"/>
            <w:r>
              <w:t>9026 10</w:t>
            </w:r>
          </w:p>
        </w:tc>
        <w:tc>
          <w:tcPr>
            <w:tcW w:w="2600" w:type="pct"/>
            <w:hideMark/>
          </w:tcPr>
          <w:p w:rsidR="00BC0C72" w:rsidRDefault="008D5CF6">
            <w:pPr>
              <w:pStyle w:val="a5"/>
            </w:pPr>
            <w:bookmarkStart w:id="12664" w:name="45105"/>
            <w:bookmarkEnd w:id="12664"/>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витратою або рівнем рідини:</w:t>
            </w:r>
          </w:p>
        </w:tc>
        <w:tc>
          <w:tcPr>
            <w:tcW w:w="750" w:type="pct"/>
            <w:hideMark/>
          </w:tcPr>
          <w:p w:rsidR="00BC0C72" w:rsidRDefault="008D5CF6">
            <w:pPr>
              <w:pStyle w:val="a5"/>
              <w:jc w:val="center"/>
            </w:pPr>
            <w:bookmarkStart w:id="12665" w:name="45106"/>
            <w:bookmarkEnd w:id="12665"/>
            <w:r>
              <w:t> </w:t>
            </w:r>
          </w:p>
        </w:tc>
        <w:tc>
          <w:tcPr>
            <w:tcW w:w="750" w:type="pct"/>
            <w:hideMark/>
          </w:tcPr>
          <w:p w:rsidR="00BC0C72" w:rsidRDefault="008D5CF6">
            <w:pPr>
              <w:pStyle w:val="a5"/>
              <w:jc w:val="center"/>
            </w:pPr>
            <w:bookmarkStart w:id="12666" w:name="45107"/>
            <w:bookmarkEnd w:id="12666"/>
            <w:r>
              <w:t> </w:t>
            </w:r>
          </w:p>
        </w:tc>
      </w:tr>
      <w:tr w:rsidR="00BC0C72" w:rsidTr="00181458">
        <w:trPr>
          <w:divId w:val="1237204249"/>
        </w:trPr>
        <w:tc>
          <w:tcPr>
            <w:tcW w:w="900" w:type="pct"/>
            <w:hideMark/>
          </w:tcPr>
          <w:p w:rsidR="00BC0C72" w:rsidRDefault="008D5CF6">
            <w:pPr>
              <w:pStyle w:val="a5"/>
            </w:pPr>
            <w:bookmarkStart w:id="12667" w:name="45108"/>
            <w:bookmarkEnd w:id="12667"/>
            <w:r>
              <w:t> </w:t>
            </w:r>
          </w:p>
        </w:tc>
        <w:tc>
          <w:tcPr>
            <w:tcW w:w="2600" w:type="pct"/>
            <w:hideMark/>
          </w:tcPr>
          <w:p w:rsidR="00BC0C72" w:rsidRDefault="008D5CF6">
            <w:pPr>
              <w:pStyle w:val="a5"/>
            </w:pPr>
            <w:bookmarkStart w:id="12668" w:name="45109"/>
            <w:bookmarkEnd w:id="12668"/>
            <w:r>
              <w:t>витратомір турбінний типу РСТ</w:t>
            </w:r>
          </w:p>
        </w:tc>
        <w:tc>
          <w:tcPr>
            <w:tcW w:w="750" w:type="pct"/>
            <w:hideMark/>
          </w:tcPr>
          <w:p w:rsidR="00BC0C72" w:rsidRDefault="008D5CF6">
            <w:pPr>
              <w:pStyle w:val="a5"/>
              <w:jc w:val="center"/>
            </w:pPr>
            <w:bookmarkStart w:id="12669" w:name="45110"/>
            <w:bookmarkEnd w:id="12669"/>
            <w:r>
              <w:t>- " -</w:t>
            </w:r>
          </w:p>
        </w:tc>
        <w:tc>
          <w:tcPr>
            <w:tcW w:w="750" w:type="pct"/>
            <w:hideMark/>
          </w:tcPr>
          <w:p w:rsidR="00BC0C72" w:rsidRDefault="008D5CF6">
            <w:pPr>
              <w:pStyle w:val="a5"/>
              <w:jc w:val="center"/>
            </w:pPr>
            <w:bookmarkStart w:id="12670" w:name="45111"/>
            <w:bookmarkEnd w:id="12670"/>
            <w:r>
              <w:t>90</w:t>
            </w:r>
          </w:p>
        </w:tc>
      </w:tr>
      <w:tr w:rsidR="00BC0C72" w:rsidTr="00181458">
        <w:trPr>
          <w:divId w:val="1237204249"/>
        </w:trPr>
        <w:tc>
          <w:tcPr>
            <w:tcW w:w="900" w:type="pct"/>
            <w:hideMark/>
          </w:tcPr>
          <w:p w:rsidR="00BC0C72" w:rsidRDefault="008D5CF6">
            <w:pPr>
              <w:pStyle w:val="a5"/>
            </w:pPr>
            <w:bookmarkStart w:id="12671" w:name="45112"/>
            <w:bookmarkEnd w:id="12671"/>
            <w:r>
              <w:t> </w:t>
            </w:r>
          </w:p>
        </w:tc>
        <w:tc>
          <w:tcPr>
            <w:tcW w:w="2600" w:type="pct"/>
            <w:hideMark/>
          </w:tcPr>
          <w:p w:rsidR="00BC0C72" w:rsidRDefault="008D5CF6">
            <w:pPr>
              <w:pStyle w:val="a5"/>
            </w:pPr>
            <w:bookmarkStart w:id="12672" w:name="45113"/>
            <w:bookmarkEnd w:id="12672"/>
            <w:r>
              <w:t>датчик типу ДСМК, ДСУ</w:t>
            </w:r>
          </w:p>
        </w:tc>
        <w:tc>
          <w:tcPr>
            <w:tcW w:w="750" w:type="pct"/>
            <w:hideMark/>
          </w:tcPr>
          <w:p w:rsidR="00BC0C72" w:rsidRDefault="008D5CF6">
            <w:pPr>
              <w:pStyle w:val="a5"/>
              <w:jc w:val="center"/>
            </w:pPr>
            <w:bookmarkStart w:id="12673" w:name="45114"/>
            <w:bookmarkEnd w:id="12673"/>
            <w:r>
              <w:t>- " -</w:t>
            </w:r>
          </w:p>
        </w:tc>
        <w:tc>
          <w:tcPr>
            <w:tcW w:w="750" w:type="pct"/>
            <w:hideMark/>
          </w:tcPr>
          <w:p w:rsidR="00BC0C72" w:rsidRDefault="008D5CF6">
            <w:pPr>
              <w:pStyle w:val="a5"/>
              <w:jc w:val="center"/>
            </w:pPr>
            <w:bookmarkStart w:id="12674" w:name="45115"/>
            <w:bookmarkEnd w:id="12674"/>
            <w:r>
              <w:t>500</w:t>
            </w:r>
          </w:p>
        </w:tc>
      </w:tr>
      <w:tr w:rsidR="00BC0C72" w:rsidTr="00181458">
        <w:trPr>
          <w:divId w:val="1237204249"/>
        </w:trPr>
        <w:tc>
          <w:tcPr>
            <w:tcW w:w="900" w:type="pct"/>
            <w:hideMark/>
          </w:tcPr>
          <w:p w:rsidR="00BC0C72" w:rsidRDefault="008D5CF6">
            <w:pPr>
              <w:pStyle w:val="a5"/>
            </w:pPr>
            <w:bookmarkStart w:id="12675" w:name="45116"/>
            <w:bookmarkEnd w:id="12675"/>
            <w:r>
              <w:t> </w:t>
            </w:r>
          </w:p>
        </w:tc>
        <w:tc>
          <w:tcPr>
            <w:tcW w:w="2600" w:type="pct"/>
            <w:hideMark/>
          </w:tcPr>
          <w:p w:rsidR="00BC0C72" w:rsidRDefault="008D5CF6">
            <w:pPr>
              <w:pStyle w:val="a5"/>
            </w:pPr>
            <w:bookmarkStart w:id="12676" w:name="45117"/>
            <w:bookmarkEnd w:id="12676"/>
            <w:r>
              <w:t>датчик типу ДРТ, ДРП</w:t>
            </w:r>
          </w:p>
        </w:tc>
        <w:tc>
          <w:tcPr>
            <w:tcW w:w="750" w:type="pct"/>
            <w:hideMark/>
          </w:tcPr>
          <w:p w:rsidR="00BC0C72" w:rsidRDefault="008D5CF6">
            <w:pPr>
              <w:pStyle w:val="a5"/>
              <w:jc w:val="center"/>
            </w:pPr>
            <w:bookmarkStart w:id="12677" w:name="45118"/>
            <w:bookmarkEnd w:id="12677"/>
            <w:r>
              <w:t>- " -</w:t>
            </w:r>
          </w:p>
        </w:tc>
        <w:tc>
          <w:tcPr>
            <w:tcW w:w="750" w:type="pct"/>
            <w:hideMark/>
          </w:tcPr>
          <w:p w:rsidR="00BC0C72" w:rsidRDefault="008D5CF6">
            <w:pPr>
              <w:pStyle w:val="a5"/>
              <w:jc w:val="center"/>
            </w:pPr>
            <w:bookmarkStart w:id="12678" w:name="45119"/>
            <w:bookmarkEnd w:id="12678"/>
            <w:r>
              <w:t>50</w:t>
            </w:r>
          </w:p>
        </w:tc>
      </w:tr>
      <w:tr w:rsidR="00BC0C72" w:rsidTr="00181458">
        <w:trPr>
          <w:divId w:val="1237204249"/>
        </w:trPr>
        <w:tc>
          <w:tcPr>
            <w:tcW w:w="900" w:type="pct"/>
            <w:hideMark/>
          </w:tcPr>
          <w:p w:rsidR="00BC0C72" w:rsidRDefault="008D5CF6">
            <w:pPr>
              <w:pStyle w:val="a5"/>
            </w:pPr>
            <w:bookmarkStart w:id="12679" w:name="45120"/>
            <w:bookmarkEnd w:id="12679"/>
            <w:r>
              <w:t> </w:t>
            </w:r>
          </w:p>
        </w:tc>
        <w:tc>
          <w:tcPr>
            <w:tcW w:w="2600" w:type="pct"/>
            <w:hideMark/>
          </w:tcPr>
          <w:p w:rsidR="00BC0C72" w:rsidRDefault="008D5CF6">
            <w:pPr>
              <w:pStyle w:val="a5"/>
            </w:pPr>
            <w:bookmarkStart w:id="12680" w:name="45121"/>
            <w:bookmarkEnd w:id="12680"/>
            <w:r>
              <w:t>датчик-сигналізатор типу ДСМК</w:t>
            </w:r>
          </w:p>
        </w:tc>
        <w:tc>
          <w:tcPr>
            <w:tcW w:w="750" w:type="pct"/>
            <w:hideMark/>
          </w:tcPr>
          <w:p w:rsidR="00BC0C72" w:rsidRDefault="008D5CF6">
            <w:pPr>
              <w:pStyle w:val="a5"/>
              <w:jc w:val="center"/>
            </w:pPr>
            <w:bookmarkStart w:id="12681" w:name="45122"/>
            <w:bookmarkEnd w:id="12681"/>
            <w:r>
              <w:t>- " -</w:t>
            </w:r>
          </w:p>
        </w:tc>
        <w:tc>
          <w:tcPr>
            <w:tcW w:w="750" w:type="pct"/>
            <w:hideMark/>
          </w:tcPr>
          <w:p w:rsidR="00BC0C72" w:rsidRDefault="008D5CF6">
            <w:pPr>
              <w:pStyle w:val="a5"/>
              <w:jc w:val="center"/>
            </w:pPr>
            <w:bookmarkStart w:id="12682" w:name="45123"/>
            <w:bookmarkEnd w:id="12682"/>
            <w:r>
              <w:t>900</w:t>
            </w:r>
          </w:p>
        </w:tc>
      </w:tr>
      <w:tr w:rsidR="00BC0C72" w:rsidTr="00181458">
        <w:trPr>
          <w:divId w:val="1237204249"/>
        </w:trPr>
        <w:tc>
          <w:tcPr>
            <w:tcW w:w="900" w:type="pct"/>
            <w:hideMark/>
          </w:tcPr>
          <w:p w:rsidR="00BC0C72" w:rsidRDefault="008D5CF6">
            <w:pPr>
              <w:pStyle w:val="a5"/>
            </w:pPr>
            <w:bookmarkStart w:id="12683" w:name="45124"/>
            <w:bookmarkEnd w:id="12683"/>
            <w:r>
              <w:t> </w:t>
            </w:r>
          </w:p>
        </w:tc>
        <w:tc>
          <w:tcPr>
            <w:tcW w:w="2600" w:type="pct"/>
            <w:hideMark/>
          </w:tcPr>
          <w:p w:rsidR="00BC0C72" w:rsidRDefault="008D5CF6">
            <w:pPr>
              <w:pStyle w:val="a5"/>
            </w:pPr>
            <w:bookmarkStart w:id="12684" w:name="45125"/>
            <w:bookmarkEnd w:id="12684"/>
            <w:r>
              <w:t>панель поплавків 140-5820-140</w:t>
            </w:r>
          </w:p>
        </w:tc>
        <w:tc>
          <w:tcPr>
            <w:tcW w:w="750" w:type="pct"/>
            <w:hideMark/>
          </w:tcPr>
          <w:p w:rsidR="00BC0C72" w:rsidRDefault="008D5CF6">
            <w:pPr>
              <w:pStyle w:val="a5"/>
              <w:jc w:val="center"/>
            </w:pPr>
            <w:bookmarkStart w:id="12685" w:name="45126"/>
            <w:bookmarkEnd w:id="12685"/>
            <w:r>
              <w:t>- " -</w:t>
            </w:r>
          </w:p>
        </w:tc>
        <w:tc>
          <w:tcPr>
            <w:tcW w:w="750" w:type="pct"/>
            <w:hideMark/>
          </w:tcPr>
          <w:p w:rsidR="00BC0C72" w:rsidRDefault="008D5CF6">
            <w:pPr>
              <w:pStyle w:val="a5"/>
              <w:jc w:val="center"/>
            </w:pPr>
            <w:bookmarkStart w:id="12686" w:name="45127"/>
            <w:bookmarkEnd w:id="12686"/>
            <w:r>
              <w:t>60</w:t>
            </w:r>
          </w:p>
        </w:tc>
      </w:tr>
      <w:tr w:rsidR="00BC0C72" w:rsidTr="00181458">
        <w:trPr>
          <w:divId w:val="1237204249"/>
        </w:trPr>
        <w:tc>
          <w:tcPr>
            <w:tcW w:w="900" w:type="pct"/>
            <w:hideMark/>
          </w:tcPr>
          <w:p w:rsidR="00BC0C72" w:rsidRDefault="008D5CF6">
            <w:pPr>
              <w:pStyle w:val="a5"/>
            </w:pPr>
            <w:bookmarkStart w:id="12687" w:name="45128"/>
            <w:bookmarkEnd w:id="12687"/>
            <w:r>
              <w:t> </w:t>
            </w:r>
          </w:p>
        </w:tc>
        <w:tc>
          <w:tcPr>
            <w:tcW w:w="2600" w:type="pct"/>
            <w:hideMark/>
          </w:tcPr>
          <w:p w:rsidR="00BC0C72" w:rsidRDefault="008D5CF6">
            <w:pPr>
              <w:pStyle w:val="a5"/>
            </w:pPr>
            <w:bookmarkStart w:id="12688" w:name="45129"/>
            <w:bookmarkEnd w:id="12688"/>
            <w:r>
              <w:t>поплавок (правий і лівий) С406.010, С406.010.01</w:t>
            </w:r>
          </w:p>
        </w:tc>
        <w:tc>
          <w:tcPr>
            <w:tcW w:w="750" w:type="pct"/>
            <w:hideMark/>
          </w:tcPr>
          <w:p w:rsidR="00BC0C72" w:rsidRDefault="008D5CF6">
            <w:pPr>
              <w:pStyle w:val="a5"/>
              <w:jc w:val="center"/>
            </w:pPr>
            <w:bookmarkStart w:id="12689" w:name="45130"/>
            <w:bookmarkEnd w:id="12689"/>
            <w:r>
              <w:t>- " -</w:t>
            </w:r>
          </w:p>
        </w:tc>
        <w:tc>
          <w:tcPr>
            <w:tcW w:w="750" w:type="pct"/>
            <w:hideMark/>
          </w:tcPr>
          <w:p w:rsidR="00BC0C72" w:rsidRDefault="008D5CF6">
            <w:pPr>
              <w:pStyle w:val="a5"/>
              <w:jc w:val="center"/>
            </w:pPr>
            <w:bookmarkStart w:id="12690" w:name="45131"/>
            <w:bookmarkEnd w:id="12690"/>
            <w:r>
              <w:t>120</w:t>
            </w:r>
          </w:p>
        </w:tc>
      </w:tr>
      <w:tr w:rsidR="00BC0C72" w:rsidTr="00181458">
        <w:trPr>
          <w:divId w:val="1237204249"/>
        </w:trPr>
        <w:tc>
          <w:tcPr>
            <w:tcW w:w="900" w:type="pct"/>
            <w:hideMark/>
          </w:tcPr>
          <w:p w:rsidR="00BC0C72" w:rsidRDefault="008D5CF6">
            <w:pPr>
              <w:pStyle w:val="a5"/>
            </w:pPr>
            <w:bookmarkStart w:id="12691" w:name="45132"/>
            <w:bookmarkEnd w:id="12691"/>
            <w:r>
              <w:t> </w:t>
            </w:r>
          </w:p>
        </w:tc>
        <w:tc>
          <w:tcPr>
            <w:tcW w:w="2600" w:type="pct"/>
            <w:hideMark/>
          </w:tcPr>
          <w:p w:rsidR="00BC0C72" w:rsidRDefault="008D5CF6">
            <w:pPr>
              <w:pStyle w:val="a5"/>
            </w:pPr>
            <w:bookmarkStart w:id="12692" w:name="45133"/>
            <w:bookmarkEnd w:id="12692"/>
            <w:r>
              <w:t>сигналізатор рівня СУЗ-16Т</w:t>
            </w:r>
          </w:p>
        </w:tc>
        <w:tc>
          <w:tcPr>
            <w:tcW w:w="750" w:type="pct"/>
            <w:hideMark/>
          </w:tcPr>
          <w:p w:rsidR="00BC0C72" w:rsidRDefault="008D5CF6">
            <w:pPr>
              <w:pStyle w:val="a5"/>
              <w:jc w:val="center"/>
            </w:pPr>
            <w:bookmarkStart w:id="12693" w:name="45134"/>
            <w:bookmarkEnd w:id="12693"/>
            <w:r>
              <w:t>- " -</w:t>
            </w:r>
          </w:p>
        </w:tc>
        <w:tc>
          <w:tcPr>
            <w:tcW w:w="750" w:type="pct"/>
            <w:hideMark/>
          </w:tcPr>
          <w:p w:rsidR="00BC0C72" w:rsidRDefault="008D5CF6">
            <w:pPr>
              <w:pStyle w:val="a5"/>
              <w:jc w:val="center"/>
            </w:pPr>
            <w:bookmarkStart w:id="12694" w:name="45135"/>
            <w:bookmarkEnd w:id="12694"/>
            <w:r>
              <w:t>60</w:t>
            </w:r>
          </w:p>
        </w:tc>
      </w:tr>
      <w:tr w:rsidR="00BC0C72" w:rsidTr="00181458">
        <w:trPr>
          <w:divId w:val="1237204249"/>
        </w:trPr>
        <w:tc>
          <w:tcPr>
            <w:tcW w:w="900" w:type="pct"/>
            <w:hideMark/>
          </w:tcPr>
          <w:p w:rsidR="00BC0C72" w:rsidRDefault="008D5CF6">
            <w:pPr>
              <w:pStyle w:val="a5"/>
            </w:pPr>
            <w:bookmarkStart w:id="12695" w:name="45136"/>
            <w:bookmarkEnd w:id="12695"/>
            <w:r>
              <w:t> </w:t>
            </w:r>
          </w:p>
        </w:tc>
        <w:tc>
          <w:tcPr>
            <w:tcW w:w="2600" w:type="pct"/>
            <w:hideMark/>
          </w:tcPr>
          <w:p w:rsidR="00BC0C72" w:rsidRDefault="008D5CF6">
            <w:pPr>
              <w:pStyle w:val="a5"/>
            </w:pPr>
            <w:bookmarkStart w:id="12696" w:name="45137"/>
            <w:bookmarkEnd w:id="12696"/>
            <w:r>
              <w:t>система програмного управління та вимірювання палива СПУТ-1-12АТ</w:t>
            </w:r>
          </w:p>
        </w:tc>
        <w:tc>
          <w:tcPr>
            <w:tcW w:w="750" w:type="pct"/>
            <w:hideMark/>
          </w:tcPr>
          <w:p w:rsidR="00BC0C72" w:rsidRDefault="008D5CF6">
            <w:pPr>
              <w:pStyle w:val="a5"/>
              <w:jc w:val="center"/>
            </w:pPr>
            <w:bookmarkStart w:id="12697" w:name="45138"/>
            <w:bookmarkEnd w:id="12697"/>
            <w:r>
              <w:t>- " -</w:t>
            </w:r>
          </w:p>
        </w:tc>
        <w:tc>
          <w:tcPr>
            <w:tcW w:w="750" w:type="pct"/>
            <w:hideMark/>
          </w:tcPr>
          <w:p w:rsidR="00BC0C72" w:rsidRDefault="008D5CF6">
            <w:pPr>
              <w:pStyle w:val="a5"/>
              <w:jc w:val="center"/>
            </w:pPr>
            <w:bookmarkStart w:id="12698" w:name="45139"/>
            <w:bookmarkEnd w:id="12698"/>
            <w:r>
              <w:t>60</w:t>
            </w:r>
          </w:p>
        </w:tc>
      </w:tr>
      <w:tr w:rsidR="00BC0C72" w:rsidTr="00181458">
        <w:trPr>
          <w:divId w:val="1237204249"/>
        </w:trPr>
        <w:tc>
          <w:tcPr>
            <w:tcW w:w="900" w:type="pct"/>
            <w:hideMark/>
          </w:tcPr>
          <w:p w:rsidR="00BC0C72" w:rsidRDefault="008D5CF6">
            <w:pPr>
              <w:pStyle w:val="a5"/>
            </w:pPr>
            <w:bookmarkStart w:id="12699" w:name="45140"/>
            <w:bookmarkEnd w:id="12699"/>
            <w:r>
              <w:t> </w:t>
            </w:r>
          </w:p>
        </w:tc>
        <w:tc>
          <w:tcPr>
            <w:tcW w:w="2600" w:type="pct"/>
            <w:hideMark/>
          </w:tcPr>
          <w:p w:rsidR="00BC0C72" w:rsidRDefault="008D5CF6">
            <w:pPr>
              <w:pStyle w:val="a5"/>
            </w:pPr>
            <w:bookmarkStart w:id="12700" w:name="45141"/>
            <w:bookmarkEnd w:id="12700"/>
            <w:r>
              <w:t>датчик вимірювальний без сигналізації ДТ21-9Т, ДТ21-10Т</w:t>
            </w:r>
          </w:p>
        </w:tc>
        <w:tc>
          <w:tcPr>
            <w:tcW w:w="750" w:type="pct"/>
            <w:hideMark/>
          </w:tcPr>
          <w:p w:rsidR="00BC0C72" w:rsidRDefault="008D5CF6">
            <w:pPr>
              <w:pStyle w:val="a5"/>
              <w:jc w:val="center"/>
            </w:pPr>
            <w:bookmarkStart w:id="12701" w:name="45142"/>
            <w:bookmarkEnd w:id="12701"/>
            <w:r>
              <w:t>- " -</w:t>
            </w:r>
          </w:p>
        </w:tc>
        <w:tc>
          <w:tcPr>
            <w:tcW w:w="750" w:type="pct"/>
            <w:hideMark/>
          </w:tcPr>
          <w:p w:rsidR="00BC0C72" w:rsidRDefault="008D5CF6">
            <w:pPr>
              <w:pStyle w:val="a5"/>
              <w:jc w:val="center"/>
            </w:pPr>
            <w:bookmarkStart w:id="12702" w:name="45143"/>
            <w:bookmarkEnd w:id="12702"/>
            <w:r>
              <w:t>120</w:t>
            </w:r>
          </w:p>
        </w:tc>
      </w:tr>
      <w:tr w:rsidR="00BC0C72" w:rsidTr="00181458">
        <w:trPr>
          <w:divId w:val="1237204249"/>
        </w:trPr>
        <w:tc>
          <w:tcPr>
            <w:tcW w:w="900" w:type="pct"/>
            <w:hideMark/>
          </w:tcPr>
          <w:p w:rsidR="00BC0C72" w:rsidRDefault="008D5CF6">
            <w:pPr>
              <w:pStyle w:val="a5"/>
            </w:pPr>
            <w:bookmarkStart w:id="12703" w:name="45144"/>
            <w:bookmarkEnd w:id="12703"/>
            <w:r>
              <w:t> </w:t>
            </w:r>
          </w:p>
        </w:tc>
        <w:tc>
          <w:tcPr>
            <w:tcW w:w="2600" w:type="pct"/>
            <w:hideMark/>
          </w:tcPr>
          <w:p w:rsidR="00BC0C72" w:rsidRDefault="008D5CF6">
            <w:pPr>
              <w:pStyle w:val="a5"/>
            </w:pPr>
            <w:bookmarkStart w:id="12704" w:name="45145"/>
            <w:bookmarkEnd w:id="12704"/>
            <w:r>
              <w:t>датчик вимірювальний із сигналізацією ДТС3-13Т, ДТС3-14Т, ДТС3-16Т</w:t>
            </w:r>
          </w:p>
        </w:tc>
        <w:tc>
          <w:tcPr>
            <w:tcW w:w="750" w:type="pct"/>
            <w:hideMark/>
          </w:tcPr>
          <w:p w:rsidR="00BC0C72" w:rsidRDefault="008D5CF6">
            <w:pPr>
              <w:pStyle w:val="a5"/>
              <w:jc w:val="center"/>
            </w:pPr>
            <w:bookmarkStart w:id="12705" w:name="45146"/>
            <w:bookmarkEnd w:id="12705"/>
            <w:r>
              <w:t>- " -</w:t>
            </w:r>
          </w:p>
        </w:tc>
        <w:tc>
          <w:tcPr>
            <w:tcW w:w="750" w:type="pct"/>
            <w:hideMark/>
          </w:tcPr>
          <w:p w:rsidR="00BC0C72" w:rsidRDefault="008D5CF6">
            <w:pPr>
              <w:pStyle w:val="a5"/>
              <w:jc w:val="center"/>
            </w:pPr>
            <w:bookmarkStart w:id="12706" w:name="45147"/>
            <w:bookmarkEnd w:id="12706"/>
            <w:r>
              <w:t>180</w:t>
            </w:r>
          </w:p>
        </w:tc>
      </w:tr>
      <w:tr w:rsidR="00BC0C72" w:rsidTr="00181458">
        <w:trPr>
          <w:divId w:val="1237204249"/>
        </w:trPr>
        <w:tc>
          <w:tcPr>
            <w:tcW w:w="900" w:type="pct"/>
            <w:hideMark/>
          </w:tcPr>
          <w:p w:rsidR="00BC0C72" w:rsidRDefault="008D5CF6">
            <w:pPr>
              <w:pStyle w:val="a5"/>
            </w:pPr>
            <w:bookmarkStart w:id="12707" w:name="45148"/>
            <w:bookmarkEnd w:id="12707"/>
            <w:r>
              <w:t> </w:t>
            </w:r>
          </w:p>
        </w:tc>
        <w:tc>
          <w:tcPr>
            <w:tcW w:w="2600" w:type="pct"/>
            <w:hideMark/>
          </w:tcPr>
          <w:p w:rsidR="00BC0C72" w:rsidRDefault="008D5CF6">
            <w:pPr>
              <w:pStyle w:val="a5"/>
            </w:pPr>
            <w:bookmarkStart w:id="12708" w:name="45149"/>
            <w:bookmarkEnd w:id="12708"/>
            <w:r>
              <w:t>датчик ДТ21-11Т, ДТС3-15Т, ДТС3-12Т</w:t>
            </w:r>
          </w:p>
        </w:tc>
        <w:tc>
          <w:tcPr>
            <w:tcW w:w="750" w:type="pct"/>
            <w:hideMark/>
          </w:tcPr>
          <w:p w:rsidR="00BC0C72" w:rsidRDefault="008D5CF6">
            <w:pPr>
              <w:pStyle w:val="a5"/>
              <w:jc w:val="center"/>
            </w:pPr>
            <w:bookmarkStart w:id="12709" w:name="45150"/>
            <w:bookmarkEnd w:id="12709"/>
            <w:r>
              <w:t>- " -</w:t>
            </w:r>
          </w:p>
        </w:tc>
        <w:tc>
          <w:tcPr>
            <w:tcW w:w="750" w:type="pct"/>
            <w:hideMark/>
          </w:tcPr>
          <w:p w:rsidR="00BC0C72" w:rsidRDefault="008D5CF6">
            <w:pPr>
              <w:pStyle w:val="a5"/>
              <w:jc w:val="center"/>
            </w:pPr>
            <w:bookmarkStart w:id="12710" w:name="45151"/>
            <w:bookmarkEnd w:id="12710"/>
            <w:r>
              <w:t>180</w:t>
            </w:r>
          </w:p>
        </w:tc>
      </w:tr>
      <w:tr w:rsidR="00BC0C72" w:rsidTr="00181458">
        <w:trPr>
          <w:divId w:val="1237204249"/>
        </w:trPr>
        <w:tc>
          <w:tcPr>
            <w:tcW w:w="900" w:type="pct"/>
            <w:hideMark/>
          </w:tcPr>
          <w:p w:rsidR="00BC0C72" w:rsidRDefault="008D5CF6">
            <w:pPr>
              <w:pStyle w:val="a5"/>
            </w:pPr>
            <w:bookmarkStart w:id="12711" w:name="45152"/>
            <w:bookmarkEnd w:id="12711"/>
            <w:r>
              <w:t> </w:t>
            </w:r>
          </w:p>
        </w:tc>
        <w:tc>
          <w:tcPr>
            <w:tcW w:w="2600" w:type="pct"/>
            <w:hideMark/>
          </w:tcPr>
          <w:p w:rsidR="00BC0C72" w:rsidRDefault="008D5CF6">
            <w:pPr>
              <w:pStyle w:val="a5"/>
            </w:pPr>
            <w:bookmarkStart w:id="12712" w:name="45153"/>
            <w:bookmarkEnd w:id="12712"/>
            <w:r>
              <w:t>датчик-компенсатор ДК6-1Т</w:t>
            </w:r>
          </w:p>
        </w:tc>
        <w:tc>
          <w:tcPr>
            <w:tcW w:w="750" w:type="pct"/>
            <w:hideMark/>
          </w:tcPr>
          <w:p w:rsidR="00BC0C72" w:rsidRDefault="008D5CF6">
            <w:pPr>
              <w:pStyle w:val="a5"/>
              <w:jc w:val="center"/>
            </w:pPr>
            <w:bookmarkStart w:id="12713" w:name="45154"/>
            <w:bookmarkEnd w:id="12713"/>
            <w:r>
              <w:t>- " -</w:t>
            </w:r>
          </w:p>
        </w:tc>
        <w:tc>
          <w:tcPr>
            <w:tcW w:w="750" w:type="pct"/>
            <w:hideMark/>
          </w:tcPr>
          <w:p w:rsidR="00BC0C72" w:rsidRDefault="008D5CF6">
            <w:pPr>
              <w:pStyle w:val="a5"/>
              <w:jc w:val="center"/>
            </w:pPr>
            <w:bookmarkStart w:id="12714" w:name="45155"/>
            <w:bookmarkEnd w:id="12714"/>
            <w:r>
              <w:t>60</w:t>
            </w:r>
          </w:p>
        </w:tc>
      </w:tr>
      <w:tr w:rsidR="00BC0C72" w:rsidTr="00181458">
        <w:trPr>
          <w:divId w:val="1237204249"/>
        </w:trPr>
        <w:tc>
          <w:tcPr>
            <w:tcW w:w="900" w:type="pct"/>
            <w:hideMark/>
          </w:tcPr>
          <w:p w:rsidR="00BC0C72" w:rsidRDefault="008D5CF6">
            <w:pPr>
              <w:pStyle w:val="a5"/>
            </w:pPr>
            <w:bookmarkStart w:id="12715" w:name="45156"/>
            <w:bookmarkEnd w:id="12715"/>
            <w:r>
              <w:t> </w:t>
            </w:r>
          </w:p>
        </w:tc>
        <w:tc>
          <w:tcPr>
            <w:tcW w:w="2600" w:type="pct"/>
            <w:hideMark/>
          </w:tcPr>
          <w:p w:rsidR="00BC0C72" w:rsidRDefault="008D5CF6">
            <w:pPr>
              <w:pStyle w:val="a5"/>
            </w:pPr>
            <w:bookmarkStart w:id="12716" w:name="45157"/>
            <w:bookmarkEnd w:id="12716"/>
            <w:r>
              <w:t>датчик-сигналізатор ДСМК8А-5</w:t>
            </w:r>
          </w:p>
        </w:tc>
        <w:tc>
          <w:tcPr>
            <w:tcW w:w="750" w:type="pct"/>
            <w:hideMark/>
          </w:tcPr>
          <w:p w:rsidR="00BC0C72" w:rsidRDefault="008D5CF6">
            <w:pPr>
              <w:pStyle w:val="a5"/>
              <w:jc w:val="center"/>
            </w:pPr>
            <w:bookmarkStart w:id="12717" w:name="45158"/>
            <w:bookmarkEnd w:id="12717"/>
            <w:r>
              <w:t>- " -</w:t>
            </w:r>
          </w:p>
        </w:tc>
        <w:tc>
          <w:tcPr>
            <w:tcW w:w="750" w:type="pct"/>
            <w:hideMark/>
          </w:tcPr>
          <w:p w:rsidR="00BC0C72" w:rsidRDefault="008D5CF6">
            <w:pPr>
              <w:pStyle w:val="a5"/>
              <w:jc w:val="center"/>
            </w:pPr>
            <w:bookmarkStart w:id="12718" w:name="45159"/>
            <w:bookmarkEnd w:id="12718"/>
            <w:r>
              <w:t>60</w:t>
            </w:r>
          </w:p>
        </w:tc>
      </w:tr>
      <w:tr w:rsidR="00BC0C72" w:rsidTr="00181458">
        <w:trPr>
          <w:divId w:val="1237204249"/>
        </w:trPr>
        <w:tc>
          <w:tcPr>
            <w:tcW w:w="900" w:type="pct"/>
            <w:hideMark/>
          </w:tcPr>
          <w:p w:rsidR="00BC0C72" w:rsidRDefault="008D5CF6">
            <w:pPr>
              <w:pStyle w:val="a5"/>
            </w:pPr>
            <w:bookmarkStart w:id="12719" w:name="45160"/>
            <w:bookmarkEnd w:id="12719"/>
            <w:r>
              <w:t> </w:t>
            </w:r>
          </w:p>
        </w:tc>
        <w:tc>
          <w:tcPr>
            <w:tcW w:w="2600" w:type="pct"/>
            <w:hideMark/>
          </w:tcPr>
          <w:p w:rsidR="00BC0C72" w:rsidRDefault="008D5CF6">
            <w:pPr>
              <w:pStyle w:val="a5"/>
            </w:pPr>
            <w:bookmarkStart w:id="12720" w:name="45161"/>
            <w:bookmarkEnd w:id="12720"/>
            <w:r>
              <w:t>датчик-сигналізатор ДСМК8А-8Т</w:t>
            </w:r>
          </w:p>
        </w:tc>
        <w:tc>
          <w:tcPr>
            <w:tcW w:w="750" w:type="pct"/>
            <w:hideMark/>
          </w:tcPr>
          <w:p w:rsidR="00BC0C72" w:rsidRDefault="008D5CF6">
            <w:pPr>
              <w:pStyle w:val="a5"/>
              <w:jc w:val="center"/>
            </w:pPr>
            <w:bookmarkStart w:id="12721" w:name="45162"/>
            <w:bookmarkEnd w:id="12721"/>
            <w:r>
              <w:t>- " -</w:t>
            </w:r>
          </w:p>
        </w:tc>
        <w:tc>
          <w:tcPr>
            <w:tcW w:w="750" w:type="pct"/>
            <w:hideMark/>
          </w:tcPr>
          <w:p w:rsidR="00BC0C72" w:rsidRDefault="008D5CF6">
            <w:pPr>
              <w:pStyle w:val="a5"/>
              <w:jc w:val="center"/>
            </w:pPr>
            <w:bookmarkStart w:id="12722" w:name="45163"/>
            <w:bookmarkEnd w:id="12722"/>
            <w:r>
              <w:t>60</w:t>
            </w:r>
          </w:p>
        </w:tc>
      </w:tr>
      <w:tr w:rsidR="00BC0C72" w:rsidTr="00181458">
        <w:trPr>
          <w:divId w:val="1237204249"/>
        </w:trPr>
        <w:tc>
          <w:tcPr>
            <w:tcW w:w="900" w:type="pct"/>
            <w:hideMark/>
          </w:tcPr>
          <w:p w:rsidR="00BC0C72" w:rsidRDefault="008D5CF6">
            <w:pPr>
              <w:pStyle w:val="a5"/>
            </w:pPr>
            <w:bookmarkStart w:id="12723" w:name="45164"/>
            <w:bookmarkEnd w:id="12723"/>
            <w:r>
              <w:t> </w:t>
            </w:r>
          </w:p>
        </w:tc>
        <w:tc>
          <w:tcPr>
            <w:tcW w:w="2600" w:type="pct"/>
            <w:hideMark/>
          </w:tcPr>
          <w:p w:rsidR="00BC0C72" w:rsidRDefault="008D5CF6">
            <w:pPr>
              <w:pStyle w:val="a5"/>
            </w:pPr>
            <w:bookmarkStart w:id="12724" w:name="45165"/>
            <w:bookmarkEnd w:id="12724"/>
            <w:r>
              <w:t>паливомір СКЭС-2027А, СКЭС-2027Б, СКЭС-2027АВ</w:t>
            </w:r>
          </w:p>
        </w:tc>
        <w:tc>
          <w:tcPr>
            <w:tcW w:w="750" w:type="pct"/>
            <w:hideMark/>
          </w:tcPr>
          <w:p w:rsidR="00BC0C72" w:rsidRDefault="008D5CF6">
            <w:pPr>
              <w:pStyle w:val="a5"/>
              <w:jc w:val="center"/>
            </w:pPr>
            <w:bookmarkStart w:id="12725" w:name="45166"/>
            <w:bookmarkEnd w:id="12725"/>
            <w:r>
              <w:t>- " -</w:t>
            </w:r>
          </w:p>
        </w:tc>
        <w:tc>
          <w:tcPr>
            <w:tcW w:w="750" w:type="pct"/>
            <w:hideMark/>
          </w:tcPr>
          <w:p w:rsidR="00BC0C72" w:rsidRDefault="008D5CF6">
            <w:pPr>
              <w:pStyle w:val="a5"/>
              <w:jc w:val="center"/>
            </w:pPr>
            <w:bookmarkStart w:id="12726" w:name="45167"/>
            <w:bookmarkEnd w:id="12726"/>
            <w:r>
              <w:t>180</w:t>
            </w:r>
          </w:p>
        </w:tc>
      </w:tr>
      <w:tr w:rsidR="00BC0C72" w:rsidTr="00181458">
        <w:trPr>
          <w:divId w:val="1237204249"/>
        </w:trPr>
        <w:tc>
          <w:tcPr>
            <w:tcW w:w="900" w:type="pct"/>
            <w:hideMark/>
          </w:tcPr>
          <w:p w:rsidR="00BC0C72" w:rsidRDefault="008D5CF6">
            <w:pPr>
              <w:pStyle w:val="a5"/>
            </w:pPr>
            <w:bookmarkStart w:id="12727" w:name="45168"/>
            <w:bookmarkEnd w:id="12727"/>
            <w:r>
              <w:t> </w:t>
            </w:r>
          </w:p>
        </w:tc>
        <w:tc>
          <w:tcPr>
            <w:tcW w:w="2600" w:type="pct"/>
            <w:hideMark/>
          </w:tcPr>
          <w:p w:rsidR="00BC0C72" w:rsidRDefault="008D5CF6">
            <w:pPr>
              <w:pStyle w:val="a5"/>
            </w:pPr>
            <w:bookmarkStart w:id="12728" w:name="45169"/>
            <w:bookmarkEnd w:id="12728"/>
            <w:r>
              <w:t>датчик ДТПР</w:t>
            </w:r>
          </w:p>
        </w:tc>
        <w:tc>
          <w:tcPr>
            <w:tcW w:w="750" w:type="pct"/>
            <w:hideMark/>
          </w:tcPr>
          <w:p w:rsidR="00BC0C72" w:rsidRDefault="008D5CF6">
            <w:pPr>
              <w:pStyle w:val="a5"/>
              <w:jc w:val="center"/>
            </w:pPr>
            <w:bookmarkStart w:id="12729" w:name="45170"/>
            <w:bookmarkEnd w:id="12729"/>
            <w:r>
              <w:t>- " -</w:t>
            </w:r>
          </w:p>
        </w:tc>
        <w:tc>
          <w:tcPr>
            <w:tcW w:w="750" w:type="pct"/>
            <w:hideMark/>
          </w:tcPr>
          <w:p w:rsidR="00BC0C72" w:rsidRDefault="008D5CF6">
            <w:pPr>
              <w:pStyle w:val="a5"/>
              <w:jc w:val="center"/>
            </w:pPr>
            <w:bookmarkStart w:id="12730" w:name="45171"/>
            <w:bookmarkEnd w:id="12730"/>
            <w:r>
              <w:t>60</w:t>
            </w:r>
          </w:p>
        </w:tc>
      </w:tr>
      <w:tr w:rsidR="00BC0C72" w:rsidTr="00181458">
        <w:trPr>
          <w:divId w:val="1237204249"/>
        </w:trPr>
        <w:tc>
          <w:tcPr>
            <w:tcW w:w="900" w:type="pct"/>
            <w:hideMark/>
          </w:tcPr>
          <w:p w:rsidR="00BC0C72" w:rsidRDefault="008D5CF6">
            <w:pPr>
              <w:pStyle w:val="a5"/>
            </w:pPr>
            <w:bookmarkStart w:id="12731" w:name="45172"/>
            <w:bookmarkEnd w:id="12731"/>
            <w:r>
              <w:t> </w:t>
            </w:r>
          </w:p>
        </w:tc>
        <w:tc>
          <w:tcPr>
            <w:tcW w:w="2600" w:type="pct"/>
            <w:hideMark/>
          </w:tcPr>
          <w:p w:rsidR="00BC0C72" w:rsidRDefault="008D5CF6">
            <w:pPr>
              <w:pStyle w:val="a5"/>
            </w:pPr>
            <w:bookmarkStart w:id="12732" w:name="45173"/>
            <w:bookmarkEnd w:id="12732"/>
            <w:r>
              <w:t>імітатор датчика ИДП</w:t>
            </w:r>
          </w:p>
        </w:tc>
        <w:tc>
          <w:tcPr>
            <w:tcW w:w="750" w:type="pct"/>
            <w:hideMark/>
          </w:tcPr>
          <w:p w:rsidR="00BC0C72" w:rsidRDefault="008D5CF6">
            <w:pPr>
              <w:pStyle w:val="a5"/>
              <w:jc w:val="center"/>
            </w:pPr>
            <w:bookmarkStart w:id="12733" w:name="45174"/>
            <w:bookmarkEnd w:id="12733"/>
            <w:r>
              <w:t>- " -</w:t>
            </w:r>
          </w:p>
        </w:tc>
        <w:tc>
          <w:tcPr>
            <w:tcW w:w="750" w:type="pct"/>
            <w:hideMark/>
          </w:tcPr>
          <w:p w:rsidR="00BC0C72" w:rsidRDefault="008D5CF6">
            <w:pPr>
              <w:pStyle w:val="a5"/>
              <w:jc w:val="center"/>
            </w:pPr>
            <w:bookmarkStart w:id="12734" w:name="45175"/>
            <w:bookmarkEnd w:id="12734"/>
            <w:r>
              <w:t>60</w:t>
            </w:r>
          </w:p>
        </w:tc>
      </w:tr>
      <w:tr w:rsidR="00BC0C72" w:rsidTr="00181458">
        <w:trPr>
          <w:divId w:val="1237204249"/>
        </w:trPr>
        <w:tc>
          <w:tcPr>
            <w:tcW w:w="900" w:type="pct"/>
            <w:hideMark/>
          </w:tcPr>
          <w:p w:rsidR="00BC0C72" w:rsidRDefault="008D5CF6">
            <w:pPr>
              <w:pStyle w:val="a5"/>
            </w:pPr>
            <w:bookmarkStart w:id="12735" w:name="45176"/>
            <w:bookmarkEnd w:id="12735"/>
            <w:r>
              <w:t> </w:t>
            </w:r>
          </w:p>
        </w:tc>
        <w:tc>
          <w:tcPr>
            <w:tcW w:w="2600" w:type="pct"/>
            <w:hideMark/>
          </w:tcPr>
          <w:p w:rsidR="00BC0C72" w:rsidRDefault="008D5CF6">
            <w:pPr>
              <w:pStyle w:val="a5"/>
            </w:pPr>
            <w:bookmarkStart w:id="12736" w:name="45177"/>
            <w:bookmarkEnd w:id="12736"/>
            <w:r>
              <w:t>паливомір ТПР1-10Т</w:t>
            </w:r>
          </w:p>
        </w:tc>
        <w:tc>
          <w:tcPr>
            <w:tcW w:w="750" w:type="pct"/>
            <w:hideMark/>
          </w:tcPr>
          <w:p w:rsidR="00BC0C72" w:rsidRDefault="008D5CF6">
            <w:pPr>
              <w:pStyle w:val="a5"/>
              <w:jc w:val="center"/>
            </w:pPr>
            <w:bookmarkStart w:id="12737" w:name="45178"/>
            <w:bookmarkEnd w:id="12737"/>
            <w:r>
              <w:t>- " -</w:t>
            </w:r>
          </w:p>
        </w:tc>
        <w:tc>
          <w:tcPr>
            <w:tcW w:w="750" w:type="pct"/>
            <w:hideMark/>
          </w:tcPr>
          <w:p w:rsidR="00BC0C72" w:rsidRDefault="008D5CF6">
            <w:pPr>
              <w:pStyle w:val="a5"/>
              <w:jc w:val="center"/>
            </w:pPr>
            <w:bookmarkStart w:id="12738" w:name="45179"/>
            <w:bookmarkEnd w:id="12738"/>
            <w:r>
              <w:t>60</w:t>
            </w:r>
          </w:p>
        </w:tc>
      </w:tr>
      <w:tr w:rsidR="00BC0C72" w:rsidTr="00181458">
        <w:trPr>
          <w:divId w:val="1237204249"/>
        </w:trPr>
        <w:tc>
          <w:tcPr>
            <w:tcW w:w="900" w:type="pct"/>
            <w:hideMark/>
          </w:tcPr>
          <w:p w:rsidR="00BC0C72" w:rsidRDefault="008D5CF6">
            <w:pPr>
              <w:pStyle w:val="a5"/>
            </w:pPr>
            <w:bookmarkStart w:id="12739" w:name="45180"/>
            <w:bookmarkEnd w:id="12739"/>
            <w:r>
              <w:t> </w:t>
            </w:r>
          </w:p>
        </w:tc>
        <w:tc>
          <w:tcPr>
            <w:tcW w:w="2600" w:type="pct"/>
            <w:hideMark/>
          </w:tcPr>
          <w:p w:rsidR="00BC0C72" w:rsidRDefault="008D5CF6">
            <w:pPr>
              <w:pStyle w:val="a5"/>
            </w:pPr>
            <w:bookmarkStart w:id="12740" w:name="45181"/>
            <w:bookmarkEnd w:id="12740"/>
            <w:r>
              <w:t>датчик ДМ2-1</w:t>
            </w:r>
          </w:p>
        </w:tc>
        <w:tc>
          <w:tcPr>
            <w:tcW w:w="750" w:type="pct"/>
            <w:hideMark/>
          </w:tcPr>
          <w:p w:rsidR="00BC0C72" w:rsidRDefault="008D5CF6">
            <w:pPr>
              <w:pStyle w:val="a5"/>
              <w:jc w:val="center"/>
            </w:pPr>
            <w:bookmarkStart w:id="12741" w:name="45182"/>
            <w:bookmarkEnd w:id="12741"/>
            <w:r>
              <w:t>- " -</w:t>
            </w:r>
          </w:p>
        </w:tc>
        <w:tc>
          <w:tcPr>
            <w:tcW w:w="750" w:type="pct"/>
            <w:hideMark/>
          </w:tcPr>
          <w:p w:rsidR="00BC0C72" w:rsidRDefault="008D5CF6">
            <w:pPr>
              <w:pStyle w:val="a5"/>
              <w:jc w:val="center"/>
            </w:pPr>
            <w:bookmarkStart w:id="12742" w:name="45183"/>
            <w:bookmarkEnd w:id="12742"/>
            <w:r>
              <w:t>60</w:t>
            </w:r>
          </w:p>
        </w:tc>
      </w:tr>
      <w:tr w:rsidR="00BC0C72" w:rsidTr="00181458">
        <w:trPr>
          <w:divId w:val="1237204249"/>
        </w:trPr>
        <w:tc>
          <w:tcPr>
            <w:tcW w:w="900" w:type="pct"/>
            <w:hideMark/>
          </w:tcPr>
          <w:p w:rsidR="00BC0C72" w:rsidRDefault="008D5CF6">
            <w:pPr>
              <w:pStyle w:val="a5"/>
            </w:pPr>
            <w:bookmarkStart w:id="12743" w:name="45184"/>
            <w:bookmarkEnd w:id="12743"/>
            <w:r>
              <w:t> </w:t>
            </w:r>
          </w:p>
        </w:tc>
        <w:tc>
          <w:tcPr>
            <w:tcW w:w="2600" w:type="pct"/>
            <w:hideMark/>
          </w:tcPr>
          <w:p w:rsidR="00BC0C72" w:rsidRDefault="008D5CF6">
            <w:pPr>
              <w:pStyle w:val="a5"/>
            </w:pPr>
            <w:bookmarkStart w:id="12744" w:name="45185"/>
            <w:bookmarkEnd w:id="12744"/>
            <w:r>
              <w:t>датчик типу ДМ</w:t>
            </w:r>
          </w:p>
        </w:tc>
        <w:tc>
          <w:tcPr>
            <w:tcW w:w="750" w:type="pct"/>
            <w:hideMark/>
          </w:tcPr>
          <w:p w:rsidR="00BC0C72" w:rsidRDefault="008D5CF6">
            <w:pPr>
              <w:pStyle w:val="a5"/>
              <w:jc w:val="center"/>
            </w:pPr>
            <w:bookmarkStart w:id="12745" w:name="45186"/>
            <w:bookmarkEnd w:id="12745"/>
            <w:r>
              <w:t>- " -</w:t>
            </w:r>
          </w:p>
        </w:tc>
        <w:tc>
          <w:tcPr>
            <w:tcW w:w="750" w:type="pct"/>
            <w:hideMark/>
          </w:tcPr>
          <w:p w:rsidR="00BC0C72" w:rsidRDefault="008D5CF6">
            <w:pPr>
              <w:pStyle w:val="a5"/>
              <w:jc w:val="center"/>
            </w:pPr>
            <w:bookmarkStart w:id="12746" w:name="45187"/>
            <w:bookmarkEnd w:id="12746"/>
            <w:r>
              <w:t>150</w:t>
            </w:r>
          </w:p>
        </w:tc>
      </w:tr>
      <w:tr w:rsidR="00BC0C72" w:rsidTr="00181458">
        <w:trPr>
          <w:divId w:val="1237204249"/>
        </w:trPr>
        <w:tc>
          <w:tcPr>
            <w:tcW w:w="900" w:type="pct"/>
            <w:hideMark/>
          </w:tcPr>
          <w:p w:rsidR="00BC0C72" w:rsidRDefault="008D5CF6">
            <w:pPr>
              <w:pStyle w:val="a5"/>
            </w:pPr>
            <w:bookmarkStart w:id="12747" w:name="45188"/>
            <w:bookmarkEnd w:id="12747"/>
            <w:r>
              <w:t> </w:t>
            </w:r>
          </w:p>
        </w:tc>
        <w:tc>
          <w:tcPr>
            <w:tcW w:w="2600" w:type="pct"/>
            <w:hideMark/>
          </w:tcPr>
          <w:p w:rsidR="00BC0C72" w:rsidRDefault="008D5CF6">
            <w:pPr>
              <w:pStyle w:val="a5"/>
            </w:pPr>
            <w:bookmarkStart w:id="12748" w:name="45189"/>
            <w:bookmarkEnd w:id="12748"/>
            <w:r>
              <w:t>датчик-реле рівня рідини двопозиційний типу ДРУ</w:t>
            </w:r>
          </w:p>
        </w:tc>
        <w:tc>
          <w:tcPr>
            <w:tcW w:w="750" w:type="pct"/>
            <w:hideMark/>
          </w:tcPr>
          <w:p w:rsidR="00BC0C72" w:rsidRDefault="008D5CF6">
            <w:pPr>
              <w:pStyle w:val="a5"/>
              <w:jc w:val="center"/>
            </w:pPr>
            <w:bookmarkStart w:id="12749" w:name="45190"/>
            <w:bookmarkEnd w:id="12749"/>
            <w:r>
              <w:t>- " -</w:t>
            </w:r>
          </w:p>
        </w:tc>
        <w:tc>
          <w:tcPr>
            <w:tcW w:w="750" w:type="pct"/>
            <w:hideMark/>
          </w:tcPr>
          <w:p w:rsidR="00BC0C72" w:rsidRDefault="008D5CF6">
            <w:pPr>
              <w:pStyle w:val="a5"/>
              <w:jc w:val="center"/>
            </w:pPr>
            <w:bookmarkStart w:id="12750" w:name="45191"/>
            <w:bookmarkEnd w:id="12750"/>
            <w:r>
              <w:t>180</w:t>
            </w:r>
          </w:p>
        </w:tc>
      </w:tr>
      <w:tr w:rsidR="00BC0C72" w:rsidTr="00181458">
        <w:trPr>
          <w:divId w:val="1237204249"/>
        </w:trPr>
        <w:tc>
          <w:tcPr>
            <w:tcW w:w="900" w:type="pct"/>
            <w:hideMark/>
          </w:tcPr>
          <w:p w:rsidR="00BC0C72" w:rsidRDefault="008D5CF6">
            <w:pPr>
              <w:pStyle w:val="a5"/>
            </w:pPr>
            <w:bookmarkStart w:id="12751" w:name="45192"/>
            <w:bookmarkEnd w:id="12751"/>
            <w:r>
              <w:t> </w:t>
            </w:r>
          </w:p>
        </w:tc>
        <w:tc>
          <w:tcPr>
            <w:tcW w:w="2600" w:type="pct"/>
            <w:hideMark/>
          </w:tcPr>
          <w:p w:rsidR="00BC0C72" w:rsidRDefault="008D5CF6">
            <w:pPr>
              <w:pStyle w:val="a5"/>
            </w:pPr>
            <w:bookmarkStart w:id="12752" w:name="45193"/>
            <w:bookmarkEnd w:id="12752"/>
            <w:r>
              <w:t>ультразвуковий сигналізатор рівня типу УСУ</w:t>
            </w:r>
          </w:p>
        </w:tc>
        <w:tc>
          <w:tcPr>
            <w:tcW w:w="750" w:type="pct"/>
            <w:hideMark/>
          </w:tcPr>
          <w:p w:rsidR="00BC0C72" w:rsidRDefault="008D5CF6">
            <w:pPr>
              <w:pStyle w:val="a5"/>
              <w:jc w:val="center"/>
            </w:pPr>
            <w:bookmarkStart w:id="12753" w:name="45194"/>
            <w:bookmarkEnd w:id="12753"/>
            <w:r>
              <w:t>- " -</w:t>
            </w:r>
          </w:p>
        </w:tc>
        <w:tc>
          <w:tcPr>
            <w:tcW w:w="750" w:type="pct"/>
            <w:hideMark/>
          </w:tcPr>
          <w:p w:rsidR="00BC0C72" w:rsidRDefault="008D5CF6">
            <w:pPr>
              <w:pStyle w:val="a5"/>
              <w:jc w:val="center"/>
            </w:pPr>
            <w:bookmarkStart w:id="12754" w:name="45195"/>
            <w:bookmarkEnd w:id="12754"/>
            <w:r>
              <w:t>180</w:t>
            </w:r>
          </w:p>
        </w:tc>
      </w:tr>
      <w:tr w:rsidR="00BC0C72" w:rsidTr="00181458">
        <w:trPr>
          <w:divId w:val="1237204249"/>
        </w:trPr>
        <w:tc>
          <w:tcPr>
            <w:tcW w:w="900" w:type="pct"/>
            <w:hideMark/>
          </w:tcPr>
          <w:p w:rsidR="00BC0C72" w:rsidRDefault="008D5CF6">
            <w:pPr>
              <w:pStyle w:val="a5"/>
            </w:pPr>
            <w:bookmarkStart w:id="12755" w:name="45196"/>
            <w:bookmarkEnd w:id="12755"/>
            <w:r>
              <w:t>9026 20</w:t>
            </w:r>
          </w:p>
        </w:tc>
        <w:tc>
          <w:tcPr>
            <w:tcW w:w="2600" w:type="pct"/>
            <w:hideMark/>
          </w:tcPr>
          <w:p w:rsidR="00BC0C72" w:rsidRDefault="008D5CF6">
            <w:pPr>
              <w:pStyle w:val="a5"/>
            </w:pPr>
            <w:bookmarkStart w:id="12756" w:name="45197"/>
            <w:bookmarkEnd w:id="12756"/>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p>
        </w:tc>
        <w:tc>
          <w:tcPr>
            <w:tcW w:w="750" w:type="pct"/>
            <w:hideMark/>
          </w:tcPr>
          <w:p w:rsidR="00BC0C72" w:rsidRDefault="008D5CF6">
            <w:pPr>
              <w:pStyle w:val="a5"/>
              <w:jc w:val="center"/>
            </w:pPr>
            <w:bookmarkStart w:id="12757" w:name="45198"/>
            <w:bookmarkEnd w:id="12757"/>
            <w:r>
              <w:t> </w:t>
            </w:r>
          </w:p>
        </w:tc>
        <w:tc>
          <w:tcPr>
            <w:tcW w:w="750" w:type="pct"/>
            <w:hideMark/>
          </w:tcPr>
          <w:p w:rsidR="00BC0C72" w:rsidRDefault="008D5CF6">
            <w:pPr>
              <w:pStyle w:val="a5"/>
              <w:jc w:val="center"/>
            </w:pPr>
            <w:bookmarkStart w:id="12758" w:name="45199"/>
            <w:bookmarkEnd w:id="12758"/>
            <w:r>
              <w:t> </w:t>
            </w:r>
          </w:p>
        </w:tc>
      </w:tr>
      <w:tr w:rsidR="00BC0C72" w:rsidTr="00181458">
        <w:trPr>
          <w:divId w:val="1237204249"/>
        </w:trPr>
        <w:tc>
          <w:tcPr>
            <w:tcW w:w="900" w:type="pct"/>
            <w:hideMark/>
          </w:tcPr>
          <w:p w:rsidR="00BC0C72" w:rsidRDefault="008D5CF6">
            <w:pPr>
              <w:pStyle w:val="a5"/>
            </w:pPr>
            <w:bookmarkStart w:id="12759" w:name="45200"/>
            <w:bookmarkEnd w:id="12759"/>
            <w:r>
              <w:t> </w:t>
            </w:r>
          </w:p>
        </w:tc>
        <w:tc>
          <w:tcPr>
            <w:tcW w:w="2600" w:type="pct"/>
            <w:hideMark/>
          </w:tcPr>
          <w:p w:rsidR="00BC0C72" w:rsidRDefault="008D5CF6">
            <w:pPr>
              <w:pStyle w:val="a5"/>
            </w:pPr>
            <w:bookmarkStart w:id="12760" w:name="45201"/>
            <w:bookmarkEnd w:id="12760"/>
            <w:r>
              <w:t>демпфер типу Д</w:t>
            </w:r>
          </w:p>
        </w:tc>
        <w:tc>
          <w:tcPr>
            <w:tcW w:w="750" w:type="pct"/>
            <w:hideMark/>
          </w:tcPr>
          <w:p w:rsidR="00BC0C72" w:rsidRDefault="008D5CF6">
            <w:pPr>
              <w:pStyle w:val="a5"/>
              <w:jc w:val="center"/>
            </w:pPr>
            <w:bookmarkStart w:id="12761" w:name="45202"/>
            <w:bookmarkEnd w:id="12761"/>
            <w:r>
              <w:t>штук</w:t>
            </w:r>
          </w:p>
        </w:tc>
        <w:tc>
          <w:tcPr>
            <w:tcW w:w="750" w:type="pct"/>
            <w:hideMark/>
          </w:tcPr>
          <w:p w:rsidR="00BC0C72" w:rsidRDefault="008D5CF6">
            <w:pPr>
              <w:pStyle w:val="a5"/>
              <w:jc w:val="center"/>
            </w:pPr>
            <w:bookmarkStart w:id="12762" w:name="45203"/>
            <w:bookmarkEnd w:id="12762"/>
            <w:r>
              <w:t>1000</w:t>
            </w:r>
          </w:p>
        </w:tc>
      </w:tr>
      <w:tr w:rsidR="00BC0C72" w:rsidTr="00181458">
        <w:trPr>
          <w:divId w:val="1237204249"/>
        </w:trPr>
        <w:tc>
          <w:tcPr>
            <w:tcW w:w="900" w:type="pct"/>
            <w:hideMark/>
          </w:tcPr>
          <w:p w:rsidR="00BC0C72" w:rsidRDefault="008D5CF6">
            <w:pPr>
              <w:pStyle w:val="a5"/>
            </w:pPr>
            <w:bookmarkStart w:id="12763" w:name="45204"/>
            <w:bookmarkEnd w:id="12763"/>
            <w:r>
              <w:t> </w:t>
            </w:r>
          </w:p>
        </w:tc>
        <w:tc>
          <w:tcPr>
            <w:tcW w:w="2600" w:type="pct"/>
            <w:hideMark/>
          </w:tcPr>
          <w:p w:rsidR="00BC0C72" w:rsidRDefault="008D5CF6">
            <w:pPr>
              <w:pStyle w:val="a5"/>
            </w:pPr>
            <w:bookmarkStart w:id="12764" w:name="45205"/>
            <w:bookmarkEnd w:id="12764"/>
            <w:r>
              <w:t>датчики перепаду тиску типу ДПТ</w:t>
            </w:r>
          </w:p>
        </w:tc>
        <w:tc>
          <w:tcPr>
            <w:tcW w:w="750" w:type="pct"/>
            <w:hideMark/>
          </w:tcPr>
          <w:p w:rsidR="00BC0C72" w:rsidRDefault="008D5CF6">
            <w:pPr>
              <w:pStyle w:val="a5"/>
              <w:jc w:val="center"/>
            </w:pPr>
            <w:bookmarkStart w:id="12765" w:name="45206"/>
            <w:bookmarkEnd w:id="12765"/>
            <w:r>
              <w:t>- " -</w:t>
            </w:r>
          </w:p>
        </w:tc>
        <w:tc>
          <w:tcPr>
            <w:tcW w:w="750" w:type="pct"/>
            <w:hideMark/>
          </w:tcPr>
          <w:p w:rsidR="00BC0C72" w:rsidRDefault="008D5CF6">
            <w:pPr>
              <w:pStyle w:val="a5"/>
              <w:jc w:val="center"/>
            </w:pPr>
            <w:bookmarkStart w:id="12766" w:name="45207"/>
            <w:bookmarkEnd w:id="12766"/>
            <w:r>
              <w:t>30</w:t>
            </w:r>
          </w:p>
        </w:tc>
      </w:tr>
      <w:tr w:rsidR="00BC0C72" w:rsidTr="00181458">
        <w:trPr>
          <w:divId w:val="1237204249"/>
        </w:trPr>
        <w:tc>
          <w:tcPr>
            <w:tcW w:w="900" w:type="pct"/>
            <w:hideMark/>
          </w:tcPr>
          <w:p w:rsidR="00BC0C72" w:rsidRDefault="008D5CF6">
            <w:pPr>
              <w:pStyle w:val="a5"/>
            </w:pPr>
            <w:bookmarkStart w:id="12767" w:name="45208"/>
            <w:bookmarkEnd w:id="12767"/>
            <w:r>
              <w:t> </w:t>
            </w:r>
          </w:p>
        </w:tc>
        <w:tc>
          <w:tcPr>
            <w:tcW w:w="2600" w:type="pct"/>
            <w:hideMark/>
          </w:tcPr>
          <w:p w:rsidR="00BC0C72" w:rsidRDefault="008D5CF6">
            <w:pPr>
              <w:pStyle w:val="a5"/>
            </w:pPr>
            <w:bookmarkStart w:id="12768" w:name="45209"/>
            <w:bookmarkEnd w:id="12768"/>
            <w:r>
              <w:t>манометр ДИМ-8</w:t>
            </w:r>
          </w:p>
        </w:tc>
        <w:tc>
          <w:tcPr>
            <w:tcW w:w="750" w:type="pct"/>
            <w:hideMark/>
          </w:tcPr>
          <w:p w:rsidR="00BC0C72" w:rsidRDefault="008D5CF6">
            <w:pPr>
              <w:pStyle w:val="a5"/>
              <w:jc w:val="center"/>
            </w:pPr>
            <w:bookmarkStart w:id="12769" w:name="45210"/>
            <w:bookmarkEnd w:id="12769"/>
            <w:r>
              <w:t>- " -</w:t>
            </w:r>
          </w:p>
        </w:tc>
        <w:tc>
          <w:tcPr>
            <w:tcW w:w="750" w:type="pct"/>
            <w:hideMark/>
          </w:tcPr>
          <w:p w:rsidR="00BC0C72" w:rsidRDefault="008D5CF6">
            <w:pPr>
              <w:pStyle w:val="a5"/>
              <w:jc w:val="center"/>
            </w:pPr>
            <w:bookmarkStart w:id="12770" w:name="45211"/>
            <w:bookmarkEnd w:id="12770"/>
            <w:r>
              <w:t>60</w:t>
            </w:r>
          </w:p>
        </w:tc>
      </w:tr>
      <w:tr w:rsidR="00BC0C72" w:rsidTr="00181458">
        <w:trPr>
          <w:divId w:val="1237204249"/>
        </w:trPr>
        <w:tc>
          <w:tcPr>
            <w:tcW w:w="900" w:type="pct"/>
            <w:hideMark/>
          </w:tcPr>
          <w:p w:rsidR="00BC0C72" w:rsidRDefault="008D5CF6">
            <w:pPr>
              <w:pStyle w:val="a5"/>
            </w:pPr>
            <w:bookmarkStart w:id="12771" w:name="45212"/>
            <w:bookmarkEnd w:id="12771"/>
            <w:r>
              <w:t> </w:t>
            </w:r>
          </w:p>
        </w:tc>
        <w:tc>
          <w:tcPr>
            <w:tcW w:w="2600" w:type="pct"/>
            <w:hideMark/>
          </w:tcPr>
          <w:p w:rsidR="00BC0C72" w:rsidRDefault="008D5CF6">
            <w:pPr>
              <w:pStyle w:val="a5"/>
            </w:pPr>
            <w:bookmarkStart w:id="12772" w:name="45213"/>
            <w:bookmarkEnd w:id="12772"/>
            <w:r>
              <w:t>манометр тиску ДИМ-240Т, ДИМ-40Т</w:t>
            </w:r>
          </w:p>
        </w:tc>
        <w:tc>
          <w:tcPr>
            <w:tcW w:w="750" w:type="pct"/>
            <w:hideMark/>
          </w:tcPr>
          <w:p w:rsidR="00BC0C72" w:rsidRDefault="008D5CF6">
            <w:pPr>
              <w:pStyle w:val="a5"/>
              <w:jc w:val="center"/>
            </w:pPr>
            <w:bookmarkStart w:id="12773" w:name="45214"/>
            <w:bookmarkEnd w:id="12773"/>
            <w:r>
              <w:t>- " -</w:t>
            </w:r>
          </w:p>
        </w:tc>
        <w:tc>
          <w:tcPr>
            <w:tcW w:w="750" w:type="pct"/>
            <w:hideMark/>
          </w:tcPr>
          <w:p w:rsidR="00BC0C72" w:rsidRDefault="008D5CF6">
            <w:pPr>
              <w:pStyle w:val="a5"/>
              <w:jc w:val="center"/>
            </w:pPr>
            <w:bookmarkStart w:id="12774" w:name="45215"/>
            <w:bookmarkEnd w:id="12774"/>
            <w:r>
              <w:t>120</w:t>
            </w:r>
          </w:p>
        </w:tc>
      </w:tr>
      <w:tr w:rsidR="00BC0C72" w:rsidTr="00181458">
        <w:trPr>
          <w:divId w:val="1237204249"/>
        </w:trPr>
        <w:tc>
          <w:tcPr>
            <w:tcW w:w="900" w:type="pct"/>
            <w:hideMark/>
          </w:tcPr>
          <w:p w:rsidR="00BC0C72" w:rsidRDefault="008D5CF6">
            <w:pPr>
              <w:pStyle w:val="a5"/>
            </w:pPr>
            <w:bookmarkStart w:id="12775" w:name="45216"/>
            <w:bookmarkEnd w:id="12775"/>
            <w:r>
              <w:t> </w:t>
            </w:r>
          </w:p>
        </w:tc>
        <w:tc>
          <w:tcPr>
            <w:tcW w:w="2600" w:type="pct"/>
            <w:hideMark/>
          </w:tcPr>
          <w:p w:rsidR="00BC0C72" w:rsidRDefault="008D5CF6">
            <w:pPr>
              <w:pStyle w:val="a5"/>
            </w:pPr>
            <w:bookmarkStart w:id="12776" w:name="45217"/>
            <w:bookmarkEnd w:id="12776"/>
            <w:r>
              <w:t>манометр тиску ДИМ-100, ДИМ-100Т, 2ДИМ-100Т</w:t>
            </w:r>
          </w:p>
        </w:tc>
        <w:tc>
          <w:tcPr>
            <w:tcW w:w="750" w:type="pct"/>
            <w:hideMark/>
          </w:tcPr>
          <w:p w:rsidR="00BC0C72" w:rsidRDefault="008D5CF6">
            <w:pPr>
              <w:pStyle w:val="a5"/>
              <w:jc w:val="center"/>
            </w:pPr>
            <w:bookmarkStart w:id="12777" w:name="45218"/>
            <w:bookmarkEnd w:id="12777"/>
            <w:r>
              <w:t>- " -</w:t>
            </w:r>
          </w:p>
        </w:tc>
        <w:tc>
          <w:tcPr>
            <w:tcW w:w="750" w:type="pct"/>
            <w:hideMark/>
          </w:tcPr>
          <w:p w:rsidR="00BC0C72" w:rsidRDefault="008D5CF6">
            <w:pPr>
              <w:pStyle w:val="a5"/>
              <w:jc w:val="center"/>
            </w:pPr>
            <w:bookmarkStart w:id="12778" w:name="45219"/>
            <w:bookmarkEnd w:id="12778"/>
            <w:r>
              <w:t>180</w:t>
            </w:r>
          </w:p>
        </w:tc>
      </w:tr>
      <w:tr w:rsidR="00BC0C72" w:rsidTr="00181458">
        <w:trPr>
          <w:divId w:val="1237204249"/>
        </w:trPr>
        <w:tc>
          <w:tcPr>
            <w:tcW w:w="900" w:type="pct"/>
            <w:hideMark/>
          </w:tcPr>
          <w:p w:rsidR="00BC0C72" w:rsidRDefault="008D5CF6">
            <w:pPr>
              <w:pStyle w:val="a5"/>
            </w:pPr>
            <w:bookmarkStart w:id="12779" w:name="45220"/>
            <w:bookmarkEnd w:id="12779"/>
            <w:r>
              <w:t> </w:t>
            </w:r>
          </w:p>
        </w:tc>
        <w:tc>
          <w:tcPr>
            <w:tcW w:w="2600" w:type="pct"/>
            <w:hideMark/>
          </w:tcPr>
          <w:p w:rsidR="00BC0C72" w:rsidRDefault="008D5CF6">
            <w:pPr>
              <w:pStyle w:val="a5"/>
            </w:pPr>
            <w:bookmarkStart w:id="12780" w:name="45221"/>
            <w:bookmarkEnd w:id="12780"/>
            <w:r>
              <w:t>манометр НТМ-240, НТМ-400</w:t>
            </w:r>
          </w:p>
        </w:tc>
        <w:tc>
          <w:tcPr>
            <w:tcW w:w="750" w:type="pct"/>
            <w:hideMark/>
          </w:tcPr>
          <w:p w:rsidR="00BC0C72" w:rsidRDefault="008D5CF6">
            <w:pPr>
              <w:pStyle w:val="a5"/>
              <w:jc w:val="center"/>
            </w:pPr>
            <w:bookmarkStart w:id="12781" w:name="45222"/>
            <w:bookmarkEnd w:id="12781"/>
            <w:r>
              <w:t>- " -</w:t>
            </w:r>
          </w:p>
        </w:tc>
        <w:tc>
          <w:tcPr>
            <w:tcW w:w="750" w:type="pct"/>
            <w:hideMark/>
          </w:tcPr>
          <w:p w:rsidR="00BC0C72" w:rsidRDefault="008D5CF6">
            <w:pPr>
              <w:pStyle w:val="a5"/>
              <w:jc w:val="center"/>
            </w:pPr>
            <w:bookmarkStart w:id="12782" w:name="45223"/>
            <w:bookmarkEnd w:id="12782"/>
            <w:r>
              <w:t>120</w:t>
            </w:r>
          </w:p>
        </w:tc>
      </w:tr>
      <w:tr w:rsidR="00BC0C72" w:rsidTr="00181458">
        <w:trPr>
          <w:divId w:val="1237204249"/>
        </w:trPr>
        <w:tc>
          <w:tcPr>
            <w:tcW w:w="900" w:type="pct"/>
            <w:hideMark/>
          </w:tcPr>
          <w:p w:rsidR="00BC0C72" w:rsidRDefault="008D5CF6">
            <w:pPr>
              <w:pStyle w:val="a5"/>
            </w:pPr>
            <w:bookmarkStart w:id="12783" w:name="45224"/>
            <w:bookmarkEnd w:id="12783"/>
            <w:r>
              <w:t> </w:t>
            </w:r>
          </w:p>
        </w:tc>
        <w:tc>
          <w:tcPr>
            <w:tcW w:w="2600" w:type="pct"/>
            <w:hideMark/>
          </w:tcPr>
          <w:p w:rsidR="00BC0C72" w:rsidRDefault="008D5CF6">
            <w:pPr>
              <w:pStyle w:val="a5"/>
            </w:pPr>
            <w:bookmarkStart w:id="12784" w:name="45225"/>
            <w:bookmarkEnd w:id="12784"/>
            <w:r>
              <w:t>манометр МА-60, МВУ-100К, МВ-60, МВ-100</w:t>
            </w:r>
          </w:p>
        </w:tc>
        <w:tc>
          <w:tcPr>
            <w:tcW w:w="750" w:type="pct"/>
            <w:hideMark/>
          </w:tcPr>
          <w:p w:rsidR="00BC0C72" w:rsidRDefault="008D5CF6">
            <w:pPr>
              <w:pStyle w:val="a5"/>
              <w:jc w:val="center"/>
            </w:pPr>
            <w:bookmarkStart w:id="12785" w:name="45226"/>
            <w:bookmarkEnd w:id="12785"/>
            <w:r>
              <w:t>- " -</w:t>
            </w:r>
          </w:p>
        </w:tc>
        <w:tc>
          <w:tcPr>
            <w:tcW w:w="750" w:type="pct"/>
            <w:hideMark/>
          </w:tcPr>
          <w:p w:rsidR="00BC0C72" w:rsidRDefault="008D5CF6">
            <w:pPr>
              <w:pStyle w:val="a5"/>
              <w:jc w:val="center"/>
            </w:pPr>
            <w:bookmarkStart w:id="12786" w:name="45227"/>
            <w:bookmarkEnd w:id="12786"/>
            <w:r>
              <w:t>240</w:t>
            </w:r>
          </w:p>
        </w:tc>
      </w:tr>
      <w:tr w:rsidR="00BC0C72" w:rsidTr="00181458">
        <w:trPr>
          <w:divId w:val="1237204249"/>
        </w:trPr>
        <w:tc>
          <w:tcPr>
            <w:tcW w:w="900" w:type="pct"/>
            <w:hideMark/>
          </w:tcPr>
          <w:p w:rsidR="00BC0C72" w:rsidRDefault="008D5CF6">
            <w:pPr>
              <w:pStyle w:val="a5"/>
            </w:pPr>
            <w:bookmarkStart w:id="12787" w:name="45228"/>
            <w:bookmarkEnd w:id="12787"/>
            <w:r>
              <w:t> </w:t>
            </w:r>
          </w:p>
        </w:tc>
        <w:tc>
          <w:tcPr>
            <w:tcW w:w="2600" w:type="pct"/>
            <w:hideMark/>
          </w:tcPr>
          <w:p w:rsidR="00BC0C72" w:rsidRDefault="008D5CF6">
            <w:pPr>
              <w:pStyle w:val="a5"/>
            </w:pPr>
            <w:bookmarkStart w:id="12788" w:name="45229"/>
            <w:bookmarkEnd w:id="12788"/>
            <w:r>
              <w:t>манометр МА-250М</w:t>
            </w:r>
          </w:p>
        </w:tc>
        <w:tc>
          <w:tcPr>
            <w:tcW w:w="750" w:type="pct"/>
            <w:hideMark/>
          </w:tcPr>
          <w:p w:rsidR="00BC0C72" w:rsidRDefault="008D5CF6">
            <w:pPr>
              <w:pStyle w:val="a5"/>
              <w:jc w:val="center"/>
            </w:pPr>
            <w:bookmarkStart w:id="12789" w:name="45230"/>
            <w:bookmarkEnd w:id="12789"/>
            <w:r>
              <w:t>- " -</w:t>
            </w:r>
          </w:p>
        </w:tc>
        <w:tc>
          <w:tcPr>
            <w:tcW w:w="750" w:type="pct"/>
            <w:hideMark/>
          </w:tcPr>
          <w:p w:rsidR="00BC0C72" w:rsidRDefault="008D5CF6">
            <w:pPr>
              <w:pStyle w:val="a5"/>
              <w:jc w:val="center"/>
            </w:pPr>
            <w:bookmarkStart w:id="12790" w:name="45231"/>
            <w:bookmarkEnd w:id="12790"/>
            <w:r>
              <w:t>60</w:t>
            </w:r>
          </w:p>
        </w:tc>
      </w:tr>
      <w:tr w:rsidR="00BC0C72" w:rsidTr="00181458">
        <w:trPr>
          <w:divId w:val="1237204249"/>
        </w:trPr>
        <w:tc>
          <w:tcPr>
            <w:tcW w:w="900" w:type="pct"/>
            <w:hideMark/>
          </w:tcPr>
          <w:p w:rsidR="00BC0C72" w:rsidRDefault="008D5CF6">
            <w:pPr>
              <w:pStyle w:val="a5"/>
            </w:pPr>
            <w:bookmarkStart w:id="12791" w:name="45232"/>
            <w:bookmarkEnd w:id="12791"/>
            <w:r>
              <w:t> </w:t>
            </w:r>
          </w:p>
        </w:tc>
        <w:tc>
          <w:tcPr>
            <w:tcW w:w="2600" w:type="pct"/>
            <w:hideMark/>
          </w:tcPr>
          <w:p w:rsidR="00BC0C72" w:rsidRDefault="008D5CF6">
            <w:pPr>
              <w:pStyle w:val="a5"/>
            </w:pPr>
            <w:bookmarkStart w:id="12792" w:name="45233"/>
            <w:bookmarkEnd w:id="12792"/>
            <w:r>
              <w:t>манометр МВУ-300</w:t>
            </w:r>
          </w:p>
        </w:tc>
        <w:tc>
          <w:tcPr>
            <w:tcW w:w="750" w:type="pct"/>
            <w:hideMark/>
          </w:tcPr>
          <w:p w:rsidR="00BC0C72" w:rsidRDefault="008D5CF6">
            <w:pPr>
              <w:pStyle w:val="a5"/>
              <w:jc w:val="center"/>
            </w:pPr>
            <w:bookmarkStart w:id="12793" w:name="45234"/>
            <w:bookmarkEnd w:id="12793"/>
            <w:r>
              <w:t>- " -</w:t>
            </w:r>
          </w:p>
        </w:tc>
        <w:tc>
          <w:tcPr>
            <w:tcW w:w="750" w:type="pct"/>
            <w:hideMark/>
          </w:tcPr>
          <w:p w:rsidR="00BC0C72" w:rsidRDefault="008D5CF6">
            <w:pPr>
              <w:pStyle w:val="a5"/>
              <w:jc w:val="center"/>
            </w:pPr>
            <w:bookmarkStart w:id="12794" w:name="45235"/>
            <w:bookmarkEnd w:id="12794"/>
            <w:r>
              <w:t>60</w:t>
            </w:r>
          </w:p>
        </w:tc>
      </w:tr>
      <w:tr w:rsidR="00BC0C72" w:rsidTr="00181458">
        <w:trPr>
          <w:divId w:val="1237204249"/>
        </w:trPr>
        <w:tc>
          <w:tcPr>
            <w:tcW w:w="900" w:type="pct"/>
            <w:hideMark/>
          </w:tcPr>
          <w:p w:rsidR="00BC0C72" w:rsidRDefault="008D5CF6">
            <w:pPr>
              <w:pStyle w:val="a5"/>
            </w:pPr>
            <w:bookmarkStart w:id="12795" w:name="45236"/>
            <w:bookmarkEnd w:id="12795"/>
            <w:r>
              <w:t> </w:t>
            </w:r>
          </w:p>
        </w:tc>
        <w:tc>
          <w:tcPr>
            <w:tcW w:w="2600" w:type="pct"/>
            <w:hideMark/>
          </w:tcPr>
          <w:p w:rsidR="00BC0C72" w:rsidRDefault="008D5CF6">
            <w:pPr>
              <w:pStyle w:val="a5"/>
            </w:pPr>
            <w:bookmarkStart w:id="12796" w:name="45237"/>
            <w:bookmarkEnd w:id="12796"/>
            <w:r>
              <w:t>мановакууметр 2МВ-18-11</w:t>
            </w:r>
          </w:p>
        </w:tc>
        <w:tc>
          <w:tcPr>
            <w:tcW w:w="750" w:type="pct"/>
            <w:hideMark/>
          </w:tcPr>
          <w:p w:rsidR="00BC0C72" w:rsidRDefault="008D5CF6">
            <w:pPr>
              <w:pStyle w:val="a5"/>
              <w:jc w:val="center"/>
            </w:pPr>
            <w:bookmarkStart w:id="12797" w:name="45238"/>
            <w:bookmarkEnd w:id="12797"/>
            <w:r>
              <w:t>- " -</w:t>
            </w:r>
          </w:p>
        </w:tc>
        <w:tc>
          <w:tcPr>
            <w:tcW w:w="750" w:type="pct"/>
            <w:hideMark/>
          </w:tcPr>
          <w:p w:rsidR="00BC0C72" w:rsidRDefault="008D5CF6">
            <w:pPr>
              <w:pStyle w:val="a5"/>
              <w:jc w:val="center"/>
            </w:pPr>
            <w:bookmarkStart w:id="12798" w:name="45239"/>
            <w:bookmarkEnd w:id="12798"/>
            <w:r>
              <w:t>60</w:t>
            </w:r>
          </w:p>
        </w:tc>
      </w:tr>
      <w:tr w:rsidR="00BC0C72" w:rsidTr="00181458">
        <w:trPr>
          <w:divId w:val="1237204249"/>
        </w:trPr>
        <w:tc>
          <w:tcPr>
            <w:tcW w:w="900" w:type="pct"/>
            <w:hideMark/>
          </w:tcPr>
          <w:p w:rsidR="00BC0C72" w:rsidRDefault="008D5CF6">
            <w:pPr>
              <w:pStyle w:val="a5"/>
            </w:pPr>
            <w:bookmarkStart w:id="12799" w:name="45240"/>
            <w:bookmarkEnd w:id="12799"/>
            <w:r>
              <w:lastRenderedPageBreak/>
              <w:t> </w:t>
            </w:r>
          </w:p>
        </w:tc>
        <w:tc>
          <w:tcPr>
            <w:tcW w:w="2600" w:type="pct"/>
            <w:hideMark/>
          </w:tcPr>
          <w:p w:rsidR="00BC0C72" w:rsidRDefault="008D5CF6">
            <w:pPr>
              <w:pStyle w:val="a5"/>
            </w:pPr>
            <w:bookmarkStart w:id="12800" w:name="45241"/>
            <w:bookmarkEnd w:id="12800"/>
            <w:r>
              <w:t>порціонер ГА 215</w:t>
            </w:r>
          </w:p>
        </w:tc>
        <w:tc>
          <w:tcPr>
            <w:tcW w:w="750" w:type="pct"/>
            <w:hideMark/>
          </w:tcPr>
          <w:p w:rsidR="00BC0C72" w:rsidRDefault="008D5CF6">
            <w:pPr>
              <w:pStyle w:val="a5"/>
              <w:jc w:val="center"/>
            </w:pPr>
            <w:bookmarkStart w:id="12801" w:name="45242"/>
            <w:bookmarkEnd w:id="12801"/>
            <w:r>
              <w:t>- " -</w:t>
            </w:r>
          </w:p>
        </w:tc>
        <w:tc>
          <w:tcPr>
            <w:tcW w:w="750" w:type="pct"/>
            <w:hideMark/>
          </w:tcPr>
          <w:p w:rsidR="00BC0C72" w:rsidRDefault="008D5CF6">
            <w:pPr>
              <w:pStyle w:val="a5"/>
              <w:jc w:val="center"/>
            </w:pPr>
            <w:bookmarkStart w:id="12802" w:name="45243"/>
            <w:bookmarkEnd w:id="12802"/>
            <w:r>
              <w:t>60</w:t>
            </w:r>
          </w:p>
        </w:tc>
      </w:tr>
      <w:tr w:rsidR="00BC0C72" w:rsidTr="00181458">
        <w:trPr>
          <w:divId w:val="1237204249"/>
        </w:trPr>
        <w:tc>
          <w:tcPr>
            <w:tcW w:w="900" w:type="pct"/>
            <w:hideMark/>
          </w:tcPr>
          <w:p w:rsidR="00BC0C72" w:rsidRDefault="008D5CF6">
            <w:pPr>
              <w:pStyle w:val="a5"/>
            </w:pPr>
            <w:bookmarkStart w:id="12803" w:name="45244"/>
            <w:bookmarkEnd w:id="12803"/>
            <w:r>
              <w:t> </w:t>
            </w:r>
          </w:p>
        </w:tc>
        <w:tc>
          <w:tcPr>
            <w:tcW w:w="2600" w:type="pct"/>
            <w:hideMark/>
          </w:tcPr>
          <w:p w:rsidR="00BC0C72" w:rsidRDefault="008D5CF6">
            <w:pPr>
              <w:pStyle w:val="a5"/>
            </w:pPr>
            <w:bookmarkStart w:id="12804" w:name="45245"/>
            <w:bookmarkEnd w:id="12804"/>
            <w:r>
              <w:t>порціонер реверсивний ГА57/1У</w:t>
            </w:r>
          </w:p>
        </w:tc>
        <w:tc>
          <w:tcPr>
            <w:tcW w:w="750" w:type="pct"/>
            <w:hideMark/>
          </w:tcPr>
          <w:p w:rsidR="00BC0C72" w:rsidRDefault="008D5CF6">
            <w:pPr>
              <w:pStyle w:val="a5"/>
              <w:jc w:val="center"/>
            </w:pPr>
            <w:bookmarkStart w:id="12805" w:name="45246"/>
            <w:bookmarkEnd w:id="12805"/>
            <w:r>
              <w:t>- " -</w:t>
            </w:r>
          </w:p>
        </w:tc>
        <w:tc>
          <w:tcPr>
            <w:tcW w:w="750" w:type="pct"/>
            <w:hideMark/>
          </w:tcPr>
          <w:p w:rsidR="00BC0C72" w:rsidRDefault="008D5CF6">
            <w:pPr>
              <w:pStyle w:val="a5"/>
              <w:jc w:val="center"/>
            </w:pPr>
            <w:bookmarkStart w:id="12806" w:name="45247"/>
            <w:bookmarkEnd w:id="12806"/>
            <w:r>
              <w:t>60</w:t>
            </w:r>
          </w:p>
        </w:tc>
      </w:tr>
      <w:tr w:rsidR="00BC0C72" w:rsidTr="00181458">
        <w:trPr>
          <w:divId w:val="1237204249"/>
        </w:trPr>
        <w:tc>
          <w:tcPr>
            <w:tcW w:w="900" w:type="pct"/>
            <w:hideMark/>
          </w:tcPr>
          <w:p w:rsidR="00BC0C72" w:rsidRDefault="008D5CF6">
            <w:pPr>
              <w:pStyle w:val="a5"/>
            </w:pPr>
            <w:bookmarkStart w:id="12807" w:name="45248"/>
            <w:bookmarkEnd w:id="12807"/>
            <w:r>
              <w:t> </w:t>
            </w:r>
          </w:p>
        </w:tc>
        <w:tc>
          <w:tcPr>
            <w:tcW w:w="2600" w:type="pct"/>
            <w:hideMark/>
          </w:tcPr>
          <w:p w:rsidR="00BC0C72" w:rsidRDefault="008D5CF6">
            <w:pPr>
              <w:pStyle w:val="a5"/>
            </w:pPr>
            <w:bookmarkStart w:id="12808" w:name="45249"/>
            <w:bookmarkEnd w:id="12808"/>
            <w:r>
              <w:t>регулятор тиску 1227Г</w:t>
            </w:r>
          </w:p>
        </w:tc>
        <w:tc>
          <w:tcPr>
            <w:tcW w:w="750" w:type="pct"/>
            <w:hideMark/>
          </w:tcPr>
          <w:p w:rsidR="00BC0C72" w:rsidRDefault="008D5CF6">
            <w:pPr>
              <w:pStyle w:val="a5"/>
              <w:jc w:val="center"/>
            </w:pPr>
            <w:bookmarkStart w:id="12809" w:name="45250"/>
            <w:bookmarkEnd w:id="12809"/>
            <w:r>
              <w:t>- " -</w:t>
            </w:r>
          </w:p>
        </w:tc>
        <w:tc>
          <w:tcPr>
            <w:tcW w:w="750" w:type="pct"/>
            <w:hideMark/>
          </w:tcPr>
          <w:p w:rsidR="00BC0C72" w:rsidRDefault="008D5CF6">
            <w:pPr>
              <w:pStyle w:val="a5"/>
              <w:jc w:val="center"/>
            </w:pPr>
            <w:bookmarkStart w:id="12810" w:name="45251"/>
            <w:bookmarkEnd w:id="12810"/>
            <w:r>
              <w:t>60</w:t>
            </w:r>
          </w:p>
        </w:tc>
      </w:tr>
      <w:tr w:rsidR="00BC0C72" w:rsidTr="00181458">
        <w:trPr>
          <w:divId w:val="1237204249"/>
        </w:trPr>
        <w:tc>
          <w:tcPr>
            <w:tcW w:w="900" w:type="pct"/>
            <w:hideMark/>
          </w:tcPr>
          <w:p w:rsidR="00BC0C72" w:rsidRDefault="008D5CF6">
            <w:pPr>
              <w:pStyle w:val="a5"/>
            </w:pPr>
            <w:bookmarkStart w:id="12811" w:name="45252"/>
            <w:bookmarkEnd w:id="12811"/>
            <w:r>
              <w:t> </w:t>
            </w:r>
          </w:p>
        </w:tc>
        <w:tc>
          <w:tcPr>
            <w:tcW w:w="2600" w:type="pct"/>
            <w:hideMark/>
          </w:tcPr>
          <w:p w:rsidR="00BC0C72" w:rsidRDefault="008D5CF6">
            <w:pPr>
              <w:pStyle w:val="a5"/>
            </w:pPr>
            <w:bookmarkStart w:id="12812" w:name="45253"/>
            <w:bookmarkEnd w:id="12812"/>
            <w:r>
              <w:t>регулятор тиску 4244Т, 486А</w:t>
            </w:r>
          </w:p>
        </w:tc>
        <w:tc>
          <w:tcPr>
            <w:tcW w:w="750" w:type="pct"/>
            <w:hideMark/>
          </w:tcPr>
          <w:p w:rsidR="00BC0C72" w:rsidRDefault="008D5CF6">
            <w:pPr>
              <w:pStyle w:val="a5"/>
              <w:jc w:val="center"/>
            </w:pPr>
            <w:bookmarkStart w:id="12813" w:name="45254"/>
            <w:bookmarkEnd w:id="12813"/>
            <w:r>
              <w:t>- " -</w:t>
            </w:r>
          </w:p>
        </w:tc>
        <w:tc>
          <w:tcPr>
            <w:tcW w:w="750" w:type="pct"/>
            <w:hideMark/>
          </w:tcPr>
          <w:p w:rsidR="00BC0C72" w:rsidRDefault="008D5CF6">
            <w:pPr>
              <w:pStyle w:val="a5"/>
              <w:jc w:val="center"/>
            </w:pPr>
            <w:bookmarkStart w:id="12814" w:name="45255"/>
            <w:bookmarkEnd w:id="12814"/>
            <w:r>
              <w:t>120</w:t>
            </w:r>
          </w:p>
        </w:tc>
      </w:tr>
      <w:tr w:rsidR="00BC0C72" w:rsidTr="00181458">
        <w:trPr>
          <w:divId w:val="1237204249"/>
        </w:trPr>
        <w:tc>
          <w:tcPr>
            <w:tcW w:w="900" w:type="pct"/>
            <w:hideMark/>
          </w:tcPr>
          <w:p w:rsidR="00BC0C72" w:rsidRDefault="008D5CF6">
            <w:pPr>
              <w:pStyle w:val="a5"/>
            </w:pPr>
            <w:bookmarkStart w:id="12815" w:name="45256"/>
            <w:bookmarkEnd w:id="12815"/>
            <w:r>
              <w:t> </w:t>
            </w:r>
          </w:p>
        </w:tc>
        <w:tc>
          <w:tcPr>
            <w:tcW w:w="2600" w:type="pct"/>
            <w:hideMark/>
          </w:tcPr>
          <w:p w:rsidR="00BC0C72" w:rsidRDefault="008D5CF6">
            <w:pPr>
              <w:pStyle w:val="a5"/>
            </w:pPr>
            <w:bookmarkStart w:id="12816" w:name="45257"/>
            <w:bookmarkEnd w:id="12816"/>
            <w:r>
              <w:t>датчик манометра ИД-40Т</w:t>
            </w:r>
          </w:p>
        </w:tc>
        <w:tc>
          <w:tcPr>
            <w:tcW w:w="750" w:type="pct"/>
            <w:hideMark/>
          </w:tcPr>
          <w:p w:rsidR="00BC0C72" w:rsidRDefault="008D5CF6">
            <w:pPr>
              <w:pStyle w:val="a5"/>
              <w:jc w:val="center"/>
            </w:pPr>
            <w:bookmarkStart w:id="12817" w:name="45258"/>
            <w:bookmarkEnd w:id="12817"/>
            <w:r>
              <w:t>- " -</w:t>
            </w:r>
          </w:p>
        </w:tc>
        <w:tc>
          <w:tcPr>
            <w:tcW w:w="750" w:type="pct"/>
            <w:hideMark/>
          </w:tcPr>
          <w:p w:rsidR="00BC0C72" w:rsidRDefault="008D5CF6">
            <w:pPr>
              <w:pStyle w:val="a5"/>
              <w:jc w:val="center"/>
            </w:pPr>
            <w:bookmarkStart w:id="12818" w:name="45259"/>
            <w:bookmarkEnd w:id="12818"/>
            <w:r>
              <w:t>60</w:t>
            </w:r>
          </w:p>
        </w:tc>
      </w:tr>
      <w:tr w:rsidR="00BC0C72" w:rsidTr="00181458">
        <w:trPr>
          <w:divId w:val="1237204249"/>
        </w:trPr>
        <w:tc>
          <w:tcPr>
            <w:tcW w:w="900" w:type="pct"/>
            <w:hideMark/>
          </w:tcPr>
          <w:p w:rsidR="00BC0C72" w:rsidRDefault="008D5CF6">
            <w:pPr>
              <w:pStyle w:val="a5"/>
            </w:pPr>
            <w:bookmarkStart w:id="12819" w:name="45260"/>
            <w:bookmarkEnd w:id="12819"/>
            <w:r>
              <w:t> </w:t>
            </w:r>
          </w:p>
        </w:tc>
        <w:tc>
          <w:tcPr>
            <w:tcW w:w="2600" w:type="pct"/>
            <w:hideMark/>
          </w:tcPr>
          <w:p w:rsidR="00BC0C72" w:rsidRDefault="008D5CF6">
            <w:pPr>
              <w:pStyle w:val="a5"/>
            </w:pPr>
            <w:bookmarkStart w:id="12820" w:name="45261"/>
            <w:bookmarkEnd w:id="12820"/>
            <w:r>
              <w:t>датчик тиску МД-25Т</w:t>
            </w:r>
          </w:p>
        </w:tc>
        <w:tc>
          <w:tcPr>
            <w:tcW w:w="750" w:type="pct"/>
            <w:hideMark/>
          </w:tcPr>
          <w:p w:rsidR="00BC0C72" w:rsidRDefault="008D5CF6">
            <w:pPr>
              <w:pStyle w:val="a5"/>
              <w:jc w:val="center"/>
            </w:pPr>
            <w:bookmarkStart w:id="12821" w:name="45262"/>
            <w:bookmarkEnd w:id="12821"/>
            <w:r>
              <w:t>- " -</w:t>
            </w:r>
          </w:p>
        </w:tc>
        <w:tc>
          <w:tcPr>
            <w:tcW w:w="750" w:type="pct"/>
            <w:hideMark/>
          </w:tcPr>
          <w:p w:rsidR="00BC0C72" w:rsidRDefault="008D5CF6">
            <w:pPr>
              <w:pStyle w:val="a5"/>
              <w:jc w:val="center"/>
            </w:pPr>
            <w:bookmarkStart w:id="12822" w:name="45263"/>
            <w:bookmarkEnd w:id="12822"/>
            <w:r>
              <w:t>60</w:t>
            </w:r>
          </w:p>
        </w:tc>
      </w:tr>
      <w:tr w:rsidR="00BC0C72" w:rsidTr="00181458">
        <w:trPr>
          <w:divId w:val="1237204249"/>
        </w:trPr>
        <w:tc>
          <w:tcPr>
            <w:tcW w:w="900" w:type="pct"/>
            <w:hideMark/>
          </w:tcPr>
          <w:p w:rsidR="00BC0C72" w:rsidRDefault="008D5CF6">
            <w:pPr>
              <w:pStyle w:val="a5"/>
            </w:pPr>
            <w:bookmarkStart w:id="12823" w:name="45264"/>
            <w:bookmarkEnd w:id="12823"/>
            <w:r>
              <w:t> </w:t>
            </w:r>
          </w:p>
        </w:tc>
        <w:tc>
          <w:tcPr>
            <w:tcW w:w="2600" w:type="pct"/>
            <w:hideMark/>
          </w:tcPr>
          <w:p w:rsidR="00BC0C72" w:rsidRDefault="008D5CF6">
            <w:pPr>
              <w:pStyle w:val="a5"/>
            </w:pPr>
            <w:bookmarkStart w:id="12824" w:name="45265"/>
            <w:bookmarkEnd w:id="12824"/>
            <w:r>
              <w:t>датчик тиску ИД-3</w:t>
            </w:r>
          </w:p>
        </w:tc>
        <w:tc>
          <w:tcPr>
            <w:tcW w:w="750" w:type="pct"/>
            <w:hideMark/>
          </w:tcPr>
          <w:p w:rsidR="00BC0C72" w:rsidRDefault="008D5CF6">
            <w:pPr>
              <w:pStyle w:val="a5"/>
              <w:jc w:val="center"/>
            </w:pPr>
            <w:bookmarkStart w:id="12825" w:name="45266"/>
            <w:bookmarkEnd w:id="12825"/>
            <w:r>
              <w:t>- " -</w:t>
            </w:r>
          </w:p>
        </w:tc>
        <w:tc>
          <w:tcPr>
            <w:tcW w:w="750" w:type="pct"/>
            <w:hideMark/>
          </w:tcPr>
          <w:p w:rsidR="00BC0C72" w:rsidRDefault="008D5CF6">
            <w:pPr>
              <w:pStyle w:val="a5"/>
              <w:jc w:val="center"/>
            </w:pPr>
            <w:bookmarkStart w:id="12826" w:name="45267"/>
            <w:bookmarkEnd w:id="12826"/>
            <w:r>
              <w:t>60</w:t>
            </w:r>
          </w:p>
        </w:tc>
      </w:tr>
      <w:tr w:rsidR="00BC0C72" w:rsidTr="00181458">
        <w:trPr>
          <w:divId w:val="1237204249"/>
        </w:trPr>
        <w:tc>
          <w:tcPr>
            <w:tcW w:w="900" w:type="pct"/>
            <w:hideMark/>
          </w:tcPr>
          <w:p w:rsidR="00BC0C72" w:rsidRDefault="008D5CF6">
            <w:pPr>
              <w:pStyle w:val="a5"/>
            </w:pPr>
            <w:bookmarkStart w:id="12827" w:name="45268"/>
            <w:bookmarkEnd w:id="12827"/>
            <w:r>
              <w:t> </w:t>
            </w:r>
          </w:p>
        </w:tc>
        <w:tc>
          <w:tcPr>
            <w:tcW w:w="2600" w:type="pct"/>
            <w:hideMark/>
          </w:tcPr>
          <w:p w:rsidR="00BC0C72" w:rsidRDefault="008D5CF6">
            <w:pPr>
              <w:pStyle w:val="a5"/>
            </w:pPr>
            <w:bookmarkStart w:id="12828" w:name="45269"/>
            <w:bookmarkEnd w:id="12828"/>
            <w:r>
              <w:t>датчик тиску ИД-4, ИД-24, ИД-80, ИД-240</w:t>
            </w:r>
          </w:p>
        </w:tc>
        <w:tc>
          <w:tcPr>
            <w:tcW w:w="750" w:type="pct"/>
            <w:hideMark/>
          </w:tcPr>
          <w:p w:rsidR="00BC0C72" w:rsidRDefault="008D5CF6">
            <w:pPr>
              <w:pStyle w:val="a5"/>
              <w:jc w:val="center"/>
            </w:pPr>
            <w:bookmarkStart w:id="12829" w:name="45270"/>
            <w:bookmarkEnd w:id="12829"/>
            <w:r>
              <w:t>- " -</w:t>
            </w:r>
          </w:p>
        </w:tc>
        <w:tc>
          <w:tcPr>
            <w:tcW w:w="750" w:type="pct"/>
            <w:hideMark/>
          </w:tcPr>
          <w:p w:rsidR="00BC0C72" w:rsidRDefault="008D5CF6">
            <w:pPr>
              <w:pStyle w:val="a5"/>
              <w:jc w:val="center"/>
            </w:pPr>
            <w:bookmarkStart w:id="12830" w:name="45271"/>
            <w:bookmarkEnd w:id="12830"/>
            <w:r>
              <w:t>240</w:t>
            </w:r>
          </w:p>
        </w:tc>
      </w:tr>
      <w:tr w:rsidR="00BC0C72" w:rsidTr="00181458">
        <w:trPr>
          <w:divId w:val="1237204249"/>
        </w:trPr>
        <w:tc>
          <w:tcPr>
            <w:tcW w:w="900" w:type="pct"/>
            <w:hideMark/>
          </w:tcPr>
          <w:p w:rsidR="00BC0C72" w:rsidRDefault="008D5CF6">
            <w:pPr>
              <w:pStyle w:val="a5"/>
            </w:pPr>
            <w:bookmarkStart w:id="12831" w:name="45272"/>
            <w:bookmarkEnd w:id="12831"/>
            <w:r>
              <w:t> </w:t>
            </w:r>
          </w:p>
        </w:tc>
        <w:tc>
          <w:tcPr>
            <w:tcW w:w="2600" w:type="pct"/>
            <w:hideMark/>
          </w:tcPr>
          <w:p w:rsidR="00BC0C72" w:rsidRDefault="008D5CF6">
            <w:pPr>
              <w:pStyle w:val="a5"/>
            </w:pPr>
            <w:bookmarkStart w:id="12832" w:name="45273"/>
            <w:bookmarkEnd w:id="12832"/>
            <w:r>
              <w:t>датчик тиску ИД-100, (ИМД-100), ИМД-8, ИД-8</w:t>
            </w:r>
          </w:p>
        </w:tc>
        <w:tc>
          <w:tcPr>
            <w:tcW w:w="750" w:type="pct"/>
            <w:hideMark/>
          </w:tcPr>
          <w:p w:rsidR="00BC0C72" w:rsidRDefault="008D5CF6">
            <w:pPr>
              <w:pStyle w:val="a5"/>
              <w:jc w:val="center"/>
            </w:pPr>
            <w:bookmarkStart w:id="12833" w:name="45274"/>
            <w:bookmarkEnd w:id="12833"/>
            <w:r>
              <w:t>- " -</w:t>
            </w:r>
          </w:p>
        </w:tc>
        <w:tc>
          <w:tcPr>
            <w:tcW w:w="750" w:type="pct"/>
            <w:hideMark/>
          </w:tcPr>
          <w:p w:rsidR="00BC0C72" w:rsidRDefault="008D5CF6">
            <w:pPr>
              <w:pStyle w:val="a5"/>
              <w:jc w:val="center"/>
            </w:pPr>
            <w:bookmarkStart w:id="12834" w:name="45275"/>
            <w:bookmarkEnd w:id="12834"/>
            <w:r>
              <w:t>240</w:t>
            </w:r>
          </w:p>
        </w:tc>
      </w:tr>
      <w:tr w:rsidR="00BC0C72" w:rsidTr="00181458">
        <w:trPr>
          <w:divId w:val="1237204249"/>
        </w:trPr>
        <w:tc>
          <w:tcPr>
            <w:tcW w:w="900" w:type="pct"/>
            <w:hideMark/>
          </w:tcPr>
          <w:p w:rsidR="00BC0C72" w:rsidRDefault="008D5CF6">
            <w:pPr>
              <w:pStyle w:val="a5"/>
            </w:pPr>
            <w:bookmarkStart w:id="12835" w:name="45276"/>
            <w:bookmarkEnd w:id="12835"/>
            <w:r>
              <w:t> </w:t>
            </w:r>
          </w:p>
        </w:tc>
        <w:tc>
          <w:tcPr>
            <w:tcW w:w="2600" w:type="pct"/>
            <w:hideMark/>
          </w:tcPr>
          <w:p w:rsidR="00BC0C72" w:rsidRDefault="008D5CF6">
            <w:pPr>
              <w:pStyle w:val="a5"/>
            </w:pPr>
            <w:bookmarkStart w:id="12836" w:name="45277"/>
            <w:bookmarkEnd w:id="12836"/>
            <w:r>
              <w:t>датчик тиска ИДТ-100</w:t>
            </w:r>
          </w:p>
        </w:tc>
        <w:tc>
          <w:tcPr>
            <w:tcW w:w="750" w:type="pct"/>
            <w:hideMark/>
          </w:tcPr>
          <w:p w:rsidR="00BC0C72" w:rsidRDefault="008D5CF6">
            <w:pPr>
              <w:pStyle w:val="a5"/>
              <w:jc w:val="center"/>
            </w:pPr>
            <w:bookmarkStart w:id="12837" w:name="45278"/>
            <w:bookmarkEnd w:id="12837"/>
            <w:r>
              <w:t>- " -</w:t>
            </w:r>
          </w:p>
        </w:tc>
        <w:tc>
          <w:tcPr>
            <w:tcW w:w="750" w:type="pct"/>
            <w:hideMark/>
          </w:tcPr>
          <w:p w:rsidR="00BC0C72" w:rsidRDefault="008D5CF6">
            <w:pPr>
              <w:pStyle w:val="a5"/>
              <w:jc w:val="center"/>
            </w:pPr>
            <w:bookmarkStart w:id="12838" w:name="45279"/>
            <w:bookmarkEnd w:id="12838"/>
            <w:r>
              <w:t>60</w:t>
            </w:r>
          </w:p>
        </w:tc>
      </w:tr>
      <w:tr w:rsidR="00BC0C72" w:rsidTr="00181458">
        <w:trPr>
          <w:divId w:val="1237204249"/>
        </w:trPr>
        <w:tc>
          <w:tcPr>
            <w:tcW w:w="900" w:type="pct"/>
            <w:hideMark/>
          </w:tcPr>
          <w:p w:rsidR="00BC0C72" w:rsidRDefault="008D5CF6">
            <w:pPr>
              <w:pStyle w:val="a5"/>
            </w:pPr>
            <w:bookmarkStart w:id="12839" w:name="45280"/>
            <w:bookmarkEnd w:id="12839"/>
            <w:r>
              <w:t> </w:t>
            </w:r>
          </w:p>
        </w:tc>
        <w:tc>
          <w:tcPr>
            <w:tcW w:w="2600" w:type="pct"/>
            <w:hideMark/>
          </w:tcPr>
          <w:p w:rsidR="00BC0C72" w:rsidRDefault="008D5CF6">
            <w:pPr>
              <w:pStyle w:val="a5"/>
            </w:pPr>
            <w:bookmarkStart w:id="12840" w:name="45281"/>
            <w:bookmarkEnd w:id="12840"/>
            <w:r>
              <w:t>вимірник повітряного тиску ИВД</w:t>
            </w:r>
          </w:p>
        </w:tc>
        <w:tc>
          <w:tcPr>
            <w:tcW w:w="750" w:type="pct"/>
            <w:hideMark/>
          </w:tcPr>
          <w:p w:rsidR="00BC0C72" w:rsidRDefault="008D5CF6">
            <w:pPr>
              <w:pStyle w:val="a5"/>
              <w:jc w:val="center"/>
            </w:pPr>
            <w:bookmarkStart w:id="12841" w:name="45282"/>
            <w:bookmarkEnd w:id="12841"/>
            <w:r>
              <w:t>- " -</w:t>
            </w:r>
          </w:p>
        </w:tc>
        <w:tc>
          <w:tcPr>
            <w:tcW w:w="750" w:type="pct"/>
            <w:hideMark/>
          </w:tcPr>
          <w:p w:rsidR="00BC0C72" w:rsidRDefault="008D5CF6">
            <w:pPr>
              <w:pStyle w:val="a5"/>
              <w:jc w:val="center"/>
            </w:pPr>
            <w:bookmarkStart w:id="12842" w:name="45283"/>
            <w:bookmarkEnd w:id="12842"/>
            <w:r>
              <w:t>60</w:t>
            </w:r>
          </w:p>
        </w:tc>
      </w:tr>
      <w:tr w:rsidR="00BC0C72" w:rsidTr="00181458">
        <w:trPr>
          <w:divId w:val="1237204249"/>
        </w:trPr>
        <w:tc>
          <w:tcPr>
            <w:tcW w:w="900" w:type="pct"/>
            <w:hideMark/>
          </w:tcPr>
          <w:p w:rsidR="00BC0C72" w:rsidRDefault="008D5CF6">
            <w:pPr>
              <w:pStyle w:val="a5"/>
            </w:pPr>
            <w:bookmarkStart w:id="12843" w:name="45284"/>
            <w:bookmarkEnd w:id="12843"/>
            <w:r>
              <w:t> </w:t>
            </w:r>
          </w:p>
        </w:tc>
        <w:tc>
          <w:tcPr>
            <w:tcW w:w="2600" w:type="pct"/>
            <w:hideMark/>
          </w:tcPr>
          <w:p w:rsidR="00BC0C72" w:rsidRDefault="008D5CF6">
            <w:pPr>
              <w:pStyle w:val="a5"/>
            </w:pPr>
            <w:bookmarkStart w:id="12844" w:name="45285"/>
            <w:bookmarkEnd w:id="12844"/>
            <w:r>
              <w:t>вимірювальний комплекс тиску ИКД27 Да-220...780</w:t>
            </w:r>
          </w:p>
        </w:tc>
        <w:tc>
          <w:tcPr>
            <w:tcW w:w="750" w:type="pct"/>
            <w:hideMark/>
          </w:tcPr>
          <w:p w:rsidR="00BC0C72" w:rsidRDefault="008D5CF6">
            <w:pPr>
              <w:pStyle w:val="a5"/>
              <w:jc w:val="center"/>
            </w:pPr>
            <w:bookmarkStart w:id="12845" w:name="45286"/>
            <w:bookmarkEnd w:id="12845"/>
            <w:r>
              <w:t>- " -</w:t>
            </w:r>
          </w:p>
        </w:tc>
        <w:tc>
          <w:tcPr>
            <w:tcW w:w="750" w:type="pct"/>
            <w:hideMark/>
          </w:tcPr>
          <w:p w:rsidR="00BC0C72" w:rsidRDefault="008D5CF6">
            <w:pPr>
              <w:pStyle w:val="a5"/>
              <w:jc w:val="center"/>
            </w:pPr>
            <w:bookmarkStart w:id="12846" w:name="45287"/>
            <w:bookmarkEnd w:id="12846"/>
            <w:r>
              <w:t>60</w:t>
            </w:r>
          </w:p>
        </w:tc>
      </w:tr>
      <w:tr w:rsidR="00BC0C72" w:rsidTr="00181458">
        <w:trPr>
          <w:divId w:val="1237204249"/>
        </w:trPr>
        <w:tc>
          <w:tcPr>
            <w:tcW w:w="900" w:type="pct"/>
            <w:hideMark/>
          </w:tcPr>
          <w:p w:rsidR="00BC0C72" w:rsidRDefault="008D5CF6">
            <w:pPr>
              <w:pStyle w:val="a5"/>
            </w:pPr>
            <w:bookmarkStart w:id="12847" w:name="45288"/>
            <w:bookmarkEnd w:id="12847"/>
            <w:r>
              <w:t> </w:t>
            </w:r>
          </w:p>
        </w:tc>
        <w:tc>
          <w:tcPr>
            <w:tcW w:w="2600" w:type="pct"/>
            <w:hideMark/>
          </w:tcPr>
          <w:p w:rsidR="00BC0C72" w:rsidRDefault="008D5CF6">
            <w:pPr>
              <w:pStyle w:val="a5"/>
            </w:pPr>
            <w:bookmarkStart w:id="12848" w:name="45289"/>
            <w:bookmarkEnd w:id="12848"/>
            <w:r>
              <w:t>приймач ПМ-10МР</w:t>
            </w:r>
          </w:p>
        </w:tc>
        <w:tc>
          <w:tcPr>
            <w:tcW w:w="750" w:type="pct"/>
            <w:hideMark/>
          </w:tcPr>
          <w:p w:rsidR="00BC0C72" w:rsidRDefault="008D5CF6">
            <w:pPr>
              <w:pStyle w:val="a5"/>
              <w:jc w:val="center"/>
            </w:pPr>
            <w:bookmarkStart w:id="12849" w:name="45290"/>
            <w:bookmarkEnd w:id="12849"/>
            <w:r>
              <w:t>- " -</w:t>
            </w:r>
          </w:p>
        </w:tc>
        <w:tc>
          <w:tcPr>
            <w:tcW w:w="750" w:type="pct"/>
            <w:hideMark/>
          </w:tcPr>
          <w:p w:rsidR="00BC0C72" w:rsidRDefault="008D5CF6">
            <w:pPr>
              <w:pStyle w:val="a5"/>
              <w:jc w:val="center"/>
            </w:pPr>
            <w:bookmarkStart w:id="12850" w:name="45291"/>
            <w:bookmarkEnd w:id="12850"/>
            <w:r>
              <w:t>60</w:t>
            </w:r>
          </w:p>
        </w:tc>
      </w:tr>
      <w:tr w:rsidR="00BC0C72" w:rsidTr="00181458">
        <w:trPr>
          <w:divId w:val="1237204249"/>
        </w:trPr>
        <w:tc>
          <w:tcPr>
            <w:tcW w:w="900" w:type="pct"/>
            <w:hideMark/>
          </w:tcPr>
          <w:p w:rsidR="00BC0C72" w:rsidRDefault="008D5CF6">
            <w:pPr>
              <w:pStyle w:val="a5"/>
            </w:pPr>
            <w:bookmarkStart w:id="12851" w:name="45292"/>
            <w:bookmarkEnd w:id="12851"/>
            <w:r>
              <w:t> </w:t>
            </w:r>
          </w:p>
        </w:tc>
        <w:tc>
          <w:tcPr>
            <w:tcW w:w="2600" w:type="pct"/>
            <w:hideMark/>
          </w:tcPr>
          <w:p w:rsidR="00BC0C72" w:rsidRDefault="008D5CF6">
            <w:pPr>
              <w:pStyle w:val="a5"/>
            </w:pPr>
            <w:bookmarkStart w:id="12852" w:name="45293"/>
            <w:bookmarkEnd w:id="12852"/>
            <w:r>
              <w:t>датчик компенсаційний 6С2.553.002</w:t>
            </w:r>
          </w:p>
        </w:tc>
        <w:tc>
          <w:tcPr>
            <w:tcW w:w="750" w:type="pct"/>
            <w:hideMark/>
          </w:tcPr>
          <w:p w:rsidR="00BC0C72" w:rsidRDefault="008D5CF6">
            <w:pPr>
              <w:pStyle w:val="a5"/>
              <w:jc w:val="center"/>
            </w:pPr>
            <w:bookmarkStart w:id="12853" w:name="45294"/>
            <w:bookmarkEnd w:id="12853"/>
            <w:r>
              <w:t>- " -</w:t>
            </w:r>
          </w:p>
        </w:tc>
        <w:tc>
          <w:tcPr>
            <w:tcW w:w="750" w:type="pct"/>
            <w:hideMark/>
          </w:tcPr>
          <w:p w:rsidR="00BC0C72" w:rsidRDefault="008D5CF6">
            <w:pPr>
              <w:pStyle w:val="a5"/>
              <w:jc w:val="center"/>
            </w:pPr>
            <w:bookmarkStart w:id="12854" w:name="45295"/>
            <w:bookmarkEnd w:id="12854"/>
            <w:r>
              <w:t>60</w:t>
            </w:r>
          </w:p>
        </w:tc>
      </w:tr>
      <w:tr w:rsidR="00BC0C72" w:rsidTr="00181458">
        <w:trPr>
          <w:divId w:val="1237204249"/>
        </w:trPr>
        <w:tc>
          <w:tcPr>
            <w:tcW w:w="900" w:type="pct"/>
            <w:hideMark/>
          </w:tcPr>
          <w:p w:rsidR="00BC0C72" w:rsidRDefault="008D5CF6">
            <w:pPr>
              <w:pStyle w:val="a5"/>
            </w:pPr>
            <w:bookmarkStart w:id="12855" w:name="45296"/>
            <w:bookmarkEnd w:id="12855"/>
            <w:r>
              <w:t> </w:t>
            </w:r>
          </w:p>
        </w:tc>
        <w:tc>
          <w:tcPr>
            <w:tcW w:w="2600" w:type="pct"/>
            <w:hideMark/>
          </w:tcPr>
          <w:p w:rsidR="00BC0C72" w:rsidRDefault="008D5CF6">
            <w:pPr>
              <w:pStyle w:val="a5"/>
            </w:pPr>
            <w:bookmarkStart w:id="12856" w:name="45297"/>
            <w:bookmarkEnd w:id="12856"/>
            <w:r>
              <w:t>індукційний датчик ИД-6</w:t>
            </w:r>
          </w:p>
        </w:tc>
        <w:tc>
          <w:tcPr>
            <w:tcW w:w="750" w:type="pct"/>
            <w:hideMark/>
          </w:tcPr>
          <w:p w:rsidR="00BC0C72" w:rsidRDefault="008D5CF6">
            <w:pPr>
              <w:pStyle w:val="a5"/>
              <w:jc w:val="center"/>
            </w:pPr>
            <w:bookmarkStart w:id="12857" w:name="45298"/>
            <w:bookmarkEnd w:id="12857"/>
            <w:r>
              <w:t>- " -</w:t>
            </w:r>
          </w:p>
        </w:tc>
        <w:tc>
          <w:tcPr>
            <w:tcW w:w="750" w:type="pct"/>
            <w:hideMark/>
          </w:tcPr>
          <w:p w:rsidR="00BC0C72" w:rsidRDefault="008D5CF6">
            <w:pPr>
              <w:pStyle w:val="a5"/>
              <w:jc w:val="center"/>
            </w:pPr>
            <w:bookmarkStart w:id="12858" w:name="45299"/>
            <w:bookmarkEnd w:id="12858"/>
            <w:r>
              <w:t>60</w:t>
            </w:r>
          </w:p>
        </w:tc>
      </w:tr>
      <w:tr w:rsidR="00BC0C72" w:rsidTr="00181458">
        <w:trPr>
          <w:divId w:val="1237204249"/>
        </w:trPr>
        <w:tc>
          <w:tcPr>
            <w:tcW w:w="900" w:type="pct"/>
            <w:hideMark/>
          </w:tcPr>
          <w:p w:rsidR="00BC0C72" w:rsidRDefault="008D5CF6">
            <w:pPr>
              <w:pStyle w:val="a5"/>
            </w:pPr>
            <w:bookmarkStart w:id="12859" w:name="45300"/>
            <w:bookmarkEnd w:id="12859"/>
            <w:r>
              <w:t> </w:t>
            </w:r>
          </w:p>
        </w:tc>
        <w:tc>
          <w:tcPr>
            <w:tcW w:w="2600" w:type="pct"/>
            <w:hideMark/>
          </w:tcPr>
          <w:p w:rsidR="00BC0C72" w:rsidRDefault="008D5CF6">
            <w:pPr>
              <w:pStyle w:val="a5"/>
            </w:pPr>
            <w:bookmarkStart w:id="12860" w:name="45301"/>
            <w:bookmarkEnd w:id="12860"/>
            <w:r>
              <w:t>індукційний датчик ИД-3</w:t>
            </w:r>
          </w:p>
        </w:tc>
        <w:tc>
          <w:tcPr>
            <w:tcW w:w="750" w:type="pct"/>
            <w:hideMark/>
          </w:tcPr>
          <w:p w:rsidR="00BC0C72" w:rsidRDefault="008D5CF6">
            <w:pPr>
              <w:pStyle w:val="a5"/>
              <w:jc w:val="center"/>
            </w:pPr>
            <w:bookmarkStart w:id="12861" w:name="45302"/>
            <w:bookmarkEnd w:id="12861"/>
            <w:r>
              <w:t>- " -</w:t>
            </w:r>
          </w:p>
        </w:tc>
        <w:tc>
          <w:tcPr>
            <w:tcW w:w="750" w:type="pct"/>
            <w:hideMark/>
          </w:tcPr>
          <w:p w:rsidR="00BC0C72" w:rsidRDefault="008D5CF6">
            <w:pPr>
              <w:pStyle w:val="a5"/>
              <w:jc w:val="center"/>
            </w:pPr>
            <w:bookmarkStart w:id="12862" w:name="45303"/>
            <w:bookmarkEnd w:id="12862"/>
            <w:r>
              <w:t>60</w:t>
            </w:r>
          </w:p>
        </w:tc>
      </w:tr>
      <w:tr w:rsidR="00BC0C72" w:rsidTr="00181458">
        <w:trPr>
          <w:divId w:val="1237204249"/>
        </w:trPr>
        <w:tc>
          <w:tcPr>
            <w:tcW w:w="900" w:type="pct"/>
            <w:hideMark/>
          </w:tcPr>
          <w:p w:rsidR="00BC0C72" w:rsidRDefault="008D5CF6">
            <w:pPr>
              <w:pStyle w:val="a5"/>
            </w:pPr>
            <w:bookmarkStart w:id="12863" w:name="45304"/>
            <w:bookmarkEnd w:id="12863"/>
            <w:r>
              <w:t> </w:t>
            </w:r>
          </w:p>
        </w:tc>
        <w:tc>
          <w:tcPr>
            <w:tcW w:w="2600" w:type="pct"/>
            <w:hideMark/>
          </w:tcPr>
          <w:p w:rsidR="00BC0C72" w:rsidRDefault="008D5CF6">
            <w:pPr>
              <w:pStyle w:val="a5"/>
            </w:pPr>
            <w:bookmarkStart w:id="12864" w:name="45305"/>
            <w:bookmarkEnd w:id="12864"/>
            <w:r>
              <w:t>індукційний датчик ИД-2М</w:t>
            </w:r>
          </w:p>
        </w:tc>
        <w:tc>
          <w:tcPr>
            <w:tcW w:w="750" w:type="pct"/>
            <w:hideMark/>
          </w:tcPr>
          <w:p w:rsidR="00BC0C72" w:rsidRDefault="008D5CF6">
            <w:pPr>
              <w:pStyle w:val="a5"/>
              <w:jc w:val="center"/>
            </w:pPr>
            <w:bookmarkStart w:id="12865" w:name="45306"/>
            <w:bookmarkEnd w:id="12865"/>
            <w:r>
              <w:t>- " -</w:t>
            </w:r>
          </w:p>
        </w:tc>
        <w:tc>
          <w:tcPr>
            <w:tcW w:w="750" w:type="pct"/>
            <w:hideMark/>
          </w:tcPr>
          <w:p w:rsidR="00BC0C72" w:rsidRDefault="008D5CF6">
            <w:pPr>
              <w:pStyle w:val="a5"/>
              <w:jc w:val="center"/>
            </w:pPr>
            <w:bookmarkStart w:id="12866" w:name="45307"/>
            <w:bookmarkEnd w:id="12866"/>
            <w:r>
              <w:t>60</w:t>
            </w:r>
          </w:p>
        </w:tc>
      </w:tr>
      <w:tr w:rsidR="00BC0C72" w:rsidTr="00181458">
        <w:trPr>
          <w:divId w:val="1237204249"/>
        </w:trPr>
        <w:tc>
          <w:tcPr>
            <w:tcW w:w="900" w:type="pct"/>
            <w:hideMark/>
          </w:tcPr>
          <w:p w:rsidR="00BC0C72" w:rsidRDefault="008D5CF6">
            <w:pPr>
              <w:pStyle w:val="a5"/>
            </w:pPr>
            <w:bookmarkStart w:id="12867" w:name="45308"/>
            <w:bookmarkEnd w:id="12867"/>
            <w:r>
              <w:t> </w:t>
            </w:r>
          </w:p>
        </w:tc>
        <w:tc>
          <w:tcPr>
            <w:tcW w:w="2600" w:type="pct"/>
            <w:hideMark/>
          </w:tcPr>
          <w:p w:rsidR="00BC0C72" w:rsidRDefault="008D5CF6">
            <w:pPr>
              <w:pStyle w:val="a5"/>
            </w:pPr>
            <w:bookmarkStart w:id="12868" w:name="45309"/>
            <w:bookmarkEnd w:id="12868"/>
            <w:r>
              <w:t>датчик індукційний ИД-8</w:t>
            </w:r>
          </w:p>
        </w:tc>
        <w:tc>
          <w:tcPr>
            <w:tcW w:w="750" w:type="pct"/>
            <w:hideMark/>
          </w:tcPr>
          <w:p w:rsidR="00BC0C72" w:rsidRDefault="008D5CF6">
            <w:pPr>
              <w:pStyle w:val="a5"/>
              <w:jc w:val="center"/>
            </w:pPr>
            <w:bookmarkStart w:id="12869" w:name="45310"/>
            <w:bookmarkEnd w:id="12869"/>
            <w:r>
              <w:t>- " -</w:t>
            </w:r>
          </w:p>
        </w:tc>
        <w:tc>
          <w:tcPr>
            <w:tcW w:w="750" w:type="pct"/>
            <w:hideMark/>
          </w:tcPr>
          <w:p w:rsidR="00BC0C72" w:rsidRDefault="008D5CF6">
            <w:pPr>
              <w:pStyle w:val="a5"/>
              <w:jc w:val="center"/>
            </w:pPr>
            <w:bookmarkStart w:id="12870" w:name="45311"/>
            <w:bookmarkEnd w:id="12870"/>
            <w:r>
              <w:t>60</w:t>
            </w:r>
          </w:p>
        </w:tc>
      </w:tr>
      <w:tr w:rsidR="00BC0C72" w:rsidTr="00181458">
        <w:trPr>
          <w:divId w:val="1237204249"/>
        </w:trPr>
        <w:tc>
          <w:tcPr>
            <w:tcW w:w="900" w:type="pct"/>
            <w:hideMark/>
          </w:tcPr>
          <w:p w:rsidR="00BC0C72" w:rsidRDefault="008D5CF6">
            <w:pPr>
              <w:pStyle w:val="a5"/>
            </w:pPr>
            <w:bookmarkStart w:id="12871" w:name="45312"/>
            <w:bookmarkEnd w:id="12871"/>
            <w:r>
              <w:t> </w:t>
            </w:r>
          </w:p>
        </w:tc>
        <w:tc>
          <w:tcPr>
            <w:tcW w:w="2600" w:type="pct"/>
            <w:hideMark/>
          </w:tcPr>
          <w:p w:rsidR="00BC0C72" w:rsidRDefault="008D5CF6">
            <w:pPr>
              <w:pStyle w:val="a5"/>
            </w:pPr>
            <w:bookmarkStart w:id="12872" w:name="45313"/>
            <w:bookmarkEnd w:id="12872"/>
            <w:r>
              <w:t>вимірювальний комплекс тиску ИКД27 Да-400...830</w:t>
            </w:r>
          </w:p>
        </w:tc>
        <w:tc>
          <w:tcPr>
            <w:tcW w:w="750" w:type="pct"/>
            <w:hideMark/>
          </w:tcPr>
          <w:p w:rsidR="00BC0C72" w:rsidRDefault="008D5CF6">
            <w:pPr>
              <w:pStyle w:val="a5"/>
              <w:jc w:val="center"/>
            </w:pPr>
            <w:bookmarkStart w:id="12873" w:name="45314"/>
            <w:bookmarkEnd w:id="12873"/>
            <w:r>
              <w:t>- " -</w:t>
            </w:r>
          </w:p>
        </w:tc>
        <w:tc>
          <w:tcPr>
            <w:tcW w:w="750" w:type="pct"/>
            <w:hideMark/>
          </w:tcPr>
          <w:p w:rsidR="00BC0C72" w:rsidRDefault="008D5CF6">
            <w:pPr>
              <w:pStyle w:val="a5"/>
              <w:jc w:val="center"/>
            </w:pPr>
            <w:bookmarkStart w:id="12874" w:name="45315"/>
            <w:bookmarkEnd w:id="12874"/>
            <w:r>
              <w:t>60</w:t>
            </w:r>
          </w:p>
        </w:tc>
      </w:tr>
      <w:tr w:rsidR="00BC0C72" w:rsidTr="00181458">
        <w:trPr>
          <w:divId w:val="1237204249"/>
        </w:trPr>
        <w:tc>
          <w:tcPr>
            <w:tcW w:w="900" w:type="pct"/>
            <w:hideMark/>
          </w:tcPr>
          <w:p w:rsidR="00BC0C72" w:rsidRDefault="008D5CF6">
            <w:pPr>
              <w:pStyle w:val="a5"/>
            </w:pPr>
            <w:bookmarkStart w:id="12875" w:name="45316"/>
            <w:bookmarkEnd w:id="12875"/>
            <w:r>
              <w:t> </w:t>
            </w:r>
          </w:p>
        </w:tc>
        <w:tc>
          <w:tcPr>
            <w:tcW w:w="2600" w:type="pct"/>
            <w:hideMark/>
          </w:tcPr>
          <w:p w:rsidR="00BC0C72" w:rsidRDefault="008D5CF6">
            <w:pPr>
              <w:pStyle w:val="a5"/>
            </w:pPr>
            <w:bookmarkStart w:id="12876" w:name="45317"/>
            <w:bookmarkEnd w:id="12876"/>
            <w:r>
              <w:t>датчик тягоміра ДИТ-500</w:t>
            </w:r>
          </w:p>
        </w:tc>
        <w:tc>
          <w:tcPr>
            <w:tcW w:w="750" w:type="pct"/>
            <w:hideMark/>
          </w:tcPr>
          <w:p w:rsidR="00BC0C72" w:rsidRDefault="008D5CF6">
            <w:pPr>
              <w:pStyle w:val="a5"/>
              <w:jc w:val="center"/>
            </w:pPr>
            <w:bookmarkStart w:id="12877" w:name="45318"/>
            <w:bookmarkEnd w:id="12877"/>
            <w:r>
              <w:t>- " -</w:t>
            </w:r>
          </w:p>
        </w:tc>
        <w:tc>
          <w:tcPr>
            <w:tcW w:w="750" w:type="pct"/>
            <w:hideMark/>
          </w:tcPr>
          <w:p w:rsidR="00BC0C72" w:rsidRDefault="008D5CF6">
            <w:pPr>
              <w:pStyle w:val="a5"/>
              <w:jc w:val="center"/>
            </w:pPr>
            <w:bookmarkStart w:id="12878" w:name="45319"/>
            <w:bookmarkEnd w:id="12878"/>
            <w:r>
              <w:t>60</w:t>
            </w:r>
          </w:p>
        </w:tc>
      </w:tr>
      <w:tr w:rsidR="00BC0C72" w:rsidTr="00181458">
        <w:trPr>
          <w:divId w:val="1237204249"/>
        </w:trPr>
        <w:tc>
          <w:tcPr>
            <w:tcW w:w="900" w:type="pct"/>
            <w:hideMark/>
          </w:tcPr>
          <w:p w:rsidR="00BC0C72" w:rsidRDefault="008D5CF6">
            <w:pPr>
              <w:pStyle w:val="a5"/>
            </w:pPr>
            <w:bookmarkStart w:id="12879" w:name="45320"/>
            <w:bookmarkEnd w:id="12879"/>
            <w:r>
              <w:t> </w:t>
            </w:r>
          </w:p>
        </w:tc>
        <w:tc>
          <w:tcPr>
            <w:tcW w:w="2600" w:type="pct"/>
            <w:hideMark/>
          </w:tcPr>
          <w:p w:rsidR="00BC0C72" w:rsidRDefault="008D5CF6">
            <w:pPr>
              <w:pStyle w:val="a5"/>
            </w:pPr>
            <w:bookmarkStart w:id="12880" w:name="45321"/>
            <w:bookmarkEnd w:id="12880"/>
            <w:r>
              <w:t>покажчик індуктивного тягоміра УИТ-6000</w:t>
            </w:r>
          </w:p>
        </w:tc>
        <w:tc>
          <w:tcPr>
            <w:tcW w:w="750" w:type="pct"/>
            <w:hideMark/>
          </w:tcPr>
          <w:p w:rsidR="00BC0C72" w:rsidRDefault="008D5CF6">
            <w:pPr>
              <w:pStyle w:val="a5"/>
              <w:jc w:val="center"/>
            </w:pPr>
            <w:bookmarkStart w:id="12881" w:name="45322"/>
            <w:bookmarkEnd w:id="12881"/>
            <w:r>
              <w:t>- " -</w:t>
            </w:r>
          </w:p>
        </w:tc>
        <w:tc>
          <w:tcPr>
            <w:tcW w:w="750" w:type="pct"/>
            <w:hideMark/>
          </w:tcPr>
          <w:p w:rsidR="00BC0C72" w:rsidRDefault="008D5CF6">
            <w:pPr>
              <w:pStyle w:val="a5"/>
              <w:jc w:val="center"/>
            </w:pPr>
            <w:bookmarkStart w:id="12882" w:name="45323"/>
            <w:bookmarkEnd w:id="12882"/>
            <w:r>
              <w:t>60</w:t>
            </w:r>
          </w:p>
        </w:tc>
      </w:tr>
      <w:tr w:rsidR="00BC0C72" w:rsidTr="00181458">
        <w:trPr>
          <w:divId w:val="1237204249"/>
        </w:trPr>
        <w:tc>
          <w:tcPr>
            <w:tcW w:w="900" w:type="pct"/>
            <w:hideMark/>
          </w:tcPr>
          <w:p w:rsidR="00BC0C72" w:rsidRDefault="008D5CF6">
            <w:pPr>
              <w:pStyle w:val="a5"/>
            </w:pPr>
            <w:bookmarkStart w:id="12883" w:name="45324"/>
            <w:bookmarkEnd w:id="12883"/>
            <w:r>
              <w:t> </w:t>
            </w:r>
          </w:p>
        </w:tc>
        <w:tc>
          <w:tcPr>
            <w:tcW w:w="2600" w:type="pct"/>
            <w:hideMark/>
          </w:tcPr>
          <w:p w:rsidR="00BC0C72" w:rsidRDefault="008D5CF6">
            <w:pPr>
              <w:pStyle w:val="a5"/>
            </w:pPr>
            <w:bookmarkStart w:id="12884" w:name="45325"/>
            <w:bookmarkEnd w:id="12884"/>
            <w:r>
              <w:t>приймач повітряного тиску ПВД-6М</w:t>
            </w:r>
          </w:p>
        </w:tc>
        <w:tc>
          <w:tcPr>
            <w:tcW w:w="750" w:type="pct"/>
            <w:hideMark/>
          </w:tcPr>
          <w:p w:rsidR="00BC0C72" w:rsidRDefault="008D5CF6">
            <w:pPr>
              <w:pStyle w:val="a5"/>
              <w:jc w:val="center"/>
            </w:pPr>
            <w:bookmarkStart w:id="12885" w:name="45326"/>
            <w:bookmarkEnd w:id="12885"/>
            <w:r>
              <w:t>- " -</w:t>
            </w:r>
          </w:p>
        </w:tc>
        <w:tc>
          <w:tcPr>
            <w:tcW w:w="750" w:type="pct"/>
            <w:hideMark/>
          </w:tcPr>
          <w:p w:rsidR="00BC0C72" w:rsidRDefault="008D5CF6">
            <w:pPr>
              <w:pStyle w:val="a5"/>
              <w:jc w:val="center"/>
            </w:pPr>
            <w:bookmarkStart w:id="12886" w:name="45327"/>
            <w:bookmarkEnd w:id="12886"/>
            <w:r>
              <w:t>60</w:t>
            </w:r>
          </w:p>
        </w:tc>
      </w:tr>
      <w:tr w:rsidR="00BC0C72" w:rsidTr="00181458">
        <w:trPr>
          <w:divId w:val="1237204249"/>
        </w:trPr>
        <w:tc>
          <w:tcPr>
            <w:tcW w:w="900" w:type="pct"/>
            <w:hideMark/>
          </w:tcPr>
          <w:p w:rsidR="00BC0C72" w:rsidRDefault="008D5CF6">
            <w:pPr>
              <w:pStyle w:val="a5"/>
            </w:pPr>
            <w:bookmarkStart w:id="12887" w:name="45328"/>
            <w:bookmarkEnd w:id="12887"/>
            <w:r>
              <w:t> </w:t>
            </w:r>
          </w:p>
        </w:tc>
        <w:tc>
          <w:tcPr>
            <w:tcW w:w="2600" w:type="pct"/>
            <w:hideMark/>
          </w:tcPr>
          <w:p w:rsidR="00BC0C72" w:rsidRDefault="008D5CF6">
            <w:pPr>
              <w:pStyle w:val="a5"/>
            </w:pPr>
            <w:bookmarkStart w:id="12888" w:name="45329"/>
            <w:bookmarkEnd w:id="12888"/>
            <w:r>
              <w:t>датчик висотної корекції ДВК</w:t>
            </w:r>
          </w:p>
        </w:tc>
        <w:tc>
          <w:tcPr>
            <w:tcW w:w="750" w:type="pct"/>
            <w:hideMark/>
          </w:tcPr>
          <w:p w:rsidR="00BC0C72" w:rsidRDefault="008D5CF6">
            <w:pPr>
              <w:pStyle w:val="a5"/>
              <w:jc w:val="center"/>
            </w:pPr>
            <w:bookmarkStart w:id="12889" w:name="45330"/>
            <w:bookmarkEnd w:id="12889"/>
            <w:r>
              <w:t>- " -</w:t>
            </w:r>
          </w:p>
        </w:tc>
        <w:tc>
          <w:tcPr>
            <w:tcW w:w="750" w:type="pct"/>
            <w:hideMark/>
          </w:tcPr>
          <w:p w:rsidR="00BC0C72" w:rsidRDefault="008D5CF6">
            <w:pPr>
              <w:pStyle w:val="a5"/>
              <w:jc w:val="center"/>
            </w:pPr>
            <w:bookmarkStart w:id="12890" w:name="45331"/>
            <w:bookmarkEnd w:id="12890"/>
            <w:r>
              <w:t>60</w:t>
            </w:r>
          </w:p>
        </w:tc>
      </w:tr>
      <w:tr w:rsidR="00BC0C72" w:rsidTr="00181458">
        <w:trPr>
          <w:divId w:val="1237204249"/>
        </w:trPr>
        <w:tc>
          <w:tcPr>
            <w:tcW w:w="900" w:type="pct"/>
            <w:hideMark/>
          </w:tcPr>
          <w:p w:rsidR="00BC0C72" w:rsidRDefault="008D5CF6">
            <w:pPr>
              <w:pStyle w:val="a5"/>
            </w:pPr>
            <w:bookmarkStart w:id="12891" w:name="45332"/>
            <w:bookmarkEnd w:id="12891"/>
            <w:r>
              <w:t> </w:t>
            </w:r>
          </w:p>
        </w:tc>
        <w:tc>
          <w:tcPr>
            <w:tcW w:w="2600" w:type="pct"/>
            <w:hideMark/>
          </w:tcPr>
          <w:p w:rsidR="00BC0C72" w:rsidRDefault="008D5CF6">
            <w:pPr>
              <w:pStyle w:val="a5"/>
            </w:pPr>
            <w:bookmarkStart w:id="12892" w:name="45333"/>
            <w:bookmarkEnd w:id="12892"/>
            <w:r>
              <w:t>реверсивний порціонер ГА57/1У</w:t>
            </w:r>
          </w:p>
        </w:tc>
        <w:tc>
          <w:tcPr>
            <w:tcW w:w="750" w:type="pct"/>
            <w:hideMark/>
          </w:tcPr>
          <w:p w:rsidR="00BC0C72" w:rsidRDefault="008D5CF6">
            <w:pPr>
              <w:pStyle w:val="a5"/>
              <w:jc w:val="center"/>
            </w:pPr>
            <w:bookmarkStart w:id="12893" w:name="45334"/>
            <w:bookmarkEnd w:id="12893"/>
            <w:r>
              <w:t>- " -</w:t>
            </w:r>
          </w:p>
        </w:tc>
        <w:tc>
          <w:tcPr>
            <w:tcW w:w="750" w:type="pct"/>
            <w:hideMark/>
          </w:tcPr>
          <w:p w:rsidR="00BC0C72" w:rsidRDefault="008D5CF6">
            <w:pPr>
              <w:pStyle w:val="a5"/>
              <w:jc w:val="center"/>
            </w:pPr>
            <w:bookmarkStart w:id="12894" w:name="45335"/>
            <w:bookmarkEnd w:id="12894"/>
            <w:r>
              <w:t>60</w:t>
            </w:r>
          </w:p>
        </w:tc>
      </w:tr>
      <w:tr w:rsidR="00BC0C72" w:rsidTr="00181458">
        <w:trPr>
          <w:divId w:val="1237204249"/>
        </w:trPr>
        <w:tc>
          <w:tcPr>
            <w:tcW w:w="900" w:type="pct"/>
            <w:hideMark/>
          </w:tcPr>
          <w:p w:rsidR="00BC0C72" w:rsidRDefault="008D5CF6">
            <w:pPr>
              <w:pStyle w:val="a5"/>
            </w:pPr>
            <w:bookmarkStart w:id="12895" w:name="45336"/>
            <w:bookmarkEnd w:id="12895"/>
            <w:r>
              <w:t> </w:t>
            </w:r>
          </w:p>
        </w:tc>
        <w:tc>
          <w:tcPr>
            <w:tcW w:w="2600" w:type="pct"/>
            <w:hideMark/>
          </w:tcPr>
          <w:p w:rsidR="00BC0C72" w:rsidRDefault="008D5CF6">
            <w:pPr>
              <w:pStyle w:val="a5"/>
            </w:pPr>
            <w:bookmarkStart w:id="12896" w:name="45337"/>
            <w:bookmarkEnd w:id="12896"/>
            <w:r>
              <w:t>реверсивний порціонер ГА-215</w:t>
            </w:r>
          </w:p>
        </w:tc>
        <w:tc>
          <w:tcPr>
            <w:tcW w:w="750" w:type="pct"/>
            <w:hideMark/>
          </w:tcPr>
          <w:p w:rsidR="00BC0C72" w:rsidRDefault="008D5CF6">
            <w:pPr>
              <w:pStyle w:val="a5"/>
              <w:jc w:val="center"/>
            </w:pPr>
            <w:bookmarkStart w:id="12897" w:name="45338"/>
            <w:bookmarkEnd w:id="12897"/>
            <w:r>
              <w:t>- " -</w:t>
            </w:r>
          </w:p>
        </w:tc>
        <w:tc>
          <w:tcPr>
            <w:tcW w:w="750" w:type="pct"/>
            <w:hideMark/>
          </w:tcPr>
          <w:p w:rsidR="00BC0C72" w:rsidRDefault="008D5CF6">
            <w:pPr>
              <w:pStyle w:val="a5"/>
              <w:jc w:val="center"/>
            </w:pPr>
            <w:bookmarkStart w:id="12898" w:name="45339"/>
            <w:bookmarkEnd w:id="12898"/>
            <w:r>
              <w:t>60</w:t>
            </w:r>
          </w:p>
        </w:tc>
      </w:tr>
      <w:tr w:rsidR="00BC0C72" w:rsidTr="00181458">
        <w:trPr>
          <w:divId w:val="1237204249"/>
        </w:trPr>
        <w:tc>
          <w:tcPr>
            <w:tcW w:w="900" w:type="pct"/>
            <w:hideMark/>
          </w:tcPr>
          <w:p w:rsidR="00BC0C72" w:rsidRDefault="008D5CF6">
            <w:pPr>
              <w:pStyle w:val="a5"/>
            </w:pPr>
            <w:bookmarkStart w:id="12899" w:name="45340"/>
            <w:bookmarkEnd w:id="12899"/>
            <w:r>
              <w:t> </w:t>
            </w:r>
          </w:p>
        </w:tc>
        <w:tc>
          <w:tcPr>
            <w:tcW w:w="2600" w:type="pct"/>
            <w:hideMark/>
          </w:tcPr>
          <w:p w:rsidR="00BC0C72" w:rsidRDefault="008D5CF6">
            <w:pPr>
              <w:pStyle w:val="a5"/>
            </w:pPr>
            <w:bookmarkStart w:id="12900" w:name="45341"/>
            <w:bookmarkEnd w:id="12900"/>
            <w:r>
              <w:t>вимірювальний комплекс тиску типу ИКД</w:t>
            </w:r>
          </w:p>
        </w:tc>
        <w:tc>
          <w:tcPr>
            <w:tcW w:w="750" w:type="pct"/>
            <w:hideMark/>
          </w:tcPr>
          <w:p w:rsidR="00BC0C72" w:rsidRDefault="008D5CF6">
            <w:pPr>
              <w:pStyle w:val="a5"/>
              <w:jc w:val="center"/>
            </w:pPr>
            <w:bookmarkStart w:id="12901" w:name="45342"/>
            <w:bookmarkEnd w:id="12901"/>
            <w:r>
              <w:t>штук</w:t>
            </w:r>
          </w:p>
        </w:tc>
        <w:tc>
          <w:tcPr>
            <w:tcW w:w="750" w:type="pct"/>
            <w:hideMark/>
          </w:tcPr>
          <w:p w:rsidR="00BC0C72" w:rsidRDefault="008D5CF6">
            <w:pPr>
              <w:pStyle w:val="a5"/>
              <w:jc w:val="center"/>
            </w:pPr>
            <w:bookmarkStart w:id="12902" w:name="45343"/>
            <w:bookmarkEnd w:id="12902"/>
            <w:r>
              <w:t>1800</w:t>
            </w:r>
          </w:p>
        </w:tc>
      </w:tr>
      <w:tr w:rsidR="00BC0C72" w:rsidTr="00181458">
        <w:trPr>
          <w:divId w:val="1237204249"/>
        </w:trPr>
        <w:tc>
          <w:tcPr>
            <w:tcW w:w="900" w:type="pct"/>
            <w:hideMark/>
          </w:tcPr>
          <w:p w:rsidR="00BC0C72" w:rsidRDefault="008D5CF6">
            <w:pPr>
              <w:pStyle w:val="a5"/>
            </w:pPr>
            <w:bookmarkStart w:id="12903" w:name="45344"/>
            <w:bookmarkEnd w:id="12903"/>
            <w:r>
              <w:t> </w:t>
            </w:r>
          </w:p>
        </w:tc>
        <w:tc>
          <w:tcPr>
            <w:tcW w:w="2600" w:type="pct"/>
            <w:hideMark/>
          </w:tcPr>
          <w:p w:rsidR="00BC0C72" w:rsidRDefault="008D5CF6">
            <w:pPr>
              <w:pStyle w:val="a5"/>
            </w:pPr>
            <w:bookmarkStart w:id="12904" w:name="45345"/>
            <w:bookmarkEnd w:id="12904"/>
            <w:r>
              <w:t>датчики типу ДИТ, ДАТ, ДМП, ДМД, ДОТ, ДАП</w:t>
            </w:r>
          </w:p>
        </w:tc>
        <w:tc>
          <w:tcPr>
            <w:tcW w:w="750" w:type="pct"/>
            <w:hideMark/>
          </w:tcPr>
          <w:p w:rsidR="00BC0C72" w:rsidRDefault="008D5CF6">
            <w:pPr>
              <w:pStyle w:val="a5"/>
              <w:jc w:val="center"/>
            </w:pPr>
            <w:bookmarkStart w:id="12905" w:name="45346"/>
            <w:bookmarkEnd w:id="12905"/>
            <w:r>
              <w:t>- " -</w:t>
            </w:r>
          </w:p>
        </w:tc>
        <w:tc>
          <w:tcPr>
            <w:tcW w:w="750" w:type="pct"/>
            <w:hideMark/>
          </w:tcPr>
          <w:p w:rsidR="00BC0C72" w:rsidRDefault="008D5CF6">
            <w:pPr>
              <w:pStyle w:val="a5"/>
              <w:jc w:val="center"/>
            </w:pPr>
            <w:bookmarkStart w:id="12906" w:name="45347"/>
            <w:bookmarkEnd w:id="12906"/>
            <w:r>
              <w:t>530</w:t>
            </w:r>
          </w:p>
        </w:tc>
      </w:tr>
      <w:tr w:rsidR="00BC0C72" w:rsidTr="00181458">
        <w:trPr>
          <w:divId w:val="1237204249"/>
        </w:trPr>
        <w:tc>
          <w:tcPr>
            <w:tcW w:w="900" w:type="pct"/>
            <w:hideMark/>
          </w:tcPr>
          <w:p w:rsidR="00BC0C72" w:rsidRDefault="008D5CF6">
            <w:pPr>
              <w:pStyle w:val="a5"/>
            </w:pPr>
            <w:bookmarkStart w:id="12907" w:name="45348"/>
            <w:bookmarkEnd w:id="12907"/>
            <w:r>
              <w:t> </w:t>
            </w:r>
          </w:p>
        </w:tc>
        <w:tc>
          <w:tcPr>
            <w:tcW w:w="2600" w:type="pct"/>
            <w:hideMark/>
          </w:tcPr>
          <w:p w:rsidR="00BC0C72" w:rsidRDefault="008D5CF6">
            <w:pPr>
              <w:pStyle w:val="a5"/>
            </w:pPr>
            <w:bookmarkStart w:id="12908" w:name="45349"/>
            <w:bookmarkEnd w:id="12908"/>
            <w:r>
              <w:t>датчики тиску індуктивні типу ИМД</w:t>
            </w:r>
          </w:p>
        </w:tc>
        <w:tc>
          <w:tcPr>
            <w:tcW w:w="750" w:type="pct"/>
            <w:hideMark/>
          </w:tcPr>
          <w:p w:rsidR="00BC0C72" w:rsidRDefault="008D5CF6">
            <w:pPr>
              <w:pStyle w:val="a5"/>
              <w:jc w:val="center"/>
            </w:pPr>
            <w:bookmarkStart w:id="12909" w:name="45350"/>
            <w:bookmarkEnd w:id="12909"/>
            <w:r>
              <w:t>- " -</w:t>
            </w:r>
          </w:p>
        </w:tc>
        <w:tc>
          <w:tcPr>
            <w:tcW w:w="750" w:type="pct"/>
            <w:hideMark/>
          </w:tcPr>
          <w:p w:rsidR="00BC0C72" w:rsidRDefault="008D5CF6">
            <w:pPr>
              <w:pStyle w:val="a5"/>
              <w:jc w:val="center"/>
            </w:pPr>
            <w:bookmarkStart w:id="12910" w:name="45351"/>
            <w:bookmarkEnd w:id="12910"/>
            <w:r>
              <w:t>50</w:t>
            </w:r>
          </w:p>
        </w:tc>
      </w:tr>
      <w:tr w:rsidR="00BC0C72" w:rsidTr="00181458">
        <w:trPr>
          <w:divId w:val="1237204249"/>
        </w:trPr>
        <w:tc>
          <w:tcPr>
            <w:tcW w:w="900" w:type="pct"/>
            <w:hideMark/>
          </w:tcPr>
          <w:p w:rsidR="00BC0C72" w:rsidRDefault="008D5CF6">
            <w:pPr>
              <w:pStyle w:val="a5"/>
            </w:pPr>
            <w:bookmarkStart w:id="12911" w:name="45352"/>
            <w:bookmarkEnd w:id="12911"/>
            <w:r>
              <w:t> </w:t>
            </w:r>
          </w:p>
        </w:tc>
        <w:tc>
          <w:tcPr>
            <w:tcW w:w="2600" w:type="pct"/>
            <w:hideMark/>
          </w:tcPr>
          <w:p w:rsidR="00BC0C72" w:rsidRDefault="008D5CF6">
            <w:pPr>
              <w:pStyle w:val="a5"/>
            </w:pPr>
            <w:bookmarkStart w:id="12912" w:name="45353"/>
            <w:bookmarkEnd w:id="12912"/>
            <w:r>
              <w:t>мановакуумметри типу МВ</w:t>
            </w:r>
          </w:p>
        </w:tc>
        <w:tc>
          <w:tcPr>
            <w:tcW w:w="750" w:type="pct"/>
            <w:hideMark/>
          </w:tcPr>
          <w:p w:rsidR="00BC0C72" w:rsidRDefault="008D5CF6">
            <w:pPr>
              <w:pStyle w:val="a5"/>
              <w:jc w:val="center"/>
            </w:pPr>
            <w:bookmarkStart w:id="12913" w:name="45354"/>
            <w:bookmarkEnd w:id="12913"/>
            <w:r>
              <w:t>- " -</w:t>
            </w:r>
          </w:p>
        </w:tc>
        <w:tc>
          <w:tcPr>
            <w:tcW w:w="750" w:type="pct"/>
            <w:hideMark/>
          </w:tcPr>
          <w:p w:rsidR="00BC0C72" w:rsidRDefault="008D5CF6">
            <w:pPr>
              <w:pStyle w:val="a5"/>
              <w:jc w:val="center"/>
            </w:pPr>
            <w:bookmarkStart w:id="12914" w:name="45355"/>
            <w:bookmarkEnd w:id="12914"/>
            <w:r>
              <w:t>900</w:t>
            </w:r>
          </w:p>
        </w:tc>
      </w:tr>
      <w:tr w:rsidR="00BC0C72" w:rsidTr="00181458">
        <w:trPr>
          <w:divId w:val="1237204249"/>
        </w:trPr>
        <w:tc>
          <w:tcPr>
            <w:tcW w:w="900" w:type="pct"/>
            <w:hideMark/>
          </w:tcPr>
          <w:p w:rsidR="00BC0C72" w:rsidRDefault="008D5CF6">
            <w:pPr>
              <w:pStyle w:val="a5"/>
            </w:pPr>
            <w:bookmarkStart w:id="12915" w:name="45356"/>
            <w:bookmarkEnd w:id="12915"/>
            <w:r>
              <w:t> </w:t>
            </w:r>
          </w:p>
        </w:tc>
        <w:tc>
          <w:tcPr>
            <w:tcW w:w="2600" w:type="pct"/>
            <w:hideMark/>
          </w:tcPr>
          <w:p w:rsidR="00BC0C72" w:rsidRDefault="008D5CF6">
            <w:pPr>
              <w:pStyle w:val="a5"/>
            </w:pPr>
            <w:bookmarkStart w:id="12916" w:name="45357"/>
            <w:bookmarkEnd w:id="12916"/>
            <w:r>
              <w:t>малогабаритний датчик тиску типу МДД-ТЕ</w:t>
            </w:r>
          </w:p>
        </w:tc>
        <w:tc>
          <w:tcPr>
            <w:tcW w:w="750" w:type="pct"/>
            <w:hideMark/>
          </w:tcPr>
          <w:p w:rsidR="00BC0C72" w:rsidRDefault="008D5CF6">
            <w:pPr>
              <w:pStyle w:val="a5"/>
              <w:jc w:val="center"/>
            </w:pPr>
            <w:bookmarkStart w:id="12917" w:name="45358"/>
            <w:bookmarkEnd w:id="12917"/>
            <w:r>
              <w:t>- " -</w:t>
            </w:r>
          </w:p>
        </w:tc>
        <w:tc>
          <w:tcPr>
            <w:tcW w:w="750" w:type="pct"/>
            <w:hideMark/>
          </w:tcPr>
          <w:p w:rsidR="00BC0C72" w:rsidRDefault="008D5CF6">
            <w:pPr>
              <w:pStyle w:val="a5"/>
              <w:jc w:val="center"/>
            </w:pPr>
            <w:bookmarkStart w:id="12918" w:name="45359"/>
            <w:bookmarkEnd w:id="12918"/>
            <w:r>
              <w:t>360</w:t>
            </w:r>
          </w:p>
        </w:tc>
      </w:tr>
      <w:tr w:rsidR="00BC0C72" w:rsidTr="00181458">
        <w:trPr>
          <w:divId w:val="1237204249"/>
        </w:trPr>
        <w:tc>
          <w:tcPr>
            <w:tcW w:w="900" w:type="pct"/>
            <w:hideMark/>
          </w:tcPr>
          <w:p w:rsidR="00BC0C72" w:rsidRDefault="008D5CF6">
            <w:pPr>
              <w:pStyle w:val="a5"/>
            </w:pPr>
            <w:bookmarkStart w:id="12919" w:name="45360"/>
            <w:bookmarkEnd w:id="12919"/>
            <w:r>
              <w:t> </w:t>
            </w:r>
          </w:p>
        </w:tc>
        <w:tc>
          <w:tcPr>
            <w:tcW w:w="2600" w:type="pct"/>
            <w:hideMark/>
          </w:tcPr>
          <w:p w:rsidR="00BC0C72" w:rsidRDefault="008D5CF6">
            <w:pPr>
              <w:pStyle w:val="a5"/>
            </w:pPr>
            <w:bookmarkStart w:id="12920" w:name="45361"/>
            <w:bookmarkEnd w:id="12920"/>
            <w:r>
              <w:t>малогабаритний датчик тиску типу МСТВ, МСТ, СПТ, СП, СО, ПС, СДВ</w:t>
            </w:r>
          </w:p>
        </w:tc>
        <w:tc>
          <w:tcPr>
            <w:tcW w:w="750" w:type="pct"/>
            <w:hideMark/>
          </w:tcPr>
          <w:p w:rsidR="00BC0C72" w:rsidRDefault="008D5CF6">
            <w:pPr>
              <w:pStyle w:val="a5"/>
              <w:jc w:val="center"/>
            </w:pPr>
            <w:bookmarkStart w:id="12921" w:name="45362"/>
            <w:bookmarkEnd w:id="12921"/>
            <w:r>
              <w:t>- " -</w:t>
            </w:r>
          </w:p>
        </w:tc>
        <w:tc>
          <w:tcPr>
            <w:tcW w:w="750" w:type="pct"/>
            <w:hideMark/>
          </w:tcPr>
          <w:p w:rsidR="00BC0C72" w:rsidRDefault="008D5CF6">
            <w:pPr>
              <w:pStyle w:val="a5"/>
              <w:jc w:val="center"/>
            </w:pPr>
            <w:bookmarkStart w:id="12922" w:name="45363"/>
            <w:bookmarkEnd w:id="12922"/>
            <w:r>
              <w:t>360</w:t>
            </w:r>
          </w:p>
        </w:tc>
      </w:tr>
      <w:tr w:rsidR="00BC0C72" w:rsidTr="00181458">
        <w:trPr>
          <w:divId w:val="1237204249"/>
        </w:trPr>
        <w:tc>
          <w:tcPr>
            <w:tcW w:w="900" w:type="pct"/>
            <w:hideMark/>
          </w:tcPr>
          <w:p w:rsidR="00BC0C72" w:rsidRDefault="008D5CF6">
            <w:pPr>
              <w:pStyle w:val="a5"/>
            </w:pPr>
            <w:bookmarkStart w:id="12923" w:name="45364"/>
            <w:bookmarkEnd w:id="12923"/>
            <w:r>
              <w:t> </w:t>
            </w:r>
          </w:p>
        </w:tc>
        <w:tc>
          <w:tcPr>
            <w:tcW w:w="2600" w:type="pct"/>
            <w:hideMark/>
          </w:tcPr>
          <w:p w:rsidR="00BC0C72" w:rsidRDefault="008D5CF6">
            <w:pPr>
              <w:pStyle w:val="a5"/>
            </w:pPr>
            <w:bookmarkStart w:id="12924" w:name="45365"/>
            <w:bookmarkEnd w:id="12924"/>
            <w:r>
              <w:t>датчик тиску індуктивний типу ИМД, ИДТ</w:t>
            </w:r>
          </w:p>
        </w:tc>
        <w:tc>
          <w:tcPr>
            <w:tcW w:w="750" w:type="pct"/>
            <w:hideMark/>
          </w:tcPr>
          <w:p w:rsidR="00BC0C72" w:rsidRDefault="008D5CF6">
            <w:pPr>
              <w:pStyle w:val="a5"/>
              <w:jc w:val="center"/>
            </w:pPr>
            <w:bookmarkStart w:id="12925" w:name="45366"/>
            <w:bookmarkEnd w:id="12925"/>
            <w:r>
              <w:t>- " -</w:t>
            </w:r>
          </w:p>
        </w:tc>
        <w:tc>
          <w:tcPr>
            <w:tcW w:w="750" w:type="pct"/>
            <w:hideMark/>
          </w:tcPr>
          <w:p w:rsidR="00BC0C72" w:rsidRDefault="008D5CF6">
            <w:pPr>
              <w:pStyle w:val="a5"/>
              <w:jc w:val="center"/>
            </w:pPr>
            <w:bookmarkStart w:id="12926" w:name="45367"/>
            <w:bookmarkEnd w:id="12926"/>
            <w:r>
              <w:t>360</w:t>
            </w:r>
          </w:p>
        </w:tc>
      </w:tr>
      <w:tr w:rsidR="00BC0C72" w:rsidTr="00181458">
        <w:trPr>
          <w:divId w:val="1237204249"/>
        </w:trPr>
        <w:tc>
          <w:tcPr>
            <w:tcW w:w="900" w:type="pct"/>
            <w:hideMark/>
          </w:tcPr>
          <w:p w:rsidR="00BC0C72" w:rsidRDefault="008D5CF6">
            <w:pPr>
              <w:pStyle w:val="a5"/>
            </w:pPr>
            <w:bookmarkStart w:id="12927" w:name="45368"/>
            <w:bookmarkEnd w:id="12927"/>
            <w:r>
              <w:t> </w:t>
            </w:r>
          </w:p>
        </w:tc>
        <w:tc>
          <w:tcPr>
            <w:tcW w:w="2600" w:type="pct"/>
            <w:hideMark/>
          </w:tcPr>
          <w:p w:rsidR="00BC0C72" w:rsidRDefault="008D5CF6">
            <w:pPr>
              <w:pStyle w:val="a5"/>
            </w:pPr>
            <w:bookmarkStart w:id="12928" w:name="45369"/>
            <w:bookmarkEnd w:id="12928"/>
            <w:r>
              <w:t>сигналізатори обледеніння типу СО</w:t>
            </w:r>
          </w:p>
        </w:tc>
        <w:tc>
          <w:tcPr>
            <w:tcW w:w="750" w:type="pct"/>
            <w:hideMark/>
          </w:tcPr>
          <w:p w:rsidR="00BC0C72" w:rsidRDefault="008D5CF6">
            <w:pPr>
              <w:pStyle w:val="a5"/>
              <w:jc w:val="center"/>
            </w:pPr>
            <w:bookmarkStart w:id="12929" w:name="45370"/>
            <w:bookmarkEnd w:id="12929"/>
            <w:r>
              <w:t>- " -</w:t>
            </w:r>
          </w:p>
        </w:tc>
        <w:tc>
          <w:tcPr>
            <w:tcW w:w="750" w:type="pct"/>
            <w:hideMark/>
          </w:tcPr>
          <w:p w:rsidR="00BC0C72" w:rsidRDefault="008D5CF6">
            <w:pPr>
              <w:pStyle w:val="a5"/>
              <w:jc w:val="center"/>
            </w:pPr>
            <w:bookmarkStart w:id="12930" w:name="45371"/>
            <w:bookmarkEnd w:id="12930"/>
            <w:r>
              <w:t>180</w:t>
            </w:r>
          </w:p>
        </w:tc>
      </w:tr>
      <w:tr w:rsidR="00BC0C72" w:rsidTr="00181458">
        <w:trPr>
          <w:divId w:val="1237204249"/>
        </w:trPr>
        <w:tc>
          <w:tcPr>
            <w:tcW w:w="900" w:type="pct"/>
            <w:hideMark/>
          </w:tcPr>
          <w:p w:rsidR="00BC0C72" w:rsidRDefault="008D5CF6">
            <w:pPr>
              <w:pStyle w:val="a5"/>
            </w:pPr>
            <w:bookmarkStart w:id="12931" w:name="45372"/>
            <w:bookmarkEnd w:id="12931"/>
            <w:r>
              <w:t> </w:t>
            </w:r>
          </w:p>
        </w:tc>
        <w:tc>
          <w:tcPr>
            <w:tcW w:w="2600" w:type="pct"/>
            <w:hideMark/>
          </w:tcPr>
          <w:p w:rsidR="00BC0C72" w:rsidRDefault="008D5CF6">
            <w:pPr>
              <w:pStyle w:val="a5"/>
            </w:pPr>
            <w:bookmarkStart w:id="12932" w:name="45373"/>
            <w:bookmarkEnd w:id="12932"/>
            <w:r>
              <w:t>датчики-індикатори типу РИС-101М1</w:t>
            </w:r>
          </w:p>
        </w:tc>
        <w:tc>
          <w:tcPr>
            <w:tcW w:w="750" w:type="pct"/>
            <w:hideMark/>
          </w:tcPr>
          <w:p w:rsidR="00BC0C72" w:rsidRDefault="008D5CF6">
            <w:pPr>
              <w:pStyle w:val="a5"/>
              <w:jc w:val="center"/>
            </w:pPr>
            <w:bookmarkStart w:id="12933" w:name="45374"/>
            <w:bookmarkEnd w:id="12933"/>
            <w:r>
              <w:t>- " -</w:t>
            </w:r>
          </w:p>
        </w:tc>
        <w:tc>
          <w:tcPr>
            <w:tcW w:w="750" w:type="pct"/>
            <w:hideMark/>
          </w:tcPr>
          <w:p w:rsidR="00BC0C72" w:rsidRDefault="008D5CF6">
            <w:pPr>
              <w:pStyle w:val="a5"/>
              <w:jc w:val="center"/>
            </w:pPr>
            <w:bookmarkStart w:id="12934" w:name="45375"/>
            <w:bookmarkEnd w:id="12934"/>
            <w:r>
              <w:t>180</w:t>
            </w:r>
          </w:p>
        </w:tc>
      </w:tr>
      <w:tr w:rsidR="00BC0C72" w:rsidTr="00181458">
        <w:trPr>
          <w:divId w:val="1237204249"/>
        </w:trPr>
        <w:tc>
          <w:tcPr>
            <w:tcW w:w="900" w:type="pct"/>
            <w:hideMark/>
          </w:tcPr>
          <w:p w:rsidR="00BC0C72" w:rsidRDefault="008D5CF6">
            <w:pPr>
              <w:pStyle w:val="a5"/>
            </w:pPr>
            <w:bookmarkStart w:id="12935" w:name="45376"/>
            <w:bookmarkEnd w:id="12935"/>
            <w:r>
              <w:t> </w:t>
            </w:r>
          </w:p>
        </w:tc>
        <w:tc>
          <w:tcPr>
            <w:tcW w:w="2600" w:type="pct"/>
            <w:hideMark/>
          </w:tcPr>
          <w:p w:rsidR="00BC0C72" w:rsidRDefault="008D5CF6">
            <w:pPr>
              <w:pStyle w:val="a5"/>
            </w:pPr>
            <w:bookmarkStart w:id="12936" w:name="45377"/>
            <w:bookmarkEnd w:id="12936"/>
            <w:r>
              <w:t>турбінні перетворювачі витрат типу ТПР</w:t>
            </w:r>
          </w:p>
        </w:tc>
        <w:tc>
          <w:tcPr>
            <w:tcW w:w="750" w:type="pct"/>
            <w:hideMark/>
          </w:tcPr>
          <w:p w:rsidR="00BC0C72" w:rsidRDefault="008D5CF6">
            <w:pPr>
              <w:pStyle w:val="a5"/>
              <w:jc w:val="center"/>
            </w:pPr>
            <w:bookmarkStart w:id="12937" w:name="45378"/>
            <w:bookmarkEnd w:id="12937"/>
            <w:r>
              <w:t>- " -</w:t>
            </w:r>
          </w:p>
        </w:tc>
        <w:tc>
          <w:tcPr>
            <w:tcW w:w="750" w:type="pct"/>
            <w:hideMark/>
          </w:tcPr>
          <w:p w:rsidR="00BC0C72" w:rsidRDefault="008D5CF6">
            <w:pPr>
              <w:pStyle w:val="a5"/>
              <w:jc w:val="center"/>
            </w:pPr>
            <w:bookmarkStart w:id="12938" w:name="45379"/>
            <w:bookmarkEnd w:id="12938"/>
            <w:r>
              <w:t>720</w:t>
            </w:r>
          </w:p>
        </w:tc>
      </w:tr>
      <w:tr w:rsidR="00BC0C72" w:rsidTr="00181458">
        <w:trPr>
          <w:divId w:val="1237204249"/>
        </w:trPr>
        <w:tc>
          <w:tcPr>
            <w:tcW w:w="900" w:type="pct"/>
            <w:hideMark/>
          </w:tcPr>
          <w:p w:rsidR="00BC0C72" w:rsidRDefault="008D5CF6">
            <w:pPr>
              <w:pStyle w:val="a5"/>
            </w:pPr>
            <w:bookmarkStart w:id="12939" w:name="45380"/>
            <w:bookmarkEnd w:id="12939"/>
            <w:r>
              <w:t> </w:t>
            </w:r>
          </w:p>
        </w:tc>
        <w:tc>
          <w:tcPr>
            <w:tcW w:w="2600" w:type="pct"/>
            <w:hideMark/>
          </w:tcPr>
          <w:p w:rsidR="00BC0C72" w:rsidRDefault="008D5CF6">
            <w:pPr>
              <w:pStyle w:val="a5"/>
            </w:pPr>
            <w:bookmarkStart w:id="12940" w:name="45381"/>
            <w:bookmarkEnd w:id="12940"/>
            <w:r>
              <w:t>сигналізатори тиску уніфіковані типу СДУ</w:t>
            </w:r>
          </w:p>
        </w:tc>
        <w:tc>
          <w:tcPr>
            <w:tcW w:w="750" w:type="pct"/>
            <w:hideMark/>
          </w:tcPr>
          <w:p w:rsidR="00BC0C72" w:rsidRDefault="008D5CF6">
            <w:pPr>
              <w:pStyle w:val="a5"/>
              <w:jc w:val="center"/>
            </w:pPr>
            <w:bookmarkStart w:id="12941" w:name="45382"/>
            <w:bookmarkEnd w:id="12941"/>
            <w:r>
              <w:t>- " -</w:t>
            </w:r>
          </w:p>
        </w:tc>
        <w:tc>
          <w:tcPr>
            <w:tcW w:w="750" w:type="pct"/>
            <w:hideMark/>
          </w:tcPr>
          <w:p w:rsidR="00BC0C72" w:rsidRDefault="008D5CF6">
            <w:pPr>
              <w:pStyle w:val="a5"/>
              <w:jc w:val="center"/>
            </w:pPr>
            <w:bookmarkStart w:id="12942" w:name="45383"/>
            <w:bookmarkEnd w:id="12942"/>
            <w:r>
              <w:t>720</w:t>
            </w:r>
          </w:p>
        </w:tc>
      </w:tr>
      <w:tr w:rsidR="00BC0C72" w:rsidTr="00181458">
        <w:trPr>
          <w:divId w:val="1237204249"/>
        </w:trPr>
        <w:tc>
          <w:tcPr>
            <w:tcW w:w="900" w:type="pct"/>
            <w:hideMark/>
          </w:tcPr>
          <w:p w:rsidR="00BC0C72" w:rsidRDefault="008D5CF6">
            <w:pPr>
              <w:pStyle w:val="a5"/>
            </w:pPr>
            <w:bookmarkStart w:id="12943" w:name="45384"/>
            <w:bookmarkEnd w:id="12943"/>
            <w:r>
              <w:t> </w:t>
            </w:r>
          </w:p>
        </w:tc>
        <w:tc>
          <w:tcPr>
            <w:tcW w:w="2600" w:type="pct"/>
            <w:hideMark/>
          </w:tcPr>
          <w:p w:rsidR="00BC0C72" w:rsidRDefault="008D5CF6">
            <w:pPr>
              <w:pStyle w:val="a5"/>
            </w:pPr>
            <w:bookmarkStart w:id="12944" w:name="45385"/>
            <w:bookmarkEnd w:id="12944"/>
            <w:r>
              <w:t>сигналізатори тиску диференційні типу СГДФР</w:t>
            </w:r>
          </w:p>
        </w:tc>
        <w:tc>
          <w:tcPr>
            <w:tcW w:w="750" w:type="pct"/>
            <w:hideMark/>
          </w:tcPr>
          <w:p w:rsidR="00BC0C72" w:rsidRDefault="008D5CF6">
            <w:pPr>
              <w:pStyle w:val="a5"/>
              <w:jc w:val="center"/>
            </w:pPr>
            <w:bookmarkStart w:id="12945" w:name="45386"/>
            <w:bookmarkEnd w:id="12945"/>
            <w:r>
              <w:t>- " -</w:t>
            </w:r>
          </w:p>
        </w:tc>
        <w:tc>
          <w:tcPr>
            <w:tcW w:w="750" w:type="pct"/>
            <w:hideMark/>
          </w:tcPr>
          <w:p w:rsidR="00BC0C72" w:rsidRDefault="008D5CF6">
            <w:pPr>
              <w:pStyle w:val="a5"/>
              <w:jc w:val="center"/>
            </w:pPr>
            <w:bookmarkStart w:id="12946" w:name="45387"/>
            <w:bookmarkEnd w:id="12946"/>
            <w:r>
              <w:t>180</w:t>
            </w:r>
          </w:p>
        </w:tc>
      </w:tr>
      <w:tr w:rsidR="00BC0C72" w:rsidTr="00181458">
        <w:trPr>
          <w:divId w:val="1237204249"/>
        </w:trPr>
        <w:tc>
          <w:tcPr>
            <w:tcW w:w="900" w:type="pct"/>
            <w:hideMark/>
          </w:tcPr>
          <w:p w:rsidR="00BC0C72" w:rsidRDefault="008D5CF6">
            <w:pPr>
              <w:pStyle w:val="a5"/>
            </w:pPr>
            <w:bookmarkStart w:id="12947" w:name="45388"/>
            <w:bookmarkEnd w:id="12947"/>
            <w:r>
              <w:t> </w:t>
            </w:r>
          </w:p>
        </w:tc>
        <w:tc>
          <w:tcPr>
            <w:tcW w:w="2600" w:type="pct"/>
            <w:hideMark/>
          </w:tcPr>
          <w:p w:rsidR="00BC0C72" w:rsidRDefault="008D5CF6">
            <w:pPr>
              <w:pStyle w:val="a5"/>
            </w:pPr>
            <w:bookmarkStart w:id="12948" w:name="45389"/>
            <w:bookmarkEnd w:id="12948"/>
            <w:r>
              <w:t>покажчики типу УИ</w:t>
            </w:r>
          </w:p>
        </w:tc>
        <w:tc>
          <w:tcPr>
            <w:tcW w:w="750" w:type="pct"/>
            <w:hideMark/>
          </w:tcPr>
          <w:p w:rsidR="00BC0C72" w:rsidRDefault="008D5CF6">
            <w:pPr>
              <w:pStyle w:val="a5"/>
              <w:jc w:val="center"/>
            </w:pPr>
            <w:bookmarkStart w:id="12949" w:name="45390"/>
            <w:bookmarkEnd w:id="12949"/>
            <w:r>
              <w:t>- " -</w:t>
            </w:r>
          </w:p>
        </w:tc>
        <w:tc>
          <w:tcPr>
            <w:tcW w:w="750" w:type="pct"/>
            <w:hideMark/>
          </w:tcPr>
          <w:p w:rsidR="00BC0C72" w:rsidRDefault="008D5CF6">
            <w:pPr>
              <w:pStyle w:val="a5"/>
              <w:jc w:val="center"/>
            </w:pPr>
            <w:bookmarkStart w:id="12950" w:name="45391"/>
            <w:bookmarkEnd w:id="12950"/>
            <w:r>
              <w:t>4500</w:t>
            </w:r>
          </w:p>
        </w:tc>
      </w:tr>
      <w:tr w:rsidR="00BC0C72" w:rsidTr="00181458">
        <w:trPr>
          <w:divId w:val="1237204249"/>
        </w:trPr>
        <w:tc>
          <w:tcPr>
            <w:tcW w:w="900" w:type="pct"/>
            <w:hideMark/>
          </w:tcPr>
          <w:p w:rsidR="00BC0C72" w:rsidRDefault="008D5CF6">
            <w:pPr>
              <w:pStyle w:val="a5"/>
            </w:pPr>
            <w:bookmarkStart w:id="12951" w:name="45392"/>
            <w:bookmarkEnd w:id="12951"/>
            <w:r>
              <w:t> </w:t>
            </w:r>
          </w:p>
        </w:tc>
        <w:tc>
          <w:tcPr>
            <w:tcW w:w="2600" w:type="pct"/>
            <w:hideMark/>
          </w:tcPr>
          <w:p w:rsidR="00BC0C72" w:rsidRDefault="008D5CF6">
            <w:pPr>
              <w:pStyle w:val="a5"/>
            </w:pPr>
            <w:bookmarkStart w:id="12952" w:name="45393"/>
            <w:bookmarkEnd w:id="12952"/>
            <w:r>
              <w:t>демпфери типу Д</w:t>
            </w:r>
          </w:p>
        </w:tc>
        <w:tc>
          <w:tcPr>
            <w:tcW w:w="750" w:type="pct"/>
            <w:hideMark/>
          </w:tcPr>
          <w:p w:rsidR="00BC0C72" w:rsidRDefault="008D5CF6">
            <w:pPr>
              <w:pStyle w:val="a5"/>
              <w:jc w:val="center"/>
            </w:pPr>
            <w:bookmarkStart w:id="12953" w:name="45394"/>
            <w:bookmarkEnd w:id="12953"/>
            <w:r>
              <w:t>- " -</w:t>
            </w:r>
          </w:p>
        </w:tc>
        <w:tc>
          <w:tcPr>
            <w:tcW w:w="750" w:type="pct"/>
            <w:hideMark/>
          </w:tcPr>
          <w:p w:rsidR="00BC0C72" w:rsidRDefault="008D5CF6">
            <w:pPr>
              <w:pStyle w:val="a5"/>
              <w:jc w:val="center"/>
            </w:pPr>
            <w:bookmarkStart w:id="12954" w:name="45395"/>
            <w:bookmarkEnd w:id="12954"/>
            <w:r>
              <w:t>4500</w:t>
            </w:r>
          </w:p>
        </w:tc>
      </w:tr>
      <w:tr w:rsidR="00BC0C72" w:rsidTr="00181458">
        <w:trPr>
          <w:divId w:val="1237204249"/>
        </w:trPr>
        <w:tc>
          <w:tcPr>
            <w:tcW w:w="900" w:type="pct"/>
            <w:hideMark/>
          </w:tcPr>
          <w:p w:rsidR="00BC0C72" w:rsidRDefault="008D5CF6">
            <w:pPr>
              <w:pStyle w:val="a5"/>
            </w:pPr>
            <w:bookmarkStart w:id="12955" w:name="45396"/>
            <w:bookmarkEnd w:id="12955"/>
            <w:r>
              <w:t> </w:t>
            </w:r>
          </w:p>
        </w:tc>
        <w:tc>
          <w:tcPr>
            <w:tcW w:w="2600" w:type="pct"/>
            <w:hideMark/>
          </w:tcPr>
          <w:p w:rsidR="00BC0C72" w:rsidRDefault="008D5CF6">
            <w:pPr>
              <w:pStyle w:val="a5"/>
            </w:pPr>
            <w:bookmarkStart w:id="12956" w:name="45397"/>
            <w:bookmarkEnd w:id="12956"/>
            <w:r>
              <w:t>сигналізатор тиску типу ДСД</w:t>
            </w:r>
          </w:p>
        </w:tc>
        <w:tc>
          <w:tcPr>
            <w:tcW w:w="750" w:type="pct"/>
            <w:hideMark/>
          </w:tcPr>
          <w:p w:rsidR="00BC0C72" w:rsidRDefault="008D5CF6">
            <w:pPr>
              <w:pStyle w:val="a5"/>
              <w:jc w:val="center"/>
            </w:pPr>
            <w:bookmarkStart w:id="12957" w:name="45398"/>
            <w:bookmarkEnd w:id="12957"/>
            <w:r>
              <w:t>- " -</w:t>
            </w:r>
          </w:p>
        </w:tc>
        <w:tc>
          <w:tcPr>
            <w:tcW w:w="750" w:type="pct"/>
            <w:hideMark/>
          </w:tcPr>
          <w:p w:rsidR="00BC0C72" w:rsidRDefault="008D5CF6">
            <w:pPr>
              <w:pStyle w:val="a5"/>
              <w:jc w:val="center"/>
            </w:pPr>
            <w:bookmarkStart w:id="12958" w:name="45399"/>
            <w:bookmarkEnd w:id="12958"/>
            <w:r>
              <w:t>900</w:t>
            </w:r>
          </w:p>
        </w:tc>
      </w:tr>
      <w:tr w:rsidR="00BC0C72" w:rsidTr="00181458">
        <w:trPr>
          <w:divId w:val="1237204249"/>
        </w:trPr>
        <w:tc>
          <w:tcPr>
            <w:tcW w:w="900" w:type="pct"/>
            <w:hideMark/>
          </w:tcPr>
          <w:p w:rsidR="00BC0C72" w:rsidRDefault="008D5CF6">
            <w:pPr>
              <w:pStyle w:val="a5"/>
            </w:pPr>
            <w:bookmarkStart w:id="12959" w:name="45400"/>
            <w:bookmarkEnd w:id="12959"/>
            <w:r>
              <w:t> </w:t>
            </w:r>
          </w:p>
        </w:tc>
        <w:tc>
          <w:tcPr>
            <w:tcW w:w="2600" w:type="pct"/>
            <w:hideMark/>
          </w:tcPr>
          <w:p w:rsidR="00BC0C72" w:rsidRDefault="008D5CF6">
            <w:pPr>
              <w:pStyle w:val="a5"/>
            </w:pPr>
            <w:bookmarkStart w:id="12960" w:name="45401"/>
            <w:bookmarkEnd w:id="12960"/>
            <w:r>
              <w:t>датчик висотної корекції типу ДВК</w:t>
            </w:r>
          </w:p>
        </w:tc>
        <w:tc>
          <w:tcPr>
            <w:tcW w:w="750" w:type="pct"/>
            <w:hideMark/>
          </w:tcPr>
          <w:p w:rsidR="00BC0C72" w:rsidRDefault="008D5CF6">
            <w:pPr>
              <w:pStyle w:val="a5"/>
              <w:jc w:val="center"/>
            </w:pPr>
            <w:bookmarkStart w:id="12961" w:name="45402"/>
            <w:bookmarkEnd w:id="12961"/>
            <w:r>
              <w:t>- " -</w:t>
            </w:r>
          </w:p>
        </w:tc>
        <w:tc>
          <w:tcPr>
            <w:tcW w:w="750" w:type="pct"/>
            <w:hideMark/>
          </w:tcPr>
          <w:p w:rsidR="00BC0C72" w:rsidRDefault="008D5CF6">
            <w:pPr>
              <w:pStyle w:val="a5"/>
              <w:jc w:val="center"/>
            </w:pPr>
            <w:bookmarkStart w:id="12962" w:name="45403"/>
            <w:bookmarkEnd w:id="12962"/>
            <w:r>
              <w:t>500</w:t>
            </w:r>
          </w:p>
        </w:tc>
      </w:tr>
      <w:tr w:rsidR="00BC0C72" w:rsidTr="00181458">
        <w:trPr>
          <w:divId w:val="1237204249"/>
        </w:trPr>
        <w:tc>
          <w:tcPr>
            <w:tcW w:w="900" w:type="pct"/>
            <w:hideMark/>
          </w:tcPr>
          <w:p w:rsidR="00BC0C72" w:rsidRDefault="008D5CF6">
            <w:pPr>
              <w:pStyle w:val="a5"/>
            </w:pPr>
            <w:bookmarkStart w:id="12963" w:name="45404"/>
            <w:bookmarkEnd w:id="12963"/>
            <w:r>
              <w:t>9026 80</w:t>
            </w:r>
          </w:p>
        </w:tc>
        <w:tc>
          <w:tcPr>
            <w:tcW w:w="2600" w:type="pct"/>
            <w:hideMark/>
          </w:tcPr>
          <w:p w:rsidR="00BC0C72" w:rsidRDefault="008D5CF6">
            <w:pPr>
              <w:pStyle w:val="a5"/>
            </w:pPr>
            <w:bookmarkStart w:id="12964" w:name="45405"/>
            <w:bookmarkEnd w:id="12964"/>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інші прилади та апаратура:</w:t>
            </w:r>
          </w:p>
        </w:tc>
        <w:tc>
          <w:tcPr>
            <w:tcW w:w="750" w:type="pct"/>
            <w:hideMark/>
          </w:tcPr>
          <w:p w:rsidR="00BC0C72" w:rsidRDefault="008D5CF6">
            <w:pPr>
              <w:pStyle w:val="a5"/>
              <w:jc w:val="center"/>
            </w:pPr>
            <w:bookmarkStart w:id="12965" w:name="45406"/>
            <w:bookmarkEnd w:id="12965"/>
            <w:r>
              <w:t> </w:t>
            </w:r>
          </w:p>
        </w:tc>
        <w:tc>
          <w:tcPr>
            <w:tcW w:w="750" w:type="pct"/>
            <w:hideMark/>
          </w:tcPr>
          <w:p w:rsidR="00BC0C72" w:rsidRDefault="008D5CF6">
            <w:pPr>
              <w:pStyle w:val="a5"/>
              <w:jc w:val="center"/>
            </w:pPr>
            <w:bookmarkStart w:id="12966" w:name="45407"/>
            <w:bookmarkEnd w:id="12966"/>
            <w:r>
              <w:t> </w:t>
            </w:r>
          </w:p>
        </w:tc>
      </w:tr>
      <w:tr w:rsidR="00BC0C72" w:rsidTr="00181458">
        <w:trPr>
          <w:divId w:val="1237204249"/>
        </w:trPr>
        <w:tc>
          <w:tcPr>
            <w:tcW w:w="900" w:type="pct"/>
            <w:hideMark/>
          </w:tcPr>
          <w:p w:rsidR="00BC0C72" w:rsidRDefault="008D5CF6">
            <w:pPr>
              <w:pStyle w:val="a5"/>
            </w:pPr>
            <w:bookmarkStart w:id="12967" w:name="45408"/>
            <w:bookmarkEnd w:id="12967"/>
            <w:r>
              <w:t> </w:t>
            </w:r>
          </w:p>
        </w:tc>
        <w:tc>
          <w:tcPr>
            <w:tcW w:w="2600" w:type="pct"/>
            <w:hideMark/>
          </w:tcPr>
          <w:p w:rsidR="00BC0C72" w:rsidRDefault="008D5CF6">
            <w:pPr>
              <w:pStyle w:val="a5"/>
            </w:pPr>
            <w:bookmarkStart w:id="12968" w:name="45409"/>
            <w:bookmarkEnd w:id="12968"/>
            <w:r>
              <w:t>лічильник рідини з овальними шестернями уніфікований типу ППО</w:t>
            </w:r>
          </w:p>
        </w:tc>
        <w:tc>
          <w:tcPr>
            <w:tcW w:w="750" w:type="pct"/>
            <w:hideMark/>
          </w:tcPr>
          <w:p w:rsidR="00BC0C72" w:rsidRDefault="008D5CF6">
            <w:pPr>
              <w:pStyle w:val="a5"/>
              <w:jc w:val="center"/>
            </w:pPr>
            <w:bookmarkStart w:id="12969" w:name="45410"/>
            <w:bookmarkEnd w:id="12969"/>
            <w:r>
              <w:t>- " -</w:t>
            </w:r>
          </w:p>
        </w:tc>
        <w:tc>
          <w:tcPr>
            <w:tcW w:w="750" w:type="pct"/>
            <w:hideMark/>
          </w:tcPr>
          <w:p w:rsidR="00BC0C72" w:rsidRDefault="008D5CF6">
            <w:pPr>
              <w:pStyle w:val="a5"/>
              <w:jc w:val="center"/>
            </w:pPr>
            <w:bookmarkStart w:id="12970" w:name="45411"/>
            <w:bookmarkEnd w:id="12970"/>
            <w:r>
              <w:t>180</w:t>
            </w:r>
          </w:p>
        </w:tc>
      </w:tr>
      <w:tr w:rsidR="00BC0C72" w:rsidTr="00181458">
        <w:trPr>
          <w:divId w:val="1237204249"/>
        </w:trPr>
        <w:tc>
          <w:tcPr>
            <w:tcW w:w="900" w:type="pct"/>
            <w:hideMark/>
          </w:tcPr>
          <w:p w:rsidR="00BC0C72" w:rsidRDefault="008D5CF6">
            <w:pPr>
              <w:pStyle w:val="a5"/>
            </w:pPr>
            <w:bookmarkStart w:id="12971" w:name="45412"/>
            <w:bookmarkEnd w:id="12971"/>
            <w:r>
              <w:lastRenderedPageBreak/>
              <w:t>9026 90 00 00</w:t>
            </w:r>
          </w:p>
        </w:tc>
        <w:tc>
          <w:tcPr>
            <w:tcW w:w="2600" w:type="pct"/>
            <w:hideMark/>
          </w:tcPr>
          <w:p w:rsidR="00BC0C72" w:rsidRDefault="008D5CF6">
            <w:pPr>
              <w:pStyle w:val="a5"/>
            </w:pPr>
            <w:bookmarkStart w:id="12972" w:name="45413"/>
            <w:bookmarkEnd w:id="12972"/>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частини і приладдя:</w:t>
            </w:r>
          </w:p>
        </w:tc>
        <w:tc>
          <w:tcPr>
            <w:tcW w:w="750" w:type="pct"/>
            <w:hideMark/>
          </w:tcPr>
          <w:p w:rsidR="00BC0C72" w:rsidRDefault="008D5CF6">
            <w:pPr>
              <w:pStyle w:val="a5"/>
              <w:jc w:val="center"/>
            </w:pPr>
            <w:bookmarkStart w:id="12973" w:name="45414"/>
            <w:bookmarkEnd w:id="12973"/>
            <w:r>
              <w:t> </w:t>
            </w:r>
          </w:p>
        </w:tc>
        <w:tc>
          <w:tcPr>
            <w:tcW w:w="750" w:type="pct"/>
            <w:hideMark/>
          </w:tcPr>
          <w:p w:rsidR="00BC0C72" w:rsidRDefault="008D5CF6">
            <w:pPr>
              <w:pStyle w:val="a5"/>
              <w:jc w:val="center"/>
            </w:pPr>
            <w:bookmarkStart w:id="12974" w:name="45415"/>
            <w:bookmarkEnd w:id="12974"/>
            <w:r>
              <w:t> </w:t>
            </w:r>
          </w:p>
        </w:tc>
      </w:tr>
      <w:tr w:rsidR="00BC0C72" w:rsidTr="00181458">
        <w:trPr>
          <w:divId w:val="1237204249"/>
        </w:trPr>
        <w:tc>
          <w:tcPr>
            <w:tcW w:w="900" w:type="pct"/>
            <w:hideMark/>
          </w:tcPr>
          <w:p w:rsidR="00BC0C72" w:rsidRDefault="008D5CF6">
            <w:pPr>
              <w:pStyle w:val="a5"/>
            </w:pPr>
            <w:bookmarkStart w:id="12975" w:name="45416"/>
            <w:bookmarkEnd w:id="12975"/>
            <w:r>
              <w:t> </w:t>
            </w:r>
          </w:p>
        </w:tc>
        <w:tc>
          <w:tcPr>
            <w:tcW w:w="2600" w:type="pct"/>
            <w:hideMark/>
          </w:tcPr>
          <w:p w:rsidR="00BC0C72" w:rsidRDefault="008D5CF6">
            <w:pPr>
              <w:pStyle w:val="a5"/>
            </w:pPr>
            <w:bookmarkStart w:id="12976" w:name="45417"/>
            <w:bookmarkEnd w:id="12976"/>
            <w:r>
              <w:t>покажчик індикатора ЭМИ-3РИ УИЗ-3К</w:t>
            </w:r>
          </w:p>
        </w:tc>
        <w:tc>
          <w:tcPr>
            <w:tcW w:w="750" w:type="pct"/>
            <w:hideMark/>
          </w:tcPr>
          <w:p w:rsidR="00BC0C72" w:rsidRDefault="008D5CF6">
            <w:pPr>
              <w:pStyle w:val="a5"/>
              <w:jc w:val="center"/>
            </w:pPr>
            <w:bookmarkStart w:id="12977" w:name="45418"/>
            <w:bookmarkEnd w:id="12977"/>
            <w:r>
              <w:t>- " -</w:t>
            </w:r>
          </w:p>
        </w:tc>
        <w:tc>
          <w:tcPr>
            <w:tcW w:w="750" w:type="pct"/>
            <w:hideMark/>
          </w:tcPr>
          <w:p w:rsidR="00BC0C72" w:rsidRDefault="008D5CF6">
            <w:pPr>
              <w:pStyle w:val="a5"/>
              <w:jc w:val="center"/>
            </w:pPr>
            <w:bookmarkStart w:id="12978" w:name="45419"/>
            <w:bookmarkEnd w:id="12978"/>
            <w:r>
              <w:t>60</w:t>
            </w:r>
          </w:p>
        </w:tc>
      </w:tr>
      <w:tr w:rsidR="00BC0C72" w:rsidTr="00181458">
        <w:trPr>
          <w:divId w:val="1237204249"/>
        </w:trPr>
        <w:tc>
          <w:tcPr>
            <w:tcW w:w="900" w:type="pct"/>
            <w:hideMark/>
          </w:tcPr>
          <w:p w:rsidR="00BC0C72" w:rsidRDefault="008D5CF6">
            <w:pPr>
              <w:pStyle w:val="a5"/>
            </w:pPr>
            <w:bookmarkStart w:id="12979" w:name="45420"/>
            <w:bookmarkEnd w:id="12979"/>
            <w:r>
              <w:t> </w:t>
            </w:r>
          </w:p>
        </w:tc>
        <w:tc>
          <w:tcPr>
            <w:tcW w:w="2600" w:type="pct"/>
            <w:hideMark/>
          </w:tcPr>
          <w:p w:rsidR="00BC0C72" w:rsidRDefault="008D5CF6">
            <w:pPr>
              <w:pStyle w:val="a5"/>
            </w:pPr>
            <w:bookmarkStart w:id="12980" w:name="45421"/>
            <w:bookmarkEnd w:id="12980"/>
            <w:r>
              <w:t>покажчик індикатора ЭМИ-3РВИ УИЗ-6К</w:t>
            </w:r>
          </w:p>
        </w:tc>
        <w:tc>
          <w:tcPr>
            <w:tcW w:w="750" w:type="pct"/>
            <w:hideMark/>
          </w:tcPr>
          <w:p w:rsidR="00BC0C72" w:rsidRDefault="008D5CF6">
            <w:pPr>
              <w:pStyle w:val="a5"/>
              <w:jc w:val="center"/>
            </w:pPr>
            <w:bookmarkStart w:id="12981" w:name="45422"/>
            <w:bookmarkEnd w:id="12981"/>
            <w:r>
              <w:t>- " -</w:t>
            </w:r>
          </w:p>
        </w:tc>
        <w:tc>
          <w:tcPr>
            <w:tcW w:w="750" w:type="pct"/>
            <w:hideMark/>
          </w:tcPr>
          <w:p w:rsidR="00BC0C72" w:rsidRDefault="008D5CF6">
            <w:pPr>
              <w:pStyle w:val="a5"/>
              <w:jc w:val="center"/>
            </w:pPr>
            <w:bookmarkStart w:id="12982" w:name="45423"/>
            <w:bookmarkEnd w:id="12982"/>
            <w:r>
              <w:t>60</w:t>
            </w:r>
          </w:p>
        </w:tc>
      </w:tr>
      <w:tr w:rsidR="00BC0C72" w:rsidTr="00181458">
        <w:trPr>
          <w:divId w:val="1237204249"/>
        </w:trPr>
        <w:tc>
          <w:tcPr>
            <w:tcW w:w="900" w:type="pct"/>
            <w:hideMark/>
          </w:tcPr>
          <w:p w:rsidR="00BC0C72" w:rsidRDefault="008D5CF6">
            <w:pPr>
              <w:pStyle w:val="a5"/>
            </w:pPr>
            <w:bookmarkStart w:id="12983" w:name="45424"/>
            <w:bookmarkEnd w:id="12983"/>
            <w:r>
              <w:t> </w:t>
            </w:r>
          </w:p>
        </w:tc>
        <w:tc>
          <w:tcPr>
            <w:tcW w:w="2600" w:type="pct"/>
            <w:hideMark/>
          </w:tcPr>
          <w:p w:rsidR="00BC0C72" w:rsidRDefault="008D5CF6">
            <w:pPr>
              <w:pStyle w:val="a5"/>
            </w:pPr>
            <w:bookmarkStart w:id="12984" w:name="45425"/>
            <w:bookmarkEnd w:id="12984"/>
            <w:r>
              <w:t>покажчик УИ1-100К</w:t>
            </w:r>
          </w:p>
        </w:tc>
        <w:tc>
          <w:tcPr>
            <w:tcW w:w="750" w:type="pct"/>
            <w:hideMark/>
          </w:tcPr>
          <w:p w:rsidR="00BC0C72" w:rsidRDefault="008D5CF6">
            <w:pPr>
              <w:pStyle w:val="a5"/>
              <w:jc w:val="center"/>
            </w:pPr>
            <w:bookmarkStart w:id="12985" w:name="45426"/>
            <w:bookmarkEnd w:id="12985"/>
            <w:r>
              <w:t>- " -</w:t>
            </w:r>
          </w:p>
        </w:tc>
        <w:tc>
          <w:tcPr>
            <w:tcW w:w="750" w:type="pct"/>
            <w:hideMark/>
          </w:tcPr>
          <w:p w:rsidR="00BC0C72" w:rsidRDefault="008D5CF6">
            <w:pPr>
              <w:pStyle w:val="a5"/>
              <w:jc w:val="center"/>
            </w:pPr>
            <w:bookmarkStart w:id="12986" w:name="45427"/>
            <w:bookmarkEnd w:id="12986"/>
            <w:r>
              <w:t>60</w:t>
            </w:r>
          </w:p>
        </w:tc>
      </w:tr>
      <w:tr w:rsidR="00BC0C72" w:rsidTr="00181458">
        <w:trPr>
          <w:divId w:val="1237204249"/>
        </w:trPr>
        <w:tc>
          <w:tcPr>
            <w:tcW w:w="900" w:type="pct"/>
            <w:hideMark/>
          </w:tcPr>
          <w:p w:rsidR="00BC0C72" w:rsidRDefault="008D5CF6">
            <w:pPr>
              <w:pStyle w:val="a5"/>
            </w:pPr>
            <w:bookmarkStart w:id="12987" w:name="45428"/>
            <w:bookmarkEnd w:id="12987"/>
            <w:r>
              <w:t> </w:t>
            </w:r>
          </w:p>
        </w:tc>
        <w:tc>
          <w:tcPr>
            <w:tcW w:w="2600" w:type="pct"/>
            <w:hideMark/>
          </w:tcPr>
          <w:p w:rsidR="00BC0C72" w:rsidRDefault="008D5CF6">
            <w:pPr>
              <w:pStyle w:val="a5"/>
            </w:pPr>
            <w:bookmarkStart w:id="12988" w:name="45429"/>
            <w:bookmarkEnd w:id="12988"/>
            <w:r>
              <w:t>покажчик УИ1-3К</w:t>
            </w:r>
          </w:p>
        </w:tc>
        <w:tc>
          <w:tcPr>
            <w:tcW w:w="750" w:type="pct"/>
            <w:hideMark/>
          </w:tcPr>
          <w:p w:rsidR="00BC0C72" w:rsidRDefault="008D5CF6">
            <w:pPr>
              <w:pStyle w:val="a5"/>
              <w:jc w:val="center"/>
            </w:pPr>
            <w:bookmarkStart w:id="12989" w:name="45430"/>
            <w:bookmarkEnd w:id="12989"/>
            <w:r>
              <w:t>- " -</w:t>
            </w:r>
          </w:p>
        </w:tc>
        <w:tc>
          <w:tcPr>
            <w:tcW w:w="750" w:type="pct"/>
            <w:hideMark/>
          </w:tcPr>
          <w:p w:rsidR="00BC0C72" w:rsidRDefault="008D5CF6">
            <w:pPr>
              <w:pStyle w:val="a5"/>
              <w:jc w:val="center"/>
            </w:pPr>
            <w:bookmarkStart w:id="12990" w:name="45431"/>
            <w:bookmarkEnd w:id="12990"/>
            <w:r>
              <w:t>60</w:t>
            </w:r>
          </w:p>
        </w:tc>
      </w:tr>
      <w:tr w:rsidR="00BC0C72" w:rsidTr="00181458">
        <w:trPr>
          <w:divId w:val="1237204249"/>
        </w:trPr>
        <w:tc>
          <w:tcPr>
            <w:tcW w:w="900" w:type="pct"/>
            <w:hideMark/>
          </w:tcPr>
          <w:p w:rsidR="00BC0C72" w:rsidRDefault="008D5CF6">
            <w:pPr>
              <w:pStyle w:val="a5"/>
            </w:pPr>
            <w:bookmarkStart w:id="12991" w:name="45432"/>
            <w:bookmarkEnd w:id="12991"/>
            <w:r>
              <w:t> </w:t>
            </w:r>
          </w:p>
        </w:tc>
        <w:tc>
          <w:tcPr>
            <w:tcW w:w="2600" w:type="pct"/>
            <w:hideMark/>
          </w:tcPr>
          <w:p w:rsidR="00BC0C72" w:rsidRDefault="008D5CF6">
            <w:pPr>
              <w:pStyle w:val="a5"/>
            </w:pPr>
            <w:bookmarkStart w:id="12992" w:name="45433"/>
            <w:bookmarkEnd w:id="12992"/>
            <w:r>
              <w:t>покажчик УИ1-8, УИ1-8К, УИ1-240, УИ1-240К УИ2-4, УИ2-24, УИ2-80</w:t>
            </w:r>
          </w:p>
        </w:tc>
        <w:tc>
          <w:tcPr>
            <w:tcW w:w="750" w:type="pct"/>
            <w:hideMark/>
          </w:tcPr>
          <w:p w:rsidR="00BC0C72" w:rsidRDefault="008D5CF6">
            <w:pPr>
              <w:pStyle w:val="a5"/>
              <w:jc w:val="center"/>
            </w:pPr>
            <w:bookmarkStart w:id="12993" w:name="45434"/>
            <w:bookmarkEnd w:id="12993"/>
            <w:r>
              <w:t>- " -</w:t>
            </w:r>
          </w:p>
        </w:tc>
        <w:tc>
          <w:tcPr>
            <w:tcW w:w="750" w:type="pct"/>
            <w:hideMark/>
          </w:tcPr>
          <w:p w:rsidR="00BC0C72" w:rsidRDefault="008D5CF6">
            <w:pPr>
              <w:pStyle w:val="a5"/>
              <w:jc w:val="center"/>
            </w:pPr>
            <w:bookmarkStart w:id="12994" w:name="45435"/>
            <w:bookmarkEnd w:id="12994"/>
            <w:r>
              <w:t>420</w:t>
            </w:r>
          </w:p>
        </w:tc>
      </w:tr>
      <w:tr w:rsidR="00BC0C72" w:rsidTr="00181458">
        <w:trPr>
          <w:divId w:val="1237204249"/>
        </w:trPr>
        <w:tc>
          <w:tcPr>
            <w:tcW w:w="900" w:type="pct"/>
            <w:hideMark/>
          </w:tcPr>
          <w:p w:rsidR="00BC0C72" w:rsidRDefault="008D5CF6">
            <w:pPr>
              <w:pStyle w:val="a5"/>
            </w:pPr>
            <w:bookmarkStart w:id="12995" w:name="45436"/>
            <w:bookmarkEnd w:id="12995"/>
            <w:r>
              <w:t> </w:t>
            </w:r>
          </w:p>
        </w:tc>
        <w:tc>
          <w:tcPr>
            <w:tcW w:w="2600" w:type="pct"/>
            <w:hideMark/>
          </w:tcPr>
          <w:p w:rsidR="00BC0C72" w:rsidRDefault="008D5CF6">
            <w:pPr>
              <w:pStyle w:val="a5"/>
            </w:pPr>
            <w:bookmarkStart w:id="12996" w:name="45437"/>
            <w:bookmarkEnd w:id="12996"/>
            <w:r>
              <w:t>датчики тиску типу АРТ</w:t>
            </w:r>
          </w:p>
        </w:tc>
        <w:tc>
          <w:tcPr>
            <w:tcW w:w="750" w:type="pct"/>
            <w:hideMark/>
          </w:tcPr>
          <w:p w:rsidR="00BC0C72" w:rsidRDefault="008D5CF6">
            <w:pPr>
              <w:pStyle w:val="a5"/>
              <w:jc w:val="center"/>
            </w:pPr>
            <w:bookmarkStart w:id="12997" w:name="45438"/>
            <w:bookmarkEnd w:id="12997"/>
            <w:r>
              <w:t>- " -</w:t>
            </w:r>
          </w:p>
        </w:tc>
        <w:tc>
          <w:tcPr>
            <w:tcW w:w="750" w:type="pct"/>
            <w:hideMark/>
          </w:tcPr>
          <w:p w:rsidR="00BC0C72" w:rsidRDefault="008D5CF6">
            <w:pPr>
              <w:pStyle w:val="a5"/>
              <w:jc w:val="center"/>
            </w:pPr>
            <w:bookmarkStart w:id="12998" w:name="45439"/>
            <w:bookmarkEnd w:id="12998"/>
            <w:r>
              <w:t>2700</w:t>
            </w:r>
          </w:p>
        </w:tc>
      </w:tr>
      <w:tr w:rsidR="00BC0C72" w:rsidTr="00181458">
        <w:trPr>
          <w:divId w:val="1237204249"/>
        </w:trPr>
        <w:tc>
          <w:tcPr>
            <w:tcW w:w="900" w:type="pct"/>
            <w:hideMark/>
          </w:tcPr>
          <w:p w:rsidR="00BC0C72" w:rsidRDefault="008D5CF6">
            <w:pPr>
              <w:pStyle w:val="a5"/>
            </w:pPr>
            <w:bookmarkStart w:id="12999" w:name="45440"/>
            <w:bookmarkEnd w:id="12999"/>
            <w:r>
              <w:t>9027</w:t>
            </w:r>
          </w:p>
        </w:tc>
        <w:tc>
          <w:tcPr>
            <w:tcW w:w="2600" w:type="pct"/>
            <w:hideMark/>
          </w:tcPr>
          <w:p w:rsidR="00BC0C72" w:rsidRDefault="008D5CF6">
            <w:pPr>
              <w:pStyle w:val="a5"/>
            </w:pPr>
            <w:bookmarkStart w:id="13000" w:name="45441"/>
            <w:bookmarkEnd w:id="13000"/>
            <w:r>
              <w:t>Прилади та апаратура для фізичного або хімічного аналізу (наприклад, поляриметри, рефрактометри, 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w:t>
            </w:r>
          </w:p>
        </w:tc>
        <w:tc>
          <w:tcPr>
            <w:tcW w:w="750" w:type="pct"/>
            <w:hideMark/>
          </w:tcPr>
          <w:p w:rsidR="00BC0C72" w:rsidRDefault="008D5CF6">
            <w:pPr>
              <w:pStyle w:val="a5"/>
              <w:jc w:val="center"/>
            </w:pPr>
            <w:bookmarkStart w:id="13001" w:name="45442"/>
            <w:bookmarkEnd w:id="13001"/>
            <w:r>
              <w:t> </w:t>
            </w:r>
          </w:p>
        </w:tc>
        <w:tc>
          <w:tcPr>
            <w:tcW w:w="750" w:type="pct"/>
            <w:hideMark/>
          </w:tcPr>
          <w:p w:rsidR="00BC0C72" w:rsidRDefault="008D5CF6">
            <w:pPr>
              <w:pStyle w:val="a5"/>
              <w:jc w:val="center"/>
            </w:pPr>
            <w:bookmarkStart w:id="13002" w:name="45443"/>
            <w:bookmarkEnd w:id="13002"/>
            <w:r>
              <w:t> </w:t>
            </w:r>
          </w:p>
        </w:tc>
      </w:tr>
      <w:tr w:rsidR="00BC0C72" w:rsidTr="00181458">
        <w:trPr>
          <w:divId w:val="1237204249"/>
        </w:trPr>
        <w:tc>
          <w:tcPr>
            <w:tcW w:w="900" w:type="pct"/>
            <w:hideMark/>
          </w:tcPr>
          <w:p w:rsidR="00BC0C72" w:rsidRDefault="008D5CF6">
            <w:pPr>
              <w:pStyle w:val="a5"/>
            </w:pPr>
            <w:bookmarkStart w:id="13003" w:name="45444"/>
            <w:bookmarkEnd w:id="13003"/>
            <w:r>
              <w:t> </w:t>
            </w:r>
          </w:p>
        </w:tc>
        <w:tc>
          <w:tcPr>
            <w:tcW w:w="2600" w:type="pct"/>
            <w:hideMark/>
          </w:tcPr>
          <w:p w:rsidR="00BC0C72" w:rsidRDefault="008D5CF6">
            <w:pPr>
              <w:pStyle w:val="a5"/>
            </w:pPr>
            <w:bookmarkStart w:id="13004" w:name="45445"/>
            <w:bookmarkEnd w:id="13004"/>
            <w:r>
              <w:t>газоаналізатор електронний</w:t>
            </w:r>
          </w:p>
        </w:tc>
        <w:tc>
          <w:tcPr>
            <w:tcW w:w="750" w:type="pct"/>
            <w:hideMark/>
          </w:tcPr>
          <w:p w:rsidR="00BC0C72" w:rsidRDefault="008D5CF6">
            <w:pPr>
              <w:pStyle w:val="a5"/>
              <w:jc w:val="center"/>
            </w:pPr>
            <w:bookmarkStart w:id="13005" w:name="45446"/>
            <w:bookmarkEnd w:id="13005"/>
            <w:r>
              <w:t>штук</w:t>
            </w:r>
          </w:p>
        </w:tc>
        <w:tc>
          <w:tcPr>
            <w:tcW w:w="750" w:type="pct"/>
            <w:hideMark/>
          </w:tcPr>
          <w:p w:rsidR="00BC0C72" w:rsidRDefault="008D5CF6">
            <w:pPr>
              <w:pStyle w:val="a5"/>
              <w:jc w:val="center"/>
            </w:pPr>
            <w:bookmarkStart w:id="13006" w:name="45447"/>
            <w:bookmarkEnd w:id="13006"/>
            <w:r>
              <w:t>10</w:t>
            </w:r>
          </w:p>
        </w:tc>
      </w:tr>
      <w:tr w:rsidR="00BC0C72" w:rsidTr="00181458">
        <w:trPr>
          <w:divId w:val="1237204249"/>
        </w:trPr>
        <w:tc>
          <w:tcPr>
            <w:tcW w:w="900" w:type="pct"/>
            <w:hideMark/>
          </w:tcPr>
          <w:p w:rsidR="00BC0C72" w:rsidRDefault="008D5CF6">
            <w:pPr>
              <w:pStyle w:val="a5"/>
            </w:pPr>
            <w:bookmarkStart w:id="13007" w:name="45448"/>
            <w:bookmarkEnd w:id="13007"/>
            <w:r>
              <w:t> </w:t>
            </w:r>
          </w:p>
        </w:tc>
        <w:tc>
          <w:tcPr>
            <w:tcW w:w="2600" w:type="pct"/>
            <w:hideMark/>
          </w:tcPr>
          <w:p w:rsidR="00BC0C72" w:rsidRDefault="008D5CF6">
            <w:pPr>
              <w:pStyle w:val="a5"/>
            </w:pPr>
            <w:bookmarkStart w:id="13008" w:name="45449"/>
            <w:bookmarkEnd w:id="13008"/>
            <w:r>
              <w:t>обладнання для ультразвукового контролю</w:t>
            </w:r>
          </w:p>
        </w:tc>
        <w:tc>
          <w:tcPr>
            <w:tcW w:w="750" w:type="pct"/>
            <w:hideMark/>
          </w:tcPr>
          <w:p w:rsidR="00BC0C72" w:rsidRDefault="008D5CF6">
            <w:pPr>
              <w:pStyle w:val="a5"/>
              <w:jc w:val="center"/>
            </w:pPr>
            <w:bookmarkStart w:id="13009" w:name="45450"/>
            <w:bookmarkEnd w:id="13009"/>
            <w:r>
              <w:t>- " -</w:t>
            </w:r>
          </w:p>
        </w:tc>
        <w:tc>
          <w:tcPr>
            <w:tcW w:w="750" w:type="pct"/>
            <w:hideMark/>
          </w:tcPr>
          <w:p w:rsidR="00BC0C72" w:rsidRDefault="008D5CF6">
            <w:pPr>
              <w:pStyle w:val="a5"/>
              <w:jc w:val="center"/>
            </w:pPr>
            <w:bookmarkStart w:id="13010" w:name="45451"/>
            <w:bookmarkEnd w:id="13010"/>
            <w:r>
              <w:t>4</w:t>
            </w:r>
          </w:p>
        </w:tc>
      </w:tr>
      <w:tr w:rsidR="00BC0C72" w:rsidTr="00181458">
        <w:trPr>
          <w:divId w:val="1237204249"/>
        </w:trPr>
        <w:tc>
          <w:tcPr>
            <w:tcW w:w="900" w:type="pct"/>
            <w:hideMark/>
          </w:tcPr>
          <w:p w:rsidR="00BC0C72" w:rsidRDefault="008D5CF6">
            <w:pPr>
              <w:pStyle w:val="a5"/>
            </w:pPr>
            <w:bookmarkStart w:id="13011" w:name="45452"/>
            <w:bookmarkEnd w:id="13011"/>
            <w:r>
              <w:t>9029 10 00 10</w:t>
            </w:r>
          </w:p>
        </w:tc>
        <w:tc>
          <w:tcPr>
            <w:tcW w:w="2600" w:type="pct"/>
            <w:hideMark/>
          </w:tcPr>
          <w:p w:rsidR="00BC0C72" w:rsidRDefault="008D5CF6">
            <w:pPr>
              <w:pStyle w:val="a5"/>
            </w:pPr>
            <w:bookmarkStart w:id="13012" w:name="45453"/>
            <w:bookmarkEnd w:id="13012"/>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лічильники кількості обертів, кількості продукції, таксометри, милеометри, крокометри та аналогічні прилади:</w:t>
            </w:r>
            <w:r>
              <w:br/>
              <w:t>-- лічильники числа обертів, електричні та електронні для цивільної авіації:</w:t>
            </w:r>
          </w:p>
        </w:tc>
        <w:tc>
          <w:tcPr>
            <w:tcW w:w="750" w:type="pct"/>
            <w:hideMark/>
          </w:tcPr>
          <w:p w:rsidR="00BC0C72" w:rsidRDefault="008D5CF6">
            <w:pPr>
              <w:pStyle w:val="a5"/>
              <w:jc w:val="center"/>
            </w:pPr>
            <w:bookmarkStart w:id="13013" w:name="45454"/>
            <w:bookmarkEnd w:id="13013"/>
            <w:r>
              <w:t> </w:t>
            </w:r>
          </w:p>
        </w:tc>
        <w:tc>
          <w:tcPr>
            <w:tcW w:w="750" w:type="pct"/>
            <w:hideMark/>
          </w:tcPr>
          <w:p w:rsidR="00BC0C72" w:rsidRDefault="008D5CF6">
            <w:pPr>
              <w:pStyle w:val="a5"/>
              <w:jc w:val="center"/>
            </w:pPr>
            <w:bookmarkStart w:id="13014" w:name="45455"/>
            <w:bookmarkEnd w:id="13014"/>
            <w:r>
              <w:t> </w:t>
            </w:r>
          </w:p>
        </w:tc>
      </w:tr>
      <w:tr w:rsidR="00BC0C72" w:rsidTr="00181458">
        <w:trPr>
          <w:divId w:val="1237204249"/>
        </w:trPr>
        <w:tc>
          <w:tcPr>
            <w:tcW w:w="900" w:type="pct"/>
            <w:hideMark/>
          </w:tcPr>
          <w:p w:rsidR="00BC0C72" w:rsidRDefault="008D5CF6">
            <w:pPr>
              <w:pStyle w:val="a5"/>
            </w:pPr>
            <w:bookmarkStart w:id="13015" w:name="45456"/>
            <w:bookmarkEnd w:id="13015"/>
            <w:r>
              <w:t> </w:t>
            </w:r>
          </w:p>
        </w:tc>
        <w:tc>
          <w:tcPr>
            <w:tcW w:w="2600" w:type="pct"/>
            <w:hideMark/>
          </w:tcPr>
          <w:p w:rsidR="00BC0C72" w:rsidRDefault="008D5CF6">
            <w:pPr>
              <w:pStyle w:val="a5"/>
            </w:pPr>
            <w:bookmarkStart w:id="13016" w:name="45457"/>
            <w:bookmarkEnd w:id="13016"/>
            <w:r>
              <w:t>лічильник напрацювання роботи двигуна СНР-1</w:t>
            </w:r>
          </w:p>
        </w:tc>
        <w:tc>
          <w:tcPr>
            <w:tcW w:w="750" w:type="pct"/>
            <w:hideMark/>
          </w:tcPr>
          <w:p w:rsidR="00BC0C72" w:rsidRDefault="008D5CF6">
            <w:pPr>
              <w:pStyle w:val="a5"/>
              <w:jc w:val="center"/>
            </w:pPr>
            <w:bookmarkStart w:id="13017" w:name="45458"/>
            <w:bookmarkEnd w:id="13017"/>
            <w:r>
              <w:t>- " -</w:t>
            </w:r>
          </w:p>
        </w:tc>
        <w:tc>
          <w:tcPr>
            <w:tcW w:w="750" w:type="pct"/>
            <w:hideMark/>
          </w:tcPr>
          <w:p w:rsidR="00BC0C72" w:rsidRDefault="008D5CF6">
            <w:pPr>
              <w:pStyle w:val="a5"/>
              <w:jc w:val="center"/>
            </w:pPr>
            <w:bookmarkStart w:id="13018" w:name="45459"/>
            <w:bookmarkEnd w:id="13018"/>
            <w:r>
              <w:t>60</w:t>
            </w:r>
          </w:p>
        </w:tc>
      </w:tr>
      <w:tr w:rsidR="00BC0C72" w:rsidTr="00181458">
        <w:trPr>
          <w:divId w:val="1237204249"/>
        </w:trPr>
        <w:tc>
          <w:tcPr>
            <w:tcW w:w="900" w:type="pct"/>
            <w:hideMark/>
          </w:tcPr>
          <w:p w:rsidR="00BC0C72" w:rsidRDefault="008D5CF6">
            <w:pPr>
              <w:pStyle w:val="a5"/>
            </w:pPr>
            <w:bookmarkStart w:id="13019" w:name="45460"/>
            <w:bookmarkEnd w:id="13019"/>
            <w:r>
              <w:t>9029 20 38 10</w:t>
            </w:r>
          </w:p>
        </w:tc>
        <w:tc>
          <w:tcPr>
            <w:tcW w:w="2600" w:type="pct"/>
            <w:hideMark/>
          </w:tcPr>
          <w:p w:rsidR="00BC0C72" w:rsidRDefault="008D5CF6">
            <w:pPr>
              <w:pStyle w:val="a5"/>
            </w:pPr>
            <w:bookmarkStart w:id="13020" w:name="45461"/>
            <w:bookmarkEnd w:id="13020"/>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спідометри та тахометри; стробоскопи:</w:t>
            </w:r>
            <w:r>
              <w:br/>
              <w:t>-- спідометри та тахометри:</w:t>
            </w:r>
            <w:r>
              <w:br/>
              <w:t>--- інші:</w:t>
            </w:r>
            <w:r>
              <w:br/>
              <w:t>---- для цивільної авіації:</w:t>
            </w:r>
          </w:p>
        </w:tc>
        <w:tc>
          <w:tcPr>
            <w:tcW w:w="750" w:type="pct"/>
            <w:hideMark/>
          </w:tcPr>
          <w:p w:rsidR="00BC0C72" w:rsidRDefault="008D5CF6">
            <w:pPr>
              <w:pStyle w:val="a5"/>
              <w:jc w:val="center"/>
            </w:pPr>
            <w:bookmarkStart w:id="13021" w:name="45462"/>
            <w:bookmarkEnd w:id="13021"/>
            <w:r>
              <w:t> </w:t>
            </w:r>
          </w:p>
        </w:tc>
        <w:tc>
          <w:tcPr>
            <w:tcW w:w="750" w:type="pct"/>
            <w:hideMark/>
          </w:tcPr>
          <w:p w:rsidR="00BC0C72" w:rsidRDefault="008D5CF6">
            <w:pPr>
              <w:pStyle w:val="a5"/>
              <w:jc w:val="center"/>
            </w:pPr>
            <w:bookmarkStart w:id="13022" w:name="45463"/>
            <w:bookmarkEnd w:id="13022"/>
            <w:r>
              <w:t> </w:t>
            </w:r>
          </w:p>
        </w:tc>
      </w:tr>
      <w:tr w:rsidR="00BC0C72" w:rsidTr="00181458">
        <w:trPr>
          <w:divId w:val="1237204249"/>
        </w:trPr>
        <w:tc>
          <w:tcPr>
            <w:tcW w:w="900" w:type="pct"/>
            <w:hideMark/>
          </w:tcPr>
          <w:p w:rsidR="00BC0C72" w:rsidRDefault="008D5CF6">
            <w:pPr>
              <w:pStyle w:val="a5"/>
            </w:pPr>
            <w:bookmarkStart w:id="13023" w:name="45464"/>
            <w:bookmarkEnd w:id="13023"/>
            <w:r>
              <w:t> </w:t>
            </w:r>
          </w:p>
        </w:tc>
        <w:tc>
          <w:tcPr>
            <w:tcW w:w="2600" w:type="pct"/>
            <w:hideMark/>
          </w:tcPr>
          <w:p w:rsidR="00BC0C72" w:rsidRDefault="008D5CF6">
            <w:pPr>
              <w:pStyle w:val="a5"/>
            </w:pPr>
            <w:bookmarkStart w:id="13024" w:name="45465"/>
            <w:bookmarkEnd w:id="13024"/>
            <w:r>
              <w:t>апаратура тахометрична типу ТА, ТСА</w:t>
            </w:r>
          </w:p>
        </w:tc>
        <w:tc>
          <w:tcPr>
            <w:tcW w:w="750" w:type="pct"/>
            <w:hideMark/>
          </w:tcPr>
          <w:p w:rsidR="00BC0C72" w:rsidRDefault="008D5CF6">
            <w:pPr>
              <w:pStyle w:val="a5"/>
              <w:jc w:val="center"/>
            </w:pPr>
            <w:bookmarkStart w:id="13025" w:name="45466"/>
            <w:bookmarkEnd w:id="13025"/>
            <w:r>
              <w:t>- " -</w:t>
            </w:r>
          </w:p>
        </w:tc>
        <w:tc>
          <w:tcPr>
            <w:tcW w:w="750" w:type="pct"/>
            <w:hideMark/>
          </w:tcPr>
          <w:p w:rsidR="00BC0C72" w:rsidRDefault="008D5CF6">
            <w:pPr>
              <w:pStyle w:val="a5"/>
              <w:jc w:val="center"/>
            </w:pPr>
            <w:bookmarkStart w:id="13026" w:name="45467"/>
            <w:bookmarkEnd w:id="13026"/>
            <w:r>
              <w:t>1800</w:t>
            </w:r>
          </w:p>
        </w:tc>
      </w:tr>
      <w:tr w:rsidR="00BC0C72" w:rsidTr="00181458">
        <w:trPr>
          <w:divId w:val="1237204249"/>
        </w:trPr>
        <w:tc>
          <w:tcPr>
            <w:tcW w:w="900" w:type="pct"/>
            <w:hideMark/>
          </w:tcPr>
          <w:p w:rsidR="00BC0C72" w:rsidRDefault="008D5CF6">
            <w:pPr>
              <w:pStyle w:val="a5"/>
            </w:pPr>
            <w:bookmarkStart w:id="13027" w:name="45468"/>
            <w:bookmarkEnd w:id="13027"/>
            <w:r>
              <w:t> </w:t>
            </w:r>
          </w:p>
        </w:tc>
        <w:tc>
          <w:tcPr>
            <w:tcW w:w="2600" w:type="pct"/>
            <w:hideMark/>
          </w:tcPr>
          <w:p w:rsidR="00BC0C72" w:rsidRDefault="008D5CF6">
            <w:pPr>
              <w:pStyle w:val="a5"/>
            </w:pPr>
            <w:bookmarkStart w:id="13028" w:name="45469"/>
            <w:bookmarkEnd w:id="13028"/>
            <w:r>
              <w:t>авіаційні датчики типу ДТЭ</w:t>
            </w:r>
          </w:p>
        </w:tc>
        <w:tc>
          <w:tcPr>
            <w:tcW w:w="750" w:type="pct"/>
            <w:hideMark/>
          </w:tcPr>
          <w:p w:rsidR="00BC0C72" w:rsidRDefault="008D5CF6">
            <w:pPr>
              <w:pStyle w:val="a5"/>
              <w:jc w:val="center"/>
            </w:pPr>
            <w:bookmarkStart w:id="13029" w:name="45470"/>
            <w:bookmarkEnd w:id="13029"/>
            <w:r>
              <w:t>- " -</w:t>
            </w:r>
          </w:p>
        </w:tc>
        <w:tc>
          <w:tcPr>
            <w:tcW w:w="750" w:type="pct"/>
            <w:hideMark/>
          </w:tcPr>
          <w:p w:rsidR="00BC0C72" w:rsidRDefault="008D5CF6">
            <w:pPr>
              <w:pStyle w:val="a5"/>
              <w:jc w:val="center"/>
            </w:pPr>
            <w:bookmarkStart w:id="13030" w:name="45471"/>
            <w:bookmarkEnd w:id="13030"/>
            <w:r>
              <w:t>1800</w:t>
            </w:r>
          </w:p>
        </w:tc>
      </w:tr>
      <w:tr w:rsidR="00BC0C72" w:rsidTr="00181458">
        <w:trPr>
          <w:divId w:val="1237204249"/>
        </w:trPr>
        <w:tc>
          <w:tcPr>
            <w:tcW w:w="900" w:type="pct"/>
            <w:hideMark/>
          </w:tcPr>
          <w:p w:rsidR="00BC0C72" w:rsidRDefault="008D5CF6">
            <w:pPr>
              <w:pStyle w:val="a5"/>
            </w:pPr>
            <w:bookmarkStart w:id="13031" w:name="45472"/>
            <w:bookmarkEnd w:id="13031"/>
            <w:r>
              <w:t> </w:t>
            </w:r>
          </w:p>
        </w:tc>
        <w:tc>
          <w:tcPr>
            <w:tcW w:w="2600" w:type="pct"/>
            <w:hideMark/>
          </w:tcPr>
          <w:p w:rsidR="00BC0C72" w:rsidRDefault="008D5CF6">
            <w:pPr>
              <w:pStyle w:val="a5"/>
            </w:pPr>
            <w:bookmarkStart w:id="13032" w:name="45473"/>
            <w:bookmarkEnd w:id="13032"/>
            <w:r>
              <w:t>індикатори типу ИТЭ, ИСТ</w:t>
            </w:r>
          </w:p>
        </w:tc>
        <w:tc>
          <w:tcPr>
            <w:tcW w:w="750" w:type="pct"/>
            <w:hideMark/>
          </w:tcPr>
          <w:p w:rsidR="00BC0C72" w:rsidRDefault="008D5CF6">
            <w:pPr>
              <w:pStyle w:val="a5"/>
              <w:jc w:val="center"/>
            </w:pPr>
            <w:bookmarkStart w:id="13033" w:name="45474"/>
            <w:bookmarkEnd w:id="13033"/>
            <w:r>
              <w:t>- " -</w:t>
            </w:r>
          </w:p>
        </w:tc>
        <w:tc>
          <w:tcPr>
            <w:tcW w:w="750" w:type="pct"/>
            <w:hideMark/>
          </w:tcPr>
          <w:p w:rsidR="00BC0C72" w:rsidRDefault="008D5CF6">
            <w:pPr>
              <w:pStyle w:val="a5"/>
              <w:jc w:val="center"/>
            </w:pPr>
            <w:bookmarkStart w:id="13034" w:name="45475"/>
            <w:bookmarkEnd w:id="13034"/>
            <w:r>
              <w:t>9000</w:t>
            </w:r>
          </w:p>
        </w:tc>
      </w:tr>
      <w:tr w:rsidR="00BC0C72" w:rsidTr="00181458">
        <w:trPr>
          <w:divId w:val="1237204249"/>
        </w:trPr>
        <w:tc>
          <w:tcPr>
            <w:tcW w:w="900" w:type="pct"/>
            <w:hideMark/>
          </w:tcPr>
          <w:p w:rsidR="00BC0C72" w:rsidRDefault="008D5CF6">
            <w:pPr>
              <w:pStyle w:val="a5"/>
            </w:pPr>
            <w:bookmarkStart w:id="13035" w:name="45476"/>
            <w:bookmarkEnd w:id="13035"/>
            <w:r>
              <w:t> </w:t>
            </w:r>
          </w:p>
        </w:tc>
        <w:tc>
          <w:tcPr>
            <w:tcW w:w="2600" w:type="pct"/>
            <w:hideMark/>
          </w:tcPr>
          <w:p w:rsidR="00BC0C72" w:rsidRDefault="008D5CF6">
            <w:pPr>
              <w:pStyle w:val="a5"/>
            </w:pPr>
            <w:bookmarkStart w:id="13036" w:name="45477"/>
            <w:bookmarkEnd w:id="13036"/>
            <w:r>
              <w:t>комбінована тахометрична апаратура типу КТА</w:t>
            </w:r>
          </w:p>
        </w:tc>
        <w:tc>
          <w:tcPr>
            <w:tcW w:w="750" w:type="pct"/>
            <w:hideMark/>
          </w:tcPr>
          <w:p w:rsidR="00BC0C72" w:rsidRDefault="008D5CF6">
            <w:pPr>
              <w:pStyle w:val="a5"/>
              <w:jc w:val="center"/>
            </w:pPr>
            <w:bookmarkStart w:id="13037" w:name="45478"/>
            <w:bookmarkEnd w:id="13037"/>
            <w:r>
              <w:t>- " -</w:t>
            </w:r>
          </w:p>
        </w:tc>
        <w:tc>
          <w:tcPr>
            <w:tcW w:w="750" w:type="pct"/>
            <w:hideMark/>
          </w:tcPr>
          <w:p w:rsidR="00BC0C72" w:rsidRDefault="008D5CF6">
            <w:pPr>
              <w:pStyle w:val="a5"/>
              <w:jc w:val="center"/>
            </w:pPr>
            <w:bookmarkStart w:id="13038" w:name="45479"/>
            <w:bookmarkEnd w:id="13038"/>
            <w:r>
              <w:t>900</w:t>
            </w:r>
          </w:p>
        </w:tc>
      </w:tr>
      <w:tr w:rsidR="00BC0C72" w:rsidTr="00181458">
        <w:trPr>
          <w:divId w:val="1237204249"/>
        </w:trPr>
        <w:tc>
          <w:tcPr>
            <w:tcW w:w="900" w:type="pct"/>
            <w:hideMark/>
          </w:tcPr>
          <w:p w:rsidR="00BC0C72" w:rsidRDefault="008D5CF6">
            <w:pPr>
              <w:pStyle w:val="a5"/>
            </w:pPr>
            <w:bookmarkStart w:id="13039" w:name="45480"/>
            <w:bookmarkEnd w:id="13039"/>
            <w:r>
              <w:t> </w:t>
            </w:r>
          </w:p>
        </w:tc>
        <w:tc>
          <w:tcPr>
            <w:tcW w:w="2600" w:type="pct"/>
            <w:hideMark/>
          </w:tcPr>
          <w:p w:rsidR="00BC0C72" w:rsidRDefault="008D5CF6">
            <w:pPr>
              <w:pStyle w:val="a5"/>
            </w:pPr>
            <w:bookmarkStart w:id="13040" w:name="45481"/>
            <w:bookmarkEnd w:id="13040"/>
            <w:r>
              <w:t>покажчик ИТЭ-2Т</w:t>
            </w:r>
          </w:p>
        </w:tc>
        <w:tc>
          <w:tcPr>
            <w:tcW w:w="750" w:type="pct"/>
            <w:hideMark/>
          </w:tcPr>
          <w:p w:rsidR="00BC0C72" w:rsidRDefault="008D5CF6">
            <w:pPr>
              <w:pStyle w:val="a5"/>
              <w:jc w:val="center"/>
            </w:pPr>
            <w:bookmarkStart w:id="13041" w:name="45482"/>
            <w:bookmarkEnd w:id="13041"/>
            <w:r>
              <w:t>- " -</w:t>
            </w:r>
          </w:p>
        </w:tc>
        <w:tc>
          <w:tcPr>
            <w:tcW w:w="750" w:type="pct"/>
            <w:hideMark/>
          </w:tcPr>
          <w:p w:rsidR="00BC0C72" w:rsidRDefault="008D5CF6">
            <w:pPr>
              <w:pStyle w:val="a5"/>
              <w:jc w:val="center"/>
            </w:pPr>
            <w:bookmarkStart w:id="13042" w:name="45483"/>
            <w:bookmarkEnd w:id="13042"/>
            <w:r>
              <w:t>60</w:t>
            </w:r>
          </w:p>
        </w:tc>
      </w:tr>
      <w:tr w:rsidR="00BC0C72" w:rsidTr="00181458">
        <w:trPr>
          <w:divId w:val="1237204249"/>
        </w:trPr>
        <w:tc>
          <w:tcPr>
            <w:tcW w:w="900" w:type="pct"/>
            <w:hideMark/>
          </w:tcPr>
          <w:p w:rsidR="00BC0C72" w:rsidRDefault="008D5CF6">
            <w:pPr>
              <w:pStyle w:val="a5"/>
            </w:pPr>
            <w:bookmarkStart w:id="13043" w:name="45484"/>
            <w:bookmarkEnd w:id="13043"/>
            <w:r>
              <w:t> </w:t>
            </w:r>
          </w:p>
        </w:tc>
        <w:tc>
          <w:tcPr>
            <w:tcW w:w="2600" w:type="pct"/>
            <w:hideMark/>
          </w:tcPr>
          <w:p w:rsidR="00BC0C72" w:rsidRDefault="008D5CF6">
            <w:pPr>
              <w:pStyle w:val="a5"/>
            </w:pPr>
            <w:bookmarkStart w:id="13044" w:name="45485"/>
            <w:bookmarkEnd w:id="13044"/>
            <w:r>
              <w:t>тахометрична апаратура КТА-5</w:t>
            </w:r>
          </w:p>
        </w:tc>
        <w:tc>
          <w:tcPr>
            <w:tcW w:w="750" w:type="pct"/>
            <w:hideMark/>
          </w:tcPr>
          <w:p w:rsidR="00BC0C72" w:rsidRDefault="008D5CF6">
            <w:pPr>
              <w:pStyle w:val="a5"/>
              <w:jc w:val="center"/>
            </w:pPr>
            <w:bookmarkStart w:id="13045" w:name="45486"/>
            <w:bookmarkEnd w:id="13045"/>
            <w:r>
              <w:t>- " -</w:t>
            </w:r>
          </w:p>
        </w:tc>
        <w:tc>
          <w:tcPr>
            <w:tcW w:w="750" w:type="pct"/>
            <w:hideMark/>
          </w:tcPr>
          <w:p w:rsidR="00BC0C72" w:rsidRDefault="008D5CF6">
            <w:pPr>
              <w:pStyle w:val="a5"/>
              <w:jc w:val="center"/>
            </w:pPr>
            <w:bookmarkStart w:id="13046" w:name="45487"/>
            <w:bookmarkEnd w:id="13046"/>
            <w:r>
              <w:t>60</w:t>
            </w:r>
          </w:p>
        </w:tc>
      </w:tr>
      <w:tr w:rsidR="00BC0C72" w:rsidTr="00181458">
        <w:trPr>
          <w:divId w:val="1237204249"/>
        </w:trPr>
        <w:tc>
          <w:tcPr>
            <w:tcW w:w="900" w:type="pct"/>
            <w:hideMark/>
          </w:tcPr>
          <w:p w:rsidR="00BC0C72" w:rsidRDefault="008D5CF6">
            <w:pPr>
              <w:pStyle w:val="a5"/>
            </w:pPr>
            <w:bookmarkStart w:id="13047" w:name="45488"/>
            <w:bookmarkEnd w:id="13047"/>
            <w:r>
              <w:t> </w:t>
            </w:r>
          </w:p>
        </w:tc>
        <w:tc>
          <w:tcPr>
            <w:tcW w:w="2600" w:type="pct"/>
            <w:hideMark/>
          </w:tcPr>
          <w:p w:rsidR="00BC0C72" w:rsidRDefault="008D5CF6">
            <w:pPr>
              <w:pStyle w:val="a5"/>
            </w:pPr>
            <w:bookmarkStart w:id="13048" w:name="45489"/>
            <w:bookmarkEnd w:id="13048"/>
            <w:r>
              <w:t>тахометрична апаратура ТСА-8,ТСА-8М</w:t>
            </w:r>
          </w:p>
        </w:tc>
        <w:tc>
          <w:tcPr>
            <w:tcW w:w="750" w:type="pct"/>
            <w:hideMark/>
          </w:tcPr>
          <w:p w:rsidR="00BC0C72" w:rsidRDefault="008D5CF6">
            <w:pPr>
              <w:pStyle w:val="a5"/>
              <w:jc w:val="center"/>
            </w:pPr>
            <w:bookmarkStart w:id="13049" w:name="45490"/>
            <w:bookmarkEnd w:id="13049"/>
            <w:r>
              <w:t>- " -</w:t>
            </w:r>
          </w:p>
        </w:tc>
        <w:tc>
          <w:tcPr>
            <w:tcW w:w="750" w:type="pct"/>
            <w:hideMark/>
          </w:tcPr>
          <w:p w:rsidR="00BC0C72" w:rsidRDefault="008D5CF6">
            <w:pPr>
              <w:pStyle w:val="a5"/>
              <w:jc w:val="center"/>
            </w:pPr>
            <w:bookmarkStart w:id="13050" w:name="45491"/>
            <w:bookmarkEnd w:id="13050"/>
            <w:r>
              <w:t>120</w:t>
            </w:r>
          </w:p>
        </w:tc>
      </w:tr>
      <w:tr w:rsidR="00BC0C72" w:rsidTr="00181458">
        <w:trPr>
          <w:divId w:val="1237204249"/>
        </w:trPr>
        <w:tc>
          <w:tcPr>
            <w:tcW w:w="900" w:type="pct"/>
            <w:hideMark/>
          </w:tcPr>
          <w:p w:rsidR="00BC0C72" w:rsidRDefault="008D5CF6">
            <w:pPr>
              <w:pStyle w:val="a5"/>
            </w:pPr>
            <w:bookmarkStart w:id="13051" w:name="45492"/>
            <w:bookmarkEnd w:id="13051"/>
            <w:r>
              <w:t> </w:t>
            </w:r>
          </w:p>
        </w:tc>
        <w:tc>
          <w:tcPr>
            <w:tcW w:w="2600" w:type="pct"/>
            <w:hideMark/>
          </w:tcPr>
          <w:p w:rsidR="00BC0C72" w:rsidRDefault="008D5CF6">
            <w:pPr>
              <w:pStyle w:val="a5"/>
            </w:pPr>
            <w:bookmarkStart w:id="13052" w:name="45493"/>
            <w:bookmarkEnd w:id="13052"/>
            <w:r>
              <w:t>покажчик ИТЭ-2, ИТЭ-1М, ИТЭ-1Т</w:t>
            </w:r>
          </w:p>
        </w:tc>
        <w:tc>
          <w:tcPr>
            <w:tcW w:w="750" w:type="pct"/>
            <w:hideMark/>
          </w:tcPr>
          <w:p w:rsidR="00BC0C72" w:rsidRDefault="008D5CF6">
            <w:pPr>
              <w:pStyle w:val="a5"/>
              <w:jc w:val="center"/>
            </w:pPr>
            <w:bookmarkStart w:id="13053" w:name="45494"/>
            <w:bookmarkEnd w:id="13053"/>
            <w:r>
              <w:t>- " -</w:t>
            </w:r>
          </w:p>
        </w:tc>
        <w:tc>
          <w:tcPr>
            <w:tcW w:w="750" w:type="pct"/>
            <w:hideMark/>
          </w:tcPr>
          <w:p w:rsidR="00BC0C72" w:rsidRDefault="008D5CF6">
            <w:pPr>
              <w:pStyle w:val="a5"/>
              <w:jc w:val="center"/>
            </w:pPr>
            <w:bookmarkStart w:id="13054" w:name="45495"/>
            <w:bookmarkEnd w:id="13054"/>
            <w:r>
              <w:t>180</w:t>
            </w:r>
          </w:p>
        </w:tc>
      </w:tr>
      <w:tr w:rsidR="00BC0C72" w:rsidTr="00181458">
        <w:trPr>
          <w:divId w:val="1237204249"/>
        </w:trPr>
        <w:tc>
          <w:tcPr>
            <w:tcW w:w="900" w:type="pct"/>
            <w:hideMark/>
          </w:tcPr>
          <w:p w:rsidR="00BC0C72" w:rsidRDefault="008D5CF6">
            <w:pPr>
              <w:pStyle w:val="a5"/>
            </w:pPr>
            <w:bookmarkStart w:id="13055" w:name="45496"/>
            <w:bookmarkEnd w:id="13055"/>
            <w:r>
              <w:t> </w:t>
            </w:r>
          </w:p>
        </w:tc>
        <w:tc>
          <w:tcPr>
            <w:tcW w:w="2600" w:type="pct"/>
            <w:hideMark/>
          </w:tcPr>
          <w:p w:rsidR="00BC0C72" w:rsidRDefault="008D5CF6">
            <w:pPr>
              <w:pStyle w:val="a5"/>
            </w:pPr>
            <w:bookmarkStart w:id="13056" w:name="45497"/>
            <w:bookmarkEnd w:id="13056"/>
            <w:r>
              <w:t>покажчик ИТК-5</w:t>
            </w:r>
          </w:p>
        </w:tc>
        <w:tc>
          <w:tcPr>
            <w:tcW w:w="750" w:type="pct"/>
            <w:hideMark/>
          </w:tcPr>
          <w:p w:rsidR="00BC0C72" w:rsidRDefault="008D5CF6">
            <w:pPr>
              <w:pStyle w:val="a5"/>
              <w:jc w:val="center"/>
            </w:pPr>
            <w:bookmarkStart w:id="13057" w:name="45498"/>
            <w:bookmarkEnd w:id="13057"/>
            <w:r>
              <w:t>- " -</w:t>
            </w:r>
          </w:p>
        </w:tc>
        <w:tc>
          <w:tcPr>
            <w:tcW w:w="750" w:type="pct"/>
            <w:hideMark/>
          </w:tcPr>
          <w:p w:rsidR="00BC0C72" w:rsidRDefault="008D5CF6">
            <w:pPr>
              <w:pStyle w:val="a5"/>
              <w:jc w:val="center"/>
            </w:pPr>
            <w:bookmarkStart w:id="13058" w:name="45499"/>
            <w:bookmarkEnd w:id="13058"/>
            <w:r>
              <w:t>60</w:t>
            </w:r>
          </w:p>
        </w:tc>
      </w:tr>
      <w:tr w:rsidR="00BC0C72" w:rsidTr="00181458">
        <w:trPr>
          <w:divId w:val="1237204249"/>
        </w:trPr>
        <w:tc>
          <w:tcPr>
            <w:tcW w:w="900" w:type="pct"/>
            <w:hideMark/>
          </w:tcPr>
          <w:p w:rsidR="00BC0C72" w:rsidRDefault="008D5CF6">
            <w:pPr>
              <w:pStyle w:val="a5"/>
            </w:pPr>
            <w:bookmarkStart w:id="13059" w:name="45500"/>
            <w:bookmarkEnd w:id="13059"/>
            <w:r>
              <w:lastRenderedPageBreak/>
              <w:t>9029 90 00 30</w:t>
            </w:r>
          </w:p>
        </w:tc>
        <w:tc>
          <w:tcPr>
            <w:tcW w:w="2600" w:type="pct"/>
            <w:hideMark/>
          </w:tcPr>
          <w:p w:rsidR="00BC0C72" w:rsidRDefault="008D5CF6">
            <w:pPr>
              <w:pStyle w:val="a5"/>
            </w:pPr>
            <w:bookmarkStart w:id="13060" w:name="45501"/>
            <w:bookmarkEnd w:id="13060"/>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частини і приладдя:</w:t>
            </w:r>
            <w:r>
              <w:br/>
              <w:t>-- тахометрів, лічильників кількості обертів, спідометрів, для цивільної авіації:</w:t>
            </w:r>
          </w:p>
        </w:tc>
        <w:tc>
          <w:tcPr>
            <w:tcW w:w="750" w:type="pct"/>
            <w:hideMark/>
          </w:tcPr>
          <w:p w:rsidR="00BC0C72" w:rsidRDefault="008D5CF6">
            <w:pPr>
              <w:pStyle w:val="a5"/>
              <w:jc w:val="center"/>
            </w:pPr>
            <w:bookmarkStart w:id="13061" w:name="45502"/>
            <w:bookmarkEnd w:id="13061"/>
            <w:r>
              <w:t> </w:t>
            </w:r>
          </w:p>
        </w:tc>
        <w:tc>
          <w:tcPr>
            <w:tcW w:w="750" w:type="pct"/>
            <w:hideMark/>
          </w:tcPr>
          <w:p w:rsidR="00BC0C72" w:rsidRDefault="008D5CF6">
            <w:pPr>
              <w:pStyle w:val="a5"/>
              <w:jc w:val="center"/>
            </w:pPr>
            <w:bookmarkStart w:id="13062" w:name="45503"/>
            <w:bookmarkEnd w:id="13062"/>
            <w:r>
              <w:t> </w:t>
            </w:r>
          </w:p>
        </w:tc>
      </w:tr>
      <w:tr w:rsidR="00BC0C72" w:rsidTr="00181458">
        <w:trPr>
          <w:divId w:val="1237204249"/>
        </w:trPr>
        <w:tc>
          <w:tcPr>
            <w:tcW w:w="900" w:type="pct"/>
            <w:hideMark/>
          </w:tcPr>
          <w:p w:rsidR="00BC0C72" w:rsidRDefault="008D5CF6">
            <w:pPr>
              <w:pStyle w:val="a5"/>
            </w:pPr>
            <w:bookmarkStart w:id="13063" w:name="45504"/>
            <w:bookmarkEnd w:id="13063"/>
            <w:r>
              <w:t> </w:t>
            </w:r>
          </w:p>
        </w:tc>
        <w:tc>
          <w:tcPr>
            <w:tcW w:w="2600" w:type="pct"/>
            <w:hideMark/>
          </w:tcPr>
          <w:p w:rsidR="00BC0C72" w:rsidRDefault="008D5CF6">
            <w:pPr>
              <w:pStyle w:val="a5"/>
            </w:pPr>
            <w:bookmarkStart w:id="13064" w:name="45505"/>
            <w:bookmarkEnd w:id="13064"/>
            <w:r>
              <w:t>датчик Д-2М</w:t>
            </w:r>
          </w:p>
        </w:tc>
        <w:tc>
          <w:tcPr>
            <w:tcW w:w="750" w:type="pct"/>
            <w:hideMark/>
          </w:tcPr>
          <w:p w:rsidR="00BC0C72" w:rsidRDefault="008D5CF6">
            <w:pPr>
              <w:pStyle w:val="a5"/>
              <w:jc w:val="center"/>
            </w:pPr>
            <w:bookmarkStart w:id="13065" w:name="45506"/>
            <w:bookmarkEnd w:id="13065"/>
            <w:r>
              <w:t>штук</w:t>
            </w:r>
          </w:p>
        </w:tc>
        <w:tc>
          <w:tcPr>
            <w:tcW w:w="750" w:type="pct"/>
            <w:hideMark/>
          </w:tcPr>
          <w:p w:rsidR="00BC0C72" w:rsidRDefault="008D5CF6">
            <w:pPr>
              <w:pStyle w:val="a5"/>
              <w:jc w:val="center"/>
            </w:pPr>
            <w:bookmarkStart w:id="13066" w:name="45507"/>
            <w:bookmarkEnd w:id="13066"/>
            <w:r>
              <w:t>60</w:t>
            </w:r>
          </w:p>
        </w:tc>
      </w:tr>
      <w:tr w:rsidR="00BC0C72" w:rsidTr="00181458">
        <w:trPr>
          <w:divId w:val="1237204249"/>
        </w:trPr>
        <w:tc>
          <w:tcPr>
            <w:tcW w:w="900" w:type="pct"/>
            <w:hideMark/>
          </w:tcPr>
          <w:p w:rsidR="00BC0C72" w:rsidRDefault="008D5CF6">
            <w:pPr>
              <w:pStyle w:val="a5"/>
            </w:pPr>
            <w:bookmarkStart w:id="13067" w:name="45508"/>
            <w:bookmarkEnd w:id="13067"/>
            <w:r>
              <w:t> </w:t>
            </w:r>
          </w:p>
        </w:tc>
        <w:tc>
          <w:tcPr>
            <w:tcW w:w="2600" w:type="pct"/>
            <w:hideMark/>
          </w:tcPr>
          <w:p w:rsidR="00BC0C72" w:rsidRDefault="008D5CF6">
            <w:pPr>
              <w:pStyle w:val="a5"/>
            </w:pPr>
            <w:bookmarkStart w:id="13068" w:name="45509"/>
            <w:bookmarkEnd w:id="13068"/>
            <w:r>
              <w:t>датчик Д-2Т; Д-2МТ</w:t>
            </w:r>
          </w:p>
        </w:tc>
        <w:tc>
          <w:tcPr>
            <w:tcW w:w="750" w:type="pct"/>
            <w:hideMark/>
          </w:tcPr>
          <w:p w:rsidR="00BC0C72" w:rsidRDefault="008D5CF6">
            <w:pPr>
              <w:pStyle w:val="a5"/>
              <w:jc w:val="center"/>
            </w:pPr>
            <w:bookmarkStart w:id="13069" w:name="45510"/>
            <w:bookmarkEnd w:id="13069"/>
            <w:r>
              <w:t>- " -</w:t>
            </w:r>
          </w:p>
        </w:tc>
        <w:tc>
          <w:tcPr>
            <w:tcW w:w="750" w:type="pct"/>
            <w:hideMark/>
          </w:tcPr>
          <w:p w:rsidR="00BC0C72" w:rsidRDefault="008D5CF6">
            <w:pPr>
              <w:pStyle w:val="a5"/>
              <w:jc w:val="center"/>
            </w:pPr>
            <w:bookmarkStart w:id="13070" w:name="45511"/>
            <w:bookmarkEnd w:id="13070"/>
            <w:r>
              <w:t>120</w:t>
            </w:r>
          </w:p>
        </w:tc>
      </w:tr>
      <w:tr w:rsidR="00BC0C72" w:rsidTr="00181458">
        <w:trPr>
          <w:divId w:val="1237204249"/>
        </w:trPr>
        <w:tc>
          <w:tcPr>
            <w:tcW w:w="900" w:type="pct"/>
            <w:hideMark/>
          </w:tcPr>
          <w:p w:rsidR="00BC0C72" w:rsidRDefault="008D5CF6">
            <w:pPr>
              <w:pStyle w:val="a5"/>
            </w:pPr>
            <w:bookmarkStart w:id="13071" w:name="45512"/>
            <w:bookmarkEnd w:id="13071"/>
            <w:r>
              <w:t> </w:t>
            </w:r>
          </w:p>
        </w:tc>
        <w:tc>
          <w:tcPr>
            <w:tcW w:w="2600" w:type="pct"/>
            <w:hideMark/>
          </w:tcPr>
          <w:p w:rsidR="00BC0C72" w:rsidRDefault="008D5CF6">
            <w:pPr>
              <w:pStyle w:val="a5"/>
            </w:pPr>
            <w:bookmarkStart w:id="13072" w:name="45513"/>
            <w:bookmarkEnd w:id="13072"/>
            <w:r>
              <w:t>датчик Д-1М</w:t>
            </w:r>
          </w:p>
        </w:tc>
        <w:tc>
          <w:tcPr>
            <w:tcW w:w="750" w:type="pct"/>
            <w:hideMark/>
          </w:tcPr>
          <w:p w:rsidR="00BC0C72" w:rsidRDefault="008D5CF6">
            <w:pPr>
              <w:pStyle w:val="a5"/>
              <w:jc w:val="center"/>
            </w:pPr>
            <w:bookmarkStart w:id="13073" w:name="45514"/>
            <w:bookmarkEnd w:id="13073"/>
            <w:r>
              <w:t>- " -</w:t>
            </w:r>
          </w:p>
        </w:tc>
        <w:tc>
          <w:tcPr>
            <w:tcW w:w="750" w:type="pct"/>
            <w:hideMark/>
          </w:tcPr>
          <w:p w:rsidR="00BC0C72" w:rsidRDefault="008D5CF6">
            <w:pPr>
              <w:pStyle w:val="a5"/>
              <w:jc w:val="center"/>
            </w:pPr>
            <w:bookmarkStart w:id="13074" w:name="45515"/>
            <w:bookmarkEnd w:id="13074"/>
            <w:r>
              <w:t>60</w:t>
            </w:r>
          </w:p>
        </w:tc>
      </w:tr>
      <w:tr w:rsidR="00BC0C72" w:rsidTr="00181458">
        <w:trPr>
          <w:divId w:val="1237204249"/>
        </w:trPr>
        <w:tc>
          <w:tcPr>
            <w:tcW w:w="900" w:type="pct"/>
            <w:hideMark/>
          </w:tcPr>
          <w:p w:rsidR="00BC0C72" w:rsidRDefault="008D5CF6">
            <w:pPr>
              <w:pStyle w:val="a5"/>
            </w:pPr>
            <w:bookmarkStart w:id="13075" w:name="45516"/>
            <w:bookmarkEnd w:id="13075"/>
            <w:r>
              <w:t> </w:t>
            </w:r>
          </w:p>
        </w:tc>
        <w:tc>
          <w:tcPr>
            <w:tcW w:w="2600" w:type="pct"/>
            <w:hideMark/>
          </w:tcPr>
          <w:p w:rsidR="00BC0C72" w:rsidRDefault="008D5CF6">
            <w:pPr>
              <w:pStyle w:val="a5"/>
            </w:pPr>
            <w:bookmarkStart w:id="13076" w:name="45517"/>
            <w:bookmarkEnd w:id="13076"/>
            <w:r>
              <w:t>підсилювач УТК-5</w:t>
            </w:r>
          </w:p>
        </w:tc>
        <w:tc>
          <w:tcPr>
            <w:tcW w:w="750" w:type="pct"/>
            <w:hideMark/>
          </w:tcPr>
          <w:p w:rsidR="00BC0C72" w:rsidRDefault="008D5CF6">
            <w:pPr>
              <w:pStyle w:val="a5"/>
              <w:jc w:val="center"/>
            </w:pPr>
            <w:bookmarkStart w:id="13077" w:name="45518"/>
            <w:bookmarkEnd w:id="13077"/>
            <w:r>
              <w:t>- " -</w:t>
            </w:r>
          </w:p>
        </w:tc>
        <w:tc>
          <w:tcPr>
            <w:tcW w:w="750" w:type="pct"/>
            <w:hideMark/>
          </w:tcPr>
          <w:p w:rsidR="00BC0C72" w:rsidRDefault="008D5CF6">
            <w:pPr>
              <w:pStyle w:val="a5"/>
              <w:jc w:val="center"/>
            </w:pPr>
            <w:bookmarkStart w:id="13078" w:name="45519"/>
            <w:bookmarkEnd w:id="13078"/>
            <w:r>
              <w:t>60</w:t>
            </w:r>
          </w:p>
        </w:tc>
      </w:tr>
      <w:tr w:rsidR="00BC0C72" w:rsidTr="00181458">
        <w:trPr>
          <w:divId w:val="1237204249"/>
        </w:trPr>
        <w:tc>
          <w:tcPr>
            <w:tcW w:w="900" w:type="pct"/>
            <w:hideMark/>
          </w:tcPr>
          <w:p w:rsidR="00BC0C72" w:rsidRDefault="008D5CF6">
            <w:pPr>
              <w:pStyle w:val="a5"/>
            </w:pPr>
            <w:bookmarkStart w:id="13079" w:name="45520"/>
            <w:bookmarkEnd w:id="13079"/>
            <w:r>
              <w:t> </w:t>
            </w:r>
          </w:p>
        </w:tc>
        <w:tc>
          <w:tcPr>
            <w:tcW w:w="2600" w:type="pct"/>
            <w:hideMark/>
          </w:tcPr>
          <w:p w:rsidR="00BC0C72" w:rsidRDefault="008D5CF6">
            <w:pPr>
              <w:pStyle w:val="a5"/>
            </w:pPr>
            <w:bookmarkStart w:id="13080" w:name="45521"/>
            <w:bookmarkEnd w:id="13080"/>
            <w:r>
              <w:t>датчик швидкості ДС-250</w:t>
            </w:r>
          </w:p>
        </w:tc>
        <w:tc>
          <w:tcPr>
            <w:tcW w:w="750" w:type="pct"/>
            <w:hideMark/>
          </w:tcPr>
          <w:p w:rsidR="00BC0C72" w:rsidRDefault="008D5CF6">
            <w:pPr>
              <w:pStyle w:val="a5"/>
              <w:jc w:val="center"/>
            </w:pPr>
            <w:bookmarkStart w:id="13081" w:name="45522"/>
            <w:bookmarkEnd w:id="13081"/>
            <w:r>
              <w:t>- " -</w:t>
            </w:r>
          </w:p>
        </w:tc>
        <w:tc>
          <w:tcPr>
            <w:tcW w:w="750" w:type="pct"/>
            <w:hideMark/>
          </w:tcPr>
          <w:p w:rsidR="00BC0C72" w:rsidRDefault="008D5CF6">
            <w:pPr>
              <w:pStyle w:val="a5"/>
              <w:jc w:val="center"/>
            </w:pPr>
            <w:bookmarkStart w:id="13082" w:name="45523"/>
            <w:bookmarkEnd w:id="13082"/>
            <w:r>
              <w:t>60</w:t>
            </w:r>
          </w:p>
        </w:tc>
      </w:tr>
      <w:tr w:rsidR="00BC0C72" w:rsidTr="00181458">
        <w:trPr>
          <w:divId w:val="1237204249"/>
        </w:trPr>
        <w:tc>
          <w:tcPr>
            <w:tcW w:w="900" w:type="pct"/>
            <w:hideMark/>
          </w:tcPr>
          <w:p w:rsidR="00BC0C72" w:rsidRDefault="008D5CF6">
            <w:pPr>
              <w:pStyle w:val="a5"/>
            </w:pPr>
            <w:bookmarkStart w:id="13083" w:name="45524"/>
            <w:bookmarkEnd w:id="13083"/>
            <w:r>
              <w:t> </w:t>
            </w:r>
          </w:p>
        </w:tc>
        <w:tc>
          <w:tcPr>
            <w:tcW w:w="2600" w:type="pct"/>
            <w:hideMark/>
          </w:tcPr>
          <w:p w:rsidR="00BC0C72" w:rsidRDefault="008D5CF6">
            <w:pPr>
              <w:pStyle w:val="a5"/>
            </w:pPr>
            <w:bookmarkStart w:id="13084" w:name="45525"/>
            <w:bookmarkEnd w:id="13084"/>
            <w:r>
              <w:t>блок сигналізації БСГО-400; БСГО-400А</w:t>
            </w:r>
          </w:p>
        </w:tc>
        <w:tc>
          <w:tcPr>
            <w:tcW w:w="750" w:type="pct"/>
            <w:hideMark/>
          </w:tcPr>
          <w:p w:rsidR="00BC0C72" w:rsidRDefault="008D5CF6">
            <w:pPr>
              <w:pStyle w:val="a5"/>
              <w:jc w:val="center"/>
            </w:pPr>
            <w:bookmarkStart w:id="13085" w:name="45526"/>
            <w:bookmarkEnd w:id="13085"/>
            <w:r>
              <w:t>- " -</w:t>
            </w:r>
          </w:p>
        </w:tc>
        <w:tc>
          <w:tcPr>
            <w:tcW w:w="750" w:type="pct"/>
            <w:hideMark/>
          </w:tcPr>
          <w:p w:rsidR="00BC0C72" w:rsidRDefault="008D5CF6">
            <w:pPr>
              <w:pStyle w:val="a5"/>
              <w:jc w:val="center"/>
            </w:pPr>
            <w:bookmarkStart w:id="13086" w:name="45527"/>
            <w:bookmarkEnd w:id="13086"/>
            <w:r>
              <w:t>120</w:t>
            </w:r>
          </w:p>
        </w:tc>
      </w:tr>
      <w:tr w:rsidR="00BC0C72" w:rsidTr="00181458">
        <w:trPr>
          <w:divId w:val="1237204249"/>
        </w:trPr>
        <w:tc>
          <w:tcPr>
            <w:tcW w:w="900" w:type="pct"/>
            <w:hideMark/>
          </w:tcPr>
          <w:p w:rsidR="00BC0C72" w:rsidRDefault="008D5CF6">
            <w:pPr>
              <w:pStyle w:val="a5"/>
            </w:pPr>
            <w:bookmarkStart w:id="13087" w:name="45528"/>
            <w:bookmarkEnd w:id="13087"/>
            <w:r>
              <w:t> </w:t>
            </w:r>
          </w:p>
        </w:tc>
        <w:tc>
          <w:tcPr>
            <w:tcW w:w="2600" w:type="pct"/>
            <w:hideMark/>
          </w:tcPr>
          <w:p w:rsidR="00BC0C72" w:rsidRDefault="008D5CF6">
            <w:pPr>
              <w:pStyle w:val="a5"/>
            </w:pPr>
            <w:bookmarkStart w:id="13088" w:name="45529"/>
            <w:bookmarkEnd w:id="13088"/>
            <w:r>
              <w:t>високотемпературний датчик обертів VIT 1004</w:t>
            </w:r>
          </w:p>
        </w:tc>
        <w:tc>
          <w:tcPr>
            <w:tcW w:w="750" w:type="pct"/>
            <w:hideMark/>
          </w:tcPr>
          <w:p w:rsidR="00BC0C72" w:rsidRDefault="008D5CF6">
            <w:pPr>
              <w:pStyle w:val="a5"/>
              <w:jc w:val="center"/>
            </w:pPr>
            <w:bookmarkStart w:id="13089" w:name="45530"/>
            <w:bookmarkEnd w:id="13089"/>
            <w:r>
              <w:t>- " -</w:t>
            </w:r>
          </w:p>
        </w:tc>
        <w:tc>
          <w:tcPr>
            <w:tcW w:w="750" w:type="pct"/>
            <w:hideMark/>
          </w:tcPr>
          <w:p w:rsidR="00BC0C72" w:rsidRDefault="008D5CF6">
            <w:pPr>
              <w:pStyle w:val="a5"/>
              <w:jc w:val="center"/>
            </w:pPr>
            <w:bookmarkStart w:id="13090" w:name="45531"/>
            <w:bookmarkEnd w:id="13090"/>
            <w:r>
              <w:t>1800</w:t>
            </w:r>
          </w:p>
        </w:tc>
      </w:tr>
      <w:tr w:rsidR="00BC0C72" w:rsidTr="00181458">
        <w:trPr>
          <w:divId w:val="1237204249"/>
        </w:trPr>
        <w:tc>
          <w:tcPr>
            <w:tcW w:w="900" w:type="pct"/>
            <w:hideMark/>
          </w:tcPr>
          <w:p w:rsidR="00BC0C72" w:rsidRDefault="008D5CF6">
            <w:pPr>
              <w:pStyle w:val="a5"/>
            </w:pPr>
            <w:bookmarkStart w:id="13091" w:name="45532"/>
            <w:bookmarkEnd w:id="13091"/>
            <w:r>
              <w:t>9029 90 00 90</w:t>
            </w:r>
          </w:p>
        </w:tc>
        <w:tc>
          <w:tcPr>
            <w:tcW w:w="2600" w:type="pct"/>
            <w:hideMark/>
          </w:tcPr>
          <w:p w:rsidR="00BC0C72" w:rsidRDefault="008D5CF6">
            <w:pPr>
              <w:pStyle w:val="a5"/>
            </w:pPr>
            <w:bookmarkStart w:id="13092" w:name="45533"/>
            <w:bookmarkEnd w:id="13092"/>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частини і приладдя:</w:t>
            </w:r>
            <w:r>
              <w:br/>
              <w:t>-- інші:</w:t>
            </w:r>
          </w:p>
        </w:tc>
        <w:tc>
          <w:tcPr>
            <w:tcW w:w="750" w:type="pct"/>
            <w:hideMark/>
          </w:tcPr>
          <w:p w:rsidR="00BC0C72" w:rsidRDefault="008D5CF6">
            <w:pPr>
              <w:pStyle w:val="a5"/>
              <w:jc w:val="center"/>
            </w:pPr>
            <w:bookmarkStart w:id="13093" w:name="45534"/>
            <w:bookmarkEnd w:id="13093"/>
            <w:r>
              <w:t> </w:t>
            </w:r>
          </w:p>
        </w:tc>
        <w:tc>
          <w:tcPr>
            <w:tcW w:w="750" w:type="pct"/>
            <w:hideMark/>
          </w:tcPr>
          <w:p w:rsidR="00BC0C72" w:rsidRDefault="008D5CF6">
            <w:pPr>
              <w:pStyle w:val="a5"/>
              <w:jc w:val="center"/>
            </w:pPr>
            <w:bookmarkStart w:id="13094" w:name="45535"/>
            <w:bookmarkEnd w:id="13094"/>
            <w:r>
              <w:t> </w:t>
            </w:r>
          </w:p>
        </w:tc>
      </w:tr>
      <w:tr w:rsidR="00BC0C72" w:rsidTr="00181458">
        <w:trPr>
          <w:divId w:val="1237204249"/>
        </w:trPr>
        <w:tc>
          <w:tcPr>
            <w:tcW w:w="900" w:type="pct"/>
            <w:hideMark/>
          </w:tcPr>
          <w:p w:rsidR="00BC0C72" w:rsidRDefault="008D5CF6">
            <w:pPr>
              <w:pStyle w:val="a5"/>
            </w:pPr>
            <w:bookmarkStart w:id="13095" w:name="45536"/>
            <w:bookmarkEnd w:id="13095"/>
            <w:r>
              <w:t> </w:t>
            </w:r>
          </w:p>
        </w:tc>
        <w:tc>
          <w:tcPr>
            <w:tcW w:w="2600" w:type="pct"/>
            <w:hideMark/>
          </w:tcPr>
          <w:p w:rsidR="00BC0C72" w:rsidRDefault="008D5CF6">
            <w:pPr>
              <w:pStyle w:val="a5"/>
            </w:pPr>
            <w:bookmarkStart w:id="13096" w:name="45537"/>
            <w:bookmarkEnd w:id="13096"/>
            <w:r>
              <w:t>датчик Д-2М</w:t>
            </w:r>
          </w:p>
        </w:tc>
        <w:tc>
          <w:tcPr>
            <w:tcW w:w="750" w:type="pct"/>
            <w:hideMark/>
          </w:tcPr>
          <w:p w:rsidR="00BC0C72" w:rsidRDefault="008D5CF6">
            <w:pPr>
              <w:pStyle w:val="a5"/>
              <w:jc w:val="center"/>
            </w:pPr>
            <w:bookmarkStart w:id="13097" w:name="45538"/>
            <w:bookmarkEnd w:id="13097"/>
            <w:r>
              <w:t>- " -</w:t>
            </w:r>
          </w:p>
        </w:tc>
        <w:tc>
          <w:tcPr>
            <w:tcW w:w="750" w:type="pct"/>
            <w:hideMark/>
          </w:tcPr>
          <w:p w:rsidR="00BC0C72" w:rsidRDefault="008D5CF6">
            <w:pPr>
              <w:pStyle w:val="a5"/>
              <w:jc w:val="center"/>
            </w:pPr>
            <w:bookmarkStart w:id="13098" w:name="45539"/>
            <w:bookmarkEnd w:id="13098"/>
            <w:r>
              <w:t>60</w:t>
            </w:r>
          </w:p>
        </w:tc>
      </w:tr>
      <w:tr w:rsidR="00BC0C72" w:rsidTr="00181458">
        <w:trPr>
          <w:divId w:val="1237204249"/>
        </w:trPr>
        <w:tc>
          <w:tcPr>
            <w:tcW w:w="900" w:type="pct"/>
            <w:hideMark/>
          </w:tcPr>
          <w:p w:rsidR="00BC0C72" w:rsidRDefault="008D5CF6">
            <w:pPr>
              <w:pStyle w:val="a5"/>
            </w:pPr>
            <w:bookmarkStart w:id="13099" w:name="45540"/>
            <w:bookmarkEnd w:id="13099"/>
            <w:r>
              <w:t> </w:t>
            </w:r>
          </w:p>
        </w:tc>
        <w:tc>
          <w:tcPr>
            <w:tcW w:w="2600" w:type="pct"/>
            <w:hideMark/>
          </w:tcPr>
          <w:p w:rsidR="00BC0C72" w:rsidRDefault="008D5CF6">
            <w:pPr>
              <w:pStyle w:val="a5"/>
            </w:pPr>
            <w:bookmarkStart w:id="13100" w:name="45541"/>
            <w:bookmarkEnd w:id="13100"/>
            <w:r>
              <w:t>датчик Д-2Т; Д-2МТ</w:t>
            </w:r>
          </w:p>
        </w:tc>
        <w:tc>
          <w:tcPr>
            <w:tcW w:w="750" w:type="pct"/>
            <w:hideMark/>
          </w:tcPr>
          <w:p w:rsidR="00BC0C72" w:rsidRDefault="008D5CF6">
            <w:pPr>
              <w:pStyle w:val="a5"/>
              <w:jc w:val="center"/>
            </w:pPr>
            <w:bookmarkStart w:id="13101" w:name="45542"/>
            <w:bookmarkEnd w:id="13101"/>
            <w:r>
              <w:t>- " -</w:t>
            </w:r>
          </w:p>
        </w:tc>
        <w:tc>
          <w:tcPr>
            <w:tcW w:w="750" w:type="pct"/>
            <w:hideMark/>
          </w:tcPr>
          <w:p w:rsidR="00BC0C72" w:rsidRDefault="008D5CF6">
            <w:pPr>
              <w:pStyle w:val="a5"/>
              <w:jc w:val="center"/>
            </w:pPr>
            <w:bookmarkStart w:id="13102" w:name="45543"/>
            <w:bookmarkEnd w:id="13102"/>
            <w:r>
              <w:t>120</w:t>
            </w:r>
          </w:p>
        </w:tc>
      </w:tr>
      <w:tr w:rsidR="00BC0C72" w:rsidTr="00181458">
        <w:trPr>
          <w:divId w:val="1237204249"/>
        </w:trPr>
        <w:tc>
          <w:tcPr>
            <w:tcW w:w="900" w:type="pct"/>
            <w:hideMark/>
          </w:tcPr>
          <w:p w:rsidR="00BC0C72" w:rsidRDefault="008D5CF6">
            <w:pPr>
              <w:pStyle w:val="a5"/>
            </w:pPr>
            <w:bookmarkStart w:id="13103" w:name="45544"/>
            <w:bookmarkEnd w:id="13103"/>
            <w:r>
              <w:t> </w:t>
            </w:r>
          </w:p>
        </w:tc>
        <w:tc>
          <w:tcPr>
            <w:tcW w:w="2600" w:type="pct"/>
            <w:hideMark/>
          </w:tcPr>
          <w:p w:rsidR="00BC0C72" w:rsidRDefault="008D5CF6">
            <w:pPr>
              <w:pStyle w:val="a5"/>
            </w:pPr>
            <w:bookmarkStart w:id="13104" w:name="45545"/>
            <w:bookmarkEnd w:id="13104"/>
            <w:r>
              <w:t>датчик Д-1М</w:t>
            </w:r>
          </w:p>
        </w:tc>
        <w:tc>
          <w:tcPr>
            <w:tcW w:w="750" w:type="pct"/>
            <w:hideMark/>
          </w:tcPr>
          <w:p w:rsidR="00BC0C72" w:rsidRDefault="008D5CF6">
            <w:pPr>
              <w:pStyle w:val="a5"/>
              <w:jc w:val="center"/>
            </w:pPr>
            <w:bookmarkStart w:id="13105" w:name="45546"/>
            <w:bookmarkEnd w:id="13105"/>
            <w:r>
              <w:t>- " -</w:t>
            </w:r>
          </w:p>
        </w:tc>
        <w:tc>
          <w:tcPr>
            <w:tcW w:w="750" w:type="pct"/>
            <w:hideMark/>
          </w:tcPr>
          <w:p w:rsidR="00BC0C72" w:rsidRDefault="008D5CF6">
            <w:pPr>
              <w:pStyle w:val="a5"/>
              <w:jc w:val="center"/>
            </w:pPr>
            <w:bookmarkStart w:id="13106" w:name="45547"/>
            <w:bookmarkEnd w:id="13106"/>
            <w:r>
              <w:t>60</w:t>
            </w:r>
          </w:p>
        </w:tc>
      </w:tr>
      <w:tr w:rsidR="00BC0C72" w:rsidTr="00181458">
        <w:trPr>
          <w:divId w:val="1237204249"/>
        </w:trPr>
        <w:tc>
          <w:tcPr>
            <w:tcW w:w="900" w:type="pct"/>
            <w:hideMark/>
          </w:tcPr>
          <w:p w:rsidR="00BC0C72" w:rsidRDefault="008D5CF6">
            <w:pPr>
              <w:pStyle w:val="a5"/>
            </w:pPr>
            <w:bookmarkStart w:id="13107" w:name="45548"/>
            <w:bookmarkEnd w:id="13107"/>
            <w:r>
              <w:t> </w:t>
            </w:r>
          </w:p>
        </w:tc>
        <w:tc>
          <w:tcPr>
            <w:tcW w:w="2600" w:type="pct"/>
            <w:hideMark/>
          </w:tcPr>
          <w:p w:rsidR="00BC0C72" w:rsidRDefault="008D5CF6">
            <w:pPr>
              <w:pStyle w:val="a5"/>
            </w:pPr>
            <w:bookmarkStart w:id="13108" w:name="45549"/>
            <w:bookmarkEnd w:id="13108"/>
            <w:r>
              <w:t>підсилювач УТК-5</w:t>
            </w:r>
          </w:p>
        </w:tc>
        <w:tc>
          <w:tcPr>
            <w:tcW w:w="750" w:type="pct"/>
            <w:hideMark/>
          </w:tcPr>
          <w:p w:rsidR="00BC0C72" w:rsidRDefault="008D5CF6">
            <w:pPr>
              <w:pStyle w:val="a5"/>
              <w:jc w:val="center"/>
            </w:pPr>
            <w:bookmarkStart w:id="13109" w:name="45550"/>
            <w:bookmarkEnd w:id="13109"/>
            <w:r>
              <w:t>- " -</w:t>
            </w:r>
          </w:p>
        </w:tc>
        <w:tc>
          <w:tcPr>
            <w:tcW w:w="750" w:type="pct"/>
            <w:hideMark/>
          </w:tcPr>
          <w:p w:rsidR="00BC0C72" w:rsidRDefault="008D5CF6">
            <w:pPr>
              <w:pStyle w:val="a5"/>
              <w:jc w:val="center"/>
            </w:pPr>
            <w:bookmarkStart w:id="13110" w:name="45551"/>
            <w:bookmarkEnd w:id="13110"/>
            <w:r>
              <w:t>60</w:t>
            </w:r>
          </w:p>
        </w:tc>
      </w:tr>
      <w:tr w:rsidR="00BC0C72" w:rsidTr="00181458">
        <w:trPr>
          <w:divId w:val="1237204249"/>
        </w:trPr>
        <w:tc>
          <w:tcPr>
            <w:tcW w:w="900" w:type="pct"/>
            <w:hideMark/>
          </w:tcPr>
          <w:p w:rsidR="00BC0C72" w:rsidRDefault="008D5CF6">
            <w:pPr>
              <w:pStyle w:val="a5"/>
            </w:pPr>
            <w:bookmarkStart w:id="13111" w:name="45552"/>
            <w:bookmarkEnd w:id="13111"/>
            <w:r>
              <w:t> </w:t>
            </w:r>
          </w:p>
        </w:tc>
        <w:tc>
          <w:tcPr>
            <w:tcW w:w="2600" w:type="pct"/>
            <w:hideMark/>
          </w:tcPr>
          <w:p w:rsidR="00BC0C72" w:rsidRDefault="008D5CF6">
            <w:pPr>
              <w:pStyle w:val="a5"/>
            </w:pPr>
            <w:bookmarkStart w:id="13112" w:name="45553"/>
            <w:bookmarkEnd w:id="13112"/>
            <w:r>
              <w:t>датчик швидкості ДС-250</w:t>
            </w:r>
          </w:p>
        </w:tc>
        <w:tc>
          <w:tcPr>
            <w:tcW w:w="750" w:type="pct"/>
            <w:hideMark/>
          </w:tcPr>
          <w:p w:rsidR="00BC0C72" w:rsidRDefault="008D5CF6">
            <w:pPr>
              <w:pStyle w:val="a5"/>
              <w:jc w:val="center"/>
            </w:pPr>
            <w:bookmarkStart w:id="13113" w:name="45554"/>
            <w:bookmarkEnd w:id="13113"/>
            <w:r>
              <w:t>- " -</w:t>
            </w:r>
          </w:p>
        </w:tc>
        <w:tc>
          <w:tcPr>
            <w:tcW w:w="750" w:type="pct"/>
            <w:hideMark/>
          </w:tcPr>
          <w:p w:rsidR="00BC0C72" w:rsidRDefault="008D5CF6">
            <w:pPr>
              <w:pStyle w:val="a5"/>
              <w:jc w:val="center"/>
            </w:pPr>
            <w:bookmarkStart w:id="13114" w:name="45555"/>
            <w:bookmarkEnd w:id="13114"/>
            <w:r>
              <w:t>60</w:t>
            </w:r>
          </w:p>
        </w:tc>
      </w:tr>
      <w:tr w:rsidR="00BC0C72" w:rsidTr="00181458">
        <w:trPr>
          <w:divId w:val="1237204249"/>
        </w:trPr>
        <w:tc>
          <w:tcPr>
            <w:tcW w:w="900" w:type="pct"/>
            <w:hideMark/>
          </w:tcPr>
          <w:p w:rsidR="00BC0C72" w:rsidRDefault="008D5CF6">
            <w:pPr>
              <w:pStyle w:val="a5"/>
            </w:pPr>
            <w:bookmarkStart w:id="13115" w:name="45556"/>
            <w:bookmarkEnd w:id="13115"/>
            <w:r>
              <w:t> </w:t>
            </w:r>
          </w:p>
        </w:tc>
        <w:tc>
          <w:tcPr>
            <w:tcW w:w="2600" w:type="pct"/>
            <w:hideMark/>
          </w:tcPr>
          <w:p w:rsidR="00BC0C72" w:rsidRDefault="008D5CF6">
            <w:pPr>
              <w:pStyle w:val="a5"/>
            </w:pPr>
            <w:bookmarkStart w:id="13116" w:name="45557"/>
            <w:bookmarkEnd w:id="13116"/>
            <w:r>
              <w:t>блок сигналізації БСГО-400; БСГО-400А</w:t>
            </w:r>
          </w:p>
        </w:tc>
        <w:tc>
          <w:tcPr>
            <w:tcW w:w="750" w:type="pct"/>
            <w:hideMark/>
          </w:tcPr>
          <w:p w:rsidR="00BC0C72" w:rsidRDefault="008D5CF6">
            <w:pPr>
              <w:pStyle w:val="a5"/>
              <w:jc w:val="center"/>
            </w:pPr>
            <w:bookmarkStart w:id="13117" w:name="45558"/>
            <w:bookmarkEnd w:id="13117"/>
            <w:r>
              <w:t>- " -</w:t>
            </w:r>
          </w:p>
        </w:tc>
        <w:tc>
          <w:tcPr>
            <w:tcW w:w="750" w:type="pct"/>
            <w:hideMark/>
          </w:tcPr>
          <w:p w:rsidR="00BC0C72" w:rsidRDefault="008D5CF6">
            <w:pPr>
              <w:pStyle w:val="a5"/>
              <w:jc w:val="center"/>
            </w:pPr>
            <w:bookmarkStart w:id="13118" w:name="45559"/>
            <w:bookmarkEnd w:id="13118"/>
            <w:r>
              <w:t>120</w:t>
            </w:r>
          </w:p>
        </w:tc>
      </w:tr>
      <w:tr w:rsidR="00BC0C72" w:rsidTr="00181458">
        <w:trPr>
          <w:divId w:val="1237204249"/>
        </w:trPr>
        <w:tc>
          <w:tcPr>
            <w:tcW w:w="900" w:type="pct"/>
            <w:hideMark/>
          </w:tcPr>
          <w:p w:rsidR="00BC0C72" w:rsidRDefault="008D5CF6">
            <w:pPr>
              <w:pStyle w:val="a5"/>
            </w:pPr>
            <w:bookmarkStart w:id="13119" w:name="45560"/>
            <w:bookmarkEnd w:id="13119"/>
            <w:r>
              <w:t> </w:t>
            </w:r>
          </w:p>
        </w:tc>
        <w:tc>
          <w:tcPr>
            <w:tcW w:w="2600" w:type="pct"/>
            <w:hideMark/>
          </w:tcPr>
          <w:p w:rsidR="00BC0C72" w:rsidRDefault="008D5CF6">
            <w:pPr>
              <w:pStyle w:val="a5"/>
            </w:pPr>
            <w:bookmarkStart w:id="13120" w:name="45561"/>
            <w:bookmarkEnd w:id="13120"/>
            <w:r>
              <w:t>датчики обертів типу ДТА</w:t>
            </w:r>
          </w:p>
        </w:tc>
        <w:tc>
          <w:tcPr>
            <w:tcW w:w="750" w:type="pct"/>
            <w:hideMark/>
          </w:tcPr>
          <w:p w:rsidR="00BC0C72" w:rsidRDefault="008D5CF6">
            <w:pPr>
              <w:pStyle w:val="a5"/>
              <w:jc w:val="center"/>
            </w:pPr>
            <w:bookmarkStart w:id="13121" w:name="45562"/>
            <w:bookmarkEnd w:id="13121"/>
            <w:r>
              <w:t>- " -</w:t>
            </w:r>
          </w:p>
        </w:tc>
        <w:tc>
          <w:tcPr>
            <w:tcW w:w="750" w:type="pct"/>
            <w:hideMark/>
          </w:tcPr>
          <w:p w:rsidR="00BC0C72" w:rsidRDefault="008D5CF6">
            <w:pPr>
              <w:pStyle w:val="a5"/>
              <w:jc w:val="center"/>
            </w:pPr>
            <w:bookmarkStart w:id="13122" w:name="45563"/>
            <w:bookmarkEnd w:id="13122"/>
            <w:r>
              <w:t>10000</w:t>
            </w:r>
          </w:p>
        </w:tc>
      </w:tr>
      <w:tr w:rsidR="00BC0C72" w:rsidTr="00181458">
        <w:trPr>
          <w:divId w:val="1237204249"/>
        </w:trPr>
        <w:tc>
          <w:tcPr>
            <w:tcW w:w="900" w:type="pct"/>
            <w:hideMark/>
          </w:tcPr>
          <w:p w:rsidR="00BC0C72" w:rsidRDefault="008D5CF6">
            <w:pPr>
              <w:pStyle w:val="a5"/>
            </w:pPr>
            <w:bookmarkStart w:id="13123" w:name="45564"/>
            <w:bookmarkEnd w:id="13123"/>
            <w:r>
              <w:t> </w:t>
            </w:r>
          </w:p>
        </w:tc>
        <w:tc>
          <w:tcPr>
            <w:tcW w:w="2600" w:type="pct"/>
            <w:hideMark/>
          </w:tcPr>
          <w:p w:rsidR="00BC0C72" w:rsidRDefault="008D5CF6">
            <w:pPr>
              <w:pStyle w:val="a5"/>
            </w:pPr>
            <w:bookmarkStart w:id="13124" w:name="45565"/>
            <w:bookmarkEnd w:id="13124"/>
            <w:r>
              <w:t>авіаційні датчики тахометра типу ДТЭ</w:t>
            </w:r>
          </w:p>
        </w:tc>
        <w:tc>
          <w:tcPr>
            <w:tcW w:w="750" w:type="pct"/>
            <w:hideMark/>
          </w:tcPr>
          <w:p w:rsidR="00BC0C72" w:rsidRDefault="008D5CF6">
            <w:pPr>
              <w:pStyle w:val="a5"/>
              <w:jc w:val="center"/>
            </w:pPr>
            <w:bookmarkStart w:id="13125" w:name="45566"/>
            <w:bookmarkEnd w:id="13125"/>
            <w:r>
              <w:t>- " -</w:t>
            </w:r>
          </w:p>
        </w:tc>
        <w:tc>
          <w:tcPr>
            <w:tcW w:w="750" w:type="pct"/>
            <w:hideMark/>
          </w:tcPr>
          <w:p w:rsidR="00BC0C72" w:rsidRDefault="008D5CF6">
            <w:pPr>
              <w:pStyle w:val="a5"/>
              <w:jc w:val="center"/>
            </w:pPr>
            <w:bookmarkStart w:id="13126" w:name="45567"/>
            <w:bookmarkEnd w:id="13126"/>
            <w:r>
              <w:t>100</w:t>
            </w:r>
          </w:p>
        </w:tc>
      </w:tr>
      <w:tr w:rsidR="00BC0C72" w:rsidTr="00181458">
        <w:trPr>
          <w:divId w:val="1237204249"/>
        </w:trPr>
        <w:tc>
          <w:tcPr>
            <w:tcW w:w="900" w:type="pct"/>
            <w:hideMark/>
          </w:tcPr>
          <w:p w:rsidR="00BC0C72" w:rsidRDefault="008D5CF6">
            <w:pPr>
              <w:pStyle w:val="a5"/>
            </w:pPr>
            <w:bookmarkStart w:id="13127" w:name="45568"/>
            <w:bookmarkEnd w:id="13127"/>
            <w:r>
              <w:t> </w:t>
            </w:r>
          </w:p>
        </w:tc>
        <w:tc>
          <w:tcPr>
            <w:tcW w:w="2600" w:type="pct"/>
            <w:hideMark/>
          </w:tcPr>
          <w:p w:rsidR="00BC0C72" w:rsidRDefault="008D5CF6">
            <w:pPr>
              <w:pStyle w:val="a5"/>
            </w:pPr>
            <w:bookmarkStart w:id="13128" w:name="45569"/>
            <w:bookmarkEnd w:id="13128"/>
            <w:r>
              <w:t>датчики частоти обертів типу ДТА, ДЧВ</w:t>
            </w:r>
          </w:p>
        </w:tc>
        <w:tc>
          <w:tcPr>
            <w:tcW w:w="750" w:type="pct"/>
            <w:hideMark/>
          </w:tcPr>
          <w:p w:rsidR="00BC0C72" w:rsidRDefault="008D5CF6">
            <w:pPr>
              <w:pStyle w:val="a5"/>
              <w:jc w:val="center"/>
            </w:pPr>
            <w:bookmarkStart w:id="13129" w:name="45570"/>
            <w:bookmarkEnd w:id="13129"/>
            <w:r>
              <w:t>- " -</w:t>
            </w:r>
          </w:p>
        </w:tc>
        <w:tc>
          <w:tcPr>
            <w:tcW w:w="750" w:type="pct"/>
            <w:hideMark/>
          </w:tcPr>
          <w:p w:rsidR="00BC0C72" w:rsidRDefault="008D5CF6">
            <w:pPr>
              <w:pStyle w:val="a5"/>
              <w:jc w:val="center"/>
            </w:pPr>
            <w:bookmarkStart w:id="13130" w:name="45571"/>
            <w:bookmarkEnd w:id="13130"/>
            <w:r>
              <w:t>200</w:t>
            </w:r>
          </w:p>
        </w:tc>
      </w:tr>
      <w:tr w:rsidR="00BC0C72" w:rsidTr="00181458">
        <w:trPr>
          <w:divId w:val="1237204249"/>
        </w:trPr>
        <w:tc>
          <w:tcPr>
            <w:tcW w:w="900" w:type="pct"/>
            <w:hideMark/>
          </w:tcPr>
          <w:p w:rsidR="00BC0C72" w:rsidRDefault="008D5CF6">
            <w:pPr>
              <w:pStyle w:val="a5"/>
            </w:pPr>
            <w:bookmarkStart w:id="13131" w:name="45572"/>
            <w:bookmarkEnd w:id="13131"/>
            <w:r>
              <w:t>9030 31 00 00</w:t>
            </w:r>
          </w:p>
        </w:tc>
        <w:tc>
          <w:tcPr>
            <w:tcW w:w="2600" w:type="pct"/>
            <w:hideMark/>
          </w:tcPr>
          <w:p w:rsidR="00BC0C72" w:rsidRDefault="008D5CF6">
            <w:pPr>
              <w:pStyle w:val="a5"/>
            </w:pPr>
            <w:bookmarkStart w:id="13132" w:name="45573"/>
            <w:bookmarkEnd w:id="13132"/>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апарати для вимірювання або контролю напруги, сили струму, опору або потужності:</w:t>
            </w:r>
            <w:r>
              <w:br/>
              <w:t>-- вимірювальні прилади універсальні, без записувального пристрою:</w:t>
            </w:r>
          </w:p>
        </w:tc>
        <w:tc>
          <w:tcPr>
            <w:tcW w:w="750" w:type="pct"/>
            <w:hideMark/>
          </w:tcPr>
          <w:p w:rsidR="00BC0C72" w:rsidRDefault="008D5CF6">
            <w:pPr>
              <w:pStyle w:val="a5"/>
              <w:jc w:val="center"/>
            </w:pPr>
            <w:bookmarkStart w:id="13133" w:name="45574"/>
            <w:bookmarkEnd w:id="13133"/>
            <w:r>
              <w:t> </w:t>
            </w:r>
          </w:p>
        </w:tc>
        <w:tc>
          <w:tcPr>
            <w:tcW w:w="750" w:type="pct"/>
            <w:hideMark/>
          </w:tcPr>
          <w:p w:rsidR="00BC0C72" w:rsidRDefault="008D5CF6">
            <w:pPr>
              <w:pStyle w:val="a5"/>
              <w:jc w:val="center"/>
            </w:pPr>
            <w:bookmarkStart w:id="13134" w:name="45575"/>
            <w:bookmarkEnd w:id="13134"/>
            <w:r>
              <w:t> </w:t>
            </w:r>
          </w:p>
        </w:tc>
      </w:tr>
      <w:tr w:rsidR="00BC0C72" w:rsidTr="00181458">
        <w:trPr>
          <w:divId w:val="1237204249"/>
        </w:trPr>
        <w:tc>
          <w:tcPr>
            <w:tcW w:w="900" w:type="pct"/>
            <w:hideMark/>
          </w:tcPr>
          <w:p w:rsidR="00BC0C72" w:rsidRDefault="008D5CF6">
            <w:pPr>
              <w:pStyle w:val="a5"/>
            </w:pPr>
            <w:bookmarkStart w:id="13135" w:name="45576"/>
            <w:bookmarkEnd w:id="13135"/>
            <w:r>
              <w:t> </w:t>
            </w:r>
          </w:p>
        </w:tc>
        <w:tc>
          <w:tcPr>
            <w:tcW w:w="2600" w:type="pct"/>
            <w:hideMark/>
          </w:tcPr>
          <w:p w:rsidR="00BC0C72" w:rsidRDefault="008D5CF6">
            <w:pPr>
              <w:pStyle w:val="a5"/>
            </w:pPr>
            <w:bookmarkStart w:id="13136" w:name="45577"/>
            <w:bookmarkEnd w:id="13136"/>
            <w:r>
              <w:t>амперметр А-2, А-2К, А-3, А-3К, АФ1-200</w:t>
            </w:r>
          </w:p>
        </w:tc>
        <w:tc>
          <w:tcPr>
            <w:tcW w:w="750" w:type="pct"/>
            <w:hideMark/>
          </w:tcPr>
          <w:p w:rsidR="00BC0C72" w:rsidRDefault="008D5CF6">
            <w:pPr>
              <w:pStyle w:val="a5"/>
              <w:jc w:val="center"/>
            </w:pPr>
            <w:bookmarkStart w:id="13137" w:name="45578"/>
            <w:bookmarkEnd w:id="13137"/>
            <w:r>
              <w:t>- " -</w:t>
            </w:r>
          </w:p>
        </w:tc>
        <w:tc>
          <w:tcPr>
            <w:tcW w:w="750" w:type="pct"/>
            <w:hideMark/>
          </w:tcPr>
          <w:p w:rsidR="00BC0C72" w:rsidRDefault="008D5CF6">
            <w:pPr>
              <w:pStyle w:val="a5"/>
              <w:jc w:val="center"/>
            </w:pPr>
            <w:bookmarkStart w:id="13138" w:name="45579"/>
            <w:bookmarkEnd w:id="13138"/>
            <w:r>
              <w:t>300</w:t>
            </w:r>
          </w:p>
        </w:tc>
      </w:tr>
      <w:tr w:rsidR="00BC0C72" w:rsidTr="00181458">
        <w:trPr>
          <w:divId w:val="1237204249"/>
        </w:trPr>
        <w:tc>
          <w:tcPr>
            <w:tcW w:w="900" w:type="pct"/>
            <w:hideMark/>
          </w:tcPr>
          <w:p w:rsidR="00BC0C72" w:rsidRDefault="008D5CF6">
            <w:pPr>
              <w:pStyle w:val="a5"/>
            </w:pPr>
            <w:bookmarkStart w:id="13139" w:name="45580"/>
            <w:bookmarkEnd w:id="13139"/>
            <w:r>
              <w:t> </w:t>
            </w:r>
          </w:p>
        </w:tc>
        <w:tc>
          <w:tcPr>
            <w:tcW w:w="2600" w:type="pct"/>
            <w:hideMark/>
          </w:tcPr>
          <w:p w:rsidR="00BC0C72" w:rsidRDefault="008D5CF6">
            <w:pPr>
              <w:pStyle w:val="a5"/>
            </w:pPr>
            <w:bookmarkStart w:id="13140" w:name="45581"/>
            <w:bookmarkEnd w:id="13140"/>
            <w:r>
              <w:t>амперметр АФ1, АФ1-50К, А-1</w:t>
            </w:r>
          </w:p>
        </w:tc>
        <w:tc>
          <w:tcPr>
            <w:tcW w:w="750" w:type="pct"/>
            <w:hideMark/>
          </w:tcPr>
          <w:p w:rsidR="00BC0C72" w:rsidRDefault="008D5CF6">
            <w:pPr>
              <w:pStyle w:val="a5"/>
              <w:jc w:val="center"/>
            </w:pPr>
            <w:bookmarkStart w:id="13141" w:name="45582"/>
            <w:bookmarkEnd w:id="13141"/>
            <w:r>
              <w:t>- " -</w:t>
            </w:r>
          </w:p>
        </w:tc>
        <w:tc>
          <w:tcPr>
            <w:tcW w:w="750" w:type="pct"/>
            <w:hideMark/>
          </w:tcPr>
          <w:p w:rsidR="00BC0C72" w:rsidRDefault="008D5CF6">
            <w:pPr>
              <w:pStyle w:val="a5"/>
              <w:jc w:val="center"/>
            </w:pPr>
            <w:bookmarkStart w:id="13142" w:name="45583"/>
            <w:bookmarkEnd w:id="13142"/>
            <w:r>
              <w:t>180</w:t>
            </w:r>
          </w:p>
        </w:tc>
      </w:tr>
      <w:tr w:rsidR="00BC0C72" w:rsidTr="00181458">
        <w:trPr>
          <w:divId w:val="1237204249"/>
        </w:trPr>
        <w:tc>
          <w:tcPr>
            <w:tcW w:w="900" w:type="pct"/>
            <w:hideMark/>
          </w:tcPr>
          <w:p w:rsidR="00BC0C72" w:rsidRDefault="008D5CF6">
            <w:pPr>
              <w:pStyle w:val="a5"/>
            </w:pPr>
            <w:bookmarkStart w:id="13143" w:name="45584"/>
            <w:bookmarkEnd w:id="13143"/>
            <w:r>
              <w:t> </w:t>
            </w:r>
          </w:p>
        </w:tc>
        <w:tc>
          <w:tcPr>
            <w:tcW w:w="2600" w:type="pct"/>
            <w:hideMark/>
          </w:tcPr>
          <w:p w:rsidR="00BC0C72" w:rsidRDefault="008D5CF6">
            <w:pPr>
              <w:pStyle w:val="a5"/>
            </w:pPr>
            <w:bookmarkStart w:id="13144" w:name="45585"/>
            <w:bookmarkEnd w:id="13144"/>
            <w:r>
              <w:t>амперметр АФ1-150К</w:t>
            </w:r>
          </w:p>
        </w:tc>
        <w:tc>
          <w:tcPr>
            <w:tcW w:w="750" w:type="pct"/>
            <w:hideMark/>
          </w:tcPr>
          <w:p w:rsidR="00BC0C72" w:rsidRDefault="008D5CF6">
            <w:pPr>
              <w:pStyle w:val="a5"/>
              <w:jc w:val="center"/>
            </w:pPr>
            <w:bookmarkStart w:id="13145" w:name="45586"/>
            <w:bookmarkEnd w:id="13145"/>
            <w:r>
              <w:t>- " -</w:t>
            </w:r>
          </w:p>
        </w:tc>
        <w:tc>
          <w:tcPr>
            <w:tcW w:w="750" w:type="pct"/>
            <w:hideMark/>
          </w:tcPr>
          <w:p w:rsidR="00BC0C72" w:rsidRDefault="008D5CF6">
            <w:pPr>
              <w:pStyle w:val="a5"/>
              <w:jc w:val="center"/>
            </w:pPr>
            <w:bookmarkStart w:id="13146" w:name="45587"/>
            <w:bookmarkEnd w:id="13146"/>
            <w:r>
              <w:t>60</w:t>
            </w:r>
          </w:p>
        </w:tc>
      </w:tr>
      <w:tr w:rsidR="00BC0C72" w:rsidTr="00181458">
        <w:trPr>
          <w:divId w:val="1237204249"/>
        </w:trPr>
        <w:tc>
          <w:tcPr>
            <w:tcW w:w="900" w:type="pct"/>
            <w:hideMark/>
          </w:tcPr>
          <w:p w:rsidR="00BC0C72" w:rsidRDefault="008D5CF6">
            <w:pPr>
              <w:pStyle w:val="a5"/>
            </w:pPr>
            <w:bookmarkStart w:id="13147" w:name="45588"/>
            <w:bookmarkEnd w:id="13147"/>
            <w:r>
              <w:t> </w:t>
            </w:r>
          </w:p>
        </w:tc>
        <w:tc>
          <w:tcPr>
            <w:tcW w:w="2600" w:type="pct"/>
            <w:hideMark/>
          </w:tcPr>
          <w:p w:rsidR="00BC0C72" w:rsidRDefault="008D5CF6">
            <w:pPr>
              <w:pStyle w:val="a5"/>
            </w:pPr>
            <w:bookmarkStart w:id="13148" w:name="45589"/>
            <w:bookmarkEnd w:id="13148"/>
            <w:r>
              <w:t>вольтметр В-1, ВФ 0,4</w:t>
            </w:r>
          </w:p>
        </w:tc>
        <w:tc>
          <w:tcPr>
            <w:tcW w:w="750" w:type="pct"/>
            <w:hideMark/>
          </w:tcPr>
          <w:p w:rsidR="00BC0C72" w:rsidRDefault="008D5CF6">
            <w:pPr>
              <w:pStyle w:val="a5"/>
              <w:jc w:val="center"/>
            </w:pPr>
            <w:bookmarkStart w:id="13149" w:name="45590"/>
            <w:bookmarkEnd w:id="13149"/>
            <w:r>
              <w:t>- " -</w:t>
            </w:r>
          </w:p>
        </w:tc>
        <w:tc>
          <w:tcPr>
            <w:tcW w:w="750" w:type="pct"/>
            <w:hideMark/>
          </w:tcPr>
          <w:p w:rsidR="00BC0C72" w:rsidRDefault="008D5CF6">
            <w:pPr>
              <w:pStyle w:val="a5"/>
              <w:jc w:val="center"/>
            </w:pPr>
            <w:bookmarkStart w:id="13150" w:name="45591"/>
            <w:bookmarkEnd w:id="13150"/>
            <w:r>
              <w:t>120</w:t>
            </w:r>
          </w:p>
        </w:tc>
      </w:tr>
      <w:tr w:rsidR="00BC0C72" w:rsidTr="00181458">
        <w:trPr>
          <w:divId w:val="1237204249"/>
        </w:trPr>
        <w:tc>
          <w:tcPr>
            <w:tcW w:w="900" w:type="pct"/>
            <w:hideMark/>
          </w:tcPr>
          <w:p w:rsidR="00BC0C72" w:rsidRDefault="008D5CF6">
            <w:pPr>
              <w:pStyle w:val="a5"/>
            </w:pPr>
            <w:bookmarkStart w:id="13151" w:name="45592"/>
            <w:bookmarkEnd w:id="13151"/>
            <w:r>
              <w:t> </w:t>
            </w:r>
          </w:p>
        </w:tc>
        <w:tc>
          <w:tcPr>
            <w:tcW w:w="2600" w:type="pct"/>
            <w:hideMark/>
          </w:tcPr>
          <w:p w:rsidR="00BC0C72" w:rsidRDefault="008D5CF6">
            <w:pPr>
              <w:pStyle w:val="a5"/>
            </w:pPr>
            <w:bookmarkStart w:id="13152" w:name="45593"/>
            <w:bookmarkEnd w:id="13152"/>
            <w:r>
              <w:t>вольтметр ВФ 0,4-150</w:t>
            </w:r>
          </w:p>
        </w:tc>
        <w:tc>
          <w:tcPr>
            <w:tcW w:w="750" w:type="pct"/>
            <w:hideMark/>
          </w:tcPr>
          <w:p w:rsidR="00BC0C72" w:rsidRDefault="008D5CF6">
            <w:pPr>
              <w:pStyle w:val="a5"/>
              <w:jc w:val="center"/>
            </w:pPr>
            <w:bookmarkStart w:id="13153" w:name="45594"/>
            <w:bookmarkEnd w:id="13153"/>
            <w:r>
              <w:t>штук</w:t>
            </w:r>
          </w:p>
        </w:tc>
        <w:tc>
          <w:tcPr>
            <w:tcW w:w="750" w:type="pct"/>
            <w:hideMark/>
          </w:tcPr>
          <w:p w:rsidR="00BC0C72" w:rsidRDefault="008D5CF6">
            <w:pPr>
              <w:pStyle w:val="a5"/>
              <w:jc w:val="center"/>
            </w:pPr>
            <w:bookmarkStart w:id="13154" w:name="45595"/>
            <w:bookmarkEnd w:id="13154"/>
            <w:r>
              <w:t>60</w:t>
            </w:r>
          </w:p>
        </w:tc>
      </w:tr>
      <w:tr w:rsidR="00BC0C72" w:rsidTr="00181458">
        <w:trPr>
          <w:divId w:val="1237204249"/>
        </w:trPr>
        <w:tc>
          <w:tcPr>
            <w:tcW w:w="900" w:type="pct"/>
            <w:hideMark/>
          </w:tcPr>
          <w:p w:rsidR="00BC0C72" w:rsidRDefault="008D5CF6">
            <w:pPr>
              <w:pStyle w:val="a5"/>
            </w:pPr>
            <w:bookmarkStart w:id="13155" w:name="45596"/>
            <w:bookmarkEnd w:id="13155"/>
            <w:r>
              <w:t> </w:t>
            </w:r>
          </w:p>
        </w:tc>
        <w:tc>
          <w:tcPr>
            <w:tcW w:w="2600" w:type="pct"/>
            <w:hideMark/>
          </w:tcPr>
          <w:p w:rsidR="00BC0C72" w:rsidRDefault="008D5CF6">
            <w:pPr>
              <w:pStyle w:val="a5"/>
            </w:pPr>
            <w:bookmarkStart w:id="13156" w:name="45597"/>
            <w:bookmarkEnd w:id="13156"/>
            <w:r>
              <w:t>вольтметр ВФ 0,4-250</w:t>
            </w:r>
          </w:p>
        </w:tc>
        <w:tc>
          <w:tcPr>
            <w:tcW w:w="750" w:type="pct"/>
            <w:hideMark/>
          </w:tcPr>
          <w:p w:rsidR="00BC0C72" w:rsidRDefault="008D5CF6">
            <w:pPr>
              <w:pStyle w:val="a5"/>
              <w:jc w:val="center"/>
            </w:pPr>
            <w:bookmarkStart w:id="13157" w:name="45598"/>
            <w:bookmarkEnd w:id="13157"/>
            <w:r>
              <w:t>- " -</w:t>
            </w:r>
          </w:p>
        </w:tc>
        <w:tc>
          <w:tcPr>
            <w:tcW w:w="750" w:type="pct"/>
            <w:hideMark/>
          </w:tcPr>
          <w:p w:rsidR="00BC0C72" w:rsidRDefault="008D5CF6">
            <w:pPr>
              <w:pStyle w:val="a5"/>
              <w:jc w:val="center"/>
            </w:pPr>
            <w:bookmarkStart w:id="13158" w:name="45599"/>
            <w:bookmarkEnd w:id="13158"/>
            <w:r>
              <w:t>60</w:t>
            </w:r>
          </w:p>
        </w:tc>
      </w:tr>
      <w:tr w:rsidR="00BC0C72" w:rsidTr="00181458">
        <w:trPr>
          <w:divId w:val="1237204249"/>
        </w:trPr>
        <w:tc>
          <w:tcPr>
            <w:tcW w:w="900" w:type="pct"/>
            <w:hideMark/>
          </w:tcPr>
          <w:p w:rsidR="00BC0C72" w:rsidRDefault="008D5CF6">
            <w:pPr>
              <w:pStyle w:val="a5"/>
            </w:pPr>
            <w:bookmarkStart w:id="13159" w:name="45600"/>
            <w:bookmarkEnd w:id="13159"/>
            <w:r>
              <w:t> </w:t>
            </w:r>
          </w:p>
        </w:tc>
        <w:tc>
          <w:tcPr>
            <w:tcW w:w="2600" w:type="pct"/>
            <w:hideMark/>
          </w:tcPr>
          <w:p w:rsidR="00BC0C72" w:rsidRDefault="008D5CF6">
            <w:pPr>
              <w:pStyle w:val="a5"/>
            </w:pPr>
            <w:bookmarkStart w:id="13160" w:name="45601"/>
            <w:bookmarkEnd w:id="13160"/>
            <w:r>
              <w:t>установка У-608М-78</w:t>
            </w:r>
          </w:p>
        </w:tc>
        <w:tc>
          <w:tcPr>
            <w:tcW w:w="750" w:type="pct"/>
            <w:hideMark/>
          </w:tcPr>
          <w:p w:rsidR="00BC0C72" w:rsidRDefault="008D5CF6">
            <w:pPr>
              <w:pStyle w:val="a5"/>
              <w:jc w:val="center"/>
            </w:pPr>
            <w:bookmarkStart w:id="13161" w:name="45602"/>
            <w:bookmarkEnd w:id="13161"/>
            <w:r>
              <w:t>- " -</w:t>
            </w:r>
          </w:p>
        </w:tc>
        <w:tc>
          <w:tcPr>
            <w:tcW w:w="750" w:type="pct"/>
            <w:hideMark/>
          </w:tcPr>
          <w:p w:rsidR="00BC0C72" w:rsidRDefault="008D5CF6">
            <w:pPr>
              <w:pStyle w:val="a5"/>
              <w:jc w:val="center"/>
            </w:pPr>
            <w:bookmarkStart w:id="13162" w:name="45603"/>
            <w:bookmarkEnd w:id="13162"/>
            <w:r>
              <w:t>5</w:t>
            </w:r>
          </w:p>
        </w:tc>
      </w:tr>
      <w:tr w:rsidR="00BC0C72" w:rsidTr="00181458">
        <w:trPr>
          <w:divId w:val="1237204249"/>
        </w:trPr>
        <w:tc>
          <w:tcPr>
            <w:tcW w:w="900" w:type="pct"/>
            <w:hideMark/>
          </w:tcPr>
          <w:p w:rsidR="00BC0C72" w:rsidRDefault="008D5CF6">
            <w:pPr>
              <w:pStyle w:val="a5"/>
            </w:pPr>
            <w:bookmarkStart w:id="13163" w:name="45604"/>
            <w:bookmarkEnd w:id="13163"/>
            <w:r>
              <w:t> </w:t>
            </w:r>
          </w:p>
        </w:tc>
        <w:tc>
          <w:tcPr>
            <w:tcW w:w="2600" w:type="pct"/>
            <w:hideMark/>
          </w:tcPr>
          <w:p w:rsidR="00BC0C72" w:rsidRDefault="008D5CF6">
            <w:pPr>
              <w:pStyle w:val="a5"/>
            </w:pPr>
            <w:bookmarkStart w:id="13164" w:name="45605"/>
            <w:bookmarkEnd w:id="13164"/>
            <w:r>
              <w:t>установка П146-62</w:t>
            </w:r>
          </w:p>
        </w:tc>
        <w:tc>
          <w:tcPr>
            <w:tcW w:w="750" w:type="pct"/>
            <w:hideMark/>
          </w:tcPr>
          <w:p w:rsidR="00BC0C72" w:rsidRDefault="008D5CF6">
            <w:pPr>
              <w:pStyle w:val="a5"/>
              <w:jc w:val="center"/>
            </w:pPr>
            <w:bookmarkStart w:id="13165" w:name="45606"/>
            <w:bookmarkEnd w:id="13165"/>
            <w:r>
              <w:t>- " -</w:t>
            </w:r>
          </w:p>
        </w:tc>
        <w:tc>
          <w:tcPr>
            <w:tcW w:w="750" w:type="pct"/>
            <w:hideMark/>
          </w:tcPr>
          <w:p w:rsidR="00BC0C72" w:rsidRDefault="008D5CF6">
            <w:pPr>
              <w:pStyle w:val="a5"/>
              <w:jc w:val="center"/>
            </w:pPr>
            <w:bookmarkStart w:id="13166" w:name="45607"/>
            <w:bookmarkEnd w:id="13166"/>
            <w:r>
              <w:t>5</w:t>
            </w:r>
          </w:p>
        </w:tc>
      </w:tr>
      <w:tr w:rsidR="00BC0C72" w:rsidTr="00181458">
        <w:trPr>
          <w:divId w:val="1237204249"/>
        </w:trPr>
        <w:tc>
          <w:tcPr>
            <w:tcW w:w="900" w:type="pct"/>
            <w:hideMark/>
          </w:tcPr>
          <w:p w:rsidR="00BC0C72" w:rsidRDefault="008D5CF6">
            <w:pPr>
              <w:pStyle w:val="a5"/>
            </w:pPr>
            <w:bookmarkStart w:id="13167" w:name="45608"/>
            <w:bookmarkEnd w:id="13167"/>
            <w:r>
              <w:t> </w:t>
            </w:r>
          </w:p>
        </w:tc>
        <w:tc>
          <w:tcPr>
            <w:tcW w:w="2600" w:type="pct"/>
            <w:hideMark/>
          </w:tcPr>
          <w:p w:rsidR="00BC0C72" w:rsidRDefault="008D5CF6">
            <w:pPr>
              <w:pStyle w:val="a5"/>
            </w:pPr>
            <w:bookmarkStart w:id="13168" w:name="45609"/>
            <w:bookmarkEnd w:id="13168"/>
            <w:r>
              <w:t>установка И-311-79</w:t>
            </w:r>
          </w:p>
        </w:tc>
        <w:tc>
          <w:tcPr>
            <w:tcW w:w="750" w:type="pct"/>
            <w:hideMark/>
          </w:tcPr>
          <w:p w:rsidR="00BC0C72" w:rsidRDefault="008D5CF6">
            <w:pPr>
              <w:pStyle w:val="a5"/>
              <w:jc w:val="center"/>
            </w:pPr>
            <w:bookmarkStart w:id="13169" w:name="45610"/>
            <w:bookmarkEnd w:id="13169"/>
            <w:r>
              <w:t>- " -</w:t>
            </w:r>
          </w:p>
        </w:tc>
        <w:tc>
          <w:tcPr>
            <w:tcW w:w="750" w:type="pct"/>
            <w:hideMark/>
          </w:tcPr>
          <w:p w:rsidR="00BC0C72" w:rsidRDefault="008D5CF6">
            <w:pPr>
              <w:pStyle w:val="a5"/>
              <w:jc w:val="center"/>
            </w:pPr>
            <w:bookmarkStart w:id="13170" w:name="45611"/>
            <w:bookmarkEnd w:id="13170"/>
            <w:r>
              <w:t>5</w:t>
            </w:r>
          </w:p>
        </w:tc>
      </w:tr>
      <w:tr w:rsidR="00BC0C72" w:rsidTr="00181458">
        <w:trPr>
          <w:divId w:val="1237204249"/>
        </w:trPr>
        <w:tc>
          <w:tcPr>
            <w:tcW w:w="900" w:type="pct"/>
            <w:hideMark/>
          </w:tcPr>
          <w:p w:rsidR="00BC0C72" w:rsidRDefault="008D5CF6">
            <w:pPr>
              <w:pStyle w:val="a5"/>
            </w:pPr>
            <w:bookmarkStart w:id="13171" w:name="45612"/>
            <w:bookmarkEnd w:id="13171"/>
            <w:r>
              <w:t> </w:t>
            </w:r>
          </w:p>
        </w:tc>
        <w:tc>
          <w:tcPr>
            <w:tcW w:w="2600" w:type="pct"/>
            <w:hideMark/>
          </w:tcPr>
          <w:p w:rsidR="00BC0C72" w:rsidRDefault="008D5CF6">
            <w:pPr>
              <w:pStyle w:val="a5"/>
            </w:pPr>
            <w:bookmarkStart w:id="13172" w:name="45613"/>
            <w:bookmarkEnd w:id="13172"/>
            <w:r>
              <w:t>установка У-320-57</w:t>
            </w:r>
          </w:p>
        </w:tc>
        <w:tc>
          <w:tcPr>
            <w:tcW w:w="750" w:type="pct"/>
            <w:hideMark/>
          </w:tcPr>
          <w:p w:rsidR="00BC0C72" w:rsidRDefault="008D5CF6">
            <w:pPr>
              <w:pStyle w:val="a5"/>
              <w:jc w:val="center"/>
            </w:pPr>
            <w:bookmarkStart w:id="13173" w:name="45614"/>
            <w:bookmarkEnd w:id="13173"/>
            <w:r>
              <w:t>- " -</w:t>
            </w:r>
          </w:p>
        </w:tc>
        <w:tc>
          <w:tcPr>
            <w:tcW w:w="750" w:type="pct"/>
            <w:hideMark/>
          </w:tcPr>
          <w:p w:rsidR="00BC0C72" w:rsidRDefault="008D5CF6">
            <w:pPr>
              <w:pStyle w:val="a5"/>
              <w:jc w:val="center"/>
            </w:pPr>
            <w:bookmarkStart w:id="13174" w:name="45615"/>
            <w:bookmarkEnd w:id="13174"/>
            <w:r>
              <w:t>5</w:t>
            </w:r>
          </w:p>
        </w:tc>
      </w:tr>
      <w:tr w:rsidR="00BC0C72" w:rsidTr="00181458">
        <w:trPr>
          <w:divId w:val="1237204249"/>
        </w:trPr>
        <w:tc>
          <w:tcPr>
            <w:tcW w:w="900" w:type="pct"/>
            <w:hideMark/>
          </w:tcPr>
          <w:p w:rsidR="00BC0C72" w:rsidRDefault="008D5CF6">
            <w:pPr>
              <w:pStyle w:val="a5"/>
            </w:pPr>
            <w:bookmarkStart w:id="13175" w:name="45616"/>
            <w:bookmarkEnd w:id="13175"/>
            <w:r>
              <w:t> </w:t>
            </w:r>
          </w:p>
        </w:tc>
        <w:tc>
          <w:tcPr>
            <w:tcW w:w="2600" w:type="pct"/>
            <w:hideMark/>
          </w:tcPr>
          <w:p w:rsidR="00BC0C72" w:rsidRDefault="008D5CF6">
            <w:pPr>
              <w:pStyle w:val="a5"/>
            </w:pPr>
            <w:bookmarkStart w:id="13176" w:name="45617"/>
            <w:bookmarkEnd w:id="13176"/>
            <w:r>
              <w:t>установка П-108-67-2М</w:t>
            </w:r>
          </w:p>
        </w:tc>
        <w:tc>
          <w:tcPr>
            <w:tcW w:w="750" w:type="pct"/>
            <w:hideMark/>
          </w:tcPr>
          <w:p w:rsidR="00BC0C72" w:rsidRDefault="008D5CF6">
            <w:pPr>
              <w:pStyle w:val="a5"/>
              <w:jc w:val="center"/>
            </w:pPr>
            <w:bookmarkStart w:id="13177" w:name="45618"/>
            <w:bookmarkEnd w:id="13177"/>
            <w:r>
              <w:t> </w:t>
            </w:r>
          </w:p>
        </w:tc>
        <w:tc>
          <w:tcPr>
            <w:tcW w:w="750" w:type="pct"/>
            <w:hideMark/>
          </w:tcPr>
          <w:p w:rsidR="00BC0C72" w:rsidRDefault="008D5CF6">
            <w:pPr>
              <w:pStyle w:val="a5"/>
              <w:jc w:val="center"/>
            </w:pPr>
            <w:bookmarkStart w:id="13178" w:name="45619"/>
            <w:bookmarkEnd w:id="13178"/>
            <w:r>
              <w:t>5</w:t>
            </w:r>
          </w:p>
        </w:tc>
      </w:tr>
      <w:tr w:rsidR="00BC0C72" w:rsidTr="00181458">
        <w:trPr>
          <w:divId w:val="1237204249"/>
        </w:trPr>
        <w:tc>
          <w:tcPr>
            <w:tcW w:w="900" w:type="pct"/>
            <w:hideMark/>
          </w:tcPr>
          <w:p w:rsidR="00BC0C72" w:rsidRDefault="008D5CF6">
            <w:pPr>
              <w:pStyle w:val="a5"/>
            </w:pPr>
            <w:bookmarkStart w:id="13179" w:name="45620"/>
            <w:bookmarkEnd w:id="13179"/>
            <w:r>
              <w:t> </w:t>
            </w:r>
          </w:p>
        </w:tc>
        <w:tc>
          <w:tcPr>
            <w:tcW w:w="2600" w:type="pct"/>
            <w:hideMark/>
          </w:tcPr>
          <w:p w:rsidR="00BC0C72" w:rsidRDefault="008D5CF6">
            <w:pPr>
              <w:pStyle w:val="a5"/>
            </w:pPr>
            <w:bookmarkStart w:id="13180" w:name="45621"/>
            <w:bookmarkEnd w:id="13180"/>
            <w:r>
              <w:t>установка П41-63</w:t>
            </w:r>
          </w:p>
        </w:tc>
        <w:tc>
          <w:tcPr>
            <w:tcW w:w="750" w:type="pct"/>
            <w:hideMark/>
          </w:tcPr>
          <w:p w:rsidR="00BC0C72" w:rsidRDefault="008D5CF6">
            <w:pPr>
              <w:pStyle w:val="a5"/>
              <w:jc w:val="center"/>
            </w:pPr>
            <w:bookmarkStart w:id="13181" w:name="45622"/>
            <w:bookmarkEnd w:id="13181"/>
            <w:r>
              <w:t>- " -</w:t>
            </w:r>
          </w:p>
        </w:tc>
        <w:tc>
          <w:tcPr>
            <w:tcW w:w="750" w:type="pct"/>
            <w:hideMark/>
          </w:tcPr>
          <w:p w:rsidR="00BC0C72" w:rsidRDefault="008D5CF6">
            <w:pPr>
              <w:pStyle w:val="a5"/>
              <w:jc w:val="center"/>
            </w:pPr>
            <w:bookmarkStart w:id="13182" w:name="45623"/>
            <w:bookmarkEnd w:id="13182"/>
            <w:r>
              <w:t>5</w:t>
            </w:r>
          </w:p>
        </w:tc>
      </w:tr>
      <w:tr w:rsidR="00BC0C72" w:rsidTr="00181458">
        <w:trPr>
          <w:divId w:val="1237204249"/>
        </w:trPr>
        <w:tc>
          <w:tcPr>
            <w:tcW w:w="900" w:type="pct"/>
            <w:hideMark/>
          </w:tcPr>
          <w:p w:rsidR="00BC0C72" w:rsidRDefault="008D5CF6">
            <w:pPr>
              <w:pStyle w:val="a5"/>
            </w:pPr>
            <w:bookmarkStart w:id="13183" w:name="45624"/>
            <w:bookmarkEnd w:id="13183"/>
            <w:r>
              <w:lastRenderedPageBreak/>
              <w:t> </w:t>
            </w:r>
          </w:p>
        </w:tc>
        <w:tc>
          <w:tcPr>
            <w:tcW w:w="2600" w:type="pct"/>
            <w:hideMark/>
          </w:tcPr>
          <w:p w:rsidR="00BC0C72" w:rsidRDefault="008D5CF6">
            <w:pPr>
              <w:pStyle w:val="a5"/>
            </w:pPr>
            <w:bookmarkStart w:id="13184" w:name="45625"/>
            <w:bookmarkEnd w:id="13184"/>
            <w:r>
              <w:t>установка И-210-75</w:t>
            </w:r>
          </w:p>
        </w:tc>
        <w:tc>
          <w:tcPr>
            <w:tcW w:w="750" w:type="pct"/>
            <w:hideMark/>
          </w:tcPr>
          <w:p w:rsidR="00BC0C72" w:rsidRDefault="008D5CF6">
            <w:pPr>
              <w:pStyle w:val="a5"/>
              <w:jc w:val="center"/>
            </w:pPr>
            <w:bookmarkStart w:id="13185" w:name="45626"/>
            <w:bookmarkEnd w:id="13185"/>
            <w:r>
              <w:t>- " -</w:t>
            </w:r>
          </w:p>
        </w:tc>
        <w:tc>
          <w:tcPr>
            <w:tcW w:w="750" w:type="pct"/>
            <w:hideMark/>
          </w:tcPr>
          <w:p w:rsidR="00BC0C72" w:rsidRDefault="008D5CF6">
            <w:pPr>
              <w:pStyle w:val="a5"/>
              <w:jc w:val="center"/>
            </w:pPr>
            <w:bookmarkStart w:id="13186" w:name="45627"/>
            <w:bookmarkEnd w:id="13186"/>
            <w:r>
              <w:t>5</w:t>
            </w:r>
          </w:p>
        </w:tc>
      </w:tr>
      <w:tr w:rsidR="00BC0C72" w:rsidTr="00181458">
        <w:trPr>
          <w:divId w:val="1237204249"/>
        </w:trPr>
        <w:tc>
          <w:tcPr>
            <w:tcW w:w="900" w:type="pct"/>
            <w:hideMark/>
          </w:tcPr>
          <w:p w:rsidR="00BC0C72" w:rsidRDefault="008D5CF6">
            <w:pPr>
              <w:pStyle w:val="a5"/>
            </w:pPr>
            <w:bookmarkStart w:id="13187" w:name="45628"/>
            <w:bookmarkEnd w:id="13187"/>
            <w:r>
              <w:t> </w:t>
            </w:r>
          </w:p>
        </w:tc>
        <w:tc>
          <w:tcPr>
            <w:tcW w:w="2600" w:type="pct"/>
            <w:hideMark/>
          </w:tcPr>
          <w:p w:rsidR="00BC0C72" w:rsidRDefault="008D5CF6">
            <w:pPr>
              <w:pStyle w:val="a5"/>
            </w:pPr>
            <w:bookmarkStart w:id="13188" w:name="45629"/>
            <w:bookmarkEnd w:id="13188"/>
            <w:r>
              <w:t>установка П85М-1-59</w:t>
            </w:r>
          </w:p>
        </w:tc>
        <w:tc>
          <w:tcPr>
            <w:tcW w:w="750" w:type="pct"/>
            <w:hideMark/>
          </w:tcPr>
          <w:p w:rsidR="00BC0C72" w:rsidRDefault="008D5CF6">
            <w:pPr>
              <w:pStyle w:val="a5"/>
              <w:jc w:val="center"/>
            </w:pPr>
            <w:bookmarkStart w:id="13189" w:name="45630"/>
            <w:bookmarkEnd w:id="13189"/>
            <w:r>
              <w:t>- " -</w:t>
            </w:r>
          </w:p>
        </w:tc>
        <w:tc>
          <w:tcPr>
            <w:tcW w:w="750" w:type="pct"/>
            <w:hideMark/>
          </w:tcPr>
          <w:p w:rsidR="00BC0C72" w:rsidRDefault="008D5CF6">
            <w:pPr>
              <w:pStyle w:val="a5"/>
              <w:jc w:val="center"/>
            </w:pPr>
            <w:bookmarkStart w:id="13190" w:name="45631"/>
            <w:bookmarkEnd w:id="13190"/>
            <w:r>
              <w:t>5</w:t>
            </w:r>
          </w:p>
        </w:tc>
      </w:tr>
      <w:tr w:rsidR="00BC0C72" w:rsidTr="00181458">
        <w:trPr>
          <w:divId w:val="1237204249"/>
        </w:trPr>
        <w:tc>
          <w:tcPr>
            <w:tcW w:w="900" w:type="pct"/>
            <w:hideMark/>
          </w:tcPr>
          <w:p w:rsidR="00BC0C72" w:rsidRDefault="008D5CF6">
            <w:pPr>
              <w:pStyle w:val="a5"/>
            </w:pPr>
            <w:bookmarkStart w:id="13191" w:name="45632"/>
            <w:bookmarkEnd w:id="13191"/>
            <w:r>
              <w:t> </w:t>
            </w:r>
          </w:p>
        </w:tc>
        <w:tc>
          <w:tcPr>
            <w:tcW w:w="2600" w:type="pct"/>
            <w:hideMark/>
          </w:tcPr>
          <w:p w:rsidR="00BC0C72" w:rsidRDefault="008D5CF6">
            <w:pPr>
              <w:pStyle w:val="a5"/>
            </w:pPr>
            <w:bookmarkStart w:id="13192" w:name="45633"/>
            <w:bookmarkEnd w:id="13192"/>
            <w:r>
              <w:t>установка П85М-2-59</w:t>
            </w:r>
          </w:p>
        </w:tc>
        <w:tc>
          <w:tcPr>
            <w:tcW w:w="750" w:type="pct"/>
            <w:hideMark/>
          </w:tcPr>
          <w:p w:rsidR="00BC0C72" w:rsidRDefault="008D5CF6">
            <w:pPr>
              <w:pStyle w:val="a5"/>
              <w:jc w:val="center"/>
            </w:pPr>
            <w:bookmarkStart w:id="13193" w:name="45634"/>
            <w:bookmarkEnd w:id="13193"/>
            <w:r>
              <w:t>- " -</w:t>
            </w:r>
          </w:p>
        </w:tc>
        <w:tc>
          <w:tcPr>
            <w:tcW w:w="750" w:type="pct"/>
            <w:hideMark/>
          </w:tcPr>
          <w:p w:rsidR="00BC0C72" w:rsidRDefault="008D5CF6">
            <w:pPr>
              <w:pStyle w:val="a5"/>
              <w:jc w:val="center"/>
            </w:pPr>
            <w:bookmarkStart w:id="13194" w:name="45635"/>
            <w:bookmarkEnd w:id="13194"/>
            <w:r>
              <w:t>5</w:t>
            </w:r>
          </w:p>
        </w:tc>
      </w:tr>
      <w:tr w:rsidR="00BC0C72" w:rsidTr="00181458">
        <w:trPr>
          <w:divId w:val="1237204249"/>
        </w:trPr>
        <w:tc>
          <w:tcPr>
            <w:tcW w:w="900" w:type="pct"/>
            <w:hideMark/>
          </w:tcPr>
          <w:p w:rsidR="00BC0C72" w:rsidRDefault="008D5CF6">
            <w:pPr>
              <w:pStyle w:val="a5"/>
            </w:pPr>
            <w:bookmarkStart w:id="13195" w:name="45636"/>
            <w:bookmarkEnd w:id="13195"/>
            <w:r>
              <w:t> </w:t>
            </w:r>
          </w:p>
        </w:tc>
        <w:tc>
          <w:tcPr>
            <w:tcW w:w="2600" w:type="pct"/>
            <w:hideMark/>
          </w:tcPr>
          <w:p w:rsidR="00BC0C72" w:rsidRDefault="008D5CF6">
            <w:pPr>
              <w:pStyle w:val="a5"/>
            </w:pPr>
            <w:bookmarkStart w:id="13196" w:name="45637"/>
            <w:bookmarkEnd w:id="13196"/>
            <w:r>
              <w:t>установка П-109-72М</w:t>
            </w:r>
          </w:p>
        </w:tc>
        <w:tc>
          <w:tcPr>
            <w:tcW w:w="750" w:type="pct"/>
            <w:hideMark/>
          </w:tcPr>
          <w:p w:rsidR="00BC0C72" w:rsidRDefault="008D5CF6">
            <w:pPr>
              <w:pStyle w:val="a5"/>
              <w:jc w:val="center"/>
            </w:pPr>
            <w:bookmarkStart w:id="13197" w:name="45638"/>
            <w:bookmarkEnd w:id="13197"/>
            <w:r>
              <w:t>- " -</w:t>
            </w:r>
          </w:p>
        </w:tc>
        <w:tc>
          <w:tcPr>
            <w:tcW w:w="750" w:type="pct"/>
            <w:hideMark/>
          </w:tcPr>
          <w:p w:rsidR="00BC0C72" w:rsidRDefault="008D5CF6">
            <w:pPr>
              <w:pStyle w:val="a5"/>
              <w:jc w:val="center"/>
            </w:pPr>
            <w:bookmarkStart w:id="13198" w:name="45639"/>
            <w:bookmarkEnd w:id="13198"/>
            <w:r>
              <w:t>5</w:t>
            </w:r>
          </w:p>
        </w:tc>
      </w:tr>
      <w:tr w:rsidR="00BC0C72" w:rsidTr="00181458">
        <w:trPr>
          <w:divId w:val="1237204249"/>
        </w:trPr>
        <w:tc>
          <w:tcPr>
            <w:tcW w:w="900" w:type="pct"/>
            <w:hideMark/>
          </w:tcPr>
          <w:p w:rsidR="00BC0C72" w:rsidRDefault="008D5CF6">
            <w:pPr>
              <w:pStyle w:val="a5"/>
            </w:pPr>
            <w:bookmarkStart w:id="13199" w:name="45640"/>
            <w:bookmarkEnd w:id="13199"/>
            <w:r>
              <w:t> </w:t>
            </w:r>
          </w:p>
        </w:tc>
        <w:tc>
          <w:tcPr>
            <w:tcW w:w="2600" w:type="pct"/>
            <w:hideMark/>
          </w:tcPr>
          <w:p w:rsidR="00BC0C72" w:rsidRDefault="008D5CF6">
            <w:pPr>
              <w:pStyle w:val="a5"/>
            </w:pPr>
            <w:bookmarkStart w:id="13200" w:name="45641"/>
            <w:bookmarkEnd w:id="13200"/>
            <w:r>
              <w:t>установка У-561-82</w:t>
            </w:r>
          </w:p>
        </w:tc>
        <w:tc>
          <w:tcPr>
            <w:tcW w:w="750" w:type="pct"/>
            <w:hideMark/>
          </w:tcPr>
          <w:p w:rsidR="00BC0C72" w:rsidRDefault="008D5CF6">
            <w:pPr>
              <w:pStyle w:val="a5"/>
              <w:jc w:val="center"/>
            </w:pPr>
            <w:bookmarkStart w:id="13201" w:name="45642"/>
            <w:bookmarkEnd w:id="13201"/>
            <w:r>
              <w:t>- " -</w:t>
            </w:r>
          </w:p>
        </w:tc>
        <w:tc>
          <w:tcPr>
            <w:tcW w:w="750" w:type="pct"/>
            <w:hideMark/>
          </w:tcPr>
          <w:p w:rsidR="00BC0C72" w:rsidRDefault="008D5CF6">
            <w:pPr>
              <w:pStyle w:val="a5"/>
              <w:jc w:val="center"/>
            </w:pPr>
            <w:bookmarkStart w:id="13202" w:name="45643"/>
            <w:bookmarkEnd w:id="13202"/>
            <w:r>
              <w:t>5</w:t>
            </w:r>
          </w:p>
        </w:tc>
      </w:tr>
      <w:tr w:rsidR="00BC0C72" w:rsidTr="00181458">
        <w:trPr>
          <w:divId w:val="1237204249"/>
        </w:trPr>
        <w:tc>
          <w:tcPr>
            <w:tcW w:w="900" w:type="pct"/>
            <w:hideMark/>
          </w:tcPr>
          <w:p w:rsidR="00BC0C72" w:rsidRDefault="008D5CF6">
            <w:pPr>
              <w:pStyle w:val="a5"/>
            </w:pPr>
            <w:bookmarkStart w:id="13203" w:name="45644"/>
            <w:bookmarkEnd w:id="13203"/>
            <w:r>
              <w:t> </w:t>
            </w:r>
          </w:p>
        </w:tc>
        <w:tc>
          <w:tcPr>
            <w:tcW w:w="2600" w:type="pct"/>
            <w:hideMark/>
          </w:tcPr>
          <w:p w:rsidR="00BC0C72" w:rsidRDefault="008D5CF6">
            <w:pPr>
              <w:pStyle w:val="a5"/>
            </w:pPr>
            <w:bookmarkStart w:id="13204" w:name="45645"/>
            <w:bookmarkEnd w:id="13204"/>
            <w:r>
              <w:t>апаратура ПА-АГД-1</w:t>
            </w:r>
          </w:p>
        </w:tc>
        <w:tc>
          <w:tcPr>
            <w:tcW w:w="750" w:type="pct"/>
            <w:hideMark/>
          </w:tcPr>
          <w:p w:rsidR="00BC0C72" w:rsidRDefault="008D5CF6">
            <w:pPr>
              <w:pStyle w:val="a5"/>
              <w:jc w:val="center"/>
            </w:pPr>
            <w:bookmarkStart w:id="13205" w:name="45646"/>
            <w:bookmarkEnd w:id="13205"/>
            <w:r>
              <w:t>- " -</w:t>
            </w:r>
          </w:p>
        </w:tc>
        <w:tc>
          <w:tcPr>
            <w:tcW w:w="750" w:type="pct"/>
            <w:hideMark/>
          </w:tcPr>
          <w:p w:rsidR="00BC0C72" w:rsidRDefault="008D5CF6">
            <w:pPr>
              <w:pStyle w:val="a5"/>
              <w:jc w:val="center"/>
            </w:pPr>
            <w:bookmarkStart w:id="13206" w:name="45647"/>
            <w:bookmarkEnd w:id="13206"/>
            <w:r>
              <w:t>5</w:t>
            </w:r>
          </w:p>
        </w:tc>
      </w:tr>
      <w:tr w:rsidR="00BC0C72" w:rsidTr="00181458">
        <w:trPr>
          <w:divId w:val="1237204249"/>
        </w:trPr>
        <w:tc>
          <w:tcPr>
            <w:tcW w:w="900" w:type="pct"/>
            <w:hideMark/>
          </w:tcPr>
          <w:p w:rsidR="00BC0C72" w:rsidRDefault="008D5CF6">
            <w:pPr>
              <w:pStyle w:val="a5"/>
            </w:pPr>
            <w:bookmarkStart w:id="13207" w:name="45648"/>
            <w:bookmarkEnd w:id="13207"/>
            <w:r>
              <w:t> </w:t>
            </w:r>
          </w:p>
        </w:tc>
        <w:tc>
          <w:tcPr>
            <w:tcW w:w="2600" w:type="pct"/>
            <w:hideMark/>
          </w:tcPr>
          <w:p w:rsidR="00BC0C72" w:rsidRDefault="008D5CF6">
            <w:pPr>
              <w:pStyle w:val="a5"/>
            </w:pPr>
            <w:bookmarkStart w:id="13208" w:name="45649"/>
            <w:bookmarkEnd w:id="13208"/>
            <w:r>
              <w:t>установка УПТ-48М</w:t>
            </w:r>
          </w:p>
        </w:tc>
        <w:tc>
          <w:tcPr>
            <w:tcW w:w="750" w:type="pct"/>
            <w:hideMark/>
          </w:tcPr>
          <w:p w:rsidR="00BC0C72" w:rsidRDefault="008D5CF6">
            <w:pPr>
              <w:pStyle w:val="a5"/>
              <w:jc w:val="center"/>
            </w:pPr>
            <w:bookmarkStart w:id="13209" w:name="45650"/>
            <w:bookmarkEnd w:id="13209"/>
            <w:r>
              <w:t>- " -</w:t>
            </w:r>
          </w:p>
        </w:tc>
        <w:tc>
          <w:tcPr>
            <w:tcW w:w="750" w:type="pct"/>
            <w:hideMark/>
          </w:tcPr>
          <w:p w:rsidR="00BC0C72" w:rsidRDefault="008D5CF6">
            <w:pPr>
              <w:pStyle w:val="a5"/>
              <w:jc w:val="center"/>
            </w:pPr>
            <w:bookmarkStart w:id="13210" w:name="45651"/>
            <w:bookmarkEnd w:id="13210"/>
            <w:r>
              <w:t>5</w:t>
            </w:r>
          </w:p>
        </w:tc>
      </w:tr>
      <w:tr w:rsidR="00BC0C72" w:rsidTr="00181458">
        <w:trPr>
          <w:divId w:val="1237204249"/>
        </w:trPr>
        <w:tc>
          <w:tcPr>
            <w:tcW w:w="900" w:type="pct"/>
            <w:hideMark/>
          </w:tcPr>
          <w:p w:rsidR="00BC0C72" w:rsidRDefault="008D5CF6">
            <w:pPr>
              <w:pStyle w:val="a5"/>
            </w:pPr>
            <w:bookmarkStart w:id="13211" w:name="45652"/>
            <w:bookmarkEnd w:id="13211"/>
            <w:r>
              <w:t> </w:t>
            </w:r>
          </w:p>
        </w:tc>
        <w:tc>
          <w:tcPr>
            <w:tcW w:w="2600" w:type="pct"/>
            <w:hideMark/>
          </w:tcPr>
          <w:p w:rsidR="00BC0C72" w:rsidRDefault="008D5CF6">
            <w:pPr>
              <w:pStyle w:val="a5"/>
            </w:pPr>
            <w:bookmarkStart w:id="13212" w:name="45653"/>
            <w:bookmarkEnd w:id="13212"/>
            <w:r>
              <w:t>установка УПП-ГМК</w:t>
            </w:r>
          </w:p>
        </w:tc>
        <w:tc>
          <w:tcPr>
            <w:tcW w:w="750" w:type="pct"/>
            <w:hideMark/>
          </w:tcPr>
          <w:p w:rsidR="00BC0C72" w:rsidRDefault="008D5CF6">
            <w:pPr>
              <w:pStyle w:val="a5"/>
              <w:jc w:val="center"/>
            </w:pPr>
            <w:bookmarkStart w:id="13213" w:name="45654"/>
            <w:bookmarkEnd w:id="13213"/>
            <w:r>
              <w:t>- " -</w:t>
            </w:r>
          </w:p>
        </w:tc>
        <w:tc>
          <w:tcPr>
            <w:tcW w:w="750" w:type="pct"/>
            <w:hideMark/>
          </w:tcPr>
          <w:p w:rsidR="00BC0C72" w:rsidRDefault="008D5CF6">
            <w:pPr>
              <w:pStyle w:val="a5"/>
              <w:jc w:val="center"/>
            </w:pPr>
            <w:bookmarkStart w:id="13214" w:name="45655"/>
            <w:bookmarkEnd w:id="13214"/>
            <w:r>
              <w:t>5</w:t>
            </w:r>
          </w:p>
        </w:tc>
      </w:tr>
      <w:tr w:rsidR="00BC0C72" w:rsidTr="00181458">
        <w:trPr>
          <w:divId w:val="1237204249"/>
        </w:trPr>
        <w:tc>
          <w:tcPr>
            <w:tcW w:w="900" w:type="pct"/>
            <w:hideMark/>
          </w:tcPr>
          <w:p w:rsidR="00BC0C72" w:rsidRDefault="008D5CF6">
            <w:pPr>
              <w:pStyle w:val="a5"/>
            </w:pPr>
            <w:bookmarkStart w:id="13215" w:name="45656"/>
            <w:bookmarkEnd w:id="13215"/>
            <w:r>
              <w:t> </w:t>
            </w:r>
          </w:p>
        </w:tc>
        <w:tc>
          <w:tcPr>
            <w:tcW w:w="2600" w:type="pct"/>
            <w:hideMark/>
          </w:tcPr>
          <w:p w:rsidR="00BC0C72" w:rsidRDefault="008D5CF6">
            <w:pPr>
              <w:pStyle w:val="a5"/>
            </w:pPr>
            <w:bookmarkStart w:id="13216" w:name="45657"/>
            <w:bookmarkEnd w:id="13216"/>
            <w:r>
              <w:t>установка УЭГП-1 серія 2</w:t>
            </w:r>
          </w:p>
        </w:tc>
        <w:tc>
          <w:tcPr>
            <w:tcW w:w="750" w:type="pct"/>
            <w:hideMark/>
          </w:tcPr>
          <w:p w:rsidR="00BC0C72" w:rsidRDefault="008D5CF6">
            <w:pPr>
              <w:pStyle w:val="a5"/>
              <w:jc w:val="center"/>
            </w:pPr>
            <w:bookmarkStart w:id="13217" w:name="45658"/>
            <w:bookmarkEnd w:id="13217"/>
            <w:r>
              <w:t>- " -</w:t>
            </w:r>
          </w:p>
        </w:tc>
        <w:tc>
          <w:tcPr>
            <w:tcW w:w="750" w:type="pct"/>
            <w:hideMark/>
          </w:tcPr>
          <w:p w:rsidR="00BC0C72" w:rsidRDefault="008D5CF6">
            <w:pPr>
              <w:pStyle w:val="a5"/>
              <w:jc w:val="center"/>
            </w:pPr>
            <w:bookmarkStart w:id="13218" w:name="45659"/>
            <w:bookmarkEnd w:id="13218"/>
            <w:r>
              <w:t>5</w:t>
            </w:r>
          </w:p>
        </w:tc>
      </w:tr>
      <w:tr w:rsidR="00BC0C72" w:rsidTr="00181458">
        <w:trPr>
          <w:divId w:val="1237204249"/>
        </w:trPr>
        <w:tc>
          <w:tcPr>
            <w:tcW w:w="900" w:type="pct"/>
            <w:hideMark/>
          </w:tcPr>
          <w:p w:rsidR="00BC0C72" w:rsidRDefault="008D5CF6">
            <w:pPr>
              <w:pStyle w:val="a5"/>
            </w:pPr>
            <w:bookmarkStart w:id="13219" w:name="45660"/>
            <w:bookmarkEnd w:id="13219"/>
            <w:r>
              <w:t> </w:t>
            </w:r>
          </w:p>
        </w:tc>
        <w:tc>
          <w:tcPr>
            <w:tcW w:w="2600" w:type="pct"/>
            <w:hideMark/>
          </w:tcPr>
          <w:p w:rsidR="00BC0C72" w:rsidRDefault="008D5CF6">
            <w:pPr>
              <w:pStyle w:val="a5"/>
            </w:pPr>
            <w:bookmarkStart w:id="13220" w:name="45661"/>
            <w:bookmarkEnd w:id="13220"/>
            <w:r>
              <w:t>установка СПКА-1</w:t>
            </w:r>
          </w:p>
        </w:tc>
        <w:tc>
          <w:tcPr>
            <w:tcW w:w="750" w:type="pct"/>
            <w:hideMark/>
          </w:tcPr>
          <w:p w:rsidR="00BC0C72" w:rsidRDefault="008D5CF6">
            <w:pPr>
              <w:pStyle w:val="a5"/>
              <w:jc w:val="center"/>
            </w:pPr>
            <w:bookmarkStart w:id="13221" w:name="45662"/>
            <w:bookmarkEnd w:id="13221"/>
            <w:r>
              <w:t>- " -</w:t>
            </w:r>
          </w:p>
        </w:tc>
        <w:tc>
          <w:tcPr>
            <w:tcW w:w="750" w:type="pct"/>
            <w:hideMark/>
          </w:tcPr>
          <w:p w:rsidR="00BC0C72" w:rsidRDefault="008D5CF6">
            <w:pPr>
              <w:pStyle w:val="a5"/>
              <w:jc w:val="center"/>
            </w:pPr>
            <w:bookmarkStart w:id="13222" w:name="45663"/>
            <w:bookmarkEnd w:id="13222"/>
            <w:r>
              <w:t>5</w:t>
            </w:r>
          </w:p>
        </w:tc>
      </w:tr>
      <w:tr w:rsidR="00BC0C72" w:rsidTr="00181458">
        <w:trPr>
          <w:divId w:val="1237204249"/>
        </w:trPr>
        <w:tc>
          <w:tcPr>
            <w:tcW w:w="900" w:type="pct"/>
            <w:hideMark/>
          </w:tcPr>
          <w:p w:rsidR="00BC0C72" w:rsidRDefault="008D5CF6">
            <w:pPr>
              <w:pStyle w:val="a5"/>
            </w:pPr>
            <w:bookmarkStart w:id="13223" w:name="45664"/>
            <w:bookmarkEnd w:id="13223"/>
            <w:r>
              <w:t> </w:t>
            </w:r>
          </w:p>
        </w:tc>
        <w:tc>
          <w:tcPr>
            <w:tcW w:w="2600" w:type="pct"/>
            <w:hideMark/>
          </w:tcPr>
          <w:p w:rsidR="00BC0C72" w:rsidRDefault="008D5CF6">
            <w:pPr>
              <w:pStyle w:val="a5"/>
            </w:pPr>
            <w:bookmarkStart w:id="13224" w:name="45665"/>
            <w:bookmarkEnd w:id="13224"/>
            <w:r>
              <w:t>установка УПТ-1м серія 2</w:t>
            </w:r>
          </w:p>
        </w:tc>
        <w:tc>
          <w:tcPr>
            <w:tcW w:w="750" w:type="pct"/>
            <w:hideMark/>
          </w:tcPr>
          <w:p w:rsidR="00BC0C72" w:rsidRDefault="008D5CF6">
            <w:pPr>
              <w:pStyle w:val="a5"/>
              <w:jc w:val="center"/>
            </w:pPr>
            <w:bookmarkStart w:id="13225" w:name="45666"/>
            <w:bookmarkEnd w:id="13225"/>
            <w:r>
              <w:t>- " -</w:t>
            </w:r>
          </w:p>
        </w:tc>
        <w:tc>
          <w:tcPr>
            <w:tcW w:w="750" w:type="pct"/>
            <w:hideMark/>
          </w:tcPr>
          <w:p w:rsidR="00BC0C72" w:rsidRDefault="008D5CF6">
            <w:pPr>
              <w:pStyle w:val="a5"/>
              <w:jc w:val="center"/>
            </w:pPr>
            <w:bookmarkStart w:id="13226" w:name="45667"/>
            <w:bookmarkEnd w:id="13226"/>
            <w:r>
              <w:t>5</w:t>
            </w:r>
          </w:p>
        </w:tc>
      </w:tr>
      <w:tr w:rsidR="00BC0C72" w:rsidTr="00181458">
        <w:trPr>
          <w:divId w:val="1237204249"/>
        </w:trPr>
        <w:tc>
          <w:tcPr>
            <w:tcW w:w="900" w:type="pct"/>
            <w:hideMark/>
          </w:tcPr>
          <w:p w:rsidR="00BC0C72" w:rsidRDefault="008D5CF6">
            <w:pPr>
              <w:pStyle w:val="a5"/>
            </w:pPr>
            <w:bookmarkStart w:id="13227" w:name="45668"/>
            <w:bookmarkEnd w:id="13227"/>
            <w:r>
              <w:t> </w:t>
            </w:r>
          </w:p>
        </w:tc>
        <w:tc>
          <w:tcPr>
            <w:tcW w:w="2600" w:type="pct"/>
            <w:hideMark/>
          </w:tcPr>
          <w:p w:rsidR="00BC0C72" w:rsidRDefault="008D5CF6">
            <w:pPr>
              <w:pStyle w:val="a5"/>
            </w:pPr>
            <w:bookmarkStart w:id="13228" w:name="45669"/>
            <w:bookmarkEnd w:id="13228"/>
            <w:r>
              <w:t>прилад ПКЦ-РС</w:t>
            </w:r>
          </w:p>
        </w:tc>
        <w:tc>
          <w:tcPr>
            <w:tcW w:w="750" w:type="pct"/>
            <w:hideMark/>
          </w:tcPr>
          <w:p w:rsidR="00BC0C72" w:rsidRDefault="008D5CF6">
            <w:pPr>
              <w:pStyle w:val="a5"/>
              <w:jc w:val="center"/>
            </w:pPr>
            <w:bookmarkStart w:id="13229" w:name="45670"/>
            <w:bookmarkEnd w:id="13229"/>
            <w:r>
              <w:t>- " -</w:t>
            </w:r>
          </w:p>
        </w:tc>
        <w:tc>
          <w:tcPr>
            <w:tcW w:w="750" w:type="pct"/>
            <w:hideMark/>
          </w:tcPr>
          <w:p w:rsidR="00BC0C72" w:rsidRDefault="008D5CF6">
            <w:pPr>
              <w:pStyle w:val="a5"/>
              <w:jc w:val="center"/>
            </w:pPr>
            <w:bookmarkStart w:id="13230" w:name="45671"/>
            <w:bookmarkEnd w:id="13230"/>
            <w:r>
              <w:t>5</w:t>
            </w:r>
          </w:p>
        </w:tc>
      </w:tr>
      <w:tr w:rsidR="00BC0C72" w:rsidTr="00181458">
        <w:trPr>
          <w:divId w:val="1237204249"/>
        </w:trPr>
        <w:tc>
          <w:tcPr>
            <w:tcW w:w="900" w:type="pct"/>
            <w:hideMark/>
          </w:tcPr>
          <w:p w:rsidR="00BC0C72" w:rsidRDefault="008D5CF6">
            <w:pPr>
              <w:pStyle w:val="a5"/>
            </w:pPr>
            <w:bookmarkStart w:id="13231" w:name="45672"/>
            <w:bookmarkEnd w:id="13231"/>
            <w:r>
              <w:t> </w:t>
            </w:r>
          </w:p>
        </w:tc>
        <w:tc>
          <w:tcPr>
            <w:tcW w:w="2600" w:type="pct"/>
            <w:hideMark/>
          </w:tcPr>
          <w:p w:rsidR="00BC0C72" w:rsidRDefault="008D5CF6">
            <w:pPr>
              <w:pStyle w:val="a5"/>
            </w:pPr>
            <w:bookmarkStart w:id="13232" w:name="45673"/>
            <w:bookmarkEnd w:id="13232"/>
            <w:r>
              <w:t>установка УПУ-У</w:t>
            </w:r>
          </w:p>
        </w:tc>
        <w:tc>
          <w:tcPr>
            <w:tcW w:w="750" w:type="pct"/>
            <w:hideMark/>
          </w:tcPr>
          <w:p w:rsidR="00BC0C72" w:rsidRDefault="008D5CF6">
            <w:pPr>
              <w:pStyle w:val="a5"/>
              <w:jc w:val="center"/>
            </w:pPr>
            <w:bookmarkStart w:id="13233" w:name="45674"/>
            <w:bookmarkEnd w:id="13233"/>
            <w:r>
              <w:t>- " -</w:t>
            </w:r>
          </w:p>
        </w:tc>
        <w:tc>
          <w:tcPr>
            <w:tcW w:w="750" w:type="pct"/>
            <w:hideMark/>
          </w:tcPr>
          <w:p w:rsidR="00BC0C72" w:rsidRDefault="008D5CF6">
            <w:pPr>
              <w:pStyle w:val="a5"/>
              <w:jc w:val="center"/>
            </w:pPr>
            <w:bookmarkStart w:id="13234" w:name="45675"/>
            <w:bookmarkEnd w:id="13234"/>
            <w:r>
              <w:t>5</w:t>
            </w:r>
          </w:p>
        </w:tc>
      </w:tr>
      <w:tr w:rsidR="00BC0C72" w:rsidTr="00181458">
        <w:trPr>
          <w:divId w:val="1237204249"/>
        </w:trPr>
        <w:tc>
          <w:tcPr>
            <w:tcW w:w="900" w:type="pct"/>
            <w:hideMark/>
          </w:tcPr>
          <w:p w:rsidR="00BC0C72" w:rsidRDefault="008D5CF6">
            <w:pPr>
              <w:pStyle w:val="a5"/>
            </w:pPr>
            <w:bookmarkStart w:id="13235" w:name="45676"/>
            <w:bookmarkEnd w:id="13235"/>
            <w:r>
              <w:t> </w:t>
            </w:r>
          </w:p>
        </w:tc>
        <w:tc>
          <w:tcPr>
            <w:tcW w:w="2600" w:type="pct"/>
            <w:hideMark/>
          </w:tcPr>
          <w:p w:rsidR="00BC0C72" w:rsidRDefault="008D5CF6">
            <w:pPr>
              <w:pStyle w:val="a5"/>
            </w:pPr>
            <w:bookmarkStart w:id="13236" w:name="45677"/>
            <w:bookmarkEnd w:id="13236"/>
            <w:r>
              <w:t>установка УПИВ-У</w:t>
            </w:r>
          </w:p>
        </w:tc>
        <w:tc>
          <w:tcPr>
            <w:tcW w:w="750" w:type="pct"/>
            <w:hideMark/>
          </w:tcPr>
          <w:p w:rsidR="00BC0C72" w:rsidRDefault="008D5CF6">
            <w:pPr>
              <w:pStyle w:val="a5"/>
              <w:jc w:val="center"/>
            </w:pPr>
            <w:bookmarkStart w:id="13237" w:name="45678"/>
            <w:bookmarkEnd w:id="13237"/>
            <w:r>
              <w:t>- " -</w:t>
            </w:r>
          </w:p>
        </w:tc>
        <w:tc>
          <w:tcPr>
            <w:tcW w:w="750" w:type="pct"/>
            <w:hideMark/>
          </w:tcPr>
          <w:p w:rsidR="00BC0C72" w:rsidRDefault="008D5CF6">
            <w:pPr>
              <w:pStyle w:val="a5"/>
              <w:jc w:val="center"/>
            </w:pPr>
            <w:bookmarkStart w:id="13238" w:name="45679"/>
            <w:bookmarkEnd w:id="13238"/>
            <w:r>
              <w:t>5</w:t>
            </w:r>
          </w:p>
        </w:tc>
      </w:tr>
      <w:tr w:rsidR="00BC0C72" w:rsidTr="00181458">
        <w:trPr>
          <w:divId w:val="1237204249"/>
        </w:trPr>
        <w:tc>
          <w:tcPr>
            <w:tcW w:w="900" w:type="pct"/>
            <w:hideMark/>
          </w:tcPr>
          <w:p w:rsidR="00BC0C72" w:rsidRDefault="008D5CF6">
            <w:pPr>
              <w:pStyle w:val="a5"/>
            </w:pPr>
            <w:bookmarkStart w:id="13239" w:name="45680"/>
            <w:bookmarkEnd w:id="13239"/>
            <w:r>
              <w:t> </w:t>
            </w:r>
          </w:p>
        </w:tc>
        <w:tc>
          <w:tcPr>
            <w:tcW w:w="2600" w:type="pct"/>
            <w:hideMark/>
          </w:tcPr>
          <w:p w:rsidR="00BC0C72" w:rsidRDefault="008D5CF6">
            <w:pPr>
              <w:pStyle w:val="a5"/>
            </w:pPr>
            <w:bookmarkStart w:id="13240" w:name="45681"/>
            <w:bookmarkEnd w:id="13240"/>
            <w:r>
              <w:t>установка УПП-1</w:t>
            </w:r>
          </w:p>
        </w:tc>
        <w:tc>
          <w:tcPr>
            <w:tcW w:w="750" w:type="pct"/>
            <w:hideMark/>
          </w:tcPr>
          <w:p w:rsidR="00BC0C72" w:rsidRDefault="008D5CF6">
            <w:pPr>
              <w:pStyle w:val="a5"/>
              <w:jc w:val="center"/>
            </w:pPr>
            <w:bookmarkStart w:id="13241" w:name="45682"/>
            <w:bookmarkEnd w:id="13241"/>
            <w:r>
              <w:t>- " -</w:t>
            </w:r>
          </w:p>
        </w:tc>
        <w:tc>
          <w:tcPr>
            <w:tcW w:w="750" w:type="pct"/>
            <w:hideMark/>
          </w:tcPr>
          <w:p w:rsidR="00BC0C72" w:rsidRDefault="008D5CF6">
            <w:pPr>
              <w:pStyle w:val="a5"/>
              <w:jc w:val="center"/>
            </w:pPr>
            <w:bookmarkStart w:id="13242" w:name="45683"/>
            <w:bookmarkEnd w:id="13242"/>
            <w:r>
              <w:t>5</w:t>
            </w:r>
          </w:p>
        </w:tc>
      </w:tr>
      <w:tr w:rsidR="00BC0C72" w:rsidTr="00181458">
        <w:trPr>
          <w:divId w:val="1237204249"/>
        </w:trPr>
        <w:tc>
          <w:tcPr>
            <w:tcW w:w="900" w:type="pct"/>
            <w:hideMark/>
          </w:tcPr>
          <w:p w:rsidR="00BC0C72" w:rsidRDefault="008D5CF6">
            <w:pPr>
              <w:pStyle w:val="a5"/>
            </w:pPr>
            <w:bookmarkStart w:id="13243" w:name="45684"/>
            <w:bookmarkEnd w:id="13243"/>
            <w:r>
              <w:t> </w:t>
            </w:r>
          </w:p>
        </w:tc>
        <w:tc>
          <w:tcPr>
            <w:tcW w:w="2600" w:type="pct"/>
            <w:hideMark/>
          </w:tcPr>
          <w:p w:rsidR="00BC0C72" w:rsidRDefault="008D5CF6">
            <w:pPr>
              <w:pStyle w:val="a5"/>
            </w:pPr>
            <w:bookmarkStart w:id="13244" w:name="45685"/>
            <w:bookmarkEnd w:id="13244"/>
            <w:r>
              <w:t>пульт КВ-11</w:t>
            </w:r>
          </w:p>
        </w:tc>
        <w:tc>
          <w:tcPr>
            <w:tcW w:w="750" w:type="pct"/>
            <w:hideMark/>
          </w:tcPr>
          <w:p w:rsidR="00BC0C72" w:rsidRDefault="008D5CF6">
            <w:pPr>
              <w:pStyle w:val="a5"/>
              <w:jc w:val="center"/>
            </w:pPr>
            <w:bookmarkStart w:id="13245" w:name="45686"/>
            <w:bookmarkEnd w:id="13245"/>
            <w:r>
              <w:t>- " -</w:t>
            </w:r>
          </w:p>
        </w:tc>
        <w:tc>
          <w:tcPr>
            <w:tcW w:w="750" w:type="pct"/>
            <w:hideMark/>
          </w:tcPr>
          <w:p w:rsidR="00BC0C72" w:rsidRDefault="008D5CF6">
            <w:pPr>
              <w:pStyle w:val="a5"/>
              <w:jc w:val="center"/>
            </w:pPr>
            <w:bookmarkStart w:id="13246" w:name="45687"/>
            <w:bookmarkEnd w:id="13246"/>
            <w:r>
              <w:t>5</w:t>
            </w:r>
          </w:p>
        </w:tc>
      </w:tr>
      <w:tr w:rsidR="00BC0C72" w:rsidTr="00181458">
        <w:trPr>
          <w:divId w:val="1237204249"/>
        </w:trPr>
        <w:tc>
          <w:tcPr>
            <w:tcW w:w="900" w:type="pct"/>
            <w:hideMark/>
          </w:tcPr>
          <w:p w:rsidR="00BC0C72" w:rsidRDefault="008D5CF6">
            <w:pPr>
              <w:pStyle w:val="a5"/>
            </w:pPr>
            <w:bookmarkStart w:id="13247" w:name="45688"/>
            <w:bookmarkEnd w:id="13247"/>
            <w:r>
              <w:t> </w:t>
            </w:r>
          </w:p>
        </w:tc>
        <w:tc>
          <w:tcPr>
            <w:tcW w:w="2600" w:type="pct"/>
            <w:hideMark/>
          </w:tcPr>
          <w:p w:rsidR="00BC0C72" w:rsidRDefault="008D5CF6">
            <w:pPr>
              <w:pStyle w:val="a5"/>
            </w:pPr>
            <w:bookmarkStart w:id="13248" w:name="45689"/>
            <w:bookmarkEnd w:id="13248"/>
            <w:r>
              <w:t>установка УПУ-10</w:t>
            </w:r>
          </w:p>
        </w:tc>
        <w:tc>
          <w:tcPr>
            <w:tcW w:w="750" w:type="pct"/>
            <w:hideMark/>
          </w:tcPr>
          <w:p w:rsidR="00BC0C72" w:rsidRDefault="008D5CF6">
            <w:pPr>
              <w:pStyle w:val="a5"/>
              <w:jc w:val="center"/>
            </w:pPr>
            <w:bookmarkStart w:id="13249" w:name="45690"/>
            <w:bookmarkEnd w:id="13249"/>
            <w:r>
              <w:t>- " -</w:t>
            </w:r>
          </w:p>
        </w:tc>
        <w:tc>
          <w:tcPr>
            <w:tcW w:w="750" w:type="pct"/>
            <w:hideMark/>
          </w:tcPr>
          <w:p w:rsidR="00BC0C72" w:rsidRDefault="008D5CF6">
            <w:pPr>
              <w:pStyle w:val="a5"/>
              <w:jc w:val="center"/>
            </w:pPr>
            <w:bookmarkStart w:id="13250" w:name="45691"/>
            <w:bookmarkEnd w:id="13250"/>
            <w:r>
              <w:t>5</w:t>
            </w:r>
          </w:p>
        </w:tc>
      </w:tr>
      <w:tr w:rsidR="00BC0C72" w:rsidTr="00181458">
        <w:trPr>
          <w:divId w:val="1237204249"/>
        </w:trPr>
        <w:tc>
          <w:tcPr>
            <w:tcW w:w="900" w:type="pct"/>
            <w:hideMark/>
          </w:tcPr>
          <w:p w:rsidR="00BC0C72" w:rsidRDefault="008D5CF6">
            <w:pPr>
              <w:pStyle w:val="a5"/>
            </w:pPr>
            <w:bookmarkStart w:id="13251" w:name="45692"/>
            <w:bookmarkEnd w:id="13251"/>
            <w:r>
              <w:t>9030 33</w:t>
            </w:r>
          </w:p>
        </w:tc>
        <w:tc>
          <w:tcPr>
            <w:tcW w:w="2600" w:type="pct"/>
            <w:hideMark/>
          </w:tcPr>
          <w:p w:rsidR="00BC0C72" w:rsidRDefault="008D5CF6">
            <w:pPr>
              <w:pStyle w:val="a5"/>
            </w:pPr>
            <w:bookmarkStart w:id="13252" w:name="45693"/>
            <w:bookmarkEnd w:id="13252"/>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апарати для вимірювання або контролю напруги, сили струму, опору або потужності: інші, без записувального пристрою</w:t>
            </w:r>
          </w:p>
        </w:tc>
        <w:tc>
          <w:tcPr>
            <w:tcW w:w="750" w:type="pct"/>
            <w:hideMark/>
          </w:tcPr>
          <w:p w:rsidR="00BC0C72" w:rsidRDefault="008D5CF6">
            <w:pPr>
              <w:pStyle w:val="a5"/>
              <w:jc w:val="center"/>
            </w:pPr>
            <w:bookmarkStart w:id="13253" w:name="45694"/>
            <w:bookmarkEnd w:id="13253"/>
            <w:r>
              <w:t> </w:t>
            </w:r>
          </w:p>
        </w:tc>
        <w:tc>
          <w:tcPr>
            <w:tcW w:w="750" w:type="pct"/>
            <w:hideMark/>
          </w:tcPr>
          <w:p w:rsidR="00BC0C72" w:rsidRDefault="008D5CF6">
            <w:pPr>
              <w:pStyle w:val="a5"/>
              <w:jc w:val="center"/>
            </w:pPr>
            <w:bookmarkStart w:id="13254" w:name="45695"/>
            <w:bookmarkEnd w:id="13254"/>
            <w:r>
              <w:t> </w:t>
            </w:r>
          </w:p>
        </w:tc>
      </w:tr>
      <w:tr w:rsidR="00BC0C72" w:rsidTr="00181458">
        <w:trPr>
          <w:divId w:val="1237204249"/>
        </w:trPr>
        <w:tc>
          <w:tcPr>
            <w:tcW w:w="900" w:type="pct"/>
            <w:hideMark/>
          </w:tcPr>
          <w:p w:rsidR="00BC0C72" w:rsidRDefault="008D5CF6">
            <w:pPr>
              <w:pStyle w:val="a5"/>
            </w:pPr>
            <w:bookmarkStart w:id="13255" w:name="45696"/>
            <w:bookmarkEnd w:id="13255"/>
            <w:r>
              <w:t> </w:t>
            </w:r>
          </w:p>
        </w:tc>
        <w:tc>
          <w:tcPr>
            <w:tcW w:w="2600" w:type="pct"/>
            <w:hideMark/>
          </w:tcPr>
          <w:p w:rsidR="00BC0C72" w:rsidRDefault="008D5CF6">
            <w:pPr>
              <w:pStyle w:val="a5"/>
            </w:pPr>
            <w:bookmarkStart w:id="13256" w:name="45697"/>
            <w:bookmarkEnd w:id="13256"/>
            <w:r>
              <w:t>спектроаналізатори</w:t>
            </w:r>
          </w:p>
        </w:tc>
        <w:tc>
          <w:tcPr>
            <w:tcW w:w="750" w:type="pct"/>
            <w:hideMark/>
          </w:tcPr>
          <w:p w:rsidR="00BC0C72" w:rsidRDefault="008D5CF6">
            <w:pPr>
              <w:pStyle w:val="a5"/>
              <w:jc w:val="center"/>
            </w:pPr>
            <w:bookmarkStart w:id="13257" w:name="45698"/>
            <w:bookmarkEnd w:id="13257"/>
            <w:r>
              <w:t>- " -</w:t>
            </w:r>
          </w:p>
        </w:tc>
        <w:tc>
          <w:tcPr>
            <w:tcW w:w="750" w:type="pct"/>
            <w:hideMark/>
          </w:tcPr>
          <w:p w:rsidR="00BC0C72" w:rsidRDefault="008D5CF6">
            <w:pPr>
              <w:pStyle w:val="a5"/>
              <w:jc w:val="center"/>
            </w:pPr>
            <w:bookmarkStart w:id="13258" w:name="45699"/>
            <w:bookmarkEnd w:id="13258"/>
            <w:r>
              <w:t>20</w:t>
            </w:r>
          </w:p>
        </w:tc>
      </w:tr>
      <w:tr w:rsidR="00BC0C72" w:rsidTr="00181458">
        <w:trPr>
          <w:divId w:val="1237204249"/>
        </w:trPr>
        <w:tc>
          <w:tcPr>
            <w:tcW w:w="900" w:type="pct"/>
            <w:hideMark/>
          </w:tcPr>
          <w:p w:rsidR="00BC0C72" w:rsidRDefault="008D5CF6">
            <w:pPr>
              <w:pStyle w:val="a5"/>
            </w:pPr>
            <w:bookmarkStart w:id="13259" w:name="45700"/>
            <w:bookmarkEnd w:id="13259"/>
            <w:r>
              <w:t> </w:t>
            </w:r>
          </w:p>
        </w:tc>
        <w:tc>
          <w:tcPr>
            <w:tcW w:w="2600" w:type="pct"/>
            <w:hideMark/>
          </w:tcPr>
          <w:p w:rsidR="00BC0C72" w:rsidRDefault="008D5CF6">
            <w:pPr>
              <w:pStyle w:val="a5"/>
            </w:pPr>
            <w:bookmarkStart w:id="13260" w:name="45701"/>
            <w:bookmarkEnd w:id="13260"/>
            <w:r>
              <w:t>вимірювальний пульт</w:t>
            </w:r>
          </w:p>
        </w:tc>
        <w:tc>
          <w:tcPr>
            <w:tcW w:w="750" w:type="pct"/>
            <w:hideMark/>
          </w:tcPr>
          <w:p w:rsidR="00BC0C72" w:rsidRDefault="008D5CF6">
            <w:pPr>
              <w:pStyle w:val="a5"/>
              <w:jc w:val="center"/>
            </w:pPr>
            <w:bookmarkStart w:id="13261" w:name="45702"/>
            <w:bookmarkEnd w:id="13261"/>
            <w:r>
              <w:t>- " -</w:t>
            </w:r>
          </w:p>
        </w:tc>
        <w:tc>
          <w:tcPr>
            <w:tcW w:w="750" w:type="pct"/>
            <w:hideMark/>
          </w:tcPr>
          <w:p w:rsidR="00BC0C72" w:rsidRDefault="008D5CF6">
            <w:pPr>
              <w:pStyle w:val="a5"/>
              <w:jc w:val="center"/>
            </w:pPr>
            <w:bookmarkStart w:id="13262" w:name="45703"/>
            <w:bookmarkEnd w:id="13262"/>
            <w:r>
              <w:t>2</w:t>
            </w:r>
          </w:p>
        </w:tc>
      </w:tr>
      <w:tr w:rsidR="00BC0C72" w:rsidTr="00181458">
        <w:trPr>
          <w:divId w:val="1237204249"/>
        </w:trPr>
        <w:tc>
          <w:tcPr>
            <w:tcW w:w="900" w:type="pct"/>
            <w:hideMark/>
          </w:tcPr>
          <w:p w:rsidR="00BC0C72" w:rsidRDefault="008D5CF6">
            <w:pPr>
              <w:pStyle w:val="a5"/>
            </w:pPr>
            <w:bookmarkStart w:id="13263" w:name="45704"/>
            <w:bookmarkEnd w:id="13263"/>
            <w:r>
              <w:t>9030 84 00 00</w:t>
            </w:r>
          </w:p>
        </w:tc>
        <w:tc>
          <w:tcPr>
            <w:tcW w:w="2600" w:type="pct"/>
            <w:hideMark/>
          </w:tcPr>
          <w:p w:rsidR="00BC0C72" w:rsidRDefault="008D5CF6">
            <w:pPr>
              <w:pStyle w:val="a5"/>
            </w:pPr>
            <w:bookmarkStart w:id="13264" w:name="45705"/>
            <w:bookmarkEnd w:id="13264"/>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апаратура:</w:t>
            </w:r>
            <w:r>
              <w:br/>
              <w:t>-- інші, із записувальними пристроями:</w:t>
            </w:r>
          </w:p>
        </w:tc>
        <w:tc>
          <w:tcPr>
            <w:tcW w:w="750" w:type="pct"/>
            <w:hideMark/>
          </w:tcPr>
          <w:p w:rsidR="00BC0C72" w:rsidRDefault="008D5CF6">
            <w:pPr>
              <w:pStyle w:val="a5"/>
              <w:jc w:val="center"/>
            </w:pPr>
            <w:bookmarkStart w:id="13265" w:name="45706"/>
            <w:bookmarkEnd w:id="13265"/>
            <w:r>
              <w:t> </w:t>
            </w:r>
          </w:p>
        </w:tc>
        <w:tc>
          <w:tcPr>
            <w:tcW w:w="750" w:type="pct"/>
            <w:hideMark/>
          </w:tcPr>
          <w:p w:rsidR="00BC0C72" w:rsidRDefault="008D5CF6">
            <w:pPr>
              <w:pStyle w:val="a5"/>
              <w:jc w:val="center"/>
            </w:pPr>
            <w:bookmarkStart w:id="13266" w:name="45707"/>
            <w:bookmarkEnd w:id="13266"/>
            <w:r>
              <w:t> </w:t>
            </w:r>
          </w:p>
        </w:tc>
      </w:tr>
      <w:tr w:rsidR="00BC0C72" w:rsidTr="00181458">
        <w:trPr>
          <w:divId w:val="1237204249"/>
        </w:trPr>
        <w:tc>
          <w:tcPr>
            <w:tcW w:w="900" w:type="pct"/>
            <w:hideMark/>
          </w:tcPr>
          <w:p w:rsidR="00BC0C72" w:rsidRDefault="008D5CF6">
            <w:pPr>
              <w:pStyle w:val="a5"/>
            </w:pPr>
            <w:bookmarkStart w:id="13267" w:name="45708"/>
            <w:bookmarkEnd w:id="13267"/>
            <w:r>
              <w:t> </w:t>
            </w:r>
          </w:p>
        </w:tc>
        <w:tc>
          <w:tcPr>
            <w:tcW w:w="2600" w:type="pct"/>
            <w:hideMark/>
          </w:tcPr>
          <w:p w:rsidR="00BC0C72" w:rsidRDefault="008D5CF6">
            <w:pPr>
              <w:pStyle w:val="a5"/>
            </w:pPr>
            <w:bookmarkStart w:id="13268" w:name="45709"/>
            <w:bookmarkEnd w:id="13268"/>
            <w:r>
              <w:t>спектроаналізатори</w:t>
            </w:r>
          </w:p>
        </w:tc>
        <w:tc>
          <w:tcPr>
            <w:tcW w:w="750" w:type="pct"/>
            <w:hideMark/>
          </w:tcPr>
          <w:p w:rsidR="00BC0C72" w:rsidRDefault="008D5CF6">
            <w:pPr>
              <w:pStyle w:val="a5"/>
              <w:jc w:val="center"/>
            </w:pPr>
            <w:bookmarkStart w:id="13269" w:name="45710"/>
            <w:bookmarkEnd w:id="13269"/>
            <w:r>
              <w:t>штук</w:t>
            </w:r>
          </w:p>
        </w:tc>
        <w:tc>
          <w:tcPr>
            <w:tcW w:w="750" w:type="pct"/>
            <w:hideMark/>
          </w:tcPr>
          <w:p w:rsidR="00BC0C72" w:rsidRDefault="008D5CF6">
            <w:pPr>
              <w:pStyle w:val="a5"/>
              <w:jc w:val="center"/>
            </w:pPr>
            <w:bookmarkStart w:id="13270" w:name="45711"/>
            <w:bookmarkEnd w:id="13270"/>
            <w:r>
              <w:t>20</w:t>
            </w:r>
          </w:p>
        </w:tc>
      </w:tr>
      <w:tr w:rsidR="00BC0C72" w:rsidTr="00181458">
        <w:trPr>
          <w:divId w:val="1237204249"/>
        </w:trPr>
        <w:tc>
          <w:tcPr>
            <w:tcW w:w="900" w:type="pct"/>
            <w:hideMark/>
          </w:tcPr>
          <w:p w:rsidR="00BC0C72" w:rsidRDefault="008D5CF6">
            <w:pPr>
              <w:pStyle w:val="a5"/>
            </w:pPr>
            <w:bookmarkStart w:id="13271" w:name="45712"/>
            <w:bookmarkEnd w:id="13271"/>
            <w:r>
              <w:t> </w:t>
            </w:r>
          </w:p>
        </w:tc>
        <w:tc>
          <w:tcPr>
            <w:tcW w:w="2600" w:type="pct"/>
            <w:hideMark/>
          </w:tcPr>
          <w:p w:rsidR="00BC0C72" w:rsidRDefault="008D5CF6">
            <w:pPr>
              <w:pStyle w:val="a5"/>
            </w:pPr>
            <w:bookmarkStart w:id="13272" w:name="45713"/>
            <w:bookmarkEnd w:id="13272"/>
            <w:r>
              <w:t>контрольно-перевірочний комплекс</w:t>
            </w:r>
          </w:p>
        </w:tc>
        <w:tc>
          <w:tcPr>
            <w:tcW w:w="750" w:type="pct"/>
            <w:hideMark/>
          </w:tcPr>
          <w:p w:rsidR="00BC0C72" w:rsidRDefault="008D5CF6">
            <w:pPr>
              <w:pStyle w:val="a5"/>
              <w:jc w:val="center"/>
            </w:pPr>
            <w:bookmarkStart w:id="13273" w:name="45714"/>
            <w:bookmarkEnd w:id="13273"/>
            <w:r>
              <w:t>- " -</w:t>
            </w:r>
          </w:p>
        </w:tc>
        <w:tc>
          <w:tcPr>
            <w:tcW w:w="750" w:type="pct"/>
            <w:hideMark/>
          </w:tcPr>
          <w:p w:rsidR="00BC0C72" w:rsidRDefault="008D5CF6">
            <w:pPr>
              <w:pStyle w:val="a5"/>
              <w:jc w:val="center"/>
            </w:pPr>
            <w:bookmarkStart w:id="13274" w:name="45715"/>
            <w:bookmarkEnd w:id="13274"/>
            <w:r>
              <w:t>25</w:t>
            </w:r>
          </w:p>
        </w:tc>
      </w:tr>
      <w:tr w:rsidR="00BC0C72" w:rsidTr="00181458">
        <w:trPr>
          <w:divId w:val="1237204249"/>
        </w:trPr>
        <w:tc>
          <w:tcPr>
            <w:tcW w:w="900" w:type="pct"/>
            <w:hideMark/>
          </w:tcPr>
          <w:p w:rsidR="00BC0C72" w:rsidRDefault="008D5CF6">
            <w:pPr>
              <w:pStyle w:val="a5"/>
            </w:pPr>
            <w:bookmarkStart w:id="13275" w:name="45716"/>
            <w:bookmarkEnd w:id="13275"/>
            <w:r>
              <w:t>9030 39 00 00</w:t>
            </w:r>
          </w:p>
        </w:tc>
        <w:tc>
          <w:tcPr>
            <w:tcW w:w="2600" w:type="pct"/>
            <w:hideMark/>
          </w:tcPr>
          <w:p w:rsidR="00BC0C72" w:rsidRDefault="008D5CF6">
            <w:pPr>
              <w:pStyle w:val="a5"/>
            </w:pPr>
            <w:bookmarkStart w:id="13276" w:name="45717"/>
            <w:bookmarkEnd w:id="13276"/>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апарати для вимірювання або контролю напруги, сили струму, опору або потужності:</w:t>
            </w:r>
          </w:p>
        </w:tc>
        <w:tc>
          <w:tcPr>
            <w:tcW w:w="750" w:type="pct"/>
            <w:hideMark/>
          </w:tcPr>
          <w:p w:rsidR="00BC0C72" w:rsidRDefault="008D5CF6">
            <w:pPr>
              <w:pStyle w:val="a5"/>
              <w:jc w:val="center"/>
            </w:pPr>
            <w:bookmarkStart w:id="13277" w:name="45718"/>
            <w:bookmarkEnd w:id="13277"/>
            <w:r>
              <w:t> </w:t>
            </w:r>
          </w:p>
        </w:tc>
        <w:tc>
          <w:tcPr>
            <w:tcW w:w="750" w:type="pct"/>
            <w:hideMark/>
          </w:tcPr>
          <w:p w:rsidR="00BC0C72" w:rsidRDefault="008D5CF6">
            <w:pPr>
              <w:pStyle w:val="a5"/>
              <w:jc w:val="center"/>
            </w:pPr>
            <w:bookmarkStart w:id="13278" w:name="45719"/>
            <w:bookmarkEnd w:id="13278"/>
            <w:r>
              <w:t> </w:t>
            </w:r>
          </w:p>
        </w:tc>
      </w:tr>
      <w:tr w:rsidR="00BC0C72" w:rsidTr="00181458">
        <w:trPr>
          <w:divId w:val="1237204249"/>
        </w:trPr>
        <w:tc>
          <w:tcPr>
            <w:tcW w:w="900" w:type="pct"/>
            <w:hideMark/>
          </w:tcPr>
          <w:p w:rsidR="00BC0C72" w:rsidRDefault="008D5CF6">
            <w:pPr>
              <w:pStyle w:val="a5"/>
            </w:pPr>
            <w:bookmarkStart w:id="13279" w:name="45720"/>
            <w:bookmarkEnd w:id="13279"/>
            <w:r>
              <w:t> </w:t>
            </w:r>
          </w:p>
        </w:tc>
        <w:tc>
          <w:tcPr>
            <w:tcW w:w="2600" w:type="pct"/>
            <w:hideMark/>
          </w:tcPr>
          <w:p w:rsidR="00BC0C72" w:rsidRDefault="008D5CF6">
            <w:pPr>
              <w:pStyle w:val="a5"/>
            </w:pPr>
            <w:bookmarkStart w:id="13280" w:name="45721"/>
            <w:bookmarkEnd w:id="13280"/>
            <w:r>
              <w:t>апаратура IFR6000</w:t>
            </w:r>
          </w:p>
        </w:tc>
        <w:tc>
          <w:tcPr>
            <w:tcW w:w="750" w:type="pct"/>
            <w:hideMark/>
          </w:tcPr>
          <w:p w:rsidR="00BC0C72" w:rsidRDefault="008D5CF6">
            <w:pPr>
              <w:pStyle w:val="a5"/>
              <w:jc w:val="center"/>
            </w:pPr>
            <w:bookmarkStart w:id="13281" w:name="45722"/>
            <w:bookmarkEnd w:id="13281"/>
            <w:r>
              <w:t>- " -</w:t>
            </w:r>
          </w:p>
        </w:tc>
        <w:tc>
          <w:tcPr>
            <w:tcW w:w="750" w:type="pct"/>
            <w:hideMark/>
          </w:tcPr>
          <w:p w:rsidR="00BC0C72" w:rsidRDefault="008D5CF6">
            <w:pPr>
              <w:pStyle w:val="a5"/>
              <w:jc w:val="center"/>
            </w:pPr>
            <w:bookmarkStart w:id="13282" w:name="45723"/>
            <w:bookmarkEnd w:id="13282"/>
            <w:r>
              <w:t>5</w:t>
            </w:r>
          </w:p>
        </w:tc>
      </w:tr>
      <w:tr w:rsidR="00BC0C72" w:rsidTr="00181458">
        <w:trPr>
          <w:divId w:val="1237204249"/>
        </w:trPr>
        <w:tc>
          <w:tcPr>
            <w:tcW w:w="900" w:type="pct"/>
            <w:hideMark/>
          </w:tcPr>
          <w:p w:rsidR="00BC0C72" w:rsidRDefault="008D5CF6">
            <w:pPr>
              <w:pStyle w:val="a5"/>
            </w:pPr>
            <w:bookmarkStart w:id="13283" w:name="45724"/>
            <w:bookmarkEnd w:id="13283"/>
            <w:r>
              <w:t> </w:t>
            </w:r>
          </w:p>
        </w:tc>
        <w:tc>
          <w:tcPr>
            <w:tcW w:w="2600" w:type="pct"/>
            <w:hideMark/>
          </w:tcPr>
          <w:p w:rsidR="00BC0C72" w:rsidRDefault="008D5CF6">
            <w:pPr>
              <w:pStyle w:val="a5"/>
            </w:pPr>
            <w:bookmarkStart w:id="13284" w:name="45725"/>
            <w:bookmarkEnd w:id="13284"/>
            <w:r>
              <w:t>апаратура IFR4000</w:t>
            </w:r>
          </w:p>
        </w:tc>
        <w:tc>
          <w:tcPr>
            <w:tcW w:w="750" w:type="pct"/>
            <w:hideMark/>
          </w:tcPr>
          <w:p w:rsidR="00BC0C72" w:rsidRDefault="008D5CF6">
            <w:pPr>
              <w:pStyle w:val="a5"/>
              <w:jc w:val="center"/>
            </w:pPr>
            <w:bookmarkStart w:id="13285" w:name="45726"/>
            <w:bookmarkEnd w:id="13285"/>
            <w:r>
              <w:t>- " -</w:t>
            </w:r>
          </w:p>
        </w:tc>
        <w:tc>
          <w:tcPr>
            <w:tcW w:w="750" w:type="pct"/>
            <w:hideMark/>
          </w:tcPr>
          <w:p w:rsidR="00BC0C72" w:rsidRDefault="008D5CF6">
            <w:pPr>
              <w:pStyle w:val="a5"/>
              <w:jc w:val="center"/>
            </w:pPr>
            <w:bookmarkStart w:id="13286" w:name="45727"/>
            <w:bookmarkEnd w:id="13286"/>
            <w:r>
              <w:t>5</w:t>
            </w:r>
          </w:p>
        </w:tc>
      </w:tr>
      <w:tr w:rsidR="00BC0C72" w:rsidTr="00181458">
        <w:trPr>
          <w:divId w:val="1237204249"/>
        </w:trPr>
        <w:tc>
          <w:tcPr>
            <w:tcW w:w="900" w:type="pct"/>
            <w:hideMark/>
          </w:tcPr>
          <w:p w:rsidR="00BC0C72" w:rsidRDefault="008D5CF6">
            <w:pPr>
              <w:pStyle w:val="a5"/>
            </w:pPr>
            <w:bookmarkStart w:id="13287" w:name="45728"/>
            <w:bookmarkEnd w:id="13287"/>
            <w:r>
              <w:lastRenderedPageBreak/>
              <w:t>9031 80 34 00</w:t>
            </w:r>
          </w:p>
        </w:tc>
        <w:tc>
          <w:tcPr>
            <w:tcW w:w="2600" w:type="pct"/>
            <w:hideMark/>
          </w:tcPr>
          <w:p w:rsidR="00BC0C72" w:rsidRDefault="008D5CF6">
            <w:pPr>
              <w:pStyle w:val="a5"/>
            </w:pPr>
            <w:bookmarkStart w:id="13288" w:name="45729"/>
            <w:bookmarkEnd w:id="13288"/>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750" w:type="pct"/>
            <w:hideMark/>
          </w:tcPr>
          <w:p w:rsidR="00BC0C72" w:rsidRDefault="008D5CF6">
            <w:pPr>
              <w:pStyle w:val="a5"/>
              <w:jc w:val="center"/>
            </w:pPr>
            <w:bookmarkStart w:id="13289" w:name="45730"/>
            <w:bookmarkEnd w:id="13289"/>
            <w:r>
              <w:t> </w:t>
            </w:r>
          </w:p>
        </w:tc>
        <w:tc>
          <w:tcPr>
            <w:tcW w:w="750" w:type="pct"/>
            <w:hideMark/>
          </w:tcPr>
          <w:p w:rsidR="00BC0C72" w:rsidRDefault="008D5CF6">
            <w:pPr>
              <w:pStyle w:val="a5"/>
              <w:jc w:val="center"/>
            </w:pPr>
            <w:bookmarkStart w:id="13290" w:name="45731"/>
            <w:bookmarkEnd w:id="13290"/>
            <w:r>
              <w:t> </w:t>
            </w:r>
          </w:p>
        </w:tc>
      </w:tr>
      <w:tr w:rsidR="00BC0C72" w:rsidTr="00181458">
        <w:trPr>
          <w:divId w:val="1237204249"/>
        </w:trPr>
        <w:tc>
          <w:tcPr>
            <w:tcW w:w="900" w:type="pct"/>
            <w:hideMark/>
          </w:tcPr>
          <w:p w:rsidR="00BC0C72" w:rsidRDefault="008D5CF6">
            <w:pPr>
              <w:pStyle w:val="a5"/>
            </w:pPr>
            <w:bookmarkStart w:id="13291" w:name="45732"/>
            <w:bookmarkEnd w:id="13291"/>
            <w:r>
              <w:t> </w:t>
            </w:r>
          </w:p>
        </w:tc>
        <w:tc>
          <w:tcPr>
            <w:tcW w:w="2600" w:type="pct"/>
            <w:hideMark/>
          </w:tcPr>
          <w:p w:rsidR="00BC0C72" w:rsidRDefault="008D5CF6">
            <w:pPr>
              <w:pStyle w:val="a5"/>
            </w:pPr>
            <w:bookmarkStart w:id="13292" w:name="45733"/>
            <w:bookmarkEnd w:id="13292"/>
            <w:r>
              <w:t>контрольні прилади для вимірювання або контролю за геометричними параметрами:</w:t>
            </w:r>
          </w:p>
        </w:tc>
        <w:tc>
          <w:tcPr>
            <w:tcW w:w="750" w:type="pct"/>
            <w:hideMark/>
          </w:tcPr>
          <w:p w:rsidR="00BC0C72" w:rsidRDefault="008D5CF6">
            <w:pPr>
              <w:pStyle w:val="a5"/>
              <w:jc w:val="center"/>
            </w:pPr>
            <w:bookmarkStart w:id="13293" w:name="45734"/>
            <w:bookmarkEnd w:id="13293"/>
            <w:r>
              <w:t>- " -</w:t>
            </w:r>
          </w:p>
        </w:tc>
        <w:tc>
          <w:tcPr>
            <w:tcW w:w="750" w:type="pct"/>
            <w:hideMark/>
          </w:tcPr>
          <w:p w:rsidR="00BC0C72" w:rsidRDefault="008D5CF6">
            <w:pPr>
              <w:pStyle w:val="a5"/>
              <w:jc w:val="center"/>
            </w:pPr>
            <w:bookmarkStart w:id="13294" w:name="45735"/>
            <w:bookmarkEnd w:id="13294"/>
            <w:r>
              <w:t>20</w:t>
            </w:r>
          </w:p>
        </w:tc>
      </w:tr>
      <w:tr w:rsidR="00BC0C72" w:rsidTr="00181458">
        <w:trPr>
          <w:divId w:val="1237204249"/>
        </w:trPr>
        <w:tc>
          <w:tcPr>
            <w:tcW w:w="900" w:type="pct"/>
            <w:hideMark/>
          </w:tcPr>
          <w:p w:rsidR="00BC0C72" w:rsidRDefault="008D5CF6">
            <w:pPr>
              <w:pStyle w:val="a5"/>
            </w:pPr>
            <w:bookmarkStart w:id="13295" w:name="45736"/>
            <w:bookmarkEnd w:id="13295"/>
            <w:r>
              <w:t> </w:t>
            </w:r>
          </w:p>
        </w:tc>
        <w:tc>
          <w:tcPr>
            <w:tcW w:w="2600" w:type="pct"/>
            <w:hideMark/>
          </w:tcPr>
          <w:p w:rsidR="00BC0C72" w:rsidRDefault="008D5CF6">
            <w:pPr>
              <w:pStyle w:val="a5"/>
            </w:pPr>
            <w:bookmarkStart w:id="13296" w:name="45737"/>
            <w:bookmarkEnd w:id="13296"/>
            <w:r>
              <w:t>апаратура "СПАРК-ВИДЕО"</w:t>
            </w:r>
          </w:p>
        </w:tc>
        <w:tc>
          <w:tcPr>
            <w:tcW w:w="750" w:type="pct"/>
            <w:hideMark/>
          </w:tcPr>
          <w:p w:rsidR="00BC0C72" w:rsidRDefault="008D5CF6">
            <w:pPr>
              <w:pStyle w:val="a5"/>
              <w:jc w:val="center"/>
            </w:pPr>
            <w:bookmarkStart w:id="13297" w:name="45738"/>
            <w:bookmarkEnd w:id="13297"/>
            <w:r>
              <w:t>- " -</w:t>
            </w:r>
          </w:p>
        </w:tc>
        <w:tc>
          <w:tcPr>
            <w:tcW w:w="750" w:type="pct"/>
            <w:hideMark/>
          </w:tcPr>
          <w:p w:rsidR="00BC0C72" w:rsidRDefault="008D5CF6">
            <w:pPr>
              <w:pStyle w:val="a5"/>
              <w:jc w:val="center"/>
            </w:pPr>
            <w:bookmarkStart w:id="13298" w:name="45739"/>
            <w:bookmarkEnd w:id="13298"/>
            <w:r>
              <w:t>1</w:t>
            </w:r>
          </w:p>
        </w:tc>
      </w:tr>
      <w:tr w:rsidR="00BC0C72" w:rsidTr="00181458">
        <w:trPr>
          <w:divId w:val="1237204249"/>
        </w:trPr>
        <w:tc>
          <w:tcPr>
            <w:tcW w:w="900" w:type="pct"/>
            <w:hideMark/>
          </w:tcPr>
          <w:p w:rsidR="00BC0C72" w:rsidRDefault="008D5CF6">
            <w:pPr>
              <w:pStyle w:val="a5"/>
            </w:pPr>
            <w:bookmarkStart w:id="13299" w:name="45740"/>
            <w:bookmarkEnd w:id="13299"/>
            <w:r>
              <w:t> </w:t>
            </w:r>
          </w:p>
        </w:tc>
        <w:tc>
          <w:tcPr>
            <w:tcW w:w="2600" w:type="pct"/>
            <w:hideMark/>
          </w:tcPr>
          <w:p w:rsidR="00BC0C72" w:rsidRDefault="008D5CF6">
            <w:pPr>
              <w:pStyle w:val="a5"/>
            </w:pPr>
            <w:bookmarkStart w:id="13300" w:name="45741"/>
            <w:bookmarkEnd w:id="13300"/>
            <w:r>
              <w:t>апаратура "СПАРК-КОНУС-М"</w:t>
            </w:r>
          </w:p>
        </w:tc>
        <w:tc>
          <w:tcPr>
            <w:tcW w:w="750" w:type="pct"/>
            <w:hideMark/>
          </w:tcPr>
          <w:p w:rsidR="00BC0C72" w:rsidRDefault="008D5CF6">
            <w:pPr>
              <w:pStyle w:val="a5"/>
              <w:jc w:val="center"/>
            </w:pPr>
            <w:bookmarkStart w:id="13301" w:name="45742"/>
            <w:bookmarkEnd w:id="13301"/>
            <w:r>
              <w:t>- " -</w:t>
            </w:r>
          </w:p>
        </w:tc>
        <w:tc>
          <w:tcPr>
            <w:tcW w:w="750" w:type="pct"/>
            <w:hideMark/>
          </w:tcPr>
          <w:p w:rsidR="00BC0C72" w:rsidRDefault="008D5CF6">
            <w:pPr>
              <w:pStyle w:val="a5"/>
              <w:jc w:val="center"/>
            </w:pPr>
            <w:bookmarkStart w:id="13302" w:name="45743"/>
            <w:bookmarkEnd w:id="13302"/>
            <w:r>
              <w:t>1</w:t>
            </w:r>
          </w:p>
        </w:tc>
      </w:tr>
      <w:tr w:rsidR="00BC0C72" w:rsidTr="00181458">
        <w:trPr>
          <w:divId w:val="1237204249"/>
        </w:trPr>
        <w:tc>
          <w:tcPr>
            <w:tcW w:w="900" w:type="pct"/>
            <w:hideMark/>
          </w:tcPr>
          <w:p w:rsidR="00BC0C72" w:rsidRDefault="008D5CF6">
            <w:pPr>
              <w:pStyle w:val="a5"/>
            </w:pPr>
            <w:bookmarkStart w:id="13303" w:name="45744"/>
            <w:bookmarkEnd w:id="13303"/>
            <w:r>
              <w:t> </w:t>
            </w:r>
          </w:p>
        </w:tc>
        <w:tc>
          <w:tcPr>
            <w:tcW w:w="2600" w:type="pct"/>
            <w:hideMark/>
          </w:tcPr>
          <w:p w:rsidR="00BC0C72" w:rsidRDefault="008D5CF6">
            <w:pPr>
              <w:pStyle w:val="a5"/>
            </w:pPr>
            <w:bookmarkStart w:id="13304" w:name="45745"/>
            <w:bookmarkEnd w:id="13304"/>
            <w:r>
              <w:t>вимірювальні системи відліку координат верстатів</w:t>
            </w:r>
          </w:p>
        </w:tc>
        <w:tc>
          <w:tcPr>
            <w:tcW w:w="750" w:type="pct"/>
            <w:hideMark/>
          </w:tcPr>
          <w:p w:rsidR="00BC0C72" w:rsidRDefault="008D5CF6">
            <w:pPr>
              <w:pStyle w:val="a5"/>
              <w:jc w:val="center"/>
            </w:pPr>
            <w:bookmarkStart w:id="13305" w:name="45746"/>
            <w:bookmarkEnd w:id="13305"/>
            <w:r>
              <w:t>- " -</w:t>
            </w:r>
          </w:p>
        </w:tc>
        <w:tc>
          <w:tcPr>
            <w:tcW w:w="750" w:type="pct"/>
            <w:hideMark/>
          </w:tcPr>
          <w:p w:rsidR="00BC0C72" w:rsidRDefault="008D5CF6">
            <w:pPr>
              <w:pStyle w:val="a5"/>
              <w:jc w:val="center"/>
            </w:pPr>
            <w:bookmarkStart w:id="13306" w:name="45747"/>
            <w:bookmarkEnd w:id="13306"/>
            <w:r>
              <w:t>300</w:t>
            </w:r>
          </w:p>
        </w:tc>
      </w:tr>
      <w:tr w:rsidR="00BC0C72" w:rsidTr="00181458">
        <w:trPr>
          <w:divId w:val="1237204249"/>
        </w:trPr>
        <w:tc>
          <w:tcPr>
            <w:tcW w:w="900" w:type="pct"/>
            <w:hideMark/>
          </w:tcPr>
          <w:p w:rsidR="00BC0C72" w:rsidRDefault="008D5CF6">
            <w:pPr>
              <w:pStyle w:val="a5"/>
            </w:pPr>
            <w:bookmarkStart w:id="13307" w:name="45748"/>
            <w:bookmarkEnd w:id="13307"/>
            <w:r>
              <w:t> </w:t>
            </w:r>
          </w:p>
        </w:tc>
        <w:tc>
          <w:tcPr>
            <w:tcW w:w="2600" w:type="pct"/>
            <w:hideMark/>
          </w:tcPr>
          <w:p w:rsidR="00BC0C72" w:rsidRDefault="008D5CF6">
            <w:pPr>
              <w:pStyle w:val="a5"/>
            </w:pPr>
            <w:bookmarkStart w:id="13308" w:name="45749"/>
            <w:bookmarkEnd w:id="13308"/>
            <w:r>
              <w:t>вимірювальна апаратура 2ИА-6</w:t>
            </w:r>
          </w:p>
        </w:tc>
        <w:tc>
          <w:tcPr>
            <w:tcW w:w="750" w:type="pct"/>
            <w:hideMark/>
          </w:tcPr>
          <w:p w:rsidR="00BC0C72" w:rsidRDefault="008D5CF6">
            <w:pPr>
              <w:pStyle w:val="a5"/>
              <w:jc w:val="center"/>
            </w:pPr>
            <w:bookmarkStart w:id="13309" w:name="45750"/>
            <w:bookmarkEnd w:id="13309"/>
            <w:r>
              <w:t>- " -</w:t>
            </w:r>
          </w:p>
        </w:tc>
        <w:tc>
          <w:tcPr>
            <w:tcW w:w="750" w:type="pct"/>
            <w:hideMark/>
          </w:tcPr>
          <w:p w:rsidR="00BC0C72" w:rsidRDefault="008D5CF6">
            <w:pPr>
              <w:pStyle w:val="a5"/>
              <w:jc w:val="center"/>
            </w:pPr>
            <w:bookmarkStart w:id="13310" w:name="45751"/>
            <w:bookmarkEnd w:id="13310"/>
            <w:r>
              <w:t>60</w:t>
            </w:r>
          </w:p>
        </w:tc>
      </w:tr>
      <w:tr w:rsidR="00BC0C72" w:rsidTr="00181458">
        <w:trPr>
          <w:divId w:val="1237204249"/>
        </w:trPr>
        <w:tc>
          <w:tcPr>
            <w:tcW w:w="900" w:type="pct"/>
            <w:hideMark/>
          </w:tcPr>
          <w:p w:rsidR="00BC0C72" w:rsidRDefault="008D5CF6">
            <w:pPr>
              <w:pStyle w:val="a5"/>
            </w:pPr>
            <w:bookmarkStart w:id="13311" w:name="45752"/>
            <w:bookmarkEnd w:id="13311"/>
            <w:r>
              <w:t> </w:t>
            </w:r>
          </w:p>
        </w:tc>
        <w:tc>
          <w:tcPr>
            <w:tcW w:w="2600" w:type="pct"/>
            <w:hideMark/>
          </w:tcPr>
          <w:p w:rsidR="00BC0C72" w:rsidRDefault="008D5CF6">
            <w:pPr>
              <w:pStyle w:val="a5"/>
            </w:pPr>
            <w:bookmarkStart w:id="13312" w:name="45753"/>
            <w:bookmarkEnd w:id="13312"/>
            <w:r>
              <w:t>апаратура контролю вібрації: ИВ-500Е</w:t>
            </w:r>
          </w:p>
        </w:tc>
        <w:tc>
          <w:tcPr>
            <w:tcW w:w="750" w:type="pct"/>
            <w:hideMark/>
          </w:tcPr>
          <w:p w:rsidR="00BC0C72" w:rsidRDefault="008D5CF6">
            <w:pPr>
              <w:pStyle w:val="a5"/>
              <w:jc w:val="center"/>
            </w:pPr>
            <w:bookmarkStart w:id="13313" w:name="45754"/>
            <w:bookmarkEnd w:id="13313"/>
            <w:r>
              <w:t>- " -</w:t>
            </w:r>
          </w:p>
        </w:tc>
        <w:tc>
          <w:tcPr>
            <w:tcW w:w="750" w:type="pct"/>
            <w:hideMark/>
          </w:tcPr>
          <w:p w:rsidR="00BC0C72" w:rsidRDefault="008D5CF6">
            <w:pPr>
              <w:pStyle w:val="a5"/>
              <w:jc w:val="center"/>
            </w:pPr>
            <w:bookmarkStart w:id="13314" w:name="45755"/>
            <w:bookmarkEnd w:id="13314"/>
            <w:r>
              <w:t>60</w:t>
            </w:r>
          </w:p>
        </w:tc>
      </w:tr>
      <w:tr w:rsidR="00BC0C72" w:rsidTr="00181458">
        <w:trPr>
          <w:divId w:val="1237204249"/>
        </w:trPr>
        <w:tc>
          <w:tcPr>
            <w:tcW w:w="900" w:type="pct"/>
            <w:hideMark/>
          </w:tcPr>
          <w:p w:rsidR="00BC0C72" w:rsidRDefault="008D5CF6">
            <w:pPr>
              <w:pStyle w:val="a5"/>
            </w:pPr>
            <w:bookmarkStart w:id="13315" w:name="45756"/>
            <w:bookmarkEnd w:id="13315"/>
            <w:r>
              <w:t> </w:t>
            </w:r>
          </w:p>
        </w:tc>
        <w:tc>
          <w:tcPr>
            <w:tcW w:w="2600" w:type="pct"/>
            <w:hideMark/>
          </w:tcPr>
          <w:p w:rsidR="00BC0C72" w:rsidRDefault="008D5CF6">
            <w:pPr>
              <w:pStyle w:val="a5"/>
            </w:pPr>
            <w:bookmarkStart w:id="13316" w:name="45757"/>
            <w:bookmarkEnd w:id="13316"/>
            <w:r>
              <w:t>апаратура контролю вібрації: ИВ-500Е (сер.2)</w:t>
            </w:r>
          </w:p>
        </w:tc>
        <w:tc>
          <w:tcPr>
            <w:tcW w:w="750" w:type="pct"/>
            <w:hideMark/>
          </w:tcPr>
          <w:p w:rsidR="00BC0C72" w:rsidRDefault="008D5CF6">
            <w:pPr>
              <w:pStyle w:val="a5"/>
              <w:jc w:val="center"/>
            </w:pPr>
            <w:bookmarkStart w:id="13317" w:name="45758"/>
            <w:bookmarkEnd w:id="13317"/>
            <w:r>
              <w:t>- " -</w:t>
            </w:r>
          </w:p>
        </w:tc>
        <w:tc>
          <w:tcPr>
            <w:tcW w:w="750" w:type="pct"/>
            <w:hideMark/>
          </w:tcPr>
          <w:p w:rsidR="00BC0C72" w:rsidRDefault="008D5CF6">
            <w:pPr>
              <w:pStyle w:val="a5"/>
              <w:jc w:val="center"/>
            </w:pPr>
            <w:bookmarkStart w:id="13318" w:name="45759"/>
            <w:bookmarkEnd w:id="13318"/>
            <w:r>
              <w:t>60</w:t>
            </w:r>
          </w:p>
        </w:tc>
      </w:tr>
      <w:tr w:rsidR="00BC0C72" w:rsidTr="00181458">
        <w:trPr>
          <w:divId w:val="1237204249"/>
        </w:trPr>
        <w:tc>
          <w:tcPr>
            <w:tcW w:w="900" w:type="pct"/>
            <w:hideMark/>
          </w:tcPr>
          <w:p w:rsidR="00BC0C72" w:rsidRDefault="008D5CF6">
            <w:pPr>
              <w:pStyle w:val="a5"/>
            </w:pPr>
            <w:bookmarkStart w:id="13319" w:name="45760"/>
            <w:bookmarkEnd w:id="13319"/>
            <w:r>
              <w:t> </w:t>
            </w:r>
          </w:p>
        </w:tc>
        <w:tc>
          <w:tcPr>
            <w:tcW w:w="2600" w:type="pct"/>
            <w:hideMark/>
          </w:tcPr>
          <w:p w:rsidR="00BC0C72" w:rsidRDefault="008D5CF6">
            <w:pPr>
              <w:pStyle w:val="a5"/>
            </w:pPr>
            <w:bookmarkStart w:id="13320" w:name="45761"/>
            <w:bookmarkEnd w:id="13320"/>
            <w:r>
              <w:t>апаратура контролю вібрації: ИВ-500А</w:t>
            </w:r>
          </w:p>
        </w:tc>
        <w:tc>
          <w:tcPr>
            <w:tcW w:w="750" w:type="pct"/>
            <w:hideMark/>
          </w:tcPr>
          <w:p w:rsidR="00BC0C72" w:rsidRDefault="008D5CF6">
            <w:pPr>
              <w:pStyle w:val="a5"/>
              <w:jc w:val="center"/>
            </w:pPr>
            <w:bookmarkStart w:id="13321" w:name="45762"/>
            <w:bookmarkEnd w:id="13321"/>
            <w:r>
              <w:t>- " -</w:t>
            </w:r>
          </w:p>
        </w:tc>
        <w:tc>
          <w:tcPr>
            <w:tcW w:w="750" w:type="pct"/>
            <w:hideMark/>
          </w:tcPr>
          <w:p w:rsidR="00BC0C72" w:rsidRDefault="008D5CF6">
            <w:pPr>
              <w:pStyle w:val="a5"/>
              <w:jc w:val="center"/>
            </w:pPr>
            <w:bookmarkStart w:id="13322" w:name="45763"/>
            <w:bookmarkEnd w:id="13322"/>
            <w:r>
              <w:t>60</w:t>
            </w:r>
          </w:p>
        </w:tc>
      </w:tr>
      <w:tr w:rsidR="00BC0C72" w:rsidTr="00181458">
        <w:trPr>
          <w:divId w:val="1237204249"/>
        </w:trPr>
        <w:tc>
          <w:tcPr>
            <w:tcW w:w="900" w:type="pct"/>
            <w:hideMark/>
          </w:tcPr>
          <w:p w:rsidR="00BC0C72" w:rsidRDefault="008D5CF6">
            <w:pPr>
              <w:pStyle w:val="a5"/>
            </w:pPr>
            <w:bookmarkStart w:id="13323" w:name="45764"/>
            <w:bookmarkEnd w:id="13323"/>
            <w:r>
              <w:t> </w:t>
            </w:r>
          </w:p>
        </w:tc>
        <w:tc>
          <w:tcPr>
            <w:tcW w:w="2600" w:type="pct"/>
            <w:hideMark/>
          </w:tcPr>
          <w:p w:rsidR="00BC0C72" w:rsidRDefault="008D5CF6">
            <w:pPr>
              <w:pStyle w:val="a5"/>
            </w:pPr>
            <w:bookmarkStart w:id="13324" w:name="45765"/>
            <w:bookmarkEnd w:id="13324"/>
            <w:r>
              <w:t>апаратура контролю вібрації ИВ-500В</w:t>
            </w:r>
          </w:p>
        </w:tc>
        <w:tc>
          <w:tcPr>
            <w:tcW w:w="750" w:type="pct"/>
            <w:hideMark/>
          </w:tcPr>
          <w:p w:rsidR="00BC0C72" w:rsidRDefault="008D5CF6">
            <w:pPr>
              <w:pStyle w:val="a5"/>
              <w:jc w:val="center"/>
            </w:pPr>
            <w:bookmarkStart w:id="13325" w:name="45766"/>
            <w:bookmarkEnd w:id="13325"/>
            <w:r>
              <w:t>- " -</w:t>
            </w:r>
          </w:p>
        </w:tc>
        <w:tc>
          <w:tcPr>
            <w:tcW w:w="750" w:type="pct"/>
            <w:hideMark/>
          </w:tcPr>
          <w:p w:rsidR="00BC0C72" w:rsidRDefault="008D5CF6">
            <w:pPr>
              <w:pStyle w:val="a5"/>
              <w:jc w:val="center"/>
            </w:pPr>
            <w:bookmarkStart w:id="13326" w:name="45767"/>
            <w:bookmarkEnd w:id="13326"/>
            <w:r>
              <w:t>60</w:t>
            </w:r>
          </w:p>
        </w:tc>
      </w:tr>
      <w:tr w:rsidR="00BC0C72" w:rsidTr="00181458">
        <w:trPr>
          <w:divId w:val="1237204249"/>
        </w:trPr>
        <w:tc>
          <w:tcPr>
            <w:tcW w:w="900" w:type="pct"/>
            <w:hideMark/>
          </w:tcPr>
          <w:p w:rsidR="00BC0C72" w:rsidRDefault="008D5CF6">
            <w:pPr>
              <w:pStyle w:val="a5"/>
            </w:pPr>
            <w:bookmarkStart w:id="13327" w:name="45768"/>
            <w:bookmarkEnd w:id="13327"/>
            <w:r>
              <w:t> </w:t>
            </w:r>
          </w:p>
        </w:tc>
        <w:tc>
          <w:tcPr>
            <w:tcW w:w="2600" w:type="pct"/>
            <w:hideMark/>
          </w:tcPr>
          <w:p w:rsidR="00BC0C72" w:rsidRDefault="008D5CF6">
            <w:pPr>
              <w:pStyle w:val="a5"/>
            </w:pPr>
            <w:bookmarkStart w:id="13328" w:name="45769"/>
            <w:bookmarkEnd w:id="13328"/>
            <w:r>
              <w:t>комплект апаратури ПАА-34Б</w:t>
            </w:r>
          </w:p>
        </w:tc>
        <w:tc>
          <w:tcPr>
            <w:tcW w:w="750" w:type="pct"/>
            <w:hideMark/>
          </w:tcPr>
          <w:p w:rsidR="00BC0C72" w:rsidRDefault="008D5CF6">
            <w:pPr>
              <w:pStyle w:val="a5"/>
              <w:jc w:val="center"/>
            </w:pPr>
            <w:bookmarkStart w:id="13329" w:name="45770"/>
            <w:bookmarkEnd w:id="13329"/>
            <w:r>
              <w:t>- " -</w:t>
            </w:r>
          </w:p>
        </w:tc>
        <w:tc>
          <w:tcPr>
            <w:tcW w:w="750" w:type="pct"/>
            <w:hideMark/>
          </w:tcPr>
          <w:p w:rsidR="00BC0C72" w:rsidRDefault="008D5CF6">
            <w:pPr>
              <w:pStyle w:val="a5"/>
              <w:jc w:val="center"/>
            </w:pPr>
            <w:bookmarkStart w:id="13330" w:name="45771"/>
            <w:bookmarkEnd w:id="13330"/>
            <w:r>
              <w:t>5</w:t>
            </w:r>
          </w:p>
        </w:tc>
      </w:tr>
      <w:tr w:rsidR="00BC0C72" w:rsidTr="00181458">
        <w:trPr>
          <w:divId w:val="1237204249"/>
        </w:trPr>
        <w:tc>
          <w:tcPr>
            <w:tcW w:w="900" w:type="pct"/>
            <w:hideMark/>
          </w:tcPr>
          <w:p w:rsidR="00BC0C72" w:rsidRDefault="008D5CF6">
            <w:pPr>
              <w:pStyle w:val="a5"/>
            </w:pPr>
            <w:bookmarkStart w:id="13331" w:name="45772"/>
            <w:bookmarkEnd w:id="13331"/>
            <w:r>
              <w:t>9031 90 85 00</w:t>
            </w:r>
          </w:p>
        </w:tc>
        <w:tc>
          <w:tcPr>
            <w:tcW w:w="2600" w:type="pct"/>
            <w:hideMark/>
          </w:tcPr>
          <w:p w:rsidR="00BC0C72" w:rsidRDefault="008D5CF6">
            <w:pPr>
              <w:pStyle w:val="a5"/>
            </w:pPr>
            <w:bookmarkStart w:id="13332" w:name="45773"/>
            <w:bookmarkEnd w:id="13332"/>
            <w:r>
              <w:t>Контрольні або вимірювальні прилади, пристрої та машини, в іншому місці цієї групи не зазначені; проектори профільні:</w:t>
            </w:r>
            <w:r>
              <w:br/>
              <w:t>- частини і приладдя:</w:t>
            </w:r>
            <w:r>
              <w:br/>
              <w:t>-- інші:</w:t>
            </w:r>
          </w:p>
        </w:tc>
        <w:tc>
          <w:tcPr>
            <w:tcW w:w="750" w:type="pct"/>
            <w:hideMark/>
          </w:tcPr>
          <w:p w:rsidR="00BC0C72" w:rsidRDefault="008D5CF6">
            <w:pPr>
              <w:pStyle w:val="a5"/>
              <w:jc w:val="center"/>
            </w:pPr>
            <w:bookmarkStart w:id="13333" w:name="45774"/>
            <w:bookmarkEnd w:id="13333"/>
            <w:r>
              <w:t> </w:t>
            </w:r>
          </w:p>
        </w:tc>
        <w:tc>
          <w:tcPr>
            <w:tcW w:w="750" w:type="pct"/>
            <w:hideMark/>
          </w:tcPr>
          <w:p w:rsidR="00BC0C72" w:rsidRDefault="008D5CF6">
            <w:pPr>
              <w:pStyle w:val="a5"/>
              <w:jc w:val="center"/>
            </w:pPr>
            <w:bookmarkStart w:id="13334" w:name="45775"/>
            <w:bookmarkEnd w:id="13334"/>
            <w:r>
              <w:t> </w:t>
            </w:r>
          </w:p>
        </w:tc>
      </w:tr>
      <w:tr w:rsidR="00BC0C72" w:rsidTr="00181458">
        <w:trPr>
          <w:divId w:val="1237204249"/>
        </w:trPr>
        <w:tc>
          <w:tcPr>
            <w:tcW w:w="900" w:type="pct"/>
            <w:hideMark/>
          </w:tcPr>
          <w:p w:rsidR="00BC0C72" w:rsidRDefault="008D5CF6">
            <w:pPr>
              <w:pStyle w:val="a5"/>
            </w:pPr>
            <w:bookmarkStart w:id="13335" w:name="45776"/>
            <w:bookmarkEnd w:id="13335"/>
            <w:r>
              <w:t> </w:t>
            </w:r>
          </w:p>
        </w:tc>
        <w:tc>
          <w:tcPr>
            <w:tcW w:w="2600" w:type="pct"/>
            <w:hideMark/>
          </w:tcPr>
          <w:p w:rsidR="00BC0C72" w:rsidRDefault="008D5CF6">
            <w:pPr>
              <w:pStyle w:val="a5"/>
            </w:pPr>
            <w:bookmarkStart w:id="13336" w:name="45777"/>
            <w:bookmarkEnd w:id="13336"/>
            <w:r>
              <w:t>контрольні пристрої</w:t>
            </w:r>
          </w:p>
        </w:tc>
        <w:tc>
          <w:tcPr>
            <w:tcW w:w="750" w:type="pct"/>
            <w:hideMark/>
          </w:tcPr>
          <w:p w:rsidR="00BC0C72" w:rsidRDefault="008D5CF6">
            <w:pPr>
              <w:pStyle w:val="a5"/>
              <w:jc w:val="center"/>
            </w:pPr>
            <w:bookmarkStart w:id="13337" w:name="45778"/>
            <w:bookmarkEnd w:id="13337"/>
            <w:r>
              <w:t>штук</w:t>
            </w:r>
          </w:p>
        </w:tc>
        <w:tc>
          <w:tcPr>
            <w:tcW w:w="750" w:type="pct"/>
            <w:hideMark/>
          </w:tcPr>
          <w:p w:rsidR="00BC0C72" w:rsidRDefault="008D5CF6">
            <w:pPr>
              <w:pStyle w:val="a5"/>
              <w:jc w:val="center"/>
            </w:pPr>
            <w:bookmarkStart w:id="13338" w:name="45779"/>
            <w:bookmarkEnd w:id="13338"/>
            <w:r>
              <w:t>1000</w:t>
            </w:r>
          </w:p>
        </w:tc>
      </w:tr>
      <w:tr w:rsidR="00BC0C72" w:rsidTr="00181458">
        <w:trPr>
          <w:divId w:val="1237204249"/>
        </w:trPr>
        <w:tc>
          <w:tcPr>
            <w:tcW w:w="900" w:type="pct"/>
            <w:hideMark/>
          </w:tcPr>
          <w:p w:rsidR="00BC0C72" w:rsidRDefault="008D5CF6">
            <w:pPr>
              <w:pStyle w:val="a5"/>
            </w:pPr>
            <w:bookmarkStart w:id="13339" w:name="45780"/>
            <w:bookmarkEnd w:id="13339"/>
            <w:r>
              <w:t> </w:t>
            </w:r>
          </w:p>
        </w:tc>
        <w:tc>
          <w:tcPr>
            <w:tcW w:w="2600" w:type="pct"/>
            <w:hideMark/>
          </w:tcPr>
          <w:p w:rsidR="00BC0C72" w:rsidRDefault="008D5CF6">
            <w:pPr>
              <w:pStyle w:val="a5"/>
            </w:pPr>
            <w:bookmarkStart w:id="13340" w:name="45781"/>
            <w:bookmarkEnd w:id="13340"/>
            <w:r>
              <w:t>покажчик кроку гвинта УШВ-1; УШВ-1К</w:t>
            </w:r>
          </w:p>
        </w:tc>
        <w:tc>
          <w:tcPr>
            <w:tcW w:w="750" w:type="pct"/>
            <w:hideMark/>
          </w:tcPr>
          <w:p w:rsidR="00BC0C72" w:rsidRDefault="008D5CF6">
            <w:pPr>
              <w:pStyle w:val="a5"/>
              <w:jc w:val="center"/>
            </w:pPr>
            <w:bookmarkStart w:id="13341" w:name="45782"/>
            <w:bookmarkEnd w:id="13341"/>
            <w:r>
              <w:t>- " -</w:t>
            </w:r>
          </w:p>
        </w:tc>
        <w:tc>
          <w:tcPr>
            <w:tcW w:w="750" w:type="pct"/>
            <w:hideMark/>
          </w:tcPr>
          <w:p w:rsidR="00BC0C72" w:rsidRDefault="008D5CF6">
            <w:pPr>
              <w:pStyle w:val="a5"/>
              <w:jc w:val="center"/>
            </w:pPr>
            <w:bookmarkStart w:id="13342" w:name="45783"/>
            <w:bookmarkEnd w:id="13342"/>
            <w:r>
              <w:t>120</w:t>
            </w:r>
          </w:p>
        </w:tc>
      </w:tr>
      <w:tr w:rsidR="00BC0C72" w:rsidTr="00181458">
        <w:trPr>
          <w:divId w:val="1237204249"/>
        </w:trPr>
        <w:tc>
          <w:tcPr>
            <w:tcW w:w="900" w:type="pct"/>
            <w:hideMark/>
          </w:tcPr>
          <w:p w:rsidR="00BC0C72" w:rsidRDefault="008D5CF6">
            <w:pPr>
              <w:pStyle w:val="a5"/>
            </w:pPr>
            <w:bookmarkStart w:id="13343" w:name="45784"/>
            <w:bookmarkEnd w:id="13343"/>
            <w:r>
              <w:t> </w:t>
            </w:r>
          </w:p>
        </w:tc>
        <w:tc>
          <w:tcPr>
            <w:tcW w:w="2600" w:type="pct"/>
            <w:hideMark/>
          </w:tcPr>
          <w:p w:rsidR="00BC0C72" w:rsidRDefault="008D5CF6">
            <w:pPr>
              <w:pStyle w:val="a5"/>
            </w:pPr>
            <w:bookmarkStart w:id="13344" w:name="45785"/>
            <w:bookmarkEnd w:id="13344"/>
            <w:r>
              <w:t>покажчик кроку гвинта УП-21-15</w:t>
            </w:r>
          </w:p>
        </w:tc>
        <w:tc>
          <w:tcPr>
            <w:tcW w:w="750" w:type="pct"/>
            <w:hideMark/>
          </w:tcPr>
          <w:p w:rsidR="00BC0C72" w:rsidRDefault="008D5CF6">
            <w:pPr>
              <w:pStyle w:val="a5"/>
              <w:jc w:val="center"/>
            </w:pPr>
            <w:bookmarkStart w:id="13345" w:name="45786"/>
            <w:bookmarkEnd w:id="13345"/>
            <w:r>
              <w:t>- " -</w:t>
            </w:r>
          </w:p>
        </w:tc>
        <w:tc>
          <w:tcPr>
            <w:tcW w:w="750" w:type="pct"/>
            <w:hideMark/>
          </w:tcPr>
          <w:p w:rsidR="00BC0C72" w:rsidRDefault="008D5CF6">
            <w:pPr>
              <w:pStyle w:val="a5"/>
              <w:jc w:val="center"/>
            </w:pPr>
            <w:bookmarkStart w:id="13346" w:name="45787"/>
            <w:bookmarkEnd w:id="13346"/>
            <w:r>
              <w:t>60</w:t>
            </w:r>
          </w:p>
        </w:tc>
      </w:tr>
      <w:tr w:rsidR="00BC0C72" w:rsidTr="00181458">
        <w:trPr>
          <w:divId w:val="1237204249"/>
        </w:trPr>
        <w:tc>
          <w:tcPr>
            <w:tcW w:w="900" w:type="pct"/>
            <w:hideMark/>
          </w:tcPr>
          <w:p w:rsidR="00BC0C72" w:rsidRDefault="008D5CF6">
            <w:pPr>
              <w:pStyle w:val="a5"/>
            </w:pPr>
            <w:bookmarkStart w:id="13347" w:name="45788"/>
            <w:bookmarkEnd w:id="13347"/>
            <w:r>
              <w:t> </w:t>
            </w:r>
          </w:p>
        </w:tc>
        <w:tc>
          <w:tcPr>
            <w:tcW w:w="2600" w:type="pct"/>
            <w:hideMark/>
          </w:tcPr>
          <w:p w:rsidR="00BC0C72" w:rsidRDefault="008D5CF6">
            <w:pPr>
              <w:pStyle w:val="a5"/>
            </w:pPr>
            <w:bookmarkStart w:id="13348" w:name="45789"/>
            <w:bookmarkEnd w:id="13348"/>
            <w:r>
              <w:t>покажчик кроку гвинта ИП-21-15</w:t>
            </w:r>
          </w:p>
        </w:tc>
        <w:tc>
          <w:tcPr>
            <w:tcW w:w="750" w:type="pct"/>
            <w:hideMark/>
          </w:tcPr>
          <w:p w:rsidR="00BC0C72" w:rsidRDefault="008D5CF6">
            <w:pPr>
              <w:pStyle w:val="a5"/>
              <w:jc w:val="center"/>
            </w:pPr>
            <w:bookmarkStart w:id="13349" w:name="45790"/>
            <w:bookmarkEnd w:id="13349"/>
            <w:r>
              <w:t>- " -</w:t>
            </w:r>
          </w:p>
        </w:tc>
        <w:tc>
          <w:tcPr>
            <w:tcW w:w="750" w:type="pct"/>
            <w:hideMark/>
          </w:tcPr>
          <w:p w:rsidR="00BC0C72" w:rsidRDefault="008D5CF6">
            <w:pPr>
              <w:pStyle w:val="a5"/>
              <w:jc w:val="center"/>
            </w:pPr>
            <w:bookmarkStart w:id="13350" w:name="45791"/>
            <w:bookmarkEnd w:id="13350"/>
            <w:r>
              <w:t>60</w:t>
            </w:r>
          </w:p>
        </w:tc>
      </w:tr>
      <w:tr w:rsidR="00BC0C72" w:rsidTr="00181458">
        <w:trPr>
          <w:divId w:val="1237204249"/>
        </w:trPr>
        <w:tc>
          <w:tcPr>
            <w:tcW w:w="900" w:type="pct"/>
            <w:hideMark/>
          </w:tcPr>
          <w:p w:rsidR="00BC0C72" w:rsidRDefault="008D5CF6">
            <w:pPr>
              <w:pStyle w:val="a5"/>
            </w:pPr>
            <w:bookmarkStart w:id="13351" w:name="45792"/>
            <w:bookmarkEnd w:id="13351"/>
            <w:r>
              <w:t> </w:t>
            </w:r>
          </w:p>
        </w:tc>
        <w:tc>
          <w:tcPr>
            <w:tcW w:w="2600" w:type="pct"/>
            <w:hideMark/>
          </w:tcPr>
          <w:p w:rsidR="00BC0C72" w:rsidRDefault="008D5CF6">
            <w:pPr>
              <w:pStyle w:val="a5"/>
            </w:pPr>
            <w:bookmarkStart w:id="13352" w:name="45793"/>
            <w:bookmarkEnd w:id="13352"/>
            <w:r>
              <w:t>датчик ДС-11</w:t>
            </w:r>
          </w:p>
        </w:tc>
        <w:tc>
          <w:tcPr>
            <w:tcW w:w="750" w:type="pct"/>
            <w:hideMark/>
          </w:tcPr>
          <w:p w:rsidR="00BC0C72" w:rsidRDefault="008D5CF6">
            <w:pPr>
              <w:pStyle w:val="a5"/>
              <w:jc w:val="center"/>
            </w:pPr>
            <w:bookmarkStart w:id="13353" w:name="45794"/>
            <w:bookmarkEnd w:id="13353"/>
            <w:r>
              <w:t>- " -</w:t>
            </w:r>
          </w:p>
        </w:tc>
        <w:tc>
          <w:tcPr>
            <w:tcW w:w="750" w:type="pct"/>
            <w:hideMark/>
          </w:tcPr>
          <w:p w:rsidR="00BC0C72" w:rsidRDefault="008D5CF6">
            <w:pPr>
              <w:pStyle w:val="a5"/>
              <w:jc w:val="center"/>
            </w:pPr>
            <w:bookmarkStart w:id="13354" w:name="45795"/>
            <w:bookmarkEnd w:id="13354"/>
            <w:r>
              <w:t>60</w:t>
            </w:r>
          </w:p>
        </w:tc>
      </w:tr>
      <w:tr w:rsidR="00BC0C72" w:rsidTr="00181458">
        <w:trPr>
          <w:divId w:val="1237204249"/>
        </w:trPr>
        <w:tc>
          <w:tcPr>
            <w:tcW w:w="900" w:type="pct"/>
            <w:hideMark/>
          </w:tcPr>
          <w:p w:rsidR="00BC0C72" w:rsidRDefault="008D5CF6">
            <w:pPr>
              <w:pStyle w:val="a5"/>
            </w:pPr>
            <w:bookmarkStart w:id="13355" w:name="45796"/>
            <w:bookmarkEnd w:id="13355"/>
            <w:r>
              <w:t> </w:t>
            </w:r>
          </w:p>
        </w:tc>
        <w:tc>
          <w:tcPr>
            <w:tcW w:w="2600" w:type="pct"/>
            <w:hideMark/>
          </w:tcPr>
          <w:p w:rsidR="00BC0C72" w:rsidRDefault="008D5CF6">
            <w:pPr>
              <w:pStyle w:val="a5"/>
            </w:pPr>
            <w:bookmarkStart w:id="13356" w:name="45797"/>
            <w:bookmarkEnd w:id="13356"/>
            <w:r>
              <w:t>індикатор кроку гвинта ИП-11-23</w:t>
            </w:r>
          </w:p>
        </w:tc>
        <w:tc>
          <w:tcPr>
            <w:tcW w:w="750" w:type="pct"/>
            <w:hideMark/>
          </w:tcPr>
          <w:p w:rsidR="00BC0C72" w:rsidRDefault="008D5CF6">
            <w:pPr>
              <w:pStyle w:val="a5"/>
              <w:jc w:val="center"/>
            </w:pPr>
            <w:bookmarkStart w:id="13357" w:name="45798"/>
            <w:bookmarkEnd w:id="13357"/>
            <w:r>
              <w:t>- " -</w:t>
            </w:r>
          </w:p>
        </w:tc>
        <w:tc>
          <w:tcPr>
            <w:tcW w:w="750" w:type="pct"/>
            <w:hideMark/>
          </w:tcPr>
          <w:p w:rsidR="00BC0C72" w:rsidRDefault="008D5CF6">
            <w:pPr>
              <w:pStyle w:val="a5"/>
              <w:jc w:val="center"/>
            </w:pPr>
            <w:bookmarkStart w:id="13358" w:name="45799"/>
            <w:bookmarkEnd w:id="13358"/>
            <w:r>
              <w:t>60</w:t>
            </w:r>
          </w:p>
        </w:tc>
      </w:tr>
      <w:tr w:rsidR="00BC0C72" w:rsidTr="00181458">
        <w:trPr>
          <w:divId w:val="1237204249"/>
        </w:trPr>
        <w:tc>
          <w:tcPr>
            <w:tcW w:w="900" w:type="pct"/>
            <w:hideMark/>
          </w:tcPr>
          <w:p w:rsidR="00BC0C72" w:rsidRDefault="008D5CF6">
            <w:pPr>
              <w:pStyle w:val="a5"/>
            </w:pPr>
            <w:bookmarkStart w:id="13359" w:name="45800"/>
            <w:bookmarkEnd w:id="13359"/>
            <w:r>
              <w:t> </w:t>
            </w:r>
          </w:p>
        </w:tc>
        <w:tc>
          <w:tcPr>
            <w:tcW w:w="2600" w:type="pct"/>
            <w:hideMark/>
          </w:tcPr>
          <w:p w:rsidR="00BC0C72" w:rsidRDefault="008D5CF6">
            <w:pPr>
              <w:pStyle w:val="a5"/>
            </w:pPr>
            <w:bookmarkStart w:id="13360" w:name="45801"/>
            <w:bookmarkEnd w:id="13360"/>
            <w:r>
              <w:t>вимірювач ИП11-13</w:t>
            </w:r>
          </w:p>
        </w:tc>
        <w:tc>
          <w:tcPr>
            <w:tcW w:w="750" w:type="pct"/>
            <w:hideMark/>
          </w:tcPr>
          <w:p w:rsidR="00BC0C72" w:rsidRDefault="008D5CF6">
            <w:pPr>
              <w:pStyle w:val="a5"/>
              <w:jc w:val="center"/>
            </w:pPr>
            <w:bookmarkStart w:id="13361" w:name="45802"/>
            <w:bookmarkEnd w:id="13361"/>
            <w:r>
              <w:t>- " -</w:t>
            </w:r>
          </w:p>
        </w:tc>
        <w:tc>
          <w:tcPr>
            <w:tcW w:w="750" w:type="pct"/>
            <w:hideMark/>
          </w:tcPr>
          <w:p w:rsidR="00BC0C72" w:rsidRDefault="008D5CF6">
            <w:pPr>
              <w:pStyle w:val="a5"/>
              <w:jc w:val="center"/>
            </w:pPr>
            <w:bookmarkStart w:id="13362" w:name="45803"/>
            <w:bookmarkEnd w:id="13362"/>
            <w:r>
              <w:t>60</w:t>
            </w:r>
          </w:p>
        </w:tc>
      </w:tr>
      <w:tr w:rsidR="00BC0C72" w:rsidTr="00181458">
        <w:trPr>
          <w:divId w:val="1237204249"/>
        </w:trPr>
        <w:tc>
          <w:tcPr>
            <w:tcW w:w="900" w:type="pct"/>
            <w:hideMark/>
          </w:tcPr>
          <w:p w:rsidR="00BC0C72" w:rsidRDefault="008D5CF6">
            <w:pPr>
              <w:pStyle w:val="a5"/>
            </w:pPr>
            <w:bookmarkStart w:id="13363" w:name="45804"/>
            <w:bookmarkEnd w:id="13363"/>
            <w:r>
              <w:t> </w:t>
            </w:r>
          </w:p>
        </w:tc>
        <w:tc>
          <w:tcPr>
            <w:tcW w:w="2600" w:type="pct"/>
            <w:hideMark/>
          </w:tcPr>
          <w:p w:rsidR="00BC0C72" w:rsidRDefault="008D5CF6">
            <w:pPr>
              <w:pStyle w:val="a5"/>
            </w:pPr>
            <w:bookmarkStart w:id="13364" w:name="45805"/>
            <w:bookmarkEnd w:id="13364"/>
            <w:r>
              <w:t>вимірювач ИП-21-11, ИП-21-13</w:t>
            </w:r>
          </w:p>
        </w:tc>
        <w:tc>
          <w:tcPr>
            <w:tcW w:w="750" w:type="pct"/>
            <w:hideMark/>
          </w:tcPr>
          <w:p w:rsidR="00BC0C72" w:rsidRDefault="008D5CF6">
            <w:pPr>
              <w:pStyle w:val="a5"/>
              <w:jc w:val="center"/>
            </w:pPr>
            <w:bookmarkStart w:id="13365" w:name="45806"/>
            <w:bookmarkEnd w:id="13365"/>
            <w:r>
              <w:t>- " -</w:t>
            </w:r>
          </w:p>
        </w:tc>
        <w:tc>
          <w:tcPr>
            <w:tcW w:w="750" w:type="pct"/>
            <w:hideMark/>
          </w:tcPr>
          <w:p w:rsidR="00BC0C72" w:rsidRDefault="008D5CF6">
            <w:pPr>
              <w:pStyle w:val="a5"/>
              <w:jc w:val="center"/>
            </w:pPr>
            <w:bookmarkStart w:id="13366" w:name="45807"/>
            <w:bookmarkEnd w:id="13366"/>
            <w:r>
              <w:t>120</w:t>
            </w:r>
          </w:p>
        </w:tc>
      </w:tr>
      <w:tr w:rsidR="00BC0C72" w:rsidTr="00181458">
        <w:trPr>
          <w:divId w:val="1237204249"/>
        </w:trPr>
        <w:tc>
          <w:tcPr>
            <w:tcW w:w="900" w:type="pct"/>
            <w:hideMark/>
          </w:tcPr>
          <w:p w:rsidR="00BC0C72" w:rsidRDefault="008D5CF6">
            <w:pPr>
              <w:pStyle w:val="a5"/>
            </w:pPr>
            <w:bookmarkStart w:id="13367" w:name="45808"/>
            <w:bookmarkEnd w:id="13367"/>
            <w:r>
              <w:t> </w:t>
            </w:r>
          </w:p>
        </w:tc>
        <w:tc>
          <w:tcPr>
            <w:tcW w:w="2600" w:type="pct"/>
            <w:hideMark/>
          </w:tcPr>
          <w:p w:rsidR="00BC0C72" w:rsidRDefault="008D5CF6">
            <w:pPr>
              <w:pStyle w:val="a5"/>
            </w:pPr>
            <w:bookmarkStart w:id="13368" w:name="45809"/>
            <w:bookmarkEnd w:id="13368"/>
            <w:r>
              <w:t>блок електронний БЭ-9Е</w:t>
            </w:r>
          </w:p>
        </w:tc>
        <w:tc>
          <w:tcPr>
            <w:tcW w:w="750" w:type="pct"/>
            <w:hideMark/>
          </w:tcPr>
          <w:p w:rsidR="00BC0C72" w:rsidRDefault="008D5CF6">
            <w:pPr>
              <w:pStyle w:val="a5"/>
              <w:jc w:val="center"/>
            </w:pPr>
            <w:bookmarkStart w:id="13369" w:name="45810"/>
            <w:bookmarkEnd w:id="13369"/>
            <w:r>
              <w:t>- " -</w:t>
            </w:r>
          </w:p>
        </w:tc>
        <w:tc>
          <w:tcPr>
            <w:tcW w:w="750" w:type="pct"/>
            <w:hideMark/>
          </w:tcPr>
          <w:p w:rsidR="00BC0C72" w:rsidRDefault="008D5CF6">
            <w:pPr>
              <w:pStyle w:val="a5"/>
              <w:jc w:val="center"/>
            </w:pPr>
            <w:bookmarkStart w:id="13370" w:name="45811"/>
            <w:bookmarkEnd w:id="13370"/>
            <w:r>
              <w:t>60</w:t>
            </w:r>
          </w:p>
        </w:tc>
      </w:tr>
      <w:tr w:rsidR="00BC0C72" w:rsidTr="00181458">
        <w:trPr>
          <w:divId w:val="1237204249"/>
        </w:trPr>
        <w:tc>
          <w:tcPr>
            <w:tcW w:w="900" w:type="pct"/>
            <w:hideMark/>
          </w:tcPr>
          <w:p w:rsidR="00BC0C72" w:rsidRDefault="008D5CF6">
            <w:pPr>
              <w:pStyle w:val="a5"/>
            </w:pPr>
            <w:bookmarkStart w:id="13371" w:name="45812"/>
            <w:bookmarkEnd w:id="13371"/>
            <w:r>
              <w:t> </w:t>
            </w:r>
          </w:p>
        </w:tc>
        <w:tc>
          <w:tcPr>
            <w:tcW w:w="2600" w:type="pct"/>
            <w:hideMark/>
          </w:tcPr>
          <w:p w:rsidR="00BC0C72" w:rsidRDefault="008D5CF6">
            <w:pPr>
              <w:pStyle w:val="a5"/>
            </w:pPr>
            <w:bookmarkStart w:id="13372" w:name="45813"/>
            <w:bookmarkEnd w:id="13372"/>
            <w:r>
              <w:t>пристрій узгодження УсС-6</w:t>
            </w:r>
          </w:p>
        </w:tc>
        <w:tc>
          <w:tcPr>
            <w:tcW w:w="750" w:type="pct"/>
            <w:hideMark/>
          </w:tcPr>
          <w:p w:rsidR="00BC0C72" w:rsidRDefault="008D5CF6">
            <w:pPr>
              <w:pStyle w:val="a5"/>
              <w:jc w:val="center"/>
            </w:pPr>
            <w:bookmarkStart w:id="13373" w:name="45814"/>
            <w:bookmarkEnd w:id="13373"/>
            <w:r>
              <w:t>- " -</w:t>
            </w:r>
          </w:p>
        </w:tc>
        <w:tc>
          <w:tcPr>
            <w:tcW w:w="750" w:type="pct"/>
            <w:hideMark/>
          </w:tcPr>
          <w:p w:rsidR="00BC0C72" w:rsidRDefault="008D5CF6">
            <w:pPr>
              <w:pStyle w:val="a5"/>
              <w:jc w:val="center"/>
            </w:pPr>
            <w:bookmarkStart w:id="13374" w:name="45815"/>
            <w:bookmarkEnd w:id="13374"/>
            <w:r>
              <w:t>60</w:t>
            </w:r>
          </w:p>
        </w:tc>
      </w:tr>
      <w:tr w:rsidR="00BC0C72" w:rsidTr="00181458">
        <w:trPr>
          <w:divId w:val="1237204249"/>
        </w:trPr>
        <w:tc>
          <w:tcPr>
            <w:tcW w:w="900" w:type="pct"/>
            <w:hideMark/>
          </w:tcPr>
          <w:p w:rsidR="00BC0C72" w:rsidRDefault="008D5CF6">
            <w:pPr>
              <w:pStyle w:val="a5"/>
            </w:pPr>
            <w:bookmarkStart w:id="13375" w:name="45816"/>
            <w:bookmarkEnd w:id="13375"/>
            <w:r>
              <w:t> </w:t>
            </w:r>
          </w:p>
        </w:tc>
        <w:tc>
          <w:tcPr>
            <w:tcW w:w="2600" w:type="pct"/>
            <w:hideMark/>
          </w:tcPr>
          <w:p w:rsidR="00BC0C72" w:rsidRDefault="008D5CF6">
            <w:pPr>
              <w:pStyle w:val="a5"/>
            </w:pPr>
            <w:bookmarkStart w:id="13376" w:name="45817"/>
            <w:bookmarkEnd w:id="13376"/>
            <w:r>
              <w:t>блок електронний БЭ-9Е, БЭ-9Е (сер.2)</w:t>
            </w:r>
          </w:p>
        </w:tc>
        <w:tc>
          <w:tcPr>
            <w:tcW w:w="750" w:type="pct"/>
            <w:hideMark/>
          </w:tcPr>
          <w:p w:rsidR="00BC0C72" w:rsidRDefault="008D5CF6">
            <w:pPr>
              <w:pStyle w:val="a5"/>
              <w:jc w:val="center"/>
            </w:pPr>
            <w:bookmarkStart w:id="13377" w:name="45818"/>
            <w:bookmarkEnd w:id="13377"/>
            <w:r>
              <w:t>- " -</w:t>
            </w:r>
          </w:p>
        </w:tc>
        <w:tc>
          <w:tcPr>
            <w:tcW w:w="750" w:type="pct"/>
            <w:hideMark/>
          </w:tcPr>
          <w:p w:rsidR="00BC0C72" w:rsidRDefault="008D5CF6">
            <w:pPr>
              <w:pStyle w:val="a5"/>
              <w:jc w:val="center"/>
            </w:pPr>
            <w:bookmarkStart w:id="13378" w:name="45819"/>
            <w:bookmarkEnd w:id="13378"/>
            <w:r>
              <w:t>120</w:t>
            </w:r>
          </w:p>
        </w:tc>
      </w:tr>
      <w:tr w:rsidR="00BC0C72" w:rsidTr="00181458">
        <w:trPr>
          <w:divId w:val="1237204249"/>
        </w:trPr>
        <w:tc>
          <w:tcPr>
            <w:tcW w:w="900" w:type="pct"/>
            <w:hideMark/>
          </w:tcPr>
          <w:p w:rsidR="00BC0C72" w:rsidRDefault="008D5CF6">
            <w:pPr>
              <w:pStyle w:val="a5"/>
            </w:pPr>
            <w:bookmarkStart w:id="13379" w:name="45820"/>
            <w:bookmarkEnd w:id="13379"/>
            <w:r>
              <w:t> </w:t>
            </w:r>
          </w:p>
        </w:tc>
        <w:tc>
          <w:tcPr>
            <w:tcW w:w="2600" w:type="pct"/>
            <w:hideMark/>
          </w:tcPr>
          <w:p w:rsidR="00BC0C72" w:rsidRDefault="008D5CF6">
            <w:pPr>
              <w:pStyle w:val="a5"/>
            </w:pPr>
            <w:bookmarkStart w:id="13380" w:name="45821"/>
            <w:bookmarkEnd w:id="13380"/>
            <w:r>
              <w:t>пристрій узгодження УсС-6, УсС-6 (сер.2)</w:t>
            </w:r>
          </w:p>
        </w:tc>
        <w:tc>
          <w:tcPr>
            <w:tcW w:w="750" w:type="pct"/>
            <w:hideMark/>
          </w:tcPr>
          <w:p w:rsidR="00BC0C72" w:rsidRDefault="008D5CF6">
            <w:pPr>
              <w:pStyle w:val="a5"/>
              <w:jc w:val="center"/>
            </w:pPr>
            <w:bookmarkStart w:id="13381" w:name="45822"/>
            <w:bookmarkEnd w:id="13381"/>
            <w:r>
              <w:t>- " -</w:t>
            </w:r>
          </w:p>
        </w:tc>
        <w:tc>
          <w:tcPr>
            <w:tcW w:w="750" w:type="pct"/>
            <w:hideMark/>
          </w:tcPr>
          <w:p w:rsidR="00BC0C72" w:rsidRDefault="008D5CF6">
            <w:pPr>
              <w:pStyle w:val="a5"/>
              <w:jc w:val="center"/>
            </w:pPr>
            <w:bookmarkStart w:id="13382" w:name="45823"/>
            <w:bookmarkEnd w:id="13382"/>
            <w:r>
              <w:t>120</w:t>
            </w:r>
          </w:p>
        </w:tc>
      </w:tr>
      <w:tr w:rsidR="00BC0C72" w:rsidTr="00181458">
        <w:trPr>
          <w:divId w:val="1237204249"/>
        </w:trPr>
        <w:tc>
          <w:tcPr>
            <w:tcW w:w="900" w:type="pct"/>
            <w:hideMark/>
          </w:tcPr>
          <w:p w:rsidR="00BC0C72" w:rsidRDefault="008D5CF6">
            <w:pPr>
              <w:pStyle w:val="a5"/>
            </w:pPr>
            <w:bookmarkStart w:id="13383" w:name="45824"/>
            <w:bookmarkEnd w:id="13383"/>
            <w:r>
              <w:t> </w:t>
            </w:r>
          </w:p>
        </w:tc>
        <w:tc>
          <w:tcPr>
            <w:tcW w:w="2600" w:type="pct"/>
            <w:hideMark/>
          </w:tcPr>
          <w:p w:rsidR="00BC0C72" w:rsidRDefault="008D5CF6">
            <w:pPr>
              <w:pStyle w:val="a5"/>
            </w:pPr>
            <w:bookmarkStart w:id="13384" w:name="45825"/>
            <w:bookmarkEnd w:id="13384"/>
            <w:r>
              <w:t>блок електронний БЭ-9А</w:t>
            </w:r>
          </w:p>
        </w:tc>
        <w:tc>
          <w:tcPr>
            <w:tcW w:w="750" w:type="pct"/>
            <w:hideMark/>
          </w:tcPr>
          <w:p w:rsidR="00BC0C72" w:rsidRDefault="008D5CF6">
            <w:pPr>
              <w:pStyle w:val="a5"/>
              <w:jc w:val="center"/>
            </w:pPr>
            <w:bookmarkStart w:id="13385" w:name="45826"/>
            <w:bookmarkEnd w:id="13385"/>
            <w:r>
              <w:t>- " -</w:t>
            </w:r>
          </w:p>
        </w:tc>
        <w:tc>
          <w:tcPr>
            <w:tcW w:w="750" w:type="pct"/>
            <w:hideMark/>
          </w:tcPr>
          <w:p w:rsidR="00BC0C72" w:rsidRDefault="008D5CF6">
            <w:pPr>
              <w:pStyle w:val="a5"/>
              <w:jc w:val="center"/>
            </w:pPr>
            <w:bookmarkStart w:id="13386" w:name="45827"/>
            <w:bookmarkEnd w:id="13386"/>
            <w:r>
              <w:t>60</w:t>
            </w:r>
          </w:p>
        </w:tc>
      </w:tr>
      <w:tr w:rsidR="00BC0C72" w:rsidTr="00181458">
        <w:trPr>
          <w:divId w:val="1237204249"/>
        </w:trPr>
        <w:tc>
          <w:tcPr>
            <w:tcW w:w="900" w:type="pct"/>
            <w:hideMark/>
          </w:tcPr>
          <w:p w:rsidR="00BC0C72" w:rsidRDefault="008D5CF6">
            <w:pPr>
              <w:pStyle w:val="a5"/>
            </w:pPr>
            <w:bookmarkStart w:id="13387" w:name="45828"/>
            <w:bookmarkEnd w:id="13387"/>
            <w:r>
              <w:t> </w:t>
            </w:r>
          </w:p>
        </w:tc>
        <w:tc>
          <w:tcPr>
            <w:tcW w:w="2600" w:type="pct"/>
            <w:hideMark/>
          </w:tcPr>
          <w:p w:rsidR="00BC0C72" w:rsidRDefault="008D5CF6">
            <w:pPr>
              <w:pStyle w:val="a5"/>
            </w:pPr>
            <w:bookmarkStart w:id="13388" w:name="45829"/>
            <w:bookmarkEnd w:id="13388"/>
            <w:r>
              <w:t>пристрій узгодження УсС-6</w:t>
            </w:r>
          </w:p>
        </w:tc>
        <w:tc>
          <w:tcPr>
            <w:tcW w:w="750" w:type="pct"/>
            <w:hideMark/>
          </w:tcPr>
          <w:p w:rsidR="00BC0C72" w:rsidRDefault="008D5CF6">
            <w:pPr>
              <w:pStyle w:val="a5"/>
              <w:jc w:val="center"/>
            </w:pPr>
            <w:bookmarkStart w:id="13389" w:name="45830"/>
            <w:bookmarkEnd w:id="13389"/>
            <w:r>
              <w:t>- " -</w:t>
            </w:r>
          </w:p>
        </w:tc>
        <w:tc>
          <w:tcPr>
            <w:tcW w:w="750" w:type="pct"/>
            <w:hideMark/>
          </w:tcPr>
          <w:p w:rsidR="00BC0C72" w:rsidRDefault="008D5CF6">
            <w:pPr>
              <w:pStyle w:val="a5"/>
              <w:jc w:val="center"/>
            </w:pPr>
            <w:bookmarkStart w:id="13390" w:name="45831"/>
            <w:bookmarkEnd w:id="13390"/>
            <w:r>
              <w:t>60</w:t>
            </w:r>
          </w:p>
        </w:tc>
      </w:tr>
      <w:tr w:rsidR="00BC0C72" w:rsidTr="00181458">
        <w:trPr>
          <w:divId w:val="1237204249"/>
        </w:trPr>
        <w:tc>
          <w:tcPr>
            <w:tcW w:w="900" w:type="pct"/>
            <w:hideMark/>
          </w:tcPr>
          <w:p w:rsidR="00BC0C72" w:rsidRDefault="008D5CF6">
            <w:pPr>
              <w:pStyle w:val="a5"/>
            </w:pPr>
            <w:bookmarkStart w:id="13391" w:name="45832"/>
            <w:bookmarkEnd w:id="13391"/>
            <w:r>
              <w:t> </w:t>
            </w:r>
          </w:p>
        </w:tc>
        <w:tc>
          <w:tcPr>
            <w:tcW w:w="2600" w:type="pct"/>
            <w:hideMark/>
          </w:tcPr>
          <w:p w:rsidR="00BC0C72" w:rsidRDefault="008D5CF6">
            <w:pPr>
              <w:pStyle w:val="a5"/>
            </w:pPr>
            <w:bookmarkStart w:id="13392" w:name="45833"/>
            <w:bookmarkEnd w:id="13392"/>
            <w:r>
              <w:t>покажчик УК-68</w:t>
            </w:r>
          </w:p>
        </w:tc>
        <w:tc>
          <w:tcPr>
            <w:tcW w:w="750" w:type="pct"/>
            <w:hideMark/>
          </w:tcPr>
          <w:p w:rsidR="00BC0C72" w:rsidRDefault="008D5CF6">
            <w:pPr>
              <w:pStyle w:val="a5"/>
              <w:jc w:val="center"/>
            </w:pPr>
            <w:bookmarkStart w:id="13393" w:name="45834"/>
            <w:bookmarkEnd w:id="13393"/>
            <w:r>
              <w:t>- " -</w:t>
            </w:r>
          </w:p>
        </w:tc>
        <w:tc>
          <w:tcPr>
            <w:tcW w:w="750" w:type="pct"/>
            <w:hideMark/>
          </w:tcPr>
          <w:p w:rsidR="00BC0C72" w:rsidRDefault="008D5CF6">
            <w:pPr>
              <w:pStyle w:val="a5"/>
              <w:jc w:val="center"/>
            </w:pPr>
            <w:bookmarkStart w:id="13394" w:name="45835"/>
            <w:bookmarkEnd w:id="13394"/>
            <w:r>
              <w:t>60</w:t>
            </w:r>
          </w:p>
        </w:tc>
      </w:tr>
      <w:tr w:rsidR="00BC0C72" w:rsidTr="00181458">
        <w:trPr>
          <w:divId w:val="1237204249"/>
        </w:trPr>
        <w:tc>
          <w:tcPr>
            <w:tcW w:w="900" w:type="pct"/>
            <w:hideMark/>
          </w:tcPr>
          <w:p w:rsidR="00BC0C72" w:rsidRDefault="008D5CF6">
            <w:pPr>
              <w:pStyle w:val="a5"/>
            </w:pPr>
            <w:bookmarkStart w:id="13395" w:name="45836"/>
            <w:bookmarkEnd w:id="13395"/>
            <w:r>
              <w:t> </w:t>
            </w:r>
          </w:p>
        </w:tc>
        <w:tc>
          <w:tcPr>
            <w:tcW w:w="2600" w:type="pct"/>
            <w:hideMark/>
          </w:tcPr>
          <w:p w:rsidR="00BC0C72" w:rsidRDefault="008D5CF6">
            <w:pPr>
              <w:pStyle w:val="a5"/>
            </w:pPr>
            <w:bookmarkStart w:id="13396" w:name="45837"/>
            <w:bookmarkEnd w:id="13396"/>
            <w:r>
              <w:t>датчик ДТСК16, ДТСК16-4, ДТСК16-5</w:t>
            </w:r>
          </w:p>
        </w:tc>
        <w:tc>
          <w:tcPr>
            <w:tcW w:w="750" w:type="pct"/>
            <w:hideMark/>
          </w:tcPr>
          <w:p w:rsidR="00BC0C72" w:rsidRDefault="008D5CF6">
            <w:pPr>
              <w:pStyle w:val="a5"/>
              <w:jc w:val="center"/>
            </w:pPr>
            <w:bookmarkStart w:id="13397" w:name="45838"/>
            <w:bookmarkEnd w:id="13397"/>
            <w:r>
              <w:t>- " -</w:t>
            </w:r>
          </w:p>
        </w:tc>
        <w:tc>
          <w:tcPr>
            <w:tcW w:w="750" w:type="pct"/>
            <w:hideMark/>
          </w:tcPr>
          <w:p w:rsidR="00BC0C72" w:rsidRDefault="008D5CF6">
            <w:pPr>
              <w:pStyle w:val="a5"/>
              <w:jc w:val="center"/>
            </w:pPr>
            <w:bookmarkStart w:id="13398" w:name="45839"/>
            <w:bookmarkEnd w:id="13398"/>
            <w:r>
              <w:t>180</w:t>
            </w:r>
          </w:p>
        </w:tc>
      </w:tr>
      <w:tr w:rsidR="00BC0C72" w:rsidTr="00181458">
        <w:trPr>
          <w:divId w:val="1237204249"/>
        </w:trPr>
        <w:tc>
          <w:tcPr>
            <w:tcW w:w="900" w:type="pct"/>
            <w:hideMark/>
          </w:tcPr>
          <w:p w:rsidR="00BC0C72" w:rsidRDefault="008D5CF6">
            <w:pPr>
              <w:pStyle w:val="a5"/>
            </w:pPr>
            <w:bookmarkStart w:id="13399" w:name="45840"/>
            <w:bookmarkEnd w:id="13399"/>
            <w:r>
              <w:t> </w:t>
            </w:r>
          </w:p>
        </w:tc>
        <w:tc>
          <w:tcPr>
            <w:tcW w:w="2600" w:type="pct"/>
            <w:hideMark/>
          </w:tcPr>
          <w:p w:rsidR="00BC0C72" w:rsidRDefault="008D5CF6">
            <w:pPr>
              <w:pStyle w:val="a5"/>
            </w:pPr>
            <w:bookmarkStart w:id="13400" w:name="45841"/>
            <w:bookmarkEnd w:id="13400"/>
            <w:r>
              <w:t>датчик ДТК12-1</w:t>
            </w:r>
          </w:p>
        </w:tc>
        <w:tc>
          <w:tcPr>
            <w:tcW w:w="750" w:type="pct"/>
            <w:hideMark/>
          </w:tcPr>
          <w:p w:rsidR="00BC0C72" w:rsidRDefault="008D5CF6">
            <w:pPr>
              <w:pStyle w:val="a5"/>
              <w:jc w:val="center"/>
            </w:pPr>
            <w:bookmarkStart w:id="13401" w:name="45842"/>
            <w:bookmarkEnd w:id="13401"/>
            <w:r>
              <w:t>- " -</w:t>
            </w:r>
          </w:p>
        </w:tc>
        <w:tc>
          <w:tcPr>
            <w:tcW w:w="750" w:type="pct"/>
            <w:hideMark/>
          </w:tcPr>
          <w:p w:rsidR="00BC0C72" w:rsidRDefault="008D5CF6">
            <w:pPr>
              <w:pStyle w:val="a5"/>
              <w:jc w:val="center"/>
            </w:pPr>
            <w:bookmarkStart w:id="13402" w:name="45843"/>
            <w:bookmarkEnd w:id="13402"/>
            <w:r>
              <w:t>60</w:t>
            </w:r>
          </w:p>
        </w:tc>
      </w:tr>
      <w:tr w:rsidR="00BC0C72" w:rsidTr="00181458">
        <w:trPr>
          <w:divId w:val="1237204249"/>
        </w:trPr>
        <w:tc>
          <w:tcPr>
            <w:tcW w:w="900" w:type="pct"/>
            <w:hideMark/>
          </w:tcPr>
          <w:p w:rsidR="00BC0C72" w:rsidRDefault="008D5CF6">
            <w:pPr>
              <w:pStyle w:val="a5"/>
            </w:pPr>
            <w:bookmarkStart w:id="13403" w:name="45844"/>
            <w:bookmarkEnd w:id="13403"/>
            <w:r>
              <w:t> </w:t>
            </w:r>
          </w:p>
        </w:tc>
        <w:tc>
          <w:tcPr>
            <w:tcW w:w="2600" w:type="pct"/>
            <w:hideMark/>
          </w:tcPr>
          <w:p w:rsidR="00BC0C72" w:rsidRDefault="008D5CF6">
            <w:pPr>
              <w:pStyle w:val="a5"/>
            </w:pPr>
            <w:bookmarkStart w:id="13404" w:name="45845"/>
            <w:bookmarkEnd w:id="13404"/>
            <w:r>
              <w:t>пристрій узгодження УсС-4-2М</w:t>
            </w:r>
          </w:p>
        </w:tc>
        <w:tc>
          <w:tcPr>
            <w:tcW w:w="750" w:type="pct"/>
            <w:hideMark/>
          </w:tcPr>
          <w:p w:rsidR="00BC0C72" w:rsidRDefault="008D5CF6">
            <w:pPr>
              <w:pStyle w:val="a5"/>
              <w:jc w:val="center"/>
            </w:pPr>
            <w:bookmarkStart w:id="13405" w:name="45846"/>
            <w:bookmarkEnd w:id="13405"/>
            <w:r>
              <w:t>- " -</w:t>
            </w:r>
          </w:p>
        </w:tc>
        <w:tc>
          <w:tcPr>
            <w:tcW w:w="750" w:type="pct"/>
            <w:hideMark/>
          </w:tcPr>
          <w:p w:rsidR="00BC0C72" w:rsidRDefault="008D5CF6">
            <w:pPr>
              <w:pStyle w:val="a5"/>
              <w:jc w:val="center"/>
            </w:pPr>
            <w:bookmarkStart w:id="13406" w:name="45847"/>
            <w:bookmarkEnd w:id="13406"/>
            <w:r>
              <w:t>60</w:t>
            </w:r>
          </w:p>
        </w:tc>
      </w:tr>
      <w:tr w:rsidR="00BC0C72" w:rsidTr="00181458">
        <w:trPr>
          <w:divId w:val="1237204249"/>
        </w:trPr>
        <w:tc>
          <w:tcPr>
            <w:tcW w:w="900" w:type="pct"/>
            <w:hideMark/>
          </w:tcPr>
          <w:p w:rsidR="00BC0C72" w:rsidRDefault="008D5CF6">
            <w:pPr>
              <w:pStyle w:val="a5"/>
            </w:pPr>
            <w:bookmarkStart w:id="13407" w:name="45848"/>
            <w:bookmarkEnd w:id="13407"/>
            <w:r>
              <w:t> </w:t>
            </w:r>
          </w:p>
        </w:tc>
        <w:tc>
          <w:tcPr>
            <w:tcW w:w="2600" w:type="pct"/>
            <w:hideMark/>
          </w:tcPr>
          <w:p w:rsidR="00BC0C72" w:rsidRDefault="008D5CF6">
            <w:pPr>
              <w:pStyle w:val="a5"/>
            </w:pPr>
            <w:bookmarkStart w:id="13408" w:name="45849"/>
            <w:bookmarkEnd w:id="13408"/>
            <w:r>
              <w:t>датчик МВ-3</w:t>
            </w:r>
          </w:p>
        </w:tc>
        <w:tc>
          <w:tcPr>
            <w:tcW w:w="750" w:type="pct"/>
            <w:hideMark/>
          </w:tcPr>
          <w:p w:rsidR="00BC0C72" w:rsidRDefault="008D5CF6">
            <w:pPr>
              <w:pStyle w:val="a5"/>
              <w:jc w:val="center"/>
            </w:pPr>
            <w:bookmarkStart w:id="13409" w:name="45850"/>
            <w:bookmarkEnd w:id="13409"/>
            <w:r>
              <w:t>- " -</w:t>
            </w:r>
          </w:p>
        </w:tc>
        <w:tc>
          <w:tcPr>
            <w:tcW w:w="750" w:type="pct"/>
            <w:hideMark/>
          </w:tcPr>
          <w:p w:rsidR="00BC0C72" w:rsidRDefault="008D5CF6">
            <w:pPr>
              <w:pStyle w:val="a5"/>
              <w:jc w:val="center"/>
            </w:pPr>
            <w:bookmarkStart w:id="13410" w:name="45851"/>
            <w:bookmarkEnd w:id="13410"/>
            <w:r>
              <w:t>60</w:t>
            </w:r>
          </w:p>
        </w:tc>
      </w:tr>
      <w:tr w:rsidR="00BC0C72" w:rsidTr="00181458">
        <w:trPr>
          <w:divId w:val="1237204249"/>
        </w:trPr>
        <w:tc>
          <w:tcPr>
            <w:tcW w:w="900" w:type="pct"/>
            <w:hideMark/>
          </w:tcPr>
          <w:p w:rsidR="00BC0C72" w:rsidRDefault="008D5CF6">
            <w:pPr>
              <w:pStyle w:val="a5"/>
            </w:pPr>
            <w:bookmarkStart w:id="13411" w:name="45852"/>
            <w:bookmarkEnd w:id="13411"/>
            <w:r>
              <w:t> </w:t>
            </w:r>
          </w:p>
        </w:tc>
        <w:tc>
          <w:tcPr>
            <w:tcW w:w="2600" w:type="pct"/>
            <w:hideMark/>
          </w:tcPr>
          <w:p w:rsidR="00BC0C72" w:rsidRDefault="008D5CF6">
            <w:pPr>
              <w:pStyle w:val="a5"/>
            </w:pPr>
            <w:bookmarkStart w:id="13412" w:name="45853"/>
            <w:bookmarkEnd w:id="13412"/>
            <w:r>
              <w:t>датчик МВ-03-2</w:t>
            </w:r>
          </w:p>
        </w:tc>
        <w:tc>
          <w:tcPr>
            <w:tcW w:w="750" w:type="pct"/>
            <w:hideMark/>
          </w:tcPr>
          <w:p w:rsidR="00BC0C72" w:rsidRDefault="008D5CF6">
            <w:pPr>
              <w:pStyle w:val="a5"/>
              <w:jc w:val="center"/>
            </w:pPr>
            <w:bookmarkStart w:id="13413" w:name="45854"/>
            <w:bookmarkEnd w:id="13413"/>
            <w:r>
              <w:t>- " -</w:t>
            </w:r>
          </w:p>
        </w:tc>
        <w:tc>
          <w:tcPr>
            <w:tcW w:w="750" w:type="pct"/>
            <w:hideMark/>
          </w:tcPr>
          <w:p w:rsidR="00BC0C72" w:rsidRDefault="008D5CF6">
            <w:pPr>
              <w:pStyle w:val="a5"/>
              <w:jc w:val="center"/>
            </w:pPr>
            <w:bookmarkStart w:id="13414" w:name="45855"/>
            <w:bookmarkEnd w:id="13414"/>
            <w:r>
              <w:t>60</w:t>
            </w:r>
          </w:p>
        </w:tc>
      </w:tr>
      <w:tr w:rsidR="00BC0C72" w:rsidTr="00181458">
        <w:trPr>
          <w:divId w:val="1237204249"/>
        </w:trPr>
        <w:tc>
          <w:tcPr>
            <w:tcW w:w="900" w:type="pct"/>
            <w:hideMark/>
          </w:tcPr>
          <w:p w:rsidR="00BC0C72" w:rsidRDefault="008D5CF6">
            <w:pPr>
              <w:pStyle w:val="a5"/>
            </w:pPr>
            <w:bookmarkStart w:id="13415" w:name="45856"/>
            <w:bookmarkEnd w:id="13415"/>
            <w:r>
              <w:t> </w:t>
            </w:r>
          </w:p>
        </w:tc>
        <w:tc>
          <w:tcPr>
            <w:tcW w:w="2600" w:type="pct"/>
            <w:hideMark/>
          </w:tcPr>
          <w:p w:rsidR="00BC0C72" w:rsidRDefault="008D5CF6">
            <w:pPr>
              <w:pStyle w:val="a5"/>
            </w:pPr>
            <w:bookmarkStart w:id="13416" w:name="45857"/>
            <w:bookmarkEnd w:id="13416"/>
            <w:r>
              <w:t>датчик МВ-03 (-1)</w:t>
            </w:r>
          </w:p>
        </w:tc>
        <w:tc>
          <w:tcPr>
            <w:tcW w:w="750" w:type="pct"/>
            <w:hideMark/>
          </w:tcPr>
          <w:p w:rsidR="00BC0C72" w:rsidRDefault="008D5CF6">
            <w:pPr>
              <w:pStyle w:val="a5"/>
              <w:jc w:val="center"/>
            </w:pPr>
            <w:bookmarkStart w:id="13417" w:name="45858"/>
            <w:bookmarkEnd w:id="13417"/>
            <w:r>
              <w:t> </w:t>
            </w:r>
          </w:p>
        </w:tc>
        <w:tc>
          <w:tcPr>
            <w:tcW w:w="750" w:type="pct"/>
            <w:hideMark/>
          </w:tcPr>
          <w:p w:rsidR="00BC0C72" w:rsidRDefault="008D5CF6">
            <w:pPr>
              <w:pStyle w:val="a5"/>
              <w:jc w:val="center"/>
            </w:pPr>
            <w:bookmarkStart w:id="13418" w:name="45859"/>
            <w:bookmarkEnd w:id="13418"/>
            <w:r>
              <w:t>60</w:t>
            </w:r>
          </w:p>
        </w:tc>
      </w:tr>
      <w:tr w:rsidR="00BC0C72" w:rsidTr="00181458">
        <w:trPr>
          <w:divId w:val="1237204249"/>
        </w:trPr>
        <w:tc>
          <w:tcPr>
            <w:tcW w:w="900" w:type="pct"/>
            <w:hideMark/>
          </w:tcPr>
          <w:p w:rsidR="00BC0C72" w:rsidRDefault="008D5CF6">
            <w:pPr>
              <w:pStyle w:val="a5"/>
            </w:pPr>
            <w:bookmarkStart w:id="13419" w:name="45860"/>
            <w:bookmarkEnd w:id="13419"/>
            <w:r>
              <w:t> </w:t>
            </w:r>
          </w:p>
        </w:tc>
        <w:tc>
          <w:tcPr>
            <w:tcW w:w="2600" w:type="pct"/>
            <w:hideMark/>
          </w:tcPr>
          <w:p w:rsidR="00BC0C72" w:rsidRDefault="008D5CF6">
            <w:pPr>
              <w:pStyle w:val="a5"/>
            </w:pPr>
            <w:bookmarkStart w:id="13420" w:name="45861"/>
            <w:bookmarkEnd w:id="13420"/>
            <w:r>
              <w:t>узгоджуючий пристрій СУ-802, СУ-832, СУ-876, СУ-111, СУ-СА, СУ-130</w:t>
            </w:r>
          </w:p>
        </w:tc>
        <w:tc>
          <w:tcPr>
            <w:tcW w:w="750" w:type="pct"/>
            <w:hideMark/>
          </w:tcPr>
          <w:p w:rsidR="00BC0C72" w:rsidRDefault="008D5CF6">
            <w:pPr>
              <w:pStyle w:val="a5"/>
              <w:jc w:val="center"/>
            </w:pPr>
            <w:bookmarkStart w:id="13421" w:name="45862"/>
            <w:bookmarkEnd w:id="13421"/>
            <w:r>
              <w:t>- " -</w:t>
            </w:r>
          </w:p>
        </w:tc>
        <w:tc>
          <w:tcPr>
            <w:tcW w:w="750" w:type="pct"/>
            <w:hideMark/>
          </w:tcPr>
          <w:p w:rsidR="00BC0C72" w:rsidRDefault="008D5CF6">
            <w:pPr>
              <w:pStyle w:val="a5"/>
              <w:jc w:val="center"/>
            </w:pPr>
            <w:bookmarkStart w:id="13422" w:name="45863"/>
            <w:bookmarkEnd w:id="13422"/>
            <w:r>
              <w:t>60</w:t>
            </w:r>
          </w:p>
        </w:tc>
      </w:tr>
      <w:tr w:rsidR="00BC0C72" w:rsidTr="00181458">
        <w:trPr>
          <w:divId w:val="1237204249"/>
        </w:trPr>
        <w:tc>
          <w:tcPr>
            <w:tcW w:w="900" w:type="pct"/>
            <w:hideMark/>
          </w:tcPr>
          <w:p w:rsidR="00BC0C72" w:rsidRDefault="008D5CF6">
            <w:pPr>
              <w:pStyle w:val="a5"/>
            </w:pPr>
            <w:bookmarkStart w:id="13423" w:name="45864"/>
            <w:bookmarkEnd w:id="13423"/>
            <w:r>
              <w:t> </w:t>
            </w:r>
          </w:p>
        </w:tc>
        <w:tc>
          <w:tcPr>
            <w:tcW w:w="2600" w:type="pct"/>
            <w:hideMark/>
          </w:tcPr>
          <w:p w:rsidR="00BC0C72" w:rsidRDefault="008D5CF6">
            <w:pPr>
              <w:pStyle w:val="a5"/>
            </w:pPr>
            <w:bookmarkStart w:id="13424" w:name="45865"/>
            <w:bookmarkEnd w:id="13424"/>
            <w:r>
              <w:t>датчики вібрації типу МВ</w:t>
            </w:r>
          </w:p>
        </w:tc>
        <w:tc>
          <w:tcPr>
            <w:tcW w:w="750" w:type="pct"/>
            <w:hideMark/>
          </w:tcPr>
          <w:p w:rsidR="00BC0C72" w:rsidRDefault="008D5CF6">
            <w:pPr>
              <w:pStyle w:val="a5"/>
              <w:jc w:val="center"/>
            </w:pPr>
            <w:bookmarkStart w:id="13425" w:name="45866"/>
            <w:bookmarkEnd w:id="13425"/>
            <w:r>
              <w:t>- " -</w:t>
            </w:r>
          </w:p>
        </w:tc>
        <w:tc>
          <w:tcPr>
            <w:tcW w:w="750" w:type="pct"/>
            <w:hideMark/>
          </w:tcPr>
          <w:p w:rsidR="00BC0C72" w:rsidRDefault="008D5CF6">
            <w:pPr>
              <w:pStyle w:val="a5"/>
              <w:jc w:val="center"/>
            </w:pPr>
            <w:bookmarkStart w:id="13426" w:name="45867"/>
            <w:bookmarkEnd w:id="13426"/>
            <w:r>
              <w:t>1350</w:t>
            </w:r>
          </w:p>
        </w:tc>
      </w:tr>
      <w:tr w:rsidR="00BC0C72" w:rsidTr="00181458">
        <w:trPr>
          <w:divId w:val="1237204249"/>
        </w:trPr>
        <w:tc>
          <w:tcPr>
            <w:tcW w:w="900" w:type="pct"/>
            <w:hideMark/>
          </w:tcPr>
          <w:p w:rsidR="00BC0C72" w:rsidRDefault="008D5CF6">
            <w:pPr>
              <w:pStyle w:val="a5"/>
            </w:pPr>
            <w:bookmarkStart w:id="13427" w:name="45868"/>
            <w:bookmarkEnd w:id="13427"/>
            <w:r>
              <w:t> </w:t>
            </w:r>
          </w:p>
        </w:tc>
        <w:tc>
          <w:tcPr>
            <w:tcW w:w="2600" w:type="pct"/>
            <w:hideMark/>
          </w:tcPr>
          <w:p w:rsidR="00BC0C72" w:rsidRDefault="008D5CF6">
            <w:pPr>
              <w:pStyle w:val="a5"/>
            </w:pPr>
            <w:bookmarkStart w:id="13428" w:name="45869"/>
            <w:bookmarkEnd w:id="13428"/>
            <w:r>
              <w:t>вимірювач режимів типу БЭ</w:t>
            </w:r>
          </w:p>
        </w:tc>
        <w:tc>
          <w:tcPr>
            <w:tcW w:w="750" w:type="pct"/>
            <w:hideMark/>
          </w:tcPr>
          <w:p w:rsidR="00BC0C72" w:rsidRDefault="008D5CF6">
            <w:pPr>
              <w:pStyle w:val="a5"/>
              <w:jc w:val="center"/>
            </w:pPr>
            <w:bookmarkStart w:id="13429" w:name="45870"/>
            <w:bookmarkEnd w:id="13429"/>
            <w:r>
              <w:t>- " -</w:t>
            </w:r>
          </w:p>
        </w:tc>
        <w:tc>
          <w:tcPr>
            <w:tcW w:w="750" w:type="pct"/>
            <w:hideMark/>
          </w:tcPr>
          <w:p w:rsidR="00BC0C72" w:rsidRDefault="008D5CF6">
            <w:pPr>
              <w:pStyle w:val="a5"/>
              <w:jc w:val="center"/>
            </w:pPr>
            <w:bookmarkStart w:id="13430" w:name="45871"/>
            <w:bookmarkEnd w:id="13430"/>
            <w:r>
              <w:t>900</w:t>
            </w:r>
          </w:p>
        </w:tc>
      </w:tr>
      <w:tr w:rsidR="00BC0C72" w:rsidTr="00181458">
        <w:trPr>
          <w:divId w:val="1237204249"/>
        </w:trPr>
        <w:tc>
          <w:tcPr>
            <w:tcW w:w="900" w:type="pct"/>
            <w:hideMark/>
          </w:tcPr>
          <w:p w:rsidR="00BC0C72" w:rsidRDefault="008D5CF6">
            <w:pPr>
              <w:pStyle w:val="a5"/>
            </w:pPr>
            <w:bookmarkStart w:id="13431" w:name="45872"/>
            <w:bookmarkEnd w:id="13431"/>
            <w:r>
              <w:t> </w:t>
            </w:r>
          </w:p>
        </w:tc>
        <w:tc>
          <w:tcPr>
            <w:tcW w:w="2600" w:type="pct"/>
            <w:hideMark/>
          </w:tcPr>
          <w:p w:rsidR="00BC0C72" w:rsidRDefault="008D5CF6">
            <w:pPr>
              <w:pStyle w:val="a5"/>
            </w:pPr>
            <w:bookmarkStart w:id="13432" w:name="45873"/>
            <w:bookmarkEnd w:id="13432"/>
            <w:r>
              <w:t>пристрій узгодження типу УсС</w:t>
            </w:r>
          </w:p>
        </w:tc>
        <w:tc>
          <w:tcPr>
            <w:tcW w:w="750" w:type="pct"/>
            <w:hideMark/>
          </w:tcPr>
          <w:p w:rsidR="00BC0C72" w:rsidRDefault="008D5CF6">
            <w:pPr>
              <w:pStyle w:val="a5"/>
              <w:jc w:val="center"/>
            </w:pPr>
            <w:bookmarkStart w:id="13433" w:name="45874"/>
            <w:bookmarkEnd w:id="13433"/>
            <w:r>
              <w:t>- " -</w:t>
            </w:r>
          </w:p>
        </w:tc>
        <w:tc>
          <w:tcPr>
            <w:tcW w:w="750" w:type="pct"/>
            <w:hideMark/>
          </w:tcPr>
          <w:p w:rsidR="00BC0C72" w:rsidRDefault="008D5CF6">
            <w:pPr>
              <w:pStyle w:val="a5"/>
              <w:jc w:val="center"/>
            </w:pPr>
            <w:bookmarkStart w:id="13434" w:name="45875"/>
            <w:bookmarkEnd w:id="13434"/>
            <w:r>
              <w:t>1800</w:t>
            </w:r>
          </w:p>
        </w:tc>
      </w:tr>
      <w:tr w:rsidR="00BC0C72" w:rsidTr="00181458">
        <w:trPr>
          <w:divId w:val="1237204249"/>
        </w:trPr>
        <w:tc>
          <w:tcPr>
            <w:tcW w:w="900" w:type="pct"/>
            <w:hideMark/>
          </w:tcPr>
          <w:p w:rsidR="00BC0C72" w:rsidRDefault="008D5CF6">
            <w:pPr>
              <w:pStyle w:val="a5"/>
            </w:pPr>
            <w:bookmarkStart w:id="13435" w:name="45876"/>
            <w:bookmarkEnd w:id="13435"/>
            <w:r>
              <w:t> </w:t>
            </w:r>
          </w:p>
        </w:tc>
        <w:tc>
          <w:tcPr>
            <w:tcW w:w="2600" w:type="pct"/>
            <w:hideMark/>
          </w:tcPr>
          <w:p w:rsidR="00BC0C72" w:rsidRDefault="008D5CF6">
            <w:pPr>
              <w:pStyle w:val="a5"/>
            </w:pPr>
            <w:bookmarkStart w:id="13436" w:name="45877"/>
            <w:bookmarkEnd w:id="13436"/>
            <w:r>
              <w:t>п'єзоелектричний датчик типу МВ</w:t>
            </w:r>
          </w:p>
        </w:tc>
        <w:tc>
          <w:tcPr>
            <w:tcW w:w="750" w:type="pct"/>
            <w:hideMark/>
          </w:tcPr>
          <w:p w:rsidR="00BC0C72" w:rsidRDefault="008D5CF6">
            <w:pPr>
              <w:pStyle w:val="a5"/>
              <w:jc w:val="center"/>
            </w:pPr>
            <w:bookmarkStart w:id="13437" w:name="45878"/>
            <w:bookmarkEnd w:id="13437"/>
            <w:r>
              <w:t>- " -</w:t>
            </w:r>
          </w:p>
        </w:tc>
        <w:tc>
          <w:tcPr>
            <w:tcW w:w="750" w:type="pct"/>
            <w:hideMark/>
          </w:tcPr>
          <w:p w:rsidR="00BC0C72" w:rsidRDefault="008D5CF6">
            <w:pPr>
              <w:pStyle w:val="a5"/>
              <w:jc w:val="center"/>
            </w:pPr>
            <w:bookmarkStart w:id="13438" w:name="45879"/>
            <w:bookmarkEnd w:id="13438"/>
            <w:r>
              <w:t>1800</w:t>
            </w:r>
          </w:p>
        </w:tc>
      </w:tr>
      <w:tr w:rsidR="00BC0C72" w:rsidTr="00181458">
        <w:trPr>
          <w:divId w:val="1237204249"/>
        </w:trPr>
        <w:tc>
          <w:tcPr>
            <w:tcW w:w="900" w:type="pct"/>
            <w:hideMark/>
          </w:tcPr>
          <w:p w:rsidR="00BC0C72" w:rsidRDefault="008D5CF6">
            <w:pPr>
              <w:pStyle w:val="a5"/>
            </w:pPr>
            <w:bookmarkStart w:id="13439" w:name="45880"/>
            <w:bookmarkEnd w:id="13439"/>
            <w:r>
              <w:lastRenderedPageBreak/>
              <w:t>9032 10</w:t>
            </w:r>
          </w:p>
        </w:tc>
        <w:tc>
          <w:tcPr>
            <w:tcW w:w="2600" w:type="pct"/>
            <w:hideMark/>
          </w:tcPr>
          <w:p w:rsidR="00BC0C72" w:rsidRDefault="008D5CF6">
            <w:pPr>
              <w:pStyle w:val="a5"/>
            </w:pPr>
            <w:bookmarkStart w:id="13440" w:name="45881"/>
            <w:bookmarkEnd w:id="13440"/>
            <w:r>
              <w:t>Прилади та апаратура для автоматичного регулювання або керування:</w:t>
            </w:r>
            <w:r>
              <w:br/>
              <w:t>- термостати:</w:t>
            </w:r>
          </w:p>
        </w:tc>
        <w:tc>
          <w:tcPr>
            <w:tcW w:w="750" w:type="pct"/>
            <w:hideMark/>
          </w:tcPr>
          <w:p w:rsidR="00BC0C72" w:rsidRDefault="008D5CF6">
            <w:pPr>
              <w:pStyle w:val="a5"/>
              <w:jc w:val="center"/>
            </w:pPr>
            <w:bookmarkStart w:id="13441" w:name="45882"/>
            <w:bookmarkEnd w:id="13441"/>
            <w:r>
              <w:t> </w:t>
            </w:r>
          </w:p>
        </w:tc>
        <w:tc>
          <w:tcPr>
            <w:tcW w:w="750" w:type="pct"/>
            <w:hideMark/>
          </w:tcPr>
          <w:p w:rsidR="00BC0C72" w:rsidRDefault="008D5CF6">
            <w:pPr>
              <w:pStyle w:val="a5"/>
              <w:jc w:val="center"/>
            </w:pPr>
            <w:bookmarkStart w:id="13442" w:name="45883"/>
            <w:bookmarkEnd w:id="13442"/>
            <w:r>
              <w:t> </w:t>
            </w:r>
          </w:p>
        </w:tc>
      </w:tr>
      <w:tr w:rsidR="00BC0C72" w:rsidTr="00181458">
        <w:trPr>
          <w:divId w:val="1237204249"/>
        </w:trPr>
        <w:tc>
          <w:tcPr>
            <w:tcW w:w="900" w:type="pct"/>
            <w:hideMark/>
          </w:tcPr>
          <w:p w:rsidR="00BC0C72" w:rsidRDefault="008D5CF6">
            <w:pPr>
              <w:pStyle w:val="a5"/>
            </w:pPr>
            <w:bookmarkStart w:id="13443" w:name="45884"/>
            <w:bookmarkEnd w:id="13443"/>
            <w:r>
              <w:t> </w:t>
            </w:r>
          </w:p>
        </w:tc>
        <w:tc>
          <w:tcPr>
            <w:tcW w:w="2600" w:type="pct"/>
            <w:hideMark/>
          </w:tcPr>
          <w:p w:rsidR="00BC0C72" w:rsidRDefault="008D5CF6">
            <w:pPr>
              <w:pStyle w:val="a5"/>
            </w:pPr>
            <w:bookmarkStart w:id="13444" w:name="45885"/>
            <w:bookmarkEnd w:id="13444"/>
            <w:r>
              <w:t>регулятор РТА-16-7</w:t>
            </w:r>
          </w:p>
        </w:tc>
        <w:tc>
          <w:tcPr>
            <w:tcW w:w="750" w:type="pct"/>
            <w:hideMark/>
          </w:tcPr>
          <w:p w:rsidR="00BC0C72" w:rsidRDefault="008D5CF6">
            <w:pPr>
              <w:pStyle w:val="a5"/>
              <w:jc w:val="center"/>
            </w:pPr>
            <w:bookmarkStart w:id="13445" w:name="45886"/>
            <w:bookmarkEnd w:id="13445"/>
            <w:r>
              <w:t>- " -</w:t>
            </w:r>
          </w:p>
        </w:tc>
        <w:tc>
          <w:tcPr>
            <w:tcW w:w="750" w:type="pct"/>
            <w:hideMark/>
          </w:tcPr>
          <w:p w:rsidR="00BC0C72" w:rsidRDefault="008D5CF6">
            <w:pPr>
              <w:pStyle w:val="a5"/>
              <w:jc w:val="center"/>
            </w:pPr>
            <w:bookmarkStart w:id="13446" w:name="45887"/>
            <w:bookmarkEnd w:id="13446"/>
            <w:r>
              <w:t>60</w:t>
            </w:r>
          </w:p>
        </w:tc>
      </w:tr>
      <w:tr w:rsidR="00BC0C72" w:rsidTr="00181458">
        <w:trPr>
          <w:divId w:val="1237204249"/>
        </w:trPr>
        <w:tc>
          <w:tcPr>
            <w:tcW w:w="900" w:type="pct"/>
            <w:hideMark/>
          </w:tcPr>
          <w:p w:rsidR="00BC0C72" w:rsidRDefault="008D5CF6">
            <w:pPr>
              <w:pStyle w:val="a5"/>
            </w:pPr>
            <w:bookmarkStart w:id="13447" w:name="45888"/>
            <w:bookmarkEnd w:id="13447"/>
            <w:r>
              <w:t> </w:t>
            </w:r>
          </w:p>
        </w:tc>
        <w:tc>
          <w:tcPr>
            <w:tcW w:w="2600" w:type="pct"/>
            <w:hideMark/>
          </w:tcPr>
          <w:p w:rsidR="00BC0C72" w:rsidRDefault="008D5CF6">
            <w:pPr>
              <w:pStyle w:val="a5"/>
            </w:pPr>
            <w:bookmarkStart w:id="13448" w:name="45889"/>
            <w:bookmarkEnd w:id="13448"/>
            <w:r>
              <w:t>терморегулятор ТЭР-1М</w:t>
            </w:r>
          </w:p>
        </w:tc>
        <w:tc>
          <w:tcPr>
            <w:tcW w:w="750" w:type="pct"/>
            <w:hideMark/>
          </w:tcPr>
          <w:p w:rsidR="00BC0C72" w:rsidRDefault="008D5CF6">
            <w:pPr>
              <w:pStyle w:val="a5"/>
              <w:jc w:val="center"/>
            </w:pPr>
            <w:bookmarkStart w:id="13449" w:name="45890"/>
            <w:bookmarkEnd w:id="13449"/>
            <w:r>
              <w:t> </w:t>
            </w:r>
          </w:p>
        </w:tc>
        <w:tc>
          <w:tcPr>
            <w:tcW w:w="750" w:type="pct"/>
            <w:hideMark/>
          </w:tcPr>
          <w:p w:rsidR="00BC0C72" w:rsidRDefault="008D5CF6">
            <w:pPr>
              <w:pStyle w:val="a5"/>
              <w:jc w:val="center"/>
            </w:pPr>
            <w:bookmarkStart w:id="13450" w:name="45891"/>
            <w:bookmarkEnd w:id="13450"/>
            <w:r>
              <w:t>60</w:t>
            </w:r>
          </w:p>
        </w:tc>
      </w:tr>
      <w:tr w:rsidR="00BC0C72" w:rsidTr="00181458">
        <w:trPr>
          <w:divId w:val="1237204249"/>
        </w:trPr>
        <w:tc>
          <w:tcPr>
            <w:tcW w:w="900" w:type="pct"/>
            <w:hideMark/>
          </w:tcPr>
          <w:p w:rsidR="00BC0C72" w:rsidRDefault="008D5CF6">
            <w:pPr>
              <w:pStyle w:val="a5"/>
            </w:pPr>
            <w:bookmarkStart w:id="13451" w:name="45892"/>
            <w:bookmarkEnd w:id="13451"/>
            <w:r>
              <w:t> </w:t>
            </w:r>
          </w:p>
        </w:tc>
        <w:tc>
          <w:tcPr>
            <w:tcW w:w="2600" w:type="pct"/>
            <w:hideMark/>
          </w:tcPr>
          <w:p w:rsidR="00BC0C72" w:rsidRDefault="008D5CF6">
            <w:pPr>
              <w:pStyle w:val="a5"/>
            </w:pPr>
            <w:bookmarkStart w:id="13452" w:name="45893"/>
            <w:bookmarkEnd w:id="13452"/>
            <w:r>
              <w:t>терморегулятор АД-155М-А11К</w:t>
            </w:r>
          </w:p>
        </w:tc>
        <w:tc>
          <w:tcPr>
            <w:tcW w:w="750" w:type="pct"/>
            <w:hideMark/>
          </w:tcPr>
          <w:p w:rsidR="00BC0C72" w:rsidRDefault="008D5CF6">
            <w:pPr>
              <w:pStyle w:val="a5"/>
              <w:jc w:val="center"/>
            </w:pPr>
            <w:bookmarkStart w:id="13453" w:name="45894"/>
            <w:bookmarkEnd w:id="13453"/>
            <w:r>
              <w:t>- " -</w:t>
            </w:r>
          </w:p>
        </w:tc>
        <w:tc>
          <w:tcPr>
            <w:tcW w:w="750" w:type="pct"/>
            <w:hideMark/>
          </w:tcPr>
          <w:p w:rsidR="00BC0C72" w:rsidRDefault="008D5CF6">
            <w:pPr>
              <w:pStyle w:val="a5"/>
              <w:jc w:val="center"/>
            </w:pPr>
            <w:bookmarkStart w:id="13454" w:name="45895"/>
            <w:bookmarkEnd w:id="13454"/>
            <w:r>
              <w:t>60</w:t>
            </w:r>
          </w:p>
        </w:tc>
      </w:tr>
      <w:tr w:rsidR="00BC0C72" w:rsidTr="00181458">
        <w:trPr>
          <w:divId w:val="1237204249"/>
        </w:trPr>
        <w:tc>
          <w:tcPr>
            <w:tcW w:w="900" w:type="pct"/>
            <w:hideMark/>
          </w:tcPr>
          <w:p w:rsidR="00BC0C72" w:rsidRDefault="008D5CF6">
            <w:pPr>
              <w:pStyle w:val="a5"/>
            </w:pPr>
            <w:bookmarkStart w:id="13455" w:name="45896"/>
            <w:bookmarkEnd w:id="13455"/>
            <w:r>
              <w:t>9032 81 00 00</w:t>
            </w:r>
          </w:p>
        </w:tc>
        <w:tc>
          <w:tcPr>
            <w:tcW w:w="2600" w:type="pct"/>
            <w:hideMark/>
          </w:tcPr>
          <w:p w:rsidR="00BC0C72" w:rsidRDefault="008D5CF6">
            <w:pPr>
              <w:pStyle w:val="a5"/>
            </w:pPr>
            <w:bookmarkStart w:id="13456" w:name="45897"/>
            <w:bookmarkEnd w:id="13456"/>
            <w:r>
              <w:t>Прилади та апаратура для автоматичного регулювання або керування:</w:t>
            </w:r>
            <w:r>
              <w:br/>
              <w:t>- інші прилади та апаратура:</w:t>
            </w:r>
            <w:r>
              <w:br/>
              <w:t>-- гідравлічні або пневматичні:</w:t>
            </w:r>
          </w:p>
        </w:tc>
        <w:tc>
          <w:tcPr>
            <w:tcW w:w="750" w:type="pct"/>
            <w:hideMark/>
          </w:tcPr>
          <w:p w:rsidR="00BC0C72" w:rsidRDefault="008D5CF6">
            <w:pPr>
              <w:pStyle w:val="a5"/>
              <w:jc w:val="center"/>
            </w:pPr>
            <w:bookmarkStart w:id="13457" w:name="45898"/>
            <w:bookmarkEnd w:id="13457"/>
            <w:r>
              <w:t> </w:t>
            </w:r>
          </w:p>
        </w:tc>
        <w:tc>
          <w:tcPr>
            <w:tcW w:w="750" w:type="pct"/>
            <w:hideMark/>
          </w:tcPr>
          <w:p w:rsidR="00BC0C72" w:rsidRDefault="008D5CF6">
            <w:pPr>
              <w:pStyle w:val="a5"/>
              <w:jc w:val="center"/>
            </w:pPr>
            <w:bookmarkStart w:id="13458" w:name="45899"/>
            <w:bookmarkEnd w:id="13458"/>
            <w:r>
              <w:t> </w:t>
            </w:r>
          </w:p>
        </w:tc>
      </w:tr>
      <w:tr w:rsidR="00BC0C72" w:rsidTr="00181458">
        <w:trPr>
          <w:divId w:val="1237204249"/>
        </w:trPr>
        <w:tc>
          <w:tcPr>
            <w:tcW w:w="900" w:type="pct"/>
            <w:hideMark/>
          </w:tcPr>
          <w:p w:rsidR="00BC0C72" w:rsidRDefault="008D5CF6">
            <w:pPr>
              <w:pStyle w:val="a5"/>
            </w:pPr>
            <w:bookmarkStart w:id="13459" w:name="45900"/>
            <w:bookmarkEnd w:id="13459"/>
            <w:r>
              <w:t> </w:t>
            </w:r>
          </w:p>
        </w:tc>
        <w:tc>
          <w:tcPr>
            <w:tcW w:w="2600" w:type="pct"/>
            <w:hideMark/>
          </w:tcPr>
          <w:p w:rsidR="00BC0C72" w:rsidRDefault="008D5CF6">
            <w:pPr>
              <w:pStyle w:val="a5"/>
            </w:pPr>
            <w:bookmarkStart w:id="13460" w:name="45901"/>
            <w:bookmarkEnd w:id="13460"/>
            <w:r>
              <w:t>автомат розвантаження ГА-77В, ГА-77МН</w:t>
            </w:r>
          </w:p>
        </w:tc>
        <w:tc>
          <w:tcPr>
            <w:tcW w:w="750" w:type="pct"/>
            <w:hideMark/>
          </w:tcPr>
          <w:p w:rsidR="00BC0C72" w:rsidRDefault="008D5CF6">
            <w:pPr>
              <w:pStyle w:val="a5"/>
              <w:jc w:val="center"/>
            </w:pPr>
            <w:bookmarkStart w:id="13461" w:name="45902"/>
            <w:bookmarkEnd w:id="13461"/>
            <w:r>
              <w:t>- " -</w:t>
            </w:r>
          </w:p>
        </w:tc>
        <w:tc>
          <w:tcPr>
            <w:tcW w:w="750" w:type="pct"/>
            <w:hideMark/>
          </w:tcPr>
          <w:p w:rsidR="00BC0C72" w:rsidRDefault="008D5CF6">
            <w:pPr>
              <w:pStyle w:val="a5"/>
              <w:jc w:val="center"/>
            </w:pPr>
            <w:bookmarkStart w:id="13462" w:name="45903"/>
            <w:bookmarkEnd w:id="13462"/>
            <w:r>
              <w:t>120</w:t>
            </w:r>
          </w:p>
        </w:tc>
      </w:tr>
      <w:tr w:rsidR="00BC0C72" w:rsidTr="00181458">
        <w:trPr>
          <w:divId w:val="1237204249"/>
        </w:trPr>
        <w:tc>
          <w:tcPr>
            <w:tcW w:w="900" w:type="pct"/>
            <w:hideMark/>
          </w:tcPr>
          <w:p w:rsidR="00BC0C72" w:rsidRDefault="008D5CF6">
            <w:pPr>
              <w:pStyle w:val="a5"/>
            </w:pPr>
            <w:bookmarkStart w:id="13463" w:name="45904"/>
            <w:bookmarkEnd w:id="13463"/>
            <w:r>
              <w:t> </w:t>
            </w:r>
          </w:p>
        </w:tc>
        <w:tc>
          <w:tcPr>
            <w:tcW w:w="2600" w:type="pct"/>
            <w:hideMark/>
          </w:tcPr>
          <w:p w:rsidR="00BC0C72" w:rsidRDefault="008D5CF6">
            <w:pPr>
              <w:pStyle w:val="a5"/>
            </w:pPr>
            <w:bookmarkStart w:id="13464" w:name="45905"/>
            <w:bookmarkEnd w:id="13464"/>
            <w:r>
              <w:t>автомат тиску АД-50</w:t>
            </w:r>
          </w:p>
        </w:tc>
        <w:tc>
          <w:tcPr>
            <w:tcW w:w="750" w:type="pct"/>
            <w:hideMark/>
          </w:tcPr>
          <w:p w:rsidR="00BC0C72" w:rsidRDefault="008D5CF6">
            <w:pPr>
              <w:pStyle w:val="a5"/>
              <w:jc w:val="center"/>
            </w:pPr>
            <w:bookmarkStart w:id="13465" w:name="45906"/>
            <w:bookmarkEnd w:id="13465"/>
            <w:r>
              <w:t>- " -</w:t>
            </w:r>
          </w:p>
        </w:tc>
        <w:tc>
          <w:tcPr>
            <w:tcW w:w="750" w:type="pct"/>
            <w:hideMark/>
          </w:tcPr>
          <w:p w:rsidR="00BC0C72" w:rsidRDefault="008D5CF6">
            <w:pPr>
              <w:pStyle w:val="a5"/>
              <w:jc w:val="center"/>
            </w:pPr>
            <w:bookmarkStart w:id="13466" w:name="45907"/>
            <w:bookmarkEnd w:id="13466"/>
            <w:r>
              <w:t>60</w:t>
            </w:r>
          </w:p>
        </w:tc>
      </w:tr>
      <w:tr w:rsidR="00BC0C72" w:rsidTr="00181458">
        <w:trPr>
          <w:divId w:val="1237204249"/>
        </w:trPr>
        <w:tc>
          <w:tcPr>
            <w:tcW w:w="900" w:type="pct"/>
            <w:hideMark/>
          </w:tcPr>
          <w:p w:rsidR="00BC0C72" w:rsidRDefault="008D5CF6">
            <w:pPr>
              <w:pStyle w:val="a5"/>
            </w:pPr>
            <w:bookmarkStart w:id="13467" w:name="45908"/>
            <w:bookmarkEnd w:id="13467"/>
            <w:r>
              <w:t> </w:t>
            </w:r>
          </w:p>
        </w:tc>
        <w:tc>
          <w:tcPr>
            <w:tcW w:w="2600" w:type="pct"/>
            <w:hideMark/>
          </w:tcPr>
          <w:p w:rsidR="00BC0C72" w:rsidRDefault="008D5CF6">
            <w:pPr>
              <w:pStyle w:val="a5"/>
            </w:pPr>
            <w:bookmarkStart w:id="13468" w:name="45909"/>
            <w:bookmarkEnd w:id="13468"/>
            <w:r>
              <w:t>пневматичний агрегат управління УП03/2</w:t>
            </w:r>
          </w:p>
        </w:tc>
        <w:tc>
          <w:tcPr>
            <w:tcW w:w="750" w:type="pct"/>
            <w:hideMark/>
          </w:tcPr>
          <w:p w:rsidR="00BC0C72" w:rsidRDefault="008D5CF6">
            <w:pPr>
              <w:pStyle w:val="a5"/>
              <w:jc w:val="center"/>
            </w:pPr>
            <w:bookmarkStart w:id="13469" w:name="45910"/>
            <w:bookmarkEnd w:id="13469"/>
            <w:r>
              <w:t>- " -</w:t>
            </w:r>
          </w:p>
        </w:tc>
        <w:tc>
          <w:tcPr>
            <w:tcW w:w="750" w:type="pct"/>
            <w:hideMark/>
          </w:tcPr>
          <w:p w:rsidR="00BC0C72" w:rsidRDefault="008D5CF6">
            <w:pPr>
              <w:pStyle w:val="a5"/>
              <w:jc w:val="center"/>
            </w:pPr>
            <w:bookmarkStart w:id="13470" w:name="45911"/>
            <w:bookmarkEnd w:id="13470"/>
            <w:r>
              <w:t>60</w:t>
            </w:r>
          </w:p>
        </w:tc>
      </w:tr>
      <w:tr w:rsidR="00BC0C72" w:rsidTr="00181458">
        <w:trPr>
          <w:divId w:val="1237204249"/>
        </w:trPr>
        <w:tc>
          <w:tcPr>
            <w:tcW w:w="900" w:type="pct"/>
            <w:hideMark/>
          </w:tcPr>
          <w:p w:rsidR="00BC0C72" w:rsidRDefault="008D5CF6">
            <w:pPr>
              <w:pStyle w:val="a5"/>
            </w:pPr>
            <w:bookmarkStart w:id="13471" w:name="45912"/>
            <w:bookmarkEnd w:id="13471"/>
            <w:r>
              <w:t> </w:t>
            </w:r>
          </w:p>
        </w:tc>
        <w:tc>
          <w:tcPr>
            <w:tcW w:w="2600" w:type="pct"/>
            <w:hideMark/>
          </w:tcPr>
          <w:p w:rsidR="00BC0C72" w:rsidRDefault="008D5CF6">
            <w:pPr>
              <w:pStyle w:val="a5"/>
            </w:pPr>
            <w:bookmarkStart w:id="13472" w:name="45913"/>
            <w:bookmarkEnd w:id="13472"/>
            <w:r>
              <w:t>пневматичний агрегат керування У1-39</w:t>
            </w:r>
          </w:p>
        </w:tc>
        <w:tc>
          <w:tcPr>
            <w:tcW w:w="750" w:type="pct"/>
            <w:hideMark/>
          </w:tcPr>
          <w:p w:rsidR="00BC0C72" w:rsidRDefault="008D5CF6">
            <w:pPr>
              <w:pStyle w:val="a5"/>
              <w:jc w:val="center"/>
            </w:pPr>
            <w:bookmarkStart w:id="13473" w:name="45914"/>
            <w:bookmarkEnd w:id="13473"/>
            <w:r>
              <w:t>- " -</w:t>
            </w:r>
          </w:p>
        </w:tc>
        <w:tc>
          <w:tcPr>
            <w:tcW w:w="750" w:type="pct"/>
            <w:hideMark/>
          </w:tcPr>
          <w:p w:rsidR="00BC0C72" w:rsidRDefault="008D5CF6">
            <w:pPr>
              <w:pStyle w:val="a5"/>
              <w:jc w:val="center"/>
            </w:pPr>
            <w:bookmarkStart w:id="13474" w:name="45915"/>
            <w:bookmarkEnd w:id="13474"/>
            <w:r>
              <w:t>60</w:t>
            </w:r>
          </w:p>
        </w:tc>
      </w:tr>
      <w:tr w:rsidR="00BC0C72" w:rsidTr="00181458">
        <w:trPr>
          <w:divId w:val="1237204249"/>
        </w:trPr>
        <w:tc>
          <w:tcPr>
            <w:tcW w:w="900" w:type="pct"/>
            <w:hideMark/>
          </w:tcPr>
          <w:p w:rsidR="00BC0C72" w:rsidRDefault="008D5CF6">
            <w:pPr>
              <w:pStyle w:val="a5"/>
            </w:pPr>
            <w:bookmarkStart w:id="13475" w:name="45916"/>
            <w:bookmarkEnd w:id="13475"/>
            <w:r>
              <w:t> </w:t>
            </w:r>
          </w:p>
        </w:tc>
        <w:tc>
          <w:tcPr>
            <w:tcW w:w="2600" w:type="pct"/>
            <w:hideMark/>
          </w:tcPr>
          <w:p w:rsidR="00BC0C72" w:rsidRDefault="008D5CF6">
            <w:pPr>
              <w:pStyle w:val="a5"/>
            </w:pPr>
            <w:bookmarkStart w:id="13476" w:name="45917"/>
            <w:bookmarkEnd w:id="13476"/>
            <w:r>
              <w:t>дозатор ГА-172Т</w:t>
            </w:r>
          </w:p>
        </w:tc>
        <w:tc>
          <w:tcPr>
            <w:tcW w:w="750" w:type="pct"/>
            <w:hideMark/>
          </w:tcPr>
          <w:p w:rsidR="00BC0C72" w:rsidRDefault="008D5CF6">
            <w:pPr>
              <w:pStyle w:val="a5"/>
              <w:jc w:val="center"/>
            </w:pPr>
            <w:bookmarkStart w:id="13477" w:name="45918"/>
            <w:bookmarkEnd w:id="13477"/>
            <w:r>
              <w:t>- " -</w:t>
            </w:r>
          </w:p>
        </w:tc>
        <w:tc>
          <w:tcPr>
            <w:tcW w:w="750" w:type="pct"/>
            <w:hideMark/>
          </w:tcPr>
          <w:p w:rsidR="00BC0C72" w:rsidRDefault="008D5CF6">
            <w:pPr>
              <w:pStyle w:val="a5"/>
              <w:jc w:val="center"/>
            </w:pPr>
            <w:bookmarkStart w:id="13478" w:name="45919"/>
            <w:bookmarkEnd w:id="13478"/>
            <w:r>
              <w:t>60</w:t>
            </w:r>
          </w:p>
        </w:tc>
      </w:tr>
      <w:tr w:rsidR="00BC0C72" w:rsidTr="00181458">
        <w:trPr>
          <w:divId w:val="1237204249"/>
        </w:trPr>
        <w:tc>
          <w:tcPr>
            <w:tcW w:w="900" w:type="pct"/>
            <w:hideMark/>
          </w:tcPr>
          <w:p w:rsidR="00BC0C72" w:rsidRDefault="008D5CF6">
            <w:pPr>
              <w:pStyle w:val="a5"/>
            </w:pPr>
            <w:bookmarkStart w:id="13479" w:name="45920"/>
            <w:bookmarkEnd w:id="13479"/>
            <w:r>
              <w:t> </w:t>
            </w:r>
          </w:p>
        </w:tc>
        <w:tc>
          <w:tcPr>
            <w:tcW w:w="2600" w:type="pct"/>
            <w:hideMark/>
          </w:tcPr>
          <w:p w:rsidR="00BC0C72" w:rsidRDefault="008D5CF6">
            <w:pPr>
              <w:pStyle w:val="a5"/>
            </w:pPr>
            <w:bookmarkStart w:id="13480" w:name="45921"/>
            <w:bookmarkEnd w:id="13480"/>
            <w:r>
              <w:t>дозатор ГА-172-00-2/Т</w:t>
            </w:r>
          </w:p>
        </w:tc>
        <w:tc>
          <w:tcPr>
            <w:tcW w:w="750" w:type="pct"/>
            <w:hideMark/>
          </w:tcPr>
          <w:p w:rsidR="00BC0C72" w:rsidRDefault="008D5CF6">
            <w:pPr>
              <w:pStyle w:val="a5"/>
              <w:jc w:val="center"/>
            </w:pPr>
            <w:bookmarkStart w:id="13481" w:name="45922"/>
            <w:bookmarkEnd w:id="13481"/>
            <w:r>
              <w:t>штук</w:t>
            </w:r>
          </w:p>
        </w:tc>
        <w:tc>
          <w:tcPr>
            <w:tcW w:w="750" w:type="pct"/>
            <w:hideMark/>
          </w:tcPr>
          <w:p w:rsidR="00BC0C72" w:rsidRDefault="008D5CF6">
            <w:pPr>
              <w:pStyle w:val="a5"/>
              <w:jc w:val="center"/>
            </w:pPr>
            <w:bookmarkStart w:id="13482" w:name="45923"/>
            <w:bookmarkEnd w:id="13482"/>
            <w:r>
              <w:t>60</w:t>
            </w:r>
          </w:p>
        </w:tc>
      </w:tr>
      <w:tr w:rsidR="00BC0C72" w:rsidTr="00181458">
        <w:trPr>
          <w:divId w:val="1237204249"/>
        </w:trPr>
        <w:tc>
          <w:tcPr>
            <w:tcW w:w="900" w:type="pct"/>
            <w:hideMark/>
          </w:tcPr>
          <w:p w:rsidR="00BC0C72" w:rsidRDefault="008D5CF6">
            <w:pPr>
              <w:pStyle w:val="a5"/>
            </w:pPr>
            <w:bookmarkStart w:id="13483" w:name="45924"/>
            <w:bookmarkEnd w:id="13483"/>
            <w:r>
              <w:t> </w:t>
            </w:r>
          </w:p>
        </w:tc>
        <w:tc>
          <w:tcPr>
            <w:tcW w:w="2600" w:type="pct"/>
            <w:hideMark/>
          </w:tcPr>
          <w:p w:rsidR="00BC0C72" w:rsidRDefault="008D5CF6">
            <w:pPr>
              <w:pStyle w:val="a5"/>
            </w:pPr>
            <w:bookmarkStart w:id="13484" w:name="45925"/>
            <w:bookmarkEnd w:id="13484"/>
            <w:r>
              <w:t>дозатор ГА-172-00Т, ГА-173-003/Т</w:t>
            </w:r>
          </w:p>
        </w:tc>
        <w:tc>
          <w:tcPr>
            <w:tcW w:w="750" w:type="pct"/>
            <w:hideMark/>
          </w:tcPr>
          <w:p w:rsidR="00BC0C72" w:rsidRDefault="008D5CF6">
            <w:pPr>
              <w:pStyle w:val="a5"/>
              <w:jc w:val="center"/>
            </w:pPr>
            <w:bookmarkStart w:id="13485" w:name="45926"/>
            <w:bookmarkEnd w:id="13485"/>
            <w:r>
              <w:t>- " -</w:t>
            </w:r>
          </w:p>
        </w:tc>
        <w:tc>
          <w:tcPr>
            <w:tcW w:w="750" w:type="pct"/>
            <w:hideMark/>
          </w:tcPr>
          <w:p w:rsidR="00BC0C72" w:rsidRDefault="008D5CF6">
            <w:pPr>
              <w:pStyle w:val="a5"/>
              <w:jc w:val="center"/>
            </w:pPr>
            <w:bookmarkStart w:id="13486" w:name="45927"/>
            <w:bookmarkEnd w:id="13486"/>
            <w:r>
              <w:t>120</w:t>
            </w:r>
          </w:p>
        </w:tc>
      </w:tr>
      <w:tr w:rsidR="00BC0C72" w:rsidTr="00181458">
        <w:trPr>
          <w:divId w:val="1237204249"/>
        </w:trPr>
        <w:tc>
          <w:tcPr>
            <w:tcW w:w="900" w:type="pct"/>
            <w:hideMark/>
          </w:tcPr>
          <w:p w:rsidR="00BC0C72" w:rsidRDefault="008D5CF6">
            <w:pPr>
              <w:pStyle w:val="a5"/>
            </w:pPr>
            <w:bookmarkStart w:id="13487" w:name="45928"/>
            <w:bookmarkEnd w:id="13487"/>
            <w:r>
              <w:t> </w:t>
            </w:r>
          </w:p>
        </w:tc>
        <w:tc>
          <w:tcPr>
            <w:tcW w:w="2600" w:type="pct"/>
            <w:hideMark/>
          </w:tcPr>
          <w:p w:rsidR="00BC0C72" w:rsidRDefault="008D5CF6">
            <w:pPr>
              <w:pStyle w:val="a5"/>
            </w:pPr>
            <w:bookmarkStart w:id="13488" w:name="45929"/>
            <w:bookmarkEnd w:id="13488"/>
            <w:r>
              <w:t>регулятор регульованого вхідного напрямного апарата типу 4208</w:t>
            </w:r>
          </w:p>
        </w:tc>
        <w:tc>
          <w:tcPr>
            <w:tcW w:w="750" w:type="pct"/>
            <w:hideMark/>
          </w:tcPr>
          <w:p w:rsidR="00BC0C72" w:rsidRDefault="008D5CF6">
            <w:pPr>
              <w:pStyle w:val="a5"/>
              <w:jc w:val="center"/>
            </w:pPr>
            <w:bookmarkStart w:id="13489" w:name="45930"/>
            <w:bookmarkEnd w:id="13489"/>
            <w:r>
              <w:t>- " -</w:t>
            </w:r>
          </w:p>
        </w:tc>
        <w:tc>
          <w:tcPr>
            <w:tcW w:w="750" w:type="pct"/>
            <w:hideMark/>
          </w:tcPr>
          <w:p w:rsidR="00BC0C72" w:rsidRDefault="008D5CF6">
            <w:pPr>
              <w:pStyle w:val="a5"/>
              <w:jc w:val="center"/>
            </w:pPr>
            <w:bookmarkStart w:id="13490" w:name="45931"/>
            <w:bookmarkEnd w:id="13490"/>
            <w:r>
              <w:t>500</w:t>
            </w:r>
          </w:p>
        </w:tc>
      </w:tr>
      <w:tr w:rsidR="00BC0C72" w:rsidTr="00181458">
        <w:trPr>
          <w:divId w:val="1237204249"/>
        </w:trPr>
        <w:tc>
          <w:tcPr>
            <w:tcW w:w="900" w:type="pct"/>
            <w:hideMark/>
          </w:tcPr>
          <w:p w:rsidR="00BC0C72" w:rsidRDefault="008D5CF6">
            <w:pPr>
              <w:pStyle w:val="a5"/>
            </w:pPr>
            <w:bookmarkStart w:id="13491" w:name="45932"/>
            <w:bookmarkEnd w:id="13491"/>
            <w:r>
              <w:t> </w:t>
            </w:r>
          </w:p>
        </w:tc>
        <w:tc>
          <w:tcPr>
            <w:tcW w:w="2600" w:type="pct"/>
            <w:hideMark/>
          </w:tcPr>
          <w:p w:rsidR="00BC0C72" w:rsidRDefault="008D5CF6">
            <w:pPr>
              <w:pStyle w:val="a5"/>
            </w:pPr>
            <w:bookmarkStart w:id="13492" w:name="45933"/>
            <w:bookmarkEnd w:id="13492"/>
            <w:r>
              <w:t>регулятор регульованого вхідного напрямного апарата типу 4208 ремонтний</w:t>
            </w:r>
          </w:p>
        </w:tc>
        <w:tc>
          <w:tcPr>
            <w:tcW w:w="750" w:type="pct"/>
            <w:hideMark/>
          </w:tcPr>
          <w:p w:rsidR="00BC0C72" w:rsidRDefault="008D5CF6">
            <w:pPr>
              <w:pStyle w:val="a5"/>
              <w:jc w:val="center"/>
            </w:pPr>
            <w:bookmarkStart w:id="13493" w:name="45934"/>
            <w:bookmarkEnd w:id="13493"/>
            <w:r>
              <w:t>- " -</w:t>
            </w:r>
          </w:p>
        </w:tc>
        <w:tc>
          <w:tcPr>
            <w:tcW w:w="750" w:type="pct"/>
            <w:hideMark/>
          </w:tcPr>
          <w:p w:rsidR="00BC0C72" w:rsidRDefault="008D5CF6">
            <w:pPr>
              <w:pStyle w:val="a5"/>
              <w:jc w:val="center"/>
            </w:pPr>
            <w:bookmarkStart w:id="13494" w:name="45935"/>
            <w:bookmarkEnd w:id="13494"/>
            <w:r>
              <w:t>500</w:t>
            </w:r>
          </w:p>
        </w:tc>
      </w:tr>
      <w:tr w:rsidR="00BC0C72" w:rsidTr="00181458">
        <w:trPr>
          <w:divId w:val="1237204249"/>
        </w:trPr>
        <w:tc>
          <w:tcPr>
            <w:tcW w:w="900" w:type="pct"/>
            <w:hideMark/>
          </w:tcPr>
          <w:p w:rsidR="00BC0C72" w:rsidRDefault="008D5CF6">
            <w:pPr>
              <w:pStyle w:val="a5"/>
            </w:pPr>
            <w:bookmarkStart w:id="13495" w:name="45936"/>
            <w:bookmarkEnd w:id="13495"/>
            <w:r>
              <w:t> </w:t>
            </w:r>
          </w:p>
        </w:tc>
        <w:tc>
          <w:tcPr>
            <w:tcW w:w="2600" w:type="pct"/>
            <w:hideMark/>
          </w:tcPr>
          <w:p w:rsidR="00BC0C72" w:rsidRDefault="008D5CF6">
            <w:pPr>
              <w:pStyle w:val="a5"/>
            </w:pPr>
            <w:bookmarkStart w:id="13496" w:name="45937"/>
            <w:bookmarkEnd w:id="13496"/>
            <w:r>
              <w:t>регулятор типу 4809</w:t>
            </w:r>
          </w:p>
        </w:tc>
        <w:tc>
          <w:tcPr>
            <w:tcW w:w="750" w:type="pct"/>
            <w:hideMark/>
          </w:tcPr>
          <w:p w:rsidR="00BC0C72" w:rsidRDefault="008D5CF6">
            <w:pPr>
              <w:pStyle w:val="a5"/>
              <w:jc w:val="center"/>
            </w:pPr>
            <w:bookmarkStart w:id="13497" w:name="45938"/>
            <w:bookmarkEnd w:id="13497"/>
            <w:r>
              <w:t>- " -</w:t>
            </w:r>
          </w:p>
        </w:tc>
        <w:tc>
          <w:tcPr>
            <w:tcW w:w="750" w:type="pct"/>
            <w:hideMark/>
          </w:tcPr>
          <w:p w:rsidR="00BC0C72" w:rsidRDefault="008D5CF6">
            <w:pPr>
              <w:pStyle w:val="a5"/>
              <w:jc w:val="center"/>
            </w:pPr>
            <w:bookmarkStart w:id="13498" w:name="45939"/>
            <w:bookmarkEnd w:id="13498"/>
            <w:r>
              <w:t>100</w:t>
            </w:r>
          </w:p>
        </w:tc>
      </w:tr>
      <w:tr w:rsidR="00BC0C72" w:rsidTr="00181458">
        <w:trPr>
          <w:divId w:val="1237204249"/>
        </w:trPr>
        <w:tc>
          <w:tcPr>
            <w:tcW w:w="900" w:type="pct"/>
            <w:hideMark/>
          </w:tcPr>
          <w:p w:rsidR="00BC0C72" w:rsidRDefault="008D5CF6">
            <w:pPr>
              <w:pStyle w:val="a5"/>
            </w:pPr>
            <w:bookmarkStart w:id="13499" w:name="45940"/>
            <w:bookmarkEnd w:id="13499"/>
            <w:r>
              <w:t> </w:t>
            </w:r>
          </w:p>
        </w:tc>
        <w:tc>
          <w:tcPr>
            <w:tcW w:w="2600" w:type="pct"/>
            <w:hideMark/>
          </w:tcPr>
          <w:p w:rsidR="00BC0C72" w:rsidRDefault="008D5CF6">
            <w:pPr>
              <w:pStyle w:val="a5"/>
            </w:pPr>
            <w:bookmarkStart w:id="13500" w:name="45941"/>
            <w:bookmarkEnd w:id="13500"/>
            <w:r>
              <w:t>регулятор типу 4809 ремонтний</w:t>
            </w:r>
          </w:p>
        </w:tc>
        <w:tc>
          <w:tcPr>
            <w:tcW w:w="750" w:type="pct"/>
            <w:hideMark/>
          </w:tcPr>
          <w:p w:rsidR="00BC0C72" w:rsidRDefault="008D5CF6">
            <w:pPr>
              <w:pStyle w:val="a5"/>
              <w:jc w:val="center"/>
            </w:pPr>
            <w:bookmarkStart w:id="13501" w:name="45942"/>
            <w:bookmarkEnd w:id="13501"/>
            <w:r>
              <w:t>- " -</w:t>
            </w:r>
          </w:p>
        </w:tc>
        <w:tc>
          <w:tcPr>
            <w:tcW w:w="750" w:type="pct"/>
            <w:hideMark/>
          </w:tcPr>
          <w:p w:rsidR="00BC0C72" w:rsidRDefault="008D5CF6">
            <w:pPr>
              <w:pStyle w:val="a5"/>
              <w:jc w:val="center"/>
            </w:pPr>
            <w:bookmarkStart w:id="13502" w:name="45943"/>
            <w:bookmarkEnd w:id="13502"/>
            <w:r>
              <w:t>100</w:t>
            </w:r>
          </w:p>
        </w:tc>
      </w:tr>
      <w:tr w:rsidR="00BC0C72" w:rsidTr="00181458">
        <w:trPr>
          <w:divId w:val="1237204249"/>
        </w:trPr>
        <w:tc>
          <w:tcPr>
            <w:tcW w:w="900" w:type="pct"/>
            <w:hideMark/>
          </w:tcPr>
          <w:p w:rsidR="00BC0C72" w:rsidRDefault="008D5CF6">
            <w:pPr>
              <w:pStyle w:val="a5"/>
            </w:pPr>
            <w:bookmarkStart w:id="13503" w:name="45944"/>
            <w:bookmarkEnd w:id="13503"/>
            <w:r>
              <w:t> </w:t>
            </w:r>
          </w:p>
        </w:tc>
        <w:tc>
          <w:tcPr>
            <w:tcW w:w="2600" w:type="pct"/>
            <w:hideMark/>
          </w:tcPr>
          <w:p w:rsidR="00BC0C72" w:rsidRDefault="008D5CF6">
            <w:pPr>
              <w:pStyle w:val="a5"/>
            </w:pPr>
            <w:bookmarkStart w:id="13504" w:name="45945"/>
            <w:bookmarkEnd w:id="13504"/>
            <w:r>
              <w:t>регулятор гвинта типу РСВ-34</w:t>
            </w:r>
          </w:p>
        </w:tc>
        <w:tc>
          <w:tcPr>
            <w:tcW w:w="750" w:type="pct"/>
            <w:hideMark/>
          </w:tcPr>
          <w:p w:rsidR="00BC0C72" w:rsidRDefault="008D5CF6">
            <w:pPr>
              <w:pStyle w:val="a5"/>
              <w:jc w:val="center"/>
            </w:pPr>
            <w:bookmarkStart w:id="13505" w:name="45946"/>
            <w:bookmarkEnd w:id="13505"/>
            <w:r>
              <w:t>- " -</w:t>
            </w:r>
          </w:p>
        </w:tc>
        <w:tc>
          <w:tcPr>
            <w:tcW w:w="750" w:type="pct"/>
            <w:hideMark/>
          </w:tcPr>
          <w:p w:rsidR="00BC0C72" w:rsidRDefault="008D5CF6">
            <w:pPr>
              <w:pStyle w:val="a5"/>
              <w:jc w:val="center"/>
            </w:pPr>
            <w:bookmarkStart w:id="13506" w:name="45947"/>
            <w:bookmarkEnd w:id="13506"/>
            <w:r>
              <w:t>500</w:t>
            </w:r>
          </w:p>
        </w:tc>
      </w:tr>
      <w:tr w:rsidR="00BC0C72" w:rsidTr="00181458">
        <w:trPr>
          <w:divId w:val="1237204249"/>
        </w:trPr>
        <w:tc>
          <w:tcPr>
            <w:tcW w:w="900" w:type="pct"/>
            <w:hideMark/>
          </w:tcPr>
          <w:p w:rsidR="00BC0C72" w:rsidRDefault="008D5CF6">
            <w:pPr>
              <w:pStyle w:val="a5"/>
            </w:pPr>
            <w:bookmarkStart w:id="13507" w:name="45948"/>
            <w:bookmarkEnd w:id="13507"/>
            <w:r>
              <w:t> </w:t>
            </w:r>
          </w:p>
        </w:tc>
        <w:tc>
          <w:tcPr>
            <w:tcW w:w="2600" w:type="pct"/>
            <w:hideMark/>
          </w:tcPr>
          <w:p w:rsidR="00BC0C72" w:rsidRDefault="008D5CF6">
            <w:pPr>
              <w:pStyle w:val="a5"/>
            </w:pPr>
            <w:bookmarkStart w:id="13508" w:name="45949"/>
            <w:bookmarkEnd w:id="13508"/>
            <w:r>
              <w:t>регулятор гвинта типу РСВ-34 ремонтний</w:t>
            </w:r>
          </w:p>
        </w:tc>
        <w:tc>
          <w:tcPr>
            <w:tcW w:w="750" w:type="pct"/>
            <w:hideMark/>
          </w:tcPr>
          <w:p w:rsidR="00BC0C72" w:rsidRDefault="008D5CF6">
            <w:pPr>
              <w:pStyle w:val="a5"/>
              <w:jc w:val="center"/>
            </w:pPr>
            <w:bookmarkStart w:id="13509" w:name="45950"/>
            <w:bookmarkEnd w:id="13509"/>
            <w:r>
              <w:t>- " -</w:t>
            </w:r>
          </w:p>
        </w:tc>
        <w:tc>
          <w:tcPr>
            <w:tcW w:w="750" w:type="pct"/>
            <w:hideMark/>
          </w:tcPr>
          <w:p w:rsidR="00BC0C72" w:rsidRDefault="008D5CF6">
            <w:pPr>
              <w:pStyle w:val="a5"/>
              <w:jc w:val="center"/>
            </w:pPr>
            <w:bookmarkStart w:id="13510" w:name="45951"/>
            <w:bookmarkEnd w:id="13510"/>
            <w:r>
              <w:t>300</w:t>
            </w:r>
          </w:p>
        </w:tc>
      </w:tr>
      <w:tr w:rsidR="00BC0C72" w:rsidTr="00181458">
        <w:trPr>
          <w:divId w:val="1237204249"/>
        </w:trPr>
        <w:tc>
          <w:tcPr>
            <w:tcW w:w="900" w:type="pct"/>
            <w:hideMark/>
          </w:tcPr>
          <w:p w:rsidR="00BC0C72" w:rsidRDefault="008D5CF6">
            <w:pPr>
              <w:pStyle w:val="a5"/>
            </w:pPr>
            <w:bookmarkStart w:id="13511" w:name="45952"/>
            <w:bookmarkEnd w:id="13511"/>
            <w:r>
              <w:t> </w:t>
            </w:r>
          </w:p>
        </w:tc>
        <w:tc>
          <w:tcPr>
            <w:tcW w:w="2600" w:type="pct"/>
            <w:hideMark/>
          </w:tcPr>
          <w:p w:rsidR="00BC0C72" w:rsidRDefault="008D5CF6">
            <w:pPr>
              <w:pStyle w:val="a5"/>
            </w:pPr>
            <w:bookmarkStart w:id="13512" w:name="45953"/>
            <w:bookmarkEnd w:id="13512"/>
            <w:r>
              <w:t>регулятор гвинта типу Р</w:t>
            </w:r>
          </w:p>
        </w:tc>
        <w:tc>
          <w:tcPr>
            <w:tcW w:w="750" w:type="pct"/>
            <w:hideMark/>
          </w:tcPr>
          <w:p w:rsidR="00BC0C72" w:rsidRDefault="008D5CF6">
            <w:pPr>
              <w:pStyle w:val="a5"/>
              <w:jc w:val="center"/>
            </w:pPr>
            <w:bookmarkStart w:id="13513" w:name="45954"/>
            <w:bookmarkEnd w:id="13513"/>
            <w:r>
              <w:t>- " -</w:t>
            </w:r>
          </w:p>
        </w:tc>
        <w:tc>
          <w:tcPr>
            <w:tcW w:w="750" w:type="pct"/>
            <w:hideMark/>
          </w:tcPr>
          <w:p w:rsidR="00BC0C72" w:rsidRDefault="008D5CF6">
            <w:pPr>
              <w:pStyle w:val="a5"/>
              <w:jc w:val="center"/>
            </w:pPr>
            <w:bookmarkStart w:id="13514" w:name="45955"/>
            <w:bookmarkEnd w:id="13514"/>
            <w:r>
              <w:t>100</w:t>
            </w:r>
          </w:p>
        </w:tc>
      </w:tr>
      <w:tr w:rsidR="00BC0C72" w:rsidTr="00181458">
        <w:trPr>
          <w:divId w:val="1237204249"/>
        </w:trPr>
        <w:tc>
          <w:tcPr>
            <w:tcW w:w="900" w:type="pct"/>
            <w:hideMark/>
          </w:tcPr>
          <w:p w:rsidR="00BC0C72" w:rsidRDefault="008D5CF6">
            <w:pPr>
              <w:pStyle w:val="a5"/>
            </w:pPr>
            <w:bookmarkStart w:id="13515" w:name="45956"/>
            <w:bookmarkEnd w:id="13515"/>
            <w:r>
              <w:t> </w:t>
            </w:r>
          </w:p>
        </w:tc>
        <w:tc>
          <w:tcPr>
            <w:tcW w:w="2600" w:type="pct"/>
            <w:hideMark/>
          </w:tcPr>
          <w:p w:rsidR="00BC0C72" w:rsidRDefault="008D5CF6">
            <w:pPr>
              <w:pStyle w:val="a5"/>
            </w:pPr>
            <w:bookmarkStart w:id="13516" w:name="45957"/>
            <w:bookmarkEnd w:id="13516"/>
            <w:r>
              <w:t>регулятор регульованого вхідного напрямного апарата КВД типу 4839</w:t>
            </w:r>
          </w:p>
        </w:tc>
        <w:tc>
          <w:tcPr>
            <w:tcW w:w="750" w:type="pct"/>
            <w:hideMark/>
          </w:tcPr>
          <w:p w:rsidR="00BC0C72" w:rsidRDefault="008D5CF6">
            <w:pPr>
              <w:pStyle w:val="a5"/>
              <w:jc w:val="center"/>
            </w:pPr>
            <w:bookmarkStart w:id="13517" w:name="45958"/>
            <w:bookmarkEnd w:id="13517"/>
            <w:r>
              <w:t>- " -</w:t>
            </w:r>
          </w:p>
        </w:tc>
        <w:tc>
          <w:tcPr>
            <w:tcW w:w="750" w:type="pct"/>
            <w:hideMark/>
          </w:tcPr>
          <w:p w:rsidR="00BC0C72" w:rsidRDefault="008D5CF6">
            <w:pPr>
              <w:pStyle w:val="a5"/>
              <w:jc w:val="center"/>
            </w:pPr>
            <w:bookmarkStart w:id="13518" w:name="45959"/>
            <w:bookmarkEnd w:id="13518"/>
            <w:r>
              <w:t>100</w:t>
            </w:r>
          </w:p>
        </w:tc>
      </w:tr>
      <w:tr w:rsidR="00BC0C72" w:rsidTr="00181458">
        <w:trPr>
          <w:divId w:val="1237204249"/>
        </w:trPr>
        <w:tc>
          <w:tcPr>
            <w:tcW w:w="900" w:type="pct"/>
            <w:hideMark/>
          </w:tcPr>
          <w:p w:rsidR="00BC0C72" w:rsidRDefault="008D5CF6">
            <w:pPr>
              <w:pStyle w:val="a5"/>
            </w:pPr>
            <w:bookmarkStart w:id="13519" w:name="45960"/>
            <w:bookmarkEnd w:id="13519"/>
            <w:r>
              <w:t> </w:t>
            </w:r>
          </w:p>
        </w:tc>
        <w:tc>
          <w:tcPr>
            <w:tcW w:w="2600" w:type="pct"/>
            <w:hideMark/>
          </w:tcPr>
          <w:p w:rsidR="00BC0C72" w:rsidRDefault="008D5CF6">
            <w:pPr>
              <w:pStyle w:val="a5"/>
            </w:pPr>
            <w:bookmarkStart w:id="13520" w:name="45961"/>
            <w:bookmarkEnd w:id="13520"/>
            <w:r>
              <w:t>блок резервного управління типу 4844</w:t>
            </w:r>
          </w:p>
        </w:tc>
        <w:tc>
          <w:tcPr>
            <w:tcW w:w="750" w:type="pct"/>
            <w:hideMark/>
          </w:tcPr>
          <w:p w:rsidR="00BC0C72" w:rsidRDefault="008D5CF6">
            <w:pPr>
              <w:pStyle w:val="a5"/>
              <w:jc w:val="center"/>
            </w:pPr>
            <w:bookmarkStart w:id="13521" w:name="45962"/>
            <w:bookmarkEnd w:id="13521"/>
            <w:r>
              <w:t>- " -</w:t>
            </w:r>
          </w:p>
        </w:tc>
        <w:tc>
          <w:tcPr>
            <w:tcW w:w="750" w:type="pct"/>
            <w:hideMark/>
          </w:tcPr>
          <w:p w:rsidR="00BC0C72" w:rsidRDefault="008D5CF6">
            <w:pPr>
              <w:pStyle w:val="a5"/>
              <w:jc w:val="center"/>
            </w:pPr>
            <w:bookmarkStart w:id="13522" w:name="45963"/>
            <w:bookmarkEnd w:id="13522"/>
            <w:r>
              <w:t>500</w:t>
            </w:r>
          </w:p>
        </w:tc>
      </w:tr>
      <w:tr w:rsidR="00BC0C72" w:rsidTr="00181458">
        <w:trPr>
          <w:divId w:val="1237204249"/>
        </w:trPr>
        <w:tc>
          <w:tcPr>
            <w:tcW w:w="900" w:type="pct"/>
            <w:hideMark/>
          </w:tcPr>
          <w:p w:rsidR="00BC0C72" w:rsidRDefault="008D5CF6">
            <w:pPr>
              <w:pStyle w:val="a5"/>
            </w:pPr>
            <w:bookmarkStart w:id="13523" w:name="45964"/>
            <w:bookmarkEnd w:id="13523"/>
            <w:r>
              <w:t> </w:t>
            </w:r>
          </w:p>
        </w:tc>
        <w:tc>
          <w:tcPr>
            <w:tcW w:w="2600" w:type="pct"/>
            <w:hideMark/>
          </w:tcPr>
          <w:p w:rsidR="00BC0C72" w:rsidRDefault="008D5CF6">
            <w:pPr>
              <w:pStyle w:val="a5"/>
            </w:pPr>
            <w:bookmarkStart w:id="13524" w:name="45965"/>
            <w:bookmarkEnd w:id="13524"/>
            <w:r>
              <w:t>блок резервного управління типу 4844 ремонтний</w:t>
            </w:r>
          </w:p>
        </w:tc>
        <w:tc>
          <w:tcPr>
            <w:tcW w:w="750" w:type="pct"/>
            <w:hideMark/>
          </w:tcPr>
          <w:p w:rsidR="00BC0C72" w:rsidRDefault="008D5CF6">
            <w:pPr>
              <w:pStyle w:val="a5"/>
              <w:jc w:val="center"/>
            </w:pPr>
            <w:bookmarkStart w:id="13525" w:name="45966"/>
            <w:bookmarkEnd w:id="13525"/>
            <w:r>
              <w:t>- " -</w:t>
            </w:r>
          </w:p>
        </w:tc>
        <w:tc>
          <w:tcPr>
            <w:tcW w:w="750" w:type="pct"/>
            <w:hideMark/>
          </w:tcPr>
          <w:p w:rsidR="00BC0C72" w:rsidRDefault="008D5CF6">
            <w:pPr>
              <w:pStyle w:val="a5"/>
              <w:jc w:val="center"/>
            </w:pPr>
            <w:bookmarkStart w:id="13526" w:name="45967"/>
            <w:bookmarkEnd w:id="13526"/>
            <w:r>
              <w:t>500</w:t>
            </w:r>
          </w:p>
        </w:tc>
      </w:tr>
      <w:tr w:rsidR="00BC0C72" w:rsidTr="00181458">
        <w:trPr>
          <w:divId w:val="1237204249"/>
        </w:trPr>
        <w:tc>
          <w:tcPr>
            <w:tcW w:w="900" w:type="pct"/>
            <w:hideMark/>
          </w:tcPr>
          <w:p w:rsidR="00BC0C72" w:rsidRDefault="008D5CF6">
            <w:pPr>
              <w:pStyle w:val="a5"/>
            </w:pPr>
            <w:bookmarkStart w:id="13527" w:name="45968"/>
            <w:bookmarkEnd w:id="13527"/>
            <w:r>
              <w:t> </w:t>
            </w:r>
          </w:p>
        </w:tc>
        <w:tc>
          <w:tcPr>
            <w:tcW w:w="2600" w:type="pct"/>
            <w:hideMark/>
          </w:tcPr>
          <w:p w:rsidR="00BC0C72" w:rsidRDefault="008D5CF6">
            <w:pPr>
              <w:pStyle w:val="a5"/>
            </w:pPr>
            <w:bookmarkStart w:id="13528" w:name="45969"/>
            <w:bookmarkEnd w:id="13528"/>
            <w:r>
              <w:t>коректор прийомістості типу 4173</w:t>
            </w:r>
          </w:p>
        </w:tc>
        <w:tc>
          <w:tcPr>
            <w:tcW w:w="750" w:type="pct"/>
            <w:hideMark/>
          </w:tcPr>
          <w:p w:rsidR="00BC0C72" w:rsidRDefault="008D5CF6">
            <w:pPr>
              <w:pStyle w:val="a5"/>
              <w:jc w:val="center"/>
            </w:pPr>
            <w:bookmarkStart w:id="13529" w:name="45970"/>
            <w:bookmarkEnd w:id="13529"/>
            <w:r>
              <w:t>- " -</w:t>
            </w:r>
          </w:p>
        </w:tc>
        <w:tc>
          <w:tcPr>
            <w:tcW w:w="750" w:type="pct"/>
            <w:hideMark/>
          </w:tcPr>
          <w:p w:rsidR="00BC0C72" w:rsidRDefault="008D5CF6">
            <w:pPr>
              <w:pStyle w:val="a5"/>
              <w:jc w:val="center"/>
            </w:pPr>
            <w:bookmarkStart w:id="13530" w:name="45971"/>
            <w:bookmarkEnd w:id="13530"/>
            <w:r>
              <w:t>100</w:t>
            </w:r>
          </w:p>
        </w:tc>
      </w:tr>
      <w:tr w:rsidR="00BC0C72" w:rsidTr="00181458">
        <w:trPr>
          <w:divId w:val="1237204249"/>
        </w:trPr>
        <w:tc>
          <w:tcPr>
            <w:tcW w:w="900" w:type="pct"/>
            <w:hideMark/>
          </w:tcPr>
          <w:p w:rsidR="00BC0C72" w:rsidRDefault="008D5CF6">
            <w:pPr>
              <w:pStyle w:val="a5"/>
            </w:pPr>
            <w:bookmarkStart w:id="13531" w:name="45972"/>
            <w:bookmarkEnd w:id="13531"/>
            <w:r>
              <w:t> </w:t>
            </w:r>
          </w:p>
        </w:tc>
        <w:tc>
          <w:tcPr>
            <w:tcW w:w="2600" w:type="pct"/>
            <w:hideMark/>
          </w:tcPr>
          <w:p w:rsidR="00BC0C72" w:rsidRDefault="008D5CF6">
            <w:pPr>
              <w:pStyle w:val="a5"/>
            </w:pPr>
            <w:bookmarkStart w:id="13532" w:name="45973"/>
            <w:bookmarkEnd w:id="13532"/>
            <w:r>
              <w:t>коректор прийомістості типу 4173 ремонтний</w:t>
            </w:r>
          </w:p>
        </w:tc>
        <w:tc>
          <w:tcPr>
            <w:tcW w:w="750" w:type="pct"/>
            <w:hideMark/>
          </w:tcPr>
          <w:p w:rsidR="00BC0C72" w:rsidRDefault="008D5CF6">
            <w:pPr>
              <w:pStyle w:val="a5"/>
              <w:jc w:val="center"/>
            </w:pPr>
            <w:bookmarkStart w:id="13533" w:name="45974"/>
            <w:bookmarkEnd w:id="13533"/>
            <w:r>
              <w:t>- " -</w:t>
            </w:r>
          </w:p>
        </w:tc>
        <w:tc>
          <w:tcPr>
            <w:tcW w:w="750" w:type="pct"/>
            <w:hideMark/>
          </w:tcPr>
          <w:p w:rsidR="00BC0C72" w:rsidRDefault="008D5CF6">
            <w:pPr>
              <w:pStyle w:val="a5"/>
              <w:jc w:val="center"/>
            </w:pPr>
            <w:bookmarkStart w:id="13534" w:name="45975"/>
            <w:bookmarkEnd w:id="13534"/>
            <w:r>
              <w:t>100</w:t>
            </w:r>
          </w:p>
        </w:tc>
      </w:tr>
      <w:tr w:rsidR="00BC0C72" w:rsidTr="00181458">
        <w:trPr>
          <w:divId w:val="1237204249"/>
        </w:trPr>
        <w:tc>
          <w:tcPr>
            <w:tcW w:w="900" w:type="pct"/>
            <w:hideMark/>
          </w:tcPr>
          <w:p w:rsidR="00BC0C72" w:rsidRDefault="008D5CF6">
            <w:pPr>
              <w:pStyle w:val="a5"/>
            </w:pPr>
            <w:bookmarkStart w:id="13535" w:name="45976"/>
            <w:bookmarkEnd w:id="13535"/>
            <w:r>
              <w:t> </w:t>
            </w:r>
          </w:p>
        </w:tc>
        <w:tc>
          <w:tcPr>
            <w:tcW w:w="2600" w:type="pct"/>
            <w:hideMark/>
          </w:tcPr>
          <w:p w:rsidR="00BC0C72" w:rsidRDefault="008D5CF6">
            <w:pPr>
              <w:pStyle w:val="a5"/>
            </w:pPr>
            <w:bookmarkStart w:id="13536" w:name="45977"/>
            <w:bookmarkEnd w:id="13536"/>
            <w:r>
              <w:t>обмежувач частоти обертання вільної турбіни 4252</w:t>
            </w:r>
          </w:p>
        </w:tc>
        <w:tc>
          <w:tcPr>
            <w:tcW w:w="750" w:type="pct"/>
            <w:hideMark/>
          </w:tcPr>
          <w:p w:rsidR="00BC0C72" w:rsidRDefault="008D5CF6">
            <w:pPr>
              <w:pStyle w:val="a5"/>
              <w:jc w:val="center"/>
            </w:pPr>
            <w:bookmarkStart w:id="13537" w:name="45978"/>
            <w:bookmarkEnd w:id="13537"/>
            <w:r>
              <w:t>- " -</w:t>
            </w:r>
          </w:p>
        </w:tc>
        <w:tc>
          <w:tcPr>
            <w:tcW w:w="750" w:type="pct"/>
            <w:hideMark/>
          </w:tcPr>
          <w:p w:rsidR="00BC0C72" w:rsidRDefault="008D5CF6">
            <w:pPr>
              <w:pStyle w:val="a5"/>
              <w:jc w:val="center"/>
            </w:pPr>
            <w:bookmarkStart w:id="13538" w:name="45979"/>
            <w:bookmarkEnd w:id="13538"/>
            <w:r>
              <w:t>200</w:t>
            </w:r>
          </w:p>
        </w:tc>
      </w:tr>
      <w:tr w:rsidR="00BC0C72" w:rsidTr="00181458">
        <w:trPr>
          <w:divId w:val="1237204249"/>
        </w:trPr>
        <w:tc>
          <w:tcPr>
            <w:tcW w:w="900" w:type="pct"/>
            <w:hideMark/>
          </w:tcPr>
          <w:p w:rsidR="00BC0C72" w:rsidRDefault="008D5CF6">
            <w:pPr>
              <w:pStyle w:val="a5"/>
            </w:pPr>
            <w:bookmarkStart w:id="13539" w:name="45980"/>
            <w:bookmarkEnd w:id="13539"/>
            <w:r>
              <w:t> </w:t>
            </w:r>
          </w:p>
        </w:tc>
        <w:tc>
          <w:tcPr>
            <w:tcW w:w="2600" w:type="pct"/>
            <w:hideMark/>
          </w:tcPr>
          <w:p w:rsidR="00BC0C72" w:rsidRDefault="008D5CF6">
            <w:pPr>
              <w:pStyle w:val="a5"/>
            </w:pPr>
            <w:bookmarkStart w:id="13540" w:name="45981"/>
            <w:bookmarkEnd w:id="13540"/>
            <w:r>
              <w:t>агрегат управління реверсивним пристроєм типу 4079</w:t>
            </w:r>
          </w:p>
        </w:tc>
        <w:tc>
          <w:tcPr>
            <w:tcW w:w="750" w:type="pct"/>
            <w:hideMark/>
          </w:tcPr>
          <w:p w:rsidR="00BC0C72" w:rsidRDefault="008D5CF6">
            <w:pPr>
              <w:pStyle w:val="a5"/>
              <w:jc w:val="center"/>
            </w:pPr>
            <w:bookmarkStart w:id="13541" w:name="45982"/>
            <w:bookmarkEnd w:id="13541"/>
            <w:r>
              <w:t>- " -</w:t>
            </w:r>
          </w:p>
        </w:tc>
        <w:tc>
          <w:tcPr>
            <w:tcW w:w="750" w:type="pct"/>
            <w:hideMark/>
          </w:tcPr>
          <w:p w:rsidR="00BC0C72" w:rsidRDefault="008D5CF6">
            <w:pPr>
              <w:pStyle w:val="a5"/>
              <w:jc w:val="center"/>
            </w:pPr>
            <w:bookmarkStart w:id="13542" w:name="45983"/>
            <w:bookmarkEnd w:id="13542"/>
            <w:r>
              <w:t>500</w:t>
            </w:r>
          </w:p>
        </w:tc>
      </w:tr>
      <w:tr w:rsidR="00BC0C72" w:rsidTr="00181458">
        <w:trPr>
          <w:divId w:val="1237204249"/>
        </w:trPr>
        <w:tc>
          <w:tcPr>
            <w:tcW w:w="900" w:type="pct"/>
            <w:hideMark/>
          </w:tcPr>
          <w:p w:rsidR="00BC0C72" w:rsidRDefault="008D5CF6">
            <w:pPr>
              <w:pStyle w:val="a5"/>
            </w:pPr>
            <w:bookmarkStart w:id="13543" w:name="45984"/>
            <w:bookmarkEnd w:id="13543"/>
            <w:r>
              <w:t> </w:t>
            </w:r>
          </w:p>
        </w:tc>
        <w:tc>
          <w:tcPr>
            <w:tcW w:w="2600" w:type="pct"/>
            <w:hideMark/>
          </w:tcPr>
          <w:p w:rsidR="00BC0C72" w:rsidRDefault="008D5CF6">
            <w:pPr>
              <w:pStyle w:val="a5"/>
            </w:pPr>
            <w:bookmarkStart w:id="13544" w:name="45985"/>
            <w:bookmarkEnd w:id="13544"/>
            <w:r>
              <w:t>агрегат управління реверсивним пристроєм типу 4079 ремонтний</w:t>
            </w:r>
          </w:p>
        </w:tc>
        <w:tc>
          <w:tcPr>
            <w:tcW w:w="750" w:type="pct"/>
            <w:hideMark/>
          </w:tcPr>
          <w:p w:rsidR="00BC0C72" w:rsidRDefault="008D5CF6">
            <w:pPr>
              <w:pStyle w:val="a5"/>
              <w:jc w:val="center"/>
            </w:pPr>
            <w:bookmarkStart w:id="13545" w:name="45986"/>
            <w:bookmarkEnd w:id="13545"/>
            <w:r>
              <w:t>- " -</w:t>
            </w:r>
          </w:p>
        </w:tc>
        <w:tc>
          <w:tcPr>
            <w:tcW w:w="750" w:type="pct"/>
            <w:hideMark/>
          </w:tcPr>
          <w:p w:rsidR="00BC0C72" w:rsidRDefault="008D5CF6">
            <w:pPr>
              <w:pStyle w:val="a5"/>
              <w:jc w:val="center"/>
            </w:pPr>
            <w:bookmarkStart w:id="13546" w:name="45987"/>
            <w:bookmarkEnd w:id="13546"/>
            <w:r>
              <w:t>500</w:t>
            </w:r>
          </w:p>
        </w:tc>
      </w:tr>
      <w:tr w:rsidR="00BC0C72" w:rsidTr="00181458">
        <w:trPr>
          <w:divId w:val="1237204249"/>
        </w:trPr>
        <w:tc>
          <w:tcPr>
            <w:tcW w:w="900" w:type="pct"/>
            <w:hideMark/>
          </w:tcPr>
          <w:p w:rsidR="00BC0C72" w:rsidRDefault="008D5CF6">
            <w:pPr>
              <w:pStyle w:val="a5"/>
            </w:pPr>
            <w:bookmarkStart w:id="13547" w:name="45988"/>
            <w:bookmarkEnd w:id="13547"/>
            <w:r>
              <w:t> </w:t>
            </w:r>
          </w:p>
        </w:tc>
        <w:tc>
          <w:tcPr>
            <w:tcW w:w="2600" w:type="pct"/>
            <w:hideMark/>
          </w:tcPr>
          <w:p w:rsidR="00BC0C72" w:rsidRDefault="008D5CF6">
            <w:pPr>
              <w:pStyle w:val="a5"/>
            </w:pPr>
            <w:bookmarkStart w:id="13548" w:name="45989"/>
            <w:bookmarkEnd w:id="13548"/>
            <w:r>
              <w:t>агрегат управління реверсивним пристроєм типу 4079</w:t>
            </w:r>
          </w:p>
        </w:tc>
        <w:tc>
          <w:tcPr>
            <w:tcW w:w="750" w:type="pct"/>
            <w:hideMark/>
          </w:tcPr>
          <w:p w:rsidR="00BC0C72" w:rsidRDefault="008D5CF6">
            <w:pPr>
              <w:pStyle w:val="a5"/>
              <w:jc w:val="center"/>
            </w:pPr>
            <w:bookmarkStart w:id="13549" w:name="45990"/>
            <w:bookmarkEnd w:id="13549"/>
            <w:r>
              <w:t>- " -</w:t>
            </w:r>
          </w:p>
        </w:tc>
        <w:tc>
          <w:tcPr>
            <w:tcW w:w="750" w:type="pct"/>
            <w:hideMark/>
          </w:tcPr>
          <w:p w:rsidR="00BC0C72" w:rsidRDefault="008D5CF6">
            <w:pPr>
              <w:pStyle w:val="a5"/>
              <w:jc w:val="center"/>
            </w:pPr>
            <w:bookmarkStart w:id="13550" w:name="45991"/>
            <w:bookmarkEnd w:id="13550"/>
            <w:r>
              <w:t>500</w:t>
            </w:r>
          </w:p>
        </w:tc>
      </w:tr>
      <w:tr w:rsidR="00BC0C72" w:rsidTr="00181458">
        <w:trPr>
          <w:divId w:val="1237204249"/>
        </w:trPr>
        <w:tc>
          <w:tcPr>
            <w:tcW w:w="900" w:type="pct"/>
            <w:hideMark/>
          </w:tcPr>
          <w:p w:rsidR="00BC0C72" w:rsidRDefault="008D5CF6">
            <w:pPr>
              <w:pStyle w:val="a5"/>
            </w:pPr>
            <w:bookmarkStart w:id="13551" w:name="45992"/>
            <w:bookmarkEnd w:id="13551"/>
            <w:r>
              <w:t> </w:t>
            </w:r>
          </w:p>
        </w:tc>
        <w:tc>
          <w:tcPr>
            <w:tcW w:w="2600" w:type="pct"/>
            <w:hideMark/>
          </w:tcPr>
          <w:p w:rsidR="00BC0C72" w:rsidRDefault="008D5CF6">
            <w:pPr>
              <w:pStyle w:val="a5"/>
            </w:pPr>
            <w:bookmarkStart w:id="13552" w:name="45993"/>
            <w:bookmarkEnd w:id="13552"/>
            <w:r>
              <w:t>агрегат управління реверсивним пристроєм типу 4079 ремонтний</w:t>
            </w:r>
          </w:p>
        </w:tc>
        <w:tc>
          <w:tcPr>
            <w:tcW w:w="750" w:type="pct"/>
            <w:hideMark/>
          </w:tcPr>
          <w:p w:rsidR="00BC0C72" w:rsidRDefault="008D5CF6">
            <w:pPr>
              <w:pStyle w:val="a5"/>
              <w:jc w:val="center"/>
            </w:pPr>
            <w:bookmarkStart w:id="13553" w:name="45994"/>
            <w:bookmarkEnd w:id="13553"/>
            <w:r>
              <w:t>- " -</w:t>
            </w:r>
          </w:p>
        </w:tc>
        <w:tc>
          <w:tcPr>
            <w:tcW w:w="750" w:type="pct"/>
            <w:hideMark/>
          </w:tcPr>
          <w:p w:rsidR="00BC0C72" w:rsidRDefault="008D5CF6">
            <w:pPr>
              <w:pStyle w:val="a5"/>
              <w:jc w:val="center"/>
            </w:pPr>
            <w:bookmarkStart w:id="13554" w:name="45995"/>
            <w:bookmarkEnd w:id="13554"/>
            <w:r>
              <w:t>500</w:t>
            </w:r>
          </w:p>
        </w:tc>
      </w:tr>
      <w:tr w:rsidR="00BC0C72" w:rsidTr="00181458">
        <w:trPr>
          <w:divId w:val="1237204249"/>
        </w:trPr>
        <w:tc>
          <w:tcPr>
            <w:tcW w:w="900" w:type="pct"/>
            <w:hideMark/>
          </w:tcPr>
          <w:p w:rsidR="00BC0C72" w:rsidRDefault="008D5CF6">
            <w:pPr>
              <w:pStyle w:val="a5"/>
            </w:pPr>
            <w:bookmarkStart w:id="13555" w:name="45996"/>
            <w:bookmarkEnd w:id="13555"/>
            <w:r>
              <w:t> </w:t>
            </w:r>
          </w:p>
        </w:tc>
        <w:tc>
          <w:tcPr>
            <w:tcW w:w="2600" w:type="pct"/>
            <w:hideMark/>
          </w:tcPr>
          <w:p w:rsidR="00BC0C72" w:rsidRDefault="008D5CF6">
            <w:pPr>
              <w:pStyle w:val="a5"/>
            </w:pPr>
            <w:bookmarkStart w:id="13556" w:name="45997"/>
            <w:bookmarkEnd w:id="13556"/>
            <w:r>
              <w:t>регулятор регульованого вхідного направляючого апарата типу 4809</w:t>
            </w:r>
          </w:p>
        </w:tc>
        <w:tc>
          <w:tcPr>
            <w:tcW w:w="750" w:type="pct"/>
            <w:hideMark/>
          </w:tcPr>
          <w:p w:rsidR="00BC0C72" w:rsidRDefault="008D5CF6">
            <w:pPr>
              <w:pStyle w:val="a5"/>
              <w:jc w:val="center"/>
            </w:pPr>
            <w:bookmarkStart w:id="13557" w:name="45998"/>
            <w:bookmarkEnd w:id="13557"/>
            <w:r>
              <w:t>- " -</w:t>
            </w:r>
          </w:p>
        </w:tc>
        <w:tc>
          <w:tcPr>
            <w:tcW w:w="750" w:type="pct"/>
            <w:hideMark/>
          </w:tcPr>
          <w:p w:rsidR="00BC0C72" w:rsidRDefault="008D5CF6">
            <w:pPr>
              <w:pStyle w:val="a5"/>
              <w:jc w:val="center"/>
            </w:pPr>
            <w:bookmarkStart w:id="13558" w:name="45999"/>
            <w:bookmarkEnd w:id="13558"/>
            <w:r>
              <w:t>500</w:t>
            </w:r>
          </w:p>
        </w:tc>
      </w:tr>
      <w:tr w:rsidR="00BC0C72" w:rsidTr="00181458">
        <w:trPr>
          <w:divId w:val="1237204249"/>
        </w:trPr>
        <w:tc>
          <w:tcPr>
            <w:tcW w:w="900" w:type="pct"/>
            <w:hideMark/>
          </w:tcPr>
          <w:p w:rsidR="00BC0C72" w:rsidRDefault="008D5CF6">
            <w:pPr>
              <w:pStyle w:val="a5"/>
            </w:pPr>
            <w:bookmarkStart w:id="13559" w:name="46000"/>
            <w:bookmarkEnd w:id="13559"/>
            <w:r>
              <w:t> </w:t>
            </w:r>
          </w:p>
        </w:tc>
        <w:tc>
          <w:tcPr>
            <w:tcW w:w="2600" w:type="pct"/>
            <w:hideMark/>
          </w:tcPr>
          <w:p w:rsidR="00BC0C72" w:rsidRDefault="008D5CF6">
            <w:pPr>
              <w:pStyle w:val="a5"/>
            </w:pPr>
            <w:bookmarkStart w:id="13560" w:name="46001"/>
            <w:bookmarkEnd w:id="13560"/>
            <w:r>
              <w:t>регулятор регульованого вхідного направляючого апарата типу 4809 ремонтний</w:t>
            </w:r>
          </w:p>
        </w:tc>
        <w:tc>
          <w:tcPr>
            <w:tcW w:w="750" w:type="pct"/>
            <w:hideMark/>
          </w:tcPr>
          <w:p w:rsidR="00BC0C72" w:rsidRDefault="008D5CF6">
            <w:pPr>
              <w:pStyle w:val="a5"/>
              <w:jc w:val="center"/>
            </w:pPr>
            <w:bookmarkStart w:id="13561" w:name="46002"/>
            <w:bookmarkEnd w:id="13561"/>
            <w:r>
              <w:t>- " -</w:t>
            </w:r>
          </w:p>
        </w:tc>
        <w:tc>
          <w:tcPr>
            <w:tcW w:w="750" w:type="pct"/>
            <w:hideMark/>
          </w:tcPr>
          <w:p w:rsidR="00BC0C72" w:rsidRDefault="008D5CF6">
            <w:pPr>
              <w:pStyle w:val="a5"/>
              <w:jc w:val="center"/>
            </w:pPr>
            <w:bookmarkStart w:id="13562" w:name="46003"/>
            <w:bookmarkEnd w:id="13562"/>
            <w:r>
              <w:t>500</w:t>
            </w:r>
          </w:p>
        </w:tc>
      </w:tr>
      <w:tr w:rsidR="00BC0C72" w:rsidTr="00181458">
        <w:trPr>
          <w:divId w:val="1237204249"/>
        </w:trPr>
        <w:tc>
          <w:tcPr>
            <w:tcW w:w="900" w:type="pct"/>
            <w:hideMark/>
          </w:tcPr>
          <w:p w:rsidR="00BC0C72" w:rsidRDefault="008D5CF6">
            <w:pPr>
              <w:pStyle w:val="a5"/>
            </w:pPr>
            <w:bookmarkStart w:id="13563" w:name="46004"/>
            <w:bookmarkEnd w:id="13563"/>
            <w:r>
              <w:t> </w:t>
            </w:r>
          </w:p>
        </w:tc>
        <w:tc>
          <w:tcPr>
            <w:tcW w:w="2600" w:type="pct"/>
            <w:hideMark/>
          </w:tcPr>
          <w:p w:rsidR="00BC0C72" w:rsidRDefault="008D5CF6">
            <w:pPr>
              <w:pStyle w:val="a5"/>
            </w:pPr>
            <w:bookmarkStart w:id="13564" w:name="46005"/>
            <w:bookmarkEnd w:id="13564"/>
            <w:r>
              <w:t>блок резервного управління клапанами типу 4844</w:t>
            </w:r>
          </w:p>
        </w:tc>
        <w:tc>
          <w:tcPr>
            <w:tcW w:w="750" w:type="pct"/>
            <w:hideMark/>
          </w:tcPr>
          <w:p w:rsidR="00BC0C72" w:rsidRDefault="008D5CF6">
            <w:pPr>
              <w:pStyle w:val="a5"/>
              <w:jc w:val="center"/>
            </w:pPr>
            <w:bookmarkStart w:id="13565" w:name="46006"/>
            <w:bookmarkEnd w:id="13565"/>
            <w:r>
              <w:t>- " -</w:t>
            </w:r>
          </w:p>
        </w:tc>
        <w:tc>
          <w:tcPr>
            <w:tcW w:w="750" w:type="pct"/>
            <w:hideMark/>
          </w:tcPr>
          <w:p w:rsidR="00BC0C72" w:rsidRDefault="008D5CF6">
            <w:pPr>
              <w:pStyle w:val="a5"/>
              <w:jc w:val="center"/>
            </w:pPr>
            <w:bookmarkStart w:id="13566" w:name="46007"/>
            <w:bookmarkEnd w:id="13566"/>
            <w:r>
              <w:t>500</w:t>
            </w:r>
          </w:p>
        </w:tc>
      </w:tr>
      <w:tr w:rsidR="00BC0C72" w:rsidTr="00181458">
        <w:trPr>
          <w:divId w:val="1237204249"/>
        </w:trPr>
        <w:tc>
          <w:tcPr>
            <w:tcW w:w="900" w:type="pct"/>
            <w:hideMark/>
          </w:tcPr>
          <w:p w:rsidR="00BC0C72" w:rsidRDefault="008D5CF6">
            <w:pPr>
              <w:pStyle w:val="a5"/>
            </w:pPr>
            <w:bookmarkStart w:id="13567" w:name="46008"/>
            <w:bookmarkEnd w:id="13567"/>
            <w:r>
              <w:t> </w:t>
            </w:r>
          </w:p>
        </w:tc>
        <w:tc>
          <w:tcPr>
            <w:tcW w:w="2600" w:type="pct"/>
            <w:hideMark/>
          </w:tcPr>
          <w:p w:rsidR="00BC0C72" w:rsidRDefault="008D5CF6">
            <w:pPr>
              <w:pStyle w:val="a5"/>
            </w:pPr>
            <w:bookmarkStart w:id="13568" w:name="46009"/>
            <w:bookmarkEnd w:id="13568"/>
            <w:r>
              <w:t>блок резервного управління клапанами типу 4844 ремонтний</w:t>
            </w:r>
          </w:p>
        </w:tc>
        <w:tc>
          <w:tcPr>
            <w:tcW w:w="750" w:type="pct"/>
            <w:hideMark/>
          </w:tcPr>
          <w:p w:rsidR="00BC0C72" w:rsidRDefault="008D5CF6">
            <w:pPr>
              <w:pStyle w:val="a5"/>
              <w:jc w:val="center"/>
            </w:pPr>
            <w:bookmarkStart w:id="13569" w:name="46010"/>
            <w:bookmarkEnd w:id="13569"/>
            <w:r>
              <w:t>- " -</w:t>
            </w:r>
          </w:p>
        </w:tc>
        <w:tc>
          <w:tcPr>
            <w:tcW w:w="750" w:type="pct"/>
            <w:hideMark/>
          </w:tcPr>
          <w:p w:rsidR="00BC0C72" w:rsidRDefault="008D5CF6">
            <w:pPr>
              <w:pStyle w:val="a5"/>
              <w:jc w:val="center"/>
            </w:pPr>
            <w:bookmarkStart w:id="13570" w:name="46011"/>
            <w:bookmarkEnd w:id="13570"/>
            <w:r>
              <w:t>500</w:t>
            </w:r>
          </w:p>
        </w:tc>
      </w:tr>
      <w:tr w:rsidR="00BC0C72" w:rsidTr="00181458">
        <w:trPr>
          <w:divId w:val="1237204249"/>
        </w:trPr>
        <w:tc>
          <w:tcPr>
            <w:tcW w:w="900" w:type="pct"/>
            <w:hideMark/>
          </w:tcPr>
          <w:p w:rsidR="00BC0C72" w:rsidRDefault="008D5CF6">
            <w:pPr>
              <w:pStyle w:val="a5"/>
            </w:pPr>
            <w:bookmarkStart w:id="13571" w:name="46012"/>
            <w:bookmarkEnd w:id="13571"/>
            <w:r>
              <w:t> </w:t>
            </w:r>
          </w:p>
        </w:tc>
        <w:tc>
          <w:tcPr>
            <w:tcW w:w="2600" w:type="pct"/>
            <w:hideMark/>
          </w:tcPr>
          <w:p w:rsidR="00BC0C72" w:rsidRDefault="008D5CF6">
            <w:pPr>
              <w:pStyle w:val="a5"/>
            </w:pPr>
            <w:bookmarkStart w:id="13572" w:name="46013"/>
            <w:bookmarkEnd w:id="13572"/>
            <w:r>
              <w:t>регулятор регульованого вхідного направляючого апарата типу 4255</w:t>
            </w:r>
          </w:p>
        </w:tc>
        <w:tc>
          <w:tcPr>
            <w:tcW w:w="750" w:type="pct"/>
            <w:hideMark/>
          </w:tcPr>
          <w:p w:rsidR="00BC0C72" w:rsidRDefault="008D5CF6">
            <w:pPr>
              <w:pStyle w:val="a5"/>
              <w:jc w:val="center"/>
            </w:pPr>
            <w:bookmarkStart w:id="13573" w:name="46014"/>
            <w:bookmarkEnd w:id="13573"/>
            <w:r>
              <w:t>- " -</w:t>
            </w:r>
          </w:p>
        </w:tc>
        <w:tc>
          <w:tcPr>
            <w:tcW w:w="750" w:type="pct"/>
            <w:hideMark/>
          </w:tcPr>
          <w:p w:rsidR="00BC0C72" w:rsidRDefault="008D5CF6">
            <w:pPr>
              <w:pStyle w:val="a5"/>
              <w:jc w:val="center"/>
            </w:pPr>
            <w:bookmarkStart w:id="13574" w:name="46015"/>
            <w:bookmarkEnd w:id="13574"/>
            <w:r>
              <w:t>500</w:t>
            </w:r>
          </w:p>
        </w:tc>
      </w:tr>
      <w:tr w:rsidR="00BC0C72" w:rsidTr="00181458">
        <w:trPr>
          <w:divId w:val="1237204249"/>
        </w:trPr>
        <w:tc>
          <w:tcPr>
            <w:tcW w:w="900" w:type="pct"/>
            <w:hideMark/>
          </w:tcPr>
          <w:p w:rsidR="00BC0C72" w:rsidRDefault="008D5CF6">
            <w:pPr>
              <w:pStyle w:val="a5"/>
            </w:pPr>
            <w:bookmarkStart w:id="13575" w:name="46016"/>
            <w:bookmarkEnd w:id="13575"/>
            <w:r>
              <w:t> </w:t>
            </w:r>
          </w:p>
        </w:tc>
        <w:tc>
          <w:tcPr>
            <w:tcW w:w="2600" w:type="pct"/>
            <w:hideMark/>
          </w:tcPr>
          <w:p w:rsidR="00BC0C72" w:rsidRDefault="008D5CF6">
            <w:pPr>
              <w:pStyle w:val="a5"/>
            </w:pPr>
            <w:bookmarkStart w:id="13576" w:name="46017"/>
            <w:bookmarkEnd w:id="13576"/>
            <w:r>
              <w:t>регулятор регульованого вхідного направляючого апарата типу 4255 ремонтний</w:t>
            </w:r>
          </w:p>
        </w:tc>
        <w:tc>
          <w:tcPr>
            <w:tcW w:w="750" w:type="pct"/>
            <w:hideMark/>
          </w:tcPr>
          <w:p w:rsidR="00BC0C72" w:rsidRDefault="008D5CF6">
            <w:pPr>
              <w:pStyle w:val="a5"/>
              <w:jc w:val="center"/>
            </w:pPr>
            <w:bookmarkStart w:id="13577" w:name="46018"/>
            <w:bookmarkEnd w:id="13577"/>
            <w:r>
              <w:t>- " -</w:t>
            </w:r>
          </w:p>
        </w:tc>
        <w:tc>
          <w:tcPr>
            <w:tcW w:w="750" w:type="pct"/>
            <w:hideMark/>
          </w:tcPr>
          <w:p w:rsidR="00BC0C72" w:rsidRDefault="008D5CF6">
            <w:pPr>
              <w:pStyle w:val="a5"/>
              <w:jc w:val="center"/>
            </w:pPr>
            <w:bookmarkStart w:id="13578" w:name="46019"/>
            <w:bookmarkEnd w:id="13578"/>
            <w:r>
              <w:t>500</w:t>
            </w:r>
          </w:p>
        </w:tc>
      </w:tr>
      <w:tr w:rsidR="00BC0C72" w:rsidTr="00181458">
        <w:trPr>
          <w:divId w:val="1237204249"/>
        </w:trPr>
        <w:tc>
          <w:tcPr>
            <w:tcW w:w="900" w:type="pct"/>
            <w:hideMark/>
          </w:tcPr>
          <w:p w:rsidR="00BC0C72" w:rsidRDefault="008D5CF6">
            <w:pPr>
              <w:pStyle w:val="a5"/>
            </w:pPr>
            <w:bookmarkStart w:id="13579" w:name="46020"/>
            <w:bookmarkEnd w:id="13579"/>
            <w:r>
              <w:lastRenderedPageBreak/>
              <w:t> </w:t>
            </w:r>
          </w:p>
        </w:tc>
        <w:tc>
          <w:tcPr>
            <w:tcW w:w="2600" w:type="pct"/>
            <w:hideMark/>
          </w:tcPr>
          <w:p w:rsidR="00BC0C72" w:rsidRDefault="008D5CF6">
            <w:pPr>
              <w:pStyle w:val="a5"/>
            </w:pPr>
            <w:bookmarkStart w:id="13580" w:name="46021"/>
            <w:bookmarkEnd w:id="13580"/>
            <w:r>
              <w:t>регулятор регульованого вхідного направляючого апарата КВД типу 4839</w:t>
            </w:r>
          </w:p>
        </w:tc>
        <w:tc>
          <w:tcPr>
            <w:tcW w:w="750" w:type="pct"/>
            <w:hideMark/>
          </w:tcPr>
          <w:p w:rsidR="00BC0C72" w:rsidRDefault="008D5CF6">
            <w:pPr>
              <w:pStyle w:val="a5"/>
              <w:jc w:val="center"/>
            </w:pPr>
            <w:bookmarkStart w:id="13581" w:name="46022"/>
            <w:bookmarkEnd w:id="13581"/>
            <w:r>
              <w:t>- " -</w:t>
            </w:r>
          </w:p>
        </w:tc>
        <w:tc>
          <w:tcPr>
            <w:tcW w:w="750" w:type="pct"/>
            <w:hideMark/>
          </w:tcPr>
          <w:p w:rsidR="00BC0C72" w:rsidRDefault="008D5CF6">
            <w:pPr>
              <w:pStyle w:val="a5"/>
              <w:jc w:val="center"/>
            </w:pPr>
            <w:bookmarkStart w:id="13582" w:name="46023"/>
            <w:bookmarkEnd w:id="13582"/>
            <w:r>
              <w:t>500</w:t>
            </w:r>
          </w:p>
        </w:tc>
      </w:tr>
      <w:tr w:rsidR="00BC0C72" w:rsidTr="00181458">
        <w:trPr>
          <w:divId w:val="1237204249"/>
        </w:trPr>
        <w:tc>
          <w:tcPr>
            <w:tcW w:w="900" w:type="pct"/>
            <w:hideMark/>
          </w:tcPr>
          <w:p w:rsidR="00BC0C72" w:rsidRDefault="008D5CF6">
            <w:pPr>
              <w:pStyle w:val="a5"/>
            </w:pPr>
            <w:bookmarkStart w:id="13583" w:name="46024"/>
            <w:bookmarkEnd w:id="13583"/>
            <w:r>
              <w:t> </w:t>
            </w:r>
          </w:p>
        </w:tc>
        <w:tc>
          <w:tcPr>
            <w:tcW w:w="2600" w:type="pct"/>
            <w:hideMark/>
          </w:tcPr>
          <w:p w:rsidR="00BC0C72" w:rsidRDefault="008D5CF6">
            <w:pPr>
              <w:pStyle w:val="a5"/>
            </w:pPr>
            <w:bookmarkStart w:id="13584" w:name="46025"/>
            <w:bookmarkEnd w:id="13584"/>
            <w:r>
              <w:t>регулятор регульованого вхідного направляючого апарата КВД типу 4839 ремонтний</w:t>
            </w:r>
          </w:p>
        </w:tc>
        <w:tc>
          <w:tcPr>
            <w:tcW w:w="750" w:type="pct"/>
            <w:hideMark/>
          </w:tcPr>
          <w:p w:rsidR="00BC0C72" w:rsidRDefault="008D5CF6">
            <w:pPr>
              <w:pStyle w:val="a5"/>
              <w:jc w:val="center"/>
            </w:pPr>
            <w:bookmarkStart w:id="13585" w:name="46026"/>
            <w:bookmarkEnd w:id="13585"/>
            <w:r>
              <w:t>штук</w:t>
            </w:r>
          </w:p>
        </w:tc>
        <w:tc>
          <w:tcPr>
            <w:tcW w:w="750" w:type="pct"/>
            <w:hideMark/>
          </w:tcPr>
          <w:p w:rsidR="00BC0C72" w:rsidRDefault="008D5CF6">
            <w:pPr>
              <w:pStyle w:val="a5"/>
              <w:jc w:val="center"/>
            </w:pPr>
            <w:bookmarkStart w:id="13586" w:name="46027"/>
            <w:bookmarkEnd w:id="13586"/>
            <w:r>
              <w:t>500</w:t>
            </w:r>
          </w:p>
        </w:tc>
      </w:tr>
      <w:tr w:rsidR="00BC0C72" w:rsidTr="00181458">
        <w:trPr>
          <w:divId w:val="1237204249"/>
        </w:trPr>
        <w:tc>
          <w:tcPr>
            <w:tcW w:w="900" w:type="pct"/>
            <w:hideMark/>
          </w:tcPr>
          <w:p w:rsidR="00BC0C72" w:rsidRDefault="008D5CF6">
            <w:pPr>
              <w:pStyle w:val="a5"/>
            </w:pPr>
            <w:bookmarkStart w:id="13587" w:name="46028"/>
            <w:bookmarkEnd w:id="13587"/>
            <w:r>
              <w:t> </w:t>
            </w:r>
          </w:p>
        </w:tc>
        <w:tc>
          <w:tcPr>
            <w:tcW w:w="2600" w:type="pct"/>
            <w:hideMark/>
          </w:tcPr>
          <w:p w:rsidR="00BC0C72" w:rsidRDefault="008D5CF6">
            <w:pPr>
              <w:pStyle w:val="a5"/>
            </w:pPr>
            <w:bookmarkStart w:id="13588" w:name="46029"/>
            <w:bookmarkEnd w:id="13588"/>
            <w:r>
              <w:t>регулятор регульованих направляючих апаратів типу 4208</w:t>
            </w:r>
          </w:p>
        </w:tc>
        <w:tc>
          <w:tcPr>
            <w:tcW w:w="750" w:type="pct"/>
            <w:hideMark/>
          </w:tcPr>
          <w:p w:rsidR="00BC0C72" w:rsidRDefault="008D5CF6">
            <w:pPr>
              <w:pStyle w:val="a5"/>
              <w:jc w:val="center"/>
            </w:pPr>
            <w:bookmarkStart w:id="13589" w:name="46030"/>
            <w:bookmarkEnd w:id="13589"/>
            <w:r>
              <w:t>- " -</w:t>
            </w:r>
          </w:p>
        </w:tc>
        <w:tc>
          <w:tcPr>
            <w:tcW w:w="750" w:type="pct"/>
            <w:hideMark/>
          </w:tcPr>
          <w:p w:rsidR="00BC0C72" w:rsidRDefault="008D5CF6">
            <w:pPr>
              <w:pStyle w:val="a5"/>
              <w:jc w:val="center"/>
            </w:pPr>
            <w:bookmarkStart w:id="13590" w:name="46031"/>
            <w:bookmarkEnd w:id="13590"/>
            <w:r>
              <w:t>500</w:t>
            </w:r>
          </w:p>
        </w:tc>
      </w:tr>
      <w:tr w:rsidR="00BC0C72" w:rsidTr="00181458">
        <w:trPr>
          <w:divId w:val="1237204249"/>
        </w:trPr>
        <w:tc>
          <w:tcPr>
            <w:tcW w:w="900" w:type="pct"/>
            <w:hideMark/>
          </w:tcPr>
          <w:p w:rsidR="00BC0C72" w:rsidRDefault="008D5CF6">
            <w:pPr>
              <w:pStyle w:val="a5"/>
            </w:pPr>
            <w:bookmarkStart w:id="13591" w:name="46032"/>
            <w:bookmarkEnd w:id="13591"/>
            <w:r>
              <w:t> </w:t>
            </w:r>
          </w:p>
        </w:tc>
        <w:tc>
          <w:tcPr>
            <w:tcW w:w="2600" w:type="pct"/>
            <w:hideMark/>
          </w:tcPr>
          <w:p w:rsidR="00BC0C72" w:rsidRDefault="008D5CF6">
            <w:pPr>
              <w:pStyle w:val="a5"/>
            </w:pPr>
            <w:bookmarkStart w:id="13592" w:name="46033"/>
            <w:bookmarkEnd w:id="13592"/>
            <w:r>
              <w:t>регулятор регульованих направляючих апаратів типу 4208 ремонтний</w:t>
            </w:r>
          </w:p>
        </w:tc>
        <w:tc>
          <w:tcPr>
            <w:tcW w:w="750" w:type="pct"/>
            <w:hideMark/>
          </w:tcPr>
          <w:p w:rsidR="00BC0C72" w:rsidRDefault="008D5CF6">
            <w:pPr>
              <w:pStyle w:val="a5"/>
              <w:jc w:val="center"/>
            </w:pPr>
            <w:bookmarkStart w:id="13593" w:name="46034"/>
            <w:bookmarkEnd w:id="13593"/>
            <w:r>
              <w:t>- " -</w:t>
            </w:r>
          </w:p>
        </w:tc>
        <w:tc>
          <w:tcPr>
            <w:tcW w:w="750" w:type="pct"/>
            <w:hideMark/>
          </w:tcPr>
          <w:p w:rsidR="00BC0C72" w:rsidRDefault="008D5CF6">
            <w:pPr>
              <w:pStyle w:val="a5"/>
              <w:jc w:val="center"/>
            </w:pPr>
            <w:bookmarkStart w:id="13594" w:name="46035"/>
            <w:bookmarkEnd w:id="13594"/>
            <w:r>
              <w:t>500</w:t>
            </w:r>
          </w:p>
        </w:tc>
      </w:tr>
      <w:tr w:rsidR="00BC0C72" w:rsidTr="00181458">
        <w:trPr>
          <w:divId w:val="1237204249"/>
        </w:trPr>
        <w:tc>
          <w:tcPr>
            <w:tcW w:w="900" w:type="pct"/>
            <w:hideMark/>
          </w:tcPr>
          <w:p w:rsidR="00BC0C72" w:rsidRDefault="008D5CF6">
            <w:pPr>
              <w:pStyle w:val="a5"/>
            </w:pPr>
            <w:bookmarkStart w:id="13595" w:name="46036"/>
            <w:bookmarkEnd w:id="13595"/>
            <w:r>
              <w:t> </w:t>
            </w:r>
          </w:p>
        </w:tc>
        <w:tc>
          <w:tcPr>
            <w:tcW w:w="2600" w:type="pct"/>
            <w:hideMark/>
          </w:tcPr>
          <w:p w:rsidR="00BC0C72" w:rsidRDefault="008D5CF6">
            <w:pPr>
              <w:pStyle w:val="a5"/>
            </w:pPr>
            <w:bookmarkStart w:id="13596" w:name="46037"/>
            <w:bookmarkEnd w:id="13596"/>
            <w:r>
              <w:t>регулятор регульованих направляючих апаратів типу 4255</w:t>
            </w:r>
          </w:p>
        </w:tc>
        <w:tc>
          <w:tcPr>
            <w:tcW w:w="750" w:type="pct"/>
            <w:hideMark/>
          </w:tcPr>
          <w:p w:rsidR="00BC0C72" w:rsidRDefault="008D5CF6">
            <w:pPr>
              <w:pStyle w:val="a5"/>
              <w:jc w:val="center"/>
            </w:pPr>
            <w:bookmarkStart w:id="13597" w:name="46038"/>
            <w:bookmarkEnd w:id="13597"/>
            <w:r>
              <w:t>- " -</w:t>
            </w:r>
          </w:p>
        </w:tc>
        <w:tc>
          <w:tcPr>
            <w:tcW w:w="750" w:type="pct"/>
            <w:hideMark/>
          </w:tcPr>
          <w:p w:rsidR="00BC0C72" w:rsidRDefault="008D5CF6">
            <w:pPr>
              <w:pStyle w:val="a5"/>
              <w:jc w:val="center"/>
            </w:pPr>
            <w:bookmarkStart w:id="13598" w:name="46039"/>
            <w:bookmarkEnd w:id="13598"/>
            <w:r>
              <w:t>100</w:t>
            </w:r>
          </w:p>
        </w:tc>
      </w:tr>
      <w:tr w:rsidR="00BC0C72" w:rsidTr="00181458">
        <w:trPr>
          <w:divId w:val="1237204249"/>
        </w:trPr>
        <w:tc>
          <w:tcPr>
            <w:tcW w:w="900" w:type="pct"/>
            <w:hideMark/>
          </w:tcPr>
          <w:p w:rsidR="00BC0C72" w:rsidRDefault="008D5CF6">
            <w:pPr>
              <w:pStyle w:val="a5"/>
            </w:pPr>
            <w:bookmarkStart w:id="13599" w:name="46040"/>
            <w:bookmarkEnd w:id="13599"/>
            <w:r>
              <w:t> </w:t>
            </w:r>
          </w:p>
        </w:tc>
        <w:tc>
          <w:tcPr>
            <w:tcW w:w="2600" w:type="pct"/>
            <w:hideMark/>
          </w:tcPr>
          <w:p w:rsidR="00BC0C72" w:rsidRDefault="008D5CF6">
            <w:pPr>
              <w:pStyle w:val="a5"/>
            </w:pPr>
            <w:bookmarkStart w:id="13600" w:name="46041"/>
            <w:bookmarkEnd w:id="13600"/>
            <w:r>
              <w:t>регулятор регульованих направляючих апаратів типу 4255 ремонтний</w:t>
            </w:r>
          </w:p>
        </w:tc>
        <w:tc>
          <w:tcPr>
            <w:tcW w:w="750" w:type="pct"/>
            <w:hideMark/>
          </w:tcPr>
          <w:p w:rsidR="00BC0C72" w:rsidRDefault="008D5CF6">
            <w:pPr>
              <w:pStyle w:val="a5"/>
              <w:jc w:val="center"/>
            </w:pPr>
            <w:bookmarkStart w:id="13601" w:name="46042"/>
            <w:bookmarkEnd w:id="13601"/>
            <w:r>
              <w:t>- " -</w:t>
            </w:r>
          </w:p>
        </w:tc>
        <w:tc>
          <w:tcPr>
            <w:tcW w:w="750" w:type="pct"/>
            <w:hideMark/>
          </w:tcPr>
          <w:p w:rsidR="00BC0C72" w:rsidRDefault="008D5CF6">
            <w:pPr>
              <w:pStyle w:val="a5"/>
              <w:jc w:val="center"/>
            </w:pPr>
            <w:bookmarkStart w:id="13602" w:name="46043"/>
            <w:bookmarkEnd w:id="13602"/>
            <w:r>
              <w:t>100</w:t>
            </w:r>
          </w:p>
        </w:tc>
      </w:tr>
      <w:tr w:rsidR="00BC0C72" w:rsidTr="00181458">
        <w:trPr>
          <w:divId w:val="1237204249"/>
        </w:trPr>
        <w:tc>
          <w:tcPr>
            <w:tcW w:w="900" w:type="pct"/>
            <w:hideMark/>
          </w:tcPr>
          <w:p w:rsidR="00BC0C72" w:rsidRDefault="008D5CF6">
            <w:pPr>
              <w:pStyle w:val="a5"/>
            </w:pPr>
            <w:bookmarkStart w:id="13603" w:name="46044"/>
            <w:bookmarkEnd w:id="13603"/>
            <w:r>
              <w:t> </w:t>
            </w:r>
          </w:p>
        </w:tc>
        <w:tc>
          <w:tcPr>
            <w:tcW w:w="2600" w:type="pct"/>
            <w:hideMark/>
          </w:tcPr>
          <w:p w:rsidR="00BC0C72" w:rsidRDefault="008D5CF6">
            <w:pPr>
              <w:pStyle w:val="a5"/>
            </w:pPr>
            <w:bookmarkStart w:id="13604" w:name="46045"/>
            <w:bookmarkEnd w:id="13604"/>
            <w:r>
              <w:t>автомат управління клапанами типу 4866</w:t>
            </w:r>
          </w:p>
        </w:tc>
        <w:tc>
          <w:tcPr>
            <w:tcW w:w="750" w:type="pct"/>
            <w:hideMark/>
          </w:tcPr>
          <w:p w:rsidR="00BC0C72" w:rsidRDefault="008D5CF6">
            <w:pPr>
              <w:pStyle w:val="a5"/>
              <w:jc w:val="center"/>
            </w:pPr>
            <w:bookmarkStart w:id="13605" w:name="46046"/>
            <w:bookmarkEnd w:id="13605"/>
            <w:r>
              <w:t>- " -</w:t>
            </w:r>
          </w:p>
        </w:tc>
        <w:tc>
          <w:tcPr>
            <w:tcW w:w="750" w:type="pct"/>
            <w:hideMark/>
          </w:tcPr>
          <w:p w:rsidR="00BC0C72" w:rsidRDefault="008D5CF6">
            <w:pPr>
              <w:pStyle w:val="a5"/>
              <w:jc w:val="center"/>
            </w:pPr>
            <w:bookmarkStart w:id="13606" w:name="46047"/>
            <w:bookmarkEnd w:id="13606"/>
            <w:r>
              <w:t>100</w:t>
            </w:r>
          </w:p>
        </w:tc>
      </w:tr>
      <w:tr w:rsidR="00BC0C72" w:rsidTr="00181458">
        <w:trPr>
          <w:divId w:val="1237204249"/>
        </w:trPr>
        <w:tc>
          <w:tcPr>
            <w:tcW w:w="900" w:type="pct"/>
            <w:hideMark/>
          </w:tcPr>
          <w:p w:rsidR="00BC0C72" w:rsidRDefault="008D5CF6">
            <w:pPr>
              <w:pStyle w:val="a5"/>
            </w:pPr>
            <w:bookmarkStart w:id="13607" w:name="46048"/>
            <w:bookmarkEnd w:id="13607"/>
            <w:r>
              <w:t> </w:t>
            </w:r>
          </w:p>
        </w:tc>
        <w:tc>
          <w:tcPr>
            <w:tcW w:w="2600" w:type="pct"/>
            <w:hideMark/>
          </w:tcPr>
          <w:p w:rsidR="00BC0C72" w:rsidRDefault="008D5CF6">
            <w:pPr>
              <w:pStyle w:val="a5"/>
            </w:pPr>
            <w:bookmarkStart w:id="13608" w:name="46049"/>
            <w:bookmarkEnd w:id="13608"/>
            <w:r>
              <w:t>автомат управління клапанами типу 4866 ремонтний</w:t>
            </w:r>
          </w:p>
        </w:tc>
        <w:tc>
          <w:tcPr>
            <w:tcW w:w="750" w:type="pct"/>
            <w:hideMark/>
          </w:tcPr>
          <w:p w:rsidR="00BC0C72" w:rsidRDefault="008D5CF6">
            <w:pPr>
              <w:pStyle w:val="a5"/>
              <w:jc w:val="center"/>
            </w:pPr>
            <w:bookmarkStart w:id="13609" w:name="46050"/>
            <w:bookmarkEnd w:id="13609"/>
            <w:r>
              <w:t>- " -</w:t>
            </w:r>
          </w:p>
        </w:tc>
        <w:tc>
          <w:tcPr>
            <w:tcW w:w="750" w:type="pct"/>
            <w:hideMark/>
          </w:tcPr>
          <w:p w:rsidR="00BC0C72" w:rsidRDefault="008D5CF6">
            <w:pPr>
              <w:pStyle w:val="a5"/>
              <w:jc w:val="center"/>
            </w:pPr>
            <w:bookmarkStart w:id="13610" w:name="46051"/>
            <w:bookmarkEnd w:id="13610"/>
            <w:r>
              <w:t>100</w:t>
            </w:r>
          </w:p>
        </w:tc>
      </w:tr>
      <w:tr w:rsidR="00BC0C72" w:rsidTr="00181458">
        <w:trPr>
          <w:divId w:val="1237204249"/>
        </w:trPr>
        <w:tc>
          <w:tcPr>
            <w:tcW w:w="900" w:type="pct"/>
            <w:hideMark/>
          </w:tcPr>
          <w:p w:rsidR="00BC0C72" w:rsidRDefault="008D5CF6">
            <w:pPr>
              <w:pStyle w:val="a5"/>
            </w:pPr>
            <w:bookmarkStart w:id="13611" w:name="46052"/>
            <w:bookmarkEnd w:id="13611"/>
            <w:r>
              <w:t> </w:t>
            </w:r>
          </w:p>
        </w:tc>
        <w:tc>
          <w:tcPr>
            <w:tcW w:w="2600" w:type="pct"/>
            <w:hideMark/>
          </w:tcPr>
          <w:p w:rsidR="00BC0C72" w:rsidRDefault="008D5CF6">
            <w:pPr>
              <w:pStyle w:val="a5"/>
            </w:pPr>
            <w:bookmarkStart w:id="13612" w:name="46053"/>
            <w:bookmarkEnd w:id="13612"/>
            <w:r>
              <w:t>автомат управління клапанами типу 4868</w:t>
            </w:r>
          </w:p>
        </w:tc>
        <w:tc>
          <w:tcPr>
            <w:tcW w:w="750" w:type="pct"/>
            <w:hideMark/>
          </w:tcPr>
          <w:p w:rsidR="00BC0C72" w:rsidRDefault="008D5CF6">
            <w:pPr>
              <w:pStyle w:val="a5"/>
              <w:jc w:val="center"/>
            </w:pPr>
            <w:bookmarkStart w:id="13613" w:name="46054"/>
            <w:bookmarkEnd w:id="13613"/>
            <w:r>
              <w:t>- " -</w:t>
            </w:r>
          </w:p>
        </w:tc>
        <w:tc>
          <w:tcPr>
            <w:tcW w:w="750" w:type="pct"/>
            <w:hideMark/>
          </w:tcPr>
          <w:p w:rsidR="00BC0C72" w:rsidRDefault="008D5CF6">
            <w:pPr>
              <w:pStyle w:val="a5"/>
              <w:jc w:val="center"/>
            </w:pPr>
            <w:bookmarkStart w:id="13614" w:name="46055"/>
            <w:bookmarkEnd w:id="13614"/>
            <w:r>
              <w:t>100</w:t>
            </w:r>
          </w:p>
        </w:tc>
      </w:tr>
      <w:tr w:rsidR="00BC0C72" w:rsidTr="00181458">
        <w:trPr>
          <w:divId w:val="1237204249"/>
        </w:trPr>
        <w:tc>
          <w:tcPr>
            <w:tcW w:w="900" w:type="pct"/>
            <w:hideMark/>
          </w:tcPr>
          <w:p w:rsidR="00BC0C72" w:rsidRDefault="008D5CF6">
            <w:pPr>
              <w:pStyle w:val="a5"/>
            </w:pPr>
            <w:bookmarkStart w:id="13615" w:name="46056"/>
            <w:bookmarkEnd w:id="13615"/>
            <w:r>
              <w:t> </w:t>
            </w:r>
          </w:p>
        </w:tc>
        <w:tc>
          <w:tcPr>
            <w:tcW w:w="2600" w:type="pct"/>
            <w:hideMark/>
          </w:tcPr>
          <w:p w:rsidR="00BC0C72" w:rsidRDefault="008D5CF6">
            <w:pPr>
              <w:pStyle w:val="a5"/>
            </w:pPr>
            <w:bookmarkStart w:id="13616" w:name="46057"/>
            <w:bookmarkEnd w:id="13616"/>
            <w:r>
              <w:t>автомат управління клапанами типу 4868 ремонтний</w:t>
            </w:r>
          </w:p>
        </w:tc>
        <w:tc>
          <w:tcPr>
            <w:tcW w:w="750" w:type="pct"/>
            <w:hideMark/>
          </w:tcPr>
          <w:p w:rsidR="00BC0C72" w:rsidRDefault="008D5CF6">
            <w:pPr>
              <w:pStyle w:val="a5"/>
              <w:jc w:val="center"/>
            </w:pPr>
            <w:bookmarkStart w:id="13617" w:name="46058"/>
            <w:bookmarkEnd w:id="13617"/>
            <w:r>
              <w:t>- " -</w:t>
            </w:r>
          </w:p>
        </w:tc>
        <w:tc>
          <w:tcPr>
            <w:tcW w:w="750" w:type="pct"/>
            <w:hideMark/>
          </w:tcPr>
          <w:p w:rsidR="00BC0C72" w:rsidRDefault="008D5CF6">
            <w:pPr>
              <w:pStyle w:val="a5"/>
              <w:jc w:val="center"/>
            </w:pPr>
            <w:bookmarkStart w:id="13618" w:name="46059"/>
            <w:bookmarkEnd w:id="13618"/>
            <w:r>
              <w:t>100</w:t>
            </w:r>
          </w:p>
        </w:tc>
      </w:tr>
      <w:tr w:rsidR="00BC0C72" w:rsidTr="00181458">
        <w:trPr>
          <w:divId w:val="1237204249"/>
        </w:trPr>
        <w:tc>
          <w:tcPr>
            <w:tcW w:w="900" w:type="pct"/>
            <w:hideMark/>
          </w:tcPr>
          <w:p w:rsidR="00BC0C72" w:rsidRDefault="008D5CF6">
            <w:pPr>
              <w:pStyle w:val="a5"/>
            </w:pPr>
            <w:bookmarkStart w:id="13619" w:name="46060"/>
            <w:bookmarkEnd w:id="13619"/>
            <w:r>
              <w:t> </w:t>
            </w:r>
          </w:p>
        </w:tc>
        <w:tc>
          <w:tcPr>
            <w:tcW w:w="2600" w:type="pct"/>
            <w:hideMark/>
          </w:tcPr>
          <w:p w:rsidR="00BC0C72" w:rsidRDefault="008D5CF6">
            <w:pPr>
              <w:pStyle w:val="a5"/>
            </w:pPr>
            <w:bookmarkStart w:id="13620" w:name="46061"/>
            <w:bookmarkEnd w:id="13620"/>
            <w:r>
              <w:t>регулятори типу Р</w:t>
            </w:r>
          </w:p>
        </w:tc>
        <w:tc>
          <w:tcPr>
            <w:tcW w:w="750" w:type="pct"/>
            <w:hideMark/>
          </w:tcPr>
          <w:p w:rsidR="00BC0C72" w:rsidRDefault="008D5CF6">
            <w:pPr>
              <w:pStyle w:val="a5"/>
              <w:jc w:val="center"/>
            </w:pPr>
            <w:bookmarkStart w:id="13621" w:name="46062"/>
            <w:bookmarkEnd w:id="13621"/>
            <w:r>
              <w:t>- " -</w:t>
            </w:r>
          </w:p>
        </w:tc>
        <w:tc>
          <w:tcPr>
            <w:tcW w:w="750" w:type="pct"/>
            <w:hideMark/>
          </w:tcPr>
          <w:p w:rsidR="00BC0C72" w:rsidRDefault="008D5CF6">
            <w:pPr>
              <w:pStyle w:val="a5"/>
              <w:jc w:val="center"/>
            </w:pPr>
            <w:bookmarkStart w:id="13622" w:name="46063"/>
            <w:bookmarkEnd w:id="13622"/>
            <w:r>
              <w:t>500</w:t>
            </w:r>
          </w:p>
        </w:tc>
      </w:tr>
      <w:tr w:rsidR="00BC0C72" w:rsidTr="00181458">
        <w:trPr>
          <w:divId w:val="1237204249"/>
        </w:trPr>
        <w:tc>
          <w:tcPr>
            <w:tcW w:w="900" w:type="pct"/>
            <w:hideMark/>
          </w:tcPr>
          <w:p w:rsidR="00BC0C72" w:rsidRDefault="008D5CF6">
            <w:pPr>
              <w:pStyle w:val="a5"/>
            </w:pPr>
            <w:bookmarkStart w:id="13623" w:name="46064"/>
            <w:bookmarkEnd w:id="13623"/>
            <w:r>
              <w:t> </w:t>
            </w:r>
          </w:p>
        </w:tc>
        <w:tc>
          <w:tcPr>
            <w:tcW w:w="2600" w:type="pct"/>
            <w:hideMark/>
          </w:tcPr>
          <w:p w:rsidR="00BC0C72" w:rsidRDefault="008D5CF6">
            <w:pPr>
              <w:pStyle w:val="a5"/>
            </w:pPr>
            <w:bookmarkStart w:id="13624" w:name="46065"/>
            <w:bookmarkEnd w:id="13624"/>
            <w:r>
              <w:t>автомат керування клапанами типу 4017-7</w:t>
            </w:r>
          </w:p>
        </w:tc>
        <w:tc>
          <w:tcPr>
            <w:tcW w:w="750" w:type="pct"/>
            <w:hideMark/>
          </w:tcPr>
          <w:p w:rsidR="00BC0C72" w:rsidRDefault="008D5CF6">
            <w:pPr>
              <w:pStyle w:val="a5"/>
              <w:jc w:val="center"/>
            </w:pPr>
            <w:bookmarkStart w:id="13625" w:name="46066"/>
            <w:bookmarkEnd w:id="13625"/>
            <w:r>
              <w:t>- " -</w:t>
            </w:r>
          </w:p>
        </w:tc>
        <w:tc>
          <w:tcPr>
            <w:tcW w:w="750" w:type="pct"/>
            <w:hideMark/>
          </w:tcPr>
          <w:p w:rsidR="00BC0C72" w:rsidRDefault="008D5CF6">
            <w:pPr>
              <w:pStyle w:val="a5"/>
              <w:jc w:val="center"/>
            </w:pPr>
            <w:bookmarkStart w:id="13626" w:name="46067"/>
            <w:bookmarkEnd w:id="13626"/>
            <w:r>
              <w:t>100</w:t>
            </w:r>
          </w:p>
        </w:tc>
      </w:tr>
      <w:tr w:rsidR="00BC0C72" w:rsidTr="00181458">
        <w:trPr>
          <w:divId w:val="1237204249"/>
        </w:trPr>
        <w:tc>
          <w:tcPr>
            <w:tcW w:w="900" w:type="pct"/>
            <w:hideMark/>
          </w:tcPr>
          <w:p w:rsidR="00BC0C72" w:rsidRDefault="008D5CF6">
            <w:pPr>
              <w:pStyle w:val="a5"/>
            </w:pPr>
            <w:bookmarkStart w:id="13627" w:name="46068"/>
            <w:bookmarkEnd w:id="13627"/>
            <w:r>
              <w:t> </w:t>
            </w:r>
          </w:p>
        </w:tc>
        <w:tc>
          <w:tcPr>
            <w:tcW w:w="2600" w:type="pct"/>
            <w:hideMark/>
          </w:tcPr>
          <w:p w:rsidR="00BC0C72" w:rsidRDefault="008D5CF6">
            <w:pPr>
              <w:pStyle w:val="a5"/>
            </w:pPr>
            <w:bookmarkStart w:id="13628" w:name="46069"/>
            <w:bookmarkEnd w:id="13628"/>
            <w:r>
              <w:t>автомат керування клапанами типу 4017-7 ремонтний</w:t>
            </w:r>
          </w:p>
        </w:tc>
        <w:tc>
          <w:tcPr>
            <w:tcW w:w="750" w:type="pct"/>
            <w:hideMark/>
          </w:tcPr>
          <w:p w:rsidR="00BC0C72" w:rsidRDefault="008D5CF6">
            <w:pPr>
              <w:pStyle w:val="a5"/>
              <w:jc w:val="center"/>
            </w:pPr>
            <w:bookmarkStart w:id="13629" w:name="46070"/>
            <w:bookmarkEnd w:id="13629"/>
            <w:r>
              <w:t>- " -</w:t>
            </w:r>
          </w:p>
        </w:tc>
        <w:tc>
          <w:tcPr>
            <w:tcW w:w="750" w:type="pct"/>
            <w:hideMark/>
          </w:tcPr>
          <w:p w:rsidR="00BC0C72" w:rsidRDefault="008D5CF6">
            <w:pPr>
              <w:pStyle w:val="a5"/>
              <w:jc w:val="center"/>
            </w:pPr>
            <w:bookmarkStart w:id="13630" w:name="46071"/>
            <w:bookmarkEnd w:id="13630"/>
            <w:r>
              <w:t>100</w:t>
            </w:r>
          </w:p>
        </w:tc>
      </w:tr>
      <w:tr w:rsidR="00BC0C72" w:rsidTr="00181458">
        <w:trPr>
          <w:divId w:val="1237204249"/>
        </w:trPr>
        <w:tc>
          <w:tcPr>
            <w:tcW w:w="900" w:type="pct"/>
            <w:hideMark/>
          </w:tcPr>
          <w:p w:rsidR="00BC0C72" w:rsidRDefault="008D5CF6">
            <w:pPr>
              <w:pStyle w:val="a5"/>
            </w:pPr>
            <w:bookmarkStart w:id="13631" w:name="46072"/>
            <w:bookmarkEnd w:id="13631"/>
            <w:r>
              <w:t> </w:t>
            </w:r>
          </w:p>
        </w:tc>
        <w:tc>
          <w:tcPr>
            <w:tcW w:w="2600" w:type="pct"/>
            <w:hideMark/>
          </w:tcPr>
          <w:p w:rsidR="00BC0C72" w:rsidRDefault="008D5CF6">
            <w:pPr>
              <w:pStyle w:val="a5"/>
            </w:pPr>
            <w:bookmarkStart w:id="13632" w:name="46073"/>
            <w:bookmarkEnd w:id="13632"/>
            <w:r>
              <w:t>автомат керування клапанами типу 4017-13</w:t>
            </w:r>
          </w:p>
        </w:tc>
        <w:tc>
          <w:tcPr>
            <w:tcW w:w="750" w:type="pct"/>
            <w:hideMark/>
          </w:tcPr>
          <w:p w:rsidR="00BC0C72" w:rsidRDefault="008D5CF6">
            <w:pPr>
              <w:pStyle w:val="a5"/>
              <w:jc w:val="center"/>
            </w:pPr>
            <w:bookmarkStart w:id="13633" w:name="46074"/>
            <w:bookmarkEnd w:id="13633"/>
            <w:r>
              <w:t>- " -</w:t>
            </w:r>
          </w:p>
        </w:tc>
        <w:tc>
          <w:tcPr>
            <w:tcW w:w="750" w:type="pct"/>
            <w:hideMark/>
          </w:tcPr>
          <w:p w:rsidR="00BC0C72" w:rsidRDefault="008D5CF6">
            <w:pPr>
              <w:pStyle w:val="a5"/>
              <w:jc w:val="center"/>
            </w:pPr>
            <w:bookmarkStart w:id="13634" w:name="46075"/>
            <w:bookmarkEnd w:id="13634"/>
            <w:r>
              <w:t>100</w:t>
            </w:r>
          </w:p>
        </w:tc>
      </w:tr>
      <w:tr w:rsidR="00BC0C72" w:rsidTr="00181458">
        <w:trPr>
          <w:divId w:val="1237204249"/>
        </w:trPr>
        <w:tc>
          <w:tcPr>
            <w:tcW w:w="900" w:type="pct"/>
            <w:hideMark/>
          </w:tcPr>
          <w:p w:rsidR="00BC0C72" w:rsidRDefault="008D5CF6">
            <w:pPr>
              <w:pStyle w:val="a5"/>
            </w:pPr>
            <w:bookmarkStart w:id="13635" w:name="46076"/>
            <w:bookmarkEnd w:id="13635"/>
            <w:r>
              <w:t> </w:t>
            </w:r>
          </w:p>
        </w:tc>
        <w:tc>
          <w:tcPr>
            <w:tcW w:w="2600" w:type="pct"/>
            <w:hideMark/>
          </w:tcPr>
          <w:p w:rsidR="00BC0C72" w:rsidRDefault="008D5CF6">
            <w:pPr>
              <w:pStyle w:val="a5"/>
            </w:pPr>
            <w:bookmarkStart w:id="13636" w:name="46077"/>
            <w:bookmarkEnd w:id="13636"/>
            <w:r>
              <w:t>автомат керування клапанами типу 4017-13 ремонтний</w:t>
            </w:r>
          </w:p>
        </w:tc>
        <w:tc>
          <w:tcPr>
            <w:tcW w:w="750" w:type="pct"/>
            <w:hideMark/>
          </w:tcPr>
          <w:p w:rsidR="00BC0C72" w:rsidRDefault="008D5CF6">
            <w:pPr>
              <w:pStyle w:val="a5"/>
              <w:jc w:val="center"/>
            </w:pPr>
            <w:bookmarkStart w:id="13637" w:name="46078"/>
            <w:bookmarkEnd w:id="13637"/>
            <w:r>
              <w:t>- " -</w:t>
            </w:r>
          </w:p>
        </w:tc>
        <w:tc>
          <w:tcPr>
            <w:tcW w:w="750" w:type="pct"/>
            <w:hideMark/>
          </w:tcPr>
          <w:p w:rsidR="00BC0C72" w:rsidRDefault="008D5CF6">
            <w:pPr>
              <w:pStyle w:val="a5"/>
              <w:jc w:val="center"/>
            </w:pPr>
            <w:bookmarkStart w:id="13638" w:name="46079"/>
            <w:bookmarkEnd w:id="13638"/>
            <w:r>
              <w:t>100</w:t>
            </w:r>
          </w:p>
        </w:tc>
      </w:tr>
      <w:tr w:rsidR="00BC0C72" w:rsidTr="00181458">
        <w:trPr>
          <w:divId w:val="1237204249"/>
        </w:trPr>
        <w:tc>
          <w:tcPr>
            <w:tcW w:w="900" w:type="pct"/>
            <w:hideMark/>
          </w:tcPr>
          <w:p w:rsidR="00BC0C72" w:rsidRDefault="008D5CF6">
            <w:pPr>
              <w:pStyle w:val="a5"/>
            </w:pPr>
            <w:bookmarkStart w:id="13639" w:name="46080"/>
            <w:bookmarkEnd w:id="13639"/>
            <w:r>
              <w:t> </w:t>
            </w:r>
          </w:p>
        </w:tc>
        <w:tc>
          <w:tcPr>
            <w:tcW w:w="2600" w:type="pct"/>
            <w:hideMark/>
          </w:tcPr>
          <w:p w:rsidR="00BC0C72" w:rsidRDefault="008D5CF6">
            <w:pPr>
              <w:pStyle w:val="a5"/>
            </w:pPr>
            <w:bookmarkStart w:id="13640" w:name="46081"/>
            <w:bookmarkEnd w:id="13640"/>
            <w:r>
              <w:t>автомат керування клапанами типу 4017-5</w:t>
            </w:r>
          </w:p>
        </w:tc>
        <w:tc>
          <w:tcPr>
            <w:tcW w:w="750" w:type="pct"/>
            <w:hideMark/>
          </w:tcPr>
          <w:p w:rsidR="00BC0C72" w:rsidRDefault="008D5CF6">
            <w:pPr>
              <w:pStyle w:val="a5"/>
              <w:jc w:val="center"/>
            </w:pPr>
            <w:bookmarkStart w:id="13641" w:name="46082"/>
            <w:bookmarkEnd w:id="13641"/>
            <w:r>
              <w:t>- " -</w:t>
            </w:r>
          </w:p>
        </w:tc>
        <w:tc>
          <w:tcPr>
            <w:tcW w:w="750" w:type="pct"/>
            <w:hideMark/>
          </w:tcPr>
          <w:p w:rsidR="00BC0C72" w:rsidRDefault="008D5CF6">
            <w:pPr>
              <w:pStyle w:val="a5"/>
              <w:jc w:val="center"/>
            </w:pPr>
            <w:bookmarkStart w:id="13642" w:name="46083"/>
            <w:bookmarkEnd w:id="13642"/>
            <w:r>
              <w:t>100</w:t>
            </w:r>
          </w:p>
        </w:tc>
      </w:tr>
      <w:tr w:rsidR="00BC0C72" w:rsidTr="00181458">
        <w:trPr>
          <w:divId w:val="1237204249"/>
        </w:trPr>
        <w:tc>
          <w:tcPr>
            <w:tcW w:w="900" w:type="pct"/>
            <w:hideMark/>
          </w:tcPr>
          <w:p w:rsidR="00BC0C72" w:rsidRDefault="008D5CF6">
            <w:pPr>
              <w:pStyle w:val="a5"/>
            </w:pPr>
            <w:bookmarkStart w:id="13643" w:name="46084"/>
            <w:bookmarkEnd w:id="13643"/>
            <w:r>
              <w:t> </w:t>
            </w:r>
          </w:p>
        </w:tc>
        <w:tc>
          <w:tcPr>
            <w:tcW w:w="2600" w:type="pct"/>
            <w:hideMark/>
          </w:tcPr>
          <w:p w:rsidR="00BC0C72" w:rsidRDefault="008D5CF6">
            <w:pPr>
              <w:pStyle w:val="a5"/>
            </w:pPr>
            <w:bookmarkStart w:id="13644" w:name="46085"/>
            <w:bookmarkEnd w:id="13644"/>
            <w:r>
              <w:t>автомат керування клапанами типу 4017-5 ремонтний</w:t>
            </w:r>
          </w:p>
        </w:tc>
        <w:tc>
          <w:tcPr>
            <w:tcW w:w="750" w:type="pct"/>
            <w:hideMark/>
          </w:tcPr>
          <w:p w:rsidR="00BC0C72" w:rsidRDefault="008D5CF6">
            <w:pPr>
              <w:pStyle w:val="a5"/>
              <w:jc w:val="center"/>
            </w:pPr>
            <w:bookmarkStart w:id="13645" w:name="46086"/>
            <w:bookmarkEnd w:id="13645"/>
            <w:r>
              <w:t>- " -</w:t>
            </w:r>
          </w:p>
        </w:tc>
        <w:tc>
          <w:tcPr>
            <w:tcW w:w="750" w:type="pct"/>
            <w:hideMark/>
          </w:tcPr>
          <w:p w:rsidR="00BC0C72" w:rsidRDefault="008D5CF6">
            <w:pPr>
              <w:pStyle w:val="a5"/>
              <w:jc w:val="center"/>
            </w:pPr>
            <w:bookmarkStart w:id="13646" w:name="46087"/>
            <w:bookmarkEnd w:id="13646"/>
            <w:r>
              <w:t>100</w:t>
            </w:r>
          </w:p>
        </w:tc>
      </w:tr>
      <w:tr w:rsidR="00BC0C72" w:rsidTr="00181458">
        <w:trPr>
          <w:divId w:val="1237204249"/>
        </w:trPr>
        <w:tc>
          <w:tcPr>
            <w:tcW w:w="900" w:type="pct"/>
            <w:hideMark/>
          </w:tcPr>
          <w:p w:rsidR="00BC0C72" w:rsidRDefault="008D5CF6">
            <w:pPr>
              <w:pStyle w:val="a5"/>
            </w:pPr>
            <w:bookmarkStart w:id="13647" w:name="46088"/>
            <w:bookmarkEnd w:id="13647"/>
            <w:r>
              <w:t> </w:t>
            </w:r>
          </w:p>
        </w:tc>
        <w:tc>
          <w:tcPr>
            <w:tcW w:w="2600" w:type="pct"/>
            <w:hideMark/>
          </w:tcPr>
          <w:p w:rsidR="00BC0C72" w:rsidRDefault="008D5CF6">
            <w:pPr>
              <w:pStyle w:val="a5"/>
            </w:pPr>
            <w:bookmarkStart w:id="13648" w:name="46089"/>
            <w:bookmarkEnd w:id="13648"/>
            <w:r>
              <w:t>автомат керування клапанами типу 4017-11</w:t>
            </w:r>
          </w:p>
        </w:tc>
        <w:tc>
          <w:tcPr>
            <w:tcW w:w="750" w:type="pct"/>
            <w:hideMark/>
          </w:tcPr>
          <w:p w:rsidR="00BC0C72" w:rsidRDefault="008D5CF6">
            <w:pPr>
              <w:pStyle w:val="a5"/>
              <w:jc w:val="center"/>
            </w:pPr>
            <w:bookmarkStart w:id="13649" w:name="46090"/>
            <w:bookmarkEnd w:id="13649"/>
            <w:r>
              <w:t>- " -</w:t>
            </w:r>
          </w:p>
        </w:tc>
        <w:tc>
          <w:tcPr>
            <w:tcW w:w="750" w:type="pct"/>
            <w:hideMark/>
          </w:tcPr>
          <w:p w:rsidR="00BC0C72" w:rsidRDefault="008D5CF6">
            <w:pPr>
              <w:pStyle w:val="a5"/>
              <w:jc w:val="center"/>
            </w:pPr>
            <w:bookmarkStart w:id="13650" w:name="46091"/>
            <w:bookmarkEnd w:id="13650"/>
            <w:r>
              <w:t>100</w:t>
            </w:r>
          </w:p>
        </w:tc>
      </w:tr>
      <w:tr w:rsidR="00BC0C72" w:rsidTr="00181458">
        <w:trPr>
          <w:divId w:val="1237204249"/>
        </w:trPr>
        <w:tc>
          <w:tcPr>
            <w:tcW w:w="900" w:type="pct"/>
            <w:hideMark/>
          </w:tcPr>
          <w:p w:rsidR="00BC0C72" w:rsidRDefault="008D5CF6">
            <w:pPr>
              <w:pStyle w:val="a5"/>
            </w:pPr>
            <w:bookmarkStart w:id="13651" w:name="46092"/>
            <w:bookmarkEnd w:id="13651"/>
            <w:r>
              <w:t> </w:t>
            </w:r>
          </w:p>
        </w:tc>
        <w:tc>
          <w:tcPr>
            <w:tcW w:w="2600" w:type="pct"/>
            <w:hideMark/>
          </w:tcPr>
          <w:p w:rsidR="00BC0C72" w:rsidRDefault="008D5CF6">
            <w:pPr>
              <w:pStyle w:val="a5"/>
            </w:pPr>
            <w:bookmarkStart w:id="13652" w:name="46093"/>
            <w:bookmarkEnd w:id="13652"/>
            <w:r>
              <w:t>автомат керування клапанами типу 4017-11 ремонтний</w:t>
            </w:r>
          </w:p>
        </w:tc>
        <w:tc>
          <w:tcPr>
            <w:tcW w:w="750" w:type="pct"/>
            <w:hideMark/>
          </w:tcPr>
          <w:p w:rsidR="00BC0C72" w:rsidRDefault="008D5CF6">
            <w:pPr>
              <w:pStyle w:val="a5"/>
              <w:jc w:val="center"/>
            </w:pPr>
            <w:bookmarkStart w:id="13653" w:name="46094"/>
            <w:bookmarkEnd w:id="13653"/>
            <w:r>
              <w:t>- " -</w:t>
            </w:r>
          </w:p>
        </w:tc>
        <w:tc>
          <w:tcPr>
            <w:tcW w:w="750" w:type="pct"/>
            <w:hideMark/>
          </w:tcPr>
          <w:p w:rsidR="00BC0C72" w:rsidRDefault="008D5CF6">
            <w:pPr>
              <w:pStyle w:val="a5"/>
              <w:jc w:val="center"/>
            </w:pPr>
            <w:bookmarkStart w:id="13654" w:name="46095"/>
            <w:bookmarkEnd w:id="13654"/>
            <w:r>
              <w:t>100</w:t>
            </w:r>
          </w:p>
        </w:tc>
      </w:tr>
      <w:tr w:rsidR="00BC0C72" w:rsidTr="00181458">
        <w:trPr>
          <w:divId w:val="1237204249"/>
        </w:trPr>
        <w:tc>
          <w:tcPr>
            <w:tcW w:w="900" w:type="pct"/>
            <w:hideMark/>
          </w:tcPr>
          <w:p w:rsidR="00BC0C72" w:rsidRDefault="008D5CF6">
            <w:pPr>
              <w:pStyle w:val="a5"/>
            </w:pPr>
            <w:bookmarkStart w:id="13655" w:name="46096"/>
            <w:bookmarkEnd w:id="13655"/>
            <w:r>
              <w:t> </w:t>
            </w:r>
          </w:p>
        </w:tc>
        <w:tc>
          <w:tcPr>
            <w:tcW w:w="2600" w:type="pct"/>
            <w:hideMark/>
          </w:tcPr>
          <w:p w:rsidR="00BC0C72" w:rsidRDefault="008D5CF6">
            <w:pPr>
              <w:pStyle w:val="a5"/>
            </w:pPr>
            <w:bookmarkStart w:id="13656" w:name="46097"/>
            <w:bookmarkEnd w:id="13656"/>
            <w:r>
              <w:t>автомат керування клапанами типу 4017-6</w:t>
            </w:r>
          </w:p>
        </w:tc>
        <w:tc>
          <w:tcPr>
            <w:tcW w:w="750" w:type="pct"/>
            <w:hideMark/>
          </w:tcPr>
          <w:p w:rsidR="00BC0C72" w:rsidRDefault="008D5CF6">
            <w:pPr>
              <w:pStyle w:val="a5"/>
              <w:jc w:val="center"/>
            </w:pPr>
            <w:bookmarkStart w:id="13657" w:name="46098"/>
            <w:bookmarkEnd w:id="13657"/>
            <w:r>
              <w:t>- " -</w:t>
            </w:r>
          </w:p>
        </w:tc>
        <w:tc>
          <w:tcPr>
            <w:tcW w:w="750" w:type="pct"/>
            <w:hideMark/>
          </w:tcPr>
          <w:p w:rsidR="00BC0C72" w:rsidRDefault="008D5CF6">
            <w:pPr>
              <w:pStyle w:val="a5"/>
              <w:jc w:val="center"/>
            </w:pPr>
            <w:bookmarkStart w:id="13658" w:name="46099"/>
            <w:bookmarkEnd w:id="13658"/>
            <w:r>
              <w:t>100</w:t>
            </w:r>
          </w:p>
        </w:tc>
      </w:tr>
      <w:tr w:rsidR="00BC0C72" w:rsidTr="00181458">
        <w:trPr>
          <w:divId w:val="1237204249"/>
        </w:trPr>
        <w:tc>
          <w:tcPr>
            <w:tcW w:w="900" w:type="pct"/>
            <w:hideMark/>
          </w:tcPr>
          <w:p w:rsidR="00BC0C72" w:rsidRDefault="008D5CF6">
            <w:pPr>
              <w:pStyle w:val="a5"/>
            </w:pPr>
            <w:bookmarkStart w:id="13659" w:name="46100"/>
            <w:bookmarkEnd w:id="13659"/>
            <w:r>
              <w:t> </w:t>
            </w:r>
          </w:p>
        </w:tc>
        <w:tc>
          <w:tcPr>
            <w:tcW w:w="2600" w:type="pct"/>
            <w:hideMark/>
          </w:tcPr>
          <w:p w:rsidR="00BC0C72" w:rsidRDefault="008D5CF6">
            <w:pPr>
              <w:pStyle w:val="a5"/>
            </w:pPr>
            <w:bookmarkStart w:id="13660" w:name="46101"/>
            <w:bookmarkEnd w:id="13660"/>
            <w:r>
              <w:t>автомат керування клапанами типу 4017-6 ремонтний</w:t>
            </w:r>
          </w:p>
        </w:tc>
        <w:tc>
          <w:tcPr>
            <w:tcW w:w="750" w:type="pct"/>
            <w:hideMark/>
          </w:tcPr>
          <w:p w:rsidR="00BC0C72" w:rsidRDefault="008D5CF6">
            <w:pPr>
              <w:pStyle w:val="a5"/>
              <w:jc w:val="center"/>
            </w:pPr>
            <w:bookmarkStart w:id="13661" w:name="46102"/>
            <w:bookmarkEnd w:id="13661"/>
            <w:r>
              <w:t>- " -</w:t>
            </w:r>
          </w:p>
        </w:tc>
        <w:tc>
          <w:tcPr>
            <w:tcW w:w="750" w:type="pct"/>
            <w:hideMark/>
          </w:tcPr>
          <w:p w:rsidR="00BC0C72" w:rsidRDefault="008D5CF6">
            <w:pPr>
              <w:pStyle w:val="a5"/>
              <w:jc w:val="center"/>
            </w:pPr>
            <w:bookmarkStart w:id="13662" w:name="46103"/>
            <w:bookmarkEnd w:id="13662"/>
            <w:r>
              <w:t>100</w:t>
            </w:r>
          </w:p>
        </w:tc>
      </w:tr>
      <w:tr w:rsidR="00BC0C72" w:rsidTr="00181458">
        <w:trPr>
          <w:divId w:val="1237204249"/>
        </w:trPr>
        <w:tc>
          <w:tcPr>
            <w:tcW w:w="900" w:type="pct"/>
            <w:hideMark/>
          </w:tcPr>
          <w:p w:rsidR="00BC0C72" w:rsidRDefault="008D5CF6">
            <w:pPr>
              <w:pStyle w:val="a5"/>
            </w:pPr>
            <w:bookmarkStart w:id="13663" w:name="46104"/>
            <w:bookmarkEnd w:id="13663"/>
            <w:r>
              <w:t> </w:t>
            </w:r>
          </w:p>
        </w:tc>
        <w:tc>
          <w:tcPr>
            <w:tcW w:w="2600" w:type="pct"/>
            <w:hideMark/>
          </w:tcPr>
          <w:p w:rsidR="00BC0C72" w:rsidRDefault="008D5CF6">
            <w:pPr>
              <w:pStyle w:val="a5"/>
            </w:pPr>
            <w:bookmarkStart w:id="13664" w:name="46105"/>
            <w:bookmarkEnd w:id="13664"/>
            <w:r>
              <w:t>автомат керування клапанами типу 4017-12</w:t>
            </w:r>
          </w:p>
        </w:tc>
        <w:tc>
          <w:tcPr>
            <w:tcW w:w="750" w:type="pct"/>
            <w:hideMark/>
          </w:tcPr>
          <w:p w:rsidR="00BC0C72" w:rsidRDefault="008D5CF6">
            <w:pPr>
              <w:pStyle w:val="a5"/>
              <w:jc w:val="center"/>
            </w:pPr>
            <w:bookmarkStart w:id="13665" w:name="46106"/>
            <w:bookmarkEnd w:id="13665"/>
            <w:r>
              <w:t>- " -</w:t>
            </w:r>
          </w:p>
        </w:tc>
        <w:tc>
          <w:tcPr>
            <w:tcW w:w="750" w:type="pct"/>
            <w:hideMark/>
          </w:tcPr>
          <w:p w:rsidR="00BC0C72" w:rsidRDefault="008D5CF6">
            <w:pPr>
              <w:pStyle w:val="a5"/>
              <w:jc w:val="center"/>
            </w:pPr>
            <w:bookmarkStart w:id="13666" w:name="46107"/>
            <w:bookmarkEnd w:id="13666"/>
            <w:r>
              <w:t>100</w:t>
            </w:r>
          </w:p>
        </w:tc>
      </w:tr>
      <w:tr w:rsidR="00BC0C72" w:rsidTr="00181458">
        <w:trPr>
          <w:divId w:val="1237204249"/>
        </w:trPr>
        <w:tc>
          <w:tcPr>
            <w:tcW w:w="900" w:type="pct"/>
            <w:hideMark/>
          </w:tcPr>
          <w:p w:rsidR="00BC0C72" w:rsidRDefault="008D5CF6">
            <w:pPr>
              <w:pStyle w:val="a5"/>
            </w:pPr>
            <w:bookmarkStart w:id="13667" w:name="46108"/>
            <w:bookmarkEnd w:id="13667"/>
            <w:r>
              <w:t> </w:t>
            </w:r>
          </w:p>
        </w:tc>
        <w:tc>
          <w:tcPr>
            <w:tcW w:w="2600" w:type="pct"/>
            <w:hideMark/>
          </w:tcPr>
          <w:p w:rsidR="00BC0C72" w:rsidRDefault="008D5CF6">
            <w:pPr>
              <w:pStyle w:val="a5"/>
            </w:pPr>
            <w:bookmarkStart w:id="13668" w:name="46109"/>
            <w:bookmarkEnd w:id="13668"/>
            <w:r>
              <w:t>автомат керування клапанами типу 4017-12 ремонтний</w:t>
            </w:r>
          </w:p>
        </w:tc>
        <w:tc>
          <w:tcPr>
            <w:tcW w:w="750" w:type="pct"/>
            <w:hideMark/>
          </w:tcPr>
          <w:p w:rsidR="00BC0C72" w:rsidRDefault="008D5CF6">
            <w:pPr>
              <w:pStyle w:val="a5"/>
              <w:jc w:val="center"/>
            </w:pPr>
            <w:bookmarkStart w:id="13669" w:name="46110"/>
            <w:bookmarkEnd w:id="13669"/>
            <w:r>
              <w:t>- " -</w:t>
            </w:r>
          </w:p>
        </w:tc>
        <w:tc>
          <w:tcPr>
            <w:tcW w:w="750" w:type="pct"/>
            <w:hideMark/>
          </w:tcPr>
          <w:p w:rsidR="00BC0C72" w:rsidRDefault="008D5CF6">
            <w:pPr>
              <w:pStyle w:val="a5"/>
              <w:jc w:val="center"/>
            </w:pPr>
            <w:bookmarkStart w:id="13670" w:name="46111"/>
            <w:bookmarkEnd w:id="13670"/>
            <w:r>
              <w:t>100</w:t>
            </w:r>
          </w:p>
        </w:tc>
      </w:tr>
      <w:tr w:rsidR="00BC0C72" w:rsidTr="00181458">
        <w:trPr>
          <w:divId w:val="1237204249"/>
        </w:trPr>
        <w:tc>
          <w:tcPr>
            <w:tcW w:w="900" w:type="pct"/>
            <w:hideMark/>
          </w:tcPr>
          <w:p w:rsidR="00BC0C72" w:rsidRDefault="008D5CF6">
            <w:pPr>
              <w:pStyle w:val="a5"/>
            </w:pPr>
            <w:bookmarkStart w:id="13671" w:name="46112"/>
            <w:bookmarkEnd w:id="13671"/>
            <w:r>
              <w:t>9032 89 00 00</w:t>
            </w:r>
          </w:p>
        </w:tc>
        <w:tc>
          <w:tcPr>
            <w:tcW w:w="2600" w:type="pct"/>
            <w:hideMark/>
          </w:tcPr>
          <w:p w:rsidR="00BC0C72" w:rsidRDefault="008D5CF6">
            <w:pPr>
              <w:pStyle w:val="a5"/>
            </w:pPr>
            <w:bookmarkStart w:id="13672" w:name="46113"/>
            <w:bookmarkEnd w:id="13672"/>
            <w:r>
              <w:t>Прилади та апаратура для автоматичного регулювання або керування:</w:t>
            </w:r>
            <w:r>
              <w:br/>
              <w:t>- інші прилади та апаратура:</w:t>
            </w:r>
            <w:r>
              <w:br/>
              <w:t>-- інші:</w:t>
            </w:r>
          </w:p>
        </w:tc>
        <w:tc>
          <w:tcPr>
            <w:tcW w:w="750" w:type="pct"/>
            <w:hideMark/>
          </w:tcPr>
          <w:p w:rsidR="00BC0C72" w:rsidRDefault="008D5CF6">
            <w:pPr>
              <w:pStyle w:val="a5"/>
              <w:jc w:val="center"/>
            </w:pPr>
            <w:bookmarkStart w:id="13673" w:name="46114"/>
            <w:bookmarkEnd w:id="13673"/>
            <w:r>
              <w:t> </w:t>
            </w:r>
          </w:p>
        </w:tc>
        <w:tc>
          <w:tcPr>
            <w:tcW w:w="750" w:type="pct"/>
            <w:hideMark/>
          </w:tcPr>
          <w:p w:rsidR="00BC0C72" w:rsidRDefault="008D5CF6">
            <w:pPr>
              <w:pStyle w:val="a5"/>
              <w:jc w:val="center"/>
            </w:pPr>
            <w:bookmarkStart w:id="13674" w:name="46115"/>
            <w:bookmarkEnd w:id="13674"/>
            <w:r>
              <w:t> </w:t>
            </w:r>
          </w:p>
        </w:tc>
      </w:tr>
      <w:tr w:rsidR="00BC0C72" w:rsidTr="00181458">
        <w:trPr>
          <w:divId w:val="1237204249"/>
        </w:trPr>
        <w:tc>
          <w:tcPr>
            <w:tcW w:w="900" w:type="pct"/>
            <w:hideMark/>
          </w:tcPr>
          <w:p w:rsidR="00BC0C72" w:rsidRDefault="008D5CF6">
            <w:pPr>
              <w:pStyle w:val="a5"/>
            </w:pPr>
            <w:bookmarkStart w:id="13675" w:name="46116"/>
            <w:bookmarkEnd w:id="13675"/>
            <w:r>
              <w:t> </w:t>
            </w:r>
          </w:p>
        </w:tc>
        <w:tc>
          <w:tcPr>
            <w:tcW w:w="2600" w:type="pct"/>
            <w:hideMark/>
          </w:tcPr>
          <w:p w:rsidR="00BC0C72" w:rsidRDefault="008D5CF6">
            <w:pPr>
              <w:pStyle w:val="a5"/>
            </w:pPr>
            <w:bookmarkStart w:id="13676" w:name="46117"/>
            <w:bookmarkEnd w:id="13676"/>
            <w:r>
              <w:t>блок захисту БЗТ-1</w:t>
            </w:r>
          </w:p>
        </w:tc>
        <w:tc>
          <w:tcPr>
            <w:tcW w:w="750" w:type="pct"/>
            <w:hideMark/>
          </w:tcPr>
          <w:p w:rsidR="00BC0C72" w:rsidRDefault="008D5CF6">
            <w:pPr>
              <w:pStyle w:val="a5"/>
              <w:jc w:val="center"/>
            </w:pPr>
            <w:bookmarkStart w:id="13677" w:name="46118"/>
            <w:bookmarkEnd w:id="13677"/>
            <w:r>
              <w:t>- " -</w:t>
            </w:r>
          </w:p>
        </w:tc>
        <w:tc>
          <w:tcPr>
            <w:tcW w:w="750" w:type="pct"/>
            <w:hideMark/>
          </w:tcPr>
          <w:p w:rsidR="00BC0C72" w:rsidRDefault="008D5CF6">
            <w:pPr>
              <w:pStyle w:val="a5"/>
              <w:jc w:val="center"/>
            </w:pPr>
            <w:bookmarkStart w:id="13678" w:name="46119"/>
            <w:bookmarkEnd w:id="13678"/>
            <w:r>
              <w:t>60</w:t>
            </w:r>
          </w:p>
        </w:tc>
      </w:tr>
      <w:tr w:rsidR="00BC0C72" w:rsidTr="00181458">
        <w:trPr>
          <w:divId w:val="1237204249"/>
        </w:trPr>
        <w:tc>
          <w:tcPr>
            <w:tcW w:w="900" w:type="pct"/>
            <w:hideMark/>
          </w:tcPr>
          <w:p w:rsidR="00BC0C72" w:rsidRDefault="008D5CF6">
            <w:pPr>
              <w:pStyle w:val="a5"/>
            </w:pPr>
            <w:bookmarkStart w:id="13679" w:name="46120"/>
            <w:bookmarkEnd w:id="13679"/>
            <w:r>
              <w:t> </w:t>
            </w:r>
          </w:p>
        </w:tc>
        <w:tc>
          <w:tcPr>
            <w:tcW w:w="2600" w:type="pct"/>
            <w:hideMark/>
          </w:tcPr>
          <w:p w:rsidR="00BC0C72" w:rsidRDefault="008D5CF6">
            <w:pPr>
              <w:pStyle w:val="a5"/>
            </w:pPr>
            <w:bookmarkStart w:id="13680" w:name="46121"/>
            <w:bookmarkEnd w:id="13680"/>
            <w:r>
              <w:t>блок захисту та управління БЗУНП355Т</w:t>
            </w:r>
          </w:p>
        </w:tc>
        <w:tc>
          <w:tcPr>
            <w:tcW w:w="750" w:type="pct"/>
            <w:hideMark/>
          </w:tcPr>
          <w:p w:rsidR="00BC0C72" w:rsidRDefault="008D5CF6">
            <w:pPr>
              <w:pStyle w:val="a5"/>
              <w:jc w:val="center"/>
            </w:pPr>
            <w:bookmarkStart w:id="13681" w:name="46122"/>
            <w:bookmarkEnd w:id="13681"/>
            <w:r>
              <w:t>- " -</w:t>
            </w:r>
          </w:p>
        </w:tc>
        <w:tc>
          <w:tcPr>
            <w:tcW w:w="750" w:type="pct"/>
            <w:hideMark/>
          </w:tcPr>
          <w:p w:rsidR="00BC0C72" w:rsidRDefault="008D5CF6">
            <w:pPr>
              <w:pStyle w:val="a5"/>
              <w:jc w:val="center"/>
            </w:pPr>
            <w:bookmarkStart w:id="13682" w:name="46123"/>
            <w:bookmarkEnd w:id="13682"/>
            <w:r>
              <w:t>60</w:t>
            </w:r>
          </w:p>
        </w:tc>
      </w:tr>
      <w:tr w:rsidR="00BC0C72" w:rsidTr="00181458">
        <w:trPr>
          <w:divId w:val="1237204249"/>
        </w:trPr>
        <w:tc>
          <w:tcPr>
            <w:tcW w:w="900" w:type="pct"/>
            <w:hideMark/>
          </w:tcPr>
          <w:p w:rsidR="00BC0C72" w:rsidRDefault="008D5CF6">
            <w:pPr>
              <w:pStyle w:val="a5"/>
            </w:pPr>
            <w:bookmarkStart w:id="13683" w:name="46124"/>
            <w:bookmarkEnd w:id="13683"/>
            <w:r>
              <w:t> </w:t>
            </w:r>
          </w:p>
        </w:tc>
        <w:tc>
          <w:tcPr>
            <w:tcW w:w="2600" w:type="pct"/>
            <w:hideMark/>
          </w:tcPr>
          <w:p w:rsidR="00BC0C72" w:rsidRDefault="008D5CF6">
            <w:pPr>
              <w:pStyle w:val="a5"/>
            </w:pPr>
            <w:bookmarkStart w:id="13684" w:name="46125"/>
            <w:bookmarkEnd w:id="13684"/>
            <w:r>
              <w:t>блок регулювання та захисту БЗУНП355Г</w:t>
            </w:r>
          </w:p>
        </w:tc>
        <w:tc>
          <w:tcPr>
            <w:tcW w:w="750" w:type="pct"/>
            <w:hideMark/>
          </w:tcPr>
          <w:p w:rsidR="00BC0C72" w:rsidRDefault="008D5CF6">
            <w:pPr>
              <w:pStyle w:val="a5"/>
              <w:jc w:val="center"/>
            </w:pPr>
            <w:bookmarkStart w:id="13685" w:name="46126"/>
            <w:bookmarkEnd w:id="13685"/>
            <w:r>
              <w:t>- " -</w:t>
            </w:r>
          </w:p>
        </w:tc>
        <w:tc>
          <w:tcPr>
            <w:tcW w:w="750" w:type="pct"/>
            <w:hideMark/>
          </w:tcPr>
          <w:p w:rsidR="00BC0C72" w:rsidRDefault="008D5CF6">
            <w:pPr>
              <w:pStyle w:val="a5"/>
              <w:jc w:val="center"/>
            </w:pPr>
            <w:bookmarkStart w:id="13686" w:name="46127"/>
            <w:bookmarkEnd w:id="13686"/>
            <w:r>
              <w:t>60</w:t>
            </w:r>
          </w:p>
        </w:tc>
      </w:tr>
      <w:tr w:rsidR="00BC0C72" w:rsidTr="00181458">
        <w:trPr>
          <w:divId w:val="1237204249"/>
        </w:trPr>
        <w:tc>
          <w:tcPr>
            <w:tcW w:w="900" w:type="pct"/>
            <w:hideMark/>
          </w:tcPr>
          <w:p w:rsidR="00BC0C72" w:rsidRDefault="008D5CF6">
            <w:pPr>
              <w:pStyle w:val="a5"/>
            </w:pPr>
            <w:bookmarkStart w:id="13687" w:name="46128"/>
            <w:bookmarkEnd w:id="13687"/>
            <w:r>
              <w:t> </w:t>
            </w:r>
          </w:p>
        </w:tc>
        <w:tc>
          <w:tcPr>
            <w:tcW w:w="2600" w:type="pct"/>
            <w:hideMark/>
          </w:tcPr>
          <w:p w:rsidR="00BC0C72" w:rsidRDefault="008D5CF6">
            <w:pPr>
              <w:pStyle w:val="a5"/>
            </w:pPr>
            <w:bookmarkStart w:id="13688" w:name="46129"/>
            <w:bookmarkEnd w:id="13688"/>
            <w:r>
              <w:t>блок регулювання напруги БРН120Т5А; БРН120Т5А 3 сер.</w:t>
            </w:r>
          </w:p>
        </w:tc>
        <w:tc>
          <w:tcPr>
            <w:tcW w:w="750" w:type="pct"/>
            <w:hideMark/>
          </w:tcPr>
          <w:p w:rsidR="00BC0C72" w:rsidRDefault="008D5CF6">
            <w:pPr>
              <w:pStyle w:val="a5"/>
              <w:jc w:val="center"/>
            </w:pPr>
            <w:bookmarkStart w:id="13689" w:name="46130"/>
            <w:bookmarkEnd w:id="13689"/>
            <w:r>
              <w:t>- " -</w:t>
            </w:r>
          </w:p>
        </w:tc>
        <w:tc>
          <w:tcPr>
            <w:tcW w:w="750" w:type="pct"/>
            <w:hideMark/>
          </w:tcPr>
          <w:p w:rsidR="00BC0C72" w:rsidRDefault="008D5CF6">
            <w:pPr>
              <w:pStyle w:val="a5"/>
              <w:jc w:val="center"/>
            </w:pPr>
            <w:bookmarkStart w:id="13690" w:name="46131"/>
            <w:bookmarkEnd w:id="13690"/>
            <w:r>
              <w:t>120</w:t>
            </w:r>
          </w:p>
        </w:tc>
      </w:tr>
      <w:tr w:rsidR="00BC0C72" w:rsidTr="00181458">
        <w:trPr>
          <w:divId w:val="1237204249"/>
        </w:trPr>
        <w:tc>
          <w:tcPr>
            <w:tcW w:w="900" w:type="pct"/>
            <w:hideMark/>
          </w:tcPr>
          <w:p w:rsidR="00BC0C72" w:rsidRDefault="008D5CF6">
            <w:pPr>
              <w:pStyle w:val="a5"/>
            </w:pPr>
            <w:bookmarkStart w:id="13691" w:name="46132"/>
            <w:bookmarkEnd w:id="13691"/>
            <w:r>
              <w:t> </w:t>
            </w:r>
          </w:p>
        </w:tc>
        <w:tc>
          <w:tcPr>
            <w:tcW w:w="2600" w:type="pct"/>
            <w:hideMark/>
          </w:tcPr>
          <w:p w:rsidR="00BC0C72" w:rsidRDefault="008D5CF6">
            <w:pPr>
              <w:pStyle w:val="a5"/>
            </w:pPr>
            <w:bookmarkStart w:id="13692" w:name="46133"/>
            <w:bookmarkEnd w:id="13692"/>
            <w:r>
              <w:t>коробка ввімкнення та регулювання КВР3-2-8</w:t>
            </w:r>
          </w:p>
        </w:tc>
        <w:tc>
          <w:tcPr>
            <w:tcW w:w="750" w:type="pct"/>
            <w:hideMark/>
          </w:tcPr>
          <w:p w:rsidR="00BC0C72" w:rsidRDefault="008D5CF6">
            <w:pPr>
              <w:pStyle w:val="a5"/>
              <w:jc w:val="center"/>
            </w:pPr>
            <w:bookmarkStart w:id="13693" w:name="46134"/>
            <w:bookmarkEnd w:id="13693"/>
            <w:r>
              <w:t>штук</w:t>
            </w:r>
          </w:p>
        </w:tc>
        <w:tc>
          <w:tcPr>
            <w:tcW w:w="750" w:type="pct"/>
            <w:hideMark/>
          </w:tcPr>
          <w:p w:rsidR="00BC0C72" w:rsidRDefault="008D5CF6">
            <w:pPr>
              <w:pStyle w:val="a5"/>
              <w:jc w:val="center"/>
            </w:pPr>
            <w:bookmarkStart w:id="13694" w:name="46135"/>
            <w:bookmarkEnd w:id="13694"/>
            <w:r>
              <w:t>60</w:t>
            </w:r>
          </w:p>
        </w:tc>
      </w:tr>
      <w:tr w:rsidR="00BC0C72" w:rsidTr="00181458">
        <w:trPr>
          <w:divId w:val="1237204249"/>
        </w:trPr>
        <w:tc>
          <w:tcPr>
            <w:tcW w:w="900" w:type="pct"/>
            <w:hideMark/>
          </w:tcPr>
          <w:p w:rsidR="00BC0C72" w:rsidRDefault="008D5CF6">
            <w:pPr>
              <w:pStyle w:val="a5"/>
            </w:pPr>
            <w:bookmarkStart w:id="13695" w:name="46136"/>
            <w:bookmarkEnd w:id="13695"/>
            <w:r>
              <w:t> </w:t>
            </w:r>
          </w:p>
        </w:tc>
        <w:tc>
          <w:tcPr>
            <w:tcW w:w="2600" w:type="pct"/>
            <w:hideMark/>
          </w:tcPr>
          <w:p w:rsidR="00BC0C72" w:rsidRDefault="008D5CF6">
            <w:pPr>
              <w:pStyle w:val="a5"/>
            </w:pPr>
            <w:bookmarkStart w:id="13696" w:name="46137"/>
            <w:bookmarkEnd w:id="13696"/>
            <w:r>
              <w:t>коробка ввімкнення та регулювання КВР-3-2</w:t>
            </w:r>
          </w:p>
        </w:tc>
        <w:tc>
          <w:tcPr>
            <w:tcW w:w="750" w:type="pct"/>
            <w:hideMark/>
          </w:tcPr>
          <w:p w:rsidR="00BC0C72" w:rsidRDefault="008D5CF6">
            <w:pPr>
              <w:pStyle w:val="a5"/>
              <w:jc w:val="center"/>
            </w:pPr>
            <w:bookmarkStart w:id="13697" w:name="46138"/>
            <w:bookmarkEnd w:id="13697"/>
            <w:r>
              <w:t>- " -</w:t>
            </w:r>
          </w:p>
        </w:tc>
        <w:tc>
          <w:tcPr>
            <w:tcW w:w="750" w:type="pct"/>
            <w:hideMark/>
          </w:tcPr>
          <w:p w:rsidR="00BC0C72" w:rsidRDefault="008D5CF6">
            <w:pPr>
              <w:pStyle w:val="a5"/>
              <w:jc w:val="center"/>
            </w:pPr>
            <w:bookmarkStart w:id="13698" w:name="46139"/>
            <w:bookmarkEnd w:id="13698"/>
            <w:r>
              <w:t>60</w:t>
            </w:r>
          </w:p>
        </w:tc>
      </w:tr>
      <w:tr w:rsidR="00BC0C72" w:rsidTr="00181458">
        <w:trPr>
          <w:divId w:val="1237204249"/>
        </w:trPr>
        <w:tc>
          <w:tcPr>
            <w:tcW w:w="900" w:type="pct"/>
            <w:hideMark/>
          </w:tcPr>
          <w:p w:rsidR="00BC0C72" w:rsidRDefault="008D5CF6">
            <w:pPr>
              <w:pStyle w:val="a5"/>
            </w:pPr>
            <w:bookmarkStart w:id="13699" w:name="46140"/>
            <w:bookmarkEnd w:id="13699"/>
            <w:r>
              <w:t> </w:t>
            </w:r>
          </w:p>
        </w:tc>
        <w:tc>
          <w:tcPr>
            <w:tcW w:w="2600" w:type="pct"/>
            <w:hideMark/>
          </w:tcPr>
          <w:p w:rsidR="00BC0C72" w:rsidRDefault="008D5CF6">
            <w:pPr>
              <w:pStyle w:val="a5"/>
            </w:pPr>
            <w:bookmarkStart w:id="13700" w:name="46141"/>
            <w:bookmarkEnd w:id="13700"/>
            <w:r>
              <w:t>коробка включення та регулювання КВР-1, КВР-1 с.2</w:t>
            </w:r>
          </w:p>
        </w:tc>
        <w:tc>
          <w:tcPr>
            <w:tcW w:w="750" w:type="pct"/>
            <w:hideMark/>
          </w:tcPr>
          <w:p w:rsidR="00BC0C72" w:rsidRDefault="008D5CF6">
            <w:pPr>
              <w:pStyle w:val="a5"/>
              <w:jc w:val="center"/>
            </w:pPr>
            <w:bookmarkStart w:id="13701" w:name="46142"/>
            <w:bookmarkEnd w:id="13701"/>
            <w:r>
              <w:t>- " -</w:t>
            </w:r>
          </w:p>
        </w:tc>
        <w:tc>
          <w:tcPr>
            <w:tcW w:w="750" w:type="pct"/>
            <w:hideMark/>
          </w:tcPr>
          <w:p w:rsidR="00BC0C72" w:rsidRDefault="008D5CF6">
            <w:pPr>
              <w:pStyle w:val="a5"/>
              <w:jc w:val="center"/>
            </w:pPr>
            <w:bookmarkStart w:id="13702" w:name="46143"/>
            <w:bookmarkEnd w:id="13702"/>
            <w:r>
              <w:t>120</w:t>
            </w:r>
          </w:p>
        </w:tc>
      </w:tr>
      <w:tr w:rsidR="00BC0C72" w:rsidTr="00181458">
        <w:trPr>
          <w:divId w:val="1237204249"/>
        </w:trPr>
        <w:tc>
          <w:tcPr>
            <w:tcW w:w="900" w:type="pct"/>
            <w:hideMark/>
          </w:tcPr>
          <w:p w:rsidR="00BC0C72" w:rsidRDefault="008D5CF6">
            <w:pPr>
              <w:pStyle w:val="a5"/>
            </w:pPr>
            <w:bookmarkStart w:id="13703" w:name="46144"/>
            <w:bookmarkEnd w:id="13703"/>
            <w:r>
              <w:t> </w:t>
            </w:r>
          </w:p>
        </w:tc>
        <w:tc>
          <w:tcPr>
            <w:tcW w:w="2600" w:type="pct"/>
            <w:hideMark/>
          </w:tcPr>
          <w:p w:rsidR="00BC0C72" w:rsidRDefault="008D5CF6">
            <w:pPr>
              <w:pStyle w:val="a5"/>
            </w:pPr>
            <w:bookmarkStart w:id="13704" w:name="46145"/>
            <w:bookmarkEnd w:id="13704"/>
            <w:r>
              <w:t>коробка регулювання КРН-0, КРН-0 с.2</w:t>
            </w:r>
          </w:p>
        </w:tc>
        <w:tc>
          <w:tcPr>
            <w:tcW w:w="750" w:type="pct"/>
            <w:hideMark/>
          </w:tcPr>
          <w:p w:rsidR="00BC0C72" w:rsidRDefault="008D5CF6">
            <w:pPr>
              <w:pStyle w:val="a5"/>
              <w:jc w:val="center"/>
            </w:pPr>
            <w:bookmarkStart w:id="13705" w:name="46146"/>
            <w:bookmarkEnd w:id="13705"/>
            <w:r>
              <w:t>- " -</w:t>
            </w:r>
          </w:p>
        </w:tc>
        <w:tc>
          <w:tcPr>
            <w:tcW w:w="750" w:type="pct"/>
            <w:hideMark/>
          </w:tcPr>
          <w:p w:rsidR="00BC0C72" w:rsidRDefault="008D5CF6">
            <w:pPr>
              <w:pStyle w:val="a5"/>
              <w:jc w:val="center"/>
            </w:pPr>
            <w:bookmarkStart w:id="13706" w:name="46147"/>
            <w:bookmarkEnd w:id="13706"/>
            <w:r>
              <w:t>120</w:t>
            </w:r>
          </w:p>
        </w:tc>
      </w:tr>
      <w:tr w:rsidR="00BC0C72" w:rsidTr="00181458">
        <w:trPr>
          <w:divId w:val="1237204249"/>
        </w:trPr>
        <w:tc>
          <w:tcPr>
            <w:tcW w:w="900" w:type="pct"/>
            <w:hideMark/>
          </w:tcPr>
          <w:p w:rsidR="00BC0C72" w:rsidRDefault="008D5CF6">
            <w:pPr>
              <w:pStyle w:val="a5"/>
            </w:pPr>
            <w:bookmarkStart w:id="13707" w:name="46148"/>
            <w:bookmarkEnd w:id="13707"/>
            <w:r>
              <w:t> </w:t>
            </w:r>
          </w:p>
        </w:tc>
        <w:tc>
          <w:tcPr>
            <w:tcW w:w="2600" w:type="pct"/>
            <w:hideMark/>
          </w:tcPr>
          <w:p w:rsidR="00BC0C72" w:rsidRDefault="008D5CF6">
            <w:pPr>
              <w:pStyle w:val="a5"/>
            </w:pPr>
            <w:bookmarkStart w:id="13708" w:name="46149"/>
            <w:bookmarkEnd w:id="13708"/>
            <w:r>
              <w:t>коробка КПР-9, КПР-9 сер.3</w:t>
            </w:r>
          </w:p>
        </w:tc>
        <w:tc>
          <w:tcPr>
            <w:tcW w:w="750" w:type="pct"/>
            <w:hideMark/>
          </w:tcPr>
          <w:p w:rsidR="00BC0C72" w:rsidRDefault="008D5CF6">
            <w:pPr>
              <w:pStyle w:val="a5"/>
              <w:jc w:val="center"/>
            </w:pPr>
            <w:bookmarkStart w:id="13709" w:name="46150"/>
            <w:bookmarkEnd w:id="13709"/>
            <w:r>
              <w:t>- " -</w:t>
            </w:r>
          </w:p>
        </w:tc>
        <w:tc>
          <w:tcPr>
            <w:tcW w:w="750" w:type="pct"/>
            <w:hideMark/>
          </w:tcPr>
          <w:p w:rsidR="00BC0C72" w:rsidRDefault="008D5CF6">
            <w:pPr>
              <w:pStyle w:val="a5"/>
              <w:jc w:val="center"/>
            </w:pPr>
            <w:bookmarkStart w:id="13710" w:name="46151"/>
            <w:bookmarkEnd w:id="13710"/>
            <w:r>
              <w:t>120</w:t>
            </w:r>
          </w:p>
        </w:tc>
      </w:tr>
      <w:tr w:rsidR="00BC0C72" w:rsidTr="00181458">
        <w:trPr>
          <w:divId w:val="1237204249"/>
        </w:trPr>
        <w:tc>
          <w:tcPr>
            <w:tcW w:w="900" w:type="pct"/>
            <w:hideMark/>
          </w:tcPr>
          <w:p w:rsidR="00BC0C72" w:rsidRDefault="008D5CF6">
            <w:pPr>
              <w:pStyle w:val="a5"/>
            </w:pPr>
            <w:bookmarkStart w:id="13711" w:name="46152"/>
            <w:bookmarkEnd w:id="13711"/>
            <w:r>
              <w:t> </w:t>
            </w:r>
          </w:p>
        </w:tc>
        <w:tc>
          <w:tcPr>
            <w:tcW w:w="2600" w:type="pct"/>
            <w:hideMark/>
          </w:tcPr>
          <w:p w:rsidR="00BC0C72" w:rsidRDefault="008D5CF6">
            <w:pPr>
              <w:pStyle w:val="a5"/>
            </w:pPr>
            <w:bookmarkStart w:id="13712" w:name="46153"/>
            <w:bookmarkEnd w:id="13712"/>
            <w:r>
              <w:t>коробка включення КВП-1А, КВП-1А с.2</w:t>
            </w:r>
          </w:p>
        </w:tc>
        <w:tc>
          <w:tcPr>
            <w:tcW w:w="750" w:type="pct"/>
            <w:hideMark/>
          </w:tcPr>
          <w:p w:rsidR="00BC0C72" w:rsidRDefault="008D5CF6">
            <w:pPr>
              <w:pStyle w:val="a5"/>
              <w:jc w:val="center"/>
            </w:pPr>
            <w:bookmarkStart w:id="13713" w:name="46154"/>
            <w:bookmarkEnd w:id="13713"/>
            <w:r>
              <w:t>- " -</w:t>
            </w:r>
          </w:p>
        </w:tc>
        <w:tc>
          <w:tcPr>
            <w:tcW w:w="750" w:type="pct"/>
            <w:hideMark/>
          </w:tcPr>
          <w:p w:rsidR="00BC0C72" w:rsidRDefault="008D5CF6">
            <w:pPr>
              <w:pStyle w:val="a5"/>
              <w:jc w:val="center"/>
            </w:pPr>
            <w:bookmarkStart w:id="13714" w:name="46155"/>
            <w:bookmarkEnd w:id="13714"/>
            <w:r>
              <w:t>120</w:t>
            </w:r>
          </w:p>
        </w:tc>
      </w:tr>
      <w:tr w:rsidR="00BC0C72" w:rsidTr="00181458">
        <w:trPr>
          <w:divId w:val="1237204249"/>
        </w:trPr>
        <w:tc>
          <w:tcPr>
            <w:tcW w:w="900" w:type="pct"/>
            <w:hideMark/>
          </w:tcPr>
          <w:p w:rsidR="00BC0C72" w:rsidRDefault="008D5CF6">
            <w:pPr>
              <w:pStyle w:val="a5"/>
            </w:pPr>
            <w:bookmarkStart w:id="13715" w:name="46156"/>
            <w:bookmarkEnd w:id="13715"/>
            <w:r>
              <w:lastRenderedPageBreak/>
              <w:t> </w:t>
            </w:r>
          </w:p>
        </w:tc>
        <w:tc>
          <w:tcPr>
            <w:tcW w:w="2600" w:type="pct"/>
            <w:hideMark/>
          </w:tcPr>
          <w:p w:rsidR="00BC0C72" w:rsidRDefault="008D5CF6">
            <w:pPr>
              <w:pStyle w:val="a5"/>
            </w:pPr>
            <w:bookmarkStart w:id="13716" w:name="46157"/>
            <w:bookmarkEnd w:id="13716"/>
            <w:r>
              <w:t>коробка відсічки частоти КОЧ-1А</w:t>
            </w:r>
          </w:p>
        </w:tc>
        <w:tc>
          <w:tcPr>
            <w:tcW w:w="750" w:type="pct"/>
            <w:hideMark/>
          </w:tcPr>
          <w:p w:rsidR="00BC0C72" w:rsidRDefault="008D5CF6">
            <w:pPr>
              <w:pStyle w:val="a5"/>
              <w:jc w:val="center"/>
            </w:pPr>
            <w:bookmarkStart w:id="13717" w:name="46158"/>
            <w:bookmarkEnd w:id="13717"/>
            <w:r>
              <w:t>- " -</w:t>
            </w:r>
          </w:p>
        </w:tc>
        <w:tc>
          <w:tcPr>
            <w:tcW w:w="750" w:type="pct"/>
            <w:hideMark/>
          </w:tcPr>
          <w:p w:rsidR="00BC0C72" w:rsidRDefault="008D5CF6">
            <w:pPr>
              <w:pStyle w:val="a5"/>
              <w:jc w:val="center"/>
            </w:pPr>
            <w:bookmarkStart w:id="13718" w:name="46159"/>
            <w:bookmarkEnd w:id="13718"/>
            <w:r>
              <w:t>60</w:t>
            </w:r>
          </w:p>
        </w:tc>
      </w:tr>
      <w:tr w:rsidR="00BC0C72" w:rsidTr="00181458">
        <w:trPr>
          <w:divId w:val="1237204249"/>
        </w:trPr>
        <w:tc>
          <w:tcPr>
            <w:tcW w:w="900" w:type="pct"/>
            <w:hideMark/>
          </w:tcPr>
          <w:p w:rsidR="00BC0C72" w:rsidRDefault="008D5CF6">
            <w:pPr>
              <w:pStyle w:val="a5"/>
            </w:pPr>
            <w:bookmarkStart w:id="13719" w:name="46160"/>
            <w:bookmarkEnd w:id="13719"/>
            <w:r>
              <w:t> </w:t>
            </w:r>
          </w:p>
        </w:tc>
        <w:tc>
          <w:tcPr>
            <w:tcW w:w="2600" w:type="pct"/>
            <w:hideMark/>
          </w:tcPr>
          <w:p w:rsidR="00BC0C72" w:rsidRDefault="008D5CF6">
            <w:pPr>
              <w:pStyle w:val="a5"/>
            </w:pPr>
            <w:bookmarkStart w:id="13720" w:name="46161"/>
            <w:bookmarkEnd w:id="13720"/>
            <w:r>
              <w:t>коробка відсічки частоти КОЧ-1А сер.2</w:t>
            </w:r>
          </w:p>
        </w:tc>
        <w:tc>
          <w:tcPr>
            <w:tcW w:w="750" w:type="pct"/>
            <w:hideMark/>
          </w:tcPr>
          <w:p w:rsidR="00BC0C72" w:rsidRDefault="008D5CF6">
            <w:pPr>
              <w:pStyle w:val="a5"/>
              <w:jc w:val="center"/>
            </w:pPr>
            <w:bookmarkStart w:id="13721" w:name="46162"/>
            <w:bookmarkEnd w:id="13721"/>
            <w:r>
              <w:t>- " -</w:t>
            </w:r>
          </w:p>
        </w:tc>
        <w:tc>
          <w:tcPr>
            <w:tcW w:w="750" w:type="pct"/>
            <w:hideMark/>
          </w:tcPr>
          <w:p w:rsidR="00BC0C72" w:rsidRDefault="008D5CF6">
            <w:pPr>
              <w:pStyle w:val="a5"/>
              <w:jc w:val="center"/>
            </w:pPr>
            <w:bookmarkStart w:id="13722" w:name="46163"/>
            <w:bookmarkEnd w:id="13722"/>
            <w:r>
              <w:t>60</w:t>
            </w:r>
          </w:p>
        </w:tc>
      </w:tr>
      <w:tr w:rsidR="00BC0C72" w:rsidTr="00181458">
        <w:trPr>
          <w:divId w:val="1237204249"/>
        </w:trPr>
        <w:tc>
          <w:tcPr>
            <w:tcW w:w="900" w:type="pct"/>
            <w:hideMark/>
          </w:tcPr>
          <w:p w:rsidR="00BC0C72" w:rsidRDefault="008D5CF6">
            <w:pPr>
              <w:pStyle w:val="a5"/>
            </w:pPr>
            <w:bookmarkStart w:id="13723" w:name="46164"/>
            <w:bookmarkEnd w:id="13723"/>
            <w:r>
              <w:t> </w:t>
            </w:r>
          </w:p>
        </w:tc>
        <w:tc>
          <w:tcPr>
            <w:tcW w:w="2600" w:type="pct"/>
            <w:hideMark/>
          </w:tcPr>
          <w:p w:rsidR="00BC0C72" w:rsidRDefault="008D5CF6">
            <w:pPr>
              <w:pStyle w:val="a5"/>
            </w:pPr>
            <w:bookmarkStart w:id="13724" w:name="46165"/>
            <w:bookmarkEnd w:id="13724"/>
            <w:r>
              <w:t>регулятор напруги РН-120У, РН-600 сер.2</w:t>
            </w:r>
          </w:p>
        </w:tc>
        <w:tc>
          <w:tcPr>
            <w:tcW w:w="750" w:type="pct"/>
            <w:hideMark/>
          </w:tcPr>
          <w:p w:rsidR="00BC0C72" w:rsidRDefault="008D5CF6">
            <w:pPr>
              <w:pStyle w:val="a5"/>
              <w:jc w:val="center"/>
            </w:pPr>
            <w:bookmarkStart w:id="13725" w:name="46166"/>
            <w:bookmarkEnd w:id="13725"/>
            <w:r>
              <w:t>- " -</w:t>
            </w:r>
          </w:p>
        </w:tc>
        <w:tc>
          <w:tcPr>
            <w:tcW w:w="750" w:type="pct"/>
            <w:hideMark/>
          </w:tcPr>
          <w:p w:rsidR="00BC0C72" w:rsidRDefault="008D5CF6">
            <w:pPr>
              <w:pStyle w:val="a5"/>
              <w:jc w:val="center"/>
            </w:pPr>
            <w:bookmarkStart w:id="13726" w:name="46167"/>
            <w:bookmarkEnd w:id="13726"/>
            <w:r>
              <w:t>120</w:t>
            </w:r>
          </w:p>
        </w:tc>
      </w:tr>
      <w:tr w:rsidR="00BC0C72" w:rsidTr="00181458">
        <w:trPr>
          <w:divId w:val="1237204249"/>
        </w:trPr>
        <w:tc>
          <w:tcPr>
            <w:tcW w:w="900" w:type="pct"/>
            <w:hideMark/>
          </w:tcPr>
          <w:p w:rsidR="00BC0C72" w:rsidRDefault="008D5CF6">
            <w:pPr>
              <w:pStyle w:val="a5"/>
            </w:pPr>
            <w:bookmarkStart w:id="13727" w:name="46168"/>
            <w:bookmarkEnd w:id="13727"/>
            <w:r>
              <w:t> </w:t>
            </w:r>
          </w:p>
        </w:tc>
        <w:tc>
          <w:tcPr>
            <w:tcW w:w="2600" w:type="pct"/>
            <w:hideMark/>
          </w:tcPr>
          <w:p w:rsidR="00BC0C72" w:rsidRDefault="008D5CF6">
            <w:pPr>
              <w:pStyle w:val="a5"/>
            </w:pPr>
            <w:bookmarkStart w:id="13728" w:name="46169"/>
            <w:bookmarkEnd w:id="13728"/>
            <w:r>
              <w:t>регулятор напруги РН-180 с.2</w:t>
            </w:r>
          </w:p>
        </w:tc>
        <w:tc>
          <w:tcPr>
            <w:tcW w:w="750" w:type="pct"/>
            <w:hideMark/>
          </w:tcPr>
          <w:p w:rsidR="00BC0C72" w:rsidRDefault="008D5CF6">
            <w:pPr>
              <w:pStyle w:val="a5"/>
              <w:jc w:val="center"/>
            </w:pPr>
            <w:bookmarkStart w:id="13729" w:name="46170"/>
            <w:bookmarkEnd w:id="13729"/>
            <w:r>
              <w:t>- " -</w:t>
            </w:r>
          </w:p>
        </w:tc>
        <w:tc>
          <w:tcPr>
            <w:tcW w:w="750" w:type="pct"/>
            <w:hideMark/>
          </w:tcPr>
          <w:p w:rsidR="00BC0C72" w:rsidRDefault="008D5CF6">
            <w:pPr>
              <w:pStyle w:val="a5"/>
              <w:jc w:val="center"/>
            </w:pPr>
            <w:bookmarkStart w:id="13730" w:name="46171"/>
            <w:bookmarkEnd w:id="13730"/>
            <w:r>
              <w:t>60</w:t>
            </w:r>
          </w:p>
        </w:tc>
      </w:tr>
      <w:tr w:rsidR="00BC0C72" w:rsidTr="00181458">
        <w:trPr>
          <w:divId w:val="1237204249"/>
        </w:trPr>
        <w:tc>
          <w:tcPr>
            <w:tcW w:w="900" w:type="pct"/>
            <w:hideMark/>
          </w:tcPr>
          <w:p w:rsidR="00BC0C72" w:rsidRDefault="008D5CF6">
            <w:pPr>
              <w:pStyle w:val="a5"/>
            </w:pPr>
            <w:bookmarkStart w:id="13731" w:name="46172"/>
            <w:bookmarkEnd w:id="13731"/>
            <w:r>
              <w:t> </w:t>
            </w:r>
          </w:p>
        </w:tc>
        <w:tc>
          <w:tcPr>
            <w:tcW w:w="2600" w:type="pct"/>
            <w:hideMark/>
          </w:tcPr>
          <w:p w:rsidR="00BC0C72" w:rsidRDefault="008D5CF6">
            <w:pPr>
              <w:pStyle w:val="a5"/>
            </w:pPr>
            <w:bookmarkStart w:id="13732" w:name="46173"/>
            <w:bookmarkEnd w:id="13732"/>
            <w:r>
              <w:t>регулятор напруги РН-600, Р-27ВТ</w:t>
            </w:r>
          </w:p>
        </w:tc>
        <w:tc>
          <w:tcPr>
            <w:tcW w:w="750" w:type="pct"/>
            <w:hideMark/>
          </w:tcPr>
          <w:p w:rsidR="00BC0C72" w:rsidRDefault="008D5CF6">
            <w:pPr>
              <w:pStyle w:val="a5"/>
              <w:jc w:val="center"/>
            </w:pPr>
            <w:bookmarkStart w:id="13733" w:name="46174"/>
            <w:bookmarkEnd w:id="13733"/>
            <w:r>
              <w:t>- " -</w:t>
            </w:r>
          </w:p>
        </w:tc>
        <w:tc>
          <w:tcPr>
            <w:tcW w:w="750" w:type="pct"/>
            <w:hideMark/>
          </w:tcPr>
          <w:p w:rsidR="00BC0C72" w:rsidRDefault="008D5CF6">
            <w:pPr>
              <w:pStyle w:val="a5"/>
              <w:jc w:val="center"/>
            </w:pPr>
            <w:bookmarkStart w:id="13734" w:name="46175"/>
            <w:bookmarkEnd w:id="13734"/>
            <w:r>
              <w:t>120</w:t>
            </w:r>
          </w:p>
        </w:tc>
      </w:tr>
      <w:tr w:rsidR="00BC0C72" w:rsidTr="00181458">
        <w:trPr>
          <w:divId w:val="1237204249"/>
        </w:trPr>
        <w:tc>
          <w:tcPr>
            <w:tcW w:w="900" w:type="pct"/>
            <w:hideMark/>
          </w:tcPr>
          <w:p w:rsidR="00BC0C72" w:rsidRDefault="008D5CF6">
            <w:pPr>
              <w:pStyle w:val="a5"/>
            </w:pPr>
            <w:bookmarkStart w:id="13735" w:name="46176"/>
            <w:bookmarkEnd w:id="13735"/>
            <w:r>
              <w:t> </w:t>
            </w:r>
          </w:p>
        </w:tc>
        <w:tc>
          <w:tcPr>
            <w:tcW w:w="2600" w:type="pct"/>
            <w:hideMark/>
          </w:tcPr>
          <w:p w:rsidR="00BC0C72" w:rsidRDefault="008D5CF6">
            <w:pPr>
              <w:pStyle w:val="a5"/>
            </w:pPr>
            <w:bookmarkStart w:id="13736" w:name="46177"/>
            <w:bookmarkEnd w:id="13736"/>
            <w:r>
              <w:t>регулятор температури РТА-32-5Т</w:t>
            </w:r>
          </w:p>
        </w:tc>
        <w:tc>
          <w:tcPr>
            <w:tcW w:w="750" w:type="pct"/>
            <w:hideMark/>
          </w:tcPr>
          <w:p w:rsidR="00BC0C72" w:rsidRDefault="008D5CF6">
            <w:pPr>
              <w:pStyle w:val="a5"/>
              <w:jc w:val="center"/>
            </w:pPr>
            <w:bookmarkStart w:id="13737" w:name="46178"/>
            <w:bookmarkEnd w:id="13737"/>
            <w:r>
              <w:t>- " -</w:t>
            </w:r>
          </w:p>
        </w:tc>
        <w:tc>
          <w:tcPr>
            <w:tcW w:w="750" w:type="pct"/>
            <w:hideMark/>
          </w:tcPr>
          <w:p w:rsidR="00BC0C72" w:rsidRDefault="008D5CF6">
            <w:pPr>
              <w:pStyle w:val="a5"/>
              <w:jc w:val="center"/>
            </w:pPr>
            <w:bookmarkStart w:id="13738" w:name="46179"/>
            <w:bookmarkEnd w:id="13738"/>
            <w:r>
              <w:t>60</w:t>
            </w:r>
          </w:p>
        </w:tc>
      </w:tr>
      <w:tr w:rsidR="00BC0C72" w:rsidTr="00181458">
        <w:trPr>
          <w:divId w:val="1237204249"/>
        </w:trPr>
        <w:tc>
          <w:tcPr>
            <w:tcW w:w="900" w:type="pct"/>
            <w:hideMark/>
          </w:tcPr>
          <w:p w:rsidR="00BC0C72" w:rsidRDefault="008D5CF6">
            <w:pPr>
              <w:pStyle w:val="a5"/>
            </w:pPr>
            <w:bookmarkStart w:id="13739" w:name="46180"/>
            <w:bookmarkEnd w:id="13739"/>
            <w:r>
              <w:t> </w:t>
            </w:r>
          </w:p>
        </w:tc>
        <w:tc>
          <w:tcPr>
            <w:tcW w:w="2600" w:type="pct"/>
            <w:hideMark/>
          </w:tcPr>
          <w:p w:rsidR="00BC0C72" w:rsidRDefault="008D5CF6">
            <w:pPr>
              <w:pStyle w:val="a5"/>
            </w:pPr>
            <w:bookmarkStart w:id="13740" w:name="46181"/>
            <w:bookmarkEnd w:id="13740"/>
            <w:r>
              <w:t>регулятор температури РТ-12-6, РТ-12-6 сер.2</w:t>
            </w:r>
          </w:p>
        </w:tc>
        <w:tc>
          <w:tcPr>
            <w:tcW w:w="750" w:type="pct"/>
            <w:hideMark/>
          </w:tcPr>
          <w:p w:rsidR="00BC0C72" w:rsidRDefault="008D5CF6">
            <w:pPr>
              <w:pStyle w:val="a5"/>
              <w:jc w:val="center"/>
            </w:pPr>
            <w:bookmarkStart w:id="13741" w:name="46182"/>
            <w:bookmarkEnd w:id="13741"/>
            <w:r>
              <w:t> </w:t>
            </w:r>
          </w:p>
        </w:tc>
        <w:tc>
          <w:tcPr>
            <w:tcW w:w="750" w:type="pct"/>
            <w:hideMark/>
          </w:tcPr>
          <w:p w:rsidR="00BC0C72" w:rsidRDefault="008D5CF6">
            <w:pPr>
              <w:pStyle w:val="a5"/>
              <w:jc w:val="center"/>
            </w:pPr>
            <w:bookmarkStart w:id="13742" w:name="46183"/>
            <w:bookmarkEnd w:id="13742"/>
            <w:r>
              <w:t>120</w:t>
            </w:r>
          </w:p>
        </w:tc>
      </w:tr>
      <w:tr w:rsidR="00BC0C72" w:rsidTr="00181458">
        <w:trPr>
          <w:divId w:val="1237204249"/>
        </w:trPr>
        <w:tc>
          <w:tcPr>
            <w:tcW w:w="900" w:type="pct"/>
            <w:hideMark/>
          </w:tcPr>
          <w:p w:rsidR="00BC0C72" w:rsidRDefault="008D5CF6">
            <w:pPr>
              <w:pStyle w:val="a5"/>
            </w:pPr>
            <w:bookmarkStart w:id="13743" w:name="46184"/>
            <w:bookmarkEnd w:id="13743"/>
            <w:r>
              <w:t> </w:t>
            </w:r>
          </w:p>
        </w:tc>
        <w:tc>
          <w:tcPr>
            <w:tcW w:w="2600" w:type="pct"/>
            <w:hideMark/>
          </w:tcPr>
          <w:p w:rsidR="00BC0C72" w:rsidRDefault="008D5CF6">
            <w:pPr>
              <w:pStyle w:val="a5"/>
            </w:pPr>
            <w:bookmarkStart w:id="13744" w:name="46185"/>
            <w:bookmarkEnd w:id="13744"/>
            <w:r>
              <w:t>регулятор температури УРТ-27</w:t>
            </w:r>
          </w:p>
        </w:tc>
        <w:tc>
          <w:tcPr>
            <w:tcW w:w="750" w:type="pct"/>
            <w:hideMark/>
          </w:tcPr>
          <w:p w:rsidR="00BC0C72" w:rsidRDefault="008D5CF6">
            <w:pPr>
              <w:pStyle w:val="a5"/>
              <w:jc w:val="center"/>
            </w:pPr>
            <w:bookmarkStart w:id="13745" w:name="46186"/>
            <w:bookmarkEnd w:id="13745"/>
            <w:r>
              <w:t>- " -</w:t>
            </w:r>
          </w:p>
        </w:tc>
        <w:tc>
          <w:tcPr>
            <w:tcW w:w="750" w:type="pct"/>
            <w:hideMark/>
          </w:tcPr>
          <w:p w:rsidR="00BC0C72" w:rsidRDefault="008D5CF6">
            <w:pPr>
              <w:pStyle w:val="a5"/>
              <w:jc w:val="center"/>
            </w:pPr>
            <w:bookmarkStart w:id="13746" w:name="46187"/>
            <w:bookmarkEnd w:id="13746"/>
            <w:r>
              <w:t>60</w:t>
            </w:r>
          </w:p>
        </w:tc>
      </w:tr>
      <w:tr w:rsidR="00BC0C72" w:rsidTr="00181458">
        <w:trPr>
          <w:divId w:val="1237204249"/>
        </w:trPr>
        <w:tc>
          <w:tcPr>
            <w:tcW w:w="900" w:type="pct"/>
            <w:hideMark/>
          </w:tcPr>
          <w:p w:rsidR="00BC0C72" w:rsidRDefault="008D5CF6">
            <w:pPr>
              <w:pStyle w:val="a5"/>
            </w:pPr>
            <w:bookmarkStart w:id="13747" w:name="46188"/>
            <w:bookmarkEnd w:id="13747"/>
            <w:r>
              <w:t> </w:t>
            </w:r>
          </w:p>
        </w:tc>
        <w:tc>
          <w:tcPr>
            <w:tcW w:w="2600" w:type="pct"/>
            <w:hideMark/>
          </w:tcPr>
          <w:p w:rsidR="00BC0C72" w:rsidRDefault="008D5CF6">
            <w:pPr>
              <w:pStyle w:val="a5"/>
            </w:pPr>
            <w:bookmarkStart w:id="13748" w:name="46189"/>
            <w:bookmarkEnd w:id="13748"/>
            <w:r>
              <w:t>регулятор УРТ-27-5</w:t>
            </w:r>
          </w:p>
        </w:tc>
        <w:tc>
          <w:tcPr>
            <w:tcW w:w="750" w:type="pct"/>
            <w:hideMark/>
          </w:tcPr>
          <w:p w:rsidR="00BC0C72" w:rsidRDefault="008D5CF6">
            <w:pPr>
              <w:pStyle w:val="a5"/>
              <w:jc w:val="center"/>
            </w:pPr>
            <w:bookmarkStart w:id="13749" w:name="46190"/>
            <w:bookmarkEnd w:id="13749"/>
            <w:r>
              <w:t>- " -</w:t>
            </w:r>
          </w:p>
        </w:tc>
        <w:tc>
          <w:tcPr>
            <w:tcW w:w="750" w:type="pct"/>
            <w:hideMark/>
          </w:tcPr>
          <w:p w:rsidR="00BC0C72" w:rsidRDefault="008D5CF6">
            <w:pPr>
              <w:pStyle w:val="a5"/>
              <w:jc w:val="center"/>
            </w:pPr>
            <w:bookmarkStart w:id="13750" w:name="46191"/>
            <w:bookmarkEnd w:id="13750"/>
            <w:r>
              <w:t>60</w:t>
            </w:r>
          </w:p>
        </w:tc>
      </w:tr>
      <w:tr w:rsidR="00BC0C72" w:rsidTr="00181458">
        <w:trPr>
          <w:divId w:val="1237204249"/>
        </w:trPr>
        <w:tc>
          <w:tcPr>
            <w:tcW w:w="900" w:type="pct"/>
            <w:hideMark/>
          </w:tcPr>
          <w:p w:rsidR="00BC0C72" w:rsidRDefault="008D5CF6">
            <w:pPr>
              <w:pStyle w:val="a5"/>
            </w:pPr>
            <w:bookmarkStart w:id="13751" w:name="46192"/>
            <w:bookmarkEnd w:id="13751"/>
            <w:r>
              <w:t> </w:t>
            </w:r>
          </w:p>
        </w:tc>
        <w:tc>
          <w:tcPr>
            <w:tcW w:w="2600" w:type="pct"/>
            <w:hideMark/>
          </w:tcPr>
          <w:p w:rsidR="00BC0C72" w:rsidRDefault="008D5CF6">
            <w:pPr>
              <w:pStyle w:val="a5"/>
            </w:pPr>
            <w:bookmarkStart w:id="13752" w:name="46193"/>
            <w:bookmarkEnd w:id="13752"/>
            <w:r>
              <w:t>регулятор температури: РТА-32-5Т</w:t>
            </w:r>
          </w:p>
        </w:tc>
        <w:tc>
          <w:tcPr>
            <w:tcW w:w="750" w:type="pct"/>
            <w:hideMark/>
          </w:tcPr>
          <w:p w:rsidR="00BC0C72" w:rsidRDefault="008D5CF6">
            <w:pPr>
              <w:pStyle w:val="a5"/>
              <w:jc w:val="center"/>
            </w:pPr>
            <w:bookmarkStart w:id="13753" w:name="46194"/>
            <w:bookmarkEnd w:id="13753"/>
            <w:r>
              <w:t>- " -</w:t>
            </w:r>
          </w:p>
        </w:tc>
        <w:tc>
          <w:tcPr>
            <w:tcW w:w="750" w:type="pct"/>
            <w:hideMark/>
          </w:tcPr>
          <w:p w:rsidR="00BC0C72" w:rsidRDefault="008D5CF6">
            <w:pPr>
              <w:pStyle w:val="a5"/>
              <w:jc w:val="center"/>
            </w:pPr>
            <w:bookmarkStart w:id="13754" w:name="46195"/>
            <w:bookmarkEnd w:id="13754"/>
            <w:r>
              <w:t>60</w:t>
            </w:r>
          </w:p>
        </w:tc>
      </w:tr>
      <w:tr w:rsidR="00BC0C72" w:rsidTr="00181458">
        <w:trPr>
          <w:divId w:val="1237204249"/>
        </w:trPr>
        <w:tc>
          <w:tcPr>
            <w:tcW w:w="900" w:type="pct"/>
            <w:hideMark/>
          </w:tcPr>
          <w:p w:rsidR="00BC0C72" w:rsidRDefault="008D5CF6">
            <w:pPr>
              <w:pStyle w:val="a5"/>
            </w:pPr>
            <w:bookmarkStart w:id="13755" w:name="46196"/>
            <w:bookmarkEnd w:id="13755"/>
            <w:r>
              <w:t> </w:t>
            </w:r>
          </w:p>
        </w:tc>
        <w:tc>
          <w:tcPr>
            <w:tcW w:w="2600" w:type="pct"/>
            <w:hideMark/>
          </w:tcPr>
          <w:p w:rsidR="00BC0C72" w:rsidRDefault="008D5CF6">
            <w:pPr>
              <w:pStyle w:val="a5"/>
            </w:pPr>
            <w:bookmarkStart w:id="13756" w:name="46197"/>
            <w:bookmarkEnd w:id="13756"/>
            <w:r>
              <w:t>регулятор граничних режимів РПР-3А, РПР-3АМ, ЭРД-3В, ЭРД-3ВМ</w:t>
            </w:r>
          </w:p>
        </w:tc>
        <w:tc>
          <w:tcPr>
            <w:tcW w:w="750" w:type="pct"/>
            <w:hideMark/>
          </w:tcPr>
          <w:p w:rsidR="00BC0C72" w:rsidRDefault="008D5CF6">
            <w:pPr>
              <w:pStyle w:val="a5"/>
              <w:jc w:val="center"/>
            </w:pPr>
            <w:bookmarkStart w:id="13757" w:name="46198"/>
            <w:bookmarkEnd w:id="13757"/>
            <w:r>
              <w:t>- " -</w:t>
            </w:r>
          </w:p>
        </w:tc>
        <w:tc>
          <w:tcPr>
            <w:tcW w:w="750" w:type="pct"/>
            <w:hideMark/>
          </w:tcPr>
          <w:p w:rsidR="00BC0C72" w:rsidRDefault="008D5CF6">
            <w:pPr>
              <w:pStyle w:val="a5"/>
              <w:jc w:val="center"/>
            </w:pPr>
            <w:bookmarkStart w:id="13758" w:name="46199"/>
            <w:bookmarkEnd w:id="13758"/>
            <w:r>
              <w:t>240</w:t>
            </w:r>
          </w:p>
        </w:tc>
      </w:tr>
      <w:tr w:rsidR="00BC0C72" w:rsidTr="00181458">
        <w:trPr>
          <w:divId w:val="1237204249"/>
        </w:trPr>
        <w:tc>
          <w:tcPr>
            <w:tcW w:w="900" w:type="pct"/>
            <w:hideMark/>
          </w:tcPr>
          <w:p w:rsidR="00BC0C72" w:rsidRDefault="008D5CF6">
            <w:pPr>
              <w:pStyle w:val="a5"/>
            </w:pPr>
            <w:bookmarkStart w:id="13759" w:name="46200"/>
            <w:bookmarkEnd w:id="13759"/>
            <w:r>
              <w:t> </w:t>
            </w:r>
          </w:p>
        </w:tc>
        <w:tc>
          <w:tcPr>
            <w:tcW w:w="2600" w:type="pct"/>
            <w:hideMark/>
          </w:tcPr>
          <w:p w:rsidR="00BC0C72" w:rsidRDefault="008D5CF6">
            <w:pPr>
              <w:pStyle w:val="a5"/>
            </w:pPr>
            <w:bookmarkStart w:id="13760" w:name="46201"/>
            <w:bookmarkEnd w:id="13760"/>
            <w:r>
              <w:t>блок контролю крену БКК-18</w:t>
            </w:r>
          </w:p>
        </w:tc>
        <w:tc>
          <w:tcPr>
            <w:tcW w:w="750" w:type="pct"/>
            <w:hideMark/>
          </w:tcPr>
          <w:p w:rsidR="00BC0C72" w:rsidRDefault="008D5CF6">
            <w:pPr>
              <w:pStyle w:val="a5"/>
              <w:jc w:val="center"/>
            </w:pPr>
            <w:bookmarkStart w:id="13761" w:name="46202"/>
            <w:bookmarkEnd w:id="13761"/>
            <w:r>
              <w:t>- " -</w:t>
            </w:r>
          </w:p>
        </w:tc>
        <w:tc>
          <w:tcPr>
            <w:tcW w:w="750" w:type="pct"/>
            <w:hideMark/>
          </w:tcPr>
          <w:p w:rsidR="00BC0C72" w:rsidRDefault="008D5CF6">
            <w:pPr>
              <w:pStyle w:val="a5"/>
              <w:jc w:val="center"/>
            </w:pPr>
            <w:bookmarkStart w:id="13762" w:name="46203"/>
            <w:bookmarkEnd w:id="13762"/>
            <w:r>
              <w:t>60</w:t>
            </w:r>
          </w:p>
        </w:tc>
      </w:tr>
      <w:tr w:rsidR="00BC0C72" w:rsidTr="00181458">
        <w:trPr>
          <w:divId w:val="1237204249"/>
        </w:trPr>
        <w:tc>
          <w:tcPr>
            <w:tcW w:w="900" w:type="pct"/>
            <w:hideMark/>
          </w:tcPr>
          <w:p w:rsidR="00BC0C72" w:rsidRDefault="008D5CF6">
            <w:pPr>
              <w:pStyle w:val="a5"/>
            </w:pPr>
            <w:bookmarkStart w:id="13763" w:name="46204"/>
            <w:bookmarkEnd w:id="13763"/>
            <w:r>
              <w:t> </w:t>
            </w:r>
          </w:p>
        </w:tc>
        <w:tc>
          <w:tcPr>
            <w:tcW w:w="2600" w:type="pct"/>
            <w:hideMark/>
          </w:tcPr>
          <w:p w:rsidR="00BC0C72" w:rsidRDefault="008D5CF6">
            <w:pPr>
              <w:pStyle w:val="a5"/>
            </w:pPr>
            <w:bookmarkStart w:id="13764" w:name="46205"/>
            <w:bookmarkEnd w:id="13764"/>
            <w:r>
              <w:t>система рухомих упорів: СПУУ-52, СПУУ-52-1, СПУУ-52-3, СПУУ-52-4</w:t>
            </w:r>
          </w:p>
        </w:tc>
        <w:tc>
          <w:tcPr>
            <w:tcW w:w="750" w:type="pct"/>
            <w:hideMark/>
          </w:tcPr>
          <w:p w:rsidR="00BC0C72" w:rsidRDefault="008D5CF6">
            <w:pPr>
              <w:pStyle w:val="a5"/>
              <w:jc w:val="center"/>
            </w:pPr>
            <w:bookmarkStart w:id="13765" w:name="46206"/>
            <w:bookmarkEnd w:id="13765"/>
            <w:r>
              <w:t>- " -</w:t>
            </w:r>
          </w:p>
        </w:tc>
        <w:tc>
          <w:tcPr>
            <w:tcW w:w="750" w:type="pct"/>
            <w:hideMark/>
          </w:tcPr>
          <w:p w:rsidR="00BC0C72" w:rsidRDefault="008D5CF6">
            <w:pPr>
              <w:pStyle w:val="a5"/>
              <w:jc w:val="center"/>
            </w:pPr>
            <w:bookmarkStart w:id="13766" w:name="46207"/>
            <w:bookmarkEnd w:id="13766"/>
            <w:r>
              <w:t>240</w:t>
            </w:r>
          </w:p>
        </w:tc>
      </w:tr>
      <w:tr w:rsidR="00BC0C72" w:rsidTr="00181458">
        <w:trPr>
          <w:divId w:val="1237204249"/>
        </w:trPr>
        <w:tc>
          <w:tcPr>
            <w:tcW w:w="900" w:type="pct"/>
            <w:hideMark/>
          </w:tcPr>
          <w:p w:rsidR="00BC0C72" w:rsidRDefault="008D5CF6">
            <w:pPr>
              <w:pStyle w:val="a5"/>
            </w:pPr>
            <w:bookmarkStart w:id="13767" w:name="46208"/>
            <w:bookmarkEnd w:id="13767"/>
            <w:r>
              <w:t> </w:t>
            </w:r>
          </w:p>
        </w:tc>
        <w:tc>
          <w:tcPr>
            <w:tcW w:w="2600" w:type="pct"/>
            <w:hideMark/>
          </w:tcPr>
          <w:p w:rsidR="00BC0C72" w:rsidRDefault="008D5CF6">
            <w:pPr>
              <w:pStyle w:val="a5"/>
            </w:pPr>
            <w:bookmarkStart w:id="13768" w:name="46209"/>
            <w:bookmarkEnd w:id="13768"/>
            <w:r>
              <w:t>блок управління БУ-32, БУ-32-1, БУ-32-3, БУ-32-4</w:t>
            </w:r>
          </w:p>
        </w:tc>
        <w:tc>
          <w:tcPr>
            <w:tcW w:w="750" w:type="pct"/>
            <w:hideMark/>
          </w:tcPr>
          <w:p w:rsidR="00BC0C72" w:rsidRDefault="008D5CF6">
            <w:pPr>
              <w:pStyle w:val="a5"/>
              <w:jc w:val="center"/>
            </w:pPr>
            <w:bookmarkStart w:id="13769" w:name="46210"/>
            <w:bookmarkEnd w:id="13769"/>
            <w:r>
              <w:t>- " -</w:t>
            </w:r>
          </w:p>
        </w:tc>
        <w:tc>
          <w:tcPr>
            <w:tcW w:w="750" w:type="pct"/>
            <w:hideMark/>
          </w:tcPr>
          <w:p w:rsidR="00BC0C72" w:rsidRDefault="008D5CF6">
            <w:pPr>
              <w:pStyle w:val="a5"/>
              <w:jc w:val="center"/>
            </w:pPr>
            <w:bookmarkStart w:id="13770" w:name="46211"/>
            <w:bookmarkEnd w:id="13770"/>
            <w:r>
              <w:t>240</w:t>
            </w:r>
          </w:p>
        </w:tc>
      </w:tr>
      <w:tr w:rsidR="00BC0C72" w:rsidTr="00181458">
        <w:trPr>
          <w:divId w:val="1237204249"/>
        </w:trPr>
        <w:tc>
          <w:tcPr>
            <w:tcW w:w="900" w:type="pct"/>
            <w:hideMark/>
          </w:tcPr>
          <w:p w:rsidR="00BC0C72" w:rsidRDefault="008D5CF6">
            <w:pPr>
              <w:pStyle w:val="a5"/>
            </w:pPr>
            <w:bookmarkStart w:id="13771" w:name="46212"/>
            <w:bookmarkEnd w:id="13771"/>
            <w:r>
              <w:t> </w:t>
            </w:r>
          </w:p>
        </w:tc>
        <w:tc>
          <w:tcPr>
            <w:tcW w:w="2600" w:type="pct"/>
            <w:hideMark/>
          </w:tcPr>
          <w:p w:rsidR="00BC0C72" w:rsidRDefault="008D5CF6">
            <w:pPr>
              <w:pStyle w:val="a5"/>
            </w:pPr>
            <w:bookmarkStart w:id="13772" w:name="46213"/>
            <w:bookmarkEnd w:id="13772"/>
            <w:r>
              <w:t>датчик зворотного зв'язку 6С2.553.009</w:t>
            </w:r>
          </w:p>
        </w:tc>
        <w:tc>
          <w:tcPr>
            <w:tcW w:w="750" w:type="pct"/>
            <w:hideMark/>
          </w:tcPr>
          <w:p w:rsidR="00BC0C72" w:rsidRDefault="008D5CF6">
            <w:pPr>
              <w:pStyle w:val="a5"/>
              <w:jc w:val="center"/>
            </w:pPr>
            <w:bookmarkStart w:id="13773" w:name="46214"/>
            <w:bookmarkEnd w:id="13773"/>
            <w:r>
              <w:t>- " -</w:t>
            </w:r>
          </w:p>
        </w:tc>
        <w:tc>
          <w:tcPr>
            <w:tcW w:w="750" w:type="pct"/>
            <w:hideMark/>
          </w:tcPr>
          <w:p w:rsidR="00BC0C72" w:rsidRDefault="008D5CF6">
            <w:pPr>
              <w:pStyle w:val="a5"/>
              <w:jc w:val="center"/>
            </w:pPr>
            <w:bookmarkStart w:id="13774" w:name="46215"/>
            <w:bookmarkEnd w:id="13774"/>
            <w:r>
              <w:t>60</w:t>
            </w:r>
          </w:p>
        </w:tc>
      </w:tr>
      <w:tr w:rsidR="00BC0C72" w:rsidTr="00181458">
        <w:trPr>
          <w:divId w:val="1237204249"/>
        </w:trPr>
        <w:tc>
          <w:tcPr>
            <w:tcW w:w="900" w:type="pct"/>
            <w:hideMark/>
          </w:tcPr>
          <w:p w:rsidR="00BC0C72" w:rsidRDefault="008D5CF6">
            <w:pPr>
              <w:pStyle w:val="a5"/>
            </w:pPr>
            <w:bookmarkStart w:id="13775" w:name="46216"/>
            <w:bookmarkEnd w:id="13775"/>
            <w:r>
              <w:t> </w:t>
            </w:r>
          </w:p>
        </w:tc>
        <w:tc>
          <w:tcPr>
            <w:tcW w:w="2600" w:type="pct"/>
            <w:hideMark/>
          </w:tcPr>
          <w:p w:rsidR="00BC0C72" w:rsidRDefault="008D5CF6">
            <w:pPr>
              <w:pStyle w:val="a5"/>
            </w:pPr>
            <w:bookmarkStart w:id="13776" w:name="46217"/>
            <w:bookmarkEnd w:id="13776"/>
            <w:r>
              <w:t>регулятор частоти обертання вільної турбіни типу 4019</w:t>
            </w:r>
          </w:p>
        </w:tc>
        <w:tc>
          <w:tcPr>
            <w:tcW w:w="750" w:type="pct"/>
            <w:hideMark/>
          </w:tcPr>
          <w:p w:rsidR="00BC0C72" w:rsidRDefault="008D5CF6">
            <w:pPr>
              <w:pStyle w:val="a5"/>
              <w:jc w:val="center"/>
            </w:pPr>
            <w:bookmarkStart w:id="13777" w:name="46218"/>
            <w:bookmarkEnd w:id="13777"/>
            <w:r>
              <w:t>- " -</w:t>
            </w:r>
          </w:p>
        </w:tc>
        <w:tc>
          <w:tcPr>
            <w:tcW w:w="750" w:type="pct"/>
            <w:hideMark/>
          </w:tcPr>
          <w:p w:rsidR="00BC0C72" w:rsidRDefault="008D5CF6">
            <w:pPr>
              <w:pStyle w:val="a5"/>
              <w:jc w:val="center"/>
            </w:pPr>
            <w:bookmarkStart w:id="13778" w:name="46219"/>
            <w:bookmarkEnd w:id="13778"/>
            <w:r>
              <w:t>500</w:t>
            </w:r>
          </w:p>
        </w:tc>
      </w:tr>
      <w:tr w:rsidR="00BC0C72" w:rsidTr="00181458">
        <w:trPr>
          <w:divId w:val="1237204249"/>
        </w:trPr>
        <w:tc>
          <w:tcPr>
            <w:tcW w:w="900" w:type="pct"/>
            <w:hideMark/>
          </w:tcPr>
          <w:p w:rsidR="00BC0C72" w:rsidRDefault="008D5CF6">
            <w:pPr>
              <w:pStyle w:val="a5"/>
            </w:pPr>
            <w:bookmarkStart w:id="13779" w:name="46220"/>
            <w:bookmarkEnd w:id="13779"/>
            <w:r>
              <w:t> </w:t>
            </w:r>
          </w:p>
        </w:tc>
        <w:tc>
          <w:tcPr>
            <w:tcW w:w="2600" w:type="pct"/>
            <w:hideMark/>
          </w:tcPr>
          <w:p w:rsidR="00BC0C72" w:rsidRDefault="008D5CF6">
            <w:pPr>
              <w:pStyle w:val="a5"/>
            </w:pPr>
            <w:bookmarkStart w:id="13780" w:name="46221"/>
            <w:bookmarkEnd w:id="13780"/>
            <w:r>
              <w:t>регулятор частоти обертання вільної турбіни типу 4019 ремонтний</w:t>
            </w:r>
          </w:p>
        </w:tc>
        <w:tc>
          <w:tcPr>
            <w:tcW w:w="750" w:type="pct"/>
            <w:hideMark/>
          </w:tcPr>
          <w:p w:rsidR="00BC0C72" w:rsidRDefault="008D5CF6">
            <w:pPr>
              <w:pStyle w:val="a5"/>
              <w:jc w:val="center"/>
            </w:pPr>
            <w:bookmarkStart w:id="13781" w:name="46222"/>
            <w:bookmarkEnd w:id="13781"/>
            <w:r>
              <w:t>- " -</w:t>
            </w:r>
          </w:p>
        </w:tc>
        <w:tc>
          <w:tcPr>
            <w:tcW w:w="750" w:type="pct"/>
            <w:hideMark/>
          </w:tcPr>
          <w:p w:rsidR="00BC0C72" w:rsidRDefault="008D5CF6">
            <w:pPr>
              <w:pStyle w:val="a5"/>
              <w:jc w:val="center"/>
            </w:pPr>
            <w:bookmarkStart w:id="13782" w:name="46223"/>
            <w:bookmarkEnd w:id="13782"/>
            <w:r>
              <w:t>500</w:t>
            </w:r>
          </w:p>
        </w:tc>
      </w:tr>
      <w:tr w:rsidR="00BC0C72" w:rsidTr="00181458">
        <w:trPr>
          <w:divId w:val="1237204249"/>
        </w:trPr>
        <w:tc>
          <w:tcPr>
            <w:tcW w:w="900" w:type="pct"/>
            <w:hideMark/>
          </w:tcPr>
          <w:p w:rsidR="00BC0C72" w:rsidRDefault="008D5CF6">
            <w:pPr>
              <w:pStyle w:val="a5"/>
            </w:pPr>
            <w:bookmarkStart w:id="13783" w:name="46224"/>
            <w:bookmarkEnd w:id="13783"/>
            <w:r>
              <w:t> </w:t>
            </w:r>
          </w:p>
        </w:tc>
        <w:tc>
          <w:tcPr>
            <w:tcW w:w="2600" w:type="pct"/>
            <w:hideMark/>
          </w:tcPr>
          <w:p w:rsidR="00BC0C72" w:rsidRDefault="008D5CF6">
            <w:pPr>
              <w:pStyle w:val="a5"/>
            </w:pPr>
            <w:bookmarkStart w:id="13784" w:name="46225"/>
            <w:bookmarkEnd w:id="13784"/>
            <w:r>
              <w:t>підсилювачі регулятора температури типу УРТ</w:t>
            </w:r>
          </w:p>
        </w:tc>
        <w:tc>
          <w:tcPr>
            <w:tcW w:w="750" w:type="pct"/>
            <w:hideMark/>
          </w:tcPr>
          <w:p w:rsidR="00BC0C72" w:rsidRDefault="008D5CF6">
            <w:pPr>
              <w:pStyle w:val="a5"/>
              <w:jc w:val="center"/>
            </w:pPr>
            <w:bookmarkStart w:id="13785" w:name="46226"/>
            <w:bookmarkEnd w:id="13785"/>
            <w:r>
              <w:t>- " -</w:t>
            </w:r>
          </w:p>
        </w:tc>
        <w:tc>
          <w:tcPr>
            <w:tcW w:w="750" w:type="pct"/>
            <w:hideMark/>
          </w:tcPr>
          <w:p w:rsidR="00BC0C72" w:rsidRDefault="008D5CF6">
            <w:pPr>
              <w:pStyle w:val="a5"/>
              <w:jc w:val="center"/>
            </w:pPr>
            <w:bookmarkStart w:id="13786" w:name="46227"/>
            <w:bookmarkEnd w:id="13786"/>
            <w:r>
              <w:t>100</w:t>
            </w:r>
          </w:p>
        </w:tc>
      </w:tr>
      <w:tr w:rsidR="00BC0C72" w:rsidTr="00181458">
        <w:trPr>
          <w:divId w:val="1237204249"/>
        </w:trPr>
        <w:tc>
          <w:tcPr>
            <w:tcW w:w="900" w:type="pct"/>
            <w:hideMark/>
          </w:tcPr>
          <w:p w:rsidR="00BC0C72" w:rsidRDefault="008D5CF6">
            <w:pPr>
              <w:pStyle w:val="a5"/>
            </w:pPr>
            <w:bookmarkStart w:id="13787" w:name="46228"/>
            <w:bookmarkEnd w:id="13787"/>
            <w:r>
              <w:t> </w:t>
            </w:r>
          </w:p>
        </w:tc>
        <w:tc>
          <w:tcPr>
            <w:tcW w:w="2600" w:type="pct"/>
            <w:hideMark/>
          </w:tcPr>
          <w:p w:rsidR="00BC0C72" w:rsidRDefault="008D5CF6">
            <w:pPr>
              <w:pStyle w:val="a5"/>
            </w:pPr>
            <w:bookmarkStart w:id="13788" w:name="46229"/>
            <w:bookmarkEnd w:id="13788"/>
            <w:r>
              <w:t>блоки автоматичного регулювання і контролю БАРК-78</w:t>
            </w:r>
          </w:p>
        </w:tc>
        <w:tc>
          <w:tcPr>
            <w:tcW w:w="750" w:type="pct"/>
            <w:hideMark/>
          </w:tcPr>
          <w:p w:rsidR="00BC0C72" w:rsidRDefault="008D5CF6">
            <w:pPr>
              <w:pStyle w:val="a5"/>
              <w:jc w:val="center"/>
            </w:pPr>
            <w:bookmarkStart w:id="13789" w:name="46230"/>
            <w:bookmarkEnd w:id="13789"/>
            <w:r>
              <w:t>- " -</w:t>
            </w:r>
          </w:p>
        </w:tc>
        <w:tc>
          <w:tcPr>
            <w:tcW w:w="750" w:type="pct"/>
            <w:hideMark/>
          </w:tcPr>
          <w:p w:rsidR="00BC0C72" w:rsidRDefault="008D5CF6">
            <w:pPr>
              <w:pStyle w:val="a5"/>
              <w:jc w:val="center"/>
            </w:pPr>
            <w:bookmarkStart w:id="13790" w:name="46231"/>
            <w:bookmarkEnd w:id="13790"/>
            <w:r>
              <w:t>1000</w:t>
            </w:r>
          </w:p>
        </w:tc>
      </w:tr>
      <w:tr w:rsidR="00BC0C72" w:rsidTr="00181458">
        <w:trPr>
          <w:divId w:val="1237204249"/>
        </w:trPr>
        <w:tc>
          <w:tcPr>
            <w:tcW w:w="900" w:type="pct"/>
            <w:hideMark/>
          </w:tcPr>
          <w:p w:rsidR="00BC0C72" w:rsidRDefault="008D5CF6">
            <w:pPr>
              <w:pStyle w:val="a5"/>
            </w:pPr>
            <w:bookmarkStart w:id="13791" w:name="46232"/>
            <w:bookmarkEnd w:id="13791"/>
            <w:r>
              <w:t> </w:t>
            </w:r>
          </w:p>
        </w:tc>
        <w:tc>
          <w:tcPr>
            <w:tcW w:w="2600" w:type="pct"/>
            <w:hideMark/>
          </w:tcPr>
          <w:p w:rsidR="00BC0C72" w:rsidRDefault="008D5CF6">
            <w:pPr>
              <w:pStyle w:val="a5"/>
            </w:pPr>
            <w:bookmarkStart w:id="13792" w:name="46233"/>
            <w:bookmarkEnd w:id="13792"/>
            <w:r>
              <w:t>блоки граничних регуляторів типу БПР</w:t>
            </w:r>
          </w:p>
        </w:tc>
        <w:tc>
          <w:tcPr>
            <w:tcW w:w="750" w:type="pct"/>
            <w:hideMark/>
          </w:tcPr>
          <w:p w:rsidR="00BC0C72" w:rsidRDefault="008D5CF6">
            <w:pPr>
              <w:pStyle w:val="a5"/>
              <w:jc w:val="center"/>
            </w:pPr>
            <w:bookmarkStart w:id="13793" w:name="46234"/>
            <w:bookmarkEnd w:id="13793"/>
            <w:r>
              <w:t>- " -</w:t>
            </w:r>
          </w:p>
        </w:tc>
        <w:tc>
          <w:tcPr>
            <w:tcW w:w="750" w:type="pct"/>
            <w:hideMark/>
          </w:tcPr>
          <w:p w:rsidR="00BC0C72" w:rsidRDefault="008D5CF6">
            <w:pPr>
              <w:pStyle w:val="a5"/>
              <w:jc w:val="center"/>
            </w:pPr>
            <w:bookmarkStart w:id="13794" w:name="46235"/>
            <w:bookmarkEnd w:id="13794"/>
            <w:r>
              <w:t>100</w:t>
            </w:r>
          </w:p>
        </w:tc>
      </w:tr>
      <w:tr w:rsidR="00BC0C72" w:rsidTr="00181458">
        <w:trPr>
          <w:divId w:val="1237204249"/>
        </w:trPr>
        <w:tc>
          <w:tcPr>
            <w:tcW w:w="900" w:type="pct"/>
            <w:hideMark/>
          </w:tcPr>
          <w:p w:rsidR="00BC0C72" w:rsidRDefault="008D5CF6">
            <w:pPr>
              <w:pStyle w:val="a5"/>
            </w:pPr>
            <w:bookmarkStart w:id="13795" w:name="46236"/>
            <w:bookmarkEnd w:id="13795"/>
            <w:r>
              <w:t> </w:t>
            </w:r>
          </w:p>
        </w:tc>
        <w:tc>
          <w:tcPr>
            <w:tcW w:w="2600" w:type="pct"/>
            <w:hideMark/>
          </w:tcPr>
          <w:p w:rsidR="00BC0C72" w:rsidRDefault="008D5CF6">
            <w:pPr>
              <w:pStyle w:val="a5"/>
            </w:pPr>
            <w:bookmarkStart w:id="13796" w:name="46237"/>
            <w:bookmarkEnd w:id="13796"/>
            <w:r>
              <w:t>підсилювачі коректора типу УКО</w:t>
            </w:r>
          </w:p>
        </w:tc>
        <w:tc>
          <w:tcPr>
            <w:tcW w:w="750" w:type="pct"/>
            <w:hideMark/>
          </w:tcPr>
          <w:p w:rsidR="00BC0C72" w:rsidRDefault="008D5CF6">
            <w:pPr>
              <w:pStyle w:val="a5"/>
              <w:jc w:val="center"/>
            </w:pPr>
            <w:bookmarkStart w:id="13797" w:name="46238"/>
            <w:bookmarkEnd w:id="13797"/>
            <w:r>
              <w:t>- " -</w:t>
            </w:r>
          </w:p>
        </w:tc>
        <w:tc>
          <w:tcPr>
            <w:tcW w:w="750" w:type="pct"/>
            <w:hideMark/>
          </w:tcPr>
          <w:p w:rsidR="00BC0C72" w:rsidRDefault="008D5CF6">
            <w:pPr>
              <w:pStyle w:val="a5"/>
              <w:jc w:val="center"/>
            </w:pPr>
            <w:bookmarkStart w:id="13798" w:name="46239"/>
            <w:bookmarkEnd w:id="13798"/>
            <w:r>
              <w:t>100</w:t>
            </w:r>
          </w:p>
        </w:tc>
      </w:tr>
      <w:tr w:rsidR="00BC0C72" w:rsidTr="00181458">
        <w:trPr>
          <w:divId w:val="1237204249"/>
        </w:trPr>
        <w:tc>
          <w:tcPr>
            <w:tcW w:w="900" w:type="pct"/>
            <w:hideMark/>
          </w:tcPr>
          <w:p w:rsidR="00BC0C72" w:rsidRDefault="008D5CF6">
            <w:pPr>
              <w:pStyle w:val="a5"/>
            </w:pPr>
            <w:bookmarkStart w:id="13799" w:name="46240"/>
            <w:bookmarkEnd w:id="13799"/>
            <w:r>
              <w:t> </w:t>
            </w:r>
          </w:p>
        </w:tc>
        <w:tc>
          <w:tcPr>
            <w:tcW w:w="2600" w:type="pct"/>
            <w:hideMark/>
          </w:tcPr>
          <w:p w:rsidR="00BC0C72" w:rsidRDefault="008D5CF6">
            <w:pPr>
              <w:pStyle w:val="a5"/>
            </w:pPr>
            <w:bookmarkStart w:id="13800" w:name="46241"/>
            <w:bookmarkEnd w:id="13800"/>
            <w:r>
              <w:t>електронні системи керування типу ЭСУ</w:t>
            </w:r>
          </w:p>
        </w:tc>
        <w:tc>
          <w:tcPr>
            <w:tcW w:w="750" w:type="pct"/>
            <w:hideMark/>
          </w:tcPr>
          <w:p w:rsidR="00BC0C72" w:rsidRDefault="008D5CF6">
            <w:pPr>
              <w:pStyle w:val="a5"/>
              <w:jc w:val="center"/>
            </w:pPr>
            <w:bookmarkStart w:id="13801" w:name="46242"/>
            <w:bookmarkEnd w:id="13801"/>
            <w:r>
              <w:t>- " -</w:t>
            </w:r>
          </w:p>
        </w:tc>
        <w:tc>
          <w:tcPr>
            <w:tcW w:w="750" w:type="pct"/>
            <w:hideMark/>
          </w:tcPr>
          <w:p w:rsidR="00BC0C72" w:rsidRDefault="008D5CF6">
            <w:pPr>
              <w:pStyle w:val="a5"/>
              <w:jc w:val="center"/>
            </w:pPr>
            <w:bookmarkStart w:id="13802" w:name="46243"/>
            <w:bookmarkEnd w:id="13802"/>
            <w:r>
              <w:t>100</w:t>
            </w:r>
          </w:p>
        </w:tc>
      </w:tr>
      <w:tr w:rsidR="00BC0C72" w:rsidTr="00181458">
        <w:trPr>
          <w:divId w:val="1237204249"/>
        </w:trPr>
        <w:tc>
          <w:tcPr>
            <w:tcW w:w="900" w:type="pct"/>
            <w:hideMark/>
          </w:tcPr>
          <w:p w:rsidR="00BC0C72" w:rsidRDefault="008D5CF6">
            <w:pPr>
              <w:pStyle w:val="a5"/>
            </w:pPr>
            <w:bookmarkStart w:id="13803" w:name="46244"/>
            <w:bookmarkEnd w:id="13803"/>
            <w:r>
              <w:t> </w:t>
            </w:r>
          </w:p>
        </w:tc>
        <w:tc>
          <w:tcPr>
            <w:tcW w:w="2600" w:type="pct"/>
            <w:hideMark/>
          </w:tcPr>
          <w:p w:rsidR="00BC0C72" w:rsidRDefault="008D5CF6">
            <w:pPr>
              <w:pStyle w:val="a5"/>
            </w:pPr>
            <w:bookmarkStart w:id="13804" w:name="46245"/>
            <w:bookmarkEnd w:id="13804"/>
            <w:r>
              <w:t>електронні блоки типу ЭСУ</w:t>
            </w:r>
          </w:p>
        </w:tc>
        <w:tc>
          <w:tcPr>
            <w:tcW w:w="750" w:type="pct"/>
            <w:hideMark/>
          </w:tcPr>
          <w:p w:rsidR="00BC0C72" w:rsidRDefault="008D5CF6">
            <w:pPr>
              <w:pStyle w:val="a5"/>
              <w:jc w:val="center"/>
            </w:pPr>
            <w:bookmarkStart w:id="13805" w:name="46246"/>
            <w:bookmarkEnd w:id="13805"/>
            <w:r>
              <w:t>- " -</w:t>
            </w:r>
          </w:p>
        </w:tc>
        <w:tc>
          <w:tcPr>
            <w:tcW w:w="750" w:type="pct"/>
            <w:hideMark/>
          </w:tcPr>
          <w:p w:rsidR="00BC0C72" w:rsidRDefault="008D5CF6">
            <w:pPr>
              <w:pStyle w:val="a5"/>
              <w:jc w:val="center"/>
            </w:pPr>
            <w:bookmarkStart w:id="13806" w:name="46247"/>
            <w:bookmarkEnd w:id="13806"/>
            <w:r>
              <w:t>500</w:t>
            </w:r>
          </w:p>
        </w:tc>
      </w:tr>
      <w:tr w:rsidR="00BC0C72" w:rsidTr="00181458">
        <w:trPr>
          <w:divId w:val="1237204249"/>
        </w:trPr>
        <w:tc>
          <w:tcPr>
            <w:tcW w:w="900" w:type="pct"/>
            <w:hideMark/>
          </w:tcPr>
          <w:p w:rsidR="00BC0C72" w:rsidRDefault="008D5CF6">
            <w:pPr>
              <w:pStyle w:val="a5"/>
            </w:pPr>
            <w:bookmarkStart w:id="13807" w:name="46248"/>
            <w:bookmarkEnd w:id="13807"/>
            <w:r>
              <w:t> </w:t>
            </w:r>
          </w:p>
        </w:tc>
        <w:tc>
          <w:tcPr>
            <w:tcW w:w="2600" w:type="pct"/>
            <w:hideMark/>
          </w:tcPr>
          <w:p w:rsidR="00BC0C72" w:rsidRDefault="008D5CF6">
            <w:pPr>
              <w:pStyle w:val="a5"/>
            </w:pPr>
            <w:bookmarkStart w:id="13808" w:name="46249"/>
            <w:bookmarkEnd w:id="13808"/>
            <w:r>
              <w:t>електронні регулятори режимів двигуна типу ЭРРД</w:t>
            </w:r>
          </w:p>
        </w:tc>
        <w:tc>
          <w:tcPr>
            <w:tcW w:w="750" w:type="pct"/>
            <w:hideMark/>
          </w:tcPr>
          <w:p w:rsidR="00BC0C72" w:rsidRDefault="008D5CF6">
            <w:pPr>
              <w:pStyle w:val="a5"/>
              <w:jc w:val="center"/>
            </w:pPr>
            <w:bookmarkStart w:id="13809" w:name="46250"/>
            <w:bookmarkEnd w:id="13809"/>
            <w:r>
              <w:t>- " -</w:t>
            </w:r>
          </w:p>
        </w:tc>
        <w:tc>
          <w:tcPr>
            <w:tcW w:w="750" w:type="pct"/>
            <w:hideMark/>
          </w:tcPr>
          <w:p w:rsidR="00BC0C72" w:rsidRDefault="008D5CF6">
            <w:pPr>
              <w:pStyle w:val="a5"/>
              <w:jc w:val="center"/>
            </w:pPr>
            <w:bookmarkStart w:id="13810" w:name="46251"/>
            <w:bookmarkEnd w:id="13810"/>
            <w:r>
              <w:t>20</w:t>
            </w:r>
          </w:p>
        </w:tc>
      </w:tr>
      <w:tr w:rsidR="00BC0C72" w:rsidTr="00181458">
        <w:trPr>
          <w:divId w:val="1237204249"/>
        </w:trPr>
        <w:tc>
          <w:tcPr>
            <w:tcW w:w="900" w:type="pct"/>
            <w:hideMark/>
          </w:tcPr>
          <w:p w:rsidR="00BC0C72" w:rsidRDefault="008D5CF6">
            <w:pPr>
              <w:pStyle w:val="a5"/>
            </w:pPr>
            <w:bookmarkStart w:id="13811" w:name="46252"/>
            <w:bookmarkEnd w:id="13811"/>
            <w:r>
              <w:t> </w:t>
            </w:r>
          </w:p>
        </w:tc>
        <w:tc>
          <w:tcPr>
            <w:tcW w:w="2600" w:type="pct"/>
            <w:hideMark/>
          </w:tcPr>
          <w:p w:rsidR="00BC0C72" w:rsidRDefault="008D5CF6">
            <w:pPr>
              <w:pStyle w:val="a5"/>
            </w:pPr>
            <w:bookmarkStart w:id="13812" w:name="46253"/>
            <w:bookmarkEnd w:id="13812"/>
            <w:r>
              <w:t>електронний регулятор двигуна типу ЭРД</w:t>
            </w:r>
          </w:p>
        </w:tc>
        <w:tc>
          <w:tcPr>
            <w:tcW w:w="750" w:type="pct"/>
            <w:hideMark/>
          </w:tcPr>
          <w:p w:rsidR="00BC0C72" w:rsidRDefault="008D5CF6">
            <w:pPr>
              <w:pStyle w:val="a5"/>
              <w:jc w:val="center"/>
            </w:pPr>
            <w:bookmarkStart w:id="13813" w:name="46254"/>
            <w:bookmarkEnd w:id="13813"/>
            <w:r>
              <w:t>- " -</w:t>
            </w:r>
          </w:p>
        </w:tc>
        <w:tc>
          <w:tcPr>
            <w:tcW w:w="750" w:type="pct"/>
            <w:hideMark/>
          </w:tcPr>
          <w:p w:rsidR="00BC0C72" w:rsidRDefault="008D5CF6">
            <w:pPr>
              <w:pStyle w:val="a5"/>
              <w:jc w:val="center"/>
            </w:pPr>
            <w:bookmarkStart w:id="13814" w:name="46255"/>
            <w:bookmarkEnd w:id="13814"/>
            <w:r>
              <w:t>1000</w:t>
            </w:r>
          </w:p>
        </w:tc>
      </w:tr>
      <w:tr w:rsidR="00BC0C72" w:rsidTr="00181458">
        <w:trPr>
          <w:divId w:val="1237204249"/>
        </w:trPr>
        <w:tc>
          <w:tcPr>
            <w:tcW w:w="900" w:type="pct"/>
            <w:hideMark/>
          </w:tcPr>
          <w:p w:rsidR="00BC0C72" w:rsidRDefault="008D5CF6">
            <w:pPr>
              <w:pStyle w:val="a5"/>
            </w:pPr>
            <w:bookmarkStart w:id="13815" w:name="46256"/>
            <w:bookmarkEnd w:id="13815"/>
            <w:r>
              <w:t> </w:t>
            </w:r>
          </w:p>
        </w:tc>
        <w:tc>
          <w:tcPr>
            <w:tcW w:w="2600" w:type="pct"/>
            <w:hideMark/>
          </w:tcPr>
          <w:p w:rsidR="00BC0C72" w:rsidRDefault="008D5CF6">
            <w:pPr>
              <w:pStyle w:val="a5"/>
            </w:pPr>
            <w:bookmarkStart w:id="13816" w:name="46257"/>
            <w:bookmarkEnd w:id="13816"/>
            <w:r>
              <w:t>регулятори електронні двигуна типу РЭД</w:t>
            </w:r>
          </w:p>
        </w:tc>
        <w:tc>
          <w:tcPr>
            <w:tcW w:w="750" w:type="pct"/>
            <w:hideMark/>
          </w:tcPr>
          <w:p w:rsidR="00BC0C72" w:rsidRDefault="008D5CF6">
            <w:pPr>
              <w:pStyle w:val="a5"/>
              <w:jc w:val="center"/>
            </w:pPr>
            <w:bookmarkStart w:id="13817" w:name="46258"/>
            <w:bookmarkEnd w:id="13817"/>
            <w:r>
              <w:t>штук</w:t>
            </w:r>
          </w:p>
        </w:tc>
        <w:tc>
          <w:tcPr>
            <w:tcW w:w="750" w:type="pct"/>
            <w:hideMark/>
          </w:tcPr>
          <w:p w:rsidR="00BC0C72" w:rsidRDefault="008D5CF6">
            <w:pPr>
              <w:pStyle w:val="a5"/>
              <w:jc w:val="center"/>
            </w:pPr>
            <w:bookmarkStart w:id="13818" w:name="46259"/>
            <w:bookmarkEnd w:id="13818"/>
            <w:r>
              <w:t>100</w:t>
            </w:r>
          </w:p>
        </w:tc>
      </w:tr>
      <w:tr w:rsidR="00BC0C72" w:rsidTr="00181458">
        <w:trPr>
          <w:divId w:val="1237204249"/>
        </w:trPr>
        <w:tc>
          <w:tcPr>
            <w:tcW w:w="900" w:type="pct"/>
            <w:hideMark/>
          </w:tcPr>
          <w:p w:rsidR="00BC0C72" w:rsidRDefault="008D5CF6">
            <w:pPr>
              <w:pStyle w:val="a5"/>
            </w:pPr>
            <w:bookmarkStart w:id="13819" w:name="46260"/>
            <w:bookmarkEnd w:id="13819"/>
            <w:r>
              <w:t> </w:t>
            </w:r>
          </w:p>
        </w:tc>
        <w:tc>
          <w:tcPr>
            <w:tcW w:w="2600" w:type="pct"/>
            <w:hideMark/>
          </w:tcPr>
          <w:p w:rsidR="00BC0C72" w:rsidRDefault="008D5CF6">
            <w:pPr>
              <w:pStyle w:val="a5"/>
            </w:pPr>
            <w:bookmarkStart w:id="13820" w:name="46261"/>
            <w:bookmarkEnd w:id="13820"/>
            <w:r>
              <w:t>блоки управління типу 4674А</w:t>
            </w:r>
          </w:p>
        </w:tc>
        <w:tc>
          <w:tcPr>
            <w:tcW w:w="750" w:type="pct"/>
            <w:hideMark/>
          </w:tcPr>
          <w:p w:rsidR="00BC0C72" w:rsidRDefault="008D5CF6">
            <w:pPr>
              <w:pStyle w:val="a5"/>
              <w:jc w:val="center"/>
            </w:pPr>
            <w:bookmarkStart w:id="13821" w:name="46262"/>
            <w:bookmarkEnd w:id="13821"/>
            <w:r>
              <w:t>- " -</w:t>
            </w:r>
          </w:p>
        </w:tc>
        <w:tc>
          <w:tcPr>
            <w:tcW w:w="750" w:type="pct"/>
            <w:hideMark/>
          </w:tcPr>
          <w:p w:rsidR="00BC0C72" w:rsidRDefault="008D5CF6">
            <w:pPr>
              <w:pStyle w:val="a5"/>
              <w:jc w:val="center"/>
            </w:pPr>
            <w:bookmarkStart w:id="13822" w:name="46263"/>
            <w:bookmarkEnd w:id="13822"/>
            <w:r>
              <w:t>20</w:t>
            </w:r>
          </w:p>
        </w:tc>
      </w:tr>
      <w:tr w:rsidR="00BC0C72" w:rsidTr="00181458">
        <w:trPr>
          <w:divId w:val="1237204249"/>
        </w:trPr>
        <w:tc>
          <w:tcPr>
            <w:tcW w:w="900" w:type="pct"/>
            <w:hideMark/>
          </w:tcPr>
          <w:p w:rsidR="00BC0C72" w:rsidRDefault="008D5CF6">
            <w:pPr>
              <w:pStyle w:val="a5"/>
            </w:pPr>
            <w:bookmarkStart w:id="13823" w:name="46264"/>
            <w:bookmarkEnd w:id="13823"/>
            <w:r>
              <w:t> </w:t>
            </w:r>
          </w:p>
        </w:tc>
        <w:tc>
          <w:tcPr>
            <w:tcW w:w="2600" w:type="pct"/>
            <w:hideMark/>
          </w:tcPr>
          <w:p w:rsidR="00BC0C72" w:rsidRDefault="008D5CF6">
            <w:pPr>
              <w:pStyle w:val="a5"/>
            </w:pPr>
            <w:bookmarkStart w:id="13824" w:name="46265"/>
            <w:bookmarkEnd w:id="13824"/>
            <w:r>
              <w:t>регулятори граничних режимів типу РПР</w:t>
            </w:r>
          </w:p>
        </w:tc>
        <w:tc>
          <w:tcPr>
            <w:tcW w:w="750" w:type="pct"/>
            <w:hideMark/>
          </w:tcPr>
          <w:p w:rsidR="00BC0C72" w:rsidRDefault="008D5CF6">
            <w:pPr>
              <w:pStyle w:val="a5"/>
              <w:jc w:val="center"/>
            </w:pPr>
            <w:bookmarkStart w:id="13825" w:name="46266"/>
            <w:bookmarkEnd w:id="13825"/>
            <w:r>
              <w:t>- " -</w:t>
            </w:r>
          </w:p>
        </w:tc>
        <w:tc>
          <w:tcPr>
            <w:tcW w:w="750" w:type="pct"/>
            <w:hideMark/>
          </w:tcPr>
          <w:p w:rsidR="00BC0C72" w:rsidRDefault="008D5CF6">
            <w:pPr>
              <w:pStyle w:val="a5"/>
              <w:jc w:val="center"/>
            </w:pPr>
            <w:bookmarkStart w:id="13826" w:name="46267"/>
            <w:bookmarkEnd w:id="13826"/>
            <w:r>
              <w:t>20</w:t>
            </w:r>
          </w:p>
        </w:tc>
      </w:tr>
      <w:tr w:rsidR="00BC0C72" w:rsidTr="00181458">
        <w:trPr>
          <w:divId w:val="1237204249"/>
        </w:trPr>
        <w:tc>
          <w:tcPr>
            <w:tcW w:w="900" w:type="pct"/>
            <w:hideMark/>
          </w:tcPr>
          <w:p w:rsidR="00BC0C72" w:rsidRDefault="008D5CF6">
            <w:pPr>
              <w:pStyle w:val="a5"/>
            </w:pPr>
            <w:bookmarkStart w:id="13827" w:name="46268"/>
            <w:bookmarkEnd w:id="13827"/>
            <w:r>
              <w:t> </w:t>
            </w:r>
          </w:p>
        </w:tc>
        <w:tc>
          <w:tcPr>
            <w:tcW w:w="2600" w:type="pct"/>
            <w:hideMark/>
          </w:tcPr>
          <w:p w:rsidR="00BC0C72" w:rsidRDefault="008D5CF6">
            <w:pPr>
              <w:pStyle w:val="a5"/>
            </w:pPr>
            <w:bookmarkStart w:id="13828" w:name="46269"/>
            <w:bookmarkEnd w:id="13828"/>
            <w:r>
              <w:t>регулятори типу</w:t>
            </w:r>
          </w:p>
        </w:tc>
        <w:tc>
          <w:tcPr>
            <w:tcW w:w="750" w:type="pct"/>
            <w:hideMark/>
          </w:tcPr>
          <w:p w:rsidR="00BC0C72" w:rsidRDefault="008D5CF6">
            <w:pPr>
              <w:pStyle w:val="a5"/>
              <w:jc w:val="center"/>
            </w:pPr>
            <w:bookmarkStart w:id="13829" w:name="46270"/>
            <w:bookmarkEnd w:id="13829"/>
            <w:r>
              <w:t>- " -</w:t>
            </w:r>
          </w:p>
        </w:tc>
        <w:tc>
          <w:tcPr>
            <w:tcW w:w="750" w:type="pct"/>
            <w:hideMark/>
          </w:tcPr>
          <w:p w:rsidR="00BC0C72" w:rsidRDefault="008D5CF6">
            <w:pPr>
              <w:pStyle w:val="a5"/>
              <w:jc w:val="center"/>
            </w:pPr>
            <w:bookmarkStart w:id="13830" w:name="46271"/>
            <w:bookmarkEnd w:id="13830"/>
            <w:r>
              <w:t>900</w:t>
            </w:r>
          </w:p>
        </w:tc>
      </w:tr>
      <w:tr w:rsidR="00BC0C72" w:rsidTr="00181458">
        <w:trPr>
          <w:divId w:val="1237204249"/>
        </w:trPr>
        <w:tc>
          <w:tcPr>
            <w:tcW w:w="900" w:type="pct"/>
            <w:hideMark/>
          </w:tcPr>
          <w:p w:rsidR="00BC0C72" w:rsidRDefault="008D5CF6">
            <w:pPr>
              <w:pStyle w:val="a5"/>
            </w:pPr>
            <w:bookmarkStart w:id="13831" w:name="46272"/>
            <w:bookmarkEnd w:id="13831"/>
            <w:r>
              <w:t> </w:t>
            </w:r>
          </w:p>
        </w:tc>
        <w:tc>
          <w:tcPr>
            <w:tcW w:w="2600" w:type="pct"/>
            <w:hideMark/>
          </w:tcPr>
          <w:p w:rsidR="00BC0C72" w:rsidRDefault="008D5CF6">
            <w:pPr>
              <w:pStyle w:val="a5"/>
            </w:pPr>
            <w:bookmarkStart w:id="13832" w:name="46273"/>
            <w:bookmarkEnd w:id="13832"/>
            <w:r>
              <w:t>дозатор управління стаціонарний типу ДУС</w:t>
            </w:r>
          </w:p>
        </w:tc>
        <w:tc>
          <w:tcPr>
            <w:tcW w:w="750" w:type="pct"/>
            <w:hideMark/>
          </w:tcPr>
          <w:p w:rsidR="00BC0C72" w:rsidRDefault="008D5CF6">
            <w:pPr>
              <w:pStyle w:val="a5"/>
              <w:jc w:val="center"/>
            </w:pPr>
            <w:bookmarkStart w:id="13833" w:name="46274"/>
            <w:bookmarkEnd w:id="13833"/>
            <w:r>
              <w:t>- " -</w:t>
            </w:r>
          </w:p>
        </w:tc>
        <w:tc>
          <w:tcPr>
            <w:tcW w:w="750" w:type="pct"/>
            <w:hideMark/>
          </w:tcPr>
          <w:p w:rsidR="00BC0C72" w:rsidRDefault="008D5CF6">
            <w:pPr>
              <w:pStyle w:val="a5"/>
              <w:jc w:val="center"/>
            </w:pPr>
            <w:bookmarkStart w:id="13834" w:name="46275"/>
            <w:bookmarkEnd w:id="13834"/>
            <w:r>
              <w:t>180</w:t>
            </w:r>
          </w:p>
        </w:tc>
      </w:tr>
      <w:tr w:rsidR="00BC0C72" w:rsidTr="00181458">
        <w:trPr>
          <w:divId w:val="1237204249"/>
        </w:trPr>
        <w:tc>
          <w:tcPr>
            <w:tcW w:w="900" w:type="pct"/>
            <w:hideMark/>
          </w:tcPr>
          <w:p w:rsidR="00BC0C72" w:rsidRDefault="008D5CF6">
            <w:pPr>
              <w:pStyle w:val="a5"/>
            </w:pPr>
            <w:bookmarkStart w:id="13835" w:name="46276"/>
            <w:bookmarkEnd w:id="13835"/>
            <w:r>
              <w:t> </w:t>
            </w:r>
          </w:p>
        </w:tc>
        <w:tc>
          <w:tcPr>
            <w:tcW w:w="2600" w:type="pct"/>
            <w:hideMark/>
          </w:tcPr>
          <w:p w:rsidR="00BC0C72" w:rsidRDefault="008D5CF6">
            <w:pPr>
              <w:pStyle w:val="a5"/>
            </w:pPr>
            <w:bookmarkStart w:id="13836" w:name="46277"/>
            <w:bookmarkEnd w:id="13836"/>
            <w:r>
              <w:t>регулятори температури типу РТ</w:t>
            </w:r>
          </w:p>
        </w:tc>
        <w:tc>
          <w:tcPr>
            <w:tcW w:w="750" w:type="pct"/>
            <w:hideMark/>
          </w:tcPr>
          <w:p w:rsidR="00BC0C72" w:rsidRDefault="008D5CF6">
            <w:pPr>
              <w:pStyle w:val="a5"/>
              <w:jc w:val="center"/>
            </w:pPr>
            <w:bookmarkStart w:id="13837" w:name="46278"/>
            <w:bookmarkEnd w:id="13837"/>
            <w:r>
              <w:t>- " -</w:t>
            </w:r>
          </w:p>
        </w:tc>
        <w:tc>
          <w:tcPr>
            <w:tcW w:w="750" w:type="pct"/>
            <w:hideMark/>
          </w:tcPr>
          <w:p w:rsidR="00BC0C72" w:rsidRDefault="008D5CF6">
            <w:pPr>
              <w:pStyle w:val="a5"/>
              <w:jc w:val="center"/>
            </w:pPr>
            <w:bookmarkStart w:id="13838" w:name="46279"/>
            <w:bookmarkEnd w:id="13838"/>
            <w:r>
              <w:t>1800</w:t>
            </w:r>
          </w:p>
        </w:tc>
      </w:tr>
      <w:tr w:rsidR="00BC0C72" w:rsidTr="00181458">
        <w:trPr>
          <w:divId w:val="1237204249"/>
        </w:trPr>
        <w:tc>
          <w:tcPr>
            <w:tcW w:w="900" w:type="pct"/>
            <w:hideMark/>
          </w:tcPr>
          <w:p w:rsidR="00BC0C72" w:rsidRDefault="008D5CF6">
            <w:pPr>
              <w:pStyle w:val="a5"/>
            </w:pPr>
            <w:bookmarkStart w:id="13839" w:name="46280"/>
            <w:bookmarkEnd w:id="13839"/>
            <w:r>
              <w:t> </w:t>
            </w:r>
          </w:p>
        </w:tc>
        <w:tc>
          <w:tcPr>
            <w:tcW w:w="2600" w:type="pct"/>
            <w:hideMark/>
          </w:tcPr>
          <w:p w:rsidR="00BC0C72" w:rsidRDefault="008D5CF6">
            <w:pPr>
              <w:pStyle w:val="a5"/>
            </w:pPr>
            <w:bookmarkStart w:id="13840" w:name="46281"/>
            <w:bookmarkEnd w:id="13840"/>
            <w:r>
              <w:t>блок управління типу 4674</w:t>
            </w:r>
          </w:p>
        </w:tc>
        <w:tc>
          <w:tcPr>
            <w:tcW w:w="750" w:type="pct"/>
            <w:hideMark/>
          </w:tcPr>
          <w:p w:rsidR="00BC0C72" w:rsidRDefault="008D5CF6">
            <w:pPr>
              <w:pStyle w:val="a5"/>
              <w:jc w:val="center"/>
            </w:pPr>
            <w:bookmarkStart w:id="13841" w:name="46282"/>
            <w:bookmarkEnd w:id="13841"/>
            <w:r>
              <w:t>- " -</w:t>
            </w:r>
          </w:p>
        </w:tc>
        <w:tc>
          <w:tcPr>
            <w:tcW w:w="750" w:type="pct"/>
            <w:hideMark/>
          </w:tcPr>
          <w:p w:rsidR="00BC0C72" w:rsidRDefault="008D5CF6">
            <w:pPr>
              <w:pStyle w:val="a5"/>
              <w:jc w:val="center"/>
            </w:pPr>
            <w:bookmarkStart w:id="13842" w:name="46283"/>
            <w:bookmarkEnd w:id="13842"/>
            <w:r>
              <w:t>450</w:t>
            </w:r>
          </w:p>
        </w:tc>
      </w:tr>
      <w:tr w:rsidR="00BC0C72" w:rsidTr="00181458">
        <w:trPr>
          <w:divId w:val="1237204249"/>
        </w:trPr>
        <w:tc>
          <w:tcPr>
            <w:tcW w:w="900" w:type="pct"/>
            <w:hideMark/>
          </w:tcPr>
          <w:p w:rsidR="00BC0C72" w:rsidRDefault="008D5CF6">
            <w:pPr>
              <w:pStyle w:val="a5"/>
            </w:pPr>
            <w:bookmarkStart w:id="13843" w:name="46284"/>
            <w:bookmarkEnd w:id="13843"/>
            <w:r>
              <w:t> </w:t>
            </w:r>
          </w:p>
        </w:tc>
        <w:tc>
          <w:tcPr>
            <w:tcW w:w="2600" w:type="pct"/>
            <w:hideMark/>
          </w:tcPr>
          <w:p w:rsidR="00BC0C72" w:rsidRDefault="008D5CF6">
            <w:pPr>
              <w:pStyle w:val="a5"/>
            </w:pPr>
            <w:bookmarkStart w:id="13844" w:name="46285"/>
            <w:bookmarkEnd w:id="13844"/>
            <w:r>
              <w:t>фільтри паливні типу 11ТФ30</w:t>
            </w:r>
          </w:p>
        </w:tc>
        <w:tc>
          <w:tcPr>
            <w:tcW w:w="750" w:type="pct"/>
            <w:hideMark/>
          </w:tcPr>
          <w:p w:rsidR="00BC0C72" w:rsidRDefault="008D5CF6">
            <w:pPr>
              <w:pStyle w:val="a5"/>
              <w:jc w:val="center"/>
            </w:pPr>
            <w:bookmarkStart w:id="13845" w:name="46286"/>
            <w:bookmarkEnd w:id="13845"/>
            <w:r>
              <w:t>- " -</w:t>
            </w:r>
          </w:p>
        </w:tc>
        <w:tc>
          <w:tcPr>
            <w:tcW w:w="750" w:type="pct"/>
            <w:hideMark/>
          </w:tcPr>
          <w:p w:rsidR="00BC0C72" w:rsidRDefault="008D5CF6">
            <w:pPr>
              <w:pStyle w:val="a5"/>
              <w:jc w:val="center"/>
            </w:pPr>
            <w:bookmarkStart w:id="13846" w:name="46287"/>
            <w:bookmarkEnd w:id="13846"/>
            <w:r>
              <w:t>200</w:t>
            </w:r>
          </w:p>
        </w:tc>
      </w:tr>
      <w:tr w:rsidR="00BC0C72" w:rsidTr="00181458">
        <w:trPr>
          <w:divId w:val="1237204249"/>
        </w:trPr>
        <w:tc>
          <w:tcPr>
            <w:tcW w:w="900" w:type="pct"/>
            <w:hideMark/>
          </w:tcPr>
          <w:p w:rsidR="00BC0C72" w:rsidRDefault="008D5CF6">
            <w:pPr>
              <w:pStyle w:val="a5"/>
            </w:pPr>
            <w:bookmarkStart w:id="13847" w:name="46288"/>
            <w:bookmarkEnd w:id="13847"/>
            <w:r>
              <w:t>9032 90 00 00</w:t>
            </w:r>
          </w:p>
        </w:tc>
        <w:tc>
          <w:tcPr>
            <w:tcW w:w="2600" w:type="pct"/>
            <w:hideMark/>
          </w:tcPr>
          <w:p w:rsidR="00BC0C72" w:rsidRDefault="008D5CF6">
            <w:pPr>
              <w:pStyle w:val="a5"/>
            </w:pPr>
            <w:bookmarkStart w:id="13848" w:name="46289"/>
            <w:bookmarkEnd w:id="13848"/>
            <w:r>
              <w:t>Прилади та апаратура для автоматичного регулювання або керування:</w:t>
            </w:r>
            <w:r>
              <w:br/>
              <w:t>- частини і приладдя:</w:t>
            </w:r>
          </w:p>
        </w:tc>
        <w:tc>
          <w:tcPr>
            <w:tcW w:w="750" w:type="pct"/>
            <w:hideMark/>
          </w:tcPr>
          <w:p w:rsidR="00BC0C72" w:rsidRDefault="008D5CF6">
            <w:pPr>
              <w:pStyle w:val="a5"/>
              <w:jc w:val="center"/>
            </w:pPr>
            <w:bookmarkStart w:id="13849" w:name="46290"/>
            <w:bookmarkEnd w:id="13849"/>
            <w:r>
              <w:t> </w:t>
            </w:r>
          </w:p>
        </w:tc>
        <w:tc>
          <w:tcPr>
            <w:tcW w:w="750" w:type="pct"/>
            <w:hideMark/>
          </w:tcPr>
          <w:p w:rsidR="00BC0C72" w:rsidRDefault="008D5CF6">
            <w:pPr>
              <w:pStyle w:val="a5"/>
              <w:jc w:val="center"/>
            </w:pPr>
            <w:bookmarkStart w:id="13850" w:name="46291"/>
            <w:bookmarkEnd w:id="13850"/>
            <w:r>
              <w:t> </w:t>
            </w:r>
          </w:p>
        </w:tc>
      </w:tr>
      <w:tr w:rsidR="00BC0C72" w:rsidTr="00181458">
        <w:trPr>
          <w:divId w:val="1237204249"/>
        </w:trPr>
        <w:tc>
          <w:tcPr>
            <w:tcW w:w="900" w:type="pct"/>
            <w:hideMark/>
          </w:tcPr>
          <w:p w:rsidR="00BC0C72" w:rsidRDefault="008D5CF6">
            <w:pPr>
              <w:pStyle w:val="a5"/>
            </w:pPr>
            <w:bookmarkStart w:id="13851" w:name="46292"/>
            <w:bookmarkEnd w:id="13851"/>
            <w:r>
              <w:t> </w:t>
            </w:r>
          </w:p>
        </w:tc>
        <w:tc>
          <w:tcPr>
            <w:tcW w:w="2600" w:type="pct"/>
            <w:hideMark/>
          </w:tcPr>
          <w:p w:rsidR="00BC0C72" w:rsidRDefault="008D5CF6">
            <w:pPr>
              <w:pStyle w:val="a5"/>
            </w:pPr>
            <w:bookmarkStart w:id="13852" w:name="46293"/>
            <w:bookmarkEnd w:id="13852"/>
            <w:r>
              <w:t>датчик-реле температури типу ТАМ</w:t>
            </w:r>
          </w:p>
        </w:tc>
        <w:tc>
          <w:tcPr>
            <w:tcW w:w="750" w:type="pct"/>
            <w:hideMark/>
          </w:tcPr>
          <w:p w:rsidR="00BC0C72" w:rsidRDefault="008D5CF6">
            <w:pPr>
              <w:pStyle w:val="a5"/>
              <w:jc w:val="center"/>
            </w:pPr>
            <w:bookmarkStart w:id="13853" w:name="46294"/>
            <w:bookmarkEnd w:id="13853"/>
            <w:r>
              <w:t>- " -</w:t>
            </w:r>
          </w:p>
        </w:tc>
        <w:tc>
          <w:tcPr>
            <w:tcW w:w="750" w:type="pct"/>
            <w:hideMark/>
          </w:tcPr>
          <w:p w:rsidR="00BC0C72" w:rsidRDefault="008D5CF6">
            <w:pPr>
              <w:pStyle w:val="a5"/>
              <w:jc w:val="center"/>
            </w:pPr>
            <w:bookmarkStart w:id="13854" w:name="46295"/>
            <w:bookmarkEnd w:id="13854"/>
            <w:r>
              <w:t>450</w:t>
            </w:r>
          </w:p>
        </w:tc>
      </w:tr>
      <w:tr w:rsidR="00BC0C72" w:rsidTr="00181458">
        <w:trPr>
          <w:divId w:val="1237204249"/>
        </w:trPr>
        <w:tc>
          <w:tcPr>
            <w:tcW w:w="900" w:type="pct"/>
            <w:hideMark/>
          </w:tcPr>
          <w:p w:rsidR="00BC0C72" w:rsidRDefault="008D5CF6">
            <w:pPr>
              <w:pStyle w:val="a5"/>
            </w:pPr>
            <w:bookmarkStart w:id="13855" w:name="46296"/>
            <w:bookmarkEnd w:id="13855"/>
            <w:r>
              <w:t>9104 00 00 10</w:t>
            </w:r>
          </w:p>
        </w:tc>
        <w:tc>
          <w:tcPr>
            <w:tcW w:w="2600" w:type="pct"/>
            <w:hideMark/>
          </w:tcPr>
          <w:p w:rsidR="00BC0C72" w:rsidRDefault="008D5CF6">
            <w:pPr>
              <w:pStyle w:val="a5"/>
            </w:pPr>
            <w:bookmarkStart w:id="13856" w:name="46297"/>
            <w:bookmarkEnd w:id="13856"/>
            <w:r>
              <w:t>Годинники, що встановлюються на панелях приладів, та подібні годинники для наземних транспортних засобів, літальних апаратів, космічних апаратів або суден:</w:t>
            </w:r>
            <w:r>
              <w:br/>
              <w:t>- для цивільної авіації:</w:t>
            </w:r>
          </w:p>
        </w:tc>
        <w:tc>
          <w:tcPr>
            <w:tcW w:w="750" w:type="pct"/>
            <w:hideMark/>
          </w:tcPr>
          <w:p w:rsidR="00BC0C72" w:rsidRDefault="008D5CF6">
            <w:pPr>
              <w:pStyle w:val="a5"/>
              <w:jc w:val="center"/>
            </w:pPr>
            <w:bookmarkStart w:id="13857" w:name="46298"/>
            <w:bookmarkEnd w:id="13857"/>
            <w:r>
              <w:t> </w:t>
            </w:r>
          </w:p>
        </w:tc>
        <w:tc>
          <w:tcPr>
            <w:tcW w:w="750" w:type="pct"/>
            <w:hideMark/>
          </w:tcPr>
          <w:p w:rsidR="00BC0C72" w:rsidRDefault="008D5CF6">
            <w:pPr>
              <w:pStyle w:val="a5"/>
              <w:jc w:val="center"/>
            </w:pPr>
            <w:bookmarkStart w:id="13858" w:name="46299"/>
            <w:bookmarkEnd w:id="13858"/>
            <w:r>
              <w:t> </w:t>
            </w:r>
          </w:p>
        </w:tc>
      </w:tr>
      <w:tr w:rsidR="00BC0C72" w:rsidTr="00181458">
        <w:trPr>
          <w:divId w:val="1237204249"/>
        </w:trPr>
        <w:tc>
          <w:tcPr>
            <w:tcW w:w="900" w:type="pct"/>
            <w:hideMark/>
          </w:tcPr>
          <w:p w:rsidR="00BC0C72" w:rsidRDefault="008D5CF6">
            <w:pPr>
              <w:pStyle w:val="a5"/>
            </w:pPr>
            <w:bookmarkStart w:id="13859" w:name="46300"/>
            <w:bookmarkEnd w:id="13859"/>
            <w:r>
              <w:t> </w:t>
            </w:r>
          </w:p>
        </w:tc>
        <w:tc>
          <w:tcPr>
            <w:tcW w:w="2600" w:type="pct"/>
            <w:hideMark/>
          </w:tcPr>
          <w:p w:rsidR="00BC0C72" w:rsidRDefault="008D5CF6">
            <w:pPr>
              <w:pStyle w:val="a5"/>
            </w:pPr>
            <w:bookmarkStart w:id="13860" w:name="46301"/>
            <w:bookmarkEnd w:id="13860"/>
            <w:r>
              <w:t>авіаційний годинник типу АЧС</w:t>
            </w:r>
          </w:p>
        </w:tc>
        <w:tc>
          <w:tcPr>
            <w:tcW w:w="750" w:type="pct"/>
            <w:hideMark/>
          </w:tcPr>
          <w:p w:rsidR="00BC0C72" w:rsidRDefault="008D5CF6">
            <w:pPr>
              <w:pStyle w:val="a5"/>
              <w:jc w:val="center"/>
            </w:pPr>
            <w:bookmarkStart w:id="13861" w:name="46302"/>
            <w:bookmarkEnd w:id="13861"/>
            <w:r>
              <w:t>- " -</w:t>
            </w:r>
          </w:p>
        </w:tc>
        <w:tc>
          <w:tcPr>
            <w:tcW w:w="750" w:type="pct"/>
            <w:hideMark/>
          </w:tcPr>
          <w:p w:rsidR="00BC0C72" w:rsidRDefault="008D5CF6">
            <w:pPr>
              <w:pStyle w:val="a5"/>
              <w:jc w:val="center"/>
            </w:pPr>
            <w:bookmarkStart w:id="13862" w:name="46303"/>
            <w:bookmarkEnd w:id="13862"/>
            <w:r>
              <w:t>360</w:t>
            </w:r>
          </w:p>
        </w:tc>
      </w:tr>
      <w:tr w:rsidR="00BC0C72" w:rsidTr="00181458">
        <w:trPr>
          <w:divId w:val="1237204249"/>
        </w:trPr>
        <w:tc>
          <w:tcPr>
            <w:tcW w:w="900" w:type="pct"/>
            <w:hideMark/>
          </w:tcPr>
          <w:p w:rsidR="00BC0C72" w:rsidRDefault="008D5CF6">
            <w:pPr>
              <w:pStyle w:val="a5"/>
            </w:pPr>
            <w:bookmarkStart w:id="13863" w:name="46304"/>
            <w:bookmarkEnd w:id="13863"/>
            <w:r>
              <w:t> </w:t>
            </w:r>
          </w:p>
        </w:tc>
        <w:tc>
          <w:tcPr>
            <w:tcW w:w="2600" w:type="pct"/>
            <w:hideMark/>
          </w:tcPr>
          <w:p w:rsidR="00BC0C72" w:rsidRDefault="008D5CF6">
            <w:pPr>
              <w:pStyle w:val="a5"/>
            </w:pPr>
            <w:bookmarkStart w:id="13864" w:name="46305"/>
            <w:bookmarkEnd w:id="13864"/>
            <w:r>
              <w:t>годинник АЧС-1, АЧС-1МК, АЧС-1М</w:t>
            </w:r>
          </w:p>
        </w:tc>
        <w:tc>
          <w:tcPr>
            <w:tcW w:w="750" w:type="pct"/>
            <w:hideMark/>
          </w:tcPr>
          <w:p w:rsidR="00BC0C72" w:rsidRDefault="008D5CF6">
            <w:pPr>
              <w:pStyle w:val="a5"/>
              <w:jc w:val="center"/>
            </w:pPr>
            <w:bookmarkStart w:id="13865" w:name="46306"/>
            <w:bookmarkEnd w:id="13865"/>
            <w:r>
              <w:t>- " -</w:t>
            </w:r>
          </w:p>
        </w:tc>
        <w:tc>
          <w:tcPr>
            <w:tcW w:w="750" w:type="pct"/>
            <w:hideMark/>
          </w:tcPr>
          <w:p w:rsidR="00BC0C72" w:rsidRDefault="008D5CF6">
            <w:pPr>
              <w:pStyle w:val="a5"/>
              <w:jc w:val="center"/>
            </w:pPr>
            <w:bookmarkStart w:id="13866" w:name="46307"/>
            <w:bookmarkEnd w:id="13866"/>
            <w:r>
              <w:t>180</w:t>
            </w:r>
          </w:p>
        </w:tc>
      </w:tr>
      <w:tr w:rsidR="00BC0C72" w:rsidTr="00181458">
        <w:trPr>
          <w:divId w:val="1237204249"/>
        </w:trPr>
        <w:tc>
          <w:tcPr>
            <w:tcW w:w="900" w:type="pct"/>
            <w:hideMark/>
          </w:tcPr>
          <w:p w:rsidR="00BC0C72" w:rsidRDefault="008D5CF6">
            <w:pPr>
              <w:pStyle w:val="a5"/>
            </w:pPr>
            <w:bookmarkStart w:id="13867" w:name="46308"/>
            <w:bookmarkEnd w:id="13867"/>
            <w:r>
              <w:t> </w:t>
            </w:r>
          </w:p>
        </w:tc>
        <w:tc>
          <w:tcPr>
            <w:tcW w:w="2600" w:type="pct"/>
            <w:hideMark/>
          </w:tcPr>
          <w:p w:rsidR="00BC0C72" w:rsidRDefault="008D5CF6">
            <w:pPr>
              <w:pStyle w:val="a5"/>
            </w:pPr>
            <w:bookmarkStart w:id="13868" w:name="46309"/>
            <w:bookmarkEnd w:id="13868"/>
            <w:r>
              <w:t>годинник АВРМ, 127ЧС</w:t>
            </w:r>
          </w:p>
        </w:tc>
        <w:tc>
          <w:tcPr>
            <w:tcW w:w="750" w:type="pct"/>
            <w:hideMark/>
          </w:tcPr>
          <w:p w:rsidR="00BC0C72" w:rsidRDefault="008D5CF6">
            <w:pPr>
              <w:pStyle w:val="a5"/>
              <w:jc w:val="center"/>
            </w:pPr>
            <w:bookmarkStart w:id="13869" w:name="46310"/>
            <w:bookmarkEnd w:id="13869"/>
            <w:r>
              <w:t>- " -</w:t>
            </w:r>
          </w:p>
        </w:tc>
        <w:tc>
          <w:tcPr>
            <w:tcW w:w="750" w:type="pct"/>
            <w:hideMark/>
          </w:tcPr>
          <w:p w:rsidR="00BC0C72" w:rsidRDefault="008D5CF6">
            <w:pPr>
              <w:pStyle w:val="a5"/>
              <w:jc w:val="center"/>
            </w:pPr>
            <w:bookmarkStart w:id="13870" w:name="46311"/>
            <w:bookmarkEnd w:id="13870"/>
            <w:r>
              <w:t>120</w:t>
            </w:r>
          </w:p>
        </w:tc>
      </w:tr>
      <w:tr w:rsidR="00BC0C72" w:rsidTr="00181458">
        <w:trPr>
          <w:divId w:val="1237204249"/>
        </w:trPr>
        <w:tc>
          <w:tcPr>
            <w:tcW w:w="900" w:type="pct"/>
            <w:hideMark/>
          </w:tcPr>
          <w:p w:rsidR="00BC0C72" w:rsidRDefault="008D5CF6">
            <w:pPr>
              <w:pStyle w:val="a5"/>
            </w:pPr>
            <w:bookmarkStart w:id="13871" w:name="46312"/>
            <w:bookmarkEnd w:id="13871"/>
            <w:r>
              <w:t>9401 10 00</w:t>
            </w:r>
          </w:p>
        </w:tc>
        <w:tc>
          <w:tcPr>
            <w:tcW w:w="2600" w:type="pct"/>
            <w:hideMark/>
          </w:tcPr>
          <w:p w:rsidR="00BC0C72" w:rsidRDefault="008D5CF6">
            <w:pPr>
              <w:pStyle w:val="a5"/>
            </w:pPr>
            <w:bookmarkStart w:id="13872" w:name="46313"/>
            <w:bookmarkEnd w:id="13872"/>
            <w:r>
              <w:t xml:space="preserve">Меблі для сидіння (крім включених до товарної позиції 9402), які перетворюються або не </w:t>
            </w:r>
            <w:r>
              <w:lastRenderedPageBreak/>
              <w:t>перетворюються на ліжка, та їх частини:</w:t>
            </w:r>
            <w:r>
              <w:br/>
              <w:t>- сидіння, що використовуються для повітряних транспортних засобів:</w:t>
            </w:r>
          </w:p>
        </w:tc>
        <w:tc>
          <w:tcPr>
            <w:tcW w:w="750" w:type="pct"/>
            <w:hideMark/>
          </w:tcPr>
          <w:p w:rsidR="00BC0C72" w:rsidRDefault="008D5CF6">
            <w:pPr>
              <w:pStyle w:val="a5"/>
              <w:jc w:val="center"/>
            </w:pPr>
            <w:bookmarkStart w:id="13873" w:name="46314"/>
            <w:bookmarkEnd w:id="13873"/>
            <w:r>
              <w:lastRenderedPageBreak/>
              <w:t> </w:t>
            </w:r>
          </w:p>
        </w:tc>
        <w:tc>
          <w:tcPr>
            <w:tcW w:w="750" w:type="pct"/>
            <w:hideMark/>
          </w:tcPr>
          <w:p w:rsidR="00BC0C72" w:rsidRDefault="008D5CF6">
            <w:pPr>
              <w:pStyle w:val="a5"/>
              <w:jc w:val="center"/>
            </w:pPr>
            <w:bookmarkStart w:id="13874" w:name="46315"/>
            <w:bookmarkEnd w:id="13874"/>
            <w:r>
              <w:t> </w:t>
            </w:r>
          </w:p>
        </w:tc>
      </w:tr>
      <w:tr w:rsidR="00BC0C72" w:rsidTr="00181458">
        <w:trPr>
          <w:divId w:val="1237204249"/>
        </w:trPr>
        <w:tc>
          <w:tcPr>
            <w:tcW w:w="900" w:type="pct"/>
            <w:hideMark/>
          </w:tcPr>
          <w:p w:rsidR="00BC0C72" w:rsidRDefault="008D5CF6">
            <w:pPr>
              <w:pStyle w:val="a5"/>
            </w:pPr>
            <w:bookmarkStart w:id="13875" w:name="46316"/>
            <w:bookmarkEnd w:id="13875"/>
            <w:r>
              <w:t> </w:t>
            </w:r>
          </w:p>
        </w:tc>
        <w:tc>
          <w:tcPr>
            <w:tcW w:w="2600" w:type="pct"/>
            <w:hideMark/>
          </w:tcPr>
          <w:p w:rsidR="00BC0C72" w:rsidRDefault="008D5CF6">
            <w:pPr>
              <w:pStyle w:val="a5"/>
            </w:pPr>
            <w:bookmarkStart w:id="13876" w:name="46317"/>
            <w:bookmarkEnd w:id="13876"/>
            <w:r>
              <w:t>крісло льотчика 500.7500.0600.000</w:t>
            </w:r>
          </w:p>
        </w:tc>
        <w:tc>
          <w:tcPr>
            <w:tcW w:w="750" w:type="pct"/>
            <w:hideMark/>
          </w:tcPr>
          <w:p w:rsidR="00BC0C72" w:rsidRDefault="008D5CF6">
            <w:pPr>
              <w:pStyle w:val="a5"/>
              <w:jc w:val="center"/>
            </w:pPr>
            <w:bookmarkStart w:id="13877" w:name="46318"/>
            <w:bookmarkEnd w:id="13877"/>
            <w:r>
              <w:t>- " -</w:t>
            </w:r>
          </w:p>
        </w:tc>
        <w:tc>
          <w:tcPr>
            <w:tcW w:w="750" w:type="pct"/>
            <w:hideMark/>
          </w:tcPr>
          <w:p w:rsidR="00BC0C72" w:rsidRDefault="008D5CF6">
            <w:pPr>
              <w:pStyle w:val="a5"/>
              <w:jc w:val="center"/>
            </w:pPr>
            <w:bookmarkStart w:id="13878" w:name="46319"/>
            <w:bookmarkEnd w:id="13878"/>
            <w:r>
              <w:t>60</w:t>
            </w:r>
          </w:p>
        </w:tc>
      </w:tr>
      <w:tr w:rsidR="00BC0C72" w:rsidTr="00181458">
        <w:trPr>
          <w:divId w:val="1237204249"/>
        </w:trPr>
        <w:tc>
          <w:tcPr>
            <w:tcW w:w="900" w:type="pct"/>
            <w:hideMark/>
          </w:tcPr>
          <w:p w:rsidR="00BC0C72" w:rsidRDefault="008D5CF6">
            <w:pPr>
              <w:pStyle w:val="a5"/>
            </w:pPr>
            <w:bookmarkStart w:id="13879" w:name="46320"/>
            <w:bookmarkEnd w:id="13879"/>
            <w:r>
              <w:t> </w:t>
            </w:r>
          </w:p>
        </w:tc>
        <w:tc>
          <w:tcPr>
            <w:tcW w:w="2600" w:type="pct"/>
            <w:hideMark/>
          </w:tcPr>
          <w:p w:rsidR="00BC0C72" w:rsidRDefault="008D5CF6">
            <w:pPr>
              <w:pStyle w:val="a5"/>
            </w:pPr>
            <w:bookmarkStart w:id="13880" w:name="46321"/>
            <w:bookmarkEnd w:id="13880"/>
            <w:r>
              <w:t>крісло оператора 500.7500.0900.000</w:t>
            </w:r>
          </w:p>
        </w:tc>
        <w:tc>
          <w:tcPr>
            <w:tcW w:w="750" w:type="pct"/>
            <w:hideMark/>
          </w:tcPr>
          <w:p w:rsidR="00BC0C72" w:rsidRDefault="008D5CF6">
            <w:pPr>
              <w:pStyle w:val="a5"/>
              <w:jc w:val="center"/>
            </w:pPr>
            <w:bookmarkStart w:id="13881" w:name="46322"/>
            <w:bookmarkEnd w:id="13881"/>
            <w:r>
              <w:t>- " -</w:t>
            </w:r>
          </w:p>
        </w:tc>
        <w:tc>
          <w:tcPr>
            <w:tcW w:w="750" w:type="pct"/>
            <w:hideMark/>
          </w:tcPr>
          <w:p w:rsidR="00BC0C72" w:rsidRDefault="008D5CF6">
            <w:pPr>
              <w:pStyle w:val="a5"/>
              <w:jc w:val="center"/>
            </w:pPr>
            <w:bookmarkStart w:id="13882" w:name="46323"/>
            <w:bookmarkEnd w:id="13882"/>
            <w:r>
              <w:t>60</w:t>
            </w:r>
          </w:p>
        </w:tc>
      </w:tr>
      <w:tr w:rsidR="00BC0C72" w:rsidTr="00181458">
        <w:trPr>
          <w:divId w:val="1237204249"/>
        </w:trPr>
        <w:tc>
          <w:tcPr>
            <w:tcW w:w="900" w:type="pct"/>
            <w:hideMark/>
          </w:tcPr>
          <w:p w:rsidR="00BC0C72" w:rsidRDefault="008D5CF6">
            <w:pPr>
              <w:pStyle w:val="a5"/>
            </w:pPr>
            <w:bookmarkStart w:id="13883" w:name="46324"/>
            <w:bookmarkEnd w:id="13883"/>
            <w:r>
              <w:t> </w:t>
            </w:r>
          </w:p>
        </w:tc>
        <w:tc>
          <w:tcPr>
            <w:tcW w:w="2600" w:type="pct"/>
            <w:hideMark/>
          </w:tcPr>
          <w:p w:rsidR="00BC0C72" w:rsidRDefault="008D5CF6">
            <w:pPr>
              <w:pStyle w:val="a5"/>
            </w:pPr>
            <w:bookmarkStart w:id="13884" w:name="46325"/>
            <w:bookmarkEnd w:id="13884"/>
            <w:r>
              <w:t>крісло штурмана 500.7500.0800.000</w:t>
            </w:r>
          </w:p>
        </w:tc>
        <w:tc>
          <w:tcPr>
            <w:tcW w:w="750" w:type="pct"/>
            <w:hideMark/>
          </w:tcPr>
          <w:p w:rsidR="00BC0C72" w:rsidRDefault="008D5CF6">
            <w:pPr>
              <w:pStyle w:val="a5"/>
              <w:jc w:val="center"/>
            </w:pPr>
            <w:bookmarkStart w:id="13885" w:name="46326"/>
            <w:bookmarkEnd w:id="13885"/>
            <w:r>
              <w:t>- " -</w:t>
            </w:r>
          </w:p>
        </w:tc>
        <w:tc>
          <w:tcPr>
            <w:tcW w:w="750" w:type="pct"/>
            <w:hideMark/>
          </w:tcPr>
          <w:p w:rsidR="00BC0C72" w:rsidRDefault="008D5CF6">
            <w:pPr>
              <w:pStyle w:val="a5"/>
              <w:jc w:val="center"/>
            </w:pPr>
            <w:bookmarkStart w:id="13886" w:name="46327"/>
            <w:bookmarkEnd w:id="13886"/>
            <w:r>
              <w:t>60</w:t>
            </w:r>
          </w:p>
        </w:tc>
      </w:tr>
      <w:tr w:rsidR="00BC0C72" w:rsidTr="00181458">
        <w:trPr>
          <w:divId w:val="1237204249"/>
        </w:trPr>
        <w:tc>
          <w:tcPr>
            <w:tcW w:w="900" w:type="pct"/>
            <w:hideMark/>
          </w:tcPr>
          <w:p w:rsidR="00BC0C72" w:rsidRDefault="008D5CF6">
            <w:pPr>
              <w:pStyle w:val="a5"/>
            </w:pPr>
            <w:bookmarkStart w:id="13887" w:name="46328"/>
            <w:bookmarkEnd w:id="13887"/>
            <w:r>
              <w:t> </w:t>
            </w:r>
          </w:p>
        </w:tc>
        <w:tc>
          <w:tcPr>
            <w:tcW w:w="2600" w:type="pct"/>
            <w:hideMark/>
          </w:tcPr>
          <w:p w:rsidR="00BC0C72" w:rsidRDefault="008D5CF6">
            <w:pPr>
              <w:pStyle w:val="a5"/>
            </w:pPr>
            <w:bookmarkStart w:id="13888" w:name="46329"/>
            <w:bookmarkEnd w:id="13888"/>
            <w:r>
              <w:t>крісло льотчика 8АТ-7530-00</w:t>
            </w:r>
          </w:p>
        </w:tc>
        <w:tc>
          <w:tcPr>
            <w:tcW w:w="750" w:type="pct"/>
            <w:hideMark/>
          </w:tcPr>
          <w:p w:rsidR="00BC0C72" w:rsidRDefault="008D5CF6">
            <w:pPr>
              <w:pStyle w:val="a5"/>
              <w:jc w:val="center"/>
            </w:pPr>
            <w:bookmarkStart w:id="13889" w:name="46330"/>
            <w:bookmarkEnd w:id="13889"/>
            <w:r>
              <w:t>- " -</w:t>
            </w:r>
          </w:p>
        </w:tc>
        <w:tc>
          <w:tcPr>
            <w:tcW w:w="750" w:type="pct"/>
            <w:hideMark/>
          </w:tcPr>
          <w:p w:rsidR="00BC0C72" w:rsidRDefault="008D5CF6">
            <w:pPr>
              <w:pStyle w:val="a5"/>
              <w:jc w:val="center"/>
            </w:pPr>
            <w:bookmarkStart w:id="13890" w:name="46331"/>
            <w:bookmarkEnd w:id="13890"/>
            <w:r>
              <w:t>60</w:t>
            </w:r>
          </w:p>
        </w:tc>
      </w:tr>
      <w:tr w:rsidR="00BC0C72" w:rsidTr="00181458">
        <w:trPr>
          <w:divId w:val="1237204249"/>
        </w:trPr>
        <w:tc>
          <w:tcPr>
            <w:tcW w:w="900" w:type="pct"/>
            <w:hideMark/>
          </w:tcPr>
          <w:p w:rsidR="00BC0C72" w:rsidRDefault="008D5CF6">
            <w:pPr>
              <w:pStyle w:val="a5"/>
            </w:pPr>
            <w:bookmarkStart w:id="13891" w:name="46332"/>
            <w:bookmarkEnd w:id="13891"/>
            <w:r>
              <w:t> </w:t>
            </w:r>
          </w:p>
        </w:tc>
        <w:tc>
          <w:tcPr>
            <w:tcW w:w="2600" w:type="pct"/>
            <w:hideMark/>
          </w:tcPr>
          <w:p w:rsidR="00BC0C72" w:rsidRDefault="008D5CF6">
            <w:pPr>
              <w:pStyle w:val="a5"/>
            </w:pPr>
            <w:bookmarkStart w:id="13892" w:name="46333"/>
            <w:bookmarkEnd w:id="13892"/>
            <w:r>
              <w:t>сидіння бортпровідника 8АП-7502-00</w:t>
            </w:r>
          </w:p>
        </w:tc>
        <w:tc>
          <w:tcPr>
            <w:tcW w:w="750" w:type="pct"/>
            <w:hideMark/>
          </w:tcPr>
          <w:p w:rsidR="00BC0C72" w:rsidRDefault="008D5CF6">
            <w:pPr>
              <w:pStyle w:val="a5"/>
              <w:jc w:val="center"/>
            </w:pPr>
            <w:bookmarkStart w:id="13893" w:name="46334"/>
            <w:bookmarkEnd w:id="13893"/>
            <w:r>
              <w:t>- " -</w:t>
            </w:r>
          </w:p>
        </w:tc>
        <w:tc>
          <w:tcPr>
            <w:tcW w:w="750" w:type="pct"/>
            <w:hideMark/>
          </w:tcPr>
          <w:p w:rsidR="00BC0C72" w:rsidRDefault="008D5CF6">
            <w:pPr>
              <w:pStyle w:val="a5"/>
              <w:jc w:val="center"/>
            </w:pPr>
            <w:bookmarkStart w:id="13894" w:name="46335"/>
            <w:bookmarkEnd w:id="13894"/>
            <w:r>
              <w:t>60</w:t>
            </w:r>
          </w:p>
        </w:tc>
      </w:tr>
      <w:tr w:rsidR="00BC0C72" w:rsidTr="00181458">
        <w:trPr>
          <w:divId w:val="1237204249"/>
        </w:trPr>
        <w:tc>
          <w:tcPr>
            <w:tcW w:w="900" w:type="pct"/>
            <w:hideMark/>
          </w:tcPr>
          <w:p w:rsidR="00BC0C72" w:rsidRDefault="008D5CF6">
            <w:pPr>
              <w:pStyle w:val="a5"/>
            </w:pPr>
            <w:bookmarkStart w:id="13895" w:name="46336"/>
            <w:bookmarkEnd w:id="13895"/>
            <w:r>
              <w:t>9405 10 21 10</w:t>
            </w:r>
          </w:p>
        </w:tc>
        <w:tc>
          <w:tcPr>
            <w:tcW w:w="2600" w:type="pct"/>
            <w:hideMark/>
          </w:tcPr>
          <w:p w:rsidR="00BC0C72" w:rsidRDefault="008D5CF6">
            <w:pPr>
              <w:pStyle w:val="a5"/>
            </w:pPr>
            <w:bookmarkStart w:id="13896" w:name="46337"/>
            <w:bookmarkEnd w:id="13896"/>
            <w:r>
              <w:t>Лампи (світильники) та освітлювальне обладнання, включаючи прожектори та їх частини, в іншому місці не зазначені; світлові вивіски, світлові покажчики, табло з назвою або адресою і подібні вироби, що мають умонтоване джерело світла та їх частини, в іншому місці не зазначені:</w:t>
            </w:r>
            <w:r>
              <w:br/>
              <w:t>- люстри та інші електричні освітлювальні прилади, які підвішуються або закріплюються на стелі чи на стіні, за винятком тих, що використовуються для освітлення відкритих</w:t>
            </w:r>
            <w:r>
              <w:br/>
              <w:t>майданчиків або транспортних магістралей:</w:t>
            </w:r>
            <w:r>
              <w:br/>
              <w:t>-- з пластмаси або з кераміки:</w:t>
            </w:r>
            <w:r>
              <w:br/>
              <w:t>--- з пластмаси, призначені для використання з лампами розжарювання:</w:t>
            </w:r>
            <w:r>
              <w:br/>
              <w:t>---- для цивільної авіації</w:t>
            </w:r>
          </w:p>
        </w:tc>
        <w:tc>
          <w:tcPr>
            <w:tcW w:w="750" w:type="pct"/>
            <w:hideMark/>
          </w:tcPr>
          <w:p w:rsidR="00BC0C72" w:rsidRDefault="008D5CF6">
            <w:pPr>
              <w:pStyle w:val="a5"/>
              <w:jc w:val="center"/>
            </w:pPr>
            <w:bookmarkStart w:id="13897" w:name="46338"/>
            <w:bookmarkEnd w:id="13897"/>
            <w:r>
              <w:t> </w:t>
            </w:r>
          </w:p>
        </w:tc>
        <w:tc>
          <w:tcPr>
            <w:tcW w:w="750" w:type="pct"/>
            <w:hideMark/>
          </w:tcPr>
          <w:p w:rsidR="00BC0C72" w:rsidRDefault="008D5CF6">
            <w:pPr>
              <w:pStyle w:val="a5"/>
              <w:jc w:val="center"/>
            </w:pPr>
            <w:bookmarkStart w:id="13898" w:name="46339"/>
            <w:bookmarkEnd w:id="13898"/>
            <w:r>
              <w:t> </w:t>
            </w:r>
          </w:p>
        </w:tc>
      </w:tr>
      <w:tr w:rsidR="00BC0C72" w:rsidTr="00181458">
        <w:trPr>
          <w:divId w:val="1237204249"/>
        </w:trPr>
        <w:tc>
          <w:tcPr>
            <w:tcW w:w="900" w:type="pct"/>
            <w:hideMark/>
          </w:tcPr>
          <w:p w:rsidR="00BC0C72" w:rsidRDefault="008D5CF6">
            <w:pPr>
              <w:pStyle w:val="a5"/>
            </w:pPr>
            <w:bookmarkStart w:id="13899" w:name="46340"/>
            <w:bookmarkEnd w:id="13899"/>
            <w:r>
              <w:t> </w:t>
            </w:r>
          </w:p>
        </w:tc>
        <w:tc>
          <w:tcPr>
            <w:tcW w:w="2600" w:type="pct"/>
            <w:hideMark/>
          </w:tcPr>
          <w:p w:rsidR="00BC0C72" w:rsidRDefault="008D5CF6">
            <w:pPr>
              <w:pStyle w:val="a5"/>
            </w:pPr>
            <w:bookmarkStart w:id="13900" w:name="46341"/>
            <w:bookmarkEnd w:id="13900"/>
            <w:r>
              <w:t>світильник ПБС-1, ПБС-1Б</w:t>
            </w:r>
          </w:p>
        </w:tc>
        <w:tc>
          <w:tcPr>
            <w:tcW w:w="750" w:type="pct"/>
            <w:hideMark/>
          </w:tcPr>
          <w:p w:rsidR="00BC0C72" w:rsidRDefault="008D5CF6">
            <w:pPr>
              <w:pStyle w:val="a5"/>
              <w:jc w:val="center"/>
            </w:pPr>
            <w:bookmarkStart w:id="13901" w:name="46342"/>
            <w:bookmarkEnd w:id="13901"/>
            <w:r>
              <w:t>штук</w:t>
            </w:r>
          </w:p>
        </w:tc>
        <w:tc>
          <w:tcPr>
            <w:tcW w:w="750" w:type="pct"/>
            <w:hideMark/>
          </w:tcPr>
          <w:p w:rsidR="00BC0C72" w:rsidRDefault="008D5CF6">
            <w:pPr>
              <w:pStyle w:val="a5"/>
              <w:jc w:val="center"/>
            </w:pPr>
            <w:bookmarkStart w:id="13902" w:name="46343"/>
            <w:bookmarkEnd w:id="13902"/>
            <w:r>
              <w:t>60</w:t>
            </w:r>
          </w:p>
        </w:tc>
      </w:tr>
      <w:tr w:rsidR="00BC0C72" w:rsidTr="00181458">
        <w:trPr>
          <w:divId w:val="1237204249"/>
        </w:trPr>
        <w:tc>
          <w:tcPr>
            <w:tcW w:w="900" w:type="pct"/>
            <w:hideMark/>
          </w:tcPr>
          <w:p w:rsidR="00BC0C72" w:rsidRDefault="008D5CF6">
            <w:pPr>
              <w:pStyle w:val="a5"/>
            </w:pPr>
            <w:bookmarkStart w:id="13903" w:name="46344"/>
            <w:bookmarkEnd w:id="13903"/>
            <w:r>
              <w:t> </w:t>
            </w:r>
          </w:p>
        </w:tc>
        <w:tc>
          <w:tcPr>
            <w:tcW w:w="2600" w:type="pct"/>
            <w:hideMark/>
          </w:tcPr>
          <w:p w:rsidR="00BC0C72" w:rsidRDefault="008D5CF6">
            <w:pPr>
              <w:pStyle w:val="a5"/>
            </w:pPr>
            <w:bookmarkStart w:id="13904" w:name="46345"/>
            <w:bookmarkEnd w:id="13904"/>
            <w:r>
              <w:t>світильник СМ-1БМ</w:t>
            </w:r>
          </w:p>
        </w:tc>
        <w:tc>
          <w:tcPr>
            <w:tcW w:w="750" w:type="pct"/>
            <w:hideMark/>
          </w:tcPr>
          <w:p w:rsidR="00BC0C72" w:rsidRDefault="008D5CF6">
            <w:pPr>
              <w:pStyle w:val="a5"/>
              <w:jc w:val="center"/>
            </w:pPr>
            <w:bookmarkStart w:id="13905" w:name="46346"/>
            <w:bookmarkEnd w:id="13905"/>
            <w:r>
              <w:t>- " -</w:t>
            </w:r>
          </w:p>
        </w:tc>
        <w:tc>
          <w:tcPr>
            <w:tcW w:w="750" w:type="pct"/>
            <w:hideMark/>
          </w:tcPr>
          <w:p w:rsidR="00BC0C72" w:rsidRDefault="008D5CF6">
            <w:pPr>
              <w:pStyle w:val="a5"/>
              <w:jc w:val="center"/>
            </w:pPr>
            <w:bookmarkStart w:id="13906" w:name="46347"/>
            <w:bookmarkEnd w:id="13906"/>
            <w:r>
              <w:t>60</w:t>
            </w:r>
          </w:p>
        </w:tc>
      </w:tr>
      <w:tr w:rsidR="00BC0C72" w:rsidTr="00181458">
        <w:trPr>
          <w:divId w:val="1237204249"/>
        </w:trPr>
        <w:tc>
          <w:tcPr>
            <w:tcW w:w="900" w:type="pct"/>
            <w:hideMark/>
          </w:tcPr>
          <w:p w:rsidR="00BC0C72" w:rsidRDefault="008D5CF6">
            <w:pPr>
              <w:pStyle w:val="a5"/>
            </w:pPr>
            <w:bookmarkStart w:id="13907" w:name="46348"/>
            <w:bookmarkEnd w:id="13907"/>
            <w:r>
              <w:t>9405 60</w:t>
            </w:r>
          </w:p>
        </w:tc>
        <w:tc>
          <w:tcPr>
            <w:tcW w:w="2600" w:type="pct"/>
            <w:hideMark/>
          </w:tcPr>
          <w:p w:rsidR="00BC0C72" w:rsidRDefault="008D5CF6">
            <w:pPr>
              <w:pStyle w:val="a5"/>
            </w:pPr>
            <w:bookmarkStart w:id="13908" w:name="46349"/>
            <w:bookmarkEnd w:id="13908"/>
            <w:r>
              <w:t>Лампи (світильники) та освітлювальне обладнання, включаючи прожектори та їх частини, в іншому місці не зазначені; світлові вивіски, світлові покажчики, табло з назвою або адресою і подібні вироби, що мають умонтоване джерело світла та їх частини, в іншому місці не зазначені:</w:t>
            </w:r>
            <w:r>
              <w:br/>
              <w:t>- світлові покажчики, світлові табло з назвою або адресою та подібні вироби:</w:t>
            </w:r>
          </w:p>
        </w:tc>
        <w:tc>
          <w:tcPr>
            <w:tcW w:w="750" w:type="pct"/>
            <w:hideMark/>
          </w:tcPr>
          <w:p w:rsidR="00BC0C72" w:rsidRDefault="008D5CF6">
            <w:pPr>
              <w:pStyle w:val="a5"/>
              <w:jc w:val="center"/>
            </w:pPr>
            <w:bookmarkStart w:id="13909" w:name="46350"/>
            <w:bookmarkEnd w:id="13909"/>
            <w:r>
              <w:t> </w:t>
            </w:r>
          </w:p>
        </w:tc>
        <w:tc>
          <w:tcPr>
            <w:tcW w:w="750" w:type="pct"/>
            <w:hideMark/>
          </w:tcPr>
          <w:p w:rsidR="00BC0C72" w:rsidRDefault="008D5CF6">
            <w:pPr>
              <w:pStyle w:val="a5"/>
              <w:jc w:val="center"/>
            </w:pPr>
            <w:bookmarkStart w:id="13910" w:name="46351"/>
            <w:bookmarkEnd w:id="13910"/>
            <w:r>
              <w:t> </w:t>
            </w:r>
          </w:p>
        </w:tc>
      </w:tr>
      <w:tr w:rsidR="00BC0C72" w:rsidTr="00181458">
        <w:trPr>
          <w:divId w:val="1237204249"/>
        </w:trPr>
        <w:tc>
          <w:tcPr>
            <w:tcW w:w="900" w:type="pct"/>
            <w:hideMark/>
          </w:tcPr>
          <w:p w:rsidR="00BC0C72" w:rsidRDefault="008D5CF6">
            <w:pPr>
              <w:pStyle w:val="a5"/>
            </w:pPr>
            <w:bookmarkStart w:id="13911" w:name="46352"/>
            <w:bookmarkEnd w:id="13911"/>
            <w:r>
              <w:t> </w:t>
            </w:r>
          </w:p>
        </w:tc>
        <w:tc>
          <w:tcPr>
            <w:tcW w:w="2600" w:type="pct"/>
            <w:hideMark/>
          </w:tcPr>
          <w:p w:rsidR="00BC0C72" w:rsidRDefault="008D5CF6">
            <w:pPr>
              <w:pStyle w:val="a5"/>
            </w:pPr>
            <w:bookmarkStart w:id="13912" w:name="46353"/>
            <w:bookmarkEnd w:id="13912"/>
            <w:r>
              <w:t>табло світлосигнальне типу ТС, ТСС</w:t>
            </w:r>
          </w:p>
        </w:tc>
        <w:tc>
          <w:tcPr>
            <w:tcW w:w="750" w:type="pct"/>
            <w:hideMark/>
          </w:tcPr>
          <w:p w:rsidR="00BC0C72" w:rsidRDefault="008D5CF6">
            <w:pPr>
              <w:pStyle w:val="a5"/>
              <w:jc w:val="center"/>
            </w:pPr>
            <w:bookmarkStart w:id="13913" w:name="46354"/>
            <w:bookmarkEnd w:id="13913"/>
            <w:r>
              <w:t>- " -</w:t>
            </w:r>
          </w:p>
        </w:tc>
        <w:tc>
          <w:tcPr>
            <w:tcW w:w="750" w:type="pct"/>
            <w:hideMark/>
          </w:tcPr>
          <w:p w:rsidR="00BC0C72" w:rsidRDefault="008D5CF6">
            <w:pPr>
              <w:pStyle w:val="a5"/>
              <w:jc w:val="center"/>
            </w:pPr>
            <w:bookmarkStart w:id="13914" w:name="46355"/>
            <w:bookmarkEnd w:id="13914"/>
            <w:r>
              <w:t>720</w:t>
            </w:r>
          </w:p>
        </w:tc>
      </w:tr>
      <w:tr w:rsidR="00BC0C72" w:rsidTr="00181458">
        <w:trPr>
          <w:divId w:val="1237204249"/>
        </w:trPr>
        <w:tc>
          <w:tcPr>
            <w:tcW w:w="900" w:type="pct"/>
            <w:hideMark/>
          </w:tcPr>
          <w:p w:rsidR="00BC0C72" w:rsidRDefault="008D5CF6">
            <w:pPr>
              <w:pStyle w:val="a5"/>
            </w:pPr>
            <w:bookmarkStart w:id="13915" w:name="70826"/>
            <w:bookmarkEnd w:id="13915"/>
            <w:r>
              <w:t>7222 20</w:t>
            </w:r>
          </w:p>
        </w:tc>
        <w:tc>
          <w:tcPr>
            <w:tcW w:w="2950" w:type="pct"/>
            <w:hideMark/>
          </w:tcPr>
          <w:p w:rsidR="00BC0C72" w:rsidRDefault="008D5CF6">
            <w:pPr>
              <w:pStyle w:val="a5"/>
            </w:pPr>
            <w:bookmarkStart w:id="13916" w:name="70827"/>
            <w:bookmarkEnd w:id="13916"/>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холодного деформування або оброблення у холодному стані:</w:t>
            </w:r>
          </w:p>
        </w:tc>
        <w:tc>
          <w:tcPr>
            <w:tcW w:w="600" w:type="pct"/>
            <w:hideMark/>
          </w:tcPr>
          <w:p w:rsidR="00BC0C72" w:rsidRDefault="008D5CF6">
            <w:pPr>
              <w:pStyle w:val="a5"/>
              <w:jc w:val="center"/>
            </w:pPr>
            <w:bookmarkStart w:id="13917" w:name="70828"/>
            <w:bookmarkEnd w:id="13917"/>
            <w:r>
              <w:t> </w:t>
            </w:r>
          </w:p>
        </w:tc>
        <w:tc>
          <w:tcPr>
            <w:tcW w:w="550" w:type="pct"/>
            <w:hideMark/>
          </w:tcPr>
          <w:p w:rsidR="00BC0C72" w:rsidRDefault="008D5CF6">
            <w:pPr>
              <w:pStyle w:val="a5"/>
              <w:jc w:val="center"/>
            </w:pPr>
            <w:bookmarkStart w:id="13918" w:name="70829"/>
            <w:bookmarkEnd w:id="13918"/>
            <w:r>
              <w:t> </w:t>
            </w:r>
          </w:p>
        </w:tc>
      </w:tr>
      <w:tr w:rsidR="00BC0C72" w:rsidTr="00181458">
        <w:trPr>
          <w:divId w:val="1237204249"/>
        </w:trPr>
        <w:tc>
          <w:tcPr>
            <w:tcW w:w="900" w:type="pct"/>
            <w:hideMark/>
          </w:tcPr>
          <w:p w:rsidR="00BC0C72" w:rsidRDefault="008D5CF6">
            <w:pPr>
              <w:pStyle w:val="a5"/>
            </w:pPr>
            <w:bookmarkStart w:id="13919" w:name="70830"/>
            <w:bookmarkEnd w:id="13919"/>
            <w:r>
              <w:t> </w:t>
            </w:r>
          </w:p>
        </w:tc>
        <w:tc>
          <w:tcPr>
            <w:tcW w:w="2950" w:type="pct"/>
            <w:hideMark/>
          </w:tcPr>
          <w:p w:rsidR="00BC0C72" w:rsidRDefault="008D5CF6">
            <w:pPr>
              <w:pStyle w:val="a5"/>
            </w:pPr>
            <w:bookmarkStart w:id="13920" w:name="70831"/>
            <w:bookmarkEnd w:id="13920"/>
            <w:r>
              <w:t>інші прутки та бруски з корозійностійкої (нержавіючої) сталі; кутики фасонні та спеціальні профілі з корозійностійкої (нержавіючої) сталі, прутки та бруски без подальшого оброблення, крім холодного деформування або оброблення у холодному стані, різних марок</w:t>
            </w:r>
          </w:p>
        </w:tc>
        <w:tc>
          <w:tcPr>
            <w:tcW w:w="600" w:type="pct"/>
            <w:hideMark/>
          </w:tcPr>
          <w:p w:rsidR="00BC0C72" w:rsidRDefault="008D5CF6">
            <w:pPr>
              <w:pStyle w:val="a5"/>
              <w:jc w:val="center"/>
            </w:pPr>
            <w:bookmarkStart w:id="13921" w:name="70832"/>
            <w:bookmarkEnd w:id="13921"/>
            <w:r>
              <w:t>тонн</w:t>
            </w:r>
          </w:p>
        </w:tc>
        <w:tc>
          <w:tcPr>
            <w:tcW w:w="550" w:type="pct"/>
            <w:hideMark/>
          </w:tcPr>
          <w:p w:rsidR="00BC0C72" w:rsidRDefault="008D5CF6">
            <w:pPr>
              <w:pStyle w:val="a5"/>
              <w:jc w:val="center"/>
            </w:pPr>
            <w:bookmarkStart w:id="13922" w:name="70833"/>
            <w:bookmarkEnd w:id="13922"/>
            <w:r>
              <w:t>15</w:t>
            </w:r>
          </w:p>
        </w:tc>
      </w:tr>
      <w:tr w:rsidR="00BC0C72" w:rsidTr="00181458">
        <w:trPr>
          <w:divId w:val="1237204249"/>
        </w:trPr>
        <w:tc>
          <w:tcPr>
            <w:tcW w:w="900" w:type="pct"/>
            <w:hideMark/>
          </w:tcPr>
          <w:p w:rsidR="00BC0C72" w:rsidRDefault="008D5CF6">
            <w:pPr>
              <w:pStyle w:val="a5"/>
            </w:pPr>
            <w:bookmarkStart w:id="13923" w:name="70834"/>
            <w:bookmarkEnd w:id="13923"/>
            <w:r>
              <w:t>7318</w:t>
            </w:r>
          </w:p>
        </w:tc>
        <w:tc>
          <w:tcPr>
            <w:tcW w:w="2950" w:type="pct"/>
            <w:hideMark/>
          </w:tcPr>
          <w:p w:rsidR="00BC0C72" w:rsidRDefault="008D5CF6">
            <w:pPr>
              <w:pStyle w:val="a5"/>
            </w:pPr>
            <w:bookmarkStart w:id="13924" w:name="70835"/>
            <w:bookmarkEnd w:id="13924"/>
            <w:r>
              <w:t xml:space="preserve">Гвинти, болти, гайки, глухарі, гачки вкручувані, заклепки, шпонки, шплінти, шайби (включаючи пружинисті шайби) та аналогічні вироби, з чорних металів </w:t>
            </w:r>
          </w:p>
        </w:tc>
        <w:tc>
          <w:tcPr>
            <w:tcW w:w="600" w:type="pct"/>
            <w:hideMark/>
          </w:tcPr>
          <w:p w:rsidR="00BC0C72" w:rsidRDefault="008D5CF6">
            <w:pPr>
              <w:pStyle w:val="a5"/>
              <w:jc w:val="center"/>
            </w:pPr>
            <w:bookmarkStart w:id="13925" w:name="70836"/>
            <w:bookmarkEnd w:id="13925"/>
            <w:r>
              <w:t>- " -</w:t>
            </w:r>
          </w:p>
        </w:tc>
        <w:tc>
          <w:tcPr>
            <w:tcW w:w="550" w:type="pct"/>
            <w:hideMark/>
          </w:tcPr>
          <w:p w:rsidR="00BC0C72" w:rsidRDefault="008D5CF6">
            <w:pPr>
              <w:pStyle w:val="a5"/>
              <w:jc w:val="center"/>
            </w:pPr>
            <w:bookmarkStart w:id="13926" w:name="70837"/>
            <w:bookmarkEnd w:id="13926"/>
            <w:r>
              <w:t>10</w:t>
            </w:r>
          </w:p>
        </w:tc>
      </w:tr>
      <w:tr w:rsidR="00BC0C72" w:rsidTr="00181458">
        <w:trPr>
          <w:divId w:val="1237204249"/>
        </w:trPr>
        <w:tc>
          <w:tcPr>
            <w:tcW w:w="900" w:type="pct"/>
            <w:hideMark/>
          </w:tcPr>
          <w:p w:rsidR="00BC0C72" w:rsidRDefault="008D5CF6">
            <w:pPr>
              <w:pStyle w:val="a5"/>
            </w:pPr>
            <w:bookmarkStart w:id="13927" w:name="70838"/>
            <w:bookmarkEnd w:id="13927"/>
            <w:r>
              <w:t>8458</w:t>
            </w:r>
          </w:p>
        </w:tc>
        <w:tc>
          <w:tcPr>
            <w:tcW w:w="2950" w:type="pct"/>
            <w:hideMark/>
          </w:tcPr>
          <w:p w:rsidR="00BC0C72" w:rsidRDefault="008D5CF6">
            <w:pPr>
              <w:pStyle w:val="a5"/>
            </w:pPr>
            <w:bookmarkStart w:id="13928" w:name="70839"/>
            <w:bookmarkEnd w:id="13928"/>
            <w:r>
              <w:t xml:space="preserve">Верстати токарні (включаючи верстати токарні багатоцільові) металорізальні: </w:t>
            </w:r>
          </w:p>
        </w:tc>
        <w:tc>
          <w:tcPr>
            <w:tcW w:w="600" w:type="pct"/>
            <w:hideMark/>
          </w:tcPr>
          <w:p w:rsidR="00BC0C72" w:rsidRDefault="008D5CF6">
            <w:pPr>
              <w:pStyle w:val="a5"/>
              <w:jc w:val="center"/>
            </w:pPr>
            <w:bookmarkStart w:id="13929" w:name="70840"/>
            <w:bookmarkEnd w:id="13929"/>
            <w:r>
              <w:t> </w:t>
            </w:r>
          </w:p>
        </w:tc>
        <w:tc>
          <w:tcPr>
            <w:tcW w:w="550" w:type="pct"/>
            <w:hideMark/>
          </w:tcPr>
          <w:p w:rsidR="00BC0C72" w:rsidRDefault="008D5CF6">
            <w:pPr>
              <w:pStyle w:val="a5"/>
              <w:jc w:val="center"/>
            </w:pPr>
            <w:bookmarkStart w:id="13930" w:name="70841"/>
            <w:bookmarkEnd w:id="13930"/>
            <w:r>
              <w:t> </w:t>
            </w:r>
          </w:p>
        </w:tc>
      </w:tr>
      <w:tr w:rsidR="00BC0C72" w:rsidTr="00181458">
        <w:trPr>
          <w:divId w:val="1237204249"/>
        </w:trPr>
        <w:tc>
          <w:tcPr>
            <w:tcW w:w="900" w:type="pct"/>
            <w:hideMark/>
          </w:tcPr>
          <w:p w:rsidR="00BC0C72" w:rsidRDefault="008D5CF6">
            <w:pPr>
              <w:pStyle w:val="a5"/>
            </w:pPr>
            <w:bookmarkStart w:id="13931" w:name="70842"/>
            <w:bookmarkEnd w:id="13931"/>
            <w:r>
              <w:t> </w:t>
            </w:r>
          </w:p>
        </w:tc>
        <w:tc>
          <w:tcPr>
            <w:tcW w:w="2950" w:type="pct"/>
            <w:hideMark/>
          </w:tcPr>
          <w:p w:rsidR="00BC0C72" w:rsidRDefault="008D5CF6">
            <w:pPr>
              <w:pStyle w:val="a5"/>
            </w:pPr>
            <w:bookmarkStart w:id="13932" w:name="70843"/>
            <w:bookmarkEnd w:id="13932"/>
            <w:r>
              <w:t>токарний верстат горизонтальний з ЧПК</w:t>
            </w:r>
          </w:p>
        </w:tc>
        <w:tc>
          <w:tcPr>
            <w:tcW w:w="600" w:type="pct"/>
            <w:hideMark/>
          </w:tcPr>
          <w:p w:rsidR="00BC0C72" w:rsidRDefault="008D5CF6">
            <w:pPr>
              <w:pStyle w:val="a5"/>
              <w:jc w:val="center"/>
            </w:pPr>
            <w:bookmarkStart w:id="13933" w:name="70844"/>
            <w:bookmarkEnd w:id="13933"/>
            <w:r>
              <w:t>штук</w:t>
            </w:r>
          </w:p>
        </w:tc>
        <w:tc>
          <w:tcPr>
            <w:tcW w:w="550" w:type="pct"/>
            <w:hideMark/>
          </w:tcPr>
          <w:p w:rsidR="00BC0C72" w:rsidRDefault="008D5CF6">
            <w:pPr>
              <w:pStyle w:val="a5"/>
              <w:jc w:val="center"/>
            </w:pPr>
            <w:bookmarkStart w:id="13934" w:name="70845"/>
            <w:bookmarkEnd w:id="13934"/>
            <w:r>
              <w:t>30</w:t>
            </w:r>
          </w:p>
        </w:tc>
      </w:tr>
      <w:tr w:rsidR="00BC0C72" w:rsidTr="00181458">
        <w:trPr>
          <w:divId w:val="1237204249"/>
        </w:trPr>
        <w:tc>
          <w:tcPr>
            <w:tcW w:w="900" w:type="pct"/>
            <w:hideMark/>
          </w:tcPr>
          <w:p w:rsidR="00BC0C72" w:rsidRDefault="008D5CF6">
            <w:pPr>
              <w:pStyle w:val="a5"/>
            </w:pPr>
            <w:bookmarkStart w:id="13935" w:name="70846"/>
            <w:bookmarkEnd w:id="13935"/>
            <w:r>
              <w:lastRenderedPageBreak/>
              <w:t>8459</w:t>
            </w:r>
          </w:p>
        </w:tc>
        <w:tc>
          <w:tcPr>
            <w:tcW w:w="2950" w:type="pct"/>
            <w:hideMark/>
          </w:tcPr>
          <w:p w:rsidR="00BC0C72" w:rsidRDefault="008D5CF6">
            <w:pPr>
              <w:pStyle w:val="a5"/>
            </w:pPr>
            <w:bookmarkStart w:id="13936" w:name="70847"/>
            <w:bookmarkEnd w:id="13936"/>
            <w:r>
              <w:t xml:space="preserve">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w:t>
            </w:r>
            <w:r>
              <w:br/>
              <w:t>(включаючи верстати токарні багатоцільові) товарної позиції 8458:</w:t>
            </w:r>
          </w:p>
        </w:tc>
        <w:tc>
          <w:tcPr>
            <w:tcW w:w="600" w:type="pct"/>
            <w:hideMark/>
          </w:tcPr>
          <w:p w:rsidR="00BC0C72" w:rsidRDefault="008D5CF6">
            <w:pPr>
              <w:pStyle w:val="a5"/>
              <w:jc w:val="center"/>
            </w:pPr>
            <w:bookmarkStart w:id="13937" w:name="70848"/>
            <w:bookmarkEnd w:id="13937"/>
            <w:r>
              <w:t> </w:t>
            </w:r>
          </w:p>
        </w:tc>
        <w:tc>
          <w:tcPr>
            <w:tcW w:w="550" w:type="pct"/>
            <w:hideMark/>
          </w:tcPr>
          <w:p w:rsidR="00BC0C72" w:rsidRDefault="008D5CF6">
            <w:pPr>
              <w:pStyle w:val="a5"/>
              <w:jc w:val="center"/>
            </w:pPr>
            <w:bookmarkStart w:id="13938" w:name="70849"/>
            <w:bookmarkEnd w:id="13938"/>
            <w:r>
              <w:t> </w:t>
            </w:r>
          </w:p>
        </w:tc>
      </w:tr>
      <w:tr w:rsidR="00BC0C72" w:rsidTr="00181458">
        <w:trPr>
          <w:divId w:val="1237204249"/>
        </w:trPr>
        <w:tc>
          <w:tcPr>
            <w:tcW w:w="900" w:type="pct"/>
            <w:hideMark/>
          </w:tcPr>
          <w:p w:rsidR="00BC0C72" w:rsidRDefault="008D5CF6">
            <w:pPr>
              <w:pStyle w:val="a5"/>
            </w:pPr>
            <w:bookmarkStart w:id="13939" w:name="70850"/>
            <w:bookmarkEnd w:id="13939"/>
            <w:r>
              <w:t> </w:t>
            </w:r>
          </w:p>
        </w:tc>
        <w:tc>
          <w:tcPr>
            <w:tcW w:w="2950" w:type="pct"/>
            <w:hideMark/>
          </w:tcPr>
          <w:p w:rsidR="00BC0C72" w:rsidRDefault="008D5CF6">
            <w:pPr>
              <w:pStyle w:val="a5"/>
            </w:pPr>
            <w:bookmarkStart w:id="13940" w:name="70851"/>
            <w:bookmarkEnd w:id="13940"/>
            <w:r>
              <w:t>верстат свердлильно-розточувально-фрезерний п'ятиосьовий з ЧПК</w:t>
            </w:r>
          </w:p>
        </w:tc>
        <w:tc>
          <w:tcPr>
            <w:tcW w:w="600" w:type="pct"/>
            <w:hideMark/>
          </w:tcPr>
          <w:p w:rsidR="00BC0C72" w:rsidRDefault="008D5CF6">
            <w:pPr>
              <w:pStyle w:val="a5"/>
              <w:jc w:val="center"/>
            </w:pPr>
            <w:bookmarkStart w:id="13941" w:name="70852"/>
            <w:bookmarkEnd w:id="13941"/>
            <w:r>
              <w:t>- " -</w:t>
            </w:r>
          </w:p>
        </w:tc>
        <w:tc>
          <w:tcPr>
            <w:tcW w:w="550" w:type="pct"/>
            <w:hideMark/>
          </w:tcPr>
          <w:p w:rsidR="00BC0C72" w:rsidRDefault="008D5CF6">
            <w:pPr>
              <w:pStyle w:val="a5"/>
              <w:jc w:val="center"/>
            </w:pPr>
            <w:bookmarkStart w:id="13942" w:name="70853"/>
            <w:bookmarkEnd w:id="13942"/>
            <w:r>
              <w:t>10</w:t>
            </w:r>
          </w:p>
        </w:tc>
      </w:tr>
      <w:tr w:rsidR="00BC0C72" w:rsidTr="00181458">
        <w:trPr>
          <w:divId w:val="1237204249"/>
        </w:trPr>
        <w:tc>
          <w:tcPr>
            <w:tcW w:w="900" w:type="pct"/>
            <w:hideMark/>
          </w:tcPr>
          <w:p w:rsidR="00BC0C72" w:rsidRDefault="008D5CF6">
            <w:pPr>
              <w:pStyle w:val="a5"/>
            </w:pPr>
            <w:bookmarkStart w:id="13943" w:name="70854"/>
            <w:bookmarkEnd w:id="13943"/>
            <w:r>
              <w:t>8460</w:t>
            </w:r>
          </w:p>
        </w:tc>
        <w:tc>
          <w:tcPr>
            <w:tcW w:w="2950" w:type="pct"/>
            <w:hideMark/>
          </w:tcPr>
          <w:p w:rsidR="00BC0C72" w:rsidRDefault="008D5CF6">
            <w:pPr>
              <w:pStyle w:val="a5"/>
            </w:pPr>
            <w:bookmarkStart w:id="13944" w:name="70855"/>
            <w:bookmarkEnd w:id="13944"/>
            <w:r>
              <w:t xml:space="preserve">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 </w:t>
            </w:r>
          </w:p>
        </w:tc>
        <w:tc>
          <w:tcPr>
            <w:tcW w:w="600" w:type="pct"/>
            <w:hideMark/>
          </w:tcPr>
          <w:p w:rsidR="00BC0C72" w:rsidRDefault="008D5CF6">
            <w:pPr>
              <w:pStyle w:val="a5"/>
              <w:jc w:val="center"/>
            </w:pPr>
            <w:bookmarkStart w:id="13945" w:name="70856"/>
            <w:bookmarkEnd w:id="13945"/>
            <w:r>
              <w:t> </w:t>
            </w:r>
          </w:p>
        </w:tc>
        <w:tc>
          <w:tcPr>
            <w:tcW w:w="550" w:type="pct"/>
            <w:hideMark/>
          </w:tcPr>
          <w:p w:rsidR="00BC0C72" w:rsidRDefault="008D5CF6">
            <w:pPr>
              <w:pStyle w:val="a5"/>
              <w:jc w:val="center"/>
            </w:pPr>
            <w:bookmarkStart w:id="13946" w:name="70857"/>
            <w:bookmarkEnd w:id="13946"/>
            <w:r>
              <w:t> </w:t>
            </w:r>
          </w:p>
        </w:tc>
      </w:tr>
      <w:tr w:rsidR="00BC0C72" w:rsidTr="00181458">
        <w:trPr>
          <w:divId w:val="1237204249"/>
        </w:trPr>
        <w:tc>
          <w:tcPr>
            <w:tcW w:w="900" w:type="pct"/>
            <w:hideMark/>
          </w:tcPr>
          <w:p w:rsidR="00BC0C72" w:rsidRDefault="008D5CF6">
            <w:pPr>
              <w:pStyle w:val="a5"/>
            </w:pPr>
            <w:bookmarkStart w:id="13947" w:name="70858"/>
            <w:bookmarkEnd w:id="13947"/>
            <w:r>
              <w:t> </w:t>
            </w:r>
          </w:p>
        </w:tc>
        <w:tc>
          <w:tcPr>
            <w:tcW w:w="2950" w:type="pct"/>
            <w:hideMark/>
          </w:tcPr>
          <w:p w:rsidR="00BC0C72" w:rsidRDefault="008D5CF6">
            <w:pPr>
              <w:pStyle w:val="a5"/>
            </w:pPr>
            <w:bookmarkStart w:id="13948" w:name="70859"/>
            <w:bookmarkEnd w:id="13948"/>
            <w:r>
              <w:t>одношпиндельний шліфувальний верстат з ЧПК для шліфування плоских і профільних поверхонь (лопаток авіадвигунів)</w:t>
            </w:r>
          </w:p>
        </w:tc>
        <w:tc>
          <w:tcPr>
            <w:tcW w:w="600" w:type="pct"/>
            <w:hideMark/>
          </w:tcPr>
          <w:p w:rsidR="00BC0C72" w:rsidRDefault="008D5CF6">
            <w:pPr>
              <w:pStyle w:val="a5"/>
              <w:jc w:val="center"/>
            </w:pPr>
            <w:bookmarkStart w:id="13949" w:name="70860"/>
            <w:bookmarkEnd w:id="13949"/>
            <w:r>
              <w:t>- " -</w:t>
            </w:r>
          </w:p>
        </w:tc>
        <w:tc>
          <w:tcPr>
            <w:tcW w:w="550" w:type="pct"/>
            <w:hideMark/>
          </w:tcPr>
          <w:p w:rsidR="00BC0C72" w:rsidRDefault="008D5CF6">
            <w:pPr>
              <w:pStyle w:val="a5"/>
              <w:jc w:val="center"/>
            </w:pPr>
            <w:bookmarkStart w:id="13950" w:name="70861"/>
            <w:bookmarkEnd w:id="13950"/>
            <w:r>
              <w:t>10</w:t>
            </w:r>
          </w:p>
        </w:tc>
      </w:tr>
      <w:tr w:rsidR="00BC0C72" w:rsidTr="00181458">
        <w:trPr>
          <w:divId w:val="1237204249"/>
        </w:trPr>
        <w:tc>
          <w:tcPr>
            <w:tcW w:w="900" w:type="pct"/>
            <w:hideMark/>
          </w:tcPr>
          <w:p w:rsidR="00BC0C72" w:rsidRDefault="008D5CF6">
            <w:pPr>
              <w:pStyle w:val="a5"/>
            </w:pPr>
            <w:bookmarkStart w:id="13951" w:name="70862"/>
            <w:bookmarkEnd w:id="13951"/>
            <w:r>
              <w:t> </w:t>
            </w:r>
          </w:p>
        </w:tc>
        <w:tc>
          <w:tcPr>
            <w:tcW w:w="2950" w:type="pct"/>
            <w:hideMark/>
          </w:tcPr>
          <w:p w:rsidR="00BC0C72" w:rsidRDefault="008D5CF6">
            <w:pPr>
              <w:pStyle w:val="a5"/>
            </w:pPr>
            <w:bookmarkStart w:id="13952" w:name="70863"/>
            <w:bookmarkEnd w:id="13952"/>
            <w:r>
              <w:t>двошпиндельний шліфувальний верстат з ЧПК для шліфування профільних поверхонь (лопаток авіадвигунів)</w:t>
            </w:r>
          </w:p>
        </w:tc>
        <w:tc>
          <w:tcPr>
            <w:tcW w:w="600" w:type="pct"/>
            <w:hideMark/>
          </w:tcPr>
          <w:p w:rsidR="00BC0C72" w:rsidRDefault="008D5CF6">
            <w:pPr>
              <w:pStyle w:val="a5"/>
              <w:jc w:val="center"/>
            </w:pPr>
            <w:bookmarkStart w:id="13953" w:name="70864"/>
            <w:bookmarkEnd w:id="13953"/>
            <w:r>
              <w:t>- " -</w:t>
            </w:r>
          </w:p>
        </w:tc>
        <w:tc>
          <w:tcPr>
            <w:tcW w:w="550" w:type="pct"/>
            <w:hideMark/>
          </w:tcPr>
          <w:p w:rsidR="00BC0C72" w:rsidRDefault="008D5CF6">
            <w:pPr>
              <w:pStyle w:val="a5"/>
              <w:jc w:val="center"/>
            </w:pPr>
            <w:bookmarkStart w:id="13954" w:name="70865"/>
            <w:bookmarkEnd w:id="13954"/>
            <w:r>
              <w:t>10</w:t>
            </w:r>
          </w:p>
        </w:tc>
      </w:tr>
      <w:tr w:rsidR="00BC0C72" w:rsidTr="00181458">
        <w:trPr>
          <w:divId w:val="1237204249"/>
        </w:trPr>
        <w:tc>
          <w:tcPr>
            <w:tcW w:w="900" w:type="pct"/>
            <w:hideMark/>
          </w:tcPr>
          <w:p w:rsidR="00BC0C72" w:rsidRDefault="008D5CF6">
            <w:pPr>
              <w:pStyle w:val="a5"/>
            </w:pPr>
            <w:bookmarkStart w:id="13955" w:name="70866"/>
            <w:bookmarkEnd w:id="13955"/>
            <w:r>
              <w:t>8461</w:t>
            </w:r>
          </w:p>
        </w:tc>
        <w:tc>
          <w:tcPr>
            <w:tcW w:w="2950" w:type="pct"/>
            <w:hideMark/>
          </w:tcPr>
          <w:p w:rsidR="00BC0C72" w:rsidRDefault="008D5CF6">
            <w:pPr>
              <w:pStyle w:val="a5"/>
            </w:pPr>
            <w:bookmarkStart w:id="13956" w:name="70867"/>
            <w:bookmarkEnd w:id="13956"/>
            <w:r>
              <w:t>Верстати поздовжньо-стругальні, поперечно-стругальні, довбальні, протяжні, зуборізні,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600" w:type="pct"/>
            <w:hideMark/>
          </w:tcPr>
          <w:p w:rsidR="00BC0C72" w:rsidRDefault="008D5CF6">
            <w:pPr>
              <w:pStyle w:val="a5"/>
              <w:jc w:val="center"/>
            </w:pPr>
            <w:bookmarkStart w:id="13957" w:name="70868"/>
            <w:bookmarkEnd w:id="13957"/>
            <w:r>
              <w:t> </w:t>
            </w:r>
          </w:p>
        </w:tc>
        <w:tc>
          <w:tcPr>
            <w:tcW w:w="550" w:type="pct"/>
            <w:hideMark/>
          </w:tcPr>
          <w:p w:rsidR="00BC0C72" w:rsidRDefault="008D5CF6">
            <w:pPr>
              <w:pStyle w:val="a5"/>
              <w:jc w:val="center"/>
            </w:pPr>
            <w:bookmarkStart w:id="13958" w:name="70869"/>
            <w:bookmarkEnd w:id="13958"/>
            <w:r>
              <w:t> </w:t>
            </w:r>
          </w:p>
        </w:tc>
      </w:tr>
      <w:tr w:rsidR="00BC0C72" w:rsidTr="00181458">
        <w:trPr>
          <w:divId w:val="1237204249"/>
        </w:trPr>
        <w:tc>
          <w:tcPr>
            <w:tcW w:w="900" w:type="pct"/>
            <w:hideMark/>
          </w:tcPr>
          <w:p w:rsidR="00BC0C72" w:rsidRDefault="008D5CF6">
            <w:pPr>
              <w:pStyle w:val="a5"/>
            </w:pPr>
            <w:bookmarkStart w:id="13959" w:name="70870"/>
            <w:bookmarkEnd w:id="13959"/>
            <w:r>
              <w:t> </w:t>
            </w:r>
          </w:p>
        </w:tc>
        <w:tc>
          <w:tcPr>
            <w:tcW w:w="2950" w:type="pct"/>
            <w:hideMark/>
          </w:tcPr>
          <w:p w:rsidR="00BC0C72" w:rsidRDefault="008D5CF6">
            <w:pPr>
              <w:pStyle w:val="a5"/>
            </w:pPr>
            <w:bookmarkStart w:id="13960" w:name="70871"/>
            <w:bookmarkEnd w:id="13960"/>
            <w:r>
              <w:t>верстати для шліфування конічних зубчастих коліс із прямим зубом з ЧПК</w:t>
            </w:r>
          </w:p>
        </w:tc>
        <w:tc>
          <w:tcPr>
            <w:tcW w:w="600" w:type="pct"/>
            <w:hideMark/>
          </w:tcPr>
          <w:p w:rsidR="00BC0C72" w:rsidRDefault="008D5CF6">
            <w:pPr>
              <w:pStyle w:val="a5"/>
              <w:jc w:val="center"/>
            </w:pPr>
            <w:bookmarkStart w:id="13961" w:name="70872"/>
            <w:bookmarkEnd w:id="13961"/>
            <w:r>
              <w:t>штук</w:t>
            </w:r>
          </w:p>
        </w:tc>
        <w:tc>
          <w:tcPr>
            <w:tcW w:w="550" w:type="pct"/>
            <w:hideMark/>
          </w:tcPr>
          <w:p w:rsidR="00BC0C72" w:rsidRDefault="008D5CF6">
            <w:pPr>
              <w:pStyle w:val="a5"/>
              <w:jc w:val="center"/>
            </w:pPr>
            <w:bookmarkStart w:id="13962" w:name="70873"/>
            <w:bookmarkEnd w:id="13962"/>
            <w:r>
              <w:t>5</w:t>
            </w:r>
          </w:p>
        </w:tc>
      </w:tr>
      <w:tr w:rsidR="00BC0C72" w:rsidTr="00181458">
        <w:trPr>
          <w:divId w:val="1237204249"/>
        </w:trPr>
        <w:tc>
          <w:tcPr>
            <w:tcW w:w="900" w:type="pct"/>
            <w:hideMark/>
          </w:tcPr>
          <w:p w:rsidR="00BC0C72" w:rsidRDefault="008D5CF6">
            <w:pPr>
              <w:pStyle w:val="a5"/>
            </w:pPr>
            <w:bookmarkStart w:id="13963" w:name="70874"/>
            <w:bookmarkEnd w:id="13963"/>
            <w:r>
              <w:t> </w:t>
            </w:r>
          </w:p>
        </w:tc>
        <w:tc>
          <w:tcPr>
            <w:tcW w:w="2950" w:type="pct"/>
            <w:hideMark/>
          </w:tcPr>
          <w:p w:rsidR="00BC0C72" w:rsidRDefault="008D5CF6">
            <w:pPr>
              <w:pStyle w:val="a5"/>
            </w:pPr>
            <w:bookmarkStart w:id="13964" w:name="70875"/>
            <w:bookmarkEnd w:id="13964"/>
            <w:r>
              <w:t>верстати для шліфування циліндричних зубчастих коліс із прямим та косим зубом з ЧПК</w:t>
            </w:r>
          </w:p>
        </w:tc>
        <w:tc>
          <w:tcPr>
            <w:tcW w:w="600" w:type="pct"/>
            <w:hideMark/>
          </w:tcPr>
          <w:p w:rsidR="00BC0C72" w:rsidRDefault="008D5CF6">
            <w:pPr>
              <w:pStyle w:val="a5"/>
              <w:jc w:val="center"/>
            </w:pPr>
            <w:bookmarkStart w:id="13965" w:name="70876"/>
            <w:bookmarkEnd w:id="13965"/>
            <w:r>
              <w:t>- " -</w:t>
            </w:r>
          </w:p>
        </w:tc>
        <w:tc>
          <w:tcPr>
            <w:tcW w:w="550" w:type="pct"/>
            <w:hideMark/>
          </w:tcPr>
          <w:p w:rsidR="00BC0C72" w:rsidRDefault="008D5CF6">
            <w:pPr>
              <w:pStyle w:val="a5"/>
              <w:jc w:val="center"/>
            </w:pPr>
            <w:bookmarkStart w:id="13966" w:name="70877"/>
            <w:bookmarkEnd w:id="13966"/>
            <w:r>
              <w:t>5</w:t>
            </w:r>
          </w:p>
        </w:tc>
      </w:tr>
      <w:tr w:rsidR="00BC0C72" w:rsidTr="00181458">
        <w:trPr>
          <w:divId w:val="1237204249"/>
        </w:trPr>
        <w:tc>
          <w:tcPr>
            <w:tcW w:w="900" w:type="pct"/>
            <w:hideMark/>
          </w:tcPr>
          <w:p w:rsidR="00BC0C72" w:rsidRDefault="008D5CF6">
            <w:pPr>
              <w:pStyle w:val="a5"/>
            </w:pPr>
            <w:bookmarkStart w:id="13967" w:name="70878"/>
            <w:bookmarkEnd w:id="13967"/>
            <w:r>
              <w:t> </w:t>
            </w:r>
          </w:p>
        </w:tc>
        <w:tc>
          <w:tcPr>
            <w:tcW w:w="2950" w:type="pct"/>
            <w:hideMark/>
          </w:tcPr>
          <w:p w:rsidR="00BC0C72" w:rsidRDefault="008D5CF6">
            <w:pPr>
              <w:pStyle w:val="a5"/>
            </w:pPr>
            <w:bookmarkStart w:id="13968" w:name="70879"/>
            <w:bookmarkEnd w:id="13968"/>
            <w:r>
              <w:t>зубодовбальний верстат з ЧПК</w:t>
            </w:r>
          </w:p>
        </w:tc>
        <w:tc>
          <w:tcPr>
            <w:tcW w:w="600" w:type="pct"/>
            <w:hideMark/>
          </w:tcPr>
          <w:p w:rsidR="00BC0C72" w:rsidRDefault="008D5CF6">
            <w:pPr>
              <w:pStyle w:val="a5"/>
              <w:jc w:val="center"/>
            </w:pPr>
            <w:bookmarkStart w:id="13969" w:name="70880"/>
            <w:bookmarkEnd w:id="13969"/>
            <w:r>
              <w:t>- " -</w:t>
            </w:r>
          </w:p>
        </w:tc>
        <w:tc>
          <w:tcPr>
            <w:tcW w:w="550" w:type="pct"/>
            <w:hideMark/>
          </w:tcPr>
          <w:p w:rsidR="00BC0C72" w:rsidRDefault="008D5CF6">
            <w:pPr>
              <w:pStyle w:val="a5"/>
              <w:jc w:val="center"/>
            </w:pPr>
            <w:bookmarkStart w:id="13970" w:name="70881"/>
            <w:bookmarkEnd w:id="13970"/>
            <w:r>
              <w:t>4</w:t>
            </w:r>
          </w:p>
        </w:tc>
      </w:tr>
      <w:tr w:rsidR="00BC0C72" w:rsidTr="00181458">
        <w:trPr>
          <w:divId w:val="1237204249"/>
        </w:trPr>
        <w:tc>
          <w:tcPr>
            <w:tcW w:w="900" w:type="pct"/>
            <w:hideMark/>
          </w:tcPr>
          <w:p w:rsidR="00BC0C72" w:rsidRDefault="008D5CF6">
            <w:pPr>
              <w:pStyle w:val="a5"/>
            </w:pPr>
            <w:bookmarkStart w:id="13971" w:name="70882"/>
            <w:bookmarkEnd w:id="13971"/>
            <w:r>
              <w:t>8462</w:t>
            </w:r>
          </w:p>
        </w:tc>
        <w:tc>
          <w:tcPr>
            <w:tcW w:w="2950" w:type="pct"/>
            <w:hideMark/>
          </w:tcPr>
          <w:p w:rsidR="00BC0C72" w:rsidRDefault="008D5CF6">
            <w:pPr>
              <w:pStyle w:val="a5"/>
            </w:pPr>
            <w:bookmarkStart w:id="13972" w:name="70883"/>
            <w:bookmarkEnd w:id="13972"/>
            <w:r>
              <w:t xml:space="preserve">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 </w:t>
            </w:r>
          </w:p>
        </w:tc>
        <w:tc>
          <w:tcPr>
            <w:tcW w:w="600" w:type="pct"/>
            <w:hideMark/>
          </w:tcPr>
          <w:p w:rsidR="00BC0C72" w:rsidRDefault="008D5CF6">
            <w:pPr>
              <w:pStyle w:val="a5"/>
              <w:jc w:val="center"/>
            </w:pPr>
            <w:bookmarkStart w:id="13973" w:name="70884"/>
            <w:bookmarkEnd w:id="13973"/>
            <w:r>
              <w:t> </w:t>
            </w:r>
          </w:p>
        </w:tc>
        <w:tc>
          <w:tcPr>
            <w:tcW w:w="550" w:type="pct"/>
            <w:hideMark/>
          </w:tcPr>
          <w:p w:rsidR="00BC0C72" w:rsidRDefault="008D5CF6">
            <w:pPr>
              <w:pStyle w:val="a5"/>
              <w:jc w:val="center"/>
            </w:pPr>
            <w:bookmarkStart w:id="13974" w:name="70885"/>
            <w:bookmarkEnd w:id="13974"/>
            <w:r>
              <w:t> </w:t>
            </w:r>
          </w:p>
        </w:tc>
      </w:tr>
      <w:tr w:rsidR="00BC0C72" w:rsidTr="00181458">
        <w:trPr>
          <w:divId w:val="1237204249"/>
        </w:trPr>
        <w:tc>
          <w:tcPr>
            <w:tcW w:w="900" w:type="pct"/>
            <w:hideMark/>
          </w:tcPr>
          <w:p w:rsidR="00BC0C72" w:rsidRDefault="008D5CF6">
            <w:pPr>
              <w:pStyle w:val="a5"/>
            </w:pPr>
            <w:bookmarkStart w:id="13975" w:name="70886"/>
            <w:bookmarkEnd w:id="13975"/>
            <w:r>
              <w:t> </w:t>
            </w:r>
          </w:p>
        </w:tc>
        <w:tc>
          <w:tcPr>
            <w:tcW w:w="2950" w:type="pct"/>
            <w:hideMark/>
          </w:tcPr>
          <w:p w:rsidR="00BC0C72" w:rsidRDefault="008D5CF6">
            <w:pPr>
              <w:pStyle w:val="a5"/>
            </w:pPr>
            <w:bookmarkStart w:id="13976" w:name="70887"/>
            <w:bookmarkEnd w:id="13976"/>
            <w:r>
              <w:t>прес для закалювання</w:t>
            </w:r>
          </w:p>
        </w:tc>
        <w:tc>
          <w:tcPr>
            <w:tcW w:w="600" w:type="pct"/>
            <w:hideMark/>
          </w:tcPr>
          <w:p w:rsidR="00BC0C72" w:rsidRDefault="008D5CF6">
            <w:pPr>
              <w:pStyle w:val="a5"/>
              <w:jc w:val="center"/>
            </w:pPr>
            <w:bookmarkStart w:id="13977" w:name="70888"/>
            <w:bookmarkEnd w:id="13977"/>
            <w:r>
              <w:t>- " -</w:t>
            </w:r>
          </w:p>
        </w:tc>
        <w:tc>
          <w:tcPr>
            <w:tcW w:w="550" w:type="pct"/>
            <w:hideMark/>
          </w:tcPr>
          <w:p w:rsidR="00BC0C72" w:rsidRDefault="008D5CF6">
            <w:pPr>
              <w:pStyle w:val="a5"/>
              <w:jc w:val="center"/>
            </w:pPr>
            <w:bookmarkStart w:id="13978" w:name="70889"/>
            <w:bookmarkEnd w:id="13978"/>
            <w:r>
              <w:t>2</w:t>
            </w:r>
          </w:p>
        </w:tc>
      </w:tr>
      <w:tr w:rsidR="00BC0C72" w:rsidTr="00181458">
        <w:trPr>
          <w:divId w:val="1237204249"/>
        </w:trPr>
        <w:tc>
          <w:tcPr>
            <w:tcW w:w="900" w:type="pct"/>
            <w:hideMark/>
          </w:tcPr>
          <w:p w:rsidR="00BC0C72" w:rsidRDefault="008D5CF6">
            <w:pPr>
              <w:pStyle w:val="a5"/>
            </w:pPr>
            <w:bookmarkStart w:id="13979" w:name="70890"/>
            <w:bookmarkEnd w:id="13979"/>
            <w:r>
              <w:t>8514 10 80 00</w:t>
            </w:r>
          </w:p>
        </w:tc>
        <w:tc>
          <w:tcPr>
            <w:tcW w:w="2950" w:type="pct"/>
            <w:hideMark/>
          </w:tcPr>
          <w:p w:rsidR="00BC0C72" w:rsidRDefault="008D5CF6">
            <w:pPr>
              <w:pStyle w:val="a5"/>
            </w:pPr>
            <w:bookmarkStart w:id="13980" w:name="70891"/>
            <w:bookmarkEnd w:id="13980"/>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опору:</w:t>
            </w:r>
            <w:r>
              <w:br/>
              <w:t>-- інші:</w:t>
            </w:r>
          </w:p>
        </w:tc>
        <w:tc>
          <w:tcPr>
            <w:tcW w:w="600" w:type="pct"/>
            <w:hideMark/>
          </w:tcPr>
          <w:p w:rsidR="00BC0C72" w:rsidRDefault="008D5CF6">
            <w:pPr>
              <w:pStyle w:val="a5"/>
              <w:jc w:val="center"/>
            </w:pPr>
            <w:bookmarkStart w:id="13981" w:name="70892"/>
            <w:bookmarkEnd w:id="13981"/>
            <w:r>
              <w:t> </w:t>
            </w:r>
          </w:p>
        </w:tc>
        <w:tc>
          <w:tcPr>
            <w:tcW w:w="550" w:type="pct"/>
            <w:hideMark/>
          </w:tcPr>
          <w:p w:rsidR="00BC0C72" w:rsidRDefault="008D5CF6">
            <w:pPr>
              <w:pStyle w:val="a5"/>
              <w:jc w:val="center"/>
            </w:pPr>
            <w:bookmarkStart w:id="13982" w:name="70893"/>
            <w:bookmarkEnd w:id="13982"/>
            <w:r>
              <w:t> </w:t>
            </w:r>
          </w:p>
        </w:tc>
      </w:tr>
      <w:tr w:rsidR="00BC0C72" w:rsidTr="00181458">
        <w:trPr>
          <w:divId w:val="1237204249"/>
        </w:trPr>
        <w:tc>
          <w:tcPr>
            <w:tcW w:w="900" w:type="pct"/>
            <w:hideMark/>
          </w:tcPr>
          <w:p w:rsidR="00BC0C72" w:rsidRDefault="008D5CF6">
            <w:pPr>
              <w:pStyle w:val="a5"/>
            </w:pPr>
            <w:bookmarkStart w:id="13983" w:name="70894"/>
            <w:bookmarkEnd w:id="13983"/>
            <w:r>
              <w:t> </w:t>
            </w:r>
          </w:p>
        </w:tc>
        <w:tc>
          <w:tcPr>
            <w:tcW w:w="2950" w:type="pct"/>
            <w:hideMark/>
          </w:tcPr>
          <w:p w:rsidR="00BC0C72" w:rsidRDefault="008D5CF6">
            <w:pPr>
              <w:pStyle w:val="a5"/>
            </w:pPr>
            <w:bookmarkStart w:id="13984" w:name="70895"/>
            <w:bookmarkEnd w:id="13984"/>
            <w:r>
              <w:t>печі та камери опору</w:t>
            </w:r>
          </w:p>
        </w:tc>
        <w:tc>
          <w:tcPr>
            <w:tcW w:w="600" w:type="pct"/>
            <w:hideMark/>
          </w:tcPr>
          <w:p w:rsidR="00BC0C72" w:rsidRDefault="008D5CF6">
            <w:pPr>
              <w:pStyle w:val="a5"/>
              <w:jc w:val="center"/>
            </w:pPr>
            <w:bookmarkStart w:id="13985" w:name="70896"/>
            <w:bookmarkEnd w:id="13985"/>
            <w:r>
              <w:t>- " -</w:t>
            </w:r>
          </w:p>
        </w:tc>
        <w:tc>
          <w:tcPr>
            <w:tcW w:w="550" w:type="pct"/>
            <w:hideMark/>
          </w:tcPr>
          <w:p w:rsidR="00BC0C72" w:rsidRDefault="008D5CF6">
            <w:pPr>
              <w:pStyle w:val="a5"/>
              <w:jc w:val="center"/>
            </w:pPr>
            <w:bookmarkStart w:id="13986" w:name="70897"/>
            <w:bookmarkEnd w:id="13986"/>
            <w:r>
              <w:t>4</w:t>
            </w:r>
          </w:p>
        </w:tc>
      </w:tr>
      <w:tr w:rsidR="00BC0C72" w:rsidTr="00181458">
        <w:trPr>
          <w:divId w:val="1237204249"/>
        </w:trPr>
        <w:tc>
          <w:tcPr>
            <w:tcW w:w="900" w:type="pct"/>
            <w:hideMark/>
          </w:tcPr>
          <w:p w:rsidR="00BC0C72" w:rsidRDefault="008D5CF6">
            <w:pPr>
              <w:pStyle w:val="a5"/>
            </w:pPr>
            <w:bookmarkStart w:id="13987" w:name="70898"/>
            <w:bookmarkEnd w:id="13987"/>
            <w:r>
              <w:t>8514 20 10 00</w:t>
            </w:r>
          </w:p>
        </w:tc>
        <w:tc>
          <w:tcPr>
            <w:tcW w:w="2950" w:type="pct"/>
            <w:hideMark/>
          </w:tcPr>
          <w:p w:rsidR="00BC0C72" w:rsidRDefault="008D5CF6">
            <w:pPr>
              <w:pStyle w:val="a5"/>
            </w:pPr>
            <w:bookmarkStart w:id="13988" w:name="70899"/>
            <w:bookmarkEnd w:id="13988"/>
            <w:r>
              <w:t xml:space="preserve">Печі та камери промислові або лабораторні, електричні (включаючи індукційні або діелектричні); інше промислове або лабораторне </w:t>
            </w:r>
            <w:r>
              <w:lastRenderedPageBreak/>
              <w:t>обладнання для термічного оброблення матеріалів, індукційне або діелектричне:</w:t>
            </w:r>
            <w:r>
              <w:br/>
              <w:t>- печі та камери індукційні або діелектричні:</w:t>
            </w:r>
            <w:r>
              <w:br/>
              <w:t>-- печі та камери індукційні:</w:t>
            </w:r>
          </w:p>
        </w:tc>
        <w:tc>
          <w:tcPr>
            <w:tcW w:w="600" w:type="pct"/>
            <w:hideMark/>
          </w:tcPr>
          <w:p w:rsidR="00BC0C72" w:rsidRDefault="008D5CF6">
            <w:pPr>
              <w:pStyle w:val="a5"/>
              <w:jc w:val="center"/>
            </w:pPr>
            <w:bookmarkStart w:id="13989" w:name="70900"/>
            <w:bookmarkEnd w:id="13989"/>
            <w:r>
              <w:lastRenderedPageBreak/>
              <w:t> </w:t>
            </w:r>
          </w:p>
        </w:tc>
        <w:tc>
          <w:tcPr>
            <w:tcW w:w="550" w:type="pct"/>
            <w:hideMark/>
          </w:tcPr>
          <w:p w:rsidR="00BC0C72" w:rsidRDefault="008D5CF6">
            <w:pPr>
              <w:pStyle w:val="a5"/>
              <w:jc w:val="center"/>
            </w:pPr>
            <w:bookmarkStart w:id="13990" w:name="70901"/>
            <w:bookmarkEnd w:id="13990"/>
            <w:r>
              <w:t> </w:t>
            </w:r>
          </w:p>
        </w:tc>
      </w:tr>
      <w:tr w:rsidR="00BC0C72" w:rsidTr="00181458">
        <w:trPr>
          <w:divId w:val="1237204249"/>
        </w:trPr>
        <w:tc>
          <w:tcPr>
            <w:tcW w:w="900" w:type="pct"/>
            <w:hideMark/>
          </w:tcPr>
          <w:p w:rsidR="00BC0C72" w:rsidRDefault="008D5CF6">
            <w:pPr>
              <w:pStyle w:val="a5"/>
            </w:pPr>
            <w:bookmarkStart w:id="13991" w:name="70902"/>
            <w:bookmarkEnd w:id="13991"/>
            <w:r>
              <w:t> </w:t>
            </w:r>
          </w:p>
        </w:tc>
        <w:tc>
          <w:tcPr>
            <w:tcW w:w="2950" w:type="pct"/>
            <w:hideMark/>
          </w:tcPr>
          <w:p w:rsidR="00BC0C72" w:rsidRDefault="008D5CF6">
            <w:pPr>
              <w:pStyle w:val="a5"/>
            </w:pPr>
            <w:bookmarkStart w:id="13992" w:name="70903"/>
            <w:bookmarkEnd w:id="13992"/>
            <w:r>
              <w:t>печі та камери індукційні</w:t>
            </w:r>
          </w:p>
        </w:tc>
        <w:tc>
          <w:tcPr>
            <w:tcW w:w="600" w:type="pct"/>
            <w:hideMark/>
          </w:tcPr>
          <w:p w:rsidR="00BC0C72" w:rsidRDefault="008D5CF6">
            <w:pPr>
              <w:pStyle w:val="a5"/>
              <w:jc w:val="center"/>
            </w:pPr>
            <w:bookmarkStart w:id="13993" w:name="70904"/>
            <w:bookmarkEnd w:id="13993"/>
            <w:r>
              <w:t>- " -</w:t>
            </w:r>
          </w:p>
        </w:tc>
        <w:tc>
          <w:tcPr>
            <w:tcW w:w="550" w:type="pct"/>
            <w:hideMark/>
          </w:tcPr>
          <w:p w:rsidR="00BC0C72" w:rsidRDefault="008D5CF6">
            <w:pPr>
              <w:pStyle w:val="a5"/>
              <w:jc w:val="center"/>
            </w:pPr>
            <w:bookmarkStart w:id="13994" w:name="70905"/>
            <w:bookmarkEnd w:id="13994"/>
            <w:r>
              <w:t>5</w:t>
            </w:r>
          </w:p>
        </w:tc>
      </w:tr>
      <w:tr w:rsidR="00BC0C72" w:rsidTr="00181458">
        <w:trPr>
          <w:divId w:val="1237204249"/>
        </w:trPr>
        <w:tc>
          <w:tcPr>
            <w:tcW w:w="900" w:type="pct"/>
            <w:hideMark/>
          </w:tcPr>
          <w:p w:rsidR="00BC0C72" w:rsidRDefault="008D5CF6">
            <w:pPr>
              <w:pStyle w:val="a5"/>
            </w:pPr>
            <w:bookmarkStart w:id="13995" w:name="76310"/>
            <w:bookmarkEnd w:id="13995"/>
            <w:r>
              <w:t>2818 10</w:t>
            </w:r>
          </w:p>
        </w:tc>
        <w:tc>
          <w:tcPr>
            <w:tcW w:w="2600" w:type="pct"/>
            <w:hideMark/>
          </w:tcPr>
          <w:p w:rsidR="00BC0C72" w:rsidRDefault="008D5CF6">
            <w:pPr>
              <w:pStyle w:val="a5"/>
            </w:pPr>
            <w:bookmarkStart w:id="13996" w:name="76311"/>
            <w:bookmarkEnd w:id="13996"/>
            <w:r>
              <w:t>Корунд штучний з визначеним або невизначеним хімічним складом; оксид алюмінію; гідроксид алюмінію:</w:t>
            </w:r>
            <w:r>
              <w:br/>
              <w:t>- корунд штучний з визначеним або невизначеним хімічним складом:</w:t>
            </w:r>
          </w:p>
        </w:tc>
        <w:tc>
          <w:tcPr>
            <w:tcW w:w="750" w:type="pct"/>
            <w:hideMark/>
          </w:tcPr>
          <w:p w:rsidR="00BC0C72" w:rsidRDefault="008D5CF6">
            <w:pPr>
              <w:pStyle w:val="a5"/>
              <w:jc w:val="center"/>
            </w:pPr>
            <w:bookmarkStart w:id="13997" w:name="76312"/>
            <w:bookmarkEnd w:id="13997"/>
            <w:r>
              <w:t> </w:t>
            </w:r>
          </w:p>
        </w:tc>
        <w:tc>
          <w:tcPr>
            <w:tcW w:w="750" w:type="pct"/>
            <w:hideMark/>
          </w:tcPr>
          <w:p w:rsidR="00BC0C72" w:rsidRDefault="008D5CF6">
            <w:pPr>
              <w:pStyle w:val="a5"/>
              <w:jc w:val="center"/>
            </w:pPr>
            <w:bookmarkStart w:id="13998" w:name="76313"/>
            <w:bookmarkEnd w:id="13998"/>
            <w:r>
              <w:t> </w:t>
            </w:r>
          </w:p>
        </w:tc>
      </w:tr>
      <w:tr w:rsidR="00BC0C72" w:rsidTr="00181458">
        <w:trPr>
          <w:divId w:val="1237204249"/>
        </w:trPr>
        <w:tc>
          <w:tcPr>
            <w:tcW w:w="0" w:type="auto"/>
            <w:hideMark/>
          </w:tcPr>
          <w:p w:rsidR="00BC0C72" w:rsidRDefault="008D5CF6">
            <w:pPr>
              <w:pStyle w:val="a5"/>
            </w:pPr>
            <w:bookmarkStart w:id="13999" w:name="76314"/>
            <w:bookmarkEnd w:id="13999"/>
            <w:r>
              <w:t> </w:t>
            </w:r>
          </w:p>
        </w:tc>
        <w:tc>
          <w:tcPr>
            <w:tcW w:w="0" w:type="auto"/>
            <w:hideMark/>
          </w:tcPr>
          <w:p w:rsidR="00BC0C72" w:rsidRDefault="008D5CF6">
            <w:pPr>
              <w:pStyle w:val="a5"/>
            </w:pPr>
            <w:bookmarkStart w:id="14000" w:name="76315"/>
            <w:bookmarkEnd w:id="14000"/>
            <w:r>
              <w:t>шліфзерно 25А (ГОСТ 28818-90)</w:t>
            </w:r>
          </w:p>
        </w:tc>
        <w:tc>
          <w:tcPr>
            <w:tcW w:w="0" w:type="auto"/>
            <w:hideMark/>
          </w:tcPr>
          <w:p w:rsidR="00BC0C72" w:rsidRDefault="008D5CF6">
            <w:pPr>
              <w:pStyle w:val="a5"/>
              <w:jc w:val="center"/>
            </w:pPr>
            <w:bookmarkStart w:id="14001" w:name="76316"/>
            <w:bookmarkEnd w:id="14001"/>
            <w:r>
              <w:t>тонн</w:t>
            </w:r>
          </w:p>
        </w:tc>
        <w:tc>
          <w:tcPr>
            <w:tcW w:w="0" w:type="auto"/>
            <w:hideMark/>
          </w:tcPr>
          <w:p w:rsidR="00BC0C72" w:rsidRDefault="008D5CF6">
            <w:pPr>
              <w:pStyle w:val="a5"/>
              <w:jc w:val="center"/>
            </w:pPr>
            <w:bookmarkStart w:id="14002" w:name="76317"/>
            <w:bookmarkEnd w:id="14002"/>
            <w:r>
              <w:t>1200</w:t>
            </w:r>
          </w:p>
        </w:tc>
      </w:tr>
      <w:tr w:rsidR="00BC0C72" w:rsidTr="00181458">
        <w:trPr>
          <w:divId w:val="1237204249"/>
        </w:trPr>
        <w:tc>
          <w:tcPr>
            <w:tcW w:w="0" w:type="auto"/>
            <w:hideMark/>
          </w:tcPr>
          <w:p w:rsidR="00BC0C72" w:rsidRDefault="008D5CF6">
            <w:pPr>
              <w:pStyle w:val="a5"/>
            </w:pPr>
            <w:bookmarkStart w:id="14003" w:name="76318"/>
            <w:bookmarkEnd w:id="14003"/>
            <w:r>
              <w:t> </w:t>
            </w:r>
          </w:p>
        </w:tc>
        <w:tc>
          <w:tcPr>
            <w:tcW w:w="0" w:type="auto"/>
            <w:hideMark/>
          </w:tcPr>
          <w:p w:rsidR="00BC0C72" w:rsidRDefault="008D5CF6">
            <w:pPr>
              <w:pStyle w:val="a5"/>
            </w:pPr>
            <w:bookmarkStart w:id="14004" w:name="76319"/>
            <w:bookmarkEnd w:id="14004"/>
            <w:r>
              <w:t>мікрошліфпорошок 25А (ТУ 3988-075-00224450-99)</w:t>
            </w:r>
          </w:p>
        </w:tc>
        <w:tc>
          <w:tcPr>
            <w:tcW w:w="0" w:type="auto"/>
            <w:hideMark/>
          </w:tcPr>
          <w:p w:rsidR="00BC0C72" w:rsidRDefault="008D5CF6">
            <w:pPr>
              <w:pStyle w:val="a5"/>
              <w:jc w:val="center"/>
            </w:pPr>
            <w:bookmarkStart w:id="14005" w:name="76320"/>
            <w:bookmarkEnd w:id="14005"/>
            <w:r>
              <w:t>- " -</w:t>
            </w:r>
          </w:p>
        </w:tc>
        <w:tc>
          <w:tcPr>
            <w:tcW w:w="0" w:type="auto"/>
            <w:hideMark/>
          </w:tcPr>
          <w:p w:rsidR="00BC0C72" w:rsidRDefault="008D5CF6">
            <w:pPr>
              <w:pStyle w:val="a5"/>
              <w:jc w:val="center"/>
            </w:pPr>
            <w:bookmarkStart w:id="14006" w:name="76321"/>
            <w:bookmarkEnd w:id="14006"/>
            <w:r>
              <w:t>200</w:t>
            </w:r>
          </w:p>
        </w:tc>
      </w:tr>
      <w:tr w:rsidR="00BC0C72" w:rsidTr="00181458">
        <w:trPr>
          <w:divId w:val="1237204249"/>
        </w:trPr>
        <w:tc>
          <w:tcPr>
            <w:tcW w:w="0" w:type="auto"/>
            <w:hideMark/>
          </w:tcPr>
          <w:p w:rsidR="00BC0C72" w:rsidRDefault="008D5CF6">
            <w:pPr>
              <w:pStyle w:val="a5"/>
            </w:pPr>
            <w:bookmarkStart w:id="14007" w:name="76322"/>
            <w:bookmarkEnd w:id="14007"/>
            <w:r>
              <w:t>3921</w:t>
            </w:r>
          </w:p>
        </w:tc>
        <w:tc>
          <w:tcPr>
            <w:tcW w:w="0" w:type="auto"/>
            <w:hideMark/>
          </w:tcPr>
          <w:p w:rsidR="00BC0C72" w:rsidRDefault="008D5CF6">
            <w:pPr>
              <w:pStyle w:val="a5"/>
            </w:pPr>
            <w:bookmarkStart w:id="14008" w:name="76323"/>
            <w:bookmarkEnd w:id="14008"/>
            <w:r>
              <w:t>Інші плити, листи, плівки та смуги або стрічки з пластмаси:</w:t>
            </w:r>
          </w:p>
        </w:tc>
        <w:tc>
          <w:tcPr>
            <w:tcW w:w="0" w:type="auto"/>
            <w:hideMark/>
          </w:tcPr>
          <w:p w:rsidR="00BC0C72" w:rsidRDefault="008D5CF6">
            <w:pPr>
              <w:pStyle w:val="a5"/>
              <w:jc w:val="center"/>
            </w:pPr>
            <w:bookmarkStart w:id="14009" w:name="76324"/>
            <w:bookmarkEnd w:id="14009"/>
            <w:r>
              <w:t> </w:t>
            </w:r>
          </w:p>
        </w:tc>
        <w:tc>
          <w:tcPr>
            <w:tcW w:w="0" w:type="auto"/>
            <w:hideMark/>
          </w:tcPr>
          <w:p w:rsidR="00BC0C72" w:rsidRDefault="008D5CF6">
            <w:pPr>
              <w:pStyle w:val="a5"/>
              <w:jc w:val="center"/>
            </w:pPr>
            <w:bookmarkStart w:id="14010" w:name="76325"/>
            <w:bookmarkEnd w:id="14010"/>
            <w:r>
              <w:t> </w:t>
            </w:r>
          </w:p>
        </w:tc>
      </w:tr>
      <w:tr w:rsidR="00BC0C72" w:rsidTr="00181458">
        <w:trPr>
          <w:divId w:val="1237204249"/>
        </w:trPr>
        <w:tc>
          <w:tcPr>
            <w:tcW w:w="0" w:type="auto"/>
            <w:hideMark/>
          </w:tcPr>
          <w:p w:rsidR="00BC0C72" w:rsidRDefault="008D5CF6">
            <w:pPr>
              <w:pStyle w:val="a5"/>
            </w:pPr>
            <w:bookmarkStart w:id="14011" w:name="76326"/>
            <w:bookmarkEnd w:id="14011"/>
            <w:r>
              <w:t> </w:t>
            </w:r>
          </w:p>
        </w:tc>
        <w:tc>
          <w:tcPr>
            <w:tcW w:w="0" w:type="auto"/>
            <w:hideMark/>
          </w:tcPr>
          <w:p w:rsidR="00BC0C72" w:rsidRDefault="008D5CF6">
            <w:pPr>
              <w:pStyle w:val="a5"/>
            </w:pPr>
            <w:bookmarkStart w:id="14012" w:name="76327"/>
            <w:bookmarkEnd w:id="14012"/>
            <w:r>
              <w:t>листи матеріалу ROHACELL 071</w:t>
            </w:r>
          </w:p>
        </w:tc>
        <w:tc>
          <w:tcPr>
            <w:tcW w:w="0" w:type="auto"/>
            <w:hideMark/>
          </w:tcPr>
          <w:p w:rsidR="00BC0C72" w:rsidRDefault="008D5CF6">
            <w:pPr>
              <w:pStyle w:val="a5"/>
              <w:jc w:val="center"/>
            </w:pPr>
            <w:bookmarkStart w:id="14013" w:name="76328"/>
            <w:bookmarkEnd w:id="14013"/>
            <w:r>
              <w:t>листів</w:t>
            </w:r>
          </w:p>
        </w:tc>
        <w:tc>
          <w:tcPr>
            <w:tcW w:w="0" w:type="auto"/>
            <w:hideMark/>
          </w:tcPr>
          <w:p w:rsidR="00BC0C72" w:rsidRDefault="008D5CF6">
            <w:pPr>
              <w:pStyle w:val="a5"/>
              <w:jc w:val="center"/>
            </w:pPr>
            <w:bookmarkStart w:id="14014" w:name="76329"/>
            <w:bookmarkEnd w:id="14014"/>
            <w:r>
              <w:t>500</w:t>
            </w:r>
          </w:p>
        </w:tc>
      </w:tr>
      <w:tr w:rsidR="00BC0C72" w:rsidTr="00181458">
        <w:trPr>
          <w:divId w:val="1237204249"/>
        </w:trPr>
        <w:tc>
          <w:tcPr>
            <w:tcW w:w="0" w:type="auto"/>
            <w:hideMark/>
          </w:tcPr>
          <w:p w:rsidR="00BC0C72" w:rsidRDefault="008D5CF6">
            <w:pPr>
              <w:pStyle w:val="a5"/>
            </w:pPr>
            <w:bookmarkStart w:id="14015" w:name="76330"/>
            <w:bookmarkEnd w:id="14015"/>
            <w:r>
              <w:t> </w:t>
            </w:r>
          </w:p>
        </w:tc>
        <w:tc>
          <w:tcPr>
            <w:tcW w:w="0" w:type="auto"/>
            <w:hideMark/>
          </w:tcPr>
          <w:p w:rsidR="00BC0C72" w:rsidRDefault="008D5CF6">
            <w:pPr>
              <w:pStyle w:val="a5"/>
            </w:pPr>
            <w:bookmarkStart w:id="14016" w:name="76331"/>
            <w:bookmarkEnd w:id="14016"/>
            <w:r>
              <w:t>пінополіуретан, поролон REGICEL 20</w:t>
            </w:r>
          </w:p>
        </w:tc>
        <w:tc>
          <w:tcPr>
            <w:tcW w:w="0" w:type="auto"/>
            <w:hideMark/>
          </w:tcPr>
          <w:p w:rsidR="00BC0C72" w:rsidRDefault="008D5CF6">
            <w:pPr>
              <w:pStyle w:val="a5"/>
              <w:jc w:val="center"/>
            </w:pPr>
            <w:bookmarkStart w:id="14017" w:name="76332"/>
            <w:bookmarkEnd w:id="14017"/>
            <w:r>
              <w:t>тонн</w:t>
            </w:r>
          </w:p>
        </w:tc>
        <w:tc>
          <w:tcPr>
            <w:tcW w:w="0" w:type="auto"/>
            <w:hideMark/>
          </w:tcPr>
          <w:p w:rsidR="00BC0C72" w:rsidRDefault="008D5CF6">
            <w:pPr>
              <w:pStyle w:val="a5"/>
              <w:jc w:val="center"/>
            </w:pPr>
            <w:bookmarkStart w:id="14018" w:name="76333"/>
            <w:bookmarkEnd w:id="14018"/>
            <w:r>
              <w:t>5</w:t>
            </w:r>
          </w:p>
        </w:tc>
      </w:tr>
      <w:tr w:rsidR="00BC0C72" w:rsidTr="00181458">
        <w:trPr>
          <w:divId w:val="1237204249"/>
        </w:trPr>
        <w:tc>
          <w:tcPr>
            <w:tcW w:w="0" w:type="auto"/>
            <w:hideMark/>
          </w:tcPr>
          <w:p w:rsidR="00BC0C72" w:rsidRDefault="008D5CF6">
            <w:pPr>
              <w:pStyle w:val="a5"/>
            </w:pPr>
            <w:bookmarkStart w:id="14019" w:name="76334"/>
            <w:bookmarkEnd w:id="14019"/>
            <w:r>
              <w:t>7318</w:t>
            </w:r>
          </w:p>
        </w:tc>
        <w:tc>
          <w:tcPr>
            <w:tcW w:w="0" w:type="auto"/>
            <w:hideMark/>
          </w:tcPr>
          <w:p w:rsidR="00BC0C72" w:rsidRDefault="008D5CF6">
            <w:pPr>
              <w:pStyle w:val="a5"/>
            </w:pPr>
            <w:bookmarkStart w:id="14020" w:name="76335"/>
            <w:bookmarkEnd w:id="14020"/>
            <w:r>
              <w:t>Гвинти, болти, гайки, глухарі, гачки вкручувані, заклепки, шпонки, шплінти, шайби (включаючи пружинисті шайби) та аналогічні вироби з чорних металів:</w:t>
            </w:r>
          </w:p>
        </w:tc>
        <w:tc>
          <w:tcPr>
            <w:tcW w:w="0" w:type="auto"/>
            <w:hideMark/>
          </w:tcPr>
          <w:p w:rsidR="00BC0C72" w:rsidRDefault="008D5CF6">
            <w:pPr>
              <w:pStyle w:val="a5"/>
              <w:jc w:val="center"/>
            </w:pPr>
            <w:bookmarkStart w:id="14021" w:name="76336"/>
            <w:bookmarkEnd w:id="14021"/>
            <w:r>
              <w:t> </w:t>
            </w:r>
          </w:p>
        </w:tc>
        <w:tc>
          <w:tcPr>
            <w:tcW w:w="0" w:type="auto"/>
            <w:hideMark/>
          </w:tcPr>
          <w:p w:rsidR="00BC0C72" w:rsidRDefault="008D5CF6">
            <w:pPr>
              <w:pStyle w:val="a5"/>
              <w:jc w:val="center"/>
            </w:pPr>
            <w:bookmarkStart w:id="14022" w:name="76337"/>
            <w:bookmarkEnd w:id="14022"/>
            <w:r>
              <w:t> </w:t>
            </w:r>
          </w:p>
        </w:tc>
      </w:tr>
      <w:tr w:rsidR="00BC0C72" w:rsidTr="00181458">
        <w:trPr>
          <w:divId w:val="1237204249"/>
        </w:trPr>
        <w:tc>
          <w:tcPr>
            <w:tcW w:w="0" w:type="auto"/>
            <w:hideMark/>
          </w:tcPr>
          <w:p w:rsidR="00BC0C72" w:rsidRDefault="008D5CF6">
            <w:pPr>
              <w:pStyle w:val="a5"/>
            </w:pPr>
            <w:bookmarkStart w:id="14023" w:name="76338"/>
            <w:bookmarkEnd w:id="14023"/>
            <w:r>
              <w:t> </w:t>
            </w:r>
          </w:p>
        </w:tc>
        <w:tc>
          <w:tcPr>
            <w:tcW w:w="0" w:type="auto"/>
            <w:hideMark/>
          </w:tcPr>
          <w:p w:rsidR="00BC0C72" w:rsidRDefault="008D5CF6">
            <w:pPr>
              <w:pStyle w:val="a5"/>
            </w:pPr>
            <w:bookmarkStart w:id="14024" w:name="76339"/>
            <w:bookmarkEnd w:id="14024"/>
            <w:r>
              <w:t>гайка</w:t>
            </w:r>
          </w:p>
        </w:tc>
        <w:tc>
          <w:tcPr>
            <w:tcW w:w="0" w:type="auto"/>
            <w:hideMark/>
          </w:tcPr>
          <w:p w:rsidR="00BC0C72" w:rsidRDefault="008D5CF6">
            <w:pPr>
              <w:pStyle w:val="a5"/>
              <w:jc w:val="center"/>
            </w:pPr>
            <w:bookmarkStart w:id="14025" w:name="76340"/>
            <w:bookmarkEnd w:id="14025"/>
            <w:r>
              <w:t>штук</w:t>
            </w:r>
          </w:p>
        </w:tc>
        <w:tc>
          <w:tcPr>
            <w:tcW w:w="0" w:type="auto"/>
            <w:hideMark/>
          </w:tcPr>
          <w:p w:rsidR="00BC0C72" w:rsidRDefault="008D5CF6">
            <w:pPr>
              <w:pStyle w:val="a5"/>
              <w:jc w:val="center"/>
            </w:pPr>
            <w:bookmarkStart w:id="14026" w:name="76341"/>
            <w:bookmarkEnd w:id="14026"/>
            <w:r>
              <w:t>400</w:t>
            </w:r>
          </w:p>
        </w:tc>
      </w:tr>
      <w:tr w:rsidR="00BC0C72" w:rsidTr="00181458">
        <w:trPr>
          <w:divId w:val="1237204249"/>
        </w:trPr>
        <w:tc>
          <w:tcPr>
            <w:tcW w:w="0" w:type="auto"/>
            <w:hideMark/>
          </w:tcPr>
          <w:p w:rsidR="00BC0C72" w:rsidRDefault="008D5CF6">
            <w:pPr>
              <w:pStyle w:val="a5"/>
            </w:pPr>
            <w:bookmarkStart w:id="14027" w:name="76342"/>
            <w:bookmarkEnd w:id="14027"/>
            <w:r>
              <w:t> </w:t>
            </w:r>
          </w:p>
        </w:tc>
        <w:tc>
          <w:tcPr>
            <w:tcW w:w="0" w:type="auto"/>
            <w:hideMark/>
          </w:tcPr>
          <w:p w:rsidR="00BC0C72" w:rsidRDefault="008D5CF6">
            <w:pPr>
              <w:pStyle w:val="a5"/>
            </w:pPr>
            <w:bookmarkStart w:id="14028" w:name="76343"/>
            <w:bookmarkEnd w:id="14028"/>
            <w:r>
              <w:t xml:space="preserve">гайка 150 </w:t>
            </w:r>
            <w:r>
              <w:rPr>
                <w:rFonts w:ascii="Symbol" w:hAnsi="Symbol"/>
              </w:rPr>
              <w:t></w:t>
            </w:r>
            <w:r>
              <w:t xml:space="preserve"> 1,5</w:t>
            </w:r>
          </w:p>
        </w:tc>
        <w:tc>
          <w:tcPr>
            <w:tcW w:w="0" w:type="auto"/>
            <w:hideMark/>
          </w:tcPr>
          <w:p w:rsidR="00BC0C72" w:rsidRDefault="008D5CF6">
            <w:pPr>
              <w:pStyle w:val="a5"/>
              <w:jc w:val="center"/>
            </w:pPr>
            <w:bookmarkStart w:id="14029" w:name="76344"/>
            <w:bookmarkEnd w:id="14029"/>
            <w:r>
              <w:t>- " -</w:t>
            </w:r>
          </w:p>
        </w:tc>
        <w:tc>
          <w:tcPr>
            <w:tcW w:w="0" w:type="auto"/>
            <w:hideMark/>
          </w:tcPr>
          <w:p w:rsidR="00BC0C72" w:rsidRDefault="008D5CF6">
            <w:pPr>
              <w:pStyle w:val="a5"/>
              <w:jc w:val="center"/>
            </w:pPr>
            <w:bookmarkStart w:id="14030" w:name="76345"/>
            <w:bookmarkEnd w:id="14030"/>
            <w:r>
              <w:t>250</w:t>
            </w:r>
          </w:p>
        </w:tc>
      </w:tr>
      <w:tr w:rsidR="00BC0C72" w:rsidTr="00181458">
        <w:trPr>
          <w:divId w:val="1237204249"/>
        </w:trPr>
        <w:tc>
          <w:tcPr>
            <w:tcW w:w="0" w:type="auto"/>
            <w:hideMark/>
          </w:tcPr>
          <w:p w:rsidR="00BC0C72" w:rsidRDefault="008D5CF6">
            <w:pPr>
              <w:pStyle w:val="a5"/>
            </w:pPr>
            <w:bookmarkStart w:id="14031" w:name="76346"/>
            <w:bookmarkEnd w:id="14031"/>
            <w:r>
              <w:t> </w:t>
            </w:r>
          </w:p>
        </w:tc>
        <w:tc>
          <w:tcPr>
            <w:tcW w:w="0" w:type="auto"/>
            <w:hideMark/>
          </w:tcPr>
          <w:p w:rsidR="00BC0C72" w:rsidRDefault="008D5CF6">
            <w:pPr>
              <w:pStyle w:val="a5"/>
            </w:pPr>
            <w:bookmarkStart w:id="14032" w:name="76347"/>
            <w:bookmarkEnd w:id="14032"/>
            <w:r>
              <w:t xml:space="preserve">гайка 80 </w:t>
            </w:r>
            <w:r>
              <w:rPr>
                <w:rFonts w:ascii="Symbol" w:hAnsi="Symbol"/>
              </w:rPr>
              <w:t></w:t>
            </w:r>
            <w:r>
              <w:t xml:space="preserve"> 1,5</w:t>
            </w:r>
          </w:p>
        </w:tc>
        <w:tc>
          <w:tcPr>
            <w:tcW w:w="0" w:type="auto"/>
            <w:hideMark/>
          </w:tcPr>
          <w:p w:rsidR="00BC0C72" w:rsidRDefault="008D5CF6">
            <w:pPr>
              <w:pStyle w:val="a5"/>
              <w:jc w:val="center"/>
            </w:pPr>
            <w:bookmarkStart w:id="14033" w:name="76348"/>
            <w:bookmarkEnd w:id="14033"/>
            <w:r>
              <w:t>- " -</w:t>
            </w:r>
          </w:p>
        </w:tc>
        <w:tc>
          <w:tcPr>
            <w:tcW w:w="0" w:type="auto"/>
            <w:hideMark/>
          </w:tcPr>
          <w:p w:rsidR="00BC0C72" w:rsidRDefault="008D5CF6">
            <w:pPr>
              <w:pStyle w:val="a5"/>
              <w:jc w:val="center"/>
            </w:pPr>
            <w:bookmarkStart w:id="14034" w:name="76349"/>
            <w:bookmarkEnd w:id="14034"/>
            <w:r>
              <w:t>400</w:t>
            </w:r>
          </w:p>
        </w:tc>
      </w:tr>
      <w:tr w:rsidR="00BC0C72" w:rsidTr="00181458">
        <w:trPr>
          <w:divId w:val="1237204249"/>
        </w:trPr>
        <w:tc>
          <w:tcPr>
            <w:tcW w:w="0" w:type="auto"/>
            <w:hideMark/>
          </w:tcPr>
          <w:p w:rsidR="00BC0C72" w:rsidRDefault="008D5CF6">
            <w:pPr>
              <w:pStyle w:val="a5"/>
            </w:pPr>
            <w:bookmarkStart w:id="14035" w:name="76350"/>
            <w:bookmarkEnd w:id="14035"/>
            <w:r>
              <w:t> </w:t>
            </w:r>
          </w:p>
        </w:tc>
        <w:tc>
          <w:tcPr>
            <w:tcW w:w="0" w:type="auto"/>
            <w:hideMark/>
          </w:tcPr>
          <w:p w:rsidR="00BC0C72" w:rsidRDefault="008D5CF6">
            <w:pPr>
              <w:pStyle w:val="a5"/>
            </w:pPr>
            <w:bookmarkStart w:id="14036" w:name="76351"/>
            <w:bookmarkEnd w:id="14036"/>
            <w:r>
              <w:t xml:space="preserve">гайка кругла М70 </w:t>
            </w:r>
            <w:r>
              <w:rPr>
                <w:rFonts w:ascii="Symbol" w:hAnsi="Symbol"/>
              </w:rPr>
              <w:t></w:t>
            </w:r>
            <w:r>
              <w:t xml:space="preserve"> 1,5</w:t>
            </w:r>
          </w:p>
        </w:tc>
        <w:tc>
          <w:tcPr>
            <w:tcW w:w="0" w:type="auto"/>
            <w:hideMark/>
          </w:tcPr>
          <w:p w:rsidR="00BC0C72" w:rsidRDefault="008D5CF6">
            <w:pPr>
              <w:pStyle w:val="a5"/>
              <w:jc w:val="center"/>
            </w:pPr>
            <w:bookmarkStart w:id="14037" w:name="76352"/>
            <w:bookmarkEnd w:id="14037"/>
            <w:r>
              <w:t>- " -</w:t>
            </w:r>
          </w:p>
        </w:tc>
        <w:tc>
          <w:tcPr>
            <w:tcW w:w="0" w:type="auto"/>
            <w:hideMark/>
          </w:tcPr>
          <w:p w:rsidR="00BC0C72" w:rsidRDefault="008D5CF6">
            <w:pPr>
              <w:pStyle w:val="a5"/>
              <w:jc w:val="center"/>
            </w:pPr>
            <w:bookmarkStart w:id="14038" w:name="76353"/>
            <w:bookmarkEnd w:id="14038"/>
            <w:r>
              <w:t>950</w:t>
            </w:r>
          </w:p>
        </w:tc>
      </w:tr>
      <w:tr w:rsidR="00BC0C72" w:rsidTr="00181458">
        <w:trPr>
          <w:divId w:val="1237204249"/>
        </w:trPr>
        <w:tc>
          <w:tcPr>
            <w:tcW w:w="0" w:type="auto"/>
            <w:hideMark/>
          </w:tcPr>
          <w:p w:rsidR="00BC0C72" w:rsidRDefault="008D5CF6">
            <w:pPr>
              <w:pStyle w:val="a5"/>
            </w:pPr>
            <w:bookmarkStart w:id="14039" w:name="76354"/>
            <w:bookmarkEnd w:id="14039"/>
            <w:r>
              <w:t> </w:t>
            </w:r>
          </w:p>
        </w:tc>
        <w:tc>
          <w:tcPr>
            <w:tcW w:w="0" w:type="auto"/>
            <w:hideMark/>
          </w:tcPr>
          <w:p w:rsidR="00BC0C72" w:rsidRDefault="008D5CF6">
            <w:pPr>
              <w:pStyle w:val="a5"/>
            </w:pPr>
            <w:bookmarkStart w:id="14040" w:name="76355"/>
            <w:bookmarkEnd w:id="14040"/>
            <w:r>
              <w:t xml:space="preserve">гайка М95 </w:t>
            </w:r>
            <w:r>
              <w:rPr>
                <w:rFonts w:ascii="Symbol" w:hAnsi="Symbol"/>
              </w:rPr>
              <w:t></w:t>
            </w:r>
            <w:r>
              <w:t xml:space="preserve"> 1,5-5Н6Н</w:t>
            </w:r>
          </w:p>
        </w:tc>
        <w:tc>
          <w:tcPr>
            <w:tcW w:w="0" w:type="auto"/>
            <w:hideMark/>
          </w:tcPr>
          <w:p w:rsidR="00BC0C72" w:rsidRDefault="008D5CF6">
            <w:pPr>
              <w:pStyle w:val="a5"/>
              <w:jc w:val="center"/>
            </w:pPr>
            <w:bookmarkStart w:id="14041" w:name="76356"/>
            <w:bookmarkEnd w:id="14041"/>
            <w:r>
              <w:t>- " -</w:t>
            </w:r>
          </w:p>
        </w:tc>
        <w:tc>
          <w:tcPr>
            <w:tcW w:w="0" w:type="auto"/>
            <w:hideMark/>
          </w:tcPr>
          <w:p w:rsidR="00BC0C72" w:rsidRDefault="008D5CF6">
            <w:pPr>
              <w:pStyle w:val="a5"/>
              <w:jc w:val="center"/>
            </w:pPr>
            <w:bookmarkStart w:id="14042" w:name="76357"/>
            <w:bookmarkEnd w:id="14042"/>
            <w:r>
              <w:t>150</w:t>
            </w:r>
          </w:p>
        </w:tc>
      </w:tr>
      <w:tr w:rsidR="00BC0C72" w:rsidTr="00181458">
        <w:trPr>
          <w:divId w:val="1237204249"/>
        </w:trPr>
        <w:tc>
          <w:tcPr>
            <w:tcW w:w="0" w:type="auto"/>
            <w:hideMark/>
          </w:tcPr>
          <w:p w:rsidR="00BC0C72" w:rsidRDefault="008D5CF6">
            <w:pPr>
              <w:pStyle w:val="a5"/>
            </w:pPr>
            <w:bookmarkStart w:id="14043" w:name="76358"/>
            <w:bookmarkEnd w:id="14043"/>
            <w:r>
              <w:t> </w:t>
            </w:r>
          </w:p>
        </w:tc>
        <w:tc>
          <w:tcPr>
            <w:tcW w:w="0" w:type="auto"/>
            <w:hideMark/>
          </w:tcPr>
          <w:p w:rsidR="00BC0C72" w:rsidRDefault="008D5CF6">
            <w:pPr>
              <w:pStyle w:val="a5"/>
            </w:pPr>
            <w:bookmarkStart w:id="14044" w:name="76359"/>
            <w:bookmarkEnd w:id="14044"/>
            <w:r>
              <w:t>кільце стопорне</w:t>
            </w:r>
          </w:p>
        </w:tc>
        <w:tc>
          <w:tcPr>
            <w:tcW w:w="0" w:type="auto"/>
            <w:hideMark/>
          </w:tcPr>
          <w:p w:rsidR="00BC0C72" w:rsidRDefault="008D5CF6">
            <w:pPr>
              <w:pStyle w:val="a5"/>
              <w:jc w:val="center"/>
            </w:pPr>
            <w:bookmarkStart w:id="14045" w:name="76360"/>
            <w:bookmarkEnd w:id="14045"/>
            <w:r>
              <w:t>- " -</w:t>
            </w:r>
          </w:p>
        </w:tc>
        <w:tc>
          <w:tcPr>
            <w:tcW w:w="0" w:type="auto"/>
            <w:hideMark/>
          </w:tcPr>
          <w:p w:rsidR="00BC0C72" w:rsidRDefault="008D5CF6">
            <w:pPr>
              <w:pStyle w:val="a5"/>
              <w:jc w:val="center"/>
            </w:pPr>
            <w:bookmarkStart w:id="14046" w:name="76361"/>
            <w:bookmarkEnd w:id="14046"/>
            <w:r>
              <w:t>250</w:t>
            </w:r>
          </w:p>
        </w:tc>
      </w:tr>
      <w:tr w:rsidR="00BC0C72" w:rsidTr="00181458">
        <w:trPr>
          <w:divId w:val="1237204249"/>
        </w:trPr>
        <w:tc>
          <w:tcPr>
            <w:tcW w:w="0" w:type="auto"/>
            <w:hideMark/>
          </w:tcPr>
          <w:p w:rsidR="00BC0C72" w:rsidRDefault="008D5CF6">
            <w:pPr>
              <w:pStyle w:val="a5"/>
            </w:pPr>
            <w:bookmarkStart w:id="14047" w:name="76362"/>
            <w:bookmarkEnd w:id="14047"/>
            <w:r>
              <w:t> </w:t>
            </w:r>
          </w:p>
        </w:tc>
        <w:tc>
          <w:tcPr>
            <w:tcW w:w="0" w:type="auto"/>
            <w:hideMark/>
          </w:tcPr>
          <w:p w:rsidR="00BC0C72" w:rsidRDefault="008D5CF6">
            <w:pPr>
              <w:pStyle w:val="a5"/>
            </w:pPr>
            <w:bookmarkStart w:id="14048" w:name="76363"/>
            <w:bookmarkEnd w:id="14048"/>
            <w:r>
              <w:t>шайба контрувальна</w:t>
            </w:r>
          </w:p>
        </w:tc>
        <w:tc>
          <w:tcPr>
            <w:tcW w:w="0" w:type="auto"/>
            <w:hideMark/>
          </w:tcPr>
          <w:p w:rsidR="00BC0C72" w:rsidRDefault="008D5CF6">
            <w:pPr>
              <w:pStyle w:val="a5"/>
              <w:jc w:val="center"/>
            </w:pPr>
            <w:bookmarkStart w:id="14049" w:name="76364"/>
            <w:bookmarkEnd w:id="14049"/>
            <w:r>
              <w:t>- " -</w:t>
            </w:r>
          </w:p>
        </w:tc>
        <w:tc>
          <w:tcPr>
            <w:tcW w:w="0" w:type="auto"/>
            <w:hideMark/>
          </w:tcPr>
          <w:p w:rsidR="00BC0C72" w:rsidRDefault="008D5CF6">
            <w:pPr>
              <w:pStyle w:val="a5"/>
              <w:jc w:val="center"/>
            </w:pPr>
            <w:bookmarkStart w:id="14050" w:name="76365"/>
            <w:bookmarkEnd w:id="14050"/>
            <w:r>
              <w:t>750</w:t>
            </w:r>
          </w:p>
        </w:tc>
      </w:tr>
      <w:tr w:rsidR="00BC0C72" w:rsidTr="00181458">
        <w:trPr>
          <w:divId w:val="1237204249"/>
        </w:trPr>
        <w:tc>
          <w:tcPr>
            <w:tcW w:w="0" w:type="auto"/>
            <w:hideMark/>
          </w:tcPr>
          <w:p w:rsidR="00BC0C72" w:rsidRDefault="008D5CF6">
            <w:pPr>
              <w:pStyle w:val="a5"/>
            </w:pPr>
            <w:bookmarkStart w:id="14051" w:name="76366"/>
            <w:bookmarkEnd w:id="14051"/>
            <w:r>
              <w:t> </w:t>
            </w:r>
          </w:p>
        </w:tc>
        <w:tc>
          <w:tcPr>
            <w:tcW w:w="0" w:type="auto"/>
            <w:hideMark/>
          </w:tcPr>
          <w:p w:rsidR="00BC0C72" w:rsidRDefault="008D5CF6">
            <w:pPr>
              <w:pStyle w:val="a5"/>
            </w:pPr>
            <w:bookmarkStart w:id="14052" w:name="76367"/>
            <w:bookmarkEnd w:id="14052"/>
            <w:r>
              <w:t>шайба опорна</w:t>
            </w:r>
          </w:p>
        </w:tc>
        <w:tc>
          <w:tcPr>
            <w:tcW w:w="0" w:type="auto"/>
            <w:hideMark/>
          </w:tcPr>
          <w:p w:rsidR="00BC0C72" w:rsidRDefault="008D5CF6">
            <w:pPr>
              <w:pStyle w:val="a5"/>
              <w:jc w:val="center"/>
            </w:pPr>
            <w:bookmarkStart w:id="14053" w:name="76368"/>
            <w:bookmarkEnd w:id="14053"/>
            <w:r>
              <w:t>- " -</w:t>
            </w:r>
          </w:p>
        </w:tc>
        <w:tc>
          <w:tcPr>
            <w:tcW w:w="0" w:type="auto"/>
            <w:hideMark/>
          </w:tcPr>
          <w:p w:rsidR="00BC0C72" w:rsidRDefault="008D5CF6">
            <w:pPr>
              <w:pStyle w:val="a5"/>
              <w:jc w:val="center"/>
            </w:pPr>
            <w:bookmarkStart w:id="14054" w:name="76369"/>
            <w:bookmarkEnd w:id="14054"/>
            <w:r>
              <w:t>100</w:t>
            </w:r>
          </w:p>
        </w:tc>
      </w:tr>
      <w:tr w:rsidR="00BC0C72" w:rsidTr="00181458">
        <w:trPr>
          <w:divId w:val="1237204249"/>
        </w:trPr>
        <w:tc>
          <w:tcPr>
            <w:tcW w:w="0" w:type="auto"/>
            <w:hideMark/>
          </w:tcPr>
          <w:p w:rsidR="00BC0C72" w:rsidRDefault="008D5CF6">
            <w:pPr>
              <w:pStyle w:val="a5"/>
            </w:pPr>
            <w:bookmarkStart w:id="14055" w:name="76370"/>
            <w:bookmarkEnd w:id="14055"/>
            <w:r>
              <w:t> </w:t>
            </w:r>
          </w:p>
        </w:tc>
        <w:tc>
          <w:tcPr>
            <w:tcW w:w="0" w:type="auto"/>
            <w:hideMark/>
          </w:tcPr>
          <w:p w:rsidR="00BC0C72" w:rsidRDefault="008D5CF6">
            <w:pPr>
              <w:pStyle w:val="a5"/>
            </w:pPr>
            <w:bookmarkStart w:id="14056" w:name="76371"/>
            <w:bookmarkEnd w:id="14056"/>
            <w:r>
              <w:t>шайба регулювальна</w:t>
            </w:r>
          </w:p>
        </w:tc>
        <w:tc>
          <w:tcPr>
            <w:tcW w:w="0" w:type="auto"/>
            <w:hideMark/>
          </w:tcPr>
          <w:p w:rsidR="00BC0C72" w:rsidRDefault="008D5CF6">
            <w:pPr>
              <w:pStyle w:val="a5"/>
              <w:jc w:val="center"/>
            </w:pPr>
            <w:bookmarkStart w:id="14057" w:name="76372"/>
            <w:bookmarkEnd w:id="14057"/>
            <w:r>
              <w:t>- " -</w:t>
            </w:r>
          </w:p>
        </w:tc>
        <w:tc>
          <w:tcPr>
            <w:tcW w:w="0" w:type="auto"/>
            <w:hideMark/>
          </w:tcPr>
          <w:p w:rsidR="00BC0C72" w:rsidRDefault="008D5CF6">
            <w:pPr>
              <w:pStyle w:val="a5"/>
              <w:jc w:val="center"/>
            </w:pPr>
            <w:bookmarkStart w:id="14058" w:name="76373"/>
            <w:bookmarkEnd w:id="14058"/>
            <w:r>
              <w:t>100</w:t>
            </w:r>
          </w:p>
        </w:tc>
      </w:tr>
      <w:tr w:rsidR="00BC0C72" w:rsidTr="00181458">
        <w:trPr>
          <w:divId w:val="1237204249"/>
        </w:trPr>
        <w:tc>
          <w:tcPr>
            <w:tcW w:w="0" w:type="auto"/>
            <w:hideMark/>
          </w:tcPr>
          <w:p w:rsidR="00BC0C72" w:rsidRDefault="008D5CF6">
            <w:pPr>
              <w:pStyle w:val="a5"/>
            </w:pPr>
            <w:bookmarkStart w:id="14059" w:name="76374"/>
            <w:bookmarkEnd w:id="14059"/>
            <w:r>
              <w:t> </w:t>
            </w:r>
          </w:p>
        </w:tc>
        <w:tc>
          <w:tcPr>
            <w:tcW w:w="0" w:type="auto"/>
            <w:hideMark/>
          </w:tcPr>
          <w:p w:rsidR="00BC0C72" w:rsidRDefault="008D5CF6">
            <w:pPr>
              <w:pStyle w:val="a5"/>
            </w:pPr>
            <w:bookmarkStart w:id="14060" w:name="76375"/>
            <w:bookmarkEnd w:id="14060"/>
            <w:r>
              <w:t>шайба стопорна</w:t>
            </w:r>
          </w:p>
        </w:tc>
        <w:tc>
          <w:tcPr>
            <w:tcW w:w="0" w:type="auto"/>
            <w:hideMark/>
          </w:tcPr>
          <w:p w:rsidR="00BC0C72" w:rsidRDefault="008D5CF6">
            <w:pPr>
              <w:pStyle w:val="a5"/>
              <w:jc w:val="center"/>
            </w:pPr>
            <w:bookmarkStart w:id="14061" w:name="76376"/>
            <w:bookmarkEnd w:id="14061"/>
            <w:r>
              <w:t>- " -</w:t>
            </w:r>
          </w:p>
        </w:tc>
        <w:tc>
          <w:tcPr>
            <w:tcW w:w="0" w:type="auto"/>
            <w:hideMark/>
          </w:tcPr>
          <w:p w:rsidR="00BC0C72" w:rsidRDefault="008D5CF6">
            <w:pPr>
              <w:pStyle w:val="a5"/>
              <w:jc w:val="center"/>
            </w:pPr>
            <w:bookmarkStart w:id="14062" w:name="76377"/>
            <w:bookmarkEnd w:id="14062"/>
            <w:r>
              <w:t>5000</w:t>
            </w:r>
          </w:p>
        </w:tc>
      </w:tr>
      <w:tr w:rsidR="00BC0C72" w:rsidTr="00181458">
        <w:trPr>
          <w:divId w:val="1237204249"/>
        </w:trPr>
        <w:tc>
          <w:tcPr>
            <w:tcW w:w="0" w:type="auto"/>
            <w:hideMark/>
          </w:tcPr>
          <w:p w:rsidR="00BC0C72" w:rsidRDefault="008D5CF6">
            <w:pPr>
              <w:pStyle w:val="a5"/>
            </w:pPr>
            <w:bookmarkStart w:id="14063" w:name="76378"/>
            <w:bookmarkEnd w:id="14063"/>
            <w:r>
              <w:t> </w:t>
            </w:r>
          </w:p>
        </w:tc>
        <w:tc>
          <w:tcPr>
            <w:tcW w:w="0" w:type="auto"/>
            <w:hideMark/>
          </w:tcPr>
          <w:p w:rsidR="00BC0C72" w:rsidRDefault="008D5CF6">
            <w:pPr>
              <w:pStyle w:val="a5"/>
            </w:pPr>
            <w:bookmarkStart w:id="14064" w:name="76379"/>
            <w:bookmarkEnd w:id="14064"/>
            <w:r>
              <w:t>штифт фіксуючий</w:t>
            </w:r>
          </w:p>
        </w:tc>
        <w:tc>
          <w:tcPr>
            <w:tcW w:w="0" w:type="auto"/>
            <w:hideMark/>
          </w:tcPr>
          <w:p w:rsidR="00BC0C72" w:rsidRDefault="008D5CF6">
            <w:pPr>
              <w:pStyle w:val="a5"/>
              <w:jc w:val="center"/>
            </w:pPr>
            <w:bookmarkStart w:id="14065" w:name="76380"/>
            <w:bookmarkEnd w:id="14065"/>
            <w:r>
              <w:t>- " -</w:t>
            </w:r>
          </w:p>
        </w:tc>
        <w:tc>
          <w:tcPr>
            <w:tcW w:w="0" w:type="auto"/>
            <w:hideMark/>
          </w:tcPr>
          <w:p w:rsidR="00BC0C72" w:rsidRDefault="008D5CF6">
            <w:pPr>
              <w:pStyle w:val="a5"/>
              <w:jc w:val="center"/>
            </w:pPr>
            <w:bookmarkStart w:id="14066" w:name="76381"/>
            <w:bookmarkEnd w:id="14066"/>
            <w:r>
              <w:t>700</w:t>
            </w:r>
          </w:p>
        </w:tc>
      </w:tr>
      <w:tr w:rsidR="00BC0C72" w:rsidTr="00181458">
        <w:trPr>
          <w:divId w:val="1237204249"/>
        </w:trPr>
        <w:tc>
          <w:tcPr>
            <w:tcW w:w="0" w:type="auto"/>
            <w:hideMark/>
          </w:tcPr>
          <w:p w:rsidR="00BC0C72" w:rsidRDefault="008D5CF6">
            <w:pPr>
              <w:pStyle w:val="a5"/>
            </w:pPr>
            <w:bookmarkStart w:id="14067" w:name="76382"/>
            <w:bookmarkEnd w:id="14067"/>
            <w:r>
              <w:t>7326</w:t>
            </w:r>
          </w:p>
        </w:tc>
        <w:tc>
          <w:tcPr>
            <w:tcW w:w="0" w:type="auto"/>
            <w:hideMark/>
          </w:tcPr>
          <w:p w:rsidR="00BC0C72" w:rsidRDefault="008D5CF6">
            <w:pPr>
              <w:pStyle w:val="a5"/>
            </w:pPr>
            <w:bookmarkStart w:id="14068" w:name="76383"/>
            <w:bookmarkEnd w:id="14068"/>
            <w:r>
              <w:t>Інші вироби з чорних металів:</w:t>
            </w:r>
          </w:p>
        </w:tc>
        <w:tc>
          <w:tcPr>
            <w:tcW w:w="0" w:type="auto"/>
            <w:hideMark/>
          </w:tcPr>
          <w:p w:rsidR="00BC0C72" w:rsidRDefault="008D5CF6">
            <w:pPr>
              <w:pStyle w:val="a5"/>
              <w:jc w:val="center"/>
            </w:pPr>
            <w:bookmarkStart w:id="14069" w:name="76384"/>
            <w:bookmarkEnd w:id="14069"/>
            <w:r>
              <w:t> </w:t>
            </w:r>
          </w:p>
        </w:tc>
        <w:tc>
          <w:tcPr>
            <w:tcW w:w="0" w:type="auto"/>
            <w:hideMark/>
          </w:tcPr>
          <w:p w:rsidR="00BC0C72" w:rsidRDefault="008D5CF6">
            <w:pPr>
              <w:pStyle w:val="a5"/>
              <w:jc w:val="center"/>
            </w:pPr>
            <w:bookmarkStart w:id="14070" w:name="76385"/>
            <w:bookmarkEnd w:id="14070"/>
            <w:r>
              <w:t> </w:t>
            </w:r>
          </w:p>
        </w:tc>
      </w:tr>
      <w:tr w:rsidR="00BC0C72" w:rsidTr="00181458">
        <w:trPr>
          <w:divId w:val="1237204249"/>
        </w:trPr>
        <w:tc>
          <w:tcPr>
            <w:tcW w:w="0" w:type="auto"/>
            <w:hideMark/>
          </w:tcPr>
          <w:p w:rsidR="00BC0C72" w:rsidRDefault="008D5CF6">
            <w:pPr>
              <w:pStyle w:val="a5"/>
            </w:pPr>
            <w:bookmarkStart w:id="14071" w:name="76386"/>
            <w:bookmarkEnd w:id="14071"/>
            <w:r>
              <w:t> </w:t>
            </w:r>
          </w:p>
        </w:tc>
        <w:tc>
          <w:tcPr>
            <w:tcW w:w="0" w:type="auto"/>
            <w:hideMark/>
          </w:tcPr>
          <w:p w:rsidR="00BC0C72" w:rsidRDefault="008D5CF6">
            <w:pPr>
              <w:pStyle w:val="a5"/>
            </w:pPr>
            <w:bookmarkStart w:id="14072" w:name="76387"/>
            <w:bookmarkEnd w:id="14072"/>
            <w:r>
              <w:t>підвіска 8АМТ.9611.000.903</w:t>
            </w:r>
          </w:p>
        </w:tc>
        <w:tc>
          <w:tcPr>
            <w:tcW w:w="0" w:type="auto"/>
            <w:hideMark/>
          </w:tcPr>
          <w:p w:rsidR="00BC0C72" w:rsidRDefault="008D5CF6">
            <w:pPr>
              <w:pStyle w:val="a5"/>
              <w:jc w:val="center"/>
            </w:pPr>
            <w:bookmarkStart w:id="14073" w:name="76388"/>
            <w:bookmarkEnd w:id="14073"/>
            <w:r>
              <w:t>комплектів</w:t>
            </w:r>
          </w:p>
        </w:tc>
        <w:tc>
          <w:tcPr>
            <w:tcW w:w="0" w:type="auto"/>
            <w:hideMark/>
          </w:tcPr>
          <w:p w:rsidR="00BC0C72" w:rsidRDefault="008D5CF6">
            <w:pPr>
              <w:pStyle w:val="a5"/>
              <w:jc w:val="center"/>
            </w:pPr>
            <w:bookmarkStart w:id="14074" w:name="76389"/>
            <w:bookmarkEnd w:id="14074"/>
            <w:r>
              <w:t>50</w:t>
            </w:r>
          </w:p>
        </w:tc>
      </w:tr>
      <w:tr w:rsidR="00BC0C72" w:rsidTr="00181458">
        <w:trPr>
          <w:divId w:val="1237204249"/>
        </w:trPr>
        <w:tc>
          <w:tcPr>
            <w:tcW w:w="0" w:type="auto"/>
            <w:hideMark/>
          </w:tcPr>
          <w:p w:rsidR="00BC0C72" w:rsidRDefault="008D5CF6">
            <w:pPr>
              <w:pStyle w:val="a5"/>
            </w:pPr>
            <w:bookmarkStart w:id="14075" w:name="76390"/>
            <w:bookmarkEnd w:id="14075"/>
            <w:r>
              <w:t> </w:t>
            </w:r>
          </w:p>
        </w:tc>
        <w:tc>
          <w:tcPr>
            <w:tcW w:w="0" w:type="auto"/>
            <w:hideMark/>
          </w:tcPr>
          <w:p w:rsidR="00BC0C72" w:rsidRDefault="008D5CF6">
            <w:pPr>
              <w:pStyle w:val="a5"/>
            </w:pPr>
            <w:bookmarkStart w:id="14076" w:name="76391"/>
            <w:bookmarkEnd w:id="14076"/>
            <w:r>
              <w:t>втулка</w:t>
            </w:r>
          </w:p>
        </w:tc>
        <w:tc>
          <w:tcPr>
            <w:tcW w:w="0" w:type="auto"/>
            <w:hideMark/>
          </w:tcPr>
          <w:p w:rsidR="00BC0C72" w:rsidRDefault="008D5CF6">
            <w:pPr>
              <w:pStyle w:val="a5"/>
              <w:jc w:val="center"/>
            </w:pPr>
            <w:bookmarkStart w:id="14077" w:name="76392"/>
            <w:bookmarkEnd w:id="14077"/>
            <w:r>
              <w:t>штук</w:t>
            </w:r>
          </w:p>
        </w:tc>
        <w:tc>
          <w:tcPr>
            <w:tcW w:w="0" w:type="auto"/>
            <w:hideMark/>
          </w:tcPr>
          <w:p w:rsidR="00BC0C72" w:rsidRDefault="008D5CF6">
            <w:pPr>
              <w:pStyle w:val="a5"/>
              <w:jc w:val="center"/>
            </w:pPr>
            <w:bookmarkStart w:id="14078" w:name="76393"/>
            <w:bookmarkEnd w:id="14078"/>
            <w:r>
              <w:t>21000</w:t>
            </w:r>
          </w:p>
        </w:tc>
      </w:tr>
      <w:tr w:rsidR="00BC0C72" w:rsidTr="00181458">
        <w:trPr>
          <w:divId w:val="1237204249"/>
        </w:trPr>
        <w:tc>
          <w:tcPr>
            <w:tcW w:w="0" w:type="auto"/>
            <w:hideMark/>
          </w:tcPr>
          <w:p w:rsidR="00BC0C72" w:rsidRDefault="008D5CF6">
            <w:pPr>
              <w:pStyle w:val="a5"/>
            </w:pPr>
            <w:bookmarkStart w:id="14079" w:name="76394"/>
            <w:bookmarkEnd w:id="14079"/>
            <w:r>
              <w:t> </w:t>
            </w:r>
          </w:p>
        </w:tc>
        <w:tc>
          <w:tcPr>
            <w:tcW w:w="0" w:type="auto"/>
            <w:hideMark/>
          </w:tcPr>
          <w:p w:rsidR="00BC0C72" w:rsidRDefault="008D5CF6">
            <w:pPr>
              <w:pStyle w:val="a5"/>
            </w:pPr>
            <w:bookmarkStart w:id="14080" w:name="76395"/>
            <w:bookmarkEnd w:id="14080"/>
            <w:r>
              <w:t>втулка контрувальна</w:t>
            </w:r>
          </w:p>
        </w:tc>
        <w:tc>
          <w:tcPr>
            <w:tcW w:w="0" w:type="auto"/>
            <w:hideMark/>
          </w:tcPr>
          <w:p w:rsidR="00BC0C72" w:rsidRDefault="008D5CF6">
            <w:pPr>
              <w:pStyle w:val="a5"/>
              <w:jc w:val="center"/>
            </w:pPr>
            <w:bookmarkStart w:id="14081" w:name="76396"/>
            <w:bookmarkEnd w:id="14081"/>
            <w:r>
              <w:t>- " -</w:t>
            </w:r>
          </w:p>
        </w:tc>
        <w:tc>
          <w:tcPr>
            <w:tcW w:w="0" w:type="auto"/>
            <w:hideMark/>
          </w:tcPr>
          <w:p w:rsidR="00BC0C72" w:rsidRDefault="008D5CF6">
            <w:pPr>
              <w:pStyle w:val="a5"/>
              <w:jc w:val="center"/>
            </w:pPr>
            <w:bookmarkStart w:id="14082" w:name="76397"/>
            <w:bookmarkEnd w:id="14082"/>
            <w:r>
              <w:t>750</w:t>
            </w:r>
          </w:p>
        </w:tc>
      </w:tr>
      <w:tr w:rsidR="00BC0C72" w:rsidTr="00181458">
        <w:trPr>
          <w:divId w:val="1237204249"/>
        </w:trPr>
        <w:tc>
          <w:tcPr>
            <w:tcW w:w="0" w:type="auto"/>
            <w:hideMark/>
          </w:tcPr>
          <w:p w:rsidR="00BC0C72" w:rsidRDefault="008D5CF6">
            <w:pPr>
              <w:pStyle w:val="a5"/>
            </w:pPr>
            <w:bookmarkStart w:id="14083" w:name="76398"/>
            <w:bookmarkEnd w:id="14083"/>
            <w:r>
              <w:t> </w:t>
            </w:r>
          </w:p>
        </w:tc>
        <w:tc>
          <w:tcPr>
            <w:tcW w:w="0" w:type="auto"/>
            <w:hideMark/>
          </w:tcPr>
          <w:p w:rsidR="00BC0C72" w:rsidRDefault="008D5CF6">
            <w:pPr>
              <w:pStyle w:val="a5"/>
            </w:pPr>
            <w:bookmarkStart w:id="14084" w:name="76399"/>
            <w:bookmarkEnd w:id="14084"/>
            <w:r>
              <w:t>втулка розпірна</w:t>
            </w:r>
          </w:p>
        </w:tc>
        <w:tc>
          <w:tcPr>
            <w:tcW w:w="0" w:type="auto"/>
            <w:hideMark/>
          </w:tcPr>
          <w:p w:rsidR="00BC0C72" w:rsidRDefault="008D5CF6">
            <w:pPr>
              <w:pStyle w:val="a5"/>
              <w:jc w:val="center"/>
            </w:pPr>
            <w:bookmarkStart w:id="14085" w:name="76400"/>
            <w:bookmarkEnd w:id="14085"/>
            <w:r>
              <w:t>- " -</w:t>
            </w:r>
          </w:p>
        </w:tc>
        <w:tc>
          <w:tcPr>
            <w:tcW w:w="0" w:type="auto"/>
            <w:hideMark/>
          </w:tcPr>
          <w:p w:rsidR="00BC0C72" w:rsidRDefault="008D5CF6">
            <w:pPr>
              <w:pStyle w:val="a5"/>
              <w:jc w:val="center"/>
            </w:pPr>
            <w:bookmarkStart w:id="14086" w:name="76401"/>
            <w:bookmarkEnd w:id="14086"/>
            <w:r>
              <w:t>300</w:t>
            </w:r>
          </w:p>
        </w:tc>
      </w:tr>
      <w:tr w:rsidR="00BC0C72" w:rsidTr="00181458">
        <w:trPr>
          <w:divId w:val="1237204249"/>
        </w:trPr>
        <w:tc>
          <w:tcPr>
            <w:tcW w:w="0" w:type="auto"/>
            <w:hideMark/>
          </w:tcPr>
          <w:p w:rsidR="00BC0C72" w:rsidRDefault="008D5CF6">
            <w:pPr>
              <w:pStyle w:val="a5"/>
            </w:pPr>
            <w:bookmarkStart w:id="14087" w:name="76402"/>
            <w:bookmarkEnd w:id="14087"/>
            <w:r>
              <w:t> </w:t>
            </w:r>
          </w:p>
        </w:tc>
        <w:tc>
          <w:tcPr>
            <w:tcW w:w="0" w:type="auto"/>
            <w:hideMark/>
          </w:tcPr>
          <w:p w:rsidR="00BC0C72" w:rsidRDefault="008D5CF6">
            <w:pPr>
              <w:pStyle w:val="a5"/>
            </w:pPr>
            <w:bookmarkStart w:id="14088" w:name="76403"/>
            <w:bookmarkEnd w:id="14088"/>
            <w:r>
              <w:t>втулка центрувальна</w:t>
            </w:r>
          </w:p>
        </w:tc>
        <w:tc>
          <w:tcPr>
            <w:tcW w:w="0" w:type="auto"/>
            <w:hideMark/>
          </w:tcPr>
          <w:p w:rsidR="00BC0C72" w:rsidRDefault="008D5CF6">
            <w:pPr>
              <w:pStyle w:val="a5"/>
              <w:jc w:val="center"/>
            </w:pPr>
            <w:bookmarkStart w:id="14089" w:name="76404"/>
            <w:bookmarkEnd w:id="14089"/>
            <w:r>
              <w:t>- " -</w:t>
            </w:r>
          </w:p>
        </w:tc>
        <w:tc>
          <w:tcPr>
            <w:tcW w:w="0" w:type="auto"/>
            <w:hideMark/>
          </w:tcPr>
          <w:p w:rsidR="00BC0C72" w:rsidRDefault="008D5CF6">
            <w:pPr>
              <w:pStyle w:val="a5"/>
              <w:jc w:val="center"/>
            </w:pPr>
            <w:bookmarkStart w:id="14090" w:name="76405"/>
            <w:bookmarkEnd w:id="14090"/>
            <w:r>
              <w:t>250</w:t>
            </w:r>
          </w:p>
        </w:tc>
      </w:tr>
      <w:tr w:rsidR="00BC0C72" w:rsidTr="00181458">
        <w:trPr>
          <w:divId w:val="1237204249"/>
        </w:trPr>
        <w:tc>
          <w:tcPr>
            <w:tcW w:w="0" w:type="auto"/>
            <w:hideMark/>
          </w:tcPr>
          <w:p w:rsidR="00BC0C72" w:rsidRDefault="008D5CF6">
            <w:pPr>
              <w:pStyle w:val="a5"/>
            </w:pPr>
            <w:bookmarkStart w:id="14091" w:name="76406"/>
            <w:bookmarkEnd w:id="14091"/>
            <w:r>
              <w:t> </w:t>
            </w:r>
          </w:p>
        </w:tc>
        <w:tc>
          <w:tcPr>
            <w:tcW w:w="0" w:type="auto"/>
            <w:hideMark/>
          </w:tcPr>
          <w:p w:rsidR="00BC0C72" w:rsidRDefault="008D5CF6">
            <w:pPr>
              <w:pStyle w:val="a5"/>
            </w:pPr>
            <w:bookmarkStart w:id="14092" w:name="76407"/>
            <w:bookmarkEnd w:id="14092"/>
            <w:r>
              <w:t>гільза</w:t>
            </w:r>
          </w:p>
        </w:tc>
        <w:tc>
          <w:tcPr>
            <w:tcW w:w="0" w:type="auto"/>
            <w:hideMark/>
          </w:tcPr>
          <w:p w:rsidR="00BC0C72" w:rsidRDefault="008D5CF6">
            <w:pPr>
              <w:pStyle w:val="a5"/>
              <w:jc w:val="center"/>
            </w:pPr>
            <w:bookmarkStart w:id="14093" w:name="76408"/>
            <w:bookmarkEnd w:id="14093"/>
            <w:r>
              <w:t>- " -</w:t>
            </w:r>
          </w:p>
        </w:tc>
        <w:tc>
          <w:tcPr>
            <w:tcW w:w="0" w:type="auto"/>
            <w:hideMark/>
          </w:tcPr>
          <w:p w:rsidR="00BC0C72" w:rsidRDefault="008D5CF6">
            <w:pPr>
              <w:pStyle w:val="a5"/>
              <w:jc w:val="center"/>
            </w:pPr>
            <w:bookmarkStart w:id="14094" w:name="76409"/>
            <w:bookmarkEnd w:id="14094"/>
            <w:r>
              <w:t>200</w:t>
            </w:r>
          </w:p>
        </w:tc>
      </w:tr>
      <w:tr w:rsidR="00BC0C72" w:rsidTr="00181458">
        <w:trPr>
          <w:divId w:val="1237204249"/>
        </w:trPr>
        <w:tc>
          <w:tcPr>
            <w:tcW w:w="0" w:type="auto"/>
            <w:hideMark/>
          </w:tcPr>
          <w:p w:rsidR="00BC0C72" w:rsidRDefault="008D5CF6">
            <w:pPr>
              <w:pStyle w:val="a5"/>
            </w:pPr>
            <w:bookmarkStart w:id="14095" w:name="76410"/>
            <w:bookmarkEnd w:id="14095"/>
            <w:r>
              <w:t> </w:t>
            </w:r>
          </w:p>
        </w:tc>
        <w:tc>
          <w:tcPr>
            <w:tcW w:w="0" w:type="auto"/>
            <w:hideMark/>
          </w:tcPr>
          <w:p w:rsidR="00BC0C72" w:rsidRDefault="008D5CF6">
            <w:pPr>
              <w:pStyle w:val="a5"/>
            </w:pPr>
            <w:bookmarkStart w:id="14096" w:name="76411"/>
            <w:bookmarkEnd w:id="14096"/>
            <w:r>
              <w:t>вага балансувальна</w:t>
            </w:r>
          </w:p>
        </w:tc>
        <w:tc>
          <w:tcPr>
            <w:tcW w:w="0" w:type="auto"/>
            <w:hideMark/>
          </w:tcPr>
          <w:p w:rsidR="00BC0C72" w:rsidRDefault="008D5CF6">
            <w:pPr>
              <w:pStyle w:val="a5"/>
              <w:jc w:val="center"/>
            </w:pPr>
            <w:bookmarkStart w:id="14097" w:name="76412"/>
            <w:bookmarkEnd w:id="14097"/>
            <w:r>
              <w:t>- " -</w:t>
            </w:r>
          </w:p>
        </w:tc>
        <w:tc>
          <w:tcPr>
            <w:tcW w:w="0" w:type="auto"/>
            <w:hideMark/>
          </w:tcPr>
          <w:p w:rsidR="00BC0C72" w:rsidRDefault="008D5CF6">
            <w:pPr>
              <w:pStyle w:val="a5"/>
              <w:jc w:val="center"/>
            </w:pPr>
            <w:bookmarkStart w:id="14098" w:name="76413"/>
            <w:bookmarkEnd w:id="14098"/>
            <w:r>
              <w:t>2800</w:t>
            </w:r>
          </w:p>
        </w:tc>
      </w:tr>
      <w:tr w:rsidR="00BC0C72" w:rsidTr="00181458">
        <w:trPr>
          <w:divId w:val="1237204249"/>
        </w:trPr>
        <w:tc>
          <w:tcPr>
            <w:tcW w:w="0" w:type="auto"/>
            <w:hideMark/>
          </w:tcPr>
          <w:p w:rsidR="00BC0C72" w:rsidRDefault="008D5CF6">
            <w:pPr>
              <w:pStyle w:val="a5"/>
            </w:pPr>
            <w:bookmarkStart w:id="14099" w:name="76414"/>
            <w:bookmarkEnd w:id="14099"/>
            <w:r>
              <w:t> </w:t>
            </w:r>
          </w:p>
        </w:tc>
        <w:tc>
          <w:tcPr>
            <w:tcW w:w="0" w:type="auto"/>
            <w:hideMark/>
          </w:tcPr>
          <w:p w:rsidR="00BC0C72" w:rsidRDefault="008D5CF6">
            <w:pPr>
              <w:pStyle w:val="a5"/>
            </w:pPr>
            <w:bookmarkStart w:id="14100" w:name="76415"/>
            <w:bookmarkEnd w:id="14100"/>
            <w:r>
              <w:t>диск масловідбивача</w:t>
            </w:r>
          </w:p>
        </w:tc>
        <w:tc>
          <w:tcPr>
            <w:tcW w:w="0" w:type="auto"/>
            <w:hideMark/>
          </w:tcPr>
          <w:p w:rsidR="00BC0C72" w:rsidRDefault="008D5CF6">
            <w:pPr>
              <w:pStyle w:val="a5"/>
              <w:jc w:val="center"/>
            </w:pPr>
            <w:bookmarkStart w:id="14101" w:name="76416"/>
            <w:bookmarkEnd w:id="14101"/>
            <w:r>
              <w:t>- " -</w:t>
            </w:r>
          </w:p>
        </w:tc>
        <w:tc>
          <w:tcPr>
            <w:tcW w:w="0" w:type="auto"/>
            <w:hideMark/>
          </w:tcPr>
          <w:p w:rsidR="00BC0C72" w:rsidRDefault="008D5CF6">
            <w:pPr>
              <w:pStyle w:val="a5"/>
              <w:jc w:val="center"/>
            </w:pPr>
            <w:bookmarkStart w:id="14102" w:name="76417"/>
            <w:bookmarkEnd w:id="14102"/>
            <w:r>
              <w:t>500</w:t>
            </w:r>
          </w:p>
        </w:tc>
      </w:tr>
      <w:tr w:rsidR="00BC0C72" w:rsidTr="00181458">
        <w:trPr>
          <w:divId w:val="1237204249"/>
        </w:trPr>
        <w:tc>
          <w:tcPr>
            <w:tcW w:w="0" w:type="auto"/>
            <w:hideMark/>
          </w:tcPr>
          <w:p w:rsidR="00BC0C72" w:rsidRDefault="008D5CF6">
            <w:pPr>
              <w:pStyle w:val="a5"/>
            </w:pPr>
            <w:bookmarkStart w:id="14103" w:name="76418"/>
            <w:bookmarkEnd w:id="14103"/>
            <w:r>
              <w:t> </w:t>
            </w:r>
          </w:p>
        </w:tc>
        <w:tc>
          <w:tcPr>
            <w:tcW w:w="0" w:type="auto"/>
            <w:hideMark/>
          </w:tcPr>
          <w:p w:rsidR="00BC0C72" w:rsidRDefault="008D5CF6">
            <w:pPr>
              <w:pStyle w:val="a5"/>
            </w:pPr>
            <w:bookmarkStart w:id="14104" w:name="76419"/>
            <w:bookmarkEnd w:id="14104"/>
            <w:r>
              <w:t>замок</w:t>
            </w:r>
          </w:p>
        </w:tc>
        <w:tc>
          <w:tcPr>
            <w:tcW w:w="0" w:type="auto"/>
            <w:hideMark/>
          </w:tcPr>
          <w:p w:rsidR="00BC0C72" w:rsidRDefault="008D5CF6">
            <w:pPr>
              <w:pStyle w:val="a5"/>
              <w:jc w:val="center"/>
            </w:pPr>
            <w:bookmarkStart w:id="14105" w:name="76420"/>
            <w:bookmarkEnd w:id="14105"/>
            <w:r>
              <w:t>- " -</w:t>
            </w:r>
          </w:p>
        </w:tc>
        <w:tc>
          <w:tcPr>
            <w:tcW w:w="0" w:type="auto"/>
            <w:hideMark/>
          </w:tcPr>
          <w:p w:rsidR="00BC0C72" w:rsidRDefault="008D5CF6">
            <w:pPr>
              <w:pStyle w:val="a5"/>
              <w:jc w:val="center"/>
            </w:pPr>
            <w:bookmarkStart w:id="14106" w:name="76421"/>
            <w:bookmarkEnd w:id="14106"/>
            <w:r>
              <w:t>44000</w:t>
            </w:r>
          </w:p>
        </w:tc>
      </w:tr>
      <w:tr w:rsidR="00BC0C72" w:rsidTr="00181458">
        <w:trPr>
          <w:divId w:val="1237204249"/>
        </w:trPr>
        <w:tc>
          <w:tcPr>
            <w:tcW w:w="0" w:type="auto"/>
            <w:hideMark/>
          </w:tcPr>
          <w:p w:rsidR="00BC0C72" w:rsidRDefault="008D5CF6">
            <w:pPr>
              <w:pStyle w:val="a5"/>
            </w:pPr>
            <w:bookmarkStart w:id="14107" w:name="76422"/>
            <w:bookmarkEnd w:id="14107"/>
            <w:r>
              <w:t> </w:t>
            </w:r>
          </w:p>
        </w:tc>
        <w:tc>
          <w:tcPr>
            <w:tcW w:w="0" w:type="auto"/>
            <w:hideMark/>
          </w:tcPr>
          <w:p w:rsidR="00BC0C72" w:rsidRDefault="008D5CF6">
            <w:pPr>
              <w:pStyle w:val="a5"/>
            </w:pPr>
            <w:bookmarkStart w:id="14108" w:name="76423"/>
            <w:bookmarkEnd w:id="14108"/>
            <w:r>
              <w:t>кільце</w:t>
            </w:r>
          </w:p>
        </w:tc>
        <w:tc>
          <w:tcPr>
            <w:tcW w:w="0" w:type="auto"/>
            <w:hideMark/>
          </w:tcPr>
          <w:p w:rsidR="00BC0C72" w:rsidRDefault="008D5CF6">
            <w:pPr>
              <w:pStyle w:val="a5"/>
              <w:jc w:val="center"/>
            </w:pPr>
            <w:bookmarkStart w:id="14109" w:name="76424"/>
            <w:bookmarkEnd w:id="14109"/>
            <w:r>
              <w:t>- " -</w:t>
            </w:r>
          </w:p>
        </w:tc>
        <w:tc>
          <w:tcPr>
            <w:tcW w:w="0" w:type="auto"/>
            <w:hideMark/>
          </w:tcPr>
          <w:p w:rsidR="00BC0C72" w:rsidRDefault="008D5CF6">
            <w:pPr>
              <w:pStyle w:val="a5"/>
              <w:jc w:val="center"/>
            </w:pPr>
            <w:bookmarkStart w:id="14110" w:name="76425"/>
            <w:bookmarkEnd w:id="14110"/>
            <w:r>
              <w:t>200</w:t>
            </w:r>
          </w:p>
        </w:tc>
      </w:tr>
      <w:tr w:rsidR="00BC0C72" w:rsidTr="00181458">
        <w:trPr>
          <w:divId w:val="1237204249"/>
        </w:trPr>
        <w:tc>
          <w:tcPr>
            <w:tcW w:w="0" w:type="auto"/>
            <w:hideMark/>
          </w:tcPr>
          <w:p w:rsidR="00BC0C72" w:rsidRDefault="008D5CF6">
            <w:pPr>
              <w:pStyle w:val="a5"/>
            </w:pPr>
            <w:bookmarkStart w:id="14111" w:name="76426"/>
            <w:bookmarkEnd w:id="14111"/>
            <w:r>
              <w:t> </w:t>
            </w:r>
          </w:p>
        </w:tc>
        <w:tc>
          <w:tcPr>
            <w:tcW w:w="0" w:type="auto"/>
            <w:hideMark/>
          </w:tcPr>
          <w:p w:rsidR="00BC0C72" w:rsidRDefault="008D5CF6">
            <w:pPr>
              <w:pStyle w:val="a5"/>
            </w:pPr>
            <w:bookmarkStart w:id="14112" w:name="76427"/>
            <w:bookmarkEnd w:id="14112"/>
            <w:r>
              <w:t>кільце розпірне</w:t>
            </w:r>
          </w:p>
        </w:tc>
        <w:tc>
          <w:tcPr>
            <w:tcW w:w="0" w:type="auto"/>
            <w:hideMark/>
          </w:tcPr>
          <w:p w:rsidR="00BC0C72" w:rsidRDefault="008D5CF6">
            <w:pPr>
              <w:pStyle w:val="a5"/>
              <w:jc w:val="center"/>
            </w:pPr>
            <w:bookmarkStart w:id="14113" w:name="76428"/>
            <w:bookmarkEnd w:id="14113"/>
            <w:r>
              <w:t>- " -</w:t>
            </w:r>
          </w:p>
        </w:tc>
        <w:tc>
          <w:tcPr>
            <w:tcW w:w="0" w:type="auto"/>
            <w:hideMark/>
          </w:tcPr>
          <w:p w:rsidR="00BC0C72" w:rsidRDefault="008D5CF6">
            <w:pPr>
              <w:pStyle w:val="a5"/>
              <w:jc w:val="center"/>
            </w:pPr>
            <w:bookmarkStart w:id="14114" w:name="76429"/>
            <w:bookmarkEnd w:id="14114"/>
            <w:r>
              <w:t>100</w:t>
            </w:r>
          </w:p>
        </w:tc>
      </w:tr>
      <w:tr w:rsidR="00BC0C72" w:rsidTr="00181458">
        <w:trPr>
          <w:divId w:val="1237204249"/>
        </w:trPr>
        <w:tc>
          <w:tcPr>
            <w:tcW w:w="0" w:type="auto"/>
            <w:hideMark/>
          </w:tcPr>
          <w:p w:rsidR="00BC0C72" w:rsidRDefault="008D5CF6">
            <w:pPr>
              <w:pStyle w:val="a5"/>
            </w:pPr>
            <w:bookmarkStart w:id="14115" w:name="76430"/>
            <w:bookmarkEnd w:id="14115"/>
            <w:r>
              <w:t> </w:t>
            </w:r>
          </w:p>
        </w:tc>
        <w:tc>
          <w:tcPr>
            <w:tcW w:w="0" w:type="auto"/>
            <w:hideMark/>
          </w:tcPr>
          <w:p w:rsidR="00BC0C72" w:rsidRDefault="008D5CF6">
            <w:pPr>
              <w:pStyle w:val="a5"/>
            </w:pPr>
            <w:bookmarkStart w:id="14116" w:name="76431"/>
            <w:bookmarkEnd w:id="14116"/>
            <w:r>
              <w:t>кільце регулювальне</w:t>
            </w:r>
          </w:p>
        </w:tc>
        <w:tc>
          <w:tcPr>
            <w:tcW w:w="0" w:type="auto"/>
            <w:hideMark/>
          </w:tcPr>
          <w:p w:rsidR="00BC0C72" w:rsidRDefault="008D5CF6">
            <w:pPr>
              <w:pStyle w:val="a5"/>
              <w:jc w:val="center"/>
            </w:pPr>
            <w:bookmarkStart w:id="14117" w:name="76432"/>
            <w:bookmarkEnd w:id="14117"/>
            <w:r>
              <w:t>- " -</w:t>
            </w:r>
          </w:p>
        </w:tc>
        <w:tc>
          <w:tcPr>
            <w:tcW w:w="0" w:type="auto"/>
            <w:hideMark/>
          </w:tcPr>
          <w:p w:rsidR="00BC0C72" w:rsidRDefault="008D5CF6">
            <w:pPr>
              <w:pStyle w:val="a5"/>
              <w:jc w:val="center"/>
            </w:pPr>
            <w:bookmarkStart w:id="14118" w:name="76433"/>
            <w:bookmarkEnd w:id="14118"/>
            <w:r>
              <w:t>3200</w:t>
            </w:r>
          </w:p>
        </w:tc>
      </w:tr>
      <w:tr w:rsidR="00BC0C72" w:rsidTr="00181458">
        <w:trPr>
          <w:divId w:val="1237204249"/>
        </w:trPr>
        <w:tc>
          <w:tcPr>
            <w:tcW w:w="0" w:type="auto"/>
            <w:hideMark/>
          </w:tcPr>
          <w:p w:rsidR="00BC0C72" w:rsidRDefault="008D5CF6">
            <w:pPr>
              <w:pStyle w:val="a5"/>
            </w:pPr>
            <w:bookmarkStart w:id="14119" w:name="76434"/>
            <w:bookmarkEnd w:id="14119"/>
            <w:r>
              <w:t> </w:t>
            </w:r>
          </w:p>
        </w:tc>
        <w:tc>
          <w:tcPr>
            <w:tcW w:w="0" w:type="auto"/>
            <w:hideMark/>
          </w:tcPr>
          <w:p w:rsidR="00BC0C72" w:rsidRDefault="008D5CF6">
            <w:pPr>
              <w:pStyle w:val="a5"/>
            </w:pPr>
            <w:bookmarkStart w:id="14120" w:name="76435"/>
            <w:bookmarkEnd w:id="14120"/>
            <w:r>
              <w:t>кільце упорне</w:t>
            </w:r>
          </w:p>
        </w:tc>
        <w:tc>
          <w:tcPr>
            <w:tcW w:w="0" w:type="auto"/>
            <w:hideMark/>
          </w:tcPr>
          <w:p w:rsidR="00BC0C72" w:rsidRDefault="008D5CF6">
            <w:pPr>
              <w:pStyle w:val="a5"/>
              <w:jc w:val="center"/>
            </w:pPr>
            <w:bookmarkStart w:id="14121" w:name="76436"/>
            <w:bookmarkEnd w:id="14121"/>
            <w:r>
              <w:t>- " -</w:t>
            </w:r>
          </w:p>
        </w:tc>
        <w:tc>
          <w:tcPr>
            <w:tcW w:w="0" w:type="auto"/>
            <w:hideMark/>
          </w:tcPr>
          <w:p w:rsidR="00BC0C72" w:rsidRDefault="008D5CF6">
            <w:pPr>
              <w:pStyle w:val="a5"/>
              <w:jc w:val="center"/>
            </w:pPr>
            <w:bookmarkStart w:id="14122" w:name="76437"/>
            <w:bookmarkEnd w:id="14122"/>
            <w:r>
              <w:t>350</w:t>
            </w:r>
          </w:p>
        </w:tc>
      </w:tr>
      <w:tr w:rsidR="00BC0C72" w:rsidTr="00181458">
        <w:trPr>
          <w:divId w:val="1237204249"/>
        </w:trPr>
        <w:tc>
          <w:tcPr>
            <w:tcW w:w="0" w:type="auto"/>
            <w:hideMark/>
          </w:tcPr>
          <w:p w:rsidR="00BC0C72" w:rsidRDefault="008D5CF6">
            <w:pPr>
              <w:pStyle w:val="a5"/>
            </w:pPr>
            <w:bookmarkStart w:id="14123" w:name="76438"/>
            <w:bookmarkEnd w:id="14123"/>
            <w:r>
              <w:t> </w:t>
            </w:r>
          </w:p>
        </w:tc>
        <w:tc>
          <w:tcPr>
            <w:tcW w:w="0" w:type="auto"/>
            <w:hideMark/>
          </w:tcPr>
          <w:p w:rsidR="00BC0C72" w:rsidRDefault="008D5CF6">
            <w:pPr>
              <w:pStyle w:val="a5"/>
            </w:pPr>
            <w:bookmarkStart w:id="14124" w:name="76439"/>
            <w:bookmarkEnd w:id="14124"/>
            <w:r>
              <w:t>крильчатка ліва, права</w:t>
            </w:r>
          </w:p>
        </w:tc>
        <w:tc>
          <w:tcPr>
            <w:tcW w:w="0" w:type="auto"/>
            <w:hideMark/>
          </w:tcPr>
          <w:p w:rsidR="00BC0C72" w:rsidRDefault="008D5CF6">
            <w:pPr>
              <w:pStyle w:val="a5"/>
              <w:jc w:val="center"/>
            </w:pPr>
            <w:bookmarkStart w:id="14125" w:name="76440"/>
            <w:bookmarkEnd w:id="14125"/>
            <w:r>
              <w:t>- " -</w:t>
            </w:r>
          </w:p>
        </w:tc>
        <w:tc>
          <w:tcPr>
            <w:tcW w:w="0" w:type="auto"/>
            <w:hideMark/>
          </w:tcPr>
          <w:p w:rsidR="00BC0C72" w:rsidRDefault="008D5CF6">
            <w:pPr>
              <w:pStyle w:val="a5"/>
              <w:jc w:val="center"/>
            </w:pPr>
            <w:bookmarkStart w:id="14126" w:name="76441"/>
            <w:bookmarkEnd w:id="14126"/>
            <w:r>
              <w:t>550</w:t>
            </w:r>
          </w:p>
        </w:tc>
      </w:tr>
      <w:tr w:rsidR="00BC0C72" w:rsidTr="00181458">
        <w:trPr>
          <w:divId w:val="1237204249"/>
        </w:trPr>
        <w:tc>
          <w:tcPr>
            <w:tcW w:w="0" w:type="auto"/>
            <w:hideMark/>
          </w:tcPr>
          <w:p w:rsidR="00BC0C72" w:rsidRDefault="008D5CF6">
            <w:pPr>
              <w:pStyle w:val="a5"/>
            </w:pPr>
            <w:bookmarkStart w:id="14127" w:name="76442"/>
            <w:bookmarkEnd w:id="14127"/>
            <w:r>
              <w:t> </w:t>
            </w:r>
          </w:p>
        </w:tc>
        <w:tc>
          <w:tcPr>
            <w:tcW w:w="0" w:type="auto"/>
            <w:hideMark/>
          </w:tcPr>
          <w:p w:rsidR="00BC0C72" w:rsidRDefault="008D5CF6">
            <w:pPr>
              <w:pStyle w:val="a5"/>
            </w:pPr>
            <w:bookmarkStart w:id="14128" w:name="76443"/>
            <w:bookmarkEnd w:id="14128"/>
            <w:r>
              <w:t>кришка</w:t>
            </w:r>
          </w:p>
        </w:tc>
        <w:tc>
          <w:tcPr>
            <w:tcW w:w="0" w:type="auto"/>
            <w:hideMark/>
          </w:tcPr>
          <w:p w:rsidR="00BC0C72" w:rsidRDefault="008D5CF6">
            <w:pPr>
              <w:pStyle w:val="a5"/>
              <w:jc w:val="center"/>
            </w:pPr>
            <w:bookmarkStart w:id="14129" w:name="76444"/>
            <w:bookmarkEnd w:id="14129"/>
            <w:r>
              <w:t>- " -</w:t>
            </w:r>
          </w:p>
        </w:tc>
        <w:tc>
          <w:tcPr>
            <w:tcW w:w="0" w:type="auto"/>
            <w:hideMark/>
          </w:tcPr>
          <w:p w:rsidR="00BC0C72" w:rsidRDefault="008D5CF6">
            <w:pPr>
              <w:pStyle w:val="a5"/>
              <w:jc w:val="center"/>
            </w:pPr>
            <w:bookmarkStart w:id="14130" w:name="76445"/>
            <w:bookmarkEnd w:id="14130"/>
            <w:r>
              <w:t>200</w:t>
            </w:r>
          </w:p>
        </w:tc>
      </w:tr>
      <w:tr w:rsidR="00BC0C72" w:rsidTr="00181458">
        <w:trPr>
          <w:divId w:val="1237204249"/>
        </w:trPr>
        <w:tc>
          <w:tcPr>
            <w:tcW w:w="0" w:type="auto"/>
            <w:hideMark/>
          </w:tcPr>
          <w:p w:rsidR="00BC0C72" w:rsidRDefault="008D5CF6">
            <w:pPr>
              <w:pStyle w:val="a5"/>
            </w:pPr>
            <w:bookmarkStart w:id="14131" w:name="76446"/>
            <w:bookmarkEnd w:id="14131"/>
            <w:r>
              <w:t> </w:t>
            </w:r>
          </w:p>
        </w:tc>
        <w:tc>
          <w:tcPr>
            <w:tcW w:w="0" w:type="auto"/>
            <w:hideMark/>
          </w:tcPr>
          <w:p w:rsidR="00BC0C72" w:rsidRDefault="008D5CF6">
            <w:pPr>
              <w:pStyle w:val="a5"/>
            </w:pPr>
            <w:bookmarkStart w:id="14132" w:name="76447"/>
            <w:bookmarkEnd w:id="14132"/>
            <w:r>
              <w:t>відбивач</w:t>
            </w:r>
          </w:p>
        </w:tc>
        <w:tc>
          <w:tcPr>
            <w:tcW w:w="0" w:type="auto"/>
            <w:hideMark/>
          </w:tcPr>
          <w:p w:rsidR="00BC0C72" w:rsidRDefault="008D5CF6">
            <w:pPr>
              <w:pStyle w:val="a5"/>
              <w:jc w:val="center"/>
            </w:pPr>
            <w:bookmarkStart w:id="14133" w:name="76448"/>
            <w:bookmarkEnd w:id="14133"/>
            <w:r>
              <w:t>- " -</w:t>
            </w:r>
          </w:p>
        </w:tc>
        <w:tc>
          <w:tcPr>
            <w:tcW w:w="0" w:type="auto"/>
            <w:hideMark/>
          </w:tcPr>
          <w:p w:rsidR="00BC0C72" w:rsidRDefault="008D5CF6">
            <w:pPr>
              <w:pStyle w:val="a5"/>
              <w:jc w:val="center"/>
            </w:pPr>
            <w:bookmarkStart w:id="14134" w:name="76449"/>
            <w:bookmarkEnd w:id="14134"/>
            <w:r>
              <w:t>2500</w:t>
            </w:r>
          </w:p>
        </w:tc>
      </w:tr>
      <w:tr w:rsidR="00BC0C72" w:rsidTr="00181458">
        <w:trPr>
          <w:divId w:val="1237204249"/>
        </w:trPr>
        <w:tc>
          <w:tcPr>
            <w:tcW w:w="0" w:type="auto"/>
            <w:hideMark/>
          </w:tcPr>
          <w:p w:rsidR="00BC0C72" w:rsidRDefault="008D5CF6">
            <w:pPr>
              <w:pStyle w:val="a5"/>
            </w:pPr>
            <w:bookmarkStart w:id="14135" w:name="76450"/>
            <w:bookmarkEnd w:id="14135"/>
            <w:r>
              <w:t> </w:t>
            </w:r>
          </w:p>
        </w:tc>
        <w:tc>
          <w:tcPr>
            <w:tcW w:w="0" w:type="auto"/>
            <w:hideMark/>
          </w:tcPr>
          <w:p w:rsidR="00BC0C72" w:rsidRDefault="008D5CF6">
            <w:pPr>
              <w:pStyle w:val="a5"/>
            </w:pPr>
            <w:bookmarkStart w:id="14136" w:name="76451"/>
            <w:bookmarkEnd w:id="14136"/>
            <w:r>
              <w:t>передній фланець підшипника</w:t>
            </w:r>
          </w:p>
        </w:tc>
        <w:tc>
          <w:tcPr>
            <w:tcW w:w="0" w:type="auto"/>
            <w:hideMark/>
          </w:tcPr>
          <w:p w:rsidR="00BC0C72" w:rsidRDefault="008D5CF6">
            <w:pPr>
              <w:pStyle w:val="a5"/>
              <w:jc w:val="center"/>
            </w:pPr>
            <w:bookmarkStart w:id="14137" w:name="76452"/>
            <w:bookmarkEnd w:id="14137"/>
            <w:r>
              <w:t>- " -</w:t>
            </w:r>
          </w:p>
        </w:tc>
        <w:tc>
          <w:tcPr>
            <w:tcW w:w="0" w:type="auto"/>
            <w:hideMark/>
          </w:tcPr>
          <w:p w:rsidR="00BC0C72" w:rsidRDefault="008D5CF6">
            <w:pPr>
              <w:pStyle w:val="a5"/>
              <w:jc w:val="center"/>
            </w:pPr>
            <w:bookmarkStart w:id="14138" w:name="76453"/>
            <w:bookmarkEnd w:id="14138"/>
            <w:r>
              <w:t>100</w:t>
            </w:r>
          </w:p>
        </w:tc>
      </w:tr>
      <w:tr w:rsidR="00BC0C72" w:rsidTr="00181458">
        <w:trPr>
          <w:divId w:val="1237204249"/>
        </w:trPr>
        <w:tc>
          <w:tcPr>
            <w:tcW w:w="0" w:type="auto"/>
            <w:hideMark/>
          </w:tcPr>
          <w:p w:rsidR="00BC0C72" w:rsidRDefault="008D5CF6">
            <w:pPr>
              <w:pStyle w:val="a5"/>
            </w:pPr>
            <w:bookmarkStart w:id="14139" w:name="76454"/>
            <w:bookmarkEnd w:id="14139"/>
            <w:r>
              <w:t> </w:t>
            </w:r>
          </w:p>
        </w:tc>
        <w:tc>
          <w:tcPr>
            <w:tcW w:w="0" w:type="auto"/>
            <w:hideMark/>
          </w:tcPr>
          <w:p w:rsidR="00BC0C72" w:rsidRDefault="008D5CF6">
            <w:pPr>
              <w:pStyle w:val="a5"/>
            </w:pPr>
            <w:bookmarkStart w:id="14140" w:name="76455"/>
            <w:bookmarkEnd w:id="14140"/>
            <w:r>
              <w:t>перехідник</w:t>
            </w:r>
          </w:p>
        </w:tc>
        <w:tc>
          <w:tcPr>
            <w:tcW w:w="0" w:type="auto"/>
            <w:hideMark/>
          </w:tcPr>
          <w:p w:rsidR="00BC0C72" w:rsidRDefault="008D5CF6">
            <w:pPr>
              <w:pStyle w:val="a5"/>
              <w:jc w:val="center"/>
            </w:pPr>
            <w:bookmarkStart w:id="14141" w:name="76456"/>
            <w:bookmarkEnd w:id="14141"/>
            <w:r>
              <w:t>- " -</w:t>
            </w:r>
          </w:p>
        </w:tc>
        <w:tc>
          <w:tcPr>
            <w:tcW w:w="0" w:type="auto"/>
            <w:hideMark/>
          </w:tcPr>
          <w:p w:rsidR="00BC0C72" w:rsidRDefault="008D5CF6">
            <w:pPr>
              <w:pStyle w:val="a5"/>
              <w:jc w:val="center"/>
            </w:pPr>
            <w:bookmarkStart w:id="14142" w:name="76457"/>
            <w:bookmarkEnd w:id="14142"/>
            <w:r>
              <w:t>1300</w:t>
            </w:r>
          </w:p>
        </w:tc>
      </w:tr>
      <w:tr w:rsidR="00BC0C72" w:rsidTr="00181458">
        <w:trPr>
          <w:divId w:val="1237204249"/>
        </w:trPr>
        <w:tc>
          <w:tcPr>
            <w:tcW w:w="0" w:type="auto"/>
            <w:hideMark/>
          </w:tcPr>
          <w:p w:rsidR="00BC0C72" w:rsidRDefault="008D5CF6">
            <w:pPr>
              <w:pStyle w:val="a5"/>
            </w:pPr>
            <w:bookmarkStart w:id="14143" w:name="76458"/>
            <w:bookmarkEnd w:id="14143"/>
            <w:r>
              <w:t> </w:t>
            </w:r>
          </w:p>
        </w:tc>
        <w:tc>
          <w:tcPr>
            <w:tcW w:w="0" w:type="auto"/>
            <w:hideMark/>
          </w:tcPr>
          <w:p w:rsidR="00BC0C72" w:rsidRDefault="008D5CF6">
            <w:pPr>
              <w:pStyle w:val="a5"/>
            </w:pPr>
            <w:bookmarkStart w:id="14144" w:name="76459"/>
            <w:bookmarkEnd w:id="14144"/>
            <w:r>
              <w:t>підвіска</w:t>
            </w:r>
          </w:p>
        </w:tc>
        <w:tc>
          <w:tcPr>
            <w:tcW w:w="0" w:type="auto"/>
            <w:hideMark/>
          </w:tcPr>
          <w:p w:rsidR="00BC0C72" w:rsidRDefault="008D5CF6">
            <w:pPr>
              <w:pStyle w:val="a5"/>
              <w:jc w:val="center"/>
            </w:pPr>
            <w:bookmarkStart w:id="14145" w:name="76460"/>
            <w:bookmarkEnd w:id="14145"/>
            <w:r>
              <w:t>штук</w:t>
            </w:r>
          </w:p>
        </w:tc>
        <w:tc>
          <w:tcPr>
            <w:tcW w:w="0" w:type="auto"/>
            <w:hideMark/>
          </w:tcPr>
          <w:p w:rsidR="00BC0C72" w:rsidRDefault="008D5CF6">
            <w:pPr>
              <w:pStyle w:val="a5"/>
              <w:jc w:val="center"/>
            </w:pPr>
            <w:bookmarkStart w:id="14146" w:name="76461"/>
            <w:bookmarkEnd w:id="14146"/>
            <w:r>
              <w:t>8000</w:t>
            </w:r>
          </w:p>
        </w:tc>
      </w:tr>
      <w:tr w:rsidR="00BC0C72" w:rsidTr="00181458">
        <w:trPr>
          <w:divId w:val="1237204249"/>
        </w:trPr>
        <w:tc>
          <w:tcPr>
            <w:tcW w:w="0" w:type="auto"/>
            <w:hideMark/>
          </w:tcPr>
          <w:p w:rsidR="00BC0C72" w:rsidRDefault="008D5CF6">
            <w:pPr>
              <w:pStyle w:val="a5"/>
            </w:pPr>
            <w:bookmarkStart w:id="14147" w:name="76462"/>
            <w:bookmarkEnd w:id="14147"/>
            <w:r>
              <w:t> </w:t>
            </w:r>
          </w:p>
        </w:tc>
        <w:tc>
          <w:tcPr>
            <w:tcW w:w="0" w:type="auto"/>
            <w:hideMark/>
          </w:tcPr>
          <w:p w:rsidR="00BC0C72" w:rsidRDefault="008D5CF6">
            <w:pPr>
              <w:pStyle w:val="a5"/>
            </w:pPr>
            <w:bookmarkStart w:id="14148" w:name="76463"/>
            <w:bookmarkEnd w:id="14148"/>
            <w:r>
              <w:t>важіль вхідного напрямного апарата (ВНА)</w:t>
            </w:r>
          </w:p>
        </w:tc>
        <w:tc>
          <w:tcPr>
            <w:tcW w:w="0" w:type="auto"/>
            <w:hideMark/>
          </w:tcPr>
          <w:p w:rsidR="00BC0C72" w:rsidRDefault="008D5CF6">
            <w:pPr>
              <w:pStyle w:val="a5"/>
              <w:jc w:val="center"/>
            </w:pPr>
            <w:bookmarkStart w:id="14149" w:name="76464"/>
            <w:bookmarkEnd w:id="14149"/>
            <w:r>
              <w:t>- " -</w:t>
            </w:r>
          </w:p>
        </w:tc>
        <w:tc>
          <w:tcPr>
            <w:tcW w:w="0" w:type="auto"/>
            <w:hideMark/>
          </w:tcPr>
          <w:p w:rsidR="00BC0C72" w:rsidRDefault="008D5CF6">
            <w:pPr>
              <w:pStyle w:val="a5"/>
              <w:jc w:val="center"/>
            </w:pPr>
            <w:bookmarkStart w:id="14150" w:name="76465"/>
            <w:bookmarkEnd w:id="14150"/>
            <w:r>
              <w:t>300</w:t>
            </w:r>
          </w:p>
        </w:tc>
      </w:tr>
      <w:tr w:rsidR="00BC0C72" w:rsidTr="00181458">
        <w:trPr>
          <w:divId w:val="1237204249"/>
        </w:trPr>
        <w:tc>
          <w:tcPr>
            <w:tcW w:w="0" w:type="auto"/>
            <w:hideMark/>
          </w:tcPr>
          <w:p w:rsidR="00BC0C72" w:rsidRDefault="008D5CF6">
            <w:pPr>
              <w:pStyle w:val="a5"/>
            </w:pPr>
            <w:bookmarkStart w:id="14151" w:name="76466"/>
            <w:bookmarkEnd w:id="14151"/>
            <w:r>
              <w:lastRenderedPageBreak/>
              <w:t> </w:t>
            </w:r>
          </w:p>
        </w:tc>
        <w:tc>
          <w:tcPr>
            <w:tcW w:w="0" w:type="auto"/>
            <w:hideMark/>
          </w:tcPr>
          <w:p w:rsidR="00BC0C72" w:rsidRDefault="008D5CF6">
            <w:pPr>
              <w:pStyle w:val="a5"/>
            </w:pPr>
            <w:bookmarkStart w:id="14152" w:name="76467"/>
            <w:bookmarkEnd w:id="14152"/>
            <w:r>
              <w:t>серга</w:t>
            </w:r>
          </w:p>
        </w:tc>
        <w:tc>
          <w:tcPr>
            <w:tcW w:w="0" w:type="auto"/>
            <w:hideMark/>
          </w:tcPr>
          <w:p w:rsidR="00BC0C72" w:rsidRDefault="008D5CF6">
            <w:pPr>
              <w:pStyle w:val="a5"/>
              <w:jc w:val="center"/>
            </w:pPr>
            <w:bookmarkStart w:id="14153" w:name="76468"/>
            <w:bookmarkEnd w:id="14153"/>
            <w:r>
              <w:t>- " -</w:t>
            </w:r>
          </w:p>
        </w:tc>
        <w:tc>
          <w:tcPr>
            <w:tcW w:w="0" w:type="auto"/>
            <w:hideMark/>
          </w:tcPr>
          <w:p w:rsidR="00BC0C72" w:rsidRDefault="008D5CF6">
            <w:pPr>
              <w:pStyle w:val="a5"/>
              <w:jc w:val="center"/>
            </w:pPr>
            <w:bookmarkStart w:id="14154" w:name="76469"/>
            <w:bookmarkEnd w:id="14154"/>
            <w:r>
              <w:t>250</w:t>
            </w:r>
          </w:p>
        </w:tc>
      </w:tr>
      <w:tr w:rsidR="00BC0C72" w:rsidTr="00181458">
        <w:trPr>
          <w:divId w:val="1237204249"/>
        </w:trPr>
        <w:tc>
          <w:tcPr>
            <w:tcW w:w="0" w:type="auto"/>
            <w:hideMark/>
          </w:tcPr>
          <w:p w:rsidR="00BC0C72" w:rsidRDefault="008D5CF6">
            <w:pPr>
              <w:pStyle w:val="a5"/>
            </w:pPr>
            <w:bookmarkStart w:id="14155" w:name="76470"/>
            <w:bookmarkEnd w:id="14155"/>
            <w:r>
              <w:t> </w:t>
            </w:r>
          </w:p>
        </w:tc>
        <w:tc>
          <w:tcPr>
            <w:tcW w:w="0" w:type="auto"/>
            <w:hideMark/>
          </w:tcPr>
          <w:p w:rsidR="00BC0C72" w:rsidRDefault="008D5CF6">
            <w:pPr>
              <w:pStyle w:val="a5"/>
            </w:pPr>
            <w:bookmarkStart w:id="14156" w:name="76471"/>
            <w:bookmarkEnd w:id="14156"/>
            <w:r>
              <w:t>стрижень</w:t>
            </w:r>
          </w:p>
        </w:tc>
        <w:tc>
          <w:tcPr>
            <w:tcW w:w="0" w:type="auto"/>
            <w:hideMark/>
          </w:tcPr>
          <w:p w:rsidR="00BC0C72" w:rsidRDefault="008D5CF6">
            <w:pPr>
              <w:pStyle w:val="a5"/>
              <w:jc w:val="center"/>
            </w:pPr>
            <w:bookmarkStart w:id="14157" w:name="76472"/>
            <w:bookmarkEnd w:id="14157"/>
            <w:r>
              <w:t>- " -</w:t>
            </w:r>
          </w:p>
        </w:tc>
        <w:tc>
          <w:tcPr>
            <w:tcW w:w="0" w:type="auto"/>
            <w:hideMark/>
          </w:tcPr>
          <w:p w:rsidR="00BC0C72" w:rsidRDefault="008D5CF6">
            <w:pPr>
              <w:pStyle w:val="a5"/>
              <w:jc w:val="center"/>
            </w:pPr>
            <w:bookmarkStart w:id="14158" w:name="76473"/>
            <w:bookmarkEnd w:id="14158"/>
            <w:r>
              <w:t>200</w:t>
            </w:r>
          </w:p>
        </w:tc>
      </w:tr>
      <w:tr w:rsidR="00BC0C72" w:rsidTr="00181458">
        <w:trPr>
          <w:divId w:val="1237204249"/>
        </w:trPr>
        <w:tc>
          <w:tcPr>
            <w:tcW w:w="0" w:type="auto"/>
            <w:hideMark/>
          </w:tcPr>
          <w:p w:rsidR="00BC0C72" w:rsidRDefault="008D5CF6">
            <w:pPr>
              <w:pStyle w:val="a5"/>
            </w:pPr>
            <w:bookmarkStart w:id="14159" w:name="76474"/>
            <w:bookmarkEnd w:id="14159"/>
            <w:r>
              <w:t> </w:t>
            </w:r>
          </w:p>
        </w:tc>
        <w:tc>
          <w:tcPr>
            <w:tcW w:w="0" w:type="auto"/>
            <w:hideMark/>
          </w:tcPr>
          <w:p w:rsidR="00BC0C72" w:rsidRDefault="008D5CF6">
            <w:pPr>
              <w:pStyle w:val="a5"/>
            </w:pPr>
            <w:bookmarkStart w:id="14160" w:name="76475"/>
            <w:bookmarkEnd w:id="14160"/>
            <w:r>
              <w:t>сухар</w:t>
            </w:r>
          </w:p>
        </w:tc>
        <w:tc>
          <w:tcPr>
            <w:tcW w:w="0" w:type="auto"/>
            <w:hideMark/>
          </w:tcPr>
          <w:p w:rsidR="00BC0C72" w:rsidRDefault="008D5CF6">
            <w:pPr>
              <w:pStyle w:val="a5"/>
              <w:jc w:val="center"/>
            </w:pPr>
            <w:bookmarkStart w:id="14161" w:name="76476"/>
            <w:bookmarkEnd w:id="14161"/>
            <w:r>
              <w:t>- " -</w:t>
            </w:r>
          </w:p>
        </w:tc>
        <w:tc>
          <w:tcPr>
            <w:tcW w:w="0" w:type="auto"/>
            <w:hideMark/>
          </w:tcPr>
          <w:p w:rsidR="00BC0C72" w:rsidRDefault="008D5CF6">
            <w:pPr>
              <w:pStyle w:val="a5"/>
              <w:jc w:val="center"/>
            </w:pPr>
            <w:bookmarkStart w:id="14162" w:name="76477"/>
            <w:bookmarkEnd w:id="14162"/>
            <w:r>
              <w:t>3300</w:t>
            </w:r>
          </w:p>
        </w:tc>
      </w:tr>
      <w:tr w:rsidR="00BC0C72" w:rsidTr="00181458">
        <w:trPr>
          <w:divId w:val="1237204249"/>
        </w:trPr>
        <w:tc>
          <w:tcPr>
            <w:tcW w:w="0" w:type="auto"/>
            <w:hideMark/>
          </w:tcPr>
          <w:p w:rsidR="00BC0C72" w:rsidRDefault="008D5CF6">
            <w:pPr>
              <w:pStyle w:val="a5"/>
            </w:pPr>
            <w:bookmarkStart w:id="14163" w:name="76478"/>
            <w:bookmarkEnd w:id="14163"/>
            <w:r>
              <w:t> </w:t>
            </w:r>
          </w:p>
        </w:tc>
        <w:tc>
          <w:tcPr>
            <w:tcW w:w="0" w:type="auto"/>
            <w:hideMark/>
          </w:tcPr>
          <w:p w:rsidR="00BC0C72" w:rsidRDefault="008D5CF6">
            <w:pPr>
              <w:pStyle w:val="a5"/>
            </w:pPr>
            <w:bookmarkStart w:id="14164" w:name="76479"/>
            <w:bookmarkEnd w:id="14164"/>
            <w:r>
              <w:t>фланець</w:t>
            </w:r>
          </w:p>
        </w:tc>
        <w:tc>
          <w:tcPr>
            <w:tcW w:w="0" w:type="auto"/>
            <w:hideMark/>
          </w:tcPr>
          <w:p w:rsidR="00BC0C72" w:rsidRDefault="008D5CF6">
            <w:pPr>
              <w:pStyle w:val="a5"/>
              <w:jc w:val="center"/>
            </w:pPr>
            <w:bookmarkStart w:id="14165" w:name="76480"/>
            <w:bookmarkEnd w:id="14165"/>
            <w:r>
              <w:t>- " -</w:t>
            </w:r>
          </w:p>
        </w:tc>
        <w:tc>
          <w:tcPr>
            <w:tcW w:w="0" w:type="auto"/>
            <w:hideMark/>
          </w:tcPr>
          <w:p w:rsidR="00BC0C72" w:rsidRDefault="008D5CF6">
            <w:pPr>
              <w:pStyle w:val="a5"/>
              <w:jc w:val="center"/>
            </w:pPr>
            <w:bookmarkStart w:id="14166" w:name="76481"/>
            <w:bookmarkEnd w:id="14166"/>
            <w:r>
              <w:t>1200</w:t>
            </w:r>
          </w:p>
        </w:tc>
      </w:tr>
      <w:tr w:rsidR="00BC0C72" w:rsidTr="00181458">
        <w:trPr>
          <w:divId w:val="1237204249"/>
        </w:trPr>
        <w:tc>
          <w:tcPr>
            <w:tcW w:w="0" w:type="auto"/>
            <w:hideMark/>
          </w:tcPr>
          <w:p w:rsidR="00BC0C72" w:rsidRDefault="008D5CF6">
            <w:pPr>
              <w:pStyle w:val="a5"/>
            </w:pPr>
            <w:bookmarkStart w:id="14167" w:name="76482"/>
            <w:bookmarkEnd w:id="14167"/>
            <w:r>
              <w:t> </w:t>
            </w:r>
          </w:p>
        </w:tc>
        <w:tc>
          <w:tcPr>
            <w:tcW w:w="0" w:type="auto"/>
            <w:hideMark/>
          </w:tcPr>
          <w:p w:rsidR="00BC0C72" w:rsidRDefault="008D5CF6">
            <w:pPr>
              <w:pStyle w:val="a5"/>
            </w:pPr>
            <w:bookmarkStart w:id="14168" w:name="76483"/>
            <w:bookmarkEnd w:id="14168"/>
            <w:r>
              <w:t>фланець опорний</w:t>
            </w:r>
          </w:p>
        </w:tc>
        <w:tc>
          <w:tcPr>
            <w:tcW w:w="0" w:type="auto"/>
            <w:hideMark/>
          </w:tcPr>
          <w:p w:rsidR="00BC0C72" w:rsidRDefault="008D5CF6">
            <w:pPr>
              <w:pStyle w:val="a5"/>
              <w:jc w:val="center"/>
            </w:pPr>
            <w:bookmarkStart w:id="14169" w:name="76484"/>
            <w:bookmarkEnd w:id="14169"/>
            <w:r>
              <w:t>- " -</w:t>
            </w:r>
          </w:p>
        </w:tc>
        <w:tc>
          <w:tcPr>
            <w:tcW w:w="0" w:type="auto"/>
            <w:hideMark/>
          </w:tcPr>
          <w:p w:rsidR="00BC0C72" w:rsidRDefault="008D5CF6">
            <w:pPr>
              <w:pStyle w:val="a5"/>
              <w:jc w:val="center"/>
            </w:pPr>
            <w:bookmarkStart w:id="14170" w:name="76485"/>
            <w:bookmarkEnd w:id="14170"/>
            <w:r>
              <w:t>550</w:t>
            </w:r>
          </w:p>
        </w:tc>
      </w:tr>
      <w:tr w:rsidR="00BC0C72" w:rsidTr="00181458">
        <w:trPr>
          <w:divId w:val="1237204249"/>
        </w:trPr>
        <w:tc>
          <w:tcPr>
            <w:tcW w:w="0" w:type="auto"/>
            <w:hideMark/>
          </w:tcPr>
          <w:p w:rsidR="00BC0C72" w:rsidRDefault="008D5CF6">
            <w:pPr>
              <w:pStyle w:val="a5"/>
            </w:pPr>
            <w:bookmarkStart w:id="14171" w:name="76486"/>
            <w:bookmarkEnd w:id="14171"/>
            <w:r>
              <w:t> </w:t>
            </w:r>
          </w:p>
        </w:tc>
        <w:tc>
          <w:tcPr>
            <w:tcW w:w="0" w:type="auto"/>
            <w:hideMark/>
          </w:tcPr>
          <w:p w:rsidR="00BC0C72" w:rsidRDefault="008D5CF6">
            <w:pPr>
              <w:pStyle w:val="a5"/>
            </w:pPr>
            <w:bookmarkStart w:id="14172" w:name="76487"/>
            <w:bookmarkEnd w:id="14172"/>
            <w:r>
              <w:t>фланець підшипника задній, передній</w:t>
            </w:r>
          </w:p>
        </w:tc>
        <w:tc>
          <w:tcPr>
            <w:tcW w:w="0" w:type="auto"/>
            <w:hideMark/>
          </w:tcPr>
          <w:p w:rsidR="00BC0C72" w:rsidRDefault="008D5CF6">
            <w:pPr>
              <w:pStyle w:val="a5"/>
              <w:jc w:val="center"/>
            </w:pPr>
            <w:bookmarkStart w:id="14173" w:name="76488"/>
            <w:bookmarkEnd w:id="14173"/>
            <w:r>
              <w:t>- " -</w:t>
            </w:r>
          </w:p>
        </w:tc>
        <w:tc>
          <w:tcPr>
            <w:tcW w:w="0" w:type="auto"/>
            <w:hideMark/>
          </w:tcPr>
          <w:p w:rsidR="00BC0C72" w:rsidRDefault="008D5CF6">
            <w:pPr>
              <w:pStyle w:val="a5"/>
              <w:jc w:val="center"/>
            </w:pPr>
            <w:bookmarkStart w:id="14174" w:name="76489"/>
            <w:bookmarkEnd w:id="14174"/>
            <w:r>
              <w:t>200</w:t>
            </w:r>
          </w:p>
        </w:tc>
      </w:tr>
      <w:tr w:rsidR="00BC0C72" w:rsidTr="00181458">
        <w:trPr>
          <w:divId w:val="1237204249"/>
        </w:trPr>
        <w:tc>
          <w:tcPr>
            <w:tcW w:w="0" w:type="auto"/>
            <w:hideMark/>
          </w:tcPr>
          <w:p w:rsidR="00BC0C72" w:rsidRDefault="008D5CF6">
            <w:pPr>
              <w:pStyle w:val="a5"/>
            </w:pPr>
            <w:bookmarkStart w:id="14175" w:name="76490"/>
            <w:bookmarkEnd w:id="14175"/>
            <w:r>
              <w:t> </w:t>
            </w:r>
          </w:p>
        </w:tc>
        <w:tc>
          <w:tcPr>
            <w:tcW w:w="0" w:type="auto"/>
            <w:hideMark/>
          </w:tcPr>
          <w:p w:rsidR="00BC0C72" w:rsidRDefault="008D5CF6">
            <w:pPr>
              <w:pStyle w:val="a5"/>
            </w:pPr>
            <w:bookmarkStart w:id="14176" w:name="76491"/>
            <w:bookmarkEnd w:id="14176"/>
            <w:r>
              <w:t>фланець ущільнювання</w:t>
            </w:r>
          </w:p>
        </w:tc>
        <w:tc>
          <w:tcPr>
            <w:tcW w:w="0" w:type="auto"/>
            <w:hideMark/>
          </w:tcPr>
          <w:p w:rsidR="00BC0C72" w:rsidRDefault="008D5CF6">
            <w:pPr>
              <w:pStyle w:val="a5"/>
              <w:jc w:val="center"/>
            </w:pPr>
            <w:bookmarkStart w:id="14177" w:name="76492"/>
            <w:bookmarkEnd w:id="14177"/>
            <w:r>
              <w:t>- " -</w:t>
            </w:r>
          </w:p>
        </w:tc>
        <w:tc>
          <w:tcPr>
            <w:tcW w:w="0" w:type="auto"/>
            <w:hideMark/>
          </w:tcPr>
          <w:p w:rsidR="00BC0C72" w:rsidRDefault="008D5CF6">
            <w:pPr>
              <w:pStyle w:val="a5"/>
              <w:jc w:val="center"/>
            </w:pPr>
            <w:bookmarkStart w:id="14178" w:name="76493"/>
            <w:bookmarkEnd w:id="14178"/>
            <w:r>
              <w:t>100</w:t>
            </w:r>
          </w:p>
        </w:tc>
      </w:tr>
      <w:tr w:rsidR="00BC0C72" w:rsidTr="00181458">
        <w:trPr>
          <w:divId w:val="1237204249"/>
        </w:trPr>
        <w:tc>
          <w:tcPr>
            <w:tcW w:w="0" w:type="auto"/>
            <w:hideMark/>
          </w:tcPr>
          <w:p w:rsidR="00BC0C72" w:rsidRDefault="008D5CF6">
            <w:pPr>
              <w:pStyle w:val="a5"/>
            </w:pPr>
            <w:bookmarkStart w:id="14179" w:name="76494"/>
            <w:bookmarkEnd w:id="14179"/>
            <w:r>
              <w:t> </w:t>
            </w:r>
          </w:p>
        </w:tc>
        <w:tc>
          <w:tcPr>
            <w:tcW w:w="0" w:type="auto"/>
            <w:hideMark/>
          </w:tcPr>
          <w:p w:rsidR="00BC0C72" w:rsidRDefault="008D5CF6">
            <w:pPr>
              <w:pStyle w:val="a5"/>
            </w:pPr>
            <w:bookmarkStart w:id="14180" w:name="76495"/>
            <w:bookmarkEnd w:id="14180"/>
            <w:r>
              <w:t>цапфа передня</w:t>
            </w:r>
          </w:p>
        </w:tc>
        <w:tc>
          <w:tcPr>
            <w:tcW w:w="0" w:type="auto"/>
            <w:hideMark/>
          </w:tcPr>
          <w:p w:rsidR="00BC0C72" w:rsidRDefault="008D5CF6">
            <w:pPr>
              <w:pStyle w:val="a5"/>
              <w:jc w:val="center"/>
            </w:pPr>
            <w:bookmarkStart w:id="14181" w:name="76496"/>
            <w:bookmarkEnd w:id="14181"/>
            <w:r>
              <w:t>- " -</w:t>
            </w:r>
          </w:p>
        </w:tc>
        <w:tc>
          <w:tcPr>
            <w:tcW w:w="0" w:type="auto"/>
            <w:hideMark/>
          </w:tcPr>
          <w:p w:rsidR="00BC0C72" w:rsidRDefault="008D5CF6">
            <w:pPr>
              <w:pStyle w:val="a5"/>
              <w:jc w:val="center"/>
            </w:pPr>
            <w:bookmarkStart w:id="14182" w:name="76497"/>
            <w:bookmarkEnd w:id="14182"/>
            <w:r>
              <w:t>800</w:t>
            </w:r>
          </w:p>
        </w:tc>
      </w:tr>
      <w:tr w:rsidR="00BC0C72" w:rsidTr="00181458">
        <w:trPr>
          <w:divId w:val="1237204249"/>
        </w:trPr>
        <w:tc>
          <w:tcPr>
            <w:tcW w:w="0" w:type="auto"/>
            <w:hideMark/>
          </w:tcPr>
          <w:p w:rsidR="00BC0C72" w:rsidRDefault="008D5CF6">
            <w:pPr>
              <w:pStyle w:val="a5"/>
            </w:pPr>
            <w:bookmarkStart w:id="14183" w:name="76498"/>
            <w:bookmarkEnd w:id="14183"/>
            <w:r>
              <w:t> </w:t>
            </w:r>
          </w:p>
        </w:tc>
        <w:tc>
          <w:tcPr>
            <w:tcW w:w="0" w:type="auto"/>
            <w:hideMark/>
          </w:tcPr>
          <w:p w:rsidR="00BC0C72" w:rsidRDefault="008D5CF6">
            <w:pPr>
              <w:pStyle w:val="a5"/>
            </w:pPr>
            <w:bookmarkStart w:id="14184" w:name="76499"/>
            <w:bookmarkEnd w:id="14184"/>
            <w:r>
              <w:t>штир</w:t>
            </w:r>
          </w:p>
        </w:tc>
        <w:tc>
          <w:tcPr>
            <w:tcW w:w="0" w:type="auto"/>
            <w:hideMark/>
          </w:tcPr>
          <w:p w:rsidR="00BC0C72" w:rsidRDefault="008D5CF6">
            <w:pPr>
              <w:pStyle w:val="a5"/>
              <w:jc w:val="center"/>
            </w:pPr>
            <w:bookmarkStart w:id="14185" w:name="76500"/>
            <w:bookmarkEnd w:id="14185"/>
            <w:r>
              <w:t>- " -</w:t>
            </w:r>
          </w:p>
        </w:tc>
        <w:tc>
          <w:tcPr>
            <w:tcW w:w="0" w:type="auto"/>
            <w:hideMark/>
          </w:tcPr>
          <w:p w:rsidR="00BC0C72" w:rsidRDefault="008D5CF6">
            <w:pPr>
              <w:pStyle w:val="a5"/>
              <w:jc w:val="center"/>
            </w:pPr>
            <w:bookmarkStart w:id="14186" w:name="76501"/>
            <w:bookmarkEnd w:id="14186"/>
            <w:r>
              <w:t>100</w:t>
            </w:r>
          </w:p>
        </w:tc>
      </w:tr>
      <w:tr w:rsidR="00BC0C72" w:rsidTr="00181458">
        <w:trPr>
          <w:divId w:val="1237204249"/>
        </w:trPr>
        <w:tc>
          <w:tcPr>
            <w:tcW w:w="0" w:type="auto"/>
            <w:hideMark/>
          </w:tcPr>
          <w:p w:rsidR="00BC0C72" w:rsidRDefault="008D5CF6">
            <w:pPr>
              <w:pStyle w:val="a5"/>
            </w:pPr>
            <w:bookmarkStart w:id="14187" w:name="76502"/>
            <w:bookmarkEnd w:id="14187"/>
            <w:r>
              <w:t> </w:t>
            </w:r>
          </w:p>
        </w:tc>
        <w:tc>
          <w:tcPr>
            <w:tcW w:w="0" w:type="auto"/>
            <w:hideMark/>
          </w:tcPr>
          <w:p w:rsidR="00BC0C72" w:rsidRDefault="008D5CF6">
            <w:pPr>
              <w:pStyle w:val="a5"/>
            </w:pPr>
            <w:bookmarkStart w:id="14188" w:name="76503"/>
            <w:bookmarkEnd w:id="14188"/>
            <w:r>
              <w:t>щиток зібраний</w:t>
            </w:r>
          </w:p>
        </w:tc>
        <w:tc>
          <w:tcPr>
            <w:tcW w:w="0" w:type="auto"/>
            <w:hideMark/>
          </w:tcPr>
          <w:p w:rsidR="00BC0C72" w:rsidRDefault="008D5CF6">
            <w:pPr>
              <w:pStyle w:val="a5"/>
              <w:jc w:val="center"/>
            </w:pPr>
            <w:bookmarkStart w:id="14189" w:name="76504"/>
            <w:bookmarkEnd w:id="14189"/>
            <w:r>
              <w:t>- " -</w:t>
            </w:r>
          </w:p>
        </w:tc>
        <w:tc>
          <w:tcPr>
            <w:tcW w:w="0" w:type="auto"/>
            <w:hideMark/>
          </w:tcPr>
          <w:p w:rsidR="00BC0C72" w:rsidRDefault="008D5CF6">
            <w:pPr>
              <w:pStyle w:val="a5"/>
              <w:jc w:val="center"/>
            </w:pPr>
            <w:bookmarkStart w:id="14190" w:name="76505"/>
            <w:bookmarkEnd w:id="14190"/>
            <w:r>
              <w:t>100</w:t>
            </w:r>
          </w:p>
        </w:tc>
      </w:tr>
      <w:tr w:rsidR="00BC0C72" w:rsidTr="00181458">
        <w:trPr>
          <w:divId w:val="1237204249"/>
        </w:trPr>
        <w:tc>
          <w:tcPr>
            <w:tcW w:w="0" w:type="auto"/>
            <w:hideMark/>
          </w:tcPr>
          <w:p w:rsidR="00BC0C72" w:rsidRDefault="008D5CF6">
            <w:pPr>
              <w:pStyle w:val="a5"/>
            </w:pPr>
            <w:bookmarkStart w:id="14191" w:name="76506"/>
            <w:bookmarkEnd w:id="14191"/>
            <w:r>
              <w:t>7505</w:t>
            </w:r>
          </w:p>
        </w:tc>
        <w:tc>
          <w:tcPr>
            <w:tcW w:w="0" w:type="auto"/>
            <w:hideMark/>
          </w:tcPr>
          <w:p w:rsidR="00BC0C72" w:rsidRDefault="008D5CF6">
            <w:pPr>
              <w:pStyle w:val="a5"/>
            </w:pPr>
            <w:bookmarkStart w:id="14192" w:name="76507"/>
            <w:bookmarkEnd w:id="14192"/>
            <w:r>
              <w:t>Прутки, бруски, профілі та дріт нікелеві:</w:t>
            </w:r>
          </w:p>
        </w:tc>
        <w:tc>
          <w:tcPr>
            <w:tcW w:w="0" w:type="auto"/>
            <w:hideMark/>
          </w:tcPr>
          <w:p w:rsidR="00BC0C72" w:rsidRDefault="008D5CF6">
            <w:pPr>
              <w:pStyle w:val="a5"/>
              <w:jc w:val="center"/>
            </w:pPr>
            <w:bookmarkStart w:id="14193" w:name="76508"/>
            <w:bookmarkEnd w:id="14193"/>
            <w:r>
              <w:t> </w:t>
            </w:r>
          </w:p>
        </w:tc>
        <w:tc>
          <w:tcPr>
            <w:tcW w:w="0" w:type="auto"/>
            <w:hideMark/>
          </w:tcPr>
          <w:p w:rsidR="00BC0C72" w:rsidRDefault="008D5CF6">
            <w:pPr>
              <w:pStyle w:val="a5"/>
              <w:jc w:val="center"/>
            </w:pPr>
            <w:bookmarkStart w:id="14194" w:name="76509"/>
            <w:bookmarkEnd w:id="14194"/>
            <w:r>
              <w:t> </w:t>
            </w:r>
          </w:p>
        </w:tc>
      </w:tr>
      <w:tr w:rsidR="00BC0C72" w:rsidTr="00181458">
        <w:trPr>
          <w:divId w:val="1237204249"/>
        </w:trPr>
        <w:tc>
          <w:tcPr>
            <w:tcW w:w="0" w:type="auto"/>
            <w:hideMark/>
          </w:tcPr>
          <w:p w:rsidR="00BC0C72" w:rsidRDefault="008D5CF6">
            <w:pPr>
              <w:pStyle w:val="a5"/>
            </w:pPr>
            <w:bookmarkStart w:id="14195" w:name="76510"/>
            <w:bookmarkEnd w:id="14195"/>
            <w:r>
              <w:t> </w:t>
            </w:r>
          </w:p>
        </w:tc>
        <w:tc>
          <w:tcPr>
            <w:tcW w:w="0" w:type="auto"/>
            <w:hideMark/>
          </w:tcPr>
          <w:p w:rsidR="00BC0C72" w:rsidRDefault="008D5CF6">
            <w:pPr>
              <w:pStyle w:val="a5"/>
            </w:pPr>
            <w:bookmarkStart w:id="14196" w:name="76511"/>
            <w:bookmarkEnd w:id="14196"/>
            <w:r>
              <w:t>дріт з нікелевих сплавів</w:t>
            </w:r>
          </w:p>
        </w:tc>
        <w:tc>
          <w:tcPr>
            <w:tcW w:w="0" w:type="auto"/>
            <w:hideMark/>
          </w:tcPr>
          <w:p w:rsidR="00BC0C72" w:rsidRDefault="008D5CF6">
            <w:pPr>
              <w:pStyle w:val="a5"/>
              <w:jc w:val="center"/>
            </w:pPr>
            <w:bookmarkStart w:id="14197" w:name="76512"/>
            <w:bookmarkEnd w:id="14197"/>
            <w:r>
              <w:t>тонн</w:t>
            </w:r>
          </w:p>
        </w:tc>
        <w:tc>
          <w:tcPr>
            <w:tcW w:w="0" w:type="auto"/>
            <w:hideMark/>
          </w:tcPr>
          <w:p w:rsidR="00BC0C72" w:rsidRDefault="008D5CF6">
            <w:pPr>
              <w:pStyle w:val="a5"/>
              <w:jc w:val="center"/>
            </w:pPr>
            <w:bookmarkStart w:id="14198" w:name="76513"/>
            <w:bookmarkEnd w:id="14198"/>
            <w:r>
              <w:t>1</w:t>
            </w:r>
          </w:p>
        </w:tc>
      </w:tr>
      <w:tr w:rsidR="00BC0C72" w:rsidTr="00181458">
        <w:trPr>
          <w:divId w:val="1237204249"/>
        </w:trPr>
        <w:tc>
          <w:tcPr>
            <w:tcW w:w="0" w:type="auto"/>
            <w:hideMark/>
          </w:tcPr>
          <w:p w:rsidR="00BC0C72" w:rsidRDefault="008D5CF6">
            <w:pPr>
              <w:pStyle w:val="a5"/>
            </w:pPr>
            <w:bookmarkStart w:id="14199" w:name="76514"/>
            <w:bookmarkEnd w:id="14199"/>
            <w:r>
              <w:t>7508</w:t>
            </w:r>
          </w:p>
        </w:tc>
        <w:tc>
          <w:tcPr>
            <w:tcW w:w="0" w:type="auto"/>
            <w:hideMark/>
          </w:tcPr>
          <w:p w:rsidR="00BC0C72" w:rsidRDefault="008D5CF6">
            <w:pPr>
              <w:pStyle w:val="a5"/>
            </w:pPr>
            <w:bookmarkStart w:id="14200" w:name="76515"/>
            <w:bookmarkEnd w:id="14200"/>
            <w:r>
              <w:t>Інші вироби нікелеві:</w:t>
            </w:r>
          </w:p>
        </w:tc>
        <w:tc>
          <w:tcPr>
            <w:tcW w:w="0" w:type="auto"/>
            <w:hideMark/>
          </w:tcPr>
          <w:p w:rsidR="00BC0C72" w:rsidRDefault="008D5CF6">
            <w:pPr>
              <w:pStyle w:val="a5"/>
              <w:jc w:val="center"/>
            </w:pPr>
            <w:bookmarkStart w:id="14201" w:name="76516"/>
            <w:bookmarkEnd w:id="14201"/>
            <w:r>
              <w:t> </w:t>
            </w:r>
          </w:p>
        </w:tc>
        <w:tc>
          <w:tcPr>
            <w:tcW w:w="0" w:type="auto"/>
            <w:hideMark/>
          </w:tcPr>
          <w:p w:rsidR="00BC0C72" w:rsidRDefault="008D5CF6">
            <w:pPr>
              <w:pStyle w:val="a5"/>
              <w:jc w:val="center"/>
            </w:pPr>
            <w:bookmarkStart w:id="14202" w:name="76517"/>
            <w:bookmarkEnd w:id="14202"/>
            <w:r>
              <w:t> </w:t>
            </w:r>
          </w:p>
        </w:tc>
      </w:tr>
      <w:tr w:rsidR="00BC0C72" w:rsidTr="00181458">
        <w:trPr>
          <w:divId w:val="1237204249"/>
        </w:trPr>
        <w:tc>
          <w:tcPr>
            <w:tcW w:w="0" w:type="auto"/>
            <w:hideMark/>
          </w:tcPr>
          <w:p w:rsidR="00BC0C72" w:rsidRDefault="008D5CF6">
            <w:pPr>
              <w:pStyle w:val="a5"/>
            </w:pPr>
            <w:bookmarkStart w:id="14203" w:name="76518"/>
            <w:bookmarkEnd w:id="14203"/>
            <w:r>
              <w:t> </w:t>
            </w:r>
          </w:p>
        </w:tc>
        <w:tc>
          <w:tcPr>
            <w:tcW w:w="0" w:type="auto"/>
            <w:hideMark/>
          </w:tcPr>
          <w:p w:rsidR="00BC0C72" w:rsidRDefault="008D5CF6">
            <w:pPr>
              <w:pStyle w:val="a5"/>
            </w:pPr>
            <w:bookmarkStart w:id="14204" w:name="76519"/>
            <w:bookmarkEnd w:id="14204"/>
            <w:r>
              <w:t>втулка</w:t>
            </w:r>
          </w:p>
        </w:tc>
        <w:tc>
          <w:tcPr>
            <w:tcW w:w="0" w:type="auto"/>
            <w:hideMark/>
          </w:tcPr>
          <w:p w:rsidR="00BC0C72" w:rsidRDefault="008D5CF6">
            <w:pPr>
              <w:pStyle w:val="a5"/>
              <w:jc w:val="center"/>
            </w:pPr>
            <w:bookmarkStart w:id="14205" w:name="76520"/>
            <w:bookmarkEnd w:id="14205"/>
            <w:r>
              <w:t>штук</w:t>
            </w:r>
          </w:p>
        </w:tc>
        <w:tc>
          <w:tcPr>
            <w:tcW w:w="0" w:type="auto"/>
            <w:hideMark/>
          </w:tcPr>
          <w:p w:rsidR="00BC0C72" w:rsidRDefault="008D5CF6">
            <w:pPr>
              <w:pStyle w:val="a5"/>
              <w:jc w:val="center"/>
            </w:pPr>
            <w:bookmarkStart w:id="14206" w:name="76521"/>
            <w:bookmarkEnd w:id="14206"/>
            <w:r>
              <w:t>2600</w:t>
            </w:r>
          </w:p>
        </w:tc>
      </w:tr>
      <w:tr w:rsidR="00BC0C72" w:rsidTr="00181458">
        <w:trPr>
          <w:divId w:val="1237204249"/>
        </w:trPr>
        <w:tc>
          <w:tcPr>
            <w:tcW w:w="0" w:type="auto"/>
            <w:hideMark/>
          </w:tcPr>
          <w:p w:rsidR="00BC0C72" w:rsidRDefault="008D5CF6">
            <w:pPr>
              <w:pStyle w:val="a5"/>
            </w:pPr>
            <w:bookmarkStart w:id="14207" w:name="76522"/>
            <w:bookmarkEnd w:id="14207"/>
            <w:r>
              <w:t>7616</w:t>
            </w:r>
          </w:p>
        </w:tc>
        <w:tc>
          <w:tcPr>
            <w:tcW w:w="0" w:type="auto"/>
            <w:hideMark/>
          </w:tcPr>
          <w:p w:rsidR="00BC0C72" w:rsidRDefault="008D5CF6">
            <w:pPr>
              <w:pStyle w:val="a5"/>
            </w:pPr>
            <w:bookmarkStart w:id="14208" w:name="76523"/>
            <w:bookmarkEnd w:id="14208"/>
            <w:r>
              <w:t>Інші вироби алюмінієві:</w:t>
            </w:r>
          </w:p>
        </w:tc>
        <w:tc>
          <w:tcPr>
            <w:tcW w:w="0" w:type="auto"/>
            <w:hideMark/>
          </w:tcPr>
          <w:p w:rsidR="00BC0C72" w:rsidRDefault="008D5CF6">
            <w:pPr>
              <w:pStyle w:val="a5"/>
              <w:jc w:val="center"/>
            </w:pPr>
            <w:bookmarkStart w:id="14209" w:name="76524"/>
            <w:bookmarkEnd w:id="14209"/>
            <w:r>
              <w:t> </w:t>
            </w:r>
          </w:p>
        </w:tc>
        <w:tc>
          <w:tcPr>
            <w:tcW w:w="0" w:type="auto"/>
            <w:hideMark/>
          </w:tcPr>
          <w:p w:rsidR="00BC0C72" w:rsidRDefault="008D5CF6">
            <w:pPr>
              <w:pStyle w:val="a5"/>
              <w:jc w:val="center"/>
            </w:pPr>
            <w:bookmarkStart w:id="14210" w:name="76525"/>
            <w:bookmarkEnd w:id="14210"/>
            <w:r>
              <w:t> </w:t>
            </w:r>
          </w:p>
        </w:tc>
      </w:tr>
      <w:tr w:rsidR="00BC0C72" w:rsidTr="00181458">
        <w:trPr>
          <w:divId w:val="1237204249"/>
        </w:trPr>
        <w:tc>
          <w:tcPr>
            <w:tcW w:w="0" w:type="auto"/>
            <w:hideMark/>
          </w:tcPr>
          <w:p w:rsidR="00BC0C72" w:rsidRDefault="008D5CF6">
            <w:pPr>
              <w:pStyle w:val="a5"/>
            </w:pPr>
            <w:bookmarkStart w:id="14211" w:name="76526"/>
            <w:bookmarkEnd w:id="14211"/>
            <w:r>
              <w:t> </w:t>
            </w:r>
          </w:p>
        </w:tc>
        <w:tc>
          <w:tcPr>
            <w:tcW w:w="0" w:type="auto"/>
            <w:hideMark/>
          </w:tcPr>
          <w:p w:rsidR="00BC0C72" w:rsidRDefault="008D5CF6">
            <w:pPr>
              <w:pStyle w:val="a5"/>
            </w:pPr>
            <w:bookmarkStart w:id="14212" w:name="76527"/>
            <w:bookmarkEnd w:id="14212"/>
            <w:r>
              <w:t>заклепка</w:t>
            </w:r>
          </w:p>
        </w:tc>
        <w:tc>
          <w:tcPr>
            <w:tcW w:w="0" w:type="auto"/>
            <w:hideMark/>
          </w:tcPr>
          <w:p w:rsidR="00BC0C72" w:rsidRDefault="008D5CF6">
            <w:pPr>
              <w:pStyle w:val="a5"/>
              <w:jc w:val="center"/>
            </w:pPr>
            <w:bookmarkStart w:id="14213" w:name="76528"/>
            <w:bookmarkEnd w:id="14213"/>
            <w:r>
              <w:t>- " -</w:t>
            </w:r>
          </w:p>
        </w:tc>
        <w:tc>
          <w:tcPr>
            <w:tcW w:w="0" w:type="auto"/>
            <w:hideMark/>
          </w:tcPr>
          <w:p w:rsidR="00BC0C72" w:rsidRDefault="008D5CF6">
            <w:pPr>
              <w:pStyle w:val="a5"/>
              <w:jc w:val="center"/>
            </w:pPr>
            <w:bookmarkStart w:id="14214" w:name="76529"/>
            <w:bookmarkEnd w:id="14214"/>
            <w:r>
              <w:t>3600</w:t>
            </w:r>
          </w:p>
        </w:tc>
      </w:tr>
      <w:tr w:rsidR="00BC0C72" w:rsidTr="00181458">
        <w:trPr>
          <w:divId w:val="1237204249"/>
        </w:trPr>
        <w:tc>
          <w:tcPr>
            <w:tcW w:w="0" w:type="auto"/>
            <w:hideMark/>
          </w:tcPr>
          <w:p w:rsidR="00BC0C72" w:rsidRDefault="008D5CF6">
            <w:pPr>
              <w:pStyle w:val="a5"/>
            </w:pPr>
            <w:bookmarkStart w:id="14215" w:name="76530"/>
            <w:bookmarkEnd w:id="14215"/>
            <w:r>
              <w:t>8108</w:t>
            </w:r>
          </w:p>
        </w:tc>
        <w:tc>
          <w:tcPr>
            <w:tcW w:w="0" w:type="auto"/>
            <w:hideMark/>
          </w:tcPr>
          <w:p w:rsidR="00BC0C72" w:rsidRDefault="008D5CF6">
            <w:pPr>
              <w:pStyle w:val="a5"/>
            </w:pPr>
            <w:bookmarkStart w:id="14216" w:name="76531"/>
            <w:bookmarkEnd w:id="14216"/>
            <w:r>
              <w:t>Титан і вироби з титану, включаючи відходи та брухт:</w:t>
            </w:r>
          </w:p>
        </w:tc>
        <w:tc>
          <w:tcPr>
            <w:tcW w:w="0" w:type="auto"/>
            <w:hideMark/>
          </w:tcPr>
          <w:p w:rsidR="00BC0C72" w:rsidRDefault="008D5CF6">
            <w:pPr>
              <w:pStyle w:val="a5"/>
              <w:jc w:val="center"/>
            </w:pPr>
            <w:bookmarkStart w:id="14217" w:name="76532"/>
            <w:bookmarkEnd w:id="14217"/>
            <w:r>
              <w:t> </w:t>
            </w:r>
          </w:p>
        </w:tc>
        <w:tc>
          <w:tcPr>
            <w:tcW w:w="0" w:type="auto"/>
            <w:hideMark/>
          </w:tcPr>
          <w:p w:rsidR="00BC0C72" w:rsidRDefault="008D5CF6">
            <w:pPr>
              <w:pStyle w:val="a5"/>
              <w:jc w:val="center"/>
            </w:pPr>
            <w:bookmarkStart w:id="14218" w:name="76533"/>
            <w:bookmarkEnd w:id="14218"/>
            <w:r>
              <w:t> </w:t>
            </w:r>
          </w:p>
        </w:tc>
      </w:tr>
      <w:tr w:rsidR="00BC0C72" w:rsidTr="00181458">
        <w:trPr>
          <w:divId w:val="1237204249"/>
        </w:trPr>
        <w:tc>
          <w:tcPr>
            <w:tcW w:w="0" w:type="auto"/>
            <w:hideMark/>
          </w:tcPr>
          <w:p w:rsidR="00BC0C72" w:rsidRDefault="008D5CF6">
            <w:pPr>
              <w:pStyle w:val="a5"/>
            </w:pPr>
            <w:bookmarkStart w:id="14219" w:name="76534"/>
            <w:bookmarkEnd w:id="14219"/>
            <w:r>
              <w:t> </w:t>
            </w:r>
          </w:p>
        </w:tc>
        <w:tc>
          <w:tcPr>
            <w:tcW w:w="0" w:type="auto"/>
            <w:hideMark/>
          </w:tcPr>
          <w:p w:rsidR="00BC0C72" w:rsidRDefault="008D5CF6">
            <w:pPr>
              <w:pStyle w:val="a5"/>
            </w:pPr>
            <w:bookmarkStart w:id="14220" w:name="76535"/>
            <w:bookmarkEnd w:id="14220"/>
            <w:r>
              <w:t>титан необроблений; порошки</w:t>
            </w:r>
          </w:p>
        </w:tc>
        <w:tc>
          <w:tcPr>
            <w:tcW w:w="0" w:type="auto"/>
            <w:hideMark/>
          </w:tcPr>
          <w:p w:rsidR="00BC0C72" w:rsidRDefault="008D5CF6">
            <w:pPr>
              <w:pStyle w:val="a5"/>
              <w:jc w:val="center"/>
            </w:pPr>
            <w:bookmarkStart w:id="14221" w:name="76536"/>
            <w:bookmarkEnd w:id="14221"/>
            <w:r>
              <w:t>тонн</w:t>
            </w:r>
          </w:p>
        </w:tc>
        <w:tc>
          <w:tcPr>
            <w:tcW w:w="0" w:type="auto"/>
            <w:hideMark/>
          </w:tcPr>
          <w:p w:rsidR="00BC0C72" w:rsidRDefault="008D5CF6">
            <w:pPr>
              <w:pStyle w:val="a5"/>
              <w:jc w:val="center"/>
            </w:pPr>
            <w:bookmarkStart w:id="14222" w:name="76537"/>
            <w:bookmarkEnd w:id="14222"/>
            <w:r>
              <w:t>5</w:t>
            </w:r>
          </w:p>
        </w:tc>
      </w:tr>
      <w:tr w:rsidR="00BC0C72" w:rsidTr="00181458">
        <w:trPr>
          <w:divId w:val="1237204249"/>
        </w:trPr>
        <w:tc>
          <w:tcPr>
            <w:tcW w:w="0" w:type="auto"/>
            <w:hideMark/>
          </w:tcPr>
          <w:p w:rsidR="00BC0C72" w:rsidRDefault="008D5CF6">
            <w:pPr>
              <w:pStyle w:val="a5"/>
            </w:pPr>
            <w:bookmarkStart w:id="14223" w:name="76538"/>
            <w:bookmarkEnd w:id="14223"/>
            <w:r>
              <w:t> </w:t>
            </w:r>
          </w:p>
        </w:tc>
        <w:tc>
          <w:tcPr>
            <w:tcW w:w="0" w:type="auto"/>
            <w:hideMark/>
          </w:tcPr>
          <w:p w:rsidR="00BC0C72" w:rsidRDefault="008D5CF6">
            <w:pPr>
              <w:pStyle w:val="a5"/>
            </w:pPr>
            <w:bookmarkStart w:id="14224" w:name="76539"/>
            <w:bookmarkEnd w:id="14224"/>
            <w:r>
              <w:t>втулка</w:t>
            </w:r>
          </w:p>
        </w:tc>
        <w:tc>
          <w:tcPr>
            <w:tcW w:w="0" w:type="auto"/>
            <w:hideMark/>
          </w:tcPr>
          <w:p w:rsidR="00BC0C72" w:rsidRDefault="008D5CF6">
            <w:pPr>
              <w:pStyle w:val="a5"/>
              <w:jc w:val="center"/>
            </w:pPr>
            <w:bookmarkStart w:id="14225" w:name="76540"/>
            <w:bookmarkEnd w:id="14225"/>
            <w:r>
              <w:t>штук</w:t>
            </w:r>
          </w:p>
        </w:tc>
        <w:tc>
          <w:tcPr>
            <w:tcW w:w="0" w:type="auto"/>
            <w:hideMark/>
          </w:tcPr>
          <w:p w:rsidR="00BC0C72" w:rsidRDefault="008D5CF6">
            <w:pPr>
              <w:pStyle w:val="a5"/>
              <w:jc w:val="center"/>
            </w:pPr>
            <w:bookmarkStart w:id="14226" w:name="76541"/>
            <w:bookmarkEnd w:id="14226"/>
            <w:r>
              <w:t>2400</w:t>
            </w:r>
          </w:p>
        </w:tc>
      </w:tr>
      <w:tr w:rsidR="00BC0C72" w:rsidTr="00181458">
        <w:trPr>
          <w:divId w:val="1237204249"/>
        </w:trPr>
        <w:tc>
          <w:tcPr>
            <w:tcW w:w="0" w:type="auto"/>
            <w:hideMark/>
          </w:tcPr>
          <w:p w:rsidR="00BC0C72" w:rsidRDefault="008D5CF6">
            <w:pPr>
              <w:pStyle w:val="a5"/>
            </w:pPr>
            <w:bookmarkStart w:id="14227" w:name="76542"/>
            <w:bookmarkEnd w:id="14227"/>
            <w:r>
              <w:t> </w:t>
            </w:r>
          </w:p>
        </w:tc>
        <w:tc>
          <w:tcPr>
            <w:tcW w:w="0" w:type="auto"/>
            <w:hideMark/>
          </w:tcPr>
          <w:p w:rsidR="00BC0C72" w:rsidRDefault="008D5CF6">
            <w:pPr>
              <w:pStyle w:val="a5"/>
            </w:pPr>
            <w:bookmarkStart w:id="14228" w:name="76543"/>
            <w:bookmarkEnd w:id="14228"/>
            <w:r>
              <w:t>кільце</w:t>
            </w:r>
          </w:p>
        </w:tc>
        <w:tc>
          <w:tcPr>
            <w:tcW w:w="0" w:type="auto"/>
            <w:hideMark/>
          </w:tcPr>
          <w:p w:rsidR="00BC0C72" w:rsidRDefault="008D5CF6">
            <w:pPr>
              <w:pStyle w:val="a5"/>
              <w:jc w:val="center"/>
            </w:pPr>
            <w:bookmarkStart w:id="14229" w:name="76544"/>
            <w:bookmarkEnd w:id="14229"/>
            <w:r>
              <w:t>- " -</w:t>
            </w:r>
          </w:p>
        </w:tc>
        <w:tc>
          <w:tcPr>
            <w:tcW w:w="0" w:type="auto"/>
            <w:hideMark/>
          </w:tcPr>
          <w:p w:rsidR="00BC0C72" w:rsidRDefault="008D5CF6">
            <w:pPr>
              <w:pStyle w:val="a5"/>
              <w:jc w:val="center"/>
            </w:pPr>
            <w:bookmarkStart w:id="14230" w:name="76545"/>
            <w:bookmarkEnd w:id="14230"/>
            <w:r>
              <w:t>150</w:t>
            </w:r>
          </w:p>
        </w:tc>
      </w:tr>
      <w:tr w:rsidR="00BC0C72" w:rsidTr="00181458">
        <w:trPr>
          <w:divId w:val="1237204249"/>
        </w:trPr>
        <w:tc>
          <w:tcPr>
            <w:tcW w:w="0" w:type="auto"/>
            <w:hideMark/>
          </w:tcPr>
          <w:p w:rsidR="00BC0C72" w:rsidRDefault="008D5CF6">
            <w:pPr>
              <w:pStyle w:val="a5"/>
            </w:pPr>
            <w:bookmarkStart w:id="14231" w:name="76546"/>
            <w:bookmarkEnd w:id="14231"/>
            <w:r>
              <w:t> </w:t>
            </w:r>
          </w:p>
        </w:tc>
        <w:tc>
          <w:tcPr>
            <w:tcW w:w="0" w:type="auto"/>
            <w:hideMark/>
          </w:tcPr>
          <w:p w:rsidR="00BC0C72" w:rsidRDefault="008D5CF6">
            <w:pPr>
              <w:pStyle w:val="a5"/>
            </w:pPr>
            <w:bookmarkStart w:id="14232" w:name="76547"/>
            <w:bookmarkEnd w:id="14232"/>
            <w:r>
              <w:t>кільце регулювальне</w:t>
            </w:r>
          </w:p>
        </w:tc>
        <w:tc>
          <w:tcPr>
            <w:tcW w:w="0" w:type="auto"/>
            <w:hideMark/>
          </w:tcPr>
          <w:p w:rsidR="00BC0C72" w:rsidRDefault="008D5CF6">
            <w:pPr>
              <w:pStyle w:val="a5"/>
              <w:jc w:val="center"/>
            </w:pPr>
            <w:bookmarkStart w:id="14233" w:name="76548"/>
            <w:bookmarkEnd w:id="14233"/>
            <w:r>
              <w:t>- " -</w:t>
            </w:r>
          </w:p>
        </w:tc>
        <w:tc>
          <w:tcPr>
            <w:tcW w:w="0" w:type="auto"/>
            <w:hideMark/>
          </w:tcPr>
          <w:p w:rsidR="00BC0C72" w:rsidRDefault="008D5CF6">
            <w:pPr>
              <w:pStyle w:val="a5"/>
              <w:jc w:val="center"/>
            </w:pPr>
            <w:bookmarkStart w:id="14234" w:name="76549"/>
            <w:bookmarkEnd w:id="14234"/>
            <w:r>
              <w:t>100</w:t>
            </w:r>
          </w:p>
        </w:tc>
      </w:tr>
      <w:tr w:rsidR="00BC0C72" w:rsidTr="00181458">
        <w:trPr>
          <w:divId w:val="1237204249"/>
        </w:trPr>
        <w:tc>
          <w:tcPr>
            <w:tcW w:w="0" w:type="auto"/>
            <w:hideMark/>
          </w:tcPr>
          <w:p w:rsidR="00BC0C72" w:rsidRDefault="008D5CF6">
            <w:pPr>
              <w:pStyle w:val="a5"/>
            </w:pPr>
            <w:bookmarkStart w:id="14235" w:name="76550"/>
            <w:bookmarkEnd w:id="14235"/>
            <w:r>
              <w:t> </w:t>
            </w:r>
          </w:p>
        </w:tc>
        <w:tc>
          <w:tcPr>
            <w:tcW w:w="0" w:type="auto"/>
            <w:hideMark/>
          </w:tcPr>
          <w:p w:rsidR="00BC0C72" w:rsidRDefault="008D5CF6">
            <w:pPr>
              <w:pStyle w:val="a5"/>
            </w:pPr>
            <w:bookmarkStart w:id="14236" w:name="76551"/>
            <w:bookmarkEnd w:id="14236"/>
            <w:r>
              <w:t>кришка</w:t>
            </w:r>
          </w:p>
        </w:tc>
        <w:tc>
          <w:tcPr>
            <w:tcW w:w="0" w:type="auto"/>
            <w:hideMark/>
          </w:tcPr>
          <w:p w:rsidR="00BC0C72" w:rsidRDefault="008D5CF6">
            <w:pPr>
              <w:pStyle w:val="a5"/>
              <w:jc w:val="center"/>
            </w:pPr>
            <w:bookmarkStart w:id="14237" w:name="76552"/>
            <w:bookmarkEnd w:id="14237"/>
            <w:r>
              <w:t>- " -</w:t>
            </w:r>
          </w:p>
        </w:tc>
        <w:tc>
          <w:tcPr>
            <w:tcW w:w="0" w:type="auto"/>
            <w:hideMark/>
          </w:tcPr>
          <w:p w:rsidR="00BC0C72" w:rsidRDefault="008D5CF6">
            <w:pPr>
              <w:pStyle w:val="a5"/>
              <w:jc w:val="center"/>
            </w:pPr>
            <w:bookmarkStart w:id="14238" w:name="76553"/>
            <w:bookmarkEnd w:id="14238"/>
            <w:r>
              <w:t>500</w:t>
            </w:r>
          </w:p>
        </w:tc>
      </w:tr>
      <w:tr w:rsidR="00BC0C72" w:rsidTr="00181458">
        <w:trPr>
          <w:divId w:val="1237204249"/>
        </w:trPr>
        <w:tc>
          <w:tcPr>
            <w:tcW w:w="0" w:type="auto"/>
            <w:hideMark/>
          </w:tcPr>
          <w:p w:rsidR="00BC0C72" w:rsidRDefault="008D5CF6">
            <w:pPr>
              <w:pStyle w:val="a5"/>
            </w:pPr>
            <w:bookmarkStart w:id="14239" w:name="76554"/>
            <w:bookmarkEnd w:id="14239"/>
            <w:r>
              <w:t> </w:t>
            </w:r>
          </w:p>
        </w:tc>
        <w:tc>
          <w:tcPr>
            <w:tcW w:w="0" w:type="auto"/>
            <w:hideMark/>
          </w:tcPr>
          <w:p w:rsidR="00BC0C72" w:rsidRDefault="008D5CF6">
            <w:pPr>
              <w:pStyle w:val="a5"/>
            </w:pPr>
            <w:bookmarkStart w:id="14240" w:name="76555"/>
            <w:bookmarkEnd w:id="14240"/>
            <w:r>
              <w:t>перехідна втулка 3 ступеня компресора високого тиску (КВТ)</w:t>
            </w:r>
          </w:p>
        </w:tc>
        <w:tc>
          <w:tcPr>
            <w:tcW w:w="0" w:type="auto"/>
            <w:hideMark/>
          </w:tcPr>
          <w:p w:rsidR="00BC0C72" w:rsidRDefault="008D5CF6">
            <w:pPr>
              <w:pStyle w:val="a5"/>
              <w:jc w:val="center"/>
            </w:pPr>
            <w:bookmarkStart w:id="14241" w:name="76556"/>
            <w:bookmarkEnd w:id="14241"/>
            <w:r>
              <w:t>- " -</w:t>
            </w:r>
          </w:p>
        </w:tc>
        <w:tc>
          <w:tcPr>
            <w:tcW w:w="0" w:type="auto"/>
            <w:hideMark/>
          </w:tcPr>
          <w:p w:rsidR="00BC0C72" w:rsidRDefault="008D5CF6">
            <w:pPr>
              <w:pStyle w:val="a5"/>
              <w:jc w:val="center"/>
            </w:pPr>
            <w:bookmarkStart w:id="14242" w:name="76557"/>
            <w:bookmarkEnd w:id="14242"/>
            <w:r>
              <w:t>200</w:t>
            </w:r>
          </w:p>
        </w:tc>
      </w:tr>
      <w:tr w:rsidR="00BC0C72" w:rsidTr="00181458">
        <w:trPr>
          <w:divId w:val="1237204249"/>
        </w:trPr>
        <w:tc>
          <w:tcPr>
            <w:tcW w:w="0" w:type="auto"/>
            <w:hideMark/>
          </w:tcPr>
          <w:p w:rsidR="00BC0C72" w:rsidRDefault="008D5CF6">
            <w:pPr>
              <w:pStyle w:val="a5"/>
            </w:pPr>
            <w:bookmarkStart w:id="14243" w:name="76558"/>
            <w:bookmarkEnd w:id="14243"/>
            <w:r>
              <w:t> </w:t>
            </w:r>
          </w:p>
        </w:tc>
        <w:tc>
          <w:tcPr>
            <w:tcW w:w="0" w:type="auto"/>
            <w:hideMark/>
          </w:tcPr>
          <w:p w:rsidR="00BC0C72" w:rsidRDefault="008D5CF6">
            <w:pPr>
              <w:pStyle w:val="a5"/>
            </w:pPr>
            <w:bookmarkStart w:id="14244" w:name="76559"/>
            <w:bookmarkEnd w:id="14244"/>
            <w:r>
              <w:t>перехідник</w:t>
            </w:r>
          </w:p>
        </w:tc>
        <w:tc>
          <w:tcPr>
            <w:tcW w:w="0" w:type="auto"/>
            <w:hideMark/>
          </w:tcPr>
          <w:p w:rsidR="00BC0C72" w:rsidRDefault="008D5CF6">
            <w:pPr>
              <w:pStyle w:val="a5"/>
              <w:jc w:val="center"/>
            </w:pPr>
            <w:bookmarkStart w:id="14245" w:name="76560"/>
            <w:bookmarkEnd w:id="14245"/>
            <w:r>
              <w:t>- " -</w:t>
            </w:r>
          </w:p>
        </w:tc>
        <w:tc>
          <w:tcPr>
            <w:tcW w:w="0" w:type="auto"/>
            <w:hideMark/>
          </w:tcPr>
          <w:p w:rsidR="00BC0C72" w:rsidRDefault="008D5CF6">
            <w:pPr>
              <w:pStyle w:val="a5"/>
              <w:jc w:val="center"/>
            </w:pPr>
            <w:bookmarkStart w:id="14246" w:name="76561"/>
            <w:bookmarkEnd w:id="14246"/>
            <w:r>
              <w:t>3700</w:t>
            </w:r>
          </w:p>
        </w:tc>
      </w:tr>
      <w:tr w:rsidR="00BC0C72" w:rsidTr="00181458">
        <w:trPr>
          <w:divId w:val="1237204249"/>
        </w:trPr>
        <w:tc>
          <w:tcPr>
            <w:tcW w:w="0" w:type="auto"/>
            <w:hideMark/>
          </w:tcPr>
          <w:p w:rsidR="00BC0C72" w:rsidRDefault="008D5CF6">
            <w:pPr>
              <w:pStyle w:val="a5"/>
            </w:pPr>
            <w:bookmarkStart w:id="14247" w:name="76562"/>
            <w:bookmarkEnd w:id="14247"/>
            <w:r>
              <w:t> </w:t>
            </w:r>
          </w:p>
        </w:tc>
        <w:tc>
          <w:tcPr>
            <w:tcW w:w="0" w:type="auto"/>
            <w:hideMark/>
          </w:tcPr>
          <w:p w:rsidR="00BC0C72" w:rsidRDefault="008D5CF6">
            <w:pPr>
              <w:pStyle w:val="a5"/>
            </w:pPr>
            <w:bookmarkStart w:id="14248" w:name="76563"/>
            <w:bookmarkEnd w:id="14248"/>
            <w:r>
              <w:t>перехідник генератора стартера (ГС), паливного насоса (ПН)</w:t>
            </w:r>
          </w:p>
        </w:tc>
        <w:tc>
          <w:tcPr>
            <w:tcW w:w="0" w:type="auto"/>
            <w:hideMark/>
          </w:tcPr>
          <w:p w:rsidR="00BC0C72" w:rsidRDefault="008D5CF6">
            <w:pPr>
              <w:pStyle w:val="a5"/>
              <w:jc w:val="center"/>
            </w:pPr>
            <w:bookmarkStart w:id="14249" w:name="76564"/>
            <w:bookmarkEnd w:id="14249"/>
            <w:r>
              <w:t>- " -</w:t>
            </w:r>
          </w:p>
        </w:tc>
        <w:tc>
          <w:tcPr>
            <w:tcW w:w="0" w:type="auto"/>
            <w:hideMark/>
          </w:tcPr>
          <w:p w:rsidR="00BC0C72" w:rsidRDefault="008D5CF6">
            <w:pPr>
              <w:pStyle w:val="a5"/>
              <w:jc w:val="center"/>
            </w:pPr>
            <w:bookmarkStart w:id="14250" w:name="76565"/>
            <w:bookmarkEnd w:id="14250"/>
            <w:r>
              <w:t>2900</w:t>
            </w:r>
          </w:p>
        </w:tc>
      </w:tr>
      <w:tr w:rsidR="00BC0C72" w:rsidTr="00181458">
        <w:trPr>
          <w:divId w:val="1237204249"/>
        </w:trPr>
        <w:tc>
          <w:tcPr>
            <w:tcW w:w="0" w:type="auto"/>
            <w:hideMark/>
          </w:tcPr>
          <w:p w:rsidR="00BC0C72" w:rsidRDefault="008D5CF6">
            <w:pPr>
              <w:pStyle w:val="a5"/>
            </w:pPr>
            <w:bookmarkStart w:id="14251" w:name="76566"/>
            <w:bookmarkEnd w:id="14251"/>
            <w:r>
              <w:t> </w:t>
            </w:r>
          </w:p>
        </w:tc>
        <w:tc>
          <w:tcPr>
            <w:tcW w:w="0" w:type="auto"/>
            <w:hideMark/>
          </w:tcPr>
          <w:p w:rsidR="00BC0C72" w:rsidRDefault="008D5CF6">
            <w:pPr>
              <w:pStyle w:val="a5"/>
            </w:pPr>
            <w:bookmarkStart w:id="14252" w:name="76567"/>
            <w:bookmarkEnd w:id="14252"/>
            <w:r>
              <w:t>проставка</w:t>
            </w:r>
          </w:p>
        </w:tc>
        <w:tc>
          <w:tcPr>
            <w:tcW w:w="0" w:type="auto"/>
            <w:hideMark/>
          </w:tcPr>
          <w:p w:rsidR="00BC0C72" w:rsidRDefault="008D5CF6">
            <w:pPr>
              <w:pStyle w:val="a5"/>
              <w:jc w:val="center"/>
            </w:pPr>
            <w:bookmarkStart w:id="14253" w:name="76568"/>
            <w:bookmarkEnd w:id="14253"/>
            <w:r>
              <w:t>- " -</w:t>
            </w:r>
          </w:p>
        </w:tc>
        <w:tc>
          <w:tcPr>
            <w:tcW w:w="0" w:type="auto"/>
            <w:hideMark/>
          </w:tcPr>
          <w:p w:rsidR="00BC0C72" w:rsidRDefault="008D5CF6">
            <w:pPr>
              <w:pStyle w:val="a5"/>
              <w:jc w:val="center"/>
            </w:pPr>
            <w:bookmarkStart w:id="14254" w:name="76569"/>
            <w:bookmarkEnd w:id="14254"/>
            <w:r>
              <w:t>100</w:t>
            </w:r>
          </w:p>
        </w:tc>
      </w:tr>
      <w:tr w:rsidR="00BC0C72" w:rsidTr="00181458">
        <w:trPr>
          <w:divId w:val="1237204249"/>
        </w:trPr>
        <w:tc>
          <w:tcPr>
            <w:tcW w:w="0" w:type="auto"/>
            <w:hideMark/>
          </w:tcPr>
          <w:p w:rsidR="00BC0C72" w:rsidRDefault="008D5CF6">
            <w:pPr>
              <w:pStyle w:val="a5"/>
            </w:pPr>
            <w:bookmarkStart w:id="14255" w:name="76570"/>
            <w:bookmarkEnd w:id="14255"/>
            <w:r>
              <w:t> </w:t>
            </w:r>
          </w:p>
        </w:tc>
        <w:tc>
          <w:tcPr>
            <w:tcW w:w="0" w:type="auto"/>
            <w:hideMark/>
          </w:tcPr>
          <w:p w:rsidR="00BC0C72" w:rsidRDefault="008D5CF6">
            <w:pPr>
              <w:pStyle w:val="a5"/>
            </w:pPr>
            <w:bookmarkStart w:id="14256" w:name="76571"/>
            <w:bookmarkEnd w:id="14256"/>
            <w:r>
              <w:t>стійка</w:t>
            </w:r>
          </w:p>
        </w:tc>
        <w:tc>
          <w:tcPr>
            <w:tcW w:w="0" w:type="auto"/>
            <w:hideMark/>
          </w:tcPr>
          <w:p w:rsidR="00BC0C72" w:rsidRDefault="008D5CF6">
            <w:pPr>
              <w:pStyle w:val="a5"/>
              <w:jc w:val="center"/>
            </w:pPr>
            <w:bookmarkStart w:id="14257" w:name="76572"/>
            <w:bookmarkEnd w:id="14257"/>
            <w:r>
              <w:t>- " -</w:t>
            </w:r>
          </w:p>
        </w:tc>
        <w:tc>
          <w:tcPr>
            <w:tcW w:w="0" w:type="auto"/>
            <w:hideMark/>
          </w:tcPr>
          <w:p w:rsidR="00BC0C72" w:rsidRDefault="008D5CF6">
            <w:pPr>
              <w:pStyle w:val="a5"/>
              <w:jc w:val="center"/>
            </w:pPr>
            <w:bookmarkStart w:id="14258" w:name="76573"/>
            <w:bookmarkEnd w:id="14258"/>
            <w:r>
              <w:t>1600</w:t>
            </w:r>
          </w:p>
        </w:tc>
      </w:tr>
      <w:tr w:rsidR="00BC0C72" w:rsidTr="00181458">
        <w:trPr>
          <w:divId w:val="1237204249"/>
        </w:trPr>
        <w:tc>
          <w:tcPr>
            <w:tcW w:w="0" w:type="auto"/>
            <w:hideMark/>
          </w:tcPr>
          <w:p w:rsidR="00BC0C72" w:rsidRDefault="008D5CF6">
            <w:pPr>
              <w:pStyle w:val="a5"/>
            </w:pPr>
            <w:bookmarkStart w:id="14259" w:name="76574"/>
            <w:bookmarkEnd w:id="14259"/>
            <w:r>
              <w:t> </w:t>
            </w:r>
          </w:p>
        </w:tc>
        <w:tc>
          <w:tcPr>
            <w:tcW w:w="0" w:type="auto"/>
            <w:hideMark/>
          </w:tcPr>
          <w:p w:rsidR="00BC0C72" w:rsidRDefault="008D5CF6">
            <w:pPr>
              <w:pStyle w:val="a5"/>
            </w:pPr>
            <w:bookmarkStart w:id="14260" w:name="76575"/>
            <w:bookmarkEnd w:id="14260"/>
            <w:r>
              <w:t>фланець</w:t>
            </w:r>
          </w:p>
        </w:tc>
        <w:tc>
          <w:tcPr>
            <w:tcW w:w="0" w:type="auto"/>
            <w:hideMark/>
          </w:tcPr>
          <w:p w:rsidR="00BC0C72" w:rsidRDefault="008D5CF6">
            <w:pPr>
              <w:pStyle w:val="a5"/>
              <w:jc w:val="center"/>
            </w:pPr>
            <w:bookmarkStart w:id="14261" w:name="76576"/>
            <w:bookmarkEnd w:id="14261"/>
            <w:r>
              <w:t>штук</w:t>
            </w:r>
          </w:p>
        </w:tc>
        <w:tc>
          <w:tcPr>
            <w:tcW w:w="0" w:type="auto"/>
            <w:hideMark/>
          </w:tcPr>
          <w:p w:rsidR="00BC0C72" w:rsidRDefault="008D5CF6">
            <w:pPr>
              <w:pStyle w:val="a5"/>
              <w:jc w:val="center"/>
            </w:pPr>
            <w:bookmarkStart w:id="14262" w:name="76577"/>
            <w:bookmarkEnd w:id="14262"/>
            <w:r>
              <w:t>3800</w:t>
            </w:r>
          </w:p>
        </w:tc>
      </w:tr>
      <w:tr w:rsidR="00BC0C72" w:rsidTr="00181458">
        <w:trPr>
          <w:divId w:val="1237204249"/>
        </w:trPr>
        <w:tc>
          <w:tcPr>
            <w:tcW w:w="0" w:type="auto"/>
            <w:hideMark/>
          </w:tcPr>
          <w:p w:rsidR="00BC0C72" w:rsidRDefault="008D5CF6">
            <w:pPr>
              <w:pStyle w:val="a5"/>
            </w:pPr>
            <w:bookmarkStart w:id="14263" w:name="76578"/>
            <w:bookmarkEnd w:id="14263"/>
            <w:r>
              <w:t> </w:t>
            </w:r>
          </w:p>
        </w:tc>
        <w:tc>
          <w:tcPr>
            <w:tcW w:w="0" w:type="auto"/>
            <w:hideMark/>
          </w:tcPr>
          <w:p w:rsidR="00BC0C72" w:rsidRDefault="008D5CF6">
            <w:pPr>
              <w:pStyle w:val="a5"/>
            </w:pPr>
            <w:bookmarkStart w:id="14264" w:name="76579"/>
            <w:bookmarkEnd w:id="14264"/>
            <w:r>
              <w:t>фланець передній</w:t>
            </w:r>
          </w:p>
        </w:tc>
        <w:tc>
          <w:tcPr>
            <w:tcW w:w="0" w:type="auto"/>
            <w:hideMark/>
          </w:tcPr>
          <w:p w:rsidR="00BC0C72" w:rsidRDefault="008D5CF6">
            <w:pPr>
              <w:pStyle w:val="a5"/>
              <w:jc w:val="center"/>
            </w:pPr>
            <w:bookmarkStart w:id="14265" w:name="76580"/>
            <w:bookmarkEnd w:id="14265"/>
            <w:r>
              <w:t>- " -</w:t>
            </w:r>
          </w:p>
        </w:tc>
        <w:tc>
          <w:tcPr>
            <w:tcW w:w="0" w:type="auto"/>
            <w:hideMark/>
          </w:tcPr>
          <w:p w:rsidR="00BC0C72" w:rsidRDefault="008D5CF6">
            <w:pPr>
              <w:pStyle w:val="a5"/>
              <w:jc w:val="center"/>
            </w:pPr>
            <w:bookmarkStart w:id="14266" w:name="76581"/>
            <w:bookmarkEnd w:id="14266"/>
            <w:r>
              <w:t>4200</w:t>
            </w:r>
          </w:p>
        </w:tc>
      </w:tr>
      <w:tr w:rsidR="00BC0C72" w:rsidTr="00181458">
        <w:trPr>
          <w:divId w:val="1237204249"/>
        </w:trPr>
        <w:tc>
          <w:tcPr>
            <w:tcW w:w="0" w:type="auto"/>
            <w:hideMark/>
          </w:tcPr>
          <w:p w:rsidR="00BC0C72" w:rsidRDefault="008D5CF6">
            <w:pPr>
              <w:pStyle w:val="a5"/>
            </w:pPr>
            <w:bookmarkStart w:id="14267" w:name="76582"/>
            <w:bookmarkEnd w:id="14267"/>
            <w:r>
              <w:t>8411 91 00 00</w:t>
            </w:r>
          </w:p>
        </w:tc>
        <w:tc>
          <w:tcPr>
            <w:tcW w:w="0" w:type="auto"/>
            <w:hideMark/>
          </w:tcPr>
          <w:p w:rsidR="00BC0C72" w:rsidRDefault="008D5CF6">
            <w:pPr>
              <w:pStyle w:val="a5"/>
            </w:pPr>
            <w:bookmarkStart w:id="14268" w:name="76583"/>
            <w:bookmarkEnd w:id="14268"/>
            <w:r>
              <w:t>Двигуни турбореактивні, турбогвинтові та інші газові турбіни:</w:t>
            </w:r>
            <w:r>
              <w:br/>
              <w:t>- частини:</w:t>
            </w:r>
            <w:r>
              <w:br/>
              <w:t>-- турбореактивних або турбогвинтових двигунів</w:t>
            </w:r>
          </w:p>
        </w:tc>
        <w:tc>
          <w:tcPr>
            <w:tcW w:w="0" w:type="auto"/>
            <w:hideMark/>
          </w:tcPr>
          <w:p w:rsidR="00BC0C72" w:rsidRDefault="008D5CF6">
            <w:pPr>
              <w:pStyle w:val="a5"/>
              <w:jc w:val="center"/>
            </w:pPr>
            <w:bookmarkStart w:id="14269" w:name="76584"/>
            <w:bookmarkEnd w:id="14269"/>
            <w:r>
              <w:t> </w:t>
            </w:r>
          </w:p>
        </w:tc>
        <w:tc>
          <w:tcPr>
            <w:tcW w:w="0" w:type="auto"/>
            <w:hideMark/>
          </w:tcPr>
          <w:p w:rsidR="00BC0C72" w:rsidRDefault="008D5CF6">
            <w:pPr>
              <w:pStyle w:val="a5"/>
              <w:jc w:val="center"/>
            </w:pPr>
            <w:bookmarkStart w:id="14270" w:name="76585"/>
            <w:bookmarkEnd w:id="14270"/>
            <w:r>
              <w:t> </w:t>
            </w:r>
          </w:p>
        </w:tc>
      </w:tr>
      <w:tr w:rsidR="00BC0C72" w:rsidTr="00181458">
        <w:trPr>
          <w:divId w:val="1237204249"/>
        </w:trPr>
        <w:tc>
          <w:tcPr>
            <w:tcW w:w="0" w:type="auto"/>
            <w:hideMark/>
          </w:tcPr>
          <w:p w:rsidR="00BC0C72" w:rsidRDefault="008D5CF6">
            <w:pPr>
              <w:pStyle w:val="a5"/>
            </w:pPr>
            <w:bookmarkStart w:id="14271" w:name="76586"/>
            <w:bookmarkEnd w:id="14271"/>
            <w:r>
              <w:t> </w:t>
            </w:r>
          </w:p>
        </w:tc>
        <w:tc>
          <w:tcPr>
            <w:tcW w:w="0" w:type="auto"/>
            <w:hideMark/>
          </w:tcPr>
          <w:p w:rsidR="00BC0C72" w:rsidRDefault="008D5CF6">
            <w:pPr>
              <w:pStyle w:val="a5"/>
            </w:pPr>
            <w:bookmarkStart w:id="14272" w:name="76587"/>
            <w:bookmarkEnd w:id="14272"/>
            <w:r>
              <w:t>диск 1 - 12 ступеня</w:t>
            </w:r>
          </w:p>
        </w:tc>
        <w:tc>
          <w:tcPr>
            <w:tcW w:w="0" w:type="auto"/>
            <w:hideMark/>
          </w:tcPr>
          <w:p w:rsidR="00BC0C72" w:rsidRDefault="008D5CF6">
            <w:pPr>
              <w:pStyle w:val="a5"/>
              <w:jc w:val="center"/>
            </w:pPr>
            <w:bookmarkStart w:id="14273" w:name="76588"/>
            <w:bookmarkEnd w:id="14273"/>
            <w:r>
              <w:t>- " -</w:t>
            </w:r>
          </w:p>
        </w:tc>
        <w:tc>
          <w:tcPr>
            <w:tcW w:w="0" w:type="auto"/>
            <w:hideMark/>
          </w:tcPr>
          <w:p w:rsidR="00BC0C72" w:rsidRDefault="008D5CF6">
            <w:pPr>
              <w:pStyle w:val="a5"/>
              <w:jc w:val="center"/>
            </w:pPr>
            <w:bookmarkStart w:id="14274" w:name="76589"/>
            <w:bookmarkEnd w:id="14274"/>
            <w:r>
              <w:t>2500</w:t>
            </w:r>
          </w:p>
        </w:tc>
      </w:tr>
      <w:tr w:rsidR="00BC0C72" w:rsidTr="00181458">
        <w:trPr>
          <w:divId w:val="1237204249"/>
        </w:trPr>
        <w:tc>
          <w:tcPr>
            <w:tcW w:w="0" w:type="auto"/>
            <w:hideMark/>
          </w:tcPr>
          <w:p w:rsidR="00BC0C72" w:rsidRDefault="008D5CF6">
            <w:pPr>
              <w:pStyle w:val="a5"/>
            </w:pPr>
            <w:bookmarkStart w:id="14275" w:name="76590"/>
            <w:bookmarkEnd w:id="14275"/>
            <w:r>
              <w:t> </w:t>
            </w:r>
          </w:p>
        </w:tc>
        <w:tc>
          <w:tcPr>
            <w:tcW w:w="0" w:type="auto"/>
            <w:hideMark/>
          </w:tcPr>
          <w:p w:rsidR="00BC0C72" w:rsidRDefault="008D5CF6">
            <w:pPr>
              <w:pStyle w:val="a5"/>
            </w:pPr>
            <w:bookmarkStart w:id="14276" w:name="76591"/>
            <w:bookmarkEnd w:id="14276"/>
            <w:r>
              <w:t>диск 1 - 7 ступеня компресора високого тиску (КВТ)</w:t>
            </w:r>
          </w:p>
        </w:tc>
        <w:tc>
          <w:tcPr>
            <w:tcW w:w="0" w:type="auto"/>
            <w:hideMark/>
          </w:tcPr>
          <w:p w:rsidR="00BC0C72" w:rsidRDefault="008D5CF6">
            <w:pPr>
              <w:pStyle w:val="a5"/>
              <w:jc w:val="center"/>
            </w:pPr>
            <w:bookmarkStart w:id="14277" w:name="76592"/>
            <w:bookmarkEnd w:id="14277"/>
            <w:r>
              <w:t>- " -</w:t>
            </w:r>
          </w:p>
        </w:tc>
        <w:tc>
          <w:tcPr>
            <w:tcW w:w="0" w:type="auto"/>
            <w:hideMark/>
          </w:tcPr>
          <w:p w:rsidR="00BC0C72" w:rsidRDefault="008D5CF6">
            <w:pPr>
              <w:pStyle w:val="a5"/>
              <w:jc w:val="center"/>
            </w:pPr>
            <w:bookmarkStart w:id="14278" w:name="76593"/>
            <w:bookmarkEnd w:id="14278"/>
            <w:r>
              <w:t>1100</w:t>
            </w:r>
          </w:p>
        </w:tc>
      </w:tr>
      <w:tr w:rsidR="00BC0C72" w:rsidTr="00181458">
        <w:trPr>
          <w:divId w:val="1237204249"/>
        </w:trPr>
        <w:tc>
          <w:tcPr>
            <w:tcW w:w="0" w:type="auto"/>
            <w:hideMark/>
          </w:tcPr>
          <w:p w:rsidR="00BC0C72" w:rsidRDefault="008D5CF6">
            <w:pPr>
              <w:pStyle w:val="a5"/>
            </w:pPr>
            <w:bookmarkStart w:id="14279" w:name="76594"/>
            <w:bookmarkEnd w:id="14279"/>
            <w:r>
              <w:t> </w:t>
            </w:r>
          </w:p>
        </w:tc>
        <w:tc>
          <w:tcPr>
            <w:tcW w:w="0" w:type="auto"/>
            <w:hideMark/>
          </w:tcPr>
          <w:p w:rsidR="00BC0C72" w:rsidRDefault="008D5CF6">
            <w:pPr>
              <w:pStyle w:val="a5"/>
            </w:pPr>
            <w:bookmarkStart w:id="14280" w:name="76595"/>
            <w:bookmarkEnd w:id="14280"/>
            <w:r>
              <w:t>диск 1 - 5 ступеня компресора низького тиску (КНТ)</w:t>
            </w:r>
          </w:p>
        </w:tc>
        <w:tc>
          <w:tcPr>
            <w:tcW w:w="0" w:type="auto"/>
            <w:hideMark/>
          </w:tcPr>
          <w:p w:rsidR="00BC0C72" w:rsidRDefault="008D5CF6">
            <w:pPr>
              <w:pStyle w:val="a5"/>
              <w:jc w:val="center"/>
            </w:pPr>
            <w:bookmarkStart w:id="14281" w:name="76596"/>
            <w:bookmarkEnd w:id="14281"/>
            <w:r>
              <w:t>- " -</w:t>
            </w:r>
          </w:p>
        </w:tc>
        <w:tc>
          <w:tcPr>
            <w:tcW w:w="0" w:type="auto"/>
            <w:hideMark/>
          </w:tcPr>
          <w:p w:rsidR="00BC0C72" w:rsidRDefault="008D5CF6">
            <w:pPr>
              <w:pStyle w:val="a5"/>
              <w:jc w:val="center"/>
            </w:pPr>
            <w:bookmarkStart w:id="14282" w:name="76597"/>
            <w:bookmarkEnd w:id="14282"/>
            <w:r>
              <w:t>900</w:t>
            </w:r>
          </w:p>
        </w:tc>
      </w:tr>
      <w:tr w:rsidR="00BC0C72" w:rsidTr="00181458">
        <w:trPr>
          <w:divId w:val="1237204249"/>
        </w:trPr>
        <w:tc>
          <w:tcPr>
            <w:tcW w:w="0" w:type="auto"/>
            <w:hideMark/>
          </w:tcPr>
          <w:p w:rsidR="00BC0C72" w:rsidRDefault="008D5CF6">
            <w:pPr>
              <w:pStyle w:val="a5"/>
            </w:pPr>
            <w:bookmarkStart w:id="14283" w:name="76598"/>
            <w:bookmarkEnd w:id="14283"/>
            <w:r>
              <w:t> </w:t>
            </w:r>
          </w:p>
        </w:tc>
        <w:tc>
          <w:tcPr>
            <w:tcW w:w="0" w:type="auto"/>
            <w:hideMark/>
          </w:tcPr>
          <w:p w:rsidR="00BC0C72" w:rsidRDefault="008D5CF6">
            <w:pPr>
              <w:pStyle w:val="a5"/>
            </w:pPr>
            <w:bookmarkStart w:id="14284" w:name="76599"/>
            <w:bookmarkEnd w:id="14284"/>
            <w:r>
              <w:t xml:space="preserve">диск ротора компресора (РК) </w:t>
            </w:r>
            <w:r w:rsidR="007B6176">
              <w:t>№</w:t>
            </w:r>
            <w:r>
              <w:t xml:space="preserve"> 1-12</w:t>
            </w:r>
          </w:p>
        </w:tc>
        <w:tc>
          <w:tcPr>
            <w:tcW w:w="0" w:type="auto"/>
            <w:hideMark/>
          </w:tcPr>
          <w:p w:rsidR="00BC0C72" w:rsidRDefault="008D5CF6">
            <w:pPr>
              <w:pStyle w:val="a5"/>
              <w:jc w:val="center"/>
            </w:pPr>
            <w:bookmarkStart w:id="14285" w:name="76600"/>
            <w:bookmarkEnd w:id="14285"/>
            <w:r>
              <w:t>- " -</w:t>
            </w:r>
          </w:p>
        </w:tc>
        <w:tc>
          <w:tcPr>
            <w:tcW w:w="0" w:type="auto"/>
            <w:hideMark/>
          </w:tcPr>
          <w:p w:rsidR="00BC0C72" w:rsidRDefault="008D5CF6">
            <w:pPr>
              <w:pStyle w:val="a5"/>
              <w:jc w:val="center"/>
            </w:pPr>
            <w:bookmarkStart w:id="14286" w:name="76601"/>
            <w:bookmarkEnd w:id="14286"/>
            <w:r>
              <w:t>1600</w:t>
            </w:r>
          </w:p>
        </w:tc>
      </w:tr>
      <w:tr w:rsidR="00BC0C72" w:rsidTr="00181458">
        <w:trPr>
          <w:divId w:val="1237204249"/>
        </w:trPr>
        <w:tc>
          <w:tcPr>
            <w:tcW w:w="0" w:type="auto"/>
            <w:hideMark/>
          </w:tcPr>
          <w:p w:rsidR="00BC0C72" w:rsidRDefault="008D5CF6">
            <w:pPr>
              <w:pStyle w:val="a5"/>
            </w:pPr>
            <w:bookmarkStart w:id="14287" w:name="76602"/>
            <w:bookmarkEnd w:id="14287"/>
            <w:r>
              <w:t> </w:t>
            </w:r>
          </w:p>
        </w:tc>
        <w:tc>
          <w:tcPr>
            <w:tcW w:w="0" w:type="auto"/>
            <w:hideMark/>
          </w:tcPr>
          <w:p w:rsidR="00BC0C72" w:rsidRDefault="008D5CF6">
            <w:pPr>
              <w:pStyle w:val="a5"/>
            </w:pPr>
            <w:bookmarkStart w:id="14288" w:name="76603"/>
            <w:bookmarkEnd w:id="14288"/>
            <w:r>
              <w:t>кільце внутрішнє соплового апарата 2 - 3 ступеня турбіни</w:t>
            </w:r>
          </w:p>
        </w:tc>
        <w:tc>
          <w:tcPr>
            <w:tcW w:w="0" w:type="auto"/>
            <w:hideMark/>
          </w:tcPr>
          <w:p w:rsidR="00BC0C72" w:rsidRDefault="008D5CF6">
            <w:pPr>
              <w:pStyle w:val="a5"/>
              <w:jc w:val="center"/>
            </w:pPr>
            <w:bookmarkStart w:id="14289" w:name="76604"/>
            <w:bookmarkEnd w:id="14289"/>
            <w:r>
              <w:t>- " -</w:t>
            </w:r>
          </w:p>
        </w:tc>
        <w:tc>
          <w:tcPr>
            <w:tcW w:w="0" w:type="auto"/>
            <w:hideMark/>
          </w:tcPr>
          <w:p w:rsidR="00BC0C72" w:rsidRDefault="008D5CF6">
            <w:pPr>
              <w:pStyle w:val="a5"/>
              <w:jc w:val="center"/>
            </w:pPr>
            <w:bookmarkStart w:id="14290" w:name="76605"/>
            <w:bookmarkEnd w:id="14290"/>
            <w:r>
              <w:t>100</w:t>
            </w:r>
          </w:p>
        </w:tc>
      </w:tr>
      <w:tr w:rsidR="00BC0C72" w:rsidTr="00181458">
        <w:trPr>
          <w:divId w:val="1237204249"/>
        </w:trPr>
        <w:tc>
          <w:tcPr>
            <w:tcW w:w="0" w:type="auto"/>
            <w:hideMark/>
          </w:tcPr>
          <w:p w:rsidR="00BC0C72" w:rsidRDefault="008D5CF6">
            <w:pPr>
              <w:pStyle w:val="a5"/>
            </w:pPr>
            <w:bookmarkStart w:id="14291" w:name="76606"/>
            <w:bookmarkEnd w:id="14291"/>
            <w:r>
              <w:t> </w:t>
            </w:r>
          </w:p>
        </w:tc>
        <w:tc>
          <w:tcPr>
            <w:tcW w:w="0" w:type="auto"/>
            <w:hideMark/>
          </w:tcPr>
          <w:p w:rsidR="00BC0C72" w:rsidRDefault="008D5CF6">
            <w:pPr>
              <w:pStyle w:val="a5"/>
            </w:pPr>
            <w:bookmarkStart w:id="14292" w:name="76607"/>
            <w:bookmarkEnd w:id="14292"/>
            <w:r>
              <w:t>лопатка</w:t>
            </w:r>
          </w:p>
        </w:tc>
        <w:tc>
          <w:tcPr>
            <w:tcW w:w="0" w:type="auto"/>
            <w:hideMark/>
          </w:tcPr>
          <w:p w:rsidR="00BC0C72" w:rsidRDefault="008D5CF6">
            <w:pPr>
              <w:pStyle w:val="a5"/>
              <w:jc w:val="center"/>
            </w:pPr>
            <w:bookmarkStart w:id="14293" w:name="76608"/>
            <w:bookmarkEnd w:id="14293"/>
            <w:r>
              <w:t>- " -</w:t>
            </w:r>
          </w:p>
        </w:tc>
        <w:tc>
          <w:tcPr>
            <w:tcW w:w="0" w:type="auto"/>
            <w:hideMark/>
          </w:tcPr>
          <w:p w:rsidR="00BC0C72" w:rsidRDefault="008D5CF6">
            <w:pPr>
              <w:pStyle w:val="a5"/>
              <w:jc w:val="center"/>
            </w:pPr>
            <w:bookmarkStart w:id="14294" w:name="76609"/>
            <w:bookmarkEnd w:id="14294"/>
            <w:r>
              <w:t>12000</w:t>
            </w:r>
          </w:p>
        </w:tc>
      </w:tr>
      <w:tr w:rsidR="00BC0C72" w:rsidTr="00181458">
        <w:trPr>
          <w:divId w:val="1237204249"/>
        </w:trPr>
        <w:tc>
          <w:tcPr>
            <w:tcW w:w="0" w:type="auto"/>
            <w:hideMark/>
          </w:tcPr>
          <w:p w:rsidR="00BC0C72" w:rsidRDefault="008D5CF6">
            <w:pPr>
              <w:pStyle w:val="a5"/>
            </w:pPr>
            <w:bookmarkStart w:id="14295" w:name="76610"/>
            <w:bookmarkEnd w:id="14295"/>
            <w:r>
              <w:t> </w:t>
            </w:r>
          </w:p>
        </w:tc>
        <w:tc>
          <w:tcPr>
            <w:tcW w:w="0" w:type="auto"/>
            <w:hideMark/>
          </w:tcPr>
          <w:p w:rsidR="00BC0C72" w:rsidRDefault="008D5CF6">
            <w:pPr>
              <w:pStyle w:val="a5"/>
            </w:pPr>
            <w:bookmarkStart w:id="14296" w:name="76611"/>
            <w:bookmarkEnd w:id="14296"/>
            <w:r>
              <w:t>лопатка 1 - 3 ступеня турбіни</w:t>
            </w:r>
          </w:p>
        </w:tc>
        <w:tc>
          <w:tcPr>
            <w:tcW w:w="0" w:type="auto"/>
            <w:hideMark/>
          </w:tcPr>
          <w:p w:rsidR="00BC0C72" w:rsidRDefault="008D5CF6">
            <w:pPr>
              <w:pStyle w:val="a5"/>
              <w:jc w:val="center"/>
            </w:pPr>
            <w:bookmarkStart w:id="14297" w:name="76612"/>
            <w:bookmarkEnd w:id="14297"/>
            <w:r>
              <w:t>- " -</w:t>
            </w:r>
          </w:p>
        </w:tc>
        <w:tc>
          <w:tcPr>
            <w:tcW w:w="0" w:type="auto"/>
            <w:hideMark/>
          </w:tcPr>
          <w:p w:rsidR="00BC0C72" w:rsidRDefault="008D5CF6">
            <w:pPr>
              <w:pStyle w:val="a5"/>
              <w:jc w:val="center"/>
            </w:pPr>
            <w:bookmarkStart w:id="14298" w:name="76613"/>
            <w:bookmarkEnd w:id="14298"/>
            <w:r>
              <w:t>139000</w:t>
            </w:r>
          </w:p>
        </w:tc>
      </w:tr>
      <w:tr w:rsidR="00BC0C72" w:rsidTr="00181458">
        <w:trPr>
          <w:divId w:val="1237204249"/>
        </w:trPr>
        <w:tc>
          <w:tcPr>
            <w:tcW w:w="0" w:type="auto"/>
            <w:hideMark/>
          </w:tcPr>
          <w:p w:rsidR="00BC0C72" w:rsidRDefault="008D5CF6">
            <w:pPr>
              <w:pStyle w:val="a5"/>
            </w:pPr>
            <w:bookmarkStart w:id="14299" w:name="76614"/>
            <w:bookmarkEnd w:id="14299"/>
            <w:r>
              <w:t> </w:t>
            </w:r>
          </w:p>
        </w:tc>
        <w:tc>
          <w:tcPr>
            <w:tcW w:w="0" w:type="auto"/>
            <w:hideMark/>
          </w:tcPr>
          <w:p w:rsidR="00BC0C72" w:rsidRDefault="008D5CF6">
            <w:pPr>
              <w:pStyle w:val="a5"/>
            </w:pPr>
            <w:bookmarkStart w:id="14300" w:name="76615"/>
            <w:bookmarkEnd w:id="14300"/>
            <w:r>
              <w:t>лопатка 3 ступеня компресора низького тиску (КНТ)</w:t>
            </w:r>
          </w:p>
        </w:tc>
        <w:tc>
          <w:tcPr>
            <w:tcW w:w="0" w:type="auto"/>
            <w:hideMark/>
          </w:tcPr>
          <w:p w:rsidR="00BC0C72" w:rsidRDefault="008D5CF6">
            <w:pPr>
              <w:pStyle w:val="a5"/>
              <w:jc w:val="center"/>
            </w:pPr>
            <w:bookmarkStart w:id="14301" w:name="76616"/>
            <w:bookmarkEnd w:id="14301"/>
            <w:r>
              <w:t>- " -</w:t>
            </w:r>
          </w:p>
        </w:tc>
        <w:tc>
          <w:tcPr>
            <w:tcW w:w="0" w:type="auto"/>
            <w:hideMark/>
          </w:tcPr>
          <w:p w:rsidR="00BC0C72" w:rsidRDefault="008D5CF6">
            <w:pPr>
              <w:pStyle w:val="a5"/>
              <w:jc w:val="center"/>
            </w:pPr>
            <w:bookmarkStart w:id="14302" w:name="76617"/>
            <w:bookmarkEnd w:id="14302"/>
            <w:r>
              <w:t>2300</w:t>
            </w:r>
          </w:p>
        </w:tc>
      </w:tr>
      <w:tr w:rsidR="00BC0C72" w:rsidTr="00181458">
        <w:trPr>
          <w:divId w:val="1237204249"/>
        </w:trPr>
        <w:tc>
          <w:tcPr>
            <w:tcW w:w="0" w:type="auto"/>
            <w:hideMark/>
          </w:tcPr>
          <w:p w:rsidR="00BC0C72" w:rsidRDefault="008D5CF6">
            <w:pPr>
              <w:pStyle w:val="a5"/>
            </w:pPr>
            <w:bookmarkStart w:id="14303" w:name="76618"/>
            <w:bookmarkEnd w:id="14303"/>
            <w:r>
              <w:t> </w:t>
            </w:r>
          </w:p>
        </w:tc>
        <w:tc>
          <w:tcPr>
            <w:tcW w:w="0" w:type="auto"/>
            <w:hideMark/>
          </w:tcPr>
          <w:p w:rsidR="00BC0C72" w:rsidRDefault="008D5CF6">
            <w:pPr>
              <w:pStyle w:val="a5"/>
            </w:pPr>
            <w:bookmarkStart w:id="14304" w:name="76619"/>
            <w:bookmarkEnd w:id="14304"/>
            <w:r>
              <w:t>лопатка 3 ступеня ліва, права</w:t>
            </w:r>
          </w:p>
        </w:tc>
        <w:tc>
          <w:tcPr>
            <w:tcW w:w="0" w:type="auto"/>
            <w:hideMark/>
          </w:tcPr>
          <w:p w:rsidR="00BC0C72" w:rsidRDefault="008D5CF6">
            <w:pPr>
              <w:pStyle w:val="a5"/>
              <w:jc w:val="center"/>
            </w:pPr>
            <w:bookmarkStart w:id="14305" w:name="76620"/>
            <w:bookmarkEnd w:id="14305"/>
            <w:r>
              <w:t>- " -</w:t>
            </w:r>
          </w:p>
        </w:tc>
        <w:tc>
          <w:tcPr>
            <w:tcW w:w="0" w:type="auto"/>
            <w:hideMark/>
          </w:tcPr>
          <w:p w:rsidR="00BC0C72" w:rsidRDefault="008D5CF6">
            <w:pPr>
              <w:pStyle w:val="a5"/>
              <w:jc w:val="center"/>
            </w:pPr>
            <w:bookmarkStart w:id="14306" w:name="76621"/>
            <w:bookmarkEnd w:id="14306"/>
            <w:r>
              <w:t>24300</w:t>
            </w:r>
          </w:p>
        </w:tc>
      </w:tr>
      <w:tr w:rsidR="00BC0C72" w:rsidTr="00181458">
        <w:trPr>
          <w:divId w:val="1237204249"/>
        </w:trPr>
        <w:tc>
          <w:tcPr>
            <w:tcW w:w="0" w:type="auto"/>
            <w:hideMark/>
          </w:tcPr>
          <w:p w:rsidR="00BC0C72" w:rsidRDefault="008D5CF6">
            <w:pPr>
              <w:pStyle w:val="a5"/>
            </w:pPr>
            <w:bookmarkStart w:id="14307" w:name="76622"/>
            <w:bookmarkEnd w:id="14307"/>
            <w:r>
              <w:t> </w:t>
            </w:r>
          </w:p>
        </w:tc>
        <w:tc>
          <w:tcPr>
            <w:tcW w:w="0" w:type="auto"/>
            <w:hideMark/>
          </w:tcPr>
          <w:p w:rsidR="00BC0C72" w:rsidRDefault="008D5CF6">
            <w:pPr>
              <w:pStyle w:val="a5"/>
            </w:pPr>
            <w:bookmarkStart w:id="14308" w:name="76623"/>
            <w:bookmarkEnd w:id="14308"/>
            <w:r>
              <w:t>лопатка вхідного напрямного апарата (ВНА)</w:t>
            </w:r>
          </w:p>
        </w:tc>
        <w:tc>
          <w:tcPr>
            <w:tcW w:w="0" w:type="auto"/>
            <w:hideMark/>
          </w:tcPr>
          <w:p w:rsidR="00BC0C72" w:rsidRDefault="008D5CF6">
            <w:pPr>
              <w:pStyle w:val="a5"/>
              <w:jc w:val="center"/>
            </w:pPr>
            <w:bookmarkStart w:id="14309" w:name="76624"/>
            <w:bookmarkEnd w:id="14309"/>
            <w:r>
              <w:t>- " -</w:t>
            </w:r>
          </w:p>
        </w:tc>
        <w:tc>
          <w:tcPr>
            <w:tcW w:w="0" w:type="auto"/>
            <w:hideMark/>
          </w:tcPr>
          <w:p w:rsidR="00BC0C72" w:rsidRDefault="008D5CF6">
            <w:pPr>
              <w:pStyle w:val="a5"/>
              <w:jc w:val="center"/>
            </w:pPr>
            <w:bookmarkStart w:id="14310" w:name="76625"/>
            <w:bookmarkEnd w:id="14310"/>
            <w:r>
              <w:t>3300</w:t>
            </w:r>
          </w:p>
        </w:tc>
      </w:tr>
      <w:tr w:rsidR="00BC0C72" w:rsidTr="00181458">
        <w:trPr>
          <w:divId w:val="1237204249"/>
        </w:trPr>
        <w:tc>
          <w:tcPr>
            <w:tcW w:w="0" w:type="auto"/>
            <w:hideMark/>
          </w:tcPr>
          <w:p w:rsidR="00BC0C72" w:rsidRDefault="008D5CF6">
            <w:pPr>
              <w:pStyle w:val="a5"/>
            </w:pPr>
            <w:bookmarkStart w:id="14311" w:name="76626"/>
            <w:bookmarkEnd w:id="14311"/>
            <w:r>
              <w:t> </w:t>
            </w:r>
          </w:p>
        </w:tc>
        <w:tc>
          <w:tcPr>
            <w:tcW w:w="0" w:type="auto"/>
            <w:hideMark/>
          </w:tcPr>
          <w:p w:rsidR="00BC0C72" w:rsidRDefault="008D5CF6">
            <w:pPr>
              <w:pStyle w:val="a5"/>
            </w:pPr>
            <w:bookmarkStart w:id="14312" w:name="76627"/>
            <w:bookmarkEnd w:id="14312"/>
            <w:r>
              <w:t>лопатка вхідного напрямного апарата (ВНА) компресора високого тиску (КВТ)</w:t>
            </w:r>
          </w:p>
        </w:tc>
        <w:tc>
          <w:tcPr>
            <w:tcW w:w="0" w:type="auto"/>
            <w:hideMark/>
          </w:tcPr>
          <w:p w:rsidR="00BC0C72" w:rsidRDefault="008D5CF6">
            <w:pPr>
              <w:pStyle w:val="a5"/>
              <w:jc w:val="center"/>
            </w:pPr>
            <w:bookmarkStart w:id="14313" w:name="76628"/>
            <w:bookmarkEnd w:id="14313"/>
            <w:r>
              <w:t>- " -</w:t>
            </w:r>
          </w:p>
        </w:tc>
        <w:tc>
          <w:tcPr>
            <w:tcW w:w="0" w:type="auto"/>
            <w:hideMark/>
          </w:tcPr>
          <w:p w:rsidR="00BC0C72" w:rsidRDefault="008D5CF6">
            <w:pPr>
              <w:pStyle w:val="a5"/>
              <w:jc w:val="center"/>
            </w:pPr>
            <w:bookmarkStart w:id="14314" w:name="76629"/>
            <w:bookmarkEnd w:id="14314"/>
            <w:r>
              <w:t>9700</w:t>
            </w:r>
          </w:p>
        </w:tc>
      </w:tr>
      <w:tr w:rsidR="00BC0C72" w:rsidTr="00181458">
        <w:trPr>
          <w:divId w:val="1237204249"/>
        </w:trPr>
        <w:tc>
          <w:tcPr>
            <w:tcW w:w="0" w:type="auto"/>
            <w:hideMark/>
          </w:tcPr>
          <w:p w:rsidR="00BC0C72" w:rsidRDefault="008D5CF6">
            <w:pPr>
              <w:pStyle w:val="a5"/>
            </w:pPr>
            <w:bookmarkStart w:id="14315" w:name="76630"/>
            <w:bookmarkEnd w:id="14315"/>
            <w:r>
              <w:lastRenderedPageBreak/>
              <w:t> </w:t>
            </w:r>
          </w:p>
        </w:tc>
        <w:tc>
          <w:tcPr>
            <w:tcW w:w="0" w:type="auto"/>
            <w:hideMark/>
          </w:tcPr>
          <w:p w:rsidR="00BC0C72" w:rsidRDefault="008D5CF6">
            <w:pPr>
              <w:pStyle w:val="a5"/>
            </w:pPr>
            <w:bookmarkStart w:id="14316" w:name="76631"/>
            <w:bookmarkEnd w:id="14316"/>
            <w:r>
              <w:t>лопатка вхідного напрямного апарата (ВНА) компресора низького тиску (КНТ)</w:t>
            </w:r>
          </w:p>
        </w:tc>
        <w:tc>
          <w:tcPr>
            <w:tcW w:w="0" w:type="auto"/>
            <w:hideMark/>
          </w:tcPr>
          <w:p w:rsidR="00BC0C72" w:rsidRDefault="008D5CF6">
            <w:pPr>
              <w:pStyle w:val="a5"/>
              <w:jc w:val="center"/>
            </w:pPr>
            <w:bookmarkStart w:id="14317" w:name="76632"/>
            <w:bookmarkEnd w:id="14317"/>
            <w:r>
              <w:t>- " -</w:t>
            </w:r>
          </w:p>
        </w:tc>
        <w:tc>
          <w:tcPr>
            <w:tcW w:w="0" w:type="auto"/>
            <w:hideMark/>
          </w:tcPr>
          <w:p w:rsidR="00BC0C72" w:rsidRDefault="008D5CF6">
            <w:pPr>
              <w:pStyle w:val="a5"/>
              <w:jc w:val="center"/>
            </w:pPr>
            <w:bookmarkStart w:id="14318" w:name="76633"/>
            <w:bookmarkEnd w:id="14318"/>
            <w:r>
              <w:t>2900</w:t>
            </w:r>
          </w:p>
        </w:tc>
      </w:tr>
      <w:tr w:rsidR="00BC0C72" w:rsidTr="00181458">
        <w:trPr>
          <w:divId w:val="1237204249"/>
        </w:trPr>
        <w:tc>
          <w:tcPr>
            <w:tcW w:w="0" w:type="auto"/>
            <w:hideMark/>
          </w:tcPr>
          <w:p w:rsidR="00BC0C72" w:rsidRDefault="008D5CF6">
            <w:pPr>
              <w:pStyle w:val="a5"/>
            </w:pPr>
            <w:bookmarkStart w:id="14319" w:name="76634"/>
            <w:bookmarkEnd w:id="14319"/>
            <w:r>
              <w:t> </w:t>
            </w:r>
          </w:p>
        </w:tc>
        <w:tc>
          <w:tcPr>
            <w:tcW w:w="0" w:type="auto"/>
            <w:hideMark/>
          </w:tcPr>
          <w:p w:rsidR="00BC0C72" w:rsidRDefault="008D5CF6">
            <w:pPr>
              <w:pStyle w:val="a5"/>
            </w:pPr>
            <w:bookmarkStart w:id="14320" w:name="76635"/>
            <w:bookmarkEnd w:id="14320"/>
            <w:r>
              <w:t>лопатка вхідного напрямного апарата (ВНА) компресора середнього тиску (КСТ)</w:t>
            </w:r>
          </w:p>
        </w:tc>
        <w:tc>
          <w:tcPr>
            <w:tcW w:w="0" w:type="auto"/>
            <w:hideMark/>
          </w:tcPr>
          <w:p w:rsidR="00BC0C72" w:rsidRDefault="008D5CF6">
            <w:pPr>
              <w:pStyle w:val="a5"/>
              <w:jc w:val="center"/>
            </w:pPr>
            <w:bookmarkStart w:id="14321" w:name="76636"/>
            <w:bookmarkEnd w:id="14321"/>
            <w:r>
              <w:t>- " -</w:t>
            </w:r>
          </w:p>
        </w:tc>
        <w:tc>
          <w:tcPr>
            <w:tcW w:w="0" w:type="auto"/>
            <w:hideMark/>
          </w:tcPr>
          <w:p w:rsidR="00BC0C72" w:rsidRDefault="008D5CF6">
            <w:pPr>
              <w:pStyle w:val="a5"/>
              <w:jc w:val="center"/>
            </w:pPr>
            <w:bookmarkStart w:id="14322" w:name="76637"/>
            <w:bookmarkEnd w:id="14322"/>
            <w:r>
              <w:t>500</w:t>
            </w:r>
          </w:p>
        </w:tc>
      </w:tr>
      <w:tr w:rsidR="00BC0C72" w:rsidTr="00181458">
        <w:trPr>
          <w:divId w:val="1237204249"/>
        </w:trPr>
        <w:tc>
          <w:tcPr>
            <w:tcW w:w="0" w:type="auto"/>
            <w:hideMark/>
          </w:tcPr>
          <w:p w:rsidR="00BC0C72" w:rsidRDefault="008D5CF6">
            <w:pPr>
              <w:pStyle w:val="a5"/>
            </w:pPr>
            <w:bookmarkStart w:id="14323" w:name="76638"/>
            <w:bookmarkEnd w:id="14323"/>
            <w:r>
              <w:t> </w:t>
            </w:r>
          </w:p>
        </w:tc>
        <w:tc>
          <w:tcPr>
            <w:tcW w:w="0" w:type="auto"/>
            <w:hideMark/>
          </w:tcPr>
          <w:p w:rsidR="00BC0C72" w:rsidRDefault="008D5CF6">
            <w:pPr>
              <w:pStyle w:val="a5"/>
            </w:pPr>
            <w:bookmarkStart w:id="14324" w:name="76639"/>
            <w:bookmarkEnd w:id="14324"/>
            <w:r>
              <w:t>лопатка вхідного напрямного апарата (ВНА) з важелем</w:t>
            </w:r>
          </w:p>
        </w:tc>
        <w:tc>
          <w:tcPr>
            <w:tcW w:w="0" w:type="auto"/>
            <w:hideMark/>
          </w:tcPr>
          <w:p w:rsidR="00BC0C72" w:rsidRDefault="008D5CF6">
            <w:pPr>
              <w:pStyle w:val="a5"/>
              <w:jc w:val="center"/>
            </w:pPr>
            <w:bookmarkStart w:id="14325" w:name="76640"/>
            <w:bookmarkEnd w:id="14325"/>
            <w:r>
              <w:t>- " -</w:t>
            </w:r>
          </w:p>
        </w:tc>
        <w:tc>
          <w:tcPr>
            <w:tcW w:w="0" w:type="auto"/>
            <w:hideMark/>
          </w:tcPr>
          <w:p w:rsidR="00BC0C72" w:rsidRDefault="008D5CF6">
            <w:pPr>
              <w:pStyle w:val="a5"/>
              <w:jc w:val="center"/>
            </w:pPr>
            <w:bookmarkStart w:id="14326" w:name="76641"/>
            <w:bookmarkEnd w:id="14326"/>
            <w:r>
              <w:t>158000</w:t>
            </w:r>
          </w:p>
        </w:tc>
      </w:tr>
      <w:tr w:rsidR="00BC0C72" w:rsidTr="00181458">
        <w:trPr>
          <w:divId w:val="1237204249"/>
        </w:trPr>
        <w:tc>
          <w:tcPr>
            <w:tcW w:w="0" w:type="auto"/>
            <w:hideMark/>
          </w:tcPr>
          <w:p w:rsidR="00BC0C72" w:rsidRDefault="008D5CF6">
            <w:pPr>
              <w:pStyle w:val="a5"/>
            </w:pPr>
            <w:bookmarkStart w:id="14327" w:name="76642"/>
            <w:bookmarkEnd w:id="14327"/>
            <w:r>
              <w:t> </w:t>
            </w:r>
          </w:p>
        </w:tc>
        <w:tc>
          <w:tcPr>
            <w:tcW w:w="0" w:type="auto"/>
            <w:hideMark/>
          </w:tcPr>
          <w:p w:rsidR="00BC0C72" w:rsidRDefault="008D5CF6">
            <w:pPr>
              <w:pStyle w:val="a5"/>
            </w:pPr>
            <w:bookmarkStart w:id="14328" w:name="76643"/>
            <w:bookmarkEnd w:id="14328"/>
            <w:r>
              <w:t>лопатка вхідного напрямного апарата (ВНА) з покажчиком</w:t>
            </w:r>
          </w:p>
        </w:tc>
        <w:tc>
          <w:tcPr>
            <w:tcW w:w="0" w:type="auto"/>
            <w:hideMark/>
          </w:tcPr>
          <w:p w:rsidR="00BC0C72" w:rsidRDefault="008D5CF6">
            <w:pPr>
              <w:pStyle w:val="a5"/>
              <w:jc w:val="center"/>
            </w:pPr>
            <w:bookmarkStart w:id="14329" w:name="76644"/>
            <w:bookmarkEnd w:id="14329"/>
            <w:r>
              <w:t>- " -</w:t>
            </w:r>
          </w:p>
        </w:tc>
        <w:tc>
          <w:tcPr>
            <w:tcW w:w="0" w:type="auto"/>
            <w:hideMark/>
          </w:tcPr>
          <w:p w:rsidR="00BC0C72" w:rsidRDefault="008D5CF6">
            <w:pPr>
              <w:pStyle w:val="a5"/>
              <w:jc w:val="center"/>
            </w:pPr>
            <w:bookmarkStart w:id="14330" w:name="76645"/>
            <w:bookmarkEnd w:id="14330"/>
            <w:r>
              <w:t>5800</w:t>
            </w:r>
          </w:p>
        </w:tc>
      </w:tr>
      <w:tr w:rsidR="00BC0C72" w:rsidTr="00181458">
        <w:trPr>
          <w:divId w:val="1237204249"/>
        </w:trPr>
        <w:tc>
          <w:tcPr>
            <w:tcW w:w="0" w:type="auto"/>
            <w:hideMark/>
          </w:tcPr>
          <w:p w:rsidR="00BC0C72" w:rsidRDefault="008D5CF6">
            <w:pPr>
              <w:pStyle w:val="a5"/>
            </w:pPr>
            <w:bookmarkStart w:id="14331" w:name="76646"/>
            <w:bookmarkEnd w:id="14331"/>
            <w:r>
              <w:t> </w:t>
            </w:r>
          </w:p>
        </w:tc>
        <w:tc>
          <w:tcPr>
            <w:tcW w:w="0" w:type="auto"/>
            <w:hideMark/>
          </w:tcPr>
          <w:p w:rsidR="00BC0C72" w:rsidRDefault="008D5CF6">
            <w:pPr>
              <w:pStyle w:val="a5"/>
            </w:pPr>
            <w:bookmarkStart w:id="14332" w:name="76647"/>
            <w:bookmarkEnd w:id="14332"/>
            <w:r>
              <w:t>лопатка напрямного апарата (НА) 8 ступеня компресора високого тиску</w:t>
            </w:r>
          </w:p>
        </w:tc>
        <w:tc>
          <w:tcPr>
            <w:tcW w:w="0" w:type="auto"/>
            <w:hideMark/>
          </w:tcPr>
          <w:p w:rsidR="00BC0C72" w:rsidRDefault="008D5CF6">
            <w:pPr>
              <w:pStyle w:val="a5"/>
              <w:jc w:val="center"/>
            </w:pPr>
            <w:bookmarkStart w:id="14333" w:name="76648"/>
            <w:bookmarkEnd w:id="14333"/>
            <w:r>
              <w:t>штук</w:t>
            </w:r>
          </w:p>
        </w:tc>
        <w:tc>
          <w:tcPr>
            <w:tcW w:w="0" w:type="auto"/>
            <w:hideMark/>
          </w:tcPr>
          <w:p w:rsidR="00BC0C72" w:rsidRDefault="008D5CF6">
            <w:pPr>
              <w:pStyle w:val="a5"/>
              <w:jc w:val="center"/>
            </w:pPr>
            <w:bookmarkStart w:id="14334" w:name="76649"/>
            <w:bookmarkEnd w:id="14334"/>
            <w:r>
              <w:t>300</w:t>
            </w:r>
          </w:p>
        </w:tc>
      </w:tr>
      <w:tr w:rsidR="00BC0C72" w:rsidTr="00181458">
        <w:trPr>
          <w:divId w:val="1237204249"/>
        </w:trPr>
        <w:tc>
          <w:tcPr>
            <w:tcW w:w="0" w:type="auto"/>
            <w:hideMark/>
          </w:tcPr>
          <w:p w:rsidR="00BC0C72" w:rsidRDefault="008D5CF6">
            <w:pPr>
              <w:pStyle w:val="a5"/>
            </w:pPr>
            <w:bookmarkStart w:id="14335" w:name="76650"/>
            <w:bookmarkEnd w:id="14335"/>
            <w:r>
              <w:t> </w:t>
            </w:r>
          </w:p>
        </w:tc>
        <w:tc>
          <w:tcPr>
            <w:tcW w:w="0" w:type="auto"/>
            <w:hideMark/>
          </w:tcPr>
          <w:p w:rsidR="00BC0C72" w:rsidRDefault="008D5CF6">
            <w:pPr>
              <w:pStyle w:val="a5"/>
            </w:pPr>
            <w:bookmarkStart w:id="14336" w:name="76651"/>
            <w:bookmarkEnd w:id="14336"/>
            <w:r>
              <w:t xml:space="preserve">лопатка напрямного апарата (НА) </w:t>
            </w:r>
            <w:r w:rsidR="007B6176">
              <w:t>№</w:t>
            </w:r>
            <w:r>
              <w:t xml:space="preserve"> 1-4 з важелем</w:t>
            </w:r>
          </w:p>
        </w:tc>
        <w:tc>
          <w:tcPr>
            <w:tcW w:w="0" w:type="auto"/>
            <w:hideMark/>
          </w:tcPr>
          <w:p w:rsidR="00BC0C72" w:rsidRDefault="008D5CF6">
            <w:pPr>
              <w:pStyle w:val="a5"/>
              <w:jc w:val="center"/>
            </w:pPr>
            <w:bookmarkStart w:id="14337" w:name="76652"/>
            <w:bookmarkEnd w:id="14337"/>
            <w:r>
              <w:t>- " -</w:t>
            </w:r>
          </w:p>
        </w:tc>
        <w:tc>
          <w:tcPr>
            <w:tcW w:w="0" w:type="auto"/>
            <w:hideMark/>
          </w:tcPr>
          <w:p w:rsidR="00BC0C72" w:rsidRDefault="008D5CF6">
            <w:pPr>
              <w:pStyle w:val="a5"/>
              <w:jc w:val="center"/>
            </w:pPr>
            <w:bookmarkStart w:id="14338" w:name="76653"/>
            <w:bookmarkEnd w:id="14338"/>
            <w:r>
              <w:t>1098000</w:t>
            </w:r>
          </w:p>
        </w:tc>
      </w:tr>
      <w:tr w:rsidR="00BC0C72" w:rsidTr="00181458">
        <w:trPr>
          <w:divId w:val="1237204249"/>
        </w:trPr>
        <w:tc>
          <w:tcPr>
            <w:tcW w:w="0" w:type="auto"/>
            <w:hideMark/>
          </w:tcPr>
          <w:p w:rsidR="00BC0C72" w:rsidRDefault="008D5CF6">
            <w:pPr>
              <w:pStyle w:val="a5"/>
            </w:pPr>
            <w:bookmarkStart w:id="14339" w:name="76654"/>
            <w:bookmarkEnd w:id="14339"/>
            <w:r>
              <w:t> </w:t>
            </w:r>
          </w:p>
        </w:tc>
        <w:tc>
          <w:tcPr>
            <w:tcW w:w="0" w:type="auto"/>
            <w:hideMark/>
          </w:tcPr>
          <w:p w:rsidR="00BC0C72" w:rsidRDefault="008D5CF6">
            <w:pPr>
              <w:pStyle w:val="a5"/>
            </w:pPr>
            <w:bookmarkStart w:id="14340" w:name="76655"/>
            <w:bookmarkEnd w:id="14340"/>
            <w:r>
              <w:t xml:space="preserve">лопатка напрямного апарата (НА) </w:t>
            </w:r>
            <w:r w:rsidR="009C049E">
              <w:t>№</w:t>
            </w:r>
            <w:r>
              <w:t xml:space="preserve"> 1-10</w:t>
            </w:r>
          </w:p>
        </w:tc>
        <w:tc>
          <w:tcPr>
            <w:tcW w:w="0" w:type="auto"/>
            <w:hideMark/>
          </w:tcPr>
          <w:p w:rsidR="00BC0C72" w:rsidRDefault="008D5CF6">
            <w:pPr>
              <w:pStyle w:val="a5"/>
              <w:jc w:val="center"/>
            </w:pPr>
            <w:bookmarkStart w:id="14341" w:name="76656"/>
            <w:bookmarkEnd w:id="14341"/>
            <w:r>
              <w:t>- " -</w:t>
            </w:r>
          </w:p>
        </w:tc>
        <w:tc>
          <w:tcPr>
            <w:tcW w:w="0" w:type="auto"/>
            <w:hideMark/>
          </w:tcPr>
          <w:p w:rsidR="00BC0C72" w:rsidRDefault="008D5CF6">
            <w:pPr>
              <w:pStyle w:val="a5"/>
              <w:jc w:val="center"/>
            </w:pPr>
            <w:bookmarkStart w:id="14342" w:name="76657"/>
            <w:bookmarkEnd w:id="14342"/>
            <w:r>
              <w:t>3316000</w:t>
            </w:r>
          </w:p>
        </w:tc>
      </w:tr>
      <w:tr w:rsidR="00BC0C72" w:rsidTr="00181458">
        <w:trPr>
          <w:divId w:val="1237204249"/>
        </w:trPr>
        <w:tc>
          <w:tcPr>
            <w:tcW w:w="0" w:type="auto"/>
            <w:hideMark/>
          </w:tcPr>
          <w:p w:rsidR="00BC0C72" w:rsidRDefault="008D5CF6">
            <w:pPr>
              <w:pStyle w:val="a5"/>
            </w:pPr>
            <w:bookmarkStart w:id="14343" w:name="76658"/>
            <w:bookmarkEnd w:id="14343"/>
            <w:r>
              <w:t> </w:t>
            </w:r>
          </w:p>
        </w:tc>
        <w:tc>
          <w:tcPr>
            <w:tcW w:w="0" w:type="auto"/>
            <w:hideMark/>
          </w:tcPr>
          <w:p w:rsidR="00BC0C72" w:rsidRDefault="008D5CF6">
            <w:pPr>
              <w:pStyle w:val="a5"/>
            </w:pPr>
            <w:bookmarkStart w:id="14344" w:name="76659"/>
            <w:bookmarkEnd w:id="14344"/>
            <w:r>
              <w:t>лопатка напрямного апарата (НА) вентилятора</w:t>
            </w:r>
          </w:p>
        </w:tc>
        <w:tc>
          <w:tcPr>
            <w:tcW w:w="0" w:type="auto"/>
            <w:hideMark/>
          </w:tcPr>
          <w:p w:rsidR="00BC0C72" w:rsidRDefault="008D5CF6">
            <w:pPr>
              <w:pStyle w:val="a5"/>
              <w:jc w:val="center"/>
            </w:pPr>
            <w:bookmarkStart w:id="14345" w:name="76660"/>
            <w:bookmarkEnd w:id="14345"/>
            <w:r>
              <w:t>- " -</w:t>
            </w:r>
          </w:p>
        </w:tc>
        <w:tc>
          <w:tcPr>
            <w:tcW w:w="0" w:type="auto"/>
            <w:hideMark/>
          </w:tcPr>
          <w:p w:rsidR="00BC0C72" w:rsidRDefault="008D5CF6">
            <w:pPr>
              <w:pStyle w:val="a5"/>
              <w:jc w:val="center"/>
            </w:pPr>
            <w:bookmarkStart w:id="14346" w:name="76661"/>
            <w:bookmarkEnd w:id="14346"/>
            <w:r>
              <w:t>2700</w:t>
            </w:r>
          </w:p>
        </w:tc>
      </w:tr>
      <w:tr w:rsidR="00BC0C72" w:rsidTr="00181458">
        <w:trPr>
          <w:divId w:val="1237204249"/>
        </w:trPr>
        <w:tc>
          <w:tcPr>
            <w:tcW w:w="0" w:type="auto"/>
            <w:hideMark/>
          </w:tcPr>
          <w:p w:rsidR="00BC0C72" w:rsidRDefault="008D5CF6">
            <w:pPr>
              <w:pStyle w:val="a5"/>
            </w:pPr>
            <w:bookmarkStart w:id="14347" w:name="76662"/>
            <w:bookmarkEnd w:id="14347"/>
            <w:r>
              <w:t> </w:t>
            </w:r>
          </w:p>
        </w:tc>
        <w:tc>
          <w:tcPr>
            <w:tcW w:w="0" w:type="auto"/>
            <w:hideMark/>
          </w:tcPr>
          <w:p w:rsidR="00BC0C72" w:rsidRDefault="008D5CF6">
            <w:pPr>
              <w:pStyle w:val="a5"/>
            </w:pPr>
            <w:bookmarkStart w:id="14348" w:name="76663"/>
            <w:bookmarkEnd w:id="14348"/>
            <w:r>
              <w:t>лопатка напрямного апарата (НА) підпірного ступеня</w:t>
            </w:r>
          </w:p>
        </w:tc>
        <w:tc>
          <w:tcPr>
            <w:tcW w:w="0" w:type="auto"/>
            <w:hideMark/>
          </w:tcPr>
          <w:p w:rsidR="00BC0C72" w:rsidRDefault="008D5CF6">
            <w:pPr>
              <w:pStyle w:val="a5"/>
              <w:jc w:val="center"/>
            </w:pPr>
            <w:bookmarkStart w:id="14349" w:name="76664"/>
            <w:bookmarkEnd w:id="14349"/>
            <w:r>
              <w:t>- " -</w:t>
            </w:r>
          </w:p>
        </w:tc>
        <w:tc>
          <w:tcPr>
            <w:tcW w:w="0" w:type="auto"/>
            <w:hideMark/>
          </w:tcPr>
          <w:p w:rsidR="00BC0C72" w:rsidRDefault="008D5CF6">
            <w:pPr>
              <w:pStyle w:val="a5"/>
              <w:jc w:val="center"/>
            </w:pPr>
            <w:bookmarkStart w:id="14350" w:name="76665"/>
            <w:bookmarkEnd w:id="14350"/>
            <w:r>
              <w:t>200</w:t>
            </w:r>
          </w:p>
        </w:tc>
      </w:tr>
      <w:tr w:rsidR="00BC0C72" w:rsidTr="00181458">
        <w:trPr>
          <w:divId w:val="1237204249"/>
        </w:trPr>
        <w:tc>
          <w:tcPr>
            <w:tcW w:w="0" w:type="auto"/>
            <w:hideMark/>
          </w:tcPr>
          <w:p w:rsidR="00BC0C72" w:rsidRDefault="008D5CF6">
            <w:pPr>
              <w:pStyle w:val="a5"/>
            </w:pPr>
            <w:bookmarkStart w:id="14351" w:name="76666"/>
            <w:bookmarkEnd w:id="14351"/>
            <w:r>
              <w:t> </w:t>
            </w:r>
          </w:p>
        </w:tc>
        <w:tc>
          <w:tcPr>
            <w:tcW w:w="0" w:type="auto"/>
            <w:hideMark/>
          </w:tcPr>
          <w:p w:rsidR="00BC0C72" w:rsidRDefault="008D5CF6">
            <w:pPr>
              <w:pStyle w:val="a5"/>
            </w:pPr>
            <w:bookmarkStart w:id="14352" w:name="76667"/>
            <w:bookmarkEnd w:id="14352"/>
            <w:r>
              <w:t>лопатка направляюча 1 - 9 ступеня</w:t>
            </w:r>
          </w:p>
        </w:tc>
        <w:tc>
          <w:tcPr>
            <w:tcW w:w="0" w:type="auto"/>
            <w:hideMark/>
          </w:tcPr>
          <w:p w:rsidR="00BC0C72" w:rsidRDefault="008D5CF6">
            <w:pPr>
              <w:pStyle w:val="a5"/>
              <w:jc w:val="center"/>
            </w:pPr>
            <w:bookmarkStart w:id="14353" w:name="76668"/>
            <w:bookmarkEnd w:id="14353"/>
            <w:r>
              <w:t>- " -</w:t>
            </w:r>
          </w:p>
        </w:tc>
        <w:tc>
          <w:tcPr>
            <w:tcW w:w="0" w:type="auto"/>
            <w:hideMark/>
          </w:tcPr>
          <w:p w:rsidR="00BC0C72" w:rsidRDefault="008D5CF6">
            <w:pPr>
              <w:pStyle w:val="a5"/>
              <w:jc w:val="center"/>
            </w:pPr>
            <w:bookmarkStart w:id="14354" w:name="76669"/>
            <w:bookmarkEnd w:id="14354"/>
            <w:r>
              <w:t>80000</w:t>
            </w:r>
          </w:p>
        </w:tc>
      </w:tr>
      <w:tr w:rsidR="00BC0C72" w:rsidTr="00181458">
        <w:trPr>
          <w:divId w:val="1237204249"/>
        </w:trPr>
        <w:tc>
          <w:tcPr>
            <w:tcW w:w="0" w:type="auto"/>
            <w:hideMark/>
          </w:tcPr>
          <w:p w:rsidR="00BC0C72" w:rsidRDefault="008D5CF6">
            <w:pPr>
              <w:pStyle w:val="a5"/>
            </w:pPr>
            <w:bookmarkStart w:id="14355" w:name="76670"/>
            <w:bookmarkEnd w:id="14355"/>
            <w:r>
              <w:t> </w:t>
            </w:r>
          </w:p>
        </w:tc>
        <w:tc>
          <w:tcPr>
            <w:tcW w:w="0" w:type="auto"/>
            <w:hideMark/>
          </w:tcPr>
          <w:p w:rsidR="00BC0C72" w:rsidRDefault="008D5CF6">
            <w:pPr>
              <w:pStyle w:val="a5"/>
            </w:pPr>
            <w:bookmarkStart w:id="14356" w:name="76671"/>
            <w:bookmarkEnd w:id="14356"/>
            <w:r>
              <w:t>лопатка направляюча 1 - 6 ступеня компресора низького тиску (КНТ)</w:t>
            </w:r>
          </w:p>
        </w:tc>
        <w:tc>
          <w:tcPr>
            <w:tcW w:w="0" w:type="auto"/>
            <w:hideMark/>
          </w:tcPr>
          <w:p w:rsidR="00BC0C72" w:rsidRDefault="008D5CF6">
            <w:pPr>
              <w:pStyle w:val="a5"/>
              <w:jc w:val="center"/>
            </w:pPr>
            <w:bookmarkStart w:id="14357" w:name="76672"/>
            <w:bookmarkEnd w:id="14357"/>
            <w:r>
              <w:t>- " -</w:t>
            </w:r>
          </w:p>
        </w:tc>
        <w:tc>
          <w:tcPr>
            <w:tcW w:w="0" w:type="auto"/>
            <w:hideMark/>
          </w:tcPr>
          <w:p w:rsidR="00BC0C72" w:rsidRDefault="008D5CF6">
            <w:pPr>
              <w:pStyle w:val="a5"/>
              <w:jc w:val="center"/>
            </w:pPr>
            <w:bookmarkStart w:id="14358" w:name="76673"/>
            <w:bookmarkEnd w:id="14358"/>
            <w:r>
              <w:t>21000</w:t>
            </w:r>
          </w:p>
        </w:tc>
      </w:tr>
      <w:tr w:rsidR="00BC0C72" w:rsidTr="00181458">
        <w:trPr>
          <w:divId w:val="1237204249"/>
        </w:trPr>
        <w:tc>
          <w:tcPr>
            <w:tcW w:w="0" w:type="auto"/>
            <w:hideMark/>
          </w:tcPr>
          <w:p w:rsidR="00BC0C72" w:rsidRDefault="008D5CF6">
            <w:pPr>
              <w:pStyle w:val="a5"/>
            </w:pPr>
            <w:bookmarkStart w:id="14359" w:name="76674"/>
            <w:bookmarkEnd w:id="14359"/>
            <w:r>
              <w:t> </w:t>
            </w:r>
          </w:p>
        </w:tc>
        <w:tc>
          <w:tcPr>
            <w:tcW w:w="0" w:type="auto"/>
            <w:hideMark/>
          </w:tcPr>
          <w:p w:rsidR="00BC0C72" w:rsidRDefault="008D5CF6">
            <w:pPr>
              <w:pStyle w:val="a5"/>
            </w:pPr>
            <w:bookmarkStart w:id="14360" w:name="76675"/>
            <w:bookmarkEnd w:id="14360"/>
            <w:r>
              <w:t>лопатка направляюча 2 - 8 ступеня компресора високого тиску (КВТ)</w:t>
            </w:r>
          </w:p>
        </w:tc>
        <w:tc>
          <w:tcPr>
            <w:tcW w:w="0" w:type="auto"/>
            <w:hideMark/>
          </w:tcPr>
          <w:p w:rsidR="00BC0C72" w:rsidRDefault="008D5CF6">
            <w:pPr>
              <w:pStyle w:val="a5"/>
              <w:jc w:val="center"/>
            </w:pPr>
            <w:bookmarkStart w:id="14361" w:name="76676"/>
            <w:bookmarkEnd w:id="14361"/>
            <w:r>
              <w:t>- " -</w:t>
            </w:r>
          </w:p>
        </w:tc>
        <w:tc>
          <w:tcPr>
            <w:tcW w:w="0" w:type="auto"/>
            <w:hideMark/>
          </w:tcPr>
          <w:p w:rsidR="00BC0C72" w:rsidRDefault="008D5CF6">
            <w:pPr>
              <w:pStyle w:val="a5"/>
              <w:jc w:val="center"/>
            </w:pPr>
            <w:bookmarkStart w:id="14362" w:name="76677"/>
            <w:bookmarkEnd w:id="14362"/>
            <w:r>
              <w:t>86000</w:t>
            </w:r>
          </w:p>
        </w:tc>
      </w:tr>
      <w:tr w:rsidR="00BC0C72" w:rsidTr="00181458">
        <w:trPr>
          <w:divId w:val="1237204249"/>
        </w:trPr>
        <w:tc>
          <w:tcPr>
            <w:tcW w:w="0" w:type="auto"/>
            <w:hideMark/>
          </w:tcPr>
          <w:p w:rsidR="00BC0C72" w:rsidRDefault="008D5CF6">
            <w:pPr>
              <w:pStyle w:val="a5"/>
            </w:pPr>
            <w:bookmarkStart w:id="14363" w:name="76678"/>
            <w:bookmarkEnd w:id="14363"/>
            <w:r>
              <w:t> </w:t>
            </w:r>
          </w:p>
        </w:tc>
        <w:tc>
          <w:tcPr>
            <w:tcW w:w="0" w:type="auto"/>
            <w:hideMark/>
          </w:tcPr>
          <w:p w:rsidR="00BC0C72" w:rsidRDefault="008D5CF6">
            <w:pPr>
              <w:pStyle w:val="a5"/>
            </w:pPr>
            <w:bookmarkStart w:id="14364" w:name="76679"/>
            <w:bookmarkEnd w:id="14364"/>
            <w:r>
              <w:t>лопатка направляюча 8 ступеня компресора високого тиску (КВТ) (2 ряд)</w:t>
            </w:r>
          </w:p>
        </w:tc>
        <w:tc>
          <w:tcPr>
            <w:tcW w:w="0" w:type="auto"/>
            <w:hideMark/>
          </w:tcPr>
          <w:p w:rsidR="00BC0C72" w:rsidRDefault="008D5CF6">
            <w:pPr>
              <w:pStyle w:val="a5"/>
              <w:jc w:val="center"/>
            </w:pPr>
            <w:bookmarkStart w:id="14365" w:name="76680"/>
            <w:bookmarkEnd w:id="14365"/>
            <w:r>
              <w:t>- " -</w:t>
            </w:r>
          </w:p>
        </w:tc>
        <w:tc>
          <w:tcPr>
            <w:tcW w:w="0" w:type="auto"/>
            <w:hideMark/>
          </w:tcPr>
          <w:p w:rsidR="00BC0C72" w:rsidRDefault="008D5CF6">
            <w:pPr>
              <w:pStyle w:val="a5"/>
              <w:jc w:val="center"/>
            </w:pPr>
            <w:bookmarkStart w:id="14366" w:name="76681"/>
            <w:bookmarkEnd w:id="14366"/>
            <w:r>
              <w:t>31000</w:t>
            </w:r>
          </w:p>
        </w:tc>
      </w:tr>
      <w:tr w:rsidR="00BC0C72" w:rsidTr="00181458">
        <w:trPr>
          <w:divId w:val="1237204249"/>
        </w:trPr>
        <w:tc>
          <w:tcPr>
            <w:tcW w:w="0" w:type="auto"/>
            <w:hideMark/>
          </w:tcPr>
          <w:p w:rsidR="00BC0C72" w:rsidRDefault="008D5CF6">
            <w:pPr>
              <w:pStyle w:val="a5"/>
            </w:pPr>
            <w:bookmarkStart w:id="14367" w:name="76682"/>
            <w:bookmarkEnd w:id="14367"/>
            <w:r>
              <w:t> </w:t>
            </w:r>
          </w:p>
        </w:tc>
        <w:tc>
          <w:tcPr>
            <w:tcW w:w="0" w:type="auto"/>
            <w:hideMark/>
          </w:tcPr>
          <w:p w:rsidR="00BC0C72" w:rsidRDefault="008D5CF6">
            <w:pPr>
              <w:pStyle w:val="a5"/>
            </w:pPr>
            <w:bookmarkStart w:id="14368" w:name="76683"/>
            <w:bookmarkEnd w:id="14368"/>
            <w:r>
              <w:t>лопатка направляюча вентилятора</w:t>
            </w:r>
          </w:p>
        </w:tc>
        <w:tc>
          <w:tcPr>
            <w:tcW w:w="0" w:type="auto"/>
            <w:hideMark/>
          </w:tcPr>
          <w:p w:rsidR="00BC0C72" w:rsidRDefault="008D5CF6">
            <w:pPr>
              <w:pStyle w:val="a5"/>
              <w:jc w:val="center"/>
            </w:pPr>
            <w:bookmarkStart w:id="14369" w:name="76684"/>
            <w:bookmarkEnd w:id="14369"/>
            <w:r>
              <w:t>- " -</w:t>
            </w:r>
          </w:p>
        </w:tc>
        <w:tc>
          <w:tcPr>
            <w:tcW w:w="0" w:type="auto"/>
            <w:hideMark/>
          </w:tcPr>
          <w:p w:rsidR="00BC0C72" w:rsidRDefault="008D5CF6">
            <w:pPr>
              <w:pStyle w:val="a5"/>
              <w:jc w:val="center"/>
            </w:pPr>
            <w:bookmarkStart w:id="14370" w:name="76685"/>
            <w:bookmarkEnd w:id="14370"/>
            <w:r>
              <w:t>1400</w:t>
            </w:r>
          </w:p>
        </w:tc>
      </w:tr>
      <w:tr w:rsidR="00BC0C72" w:rsidTr="00181458">
        <w:trPr>
          <w:divId w:val="1237204249"/>
        </w:trPr>
        <w:tc>
          <w:tcPr>
            <w:tcW w:w="0" w:type="auto"/>
            <w:hideMark/>
          </w:tcPr>
          <w:p w:rsidR="00BC0C72" w:rsidRDefault="008D5CF6">
            <w:pPr>
              <w:pStyle w:val="a5"/>
            </w:pPr>
            <w:bookmarkStart w:id="14371" w:name="76686"/>
            <w:bookmarkEnd w:id="14371"/>
            <w:r>
              <w:t> </w:t>
            </w:r>
          </w:p>
        </w:tc>
        <w:tc>
          <w:tcPr>
            <w:tcW w:w="0" w:type="auto"/>
            <w:hideMark/>
          </w:tcPr>
          <w:p w:rsidR="00BC0C72" w:rsidRDefault="008D5CF6">
            <w:pPr>
              <w:pStyle w:val="a5"/>
            </w:pPr>
            <w:bookmarkStart w:id="14372" w:name="76687"/>
            <w:bookmarkEnd w:id="14372"/>
            <w:r>
              <w:t>лопатка робоча 1 ступеня</w:t>
            </w:r>
          </w:p>
        </w:tc>
        <w:tc>
          <w:tcPr>
            <w:tcW w:w="0" w:type="auto"/>
            <w:hideMark/>
          </w:tcPr>
          <w:p w:rsidR="00BC0C72" w:rsidRDefault="008D5CF6">
            <w:pPr>
              <w:pStyle w:val="a5"/>
              <w:jc w:val="center"/>
            </w:pPr>
            <w:bookmarkStart w:id="14373" w:name="76688"/>
            <w:bookmarkEnd w:id="14373"/>
            <w:r>
              <w:t>- " -</w:t>
            </w:r>
          </w:p>
        </w:tc>
        <w:tc>
          <w:tcPr>
            <w:tcW w:w="0" w:type="auto"/>
            <w:hideMark/>
          </w:tcPr>
          <w:p w:rsidR="00BC0C72" w:rsidRDefault="008D5CF6">
            <w:pPr>
              <w:pStyle w:val="a5"/>
              <w:jc w:val="center"/>
            </w:pPr>
            <w:bookmarkStart w:id="14374" w:name="76689"/>
            <w:bookmarkEnd w:id="14374"/>
            <w:r>
              <w:t>22000</w:t>
            </w:r>
          </w:p>
        </w:tc>
      </w:tr>
      <w:tr w:rsidR="00BC0C72" w:rsidTr="00181458">
        <w:trPr>
          <w:divId w:val="1237204249"/>
        </w:trPr>
        <w:tc>
          <w:tcPr>
            <w:tcW w:w="0" w:type="auto"/>
            <w:hideMark/>
          </w:tcPr>
          <w:p w:rsidR="00BC0C72" w:rsidRDefault="008D5CF6">
            <w:pPr>
              <w:pStyle w:val="a5"/>
            </w:pPr>
            <w:bookmarkStart w:id="14375" w:name="76690"/>
            <w:bookmarkEnd w:id="14375"/>
            <w:r>
              <w:t> </w:t>
            </w:r>
          </w:p>
        </w:tc>
        <w:tc>
          <w:tcPr>
            <w:tcW w:w="0" w:type="auto"/>
            <w:hideMark/>
          </w:tcPr>
          <w:p w:rsidR="00BC0C72" w:rsidRDefault="008D5CF6">
            <w:pPr>
              <w:pStyle w:val="a5"/>
            </w:pPr>
            <w:bookmarkStart w:id="14376" w:name="76691"/>
            <w:bookmarkEnd w:id="14376"/>
            <w:r>
              <w:t>лопатка робоча 1 - 9 ступеня</w:t>
            </w:r>
          </w:p>
        </w:tc>
        <w:tc>
          <w:tcPr>
            <w:tcW w:w="0" w:type="auto"/>
            <w:hideMark/>
          </w:tcPr>
          <w:p w:rsidR="00BC0C72" w:rsidRDefault="008D5CF6">
            <w:pPr>
              <w:pStyle w:val="a5"/>
              <w:jc w:val="center"/>
            </w:pPr>
            <w:bookmarkStart w:id="14377" w:name="76692"/>
            <w:bookmarkEnd w:id="14377"/>
            <w:r>
              <w:t>- " -</w:t>
            </w:r>
          </w:p>
        </w:tc>
        <w:tc>
          <w:tcPr>
            <w:tcW w:w="0" w:type="auto"/>
            <w:hideMark/>
          </w:tcPr>
          <w:p w:rsidR="00BC0C72" w:rsidRDefault="008D5CF6">
            <w:pPr>
              <w:pStyle w:val="a5"/>
              <w:jc w:val="center"/>
            </w:pPr>
            <w:bookmarkStart w:id="14378" w:name="76693"/>
            <w:bookmarkEnd w:id="14378"/>
            <w:r>
              <w:t>2215000</w:t>
            </w:r>
          </w:p>
        </w:tc>
      </w:tr>
      <w:tr w:rsidR="00BC0C72" w:rsidTr="00181458">
        <w:trPr>
          <w:divId w:val="1237204249"/>
        </w:trPr>
        <w:tc>
          <w:tcPr>
            <w:tcW w:w="0" w:type="auto"/>
            <w:hideMark/>
          </w:tcPr>
          <w:p w:rsidR="00BC0C72" w:rsidRDefault="008D5CF6">
            <w:pPr>
              <w:pStyle w:val="a5"/>
            </w:pPr>
            <w:bookmarkStart w:id="14379" w:name="76694"/>
            <w:bookmarkEnd w:id="14379"/>
            <w:r>
              <w:t> </w:t>
            </w:r>
          </w:p>
        </w:tc>
        <w:tc>
          <w:tcPr>
            <w:tcW w:w="0" w:type="auto"/>
            <w:hideMark/>
          </w:tcPr>
          <w:p w:rsidR="00BC0C72" w:rsidRDefault="008D5CF6">
            <w:pPr>
              <w:pStyle w:val="a5"/>
            </w:pPr>
            <w:bookmarkStart w:id="14380" w:name="76695"/>
            <w:bookmarkEnd w:id="14380"/>
            <w:r>
              <w:t>лопатка робоча 1 - 2 ступеня турбіни компресора (ТК)</w:t>
            </w:r>
          </w:p>
        </w:tc>
        <w:tc>
          <w:tcPr>
            <w:tcW w:w="0" w:type="auto"/>
            <w:hideMark/>
          </w:tcPr>
          <w:p w:rsidR="00BC0C72" w:rsidRDefault="008D5CF6">
            <w:pPr>
              <w:pStyle w:val="a5"/>
              <w:jc w:val="center"/>
            </w:pPr>
            <w:bookmarkStart w:id="14381" w:name="76696"/>
            <w:bookmarkEnd w:id="14381"/>
            <w:r>
              <w:t>- " -</w:t>
            </w:r>
          </w:p>
        </w:tc>
        <w:tc>
          <w:tcPr>
            <w:tcW w:w="0" w:type="auto"/>
            <w:hideMark/>
          </w:tcPr>
          <w:p w:rsidR="00BC0C72" w:rsidRDefault="008D5CF6">
            <w:pPr>
              <w:pStyle w:val="a5"/>
              <w:jc w:val="center"/>
            </w:pPr>
            <w:bookmarkStart w:id="14382" w:name="76697"/>
            <w:bookmarkEnd w:id="14382"/>
            <w:r>
              <w:t>37000</w:t>
            </w:r>
          </w:p>
        </w:tc>
      </w:tr>
      <w:tr w:rsidR="00BC0C72" w:rsidTr="00181458">
        <w:trPr>
          <w:divId w:val="1237204249"/>
        </w:trPr>
        <w:tc>
          <w:tcPr>
            <w:tcW w:w="0" w:type="auto"/>
            <w:hideMark/>
          </w:tcPr>
          <w:p w:rsidR="00BC0C72" w:rsidRDefault="008D5CF6">
            <w:pPr>
              <w:pStyle w:val="a5"/>
            </w:pPr>
            <w:bookmarkStart w:id="14383" w:name="76698"/>
            <w:bookmarkEnd w:id="14383"/>
            <w:r>
              <w:t> </w:t>
            </w:r>
          </w:p>
        </w:tc>
        <w:tc>
          <w:tcPr>
            <w:tcW w:w="0" w:type="auto"/>
            <w:hideMark/>
          </w:tcPr>
          <w:p w:rsidR="00BC0C72" w:rsidRDefault="008D5CF6">
            <w:pPr>
              <w:pStyle w:val="a5"/>
            </w:pPr>
            <w:bookmarkStart w:id="14384" w:name="76699"/>
            <w:bookmarkEnd w:id="14384"/>
            <w:r>
              <w:t>лопатка робоча 1 - 3 ступеня турбіни</w:t>
            </w:r>
          </w:p>
        </w:tc>
        <w:tc>
          <w:tcPr>
            <w:tcW w:w="0" w:type="auto"/>
            <w:hideMark/>
          </w:tcPr>
          <w:p w:rsidR="00BC0C72" w:rsidRDefault="008D5CF6">
            <w:pPr>
              <w:pStyle w:val="a5"/>
              <w:jc w:val="center"/>
            </w:pPr>
            <w:bookmarkStart w:id="14385" w:name="76700"/>
            <w:bookmarkEnd w:id="14385"/>
            <w:r>
              <w:t>- " -</w:t>
            </w:r>
          </w:p>
        </w:tc>
        <w:tc>
          <w:tcPr>
            <w:tcW w:w="0" w:type="auto"/>
            <w:hideMark/>
          </w:tcPr>
          <w:p w:rsidR="00BC0C72" w:rsidRDefault="008D5CF6">
            <w:pPr>
              <w:pStyle w:val="a5"/>
              <w:jc w:val="center"/>
            </w:pPr>
            <w:bookmarkStart w:id="14386" w:name="76701"/>
            <w:bookmarkEnd w:id="14386"/>
            <w:r>
              <w:t>47000</w:t>
            </w:r>
          </w:p>
        </w:tc>
      </w:tr>
      <w:tr w:rsidR="00BC0C72" w:rsidTr="00181458">
        <w:trPr>
          <w:divId w:val="1237204249"/>
        </w:trPr>
        <w:tc>
          <w:tcPr>
            <w:tcW w:w="0" w:type="auto"/>
            <w:hideMark/>
          </w:tcPr>
          <w:p w:rsidR="00BC0C72" w:rsidRDefault="008D5CF6">
            <w:pPr>
              <w:pStyle w:val="a5"/>
            </w:pPr>
            <w:bookmarkStart w:id="14387" w:name="76702"/>
            <w:bookmarkEnd w:id="14387"/>
            <w:r>
              <w:t> </w:t>
            </w:r>
          </w:p>
        </w:tc>
        <w:tc>
          <w:tcPr>
            <w:tcW w:w="0" w:type="auto"/>
            <w:hideMark/>
          </w:tcPr>
          <w:p w:rsidR="00BC0C72" w:rsidRDefault="008D5CF6">
            <w:pPr>
              <w:pStyle w:val="a5"/>
            </w:pPr>
            <w:bookmarkStart w:id="14388" w:name="76703"/>
            <w:bookmarkEnd w:id="14388"/>
            <w:r>
              <w:t>лопатка робоча 3 ступеня турбіни вентилятора</w:t>
            </w:r>
          </w:p>
        </w:tc>
        <w:tc>
          <w:tcPr>
            <w:tcW w:w="0" w:type="auto"/>
            <w:hideMark/>
          </w:tcPr>
          <w:p w:rsidR="00BC0C72" w:rsidRDefault="008D5CF6">
            <w:pPr>
              <w:pStyle w:val="a5"/>
              <w:jc w:val="center"/>
            </w:pPr>
            <w:bookmarkStart w:id="14389" w:name="76704"/>
            <w:bookmarkEnd w:id="14389"/>
            <w:r>
              <w:t>- " -</w:t>
            </w:r>
          </w:p>
        </w:tc>
        <w:tc>
          <w:tcPr>
            <w:tcW w:w="0" w:type="auto"/>
            <w:hideMark/>
          </w:tcPr>
          <w:p w:rsidR="00BC0C72" w:rsidRDefault="008D5CF6">
            <w:pPr>
              <w:pStyle w:val="a5"/>
              <w:jc w:val="center"/>
            </w:pPr>
            <w:bookmarkStart w:id="14390" w:name="76705"/>
            <w:bookmarkEnd w:id="14390"/>
            <w:r>
              <w:t>6500</w:t>
            </w:r>
          </w:p>
        </w:tc>
      </w:tr>
      <w:tr w:rsidR="00BC0C72" w:rsidTr="00181458">
        <w:trPr>
          <w:divId w:val="1237204249"/>
        </w:trPr>
        <w:tc>
          <w:tcPr>
            <w:tcW w:w="0" w:type="auto"/>
            <w:hideMark/>
          </w:tcPr>
          <w:p w:rsidR="00BC0C72" w:rsidRDefault="008D5CF6">
            <w:pPr>
              <w:pStyle w:val="a5"/>
            </w:pPr>
            <w:bookmarkStart w:id="14391" w:name="76706"/>
            <w:bookmarkEnd w:id="14391"/>
            <w:r>
              <w:t> </w:t>
            </w:r>
          </w:p>
        </w:tc>
        <w:tc>
          <w:tcPr>
            <w:tcW w:w="0" w:type="auto"/>
            <w:hideMark/>
          </w:tcPr>
          <w:p w:rsidR="00BC0C72" w:rsidRDefault="008D5CF6">
            <w:pPr>
              <w:pStyle w:val="a5"/>
            </w:pPr>
            <w:bookmarkStart w:id="14392" w:name="76707"/>
            <w:bookmarkEnd w:id="14392"/>
            <w:r>
              <w:t>лопатка робоча 1 ступеня</w:t>
            </w:r>
          </w:p>
        </w:tc>
        <w:tc>
          <w:tcPr>
            <w:tcW w:w="0" w:type="auto"/>
            <w:hideMark/>
          </w:tcPr>
          <w:p w:rsidR="00BC0C72" w:rsidRDefault="008D5CF6">
            <w:pPr>
              <w:pStyle w:val="a5"/>
              <w:jc w:val="center"/>
            </w:pPr>
            <w:bookmarkStart w:id="14393" w:name="76708"/>
            <w:bookmarkEnd w:id="14393"/>
            <w:r>
              <w:t>- " -</w:t>
            </w:r>
          </w:p>
        </w:tc>
        <w:tc>
          <w:tcPr>
            <w:tcW w:w="0" w:type="auto"/>
            <w:hideMark/>
          </w:tcPr>
          <w:p w:rsidR="00BC0C72" w:rsidRDefault="008D5CF6">
            <w:pPr>
              <w:pStyle w:val="a5"/>
              <w:jc w:val="center"/>
            </w:pPr>
            <w:bookmarkStart w:id="14394" w:name="76709"/>
            <w:bookmarkEnd w:id="14394"/>
            <w:r>
              <w:t>480000</w:t>
            </w:r>
          </w:p>
        </w:tc>
      </w:tr>
      <w:tr w:rsidR="00BC0C72" w:rsidTr="00181458">
        <w:trPr>
          <w:divId w:val="1237204249"/>
        </w:trPr>
        <w:tc>
          <w:tcPr>
            <w:tcW w:w="0" w:type="auto"/>
            <w:hideMark/>
          </w:tcPr>
          <w:p w:rsidR="00BC0C72" w:rsidRDefault="008D5CF6">
            <w:pPr>
              <w:pStyle w:val="a5"/>
            </w:pPr>
            <w:bookmarkStart w:id="14395" w:name="76710"/>
            <w:bookmarkEnd w:id="14395"/>
            <w:r>
              <w:t> </w:t>
            </w:r>
          </w:p>
        </w:tc>
        <w:tc>
          <w:tcPr>
            <w:tcW w:w="0" w:type="auto"/>
            <w:hideMark/>
          </w:tcPr>
          <w:p w:rsidR="00BC0C72" w:rsidRDefault="008D5CF6">
            <w:pPr>
              <w:pStyle w:val="a5"/>
            </w:pPr>
            <w:bookmarkStart w:id="14396" w:name="76711"/>
            <w:bookmarkEnd w:id="14396"/>
            <w:r>
              <w:t>лопатка робоча 2 ступеня</w:t>
            </w:r>
          </w:p>
        </w:tc>
        <w:tc>
          <w:tcPr>
            <w:tcW w:w="0" w:type="auto"/>
            <w:hideMark/>
          </w:tcPr>
          <w:p w:rsidR="00BC0C72" w:rsidRDefault="008D5CF6">
            <w:pPr>
              <w:pStyle w:val="a5"/>
              <w:jc w:val="center"/>
            </w:pPr>
            <w:bookmarkStart w:id="14397" w:name="76712"/>
            <w:bookmarkEnd w:id="14397"/>
            <w:r>
              <w:t>- " -</w:t>
            </w:r>
          </w:p>
        </w:tc>
        <w:tc>
          <w:tcPr>
            <w:tcW w:w="0" w:type="auto"/>
            <w:hideMark/>
          </w:tcPr>
          <w:p w:rsidR="00BC0C72" w:rsidRDefault="008D5CF6">
            <w:pPr>
              <w:pStyle w:val="a5"/>
              <w:jc w:val="center"/>
            </w:pPr>
            <w:bookmarkStart w:id="14398" w:name="76713"/>
            <w:bookmarkEnd w:id="14398"/>
            <w:r>
              <w:t>350000</w:t>
            </w:r>
          </w:p>
        </w:tc>
      </w:tr>
      <w:tr w:rsidR="00BC0C72" w:rsidTr="00181458">
        <w:trPr>
          <w:divId w:val="1237204249"/>
        </w:trPr>
        <w:tc>
          <w:tcPr>
            <w:tcW w:w="0" w:type="auto"/>
            <w:hideMark/>
          </w:tcPr>
          <w:p w:rsidR="00BC0C72" w:rsidRDefault="008D5CF6">
            <w:pPr>
              <w:pStyle w:val="a5"/>
            </w:pPr>
            <w:bookmarkStart w:id="14399" w:name="76714"/>
            <w:bookmarkEnd w:id="14399"/>
            <w:r>
              <w:t> </w:t>
            </w:r>
          </w:p>
        </w:tc>
        <w:tc>
          <w:tcPr>
            <w:tcW w:w="0" w:type="auto"/>
            <w:hideMark/>
          </w:tcPr>
          <w:p w:rsidR="00BC0C72" w:rsidRDefault="008D5CF6">
            <w:pPr>
              <w:pStyle w:val="a5"/>
            </w:pPr>
            <w:bookmarkStart w:id="14400" w:name="76715"/>
            <w:bookmarkEnd w:id="14400"/>
            <w:r>
              <w:t>лопатка соплового апарата</w:t>
            </w:r>
          </w:p>
        </w:tc>
        <w:tc>
          <w:tcPr>
            <w:tcW w:w="0" w:type="auto"/>
            <w:hideMark/>
          </w:tcPr>
          <w:p w:rsidR="00BC0C72" w:rsidRDefault="008D5CF6">
            <w:pPr>
              <w:pStyle w:val="a5"/>
              <w:jc w:val="center"/>
            </w:pPr>
            <w:bookmarkStart w:id="14401" w:name="76716"/>
            <w:bookmarkEnd w:id="14401"/>
            <w:r>
              <w:t>- " -</w:t>
            </w:r>
          </w:p>
        </w:tc>
        <w:tc>
          <w:tcPr>
            <w:tcW w:w="0" w:type="auto"/>
            <w:hideMark/>
          </w:tcPr>
          <w:p w:rsidR="00BC0C72" w:rsidRDefault="008D5CF6">
            <w:pPr>
              <w:pStyle w:val="a5"/>
              <w:jc w:val="center"/>
            </w:pPr>
            <w:bookmarkStart w:id="14402" w:name="76717"/>
            <w:bookmarkEnd w:id="14402"/>
            <w:r>
              <w:t>1000</w:t>
            </w:r>
          </w:p>
        </w:tc>
      </w:tr>
      <w:tr w:rsidR="00BC0C72" w:rsidTr="00181458">
        <w:trPr>
          <w:divId w:val="1237204249"/>
        </w:trPr>
        <w:tc>
          <w:tcPr>
            <w:tcW w:w="0" w:type="auto"/>
            <w:hideMark/>
          </w:tcPr>
          <w:p w:rsidR="00BC0C72" w:rsidRDefault="008D5CF6">
            <w:pPr>
              <w:pStyle w:val="a5"/>
            </w:pPr>
            <w:bookmarkStart w:id="14403" w:name="76718"/>
            <w:bookmarkEnd w:id="14403"/>
            <w:r>
              <w:t> </w:t>
            </w:r>
          </w:p>
        </w:tc>
        <w:tc>
          <w:tcPr>
            <w:tcW w:w="0" w:type="auto"/>
            <w:hideMark/>
          </w:tcPr>
          <w:p w:rsidR="00BC0C72" w:rsidRDefault="008D5CF6">
            <w:pPr>
              <w:pStyle w:val="a5"/>
            </w:pPr>
            <w:bookmarkStart w:id="14404" w:name="76719"/>
            <w:bookmarkEnd w:id="14404"/>
            <w:r>
              <w:t>лопатка соплового апарата 3 ступеня турбіни</w:t>
            </w:r>
          </w:p>
        </w:tc>
        <w:tc>
          <w:tcPr>
            <w:tcW w:w="0" w:type="auto"/>
            <w:hideMark/>
          </w:tcPr>
          <w:p w:rsidR="00BC0C72" w:rsidRDefault="008D5CF6">
            <w:pPr>
              <w:pStyle w:val="a5"/>
              <w:jc w:val="center"/>
            </w:pPr>
            <w:bookmarkStart w:id="14405" w:name="76720"/>
            <w:bookmarkEnd w:id="14405"/>
            <w:r>
              <w:t>- " -</w:t>
            </w:r>
          </w:p>
        </w:tc>
        <w:tc>
          <w:tcPr>
            <w:tcW w:w="0" w:type="auto"/>
            <w:hideMark/>
          </w:tcPr>
          <w:p w:rsidR="00BC0C72" w:rsidRDefault="008D5CF6">
            <w:pPr>
              <w:pStyle w:val="a5"/>
              <w:jc w:val="center"/>
            </w:pPr>
            <w:bookmarkStart w:id="14406" w:name="76721"/>
            <w:bookmarkEnd w:id="14406"/>
            <w:r>
              <w:t>1200</w:t>
            </w:r>
          </w:p>
        </w:tc>
      </w:tr>
      <w:tr w:rsidR="00BC0C72" w:rsidTr="00181458">
        <w:trPr>
          <w:divId w:val="1237204249"/>
        </w:trPr>
        <w:tc>
          <w:tcPr>
            <w:tcW w:w="0" w:type="auto"/>
            <w:hideMark/>
          </w:tcPr>
          <w:p w:rsidR="00BC0C72" w:rsidRDefault="008D5CF6">
            <w:pPr>
              <w:pStyle w:val="a5"/>
            </w:pPr>
            <w:bookmarkStart w:id="14407" w:name="76722"/>
            <w:bookmarkEnd w:id="14407"/>
            <w:r>
              <w:t> </w:t>
            </w:r>
          </w:p>
        </w:tc>
        <w:tc>
          <w:tcPr>
            <w:tcW w:w="0" w:type="auto"/>
            <w:hideMark/>
          </w:tcPr>
          <w:p w:rsidR="00BC0C72" w:rsidRDefault="008D5CF6">
            <w:pPr>
              <w:pStyle w:val="a5"/>
            </w:pPr>
            <w:bookmarkStart w:id="14408" w:name="76723"/>
            <w:bookmarkEnd w:id="14408"/>
            <w:r>
              <w:t>лопатка спрямна 2 - 10 ступеня</w:t>
            </w:r>
          </w:p>
        </w:tc>
        <w:tc>
          <w:tcPr>
            <w:tcW w:w="0" w:type="auto"/>
            <w:hideMark/>
          </w:tcPr>
          <w:p w:rsidR="00BC0C72" w:rsidRDefault="008D5CF6">
            <w:pPr>
              <w:pStyle w:val="a5"/>
              <w:jc w:val="center"/>
            </w:pPr>
            <w:bookmarkStart w:id="14409" w:name="76724"/>
            <w:bookmarkEnd w:id="14409"/>
            <w:r>
              <w:t>- " -</w:t>
            </w:r>
          </w:p>
        </w:tc>
        <w:tc>
          <w:tcPr>
            <w:tcW w:w="0" w:type="auto"/>
            <w:hideMark/>
          </w:tcPr>
          <w:p w:rsidR="00BC0C72" w:rsidRDefault="008D5CF6">
            <w:pPr>
              <w:pStyle w:val="a5"/>
              <w:jc w:val="center"/>
            </w:pPr>
            <w:bookmarkStart w:id="14410" w:name="76725"/>
            <w:bookmarkEnd w:id="14410"/>
            <w:r>
              <w:t>58200</w:t>
            </w:r>
          </w:p>
        </w:tc>
      </w:tr>
      <w:tr w:rsidR="00BC0C72" w:rsidTr="00181458">
        <w:trPr>
          <w:divId w:val="1237204249"/>
        </w:trPr>
        <w:tc>
          <w:tcPr>
            <w:tcW w:w="0" w:type="auto"/>
            <w:hideMark/>
          </w:tcPr>
          <w:p w:rsidR="00BC0C72" w:rsidRDefault="008D5CF6">
            <w:pPr>
              <w:pStyle w:val="a5"/>
            </w:pPr>
            <w:bookmarkStart w:id="14411" w:name="76726"/>
            <w:bookmarkEnd w:id="14411"/>
            <w:r>
              <w:t> </w:t>
            </w:r>
          </w:p>
        </w:tc>
        <w:tc>
          <w:tcPr>
            <w:tcW w:w="0" w:type="auto"/>
            <w:hideMark/>
          </w:tcPr>
          <w:p w:rsidR="00BC0C72" w:rsidRDefault="008D5CF6">
            <w:pPr>
              <w:pStyle w:val="a5"/>
            </w:pPr>
            <w:bookmarkStart w:id="14412" w:name="76727"/>
            <w:bookmarkEnd w:id="14412"/>
            <w:r>
              <w:t>лопатка спрямна вентилятора</w:t>
            </w:r>
          </w:p>
        </w:tc>
        <w:tc>
          <w:tcPr>
            <w:tcW w:w="0" w:type="auto"/>
            <w:hideMark/>
          </w:tcPr>
          <w:p w:rsidR="00BC0C72" w:rsidRDefault="008D5CF6">
            <w:pPr>
              <w:pStyle w:val="a5"/>
              <w:jc w:val="center"/>
            </w:pPr>
            <w:bookmarkStart w:id="14413" w:name="76728"/>
            <w:bookmarkEnd w:id="14413"/>
            <w:r>
              <w:t>- " -</w:t>
            </w:r>
          </w:p>
        </w:tc>
        <w:tc>
          <w:tcPr>
            <w:tcW w:w="0" w:type="auto"/>
            <w:hideMark/>
          </w:tcPr>
          <w:p w:rsidR="00BC0C72" w:rsidRDefault="008D5CF6">
            <w:pPr>
              <w:pStyle w:val="a5"/>
              <w:jc w:val="center"/>
            </w:pPr>
            <w:bookmarkStart w:id="14414" w:name="76729"/>
            <w:bookmarkEnd w:id="14414"/>
            <w:r>
              <w:t>3800</w:t>
            </w:r>
          </w:p>
        </w:tc>
      </w:tr>
      <w:tr w:rsidR="00BC0C72" w:rsidTr="00181458">
        <w:trPr>
          <w:divId w:val="1237204249"/>
        </w:trPr>
        <w:tc>
          <w:tcPr>
            <w:tcW w:w="0" w:type="auto"/>
            <w:hideMark/>
          </w:tcPr>
          <w:p w:rsidR="00BC0C72" w:rsidRDefault="008D5CF6">
            <w:pPr>
              <w:pStyle w:val="a5"/>
            </w:pPr>
            <w:bookmarkStart w:id="14415" w:name="76730"/>
            <w:bookmarkEnd w:id="14415"/>
            <w:r>
              <w:t> </w:t>
            </w:r>
          </w:p>
        </w:tc>
        <w:tc>
          <w:tcPr>
            <w:tcW w:w="0" w:type="auto"/>
            <w:hideMark/>
          </w:tcPr>
          <w:p w:rsidR="00BC0C72" w:rsidRDefault="008D5CF6">
            <w:pPr>
              <w:pStyle w:val="a5"/>
            </w:pPr>
            <w:bookmarkStart w:id="14416" w:name="76731"/>
            <w:bookmarkEnd w:id="14416"/>
            <w:r>
              <w:t>лопатка спрямного апарата</w:t>
            </w:r>
          </w:p>
        </w:tc>
        <w:tc>
          <w:tcPr>
            <w:tcW w:w="0" w:type="auto"/>
            <w:hideMark/>
          </w:tcPr>
          <w:p w:rsidR="00BC0C72" w:rsidRDefault="008D5CF6">
            <w:pPr>
              <w:pStyle w:val="a5"/>
              <w:jc w:val="center"/>
            </w:pPr>
            <w:bookmarkStart w:id="14417" w:name="76732"/>
            <w:bookmarkEnd w:id="14417"/>
            <w:r>
              <w:t>- " -</w:t>
            </w:r>
          </w:p>
        </w:tc>
        <w:tc>
          <w:tcPr>
            <w:tcW w:w="0" w:type="auto"/>
            <w:hideMark/>
          </w:tcPr>
          <w:p w:rsidR="00BC0C72" w:rsidRDefault="008D5CF6">
            <w:pPr>
              <w:pStyle w:val="a5"/>
              <w:jc w:val="center"/>
            </w:pPr>
            <w:bookmarkStart w:id="14418" w:name="76733"/>
            <w:bookmarkEnd w:id="14418"/>
            <w:r>
              <w:t>371000</w:t>
            </w:r>
          </w:p>
        </w:tc>
      </w:tr>
      <w:tr w:rsidR="00BC0C72" w:rsidTr="00181458">
        <w:trPr>
          <w:divId w:val="1237204249"/>
        </w:trPr>
        <w:tc>
          <w:tcPr>
            <w:tcW w:w="0" w:type="auto"/>
            <w:hideMark/>
          </w:tcPr>
          <w:p w:rsidR="00BC0C72" w:rsidRDefault="008D5CF6">
            <w:pPr>
              <w:pStyle w:val="a5"/>
            </w:pPr>
            <w:bookmarkStart w:id="14419" w:name="76734"/>
            <w:bookmarkEnd w:id="14419"/>
            <w:r>
              <w:t> </w:t>
            </w:r>
          </w:p>
        </w:tc>
        <w:tc>
          <w:tcPr>
            <w:tcW w:w="0" w:type="auto"/>
            <w:hideMark/>
          </w:tcPr>
          <w:p w:rsidR="00BC0C72" w:rsidRDefault="008D5CF6">
            <w:pPr>
              <w:pStyle w:val="a5"/>
            </w:pPr>
            <w:bookmarkStart w:id="14420" w:name="76735"/>
            <w:bookmarkEnd w:id="14420"/>
            <w:r>
              <w:t>лопатка турбіни 4 - 5 ступеня</w:t>
            </w:r>
          </w:p>
        </w:tc>
        <w:tc>
          <w:tcPr>
            <w:tcW w:w="0" w:type="auto"/>
            <w:hideMark/>
          </w:tcPr>
          <w:p w:rsidR="00BC0C72" w:rsidRDefault="008D5CF6">
            <w:pPr>
              <w:pStyle w:val="a5"/>
              <w:jc w:val="center"/>
            </w:pPr>
            <w:bookmarkStart w:id="14421" w:name="76736"/>
            <w:bookmarkEnd w:id="14421"/>
            <w:r>
              <w:t>- " -</w:t>
            </w:r>
          </w:p>
        </w:tc>
        <w:tc>
          <w:tcPr>
            <w:tcW w:w="0" w:type="auto"/>
            <w:hideMark/>
          </w:tcPr>
          <w:p w:rsidR="00BC0C72" w:rsidRDefault="008D5CF6">
            <w:pPr>
              <w:pStyle w:val="a5"/>
              <w:jc w:val="center"/>
            </w:pPr>
            <w:bookmarkStart w:id="14422" w:name="76737"/>
            <w:bookmarkEnd w:id="14422"/>
            <w:r>
              <w:t>1100</w:t>
            </w:r>
          </w:p>
        </w:tc>
      </w:tr>
      <w:tr w:rsidR="00BC0C72" w:rsidTr="00181458">
        <w:trPr>
          <w:divId w:val="1237204249"/>
        </w:trPr>
        <w:tc>
          <w:tcPr>
            <w:tcW w:w="0" w:type="auto"/>
            <w:hideMark/>
          </w:tcPr>
          <w:p w:rsidR="00BC0C72" w:rsidRDefault="008D5CF6">
            <w:pPr>
              <w:pStyle w:val="a5"/>
            </w:pPr>
            <w:bookmarkStart w:id="14423" w:name="76738"/>
            <w:bookmarkEnd w:id="14423"/>
            <w:r>
              <w:t> </w:t>
            </w:r>
          </w:p>
        </w:tc>
        <w:tc>
          <w:tcPr>
            <w:tcW w:w="0" w:type="auto"/>
            <w:hideMark/>
          </w:tcPr>
          <w:p w:rsidR="00BC0C72" w:rsidRDefault="008D5CF6">
            <w:pPr>
              <w:pStyle w:val="a5"/>
            </w:pPr>
            <w:bookmarkStart w:id="14424" w:name="76739"/>
            <w:bookmarkEnd w:id="14424"/>
            <w:r>
              <w:t>робоча лопатка 5 ступеня</w:t>
            </w:r>
          </w:p>
        </w:tc>
        <w:tc>
          <w:tcPr>
            <w:tcW w:w="0" w:type="auto"/>
            <w:hideMark/>
          </w:tcPr>
          <w:p w:rsidR="00BC0C72" w:rsidRDefault="008D5CF6">
            <w:pPr>
              <w:pStyle w:val="a5"/>
              <w:jc w:val="center"/>
            </w:pPr>
            <w:bookmarkStart w:id="14425" w:name="76740"/>
            <w:bookmarkEnd w:id="14425"/>
            <w:r>
              <w:t>- " -</w:t>
            </w:r>
          </w:p>
        </w:tc>
        <w:tc>
          <w:tcPr>
            <w:tcW w:w="0" w:type="auto"/>
            <w:hideMark/>
          </w:tcPr>
          <w:p w:rsidR="00BC0C72" w:rsidRDefault="008D5CF6">
            <w:pPr>
              <w:pStyle w:val="a5"/>
              <w:jc w:val="center"/>
            </w:pPr>
            <w:bookmarkStart w:id="14426" w:name="76741"/>
            <w:bookmarkEnd w:id="14426"/>
            <w:r>
              <w:t>24000</w:t>
            </w:r>
          </w:p>
        </w:tc>
      </w:tr>
      <w:tr w:rsidR="00BC0C72" w:rsidTr="00181458">
        <w:trPr>
          <w:divId w:val="1237204249"/>
        </w:trPr>
        <w:tc>
          <w:tcPr>
            <w:tcW w:w="0" w:type="auto"/>
            <w:hideMark/>
          </w:tcPr>
          <w:p w:rsidR="00BC0C72" w:rsidRDefault="008D5CF6">
            <w:pPr>
              <w:pStyle w:val="a5"/>
            </w:pPr>
            <w:bookmarkStart w:id="14427" w:name="76742"/>
            <w:bookmarkEnd w:id="14427"/>
            <w:r>
              <w:t>8411 99 00 00</w:t>
            </w:r>
          </w:p>
        </w:tc>
        <w:tc>
          <w:tcPr>
            <w:tcW w:w="0" w:type="auto"/>
            <w:hideMark/>
          </w:tcPr>
          <w:p w:rsidR="00BC0C72" w:rsidRDefault="008D5CF6">
            <w:pPr>
              <w:pStyle w:val="a5"/>
            </w:pPr>
            <w:bookmarkStart w:id="14428" w:name="76743"/>
            <w:bookmarkEnd w:id="14428"/>
            <w:r>
              <w:t>Двигуни турбореактивні, турбогвинтові та інші газові турбіни:</w:t>
            </w:r>
            <w:r>
              <w:br/>
              <w:t>- частини:</w:t>
            </w:r>
            <w:r>
              <w:br/>
              <w:t>-- інші</w:t>
            </w:r>
          </w:p>
        </w:tc>
        <w:tc>
          <w:tcPr>
            <w:tcW w:w="0" w:type="auto"/>
            <w:hideMark/>
          </w:tcPr>
          <w:p w:rsidR="00BC0C72" w:rsidRDefault="008D5CF6">
            <w:pPr>
              <w:pStyle w:val="a5"/>
              <w:jc w:val="center"/>
            </w:pPr>
            <w:bookmarkStart w:id="14429" w:name="76744"/>
            <w:bookmarkEnd w:id="14429"/>
            <w:r>
              <w:t> </w:t>
            </w:r>
          </w:p>
        </w:tc>
        <w:tc>
          <w:tcPr>
            <w:tcW w:w="0" w:type="auto"/>
            <w:hideMark/>
          </w:tcPr>
          <w:p w:rsidR="00BC0C72" w:rsidRDefault="008D5CF6">
            <w:pPr>
              <w:pStyle w:val="a5"/>
              <w:jc w:val="center"/>
            </w:pPr>
            <w:bookmarkStart w:id="14430" w:name="76745"/>
            <w:bookmarkEnd w:id="14430"/>
            <w:r>
              <w:t> </w:t>
            </w:r>
          </w:p>
        </w:tc>
      </w:tr>
      <w:tr w:rsidR="00BC0C72" w:rsidTr="00181458">
        <w:trPr>
          <w:divId w:val="1237204249"/>
        </w:trPr>
        <w:tc>
          <w:tcPr>
            <w:tcW w:w="0" w:type="auto"/>
            <w:hideMark/>
          </w:tcPr>
          <w:p w:rsidR="00BC0C72" w:rsidRDefault="008D5CF6">
            <w:pPr>
              <w:pStyle w:val="a5"/>
            </w:pPr>
            <w:bookmarkStart w:id="14431" w:name="76746"/>
            <w:bookmarkEnd w:id="14431"/>
            <w:r>
              <w:t> </w:t>
            </w:r>
          </w:p>
        </w:tc>
        <w:tc>
          <w:tcPr>
            <w:tcW w:w="0" w:type="auto"/>
            <w:hideMark/>
          </w:tcPr>
          <w:p w:rsidR="00BC0C72" w:rsidRDefault="008D5CF6">
            <w:pPr>
              <w:pStyle w:val="a5"/>
            </w:pPr>
            <w:bookmarkStart w:id="14432" w:name="76747"/>
            <w:bookmarkEnd w:id="14432"/>
            <w:r>
              <w:t>лопатка вхідного напрямного апарата компресора низького тиску</w:t>
            </w:r>
          </w:p>
        </w:tc>
        <w:tc>
          <w:tcPr>
            <w:tcW w:w="0" w:type="auto"/>
            <w:hideMark/>
          </w:tcPr>
          <w:p w:rsidR="00BC0C72" w:rsidRDefault="008D5CF6">
            <w:pPr>
              <w:pStyle w:val="a5"/>
              <w:jc w:val="center"/>
            </w:pPr>
            <w:bookmarkStart w:id="14433" w:name="76748"/>
            <w:bookmarkEnd w:id="14433"/>
            <w:r>
              <w:t>штук</w:t>
            </w:r>
          </w:p>
        </w:tc>
        <w:tc>
          <w:tcPr>
            <w:tcW w:w="0" w:type="auto"/>
            <w:hideMark/>
          </w:tcPr>
          <w:p w:rsidR="00BC0C72" w:rsidRDefault="008D5CF6">
            <w:pPr>
              <w:pStyle w:val="a5"/>
              <w:jc w:val="center"/>
            </w:pPr>
            <w:bookmarkStart w:id="14434" w:name="76749"/>
            <w:bookmarkEnd w:id="14434"/>
            <w:r>
              <w:t>3200</w:t>
            </w:r>
          </w:p>
        </w:tc>
      </w:tr>
      <w:tr w:rsidR="00BC0C72" w:rsidTr="00181458">
        <w:trPr>
          <w:divId w:val="1237204249"/>
        </w:trPr>
        <w:tc>
          <w:tcPr>
            <w:tcW w:w="0" w:type="auto"/>
            <w:hideMark/>
          </w:tcPr>
          <w:p w:rsidR="00BC0C72" w:rsidRDefault="008D5CF6">
            <w:pPr>
              <w:pStyle w:val="a5"/>
            </w:pPr>
            <w:bookmarkStart w:id="14435" w:name="76750"/>
            <w:bookmarkEnd w:id="14435"/>
            <w:r>
              <w:t> </w:t>
            </w:r>
          </w:p>
        </w:tc>
        <w:tc>
          <w:tcPr>
            <w:tcW w:w="0" w:type="auto"/>
            <w:hideMark/>
          </w:tcPr>
          <w:p w:rsidR="00BC0C72" w:rsidRDefault="008D5CF6">
            <w:pPr>
              <w:pStyle w:val="a5"/>
            </w:pPr>
            <w:bookmarkStart w:id="14436" w:name="76751"/>
            <w:bookmarkEnd w:id="14436"/>
            <w:r>
              <w:t>лопатка вхідного напрямного апарата з важелем</w:t>
            </w:r>
          </w:p>
        </w:tc>
        <w:tc>
          <w:tcPr>
            <w:tcW w:w="0" w:type="auto"/>
            <w:hideMark/>
          </w:tcPr>
          <w:p w:rsidR="00BC0C72" w:rsidRDefault="008D5CF6">
            <w:pPr>
              <w:pStyle w:val="a5"/>
              <w:jc w:val="center"/>
            </w:pPr>
            <w:bookmarkStart w:id="14437" w:name="76752"/>
            <w:bookmarkEnd w:id="14437"/>
            <w:r>
              <w:t>- " -</w:t>
            </w:r>
          </w:p>
        </w:tc>
        <w:tc>
          <w:tcPr>
            <w:tcW w:w="0" w:type="auto"/>
            <w:hideMark/>
          </w:tcPr>
          <w:p w:rsidR="00BC0C72" w:rsidRDefault="008D5CF6">
            <w:pPr>
              <w:pStyle w:val="a5"/>
              <w:jc w:val="center"/>
            </w:pPr>
            <w:bookmarkStart w:id="14438" w:name="76753"/>
            <w:bookmarkEnd w:id="14438"/>
            <w:r>
              <w:t>900</w:t>
            </w:r>
          </w:p>
        </w:tc>
      </w:tr>
      <w:tr w:rsidR="00BC0C72" w:rsidTr="00181458">
        <w:trPr>
          <w:divId w:val="1237204249"/>
        </w:trPr>
        <w:tc>
          <w:tcPr>
            <w:tcW w:w="0" w:type="auto"/>
            <w:hideMark/>
          </w:tcPr>
          <w:p w:rsidR="00BC0C72" w:rsidRDefault="008D5CF6">
            <w:pPr>
              <w:pStyle w:val="a5"/>
            </w:pPr>
            <w:bookmarkStart w:id="14439" w:name="76754"/>
            <w:bookmarkEnd w:id="14439"/>
            <w:r>
              <w:t> </w:t>
            </w:r>
          </w:p>
        </w:tc>
        <w:tc>
          <w:tcPr>
            <w:tcW w:w="0" w:type="auto"/>
            <w:hideMark/>
          </w:tcPr>
          <w:p w:rsidR="00BC0C72" w:rsidRDefault="008D5CF6">
            <w:pPr>
              <w:pStyle w:val="a5"/>
            </w:pPr>
            <w:bookmarkStart w:id="14440" w:name="76755"/>
            <w:bookmarkEnd w:id="14440"/>
            <w:r>
              <w:t>лопатка вхідного напрямного апарата з важелем датчика</w:t>
            </w:r>
          </w:p>
        </w:tc>
        <w:tc>
          <w:tcPr>
            <w:tcW w:w="0" w:type="auto"/>
            <w:hideMark/>
          </w:tcPr>
          <w:p w:rsidR="00BC0C72" w:rsidRDefault="008D5CF6">
            <w:pPr>
              <w:pStyle w:val="a5"/>
              <w:jc w:val="center"/>
            </w:pPr>
            <w:bookmarkStart w:id="14441" w:name="76756"/>
            <w:bookmarkEnd w:id="14441"/>
            <w:r>
              <w:t>- " -</w:t>
            </w:r>
          </w:p>
        </w:tc>
        <w:tc>
          <w:tcPr>
            <w:tcW w:w="0" w:type="auto"/>
            <w:hideMark/>
          </w:tcPr>
          <w:p w:rsidR="00BC0C72" w:rsidRDefault="008D5CF6">
            <w:pPr>
              <w:pStyle w:val="a5"/>
              <w:jc w:val="center"/>
            </w:pPr>
            <w:bookmarkStart w:id="14442" w:name="76757"/>
            <w:bookmarkEnd w:id="14442"/>
            <w:r>
              <w:t>100</w:t>
            </w:r>
          </w:p>
        </w:tc>
      </w:tr>
      <w:tr w:rsidR="00BC0C72" w:rsidTr="00181458">
        <w:trPr>
          <w:divId w:val="1237204249"/>
        </w:trPr>
        <w:tc>
          <w:tcPr>
            <w:tcW w:w="0" w:type="auto"/>
            <w:hideMark/>
          </w:tcPr>
          <w:p w:rsidR="00BC0C72" w:rsidRDefault="008D5CF6">
            <w:pPr>
              <w:pStyle w:val="a5"/>
            </w:pPr>
            <w:bookmarkStart w:id="14443" w:name="76758"/>
            <w:bookmarkEnd w:id="14443"/>
            <w:r>
              <w:t> </w:t>
            </w:r>
          </w:p>
        </w:tc>
        <w:tc>
          <w:tcPr>
            <w:tcW w:w="0" w:type="auto"/>
            <w:hideMark/>
          </w:tcPr>
          <w:p w:rsidR="00BC0C72" w:rsidRDefault="008D5CF6">
            <w:pPr>
              <w:pStyle w:val="a5"/>
            </w:pPr>
            <w:bookmarkStart w:id="14444" w:name="76759"/>
            <w:bookmarkEnd w:id="14444"/>
            <w:r>
              <w:t>лопатка вхідного напрямного апарата з покажчиком</w:t>
            </w:r>
          </w:p>
        </w:tc>
        <w:tc>
          <w:tcPr>
            <w:tcW w:w="0" w:type="auto"/>
            <w:hideMark/>
          </w:tcPr>
          <w:p w:rsidR="00BC0C72" w:rsidRDefault="008D5CF6">
            <w:pPr>
              <w:pStyle w:val="a5"/>
              <w:jc w:val="center"/>
            </w:pPr>
            <w:bookmarkStart w:id="14445" w:name="76760"/>
            <w:bookmarkEnd w:id="14445"/>
            <w:r>
              <w:t>- " -</w:t>
            </w:r>
          </w:p>
        </w:tc>
        <w:tc>
          <w:tcPr>
            <w:tcW w:w="0" w:type="auto"/>
            <w:hideMark/>
          </w:tcPr>
          <w:p w:rsidR="00BC0C72" w:rsidRDefault="008D5CF6">
            <w:pPr>
              <w:pStyle w:val="a5"/>
              <w:jc w:val="center"/>
            </w:pPr>
            <w:bookmarkStart w:id="14446" w:name="76761"/>
            <w:bookmarkEnd w:id="14446"/>
            <w:r>
              <w:t>100</w:t>
            </w:r>
          </w:p>
        </w:tc>
      </w:tr>
      <w:tr w:rsidR="00BC0C72" w:rsidTr="00181458">
        <w:trPr>
          <w:divId w:val="1237204249"/>
        </w:trPr>
        <w:tc>
          <w:tcPr>
            <w:tcW w:w="0" w:type="auto"/>
            <w:hideMark/>
          </w:tcPr>
          <w:p w:rsidR="00BC0C72" w:rsidRDefault="008D5CF6">
            <w:pPr>
              <w:pStyle w:val="a5"/>
            </w:pPr>
            <w:bookmarkStart w:id="14447" w:name="76762"/>
            <w:bookmarkEnd w:id="14447"/>
            <w:r>
              <w:t> </w:t>
            </w:r>
          </w:p>
        </w:tc>
        <w:tc>
          <w:tcPr>
            <w:tcW w:w="0" w:type="auto"/>
            <w:hideMark/>
          </w:tcPr>
          <w:p w:rsidR="00BC0C72" w:rsidRDefault="008D5CF6">
            <w:pPr>
              <w:pStyle w:val="a5"/>
            </w:pPr>
            <w:bookmarkStart w:id="14448" w:name="76763"/>
            <w:bookmarkEnd w:id="14448"/>
            <w:r>
              <w:t>лопатка робоча 3 - 4 ступеня</w:t>
            </w:r>
          </w:p>
        </w:tc>
        <w:tc>
          <w:tcPr>
            <w:tcW w:w="0" w:type="auto"/>
            <w:hideMark/>
          </w:tcPr>
          <w:p w:rsidR="00BC0C72" w:rsidRDefault="008D5CF6">
            <w:pPr>
              <w:pStyle w:val="a5"/>
              <w:jc w:val="center"/>
            </w:pPr>
            <w:bookmarkStart w:id="14449" w:name="76764"/>
            <w:bookmarkEnd w:id="14449"/>
            <w:r>
              <w:t>- " -</w:t>
            </w:r>
          </w:p>
        </w:tc>
        <w:tc>
          <w:tcPr>
            <w:tcW w:w="0" w:type="auto"/>
            <w:hideMark/>
          </w:tcPr>
          <w:p w:rsidR="00BC0C72" w:rsidRDefault="008D5CF6">
            <w:pPr>
              <w:pStyle w:val="a5"/>
              <w:jc w:val="center"/>
            </w:pPr>
            <w:bookmarkStart w:id="14450" w:name="76765"/>
            <w:bookmarkEnd w:id="14450"/>
            <w:r>
              <w:t>13000</w:t>
            </w:r>
          </w:p>
        </w:tc>
      </w:tr>
      <w:tr w:rsidR="00BC0C72" w:rsidTr="00181458">
        <w:trPr>
          <w:divId w:val="1237204249"/>
        </w:trPr>
        <w:tc>
          <w:tcPr>
            <w:tcW w:w="0" w:type="auto"/>
            <w:hideMark/>
          </w:tcPr>
          <w:p w:rsidR="00BC0C72" w:rsidRDefault="008D5CF6">
            <w:pPr>
              <w:pStyle w:val="a5"/>
            </w:pPr>
            <w:bookmarkStart w:id="14451" w:name="76766"/>
            <w:bookmarkEnd w:id="14451"/>
            <w:r>
              <w:t>8479 89 97 90</w:t>
            </w:r>
          </w:p>
        </w:tc>
        <w:tc>
          <w:tcPr>
            <w:tcW w:w="0" w:type="auto"/>
            <w:hideMark/>
          </w:tcPr>
          <w:p w:rsidR="00BC0C72" w:rsidRDefault="008D5CF6">
            <w:pPr>
              <w:pStyle w:val="a5"/>
            </w:pPr>
            <w:bookmarkStart w:id="14452" w:name="76767"/>
            <w:bookmarkEnd w:id="14452"/>
            <w:r>
              <w:t>Машини та механічні пристрої спеціального призначення, в іншому місці не зазначені:</w:t>
            </w:r>
            <w:r>
              <w:br/>
              <w:t>- інші машини та механічні пристрої:</w:t>
            </w:r>
            <w:r>
              <w:br/>
            </w:r>
            <w:r>
              <w:lastRenderedPageBreak/>
              <w:t>-- інші:</w:t>
            </w:r>
            <w:r>
              <w:br/>
              <w:t>--- інші:</w:t>
            </w:r>
          </w:p>
        </w:tc>
        <w:tc>
          <w:tcPr>
            <w:tcW w:w="0" w:type="auto"/>
            <w:hideMark/>
          </w:tcPr>
          <w:p w:rsidR="00BC0C72" w:rsidRDefault="008D5CF6">
            <w:pPr>
              <w:pStyle w:val="a5"/>
              <w:jc w:val="center"/>
            </w:pPr>
            <w:bookmarkStart w:id="14453" w:name="76768"/>
            <w:bookmarkEnd w:id="14453"/>
            <w:r>
              <w:lastRenderedPageBreak/>
              <w:t> </w:t>
            </w:r>
          </w:p>
        </w:tc>
        <w:tc>
          <w:tcPr>
            <w:tcW w:w="0" w:type="auto"/>
            <w:hideMark/>
          </w:tcPr>
          <w:p w:rsidR="00BC0C72" w:rsidRDefault="008D5CF6">
            <w:pPr>
              <w:pStyle w:val="a5"/>
              <w:jc w:val="center"/>
            </w:pPr>
            <w:bookmarkStart w:id="14454" w:name="76769"/>
            <w:bookmarkEnd w:id="14454"/>
            <w:r>
              <w:t> </w:t>
            </w:r>
          </w:p>
        </w:tc>
      </w:tr>
      <w:tr w:rsidR="00BC0C72" w:rsidTr="00181458">
        <w:trPr>
          <w:divId w:val="1237204249"/>
        </w:trPr>
        <w:tc>
          <w:tcPr>
            <w:tcW w:w="0" w:type="auto"/>
            <w:hideMark/>
          </w:tcPr>
          <w:p w:rsidR="00BC0C72" w:rsidRDefault="008D5CF6">
            <w:pPr>
              <w:pStyle w:val="a5"/>
            </w:pPr>
            <w:bookmarkStart w:id="14455" w:name="76770"/>
            <w:bookmarkEnd w:id="14455"/>
            <w:r>
              <w:t> </w:t>
            </w:r>
          </w:p>
        </w:tc>
        <w:tc>
          <w:tcPr>
            <w:tcW w:w="0" w:type="auto"/>
            <w:hideMark/>
          </w:tcPr>
          <w:p w:rsidR="00BC0C72" w:rsidRDefault="008D5CF6">
            <w:pPr>
              <w:pStyle w:val="a5"/>
            </w:pPr>
            <w:bookmarkStart w:id="14456" w:name="76771"/>
            <w:bookmarkEnd w:id="14456"/>
            <w:r>
              <w:t>однокамерна мийна машина промислового типу</w:t>
            </w:r>
          </w:p>
        </w:tc>
        <w:tc>
          <w:tcPr>
            <w:tcW w:w="0" w:type="auto"/>
            <w:hideMark/>
          </w:tcPr>
          <w:p w:rsidR="00BC0C72" w:rsidRDefault="008D5CF6">
            <w:pPr>
              <w:pStyle w:val="a5"/>
              <w:jc w:val="center"/>
            </w:pPr>
            <w:bookmarkStart w:id="14457" w:name="76772"/>
            <w:bookmarkEnd w:id="14457"/>
            <w:r>
              <w:t>- " -</w:t>
            </w:r>
          </w:p>
        </w:tc>
        <w:tc>
          <w:tcPr>
            <w:tcW w:w="0" w:type="auto"/>
            <w:hideMark/>
          </w:tcPr>
          <w:p w:rsidR="00BC0C72" w:rsidRDefault="008D5CF6">
            <w:pPr>
              <w:pStyle w:val="a5"/>
              <w:jc w:val="center"/>
            </w:pPr>
            <w:bookmarkStart w:id="14458" w:name="76773"/>
            <w:bookmarkEnd w:id="14458"/>
            <w:r>
              <w:t>5</w:t>
            </w:r>
          </w:p>
        </w:tc>
      </w:tr>
      <w:tr w:rsidR="00BC0C72" w:rsidTr="00181458">
        <w:trPr>
          <w:divId w:val="1237204249"/>
        </w:trPr>
        <w:tc>
          <w:tcPr>
            <w:tcW w:w="0" w:type="auto"/>
            <w:hideMark/>
          </w:tcPr>
          <w:p w:rsidR="00BC0C72" w:rsidRDefault="008D5CF6">
            <w:pPr>
              <w:pStyle w:val="a5"/>
            </w:pPr>
            <w:bookmarkStart w:id="14459" w:name="76774"/>
            <w:bookmarkEnd w:id="14459"/>
            <w:r>
              <w:t>8481</w:t>
            </w:r>
          </w:p>
        </w:tc>
        <w:tc>
          <w:tcPr>
            <w:tcW w:w="0" w:type="auto"/>
            <w:hideMark/>
          </w:tcPr>
          <w:p w:rsidR="00BC0C72" w:rsidRDefault="008D5CF6">
            <w:pPr>
              <w:pStyle w:val="a5"/>
            </w:pPr>
            <w:bookmarkStart w:id="14460" w:name="76775"/>
            <w:bookmarkEnd w:id="14460"/>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0" w:type="auto"/>
            <w:hideMark/>
          </w:tcPr>
          <w:p w:rsidR="00BC0C72" w:rsidRDefault="008D5CF6">
            <w:pPr>
              <w:pStyle w:val="a5"/>
              <w:jc w:val="center"/>
            </w:pPr>
            <w:bookmarkStart w:id="14461" w:name="76776"/>
            <w:bookmarkEnd w:id="14461"/>
            <w:r>
              <w:t> </w:t>
            </w:r>
          </w:p>
        </w:tc>
        <w:tc>
          <w:tcPr>
            <w:tcW w:w="0" w:type="auto"/>
            <w:hideMark/>
          </w:tcPr>
          <w:p w:rsidR="00BC0C72" w:rsidRDefault="008D5CF6">
            <w:pPr>
              <w:pStyle w:val="a5"/>
              <w:jc w:val="center"/>
            </w:pPr>
            <w:bookmarkStart w:id="14462" w:name="76777"/>
            <w:bookmarkEnd w:id="14462"/>
            <w:r>
              <w:t> </w:t>
            </w:r>
          </w:p>
        </w:tc>
      </w:tr>
      <w:tr w:rsidR="00BC0C72" w:rsidTr="00181458">
        <w:trPr>
          <w:divId w:val="1237204249"/>
        </w:trPr>
        <w:tc>
          <w:tcPr>
            <w:tcW w:w="0" w:type="auto"/>
            <w:hideMark/>
          </w:tcPr>
          <w:p w:rsidR="00BC0C72" w:rsidRDefault="008D5CF6">
            <w:pPr>
              <w:pStyle w:val="a5"/>
            </w:pPr>
            <w:bookmarkStart w:id="14463" w:name="76778"/>
            <w:bookmarkEnd w:id="14463"/>
            <w:r>
              <w:t> </w:t>
            </w:r>
          </w:p>
        </w:tc>
        <w:tc>
          <w:tcPr>
            <w:tcW w:w="0" w:type="auto"/>
            <w:hideMark/>
          </w:tcPr>
          <w:p w:rsidR="00BC0C72" w:rsidRDefault="008D5CF6">
            <w:pPr>
              <w:pStyle w:val="a5"/>
            </w:pPr>
            <w:bookmarkStart w:id="14464" w:name="76779"/>
            <w:bookmarkEnd w:id="14464"/>
            <w:r>
              <w:t>клапан</w:t>
            </w:r>
          </w:p>
        </w:tc>
        <w:tc>
          <w:tcPr>
            <w:tcW w:w="0" w:type="auto"/>
            <w:hideMark/>
          </w:tcPr>
          <w:p w:rsidR="00BC0C72" w:rsidRDefault="008D5CF6">
            <w:pPr>
              <w:pStyle w:val="a5"/>
              <w:jc w:val="center"/>
            </w:pPr>
            <w:bookmarkStart w:id="14465" w:name="76780"/>
            <w:bookmarkEnd w:id="14465"/>
            <w:r>
              <w:t>- " -</w:t>
            </w:r>
          </w:p>
        </w:tc>
        <w:tc>
          <w:tcPr>
            <w:tcW w:w="0" w:type="auto"/>
            <w:hideMark/>
          </w:tcPr>
          <w:p w:rsidR="00BC0C72" w:rsidRDefault="008D5CF6">
            <w:pPr>
              <w:pStyle w:val="a5"/>
              <w:jc w:val="center"/>
            </w:pPr>
            <w:bookmarkStart w:id="14466" w:name="76781"/>
            <w:bookmarkEnd w:id="14466"/>
            <w:r>
              <w:t>1800</w:t>
            </w:r>
          </w:p>
        </w:tc>
      </w:tr>
      <w:tr w:rsidR="00BC0C72" w:rsidTr="00181458">
        <w:trPr>
          <w:divId w:val="1237204249"/>
        </w:trPr>
        <w:tc>
          <w:tcPr>
            <w:tcW w:w="0" w:type="auto"/>
            <w:hideMark/>
          </w:tcPr>
          <w:p w:rsidR="00BC0C72" w:rsidRDefault="008D5CF6">
            <w:pPr>
              <w:pStyle w:val="a5"/>
            </w:pPr>
            <w:bookmarkStart w:id="14467" w:name="76782"/>
            <w:bookmarkEnd w:id="14467"/>
            <w:r>
              <w:t>8504 31 80 00</w:t>
            </w:r>
          </w:p>
        </w:tc>
        <w:tc>
          <w:tcPr>
            <w:tcW w:w="0" w:type="auto"/>
            <w:hideMark/>
          </w:tcPr>
          <w:p w:rsidR="00BC0C72" w:rsidRDefault="008D5CF6">
            <w:pPr>
              <w:pStyle w:val="a5"/>
            </w:pPr>
            <w:bookmarkStart w:id="14468" w:name="76783"/>
            <w:bookmarkEnd w:id="14468"/>
            <w:r>
              <w:t>Трансформатори електричні, статичні перетворювачі електричні (наприклад, випрямлячі), котушки індуктивності та дроселі:</w:t>
            </w:r>
            <w:r>
              <w:br/>
              <w:t>- інші трансформатори:</w:t>
            </w:r>
            <w:r>
              <w:br/>
              <w:t>-- потужністю не більш як 1 кВ·А:</w:t>
            </w:r>
            <w:r>
              <w:br/>
              <w:t>--- інші</w:t>
            </w:r>
          </w:p>
        </w:tc>
        <w:tc>
          <w:tcPr>
            <w:tcW w:w="0" w:type="auto"/>
            <w:hideMark/>
          </w:tcPr>
          <w:p w:rsidR="00BC0C72" w:rsidRDefault="008D5CF6">
            <w:pPr>
              <w:pStyle w:val="a5"/>
              <w:jc w:val="center"/>
            </w:pPr>
            <w:bookmarkStart w:id="14469" w:name="76784"/>
            <w:bookmarkEnd w:id="14469"/>
            <w:r>
              <w:t> </w:t>
            </w:r>
          </w:p>
        </w:tc>
        <w:tc>
          <w:tcPr>
            <w:tcW w:w="0" w:type="auto"/>
            <w:hideMark/>
          </w:tcPr>
          <w:p w:rsidR="00BC0C72" w:rsidRDefault="008D5CF6">
            <w:pPr>
              <w:pStyle w:val="a5"/>
              <w:jc w:val="center"/>
            </w:pPr>
            <w:bookmarkStart w:id="14470" w:name="76785"/>
            <w:bookmarkEnd w:id="14470"/>
            <w:r>
              <w:t> </w:t>
            </w:r>
          </w:p>
        </w:tc>
      </w:tr>
      <w:tr w:rsidR="00BC0C72" w:rsidTr="00181458">
        <w:trPr>
          <w:divId w:val="1237204249"/>
        </w:trPr>
        <w:tc>
          <w:tcPr>
            <w:tcW w:w="0" w:type="auto"/>
            <w:hideMark/>
          </w:tcPr>
          <w:p w:rsidR="00BC0C72" w:rsidRDefault="008D5CF6">
            <w:pPr>
              <w:pStyle w:val="a5"/>
            </w:pPr>
            <w:bookmarkStart w:id="14471" w:name="76786"/>
            <w:bookmarkEnd w:id="14471"/>
            <w:r>
              <w:t> </w:t>
            </w:r>
          </w:p>
        </w:tc>
        <w:tc>
          <w:tcPr>
            <w:tcW w:w="0" w:type="auto"/>
            <w:hideMark/>
          </w:tcPr>
          <w:p w:rsidR="00BC0C72" w:rsidRDefault="008D5CF6">
            <w:pPr>
              <w:pStyle w:val="a5"/>
            </w:pPr>
            <w:bookmarkStart w:id="14472" w:name="76787"/>
            <w:bookmarkEnd w:id="14472"/>
            <w:r>
              <w:t>трансформатор ТОТ-83</w:t>
            </w:r>
          </w:p>
        </w:tc>
        <w:tc>
          <w:tcPr>
            <w:tcW w:w="0" w:type="auto"/>
            <w:hideMark/>
          </w:tcPr>
          <w:p w:rsidR="00BC0C72" w:rsidRDefault="008D5CF6">
            <w:pPr>
              <w:pStyle w:val="a5"/>
              <w:jc w:val="center"/>
            </w:pPr>
            <w:bookmarkStart w:id="14473" w:name="76788"/>
            <w:bookmarkEnd w:id="14473"/>
            <w:r>
              <w:t>- " -</w:t>
            </w:r>
          </w:p>
        </w:tc>
        <w:tc>
          <w:tcPr>
            <w:tcW w:w="0" w:type="auto"/>
            <w:hideMark/>
          </w:tcPr>
          <w:p w:rsidR="00BC0C72" w:rsidRDefault="008D5CF6">
            <w:pPr>
              <w:pStyle w:val="a5"/>
              <w:jc w:val="center"/>
            </w:pPr>
            <w:bookmarkStart w:id="14474" w:name="76789"/>
            <w:bookmarkEnd w:id="14474"/>
            <w:r>
              <w:t>30</w:t>
            </w:r>
          </w:p>
        </w:tc>
      </w:tr>
      <w:tr w:rsidR="00BC0C72" w:rsidTr="00181458">
        <w:trPr>
          <w:divId w:val="1237204249"/>
        </w:trPr>
        <w:tc>
          <w:tcPr>
            <w:tcW w:w="0" w:type="auto"/>
            <w:hideMark/>
          </w:tcPr>
          <w:p w:rsidR="00BC0C72" w:rsidRDefault="008D5CF6">
            <w:pPr>
              <w:pStyle w:val="a5"/>
            </w:pPr>
            <w:bookmarkStart w:id="14475" w:name="76790"/>
            <w:bookmarkEnd w:id="14475"/>
            <w:r>
              <w:t>8511 40 00 10</w:t>
            </w:r>
          </w:p>
        </w:tc>
        <w:tc>
          <w:tcPr>
            <w:tcW w:w="0" w:type="auto"/>
            <w:hideMark/>
          </w:tcPr>
          <w:p w:rsidR="00BC0C72" w:rsidRDefault="008D5CF6">
            <w:pPr>
              <w:pStyle w:val="a5"/>
            </w:pPr>
            <w:bookmarkStart w:id="14476" w:name="76791"/>
            <w:bookmarkEnd w:id="14476"/>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використовуються разом з такими двигунами:</w:t>
            </w:r>
            <w:r>
              <w:br/>
              <w:t>- стартери та стартери-генератори:</w:t>
            </w:r>
            <w:r>
              <w:br/>
              <w:t>-- для цивільної авіації</w:t>
            </w:r>
          </w:p>
        </w:tc>
        <w:tc>
          <w:tcPr>
            <w:tcW w:w="0" w:type="auto"/>
            <w:hideMark/>
          </w:tcPr>
          <w:p w:rsidR="00BC0C72" w:rsidRDefault="008D5CF6">
            <w:pPr>
              <w:pStyle w:val="a5"/>
              <w:jc w:val="center"/>
            </w:pPr>
            <w:bookmarkStart w:id="14477" w:name="76792"/>
            <w:bookmarkEnd w:id="14477"/>
            <w:r>
              <w:t> </w:t>
            </w:r>
          </w:p>
        </w:tc>
        <w:tc>
          <w:tcPr>
            <w:tcW w:w="0" w:type="auto"/>
            <w:hideMark/>
          </w:tcPr>
          <w:p w:rsidR="00BC0C72" w:rsidRDefault="008D5CF6">
            <w:pPr>
              <w:pStyle w:val="a5"/>
              <w:jc w:val="center"/>
            </w:pPr>
            <w:bookmarkStart w:id="14478" w:name="76793"/>
            <w:bookmarkEnd w:id="14478"/>
            <w:r>
              <w:t> </w:t>
            </w:r>
          </w:p>
        </w:tc>
      </w:tr>
      <w:tr w:rsidR="00BC0C72" w:rsidTr="00181458">
        <w:trPr>
          <w:divId w:val="1237204249"/>
        </w:trPr>
        <w:tc>
          <w:tcPr>
            <w:tcW w:w="0" w:type="auto"/>
            <w:hideMark/>
          </w:tcPr>
          <w:p w:rsidR="00BC0C72" w:rsidRDefault="008D5CF6">
            <w:pPr>
              <w:pStyle w:val="a5"/>
            </w:pPr>
            <w:bookmarkStart w:id="14479" w:name="76794"/>
            <w:bookmarkEnd w:id="14479"/>
            <w:r>
              <w:t> </w:t>
            </w:r>
          </w:p>
        </w:tc>
        <w:tc>
          <w:tcPr>
            <w:tcW w:w="0" w:type="auto"/>
            <w:hideMark/>
          </w:tcPr>
          <w:p w:rsidR="00BC0C72" w:rsidRDefault="008D5CF6">
            <w:pPr>
              <w:pStyle w:val="a5"/>
            </w:pPr>
            <w:bookmarkStart w:id="14480" w:name="76795"/>
            <w:bookmarkEnd w:id="14480"/>
            <w:r>
              <w:t>стартер-генератор СТ-3ПТ, СТ-115, СТ-115А</w:t>
            </w:r>
          </w:p>
        </w:tc>
        <w:tc>
          <w:tcPr>
            <w:tcW w:w="0" w:type="auto"/>
            <w:hideMark/>
          </w:tcPr>
          <w:p w:rsidR="00BC0C72" w:rsidRDefault="008D5CF6">
            <w:pPr>
              <w:pStyle w:val="a5"/>
              <w:jc w:val="center"/>
            </w:pPr>
            <w:bookmarkStart w:id="14481" w:name="76796"/>
            <w:bookmarkEnd w:id="14481"/>
            <w:r>
              <w:t>штук</w:t>
            </w:r>
          </w:p>
        </w:tc>
        <w:tc>
          <w:tcPr>
            <w:tcW w:w="0" w:type="auto"/>
            <w:hideMark/>
          </w:tcPr>
          <w:p w:rsidR="00BC0C72" w:rsidRDefault="008D5CF6">
            <w:pPr>
              <w:pStyle w:val="a5"/>
              <w:jc w:val="center"/>
            </w:pPr>
            <w:bookmarkStart w:id="14482" w:name="76797"/>
            <w:bookmarkEnd w:id="14482"/>
            <w:r>
              <w:t>150</w:t>
            </w:r>
          </w:p>
        </w:tc>
      </w:tr>
      <w:tr w:rsidR="00BC0C72" w:rsidTr="00181458">
        <w:trPr>
          <w:divId w:val="1237204249"/>
        </w:trPr>
        <w:tc>
          <w:tcPr>
            <w:tcW w:w="0" w:type="auto"/>
            <w:hideMark/>
          </w:tcPr>
          <w:p w:rsidR="00BC0C72" w:rsidRDefault="008D5CF6">
            <w:pPr>
              <w:pStyle w:val="a5"/>
            </w:pPr>
            <w:bookmarkStart w:id="14483" w:name="76798"/>
            <w:bookmarkEnd w:id="14483"/>
            <w:r>
              <w:t>8533</w:t>
            </w:r>
          </w:p>
        </w:tc>
        <w:tc>
          <w:tcPr>
            <w:tcW w:w="0" w:type="auto"/>
            <w:hideMark/>
          </w:tcPr>
          <w:p w:rsidR="00BC0C72" w:rsidRDefault="008D5CF6">
            <w:pPr>
              <w:pStyle w:val="a5"/>
            </w:pPr>
            <w:bookmarkStart w:id="14484" w:name="76799"/>
            <w:bookmarkEnd w:id="14484"/>
            <w:r>
              <w:t>Резистори електричні (включаючи реостати та потенціометри), крім нагрівальних елементів:</w:t>
            </w:r>
          </w:p>
        </w:tc>
        <w:tc>
          <w:tcPr>
            <w:tcW w:w="0" w:type="auto"/>
            <w:hideMark/>
          </w:tcPr>
          <w:p w:rsidR="00BC0C72" w:rsidRDefault="008D5CF6">
            <w:pPr>
              <w:pStyle w:val="a5"/>
              <w:jc w:val="center"/>
            </w:pPr>
            <w:bookmarkStart w:id="14485" w:name="76800"/>
            <w:bookmarkEnd w:id="14485"/>
            <w:r>
              <w:t> </w:t>
            </w:r>
          </w:p>
        </w:tc>
        <w:tc>
          <w:tcPr>
            <w:tcW w:w="0" w:type="auto"/>
            <w:hideMark/>
          </w:tcPr>
          <w:p w:rsidR="00BC0C72" w:rsidRDefault="008D5CF6">
            <w:pPr>
              <w:pStyle w:val="a5"/>
              <w:jc w:val="center"/>
            </w:pPr>
            <w:bookmarkStart w:id="14486" w:name="76801"/>
            <w:bookmarkEnd w:id="14486"/>
            <w:r>
              <w:t> </w:t>
            </w:r>
          </w:p>
        </w:tc>
      </w:tr>
      <w:tr w:rsidR="00BC0C72" w:rsidTr="00181458">
        <w:trPr>
          <w:divId w:val="1237204249"/>
        </w:trPr>
        <w:tc>
          <w:tcPr>
            <w:tcW w:w="0" w:type="auto"/>
            <w:hideMark/>
          </w:tcPr>
          <w:p w:rsidR="00BC0C72" w:rsidRDefault="008D5CF6">
            <w:pPr>
              <w:pStyle w:val="a5"/>
            </w:pPr>
            <w:bookmarkStart w:id="14487" w:name="76802"/>
            <w:bookmarkEnd w:id="14487"/>
            <w:r>
              <w:t> </w:t>
            </w:r>
          </w:p>
        </w:tc>
        <w:tc>
          <w:tcPr>
            <w:tcW w:w="0" w:type="auto"/>
            <w:hideMark/>
          </w:tcPr>
          <w:p w:rsidR="00BC0C72" w:rsidRDefault="008D5CF6">
            <w:pPr>
              <w:pStyle w:val="a5"/>
            </w:pPr>
            <w:bookmarkStart w:id="14488" w:name="76803"/>
            <w:bookmarkEnd w:id="14488"/>
            <w:r>
              <w:t>пусковий опір ПС-500-0,015А</w:t>
            </w:r>
          </w:p>
        </w:tc>
        <w:tc>
          <w:tcPr>
            <w:tcW w:w="0" w:type="auto"/>
            <w:hideMark/>
          </w:tcPr>
          <w:p w:rsidR="00BC0C72" w:rsidRDefault="008D5CF6">
            <w:pPr>
              <w:pStyle w:val="a5"/>
              <w:jc w:val="center"/>
            </w:pPr>
            <w:bookmarkStart w:id="14489" w:name="76804"/>
            <w:bookmarkEnd w:id="14489"/>
            <w:r>
              <w:t>- " -</w:t>
            </w:r>
          </w:p>
        </w:tc>
        <w:tc>
          <w:tcPr>
            <w:tcW w:w="0" w:type="auto"/>
            <w:hideMark/>
          </w:tcPr>
          <w:p w:rsidR="00BC0C72" w:rsidRDefault="008D5CF6">
            <w:pPr>
              <w:pStyle w:val="a5"/>
              <w:jc w:val="center"/>
            </w:pPr>
            <w:bookmarkStart w:id="14490" w:name="76805"/>
            <w:bookmarkEnd w:id="14490"/>
            <w:r>
              <w:t>150</w:t>
            </w:r>
          </w:p>
        </w:tc>
      </w:tr>
      <w:tr w:rsidR="00BC0C72" w:rsidTr="00181458">
        <w:trPr>
          <w:divId w:val="1237204249"/>
        </w:trPr>
        <w:tc>
          <w:tcPr>
            <w:tcW w:w="0" w:type="auto"/>
            <w:hideMark/>
          </w:tcPr>
          <w:p w:rsidR="00BC0C72" w:rsidRDefault="008D5CF6">
            <w:pPr>
              <w:pStyle w:val="a5"/>
            </w:pPr>
            <w:bookmarkStart w:id="14491" w:name="76806"/>
            <w:bookmarkEnd w:id="14491"/>
            <w:r>
              <w:t>8803 30 00</w:t>
            </w:r>
          </w:p>
        </w:tc>
        <w:tc>
          <w:tcPr>
            <w:tcW w:w="0" w:type="auto"/>
            <w:hideMark/>
          </w:tcPr>
          <w:p w:rsidR="00BC0C72" w:rsidRDefault="008D5CF6">
            <w:pPr>
              <w:pStyle w:val="a5"/>
            </w:pPr>
            <w:bookmarkStart w:id="14492" w:name="76807"/>
            <w:bookmarkEnd w:id="14492"/>
            <w:r>
              <w:t>Частини літальних апаратів товарної позиції 8801 або 8802:</w:t>
            </w:r>
            <w:r>
              <w:br/>
              <w:t>- інші частини літаків і вертольотів:</w:t>
            </w:r>
          </w:p>
        </w:tc>
        <w:tc>
          <w:tcPr>
            <w:tcW w:w="0" w:type="auto"/>
            <w:hideMark/>
          </w:tcPr>
          <w:p w:rsidR="00BC0C72" w:rsidRDefault="008D5CF6">
            <w:pPr>
              <w:pStyle w:val="a5"/>
              <w:jc w:val="center"/>
            </w:pPr>
            <w:bookmarkStart w:id="14493" w:name="76808"/>
            <w:bookmarkEnd w:id="14493"/>
            <w:r>
              <w:t> </w:t>
            </w:r>
          </w:p>
        </w:tc>
        <w:tc>
          <w:tcPr>
            <w:tcW w:w="0" w:type="auto"/>
            <w:hideMark/>
          </w:tcPr>
          <w:p w:rsidR="00BC0C72" w:rsidRDefault="008D5CF6">
            <w:pPr>
              <w:pStyle w:val="a5"/>
              <w:jc w:val="center"/>
            </w:pPr>
            <w:bookmarkStart w:id="14494" w:name="76809"/>
            <w:bookmarkEnd w:id="14494"/>
            <w:r>
              <w:t> </w:t>
            </w:r>
          </w:p>
        </w:tc>
      </w:tr>
      <w:tr w:rsidR="00BC0C72" w:rsidTr="00181458">
        <w:trPr>
          <w:divId w:val="1237204249"/>
        </w:trPr>
        <w:tc>
          <w:tcPr>
            <w:tcW w:w="0" w:type="auto"/>
            <w:hideMark/>
          </w:tcPr>
          <w:p w:rsidR="00BC0C72" w:rsidRDefault="008D5CF6">
            <w:pPr>
              <w:pStyle w:val="a5"/>
            </w:pPr>
            <w:bookmarkStart w:id="14495" w:name="76810"/>
            <w:bookmarkEnd w:id="14495"/>
            <w:r>
              <w:t> </w:t>
            </w:r>
          </w:p>
        </w:tc>
        <w:tc>
          <w:tcPr>
            <w:tcW w:w="0" w:type="auto"/>
            <w:hideMark/>
          </w:tcPr>
          <w:p w:rsidR="00BC0C72" w:rsidRDefault="008D5CF6">
            <w:pPr>
              <w:pStyle w:val="a5"/>
            </w:pPr>
            <w:bookmarkStart w:id="14496" w:name="76811"/>
            <w:bookmarkEnd w:id="14496"/>
            <w:r>
              <w:t>балка хвостова 8АМТ-0500-00</w:t>
            </w:r>
          </w:p>
        </w:tc>
        <w:tc>
          <w:tcPr>
            <w:tcW w:w="0" w:type="auto"/>
            <w:hideMark/>
          </w:tcPr>
          <w:p w:rsidR="00BC0C72" w:rsidRDefault="008D5CF6">
            <w:pPr>
              <w:pStyle w:val="a5"/>
              <w:jc w:val="center"/>
            </w:pPr>
            <w:bookmarkStart w:id="14497" w:name="76812"/>
            <w:bookmarkEnd w:id="14497"/>
            <w:r>
              <w:t>- " -</w:t>
            </w:r>
          </w:p>
        </w:tc>
        <w:tc>
          <w:tcPr>
            <w:tcW w:w="0" w:type="auto"/>
            <w:hideMark/>
          </w:tcPr>
          <w:p w:rsidR="00BC0C72" w:rsidRDefault="008D5CF6">
            <w:pPr>
              <w:pStyle w:val="a5"/>
              <w:jc w:val="center"/>
            </w:pPr>
            <w:bookmarkStart w:id="14498" w:name="76813"/>
            <w:bookmarkEnd w:id="14498"/>
            <w:r>
              <w:t>30</w:t>
            </w:r>
          </w:p>
        </w:tc>
      </w:tr>
      <w:tr w:rsidR="00BC0C72" w:rsidTr="00181458">
        <w:trPr>
          <w:divId w:val="1237204249"/>
        </w:trPr>
        <w:tc>
          <w:tcPr>
            <w:tcW w:w="0" w:type="auto"/>
            <w:hideMark/>
          </w:tcPr>
          <w:p w:rsidR="00BC0C72" w:rsidRDefault="008D5CF6">
            <w:pPr>
              <w:pStyle w:val="a5"/>
            </w:pPr>
            <w:bookmarkStart w:id="14499" w:name="76814"/>
            <w:bookmarkEnd w:id="14499"/>
            <w:r>
              <w:t> </w:t>
            </w:r>
          </w:p>
        </w:tc>
        <w:tc>
          <w:tcPr>
            <w:tcW w:w="0" w:type="auto"/>
            <w:hideMark/>
          </w:tcPr>
          <w:p w:rsidR="00BC0C72" w:rsidRDefault="008D5CF6">
            <w:pPr>
              <w:pStyle w:val="a5"/>
            </w:pPr>
            <w:bookmarkStart w:id="14500" w:name="76815"/>
            <w:bookmarkEnd w:id="14500"/>
            <w:r>
              <w:t>комбінований агрегат управління / РА-60Б, КАУ-30Б</w:t>
            </w:r>
          </w:p>
        </w:tc>
        <w:tc>
          <w:tcPr>
            <w:tcW w:w="0" w:type="auto"/>
            <w:hideMark/>
          </w:tcPr>
          <w:p w:rsidR="00BC0C72" w:rsidRDefault="008D5CF6">
            <w:pPr>
              <w:pStyle w:val="a5"/>
              <w:jc w:val="center"/>
            </w:pPr>
            <w:bookmarkStart w:id="14501" w:name="76816"/>
            <w:bookmarkEnd w:id="14501"/>
            <w:r>
              <w:t>- " -</w:t>
            </w:r>
          </w:p>
        </w:tc>
        <w:tc>
          <w:tcPr>
            <w:tcW w:w="0" w:type="auto"/>
            <w:hideMark/>
          </w:tcPr>
          <w:p w:rsidR="00BC0C72" w:rsidRDefault="008D5CF6">
            <w:pPr>
              <w:pStyle w:val="a5"/>
              <w:jc w:val="center"/>
            </w:pPr>
            <w:bookmarkStart w:id="14502" w:name="76817"/>
            <w:bookmarkEnd w:id="14502"/>
            <w:r>
              <w:t>200</w:t>
            </w:r>
          </w:p>
        </w:tc>
      </w:tr>
      <w:tr w:rsidR="00BC0C72" w:rsidTr="00181458">
        <w:trPr>
          <w:divId w:val="1237204249"/>
        </w:trPr>
        <w:tc>
          <w:tcPr>
            <w:tcW w:w="0" w:type="auto"/>
            <w:hideMark/>
          </w:tcPr>
          <w:p w:rsidR="00BC0C72" w:rsidRDefault="008D5CF6">
            <w:pPr>
              <w:pStyle w:val="a5"/>
            </w:pPr>
            <w:bookmarkStart w:id="14503" w:name="76818"/>
            <w:bookmarkEnd w:id="14503"/>
            <w:r>
              <w:t>9020 00 00 00</w:t>
            </w:r>
          </w:p>
        </w:tc>
        <w:tc>
          <w:tcPr>
            <w:tcW w:w="0" w:type="auto"/>
            <w:hideMark/>
          </w:tcPr>
          <w:p w:rsidR="00BC0C72" w:rsidRDefault="008D5CF6">
            <w:pPr>
              <w:pStyle w:val="a5"/>
            </w:pPr>
            <w:bookmarkStart w:id="14504" w:name="76819"/>
            <w:bookmarkEnd w:id="14504"/>
            <w:r>
              <w:t>Інша апаратура дихальна та газові маски, за винятком захисних масок без механічних частин і змінних фільтрів:</w:t>
            </w:r>
          </w:p>
        </w:tc>
        <w:tc>
          <w:tcPr>
            <w:tcW w:w="0" w:type="auto"/>
            <w:hideMark/>
          </w:tcPr>
          <w:p w:rsidR="00BC0C72" w:rsidRDefault="008D5CF6">
            <w:pPr>
              <w:pStyle w:val="a5"/>
              <w:jc w:val="center"/>
            </w:pPr>
            <w:bookmarkStart w:id="14505" w:name="76820"/>
            <w:bookmarkEnd w:id="14505"/>
            <w:r>
              <w:t> </w:t>
            </w:r>
          </w:p>
        </w:tc>
        <w:tc>
          <w:tcPr>
            <w:tcW w:w="0" w:type="auto"/>
            <w:hideMark/>
          </w:tcPr>
          <w:p w:rsidR="00BC0C72" w:rsidRDefault="008D5CF6">
            <w:pPr>
              <w:pStyle w:val="a5"/>
              <w:jc w:val="center"/>
            </w:pPr>
            <w:bookmarkStart w:id="14506" w:name="76821"/>
            <w:bookmarkEnd w:id="14506"/>
            <w:r>
              <w:t> </w:t>
            </w:r>
          </w:p>
        </w:tc>
      </w:tr>
      <w:tr w:rsidR="00BC0C72" w:rsidTr="00181458">
        <w:trPr>
          <w:divId w:val="1237204249"/>
        </w:trPr>
        <w:tc>
          <w:tcPr>
            <w:tcW w:w="0" w:type="auto"/>
            <w:hideMark/>
          </w:tcPr>
          <w:p w:rsidR="00BC0C72" w:rsidRDefault="008D5CF6">
            <w:pPr>
              <w:pStyle w:val="a5"/>
            </w:pPr>
            <w:bookmarkStart w:id="14507" w:name="76822"/>
            <w:bookmarkEnd w:id="14507"/>
            <w:r>
              <w:t> </w:t>
            </w:r>
          </w:p>
        </w:tc>
        <w:tc>
          <w:tcPr>
            <w:tcW w:w="0" w:type="auto"/>
            <w:hideMark/>
          </w:tcPr>
          <w:p w:rsidR="00BC0C72" w:rsidRDefault="008D5CF6">
            <w:pPr>
              <w:pStyle w:val="a5"/>
            </w:pPr>
            <w:bookmarkStart w:id="14508" w:name="76823"/>
            <w:bookmarkEnd w:id="14508"/>
            <w:r>
              <w:t>блок кисневого живлення марки БКП-2-2-210</w:t>
            </w:r>
          </w:p>
        </w:tc>
        <w:tc>
          <w:tcPr>
            <w:tcW w:w="0" w:type="auto"/>
            <w:hideMark/>
          </w:tcPr>
          <w:p w:rsidR="00BC0C72" w:rsidRDefault="008D5CF6">
            <w:pPr>
              <w:pStyle w:val="a5"/>
              <w:jc w:val="center"/>
            </w:pPr>
            <w:bookmarkStart w:id="14509" w:name="76824"/>
            <w:bookmarkEnd w:id="14509"/>
            <w:r>
              <w:t>- " -</w:t>
            </w:r>
          </w:p>
        </w:tc>
        <w:tc>
          <w:tcPr>
            <w:tcW w:w="0" w:type="auto"/>
            <w:hideMark/>
          </w:tcPr>
          <w:p w:rsidR="00BC0C72" w:rsidRDefault="008D5CF6">
            <w:pPr>
              <w:pStyle w:val="a5"/>
              <w:jc w:val="center"/>
            </w:pPr>
            <w:bookmarkStart w:id="14510" w:name="76825"/>
            <w:bookmarkEnd w:id="14510"/>
            <w:r>
              <w:t>200</w:t>
            </w:r>
          </w:p>
        </w:tc>
      </w:tr>
      <w:tr w:rsidR="00BC0C72" w:rsidTr="00181458">
        <w:trPr>
          <w:divId w:val="1237204249"/>
        </w:trPr>
        <w:tc>
          <w:tcPr>
            <w:tcW w:w="0" w:type="auto"/>
            <w:hideMark/>
          </w:tcPr>
          <w:p w:rsidR="00BC0C72" w:rsidRDefault="008D5CF6">
            <w:pPr>
              <w:pStyle w:val="a5"/>
            </w:pPr>
            <w:bookmarkStart w:id="14511" w:name="76826"/>
            <w:bookmarkEnd w:id="14511"/>
            <w:r>
              <w:t>9401 10 00</w:t>
            </w:r>
          </w:p>
        </w:tc>
        <w:tc>
          <w:tcPr>
            <w:tcW w:w="0" w:type="auto"/>
            <w:hideMark/>
          </w:tcPr>
          <w:p w:rsidR="00BC0C72" w:rsidRDefault="008D5CF6">
            <w:pPr>
              <w:pStyle w:val="a5"/>
            </w:pPr>
            <w:bookmarkStart w:id="14512" w:name="76827"/>
            <w:bookmarkEnd w:id="14512"/>
            <w:r>
              <w:t>Меблі для сидіння (крім включених до товарної позиції 9402), які перетворюються або не перетворюються на ліжка, та їх частини:</w:t>
            </w:r>
            <w:r>
              <w:br/>
              <w:t>- сидіння, що використовуються для повітряних транспортних засобів:</w:t>
            </w:r>
          </w:p>
        </w:tc>
        <w:tc>
          <w:tcPr>
            <w:tcW w:w="0" w:type="auto"/>
            <w:hideMark/>
          </w:tcPr>
          <w:p w:rsidR="00BC0C72" w:rsidRDefault="008D5CF6">
            <w:pPr>
              <w:pStyle w:val="a5"/>
              <w:jc w:val="center"/>
            </w:pPr>
            <w:bookmarkStart w:id="14513" w:name="76828"/>
            <w:bookmarkEnd w:id="14513"/>
            <w:r>
              <w:t> </w:t>
            </w:r>
          </w:p>
        </w:tc>
        <w:tc>
          <w:tcPr>
            <w:tcW w:w="0" w:type="auto"/>
            <w:hideMark/>
          </w:tcPr>
          <w:p w:rsidR="00BC0C72" w:rsidRDefault="008D5CF6">
            <w:pPr>
              <w:pStyle w:val="a5"/>
              <w:jc w:val="center"/>
            </w:pPr>
            <w:bookmarkStart w:id="14514" w:name="76829"/>
            <w:bookmarkEnd w:id="14514"/>
            <w:r>
              <w:t> </w:t>
            </w:r>
          </w:p>
        </w:tc>
      </w:tr>
      <w:tr w:rsidR="00BC0C72" w:rsidTr="00181458">
        <w:trPr>
          <w:divId w:val="1237204249"/>
        </w:trPr>
        <w:tc>
          <w:tcPr>
            <w:tcW w:w="0" w:type="auto"/>
            <w:hideMark/>
          </w:tcPr>
          <w:p w:rsidR="00BC0C72" w:rsidRDefault="008D5CF6">
            <w:pPr>
              <w:pStyle w:val="a5"/>
            </w:pPr>
            <w:bookmarkStart w:id="14515" w:name="76830"/>
            <w:bookmarkEnd w:id="14515"/>
            <w:r>
              <w:t> </w:t>
            </w:r>
          </w:p>
        </w:tc>
        <w:tc>
          <w:tcPr>
            <w:tcW w:w="0" w:type="auto"/>
            <w:hideMark/>
          </w:tcPr>
          <w:p w:rsidR="00BC0C72" w:rsidRDefault="008D5CF6">
            <w:pPr>
              <w:pStyle w:val="a5"/>
            </w:pPr>
            <w:bookmarkStart w:id="14516" w:name="76831"/>
            <w:bookmarkEnd w:id="14516"/>
            <w:r>
              <w:t>пасажирське крісло 172У.7509.500/1</w:t>
            </w:r>
          </w:p>
        </w:tc>
        <w:tc>
          <w:tcPr>
            <w:tcW w:w="0" w:type="auto"/>
            <w:hideMark/>
          </w:tcPr>
          <w:p w:rsidR="00BC0C72" w:rsidRDefault="008D5CF6">
            <w:pPr>
              <w:pStyle w:val="a5"/>
              <w:jc w:val="center"/>
            </w:pPr>
            <w:bookmarkStart w:id="14517" w:name="76832"/>
            <w:bookmarkEnd w:id="14517"/>
            <w:r>
              <w:t>комплектів</w:t>
            </w:r>
          </w:p>
        </w:tc>
        <w:tc>
          <w:tcPr>
            <w:tcW w:w="0" w:type="auto"/>
            <w:hideMark/>
          </w:tcPr>
          <w:p w:rsidR="00BC0C72" w:rsidRDefault="008D5CF6">
            <w:pPr>
              <w:pStyle w:val="a5"/>
              <w:jc w:val="center"/>
            </w:pPr>
            <w:bookmarkStart w:id="14518" w:name="76833"/>
            <w:bookmarkEnd w:id="14518"/>
            <w:r>
              <w:t>50</w:t>
            </w:r>
          </w:p>
        </w:tc>
      </w:tr>
      <w:tr w:rsidR="00BC0C72" w:rsidTr="00181458">
        <w:trPr>
          <w:divId w:val="1237204249"/>
        </w:trPr>
        <w:tc>
          <w:tcPr>
            <w:tcW w:w="0" w:type="auto"/>
            <w:hideMark/>
          </w:tcPr>
          <w:p w:rsidR="00BC0C72" w:rsidRDefault="008D5CF6">
            <w:pPr>
              <w:pStyle w:val="a5"/>
            </w:pPr>
            <w:bookmarkStart w:id="14519" w:name="76834"/>
            <w:bookmarkEnd w:id="14519"/>
            <w:r>
              <w:t> </w:t>
            </w:r>
          </w:p>
        </w:tc>
        <w:tc>
          <w:tcPr>
            <w:tcW w:w="0" w:type="auto"/>
            <w:hideMark/>
          </w:tcPr>
          <w:p w:rsidR="00BC0C72" w:rsidRDefault="008D5CF6">
            <w:pPr>
              <w:pStyle w:val="a5"/>
            </w:pPr>
            <w:bookmarkStart w:id="14520" w:name="76835"/>
            <w:bookmarkEnd w:id="14520"/>
            <w:r>
              <w:t>пасажирське крісло 172У.7509.500/2</w:t>
            </w:r>
          </w:p>
        </w:tc>
        <w:tc>
          <w:tcPr>
            <w:tcW w:w="0" w:type="auto"/>
            <w:hideMark/>
          </w:tcPr>
          <w:p w:rsidR="00BC0C72" w:rsidRDefault="008D5CF6">
            <w:pPr>
              <w:pStyle w:val="a5"/>
              <w:jc w:val="center"/>
            </w:pPr>
            <w:bookmarkStart w:id="14521" w:name="76836"/>
            <w:bookmarkEnd w:id="14521"/>
            <w:r>
              <w:t>- " -</w:t>
            </w:r>
          </w:p>
        </w:tc>
        <w:tc>
          <w:tcPr>
            <w:tcW w:w="0" w:type="auto"/>
            <w:hideMark/>
          </w:tcPr>
          <w:p w:rsidR="00BC0C72" w:rsidRDefault="008D5CF6">
            <w:pPr>
              <w:pStyle w:val="a5"/>
              <w:jc w:val="center"/>
            </w:pPr>
            <w:bookmarkStart w:id="14522" w:name="76837"/>
            <w:bookmarkEnd w:id="14522"/>
            <w:r>
              <w:t>50</w:t>
            </w:r>
          </w:p>
        </w:tc>
      </w:tr>
      <w:tr w:rsidR="00BC0C72" w:rsidTr="00181458">
        <w:trPr>
          <w:divId w:val="1237204249"/>
        </w:trPr>
        <w:tc>
          <w:tcPr>
            <w:tcW w:w="0" w:type="auto"/>
            <w:hideMark/>
          </w:tcPr>
          <w:p w:rsidR="00BC0C72" w:rsidRDefault="008D5CF6">
            <w:pPr>
              <w:pStyle w:val="a5"/>
            </w:pPr>
            <w:bookmarkStart w:id="14523" w:name="76838"/>
            <w:bookmarkEnd w:id="14523"/>
            <w:r>
              <w:t> </w:t>
            </w:r>
          </w:p>
        </w:tc>
        <w:tc>
          <w:tcPr>
            <w:tcW w:w="0" w:type="auto"/>
            <w:hideMark/>
          </w:tcPr>
          <w:p w:rsidR="00BC0C72" w:rsidRDefault="008D5CF6">
            <w:pPr>
              <w:pStyle w:val="a5"/>
            </w:pPr>
            <w:bookmarkStart w:id="14524" w:name="76839"/>
            <w:bookmarkEnd w:id="14524"/>
            <w:r>
              <w:t>крісло пілота 8МТ.7530.000-001</w:t>
            </w:r>
          </w:p>
        </w:tc>
        <w:tc>
          <w:tcPr>
            <w:tcW w:w="0" w:type="auto"/>
            <w:hideMark/>
          </w:tcPr>
          <w:p w:rsidR="00BC0C72" w:rsidRDefault="008D5CF6">
            <w:pPr>
              <w:pStyle w:val="a5"/>
              <w:jc w:val="center"/>
            </w:pPr>
            <w:bookmarkStart w:id="14525" w:name="76840"/>
            <w:bookmarkEnd w:id="14525"/>
            <w:r>
              <w:t>штук</w:t>
            </w:r>
          </w:p>
        </w:tc>
        <w:tc>
          <w:tcPr>
            <w:tcW w:w="0" w:type="auto"/>
            <w:hideMark/>
          </w:tcPr>
          <w:p w:rsidR="00BC0C72" w:rsidRDefault="008D5CF6">
            <w:pPr>
              <w:pStyle w:val="a5"/>
              <w:jc w:val="center"/>
            </w:pPr>
            <w:bookmarkStart w:id="14526" w:name="76841"/>
            <w:bookmarkEnd w:id="14526"/>
            <w:r>
              <w:t>50</w:t>
            </w:r>
          </w:p>
        </w:tc>
      </w:tr>
      <w:tr w:rsidR="00BC0C72" w:rsidTr="00181458">
        <w:trPr>
          <w:divId w:val="1237204249"/>
        </w:trPr>
        <w:tc>
          <w:tcPr>
            <w:tcW w:w="0" w:type="auto"/>
            <w:hideMark/>
          </w:tcPr>
          <w:p w:rsidR="00BC0C72" w:rsidRDefault="008D5CF6">
            <w:pPr>
              <w:pStyle w:val="a5"/>
            </w:pPr>
            <w:bookmarkStart w:id="14527" w:name="76842"/>
            <w:bookmarkEnd w:id="14527"/>
            <w:r>
              <w:t> </w:t>
            </w:r>
          </w:p>
        </w:tc>
        <w:tc>
          <w:tcPr>
            <w:tcW w:w="0" w:type="auto"/>
            <w:hideMark/>
          </w:tcPr>
          <w:p w:rsidR="00BC0C72" w:rsidRDefault="008D5CF6">
            <w:pPr>
              <w:pStyle w:val="a5"/>
            </w:pPr>
            <w:bookmarkStart w:id="14528" w:name="76843"/>
            <w:bookmarkEnd w:id="14528"/>
            <w:r>
              <w:t>крісло пілота 8МТ.7530.000-002</w:t>
            </w:r>
          </w:p>
        </w:tc>
        <w:tc>
          <w:tcPr>
            <w:tcW w:w="0" w:type="auto"/>
            <w:hideMark/>
          </w:tcPr>
          <w:p w:rsidR="00BC0C72" w:rsidRDefault="008D5CF6">
            <w:pPr>
              <w:pStyle w:val="a5"/>
              <w:jc w:val="center"/>
            </w:pPr>
            <w:bookmarkStart w:id="14529" w:name="76844"/>
            <w:bookmarkEnd w:id="14529"/>
            <w:r>
              <w:t>- " -</w:t>
            </w:r>
          </w:p>
        </w:tc>
        <w:tc>
          <w:tcPr>
            <w:tcW w:w="0" w:type="auto"/>
            <w:hideMark/>
          </w:tcPr>
          <w:p w:rsidR="00BC0C72" w:rsidRDefault="008D5CF6">
            <w:pPr>
              <w:pStyle w:val="a5"/>
              <w:jc w:val="center"/>
            </w:pPr>
            <w:bookmarkStart w:id="14530" w:name="76845"/>
            <w:bookmarkEnd w:id="14530"/>
            <w:r>
              <w:t>50</w:t>
            </w:r>
          </w:p>
        </w:tc>
      </w:tr>
      <w:tr w:rsidR="00BC0C72" w:rsidTr="00181458">
        <w:trPr>
          <w:divId w:val="1237204249"/>
        </w:trPr>
        <w:tc>
          <w:tcPr>
            <w:tcW w:w="0" w:type="auto"/>
            <w:hideMark/>
          </w:tcPr>
          <w:p w:rsidR="00BC0C72" w:rsidRDefault="008D5CF6">
            <w:pPr>
              <w:pStyle w:val="a5"/>
            </w:pPr>
            <w:bookmarkStart w:id="14531" w:name="76846"/>
            <w:bookmarkEnd w:id="14531"/>
            <w:r>
              <w:t> </w:t>
            </w:r>
          </w:p>
        </w:tc>
        <w:tc>
          <w:tcPr>
            <w:tcW w:w="0" w:type="auto"/>
            <w:hideMark/>
          </w:tcPr>
          <w:p w:rsidR="00BC0C72" w:rsidRDefault="008D5CF6">
            <w:pPr>
              <w:pStyle w:val="a5"/>
            </w:pPr>
            <w:bookmarkStart w:id="14532" w:name="76847"/>
            <w:bookmarkEnd w:id="14532"/>
            <w:r>
              <w:t>пасажирське крісло 8АП.7509.5100.002</w:t>
            </w:r>
          </w:p>
        </w:tc>
        <w:tc>
          <w:tcPr>
            <w:tcW w:w="0" w:type="auto"/>
            <w:hideMark/>
          </w:tcPr>
          <w:p w:rsidR="00BC0C72" w:rsidRDefault="008D5CF6">
            <w:pPr>
              <w:pStyle w:val="a5"/>
              <w:jc w:val="center"/>
            </w:pPr>
            <w:bookmarkStart w:id="14533" w:name="76848"/>
            <w:bookmarkEnd w:id="14533"/>
            <w:r>
              <w:t>комплектів</w:t>
            </w:r>
          </w:p>
        </w:tc>
        <w:tc>
          <w:tcPr>
            <w:tcW w:w="0" w:type="auto"/>
            <w:hideMark/>
          </w:tcPr>
          <w:p w:rsidR="00BC0C72" w:rsidRDefault="008D5CF6">
            <w:pPr>
              <w:pStyle w:val="a5"/>
              <w:jc w:val="center"/>
            </w:pPr>
            <w:bookmarkStart w:id="14534" w:name="76849"/>
            <w:bookmarkEnd w:id="14534"/>
            <w:r>
              <w:t>50</w:t>
            </w:r>
          </w:p>
        </w:tc>
      </w:tr>
      <w:tr w:rsidR="00BC0C72" w:rsidTr="00181458">
        <w:trPr>
          <w:divId w:val="1237204249"/>
        </w:trPr>
        <w:tc>
          <w:tcPr>
            <w:tcW w:w="900" w:type="pct"/>
            <w:gridSpan w:val="4"/>
            <w:hideMark/>
          </w:tcPr>
          <w:p w:rsidR="00BC0C72" w:rsidRDefault="008D5CF6">
            <w:pPr>
              <w:pStyle w:val="a5"/>
              <w:jc w:val="center"/>
            </w:pPr>
            <w:bookmarkStart w:id="14535" w:name="46356"/>
            <w:bookmarkEnd w:id="14535"/>
            <w:r>
              <w:t>Державне підприємство "АНТОНОВ"</w:t>
            </w:r>
          </w:p>
        </w:tc>
      </w:tr>
      <w:tr w:rsidR="00BC0C72" w:rsidTr="00181458">
        <w:trPr>
          <w:divId w:val="1237204249"/>
        </w:trPr>
        <w:tc>
          <w:tcPr>
            <w:tcW w:w="900" w:type="pct"/>
            <w:hideMark/>
          </w:tcPr>
          <w:p w:rsidR="00BC0C72" w:rsidRDefault="008D5CF6">
            <w:pPr>
              <w:pStyle w:val="a5"/>
            </w:pPr>
            <w:bookmarkStart w:id="14536" w:name="46357"/>
            <w:bookmarkEnd w:id="14536"/>
            <w:r>
              <w:lastRenderedPageBreak/>
              <w:t>3208</w:t>
            </w:r>
          </w:p>
        </w:tc>
        <w:tc>
          <w:tcPr>
            <w:tcW w:w="2600" w:type="pct"/>
            <w:hideMark/>
          </w:tcPr>
          <w:p w:rsidR="00BC0C72" w:rsidRDefault="008D5CF6">
            <w:pPr>
              <w:pStyle w:val="a5"/>
            </w:pPr>
            <w:bookmarkStart w:id="14537" w:name="46358"/>
            <w:bookmarkEnd w:id="14537"/>
            <w: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неводному середовищі; розчини, зазначені у примітці 4 до цієї групи:</w:t>
            </w:r>
          </w:p>
        </w:tc>
        <w:tc>
          <w:tcPr>
            <w:tcW w:w="750" w:type="pct"/>
            <w:hideMark/>
          </w:tcPr>
          <w:p w:rsidR="00BC0C72" w:rsidRDefault="008D5CF6">
            <w:pPr>
              <w:pStyle w:val="a5"/>
              <w:jc w:val="center"/>
            </w:pPr>
            <w:bookmarkStart w:id="14538" w:name="46359"/>
            <w:bookmarkEnd w:id="14538"/>
            <w:r>
              <w:t> </w:t>
            </w:r>
          </w:p>
        </w:tc>
        <w:tc>
          <w:tcPr>
            <w:tcW w:w="750" w:type="pct"/>
            <w:hideMark/>
          </w:tcPr>
          <w:p w:rsidR="00BC0C72" w:rsidRDefault="008D5CF6">
            <w:pPr>
              <w:pStyle w:val="a5"/>
              <w:jc w:val="center"/>
            </w:pPr>
            <w:bookmarkStart w:id="14539" w:name="46360"/>
            <w:bookmarkEnd w:id="14539"/>
            <w:r>
              <w:t> </w:t>
            </w:r>
          </w:p>
        </w:tc>
      </w:tr>
      <w:tr w:rsidR="00BC0C72" w:rsidTr="00181458">
        <w:trPr>
          <w:divId w:val="1237204249"/>
        </w:trPr>
        <w:tc>
          <w:tcPr>
            <w:tcW w:w="900" w:type="pct"/>
            <w:hideMark/>
          </w:tcPr>
          <w:p w:rsidR="00BC0C72" w:rsidRDefault="008D5CF6">
            <w:pPr>
              <w:pStyle w:val="a5"/>
            </w:pPr>
            <w:bookmarkStart w:id="14540" w:name="46361"/>
            <w:bookmarkEnd w:id="14540"/>
            <w:r>
              <w:t> </w:t>
            </w:r>
          </w:p>
        </w:tc>
        <w:tc>
          <w:tcPr>
            <w:tcW w:w="2600" w:type="pct"/>
            <w:hideMark/>
          </w:tcPr>
          <w:p w:rsidR="00BC0C72" w:rsidRDefault="008D5CF6">
            <w:pPr>
              <w:pStyle w:val="a5"/>
            </w:pPr>
            <w:bookmarkStart w:id="14541" w:name="46362"/>
            <w:bookmarkEnd w:id="14541"/>
            <w:r>
              <w:t>емаль</w:t>
            </w:r>
          </w:p>
        </w:tc>
        <w:tc>
          <w:tcPr>
            <w:tcW w:w="750" w:type="pct"/>
            <w:hideMark/>
          </w:tcPr>
          <w:p w:rsidR="00BC0C72" w:rsidRDefault="008D5CF6">
            <w:pPr>
              <w:pStyle w:val="a5"/>
              <w:jc w:val="center"/>
            </w:pPr>
            <w:bookmarkStart w:id="14542" w:name="46363"/>
            <w:bookmarkEnd w:id="14542"/>
            <w:r>
              <w:t>тонн</w:t>
            </w:r>
          </w:p>
        </w:tc>
        <w:tc>
          <w:tcPr>
            <w:tcW w:w="750" w:type="pct"/>
            <w:hideMark/>
          </w:tcPr>
          <w:p w:rsidR="00BC0C72" w:rsidRDefault="008D5CF6">
            <w:pPr>
              <w:pStyle w:val="a5"/>
              <w:jc w:val="center"/>
            </w:pPr>
            <w:bookmarkStart w:id="14543" w:name="46364"/>
            <w:bookmarkEnd w:id="14543"/>
            <w:r>
              <w:t>27</w:t>
            </w:r>
          </w:p>
        </w:tc>
      </w:tr>
      <w:tr w:rsidR="00BC0C72" w:rsidTr="00181458">
        <w:trPr>
          <w:divId w:val="1237204249"/>
        </w:trPr>
        <w:tc>
          <w:tcPr>
            <w:tcW w:w="900" w:type="pct"/>
            <w:hideMark/>
          </w:tcPr>
          <w:p w:rsidR="00BC0C72" w:rsidRDefault="008D5CF6">
            <w:pPr>
              <w:pStyle w:val="a5"/>
            </w:pPr>
            <w:bookmarkStart w:id="14544" w:name="46365"/>
            <w:bookmarkEnd w:id="14544"/>
            <w:r>
              <w:t>3506 99 00 90</w:t>
            </w:r>
          </w:p>
        </w:tc>
        <w:tc>
          <w:tcPr>
            <w:tcW w:w="2600" w:type="pct"/>
            <w:hideMark/>
          </w:tcPr>
          <w:p w:rsidR="00BC0C72" w:rsidRDefault="008D5CF6">
            <w:pPr>
              <w:pStyle w:val="a5"/>
            </w:pPr>
            <w:bookmarkStart w:id="14545" w:name="46366"/>
            <w:bookmarkEnd w:id="14545"/>
            <w:r>
              <w:t>Готові клеї та інші готові клеїльні препарати (адгезиви), не включені до інших товарних позицій; продукти, що придатні для використання як клеї або клеїльні препарати (адгезиви), розфасовані для роздрібної торгівлі як клеї або клеїльні препарати (адгезиви), масою нетто не більш як 1 кг:</w:t>
            </w:r>
            <w:r>
              <w:br/>
              <w:t>- інші:</w:t>
            </w:r>
            <w:r>
              <w:br/>
              <w:t>--інші:</w:t>
            </w:r>
            <w:r>
              <w:br/>
              <w:t>--- інші</w:t>
            </w:r>
          </w:p>
        </w:tc>
        <w:tc>
          <w:tcPr>
            <w:tcW w:w="750" w:type="pct"/>
            <w:hideMark/>
          </w:tcPr>
          <w:p w:rsidR="00BC0C72" w:rsidRDefault="008D5CF6">
            <w:pPr>
              <w:pStyle w:val="a5"/>
              <w:jc w:val="center"/>
            </w:pPr>
            <w:bookmarkStart w:id="14546" w:name="46367"/>
            <w:bookmarkEnd w:id="14546"/>
            <w:r>
              <w:t> </w:t>
            </w:r>
          </w:p>
        </w:tc>
        <w:tc>
          <w:tcPr>
            <w:tcW w:w="750" w:type="pct"/>
            <w:hideMark/>
          </w:tcPr>
          <w:p w:rsidR="00BC0C72" w:rsidRDefault="008D5CF6">
            <w:pPr>
              <w:pStyle w:val="a5"/>
              <w:jc w:val="center"/>
            </w:pPr>
            <w:bookmarkStart w:id="14547" w:name="46368"/>
            <w:bookmarkEnd w:id="14547"/>
            <w:r>
              <w:t> </w:t>
            </w:r>
          </w:p>
        </w:tc>
      </w:tr>
      <w:tr w:rsidR="00BC0C72" w:rsidTr="00181458">
        <w:trPr>
          <w:divId w:val="1237204249"/>
        </w:trPr>
        <w:tc>
          <w:tcPr>
            <w:tcW w:w="900" w:type="pct"/>
            <w:hideMark/>
          </w:tcPr>
          <w:p w:rsidR="00BC0C72" w:rsidRDefault="008D5CF6">
            <w:pPr>
              <w:pStyle w:val="a5"/>
            </w:pPr>
            <w:bookmarkStart w:id="14548" w:name="46369"/>
            <w:bookmarkEnd w:id="14548"/>
            <w:r>
              <w:t> </w:t>
            </w:r>
          </w:p>
        </w:tc>
        <w:tc>
          <w:tcPr>
            <w:tcW w:w="2600" w:type="pct"/>
            <w:hideMark/>
          </w:tcPr>
          <w:p w:rsidR="00BC0C72" w:rsidRDefault="008D5CF6">
            <w:pPr>
              <w:pStyle w:val="a5"/>
            </w:pPr>
            <w:bookmarkStart w:id="14549" w:name="46370"/>
            <w:bookmarkEnd w:id="14549"/>
            <w:r>
              <w:t>клеї</w:t>
            </w:r>
          </w:p>
        </w:tc>
        <w:tc>
          <w:tcPr>
            <w:tcW w:w="750" w:type="pct"/>
            <w:hideMark/>
          </w:tcPr>
          <w:p w:rsidR="00BC0C72" w:rsidRDefault="008D5CF6">
            <w:pPr>
              <w:pStyle w:val="a5"/>
              <w:jc w:val="center"/>
            </w:pPr>
            <w:bookmarkStart w:id="14550" w:name="46371"/>
            <w:bookmarkEnd w:id="14550"/>
            <w:r>
              <w:t>- " -</w:t>
            </w:r>
          </w:p>
        </w:tc>
        <w:tc>
          <w:tcPr>
            <w:tcW w:w="750" w:type="pct"/>
            <w:hideMark/>
          </w:tcPr>
          <w:p w:rsidR="00BC0C72" w:rsidRDefault="008D5CF6">
            <w:pPr>
              <w:pStyle w:val="a5"/>
              <w:jc w:val="center"/>
            </w:pPr>
            <w:bookmarkStart w:id="14551" w:name="46372"/>
            <w:bookmarkEnd w:id="14551"/>
            <w:r>
              <w:t>1000</w:t>
            </w:r>
          </w:p>
        </w:tc>
      </w:tr>
      <w:tr w:rsidR="00BC0C72" w:rsidTr="00181458">
        <w:trPr>
          <w:divId w:val="1237204249"/>
        </w:trPr>
        <w:tc>
          <w:tcPr>
            <w:tcW w:w="900" w:type="pct"/>
            <w:hideMark/>
          </w:tcPr>
          <w:p w:rsidR="00BC0C72" w:rsidRDefault="008D5CF6">
            <w:pPr>
              <w:pStyle w:val="a5"/>
            </w:pPr>
            <w:bookmarkStart w:id="14552" w:name="46373"/>
            <w:bookmarkEnd w:id="14552"/>
            <w:r>
              <w:t>3814 00</w:t>
            </w:r>
          </w:p>
        </w:tc>
        <w:tc>
          <w:tcPr>
            <w:tcW w:w="2600" w:type="pct"/>
            <w:hideMark/>
          </w:tcPr>
          <w:p w:rsidR="00BC0C72" w:rsidRDefault="008D5CF6">
            <w:pPr>
              <w:pStyle w:val="a5"/>
            </w:pPr>
            <w:bookmarkStart w:id="14553" w:name="46374"/>
            <w:bookmarkEnd w:id="14553"/>
            <w:r>
              <w:t>Розчинники та розріджувачі складні органічні, в інших товарних позиціях не зазначені; готові суміші для видалення фарб або лаків:</w:t>
            </w:r>
          </w:p>
        </w:tc>
        <w:tc>
          <w:tcPr>
            <w:tcW w:w="750" w:type="pct"/>
            <w:hideMark/>
          </w:tcPr>
          <w:p w:rsidR="00BC0C72" w:rsidRDefault="008D5CF6">
            <w:pPr>
              <w:pStyle w:val="a5"/>
              <w:jc w:val="center"/>
            </w:pPr>
            <w:bookmarkStart w:id="14554" w:name="46375"/>
            <w:bookmarkEnd w:id="14554"/>
            <w:r>
              <w:t> </w:t>
            </w:r>
          </w:p>
        </w:tc>
        <w:tc>
          <w:tcPr>
            <w:tcW w:w="750" w:type="pct"/>
            <w:hideMark/>
          </w:tcPr>
          <w:p w:rsidR="00BC0C72" w:rsidRDefault="008D5CF6">
            <w:pPr>
              <w:pStyle w:val="a5"/>
              <w:jc w:val="center"/>
            </w:pPr>
            <w:bookmarkStart w:id="14555" w:name="46376"/>
            <w:bookmarkEnd w:id="14555"/>
            <w:r>
              <w:t> </w:t>
            </w:r>
          </w:p>
        </w:tc>
      </w:tr>
      <w:tr w:rsidR="00BC0C72" w:rsidTr="00181458">
        <w:trPr>
          <w:divId w:val="1237204249"/>
        </w:trPr>
        <w:tc>
          <w:tcPr>
            <w:tcW w:w="900" w:type="pct"/>
            <w:hideMark/>
          </w:tcPr>
          <w:p w:rsidR="00BC0C72" w:rsidRDefault="008D5CF6">
            <w:pPr>
              <w:pStyle w:val="a5"/>
            </w:pPr>
            <w:bookmarkStart w:id="14556" w:name="46377"/>
            <w:bookmarkEnd w:id="14556"/>
            <w:r>
              <w:t> </w:t>
            </w:r>
          </w:p>
        </w:tc>
        <w:tc>
          <w:tcPr>
            <w:tcW w:w="2600" w:type="pct"/>
            <w:hideMark/>
          </w:tcPr>
          <w:p w:rsidR="00BC0C72" w:rsidRDefault="008D5CF6">
            <w:pPr>
              <w:pStyle w:val="a5"/>
            </w:pPr>
            <w:bookmarkStart w:id="14557" w:name="46378"/>
            <w:bookmarkEnd w:id="14557"/>
            <w:r>
              <w:t>розчинники</w:t>
            </w:r>
          </w:p>
        </w:tc>
        <w:tc>
          <w:tcPr>
            <w:tcW w:w="750" w:type="pct"/>
            <w:hideMark/>
          </w:tcPr>
          <w:p w:rsidR="00BC0C72" w:rsidRDefault="008D5CF6">
            <w:pPr>
              <w:pStyle w:val="a5"/>
              <w:jc w:val="center"/>
            </w:pPr>
            <w:bookmarkStart w:id="14558" w:name="46379"/>
            <w:bookmarkEnd w:id="14558"/>
            <w:r>
              <w:t>- " -</w:t>
            </w:r>
          </w:p>
        </w:tc>
        <w:tc>
          <w:tcPr>
            <w:tcW w:w="750" w:type="pct"/>
            <w:hideMark/>
          </w:tcPr>
          <w:p w:rsidR="00BC0C72" w:rsidRDefault="008D5CF6">
            <w:pPr>
              <w:pStyle w:val="a5"/>
              <w:jc w:val="center"/>
            </w:pPr>
            <w:bookmarkStart w:id="14559" w:name="46380"/>
            <w:bookmarkEnd w:id="14559"/>
            <w:r>
              <w:t>20</w:t>
            </w:r>
          </w:p>
        </w:tc>
      </w:tr>
      <w:tr w:rsidR="00BC0C72" w:rsidTr="00181458">
        <w:trPr>
          <w:divId w:val="1237204249"/>
        </w:trPr>
        <w:tc>
          <w:tcPr>
            <w:tcW w:w="900" w:type="pct"/>
            <w:hideMark/>
          </w:tcPr>
          <w:p w:rsidR="00BC0C72" w:rsidRDefault="008D5CF6">
            <w:pPr>
              <w:pStyle w:val="a5"/>
            </w:pPr>
            <w:bookmarkStart w:id="14560" w:name="46381"/>
            <w:bookmarkEnd w:id="14560"/>
            <w:r>
              <w:t>3907 30 00 00</w:t>
            </w:r>
          </w:p>
        </w:tc>
        <w:tc>
          <w:tcPr>
            <w:tcW w:w="2600" w:type="pct"/>
            <w:hideMark/>
          </w:tcPr>
          <w:p w:rsidR="00BC0C72" w:rsidRDefault="008D5CF6">
            <w:pPr>
              <w:pStyle w:val="a5"/>
            </w:pPr>
            <w:bookmarkStart w:id="14561" w:name="46382"/>
            <w:bookmarkEnd w:id="14561"/>
            <w:r>
              <w:t>Поліацеталі, інші прості поліефіри (поліетери) та епоксидні смоли у первинних формах; полікарбонати, алкідні смоли, складні поліалільні ефіри та інші складні поліефіри (поліестери), у первинних формах:</w:t>
            </w:r>
            <w:r>
              <w:br/>
              <w:t>- смоли епоксидні</w:t>
            </w:r>
          </w:p>
        </w:tc>
        <w:tc>
          <w:tcPr>
            <w:tcW w:w="750" w:type="pct"/>
            <w:hideMark/>
          </w:tcPr>
          <w:p w:rsidR="00BC0C72" w:rsidRDefault="008D5CF6">
            <w:pPr>
              <w:pStyle w:val="a5"/>
              <w:jc w:val="center"/>
            </w:pPr>
            <w:bookmarkStart w:id="14562" w:name="46383"/>
            <w:bookmarkEnd w:id="14562"/>
            <w:r>
              <w:t> </w:t>
            </w:r>
          </w:p>
        </w:tc>
        <w:tc>
          <w:tcPr>
            <w:tcW w:w="750" w:type="pct"/>
            <w:hideMark/>
          </w:tcPr>
          <w:p w:rsidR="00BC0C72" w:rsidRDefault="008D5CF6">
            <w:pPr>
              <w:pStyle w:val="a5"/>
              <w:jc w:val="center"/>
            </w:pPr>
            <w:bookmarkStart w:id="14563" w:name="46384"/>
            <w:bookmarkEnd w:id="14563"/>
            <w:r>
              <w:t> </w:t>
            </w:r>
          </w:p>
        </w:tc>
      </w:tr>
      <w:tr w:rsidR="00BC0C72" w:rsidTr="00181458">
        <w:trPr>
          <w:divId w:val="1237204249"/>
        </w:trPr>
        <w:tc>
          <w:tcPr>
            <w:tcW w:w="900" w:type="pct"/>
            <w:hideMark/>
          </w:tcPr>
          <w:p w:rsidR="00BC0C72" w:rsidRDefault="008D5CF6">
            <w:pPr>
              <w:pStyle w:val="a5"/>
            </w:pPr>
            <w:bookmarkStart w:id="14564" w:name="46385"/>
            <w:bookmarkEnd w:id="14564"/>
            <w:r>
              <w:t> </w:t>
            </w:r>
          </w:p>
        </w:tc>
        <w:tc>
          <w:tcPr>
            <w:tcW w:w="2600" w:type="pct"/>
            <w:hideMark/>
          </w:tcPr>
          <w:p w:rsidR="00BC0C72" w:rsidRDefault="008D5CF6">
            <w:pPr>
              <w:pStyle w:val="a5"/>
            </w:pPr>
            <w:bookmarkStart w:id="14565" w:name="46386"/>
            <w:bookmarkEnd w:id="14565"/>
            <w:r>
              <w:t>смоли</w:t>
            </w:r>
          </w:p>
        </w:tc>
        <w:tc>
          <w:tcPr>
            <w:tcW w:w="750" w:type="pct"/>
            <w:hideMark/>
          </w:tcPr>
          <w:p w:rsidR="00BC0C72" w:rsidRDefault="008D5CF6">
            <w:pPr>
              <w:pStyle w:val="a5"/>
              <w:jc w:val="center"/>
            </w:pPr>
            <w:bookmarkStart w:id="14566" w:name="46387"/>
            <w:bookmarkEnd w:id="14566"/>
            <w:r>
              <w:t>кілограмів</w:t>
            </w:r>
          </w:p>
        </w:tc>
        <w:tc>
          <w:tcPr>
            <w:tcW w:w="750" w:type="pct"/>
            <w:hideMark/>
          </w:tcPr>
          <w:p w:rsidR="00BC0C72" w:rsidRDefault="008D5CF6">
            <w:pPr>
              <w:pStyle w:val="a5"/>
              <w:jc w:val="center"/>
            </w:pPr>
            <w:bookmarkStart w:id="14567" w:name="46388"/>
            <w:bookmarkEnd w:id="14567"/>
            <w:r>
              <w:t>4000</w:t>
            </w:r>
          </w:p>
        </w:tc>
      </w:tr>
      <w:tr w:rsidR="00BC0C72" w:rsidTr="00181458">
        <w:trPr>
          <w:divId w:val="1237204249"/>
        </w:trPr>
        <w:tc>
          <w:tcPr>
            <w:tcW w:w="900" w:type="pct"/>
            <w:hideMark/>
          </w:tcPr>
          <w:p w:rsidR="00BC0C72" w:rsidRDefault="008D5CF6">
            <w:pPr>
              <w:pStyle w:val="a5"/>
            </w:pPr>
            <w:bookmarkStart w:id="14568" w:name="46389"/>
            <w:bookmarkEnd w:id="14568"/>
            <w:r>
              <w:t>3919</w:t>
            </w:r>
          </w:p>
        </w:tc>
        <w:tc>
          <w:tcPr>
            <w:tcW w:w="2600" w:type="pct"/>
            <w:hideMark/>
          </w:tcPr>
          <w:p w:rsidR="00BC0C72" w:rsidRDefault="008D5CF6">
            <w:pPr>
              <w:pStyle w:val="a5"/>
            </w:pPr>
            <w:bookmarkStart w:id="14569" w:name="46390"/>
            <w:bookmarkEnd w:id="14569"/>
            <w:r>
              <w:t>Плити, листи, смужки, стрічки, плівки та інші плоскі форми з пластмаси самоклейні, у рулонах або не у рулонах:</w:t>
            </w:r>
          </w:p>
        </w:tc>
        <w:tc>
          <w:tcPr>
            <w:tcW w:w="750" w:type="pct"/>
            <w:hideMark/>
          </w:tcPr>
          <w:p w:rsidR="00BC0C72" w:rsidRDefault="008D5CF6">
            <w:pPr>
              <w:pStyle w:val="a5"/>
              <w:jc w:val="center"/>
            </w:pPr>
            <w:bookmarkStart w:id="14570" w:name="46391"/>
            <w:bookmarkEnd w:id="14570"/>
            <w:r>
              <w:t> </w:t>
            </w:r>
          </w:p>
        </w:tc>
        <w:tc>
          <w:tcPr>
            <w:tcW w:w="750" w:type="pct"/>
            <w:hideMark/>
          </w:tcPr>
          <w:p w:rsidR="00BC0C72" w:rsidRDefault="008D5CF6">
            <w:pPr>
              <w:pStyle w:val="a5"/>
              <w:jc w:val="center"/>
            </w:pPr>
            <w:bookmarkStart w:id="14571" w:name="46392"/>
            <w:bookmarkEnd w:id="14571"/>
            <w:r>
              <w:t> </w:t>
            </w:r>
          </w:p>
        </w:tc>
      </w:tr>
      <w:tr w:rsidR="00BC0C72" w:rsidTr="00181458">
        <w:trPr>
          <w:divId w:val="1237204249"/>
        </w:trPr>
        <w:tc>
          <w:tcPr>
            <w:tcW w:w="900" w:type="pct"/>
            <w:hideMark/>
          </w:tcPr>
          <w:p w:rsidR="00BC0C72" w:rsidRDefault="008D5CF6">
            <w:pPr>
              <w:pStyle w:val="a5"/>
            </w:pPr>
            <w:bookmarkStart w:id="14572" w:name="46393"/>
            <w:bookmarkEnd w:id="14572"/>
            <w:r>
              <w:t> </w:t>
            </w:r>
          </w:p>
        </w:tc>
        <w:tc>
          <w:tcPr>
            <w:tcW w:w="2600" w:type="pct"/>
            <w:hideMark/>
          </w:tcPr>
          <w:p w:rsidR="00BC0C72" w:rsidRDefault="008D5CF6">
            <w:pPr>
              <w:pStyle w:val="a5"/>
            </w:pPr>
            <w:bookmarkStart w:id="14573" w:name="46394"/>
            <w:bookmarkEnd w:id="14573"/>
            <w:r>
              <w:t>клейова плівка</w:t>
            </w:r>
          </w:p>
        </w:tc>
        <w:tc>
          <w:tcPr>
            <w:tcW w:w="750" w:type="pct"/>
            <w:hideMark/>
          </w:tcPr>
          <w:p w:rsidR="00BC0C72" w:rsidRDefault="008D5CF6">
            <w:pPr>
              <w:pStyle w:val="a5"/>
              <w:jc w:val="center"/>
            </w:pPr>
            <w:bookmarkStart w:id="14574" w:name="46395"/>
            <w:bookmarkEnd w:id="14574"/>
            <w:r>
              <w:t>кв. метрів</w:t>
            </w:r>
          </w:p>
        </w:tc>
        <w:tc>
          <w:tcPr>
            <w:tcW w:w="750" w:type="pct"/>
            <w:hideMark/>
          </w:tcPr>
          <w:p w:rsidR="00BC0C72" w:rsidRDefault="008D5CF6">
            <w:pPr>
              <w:pStyle w:val="a5"/>
              <w:jc w:val="center"/>
            </w:pPr>
            <w:bookmarkStart w:id="14575" w:name="46396"/>
            <w:bookmarkEnd w:id="14575"/>
            <w:r>
              <w:t>97000</w:t>
            </w:r>
          </w:p>
        </w:tc>
      </w:tr>
      <w:tr w:rsidR="00BC0C72" w:rsidTr="00181458">
        <w:trPr>
          <w:divId w:val="1237204249"/>
        </w:trPr>
        <w:tc>
          <w:tcPr>
            <w:tcW w:w="900" w:type="pct"/>
            <w:hideMark/>
          </w:tcPr>
          <w:p w:rsidR="00BC0C72" w:rsidRDefault="008D5CF6">
            <w:pPr>
              <w:pStyle w:val="a5"/>
            </w:pPr>
            <w:bookmarkStart w:id="14576" w:name="46397"/>
            <w:bookmarkEnd w:id="14576"/>
            <w:r>
              <w:t>3920</w:t>
            </w:r>
          </w:p>
        </w:tc>
        <w:tc>
          <w:tcPr>
            <w:tcW w:w="2600" w:type="pct"/>
            <w:hideMark/>
          </w:tcPr>
          <w:p w:rsidR="00BC0C72" w:rsidRDefault="008D5CF6">
            <w:pPr>
              <w:pStyle w:val="a5"/>
            </w:pPr>
            <w:bookmarkStart w:id="14577" w:name="46398"/>
            <w:bookmarkEnd w:id="14577"/>
            <w:r>
              <w:t>Інші плити, листи, плівки, стрічки та пластини з пластмаси, непористі, неармовані, нешаруваті, без підкладки та не поєднані подібним способом з іншими матеріалами:</w:t>
            </w:r>
          </w:p>
        </w:tc>
        <w:tc>
          <w:tcPr>
            <w:tcW w:w="750" w:type="pct"/>
            <w:hideMark/>
          </w:tcPr>
          <w:p w:rsidR="00BC0C72" w:rsidRDefault="008D5CF6">
            <w:pPr>
              <w:pStyle w:val="a5"/>
              <w:jc w:val="center"/>
            </w:pPr>
            <w:bookmarkStart w:id="14578" w:name="46399"/>
            <w:bookmarkEnd w:id="14578"/>
            <w:r>
              <w:t> </w:t>
            </w:r>
          </w:p>
        </w:tc>
        <w:tc>
          <w:tcPr>
            <w:tcW w:w="750" w:type="pct"/>
            <w:hideMark/>
          </w:tcPr>
          <w:p w:rsidR="00BC0C72" w:rsidRDefault="008D5CF6">
            <w:pPr>
              <w:pStyle w:val="a5"/>
              <w:jc w:val="center"/>
            </w:pPr>
            <w:bookmarkStart w:id="14579" w:name="46400"/>
            <w:bookmarkEnd w:id="14579"/>
            <w:r>
              <w:t> </w:t>
            </w:r>
          </w:p>
        </w:tc>
      </w:tr>
      <w:tr w:rsidR="00BC0C72" w:rsidTr="00181458">
        <w:trPr>
          <w:divId w:val="1237204249"/>
        </w:trPr>
        <w:tc>
          <w:tcPr>
            <w:tcW w:w="900" w:type="pct"/>
            <w:hideMark/>
          </w:tcPr>
          <w:p w:rsidR="00BC0C72" w:rsidRDefault="008D5CF6">
            <w:pPr>
              <w:pStyle w:val="a5"/>
            </w:pPr>
            <w:bookmarkStart w:id="14580" w:name="46401"/>
            <w:bookmarkEnd w:id="14580"/>
            <w:r>
              <w:t> </w:t>
            </w:r>
          </w:p>
        </w:tc>
        <w:tc>
          <w:tcPr>
            <w:tcW w:w="2600" w:type="pct"/>
            <w:hideMark/>
          </w:tcPr>
          <w:p w:rsidR="00BC0C72" w:rsidRDefault="008D5CF6">
            <w:pPr>
              <w:pStyle w:val="a5"/>
            </w:pPr>
            <w:bookmarkStart w:id="14581" w:name="46402"/>
            <w:bookmarkEnd w:id="14581"/>
            <w:r>
              <w:t>термопласти</w:t>
            </w:r>
          </w:p>
        </w:tc>
        <w:tc>
          <w:tcPr>
            <w:tcW w:w="750" w:type="pct"/>
            <w:hideMark/>
          </w:tcPr>
          <w:p w:rsidR="00BC0C72" w:rsidRDefault="008D5CF6">
            <w:pPr>
              <w:pStyle w:val="a5"/>
              <w:jc w:val="center"/>
            </w:pPr>
            <w:bookmarkStart w:id="14582" w:name="46403"/>
            <w:bookmarkEnd w:id="14582"/>
            <w:r>
              <w:t>- " -</w:t>
            </w:r>
          </w:p>
        </w:tc>
        <w:tc>
          <w:tcPr>
            <w:tcW w:w="750" w:type="pct"/>
            <w:hideMark/>
          </w:tcPr>
          <w:p w:rsidR="00BC0C72" w:rsidRDefault="008D5CF6">
            <w:pPr>
              <w:pStyle w:val="a5"/>
              <w:jc w:val="center"/>
            </w:pPr>
            <w:bookmarkStart w:id="14583" w:name="46404"/>
            <w:bookmarkEnd w:id="14583"/>
            <w:r>
              <w:t>3000</w:t>
            </w:r>
          </w:p>
        </w:tc>
      </w:tr>
      <w:tr w:rsidR="00BC0C72" w:rsidTr="00181458">
        <w:trPr>
          <w:divId w:val="1237204249"/>
        </w:trPr>
        <w:tc>
          <w:tcPr>
            <w:tcW w:w="900" w:type="pct"/>
            <w:hideMark/>
          </w:tcPr>
          <w:p w:rsidR="00BC0C72" w:rsidRDefault="008D5CF6">
            <w:pPr>
              <w:pStyle w:val="a5"/>
            </w:pPr>
            <w:bookmarkStart w:id="14584" w:name="46405"/>
            <w:bookmarkEnd w:id="14584"/>
            <w:r>
              <w:t> </w:t>
            </w:r>
          </w:p>
        </w:tc>
        <w:tc>
          <w:tcPr>
            <w:tcW w:w="2600" w:type="pct"/>
            <w:hideMark/>
          </w:tcPr>
          <w:p w:rsidR="00BC0C72" w:rsidRDefault="008D5CF6">
            <w:pPr>
              <w:pStyle w:val="a5"/>
            </w:pPr>
            <w:bookmarkStart w:id="14585" w:name="46406"/>
            <w:bookmarkEnd w:id="14585"/>
            <w:r>
              <w:t>пластик</w:t>
            </w:r>
          </w:p>
        </w:tc>
        <w:tc>
          <w:tcPr>
            <w:tcW w:w="750" w:type="pct"/>
            <w:hideMark/>
          </w:tcPr>
          <w:p w:rsidR="00BC0C72" w:rsidRDefault="008D5CF6">
            <w:pPr>
              <w:pStyle w:val="a5"/>
              <w:jc w:val="center"/>
            </w:pPr>
            <w:bookmarkStart w:id="14586" w:name="46407"/>
            <w:bookmarkEnd w:id="14586"/>
            <w:r>
              <w:t>- " -</w:t>
            </w:r>
          </w:p>
        </w:tc>
        <w:tc>
          <w:tcPr>
            <w:tcW w:w="750" w:type="pct"/>
            <w:hideMark/>
          </w:tcPr>
          <w:p w:rsidR="00BC0C72" w:rsidRDefault="008D5CF6">
            <w:pPr>
              <w:pStyle w:val="a5"/>
              <w:jc w:val="center"/>
            </w:pPr>
            <w:bookmarkStart w:id="14587" w:name="46408"/>
            <w:bookmarkEnd w:id="14587"/>
            <w:r>
              <w:t>3000</w:t>
            </w:r>
          </w:p>
        </w:tc>
      </w:tr>
      <w:tr w:rsidR="00BC0C72" w:rsidTr="00181458">
        <w:trPr>
          <w:divId w:val="1237204249"/>
        </w:trPr>
        <w:tc>
          <w:tcPr>
            <w:tcW w:w="900" w:type="pct"/>
            <w:hideMark/>
          </w:tcPr>
          <w:p w:rsidR="00BC0C72" w:rsidRDefault="008D5CF6">
            <w:pPr>
              <w:pStyle w:val="a5"/>
            </w:pPr>
            <w:bookmarkStart w:id="14588" w:name="46409"/>
            <w:bookmarkEnd w:id="14588"/>
            <w:r>
              <w:t> </w:t>
            </w:r>
          </w:p>
        </w:tc>
        <w:tc>
          <w:tcPr>
            <w:tcW w:w="2600" w:type="pct"/>
            <w:hideMark/>
          </w:tcPr>
          <w:p w:rsidR="00BC0C72" w:rsidRDefault="008D5CF6">
            <w:pPr>
              <w:pStyle w:val="a5"/>
            </w:pPr>
            <w:bookmarkStart w:id="14589" w:name="46410"/>
            <w:bookmarkEnd w:id="14589"/>
            <w:r>
              <w:t>скло органічне</w:t>
            </w:r>
          </w:p>
        </w:tc>
        <w:tc>
          <w:tcPr>
            <w:tcW w:w="750" w:type="pct"/>
            <w:hideMark/>
          </w:tcPr>
          <w:p w:rsidR="00BC0C72" w:rsidRDefault="008D5CF6">
            <w:pPr>
              <w:pStyle w:val="a5"/>
              <w:jc w:val="center"/>
            </w:pPr>
            <w:bookmarkStart w:id="14590" w:name="46411"/>
            <w:bookmarkEnd w:id="14590"/>
            <w:r>
              <w:t>тонн</w:t>
            </w:r>
          </w:p>
        </w:tc>
        <w:tc>
          <w:tcPr>
            <w:tcW w:w="750" w:type="pct"/>
            <w:hideMark/>
          </w:tcPr>
          <w:p w:rsidR="00BC0C72" w:rsidRDefault="008D5CF6">
            <w:pPr>
              <w:pStyle w:val="a5"/>
              <w:jc w:val="center"/>
            </w:pPr>
            <w:bookmarkStart w:id="14591" w:name="46412"/>
            <w:bookmarkEnd w:id="14591"/>
            <w:r>
              <w:t>10</w:t>
            </w:r>
          </w:p>
        </w:tc>
      </w:tr>
      <w:tr w:rsidR="00BC0C72" w:rsidTr="00181458">
        <w:trPr>
          <w:divId w:val="1237204249"/>
        </w:trPr>
        <w:tc>
          <w:tcPr>
            <w:tcW w:w="900" w:type="pct"/>
            <w:hideMark/>
          </w:tcPr>
          <w:p w:rsidR="00BC0C72" w:rsidRDefault="008D5CF6">
            <w:pPr>
              <w:pStyle w:val="a5"/>
            </w:pPr>
            <w:bookmarkStart w:id="14592" w:name="46413"/>
            <w:bookmarkEnd w:id="14592"/>
            <w:r>
              <w:t> </w:t>
            </w:r>
          </w:p>
        </w:tc>
        <w:tc>
          <w:tcPr>
            <w:tcW w:w="2600" w:type="pct"/>
            <w:hideMark/>
          </w:tcPr>
          <w:p w:rsidR="00BC0C72" w:rsidRDefault="008D5CF6">
            <w:pPr>
              <w:pStyle w:val="a5"/>
            </w:pPr>
            <w:bookmarkStart w:id="14593" w:name="46414"/>
            <w:bookmarkEnd w:id="14593"/>
            <w:r>
              <w:t>плівка</w:t>
            </w:r>
          </w:p>
        </w:tc>
        <w:tc>
          <w:tcPr>
            <w:tcW w:w="750" w:type="pct"/>
            <w:hideMark/>
          </w:tcPr>
          <w:p w:rsidR="00BC0C72" w:rsidRDefault="008D5CF6">
            <w:pPr>
              <w:pStyle w:val="a5"/>
              <w:jc w:val="center"/>
            </w:pPr>
            <w:bookmarkStart w:id="14594" w:name="46415"/>
            <w:bookmarkEnd w:id="14594"/>
            <w:r>
              <w:t>кілограмів</w:t>
            </w:r>
          </w:p>
        </w:tc>
        <w:tc>
          <w:tcPr>
            <w:tcW w:w="750" w:type="pct"/>
            <w:hideMark/>
          </w:tcPr>
          <w:p w:rsidR="00BC0C72" w:rsidRDefault="008D5CF6">
            <w:pPr>
              <w:pStyle w:val="a5"/>
              <w:jc w:val="center"/>
            </w:pPr>
            <w:bookmarkStart w:id="14595" w:name="46416"/>
            <w:bookmarkEnd w:id="14595"/>
            <w:r>
              <w:t>6000</w:t>
            </w:r>
          </w:p>
        </w:tc>
      </w:tr>
      <w:tr w:rsidR="00BC0C72" w:rsidTr="00181458">
        <w:trPr>
          <w:divId w:val="1237204249"/>
        </w:trPr>
        <w:tc>
          <w:tcPr>
            <w:tcW w:w="900" w:type="pct"/>
            <w:hideMark/>
          </w:tcPr>
          <w:p w:rsidR="00BC0C72" w:rsidRDefault="008D5CF6">
            <w:pPr>
              <w:pStyle w:val="a5"/>
            </w:pPr>
            <w:bookmarkStart w:id="14596" w:name="46417"/>
            <w:bookmarkEnd w:id="14596"/>
            <w:r>
              <w:t>3921</w:t>
            </w:r>
          </w:p>
        </w:tc>
        <w:tc>
          <w:tcPr>
            <w:tcW w:w="2600" w:type="pct"/>
            <w:hideMark/>
          </w:tcPr>
          <w:p w:rsidR="00BC0C72" w:rsidRDefault="008D5CF6">
            <w:pPr>
              <w:pStyle w:val="a5"/>
            </w:pPr>
            <w:bookmarkStart w:id="14597" w:name="46418"/>
            <w:bookmarkEnd w:id="14597"/>
            <w:r>
              <w:t>Інші плити, листи, плівки та смуги або стрічки з пластмаси:</w:t>
            </w:r>
          </w:p>
        </w:tc>
        <w:tc>
          <w:tcPr>
            <w:tcW w:w="750" w:type="pct"/>
            <w:hideMark/>
          </w:tcPr>
          <w:p w:rsidR="00BC0C72" w:rsidRDefault="008D5CF6">
            <w:pPr>
              <w:pStyle w:val="a5"/>
              <w:jc w:val="center"/>
            </w:pPr>
            <w:bookmarkStart w:id="14598" w:name="46419"/>
            <w:bookmarkEnd w:id="14598"/>
            <w:r>
              <w:t> </w:t>
            </w:r>
          </w:p>
        </w:tc>
        <w:tc>
          <w:tcPr>
            <w:tcW w:w="750" w:type="pct"/>
            <w:hideMark/>
          </w:tcPr>
          <w:p w:rsidR="00BC0C72" w:rsidRDefault="008D5CF6">
            <w:pPr>
              <w:pStyle w:val="a5"/>
              <w:jc w:val="center"/>
            </w:pPr>
            <w:bookmarkStart w:id="14599" w:name="46420"/>
            <w:bookmarkEnd w:id="14599"/>
            <w:r>
              <w:t> </w:t>
            </w:r>
          </w:p>
        </w:tc>
      </w:tr>
      <w:tr w:rsidR="00BC0C72" w:rsidTr="00181458">
        <w:trPr>
          <w:divId w:val="1237204249"/>
        </w:trPr>
        <w:tc>
          <w:tcPr>
            <w:tcW w:w="900" w:type="pct"/>
            <w:hideMark/>
          </w:tcPr>
          <w:p w:rsidR="00BC0C72" w:rsidRDefault="008D5CF6">
            <w:pPr>
              <w:pStyle w:val="a5"/>
            </w:pPr>
            <w:bookmarkStart w:id="14600" w:name="46421"/>
            <w:bookmarkEnd w:id="14600"/>
            <w:r>
              <w:t> </w:t>
            </w:r>
          </w:p>
        </w:tc>
        <w:tc>
          <w:tcPr>
            <w:tcW w:w="2600" w:type="pct"/>
            <w:hideMark/>
          </w:tcPr>
          <w:p w:rsidR="00BC0C72" w:rsidRDefault="008D5CF6">
            <w:pPr>
              <w:pStyle w:val="a5"/>
            </w:pPr>
            <w:bookmarkStart w:id="14601" w:name="46422"/>
            <w:bookmarkEnd w:id="14601"/>
            <w:r>
              <w:t>полімерсотопласт</w:t>
            </w:r>
          </w:p>
        </w:tc>
        <w:tc>
          <w:tcPr>
            <w:tcW w:w="750" w:type="pct"/>
            <w:hideMark/>
          </w:tcPr>
          <w:p w:rsidR="00BC0C72" w:rsidRDefault="008D5CF6">
            <w:pPr>
              <w:pStyle w:val="a5"/>
              <w:jc w:val="center"/>
            </w:pPr>
            <w:bookmarkStart w:id="14602" w:name="46423"/>
            <w:bookmarkEnd w:id="14602"/>
            <w:r>
              <w:t>куб. метрів</w:t>
            </w:r>
          </w:p>
        </w:tc>
        <w:tc>
          <w:tcPr>
            <w:tcW w:w="750" w:type="pct"/>
            <w:hideMark/>
          </w:tcPr>
          <w:p w:rsidR="00BC0C72" w:rsidRDefault="008D5CF6">
            <w:pPr>
              <w:pStyle w:val="a5"/>
              <w:jc w:val="center"/>
            </w:pPr>
            <w:bookmarkStart w:id="14603" w:name="46424"/>
            <w:bookmarkEnd w:id="14603"/>
            <w:r>
              <w:t>2000</w:t>
            </w:r>
          </w:p>
        </w:tc>
      </w:tr>
      <w:tr w:rsidR="00BC0C72" w:rsidTr="00181458">
        <w:trPr>
          <w:divId w:val="1237204249"/>
        </w:trPr>
        <w:tc>
          <w:tcPr>
            <w:tcW w:w="900" w:type="pct"/>
            <w:hideMark/>
          </w:tcPr>
          <w:p w:rsidR="00BC0C72" w:rsidRDefault="008D5CF6">
            <w:pPr>
              <w:pStyle w:val="a5"/>
            </w:pPr>
            <w:bookmarkStart w:id="14604" w:name="46425"/>
            <w:bookmarkEnd w:id="14604"/>
            <w:r>
              <w:t>4005</w:t>
            </w:r>
          </w:p>
        </w:tc>
        <w:tc>
          <w:tcPr>
            <w:tcW w:w="2600" w:type="pct"/>
            <w:hideMark/>
          </w:tcPr>
          <w:p w:rsidR="00BC0C72" w:rsidRDefault="008D5CF6">
            <w:pPr>
              <w:pStyle w:val="a5"/>
            </w:pPr>
            <w:bookmarkStart w:id="14605" w:name="46426"/>
            <w:bookmarkEnd w:id="14605"/>
            <w:r>
              <w:t>Невулканізовані гумові суміші у первинних формах або у вигляді пластин, листів, смужок або стрічок:</w:t>
            </w:r>
          </w:p>
        </w:tc>
        <w:tc>
          <w:tcPr>
            <w:tcW w:w="750" w:type="pct"/>
            <w:hideMark/>
          </w:tcPr>
          <w:p w:rsidR="00BC0C72" w:rsidRDefault="008D5CF6">
            <w:pPr>
              <w:pStyle w:val="a5"/>
              <w:jc w:val="center"/>
            </w:pPr>
            <w:bookmarkStart w:id="14606" w:name="46427"/>
            <w:bookmarkEnd w:id="14606"/>
            <w:r>
              <w:t> </w:t>
            </w:r>
          </w:p>
        </w:tc>
        <w:tc>
          <w:tcPr>
            <w:tcW w:w="750" w:type="pct"/>
            <w:hideMark/>
          </w:tcPr>
          <w:p w:rsidR="00BC0C72" w:rsidRDefault="008D5CF6">
            <w:pPr>
              <w:pStyle w:val="a5"/>
              <w:jc w:val="center"/>
            </w:pPr>
            <w:bookmarkStart w:id="14607" w:name="46428"/>
            <w:bookmarkEnd w:id="14607"/>
            <w:r>
              <w:t> </w:t>
            </w:r>
          </w:p>
        </w:tc>
      </w:tr>
      <w:tr w:rsidR="00BC0C72" w:rsidTr="00181458">
        <w:trPr>
          <w:divId w:val="1237204249"/>
        </w:trPr>
        <w:tc>
          <w:tcPr>
            <w:tcW w:w="900" w:type="pct"/>
            <w:hideMark/>
          </w:tcPr>
          <w:p w:rsidR="00BC0C72" w:rsidRDefault="008D5CF6">
            <w:pPr>
              <w:pStyle w:val="a5"/>
            </w:pPr>
            <w:bookmarkStart w:id="14608" w:name="46429"/>
            <w:bookmarkEnd w:id="14608"/>
            <w:r>
              <w:t> </w:t>
            </w:r>
          </w:p>
        </w:tc>
        <w:tc>
          <w:tcPr>
            <w:tcW w:w="2600" w:type="pct"/>
            <w:hideMark/>
          </w:tcPr>
          <w:p w:rsidR="00BC0C72" w:rsidRDefault="008D5CF6">
            <w:pPr>
              <w:pStyle w:val="a5"/>
            </w:pPr>
            <w:bookmarkStart w:id="14609" w:name="46430"/>
            <w:bookmarkEnd w:id="14609"/>
            <w:r>
              <w:t>гумові суміші</w:t>
            </w:r>
          </w:p>
        </w:tc>
        <w:tc>
          <w:tcPr>
            <w:tcW w:w="750" w:type="pct"/>
            <w:hideMark/>
          </w:tcPr>
          <w:p w:rsidR="00BC0C72" w:rsidRDefault="008D5CF6">
            <w:pPr>
              <w:pStyle w:val="a5"/>
              <w:jc w:val="center"/>
            </w:pPr>
            <w:bookmarkStart w:id="14610" w:name="46431"/>
            <w:bookmarkEnd w:id="14610"/>
            <w:r>
              <w:t>тонн</w:t>
            </w:r>
          </w:p>
        </w:tc>
        <w:tc>
          <w:tcPr>
            <w:tcW w:w="750" w:type="pct"/>
            <w:hideMark/>
          </w:tcPr>
          <w:p w:rsidR="00BC0C72" w:rsidRDefault="008D5CF6">
            <w:pPr>
              <w:pStyle w:val="a5"/>
              <w:jc w:val="center"/>
            </w:pPr>
            <w:bookmarkStart w:id="14611" w:name="46432"/>
            <w:bookmarkEnd w:id="14611"/>
            <w:r>
              <w:t>8</w:t>
            </w:r>
          </w:p>
        </w:tc>
      </w:tr>
      <w:tr w:rsidR="00BC0C72" w:rsidTr="00181458">
        <w:trPr>
          <w:divId w:val="1237204249"/>
        </w:trPr>
        <w:tc>
          <w:tcPr>
            <w:tcW w:w="900" w:type="pct"/>
            <w:hideMark/>
          </w:tcPr>
          <w:p w:rsidR="00BC0C72" w:rsidRDefault="008D5CF6">
            <w:pPr>
              <w:pStyle w:val="a5"/>
            </w:pPr>
            <w:bookmarkStart w:id="14612" w:name="46433"/>
            <w:bookmarkEnd w:id="14612"/>
            <w:r>
              <w:t>4006 90 00</w:t>
            </w:r>
          </w:p>
        </w:tc>
        <w:tc>
          <w:tcPr>
            <w:tcW w:w="2600" w:type="pct"/>
            <w:hideMark/>
          </w:tcPr>
          <w:p w:rsidR="00BC0C72" w:rsidRDefault="008D5CF6">
            <w:pPr>
              <w:pStyle w:val="a5"/>
            </w:pPr>
            <w:bookmarkStart w:id="14613" w:name="46434"/>
            <w:bookmarkEnd w:id="14613"/>
            <w:r>
              <w:t>Інші форми (наприклад, прутки, трубки, профілі фасонні) та вироби (наприклад, диски та кільця) з невулканізованої гуми:</w:t>
            </w:r>
            <w:r>
              <w:br/>
              <w:t>- інші:</w:t>
            </w:r>
          </w:p>
        </w:tc>
        <w:tc>
          <w:tcPr>
            <w:tcW w:w="750" w:type="pct"/>
            <w:hideMark/>
          </w:tcPr>
          <w:p w:rsidR="00BC0C72" w:rsidRDefault="008D5CF6">
            <w:pPr>
              <w:pStyle w:val="a5"/>
              <w:jc w:val="center"/>
            </w:pPr>
            <w:bookmarkStart w:id="14614" w:name="46435"/>
            <w:bookmarkEnd w:id="14614"/>
            <w:r>
              <w:t> </w:t>
            </w:r>
          </w:p>
        </w:tc>
        <w:tc>
          <w:tcPr>
            <w:tcW w:w="750" w:type="pct"/>
            <w:hideMark/>
          </w:tcPr>
          <w:p w:rsidR="00BC0C72" w:rsidRDefault="008D5CF6">
            <w:pPr>
              <w:pStyle w:val="a5"/>
              <w:jc w:val="center"/>
            </w:pPr>
            <w:bookmarkStart w:id="14615" w:name="46436"/>
            <w:bookmarkEnd w:id="14615"/>
            <w:r>
              <w:t> </w:t>
            </w:r>
          </w:p>
        </w:tc>
      </w:tr>
      <w:tr w:rsidR="00BC0C72" w:rsidTr="00181458">
        <w:trPr>
          <w:divId w:val="1237204249"/>
        </w:trPr>
        <w:tc>
          <w:tcPr>
            <w:tcW w:w="900" w:type="pct"/>
            <w:hideMark/>
          </w:tcPr>
          <w:p w:rsidR="00BC0C72" w:rsidRDefault="008D5CF6">
            <w:pPr>
              <w:pStyle w:val="a5"/>
            </w:pPr>
            <w:bookmarkStart w:id="14616" w:name="46437"/>
            <w:bookmarkEnd w:id="14616"/>
            <w:r>
              <w:t> </w:t>
            </w:r>
          </w:p>
        </w:tc>
        <w:tc>
          <w:tcPr>
            <w:tcW w:w="2600" w:type="pct"/>
            <w:hideMark/>
          </w:tcPr>
          <w:p w:rsidR="00BC0C72" w:rsidRDefault="008D5CF6">
            <w:pPr>
              <w:pStyle w:val="a5"/>
            </w:pPr>
            <w:bookmarkStart w:id="14617" w:name="46438"/>
            <w:bookmarkEnd w:id="14617"/>
            <w:r>
              <w:t>замазка</w:t>
            </w:r>
          </w:p>
        </w:tc>
        <w:tc>
          <w:tcPr>
            <w:tcW w:w="750" w:type="pct"/>
            <w:hideMark/>
          </w:tcPr>
          <w:p w:rsidR="00BC0C72" w:rsidRDefault="008D5CF6">
            <w:pPr>
              <w:pStyle w:val="a5"/>
              <w:jc w:val="center"/>
            </w:pPr>
            <w:bookmarkStart w:id="14618" w:name="46439"/>
            <w:bookmarkEnd w:id="14618"/>
            <w:r>
              <w:t>кілограмів</w:t>
            </w:r>
          </w:p>
        </w:tc>
        <w:tc>
          <w:tcPr>
            <w:tcW w:w="750" w:type="pct"/>
            <w:hideMark/>
          </w:tcPr>
          <w:p w:rsidR="00BC0C72" w:rsidRDefault="008D5CF6">
            <w:pPr>
              <w:pStyle w:val="a5"/>
              <w:jc w:val="center"/>
            </w:pPr>
            <w:bookmarkStart w:id="14619" w:name="46440"/>
            <w:bookmarkEnd w:id="14619"/>
            <w:r>
              <w:t>800</w:t>
            </w:r>
          </w:p>
        </w:tc>
      </w:tr>
      <w:tr w:rsidR="00BC0C72" w:rsidTr="00181458">
        <w:trPr>
          <w:divId w:val="1237204249"/>
        </w:trPr>
        <w:tc>
          <w:tcPr>
            <w:tcW w:w="900" w:type="pct"/>
            <w:hideMark/>
          </w:tcPr>
          <w:p w:rsidR="00BC0C72" w:rsidRDefault="008D5CF6">
            <w:pPr>
              <w:pStyle w:val="a5"/>
            </w:pPr>
            <w:bookmarkStart w:id="14620" w:name="46441"/>
            <w:bookmarkEnd w:id="14620"/>
            <w:r>
              <w:t> </w:t>
            </w:r>
          </w:p>
        </w:tc>
        <w:tc>
          <w:tcPr>
            <w:tcW w:w="2600" w:type="pct"/>
            <w:hideMark/>
          </w:tcPr>
          <w:p w:rsidR="00BC0C72" w:rsidRDefault="008D5CF6">
            <w:pPr>
              <w:pStyle w:val="a5"/>
            </w:pPr>
            <w:bookmarkStart w:id="14621" w:name="46442"/>
            <w:bookmarkEnd w:id="14621"/>
            <w:r>
              <w:t>гума сира</w:t>
            </w:r>
          </w:p>
        </w:tc>
        <w:tc>
          <w:tcPr>
            <w:tcW w:w="750" w:type="pct"/>
            <w:hideMark/>
          </w:tcPr>
          <w:p w:rsidR="00BC0C72" w:rsidRDefault="008D5CF6">
            <w:pPr>
              <w:pStyle w:val="a5"/>
              <w:jc w:val="center"/>
            </w:pPr>
            <w:bookmarkStart w:id="14622" w:name="46443"/>
            <w:bookmarkEnd w:id="14622"/>
            <w:r>
              <w:t>тонн</w:t>
            </w:r>
          </w:p>
        </w:tc>
        <w:tc>
          <w:tcPr>
            <w:tcW w:w="750" w:type="pct"/>
            <w:hideMark/>
          </w:tcPr>
          <w:p w:rsidR="00BC0C72" w:rsidRDefault="008D5CF6">
            <w:pPr>
              <w:pStyle w:val="a5"/>
              <w:jc w:val="center"/>
            </w:pPr>
            <w:bookmarkStart w:id="14623" w:name="46444"/>
            <w:bookmarkEnd w:id="14623"/>
            <w:r>
              <w:t>8</w:t>
            </w:r>
          </w:p>
        </w:tc>
      </w:tr>
      <w:tr w:rsidR="00BC0C72" w:rsidTr="00181458">
        <w:trPr>
          <w:divId w:val="1237204249"/>
        </w:trPr>
        <w:tc>
          <w:tcPr>
            <w:tcW w:w="900" w:type="pct"/>
            <w:hideMark/>
          </w:tcPr>
          <w:p w:rsidR="00BC0C72" w:rsidRDefault="008D5CF6">
            <w:pPr>
              <w:pStyle w:val="a5"/>
            </w:pPr>
            <w:bookmarkStart w:id="14624" w:name="46445"/>
            <w:bookmarkEnd w:id="14624"/>
            <w:r>
              <w:lastRenderedPageBreak/>
              <w:t> </w:t>
            </w:r>
          </w:p>
        </w:tc>
        <w:tc>
          <w:tcPr>
            <w:tcW w:w="2600" w:type="pct"/>
            <w:hideMark/>
          </w:tcPr>
          <w:p w:rsidR="00BC0C72" w:rsidRDefault="008D5CF6">
            <w:pPr>
              <w:pStyle w:val="a5"/>
            </w:pPr>
            <w:bookmarkStart w:id="14625" w:name="46446"/>
            <w:bookmarkEnd w:id="14625"/>
            <w:r>
              <w:t>стрічка</w:t>
            </w:r>
          </w:p>
        </w:tc>
        <w:tc>
          <w:tcPr>
            <w:tcW w:w="750" w:type="pct"/>
            <w:hideMark/>
          </w:tcPr>
          <w:p w:rsidR="00BC0C72" w:rsidRDefault="008D5CF6">
            <w:pPr>
              <w:pStyle w:val="a5"/>
              <w:jc w:val="center"/>
            </w:pPr>
            <w:bookmarkStart w:id="14626" w:name="46447"/>
            <w:bookmarkEnd w:id="14626"/>
            <w:r>
              <w:t>кв. метрів</w:t>
            </w:r>
          </w:p>
        </w:tc>
        <w:tc>
          <w:tcPr>
            <w:tcW w:w="750" w:type="pct"/>
            <w:hideMark/>
          </w:tcPr>
          <w:p w:rsidR="00BC0C72" w:rsidRDefault="008D5CF6">
            <w:pPr>
              <w:pStyle w:val="a5"/>
              <w:jc w:val="center"/>
            </w:pPr>
            <w:bookmarkStart w:id="14627" w:name="46448"/>
            <w:bookmarkEnd w:id="14627"/>
            <w:r>
              <w:t>1000</w:t>
            </w:r>
          </w:p>
        </w:tc>
      </w:tr>
      <w:tr w:rsidR="00BC0C72" w:rsidTr="00181458">
        <w:trPr>
          <w:divId w:val="1237204249"/>
        </w:trPr>
        <w:tc>
          <w:tcPr>
            <w:tcW w:w="900" w:type="pct"/>
            <w:hideMark/>
          </w:tcPr>
          <w:p w:rsidR="00BC0C72" w:rsidRDefault="008D5CF6">
            <w:pPr>
              <w:pStyle w:val="a5"/>
            </w:pPr>
            <w:bookmarkStart w:id="14628" w:name="46449"/>
            <w:bookmarkEnd w:id="14628"/>
            <w:r>
              <w:t>4008</w:t>
            </w:r>
          </w:p>
        </w:tc>
        <w:tc>
          <w:tcPr>
            <w:tcW w:w="2600" w:type="pct"/>
            <w:hideMark/>
          </w:tcPr>
          <w:p w:rsidR="00BC0C72" w:rsidRDefault="008D5CF6">
            <w:pPr>
              <w:pStyle w:val="a5"/>
            </w:pPr>
            <w:bookmarkStart w:id="14629" w:name="46450"/>
            <w:bookmarkEnd w:id="14629"/>
            <w:r>
              <w:t>Пластини, листи, стрічки, смужки, прутки і фасонні профілі з вулканізованої гуми, крім твердої гуми:</w:t>
            </w:r>
          </w:p>
        </w:tc>
        <w:tc>
          <w:tcPr>
            <w:tcW w:w="750" w:type="pct"/>
            <w:hideMark/>
          </w:tcPr>
          <w:p w:rsidR="00BC0C72" w:rsidRDefault="008D5CF6">
            <w:pPr>
              <w:pStyle w:val="a5"/>
              <w:jc w:val="center"/>
            </w:pPr>
            <w:bookmarkStart w:id="14630" w:name="46451"/>
            <w:bookmarkEnd w:id="14630"/>
            <w:r>
              <w:t> </w:t>
            </w:r>
          </w:p>
        </w:tc>
        <w:tc>
          <w:tcPr>
            <w:tcW w:w="750" w:type="pct"/>
            <w:hideMark/>
          </w:tcPr>
          <w:p w:rsidR="00BC0C72" w:rsidRDefault="008D5CF6">
            <w:pPr>
              <w:pStyle w:val="a5"/>
              <w:jc w:val="center"/>
            </w:pPr>
            <w:bookmarkStart w:id="14631" w:name="46452"/>
            <w:bookmarkEnd w:id="14631"/>
            <w:r>
              <w:t> </w:t>
            </w:r>
          </w:p>
        </w:tc>
      </w:tr>
      <w:tr w:rsidR="00BC0C72" w:rsidTr="00181458">
        <w:trPr>
          <w:divId w:val="1237204249"/>
        </w:trPr>
        <w:tc>
          <w:tcPr>
            <w:tcW w:w="900" w:type="pct"/>
            <w:hideMark/>
          </w:tcPr>
          <w:p w:rsidR="00BC0C72" w:rsidRDefault="008D5CF6">
            <w:pPr>
              <w:pStyle w:val="a5"/>
            </w:pPr>
            <w:bookmarkStart w:id="14632" w:name="46453"/>
            <w:bookmarkEnd w:id="14632"/>
            <w:r>
              <w:t> </w:t>
            </w:r>
          </w:p>
        </w:tc>
        <w:tc>
          <w:tcPr>
            <w:tcW w:w="2600" w:type="pct"/>
            <w:hideMark/>
          </w:tcPr>
          <w:p w:rsidR="00BC0C72" w:rsidRDefault="008D5CF6">
            <w:pPr>
              <w:pStyle w:val="a5"/>
            </w:pPr>
            <w:bookmarkStart w:id="14633" w:name="46454"/>
            <w:bookmarkEnd w:id="14633"/>
            <w:r>
              <w:t>пластини, листи, стрічки, смужки, прутки</w:t>
            </w:r>
          </w:p>
        </w:tc>
        <w:tc>
          <w:tcPr>
            <w:tcW w:w="750" w:type="pct"/>
            <w:hideMark/>
          </w:tcPr>
          <w:p w:rsidR="00BC0C72" w:rsidRDefault="008D5CF6">
            <w:pPr>
              <w:pStyle w:val="a5"/>
              <w:jc w:val="center"/>
            </w:pPr>
            <w:bookmarkStart w:id="14634" w:name="46455"/>
            <w:bookmarkEnd w:id="14634"/>
            <w:r>
              <w:t>тонн</w:t>
            </w:r>
          </w:p>
        </w:tc>
        <w:tc>
          <w:tcPr>
            <w:tcW w:w="750" w:type="pct"/>
            <w:hideMark/>
          </w:tcPr>
          <w:p w:rsidR="00BC0C72" w:rsidRDefault="008D5CF6">
            <w:pPr>
              <w:pStyle w:val="a5"/>
              <w:jc w:val="center"/>
            </w:pPr>
            <w:bookmarkStart w:id="14635" w:name="46456"/>
            <w:bookmarkEnd w:id="14635"/>
            <w:r>
              <w:t>8</w:t>
            </w:r>
          </w:p>
        </w:tc>
      </w:tr>
      <w:tr w:rsidR="00BC0C72" w:rsidTr="00181458">
        <w:trPr>
          <w:divId w:val="1237204249"/>
        </w:trPr>
        <w:tc>
          <w:tcPr>
            <w:tcW w:w="900" w:type="pct"/>
            <w:hideMark/>
          </w:tcPr>
          <w:p w:rsidR="00BC0C72" w:rsidRDefault="008D5CF6">
            <w:pPr>
              <w:pStyle w:val="a5"/>
            </w:pPr>
            <w:bookmarkStart w:id="14636" w:name="46457"/>
            <w:bookmarkEnd w:id="14636"/>
            <w:r>
              <w:t>4009</w:t>
            </w:r>
          </w:p>
        </w:tc>
        <w:tc>
          <w:tcPr>
            <w:tcW w:w="2600" w:type="pct"/>
            <w:hideMark/>
          </w:tcPr>
          <w:p w:rsidR="00BC0C72" w:rsidRDefault="008D5CF6">
            <w:pPr>
              <w:pStyle w:val="a5"/>
            </w:pPr>
            <w:bookmarkStart w:id="14637" w:name="46458"/>
            <w:bookmarkEnd w:id="14637"/>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750" w:type="pct"/>
            <w:hideMark/>
          </w:tcPr>
          <w:p w:rsidR="00BC0C72" w:rsidRDefault="008D5CF6">
            <w:pPr>
              <w:pStyle w:val="a5"/>
              <w:jc w:val="center"/>
            </w:pPr>
            <w:bookmarkStart w:id="14638" w:name="46459"/>
            <w:bookmarkEnd w:id="14638"/>
            <w:r>
              <w:t> </w:t>
            </w:r>
          </w:p>
        </w:tc>
        <w:tc>
          <w:tcPr>
            <w:tcW w:w="750" w:type="pct"/>
            <w:hideMark/>
          </w:tcPr>
          <w:p w:rsidR="00BC0C72" w:rsidRDefault="008D5CF6">
            <w:pPr>
              <w:pStyle w:val="a5"/>
              <w:jc w:val="center"/>
            </w:pPr>
            <w:bookmarkStart w:id="14639" w:name="46460"/>
            <w:bookmarkEnd w:id="14639"/>
            <w:r>
              <w:t> </w:t>
            </w:r>
          </w:p>
        </w:tc>
      </w:tr>
      <w:tr w:rsidR="00BC0C72" w:rsidTr="00181458">
        <w:trPr>
          <w:divId w:val="1237204249"/>
        </w:trPr>
        <w:tc>
          <w:tcPr>
            <w:tcW w:w="900" w:type="pct"/>
            <w:hideMark/>
          </w:tcPr>
          <w:p w:rsidR="00BC0C72" w:rsidRDefault="008D5CF6">
            <w:pPr>
              <w:pStyle w:val="a5"/>
            </w:pPr>
            <w:bookmarkStart w:id="14640" w:name="46461"/>
            <w:bookmarkEnd w:id="14640"/>
            <w:r>
              <w:t> </w:t>
            </w:r>
          </w:p>
        </w:tc>
        <w:tc>
          <w:tcPr>
            <w:tcW w:w="2600" w:type="pct"/>
            <w:hideMark/>
          </w:tcPr>
          <w:p w:rsidR="00BC0C72" w:rsidRDefault="008D5CF6">
            <w:pPr>
              <w:pStyle w:val="a5"/>
            </w:pPr>
            <w:bookmarkStart w:id="14641" w:name="46462"/>
            <w:bookmarkEnd w:id="14641"/>
            <w:r>
              <w:t>труба гумова армована з металом</w:t>
            </w:r>
          </w:p>
        </w:tc>
        <w:tc>
          <w:tcPr>
            <w:tcW w:w="750" w:type="pct"/>
            <w:hideMark/>
          </w:tcPr>
          <w:p w:rsidR="00BC0C72" w:rsidRDefault="008D5CF6">
            <w:pPr>
              <w:pStyle w:val="a5"/>
              <w:jc w:val="center"/>
            </w:pPr>
            <w:bookmarkStart w:id="14642" w:name="46463"/>
            <w:bookmarkEnd w:id="14642"/>
            <w:r>
              <w:t>метрів</w:t>
            </w:r>
          </w:p>
        </w:tc>
        <w:tc>
          <w:tcPr>
            <w:tcW w:w="750" w:type="pct"/>
            <w:hideMark/>
          </w:tcPr>
          <w:p w:rsidR="00BC0C72" w:rsidRDefault="008D5CF6">
            <w:pPr>
              <w:pStyle w:val="a5"/>
              <w:jc w:val="center"/>
            </w:pPr>
            <w:bookmarkStart w:id="14643" w:name="46464"/>
            <w:bookmarkEnd w:id="14643"/>
            <w:r>
              <w:t>30000</w:t>
            </w:r>
          </w:p>
        </w:tc>
      </w:tr>
      <w:tr w:rsidR="00BC0C72" w:rsidTr="00181458">
        <w:trPr>
          <w:divId w:val="1237204249"/>
        </w:trPr>
        <w:tc>
          <w:tcPr>
            <w:tcW w:w="900" w:type="pct"/>
            <w:hideMark/>
          </w:tcPr>
          <w:p w:rsidR="00BC0C72" w:rsidRDefault="008D5CF6">
            <w:pPr>
              <w:pStyle w:val="a5"/>
            </w:pPr>
            <w:bookmarkStart w:id="14644" w:name="46465"/>
            <w:bookmarkEnd w:id="14644"/>
            <w:r>
              <w:t> </w:t>
            </w:r>
          </w:p>
        </w:tc>
        <w:tc>
          <w:tcPr>
            <w:tcW w:w="2600" w:type="pct"/>
            <w:hideMark/>
          </w:tcPr>
          <w:p w:rsidR="00BC0C72" w:rsidRDefault="008D5CF6">
            <w:pPr>
              <w:pStyle w:val="a5"/>
            </w:pPr>
            <w:bookmarkStart w:id="14645" w:name="46466"/>
            <w:bookmarkEnd w:id="14645"/>
            <w:r>
              <w:t>труба гумова армована з текстильними матеріалами</w:t>
            </w:r>
          </w:p>
        </w:tc>
        <w:tc>
          <w:tcPr>
            <w:tcW w:w="750" w:type="pct"/>
            <w:hideMark/>
          </w:tcPr>
          <w:p w:rsidR="00BC0C72" w:rsidRDefault="008D5CF6">
            <w:pPr>
              <w:pStyle w:val="a5"/>
              <w:jc w:val="center"/>
            </w:pPr>
            <w:bookmarkStart w:id="14646" w:name="46467"/>
            <w:bookmarkEnd w:id="14646"/>
            <w:r>
              <w:t>- " -</w:t>
            </w:r>
          </w:p>
        </w:tc>
        <w:tc>
          <w:tcPr>
            <w:tcW w:w="750" w:type="pct"/>
            <w:hideMark/>
          </w:tcPr>
          <w:p w:rsidR="00BC0C72" w:rsidRDefault="008D5CF6">
            <w:pPr>
              <w:pStyle w:val="a5"/>
              <w:jc w:val="center"/>
            </w:pPr>
            <w:bookmarkStart w:id="14647" w:name="46468"/>
            <w:bookmarkEnd w:id="14647"/>
            <w:r>
              <w:t>50000</w:t>
            </w:r>
          </w:p>
        </w:tc>
      </w:tr>
      <w:tr w:rsidR="00BC0C72" w:rsidTr="00181458">
        <w:trPr>
          <w:divId w:val="1237204249"/>
        </w:trPr>
        <w:tc>
          <w:tcPr>
            <w:tcW w:w="900" w:type="pct"/>
            <w:hideMark/>
          </w:tcPr>
          <w:p w:rsidR="00BC0C72" w:rsidRDefault="008D5CF6">
            <w:pPr>
              <w:pStyle w:val="a5"/>
            </w:pPr>
            <w:bookmarkStart w:id="14648" w:name="46469"/>
            <w:bookmarkEnd w:id="14648"/>
            <w:r>
              <w:t>4011 30 00 30</w:t>
            </w:r>
          </w:p>
        </w:tc>
        <w:tc>
          <w:tcPr>
            <w:tcW w:w="2600" w:type="pct"/>
            <w:hideMark/>
          </w:tcPr>
          <w:p w:rsidR="00BC0C72" w:rsidRDefault="008D5CF6">
            <w:pPr>
              <w:pStyle w:val="a5"/>
            </w:pPr>
            <w:bookmarkStart w:id="14649" w:name="46470"/>
            <w:bookmarkEnd w:id="14649"/>
            <w:r>
              <w:t>Шини та покришки пневматичні гумові нові:</w:t>
            </w:r>
            <w:r>
              <w:br/>
              <w:t>- для літальних апаратів:</w:t>
            </w:r>
            <w:r>
              <w:br/>
              <w:t>-- для цивільної авіації</w:t>
            </w:r>
          </w:p>
        </w:tc>
        <w:tc>
          <w:tcPr>
            <w:tcW w:w="750" w:type="pct"/>
            <w:hideMark/>
          </w:tcPr>
          <w:p w:rsidR="00BC0C72" w:rsidRDefault="008D5CF6">
            <w:pPr>
              <w:pStyle w:val="a5"/>
              <w:jc w:val="center"/>
            </w:pPr>
            <w:bookmarkStart w:id="14650" w:name="46471"/>
            <w:bookmarkEnd w:id="14650"/>
            <w:r>
              <w:t> </w:t>
            </w:r>
          </w:p>
        </w:tc>
        <w:tc>
          <w:tcPr>
            <w:tcW w:w="750" w:type="pct"/>
            <w:hideMark/>
          </w:tcPr>
          <w:p w:rsidR="00BC0C72" w:rsidRDefault="008D5CF6">
            <w:pPr>
              <w:pStyle w:val="a5"/>
              <w:jc w:val="center"/>
            </w:pPr>
            <w:bookmarkStart w:id="14651" w:name="46472"/>
            <w:bookmarkEnd w:id="14651"/>
            <w:r>
              <w:t> </w:t>
            </w:r>
          </w:p>
        </w:tc>
      </w:tr>
      <w:tr w:rsidR="00BC0C72" w:rsidTr="00181458">
        <w:trPr>
          <w:divId w:val="1237204249"/>
        </w:trPr>
        <w:tc>
          <w:tcPr>
            <w:tcW w:w="900" w:type="pct"/>
            <w:hideMark/>
          </w:tcPr>
          <w:p w:rsidR="00BC0C72" w:rsidRDefault="008D5CF6">
            <w:pPr>
              <w:pStyle w:val="a5"/>
            </w:pPr>
            <w:bookmarkStart w:id="14652" w:name="46473"/>
            <w:bookmarkEnd w:id="14652"/>
            <w:r>
              <w:t> </w:t>
            </w:r>
          </w:p>
        </w:tc>
        <w:tc>
          <w:tcPr>
            <w:tcW w:w="2600" w:type="pct"/>
            <w:hideMark/>
          </w:tcPr>
          <w:p w:rsidR="00BC0C72" w:rsidRDefault="008D5CF6">
            <w:pPr>
              <w:pStyle w:val="a5"/>
            </w:pPr>
            <w:bookmarkStart w:id="14653" w:name="46474"/>
            <w:bookmarkEnd w:id="14653"/>
            <w:r>
              <w:t>шини</w:t>
            </w:r>
          </w:p>
        </w:tc>
        <w:tc>
          <w:tcPr>
            <w:tcW w:w="750" w:type="pct"/>
            <w:hideMark/>
          </w:tcPr>
          <w:p w:rsidR="00BC0C72" w:rsidRDefault="008D5CF6">
            <w:pPr>
              <w:pStyle w:val="a5"/>
              <w:jc w:val="center"/>
            </w:pPr>
            <w:bookmarkStart w:id="14654" w:name="46475"/>
            <w:bookmarkEnd w:id="14654"/>
            <w:r>
              <w:t>штук</w:t>
            </w:r>
          </w:p>
        </w:tc>
        <w:tc>
          <w:tcPr>
            <w:tcW w:w="750" w:type="pct"/>
            <w:hideMark/>
          </w:tcPr>
          <w:p w:rsidR="00BC0C72" w:rsidRDefault="008D5CF6">
            <w:pPr>
              <w:pStyle w:val="a5"/>
              <w:jc w:val="center"/>
            </w:pPr>
            <w:bookmarkStart w:id="14655" w:name="46476"/>
            <w:bookmarkEnd w:id="14655"/>
            <w:r>
              <w:t>1000</w:t>
            </w:r>
          </w:p>
        </w:tc>
      </w:tr>
      <w:tr w:rsidR="00BC0C72" w:rsidTr="00181458">
        <w:trPr>
          <w:divId w:val="1237204249"/>
        </w:trPr>
        <w:tc>
          <w:tcPr>
            <w:tcW w:w="900" w:type="pct"/>
            <w:hideMark/>
          </w:tcPr>
          <w:p w:rsidR="00BC0C72" w:rsidRDefault="008D5CF6">
            <w:pPr>
              <w:pStyle w:val="a5"/>
            </w:pPr>
            <w:bookmarkStart w:id="14656" w:name="46477"/>
            <w:bookmarkEnd w:id="14656"/>
            <w:r>
              <w:t>4011 30 00 90</w:t>
            </w:r>
          </w:p>
        </w:tc>
        <w:tc>
          <w:tcPr>
            <w:tcW w:w="2600" w:type="pct"/>
            <w:hideMark/>
          </w:tcPr>
          <w:p w:rsidR="00BC0C72" w:rsidRDefault="008D5CF6">
            <w:pPr>
              <w:pStyle w:val="a5"/>
            </w:pPr>
            <w:bookmarkStart w:id="14657" w:name="46478"/>
            <w:bookmarkEnd w:id="14657"/>
            <w:r>
              <w:t>Шини та покришки пневматичні гумові нові:</w:t>
            </w:r>
            <w:r>
              <w:br/>
              <w:t>- для літальних апаратів:</w:t>
            </w:r>
            <w:r>
              <w:br/>
              <w:t>-- інші</w:t>
            </w:r>
          </w:p>
        </w:tc>
        <w:tc>
          <w:tcPr>
            <w:tcW w:w="750" w:type="pct"/>
            <w:hideMark/>
          </w:tcPr>
          <w:p w:rsidR="00BC0C72" w:rsidRDefault="008D5CF6">
            <w:pPr>
              <w:pStyle w:val="a5"/>
              <w:jc w:val="center"/>
            </w:pPr>
            <w:bookmarkStart w:id="14658" w:name="46479"/>
            <w:bookmarkEnd w:id="14658"/>
            <w:r>
              <w:t> </w:t>
            </w:r>
          </w:p>
        </w:tc>
        <w:tc>
          <w:tcPr>
            <w:tcW w:w="750" w:type="pct"/>
            <w:hideMark/>
          </w:tcPr>
          <w:p w:rsidR="00BC0C72" w:rsidRDefault="008D5CF6">
            <w:pPr>
              <w:pStyle w:val="a5"/>
              <w:jc w:val="center"/>
            </w:pPr>
            <w:bookmarkStart w:id="14659" w:name="46480"/>
            <w:bookmarkEnd w:id="14659"/>
            <w:r>
              <w:t> </w:t>
            </w:r>
          </w:p>
        </w:tc>
      </w:tr>
      <w:tr w:rsidR="00BC0C72" w:rsidTr="00181458">
        <w:trPr>
          <w:divId w:val="1237204249"/>
        </w:trPr>
        <w:tc>
          <w:tcPr>
            <w:tcW w:w="900" w:type="pct"/>
            <w:hideMark/>
          </w:tcPr>
          <w:p w:rsidR="00BC0C72" w:rsidRDefault="008D5CF6">
            <w:pPr>
              <w:pStyle w:val="a5"/>
            </w:pPr>
            <w:bookmarkStart w:id="14660" w:name="46481"/>
            <w:bookmarkEnd w:id="14660"/>
            <w:r>
              <w:t> </w:t>
            </w:r>
          </w:p>
        </w:tc>
        <w:tc>
          <w:tcPr>
            <w:tcW w:w="2600" w:type="pct"/>
            <w:hideMark/>
          </w:tcPr>
          <w:p w:rsidR="00BC0C72" w:rsidRDefault="008D5CF6">
            <w:pPr>
              <w:pStyle w:val="a5"/>
            </w:pPr>
            <w:bookmarkStart w:id="14661" w:name="46482"/>
            <w:bookmarkEnd w:id="14661"/>
            <w:r>
              <w:t>шини</w:t>
            </w:r>
          </w:p>
        </w:tc>
        <w:tc>
          <w:tcPr>
            <w:tcW w:w="750" w:type="pct"/>
            <w:hideMark/>
          </w:tcPr>
          <w:p w:rsidR="00BC0C72" w:rsidRDefault="008D5CF6">
            <w:pPr>
              <w:pStyle w:val="a5"/>
              <w:jc w:val="center"/>
            </w:pPr>
            <w:bookmarkStart w:id="14662" w:name="46483"/>
            <w:bookmarkEnd w:id="14662"/>
            <w:r>
              <w:t>штук</w:t>
            </w:r>
          </w:p>
        </w:tc>
        <w:tc>
          <w:tcPr>
            <w:tcW w:w="750" w:type="pct"/>
            <w:hideMark/>
          </w:tcPr>
          <w:p w:rsidR="00BC0C72" w:rsidRDefault="008D5CF6">
            <w:pPr>
              <w:pStyle w:val="a5"/>
              <w:jc w:val="center"/>
            </w:pPr>
            <w:bookmarkStart w:id="14663" w:name="46484"/>
            <w:bookmarkEnd w:id="14663"/>
            <w:r>
              <w:t>240</w:t>
            </w:r>
          </w:p>
        </w:tc>
      </w:tr>
      <w:tr w:rsidR="00BC0C72" w:rsidTr="00181458">
        <w:trPr>
          <w:divId w:val="1237204249"/>
        </w:trPr>
        <w:tc>
          <w:tcPr>
            <w:tcW w:w="900" w:type="pct"/>
            <w:hideMark/>
          </w:tcPr>
          <w:p w:rsidR="00BC0C72" w:rsidRDefault="008D5CF6">
            <w:pPr>
              <w:pStyle w:val="a5"/>
            </w:pPr>
            <w:bookmarkStart w:id="14664" w:name="46485"/>
            <w:bookmarkEnd w:id="14664"/>
            <w:r>
              <w:t>7019</w:t>
            </w:r>
          </w:p>
        </w:tc>
        <w:tc>
          <w:tcPr>
            <w:tcW w:w="2600" w:type="pct"/>
            <w:hideMark/>
          </w:tcPr>
          <w:p w:rsidR="00BC0C72" w:rsidRDefault="008D5CF6">
            <w:pPr>
              <w:pStyle w:val="a5"/>
            </w:pPr>
            <w:bookmarkStart w:id="14665" w:name="46486"/>
            <w:bookmarkEnd w:id="14665"/>
            <w:r>
              <w:t>Скловолокно (включаючи скловату) та вироби з нього (наприклад, нитки, тканини):</w:t>
            </w:r>
          </w:p>
        </w:tc>
        <w:tc>
          <w:tcPr>
            <w:tcW w:w="750" w:type="pct"/>
            <w:hideMark/>
          </w:tcPr>
          <w:p w:rsidR="00BC0C72" w:rsidRDefault="008D5CF6">
            <w:pPr>
              <w:pStyle w:val="a5"/>
              <w:jc w:val="center"/>
            </w:pPr>
            <w:bookmarkStart w:id="14666" w:name="46487"/>
            <w:bookmarkEnd w:id="14666"/>
            <w:r>
              <w:t> </w:t>
            </w:r>
          </w:p>
        </w:tc>
        <w:tc>
          <w:tcPr>
            <w:tcW w:w="750" w:type="pct"/>
            <w:hideMark/>
          </w:tcPr>
          <w:p w:rsidR="00BC0C72" w:rsidRDefault="008D5CF6">
            <w:pPr>
              <w:pStyle w:val="a5"/>
              <w:jc w:val="center"/>
            </w:pPr>
            <w:bookmarkStart w:id="14667" w:name="46488"/>
            <w:bookmarkEnd w:id="14667"/>
            <w:r>
              <w:t> </w:t>
            </w:r>
          </w:p>
        </w:tc>
      </w:tr>
      <w:tr w:rsidR="00BC0C72" w:rsidTr="00181458">
        <w:trPr>
          <w:divId w:val="1237204249"/>
        </w:trPr>
        <w:tc>
          <w:tcPr>
            <w:tcW w:w="900" w:type="pct"/>
            <w:hideMark/>
          </w:tcPr>
          <w:p w:rsidR="00BC0C72" w:rsidRDefault="008D5CF6">
            <w:pPr>
              <w:pStyle w:val="a5"/>
            </w:pPr>
            <w:bookmarkStart w:id="14668" w:name="46489"/>
            <w:bookmarkEnd w:id="14668"/>
            <w:r>
              <w:t> </w:t>
            </w:r>
          </w:p>
        </w:tc>
        <w:tc>
          <w:tcPr>
            <w:tcW w:w="2600" w:type="pct"/>
            <w:hideMark/>
          </w:tcPr>
          <w:p w:rsidR="00BC0C72" w:rsidRDefault="008D5CF6">
            <w:pPr>
              <w:pStyle w:val="a5"/>
            </w:pPr>
            <w:bookmarkStart w:id="14669" w:name="46490"/>
            <w:bookmarkEnd w:id="14669"/>
            <w:r>
              <w:t>тканина кремнієземна</w:t>
            </w:r>
          </w:p>
        </w:tc>
        <w:tc>
          <w:tcPr>
            <w:tcW w:w="750" w:type="pct"/>
            <w:hideMark/>
          </w:tcPr>
          <w:p w:rsidR="00BC0C72" w:rsidRDefault="008D5CF6">
            <w:pPr>
              <w:pStyle w:val="a5"/>
              <w:jc w:val="center"/>
            </w:pPr>
            <w:bookmarkStart w:id="14670" w:name="46491"/>
            <w:bookmarkEnd w:id="14670"/>
            <w:r>
              <w:t>метрів</w:t>
            </w:r>
          </w:p>
        </w:tc>
        <w:tc>
          <w:tcPr>
            <w:tcW w:w="750" w:type="pct"/>
            <w:hideMark/>
          </w:tcPr>
          <w:p w:rsidR="00BC0C72" w:rsidRDefault="008D5CF6">
            <w:pPr>
              <w:pStyle w:val="a5"/>
              <w:jc w:val="center"/>
            </w:pPr>
            <w:bookmarkStart w:id="14671" w:name="46492"/>
            <w:bookmarkEnd w:id="14671"/>
            <w:r>
              <w:t>1000</w:t>
            </w:r>
          </w:p>
        </w:tc>
      </w:tr>
      <w:tr w:rsidR="00BC0C72" w:rsidTr="00181458">
        <w:trPr>
          <w:divId w:val="1237204249"/>
        </w:trPr>
        <w:tc>
          <w:tcPr>
            <w:tcW w:w="900" w:type="pct"/>
            <w:hideMark/>
          </w:tcPr>
          <w:p w:rsidR="00BC0C72" w:rsidRDefault="008D5CF6">
            <w:pPr>
              <w:pStyle w:val="a5"/>
            </w:pPr>
            <w:bookmarkStart w:id="14672" w:name="46493"/>
            <w:bookmarkEnd w:id="14672"/>
            <w:r>
              <w:t> </w:t>
            </w:r>
          </w:p>
        </w:tc>
        <w:tc>
          <w:tcPr>
            <w:tcW w:w="2600" w:type="pct"/>
            <w:hideMark/>
          </w:tcPr>
          <w:p w:rsidR="00BC0C72" w:rsidRDefault="008D5CF6">
            <w:pPr>
              <w:pStyle w:val="a5"/>
            </w:pPr>
            <w:bookmarkStart w:id="14673" w:name="46494"/>
            <w:bookmarkEnd w:id="14673"/>
            <w:r>
              <w:t>мікроліт</w:t>
            </w:r>
          </w:p>
        </w:tc>
        <w:tc>
          <w:tcPr>
            <w:tcW w:w="750" w:type="pct"/>
            <w:hideMark/>
          </w:tcPr>
          <w:p w:rsidR="00BC0C72" w:rsidRDefault="008D5CF6">
            <w:pPr>
              <w:pStyle w:val="a5"/>
              <w:jc w:val="center"/>
            </w:pPr>
            <w:bookmarkStart w:id="14674" w:name="46495"/>
            <w:bookmarkEnd w:id="14674"/>
            <w:r>
              <w:t>кв. метрів</w:t>
            </w:r>
          </w:p>
        </w:tc>
        <w:tc>
          <w:tcPr>
            <w:tcW w:w="750" w:type="pct"/>
            <w:hideMark/>
          </w:tcPr>
          <w:p w:rsidR="00BC0C72" w:rsidRDefault="008D5CF6">
            <w:pPr>
              <w:pStyle w:val="a5"/>
              <w:jc w:val="center"/>
            </w:pPr>
            <w:bookmarkStart w:id="14675" w:name="46496"/>
            <w:bookmarkEnd w:id="14675"/>
            <w:r>
              <w:t>10000</w:t>
            </w:r>
          </w:p>
        </w:tc>
      </w:tr>
      <w:tr w:rsidR="00BC0C72" w:rsidTr="00181458">
        <w:trPr>
          <w:divId w:val="1237204249"/>
        </w:trPr>
        <w:tc>
          <w:tcPr>
            <w:tcW w:w="900" w:type="pct"/>
            <w:hideMark/>
          </w:tcPr>
          <w:p w:rsidR="00BC0C72" w:rsidRDefault="008D5CF6">
            <w:pPr>
              <w:pStyle w:val="a5"/>
            </w:pPr>
            <w:bookmarkStart w:id="14676" w:name="46497"/>
            <w:bookmarkEnd w:id="14676"/>
            <w:r>
              <w:t> </w:t>
            </w:r>
          </w:p>
        </w:tc>
        <w:tc>
          <w:tcPr>
            <w:tcW w:w="2600" w:type="pct"/>
            <w:hideMark/>
          </w:tcPr>
          <w:p w:rsidR="00BC0C72" w:rsidRDefault="008D5CF6">
            <w:pPr>
              <w:pStyle w:val="a5"/>
            </w:pPr>
            <w:bookmarkStart w:id="14677" w:name="46498"/>
            <w:bookmarkEnd w:id="14677"/>
            <w:r>
              <w:t>семіпрег</w:t>
            </w:r>
          </w:p>
        </w:tc>
        <w:tc>
          <w:tcPr>
            <w:tcW w:w="750" w:type="pct"/>
            <w:hideMark/>
          </w:tcPr>
          <w:p w:rsidR="00BC0C72" w:rsidRDefault="008D5CF6">
            <w:pPr>
              <w:pStyle w:val="a5"/>
              <w:jc w:val="center"/>
            </w:pPr>
            <w:bookmarkStart w:id="14678" w:name="46499"/>
            <w:bookmarkEnd w:id="14678"/>
            <w:r>
              <w:t>метрів</w:t>
            </w:r>
          </w:p>
        </w:tc>
        <w:tc>
          <w:tcPr>
            <w:tcW w:w="750" w:type="pct"/>
            <w:hideMark/>
          </w:tcPr>
          <w:p w:rsidR="00BC0C72" w:rsidRDefault="008D5CF6">
            <w:pPr>
              <w:pStyle w:val="a5"/>
              <w:jc w:val="center"/>
            </w:pPr>
            <w:bookmarkStart w:id="14679" w:name="46500"/>
            <w:bookmarkEnd w:id="14679"/>
            <w:r>
              <w:t>13000</w:t>
            </w:r>
          </w:p>
        </w:tc>
      </w:tr>
      <w:tr w:rsidR="00BC0C72" w:rsidTr="00181458">
        <w:trPr>
          <w:divId w:val="1237204249"/>
        </w:trPr>
        <w:tc>
          <w:tcPr>
            <w:tcW w:w="900" w:type="pct"/>
            <w:hideMark/>
          </w:tcPr>
          <w:p w:rsidR="00BC0C72" w:rsidRDefault="008D5CF6">
            <w:pPr>
              <w:pStyle w:val="a5"/>
            </w:pPr>
            <w:bookmarkStart w:id="14680" w:name="46501"/>
            <w:bookmarkEnd w:id="14680"/>
            <w:r>
              <w:t>7208</w:t>
            </w:r>
          </w:p>
        </w:tc>
        <w:tc>
          <w:tcPr>
            <w:tcW w:w="2600" w:type="pct"/>
            <w:hideMark/>
          </w:tcPr>
          <w:p w:rsidR="00BC0C72" w:rsidRDefault="008D5CF6">
            <w:pPr>
              <w:pStyle w:val="a5"/>
            </w:pPr>
            <w:bookmarkStart w:id="14681" w:name="46502"/>
            <w:bookmarkEnd w:id="14681"/>
            <w:r>
              <w:t>Прокат плоский з вуглецевої сталі завширшки 600 мм або більше, гарячекатаний, неплакований, без гальванічного чи іншого покриття:</w:t>
            </w:r>
          </w:p>
        </w:tc>
        <w:tc>
          <w:tcPr>
            <w:tcW w:w="750" w:type="pct"/>
            <w:hideMark/>
          </w:tcPr>
          <w:p w:rsidR="00BC0C72" w:rsidRDefault="008D5CF6">
            <w:pPr>
              <w:pStyle w:val="a5"/>
              <w:jc w:val="center"/>
            </w:pPr>
            <w:bookmarkStart w:id="14682" w:name="46503"/>
            <w:bookmarkEnd w:id="14682"/>
            <w:r>
              <w:t> </w:t>
            </w:r>
          </w:p>
        </w:tc>
        <w:tc>
          <w:tcPr>
            <w:tcW w:w="750" w:type="pct"/>
            <w:hideMark/>
          </w:tcPr>
          <w:p w:rsidR="00BC0C72" w:rsidRDefault="008D5CF6">
            <w:pPr>
              <w:pStyle w:val="a5"/>
              <w:jc w:val="center"/>
            </w:pPr>
            <w:bookmarkStart w:id="14683" w:name="46504"/>
            <w:bookmarkEnd w:id="14683"/>
            <w:r>
              <w:t> </w:t>
            </w:r>
          </w:p>
        </w:tc>
      </w:tr>
      <w:tr w:rsidR="00BC0C72" w:rsidTr="00181458">
        <w:trPr>
          <w:divId w:val="1237204249"/>
        </w:trPr>
        <w:tc>
          <w:tcPr>
            <w:tcW w:w="900" w:type="pct"/>
            <w:hideMark/>
          </w:tcPr>
          <w:p w:rsidR="00BC0C72" w:rsidRDefault="008D5CF6">
            <w:pPr>
              <w:pStyle w:val="a5"/>
            </w:pPr>
            <w:bookmarkStart w:id="14684" w:name="46505"/>
            <w:bookmarkEnd w:id="14684"/>
            <w:r>
              <w:t> </w:t>
            </w:r>
          </w:p>
        </w:tc>
        <w:tc>
          <w:tcPr>
            <w:tcW w:w="2600" w:type="pct"/>
            <w:hideMark/>
          </w:tcPr>
          <w:p w:rsidR="00BC0C72" w:rsidRDefault="008D5CF6">
            <w:pPr>
              <w:pStyle w:val="a5"/>
            </w:pPr>
            <w:bookmarkStart w:id="14685" w:name="46506"/>
            <w:bookmarkEnd w:id="14685"/>
            <w:r>
              <w:t>прокат плоский з вуглецевої сталі</w:t>
            </w:r>
          </w:p>
        </w:tc>
        <w:tc>
          <w:tcPr>
            <w:tcW w:w="750" w:type="pct"/>
            <w:hideMark/>
          </w:tcPr>
          <w:p w:rsidR="00BC0C72" w:rsidRDefault="008D5CF6">
            <w:pPr>
              <w:pStyle w:val="a5"/>
              <w:jc w:val="center"/>
            </w:pPr>
            <w:bookmarkStart w:id="14686" w:name="46507"/>
            <w:bookmarkEnd w:id="14686"/>
            <w:r>
              <w:t>тонн</w:t>
            </w:r>
          </w:p>
        </w:tc>
        <w:tc>
          <w:tcPr>
            <w:tcW w:w="750" w:type="pct"/>
            <w:hideMark/>
          </w:tcPr>
          <w:p w:rsidR="00BC0C72" w:rsidRDefault="008D5CF6">
            <w:pPr>
              <w:pStyle w:val="a5"/>
              <w:jc w:val="center"/>
            </w:pPr>
            <w:bookmarkStart w:id="14687" w:name="46508"/>
            <w:bookmarkEnd w:id="14687"/>
            <w:r>
              <w:t>50</w:t>
            </w:r>
          </w:p>
        </w:tc>
      </w:tr>
      <w:tr w:rsidR="00BC0C72" w:rsidTr="00181458">
        <w:trPr>
          <w:divId w:val="1237204249"/>
        </w:trPr>
        <w:tc>
          <w:tcPr>
            <w:tcW w:w="900" w:type="pct"/>
            <w:hideMark/>
          </w:tcPr>
          <w:p w:rsidR="00BC0C72" w:rsidRDefault="008D5CF6">
            <w:pPr>
              <w:pStyle w:val="a5"/>
            </w:pPr>
            <w:bookmarkStart w:id="14688" w:name="46509"/>
            <w:bookmarkEnd w:id="14688"/>
            <w:r>
              <w:t>7209</w:t>
            </w:r>
          </w:p>
        </w:tc>
        <w:tc>
          <w:tcPr>
            <w:tcW w:w="2600" w:type="pct"/>
            <w:hideMark/>
          </w:tcPr>
          <w:p w:rsidR="00BC0C72" w:rsidRDefault="008D5CF6">
            <w:pPr>
              <w:pStyle w:val="a5"/>
            </w:pPr>
            <w:bookmarkStart w:id="14689" w:name="46510"/>
            <w:bookmarkEnd w:id="14689"/>
            <w:r>
              <w:t>Плоский прокат з вуглецевої сталі, завширшки 600 мм або більше, холоднокатаний (обтиснений у холодному стані), неплакований, без гальванічного або іншого покриття:</w:t>
            </w:r>
          </w:p>
        </w:tc>
        <w:tc>
          <w:tcPr>
            <w:tcW w:w="750" w:type="pct"/>
            <w:hideMark/>
          </w:tcPr>
          <w:p w:rsidR="00BC0C72" w:rsidRDefault="008D5CF6">
            <w:pPr>
              <w:pStyle w:val="a5"/>
              <w:jc w:val="center"/>
            </w:pPr>
            <w:bookmarkStart w:id="14690" w:name="46511"/>
            <w:bookmarkEnd w:id="14690"/>
            <w:r>
              <w:t> </w:t>
            </w:r>
          </w:p>
        </w:tc>
        <w:tc>
          <w:tcPr>
            <w:tcW w:w="750" w:type="pct"/>
            <w:hideMark/>
          </w:tcPr>
          <w:p w:rsidR="00BC0C72" w:rsidRDefault="008D5CF6">
            <w:pPr>
              <w:pStyle w:val="a5"/>
              <w:jc w:val="center"/>
            </w:pPr>
            <w:bookmarkStart w:id="14691" w:name="46512"/>
            <w:bookmarkEnd w:id="14691"/>
            <w:r>
              <w:t> </w:t>
            </w:r>
          </w:p>
        </w:tc>
      </w:tr>
      <w:tr w:rsidR="00BC0C72" w:rsidTr="00181458">
        <w:trPr>
          <w:divId w:val="1237204249"/>
        </w:trPr>
        <w:tc>
          <w:tcPr>
            <w:tcW w:w="900" w:type="pct"/>
            <w:hideMark/>
          </w:tcPr>
          <w:p w:rsidR="00BC0C72" w:rsidRDefault="008D5CF6">
            <w:pPr>
              <w:pStyle w:val="a5"/>
            </w:pPr>
            <w:bookmarkStart w:id="14692" w:name="46513"/>
            <w:bookmarkEnd w:id="14692"/>
            <w:r>
              <w:t> </w:t>
            </w:r>
          </w:p>
        </w:tc>
        <w:tc>
          <w:tcPr>
            <w:tcW w:w="2600" w:type="pct"/>
            <w:hideMark/>
          </w:tcPr>
          <w:p w:rsidR="00BC0C72" w:rsidRDefault="008D5CF6">
            <w:pPr>
              <w:pStyle w:val="a5"/>
            </w:pPr>
            <w:bookmarkStart w:id="14693" w:name="46514"/>
            <w:bookmarkEnd w:id="14693"/>
            <w:r>
              <w:t>прокат плоский з вуглецевої сталі</w:t>
            </w:r>
          </w:p>
        </w:tc>
        <w:tc>
          <w:tcPr>
            <w:tcW w:w="750" w:type="pct"/>
            <w:hideMark/>
          </w:tcPr>
          <w:p w:rsidR="00BC0C72" w:rsidRDefault="008D5CF6">
            <w:pPr>
              <w:pStyle w:val="a5"/>
              <w:jc w:val="center"/>
            </w:pPr>
            <w:bookmarkStart w:id="14694" w:name="46515"/>
            <w:bookmarkEnd w:id="14694"/>
            <w:r>
              <w:t>- " -</w:t>
            </w:r>
          </w:p>
        </w:tc>
        <w:tc>
          <w:tcPr>
            <w:tcW w:w="750" w:type="pct"/>
            <w:hideMark/>
          </w:tcPr>
          <w:p w:rsidR="00BC0C72" w:rsidRDefault="008D5CF6">
            <w:pPr>
              <w:pStyle w:val="a5"/>
              <w:jc w:val="center"/>
            </w:pPr>
            <w:bookmarkStart w:id="14695" w:name="46516"/>
            <w:bookmarkEnd w:id="14695"/>
            <w:r>
              <w:t>50</w:t>
            </w:r>
          </w:p>
        </w:tc>
      </w:tr>
      <w:tr w:rsidR="00BC0C72" w:rsidTr="00181458">
        <w:trPr>
          <w:divId w:val="1237204249"/>
        </w:trPr>
        <w:tc>
          <w:tcPr>
            <w:tcW w:w="900" w:type="pct"/>
            <w:hideMark/>
          </w:tcPr>
          <w:p w:rsidR="00BC0C72" w:rsidRDefault="008D5CF6">
            <w:pPr>
              <w:pStyle w:val="a5"/>
            </w:pPr>
            <w:bookmarkStart w:id="14696" w:name="46517"/>
            <w:bookmarkEnd w:id="14696"/>
            <w:r>
              <w:t>7211</w:t>
            </w:r>
          </w:p>
        </w:tc>
        <w:tc>
          <w:tcPr>
            <w:tcW w:w="2600" w:type="pct"/>
            <w:hideMark/>
          </w:tcPr>
          <w:p w:rsidR="00BC0C72" w:rsidRDefault="008D5CF6">
            <w:pPr>
              <w:pStyle w:val="a5"/>
            </w:pPr>
            <w:bookmarkStart w:id="14697" w:name="46518"/>
            <w:bookmarkEnd w:id="14697"/>
            <w:r>
              <w:t>Прокат плоский з вуглецевої сталі, завширшки менш як 600 мм, неплакований, без гальванічного або іншого покриття:</w:t>
            </w:r>
          </w:p>
        </w:tc>
        <w:tc>
          <w:tcPr>
            <w:tcW w:w="750" w:type="pct"/>
            <w:hideMark/>
          </w:tcPr>
          <w:p w:rsidR="00BC0C72" w:rsidRDefault="008D5CF6">
            <w:pPr>
              <w:pStyle w:val="a5"/>
              <w:jc w:val="center"/>
            </w:pPr>
            <w:bookmarkStart w:id="14698" w:name="46519"/>
            <w:bookmarkEnd w:id="14698"/>
            <w:r>
              <w:t> </w:t>
            </w:r>
          </w:p>
        </w:tc>
        <w:tc>
          <w:tcPr>
            <w:tcW w:w="750" w:type="pct"/>
            <w:hideMark/>
          </w:tcPr>
          <w:p w:rsidR="00BC0C72" w:rsidRDefault="008D5CF6">
            <w:pPr>
              <w:pStyle w:val="a5"/>
              <w:jc w:val="center"/>
            </w:pPr>
            <w:bookmarkStart w:id="14699" w:name="46520"/>
            <w:bookmarkEnd w:id="14699"/>
            <w:r>
              <w:t> </w:t>
            </w:r>
          </w:p>
        </w:tc>
      </w:tr>
      <w:tr w:rsidR="00BC0C72" w:rsidTr="00181458">
        <w:trPr>
          <w:divId w:val="1237204249"/>
        </w:trPr>
        <w:tc>
          <w:tcPr>
            <w:tcW w:w="900" w:type="pct"/>
            <w:hideMark/>
          </w:tcPr>
          <w:p w:rsidR="00BC0C72" w:rsidRDefault="008D5CF6">
            <w:pPr>
              <w:pStyle w:val="a5"/>
            </w:pPr>
            <w:bookmarkStart w:id="14700" w:name="46521"/>
            <w:bookmarkEnd w:id="14700"/>
            <w:r>
              <w:t> </w:t>
            </w:r>
          </w:p>
        </w:tc>
        <w:tc>
          <w:tcPr>
            <w:tcW w:w="2600" w:type="pct"/>
            <w:hideMark/>
          </w:tcPr>
          <w:p w:rsidR="00BC0C72" w:rsidRDefault="008D5CF6">
            <w:pPr>
              <w:pStyle w:val="a5"/>
            </w:pPr>
            <w:bookmarkStart w:id="14701" w:name="46522"/>
            <w:bookmarkEnd w:id="14701"/>
            <w:r>
              <w:t>прокат плоский з вуглецевої сталі</w:t>
            </w:r>
          </w:p>
        </w:tc>
        <w:tc>
          <w:tcPr>
            <w:tcW w:w="750" w:type="pct"/>
            <w:hideMark/>
          </w:tcPr>
          <w:p w:rsidR="00BC0C72" w:rsidRDefault="008D5CF6">
            <w:pPr>
              <w:pStyle w:val="a5"/>
              <w:jc w:val="center"/>
            </w:pPr>
            <w:bookmarkStart w:id="14702" w:name="46523"/>
            <w:bookmarkEnd w:id="14702"/>
            <w:r>
              <w:t>- " -</w:t>
            </w:r>
          </w:p>
        </w:tc>
        <w:tc>
          <w:tcPr>
            <w:tcW w:w="750" w:type="pct"/>
            <w:hideMark/>
          </w:tcPr>
          <w:p w:rsidR="00BC0C72" w:rsidRDefault="008D5CF6">
            <w:pPr>
              <w:pStyle w:val="a5"/>
              <w:jc w:val="center"/>
            </w:pPr>
            <w:bookmarkStart w:id="14703" w:name="46524"/>
            <w:bookmarkEnd w:id="14703"/>
            <w:r>
              <w:t>6</w:t>
            </w:r>
          </w:p>
        </w:tc>
      </w:tr>
      <w:tr w:rsidR="00BC0C72" w:rsidTr="00181458">
        <w:trPr>
          <w:divId w:val="1237204249"/>
        </w:trPr>
        <w:tc>
          <w:tcPr>
            <w:tcW w:w="900" w:type="pct"/>
            <w:hideMark/>
          </w:tcPr>
          <w:p w:rsidR="00BC0C72" w:rsidRDefault="008D5CF6">
            <w:pPr>
              <w:pStyle w:val="a5"/>
            </w:pPr>
            <w:bookmarkStart w:id="14704" w:name="46525"/>
            <w:bookmarkEnd w:id="14704"/>
            <w:r>
              <w:t>7212</w:t>
            </w:r>
          </w:p>
        </w:tc>
        <w:tc>
          <w:tcPr>
            <w:tcW w:w="2600" w:type="pct"/>
            <w:hideMark/>
          </w:tcPr>
          <w:p w:rsidR="00BC0C72" w:rsidRDefault="008D5CF6">
            <w:pPr>
              <w:pStyle w:val="a5"/>
            </w:pPr>
            <w:bookmarkStart w:id="14705" w:name="46526"/>
            <w:bookmarkEnd w:id="14705"/>
            <w:r>
              <w:t>Прокат плоский з вуглецевої сталі, завширшки менш як 600 мм, плакований, з гальванічним або іншим покриттям:</w:t>
            </w:r>
          </w:p>
        </w:tc>
        <w:tc>
          <w:tcPr>
            <w:tcW w:w="750" w:type="pct"/>
            <w:hideMark/>
          </w:tcPr>
          <w:p w:rsidR="00BC0C72" w:rsidRDefault="008D5CF6">
            <w:pPr>
              <w:pStyle w:val="a5"/>
              <w:jc w:val="center"/>
            </w:pPr>
            <w:bookmarkStart w:id="14706" w:name="46527"/>
            <w:bookmarkEnd w:id="14706"/>
            <w:r>
              <w:t> </w:t>
            </w:r>
          </w:p>
        </w:tc>
        <w:tc>
          <w:tcPr>
            <w:tcW w:w="750" w:type="pct"/>
            <w:hideMark/>
          </w:tcPr>
          <w:p w:rsidR="00BC0C72" w:rsidRDefault="008D5CF6">
            <w:pPr>
              <w:pStyle w:val="a5"/>
              <w:jc w:val="center"/>
            </w:pPr>
            <w:bookmarkStart w:id="14707" w:name="46528"/>
            <w:bookmarkEnd w:id="14707"/>
            <w:r>
              <w:t> </w:t>
            </w:r>
          </w:p>
        </w:tc>
      </w:tr>
      <w:tr w:rsidR="00BC0C72" w:rsidTr="00181458">
        <w:trPr>
          <w:divId w:val="1237204249"/>
        </w:trPr>
        <w:tc>
          <w:tcPr>
            <w:tcW w:w="900" w:type="pct"/>
            <w:hideMark/>
          </w:tcPr>
          <w:p w:rsidR="00BC0C72" w:rsidRDefault="008D5CF6">
            <w:pPr>
              <w:pStyle w:val="a5"/>
            </w:pPr>
            <w:bookmarkStart w:id="14708" w:name="46529"/>
            <w:bookmarkEnd w:id="14708"/>
            <w:r>
              <w:t> </w:t>
            </w:r>
          </w:p>
        </w:tc>
        <w:tc>
          <w:tcPr>
            <w:tcW w:w="2600" w:type="pct"/>
            <w:hideMark/>
          </w:tcPr>
          <w:p w:rsidR="00BC0C72" w:rsidRDefault="008D5CF6">
            <w:pPr>
              <w:pStyle w:val="a5"/>
            </w:pPr>
            <w:bookmarkStart w:id="14709" w:name="46530"/>
            <w:bookmarkEnd w:id="14709"/>
            <w:r>
              <w:t>прокат плоский з вуглецевої сталі</w:t>
            </w:r>
          </w:p>
        </w:tc>
        <w:tc>
          <w:tcPr>
            <w:tcW w:w="750" w:type="pct"/>
            <w:hideMark/>
          </w:tcPr>
          <w:p w:rsidR="00BC0C72" w:rsidRDefault="008D5CF6">
            <w:pPr>
              <w:pStyle w:val="a5"/>
              <w:jc w:val="center"/>
            </w:pPr>
            <w:bookmarkStart w:id="14710" w:name="46531"/>
            <w:bookmarkEnd w:id="14710"/>
            <w:r>
              <w:t>- " -</w:t>
            </w:r>
          </w:p>
        </w:tc>
        <w:tc>
          <w:tcPr>
            <w:tcW w:w="750" w:type="pct"/>
            <w:hideMark/>
          </w:tcPr>
          <w:p w:rsidR="00BC0C72" w:rsidRDefault="008D5CF6">
            <w:pPr>
              <w:pStyle w:val="a5"/>
              <w:jc w:val="center"/>
            </w:pPr>
            <w:bookmarkStart w:id="14711" w:name="46532"/>
            <w:bookmarkEnd w:id="14711"/>
            <w:r>
              <w:t>5</w:t>
            </w:r>
          </w:p>
        </w:tc>
      </w:tr>
      <w:tr w:rsidR="00BC0C72" w:rsidTr="00181458">
        <w:trPr>
          <w:divId w:val="1237204249"/>
        </w:trPr>
        <w:tc>
          <w:tcPr>
            <w:tcW w:w="900" w:type="pct"/>
            <w:hideMark/>
          </w:tcPr>
          <w:p w:rsidR="00BC0C72" w:rsidRDefault="008D5CF6">
            <w:pPr>
              <w:pStyle w:val="a5"/>
            </w:pPr>
            <w:bookmarkStart w:id="14712" w:name="46533"/>
            <w:bookmarkEnd w:id="14712"/>
            <w:r>
              <w:t>7217</w:t>
            </w:r>
          </w:p>
        </w:tc>
        <w:tc>
          <w:tcPr>
            <w:tcW w:w="2600" w:type="pct"/>
            <w:hideMark/>
          </w:tcPr>
          <w:p w:rsidR="00BC0C72" w:rsidRDefault="008D5CF6">
            <w:pPr>
              <w:pStyle w:val="a5"/>
            </w:pPr>
            <w:bookmarkStart w:id="14713" w:name="46534"/>
            <w:bookmarkEnd w:id="14713"/>
            <w:r>
              <w:t>Дріт з вуглецевої сталі:</w:t>
            </w:r>
          </w:p>
        </w:tc>
        <w:tc>
          <w:tcPr>
            <w:tcW w:w="750" w:type="pct"/>
            <w:hideMark/>
          </w:tcPr>
          <w:p w:rsidR="00BC0C72" w:rsidRDefault="008D5CF6">
            <w:pPr>
              <w:pStyle w:val="a5"/>
              <w:jc w:val="center"/>
            </w:pPr>
            <w:bookmarkStart w:id="14714" w:name="46535"/>
            <w:bookmarkEnd w:id="14714"/>
            <w:r>
              <w:t> </w:t>
            </w:r>
          </w:p>
        </w:tc>
        <w:tc>
          <w:tcPr>
            <w:tcW w:w="750" w:type="pct"/>
            <w:hideMark/>
          </w:tcPr>
          <w:p w:rsidR="00BC0C72" w:rsidRDefault="008D5CF6">
            <w:pPr>
              <w:pStyle w:val="a5"/>
              <w:jc w:val="center"/>
            </w:pPr>
            <w:bookmarkStart w:id="14715" w:name="46536"/>
            <w:bookmarkEnd w:id="14715"/>
            <w:r>
              <w:t> </w:t>
            </w:r>
          </w:p>
        </w:tc>
      </w:tr>
      <w:tr w:rsidR="00BC0C72" w:rsidTr="00181458">
        <w:trPr>
          <w:divId w:val="1237204249"/>
        </w:trPr>
        <w:tc>
          <w:tcPr>
            <w:tcW w:w="900" w:type="pct"/>
            <w:hideMark/>
          </w:tcPr>
          <w:p w:rsidR="00BC0C72" w:rsidRDefault="008D5CF6">
            <w:pPr>
              <w:pStyle w:val="a5"/>
            </w:pPr>
            <w:bookmarkStart w:id="14716" w:name="46537"/>
            <w:bookmarkEnd w:id="14716"/>
            <w:r>
              <w:t> </w:t>
            </w:r>
          </w:p>
        </w:tc>
        <w:tc>
          <w:tcPr>
            <w:tcW w:w="2600" w:type="pct"/>
            <w:hideMark/>
          </w:tcPr>
          <w:p w:rsidR="00BC0C72" w:rsidRDefault="008D5CF6">
            <w:pPr>
              <w:pStyle w:val="a5"/>
            </w:pPr>
            <w:bookmarkStart w:id="14717" w:name="46538"/>
            <w:bookmarkEnd w:id="14717"/>
            <w:r>
              <w:t>Дріт</w:t>
            </w:r>
          </w:p>
        </w:tc>
        <w:tc>
          <w:tcPr>
            <w:tcW w:w="750" w:type="pct"/>
            <w:hideMark/>
          </w:tcPr>
          <w:p w:rsidR="00BC0C72" w:rsidRDefault="008D5CF6">
            <w:pPr>
              <w:pStyle w:val="a5"/>
              <w:jc w:val="center"/>
            </w:pPr>
            <w:bookmarkStart w:id="14718" w:name="46539"/>
            <w:bookmarkEnd w:id="14718"/>
            <w:r>
              <w:t>- " -</w:t>
            </w:r>
          </w:p>
        </w:tc>
        <w:tc>
          <w:tcPr>
            <w:tcW w:w="750" w:type="pct"/>
            <w:hideMark/>
          </w:tcPr>
          <w:p w:rsidR="00BC0C72" w:rsidRDefault="008D5CF6">
            <w:pPr>
              <w:pStyle w:val="a5"/>
              <w:jc w:val="center"/>
            </w:pPr>
            <w:bookmarkStart w:id="14719" w:name="46540"/>
            <w:bookmarkEnd w:id="14719"/>
            <w:r>
              <w:t>5</w:t>
            </w:r>
          </w:p>
        </w:tc>
      </w:tr>
      <w:tr w:rsidR="00BC0C72" w:rsidTr="00181458">
        <w:trPr>
          <w:divId w:val="1237204249"/>
        </w:trPr>
        <w:tc>
          <w:tcPr>
            <w:tcW w:w="900" w:type="pct"/>
            <w:hideMark/>
          </w:tcPr>
          <w:p w:rsidR="00BC0C72" w:rsidRDefault="008D5CF6">
            <w:pPr>
              <w:pStyle w:val="a5"/>
            </w:pPr>
            <w:bookmarkStart w:id="14720" w:name="46541"/>
            <w:bookmarkEnd w:id="14720"/>
            <w:r>
              <w:t>7219</w:t>
            </w:r>
          </w:p>
        </w:tc>
        <w:tc>
          <w:tcPr>
            <w:tcW w:w="2600" w:type="pct"/>
            <w:hideMark/>
          </w:tcPr>
          <w:p w:rsidR="00BC0C72" w:rsidRDefault="008D5CF6">
            <w:pPr>
              <w:pStyle w:val="a5"/>
            </w:pPr>
            <w:bookmarkStart w:id="14721" w:name="46542"/>
            <w:bookmarkEnd w:id="14721"/>
            <w:r>
              <w:t>Прокат плоский з корозійностійкої (нержавіючої) сталі, завширшки 600 мм або більше:</w:t>
            </w:r>
          </w:p>
        </w:tc>
        <w:tc>
          <w:tcPr>
            <w:tcW w:w="750" w:type="pct"/>
            <w:hideMark/>
          </w:tcPr>
          <w:p w:rsidR="00BC0C72" w:rsidRDefault="008D5CF6">
            <w:pPr>
              <w:pStyle w:val="a5"/>
              <w:jc w:val="center"/>
            </w:pPr>
            <w:bookmarkStart w:id="14722" w:name="46543"/>
            <w:bookmarkEnd w:id="14722"/>
            <w:r>
              <w:t> </w:t>
            </w:r>
          </w:p>
        </w:tc>
        <w:tc>
          <w:tcPr>
            <w:tcW w:w="750" w:type="pct"/>
            <w:hideMark/>
          </w:tcPr>
          <w:p w:rsidR="00BC0C72" w:rsidRDefault="008D5CF6">
            <w:pPr>
              <w:pStyle w:val="a5"/>
              <w:jc w:val="center"/>
            </w:pPr>
            <w:bookmarkStart w:id="14723" w:name="46544"/>
            <w:bookmarkEnd w:id="14723"/>
            <w:r>
              <w:t> </w:t>
            </w:r>
          </w:p>
        </w:tc>
      </w:tr>
      <w:tr w:rsidR="00BC0C72" w:rsidTr="00181458">
        <w:trPr>
          <w:divId w:val="1237204249"/>
        </w:trPr>
        <w:tc>
          <w:tcPr>
            <w:tcW w:w="900" w:type="pct"/>
            <w:hideMark/>
          </w:tcPr>
          <w:p w:rsidR="00BC0C72" w:rsidRDefault="008D5CF6">
            <w:pPr>
              <w:pStyle w:val="a5"/>
            </w:pPr>
            <w:bookmarkStart w:id="14724" w:name="46545"/>
            <w:bookmarkEnd w:id="14724"/>
            <w:r>
              <w:t> </w:t>
            </w:r>
          </w:p>
        </w:tc>
        <w:tc>
          <w:tcPr>
            <w:tcW w:w="2600" w:type="pct"/>
            <w:hideMark/>
          </w:tcPr>
          <w:p w:rsidR="00BC0C72" w:rsidRDefault="008D5CF6">
            <w:pPr>
              <w:pStyle w:val="a5"/>
            </w:pPr>
            <w:bookmarkStart w:id="14725" w:name="46546"/>
            <w:bookmarkEnd w:id="14725"/>
            <w:r>
              <w:t>прокат плоский з корозійностійкої (нержавіючої) сталі</w:t>
            </w:r>
          </w:p>
        </w:tc>
        <w:tc>
          <w:tcPr>
            <w:tcW w:w="750" w:type="pct"/>
            <w:hideMark/>
          </w:tcPr>
          <w:p w:rsidR="00BC0C72" w:rsidRDefault="008D5CF6">
            <w:pPr>
              <w:pStyle w:val="a5"/>
              <w:jc w:val="center"/>
            </w:pPr>
            <w:bookmarkStart w:id="14726" w:name="46547"/>
            <w:bookmarkEnd w:id="14726"/>
            <w:r>
              <w:t>- " -</w:t>
            </w:r>
          </w:p>
        </w:tc>
        <w:tc>
          <w:tcPr>
            <w:tcW w:w="750" w:type="pct"/>
            <w:hideMark/>
          </w:tcPr>
          <w:p w:rsidR="00BC0C72" w:rsidRDefault="008D5CF6">
            <w:pPr>
              <w:pStyle w:val="a5"/>
              <w:jc w:val="center"/>
            </w:pPr>
            <w:bookmarkStart w:id="14727" w:name="46548"/>
            <w:bookmarkEnd w:id="14727"/>
            <w:r>
              <w:t>20</w:t>
            </w:r>
          </w:p>
        </w:tc>
      </w:tr>
      <w:tr w:rsidR="00BC0C72" w:rsidTr="00181458">
        <w:trPr>
          <w:divId w:val="1237204249"/>
        </w:trPr>
        <w:tc>
          <w:tcPr>
            <w:tcW w:w="900" w:type="pct"/>
            <w:hideMark/>
          </w:tcPr>
          <w:p w:rsidR="00BC0C72" w:rsidRDefault="008D5CF6">
            <w:pPr>
              <w:pStyle w:val="a5"/>
            </w:pPr>
            <w:bookmarkStart w:id="14728" w:name="46549"/>
            <w:bookmarkEnd w:id="14728"/>
            <w:r>
              <w:t>7220</w:t>
            </w:r>
          </w:p>
        </w:tc>
        <w:tc>
          <w:tcPr>
            <w:tcW w:w="2600" w:type="pct"/>
            <w:hideMark/>
          </w:tcPr>
          <w:p w:rsidR="00BC0C72" w:rsidRDefault="008D5CF6">
            <w:pPr>
              <w:pStyle w:val="a5"/>
            </w:pPr>
            <w:bookmarkStart w:id="14729" w:name="46550"/>
            <w:bookmarkEnd w:id="14729"/>
            <w:r>
              <w:t>Прокат плоский з корозійностійкої (нержавіючої) сталі, завширшки менш як 600 мм:</w:t>
            </w:r>
          </w:p>
        </w:tc>
        <w:tc>
          <w:tcPr>
            <w:tcW w:w="750" w:type="pct"/>
            <w:hideMark/>
          </w:tcPr>
          <w:p w:rsidR="00BC0C72" w:rsidRDefault="008D5CF6">
            <w:pPr>
              <w:pStyle w:val="a5"/>
              <w:jc w:val="center"/>
            </w:pPr>
            <w:bookmarkStart w:id="14730" w:name="46551"/>
            <w:bookmarkEnd w:id="14730"/>
            <w:r>
              <w:t> </w:t>
            </w:r>
          </w:p>
        </w:tc>
        <w:tc>
          <w:tcPr>
            <w:tcW w:w="750" w:type="pct"/>
            <w:hideMark/>
          </w:tcPr>
          <w:p w:rsidR="00BC0C72" w:rsidRDefault="008D5CF6">
            <w:pPr>
              <w:pStyle w:val="a5"/>
              <w:jc w:val="center"/>
            </w:pPr>
            <w:bookmarkStart w:id="14731" w:name="46552"/>
            <w:bookmarkEnd w:id="14731"/>
            <w:r>
              <w:t> </w:t>
            </w:r>
          </w:p>
        </w:tc>
      </w:tr>
      <w:tr w:rsidR="00BC0C72" w:rsidTr="00181458">
        <w:trPr>
          <w:divId w:val="1237204249"/>
        </w:trPr>
        <w:tc>
          <w:tcPr>
            <w:tcW w:w="900" w:type="pct"/>
            <w:hideMark/>
          </w:tcPr>
          <w:p w:rsidR="00BC0C72" w:rsidRDefault="008D5CF6">
            <w:pPr>
              <w:pStyle w:val="a5"/>
            </w:pPr>
            <w:bookmarkStart w:id="14732" w:name="46553"/>
            <w:bookmarkEnd w:id="14732"/>
            <w:r>
              <w:t> </w:t>
            </w:r>
          </w:p>
        </w:tc>
        <w:tc>
          <w:tcPr>
            <w:tcW w:w="2600" w:type="pct"/>
            <w:hideMark/>
          </w:tcPr>
          <w:p w:rsidR="00BC0C72" w:rsidRDefault="008D5CF6">
            <w:pPr>
              <w:pStyle w:val="a5"/>
            </w:pPr>
            <w:bookmarkStart w:id="14733" w:name="46554"/>
            <w:bookmarkEnd w:id="14733"/>
            <w:r>
              <w:t>прокат плоский з корозійностійкої (нержавіючої) сталі</w:t>
            </w:r>
          </w:p>
        </w:tc>
        <w:tc>
          <w:tcPr>
            <w:tcW w:w="750" w:type="pct"/>
            <w:hideMark/>
          </w:tcPr>
          <w:p w:rsidR="00BC0C72" w:rsidRDefault="008D5CF6">
            <w:pPr>
              <w:pStyle w:val="a5"/>
              <w:jc w:val="center"/>
            </w:pPr>
            <w:bookmarkStart w:id="14734" w:name="46555"/>
            <w:bookmarkEnd w:id="14734"/>
            <w:r>
              <w:t>- " -</w:t>
            </w:r>
          </w:p>
        </w:tc>
        <w:tc>
          <w:tcPr>
            <w:tcW w:w="750" w:type="pct"/>
            <w:hideMark/>
          </w:tcPr>
          <w:p w:rsidR="00BC0C72" w:rsidRDefault="008D5CF6">
            <w:pPr>
              <w:pStyle w:val="a5"/>
              <w:jc w:val="center"/>
            </w:pPr>
            <w:bookmarkStart w:id="14735" w:name="46556"/>
            <w:bookmarkEnd w:id="14735"/>
            <w:r>
              <w:t>4</w:t>
            </w:r>
          </w:p>
        </w:tc>
      </w:tr>
      <w:tr w:rsidR="00BC0C72" w:rsidTr="00181458">
        <w:trPr>
          <w:divId w:val="1237204249"/>
        </w:trPr>
        <w:tc>
          <w:tcPr>
            <w:tcW w:w="900" w:type="pct"/>
            <w:hideMark/>
          </w:tcPr>
          <w:p w:rsidR="00BC0C72" w:rsidRDefault="008D5CF6">
            <w:pPr>
              <w:pStyle w:val="a5"/>
            </w:pPr>
            <w:bookmarkStart w:id="14736" w:name="46557"/>
            <w:bookmarkEnd w:id="14736"/>
            <w:r>
              <w:t>7222 11</w:t>
            </w:r>
          </w:p>
        </w:tc>
        <w:tc>
          <w:tcPr>
            <w:tcW w:w="2600" w:type="pct"/>
            <w:hideMark/>
          </w:tcPr>
          <w:p w:rsidR="00BC0C72" w:rsidRDefault="008D5CF6">
            <w:pPr>
              <w:pStyle w:val="a5"/>
            </w:pPr>
            <w:bookmarkStart w:id="14737" w:name="46558"/>
            <w:bookmarkEnd w:id="14737"/>
            <w:r>
              <w:t xml:space="preserve">Інші прутки та бруски з корозійностійкої (нержавіючої) сталі; кутики фасонні та спеціальні </w:t>
            </w:r>
            <w:r>
              <w:lastRenderedPageBreak/>
              <w:t>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круглого поперечного перерізу:</w:t>
            </w:r>
          </w:p>
        </w:tc>
        <w:tc>
          <w:tcPr>
            <w:tcW w:w="750" w:type="pct"/>
            <w:hideMark/>
          </w:tcPr>
          <w:p w:rsidR="00BC0C72" w:rsidRDefault="008D5CF6">
            <w:pPr>
              <w:pStyle w:val="a5"/>
              <w:jc w:val="center"/>
            </w:pPr>
            <w:bookmarkStart w:id="14738" w:name="46559"/>
            <w:bookmarkEnd w:id="14738"/>
            <w:r>
              <w:lastRenderedPageBreak/>
              <w:t> </w:t>
            </w:r>
          </w:p>
        </w:tc>
        <w:tc>
          <w:tcPr>
            <w:tcW w:w="750" w:type="pct"/>
            <w:hideMark/>
          </w:tcPr>
          <w:p w:rsidR="00BC0C72" w:rsidRDefault="008D5CF6">
            <w:pPr>
              <w:pStyle w:val="a5"/>
              <w:jc w:val="center"/>
            </w:pPr>
            <w:bookmarkStart w:id="14739" w:name="46560"/>
            <w:bookmarkEnd w:id="14739"/>
            <w:r>
              <w:t> </w:t>
            </w:r>
          </w:p>
        </w:tc>
      </w:tr>
      <w:tr w:rsidR="00BC0C72" w:rsidTr="00181458">
        <w:trPr>
          <w:divId w:val="1237204249"/>
        </w:trPr>
        <w:tc>
          <w:tcPr>
            <w:tcW w:w="900" w:type="pct"/>
            <w:hideMark/>
          </w:tcPr>
          <w:p w:rsidR="00BC0C72" w:rsidRDefault="008D5CF6">
            <w:pPr>
              <w:pStyle w:val="a5"/>
            </w:pPr>
            <w:bookmarkStart w:id="14740" w:name="46561"/>
            <w:bookmarkEnd w:id="14740"/>
            <w:r>
              <w:t> </w:t>
            </w:r>
          </w:p>
        </w:tc>
        <w:tc>
          <w:tcPr>
            <w:tcW w:w="2600" w:type="pct"/>
            <w:hideMark/>
          </w:tcPr>
          <w:p w:rsidR="00BC0C72" w:rsidRDefault="008D5CF6">
            <w:pPr>
              <w:pStyle w:val="a5"/>
            </w:pPr>
            <w:bookmarkStart w:id="14741" w:name="46562"/>
            <w:bookmarkEnd w:id="14741"/>
            <w:r>
              <w:t>прутки та бруски</w:t>
            </w:r>
          </w:p>
        </w:tc>
        <w:tc>
          <w:tcPr>
            <w:tcW w:w="750" w:type="pct"/>
            <w:hideMark/>
          </w:tcPr>
          <w:p w:rsidR="00BC0C72" w:rsidRDefault="008D5CF6">
            <w:pPr>
              <w:pStyle w:val="a5"/>
              <w:jc w:val="center"/>
            </w:pPr>
            <w:bookmarkStart w:id="14742" w:name="46563"/>
            <w:bookmarkEnd w:id="14742"/>
            <w:r>
              <w:t>тонн</w:t>
            </w:r>
          </w:p>
        </w:tc>
        <w:tc>
          <w:tcPr>
            <w:tcW w:w="750" w:type="pct"/>
            <w:hideMark/>
          </w:tcPr>
          <w:p w:rsidR="00BC0C72" w:rsidRDefault="008D5CF6">
            <w:pPr>
              <w:pStyle w:val="a5"/>
              <w:jc w:val="center"/>
            </w:pPr>
            <w:bookmarkStart w:id="14743" w:name="46564"/>
            <w:bookmarkEnd w:id="14743"/>
            <w:r>
              <w:t>10</w:t>
            </w:r>
          </w:p>
        </w:tc>
      </w:tr>
      <w:tr w:rsidR="00BC0C72" w:rsidTr="00181458">
        <w:trPr>
          <w:divId w:val="1237204249"/>
        </w:trPr>
        <w:tc>
          <w:tcPr>
            <w:tcW w:w="900" w:type="pct"/>
            <w:hideMark/>
          </w:tcPr>
          <w:p w:rsidR="00BC0C72" w:rsidRDefault="008D5CF6">
            <w:pPr>
              <w:pStyle w:val="a5"/>
            </w:pPr>
            <w:bookmarkStart w:id="14744" w:name="46565"/>
            <w:bookmarkEnd w:id="14744"/>
            <w:r>
              <w:t>7222 40</w:t>
            </w:r>
          </w:p>
        </w:tc>
        <w:tc>
          <w:tcPr>
            <w:tcW w:w="2600" w:type="pct"/>
            <w:hideMark/>
          </w:tcPr>
          <w:p w:rsidR="00BC0C72" w:rsidRDefault="008D5CF6">
            <w:pPr>
              <w:pStyle w:val="a5"/>
            </w:pPr>
            <w:bookmarkStart w:id="14745" w:name="46566"/>
            <w:bookmarkEnd w:id="14745"/>
            <w:r>
              <w:t>Інші прутки та бруски з корозійностійкої (нержавіючої) сталі; кутики фасонні та спеціальні профілі з корозійностійкої (нержавіючої) сталі:</w:t>
            </w:r>
            <w:r>
              <w:br/>
              <w:t>- кутики, фасонні та спеціальні профілі:</w:t>
            </w:r>
          </w:p>
        </w:tc>
        <w:tc>
          <w:tcPr>
            <w:tcW w:w="750" w:type="pct"/>
            <w:hideMark/>
          </w:tcPr>
          <w:p w:rsidR="00BC0C72" w:rsidRDefault="008D5CF6">
            <w:pPr>
              <w:pStyle w:val="a5"/>
              <w:jc w:val="center"/>
            </w:pPr>
            <w:bookmarkStart w:id="14746" w:name="46567"/>
            <w:bookmarkEnd w:id="14746"/>
            <w:r>
              <w:t> </w:t>
            </w:r>
          </w:p>
        </w:tc>
        <w:tc>
          <w:tcPr>
            <w:tcW w:w="750" w:type="pct"/>
            <w:hideMark/>
          </w:tcPr>
          <w:p w:rsidR="00BC0C72" w:rsidRDefault="008D5CF6">
            <w:pPr>
              <w:pStyle w:val="a5"/>
              <w:jc w:val="center"/>
            </w:pPr>
            <w:bookmarkStart w:id="14747" w:name="46568"/>
            <w:bookmarkEnd w:id="14747"/>
            <w:r>
              <w:t> </w:t>
            </w:r>
          </w:p>
        </w:tc>
      </w:tr>
      <w:tr w:rsidR="00BC0C72" w:rsidTr="00181458">
        <w:trPr>
          <w:divId w:val="1237204249"/>
        </w:trPr>
        <w:tc>
          <w:tcPr>
            <w:tcW w:w="900" w:type="pct"/>
            <w:hideMark/>
          </w:tcPr>
          <w:p w:rsidR="00BC0C72" w:rsidRDefault="008D5CF6">
            <w:pPr>
              <w:pStyle w:val="a5"/>
            </w:pPr>
            <w:bookmarkStart w:id="14748" w:name="46569"/>
            <w:bookmarkEnd w:id="14748"/>
            <w:r>
              <w:t> </w:t>
            </w:r>
          </w:p>
        </w:tc>
        <w:tc>
          <w:tcPr>
            <w:tcW w:w="2600" w:type="pct"/>
            <w:hideMark/>
          </w:tcPr>
          <w:p w:rsidR="00BC0C72" w:rsidRDefault="008D5CF6">
            <w:pPr>
              <w:pStyle w:val="a5"/>
            </w:pPr>
            <w:bookmarkStart w:id="14749" w:name="46570"/>
            <w:bookmarkEnd w:id="14749"/>
            <w:r>
              <w:t>кутики, фасонні та спеціальні профілі</w:t>
            </w:r>
          </w:p>
        </w:tc>
        <w:tc>
          <w:tcPr>
            <w:tcW w:w="750" w:type="pct"/>
            <w:hideMark/>
          </w:tcPr>
          <w:p w:rsidR="00BC0C72" w:rsidRDefault="008D5CF6">
            <w:pPr>
              <w:pStyle w:val="a5"/>
              <w:jc w:val="center"/>
            </w:pPr>
            <w:bookmarkStart w:id="14750" w:name="46571"/>
            <w:bookmarkEnd w:id="14750"/>
            <w:r>
              <w:t>- " -</w:t>
            </w:r>
          </w:p>
        </w:tc>
        <w:tc>
          <w:tcPr>
            <w:tcW w:w="750" w:type="pct"/>
            <w:hideMark/>
          </w:tcPr>
          <w:p w:rsidR="00BC0C72" w:rsidRDefault="008D5CF6">
            <w:pPr>
              <w:pStyle w:val="a5"/>
              <w:jc w:val="center"/>
            </w:pPr>
            <w:bookmarkStart w:id="14751" w:name="46572"/>
            <w:bookmarkEnd w:id="14751"/>
            <w:r>
              <w:t>6</w:t>
            </w:r>
          </w:p>
        </w:tc>
      </w:tr>
      <w:tr w:rsidR="00BC0C72" w:rsidTr="00181458">
        <w:trPr>
          <w:divId w:val="1237204249"/>
        </w:trPr>
        <w:tc>
          <w:tcPr>
            <w:tcW w:w="900" w:type="pct"/>
            <w:hideMark/>
          </w:tcPr>
          <w:p w:rsidR="00BC0C72" w:rsidRDefault="008D5CF6">
            <w:pPr>
              <w:pStyle w:val="a5"/>
            </w:pPr>
            <w:bookmarkStart w:id="14752" w:name="46573"/>
            <w:bookmarkEnd w:id="14752"/>
            <w:r>
              <w:t>7223 00</w:t>
            </w:r>
          </w:p>
        </w:tc>
        <w:tc>
          <w:tcPr>
            <w:tcW w:w="2600" w:type="pct"/>
            <w:hideMark/>
          </w:tcPr>
          <w:p w:rsidR="00BC0C72" w:rsidRDefault="008D5CF6">
            <w:pPr>
              <w:pStyle w:val="a5"/>
            </w:pPr>
            <w:bookmarkStart w:id="14753" w:name="46574"/>
            <w:bookmarkEnd w:id="14753"/>
            <w:r>
              <w:t>Дріт з корозійностійкої (нержавіючої) сталі:</w:t>
            </w:r>
          </w:p>
        </w:tc>
        <w:tc>
          <w:tcPr>
            <w:tcW w:w="750" w:type="pct"/>
            <w:hideMark/>
          </w:tcPr>
          <w:p w:rsidR="00BC0C72" w:rsidRDefault="008D5CF6">
            <w:pPr>
              <w:pStyle w:val="a5"/>
              <w:jc w:val="center"/>
            </w:pPr>
            <w:bookmarkStart w:id="14754" w:name="46575"/>
            <w:bookmarkEnd w:id="14754"/>
            <w:r>
              <w:t> </w:t>
            </w:r>
          </w:p>
        </w:tc>
        <w:tc>
          <w:tcPr>
            <w:tcW w:w="750" w:type="pct"/>
            <w:hideMark/>
          </w:tcPr>
          <w:p w:rsidR="00BC0C72" w:rsidRDefault="008D5CF6">
            <w:pPr>
              <w:pStyle w:val="a5"/>
              <w:jc w:val="center"/>
            </w:pPr>
            <w:bookmarkStart w:id="14755" w:name="46576"/>
            <w:bookmarkEnd w:id="14755"/>
            <w:r>
              <w:t> </w:t>
            </w:r>
          </w:p>
        </w:tc>
      </w:tr>
      <w:tr w:rsidR="00BC0C72" w:rsidTr="00181458">
        <w:trPr>
          <w:divId w:val="1237204249"/>
        </w:trPr>
        <w:tc>
          <w:tcPr>
            <w:tcW w:w="900" w:type="pct"/>
            <w:hideMark/>
          </w:tcPr>
          <w:p w:rsidR="00BC0C72" w:rsidRDefault="008D5CF6">
            <w:pPr>
              <w:pStyle w:val="a5"/>
            </w:pPr>
            <w:bookmarkStart w:id="14756" w:name="46577"/>
            <w:bookmarkEnd w:id="14756"/>
            <w:r>
              <w:t> </w:t>
            </w:r>
          </w:p>
        </w:tc>
        <w:tc>
          <w:tcPr>
            <w:tcW w:w="2600" w:type="pct"/>
            <w:hideMark/>
          </w:tcPr>
          <w:p w:rsidR="00BC0C72" w:rsidRDefault="008D5CF6">
            <w:pPr>
              <w:pStyle w:val="a5"/>
            </w:pPr>
            <w:bookmarkStart w:id="14757" w:name="46578"/>
            <w:bookmarkEnd w:id="14757"/>
            <w:r>
              <w:t>Дріт</w:t>
            </w:r>
          </w:p>
        </w:tc>
        <w:tc>
          <w:tcPr>
            <w:tcW w:w="750" w:type="pct"/>
            <w:hideMark/>
          </w:tcPr>
          <w:p w:rsidR="00BC0C72" w:rsidRDefault="008D5CF6">
            <w:pPr>
              <w:pStyle w:val="a5"/>
              <w:jc w:val="center"/>
            </w:pPr>
            <w:bookmarkStart w:id="14758" w:name="46579"/>
            <w:bookmarkEnd w:id="14758"/>
            <w:r>
              <w:t>- " -</w:t>
            </w:r>
          </w:p>
        </w:tc>
        <w:tc>
          <w:tcPr>
            <w:tcW w:w="750" w:type="pct"/>
            <w:hideMark/>
          </w:tcPr>
          <w:p w:rsidR="00BC0C72" w:rsidRDefault="008D5CF6">
            <w:pPr>
              <w:pStyle w:val="a5"/>
              <w:jc w:val="center"/>
            </w:pPr>
            <w:bookmarkStart w:id="14759" w:name="46580"/>
            <w:bookmarkEnd w:id="14759"/>
            <w:r>
              <w:t>4</w:t>
            </w:r>
          </w:p>
        </w:tc>
      </w:tr>
      <w:tr w:rsidR="00BC0C72" w:rsidTr="00181458">
        <w:trPr>
          <w:divId w:val="1237204249"/>
        </w:trPr>
        <w:tc>
          <w:tcPr>
            <w:tcW w:w="900" w:type="pct"/>
            <w:hideMark/>
          </w:tcPr>
          <w:p w:rsidR="00BC0C72" w:rsidRDefault="008D5CF6">
            <w:pPr>
              <w:pStyle w:val="a5"/>
            </w:pPr>
            <w:bookmarkStart w:id="14760" w:name="46581"/>
            <w:bookmarkEnd w:id="14760"/>
            <w:r>
              <w:t>7224 90 18 00</w:t>
            </w:r>
          </w:p>
        </w:tc>
        <w:tc>
          <w:tcPr>
            <w:tcW w:w="2600" w:type="pct"/>
            <w:hideMark/>
          </w:tcPr>
          <w:p w:rsidR="00BC0C72" w:rsidRDefault="008D5CF6">
            <w:pPr>
              <w:pStyle w:val="a5"/>
            </w:pPr>
            <w:bookmarkStart w:id="14761" w:name="46582"/>
            <w:bookmarkEnd w:id="14761"/>
            <w:r>
              <w:t>Інша сталь легована у зливках або інших первинних формах; напівфабрикати з інших легованих сталей:</w:t>
            </w:r>
            <w:r>
              <w:br/>
              <w:t>- інші:</w:t>
            </w:r>
            <w:r>
              <w:br/>
              <w:t>-- інші:</w:t>
            </w:r>
            <w:r>
              <w:br/>
              <w:t>--- прямокутного (включаючи квадратний) поперечного перерізу:</w:t>
            </w:r>
            <w:r>
              <w:br/>
              <w:t>---- ковані</w:t>
            </w:r>
          </w:p>
        </w:tc>
        <w:tc>
          <w:tcPr>
            <w:tcW w:w="750" w:type="pct"/>
            <w:hideMark/>
          </w:tcPr>
          <w:p w:rsidR="00BC0C72" w:rsidRDefault="008D5CF6">
            <w:pPr>
              <w:pStyle w:val="a5"/>
              <w:jc w:val="center"/>
            </w:pPr>
            <w:bookmarkStart w:id="14762" w:name="46583"/>
            <w:bookmarkEnd w:id="14762"/>
            <w:r>
              <w:t> </w:t>
            </w:r>
          </w:p>
        </w:tc>
        <w:tc>
          <w:tcPr>
            <w:tcW w:w="750" w:type="pct"/>
            <w:hideMark/>
          </w:tcPr>
          <w:p w:rsidR="00BC0C72" w:rsidRDefault="008D5CF6">
            <w:pPr>
              <w:pStyle w:val="a5"/>
              <w:jc w:val="center"/>
            </w:pPr>
            <w:bookmarkStart w:id="14763" w:name="46584"/>
            <w:bookmarkEnd w:id="14763"/>
            <w:r>
              <w:t> </w:t>
            </w:r>
          </w:p>
        </w:tc>
      </w:tr>
      <w:tr w:rsidR="00BC0C72" w:rsidTr="00181458">
        <w:trPr>
          <w:divId w:val="1237204249"/>
        </w:trPr>
        <w:tc>
          <w:tcPr>
            <w:tcW w:w="900" w:type="pct"/>
            <w:hideMark/>
          </w:tcPr>
          <w:p w:rsidR="00BC0C72" w:rsidRDefault="008D5CF6">
            <w:pPr>
              <w:pStyle w:val="a5"/>
            </w:pPr>
            <w:bookmarkStart w:id="14764" w:name="46585"/>
            <w:bookmarkEnd w:id="14764"/>
            <w:r>
              <w:t> </w:t>
            </w:r>
          </w:p>
        </w:tc>
        <w:tc>
          <w:tcPr>
            <w:tcW w:w="2600" w:type="pct"/>
            <w:hideMark/>
          </w:tcPr>
          <w:p w:rsidR="00BC0C72" w:rsidRDefault="008D5CF6">
            <w:pPr>
              <w:pStyle w:val="a5"/>
            </w:pPr>
            <w:bookmarkStart w:id="14765" w:name="46586"/>
            <w:bookmarkEnd w:id="14765"/>
            <w:r>
              <w:t>сталь легована</w:t>
            </w:r>
          </w:p>
        </w:tc>
        <w:tc>
          <w:tcPr>
            <w:tcW w:w="750" w:type="pct"/>
            <w:hideMark/>
          </w:tcPr>
          <w:p w:rsidR="00BC0C72" w:rsidRDefault="008D5CF6">
            <w:pPr>
              <w:pStyle w:val="a5"/>
              <w:jc w:val="center"/>
            </w:pPr>
            <w:bookmarkStart w:id="14766" w:name="46587"/>
            <w:bookmarkEnd w:id="14766"/>
            <w:r>
              <w:t>- " -</w:t>
            </w:r>
          </w:p>
        </w:tc>
        <w:tc>
          <w:tcPr>
            <w:tcW w:w="750" w:type="pct"/>
            <w:hideMark/>
          </w:tcPr>
          <w:p w:rsidR="00BC0C72" w:rsidRDefault="008D5CF6">
            <w:pPr>
              <w:pStyle w:val="a5"/>
              <w:jc w:val="center"/>
            </w:pPr>
            <w:bookmarkStart w:id="14767" w:name="46588"/>
            <w:bookmarkEnd w:id="14767"/>
            <w:r>
              <w:t>20</w:t>
            </w:r>
          </w:p>
        </w:tc>
      </w:tr>
      <w:tr w:rsidR="00BC0C72" w:rsidTr="00181458">
        <w:trPr>
          <w:divId w:val="1237204249"/>
        </w:trPr>
        <w:tc>
          <w:tcPr>
            <w:tcW w:w="900" w:type="pct"/>
            <w:hideMark/>
          </w:tcPr>
          <w:p w:rsidR="00BC0C72" w:rsidRDefault="008D5CF6">
            <w:pPr>
              <w:pStyle w:val="a5"/>
            </w:pPr>
            <w:bookmarkStart w:id="14768" w:name="46589"/>
            <w:bookmarkEnd w:id="14768"/>
            <w:r>
              <w:t>7225</w:t>
            </w:r>
          </w:p>
        </w:tc>
        <w:tc>
          <w:tcPr>
            <w:tcW w:w="2600" w:type="pct"/>
            <w:hideMark/>
          </w:tcPr>
          <w:p w:rsidR="00BC0C72" w:rsidRDefault="008D5CF6">
            <w:pPr>
              <w:pStyle w:val="a5"/>
            </w:pPr>
            <w:bookmarkStart w:id="14769" w:name="46590"/>
            <w:bookmarkEnd w:id="14769"/>
            <w:r>
              <w:t>Прокат плоский з інших легованих сталей завширшки 600 мм або більше:</w:t>
            </w:r>
          </w:p>
        </w:tc>
        <w:tc>
          <w:tcPr>
            <w:tcW w:w="750" w:type="pct"/>
            <w:hideMark/>
          </w:tcPr>
          <w:p w:rsidR="00BC0C72" w:rsidRDefault="008D5CF6">
            <w:pPr>
              <w:pStyle w:val="a5"/>
              <w:jc w:val="center"/>
            </w:pPr>
            <w:bookmarkStart w:id="14770" w:name="46591"/>
            <w:bookmarkEnd w:id="14770"/>
            <w:r>
              <w:t> </w:t>
            </w:r>
          </w:p>
        </w:tc>
        <w:tc>
          <w:tcPr>
            <w:tcW w:w="750" w:type="pct"/>
            <w:hideMark/>
          </w:tcPr>
          <w:p w:rsidR="00BC0C72" w:rsidRDefault="008D5CF6">
            <w:pPr>
              <w:pStyle w:val="a5"/>
              <w:jc w:val="center"/>
            </w:pPr>
            <w:bookmarkStart w:id="14771" w:name="46592"/>
            <w:bookmarkEnd w:id="14771"/>
            <w:r>
              <w:t> </w:t>
            </w:r>
          </w:p>
        </w:tc>
      </w:tr>
      <w:tr w:rsidR="00BC0C72" w:rsidTr="00181458">
        <w:trPr>
          <w:divId w:val="1237204249"/>
        </w:trPr>
        <w:tc>
          <w:tcPr>
            <w:tcW w:w="900" w:type="pct"/>
            <w:hideMark/>
          </w:tcPr>
          <w:p w:rsidR="00BC0C72" w:rsidRDefault="008D5CF6">
            <w:pPr>
              <w:pStyle w:val="a5"/>
            </w:pPr>
            <w:bookmarkStart w:id="14772" w:name="46593"/>
            <w:bookmarkEnd w:id="14772"/>
            <w:r>
              <w:t> </w:t>
            </w:r>
          </w:p>
        </w:tc>
        <w:tc>
          <w:tcPr>
            <w:tcW w:w="2600" w:type="pct"/>
            <w:hideMark/>
          </w:tcPr>
          <w:p w:rsidR="00BC0C72" w:rsidRDefault="008D5CF6">
            <w:pPr>
              <w:pStyle w:val="a5"/>
            </w:pPr>
            <w:bookmarkStart w:id="14773" w:name="46594"/>
            <w:bookmarkEnd w:id="14773"/>
            <w:r>
              <w:t>сталь легована</w:t>
            </w:r>
          </w:p>
        </w:tc>
        <w:tc>
          <w:tcPr>
            <w:tcW w:w="750" w:type="pct"/>
            <w:hideMark/>
          </w:tcPr>
          <w:p w:rsidR="00BC0C72" w:rsidRDefault="008D5CF6">
            <w:pPr>
              <w:pStyle w:val="a5"/>
              <w:jc w:val="center"/>
            </w:pPr>
            <w:bookmarkStart w:id="14774" w:name="46595"/>
            <w:bookmarkEnd w:id="14774"/>
            <w:r>
              <w:t>- " -</w:t>
            </w:r>
          </w:p>
        </w:tc>
        <w:tc>
          <w:tcPr>
            <w:tcW w:w="750" w:type="pct"/>
            <w:hideMark/>
          </w:tcPr>
          <w:p w:rsidR="00BC0C72" w:rsidRDefault="008D5CF6">
            <w:pPr>
              <w:pStyle w:val="a5"/>
              <w:jc w:val="center"/>
            </w:pPr>
            <w:bookmarkStart w:id="14775" w:name="46596"/>
            <w:bookmarkEnd w:id="14775"/>
            <w:r>
              <w:t>3</w:t>
            </w:r>
          </w:p>
        </w:tc>
      </w:tr>
      <w:tr w:rsidR="00BC0C72" w:rsidTr="00181458">
        <w:trPr>
          <w:divId w:val="1237204249"/>
        </w:trPr>
        <w:tc>
          <w:tcPr>
            <w:tcW w:w="900" w:type="pct"/>
            <w:hideMark/>
          </w:tcPr>
          <w:p w:rsidR="00BC0C72" w:rsidRDefault="008D5CF6">
            <w:pPr>
              <w:pStyle w:val="a5"/>
            </w:pPr>
            <w:bookmarkStart w:id="14776" w:name="46597"/>
            <w:bookmarkEnd w:id="14776"/>
            <w:r>
              <w:t>7226</w:t>
            </w:r>
          </w:p>
        </w:tc>
        <w:tc>
          <w:tcPr>
            <w:tcW w:w="2600" w:type="pct"/>
            <w:hideMark/>
          </w:tcPr>
          <w:p w:rsidR="00BC0C72" w:rsidRDefault="008D5CF6">
            <w:pPr>
              <w:pStyle w:val="a5"/>
            </w:pPr>
            <w:bookmarkStart w:id="14777" w:name="46598"/>
            <w:bookmarkEnd w:id="14777"/>
            <w:r>
              <w:t>Прокат плоский з інших легованих сталей завширшки менш як 600 мм:</w:t>
            </w:r>
          </w:p>
        </w:tc>
        <w:tc>
          <w:tcPr>
            <w:tcW w:w="750" w:type="pct"/>
            <w:hideMark/>
          </w:tcPr>
          <w:p w:rsidR="00BC0C72" w:rsidRDefault="008D5CF6">
            <w:pPr>
              <w:pStyle w:val="a5"/>
              <w:jc w:val="center"/>
            </w:pPr>
            <w:bookmarkStart w:id="14778" w:name="46599"/>
            <w:bookmarkEnd w:id="14778"/>
            <w:r>
              <w:t> </w:t>
            </w:r>
          </w:p>
        </w:tc>
        <w:tc>
          <w:tcPr>
            <w:tcW w:w="750" w:type="pct"/>
            <w:hideMark/>
          </w:tcPr>
          <w:p w:rsidR="00BC0C72" w:rsidRDefault="008D5CF6">
            <w:pPr>
              <w:pStyle w:val="a5"/>
              <w:jc w:val="center"/>
            </w:pPr>
            <w:bookmarkStart w:id="14779" w:name="46600"/>
            <w:bookmarkEnd w:id="14779"/>
            <w:r>
              <w:t> </w:t>
            </w:r>
          </w:p>
        </w:tc>
      </w:tr>
      <w:tr w:rsidR="00BC0C72" w:rsidTr="00181458">
        <w:trPr>
          <w:divId w:val="1237204249"/>
        </w:trPr>
        <w:tc>
          <w:tcPr>
            <w:tcW w:w="900" w:type="pct"/>
            <w:hideMark/>
          </w:tcPr>
          <w:p w:rsidR="00BC0C72" w:rsidRDefault="008D5CF6">
            <w:pPr>
              <w:pStyle w:val="a5"/>
            </w:pPr>
            <w:bookmarkStart w:id="14780" w:name="46601"/>
            <w:bookmarkEnd w:id="14780"/>
            <w:r>
              <w:t> </w:t>
            </w:r>
          </w:p>
        </w:tc>
        <w:tc>
          <w:tcPr>
            <w:tcW w:w="2600" w:type="pct"/>
            <w:hideMark/>
          </w:tcPr>
          <w:p w:rsidR="00BC0C72" w:rsidRDefault="008D5CF6">
            <w:pPr>
              <w:pStyle w:val="a5"/>
            </w:pPr>
            <w:bookmarkStart w:id="14781" w:name="46602"/>
            <w:bookmarkEnd w:id="14781"/>
            <w:r>
              <w:t>сталь легована</w:t>
            </w:r>
          </w:p>
        </w:tc>
        <w:tc>
          <w:tcPr>
            <w:tcW w:w="750" w:type="pct"/>
            <w:hideMark/>
          </w:tcPr>
          <w:p w:rsidR="00BC0C72" w:rsidRDefault="008D5CF6">
            <w:pPr>
              <w:pStyle w:val="a5"/>
              <w:jc w:val="center"/>
            </w:pPr>
            <w:bookmarkStart w:id="14782" w:name="46603"/>
            <w:bookmarkEnd w:id="14782"/>
            <w:r>
              <w:t>- " -</w:t>
            </w:r>
          </w:p>
        </w:tc>
        <w:tc>
          <w:tcPr>
            <w:tcW w:w="750" w:type="pct"/>
            <w:hideMark/>
          </w:tcPr>
          <w:p w:rsidR="00BC0C72" w:rsidRDefault="008D5CF6">
            <w:pPr>
              <w:pStyle w:val="a5"/>
              <w:jc w:val="center"/>
            </w:pPr>
            <w:bookmarkStart w:id="14783" w:name="46604"/>
            <w:bookmarkEnd w:id="14783"/>
            <w:r>
              <w:t>5</w:t>
            </w:r>
          </w:p>
        </w:tc>
      </w:tr>
      <w:tr w:rsidR="00BC0C72" w:rsidTr="00181458">
        <w:trPr>
          <w:divId w:val="1237204249"/>
        </w:trPr>
        <w:tc>
          <w:tcPr>
            <w:tcW w:w="900" w:type="pct"/>
            <w:hideMark/>
          </w:tcPr>
          <w:p w:rsidR="00BC0C72" w:rsidRDefault="008D5CF6">
            <w:pPr>
              <w:pStyle w:val="a5"/>
            </w:pPr>
            <w:bookmarkStart w:id="14784" w:name="46605"/>
            <w:bookmarkEnd w:id="14784"/>
            <w:r>
              <w:t>7227</w:t>
            </w:r>
          </w:p>
        </w:tc>
        <w:tc>
          <w:tcPr>
            <w:tcW w:w="2600" w:type="pct"/>
            <w:hideMark/>
          </w:tcPr>
          <w:p w:rsidR="00BC0C72" w:rsidRDefault="008D5CF6">
            <w:pPr>
              <w:pStyle w:val="a5"/>
            </w:pPr>
            <w:bookmarkStart w:id="14785" w:name="46606"/>
            <w:bookmarkEnd w:id="14785"/>
            <w:r>
              <w:t>Прутки та бруски гарячекатані, вільно укладені в бунти з інших легованих сталей:</w:t>
            </w:r>
          </w:p>
        </w:tc>
        <w:tc>
          <w:tcPr>
            <w:tcW w:w="750" w:type="pct"/>
            <w:hideMark/>
          </w:tcPr>
          <w:p w:rsidR="00BC0C72" w:rsidRDefault="008D5CF6">
            <w:pPr>
              <w:pStyle w:val="a5"/>
              <w:jc w:val="center"/>
            </w:pPr>
            <w:bookmarkStart w:id="14786" w:name="46607"/>
            <w:bookmarkEnd w:id="14786"/>
            <w:r>
              <w:t> </w:t>
            </w:r>
          </w:p>
        </w:tc>
        <w:tc>
          <w:tcPr>
            <w:tcW w:w="750" w:type="pct"/>
            <w:hideMark/>
          </w:tcPr>
          <w:p w:rsidR="00BC0C72" w:rsidRDefault="008D5CF6">
            <w:pPr>
              <w:pStyle w:val="a5"/>
              <w:jc w:val="center"/>
            </w:pPr>
            <w:bookmarkStart w:id="14787" w:name="46608"/>
            <w:bookmarkEnd w:id="14787"/>
            <w:r>
              <w:t> </w:t>
            </w:r>
          </w:p>
        </w:tc>
      </w:tr>
      <w:tr w:rsidR="00BC0C72" w:rsidTr="00181458">
        <w:trPr>
          <w:divId w:val="1237204249"/>
        </w:trPr>
        <w:tc>
          <w:tcPr>
            <w:tcW w:w="900" w:type="pct"/>
            <w:hideMark/>
          </w:tcPr>
          <w:p w:rsidR="00BC0C72" w:rsidRDefault="008D5CF6">
            <w:pPr>
              <w:pStyle w:val="a5"/>
            </w:pPr>
            <w:bookmarkStart w:id="14788" w:name="46609"/>
            <w:bookmarkEnd w:id="14788"/>
            <w:r>
              <w:t> </w:t>
            </w:r>
          </w:p>
        </w:tc>
        <w:tc>
          <w:tcPr>
            <w:tcW w:w="2600" w:type="pct"/>
            <w:hideMark/>
          </w:tcPr>
          <w:p w:rsidR="00BC0C72" w:rsidRDefault="008D5CF6">
            <w:pPr>
              <w:pStyle w:val="a5"/>
            </w:pPr>
            <w:bookmarkStart w:id="14789" w:name="46610"/>
            <w:bookmarkEnd w:id="14789"/>
            <w:r>
              <w:t>прутки та бруски</w:t>
            </w:r>
          </w:p>
        </w:tc>
        <w:tc>
          <w:tcPr>
            <w:tcW w:w="750" w:type="pct"/>
            <w:hideMark/>
          </w:tcPr>
          <w:p w:rsidR="00BC0C72" w:rsidRDefault="008D5CF6">
            <w:pPr>
              <w:pStyle w:val="a5"/>
              <w:jc w:val="center"/>
            </w:pPr>
            <w:bookmarkStart w:id="14790" w:name="46611"/>
            <w:bookmarkEnd w:id="14790"/>
            <w:r>
              <w:t>- " -</w:t>
            </w:r>
          </w:p>
        </w:tc>
        <w:tc>
          <w:tcPr>
            <w:tcW w:w="750" w:type="pct"/>
            <w:hideMark/>
          </w:tcPr>
          <w:p w:rsidR="00BC0C72" w:rsidRDefault="008D5CF6">
            <w:pPr>
              <w:pStyle w:val="a5"/>
              <w:jc w:val="center"/>
            </w:pPr>
            <w:bookmarkStart w:id="14791" w:name="46612"/>
            <w:bookmarkEnd w:id="14791"/>
            <w:r>
              <w:t>6</w:t>
            </w:r>
          </w:p>
        </w:tc>
      </w:tr>
      <w:tr w:rsidR="00BC0C72" w:rsidTr="00181458">
        <w:trPr>
          <w:divId w:val="1237204249"/>
        </w:trPr>
        <w:tc>
          <w:tcPr>
            <w:tcW w:w="900" w:type="pct"/>
            <w:hideMark/>
          </w:tcPr>
          <w:p w:rsidR="00BC0C72" w:rsidRDefault="008D5CF6">
            <w:pPr>
              <w:pStyle w:val="a5"/>
            </w:pPr>
            <w:bookmarkStart w:id="14792" w:name="46613"/>
            <w:bookmarkEnd w:id="14792"/>
            <w:r>
              <w:t>7228</w:t>
            </w:r>
          </w:p>
        </w:tc>
        <w:tc>
          <w:tcPr>
            <w:tcW w:w="2600" w:type="pct"/>
            <w:hideMark/>
          </w:tcPr>
          <w:p w:rsidR="00BC0C72" w:rsidRDefault="008D5CF6">
            <w:pPr>
              <w:pStyle w:val="a5"/>
            </w:pPr>
            <w:bookmarkStart w:id="14793" w:name="46614"/>
            <w:bookmarkEnd w:id="14793"/>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750" w:type="pct"/>
            <w:hideMark/>
          </w:tcPr>
          <w:p w:rsidR="00BC0C72" w:rsidRDefault="008D5CF6">
            <w:pPr>
              <w:pStyle w:val="a5"/>
              <w:jc w:val="center"/>
            </w:pPr>
            <w:bookmarkStart w:id="14794" w:name="46615"/>
            <w:bookmarkEnd w:id="14794"/>
            <w:r>
              <w:t> </w:t>
            </w:r>
          </w:p>
        </w:tc>
        <w:tc>
          <w:tcPr>
            <w:tcW w:w="750" w:type="pct"/>
            <w:hideMark/>
          </w:tcPr>
          <w:p w:rsidR="00BC0C72" w:rsidRDefault="008D5CF6">
            <w:pPr>
              <w:pStyle w:val="a5"/>
              <w:jc w:val="center"/>
            </w:pPr>
            <w:bookmarkStart w:id="14795" w:name="46616"/>
            <w:bookmarkEnd w:id="14795"/>
            <w:r>
              <w:t> </w:t>
            </w:r>
          </w:p>
        </w:tc>
      </w:tr>
      <w:tr w:rsidR="00BC0C72" w:rsidTr="00181458">
        <w:trPr>
          <w:divId w:val="1237204249"/>
        </w:trPr>
        <w:tc>
          <w:tcPr>
            <w:tcW w:w="900" w:type="pct"/>
            <w:hideMark/>
          </w:tcPr>
          <w:p w:rsidR="00BC0C72" w:rsidRDefault="008D5CF6">
            <w:pPr>
              <w:pStyle w:val="a5"/>
            </w:pPr>
            <w:bookmarkStart w:id="14796" w:name="46617"/>
            <w:bookmarkEnd w:id="14796"/>
            <w:r>
              <w:t> </w:t>
            </w:r>
          </w:p>
        </w:tc>
        <w:tc>
          <w:tcPr>
            <w:tcW w:w="2600" w:type="pct"/>
            <w:hideMark/>
          </w:tcPr>
          <w:p w:rsidR="00BC0C72" w:rsidRDefault="008D5CF6">
            <w:pPr>
              <w:pStyle w:val="a5"/>
            </w:pPr>
            <w:bookmarkStart w:id="14797" w:name="46618"/>
            <w:bookmarkEnd w:id="14797"/>
            <w:r>
              <w:t>прутки та бруски</w:t>
            </w:r>
          </w:p>
        </w:tc>
        <w:tc>
          <w:tcPr>
            <w:tcW w:w="750" w:type="pct"/>
            <w:hideMark/>
          </w:tcPr>
          <w:p w:rsidR="00BC0C72" w:rsidRDefault="008D5CF6">
            <w:pPr>
              <w:pStyle w:val="a5"/>
              <w:jc w:val="center"/>
            </w:pPr>
            <w:bookmarkStart w:id="14798" w:name="46619"/>
            <w:bookmarkEnd w:id="14798"/>
            <w:r>
              <w:t>- " -</w:t>
            </w:r>
          </w:p>
        </w:tc>
        <w:tc>
          <w:tcPr>
            <w:tcW w:w="750" w:type="pct"/>
            <w:hideMark/>
          </w:tcPr>
          <w:p w:rsidR="00BC0C72" w:rsidRDefault="008D5CF6">
            <w:pPr>
              <w:pStyle w:val="a5"/>
              <w:jc w:val="center"/>
            </w:pPr>
            <w:bookmarkStart w:id="14799" w:name="46620"/>
            <w:bookmarkEnd w:id="14799"/>
            <w:r>
              <w:t>20</w:t>
            </w:r>
          </w:p>
        </w:tc>
      </w:tr>
      <w:tr w:rsidR="00BC0C72" w:rsidTr="00181458">
        <w:trPr>
          <w:divId w:val="1237204249"/>
        </w:trPr>
        <w:tc>
          <w:tcPr>
            <w:tcW w:w="900" w:type="pct"/>
            <w:hideMark/>
          </w:tcPr>
          <w:p w:rsidR="00BC0C72" w:rsidRDefault="008D5CF6">
            <w:pPr>
              <w:pStyle w:val="a5"/>
            </w:pPr>
            <w:bookmarkStart w:id="14800" w:name="46621"/>
            <w:bookmarkEnd w:id="14800"/>
            <w:r>
              <w:t>7229</w:t>
            </w:r>
          </w:p>
        </w:tc>
        <w:tc>
          <w:tcPr>
            <w:tcW w:w="2600" w:type="pct"/>
            <w:hideMark/>
          </w:tcPr>
          <w:p w:rsidR="00BC0C72" w:rsidRDefault="008D5CF6">
            <w:pPr>
              <w:pStyle w:val="a5"/>
            </w:pPr>
            <w:bookmarkStart w:id="14801" w:name="46622"/>
            <w:bookmarkEnd w:id="14801"/>
            <w:r>
              <w:t>Дріт з інших легованих сталей:</w:t>
            </w:r>
          </w:p>
        </w:tc>
        <w:tc>
          <w:tcPr>
            <w:tcW w:w="750" w:type="pct"/>
            <w:hideMark/>
          </w:tcPr>
          <w:p w:rsidR="00BC0C72" w:rsidRDefault="008D5CF6">
            <w:pPr>
              <w:pStyle w:val="a5"/>
              <w:jc w:val="center"/>
            </w:pPr>
            <w:bookmarkStart w:id="14802" w:name="46623"/>
            <w:bookmarkEnd w:id="14802"/>
            <w:r>
              <w:t> </w:t>
            </w:r>
          </w:p>
        </w:tc>
        <w:tc>
          <w:tcPr>
            <w:tcW w:w="750" w:type="pct"/>
            <w:hideMark/>
          </w:tcPr>
          <w:p w:rsidR="00BC0C72" w:rsidRDefault="008D5CF6">
            <w:pPr>
              <w:pStyle w:val="a5"/>
              <w:jc w:val="center"/>
            </w:pPr>
            <w:bookmarkStart w:id="14803" w:name="46624"/>
            <w:bookmarkEnd w:id="14803"/>
            <w:r>
              <w:t> </w:t>
            </w:r>
          </w:p>
        </w:tc>
      </w:tr>
      <w:tr w:rsidR="00BC0C72" w:rsidTr="00181458">
        <w:trPr>
          <w:divId w:val="1237204249"/>
        </w:trPr>
        <w:tc>
          <w:tcPr>
            <w:tcW w:w="900" w:type="pct"/>
            <w:hideMark/>
          </w:tcPr>
          <w:p w:rsidR="00BC0C72" w:rsidRDefault="008D5CF6">
            <w:pPr>
              <w:pStyle w:val="a5"/>
            </w:pPr>
            <w:bookmarkStart w:id="14804" w:name="46625"/>
            <w:bookmarkEnd w:id="14804"/>
            <w:r>
              <w:t> </w:t>
            </w:r>
          </w:p>
        </w:tc>
        <w:tc>
          <w:tcPr>
            <w:tcW w:w="2600" w:type="pct"/>
            <w:hideMark/>
          </w:tcPr>
          <w:p w:rsidR="00BC0C72" w:rsidRDefault="008D5CF6">
            <w:pPr>
              <w:pStyle w:val="a5"/>
            </w:pPr>
            <w:bookmarkStart w:id="14805" w:name="46626"/>
            <w:bookmarkEnd w:id="14805"/>
            <w:r>
              <w:t>дріт</w:t>
            </w:r>
          </w:p>
        </w:tc>
        <w:tc>
          <w:tcPr>
            <w:tcW w:w="750" w:type="pct"/>
            <w:hideMark/>
          </w:tcPr>
          <w:p w:rsidR="00BC0C72" w:rsidRDefault="008D5CF6">
            <w:pPr>
              <w:pStyle w:val="a5"/>
              <w:jc w:val="center"/>
            </w:pPr>
            <w:bookmarkStart w:id="14806" w:name="46627"/>
            <w:bookmarkEnd w:id="14806"/>
            <w:r>
              <w:t>- " -</w:t>
            </w:r>
          </w:p>
        </w:tc>
        <w:tc>
          <w:tcPr>
            <w:tcW w:w="750" w:type="pct"/>
            <w:hideMark/>
          </w:tcPr>
          <w:p w:rsidR="00BC0C72" w:rsidRDefault="008D5CF6">
            <w:pPr>
              <w:pStyle w:val="a5"/>
              <w:jc w:val="center"/>
            </w:pPr>
            <w:bookmarkStart w:id="14807" w:name="46628"/>
            <w:bookmarkEnd w:id="14807"/>
            <w:r>
              <w:t>3</w:t>
            </w:r>
          </w:p>
        </w:tc>
      </w:tr>
      <w:tr w:rsidR="00BC0C72" w:rsidTr="00181458">
        <w:trPr>
          <w:divId w:val="1237204249"/>
        </w:trPr>
        <w:tc>
          <w:tcPr>
            <w:tcW w:w="900" w:type="pct"/>
            <w:hideMark/>
          </w:tcPr>
          <w:p w:rsidR="00BC0C72" w:rsidRDefault="008D5CF6">
            <w:pPr>
              <w:pStyle w:val="a5"/>
            </w:pPr>
            <w:bookmarkStart w:id="14808" w:name="46629"/>
            <w:bookmarkEnd w:id="14808"/>
            <w:r>
              <w:t>7304 31</w:t>
            </w:r>
          </w:p>
        </w:tc>
        <w:tc>
          <w:tcPr>
            <w:tcW w:w="2600" w:type="pct"/>
            <w:hideMark/>
          </w:tcPr>
          <w:p w:rsidR="00BC0C72" w:rsidRDefault="008D5CF6">
            <w:pPr>
              <w:pStyle w:val="a5"/>
            </w:pPr>
            <w:bookmarkStart w:id="14809" w:name="46630"/>
            <w:bookmarkEnd w:id="14809"/>
            <w:r>
              <w:t>Труби, трубки і профілі порожнисті, безшовні з чорних металів (крім чавунного литва):</w:t>
            </w:r>
            <w:r>
              <w:br/>
              <w:t>- інші, круглого поперечного перерізу з чорних металів:</w:t>
            </w:r>
            <w:r>
              <w:br/>
              <w:t>-- холоднотягнуті або холоднокатані (обтиснені у холодному стані):</w:t>
            </w:r>
          </w:p>
        </w:tc>
        <w:tc>
          <w:tcPr>
            <w:tcW w:w="750" w:type="pct"/>
            <w:hideMark/>
          </w:tcPr>
          <w:p w:rsidR="00BC0C72" w:rsidRDefault="008D5CF6">
            <w:pPr>
              <w:pStyle w:val="a5"/>
              <w:jc w:val="center"/>
            </w:pPr>
            <w:bookmarkStart w:id="14810" w:name="46631"/>
            <w:bookmarkEnd w:id="14810"/>
            <w:r>
              <w:t> </w:t>
            </w:r>
          </w:p>
        </w:tc>
        <w:tc>
          <w:tcPr>
            <w:tcW w:w="750" w:type="pct"/>
            <w:hideMark/>
          </w:tcPr>
          <w:p w:rsidR="00BC0C72" w:rsidRDefault="008D5CF6">
            <w:pPr>
              <w:pStyle w:val="a5"/>
              <w:jc w:val="center"/>
            </w:pPr>
            <w:bookmarkStart w:id="14811" w:name="46632"/>
            <w:bookmarkEnd w:id="14811"/>
            <w:r>
              <w:t> </w:t>
            </w:r>
          </w:p>
        </w:tc>
      </w:tr>
      <w:tr w:rsidR="00BC0C72" w:rsidTr="00181458">
        <w:trPr>
          <w:divId w:val="1237204249"/>
        </w:trPr>
        <w:tc>
          <w:tcPr>
            <w:tcW w:w="900" w:type="pct"/>
            <w:hideMark/>
          </w:tcPr>
          <w:p w:rsidR="00BC0C72" w:rsidRDefault="008D5CF6">
            <w:pPr>
              <w:pStyle w:val="a5"/>
            </w:pPr>
            <w:bookmarkStart w:id="14812" w:name="46633"/>
            <w:bookmarkEnd w:id="14812"/>
            <w:r>
              <w:t> </w:t>
            </w:r>
          </w:p>
        </w:tc>
        <w:tc>
          <w:tcPr>
            <w:tcW w:w="2600" w:type="pct"/>
            <w:hideMark/>
          </w:tcPr>
          <w:p w:rsidR="00BC0C72" w:rsidRDefault="008D5CF6">
            <w:pPr>
              <w:pStyle w:val="a5"/>
            </w:pPr>
            <w:bookmarkStart w:id="14813" w:name="46634"/>
            <w:bookmarkEnd w:id="14813"/>
            <w:r>
              <w:t>труби, трубки</w:t>
            </w:r>
          </w:p>
        </w:tc>
        <w:tc>
          <w:tcPr>
            <w:tcW w:w="750" w:type="pct"/>
            <w:hideMark/>
          </w:tcPr>
          <w:p w:rsidR="00BC0C72" w:rsidRDefault="008D5CF6">
            <w:pPr>
              <w:pStyle w:val="a5"/>
              <w:jc w:val="center"/>
            </w:pPr>
            <w:bookmarkStart w:id="14814" w:name="46635"/>
            <w:bookmarkEnd w:id="14814"/>
            <w:r>
              <w:t>метрів</w:t>
            </w:r>
          </w:p>
        </w:tc>
        <w:tc>
          <w:tcPr>
            <w:tcW w:w="750" w:type="pct"/>
            <w:hideMark/>
          </w:tcPr>
          <w:p w:rsidR="00BC0C72" w:rsidRDefault="008D5CF6">
            <w:pPr>
              <w:pStyle w:val="a5"/>
              <w:jc w:val="center"/>
            </w:pPr>
            <w:bookmarkStart w:id="14815" w:name="46636"/>
            <w:bookmarkEnd w:id="14815"/>
            <w:r>
              <w:t>10000</w:t>
            </w:r>
          </w:p>
        </w:tc>
      </w:tr>
      <w:tr w:rsidR="00BC0C72" w:rsidTr="00181458">
        <w:trPr>
          <w:divId w:val="1237204249"/>
        </w:trPr>
        <w:tc>
          <w:tcPr>
            <w:tcW w:w="900" w:type="pct"/>
            <w:hideMark/>
          </w:tcPr>
          <w:p w:rsidR="00BC0C72" w:rsidRDefault="008D5CF6">
            <w:pPr>
              <w:pStyle w:val="a5"/>
            </w:pPr>
            <w:bookmarkStart w:id="14816" w:name="46637"/>
            <w:bookmarkEnd w:id="14816"/>
            <w:r>
              <w:t>7312</w:t>
            </w:r>
          </w:p>
        </w:tc>
        <w:tc>
          <w:tcPr>
            <w:tcW w:w="2600" w:type="pct"/>
            <w:hideMark/>
          </w:tcPr>
          <w:p w:rsidR="00BC0C72" w:rsidRDefault="008D5CF6">
            <w:pPr>
              <w:pStyle w:val="a5"/>
            </w:pPr>
            <w:bookmarkStart w:id="14817" w:name="46638"/>
            <w:bookmarkEnd w:id="14817"/>
            <w:r>
              <w:t>Дріт кручений, троси, плетені шнури та аналогічні вироби з чорних металів, без електричної ізоляції:</w:t>
            </w:r>
          </w:p>
        </w:tc>
        <w:tc>
          <w:tcPr>
            <w:tcW w:w="750" w:type="pct"/>
            <w:hideMark/>
          </w:tcPr>
          <w:p w:rsidR="00BC0C72" w:rsidRDefault="008D5CF6">
            <w:pPr>
              <w:pStyle w:val="a5"/>
              <w:jc w:val="center"/>
            </w:pPr>
            <w:bookmarkStart w:id="14818" w:name="46639"/>
            <w:bookmarkEnd w:id="14818"/>
            <w:r>
              <w:t> </w:t>
            </w:r>
          </w:p>
        </w:tc>
        <w:tc>
          <w:tcPr>
            <w:tcW w:w="750" w:type="pct"/>
            <w:hideMark/>
          </w:tcPr>
          <w:p w:rsidR="00BC0C72" w:rsidRDefault="008D5CF6">
            <w:pPr>
              <w:pStyle w:val="a5"/>
              <w:jc w:val="center"/>
            </w:pPr>
            <w:bookmarkStart w:id="14819" w:name="46640"/>
            <w:bookmarkEnd w:id="14819"/>
            <w:r>
              <w:t> </w:t>
            </w:r>
          </w:p>
        </w:tc>
      </w:tr>
      <w:tr w:rsidR="00BC0C72" w:rsidTr="00181458">
        <w:trPr>
          <w:divId w:val="1237204249"/>
        </w:trPr>
        <w:tc>
          <w:tcPr>
            <w:tcW w:w="900" w:type="pct"/>
            <w:hideMark/>
          </w:tcPr>
          <w:p w:rsidR="00BC0C72" w:rsidRDefault="008D5CF6">
            <w:pPr>
              <w:pStyle w:val="a5"/>
            </w:pPr>
            <w:bookmarkStart w:id="14820" w:name="46641"/>
            <w:bookmarkEnd w:id="14820"/>
            <w:r>
              <w:t> </w:t>
            </w:r>
          </w:p>
        </w:tc>
        <w:tc>
          <w:tcPr>
            <w:tcW w:w="2600" w:type="pct"/>
            <w:hideMark/>
          </w:tcPr>
          <w:p w:rsidR="00BC0C72" w:rsidRDefault="008D5CF6">
            <w:pPr>
              <w:pStyle w:val="a5"/>
            </w:pPr>
            <w:bookmarkStart w:id="14821" w:name="46642"/>
            <w:bookmarkEnd w:id="14821"/>
            <w:r>
              <w:t>дріт</w:t>
            </w:r>
          </w:p>
        </w:tc>
        <w:tc>
          <w:tcPr>
            <w:tcW w:w="750" w:type="pct"/>
            <w:hideMark/>
          </w:tcPr>
          <w:p w:rsidR="00BC0C72" w:rsidRDefault="008D5CF6">
            <w:pPr>
              <w:pStyle w:val="a5"/>
              <w:jc w:val="center"/>
            </w:pPr>
            <w:bookmarkStart w:id="14822" w:name="46643"/>
            <w:bookmarkEnd w:id="14822"/>
            <w:r>
              <w:t>тонн</w:t>
            </w:r>
          </w:p>
        </w:tc>
        <w:tc>
          <w:tcPr>
            <w:tcW w:w="750" w:type="pct"/>
            <w:hideMark/>
          </w:tcPr>
          <w:p w:rsidR="00BC0C72" w:rsidRDefault="008D5CF6">
            <w:pPr>
              <w:pStyle w:val="a5"/>
              <w:jc w:val="center"/>
            </w:pPr>
            <w:bookmarkStart w:id="14823" w:name="46644"/>
            <w:bookmarkEnd w:id="14823"/>
            <w:r>
              <w:t>10</w:t>
            </w:r>
          </w:p>
        </w:tc>
      </w:tr>
      <w:tr w:rsidR="00BC0C72" w:rsidTr="00181458">
        <w:trPr>
          <w:divId w:val="1237204249"/>
        </w:trPr>
        <w:tc>
          <w:tcPr>
            <w:tcW w:w="900" w:type="pct"/>
            <w:hideMark/>
          </w:tcPr>
          <w:p w:rsidR="00BC0C72" w:rsidRDefault="008D5CF6">
            <w:pPr>
              <w:pStyle w:val="a5"/>
            </w:pPr>
            <w:bookmarkStart w:id="14824" w:name="46645"/>
            <w:bookmarkEnd w:id="14824"/>
            <w:r>
              <w:t>7318</w:t>
            </w:r>
          </w:p>
        </w:tc>
        <w:tc>
          <w:tcPr>
            <w:tcW w:w="2600" w:type="pct"/>
            <w:hideMark/>
          </w:tcPr>
          <w:p w:rsidR="00BC0C72" w:rsidRDefault="008D5CF6">
            <w:pPr>
              <w:pStyle w:val="a5"/>
            </w:pPr>
            <w:bookmarkStart w:id="14825" w:name="46646"/>
            <w:bookmarkEnd w:id="14825"/>
            <w:r>
              <w:t>Гвинти, болти, гайки, глухарі, гачки вкручувані, заклепки, шпонки, шплінти, шайби (включаючи пружинисті шайби) та аналогічні вироби, з чорних металів:</w:t>
            </w:r>
          </w:p>
        </w:tc>
        <w:tc>
          <w:tcPr>
            <w:tcW w:w="750" w:type="pct"/>
            <w:hideMark/>
          </w:tcPr>
          <w:p w:rsidR="00BC0C72" w:rsidRDefault="008D5CF6">
            <w:pPr>
              <w:pStyle w:val="a5"/>
              <w:jc w:val="center"/>
            </w:pPr>
            <w:bookmarkStart w:id="14826" w:name="46647"/>
            <w:bookmarkEnd w:id="14826"/>
            <w:r>
              <w:t> </w:t>
            </w:r>
          </w:p>
        </w:tc>
        <w:tc>
          <w:tcPr>
            <w:tcW w:w="750" w:type="pct"/>
            <w:hideMark/>
          </w:tcPr>
          <w:p w:rsidR="00BC0C72" w:rsidRDefault="008D5CF6">
            <w:pPr>
              <w:pStyle w:val="a5"/>
              <w:jc w:val="center"/>
            </w:pPr>
            <w:bookmarkStart w:id="14827" w:name="46648"/>
            <w:bookmarkEnd w:id="14827"/>
            <w:r>
              <w:t> </w:t>
            </w:r>
          </w:p>
        </w:tc>
      </w:tr>
      <w:tr w:rsidR="00BC0C72" w:rsidTr="00181458">
        <w:trPr>
          <w:divId w:val="1237204249"/>
        </w:trPr>
        <w:tc>
          <w:tcPr>
            <w:tcW w:w="900" w:type="pct"/>
            <w:hideMark/>
          </w:tcPr>
          <w:p w:rsidR="00BC0C72" w:rsidRDefault="008D5CF6">
            <w:pPr>
              <w:pStyle w:val="a5"/>
            </w:pPr>
            <w:bookmarkStart w:id="14828" w:name="46649"/>
            <w:bookmarkEnd w:id="14828"/>
            <w:r>
              <w:lastRenderedPageBreak/>
              <w:t> </w:t>
            </w:r>
          </w:p>
        </w:tc>
        <w:tc>
          <w:tcPr>
            <w:tcW w:w="2600" w:type="pct"/>
            <w:hideMark/>
          </w:tcPr>
          <w:p w:rsidR="00BC0C72" w:rsidRDefault="008D5CF6">
            <w:pPr>
              <w:pStyle w:val="a5"/>
            </w:pPr>
            <w:bookmarkStart w:id="14829" w:name="46650"/>
            <w:bookmarkEnd w:id="14829"/>
            <w:r>
              <w:t>гвинти, болти, гайки, глухарі, гачки вкручувані, заклепки, шпонки, шплінти, шайби</w:t>
            </w:r>
          </w:p>
        </w:tc>
        <w:tc>
          <w:tcPr>
            <w:tcW w:w="750" w:type="pct"/>
            <w:hideMark/>
          </w:tcPr>
          <w:p w:rsidR="00BC0C72" w:rsidRDefault="008D5CF6">
            <w:pPr>
              <w:pStyle w:val="a5"/>
              <w:jc w:val="center"/>
            </w:pPr>
            <w:bookmarkStart w:id="14830" w:name="46651"/>
            <w:bookmarkEnd w:id="14830"/>
            <w:r>
              <w:t>- " -</w:t>
            </w:r>
          </w:p>
        </w:tc>
        <w:tc>
          <w:tcPr>
            <w:tcW w:w="750" w:type="pct"/>
            <w:hideMark/>
          </w:tcPr>
          <w:p w:rsidR="00BC0C72" w:rsidRDefault="008D5CF6">
            <w:pPr>
              <w:pStyle w:val="a5"/>
              <w:jc w:val="center"/>
            </w:pPr>
            <w:bookmarkStart w:id="14831" w:name="46652"/>
            <w:bookmarkEnd w:id="14831"/>
            <w:r>
              <w:t>5</w:t>
            </w:r>
          </w:p>
        </w:tc>
      </w:tr>
      <w:tr w:rsidR="00BC0C72" w:rsidTr="00181458">
        <w:trPr>
          <w:divId w:val="1237204249"/>
        </w:trPr>
        <w:tc>
          <w:tcPr>
            <w:tcW w:w="900" w:type="pct"/>
            <w:hideMark/>
          </w:tcPr>
          <w:p w:rsidR="00BC0C72" w:rsidRDefault="008D5CF6">
            <w:pPr>
              <w:pStyle w:val="a5"/>
            </w:pPr>
            <w:bookmarkStart w:id="14832" w:name="46653"/>
            <w:bookmarkEnd w:id="14832"/>
            <w:r>
              <w:t> </w:t>
            </w:r>
          </w:p>
        </w:tc>
        <w:tc>
          <w:tcPr>
            <w:tcW w:w="2600" w:type="pct"/>
            <w:hideMark/>
          </w:tcPr>
          <w:p w:rsidR="00BC0C72" w:rsidRDefault="008D5CF6">
            <w:pPr>
              <w:pStyle w:val="a5"/>
            </w:pPr>
            <w:bookmarkStart w:id="14833" w:name="46654"/>
            <w:bookmarkEnd w:id="14833"/>
            <w:r>
              <w:t>гвинти, болти, гайки, глухарі, гачки вкручувані, заклепки, шпонки, шплінти, шайби</w:t>
            </w:r>
          </w:p>
        </w:tc>
        <w:tc>
          <w:tcPr>
            <w:tcW w:w="750" w:type="pct"/>
            <w:hideMark/>
          </w:tcPr>
          <w:p w:rsidR="00BC0C72" w:rsidRDefault="008D5CF6">
            <w:pPr>
              <w:pStyle w:val="a5"/>
              <w:jc w:val="center"/>
            </w:pPr>
            <w:bookmarkStart w:id="14834" w:name="46655"/>
            <w:bookmarkEnd w:id="14834"/>
            <w:r>
              <w:t>штук</w:t>
            </w:r>
          </w:p>
        </w:tc>
        <w:tc>
          <w:tcPr>
            <w:tcW w:w="750" w:type="pct"/>
            <w:hideMark/>
          </w:tcPr>
          <w:p w:rsidR="00BC0C72" w:rsidRDefault="008D5CF6">
            <w:pPr>
              <w:pStyle w:val="a5"/>
              <w:jc w:val="center"/>
            </w:pPr>
            <w:bookmarkStart w:id="14835" w:name="46656"/>
            <w:bookmarkEnd w:id="14835"/>
            <w:r>
              <w:t>10000000</w:t>
            </w:r>
          </w:p>
        </w:tc>
      </w:tr>
      <w:tr w:rsidR="00BC0C72" w:rsidTr="00181458">
        <w:trPr>
          <w:divId w:val="1237204249"/>
        </w:trPr>
        <w:tc>
          <w:tcPr>
            <w:tcW w:w="900" w:type="pct"/>
            <w:hideMark/>
          </w:tcPr>
          <w:p w:rsidR="00BC0C72" w:rsidRDefault="008D5CF6">
            <w:pPr>
              <w:pStyle w:val="a5"/>
            </w:pPr>
            <w:bookmarkStart w:id="14836" w:name="46657"/>
            <w:bookmarkEnd w:id="14836"/>
            <w:r>
              <w:t>7326</w:t>
            </w:r>
          </w:p>
        </w:tc>
        <w:tc>
          <w:tcPr>
            <w:tcW w:w="2600" w:type="pct"/>
            <w:hideMark/>
          </w:tcPr>
          <w:p w:rsidR="00BC0C72" w:rsidRDefault="008D5CF6">
            <w:pPr>
              <w:pStyle w:val="a5"/>
            </w:pPr>
            <w:bookmarkStart w:id="14837" w:name="46658"/>
            <w:bookmarkEnd w:id="14837"/>
            <w:r>
              <w:t>Інші вироби з чорних металів:</w:t>
            </w:r>
          </w:p>
        </w:tc>
        <w:tc>
          <w:tcPr>
            <w:tcW w:w="750" w:type="pct"/>
            <w:hideMark/>
          </w:tcPr>
          <w:p w:rsidR="00BC0C72" w:rsidRDefault="008D5CF6">
            <w:pPr>
              <w:pStyle w:val="a5"/>
              <w:jc w:val="center"/>
            </w:pPr>
            <w:bookmarkStart w:id="14838" w:name="46659"/>
            <w:bookmarkEnd w:id="14838"/>
            <w:r>
              <w:t> </w:t>
            </w:r>
          </w:p>
        </w:tc>
        <w:tc>
          <w:tcPr>
            <w:tcW w:w="750" w:type="pct"/>
            <w:hideMark/>
          </w:tcPr>
          <w:p w:rsidR="00BC0C72" w:rsidRDefault="008D5CF6">
            <w:pPr>
              <w:pStyle w:val="a5"/>
              <w:jc w:val="center"/>
            </w:pPr>
            <w:bookmarkStart w:id="14839" w:name="46660"/>
            <w:bookmarkEnd w:id="14839"/>
            <w:r>
              <w:t> </w:t>
            </w:r>
          </w:p>
        </w:tc>
      </w:tr>
      <w:tr w:rsidR="00BC0C72" w:rsidTr="00181458">
        <w:trPr>
          <w:divId w:val="1237204249"/>
        </w:trPr>
        <w:tc>
          <w:tcPr>
            <w:tcW w:w="900" w:type="pct"/>
            <w:hideMark/>
          </w:tcPr>
          <w:p w:rsidR="00BC0C72" w:rsidRDefault="008D5CF6">
            <w:pPr>
              <w:pStyle w:val="a5"/>
            </w:pPr>
            <w:bookmarkStart w:id="14840" w:name="46661"/>
            <w:bookmarkEnd w:id="14840"/>
            <w:r>
              <w:t> </w:t>
            </w:r>
          </w:p>
        </w:tc>
        <w:tc>
          <w:tcPr>
            <w:tcW w:w="2600" w:type="pct"/>
            <w:hideMark/>
          </w:tcPr>
          <w:p w:rsidR="00BC0C72" w:rsidRDefault="008D5CF6">
            <w:pPr>
              <w:pStyle w:val="a5"/>
            </w:pPr>
            <w:bookmarkStart w:id="14841" w:name="46662"/>
            <w:bookmarkEnd w:id="14841"/>
            <w:r>
              <w:t>кільце з нержавіючої сталі</w:t>
            </w:r>
          </w:p>
        </w:tc>
        <w:tc>
          <w:tcPr>
            <w:tcW w:w="750" w:type="pct"/>
            <w:hideMark/>
          </w:tcPr>
          <w:p w:rsidR="00BC0C72" w:rsidRDefault="008D5CF6">
            <w:pPr>
              <w:pStyle w:val="a5"/>
              <w:jc w:val="center"/>
            </w:pPr>
            <w:bookmarkStart w:id="14842" w:name="46663"/>
            <w:bookmarkEnd w:id="14842"/>
            <w:r>
              <w:t>- " -</w:t>
            </w:r>
          </w:p>
        </w:tc>
        <w:tc>
          <w:tcPr>
            <w:tcW w:w="750" w:type="pct"/>
            <w:hideMark/>
          </w:tcPr>
          <w:p w:rsidR="00BC0C72" w:rsidRDefault="008D5CF6">
            <w:pPr>
              <w:pStyle w:val="a5"/>
              <w:jc w:val="center"/>
            </w:pPr>
            <w:bookmarkStart w:id="14843" w:name="46664"/>
            <w:bookmarkEnd w:id="14843"/>
            <w:r>
              <w:t>30</w:t>
            </w:r>
          </w:p>
        </w:tc>
      </w:tr>
      <w:tr w:rsidR="00BC0C72" w:rsidTr="00181458">
        <w:trPr>
          <w:divId w:val="1237204249"/>
        </w:trPr>
        <w:tc>
          <w:tcPr>
            <w:tcW w:w="900" w:type="pct"/>
            <w:hideMark/>
          </w:tcPr>
          <w:p w:rsidR="00BC0C72" w:rsidRDefault="008D5CF6">
            <w:pPr>
              <w:pStyle w:val="a5"/>
            </w:pPr>
            <w:bookmarkStart w:id="14844" w:name="46665"/>
            <w:bookmarkEnd w:id="14844"/>
            <w:r>
              <w:t>7407</w:t>
            </w:r>
          </w:p>
        </w:tc>
        <w:tc>
          <w:tcPr>
            <w:tcW w:w="2600" w:type="pct"/>
            <w:hideMark/>
          </w:tcPr>
          <w:p w:rsidR="00BC0C72" w:rsidRDefault="008D5CF6">
            <w:pPr>
              <w:pStyle w:val="a5"/>
            </w:pPr>
            <w:bookmarkStart w:id="14845" w:name="46666"/>
            <w:bookmarkEnd w:id="14845"/>
            <w:r>
              <w:t>Прутки, бруски та профілі мідні:</w:t>
            </w:r>
          </w:p>
        </w:tc>
        <w:tc>
          <w:tcPr>
            <w:tcW w:w="750" w:type="pct"/>
            <w:hideMark/>
          </w:tcPr>
          <w:p w:rsidR="00BC0C72" w:rsidRDefault="008D5CF6">
            <w:pPr>
              <w:pStyle w:val="a5"/>
              <w:jc w:val="center"/>
            </w:pPr>
            <w:bookmarkStart w:id="14846" w:name="46667"/>
            <w:bookmarkEnd w:id="14846"/>
            <w:r>
              <w:t> </w:t>
            </w:r>
          </w:p>
        </w:tc>
        <w:tc>
          <w:tcPr>
            <w:tcW w:w="750" w:type="pct"/>
            <w:hideMark/>
          </w:tcPr>
          <w:p w:rsidR="00BC0C72" w:rsidRDefault="008D5CF6">
            <w:pPr>
              <w:pStyle w:val="a5"/>
              <w:jc w:val="center"/>
            </w:pPr>
            <w:bookmarkStart w:id="14847" w:name="46668"/>
            <w:bookmarkEnd w:id="14847"/>
            <w:r>
              <w:t> </w:t>
            </w:r>
          </w:p>
        </w:tc>
      </w:tr>
      <w:tr w:rsidR="00BC0C72" w:rsidTr="00181458">
        <w:trPr>
          <w:divId w:val="1237204249"/>
        </w:trPr>
        <w:tc>
          <w:tcPr>
            <w:tcW w:w="900" w:type="pct"/>
            <w:hideMark/>
          </w:tcPr>
          <w:p w:rsidR="00BC0C72" w:rsidRDefault="008D5CF6">
            <w:pPr>
              <w:pStyle w:val="a5"/>
            </w:pPr>
            <w:bookmarkStart w:id="14848" w:name="46669"/>
            <w:bookmarkEnd w:id="14848"/>
            <w:r>
              <w:t> </w:t>
            </w:r>
          </w:p>
        </w:tc>
        <w:tc>
          <w:tcPr>
            <w:tcW w:w="2600" w:type="pct"/>
            <w:hideMark/>
          </w:tcPr>
          <w:p w:rsidR="00BC0C72" w:rsidRDefault="008D5CF6">
            <w:pPr>
              <w:pStyle w:val="a5"/>
            </w:pPr>
            <w:bookmarkStart w:id="14849" w:name="46670"/>
            <w:bookmarkEnd w:id="14849"/>
            <w:r>
              <w:t>прутки, бруски, профілі</w:t>
            </w:r>
          </w:p>
        </w:tc>
        <w:tc>
          <w:tcPr>
            <w:tcW w:w="750" w:type="pct"/>
            <w:hideMark/>
          </w:tcPr>
          <w:p w:rsidR="00BC0C72" w:rsidRDefault="008D5CF6">
            <w:pPr>
              <w:pStyle w:val="a5"/>
              <w:jc w:val="center"/>
            </w:pPr>
            <w:bookmarkStart w:id="14850" w:name="46671"/>
            <w:bookmarkEnd w:id="14850"/>
            <w:r>
              <w:t>тонн</w:t>
            </w:r>
          </w:p>
        </w:tc>
        <w:tc>
          <w:tcPr>
            <w:tcW w:w="750" w:type="pct"/>
            <w:hideMark/>
          </w:tcPr>
          <w:p w:rsidR="00BC0C72" w:rsidRDefault="008D5CF6">
            <w:pPr>
              <w:pStyle w:val="a5"/>
              <w:jc w:val="center"/>
            </w:pPr>
            <w:bookmarkStart w:id="14851" w:name="46672"/>
            <w:bookmarkEnd w:id="14851"/>
            <w:r>
              <w:t>15</w:t>
            </w:r>
          </w:p>
        </w:tc>
      </w:tr>
      <w:tr w:rsidR="00BC0C72" w:rsidTr="00181458">
        <w:trPr>
          <w:divId w:val="1237204249"/>
        </w:trPr>
        <w:tc>
          <w:tcPr>
            <w:tcW w:w="900" w:type="pct"/>
            <w:hideMark/>
          </w:tcPr>
          <w:p w:rsidR="00BC0C72" w:rsidRDefault="008D5CF6">
            <w:pPr>
              <w:pStyle w:val="a5"/>
            </w:pPr>
            <w:bookmarkStart w:id="14852" w:name="46673"/>
            <w:bookmarkEnd w:id="14852"/>
            <w:r>
              <w:t>7409</w:t>
            </w:r>
          </w:p>
        </w:tc>
        <w:tc>
          <w:tcPr>
            <w:tcW w:w="2600" w:type="pct"/>
            <w:hideMark/>
          </w:tcPr>
          <w:p w:rsidR="00BC0C72" w:rsidRDefault="008D5CF6">
            <w:pPr>
              <w:pStyle w:val="a5"/>
            </w:pPr>
            <w:bookmarkStart w:id="14853" w:name="46674"/>
            <w:bookmarkEnd w:id="14853"/>
            <w:r>
              <w:t>Плити, листи та стрічки з міді, завтовшки понад 0,15 мм:</w:t>
            </w:r>
          </w:p>
        </w:tc>
        <w:tc>
          <w:tcPr>
            <w:tcW w:w="750" w:type="pct"/>
            <w:hideMark/>
          </w:tcPr>
          <w:p w:rsidR="00BC0C72" w:rsidRDefault="008D5CF6">
            <w:pPr>
              <w:pStyle w:val="a5"/>
              <w:jc w:val="center"/>
            </w:pPr>
            <w:bookmarkStart w:id="14854" w:name="46675"/>
            <w:bookmarkEnd w:id="14854"/>
            <w:r>
              <w:t> </w:t>
            </w:r>
          </w:p>
        </w:tc>
        <w:tc>
          <w:tcPr>
            <w:tcW w:w="750" w:type="pct"/>
            <w:hideMark/>
          </w:tcPr>
          <w:p w:rsidR="00BC0C72" w:rsidRDefault="008D5CF6">
            <w:pPr>
              <w:pStyle w:val="a5"/>
              <w:jc w:val="center"/>
            </w:pPr>
            <w:bookmarkStart w:id="14855" w:name="46676"/>
            <w:bookmarkEnd w:id="14855"/>
            <w:r>
              <w:t> </w:t>
            </w:r>
          </w:p>
        </w:tc>
      </w:tr>
      <w:tr w:rsidR="00BC0C72" w:rsidTr="00181458">
        <w:trPr>
          <w:divId w:val="1237204249"/>
        </w:trPr>
        <w:tc>
          <w:tcPr>
            <w:tcW w:w="900" w:type="pct"/>
            <w:hideMark/>
          </w:tcPr>
          <w:p w:rsidR="00BC0C72" w:rsidRDefault="008D5CF6">
            <w:pPr>
              <w:pStyle w:val="a5"/>
            </w:pPr>
            <w:bookmarkStart w:id="14856" w:name="46677"/>
            <w:bookmarkEnd w:id="14856"/>
            <w:r>
              <w:t> </w:t>
            </w:r>
          </w:p>
        </w:tc>
        <w:tc>
          <w:tcPr>
            <w:tcW w:w="2600" w:type="pct"/>
            <w:hideMark/>
          </w:tcPr>
          <w:p w:rsidR="00BC0C72" w:rsidRDefault="008D5CF6">
            <w:pPr>
              <w:pStyle w:val="a5"/>
            </w:pPr>
            <w:bookmarkStart w:id="14857" w:name="46678"/>
            <w:bookmarkEnd w:id="14857"/>
            <w:r>
              <w:t>плити, листи, стрічки</w:t>
            </w:r>
          </w:p>
        </w:tc>
        <w:tc>
          <w:tcPr>
            <w:tcW w:w="750" w:type="pct"/>
            <w:hideMark/>
          </w:tcPr>
          <w:p w:rsidR="00BC0C72" w:rsidRDefault="008D5CF6">
            <w:pPr>
              <w:pStyle w:val="a5"/>
              <w:jc w:val="center"/>
            </w:pPr>
            <w:bookmarkStart w:id="14858" w:name="46679"/>
            <w:bookmarkEnd w:id="14858"/>
            <w:r>
              <w:t>- " -</w:t>
            </w:r>
          </w:p>
        </w:tc>
        <w:tc>
          <w:tcPr>
            <w:tcW w:w="750" w:type="pct"/>
            <w:hideMark/>
          </w:tcPr>
          <w:p w:rsidR="00BC0C72" w:rsidRDefault="008D5CF6">
            <w:pPr>
              <w:pStyle w:val="a5"/>
              <w:jc w:val="center"/>
            </w:pPr>
            <w:bookmarkStart w:id="14859" w:name="46680"/>
            <w:bookmarkEnd w:id="14859"/>
            <w:r>
              <w:t>10</w:t>
            </w:r>
          </w:p>
        </w:tc>
      </w:tr>
      <w:tr w:rsidR="00BC0C72" w:rsidTr="00181458">
        <w:trPr>
          <w:divId w:val="1237204249"/>
        </w:trPr>
        <w:tc>
          <w:tcPr>
            <w:tcW w:w="900" w:type="pct"/>
            <w:hideMark/>
          </w:tcPr>
          <w:p w:rsidR="00BC0C72" w:rsidRDefault="008D5CF6">
            <w:pPr>
              <w:pStyle w:val="a5"/>
            </w:pPr>
            <w:bookmarkStart w:id="14860" w:name="46681"/>
            <w:bookmarkEnd w:id="14860"/>
            <w:r>
              <w:t>7411</w:t>
            </w:r>
          </w:p>
        </w:tc>
        <w:tc>
          <w:tcPr>
            <w:tcW w:w="2600" w:type="pct"/>
            <w:hideMark/>
          </w:tcPr>
          <w:p w:rsidR="00BC0C72" w:rsidRDefault="008D5CF6">
            <w:pPr>
              <w:pStyle w:val="a5"/>
            </w:pPr>
            <w:bookmarkStart w:id="14861" w:name="46682"/>
            <w:bookmarkEnd w:id="14861"/>
            <w:r>
              <w:t>Труби та трубки мідні:</w:t>
            </w:r>
          </w:p>
        </w:tc>
        <w:tc>
          <w:tcPr>
            <w:tcW w:w="750" w:type="pct"/>
            <w:hideMark/>
          </w:tcPr>
          <w:p w:rsidR="00BC0C72" w:rsidRDefault="008D5CF6">
            <w:pPr>
              <w:pStyle w:val="a5"/>
              <w:jc w:val="center"/>
            </w:pPr>
            <w:bookmarkStart w:id="14862" w:name="46683"/>
            <w:bookmarkEnd w:id="14862"/>
            <w:r>
              <w:t> </w:t>
            </w:r>
          </w:p>
        </w:tc>
        <w:tc>
          <w:tcPr>
            <w:tcW w:w="750" w:type="pct"/>
            <w:hideMark/>
          </w:tcPr>
          <w:p w:rsidR="00BC0C72" w:rsidRDefault="008D5CF6">
            <w:pPr>
              <w:pStyle w:val="a5"/>
              <w:jc w:val="center"/>
            </w:pPr>
            <w:bookmarkStart w:id="14863" w:name="46684"/>
            <w:bookmarkEnd w:id="14863"/>
            <w:r>
              <w:t> </w:t>
            </w:r>
          </w:p>
        </w:tc>
      </w:tr>
      <w:tr w:rsidR="00BC0C72" w:rsidTr="00181458">
        <w:trPr>
          <w:divId w:val="1237204249"/>
        </w:trPr>
        <w:tc>
          <w:tcPr>
            <w:tcW w:w="900" w:type="pct"/>
            <w:hideMark/>
          </w:tcPr>
          <w:p w:rsidR="00BC0C72" w:rsidRDefault="008D5CF6">
            <w:pPr>
              <w:pStyle w:val="a5"/>
            </w:pPr>
            <w:bookmarkStart w:id="14864" w:name="46685"/>
            <w:bookmarkEnd w:id="14864"/>
            <w:r>
              <w:t> </w:t>
            </w:r>
          </w:p>
        </w:tc>
        <w:tc>
          <w:tcPr>
            <w:tcW w:w="2600" w:type="pct"/>
            <w:hideMark/>
          </w:tcPr>
          <w:p w:rsidR="00BC0C72" w:rsidRDefault="008D5CF6">
            <w:pPr>
              <w:pStyle w:val="a5"/>
            </w:pPr>
            <w:bookmarkStart w:id="14865" w:name="46686"/>
            <w:bookmarkEnd w:id="14865"/>
            <w:r>
              <w:t>труби, трубки</w:t>
            </w:r>
          </w:p>
        </w:tc>
        <w:tc>
          <w:tcPr>
            <w:tcW w:w="750" w:type="pct"/>
            <w:hideMark/>
          </w:tcPr>
          <w:p w:rsidR="00BC0C72" w:rsidRDefault="008D5CF6">
            <w:pPr>
              <w:pStyle w:val="a5"/>
              <w:jc w:val="center"/>
            </w:pPr>
            <w:bookmarkStart w:id="14866" w:name="46687"/>
            <w:bookmarkEnd w:id="14866"/>
            <w:r>
              <w:t>- " -</w:t>
            </w:r>
          </w:p>
        </w:tc>
        <w:tc>
          <w:tcPr>
            <w:tcW w:w="750" w:type="pct"/>
            <w:hideMark/>
          </w:tcPr>
          <w:p w:rsidR="00BC0C72" w:rsidRDefault="008D5CF6">
            <w:pPr>
              <w:pStyle w:val="a5"/>
              <w:jc w:val="center"/>
            </w:pPr>
            <w:bookmarkStart w:id="14867" w:name="46688"/>
            <w:bookmarkEnd w:id="14867"/>
            <w:r>
              <w:t>10</w:t>
            </w:r>
          </w:p>
        </w:tc>
      </w:tr>
      <w:tr w:rsidR="00BC0C72" w:rsidTr="00181458">
        <w:trPr>
          <w:divId w:val="1237204249"/>
        </w:trPr>
        <w:tc>
          <w:tcPr>
            <w:tcW w:w="900" w:type="pct"/>
            <w:hideMark/>
          </w:tcPr>
          <w:p w:rsidR="00BC0C72" w:rsidRDefault="008D5CF6">
            <w:pPr>
              <w:pStyle w:val="a5"/>
            </w:pPr>
            <w:bookmarkStart w:id="14868" w:name="46689"/>
            <w:bookmarkEnd w:id="14868"/>
            <w:r>
              <w:t>7601</w:t>
            </w:r>
          </w:p>
        </w:tc>
        <w:tc>
          <w:tcPr>
            <w:tcW w:w="2600" w:type="pct"/>
            <w:hideMark/>
          </w:tcPr>
          <w:p w:rsidR="00BC0C72" w:rsidRDefault="008D5CF6">
            <w:pPr>
              <w:pStyle w:val="a5"/>
            </w:pPr>
            <w:bookmarkStart w:id="14869" w:name="46690"/>
            <w:bookmarkEnd w:id="14869"/>
            <w:r>
              <w:t>Алюміній необроблений:</w:t>
            </w:r>
          </w:p>
        </w:tc>
        <w:tc>
          <w:tcPr>
            <w:tcW w:w="750" w:type="pct"/>
            <w:hideMark/>
          </w:tcPr>
          <w:p w:rsidR="00BC0C72" w:rsidRDefault="008D5CF6">
            <w:pPr>
              <w:pStyle w:val="a5"/>
              <w:jc w:val="center"/>
            </w:pPr>
            <w:bookmarkStart w:id="14870" w:name="46691"/>
            <w:bookmarkEnd w:id="14870"/>
            <w:r>
              <w:t> </w:t>
            </w:r>
          </w:p>
        </w:tc>
        <w:tc>
          <w:tcPr>
            <w:tcW w:w="750" w:type="pct"/>
            <w:hideMark/>
          </w:tcPr>
          <w:p w:rsidR="00BC0C72" w:rsidRDefault="008D5CF6">
            <w:pPr>
              <w:pStyle w:val="a5"/>
              <w:jc w:val="center"/>
            </w:pPr>
            <w:bookmarkStart w:id="14871" w:name="46692"/>
            <w:bookmarkEnd w:id="14871"/>
            <w:r>
              <w:t> </w:t>
            </w:r>
          </w:p>
        </w:tc>
      </w:tr>
      <w:tr w:rsidR="00BC0C72" w:rsidTr="00181458">
        <w:trPr>
          <w:divId w:val="1237204249"/>
        </w:trPr>
        <w:tc>
          <w:tcPr>
            <w:tcW w:w="900" w:type="pct"/>
            <w:hideMark/>
          </w:tcPr>
          <w:p w:rsidR="00BC0C72" w:rsidRDefault="008D5CF6">
            <w:pPr>
              <w:pStyle w:val="a5"/>
            </w:pPr>
            <w:bookmarkStart w:id="14872" w:name="46693"/>
            <w:bookmarkEnd w:id="14872"/>
            <w:r>
              <w:t> </w:t>
            </w:r>
          </w:p>
        </w:tc>
        <w:tc>
          <w:tcPr>
            <w:tcW w:w="2600" w:type="pct"/>
            <w:hideMark/>
          </w:tcPr>
          <w:p w:rsidR="00BC0C72" w:rsidRDefault="008D5CF6">
            <w:pPr>
              <w:pStyle w:val="a5"/>
            </w:pPr>
            <w:bookmarkStart w:id="14873" w:name="46694"/>
            <w:bookmarkEnd w:id="14873"/>
            <w:r>
              <w:t>чушки</w:t>
            </w:r>
          </w:p>
        </w:tc>
        <w:tc>
          <w:tcPr>
            <w:tcW w:w="750" w:type="pct"/>
            <w:hideMark/>
          </w:tcPr>
          <w:p w:rsidR="00BC0C72" w:rsidRDefault="008D5CF6">
            <w:pPr>
              <w:pStyle w:val="a5"/>
              <w:jc w:val="center"/>
            </w:pPr>
            <w:bookmarkStart w:id="14874" w:name="46695"/>
            <w:bookmarkEnd w:id="14874"/>
            <w:r>
              <w:t>- " -</w:t>
            </w:r>
          </w:p>
        </w:tc>
        <w:tc>
          <w:tcPr>
            <w:tcW w:w="750" w:type="pct"/>
            <w:hideMark/>
          </w:tcPr>
          <w:p w:rsidR="00BC0C72" w:rsidRDefault="008D5CF6">
            <w:pPr>
              <w:pStyle w:val="a5"/>
              <w:jc w:val="center"/>
            </w:pPr>
            <w:bookmarkStart w:id="14875" w:name="46696"/>
            <w:bookmarkEnd w:id="14875"/>
            <w:r>
              <w:t>20</w:t>
            </w:r>
          </w:p>
        </w:tc>
      </w:tr>
      <w:tr w:rsidR="00BC0C72" w:rsidTr="00181458">
        <w:trPr>
          <w:divId w:val="1237204249"/>
        </w:trPr>
        <w:tc>
          <w:tcPr>
            <w:tcW w:w="900" w:type="pct"/>
            <w:hideMark/>
          </w:tcPr>
          <w:p w:rsidR="00BC0C72" w:rsidRDefault="008D5CF6">
            <w:pPr>
              <w:pStyle w:val="a5"/>
            </w:pPr>
            <w:bookmarkStart w:id="14876" w:name="46697"/>
            <w:bookmarkEnd w:id="14876"/>
            <w:r>
              <w:t>7604</w:t>
            </w:r>
          </w:p>
        </w:tc>
        <w:tc>
          <w:tcPr>
            <w:tcW w:w="2600" w:type="pct"/>
            <w:hideMark/>
          </w:tcPr>
          <w:p w:rsidR="00BC0C72" w:rsidRDefault="008D5CF6">
            <w:pPr>
              <w:pStyle w:val="a5"/>
            </w:pPr>
            <w:bookmarkStart w:id="14877" w:name="46698"/>
            <w:bookmarkEnd w:id="14877"/>
            <w:r>
              <w:t>Прутки, бруски та профілі алюмінієві:</w:t>
            </w:r>
          </w:p>
        </w:tc>
        <w:tc>
          <w:tcPr>
            <w:tcW w:w="750" w:type="pct"/>
            <w:hideMark/>
          </w:tcPr>
          <w:p w:rsidR="00BC0C72" w:rsidRDefault="008D5CF6">
            <w:pPr>
              <w:pStyle w:val="a5"/>
              <w:jc w:val="center"/>
            </w:pPr>
            <w:bookmarkStart w:id="14878" w:name="46699"/>
            <w:bookmarkEnd w:id="14878"/>
            <w:r>
              <w:t> </w:t>
            </w:r>
          </w:p>
        </w:tc>
        <w:tc>
          <w:tcPr>
            <w:tcW w:w="750" w:type="pct"/>
            <w:hideMark/>
          </w:tcPr>
          <w:p w:rsidR="00BC0C72" w:rsidRDefault="008D5CF6">
            <w:pPr>
              <w:pStyle w:val="a5"/>
              <w:jc w:val="center"/>
            </w:pPr>
            <w:bookmarkStart w:id="14879" w:name="46700"/>
            <w:bookmarkEnd w:id="14879"/>
            <w:r>
              <w:t> </w:t>
            </w:r>
          </w:p>
        </w:tc>
      </w:tr>
      <w:tr w:rsidR="00BC0C72" w:rsidTr="00181458">
        <w:trPr>
          <w:divId w:val="1237204249"/>
        </w:trPr>
        <w:tc>
          <w:tcPr>
            <w:tcW w:w="900" w:type="pct"/>
            <w:hideMark/>
          </w:tcPr>
          <w:p w:rsidR="00BC0C72" w:rsidRDefault="008D5CF6">
            <w:pPr>
              <w:pStyle w:val="a5"/>
            </w:pPr>
            <w:bookmarkStart w:id="14880" w:name="46701"/>
            <w:bookmarkEnd w:id="14880"/>
            <w:r>
              <w:t> </w:t>
            </w:r>
          </w:p>
        </w:tc>
        <w:tc>
          <w:tcPr>
            <w:tcW w:w="2600" w:type="pct"/>
            <w:hideMark/>
          </w:tcPr>
          <w:p w:rsidR="00BC0C72" w:rsidRDefault="008D5CF6">
            <w:pPr>
              <w:pStyle w:val="a5"/>
            </w:pPr>
            <w:bookmarkStart w:id="14881" w:name="46702"/>
            <w:bookmarkEnd w:id="14881"/>
            <w:r>
              <w:t>прутки, бруски, профілі</w:t>
            </w:r>
          </w:p>
        </w:tc>
        <w:tc>
          <w:tcPr>
            <w:tcW w:w="750" w:type="pct"/>
            <w:hideMark/>
          </w:tcPr>
          <w:p w:rsidR="00BC0C72" w:rsidRDefault="008D5CF6">
            <w:pPr>
              <w:pStyle w:val="a5"/>
              <w:jc w:val="center"/>
            </w:pPr>
            <w:bookmarkStart w:id="14882" w:name="46703"/>
            <w:bookmarkEnd w:id="14882"/>
            <w:r>
              <w:t>- " -</w:t>
            </w:r>
          </w:p>
        </w:tc>
        <w:tc>
          <w:tcPr>
            <w:tcW w:w="750" w:type="pct"/>
            <w:hideMark/>
          </w:tcPr>
          <w:p w:rsidR="00BC0C72" w:rsidRDefault="008D5CF6">
            <w:pPr>
              <w:pStyle w:val="a5"/>
              <w:jc w:val="center"/>
            </w:pPr>
            <w:bookmarkStart w:id="14883" w:name="46704"/>
            <w:bookmarkEnd w:id="14883"/>
            <w:r>
              <w:t>9000</w:t>
            </w:r>
          </w:p>
        </w:tc>
      </w:tr>
      <w:tr w:rsidR="00BC0C72" w:rsidTr="00181458">
        <w:trPr>
          <w:divId w:val="1237204249"/>
        </w:trPr>
        <w:tc>
          <w:tcPr>
            <w:tcW w:w="900" w:type="pct"/>
            <w:hideMark/>
          </w:tcPr>
          <w:p w:rsidR="00BC0C72" w:rsidRDefault="008D5CF6">
            <w:pPr>
              <w:pStyle w:val="a5"/>
            </w:pPr>
            <w:bookmarkStart w:id="14884" w:name="46705"/>
            <w:bookmarkEnd w:id="14884"/>
            <w:r>
              <w:t>7605</w:t>
            </w:r>
          </w:p>
        </w:tc>
        <w:tc>
          <w:tcPr>
            <w:tcW w:w="2600" w:type="pct"/>
            <w:hideMark/>
          </w:tcPr>
          <w:p w:rsidR="00BC0C72" w:rsidRDefault="008D5CF6">
            <w:pPr>
              <w:pStyle w:val="a5"/>
            </w:pPr>
            <w:bookmarkStart w:id="14885" w:name="46706"/>
            <w:bookmarkEnd w:id="14885"/>
            <w:r>
              <w:t>Дріт алюмінієвий:</w:t>
            </w:r>
          </w:p>
        </w:tc>
        <w:tc>
          <w:tcPr>
            <w:tcW w:w="750" w:type="pct"/>
            <w:hideMark/>
          </w:tcPr>
          <w:p w:rsidR="00BC0C72" w:rsidRDefault="008D5CF6">
            <w:pPr>
              <w:pStyle w:val="a5"/>
              <w:jc w:val="center"/>
            </w:pPr>
            <w:bookmarkStart w:id="14886" w:name="46707"/>
            <w:bookmarkEnd w:id="14886"/>
            <w:r>
              <w:t> </w:t>
            </w:r>
          </w:p>
        </w:tc>
        <w:tc>
          <w:tcPr>
            <w:tcW w:w="750" w:type="pct"/>
            <w:hideMark/>
          </w:tcPr>
          <w:p w:rsidR="00BC0C72" w:rsidRDefault="008D5CF6">
            <w:pPr>
              <w:pStyle w:val="a5"/>
              <w:jc w:val="center"/>
            </w:pPr>
            <w:bookmarkStart w:id="14887" w:name="46708"/>
            <w:bookmarkEnd w:id="14887"/>
            <w:r>
              <w:t> </w:t>
            </w:r>
          </w:p>
        </w:tc>
      </w:tr>
      <w:tr w:rsidR="00BC0C72" w:rsidTr="00181458">
        <w:trPr>
          <w:divId w:val="1237204249"/>
        </w:trPr>
        <w:tc>
          <w:tcPr>
            <w:tcW w:w="900" w:type="pct"/>
            <w:hideMark/>
          </w:tcPr>
          <w:p w:rsidR="00BC0C72" w:rsidRDefault="008D5CF6">
            <w:pPr>
              <w:pStyle w:val="a5"/>
            </w:pPr>
            <w:bookmarkStart w:id="14888" w:name="46709"/>
            <w:bookmarkEnd w:id="14888"/>
            <w:r>
              <w:t> </w:t>
            </w:r>
          </w:p>
        </w:tc>
        <w:tc>
          <w:tcPr>
            <w:tcW w:w="2600" w:type="pct"/>
            <w:hideMark/>
          </w:tcPr>
          <w:p w:rsidR="00BC0C72" w:rsidRDefault="008D5CF6">
            <w:pPr>
              <w:pStyle w:val="a5"/>
            </w:pPr>
            <w:bookmarkStart w:id="14889" w:name="46710"/>
            <w:bookmarkEnd w:id="14889"/>
            <w:r>
              <w:t>дріт</w:t>
            </w:r>
          </w:p>
        </w:tc>
        <w:tc>
          <w:tcPr>
            <w:tcW w:w="750" w:type="pct"/>
            <w:hideMark/>
          </w:tcPr>
          <w:p w:rsidR="00BC0C72" w:rsidRDefault="008D5CF6">
            <w:pPr>
              <w:pStyle w:val="a5"/>
              <w:jc w:val="center"/>
            </w:pPr>
            <w:bookmarkStart w:id="14890" w:name="46711"/>
            <w:bookmarkEnd w:id="14890"/>
            <w:r>
              <w:t>- " -</w:t>
            </w:r>
          </w:p>
        </w:tc>
        <w:tc>
          <w:tcPr>
            <w:tcW w:w="750" w:type="pct"/>
            <w:hideMark/>
          </w:tcPr>
          <w:p w:rsidR="00BC0C72" w:rsidRDefault="008D5CF6">
            <w:pPr>
              <w:pStyle w:val="a5"/>
              <w:jc w:val="center"/>
            </w:pPr>
            <w:bookmarkStart w:id="14891" w:name="46712"/>
            <w:bookmarkEnd w:id="14891"/>
            <w:r>
              <w:t>10</w:t>
            </w:r>
          </w:p>
        </w:tc>
      </w:tr>
      <w:tr w:rsidR="00BC0C72" w:rsidTr="00181458">
        <w:trPr>
          <w:divId w:val="1237204249"/>
        </w:trPr>
        <w:tc>
          <w:tcPr>
            <w:tcW w:w="900" w:type="pct"/>
            <w:hideMark/>
          </w:tcPr>
          <w:p w:rsidR="00BC0C72" w:rsidRDefault="008D5CF6">
            <w:pPr>
              <w:pStyle w:val="a5"/>
            </w:pPr>
            <w:bookmarkStart w:id="14892" w:name="46713"/>
            <w:bookmarkEnd w:id="14892"/>
            <w:r>
              <w:t>7606</w:t>
            </w:r>
          </w:p>
        </w:tc>
        <w:tc>
          <w:tcPr>
            <w:tcW w:w="2600" w:type="pct"/>
            <w:hideMark/>
          </w:tcPr>
          <w:p w:rsidR="00BC0C72" w:rsidRDefault="008D5CF6">
            <w:pPr>
              <w:pStyle w:val="a5"/>
            </w:pPr>
            <w:bookmarkStart w:id="14893" w:name="46714"/>
            <w:bookmarkEnd w:id="14893"/>
            <w:r>
              <w:t>Плити, листи та стрічки алюмінієві, товщина яких перевищує 0,2 мм:</w:t>
            </w:r>
          </w:p>
        </w:tc>
        <w:tc>
          <w:tcPr>
            <w:tcW w:w="750" w:type="pct"/>
            <w:hideMark/>
          </w:tcPr>
          <w:p w:rsidR="00BC0C72" w:rsidRDefault="008D5CF6">
            <w:pPr>
              <w:pStyle w:val="a5"/>
              <w:jc w:val="center"/>
            </w:pPr>
            <w:bookmarkStart w:id="14894" w:name="46715"/>
            <w:bookmarkEnd w:id="14894"/>
            <w:r>
              <w:t> </w:t>
            </w:r>
          </w:p>
        </w:tc>
        <w:tc>
          <w:tcPr>
            <w:tcW w:w="750" w:type="pct"/>
            <w:hideMark/>
          </w:tcPr>
          <w:p w:rsidR="00BC0C72" w:rsidRDefault="008D5CF6">
            <w:pPr>
              <w:pStyle w:val="a5"/>
              <w:jc w:val="center"/>
            </w:pPr>
            <w:bookmarkStart w:id="14895" w:name="46716"/>
            <w:bookmarkEnd w:id="14895"/>
            <w:r>
              <w:t> </w:t>
            </w:r>
          </w:p>
        </w:tc>
      </w:tr>
      <w:tr w:rsidR="00BC0C72" w:rsidTr="00181458">
        <w:trPr>
          <w:divId w:val="1237204249"/>
        </w:trPr>
        <w:tc>
          <w:tcPr>
            <w:tcW w:w="900" w:type="pct"/>
            <w:hideMark/>
          </w:tcPr>
          <w:p w:rsidR="00BC0C72" w:rsidRDefault="008D5CF6">
            <w:pPr>
              <w:pStyle w:val="a5"/>
            </w:pPr>
            <w:bookmarkStart w:id="14896" w:name="46717"/>
            <w:bookmarkEnd w:id="14896"/>
            <w:r>
              <w:t> </w:t>
            </w:r>
          </w:p>
        </w:tc>
        <w:tc>
          <w:tcPr>
            <w:tcW w:w="2600" w:type="pct"/>
            <w:hideMark/>
          </w:tcPr>
          <w:p w:rsidR="00BC0C72" w:rsidRDefault="008D5CF6">
            <w:pPr>
              <w:pStyle w:val="a5"/>
            </w:pPr>
            <w:bookmarkStart w:id="14897" w:name="46718"/>
            <w:bookmarkEnd w:id="14897"/>
            <w:r>
              <w:t>плити, листи, стрічка</w:t>
            </w:r>
          </w:p>
        </w:tc>
        <w:tc>
          <w:tcPr>
            <w:tcW w:w="750" w:type="pct"/>
            <w:hideMark/>
          </w:tcPr>
          <w:p w:rsidR="00BC0C72" w:rsidRDefault="008D5CF6">
            <w:pPr>
              <w:pStyle w:val="a5"/>
              <w:jc w:val="center"/>
            </w:pPr>
            <w:bookmarkStart w:id="14898" w:name="46719"/>
            <w:bookmarkEnd w:id="14898"/>
            <w:r>
              <w:t>тонн</w:t>
            </w:r>
          </w:p>
        </w:tc>
        <w:tc>
          <w:tcPr>
            <w:tcW w:w="750" w:type="pct"/>
            <w:hideMark/>
          </w:tcPr>
          <w:p w:rsidR="00BC0C72" w:rsidRDefault="008D5CF6">
            <w:pPr>
              <w:pStyle w:val="a5"/>
              <w:jc w:val="center"/>
            </w:pPr>
            <w:bookmarkStart w:id="14899" w:name="46720"/>
            <w:bookmarkEnd w:id="14899"/>
            <w:r>
              <w:t>1000</w:t>
            </w:r>
          </w:p>
        </w:tc>
      </w:tr>
      <w:tr w:rsidR="00BC0C72" w:rsidTr="00181458">
        <w:trPr>
          <w:divId w:val="1237204249"/>
        </w:trPr>
        <w:tc>
          <w:tcPr>
            <w:tcW w:w="900" w:type="pct"/>
            <w:hideMark/>
          </w:tcPr>
          <w:p w:rsidR="00BC0C72" w:rsidRDefault="008D5CF6">
            <w:pPr>
              <w:pStyle w:val="a5"/>
            </w:pPr>
            <w:bookmarkStart w:id="14900" w:name="46721"/>
            <w:bookmarkEnd w:id="14900"/>
            <w:r>
              <w:t>7608</w:t>
            </w:r>
          </w:p>
        </w:tc>
        <w:tc>
          <w:tcPr>
            <w:tcW w:w="2600" w:type="pct"/>
            <w:hideMark/>
          </w:tcPr>
          <w:p w:rsidR="00BC0C72" w:rsidRDefault="008D5CF6">
            <w:pPr>
              <w:pStyle w:val="a5"/>
            </w:pPr>
            <w:bookmarkStart w:id="14901" w:name="46722"/>
            <w:bookmarkEnd w:id="14901"/>
            <w:r>
              <w:t>Алюміній і вироби з нього:</w:t>
            </w:r>
          </w:p>
        </w:tc>
        <w:tc>
          <w:tcPr>
            <w:tcW w:w="750" w:type="pct"/>
            <w:hideMark/>
          </w:tcPr>
          <w:p w:rsidR="00BC0C72" w:rsidRDefault="008D5CF6">
            <w:pPr>
              <w:pStyle w:val="a5"/>
              <w:jc w:val="center"/>
            </w:pPr>
            <w:bookmarkStart w:id="14902" w:name="46723"/>
            <w:bookmarkEnd w:id="14902"/>
            <w:r>
              <w:t> </w:t>
            </w:r>
          </w:p>
        </w:tc>
        <w:tc>
          <w:tcPr>
            <w:tcW w:w="750" w:type="pct"/>
            <w:hideMark/>
          </w:tcPr>
          <w:p w:rsidR="00BC0C72" w:rsidRDefault="008D5CF6">
            <w:pPr>
              <w:pStyle w:val="a5"/>
              <w:jc w:val="center"/>
            </w:pPr>
            <w:bookmarkStart w:id="14903" w:name="46724"/>
            <w:bookmarkEnd w:id="14903"/>
            <w:r>
              <w:t> </w:t>
            </w:r>
          </w:p>
        </w:tc>
      </w:tr>
      <w:tr w:rsidR="00BC0C72" w:rsidTr="00181458">
        <w:trPr>
          <w:divId w:val="1237204249"/>
        </w:trPr>
        <w:tc>
          <w:tcPr>
            <w:tcW w:w="900" w:type="pct"/>
            <w:hideMark/>
          </w:tcPr>
          <w:p w:rsidR="00BC0C72" w:rsidRDefault="008D5CF6">
            <w:pPr>
              <w:pStyle w:val="a5"/>
            </w:pPr>
            <w:bookmarkStart w:id="14904" w:name="46725"/>
            <w:bookmarkEnd w:id="14904"/>
            <w:r>
              <w:t> </w:t>
            </w:r>
          </w:p>
        </w:tc>
        <w:tc>
          <w:tcPr>
            <w:tcW w:w="2600" w:type="pct"/>
            <w:hideMark/>
          </w:tcPr>
          <w:p w:rsidR="00BC0C72" w:rsidRDefault="008D5CF6">
            <w:pPr>
              <w:pStyle w:val="a5"/>
            </w:pPr>
            <w:bookmarkStart w:id="14905" w:name="46726"/>
            <w:bookmarkEnd w:id="14905"/>
            <w:r>
              <w:t>труби, трубки</w:t>
            </w:r>
          </w:p>
        </w:tc>
        <w:tc>
          <w:tcPr>
            <w:tcW w:w="750" w:type="pct"/>
            <w:hideMark/>
          </w:tcPr>
          <w:p w:rsidR="00BC0C72" w:rsidRDefault="008D5CF6">
            <w:pPr>
              <w:pStyle w:val="a5"/>
              <w:jc w:val="center"/>
            </w:pPr>
            <w:bookmarkStart w:id="14906" w:name="46727"/>
            <w:bookmarkEnd w:id="14906"/>
            <w:r>
              <w:t>- " -</w:t>
            </w:r>
          </w:p>
        </w:tc>
        <w:tc>
          <w:tcPr>
            <w:tcW w:w="750" w:type="pct"/>
            <w:hideMark/>
          </w:tcPr>
          <w:p w:rsidR="00BC0C72" w:rsidRDefault="008D5CF6">
            <w:pPr>
              <w:pStyle w:val="a5"/>
              <w:jc w:val="center"/>
            </w:pPr>
            <w:bookmarkStart w:id="14907" w:name="46728"/>
            <w:bookmarkEnd w:id="14907"/>
            <w:r>
              <w:t>20</w:t>
            </w:r>
          </w:p>
        </w:tc>
      </w:tr>
      <w:tr w:rsidR="00BC0C72" w:rsidTr="00181458">
        <w:trPr>
          <w:divId w:val="1237204249"/>
        </w:trPr>
        <w:tc>
          <w:tcPr>
            <w:tcW w:w="900" w:type="pct"/>
            <w:hideMark/>
          </w:tcPr>
          <w:p w:rsidR="00BC0C72" w:rsidRDefault="008D5CF6">
            <w:pPr>
              <w:pStyle w:val="a5"/>
            </w:pPr>
            <w:bookmarkStart w:id="14908" w:name="46729"/>
            <w:bookmarkEnd w:id="14908"/>
            <w:r>
              <w:t>7616</w:t>
            </w:r>
          </w:p>
        </w:tc>
        <w:tc>
          <w:tcPr>
            <w:tcW w:w="2600" w:type="pct"/>
            <w:hideMark/>
          </w:tcPr>
          <w:p w:rsidR="00BC0C72" w:rsidRDefault="008D5CF6">
            <w:pPr>
              <w:pStyle w:val="a5"/>
            </w:pPr>
            <w:bookmarkStart w:id="14909" w:name="46730"/>
            <w:bookmarkEnd w:id="14909"/>
            <w:r>
              <w:t>Інші вироби алюмінієві:</w:t>
            </w:r>
          </w:p>
        </w:tc>
        <w:tc>
          <w:tcPr>
            <w:tcW w:w="750" w:type="pct"/>
            <w:hideMark/>
          </w:tcPr>
          <w:p w:rsidR="00BC0C72" w:rsidRDefault="008D5CF6">
            <w:pPr>
              <w:pStyle w:val="a5"/>
              <w:jc w:val="center"/>
            </w:pPr>
            <w:bookmarkStart w:id="14910" w:name="46731"/>
            <w:bookmarkEnd w:id="14910"/>
            <w:r>
              <w:t> </w:t>
            </w:r>
          </w:p>
        </w:tc>
        <w:tc>
          <w:tcPr>
            <w:tcW w:w="750" w:type="pct"/>
            <w:hideMark/>
          </w:tcPr>
          <w:p w:rsidR="00BC0C72" w:rsidRDefault="008D5CF6">
            <w:pPr>
              <w:pStyle w:val="a5"/>
              <w:jc w:val="center"/>
            </w:pPr>
            <w:bookmarkStart w:id="14911" w:name="46732"/>
            <w:bookmarkEnd w:id="14911"/>
            <w:r>
              <w:t> </w:t>
            </w:r>
          </w:p>
        </w:tc>
      </w:tr>
      <w:tr w:rsidR="00BC0C72" w:rsidTr="00181458">
        <w:trPr>
          <w:divId w:val="1237204249"/>
        </w:trPr>
        <w:tc>
          <w:tcPr>
            <w:tcW w:w="900" w:type="pct"/>
            <w:hideMark/>
          </w:tcPr>
          <w:p w:rsidR="00BC0C72" w:rsidRDefault="008D5CF6">
            <w:pPr>
              <w:pStyle w:val="a5"/>
            </w:pPr>
            <w:bookmarkStart w:id="14912" w:name="46733"/>
            <w:bookmarkEnd w:id="14912"/>
            <w:r>
              <w:t> </w:t>
            </w:r>
          </w:p>
        </w:tc>
        <w:tc>
          <w:tcPr>
            <w:tcW w:w="2600" w:type="pct"/>
            <w:hideMark/>
          </w:tcPr>
          <w:p w:rsidR="00BC0C72" w:rsidRDefault="008D5CF6">
            <w:pPr>
              <w:pStyle w:val="a5"/>
            </w:pPr>
            <w:bookmarkStart w:id="14913" w:name="46734"/>
            <w:bookmarkEnd w:id="14913"/>
            <w:r>
              <w:t>штамповки</w:t>
            </w:r>
          </w:p>
        </w:tc>
        <w:tc>
          <w:tcPr>
            <w:tcW w:w="750" w:type="pct"/>
            <w:hideMark/>
          </w:tcPr>
          <w:p w:rsidR="00BC0C72" w:rsidRDefault="008D5CF6">
            <w:pPr>
              <w:pStyle w:val="a5"/>
              <w:jc w:val="center"/>
            </w:pPr>
            <w:bookmarkStart w:id="14914" w:name="46735"/>
            <w:bookmarkEnd w:id="14914"/>
            <w:r>
              <w:t>штук</w:t>
            </w:r>
          </w:p>
        </w:tc>
        <w:tc>
          <w:tcPr>
            <w:tcW w:w="750" w:type="pct"/>
            <w:hideMark/>
          </w:tcPr>
          <w:p w:rsidR="00BC0C72" w:rsidRDefault="008D5CF6">
            <w:pPr>
              <w:pStyle w:val="a5"/>
              <w:jc w:val="center"/>
            </w:pPr>
            <w:bookmarkStart w:id="14915" w:name="46736"/>
            <w:bookmarkEnd w:id="14915"/>
            <w:r>
              <w:t>5000</w:t>
            </w:r>
          </w:p>
        </w:tc>
      </w:tr>
      <w:tr w:rsidR="00BC0C72" w:rsidTr="00181458">
        <w:trPr>
          <w:divId w:val="1237204249"/>
        </w:trPr>
        <w:tc>
          <w:tcPr>
            <w:tcW w:w="900" w:type="pct"/>
            <w:hideMark/>
          </w:tcPr>
          <w:p w:rsidR="00BC0C72" w:rsidRDefault="008D5CF6">
            <w:pPr>
              <w:pStyle w:val="a5"/>
            </w:pPr>
            <w:bookmarkStart w:id="14916" w:name="46737"/>
            <w:bookmarkEnd w:id="14916"/>
            <w:r>
              <w:t> </w:t>
            </w:r>
          </w:p>
        </w:tc>
        <w:tc>
          <w:tcPr>
            <w:tcW w:w="2600" w:type="pct"/>
            <w:hideMark/>
          </w:tcPr>
          <w:p w:rsidR="00BC0C72" w:rsidRDefault="008D5CF6">
            <w:pPr>
              <w:pStyle w:val="a5"/>
            </w:pPr>
            <w:bookmarkStart w:id="14917" w:name="46738"/>
            <w:bookmarkEnd w:id="14917"/>
            <w:r>
              <w:t>штамповки</w:t>
            </w:r>
          </w:p>
        </w:tc>
        <w:tc>
          <w:tcPr>
            <w:tcW w:w="750" w:type="pct"/>
            <w:hideMark/>
          </w:tcPr>
          <w:p w:rsidR="00BC0C72" w:rsidRDefault="008D5CF6">
            <w:pPr>
              <w:pStyle w:val="a5"/>
              <w:jc w:val="center"/>
            </w:pPr>
            <w:bookmarkStart w:id="14918" w:name="46739"/>
            <w:bookmarkEnd w:id="14918"/>
            <w:r>
              <w:t>тонн</w:t>
            </w:r>
          </w:p>
        </w:tc>
        <w:tc>
          <w:tcPr>
            <w:tcW w:w="750" w:type="pct"/>
            <w:hideMark/>
          </w:tcPr>
          <w:p w:rsidR="00BC0C72" w:rsidRDefault="008D5CF6">
            <w:pPr>
              <w:pStyle w:val="a5"/>
              <w:jc w:val="center"/>
            </w:pPr>
            <w:bookmarkStart w:id="14919" w:name="46740"/>
            <w:bookmarkEnd w:id="14919"/>
            <w:r>
              <w:t>10</w:t>
            </w:r>
          </w:p>
        </w:tc>
      </w:tr>
      <w:tr w:rsidR="00BC0C72" w:rsidTr="00181458">
        <w:trPr>
          <w:divId w:val="1237204249"/>
        </w:trPr>
        <w:tc>
          <w:tcPr>
            <w:tcW w:w="900" w:type="pct"/>
            <w:hideMark/>
          </w:tcPr>
          <w:p w:rsidR="00BC0C72" w:rsidRDefault="008D5CF6">
            <w:pPr>
              <w:pStyle w:val="a5"/>
            </w:pPr>
            <w:bookmarkStart w:id="14920" w:name="46741"/>
            <w:bookmarkEnd w:id="14920"/>
            <w:r>
              <w:t> </w:t>
            </w:r>
          </w:p>
        </w:tc>
        <w:tc>
          <w:tcPr>
            <w:tcW w:w="2600" w:type="pct"/>
            <w:hideMark/>
          </w:tcPr>
          <w:p w:rsidR="00BC0C72" w:rsidRDefault="008D5CF6">
            <w:pPr>
              <w:pStyle w:val="a5"/>
            </w:pPr>
            <w:bookmarkStart w:id="14921" w:name="46742"/>
            <w:bookmarkEnd w:id="14921"/>
            <w:r>
              <w:t>поковки</w:t>
            </w:r>
          </w:p>
        </w:tc>
        <w:tc>
          <w:tcPr>
            <w:tcW w:w="750" w:type="pct"/>
            <w:hideMark/>
          </w:tcPr>
          <w:p w:rsidR="00BC0C72" w:rsidRDefault="008D5CF6">
            <w:pPr>
              <w:pStyle w:val="a5"/>
              <w:jc w:val="center"/>
            </w:pPr>
            <w:bookmarkStart w:id="14922" w:name="46743"/>
            <w:bookmarkEnd w:id="14922"/>
            <w:r>
              <w:t>- " -</w:t>
            </w:r>
          </w:p>
        </w:tc>
        <w:tc>
          <w:tcPr>
            <w:tcW w:w="750" w:type="pct"/>
            <w:hideMark/>
          </w:tcPr>
          <w:p w:rsidR="00BC0C72" w:rsidRDefault="008D5CF6">
            <w:pPr>
              <w:pStyle w:val="a5"/>
              <w:jc w:val="center"/>
            </w:pPr>
            <w:bookmarkStart w:id="14923" w:name="46744"/>
            <w:bookmarkEnd w:id="14923"/>
            <w:r>
              <w:t>1000</w:t>
            </w:r>
          </w:p>
        </w:tc>
      </w:tr>
      <w:tr w:rsidR="00BC0C72" w:rsidTr="00181458">
        <w:trPr>
          <w:divId w:val="1237204249"/>
        </w:trPr>
        <w:tc>
          <w:tcPr>
            <w:tcW w:w="900" w:type="pct"/>
            <w:hideMark/>
          </w:tcPr>
          <w:p w:rsidR="00BC0C72" w:rsidRDefault="008D5CF6">
            <w:pPr>
              <w:pStyle w:val="a5"/>
            </w:pPr>
            <w:bookmarkStart w:id="14924" w:name="46745"/>
            <w:bookmarkEnd w:id="14924"/>
            <w:r>
              <w:t>8108</w:t>
            </w:r>
          </w:p>
        </w:tc>
        <w:tc>
          <w:tcPr>
            <w:tcW w:w="2600" w:type="pct"/>
            <w:hideMark/>
          </w:tcPr>
          <w:p w:rsidR="00BC0C72" w:rsidRDefault="008D5CF6">
            <w:pPr>
              <w:pStyle w:val="a5"/>
            </w:pPr>
            <w:bookmarkStart w:id="14925" w:name="46746"/>
            <w:bookmarkEnd w:id="14925"/>
            <w:r>
              <w:t>Титан і вироби з титану, включаючи відходи та брухт:</w:t>
            </w:r>
          </w:p>
        </w:tc>
        <w:tc>
          <w:tcPr>
            <w:tcW w:w="750" w:type="pct"/>
            <w:hideMark/>
          </w:tcPr>
          <w:p w:rsidR="00BC0C72" w:rsidRDefault="008D5CF6">
            <w:pPr>
              <w:pStyle w:val="a5"/>
              <w:jc w:val="center"/>
            </w:pPr>
            <w:bookmarkStart w:id="14926" w:name="46747"/>
            <w:bookmarkEnd w:id="14926"/>
            <w:r>
              <w:t> </w:t>
            </w:r>
          </w:p>
        </w:tc>
        <w:tc>
          <w:tcPr>
            <w:tcW w:w="750" w:type="pct"/>
            <w:hideMark/>
          </w:tcPr>
          <w:p w:rsidR="00BC0C72" w:rsidRDefault="008D5CF6">
            <w:pPr>
              <w:pStyle w:val="a5"/>
              <w:jc w:val="center"/>
            </w:pPr>
            <w:bookmarkStart w:id="14927" w:name="46748"/>
            <w:bookmarkEnd w:id="14927"/>
            <w:r>
              <w:t> </w:t>
            </w:r>
          </w:p>
        </w:tc>
      </w:tr>
      <w:tr w:rsidR="00BC0C72" w:rsidTr="00181458">
        <w:trPr>
          <w:divId w:val="1237204249"/>
        </w:trPr>
        <w:tc>
          <w:tcPr>
            <w:tcW w:w="900" w:type="pct"/>
            <w:hideMark/>
          </w:tcPr>
          <w:p w:rsidR="00BC0C72" w:rsidRDefault="008D5CF6">
            <w:pPr>
              <w:pStyle w:val="a5"/>
            </w:pPr>
            <w:bookmarkStart w:id="14928" w:name="46749"/>
            <w:bookmarkEnd w:id="14928"/>
            <w:r>
              <w:t> </w:t>
            </w:r>
          </w:p>
        </w:tc>
        <w:tc>
          <w:tcPr>
            <w:tcW w:w="2600" w:type="pct"/>
            <w:hideMark/>
          </w:tcPr>
          <w:p w:rsidR="00BC0C72" w:rsidRDefault="008D5CF6">
            <w:pPr>
              <w:pStyle w:val="a5"/>
            </w:pPr>
            <w:bookmarkStart w:id="14929" w:name="46750"/>
            <w:bookmarkEnd w:id="14929"/>
            <w:r>
              <w:t>штамповки</w:t>
            </w:r>
          </w:p>
        </w:tc>
        <w:tc>
          <w:tcPr>
            <w:tcW w:w="750" w:type="pct"/>
            <w:hideMark/>
          </w:tcPr>
          <w:p w:rsidR="00BC0C72" w:rsidRDefault="008D5CF6">
            <w:pPr>
              <w:pStyle w:val="a5"/>
              <w:jc w:val="center"/>
            </w:pPr>
            <w:bookmarkStart w:id="14930" w:name="46751"/>
            <w:bookmarkEnd w:id="14930"/>
            <w:r>
              <w:t>- " -</w:t>
            </w:r>
          </w:p>
        </w:tc>
        <w:tc>
          <w:tcPr>
            <w:tcW w:w="750" w:type="pct"/>
            <w:hideMark/>
          </w:tcPr>
          <w:p w:rsidR="00BC0C72" w:rsidRDefault="008D5CF6">
            <w:pPr>
              <w:pStyle w:val="a5"/>
              <w:jc w:val="center"/>
            </w:pPr>
            <w:bookmarkStart w:id="14931" w:name="46752"/>
            <w:bookmarkEnd w:id="14931"/>
            <w:r>
              <w:t>10</w:t>
            </w:r>
          </w:p>
        </w:tc>
      </w:tr>
      <w:tr w:rsidR="00BC0C72" w:rsidTr="00181458">
        <w:trPr>
          <w:divId w:val="1237204249"/>
        </w:trPr>
        <w:tc>
          <w:tcPr>
            <w:tcW w:w="900" w:type="pct"/>
            <w:hideMark/>
          </w:tcPr>
          <w:p w:rsidR="00BC0C72" w:rsidRDefault="008D5CF6">
            <w:pPr>
              <w:pStyle w:val="a5"/>
            </w:pPr>
            <w:bookmarkStart w:id="14932" w:name="46753"/>
            <w:bookmarkEnd w:id="14932"/>
            <w:r>
              <w:t> </w:t>
            </w:r>
          </w:p>
        </w:tc>
        <w:tc>
          <w:tcPr>
            <w:tcW w:w="2600" w:type="pct"/>
            <w:hideMark/>
          </w:tcPr>
          <w:p w:rsidR="00BC0C72" w:rsidRDefault="008D5CF6">
            <w:pPr>
              <w:pStyle w:val="a5"/>
            </w:pPr>
            <w:bookmarkStart w:id="14933" w:name="46754"/>
            <w:bookmarkEnd w:id="14933"/>
            <w:r>
              <w:t>поковки</w:t>
            </w:r>
          </w:p>
        </w:tc>
        <w:tc>
          <w:tcPr>
            <w:tcW w:w="750" w:type="pct"/>
            <w:hideMark/>
          </w:tcPr>
          <w:p w:rsidR="00BC0C72" w:rsidRDefault="008D5CF6">
            <w:pPr>
              <w:pStyle w:val="a5"/>
              <w:jc w:val="center"/>
            </w:pPr>
            <w:bookmarkStart w:id="14934" w:name="46755"/>
            <w:bookmarkEnd w:id="14934"/>
            <w:r>
              <w:t>штук</w:t>
            </w:r>
          </w:p>
        </w:tc>
        <w:tc>
          <w:tcPr>
            <w:tcW w:w="750" w:type="pct"/>
            <w:hideMark/>
          </w:tcPr>
          <w:p w:rsidR="00BC0C72" w:rsidRDefault="008D5CF6">
            <w:pPr>
              <w:pStyle w:val="a5"/>
              <w:jc w:val="center"/>
            </w:pPr>
            <w:bookmarkStart w:id="14935" w:name="46756"/>
            <w:bookmarkEnd w:id="14935"/>
            <w:r>
              <w:t>1000</w:t>
            </w:r>
          </w:p>
        </w:tc>
      </w:tr>
      <w:tr w:rsidR="00BC0C72" w:rsidTr="00181458">
        <w:trPr>
          <w:divId w:val="1237204249"/>
        </w:trPr>
        <w:tc>
          <w:tcPr>
            <w:tcW w:w="900" w:type="pct"/>
            <w:hideMark/>
          </w:tcPr>
          <w:p w:rsidR="00BC0C72" w:rsidRDefault="008D5CF6">
            <w:pPr>
              <w:pStyle w:val="a5"/>
            </w:pPr>
            <w:bookmarkStart w:id="14936" w:name="46757"/>
            <w:bookmarkEnd w:id="14936"/>
            <w:r>
              <w:t> </w:t>
            </w:r>
          </w:p>
        </w:tc>
        <w:tc>
          <w:tcPr>
            <w:tcW w:w="2600" w:type="pct"/>
            <w:hideMark/>
          </w:tcPr>
          <w:p w:rsidR="00BC0C72" w:rsidRDefault="008D5CF6">
            <w:pPr>
              <w:pStyle w:val="a5"/>
            </w:pPr>
            <w:bookmarkStart w:id="14937" w:name="46758"/>
            <w:bookmarkEnd w:id="14937"/>
            <w:r>
              <w:t>поковки</w:t>
            </w:r>
          </w:p>
        </w:tc>
        <w:tc>
          <w:tcPr>
            <w:tcW w:w="750" w:type="pct"/>
            <w:hideMark/>
          </w:tcPr>
          <w:p w:rsidR="00BC0C72" w:rsidRDefault="008D5CF6">
            <w:pPr>
              <w:pStyle w:val="a5"/>
              <w:jc w:val="center"/>
            </w:pPr>
            <w:bookmarkStart w:id="14938" w:name="46759"/>
            <w:bookmarkEnd w:id="14938"/>
            <w:r>
              <w:t>тонн</w:t>
            </w:r>
          </w:p>
        </w:tc>
        <w:tc>
          <w:tcPr>
            <w:tcW w:w="750" w:type="pct"/>
            <w:hideMark/>
          </w:tcPr>
          <w:p w:rsidR="00BC0C72" w:rsidRDefault="008D5CF6">
            <w:pPr>
              <w:pStyle w:val="a5"/>
              <w:jc w:val="center"/>
            </w:pPr>
            <w:bookmarkStart w:id="14939" w:name="46760"/>
            <w:bookmarkEnd w:id="14939"/>
            <w:r>
              <w:t>100</w:t>
            </w:r>
          </w:p>
        </w:tc>
      </w:tr>
      <w:tr w:rsidR="00BC0C72" w:rsidTr="00181458">
        <w:trPr>
          <w:divId w:val="1237204249"/>
        </w:trPr>
        <w:tc>
          <w:tcPr>
            <w:tcW w:w="900" w:type="pct"/>
            <w:hideMark/>
          </w:tcPr>
          <w:p w:rsidR="00BC0C72" w:rsidRDefault="008D5CF6">
            <w:pPr>
              <w:pStyle w:val="a5"/>
            </w:pPr>
            <w:bookmarkStart w:id="14940" w:name="46761"/>
            <w:bookmarkEnd w:id="14940"/>
            <w:r>
              <w:t> </w:t>
            </w:r>
          </w:p>
        </w:tc>
        <w:tc>
          <w:tcPr>
            <w:tcW w:w="2600" w:type="pct"/>
            <w:hideMark/>
          </w:tcPr>
          <w:p w:rsidR="00BC0C72" w:rsidRDefault="008D5CF6">
            <w:pPr>
              <w:pStyle w:val="a5"/>
            </w:pPr>
            <w:bookmarkStart w:id="14941" w:name="46762"/>
            <w:bookmarkEnd w:id="14941"/>
            <w:r>
              <w:t>фольга, листи, плити</w:t>
            </w:r>
          </w:p>
        </w:tc>
        <w:tc>
          <w:tcPr>
            <w:tcW w:w="750" w:type="pct"/>
            <w:hideMark/>
          </w:tcPr>
          <w:p w:rsidR="00BC0C72" w:rsidRDefault="008D5CF6">
            <w:pPr>
              <w:pStyle w:val="a5"/>
              <w:jc w:val="center"/>
            </w:pPr>
            <w:bookmarkStart w:id="14942" w:name="46763"/>
            <w:bookmarkEnd w:id="14942"/>
            <w:r>
              <w:t>- " -</w:t>
            </w:r>
          </w:p>
        </w:tc>
        <w:tc>
          <w:tcPr>
            <w:tcW w:w="750" w:type="pct"/>
            <w:hideMark/>
          </w:tcPr>
          <w:p w:rsidR="00BC0C72" w:rsidRDefault="008D5CF6">
            <w:pPr>
              <w:pStyle w:val="a5"/>
              <w:jc w:val="center"/>
            </w:pPr>
            <w:bookmarkStart w:id="14943" w:name="46764"/>
            <w:bookmarkEnd w:id="14943"/>
            <w:r>
              <w:t>50</w:t>
            </w:r>
          </w:p>
        </w:tc>
      </w:tr>
      <w:tr w:rsidR="00BC0C72" w:rsidTr="00181458">
        <w:trPr>
          <w:divId w:val="1237204249"/>
        </w:trPr>
        <w:tc>
          <w:tcPr>
            <w:tcW w:w="900" w:type="pct"/>
            <w:hideMark/>
          </w:tcPr>
          <w:p w:rsidR="00BC0C72" w:rsidRDefault="008D5CF6">
            <w:pPr>
              <w:pStyle w:val="a5"/>
            </w:pPr>
            <w:bookmarkStart w:id="14944" w:name="46765"/>
            <w:bookmarkEnd w:id="14944"/>
            <w:r>
              <w:t> </w:t>
            </w:r>
          </w:p>
        </w:tc>
        <w:tc>
          <w:tcPr>
            <w:tcW w:w="2600" w:type="pct"/>
            <w:hideMark/>
          </w:tcPr>
          <w:p w:rsidR="00BC0C72" w:rsidRDefault="008D5CF6">
            <w:pPr>
              <w:pStyle w:val="a5"/>
            </w:pPr>
            <w:bookmarkStart w:id="14945" w:name="46766"/>
            <w:bookmarkEnd w:id="14945"/>
            <w:r>
              <w:t>прутки</w:t>
            </w:r>
          </w:p>
        </w:tc>
        <w:tc>
          <w:tcPr>
            <w:tcW w:w="750" w:type="pct"/>
            <w:hideMark/>
          </w:tcPr>
          <w:p w:rsidR="00BC0C72" w:rsidRDefault="008D5CF6">
            <w:pPr>
              <w:pStyle w:val="a5"/>
              <w:jc w:val="center"/>
            </w:pPr>
            <w:bookmarkStart w:id="14946" w:name="46767"/>
            <w:bookmarkEnd w:id="14946"/>
            <w:r>
              <w:t>- " -</w:t>
            </w:r>
          </w:p>
        </w:tc>
        <w:tc>
          <w:tcPr>
            <w:tcW w:w="750" w:type="pct"/>
            <w:hideMark/>
          </w:tcPr>
          <w:p w:rsidR="00BC0C72" w:rsidRDefault="008D5CF6">
            <w:pPr>
              <w:pStyle w:val="a5"/>
              <w:jc w:val="center"/>
            </w:pPr>
            <w:bookmarkStart w:id="14947" w:name="46768"/>
            <w:bookmarkEnd w:id="14947"/>
            <w:r>
              <w:t>80</w:t>
            </w:r>
          </w:p>
        </w:tc>
      </w:tr>
      <w:tr w:rsidR="00BC0C72" w:rsidTr="00181458">
        <w:trPr>
          <w:divId w:val="1237204249"/>
        </w:trPr>
        <w:tc>
          <w:tcPr>
            <w:tcW w:w="900" w:type="pct"/>
            <w:hideMark/>
          </w:tcPr>
          <w:p w:rsidR="00BC0C72" w:rsidRDefault="008D5CF6">
            <w:pPr>
              <w:pStyle w:val="a5"/>
            </w:pPr>
            <w:bookmarkStart w:id="14948" w:name="46769"/>
            <w:bookmarkEnd w:id="14948"/>
            <w:r>
              <w:t> </w:t>
            </w:r>
          </w:p>
        </w:tc>
        <w:tc>
          <w:tcPr>
            <w:tcW w:w="2600" w:type="pct"/>
            <w:hideMark/>
          </w:tcPr>
          <w:p w:rsidR="00BC0C72" w:rsidRDefault="008D5CF6">
            <w:pPr>
              <w:pStyle w:val="a5"/>
            </w:pPr>
            <w:bookmarkStart w:id="14949" w:name="46770"/>
            <w:bookmarkEnd w:id="14949"/>
            <w:r>
              <w:t>труби</w:t>
            </w:r>
          </w:p>
        </w:tc>
        <w:tc>
          <w:tcPr>
            <w:tcW w:w="750" w:type="pct"/>
            <w:hideMark/>
          </w:tcPr>
          <w:p w:rsidR="00BC0C72" w:rsidRDefault="008D5CF6">
            <w:pPr>
              <w:pStyle w:val="a5"/>
              <w:jc w:val="center"/>
            </w:pPr>
            <w:bookmarkStart w:id="14950" w:name="46771"/>
            <w:bookmarkEnd w:id="14950"/>
            <w:r>
              <w:t>- " -</w:t>
            </w:r>
          </w:p>
        </w:tc>
        <w:tc>
          <w:tcPr>
            <w:tcW w:w="750" w:type="pct"/>
            <w:hideMark/>
          </w:tcPr>
          <w:p w:rsidR="00BC0C72" w:rsidRDefault="008D5CF6">
            <w:pPr>
              <w:pStyle w:val="a5"/>
              <w:jc w:val="center"/>
            </w:pPr>
            <w:bookmarkStart w:id="14951" w:name="46772"/>
            <w:bookmarkEnd w:id="14951"/>
            <w:r>
              <w:t>80</w:t>
            </w:r>
          </w:p>
        </w:tc>
      </w:tr>
      <w:tr w:rsidR="00BC0C72" w:rsidTr="00181458">
        <w:trPr>
          <w:divId w:val="1237204249"/>
        </w:trPr>
        <w:tc>
          <w:tcPr>
            <w:tcW w:w="900" w:type="pct"/>
            <w:hideMark/>
          </w:tcPr>
          <w:p w:rsidR="00BC0C72" w:rsidRDefault="008D5CF6">
            <w:pPr>
              <w:pStyle w:val="a5"/>
            </w:pPr>
            <w:bookmarkStart w:id="14952" w:name="46773"/>
            <w:bookmarkEnd w:id="14952"/>
            <w:r>
              <w:t>8411 11 00 00</w:t>
            </w:r>
          </w:p>
        </w:tc>
        <w:tc>
          <w:tcPr>
            <w:tcW w:w="2600" w:type="pct"/>
            <w:hideMark/>
          </w:tcPr>
          <w:p w:rsidR="00BC0C72" w:rsidRDefault="008D5CF6">
            <w:pPr>
              <w:pStyle w:val="a5"/>
            </w:pPr>
            <w:bookmarkStart w:id="14953" w:name="46774"/>
            <w:bookmarkEnd w:id="14953"/>
            <w:r>
              <w:t>Двигуни турбореактивні, турбогвинтові та інші газові турбіни:</w:t>
            </w:r>
            <w:r>
              <w:br/>
              <w:t>- двигуни турбореактивні:</w:t>
            </w:r>
            <w:r>
              <w:br/>
              <w:t>-- тягою не більш як 25 кН</w:t>
            </w:r>
          </w:p>
        </w:tc>
        <w:tc>
          <w:tcPr>
            <w:tcW w:w="750" w:type="pct"/>
            <w:hideMark/>
          </w:tcPr>
          <w:p w:rsidR="00BC0C72" w:rsidRDefault="008D5CF6">
            <w:pPr>
              <w:pStyle w:val="a5"/>
              <w:jc w:val="center"/>
            </w:pPr>
            <w:bookmarkStart w:id="14954" w:name="46775"/>
            <w:bookmarkEnd w:id="14954"/>
            <w:r>
              <w:t> </w:t>
            </w:r>
          </w:p>
        </w:tc>
        <w:tc>
          <w:tcPr>
            <w:tcW w:w="750" w:type="pct"/>
            <w:hideMark/>
          </w:tcPr>
          <w:p w:rsidR="00BC0C72" w:rsidRDefault="008D5CF6">
            <w:pPr>
              <w:pStyle w:val="a5"/>
              <w:jc w:val="center"/>
            </w:pPr>
            <w:bookmarkStart w:id="14955" w:name="46776"/>
            <w:bookmarkEnd w:id="14955"/>
            <w:r>
              <w:t> </w:t>
            </w:r>
          </w:p>
        </w:tc>
      </w:tr>
      <w:tr w:rsidR="00BC0C72" w:rsidTr="00181458">
        <w:trPr>
          <w:divId w:val="1237204249"/>
        </w:trPr>
        <w:tc>
          <w:tcPr>
            <w:tcW w:w="900" w:type="pct"/>
            <w:hideMark/>
          </w:tcPr>
          <w:p w:rsidR="00BC0C72" w:rsidRDefault="008D5CF6">
            <w:pPr>
              <w:pStyle w:val="a5"/>
            </w:pPr>
            <w:bookmarkStart w:id="14956" w:name="46777"/>
            <w:bookmarkEnd w:id="14956"/>
            <w:r>
              <w:t> </w:t>
            </w:r>
          </w:p>
        </w:tc>
        <w:tc>
          <w:tcPr>
            <w:tcW w:w="2600" w:type="pct"/>
            <w:hideMark/>
          </w:tcPr>
          <w:p w:rsidR="00BC0C72" w:rsidRDefault="008D5CF6">
            <w:pPr>
              <w:pStyle w:val="a5"/>
            </w:pPr>
            <w:bookmarkStart w:id="14957" w:name="46778"/>
            <w:bookmarkEnd w:id="14957"/>
            <w:r>
              <w:t>двигуни</w:t>
            </w:r>
          </w:p>
        </w:tc>
        <w:tc>
          <w:tcPr>
            <w:tcW w:w="750" w:type="pct"/>
            <w:hideMark/>
          </w:tcPr>
          <w:p w:rsidR="00BC0C72" w:rsidRDefault="008D5CF6">
            <w:pPr>
              <w:pStyle w:val="a5"/>
              <w:jc w:val="center"/>
            </w:pPr>
            <w:bookmarkStart w:id="14958" w:name="46779"/>
            <w:bookmarkEnd w:id="14958"/>
            <w:r>
              <w:t>штук</w:t>
            </w:r>
          </w:p>
        </w:tc>
        <w:tc>
          <w:tcPr>
            <w:tcW w:w="750" w:type="pct"/>
            <w:hideMark/>
          </w:tcPr>
          <w:p w:rsidR="00BC0C72" w:rsidRDefault="008D5CF6">
            <w:pPr>
              <w:pStyle w:val="a5"/>
              <w:jc w:val="center"/>
            </w:pPr>
            <w:bookmarkStart w:id="14959" w:name="46780"/>
            <w:bookmarkEnd w:id="14959"/>
            <w:r>
              <w:t>30</w:t>
            </w:r>
          </w:p>
        </w:tc>
      </w:tr>
      <w:tr w:rsidR="00BC0C72" w:rsidTr="00181458">
        <w:trPr>
          <w:divId w:val="1237204249"/>
        </w:trPr>
        <w:tc>
          <w:tcPr>
            <w:tcW w:w="900" w:type="pct"/>
            <w:hideMark/>
          </w:tcPr>
          <w:p w:rsidR="00BC0C72" w:rsidRDefault="008D5CF6">
            <w:pPr>
              <w:pStyle w:val="a5"/>
            </w:pPr>
            <w:bookmarkStart w:id="14960" w:name="46781"/>
            <w:bookmarkEnd w:id="14960"/>
            <w:r>
              <w:t>8411 12</w:t>
            </w:r>
          </w:p>
        </w:tc>
        <w:tc>
          <w:tcPr>
            <w:tcW w:w="2600" w:type="pct"/>
            <w:hideMark/>
          </w:tcPr>
          <w:p w:rsidR="00BC0C72" w:rsidRDefault="008D5CF6">
            <w:pPr>
              <w:pStyle w:val="a5"/>
            </w:pPr>
            <w:bookmarkStart w:id="14961" w:name="46782"/>
            <w:bookmarkEnd w:id="14961"/>
            <w:r>
              <w:t>Двигуни турбореактивні, турбогвинтові та інші газові турбіни:</w:t>
            </w:r>
            <w:r>
              <w:br/>
              <w:t>- двигуни турбореактивні:</w:t>
            </w:r>
            <w:r>
              <w:br/>
              <w:t>-- тягою понад 25 кН:</w:t>
            </w:r>
          </w:p>
        </w:tc>
        <w:tc>
          <w:tcPr>
            <w:tcW w:w="750" w:type="pct"/>
            <w:hideMark/>
          </w:tcPr>
          <w:p w:rsidR="00BC0C72" w:rsidRDefault="008D5CF6">
            <w:pPr>
              <w:pStyle w:val="a5"/>
              <w:jc w:val="center"/>
            </w:pPr>
            <w:bookmarkStart w:id="14962" w:name="46783"/>
            <w:bookmarkEnd w:id="14962"/>
            <w:r>
              <w:t> </w:t>
            </w:r>
          </w:p>
        </w:tc>
        <w:tc>
          <w:tcPr>
            <w:tcW w:w="750" w:type="pct"/>
            <w:hideMark/>
          </w:tcPr>
          <w:p w:rsidR="00BC0C72" w:rsidRDefault="008D5CF6">
            <w:pPr>
              <w:pStyle w:val="a5"/>
              <w:jc w:val="center"/>
            </w:pPr>
            <w:bookmarkStart w:id="14963" w:name="46784"/>
            <w:bookmarkEnd w:id="14963"/>
            <w:r>
              <w:t> </w:t>
            </w:r>
          </w:p>
        </w:tc>
      </w:tr>
      <w:tr w:rsidR="00BC0C72" w:rsidTr="00181458">
        <w:trPr>
          <w:divId w:val="1237204249"/>
        </w:trPr>
        <w:tc>
          <w:tcPr>
            <w:tcW w:w="900" w:type="pct"/>
            <w:hideMark/>
          </w:tcPr>
          <w:p w:rsidR="00BC0C72" w:rsidRDefault="008D5CF6">
            <w:pPr>
              <w:pStyle w:val="a5"/>
            </w:pPr>
            <w:bookmarkStart w:id="14964" w:name="46785"/>
            <w:bookmarkEnd w:id="14964"/>
            <w:r>
              <w:t> </w:t>
            </w:r>
          </w:p>
        </w:tc>
        <w:tc>
          <w:tcPr>
            <w:tcW w:w="2600" w:type="pct"/>
            <w:hideMark/>
          </w:tcPr>
          <w:p w:rsidR="00BC0C72" w:rsidRDefault="008D5CF6">
            <w:pPr>
              <w:pStyle w:val="a5"/>
            </w:pPr>
            <w:bookmarkStart w:id="14965" w:name="46786"/>
            <w:bookmarkEnd w:id="14965"/>
            <w:r>
              <w:t>двигуни</w:t>
            </w:r>
          </w:p>
        </w:tc>
        <w:tc>
          <w:tcPr>
            <w:tcW w:w="750" w:type="pct"/>
            <w:hideMark/>
          </w:tcPr>
          <w:p w:rsidR="00BC0C72" w:rsidRDefault="008D5CF6">
            <w:pPr>
              <w:pStyle w:val="a5"/>
              <w:jc w:val="center"/>
            </w:pPr>
            <w:bookmarkStart w:id="14966" w:name="46787"/>
            <w:bookmarkEnd w:id="14966"/>
            <w:r>
              <w:t>- " -</w:t>
            </w:r>
          </w:p>
        </w:tc>
        <w:tc>
          <w:tcPr>
            <w:tcW w:w="750" w:type="pct"/>
            <w:hideMark/>
          </w:tcPr>
          <w:p w:rsidR="00BC0C72" w:rsidRDefault="008D5CF6">
            <w:pPr>
              <w:pStyle w:val="a5"/>
              <w:jc w:val="center"/>
            </w:pPr>
            <w:bookmarkStart w:id="14967" w:name="46788"/>
            <w:bookmarkEnd w:id="14967"/>
            <w:r>
              <w:t>30</w:t>
            </w:r>
          </w:p>
        </w:tc>
      </w:tr>
      <w:tr w:rsidR="00BC0C72" w:rsidTr="00181458">
        <w:trPr>
          <w:divId w:val="1237204249"/>
        </w:trPr>
        <w:tc>
          <w:tcPr>
            <w:tcW w:w="900" w:type="pct"/>
            <w:hideMark/>
          </w:tcPr>
          <w:p w:rsidR="00BC0C72" w:rsidRDefault="008D5CF6">
            <w:pPr>
              <w:pStyle w:val="a5"/>
            </w:pPr>
            <w:bookmarkStart w:id="14968" w:name="46789"/>
            <w:bookmarkEnd w:id="14968"/>
            <w:r>
              <w:t>8411 21 00 00</w:t>
            </w:r>
          </w:p>
        </w:tc>
        <w:tc>
          <w:tcPr>
            <w:tcW w:w="2600" w:type="pct"/>
            <w:hideMark/>
          </w:tcPr>
          <w:p w:rsidR="00BC0C72" w:rsidRDefault="008D5CF6">
            <w:pPr>
              <w:pStyle w:val="a5"/>
            </w:pPr>
            <w:bookmarkStart w:id="14969" w:name="46790"/>
            <w:bookmarkEnd w:id="14969"/>
            <w:r>
              <w:t>Двигуни турбореактивні, турбогвинтові та інші газові турбіни:</w:t>
            </w:r>
            <w:r>
              <w:br/>
              <w:t>- двигуни турбогвинтові:</w:t>
            </w:r>
            <w:r>
              <w:br/>
              <w:t>-- потужністю не більш як 1100 кВт</w:t>
            </w:r>
          </w:p>
        </w:tc>
        <w:tc>
          <w:tcPr>
            <w:tcW w:w="750" w:type="pct"/>
            <w:hideMark/>
          </w:tcPr>
          <w:p w:rsidR="00BC0C72" w:rsidRDefault="008D5CF6">
            <w:pPr>
              <w:pStyle w:val="a5"/>
              <w:jc w:val="center"/>
            </w:pPr>
            <w:bookmarkStart w:id="14970" w:name="46791"/>
            <w:bookmarkEnd w:id="14970"/>
            <w:r>
              <w:t> </w:t>
            </w:r>
          </w:p>
        </w:tc>
        <w:tc>
          <w:tcPr>
            <w:tcW w:w="750" w:type="pct"/>
            <w:hideMark/>
          </w:tcPr>
          <w:p w:rsidR="00BC0C72" w:rsidRDefault="008D5CF6">
            <w:pPr>
              <w:pStyle w:val="a5"/>
              <w:jc w:val="center"/>
            </w:pPr>
            <w:bookmarkStart w:id="14971" w:name="46792"/>
            <w:bookmarkEnd w:id="14971"/>
            <w:r>
              <w:t> </w:t>
            </w:r>
          </w:p>
        </w:tc>
      </w:tr>
      <w:tr w:rsidR="00BC0C72" w:rsidTr="00181458">
        <w:trPr>
          <w:divId w:val="1237204249"/>
        </w:trPr>
        <w:tc>
          <w:tcPr>
            <w:tcW w:w="900" w:type="pct"/>
            <w:hideMark/>
          </w:tcPr>
          <w:p w:rsidR="00BC0C72" w:rsidRDefault="008D5CF6">
            <w:pPr>
              <w:pStyle w:val="a5"/>
            </w:pPr>
            <w:bookmarkStart w:id="14972" w:name="46793"/>
            <w:bookmarkEnd w:id="14972"/>
            <w:r>
              <w:t> </w:t>
            </w:r>
          </w:p>
        </w:tc>
        <w:tc>
          <w:tcPr>
            <w:tcW w:w="2600" w:type="pct"/>
            <w:hideMark/>
          </w:tcPr>
          <w:p w:rsidR="00BC0C72" w:rsidRDefault="008D5CF6">
            <w:pPr>
              <w:pStyle w:val="a5"/>
            </w:pPr>
            <w:bookmarkStart w:id="14973" w:name="46794"/>
            <w:bookmarkEnd w:id="14973"/>
            <w:r>
              <w:t>двигуни</w:t>
            </w:r>
          </w:p>
        </w:tc>
        <w:tc>
          <w:tcPr>
            <w:tcW w:w="750" w:type="pct"/>
            <w:hideMark/>
          </w:tcPr>
          <w:p w:rsidR="00BC0C72" w:rsidRDefault="008D5CF6">
            <w:pPr>
              <w:pStyle w:val="a5"/>
              <w:jc w:val="center"/>
            </w:pPr>
            <w:bookmarkStart w:id="14974" w:name="46795"/>
            <w:bookmarkEnd w:id="14974"/>
            <w:r>
              <w:t>- " -</w:t>
            </w:r>
          </w:p>
        </w:tc>
        <w:tc>
          <w:tcPr>
            <w:tcW w:w="750" w:type="pct"/>
            <w:hideMark/>
          </w:tcPr>
          <w:p w:rsidR="00BC0C72" w:rsidRDefault="008D5CF6">
            <w:pPr>
              <w:pStyle w:val="a5"/>
              <w:jc w:val="center"/>
            </w:pPr>
            <w:bookmarkStart w:id="14975" w:name="46796"/>
            <w:bookmarkEnd w:id="14975"/>
            <w:r>
              <w:t>30</w:t>
            </w:r>
          </w:p>
        </w:tc>
      </w:tr>
      <w:tr w:rsidR="00BC0C72" w:rsidTr="00181458">
        <w:trPr>
          <w:divId w:val="1237204249"/>
        </w:trPr>
        <w:tc>
          <w:tcPr>
            <w:tcW w:w="900" w:type="pct"/>
            <w:hideMark/>
          </w:tcPr>
          <w:p w:rsidR="00BC0C72" w:rsidRDefault="008D5CF6">
            <w:pPr>
              <w:pStyle w:val="a5"/>
            </w:pPr>
            <w:bookmarkStart w:id="14976" w:name="46797"/>
            <w:bookmarkEnd w:id="14976"/>
            <w:r>
              <w:t>8411 22 20 00</w:t>
            </w:r>
          </w:p>
        </w:tc>
        <w:tc>
          <w:tcPr>
            <w:tcW w:w="2600" w:type="pct"/>
            <w:hideMark/>
          </w:tcPr>
          <w:p w:rsidR="00BC0C72" w:rsidRDefault="008D5CF6">
            <w:pPr>
              <w:pStyle w:val="a5"/>
            </w:pPr>
            <w:bookmarkStart w:id="14977" w:name="46798"/>
            <w:bookmarkEnd w:id="14977"/>
            <w:r>
              <w:t>Двигуни турбореактивні, турбогвинтові та інші газові турбіни:</w:t>
            </w:r>
            <w:r>
              <w:br/>
            </w:r>
            <w:r>
              <w:lastRenderedPageBreak/>
              <w:t>- двигуни турбогвинтові:</w:t>
            </w:r>
            <w:r>
              <w:br/>
              <w:t>-- потужністю понад 1100 кВт:</w:t>
            </w:r>
            <w:r>
              <w:br/>
              <w:t>--- потужністю понад 1100 кВт, але не більш як 3730 кВт</w:t>
            </w:r>
          </w:p>
        </w:tc>
        <w:tc>
          <w:tcPr>
            <w:tcW w:w="750" w:type="pct"/>
            <w:hideMark/>
          </w:tcPr>
          <w:p w:rsidR="00BC0C72" w:rsidRDefault="008D5CF6">
            <w:pPr>
              <w:pStyle w:val="a5"/>
              <w:jc w:val="center"/>
            </w:pPr>
            <w:bookmarkStart w:id="14978" w:name="46799"/>
            <w:bookmarkEnd w:id="14978"/>
            <w:r>
              <w:lastRenderedPageBreak/>
              <w:t> </w:t>
            </w:r>
          </w:p>
        </w:tc>
        <w:tc>
          <w:tcPr>
            <w:tcW w:w="750" w:type="pct"/>
            <w:hideMark/>
          </w:tcPr>
          <w:p w:rsidR="00BC0C72" w:rsidRDefault="008D5CF6">
            <w:pPr>
              <w:pStyle w:val="a5"/>
              <w:jc w:val="center"/>
            </w:pPr>
            <w:bookmarkStart w:id="14979" w:name="46800"/>
            <w:bookmarkEnd w:id="14979"/>
            <w:r>
              <w:t> </w:t>
            </w:r>
          </w:p>
        </w:tc>
      </w:tr>
      <w:tr w:rsidR="00BC0C72" w:rsidTr="00181458">
        <w:trPr>
          <w:divId w:val="1237204249"/>
        </w:trPr>
        <w:tc>
          <w:tcPr>
            <w:tcW w:w="900" w:type="pct"/>
            <w:hideMark/>
          </w:tcPr>
          <w:p w:rsidR="00BC0C72" w:rsidRDefault="008D5CF6">
            <w:pPr>
              <w:pStyle w:val="a5"/>
            </w:pPr>
            <w:bookmarkStart w:id="14980" w:name="46801"/>
            <w:bookmarkEnd w:id="14980"/>
            <w:r>
              <w:t> </w:t>
            </w:r>
          </w:p>
        </w:tc>
        <w:tc>
          <w:tcPr>
            <w:tcW w:w="2600" w:type="pct"/>
            <w:hideMark/>
          </w:tcPr>
          <w:p w:rsidR="00BC0C72" w:rsidRDefault="008D5CF6">
            <w:pPr>
              <w:pStyle w:val="a5"/>
            </w:pPr>
            <w:bookmarkStart w:id="14981" w:name="46802"/>
            <w:bookmarkEnd w:id="14981"/>
            <w:r>
              <w:t>двигуни</w:t>
            </w:r>
          </w:p>
        </w:tc>
        <w:tc>
          <w:tcPr>
            <w:tcW w:w="750" w:type="pct"/>
            <w:hideMark/>
          </w:tcPr>
          <w:p w:rsidR="00BC0C72" w:rsidRDefault="008D5CF6">
            <w:pPr>
              <w:pStyle w:val="a5"/>
              <w:jc w:val="center"/>
            </w:pPr>
            <w:bookmarkStart w:id="14982" w:name="46803"/>
            <w:bookmarkEnd w:id="14982"/>
            <w:r>
              <w:t>- " -</w:t>
            </w:r>
          </w:p>
        </w:tc>
        <w:tc>
          <w:tcPr>
            <w:tcW w:w="750" w:type="pct"/>
            <w:hideMark/>
          </w:tcPr>
          <w:p w:rsidR="00BC0C72" w:rsidRDefault="008D5CF6">
            <w:pPr>
              <w:pStyle w:val="a5"/>
              <w:jc w:val="center"/>
            </w:pPr>
            <w:bookmarkStart w:id="14983" w:name="46804"/>
            <w:bookmarkEnd w:id="14983"/>
            <w:r>
              <w:t>30</w:t>
            </w:r>
          </w:p>
        </w:tc>
      </w:tr>
      <w:tr w:rsidR="00BC0C72" w:rsidTr="00181458">
        <w:trPr>
          <w:divId w:val="1237204249"/>
        </w:trPr>
        <w:tc>
          <w:tcPr>
            <w:tcW w:w="900" w:type="pct"/>
            <w:hideMark/>
          </w:tcPr>
          <w:p w:rsidR="00BC0C72" w:rsidRDefault="008D5CF6">
            <w:pPr>
              <w:pStyle w:val="a5"/>
            </w:pPr>
            <w:bookmarkStart w:id="14984" w:name="46805"/>
            <w:bookmarkEnd w:id="14984"/>
            <w:r>
              <w:t>8411 22 80 00</w:t>
            </w:r>
          </w:p>
        </w:tc>
        <w:tc>
          <w:tcPr>
            <w:tcW w:w="2600" w:type="pct"/>
            <w:hideMark/>
          </w:tcPr>
          <w:p w:rsidR="00BC0C72" w:rsidRDefault="008D5CF6">
            <w:pPr>
              <w:pStyle w:val="a5"/>
            </w:pPr>
            <w:bookmarkStart w:id="14985" w:name="46806"/>
            <w:bookmarkEnd w:id="14985"/>
            <w:r>
              <w:t>Двигуни турбореактивні, турбогвинтові та інші газові турбіни:</w:t>
            </w:r>
            <w:r>
              <w:br/>
              <w:t>- двигуни турбогвинтові:</w:t>
            </w:r>
            <w:r>
              <w:br/>
              <w:t>-- потужністю понад 1100 кВт:</w:t>
            </w:r>
            <w:r>
              <w:br/>
              <w:t>--- потужністю понад 3730 кВт</w:t>
            </w:r>
          </w:p>
        </w:tc>
        <w:tc>
          <w:tcPr>
            <w:tcW w:w="750" w:type="pct"/>
            <w:hideMark/>
          </w:tcPr>
          <w:p w:rsidR="00BC0C72" w:rsidRDefault="008D5CF6">
            <w:pPr>
              <w:pStyle w:val="a5"/>
              <w:jc w:val="center"/>
            </w:pPr>
            <w:bookmarkStart w:id="14986" w:name="46807"/>
            <w:bookmarkEnd w:id="14986"/>
            <w:r>
              <w:t> </w:t>
            </w:r>
          </w:p>
        </w:tc>
        <w:tc>
          <w:tcPr>
            <w:tcW w:w="750" w:type="pct"/>
            <w:hideMark/>
          </w:tcPr>
          <w:p w:rsidR="00BC0C72" w:rsidRDefault="008D5CF6">
            <w:pPr>
              <w:pStyle w:val="a5"/>
              <w:jc w:val="center"/>
            </w:pPr>
            <w:bookmarkStart w:id="14987" w:name="46808"/>
            <w:bookmarkEnd w:id="14987"/>
            <w:r>
              <w:t> </w:t>
            </w:r>
          </w:p>
        </w:tc>
      </w:tr>
      <w:tr w:rsidR="00BC0C72" w:rsidTr="00181458">
        <w:trPr>
          <w:divId w:val="1237204249"/>
        </w:trPr>
        <w:tc>
          <w:tcPr>
            <w:tcW w:w="900" w:type="pct"/>
            <w:hideMark/>
          </w:tcPr>
          <w:p w:rsidR="00BC0C72" w:rsidRDefault="008D5CF6">
            <w:pPr>
              <w:pStyle w:val="a5"/>
            </w:pPr>
            <w:bookmarkStart w:id="14988" w:name="46809"/>
            <w:bookmarkEnd w:id="14988"/>
            <w:r>
              <w:t> </w:t>
            </w:r>
          </w:p>
        </w:tc>
        <w:tc>
          <w:tcPr>
            <w:tcW w:w="2600" w:type="pct"/>
            <w:hideMark/>
          </w:tcPr>
          <w:p w:rsidR="00BC0C72" w:rsidRDefault="008D5CF6">
            <w:pPr>
              <w:pStyle w:val="a5"/>
            </w:pPr>
            <w:bookmarkStart w:id="14989" w:name="46810"/>
            <w:bookmarkEnd w:id="14989"/>
            <w:r>
              <w:t>двигуни</w:t>
            </w:r>
          </w:p>
        </w:tc>
        <w:tc>
          <w:tcPr>
            <w:tcW w:w="750" w:type="pct"/>
            <w:hideMark/>
          </w:tcPr>
          <w:p w:rsidR="00BC0C72" w:rsidRDefault="008D5CF6">
            <w:pPr>
              <w:pStyle w:val="a5"/>
              <w:jc w:val="center"/>
            </w:pPr>
            <w:bookmarkStart w:id="14990" w:name="46811"/>
            <w:bookmarkEnd w:id="14990"/>
            <w:r>
              <w:t>- " -</w:t>
            </w:r>
          </w:p>
        </w:tc>
        <w:tc>
          <w:tcPr>
            <w:tcW w:w="750" w:type="pct"/>
            <w:hideMark/>
          </w:tcPr>
          <w:p w:rsidR="00BC0C72" w:rsidRDefault="008D5CF6">
            <w:pPr>
              <w:pStyle w:val="a5"/>
              <w:jc w:val="center"/>
            </w:pPr>
            <w:bookmarkStart w:id="14991" w:name="46812"/>
            <w:bookmarkEnd w:id="14991"/>
            <w:r>
              <w:t>30</w:t>
            </w:r>
          </w:p>
        </w:tc>
      </w:tr>
      <w:tr w:rsidR="00BC0C72" w:rsidTr="00181458">
        <w:trPr>
          <w:divId w:val="1237204249"/>
        </w:trPr>
        <w:tc>
          <w:tcPr>
            <w:tcW w:w="900" w:type="pct"/>
            <w:hideMark/>
          </w:tcPr>
          <w:p w:rsidR="00BC0C72" w:rsidRDefault="008D5CF6">
            <w:pPr>
              <w:pStyle w:val="a5"/>
            </w:pPr>
            <w:bookmarkStart w:id="14992" w:name="46813"/>
            <w:bookmarkEnd w:id="14992"/>
            <w:r>
              <w:t>8411 81 00 00</w:t>
            </w:r>
          </w:p>
        </w:tc>
        <w:tc>
          <w:tcPr>
            <w:tcW w:w="2600" w:type="pct"/>
            <w:hideMark/>
          </w:tcPr>
          <w:p w:rsidR="00BC0C72" w:rsidRDefault="008D5CF6">
            <w:pPr>
              <w:pStyle w:val="a5"/>
            </w:pPr>
            <w:bookmarkStart w:id="14993" w:name="46814"/>
            <w:bookmarkEnd w:id="14993"/>
            <w:r>
              <w:t>Двигуни турбореактивні, турбогвинтові та інші газові турбіни:</w:t>
            </w:r>
            <w:r>
              <w:br/>
              <w:t>- інші газові турбіни:</w:t>
            </w:r>
            <w:r>
              <w:br/>
              <w:t>-- потужністю не більш як 5000 кВт</w:t>
            </w:r>
          </w:p>
        </w:tc>
        <w:tc>
          <w:tcPr>
            <w:tcW w:w="750" w:type="pct"/>
            <w:hideMark/>
          </w:tcPr>
          <w:p w:rsidR="00BC0C72" w:rsidRDefault="008D5CF6">
            <w:pPr>
              <w:pStyle w:val="a5"/>
              <w:jc w:val="center"/>
            </w:pPr>
            <w:bookmarkStart w:id="14994" w:name="46815"/>
            <w:bookmarkEnd w:id="14994"/>
            <w:r>
              <w:t> </w:t>
            </w:r>
          </w:p>
        </w:tc>
        <w:tc>
          <w:tcPr>
            <w:tcW w:w="750" w:type="pct"/>
            <w:hideMark/>
          </w:tcPr>
          <w:p w:rsidR="00BC0C72" w:rsidRDefault="008D5CF6">
            <w:pPr>
              <w:pStyle w:val="a5"/>
              <w:jc w:val="center"/>
            </w:pPr>
            <w:bookmarkStart w:id="14995" w:name="46816"/>
            <w:bookmarkEnd w:id="14995"/>
            <w:r>
              <w:t> </w:t>
            </w:r>
          </w:p>
        </w:tc>
      </w:tr>
      <w:tr w:rsidR="00BC0C72" w:rsidTr="00181458">
        <w:trPr>
          <w:divId w:val="1237204249"/>
        </w:trPr>
        <w:tc>
          <w:tcPr>
            <w:tcW w:w="900" w:type="pct"/>
            <w:hideMark/>
          </w:tcPr>
          <w:p w:rsidR="00BC0C72" w:rsidRDefault="008D5CF6">
            <w:pPr>
              <w:pStyle w:val="a5"/>
            </w:pPr>
            <w:bookmarkStart w:id="14996" w:name="46817"/>
            <w:bookmarkEnd w:id="14996"/>
            <w:r>
              <w:t> </w:t>
            </w:r>
          </w:p>
        </w:tc>
        <w:tc>
          <w:tcPr>
            <w:tcW w:w="2600" w:type="pct"/>
            <w:hideMark/>
          </w:tcPr>
          <w:p w:rsidR="00BC0C72" w:rsidRDefault="008D5CF6">
            <w:pPr>
              <w:pStyle w:val="a5"/>
            </w:pPr>
            <w:bookmarkStart w:id="14997" w:name="46818"/>
            <w:bookmarkEnd w:id="14997"/>
            <w:r>
              <w:t>двигуни</w:t>
            </w:r>
          </w:p>
        </w:tc>
        <w:tc>
          <w:tcPr>
            <w:tcW w:w="750" w:type="pct"/>
            <w:hideMark/>
          </w:tcPr>
          <w:p w:rsidR="00BC0C72" w:rsidRDefault="008D5CF6">
            <w:pPr>
              <w:pStyle w:val="a5"/>
              <w:jc w:val="center"/>
            </w:pPr>
            <w:bookmarkStart w:id="14998" w:name="46819"/>
            <w:bookmarkEnd w:id="14998"/>
            <w:r>
              <w:t>- " -</w:t>
            </w:r>
          </w:p>
        </w:tc>
        <w:tc>
          <w:tcPr>
            <w:tcW w:w="750" w:type="pct"/>
            <w:hideMark/>
          </w:tcPr>
          <w:p w:rsidR="00BC0C72" w:rsidRDefault="008D5CF6">
            <w:pPr>
              <w:pStyle w:val="a5"/>
              <w:jc w:val="center"/>
            </w:pPr>
            <w:bookmarkStart w:id="14999" w:name="46820"/>
            <w:bookmarkEnd w:id="14999"/>
            <w:r>
              <w:t>30</w:t>
            </w:r>
          </w:p>
        </w:tc>
      </w:tr>
      <w:tr w:rsidR="00BC0C72" w:rsidTr="00181458">
        <w:trPr>
          <w:divId w:val="1237204249"/>
        </w:trPr>
        <w:tc>
          <w:tcPr>
            <w:tcW w:w="900" w:type="pct"/>
            <w:hideMark/>
          </w:tcPr>
          <w:p w:rsidR="00BC0C72" w:rsidRDefault="008D5CF6">
            <w:pPr>
              <w:pStyle w:val="a5"/>
            </w:pPr>
            <w:bookmarkStart w:id="15000" w:name="46821"/>
            <w:bookmarkEnd w:id="15000"/>
            <w:r>
              <w:t>8411 82</w:t>
            </w:r>
          </w:p>
        </w:tc>
        <w:tc>
          <w:tcPr>
            <w:tcW w:w="2600" w:type="pct"/>
            <w:hideMark/>
          </w:tcPr>
          <w:p w:rsidR="00BC0C72" w:rsidRDefault="008D5CF6">
            <w:pPr>
              <w:pStyle w:val="a5"/>
            </w:pPr>
            <w:bookmarkStart w:id="15001" w:name="46822"/>
            <w:bookmarkEnd w:id="15001"/>
            <w:r>
              <w:t>Двигуни турбореактивні, турбогвинтові та інші газові турбіни:</w:t>
            </w:r>
            <w:r>
              <w:br/>
              <w:t>- інші газові турбіни:</w:t>
            </w:r>
            <w:r>
              <w:br/>
              <w:t>-- потужністю понад 5000 кВт:</w:t>
            </w:r>
          </w:p>
        </w:tc>
        <w:tc>
          <w:tcPr>
            <w:tcW w:w="750" w:type="pct"/>
            <w:hideMark/>
          </w:tcPr>
          <w:p w:rsidR="00BC0C72" w:rsidRDefault="008D5CF6">
            <w:pPr>
              <w:pStyle w:val="a5"/>
              <w:jc w:val="center"/>
            </w:pPr>
            <w:bookmarkStart w:id="15002" w:name="46823"/>
            <w:bookmarkEnd w:id="15002"/>
            <w:r>
              <w:t> </w:t>
            </w:r>
          </w:p>
        </w:tc>
        <w:tc>
          <w:tcPr>
            <w:tcW w:w="750" w:type="pct"/>
            <w:hideMark/>
          </w:tcPr>
          <w:p w:rsidR="00BC0C72" w:rsidRDefault="008D5CF6">
            <w:pPr>
              <w:pStyle w:val="a5"/>
              <w:jc w:val="center"/>
            </w:pPr>
            <w:bookmarkStart w:id="15003" w:name="46824"/>
            <w:bookmarkEnd w:id="15003"/>
            <w:r>
              <w:t> </w:t>
            </w:r>
          </w:p>
        </w:tc>
      </w:tr>
      <w:tr w:rsidR="00BC0C72" w:rsidTr="00181458">
        <w:trPr>
          <w:divId w:val="1237204249"/>
        </w:trPr>
        <w:tc>
          <w:tcPr>
            <w:tcW w:w="900" w:type="pct"/>
            <w:hideMark/>
          </w:tcPr>
          <w:p w:rsidR="00BC0C72" w:rsidRDefault="008D5CF6">
            <w:pPr>
              <w:pStyle w:val="a5"/>
            </w:pPr>
            <w:bookmarkStart w:id="15004" w:name="46825"/>
            <w:bookmarkEnd w:id="15004"/>
            <w:r>
              <w:t> </w:t>
            </w:r>
          </w:p>
        </w:tc>
        <w:tc>
          <w:tcPr>
            <w:tcW w:w="2600" w:type="pct"/>
            <w:hideMark/>
          </w:tcPr>
          <w:p w:rsidR="00BC0C72" w:rsidRDefault="008D5CF6">
            <w:pPr>
              <w:pStyle w:val="a5"/>
            </w:pPr>
            <w:bookmarkStart w:id="15005" w:name="46826"/>
            <w:bookmarkEnd w:id="15005"/>
            <w:r>
              <w:t>двигуни</w:t>
            </w:r>
          </w:p>
        </w:tc>
        <w:tc>
          <w:tcPr>
            <w:tcW w:w="750" w:type="pct"/>
            <w:hideMark/>
          </w:tcPr>
          <w:p w:rsidR="00BC0C72" w:rsidRDefault="008D5CF6">
            <w:pPr>
              <w:pStyle w:val="a5"/>
              <w:jc w:val="center"/>
            </w:pPr>
            <w:bookmarkStart w:id="15006" w:name="46827"/>
            <w:bookmarkEnd w:id="15006"/>
            <w:r>
              <w:t>- " -</w:t>
            </w:r>
          </w:p>
        </w:tc>
        <w:tc>
          <w:tcPr>
            <w:tcW w:w="750" w:type="pct"/>
            <w:hideMark/>
          </w:tcPr>
          <w:p w:rsidR="00BC0C72" w:rsidRDefault="008D5CF6">
            <w:pPr>
              <w:pStyle w:val="a5"/>
              <w:jc w:val="center"/>
            </w:pPr>
            <w:bookmarkStart w:id="15007" w:name="46828"/>
            <w:bookmarkEnd w:id="15007"/>
            <w:r>
              <w:t>30</w:t>
            </w:r>
          </w:p>
        </w:tc>
      </w:tr>
      <w:tr w:rsidR="00BC0C72" w:rsidTr="00181458">
        <w:trPr>
          <w:divId w:val="1237204249"/>
        </w:trPr>
        <w:tc>
          <w:tcPr>
            <w:tcW w:w="900" w:type="pct"/>
            <w:hideMark/>
          </w:tcPr>
          <w:p w:rsidR="00BC0C72" w:rsidRDefault="008D5CF6">
            <w:pPr>
              <w:pStyle w:val="a5"/>
            </w:pPr>
            <w:bookmarkStart w:id="15008" w:name="46829"/>
            <w:bookmarkEnd w:id="15008"/>
            <w:r>
              <w:t>8411 91 00 00</w:t>
            </w:r>
          </w:p>
        </w:tc>
        <w:tc>
          <w:tcPr>
            <w:tcW w:w="2600" w:type="pct"/>
            <w:hideMark/>
          </w:tcPr>
          <w:p w:rsidR="00BC0C72" w:rsidRDefault="008D5CF6">
            <w:pPr>
              <w:pStyle w:val="a5"/>
            </w:pPr>
            <w:bookmarkStart w:id="15009" w:name="46830"/>
            <w:bookmarkEnd w:id="15009"/>
            <w:r>
              <w:t>Двигуни турбореактивні, турбогвинтові та інші газові турбіни:</w:t>
            </w:r>
            <w:r>
              <w:br/>
              <w:t>- частини:</w:t>
            </w:r>
            <w:r>
              <w:br/>
              <w:t>-- турбореактивних або турбогвинтових двигунів</w:t>
            </w:r>
          </w:p>
        </w:tc>
        <w:tc>
          <w:tcPr>
            <w:tcW w:w="750" w:type="pct"/>
            <w:hideMark/>
          </w:tcPr>
          <w:p w:rsidR="00BC0C72" w:rsidRDefault="008D5CF6">
            <w:pPr>
              <w:pStyle w:val="a5"/>
              <w:jc w:val="center"/>
            </w:pPr>
            <w:bookmarkStart w:id="15010" w:name="46831"/>
            <w:bookmarkEnd w:id="15010"/>
            <w:r>
              <w:t> </w:t>
            </w:r>
          </w:p>
        </w:tc>
        <w:tc>
          <w:tcPr>
            <w:tcW w:w="750" w:type="pct"/>
            <w:hideMark/>
          </w:tcPr>
          <w:p w:rsidR="00BC0C72" w:rsidRDefault="008D5CF6">
            <w:pPr>
              <w:pStyle w:val="a5"/>
              <w:jc w:val="center"/>
            </w:pPr>
            <w:bookmarkStart w:id="15011" w:name="46832"/>
            <w:bookmarkEnd w:id="15011"/>
            <w:r>
              <w:t> </w:t>
            </w:r>
          </w:p>
        </w:tc>
      </w:tr>
      <w:tr w:rsidR="00BC0C72" w:rsidTr="00181458">
        <w:trPr>
          <w:divId w:val="1237204249"/>
        </w:trPr>
        <w:tc>
          <w:tcPr>
            <w:tcW w:w="900" w:type="pct"/>
            <w:hideMark/>
          </w:tcPr>
          <w:p w:rsidR="00BC0C72" w:rsidRDefault="008D5CF6">
            <w:pPr>
              <w:pStyle w:val="a5"/>
            </w:pPr>
            <w:bookmarkStart w:id="15012" w:name="46833"/>
            <w:bookmarkEnd w:id="15012"/>
            <w:r>
              <w:t> </w:t>
            </w:r>
          </w:p>
        </w:tc>
        <w:tc>
          <w:tcPr>
            <w:tcW w:w="2600" w:type="pct"/>
            <w:hideMark/>
          </w:tcPr>
          <w:p w:rsidR="00BC0C72" w:rsidRDefault="008D5CF6">
            <w:pPr>
              <w:pStyle w:val="a5"/>
            </w:pPr>
            <w:bookmarkStart w:id="15013" w:name="46834"/>
            <w:bookmarkEnd w:id="15013"/>
            <w:r>
              <w:t>двигуни</w:t>
            </w:r>
          </w:p>
        </w:tc>
        <w:tc>
          <w:tcPr>
            <w:tcW w:w="750" w:type="pct"/>
            <w:hideMark/>
          </w:tcPr>
          <w:p w:rsidR="00BC0C72" w:rsidRDefault="008D5CF6">
            <w:pPr>
              <w:pStyle w:val="a5"/>
              <w:jc w:val="center"/>
            </w:pPr>
            <w:bookmarkStart w:id="15014" w:name="46835"/>
            <w:bookmarkEnd w:id="15014"/>
            <w:r>
              <w:t>- " -</w:t>
            </w:r>
          </w:p>
        </w:tc>
        <w:tc>
          <w:tcPr>
            <w:tcW w:w="750" w:type="pct"/>
            <w:hideMark/>
          </w:tcPr>
          <w:p w:rsidR="00BC0C72" w:rsidRDefault="008D5CF6">
            <w:pPr>
              <w:pStyle w:val="a5"/>
              <w:jc w:val="center"/>
            </w:pPr>
            <w:bookmarkStart w:id="15015" w:name="46836"/>
            <w:bookmarkEnd w:id="15015"/>
            <w:r>
              <w:t>30</w:t>
            </w:r>
          </w:p>
        </w:tc>
      </w:tr>
      <w:tr w:rsidR="00BC0C72" w:rsidTr="00181458">
        <w:trPr>
          <w:divId w:val="1237204249"/>
        </w:trPr>
        <w:tc>
          <w:tcPr>
            <w:tcW w:w="900" w:type="pct"/>
            <w:hideMark/>
          </w:tcPr>
          <w:p w:rsidR="00BC0C72" w:rsidRDefault="008D5CF6">
            <w:pPr>
              <w:pStyle w:val="a5"/>
            </w:pPr>
            <w:bookmarkStart w:id="15016" w:name="46837"/>
            <w:bookmarkEnd w:id="15016"/>
            <w:r>
              <w:t>8411 99 00 00</w:t>
            </w:r>
          </w:p>
        </w:tc>
        <w:tc>
          <w:tcPr>
            <w:tcW w:w="2600" w:type="pct"/>
            <w:hideMark/>
          </w:tcPr>
          <w:p w:rsidR="00BC0C72" w:rsidRDefault="008D5CF6">
            <w:pPr>
              <w:pStyle w:val="a5"/>
            </w:pPr>
            <w:bookmarkStart w:id="15017" w:name="46838"/>
            <w:bookmarkEnd w:id="15017"/>
            <w:r>
              <w:t>Двигуни турбореактивні, турбогвинтові та інші газові турбіни:</w:t>
            </w:r>
            <w:r>
              <w:br/>
              <w:t>- частини:</w:t>
            </w:r>
            <w:r>
              <w:br/>
              <w:t>-- інші</w:t>
            </w:r>
          </w:p>
        </w:tc>
        <w:tc>
          <w:tcPr>
            <w:tcW w:w="750" w:type="pct"/>
            <w:hideMark/>
          </w:tcPr>
          <w:p w:rsidR="00BC0C72" w:rsidRDefault="008D5CF6">
            <w:pPr>
              <w:pStyle w:val="a5"/>
              <w:jc w:val="center"/>
            </w:pPr>
            <w:bookmarkStart w:id="15018" w:name="46839"/>
            <w:bookmarkEnd w:id="15018"/>
            <w:r>
              <w:t> </w:t>
            </w:r>
          </w:p>
        </w:tc>
        <w:tc>
          <w:tcPr>
            <w:tcW w:w="750" w:type="pct"/>
            <w:hideMark/>
          </w:tcPr>
          <w:p w:rsidR="00BC0C72" w:rsidRDefault="008D5CF6">
            <w:pPr>
              <w:pStyle w:val="a5"/>
              <w:jc w:val="center"/>
            </w:pPr>
            <w:bookmarkStart w:id="15019" w:name="46840"/>
            <w:bookmarkEnd w:id="15019"/>
            <w:r>
              <w:t> </w:t>
            </w:r>
          </w:p>
        </w:tc>
      </w:tr>
      <w:tr w:rsidR="00BC0C72" w:rsidTr="00181458">
        <w:trPr>
          <w:divId w:val="1237204249"/>
        </w:trPr>
        <w:tc>
          <w:tcPr>
            <w:tcW w:w="900" w:type="pct"/>
            <w:hideMark/>
          </w:tcPr>
          <w:p w:rsidR="00BC0C72" w:rsidRDefault="008D5CF6">
            <w:pPr>
              <w:pStyle w:val="a5"/>
            </w:pPr>
            <w:bookmarkStart w:id="15020" w:name="46841"/>
            <w:bookmarkEnd w:id="15020"/>
            <w:r>
              <w:t> </w:t>
            </w:r>
          </w:p>
        </w:tc>
        <w:tc>
          <w:tcPr>
            <w:tcW w:w="2600" w:type="pct"/>
            <w:hideMark/>
          </w:tcPr>
          <w:p w:rsidR="00BC0C72" w:rsidRDefault="008D5CF6">
            <w:pPr>
              <w:pStyle w:val="a5"/>
            </w:pPr>
            <w:bookmarkStart w:id="15021" w:name="46842"/>
            <w:bookmarkEnd w:id="15021"/>
            <w:r>
              <w:t>двигуни</w:t>
            </w:r>
          </w:p>
        </w:tc>
        <w:tc>
          <w:tcPr>
            <w:tcW w:w="750" w:type="pct"/>
            <w:hideMark/>
          </w:tcPr>
          <w:p w:rsidR="00BC0C72" w:rsidRDefault="008D5CF6">
            <w:pPr>
              <w:pStyle w:val="a5"/>
              <w:jc w:val="center"/>
            </w:pPr>
            <w:bookmarkStart w:id="15022" w:name="46843"/>
            <w:bookmarkEnd w:id="15022"/>
            <w:r>
              <w:t>штук</w:t>
            </w:r>
          </w:p>
        </w:tc>
        <w:tc>
          <w:tcPr>
            <w:tcW w:w="750" w:type="pct"/>
            <w:hideMark/>
          </w:tcPr>
          <w:p w:rsidR="00BC0C72" w:rsidRDefault="008D5CF6">
            <w:pPr>
              <w:pStyle w:val="a5"/>
              <w:jc w:val="center"/>
            </w:pPr>
            <w:bookmarkStart w:id="15023" w:name="46844"/>
            <w:bookmarkEnd w:id="15023"/>
            <w:r>
              <w:t>30</w:t>
            </w:r>
          </w:p>
        </w:tc>
      </w:tr>
      <w:tr w:rsidR="00BC0C72" w:rsidTr="00181458">
        <w:trPr>
          <w:divId w:val="1237204249"/>
        </w:trPr>
        <w:tc>
          <w:tcPr>
            <w:tcW w:w="900" w:type="pct"/>
            <w:hideMark/>
          </w:tcPr>
          <w:p w:rsidR="00BC0C72" w:rsidRDefault="008D5CF6">
            <w:pPr>
              <w:pStyle w:val="a5"/>
            </w:pPr>
            <w:bookmarkStart w:id="15024" w:name="46845"/>
            <w:bookmarkEnd w:id="15024"/>
            <w:r>
              <w:t>8412 10 00 10</w:t>
            </w:r>
          </w:p>
        </w:tc>
        <w:tc>
          <w:tcPr>
            <w:tcW w:w="2600" w:type="pct"/>
            <w:hideMark/>
          </w:tcPr>
          <w:p w:rsidR="00BC0C72" w:rsidRDefault="008D5CF6">
            <w:pPr>
              <w:pStyle w:val="a5"/>
            </w:pPr>
            <w:bookmarkStart w:id="15025" w:name="46846"/>
            <w:bookmarkEnd w:id="15025"/>
            <w:r>
              <w:t>Інші двигуни та силові установки:</w:t>
            </w:r>
            <w:r>
              <w:br/>
              <w:t>- двигуни реактивні, крім турбореактивних:</w:t>
            </w:r>
            <w:r>
              <w:br/>
              <w:t>-- для цивільної авіації</w:t>
            </w:r>
          </w:p>
        </w:tc>
        <w:tc>
          <w:tcPr>
            <w:tcW w:w="750" w:type="pct"/>
            <w:hideMark/>
          </w:tcPr>
          <w:p w:rsidR="00BC0C72" w:rsidRDefault="008D5CF6">
            <w:pPr>
              <w:pStyle w:val="a5"/>
              <w:jc w:val="center"/>
            </w:pPr>
            <w:bookmarkStart w:id="15026" w:name="46847"/>
            <w:bookmarkEnd w:id="15026"/>
            <w:r>
              <w:t> </w:t>
            </w:r>
          </w:p>
        </w:tc>
        <w:tc>
          <w:tcPr>
            <w:tcW w:w="750" w:type="pct"/>
            <w:hideMark/>
          </w:tcPr>
          <w:p w:rsidR="00BC0C72" w:rsidRDefault="008D5CF6">
            <w:pPr>
              <w:pStyle w:val="a5"/>
              <w:jc w:val="center"/>
            </w:pPr>
            <w:bookmarkStart w:id="15027" w:name="46848"/>
            <w:bookmarkEnd w:id="15027"/>
            <w:r>
              <w:t> </w:t>
            </w:r>
          </w:p>
        </w:tc>
      </w:tr>
      <w:tr w:rsidR="00BC0C72" w:rsidTr="00181458">
        <w:trPr>
          <w:divId w:val="1237204249"/>
        </w:trPr>
        <w:tc>
          <w:tcPr>
            <w:tcW w:w="900" w:type="pct"/>
            <w:hideMark/>
          </w:tcPr>
          <w:p w:rsidR="00BC0C72" w:rsidRDefault="008D5CF6">
            <w:pPr>
              <w:pStyle w:val="a5"/>
            </w:pPr>
            <w:bookmarkStart w:id="15028" w:name="46849"/>
            <w:bookmarkEnd w:id="15028"/>
            <w:r>
              <w:t> </w:t>
            </w:r>
          </w:p>
        </w:tc>
        <w:tc>
          <w:tcPr>
            <w:tcW w:w="2600" w:type="pct"/>
            <w:hideMark/>
          </w:tcPr>
          <w:p w:rsidR="00BC0C72" w:rsidRDefault="008D5CF6">
            <w:pPr>
              <w:pStyle w:val="a5"/>
            </w:pPr>
            <w:bookmarkStart w:id="15029" w:name="46850"/>
            <w:bookmarkEnd w:id="15029"/>
            <w:r>
              <w:t>двигуни</w:t>
            </w:r>
          </w:p>
        </w:tc>
        <w:tc>
          <w:tcPr>
            <w:tcW w:w="750" w:type="pct"/>
            <w:hideMark/>
          </w:tcPr>
          <w:p w:rsidR="00BC0C72" w:rsidRDefault="008D5CF6">
            <w:pPr>
              <w:pStyle w:val="a5"/>
              <w:jc w:val="center"/>
            </w:pPr>
            <w:bookmarkStart w:id="15030" w:name="46851"/>
            <w:bookmarkEnd w:id="15030"/>
            <w:r>
              <w:t>- " -</w:t>
            </w:r>
          </w:p>
        </w:tc>
        <w:tc>
          <w:tcPr>
            <w:tcW w:w="750" w:type="pct"/>
            <w:hideMark/>
          </w:tcPr>
          <w:p w:rsidR="00BC0C72" w:rsidRDefault="008D5CF6">
            <w:pPr>
              <w:pStyle w:val="a5"/>
              <w:jc w:val="center"/>
            </w:pPr>
            <w:bookmarkStart w:id="15031" w:name="46852"/>
            <w:bookmarkEnd w:id="15031"/>
            <w:r>
              <w:t>30</w:t>
            </w:r>
          </w:p>
        </w:tc>
      </w:tr>
      <w:tr w:rsidR="00BC0C72" w:rsidTr="00181458">
        <w:trPr>
          <w:divId w:val="1237204249"/>
        </w:trPr>
        <w:tc>
          <w:tcPr>
            <w:tcW w:w="900" w:type="pct"/>
            <w:hideMark/>
          </w:tcPr>
          <w:p w:rsidR="00BC0C72" w:rsidRDefault="008D5CF6">
            <w:pPr>
              <w:pStyle w:val="a5"/>
            </w:pPr>
            <w:bookmarkStart w:id="15032" w:name="46853"/>
            <w:bookmarkEnd w:id="15032"/>
            <w:r>
              <w:t>8412 21 80 10</w:t>
            </w:r>
          </w:p>
        </w:tc>
        <w:tc>
          <w:tcPr>
            <w:tcW w:w="2600" w:type="pct"/>
            <w:hideMark/>
          </w:tcPr>
          <w:p w:rsidR="00BC0C72" w:rsidRDefault="008D5CF6">
            <w:pPr>
              <w:pStyle w:val="a5"/>
            </w:pPr>
            <w:bookmarkStart w:id="15033" w:name="46854"/>
            <w:bookmarkEnd w:id="15033"/>
            <w:r>
              <w:t>Інші двигуни та силові установки:</w:t>
            </w:r>
            <w:r>
              <w:br/>
              <w:t>- силові установки та двигуни гідравлічні:</w:t>
            </w:r>
            <w:r>
              <w:br/>
              <w:t>-- лінійної дії (циліндри):</w:t>
            </w:r>
            <w:r>
              <w:br/>
              <w:t>--- інші:</w:t>
            </w:r>
            <w:r>
              <w:br/>
              <w:t>---- для цивільної авіації</w:t>
            </w:r>
          </w:p>
        </w:tc>
        <w:tc>
          <w:tcPr>
            <w:tcW w:w="750" w:type="pct"/>
            <w:hideMark/>
          </w:tcPr>
          <w:p w:rsidR="00BC0C72" w:rsidRDefault="008D5CF6">
            <w:pPr>
              <w:pStyle w:val="a5"/>
              <w:jc w:val="center"/>
            </w:pPr>
            <w:bookmarkStart w:id="15034" w:name="46855"/>
            <w:bookmarkEnd w:id="15034"/>
            <w:r>
              <w:t> </w:t>
            </w:r>
          </w:p>
        </w:tc>
        <w:tc>
          <w:tcPr>
            <w:tcW w:w="750" w:type="pct"/>
            <w:hideMark/>
          </w:tcPr>
          <w:p w:rsidR="00BC0C72" w:rsidRDefault="008D5CF6">
            <w:pPr>
              <w:pStyle w:val="a5"/>
              <w:jc w:val="center"/>
            </w:pPr>
            <w:bookmarkStart w:id="15035" w:name="46856"/>
            <w:bookmarkEnd w:id="15035"/>
            <w:r>
              <w:t> </w:t>
            </w:r>
          </w:p>
        </w:tc>
      </w:tr>
      <w:tr w:rsidR="00BC0C72" w:rsidTr="00181458">
        <w:trPr>
          <w:divId w:val="1237204249"/>
        </w:trPr>
        <w:tc>
          <w:tcPr>
            <w:tcW w:w="900" w:type="pct"/>
            <w:hideMark/>
          </w:tcPr>
          <w:p w:rsidR="00BC0C72" w:rsidRDefault="008D5CF6">
            <w:pPr>
              <w:pStyle w:val="a5"/>
            </w:pPr>
            <w:bookmarkStart w:id="15036" w:name="46857"/>
            <w:bookmarkEnd w:id="15036"/>
            <w:r>
              <w:t> </w:t>
            </w:r>
          </w:p>
        </w:tc>
        <w:tc>
          <w:tcPr>
            <w:tcW w:w="2600" w:type="pct"/>
            <w:hideMark/>
          </w:tcPr>
          <w:p w:rsidR="00BC0C72" w:rsidRDefault="008D5CF6">
            <w:pPr>
              <w:pStyle w:val="a5"/>
            </w:pPr>
            <w:bookmarkStart w:id="15037" w:name="46858"/>
            <w:bookmarkEnd w:id="15037"/>
            <w:r>
              <w:t>двигуни</w:t>
            </w:r>
          </w:p>
        </w:tc>
        <w:tc>
          <w:tcPr>
            <w:tcW w:w="750" w:type="pct"/>
            <w:hideMark/>
          </w:tcPr>
          <w:p w:rsidR="00BC0C72" w:rsidRDefault="008D5CF6">
            <w:pPr>
              <w:pStyle w:val="a5"/>
              <w:jc w:val="center"/>
            </w:pPr>
            <w:bookmarkStart w:id="15038" w:name="46859"/>
            <w:bookmarkEnd w:id="15038"/>
            <w:r>
              <w:t>- " -</w:t>
            </w:r>
          </w:p>
        </w:tc>
        <w:tc>
          <w:tcPr>
            <w:tcW w:w="750" w:type="pct"/>
            <w:hideMark/>
          </w:tcPr>
          <w:p w:rsidR="00BC0C72" w:rsidRDefault="008D5CF6">
            <w:pPr>
              <w:pStyle w:val="a5"/>
              <w:jc w:val="center"/>
            </w:pPr>
            <w:bookmarkStart w:id="15039" w:name="46860"/>
            <w:bookmarkEnd w:id="15039"/>
            <w:r>
              <w:t>30</w:t>
            </w:r>
          </w:p>
        </w:tc>
      </w:tr>
      <w:tr w:rsidR="00BC0C72" w:rsidTr="00181458">
        <w:trPr>
          <w:divId w:val="1237204249"/>
        </w:trPr>
        <w:tc>
          <w:tcPr>
            <w:tcW w:w="900" w:type="pct"/>
            <w:hideMark/>
          </w:tcPr>
          <w:p w:rsidR="00BC0C72" w:rsidRDefault="008D5CF6">
            <w:pPr>
              <w:pStyle w:val="a5"/>
            </w:pPr>
            <w:bookmarkStart w:id="15040" w:name="46861"/>
            <w:bookmarkEnd w:id="15040"/>
            <w:r>
              <w:t>8412 29 89 10</w:t>
            </w:r>
          </w:p>
        </w:tc>
        <w:tc>
          <w:tcPr>
            <w:tcW w:w="2600" w:type="pct"/>
            <w:hideMark/>
          </w:tcPr>
          <w:p w:rsidR="00BC0C72" w:rsidRDefault="008D5CF6">
            <w:pPr>
              <w:pStyle w:val="a5"/>
            </w:pPr>
            <w:bookmarkStart w:id="15041" w:name="46862"/>
            <w:bookmarkEnd w:id="15041"/>
            <w:r>
              <w:t>Інші двигуни та силові установки:</w:t>
            </w:r>
            <w:r>
              <w:br/>
              <w:t>- силові установки та двигуни гідравлічні:</w:t>
            </w:r>
            <w:r>
              <w:br/>
              <w:t>-- інші:</w:t>
            </w:r>
            <w:r>
              <w:br/>
              <w:t>--- інші:</w:t>
            </w:r>
            <w:r>
              <w:br/>
              <w:t>---- інші:</w:t>
            </w:r>
            <w:r>
              <w:br/>
              <w:t>----- для цивільної авіації</w:t>
            </w:r>
          </w:p>
        </w:tc>
        <w:tc>
          <w:tcPr>
            <w:tcW w:w="750" w:type="pct"/>
            <w:hideMark/>
          </w:tcPr>
          <w:p w:rsidR="00BC0C72" w:rsidRDefault="008D5CF6">
            <w:pPr>
              <w:pStyle w:val="a5"/>
              <w:jc w:val="center"/>
            </w:pPr>
            <w:bookmarkStart w:id="15042" w:name="46863"/>
            <w:bookmarkEnd w:id="15042"/>
            <w:r>
              <w:t> </w:t>
            </w:r>
          </w:p>
        </w:tc>
        <w:tc>
          <w:tcPr>
            <w:tcW w:w="750" w:type="pct"/>
            <w:hideMark/>
          </w:tcPr>
          <w:p w:rsidR="00BC0C72" w:rsidRDefault="008D5CF6">
            <w:pPr>
              <w:pStyle w:val="a5"/>
              <w:jc w:val="center"/>
            </w:pPr>
            <w:bookmarkStart w:id="15043" w:name="46864"/>
            <w:bookmarkEnd w:id="15043"/>
            <w:r>
              <w:t> </w:t>
            </w:r>
          </w:p>
        </w:tc>
      </w:tr>
      <w:tr w:rsidR="00BC0C72" w:rsidTr="00181458">
        <w:trPr>
          <w:divId w:val="1237204249"/>
        </w:trPr>
        <w:tc>
          <w:tcPr>
            <w:tcW w:w="900" w:type="pct"/>
            <w:hideMark/>
          </w:tcPr>
          <w:p w:rsidR="00BC0C72" w:rsidRDefault="008D5CF6">
            <w:pPr>
              <w:pStyle w:val="a5"/>
            </w:pPr>
            <w:bookmarkStart w:id="15044" w:name="46865"/>
            <w:bookmarkEnd w:id="15044"/>
            <w:r>
              <w:t> </w:t>
            </w:r>
          </w:p>
        </w:tc>
        <w:tc>
          <w:tcPr>
            <w:tcW w:w="2600" w:type="pct"/>
            <w:hideMark/>
          </w:tcPr>
          <w:p w:rsidR="00BC0C72" w:rsidRDefault="008D5CF6">
            <w:pPr>
              <w:pStyle w:val="a5"/>
            </w:pPr>
            <w:bookmarkStart w:id="15045" w:name="46866"/>
            <w:bookmarkEnd w:id="15045"/>
            <w:r>
              <w:t>силові установки, двигуни гідравлічні</w:t>
            </w:r>
          </w:p>
        </w:tc>
        <w:tc>
          <w:tcPr>
            <w:tcW w:w="750" w:type="pct"/>
            <w:hideMark/>
          </w:tcPr>
          <w:p w:rsidR="00BC0C72" w:rsidRDefault="008D5CF6">
            <w:pPr>
              <w:pStyle w:val="a5"/>
              <w:jc w:val="center"/>
            </w:pPr>
            <w:bookmarkStart w:id="15046" w:name="46867"/>
            <w:bookmarkEnd w:id="15046"/>
            <w:r>
              <w:t>- " -</w:t>
            </w:r>
          </w:p>
        </w:tc>
        <w:tc>
          <w:tcPr>
            <w:tcW w:w="750" w:type="pct"/>
            <w:hideMark/>
          </w:tcPr>
          <w:p w:rsidR="00BC0C72" w:rsidRDefault="008D5CF6">
            <w:pPr>
              <w:pStyle w:val="a5"/>
              <w:jc w:val="center"/>
            </w:pPr>
            <w:bookmarkStart w:id="15047" w:name="46868"/>
            <w:bookmarkEnd w:id="15047"/>
            <w:r>
              <w:t>15</w:t>
            </w:r>
          </w:p>
        </w:tc>
      </w:tr>
      <w:tr w:rsidR="00BC0C72" w:rsidTr="00181458">
        <w:trPr>
          <w:divId w:val="1237204249"/>
        </w:trPr>
        <w:tc>
          <w:tcPr>
            <w:tcW w:w="900" w:type="pct"/>
            <w:hideMark/>
          </w:tcPr>
          <w:p w:rsidR="00BC0C72" w:rsidRDefault="008D5CF6">
            <w:pPr>
              <w:pStyle w:val="a5"/>
            </w:pPr>
            <w:bookmarkStart w:id="15048" w:name="46869"/>
            <w:bookmarkEnd w:id="15048"/>
            <w:r>
              <w:t> </w:t>
            </w:r>
          </w:p>
        </w:tc>
        <w:tc>
          <w:tcPr>
            <w:tcW w:w="2600" w:type="pct"/>
            <w:hideMark/>
          </w:tcPr>
          <w:p w:rsidR="00BC0C72" w:rsidRDefault="008D5CF6">
            <w:pPr>
              <w:pStyle w:val="a5"/>
            </w:pPr>
            <w:bookmarkStart w:id="15049" w:name="46870"/>
            <w:bookmarkEnd w:id="15049"/>
            <w:r>
              <w:t>станція турбонасосна</w:t>
            </w:r>
          </w:p>
        </w:tc>
        <w:tc>
          <w:tcPr>
            <w:tcW w:w="750" w:type="pct"/>
            <w:hideMark/>
          </w:tcPr>
          <w:p w:rsidR="00BC0C72" w:rsidRDefault="008D5CF6">
            <w:pPr>
              <w:pStyle w:val="a5"/>
              <w:jc w:val="center"/>
            </w:pPr>
            <w:bookmarkStart w:id="15050" w:name="46871"/>
            <w:bookmarkEnd w:id="15050"/>
            <w:r>
              <w:t>- " -</w:t>
            </w:r>
          </w:p>
        </w:tc>
        <w:tc>
          <w:tcPr>
            <w:tcW w:w="750" w:type="pct"/>
            <w:hideMark/>
          </w:tcPr>
          <w:p w:rsidR="00BC0C72" w:rsidRDefault="008D5CF6">
            <w:pPr>
              <w:pStyle w:val="a5"/>
              <w:jc w:val="center"/>
            </w:pPr>
            <w:bookmarkStart w:id="15051" w:name="46872"/>
            <w:bookmarkEnd w:id="15051"/>
            <w:r>
              <w:t>200</w:t>
            </w:r>
          </w:p>
        </w:tc>
      </w:tr>
      <w:tr w:rsidR="00BC0C72" w:rsidTr="00181458">
        <w:trPr>
          <w:divId w:val="1237204249"/>
        </w:trPr>
        <w:tc>
          <w:tcPr>
            <w:tcW w:w="900" w:type="pct"/>
            <w:hideMark/>
          </w:tcPr>
          <w:p w:rsidR="00BC0C72" w:rsidRDefault="008D5CF6">
            <w:pPr>
              <w:pStyle w:val="a5"/>
            </w:pPr>
            <w:bookmarkStart w:id="15052" w:name="46873"/>
            <w:bookmarkEnd w:id="15052"/>
            <w:r>
              <w:t> </w:t>
            </w:r>
          </w:p>
        </w:tc>
        <w:tc>
          <w:tcPr>
            <w:tcW w:w="2600" w:type="pct"/>
            <w:hideMark/>
          </w:tcPr>
          <w:p w:rsidR="00BC0C72" w:rsidRDefault="008D5CF6">
            <w:pPr>
              <w:pStyle w:val="a5"/>
            </w:pPr>
            <w:bookmarkStart w:id="15053" w:name="46874"/>
            <w:bookmarkEnd w:id="15053"/>
            <w:r>
              <w:t>рульовий агрегат</w:t>
            </w:r>
          </w:p>
        </w:tc>
        <w:tc>
          <w:tcPr>
            <w:tcW w:w="750" w:type="pct"/>
            <w:hideMark/>
          </w:tcPr>
          <w:p w:rsidR="00BC0C72" w:rsidRDefault="008D5CF6">
            <w:pPr>
              <w:pStyle w:val="a5"/>
              <w:jc w:val="center"/>
            </w:pPr>
            <w:bookmarkStart w:id="15054" w:name="46875"/>
            <w:bookmarkEnd w:id="15054"/>
            <w:r>
              <w:t>- " -</w:t>
            </w:r>
          </w:p>
        </w:tc>
        <w:tc>
          <w:tcPr>
            <w:tcW w:w="750" w:type="pct"/>
            <w:hideMark/>
          </w:tcPr>
          <w:p w:rsidR="00BC0C72" w:rsidRDefault="008D5CF6">
            <w:pPr>
              <w:pStyle w:val="a5"/>
              <w:jc w:val="center"/>
            </w:pPr>
            <w:bookmarkStart w:id="15055" w:name="46876"/>
            <w:bookmarkEnd w:id="15055"/>
            <w:r>
              <w:t>100</w:t>
            </w:r>
          </w:p>
        </w:tc>
      </w:tr>
      <w:tr w:rsidR="00BC0C72" w:rsidTr="00181458">
        <w:trPr>
          <w:divId w:val="1237204249"/>
        </w:trPr>
        <w:tc>
          <w:tcPr>
            <w:tcW w:w="900" w:type="pct"/>
            <w:hideMark/>
          </w:tcPr>
          <w:p w:rsidR="00BC0C72" w:rsidRDefault="008D5CF6">
            <w:pPr>
              <w:pStyle w:val="a5"/>
            </w:pPr>
            <w:bookmarkStart w:id="15056" w:name="46877"/>
            <w:bookmarkEnd w:id="15056"/>
            <w:r>
              <w:t> </w:t>
            </w:r>
          </w:p>
        </w:tc>
        <w:tc>
          <w:tcPr>
            <w:tcW w:w="2600" w:type="pct"/>
            <w:hideMark/>
          </w:tcPr>
          <w:p w:rsidR="00BC0C72" w:rsidRDefault="008D5CF6">
            <w:pPr>
              <w:pStyle w:val="a5"/>
            </w:pPr>
            <w:bookmarkStart w:id="15057" w:name="46878"/>
            <w:bookmarkEnd w:id="15057"/>
            <w:r>
              <w:t>рульовий привід</w:t>
            </w:r>
          </w:p>
        </w:tc>
        <w:tc>
          <w:tcPr>
            <w:tcW w:w="750" w:type="pct"/>
            <w:hideMark/>
          </w:tcPr>
          <w:p w:rsidR="00BC0C72" w:rsidRDefault="008D5CF6">
            <w:pPr>
              <w:pStyle w:val="a5"/>
              <w:jc w:val="center"/>
            </w:pPr>
            <w:bookmarkStart w:id="15058" w:name="46879"/>
            <w:bookmarkEnd w:id="15058"/>
            <w:r>
              <w:t>- " -</w:t>
            </w:r>
          </w:p>
        </w:tc>
        <w:tc>
          <w:tcPr>
            <w:tcW w:w="750" w:type="pct"/>
            <w:hideMark/>
          </w:tcPr>
          <w:p w:rsidR="00BC0C72" w:rsidRDefault="008D5CF6">
            <w:pPr>
              <w:pStyle w:val="a5"/>
              <w:jc w:val="center"/>
            </w:pPr>
            <w:bookmarkStart w:id="15059" w:name="46880"/>
            <w:bookmarkEnd w:id="15059"/>
            <w:r>
              <w:t>100</w:t>
            </w:r>
          </w:p>
        </w:tc>
      </w:tr>
      <w:tr w:rsidR="00BC0C72" w:rsidTr="00181458">
        <w:trPr>
          <w:divId w:val="1237204249"/>
        </w:trPr>
        <w:tc>
          <w:tcPr>
            <w:tcW w:w="900" w:type="pct"/>
            <w:hideMark/>
          </w:tcPr>
          <w:p w:rsidR="00BC0C72" w:rsidRDefault="008D5CF6">
            <w:pPr>
              <w:pStyle w:val="a5"/>
            </w:pPr>
            <w:bookmarkStart w:id="15060" w:name="46881"/>
            <w:bookmarkEnd w:id="15060"/>
            <w:r>
              <w:t>8412 31 00 91</w:t>
            </w:r>
          </w:p>
        </w:tc>
        <w:tc>
          <w:tcPr>
            <w:tcW w:w="2600" w:type="pct"/>
            <w:hideMark/>
          </w:tcPr>
          <w:p w:rsidR="00BC0C72" w:rsidRDefault="008D5CF6">
            <w:pPr>
              <w:pStyle w:val="a5"/>
            </w:pPr>
            <w:bookmarkStart w:id="15061" w:name="46882"/>
            <w:bookmarkEnd w:id="15061"/>
            <w:r>
              <w:t>Інші двигуни та силові установки:</w:t>
            </w:r>
            <w:r>
              <w:br/>
              <w:t>- силові установки та двигуни пневматичні:</w:t>
            </w:r>
            <w:r>
              <w:br/>
              <w:t>-- лінійної дії (циліндри):</w:t>
            </w:r>
            <w:r>
              <w:br/>
            </w:r>
            <w:r>
              <w:lastRenderedPageBreak/>
              <w:t>--- інші:</w:t>
            </w:r>
            <w:r>
              <w:br/>
              <w:t>---- для цивільної авіації</w:t>
            </w:r>
          </w:p>
        </w:tc>
        <w:tc>
          <w:tcPr>
            <w:tcW w:w="750" w:type="pct"/>
            <w:hideMark/>
          </w:tcPr>
          <w:p w:rsidR="00BC0C72" w:rsidRDefault="008D5CF6">
            <w:pPr>
              <w:pStyle w:val="a5"/>
              <w:jc w:val="center"/>
            </w:pPr>
            <w:bookmarkStart w:id="15062" w:name="46883"/>
            <w:bookmarkEnd w:id="15062"/>
            <w:r>
              <w:lastRenderedPageBreak/>
              <w:t> </w:t>
            </w:r>
          </w:p>
        </w:tc>
        <w:tc>
          <w:tcPr>
            <w:tcW w:w="750" w:type="pct"/>
            <w:hideMark/>
          </w:tcPr>
          <w:p w:rsidR="00BC0C72" w:rsidRDefault="008D5CF6">
            <w:pPr>
              <w:pStyle w:val="a5"/>
              <w:jc w:val="center"/>
            </w:pPr>
            <w:bookmarkStart w:id="15063" w:name="46884"/>
            <w:bookmarkEnd w:id="15063"/>
            <w:r>
              <w:t> </w:t>
            </w:r>
          </w:p>
        </w:tc>
      </w:tr>
      <w:tr w:rsidR="00BC0C72" w:rsidTr="00181458">
        <w:trPr>
          <w:divId w:val="1237204249"/>
        </w:trPr>
        <w:tc>
          <w:tcPr>
            <w:tcW w:w="900" w:type="pct"/>
            <w:hideMark/>
          </w:tcPr>
          <w:p w:rsidR="00BC0C72" w:rsidRDefault="008D5CF6">
            <w:pPr>
              <w:pStyle w:val="a5"/>
            </w:pPr>
            <w:bookmarkStart w:id="15064" w:name="46885"/>
            <w:bookmarkEnd w:id="15064"/>
            <w:r>
              <w:t> </w:t>
            </w:r>
          </w:p>
        </w:tc>
        <w:tc>
          <w:tcPr>
            <w:tcW w:w="2600" w:type="pct"/>
            <w:hideMark/>
          </w:tcPr>
          <w:p w:rsidR="00BC0C72" w:rsidRDefault="008D5CF6">
            <w:pPr>
              <w:pStyle w:val="a5"/>
            </w:pPr>
            <w:bookmarkStart w:id="15065" w:name="46886"/>
            <w:bookmarkEnd w:id="15065"/>
            <w:r>
              <w:t>силові установки, двигуни пневматичні</w:t>
            </w:r>
          </w:p>
        </w:tc>
        <w:tc>
          <w:tcPr>
            <w:tcW w:w="750" w:type="pct"/>
            <w:hideMark/>
          </w:tcPr>
          <w:p w:rsidR="00BC0C72" w:rsidRDefault="008D5CF6">
            <w:pPr>
              <w:pStyle w:val="a5"/>
              <w:jc w:val="center"/>
            </w:pPr>
            <w:bookmarkStart w:id="15066" w:name="46887"/>
            <w:bookmarkEnd w:id="15066"/>
            <w:r>
              <w:t>- " -</w:t>
            </w:r>
          </w:p>
        </w:tc>
        <w:tc>
          <w:tcPr>
            <w:tcW w:w="750" w:type="pct"/>
            <w:hideMark/>
          </w:tcPr>
          <w:p w:rsidR="00BC0C72" w:rsidRDefault="008D5CF6">
            <w:pPr>
              <w:pStyle w:val="a5"/>
              <w:jc w:val="center"/>
            </w:pPr>
            <w:bookmarkStart w:id="15067" w:name="46888"/>
            <w:bookmarkEnd w:id="15067"/>
            <w:r>
              <w:t>200</w:t>
            </w:r>
          </w:p>
        </w:tc>
      </w:tr>
      <w:tr w:rsidR="00BC0C72" w:rsidTr="00181458">
        <w:trPr>
          <w:divId w:val="1237204249"/>
        </w:trPr>
        <w:tc>
          <w:tcPr>
            <w:tcW w:w="900" w:type="pct"/>
            <w:hideMark/>
          </w:tcPr>
          <w:p w:rsidR="00BC0C72" w:rsidRDefault="008D5CF6">
            <w:pPr>
              <w:pStyle w:val="a5"/>
            </w:pPr>
            <w:bookmarkStart w:id="15068" w:name="46889"/>
            <w:bookmarkEnd w:id="15068"/>
            <w:r>
              <w:t>8413 20 00 00</w:t>
            </w:r>
          </w:p>
        </w:tc>
        <w:tc>
          <w:tcPr>
            <w:tcW w:w="2600" w:type="pct"/>
            <w:hideMark/>
          </w:tcPr>
          <w:p w:rsidR="00BC0C72" w:rsidRDefault="008D5CF6">
            <w:pPr>
              <w:pStyle w:val="a5"/>
            </w:pPr>
            <w:bookmarkStart w:id="15069" w:name="46890"/>
            <w:bookmarkEnd w:id="15069"/>
            <w:r>
              <w:t>Насоси для рідин з витратоміром або без нього; механізми для підіймання рідини:</w:t>
            </w:r>
            <w:r>
              <w:br/>
              <w:t>- насоси ручні, крім тих, що класифіковані у підпозиції 8413 11 або 8413 19</w:t>
            </w:r>
          </w:p>
        </w:tc>
        <w:tc>
          <w:tcPr>
            <w:tcW w:w="750" w:type="pct"/>
            <w:hideMark/>
          </w:tcPr>
          <w:p w:rsidR="00BC0C72" w:rsidRDefault="008D5CF6">
            <w:pPr>
              <w:pStyle w:val="a5"/>
              <w:jc w:val="center"/>
            </w:pPr>
            <w:bookmarkStart w:id="15070" w:name="46891"/>
            <w:bookmarkEnd w:id="15070"/>
            <w:r>
              <w:t> </w:t>
            </w:r>
          </w:p>
        </w:tc>
        <w:tc>
          <w:tcPr>
            <w:tcW w:w="750" w:type="pct"/>
            <w:hideMark/>
          </w:tcPr>
          <w:p w:rsidR="00BC0C72" w:rsidRDefault="008D5CF6">
            <w:pPr>
              <w:pStyle w:val="a5"/>
              <w:jc w:val="center"/>
            </w:pPr>
            <w:bookmarkStart w:id="15071" w:name="46892"/>
            <w:bookmarkEnd w:id="15071"/>
            <w:r>
              <w:t> </w:t>
            </w:r>
          </w:p>
        </w:tc>
      </w:tr>
      <w:tr w:rsidR="00BC0C72" w:rsidTr="00181458">
        <w:trPr>
          <w:divId w:val="1237204249"/>
        </w:trPr>
        <w:tc>
          <w:tcPr>
            <w:tcW w:w="900" w:type="pct"/>
            <w:hideMark/>
          </w:tcPr>
          <w:p w:rsidR="00BC0C72" w:rsidRDefault="008D5CF6">
            <w:pPr>
              <w:pStyle w:val="a5"/>
            </w:pPr>
            <w:bookmarkStart w:id="15072" w:name="46893"/>
            <w:bookmarkEnd w:id="15072"/>
            <w:r>
              <w:t> </w:t>
            </w:r>
          </w:p>
        </w:tc>
        <w:tc>
          <w:tcPr>
            <w:tcW w:w="2600" w:type="pct"/>
            <w:hideMark/>
          </w:tcPr>
          <w:p w:rsidR="00BC0C72" w:rsidRDefault="008D5CF6">
            <w:pPr>
              <w:pStyle w:val="a5"/>
            </w:pPr>
            <w:bookmarkStart w:id="15073" w:name="46894"/>
            <w:bookmarkEnd w:id="15073"/>
            <w:r>
              <w:t>насоси</w:t>
            </w:r>
          </w:p>
        </w:tc>
        <w:tc>
          <w:tcPr>
            <w:tcW w:w="750" w:type="pct"/>
            <w:hideMark/>
          </w:tcPr>
          <w:p w:rsidR="00BC0C72" w:rsidRDefault="008D5CF6">
            <w:pPr>
              <w:pStyle w:val="a5"/>
              <w:jc w:val="center"/>
            </w:pPr>
            <w:bookmarkStart w:id="15074" w:name="46895"/>
            <w:bookmarkEnd w:id="15074"/>
            <w:r>
              <w:t>- " -</w:t>
            </w:r>
          </w:p>
        </w:tc>
        <w:tc>
          <w:tcPr>
            <w:tcW w:w="750" w:type="pct"/>
            <w:hideMark/>
          </w:tcPr>
          <w:p w:rsidR="00BC0C72" w:rsidRDefault="008D5CF6">
            <w:pPr>
              <w:pStyle w:val="a5"/>
              <w:jc w:val="center"/>
            </w:pPr>
            <w:bookmarkStart w:id="15075" w:name="46896"/>
            <w:bookmarkEnd w:id="15075"/>
            <w:r>
              <w:t>200</w:t>
            </w:r>
          </w:p>
        </w:tc>
      </w:tr>
      <w:tr w:rsidR="00BC0C72" w:rsidTr="00181458">
        <w:trPr>
          <w:divId w:val="1237204249"/>
        </w:trPr>
        <w:tc>
          <w:tcPr>
            <w:tcW w:w="900" w:type="pct"/>
            <w:hideMark/>
          </w:tcPr>
          <w:p w:rsidR="00BC0C72" w:rsidRDefault="008D5CF6">
            <w:pPr>
              <w:pStyle w:val="a5"/>
            </w:pPr>
            <w:bookmarkStart w:id="15076" w:name="46897"/>
            <w:bookmarkEnd w:id="15076"/>
            <w:r>
              <w:t>8413 30 20 00</w:t>
            </w:r>
          </w:p>
        </w:tc>
        <w:tc>
          <w:tcPr>
            <w:tcW w:w="2600" w:type="pct"/>
            <w:hideMark/>
          </w:tcPr>
          <w:p w:rsidR="00BC0C72" w:rsidRDefault="008D5CF6">
            <w:pPr>
              <w:pStyle w:val="a5"/>
            </w:pPr>
            <w:bookmarkStart w:id="15077" w:name="46898"/>
            <w:bookmarkEnd w:id="15077"/>
            <w:r>
              <w:t>Насоси для рідин з витратоміром або без нього; механізми для підіймання рідини:</w:t>
            </w:r>
            <w:r>
              <w:br/>
              <w:t>- насоси паливні, масляні або для охолоджувальних рідин для поршневих двигунів внутрішнього згоряння:</w:t>
            </w:r>
            <w:r>
              <w:br/>
              <w:t>-- інжекційні насоси</w:t>
            </w:r>
          </w:p>
        </w:tc>
        <w:tc>
          <w:tcPr>
            <w:tcW w:w="750" w:type="pct"/>
            <w:hideMark/>
          </w:tcPr>
          <w:p w:rsidR="00BC0C72" w:rsidRDefault="008D5CF6">
            <w:pPr>
              <w:pStyle w:val="a5"/>
              <w:jc w:val="center"/>
            </w:pPr>
            <w:bookmarkStart w:id="15078" w:name="46899"/>
            <w:bookmarkEnd w:id="15078"/>
            <w:r>
              <w:t> </w:t>
            </w:r>
          </w:p>
        </w:tc>
        <w:tc>
          <w:tcPr>
            <w:tcW w:w="750" w:type="pct"/>
            <w:hideMark/>
          </w:tcPr>
          <w:p w:rsidR="00BC0C72" w:rsidRDefault="008D5CF6">
            <w:pPr>
              <w:pStyle w:val="a5"/>
              <w:jc w:val="center"/>
            </w:pPr>
            <w:bookmarkStart w:id="15079" w:name="46900"/>
            <w:bookmarkEnd w:id="15079"/>
            <w:r>
              <w:t> </w:t>
            </w:r>
          </w:p>
        </w:tc>
      </w:tr>
      <w:tr w:rsidR="00BC0C72" w:rsidTr="00181458">
        <w:trPr>
          <w:divId w:val="1237204249"/>
        </w:trPr>
        <w:tc>
          <w:tcPr>
            <w:tcW w:w="900" w:type="pct"/>
            <w:hideMark/>
          </w:tcPr>
          <w:p w:rsidR="00BC0C72" w:rsidRDefault="008D5CF6">
            <w:pPr>
              <w:pStyle w:val="a5"/>
            </w:pPr>
            <w:bookmarkStart w:id="15080" w:name="46901"/>
            <w:bookmarkEnd w:id="15080"/>
            <w:r>
              <w:t> </w:t>
            </w:r>
          </w:p>
        </w:tc>
        <w:tc>
          <w:tcPr>
            <w:tcW w:w="2600" w:type="pct"/>
            <w:hideMark/>
          </w:tcPr>
          <w:p w:rsidR="00BC0C72" w:rsidRDefault="008D5CF6">
            <w:pPr>
              <w:pStyle w:val="a5"/>
            </w:pPr>
            <w:bookmarkStart w:id="15081" w:name="46902"/>
            <w:bookmarkEnd w:id="15081"/>
            <w:r>
              <w:t>насоси</w:t>
            </w:r>
          </w:p>
        </w:tc>
        <w:tc>
          <w:tcPr>
            <w:tcW w:w="750" w:type="pct"/>
            <w:hideMark/>
          </w:tcPr>
          <w:p w:rsidR="00BC0C72" w:rsidRDefault="008D5CF6">
            <w:pPr>
              <w:pStyle w:val="a5"/>
              <w:jc w:val="center"/>
            </w:pPr>
            <w:bookmarkStart w:id="15082" w:name="46903"/>
            <w:bookmarkEnd w:id="15082"/>
            <w:r>
              <w:t>- " -</w:t>
            </w:r>
          </w:p>
        </w:tc>
        <w:tc>
          <w:tcPr>
            <w:tcW w:w="750" w:type="pct"/>
            <w:hideMark/>
          </w:tcPr>
          <w:p w:rsidR="00BC0C72" w:rsidRDefault="008D5CF6">
            <w:pPr>
              <w:pStyle w:val="a5"/>
              <w:jc w:val="center"/>
            </w:pPr>
            <w:bookmarkStart w:id="15083" w:name="46904"/>
            <w:bookmarkEnd w:id="15083"/>
            <w:r>
              <w:t>200</w:t>
            </w:r>
          </w:p>
        </w:tc>
      </w:tr>
      <w:tr w:rsidR="00BC0C72" w:rsidTr="00181458">
        <w:trPr>
          <w:divId w:val="1237204249"/>
        </w:trPr>
        <w:tc>
          <w:tcPr>
            <w:tcW w:w="900" w:type="pct"/>
            <w:hideMark/>
          </w:tcPr>
          <w:p w:rsidR="00BC0C72" w:rsidRDefault="008D5CF6">
            <w:pPr>
              <w:pStyle w:val="a5"/>
            </w:pPr>
            <w:bookmarkStart w:id="15084" w:name="46905"/>
            <w:bookmarkEnd w:id="15084"/>
            <w:r>
              <w:t>8413 50 69 00</w:t>
            </w:r>
          </w:p>
        </w:tc>
        <w:tc>
          <w:tcPr>
            <w:tcW w:w="2600" w:type="pct"/>
            <w:hideMark/>
          </w:tcPr>
          <w:p w:rsidR="00BC0C72" w:rsidRDefault="008D5CF6">
            <w:pPr>
              <w:pStyle w:val="a5"/>
            </w:pPr>
            <w:bookmarkStart w:id="15085" w:name="46906"/>
            <w:bookmarkEnd w:id="15085"/>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насоси поршневі:</w:t>
            </w:r>
            <w:r>
              <w:br/>
              <w:t>---- інші</w:t>
            </w:r>
          </w:p>
        </w:tc>
        <w:tc>
          <w:tcPr>
            <w:tcW w:w="750" w:type="pct"/>
            <w:hideMark/>
          </w:tcPr>
          <w:p w:rsidR="00BC0C72" w:rsidRDefault="008D5CF6">
            <w:pPr>
              <w:pStyle w:val="a5"/>
              <w:jc w:val="center"/>
            </w:pPr>
            <w:bookmarkStart w:id="15086" w:name="46907"/>
            <w:bookmarkEnd w:id="15086"/>
            <w:r>
              <w:t> </w:t>
            </w:r>
          </w:p>
        </w:tc>
        <w:tc>
          <w:tcPr>
            <w:tcW w:w="750" w:type="pct"/>
            <w:hideMark/>
          </w:tcPr>
          <w:p w:rsidR="00BC0C72" w:rsidRDefault="008D5CF6">
            <w:pPr>
              <w:pStyle w:val="a5"/>
              <w:jc w:val="center"/>
            </w:pPr>
            <w:bookmarkStart w:id="15087" w:name="46908"/>
            <w:bookmarkEnd w:id="15087"/>
            <w:r>
              <w:t> </w:t>
            </w:r>
          </w:p>
        </w:tc>
      </w:tr>
      <w:tr w:rsidR="00BC0C72" w:rsidTr="00181458">
        <w:trPr>
          <w:divId w:val="1237204249"/>
        </w:trPr>
        <w:tc>
          <w:tcPr>
            <w:tcW w:w="900" w:type="pct"/>
            <w:hideMark/>
          </w:tcPr>
          <w:p w:rsidR="00BC0C72" w:rsidRDefault="008D5CF6">
            <w:pPr>
              <w:pStyle w:val="a5"/>
            </w:pPr>
            <w:bookmarkStart w:id="15088" w:name="46909"/>
            <w:bookmarkEnd w:id="15088"/>
            <w:r>
              <w:t> </w:t>
            </w:r>
          </w:p>
        </w:tc>
        <w:tc>
          <w:tcPr>
            <w:tcW w:w="2600" w:type="pct"/>
            <w:hideMark/>
          </w:tcPr>
          <w:p w:rsidR="00BC0C72" w:rsidRDefault="008D5CF6">
            <w:pPr>
              <w:pStyle w:val="a5"/>
            </w:pPr>
            <w:bookmarkStart w:id="15089" w:name="46910"/>
            <w:bookmarkEnd w:id="15089"/>
            <w:r>
              <w:t>насоси</w:t>
            </w:r>
          </w:p>
        </w:tc>
        <w:tc>
          <w:tcPr>
            <w:tcW w:w="750" w:type="pct"/>
            <w:hideMark/>
          </w:tcPr>
          <w:p w:rsidR="00BC0C72" w:rsidRDefault="008D5CF6">
            <w:pPr>
              <w:pStyle w:val="a5"/>
              <w:jc w:val="center"/>
            </w:pPr>
            <w:bookmarkStart w:id="15090" w:name="46911"/>
            <w:bookmarkEnd w:id="15090"/>
            <w:r>
              <w:t>штук</w:t>
            </w:r>
          </w:p>
        </w:tc>
        <w:tc>
          <w:tcPr>
            <w:tcW w:w="750" w:type="pct"/>
            <w:hideMark/>
          </w:tcPr>
          <w:p w:rsidR="00BC0C72" w:rsidRDefault="008D5CF6">
            <w:pPr>
              <w:pStyle w:val="a5"/>
              <w:jc w:val="center"/>
            </w:pPr>
            <w:bookmarkStart w:id="15091" w:name="46912"/>
            <w:bookmarkEnd w:id="15091"/>
            <w:r>
              <w:t>200</w:t>
            </w:r>
          </w:p>
        </w:tc>
      </w:tr>
      <w:tr w:rsidR="00BC0C72" w:rsidTr="00181458">
        <w:trPr>
          <w:divId w:val="1237204249"/>
        </w:trPr>
        <w:tc>
          <w:tcPr>
            <w:tcW w:w="900" w:type="pct"/>
            <w:hideMark/>
          </w:tcPr>
          <w:p w:rsidR="00BC0C72" w:rsidRDefault="008D5CF6">
            <w:pPr>
              <w:pStyle w:val="a5"/>
            </w:pPr>
            <w:bookmarkStart w:id="15092" w:name="46913"/>
            <w:bookmarkEnd w:id="15092"/>
            <w:r>
              <w:t>8413 50 80 00</w:t>
            </w:r>
          </w:p>
        </w:tc>
        <w:tc>
          <w:tcPr>
            <w:tcW w:w="2600" w:type="pct"/>
            <w:hideMark/>
          </w:tcPr>
          <w:p w:rsidR="00BC0C72" w:rsidRDefault="008D5CF6">
            <w:pPr>
              <w:pStyle w:val="a5"/>
            </w:pPr>
            <w:bookmarkStart w:id="15093" w:name="46914"/>
            <w:bookmarkEnd w:id="15093"/>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інші</w:t>
            </w:r>
          </w:p>
        </w:tc>
        <w:tc>
          <w:tcPr>
            <w:tcW w:w="750" w:type="pct"/>
            <w:hideMark/>
          </w:tcPr>
          <w:p w:rsidR="00BC0C72" w:rsidRDefault="008D5CF6">
            <w:pPr>
              <w:pStyle w:val="a5"/>
              <w:jc w:val="center"/>
            </w:pPr>
            <w:bookmarkStart w:id="15094" w:name="46915"/>
            <w:bookmarkEnd w:id="15094"/>
            <w:r>
              <w:t> </w:t>
            </w:r>
          </w:p>
        </w:tc>
        <w:tc>
          <w:tcPr>
            <w:tcW w:w="750" w:type="pct"/>
            <w:hideMark/>
          </w:tcPr>
          <w:p w:rsidR="00BC0C72" w:rsidRDefault="008D5CF6">
            <w:pPr>
              <w:pStyle w:val="a5"/>
              <w:jc w:val="center"/>
            </w:pPr>
            <w:bookmarkStart w:id="15095" w:name="46916"/>
            <w:bookmarkEnd w:id="15095"/>
            <w:r>
              <w:t> </w:t>
            </w:r>
          </w:p>
        </w:tc>
      </w:tr>
      <w:tr w:rsidR="00BC0C72" w:rsidTr="00181458">
        <w:trPr>
          <w:divId w:val="1237204249"/>
        </w:trPr>
        <w:tc>
          <w:tcPr>
            <w:tcW w:w="900" w:type="pct"/>
            <w:hideMark/>
          </w:tcPr>
          <w:p w:rsidR="00BC0C72" w:rsidRDefault="008D5CF6">
            <w:pPr>
              <w:pStyle w:val="a5"/>
            </w:pPr>
            <w:bookmarkStart w:id="15096" w:name="46917"/>
            <w:bookmarkEnd w:id="15096"/>
            <w:r>
              <w:t> </w:t>
            </w:r>
          </w:p>
        </w:tc>
        <w:tc>
          <w:tcPr>
            <w:tcW w:w="2600" w:type="pct"/>
            <w:hideMark/>
          </w:tcPr>
          <w:p w:rsidR="00BC0C72" w:rsidRDefault="008D5CF6">
            <w:pPr>
              <w:pStyle w:val="a5"/>
            </w:pPr>
            <w:bookmarkStart w:id="15097" w:name="46918"/>
            <w:bookmarkEnd w:id="15097"/>
            <w:r>
              <w:t>насоси</w:t>
            </w:r>
          </w:p>
        </w:tc>
        <w:tc>
          <w:tcPr>
            <w:tcW w:w="750" w:type="pct"/>
            <w:hideMark/>
          </w:tcPr>
          <w:p w:rsidR="00BC0C72" w:rsidRDefault="008D5CF6">
            <w:pPr>
              <w:pStyle w:val="a5"/>
              <w:jc w:val="center"/>
            </w:pPr>
            <w:bookmarkStart w:id="15098" w:name="46919"/>
            <w:bookmarkEnd w:id="15098"/>
            <w:r>
              <w:t>- " -</w:t>
            </w:r>
          </w:p>
        </w:tc>
        <w:tc>
          <w:tcPr>
            <w:tcW w:w="750" w:type="pct"/>
            <w:hideMark/>
          </w:tcPr>
          <w:p w:rsidR="00BC0C72" w:rsidRDefault="008D5CF6">
            <w:pPr>
              <w:pStyle w:val="a5"/>
              <w:jc w:val="center"/>
            </w:pPr>
            <w:bookmarkStart w:id="15099" w:name="46920"/>
            <w:bookmarkEnd w:id="15099"/>
            <w:r>
              <w:t>200</w:t>
            </w:r>
          </w:p>
        </w:tc>
      </w:tr>
      <w:tr w:rsidR="00BC0C72" w:rsidTr="00181458">
        <w:trPr>
          <w:divId w:val="1237204249"/>
        </w:trPr>
        <w:tc>
          <w:tcPr>
            <w:tcW w:w="900" w:type="pct"/>
            <w:hideMark/>
          </w:tcPr>
          <w:p w:rsidR="00BC0C72" w:rsidRDefault="008D5CF6">
            <w:pPr>
              <w:pStyle w:val="a5"/>
            </w:pPr>
            <w:bookmarkStart w:id="15100" w:name="46921"/>
            <w:bookmarkEnd w:id="15100"/>
            <w:r>
              <w:t>8413 81 00 00</w:t>
            </w:r>
          </w:p>
        </w:tc>
        <w:tc>
          <w:tcPr>
            <w:tcW w:w="2600" w:type="pct"/>
            <w:hideMark/>
          </w:tcPr>
          <w:p w:rsidR="00BC0C72" w:rsidRDefault="008D5CF6">
            <w:pPr>
              <w:pStyle w:val="a5"/>
            </w:pPr>
            <w:bookmarkStart w:id="15101" w:name="46922"/>
            <w:bookmarkEnd w:id="15101"/>
            <w:r>
              <w:t>Насоси для рідин з витратоміром або без нього; механізми для підіймання рідини:</w:t>
            </w:r>
            <w:r>
              <w:br/>
              <w:t>- інші насоси; підіймачі рідини:</w:t>
            </w:r>
            <w:r>
              <w:br/>
              <w:t>-- насоси</w:t>
            </w:r>
          </w:p>
        </w:tc>
        <w:tc>
          <w:tcPr>
            <w:tcW w:w="750" w:type="pct"/>
            <w:hideMark/>
          </w:tcPr>
          <w:p w:rsidR="00BC0C72" w:rsidRDefault="008D5CF6">
            <w:pPr>
              <w:pStyle w:val="a5"/>
              <w:jc w:val="center"/>
            </w:pPr>
            <w:bookmarkStart w:id="15102" w:name="46923"/>
            <w:bookmarkEnd w:id="15102"/>
            <w:r>
              <w:t> </w:t>
            </w:r>
          </w:p>
        </w:tc>
        <w:tc>
          <w:tcPr>
            <w:tcW w:w="750" w:type="pct"/>
            <w:hideMark/>
          </w:tcPr>
          <w:p w:rsidR="00BC0C72" w:rsidRDefault="008D5CF6">
            <w:pPr>
              <w:pStyle w:val="a5"/>
              <w:jc w:val="center"/>
            </w:pPr>
            <w:bookmarkStart w:id="15103" w:name="46924"/>
            <w:bookmarkEnd w:id="15103"/>
            <w:r>
              <w:t> </w:t>
            </w:r>
          </w:p>
        </w:tc>
      </w:tr>
      <w:tr w:rsidR="00BC0C72" w:rsidTr="00181458">
        <w:trPr>
          <w:divId w:val="1237204249"/>
        </w:trPr>
        <w:tc>
          <w:tcPr>
            <w:tcW w:w="900" w:type="pct"/>
            <w:hideMark/>
          </w:tcPr>
          <w:p w:rsidR="00BC0C72" w:rsidRDefault="008D5CF6">
            <w:pPr>
              <w:pStyle w:val="a5"/>
            </w:pPr>
            <w:bookmarkStart w:id="15104" w:name="46925"/>
            <w:bookmarkEnd w:id="15104"/>
            <w:r>
              <w:t> </w:t>
            </w:r>
          </w:p>
        </w:tc>
        <w:tc>
          <w:tcPr>
            <w:tcW w:w="2600" w:type="pct"/>
            <w:hideMark/>
          </w:tcPr>
          <w:p w:rsidR="00BC0C72" w:rsidRDefault="008D5CF6">
            <w:pPr>
              <w:pStyle w:val="a5"/>
            </w:pPr>
            <w:bookmarkStart w:id="15105" w:name="46926"/>
            <w:bookmarkEnd w:id="15105"/>
            <w:r>
              <w:t>насоси</w:t>
            </w:r>
          </w:p>
        </w:tc>
        <w:tc>
          <w:tcPr>
            <w:tcW w:w="750" w:type="pct"/>
            <w:hideMark/>
          </w:tcPr>
          <w:p w:rsidR="00BC0C72" w:rsidRDefault="008D5CF6">
            <w:pPr>
              <w:pStyle w:val="a5"/>
              <w:jc w:val="center"/>
            </w:pPr>
            <w:bookmarkStart w:id="15106" w:name="46927"/>
            <w:bookmarkEnd w:id="15106"/>
            <w:r>
              <w:t>- " -</w:t>
            </w:r>
          </w:p>
        </w:tc>
        <w:tc>
          <w:tcPr>
            <w:tcW w:w="750" w:type="pct"/>
            <w:hideMark/>
          </w:tcPr>
          <w:p w:rsidR="00BC0C72" w:rsidRDefault="008D5CF6">
            <w:pPr>
              <w:pStyle w:val="a5"/>
              <w:jc w:val="center"/>
            </w:pPr>
            <w:bookmarkStart w:id="15107" w:name="46928"/>
            <w:bookmarkEnd w:id="15107"/>
            <w:r>
              <w:t>200</w:t>
            </w:r>
          </w:p>
        </w:tc>
      </w:tr>
      <w:tr w:rsidR="00BC0C72" w:rsidTr="00181458">
        <w:trPr>
          <w:divId w:val="1237204249"/>
        </w:trPr>
        <w:tc>
          <w:tcPr>
            <w:tcW w:w="900" w:type="pct"/>
            <w:hideMark/>
          </w:tcPr>
          <w:p w:rsidR="00BC0C72" w:rsidRDefault="008D5CF6">
            <w:pPr>
              <w:pStyle w:val="a5"/>
            </w:pPr>
            <w:bookmarkStart w:id="15108" w:name="46929"/>
            <w:bookmarkEnd w:id="15108"/>
            <w:r>
              <w:t>8413 91 00 90</w:t>
            </w:r>
          </w:p>
        </w:tc>
        <w:tc>
          <w:tcPr>
            <w:tcW w:w="2600" w:type="pct"/>
            <w:hideMark/>
          </w:tcPr>
          <w:p w:rsidR="00BC0C72" w:rsidRDefault="008D5CF6">
            <w:pPr>
              <w:pStyle w:val="a5"/>
            </w:pPr>
            <w:bookmarkStart w:id="15109" w:name="46930"/>
            <w:bookmarkEnd w:id="15109"/>
            <w:r>
              <w:t>Насоси для рідин з витратоміром або без нього; механізми для підіймання рідини:</w:t>
            </w:r>
            <w:r>
              <w:br/>
              <w:t>- частини:</w:t>
            </w:r>
            <w:r>
              <w:br/>
              <w:t>-- насосів:</w:t>
            </w:r>
            <w:r>
              <w:br/>
              <w:t>--- інші</w:t>
            </w:r>
          </w:p>
        </w:tc>
        <w:tc>
          <w:tcPr>
            <w:tcW w:w="750" w:type="pct"/>
            <w:hideMark/>
          </w:tcPr>
          <w:p w:rsidR="00BC0C72" w:rsidRDefault="008D5CF6">
            <w:pPr>
              <w:pStyle w:val="a5"/>
              <w:jc w:val="center"/>
            </w:pPr>
            <w:bookmarkStart w:id="15110" w:name="46931"/>
            <w:bookmarkEnd w:id="15110"/>
            <w:r>
              <w:t> </w:t>
            </w:r>
          </w:p>
        </w:tc>
        <w:tc>
          <w:tcPr>
            <w:tcW w:w="750" w:type="pct"/>
            <w:hideMark/>
          </w:tcPr>
          <w:p w:rsidR="00BC0C72" w:rsidRDefault="008D5CF6">
            <w:pPr>
              <w:pStyle w:val="a5"/>
              <w:jc w:val="center"/>
            </w:pPr>
            <w:bookmarkStart w:id="15111" w:name="46932"/>
            <w:bookmarkEnd w:id="15111"/>
            <w:r>
              <w:t> </w:t>
            </w:r>
          </w:p>
        </w:tc>
      </w:tr>
      <w:tr w:rsidR="00BC0C72" w:rsidTr="00181458">
        <w:trPr>
          <w:divId w:val="1237204249"/>
        </w:trPr>
        <w:tc>
          <w:tcPr>
            <w:tcW w:w="900" w:type="pct"/>
            <w:hideMark/>
          </w:tcPr>
          <w:p w:rsidR="00BC0C72" w:rsidRDefault="008D5CF6">
            <w:pPr>
              <w:pStyle w:val="a5"/>
            </w:pPr>
            <w:bookmarkStart w:id="15112" w:name="46933"/>
            <w:bookmarkEnd w:id="15112"/>
            <w:r>
              <w:t> </w:t>
            </w:r>
          </w:p>
        </w:tc>
        <w:tc>
          <w:tcPr>
            <w:tcW w:w="2600" w:type="pct"/>
            <w:hideMark/>
          </w:tcPr>
          <w:p w:rsidR="00BC0C72" w:rsidRDefault="008D5CF6">
            <w:pPr>
              <w:pStyle w:val="a5"/>
            </w:pPr>
            <w:bookmarkStart w:id="15113" w:name="46934"/>
            <w:bookmarkEnd w:id="15113"/>
            <w:r>
              <w:t>насоси</w:t>
            </w:r>
          </w:p>
        </w:tc>
        <w:tc>
          <w:tcPr>
            <w:tcW w:w="750" w:type="pct"/>
            <w:hideMark/>
          </w:tcPr>
          <w:p w:rsidR="00BC0C72" w:rsidRDefault="008D5CF6">
            <w:pPr>
              <w:pStyle w:val="a5"/>
              <w:jc w:val="center"/>
            </w:pPr>
            <w:bookmarkStart w:id="15114" w:name="46935"/>
            <w:bookmarkEnd w:id="15114"/>
            <w:r>
              <w:t>штук</w:t>
            </w:r>
          </w:p>
        </w:tc>
        <w:tc>
          <w:tcPr>
            <w:tcW w:w="750" w:type="pct"/>
            <w:hideMark/>
          </w:tcPr>
          <w:p w:rsidR="00BC0C72" w:rsidRDefault="008D5CF6">
            <w:pPr>
              <w:pStyle w:val="a5"/>
              <w:jc w:val="center"/>
            </w:pPr>
            <w:bookmarkStart w:id="15115" w:name="46936"/>
            <w:bookmarkEnd w:id="15115"/>
            <w:r>
              <w:t>200</w:t>
            </w:r>
          </w:p>
        </w:tc>
      </w:tr>
      <w:tr w:rsidR="00BC0C72" w:rsidTr="00181458">
        <w:trPr>
          <w:divId w:val="1237204249"/>
        </w:trPr>
        <w:tc>
          <w:tcPr>
            <w:tcW w:w="900" w:type="pct"/>
            <w:hideMark/>
          </w:tcPr>
          <w:p w:rsidR="00BC0C72" w:rsidRDefault="008D5CF6">
            <w:pPr>
              <w:pStyle w:val="a5"/>
            </w:pPr>
            <w:bookmarkStart w:id="15116" w:name="46937"/>
            <w:bookmarkEnd w:id="15116"/>
            <w:r>
              <w:t>8414 10 89 10</w:t>
            </w:r>
          </w:p>
        </w:tc>
        <w:tc>
          <w:tcPr>
            <w:tcW w:w="2600" w:type="pct"/>
            <w:hideMark/>
          </w:tcPr>
          <w:p w:rsidR="00BC0C72" w:rsidRDefault="008D5CF6">
            <w:pPr>
              <w:pStyle w:val="a5"/>
            </w:pPr>
            <w:bookmarkStart w:id="15117" w:name="46938"/>
            <w:bookmarkEnd w:id="15117"/>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насоси вакуумні:</w:t>
            </w:r>
            <w:r>
              <w:br/>
              <w:t>-- інші:</w:t>
            </w:r>
            <w:r>
              <w:br/>
              <w:t>--- інші:</w:t>
            </w:r>
            <w:r>
              <w:br/>
              <w:t>---- інші:</w:t>
            </w:r>
            <w:r>
              <w:br/>
              <w:t>----- для цивільної авіації</w:t>
            </w:r>
          </w:p>
        </w:tc>
        <w:tc>
          <w:tcPr>
            <w:tcW w:w="750" w:type="pct"/>
            <w:hideMark/>
          </w:tcPr>
          <w:p w:rsidR="00BC0C72" w:rsidRDefault="008D5CF6">
            <w:pPr>
              <w:pStyle w:val="a5"/>
              <w:jc w:val="center"/>
            </w:pPr>
            <w:bookmarkStart w:id="15118" w:name="46939"/>
            <w:bookmarkEnd w:id="15118"/>
            <w:r>
              <w:t> </w:t>
            </w:r>
          </w:p>
        </w:tc>
        <w:tc>
          <w:tcPr>
            <w:tcW w:w="750" w:type="pct"/>
            <w:hideMark/>
          </w:tcPr>
          <w:p w:rsidR="00BC0C72" w:rsidRDefault="008D5CF6">
            <w:pPr>
              <w:pStyle w:val="a5"/>
              <w:jc w:val="center"/>
            </w:pPr>
            <w:bookmarkStart w:id="15119" w:name="46940"/>
            <w:bookmarkEnd w:id="15119"/>
            <w:r>
              <w:t> </w:t>
            </w:r>
          </w:p>
        </w:tc>
      </w:tr>
      <w:tr w:rsidR="00BC0C72" w:rsidTr="00181458">
        <w:trPr>
          <w:divId w:val="1237204249"/>
        </w:trPr>
        <w:tc>
          <w:tcPr>
            <w:tcW w:w="900" w:type="pct"/>
            <w:hideMark/>
          </w:tcPr>
          <w:p w:rsidR="00BC0C72" w:rsidRDefault="008D5CF6">
            <w:pPr>
              <w:pStyle w:val="a5"/>
            </w:pPr>
            <w:bookmarkStart w:id="15120" w:name="46941"/>
            <w:bookmarkEnd w:id="15120"/>
            <w:r>
              <w:t> </w:t>
            </w:r>
          </w:p>
        </w:tc>
        <w:tc>
          <w:tcPr>
            <w:tcW w:w="2600" w:type="pct"/>
            <w:hideMark/>
          </w:tcPr>
          <w:p w:rsidR="00BC0C72" w:rsidRDefault="008D5CF6">
            <w:pPr>
              <w:pStyle w:val="a5"/>
            </w:pPr>
            <w:bookmarkStart w:id="15121" w:name="46942"/>
            <w:bookmarkEnd w:id="15121"/>
            <w:r>
              <w:t>насоси</w:t>
            </w:r>
          </w:p>
        </w:tc>
        <w:tc>
          <w:tcPr>
            <w:tcW w:w="750" w:type="pct"/>
            <w:hideMark/>
          </w:tcPr>
          <w:p w:rsidR="00BC0C72" w:rsidRDefault="008D5CF6">
            <w:pPr>
              <w:pStyle w:val="a5"/>
              <w:jc w:val="center"/>
            </w:pPr>
            <w:bookmarkStart w:id="15122" w:name="46943"/>
            <w:bookmarkEnd w:id="15122"/>
            <w:r>
              <w:t>- " -</w:t>
            </w:r>
          </w:p>
        </w:tc>
        <w:tc>
          <w:tcPr>
            <w:tcW w:w="750" w:type="pct"/>
            <w:hideMark/>
          </w:tcPr>
          <w:p w:rsidR="00BC0C72" w:rsidRDefault="008D5CF6">
            <w:pPr>
              <w:pStyle w:val="a5"/>
              <w:jc w:val="center"/>
            </w:pPr>
            <w:bookmarkStart w:id="15123" w:name="46944"/>
            <w:bookmarkEnd w:id="15123"/>
            <w:r>
              <w:t>200</w:t>
            </w:r>
          </w:p>
        </w:tc>
      </w:tr>
      <w:tr w:rsidR="00BC0C72" w:rsidTr="00181458">
        <w:trPr>
          <w:divId w:val="1237204249"/>
        </w:trPr>
        <w:tc>
          <w:tcPr>
            <w:tcW w:w="900" w:type="pct"/>
            <w:hideMark/>
          </w:tcPr>
          <w:p w:rsidR="00BC0C72" w:rsidRDefault="008D5CF6">
            <w:pPr>
              <w:pStyle w:val="a5"/>
            </w:pPr>
            <w:bookmarkStart w:id="15124" w:name="46945"/>
            <w:bookmarkEnd w:id="15124"/>
            <w:r>
              <w:t>8414 20 80 10</w:t>
            </w:r>
          </w:p>
        </w:tc>
        <w:tc>
          <w:tcPr>
            <w:tcW w:w="2600" w:type="pct"/>
            <w:hideMark/>
          </w:tcPr>
          <w:p w:rsidR="00BC0C72" w:rsidRDefault="008D5CF6">
            <w:pPr>
              <w:pStyle w:val="a5"/>
            </w:pPr>
            <w:bookmarkStart w:id="15125" w:name="46946"/>
            <w:bookmarkEnd w:id="15125"/>
            <w:r>
              <w:t xml:space="preserve">Насоси повітряні або вакуумні, повітряні або інші газові компресори та вентилятори; вентиляційні або рециркуляційні витяжні ковпаки або шафи з </w:t>
            </w:r>
            <w:r>
              <w:lastRenderedPageBreak/>
              <w:t>вентилятором, з фільтром або без нього:</w:t>
            </w:r>
            <w:r>
              <w:br/>
              <w:t>- насоси повітряні, ручні або ножні:</w:t>
            </w:r>
            <w:r>
              <w:br/>
              <w:t>-- інші:</w:t>
            </w:r>
            <w:r>
              <w:br/>
              <w:t>--- для цивільної авіації</w:t>
            </w:r>
          </w:p>
        </w:tc>
        <w:tc>
          <w:tcPr>
            <w:tcW w:w="750" w:type="pct"/>
            <w:hideMark/>
          </w:tcPr>
          <w:p w:rsidR="00BC0C72" w:rsidRDefault="008D5CF6">
            <w:pPr>
              <w:pStyle w:val="a5"/>
              <w:jc w:val="center"/>
            </w:pPr>
            <w:bookmarkStart w:id="15126" w:name="46947"/>
            <w:bookmarkEnd w:id="15126"/>
            <w:r>
              <w:lastRenderedPageBreak/>
              <w:t> </w:t>
            </w:r>
          </w:p>
        </w:tc>
        <w:tc>
          <w:tcPr>
            <w:tcW w:w="750" w:type="pct"/>
            <w:hideMark/>
          </w:tcPr>
          <w:p w:rsidR="00BC0C72" w:rsidRDefault="008D5CF6">
            <w:pPr>
              <w:pStyle w:val="a5"/>
              <w:jc w:val="center"/>
            </w:pPr>
            <w:bookmarkStart w:id="15127" w:name="46948"/>
            <w:bookmarkEnd w:id="15127"/>
            <w:r>
              <w:t> </w:t>
            </w:r>
          </w:p>
        </w:tc>
      </w:tr>
      <w:tr w:rsidR="00BC0C72" w:rsidTr="00181458">
        <w:trPr>
          <w:divId w:val="1237204249"/>
        </w:trPr>
        <w:tc>
          <w:tcPr>
            <w:tcW w:w="900" w:type="pct"/>
            <w:hideMark/>
          </w:tcPr>
          <w:p w:rsidR="00BC0C72" w:rsidRDefault="008D5CF6">
            <w:pPr>
              <w:pStyle w:val="a5"/>
            </w:pPr>
            <w:bookmarkStart w:id="15128" w:name="46949"/>
            <w:bookmarkEnd w:id="15128"/>
            <w:r>
              <w:t> </w:t>
            </w:r>
          </w:p>
        </w:tc>
        <w:tc>
          <w:tcPr>
            <w:tcW w:w="2600" w:type="pct"/>
            <w:hideMark/>
          </w:tcPr>
          <w:p w:rsidR="00BC0C72" w:rsidRDefault="008D5CF6">
            <w:pPr>
              <w:pStyle w:val="a5"/>
            </w:pPr>
            <w:bookmarkStart w:id="15129" w:name="46950"/>
            <w:bookmarkEnd w:id="15129"/>
            <w:r>
              <w:t>насоси</w:t>
            </w:r>
          </w:p>
        </w:tc>
        <w:tc>
          <w:tcPr>
            <w:tcW w:w="750" w:type="pct"/>
            <w:hideMark/>
          </w:tcPr>
          <w:p w:rsidR="00BC0C72" w:rsidRDefault="008D5CF6">
            <w:pPr>
              <w:pStyle w:val="a5"/>
              <w:jc w:val="center"/>
            </w:pPr>
            <w:bookmarkStart w:id="15130" w:name="46951"/>
            <w:bookmarkEnd w:id="15130"/>
            <w:r>
              <w:t>штук</w:t>
            </w:r>
          </w:p>
        </w:tc>
        <w:tc>
          <w:tcPr>
            <w:tcW w:w="750" w:type="pct"/>
            <w:hideMark/>
          </w:tcPr>
          <w:p w:rsidR="00BC0C72" w:rsidRDefault="008D5CF6">
            <w:pPr>
              <w:pStyle w:val="a5"/>
              <w:jc w:val="center"/>
            </w:pPr>
            <w:bookmarkStart w:id="15131" w:name="46952"/>
            <w:bookmarkEnd w:id="15131"/>
            <w:r>
              <w:t>200</w:t>
            </w:r>
          </w:p>
        </w:tc>
      </w:tr>
      <w:tr w:rsidR="00BC0C72" w:rsidTr="00181458">
        <w:trPr>
          <w:divId w:val="1237204249"/>
        </w:trPr>
        <w:tc>
          <w:tcPr>
            <w:tcW w:w="900" w:type="pct"/>
            <w:hideMark/>
          </w:tcPr>
          <w:p w:rsidR="00BC0C72" w:rsidRDefault="008D5CF6">
            <w:pPr>
              <w:pStyle w:val="a5"/>
            </w:pPr>
            <w:bookmarkStart w:id="15132" w:name="46953"/>
            <w:bookmarkEnd w:id="15132"/>
            <w:r>
              <w:t>8414 30 20 10</w:t>
            </w:r>
          </w:p>
        </w:tc>
        <w:tc>
          <w:tcPr>
            <w:tcW w:w="2600" w:type="pct"/>
            <w:hideMark/>
          </w:tcPr>
          <w:p w:rsidR="00BC0C72" w:rsidRDefault="008D5CF6">
            <w:pPr>
              <w:pStyle w:val="a5"/>
            </w:pPr>
            <w:bookmarkStart w:id="15133" w:name="46954"/>
            <w:bookmarkEnd w:id="15133"/>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компресори, які використовуються у холодильному обладнанні:</w:t>
            </w:r>
            <w:r>
              <w:br/>
              <w:t>-- потужністю не більш як 0,4 кВт:</w:t>
            </w:r>
            <w:r>
              <w:br/>
              <w:t>--- для цивільної авіації</w:t>
            </w:r>
          </w:p>
        </w:tc>
        <w:tc>
          <w:tcPr>
            <w:tcW w:w="750" w:type="pct"/>
            <w:hideMark/>
          </w:tcPr>
          <w:p w:rsidR="00BC0C72" w:rsidRDefault="008D5CF6">
            <w:pPr>
              <w:pStyle w:val="a5"/>
              <w:jc w:val="center"/>
            </w:pPr>
            <w:bookmarkStart w:id="15134" w:name="46955"/>
            <w:bookmarkEnd w:id="15134"/>
            <w:r>
              <w:t> </w:t>
            </w:r>
          </w:p>
        </w:tc>
        <w:tc>
          <w:tcPr>
            <w:tcW w:w="750" w:type="pct"/>
            <w:hideMark/>
          </w:tcPr>
          <w:p w:rsidR="00BC0C72" w:rsidRDefault="008D5CF6">
            <w:pPr>
              <w:pStyle w:val="a5"/>
              <w:jc w:val="center"/>
            </w:pPr>
            <w:bookmarkStart w:id="15135" w:name="46956"/>
            <w:bookmarkEnd w:id="15135"/>
            <w:r>
              <w:t> </w:t>
            </w:r>
          </w:p>
        </w:tc>
      </w:tr>
      <w:tr w:rsidR="00BC0C72" w:rsidTr="00181458">
        <w:trPr>
          <w:divId w:val="1237204249"/>
        </w:trPr>
        <w:tc>
          <w:tcPr>
            <w:tcW w:w="900" w:type="pct"/>
            <w:hideMark/>
          </w:tcPr>
          <w:p w:rsidR="00BC0C72" w:rsidRDefault="008D5CF6">
            <w:pPr>
              <w:pStyle w:val="a5"/>
            </w:pPr>
            <w:bookmarkStart w:id="15136" w:name="46957"/>
            <w:bookmarkEnd w:id="15136"/>
            <w:r>
              <w:t> </w:t>
            </w:r>
          </w:p>
        </w:tc>
        <w:tc>
          <w:tcPr>
            <w:tcW w:w="2600" w:type="pct"/>
            <w:hideMark/>
          </w:tcPr>
          <w:p w:rsidR="00BC0C72" w:rsidRDefault="008D5CF6">
            <w:pPr>
              <w:pStyle w:val="a5"/>
            </w:pPr>
            <w:bookmarkStart w:id="15137" w:name="46958"/>
            <w:bookmarkEnd w:id="15137"/>
            <w:r>
              <w:t>компресори</w:t>
            </w:r>
          </w:p>
        </w:tc>
        <w:tc>
          <w:tcPr>
            <w:tcW w:w="750" w:type="pct"/>
            <w:hideMark/>
          </w:tcPr>
          <w:p w:rsidR="00BC0C72" w:rsidRDefault="008D5CF6">
            <w:pPr>
              <w:pStyle w:val="a5"/>
              <w:jc w:val="center"/>
            </w:pPr>
            <w:bookmarkStart w:id="15138" w:name="46959"/>
            <w:bookmarkEnd w:id="15138"/>
            <w:r>
              <w:t>- " -</w:t>
            </w:r>
          </w:p>
        </w:tc>
        <w:tc>
          <w:tcPr>
            <w:tcW w:w="750" w:type="pct"/>
            <w:hideMark/>
          </w:tcPr>
          <w:p w:rsidR="00BC0C72" w:rsidRDefault="008D5CF6">
            <w:pPr>
              <w:pStyle w:val="a5"/>
              <w:jc w:val="center"/>
            </w:pPr>
            <w:bookmarkStart w:id="15139" w:name="46960"/>
            <w:bookmarkEnd w:id="15139"/>
            <w:r>
              <w:t>200</w:t>
            </w:r>
          </w:p>
        </w:tc>
      </w:tr>
      <w:tr w:rsidR="00BC0C72" w:rsidTr="00181458">
        <w:trPr>
          <w:divId w:val="1237204249"/>
        </w:trPr>
        <w:tc>
          <w:tcPr>
            <w:tcW w:w="900" w:type="pct"/>
            <w:hideMark/>
          </w:tcPr>
          <w:p w:rsidR="00BC0C72" w:rsidRDefault="008D5CF6">
            <w:pPr>
              <w:pStyle w:val="a5"/>
            </w:pPr>
            <w:bookmarkStart w:id="15140" w:name="46961"/>
            <w:bookmarkEnd w:id="15140"/>
            <w:r>
              <w:t>8414 30 81 10</w:t>
            </w:r>
          </w:p>
        </w:tc>
        <w:tc>
          <w:tcPr>
            <w:tcW w:w="2600" w:type="pct"/>
            <w:hideMark/>
          </w:tcPr>
          <w:p w:rsidR="00BC0C72" w:rsidRDefault="008D5CF6">
            <w:pPr>
              <w:pStyle w:val="a5"/>
            </w:pPr>
            <w:bookmarkStart w:id="15141" w:name="46962"/>
            <w:bookmarkEnd w:id="15141"/>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компресори, які використовуються у холодильному обладнанні:</w:t>
            </w:r>
            <w:r>
              <w:br/>
              <w:t>-- потужністю понад 0,4 кВт:</w:t>
            </w:r>
            <w:r>
              <w:br/>
              <w:t>--- герметичні або напівгерметичні:</w:t>
            </w:r>
            <w:r>
              <w:br/>
              <w:t>---- для цивільної авіації</w:t>
            </w:r>
          </w:p>
        </w:tc>
        <w:tc>
          <w:tcPr>
            <w:tcW w:w="750" w:type="pct"/>
            <w:hideMark/>
          </w:tcPr>
          <w:p w:rsidR="00BC0C72" w:rsidRDefault="008D5CF6">
            <w:pPr>
              <w:pStyle w:val="a5"/>
              <w:jc w:val="center"/>
            </w:pPr>
            <w:bookmarkStart w:id="15142" w:name="46963"/>
            <w:bookmarkEnd w:id="15142"/>
            <w:r>
              <w:t> </w:t>
            </w:r>
          </w:p>
        </w:tc>
        <w:tc>
          <w:tcPr>
            <w:tcW w:w="750" w:type="pct"/>
            <w:hideMark/>
          </w:tcPr>
          <w:p w:rsidR="00BC0C72" w:rsidRDefault="008D5CF6">
            <w:pPr>
              <w:pStyle w:val="a5"/>
              <w:jc w:val="center"/>
            </w:pPr>
            <w:bookmarkStart w:id="15143" w:name="46964"/>
            <w:bookmarkEnd w:id="15143"/>
            <w:r>
              <w:t> </w:t>
            </w:r>
          </w:p>
        </w:tc>
      </w:tr>
      <w:tr w:rsidR="00BC0C72" w:rsidTr="00181458">
        <w:trPr>
          <w:divId w:val="1237204249"/>
        </w:trPr>
        <w:tc>
          <w:tcPr>
            <w:tcW w:w="900" w:type="pct"/>
            <w:hideMark/>
          </w:tcPr>
          <w:p w:rsidR="00BC0C72" w:rsidRDefault="008D5CF6">
            <w:pPr>
              <w:pStyle w:val="a5"/>
            </w:pPr>
            <w:bookmarkStart w:id="15144" w:name="46965"/>
            <w:bookmarkEnd w:id="15144"/>
            <w:r>
              <w:t> </w:t>
            </w:r>
          </w:p>
        </w:tc>
        <w:tc>
          <w:tcPr>
            <w:tcW w:w="2600" w:type="pct"/>
            <w:hideMark/>
          </w:tcPr>
          <w:p w:rsidR="00BC0C72" w:rsidRDefault="008D5CF6">
            <w:pPr>
              <w:pStyle w:val="a5"/>
            </w:pPr>
            <w:bookmarkStart w:id="15145" w:name="46966"/>
            <w:bookmarkEnd w:id="15145"/>
            <w:r>
              <w:t>компресори</w:t>
            </w:r>
          </w:p>
        </w:tc>
        <w:tc>
          <w:tcPr>
            <w:tcW w:w="750" w:type="pct"/>
            <w:hideMark/>
          </w:tcPr>
          <w:p w:rsidR="00BC0C72" w:rsidRDefault="008D5CF6">
            <w:pPr>
              <w:pStyle w:val="a5"/>
              <w:jc w:val="center"/>
            </w:pPr>
            <w:bookmarkStart w:id="15146" w:name="46967"/>
            <w:bookmarkEnd w:id="15146"/>
            <w:r>
              <w:t>- " -</w:t>
            </w:r>
          </w:p>
        </w:tc>
        <w:tc>
          <w:tcPr>
            <w:tcW w:w="750" w:type="pct"/>
            <w:hideMark/>
          </w:tcPr>
          <w:p w:rsidR="00BC0C72" w:rsidRDefault="008D5CF6">
            <w:pPr>
              <w:pStyle w:val="a5"/>
              <w:jc w:val="center"/>
            </w:pPr>
            <w:bookmarkStart w:id="15147" w:name="46968"/>
            <w:bookmarkEnd w:id="15147"/>
            <w:r>
              <w:t>200</w:t>
            </w:r>
          </w:p>
        </w:tc>
      </w:tr>
      <w:tr w:rsidR="00BC0C72" w:rsidTr="00181458">
        <w:trPr>
          <w:divId w:val="1237204249"/>
        </w:trPr>
        <w:tc>
          <w:tcPr>
            <w:tcW w:w="900" w:type="pct"/>
            <w:hideMark/>
          </w:tcPr>
          <w:p w:rsidR="00BC0C72" w:rsidRDefault="008D5CF6">
            <w:pPr>
              <w:pStyle w:val="a5"/>
            </w:pPr>
            <w:bookmarkStart w:id="15148" w:name="46969"/>
            <w:bookmarkEnd w:id="15148"/>
            <w:r>
              <w:t>8414 30 89 10</w:t>
            </w:r>
          </w:p>
        </w:tc>
        <w:tc>
          <w:tcPr>
            <w:tcW w:w="2600" w:type="pct"/>
            <w:hideMark/>
          </w:tcPr>
          <w:p w:rsidR="00BC0C72" w:rsidRDefault="008D5CF6">
            <w:pPr>
              <w:pStyle w:val="a5"/>
            </w:pPr>
            <w:bookmarkStart w:id="15149" w:name="46970"/>
            <w:bookmarkEnd w:id="15149"/>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компресори, які використовуються у холодильному обладнанні:</w:t>
            </w:r>
            <w:r>
              <w:br/>
              <w:t>-- потужністю понад 0,4 кВт:</w:t>
            </w:r>
            <w:r>
              <w:br/>
              <w:t>--- інші:</w:t>
            </w:r>
            <w:r>
              <w:br/>
              <w:t>---- для цивільної авіації</w:t>
            </w:r>
          </w:p>
        </w:tc>
        <w:tc>
          <w:tcPr>
            <w:tcW w:w="750" w:type="pct"/>
            <w:hideMark/>
          </w:tcPr>
          <w:p w:rsidR="00BC0C72" w:rsidRDefault="008D5CF6">
            <w:pPr>
              <w:pStyle w:val="a5"/>
              <w:jc w:val="center"/>
            </w:pPr>
            <w:bookmarkStart w:id="15150" w:name="46971"/>
            <w:bookmarkEnd w:id="15150"/>
            <w:r>
              <w:t> </w:t>
            </w:r>
          </w:p>
        </w:tc>
        <w:tc>
          <w:tcPr>
            <w:tcW w:w="750" w:type="pct"/>
            <w:hideMark/>
          </w:tcPr>
          <w:p w:rsidR="00BC0C72" w:rsidRDefault="008D5CF6">
            <w:pPr>
              <w:pStyle w:val="a5"/>
              <w:jc w:val="center"/>
            </w:pPr>
            <w:bookmarkStart w:id="15151" w:name="46972"/>
            <w:bookmarkEnd w:id="15151"/>
            <w:r>
              <w:t> </w:t>
            </w:r>
          </w:p>
        </w:tc>
      </w:tr>
      <w:tr w:rsidR="00BC0C72" w:rsidTr="00181458">
        <w:trPr>
          <w:divId w:val="1237204249"/>
        </w:trPr>
        <w:tc>
          <w:tcPr>
            <w:tcW w:w="900" w:type="pct"/>
            <w:hideMark/>
          </w:tcPr>
          <w:p w:rsidR="00BC0C72" w:rsidRDefault="008D5CF6">
            <w:pPr>
              <w:pStyle w:val="a5"/>
            </w:pPr>
            <w:bookmarkStart w:id="15152" w:name="46973"/>
            <w:bookmarkEnd w:id="15152"/>
            <w:r>
              <w:t> </w:t>
            </w:r>
          </w:p>
        </w:tc>
        <w:tc>
          <w:tcPr>
            <w:tcW w:w="2600" w:type="pct"/>
            <w:hideMark/>
          </w:tcPr>
          <w:p w:rsidR="00BC0C72" w:rsidRDefault="008D5CF6">
            <w:pPr>
              <w:pStyle w:val="a5"/>
            </w:pPr>
            <w:bookmarkStart w:id="15153" w:name="46974"/>
            <w:bookmarkEnd w:id="15153"/>
            <w:r>
              <w:t>компресори</w:t>
            </w:r>
          </w:p>
        </w:tc>
        <w:tc>
          <w:tcPr>
            <w:tcW w:w="750" w:type="pct"/>
            <w:hideMark/>
          </w:tcPr>
          <w:p w:rsidR="00BC0C72" w:rsidRDefault="008D5CF6">
            <w:pPr>
              <w:pStyle w:val="a5"/>
              <w:jc w:val="center"/>
            </w:pPr>
            <w:bookmarkStart w:id="15154" w:name="46975"/>
            <w:bookmarkEnd w:id="15154"/>
            <w:r>
              <w:t>- " -</w:t>
            </w:r>
          </w:p>
        </w:tc>
        <w:tc>
          <w:tcPr>
            <w:tcW w:w="750" w:type="pct"/>
            <w:hideMark/>
          </w:tcPr>
          <w:p w:rsidR="00BC0C72" w:rsidRDefault="008D5CF6">
            <w:pPr>
              <w:pStyle w:val="a5"/>
              <w:jc w:val="center"/>
            </w:pPr>
            <w:bookmarkStart w:id="15155" w:name="46976"/>
            <w:bookmarkEnd w:id="15155"/>
            <w:r>
              <w:t>200</w:t>
            </w:r>
          </w:p>
        </w:tc>
      </w:tr>
      <w:tr w:rsidR="00BC0C72" w:rsidTr="00181458">
        <w:trPr>
          <w:divId w:val="1237204249"/>
        </w:trPr>
        <w:tc>
          <w:tcPr>
            <w:tcW w:w="900" w:type="pct"/>
            <w:hideMark/>
          </w:tcPr>
          <w:p w:rsidR="00BC0C72" w:rsidRDefault="008D5CF6">
            <w:pPr>
              <w:pStyle w:val="a5"/>
            </w:pPr>
            <w:bookmarkStart w:id="15156" w:name="46977"/>
            <w:bookmarkEnd w:id="15156"/>
            <w:r>
              <w:t>8414 51 00 10</w:t>
            </w:r>
          </w:p>
        </w:tc>
        <w:tc>
          <w:tcPr>
            <w:tcW w:w="2600" w:type="pct"/>
            <w:hideMark/>
          </w:tcPr>
          <w:p w:rsidR="00BC0C72" w:rsidRDefault="008D5CF6">
            <w:pPr>
              <w:pStyle w:val="a5"/>
            </w:pPr>
            <w:bookmarkStart w:id="15157" w:name="46978"/>
            <w:bookmarkEnd w:id="15157"/>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настільні, підлогові, настінні, віконні, стельові або дахові з електричним двигуном потужністю не більш як 125 Вт:</w:t>
            </w:r>
            <w:r>
              <w:br/>
              <w:t>--- для цивільної авіації</w:t>
            </w:r>
          </w:p>
        </w:tc>
        <w:tc>
          <w:tcPr>
            <w:tcW w:w="750" w:type="pct"/>
            <w:hideMark/>
          </w:tcPr>
          <w:p w:rsidR="00BC0C72" w:rsidRDefault="008D5CF6">
            <w:pPr>
              <w:pStyle w:val="a5"/>
              <w:jc w:val="center"/>
            </w:pPr>
            <w:bookmarkStart w:id="15158" w:name="46979"/>
            <w:bookmarkEnd w:id="15158"/>
            <w:r>
              <w:t> </w:t>
            </w:r>
          </w:p>
        </w:tc>
        <w:tc>
          <w:tcPr>
            <w:tcW w:w="750" w:type="pct"/>
            <w:hideMark/>
          </w:tcPr>
          <w:p w:rsidR="00BC0C72" w:rsidRDefault="008D5CF6">
            <w:pPr>
              <w:pStyle w:val="a5"/>
              <w:jc w:val="center"/>
            </w:pPr>
            <w:bookmarkStart w:id="15159" w:name="46980"/>
            <w:bookmarkEnd w:id="15159"/>
            <w:r>
              <w:t> </w:t>
            </w:r>
          </w:p>
        </w:tc>
      </w:tr>
      <w:tr w:rsidR="00BC0C72" w:rsidTr="00181458">
        <w:trPr>
          <w:divId w:val="1237204249"/>
        </w:trPr>
        <w:tc>
          <w:tcPr>
            <w:tcW w:w="900" w:type="pct"/>
            <w:hideMark/>
          </w:tcPr>
          <w:p w:rsidR="00BC0C72" w:rsidRDefault="008D5CF6">
            <w:pPr>
              <w:pStyle w:val="a5"/>
            </w:pPr>
            <w:bookmarkStart w:id="15160" w:name="46981"/>
            <w:bookmarkEnd w:id="15160"/>
            <w:r>
              <w:t> </w:t>
            </w:r>
          </w:p>
        </w:tc>
        <w:tc>
          <w:tcPr>
            <w:tcW w:w="2600" w:type="pct"/>
            <w:hideMark/>
          </w:tcPr>
          <w:p w:rsidR="00BC0C72" w:rsidRDefault="008D5CF6">
            <w:pPr>
              <w:pStyle w:val="a5"/>
            </w:pPr>
            <w:bookmarkStart w:id="15161" w:name="46982"/>
            <w:bookmarkEnd w:id="15161"/>
            <w:r>
              <w:t>вентилятори</w:t>
            </w:r>
          </w:p>
        </w:tc>
        <w:tc>
          <w:tcPr>
            <w:tcW w:w="750" w:type="pct"/>
            <w:hideMark/>
          </w:tcPr>
          <w:p w:rsidR="00BC0C72" w:rsidRDefault="008D5CF6">
            <w:pPr>
              <w:pStyle w:val="a5"/>
              <w:jc w:val="center"/>
            </w:pPr>
            <w:bookmarkStart w:id="15162" w:name="46983"/>
            <w:bookmarkEnd w:id="15162"/>
            <w:r>
              <w:t>- " -</w:t>
            </w:r>
          </w:p>
        </w:tc>
        <w:tc>
          <w:tcPr>
            <w:tcW w:w="750" w:type="pct"/>
            <w:hideMark/>
          </w:tcPr>
          <w:p w:rsidR="00BC0C72" w:rsidRDefault="008D5CF6">
            <w:pPr>
              <w:pStyle w:val="a5"/>
              <w:jc w:val="center"/>
            </w:pPr>
            <w:bookmarkStart w:id="15163" w:name="46984"/>
            <w:bookmarkEnd w:id="15163"/>
            <w:r>
              <w:t>200</w:t>
            </w:r>
          </w:p>
        </w:tc>
      </w:tr>
      <w:tr w:rsidR="00BC0C72" w:rsidTr="00181458">
        <w:trPr>
          <w:divId w:val="1237204249"/>
        </w:trPr>
        <w:tc>
          <w:tcPr>
            <w:tcW w:w="900" w:type="pct"/>
            <w:hideMark/>
          </w:tcPr>
          <w:p w:rsidR="00BC0C72" w:rsidRDefault="008D5CF6">
            <w:pPr>
              <w:pStyle w:val="a5"/>
            </w:pPr>
            <w:bookmarkStart w:id="15164" w:name="46985"/>
            <w:bookmarkEnd w:id="15164"/>
            <w:r>
              <w:t>8414 59 20 91</w:t>
            </w:r>
          </w:p>
        </w:tc>
        <w:tc>
          <w:tcPr>
            <w:tcW w:w="2600" w:type="pct"/>
            <w:hideMark/>
          </w:tcPr>
          <w:p w:rsidR="00BC0C72" w:rsidRDefault="008D5CF6">
            <w:pPr>
              <w:pStyle w:val="a5"/>
            </w:pPr>
            <w:bookmarkStart w:id="15165" w:name="46986"/>
            <w:bookmarkEnd w:id="15165"/>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вентилятори осьові:</w:t>
            </w:r>
            <w:r>
              <w:br/>
              <w:t>---- інші:</w:t>
            </w:r>
            <w:r>
              <w:br/>
              <w:t>----- для цивільної авіації</w:t>
            </w:r>
          </w:p>
        </w:tc>
        <w:tc>
          <w:tcPr>
            <w:tcW w:w="750" w:type="pct"/>
            <w:hideMark/>
          </w:tcPr>
          <w:p w:rsidR="00BC0C72" w:rsidRDefault="008D5CF6">
            <w:pPr>
              <w:pStyle w:val="a5"/>
              <w:jc w:val="center"/>
            </w:pPr>
            <w:bookmarkStart w:id="15166" w:name="46987"/>
            <w:bookmarkEnd w:id="15166"/>
            <w:r>
              <w:t> </w:t>
            </w:r>
          </w:p>
        </w:tc>
        <w:tc>
          <w:tcPr>
            <w:tcW w:w="750" w:type="pct"/>
            <w:hideMark/>
          </w:tcPr>
          <w:p w:rsidR="00BC0C72" w:rsidRDefault="008D5CF6">
            <w:pPr>
              <w:pStyle w:val="a5"/>
              <w:jc w:val="center"/>
            </w:pPr>
            <w:bookmarkStart w:id="15167" w:name="46988"/>
            <w:bookmarkEnd w:id="15167"/>
            <w:r>
              <w:t> </w:t>
            </w:r>
          </w:p>
        </w:tc>
      </w:tr>
      <w:tr w:rsidR="00BC0C72" w:rsidTr="00181458">
        <w:trPr>
          <w:divId w:val="1237204249"/>
        </w:trPr>
        <w:tc>
          <w:tcPr>
            <w:tcW w:w="900" w:type="pct"/>
            <w:hideMark/>
          </w:tcPr>
          <w:p w:rsidR="00BC0C72" w:rsidRDefault="008D5CF6">
            <w:pPr>
              <w:pStyle w:val="a5"/>
            </w:pPr>
            <w:bookmarkStart w:id="15168" w:name="46989"/>
            <w:bookmarkEnd w:id="15168"/>
            <w:r>
              <w:t> </w:t>
            </w:r>
          </w:p>
        </w:tc>
        <w:tc>
          <w:tcPr>
            <w:tcW w:w="2600" w:type="pct"/>
            <w:hideMark/>
          </w:tcPr>
          <w:p w:rsidR="00BC0C72" w:rsidRDefault="008D5CF6">
            <w:pPr>
              <w:pStyle w:val="a5"/>
            </w:pPr>
            <w:bookmarkStart w:id="15169" w:name="46990"/>
            <w:bookmarkEnd w:id="15169"/>
            <w:r>
              <w:t>вентилятори</w:t>
            </w:r>
          </w:p>
        </w:tc>
        <w:tc>
          <w:tcPr>
            <w:tcW w:w="750" w:type="pct"/>
            <w:hideMark/>
          </w:tcPr>
          <w:p w:rsidR="00BC0C72" w:rsidRDefault="008D5CF6">
            <w:pPr>
              <w:pStyle w:val="a5"/>
              <w:jc w:val="center"/>
            </w:pPr>
            <w:bookmarkStart w:id="15170" w:name="46991"/>
            <w:bookmarkEnd w:id="15170"/>
            <w:r>
              <w:t>штук</w:t>
            </w:r>
          </w:p>
        </w:tc>
        <w:tc>
          <w:tcPr>
            <w:tcW w:w="750" w:type="pct"/>
            <w:hideMark/>
          </w:tcPr>
          <w:p w:rsidR="00BC0C72" w:rsidRDefault="008D5CF6">
            <w:pPr>
              <w:pStyle w:val="a5"/>
              <w:jc w:val="center"/>
            </w:pPr>
            <w:bookmarkStart w:id="15171" w:name="46992"/>
            <w:bookmarkEnd w:id="15171"/>
            <w:r>
              <w:t>200</w:t>
            </w:r>
          </w:p>
        </w:tc>
      </w:tr>
      <w:tr w:rsidR="00BC0C72" w:rsidTr="00181458">
        <w:trPr>
          <w:divId w:val="1237204249"/>
        </w:trPr>
        <w:tc>
          <w:tcPr>
            <w:tcW w:w="900" w:type="pct"/>
            <w:hideMark/>
          </w:tcPr>
          <w:p w:rsidR="00BC0C72" w:rsidRDefault="008D5CF6">
            <w:pPr>
              <w:pStyle w:val="a5"/>
            </w:pPr>
            <w:bookmarkStart w:id="15172" w:name="46993"/>
            <w:bookmarkEnd w:id="15172"/>
            <w:r>
              <w:lastRenderedPageBreak/>
              <w:t>8414 59 40 10</w:t>
            </w:r>
          </w:p>
        </w:tc>
        <w:tc>
          <w:tcPr>
            <w:tcW w:w="2600" w:type="pct"/>
            <w:hideMark/>
          </w:tcPr>
          <w:p w:rsidR="00BC0C72" w:rsidRDefault="008D5CF6">
            <w:pPr>
              <w:pStyle w:val="a5"/>
            </w:pPr>
            <w:bookmarkStart w:id="15173" w:name="46994"/>
            <w:bookmarkEnd w:id="15173"/>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вентилятори відцентрові:</w:t>
            </w:r>
            <w:r>
              <w:br/>
              <w:t>---- для цивільної авіації</w:t>
            </w:r>
          </w:p>
        </w:tc>
        <w:tc>
          <w:tcPr>
            <w:tcW w:w="750" w:type="pct"/>
            <w:hideMark/>
          </w:tcPr>
          <w:p w:rsidR="00BC0C72" w:rsidRDefault="008D5CF6">
            <w:pPr>
              <w:pStyle w:val="a5"/>
              <w:jc w:val="center"/>
            </w:pPr>
            <w:bookmarkStart w:id="15174" w:name="46995"/>
            <w:bookmarkEnd w:id="15174"/>
            <w:r>
              <w:t> </w:t>
            </w:r>
          </w:p>
        </w:tc>
        <w:tc>
          <w:tcPr>
            <w:tcW w:w="750" w:type="pct"/>
            <w:hideMark/>
          </w:tcPr>
          <w:p w:rsidR="00BC0C72" w:rsidRDefault="008D5CF6">
            <w:pPr>
              <w:pStyle w:val="a5"/>
              <w:jc w:val="center"/>
            </w:pPr>
            <w:bookmarkStart w:id="15175" w:name="46996"/>
            <w:bookmarkEnd w:id="15175"/>
            <w:r>
              <w:t> </w:t>
            </w:r>
          </w:p>
        </w:tc>
      </w:tr>
      <w:tr w:rsidR="00BC0C72" w:rsidTr="00181458">
        <w:trPr>
          <w:divId w:val="1237204249"/>
        </w:trPr>
        <w:tc>
          <w:tcPr>
            <w:tcW w:w="900" w:type="pct"/>
            <w:hideMark/>
          </w:tcPr>
          <w:p w:rsidR="00BC0C72" w:rsidRDefault="008D5CF6">
            <w:pPr>
              <w:pStyle w:val="a5"/>
            </w:pPr>
            <w:bookmarkStart w:id="15176" w:name="46997"/>
            <w:bookmarkEnd w:id="15176"/>
            <w:r>
              <w:t> </w:t>
            </w:r>
          </w:p>
        </w:tc>
        <w:tc>
          <w:tcPr>
            <w:tcW w:w="2600" w:type="pct"/>
            <w:hideMark/>
          </w:tcPr>
          <w:p w:rsidR="00BC0C72" w:rsidRDefault="008D5CF6">
            <w:pPr>
              <w:pStyle w:val="a5"/>
            </w:pPr>
            <w:bookmarkStart w:id="15177" w:name="46998"/>
            <w:bookmarkEnd w:id="15177"/>
            <w:r>
              <w:t>вентилятори</w:t>
            </w:r>
          </w:p>
        </w:tc>
        <w:tc>
          <w:tcPr>
            <w:tcW w:w="750" w:type="pct"/>
            <w:hideMark/>
          </w:tcPr>
          <w:p w:rsidR="00BC0C72" w:rsidRDefault="008D5CF6">
            <w:pPr>
              <w:pStyle w:val="a5"/>
              <w:jc w:val="center"/>
            </w:pPr>
            <w:bookmarkStart w:id="15178" w:name="46999"/>
            <w:bookmarkEnd w:id="15178"/>
            <w:r>
              <w:t>- " -</w:t>
            </w:r>
          </w:p>
        </w:tc>
        <w:tc>
          <w:tcPr>
            <w:tcW w:w="750" w:type="pct"/>
            <w:hideMark/>
          </w:tcPr>
          <w:p w:rsidR="00BC0C72" w:rsidRDefault="008D5CF6">
            <w:pPr>
              <w:pStyle w:val="a5"/>
              <w:jc w:val="center"/>
            </w:pPr>
            <w:bookmarkStart w:id="15179" w:name="47000"/>
            <w:bookmarkEnd w:id="15179"/>
            <w:r>
              <w:t>300</w:t>
            </w:r>
          </w:p>
        </w:tc>
      </w:tr>
      <w:tr w:rsidR="00BC0C72" w:rsidTr="00181458">
        <w:trPr>
          <w:divId w:val="1237204249"/>
        </w:trPr>
        <w:tc>
          <w:tcPr>
            <w:tcW w:w="900" w:type="pct"/>
            <w:hideMark/>
          </w:tcPr>
          <w:p w:rsidR="00BC0C72" w:rsidRDefault="008D5CF6">
            <w:pPr>
              <w:pStyle w:val="a5"/>
            </w:pPr>
            <w:bookmarkStart w:id="15180" w:name="47001"/>
            <w:bookmarkEnd w:id="15180"/>
            <w:r>
              <w:t>8414 59 80 10</w:t>
            </w:r>
          </w:p>
        </w:tc>
        <w:tc>
          <w:tcPr>
            <w:tcW w:w="2600" w:type="pct"/>
            <w:hideMark/>
          </w:tcPr>
          <w:p w:rsidR="00BC0C72" w:rsidRDefault="008D5CF6">
            <w:pPr>
              <w:pStyle w:val="a5"/>
            </w:pPr>
            <w:bookmarkStart w:id="15181" w:name="47002"/>
            <w:bookmarkEnd w:id="15181"/>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інші:</w:t>
            </w:r>
            <w:r>
              <w:br/>
              <w:t>---- для цивільної авіації</w:t>
            </w:r>
          </w:p>
        </w:tc>
        <w:tc>
          <w:tcPr>
            <w:tcW w:w="750" w:type="pct"/>
            <w:hideMark/>
          </w:tcPr>
          <w:p w:rsidR="00BC0C72" w:rsidRDefault="008D5CF6">
            <w:pPr>
              <w:pStyle w:val="a5"/>
              <w:jc w:val="center"/>
            </w:pPr>
            <w:bookmarkStart w:id="15182" w:name="47003"/>
            <w:bookmarkEnd w:id="15182"/>
            <w:r>
              <w:t> </w:t>
            </w:r>
          </w:p>
        </w:tc>
        <w:tc>
          <w:tcPr>
            <w:tcW w:w="750" w:type="pct"/>
            <w:hideMark/>
          </w:tcPr>
          <w:p w:rsidR="00BC0C72" w:rsidRDefault="008D5CF6">
            <w:pPr>
              <w:pStyle w:val="a5"/>
              <w:jc w:val="center"/>
            </w:pPr>
            <w:bookmarkStart w:id="15183" w:name="47004"/>
            <w:bookmarkEnd w:id="15183"/>
            <w:r>
              <w:t> </w:t>
            </w:r>
          </w:p>
        </w:tc>
      </w:tr>
      <w:tr w:rsidR="00BC0C72" w:rsidTr="00181458">
        <w:trPr>
          <w:divId w:val="1237204249"/>
        </w:trPr>
        <w:tc>
          <w:tcPr>
            <w:tcW w:w="900" w:type="pct"/>
            <w:hideMark/>
          </w:tcPr>
          <w:p w:rsidR="00BC0C72" w:rsidRDefault="008D5CF6">
            <w:pPr>
              <w:pStyle w:val="a5"/>
            </w:pPr>
            <w:bookmarkStart w:id="15184" w:name="47005"/>
            <w:bookmarkEnd w:id="15184"/>
            <w:r>
              <w:t> </w:t>
            </w:r>
          </w:p>
        </w:tc>
        <w:tc>
          <w:tcPr>
            <w:tcW w:w="2600" w:type="pct"/>
            <w:hideMark/>
          </w:tcPr>
          <w:p w:rsidR="00BC0C72" w:rsidRDefault="008D5CF6">
            <w:pPr>
              <w:pStyle w:val="a5"/>
            </w:pPr>
            <w:bookmarkStart w:id="15185" w:name="47006"/>
            <w:bookmarkEnd w:id="15185"/>
            <w:r>
              <w:t>вентилятори</w:t>
            </w:r>
          </w:p>
        </w:tc>
        <w:tc>
          <w:tcPr>
            <w:tcW w:w="750" w:type="pct"/>
            <w:hideMark/>
          </w:tcPr>
          <w:p w:rsidR="00BC0C72" w:rsidRDefault="008D5CF6">
            <w:pPr>
              <w:pStyle w:val="a5"/>
              <w:jc w:val="center"/>
            </w:pPr>
            <w:bookmarkStart w:id="15186" w:name="47007"/>
            <w:bookmarkEnd w:id="15186"/>
            <w:r>
              <w:t>- " -</w:t>
            </w:r>
          </w:p>
        </w:tc>
        <w:tc>
          <w:tcPr>
            <w:tcW w:w="750" w:type="pct"/>
            <w:hideMark/>
          </w:tcPr>
          <w:p w:rsidR="00BC0C72" w:rsidRDefault="008D5CF6">
            <w:pPr>
              <w:pStyle w:val="a5"/>
              <w:jc w:val="center"/>
            </w:pPr>
            <w:bookmarkStart w:id="15187" w:name="47008"/>
            <w:bookmarkEnd w:id="15187"/>
            <w:r>
              <w:t>200</w:t>
            </w:r>
          </w:p>
        </w:tc>
      </w:tr>
      <w:tr w:rsidR="00BC0C72" w:rsidTr="00181458">
        <w:trPr>
          <w:divId w:val="1237204249"/>
        </w:trPr>
        <w:tc>
          <w:tcPr>
            <w:tcW w:w="900" w:type="pct"/>
            <w:hideMark/>
          </w:tcPr>
          <w:p w:rsidR="00BC0C72" w:rsidRDefault="008D5CF6">
            <w:pPr>
              <w:pStyle w:val="a5"/>
            </w:pPr>
            <w:bookmarkStart w:id="15188" w:name="47009"/>
            <w:bookmarkEnd w:id="15188"/>
            <w:r>
              <w:t>8414 80 11 10</w:t>
            </w:r>
          </w:p>
        </w:tc>
        <w:tc>
          <w:tcPr>
            <w:tcW w:w="2600" w:type="pct"/>
            <w:hideMark/>
          </w:tcPr>
          <w:p w:rsidR="00BC0C72" w:rsidRDefault="008D5CF6">
            <w:pPr>
              <w:pStyle w:val="a5"/>
            </w:pPr>
            <w:bookmarkStart w:id="15189" w:name="47010"/>
            <w:bookmarkEnd w:id="15189"/>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інші:</w:t>
            </w:r>
            <w:r>
              <w:br/>
              <w:t>-- турбокомпресори:</w:t>
            </w:r>
            <w:r>
              <w:br/>
              <w:t>--- одноступінчасті:</w:t>
            </w:r>
            <w:r>
              <w:br/>
              <w:t>---- для цивільної авіації</w:t>
            </w:r>
          </w:p>
        </w:tc>
        <w:tc>
          <w:tcPr>
            <w:tcW w:w="750" w:type="pct"/>
            <w:hideMark/>
          </w:tcPr>
          <w:p w:rsidR="00BC0C72" w:rsidRDefault="008D5CF6">
            <w:pPr>
              <w:pStyle w:val="a5"/>
              <w:jc w:val="center"/>
            </w:pPr>
            <w:bookmarkStart w:id="15190" w:name="47011"/>
            <w:bookmarkEnd w:id="15190"/>
            <w:r>
              <w:t> </w:t>
            </w:r>
          </w:p>
        </w:tc>
        <w:tc>
          <w:tcPr>
            <w:tcW w:w="750" w:type="pct"/>
            <w:hideMark/>
          </w:tcPr>
          <w:p w:rsidR="00BC0C72" w:rsidRDefault="008D5CF6">
            <w:pPr>
              <w:pStyle w:val="a5"/>
              <w:jc w:val="center"/>
            </w:pPr>
            <w:bookmarkStart w:id="15191" w:name="47012"/>
            <w:bookmarkEnd w:id="15191"/>
            <w:r>
              <w:t> </w:t>
            </w:r>
          </w:p>
        </w:tc>
      </w:tr>
      <w:tr w:rsidR="00BC0C72" w:rsidTr="00181458">
        <w:trPr>
          <w:divId w:val="1237204249"/>
        </w:trPr>
        <w:tc>
          <w:tcPr>
            <w:tcW w:w="900" w:type="pct"/>
            <w:hideMark/>
          </w:tcPr>
          <w:p w:rsidR="00BC0C72" w:rsidRDefault="008D5CF6">
            <w:pPr>
              <w:pStyle w:val="a5"/>
            </w:pPr>
            <w:bookmarkStart w:id="15192" w:name="47013"/>
            <w:bookmarkEnd w:id="15192"/>
            <w:r>
              <w:t> </w:t>
            </w:r>
          </w:p>
        </w:tc>
        <w:tc>
          <w:tcPr>
            <w:tcW w:w="2600" w:type="pct"/>
            <w:hideMark/>
          </w:tcPr>
          <w:p w:rsidR="00BC0C72" w:rsidRDefault="008D5CF6">
            <w:pPr>
              <w:pStyle w:val="a5"/>
            </w:pPr>
            <w:bookmarkStart w:id="15193" w:name="47014"/>
            <w:bookmarkEnd w:id="15193"/>
            <w:r>
              <w:t>турбокомпресори</w:t>
            </w:r>
          </w:p>
        </w:tc>
        <w:tc>
          <w:tcPr>
            <w:tcW w:w="750" w:type="pct"/>
            <w:hideMark/>
          </w:tcPr>
          <w:p w:rsidR="00BC0C72" w:rsidRDefault="008D5CF6">
            <w:pPr>
              <w:pStyle w:val="a5"/>
              <w:jc w:val="center"/>
            </w:pPr>
            <w:bookmarkStart w:id="15194" w:name="47015"/>
            <w:bookmarkEnd w:id="15194"/>
            <w:r>
              <w:t>- " -</w:t>
            </w:r>
          </w:p>
        </w:tc>
        <w:tc>
          <w:tcPr>
            <w:tcW w:w="750" w:type="pct"/>
            <w:hideMark/>
          </w:tcPr>
          <w:p w:rsidR="00BC0C72" w:rsidRDefault="008D5CF6">
            <w:pPr>
              <w:pStyle w:val="a5"/>
              <w:jc w:val="center"/>
            </w:pPr>
            <w:bookmarkStart w:id="15195" w:name="47016"/>
            <w:bookmarkEnd w:id="15195"/>
            <w:r>
              <w:t>200</w:t>
            </w:r>
          </w:p>
        </w:tc>
      </w:tr>
      <w:tr w:rsidR="00BC0C72" w:rsidTr="00181458">
        <w:trPr>
          <w:divId w:val="1237204249"/>
        </w:trPr>
        <w:tc>
          <w:tcPr>
            <w:tcW w:w="900" w:type="pct"/>
            <w:hideMark/>
          </w:tcPr>
          <w:p w:rsidR="00BC0C72" w:rsidRDefault="008D5CF6">
            <w:pPr>
              <w:pStyle w:val="a5"/>
            </w:pPr>
            <w:bookmarkStart w:id="15196" w:name="47017"/>
            <w:bookmarkEnd w:id="15196"/>
            <w:r>
              <w:t>8414 80 19 10</w:t>
            </w:r>
          </w:p>
        </w:tc>
        <w:tc>
          <w:tcPr>
            <w:tcW w:w="2600" w:type="pct"/>
            <w:hideMark/>
          </w:tcPr>
          <w:p w:rsidR="00BC0C72" w:rsidRDefault="008D5CF6">
            <w:pPr>
              <w:pStyle w:val="a5"/>
            </w:pPr>
            <w:bookmarkStart w:id="15197" w:name="47018"/>
            <w:bookmarkEnd w:id="15197"/>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інші:</w:t>
            </w:r>
            <w:r>
              <w:br/>
              <w:t>-- турбокомпресори:</w:t>
            </w:r>
            <w:r>
              <w:br/>
              <w:t>--- багатоступінчасті:</w:t>
            </w:r>
            <w:r>
              <w:br/>
              <w:t>---- для цивільної авіації</w:t>
            </w:r>
          </w:p>
        </w:tc>
        <w:tc>
          <w:tcPr>
            <w:tcW w:w="750" w:type="pct"/>
            <w:hideMark/>
          </w:tcPr>
          <w:p w:rsidR="00BC0C72" w:rsidRDefault="008D5CF6">
            <w:pPr>
              <w:pStyle w:val="a5"/>
              <w:jc w:val="center"/>
            </w:pPr>
            <w:bookmarkStart w:id="15198" w:name="47019"/>
            <w:bookmarkEnd w:id="15198"/>
            <w:r>
              <w:t> </w:t>
            </w:r>
          </w:p>
        </w:tc>
        <w:tc>
          <w:tcPr>
            <w:tcW w:w="750" w:type="pct"/>
            <w:hideMark/>
          </w:tcPr>
          <w:p w:rsidR="00BC0C72" w:rsidRDefault="008D5CF6">
            <w:pPr>
              <w:pStyle w:val="a5"/>
              <w:jc w:val="center"/>
            </w:pPr>
            <w:bookmarkStart w:id="15199" w:name="47020"/>
            <w:bookmarkEnd w:id="15199"/>
            <w:r>
              <w:t> </w:t>
            </w:r>
          </w:p>
        </w:tc>
      </w:tr>
      <w:tr w:rsidR="00BC0C72" w:rsidTr="00181458">
        <w:trPr>
          <w:divId w:val="1237204249"/>
        </w:trPr>
        <w:tc>
          <w:tcPr>
            <w:tcW w:w="900" w:type="pct"/>
            <w:hideMark/>
          </w:tcPr>
          <w:p w:rsidR="00BC0C72" w:rsidRDefault="008D5CF6">
            <w:pPr>
              <w:pStyle w:val="a5"/>
            </w:pPr>
            <w:bookmarkStart w:id="15200" w:name="47021"/>
            <w:bookmarkEnd w:id="15200"/>
            <w:r>
              <w:t> </w:t>
            </w:r>
          </w:p>
        </w:tc>
        <w:tc>
          <w:tcPr>
            <w:tcW w:w="2600" w:type="pct"/>
            <w:hideMark/>
          </w:tcPr>
          <w:p w:rsidR="00BC0C72" w:rsidRDefault="008D5CF6">
            <w:pPr>
              <w:pStyle w:val="a5"/>
            </w:pPr>
            <w:bookmarkStart w:id="15201" w:name="47022"/>
            <w:bookmarkEnd w:id="15201"/>
            <w:r>
              <w:t>турбокомпресори</w:t>
            </w:r>
          </w:p>
        </w:tc>
        <w:tc>
          <w:tcPr>
            <w:tcW w:w="750" w:type="pct"/>
            <w:hideMark/>
          </w:tcPr>
          <w:p w:rsidR="00BC0C72" w:rsidRDefault="008D5CF6">
            <w:pPr>
              <w:pStyle w:val="a5"/>
              <w:jc w:val="center"/>
            </w:pPr>
            <w:bookmarkStart w:id="15202" w:name="47023"/>
            <w:bookmarkEnd w:id="15202"/>
            <w:r>
              <w:t>штук</w:t>
            </w:r>
          </w:p>
        </w:tc>
        <w:tc>
          <w:tcPr>
            <w:tcW w:w="750" w:type="pct"/>
            <w:hideMark/>
          </w:tcPr>
          <w:p w:rsidR="00BC0C72" w:rsidRDefault="008D5CF6">
            <w:pPr>
              <w:pStyle w:val="a5"/>
              <w:jc w:val="center"/>
            </w:pPr>
            <w:bookmarkStart w:id="15203" w:name="47024"/>
            <w:bookmarkEnd w:id="15203"/>
            <w:r>
              <w:t>200</w:t>
            </w:r>
          </w:p>
        </w:tc>
      </w:tr>
      <w:tr w:rsidR="00BC0C72" w:rsidTr="00181458">
        <w:trPr>
          <w:divId w:val="1237204249"/>
        </w:trPr>
        <w:tc>
          <w:tcPr>
            <w:tcW w:w="900" w:type="pct"/>
            <w:hideMark/>
          </w:tcPr>
          <w:p w:rsidR="00BC0C72" w:rsidRDefault="008D5CF6">
            <w:pPr>
              <w:pStyle w:val="a5"/>
            </w:pPr>
            <w:bookmarkStart w:id="15204" w:name="47025"/>
            <w:bookmarkEnd w:id="15204"/>
            <w:r>
              <w:t>8414 90 00 00</w:t>
            </w:r>
          </w:p>
        </w:tc>
        <w:tc>
          <w:tcPr>
            <w:tcW w:w="2600" w:type="pct"/>
            <w:hideMark/>
          </w:tcPr>
          <w:p w:rsidR="00BC0C72" w:rsidRDefault="008D5CF6">
            <w:pPr>
              <w:pStyle w:val="a5"/>
            </w:pPr>
            <w:bookmarkStart w:id="15205" w:name="47026"/>
            <w:bookmarkEnd w:id="15205"/>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частини</w:t>
            </w:r>
          </w:p>
        </w:tc>
        <w:tc>
          <w:tcPr>
            <w:tcW w:w="750" w:type="pct"/>
            <w:hideMark/>
          </w:tcPr>
          <w:p w:rsidR="00BC0C72" w:rsidRDefault="008D5CF6">
            <w:pPr>
              <w:pStyle w:val="a5"/>
              <w:jc w:val="center"/>
            </w:pPr>
            <w:bookmarkStart w:id="15206" w:name="47027"/>
            <w:bookmarkEnd w:id="15206"/>
            <w:r>
              <w:t> </w:t>
            </w:r>
          </w:p>
        </w:tc>
        <w:tc>
          <w:tcPr>
            <w:tcW w:w="750" w:type="pct"/>
            <w:hideMark/>
          </w:tcPr>
          <w:p w:rsidR="00BC0C72" w:rsidRDefault="008D5CF6">
            <w:pPr>
              <w:pStyle w:val="a5"/>
              <w:jc w:val="center"/>
            </w:pPr>
            <w:bookmarkStart w:id="15207" w:name="47028"/>
            <w:bookmarkEnd w:id="15207"/>
            <w:r>
              <w:t> </w:t>
            </w:r>
          </w:p>
        </w:tc>
      </w:tr>
      <w:tr w:rsidR="00BC0C72" w:rsidTr="00181458">
        <w:trPr>
          <w:divId w:val="1237204249"/>
        </w:trPr>
        <w:tc>
          <w:tcPr>
            <w:tcW w:w="900" w:type="pct"/>
            <w:hideMark/>
          </w:tcPr>
          <w:p w:rsidR="00BC0C72" w:rsidRDefault="008D5CF6">
            <w:pPr>
              <w:pStyle w:val="a5"/>
            </w:pPr>
            <w:bookmarkStart w:id="15208" w:name="47029"/>
            <w:bookmarkEnd w:id="15208"/>
            <w:r>
              <w:t> </w:t>
            </w:r>
          </w:p>
        </w:tc>
        <w:tc>
          <w:tcPr>
            <w:tcW w:w="2600" w:type="pct"/>
            <w:hideMark/>
          </w:tcPr>
          <w:p w:rsidR="00BC0C72" w:rsidRDefault="008D5CF6">
            <w:pPr>
              <w:pStyle w:val="a5"/>
            </w:pPr>
            <w:bookmarkStart w:id="15209" w:name="47030"/>
            <w:bookmarkEnd w:id="15209"/>
            <w:r>
              <w:t>частини вентиляторів або вентиляційних систем</w:t>
            </w:r>
          </w:p>
        </w:tc>
        <w:tc>
          <w:tcPr>
            <w:tcW w:w="750" w:type="pct"/>
            <w:hideMark/>
          </w:tcPr>
          <w:p w:rsidR="00BC0C72" w:rsidRDefault="008D5CF6">
            <w:pPr>
              <w:pStyle w:val="a5"/>
              <w:jc w:val="center"/>
            </w:pPr>
            <w:bookmarkStart w:id="15210" w:name="47031"/>
            <w:bookmarkEnd w:id="15210"/>
            <w:r>
              <w:t>- " -</w:t>
            </w:r>
          </w:p>
        </w:tc>
        <w:tc>
          <w:tcPr>
            <w:tcW w:w="750" w:type="pct"/>
            <w:hideMark/>
          </w:tcPr>
          <w:p w:rsidR="00BC0C72" w:rsidRDefault="008D5CF6">
            <w:pPr>
              <w:pStyle w:val="a5"/>
              <w:jc w:val="center"/>
            </w:pPr>
            <w:bookmarkStart w:id="15211" w:name="47032"/>
            <w:bookmarkEnd w:id="15211"/>
            <w:r>
              <w:t>2000</w:t>
            </w:r>
          </w:p>
        </w:tc>
      </w:tr>
      <w:tr w:rsidR="00BC0C72" w:rsidTr="00181458">
        <w:trPr>
          <w:divId w:val="1237204249"/>
        </w:trPr>
        <w:tc>
          <w:tcPr>
            <w:tcW w:w="900" w:type="pct"/>
            <w:hideMark/>
          </w:tcPr>
          <w:p w:rsidR="00BC0C72" w:rsidRDefault="008D5CF6">
            <w:pPr>
              <w:pStyle w:val="a5"/>
            </w:pPr>
            <w:bookmarkStart w:id="15212" w:name="47033"/>
            <w:bookmarkEnd w:id="15212"/>
            <w:r>
              <w:t>8415 83 00 10</w:t>
            </w:r>
          </w:p>
        </w:tc>
        <w:tc>
          <w:tcPr>
            <w:tcW w:w="2600" w:type="pct"/>
            <w:hideMark/>
          </w:tcPr>
          <w:p w:rsidR="00BC0C72" w:rsidRDefault="008D5CF6">
            <w:pPr>
              <w:pStyle w:val="a5"/>
            </w:pPr>
            <w:bookmarkStart w:id="15213" w:name="47034"/>
            <w:bookmarkEnd w:id="15213"/>
            <w: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r>
              <w:br/>
              <w:t>- інші:</w:t>
            </w:r>
            <w:r>
              <w:br/>
              <w:t>-- з невмонтованою холодильною установкою:</w:t>
            </w:r>
            <w:r>
              <w:br/>
              <w:t>--- для цивільної авіації</w:t>
            </w:r>
          </w:p>
        </w:tc>
        <w:tc>
          <w:tcPr>
            <w:tcW w:w="750" w:type="pct"/>
            <w:hideMark/>
          </w:tcPr>
          <w:p w:rsidR="00BC0C72" w:rsidRDefault="008D5CF6">
            <w:pPr>
              <w:pStyle w:val="a5"/>
              <w:jc w:val="center"/>
            </w:pPr>
            <w:bookmarkStart w:id="15214" w:name="47035"/>
            <w:bookmarkEnd w:id="15214"/>
            <w:r>
              <w:t> </w:t>
            </w:r>
          </w:p>
        </w:tc>
        <w:tc>
          <w:tcPr>
            <w:tcW w:w="750" w:type="pct"/>
            <w:hideMark/>
          </w:tcPr>
          <w:p w:rsidR="00BC0C72" w:rsidRDefault="008D5CF6">
            <w:pPr>
              <w:pStyle w:val="a5"/>
              <w:jc w:val="center"/>
            </w:pPr>
            <w:bookmarkStart w:id="15215" w:name="47036"/>
            <w:bookmarkEnd w:id="15215"/>
            <w:r>
              <w:t> </w:t>
            </w:r>
          </w:p>
        </w:tc>
      </w:tr>
      <w:tr w:rsidR="00BC0C72" w:rsidTr="00181458">
        <w:trPr>
          <w:divId w:val="1237204249"/>
        </w:trPr>
        <w:tc>
          <w:tcPr>
            <w:tcW w:w="900" w:type="pct"/>
            <w:hideMark/>
          </w:tcPr>
          <w:p w:rsidR="00BC0C72" w:rsidRDefault="008D5CF6">
            <w:pPr>
              <w:pStyle w:val="a5"/>
            </w:pPr>
            <w:bookmarkStart w:id="15216" w:name="47037"/>
            <w:bookmarkEnd w:id="15216"/>
            <w:r>
              <w:t> </w:t>
            </w:r>
          </w:p>
        </w:tc>
        <w:tc>
          <w:tcPr>
            <w:tcW w:w="2600" w:type="pct"/>
            <w:hideMark/>
          </w:tcPr>
          <w:p w:rsidR="00BC0C72" w:rsidRDefault="008D5CF6">
            <w:pPr>
              <w:pStyle w:val="a5"/>
            </w:pPr>
            <w:bookmarkStart w:id="15217" w:name="47038"/>
            <w:bookmarkEnd w:id="15217"/>
            <w:r>
              <w:t>установки для кондиціонування повітря</w:t>
            </w:r>
          </w:p>
        </w:tc>
        <w:tc>
          <w:tcPr>
            <w:tcW w:w="750" w:type="pct"/>
            <w:hideMark/>
          </w:tcPr>
          <w:p w:rsidR="00BC0C72" w:rsidRDefault="008D5CF6">
            <w:pPr>
              <w:pStyle w:val="a5"/>
              <w:jc w:val="center"/>
            </w:pPr>
            <w:bookmarkStart w:id="15218" w:name="47039"/>
            <w:bookmarkEnd w:id="15218"/>
            <w:r>
              <w:t>- " -</w:t>
            </w:r>
          </w:p>
        </w:tc>
        <w:tc>
          <w:tcPr>
            <w:tcW w:w="750" w:type="pct"/>
            <w:hideMark/>
          </w:tcPr>
          <w:p w:rsidR="00BC0C72" w:rsidRDefault="008D5CF6">
            <w:pPr>
              <w:pStyle w:val="a5"/>
              <w:jc w:val="center"/>
            </w:pPr>
            <w:bookmarkStart w:id="15219" w:name="47040"/>
            <w:bookmarkEnd w:id="15219"/>
            <w:r>
              <w:t>1000</w:t>
            </w:r>
          </w:p>
        </w:tc>
      </w:tr>
      <w:tr w:rsidR="00BC0C72" w:rsidTr="00181458">
        <w:trPr>
          <w:divId w:val="1237204249"/>
        </w:trPr>
        <w:tc>
          <w:tcPr>
            <w:tcW w:w="900" w:type="pct"/>
            <w:hideMark/>
          </w:tcPr>
          <w:p w:rsidR="00BC0C72" w:rsidRDefault="008D5CF6">
            <w:pPr>
              <w:pStyle w:val="a5"/>
            </w:pPr>
            <w:bookmarkStart w:id="15220" w:name="47041"/>
            <w:bookmarkEnd w:id="15220"/>
            <w:r>
              <w:t>8415 90 00 00</w:t>
            </w:r>
          </w:p>
        </w:tc>
        <w:tc>
          <w:tcPr>
            <w:tcW w:w="2600" w:type="pct"/>
            <w:hideMark/>
          </w:tcPr>
          <w:p w:rsidR="00BC0C72" w:rsidRDefault="008D5CF6">
            <w:pPr>
              <w:pStyle w:val="a5"/>
            </w:pPr>
            <w:bookmarkStart w:id="15221" w:name="47042"/>
            <w:bookmarkEnd w:id="15221"/>
            <w:r>
              <w:t xml:space="preserve">Установки для кондиціонування повітря, до складу яких входять вентилятори з двигуном та прилади для змінювання температури і вологості повітря, </w:t>
            </w:r>
            <w:r>
              <w:lastRenderedPageBreak/>
              <w:t>включаючи кондиціонери, в яких вологість не регулюється окремо:</w:t>
            </w:r>
            <w:r>
              <w:br/>
              <w:t>- частини</w:t>
            </w:r>
          </w:p>
        </w:tc>
        <w:tc>
          <w:tcPr>
            <w:tcW w:w="750" w:type="pct"/>
            <w:hideMark/>
          </w:tcPr>
          <w:p w:rsidR="00BC0C72" w:rsidRDefault="008D5CF6">
            <w:pPr>
              <w:pStyle w:val="a5"/>
              <w:jc w:val="center"/>
            </w:pPr>
            <w:bookmarkStart w:id="15222" w:name="47043"/>
            <w:bookmarkEnd w:id="15222"/>
            <w:r>
              <w:lastRenderedPageBreak/>
              <w:t> </w:t>
            </w:r>
          </w:p>
        </w:tc>
        <w:tc>
          <w:tcPr>
            <w:tcW w:w="750" w:type="pct"/>
            <w:hideMark/>
          </w:tcPr>
          <w:p w:rsidR="00BC0C72" w:rsidRDefault="008D5CF6">
            <w:pPr>
              <w:pStyle w:val="a5"/>
              <w:jc w:val="center"/>
            </w:pPr>
            <w:bookmarkStart w:id="15223" w:name="47044"/>
            <w:bookmarkEnd w:id="15223"/>
            <w:r>
              <w:t> </w:t>
            </w:r>
          </w:p>
        </w:tc>
      </w:tr>
      <w:tr w:rsidR="00BC0C72" w:rsidTr="00181458">
        <w:trPr>
          <w:divId w:val="1237204249"/>
        </w:trPr>
        <w:tc>
          <w:tcPr>
            <w:tcW w:w="900" w:type="pct"/>
            <w:hideMark/>
          </w:tcPr>
          <w:p w:rsidR="00BC0C72" w:rsidRDefault="008D5CF6">
            <w:pPr>
              <w:pStyle w:val="a5"/>
            </w:pPr>
            <w:bookmarkStart w:id="15224" w:name="47045"/>
            <w:bookmarkEnd w:id="15224"/>
            <w:r>
              <w:t> </w:t>
            </w:r>
          </w:p>
        </w:tc>
        <w:tc>
          <w:tcPr>
            <w:tcW w:w="2600" w:type="pct"/>
            <w:hideMark/>
          </w:tcPr>
          <w:p w:rsidR="00BC0C72" w:rsidRDefault="008D5CF6">
            <w:pPr>
              <w:pStyle w:val="a5"/>
            </w:pPr>
            <w:bookmarkStart w:id="15225" w:name="47046"/>
            <w:bookmarkEnd w:id="15225"/>
            <w:r>
              <w:t>частини для установок для кондиціонування повітря</w:t>
            </w:r>
          </w:p>
        </w:tc>
        <w:tc>
          <w:tcPr>
            <w:tcW w:w="750" w:type="pct"/>
            <w:hideMark/>
          </w:tcPr>
          <w:p w:rsidR="00BC0C72" w:rsidRDefault="008D5CF6">
            <w:pPr>
              <w:pStyle w:val="a5"/>
              <w:jc w:val="center"/>
            </w:pPr>
            <w:bookmarkStart w:id="15226" w:name="47047"/>
            <w:bookmarkEnd w:id="15226"/>
            <w:r>
              <w:t>- " -</w:t>
            </w:r>
          </w:p>
        </w:tc>
        <w:tc>
          <w:tcPr>
            <w:tcW w:w="750" w:type="pct"/>
            <w:hideMark/>
          </w:tcPr>
          <w:p w:rsidR="00BC0C72" w:rsidRDefault="008D5CF6">
            <w:pPr>
              <w:pStyle w:val="a5"/>
              <w:jc w:val="center"/>
            </w:pPr>
            <w:bookmarkStart w:id="15227" w:name="47048"/>
            <w:bookmarkEnd w:id="15227"/>
            <w:r>
              <w:t>1000</w:t>
            </w:r>
          </w:p>
        </w:tc>
      </w:tr>
      <w:tr w:rsidR="00BC0C72" w:rsidTr="00181458">
        <w:trPr>
          <w:divId w:val="1237204249"/>
        </w:trPr>
        <w:tc>
          <w:tcPr>
            <w:tcW w:w="900" w:type="pct"/>
            <w:hideMark/>
          </w:tcPr>
          <w:p w:rsidR="00BC0C72" w:rsidRDefault="008D5CF6">
            <w:pPr>
              <w:pStyle w:val="a5"/>
            </w:pPr>
            <w:bookmarkStart w:id="15228" w:name="47049"/>
            <w:bookmarkEnd w:id="15228"/>
            <w:r>
              <w:t>8418 69 00 10</w:t>
            </w:r>
          </w:p>
        </w:tc>
        <w:tc>
          <w:tcPr>
            <w:tcW w:w="2600" w:type="pct"/>
            <w:hideMark/>
          </w:tcPr>
          <w:p w:rsidR="00BC0C72" w:rsidRDefault="008D5CF6">
            <w:pPr>
              <w:pStyle w:val="a5"/>
            </w:pPr>
            <w:bookmarkStart w:id="15229" w:name="47050"/>
            <w:bookmarkEnd w:id="15229"/>
            <w:r>
              <w:t>Холодильники, морозильники та інше холодильне або морозильне обладнання, електричне або інших типів; теплові насоси, крім установок для кондиціонування повітря товарної позиції 8415:</w:t>
            </w:r>
            <w:r>
              <w:br/>
              <w:t>- інше обладнання холодильне та морозильне; теплові насоси:</w:t>
            </w:r>
            <w:r>
              <w:br/>
              <w:t>-- інші:</w:t>
            </w:r>
            <w:r>
              <w:br/>
              <w:t>--- для цивільної авіації</w:t>
            </w:r>
          </w:p>
        </w:tc>
        <w:tc>
          <w:tcPr>
            <w:tcW w:w="750" w:type="pct"/>
            <w:hideMark/>
          </w:tcPr>
          <w:p w:rsidR="00BC0C72" w:rsidRDefault="008D5CF6">
            <w:pPr>
              <w:pStyle w:val="a5"/>
              <w:jc w:val="center"/>
            </w:pPr>
            <w:bookmarkStart w:id="15230" w:name="47051"/>
            <w:bookmarkEnd w:id="15230"/>
            <w:r>
              <w:t> </w:t>
            </w:r>
          </w:p>
        </w:tc>
        <w:tc>
          <w:tcPr>
            <w:tcW w:w="750" w:type="pct"/>
            <w:hideMark/>
          </w:tcPr>
          <w:p w:rsidR="00BC0C72" w:rsidRDefault="008D5CF6">
            <w:pPr>
              <w:pStyle w:val="a5"/>
              <w:jc w:val="center"/>
            </w:pPr>
            <w:bookmarkStart w:id="15231" w:name="47052"/>
            <w:bookmarkEnd w:id="15231"/>
            <w:r>
              <w:t> </w:t>
            </w:r>
          </w:p>
        </w:tc>
      </w:tr>
      <w:tr w:rsidR="00BC0C72" w:rsidTr="00181458">
        <w:trPr>
          <w:divId w:val="1237204249"/>
        </w:trPr>
        <w:tc>
          <w:tcPr>
            <w:tcW w:w="900" w:type="pct"/>
            <w:hideMark/>
          </w:tcPr>
          <w:p w:rsidR="00BC0C72" w:rsidRDefault="008D5CF6">
            <w:pPr>
              <w:pStyle w:val="a5"/>
            </w:pPr>
            <w:bookmarkStart w:id="15232" w:name="47053"/>
            <w:bookmarkEnd w:id="15232"/>
            <w:r>
              <w:t> </w:t>
            </w:r>
          </w:p>
        </w:tc>
        <w:tc>
          <w:tcPr>
            <w:tcW w:w="2600" w:type="pct"/>
            <w:hideMark/>
          </w:tcPr>
          <w:p w:rsidR="00BC0C72" w:rsidRDefault="008D5CF6">
            <w:pPr>
              <w:pStyle w:val="a5"/>
            </w:pPr>
            <w:bookmarkStart w:id="15233" w:name="47054"/>
            <w:bookmarkEnd w:id="15233"/>
            <w:r>
              <w:t>обладнання холодильне та морозильне</w:t>
            </w:r>
          </w:p>
        </w:tc>
        <w:tc>
          <w:tcPr>
            <w:tcW w:w="750" w:type="pct"/>
            <w:hideMark/>
          </w:tcPr>
          <w:p w:rsidR="00BC0C72" w:rsidRDefault="008D5CF6">
            <w:pPr>
              <w:pStyle w:val="a5"/>
              <w:jc w:val="center"/>
            </w:pPr>
            <w:bookmarkStart w:id="15234" w:name="47055"/>
            <w:bookmarkEnd w:id="15234"/>
            <w:r>
              <w:t>- " -</w:t>
            </w:r>
          </w:p>
        </w:tc>
        <w:tc>
          <w:tcPr>
            <w:tcW w:w="750" w:type="pct"/>
            <w:hideMark/>
          </w:tcPr>
          <w:p w:rsidR="00BC0C72" w:rsidRDefault="008D5CF6">
            <w:pPr>
              <w:pStyle w:val="a5"/>
              <w:jc w:val="center"/>
            </w:pPr>
            <w:bookmarkStart w:id="15235" w:name="47056"/>
            <w:bookmarkEnd w:id="15235"/>
            <w:r>
              <w:t>500</w:t>
            </w:r>
          </w:p>
        </w:tc>
      </w:tr>
      <w:tr w:rsidR="00BC0C72" w:rsidTr="00181458">
        <w:trPr>
          <w:divId w:val="1237204249"/>
        </w:trPr>
        <w:tc>
          <w:tcPr>
            <w:tcW w:w="900" w:type="pct"/>
            <w:hideMark/>
          </w:tcPr>
          <w:p w:rsidR="00BC0C72" w:rsidRDefault="008D5CF6">
            <w:pPr>
              <w:pStyle w:val="a5"/>
            </w:pPr>
            <w:bookmarkStart w:id="15236" w:name="47057"/>
            <w:bookmarkEnd w:id="15236"/>
            <w:r>
              <w:t>8419 50 00 00</w:t>
            </w:r>
          </w:p>
        </w:tc>
        <w:tc>
          <w:tcPr>
            <w:tcW w:w="2600" w:type="pct"/>
            <w:hideMark/>
          </w:tcPr>
          <w:p w:rsidR="00BC0C72" w:rsidRDefault="008D5CF6">
            <w:pPr>
              <w:pStyle w:val="a5"/>
            </w:pPr>
            <w:bookmarkStart w:id="15237" w:name="47058"/>
            <w:bookmarkEnd w:id="15237"/>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теплообмінники</w:t>
            </w:r>
          </w:p>
        </w:tc>
        <w:tc>
          <w:tcPr>
            <w:tcW w:w="750" w:type="pct"/>
            <w:hideMark/>
          </w:tcPr>
          <w:p w:rsidR="00BC0C72" w:rsidRDefault="008D5CF6">
            <w:pPr>
              <w:pStyle w:val="a5"/>
              <w:jc w:val="center"/>
            </w:pPr>
            <w:bookmarkStart w:id="15238" w:name="47059"/>
            <w:bookmarkEnd w:id="15238"/>
            <w:r>
              <w:t> </w:t>
            </w:r>
          </w:p>
        </w:tc>
        <w:tc>
          <w:tcPr>
            <w:tcW w:w="750" w:type="pct"/>
            <w:hideMark/>
          </w:tcPr>
          <w:p w:rsidR="00BC0C72" w:rsidRDefault="008D5CF6">
            <w:pPr>
              <w:pStyle w:val="a5"/>
              <w:jc w:val="center"/>
            </w:pPr>
            <w:bookmarkStart w:id="15239" w:name="47060"/>
            <w:bookmarkEnd w:id="15239"/>
            <w:r>
              <w:t> </w:t>
            </w:r>
          </w:p>
        </w:tc>
      </w:tr>
      <w:tr w:rsidR="00BC0C72" w:rsidTr="00181458">
        <w:trPr>
          <w:divId w:val="1237204249"/>
        </w:trPr>
        <w:tc>
          <w:tcPr>
            <w:tcW w:w="900" w:type="pct"/>
            <w:hideMark/>
          </w:tcPr>
          <w:p w:rsidR="00BC0C72" w:rsidRDefault="008D5CF6">
            <w:pPr>
              <w:pStyle w:val="a5"/>
            </w:pPr>
            <w:bookmarkStart w:id="15240" w:name="47061"/>
            <w:bookmarkEnd w:id="15240"/>
            <w:r>
              <w:t> </w:t>
            </w:r>
          </w:p>
        </w:tc>
        <w:tc>
          <w:tcPr>
            <w:tcW w:w="2600" w:type="pct"/>
            <w:hideMark/>
          </w:tcPr>
          <w:p w:rsidR="00BC0C72" w:rsidRDefault="008D5CF6">
            <w:pPr>
              <w:pStyle w:val="a5"/>
            </w:pPr>
            <w:bookmarkStart w:id="15241" w:name="47062"/>
            <w:bookmarkEnd w:id="15241"/>
            <w:r>
              <w:t>теплообмінник</w:t>
            </w:r>
          </w:p>
        </w:tc>
        <w:tc>
          <w:tcPr>
            <w:tcW w:w="750" w:type="pct"/>
            <w:hideMark/>
          </w:tcPr>
          <w:p w:rsidR="00BC0C72" w:rsidRDefault="008D5CF6">
            <w:pPr>
              <w:pStyle w:val="a5"/>
              <w:jc w:val="center"/>
            </w:pPr>
            <w:bookmarkStart w:id="15242" w:name="47063"/>
            <w:bookmarkEnd w:id="15242"/>
            <w:r>
              <w:t>штук</w:t>
            </w:r>
          </w:p>
        </w:tc>
        <w:tc>
          <w:tcPr>
            <w:tcW w:w="750" w:type="pct"/>
            <w:hideMark/>
          </w:tcPr>
          <w:p w:rsidR="00BC0C72" w:rsidRDefault="008D5CF6">
            <w:pPr>
              <w:pStyle w:val="a5"/>
              <w:jc w:val="center"/>
            </w:pPr>
            <w:bookmarkStart w:id="15243" w:name="47064"/>
            <w:bookmarkEnd w:id="15243"/>
            <w:r>
              <w:t>1000</w:t>
            </w:r>
          </w:p>
        </w:tc>
      </w:tr>
      <w:tr w:rsidR="00BC0C72" w:rsidTr="00181458">
        <w:trPr>
          <w:divId w:val="1237204249"/>
        </w:trPr>
        <w:tc>
          <w:tcPr>
            <w:tcW w:w="900" w:type="pct"/>
            <w:hideMark/>
          </w:tcPr>
          <w:p w:rsidR="00BC0C72" w:rsidRDefault="008D5CF6">
            <w:pPr>
              <w:pStyle w:val="a5"/>
            </w:pPr>
            <w:bookmarkStart w:id="15244" w:name="47065"/>
            <w:bookmarkEnd w:id="15244"/>
            <w:r>
              <w:t>8419 81 20 10</w:t>
            </w:r>
          </w:p>
        </w:tc>
        <w:tc>
          <w:tcPr>
            <w:tcW w:w="2600" w:type="pct"/>
            <w:hideMark/>
          </w:tcPr>
          <w:p w:rsidR="00BC0C72" w:rsidRDefault="008D5CF6">
            <w:pPr>
              <w:pStyle w:val="a5"/>
            </w:pPr>
            <w:bookmarkStart w:id="15245" w:name="47066"/>
            <w:bookmarkEnd w:id="15245"/>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інші машини, агрегати та обладнання:</w:t>
            </w:r>
            <w:r>
              <w:br/>
              <w:t>-- для приготування гарячих напоїв або приготування чи розігрівання їжі:</w:t>
            </w:r>
            <w:r>
              <w:br/>
              <w:t>--- перколятори та інші апарати для приготування кави та інших гарячих напоїв:</w:t>
            </w:r>
            <w:r>
              <w:br/>
              <w:t>---- для цивільної авіації</w:t>
            </w:r>
          </w:p>
        </w:tc>
        <w:tc>
          <w:tcPr>
            <w:tcW w:w="750" w:type="pct"/>
            <w:hideMark/>
          </w:tcPr>
          <w:p w:rsidR="00BC0C72" w:rsidRDefault="008D5CF6">
            <w:pPr>
              <w:pStyle w:val="a5"/>
              <w:jc w:val="center"/>
            </w:pPr>
            <w:bookmarkStart w:id="15246" w:name="47067"/>
            <w:bookmarkEnd w:id="15246"/>
            <w:r>
              <w:t> </w:t>
            </w:r>
          </w:p>
        </w:tc>
        <w:tc>
          <w:tcPr>
            <w:tcW w:w="750" w:type="pct"/>
            <w:hideMark/>
          </w:tcPr>
          <w:p w:rsidR="00BC0C72" w:rsidRDefault="008D5CF6">
            <w:pPr>
              <w:pStyle w:val="a5"/>
              <w:jc w:val="center"/>
            </w:pPr>
            <w:bookmarkStart w:id="15247" w:name="47068"/>
            <w:bookmarkEnd w:id="15247"/>
            <w:r>
              <w:t> </w:t>
            </w:r>
          </w:p>
        </w:tc>
      </w:tr>
      <w:tr w:rsidR="00BC0C72" w:rsidTr="00181458">
        <w:trPr>
          <w:divId w:val="1237204249"/>
        </w:trPr>
        <w:tc>
          <w:tcPr>
            <w:tcW w:w="900" w:type="pct"/>
            <w:hideMark/>
          </w:tcPr>
          <w:p w:rsidR="00BC0C72" w:rsidRDefault="008D5CF6">
            <w:pPr>
              <w:pStyle w:val="a5"/>
            </w:pPr>
            <w:bookmarkStart w:id="15248" w:name="47069"/>
            <w:bookmarkEnd w:id="15248"/>
            <w:r>
              <w:t> </w:t>
            </w:r>
          </w:p>
        </w:tc>
        <w:tc>
          <w:tcPr>
            <w:tcW w:w="2600" w:type="pct"/>
            <w:hideMark/>
          </w:tcPr>
          <w:p w:rsidR="00BC0C72" w:rsidRDefault="008D5CF6">
            <w:pPr>
              <w:pStyle w:val="a5"/>
            </w:pPr>
            <w:bookmarkStart w:id="15249" w:name="47070"/>
            <w:bookmarkEnd w:id="15249"/>
            <w:r>
              <w:t>печі</w:t>
            </w:r>
          </w:p>
        </w:tc>
        <w:tc>
          <w:tcPr>
            <w:tcW w:w="750" w:type="pct"/>
            <w:hideMark/>
          </w:tcPr>
          <w:p w:rsidR="00BC0C72" w:rsidRDefault="008D5CF6">
            <w:pPr>
              <w:pStyle w:val="a5"/>
              <w:jc w:val="center"/>
            </w:pPr>
            <w:bookmarkStart w:id="15250" w:name="47071"/>
            <w:bookmarkEnd w:id="15250"/>
            <w:r>
              <w:t>- " -</w:t>
            </w:r>
          </w:p>
        </w:tc>
        <w:tc>
          <w:tcPr>
            <w:tcW w:w="750" w:type="pct"/>
            <w:hideMark/>
          </w:tcPr>
          <w:p w:rsidR="00BC0C72" w:rsidRDefault="008D5CF6">
            <w:pPr>
              <w:pStyle w:val="a5"/>
              <w:jc w:val="center"/>
            </w:pPr>
            <w:bookmarkStart w:id="15251" w:name="47072"/>
            <w:bookmarkEnd w:id="15251"/>
            <w:r>
              <w:t>50</w:t>
            </w:r>
          </w:p>
        </w:tc>
      </w:tr>
      <w:tr w:rsidR="00BC0C72" w:rsidTr="00181458">
        <w:trPr>
          <w:divId w:val="1237204249"/>
        </w:trPr>
        <w:tc>
          <w:tcPr>
            <w:tcW w:w="900" w:type="pct"/>
            <w:hideMark/>
          </w:tcPr>
          <w:p w:rsidR="00BC0C72" w:rsidRDefault="008D5CF6">
            <w:pPr>
              <w:pStyle w:val="a5"/>
            </w:pPr>
            <w:bookmarkStart w:id="15252" w:name="47073"/>
            <w:bookmarkEnd w:id="15252"/>
            <w:r>
              <w:t>8419 81 80 10</w:t>
            </w:r>
          </w:p>
        </w:tc>
        <w:tc>
          <w:tcPr>
            <w:tcW w:w="2600" w:type="pct"/>
            <w:hideMark/>
          </w:tcPr>
          <w:p w:rsidR="00BC0C72" w:rsidRDefault="008D5CF6">
            <w:pPr>
              <w:pStyle w:val="a5"/>
            </w:pPr>
            <w:bookmarkStart w:id="15253" w:name="47074"/>
            <w:bookmarkEnd w:id="15253"/>
            <w:r>
              <w:t xml:space="preserve">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w:t>
            </w:r>
            <w:r>
              <w:lastRenderedPageBreak/>
              <w:t>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інші машини, агрегати та обладнання:</w:t>
            </w:r>
            <w:r>
              <w:br/>
              <w:t>-- для приготування гарячих напоїв або приготування чи розігрівання їжі:</w:t>
            </w:r>
            <w:r>
              <w:br/>
              <w:t>--- інші:</w:t>
            </w:r>
            <w:r>
              <w:br/>
              <w:t>---- для цивільної авіації</w:t>
            </w:r>
          </w:p>
        </w:tc>
        <w:tc>
          <w:tcPr>
            <w:tcW w:w="750" w:type="pct"/>
            <w:hideMark/>
          </w:tcPr>
          <w:p w:rsidR="00BC0C72" w:rsidRDefault="008D5CF6">
            <w:pPr>
              <w:pStyle w:val="a5"/>
              <w:jc w:val="center"/>
            </w:pPr>
            <w:bookmarkStart w:id="15254" w:name="47075"/>
            <w:bookmarkEnd w:id="15254"/>
            <w:r>
              <w:lastRenderedPageBreak/>
              <w:t> </w:t>
            </w:r>
          </w:p>
        </w:tc>
        <w:tc>
          <w:tcPr>
            <w:tcW w:w="750" w:type="pct"/>
            <w:hideMark/>
          </w:tcPr>
          <w:p w:rsidR="00BC0C72" w:rsidRDefault="008D5CF6">
            <w:pPr>
              <w:pStyle w:val="a5"/>
              <w:jc w:val="center"/>
            </w:pPr>
            <w:bookmarkStart w:id="15255" w:name="47076"/>
            <w:bookmarkEnd w:id="15255"/>
            <w:r>
              <w:t> </w:t>
            </w:r>
          </w:p>
        </w:tc>
      </w:tr>
      <w:tr w:rsidR="00BC0C72" w:rsidTr="00181458">
        <w:trPr>
          <w:divId w:val="1237204249"/>
        </w:trPr>
        <w:tc>
          <w:tcPr>
            <w:tcW w:w="900" w:type="pct"/>
            <w:hideMark/>
          </w:tcPr>
          <w:p w:rsidR="00BC0C72" w:rsidRDefault="008D5CF6">
            <w:pPr>
              <w:pStyle w:val="a5"/>
            </w:pPr>
            <w:bookmarkStart w:id="15256" w:name="47077"/>
            <w:bookmarkEnd w:id="15256"/>
            <w:r>
              <w:t> </w:t>
            </w:r>
          </w:p>
        </w:tc>
        <w:tc>
          <w:tcPr>
            <w:tcW w:w="2600" w:type="pct"/>
            <w:hideMark/>
          </w:tcPr>
          <w:p w:rsidR="00BC0C72" w:rsidRDefault="008D5CF6">
            <w:pPr>
              <w:pStyle w:val="a5"/>
            </w:pPr>
            <w:bookmarkStart w:id="15257" w:name="47078"/>
            <w:bookmarkEnd w:id="15257"/>
            <w:r>
              <w:t>кавоварки</w:t>
            </w:r>
          </w:p>
        </w:tc>
        <w:tc>
          <w:tcPr>
            <w:tcW w:w="750" w:type="pct"/>
            <w:hideMark/>
          </w:tcPr>
          <w:p w:rsidR="00BC0C72" w:rsidRDefault="008D5CF6">
            <w:pPr>
              <w:pStyle w:val="a5"/>
              <w:jc w:val="center"/>
            </w:pPr>
            <w:bookmarkStart w:id="15258" w:name="47079"/>
            <w:bookmarkEnd w:id="15258"/>
            <w:r>
              <w:t>штук</w:t>
            </w:r>
          </w:p>
        </w:tc>
        <w:tc>
          <w:tcPr>
            <w:tcW w:w="750" w:type="pct"/>
            <w:hideMark/>
          </w:tcPr>
          <w:p w:rsidR="00BC0C72" w:rsidRDefault="008D5CF6">
            <w:pPr>
              <w:pStyle w:val="a5"/>
              <w:jc w:val="center"/>
            </w:pPr>
            <w:bookmarkStart w:id="15259" w:name="47080"/>
            <w:bookmarkEnd w:id="15259"/>
            <w:r>
              <w:t>50</w:t>
            </w:r>
          </w:p>
        </w:tc>
      </w:tr>
      <w:tr w:rsidR="00BC0C72" w:rsidTr="00181458">
        <w:trPr>
          <w:divId w:val="1237204249"/>
        </w:trPr>
        <w:tc>
          <w:tcPr>
            <w:tcW w:w="900" w:type="pct"/>
            <w:hideMark/>
          </w:tcPr>
          <w:p w:rsidR="00BC0C72" w:rsidRDefault="008D5CF6">
            <w:pPr>
              <w:pStyle w:val="a5"/>
            </w:pPr>
            <w:bookmarkStart w:id="15260" w:name="47081"/>
            <w:bookmarkEnd w:id="15260"/>
            <w:r>
              <w:t>8424</w:t>
            </w:r>
          </w:p>
        </w:tc>
        <w:tc>
          <w:tcPr>
            <w:tcW w:w="2600" w:type="pct"/>
            <w:hideMark/>
          </w:tcPr>
          <w:p w:rsidR="00BC0C72" w:rsidRDefault="008D5CF6">
            <w:pPr>
              <w:pStyle w:val="a5"/>
            </w:pPr>
            <w:bookmarkStart w:id="15261" w:name="47082"/>
            <w:bookmarkEnd w:id="15261"/>
            <w:r>
              <w:t>Механічні пристрої (з ручним керуванням або без нього) для розбризкування або розпилення рідких чи порошкоподібних речовин; вогнегасники, заряджені або незаряджені; пульверизатори та аналогічні пристрої; піскоструминні, пароструминні та аналогічні метальні пристрої:</w:t>
            </w:r>
          </w:p>
        </w:tc>
        <w:tc>
          <w:tcPr>
            <w:tcW w:w="750" w:type="pct"/>
            <w:hideMark/>
          </w:tcPr>
          <w:p w:rsidR="00BC0C72" w:rsidRDefault="008D5CF6">
            <w:pPr>
              <w:pStyle w:val="a5"/>
              <w:jc w:val="center"/>
            </w:pPr>
            <w:bookmarkStart w:id="15262" w:name="47083"/>
            <w:bookmarkEnd w:id="15262"/>
            <w:r>
              <w:t> </w:t>
            </w:r>
          </w:p>
        </w:tc>
        <w:tc>
          <w:tcPr>
            <w:tcW w:w="750" w:type="pct"/>
            <w:hideMark/>
          </w:tcPr>
          <w:p w:rsidR="00BC0C72" w:rsidRDefault="008D5CF6">
            <w:pPr>
              <w:pStyle w:val="a5"/>
              <w:jc w:val="center"/>
            </w:pPr>
            <w:bookmarkStart w:id="15263" w:name="47084"/>
            <w:bookmarkEnd w:id="15263"/>
            <w:r>
              <w:t> </w:t>
            </w:r>
          </w:p>
        </w:tc>
      </w:tr>
      <w:tr w:rsidR="00BC0C72" w:rsidTr="00181458">
        <w:trPr>
          <w:divId w:val="1237204249"/>
        </w:trPr>
        <w:tc>
          <w:tcPr>
            <w:tcW w:w="900" w:type="pct"/>
            <w:hideMark/>
          </w:tcPr>
          <w:p w:rsidR="00BC0C72" w:rsidRDefault="008D5CF6">
            <w:pPr>
              <w:pStyle w:val="a5"/>
            </w:pPr>
            <w:bookmarkStart w:id="15264" w:name="47085"/>
            <w:bookmarkEnd w:id="15264"/>
            <w:r>
              <w:t> </w:t>
            </w:r>
          </w:p>
        </w:tc>
        <w:tc>
          <w:tcPr>
            <w:tcW w:w="2600" w:type="pct"/>
            <w:hideMark/>
          </w:tcPr>
          <w:p w:rsidR="00BC0C72" w:rsidRDefault="008D5CF6">
            <w:pPr>
              <w:pStyle w:val="a5"/>
            </w:pPr>
            <w:bookmarkStart w:id="15265" w:name="47086"/>
            <w:bookmarkEnd w:id="15265"/>
            <w:r>
              <w:t>вогнегасники</w:t>
            </w:r>
          </w:p>
        </w:tc>
        <w:tc>
          <w:tcPr>
            <w:tcW w:w="750" w:type="pct"/>
            <w:hideMark/>
          </w:tcPr>
          <w:p w:rsidR="00BC0C72" w:rsidRDefault="008D5CF6">
            <w:pPr>
              <w:pStyle w:val="a5"/>
              <w:jc w:val="center"/>
            </w:pPr>
            <w:bookmarkStart w:id="15266" w:name="47087"/>
            <w:bookmarkEnd w:id="15266"/>
            <w:r>
              <w:t>- " -</w:t>
            </w:r>
          </w:p>
        </w:tc>
        <w:tc>
          <w:tcPr>
            <w:tcW w:w="750" w:type="pct"/>
            <w:hideMark/>
          </w:tcPr>
          <w:p w:rsidR="00BC0C72" w:rsidRDefault="008D5CF6">
            <w:pPr>
              <w:pStyle w:val="a5"/>
              <w:jc w:val="center"/>
            </w:pPr>
            <w:bookmarkStart w:id="15267" w:name="47088"/>
            <w:bookmarkEnd w:id="15267"/>
            <w:r>
              <w:t>250</w:t>
            </w:r>
          </w:p>
        </w:tc>
      </w:tr>
      <w:tr w:rsidR="00BC0C72" w:rsidTr="00181458">
        <w:trPr>
          <w:divId w:val="1237204249"/>
        </w:trPr>
        <w:tc>
          <w:tcPr>
            <w:tcW w:w="900" w:type="pct"/>
            <w:hideMark/>
          </w:tcPr>
          <w:p w:rsidR="00BC0C72" w:rsidRDefault="008D5CF6">
            <w:pPr>
              <w:pStyle w:val="a5"/>
            </w:pPr>
            <w:bookmarkStart w:id="15268" w:name="47089"/>
            <w:bookmarkEnd w:id="15268"/>
            <w:r>
              <w:t>8425 11 00 00</w:t>
            </w:r>
          </w:p>
        </w:tc>
        <w:tc>
          <w:tcPr>
            <w:tcW w:w="2600" w:type="pct"/>
            <w:hideMark/>
          </w:tcPr>
          <w:p w:rsidR="00BC0C72" w:rsidRDefault="008D5CF6">
            <w:pPr>
              <w:pStyle w:val="a5"/>
            </w:pPr>
            <w:bookmarkStart w:id="15269" w:name="47090"/>
            <w:bookmarkEnd w:id="15269"/>
            <w:r>
              <w:t>Талі та підіймачі, крім скіпових підіймачів; лебідки та кабестани; домкрати:</w:t>
            </w:r>
            <w:r>
              <w:br/>
              <w:t>- талі та підіймачі, крім скіпових підіймачів або підіймачів, які використовуються для підіймання транспортних засобів:</w:t>
            </w:r>
            <w:r>
              <w:br/>
              <w:t>-- з електричним двигуном</w:t>
            </w:r>
          </w:p>
        </w:tc>
        <w:tc>
          <w:tcPr>
            <w:tcW w:w="750" w:type="pct"/>
            <w:hideMark/>
          </w:tcPr>
          <w:p w:rsidR="00BC0C72" w:rsidRDefault="008D5CF6">
            <w:pPr>
              <w:pStyle w:val="a5"/>
              <w:jc w:val="center"/>
            </w:pPr>
            <w:bookmarkStart w:id="15270" w:name="47091"/>
            <w:bookmarkEnd w:id="15270"/>
            <w:r>
              <w:t> </w:t>
            </w:r>
          </w:p>
        </w:tc>
        <w:tc>
          <w:tcPr>
            <w:tcW w:w="750" w:type="pct"/>
            <w:hideMark/>
          </w:tcPr>
          <w:p w:rsidR="00BC0C72" w:rsidRDefault="008D5CF6">
            <w:pPr>
              <w:pStyle w:val="a5"/>
              <w:jc w:val="center"/>
            </w:pPr>
            <w:bookmarkStart w:id="15271" w:name="47092"/>
            <w:bookmarkEnd w:id="15271"/>
            <w:r>
              <w:t> </w:t>
            </w:r>
          </w:p>
        </w:tc>
      </w:tr>
      <w:tr w:rsidR="00BC0C72" w:rsidTr="00181458">
        <w:trPr>
          <w:divId w:val="1237204249"/>
        </w:trPr>
        <w:tc>
          <w:tcPr>
            <w:tcW w:w="900" w:type="pct"/>
            <w:hideMark/>
          </w:tcPr>
          <w:p w:rsidR="00BC0C72" w:rsidRDefault="008D5CF6">
            <w:pPr>
              <w:pStyle w:val="a5"/>
            </w:pPr>
            <w:bookmarkStart w:id="15272" w:name="47093"/>
            <w:bookmarkEnd w:id="15272"/>
            <w:r>
              <w:t> </w:t>
            </w:r>
          </w:p>
        </w:tc>
        <w:tc>
          <w:tcPr>
            <w:tcW w:w="2600" w:type="pct"/>
            <w:hideMark/>
          </w:tcPr>
          <w:p w:rsidR="00BC0C72" w:rsidRDefault="008D5CF6">
            <w:pPr>
              <w:pStyle w:val="a5"/>
            </w:pPr>
            <w:bookmarkStart w:id="15273" w:name="47094"/>
            <w:bookmarkEnd w:id="15273"/>
            <w:r>
              <w:t>підіймачі</w:t>
            </w:r>
          </w:p>
        </w:tc>
        <w:tc>
          <w:tcPr>
            <w:tcW w:w="750" w:type="pct"/>
            <w:hideMark/>
          </w:tcPr>
          <w:p w:rsidR="00BC0C72" w:rsidRDefault="008D5CF6">
            <w:pPr>
              <w:pStyle w:val="a5"/>
              <w:jc w:val="center"/>
            </w:pPr>
            <w:bookmarkStart w:id="15274" w:name="47095"/>
            <w:bookmarkEnd w:id="15274"/>
            <w:r>
              <w:t>- " -</w:t>
            </w:r>
          </w:p>
        </w:tc>
        <w:tc>
          <w:tcPr>
            <w:tcW w:w="750" w:type="pct"/>
            <w:hideMark/>
          </w:tcPr>
          <w:p w:rsidR="00BC0C72" w:rsidRDefault="008D5CF6">
            <w:pPr>
              <w:pStyle w:val="a5"/>
              <w:jc w:val="center"/>
            </w:pPr>
            <w:bookmarkStart w:id="15275" w:name="47096"/>
            <w:bookmarkEnd w:id="15275"/>
            <w:r>
              <w:t>250</w:t>
            </w:r>
          </w:p>
        </w:tc>
      </w:tr>
      <w:tr w:rsidR="00BC0C72" w:rsidTr="00181458">
        <w:trPr>
          <w:divId w:val="1237204249"/>
        </w:trPr>
        <w:tc>
          <w:tcPr>
            <w:tcW w:w="900" w:type="pct"/>
            <w:hideMark/>
          </w:tcPr>
          <w:p w:rsidR="00BC0C72" w:rsidRDefault="008D5CF6">
            <w:pPr>
              <w:pStyle w:val="a5"/>
            </w:pPr>
            <w:bookmarkStart w:id="15276" w:name="47097"/>
            <w:bookmarkEnd w:id="15276"/>
            <w:r>
              <w:t>8425 19 00 00</w:t>
            </w:r>
          </w:p>
        </w:tc>
        <w:tc>
          <w:tcPr>
            <w:tcW w:w="2600" w:type="pct"/>
            <w:hideMark/>
          </w:tcPr>
          <w:p w:rsidR="00BC0C72" w:rsidRDefault="008D5CF6">
            <w:pPr>
              <w:pStyle w:val="a5"/>
            </w:pPr>
            <w:bookmarkStart w:id="15277" w:name="47098"/>
            <w:bookmarkEnd w:id="15277"/>
            <w:r>
              <w:t>Талі та підіймачі, крім скіпових підіймачів; лебідки та кабестани; домкрати:</w:t>
            </w:r>
            <w:r>
              <w:br/>
              <w:t>- талі та підіймачі, крім скіпових підіймачів або підіймачів, які використовуються для підіймання транспортних засобів:</w:t>
            </w:r>
            <w:r>
              <w:br/>
              <w:t>-- інші</w:t>
            </w:r>
          </w:p>
        </w:tc>
        <w:tc>
          <w:tcPr>
            <w:tcW w:w="750" w:type="pct"/>
            <w:hideMark/>
          </w:tcPr>
          <w:p w:rsidR="00BC0C72" w:rsidRDefault="008D5CF6">
            <w:pPr>
              <w:pStyle w:val="a5"/>
              <w:jc w:val="center"/>
            </w:pPr>
            <w:bookmarkStart w:id="15278" w:name="47099"/>
            <w:bookmarkEnd w:id="15278"/>
            <w:r>
              <w:t> </w:t>
            </w:r>
          </w:p>
        </w:tc>
        <w:tc>
          <w:tcPr>
            <w:tcW w:w="750" w:type="pct"/>
            <w:hideMark/>
          </w:tcPr>
          <w:p w:rsidR="00BC0C72" w:rsidRDefault="008D5CF6">
            <w:pPr>
              <w:pStyle w:val="a5"/>
              <w:jc w:val="center"/>
            </w:pPr>
            <w:bookmarkStart w:id="15279" w:name="47100"/>
            <w:bookmarkEnd w:id="15279"/>
            <w:r>
              <w:t> </w:t>
            </w:r>
          </w:p>
        </w:tc>
      </w:tr>
      <w:tr w:rsidR="00BC0C72" w:rsidTr="00181458">
        <w:trPr>
          <w:divId w:val="1237204249"/>
        </w:trPr>
        <w:tc>
          <w:tcPr>
            <w:tcW w:w="900" w:type="pct"/>
            <w:hideMark/>
          </w:tcPr>
          <w:p w:rsidR="00BC0C72" w:rsidRDefault="008D5CF6">
            <w:pPr>
              <w:pStyle w:val="a5"/>
            </w:pPr>
            <w:bookmarkStart w:id="15280" w:name="47101"/>
            <w:bookmarkEnd w:id="15280"/>
            <w:r>
              <w:t> </w:t>
            </w:r>
          </w:p>
        </w:tc>
        <w:tc>
          <w:tcPr>
            <w:tcW w:w="2600" w:type="pct"/>
            <w:hideMark/>
          </w:tcPr>
          <w:p w:rsidR="00BC0C72" w:rsidRDefault="008D5CF6">
            <w:pPr>
              <w:pStyle w:val="a5"/>
            </w:pPr>
            <w:bookmarkStart w:id="15281" w:name="47102"/>
            <w:bookmarkEnd w:id="15281"/>
            <w:r>
              <w:t>талі, підіймачі</w:t>
            </w:r>
          </w:p>
        </w:tc>
        <w:tc>
          <w:tcPr>
            <w:tcW w:w="750" w:type="pct"/>
            <w:hideMark/>
          </w:tcPr>
          <w:p w:rsidR="00BC0C72" w:rsidRDefault="008D5CF6">
            <w:pPr>
              <w:pStyle w:val="a5"/>
              <w:jc w:val="center"/>
            </w:pPr>
            <w:bookmarkStart w:id="15282" w:name="47103"/>
            <w:bookmarkEnd w:id="15282"/>
            <w:r>
              <w:t>- " -</w:t>
            </w:r>
          </w:p>
        </w:tc>
        <w:tc>
          <w:tcPr>
            <w:tcW w:w="750" w:type="pct"/>
            <w:hideMark/>
          </w:tcPr>
          <w:p w:rsidR="00BC0C72" w:rsidRDefault="008D5CF6">
            <w:pPr>
              <w:pStyle w:val="a5"/>
              <w:jc w:val="center"/>
            </w:pPr>
            <w:bookmarkStart w:id="15283" w:name="47104"/>
            <w:bookmarkEnd w:id="15283"/>
            <w:r>
              <w:t>250</w:t>
            </w:r>
          </w:p>
        </w:tc>
      </w:tr>
      <w:tr w:rsidR="00BC0C72" w:rsidTr="00181458">
        <w:trPr>
          <w:divId w:val="1237204249"/>
        </w:trPr>
        <w:tc>
          <w:tcPr>
            <w:tcW w:w="900" w:type="pct"/>
            <w:hideMark/>
          </w:tcPr>
          <w:p w:rsidR="00BC0C72" w:rsidRDefault="008D5CF6">
            <w:pPr>
              <w:pStyle w:val="a5"/>
            </w:pPr>
            <w:bookmarkStart w:id="15284" w:name="47105"/>
            <w:bookmarkEnd w:id="15284"/>
            <w:r>
              <w:t>8425 31 00 00</w:t>
            </w:r>
          </w:p>
        </w:tc>
        <w:tc>
          <w:tcPr>
            <w:tcW w:w="2600" w:type="pct"/>
            <w:hideMark/>
          </w:tcPr>
          <w:p w:rsidR="00BC0C72" w:rsidRDefault="008D5CF6">
            <w:pPr>
              <w:pStyle w:val="a5"/>
            </w:pPr>
            <w:bookmarkStart w:id="15285" w:name="47106"/>
            <w:bookmarkEnd w:id="15285"/>
            <w:r>
              <w:t>Талі та підіймачі, крім скіпових підіймачів; лебідки та кабестани; домкрати:</w:t>
            </w:r>
            <w:r>
              <w:br/>
              <w:t>- лебідки; кабестани:</w:t>
            </w:r>
            <w:r>
              <w:br/>
              <w:t>-- з електричним двигуном</w:t>
            </w:r>
          </w:p>
        </w:tc>
        <w:tc>
          <w:tcPr>
            <w:tcW w:w="750" w:type="pct"/>
            <w:hideMark/>
          </w:tcPr>
          <w:p w:rsidR="00BC0C72" w:rsidRDefault="008D5CF6">
            <w:pPr>
              <w:pStyle w:val="a5"/>
              <w:jc w:val="center"/>
            </w:pPr>
            <w:bookmarkStart w:id="15286" w:name="47107"/>
            <w:bookmarkEnd w:id="15286"/>
            <w:r>
              <w:t> </w:t>
            </w:r>
          </w:p>
        </w:tc>
        <w:tc>
          <w:tcPr>
            <w:tcW w:w="750" w:type="pct"/>
            <w:hideMark/>
          </w:tcPr>
          <w:p w:rsidR="00BC0C72" w:rsidRDefault="008D5CF6">
            <w:pPr>
              <w:pStyle w:val="a5"/>
              <w:jc w:val="center"/>
            </w:pPr>
            <w:bookmarkStart w:id="15287" w:name="47108"/>
            <w:bookmarkEnd w:id="15287"/>
            <w:r>
              <w:t> </w:t>
            </w:r>
          </w:p>
        </w:tc>
      </w:tr>
      <w:tr w:rsidR="00BC0C72" w:rsidTr="00181458">
        <w:trPr>
          <w:divId w:val="1237204249"/>
        </w:trPr>
        <w:tc>
          <w:tcPr>
            <w:tcW w:w="900" w:type="pct"/>
            <w:hideMark/>
          </w:tcPr>
          <w:p w:rsidR="00BC0C72" w:rsidRDefault="008D5CF6">
            <w:pPr>
              <w:pStyle w:val="a5"/>
            </w:pPr>
            <w:bookmarkStart w:id="15288" w:name="47109"/>
            <w:bookmarkEnd w:id="15288"/>
            <w:r>
              <w:t> </w:t>
            </w:r>
          </w:p>
        </w:tc>
        <w:tc>
          <w:tcPr>
            <w:tcW w:w="2600" w:type="pct"/>
            <w:hideMark/>
          </w:tcPr>
          <w:p w:rsidR="00BC0C72" w:rsidRDefault="008D5CF6">
            <w:pPr>
              <w:pStyle w:val="a5"/>
            </w:pPr>
            <w:bookmarkStart w:id="15289" w:name="47110"/>
            <w:bookmarkEnd w:id="15289"/>
            <w:r>
              <w:t>лебідки, кабестани</w:t>
            </w:r>
          </w:p>
        </w:tc>
        <w:tc>
          <w:tcPr>
            <w:tcW w:w="750" w:type="pct"/>
            <w:hideMark/>
          </w:tcPr>
          <w:p w:rsidR="00BC0C72" w:rsidRDefault="008D5CF6">
            <w:pPr>
              <w:pStyle w:val="a5"/>
              <w:jc w:val="center"/>
            </w:pPr>
            <w:bookmarkStart w:id="15290" w:name="47111"/>
            <w:bookmarkEnd w:id="15290"/>
            <w:r>
              <w:t>- " -</w:t>
            </w:r>
          </w:p>
        </w:tc>
        <w:tc>
          <w:tcPr>
            <w:tcW w:w="750" w:type="pct"/>
            <w:hideMark/>
          </w:tcPr>
          <w:p w:rsidR="00BC0C72" w:rsidRDefault="008D5CF6">
            <w:pPr>
              <w:pStyle w:val="a5"/>
              <w:jc w:val="center"/>
            </w:pPr>
            <w:bookmarkStart w:id="15291" w:name="47112"/>
            <w:bookmarkEnd w:id="15291"/>
            <w:r>
              <w:t>250</w:t>
            </w:r>
          </w:p>
        </w:tc>
      </w:tr>
      <w:tr w:rsidR="00BC0C72" w:rsidTr="00181458">
        <w:trPr>
          <w:divId w:val="1237204249"/>
        </w:trPr>
        <w:tc>
          <w:tcPr>
            <w:tcW w:w="900" w:type="pct"/>
            <w:hideMark/>
          </w:tcPr>
          <w:p w:rsidR="00BC0C72" w:rsidRDefault="008D5CF6">
            <w:pPr>
              <w:pStyle w:val="a5"/>
            </w:pPr>
            <w:bookmarkStart w:id="15292" w:name="47113"/>
            <w:bookmarkEnd w:id="15292"/>
            <w:r>
              <w:t>8425 39 00 00</w:t>
            </w:r>
          </w:p>
        </w:tc>
        <w:tc>
          <w:tcPr>
            <w:tcW w:w="2600" w:type="pct"/>
            <w:hideMark/>
          </w:tcPr>
          <w:p w:rsidR="00BC0C72" w:rsidRDefault="008D5CF6">
            <w:pPr>
              <w:pStyle w:val="a5"/>
            </w:pPr>
            <w:bookmarkStart w:id="15293" w:name="47114"/>
            <w:bookmarkEnd w:id="15293"/>
            <w:r>
              <w:t>Талі та підіймачі, крім скіпових підіймачів; лебідки та кабестани; домкрати:</w:t>
            </w:r>
            <w:r>
              <w:br/>
              <w:t>- лебідки; кабестани:</w:t>
            </w:r>
            <w:r>
              <w:br/>
              <w:t>-- інші</w:t>
            </w:r>
          </w:p>
        </w:tc>
        <w:tc>
          <w:tcPr>
            <w:tcW w:w="750" w:type="pct"/>
            <w:hideMark/>
          </w:tcPr>
          <w:p w:rsidR="00BC0C72" w:rsidRDefault="008D5CF6">
            <w:pPr>
              <w:pStyle w:val="a5"/>
              <w:jc w:val="center"/>
            </w:pPr>
            <w:bookmarkStart w:id="15294" w:name="47115"/>
            <w:bookmarkEnd w:id="15294"/>
            <w:r>
              <w:t> </w:t>
            </w:r>
          </w:p>
        </w:tc>
        <w:tc>
          <w:tcPr>
            <w:tcW w:w="750" w:type="pct"/>
            <w:hideMark/>
          </w:tcPr>
          <w:p w:rsidR="00BC0C72" w:rsidRDefault="008D5CF6">
            <w:pPr>
              <w:pStyle w:val="a5"/>
              <w:jc w:val="center"/>
            </w:pPr>
            <w:bookmarkStart w:id="15295" w:name="47116"/>
            <w:bookmarkEnd w:id="15295"/>
            <w:r>
              <w:t> </w:t>
            </w:r>
          </w:p>
        </w:tc>
      </w:tr>
      <w:tr w:rsidR="00BC0C72" w:rsidTr="00181458">
        <w:trPr>
          <w:divId w:val="1237204249"/>
        </w:trPr>
        <w:tc>
          <w:tcPr>
            <w:tcW w:w="900" w:type="pct"/>
            <w:hideMark/>
          </w:tcPr>
          <w:p w:rsidR="00BC0C72" w:rsidRDefault="008D5CF6">
            <w:pPr>
              <w:pStyle w:val="a5"/>
            </w:pPr>
            <w:bookmarkStart w:id="15296" w:name="47117"/>
            <w:bookmarkEnd w:id="15296"/>
            <w:r>
              <w:t> </w:t>
            </w:r>
          </w:p>
        </w:tc>
        <w:tc>
          <w:tcPr>
            <w:tcW w:w="2600" w:type="pct"/>
            <w:hideMark/>
          </w:tcPr>
          <w:p w:rsidR="00BC0C72" w:rsidRDefault="008D5CF6">
            <w:pPr>
              <w:pStyle w:val="a5"/>
            </w:pPr>
            <w:bookmarkStart w:id="15297" w:name="47118"/>
            <w:bookmarkEnd w:id="15297"/>
            <w:r>
              <w:t>лебідки, кабестани</w:t>
            </w:r>
          </w:p>
        </w:tc>
        <w:tc>
          <w:tcPr>
            <w:tcW w:w="750" w:type="pct"/>
            <w:hideMark/>
          </w:tcPr>
          <w:p w:rsidR="00BC0C72" w:rsidRDefault="008D5CF6">
            <w:pPr>
              <w:pStyle w:val="a5"/>
              <w:jc w:val="center"/>
            </w:pPr>
            <w:bookmarkStart w:id="15298" w:name="47119"/>
            <w:bookmarkEnd w:id="15298"/>
            <w:r>
              <w:t>- " -</w:t>
            </w:r>
          </w:p>
        </w:tc>
        <w:tc>
          <w:tcPr>
            <w:tcW w:w="750" w:type="pct"/>
            <w:hideMark/>
          </w:tcPr>
          <w:p w:rsidR="00BC0C72" w:rsidRDefault="008D5CF6">
            <w:pPr>
              <w:pStyle w:val="a5"/>
              <w:jc w:val="center"/>
            </w:pPr>
            <w:bookmarkStart w:id="15299" w:name="47120"/>
            <w:bookmarkEnd w:id="15299"/>
            <w:r>
              <w:t>250</w:t>
            </w:r>
          </w:p>
        </w:tc>
      </w:tr>
      <w:tr w:rsidR="00BC0C72" w:rsidTr="00181458">
        <w:trPr>
          <w:divId w:val="1237204249"/>
        </w:trPr>
        <w:tc>
          <w:tcPr>
            <w:tcW w:w="900" w:type="pct"/>
            <w:hideMark/>
          </w:tcPr>
          <w:p w:rsidR="00BC0C72" w:rsidRDefault="008D5CF6">
            <w:pPr>
              <w:pStyle w:val="a5"/>
            </w:pPr>
            <w:bookmarkStart w:id="15300" w:name="47121"/>
            <w:bookmarkEnd w:id="15300"/>
            <w:r>
              <w:t>8425 42 00 00</w:t>
            </w:r>
          </w:p>
        </w:tc>
        <w:tc>
          <w:tcPr>
            <w:tcW w:w="2600" w:type="pct"/>
            <w:hideMark/>
          </w:tcPr>
          <w:p w:rsidR="00BC0C72" w:rsidRDefault="008D5CF6">
            <w:pPr>
              <w:pStyle w:val="a5"/>
            </w:pPr>
            <w:bookmarkStart w:id="15301" w:name="47122"/>
            <w:bookmarkEnd w:id="15301"/>
            <w:r>
              <w:t>Талі та підіймачі, крім скіпових підіймачів; лебідки та кабестани; домкрати:</w:t>
            </w:r>
            <w:r>
              <w:br/>
              <w:t>- домкрати; підіймачі для підіймання транспортних засобів:</w:t>
            </w:r>
            <w:r>
              <w:br/>
              <w:t>-- інші домкрати та підіймачі гідравлічні</w:t>
            </w:r>
          </w:p>
        </w:tc>
        <w:tc>
          <w:tcPr>
            <w:tcW w:w="750" w:type="pct"/>
            <w:hideMark/>
          </w:tcPr>
          <w:p w:rsidR="00BC0C72" w:rsidRDefault="008D5CF6">
            <w:pPr>
              <w:pStyle w:val="a5"/>
              <w:jc w:val="center"/>
            </w:pPr>
            <w:bookmarkStart w:id="15302" w:name="47123"/>
            <w:bookmarkEnd w:id="15302"/>
            <w:r>
              <w:t> </w:t>
            </w:r>
          </w:p>
        </w:tc>
        <w:tc>
          <w:tcPr>
            <w:tcW w:w="750" w:type="pct"/>
            <w:hideMark/>
          </w:tcPr>
          <w:p w:rsidR="00BC0C72" w:rsidRDefault="008D5CF6">
            <w:pPr>
              <w:pStyle w:val="a5"/>
              <w:jc w:val="center"/>
            </w:pPr>
            <w:bookmarkStart w:id="15303" w:name="47124"/>
            <w:bookmarkEnd w:id="15303"/>
            <w:r>
              <w:t> </w:t>
            </w:r>
          </w:p>
        </w:tc>
      </w:tr>
      <w:tr w:rsidR="00BC0C72" w:rsidTr="00181458">
        <w:trPr>
          <w:divId w:val="1237204249"/>
        </w:trPr>
        <w:tc>
          <w:tcPr>
            <w:tcW w:w="900" w:type="pct"/>
            <w:hideMark/>
          </w:tcPr>
          <w:p w:rsidR="00BC0C72" w:rsidRDefault="008D5CF6">
            <w:pPr>
              <w:pStyle w:val="a5"/>
            </w:pPr>
            <w:bookmarkStart w:id="15304" w:name="47125"/>
            <w:bookmarkEnd w:id="15304"/>
            <w:r>
              <w:t> </w:t>
            </w:r>
          </w:p>
        </w:tc>
        <w:tc>
          <w:tcPr>
            <w:tcW w:w="2600" w:type="pct"/>
            <w:hideMark/>
          </w:tcPr>
          <w:p w:rsidR="00BC0C72" w:rsidRDefault="008D5CF6">
            <w:pPr>
              <w:pStyle w:val="a5"/>
            </w:pPr>
            <w:bookmarkStart w:id="15305" w:name="47126"/>
            <w:bookmarkEnd w:id="15305"/>
            <w:r>
              <w:t>домкрати та підіймачі гідравлічні</w:t>
            </w:r>
          </w:p>
        </w:tc>
        <w:tc>
          <w:tcPr>
            <w:tcW w:w="750" w:type="pct"/>
            <w:hideMark/>
          </w:tcPr>
          <w:p w:rsidR="00BC0C72" w:rsidRDefault="008D5CF6">
            <w:pPr>
              <w:pStyle w:val="a5"/>
              <w:jc w:val="center"/>
            </w:pPr>
            <w:bookmarkStart w:id="15306" w:name="47127"/>
            <w:bookmarkEnd w:id="15306"/>
            <w:r>
              <w:t>- " -</w:t>
            </w:r>
          </w:p>
        </w:tc>
        <w:tc>
          <w:tcPr>
            <w:tcW w:w="750" w:type="pct"/>
            <w:hideMark/>
          </w:tcPr>
          <w:p w:rsidR="00BC0C72" w:rsidRDefault="008D5CF6">
            <w:pPr>
              <w:pStyle w:val="a5"/>
              <w:jc w:val="center"/>
            </w:pPr>
            <w:bookmarkStart w:id="15307" w:name="47128"/>
            <w:bookmarkEnd w:id="15307"/>
            <w:r>
              <w:t>250</w:t>
            </w:r>
          </w:p>
        </w:tc>
      </w:tr>
      <w:tr w:rsidR="00BC0C72" w:rsidTr="00181458">
        <w:trPr>
          <w:divId w:val="1237204249"/>
        </w:trPr>
        <w:tc>
          <w:tcPr>
            <w:tcW w:w="900" w:type="pct"/>
            <w:hideMark/>
          </w:tcPr>
          <w:p w:rsidR="00BC0C72" w:rsidRDefault="008D5CF6">
            <w:pPr>
              <w:pStyle w:val="a5"/>
            </w:pPr>
            <w:bookmarkStart w:id="15308" w:name="47129"/>
            <w:bookmarkEnd w:id="15308"/>
            <w:r>
              <w:t>8425 49 00 00</w:t>
            </w:r>
          </w:p>
        </w:tc>
        <w:tc>
          <w:tcPr>
            <w:tcW w:w="2600" w:type="pct"/>
            <w:hideMark/>
          </w:tcPr>
          <w:p w:rsidR="00BC0C72" w:rsidRDefault="008D5CF6">
            <w:pPr>
              <w:pStyle w:val="a5"/>
            </w:pPr>
            <w:bookmarkStart w:id="15309" w:name="47130"/>
            <w:bookmarkEnd w:id="15309"/>
            <w:r>
              <w:t>Талі та підіймачі, крім скіпових підіймачів; лебідки та кабестани; домкрати:</w:t>
            </w:r>
            <w:r>
              <w:br/>
              <w:t>- домкрати; підіймачі для підіймання транспортних засобів:</w:t>
            </w:r>
            <w:r>
              <w:br/>
              <w:t>-- інші</w:t>
            </w:r>
          </w:p>
        </w:tc>
        <w:tc>
          <w:tcPr>
            <w:tcW w:w="750" w:type="pct"/>
            <w:hideMark/>
          </w:tcPr>
          <w:p w:rsidR="00BC0C72" w:rsidRDefault="008D5CF6">
            <w:pPr>
              <w:pStyle w:val="a5"/>
              <w:jc w:val="center"/>
            </w:pPr>
            <w:bookmarkStart w:id="15310" w:name="47131"/>
            <w:bookmarkEnd w:id="15310"/>
            <w:r>
              <w:t> </w:t>
            </w:r>
          </w:p>
        </w:tc>
        <w:tc>
          <w:tcPr>
            <w:tcW w:w="750" w:type="pct"/>
            <w:hideMark/>
          </w:tcPr>
          <w:p w:rsidR="00BC0C72" w:rsidRDefault="008D5CF6">
            <w:pPr>
              <w:pStyle w:val="a5"/>
              <w:jc w:val="center"/>
            </w:pPr>
            <w:bookmarkStart w:id="15311" w:name="47132"/>
            <w:bookmarkEnd w:id="15311"/>
            <w:r>
              <w:t> </w:t>
            </w:r>
          </w:p>
        </w:tc>
      </w:tr>
      <w:tr w:rsidR="00BC0C72" w:rsidTr="00181458">
        <w:trPr>
          <w:divId w:val="1237204249"/>
        </w:trPr>
        <w:tc>
          <w:tcPr>
            <w:tcW w:w="900" w:type="pct"/>
            <w:hideMark/>
          </w:tcPr>
          <w:p w:rsidR="00BC0C72" w:rsidRDefault="008D5CF6">
            <w:pPr>
              <w:pStyle w:val="a5"/>
            </w:pPr>
            <w:bookmarkStart w:id="15312" w:name="47133"/>
            <w:bookmarkEnd w:id="15312"/>
            <w:r>
              <w:t> </w:t>
            </w:r>
          </w:p>
        </w:tc>
        <w:tc>
          <w:tcPr>
            <w:tcW w:w="2600" w:type="pct"/>
            <w:hideMark/>
          </w:tcPr>
          <w:p w:rsidR="00BC0C72" w:rsidRDefault="008D5CF6">
            <w:pPr>
              <w:pStyle w:val="a5"/>
            </w:pPr>
            <w:bookmarkStart w:id="15313" w:name="47134"/>
            <w:bookmarkEnd w:id="15313"/>
            <w:r>
              <w:t>домкрати та підіймачі гідравлічні</w:t>
            </w:r>
          </w:p>
        </w:tc>
        <w:tc>
          <w:tcPr>
            <w:tcW w:w="750" w:type="pct"/>
            <w:hideMark/>
          </w:tcPr>
          <w:p w:rsidR="00BC0C72" w:rsidRDefault="008D5CF6">
            <w:pPr>
              <w:pStyle w:val="a5"/>
              <w:jc w:val="center"/>
            </w:pPr>
            <w:bookmarkStart w:id="15314" w:name="47135"/>
            <w:bookmarkEnd w:id="15314"/>
            <w:r>
              <w:t>штук</w:t>
            </w:r>
          </w:p>
        </w:tc>
        <w:tc>
          <w:tcPr>
            <w:tcW w:w="750" w:type="pct"/>
            <w:hideMark/>
          </w:tcPr>
          <w:p w:rsidR="00BC0C72" w:rsidRDefault="008D5CF6">
            <w:pPr>
              <w:pStyle w:val="a5"/>
              <w:jc w:val="center"/>
            </w:pPr>
            <w:bookmarkStart w:id="15315" w:name="47136"/>
            <w:bookmarkEnd w:id="15315"/>
            <w:r>
              <w:t>250</w:t>
            </w:r>
          </w:p>
        </w:tc>
      </w:tr>
      <w:tr w:rsidR="00BC0C72" w:rsidTr="00181458">
        <w:trPr>
          <w:divId w:val="1237204249"/>
        </w:trPr>
        <w:tc>
          <w:tcPr>
            <w:tcW w:w="900" w:type="pct"/>
            <w:hideMark/>
          </w:tcPr>
          <w:p w:rsidR="00BC0C72" w:rsidRDefault="008D5CF6">
            <w:pPr>
              <w:pStyle w:val="a5"/>
            </w:pPr>
            <w:bookmarkStart w:id="15316" w:name="47137"/>
            <w:bookmarkEnd w:id="15316"/>
            <w:r>
              <w:lastRenderedPageBreak/>
              <w:t>8431 10 00 00</w:t>
            </w:r>
          </w:p>
        </w:tc>
        <w:tc>
          <w:tcPr>
            <w:tcW w:w="2600" w:type="pct"/>
            <w:hideMark/>
          </w:tcPr>
          <w:p w:rsidR="00BC0C72" w:rsidRDefault="008D5CF6">
            <w:pPr>
              <w:pStyle w:val="a5"/>
            </w:pPr>
            <w:bookmarkStart w:id="15317" w:name="47138"/>
            <w:bookmarkEnd w:id="15317"/>
            <w:r>
              <w:t>Частини, призначені виключно або переважно для обладнання товарних позицій 8425 - 8430:</w:t>
            </w:r>
            <w:r>
              <w:br/>
              <w:t>- машин або механізмів товарної позиції 8425</w:t>
            </w:r>
          </w:p>
        </w:tc>
        <w:tc>
          <w:tcPr>
            <w:tcW w:w="750" w:type="pct"/>
            <w:hideMark/>
          </w:tcPr>
          <w:p w:rsidR="00BC0C72" w:rsidRDefault="008D5CF6">
            <w:pPr>
              <w:pStyle w:val="a5"/>
              <w:jc w:val="center"/>
            </w:pPr>
            <w:bookmarkStart w:id="15318" w:name="47139"/>
            <w:bookmarkEnd w:id="15318"/>
            <w:r>
              <w:t> </w:t>
            </w:r>
          </w:p>
        </w:tc>
        <w:tc>
          <w:tcPr>
            <w:tcW w:w="750" w:type="pct"/>
            <w:hideMark/>
          </w:tcPr>
          <w:p w:rsidR="00BC0C72" w:rsidRDefault="008D5CF6">
            <w:pPr>
              <w:pStyle w:val="a5"/>
              <w:jc w:val="center"/>
            </w:pPr>
            <w:bookmarkStart w:id="15319" w:name="47140"/>
            <w:bookmarkEnd w:id="15319"/>
            <w:r>
              <w:t> </w:t>
            </w:r>
          </w:p>
        </w:tc>
      </w:tr>
      <w:tr w:rsidR="00BC0C72" w:rsidTr="00181458">
        <w:trPr>
          <w:divId w:val="1237204249"/>
        </w:trPr>
        <w:tc>
          <w:tcPr>
            <w:tcW w:w="900" w:type="pct"/>
            <w:hideMark/>
          </w:tcPr>
          <w:p w:rsidR="00BC0C72" w:rsidRDefault="008D5CF6">
            <w:pPr>
              <w:pStyle w:val="a5"/>
            </w:pPr>
            <w:bookmarkStart w:id="15320" w:name="47141"/>
            <w:bookmarkEnd w:id="15320"/>
            <w:r>
              <w:t> </w:t>
            </w:r>
          </w:p>
        </w:tc>
        <w:tc>
          <w:tcPr>
            <w:tcW w:w="2600" w:type="pct"/>
            <w:hideMark/>
          </w:tcPr>
          <w:p w:rsidR="00BC0C72" w:rsidRDefault="008D5CF6">
            <w:pPr>
              <w:pStyle w:val="a5"/>
            </w:pPr>
            <w:bookmarkStart w:id="15321" w:name="47142"/>
            <w:bookmarkEnd w:id="15321"/>
            <w:r>
              <w:t>частини домкратів, підіймачів, лебідок</w:t>
            </w:r>
          </w:p>
        </w:tc>
        <w:tc>
          <w:tcPr>
            <w:tcW w:w="750" w:type="pct"/>
            <w:hideMark/>
          </w:tcPr>
          <w:p w:rsidR="00BC0C72" w:rsidRDefault="008D5CF6">
            <w:pPr>
              <w:pStyle w:val="a5"/>
              <w:jc w:val="center"/>
            </w:pPr>
            <w:bookmarkStart w:id="15322" w:name="47143"/>
            <w:bookmarkEnd w:id="15322"/>
            <w:r>
              <w:t>- " -</w:t>
            </w:r>
          </w:p>
        </w:tc>
        <w:tc>
          <w:tcPr>
            <w:tcW w:w="750" w:type="pct"/>
            <w:hideMark/>
          </w:tcPr>
          <w:p w:rsidR="00BC0C72" w:rsidRDefault="008D5CF6">
            <w:pPr>
              <w:pStyle w:val="a5"/>
              <w:jc w:val="center"/>
            </w:pPr>
            <w:bookmarkStart w:id="15323" w:name="47144"/>
            <w:bookmarkEnd w:id="15323"/>
            <w:r>
              <w:t>250</w:t>
            </w:r>
          </w:p>
        </w:tc>
      </w:tr>
      <w:tr w:rsidR="00BC0C72" w:rsidTr="00181458">
        <w:trPr>
          <w:divId w:val="1237204249"/>
        </w:trPr>
        <w:tc>
          <w:tcPr>
            <w:tcW w:w="900" w:type="pct"/>
            <w:hideMark/>
          </w:tcPr>
          <w:p w:rsidR="00BC0C72" w:rsidRDefault="008D5CF6">
            <w:pPr>
              <w:pStyle w:val="a5"/>
            </w:pPr>
            <w:bookmarkStart w:id="15324" w:name="47145"/>
            <w:bookmarkEnd w:id="15324"/>
            <w:r>
              <w:t>8456</w:t>
            </w:r>
          </w:p>
        </w:tc>
        <w:tc>
          <w:tcPr>
            <w:tcW w:w="2600" w:type="pct"/>
            <w:hideMark/>
          </w:tcPr>
          <w:p w:rsidR="00BC0C72" w:rsidRDefault="008D5CF6">
            <w:pPr>
              <w:pStyle w:val="a5"/>
            </w:pPr>
            <w:bookmarkStart w:id="15325" w:name="47146"/>
            <w:bookmarkEnd w:id="15325"/>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750" w:type="pct"/>
            <w:hideMark/>
          </w:tcPr>
          <w:p w:rsidR="00BC0C72" w:rsidRDefault="008D5CF6">
            <w:pPr>
              <w:pStyle w:val="a5"/>
              <w:jc w:val="center"/>
            </w:pPr>
            <w:bookmarkStart w:id="15326" w:name="47147"/>
            <w:bookmarkEnd w:id="15326"/>
            <w:r>
              <w:t> </w:t>
            </w:r>
          </w:p>
        </w:tc>
        <w:tc>
          <w:tcPr>
            <w:tcW w:w="750" w:type="pct"/>
            <w:hideMark/>
          </w:tcPr>
          <w:p w:rsidR="00BC0C72" w:rsidRDefault="008D5CF6">
            <w:pPr>
              <w:pStyle w:val="a5"/>
              <w:jc w:val="center"/>
            </w:pPr>
            <w:bookmarkStart w:id="15327" w:name="47148"/>
            <w:bookmarkEnd w:id="15327"/>
            <w:r>
              <w:t> </w:t>
            </w:r>
          </w:p>
        </w:tc>
      </w:tr>
      <w:tr w:rsidR="00BC0C72" w:rsidTr="00181458">
        <w:trPr>
          <w:divId w:val="1237204249"/>
        </w:trPr>
        <w:tc>
          <w:tcPr>
            <w:tcW w:w="900" w:type="pct"/>
            <w:hideMark/>
          </w:tcPr>
          <w:p w:rsidR="00BC0C72" w:rsidRDefault="008D5CF6">
            <w:pPr>
              <w:pStyle w:val="a5"/>
            </w:pPr>
            <w:bookmarkStart w:id="15328" w:name="47149"/>
            <w:bookmarkEnd w:id="15328"/>
            <w:r>
              <w:t> </w:t>
            </w:r>
          </w:p>
        </w:tc>
        <w:tc>
          <w:tcPr>
            <w:tcW w:w="2600" w:type="pct"/>
            <w:hideMark/>
          </w:tcPr>
          <w:p w:rsidR="00BC0C72" w:rsidRDefault="008D5CF6">
            <w:pPr>
              <w:pStyle w:val="a5"/>
            </w:pPr>
            <w:bookmarkStart w:id="15329" w:name="47150"/>
            <w:bookmarkEnd w:id="15329"/>
            <w:r>
              <w:t>верстати</w:t>
            </w:r>
          </w:p>
        </w:tc>
        <w:tc>
          <w:tcPr>
            <w:tcW w:w="750" w:type="pct"/>
            <w:hideMark/>
          </w:tcPr>
          <w:p w:rsidR="00BC0C72" w:rsidRDefault="008D5CF6">
            <w:pPr>
              <w:pStyle w:val="a5"/>
              <w:jc w:val="center"/>
            </w:pPr>
            <w:bookmarkStart w:id="15330" w:name="47151"/>
            <w:bookmarkEnd w:id="15330"/>
            <w:r>
              <w:t>- " -</w:t>
            </w:r>
          </w:p>
        </w:tc>
        <w:tc>
          <w:tcPr>
            <w:tcW w:w="750" w:type="pct"/>
            <w:hideMark/>
          </w:tcPr>
          <w:p w:rsidR="00BC0C72" w:rsidRDefault="008D5CF6">
            <w:pPr>
              <w:pStyle w:val="a5"/>
              <w:jc w:val="center"/>
            </w:pPr>
            <w:bookmarkStart w:id="15331" w:name="47152"/>
            <w:bookmarkEnd w:id="15331"/>
            <w:r>
              <w:t>1</w:t>
            </w:r>
          </w:p>
        </w:tc>
      </w:tr>
      <w:tr w:rsidR="00BC0C72" w:rsidTr="00181458">
        <w:trPr>
          <w:divId w:val="1237204249"/>
        </w:trPr>
        <w:tc>
          <w:tcPr>
            <w:tcW w:w="900" w:type="pct"/>
            <w:hideMark/>
          </w:tcPr>
          <w:p w:rsidR="00BC0C72" w:rsidRDefault="008D5CF6">
            <w:pPr>
              <w:pStyle w:val="a5"/>
            </w:pPr>
            <w:bookmarkStart w:id="15332" w:name="47153"/>
            <w:bookmarkEnd w:id="15332"/>
            <w:r>
              <w:t>8457</w:t>
            </w:r>
          </w:p>
        </w:tc>
        <w:tc>
          <w:tcPr>
            <w:tcW w:w="2600" w:type="pct"/>
            <w:hideMark/>
          </w:tcPr>
          <w:p w:rsidR="00BC0C72" w:rsidRDefault="008D5CF6">
            <w:pPr>
              <w:pStyle w:val="a5"/>
            </w:pPr>
            <w:bookmarkStart w:id="15333" w:name="47154"/>
            <w:bookmarkEnd w:id="15333"/>
            <w:r>
              <w:t>Центри оброблювальні, верстати агрегатні однопозиційні та багатопозиційні, для обробки металу:</w:t>
            </w:r>
          </w:p>
        </w:tc>
        <w:tc>
          <w:tcPr>
            <w:tcW w:w="750" w:type="pct"/>
            <w:hideMark/>
          </w:tcPr>
          <w:p w:rsidR="00BC0C72" w:rsidRDefault="008D5CF6">
            <w:pPr>
              <w:pStyle w:val="a5"/>
              <w:jc w:val="center"/>
            </w:pPr>
            <w:bookmarkStart w:id="15334" w:name="47155"/>
            <w:bookmarkEnd w:id="15334"/>
            <w:r>
              <w:t> </w:t>
            </w:r>
          </w:p>
        </w:tc>
        <w:tc>
          <w:tcPr>
            <w:tcW w:w="750" w:type="pct"/>
            <w:hideMark/>
          </w:tcPr>
          <w:p w:rsidR="00BC0C72" w:rsidRDefault="008D5CF6">
            <w:pPr>
              <w:pStyle w:val="a5"/>
              <w:jc w:val="center"/>
            </w:pPr>
            <w:bookmarkStart w:id="15335" w:name="47156"/>
            <w:bookmarkEnd w:id="15335"/>
            <w:r>
              <w:t> </w:t>
            </w:r>
          </w:p>
        </w:tc>
      </w:tr>
      <w:tr w:rsidR="00BC0C72" w:rsidTr="00181458">
        <w:trPr>
          <w:divId w:val="1237204249"/>
        </w:trPr>
        <w:tc>
          <w:tcPr>
            <w:tcW w:w="900" w:type="pct"/>
            <w:hideMark/>
          </w:tcPr>
          <w:p w:rsidR="00BC0C72" w:rsidRDefault="008D5CF6">
            <w:pPr>
              <w:pStyle w:val="a5"/>
            </w:pPr>
            <w:bookmarkStart w:id="15336" w:name="47157"/>
            <w:bookmarkEnd w:id="15336"/>
            <w:r>
              <w:t> </w:t>
            </w:r>
          </w:p>
        </w:tc>
        <w:tc>
          <w:tcPr>
            <w:tcW w:w="2600" w:type="pct"/>
            <w:hideMark/>
          </w:tcPr>
          <w:p w:rsidR="00BC0C72" w:rsidRDefault="008D5CF6">
            <w:pPr>
              <w:pStyle w:val="a5"/>
            </w:pPr>
            <w:bookmarkStart w:id="15337" w:name="47158"/>
            <w:bookmarkEnd w:id="15337"/>
            <w:r>
              <w:t>центри оброблювальні, верстати</w:t>
            </w:r>
          </w:p>
        </w:tc>
        <w:tc>
          <w:tcPr>
            <w:tcW w:w="750" w:type="pct"/>
            <w:hideMark/>
          </w:tcPr>
          <w:p w:rsidR="00BC0C72" w:rsidRDefault="008D5CF6">
            <w:pPr>
              <w:pStyle w:val="a5"/>
              <w:jc w:val="center"/>
            </w:pPr>
            <w:bookmarkStart w:id="15338" w:name="47159"/>
            <w:bookmarkEnd w:id="15338"/>
            <w:r>
              <w:t>- " -</w:t>
            </w:r>
          </w:p>
        </w:tc>
        <w:tc>
          <w:tcPr>
            <w:tcW w:w="750" w:type="pct"/>
            <w:hideMark/>
          </w:tcPr>
          <w:p w:rsidR="00BC0C72" w:rsidRDefault="008D5CF6">
            <w:pPr>
              <w:pStyle w:val="a5"/>
              <w:jc w:val="center"/>
            </w:pPr>
            <w:bookmarkStart w:id="15339" w:name="47160"/>
            <w:bookmarkEnd w:id="15339"/>
            <w:r>
              <w:t>15</w:t>
            </w:r>
          </w:p>
        </w:tc>
      </w:tr>
      <w:tr w:rsidR="00BC0C72" w:rsidTr="00181458">
        <w:trPr>
          <w:divId w:val="1237204249"/>
        </w:trPr>
        <w:tc>
          <w:tcPr>
            <w:tcW w:w="900" w:type="pct"/>
            <w:hideMark/>
          </w:tcPr>
          <w:p w:rsidR="00BC0C72" w:rsidRDefault="008D5CF6">
            <w:pPr>
              <w:pStyle w:val="a5"/>
            </w:pPr>
            <w:bookmarkStart w:id="15340" w:name="47161"/>
            <w:bookmarkEnd w:id="15340"/>
            <w:r>
              <w:t>8458</w:t>
            </w:r>
          </w:p>
        </w:tc>
        <w:tc>
          <w:tcPr>
            <w:tcW w:w="2600" w:type="pct"/>
            <w:hideMark/>
          </w:tcPr>
          <w:p w:rsidR="00BC0C72" w:rsidRDefault="008D5CF6">
            <w:pPr>
              <w:pStyle w:val="a5"/>
            </w:pPr>
            <w:bookmarkStart w:id="15341" w:name="47162"/>
            <w:bookmarkEnd w:id="15341"/>
            <w:r>
              <w:t>Верстати токарні (включаючи верстати токарні багатоцільові) металорізальні:</w:t>
            </w:r>
          </w:p>
        </w:tc>
        <w:tc>
          <w:tcPr>
            <w:tcW w:w="750" w:type="pct"/>
            <w:hideMark/>
          </w:tcPr>
          <w:p w:rsidR="00BC0C72" w:rsidRDefault="008D5CF6">
            <w:pPr>
              <w:pStyle w:val="a5"/>
              <w:jc w:val="center"/>
            </w:pPr>
            <w:bookmarkStart w:id="15342" w:name="47163"/>
            <w:bookmarkEnd w:id="15342"/>
            <w:r>
              <w:t> </w:t>
            </w:r>
          </w:p>
        </w:tc>
        <w:tc>
          <w:tcPr>
            <w:tcW w:w="750" w:type="pct"/>
            <w:hideMark/>
          </w:tcPr>
          <w:p w:rsidR="00BC0C72" w:rsidRDefault="008D5CF6">
            <w:pPr>
              <w:pStyle w:val="a5"/>
              <w:jc w:val="center"/>
            </w:pPr>
            <w:bookmarkStart w:id="15343" w:name="47164"/>
            <w:bookmarkEnd w:id="15343"/>
            <w:r>
              <w:t> </w:t>
            </w:r>
          </w:p>
        </w:tc>
      </w:tr>
      <w:tr w:rsidR="00BC0C72" w:rsidTr="00181458">
        <w:trPr>
          <w:divId w:val="1237204249"/>
        </w:trPr>
        <w:tc>
          <w:tcPr>
            <w:tcW w:w="900" w:type="pct"/>
            <w:hideMark/>
          </w:tcPr>
          <w:p w:rsidR="00BC0C72" w:rsidRDefault="008D5CF6">
            <w:pPr>
              <w:pStyle w:val="a5"/>
            </w:pPr>
            <w:bookmarkStart w:id="15344" w:name="47165"/>
            <w:bookmarkEnd w:id="15344"/>
            <w:r>
              <w:t> </w:t>
            </w:r>
          </w:p>
        </w:tc>
        <w:tc>
          <w:tcPr>
            <w:tcW w:w="2600" w:type="pct"/>
            <w:hideMark/>
          </w:tcPr>
          <w:p w:rsidR="00BC0C72" w:rsidRDefault="008D5CF6">
            <w:pPr>
              <w:pStyle w:val="a5"/>
            </w:pPr>
            <w:bookmarkStart w:id="15345" w:name="47166"/>
            <w:bookmarkEnd w:id="15345"/>
            <w:r>
              <w:t>верстати</w:t>
            </w:r>
          </w:p>
        </w:tc>
        <w:tc>
          <w:tcPr>
            <w:tcW w:w="750" w:type="pct"/>
            <w:hideMark/>
          </w:tcPr>
          <w:p w:rsidR="00BC0C72" w:rsidRDefault="008D5CF6">
            <w:pPr>
              <w:pStyle w:val="a5"/>
              <w:jc w:val="center"/>
            </w:pPr>
            <w:bookmarkStart w:id="15346" w:name="47167"/>
            <w:bookmarkEnd w:id="15346"/>
            <w:r>
              <w:t>- " -</w:t>
            </w:r>
          </w:p>
        </w:tc>
        <w:tc>
          <w:tcPr>
            <w:tcW w:w="750" w:type="pct"/>
            <w:hideMark/>
          </w:tcPr>
          <w:p w:rsidR="00BC0C72" w:rsidRDefault="008D5CF6">
            <w:pPr>
              <w:pStyle w:val="a5"/>
              <w:jc w:val="center"/>
            </w:pPr>
            <w:bookmarkStart w:id="15347" w:name="47168"/>
            <w:bookmarkEnd w:id="15347"/>
            <w:r>
              <w:t>7</w:t>
            </w:r>
          </w:p>
        </w:tc>
      </w:tr>
      <w:tr w:rsidR="00BC0C72" w:rsidTr="00181458">
        <w:trPr>
          <w:divId w:val="1237204249"/>
        </w:trPr>
        <w:tc>
          <w:tcPr>
            <w:tcW w:w="900" w:type="pct"/>
            <w:hideMark/>
          </w:tcPr>
          <w:p w:rsidR="00BC0C72" w:rsidRDefault="008D5CF6">
            <w:pPr>
              <w:pStyle w:val="a5"/>
            </w:pPr>
            <w:bookmarkStart w:id="15348" w:name="47169"/>
            <w:bookmarkEnd w:id="15348"/>
            <w:r>
              <w:t>8459</w:t>
            </w:r>
          </w:p>
        </w:tc>
        <w:tc>
          <w:tcPr>
            <w:tcW w:w="2600" w:type="pct"/>
            <w:hideMark/>
          </w:tcPr>
          <w:p w:rsidR="00BC0C72" w:rsidRDefault="008D5CF6">
            <w:pPr>
              <w:pStyle w:val="a5"/>
            </w:pPr>
            <w:bookmarkStart w:id="15349" w:name="47170"/>
            <w:bookmarkEnd w:id="15349"/>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750" w:type="pct"/>
            <w:hideMark/>
          </w:tcPr>
          <w:p w:rsidR="00BC0C72" w:rsidRDefault="008D5CF6">
            <w:pPr>
              <w:pStyle w:val="a5"/>
              <w:jc w:val="center"/>
            </w:pPr>
            <w:bookmarkStart w:id="15350" w:name="47171"/>
            <w:bookmarkEnd w:id="15350"/>
            <w:r>
              <w:t> </w:t>
            </w:r>
          </w:p>
        </w:tc>
        <w:tc>
          <w:tcPr>
            <w:tcW w:w="750" w:type="pct"/>
            <w:hideMark/>
          </w:tcPr>
          <w:p w:rsidR="00BC0C72" w:rsidRDefault="008D5CF6">
            <w:pPr>
              <w:pStyle w:val="a5"/>
              <w:jc w:val="center"/>
            </w:pPr>
            <w:bookmarkStart w:id="15351" w:name="47172"/>
            <w:bookmarkEnd w:id="15351"/>
            <w:r>
              <w:t> </w:t>
            </w:r>
          </w:p>
        </w:tc>
      </w:tr>
      <w:tr w:rsidR="00BC0C72" w:rsidTr="00181458">
        <w:trPr>
          <w:divId w:val="1237204249"/>
        </w:trPr>
        <w:tc>
          <w:tcPr>
            <w:tcW w:w="900" w:type="pct"/>
            <w:hideMark/>
          </w:tcPr>
          <w:p w:rsidR="00BC0C72" w:rsidRDefault="008D5CF6">
            <w:pPr>
              <w:pStyle w:val="a5"/>
            </w:pPr>
            <w:bookmarkStart w:id="15352" w:name="47173"/>
            <w:bookmarkEnd w:id="15352"/>
            <w:r>
              <w:t> </w:t>
            </w:r>
          </w:p>
        </w:tc>
        <w:tc>
          <w:tcPr>
            <w:tcW w:w="2600" w:type="pct"/>
            <w:hideMark/>
          </w:tcPr>
          <w:p w:rsidR="00BC0C72" w:rsidRDefault="008D5CF6">
            <w:pPr>
              <w:pStyle w:val="a5"/>
            </w:pPr>
            <w:bookmarkStart w:id="15353" w:name="47174"/>
            <w:bookmarkEnd w:id="15353"/>
            <w:r>
              <w:t>верстати</w:t>
            </w:r>
          </w:p>
        </w:tc>
        <w:tc>
          <w:tcPr>
            <w:tcW w:w="750" w:type="pct"/>
            <w:hideMark/>
          </w:tcPr>
          <w:p w:rsidR="00BC0C72" w:rsidRDefault="008D5CF6">
            <w:pPr>
              <w:pStyle w:val="a5"/>
              <w:jc w:val="center"/>
            </w:pPr>
            <w:bookmarkStart w:id="15354" w:name="47175"/>
            <w:bookmarkEnd w:id="15354"/>
            <w:r>
              <w:t>- " -</w:t>
            </w:r>
          </w:p>
        </w:tc>
        <w:tc>
          <w:tcPr>
            <w:tcW w:w="750" w:type="pct"/>
            <w:hideMark/>
          </w:tcPr>
          <w:p w:rsidR="00BC0C72" w:rsidRDefault="008D5CF6">
            <w:pPr>
              <w:pStyle w:val="a5"/>
              <w:jc w:val="center"/>
            </w:pPr>
            <w:bookmarkStart w:id="15355" w:name="47176"/>
            <w:bookmarkEnd w:id="15355"/>
            <w:r>
              <w:t>18</w:t>
            </w:r>
          </w:p>
        </w:tc>
      </w:tr>
      <w:tr w:rsidR="00BC0C72" w:rsidTr="00181458">
        <w:trPr>
          <w:divId w:val="1237204249"/>
        </w:trPr>
        <w:tc>
          <w:tcPr>
            <w:tcW w:w="900" w:type="pct"/>
            <w:hideMark/>
          </w:tcPr>
          <w:p w:rsidR="00BC0C72" w:rsidRDefault="008D5CF6">
            <w:pPr>
              <w:pStyle w:val="a5"/>
            </w:pPr>
            <w:bookmarkStart w:id="15356" w:name="47177"/>
            <w:bookmarkEnd w:id="15356"/>
            <w:r>
              <w:t>8460</w:t>
            </w:r>
          </w:p>
        </w:tc>
        <w:tc>
          <w:tcPr>
            <w:tcW w:w="2600" w:type="pct"/>
            <w:hideMark/>
          </w:tcPr>
          <w:p w:rsidR="00BC0C72" w:rsidRDefault="008D5CF6">
            <w:pPr>
              <w:pStyle w:val="a5"/>
            </w:pPr>
            <w:bookmarkStart w:id="15357" w:name="47178"/>
            <w:bookmarkEnd w:id="15357"/>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750" w:type="pct"/>
            <w:hideMark/>
          </w:tcPr>
          <w:p w:rsidR="00BC0C72" w:rsidRDefault="008D5CF6">
            <w:pPr>
              <w:pStyle w:val="a5"/>
              <w:jc w:val="center"/>
            </w:pPr>
            <w:bookmarkStart w:id="15358" w:name="47179"/>
            <w:bookmarkEnd w:id="15358"/>
            <w:r>
              <w:t> </w:t>
            </w:r>
          </w:p>
        </w:tc>
        <w:tc>
          <w:tcPr>
            <w:tcW w:w="750" w:type="pct"/>
            <w:hideMark/>
          </w:tcPr>
          <w:p w:rsidR="00BC0C72" w:rsidRDefault="008D5CF6">
            <w:pPr>
              <w:pStyle w:val="a5"/>
              <w:jc w:val="center"/>
            </w:pPr>
            <w:bookmarkStart w:id="15359" w:name="47180"/>
            <w:bookmarkEnd w:id="15359"/>
            <w:r>
              <w:t> </w:t>
            </w:r>
          </w:p>
        </w:tc>
      </w:tr>
      <w:tr w:rsidR="00BC0C72" w:rsidTr="00181458">
        <w:trPr>
          <w:divId w:val="1237204249"/>
        </w:trPr>
        <w:tc>
          <w:tcPr>
            <w:tcW w:w="900" w:type="pct"/>
            <w:hideMark/>
          </w:tcPr>
          <w:p w:rsidR="00BC0C72" w:rsidRDefault="008D5CF6">
            <w:pPr>
              <w:pStyle w:val="a5"/>
            </w:pPr>
            <w:bookmarkStart w:id="15360" w:name="47181"/>
            <w:bookmarkEnd w:id="15360"/>
            <w:r>
              <w:t> </w:t>
            </w:r>
          </w:p>
        </w:tc>
        <w:tc>
          <w:tcPr>
            <w:tcW w:w="2600" w:type="pct"/>
            <w:hideMark/>
          </w:tcPr>
          <w:p w:rsidR="00BC0C72" w:rsidRDefault="008D5CF6">
            <w:pPr>
              <w:pStyle w:val="a5"/>
            </w:pPr>
            <w:bookmarkStart w:id="15361" w:name="47182"/>
            <w:bookmarkEnd w:id="15361"/>
            <w:r>
              <w:t>верстати</w:t>
            </w:r>
          </w:p>
        </w:tc>
        <w:tc>
          <w:tcPr>
            <w:tcW w:w="750" w:type="pct"/>
            <w:hideMark/>
          </w:tcPr>
          <w:p w:rsidR="00BC0C72" w:rsidRDefault="008D5CF6">
            <w:pPr>
              <w:pStyle w:val="a5"/>
              <w:jc w:val="center"/>
            </w:pPr>
            <w:bookmarkStart w:id="15362" w:name="47183"/>
            <w:bookmarkEnd w:id="15362"/>
            <w:r>
              <w:t>- " -</w:t>
            </w:r>
          </w:p>
        </w:tc>
        <w:tc>
          <w:tcPr>
            <w:tcW w:w="750" w:type="pct"/>
            <w:hideMark/>
          </w:tcPr>
          <w:p w:rsidR="00BC0C72" w:rsidRDefault="008D5CF6">
            <w:pPr>
              <w:pStyle w:val="a5"/>
              <w:jc w:val="center"/>
            </w:pPr>
            <w:bookmarkStart w:id="15363" w:name="47184"/>
            <w:bookmarkEnd w:id="15363"/>
            <w:r>
              <w:t>11</w:t>
            </w:r>
          </w:p>
        </w:tc>
      </w:tr>
      <w:tr w:rsidR="00BC0C72" w:rsidTr="00181458">
        <w:trPr>
          <w:divId w:val="1237204249"/>
        </w:trPr>
        <w:tc>
          <w:tcPr>
            <w:tcW w:w="900" w:type="pct"/>
            <w:hideMark/>
          </w:tcPr>
          <w:p w:rsidR="00BC0C72" w:rsidRDefault="008D5CF6">
            <w:pPr>
              <w:pStyle w:val="a5"/>
            </w:pPr>
            <w:bookmarkStart w:id="15364" w:name="47185"/>
            <w:bookmarkEnd w:id="15364"/>
            <w:r>
              <w:t>8461</w:t>
            </w:r>
          </w:p>
        </w:tc>
        <w:tc>
          <w:tcPr>
            <w:tcW w:w="2600" w:type="pct"/>
            <w:hideMark/>
          </w:tcPr>
          <w:p w:rsidR="00BC0C72" w:rsidRDefault="008D5CF6">
            <w:pPr>
              <w:pStyle w:val="a5"/>
            </w:pPr>
            <w:bookmarkStart w:id="15365" w:name="47186"/>
            <w:bookmarkEnd w:id="15365"/>
            <w:r>
              <w:t>Верстати поздовжньо-стругальні, поперечно-стругальні, довбальні, протяжні, зуборізні,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750" w:type="pct"/>
            <w:hideMark/>
          </w:tcPr>
          <w:p w:rsidR="00BC0C72" w:rsidRDefault="008D5CF6">
            <w:pPr>
              <w:pStyle w:val="a5"/>
              <w:jc w:val="center"/>
            </w:pPr>
            <w:bookmarkStart w:id="15366" w:name="47187"/>
            <w:bookmarkEnd w:id="15366"/>
            <w:r>
              <w:t> </w:t>
            </w:r>
          </w:p>
        </w:tc>
        <w:tc>
          <w:tcPr>
            <w:tcW w:w="750" w:type="pct"/>
            <w:hideMark/>
          </w:tcPr>
          <w:p w:rsidR="00BC0C72" w:rsidRDefault="008D5CF6">
            <w:pPr>
              <w:pStyle w:val="a5"/>
              <w:jc w:val="center"/>
            </w:pPr>
            <w:bookmarkStart w:id="15367" w:name="47188"/>
            <w:bookmarkEnd w:id="15367"/>
            <w:r>
              <w:t> </w:t>
            </w:r>
          </w:p>
        </w:tc>
      </w:tr>
      <w:tr w:rsidR="00BC0C72" w:rsidTr="00181458">
        <w:trPr>
          <w:divId w:val="1237204249"/>
        </w:trPr>
        <w:tc>
          <w:tcPr>
            <w:tcW w:w="900" w:type="pct"/>
            <w:hideMark/>
          </w:tcPr>
          <w:p w:rsidR="00BC0C72" w:rsidRDefault="008D5CF6">
            <w:pPr>
              <w:pStyle w:val="a5"/>
            </w:pPr>
            <w:bookmarkStart w:id="15368" w:name="47189"/>
            <w:bookmarkEnd w:id="15368"/>
            <w:r>
              <w:t> </w:t>
            </w:r>
          </w:p>
        </w:tc>
        <w:tc>
          <w:tcPr>
            <w:tcW w:w="2600" w:type="pct"/>
            <w:hideMark/>
          </w:tcPr>
          <w:p w:rsidR="00BC0C72" w:rsidRDefault="008D5CF6">
            <w:pPr>
              <w:pStyle w:val="a5"/>
            </w:pPr>
            <w:bookmarkStart w:id="15369" w:name="47190"/>
            <w:bookmarkEnd w:id="15369"/>
            <w:r>
              <w:t>верстати</w:t>
            </w:r>
          </w:p>
        </w:tc>
        <w:tc>
          <w:tcPr>
            <w:tcW w:w="750" w:type="pct"/>
            <w:hideMark/>
          </w:tcPr>
          <w:p w:rsidR="00BC0C72" w:rsidRDefault="008D5CF6">
            <w:pPr>
              <w:pStyle w:val="a5"/>
              <w:jc w:val="center"/>
            </w:pPr>
            <w:bookmarkStart w:id="15370" w:name="47191"/>
            <w:bookmarkEnd w:id="15370"/>
            <w:r>
              <w:t>штук</w:t>
            </w:r>
          </w:p>
        </w:tc>
        <w:tc>
          <w:tcPr>
            <w:tcW w:w="750" w:type="pct"/>
            <w:hideMark/>
          </w:tcPr>
          <w:p w:rsidR="00BC0C72" w:rsidRDefault="008D5CF6">
            <w:pPr>
              <w:pStyle w:val="a5"/>
              <w:jc w:val="center"/>
            </w:pPr>
            <w:bookmarkStart w:id="15371" w:name="47192"/>
            <w:bookmarkEnd w:id="15371"/>
            <w:r>
              <w:t>21</w:t>
            </w:r>
          </w:p>
        </w:tc>
      </w:tr>
      <w:tr w:rsidR="00BC0C72" w:rsidTr="00181458">
        <w:trPr>
          <w:divId w:val="1237204249"/>
        </w:trPr>
        <w:tc>
          <w:tcPr>
            <w:tcW w:w="900" w:type="pct"/>
            <w:hideMark/>
          </w:tcPr>
          <w:p w:rsidR="00BC0C72" w:rsidRDefault="008D5CF6">
            <w:pPr>
              <w:pStyle w:val="a5"/>
            </w:pPr>
            <w:bookmarkStart w:id="15372" w:name="47193"/>
            <w:bookmarkEnd w:id="15372"/>
            <w:r>
              <w:t>8462</w:t>
            </w:r>
          </w:p>
        </w:tc>
        <w:tc>
          <w:tcPr>
            <w:tcW w:w="2600" w:type="pct"/>
            <w:hideMark/>
          </w:tcPr>
          <w:p w:rsidR="00BC0C72" w:rsidRDefault="008D5CF6">
            <w:pPr>
              <w:pStyle w:val="a5"/>
            </w:pPr>
            <w:bookmarkStart w:id="15373" w:name="47194"/>
            <w:bookmarkEnd w:id="15373"/>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w:t>
            </w:r>
          </w:p>
        </w:tc>
        <w:tc>
          <w:tcPr>
            <w:tcW w:w="750" w:type="pct"/>
            <w:hideMark/>
          </w:tcPr>
          <w:p w:rsidR="00BC0C72" w:rsidRDefault="008D5CF6">
            <w:pPr>
              <w:pStyle w:val="a5"/>
              <w:jc w:val="center"/>
            </w:pPr>
            <w:bookmarkStart w:id="15374" w:name="47195"/>
            <w:bookmarkEnd w:id="15374"/>
            <w:r>
              <w:t> </w:t>
            </w:r>
          </w:p>
        </w:tc>
        <w:tc>
          <w:tcPr>
            <w:tcW w:w="750" w:type="pct"/>
            <w:hideMark/>
          </w:tcPr>
          <w:p w:rsidR="00BC0C72" w:rsidRDefault="008D5CF6">
            <w:pPr>
              <w:pStyle w:val="a5"/>
              <w:jc w:val="center"/>
            </w:pPr>
            <w:bookmarkStart w:id="15375" w:name="47196"/>
            <w:bookmarkEnd w:id="15375"/>
            <w:r>
              <w:t> </w:t>
            </w:r>
          </w:p>
        </w:tc>
      </w:tr>
      <w:tr w:rsidR="00BC0C72" w:rsidTr="00181458">
        <w:trPr>
          <w:divId w:val="1237204249"/>
        </w:trPr>
        <w:tc>
          <w:tcPr>
            <w:tcW w:w="900" w:type="pct"/>
            <w:hideMark/>
          </w:tcPr>
          <w:p w:rsidR="00BC0C72" w:rsidRDefault="008D5CF6">
            <w:pPr>
              <w:pStyle w:val="a5"/>
            </w:pPr>
            <w:bookmarkStart w:id="15376" w:name="47197"/>
            <w:bookmarkEnd w:id="15376"/>
            <w:r>
              <w:t> </w:t>
            </w:r>
          </w:p>
        </w:tc>
        <w:tc>
          <w:tcPr>
            <w:tcW w:w="2600" w:type="pct"/>
            <w:hideMark/>
          </w:tcPr>
          <w:p w:rsidR="00BC0C72" w:rsidRDefault="008D5CF6">
            <w:pPr>
              <w:pStyle w:val="a5"/>
            </w:pPr>
            <w:bookmarkStart w:id="15377" w:name="47198"/>
            <w:bookmarkEnd w:id="15377"/>
            <w:r>
              <w:t>машини, преси</w:t>
            </w:r>
          </w:p>
        </w:tc>
        <w:tc>
          <w:tcPr>
            <w:tcW w:w="750" w:type="pct"/>
            <w:hideMark/>
          </w:tcPr>
          <w:p w:rsidR="00BC0C72" w:rsidRDefault="008D5CF6">
            <w:pPr>
              <w:pStyle w:val="a5"/>
              <w:jc w:val="center"/>
            </w:pPr>
            <w:bookmarkStart w:id="15378" w:name="47199"/>
            <w:bookmarkEnd w:id="15378"/>
            <w:r>
              <w:t>- " -</w:t>
            </w:r>
          </w:p>
        </w:tc>
        <w:tc>
          <w:tcPr>
            <w:tcW w:w="750" w:type="pct"/>
            <w:hideMark/>
          </w:tcPr>
          <w:p w:rsidR="00BC0C72" w:rsidRDefault="008D5CF6">
            <w:pPr>
              <w:pStyle w:val="a5"/>
              <w:jc w:val="center"/>
            </w:pPr>
            <w:bookmarkStart w:id="15379" w:name="47200"/>
            <w:bookmarkEnd w:id="15379"/>
            <w:r>
              <w:t>6</w:t>
            </w:r>
          </w:p>
        </w:tc>
      </w:tr>
      <w:tr w:rsidR="00BC0C72" w:rsidTr="00181458">
        <w:trPr>
          <w:divId w:val="1237204249"/>
        </w:trPr>
        <w:tc>
          <w:tcPr>
            <w:tcW w:w="900" w:type="pct"/>
            <w:hideMark/>
          </w:tcPr>
          <w:p w:rsidR="00BC0C72" w:rsidRDefault="008D5CF6">
            <w:pPr>
              <w:pStyle w:val="a5"/>
            </w:pPr>
            <w:bookmarkStart w:id="15380" w:name="47201"/>
            <w:bookmarkEnd w:id="15380"/>
            <w:r>
              <w:t>8463</w:t>
            </w:r>
          </w:p>
        </w:tc>
        <w:tc>
          <w:tcPr>
            <w:tcW w:w="2600" w:type="pct"/>
            <w:hideMark/>
          </w:tcPr>
          <w:p w:rsidR="00BC0C72" w:rsidRDefault="008D5CF6">
            <w:pPr>
              <w:pStyle w:val="a5"/>
            </w:pPr>
            <w:bookmarkStart w:id="15381" w:name="47202"/>
            <w:bookmarkEnd w:id="15381"/>
            <w:r>
              <w:t>Інші верстати для обробки металів або металокераміки без видалення матеріалу:</w:t>
            </w:r>
          </w:p>
        </w:tc>
        <w:tc>
          <w:tcPr>
            <w:tcW w:w="750" w:type="pct"/>
            <w:hideMark/>
          </w:tcPr>
          <w:p w:rsidR="00BC0C72" w:rsidRDefault="008D5CF6">
            <w:pPr>
              <w:pStyle w:val="a5"/>
              <w:jc w:val="center"/>
            </w:pPr>
            <w:bookmarkStart w:id="15382" w:name="47203"/>
            <w:bookmarkEnd w:id="15382"/>
            <w:r>
              <w:t> </w:t>
            </w:r>
          </w:p>
        </w:tc>
        <w:tc>
          <w:tcPr>
            <w:tcW w:w="750" w:type="pct"/>
            <w:hideMark/>
          </w:tcPr>
          <w:p w:rsidR="00BC0C72" w:rsidRDefault="008D5CF6">
            <w:pPr>
              <w:pStyle w:val="a5"/>
              <w:jc w:val="center"/>
            </w:pPr>
            <w:bookmarkStart w:id="15383" w:name="47204"/>
            <w:bookmarkEnd w:id="15383"/>
            <w:r>
              <w:t> </w:t>
            </w:r>
          </w:p>
        </w:tc>
      </w:tr>
      <w:tr w:rsidR="00BC0C72" w:rsidTr="00181458">
        <w:trPr>
          <w:divId w:val="1237204249"/>
        </w:trPr>
        <w:tc>
          <w:tcPr>
            <w:tcW w:w="900" w:type="pct"/>
            <w:hideMark/>
          </w:tcPr>
          <w:p w:rsidR="00BC0C72" w:rsidRDefault="008D5CF6">
            <w:pPr>
              <w:pStyle w:val="a5"/>
            </w:pPr>
            <w:bookmarkStart w:id="15384" w:name="47205"/>
            <w:bookmarkEnd w:id="15384"/>
            <w:r>
              <w:t> </w:t>
            </w:r>
          </w:p>
        </w:tc>
        <w:tc>
          <w:tcPr>
            <w:tcW w:w="2600" w:type="pct"/>
            <w:hideMark/>
          </w:tcPr>
          <w:p w:rsidR="00BC0C72" w:rsidRDefault="008D5CF6">
            <w:pPr>
              <w:pStyle w:val="a5"/>
            </w:pPr>
            <w:bookmarkStart w:id="15385" w:name="47206"/>
            <w:bookmarkEnd w:id="15385"/>
            <w:r>
              <w:t>верстати</w:t>
            </w:r>
          </w:p>
        </w:tc>
        <w:tc>
          <w:tcPr>
            <w:tcW w:w="750" w:type="pct"/>
            <w:hideMark/>
          </w:tcPr>
          <w:p w:rsidR="00BC0C72" w:rsidRDefault="008D5CF6">
            <w:pPr>
              <w:pStyle w:val="a5"/>
              <w:jc w:val="center"/>
            </w:pPr>
            <w:bookmarkStart w:id="15386" w:name="47207"/>
            <w:bookmarkEnd w:id="15386"/>
            <w:r>
              <w:t>- " -</w:t>
            </w:r>
          </w:p>
        </w:tc>
        <w:tc>
          <w:tcPr>
            <w:tcW w:w="750" w:type="pct"/>
            <w:hideMark/>
          </w:tcPr>
          <w:p w:rsidR="00BC0C72" w:rsidRDefault="008D5CF6">
            <w:pPr>
              <w:pStyle w:val="a5"/>
              <w:jc w:val="center"/>
            </w:pPr>
            <w:bookmarkStart w:id="15387" w:name="47208"/>
            <w:bookmarkEnd w:id="15387"/>
            <w:r>
              <w:t>3</w:t>
            </w:r>
          </w:p>
        </w:tc>
      </w:tr>
      <w:tr w:rsidR="00BC0C72" w:rsidTr="00181458">
        <w:trPr>
          <w:divId w:val="1237204249"/>
        </w:trPr>
        <w:tc>
          <w:tcPr>
            <w:tcW w:w="900" w:type="pct"/>
            <w:hideMark/>
          </w:tcPr>
          <w:p w:rsidR="00BC0C72" w:rsidRDefault="008D5CF6">
            <w:pPr>
              <w:pStyle w:val="a5"/>
            </w:pPr>
            <w:bookmarkStart w:id="15388" w:name="47209"/>
            <w:bookmarkEnd w:id="15388"/>
            <w:r>
              <w:lastRenderedPageBreak/>
              <w:t>8466</w:t>
            </w:r>
          </w:p>
        </w:tc>
        <w:tc>
          <w:tcPr>
            <w:tcW w:w="2600" w:type="pct"/>
            <w:hideMark/>
          </w:tcPr>
          <w:p w:rsidR="00BC0C72" w:rsidRDefault="008D5CF6">
            <w:pPr>
              <w:pStyle w:val="a5"/>
            </w:pPr>
            <w:bookmarkStart w:id="15389" w:name="47210"/>
            <w:bookmarkEnd w:id="15389"/>
            <w:r>
              <w:t>Частини та приладдя, призначені винятково або переважно для обладнання товарних позицій 8456 - 8465, включаючи пристрої для кріплення інструментів або деталей, різенарізні саморозкривні головки, ділильні головки та інші спеціальні пристрої для верстатів; кріплення для інструментів будь-якого типу, призначених для ручних робіт:</w:t>
            </w:r>
          </w:p>
        </w:tc>
        <w:tc>
          <w:tcPr>
            <w:tcW w:w="750" w:type="pct"/>
            <w:hideMark/>
          </w:tcPr>
          <w:p w:rsidR="00BC0C72" w:rsidRDefault="008D5CF6">
            <w:pPr>
              <w:pStyle w:val="a5"/>
              <w:jc w:val="center"/>
            </w:pPr>
            <w:bookmarkStart w:id="15390" w:name="47211"/>
            <w:bookmarkEnd w:id="15390"/>
            <w:r>
              <w:t> </w:t>
            </w:r>
          </w:p>
        </w:tc>
        <w:tc>
          <w:tcPr>
            <w:tcW w:w="750" w:type="pct"/>
            <w:hideMark/>
          </w:tcPr>
          <w:p w:rsidR="00BC0C72" w:rsidRDefault="008D5CF6">
            <w:pPr>
              <w:pStyle w:val="a5"/>
              <w:jc w:val="center"/>
            </w:pPr>
            <w:bookmarkStart w:id="15391" w:name="47212"/>
            <w:bookmarkEnd w:id="15391"/>
            <w:r>
              <w:t> </w:t>
            </w:r>
          </w:p>
        </w:tc>
      </w:tr>
      <w:tr w:rsidR="00BC0C72" w:rsidTr="00181458">
        <w:trPr>
          <w:divId w:val="1237204249"/>
        </w:trPr>
        <w:tc>
          <w:tcPr>
            <w:tcW w:w="900" w:type="pct"/>
            <w:hideMark/>
          </w:tcPr>
          <w:p w:rsidR="00BC0C72" w:rsidRDefault="008D5CF6">
            <w:pPr>
              <w:pStyle w:val="a5"/>
            </w:pPr>
            <w:bookmarkStart w:id="15392" w:name="47213"/>
            <w:bookmarkEnd w:id="15392"/>
            <w:r>
              <w:t> </w:t>
            </w:r>
          </w:p>
        </w:tc>
        <w:tc>
          <w:tcPr>
            <w:tcW w:w="2600" w:type="pct"/>
            <w:hideMark/>
          </w:tcPr>
          <w:p w:rsidR="00BC0C72" w:rsidRDefault="008D5CF6">
            <w:pPr>
              <w:pStyle w:val="a5"/>
            </w:pPr>
            <w:bookmarkStart w:id="15393" w:name="47214"/>
            <w:bookmarkEnd w:id="15393"/>
            <w:r>
              <w:t>кріплення для інструментів будь-якого типу, призначених для ручних робіт</w:t>
            </w:r>
          </w:p>
        </w:tc>
        <w:tc>
          <w:tcPr>
            <w:tcW w:w="750" w:type="pct"/>
            <w:hideMark/>
          </w:tcPr>
          <w:p w:rsidR="00BC0C72" w:rsidRDefault="008D5CF6">
            <w:pPr>
              <w:pStyle w:val="a5"/>
              <w:jc w:val="center"/>
            </w:pPr>
            <w:bookmarkStart w:id="15394" w:name="47215"/>
            <w:bookmarkEnd w:id="15394"/>
            <w:r>
              <w:t>- " -</w:t>
            </w:r>
          </w:p>
        </w:tc>
        <w:tc>
          <w:tcPr>
            <w:tcW w:w="750" w:type="pct"/>
            <w:hideMark/>
          </w:tcPr>
          <w:p w:rsidR="00BC0C72" w:rsidRDefault="008D5CF6">
            <w:pPr>
              <w:pStyle w:val="a5"/>
              <w:jc w:val="center"/>
            </w:pPr>
            <w:bookmarkStart w:id="15395" w:name="47216"/>
            <w:bookmarkEnd w:id="15395"/>
            <w:r>
              <w:t>601</w:t>
            </w:r>
          </w:p>
        </w:tc>
      </w:tr>
      <w:tr w:rsidR="00BC0C72" w:rsidTr="00181458">
        <w:trPr>
          <w:divId w:val="1237204249"/>
        </w:trPr>
        <w:tc>
          <w:tcPr>
            <w:tcW w:w="900" w:type="pct"/>
            <w:hideMark/>
          </w:tcPr>
          <w:p w:rsidR="00BC0C72" w:rsidRDefault="008D5CF6">
            <w:pPr>
              <w:pStyle w:val="a5"/>
            </w:pPr>
            <w:bookmarkStart w:id="15396" w:name="47217"/>
            <w:bookmarkEnd w:id="15396"/>
            <w:r>
              <w:t>8471 30 00 00</w:t>
            </w:r>
          </w:p>
        </w:tc>
        <w:tc>
          <w:tcPr>
            <w:tcW w:w="2600" w:type="pct"/>
            <w:hideMark/>
          </w:tcPr>
          <w:p w:rsidR="00BC0C72" w:rsidRDefault="008D5CF6">
            <w:pPr>
              <w:pStyle w:val="a5"/>
            </w:pPr>
            <w:bookmarkStart w:id="15397" w:name="47218"/>
            <w:bookmarkEnd w:id="15397"/>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машини автоматичного оброблення інформації портативні масою не більш як 10 кілограмів, що мають принаймні центральний блок оброблення інформації, клавіатуру та дисплей</w:t>
            </w:r>
          </w:p>
        </w:tc>
        <w:tc>
          <w:tcPr>
            <w:tcW w:w="750" w:type="pct"/>
            <w:hideMark/>
          </w:tcPr>
          <w:p w:rsidR="00BC0C72" w:rsidRDefault="008D5CF6">
            <w:pPr>
              <w:pStyle w:val="a5"/>
              <w:jc w:val="center"/>
            </w:pPr>
            <w:bookmarkStart w:id="15398" w:name="47219"/>
            <w:bookmarkEnd w:id="15398"/>
            <w:r>
              <w:t> </w:t>
            </w:r>
          </w:p>
        </w:tc>
        <w:tc>
          <w:tcPr>
            <w:tcW w:w="750" w:type="pct"/>
            <w:hideMark/>
          </w:tcPr>
          <w:p w:rsidR="00BC0C72" w:rsidRDefault="008D5CF6">
            <w:pPr>
              <w:pStyle w:val="a5"/>
              <w:jc w:val="center"/>
            </w:pPr>
            <w:bookmarkStart w:id="15399" w:name="47220"/>
            <w:bookmarkEnd w:id="15399"/>
            <w:r>
              <w:t> </w:t>
            </w:r>
          </w:p>
        </w:tc>
      </w:tr>
      <w:tr w:rsidR="00BC0C72" w:rsidTr="00181458">
        <w:trPr>
          <w:divId w:val="1237204249"/>
        </w:trPr>
        <w:tc>
          <w:tcPr>
            <w:tcW w:w="900" w:type="pct"/>
            <w:hideMark/>
          </w:tcPr>
          <w:p w:rsidR="00BC0C72" w:rsidRDefault="008D5CF6">
            <w:pPr>
              <w:pStyle w:val="a5"/>
            </w:pPr>
            <w:bookmarkStart w:id="15400" w:name="47221"/>
            <w:bookmarkEnd w:id="15400"/>
            <w:r>
              <w:t> </w:t>
            </w:r>
          </w:p>
        </w:tc>
        <w:tc>
          <w:tcPr>
            <w:tcW w:w="2600" w:type="pct"/>
            <w:hideMark/>
          </w:tcPr>
          <w:p w:rsidR="00BC0C72" w:rsidRDefault="008D5CF6">
            <w:pPr>
              <w:pStyle w:val="a5"/>
            </w:pPr>
            <w:bookmarkStart w:id="15401" w:name="47222"/>
            <w:bookmarkEnd w:id="15401"/>
            <w:r>
              <w:t>машини автоматичного оброблення інформації</w:t>
            </w:r>
          </w:p>
        </w:tc>
        <w:tc>
          <w:tcPr>
            <w:tcW w:w="750" w:type="pct"/>
            <w:hideMark/>
          </w:tcPr>
          <w:p w:rsidR="00BC0C72" w:rsidRDefault="008D5CF6">
            <w:pPr>
              <w:pStyle w:val="a5"/>
              <w:jc w:val="center"/>
            </w:pPr>
            <w:bookmarkStart w:id="15402" w:name="47223"/>
            <w:bookmarkEnd w:id="15402"/>
            <w:r>
              <w:t>- " -</w:t>
            </w:r>
          </w:p>
        </w:tc>
        <w:tc>
          <w:tcPr>
            <w:tcW w:w="750" w:type="pct"/>
            <w:hideMark/>
          </w:tcPr>
          <w:p w:rsidR="00BC0C72" w:rsidRDefault="008D5CF6">
            <w:pPr>
              <w:pStyle w:val="a5"/>
              <w:jc w:val="center"/>
            </w:pPr>
            <w:bookmarkStart w:id="15403" w:name="47224"/>
            <w:bookmarkEnd w:id="15403"/>
            <w:r>
              <w:t>10</w:t>
            </w:r>
          </w:p>
        </w:tc>
      </w:tr>
      <w:tr w:rsidR="00BC0C72" w:rsidTr="00181458">
        <w:trPr>
          <w:divId w:val="1237204249"/>
        </w:trPr>
        <w:tc>
          <w:tcPr>
            <w:tcW w:w="900" w:type="pct"/>
            <w:hideMark/>
          </w:tcPr>
          <w:p w:rsidR="00BC0C72" w:rsidRDefault="008D5CF6">
            <w:pPr>
              <w:pStyle w:val="a5"/>
            </w:pPr>
            <w:bookmarkStart w:id="15404" w:name="47225"/>
            <w:bookmarkEnd w:id="15404"/>
            <w:r>
              <w:t>8471 41 00 00</w:t>
            </w:r>
          </w:p>
        </w:tc>
        <w:tc>
          <w:tcPr>
            <w:tcW w:w="2600" w:type="pct"/>
            <w:hideMark/>
          </w:tcPr>
          <w:p w:rsidR="00BC0C72" w:rsidRDefault="008D5CF6">
            <w:pPr>
              <w:pStyle w:val="a5"/>
            </w:pPr>
            <w:bookmarkStart w:id="15405" w:name="47226"/>
            <w:bookmarkEnd w:id="15405"/>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машини автоматичного оброблення інформації:</w:t>
            </w:r>
            <w:r>
              <w:br/>
              <w:t>-- що містять в одному корпусі принаймні центральний блок оброблення інформації та пристрої введення та виведення, об'єднані або ні</w:t>
            </w:r>
          </w:p>
        </w:tc>
        <w:tc>
          <w:tcPr>
            <w:tcW w:w="750" w:type="pct"/>
            <w:hideMark/>
          </w:tcPr>
          <w:p w:rsidR="00BC0C72" w:rsidRDefault="008D5CF6">
            <w:pPr>
              <w:pStyle w:val="a5"/>
              <w:jc w:val="center"/>
            </w:pPr>
            <w:bookmarkStart w:id="15406" w:name="47227"/>
            <w:bookmarkEnd w:id="15406"/>
            <w:r>
              <w:t> </w:t>
            </w:r>
          </w:p>
        </w:tc>
        <w:tc>
          <w:tcPr>
            <w:tcW w:w="750" w:type="pct"/>
            <w:hideMark/>
          </w:tcPr>
          <w:p w:rsidR="00BC0C72" w:rsidRDefault="008D5CF6">
            <w:pPr>
              <w:pStyle w:val="a5"/>
              <w:jc w:val="center"/>
            </w:pPr>
            <w:bookmarkStart w:id="15407" w:name="47228"/>
            <w:bookmarkEnd w:id="15407"/>
            <w:r>
              <w:t> </w:t>
            </w:r>
          </w:p>
        </w:tc>
      </w:tr>
      <w:tr w:rsidR="00BC0C72" w:rsidTr="00181458">
        <w:trPr>
          <w:divId w:val="1237204249"/>
        </w:trPr>
        <w:tc>
          <w:tcPr>
            <w:tcW w:w="900" w:type="pct"/>
            <w:hideMark/>
          </w:tcPr>
          <w:p w:rsidR="00BC0C72" w:rsidRDefault="008D5CF6">
            <w:pPr>
              <w:pStyle w:val="a5"/>
            </w:pPr>
            <w:bookmarkStart w:id="15408" w:name="47229"/>
            <w:bookmarkEnd w:id="15408"/>
            <w:r>
              <w:t> </w:t>
            </w:r>
          </w:p>
        </w:tc>
        <w:tc>
          <w:tcPr>
            <w:tcW w:w="2600" w:type="pct"/>
            <w:hideMark/>
          </w:tcPr>
          <w:p w:rsidR="00BC0C72" w:rsidRDefault="008D5CF6">
            <w:pPr>
              <w:pStyle w:val="a5"/>
            </w:pPr>
            <w:bookmarkStart w:id="15409" w:name="47230"/>
            <w:bookmarkEnd w:id="15409"/>
            <w:r>
              <w:t>машини автоматичного оброблення інформації</w:t>
            </w:r>
          </w:p>
        </w:tc>
        <w:tc>
          <w:tcPr>
            <w:tcW w:w="750" w:type="pct"/>
            <w:hideMark/>
          </w:tcPr>
          <w:p w:rsidR="00BC0C72" w:rsidRDefault="008D5CF6">
            <w:pPr>
              <w:pStyle w:val="a5"/>
              <w:jc w:val="center"/>
            </w:pPr>
            <w:bookmarkStart w:id="15410" w:name="47231"/>
            <w:bookmarkEnd w:id="15410"/>
            <w:r>
              <w:t>штук</w:t>
            </w:r>
          </w:p>
        </w:tc>
        <w:tc>
          <w:tcPr>
            <w:tcW w:w="750" w:type="pct"/>
            <w:hideMark/>
          </w:tcPr>
          <w:p w:rsidR="00BC0C72" w:rsidRDefault="008D5CF6">
            <w:pPr>
              <w:pStyle w:val="a5"/>
              <w:jc w:val="center"/>
            </w:pPr>
            <w:bookmarkStart w:id="15411" w:name="47232"/>
            <w:bookmarkEnd w:id="15411"/>
            <w:r>
              <w:t>10</w:t>
            </w:r>
          </w:p>
        </w:tc>
      </w:tr>
      <w:tr w:rsidR="00BC0C72" w:rsidTr="00181458">
        <w:trPr>
          <w:divId w:val="1237204249"/>
        </w:trPr>
        <w:tc>
          <w:tcPr>
            <w:tcW w:w="900" w:type="pct"/>
            <w:hideMark/>
          </w:tcPr>
          <w:p w:rsidR="00BC0C72" w:rsidRDefault="008D5CF6">
            <w:pPr>
              <w:pStyle w:val="a5"/>
            </w:pPr>
            <w:bookmarkStart w:id="15412" w:name="47233"/>
            <w:bookmarkEnd w:id="15412"/>
            <w:r>
              <w:t>8471 49 00 00</w:t>
            </w:r>
          </w:p>
        </w:tc>
        <w:tc>
          <w:tcPr>
            <w:tcW w:w="2600" w:type="pct"/>
            <w:hideMark/>
          </w:tcPr>
          <w:p w:rsidR="00BC0C72" w:rsidRDefault="008D5CF6">
            <w:pPr>
              <w:pStyle w:val="a5"/>
            </w:pPr>
            <w:bookmarkStart w:id="15413" w:name="47234"/>
            <w:bookmarkEnd w:id="15413"/>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машини автоматичного оброблення інформації:</w:t>
            </w:r>
            <w:r>
              <w:br/>
              <w:t>-- інші, що представлені у вигляді систем</w:t>
            </w:r>
          </w:p>
        </w:tc>
        <w:tc>
          <w:tcPr>
            <w:tcW w:w="750" w:type="pct"/>
            <w:hideMark/>
          </w:tcPr>
          <w:p w:rsidR="00BC0C72" w:rsidRDefault="008D5CF6">
            <w:pPr>
              <w:pStyle w:val="a5"/>
              <w:jc w:val="center"/>
            </w:pPr>
            <w:bookmarkStart w:id="15414" w:name="47235"/>
            <w:bookmarkEnd w:id="15414"/>
            <w:r>
              <w:t> </w:t>
            </w:r>
          </w:p>
        </w:tc>
        <w:tc>
          <w:tcPr>
            <w:tcW w:w="750" w:type="pct"/>
            <w:hideMark/>
          </w:tcPr>
          <w:p w:rsidR="00BC0C72" w:rsidRDefault="008D5CF6">
            <w:pPr>
              <w:pStyle w:val="a5"/>
              <w:jc w:val="center"/>
            </w:pPr>
            <w:bookmarkStart w:id="15415" w:name="47236"/>
            <w:bookmarkEnd w:id="15415"/>
            <w:r>
              <w:t> </w:t>
            </w:r>
          </w:p>
        </w:tc>
      </w:tr>
      <w:tr w:rsidR="00BC0C72" w:rsidTr="00181458">
        <w:trPr>
          <w:divId w:val="1237204249"/>
        </w:trPr>
        <w:tc>
          <w:tcPr>
            <w:tcW w:w="900" w:type="pct"/>
            <w:hideMark/>
          </w:tcPr>
          <w:p w:rsidR="00BC0C72" w:rsidRDefault="008D5CF6">
            <w:pPr>
              <w:pStyle w:val="a5"/>
            </w:pPr>
            <w:bookmarkStart w:id="15416" w:name="47237"/>
            <w:bookmarkEnd w:id="15416"/>
            <w:r>
              <w:t> </w:t>
            </w:r>
          </w:p>
        </w:tc>
        <w:tc>
          <w:tcPr>
            <w:tcW w:w="2600" w:type="pct"/>
            <w:hideMark/>
          </w:tcPr>
          <w:p w:rsidR="00BC0C72" w:rsidRDefault="008D5CF6">
            <w:pPr>
              <w:pStyle w:val="a5"/>
            </w:pPr>
            <w:bookmarkStart w:id="15417" w:name="47238"/>
            <w:bookmarkEnd w:id="15417"/>
            <w:r>
              <w:t>машини автоматичного оброблення інформації</w:t>
            </w:r>
          </w:p>
        </w:tc>
        <w:tc>
          <w:tcPr>
            <w:tcW w:w="750" w:type="pct"/>
            <w:hideMark/>
          </w:tcPr>
          <w:p w:rsidR="00BC0C72" w:rsidRDefault="008D5CF6">
            <w:pPr>
              <w:pStyle w:val="a5"/>
              <w:jc w:val="center"/>
            </w:pPr>
            <w:bookmarkStart w:id="15418" w:name="47239"/>
            <w:bookmarkEnd w:id="15418"/>
            <w:r>
              <w:t>- " -</w:t>
            </w:r>
          </w:p>
        </w:tc>
        <w:tc>
          <w:tcPr>
            <w:tcW w:w="750" w:type="pct"/>
            <w:hideMark/>
          </w:tcPr>
          <w:p w:rsidR="00BC0C72" w:rsidRDefault="008D5CF6">
            <w:pPr>
              <w:pStyle w:val="a5"/>
              <w:jc w:val="center"/>
            </w:pPr>
            <w:bookmarkStart w:id="15419" w:name="47240"/>
            <w:bookmarkEnd w:id="15419"/>
            <w:r>
              <w:t>10</w:t>
            </w:r>
          </w:p>
        </w:tc>
      </w:tr>
      <w:tr w:rsidR="00BC0C72" w:rsidTr="00181458">
        <w:trPr>
          <w:divId w:val="1237204249"/>
        </w:trPr>
        <w:tc>
          <w:tcPr>
            <w:tcW w:w="900" w:type="pct"/>
            <w:hideMark/>
          </w:tcPr>
          <w:p w:rsidR="00BC0C72" w:rsidRDefault="008D5CF6">
            <w:pPr>
              <w:pStyle w:val="a5"/>
            </w:pPr>
            <w:bookmarkStart w:id="15420" w:name="47241"/>
            <w:bookmarkEnd w:id="15420"/>
            <w:r>
              <w:t>8471 50 00 00</w:t>
            </w:r>
          </w:p>
        </w:tc>
        <w:tc>
          <w:tcPr>
            <w:tcW w:w="2600" w:type="pct"/>
            <w:hideMark/>
          </w:tcPr>
          <w:p w:rsidR="00BC0C72" w:rsidRDefault="008D5CF6">
            <w:pPr>
              <w:pStyle w:val="a5"/>
            </w:pPr>
            <w:bookmarkStart w:id="15421" w:name="47242"/>
            <w:bookmarkEnd w:id="15421"/>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блоки оброблення інформації інші, ніж у товарній підпозиції 8471 41 або 8471 49, що містять або не містять в одному корпусі один або два таких пристрої: запам'ятовувальні пристрої, пристрої введення та виведення</w:t>
            </w:r>
          </w:p>
        </w:tc>
        <w:tc>
          <w:tcPr>
            <w:tcW w:w="750" w:type="pct"/>
            <w:hideMark/>
          </w:tcPr>
          <w:p w:rsidR="00BC0C72" w:rsidRDefault="008D5CF6">
            <w:pPr>
              <w:pStyle w:val="a5"/>
              <w:jc w:val="center"/>
            </w:pPr>
            <w:bookmarkStart w:id="15422" w:name="47243"/>
            <w:bookmarkEnd w:id="15422"/>
            <w:r>
              <w:t> </w:t>
            </w:r>
          </w:p>
        </w:tc>
        <w:tc>
          <w:tcPr>
            <w:tcW w:w="750" w:type="pct"/>
            <w:hideMark/>
          </w:tcPr>
          <w:p w:rsidR="00BC0C72" w:rsidRDefault="008D5CF6">
            <w:pPr>
              <w:pStyle w:val="a5"/>
              <w:jc w:val="center"/>
            </w:pPr>
            <w:bookmarkStart w:id="15423" w:name="47244"/>
            <w:bookmarkEnd w:id="15423"/>
            <w:r>
              <w:t> </w:t>
            </w:r>
          </w:p>
        </w:tc>
      </w:tr>
      <w:tr w:rsidR="00BC0C72" w:rsidTr="00181458">
        <w:trPr>
          <w:divId w:val="1237204249"/>
        </w:trPr>
        <w:tc>
          <w:tcPr>
            <w:tcW w:w="900" w:type="pct"/>
            <w:hideMark/>
          </w:tcPr>
          <w:p w:rsidR="00BC0C72" w:rsidRDefault="008D5CF6">
            <w:pPr>
              <w:pStyle w:val="a5"/>
            </w:pPr>
            <w:bookmarkStart w:id="15424" w:name="47245"/>
            <w:bookmarkEnd w:id="15424"/>
            <w:r>
              <w:lastRenderedPageBreak/>
              <w:t> </w:t>
            </w:r>
          </w:p>
        </w:tc>
        <w:tc>
          <w:tcPr>
            <w:tcW w:w="2600" w:type="pct"/>
            <w:hideMark/>
          </w:tcPr>
          <w:p w:rsidR="00BC0C72" w:rsidRDefault="008D5CF6">
            <w:pPr>
              <w:pStyle w:val="a5"/>
            </w:pPr>
            <w:bookmarkStart w:id="15425" w:name="47246"/>
            <w:bookmarkEnd w:id="15425"/>
            <w:r>
              <w:t>машини автоматичного оброблення інформації</w:t>
            </w:r>
          </w:p>
        </w:tc>
        <w:tc>
          <w:tcPr>
            <w:tcW w:w="750" w:type="pct"/>
            <w:hideMark/>
          </w:tcPr>
          <w:p w:rsidR="00BC0C72" w:rsidRDefault="008D5CF6">
            <w:pPr>
              <w:pStyle w:val="a5"/>
              <w:jc w:val="center"/>
            </w:pPr>
            <w:bookmarkStart w:id="15426" w:name="47247"/>
            <w:bookmarkEnd w:id="15426"/>
            <w:r>
              <w:t>- " -</w:t>
            </w:r>
          </w:p>
        </w:tc>
        <w:tc>
          <w:tcPr>
            <w:tcW w:w="750" w:type="pct"/>
            <w:hideMark/>
          </w:tcPr>
          <w:p w:rsidR="00BC0C72" w:rsidRDefault="008D5CF6">
            <w:pPr>
              <w:pStyle w:val="a5"/>
              <w:jc w:val="center"/>
            </w:pPr>
            <w:bookmarkStart w:id="15427" w:name="47248"/>
            <w:bookmarkEnd w:id="15427"/>
            <w:r>
              <w:t>60</w:t>
            </w:r>
          </w:p>
        </w:tc>
      </w:tr>
      <w:tr w:rsidR="00BC0C72" w:rsidTr="00181458">
        <w:trPr>
          <w:divId w:val="1237204249"/>
        </w:trPr>
        <w:tc>
          <w:tcPr>
            <w:tcW w:w="900" w:type="pct"/>
            <w:hideMark/>
          </w:tcPr>
          <w:p w:rsidR="00BC0C72" w:rsidRDefault="008D5CF6">
            <w:pPr>
              <w:pStyle w:val="a5"/>
            </w:pPr>
            <w:bookmarkStart w:id="15428" w:name="47249"/>
            <w:bookmarkEnd w:id="15428"/>
            <w:r>
              <w:t>8471 60 60 00</w:t>
            </w:r>
          </w:p>
        </w:tc>
        <w:tc>
          <w:tcPr>
            <w:tcW w:w="2600" w:type="pct"/>
            <w:hideMark/>
          </w:tcPr>
          <w:p w:rsidR="00BC0C72" w:rsidRDefault="008D5CF6">
            <w:pPr>
              <w:pStyle w:val="a5"/>
            </w:pPr>
            <w:bookmarkStart w:id="15429" w:name="47250"/>
            <w:bookmarkEnd w:id="15429"/>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пристрої введення або виведення, що містять або не містять в одному корпусі запам'ятовувальні пристрої:</w:t>
            </w:r>
            <w:r>
              <w:br/>
              <w:t>-- клавіатури</w:t>
            </w:r>
          </w:p>
        </w:tc>
        <w:tc>
          <w:tcPr>
            <w:tcW w:w="750" w:type="pct"/>
            <w:hideMark/>
          </w:tcPr>
          <w:p w:rsidR="00BC0C72" w:rsidRDefault="008D5CF6">
            <w:pPr>
              <w:pStyle w:val="a5"/>
              <w:jc w:val="center"/>
            </w:pPr>
            <w:bookmarkStart w:id="15430" w:name="47251"/>
            <w:bookmarkEnd w:id="15430"/>
            <w:r>
              <w:t> </w:t>
            </w:r>
          </w:p>
        </w:tc>
        <w:tc>
          <w:tcPr>
            <w:tcW w:w="750" w:type="pct"/>
            <w:hideMark/>
          </w:tcPr>
          <w:p w:rsidR="00BC0C72" w:rsidRDefault="008D5CF6">
            <w:pPr>
              <w:pStyle w:val="a5"/>
              <w:jc w:val="center"/>
            </w:pPr>
            <w:bookmarkStart w:id="15431" w:name="47252"/>
            <w:bookmarkEnd w:id="15431"/>
            <w:r>
              <w:t> </w:t>
            </w:r>
          </w:p>
        </w:tc>
      </w:tr>
      <w:tr w:rsidR="00BC0C72" w:rsidTr="00181458">
        <w:trPr>
          <w:divId w:val="1237204249"/>
        </w:trPr>
        <w:tc>
          <w:tcPr>
            <w:tcW w:w="900" w:type="pct"/>
            <w:hideMark/>
          </w:tcPr>
          <w:p w:rsidR="00BC0C72" w:rsidRDefault="008D5CF6">
            <w:pPr>
              <w:pStyle w:val="a5"/>
            </w:pPr>
            <w:bookmarkStart w:id="15432" w:name="47253"/>
            <w:bookmarkEnd w:id="15432"/>
            <w:r>
              <w:t> </w:t>
            </w:r>
          </w:p>
        </w:tc>
        <w:tc>
          <w:tcPr>
            <w:tcW w:w="2600" w:type="pct"/>
            <w:hideMark/>
          </w:tcPr>
          <w:p w:rsidR="00BC0C72" w:rsidRDefault="008D5CF6">
            <w:pPr>
              <w:pStyle w:val="a5"/>
            </w:pPr>
            <w:bookmarkStart w:id="15433" w:name="47254"/>
            <w:bookmarkEnd w:id="15433"/>
            <w:r>
              <w:t>клавіатури</w:t>
            </w:r>
          </w:p>
        </w:tc>
        <w:tc>
          <w:tcPr>
            <w:tcW w:w="750" w:type="pct"/>
            <w:hideMark/>
          </w:tcPr>
          <w:p w:rsidR="00BC0C72" w:rsidRDefault="008D5CF6">
            <w:pPr>
              <w:pStyle w:val="a5"/>
              <w:jc w:val="center"/>
            </w:pPr>
            <w:bookmarkStart w:id="15434" w:name="47255"/>
            <w:bookmarkEnd w:id="15434"/>
            <w:r>
              <w:t>- " -</w:t>
            </w:r>
          </w:p>
        </w:tc>
        <w:tc>
          <w:tcPr>
            <w:tcW w:w="750" w:type="pct"/>
            <w:hideMark/>
          </w:tcPr>
          <w:p w:rsidR="00BC0C72" w:rsidRDefault="008D5CF6">
            <w:pPr>
              <w:pStyle w:val="a5"/>
              <w:jc w:val="center"/>
            </w:pPr>
            <w:bookmarkStart w:id="15435" w:name="47256"/>
            <w:bookmarkEnd w:id="15435"/>
            <w:r>
              <w:t>10</w:t>
            </w:r>
          </w:p>
        </w:tc>
      </w:tr>
      <w:tr w:rsidR="00BC0C72" w:rsidTr="00181458">
        <w:trPr>
          <w:divId w:val="1237204249"/>
        </w:trPr>
        <w:tc>
          <w:tcPr>
            <w:tcW w:w="900" w:type="pct"/>
            <w:hideMark/>
          </w:tcPr>
          <w:p w:rsidR="00BC0C72" w:rsidRDefault="008D5CF6">
            <w:pPr>
              <w:pStyle w:val="a5"/>
            </w:pPr>
            <w:bookmarkStart w:id="15436" w:name="47257"/>
            <w:bookmarkEnd w:id="15436"/>
            <w:r>
              <w:t>8471 60 70 00</w:t>
            </w:r>
          </w:p>
        </w:tc>
        <w:tc>
          <w:tcPr>
            <w:tcW w:w="2600" w:type="pct"/>
            <w:hideMark/>
          </w:tcPr>
          <w:p w:rsidR="00BC0C72" w:rsidRDefault="008D5CF6">
            <w:pPr>
              <w:pStyle w:val="a5"/>
            </w:pPr>
            <w:bookmarkStart w:id="15437" w:name="47258"/>
            <w:bookmarkEnd w:id="15437"/>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пристрої введення або виведення, що містять або не містять в одному корпусі запам'ятовувальні пристрої:</w:t>
            </w:r>
            <w:r>
              <w:br/>
              <w:t>-- інші</w:t>
            </w:r>
          </w:p>
        </w:tc>
        <w:tc>
          <w:tcPr>
            <w:tcW w:w="750" w:type="pct"/>
            <w:hideMark/>
          </w:tcPr>
          <w:p w:rsidR="00BC0C72" w:rsidRDefault="008D5CF6">
            <w:pPr>
              <w:pStyle w:val="a5"/>
              <w:jc w:val="center"/>
            </w:pPr>
            <w:bookmarkStart w:id="15438" w:name="47259"/>
            <w:bookmarkEnd w:id="15438"/>
            <w:r>
              <w:t> </w:t>
            </w:r>
          </w:p>
        </w:tc>
        <w:tc>
          <w:tcPr>
            <w:tcW w:w="750" w:type="pct"/>
            <w:hideMark/>
          </w:tcPr>
          <w:p w:rsidR="00BC0C72" w:rsidRDefault="008D5CF6">
            <w:pPr>
              <w:pStyle w:val="a5"/>
              <w:jc w:val="center"/>
            </w:pPr>
            <w:bookmarkStart w:id="15439" w:name="47260"/>
            <w:bookmarkEnd w:id="15439"/>
            <w:r>
              <w:t> </w:t>
            </w:r>
          </w:p>
        </w:tc>
      </w:tr>
      <w:tr w:rsidR="00BC0C72" w:rsidTr="00181458">
        <w:trPr>
          <w:divId w:val="1237204249"/>
        </w:trPr>
        <w:tc>
          <w:tcPr>
            <w:tcW w:w="900" w:type="pct"/>
            <w:hideMark/>
          </w:tcPr>
          <w:p w:rsidR="00BC0C72" w:rsidRDefault="008D5CF6">
            <w:pPr>
              <w:pStyle w:val="a5"/>
            </w:pPr>
            <w:bookmarkStart w:id="15440" w:name="47261"/>
            <w:bookmarkEnd w:id="15440"/>
            <w:r>
              <w:t> </w:t>
            </w:r>
          </w:p>
        </w:tc>
        <w:tc>
          <w:tcPr>
            <w:tcW w:w="2600" w:type="pct"/>
            <w:hideMark/>
          </w:tcPr>
          <w:p w:rsidR="00BC0C72" w:rsidRDefault="008D5CF6">
            <w:pPr>
              <w:pStyle w:val="a5"/>
            </w:pPr>
            <w:bookmarkStart w:id="15441" w:name="47262"/>
            <w:bookmarkEnd w:id="15441"/>
            <w:r>
              <w:t>пристрої введення або виведення</w:t>
            </w:r>
          </w:p>
        </w:tc>
        <w:tc>
          <w:tcPr>
            <w:tcW w:w="750" w:type="pct"/>
            <w:hideMark/>
          </w:tcPr>
          <w:p w:rsidR="00BC0C72" w:rsidRDefault="008D5CF6">
            <w:pPr>
              <w:pStyle w:val="a5"/>
              <w:jc w:val="center"/>
            </w:pPr>
            <w:bookmarkStart w:id="15442" w:name="47263"/>
            <w:bookmarkEnd w:id="15442"/>
            <w:r>
              <w:t>штук</w:t>
            </w:r>
          </w:p>
        </w:tc>
        <w:tc>
          <w:tcPr>
            <w:tcW w:w="750" w:type="pct"/>
            <w:hideMark/>
          </w:tcPr>
          <w:p w:rsidR="00BC0C72" w:rsidRDefault="008D5CF6">
            <w:pPr>
              <w:pStyle w:val="a5"/>
              <w:jc w:val="center"/>
            </w:pPr>
            <w:bookmarkStart w:id="15443" w:name="47264"/>
            <w:bookmarkEnd w:id="15443"/>
            <w:r>
              <w:t>10</w:t>
            </w:r>
          </w:p>
        </w:tc>
      </w:tr>
      <w:tr w:rsidR="00BC0C72" w:rsidTr="00181458">
        <w:trPr>
          <w:divId w:val="1237204249"/>
        </w:trPr>
        <w:tc>
          <w:tcPr>
            <w:tcW w:w="900" w:type="pct"/>
            <w:hideMark/>
          </w:tcPr>
          <w:p w:rsidR="00BC0C72" w:rsidRDefault="008D5CF6">
            <w:pPr>
              <w:pStyle w:val="a5"/>
            </w:pPr>
            <w:bookmarkStart w:id="15444" w:name="47265"/>
            <w:bookmarkEnd w:id="15444"/>
            <w:r>
              <w:t>8471 70</w:t>
            </w:r>
          </w:p>
        </w:tc>
        <w:tc>
          <w:tcPr>
            <w:tcW w:w="2600" w:type="pct"/>
            <w:hideMark/>
          </w:tcPr>
          <w:p w:rsidR="00BC0C72" w:rsidRDefault="008D5CF6">
            <w:pPr>
              <w:pStyle w:val="a5"/>
            </w:pPr>
            <w:bookmarkStart w:id="15445" w:name="47266"/>
            <w:bookmarkEnd w:id="15445"/>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запам'ятовувальні пристрої:</w:t>
            </w:r>
          </w:p>
        </w:tc>
        <w:tc>
          <w:tcPr>
            <w:tcW w:w="750" w:type="pct"/>
            <w:hideMark/>
          </w:tcPr>
          <w:p w:rsidR="00BC0C72" w:rsidRDefault="008D5CF6">
            <w:pPr>
              <w:pStyle w:val="a5"/>
              <w:jc w:val="center"/>
            </w:pPr>
            <w:bookmarkStart w:id="15446" w:name="47267"/>
            <w:bookmarkEnd w:id="15446"/>
            <w:r>
              <w:t> </w:t>
            </w:r>
          </w:p>
        </w:tc>
        <w:tc>
          <w:tcPr>
            <w:tcW w:w="750" w:type="pct"/>
            <w:hideMark/>
          </w:tcPr>
          <w:p w:rsidR="00BC0C72" w:rsidRDefault="008D5CF6">
            <w:pPr>
              <w:pStyle w:val="a5"/>
              <w:jc w:val="center"/>
            </w:pPr>
            <w:bookmarkStart w:id="15447" w:name="47268"/>
            <w:bookmarkEnd w:id="15447"/>
            <w:r>
              <w:t> </w:t>
            </w:r>
          </w:p>
        </w:tc>
      </w:tr>
      <w:tr w:rsidR="00BC0C72" w:rsidTr="00181458">
        <w:trPr>
          <w:divId w:val="1237204249"/>
        </w:trPr>
        <w:tc>
          <w:tcPr>
            <w:tcW w:w="900" w:type="pct"/>
            <w:hideMark/>
          </w:tcPr>
          <w:p w:rsidR="00BC0C72" w:rsidRDefault="008D5CF6">
            <w:pPr>
              <w:pStyle w:val="a5"/>
            </w:pPr>
            <w:bookmarkStart w:id="15448" w:name="47269"/>
            <w:bookmarkEnd w:id="15448"/>
            <w:r>
              <w:t> </w:t>
            </w:r>
          </w:p>
        </w:tc>
        <w:tc>
          <w:tcPr>
            <w:tcW w:w="2600" w:type="pct"/>
            <w:hideMark/>
          </w:tcPr>
          <w:p w:rsidR="00BC0C72" w:rsidRDefault="008D5CF6">
            <w:pPr>
              <w:pStyle w:val="a5"/>
            </w:pPr>
            <w:bookmarkStart w:id="15449" w:name="47270"/>
            <w:bookmarkEnd w:id="15449"/>
            <w:r>
              <w:t>машини автоматичного оброблення інформації</w:t>
            </w:r>
          </w:p>
        </w:tc>
        <w:tc>
          <w:tcPr>
            <w:tcW w:w="750" w:type="pct"/>
            <w:hideMark/>
          </w:tcPr>
          <w:p w:rsidR="00BC0C72" w:rsidRDefault="008D5CF6">
            <w:pPr>
              <w:pStyle w:val="a5"/>
              <w:jc w:val="center"/>
            </w:pPr>
            <w:bookmarkStart w:id="15450" w:name="47271"/>
            <w:bookmarkEnd w:id="15450"/>
            <w:r>
              <w:t>- " -</w:t>
            </w:r>
          </w:p>
        </w:tc>
        <w:tc>
          <w:tcPr>
            <w:tcW w:w="750" w:type="pct"/>
            <w:hideMark/>
          </w:tcPr>
          <w:p w:rsidR="00BC0C72" w:rsidRDefault="008D5CF6">
            <w:pPr>
              <w:pStyle w:val="a5"/>
              <w:jc w:val="center"/>
            </w:pPr>
            <w:bookmarkStart w:id="15451" w:name="47272"/>
            <w:bookmarkEnd w:id="15451"/>
            <w:r>
              <w:t>10</w:t>
            </w:r>
          </w:p>
        </w:tc>
      </w:tr>
      <w:tr w:rsidR="00BC0C72" w:rsidTr="00181458">
        <w:trPr>
          <w:divId w:val="1237204249"/>
        </w:trPr>
        <w:tc>
          <w:tcPr>
            <w:tcW w:w="900" w:type="pct"/>
            <w:hideMark/>
          </w:tcPr>
          <w:p w:rsidR="00BC0C72" w:rsidRDefault="008D5CF6">
            <w:pPr>
              <w:pStyle w:val="a5"/>
            </w:pPr>
            <w:bookmarkStart w:id="15452" w:name="47273"/>
            <w:bookmarkEnd w:id="15452"/>
            <w:r>
              <w:t>8471 80 00 00</w:t>
            </w:r>
          </w:p>
        </w:tc>
        <w:tc>
          <w:tcPr>
            <w:tcW w:w="2600" w:type="pct"/>
            <w:hideMark/>
          </w:tcPr>
          <w:p w:rsidR="00BC0C72" w:rsidRDefault="008D5CF6">
            <w:pPr>
              <w:pStyle w:val="a5"/>
            </w:pPr>
            <w:bookmarkStart w:id="15453" w:name="47274"/>
            <w:bookmarkEnd w:id="15453"/>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пристрої машин для автоматичного оброблення інформації</w:t>
            </w:r>
          </w:p>
        </w:tc>
        <w:tc>
          <w:tcPr>
            <w:tcW w:w="750" w:type="pct"/>
            <w:hideMark/>
          </w:tcPr>
          <w:p w:rsidR="00BC0C72" w:rsidRDefault="008D5CF6">
            <w:pPr>
              <w:pStyle w:val="a5"/>
              <w:jc w:val="center"/>
            </w:pPr>
            <w:bookmarkStart w:id="15454" w:name="47275"/>
            <w:bookmarkEnd w:id="15454"/>
            <w:r>
              <w:t> </w:t>
            </w:r>
          </w:p>
        </w:tc>
        <w:tc>
          <w:tcPr>
            <w:tcW w:w="750" w:type="pct"/>
            <w:hideMark/>
          </w:tcPr>
          <w:p w:rsidR="00BC0C72" w:rsidRDefault="008D5CF6">
            <w:pPr>
              <w:pStyle w:val="a5"/>
              <w:jc w:val="center"/>
            </w:pPr>
            <w:bookmarkStart w:id="15455" w:name="47276"/>
            <w:bookmarkEnd w:id="15455"/>
            <w:r>
              <w:t> </w:t>
            </w:r>
          </w:p>
        </w:tc>
      </w:tr>
      <w:tr w:rsidR="00BC0C72" w:rsidTr="00181458">
        <w:trPr>
          <w:divId w:val="1237204249"/>
        </w:trPr>
        <w:tc>
          <w:tcPr>
            <w:tcW w:w="900" w:type="pct"/>
            <w:hideMark/>
          </w:tcPr>
          <w:p w:rsidR="00BC0C72" w:rsidRDefault="008D5CF6">
            <w:pPr>
              <w:pStyle w:val="a5"/>
            </w:pPr>
            <w:bookmarkStart w:id="15456" w:name="47277"/>
            <w:bookmarkEnd w:id="15456"/>
            <w:r>
              <w:t> </w:t>
            </w:r>
          </w:p>
        </w:tc>
        <w:tc>
          <w:tcPr>
            <w:tcW w:w="2600" w:type="pct"/>
            <w:hideMark/>
          </w:tcPr>
          <w:p w:rsidR="00BC0C72" w:rsidRDefault="008D5CF6">
            <w:pPr>
              <w:pStyle w:val="a5"/>
            </w:pPr>
            <w:bookmarkStart w:id="15457" w:name="47278"/>
            <w:bookmarkEnd w:id="15457"/>
            <w:r>
              <w:t>машини автоматичного оброблення інформації</w:t>
            </w:r>
          </w:p>
        </w:tc>
        <w:tc>
          <w:tcPr>
            <w:tcW w:w="750" w:type="pct"/>
            <w:hideMark/>
          </w:tcPr>
          <w:p w:rsidR="00BC0C72" w:rsidRDefault="008D5CF6">
            <w:pPr>
              <w:pStyle w:val="a5"/>
              <w:jc w:val="center"/>
            </w:pPr>
            <w:bookmarkStart w:id="15458" w:name="47279"/>
            <w:bookmarkEnd w:id="15458"/>
            <w:r>
              <w:t>- " -</w:t>
            </w:r>
          </w:p>
        </w:tc>
        <w:tc>
          <w:tcPr>
            <w:tcW w:w="750" w:type="pct"/>
            <w:hideMark/>
          </w:tcPr>
          <w:p w:rsidR="00BC0C72" w:rsidRDefault="008D5CF6">
            <w:pPr>
              <w:pStyle w:val="a5"/>
              <w:jc w:val="center"/>
            </w:pPr>
            <w:bookmarkStart w:id="15459" w:name="47280"/>
            <w:bookmarkEnd w:id="15459"/>
            <w:r>
              <w:t>10</w:t>
            </w:r>
          </w:p>
        </w:tc>
      </w:tr>
      <w:tr w:rsidR="00BC0C72" w:rsidTr="00181458">
        <w:trPr>
          <w:divId w:val="1237204249"/>
        </w:trPr>
        <w:tc>
          <w:tcPr>
            <w:tcW w:w="900" w:type="pct"/>
            <w:hideMark/>
          </w:tcPr>
          <w:p w:rsidR="00BC0C72" w:rsidRDefault="008D5CF6">
            <w:pPr>
              <w:pStyle w:val="a5"/>
            </w:pPr>
            <w:bookmarkStart w:id="15460" w:name="47281"/>
            <w:bookmarkEnd w:id="15460"/>
            <w:r>
              <w:t>8471 90 00 00</w:t>
            </w:r>
          </w:p>
        </w:tc>
        <w:tc>
          <w:tcPr>
            <w:tcW w:w="2600" w:type="pct"/>
            <w:hideMark/>
          </w:tcPr>
          <w:p w:rsidR="00BC0C72" w:rsidRDefault="008D5CF6">
            <w:pPr>
              <w:pStyle w:val="a5"/>
            </w:pPr>
            <w:bookmarkStart w:id="15461" w:name="47282"/>
            <w:bookmarkEnd w:id="15461"/>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w:t>
            </w:r>
          </w:p>
        </w:tc>
        <w:tc>
          <w:tcPr>
            <w:tcW w:w="750" w:type="pct"/>
            <w:hideMark/>
          </w:tcPr>
          <w:p w:rsidR="00BC0C72" w:rsidRDefault="008D5CF6">
            <w:pPr>
              <w:pStyle w:val="a5"/>
              <w:jc w:val="center"/>
            </w:pPr>
            <w:bookmarkStart w:id="15462" w:name="47283"/>
            <w:bookmarkEnd w:id="15462"/>
            <w:r>
              <w:t> </w:t>
            </w:r>
          </w:p>
        </w:tc>
        <w:tc>
          <w:tcPr>
            <w:tcW w:w="750" w:type="pct"/>
            <w:hideMark/>
          </w:tcPr>
          <w:p w:rsidR="00BC0C72" w:rsidRDefault="008D5CF6">
            <w:pPr>
              <w:pStyle w:val="a5"/>
              <w:jc w:val="center"/>
            </w:pPr>
            <w:bookmarkStart w:id="15463" w:name="47284"/>
            <w:bookmarkEnd w:id="15463"/>
            <w:r>
              <w:t> </w:t>
            </w:r>
          </w:p>
        </w:tc>
      </w:tr>
      <w:tr w:rsidR="00BC0C72" w:rsidTr="00181458">
        <w:trPr>
          <w:divId w:val="1237204249"/>
        </w:trPr>
        <w:tc>
          <w:tcPr>
            <w:tcW w:w="900" w:type="pct"/>
            <w:hideMark/>
          </w:tcPr>
          <w:p w:rsidR="00BC0C72" w:rsidRDefault="008D5CF6">
            <w:pPr>
              <w:pStyle w:val="a5"/>
            </w:pPr>
            <w:bookmarkStart w:id="15464" w:name="47285"/>
            <w:bookmarkEnd w:id="15464"/>
            <w:r>
              <w:t> </w:t>
            </w:r>
          </w:p>
        </w:tc>
        <w:tc>
          <w:tcPr>
            <w:tcW w:w="2600" w:type="pct"/>
            <w:hideMark/>
          </w:tcPr>
          <w:p w:rsidR="00BC0C72" w:rsidRDefault="008D5CF6">
            <w:pPr>
              <w:pStyle w:val="a5"/>
            </w:pPr>
            <w:bookmarkStart w:id="15465" w:name="47286"/>
            <w:bookmarkEnd w:id="15465"/>
            <w:r>
              <w:t>машини автоматичного оброблення інформації</w:t>
            </w:r>
          </w:p>
        </w:tc>
        <w:tc>
          <w:tcPr>
            <w:tcW w:w="750" w:type="pct"/>
            <w:hideMark/>
          </w:tcPr>
          <w:p w:rsidR="00BC0C72" w:rsidRDefault="008D5CF6">
            <w:pPr>
              <w:pStyle w:val="a5"/>
              <w:jc w:val="center"/>
            </w:pPr>
            <w:bookmarkStart w:id="15466" w:name="47287"/>
            <w:bookmarkEnd w:id="15466"/>
            <w:r>
              <w:t>- " -</w:t>
            </w:r>
          </w:p>
        </w:tc>
        <w:tc>
          <w:tcPr>
            <w:tcW w:w="750" w:type="pct"/>
            <w:hideMark/>
          </w:tcPr>
          <w:p w:rsidR="00BC0C72" w:rsidRDefault="008D5CF6">
            <w:pPr>
              <w:pStyle w:val="a5"/>
              <w:jc w:val="center"/>
            </w:pPr>
            <w:bookmarkStart w:id="15467" w:name="47288"/>
            <w:bookmarkEnd w:id="15467"/>
            <w:r>
              <w:t>10</w:t>
            </w:r>
          </w:p>
        </w:tc>
      </w:tr>
      <w:tr w:rsidR="00BC0C72" w:rsidTr="00181458">
        <w:trPr>
          <w:divId w:val="1237204249"/>
        </w:trPr>
        <w:tc>
          <w:tcPr>
            <w:tcW w:w="900" w:type="pct"/>
            <w:hideMark/>
          </w:tcPr>
          <w:p w:rsidR="00BC0C72" w:rsidRDefault="008D5CF6">
            <w:pPr>
              <w:pStyle w:val="a5"/>
            </w:pPr>
            <w:bookmarkStart w:id="15468" w:name="47289"/>
            <w:bookmarkEnd w:id="15468"/>
            <w:r>
              <w:t>8479 89 97 90</w:t>
            </w:r>
          </w:p>
        </w:tc>
        <w:tc>
          <w:tcPr>
            <w:tcW w:w="2600" w:type="pct"/>
            <w:hideMark/>
          </w:tcPr>
          <w:p w:rsidR="00BC0C72" w:rsidRDefault="008D5CF6">
            <w:pPr>
              <w:pStyle w:val="a5"/>
            </w:pPr>
            <w:bookmarkStart w:id="15469" w:name="47290"/>
            <w:bookmarkEnd w:id="15469"/>
            <w:r>
              <w:t>Машини та механічні пристрої спеціального призначення, в іншому місці не зазначені:</w:t>
            </w:r>
            <w:r>
              <w:br/>
              <w:t>- інші машини та механічні пристрої:</w:t>
            </w:r>
            <w:r>
              <w:br/>
              <w:t>-- інші:</w:t>
            </w:r>
            <w:r>
              <w:br/>
              <w:t>--- інші</w:t>
            </w:r>
          </w:p>
        </w:tc>
        <w:tc>
          <w:tcPr>
            <w:tcW w:w="750" w:type="pct"/>
            <w:hideMark/>
          </w:tcPr>
          <w:p w:rsidR="00BC0C72" w:rsidRDefault="008D5CF6">
            <w:pPr>
              <w:pStyle w:val="a5"/>
              <w:jc w:val="center"/>
            </w:pPr>
            <w:bookmarkStart w:id="15470" w:name="47291"/>
            <w:bookmarkEnd w:id="15470"/>
            <w:r>
              <w:t> </w:t>
            </w:r>
          </w:p>
        </w:tc>
        <w:tc>
          <w:tcPr>
            <w:tcW w:w="750" w:type="pct"/>
            <w:hideMark/>
          </w:tcPr>
          <w:p w:rsidR="00BC0C72" w:rsidRDefault="008D5CF6">
            <w:pPr>
              <w:pStyle w:val="a5"/>
              <w:jc w:val="center"/>
            </w:pPr>
            <w:bookmarkStart w:id="15471" w:name="47292"/>
            <w:bookmarkEnd w:id="15471"/>
            <w:r>
              <w:t> </w:t>
            </w:r>
          </w:p>
        </w:tc>
      </w:tr>
      <w:tr w:rsidR="00BC0C72" w:rsidTr="00181458">
        <w:trPr>
          <w:divId w:val="1237204249"/>
        </w:trPr>
        <w:tc>
          <w:tcPr>
            <w:tcW w:w="900" w:type="pct"/>
            <w:hideMark/>
          </w:tcPr>
          <w:p w:rsidR="00BC0C72" w:rsidRDefault="008D5CF6">
            <w:pPr>
              <w:pStyle w:val="a5"/>
            </w:pPr>
            <w:bookmarkStart w:id="15472" w:name="47293"/>
            <w:bookmarkEnd w:id="15472"/>
            <w:r>
              <w:t> </w:t>
            </w:r>
          </w:p>
        </w:tc>
        <w:tc>
          <w:tcPr>
            <w:tcW w:w="2600" w:type="pct"/>
            <w:hideMark/>
          </w:tcPr>
          <w:p w:rsidR="00BC0C72" w:rsidRDefault="008D5CF6">
            <w:pPr>
              <w:pStyle w:val="a5"/>
            </w:pPr>
            <w:bookmarkStart w:id="15473" w:name="47294"/>
            <w:bookmarkEnd w:id="15473"/>
            <w:r>
              <w:t>машини, механічні пристрої</w:t>
            </w:r>
          </w:p>
        </w:tc>
        <w:tc>
          <w:tcPr>
            <w:tcW w:w="750" w:type="pct"/>
            <w:hideMark/>
          </w:tcPr>
          <w:p w:rsidR="00BC0C72" w:rsidRDefault="008D5CF6">
            <w:pPr>
              <w:pStyle w:val="a5"/>
              <w:jc w:val="center"/>
            </w:pPr>
            <w:bookmarkStart w:id="15474" w:name="47295"/>
            <w:bookmarkEnd w:id="15474"/>
            <w:r>
              <w:t>- " -</w:t>
            </w:r>
          </w:p>
        </w:tc>
        <w:tc>
          <w:tcPr>
            <w:tcW w:w="750" w:type="pct"/>
            <w:hideMark/>
          </w:tcPr>
          <w:p w:rsidR="00BC0C72" w:rsidRDefault="008D5CF6">
            <w:pPr>
              <w:pStyle w:val="a5"/>
              <w:jc w:val="center"/>
            </w:pPr>
            <w:bookmarkStart w:id="15475" w:name="47296"/>
            <w:bookmarkEnd w:id="15475"/>
            <w:r>
              <w:t>1</w:t>
            </w:r>
          </w:p>
        </w:tc>
      </w:tr>
      <w:tr w:rsidR="00BC0C72" w:rsidTr="00181458">
        <w:trPr>
          <w:divId w:val="1237204249"/>
        </w:trPr>
        <w:tc>
          <w:tcPr>
            <w:tcW w:w="900" w:type="pct"/>
            <w:hideMark/>
          </w:tcPr>
          <w:p w:rsidR="00BC0C72" w:rsidRDefault="008D5CF6">
            <w:pPr>
              <w:pStyle w:val="a5"/>
            </w:pPr>
            <w:bookmarkStart w:id="15476" w:name="47297"/>
            <w:bookmarkEnd w:id="15476"/>
            <w:r>
              <w:lastRenderedPageBreak/>
              <w:t>8481</w:t>
            </w:r>
          </w:p>
        </w:tc>
        <w:tc>
          <w:tcPr>
            <w:tcW w:w="2600" w:type="pct"/>
            <w:hideMark/>
          </w:tcPr>
          <w:p w:rsidR="00BC0C72" w:rsidRDefault="008D5CF6">
            <w:pPr>
              <w:pStyle w:val="a5"/>
            </w:pPr>
            <w:bookmarkStart w:id="15477" w:name="47298"/>
            <w:bookmarkEnd w:id="15477"/>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750" w:type="pct"/>
            <w:hideMark/>
          </w:tcPr>
          <w:p w:rsidR="00BC0C72" w:rsidRDefault="008D5CF6">
            <w:pPr>
              <w:pStyle w:val="a5"/>
              <w:jc w:val="center"/>
            </w:pPr>
            <w:bookmarkStart w:id="15478" w:name="47299"/>
            <w:bookmarkEnd w:id="15478"/>
            <w:r>
              <w:t> </w:t>
            </w:r>
          </w:p>
        </w:tc>
        <w:tc>
          <w:tcPr>
            <w:tcW w:w="750" w:type="pct"/>
            <w:hideMark/>
          </w:tcPr>
          <w:p w:rsidR="00BC0C72" w:rsidRDefault="008D5CF6">
            <w:pPr>
              <w:pStyle w:val="a5"/>
              <w:jc w:val="center"/>
            </w:pPr>
            <w:bookmarkStart w:id="15479" w:name="47300"/>
            <w:bookmarkEnd w:id="15479"/>
            <w:r>
              <w:t> </w:t>
            </w:r>
          </w:p>
        </w:tc>
      </w:tr>
      <w:tr w:rsidR="00BC0C72" w:rsidTr="00181458">
        <w:trPr>
          <w:divId w:val="1237204249"/>
        </w:trPr>
        <w:tc>
          <w:tcPr>
            <w:tcW w:w="900" w:type="pct"/>
            <w:hideMark/>
          </w:tcPr>
          <w:p w:rsidR="00BC0C72" w:rsidRDefault="008D5CF6">
            <w:pPr>
              <w:pStyle w:val="a5"/>
            </w:pPr>
            <w:bookmarkStart w:id="15480" w:name="47301"/>
            <w:bookmarkEnd w:id="15480"/>
            <w:r>
              <w:t> </w:t>
            </w:r>
          </w:p>
        </w:tc>
        <w:tc>
          <w:tcPr>
            <w:tcW w:w="2600" w:type="pct"/>
            <w:hideMark/>
          </w:tcPr>
          <w:p w:rsidR="00BC0C72" w:rsidRDefault="008D5CF6">
            <w:pPr>
              <w:pStyle w:val="a5"/>
            </w:pPr>
            <w:bookmarkStart w:id="15481" w:name="47302"/>
            <w:bookmarkEnd w:id="15481"/>
            <w:r>
              <w:t>крани, клапани, вентилі</w:t>
            </w:r>
          </w:p>
        </w:tc>
        <w:tc>
          <w:tcPr>
            <w:tcW w:w="750" w:type="pct"/>
            <w:hideMark/>
          </w:tcPr>
          <w:p w:rsidR="00BC0C72" w:rsidRDefault="008D5CF6">
            <w:pPr>
              <w:pStyle w:val="a5"/>
              <w:jc w:val="center"/>
            </w:pPr>
            <w:bookmarkStart w:id="15482" w:name="47303"/>
            <w:bookmarkEnd w:id="15482"/>
            <w:r>
              <w:t>- " -</w:t>
            </w:r>
          </w:p>
        </w:tc>
        <w:tc>
          <w:tcPr>
            <w:tcW w:w="750" w:type="pct"/>
            <w:hideMark/>
          </w:tcPr>
          <w:p w:rsidR="00BC0C72" w:rsidRDefault="008D5CF6">
            <w:pPr>
              <w:pStyle w:val="a5"/>
              <w:jc w:val="center"/>
            </w:pPr>
            <w:bookmarkStart w:id="15483" w:name="47304"/>
            <w:bookmarkEnd w:id="15483"/>
            <w:r>
              <w:t>5000</w:t>
            </w:r>
          </w:p>
        </w:tc>
      </w:tr>
      <w:tr w:rsidR="00BC0C72" w:rsidTr="00181458">
        <w:trPr>
          <w:divId w:val="1237204249"/>
        </w:trPr>
        <w:tc>
          <w:tcPr>
            <w:tcW w:w="900" w:type="pct"/>
            <w:hideMark/>
          </w:tcPr>
          <w:p w:rsidR="00BC0C72" w:rsidRDefault="008D5CF6">
            <w:pPr>
              <w:pStyle w:val="a5"/>
            </w:pPr>
            <w:bookmarkStart w:id="15484" w:name="47305"/>
            <w:bookmarkEnd w:id="15484"/>
            <w:r>
              <w:t>8482</w:t>
            </w:r>
          </w:p>
        </w:tc>
        <w:tc>
          <w:tcPr>
            <w:tcW w:w="2600" w:type="pct"/>
            <w:hideMark/>
          </w:tcPr>
          <w:p w:rsidR="00BC0C72" w:rsidRDefault="008D5CF6">
            <w:pPr>
              <w:pStyle w:val="a5"/>
            </w:pPr>
            <w:bookmarkStart w:id="15485" w:name="47306"/>
            <w:bookmarkEnd w:id="15485"/>
            <w:r>
              <w:t>Підшипники кулькові або роликові:</w:t>
            </w:r>
          </w:p>
        </w:tc>
        <w:tc>
          <w:tcPr>
            <w:tcW w:w="750" w:type="pct"/>
            <w:hideMark/>
          </w:tcPr>
          <w:p w:rsidR="00BC0C72" w:rsidRDefault="008D5CF6">
            <w:pPr>
              <w:pStyle w:val="a5"/>
              <w:jc w:val="center"/>
            </w:pPr>
            <w:bookmarkStart w:id="15486" w:name="47307"/>
            <w:bookmarkEnd w:id="15486"/>
            <w:r>
              <w:t> </w:t>
            </w:r>
          </w:p>
        </w:tc>
        <w:tc>
          <w:tcPr>
            <w:tcW w:w="750" w:type="pct"/>
            <w:hideMark/>
          </w:tcPr>
          <w:p w:rsidR="00BC0C72" w:rsidRDefault="008D5CF6">
            <w:pPr>
              <w:pStyle w:val="a5"/>
              <w:jc w:val="center"/>
            </w:pPr>
            <w:bookmarkStart w:id="15487" w:name="47308"/>
            <w:bookmarkEnd w:id="15487"/>
            <w:r>
              <w:t> </w:t>
            </w:r>
          </w:p>
        </w:tc>
      </w:tr>
      <w:tr w:rsidR="00BC0C72" w:rsidTr="00181458">
        <w:trPr>
          <w:divId w:val="1237204249"/>
        </w:trPr>
        <w:tc>
          <w:tcPr>
            <w:tcW w:w="900" w:type="pct"/>
            <w:hideMark/>
          </w:tcPr>
          <w:p w:rsidR="00BC0C72" w:rsidRDefault="008D5CF6">
            <w:pPr>
              <w:pStyle w:val="a5"/>
            </w:pPr>
            <w:bookmarkStart w:id="15488" w:name="47309"/>
            <w:bookmarkEnd w:id="15488"/>
            <w:r>
              <w:t> </w:t>
            </w:r>
          </w:p>
        </w:tc>
        <w:tc>
          <w:tcPr>
            <w:tcW w:w="2600" w:type="pct"/>
            <w:hideMark/>
          </w:tcPr>
          <w:p w:rsidR="00BC0C72" w:rsidRDefault="008D5CF6">
            <w:pPr>
              <w:pStyle w:val="a5"/>
            </w:pPr>
            <w:bookmarkStart w:id="15489" w:name="47310"/>
            <w:bookmarkEnd w:id="15489"/>
            <w:r>
              <w:t>підшипник</w:t>
            </w:r>
          </w:p>
        </w:tc>
        <w:tc>
          <w:tcPr>
            <w:tcW w:w="750" w:type="pct"/>
            <w:hideMark/>
          </w:tcPr>
          <w:p w:rsidR="00BC0C72" w:rsidRDefault="008D5CF6">
            <w:pPr>
              <w:pStyle w:val="a5"/>
              <w:jc w:val="center"/>
            </w:pPr>
            <w:bookmarkStart w:id="15490" w:name="47311"/>
            <w:bookmarkEnd w:id="15490"/>
            <w:r>
              <w:t>- " -</w:t>
            </w:r>
          </w:p>
        </w:tc>
        <w:tc>
          <w:tcPr>
            <w:tcW w:w="750" w:type="pct"/>
            <w:hideMark/>
          </w:tcPr>
          <w:p w:rsidR="00BC0C72" w:rsidRDefault="008D5CF6">
            <w:pPr>
              <w:pStyle w:val="a5"/>
              <w:jc w:val="center"/>
            </w:pPr>
            <w:bookmarkStart w:id="15491" w:name="47312"/>
            <w:bookmarkEnd w:id="15491"/>
            <w:r>
              <w:t>50000</w:t>
            </w:r>
          </w:p>
        </w:tc>
      </w:tr>
      <w:tr w:rsidR="00BC0C72" w:rsidTr="00181458">
        <w:trPr>
          <w:divId w:val="1237204249"/>
        </w:trPr>
        <w:tc>
          <w:tcPr>
            <w:tcW w:w="900" w:type="pct"/>
            <w:hideMark/>
          </w:tcPr>
          <w:p w:rsidR="00BC0C72" w:rsidRDefault="008D5CF6">
            <w:pPr>
              <w:pStyle w:val="a5"/>
            </w:pPr>
            <w:bookmarkStart w:id="15492" w:name="47313"/>
            <w:bookmarkEnd w:id="15492"/>
            <w:r>
              <w:t>8502 39 20 10</w:t>
            </w:r>
          </w:p>
        </w:tc>
        <w:tc>
          <w:tcPr>
            <w:tcW w:w="2600" w:type="pct"/>
            <w:hideMark/>
          </w:tcPr>
          <w:p w:rsidR="00BC0C72" w:rsidRDefault="008D5CF6">
            <w:pPr>
              <w:pStyle w:val="a5"/>
            </w:pPr>
            <w:bookmarkStart w:id="15493" w:name="47314"/>
            <w:bookmarkEnd w:id="15493"/>
            <w:r>
              <w:t>Електрогенераторні установки та обертові електричні перетворювачі:</w:t>
            </w:r>
            <w:r>
              <w:br/>
              <w:t>- інші електрогенераторні установки:</w:t>
            </w:r>
            <w:r>
              <w:br/>
              <w:t>-- інші:</w:t>
            </w:r>
            <w:r>
              <w:br/>
              <w:t>--- турбогенератори:</w:t>
            </w:r>
            <w:r>
              <w:br/>
              <w:t>---- для цивільної авіації</w:t>
            </w:r>
          </w:p>
        </w:tc>
        <w:tc>
          <w:tcPr>
            <w:tcW w:w="750" w:type="pct"/>
            <w:hideMark/>
          </w:tcPr>
          <w:p w:rsidR="00BC0C72" w:rsidRDefault="008D5CF6">
            <w:pPr>
              <w:pStyle w:val="a5"/>
              <w:jc w:val="center"/>
            </w:pPr>
            <w:bookmarkStart w:id="15494" w:name="47315"/>
            <w:bookmarkEnd w:id="15494"/>
            <w:r>
              <w:t> </w:t>
            </w:r>
          </w:p>
        </w:tc>
        <w:tc>
          <w:tcPr>
            <w:tcW w:w="750" w:type="pct"/>
            <w:hideMark/>
          </w:tcPr>
          <w:p w:rsidR="00BC0C72" w:rsidRDefault="008D5CF6">
            <w:pPr>
              <w:pStyle w:val="a5"/>
              <w:jc w:val="center"/>
            </w:pPr>
            <w:bookmarkStart w:id="15495" w:name="47316"/>
            <w:bookmarkEnd w:id="15495"/>
            <w:r>
              <w:t> </w:t>
            </w:r>
          </w:p>
        </w:tc>
      </w:tr>
      <w:tr w:rsidR="00BC0C72" w:rsidTr="00181458">
        <w:trPr>
          <w:divId w:val="1237204249"/>
        </w:trPr>
        <w:tc>
          <w:tcPr>
            <w:tcW w:w="900" w:type="pct"/>
            <w:hideMark/>
          </w:tcPr>
          <w:p w:rsidR="00BC0C72" w:rsidRDefault="008D5CF6">
            <w:pPr>
              <w:pStyle w:val="a5"/>
            </w:pPr>
            <w:bookmarkStart w:id="15496" w:name="47317"/>
            <w:bookmarkEnd w:id="15496"/>
            <w:r>
              <w:t> </w:t>
            </w:r>
          </w:p>
        </w:tc>
        <w:tc>
          <w:tcPr>
            <w:tcW w:w="2600" w:type="pct"/>
            <w:hideMark/>
          </w:tcPr>
          <w:p w:rsidR="00BC0C72" w:rsidRDefault="008D5CF6">
            <w:pPr>
              <w:pStyle w:val="a5"/>
            </w:pPr>
            <w:bookmarkStart w:id="15497" w:name="47318"/>
            <w:bookmarkEnd w:id="15497"/>
            <w:r>
              <w:t>електрогенераторні установки</w:t>
            </w:r>
          </w:p>
        </w:tc>
        <w:tc>
          <w:tcPr>
            <w:tcW w:w="750" w:type="pct"/>
            <w:hideMark/>
          </w:tcPr>
          <w:p w:rsidR="00BC0C72" w:rsidRDefault="008D5CF6">
            <w:pPr>
              <w:pStyle w:val="a5"/>
              <w:jc w:val="center"/>
            </w:pPr>
            <w:bookmarkStart w:id="15498" w:name="47319"/>
            <w:bookmarkEnd w:id="15498"/>
            <w:r>
              <w:t>штук</w:t>
            </w:r>
          </w:p>
        </w:tc>
        <w:tc>
          <w:tcPr>
            <w:tcW w:w="750" w:type="pct"/>
            <w:hideMark/>
          </w:tcPr>
          <w:p w:rsidR="00BC0C72" w:rsidRDefault="008D5CF6">
            <w:pPr>
              <w:pStyle w:val="a5"/>
              <w:jc w:val="center"/>
            </w:pPr>
            <w:bookmarkStart w:id="15499" w:name="47320"/>
            <w:bookmarkEnd w:id="15499"/>
            <w:r>
              <w:t>100</w:t>
            </w:r>
          </w:p>
        </w:tc>
      </w:tr>
      <w:tr w:rsidR="00BC0C72" w:rsidTr="00181458">
        <w:trPr>
          <w:divId w:val="1237204249"/>
        </w:trPr>
        <w:tc>
          <w:tcPr>
            <w:tcW w:w="900" w:type="pct"/>
            <w:hideMark/>
          </w:tcPr>
          <w:p w:rsidR="00BC0C72" w:rsidRDefault="008D5CF6">
            <w:pPr>
              <w:pStyle w:val="a5"/>
            </w:pPr>
            <w:bookmarkStart w:id="15500" w:name="47321"/>
            <w:bookmarkEnd w:id="15500"/>
            <w:r>
              <w:t>8502 39 80 10</w:t>
            </w:r>
          </w:p>
        </w:tc>
        <w:tc>
          <w:tcPr>
            <w:tcW w:w="2600" w:type="pct"/>
            <w:hideMark/>
          </w:tcPr>
          <w:p w:rsidR="00BC0C72" w:rsidRDefault="008D5CF6">
            <w:pPr>
              <w:pStyle w:val="a5"/>
            </w:pPr>
            <w:bookmarkStart w:id="15501" w:name="47322"/>
            <w:bookmarkEnd w:id="15501"/>
            <w:r>
              <w:t>Електрогенераторні установки та обертові електричні перетворювачі:</w:t>
            </w:r>
            <w:r>
              <w:br/>
              <w:t>- інші електрогенераторні установки:</w:t>
            </w:r>
            <w:r>
              <w:br/>
              <w:t>-- інші:</w:t>
            </w:r>
            <w:r>
              <w:br/>
              <w:t>--- інші:</w:t>
            </w:r>
            <w:r>
              <w:br/>
              <w:t>---- для цивільної авіації</w:t>
            </w:r>
          </w:p>
        </w:tc>
        <w:tc>
          <w:tcPr>
            <w:tcW w:w="750" w:type="pct"/>
            <w:hideMark/>
          </w:tcPr>
          <w:p w:rsidR="00BC0C72" w:rsidRDefault="008D5CF6">
            <w:pPr>
              <w:pStyle w:val="a5"/>
              <w:jc w:val="center"/>
            </w:pPr>
            <w:bookmarkStart w:id="15502" w:name="47323"/>
            <w:bookmarkEnd w:id="15502"/>
            <w:r>
              <w:t> </w:t>
            </w:r>
          </w:p>
        </w:tc>
        <w:tc>
          <w:tcPr>
            <w:tcW w:w="750" w:type="pct"/>
            <w:hideMark/>
          </w:tcPr>
          <w:p w:rsidR="00BC0C72" w:rsidRDefault="008D5CF6">
            <w:pPr>
              <w:pStyle w:val="a5"/>
              <w:jc w:val="center"/>
            </w:pPr>
            <w:bookmarkStart w:id="15503" w:name="47324"/>
            <w:bookmarkEnd w:id="15503"/>
            <w:r>
              <w:t> </w:t>
            </w:r>
          </w:p>
        </w:tc>
      </w:tr>
      <w:tr w:rsidR="00BC0C72" w:rsidTr="00181458">
        <w:trPr>
          <w:divId w:val="1237204249"/>
        </w:trPr>
        <w:tc>
          <w:tcPr>
            <w:tcW w:w="900" w:type="pct"/>
            <w:hideMark/>
          </w:tcPr>
          <w:p w:rsidR="00BC0C72" w:rsidRDefault="008D5CF6">
            <w:pPr>
              <w:pStyle w:val="a5"/>
            </w:pPr>
            <w:bookmarkStart w:id="15504" w:name="47325"/>
            <w:bookmarkEnd w:id="15504"/>
            <w:r>
              <w:t> </w:t>
            </w:r>
          </w:p>
        </w:tc>
        <w:tc>
          <w:tcPr>
            <w:tcW w:w="2600" w:type="pct"/>
            <w:hideMark/>
          </w:tcPr>
          <w:p w:rsidR="00BC0C72" w:rsidRDefault="008D5CF6">
            <w:pPr>
              <w:pStyle w:val="a5"/>
            </w:pPr>
            <w:bookmarkStart w:id="15505" w:name="47326"/>
            <w:bookmarkEnd w:id="15505"/>
            <w:r>
              <w:t>електрогенераторні установки</w:t>
            </w:r>
          </w:p>
        </w:tc>
        <w:tc>
          <w:tcPr>
            <w:tcW w:w="750" w:type="pct"/>
            <w:hideMark/>
          </w:tcPr>
          <w:p w:rsidR="00BC0C72" w:rsidRDefault="008D5CF6">
            <w:pPr>
              <w:pStyle w:val="a5"/>
              <w:jc w:val="center"/>
            </w:pPr>
            <w:bookmarkStart w:id="15506" w:name="47327"/>
            <w:bookmarkEnd w:id="15506"/>
            <w:r>
              <w:t>- " -</w:t>
            </w:r>
          </w:p>
        </w:tc>
        <w:tc>
          <w:tcPr>
            <w:tcW w:w="750" w:type="pct"/>
            <w:hideMark/>
          </w:tcPr>
          <w:p w:rsidR="00BC0C72" w:rsidRDefault="008D5CF6">
            <w:pPr>
              <w:pStyle w:val="a5"/>
              <w:jc w:val="center"/>
            </w:pPr>
            <w:bookmarkStart w:id="15507" w:name="47328"/>
            <w:bookmarkEnd w:id="15507"/>
            <w:r>
              <w:t>1000</w:t>
            </w:r>
          </w:p>
        </w:tc>
      </w:tr>
      <w:tr w:rsidR="00BC0C72" w:rsidTr="00181458">
        <w:trPr>
          <w:divId w:val="1237204249"/>
        </w:trPr>
        <w:tc>
          <w:tcPr>
            <w:tcW w:w="900" w:type="pct"/>
            <w:hideMark/>
          </w:tcPr>
          <w:p w:rsidR="00BC0C72" w:rsidRDefault="008D5CF6">
            <w:pPr>
              <w:pStyle w:val="a5"/>
            </w:pPr>
            <w:bookmarkStart w:id="15508" w:name="47329"/>
            <w:bookmarkEnd w:id="15508"/>
            <w:r>
              <w:t>8504 31 80 00</w:t>
            </w:r>
          </w:p>
        </w:tc>
        <w:tc>
          <w:tcPr>
            <w:tcW w:w="2600" w:type="pct"/>
            <w:hideMark/>
          </w:tcPr>
          <w:p w:rsidR="00BC0C72" w:rsidRDefault="008D5CF6">
            <w:pPr>
              <w:pStyle w:val="a5"/>
            </w:pPr>
            <w:bookmarkStart w:id="15509" w:name="47330"/>
            <w:bookmarkEnd w:id="15509"/>
            <w:r>
              <w:t>Трансформатори електричні, статичні перетворювачі електричні (наприклад, випрямлячі), котушки індуктивності та дроселі:</w:t>
            </w:r>
            <w:r>
              <w:br/>
              <w:t>- інші трансформатори:</w:t>
            </w:r>
            <w:r>
              <w:br/>
              <w:t>-- потужністю не більш як 1 кВ·А:</w:t>
            </w:r>
            <w:r>
              <w:br/>
              <w:t>--- інші</w:t>
            </w:r>
          </w:p>
        </w:tc>
        <w:tc>
          <w:tcPr>
            <w:tcW w:w="750" w:type="pct"/>
            <w:hideMark/>
          </w:tcPr>
          <w:p w:rsidR="00BC0C72" w:rsidRDefault="008D5CF6">
            <w:pPr>
              <w:pStyle w:val="a5"/>
              <w:jc w:val="center"/>
            </w:pPr>
            <w:bookmarkStart w:id="15510" w:name="47331"/>
            <w:bookmarkEnd w:id="15510"/>
            <w:r>
              <w:t> </w:t>
            </w:r>
          </w:p>
        </w:tc>
        <w:tc>
          <w:tcPr>
            <w:tcW w:w="750" w:type="pct"/>
            <w:hideMark/>
          </w:tcPr>
          <w:p w:rsidR="00BC0C72" w:rsidRDefault="008D5CF6">
            <w:pPr>
              <w:pStyle w:val="a5"/>
              <w:jc w:val="center"/>
            </w:pPr>
            <w:bookmarkStart w:id="15511" w:name="47332"/>
            <w:bookmarkEnd w:id="15511"/>
            <w:r>
              <w:t> </w:t>
            </w:r>
          </w:p>
        </w:tc>
      </w:tr>
      <w:tr w:rsidR="00BC0C72" w:rsidTr="00181458">
        <w:trPr>
          <w:divId w:val="1237204249"/>
        </w:trPr>
        <w:tc>
          <w:tcPr>
            <w:tcW w:w="900" w:type="pct"/>
            <w:hideMark/>
          </w:tcPr>
          <w:p w:rsidR="00BC0C72" w:rsidRDefault="008D5CF6">
            <w:pPr>
              <w:pStyle w:val="a5"/>
            </w:pPr>
            <w:bookmarkStart w:id="15512" w:name="47333"/>
            <w:bookmarkEnd w:id="15512"/>
            <w:r>
              <w:t> </w:t>
            </w:r>
          </w:p>
        </w:tc>
        <w:tc>
          <w:tcPr>
            <w:tcW w:w="2600" w:type="pct"/>
            <w:hideMark/>
          </w:tcPr>
          <w:p w:rsidR="00BC0C72" w:rsidRDefault="008D5CF6">
            <w:pPr>
              <w:pStyle w:val="a5"/>
            </w:pPr>
            <w:bookmarkStart w:id="15513" w:name="47334"/>
            <w:bookmarkEnd w:id="15513"/>
            <w:r>
              <w:t>трансформатори</w:t>
            </w:r>
          </w:p>
        </w:tc>
        <w:tc>
          <w:tcPr>
            <w:tcW w:w="750" w:type="pct"/>
            <w:hideMark/>
          </w:tcPr>
          <w:p w:rsidR="00BC0C72" w:rsidRDefault="008D5CF6">
            <w:pPr>
              <w:pStyle w:val="a5"/>
              <w:jc w:val="center"/>
            </w:pPr>
            <w:bookmarkStart w:id="15514" w:name="47335"/>
            <w:bookmarkEnd w:id="15514"/>
            <w:r>
              <w:t>- " -</w:t>
            </w:r>
          </w:p>
        </w:tc>
        <w:tc>
          <w:tcPr>
            <w:tcW w:w="750" w:type="pct"/>
            <w:hideMark/>
          </w:tcPr>
          <w:p w:rsidR="00BC0C72" w:rsidRDefault="008D5CF6">
            <w:pPr>
              <w:pStyle w:val="a5"/>
              <w:jc w:val="center"/>
            </w:pPr>
            <w:bookmarkStart w:id="15515" w:name="47336"/>
            <w:bookmarkEnd w:id="15515"/>
            <w:r>
              <w:t>100</w:t>
            </w:r>
          </w:p>
        </w:tc>
      </w:tr>
      <w:tr w:rsidR="00BC0C72" w:rsidTr="00181458">
        <w:trPr>
          <w:divId w:val="1237204249"/>
        </w:trPr>
        <w:tc>
          <w:tcPr>
            <w:tcW w:w="900" w:type="pct"/>
            <w:hideMark/>
          </w:tcPr>
          <w:p w:rsidR="00BC0C72" w:rsidRDefault="008D5CF6">
            <w:pPr>
              <w:pStyle w:val="a5"/>
            </w:pPr>
            <w:bookmarkStart w:id="15516" w:name="47337"/>
            <w:bookmarkEnd w:id="15516"/>
            <w:r>
              <w:t>8507 40 00 00</w:t>
            </w:r>
          </w:p>
        </w:tc>
        <w:tc>
          <w:tcPr>
            <w:tcW w:w="2600" w:type="pct"/>
            <w:hideMark/>
          </w:tcPr>
          <w:p w:rsidR="00BC0C72" w:rsidRDefault="008D5CF6">
            <w:pPr>
              <w:pStyle w:val="a5"/>
            </w:pPr>
            <w:bookmarkStart w:id="15517" w:name="47338"/>
            <w:bookmarkEnd w:id="15517"/>
            <w:r>
              <w:t>Акумулятори електричні, включаючи сепаратори для них, прямокутної (в тому числі квадратної) або будь-якої іншої форми:</w:t>
            </w:r>
            <w:r>
              <w:br/>
              <w:t>- залізо-нікелеві</w:t>
            </w:r>
          </w:p>
        </w:tc>
        <w:tc>
          <w:tcPr>
            <w:tcW w:w="750" w:type="pct"/>
            <w:hideMark/>
          </w:tcPr>
          <w:p w:rsidR="00BC0C72" w:rsidRDefault="008D5CF6">
            <w:pPr>
              <w:pStyle w:val="a5"/>
              <w:jc w:val="center"/>
            </w:pPr>
            <w:bookmarkStart w:id="15518" w:name="47339"/>
            <w:bookmarkEnd w:id="15518"/>
            <w:r>
              <w:t> </w:t>
            </w:r>
          </w:p>
        </w:tc>
        <w:tc>
          <w:tcPr>
            <w:tcW w:w="750" w:type="pct"/>
            <w:hideMark/>
          </w:tcPr>
          <w:p w:rsidR="00BC0C72" w:rsidRDefault="008D5CF6">
            <w:pPr>
              <w:pStyle w:val="a5"/>
              <w:jc w:val="center"/>
            </w:pPr>
            <w:bookmarkStart w:id="15519" w:name="47340"/>
            <w:bookmarkEnd w:id="15519"/>
            <w:r>
              <w:t> </w:t>
            </w:r>
          </w:p>
        </w:tc>
      </w:tr>
      <w:tr w:rsidR="00BC0C72" w:rsidTr="00181458">
        <w:trPr>
          <w:divId w:val="1237204249"/>
        </w:trPr>
        <w:tc>
          <w:tcPr>
            <w:tcW w:w="900" w:type="pct"/>
            <w:hideMark/>
          </w:tcPr>
          <w:p w:rsidR="00BC0C72" w:rsidRDefault="008D5CF6">
            <w:pPr>
              <w:pStyle w:val="a5"/>
            </w:pPr>
            <w:bookmarkStart w:id="15520" w:name="47341"/>
            <w:bookmarkEnd w:id="15520"/>
            <w:r>
              <w:t> </w:t>
            </w:r>
          </w:p>
        </w:tc>
        <w:tc>
          <w:tcPr>
            <w:tcW w:w="2600" w:type="pct"/>
            <w:hideMark/>
          </w:tcPr>
          <w:p w:rsidR="00BC0C72" w:rsidRDefault="008D5CF6">
            <w:pPr>
              <w:pStyle w:val="a5"/>
            </w:pPr>
            <w:bookmarkStart w:id="15521" w:name="47342"/>
            <w:bookmarkEnd w:id="15521"/>
            <w:r>
              <w:t>акумулятори</w:t>
            </w:r>
          </w:p>
        </w:tc>
        <w:tc>
          <w:tcPr>
            <w:tcW w:w="750" w:type="pct"/>
            <w:hideMark/>
          </w:tcPr>
          <w:p w:rsidR="00BC0C72" w:rsidRDefault="008D5CF6">
            <w:pPr>
              <w:pStyle w:val="a5"/>
              <w:jc w:val="center"/>
            </w:pPr>
            <w:bookmarkStart w:id="15522" w:name="47343"/>
            <w:bookmarkEnd w:id="15522"/>
            <w:r>
              <w:t>- " -</w:t>
            </w:r>
          </w:p>
        </w:tc>
        <w:tc>
          <w:tcPr>
            <w:tcW w:w="750" w:type="pct"/>
            <w:hideMark/>
          </w:tcPr>
          <w:p w:rsidR="00BC0C72" w:rsidRDefault="008D5CF6">
            <w:pPr>
              <w:pStyle w:val="a5"/>
              <w:jc w:val="center"/>
            </w:pPr>
            <w:bookmarkStart w:id="15523" w:name="47344"/>
            <w:bookmarkEnd w:id="15523"/>
            <w:r>
              <w:t>100</w:t>
            </w:r>
          </w:p>
        </w:tc>
      </w:tr>
      <w:tr w:rsidR="00BC0C72" w:rsidTr="00181458">
        <w:trPr>
          <w:divId w:val="1237204249"/>
        </w:trPr>
        <w:tc>
          <w:tcPr>
            <w:tcW w:w="900" w:type="pct"/>
            <w:hideMark/>
          </w:tcPr>
          <w:p w:rsidR="00BC0C72" w:rsidRDefault="008D5CF6">
            <w:pPr>
              <w:pStyle w:val="a5"/>
            </w:pPr>
            <w:bookmarkStart w:id="15524" w:name="47345"/>
            <w:bookmarkEnd w:id="15524"/>
            <w:r>
              <w:t>8507 90 80 00</w:t>
            </w:r>
          </w:p>
        </w:tc>
        <w:tc>
          <w:tcPr>
            <w:tcW w:w="2600" w:type="pct"/>
            <w:hideMark/>
          </w:tcPr>
          <w:p w:rsidR="00BC0C72" w:rsidRDefault="008D5CF6">
            <w:pPr>
              <w:pStyle w:val="a5"/>
            </w:pPr>
            <w:bookmarkStart w:id="15525" w:name="47346"/>
            <w:bookmarkEnd w:id="15525"/>
            <w:r>
              <w:t>Акумулятори електричні, включаючи сепаратори для них, прямокутної (в тому числі квадратної) або будь-якої іншої форми:</w:t>
            </w:r>
            <w:r>
              <w:br/>
              <w:t>- частини:</w:t>
            </w:r>
            <w:r>
              <w:br/>
              <w:t>-- інші</w:t>
            </w:r>
          </w:p>
        </w:tc>
        <w:tc>
          <w:tcPr>
            <w:tcW w:w="750" w:type="pct"/>
            <w:hideMark/>
          </w:tcPr>
          <w:p w:rsidR="00BC0C72" w:rsidRDefault="008D5CF6">
            <w:pPr>
              <w:pStyle w:val="a5"/>
              <w:jc w:val="center"/>
            </w:pPr>
            <w:bookmarkStart w:id="15526" w:name="47347"/>
            <w:bookmarkEnd w:id="15526"/>
            <w:r>
              <w:t> </w:t>
            </w:r>
          </w:p>
        </w:tc>
        <w:tc>
          <w:tcPr>
            <w:tcW w:w="750" w:type="pct"/>
            <w:hideMark/>
          </w:tcPr>
          <w:p w:rsidR="00BC0C72" w:rsidRDefault="008D5CF6">
            <w:pPr>
              <w:pStyle w:val="a5"/>
              <w:jc w:val="center"/>
            </w:pPr>
            <w:bookmarkStart w:id="15527" w:name="47348"/>
            <w:bookmarkEnd w:id="15527"/>
            <w:r>
              <w:t> </w:t>
            </w:r>
          </w:p>
        </w:tc>
      </w:tr>
      <w:tr w:rsidR="00BC0C72" w:rsidTr="00181458">
        <w:trPr>
          <w:divId w:val="1237204249"/>
        </w:trPr>
        <w:tc>
          <w:tcPr>
            <w:tcW w:w="900" w:type="pct"/>
            <w:hideMark/>
          </w:tcPr>
          <w:p w:rsidR="00BC0C72" w:rsidRDefault="008D5CF6">
            <w:pPr>
              <w:pStyle w:val="a5"/>
            </w:pPr>
            <w:bookmarkStart w:id="15528" w:name="47349"/>
            <w:bookmarkEnd w:id="15528"/>
            <w:r>
              <w:t> </w:t>
            </w:r>
          </w:p>
        </w:tc>
        <w:tc>
          <w:tcPr>
            <w:tcW w:w="2600" w:type="pct"/>
            <w:hideMark/>
          </w:tcPr>
          <w:p w:rsidR="00BC0C72" w:rsidRDefault="008D5CF6">
            <w:pPr>
              <w:pStyle w:val="a5"/>
            </w:pPr>
            <w:bookmarkStart w:id="15529" w:name="47350"/>
            <w:bookmarkEnd w:id="15529"/>
            <w:r>
              <w:t>акумулятори</w:t>
            </w:r>
          </w:p>
        </w:tc>
        <w:tc>
          <w:tcPr>
            <w:tcW w:w="750" w:type="pct"/>
            <w:hideMark/>
          </w:tcPr>
          <w:p w:rsidR="00BC0C72" w:rsidRDefault="008D5CF6">
            <w:pPr>
              <w:pStyle w:val="a5"/>
              <w:jc w:val="center"/>
            </w:pPr>
            <w:bookmarkStart w:id="15530" w:name="47351"/>
            <w:bookmarkEnd w:id="15530"/>
            <w:r>
              <w:t>- " -</w:t>
            </w:r>
          </w:p>
        </w:tc>
        <w:tc>
          <w:tcPr>
            <w:tcW w:w="750" w:type="pct"/>
            <w:hideMark/>
          </w:tcPr>
          <w:p w:rsidR="00BC0C72" w:rsidRDefault="008D5CF6">
            <w:pPr>
              <w:pStyle w:val="a5"/>
              <w:jc w:val="center"/>
            </w:pPr>
            <w:bookmarkStart w:id="15531" w:name="47352"/>
            <w:bookmarkEnd w:id="15531"/>
            <w:r>
              <w:t>100</w:t>
            </w:r>
          </w:p>
        </w:tc>
      </w:tr>
      <w:tr w:rsidR="00BC0C72" w:rsidTr="00181458">
        <w:trPr>
          <w:divId w:val="1237204249"/>
        </w:trPr>
        <w:tc>
          <w:tcPr>
            <w:tcW w:w="900" w:type="pct"/>
            <w:hideMark/>
          </w:tcPr>
          <w:p w:rsidR="00BC0C72" w:rsidRDefault="008D5CF6">
            <w:pPr>
              <w:pStyle w:val="a5"/>
            </w:pPr>
            <w:bookmarkStart w:id="15532" w:name="47353"/>
            <w:bookmarkEnd w:id="15532"/>
            <w:r>
              <w:t>8515</w:t>
            </w:r>
          </w:p>
        </w:tc>
        <w:tc>
          <w:tcPr>
            <w:tcW w:w="2600" w:type="pct"/>
            <w:hideMark/>
          </w:tcPr>
          <w:p w:rsidR="00BC0C72" w:rsidRDefault="008D5CF6">
            <w:pPr>
              <w:pStyle w:val="a5"/>
            </w:pPr>
            <w:bookmarkStart w:id="15533" w:name="47354"/>
            <w:bookmarkEnd w:id="15533"/>
            <w:r>
              <w:t>Машини та апарати для паяння або зварювання з можливістю різання або без неї, електричні (включаючи з електричним нагрівом газу), лазерні або іншого світлового чи фотонного випромінювання, ультразвукові, електронно-променеві, магнітно-імпульсні або плазмодугові; електричні машини та апарати для гарячого напилення металів або металокераміки:</w:t>
            </w:r>
          </w:p>
        </w:tc>
        <w:tc>
          <w:tcPr>
            <w:tcW w:w="750" w:type="pct"/>
            <w:hideMark/>
          </w:tcPr>
          <w:p w:rsidR="00BC0C72" w:rsidRDefault="008D5CF6">
            <w:pPr>
              <w:pStyle w:val="a5"/>
              <w:jc w:val="center"/>
            </w:pPr>
            <w:bookmarkStart w:id="15534" w:name="47355"/>
            <w:bookmarkEnd w:id="15534"/>
            <w:r>
              <w:t> </w:t>
            </w:r>
          </w:p>
        </w:tc>
        <w:tc>
          <w:tcPr>
            <w:tcW w:w="750" w:type="pct"/>
            <w:hideMark/>
          </w:tcPr>
          <w:p w:rsidR="00BC0C72" w:rsidRDefault="008D5CF6">
            <w:pPr>
              <w:pStyle w:val="a5"/>
              <w:jc w:val="center"/>
            </w:pPr>
            <w:bookmarkStart w:id="15535" w:name="47356"/>
            <w:bookmarkEnd w:id="15535"/>
            <w:r>
              <w:t> </w:t>
            </w:r>
          </w:p>
        </w:tc>
      </w:tr>
      <w:tr w:rsidR="00BC0C72" w:rsidTr="00181458">
        <w:trPr>
          <w:divId w:val="1237204249"/>
        </w:trPr>
        <w:tc>
          <w:tcPr>
            <w:tcW w:w="900" w:type="pct"/>
            <w:hideMark/>
          </w:tcPr>
          <w:p w:rsidR="00BC0C72" w:rsidRDefault="008D5CF6">
            <w:pPr>
              <w:pStyle w:val="a5"/>
            </w:pPr>
            <w:bookmarkStart w:id="15536" w:name="47357"/>
            <w:bookmarkEnd w:id="15536"/>
            <w:r>
              <w:t> </w:t>
            </w:r>
          </w:p>
        </w:tc>
        <w:tc>
          <w:tcPr>
            <w:tcW w:w="2600" w:type="pct"/>
            <w:hideMark/>
          </w:tcPr>
          <w:p w:rsidR="00BC0C72" w:rsidRDefault="008D5CF6">
            <w:pPr>
              <w:pStyle w:val="a5"/>
            </w:pPr>
            <w:bookmarkStart w:id="15537" w:name="47358"/>
            <w:bookmarkEnd w:id="15537"/>
            <w:r>
              <w:t>машини для паяння або зварювання</w:t>
            </w:r>
          </w:p>
        </w:tc>
        <w:tc>
          <w:tcPr>
            <w:tcW w:w="750" w:type="pct"/>
            <w:hideMark/>
          </w:tcPr>
          <w:p w:rsidR="00BC0C72" w:rsidRDefault="008D5CF6">
            <w:pPr>
              <w:pStyle w:val="a5"/>
              <w:jc w:val="center"/>
            </w:pPr>
            <w:bookmarkStart w:id="15538" w:name="47359"/>
            <w:bookmarkEnd w:id="15538"/>
            <w:r>
              <w:t>- " -</w:t>
            </w:r>
          </w:p>
        </w:tc>
        <w:tc>
          <w:tcPr>
            <w:tcW w:w="750" w:type="pct"/>
            <w:hideMark/>
          </w:tcPr>
          <w:p w:rsidR="00BC0C72" w:rsidRDefault="008D5CF6">
            <w:pPr>
              <w:pStyle w:val="a5"/>
              <w:jc w:val="center"/>
            </w:pPr>
            <w:bookmarkStart w:id="15539" w:name="47360"/>
            <w:bookmarkEnd w:id="15539"/>
            <w:r>
              <w:t>1</w:t>
            </w:r>
          </w:p>
        </w:tc>
      </w:tr>
      <w:tr w:rsidR="00BC0C72" w:rsidTr="00181458">
        <w:trPr>
          <w:divId w:val="1237204249"/>
        </w:trPr>
        <w:tc>
          <w:tcPr>
            <w:tcW w:w="900" w:type="pct"/>
            <w:hideMark/>
          </w:tcPr>
          <w:p w:rsidR="00BC0C72" w:rsidRDefault="008D5CF6">
            <w:pPr>
              <w:pStyle w:val="a5"/>
            </w:pPr>
            <w:bookmarkStart w:id="15540" w:name="47361"/>
            <w:bookmarkEnd w:id="15540"/>
            <w:r>
              <w:t>8516 80 20 10</w:t>
            </w:r>
          </w:p>
        </w:tc>
        <w:tc>
          <w:tcPr>
            <w:tcW w:w="2600" w:type="pct"/>
            <w:hideMark/>
          </w:tcPr>
          <w:p w:rsidR="00BC0C72" w:rsidRDefault="008D5CF6">
            <w:pPr>
              <w:pStyle w:val="a5"/>
            </w:pPr>
            <w:bookmarkStart w:id="15541" w:name="47362"/>
            <w:bookmarkEnd w:id="15541"/>
            <w:r>
              <w:t xml:space="preserve">Електричні водонагрівачі акумулювальні або безінерційні та електричні нагрівачі занурені; прилади електричні для обігрівання приміщень, ґрунту; електронагрівальні апарати перукарські (наприклад, сушарки для волосся, бігуді, щипці для гарячої завивки) або сушарки для рук; праски </w:t>
            </w:r>
            <w:r>
              <w:lastRenderedPageBreak/>
              <w:t>електричні; інші побутові електронагрівальні прилади; елементи опору нагрівальні, крім включених до товарної позиції 8545:</w:t>
            </w:r>
            <w:r>
              <w:br/>
              <w:t>- елементи опору нагрівальні:</w:t>
            </w:r>
            <w:r>
              <w:br/>
              <w:t>-- змонтовані з ізолювальним каркасом:</w:t>
            </w:r>
            <w:r>
              <w:br/>
              <w:t>--- зібрані в блоки, які складаються тільки з простого ізольованого каркаса та електричного з'єднувача, що застосовуються в цивільній авіації проти обмерзання</w:t>
            </w:r>
          </w:p>
        </w:tc>
        <w:tc>
          <w:tcPr>
            <w:tcW w:w="750" w:type="pct"/>
            <w:hideMark/>
          </w:tcPr>
          <w:p w:rsidR="00BC0C72" w:rsidRDefault="008D5CF6">
            <w:pPr>
              <w:pStyle w:val="a5"/>
              <w:jc w:val="center"/>
            </w:pPr>
            <w:bookmarkStart w:id="15542" w:name="47363"/>
            <w:bookmarkEnd w:id="15542"/>
            <w:r>
              <w:lastRenderedPageBreak/>
              <w:t> </w:t>
            </w:r>
          </w:p>
        </w:tc>
        <w:tc>
          <w:tcPr>
            <w:tcW w:w="750" w:type="pct"/>
            <w:hideMark/>
          </w:tcPr>
          <w:p w:rsidR="00BC0C72" w:rsidRDefault="008D5CF6">
            <w:pPr>
              <w:pStyle w:val="a5"/>
              <w:jc w:val="center"/>
            </w:pPr>
            <w:bookmarkStart w:id="15543" w:name="47364"/>
            <w:bookmarkEnd w:id="15543"/>
            <w:r>
              <w:t> </w:t>
            </w:r>
          </w:p>
        </w:tc>
      </w:tr>
      <w:tr w:rsidR="00BC0C72" w:rsidTr="00181458">
        <w:trPr>
          <w:divId w:val="1237204249"/>
        </w:trPr>
        <w:tc>
          <w:tcPr>
            <w:tcW w:w="900" w:type="pct"/>
            <w:hideMark/>
          </w:tcPr>
          <w:p w:rsidR="00BC0C72" w:rsidRDefault="008D5CF6">
            <w:pPr>
              <w:pStyle w:val="a5"/>
            </w:pPr>
            <w:bookmarkStart w:id="15544" w:name="47365"/>
            <w:bookmarkEnd w:id="15544"/>
            <w:r>
              <w:t> </w:t>
            </w:r>
          </w:p>
        </w:tc>
        <w:tc>
          <w:tcPr>
            <w:tcW w:w="2600" w:type="pct"/>
            <w:hideMark/>
          </w:tcPr>
          <w:p w:rsidR="00BC0C72" w:rsidRDefault="008D5CF6">
            <w:pPr>
              <w:pStyle w:val="a5"/>
            </w:pPr>
            <w:bookmarkStart w:id="15545" w:name="47366"/>
            <w:bookmarkEnd w:id="15545"/>
            <w:r>
              <w:t>прилади, що застосовуються в цивільній авіації проти обмерзання</w:t>
            </w:r>
          </w:p>
        </w:tc>
        <w:tc>
          <w:tcPr>
            <w:tcW w:w="750" w:type="pct"/>
            <w:hideMark/>
          </w:tcPr>
          <w:p w:rsidR="00BC0C72" w:rsidRDefault="008D5CF6">
            <w:pPr>
              <w:pStyle w:val="a5"/>
              <w:jc w:val="center"/>
            </w:pPr>
            <w:bookmarkStart w:id="15546" w:name="47367"/>
            <w:bookmarkEnd w:id="15546"/>
            <w:r>
              <w:t>штук</w:t>
            </w:r>
          </w:p>
        </w:tc>
        <w:tc>
          <w:tcPr>
            <w:tcW w:w="750" w:type="pct"/>
            <w:hideMark/>
          </w:tcPr>
          <w:p w:rsidR="00BC0C72" w:rsidRDefault="008D5CF6">
            <w:pPr>
              <w:pStyle w:val="a5"/>
              <w:jc w:val="center"/>
            </w:pPr>
            <w:bookmarkStart w:id="15547" w:name="47368"/>
            <w:bookmarkEnd w:id="15547"/>
            <w:r>
              <w:t>100</w:t>
            </w:r>
          </w:p>
        </w:tc>
      </w:tr>
      <w:tr w:rsidR="00BC0C72" w:rsidTr="00181458">
        <w:trPr>
          <w:divId w:val="1237204249"/>
        </w:trPr>
        <w:tc>
          <w:tcPr>
            <w:tcW w:w="900" w:type="pct"/>
            <w:hideMark/>
          </w:tcPr>
          <w:p w:rsidR="00BC0C72" w:rsidRDefault="008D5CF6">
            <w:pPr>
              <w:pStyle w:val="a5"/>
            </w:pPr>
            <w:bookmarkStart w:id="15548" w:name="47369"/>
            <w:bookmarkEnd w:id="15548"/>
            <w:r>
              <w:t>8525 50 00 10</w:t>
            </w:r>
          </w:p>
        </w:tc>
        <w:tc>
          <w:tcPr>
            <w:tcW w:w="2600" w:type="pct"/>
            <w:hideMark/>
          </w:tcPr>
          <w:p w:rsidR="00BC0C72" w:rsidRDefault="008D5CF6">
            <w:pPr>
              <w:pStyle w:val="a5"/>
            </w:pPr>
            <w:bookmarkStart w:id="15549" w:name="47370"/>
            <w:bookmarkEnd w:id="15549"/>
            <w:r>
              <w:t>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камери; цифрові камери та записувальні відеокамери:</w:t>
            </w:r>
          </w:p>
        </w:tc>
        <w:tc>
          <w:tcPr>
            <w:tcW w:w="750" w:type="pct"/>
            <w:hideMark/>
          </w:tcPr>
          <w:p w:rsidR="00BC0C72" w:rsidRDefault="008D5CF6">
            <w:pPr>
              <w:pStyle w:val="a5"/>
              <w:jc w:val="center"/>
            </w:pPr>
            <w:bookmarkStart w:id="15550" w:name="47371"/>
            <w:bookmarkEnd w:id="15550"/>
            <w:r>
              <w:t> </w:t>
            </w:r>
          </w:p>
        </w:tc>
        <w:tc>
          <w:tcPr>
            <w:tcW w:w="750" w:type="pct"/>
            <w:hideMark/>
          </w:tcPr>
          <w:p w:rsidR="00BC0C72" w:rsidRDefault="008D5CF6">
            <w:pPr>
              <w:pStyle w:val="a5"/>
              <w:jc w:val="center"/>
            </w:pPr>
            <w:bookmarkStart w:id="15551" w:name="47372"/>
            <w:bookmarkEnd w:id="15551"/>
            <w:r>
              <w:t> </w:t>
            </w:r>
          </w:p>
        </w:tc>
      </w:tr>
      <w:tr w:rsidR="00BC0C72" w:rsidTr="00181458">
        <w:trPr>
          <w:divId w:val="1237204249"/>
        </w:trPr>
        <w:tc>
          <w:tcPr>
            <w:tcW w:w="900" w:type="pct"/>
            <w:hideMark/>
          </w:tcPr>
          <w:p w:rsidR="00BC0C72" w:rsidRDefault="008D5CF6">
            <w:pPr>
              <w:pStyle w:val="a5"/>
            </w:pPr>
            <w:bookmarkStart w:id="15552" w:name="47373"/>
            <w:bookmarkEnd w:id="15552"/>
            <w:r>
              <w:t> </w:t>
            </w:r>
          </w:p>
        </w:tc>
        <w:tc>
          <w:tcPr>
            <w:tcW w:w="2600" w:type="pct"/>
            <w:hideMark/>
          </w:tcPr>
          <w:p w:rsidR="00BC0C72" w:rsidRDefault="008D5CF6">
            <w:pPr>
              <w:pStyle w:val="a5"/>
            </w:pPr>
            <w:bookmarkStart w:id="15553" w:name="47374"/>
            <w:bookmarkEnd w:id="15553"/>
            <w:r>
              <w:t>апаратура передавальна для радіомовлення</w:t>
            </w:r>
          </w:p>
        </w:tc>
        <w:tc>
          <w:tcPr>
            <w:tcW w:w="750" w:type="pct"/>
            <w:hideMark/>
          </w:tcPr>
          <w:p w:rsidR="00BC0C72" w:rsidRDefault="008D5CF6">
            <w:pPr>
              <w:pStyle w:val="a5"/>
              <w:jc w:val="center"/>
            </w:pPr>
            <w:bookmarkStart w:id="15554" w:name="47375"/>
            <w:bookmarkEnd w:id="15554"/>
            <w:r>
              <w:t>- " -</w:t>
            </w:r>
          </w:p>
        </w:tc>
        <w:tc>
          <w:tcPr>
            <w:tcW w:w="750" w:type="pct"/>
            <w:hideMark/>
          </w:tcPr>
          <w:p w:rsidR="00BC0C72" w:rsidRDefault="008D5CF6">
            <w:pPr>
              <w:pStyle w:val="a5"/>
              <w:jc w:val="center"/>
            </w:pPr>
            <w:bookmarkStart w:id="15555" w:name="47376"/>
            <w:bookmarkEnd w:id="15555"/>
            <w:r>
              <w:t>10</w:t>
            </w:r>
          </w:p>
        </w:tc>
      </w:tr>
      <w:tr w:rsidR="00BC0C72" w:rsidTr="00181458">
        <w:trPr>
          <w:divId w:val="1237204249"/>
        </w:trPr>
        <w:tc>
          <w:tcPr>
            <w:tcW w:w="900" w:type="pct"/>
            <w:hideMark/>
          </w:tcPr>
          <w:p w:rsidR="00BC0C72" w:rsidRDefault="008D5CF6">
            <w:pPr>
              <w:pStyle w:val="a5"/>
            </w:pPr>
            <w:bookmarkStart w:id="15556" w:name="47377"/>
            <w:bookmarkEnd w:id="15556"/>
            <w:r>
              <w:t>8525 60 00 00</w:t>
            </w:r>
          </w:p>
        </w:tc>
        <w:tc>
          <w:tcPr>
            <w:tcW w:w="2600" w:type="pct"/>
            <w:hideMark/>
          </w:tcPr>
          <w:p w:rsidR="00BC0C72" w:rsidRDefault="008D5CF6">
            <w:pPr>
              <w:pStyle w:val="a5"/>
            </w:pPr>
            <w:bookmarkStart w:id="15557" w:name="47378"/>
            <w:bookmarkEnd w:id="15557"/>
            <w:r>
              <w:t>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камери; цифрові камери та записувальні відеокамери:</w:t>
            </w:r>
            <w:r>
              <w:br/>
              <w:t>- апаратура передавальна, до складу якої входить приймальна апаратура</w:t>
            </w:r>
          </w:p>
        </w:tc>
        <w:tc>
          <w:tcPr>
            <w:tcW w:w="750" w:type="pct"/>
            <w:hideMark/>
          </w:tcPr>
          <w:p w:rsidR="00BC0C72" w:rsidRDefault="008D5CF6">
            <w:pPr>
              <w:pStyle w:val="a5"/>
              <w:jc w:val="center"/>
            </w:pPr>
            <w:bookmarkStart w:id="15558" w:name="47379"/>
            <w:bookmarkEnd w:id="15558"/>
            <w:r>
              <w:t> </w:t>
            </w:r>
          </w:p>
        </w:tc>
        <w:tc>
          <w:tcPr>
            <w:tcW w:w="750" w:type="pct"/>
            <w:hideMark/>
          </w:tcPr>
          <w:p w:rsidR="00BC0C72" w:rsidRDefault="008D5CF6">
            <w:pPr>
              <w:pStyle w:val="a5"/>
              <w:jc w:val="center"/>
            </w:pPr>
            <w:bookmarkStart w:id="15559" w:name="47380"/>
            <w:bookmarkEnd w:id="15559"/>
            <w:r>
              <w:t> </w:t>
            </w:r>
          </w:p>
        </w:tc>
      </w:tr>
      <w:tr w:rsidR="00BC0C72" w:rsidTr="00181458">
        <w:trPr>
          <w:divId w:val="1237204249"/>
        </w:trPr>
        <w:tc>
          <w:tcPr>
            <w:tcW w:w="900" w:type="pct"/>
            <w:hideMark/>
          </w:tcPr>
          <w:p w:rsidR="00BC0C72" w:rsidRDefault="008D5CF6">
            <w:pPr>
              <w:pStyle w:val="a5"/>
            </w:pPr>
            <w:bookmarkStart w:id="15560" w:name="47381"/>
            <w:bookmarkEnd w:id="15560"/>
            <w:r>
              <w:t> </w:t>
            </w:r>
          </w:p>
        </w:tc>
        <w:tc>
          <w:tcPr>
            <w:tcW w:w="2600" w:type="pct"/>
            <w:hideMark/>
          </w:tcPr>
          <w:p w:rsidR="00BC0C72" w:rsidRDefault="008D5CF6">
            <w:pPr>
              <w:pStyle w:val="a5"/>
            </w:pPr>
            <w:bookmarkStart w:id="15561" w:name="47382"/>
            <w:bookmarkEnd w:id="15561"/>
            <w:r>
              <w:t>апаратура передавальна, до складу якої входить приймальна апаратура</w:t>
            </w:r>
          </w:p>
        </w:tc>
        <w:tc>
          <w:tcPr>
            <w:tcW w:w="750" w:type="pct"/>
            <w:hideMark/>
          </w:tcPr>
          <w:p w:rsidR="00BC0C72" w:rsidRDefault="008D5CF6">
            <w:pPr>
              <w:pStyle w:val="a5"/>
              <w:jc w:val="center"/>
            </w:pPr>
            <w:bookmarkStart w:id="15562" w:name="47383"/>
            <w:bookmarkEnd w:id="15562"/>
            <w:r>
              <w:t>- " -</w:t>
            </w:r>
          </w:p>
        </w:tc>
        <w:tc>
          <w:tcPr>
            <w:tcW w:w="750" w:type="pct"/>
            <w:hideMark/>
          </w:tcPr>
          <w:p w:rsidR="00BC0C72" w:rsidRDefault="008D5CF6">
            <w:pPr>
              <w:pStyle w:val="a5"/>
              <w:jc w:val="center"/>
            </w:pPr>
            <w:bookmarkStart w:id="15563" w:name="47384"/>
            <w:bookmarkEnd w:id="15563"/>
            <w:r>
              <w:t>10</w:t>
            </w:r>
          </w:p>
        </w:tc>
      </w:tr>
      <w:tr w:rsidR="00BC0C72" w:rsidTr="00181458">
        <w:trPr>
          <w:divId w:val="1237204249"/>
        </w:trPr>
        <w:tc>
          <w:tcPr>
            <w:tcW w:w="900" w:type="pct"/>
            <w:hideMark/>
          </w:tcPr>
          <w:p w:rsidR="00BC0C72" w:rsidRDefault="008D5CF6">
            <w:pPr>
              <w:pStyle w:val="a5"/>
            </w:pPr>
            <w:bookmarkStart w:id="15564" w:name="47385"/>
            <w:bookmarkEnd w:id="15564"/>
            <w:r>
              <w:t>8526 10 00 10</w:t>
            </w:r>
          </w:p>
        </w:tc>
        <w:tc>
          <w:tcPr>
            <w:tcW w:w="2600" w:type="pct"/>
            <w:hideMark/>
          </w:tcPr>
          <w:p w:rsidR="00BC0C72" w:rsidRDefault="008D5CF6">
            <w:pPr>
              <w:pStyle w:val="a5"/>
            </w:pPr>
            <w:bookmarkStart w:id="15565" w:name="47386"/>
            <w:bookmarkEnd w:id="15565"/>
            <w:r>
              <w:t>Радіолокаційні, радіонавігаційні прилади і радіоапаратура дистанційного керування:</w:t>
            </w:r>
            <w:r>
              <w:br/>
              <w:t>- радіолокаційні прилади:</w:t>
            </w:r>
            <w:r>
              <w:br/>
              <w:t>-- для цивільної авіації</w:t>
            </w:r>
          </w:p>
        </w:tc>
        <w:tc>
          <w:tcPr>
            <w:tcW w:w="750" w:type="pct"/>
            <w:hideMark/>
          </w:tcPr>
          <w:p w:rsidR="00BC0C72" w:rsidRDefault="008D5CF6">
            <w:pPr>
              <w:pStyle w:val="a5"/>
              <w:jc w:val="center"/>
            </w:pPr>
            <w:bookmarkStart w:id="15566" w:name="47387"/>
            <w:bookmarkEnd w:id="15566"/>
            <w:r>
              <w:t> </w:t>
            </w:r>
          </w:p>
        </w:tc>
        <w:tc>
          <w:tcPr>
            <w:tcW w:w="750" w:type="pct"/>
            <w:hideMark/>
          </w:tcPr>
          <w:p w:rsidR="00BC0C72" w:rsidRDefault="008D5CF6">
            <w:pPr>
              <w:pStyle w:val="a5"/>
              <w:jc w:val="center"/>
            </w:pPr>
            <w:bookmarkStart w:id="15567" w:name="47388"/>
            <w:bookmarkEnd w:id="15567"/>
            <w:r>
              <w:t> </w:t>
            </w:r>
          </w:p>
        </w:tc>
      </w:tr>
      <w:tr w:rsidR="00BC0C72" w:rsidTr="00181458">
        <w:trPr>
          <w:divId w:val="1237204249"/>
        </w:trPr>
        <w:tc>
          <w:tcPr>
            <w:tcW w:w="900" w:type="pct"/>
            <w:hideMark/>
          </w:tcPr>
          <w:p w:rsidR="00BC0C72" w:rsidRDefault="008D5CF6">
            <w:pPr>
              <w:pStyle w:val="a5"/>
            </w:pPr>
            <w:bookmarkStart w:id="15568" w:name="47389"/>
            <w:bookmarkEnd w:id="15568"/>
            <w:r>
              <w:t> </w:t>
            </w:r>
          </w:p>
        </w:tc>
        <w:tc>
          <w:tcPr>
            <w:tcW w:w="2600" w:type="pct"/>
            <w:hideMark/>
          </w:tcPr>
          <w:p w:rsidR="00BC0C72" w:rsidRDefault="008D5CF6">
            <w:pPr>
              <w:pStyle w:val="a5"/>
            </w:pPr>
            <w:bookmarkStart w:id="15569" w:name="47390"/>
            <w:bookmarkEnd w:id="15569"/>
            <w:r>
              <w:t>радіолокаційні прилади</w:t>
            </w:r>
          </w:p>
        </w:tc>
        <w:tc>
          <w:tcPr>
            <w:tcW w:w="750" w:type="pct"/>
            <w:hideMark/>
          </w:tcPr>
          <w:p w:rsidR="00BC0C72" w:rsidRDefault="008D5CF6">
            <w:pPr>
              <w:pStyle w:val="a5"/>
              <w:jc w:val="center"/>
            </w:pPr>
            <w:bookmarkStart w:id="15570" w:name="47391"/>
            <w:bookmarkEnd w:id="15570"/>
            <w:r>
              <w:t>- " -</w:t>
            </w:r>
          </w:p>
        </w:tc>
        <w:tc>
          <w:tcPr>
            <w:tcW w:w="750" w:type="pct"/>
            <w:hideMark/>
          </w:tcPr>
          <w:p w:rsidR="00BC0C72" w:rsidRDefault="008D5CF6">
            <w:pPr>
              <w:pStyle w:val="a5"/>
              <w:jc w:val="center"/>
            </w:pPr>
            <w:bookmarkStart w:id="15571" w:name="47392"/>
            <w:bookmarkEnd w:id="15571"/>
            <w:r>
              <w:t>10</w:t>
            </w:r>
          </w:p>
        </w:tc>
      </w:tr>
      <w:tr w:rsidR="00BC0C72" w:rsidTr="00181458">
        <w:trPr>
          <w:divId w:val="1237204249"/>
        </w:trPr>
        <w:tc>
          <w:tcPr>
            <w:tcW w:w="900" w:type="pct"/>
            <w:hideMark/>
          </w:tcPr>
          <w:p w:rsidR="00BC0C72" w:rsidRDefault="008D5CF6">
            <w:pPr>
              <w:pStyle w:val="a5"/>
            </w:pPr>
            <w:bookmarkStart w:id="15572" w:name="47393"/>
            <w:bookmarkEnd w:id="15572"/>
            <w:r>
              <w:t>8526 91 20</w:t>
            </w:r>
          </w:p>
        </w:tc>
        <w:tc>
          <w:tcPr>
            <w:tcW w:w="2600" w:type="pct"/>
            <w:hideMark/>
          </w:tcPr>
          <w:p w:rsidR="00BC0C72" w:rsidRDefault="008D5CF6">
            <w:pPr>
              <w:pStyle w:val="a5"/>
            </w:pPr>
            <w:bookmarkStart w:id="15573" w:name="47394"/>
            <w:bookmarkEnd w:id="15573"/>
            <w:r>
              <w:t>Радіолокаційні, радіонавігаційні прилади і радіоапаратура дистанційного керування:</w:t>
            </w:r>
            <w:r>
              <w:br/>
              <w:t>- інші:</w:t>
            </w:r>
            <w:r>
              <w:br/>
              <w:t>-- радіонавігаційні прилади:</w:t>
            </w:r>
            <w:r>
              <w:br/>
              <w:t>--- радіонавігаційні приймачі:</w:t>
            </w:r>
          </w:p>
        </w:tc>
        <w:tc>
          <w:tcPr>
            <w:tcW w:w="750" w:type="pct"/>
            <w:hideMark/>
          </w:tcPr>
          <w:p w:rsidR="00BC0C72" w:rsidRDefault="008D5CF6">
            <w:pPr>
              <w:pStyle w:val="a5"/>
              <w:jc w:val="center"/>
            </w:pPr>
            <w:bookmarkStart w:id="15574" w:name="47395"/>
            <w:bookmarkEnd w:id="15574"/>
            <w:r>
              <w:t> </w:t>
            </w:r>
          </w:p>
        </w:tc>
        <w:tc>
          <w:tcPr>
            <w:tcW w:w="750" w:type="pct"/>
            <w:hideMark/>
          </w:tcPr>
          <w:p w:rsidR="00BC0C72" w:rsidRDefault="008D5CF6">
            <w:pPr>
              <w:pStyle w:val="a5"/>
              <w:jc w:val="center"/>
            </w:pPr>
            <w:bookmarkStart w:id="15575" w:name="47396"/>
            <w:bookmarkEnd w:id="15575"/>
            <w:r>
              <w:t> </w:t>
            </w:r>
          </w:p>
        </w:tc>
      </w:tr>
      <w:tr w:rsidR="00BC0C72" w:rsidTr="00181458">
        <w:trPr>
          <w:divId w:val="1237204249"/>
        </w:trPr>
        <w:tc>
          <w:tcPr>
            <w:tcW w:w="900" w:type="pct"/>
            <w:hideMark/>
          </w:tcPr>
          <w:p w:rsidR="00BC0C72" w:rsidRDefault="008D5CF6">
            <w:pPr>
              <w:pStyle w:val="a5"/>
            </w:pPr>
            <w:bookmarkStart w:id="15576" w:name="47397"/>
            <w:bookmarkEnd w:id="15576"/>
            <w:r>
              <w:t> </w:t>
            </w:r>
          </w:p>
        </w:tc>
        <w:tc>
          <w:tcPr>
            <w:tcW w:w="2600" w:type="pct"/>
            <w:hideMark/>
          </w:tcPr>
          <w:p w:rsidR="00BC0C72" w:rsidRDefault="008D5CF6">
            <w:pPr>
              <w:pStyle w:val="a5"/>
            </w:pPr>
            <w:bookmarkStart w:id="15577" w:name="47398"/>
            <w:bookmarkEnd w:id="15577"/>
            <w:r>
              <w:t>радіонавігаційні прилади</w:t>
            </w:r>
          </w:p>
        </w:tc>
        <w:tc>
          <w:tcPr>
            <w:tcW w:w="750" w:type="pct"/>
            <w:hideMark/>
          </w:tcPr>
          <w:p w:rsidR="00BC0C72" w:rsidRDefault="008D5CF6">
            <w:pPr>
              <w:pStyle w:val="a5"/>
              <w:jc w:val="center"/>
            </w:pPr>
            <w:bookmarkStart w:id="15578" w:name="47399"/>
            <w:bookmarkEnd w:id="15578"/>
            <w:r>
              <w:t>- " -</w:t>
            </w:r>
          </w:p>
        </w:tc>
        <w:tc>
          <w:tcPr>
            <w:tcW w:w="750" w:type="pct"/>
            <w:hideMark/>
          </w:tcPr>
          <w:p w:rsidR="00BC0C72" w:rsidRDefault="008D5CF6">
            <w:pPr>
              <w:pStyle w:val="a5"/>
              <w:jc w:val="center"/>
            </w:pPr>
            <w:bookmarkStart w:id="15579" w:name="47400"/>
            <w:bookmarkEnd w:id="15579"/>
            <w:r>
              <w:t>10</w:t>
            </w:r>
          </w:p>
        </w:tc>
      </w:tr>
      <w:tr w:rsidR="00BC0C72" w:rsidTr="00181458">
        <w:trPr>
          <w:divId w:val="1237204249"/>
        </w:trPr>
        <w:tc>
          <w:tcPr>
            <w:tcW w:w="900" w:type="pct"/>
            <w:hideMark/>
          </w:tcPr>
          <w:p w:rsidR="00BC0C72" w:rsidRDefault="008D5CF6">
            <w:pPr>
              <w:pStyle w:val="a5"/>
            </w:pPr>
            <w:bookmarkStart w:id="15580" w:name="47401"/>
            <w:bookmarkEnd w:id="15580"/>
            <w:r>
              <w:t>8526 91 80</w:t>
            </w:r>
          </w:p>
        </w:tc>
        <w:tc>
          <w:tcPr>
            <w:tcW w:w="2600" w:type="pct"/>
            <w:hideMark/>
          </w:tcPr>
          <w:p w:rsidR="00BC0C72" w:rsidRDefault="008D5CF6">
            <w:pPr>
              <w:pStyle w:val="a5"/>
            </w:pPr>
            <w:bookmarkStart w:id="15581" w:name="47402"/>
            <w:bookmarkEnd w:id="15581"/>
            <w:r>
              <w:t>Радіолокаційні, радіонавігаційні прилади і радіоапаратура дистанційного керування:</w:t>
            </w:r>
            <w:r>
              <w:br/>
              <w:t>- інші:</w:t>
            </w:r>
            <w:r>
              <w:br/>
              <w:t>-- радіонавігаційні прилади:</w:t>
            </w:r>
            <w:r>
              <w:br/>
              <w:t>--- інші:</w:t>
            </w:r>
          </w:p>
        </w:tc>
        <w:tc>
          <w:tcPr>
            <w:tcW w:w="750" w:type="pct"/>
            <w:hideMark/>
          </w:tcPr>
          <w:p w:rsidR="00BC0C72" w:rsidRDefault="008D5CF6">
            <w:pPr>
              <w:pStyle w:val="a5"/>
              <w:jc w:val="center"/>
            </w:pPr>
            <w:bookmarkStart w:id="15582" w:name="47403"/>
            <w:bookmarkEnd w:id="15582"/>
            <w:r>
              <w:t> </w:t>
            </w:r>
          </w:p>
        </w:tc>
        <w:tc>
          <w:tcPr>
            <w:tcW w:w="750" w:type="pct"/>
            <w:hideMark/>
          </w:tcPr>
          <w:p w:rsidR="00BC0C72" w:rsidRDefault="008D5CF6">
            <w:pPr>
              <w:pStyle w:val="a5"/>
              <w:jc w:val="center"/>
            </w:pPr>
            <w:bookmarkStart w:id="15583" w:name="47404"/>
            <w:bookmarkEnd w:id="15583"/>
            <w:r>
              <w:t> </w:t>
            </w:r>
          </w:p>
        </w:tc>
      </w:tr>
      <w:tr w:rsidR="00BC0C72" w:rsidTr="00181458">
        <w:trPr>
          <w:divId w:val="1237204249"/>
        </w:trPr>
        <w:tc>
          <w:tcPr>
            <w:tcW w:w="900" w:type="pct"/>
            <w:hideMark/>
          </w:tcPr>
          <w:p w:rsidR="00BC0C72" w:rsidRDefault="008D5CF6">
            <w:pPr>
              <w:pStyle w:val="a5"/>
            </w:pPr>
            <w:bookmarkStart w:id="15584" w:name="47405"/>
            <w:bookmarkEnd w:id="15584"/>
            <w:r>
              <w:t> </w:t>
            </w:r>
          </w:p>
        </w:tc>
        <w:tc>
          <w:tcPr>
            <w:tcW w:w="2600" w:type="pct"/>
            <w:hideMark/>
          </w:tcPr>
          <w:p w:rsidR="00BC0C72" w:rsidRDefault="008D5CF6">
            <w:pPr>
              <w:pStyle w:val="a5"/>
            </w:pPr>
            <w:bookmarkStart w:id="15585" w:name="47406"/>
            <w:bookmarkEnd w:id="15585"/>
            <w:r>
              <w:t>радіонавігаційні прилади</w:t>
            </w:r>
          </w:p>
        </w:tc>
        <w:tc>
          <w:tcPr>
            <w:tcW w:w="750" w:type="pct"/>
            <w:hideMark/>
          </w:tcPr>
          <w:p w:rsidR="00BC0C72" w:rsidRDefault="008D5CF6">
            <w:pPr>
              <w:pStyle w:val="a5"/>
              <w:jc w:val="center"/>
            </w:pPr>
            <w:bookmarkStart w:id="15586" w:name="47407"/>
            <w:bookmarkEnd w:id="15586"/>
            <w:r>
              <w:t>штук</w:t>
            </w:r>
          </w:p>
        </w:tc>
        <w:tc>
          <w:tcPr>
            <w:tcW w:w="750" w:type="pct"/>
            <w:hideMark/>
          </w:tcPr>
          <w:p w:rsidR="00BC0C72" w:rsidRDefault="008D5CF6">
            <w:pPr>
              <w:pStyle w:val="a5"/>
              <w:jc w:val="center"/>
            </w:pPr>
            <w:bookmarkStart w:id="15587" w:name="47408"/>
            <w:bookmarkEnd w:id="15587"/>
            <w:r>
              <w:t>10</w:t>
            </w:r>
          </w:p>
        </w:tc>
      </w:tr>
      <w:tr w:rsidR="00BC0C72" w:rsidTr="00181458">
        <w:trPr>
          <w:divId w:val="1237204249"/>
        </w:trPr>
        <w:tc>
          <w:tcPr>
            <w:tcW w:w="900" w:type="pct"/>
            <w:hideMark/>
          </w:tcPr>
          <w:p w:rsidR="00BC0C72" w:rsidRDefault="008D5CF6">
            <w:pPr>
              <w:pStyle w:val="a5"/>
            </w:pPr>
            <w:bookmarkStart w:id="15588" w:name="47409"/>
            <w:bookmarkEnd w:id="15588"/>
            <w:r>
              <w:t>8526 92 00 10</w:t>
            </w:r>
          </w:p>
        </w:tc>
        <w:tc>
          <w:tcPr>
            <w:tcW w:w="2600" w:type="pct"/>
            <w:hideMark/>
          </w:tcPr>
          <w:p w:rsidR="00BC0C72" w:rsidRDefault="008D5CF6">
            <w:pPr>
              <w:pStyle w:val="a5"/>
            </w:pPr>
            <w:bookmarkStart w:id="15589" w:name="47410"/>
            <w:bookmarkEnd w:id="15589"/>
            <w:r>
              <w:t>Радіолокаційні, радіонавігаційні прилади і радіоапаратура дистанційного керування:</w:t>
            </w:r>
            <w:r>
              <w:br/>
              <w:t>- інші:</w:t>
            </w:r>
            <w:r>
              <w:br/>
              <w:t>-- радіоапаратура дистанційного керування:</w:t>
            </w:r>
            <w:r>
              <w:br/>
              <w:t>--- для цивільної авіації</w:t>
            </w:r>
          </w:p>
        </w:tc>
        <w:tc>
          <w:tcPr>
            <w:tcW w:w="750" w:type="pct"/>
            <w:hideMark/>
          </w:tcPr>
          <w:p w:rsidR="00BC0C72" w:rsidRDefault="008D5CF6">
            <w:pPr>
              <w:pStyle w:val="a5"/>
              <w:jc w:val="center"/>
            </w:pPr>
            <w:bookmarkStart w:id="15590" w:name="47411"/>
            <w:bookmarkEnd w:id="15590"/>
            <w:r>
              <w:t> </w:t>
            </w:r>
          </w:p>
        </w:tc>
        <w:tc>
          <w:tcPr>
            <w:tcW w:w="750" w:type="pct"/>
            <w:hideMark/>
          </w:tcPr>
          <w:p w:rsidR="00BC0C72" w:rsidRDefault="008D5CF6">
            <w:pPr>
              <w:pStyle w:val="a5"/>
              <w:jc w:val="center"/>
            </w:pPr>
            <w:bookmarkStart w:id="15591" w:name="47412"/>
            <w:bookmarkEnd w:id="15591"/>
            <w:r>
              <w:t> </w:t>
            </w:r>
          </w:p>
        </w:tc>
      </w:tr>
      <w:tr w:rsidR="00BC0C72" w:rsidTr="00181458">
        <w:trPr>
          <w:divId w:val="1237204249"/>
        </w:trPr>
        <w:tc>
          <w:tcPr>
            <w:tcW w:w="900" w:type="pct"/>
            <w:hideMark/>
          </w:tcPr>
          <w:p w:rsidR="00BC0C72" w:rsidRDefault="008D5CF6">
            <w:pPr>
              <w:pStyle w:val="a5"/>
            </w:pPr>
            <w:bookmarkStart w:id="15592" w:name="47413"/>
            <w:bookmarkEnd w:id="15592"/>
            <w:r>
              <w:t> </w:t>
            </w:r>
          </w:p>
        </w:tc>
        <w:tc>
          <w:tcPr>
            <w:tcW w:w="2600" w:type="pct"/>
            <w:hideMark/>
          </w:tcPr>
          <w:p w:rsidR="00BC0C72" w:rsidRDefault="008D5CF6">
            <w:pPr>
              <w:pStyle w:val="a5"/>
            </w:pPr>
            <w:bookmarkStart w:id="15593" w:name="47414"/>
            <w:bookmarkEnd w:id="15593"/>
            <w:r>
              <w:t>радіоапаратура дистанційного керування</w:t>
            </w:r>
          </w:p>
        </w:tc>
        <w:tc>
          <w:tcPr>
            <w:tcW w:w="750" w:type="pct"/>
            <w:hideMark/>
          </w:tcPr>
          <w:p w:rsidR="00BC0C72" w:rsidRDefault="008D5CF6">
            <w:pPr>
              <w:pStyle w:val="a5"/>
              <w:jc w:val="center"/>
            </w:pPr>
            <w:bookmarkStart w:id="15594" w:name="47415"/>
            <w:bookmarkEnd w:id="15594"/>
            <w:r>
              <w:t>- " -</w:t>
            </w:r>
          </w:p>
        </w:tc>
        <w:tc>
          <w:tcPr>
            <w:tcW w:w="750" w:type="pct"/>
            <w:hideMark/>
          </w:tcPr>
          <w:p w:rsidR="00BC0C72" w:rsidRDefault="008D5CF6">
            <w:pPr>
              <w:pStyle w:val="a5"/>
              <w:jc w:val="center"/>
            </w:pPr>
            <w:bookmarkStart w:id="15595" w:name="47416"/>
            <w:bookmarkEnd w:id="15595"/>
            <w:r>
              <w:t>10</w:t>
            </w:r>
          </w:p>
        </w:tc>
      </w:tr>
      <w:tr w:rsidR="00BC0C72" w:rsidTr="00181458">
        <w:trPr>
          <w:divId w:val="1237204249"/>
        </w:trPr>
        <w:tc>
          <w:tcPr>
            <w:tcW w:w="900" w:type="pct"/>
            <w:hideMark/>
          </w:tcPr>
          <w:p w:rsidR="00BC0C72" w:rsidRDefault="008D5CF6">
            <w:pPr>
              <w:pStyle w:val="a5"/>
            </w:pPr>
            <w:bookmarkStart w:id="15596" w:name="47417"/>
            <w:bookmarkEnd w:id="15596"/>
            <w:r>
              <w:t>8528 41 00 00</w:t>
            </w:r>
          </w:p>
        </w:tc>
        <w:tc>
          <w:tcPr>
            <w:tcW w:w="2600" w:type="pct"/>
            <w:hideMark/>
          </w:tcPr>
          <w:p w:rsidR="00BC0C72" w:rsidRDefault="008D5CF6">
            <w:pPr>
              <w:pStyle w:val="a5"/>
            </w:pPr>
            <w:bookmarkStart w:id="15597" w:name="47418"/>
            <w:bookmarkEnd w:id="15597"/>
            <w:r>
              <w:t xml:space="preserve">Монітори та проектори, до складу яких не входить приймальна телевізійна апаратура; приймальна апаратура для телебачення, поєднана або не </w:t>
            </w:r>
            <w:r>
              <w:lastRenderedPageBreak/>
              <w:t>поєднана з радіомовним приймачем або з пристроєм, що записує або відтворює звук чи зображення:</w:t>
            </w:r>
            <w:r>
              <w:br/>
              <w:t>- монітори з електронно-променевою трубкою:</w:t>
            </w:r>
            <w:r>
              <w:br/>
              <w:t>-- які використовуються виключно або переважно в машинах для автоматичного оброблення інформації товарної позиції 8471</w:t>
            </w:r>
          </w:p>
        </w:tc>
        <w:tc>
          <w:tcPr>
            <w:tcW w:w="750" w:type="pct"/>
            <w:hideMark/>
          </w:tcPr>
          <w:p w:rsidR="00BC0C72" w:rsidRDefault="008D5CF6">
            <w:pPr>
              <w:pStyle w:val="a5"/>
              <w:jc w:val="center"/>
            </w:pPr>
            <w:bookmarkStart w:id="15598" w:name="47419"/>
            <w:bookmarkEnd w:id="15598"/>
            <w:r>
              <w:lastRenderedPageBreak/>
              <w:t> </w:t>
            </w:r>
          </w:p>
        </w:tc>
        <w:tc>
          <w:tcPr>
            <w:tcW w:w="750" w:type="pct"/>
            <w:hideMark/>
          </w:tcPr>
          <w:p w:rsidR="00BC0C72" w:rsidRDefault="008D5CF6">
            <w:pPr>
              <w:pStyle w:val="a5"/>
              <w:jc w:val="center"/>
            </w:pPr>
            <w:bookmarkStart w:id="15599" w:name="47420"/>
            <w:bookmarkEnd w:id="15599"/>
            <w:r>
              <w:t> </w:t>
            </w:r>
          </w:p>
        </w:tc>
      </w:tr>
      <w:tr w:rsidR="00BC0C72" w:rsidTr="00181458">
        <w:trPr>
          <w:divId w:val="1237204249"/>
        </w:trPr>
        <w:tc>
          <w:tcPr>
            <w:tcW w:w="900" w:type="pct"/>
            <w:hideMark/>
          </w:tcPr>
          <w:p w:rsidR="00BC0C72" w:rsidRDefault="008D5CF6">
            <w:pPr>
              <w:pStyle w:val="a5"/>
            </w:pPr>
            <w:bookmarkStart w:id="15600" w:name="47421"/>
            <w:bookmarkEnd w:id="15600"/>
            <w:r>
              <w:t> </w:t>
            </w:r>
          </w:p>
        </w:tc>
        <w:tc>
          <w:tcPr>
            <w:tcW w:w="2600" w:type="pct"/>
            <w:hideMark/>
          </w:tcPr>
          <w:p w:rsidR="00BC0C72" w:rsidRDefault="008D5CF6">
            <w:pPr>
              <w:pStyle w:val="a5"/>
            </w:pPr>
            <w:bookmarkStart w:id="15601" w:name="47422"/>
            <w:bookmarkEnd w:id="15601"/>
            <w:r>
              <w:t>монітори</w:t>
            </w:r>
          </w:p>
        </w:tc>
        <w:tc>
          <w:tcPr>
            <w:tcW w:w="750" w:type="pct"/>
            <w:hideMark/>
          </w:tcPr>
          <w:p w:rsidR="00BC0C72" w:rsidRDefault="008D5CF6">
            <w:pPr>
              <w:pStyle w:val="a5"/>
              <w:jc w:val="center"/>
            </w:pPr>
            <w:bookmarkStart w:id="15602" w:name="47423"/>
            <w:bookmarkEnd w:id="15602"/>
            <w:r>
              <w:t>- " -</w:t>
            </w:r>
          </w:p>
        </w:tc>
        <w:tc>
          <w:tcPr>
            <w:tcW w:w="750" w:type="pct"/>
            <w:hideMark/>
          </w:tcPr>
          <w:p w:rsidR="00BC0C72" w:rsidRDefault="008D5CF6">
            <w:pPr>
              <w:pStyle w:val="a5"/>
              <w:jc w:val="center"/>
            </w:pPr>
            <w:bookmarkStart w:id="15603" w:name="47424"/>
            <w:bookmarkEnd w:id="15603"/>
            <w:r>
              <w:t>20</w:t>
            </w:r>
          </w:p>
        </w:tc>
      </w:tr>
      <w:tr w:rsidR="00BC0C72" w:rsidTr="00181458">
        <w:trPr>
          <w:divId w:val="1237204249"/>
        </w:trPr>
        <w:tc>
          <w:tcPr>
            <w:tcW w:w="900" w:type="pct"/>
            <w:hideMark/>
          </w:tcPr>
          <w:p w:rsidR="00BC0C72" w:rsidRDefault="008D5CF6">
            <w:pPr>
              <w:pStyle w:val="a5"/>
            </w:pPr>
            <w:bookmarkStart w:id="15604" w:name="47425"/>
            <w:bookmarkEnd w:id="15604"/>
            <w:r>
              <w:t>8528 51 00 00</w:t>
            </w:r>
          </w:p>
        </w:tc>
        <w:tc>
          <w:tcPr>
            <w:tcW w:w="2600" w:type="pct"/>
            <w:hideMark/>
          </w:tcPr>
          <w:p w:rsidR="00BC0C72" w:rsidRDefault="008D5CF6">
            <w:pPr>
              <w:pStyle w:val="a5"/>
            </w:pPr>
            <w:bookmarkStart w:id="15605" w:name="47426"/>
            <w:bookmarkEnd w:id="15605"/>
            <w:r>
              <w:t>Монітори та проектори, до складу яких не входить приймальна телевізійна апаратура; приймальна апаратура для телебачення, поєднана або не поєднана з радіомовним приймачем або з пристроєм, що записує або відтворює звук чи зображення:</w:t>
            </w:r>
            <w:r>
              <w:br/>
              <w:t>- інші монітори:</w:t>
            </w:r>
            <w:r>
              <w:br/>
              <w:t>-- які використовуються виключно або переважно в машинах для автоматичного оброблення інформації товарної позиції 8471</w:t>
            </w:r>
          </w:p>
        </w:tc>
        <w:tc>
          <w:tcPr>
            <w:tcW w:w="750" w:type="pct"/>
            <w:hideMark/>
          </w:tcPr>
          <w:p w:rsidR="00BC0C72" w:rsidRDefault="008D5CF6">
            <w:pPr>
              <w:pStyle w:val="a5"/>
              <w:jc w:val="center"/>
            </w:pPr>
            <w:bookmarkStart w:id="15606" w:name="47427"/>
            <w:bookmarkEnd w:id="15606"/>
            <w:r>
              <w:t> </w:t>
            </w:r>
          </w:p>
        </w:tc>
        <w:tc>
          <w:tcPr>
            <w:tcW w:w="750" w:type="pct"/>
            <w:hideMark/>
          </w:tcPr>
          <w:p w:rsidR="00BC0C72" w:rsidRDefault="008D5CF6">
            <w:pPr>
              <w:pStyle w:val="a5"/>
              <w:jc w:val="center"/>
            </w:pPr>
            <w:bookmarkStart w:id="15607" w:name="47428"/>
            <w:bookmarkEnd w:id="15607"/>
            <w:r>
              <w:t> </w:t>
            </w:r>
          </w:p>
        </w:tc>
      </w:tr>
      <w:tr w:rsidR="00BC0C72" w:rsidTr="00181458">
        <w:trPr>
          <w:divId w:val="1237204249"/>
        </w:trPr>
        <w:tc>
          <w:tcPr>
            <w:tcW w:w="900" w:type="pct"/>
            <w:hideMark/>
          </w:tcPr>
          <w:p w:rsidR="00BC0C72" w:rsidRDefault="008D5CF6">
            <w:pPr>
              <w:pStyle w:val="a5"/>
            </w:pPr>
            <w:bookmarkStart w:id="15608" w:name="47429"/>
            <w:bookmarkEnd w:id="15608"/>
            <w:r>
              <w:t> </w:t>
            </w:r>
          </w:p>
        </w:tc>
        <w:tc>
          <w:tcPr>
            <w:tcW w:w="2600" w:type="pct"/>
            <w:hideMark/>
          </w:tcPr>
          <w:p w:rsidR="00BC0C72" w:rsidRDefault="008D5CF6">
            <w:pPr>
              <w:pStyle w:val="a5"/>
            </w:pPr>
            <w:bookmarkStart w:id="15609" w:name="47430"/>
            <w:bookmarkEnd w:id="15609"/>
            <w:r>
              <w:t>монітори</w:t>
            </w:r>
          </w:p>
        </w:tc>
        <w:tc>
          <w:tcPr>
            <w:tcW w:w="750" w:type="pct"/>
            <w:hideMark/>
          </w:tcPr>
          <w:p w:rsidR="00BC0C72" w:rsidRDefault="008D5CF6">
            <w:pPr>
              <w:pStyle w:val="a5"/>
              <w:jc w:val="center"/>
            </w:pPr>
            <w:bookmarkStart w:id="15610" w:name="47431"/>
            <w:bookmarkEnd w:id="15610"/>
            <w:r>
              <w:t>- " -</w:t>
            </w:r>
          </w:p>
        </w:tc>
        <w:tc>
          <w:tcPr>
            <w:tcW w:w="750" w:type="pct"/>
            <w:hideMark/>
          </w:tcPr>
          <w:p w:rsidR="00BC0C72" w:rsidRDefault="008D5CF6">
            <w:pPr>
              <w:pStyle w:val="a5"/>
              <w:jc w:val="center"/>
            </w:pPr>
            <w:bookmarkStart w:id="15611" w:name="47432"/>
            <w:bookmarkEnd w:id="15611"/>
            <w:r>
              <w:t>20</w:t>
            </w:r>
          </w:p>
        </w:tc>
      </w:tr>
      <w:tr w:rsidR="00BC0C72" w:rsidTr="00181458">
        <w:trPr>
          <w:divId w:val="1237204249"/>
        </w:trPr>
        <w:tc>
          <w:tcPr>
            <w:tcW w:w="900" w:type="pct"/>
            <w:hideMark/>
          </w:tcPr>
          <w:p w:rsidR="00BC0C72" w:rsidRDefault="008D5CF6">
            <w:pPr>
              <w:pStyle w:val="a5"/>
            </w:pPr>
            <w:bookmarkStart w:id="15612" w:name="47433"/>
            <w:bookmarkEnd w:id="15612"/>
            <w:r>
              <w:t>8528 61 00 00</w:t>
            </w:r>
          </w:p>
        </w:tc>
        <w:tc>
          <w:tcPr>
            <w:tcW w:w="2600" w:type="pct"/>
            <w:hideMark/>
          </w:tcPr>
          <w:p w:rsidR="00BC0C72" w:rsidRDefault="008D5CF6">
            <w:pPr>
              <w:pStyle w:val="a5"/>
            </w:pPr>
            <w:bookmarkStart w:id="15613" w:name="47434"/>
            <w:bookmarkEnd w:id="15613"/>
            <w:r>
              <w:t>Монітори та проектори, до складу яких не входить приймальна телевізійна апаратура; приймальна апаратура для телебачення, поєднана або не поєднана з радіомовним приймачем або з пристроєм, що записує або відтворює звук чи зображення:</w:t>
            </w:r>
            <w:r>
              <w:br/>
              <w:t>- проектори:</w:t>
            </w:r>
            <w:r>
              <w:br/>
              <w:t>-- які використовуються виключно або переважно в машинах для автоматичного оброблення інформації товарної позиції 8471</w:t>
            </w:r>
          </w:p>
        </w:tc>
        <w:tc>
          <w:tcPr>
            <w:tcW w:w="750" w:type="pct"/>
            <w:hideMark/>
          </w:tcPr>
          <w:p w:rsidR="00BC0C72" w:rsidRDefault="008D5CF6">
            <w:pPr>
              <w:pStyle w:val="a5"/>
              <w:jc w:val="center"/>
            </w:pPr>
            <w:bookmarkStart w:id="15614" w:name="47435"/>
            <w:bookmarkEnd w:id="15614"/>
            <w:r>
              <w:t> </w:t>
            </w:r>
          </w:p>
        </w:tc>
        <w:tc>
          <w:tcPr>
            <w:tcW w:w="750" w:type="pct"/>
            <w:hideMark/>
          </w:tcPr>
          <w:p w:rsidR="00BC0C72" w:rsidRDefault="008D5CF6">
            <w:pPr>
              <w:pStyle w:val="a5"/>
              <w:jc w:val="center"/>
            </w:pPr>
            <w:bookmarkStart w:id="15615" w:name="47436"/>
            <w:bookmarkEnd w:id="15615"/>
            <w:r>
              <w:t> </w:t>
            </w:r>
          </w:p>
        </w:tc>
      </w:tr>
      <w:tr w:rsidR="00BC0C72" w:rsidTr="00181458">
        <w:trPr>
          <w:divId w:val="1237204249"/>
        </w:trPr>
        <w:tc>
          <w:tcPr>
            <w:tcW w:w="900" w:type="pct"/>
            <w:hideMark/>
          </w:tcPr>
          <w:p w:rsidR="00BC0C72" w:rsidRDefault="008D5CF6">
            <w:pPr>
              <w:pStyle w:val="a5"/>
            </w:pPr>
            <w:bookmarkStart w:id="15616" w:name="47437"/>
            <w:bookmarkEnd w:id="15616"/>
            <w:r>
              <w:t> </w:t>
            </w:r>
          </w:p>
        </w:tc>
        <w:tc>
          <w:tcPr>
            <w:tcW w:w="2600" w:type="pct"/>
            <w:hideMark/>
          </w:tcPr>
          <w:p w:rsidR="00BC0C72" w:rsidRDefault="008D5CF6">
            <w:pPr>
              <w:pStyle w:val="a5"/>
            </w:pPr>
            <w:bookmarkStart w:id="15617" w:name="47438"/>
            <w:bookmarkEnd w:id="15617"/>
            <w:r>
              <w:t>проектори</w:t>
            </w:r>
          </w:p>
        </w:tc>
        <w:tc>
          <w:tcPr>
            <w:tcW w:w="750" w:type="pct"/>
            <w:hideMark/>
          </w:tcPr>
          <w:p w:rsidR="00BC0C72" w:rsidRDefault="008D5CF6">
            <w:pPr>
              <w:pStyle w:val="a5"/>
              <w:jc w:val="center"/>
            </w:pPr>
            <w:bookmarkStart w:id="15618" w:name="47439"/>
            <w:bookmarkEnd w:id="15618"/>
            <w:r>
              <w:t>штук</w:t>
            </w:r>
          </w:p>
        </w:tc>
        <w:tc>
          <w:tcPr>
            <w:tcW w:w="750" w:type="pct"/>
            <w:hideMark/>
          </w:tcPr>
          <w:p w:rsidR="00BC0C72" w:rsidRDefault="008D5CF6">
            <w:pPr>
              <w:pStyle w:val="a5"/>
              <w:jc w:val="center"/>
            </w:pPr>
            <w:bookmarkStart w:id="15619" w:name="47440"/>
            <w:bookmarkEnd w:id="15619"/>
            <w:r>
              <w:t>20</w:t>
            </w:r>
          </w:p>
        </w:tc>
      </w:tr>
      <w:tr w:rsidR="00BC0C72" w:rsidTr="00181458">
        <w:trPr>
          <w:divId w:val="1237204249"/>
        </w:trPr>
        <w:tc>
          <w:tcPr>
            <w:tcW w:w="900" w:type="pct"/>
            <w:hideMark/>
          </w:tcPr>
          <w:p w:rsidR="00BC0C72" w:rsidRDefault="008D5CF6">
            <w:pPr>
              <w:pStyle w:val="a5"/>
            </w:pPr>
            <w:bookmarkStart w:id="15620" w:name="47441"/>
            <w:bookmarkEnd w:id="15620"/>
            <w:r>
              <w:t>8529 10 69 10</w:t>
            </w:r>
          </w:p>
        </w:tc>
        <w:tc>
          <w:tcPr>
            <w:tcW w:w="2600" w:type="pct"/>
            <w:hideMark/>
          </w:tcPr>
          <w:p w:rsidR="00BC0C72" w:rsidRDefault="008D5CF6">
            <w:pPr>
              <w:pStyle w:val="a5"/>
            </w:pPr>
            <w:bookmarkStart w:id="15621" w:name="47442"/>
            <w:bookmarkEnd w:id="15621"/>
            <w:r>
              <w:t>Частини, призначені виключно або переважно для апаратури товарних позицій 8525 - 8528:</w:t>
            </w:r>
            <w:r>
              <w:br/>
              <w:t>- антени та антенні відбивачі будь-якого типу; частини, що використовуються разом з цими виробами:</w:t>
            </w:r>
            <w:r>
              <w:br/>
              <w:t>-- антени:</w:t>
            </w:r>
            <w:r>
              <w:br/>
              <w:t>--- інші:</w:t>
            </w:r>
            <w:r>
              <w:br/>
              <w:t>---- для цивільної авіації</w:t>
            </w:r>
          </w:p>
        </w:tc>
        <w:tc>
          <w:tcPr>
            <w:tcW w:w="750" w:type="pct"/>
            <w:hideMark/>
          </w:tcPr>
          <w:p w:rsidR="00BC0C72" w:rsidRDefault="008D5CF6">
            <w:pPr>
              <w:pStyle w:val="a5"/>
              <w:jc w:val="center"/>
            </w:pPr>
            <w:bookmarkStart w:id="15622" w:name="47443"/>
            <w:bookmarkEnd w:id="15622"/>
            <w:r>
              <w:t> </w:t>
            </w:r>
          </w:p>
        </w:tc>
        <w:tc>
          <w:tcPr>
            <w:tcW w:w="750" w:type="pct"/>
            <w:hideMark/>
          </w:tcPr>
          <w:p w:rsidR="00BC0C72" w:rsidRDefault="008D5CF6">
            <w:pPr>
              <w:pStyle w:val="a5"/>
              <w:jc w:val="center"/>
            </w:pPr>
            <w:bookmarkStart w:id="15623" w:name="47444"/>
            <w:bookmarkEnd w:id="15623"/>
            <w:r>
              <w:t> </w:t>
            </w:r>
          </w:p>
        </w:tc>
      </w:tr>
      <w:tr w:rsidR="00BC0C72" w:rsidTr="00181458">
        <w:trPr>
          <w:divId w:val="1237204249"/>
        </w:trPr>
        <w:tc>
          <w:tcPr>
            <w:tcW w:w="900" w:type="pct"/>
            <w:hideMark/>
          </w:tcPr>
          <w:p w:rsidR="00BC0C72" w:rsidRDefault="008D5CF6">
            <w:pPr>
              <w:pStyle w:val="a5"/>
            </w:pPr>
            <w:bookmarkStart w:id="15624" w:name="47445"/>
            <w:bookmarkEnd w:id="15624"/>
            <w:r>
              <w:t> </w:t>
            </w:r>
          </w:p>
        </w:tc>
        <w:tc>
          <w:tcPr>
            <w:tcW w:w="2600" w:type="pct"/>
            <w:hideMark/>
          </w:tcPr>
          <w:p w:rsidR="00BC0C72" w:rsidRDefault="008D5CF6">
            <w:pPr>
              <w:pStyle w:val="a5"/>
            </w:pPr>
            <w:bookmarkStart w:id="15625" w:name="47446"/>
            <w:bookmarkEnd w:id="15625"/>
            <w:r>
              <w:t>антени</w:t>
            </w:r>
          </w:p>
        </w:tc>
        <w:tc>
          <w:tcPr>
            <w:tcW w:w="750" w:type="pct"/>
            <w:hideMark/>
          </w:tcPr>
          <w:p w:rsidR="00BC0C72" w:rsidRDefault="008D5CF6">
            <w:pPr>
              <w:pStyle w:val="a5"/>
              <w:jc w:val="center"/>
            </w:pPr>
            <w:bookmarkStart w:id="15626" w:name="47447"/>
            <w:bookmarkEnd w:id="15626"/>
            <w:r>
              <w:t>- " -</w:t>
            </w:r>
          </w:p>
        </w:tc>
        <w:tc>
          <w:tcPr>
            <w:tcW w:w="750" w:type="pct"/>
            <w:hideMark/>
          </w:tcPr>
          <w:p w:rsidR="00BC0C72" w:rsidRDefault="008D5CF6">
            <w:pPr>
              <w:pStyle w:val="a5"/>
              <w:jc w:val="center"/>
            </w:pPr>
            <w:bookmarkStart w:id="15627" w:name="47448"/>
            <w:bookmarkEnd w:id="15627"/>
            <w:r>
              <w:t>20</w:t>
            </w:r>
          </w:p>
        </w:tc>
      </w:tr>
      <w:tr w:rsidR="00BC0C72" w:rsidTr="00181458">
        <w:trPr>
          <w:divId w:val="1237204249"/>
        </w:trPr>
        <w:tc>
          <w:tcPr>
            <w:tcW w:w="900" w:type="pct"/>
            <w:hideMark/>
          </w:tcPr>
          <w:p w:rsidR="00BC0C72" w:rsidRDefault="008D5CF6">
            <w:pPr>
              <w:pStyle w:val="a5"/>
            </w:pPr>
            <w:bookmarkStart w:id="15628" w:name="47449"/>
            <w:bookmarkEnd w:id="15628"/>
            <w:r>
              <w:t>8529 10 95 10</w:t>
            </w:r>
          </w:p>
        </w:tc>
        <w:tc>
          <w:tcPr>
            <w:tcW w:w="2600" w:type="pct"/>
            <w:hideMark/>
          </w:tcPr>
          <w:p w:rsidR="00BC0C72" w:rsidRDefault="008D5CF6">
            <w:pPr>
              <w:pStyle w:val="a5"/>
            </w:pPr>
            <w:bookmarkStart w:id="15629" w:name="47450"/>
            <w:bookmarkEnd w:id="15629"/>
            <w:r>
              <w:t>Частини, призначені виключно або переважно для апаратури товарних позицій 8525 - 8528:</w:t>
            </w:r>
            <w:r>
              <w:br/>
              <w:t>- антени та антенні відбивачі будь-якого типу; частини, що використовуються разом з цими виробами:</w:t>
            </w:r>
            <w:r>
              <w:br/>
              <w:t>-- інші:</w:t>
            </w:r>
            <w:r>
              <w:br/>
              <w:t>--- для цивільної авіації</w:t>
            </w:r>
          </w:p>
        </w:tc>
        <w:tc>
          <w:tcPr>
            <w:tcW w:w="750" w:type="pct"/>
            <w:hideMark/>
          </w:tcPr>
          <w:p w:rsidR="00BC0C72" w:rsidRDefault="008D5CF6">
            <w:pPr>
              <w:pStyle w:val="a5"/>
              <w:jc w:val="center"/>
            </w:pPr>
            <w:bookmarkStart w:id="15630" w:name="47451"/>
            <w:bookmarkEnd w:id="15630"/>
            <w:r>
              <w:t> </w:t>
            </w:r>
          </w:p>
        </w:tc>
        <w:tc>
          <w:tcPr>
            <w:tcW w:w="750" w:type="pct"/>
            <w:hideMark/>
          </w:tcPr>
          <w:p w:rsidR="00BC0C72" w:rsidRDefault="008D5CF6">
            <w:pPr>
              <w:pStyle w:val="a5"/>
              <w:jc w:val="center"/>
            </w:pPr>
            <w:bookmarkStart w:id="15631" w:name="47452"/>
            <w:bookmarkEnd w:id="15631"/>
            <w:r>
              <w:t> </w:t>
            </w:r>
          </w:p>
        </w:tc>
      </w:tr>
      <w:tr w:rsidR="00BC0C72" w:rsidTr="00181458">
        <w:trPr>
          <w:divId w:val="1237204249"/>
        </w:trPr>
        <w:tc>
          <w:tcPr>
            <w:tcW w:w="900" w:type="pct"/>
            <w:hideMark/>
          </w:tcPr>
          <w:p w:rsidR="00BC0C72" w:rsidRDefault="008D5CF6">
            <w:pPr>
              <w:pStyle w:val="a5"/>
            </w:pPr>
            <w:bookmarkStart w:id="15632" w:name="47453"/>
            <w:bookmarkEnd w:id="15632"/>
            <w:r>
              <w:t> </w:t>
            </w:r>
          </w:p>
        </w:tc>
        <w:tc>
          <w:tcPr>
            <w:tcW w:w="2600" w:type="pct"/>
            <w:hideMark/>
          </w:tcPr>
          <w:p w:rsidR="00BC0C72" w:rsidRDefault="008D5CF6">
            <w:pPr>
              <w:pStyle w:val="a5"/>
            </w:pPr>
            <w:bookmarkStart w:id="15633" w:name="47454"/>
            <w:bookmarkEnd w:id="15633"/>
            <w:r>
              <w:t>антени та антенні відбивачі</w:t>
            </w:r>
          </w:p>
        </w:tc>
        <w:tc>
          <w:tcPr>
            <w:tcW w:w="750" w:type="pct"/>
            <w:hideMark/>
          </w:tcPr>
          <w:p w:rsidR="00BC0C72" w:rsidRDefault="008D5CF6">
            <w:pPr>
              <w:pStyle w:val="a5"/>
              <w:jc w:val="center"/>
            </w:pPr>
            <w:bookmarkStart w:id="15634" w:name="47455"/>
            <w:bookmarkEnd w:id="15634"/>
            <w:r>
              <w:t>- " -</w:t>
            </w:r>
          </w:p>
        </w:tc>
        <w:tc>
          <w:tcPr>
            <w:tcW w:w="750" w:type="pct"/>
            <w:hideMark/>
          </w:tcPr>
          <w:p w:rsidR="00BC0C72" w:rsidRDefault="008D5CF6">
            <w:pPr>
              <w:pStyle w:val="a5"/>
              <w:jc w:val="center"/>
            </w:pPr>
            <w:bookmarkStart w:id="15635" w:name="47456"/>
            <w:bookmarkEnd w:id="15635"/>
            <w:r>
              <w:t>20</w:t>
            </w:r>
          </w:p>
        </w:tc>
      </w:tr>
      <w:tr w:rsidR="00BC0C72" w:rsidTr="00181458">
        <w:trPr>
          <w:divId w:val="1237204249"/>
        </w:trPr>
        <w:tc>
          <w:tcPr>
            <w:tcW w:w="900" w:type="pct"/>
            <w:hideMark/>
          </w:tcPr>
          <w:p w:rsidR="00BC0C72" w:rsidRDefault="008D5CF6">
            <w:pPr>
              <w:pStyle w:val="a5"/>
            </w:pPr>
            <w:bookmarkStart w:id="15636" w:name="47457"/>
            <w:bookmarkEnd w:id="15636"/>
            <w:r>
              <w:t>8529 90 97 10</w:t>
            </w:r>
          </w:p>
        </w:tc>
        <w:tc>
          <w:tcPr>
            <w:tcW w:w="2600" w:type="pct"/>
            <w:hideMark/>
          </w:tcPr>
          <w:p w:rsidR="00BC0C72" w:rsidRDefault="008D5CF6">
            <w:pPr>
              <w:pStyle w:val="a5"/>
            </w:pPr>
            <w:bookmarkStart w:id="15637" w:name="47458"/>
            <w:bookmarkEnd w:id="15637"/>
            <w:r>
              <w:t>Частини, призначені виключно або переважно для апаратури товарних позицій 8525 - 8528:</w:t>
            </w:r>
            <w:r>
              <w:br/>
              <w:t>- інші:</w:t>
            </w:r>
            <w:r>
              <w:br/>
              <w:t>-- інші:</w:t>
            </w:r>
            <w:r>
              <w:br/>
              <w:t>--- інші:</w:t>
            </w:r>
            <w:r>
              <w:br/>
              <w:t>---- інші:</w:t>
            </w:r>
            <w:r>
              <w:br/>
              <w:t xml:space="preserve">----- блоки і субблоки, що складаються з двох або </w:t>
            </w:r>
            <w:r>
              <w:lastRenderedPageBreak/>
              <w:t>більше частин чи деталей, які скомпоновані разом, для пристроїв підкатегорій 8526 10 00 10, 8526 91 20 10, 8526 91 80 10 і 8526 92 00 10, для цивільної авіації</w:t>
            </w:r>
          </w:p>
        </w:tc>
        <w:tc>
          <w:tcPr>
            <w:tcW w:w="750" w:type="pct"/>
            <w:hideMark/>
          </w:tcPr>
          <w:p w:rsidR="00BC0C72" w:rsidRDefault="008D5CF6">
            <w:pPr>
              <w:pStyle w:val="a5"/>
              <w:jc w:val="center"/>
            </w:pPr>
            <w:bookmarkStart w:id="15638" w:name="47459"/>
            <w:bookmarkEnd w:id="15638"/>
            <w:r>
              <w:lastRenderedPageBreak/>
              <w:t> </w:t>
            </w:r>
          </w:p>
        </w:tc>
        <w:tc>
          <w:tcPr>
            <w:tcW w:w="750" w:type="pct"/>
            <w:hideMark/>
          </w:tcPr>
          <w:p w:rsidR="00BC0C72" w:rsidRDefault="008D5CF6">
            <w:pPr>
              <w:pStyle w:val="a5"/>
              <w:jc w:val="center"/>
            </w:pPr>
            <w:bookmarkStart w:id="15639" w:name="47460"/>
            <w:bookmarkEnd w:id="15639"/>
            <w:r>
              <w:t> </w:t>
            </w:r>
          </w:p>
        </w:tc>
      </w:tr>
      <w:tr w:rsidR="00BC0C72" w:rsidTr="00181458">
        <w:trPr>
          <w:divId w:val="1237204249"/>
        </w:trPr>
        <w:tc>
          <w:tcPr>
            <w:tcW w:w="900" w:type="pct"/>
            <w:hideMark/>
          </w:tcPr>
          <w:p w:rsidR="00BC0C72" w:rsidRDefault="008D5CF6">
            <w:pPr>
              <w:pStyle w:val="a5"/>
            </w:pPr>
            <w:bookmarkStart w:id="15640" w:name="47461"/>
            <w:bookmarkEnd w:id="15640"/>
            <w:r>
              <w:t> </w:t>
            </w:r>
          </w:p>
        </w:tc>
        <w:tc>
          <w:tcPr>
            <w:tcW w:w="2600" w:type="pct"/>
            <w:hideMark/>
          </w:tcPr>
          <w:p w:rsidR="00BC0C72" w:rsidRDefault="008D5CF6">
            <w:pPr>
              <w:pStyle w:val="a5"/>
            </w:pPr>
            <w:bookmarkStart w:id="15641" w:name="47462"/>
            <w:bookmarkEnd w:id="15641"/>
            <w:r>
              <w:t>блоки і субблоки</w:t>
            </w:r>
          </w:p>
        </w:tc>
        <w:tc>
          <w:tcPr>
            <w:tcW w:w="750" w:type="pct"/>
            <w:hideMark/>
          </w:tcPr>
          <w:p w:rsidR="00BC0C72" w:rsidRDefault="008D5CF6">
            <w:pPr>
              <w:pStyle w:val="a5"/>
              <w:jc w:val="center"/>
            </w:pPr>
            <w:bookmarkStart w:id="15642" w:name="47463"/>
            <w:bookmarkEnd w:id="15642"/>
            <w:r>
              <w:t>- " -</w:t>
            </w:r>
          </w:p>
        </w:tc>
        <w:tc>
          <w:tcPr>
            <w:tcW w:w="750" w:type="pct"/>
            <w:hideMark/>
          </w:tcPr>
          <w:p w:rsidR="00BC0C72" w:rsidRDefault="008D5CF6">
            <w:pPr>
              <w:pStyle w:val="a5"/>
              <w:jc w:val="center"/>
            </w:pPr>
            <w:bookmarkStart w:id="15643" w:name="47464"/>
            <w:bookmarkEnd w:id="15643"/>
            <w:r>
              <w:t>20</w:t>
            </w:r>
          </w:p>
        </w:tc>
      </w:tr>
      <w:tr w:rsidR="00BC0C72" w:rsidTr="00181458">
        <w:trPr>
          <w:divId w:val="1237204249"/>
        </w:trPr>
        <w:tc>
          <w:tcPr>
            <w:tcW w:w="900" w:type="pct"/>
            <w:hideMark/>
          </w:tcPr>
          <w:p w:rsidR="00BC0C72" w:rsidRDefault="008D5CF6">
            <w:pPr>
              <w:pStyle w:val="a5"/>
            </w:pPr>
            <w:bookmarkStart w:id="15644" w:name="47465"/>
            <w:bookmarkEnd w:id="15644"/>
            <w:r>
              <w:t>8531 10 95 10</w:t>
            </w:r>
          </w:p>
        </w:tc>
        <w:tc>
          <w:tcPr>
            <w:tcW w:w="2600" w:type="pct"/>
            <w:hideMark/>
          </w:tcPr>
          <w:p w:rsidR="00BC0C72" w:rsidRDefault="008D5CF6">
            <w:pPr>
              <w:pStyle w:val="a5"/>
            </w:pPr>
            <w:bookmarkStart w:id="15645" w:name="47466"/>
            <w:bookmarkEnd w:id="15645"/>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пристрої електричні сигналізаційні для захисту від крадіжки або пожежі та аналогічні пристрої:</w:t>
            </w:r>
            <w:r>
              <w:br/>
              <w:t>-- інші:</w:t>
            </w:r>
            <w:r>
              <w:br/>
              <w:t>--- для цивільної авіації</w:t>
            </w:r>
          </w:p>
        </w:tc>
        <w:tc>
          <w:tcPr>
            <w:tcW w:w="750" w:type="pct"/>
            <w:hideMark/>
          </w:tcPr>
          <w:p w:rsidR="00BC0C72" w:rsidRDefault="008D5CF6">
            <w:pPr>
              <w:pStyle w:val="a5"/>
              <w:jc w:val="center"/>
            </w:pPr>
            <w:bookmarkStart w:id="15646" w:name="47467"/>
            <w:bookmarkEnd w:id="15646"/>
            <w:r>
              <w:t> </w:t>
            </w:r>
          </w:p>
        </w:tc>
        <w:tc>
          <w:tcPr>
            <w:tcW w:w="750" w:type="pct"/>
            <w:hideMark/>
          </w:tcPr>
          <w:p w:rsidR="00BC0C72" w:rsidRDefault="008D5CF6">
            <w:pPr>
              <w:pStyle w:val="a5"/>
              <w:jc w:val="center"/>
            </w:pPr>
            <w:bookmarkStart w:id="15647" w:name="47468"/>
            <w:bookmarkEnd w:id="15647"/>
            <w:r>
              <w:t> </w:t>
            </w:r>
          </w:p>
        </w:tc>
      </w:tr>
      <w:tr w:rsidR="00BC0C72" w:rsidTr="00181458">
        <w:trPr>
          <w:divId w:val="1237204249"/>
        </w:trPr>
        <w:tc>
          <w:tcPr>
            <w:tcW w:w="900" w:type="pct"/>
            <w:hideMark/>
          </w:tcPr>
          <w:p w:rsidR="00BC0C72" w:rsidRDefault="008D5CF6">
            <w:pPr>
              <w:pStyle w:val="a5"/>
            </w:pPr>
            <w:bookmarkStart w:id="15648" w:name="47469"/>
            <w:bookmarkEnd w:id="15648"/>
            <w:r>
              <w:t> </w:t>
            </w:r>
          </w:p>
        </w:tc>
        <w:tc>
          <w:tcPr>
            <w:tcW w:w="2600" w:type="pct"/>
            <w:hideMark/>
          </w:tcPr>
          <w:p w:rsidR="00BC0C72" w:rsidRDefault="008D5CF6">
            <w:pPr>
              <w:pStyle w:val="a5"/>
            </w:pPr>
            <w:bookmarkStart w:id="15649" w:name="47470"/>
            <w:bookmarkEnd w:id="15649"/>
            <w:r>
              <w:t>електрообладнання звукове або візуальне сигналізаційне</w:t>
            </w:r>
          </w:p>
        </w:tc>
        <w:tc>
          <w:tcPr>
            <w:tcW w:w="750" w:type="pct"/>
            <w:hideMark/>
          </w:tcPr>
          <w:p w:rsidR="00BC0C72" w:rsidRDefault="008D5CF6">
            <w:pPr>
              <w:pStyle w:val="a5"/>
              <w:jc w:val="center"/>
            </w:pPr>
            <w:bookmarkStart w:id="15650" w:name="47471"/>
            <w:bookmarkEnd w:id="15650"/>
            <w:r>
              <w:t>- " -</w:t>
            </w:r>
          </w:p>
        </w:tc>
        <w:tc>
          <w:tcPr>
            <w:tcW w:w="750" w:type="pct"/>
            <w:hideMark/>
          </w:tcPr>
          <w:p w:rsidR="00BC0C72" w:rsidRDefault="008D5CF6">
            <w:pPr>
              <w:pStyle w:val="a5"/>
              <w:jc w:val="center"/>
            </w:pPr>
            <w:bookmarkStart w:id="15651" w:name="47472"/>
            <w:bookmarkEnd w:id="15651"/>
            <w:r>
              <w:t>300</w:t>
            </w:r>
          </w:p>
        </w:tc>
      </w:tr>
      <w:tr w:rsidR="00BC0C72" w:rsidTr="00181458">
        <w:trPr>
          <w:divId w:val="1237204249"/>
        </w:trPr>
        <w:tc>
          <w:tcPr>
            <w:tcW w:w="900" w:type="pct"/>
            <w:hideMark/>
          </w:tcPr>
          <w:p w:rsidR="00BC0C72" w:rsidRDefault="008D5CF6">
            <w:pPr>
              <w:pStyle w:val="a5"/>
            </w:pPr>
            <w:bookmarkStart w:id="15652" w:name="47473"/>
            <w:bookmarkEnd w:id="15652"/>
            <w:r>
              <w:t>8531 20 20 10</w:t>
            </w:r>
          </w:p>
        </w:tc>
        <w:tc>
          <w:tcPr>
            <w:tcW w:w="2600" w:type="pct"/>
            <w:hideMark/>
          </w:tcPr>
          <w:p w:rsidR="00BC0C72" w:rsidRDefault="008D5CF6">
            <w:pPr>
              <w:pStyle w:val="a5"/>
            </w:pPr>
            <w:bookmarkStart w:id="15653" w:name="47474"/>
            <w:bookmarkEnd w:id="15653"/>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панелі індикаторні, до складу яких входять пристрої на рідких кристалах або на світлодіодах:</w:t>
            </w:r>
            <w:r>
              <w:br/>
              <w:t>-- з вмонтованими світлодіодами:</w:t>
            </w:r>
            <w:r>
              <w:br/>
              <w:t>--- для цивільної авіації</w:t>
            </w:r>
          </w:p>
        </w:tc>
        <w:tc>
          <w:tcPr>
            <w:tcW w:w="750" w:type="pct"/>
            <w:hideMark/>
          </w:tcPr>
          <w:p w:rsidR="00BC0C72" w:rsidRDefault="008D5CF6">
            <w:pPr>
              <w:pStyle w:val="a5"/>
              <w:jc w:val="center"/>
            </w:pPr>
            <w:bookmarkStart w:id="15654" w:name="47475"/>
            <w:bookmarkEnd w:id="15654"/>
            <w:r>
              <w:t> </w:t>
            </w:r>
          </w:p>
        </w:tc>
        <w:tc>
          <w:tcPr>
            <w:tcW w:w="750" w:type="pct"/>
            <w:hideMark/>
          </w:tcPr>
          <w:p w:rsidR="00BC0C72" w:rsidRDefault="008D5CF6">
            <w:pPr>
              <w:pStyle w:val="a5"/>
              <w:jc w:val="center"/>
            </w:pPr>
            <w:bookmarkStart w:id="15655" w:name="47476"/>
            <w:bookmarkEnd w:id="15655"/>
            <w:r>
              <w:t> </w:t>
            </w:r>
          </w:p>
        </w:tc>
      </w:tr>
      <w:tr w:rsidR="00BC0C72" w:rsidTr="00181458">
        <w:trPr>
          <w:divId w:val="1237204249"/>
        </w:trPr>
        <w:tc>
          <w:tcPr>
            <w:tcW w:w="900" w:type="pct"/>
            <w:hideMark/>
          </w:tcPr>
          <w:p w:rsidR="00BC0C72" w:rsidRDefault="008D5CF6">
            <w:pPr>
              <w:pStyle w:val="a5"/>
            </w:pPr>
            <w:bookmarkStart w:id="15656" w:name="47477"/>
            <w:bookmarkEnd w:id="15656"/>
            <w:r>
              <w:t> </w:t>
            </w:r>
          </w:p>
        </w:tc>
        <w:tc>
          <w:tcPr>
            <w:tcW w:w="2600" w:type="pct"/>
            <w:hideMark/>
          </w:tcPr>
          <w:p w:rsidR="00BC0C72" w:rsidRDefault="008D5CF6">
            <w:pPr>
              <w:pStyle w:val="a5"/>
            </w:pPr>
            <w:bookmarkStart w:id="15657" w:name="47478"/>
            <w:bookmarkEnd w:id="15657"/>
            <w:r>
              <w:t>електрообладнання звукове або візуальне сигналізаційне</w:t>
            </w:r>
          </w:p>
        </w:tc>
        <w:tc>
          <w:tcPr>
            <w:tcW w:w="750" w:type="pct"/>
            <w:hideMark/>
          </w:tcPr>
          <w:p w:rsidR="00BC0C72" w:rsidRDefault="008D5CF6">
            <w:pPr>
              <w:pStyle w:val="a5"/>
              <w:jc w:val="center"/>
            </w:pPr>
            <w:bookmarkStart w:id="15658" w:name="47479"/>
            <w:bookmarkEnd w:id="15658"/>
            <w:r>
              <w:t>штук</w:t>
            </w:r>
          </w:p>
        </w:tc>
        <w:tc>
          <w:tcPr>
            <w:tcW w:w="750" w:type="pct"/>
            <w:hideMark/>
          </w:tcPr>
          <w:p w:rsidR="00BC0C72" w:rsidRDefault="008D5CF6">
            <w:pPr>
              <w:pStyle w:val="a5"/>
              <w:jc w:val="center"/>
            </w:pPr>
            <w:bookmarkStart w:id="15659" w:name="47480"/>
            <w:bookmarkEnd w:id="15659"/>
            <w:r>
              <w:t>400</w:t>
            </w:r>
          </w:p>
        </w:tc>
      </w:tr>
      <w:tr w:rsidR="00BC0C72" w:rsidTr="00181458">
        <w:trPr>
          <w:divId w:val="1237204249"/>
        </w:trPr>
        <w:tc>
          <w:tcPr>
            <w:tcW w:w="900" w:type="pct"/>
            <w:hideMark/>
          </w:tcPr>
          <w:p w:rsidR="00BC0C72" w:rsidRDefault="008D5CF6">
            <w:pPr>
              <w:pStyle w:val="a5"/>
            </w:pPr>
            <w:bookmarkStart w:id="15660" w:name="47481"/>
            <w:bookmarkEnd w:id="15660"/>
            <w:r>
              <w:t>8531 20 40 10</w:t>
            </w:r>
          </w:p>
        </w:tc>
        <w:tc>
          <w:tcPr>
            <w:tcW w:w="2600" w:type="pct"/>
            <w:hideMark/>
          </w:tcPr>
          <w:p w:rsidR="00BC0C72" w:rsidRDefault="008D5CF6">
            <w:pPr>
              <w:pStyle w:val="a5"/>
            </w:pPr>
            <w:bookmarkStart w:id="15661" w:name="47482"/>
            <w:bookmarkEnd w:id="15661"/>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панелі індикаторні, до складу яких входять пристрої на рідких кристалах або на світлодіодах:</w:t>
            </w:r>
            <w:r>
              <w:br/>
              <w:t>-- з вмонтованими пристроями на рідких кристалах:</w:t>
            </w:r>
            <w:r>
              <w:br/>
              <w:t>--- з вмонтованими активними матричними пристроями на рідких кристалах:</w:t>
            </w:r>
            <w:r>
              <w:br/>
              <w:t>---- для цивільної авіації</w:t>
            </w:r>
          </w:p>
        </w:tc>
        <w:tc>
          <w:tcPr>
            <w:tcW w:w="750" w:type="pct"/>
            <w:hideMark/>
          </w:tcPr>
          <w:p w:rsidR="00BC0C72" w:rsidRDefault="008D5CF6">
            <w:pPr>
              <w:pStyle w:val="a5"/>
              <w:jc w:val="center"/>
            </w:pPr>
            <w:bookmarkStart w:id="15662" w:name="47483"/>
            <w:bookmarkEnd w:id="15662"/>
            <w:r>
              <w:t> </w:t>
            </w:r>
          </w:p>
        </w:tc>
        <w:tc>
          <w:tcPr>
            <w:tcW w:w="750" w:type="pct"/>
            <w:hideMark/>
          </w:tcPr>
          <w:p w:rsidR="00BC0C72" w:rsidRDefault="008D5CF6">
            <w:pPr>
              <w:pStyle w:val="a5"/>
              <w:jc w:val="center"/>
            </w:pPr>
            <w:bookmarkStart w:id="15663" w:name="47484"/>
            <w:bookmarkEnd w:id="15663"/>
            <w:r>
              <w:t> </w:t>
            </w:r>
          </w:p>
        </w:tc>
      </w:tr>
      <w:tr w:rsidR="00BC0C72" w:rsidTr="00181458">
        <w:trPr>
          <w:divId w:val="1237204249"/>
        </w:trPr>
        <w:tc>
          <w:tcPr>
            <w:tcW w:w="900" w:type="pct"/>
            <w:hideMark/>
          </w:tcPr>
          <w:p w:rsidR="00BC0C72" w:rsidRDefault="008D5CF6">
            <w:pPr>
              <w:pStyle w:val="a5"/>
            </w:pPr>
            <w:bookmarkStart w:id="15664" w:name="47485"/>
            <w:bookmarkEnd w:id="15664"/>
            <w:r>
              <w:t> </w:t>
            </w:r>
          </w:p>
        </w:tc>
        <w:tc>
          <w:tcPr>
            <w:tcW w:w="2600" w:type="pct"/>
            <w:hideMark/>
          </w:tcPr>
          <w:p w:rsidR="00BC0C72" w:rsidRDefault="008D5CF6">
            <w:pPr>
              <w:pStyle w:val="a5"/>
            </w:pPr>
            <w:bookmarkStart w:id="15665" w:name="47486"/>
            <w:bookmarkEnd w:id="15665"/>
            <w:r>
              <w:t>електрообладнання звукове або візуальне сигналізаційне</w:t>
            </w:r>
          </w:p>
        </w:tc>
        <w:tc>
          <w:tcPr>
            <w:tcW w:w="750" w:type="pct"/>
            <w:hideMark/>
          </w:tcPr>
          <w:p w:rsidR="00BC0C72" w:rsidRDefault="008D5CF6">
            <w:pPr>
              <w:pStyle w:val="a5"/>
              <w:jc w:val="center"/>
            </w:pPr>
            <w:bookmarkStart w:id="15666" w:name="47487"/>
            <w:bookmarkEnd w:id="15666"/>
            <w:r>
              <w:t>- " -</w:t>
            </w:r>
          </w:p>
        </w:tc>
        <w:tc>
          <w:tcPr>
            <w:tcW w:w="750" w:type="pct"/>
            <w:hideMark/>
          </w:tcPr>
          <w:p w:rsidR="00BC0C72" w:rsidRDefault="008D5CF6">
            <w:pPr>
              <w:pStyle w:val="a5"/>
              <w:jc w:val="center"/>
            </w:pPr>
            <w:bookmarkStart w:id="15667" w:name="47488"/>
            <w:bookmarkEnd w:id="15667"/>
            <w:r>
              <w:t>400</w:t>
            </w:r>
          </w:p>
        </w:tc>
      </w:tr>
      <w:tr w:rsidR="00BC0C72" w:rsidTr="00181458">
        <w:trPr>
          <w:divId w:val="1237204249"/>
        </w:trPr>
        <w:tc>
          <w:tcPr>
            <w:tcW w:w="900" w:type="pct"/>
            <w:hideMark/>
          </w:tcPr>
          <w:p w:rsidR="00BC0C72" w:rsidRDefault="008D5CF6">
            <w:pPr>
              <w:pStyle w:val="a5"/>
            </w:pPr>
            <w:bookmarkStart w:id="15668" w:name="47489"/>
            <w:bookmarkEnd w:id="15668"/>
            <w:r>
              <w:t>8532</w:t>
            </w:r>
          </w:p>
        </w:tc>
        <w:tc>
          <w:tcPr>
            <w:tcW w:w="2600" w:type="pct"/>
            <w:hideMark/>
          </w:tcPr>
          <w:p w:rsidR="00BC0C72" w:rsidRDefault="008D5CF6">
            <w:pPr>
              <w:pStyle w:val="a5"/>
            </w:pPr>
            <w:bookmarkStart w:id="15669" w:name="47490"/>
            <w:bookmarkEnd w:id="15669"/>
            <w:r>
              <w:t>Конденсатори електричні постійні, змінні або підстроювальні:</w:t>
            </w:r>
          </w:p>
        </w:tc>
        <w:tc>
          <w:tcPr>
            <w:tcW w:w="750" w:type="pct"/>
            <w:hideMark/>
          </w:tcPr>
          <w:p w:rsidR="00BC0C72" w:rsidRDefault="008D5CF6">
            <w:pPr>
              <w:pStyle w:val="a5"/>
              <w:jc w:val="center"/>
            </w:pPr>
            <w:bookmarkStart w:id="15670" w:name="47491"/>
            <w:bookmarkEnd w:id="15670"/>
            <w:r>
              <w:t> </w:t>
            </w:r>
          </w:p>
        </w:tc>
        <w:tc>
          <w:tcPr>
            <w:tcW w:w="750" w:type="pct"/>
            <w:hideMark/>
          </w:tcPr>
          <w:p w:rsidR="00BC0C72" w:rsidRDefault="008D5CF6">
            <w:pPr>
              <w:pStyle w:val="a5"/>
              <w:jc w:val="center"/>
            </w:pPr>
            <w:bookmarkStart w:id="15671" w:name="47492"/>
            <w:bookmarkEnd w:id="15671"/>
            <w:r>
              <w:t> </w:t>
            </w:r>
          </w:p>
        </w:tc>
      </w:tr>
      <w:tr w:rsidR="00BC0C72" w:rsidTr="00181458">
        <w:trPr>
          <w:divId w:val="1237204249"/>
        </w:trPr>
        <w:tc>
          <w:tcPr>
            <w:tcW w:w="900" w:type="pct"/>
            <w:hideMark/>
          </w:tcPr>
          <w:p w:rsidR="00BC0C72" w:rsidRDefault="008D5CF6">
            <w:pPr>
              <w:pStyle w:val="a5"/>
            </w:pPr>
            <w:bookmarkStart w:id="15672" w:name="47493"/>
            <w:bookmarkEnd w:id="15672"/>
            <w:r>
              <w:t> </w:t>
            </w:r>
          </w:p>
        </w:tc>
        <w:tc>
          <w:tcPr>
            <w:tcW w:w="2600" w:type="pct"/>
            <w:hideMark/>
          </w:tcPr>
          <w:p w:rsidR="00BC0C72" w:rsidRDefault="008D5CF6">
            <w:pPr>
              <w:pStyle w:val="a5"/>
            </w:pPr>
            <w:bookmarkStart w:id="15673" w:name="47494"/>
            <w:bookmarkEnd w:id="15673"/>
            <w:r>
              <w:t>конденсатори</w:t>
            </w:r>
          </w:p>
        </w:tc>
        <w:tc>
          <w:tcPr>
            <w:tcW w:w="750" w:type="pct"/>
            <w:hideMark/>
          </w:tcPr>
          <w:p w:rsidR="00BC0C72" w:rsidRDefault="008D5CF6">
            <w:pPr>
              <w:pStyle w:val="a5"/>
              <w:jc w:val="center"/>
            </w:pPr>
            <w:bookmarkStart w:id="15674" w:name="47495"/>
            <w:bookmarkEnd w:id="15674"/>
            <w:r>
              <w:t>- " -</w:t>
            </w:r>
          </w:p>
        </w:tc>
        <w:tc>
          <w:tcPr>
            <w:tcW w:w="750" w:type="pct"/>
            <w:hideMark/>
          </w:tcPr>
          <w:p w:rsidR="00BC0C72" w:rsidRDefault="008D5CF6">
            <w:pPr>
              <w:pStyle w:val="a5"/>
              <w:jc w:val="center"/>
            </w:pPr>
            <w:bookmarkStart w:id="15675" w:name="47496"/>
            <w:bookmarkEnd w:id="15675"/>
            <w:r>
              <w:t>400</w:t>
            </w:r>
          </w:p>
        </w:tc>
      </w:tr>
      <w:tr w:rsidR="00BC0C72" w:rsidTr="00181458">
        <w:trPr>
          <w:divId w:val="1237204249"/>
        </w:trPr>
        <w:tc>
          <w:tcPr>
            <w:tcW w:w="900" w:type="pct"/>
            <w:hideMark/>
          </w:tcPr>
          <w:p w:rsidR="00BC0C72" w:rsidRDefault="008D5CF6">
            <w:pPr>
              <w:pStyle w:val="a5"/>
            </w:pPr>
            <w:bookmarkStart w:id="15676" w:name="47497"/>
            <w:bookmarkEnd w:id="15676"/>
            <w:r>
              <w:t>8536</w:t>
            </w:r>
          </w:p>
        </w:tc>
        <w:tc>
          <w:tcPr>
            <w:tcW w:w="2600" w:type="pct"/>
            <w:hideMark/>
          </w:tcPr>
          <w:p w:rsidR="00BC0C72" w:rsidRDefault="008D5CF6">
            <w:pPr>
              <w:pStyle w:val="a5"/>
            </w:pPr>
            <w:bookmarkStart w:id="15677" w:name="47498"/>
            <w:bookmarkEnd w:id="15677"/>
            <w:r>
              <w:t xml:space="preserve">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w:t>
            </w:r>
            <w:r>
              <w:br/>
              <w:t>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15678" w:name="47499"/>
            <w:bookmarkEnd w:id="15678"/>
            <w:r>
              <w:t> </w:t>
            </w:r>
          </w:p>
        </w:tc>
        <w:tc>
          <w:tcPr>
            <w:tcW w:w="750" w:type="pct"/>
            <w:hideMark/>
          </w:tcPr>
          <w:p w:rsidR="00BC0C72" w:rsidRDefault="008D5CF6">
            <w:pPr>
              <w:pStyle w:val="a5"/>
              <w:jc w:val="center"/>
            </w:pPr>
            <w:bookmarkStart w:id="15679" w:name="47500"/>
            <w:bookmarkEnd w:id="15679"/>
            <w:r>
              <w:t> </w:t>
            </w:r>
          </w:p>
        </w:tc>
      </w:tr>
      <w:tr w:rsidR="00BC0C72" w:rsidTr="00181458">
        <w:trPr>
          <w:divId w:val="1237204249"/>
        </w:trPr>
        <w:tc>
          <w:tcPr>
            <w:tcW w:w="900" w:type="pct"/>
            <w:hideMark/>
          </w:tcPr>
          <w:p w:rsidR="00BC0C72" w:rsidRDefault="008D5CF6">
            <w:pPr>
              <w:pStyle w:val="a5"/>
            </w:pPr>
            <w:bookmarkStart w:id="15680" w:name="47501"/>
            <w:bookmarkEnd w:id="15680"/>
            <w:r>
              <w:lastRenderedPageBreak/>
              <w:t> </w:t>
            </w:r>
          </w:p>
        </w:tc>
        <w:tc>
          <w:tcPr>
            <w:tcW w:w="2600" w:type="pct"/>
            <w:hideMark/>
          </w:tcPr>
          <w:p w:rsidR="00BC0C72" w:rsidRDefault="008D5CF6">
            <w:pPr>
              <w:pStyle w:val="a5"/>
            </w:pPr>
            <w:bookmarkStart w:id="15681" w:name="47502"/>
            <w:bookmarkEnd w:id="15681"/>
            <w:r>
              <w:t>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w:t>
            </w:r>
          </w:p>
        </w:tc>
        <w:tc>
          <w:tcPr>
            <w:tcW w:w="750" w:type="pct"/>
            <w:hideMark/>
          </w:tcPr>
          <w:p w:rsidR="00BC0C72" w:rsidRDefault="008D5CF6">
            <w:pPr>
              <w:pStyle w:val="a5"/>
              <w:jc w:val="center"/>
            </w:pPr>
            <w:bookmarkStart w:id="15682" w:name="47503"/>
            <w:bookmarkEnd w:id="15682"/>
            <w:r>
              <w:t>- " -</w:t>
            </w:r>
          </w:p>
        </w:tc>
        <w:tc>
          <w:tcPr>
            <w:tcW w:w="750" w:type="pct"/>
            <w:hideMark/>
          </w:tcPr>
          <w:p w:rsidR="00BC0C72" w:rsidRDefault="008D5CF6">
            <w:pPr>
              <w:pStyle w:val="a5"/>
              <w:jc w:val="center"/>
            </w:pPr>
            <w:bookmarkStart w:id="15683" w:name="47504"/>
            <w:bookmarkEnd w:id="15683"/>
            <w:r>
              <w:t>120000</w:t>
            </w:r>
          </w:p>
        </w:tc>
      </w:tr>
      <w:tr w:rsidR="00BC0C72" w:rsidTr="00181458">
        <w:trPr>
          <w:divId w:val="1237204249"/>
        </w:trPr>
        <w:tc>
          <w:tcPr>
            <w:tcW w:w="900" w:type="pct"/>
            <w:hideMark/>
          </w:tcPr>
          <w:p w:rsidR="00BC0C72" w:rsidRDefault="008D5CF6">
            <w:pPr>
              <w:pStyle w:val="a5"/>
            </w:pPr>
            <w:bookmarkStart w:id="15684" w:name="47505"/>
            <w:bookmarkEnd w:id="15684"/>
            <w:r>
              <w:t>8537</w:t>
            </w:r>
          </w:p>
        </w:tc>
        <w:tc>
          <w:tcPr>
            <w:tcW w:w="2600" w:type="pct"/>
            <w:hideMark/>
          </w:tcPr>
          <w:p w:rsidR="00BC0C72" w:rsidRDefault="008D5CF6">
            <w:pPr>
              <w:pStyle w:val="a5"/>
            </w:pPr>
            <w:bookmarkStart w:id="15685" w:name="47506"/>
            <w:bookmarkEnd w:id="15685"/>
            <w:r>
              <w:t>Пульти, панелі, консолі, столи, розподільні щити та інші основи, обладнані двома або більше пристроями товарної позиції 8535 або 8536, для 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750" w:type="pct"/>
            <w:hideMark/>
          </w:tcPr>
          <w:p w:rsidR="00BC0C72" w:rsidRDefault="008D5CF6">
            <w:pPr>
              <w:pStyle w:val="a5"/>
              <w:jc w:val="center"/>
            </w:pPr>
            <w:bookmarkStart w:id="15686" w:name="47507"/>
            <w:bookmarkEnd w:id="15686"/>
            <w:r>
              <w:t> </w:t>
            </w:r>
          </w:p>
        </w:tc>
        <w:tc>
          <w:tcPr>
            <w:tcW w:w="750" w:type="pct"/>
            <w:hideMark/>
          </w:tcPr>
          <w:p w:rsidR="00BC0C72" w:rsidRDefault="008D5CF6">
            <w:pPr>
              <w:pStyle w:val="a5"/>
              <w:jc w:val="center"/>
            </w:pPr>
            <w:bookmarkStart w:id="15687" w:name="47508"/>
            <w:bookmarkEnd w:id="15687"/>
            <w:r>
              <w:t> </w:t>
            </w:r>
          </w:p>
        </w:tc>
      </w:tr>
      <w:tr w:rsidR="00BC0C72" w:rsidTr="00181458">
        <w:trPr>
          <w:divId w:val="1237204249"/>
        </w:trPr>
        <w:tc>
          <w:tcPr>
            <w:tcW w:w="900" w:type="pct"/>
            <w:hideMark/>
          </w:tcPr>
          <w:p w:rsidR="00BC0C72" w:rsidRDefault="008D5CF6">
            <w:pPr>
              <w:pStyle w:val="a5"/>
            </w:pPr>
            <w:bookmarkStart w:id="15688" w:name="47509"/>
            <w:bookmarkEnd w:id="15688"/>
            <w:r>
              <w:t> </w:t>
            </w:r>
          </w:p>
        </w:tc>
        <w:tc>
          <w:tcPr>
            <w:tcW w:w="2600" w:type="pct"/>
            <w:hideMark/>
          </w:tcPr>
          <w:p w:rsidR="00BC0C72" w:rsidRDefault="008D5CF6">
            <w:pPr>
              <w:pStyle w:val="a5"/>
            </w:pPr>
            <w:bookmarkStart w:id="15689" w:name="47510"/>
            <w:bookmarkEnd w:id="15689"/>
            <w:r>
              <w:t>пульти, панелі, консолі</w:t>
            </w:r>
          </w:p>
        </w:tc>
        <w:tc>
          <w:tcPr>
            <w:tcW w:w="750" w:type="pct"/>
            <w:hideMark/>
          </w:tcPr>
          <w:p w:rsidR="00BC0C72" w:rsidRDefault="008D5CF6">
            <w:pPr>
              <w:pStyle w:val="a5"/>
              <w:jc w:val="center"/>
            </w:pPr>
            <w:bookmarkStart w:id="15690" w:name="47511"/>
            <w:bookmarkEnd w:id="15690"/>
            <w:r>
              <w:t>штук</w:t>
            </w:r>
          </w:p>
        </w:tc>
        <w:tc>
          <w:tcPr>
            <w:tcW w:w="750" w:type="pct"/>
            <w:hideMark/>
          </w:tcPr>
          <w:p w:rsidR="00BC0C72" w:rsidRDefault="008D5CF6">
            <w:pPr>
              <w:pStyle w:val="a5"/>
              <w:jc w:val="center"/>
            </w:pPr>
            <w:bookmarkStart w:id="15691" w:name="47512"/>
            <w:bookmarkEnd w:id="15691"/>
            <w:r>
              <w:t>1000</w:t>
            </w:r>
          </w:p>
        </w:tc>
      </w:tr>
      <w:tr w:rsidR="00BC0C72" w:rsidTr="00181458">
        <w:trPr>
          <w:divId w:val="1237204249"/>
        </w:trPr>
        <w:tc>
          <w:tcPr>
            <w:tcW w:w="900" w:type="pct"/>
            <w:hideMark/>
          </w:tcPr>
          <w:p w:rsidR="00BC0C72" w:rsidRDefault="008D5CF6">
            <w:pPr>
              <w:pStyle w:val="a5"/>
            </w:pPr>
            <w:bookmarkStart w:id="15692" w:name="47513"/>
            <w:bookmarkEnd w:id="15692"/>
            <w:r>
              <w:t>8541</w:t>
            </w:r>
          </w:p>
        </w:tc>
        <w:tc>
          <w:tcPr>
            <w:tcW w:w="2600" w:type="pct"/>
            <w:hideMark/>
          </w:tcPr>
          <w:p w:rsidR="00BC0C72" w:rsidRDefault="008D5CF6">
            <w:pPr>
              <w:pStyle w:val="a5"/>
            </w:pPr>
            <w:bookmarkStart w:id="15693" w:name="47514"/>
            <w:bookmarkEnd w:id="15693"/>
            <w:r>
              <w:t>Діоди, транзистори та аналогічні напівпровідникові прилади; фоточутливі напівпровідникові прилади, включаючи фотогальванічні елементи, зібрані або не зібрані у модуль, вмонтовані або не вмонтовані у панель; світловипромінювальні діоди; п'єзоелектричні кристали, зібрані:</w:t>
            </w:r>
          </w:p>
        </w:tc>
        <w:tc>
          <w:tcPr>
            <w:tcW w:w="750" w:type="pct"/>
            <w:hideMark/>
          </w:tcPr>
          <w:p w:rsidR="00BC0C72" w:rsidRDefault="008D5CF6">
            <w:pPr>
              <w:pStyle w:val="a5"/>
              <w:jc w:val="center"/>
            </w:pPr>
            <w:bookmarkStart w:id="15694" w:name="47515"/>
            <w:bookmarkEnd w:id="15694"/>
            <w:r>
              <w:t> </w:t>
            </w:r>
          </w:p>
        </w:tc>
        <w:tc>
          <w:tcPr>
            <w:tcW w:w="750" w:type="pct"/>
            <w:hideMark/>
          </w:tcPr>
          <w:p w:rsidR="00BC0C72" w:rsidRDefault="008D5CF6">
            <w:pPr>
              <w:pStyle w:val="a5"/>
              <w:jc w:val="center"/>
            </w:pPr>
            <w:bookmarkStart w:id="15695" w:name="47516"/>
            <w:bookmarkEnd w:id="15695"/>
            <w:r>
              <w:t> </w:t>
            </w:r>
          </w:p>
        </w:tc>
      </w:tr>
      <w:tr w:rsidR="00BC0C72" w:rsidTr="00181458">
        <w:trPr>
          <w:divId w:val="1237204249"/>
        </w:trPr>
        <w:tc>
          <w:tcPr>
            <w:tcW w:w="900" w:type="pct"/>
            <w:hideMark/>
          </w:tcPr>
          <w:p w:rsidR="00BC0C72" w:rsidRDefault="008D5CF6">
            <w:pPr>
              <w:pStyle w:val="a5"/>
            </w:pPr>
            <w:bookmarkStart w:id="15696" w:name="47517"/>
            <w:bookmarkEnd w:id="15696"/>
            <w:r>
              <w:t> </w:t>
            </w:r>
          </w:p>
        </w:tc>
        <w:tc>
          <w:tcPr>
            <w:tcW w:w="2600" w:type="pct"/>
            <w:hideMark/>
          </w:tcPr>
          <w:p w:rsidR="00BC0C72" w:rsidRDefault="008D5CF6">
            <w:pPr>
              <w:pStyle w:val="a5"/>
            </w:pPr>
            <w:bookmarkStart w:id="15697" w:name="47518"/>
            <w:bookmarkEnd w:id="15697"/>
            <w:r>
              <w:t>діоди, транзистори, аналогічні напівпровідникові прилади</w:t>
            </w:r>
          </w:p>
        </w:tc>
        <w:tc>
          <w:tcPr>
            <w:tcW w:w="750" w:type="pct"/>
            <w:hideMark/>
          </w:tcPr>
          <w:p w:rsidR="00BC0C72" w:rsidRDefault="008D5CF6">
            <w:pPr>
              <w:pStyle w:val="a5"/>
              <w:jc w:val="center"/>
            </w:pPr>
            <w:bookmarkStart w:id="15698" w:name="47519"/>
            <w:bookmarkEnd w:id="15698"/>
            <w:r>
              <w:t>- " -</w:t>
            </w:r>
          </w:p>
        </w:tc>
        <w:tc>
          <w:tcPr>
            <w:tcW w:w="750" w:type="pct"/>
            <w:hideMark/>
          </w:tcPr>
          <w:p w:rsidR="00BC0C72" w:rsidRDefault="008D5CF6">
            <w:pPr>
              <w:pStyle w:val="a5"/>
              <w:jc w:val="center"/>
            </w:pPr>
            <w:bookmarkStart w:id="15699" w:name="47520"/>
            <w:bookmarkEnd w:id="15699"/>
            <w:r>
              <w:t>14000</w:t>
            </w:r>
          </w:p>
        </w:tc>
      </w:tr>
      <w:tr w:rsidR="00BC0C72" w:rsidTr="00181458">
        <w:trPr>
          <w:divId w:val="1237204249"/>
        </w:trPr>
        <w:tc>
          <w:tcPr>
            <w:tcW w:w="900" w:type="pct"/>
            <w:hideMark/>
          </w:tcPr>
          <w:p w:rsidR="00BC0C72" w:rsidRDefault="008D5CF6">
            <w:pPr>
              <w:pStyle w:val="a5"/>
            </w:pPr>
            <w:bookmarkStart w:id="15700" w:name="47521"/>
            <w:bookmarkEnd w:id="15700"/>
            <w:r>
              <w:t>8543</w:t>
            </w:r>
          </w:p>
        </w:tc>
        <w:tc>
          <w:tcPr>
            <w:tcW w:w="2600" w:type="pct"/>
            <w:hideMark/>
          </w:tcPr>
          <w:p w:rsidR="00BC0C72" w:rsidRDefault="008D5CF6">
            <w:pPr>
              <w:pStyle w:val="a5"/>
            </w:pPr>
            <w:bookmarkStart w:id="15701" w:name="47522"/>
            <w:bookmarkEnd w:id="15701"/>
            <w:r>
              <w:t>Машини та апаратура електричні, що мають індивідуальні функції, в іншому місці цієї групи не описані або не зазначені:</w:t>
            </w:r>
          </w:p>
        </w:tc>
        <w:tc>
          <w:tcPr>
            <w:tcW w:w="750" w:type="pct"/>
            <w:hideMark/>
          </w:tcPr>
          <w:p w:rsidR="00BC0C72" w:rsidRDefault="008D5CF6">
            <w:pPr>
              <w:pStyle w:val="a5"/>
              <w:jc w:val="center"/>
            </w:pPr>
            <w:bookmarkStart w:id="15702" w:name="47523"/>
            <w:bookmarkEnd w:id="15702"/>
            <w:r>
              <w:t> </w:t>
            </w:r>
          </w:p>
        </w:tc>
        <w:tc>
          <w:tcPr>
            <w:tcW w:w="750" w:type="pct"/>
            <w:hideMark/>
          </w:tcPr>
          <w:p w:rsidR="00BC0C72" w:rsidRDefault="008D5CF6">
            <w:pPr>
              <w:pStyle w:val="a5"/>
              <w:jc w:val="center"/>
            </w:pPr>
            <w:bookmarkStart w:id="15703" w:name="47524"/>
            <w:bookmarkEnd w:id="15703"/>
            <w:r>
              <w:t> </w:t>
            </w:r>
          </w:p>
        </w:tc>
      </w:tr>
      <w:tr w:rsidR="00BC0C72" w:rsidTr="00181458">
        <w:trPr>
          <w:divId w:val="1237204249"/>
        </w:trPr>
        <w:tc>
          <w:tcPr>
            <w:tcW w:w="900" w:type="pct"/>
            <w:hideMark/>
          </w:tcPr>
          <w:p w:rsidR="00BC0C72" w:rsidRDefault="008D5CF6">
            <w:pPr>
              <w:pStyle w:val="a5"/>
            </w:pPr>
            <w:bookmarkStart w:id="15704" w:name="47525"/>
            <w:bookmarkEnd w:id="15704"/>
            <w:r>
              <w:t> </w:t>
            </w:r>
          </w:p>
        </w:tc>
        <w:tc>
          <w:tcPr>
            <w:tcW w:w="2600" w:type="pct"/>
            <w:hideMark/>
          </w:tcPr>
          <w:p w:rsidR="00BC0C72" w:rsidRDefault="008D5CF6">
            <w:pPr>
              <w:pStyle w:val="a5"/>
            </w:pPr>
            <w:bookmarkStart w:id="15705" w:name="47526"/>
            <w:bookmarkEnd w:id="15705"/>
            <w:r>
              <w:t>машини та апаратура електричні</w:t>
            </w:r>
          </w:p>
        </w:tc>
        <w:tc>
          <w:tcPr>
            <w:tcW w:w="750" w:type="pct"/>
            <w:hideMark/>
          </w:tcPr>
          <w:p w:rsidR="00BC0C72" w:rsidRDefault="008D5CF6">
            <w:pPr>
              <w:pStyle w:val="a5"/>
              <w:jc w:val="center"/>
            </w:pPr>
            <w:bookmarkStart w:id="15706" w:name="47527"/>
            <w:bookmarkEnd w:id="15706"/>
            <w:r>
              <w:t>- " -</w:t>
            </w:r>
          </w:p>
        </w:tc>
        <w:tc>
          <w:tcPr>
            <w:tcW w:w="750" w:type="pct"/>
            <w:hideMark/>
          </w:tcPr>
          <w:p w:rsidR="00BC0C72" w:rsidRDefault="008D5CF6">
            <w:pPr>
              <w:pStyle w:val="a5"/>
              <w:jc w:val="center"/>
            </w:pPr>
            <w:bookmarkStart w:id="15707" w:name="47528"/>
            <w:bookmarkEnd w:id="15707"/>
            <w:r>
              <w:t>40</w:t>
            </w:r>
          </w:p>
        </w:tc>
      </w:tr>
      <w:tr w:rsidR="00BC0C72" w:rsidTr="00181458">
        <w:trPr>
          <w:divId w:val="1237204249"/>
        </w:trPr>
        <w:tc>
          <w:tcPr>
            <w:tcW w:w="900" w:type="pct"/>
            <w:hideMark/>
          </w:tcPr>
          <w:p w:rsidR="00BC0C72" w:rsidRDefault="008D5CF6">
            <w:pPr>
              <w:pStyle w:val="a5"/>
            </w:pPr>
            <w:bookmarkStart w:id="15708" w:name="47529"/>
            <w:bookmarkEnd w:id="15708"/>
            <w:r>
              <w:t>8544</w:t>
            </w:r>
          </w:p>
        </w:tc>
        <w:tc>
          <w:tcPr>
            <w:tcW w:w="2600" w:type="pct"/>
            <w:hideMark/>
          </w:tcPr>
          <w:p w:rsidR="00BC0C72" w:rsidRDefault="008D5CF6">
            <w:pPr>
              <w:pStyle w:val="a5"/>
            </w:pPr>
            <w:bookmarkStart w:id="15709" w:name="47530"/>
            <w:bookmarkEnd w:id="15709"/>
            <w:r>
              <w:t>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p>
        </w:tc>
        <w:tc>
          <w:tcPr>
            <w:tcW w:w="750" w:type="pct"/>
            <w:hideMark/>
          </w:tcPr>
          <w:p w:rsidR="00BC0C72" w:rsidRDefault="008D5CF6">
            <w:pPr>
              <w:pStyle w:val="a5"/>
              <w:jc w:val="center"/>
            </w:pPr>
            <w:bookmarkStart w:id="15710" w:name="47531"/>
            <w:bookmarkEnd w:id="15710"/>
            <w:r>
              <w:t> </w:t>
            </w:r>
          </w:p>
        </w:tc>
        <w:tc>
          <w:tcPr>
            <w:tcW w:w="750" w:type="pct"/>
            <w:hideMark/>
          </w:tcPr>
          <w:p w:rsidR="00BC0C72" w:rsidRDefault="008D5CF6">
            <w:pPr>
              <w:pStyle w:val="a5"/>
              <w:jc w:val="center"/>
            </w:pPr>
            <w:bookmarkStart w:id="15711" w:name="47532"/>
            <w:bookmarkEnd w:id="15711"/>
            <w:r>
              <w:t> </w:t>
            </w:r>
          </w:p>
        </w:tc>
      </w:tr>
      <w:tr w:rsidR="00BC0C72" w:rsidTr="00181458">
        <w:trPr>
          <w:divId w:val="1237204249"/>
        </w:trPr>
        <w:tc>
          <w:tcPr>
            <w:tcW w:w="900" w:type="pct"/>
            <w:hideMark/>
          </w:tcPr>
          <w:p w:rsidR="00BC0C72" w:rsidRDefault="008D5CF6">
            <w:pPr>
              <w:pStyle w:val="a5"/>
            </w:pPr>
            <w:bookmarkStart w:id="15712" w:name="47533"/>
            <w:bookmarkEnd w:id="15712"/>
            <w:r>
              <w:t> </w:t>
            </w:r>
          </w:p>
        </w:tc>
        <w:tc>
          <w:tcPr>
            <w:tcW w:w="2600" w:type="pct"/>
            <w:hideMark/>
          </w:tcPr>
          <w:p w:rsidR="00BC0C72" w:rsidRDefault="008D5CF6">
            <w:pPr>
              <w:pStyle w:val="a5"/>
            </w:pPr>
            <w:bookmarkStart w:id="15713" w:name="47534"/>
            <w:bookmarkEnd w:id="15713"/>
            <w:r>
              <w:t>провід</w:t>
            </w:r>
          </w:p>
        </w:tc>
        <w:tc>
          <w:tcPr>
            <w:tcW w:w="750" w:type="pct"/>
            <w:hideMark/>
          </w:tcPr>
          <w:p w:rsidR="00BC0C72" w:rsidRDefault="008D5CF6">
            <w:pPr>
              <w:pStyle w:val="a5"/>
              <w:jc w:val="center"/>
            </w:pPr>
            <w:bookmarkStart w:id="15714" w:name="47535"/>
            <w:bookmarkEnd w:id="15714"/>
            <w:r>
              <w:t>метрів</w:t>
            </w:r>
          </w:p>
        </w:tc>
        <w:tc>
          <w:tcPr>
            <w:tcW w:w="750" w:type="pct"/>
            <w:hideMark/>
          </w:tcPr>
          <w:p w:rsidR="00BC0C72" w:rsidRDefault="008D5CF6">
            <w:pPr>
              <w:pStyle w:val="a5"/>
              <w:jc w:val="center"/>
            </w:pPr>
            <w:bookmarkStart w:id="15715" w:name="47536"/>
            <w:bookmarkEnd w:id="15715"/>
            <w:r>
              <w:t>3000000</w:t>
            </w:r>
          </w:p>
        </w:tc>
      </w:tr>
      <w:tr w:rsidR="00BC0C72" w:rsidTr="00181458">
        <w:trPr>
          <w:divId w:val="1237204249"/>
        </w:trPr>
        <w:tc>
          <w:tcPr>
            <w:tcW w:w="900" w:type="pct"/>
            <w:hideMark/>
          </w:tcPr>
          <w:p w:rsidR="00BC0C72" w:rsidRDefault="008D5CF6">
            <w:pPr>
              <w:pStyle w:val="a5"/>
            </w:pPr>
            <w:bookmarkStart w:id="15716" w:name="47537"/>
            <w:bookmarkEnd w:id="15716"/>
            <w:r>
              <w:t> </w:t>
            </w:r>
          </w:p>
        </w:tc>
        <w:tc>
          <w:tcPr>
            <w:tcW w:w="2600" w:type="pct"/>
            <w:hideMark/>
          </w:tcPr>
          <w:p w:rsidR="00BC0C72" w:rsidRDefault="008D5CF6">
            <w:pPr>
              <w:pStyle w:val="a5"/>
            </w:pPr>
            <w:bookmarkStart w:id="15717" w:name="47538"/>
            <w:bookmarkEnd w:id="15717"/>
            <w:r>
              <w:t>кабель</w:t>
            </w:r>
          </w:p>
        </w:tc>
        <w:tc>
          <w:tcPr>
            <w:tcW w:w="750" w:type="pct"/>
            <w:hideMark/>
          </w:tcPr>
          <w:p w:rsidR="00BC0C72" w:rsidRDefault="008D5CF6">
            <w:pPr>
              <w:pStyle w:val="a5"/>
              <w:jc w:val="center"/>
            </w:pPr>
            <w:bookmarkStart w:id="15718" w:name="47539"/>
            <w:bookmarkEnd w:id="15718"/>
            <w:r>
              <w:t>- " -</w:t>
            </w:r>
          </w:p>
        </w:tc>
        <w:tc>
          <w:tcPr>
            <w:tcW w:w="750" w:type="pct"/>
            <w:hideMark/>
          </w:tcPr>
          <w:p w:rsidR="00BC0C72" w:rsidRDefault="008D5CF6">
            <w:pPr>
              <w:pStyle w:val="a5"/>
              <w:jc w:val="center"/>
            </w:pPr>
            <w:bookmarkStart w:id="15719" w:name="47540"/>
            <w:bookmarkEnd w:id="15719"/>
            <w:r>
              <w:t>3000000</w:t>
            </w:r>
          </w:p>
        </w:tc>
      </w:tr>
      <w:tr w:rsidR="00BC0C72" w:rsidTr="00181458">
        <w:trPr>
          <w:divId w:val="1237204249"/>
        </w:trPr>
        <w:tc>
          <w:tcPr>
            <w:tcW w:w="900" w:type="pct"/>
            <w:hideMark/>
          </w:tcPr>
          <w:p w:rsidR="00BC0C72" w:rsidRDefault="008D5CF6">
            <w:pPr>
              <w:pStyle w:val="a5"/>
            </w:pPr>
            <w:bookmarkStart w:id="15720" w:name="47541"/>
            <w:bookmarkEnd w:id="15720"/>
            <w:r>
              <w:t>8803 10 00</w:t>
            </w:r>
          </w:p>
        </w:tc>
        <w:tc>
          <w:tcPr>
            <w:tcW w:w="2600" w:type="pct"/>
            <w:hideMark/>
          </w:tcPr>
          <w:p w:rsidR="00BC0C72" w:rsidRDefault="008D5CF6">
            <w:pPr>
              <w:pStyle w:val="a5"/>
            </w:pPr>
            <w:bookmarkStart w:id="15721" w:name="47542"/>
            <w:bookmarkEnd w:id="15721"/>
            <w:r>
              <w:t>Частини літальних апаратів товарної позиції 8801 або 8802:</w:t>
            </w:r>
            <w:r>
              <w:br/>
              <w:t>- повітряні гвинти і несучі гвинти та їх частини:</w:t>
            </w:r>
          </w:p>
        </w:tc>
        <w:tc>
          <w:tcPr>
            <w:tcW w:w="750" w:type="pct"/>
            <w:hideMark/>
          </w:tcPr>
          <w:p w:rsidR="00BC0C72" w:rsidRDefault="008D5CF6">
            <w:pPr>
              <w:pStyle w:val="a5"/>
              <w:jc w:val="center"/>
            </w:pPr>
            <w:bookmarkStart w:id="15722" w:name="47543"/>
            <w:bookmarkEnd w:id="15722"/>
            <w:r>
              <w:t> </w:t>
            </w:r>
          </w:p>
        </w:tc>
        <w:tc>
          <w:tcPr>
            <w:tcW w:w="750" w:type="pct"/>
            <w:hideMark/>
          </w:tcPr>
          <w:p w:rsidR="00BC0C72" w:rsidRDefault="008D5CF6">
            <w:pPr>
              <w:pStyle w:val="a5"/>
              <w:jc w:val="center"/>
            </w:pPr>
            <w:bookmarkStart w:id="15723" w:name="47544"/>
            <w:bookmarkEnd w:id="15723"/>
            <w:r>
              <w:t> </w:t>
            </w:r>
          </w:p>
        </w:tc>
      </w:tr>
      <w:tr w:rsidR="00BC0C72" w:rsidTr="00181458">
        <w:trPr>
          <w:divId w:val="1237204249"/>
        </w:trPr>
        <w:tc>
          <w:tcPr>
            <w:tcW w:w="900" w:type="pct"/>
            <w:hideMark/>
          </w:tcPr>
          <w:p w:rsidR="00BC0C72" w:rsidRDefault="008D5CF6">
            <w:pPr>
              <w:pStyle w:val="a5"/>
            </w:pPr>
            <w:bookmarkStart w:id="15724" w:name="47545"/>
            <w:bookmarkEnd w:id="15724"/>
            <w:r>
              <w:t> </w:t>
            </w:r>
          </w:p>
        </w:tc>
        <w:tc>
          <w:tcPr>
            <w:tcW w:w="2600" w:type="pct"/>
            <w:hideMark/>
          </w:tcPr>
          <w:p w:rsidR="00BC0C72" w:rsidRDefault="008D5CF6">
            <w:pPr>
              <w:pStyle w:val="a5"/>
            </w:pPr>
            <w:bookmarkStart w:id="15725" w:name="47546"/>
            <w:bookmarkEnd w:id="15725"/>
            <w:r>
              <w:t>агрегати та комплектувальні вироби</w:t>
            </w:r>
          </w:p>
        </w:tc>
        <w:tc>
          <w:tcPr>
            <w:tcW w:w="750" w:type="pct"/>
            <w:hideMark/>
          </w:tcPr>
          <w:p w:rsidR="00BC0C72" w:rsidRDefault="008D5CF6">
            <w:pPr>
              <w:pStyle w:val="a5"/>
              <w:jc w:val="center"/>
            </w:pPr>
            <w:bookmarkStart w:id="15726" w:name="47547"/>
            <w:bookmarkEnd w:id="15726"/>
            <w:r>
              <w:t>штук</w:t>
            </w:r>
          </w:p>
        </w:tc>
        <w:tc>
          <w:tcPr>
            <w:tcW w:w="750" w:type="pct"/>
            <w:hideMark/>
          </w:tcPr>
          <w:p w:rsidR="00BC0C72" w:rsidRDefault="008D5CF6">
            <w:pPr>
              <w:pStyle w:val="a5"/>
              <w:jc w:val="center"/>
            </w:pPr>
            <w:bookmarkStart w:id="15727" w:name="47548"/>
            <w:bookmarkEnd w:id="15727"/>
            <w:r>
              <w:t>1000</w:t>
            </w:r>
          </w:p>
        </w:tc>
      </w:tr>
      <w:tr w:rsidR="00BC0C72" w:rsidTr="00181458">
        <w:trPr>
          <w:divId w:val="1237204249"/>
        </w:trPr>
        <w:tc>
          <w:tcPr>
            <w:tcW w:w="900" w:type="pct"/>
            <w:hideMark/>
          </w:tcPr>
          <w:p w:rsidR="00BC0C72" w:rsidRDefault="008D5CF6">
            <w:pPr>
              <w:pStyle w:val="a5"/>
            </w:pPr>
            <w:bookmarkStart w:id="15728" w:name="47549"/>
            <w:bookmarkEnd w:id="15728"/>
            <w:r>
              <w:t>8803 20 00</w:t>
            </w:r>
          </w:p>
        </w:tc>
        <w:tc>
          <w:tcPr>
            <w:tcW w:w="2600" w:type="pct"/>
            <w:hideMark/>
          </w:tcPr>
          <w:p w:rsidR="00BC0C72" w:rsidRDefault="008D5CF6">
            <w:pPr>
              <w:pStyle w:val="a5"/>
            </w:pPr>
            <w:bookmarkStart w:id="15729" w:name="47550"/>
            <w:bookmarkEnd w:id="15729"/>
            <w:r>
              <w:t>Частини літальних апаратів товарної позиції 8801 або 8802:</w:t>
            </w:r>
            <w:r>
              <w:br/>
              <w:t>- шасі літаків та їх частини:</w:t>
            </w:r>
          </w:p>
        </w:tc>
        <w:tc>
          <w:tcPr>
            <w:tcW w:w="750" w:type="pct"/>
            <w:hideMark/>
          </w:tcPr>
          <w:p w:rsidR="00BC0C72" w:rsidRDefault="008D5CF6">
            <w:pPr>
              <w:pStyle w:val="a5"/>
              <w:jc w:val="center"/>
            </w:pPr>
            <w:bookmarkStart w:id="15730" w:name="47551"/>
            <w:bookmarkEnd w:id="15730"/>
            <w:r>
              <w:t> </w:t>
            </w:r>
          </w:p>
        </w:tc>
        <w:tc>
          <w:tcPr>
            <w:tcW w:w="750" w:type="pct"/>
            <w:hideMark/>
          </w:tcPr>
          <w:p w:rsidR="00BC0C72" w:rsidRDefault="008D5CF6">
            <w:pPr>
              <w:pStyle w:val="a5"/>
              <w:jc w:val="center"/>
            </w:pPr>
            <w:bookmarkStart w:id="15731" w:name="47552"/>
            <w:bookmarkEnd w:id="15731"/>
            <w:r>
              <w:t> </w:t>
            </w:r>
          </w:p>
        </w:tc>
      </w:tr>
      <w:tr w:rsidR="00BC0C72" w:rsidTr="00181458">
        <w:trPr>
          <w:divId w:val="1237204249"/>
        </w:trPr>
        <w:tc>
          <w:tcPr>
            <w:tcW w:w="900" w:type="pct"/>
            <w:hideMark/>
          </w:tcPr>
          <w:p w:rsidR="00BC0C72" w:rsidRDefault="008D5CF6">
            <w:pPr>
              <w:pStyle w:val="a5"/>
            </w:pPr>
            <w:bookmarkStart w:id="15732" w:name="47553"/>
            <w:bookmarkEnd w:id="15732"/>
            <w:r>
              <w:t> </w:t>
            </w:r>
          </w:p>
        </w:tc>
        <w:tc>
          <w:tcPr>
            <w:tcW w:w="2600" w:type="pct"/>
            <w:hideMark/>
          </w:tcPr>
          <w:p w:rsidR="00BC0C72" w:rsidRDefault="008D5CF6">
            <w:pPr>
              <w:pStyle w:val="a5"/>
            </w:pPr>
            <w:bookmarkStart w:id="15733" w:name="47554"/>
            <w:bookmarkEnd w:id="15733"/>
            <w:r>
              <w:t>агрегати та комплектувальні вироби</w:t>
            </w:r>
          </w:p>
        </w:tc>
        <w:tc>
          <w:tcPr>
            <w:tcW w:w="750" w:type="pct"/>
            <w:hideMark/>
          </w:tcPr>
          <w:p w:rsidR="00BC0C72" w:rsidRDefault="008D5CF6">
            <w:pPr>
              <w:pStyle w:val="a5"/>
              <w:jc w:val="center"/>
            </w:pPr>
            <w:bookmarkStart w:id="15734" w:name="47555"/>
            <w:bookmarkEnd w:id="15734"/>
            <w:r>
              <w:t>- " -</w:t>
            </w:r>
          </w:p>
        </w:tc>
        <w:tc>
          <w:tcPr>
            <w:tcW w:w="750" w:type="pct"/>
            <w:hideMark/>
          </w:tcPr>
          <w:p w:rsidR="00BC0C72" w:rsidRDefault="008D5CF6">
            <w:pPr>
              <w:pStyle w:val="a5"/>
              <w:jc w:val="center"/>
            </w:pPr>
            <w:bookmarkStart w:id="15735" w:name="47556"/>
            <w:bookmarkEnd w:id="15735"/>
            <w:r>
              <w:t>1000</w:t>
            </w:r>
          </w:p>
        </w:tc>
      </w:tr>
      <w:tr w:rsidR="00BC0C72" w:rsidTr="00181458">
        <w:trPr>
          <w:divId w:val="1237204249"/>
        </w:trPr>
        <w:tc>
          <w:tcPr>
            <w:tcW w:w="900" w:type="pct"/>
            <w:hideMark/>
          </w:tcPr>
          <w:p w:rsidR="00BC0C72" w:rsidRDefault="008D5CF6">
            <w:pPr>
              <w:pStyle w:val="a5"/>
            </w:pPr>
            <w:bookmarkStart w:id="15736" w:name="47557"/>
            <w:bookmarkEnd w:id="15736"/>
            <w:r>
              <w:t>8803 30 00</w:t>
            </w:r>
          </w:p>
        </w:tc>
        <w:tc>
          <w:tcPr>
            <w:tcW w:w="2600" w:type="pct"/>
            <w:hideMark/>
          </w:tcPr>
          <w:p w:rsidR="00BC0C72" w:rsidRDefault="008D5CF6">
            <w:pPr>
              <w:pStyle w:val="a5"/>
            </w:pPr>
            <w:bookmarkStart w:id="15737" w:name="47558"/>
            <w:bookmarkEnd w:id="15737"/>
            <w:r>
              <w:t>Частини літальних апаратів товарної позиції 8801 або 8802:</w:t>
            </w:r>
            <w:r>
              <w:br/>
              <w:t>- інші частини літаків і вертольотів:</w:t>
            </w:r>
          </w:p>
        </w:tc>
        <w:tc>
          <w:tcPr>
            <w:tcW w:w="750" w:type="pct"/>
            <w:hideMark/>
          </w:tcPr>
          <w:p w:rsidR="00BC0C72" w:rsidRDefault="008D5CF6">
            <w:pPr>
              <w:pStyle w:val="a5"/>
              <w:jc w:val="center"/>
            </w:pPr>
            <w:bookmarkStart w:id="15738" w:name="47559"/>
            <w:bookmarkEnd w:id="15738"/>
            <w:r>
              <w:t> </w:t>
            </w:r>
          </w:p>
        </w:tc>
        <w:tc>
          <w:tcPr>
            <w:tcW w:w="750" w:type="pct"/>
            <w:hideMark/>
          </w:tcPr>
          <w:p w:rsidR="00BC0C72" w:rsidRDefault="008D5CF6">
            <w:pPr>
              <w:pStyle w:val="a5"/>
              <w:jc w:val="center"/>
            </w:pPr>
            <w:bookmarkStart w:id="15739" w:name="47560"/>
            <w:bookmarkEnd w:id="15739"/>
            <w:r>
              <w:t> </w:t>
            </w:r>
          </w:p>
        </w:tc>
      </w:tr>
      <w:tr w:rsidR="00BC0C72" w:rsidTr="00181458">
        <w:trPr>
          <w:divId w:val="1237204249"/>
        </w:trPr>
        <w:tc>
          <w:tcPr>
            <w:tcW w:w="900" w:type="pct"/>
            <w:hideMark/>
          </w:tcPr>
          <w:p w:rsidR="00BC0C72" w:rsidRDefault="008D5CF6">
            <w:pPr>
              <w:pStyle w:val="a5"/>
            </w:pPr>
            <w:bookmarkStart w:id="15740" w:name="47561"/>
            <w:bookmarkEnd w:id="15740"/>
            <w:r>
              <w:t> </w:t>
            </w:r>
          </w:p>
        </w:tc>
        <w:tc>
          <w:tcPr>
            <w:tcW w:w="2600" w:type="pct"/>
            <w:hideMark/>
          </w:tcPr>
          <w:p w:rsidR="00BC0C72" w:rsidRDefault="008D5CF6">
            <w:pPr>
              <w:pStyle w:val="a5"/>
            </w:pPr>
            <w:bookmarkStart w:id="15741" w:name="47562"/>
            <w:bookmarkEnd w:id="15741"/>
            <w:r>
              <w:t>агрегати та комплектувальні вироби</w:t>
            </w:r>
          </w:p>
        </w:tc>
        <w:tc>
          <w:tcPr>
            <w:tcW w:w="750" w:type="pct"/>
            <w:hideMark/>
          </w:tcPr>
          <w:p w:rsidR="00BC0C72" w:rsidRDefault="008D5CF6">
            <w:pPr>
              <w:pStyle w:val="a5"/>
              <w:jc w:val="center"/>
            </w:pPr>
            <w:bookmarkStart w:id="15742" w:name="47563"/>
            <w:bookmarkEnd w:id="15742"/>
            <w:r>
              <w:t>- " -</w:t>
            </w:r>
          </w:p>
        </w:tc>
        <w:tc>
          <w:tcPr>
            <w:tcW w:w="750" w:type="pct"/>
            <w:hideMark/>
          </w:tcPr>
          <w:p w:rsidR="00BC0C72" w:rsidRDefault="008D5CF6">
            <w:pPr>
              <w:pStyle w:val="a5"/>
              <w:jc w:val="center"/>
            </w:pPr>
            <w:bookmarkStart w:id="15743" w:name="47564"/>
            <w:bookmarkEnd w:id="15743"/>
            <w:r>
              <w:t>10000</w:t>
            </w:r>
          </w:p>
        </w:tc>
      </w:tr>
      <w:tr w:rsidR="00BC0C72" w:rsidTr="00181458">
        <w:trPr>
          <w:divId w:val="1237204249"/>
        </w:trPr>
        <w:tc>
          <w:tcPr>
            <w:tcW w:w="900" w:type="pct"/>
            <w:hideMark/>
          </w:tcPr>
          <w:p w:rsidR="00BC0C72" w:rsidRDefault="008D5CF6">
            <w:pPr>
              <w:pStyle w:val="a5"/>
            </w:pPr>
            <w:bookmarkStart w:id="15744" w:name="47565"/>
            <w:bookmarkEnd w:id="15744"/>
            <w:r>
              <w:t> </w:t>
            </w:r>
          </w:p>
        </w:tc>
        <w:tc>
          <w:tcPr>
            <w:tcW w:w="2600" w:type="pct"/>
            <w:hideMark/>
          </w:tcPr>
          <w:p w:rsidR="00BC0C72" w:rsidRDefault="008D5CF6">
            <w:pPr>
              <w:pStyle w:val="a5"/>
            </w:pPr>
            <w:bookmarkStart w:id="15745" w:name="47566"/>
            <w:bookmarkEnd w:id="15745"/>
            <w:r>
              <w:t>штамповки</w:t>
            </w:r>
          </w:p>
        </w:tc>
        <w:tc>
          <w:tcPr>
            <w:tcW w:w="750" w:type="pct"/>
            <w:hideMark/>
          </w:tcPr>
          <w:p w:rsidR="00BC0C72" w:rsidRDefault="008D5CF6">
            <w:pPr>
              <w:pStyle w:val="a5"/>
              <w:jc w:val="center"/>
            </w:pPr>
            <w:bookmarkStart w:id="15746" w:name="47567"/>
            <w:bookmarkEnd w:id="15746"/>
            <w:r>
              <w:t>- " -</w:t>
            </w:r>
          </w:p>
        </w:tc>
        <w:tc>
          <w:tcPr>
            <w:tcW w:w="750" w:type="pct"/>
            <w:hideMark/>
          </w:tcPr>
          <w:p w:rsidR="00BC0C72" w:rsidRDefault="008D5CF6">
            <w:pPr>
              <w:pStyle w:val="a5"/>
              <w:jc w:val="center"/>
            </w:pPr>
            <w:bookmarkStart w:id="15747" w:name="47568"/>
            <w:bookmarkEnd w:id="15747"/>
            <w:r>
              <w:t>1000</w:t>
            </w:r>
          </w:p>
        </w:tc>
      </w:tr>
      <w:tr w:rsidR="00BC0C72" w:rsidTr="00181458">
        <w:trPr>
          <w:divId w:val="1237204249"/>
        </w:trPr>
        <w:tc>
          <w:tcPr>
            <w:tcW w:w="900" w:type="pct"/>
            <w:hideMark/>
          </w:tcPr>
          <w:p w:rsidR="00BC0C72" w:rsidRDefault="008D5CF6">
            <w:pPr>
              <w:pStyle w:val="a5"/>
            </w:pPr>
            <w:bookmarkStart w:id="15748" w:name="47569"/>
            <w:bookmarkEnd w:id="15748"/>
            <w:r>
              <w:t>8805 29 00 00</w:t>
            </w:r>
          </w:p>
        </w:tc>
        <w:tc>
          <w:tcPr>
            <w:tcW w:w="2600" w:type="pct"/>
            <w:hideMark/>
          </w:tcPr>
          <w:p w:rsidR="00BC0C72" w:rsidRDefault="008D5CF6">
            <w:pPr>
              <w:pStyle w:val="a5"/>
            </w:pPr>
            <w:bookmarkStart w:id="15749" w:name="47570"/>
            <w:bookmarkEnd w:id="15749"/>
            <w:r>
              <w:t>Обладнання стартове для літальних апаратів; палубні гальмові або аналогічні пристрої; наземні тренажери для льотного складу; їх частини:</w:t>
            </w:r>
            <w:r>
              <w:br/>
              <w:t>- наземні тренажери для льотного складу та їх частини:</w:t>
            </w:r>
            <w:r>
              <w:br/>
              <w:t>-- інші</w:t>
            </w:r>
          </w:p>
        </w:tc>
        <w:tc>
          <w:tcPr>
            <w:tcW w:w="750" w:type="pct"/>
            <w:hideMark/>
          </w:tcPr>
          <w:p w:rsidR="00BC0C72" w:rsidRDefault="008D5CF6">
            <w:pPr>
              <w:pStyle w:val="a5"/>
              <w:jc w:val="center"/>
            </w:pPr>
            <w:bookmarkStart w:id="15750" w:name="47571"/>
            <w:bookmarkEnd w:id="15750"/>
            <w:r>
              <w:t> </w:t>
            </w:r>
          </w:p>
        </w:tc>
        <w:tc>
          <w:tcPr>
            <w:tcW w:w="750" w:type="pct"/>
            <w:hideMark/>
          </w:tcPr>
          <w:p w:rsidR="00BC0C72" w:rsidRDefault="008D5CF6">
            <w:pPr>
              <w:pStyle w:val="a5"/>
              <w:jc w:val="center"/>
            </w:pPr>
            <w:bookmarkStart w:id="15751" w:name="47572"/>
            <w:bookmarkEnd w:id="15751"/>
            <w:r>
              <w:t> </w:t>
            </w:r>
          </w:p>
        </w:tc>
      </w:tr>
      <w:tr w:rsidR="00BC0C72" w:rsidTr="00181458">
        <w:trPr>
          <w:divId w:val="1237204249"/>
        </w:trPr>
        <w:tc>
          <w:tcPr>
            <w:tcW w:w="900" w:type="pct"/>
            <w:hideMark/>
          </w:tcPr>
          <w:p w:rsidR="00BC0C72" w:rsidRDefault="008D5CF6">
            <w:pPr>
              <w:pStyle w:val="a5"/>
            </w:pPr>
            <w:bookmarkStart w:id="15752" w:name="47573"/>
            <w:bookmarkEnd w:id="15752"/>
            <w:r>
              <w:lastRenderedPageBreak/>
              <w:t> </w:t>
            </w:r>
          </w:p>
        </w:tc>
        <w:tc>
          <w:tcPr>
            <w:tcW w:w="2600" w:type="pct"/>
            <w:hideMark/>
          </w:tcPr>
          <w:p w:rsidR="00BC0C72" w:rsidRDefault="008D5CF6">
            <w:pPr>
              <w:pStyle w:val="a5"/>
            </w:pPr>
            <w:bookmarkStart w:id="15753" w:name="47574"/>
            <w:bookmarkEnd w:id="15753"/>
            <w:r>
              <w:t>наземні тренажери для льотного складу та їх частини</w:t>
            </w:r>
          </w:p>
        </w:tc>
        <w:tc>
          <w:tcPr>
            <w:tcW w:w="750" w:type="pct"/>
            <w:hideMark/>
          </w:tcPr>
          <w:p w:rsidR="00BC0C72" w:rsidRDefault="008D5CF6">
            <w:pPr>
              <w:pStyle w:val="a5"/>
              <w:jc w:val="center"/>
            </w:pPr>
            <w:bookmarkStart w:id="15754" w:name="47575"/>
            <w:bookmarkEnd w:id="15754"/>
            <w:r>
              <w:t>штук</w:t>
            </w:r>
          </w:p>
        </w:tc>
        <w:tc>
          <w:tcPr>
            <w:tcW w:w="750" w:type="pct"/>
            <w:hideMark/>
          </w:tcPr>
          <w:p w:rsidR="00BC0C72" w:rsidRDefault="008D5CF6">
            <w:pPr>
              <w:pStyle w:val="a5"/>
              <w:jc w:val="center"/>
            </w:pPr>
            <w:bookmarkStart w:id="15755" w:name="47576"/>
            <w:bookmarkEnd w:id="15755"/>
            <w:r>
              <w:t>1000</w:t>
            </w:r>
          </w:p>
        </w:tc>
      </w:tr>
      <w:tr w:rsidR="00BC0C72" w:rsidTr="00181458">
        <w:trPr>
          <w:divId w:val="1237204249"/>
        </w:trPr>
        <w:tc>
          <w:tcPr>
            <w:tcW w:w="900" w:type="pct"/>
            <w:hideMark/>
          </w:tcPr>
          <w:p w:rsidR="00BC0C72" w:rsidRDefault="008D5CF6">
            <w:pPr>
              <w:pStyle w:val="a5"/>
            </w:pPr>
            <w:bookmarkStart w:id="15756" w:name="47577"/>
            <w:bookmarkEnd w:id="15756"/>
            <w:r>
              <w:t>8907 10 00 00</w:t>
            </w:r>
          </w:p>
        </w:tc>
        <w:tc>
          <w:tcPr>
            <w:tcW w:w="2600" w:type="pct"/>
            <w:hideMark/>
          </w:tcPr>
          <w:p w:rsidR="00BC0C72" w:rsidRDefault="008D5CF6">
            <w:pPr>
              <w:pStyle w:val="a5"/>
            </w:pPr>
            <w:bookmarkStart w:id="15757" w:name="47578"/>
            <w:bookmarkEnd w:id="15757"/>
            <w:r>
              <w:t>Інші плавучі засоби (наприклад, плоти, плавучі баки, кесони, причали, буї та бакени):</w:t>
            </w:r>
            <w:r>
              <w:br/>
              <w:t>- плоти надувні</w:t>
            </w:r>
          </w:p>
        </w:tc>
        <w:tc>
          <w:tcPr>
            <w:tcW w:w="750" w:type="pct"/>
            <w:hideMark/>
          </w:tcPr>
          <w:p w:rsidR="00BC0C72" w:rsidRDefault="008D5CF6">
            <w:pPr>
              <w:pStyle w:val="a5"/>
              <w:jc w:val="center"/>
            </w:pPr>
            <w:bookmarkStart w:id="15758" w:name="47579"/>
            <w:bookmarkEnd w:id="15758"/>
            <w:r>
              <w:t> </w:t>
            </w:r>
          </w:p>
        </w:tc>
        <w:tc>
          <w:tcPr>
            <w:tcW w:w="750" w:type="pct"/>
            <w:hideMark/>
          </w:tcPr>
          <w:p w:rsidR="00BC0C72" w:rsidRDefault="008D5CF6">
            <w:pPr>
              <w:pStyle w:val="a5"/>
              <w:jc w:val="center"/>
            </w:pPr>
            <w:bookmarkStart w:id="15759" w:name="47580"/>
            <w:bookmarkEnd w:id="15759"/>
            <w:r>
              <w:t> </w:t>
            </w:r>
          </w:p>
        </w:tc>
      </w:tr>
      <w:tr w:rsidR="00BC0C72" w:rsidTr="00181458">
        <w:trPr>
          <w:divId w:val="1237204249"/>
        </w:trPr>
        <w:tc>
          <w:tcPr>
            <w:tcW w:w="900" w:type="pct"/>
            <w:hideMark/>
          </w:tcPr>
          <w:p w:rsidR="00BC0C72" w:rsidRDefault="008D5CF6">
            <w:pPr>
              <w:pStyle w:val="a5"/>
            </w:pPr>
            <w:bookmarkStart w:id="15760" w:name="47581"/>
            <w:bookmarkEnd w:id="15760"/>
            <w:r>
              <w:t> </w:t>
            </w:r>
          </w:p>
        </w:tc>
        <w:tc>
          <w:tcPr>
            <w:tcW w:w="2600" w:type="pct"/>
            <w:hideMark/>
          </w:tcPr>
          <w:p w:rsidR="00BC0C72" w:rsidRDefault="008D5CF6">
            <w:pPr>
              <w:pStyle w:val="a5"/>
            </w:pPr>
            <w:bookmarkStart w:id="15761" w:name="47582"/>
            <w:bookmarkEnd w:id="15761"/>
            <w:r>
              <w:t>плоти</w:t>
            </w:r>
          </w:p>
        </w:tc>
        <w:tc>
          <w:tcPr>
            <w:tcW w:w="750" w:type="pct"/>
            <w:hideMark/>
          </w:tcPr>
          <w:p w:rsidR="00BC0C72" w:rsidRDefault="008D5CF6">
            <w:pPr>
              <w:pStyle w:val="a5"/>
              <w:jc w:val="center"/>
            </w:pPr>
            <w:bookmarkStart w:id="15762" w:name="47583"/>
            <w:bookmarkEnd w:id="15762"/>
            <w:r>
              <w:t>- " -</w:t>
            </w:r>
          </w:p>
        </w:tc>
        <w:tc>
          <w:tcPr>
            <w:tcW w:w="750" w:type="pct"/>
            <w:hideMark/>
          </w:tcPr>
          <w:p w:rsidR="00BC0C72" w:rsidRDefault="008D5CF6">
            <w:pPr>
              <w:pStyle w:val="a5"/>
              <w:jc w:val="center"/>
            </w:pPr>
            <w:bookmarkStart w:id="15763" w:name="47584"/>
            <w:bookmarkEnd w:id="15763"/>
            <w:r>
              <w:t>500</w:t>
            </w:r>
          </w:p>
        </w:tc>
      </w:tr>
      <w:tr w:rsidR="00BC0C72" w:rsidTr="00181458">
        <w:trPr>
          <w:divId w:val="1237204249"/>
        </w:trPr>
        <w:tc>
          <w:tcPr>
            <w:tcW w:w="900" w:type="pct"/>
            <w:hideMark/>
          </w:tcPr>
          <w:p w:rsidR="00BC0C72" w:rsidRDefault="008D5CF6">
            <w:pPr>
              <w:pStyle w:val="a5"/>
            </w:pPr>
            <w:bookmarkStart w:id="15764" w:name="47585"/>
            <w:bookmarkEnd w:id="15764"/>
            <w:r>
              <w:t>9014 10 00 10</w:t>
            </w:r>
          </w:p>
        </w:tc>
        <w:tc>
          <w:tcPr>
            <w:tcW w:w="2600" w:type="pct"/>
            <w:hideMark/>
          </w:tcPr>
          <w:p w:rsidR="00BC0C72" w:rsidRDefault="008D5CF6">
            <w:pPr>
              <w:pStyle w:val="a5"/>
            </w:pPr>
            <w:bookmarkStart w:id="15765" w:name="47586"/>
            <w:bookmarkEnd w:id="15765"/>
            <w:r>
              <w:t>Компаси для визначення напрямку; інші навігаційні прилади та інструменти:</w:t>
            </w:r>
            <w:r>
              <w:br/>
              <w:t>- компаси для визначення напрямку:</w:t>
            </w:r>
            <w:r>
              <w:br/>
              <w:t>-- для цивільної авіації</w:t>
            </w:r>
          </w:p>
        </w:tc>
        <w:tc>
          <w:tcPr>
            <w:tcW w:w="750" w:type="pct"/>
            <w:hideMark/>
          </w:tcPr>
          <w:p w:rsidR="00BC0C72" w:rsidRDefault="008D5CF6">
            <w:pPr>
              <w:pStyle w:val="a5"/>
              <w:jc w:val="center"/>
            </w:pPr>
            <w:bookmarkStart w:id="15766" w:name="47587"/>
            <w:bookmarkEnd w:id="15766"/>
            <w:r>
              <w:t> </w:t>
            </w:r>
          </w:p>
        </w:tc>
        <w:tc>
          <w:tcPr>
            <w:tcW w:w="750" w:type="pct"/>
            <w:hideMark/>
          </w:tcPr>
          <w:p w:rsidR="00BC0C72" w:rsidRDefault="008D5CF6">
            <w:pPr>
              <w:pStyle w:val="a5"/>
              <w:jc w:val="center"/>
            </w:pPr>
            <w:bookmarkStart w:id="15767" w:name="47588"/>
            <w:bookmarkEnd w:id="15767"/>
            <w:r>
              <w:t> </w:t>
            </w:r>
          </w:p>
        </w:tc>
      </w:tr>
      <w:tr w:rsidR="00BC0C72" w:rsidTr="00181458">
        <w:trPr>
          <w:divId w:val="1237204249"/>
        </w:trPr>
        <w:tc>
          <w:tcPr>
            <w:tcW w:w="900" w:type="pct"/>
            <w:hideMark/>
          </w:tcPr>
          <w:p w:rsidR="00BC0C72" w:rsidRDefault="008D5CF6">
            <w:pPr>
              <w:pStyle w:val="a5"/>
            </w:pPr>
            <w:bookmarkStart w:id="15768" w:name="47589"/>
            <w:bookmarkEnd w:id="15768"/>
            <w:r>
              <w:t> </w:t>
            </w:r>
          </w:p>
        </w:tc>
        <w:tc>
          <w:tcPr>
            <w:tcW w:w="2600" w:type="pct"/>
            <w:hideMark/>
          </w:tcPr>
          <w:p w:rsidR="00BC0C72" w:rsidRDefault="008D5CF6">
            <w:pPr>
              <w:pStyle w:val="a5"/>
            </w:pPr>
            <w:bookmarkStart w:id="15769" w:name="47590"/>
            <w:bookmarkEnd w:id="15769"/>
            <w:r>
              <w:t>компаси</w:t>
            </w:r>
          </w:p>
        </w:tc>
        <w:tc>
          <w:tcPr>
            <w:tcW w:w="750" w:type="pct"/>
            <w:hideMark/>
          </w:tcPr>
          <w:p w:rsidR="00BC0C72" w:rsidRDefault="008D5CF6">
            <w:pPr>
              <w:pStyle w:val="a5"/>
              <w:jc w:val="center"/>
            </w:pPr>
            <w:bookmarkStart w:id="15770" w:name="47591"/>
            <w:bookmarkEnd w:id="15770"/>
            <w:r>
              <w:t>- " -</w:t>
            </w:r>
          </w:p>
        </w:tc>
        <w:tc>
          <w:tcPr>
            <w:tcW w:w="750" w:type="pct"/>
            <w:hideMark/>
          </w:tcPr>
          <w:p w:rsidR="00BC0C72" w:rsidRDefault="008D5CF6">
            <w:pPr>
              <w:pStyle w:val="a5"/>
              <w:jc w:val="center"/>
            </w:pPr>
            <w:bookmarkStart w:id="15771" w:name="47592"/>
            <w:bookmarkEnd w:id="15771"/>
            <w:r>
              <w:t>50</w:t>
            </w:r>
          </w:p>
        </w:tc>
      </w:tr>
      <w:tr w:rsidR="00BC0C72" w:rsidTr="00181458">
        <w:trPr>
          <w:divId w:val="1237204249"/>
        </w:trPr>
        <w:tc>
          <w:tcPr>
            <w:tcW w:w="900" w:type="pct"/>
            <w:hideMark/>
          </w:tcPr>
          <w:p w:rsidR="00BC0C72" w:rsidRDefault="008D5CF6">
            <w:pPr>
              <w:pStyle w:val="a5"/>
            </w:pPr>
            <w:bookmarkStart w:id="15772" w:name="47593"/>
            <w:bookmarkEnd w:id="15772"/>
            <w:r>
              <w:t>9014 20 20 10</w:t>
            </w:r>
          </w:p>
        </w:tc>
        <w:tc>
          <w:tcPr>
            <w:tcW w:w="2600" w:type="pct"/>
            <w:hideMark/>
          </w:tcPr>
          <w:p w:rsidR="00BC0C72" w:rsidRDefault="008D5CF6">
            <w:pPr>
              <w:pStyle w:val="a5"/>
            </w:pPr>
            <w:bookmarkStart w:id="15773" w:name="47594"/>
            <w:bookmarkEnd w:id="15773"/>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для цивільної авіації</w:t>
            </w:r>
          </w:p>
        </w:tc>
        <w:tc>
          <w:tcPr>
            <w:tcW w:w="750" w:type="pct"/>
            <w:hideMark/>
          </w:tcPr>
          <w:p w:rsidR="00BC0C72" w:rsidRDefault="008D5CF6">
            <w:pPr>
              <w:pStyle w:val="a5"/>
              <w:jc w:val="center"/>
            </w:pPr>
            <w:bookmarkStart w:id="15774" w:name="47595"/>
            <w:bookmarkEnd w:id="15774"/>
            <w:r>
              <w:t> </w:t>
            </w:r>
          </w:p>
        </w:tc>
        <w:tc>
          <w:tcPr>
            <w:tcW w:w="750" w:type="pct"/>
            <w:hideMark/>
          </w:tcPr>
          <w:p w:rsidR="00BC0C72" w:rsidRDefault="008D5CF6">
            <w:pPr>
              <w:pStyle w:val="a5"/>
              <w:jc w:val="center"/>
            </w:pPr>
            <w:bookmarkStart w:id="15775" w:name="47596"/>
            <w:bookmarkEnd w:id="15775"/>
            <w:r>
              <w:t> </w:t>
            </w:r>
          </w:p>
        </w:tc>
      </w:tr>
      <w:tr w:rsidR="00BC0C72" w:rsidTr="00181458">
        <w:trPr>
          <w:divId w:val="1237204249"/>
        </w:trPr>
        <w:tc>
          <w:tcPr>
            <w:tcW w:w="900" w:type="pct"/>
            <w:hideMark/>
          </w:tcPr>
          <w:p w:rsidR="00BC0C72" w:rsidRDefault="008D5CF6">
            <w:pPr>
              <w:pStyle w:val="a5"/>
            </w:pPr>
            <w:bookmarkStart w:id="15776" w:name="47597"/>
            <w:bookmarkEnd w:id="15776"/>
            <w:r>
              <w:t> </w:t>
            </w:r>
          </w:p>
        </w:tc>
        <w:tc>
          <w:tcPr>
            <w:tcW w:w="2600" w:type="pct"/>
            <w:hideMark/>
          </w:tcPr>
          <w:p w:rsidR="00BC0C72" w:rsidRDefault="008D5CF6">
            <w:pPr>
              <w:pStyle w:val="a5"/>
            </w:pPr>
            <w:bookmarkStart w:id="15777" w:name="47598"/>
            <w:bookmarkEnd w:id="15777"/>
            <w:r>
              <w:t>навігаційні системи</w:t>
            </w:r>
          </w:p>
        </w:tc>
        <w:tc>
          <w:tcPr>
            <w:tcW w:w="750" w:type="pct"/>
            <w:hideMark/>
          </w:tcPr>
          <w:p w:rsidR="00BC0C72" w:rsidRDefault="008D5CF6">
            <w:pPr>
              <w:pStyle w:val="a5"/>
              <w:jc w:val="center"/>
            </w:pPr>
            <w:bookmarkStart w:id="15778" w:name="47599"/>
            <w:bookmarkEnd w:id="15778"/>
            <w:r>
              <w:t>- " -</w:t>
            </w:r>
          </w:p>
        </w:tc>
        <w:tc>
          <w:tcPr>
            <w:tcW w:w="750" w:type="pct"/>
            <w:hideMark/>
          </w:tcPr>
          <w:p w:rsidR="00BC0C72" w:rsidRDefault="008D5CF6">
            <w:pPr>
              <w:pStyle w:val="a5"/>
              <w:jc w:val="center"/>
            </w:pPr>
            <w:bookmarkStart w:id="15779" w:name="47600"/>
            <w:bookmarkEnd w:id="15779"/>
            <w:r>
              <w:t>40</w:t>
            </w:r>
          </w:p>
        </w:tc>
      </w:tr>
      <w:tr w:rsidR="00BC0C72" w:rsidTr="00181458">
        <w:trPr>
          <w:divId w:val="1237204249"/>
        </w:trPr>
        <w:tc>
          <w:tcPr>
            <w:tcW w:w="900" w:type="pct"/>
            <w:hideMark/>
          </w:tcPr>
          <w:p w:rsidR="00BC0C72" w:rsidRDefault="008D5CF6">
            <w:pPr>
              <w:pStyle w:val="a5"/>
            </w:pPr>
            <w:bookmarkStart w:id="15780" w:name="47601"/>
            <w:bookmarkEnd w:id="15780"/>
            <w:r>
              <w:t>9014 20 20 90</w:t>
            </w:r>
          </w:p>
        </w:tc>
        <w:tc>
          <w:tcPr>
            <w:tcW w:w="2600" w:type="pct"/>
            <w:hideMark/>
          </w:tcPr>
          <w:p w:rsidR="00BC0C72" w:rsidRDefault="008D5CF6">
            <w:pPr>
              <w:pStyle w:val="a5"/>
            </w:pPr>
            <w:bookmarkStart w:id="15781" w:name="47602"/>
            <w:bookmarkEnd w:id="15781"/>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інші</w:t>
            </w:r>
          </w:p>
        </w:tc>
        <w:tc>
          <w:tcPr>
            <w:tcW w:w="750" w:type="pct"/>
            <w:hideMark/>
          </w:tcPr>
          <w:p w:rsidR="00BC0C72" w:rsidRDefault="008D5CF6">
            <w:pPr>
              <w:pStyle w:val="a5"/>
              <w:jc w:val="center"/>
            </w:pPr>
            <w:bookmarkStart w:id="15782" w:name="47603"/>
            <w:bookmarkEnd w:id="15782"/>
            <w:r>
              <w:t> </w:t>
            </w:r>
          </w:p>
        </w:tc>
        <w:tc>
          <w:tcPr>
            <w:tcW w:w="750" w:type="pct"/>
            <w:hideMark/>
          </w:tcPr>
          <w:p w:rsidR="00BC0C72" w:rsidRDefault="008D5CF6">
            <w:pPr>
              <w:pStyle w:val="a5"/>
              <w:jc w:val="center"/>
            </w:pPr>
            <w:bookmarkStart w:id="15783" w:name="47604"/>
            <w:bookmarkEnd w:id="15783"/>
            <w:r>
              <w:t> </w:t>
            </w:r>
          </w:p>
        </w:tc>
      </w:tr>
      <w:tr w:rsidR="00BC0C72" w:rsidTr="00181458">
        <w:trPr>
          <w:divId w:val="1237204249"/>
        </w:trPr>
        <w:tc>
          <w:tcPr>
            <w:tcW w:w="900" w:type="pct"/>
            <w:hideMark/>
          </w:tcPr>
          <w:p w:rsidR="00BC0C72" w:rsidRDefault="008D5CF6">
            <w:pPr>
              <w:pStyle w:val="a5"/>
            </w:pPr>
            <w:bookmarkStart w:id="15784" w:name="47605"/>
            <w:bookmarkEnd w:id="15784"/>
            <w:r>
              <w:t> </w:t>
            </w:r>
          </w:p>
        </w:tc>
        <w:tc>
          <w:tcPr>
            <w:tcW w:w="2600" w:type="pct"/>
            <w:hideMark/>
          </w:tcPr>
          <w:p w:rsidR="00BC0C72" w:rsidRDefault="008D5CF6">
            <w:pPr>
              <w:pStyle w:val="a5"/>
            </w:pPr>
            <w:bookmarkStart w:id="15785" w:name="47606"/>
            <w:bookmarkEnd w:id="15785"/>
            <w:r>
              <w:t>навігаційні системи</w:t>
            </w:r>
          </w:p>
        </w:tc>
        <w:tc>
          <w:tcPr>
            <w:tcW w:w="750" w:type="pct"/>
            <w:hideMark/>
          </w:tcPr>
          <w:p w:rsidR="00BC0C72" w:rsidRDefault="008D5CF6">
            <w:pPr>
              <w:pStyle w:val="a5"/>
              <w:jc w:val="center"/>
            </w:pPr>
            <w:bookmarkStart w:id="15786" w:name="47607"/>
            <w:bookmarkEnd w:id="15786"/>
            <w:r>
              <w:t>- " -</w:t>
            </w:r>
          </w:p>
        </w:tc>
        <w:tc>
          <w:tcPr>
            <w:tcW w:w="750" w:type="pct"/>
            <w:hideMark/>
          </w:tcPr>
          <w:p w:rsidR="00BC0C72" w:rsidRDefault="008D5CF6">
            <w:pPr>
              <w:pStyle w:val="a5"/>
              <w:jc w:val="center"/>
            </w:pPr>
            <w:bookmarkStart w:id="15787" w:name="47608"/>
            <w:bookmarkEnd w:id="15787"/>
            <w:r>
              <w:t>40</w:t>
            </w:r>
          </w:p>
        </w:tc>
      </w:tr>
      <w:tr w:rsidR="00BC0C72" w:rsidTr="00181458">
        <w:trPr>
          <w:divId w:val="1237204249"/>
        </w:trPr>
        <w:tc>
          <w:tcPr>
            <w:tcW w:w="900" w:type="pct"/>
            <w:hideMark/>
          </w:tcPr>
          <w:p w:rsidR="00BC0C72" w:rsidRDefault="008D5CF6">
            <w:pPr>
              <w:pStyle w:val="a5"/>
            </w:pPr>
            <w:bookmarkStart w:id="15788" w:name="47609"/>
            <w:bookmarkEnd w:id="15788"/>
            <w:r>
              <w:t>9014 20 80 10</w:t>
            </w:r>
          </w:p>
        </w:tc>
        <w:tc>
          <w:tcPr>
            <w:tcW w:w="2600" w:type="pct"/>
            <w:hideMark/>
          </w:tcPr>
          <w:p w:rsidR="00BC0C72" w:rsidRDefault="008D5CF6">
            <w:pPr>
              <w:pStyle w:val="a5"/>
            </w:pPr>
            <w:bookmarkStart w:id="15789" w:name="47610"/>
            <w:bookmarkEnd w:id="15789"/>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для цивільної авіації</w:t>
            </w:r>
          </w:p>
        </w:tc>
        <w:tc>
          <w:tcPr>
            <w:tcW w:w="750" w:type="pct"/>
            <w:hideMark/>
          </w:tcPr>
          <w:p w:rsidR="00BC0C72" w:rsidRDefault="008D5CF6">
            <w:pPr>
              <w:pStyle w:val="a5"/>
              <w:jc w:val="center"/>
            </w:pPr>
            <w:bookmarkStart w:id="15790" w:name="47611"/>
            <w:bookmarkEnd w:id="15790"/>
            <w:r>
              <w:t> </w:t>
            </w:r>
          </w:p>
        </w:tc>
        <w:tc>
          <w:tcPr>
            <w:tcW w:w="750" w:type="pct"/>
            <w:hideMark/>
          </w:tcPr>
          <w:p w:rsidR="00BC0C72" w:rsidRDefault="008D5CF6">
            <w:pPr>
              <w:pStyle w:val="a5"/>
              <w:jc w:val="center"/>
            </w:pPr>
            <w:bookmarkStart w:id="15791" w:name="47612"/>
            <w:bookmarkEnd w:id="15791"/>
            <w:r>
              <w:t> </w:t>
            </w:r>
          </w:p>
        </w:tc>
      </w:tr>
      <w:tr w:rsidR="00BC0C72" w:rsidTr="00181458">
        <w:trPr>
          <w:divId w:val="1237204249"/>
        </w:trPr>
        <w:tc>
          <w:tcPr>
            <w:tcW w:w="900" w:type="pct"/>
            <w:hideMark/>
          </w:tcPr>
          <w:p w:rsidR="00BC0C72" w:rsidRDefault="008D5CF6">
            <w:pPr>
              <w:pStyle w:val="a5"/>
            </w:pPr>
            <w:bookmarkStart w:id="15792" w:name="47613"/>
            <w:bookmarkEnd w:id="15792"/>
            <w:r>
              <w:t> </w:t>
            </w:r>
          </w:p>
        </w:tc>
        <w:tc>
          <w:tcPr>
            <w:tcW w:w="2600" w:type="pct"/>
            <w:hideMark/>
          </w:tcPr>
          <w:p w:rsidR="00BC0C72" w:rsidRDefault="008D5CF6">
            <w:pPr>
              <w:pStyle w:val="a5"/>
            </w:pPr>
            <w:bookmarkStart w:id="15793" w:name="47614"/>
            <w:bookmarkEnd w:id="15793"/>
            <w:r>
              <w:t>компаси для визначення напрямку, навігаційні прилади</w:t>
            </w:r>
          </w:p>
        </w:tc>
        <w:tc>
          <w:tcPr>
            <w:tcW w:w="750" w:type="pct"/>
            <w:hideMark/>
          </w:tcPr>
          <w:p w:rsidR="00BC0C72" w:rsidRDefault="008D5CF6">
            <w:pPr>
              <w:pStyle w:val="a5"/>
              <w:jc w:val="center"/>
            </w:pPr>
            <w:bookmarkStart w:id="15794" w:name="47615"/>
            <w:bookmarkEnd w:id="15794"/>
            <w:r>
              <w:t>- " -</w:t>
            </w:r>
          </w:p>
        </w:tc>
        <w:tc>
          <w:tcPr>
            <w:tcW w:w="750" w:type="pct"/>
            <w:hideMark/>
          </w:tcPr>
          <w:p w:rsidR="00BC0C72" w:rsidRDefault="008D5CF6">
            <w:pPr>
              <w:pStyle w:val="a5"/>
              <w:jc w:val="center"/>
            </w:pPr>
            <w:bookmarkStart w:id="15795" w:name="47616"/>
            <w:bookmarkEnd w:id="15795"/>
            <w:r>
              <w:t>40</w:t>
            </w:r>
          </w:p>
        </w:tc>
      </w:tr>
      <w:tr w:rsidR="00BC0C72" w:rsidTr="00181458">
        <w:trPr>
          <w:divId w:val="1237204249"/>
        </w:trPr>
        <w:tc>
          <w:tcPr>
            <w:tcW w:w="900" w:type="pct"/>
            <w:hideMark/>
          </w:tcPr>
          <w:p w:rsidR="00BC0C72" w:rsidRDefault="008D5CF6">
            <w:pPr>
              <w:pStyle w:val="a5"/>
            </w:pPr>
            <w:bookmarkStart w:id="15796" w:name="47617"/>
            <w:bookmarkEnd w:id="15796"/>
            <w:r>
              <w:t>9014 20 80 90</w:t>
            </w:r>
          </w:p>
        </w:tc>
        <w:tc>
          <w:tcPr>
            <w:tcW w:w="2600" w:type="pct"/>
            <w:hideMark/>
          </w:tcPr>
          <w:p w:rsidR="00BC0C72" w:rsidRDefault="008D5CF6">
            <w:pPr>
              <w:pStyle w:val="a5"/>
            </w:pPr>
            <w:bookmarkStart w:id="15797" w:name="47618"/>
            <w:bookmarkEnd w:id="15797"/>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інші</w:t>
            </w:r>
          </w:p>
        </w:tc>
        <w:tc>
          <w:tcPr>
            <w:tcW w:w="750" w:type="pct"/>
            <w:hideMark/>
          </w:tcPr>
          <w:p w:rsidR="00BC0C72" w:rsidRDefault="008D5CF6">
            <w:pPr>
              <w:pStyle w:val="a5"/>
              <w:jc w:val="center"/>
            </w:pPr>
            <w:bookmarkStart w:id="15798" w:name="47619"/>
            <w:bookmarkEnd w:id="15798"/>
            <w:r>
              <w:t> </w:t>
            </w:r>
          </w:p>
        </w:tc>
        <w:tc>
          <w:tcPr>
            <w:tcW w:w="750" w:type="pct"/>
            <w:hideMark/>
          </w:tcPr>
          <w:p w:rsidR="00BC0C72" w:rsidRDefault="008D5CF6">
            <w:pPr>
              <w:pStyle w:val="a5"/>
              <w:jc w:val="center"/>
            </w:pPr>
            <w:bookmarkStart w:id="15799" w:name="47620"/>
            <w:bookmarkEnd w:id="15799"/>
            <w:r>
              <w:t> </w:t>
            </w:r>
          </w:p>
        </w:tc>
      </w:tr>
      <w:tr w:rsidR="00BC0C72" w:rsidTr="00181458">
        <w:trPr>
          <w:divId w:val="1237204249"/>
        </w:trPr>
        <w:tc>
          <w:tcPr>
            <w:tcW w:w="900" w:type="pct"/>
            <w:hideMark/>
          </w:tcPr>
          <w:p w:rsidR="00BC0C72" w:rsidRDefault="008D5CF6">
            <w:pPr>
              <w:pStyle w:val="a5"/>
            </w:pPr>
            <w:bookmarkStart w:id="15800" w:name="47621"/>
            <w:bookmarkEnd w:id="15800"/>
            <w:r>
              <w:t> </w:t>
            </w:r>
          </w:p>
        </w:tc>
        <w:tc>
          <w:tcPr>
            <w:tcW w:w="2600" w:type="pct"/>
            <w:hideMark/>
          </w:tcPr>
          <w:p w:rsidR="00BC0C72" w:rsidRDefault="008D5CF6">
            <w:pPr>
              <w:pStyle w:val="a5"/>
            </w:pPr>
            <w:bookmarkStart w:id="15801" w:name="47622"/>
            <w:bookmarkEnd w:id="15801"/>
            <w:r>
              <w:t>компаси для визначення напрямку, навігаційні прилади</w:t>
            </w:r>
          </w:p>
        </w:tc>
        <w:tc>
          <w:tcPr>
            <w:tcW w:w="750" w:type="pct"/>
            <w:hideMark/>
          </w:tcPr>
          <w:p w:rsidR="00BC0C72" w:rsidRDefault="008D5CF6">
            <w:pPr>
              <w:pStyle w:val="a5"/>
              <w:jc w:val="center"/>
            </w:pPr>
            <w:bookmarkStart w:id="15802" w:name="47623"/>
            <w:bookmarkEnd w:id="15802"/>
            <w:r>
              <w:t>штук</w:t>
            </w:r>
          </w:p>
        </w:tc>
        <w:tc>
          <w:tcPr>
            <w:tcW w:w="750" w:type="pct"/>
            <w:hideMark/>
          </w:tcPr>
          <w:p w:rsidR="00BC0C72" w:rsidRDefault="008D5CF6">
            <w:pPr>
              <w:pStyle w:val="a5"/>
              <w:jc w:val="center"/>
            </w:pPr>
            <w:bookmarkStart w:id="15803" w:name="47624"/>
            <w:bookmarkEnd w:id="15803"/>
            <w:r>
              <w:t>40</w:t>
            </w:r>
          </w:p>
        </w:tc>
      </w:tr>
      <w:tr w:rsidR="00BC0C72" w:rsidTr="00181458">
        <w:trPr>
          <w:divId w:val="1237204249"/>
        </w:trPr>
        <w:tc>
          <w:tcPr>
            <w:tcW w:w="900" w:type="pct"/>
            <w:hideMark/>
          </w:tcPr>
          <w:p w:rsidR="00BC0C72" w:rsidRDefault="008D5CF6">
            <w:pPr>
              <w:pStyle w:val="a5"/>
            </w:pPr>
            <w:bookmarkStart w:id="15804" w:name="47625"/>
            <w:bookmarkEnd w:id="15804"/>
            <w:r>
              <w:t>9014 80 00 00</w:t>
            </w:r>
          </w:p>
        </w:tc>
        <w:tc>
          <w:tcPr>
            <w:tcW w:w="2600" w:type="pct"/>
            <w:hideMark/>
          </w:tcPr>
          <w:p w:rsidR="00BC0C72" w:rsidRDefault="008D5CF6">
            <w:pPr>
              <w:pStyle w:val="a5"/>
            </w:pPr>
            <w:bookmarkStart w:id="15805" w:name="47626"/>
            <w:bookmarkEnd w:id="15805"/>
            <w:r>
              <w:t>Компаси для визначення напрямку; інші навігаційні прилади та інструменти:</w:t>
            </w:r>
            <w:r>
              <w:br/>
              <w:t>- інші прилади та інструменти</w:t>
            </w:r>
          </w:p>
        </w:tc>
        <w:tc>
          <w:tcPr>
            <w:tcW w:w="750" w:type="pct"/>
            <w:hideMark/>
          </w:tcPr>
          <w:p w:rsidR="00BC0C72" w:rsidRDefault="008D5CF6">
            <w:pPr>
              <w:pStyle w:val="a5"/>
              <w:jc w:val="center"/>
            </w:pPr>
            <w:bookmarkStart w:id="15806" w:name="47627"/>
            <w:bookmarkEnd w:id="15806"/>
            <w:r>
              <w:t> </w:t>
            </w:r>
          </w:p>
        </w:tc>
        <w:tc>
          <w:tcPr>
            <w:tcW w:w="750" w:type="pct"/>
            <w:hideMark/>
          </w:tcPr>
          <w:p w:rsidR="00BC0C72" w:rsidRDefault="008D5CF6">
            <w:pPr>
              <w:pStyle w:val="a5"/>
              <w:jc w:val="center"/>
            </w:pPr>
            <w:bookmarkStart w:id="15807" w:name="47628"/>
            <w:bookmarkEnd w:id="15807"/>
            <w:r>
              <w:t> </w:t>
            </w:r>
          </w:p>
        </w:tc>
      </w:tr>
      <w:tr w:rsidR="00BC0C72" w:rsidTr="00181458">
        <w:trPr>
          <w:divId w:val="1237204249"/>
        </w:trPr>
        <w:tc>
          <w:tcPr>
            <w:tcW w:w="900" w:type="pct"/>
            <w:hideMark/>
          </w:tcPr>
          <w:p w:rsidR="00BC0C72" w:rsidRDefault="008D5CF6">
            <w:pPr>
              <w:pStyle w:val="a5"/>
            </w:pPr>
            <w:bookmarkStart w:id="15808" w:name="47629"/>
            <w:bookmarkEnd w:id="15808"/>
            <w:r>
              <w:t> </w:t>
            </w:r>
          </w:p>
        </w:tc>
        <w:tc>
          <w:tcPr>
            <w:tcW w:w="2600" w:type="pct"/>
            <w:hideMark/>
          </w:tcPr>
          <w:p w:rsidR="00BC0C72" w:rsidRDefault="008D5CF6">
            <w:pPr>
              <w:pStyle w:val="a5"/>
            </w:pPr>
            <w:bookmarkStart w:id="15809" w:name="47630"/>
            <w:bookmarkEnd w:id="15809"/>
            <w:r>
              <w:t>компаси для визначення напрямку, навігаційні прилади</w:t>
            </w:r>
          </w:p>
        </w:tc>
        <w:tc>
          <w:tcPr>
            <w:tcW w:w="750" w:type="pct"/>
            <w:hideMark/>
          </w:tcPr>
          <w:p w:rsidR="00BC0C72" w:rsidRDefault="008D5CF6">
            <w:pPr>
              <w:pStyle w:val="a5"/>
              <w:jc w:val="center"/>
            </w:pPr>
            <w:bookmarkStart w:id="15810" w:name="47631"/>
            <w:bookmarkEnd w:id="15810"/>
            <w:r>
              <w:t>- " -</w:t>
            </w:r>
          </w:p>
        </w:tc>
        <w:tc>
          <w:tcPr>
            <w:tcW w:w="750" w:type="pct"/>
            <w:hideMark/>
          </w:tcPr>
          <w:p w:rsidR="00BC0C72" w:rsidRDefault="008D5CF6">
            <w:pPr>
              <w:pStyle w:val="a5"/>
              <w:jc w:val="center"/>
            </w:pPr>
            <w:bookmarkStart w:id="15811" w:name="47632"/>
            <w:bookmarkEnd w:id="15811"/>
            <w:r>
              <w:t>40</w:t>
            </w:r>
          </w:p>
        </w:tc>
      </w:tr>
      <w:tr w:rsidR="00BC0C72" w:rsidTr="00181458">
        <w:trPr>
          <w:divId w:val="1237204249"/>
        </w:trPr>
        <w:tc>
          <w:tcPr>
            <w:tcW w:w="900" w:type="pct"/>
            <w:hideMark/>
          </w:tcPr>
          <w:p w:rsidR="00BC0C72" w:rsidRDefault="008D5CF6">
            <w:pPr>
              <w:pStyle w:val="a5"/>
            </w:pPr>
            <w:bookmarkStart w:id="15812" w:name="47633"/>
            <w:bookmarkEnd w:id="15812"/>
            <w:r>
              <w:t>9014 90 00 10</w:t>
            </w:r>
          </w:p>
        </w:tc>
        <w:tc>
          <w:tcPr>
            <w:tcW w:w="2600" w:type="pct"/>
            <w:hideMark/>
          </w:tcPr>
          <w:p w:rsidR="00BC0C72" w:rsidRDefault="008D5CF6">
            <w:pPr>
              <w:pStyle w:val="a5"/>
            </w:pPr>
            <w:bookmarkStart w:id="15813" w:name="47634"/>
            <w:bookmarkEnd w:id="15813"/>
            <w:r>
              <w:t>Компаси для визначення напрямку; інші навігаційні прилади та інструменти:</w:t>
            </w:r>
            <w:r>
              <w:br/>
              <w:t>- частини і приладдя:</w:t>
            </w:r>
            <w:r>
              <w:br/>
              <w:t>-- до приладів та апаратів товарної категорії 9014 10 00 та товарної підпозиції 9014 20, для цивільної авіації</w:t>
            </w:r>
          </w:p>
        </w:tc>
        <w:tc>
          <w:tcPr>
            <w:tcW w:w="750" w:type="pct"/>
            <w:hideMark/>
          </w:tcPr>
          <w:p w:rsidR="00BC0C72" w:rsidRDefault="008D5CF6">
            <w:pPr>
              <w:pStyle w:val="a5"/>
              <w:jc w:val="center"/>
            </w:pPr>
            <w:bookmarkStart w:id="15814" w:name="47635"/>
            <w:bookmarkEnd w:id="15814"/>
            <w:r>
              <w:t> </w:t>
            </w:r>
          </w:p>
        </w:tc>
        <w:tc>
          <w:tcPr>
            <w:tcW w:w="750" w:type="pct"/>
            <w:hideMark/>
          </w:tcPr>
          <w:p w:rsidR="00BC0C72" w:rsidRDefault="008D5CF6">
            <w:pPr>
              <w:pStyle w:val="a5"/>
              <w:jc w:val="center"/>
            </w:pPr>
            <w:bookmarkStart w:id="15815" w:name="47636"/>
            <w:bookmarkEnd w:id="15815"/>
            <w:r>
              <w:t> </w:t>
            </w:r>
          </w:p>
        </w:tc>
      </w:tr>
      <w:tr w:rsidR="00BC0C72" w:rsidTr="00181458">
        <w:trPr>
          <w:divId w:val="1237204249"/>
        </w:trPr>
        <w:tc>
          <w:tcPr>
            <w:tcW w:w="900" w:type="pct"/>
            <w:hideMark/>
          </w:tcPr>
          <w:p w:rsidR="00BC0C72" w:rsidRDefault="008D5CF6">
            <w:pPr>
              <w:pStyle w:val="a5"/>
            </w:pPr>
            <w:bookmarkStart w:id="15816" w:name="47637"/>
            <w:bookmarkEnd w:id="15816"/>
            <w:r>
              <w:t> </w:t>
            </w:r>
          </w:p>
        </w:tc>
        <w:tc>
          <w:tcPr>
            <w:tcW w:w="2600" w:type="pct"/>
            <w:hideMark/>
          </w:tcPr>
          <w:p w:rsidR="00BC0C72" w:rsidRDefault="008D5CF6">
            <w:pPr>
              <w:pStyle w:val="a5"/>
            </w:pPr>
            <w:bookmarkStart w:id="15817" w:name="47638"/>
            <w:bookmarkEnd w:id="15817"/>
            <w:r>
              <w:t>частини навігаційних приладів</w:t>
            </w:r>
          </w:p>
        </w:tc>
        <w:tc>
          <w:tcPr>
            <w:tcW w:w="750" w:type="pct"/>
            <w:hideMark/>
          </w:tcPr>
          <w:p w:rsidR="00BC0C72" w:rsidRDefault="008D5CF6">
            <w:pPr>
              <w:pStyle w:val="a5"/>
              <w:jc w:val="center"/>
            </w:pPr>
            <w:bookmarkStart w:id="15818" w:name="47639"/>
            <w:bookmarkEnd w:id="15818"/>
            <w:r>
              <w:t>- " -</w:t>
            </w:r>
          </w:p>
        </w:tc>
        <w:tc>
          <w:tcPr>
            <w:tcW w:w="750" w:type="pct"/>
            <w:hideMark/>
          </w:tcPr>
          <w:p w:rsidR="00BC0C72" w:rsidRDefault="008D5CF6">
            <w:pPr>
              <w:pStyle w:val="a5"/>
              <w:jc w:val="center"/>
            </w:pPr>
            <w:bookmarkStart w:id="15819" w:name="47640"/>
            <w:bookmarkEnd w:id="15819"/>
            <w:r>
              <w:t>40</w:t>
            </w:r>
          </w:p>
        </w:tc>
      </w:tr>
      <w:tr w:rsidR="00BC0C72" w:rsidTr="00181458">
        <w:trPr>
          <w:divId w:val="1237204249"/>
        </w:trPr>
        <w:tc>
          <w:tcPr>
            <w:tcW w:w="900" w:type="pct"/>
            <w:hideMark/>
          </w:tcPr>
          <w:p w:rsidR="00BC0C72" w:rsidRDefault="008D5CF6">
            <w:pPr>
              <w:pStyle w:val="a5"/>
            </w:pPr>
            <w:bookmarkStart w:id="15820" w:name="47641"/>
            <w:bookmarkEnd w:id="15820"/>
            <w:r>
              <w:lastRenderedPageBreak/>
              <w:t>9014 90 00 90</w:t>
            </w:r>
          </w:p>
        </w:tc>
        <w:tc>
          <w:tcPr>
            <w:tcW w:w="2600" w:type="pct"/>
            <w:hideMark/>
          </w:tcPr>
          <w:p w:rsidR="00BC0C72" w:rsidRDefault="008D5CF6">
            <w:pPr>
              <w:pStyle w:val="a5"/>
            </w:pPr>
            <w:bookmarkStart w:id="15821" w:name="47642"/>
            <w:bookmarkEnd w:id="15821"/>
            <w:r>
              <w:t>Компаси для визначення напрямку; інші навігаційні прилади та інструменти:</w:t>
            </w:r>
            <w:r>
              <w:br/>
              <w:t>- частини і приладдя:</w:t>
            </w:r>
            <w:r>
              <w:br/>
              <w:t>-- інші</w:t>
            </w:r>
          </w:p>
        </w:tc>
        <w:tc>
          <w:tcPr>
            <w:tcW w:w="750" w:type="pct"/>
            <w:hideMark/>
          </w:tcPr>
          <w:p w:rsidR="00BC0C72" w:rsidRDefault="008D5CF6">
            <w:pPr>
              <w:pStyle w:val="a5"/>
              <w:jc w:val="center"/>
            </w:pPr>
            <w:bookmarkStart w:id="15822" w:name="47643"/>
            <w:bookmarkEnd w:id="15822"/>
            <w:r>
              <w:t> </w:t>
            </w:r>
          </w:p>
        </w:tc>
        <w:tc>
          <w:tcPr>
            <w:tcW w:w="750" w:type="pct"/>
            <w:hideMark/>
          </w:tcPr>
          <w:p w:rsidR="00BC0C72" w:rsidRDefault="008D5CF6">
            <w:pPr>
              <w:pStyle w:val="a5"/>
              <w:jc w:val="center"/>
            </w:pPr>
            <w:bookmarkStart w:id="15823" w:name="47644"/>
            <w:bookmarkEnd w:id="15823"/>
            <w:r>
              <w:t> </w:t>
            </w:r>
          </w:p>
        </w:tc>
      </w:tr>
      <w:tr w:rsidR="00BC0C72" w:rsidTr="00181458">
        <w:trPr>
          <w:divId w:val="1237204249"/>
        </w:trPr>
        <w:tc>
          <w:tcPr>
            <w:tcW w:w="900" w:type="pct"/>
            <w:hideMark/>
          </w:tcPr>
          <w:p w:rsidR="00BC0C72" w:rsidRDefault="008D5CF6">
            <w:pPr>
              <w:pStyle w:val="a5"/>
            </w:pPr>
            <w:bookmarkStart w:id="15824" w:name="47645"/>
            <w:bookmarkEnd w:id="15824"/>
            <w:r>
              <w:t> </w:t>
            </w:r>
          </w:p>
        </w:tc>
        <w:tc>
          <w:tcPr>
            <w:tcW w:w="2600" w:type="pct"/>
            <w:hideMark/>
          </w:tcPr>
          <w:p w:rsidR="00BC0C72" w:rsidRDefault="008D5CF6">
            <w:pPr>
              <w:pStyle w:val="a5"/>
            </w:pPr>
            <w:bookmarkStart w:id="15825" w:name="47646"/>
            <w:bookmarkEnd w:id="15825"/>
            <w:r>
              <w:t>частини навігаційних приладів</w:t>
            </w:r>
          </w:p>
        </w:tc>
        <w:tc>
          <w:tcPr>
            <w:tcW w:w="750" w:type="pct"/>
            <w:hideMark/>
          </w:tcPr>
          <w:p w:rsidR="00BC0C72" w:rsidRDefault="008D5CF6">
            <w:pPr>
              <w:pStyle w:val="a5"/>
              <w:jc w:val="center"/>
            </w:pPr>
            <w:bookmarkStart w:id="15826" w:name="47647"/>
            <w:bookmarkEnd w:id="15826"/>
            <w:r>
              <w:t>- " -</w:t>
            </w:r>
          </w:p>
        </w:tc>
        <w:tc>
          <w:tcPr>
            <w:tcW w:w="750" w:type="pct"/>
            <w:hideMark/>
          </w:tcPr>
          <w:p w:rsidR="00BC0C72" w:rsidRDefault="008D5CF6">
            <w:pPr>
              <w:pStyle w:val="a5"/>
              <w:jc w:val="center"/>
            </w:pPr>
            <w:bookmarkStart w:id="15827" w:name="47648"/>
            <w:bookmarkEnd w:id="15827"/>
            <w:r>
              <w:t>40</w:t>
            </w:r>
          </w:p>
        </w:tc>
      </w:tr>
      <w:tr w:rsidR="00BC0C72" w:rsidTr="00181458">
        <w:trPr>
          <w:divId w:val="1237204249"/>
        </w:trPr>
        <w:tc>
          <w:tcPr>
            <w:tcW w:w="900" w:type="pct"/>
            <w:hideMark/>
          </w:tcPr>
          <w:p w:rsidR="00BC0C72" w:rsidRDefault="008D5CF6">
            <w:pPr>
              <w:pStyle w:val="a5"/>
            </w:pPr>
            <w:bookmarkStart w:id="15828" w:name="47649"/>
            <w:bookmarkEnd w:id="15828"/>
            <w:r>
              <w:t>9020 00 00 00</w:t>
            </w:r>
          </w:p>
        </w:tc>
        <w:tc>
          <w:tcPr>
            <w:tcW w:w="2600" w:type="pct"/>
            <w:hideMark/>
          </w:tcPr>
          <w:p w:rsidR="00BC0C72" w:rsidRDefault="008D5CF6">
            <w:pPr>
              <w:pStyle w:val="a5"/>
            </w:pPr>
            <w:bookmarkStart w:id="15829" w:name="47650"/>
            <w:bookmarkEnd w:id="15829"/>
            <w:r>
              <w:t>Інша апаратура дихальна та газові маски, за винятком захисних масок без механічних частин і змінних фільтрів:</w:t>
            </w:r>
          </w:p>
        </w:tc>
        <w:tc>
          <w:tcPr>
            <w:tcW w:w="750" w:type="pct"/>
            <w:hideMark/>
          </w:tcPr>
          <w:p w:rsidR="00BC0C72" w:rsidRDefault="008D5CF6">
            <w:pPr>
              <w:pStyle w:val="a5"/>
              <w:jc w:val="center"/>
            </w:pPr>
            <w:bookmarkStart w:id="15830" w:name="47651"/>
            <w:bookmarkEnd w:id="15830"/>
            <w:r>
              <w:t> </w:t>
            </w:r>
          </w:p>
        </w:tc>
        <w:tc>
          <w:tcPr>
            <w:tcW w:w="750" w:type="pct"/>
            <w:hideMark/>
          </w:tcPr>
          <w:p w:rsidR="00BC0C72" w:rsidRDefault="008D5CF6">
            <w:pPr>
              <w:pStyle w:val="a5"/>
              <w:jc w:val="center"/>
            </w:pPr>
            <w:bookmarkStart w:id="15831" w:name="47652"/>
            <w:bookmarkEnd w:id="15831"/>
            <w:r>
              <w:t> </w:t>
            </w:r>
          </w:p>
        </w:tc>
      </w:tr>
      <w:tr w:rsidR="00BC0C72" w:rsidTr="00181458">
        <w:trPr>
          <w:divId w:val="1237204249"/>
        </w:trPr>
        <w:tc>
          <w:tcPr>
            <w:tcW w:w="900" w:type="pct"/>
            <w:hideMark/>
          </w:tcPr>
          <w:p w:rsidR="00BC0C72" w:rsidRDefault="008D5CF6">
            <w:pPr>
              <w:pStyle w:val="a5"/>
            </w:pPr>
            <w:bookmarkStart w:id="15832" w:name="47653"/>
            <w:bookmarkEnd w:id="15832"/>
            <w:r>
              <w:t> </w:t>
            </w:r>
          </w:p>
        </w:tc>
        <w:tc>
          <w:tcPr>
            <w:tcW w:w="2600" w:type="pct"/>
            <w:hideMark/>
          </w:tcPr>
          <w:p w:rsidR="00BC0C72" w:rsidRDefault="008D5CF6">
            <w:pPr>
              <w:pStyle w:val="a5"/>
            </w:pPr>
            <w:bookmarkStart w:id="15833" w:name="47654"/>
            <w:bookmarkEnd w:id="15833"/>
            <w:r>
              <w:t>кисневі блоки</w:t>
            </w:r>
          </w:p>
        </w:tc>
        <w:tc>
          <w:tcPr>
            <w:tcW w:w="750" w:type="pct"/>
            <w:hideMark/>
          </w:tcPr>
          <w:p w:rsidR="00BC0C72" w:rsidRDefault="008D5CF6">
            <w:pPr>
              <w:pStyle w:val="a5"/>
              <w:jc w:val="center"/>
            </w:pPr>
            <w:bookmarkStart w:id="15834" w:name="47655"/>
            <w:bookmarkEnd w:id="15834"/>
            <w:r>
              <w:t>- " -</w:t>
            </w:r>
          </w:p>
        </w:tc>
        <w:tc>
          <w:tcPr>
            <w:tcW w:w="750" w:type="pct"/>
            <w:hideMark/>
          </w:tcPr>
          <w:p w:rsidR="00BC0C72" w:rsidRDefault="008D5CF6">
            <w:pPr>
              <w:pStyle w:val="a5"/>
              <w:jc w:val="center"/>
            </w:pPr>
            <w:bookmarkStart w:id="15835" w:name="47656"/>
            <w:bookmarkEnd w:id="15835"/>
            <w:r>
              <w:t>200</w:t>
            </w:r>
          </w:p>
        </w:tc>
      </w:tr>
      <w:tr w:rsidR="00BC0C72" w:rsidTr="00181458">
        <w:trPr>
          <w:divId w:val="1237204249"/>
        </w:trPr>
        <w:tc>
          <w:tcPr>
            <w:tcW w:w="900" w:type="pct"/>
            <w:hideMark/>
          </w:tcPr>
          <w:p w:rsidR="00BC0C72" w:rsidRDefault="008D5CF6">
            <w:pPr>
              <w:pStyle w:val="a5"/>
            </w:pPr>
            <w:bookmarkStart w:id="15836" w:name="47657"/>
            <w:bookmarkEnd w:id="15836"/>
            <w:r>
              <w:t> </w:t>
            </w:r>
          </w:p>
        </w:tc>
        <w:tc>
          <w:tcPr>
            <w:tcW w:w="2600" w:type="pct"/>
            <w:hideMark/>
          </w:tcPr>
          <w:p w:rsidR="00BC0C72" w:rsidRDefault="008D5CF6">
            <w:pPr>
              <w:pStyle w:val="a5"/>
            </w:pPr>
            <w:bookmarkStart w:id="15837" w:name="47658"/>
            <w:bookmarkEnd w:id="15837"/>
            <w:r>
              <w:t>маски</w:t>
            </w:r>
          </w:p>
        </w:tc>
        <w:tc>
          <w:tcPr>
            <w:tcW w:w="750" w:type="pct"/>
            <w:hideMark/>
          </w:tcPr>
          <w:p w:rsidR="00BC0C72" w:rsidRDefault="008D5CF6">
            <w:pPr>
              <w:pStyle w:val="a5"/>
              <w:jc w:val="center"/>
            </w:pPr>
            <w:bookmarkStart w:id="15838" w:name="47659"/>
            <w:bookmarkEnd w:id="15838"/>
            <w:r>
              <w:t>- " -</w:t>
            </w:r>
          </w:p>
        </w:tc>
        <w:tc>
          <w:tcPr>
            <w:tcW w:w="750" w:type="pct"/>
            <w:hideMark/>
          </w:tcPr>
          <w:p w:rsidR="00BC0C72" w:rsidRDefault="008D5CF6">
            <w:pPr>
              <w:pStyle w:val="a5"/>
              <w:jc w:val="center"/>
            </w:pPr>
            <w:bookmarkStart w:id="15839" w:name="47660"/>
            <w:bookmarkEnd w:id="15839"/>
            <w:r>
              <w:t>200</w:t>
            </w:r>
          </w:p>
        </w:tc>
      </w:tr>
      <w:tr w:rsidR="00BC0C72" w:rsidTr="00181458">
        <w:trPr>
          <w:divId w:val="1237204249"/>
        </w:trPr>
        <w:tc>
          <w:tcPr>
            <w:tcW w:w="900" w:type="pct"/>
            <w:hideMark/>
          </w:tcPr>
          <w:p w:rsidR="00BC0C72" w:rsidRDefault="008D5CF6">
            <w:pPr>
              <w:pStyle w:val="a5"/>
            </w:pPr>
            <w:bookmarkStart w:id="15840" w:name="47661"/>
            <w:bookmarkEnd w:id="15840"/>
            <w:r>
              <w:t>9025 11 80 10</w:t>
            </w:r>
          </w:p>
        </w:tc>
        <w:tc>
          <w:tcPr>
            <w:tcW w:w="2600" w:type="pct"/>
            <w:hideMark/>
          </w:tcPr>
          <w:p w:rsidR="00BC0C72" w:rsidRDefault="008D5CF6">
            <w:pPr>
              <w:pStyle w:val="a5"/>
            </w:pPr>
            <w:bookmarkStart w:id="15841" w:name="47662"/>
            <w:bookmarkEnd w:id="15841"/>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рідинні, безпосереднього зчитування:</w:t>
            </w:r>
            <w:r>
              <w:br/>
              <w:t>--- інші:</w:t>
            </w:r>
            <w:r>
              <w:br/>
              <w:t>---- для цивільної авіації</w:t>
            </w:r>
          </w:p>
        </w:tc>
        <w:tc>
          <w:tcPr>
            <w:tcW w:w="750" w:type="pct"/>
            <w:hideMark/>
          </w:tcPr>
          <w:p w:rsidR="00BC0C72" w:rsidRDefault="008D5CF6">
            <w:pPr>
              <w:pStyle w:val="a5"/>
              <w:jc w:val="center"/>
            </w:pPr>
            <w:bookmarkStart w:id="15842" w:name="47663"/>
            <w:bookmarkEnd w:id="15842"/>
            <w:r>
              <w:t> </w:t>
            </w:r>
          </w:p>
        </w:tc>
        <w:tc>
          <w:tcPr>
            <w:tcW w:w="750" w:type="pct"/>
            <w:hideMark/>
          </w:tcPr>
          <w:p w:rsidR="00BC0C72" w:rsidRDefault="008D5CF6">
            <w:pPr>
              <w:pStyle w:val="a5"/>
              <w:jc w:val="center"/>
            </w:pPr>
            <w:bookmarkStart w:id="15843" w:name="47664"/>
            <w:bookmarkEnd w:id="15843"/>
            <w:r>
              <w:t> </w:t>
            </w:r>
          </w:p>
        </w:tc>
      </w:tr>
      <w:tr w:rsidR="00BC0C72" w:rsidTr="00181458">
        <w:trPr>
          <w:divId w:val="1237204249"/>
        </w:trPr>
        <w:tc>
          <w:tcPr>
            <w:tcW w:w="900" w:type="pct"/>
            <w:hideMark/>
          </w:tcPr>
          <w:p w:rsidR="00BC0C72" w:rsidRDefault="008D5CF6">
            <w:pPr>
              <w:pStyle w:val="a5"/>
            </w:pPr>
            <w:bookmarkStart w:id="15844" w:name="47665"/>
            <w:bookmarkEnd w:id="15844"/>
            <w:r>
              <w:t> </w:t>
            </w:r>
          </w:p>
        </w:tc>
        <w:tc>
          <w:tcPr>
            <w:tcW w:w="2600" w:type="pct"/>
            <w:hideMark/>
          </w:tcPr>
          <w:p w:rsidR="00BC0C72" w:rsidRDefault="008D5CF6">
            <w:pPr>
              <w:pStyle w:val="a5"/>
            </w:pPr>
            <w:bookmarkStart w:id="15845" w:name="47666"/>
            <w:bookmarkEnd w:id="15845"/>
            <w:r>
              <w:t>термометри та пірометри</w:t>
            </w:r>
          </w:p>
        </w:tc>
        <w:tc>
          <w:tcPr>
            <w:tcW w:w="750" w:type="pct"/>
            <w:hideMark/>
          </w:tcPr>
          <w:p w:rsidR="00BC0C72" w:rsidRDefault="008D5CF6">
            <w:pPr>
              <w:pStyle w:val="a5"/>
              <w:jc w:val="center"/>
            </w:pPr>
            <w:bookmarkStart w:id="15846" w:name="47667"/>
            <w:bookmarkEnd w:id="15846"/>
            <w:r>
              <w:t>- " -</w:t>
            </w:r>
          </w:p>
        </w:tc>
        <w:tc>
          <w:tcPr>
            <w:tcW w:w="750" w:type="pct"/>
            <w:hideMark/>
          </w:tcPr>
          <w:p w:rsidR="00BC0C72" w:rsidRDefault="008D5CF6">
            <w:pPr>
              <w:pStyle w:val="a5"/>
              <w:jc w:val="center"/>
            </w:pPr>
            <w:bookmarkStart w:id="15847" w:name="47668"/>
            <w:bookmarkEnd w:id="15847"/>
            <w:r>
              <w:t>500</w:t>
            </w:r>
          </w:p>
        </w:tc>
      </w:tr>
      <w:tr w:rsidR="00BC0C72" w:rsidTr="00181458">
        <w:trPr>
          <w:divId w:val="1237204249"/>
        </w:trPr>
        <w:tc>
          <w:tcPr>
            <w:tcW w:w="900" w:type="pct"/>
            <w:hideMark/>
          </w:tcPr>
          <w:p w:rsidR="00BC0C72" w:rsidRDefault="008D5CF6">
            <w:pPr>
              <w:pStyle w:val="a5"/>
            </w:pPr>
            <w:bookmarkStart w:id="15848" w:name="47669"/>
            <w:bookmarkEnd w:id="15848"/>
            <w:r>
              <w:t>9025 19 20 10</w:t>
            </w:r>
          </w:p>
        </w:tc>
        <w:tc>
          <w:tcPr>
            <w:tcW w:w="2600" w:type="pct"/>
            <w:hideMark/>
          </w:tcPr>
          <w:p w:rsidR="00BC0C72" w:rsidRDefault="008D5CF6">
            <w:pPr>
              <w:pStyle w:val="a5"/>
            </w:pPr>
            <w:bookmarkStart w:id="15849" w:name="47670"/>
            <w:bookmarkEnd w:id="15849"/>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r>
              <w:br/>
              <w:t>--- електронні:</w:t>
            </w:r>
            <w:r>
              <w:br/>
              <w:t>---- для цивільної авіації</w:t>
            </w:r>
          </w:p>
        </w:tc>
        <w:tc>
          <w:tcPr>
            <w:tcW w:w="750" w:type="pct"/>
            <w:hideMark/>
          </w:tcPr>
          <w:p w:rsidR="00BC0C72" w:rsidRDefault="008D5CF6">
            <w:pPr>
              <w:pStyle w:val="a5"/>
              <w:jc w:val="center"/>
            </w:pPr>
            <w:bookmarkStart w:id="15850" w:name="47671"/>
            <w:bookmarkEnd w:id="15850"/>
            <w:r>
              <w:t> </w:t>
            </w:r>
          </w:p>
        </w:tc>
        <w:tc>
          <w:tcPr>
            <w:tcW w:w="750" w:type="pct"/>
            <w:hideMark/>
          </w:tcPr>
          <w:p w:rsidR="00BC0C72" w:rsidRDefault="008D5CF6">
            <w:pPr>
              <w:pStyle w:val="a5"/>
              <w:jc w:val="center"/>
            </w:pPr>
            <w:bookmarkStart w:id="15851" w:name="47672"/>
            <w:bookmarkEnd w:id="15851"/>
            <w:r>
              <w:t> </w:t>
            </w:r>
          </w:p>
        </w:tc>
      </w:tr>
      <w:tr w:rsidR="00BC0C72" w:rsidTr="00181458">
        <w:trPr>
          <w:divId w:val="1237204249"/>
        </w:trPr>
        <w:tc>
          <w:tcPr>
            <w:tcW w:w="900" w:type="pct"/>
            <w:hideMark/>
          </w:tcPr>
          <w:p w:rsidR="00BC0C72" w:rsidRDefault="008D5CF6">
            <w:pPr>
              <w:pStyle w:val="a5"/>
            </w:pPr>
            <w:bookmarkStart w:id="15852" w:name="47673"/>
            <w:bookmarkEnd w:id="15852"/>
            <w:r>
              <w:t> </w:t>
            </w:r>
          </w:p>
        </w:tc>
        <w:tc>
          <w:tcPr>
            <w:tcW w:w="2600" w:type="pct"/>
            <w:hideMark/>
          </w:tcPr>
          <w:p w:rsidR="00BC0C72" w:rsidRDefault="008D5CF6">
            <w:pPr>
              <w:pStyle w:val="a5"/>
            </w:pPr>
            <w:bookmarkStart w:id="15853" w:name="47674"/>
            <w:bookmarkEnd w:id="15853"/>
            <w:r>
              <w:t>термометри та пірометри</w:t>
            </w:r>
          </w:p>
        </w:tc>
        <w:tc>
          <w:tcPr>
            <w:tcW w:w="750" w:type="pct"/>
            <w:hideMark/>
          </w:tcPr>
          <w:p w:rsidR="00BC0C72" w:rsidRDefault="008D5CF6">
            <w:pPr>
              <w:pStyle w:val="a5"/>
              <w:jc w:val="center"/>
            </w:pPr>
            <w:bookmarkStart w:id="15854" w:name="47675"/>
            <w:bookmarkEnd w:id="15854"/>
            <w:r>
              <w:t>- " -</w:t>
            </w:r>
          </w:p>
        </w:tc>
        <w:tc>
          <w:tcPr>
            <w:tcW w:w="750" w:type="pct"/>
            <w:hideMark/>
          </w:tcPr>
          <w:p w:rsidR="00BC0C72" w:rsidRDefault="008D5CF6">
            <w:pPr>
              <w:pStyle w:val="a5"/>
              <w:jc w:val="center"/>
            </w:pPr>
            <w:bookmarkStart w:id="15855" w:name="47676"/>
            <w:bookmarkEnd w:id="15855"/>
            <w:r>
              <w:t>500</w:t>
            </w:r>
          </w:p>
        </w:tc>
      </w:tr>
      <w:tr w:rsidR="00BC0C72" w:rsidTr="00181458">
        <w:trPr>
          <w:divId w:val="1237204249"/>
        </w:trPr>
        <w:tc>
          <w:tcPr>
            <w:tcW w:w="900" w:type="pct"/>
            <w:hideMark/>
          </w:tcPr>
          <w:p w:rsidR="00BC0C72" w:rsidRDefault="008D5CF6">
            <w:pPr>
              <w:pStyle w:val="a5"/>
            </w:pPr>
            <w:bookmarkStart w:id="15856" w:name="47677"/>
            <w:bookmarkEnd w:id="15856"/>
            <w:r>
              <w:t>9026 10</w:t>
            </w:r>
          </w:p>
        </w:tc>
        <w:tc>
          <w:tcPr>
            <w:tcW w:w="2600" w:type="pct"/>
            <w:hideMark/>
          </w:tcPr>
          <w:p w:rsidR="00BC0C72" w:rsidRDefault="008D5CF6">
            <w:pPr>
              <w:pStyle w:val="a5"/>
            </w:pPr>
            <w:bookmarkStart w:id="15857" w:name="47678"/>
            <w:bookmarkEnd w:id="15857"/>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витратою або рівнем рідин:</w:t>
            </w:r>
          </w:p>
        </w:tc>
        <w:tc>
          <w:tcPr>
            <w:tcW w:w="750" w:type="pct"/>
            <w:hideMark/>
          </w:tcPr>
          <w:p w:rsidR="00BC0C72" w:rsidRDefault="008D5CF6">
            <w:pPr>
              <w:pStyle w:val="a5"/>
              <w:jc w:val="center"/>
            </w:pPr>
            <w:bookmarkStart w:id="15858" w:name="47679"/>
            <w:bookmarkEnd w:id="15858"/>
            <w:r>
              <w:t> </w:t>
            </w:r>
          </w:p>
        </w:tc>
        <w:tc>
          <w:tcPr>
            <w:tcW w:w="750" w:type="pct"/>
            <w:hideMark/>
          </w:tcPr>
          <w:p w:rsidR="00BC0C72" w:rsidRDefault="008D5CF6">
            <w:pPr>
              <w:pStyle w:val="a5"/>
              <w:jc w:val="center"/>
            </w:pPr>
            <w:bookmarkStart w:id="15859" w:name="47680"/>
            <w:bookmarkEnd w:id="15859"/>
            <w:r>
              <w:t> </w:t>
            </w:r>
          </w:p>
        </w:tc>
      </w:tr>
      <w:tr w:rsidR="00BC0C72" w:rsidTr="00181458">
        <w:trPr>
          <w:divId w:val="1237204249"/>
        </w:trPr>
        <w:tc>
          <w:tcPr>
            <w:tcW w:w="900" w:type="pct"/>
            <w:hideMark/>
          </w:tcPr>
          <w:p w:rsidR="00BC0C72" w:rsidRDefault="008D5CF6">
            <w:pPr>
              <w:pStyle w:val="a5"/>
            </w:pPr>
            <w:bookmarkStart w:id="15860" w:name="47681"/>
            <w:bookmarkEnd w:id="15860"/>
            <w:r>
              <w:t> </w:t>
            </w:r>
          </w:p>
        </w:tc>
        <w:tc>
          <w:tcPr>
            <w:tcW w:w="2600" w:type="pct"/>
            <w:hideMark/>
          </w:tcPr>
          <w:p w:rsidR="00BC0C72" w:rsidRDefault="008D5CF6">
            <w:pPr>
              <w:pStyle w:val="a5"/>
            </w:pPr>
            <w:bookmarkStart w:id="15861" w:name="47682"/>
            <w:bookmarkEnd w:id="15861"/>
            <w:r>
              <w:t>витратоміри, покажчики рівня, манометри, тепломіри</w:t>
            </w:r>
          </w:p>
        </w:tc>
        <w:tc>
          <w:tcPr>
            <w:tcW w:w="750" w:type="pct"/>
            <w:hideMark/>
          </w:tcPr>
          <w:p w:rsidR="00BC0C72" w:rsidRDefault="008D5CF6">
            <w:pPr>
              <w:pStyle w:val="a5"/>
              <w:jc w:val="center"/>
            </w:pPr>
            <w:bookmarkStart w:id="15862" w:name="47683"/>
            <w:bookmarkEnd w:id="15862"/>
            <w:r>
              <w:t>штук</w:t>
            </w:r>
          </w:p>
        </w:tc>
        <w:tc>
          <w:tcPr>
            <w:tcW w:w="750" w:type="pct"/>
            <w:hideMark/>
          </w:tcPr>
          <w:p w:rsidR="00BC0C72" w:rsidRDefault="008D5CF6">
            <w:pPr>
              <w:pStyle w:val="a5"/>
              <w:jc w:val="center"/>
            </w:pPr>
            <w:bookmarkStart w:id="15863" w:name="47684"/>
            <w:bookmarkEnd w:id="15863"/>
            <w:r>
              <w:t>500</w:t>
            </w:r>
          </w:p>
        </w:tc>
      </w:tr>
      <w:tr w:rsidR="00BC0C72" w:rsidTr="00181458">
        <w:trPr>
          <w:divId w:val="1237204249"/>
        </w:trPr>
        <w:tc>
          <w:tcPr>
            <w:tcW w:w="900" w:type="pct"/>
            <w:hideMark/>
          </w:tcPr>
          <w:p w:rsidR="00BC0C72" w:rsidRDefault="008D5CF6">
            <w:pPr>
              <w:pStyle w:val="a5"/>
            </w:pPr>
            <w:bookmarkStart w:id="15864" w:name="47685"/>
            <w:bookmarkEnd w:id="15864"/>
            <w:r>
              <w:t>9026 20</w:t>
            </w:r>
          </w:p>
        </w:tc>
        <w:tc>
          <w:tcPr>
            <w:tcW w:w="2600" w:type="pct"/>
            <w:hideMark/>
          </w:tcPr>
          <w:p w:rsidR="00BC0C72" w:rsidRDefault="008D5CF6">
            <w:pPr>
              <w:pStyle w:val="a5"/>
            </w:pPr>
            <w:bookmarkStart w:id="15865" w:name="47686"/>
            <w:bookmarkEnd w:id="15865"/>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p>
        </w:tc>
        <w:tc>
          <w:tcPr>
            <w:tcW w:w="750" w:type="pct"/>
            <w:hideMark/>
          </w:tcPr>
          <w:p w:rsidR="00BC0C72" w:rsidRDefault="008D5CF6">
            <w:pPr>
              <w:pStyle w:val="a5"/>
              <w:jc w:val="center"/>
            </w:pPr>
            <w:bookmarkStart w:id="15866" w:name="47687"/>
            <w:bookmarkEnd w:id="15866"/>
            <w:r>
              <w:t> </w:t>
            </w:r>
          </w:p>
        </w:tc>
        <w:tc>
          <w:tcPr>
            <w:tcW w:w="750" w:type="pct"/>
            <w:hideMark/>
          </w:tcPr>
          <w:p w:rsidR="00BC0C72" w:rsidRDefault="008D5CF6">
            <w:pPr>
              <w:pStyle w:val="a5"/>
              <w:jc w:val="center"/>
            </w:pPr>
            <w:bookmarkStart w:id="15867" w:name="47688"/>
            <w:bookmarkEnd w:id="15867"/>
            <w:r>
              <w:t> </w:t>
            </w:r>
          </w:p>
        </w:tc>
      </w:tr>
      <w:tr w:rsidR="00BC0C72" w:rsidTr="00181458">
        <w:trPr>
          <w:divId w:val="1237204249"/>
        </w:trPr>
        <w:tc>
          <w:tcPr>
            <w:tcW w:w="900" w:type="pct"/>
            <w:hideMark/>
          </w:tcPr>
          <w:p w:rsidR="00BC0C72" w:rsidRDefault="008D5CF6">
            <w:pPr>
              <w:pStyle w:val="a5"/>
            </w:pPr>
            <w:bookmarkStart w:id="15868" w:name="47689"/>
            <w:bookmarkEnd w:id="15868"/>
            <w:r>
              <w:t> </w:t>
            </w:r>
          </w:p>
        </w:tc>
        <w:tc>
          <w:tcPr>
            <w:tcW w:w="2600" w:type="pct"/>
            <w:hideMark/>
          </w:tcPr>
          <w:p w:rsidR="00BC0C72" w:rsidRDefault="008D5CF6">
            <w:pPr>
              <w:pStyle w:val="a5"/>
            </w:pPr>
            <w:bookmarkStart w:id="15869" w:name="47690"/>
            <w:bookmarkEnd w:id="15869"/>
            <w:r>
              <w:t>витратоміри, покажчики рівня, манометри, тепломіри</w:t>
            </w:r>
          </w:p>
        </w:tc>
        <w:tc>
          <w:tcPr>
            <w:tcW w:w="750" w:type="pct"/>
            <w:hideMark/>
          </w:tcPr>
          <w:p w:rsidR="00BC0C72" w:rsidRDefault="008D5CF6">
            <w:pPr>
              <w:pStyle w:val="a5"/>
              <w:jc w:val="center"/>
            </w:pPr>
            <w:bookmarkStart w:id="15870" w:name="47691"/>
            <w:bookmarkEnd w:id="15870"/>
            <w:r>
              <w:t>- " -</w:t>
            </w:r>
          </w:p>
        </w:tc>
        <w:tc>
          <w:tcPr>
            <w:tcW w:w="750" w:type="pct"/>
            <w:hideMark/>
          </w:tcPr>
          <w:p w:rsidR="00BC0C72" w:rsidRDefault="008D5CF6">
            <w:pPr>
              <w:pStyle w:val="a5"/>
              <w:jc w:val="center"/>
            </w:pPr>
            <w:bookmarkStart w:id="15871" w:name="47692"/>
            <w:bookmarkEnd w:id="15871"/>
            <w:r>
              <w:t>500</w:t>
            </w:r>
          </w:p>
        </w:tc>
      </w:tr>
      <w:tr w:rsidR="00BC0C72" w:rsidTr="00181458">
        <w:trPr>
          <w:divId w:val="1237204249"/>
        </w:trPr>
        <w:tc>
          <w:tcPr>
            <w:tcW w:w="900" w:type="pct"/>
            <w:hideMark/>
          </w:tcPr>
          <w:p w:rsidR="00BC0C72" w:rsidRDefault="008D5CF6">
            <w:pPr>
              <w:pStyle w:val="a5"/>
            </w:pPr>
            <w:bookmarkStart w:id="15872" w:name="47693"/>
            <w:bookmarkEnd w:id="15872"/>
            <w:r>
              <w:t>9026 80</w:t>
            </w:r>
          </w:p>
        </w:tc>
        <w:tc>
          <w:tcPr>
            <w:tcW w:w="2600" w:type="pct"/>
            <w:hideMark/>
          </w:tcPr>
          <w:p w:rsidR="00BC0C72" w:rsidRDefault="008D5CF6">
            <w:pPr>
              <w:pStyle w:val="a5"/>
            </w:pPr>
            <w:bookmarkStart w:id="15873" w:name="47694"/>
            <w:bookmarkEnd w:id="15873"/>
            <w:r>
              <w:t xml:space="preserve">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w:t>
            </w:r>
            <w:r>
              <w:lastRenderedPageBreak/>
              <w:t>товарних позицій 9014, 9015, 9028 або 9032:</w:t>
            </w:r>
            <w:r>
              <w:br/>
              <w:t>- інші прилади та апаратура:</w:t>
            </w:r>
          </w:p>
        </w:tc>
        <w:tc>
          <w:tcPr>
            <w:tcW w:w="750" w:type="pct"/>
            <w:hideMark/>
          </w:tcPr>
          <w:p w:rsidR="00BC0C72" w:rsidRDefault="008D5CF6">
            <w:pPr>
              <w:pStyle w:val="a5"/>
              <w:jc w:val="center"/>
            </w:pPr>
            <w:bookmarkStart w:id="15874" w:name="47695"/>
            <w:bookmarkEnd w:id="15874"/>
            <w:r>
              <w:lastRenderedPageBreak/>
              <w:t> </w:t>
            </w:r>
          </w:p>
        </w:tc>
        <w:tc>
          <w:tcPr>
            <w:tcW w:w="750" w:type="pct"/>
            <w:hideMark/>
          </w:tcPr>
          <w:p w:rsidR="00BC0C72" w:rsidRDefault="008D5CF6">
            <w:pPr>
              <w:pStyle w:val="a5"/>
              <w:jc w:val="center"/>
            </w:pPr>
            <w:bookmarkStart w:id="15875" w:name="47696"/>
            <w:bookmarkEnd w:id="15875"/>
            <w:r>
              <w:t> </w:t>
            </w:r>
          </w:p>
        </w:tc>
      </w:tr>
      <w:tr w:rsidR="00BC0C72" w:rsidTr="00181458">
        <w:trPr>
          <w:divId w:val="1237204249"/>
        </w:trPr>
        <w:tc>
          <w:tcPr>
            <w:tcW w:w="900" w:type="pct"/>
            <w:hideMark/>
          </w:tcPr>
          <w:p w:rsidR="00BC0C72" w:rsidRDefault="008D5CF6">
            <w:pPr>
              <w:pStyle w:val="a5"/>
            </w:pPr>
            <w:bookmarkStart w:id="15876" w:name="47697"/>
            <w:bookmarkEnd w:id="15876"/>
            <w:r>
              <w:t> </w:t>
            </w:r>
          </w:p>
        </w:tc>
        <w:tc>
          <w:tcPr>
            <w:tcW w:w="2600" w:type="pct"/>
            <w:hideMark/>
          </w:tcPr>
          <w:p w:rsidR="00BC0C72" w:rsidRDefault="008D5CF6">
            <w:pPr>
              <w:pStyle w:val="a5"/>
            </w:pPr>
            <w:bookmarkStart w:id="15877" w:name="47698"/>
            <w:bookmarkEnd w:id="15877"/>
            <w:r>
              <w:t>витратоміри, покажчики рівня, манометри, тепломіри</w:t>
            </w:r>
          </w:p>
        </w:tc>
        <w:tc>
          <w:tcPr>
            <w:tcW w:w="750" w:type="pct"/>
            <w:hideMark/>
          </w:tcPr>
          <w:p w:rsidR="00BC0C72" w:rsidRDefault="008D5CF6">
            <w:pPr>
              <w:pStyle w:val="a5"/>
              <w:jc w:val="center"/>
            </w:pPr>
            <w:bookmarkStart w:id="15878" w:name="47699"/>
            <w:bookmarkEnd w:id="15878"/>
            <w:r>
              <w:t>- " -</w:t>
            </w:r>
          </w:p>
        </w:tc>
        <w:tc>
          <w:tcPr>
            <w:tcW w:w="750" w:type="pct"/>
            <w:hideMark/>
          </w:tcPr>
          <w:p w:rsidR="00BC0C72" w:rsidRDefault="008D5CF6">
            <w:pPr>
              <w:pStyle w:val="a5"/>
              <w:jc w:val="center"/>
            </w:pPr>
            <w:bookmarkStart w:id="15879" w:name="47700"/>
            <w:bookmarkEnd w:id="15879"/>
            <w:r>
              <w:t>500</w:t>
            </w:r>
          </w:p>
        </w:tc>
      </w:tr>
      <w:tr w:rsidR="00BC0C72" w:rsidTr="00181458">
        <w:trPr>
          <w:divId w:val="1237204249"/>
        </w:trPr>
        <w:tc>
          <w:tcPr>
            <w:tcW w:w="900" w:type="pct"/>
            <w:hideMark/>
          </w:tcPr>
          <w:p w:rsidR="00BC0C72" w:rsidRDefault="008D5CF6">
            <w:pPr>
              <w:pStyle w:val="a5"/>
            </w:pPr>
            <w:bookmarkStart w:id="15880" w:name="47701"/>
            <w:bookmarkEnd w:id="15880"/>
            <w:r>
              <w:t>9026 90 00 00</w:t>
            </w:r>
          </w:p>
        </w:tc>
        <w:tc>
          <w:tcPr>
            <w:tcW w:w="2600" w:type="pct"/>
            <w:hideMark/>
          </w:tcPr>
          <w:p w:rsidR="00BC0C72" w:rsidRDefault="008D5CF6">
            <w:pPr>
              <w:pStyle w:val="a5"/>
            </w:pPr>
            <w:bookmarkStart w:id="15881" w:name="47702"/>
            <w:bookmarkEnd w:id="15881"/>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частини і приладдя</w:t>
            </w:r>
          </w:p>
        </w:tc>
        <w:tc>
          <w:tcPr>
            <w:tcW w:w="750" w:type="pct"/>
            <w:hideMark/>
          </w:tcPr>
          <w:p w:rsidR="00BC0C72" w:rsidRDefault="008D5CF6">
            <w:pPr>
              <w:pStyle w:val="a5"/>
              <w:jc w:val="center"/>
            </w:pPr>
            <w:bookmarkStart w:id="15882" w:name="47703"/>
            <w:bookmarkEnd w:id="15882"/>
            <w:r>
              <w:t> </w:t>
            </w:r>
          </w:p>
        </w:tc>
        <w:tc>
          <w:tcPr>
            <w:tcW w:w="750" w:type="pct"/>
            <w:hideMark/>
          </w:tcPr>
          <w:p w:rsidR="00BC0C72" w:rsidRDefault="008D5CF6">
            <w:pPr>
              <w:pStyle w:val="a5"/>
              <w:jc w:val="center"/>
            </w:pPr>
            <w:bookmarkStart w:id="15883" w:name="47704"/>
            <w:bookmarkEnd w:id="15883"/>
            <w:r>
              <w:t> </w:t>
            </w:r>
          </w:p>
        </w:tc>
      </w:tr>
      <w:tr w:rsidR="00BC0C72" w:rsidTr="00181458">
        <w:trPr>
          <w:divId w:val="1237204249"/>
        </w:trPr>
        <w:tc>
          <w:tcPr>
            <w:tcW w:w="900" w:type="pct"/>
            <w:hideMark/>
          </w:tcPr>
          <w:p w:rsidR="00BC0C72" w:rsidRDefault="008D5CF6">
            <w:pPr>
              <w:pStyle w:val="a5"/>
            </w:pPr>
            <w:bookmarkStart w:id="15884" w:name="47705"/>
            <w:bookmarkEnd w:id="15884"/>
            <w:r>
              <w:t> </w:t>
            </w:r>
          </w:p>
        </w:tc>
        <w:tc>
          <w:tcPr>
            <w:tcW w:w="2600" w:type="pct"/>
            <w:hideMark/>
          </w:tcPr>
          <w:p w:rsidR="00BC0C72" w:rsidRDefault="008D5CF6">
            <w:pPr>
              <w:pStyle w:val="a5"/>
            </w:pPr>
            <w:bookmarkStart w:id="15885" w:name="47706"/>
            <w:bookmarkEnd w:id="15885"/>
            <w:r>
              <w:t>витратоміри, покажчики рівня, манометри, тепломіри</w:t>
            </w:r>
          </w:p>
        </w:tc>
        <w:tc>
          <w:tcPr>
            <w:tcW w:w="750" w:type="pct"/>
            <w:hideMark/>
          </w:tcPr>
          <w:p w:rsidR="00BC0C72" w:rsidRDefault="008D5CF6">
            <w:pPr>
              <w:pStyle w:val="a5"/>
              <w:jc w:val="center"/>
            </w:pPr>
            <w:bookmarkStart w:id="15886" w:name="47707"/>
            <w:bookmarkEnd w:id="15886"/>
            <w:r>
              <w:t>- " -</w:t>
            </w:r>
          </w:p>
        </w:tc>
        <w:tc>
          <w:tcPr>
            <w:tcW w:w="750" w:type="pct"/>
            <w:hideMark/>
          </w:tcPr>
          <w:p w:rsidR="00BC0C72" w:rsidRDefault="008D5CF6">
            <w:pPr>
              <w:pStyle w:val="a5"/>
              <w:jc w:val="center"/>
            </w:pPr>
            <w:bookmarkStart w:id="15887" w:name="47708"/>
            <w:bookmarkEnd w:id="15887"/>
            <w:r>
              <w:t>200</w:t>
            </w:r>
          </w:p>
        </w:tc>
      </w:tr>
      <w:tr w:rsidR="00BC0C72" w:rsidTr="00181458">
        <w:trPr>
          <w:divId w:val="1237204249"/>
        </w:trPr>
        <w:tc>
          <w:tcPr>
            <w:tcW w:w="900" w:type="pct"/>
            <w:hideMark/>
          </w:tcPr>
          <w:p w:rsidR="00BC0C72" w:rsidRDefault="008D5CF6">
            <w:pPr>
              <w:pStyle w:val="a5"/>
            </w:pPr>
            <w:bookmarkStart w:id="15888" w:name="47709"/>
            <w:bookmarkEnd w:id="15888"/>
            <w:r>
              <w:t>9029 10 00 10</w:t>
            </w:r>
          </w:p>
        </w:tc>
        <w:tc>
          <w:tcPr>
            <w:tcW w:w="2600" w:type="pct"/>
            <w:hideMark/>
          </w:tcPr>
          <w:p w:rsidR="00BC0C72" w:rsidRDefault="008D5CF6">
            <w:pPr>
              <w:pStyle w:val="a5"/>
            </w:pPr>
            <w:bookmarkStart w:id="15889" w:name="47710"/>
            <w:bookmarkEnd w:id="15889"/>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лічильники кількості обертів, кількості продукції, таксометри, милеометри, крокометри та аналогічні прилади:</w:t>
            </w:r>
            <w:r>
              <w:br/>
              <w:t>-- лічильники числа обертів, електричні та електронні для цивільної авіації</w:t>
            </w:r>
          </w:p>
        </w:tc>
        <w:tc>
          <w:tcPr>
            <w:tcW w:w="750" w:type="pct"/>
            <w:hideMark/>
          </w:tcPr>
          <w:p w:rsidR="00BC0C72" w:rsidRDefault="008D5CF6">
            <w:pPr>
              <w:pStyle w:val="a5"/>
              <w:jc w:val="center"/>
            </w:pPr>
            <w:bookmarkStart w:id="15890" w:name="47711"/>
            <w:bookmarkEnd w:id="15890"/>
            <w:r>
              <w:t> </w:t>
            </w:r>
          </w:p>
        </w:tc>
        <w:tc>
          <w:tcPr>
            <w:tcW w:w="750" w:type="pct"/>
            <w:hideMark/>
          </w:tcPr>
          <w:p w:rsidR="00BC0C72" w:rsidRDefault="008D5CF6">
            <w:pPr>
              <w:pStyle w:val="a5"/>
              <w:jc w:val="center"/>
            </w:pPr>
            <w:bookmarkStart w:id="15891" w:name="47712"/>
            <w:bookmarkEnd w:id="15891"/>
            <w:r>
              <w:t> </w:t>
            </w:r>
          </w:p>
        </w:tc>
      </w:tr>
      <w:tr w:rsidR="00BC0C72" w:rsidTr="00181458">
        <w:trPr>
          <w:divId w:val="1237204249"/>
        </w:trPr>
        <w:tc>
          <w:tcPr>
            <w:tcW w:w="900" w:type="pct"/>
            <w:hideMark/>
          </w:tcPr>
          <w:p w:rsidR="00BC0C72" w:rsidRDefault="008D5CF6">
            <w:pPr>
              <w:pStyle w:val="a5"/>
            </w:pPr>
            <w:bookmarkStart w:id="15892" w:name="47713"/>
            <w:bookmarkEnd w:id="15892"/>
            <w:r>
              <w:t> </w:t>
            </w:r>
          </w:p>
        </w:tc>
        <w:tc>
          <w:tcPr>
            <w:tcW w:w="2600" w:type="pct"/>
            <w:hideMark/>
          </w:tcPr>
          <w:p w:rsidR="00BC0C72" w:rsidRDefault="008D5CF6">
            <w:pPr>
              <w:pStyle w:val="a5"/>
            </w:pPr>
            <w:bookmarkStart w:id="15893" w:name="47714"/>
            <w:bookmarkEnd w:id="15893"/>
            <w:r>
              <w:t>лічильники числа обертів</w:t>
            </w:r>
          </w:p>
        </w:tc>
        <w:tc>
          <w:tcPr>
            <w:tcW w:w="750" w:type="pct"/>
            <w:hideMark/>
          </w:tcPr>
          <w:p w:rsidR="00BC0C72" w:rsidRDefault="008D5CF6">
            <w:pPr>
              <w:pStyle w:val="a5"/>
              <w:jc w:val="center"/>
            </w:pPr>
            <w:bookmarkStart w:id="15894" w:name="47715"/>
            <w:bookmarkEnd w:id="15894"/>
            <w:r>
              <w:t>штук</w:t>
            </w:r>
          </w:p>
        </w:tc>
        <w:tc>
          <w:tcPr>
            <w:tcW w:w="750" w:type="pct"/>
            <w:hideMark/>
          </w:tcPr>
          <w:p w:rsidR="00BC0C72" w:rsidRDefault="008D5CF6">
            <w:pPr>
              <w:pStyle w:val="a5"/>
              <w:jc w:val="center"/>
            </w:pPr>
            <w:bookmarkStart w:id="15895" w:name="47716"/>
            <w:bookmarkEnd w:id="15895"/>
            <w:r>
              <w:t>500</w:t>
            </w:r>
          </w:p>
        </w:tc>
      </w:tr>
      <w:tr w:rsidR="00BC0C72" w:rsidTr="00181458">
        <w:trPr>
          <w:divId w:val="1237204249"/>
        </w:trPr>
        <w:tc>
          <w:tcPr>
            <w:tcW w:w="900" w:type="pct"/>
            <w:hideMark/>
          </w:tcPr>
          <w:p w:rsidR="00BC0C72" w:rsidRDefault="008D5CF6">
            <w:pPr>
              <w:pStyle w:val="a5"/>
            </w:pPr>
            <w:bookmarkStart w:id="15896" w:name="47717"/>
            <w:bookmarkEnd w:id="15896"/>
            <w:r>
              <w:t>9029 20 38 10</w:t>
            </w:r>
          </w:p>
        </w:tc>
        <w:tc>
          <w:tcPr>
            <w:tcW w:w="2600" w:type="pct"/>
            <w:hideMark/>
          </w:tcPr>
          <w:p w:rsidR="00BC0C72" w:rsidRDefault="008D5CF6">
            <w:pPr>
              <w:pStyle w:val="a5"/>
            </w:pPr>
            <w:bookmarkStart w:id="15897" w:name="47718"/>
            <w:bookmarkEnd w:id="15897"/>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спідометри та тахометри; стробоскопи:--спідометри та тахометри:</w:t>
            </w:r>
            <w:r>
              <w:br/>
              <w:t>--- інші:</w:t>
            </w:r>
            <w:r>
              <w:br/>
              <w:t>---- для цивільної авіації</w:t>
            </w:r>
          </w:p>
        </w:tc>
        <w:tc>
          <w:tcPr>
            <w:tcW w:w="750" w:type="pct"/>
            <w:hideMark/>
          </w:tcPr>
          <w:p w:rsidR="00BC0C72" w:rsidRDefault="008D5CF6">
            <w:pPr>
              <w:pStyle w:val="a5"/>
              <w:jc w:val="center"/>
            </w:pPr>
            <w:bookmarkStart w:id="15898" w:name="47719"/>
            <w:bookmarkEnd w:id="15898"/>
            <w:r>
              <w:t> </w:t>
            </w:r>
          </w:p>
        </w:tc>
        <w:tc>
          <w:tcPr>
            <w:tcW w:w="750" w:type="pct"/>
            <w:hideMark/>
          </w:tcPr>
          <w:p w:rsidR="00BC0C72" w:rsidRDefault="008D5CF6">
            <w:pPr>
              <w:pStyle w:val="a5"/>
              <w:jc w:val="center"/>
            </w:pPr>
            <w:bookmarkStart w:id="15899" w:name="47720"/>
            <w:bookmarkEnd w:id="15899"/>
            <w:r>
              <w:t> </w:t>
            </w:r>
          </w:p>
        </w:tc>
      </w:tr>
      <w:tr w:rsidR="00BC0C72" w:rsidTr="00181458">
        <w:trPr>
          <w:divId w:val="1237204249"/>
        </w:trPr>
        <w:tc>
          <w:tcPr>
            <w:tcW w:w="900" w:type="pct"/>
            <w:hideMark/>
          </w:tcPr>
          <w:p w:rsidR="00BC0C72" w:rsidRDefault="008D5CF6">
            <w:pPr>
              <w:pStyle w:val="a5"/>
            </w:pPr>
            <w:bookmarkStart w:id="15900" w:name="47721"/>
            <w:bookmarkEnd w:id="15900"/>
            <w:r>
              <w:t> </w:t>
            </w:r>
          </w:p>
        </w:tc>
        <w:tc>
          <w:tcPr>
            <w:tcW w:w="2600" w:type="pct"/>
            <w:hideMark/>
          </w:tcPr>
          <w:p w:rsidR="00BC0C72" w:rsidRDefault="008D5CF6">
            <w:pPr>
              <w:pStyle w:val="a5"/>
            </w:pPr>
            <w:bookmarkStart w:id="15901" w:name="47722"/>
            <w:bookmarkEnd w:id="15901"/>
            <w:r>
              <w:t>спідометри, тахометри</w:t>
            </w:r>
          </w:p>
        </w:tc>
        <w:tc>
          <w:tcPr>
            <w:tcW w:w="750" w:type="pct"/>
            <w:hideMark/>
          </w:tcPr>
          <w:p w:rsidR="00BC0C72" w:rsidRDefault="008D5CF6">
            <w:pPr>
              <w:pStyle w:val="a5"/>
              <w:jc w:val="center"/>
            </w:pPr>
            <w:bookmarkStart w:id="15902" w:name="47723"/>
            <w:bookmarkEnd w:id="15902"/>
            <w:r>
              <w:t>- " -</w:t>
            </w:r>
          </w:p>
        </w:tc>
        <w:tc>
          <w:tcPr>
            <w:tcW w:w="750" w:type="pct"/>
            <w:hideMark/>
          </w:tcPr>
          <w:p w:rsidR="00BC0C72" w:rsidRDefault="008D5CF6">
            <w:pPr>
              <w:pStyle w:val="a5"/>
              <w:jc w:val="center"/>
            </w:pPr>
            <w:bookmarkStart w:id="15903" w:name="47724"/>
            <w:bookmarkEnd w:id="15903"/>
            <w:r>
              <w:t>500</w:t>
            </w:r>
          </w:p>
        </w:tc>
      </w:tr>
      <w:tr w:rsidR="00BC0C72" w:rsidTr="00181458">
        <w:trPr>
          <w:divId w:val="1237204249"/>
        </w:trPr>
        <w:tc>
          <w:tcPr>
            <w:tcW w:w="900" w:type="pct"/>
            <w:hideMark/>
          </w:tcPr>
          <w:p w:rsidR="00BC0C72" w:rsidRDefault="008D5CF6">
            <w:pPr>
              <w:pStyle w:val="a5"/>
            </w:pPr>
            <w:bookmarkStart w:id="15904" w:name="47725"/>
            <w:bookmarkEnd w:id="15904"/>
            <w:r>
              <w:t>9030 33</w:t>
            </w:r>
          </w:p>
        </w:tc>
        <w:tc>
          <w:tcPr>
            <w:tcW w:w="2600" w:type="pct"/>
            <w:hideMark/>
          </w:tcPr>
          <w:p w:rsidR="00BC0C72" w:rsidRDefault="008D5CF6">
            <w:pPr>
              <w:pStyle w:val="a5"/>
            </w:pPr>
            <w:bookmarkStart w:id="15905" w:name="47726"/>
            <w:bookmarkEnd w:id="15905"/>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апарати для вимірювання або контролю напруги, сили струму, опору або потужності:</w:t>
            </w:r>
            <w:r>
              <w:br/>
              <w:t>-- інші, без записувального пристрою:</w:t>
            </w:r>
          </w:p>
        </w:tc>
        <w:tc>
          <w:tcPr>
            <w:tcW w:w="750" w:type="pct"/>
            <w:hideMark/>
          </w:tcPr>
          <w:p w:rsidR="00BC0C72" w:rsidRDefault="008D5CF6">
            <w:pPr>
              <w:pStyle w:val="a5"/>
              <w:jc w:val="center"/>
            </w:pPr>
            <w:bookmarkStart w:id="15906" w:name="47727"/>
            <w:bookmarkEnd w:id="15906"/>
            <w:r>
              <w:t> </w:t>
            </w:r>
          </w:p>
        </w:tc>
        <w:tc>
          <w:tcPr>
            <w:tcW w:w="750" w:type="pct"/>
            <w:hideMark/>
          </w:tcPr>
          <w:p w:rsidR="00BC0C72" w:rsidRDefault="008D5CF6">
            <w:pPr>
              <w:pStyle w:val="a5"/>
              <w:jc w:val="center"/>
            </w:pPr>
            <w:bookmarkStart w:id="15907" w:name="47728"/>
            <w:bookmarkEnd w:id="15907"/>
            <w:r>
              <w:t> </w:t>
            </w:r>
          </w:p>
        </w:tc>
      </w:tr>
      <w:tr w:rsidR="00BC0C72" w:rsidTr="00181458">
        <w:trPr>
          <w:divId w:val="1237204249"/>
        </w:trPr>
        <w:tc>
          <w:tcPr>
            <w:tcW w:w="900" w:type="pct"/>
            <w:hideMark/>
          </w:tcPr>
          <w:p w:rsidR="00BC0C72" w:rsidRDefault="008D5CF6">
            <w:pPr>
              <w:pStyle w:val="a5"/>
            </w:pPr>
            <w:bookmarkStart w:id="15908" w:name="47729"/>
            <w:bookmarkEnd w:id="15908"/>
            <w:r>
              <w:t> </w:t>
            </w:r>
          </w:p>
        </w:tc>
        <w:tc>
          <w:tcPr>
            <w:tcW w:w="2600" w:type="pct"/>
            <w:hideMark/>
          </w:tcPr>
          <w:p w:rsidR="00BC0C72" w:rsidRDefault="008D5CF6">
            <w:pPr>
              <w:pStyle w:val="a5"/>
            </w:pPr>
            <w:bookmarkStart w:id="15909" w:name="47730"/>
            <w:bookmarkEnd w:id="15909"/>
            <w:r>
              <w:t>прилади та апарати для вимірювання або контролю напруги, сили струму, опору або потужності</w:t>
            </w:r>
          </w:p>
        </w:tc>
        <w:tc>
          <w:tcPr>
            <w:tcW w:w="750" w:type="pct"/>
            <w:hideMark/>
          </w:tcPr>
          <w:p w:rsidR="00BC0C72" w:rsidRDefault="008D5CF6">
            <w:pPr>
              <w:pStyle w:val="a5"/>
              <w:jc w:val="center"/>
            </w:pPr>
            <w:bookmarkStart w:id="15910" w:name="47731"/>
            <w:bookmarkEnd w:id="15910"/>
            <w:r>
              <w:t>- " -</w:t>
            </w:r>
          </w:p>
        </w:tc>
        <w:tc>
          <w:tcPr>
            <w:tcW w:w="750" w:type="pct"/>
            <w:hideMark/>
          </w:tcPr>
          <w:p w:rsidR="00BC0C72" w:rsidRDefault="008D5CF6">
            <w:pPr>
              <w:pStyle w:val="a5"/>
              <w:jc w:val="center"/>
            </w:pPr>
            <w:bookmarkStart w:id="15911" w:name="47732"/>
            <w:bookmarkEnd w:id="15911"/>
            <w:r>
              <w:t>1000</w:t>
            </w:r>
          </w:p>
        </w:tc>
      </w:tr>
      <w:tr w:rsidR="00BC0C72" w:rsidTr="00181458">
        <w:trPr>
          <w:divId w:val="1237204249"/>
        </w:trPr>
        <w:tc>
          <w:tcPr>
            <w:tcW w:w="900" w:type="pct"/>
            <w:hideMark/>
          </w:tcPr>
          <w:p w:rsidR="00BC0C72" w:rsidRDefault="008D5CF6">
            <w:pPr>
              <w:pStyle w:val="a5"/>
            </w:pPr>
            <w:bookmarkStart w:id="15912" w:name="47733"/>
            <w:bookmarkEnd w:id="15912"/>
            <w:r>
              <w:t>9031 80 34 00</w:t>
            </w:r>
          </w:p>
        </w:tc>
        <w:tc>
          <w:tcPr>
            <w:tcW w:w="2600" w:type="pct"/>
            <w:hideMark/>
          </w:tcPr>
          <w:p w:rsidR="00BC0C72" w:rsidRDefault="008D5CF6">
            <w:pPr>
              <w:pStyle w:val="a5"/>
            </w:pPr>
            <w:bookmarkStart w:id="15913" w:name="47734"/>
            <w:bookmarkEnd w:id="15913"/>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750" w:type="pct"/>
            <w:hideMark/>
          </w:tcPr>
          <w:p w:rsidR="00BC0C72" w:rsidRDefault="008D5CF6">
            <w:pPr>
              <w:pStyle w:val="a5"/>
              <w:jc w:val="center"/>
            </w:pPr>
            <w:bookmarkStart w:id="15914" w:name="47735"/>
            <w:bookmarkEnd w:id="15914"/>
            <w:r>
              <w:t> </w:t>
            </w:r>
          </w:p>
        </w:tc>
        <w:tc>
          <w:tcPr>
            <w:tcW w:w="750" w:type="pct"/>
            <w:hideMark/>
          </w:tcPr>
          <w:p w:rsidR="00BC0C72" w:rsidRDefault="008D5CF6">
            <w:pPr>
              <w:pStyle w:val="a5"/>
              <w:jc w:val="center"/>
            </w:pPr>
            <w:bookmarkStart w:id="15915" w:name="47736"/>
            <w:bookmarkEnd w:id="15915"/>
            <w:r>
              <w:t> </w:t>
            </w:r>
          </w:p>
        </w:tc>
      </w:tr>
      <w:tr w:rsidR="00BC0C72" w:rsidTr="00181458">
        <w:trPr>
          <w:divId w:val="1237204249"/>
        </w:trPr>
        <w:tc>
          <w:tcPr>
            <w:tcW w:w="900" w:type="pct"/>
            <w:hideMark/>
          </w:tcPr>
          <w:p w:rsidR="00BC0C72" w:rsidRDefault="008D5CF6">
            <w:pPr>
              <w:pStyle w:val="a5"/>
            </w:pPr>
            <w:bookmarkStart w:id="15916" w:name="47737"/>
            <w:bookmarkEnd w:id="15916"/>
            <w:r>
              <w:lastRenderedPageBreak/>
              <w:t> </w:t>
            </w:r>
          </w:p>
        </w:tc>
        <w:tc>
          <w:tcPr>
            <w:tcW w:w="2600" w:type="pct"/>
            <w:hideMark/>
          </w:tcPr>
          <w:p w:rsidR="00BC0C72" w:rsidRDefault="008D5CF6">
            <w:pPr>
              <w:pStyle w:val="a5"/>
            </w:pPr>
            <w:bookmarkStart w:id="15917" w:name="47738"/>
            <w:bookmarkEnd w:id="15917"/>
            <w:r>
              <w:t>прилади для вимірювання або контролю за геометричними параметрами</w:t>
            </w:r>
          </w:p>
        </w:tc>
        <w:tc>
          <w:tcPr>
            <w:tcW w:w="750" w:type="pct"/>
            <w:hideMark/>
          </w:tcPr>
          <w:p w:rsidR="00BC0C72" w:rsidRDefault="008D5CF6">
            <w:pPr>
              <w:pStyle w:val="a5"/>
              <w:jc w:val="center"/>
            </w:pPr>
            <w:bookmarkStart w:id="15918" w:name="47739"/>
            <w:bookmarkEnd w:id="15918"/>
            <w:r>
              <w:t>- " -</w:t>
            </w:r>
          </w:p>
        </w:tc>
        <w:tc>
          <w:tcPr>
            <w:tcW w:w="750" w:type="pct"/>
            <w:hideMark/>
          </w:tcPr>
          <w:p w:rsidR="00BC0C72" w:rsidRDefault="008D5CF6">
            <w:pPr>
              <w:pStyle w:val="a5"/>
              <w:jc w:val="center"/>
            </w:pPr>
            <w:bookmarkStart w:id="15919" w:name="47740"/>
            <w:bookmarkEnd w:id="15919"/>
            <w:r>
              <w:t>20</w:t>
            </w:r>
          </w:p>
        </w:tc>
      </w:tr>
      <w:tr w:rsidR="00BC0C72" w:rsidTr="00181458">
        <w:trPr>
          <w:divId w:val="1237204249"/>
        </w:trPr>
        <w:tc>
          <w:tcPr>
            <w:tcW w:w="900" w:type="pct"/>
            <w:hideMark/>
          </w:tcPr>
          <w:p w:rsidR="00BC0C72" w:rsidRDefault="008D5CF6">
            <w:pPr>
              <w:pStyle w:val="a5"/>
            </w:pPr>
            <w:bookmarkStart w:id="15920" w:name="47741"/>
            <w:bookmarkEnd w:id="15920"/>
            <w:r>
              <w:t>9031 90 85 00</w:t>
            </w:r>
          </w:p>
        </w:tc>
        <w:tc>
          <w:tcPr>
            <w:tcW w:w="2600" w:type="pct"/>
            <w:hideMark/>
          </w:tcPr>
          <w:p w:rsidR="00BC0C72" w:rsidRDefault="008D5CF6">
            <w:pPr>
              <w:pStyle w:val="a5"/>
            </w:pPr>
            <w:bookmarkStart w:id="15921" w:name="47742"/>
            <w:bookmarkEnd w:id="15921"/>
            <w:r>
              <w:t>Контрольні або вимірювальні прилади, пристрої та машини, в іншому місці цієї групи не зазначені; проектори профільні:</w:t>
            </w:r>
            <w:r>
              <w:br/>
              <w:t>- частини і приладдя:</w:t>
            </w:r>
          </w:p>
        </w:tc>
        <w:tc>
          <w:tcPr>
            <w:tcW w:w="750" w:type="pct"/>
            <w:hideMark/>
          </w:tcPr>
          <w:p w:rsidR="00BC0C72" w:rsidRDefault="008D5CF6">
            <w:pPr>
              <w:pStyle w:val="a5"/>
              <w:jc w:val="center"/>
            </w:pPr>
            <w:bookmarkStart w:id="15922" w:name="47743"/>
            <w:bookmarkEnd w:id="15922"/>
            <w:r>
              <w:t> </w:t>
            </w:r>
          </w:p>
        </w:tc>
        <w:tc>
          <w:tcPr>
            <w:tcW w:w="750" w:type="pct"/>
            <w:hideMark/>
          </w:tcPr>
          <w:p w:rsidR="00BC0C72" w:rsidRDefault="008D5CF6">
            <w:pPr>
              <w:pStyle w:val="a5"/>
              <w:jc w:val="center"/>
            </w:pPr>
            <w:bookmarkStart w:id="15923" w:name="47744"/>
            <w:bookmarkEnd w:id="15923"/>
            <w:r>
              <w:t> </w:t>
            </w:r>
          </w:p>
        </w:tc>
      </w:tr>
      <w:tr w:rsidR="00BC0C72" w:rsidTr="00181458">
        <w:trPr>
          <w:divId w:val="1237204249"/>
        </w:trPr>
        <w:tc>
          <w:tcPr>
            <w:tcW w:w="900" w:type="pct"/>
            <w:hideMark/>
          </w:tcPr>
          <w:p w:rsidR="00BC0C72" w:rsidRDefault="008D5CF6">
            <w:pPr>
              <w:pStyle w:val="a5"/>
            </w:pPr>
            <w:bookmarkStart w:id="15924" w:name="47745"/>
            <w:bookmarkEnd w:id="15924"/>
            <w:r>
              <w:t> </w:t>
            </w:r>
          </w:p>
        </w:tc>
        <w:tc>
          <w:tcPr>
            <w:tcW w:w="2600" w:type="pct"/>
            <w:hideMark/>
          </w:tcPr>
          <w:p w:rsidR="00BC0C72" w:rsidRDefault="008D5CF6">
            <w:pPr>
              <w:pStyle w:val="a5"/>
            </w:pPr>
            <w:bookmarkStart w:id="15925" w:name="47746"/>
            <w:bookmarkEnd w:id="15925"/>
            <w:r>
              <w:t>частини і приладдя до вимірювальні прилади</w:t>
            </w:r>
          </w:p>
        </w:tc>
        <w:tc>
          <w:tcPr>
            <w:tcW w:w="750" w:type="pct"/>
            <w:hideMark/>
          </w:tcPr>
          <w:p w:rsidR="00BC0C72" w:rsidRDefault="008D5CF6">
            <w:pPr>
              <w:pStyle w:val="a5"/>
              <w:jc w:val="center"/>
            </w:pPr>
            <w:bookmarkStart w:id="15926" w:name="47747"/>
            <w:bookmarkEnd w:id="15926"/>
            <w:r>
              <w:t>- " -</w:t>
            </w:r>
          </w:p>
        </w:tc>
        <w:tc>
          <w:tcPr>
            <w:tcW w:w="750" w:type="pct"/>
            <w:hideMark/>
          </w:tcPr>
          <w:p w:rsidR="00BC0C72" w:rsidRDefault="008D5CF6">
            <w:pPr>
              <w:pStyle w:val="a5"/>
              <w:jc w:val="center"/>
            </w:pPr>
            <w:bookmarkStart w:id="15927" w:name="47748"/>
            <w:bookmarkEnd w:id="15927"/>
            <w:r>
              <w:t>20</w:t>
            </w:r>
          </w:p>
        </w:tc>
      </w:tr>
      <w:tr w:rsidR="00BC0C72" w:rsidTr="00181458">
        <w:trPr>
          <w:divId w:val="1237204249"/>
        </w:trPr>
        <w:tc>
          <w:tcPr>
            <w:tcW w:w="900" w:type="pct"/>
            <w:hideMark/>
          </w:tcPr>
          <w:p w:rsidR="00BC0C72" w:rsidRDefault="008D5CF6">
            <w:pPr>
              <w:pStyle w:val="a5"/>
            </w:pPr>
            <w:bookmarkStart w:id="15928" w:name="47749"/>
            <w:bookmarkEnd w:id="15928"/>
            <w:r>
              <w:t>9032 10</w:t>
            </w:r>
          </w:p>
        </w:tc>
        <w:tc>
          <w:tcPr>
            <w:tcW w:w="2600" w:type="pct"/>
            <w:hideMark/>
          </w:tcPr>
          <w:p w:rsidR="00BC0C72" w:rsidRDefault="008D5CF6">
            <w:pPr>
              <w:pStyle w:val="a5"/>
            </w:pPr>
            <w:bookmarkStart w:id="15929" w:name="47750"/>
            <w:bookmarkEnd w:id="15929"/>
            <w:r>
              <w:t>Прилади та апаратура для автоматичного регулювання або керування:</w:t>
            </w:r>
            <w:r>
              <w:br/>
              <w:t>- термостати:</w:t>
            </w:r>
          </w:p>
        </w:tc>
        <w:tc>
          <w:tcPr>
            <w:tcW w:w="750" w:type="pct"/>
            <w:hideMark/>
          </w:tcPr>
          <w:p w:rsidR="00BC0C72" w:rsidRDefault="008D5CF6">
            <w:pPr>
              <w:pStyle w:val="a5"/>
              <w:jc w:val="center"/>
            </w:pPr>
            <w:bookmarkStart w:id="15930" w:name="47751"/>
            <w:bookmarkEnd w:id="15930"/>
            <w:r>
              <w:t> </w:t>
            </w:r>
          </w:p>
        </w:tc>
        <w:tc>
          <w:tcPr>
            <w:tcW w:w="750" w:type="pct"/>
            <w:hideMark/>
          </w:tcPr>
          <w:p w:rsidR="00BC0C72" w:rsidRDefault="008D5CF6">
            <w:pPr>
              <w:pStyle w:val="a5"/>
              <w:jc w:val="center"/>
            </w:pPr>
            <w:bookmarkStart w:id="15931" w:name="47752"/>
            <w:bookmarkEnd w:id="15931"/>
            <w:r>
              <w:t> </w:t>
            </w:r>
          </w:p>
        </w:tc>
      </w:tr>
      <w:tr w:rsidR="00BC0C72" w:rsidTr="00181458">
        <w:trPr>
          <w:divId w:val="1237204249"/>
        </w:trPr>
        <w:tc>
          <w:tcPr>
            <w:tcW w:w="900" w:type="pct"/>
            <w:hideMark/>
          </w:tcPr>
          <w:p w:rsidR="00BC0C72" w:rsidRDefault="008D5CF6">
            <w:pPr>
              <w:pStyle w:val="a5"/>
            </w:pPr>
            <w:bookmarkStart w:id="15932" w:name="47753"/>
            <w:bookmarkEnd w:id="15932"/>
            <w:r>
              <w:t> </w:t>
            </w:r>
          </w:p>
        </w:tc>
        <w:tc>
          <w:tcPr>
            <w:tcW w:w="2600" w:type="pct"/>
            <w:hideMark/>
          </w:tcPr>
          <w:p w:rsidR="00BC0C72" w:rsidRDefault="008D5CF6">
            <w:pPr>
              <w:pStyle w:val="a5"/>
            </w:pPr>
            <w:bookmarkStart w:id="15933" w:name="47754"/>
            <w:bookmarkEnd w:id="15933"/>
            <w:r>
              <w:t>термостати</w:t>
            </w:r>
          </w:p>
        </w:tc>
        <w:tc>
          <w:tcPr>
            <w:tcW w:w="750" w:type="pct"/>
            <w:hideMark/>
          </w:tcPr>
          <w:p w:rsidR="00BC0C72" w:rsidRDefault="008D5CF6">
            <w:pPr>
              <w:pStyle w:val="a5"/>
              <w:jc w:val="center"/>
            </w:pPr>
            <w:bookmarkStart w:id="15934" w:name="47755"/>
            <w:bookmarkEnd w:id="15934"/>
            <w:r>
              <w:t>- " -</w:t>
            </w:r>
          </w:p>
        </w:tc>
        <w:tc>
          <w:tcPr>
            <w:tcW w:w="750" w:type="pct"/>
            <w:hideMark/>
          </w:tcPr>
          <w:p w:rsidR="00BC0C72" w:rsidRDefault="008D5CF6">
            <w:pPr>
              <w:pStyle w:val="a5"/>
              <w:jc w:val="center"/>
            </w:pPr>
            <w:bookmarkStart w:id="15935" w:name="47756"/>
            <w:bookmarkEnd w:id="15935"/>
            <w:r>
              <w:t>500</w:t>
            </w:r>
          </w:p>
        </w:tc>
      </w:tr>
      <w:tr w:rsidR="00BC0C72" w:rsidTr="00181458">
        <w:trPr>
          <w:divId w:val="1237204249"/>
        </w:trPr>
        <w:tc>
          <w:tcPr>
            <w:tcW w:w="900" w:type="pct"/>
            <w:hideMark/>
          </w:tcPr>
          <w:p w:rsidR="00BC0C72" w:rsidRDefault="008D5CF6">
            <w:pPr>
              <w:pStyle w:val="a5"/>
            </w:pPr>
            <w:bookmarkStart w:id="15936" w:name="47757"/>
            <w:bookmarkEnd w:id="15936"/>
            <w:r>
              <w:t>9032 81 00 00</w:t>
            </w:r>
          </w:p>
        </w:tc>
        <w:tc>
          <w:tcPr>
            <w:tcW w:w="2600" w:type="pct"/>
            <w:hideMark/>
          </w:tcPr>
          <w:p w:rsidR="00BC0C72" w:rsidRDefault="008D5CF6">
            <w:pPr>
              <w:pStyle w:val="a5"/>
            </w:pPr>
            <w:bookmarkStart w:id="15937" w:name="47758"/>
            <w:bookmarkEnd w:id="15937"/>
            <w:r>
              <w:t>Прилади та апаратура для автоматичного регулювання або керування:</w:t>
            </w:r>
            <w:r>
              <w:br/>
              <w:t>- інші прилади та апаратура:</w:t>
            </w:r>
            <w:r>
              <w:br/>
              <w:t>-- гідравлічні або пневматичні</w:t>
            </w:r>
          </w:p>
        </w:tc>
        <w:tc>
          <w:tcPr>
            <w:tcW w:w="750" w:type="pct"/>
            <w:hideMark/>
          </w:tcPr>
          <w:p w:rsidR="00BC0C72" w:rsidRDefault="008D5CF6">
            <w:pPr>
              <w:pStyle w:val="a5"/>
              <w:jc w:val="center"/>
            </w:pPr>
            <w:bookmarkStart w:id="15938" w:name="47759"/>
            <w:bookmarkEnd w:id="15938"/>
            <w:r>
              <w:t> </w:t>
            </w:r>
          </w:p>
        </w:tc>
        <w:tc>
          <w:tcPr>
            <w:tcW w:w="750" w:type="pct"/>
            <w:hideMark/>
          </w:tcPr>
          <w:p w:rsidR="00BC0C72" w:rsidRDefault="008D5CF6">
            <w:pPr>
              <w:pStyle w:val="a5"/>
              <w:jc w:val="center"/>
            </w:pPr>
            <w:bookmarkStart w:id="15939" w:name="47760"/>
            <w:bookmarkEnd w:id="15939"/>
            <w:r>
              <w:t> </w:t>
            </w:r>
          </w:p>
        </w:tc>
      </w:tr>
      <w:tr w:rsidR="00BC0C72" w:rsidTr="00181458">
        <w:trPr>
          <w:divId w:val="1237204249"/>
        </w:trPr>
        <w:tc>
          <w:tcPr>
            <w:tcW w:w="900" w:type="pct"/>
            <w:hideMark/>
          </w:tcPr>
          <w:p w:rsidR="00BC0C72" w:rsidRDefault="008D5CF6">
            <w:pPr>
              <w:pStyle w:val="a5"/>
            </w:pPr>
            <w:bookmarkStart w:id="15940" w:name="47761"/>
            <w:bookmarkEnd w:id="15940"/>
            <w:r>
              <w:t> </w:t>
            </w:r>
          </w:p>
        </w:tc>
        <w:tc>
          <w:tcPr>
            <w:tcW w:w="2600" w:type="pct"/>
            <w:hideMark/>
          </w:tcPr>
          <w:p w:rsidR="00BC0C72" w:rsidRDefault="008D5CF6">
            <w:pPr>
              <w:pStyle w:val="a5"/>
            </w:pPr>
            <w:bookmarkStart w:id="15941" w:name="47762"/>
            <w:bookmarkEnd w:id="15941"/>
            <w:r>
              <w:t>прилади та апаратура для автоматичного регулювання або керування</w:t>
            </w:r>
          </w:p>
        </w:tc>
        <w:tc>
          <w:tcPr>
            <w:tcW w:w="750" w:type="pct"/>
            <w:hideMark/>
          </w:tcPr>
          <w:p w:rsidR="00BC0C72" w:rsidRDefault="008D5CF6">
            <w:pPr>
              <w:pStyle w:val="a5"/>
              <w:jc w:val="center"/>
            </w:pPr>
            <w:bookmarkStart w:id="15942" w:name="47763"/>
            <w:bookmarkEnd w:id="15942"/>
            <w:r>
              <w:t>штук</w:t>
            </w:r>
          </w:p>
        </w:tc>
        <w:tc>
          <w:tcPr>
            <w:tcW w:w="750" w:type="pct"/>
            <w:hideMark/>
          </w:tcPr>
          <w:p w:rsidR="00BC0C72" w:rsidRDefault="008D5CF6">
            <w:pPr>
              <w:pStyle w:val="a5"/>
              <w:jc w:val="center"/>
            </w:pPr>
            <w:bookmarkStart w:id="15943" w:name="47764"/>
            <w:bookmarkEnd w:id="15943"/>
            <w:r>
              <w:t>1000</w:t>
            </w:r>
          </w:p>
        </w:tc>
      </w:tr>
      <w:tr w:rsidR="00BC0C72" w:rsidTr="00181458">
        <w:trPr>
          <w:divId w:val="1237204249"/>
        </w:trPr>
        <w:tc>
          <w:tcPr>
            <w:tcW w:w="900" w:type="pct"/>
            <w:hideMark/>
          </w:tcPr>
          <w:p w:rsidR="00BC0C72" w:rsidRDefault="008D5CF6">
            <w:pPr>
              <w:pStyle w:val="a5"/>
            </w:pPr>
            <w:bookmarkStart w:id="15944" w:name="47765"/>
            <w:bookmarkEnd w:id="15944"/>
            <w:r>
              <w:t>9032 90 00 00</w:t>
            </w:r>
          </w:p>
        </w:tc>
        <w:tc>
          <w:tcPr>
            <w:tcW w:w="2600" w:type="pct"/>
            <w:hideMark/>
          </w:tcPr>
          <w:p w:rsidR="00BC0C72" w:rsidRDefault="008D5CF6">
            <w:pPr>
              <w:pStyle w:val="a5"/>
            </w:pPr>
            <w:bookmarkStart w:id="15945" w:name="47766"/>
            <w:bookmarkEnd w:id="15945"/>
            <w:r>
              <w:t>Прилади та апаратура для автоматичного регулювання або керування:</w:t>
            </w:r>
            <w:r>
              <w:br/>
              <w:t>- частини і приладдя</w:t>
            </w:r>
          </w:p>
        </w:tc>
        <w:tc>
          <w:tcPr>
            <w:tcW w:w="750" w:type="pct"/>
            <w:hideMark/>
          </w:tcPr>
          <w:p w:rsidR="00BC0C72" w:rsidRDefault="008D5CF6">
            <w:pPr>
              <w:pStyle w:val="a5"/>
              <w:jc w:val="center"/>
            </w:pPr>
            <w:bookmarkStart w:id="15946" w:name="47767"/>
            <w:bookmarkEnd w:id="15946"/>
            <w:r>
              <w:t> </w:t>
            </w:r>
          </w:p>
        </w:tc>
        <w:tc>
          <w:tcPr>
            <w:tcW w:w="750" w:type="pct"/>
            <w:hideMark/>
          </w:tcPr>
          <w:p w:rsidR="00BC0C72" w:rsidRDefault="008D5CF6">
            <w:pPr>
              <w:pStyle w:val="a5"/>
              <w:jc w:val="center"/>
            </w:pPr>
            <w:bookmarkStart w:id="15947" w:name="47768"/>
            <w:bookmarkEnd w:id="15947"/>
            <w:r>
              <w:t> </w:t>
            </w:r>
          </w:p>
        </w:tc>
      </w:tr>
      <w:tr w:rsidR="00BC0C72" w:rsidTr="00181458">
        <w:trPr>
          <w:divId w:val="1237204249"/>
        </w:trPr>
        <w:tc>
          <w:tcPr>
            <w:tcW w:w="900" w:type="pct"/>
            <w:hideMark/>
          </w:tcPr>
          <w:p w:rsidR="00BC0C72" w:rsidRDefault="008D5CF6">
            <w:pPr>
              <w:pStyle w:val="a5"/>
            </w:pPr>
            <w:bookmarkStart w:id="15948" w:name="47769"/>
            <w:bookmarkEnd w:id="15948"/>
            <w:r>
              <w:t> </w:t>
            </w:r>
          </w:p>
        </w:tc>
        <w:tc>
          <w:tcPr>
            <w:tcW w:w="2600" w:type="pct"/>
            <w:hideMark/>
          </w:tcPr>
          <w:p w:rsidR="00BC0C72" w:rsidRDefault="008D5CF6">
            <w:pPr>
              <w:pStyle w:val="a5"/>
            </w:pPr>
            <w:bookmarkStart w:id="15949" w:name="47770"/>
            <w:bookmarkEnd w:id="15949"/>
            <w:r>
              <w:t>частини і приладдя для приладів автоматичного регулювання або керування:</w:t>
            </w:r>
          </w:p>
        </w:tc>
        <w:tc>
          <w:tcPr>
            <w:tcW w:w="750" w:type="pct"/>
            <w:hideMark/>
          </w:tcPr>
          <w:p w:rsidR="00BC0C72" w:rsidRDefault="008D5CF6">
            <w:pPr>
              <w:pStyle w:val="a5"/>
              <w:jc w:val="center"/>
            </w:pPr>
            <w:bookmarkStart w:id="15950" w:name="47771"/>
            <w:bookmarkEnd w:id="15950"/>
            <w:r>
              <w:t>- " -</w:t>
            </w:r>
          </w:p>
        </w:tc>
        <w:tc>
          <w:tcPr>
            <w:tcW w:w="750" w:type="pct"/>
            <w:hideMark/>
          </w:tcPr>
          <w:p w:rsidR="00BC0C72" w:rsidRDefault="008D5CF6">
            <w:pPr>
              <w:pStyle w:val="a5"/>
              <w:jc w:val="center"/>
            </w:pPr>
            <w:bookmarkStart w:id="15951" w:name="47772"/>
            <w:bookmarkEnd w:id="15951"/>
            <w:r>
              <w:t>20</w:t>
            </w:r>
          </w:p>
        </w:tc>
      </w:tr>
      <w:tr w:rsidR="00BC0C72" w:rsidTr="00181458">
        <w:trPr>
          <w:divId w:val="1237204249"/>
        </w:trPr>
        <w:tc>
          <w:tcPr>
            <w:tcW w:w="900" w:type="pct"/>
            <w:hideMark/>
          </w:tcPr>
          <w:p w:rsidR="00BC0C72" w:rsidRDefault="008D5CF6">
            <w:pPr>
              <w:pStyle w:val="a5"/>
            </w:pPr>
            <w:bookmarkStart w:id="15952" w:name="47773"/>
            <w:bookmarkEnd w:id="15952"/>
            <w:r>
              <w:t>9033 00 00 00</w:t>
            </w:r>
          </w:p>
        </w:tc>
        <w:tc>
          <w:tcPr>
            <w:tcW w:w="2600" w:type="pct"/>
            <w:hideMark/>
          </w:tcPr>
          <w:p w:rsidR="00BC0C72" w:rsidRDefault="008D5CF6">
            <w:pPr>
              <w:pStyle w:val="a5"/>
            </w:pPr>
            <w:bookmarkStart w:id="15953" w:name="47774"/>
            <w:bookmarkEnd w:id="15953"/>
            <w:r>
              <w:t>Частини і приладдя для машин, приладів, інструментів або апаратури групи 90, в іншому місці цієї групи не зазначені</w:t>
            </w:r>
          </w:p>
        </w:tc>
        <w:tc>
          <w:tcPr>
            <w:tcW w:w="750" w:type="pct"/>
            <w:hideMark/>
          </w:tcPr>
          <w:p w:rsidR="00BC0C72" w:rsidRDefault="008D5CF6">
            <w:pPr>
              <w:pStyle w:val="a5"/>
              <w:jc w:val="center"/>
            </w:pPr>
            <w:bookmarkStart w:id="15954" w:name="47775"/>
            <w:bookmarkEnd w:id="15954"/>
            <w:r>
              <w:t> </w:t>
            </w:r>
          </w:p>
        </w:tc>
        <w:tc>
          <w:tcPr>
            <w:tcW w:w="750" w:type="pct"/>
            <w:hideMark/>
          </w:tcPr>
          <w:p w:rsidR="00BC0C72" w:rsidRDefault="008D5CF6">
            <w:pPr>
              <w:pStyle w:val="a5"/>
              <w:jc w:val="center"/>
            </w:pPr>
            <w:bookmarkStart w:id="15955" w:name="47776"/>
            <w:bookmarkEnd w:id="15955"/>
            <w:r>
              <w:t> </w:t>
            </w:r>
          </w:p>
        </w:tc>
      </w:tr>
      <w:tr w:rsidR="00BC0C72" w:rsidTr="00181458">
        <w:trPr>
          <w:divId w:val="1237204249"/>
        </w:trPr>
        <w:tc>
          <w:tcPr>
            <w:tcW w:w="900" w:type="pct"/>
            <w:hideMark/>
          </w:tcPr>
          <w:p w:rsidR="00BC0C72" w:rsidRDefault="008D5CF6">
            <w:pPr>
              <w:pStyle w:val="a5"/>
            </w:pPr>
            <w:bookmarkStart w:id="15956" w:name="47777"/>
            <w:bookmarkEnd w:id="15956"/>
            <w:r>
              <w:t> </w:t>
            </w:r>
          </w:p>
        </w:tc>
        <w:tc>
          <w:tcPr>
            <w:tcW w:w="2600" w:type="pct"/>
            <w:hideMark/>
          </w:tcPr>
          <w:p w:rsidR="00BC0C72" w:rsidRDefault="008D5CF6">
            <w:pPr>
              <w:pStyle w:val="a5"/>
            </w:pPr>
            <w:bookmarkStart w:id="15957" w:name="47778"/>
            <w:bookmarkEnd w:id="15957"/>
            <w:r>
              <w:t>частини і приладдя для машин</w:t>
            </w:r>
          </w:p>
        </w:tc>
        <w:tc>
          <w:tcPr>
            <w:tcW w:w="750" w:type="pct"/>
            <w:hideMark/>
          </w:tcPr>
          <w:p w:rsidR="00BC0C72" w:rsidRDefault="008D5CF6">
            <w:pPr>
              <w:pStyle w:val="a5"/>
              <w:jc w:val="center"/>
            </w:pPr>
            <w:bookmarkStart w:id="15958" w:name="47779"/>
            <w:bookmarkEnd w:id="15958"/>
            <w:r>
              <w:t>- " -</w:t>
            </w:r>
          </w:p>
        </w:tc>
        <w:tc>
          <w:tcPr>
            <w:tcW w:w="750" w:type="pct"/>
            <w:hideMark/>
          </w:tcPr>
          <w:p w:rsidR="00BC0C72" w:rsidRDefault="008D5CF6">
            <w:pPr>
              <w:pStyle w:val="a5"/>
              <w:jc w:val="center"/>
            </w:pPr>
            <w:bookmarkStart w:id="15959" w:name="47780"/>
            <w:bookmarkEnd w:id="15959"/>
            <w:r>
              <w:t>10000</w:t>
            </w:r>
          </w:p>
        </w:tc>
      </w:tr>
      <w:tr w:rsidR="00BC0C72" w:rsidTr="00181458">
        <w:trPr>
          <w:divId w:val="1237204249"/>
        </w:trPr>
        <w:tc>
          <w:tcPr>
            <w:tcW w:w="900" w:type="pct"/>
            <w:hideMark/>
          </w:tcPr>
          <w:p w:rsidR="00BC0C72" w:rsidRDefault="008D5CF6">
            <w:pPr>
              <w:pStyle w:val="a5"/>
            </w:pPr>
            <w:bookmarkStart w:id="15960" w:name="47781"/>
            <w:bookmarkEnd w:id="15960"/>
            <w:r>
              <w:t>9104 00 00 10</w:t>
            </w:r>
          </w:p>
        </w:tc>
        <w:tc>
          <w:tcPr>
            <w:tcW w:w="2600" w:type="pct"/>
            <w:hideMark/>
          </w:tcPr>
          <w:p w:rsidR="00BC0C72" w:rsidRDefault="008D5CF6">
            <w:pPr>
              <w:pStyle w:val="a5"/>
            </w:pPr>
            <w:bookmarkStart w:id="15961" w:name="47782"/>
            <w:bookmarkEnd w:id="15961"/>
            <w:r>
              <w:t>Годинники, що встановлюються на панелях приладів, та подібні годинники для наземних транспортних засобів, літальних апаратів, космічних апаратів або суден:</w:t>
            </w:r>
            <w:r>
              <w:br/>
              <w:t>- для цивільної авіації</w:t>
            </w:r>
          </w:p>
        </w:tc>
        <w:tc>
          <w:tcPr>
            <w:tcW w:w="750" w:type="pct"/>
            <w:hideMark/>
          </w:tcPr>
          <w:p w:rsidR="00BC0C72" w:rsidRDefault="008D5CF6">
            <w:pPr>
              <w:pStyle w:val="a5"/>
              <w:jc w:val="center"/>
            </w:pPr>
            <w:bookmarkStart w:id="15962" w:name="47783"/>
            <w:bookmarkEnd w:id="15962"/>
            <w:r>
              <w:t> </w:t>
            </w:r>
          </w:p>
        </w:tc>
        <w:tc>
          <w:tcPr>
            <w:tcW w:w="750" w:type="pct"/>
            <w:hideMark/>
          </w:tcPr>
          <w:p w:rsidR="00BC0C72" w:rsidRDefault="008D5CF6">
            <w:pPr>
              <w:pStyle w:val="a5"/>
              <w:jc w:val="center"/>
            </w:pPr>
            <w:bookmarkStart w:id="15963" w:name="47784"/>
            <w:bookmarkEnd w:id="15963"/>
            <w:r>
              <w:t> </w:t>
            </w:r>
          </w:p>
        </w:tc>
      </w:tr>
      <w:tr w:rsidR="00BC0C72" w:rsidTr="00181458">
        <w:trPr>
          <w:divId w:val="1237204249"/>
        </w:trPr>
        <w:tc>
          <w:tcPr>
            <w:tcW w:w="900" w:type="pct"/>
            <w:hideMark/>
          </w:tcPr>
          <w:p w:rsidR="00BC0C72" w:rsidRDefault="008D5CF6">
            <w:pPr>
              <w:pStyle w:val="a5"/>
            </w:pPr>
            <w:bookmarkStart w:id="15964" w:name="47785"/>
            <w:bookmarkEnd w:id="15964"/>
            <w:r>
              <w:t> </w:t>
            </w:r>
          </w:p>
        </w:tc>
        <w:tc>
          <w:tcPr>
            <w:tcW w:w="2600" w:type="pct"/>
            <w:hideMark/>
          </w:tcPr>
          <w:p w:rsidR="00BC0C72" w:rsidRDefault="008D5CF6">
            <w:pPr>
              <w:pStyle w:val="a5"/>
            </w:pPr>
            <w:bookmarkStart w:id="15965" w:name="47786"/>
            <w:bookmarkEnd w:id="15965"/>
            <w:r>
              <w:t>годинник, хронограф</w:t>
            </w:r>
          </w:p>
        </w:tc>
        <w:tc>
          <w:tcPr>
            <w:tcW w:w="750" w:type="pct"/>
            <w:hideMark/>
          </w:tcPr>
          <w:p w:rsidR="00BC0C72" w:rsidRDefault="008D5CF6">
            <w:pPr>
              <w:pStyle w:val="a5"/>
              <w:jc w:val="center"/>
            </w:pPr>
            <w:bookmarkStart w:id="15966" w:name="47787"/>
            <w:bookmarkEnd w:id="15966"/>
            <w:r>
              <w:t>- " -</w:t>
            </w:r>
          </w:p>
        </w:tc>
        <w:tc>
          <w:tcPr>
            <w:tcW w:w="750" w:type="pct"/>
            <w:hideMark/>
          </w:tcPr>
          <w:p w:rsidR="00BC0C72" w:rsidRDefault="008D5CF6">
            <w:pPr>
              <w:pStyle w:val="a5"/>
              <w:jc w:val="center"/>
            </w:pPr>
            <w:bookmarkStart w:id="15967" w:name="47788"/>
            <w:bookmarkEnd w:id="15967"/>
            <w:r>
              <w:t>30</w:t>
            </w:r>
          </w:p>
        </w:tc>
      </w:tr>
      <w:tr w:rsidR="00BC0C72" w:rsidTr="00181458">
        <w:trPr>
          <w:divId w:val="1237204249"/>
        </w:trPr>
        <w:tc>
          <w:tcPr>
            <w:tcW w:w="900" w:type="pct"/>
            <w:hideMark/>
          </w:tcPr>
          <w:p w:rsidR="00BC0C72" w:rsidRDefault="008D5CF6">
            <w:pPr>
              <w:pStyle w:val="a5"/>
            </w:pPr>
            <w:bookmarkStart w:id="15968" w:name="47789"/>
            <w:bookmarkEnd w:id="15968"/>
            <w:r>
              <w:t>9401 10 00</w:t>
            </w:r>
          </w:p>
        </w:tc>
        <w:tc>
          <w:tcPr>
            <w:tcW w:w="2600" w:type="pct"/>
            <w:hideMark/>
          </w:tcPr>
          <w:p w:rsidR="00BC0C72" w:rsidRDefault="008D5CF6">
            <w:pPr>
              <w:pStyle w:val="a5"/>
            </w:pPr>
            <w:bookmarkStart w:id="15969" w:name="47790"/>
            <w:bookmarkEnd w:id="15969"/>
            <w:r>
              <w:t>Меблі для сидіння (крім включених до товарної позиції 9402), які перетворюються або не перетворюються на ліжка, та їх частини:</w:t>
            </w:r>
            <w:r>
              <w:br/>
              <w:t>- сидіння, що використовуються для повітряних транспортних засобів:</w:t>
            </w:r>
          </w:p>
        </w:tc>
        <w:tc>
          <w:tcPr>
            <w:tcW w:w="750" w:type="pct"/>
            <w:hideMark/>
          </w:tcPr>
          <w:p w:rsidR="00BC0C72" w:rsidRDefault="008D5CF6">
            <w:pPr>
              <w:pStyle w:val="a5"/>
              <w:jc w:val="center"/>
            </w:pPr>
            <w:bookmarkStart w:id="15970" w:name="47791"/>
            <w:bookmarkEnd w:id="15970"/>
            <w:r>
              <w:t> </w:t>
            </w:r>
          </w:p>
        </w:tc>
        <w:tc>
          <w:tcPr>
            <w:tcW w:w="750" w:type="pct"/>
            <w:hideMark/>
          </w:tcPr>
          <w:p w:rsidR="00BC0C72" w:rsidRDefault="008D5CF6">
            <w:pPr>
              <w:pStyle w:val="a5"/>
              <w:jc w:val="center"/>
            </w:pPr>
            <w:bookmarkStart w:id="15971" w:name="47792"/>
            <w:bookmarkEnd w:id="15971"/>
            <w:r>
              <w:t> </w:t>
            </w:r>
          </w:p>
        </w:tc>
      </w:tr>
      <w:tr w:rsidR="00BC0C72" w:rsidTr="00181458">
        <w:trPr>
          <w:divId w:val="1237204249"/>
        </w:trPr>
        <w:tc>
          <w:tcPr>
            <w:tcW w:w="900" w:type="pct"/>
            <w:hideMark/>
          </w:tcPr>
          <w:p w:rsidR="00BC0C72" w:rsidRDefault="008D5CF6">
            <w:pPr>
              <w:pStyle w:val="a5"/>
            </w:pPr>
            <w:bookmarkStart w:id="15972" w:name="47793"/>
            <w:bookmarkEnd w:id="15972"/>
            <w:r>
              <w:t> </w:t>
            </w:r>
          </w:p>
        </w:tc>
        <w:tc>
          <w:tcPr>
            <w:tcW w:w="2600" w:type="pct"/>
            <w:hideMark/>
          </w:tcPr>
          <w:p w:rsidR="00BC0C72" w:rsidRDefault="008D5CF6">
            <w:pPr>
              <w:pStyle w:val="a5"/>
            </w:pPr>
            <w:bookmarkStart w:id="15973" w:name="47794"/>
            <w:bookmarkEnd w:id="15973"/>
            <w:r>
              <w:t>сидіння</w:t>
            </w:r>
          </w:p>
        </w:tc>
        <w:tc>
          <w:tcPr>
            <w:tcW w:w="750" w:type="pct"/>
            <w:hideMark/>
          </w:tcPr>
          <w:p w:rsidR="00BC0C72" w:rsidRDefault="008D5CF6">
            <w:pPr>
              <w:pStyle w:val="a5"/>
              <w:jc w:val="center"/>
            </w:pPr>
            <w:bookmarkStart w:id="15974" w:name="47795"/>
            <w:bookmarkEnd w:id="15974"/>
            <w:r>
              <w:t>- " -</w:t>
            </w:r>
          </w:p>
        </w:tc>
        <w:tc>
          <w:tcPr>
            <w:tcW w:w="750" w:type="pct"/>
            <w:hideMark/>
          </w:tcPr>
          <w:p w:rsidR="00BC0C72" w:rsidRDefault="008D5CF6">
            <w:pPr>
              <w:pStyle w:val="a5"/>
              <w:jc w:val="center"/>
            </w:pPr>
            <w:bookmarkStart w:id="15975" w:name="47796"/>
            <w:bookmarkEnd w:id="15975"/>
            <w:r>
              <w:t>1000</w:t>
            </w:r>
          </w:p>
        </w:tc>
      </w:tr>
      <w:tr w:rsidR="00BC0C72" w:rsidTr="00181458">
        <w:trPr>
          <w:divId w:val="1237204249"/>
        </w:trPr>
        <w:tc>
          <w:tcPr>
            <w:tcW w:w="900" w:type="pct"/>
            <w:hideMark/>
          </w:tcPr>
          <w:p w:rsidR="00BC0C72" w:rsidRDefault="008D5CF6">
            <w:pPr>
              <w:pStyle w:val="a5"/>
            </w:pPr>
            <w:bookmarkStart w:id="15976" w:name="47797"/>
            <w:bookmarkEnd w:id="15976"/>
            <w:r>
              <w:t>9405 10 21 10</w:t>
            </w:r>
          </w:p>
        </w:tc>
        <w:tc>
          <w:tcPr>
            <w:tcW w:w="2600" w:type="pct"/>
            <w:hideMark/>
          </w:tcPr>
          <w:p w:rsidR="00BC0C72" w:rsidRDefault="008D5CF6">
            <w:pPr>
              <w:pStyle w:val="a5"/>
            </w:pPr>
            <w:bookmarkStart w:id="15977" w:name="47798"/>
            <w:bookmarkEnd w:id="15977"/>
            <w:r>
              <w:t>Лампи (світильники) та освітлювальне обладнання, включаючи прожектори та їх частини, в іншому місці не зазначені; світлові вивіски, світлові покажчики, табло з назвою або адресою і подібні вироби, що мають умонтоване джерело світла, та їх частини, в іншому місці не зазначені:</w:t>
            </w:r>
            <w:r>
              <w:br/>
              <w:t>- люстри та інші електричні освітлювальні прилади, які підвішуються або закріплюються на стелі чи на стіні, за винятком тих, що використовуються для освітлення відкритих майданчиків або транспортних магістралей:</w:t>
            </w:r>
            <w:r>
              <w:br/>
              <w:t>-- з пластмаси або з кераміки:</w:t>
            </w:r>
            <w:r>
              <w:br/>
              <w:t>--- з пластмаси, призначені для використання з лампами розжарювання:</w:t>
            </w:r>
            <w:r>
              <w:br/>
              <w:t>---- для цивільної авіації</w:t>
            </w:r>
          </w:p>
        </w:tc>
        <w:tc>
          <w:tcPr>
            <w:tcW w:w="750" w:type="pct"/>
            <w:hideMark/>
          </w:tcPr>
          <w:p w:rsidR="00BC0C72" w:rsidRDefault="008D5CF6">
            <w:pPr>
              <w:pStyle w:val="a5"/>
              <w:jc w:val="center"/>
            </w:pPr>
            <w:bookmarkStart w:id="15978" w:name="47799"/>
            <w:bookmarkEnd w:id="15978"/>
            <w:r>
              <w:t> </w:t>
            </w:r>
          </w:p>
        </w:tc>
        <w:tc>
          <w:tcPr>
            <w:tcW w:w="750" w:type="pct"/>
            <w:hideMark/>
          </w:tcPr>
          <w:p w:rsidR="00BC0C72" w:rsidRDefault="008D5CF6">
            <w:pPr>
              <w:pStyle w:val="a5"/>
              <w:jc w:val="center"/>
            </w:pPr>
            <w:bookmarkStart w:id="15979" w:name="47800"/>
            <w:bookmarkEnd w:id="15979"/>
            <w:r>
              <w:t> </w:t>
            </w:r>
          </w:p>
        </w:tc>
      </w:tr>
      <w:tr w:rsidR="00BC0C72" w:rsidTr="00181458">
        <w:trPr>
          <w:divId w:val="1237204249"/>
        </w:trPr>
        <w:tc>
          <w:tcPr>
            <w:tcW w:w="900" w:type="pct"/>
            <w:hideMark/>
          </w:tcPr>
          <w:p w:rsidR="00BC0C72" w:rsidRDefault="008D5CF6">
            <w:pPr>
              <w:pStyle w:val="a5"/>
            </w:pPr>
            <w:bookmarkStart w:id="15980" w:name="47801"/>
            <w:bookmarkEnd w:id="15980"/>
            <w:r>
              <w:t> </w:t>
            </w:r>
          </w:p>
        </w:tc>
        <w:tc>
          <w:tcPr>
            <w:tcW w:w="2600" w:type="pct"/>
            <w:hideMark/>
          </w:tcPr>
          <w:p w:rsidR="00BC0C72" w:rsidRDefault="008D5CF6">
            <w:pPr>
              <w:pStyle w:val="a5"/>
            </w:pPr>
            <w:bookmarkStart w:id="15981" w:name="47802"/>
            <w:bookmarkEnd w:id="15981"/>
            <w:r>
              <w:t>лампи, світильники</w:t>
            </w:r>
          </w:p>
        </w:tc>
        <w:tc>
          <w:tcPr>
            <w:tcW w:w="750" w:type="pct"/>
            <w:hideMark/>
          </w:tcPr>
          <w:p w:rsidR="00BC0C72" w:rsidRDefault="008D5CF6">
            <w:pPr>
              <w:pStyle w:val="a5"/>
              <w:jc w:val="center"/>
            </w:pPr>
            <w:bookmarkStart w:id="15982" w:name="47803"/>
            <w:bookmarkEnd w:id="15982"/>
            <w:r>
              <w:t>штук</w:t>
            </w:r>
          </w:p>
        </w:tc>
        <w:tc>
          <w:tcPr>
            <w:tcW w:w="750" w:type="pct"/>
            <w:hideMark/>
          </w:tcPr>
          <w:p w:rsidR="00BC0C72" w:rsidRDefault="008D5CF6">
            <w:pPr>
              <w:pStyle w:val="a5"/>
              <w:jc w:val="center"/>
            </w:pPr>
            <w:bookmarkStart w:id="15983" w:name="47804"/>
            <w:bookmarkEnd w:id="15983"/>
            <w:r>
              <w:t>1500</w:t>
            </w:r>
          </w:p>
        </w:tc>
      </w:tr>
      <w:tr w:rsidR="00BC0C72" w:rsidTr="00181458">
        <w:trPr>
          <w:divId w:val="1237204249"/>
        </w:trPr>
        <w:tc>
          <w:tcPr>
            <w:tcW w:w="900" w:type="pct"/>
            <w:hideMark/>
          </w:tcPr>
          <w:p w:rsidR="00BC0C72" w:rsidRDefault="008D5CF6">
            <w:pPr>
              <w:pStyle w:val="a5"/>
            </w:pPr>
            <w:bookmarkStart w:id="15984" w:name="70910"/>
            <w:bookmarkEnd w:id="15984"/>
            <w:r>
              <w:lastRenderedPageBreak/>
              <w:t>3921</w:t>
            </w:r>
          </w:p>
        </w:tc>
        <w:tc>
          <w:tcPr>
            <w:tcW w:w="2950" w:type="pct"/>
            <w:hideMark/>
          </w:tcPr>
          <w:p w:rsidR="00BC0C72" w:rsidRDefault="008D5CF6">
            <w:pPr>
              <w:pStyle w:val="a5"/>
            </w:pPr>
            <w:bookmarkStart w:id="15985" w:name="70911"/>
            <w:bookmarkEnd w:id="15985"/>
            <w:r>
              <w:t>Інші плити, листи, плівки та смуги або стрічки з пластмаси:</w:t>
            </w:r>
          </w:p>
        </w:tc>
        <w:tc>
          <w:tcPr>
            <w:tcW w:w="600" w:type="pct"/>
            <w:hideMark/>
          </w:tcPr>
          <w:p w:rsidR="00BC0C72" w:rsidRDefault="008D5CF6">
            <w:pPr>
              <w:pStyle w:val="a5"/>
              <w:jc w:val="center"/>
            </w:pPr>
            <w:bookmarkStart w:id="15986" w:name="70912"/>
            <w:bookmarkEnd w:id="15986"/>
            <w:r>
              <w:t> </w:t>
            </w:r>
          </w:p>
        </w:tc>
        <w:tc>
          <w:tcPr>
            <w:tcW w:w="550" w:type="pct"/>
            <w:hideMark/>
          </w:tcPr>
          <w:p w:rsidR="00BC0C72" w:rsidRDefault="008D5CF6">
            <w:pPr>
              <w:pStyle w:val="a5"/>
              <w:jc w:val="center"/>
            </w:pPr>
            <w:bookmarkStart w:id="15987" w:name="70913"/>
            <w:bookmarkEnd w:id="15987"/>
            <w:r>
              <w:t> </w:t>
            </w:r>
          </w:p>
        </w:tc>
      </w:tr>
      <w:tr w:rsidR="00BC0C72" w:rsidTr="00181458">
        <w:trPr>
          <w:divId w:val="1237204249"/>
        </w:trPr>
        <w:tc>
          <w:tcPr>
            <w:tcW w:w="900" w:type="pct"/>
            <w:hideMark/>
          </w:tcPr>
          <w:p w:rsidR="00BC0C72" w:rsidRDefault="008D5CF6">
            <w:pPr>
              <w:pStyle w:val="a5"/>
            </w:pPr>
            <w:bookmarkStart w:id="15988" w:name="70914"/>
            <w:bookmarkEnd w:id="15988"/>
            <w:r>
              <w:t> </w:t>
            </w:r>
          </w:p>
        </w:tc>
        <w:tc>
          <w:tcPr>
            <w:tcW w:w="2950" w:type="pct"/>
            <w:hideMark/>
          </w:tcPr>
          <w:p w:rsidR="00BC0C72" w:rsidRDefault="008D5CF6">
            <w:pPr>
              <w:pStyle w:val="a5"/>
            </w:pPr>
            <w:bookmarkStart w:id="15989" w:name="70915"/>
            <w:bookmarkEnd w:id="15989"/>
            <w:r>
              <w:t>полімерсотопласт</w:t>
            </w:r>
          </w:p>
        </w:tc>
        <w:tc>
          <w:tcPr>
            <w:tcW w:w="600" w:type="pct"/>
            <w:hideMark/>
          </w:tcPr>
          <w:p w:rsidR="00BC0C72" w:rsidRDefault="008D5CF6">
            <w:pPr>
              <w:pStyle w:val="a5"/>
              <w:jc w:val="center"/>
            </w:pPr>
            <w:bookmarkStart w:id="15990" w:name="70916"/>
            <w:bookmarkEnd w:id="15990"/>
            <w:r>
              <w:t>куб. метрів</w:t>
            </w:r>
          </w:p>
        </w:tc>
        <w:tc>
          <w:tcPr>
            <w:tcW w:w="550" w:type="pct"/>
            <w:hideMark/>
          </w:tcPr>
          <w:p w:rsidR="00BC0C72" w:rsidRDefault="008D5CF6">
            <w:pPr>
              <w:pStyle w:val="a5"/>
              <w:jc w:val="center"/>
            </w:pPr>
            <w:bookmarkStart w:id="15991" w:name="70917"/>
            <w:bookmarkEnd w:id="15991"/>
            <w:r>
              <w:t>2000</w:t>
            </w:r>
          </w:p>
        </w:tc>
      </w:tr>
      <w:tr w:rsidR="00BC0C72" w:rsidTr="00181458">
        <w:trPr>
          <w:divId w:val="1237204249"/>
        </w:trPr>
        <w:tc>
          <w:tcPr>
            <w:tcW w:w="900" w:type="pct"/>
            <w:hideMark/>
          </w:tcPr>
          <w:p w:rsidR="00BC0C72" w:rsidRDefault="008D5CF6">
            <w:pPr>
              <w:pStyle w:val="a5"/>
            </w:pPr>
            <w:bookmarkStart w:id="15992" w:name="70918"/>
            <w:bookmarkEnd w:id="15992"/>
            <w:r>
              <w:t>4009</w:t>
            </w:r>
          </w:p>
        </w:tc>
        <w:tc>
          <w:tcPr>
            <w:tcW w:w="2950" w:type="pct"/>
            <w:hideMark/>
          </w:tcPr>
          <w:p w:rsidR="00BC0C72" w:rsidRDefault="008D5CF6">
            <w:pPr>
              <w:pStyle w:val="a5"/>
            </w:pPr>
            <w:bookmarkStart w:id="15993" w:name="70919"/>
            <w:bookmarkEnd w:id="15993"/>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600" w:type="pct"/>
            <w:hideMark/>
          </w:tcPr>
          <w:p w:rsidR="00BC0C72" w:rsidRDefault="008D5CF6">
            <w:pPr>
              <w:pStyle w:val="a5"/>
              <w:jc w:val="center"/>
            </w:pPr>
            <w:bookmarkStart w:id="15994" w:name="70920"/>
            <w:bookmarkEnd w:id="15994"/>
            <w:r>
              <w:t> </w:t>
            </w:r>
          </w:p>
        </w:tc>
        <w:tc>
          <w:tcPr>
            <w:tcW w:w="550" w:type="pct"/>
            <w:hideMark/>
          </w:tcPr>
          <w:p w:rsidR="00BC0C72" w:rsidRDefault="008D5CF6">
            <w:pPr>
              <w:pStyle w:val="a5"/>
              <w:jc w:val="center"/>
            </w:pPr>
            <w:bookmarkStart w:id="15995" w:name="70921"/>
            <w:bookmarkEnd w:id="15995"/>
            <w:r>
              <w:t> </w:t>
            </w:r>
          </w:p>
        </w:tc>
      </w:tr>
      <w:tr w:rsidR="00BC0C72" w:rsidTr="00181458">
        <w:trPr>
          <w:divId w:val="1237204249"/>
        </w:trPr>
        <w:tc>
          <w:tcPr>
            <w:tcW w:w="900" w:type="pct"/>
            <w:hideMark/>
          </w:tcPr>
          <w:p w:rsidR="00BC0C72" w:rsidRDefault="008D5CF6">
            <w:pPr>
              <w:pStyle w:val="a5"/>
            </w:pPr>
            <w:bookmarkStart w:id="15996" w:name="70922"/>
            <w:bookmarkEnd w:id="15996"/>
            <w:r>
              <w:t> </w:t>
            </w:r>
          </w:p>
        </w:tc>
        <w:tc>
          <w:tcPr>
            <w:tcW w:w="2950" w:type="pct"/>
            <w:hideMark/>
          </w:tcPr>
          <w:p w:rsidR="00BC0C72" w:rsidRDefault="008D5CF6">
            <w:pPr>
              <w:pStyle w:val="a5"/>
            </w:pPr>
            <w:bookmarkStart w:id="15997" w:name="70923"/>
            <w:bookmarkEnd w:id="15997"/>
            <w:r>
              <w:t>труба гумова, армована металом</w:t>
            </w:r>
          </w:p>
        </w:tc>
        <w:tc>
          <w:tcPr>
            <w:tcW w:w="600" w:type="pct"/>
            <w:hideMark/>
          </w:tcPr>
          <w:p w:rsidR="00BC0C72" w:rsidRDefault="008D5CF6">
            <w:pPr>
              <w:pStyle w:val="a5"/>
              <w:jc w:val="center"/>
            </w:pPr>
            <w:bookmarkStart w:id="15998" w:name="70924"/>
            <w:bookmarkEnd w:id="15998"/>
            <w:r>
              <w:t>метрів</w:t>
            </w:r>
          </w:p>
        </w:tc>
        <w:tc>
          <w:tcPr>
            <w:tcW w:w="550" w:type="pct"/>
            <w:hideMark/>
          </w:tcPr>
          <w:p w:rsidR="00BC0C72" w:rsidRDefault="008D5CF6">
            <w:pPr>
              <w:pStyle w:val="a5"/>
              <w:jc w:val="center"/>
            </w:pPr>
            <w:bookmarkStart w:id="15999" w:name="70925"/>
            <w:bookmarkEnd w:id="15999"/>
            <w:r>
              <w:t>30000</w:t>
            </w:r>
          </w:p>
        </w:tc>
      </w:tr>
      <w:tr w:rsidR="00BC0C72" w:rsidTr="00181458">
        <w:trPr>
          <w:divId w:val="1237204249"/>
        </w:trPr>
        <w:tc>
          <w:tcPr>
            <w:tcW w:w="900" w:type="pct"/>
            <w:hideMark/>
          </w:tcPr>
          <w:p w:rsidR="00BC0C72" w:rsidRDefault="008D5CF6">
            <w:pPr>
              <w:pStyle w:val="a5"/>
            </w:pPr>
            <w:bookmarkStart w:id="16000" w:name="70926"/>
            <w:bookmarkEnd w:id="16000"/>
            <w:r>
              <w:t> </w:t>
            </w:r>
          </w:p>
        </w:tc>
        <w:tc>
          <w:tcPr>
            <w:tcW w:w="2950" w:type="pct"/>
            <w:hideMark/>
          </w:tcPr>
          <w:p w:rsidR="00BC0C72" w:rsidRDefault="008D5CF6">
            <w:pPr>
              <w:pStyle w:val="a5"/>
            </w:pPr>
            <w:bookmarkStart w:id="16001" w:name="70927"/>
            <w:bookmarkEnd w:id="16001"/>
            <w:r>
              <w:t>труба гумова, армована текстильними матеріалами</w:t>
            </w:r>
          </w:p>
        </w:tc>
        <w:tc>
          <w:tcPr>
            <w:tcW w:w="600" w:type="pct"/>
            <w:hideMark/>
          </w:tcPr>
          <w:p w:rsidR="00BC0C72" w:rsidRDefault="008D5CF6">
            <w:pPr>
              <w:pStyle w:val="a5"/>
              <w:jc w:val="center"/>
            </w:pPr>
            <w:bookmarkStart w:id="16002" w:name="70928"/>
            <w:bookmarkEnd w:id="16002"/>
            <w:r>
              <w:t>- " -</w:t>
            </w:r>
          </w:p>
        </w:tc>
        <w:tc>
          <w:tcPr>
            <w:tcW w:w="550" w:type="pct"/>
            <w:hideMark/>
          </w:tcPr>
          <w:p w:rsidR="00BC0C72" w:rsidRDefault="008D5CF6">
            <w:pPr>
              <w:pStyle w:val="a5"/>
              <w:jc w:val="center"/>
            </w:pPr>
            <w:bookmarkStart w:id="16003" w:name="70929"/>
            <w:bookmarkEnd w:id="16003"/>
            <w:r>
              <w:t>50000</w:t>
            </w:r>
          </w:p>
        </w:tc>
      </w:tr>
      <w:tr w:rsidR="00BC0C72" w:rsidTr="00181458">
        <w:trPr>
          <w:divId w:val="1237204249"/>
        </w:trPr>
        <w:tc>
          <w:tcPr>
            <w:tcW w:w="900" w:type="pct"/>
            <w:hideMark/>
          </w:tcPr>
          <w:p w:rsidR="00BC0C72" w:rsidRDefault="008D5CF6">
            <w:pPr>
              <w:pStyle w:val="a5"/>
            </w:pPr>
            <w:bookmarkStart w:id="16004" w:name="70930"/>
            <w:bookmarkEnd w:id="16004"/>
            <w:r>
              <w:t>4011 30 00 30</w:t>
            </w:r>
          </w:p>
        </w:tc>
        <w:tc>
          <w:tcPr>
            <w:tcW w:w="2950" w:type="pct"/>
            <w:hideMark/>
          </w:tcPr>
          <w:p w:rsidR="00BC0C72" w:rsidRDefault="008D5CF6">
            <w:pPr>
              <w:pStyle w:val="a5"/>
            </w:pPr>
            <w:bookmarkStart w:id="16005" w:name="70931"/>
            <w:bookmarkEnd w:id="16005"/>
            <w:r>
              <w:t>Шини та покришки пневматичні гумові нові:</w:t>
            </w:r>
            <w:r>
              <w:br/>
              <w:t>- для літальних апаратів:</w:t>
            </w:r>
            <w:r>
              <w:br/>
              <w:t>-- для цивільної авіації:</w:t>
            </w:r>
          </w:p>
        </w:tc>
        <w:tc>
          <w:tcPr>
            <w:tcW w:w="600" w:type="pct"/>
            <w:hideMark/>
          </w:tcPr>
          <w:p w:rsidR="00BC0C72" w:rsidRDefault="008D5CF6">
            <w:pPr>
              <w:pStyle w:val="a5"/>
              <w:jc w:val="center"/>
            </w:pPr>
            <w:bookmarkStart w:id="16006" w:name="70932"/>
            <w:bookmarkEnd w:id="16006"/>
            <w:r>
              <w:t> </w:t>
            </w:r>
          </w:p>
        </w:tc>
        <w:tc>
          <w:tcPr>
            <w:tcW w:w="550" w:type="pct"/>
            <w:hideMark/>
          </w:tcPr>
          <w:p w:rsidR="00BC0C72" w:rsidRDefault="008D5CF6">
            <w:pPr>
              <w:pStyle w:val="a5"/>
              <w:jc w:val="center"/>
            </w:pPr>
            <w:bookmarkStart w:id="16007" w:name="70933"/>
            <w:bookmarkEnd w:id="16007"/>
            <w:r>
              <w:t> </w:t>
            </w:r>
          </w:p>
        </w:tc>
      </w:tr>
      <w:tr w:rsidR="00BC0C72" w:rsidTr="00181458">
        <w:trPr>
          <w:divId w:val="1237204249"/>
        </w:trPr>
        <w:tc>
          <w:tcPr>
            <w:tcW w:w="900" w:type="pct"/>
            <w:hideMark/>
          </w:tcPr>
          <w:p w:rsidR="00BC0C72" w:rsidRDefault="008D5CF6">
            <w:pPr>
              <w:pStyle w:val="a5"/>
            </w:pPr>
            <w:bookmarkStart w:id="16008" w:name="70934"/>
            <w:bookmarkEnd w:id="16008"/>
            <w:r>
              <w:t> </w:t>
            </w:r>
          </w:p>
        </w:tc>
        <w:tc>
          <w:tcPr>
            <w:tcW w:w="2950" w:type="pct"/>
            <w:hideMark/>
          </w:tcPr>
          <w:p w:rsidR="00BC0C72" w:rsidRDefault="008D5CF6">
            <w:pPr>
              <w:pStyle w:val="a5"/>
            </w:pPr>
            <w:bookmarkStart w:id="16009" w:name="70935"/>
            <w:bookmarkEnd w:id="16009"/>
            <w:r>
              <w:t>шини</w:t>
            </w:r>
          </w:p>
        </w:tc>
        <w:tc>
          <w:tcPr>
            <w:tcW w:w="600" w:type="pct"/>
            <w:hideMark/>
          </w:tcPr>
          <w:p w:rsidR="00BC0C72" w:rsidRDefault="008D5CF6">
            <w:pPr>
              <w:pStyle w:val="a5"/>
              <w:jc w:val="center"/>
            </w:pPr>
            <w:bookmarkStart w:id="16010" w:name="70936"/>
            <w:bookmarkEnd w:id="16010"/>
            <w:r>
              <w:t>штук</w:t>
            </w:r>
          </w:p>
        </w:tc>
        <w:tc>
          <w:tcPr>
            <w:tcW w:w="550" w:type="pct"/>
            <w:hideMark/>
          </w:tcPr>
          <w:p w:rsidR="00BC0C72" w:rsidRDefault="008D5CF6">
            <w:pPr>
              <w:pStyle w:val="a5"/>
              <w:jc w:val="center"/>
            </w:pPr>
            <w:bookmarkStart w:id="16011" w:name="70937"/>
            <w:bookmarkEnd w:id="16011"/>
            <w:r>
              <w:t>1000</w:t>
            </w:r>
          </w:p>
        </w:tc>
      </w:tr>
      <w:tr w:rsidR="00BC0C72" w:rsidTr="00181458">
        <w:trPr>
          <w:divId w:val="1237204249"/>
        </w:trPr>
        <w:tc>
          <w:tcPr>
            <w:tcW w:w="900" w:type="pct"/>
            <w:hideMark/>
          </w:tcPr>
          <w:p w:rsidR="00BC0C72" w:rsidRDefault="008D5CF6">
            <w:pPr>
              <w:pStyle w:val="a5"/>
            </w:pPr>
            <w:bookmarkStart w:id="16012" w:name="70938"/>
            <w:bookmarkEnd w:id="16012"/>
            <w:r>
              <w:t>4011 30 00 90</w:t>
            </w:r>
          </w:p>
        </w:tc>
        <w:tc>
          <w:tcPr>
            <w:tcW w:w="2950" w:type="pct"/>
            <w:hideMark/>
          </w:tcPr>
          <w:p w:rsidR="00BC0C72" w:rsidRDefault="008D5CF6">
            <w:pPr>
              <w:pStyle w:val="a5"/>
            </w:pPr>
            <w:bookmarkStart w:id="16013" w:name="70939"/>
            <w:bookmarkEnd w:id="16013"/>
            <w:r>
              <w:t>Шини та покришки пневматичні гумові нові:</w:t>
            </w:r>
            <w:r>
              <w:br/>
              <w:t>- для літальних апаратів:</w:t>
            </w:r>
            <w:r>
              <w:br/>
              <w:t>-- інші:</w:t>
            </w:r>
          </w:p>
        </w:tc>
        <w:tc>
          <w:tcPr>
            <w:tcW w:w="600" w:type="pct"/>
            <w:hideMark/>
          </w:tcPr>
          <w:p w:rsidR="00BC0C72" w:rsidRDefault="008D5CF6">
            <w:pPr>
              <w:pStyle w:val="a5"/>
              <w:jc w:val="center"/>
            </w:pPr>
            <w:bookmarkStart w:id="16014" w:name="70940"/>
            <w:bookmarkEnd w:id="16014"/>
            <w:r>
              <w:t> </w:t>
            </w:r>
          </w:p>
        </w:tc>
        <w:tc>
          <w:tcPr>
            <w:tcW w:w="550" w:type="pct"/>
            <w:hideMark/>
          </w:tcPr>
          <w:p w:rsidR="00BC0C72" w:rsidRDefault="008D5CF6">
            <w:pPr>
              <w:pStyle w:val="a5"/>
              <w:jc w:val="center"/>
            </w:pPr>
            <w:bookmarkStart w:id="16015" w:name="70941"/>
            <w:bookmarkEnd w:id="16015"/>
            <w:r>
              <w:t> </w:t>
            </w:r>
          </w:p>
        </w:tc>
      </w:tr>
      <w:tr w:rsidR="00BC0C72" w:rsidTr="00181458">
        <w:trPr>
          <w:divId w:val="1237204249"/>
        </w:trPr>
        <w:tc>
          <w:tcPr>
            <w:tcW w:w="900" w:type="pct"/>
            <w:hideMark/>
          </w:tcPr>
          <w:p w:rsidR="00BC0C72" w:rsidRDefault="008D5CF6">
            <w:pPr>
              <w:pStyle w:val="a5"/>
            </w:pPr>
            <w:bookmarkStart w:id="16016" w:name="70942"/>
            <w:bookmarkEnd w:id="16016"/>
            <w:r>
              <w:t> </w:t>
            </w:r>
          </w:p>
        </w:tc>
        <w:tc>
          <w:tcPr>
            <w:tcW w:w="2950" w:type="pct"/>
            <w:hideMark/>
          </w:tcPr>
          <w:p w:rsidR="00BC0C72" w:rsidRDefault="008D5CF6">
            <w:pPr>
              <w:pStyle w:val="a5"/>
            </w:pPr>
            <w:bookmarkStart w:id="16017" w:name="70943"/>
            <w:bookmarkEnd w:id="16017"/>
            <w:r>
              <w:t>шини</w:t>
            </w:r>
          </w:p>
        </w:tc>
        <w:tc>
          <w:tcPr>
            <w:tcW w:w="600" w:type="pct"/>
            <w:hideMark/>
          </w:tcPr>
          <w:p w:rsidR="00BC0C72" w:rsidRDefault="008D5CF6">
            <w:pPr>
              <w:pStyle w:val="a5"/>
              <w:jc w:val="center"/>
            </w:pPr>
            <w:bookmarkStart w:id="16018" w:name="70944"/>
            <w:bookmarkEnd w:id="16018"/>
            <w:r>
              <w:t>- " -</w:t>
            </w:r>
          </w:p>
        </w:tc>
        <w:tc>
          <w:tcPr>
            <w:tcW w:w="550" w:type="pct"/>
            <w:hideMark/>
          </w:tcPr>
          <w:p w:rsidR="00BC0C72" w:rsidRDefault="008D5CF6">
            <w:pPr>
              <w:pStyle w:val="a5"/>
              <w:jc w:val="center"/>
            </w:pPr>
            <w:bookmarkStart w:id="16019" w:name="70945"/>
            <w:bookmarkEnd w:id="16019"/>
            <w:r>
              <w:t>500</w:t>
            </w:r>
          </w:p>
        </w:tc>
      </w:tr>
      <w:tr w:rsidR="00BC0C72" w:rsidTr="00181458">
        <w:trPr>
          <w:divId w:val="1237204249"/>
        </w:trPr>
        <w:tc>
          <w:tcPr>
            <w:tcW w:w="900" w:type="pct"/>
            <w:hideMark/>
          </w:tcPr>
          <w:p w:rsidR="00BC0C72" w:rsidRDefault="008D5CF6">
            <w:pPr>
              <w:pStyle w:val="a5"/>
            </w:pPr>
            <w:bookmarkStart w:id="16020" w:name="70946"/>
            <w:bookmarkEnd w:id="16020"/>
            <w:r>
              <w:t>7019</w:t>
            </w:r>
          </w:p>
        </w:tc>
        <w:tc>
          <w:tcPr>
            <w:tcW w:w="2950" w:type="pct"/>
            <w:hideMark/>
          </w:tcPr>
          <w:p w:rsidR="00BC0C72" w:rsidRDefault="008D5CF6">
            <w:pPr>
              <w:pStyle w:val="a5"/>
            </w:pPr>
            <w:bookmarkStart w:id="16021" w:name="70947"/>
            <w:bookmarkEnd w:id="16021"/>
            <w:r>
              <w:t>Скловолокно (включаючи скловату) та вироби з нього (наприклад, нитки, тканини):</w:t>
            </w:r>
          </w:p>
        </w:tc>
        <w:tc>
          <w:tcPr>
            <w:tcW w:w="600" w:type="pct"/>
            <w:hideMark/>
          </w:tcPr>
          <w:p w:rsidR="00BC0C72" w:rsidRDefault="008D5CF6">
            <w:pPr>
              <w:pStyle w:val="a5"/>
              <w:jc w:val="center"/>
            </w:pPr>
            <w:bookmarkStart w:id="16022" w:name="70948"/>
            <w:bookmarkEnd w:id="16022"/>
            <w:r>
              <w:t> </w:t>
            </w:r>
          </w:p>
        </w:tc>
        <w:tc>
          <w:tcPr>
            <w:tcW w:w="550" w:type="pct"/>
            <w:hideMark/>
          </w:tcPr>
          <w:p w:rsidR="00BC0C72" w:rsidRDefault="008D5CF6">
            <w:pPr>
              <w:pStyle w:val="a5"/>
              <w:jc w:val="center"/>
            </w:pPr>
            <w:bookmarkStart w:id="16023" w:name="70949"/>
            <w:bookmarkEnd w:id="16023"/>
            <w:r>
              <w:t> </w:t>
            </w:r>
          </w:p>
        </w:tc>
      </w:tr>
      <w:tr w:rsidR="00BC0C72" w:rsidTr="00181458">
        <w:trPr>
          <w:divId w:val="1237204249"/>
        </w:trPr>
        <w:tc>
          <w:tcPr>
            <w:tcW w:w="900" w:type="pct"/>
            <w:hideMark/>
          </w:tcPr>
          <w:p w:rsidR="00BC0C72" w:rsidRDefault="008D5CF6">
            <w:pPr>
              <w:pStyle w:val="a5"/>
            </w:pPr>
            <w:bookmarkStart w:id="16024" w:name="70950"/>
            <w:bookmarkEnd w:id="16024"/>
            <w:r>
              <w:t> </w:t>
            </w:r>
          </w:p>
        </w:tc>
        <w:tc>
          <w:tcPr>
            <w:tcW w:w="2950" w:type="pct"/>
            <w:hideMark/>
          </w:tcPr>
          <w:p w:rsidR="00BC0C72" w:rsidRDefault="008D5CF6">
            <w:pPr>
              <w:pStyle w:val="a5"/>
            </w:pPr>
            <w:bookmarkStart w:id="16025" w:name="70951"/>
            <w:bookmarkEnd w:id="16025"/>
            <w:r>
              <w:t>тканина кремнієземна</w:t>
            </w:r>
          </w:p>
        </w:tc>
        <w:tc>
          <w:tcPr>
            <w:tcW w:w="600" w:type="pct"/>
            <w:hideMark/>
          </w:tcPr>
          <w:p w:rsidR="00BC0C72" w:rsidRDefault="008D5CF6">
            <w:pPr>
              <w:pStyle w:val="a5"/>
              <w:jc w:val="center"/>
            </w:pPr>
            <w:bookmarkStart w:id="16026" w:name="70952"/>
            <w:bookmarkEnd w:id="16026"/>
            <w:r>
              <w:t>метрів</w:t>
            </w:r>
          </w:p>
        </w:tc>
        <w:tc>
          <w:tcPr>
            <w:tcW w:w="550" w:type="pct"/>
            <w:hideMark/>
          </w:tcPr>
          <w:p w:rsidR="00BC0C72" w:rsidRDefault="008D5CF6">
            <w:pPr>
              <w:pStyle w:val="a5"/>
              <w:jc w:val="center"/>
            </w:pPr>
            <w:bookmarkStart w:id="16027" w:name="70953"/>
            <w:bookmarkEnd w:id="16027"/>
            <w:r>
              <w:t>2000</w:t>
            </w:r>
          </w:p>
        </w:tc>
      </w:tr>
      <w:tr w:rsidR="00BC0C72" w:rsidTr="00181458">
        <w:trPr>
          <w:divId w:val="1237204249"/>
        </w:trPr>
        <w:tc>
          <w:tcPr>
            <w:tcW w:w="900" w:type="pct"/>
            <w:hideMark/>
          </w:tcPr>
          <w:p w:rsidR="00BC0C72" w:rsidRDefault="008D5CF6">
            <w:pPr>
              <w:pStyle w:val="a5"/>
            </w:pPr>
            <w:bookmarkStart w:id="16028" w:name="70954"/>
            <w:bookmarkEnd w:id="16028"/>
            <w:r>
              <w:t>7318</w:t>
            </w:r>
          </w:p>
        </w:tc>
        <w:tc>
          <w:tcPr>
            <w:tcW w:w="2950" w:type="pct"/>
            <w:hideMark/>
          </w:tcPr>
          <w:p w:rsidR="00BC0C72" w:rsidRDefault="008D5CF6">
            <w:pPr>
              <w:pStyle w:val="a5"/>
            </w:pPr>
            <w:bookmarkStart w:id="16029" w:name="70955"/>
            <w:bookmarkEnd w:id="16029"/>
            <w:r>
              <w:t>Гвинти, болти, гайки, глухарі, гачки вкручувані, заклепки, шпонки, шплінти, шайби (включаючи пружинисті шайби) та аналогічні вироби, з чорних металів:</w:t>
            </w:r>
          </w:p>
        </w:tc>
        <w:tc>
          <w:tcPr>
            <w:tcW w:w="600" w:type="pct"/>
            <w:hideMark/>
          </w:tcPr>
          <w:p w:rsidR="00BC0C72" w:rsidRDefault="008D5CF6">
            <w:pPr>
              <w:pStyle w:val="a5"/>
              <w:jc w:val="center"/>
            </w:pPr>
            <w:bookmarkStart w:id="16030" w:name="70956"/>
            <w:bookmarkEnd w:id="16030"/>
            <w:r>
              <w:t> </w:t>
            </w:r>
          </w:p>
        </w:tc>
        <w:tc>
          <w:tcPr>
            <w:tcW w:w="550" w:type="pct"/>
            <w:hideMark/>
          </w:tcPr>
          <w:p w:rsidR="00BC0C72" w:rsidRDefault="008D5CF6">
            <w:pPr>
              <w:pStyle w:val="a5"/>
              <w:jc w:val="center"/>
            </w:pPr>
            <w:bookmarkStart w:id="16031" w:name="70957"/>
            <w:bookmarkEnd w:id="16031"/>
            <w:r>
              <w:t> </w:t>
            </w:r>
          </w:p>
        </w:tc>
      </w:tr>
      <w:tr w:rsidR="00BC0C72" w:rsidTr="00181458">
        <w:trPr>
          <w:divId w:val="1237204249"/>
        </w:trPr>
        <w:tc>
          <w:tcPr>
            <w:tcW w:w="900" w:type="pct"/>
            <w:hideMark/>
          </w:tcPr>
          <w:p w:rsidR="00BC0C72" w:rsidRDefault="008D5CF6">
            <w:pPr>
              <w:pStyle w:val="a5"/>
            </w:pPr>
            <w:bookmarkStart w:id="16032" w:name="70958"/>
            <w:bookmarkEnd w:id="16032"/>
            <w:r>
              <w:t> </w:t>
            </w:r>
          </w:p>
        </w:tc>
        <w:tc>
          <w:tcPr>
            <w:tcW w:w="2950" w:type="pct"/>
            <w:hideMark/>
          </w:tcPr>
          <w:p w:rsidR="00BC0C72" w:rsidRDefault="008D5CF6">
            <w:pPr>
              <w:pStyle w:val="a5"/>
            </w:pPr>
            <w:bookmarkStart w:id="16033" w:name="70959"/>
            <w:bookmarkEnd w:id="16033"/>
            <w:r>
              <w:t>гвинти, болти, гайки, глухарі, гачки вкручувані, заклепки, шпонки, шплінти, шайби</w:t>
            </w:r>
          </w:p>
        </w:tc>
        <w:tc>
          <w:tcPr>
            <w:tcW w:w="600" w:type="pct"/>
            <w:hideMark/>
          </w:tcPr>
          <w:p w:rsidR="00BC0C72" w:rsidRDefault="008D5CF6">
            <w:pPr>
              <w:pStyle w:val="a5"/>
              <w:jc w:val="center"/>
            </w:pPr>
            <w:bookmarkStart w:id="16034" w:name="70960"/>
            <w:bookmarkEnd w:id="16034"/>
            <w:r>
              <w:t>тонн</w:t>
            </w:r>
          </w:p>
        </w:tc>
        <w:tc>
          <w:tcPr>
            <w:tcW w:w="550" w:type="pct"/>
            <w:hideMark/>
          </w:tcPr>
          <w:p w:rsidR="00BC0C72" w:rsidRDefault="008D5CF6">
            <w:pPr>
              <w:pStyle w:val="a5"/>
              <w:jc w:val="center"/>
            </w:pPr>
            <w:bookmarkStart w:id="16035" w:name="70961"/>
            <w:bookmarkEnd w:id="16035"/>
            <w:r>
              <w:t>2</w:t>
            </w:r>
          </w:p>
        </w:tc>
      </w:tr>
      <w:tr w:rsidR="00BC0C72" w:rsidTr="00181458">
        <w:trPr>
          <w:divId w:val="1237204249"/>
        </w:trPr>
        <w:tc>
          <w:tcPr>
            <w:tcW w:w="900" w:type="pct"/>
            <w:hideMark/>
          </w:tcPr>
          <w:p w:rsidR="00BC0C72" w:rsidRDefault="008D5CF6">
            <w:pPr>
              <w:pStyle w:val="a5"/>
            </w:pPr>
            <w:bookmarkStart w:id="16036" w:name="70962"/>
            <w:bookmarkEnd w:id="16036"/>
            <w:r>
              <w:t> </w:t>
            </w:r>
          </w:p>
        </w:tc>
        <w:tc>
          <w:tcPr>
            <w:tcW w:w="2950" w:type="pct"/>
            <w:hideMark/>
          </w:tcPr>
          <w:p w:rsidR="00BC0C72" w:rsidRDefault="008D5CF6">
            <w:pPr>
              <w:pStyle w:val="a5"/>
            </w:pPr>
            <w:bookmarkStart w:id="16037" w:name="70963"/>
            <w:bookmarkEnd w:id="16037"/>
            <w:r>
              <w:t>гвинти, болти, гайки, глухарі, гачки вкручувані, заклепки, шпонки, шплінти, шайби</w:t>
            </w:r>
          </w:p>
        </w:tc>
        <w:tc>
          <w:tcPr>
            <w:tcW w:w="600" w:type="pct"/>
            <w:hideMark/>
          </w:tcPr>
          <w:p w:rsidR="00BC0C72" w:rsidRDefault="008D5CF6">
            <w:pPr>
              <w:pStyle w:val="a5"/>
              <w:jc w:val="center"/>
            </w:pPr>
            <w:bookmarkStart w:id="16038" w:name="70964"/>
            <w:bookmarkEnd w:id="16038"/>
            <w:r>
              <w:t>штук</w:t>
            </w:r>
          </w:p>
        </w:tc>
        <w:tc>
          <w:tcPr>
            <w:tcW w:w="550" w:type="pct"/>
            <w:hideMark/>
          </w:tcPr>
          <w:p w:rsidR="00BC0C72" w:rsidRDefault="008D5CF6">
            <w:pPr>
              <w:pStyle w:val="a5"/>
              <w:jc w:val="center"/>
            </w:pPr>
            <w:bookmarkStart w:id="16039" w:name="70965"/>
            <w:bookmarkEnd w:id="16039"/>
            <w:r>
              <w:t>15000000</w:t>
            </w:r>
          </w:p>
        </w:tc>
      </w:tr>
      <w:tr w:rsidR="00BC0C72" w:rsidTr="00181458">
        <w:trPr>
          <w:divId w:val="1237204249"/>
        </w:trPr>
        <w:tc>
          <w:tcPr>
            <w:tcW w:w="900" w:type="pct"/>
            <w:hideMark/>
          </w:tcPr>
          <w:p w:rsidR="00BC0C72" w:rsidRDefault="008D5CF6">
            <w:pPr>
              <w:pStyle w:val="a5"/>
            </w:pPr>
            <w:bookmarkStart w:id="16040" w:name="70966"/>
            <w:bookmarkEnd w:id="16040"/>
            <w:r>
              <w:t>7604</w:t>
            </w:r>
          </w:p>
        </w:tc>
        <w:tc>
          <w:tcPr>
            <w:tcW w:w="2950" w:type="pct"/>
            <w:hideMark/>
          </w:tcPr>
          <w:p w:rsidR="00BC0C72" w:rsidRDefault="008D5CF6">
            <w:pPr>
              <w:pStyle w:val="a5"/>
            </w:pPr>
            <w:bookmarkStart w:id="16041" w:name="70967"/>
            <w:bookmarkEnd w:id="16041"/>
            <w:r>
              <w:t>Прутки, бруски та профілі алюмінієві:</w:t>
            </w:r>
          </w:p>
        </w:tc>
        <w:tc>
          <w:tcPr>
            <w:tcW w:w="600" w:type="pct"/>
            <w:hideMark/>
          </w:tcPr>
          <w:p w:rsidR="00BC0C72" w:rsidRDefault="008D5CF6">
            <w:pPr>
              <w:pStyle w:val="a5"/>
              <w:jc w:val="center"/>
            </w:pPr>
            <w:bookmarkStart w:id="16042" w:name="70968"/>
            <w:bookmarkEnd w:id="16042"/>
            <w:r>
              <w:t> </w:t>
            </w:r>
          </w:p>
        </w:tc>
        <w:tc>
          <w:tcPr>
            <w:tcW w:w="550" w:type="pct"/>
            <w:hideMark/>
          </w:tcPr>
          <w:p w:rsidR="00BC0C72" w:rsidRDefault="008D5CF6">
            <w:pPr>
              <w:pStyle w:val="a5"/>
              <w:jc w:val="center"/>
            </w:pPr>
            <w:bookmarkStart w:id="16043" w:name="70969"/>
            <w:bookmarkEnd w:id="16043"/>
            <w:r>
              <w:t> </w:t>
            </w:r>
          </w:p>
        </w:tc>
      </w:tr>
      <w:tr w:rsidR="00BC0C72" w:rsidTr="00181458">
        <w:trPr>
          <w:divId w:val="1237204249"/>
        </w:trPr>
        <w:tc>
          <w:tcPr>
            <w:tcW w:w="900" w:type="pct"/>
            <w:hideMark/>
          </w:tcPr>
          <w:p w:rsidR="00BC0C72" w:rsidRDefault="008D5CF6">
            <w:pPr>
              <w:pStyle w:val="a5"/>
            </w:pPr>
            <w:bookmarkStart w:id="16044" w:name="70970"/>
            <w:bookmarkEnd w:id="16044"/>
            <w:r>
              <w:t> </w:t>
            </w:r>
          </w:p>
        </w:tc>
        <w:tc>
          <w:tcPr>
            <w:tcW w:w="2950" w:type="pct"/>
            <w:hideMark/>
          </w:tcPr>
          <w:p w:rsidR="00BC0C72" w:rsidRDefault="008D5CF6">
            <w:pPr>
              <w:pStyle w:val="a5"/>
            </w:pPr>
            <w:bookmarkStart w:id="16045" w:name="70971"/>
            <w:bookmarkEnd w:id="16045"/>
            <w:r>
              <w:t>прутки, бруски, профілі</w:t>
            </w:r>
          </w:p>
        </w:tc>
        <w:tc>
          <w:tcPr>
            <w:tcW w:w="600" w:type="pct"/>
            <w:hideMark/>
          </w:tcPr>
          <w:p w:rsidR="00BC0C72" w:rsidRDefault="008D5CF6">
            <w:pPr>
              <w:pStyle w:val="a5"/>
              <w:jc w:val="center"/>
            </w:pPr>
            <w:bookmarkStart w:id="16046" w:name="70972"/>
            <w:bookmarkEnd w:id="16046"/>
            <w:r>
              <w:t>- " -</w:t>
            </w:r>
          </w:p>
        </w:tc>
        <w:tc>
          <w:tcPr>
            <w:tcW w:w="550" w:type="pct"/>
            <w:hideMark/>
          </w:tcPr>
          <w:p w:rsidR="00BC0C72" w:rsidRDefault="008D5CF6">
            <w:pPr>
              <w:pStyle w:val="a5"/>
              <w:jc w:val="center"/>
            </w:pPr>
            <w:bookmarkStart w:id="16047" w:name="70973"/>
            <w:bookmarkEnd w:id="16047"/>
            <w:r>
              <w:t>1000</w:t>
            </w:r>
          </w:p>
        </w:tc>
      </w:tr>
      <w:tr w:rsidR="00BC0C72" w:rsidTr="00181458">
        <w:trPr>
          <w:divId w:val="1237204249"/>
        </w:trPr>
        <w:tc>
          <w:tcPr>
            <w:tcW w:w="900" w:type="pct"/>
            <w:hideMark/>
          </w:tcPr>
          <w:p w:rsidR="00BC0C72" w:rsidRDefault="008D5CF6">
            <w:pPr>
              <w:pStyle w:val="a5"/>
            </w:pPr>
            <w:bookmarkStart w:id="16048" w:name="70974"/>
            <w:bookmarkEnd w:id="16048"/>
            <w:r>
              <w:t>7616</w:t>
            </w:r>
          </w:p>
        </w:tc>
        <w:tc>
          <w:tcPr>
            <w:tcW w:w="2950" w:type="pct"/>
            <w:hideMark/>
          </w:tcPr>
          <w:p w:rsidR="00BC0C72" w:rsidRDefault="008D5CF6">
            <w:pPr>
              <w:pStyle w:val="a5"/>
            </w:pPr>
            <w:bookmarkStart w:id="16049" w:name="70975"/>
            <w:bookmarkEnd w:id="16049"/>
            <w:r>
              <w:t>Інші вироби алюмінієві:</w:t>
            </w:r>
          </w:p>
        </w:tc>
        <w:tc>
          <w:tcPr>
            <w:tcW w:w="600" w:type="pct"/>
            <w:hideMark/>
          </w:tcPr>
          <w:p w:rsidR="00BC0C72" w:rsidRDefault="008D5CF6">
            <w:pPr>
              <w:pStyle w:val="a5"/>
              <w:jc w:val="center"/>
            </w:pPr>
            <w:bookmarkStart w:id="16050" w:name="70976"/>
            <w:bookmarkEnd w:id="16050"/>
            <w:r>
              <w:t> </w:t>
            </w:r>
          </w:p>
        </w:tc>
        <w:tc>
          <w:tcPr>
            <w:tcW w:w="550" w:type="pct"/>
            <w:hideMark/>
          </w:tcPr>
          <w:p w:rsidR="00BC0C72" w:rsidRDefault="008D5CF6">
            <w:pPr>
              <w:pStyle w:val="a5"/>
              <w:jc w:val="center"/>
            </w:pPr>
            <w:bookmarkStart w:id="16051" w:name="70977"/>
            <w:bookmarkEnd w:id="16051"/>
            <w:r>
              <w:t> </w:t>
            </w:r>
          </w:p>
        </w:tc>
      </w:tr>
      <w:tr w:rsidR="00BC0C72" w:rsidTr="00181458">
        <w:trPr>
          <w:divId w:val="1237204249"/>
        </w:trPr>
        <w:tc>
          <w:tcPr>
            <w:tcW w:w="900" w:type="pct"/>
            <w:hideMark/>
          </w:tcPr>
          <w:p w:rsidR="00BC0C72" w:rsidRDefault="008D5CF6">
            <w:pPr>
              <w:pStyle w:val="a5"/>
            </w:pPr>
            <w:bookmarkStart w:id="16052" w:name="70978"/>
            <w:bookmarkEnd w:id="16052"/>
            <w:r>
              <w:t> </w:t>
            </w:r>
          </w:p>
        </w:tc>
        <w:tc>
          <w:tcPr>
            <w:tcW w:w="2950" w:type="pct"/>
            <w:hideMark/>
          </w:tcPr>
          <w:p w:rsidR="00BC0C72" w:rsidRDefault="008D5CF6">
            <w:pPr>
              <w:pStyle w:val="a5"/>
            </w:pPr>
            <w:bookmarkStart w:id="16053" w:name="70979"/>
            <w:bookmarkEnd w:id="16053"/>
            <w:r>
              <w:t>заклепки</w:t>
            </w:r>
          </w:p>
        </w:tc>
        <w:tc>
          <w:tcPr>
            <w:tcW w:w="600" w:type="pct"/>
            <w:hideMark/>
          </w:tcPr>
          <w:p w:rsidR="00BC0C72" w:rsidRDefault="008D5CF6">
            <w:pPr>
              <w:pStyle w:val="a5"/>
              <w:jc w:val="center"/>
            </w:pPr>
            <w:bookmarkStart w:id="16054" w:name="70980"/>
            <w:bookmarkEnd w:id="16054"/>
            <w:r>
              <w:t>- " -</w:t>
            </w:r>
          </w:p>
        </w:tc>
        <w:tc>
          <w:tcPr>
            <w:tcW w:w="550" w:type="pct"/>
            <w:hideMark/>
          </w:tcPr>
          <w:p w:rsidR="00BC0C72" w:rsidRDefault="008D5CF6">
            <w:pPr>
              <w:pStyle w:val="a5"/>
              <w:jc w:val="center"/>
            </w:pPr>
            <w:bookmarkStart w:id="16055" w:name="70981"/>
            <w:bookmarkEnd w:id="16055"/>
            <w:r>
              <w:t>15000000</w:t>
            </w:r>
          </w:p>
        </w:tc>
      </w:tr>
      <w:tr w:rsidR="00BC0C72" w:rsidTr="00181458">
        <w:trPr>
          <w:divId w:val="1237204249"/>
        </w:trPr>
        <w:tc>
          <w:tcPr>
            <w:tcW w:w="900" w:type="pct"/>
            <w:hideMark/>
          </w:tcPr>
          <w:p w:rsidR="00BC0C72" w:rsidRDefault="008D5CF6">
            <w:pPr>
              <w:pStyle w:val="a5"/>
            </w:pPr>
            <w:bookmarkStart w:id="16056" w:name="70982"/>
            <w:bookmarkEnd w:id="16056"/>
            <w:r>
              <w:t> </w:t>
            </w:r>
          </w:p>
        </w:tc>
        <w:tc>
          <w:tcPr>
            <w:tcW w:w="2950" w:type="pct"/>
            <w:hideMark/>
          </w:tcPr>
          <w:p w:rsidR="00BC0C72" w:rsidRDefault="008D5CF6">
            <w:pPr>
              <w:pStyle w:val="a5"/>
            </w:pPr>
            <w:bookmarkStart w:id="16057" w:name="70983"/>
            <w:bookmarkEnd w:id="16057"/>
            <w:r>
              <w:t>штамповки</w:t>
            </w:r>
          </w:p>
        </w:tc>
        <w:tc>
          <w:tcPr>
            <w:tcW w:w="600" w:type="pct"/>
            <w:hideMark/>
          </w:tcPr>
          <w:p w:rsidR="00BC0C72" w:rsidRDefault="008D5CF6">
            <w:pPr>
              <w:pStyle w:val="a5"/>
              <w:jc w:val="center"/>
            </w:pPr>
            <w:bookmarkStart w:id="16058" w:name="70984"/>
            <w:bookmarkEnd w:id="16058"/>
            <w:r>
              <w:t>- " -</w:t>
            </w:r>
          </w:p>
        </w:tc>
        <w:tc>
          <w:tcPr>
            <w:tcW w:w="550" w:type="pct"/>
            <w:hideMark/>
          </w:tcPr>
          <w:p w:rsidR="00BC0C72" w:rsidRDefault="008D5CF6">
            <w:pPr>
              <w:pStyle w:val="a5"/>
              <w:jc w:val="center"/>
            </w:pPr>
            <w:bookmarkStart w:id="16059" w:name="70985"/>
            <w:bookmarkEnd w:id="16059"/>
            <w:r>
              <w:t>2000</w:t>
            </w:r>
          </w:p>
        </w:tc>
      </w:tr>
      <w:tr w:rsidR="00BC0C72" w:rsidTr="00181458">
        <w:trPr>
          <w:divId w:val="1237204249"/>
        </w:trPr>
        <w:tc>
          <w:tcPr>
            <w:tcW w:w="900" w:type="pct"/>
            <w:hideMark/>
          </w:tcPr>
          <w:p w:rsidR="00BC0C72" w:rsidRDefault="008D5CF6">
            <w:pPr>
              <w:pStyle w:val="a5"/>
            </w:pPr>
            <w:bookmarkStart w:id="16060" w:name="70986"/>
            <w:bookmarkEnd w:id="16060"/>
            <w:r>
              <w:t> </w:t>
            </w:r>
          </w:p>
        </w:tc>
        <w:tc>
          <w:tcPr>
            <w:tcW w:w="2950" w:type="pct"/>
            <w:hideMark/>
          </w:tcPr>
          <w:p w:rsidR="00BC0C72" w:rsidRDefault="008D5CF6">
            <w:pPr>
              <w:pStyle w:val="a5"/>
            </w:pPr>
            <w:bookmarkStart w:id="16061" w:name="70987"/>
            <w:bookmarkEnd w:id="16061"/>
            <w:r>
              <w:t>штамповки</w:t>
            </w:r>
          </w:p>
        </w:tc>
        <w:tc>
          <w:tcPr>
            <w:tcW w:w="600" w:type="pct"/>
            <w:hideMark/>
          </w:tcPr>
          <w:p w:rsidR="00BC0C72" w:rsidRDefault="008D5CF6">
            <w:pPr>
              <w:pStyle w:val="a5"/>
              <w:jc w:val="center"/>
            </w:pPr>
            <w:bookmarkStart w:id="16062" w:name="70988"/>
            <w:bookmarkEnd w:id="16062"/>
            <w:r>
              <w:t>тонн</w:t>
            </w:r>
          </w:p>
        </w:tc>
        <w:tc>
          <w:tcPr>
            <w:tcW w:w="550" w:type="pct"/>
            <w:hideMark/>
          </w:tcPr>
          <w:p w:rsidR="00BC0C72" w:rsidRDefault="008D5CF6">
            <w:pPr>
              <w:pStyle w:val="a5"/>
              <w:jc w:val="center"/>
            </w:pPr>
            <w:bookmarkStart w:id="16063" w:name="70989"/>
            <w:bookmarkEnd w:id="16063"/>
            <w:r>
              <w:t>20</w:t>
            </w:r>
          </w:p>
        </w:tc>
      </w:tr>
      <w:tr w:rsidR="00BC0C72" w:rsidTr="00181458">
        <w:trPr>
          <w:divId w:val="1237204249"/>
        </w:trPr>
        <w:tc>
          <w:tcPr>
            <w:tcW w:w="900" w:type="pct"/>
            <w:hideMark/>
          </w:tcPr>
          <w:p w:rsidR="00BC0C72" w:rsidRDefault="008D5CF6">
            <w:pPr>
              <w:pStyle w:val="a5"/>
            </w:pPr>
            <w:bookmarkStart w:id="16064" w:name="70990"/>
            <w:bookmarkEnd w:id="16064"/>
            <w:r>
              <w:t>8108</w:t>
            </w:r>
          </w:p>
        </w:tc>
        <w:tc>
          <w:tcPr>
            <w:tcW w:w="2950" w:type="pct"/>
            <w:hideMark/>
          </w:tcPr>
          <w:p w:rsidR="00BC0C72" w:rsidRDefault="008D5CF6">
            <w:pPr>
              <w:pStyle w:val="a5"/>
            </w:pPr>
            <w:bookmarkStart w:id="16065" w:name="70991"/>
            <w:bookmarkEnd w:id="16065"/>
            <w:r>
              <w:t>Титан і вироби з титану, включаючи відходи та брухт:</w:t>
            </w:r>
          </w:p>
        </w:tc>
        <w:tc>
          <w:tcPr>
            <w:tcW w:w="600" w:type="pct"/>
            <w:hideMark/>
          </w:tcPr>
          <w:p w:rsidR="00BC0C72" w:rsidRDefault="008D5CF6">
            <w:pPr>
              <w:pStyle w:val="a5"/>
              <w:jc w:val="center"/>
            </w:pPr>
            <w:bookmarkStart w:id="16066" w:name="70992"/>
            <w:bookmarkEnd w:id="16066"/>
            <w:r>
              <w:t> </w:t>
            </w:r>
          </w:p>
        </w:tc>
        <w:tc>
          <w:tcPr>
            <w:tcW w:w="550" w:type="pct"/>
            <w:hideMark/>
          </w:tcPr>
          <w:p w:rsidR="00BC0C72" w:rsidRDefault="008D5CF6">
            <w:pPr>
              <w:pStyle w:val="a5"/>
              <w:jc w:val="center"/>
            </w:pPr>
            <w:bookmarkStart w:id="16067" w:name="70993"/>
            <w:bookmarkEnd w:id="16067"/>
            <w:r>
              <w:t> </w:t>
            </w:r>
          </w:p>
        </w:tc>
      </w:tr>
      <w:tr w:rsidR="00BC0C72" w:rsidTr="00181458">
        <w:trPr>
          <w:divId w:val="1237204249"/>
        </w:trPr>
        <w:tc>
          <w:tcPr>
            <w:tcW w:w="900" w:type="pct"/>
            <w:hideMark/>
          </w:tcPr>
          <w:p w:rsidR="00BC0C72" w:rsidRDefault="008D5CF6">
            <w:pPr>
              <w:pStyle w:val="a5"/>
            </w:pPr>
            <w:bookmarkStart w:id="16068" w:name="70994"/>
            <w:bookmarkEnd w:id="16068"/>
            <w:r>
              <w:t> </w:t>
            </w:r>
          </w:p>
        </w:tc>
        <w:tc>
          <w:tcPr>
            <w:tcW w:w="2950" w:type="pct"/>
            <w:hideMark/>
          </w:tcPr>
          <w:p w:rsidR="00BC0C72" w:rsidRDefault="008D5CF6">
            <w:pPr>
              <w:pStyle w:val="a5"/>
            </w:pPr>
            <w:bookmarkStart w:id="16069" w:name="70995"/>
            <w:bookmarkEnd w:id="16069"/>
            <w:r>
              <w:t>труби</w:t>
            </w:r>
          </w:p>
        </w:tc>
        <w:tc>
          <w:tcPr>
            <w:tcW w:w="600" w:type="pct"/>
            <w:hideMark/>
          </w:tcPr>
          <w:p w:rsidR="00BC0C72" w:rsidRDefault="008D5CF6">
            <w:pPr>
              <w:pStyle w:val="a5"/>
              <w:jc w:val="center"/>
            </w:pPr>
            <w:bookmarkStart w:id="16070" w:name="70996"/>
            <w:bookmarkEnd w:id="16070"/>
            <w:r>
              <w:t>- " -</w:t>
            </w:r>
          </w:p>
        </w:tc>
        <w:tc>
          <w:tcPr>
            <w:tcW w:w="550" w:type="pct"/>
            <w:hideMark/>
          </w:tcPr>
          <w:p w:rsidR="00BC0C72" w:rsidRDefault="008D5CF6">
            <w:pPr>
              <w:pStyle w:val="a5"/>
              <w:jc w:val="center"/>
            </w:pPr>
            <w:bookmarkStart w:id="16071" w:name="70997"/>
            <w:bookmarkEnd w:id="16071"/>
            <w:r>
              <w:t>40</w:t>
            </w:r>
          </w:p>
        </w:tc>
      </w:tr>
      <w:tr w:rsidR="00BC0C72" w:rsidTr="00181458">
        <w:trPr>
          <w:divId w:val="1237204249"/>
        </w:trPr>
        <w:tc>
          <w:tcPr>
            <w:tcW w:w="900" w:type="pct"/>
            <w:hideMark/>
          </w:tcPr>
          <w:p w:rsidR="00BC0C72" w:rsidRDefault="008D5CF6">
            <w:pPr>
              <w:pStyle w:val="a5"/>
            </w:pPr>
            <w:bookmarkStart w:id="16072" w:name="70998"/>
            <w:bookmarkEnd w:id="16072"/>
            <w:r>
              <w:t>8411 11 00 00</w:t>
            </w:r>
          </w:p>
        </w:tc>
        <w:tc>
          <w:tcPr>
            <w:tcW w:w="2950" w:type="pct"/>
            <w:hideMark/>
          </w:tcPr>
          <w:p w:rsidR="00BC0C72" w:rsidRDefault="008D5CF6">
            <w:pPr>
              <w:pStyle w:val="a5"/>
            </w:pPr>
            <w:bookmarkStart w:id="16073" w:name="70999"/>
            <w:bookmarkEnd w:id="16073"/>
            <w:r>
              <w:t>Двигуни турбореактивні, турбогвинтові та інші газові турбіни:</w:t>
            </w:r>
            <w:r>
              <w:br/>
              <w:t>- двигуни турбореактивні:</w:t>
            </w:r>
            <w:r>
              <w:br/>
              <w:t>-- тягою не більш як 25 кН:</w:t>
            </w:r>
          </w:p>
        </w:tc>
        <w:tc>
          <w:tcPr>
            <w:tcW w:w="600" w:type="pct"/>
            <w:hideMark/>
          </w:tcPr>
          <w:p w:rsidR="00BC0C72" w:rsidRDefault="008D5CF6">
            <w:pPr>
              <w:pStyle w:val="a5"/>
              <w:jc w:val="center"/>
            </w:pPr>
            <w:bookmarkStart w:id="16074" w:name="71000"/>
            <w:bookmarkEnd w:id="16074"/>
            <w:r>
              <w:t> </w:t>
            </w:r>
          </w:p>
        </w:tc>
        <w:tc>
          <w:tcPr>
            <w:tcW w:w="550" w:type="pct"/>
            <w:hideMark/>
          </w:tcPr>
          <w:p w:rsidR="00BC0C72" w:rsidRDefault="008D5CF6">
            <w:pPr>
              <w:pStyle w:val="a5"/>
              <w:jc w:val="center"/>
            </w:pPr>
            <w:bookmarkStart w:id="16075" w:name="71001"/>
            <w:bookmarkEnd w:id="16075"/>
            <w:r>
              <w:t> </w:t>
            </w:r>
          </w:p>
        </w:tc>
      </w:tr>
      <w:tr w:rsidR="00BC0C72" w:rsidTr="00181458">
        <w:trPr>
          <w:divId w:val="1237204249"/>
        </w:trPr>
        <w:tc>
          <w:tcPr>
            <w:tcW w:w="900" w:type="pct"/>
            <w:hideMark/>
          </w:tcPr>
          <w:p w:rsidR="00BC0C72" w:rsidRDefault="008D5CF6">
            <w:pPr>
              <w:pStyle w:val="a5"/>
            </w:pPr>
            <w:bookmarkStart w:id="16076" w:name="71002"/>
            <w:bookmarkEnd w:id="16076"/>
            <w:r>
              <w:t> </w:t>
            </w:r>
          </w:p>
        </w:tc>
        <w:tc>
          <w:tcPr>
            <w:tcW w:w="2950" w:type="pct"/>
            <w:hideMark/>
          </w:tcPr>
          <w:p w:rsidR="00BC0C72" w:rsidRDefault="008D5CF6">
            <w:pPr>
              <w:pStyle w:val="a5"/>
            </w:pPr>
            <w:bookmarkStart w:id="16077" w:name="71003"/>
            <w:bookmarkEnd w:id="16077"/>
            <w:r>
              <w:t>двигуни</w:t>
            </w:r>
          </w:p>
        </w:tc>
        <w:tc>
          <w:tcPr>
            <w:tcW w:w="600" w:type="pct"/>
            <w:hideMark/>
          </w:tcPr>
          <w:p w:rsidR="00BC0C72" w:rsidRDefault="008D5CF6">
            <w:pPr>
              <w:pStyle w:val="a5"/>
              <w:jc w:val="center"/>
            </w:pPr>
            <w:bookmarkStart w:id="16078" w:name="71004"/>
            <w:bookmarkEnd w:id="16078"/>
            <w:r>
              <w:t>штук</w:t>
            </w:r>
          </w:p>
        </w:tc>
        <w:tc>
          <w:tcPr>
            <w:tcW w:w="550" w:type="pct"/>
            <w:hideMark/>
          </w:tcPr>
          <w:p w:rsidR="00BC0C72" w:rsidRDefault="008D5CF6">
            <w:pPr>
              <w:pStyle w:val="a5"/>
              <w:jc w:val="center"/>
            </w:pPr>
            <w:bookmarkStart w:id="16079" w:name="71005"/>
            <w:bookmarkEnd w:id="16079"/>
            <w:r>
              <w:t>30</w:t>
            </w:r>
          </w:p>
        </w:tc>
      </w:tr>
      <w:tr w:rsidR="00BC0C72" w:rsidTr="00181458">
        <w:trPr>
          <w:divId w:val="1237204249"/>
        </w:trPr>
        <w:tc>
          <w:tcPr>
            <w:tcW w:w="900" w:type="pct"/>
            <w:hideMark/>
          </w:tcPr>
          <w:p w:rsidR="00BC0C72" w:rsidRDefault="008D5CF6">
            <w:pPr>
              <w:pStyle w:val="a5"/>
            </w:pPr>
            <w:bookmarkStart w:id="16080" w:name="71006"/>
            <w:bookmarkEnd w:id="16080"/>
            <w:r>
              <w:t>8411 12</w:t>
            </w:r>
          </w:p>
        </w:tc>
        <w:tc>
          <w:tcPr>
            <w:tcW w:w="2950" w:type="pct"/>
            <w:hideMark/>
          </w:tcPr>
          <w:p w:rsidR="00BC0C72" w:rsidRDefault="008D5CF6">
            <w:pPr>
              <w:pStyle w:val="a5"/>
            </w:pPr>
            <w:bookmarkStart w:id="16081" w:name="71007"/>
            <w:bookmarkEnd w:id="16081"/>
            <w:r>
              <w:t>Двигуни турбореактивні, турбогвинтові та інші газові турбіни:</w:t>
            </w:r>
            <w:r>
              <w:br/>
              <w:t>- двигуни турбореактивні:</w:t>
            </w:r>
            <w:r>
              <w:br/>
              <w:t>-- тягою понад 25 кН:</w:t>
            </w:r>
          </w:p>
        </w:tc>
        <w:tc>
          <w:tcPr>
            <w:tcW w:w="600" w:type="pct"/>
            <w:hideMark/>
          </w:tcPr>
          <w:p w:rsidR="00BC0C72" w:rsidRDefault="008D5CF6">
            <w:pPr>
              <w:pStyle w:val="a5"/>
              <w:jc w:val="center"/>
            </w:pPr>
            <w:bookmarkStart w:id="16082" w:name="71008"/>
            <w:bookmarkEnd w:id="16082"/>
            <w:r>
              <w:t> </w:t>
            </w:r>
          </w:p>
        </w:tc>
        <w:tc>
          <w:tcPr>
            <w:tcW w:w="550" w:type="pct"/>
            <w:hideMark/>
          </w:tcPr>
          <w:p w:rsidR="00BC0C72" w:rsidRDefault="008D5CF6">
            <w:pPr>
              <w:pStyle w:val="a5"/>
              <w:jc w:val="center"/>
            </w:pPr>
            <w:bookmarkStart w:id="16083" w:name="71009"/>
            <w:bookmarkEnd w:id="16083"/>
            <w:r>
              <w:t> </w:t>
            </w:r>
          </w:p>
        </w:tc>
      </w:tr>
      <w:tr w:rsidR="00BC0C72" w:rsidTr="00181458">
        <w:trPr>
          <w:divId w:val="1237204249"/>
        </w:trPr>
        <w:tc>
          <w:tcPr>
            <w:tcW w:w="900" w:type="pct"/>
            <w:hideMark/>
          </w:tcPr>
          <w:p w:rsidR="00BC0C72" w:rsidRDefault="008D5CF6">
            <w:pPr>
              <w:pStyle w:val="a5"/>
            </w:pPr>
            <w:bookmarkStart w:id="16084" w:name="71010"/>
            <w:bookmarkEnd w:id="16084"/>
            <w:r>
              <w:t> </w:t>
            </w:r>
          </w:p>
        </w:tc>
        <w:tc>
          <w:tcPr>
            <w:tcW w:w="2950" w:type="pct"/>
            <w:hideMark/>
          </w:tcPr>
          <w:p w:rsidR="00BC0C72" w:rsidRDefault="008D5CF6">
            <w:pPr>
              <w:pStyle w:val="a5"/>
            </w:pPr>
            <w:bookmarkStart w:id="16085" w:name="71011"/>
            <w:bookmarkEnd w:id="16085"/>
            <w:r>
              <w:t>двигуни</w:t>
            </w:r>
          </w:p>
        </w:tc>
        <w:tc>
          <w:tcPr>
            <w:tcW w:w="600" w:type="pct"/>
            <w:hideMark/>
          </w:tcPr>
          <w:p w:rsidR="00BC0C72" w:rsidRDefault="008D5CF6">
            <w:pPr>
              <w:pStyle w:val="a5"/>
              <w:jc w:val="center"/>
            </w:pPr>
            <w:bookmarkStart w:id="16086" w:name="71012"/>
            <w:bookmarkEnd w:id="16086"/>
            <w:r>
              <w:t>штук</w:t>
            </w:r>
          </w:p>
        </w:tc>
        <w:tc>
          <w:tcPr>
            <w:tcW w:w="550" w:type="pct"/>
            <w:hideMark/>
          </w:tcPr>
          <w:p w:rsidR="00BC0C72" w:rsidRDefault="008D5CF6">
            <w:pPr>
              <w:pStyle w:val="a5"/>
              <w:jc w:val="center"/>
            </w:pPr>
            <w:bookmarkStart w:id="16087" w:name="71013"/>
            <w:bookmarkEnd w:id="16087"/>
            <w:r>
              <w:t>30</w:t>
            </w:r>
          </w:p>
        </w:tc>
      </w:tr>
      <w:tr w:rsidR="00BC0C72" w:rsidTr="00181458">
        <w:trPr>
          <w:divId w:val="1237204249"/>
        </w:trPr>
        <w:tc>
          <w:tcPr>
            <w:tcW w:w="900" w:type="pct"/>
            <w:hideMark/>
          </w:tcPr>
          <w:p w:rsidR="00BC0C72" w:rsidRDefault="008D5CF6">
            <w:pPr>
              <w:pStyle w:val="a5"/>
            </w:pPr>
            <w:bookmarkStart w:id="16088" w:name="71014"/>
            <w:bookmarkEnd w:id="16088"/>
            <w:r>
              <w:t>8411 21 00 00</w:t>
            </w:r>
          </w:p>
        </w:tc>
        <w:tc>
          <w:tcPr>
            <w:tcW w:w="2950" w:type="pct"/>
            <w:hideMark/>
          </w:tcPr>
          <w:p w:rsidR="00BC0C72" w:rsidRDefault="008D5CF6">
            <w:pPr>
              <w:pStyle w:val="a5"/>
            </w:pPr>
            <w:bookmarkStart w:id="16089" w:name="71015"/>
            <w:bookmarkEnd w:id="16089"/>
            <w:r>
              <w:t>Двигуни турбореактивні, турбогвинтові та інші газові турбіни:</w:t>
            </w:r>
            <w:r>
              <w:br/>
              <w:t>- двигуни турбогвинтові:</w:t>
            </w:r>
            <w:r>
              <w:br/>
              <w:t>-- потужністю не більш як 1100 кВт:</w:t>
            </w:r>
          </w:p>
        </w:tc>
        <w:tc>
          <w:tcPr>
            <w:tcW w:w="600" w:type="pct"/>
            <w:hideMark/>
          </w:tcPr>
          <w:p w:rsidR="00BC0C72" w:rsidRDefault="008D5CF6">
            <w:pPr>
              <w:pStyle w:val="a5"/>
              <w:jc w:val="center"/>
            </w:pPr>
            <w:bookmarkStart w:id="16090" w:name="71016"/>
            <w:bookmarkEnd w:id="16090"/>
            <w:r>
              <w:t> </w:t>
            </w:r>
          </w:p>
        </w:tc>
        <w:tc>
          <w:tcPr>
            <w:tcW w:w="550" w:type="pct"/>
            <w:hideMark/>
          </w:tcPr>
          <w:p w:rsidR="00BC0C72" w:rsidRDefault="008D5CF6">
            <w:pPr>
              <w:pStyle w:val="a5"/>
              <w:jc w:val="center"/>
            </w:pPr>
            <w:bookmarkStart w:id="16091" w:name="71017"/>
            <w:bookmarkEnd w:id="16091"/>
            <w:r>
              <w:t> </w:t>
            </w:r>
          </w:p>
        </w:tc>
      </w:tr>
      <w:tr w:rsidR="00BC0C72" w:rsidTr="00181458">
        <w:trPr>
          <w:divId w:val="1237204249"/>
        </w:trPr>
        <w:tc>
          <w:tcPr>
            <w:tcW w:w="900" w:type="pct"/>
            <w:hideMark/>
          </w:tcPr>
          <w:p w:rsidR="00BC0C72" w:rsidRDefault="008D5CF6">
            <w:pPr>
              <w:pStyle w:val="a5"/>
            </w:pPr>
            <w:bookmarkStart w:id="16092" w:name="71018"/>
            <w:bookmarkEnd w:id="16092"/>
            <w:r>
              <w:t> </w:t>
            </w:r>
          </w:p>
        </w:tc>
        <w:tc>
          <w:tcPr>
            <w:tcW w:w="2950" w:type="pct"/>
            <w:hideMark/>
          </w:tcPr>
          <w:p w:rsidR="00BC0C72" w:rsidRDefault="008D5CF6">
            <w:pPr>
              <w:pStyle w:val="a5"/>
            </w:pPr>
            <w:bookmarkStart w:id="16093" w:name="71019"/>
            <w:bookmarkEnd w:id="16093"/>
            <w:r>
              <w:t>двигуни</w:t>
            </w:r>
          </w:p>
        </w:tc>
        <w:tc>
          <w:tcPr>
            <w:tcW w:w="600" w:type="pct"/>
            <w:hideMark/>
          </w:tcPr>
          <w:p w:rsidR="00BC0C72" w:rsidRDefault="008D5CF6">
            <w:pPr>
              <w:pStyle w:val="a5"/>
              <w:jc w:val="center"/>
            </w:pPr>
            <w:bookmarkStart w:id="16094" w:name="71020"/>
            <w:bookmarkEnd w:id="16094"/>
            <w:r>
              <w:t>- " -</w:t>
            </w:r>
          </w:p>
        </w:tc>
        <w:tc>
          <w:tcPr>
            <w:tcW w:w="550" w:type="pct"/>
            <w:hideMark/>
          </w:tcPr>
          <w:p w:rsidR="00BC0C72" w:rsidRDefault="008D5CF6">
            <w:pPr>
              <w:pStyle w:val="a5"/>
              <w:jc w:val="center"/>
            </w:pPr>
            <w:bookmarkStart w:id="16095" w:name="71021"/>
            <w:bookmarkEnd w:id="16095"/>
            <w:r>
              <w:t>30</w:t>
            </w:r>
          </w:p>
        </w:tc>
      </w:tr>
      <w:tr w:rsidR="00BC0C72" w:rsidTr="00181458">
        <w:trPr>
          <w:divId w:val="1237204249"/>
        </w:trPr>
        <w:tc>
          <w:tcPr>
            <w:tcW w:w="900" w:type="pct"/>
            <w:hideMark/>
          </w:tcPr>
          <w:p w:rsidR="00BC0C72" w:rsidRDefault="008D5CF6">
            <w:pPr>
              <w:pStyle w:val="a5"/>
            </w:pPr>
            <w:bookmarkStart w:id="16096" w:name="71022"/>
            <w:bookmarkEnd w:id="16096"/>
            <w:r>
              <w:t>8411 22 20 00</w:t>
            </w:r>
          </w:p>
        </w:tc>
        <w:tc>
          <w:tcPr>
            <w:tcW w:w="2950" w:type="pct"/>
            <w:hideMark/>
          </w:tcPr>
          <w:p w:rsidR="00BC0C72" w:rsidRDefault="008D5CF6">
            <w:pPr>
              <w:pStyle w:val="a5"/>
            </w:pPr>
            <w:bookmarkStart w:id="16097" w:name="71023"/>
            <w:bookmarkEnd w:id="16097"/>
            <w:r>
              <w:t>Двигуни турбореактивні, турбогвинтові та інші газові турбіни:</w:t>
            </w:r>
            <w:r>
              <w:br/>
            </w:r>
            <w:r>
              <w:lastRenderedPageBreak/>
              <w:t>- двигуни турбогвинтові:</w:t>
            </w:r>
            <w:r>
              <w:br/>
              <w:t>-- потужністю понад 1100 кВт:</w:t>
            </w:r>
            <w:r>
              <w:br/>
              <w:t>--- потужністю понад 1100 кВт, але не більш як 3730 кВт:</w:t>
            </w:r>
          </w:p>
        </w:tc>
        <w:tc>
          <w:tcPr>
            <w:tcW w:w="600" w:type="pct"/>
            <w:hideMark/>
          </w:tcPr>
          <w:p w:rsidR="00BC0C72" w:rsidRDefault="008D5CF6">
            <w:pPr>
              <w:pStyle w:val="a5"/>
              <w:jc w:val="center"/>
            </w:pPr>
            <w:bookmarkStart w:id="16098" w:name="71024"/>
            <w:bookmarkEnd w:id="16098"/>
            <w:r>
              <w:lastRenderedPageBreak/>
              <w:t> </w:t>
            </w:r>
          </w:p>
        </w:tc>
        <w:tc>
          <w:tcPr>
            <w:tcW w:w="550" w:type="pct"/>
            <w:hideMark/>
          </w:tcPr>
          <w:p w:rsidR="00BC0C72" w:rsidRDefault="008D5CF6">
            <w:pPr>
              <w:pStyle w:val="a5"/>
              <w:jc w:val="center"/>
            </w:pPr>
            <w:bookmarkStart w:id="16099" w:name="71025"/>
            <w:bookmarkEnd w:id="16099"/>
            <w:r>
              <w:t> </w:t>
            </w:r>
          </w:p>
        </w:tc>
      </w:tr>
      <w:tr w:rsidR="00BC0C72" w:rsidTr="00181458">
        <w:trPr>
          <w:divId w:val="1237204249"/>
        </w:trPr>
        <w:tc>
          <w:tcPr>
            <w:tcW w:w="900" w:type="pct"/>
            <w:hideMark/>
          </w:tcPr>
          <w:p w:rsidR="00BC0C72" w:rsidRDefault="008D5CF6">
            <w:pPr>
              <w:pStyle w:val="a5"/>
            </w:pPr>
            <w:bookmarkStart w:id="16100" w:name="71026"/>
            <w:bookmarkEnd w:id="16100"/>
            <w:r>
              <w:t> </w:t>
            </w:r>
          </w:p>
        </w:tc>
        <w:tc>
          <w:tcPr>
            <w:tcW w:w="2950" w:type="pct"/>
            <w:hideMark/>
          </w:tcPr>
          <w:p w:rsidR="00BC0C72" w:rsidRDefault="008D5CF6">
            <w:pPr>
              <w:pStyle w:val="a5"/>
            </w:pPr>
            <w:bookmarkStart w:id="16101" w:name="71027"/>
            <w:bookmarkEnd w:id="16101"/>
            <w:r>
              <w:t>двигуни</w:t>
            </w:r>
          </w:p>
        </w:tc>
        <w:tc>
          <w:tcPr>
            <w:tcW w:w="600" w:type="pct"/>
            <w:hideMark/>
          </w:tcPr>
          <w:p w:rsidR="00BC0C72" w:rsidRDefault="008D5CF6">
            <w:pPr>
              <w:pStyle w:val="a5"/>
              <w:jc w:val="center"/>
            </w:pPr>
            <w:bookmarkStart w:id="16102" w:name="71028"/>
            <w:bookmarkEnd w:id="16102"/>
            <w:r>
              <w:t>- " -</w:t>
            </w:r>
          </w:p>
        </w:tc>
        <w:tc>
          <w:tcPr>
            <w:tcW w:w="550" w:type="pct"/>
            <w:hideMark/>
          </w:tcPr>
          <w:p w:rsidR="00BC0C72" w:rsidRDefault="008D5CF6">
            <w:pPr>
              <w:pStyle w:val="a5"/>
              <w:jc w:val="center"/>
            </w:pPr>
            <w:bookmarkStart w:id="16103" w:name="71029"/>
            <w:bookmarkEnd w:id="16103"/>
            <w:r>
              <w:t>30</w:t>
            </w:r>
          </w:p>
        </w:tc>
      </w:tr>
      <w:tr w:rsidR="00BC0C72" w:rsidTr="00181458">
        <w:trPr>
          <w:divId w:val="1237204249"/>
        </w:trPr>
        <w:tc>
          <w:tcPr>
            <w:tcW w:w="900" w:type="pct"/>
            <w:hideMark/>
          </w:tcPr>
          <w:p w:rsidR="00BC0C72" w:rsidRDefault="008D5CF6">
            <w:pPr>
              <w:pStyle w:val="a5"/>
            </w:pPr>
            <w:bookmarkStart w:id="16104" w:name="71030"/>
            <w:bookmarkEnd w:id="16104"/>
            <w:r>
              <w:t>8411 22 80 00</w:t>
            </w:r>
          </w:p>
        </w:tc>
        <w:tc>
          <w:tcPr>
            <w:tcW w:w="2950" w:type="pct"/>
            <w:hideMark/>
          </w:tcPr>
          <w:p w:rsidR="00BC0C72" w:rsidRDefault="008D5CF6">
            <w:pPr>
              <w:pStyle w:val="a5"/>
            </w:pPr>
            <w:bookmarkStart w:id="16105" w:name="71031"/>
            <w:bookmarkEnd w:id="16105"/>
            <w:r>
              <w:t>Двигуни турбореактивні, турбогвинтові та інші газові турбіни:</w:t>
            </w:r>
            <w:r>
              <w:br/>
              <w:t>- двигуни турбогвинтові:</w:t>
            </w:r>
            <w:r>
              <w:br/>
              <w:t>-- потужністю понад 1100 кВт:</w:t>
            </w:r>
            <w:r>
              <w:br/>
              <w:t>--- потужністю понад 3730 кВт:</w:t>
            </w:r>
          </w:p>
        </w:tc>
        <w:tc>
          <w:tcPr>
            <w:tcW w:w="600" w:type="pct"/>
            <w:hideMark/>
          </w:tcPr>
          <w:p w:rsidR="00BC0C72" w:rsidRDefault="008D5CF6">
            <w:pPr>
              <w:pStyle w:val="a5"/>
              <w:jc w:val="center"/>
            </w:pPr>
            <w:bookmarkStart w:id="16106" w:name="71032"/>
            <w:bookmarkEnd w:id="16106"/>
            <w:r>
              <w:t> </w:t>
            </w:r>
          </w:p>
        </w:tc>
        <w:tc>
          <w:tcPr>
            <w:tcW w:w="550" w:type="pct"/>
            <w:hideMark/>
          </w:tcPr>
          <w:p w:rsidR="00BC0C72" w:rsidRDefault="008D5CF6">
            <w:pPr>
              <w:pStyle w:val="a5"/>
              <w:jc w:val="center"/>
            </w:pPr>
            <w:bookmarkStart w:id="16107" w:name="71033"/>
            <w:bookmarkEnd w:id="16107"/>
            <w:r>
              <w:t> </w:t>
            </w:r>
          </w:p>
        </w:tc>
      </w:tr>
      <w:tr w:rsidR="00BC0C72" w:rsidTr="00181458">
        <w:trPr>
          <w:divId w:val="1237204249"/>
        </w:trPr>
        <w:tc>
          <w:tcPr>
            <w:tcW w:w="900" w:type="pct"/>
            <w:hideMark/>
          </w:tcPr>
          <w:p w:rsidR="00BC0C72" w:rsidRDefault="008D5CF6">
            <w:pPr>
              <w:pStyle w:val="a5"/>
            </w:pPr>
            <w:bookmarkStart w:id="16108" w:name="71034"/>
            <w:bookmarkEnd w:id="16108"/>
            <w:r>
              <w:t> </w:t>
            </w:r>
          </w:p>
        </w:tc>
        <w:tc>
          <w:tcPr>
            <w:tcW w:w="2950" w:type="pct"/>
            <w:hideMark/>
          </w:tcPr>
          <w:p w:rsidR="00BC0C72" w:rsidRDefault="008D5CF6">
            <w:pPr>
              <w:pStyle w:val="a5"/>
            </w:pPr>
            <w:bookmarkStart w:id="16109" w:name="71035"/>
            <w:bookmarkEnd w:id="16109"/>
            <w:r>
              <w:t>двигуни</w:t>
            </w:r>
          </w:p>
        </w:tc>
        <w:tc>
          <w:tcPr>
            <w:tcW w:w="600" w:type="pct"/>
            <w:hideMark/>
          </w:tcPr>
          <w:p w:rsidR="00BC0C72" w:rsidRDefault="008D5CF6">
            <w:pPr>
              <w:pStyle w:val="a5"/>
              <w:jc w:val="center"/>
            </w:pPr>
            <w:bookmarkStart w:id="16110" w:name="71036"/>
            <w:bookmarkEnd w:id="16110"/>
            <w:r>
              <w:t>- " -</w:t>
            </w:r>
          </w:p>
        </w:tc>
        <w:tc>
          <w:tcPr>
            <w:tcW w:w="550" w:type="pct"/>
            <w:hideMark/>
          </w:tcPr>
          <w:p w:rsidR="00BC0C72" w:rsidRDefault="008D5CF6">
            <w:pPr>
              <w:pStyle w:val="a5"/>
              <w:jc w:val="center"/>
            </w:pPr>
            <w:bookmarkStart w:id="16111" w:name="71037"/>
            <w:bookmarkEnd w:id="16111"/>
            <w:r>
              <w:t>30</w:t>
            </w:r>
          </w:p>
        </w:tc>
      </w:tr>
      <w:tr w:rsidR="00BC0C72" w:rsidTr="00181458">
        <w:trPr>
          <w:divId w:val="1237204249"/>
        </w:trPr>
        <w:tc>
          <w:tcPr>
            <w:tcW w:w="900" w:type="pct"/>
            <w:hideMark/>
          </w:tcPr>
          <w:p w:rsidR="00BC0C72" w:rsidRDefault="008D5CF6">
            <w:pPr>
              <w:pStyle w:val="a5"/>
            </w:pPr>
            <w:bookmarkStart w:id="16112" w:name="71038"/>
            <w:bookmarkEnd w:id="16112"/>
            <w:r>
              <w:t>8411 81 00 00</w:t>
            </w:r>
          </w:p>
        </w:tc>
        <w:tc>
          <w:tcPr>
            <w:tcW w:w="2950" w:type="pct"/>
            <w:hideMark/>
          </w:tcPr>
          <w:p w:rsidR="00BC0C72" w:rsidRDefault="008D5CF6">
            <w:pPr>
              <w:pStyle w:val="a5"/>
            </w:pPr>
            <w:bookmarkStart w:id="16113" w:name="71039"/>
            <w:bookmarkEnd w:id="16113"/>
            <w:r>
              <w:t>Двигуни турбореактивні, турбогвинтові та інші газові турбіни:</w:t>
            </w:r>
            <w:r>
              <w:br/>
              <w:t>- інші газові турбіни:</w:t>
            </w:r>
            <w:r>
              <w:br/>
              <w:t>-- потужністю не більш як 5000 кВт:</w:t>
            </w:r>
          </w:p>
        </w:tc>
        <w:tc>
          <w:tcPr>
            <w:tcW w:w="600" w:type="pct"/>
            <w:hideMark/>
          </w:tcPr>
          <w:p w:rsidR="00BC0C72" w:rsidRDefault="008D5CF6">
            <w:pPr>
              <w:pStyle w:val="a5"/>
              <w:jc w:val="center"/>
            </w:pPr>
            <w:bookmarkStart w:id="16114" w:name="71040"/>
            <w:bookmarkEnd w:id="16114"/>
            <w:r>
              <w:t> </w:t>
            </w:r>
          </w:p>
        </w:tc>
        <w:tc>
          <w:tcPr>
            <w:tcW w:w="550" w:type="pct"/>
            <w:hideMark/>
          </w:tcPr>
          <w:p w:rsidR="00BC0C72" w:rsidRDefault="008D5CF6">
            <w:pPr>
              <w:pStyle w:val="a5"/>
              <w:jc w:val="center"/>
            </w:pPr>
            <w:bookmarkStart w:id="16115" w:name="71041"/>
            <w:bookmarkEnd w:id="16115"/>
            <w:r>
              <w:t> </w:t>
            </w:r>
          </w:p>
        </w:tc>
      </w:tr>
      <w:tr w:rsidR="00BC0C72" w:rsidTr="00181458">
        <w:trPr>
          <w:divId w:val="1237204249"/>
        </w:trPr>
        <w:tc>
          <w:tcPr>
            <w:tcW w:w="900" w:type="pct"/>
            <w:hideMark/>
          </w:tcPr>
          <w:p w:rsidR="00BC0C72" w:rsidRDefault="008D5CF6">
            <w:pPr>
              <w:pStyle w:val="a5"/>
            </w:pPr>
            <w:bookmarkStart w:id="16116" w:name="71042"/>
            <w:bookmarkEnd w:id="16116"/>
            <w:r>
              <w:t> </w:t>
            </w:r>
          </w:p>
        </w:tc>
        <w:tc>
          <w:tcPr>
            <w:tcW w:w="2950" w:type="pct"/>
            <w:hideMark/>
          </w:tcPr>
          <w:p w:rsidR="00BC0C72" w:rsidRDefault="008D5CF6">
            <w:pPr>
              <w:pStyle w:val="a5"/>
            </w:pPr>
            <w:bookmarkStart w:id="16117" w:name="71043"/>
            <w:bookmarkEnd w:id="16117"/>
            <w:r>
              <w:t>двигуни</w:t>
            </w:r>
          </w:p>
        </w:tc>
        <w:tc>
          <w:tcPr>
            <w:tcW w:w="600" w:type="pct"/>
            <w:hideMark/>
          </w:tcPr>
          <w:p w:rsidR="00BC0C72" w:rsidRDefault="008D5CF6">
            <w:pPr>
              <w:pStyle w:val="a5"/>
              <w:jc w:val="center"/>
            </w:pPr>
            <w:bookmarkStart w:id="16118" w:name="71044"/>
            <w:bookmarkEnd w:id="16118"/>
            <w:r>
              <w:t>- " -</w:t>
            </w:r>
          </w:p>
        </w:tc>
        <w:tc>
          <w:tcPr>
            <w:tcW w:w="550" w:type="pct"/>
            <w:hideMark/>
          </w:tcPr>
          <w:p w:rsidR="00BC0C72" w:rsidRDefault="008D5CF6">
            <w:pPr>
              <w:pStyle w:val="a5"/>
              <w:jc w:val="center"/>
            </w:pPr>
            <w:bookmarkStart w:id="16119" w:name="71045"/>
            <w:bookmarkEnd w:id="16119"/>
            <w:r>
              <w:t>30</w:t>
            </w:r>
          </w:p>
        </w:tc>
      </w:tr>
      <w:tr w:rsidR="00BC0C72" w:rsidTr="00181458">
        <w:trPr>
          <w:divId w:val="1237204249"/>
        </w:trPr>
        <w:tc>
          <w:tcPr>
            <w:tcW w:w="900" w:type="pct"/>
            <w:hideMark/>
          </w:tcPr>
          <w:p w:rsidR="00BC0C72" w:rsidRDefault="008D5CF6">
            <w:pPr>
              <w:pStyle w:val="a5"/>
            </w:pPr>
            <w:bookmarkStart w:id="16120" w:name="71046"/>
            <w:bookmarkEnd w:id="16120"/>
            <w:r>
              <w:t>8411 82</w:t>
            </w:r>
          </w:p>
        </w:tc>
        <w:tc>
          <w:tcPr>
            <w:tcW w:w="2950" w:type="pct"/>
            <w:hideMark/>
          </w:tcPr>
          <w:p w:rsidR="00BC0C72" w:rsidRDefault="008D5CF6">
            <w:pPr>
              <w:pStyle w:val="a5"/>
            </w:pPr>
            <w:bookmarkStart w:id="16121" w:name="71047"/>
            <w:bookmarkEnd w:id="16121"/>
            <w:r>
              <w:t>Двигуни турбореактивні, турбогвинтові та інші газові турбіни:</w:t>
            </w:r>
            <w:r>
              <w:br/>
              <w:t>- інші газові турбіни:</w:t>
            </w:r>
            <w:r>
              <w:br/>
              <w:t>-- потужністю понад 5000 кВт:</w:t>
            </w:r>
          </w:p>
        </w:tc>
        <w:tc>
          <w:tcPr>
            <w:tcW w:w="600" w:type="pct"/>
            <w:hideMark/>
          </w:tcPr>
          <w:p w:rsidR="00BC0C72" w:rsidRDefault="008D5CF6">
            <w:pPr>
              <w:pStyle w:val="a5"/>
              <w:jc w:val="center"/>
            </w:pPr>
            <w:bookmarkStart w:id="16122" w:name="71048"/>
            <w:bookmarkEnd w:id="16122"/>
            <w:r>
              <w:t> </w:t>
            </w:r>
          </w:p>
        </w:tc>
        <w:tc>
          <w:tcPr>
            <w:tcW w:w="550" w:type="pct"/>
            <w:hideMark/>
          </w:tcPr>
          <w:p w:rsidR="00BC0C72" w:rsidRDefault="008D5CF6">
            <w:pPr>
              <w:pStyle w:val="a5"/>
              <w:jc w:val="center"/>
            </w:pPr>
            <w:bookmarkStart w:id="16123" w:name="71049"/>
            <w:bookmarkEnd w:id="16123"/>
            <w:r>
              <w:t> </w:t>
            </w:r>
          </w:p>
        </w:tc>
      </w:tr>
      <w:tr w:rsidR="00BC0C72" w:rsidTr="00181458">
        <w:trPr>
          <w:divId w:val="1237204249"/>
        </w:trPr>
        <w:tc>
          <w:tcPr>
            <w:tcW w:w="900" w:type="pct"/>
            <w:hideMark/>
          </w:tcPr>
          <w:p w:rsidR="00BC0C72" w:rsidRDefault="008D5CF6">
            <w:pPr>
              <w:pStyle w:val="a5"/>
            </w:pPr>
            <w:bookmarkStart w:id="16124" w:name="71050"/>
            <w:bookmarkEnd w:id="16124"/>
            <w:r>
              <w:t> </w:t>
            </w:r>
          </w:p>
        </w:tc>
        <w:tc>
          <w:tcPr>
            <w:tcW w:w="2950" w:type="pct"/>
            <w:hideMark/>
          </w:tcPr>
          <w:p w:rsidR="00BC0C72" w:rsidRDefault="008D5CF6">
            <w:pPr>
              <w:pStyle w:val="a5"/>
            </w:pPr>
            <w:bookmarkStart w:id="16125" w:name="71051"/>
            <w:bookmarkEnd w:id="16125"/>
            <w:r>
              <w:t>двигуни</w:t>
            </w:r>
          </w:p>
        </w:tc>
        <w:tc>
          <w:tcPr>
            <w:tcW w:w="600" w:type="pct"/>
            <w:hideMark/>
          </w:tcPr>
          <w:p w:rsidR="00BC0C72" w:rsidRDefault="008D5CF6">
            <w:pPr>
              <w:pStyle w:val="a5"/>
              <w:jc w:val="center"/>
            </w:pPr>
            <w:bookmarkStart w:id="16126" w:name="71052"/>
            <w:bookmarkEnd w:id="16126"/>
            <w:r>
              <w:t>- " -</w:t>
            </w:r>
          </w:p>
        </w:tc>
        <w:tc>
          <w:tcPr>
            <w:tcW w:w="550" w:type="pct"/>
            <w:hideMark/>
          </w:tcPr>
          <w:p w:rsidR="00BC0C72" w:rsidRDefault="008D5CF6">
            <w:pPr>
              <w:pStyle w:val="a5"/>
              <w:jc w:val="center"/>
            </w:pPr>
            <w:bookmarkStart w:id="16127" w:name="71053"/>
            <w:bookmarkEnd w:id="16127"/>
            <w:r>
              <w:t>30</w:t>
            </w:r>
          </w:p>
        </w:tc>
      </w:tr>
      <w:tr w:rsidR="00BC0C72" w:rsidTr="00181458">
        <w:trPr>
          <w:divId w:val="1237204249"/>
        </w:trPr>
        <w:tc>
          <w:tcPr>
            <w:tcW w:w="900" w:type="pct"/>
            <w:hideMark/>
          </w:tcPr>
          <w:p w:rsidR="00BC0C72" w:rsidRDefault="008D5CF6">
            <w:pPr>
              <w:pStyle w:val="a5"/>
            </w:pPr>
            <w:bookmarkStart w:id="16128" w:name="71054"/>
            <w:bookmarkEnd w:id="16128"/>
            <w:r>
              <w:t>8411 91 00 00</w:t>
            </w:r>
          </w:p>
        </w:tc>
        <w:tc>
          <w:tcPr>
            <w:tcW w:w="2950" w:type="pct"/>
            <w:hideMark/>
          </w:tcPr>
          <w:p w:rsidR="00BC0C72" w:rsidRDefault="008D5CF6">
            <w:pPr>
              <w:pStyle w:val="a5"/>
            </w:pPr>
            <w:bookmarkStart w:id="16129" w:name="71055"/>
            <w:bookmarkEnd w:id="16129"/>
            <w:r>
              <w:t>Двигуни турбореактивні, турбогвинтові та інші газові турбіни:</w:t>
            </w:r>
            <w:r>
              <w:br/>
              <w:t>- частини:</w:t>
            </w:r>
            <w:r>
              <w:br/>
              <w:t>-- турбореактивних або турбогвинтових двигунів:</w:t>
            </w:r>
          </w:p>
        </w:tc>
        <w:tc>
          <w:tcPr>
            <w:tcW w:w="600" w:type="pct"/>
            <w:hideMark/>
          </w:tcPr>
          <w:p w:rsidR="00BC0C72" w:rsidRDefault="008D5CF6">
            <w:pPr>
              <w:pStyle w:val="a5"/>
              <w:jc w:val="center"/>
            </w:pPr>
            <w:bookmarkStart w:id="16130" w:name="71056"/>
            <w:bookmarkEnd w:id="16130"/>
            <w:r>
              <w:t> </w:t>
            </w:r>
          </w:p>
        </w:tc>
        <w:tc>
          <w:tcPr>
            <w:tcW w:w="550" w:type="pct"/>
            <w:hideMark/>
          </w:tcPr>
          <w:p w:rsidR="00BC0C72" w:rsidRDefault="008D5CF6">
            <w:pPr>
              <w:pStyle w:val="a5"/>
              <w:jc w:val="center"/>
            </w:pPr>
            <w:bookmarkStart w:id="16131" w:name="71057"/>
            <w:bookmarkEnd w:id="16131"/>
            <w:r>
              <w:t> </w:t>
            </w:r>
          </w:p>
        </w:tc>
      </w:tr>
      <w:tr w:rsidR="00BC0C72" w:rsidTr="00181458">
        <w:trPr>
          <w:divId w:val="1237204249"/>
        </w:trPr>
        <w:tc>
          <w:tcPr>
            <w:tcW w:w="900" w:type="pct"/>
            <w:hideMark/>
          </w:tcPr>
          <w:p w:rsidR="00BC0C72" w:rsidRDefault="008D5CF6">
            <w:pPr>
              <w:pStyle w:val="a5"/>
            </w:pPr>
            <w:bookmarkStart w:id="16132" w:name="71058"/>
            <w:bookmarkEnd w:id="16132"/>
            <w:r>
              <w:t> </w:t>
            </w:r>
          </w:p>
        </w:tc>
        <w:tc>
          <w:tcPr>
            <w:tcW w:w="2950" w:type="pct"/>
            <w:hideMark/>
          </w:tcPr>
          <w:p w:rsidR="00BC0C72" w:rsidRDefault="008D5CF6">
            <w:pPr>
              <w:pStyle w:val="a5"/>
            </w:pPr>
            <w:bookmarkStart w:id="16133" w:name="71059"/>
            <w:bookmarkEnd w:id="16133"/>
            <w:r>
              <w:t>частини двигунів</w:t>
            </w:r>
          </w:p>
        </w:tc>
        <w:tc>
          <w:tcPr>
            <w:tcW w:w="600" w:type="pct"/>
            <w:hideMark/>
          </w:tcPr>
          <w:p w:rsidR="00BC0C72" w:rsidRDefault="008D5CF6">
            <w:pPr>
              <w:pStyle w:val="a5"/>
              <w:jc w:val="center"/>
            </w:pPr>
            <w:bookmarkStart w:id="16134" w:name="71060"/>
            <w:bookmarkEnd w:id="16134"/>
            <w:r>
              <w:t>- " -</w:t>
            </w:r>
          </w:p>
        </w:tc>
        <w:tc>
          <w:tcPr>
            <w:tcW w:w="550" w:type="pct"/>
            <w:hideMark/>
          </w:tcPr>
          <w:p w:rsidR="00BC0C72" w:rsidRDefault="008D5CF6">
            <w:pPr>
              <w:pStyle w:val="a5"/>
              <w:jc w:val="center"/>
            </w:pPr>
            <w:bookmarkStart w:id="16135" w:name="71061"/>
            <w:bookmarkEnd w:id="16135"/>
            <w:r>
              <w:t>30</w:t>
            </w:r>
          </w:p>
        </w:tc>
      </w:tr>
      <w:tr w:rsidR="00BC0C72" w:rsidTr="00181458">
        <w:trPr>
          <w:divId w:val="1237204249"/>
        </w:trPr>
        <w:tc>
          <w:tcPr>
            <w:tcW w:w="900" w:type="pct"/>
            <w:hideMark/>
          </w:tcPr>
          <w:p w:rsidR="00BC0C72" w:rsidRDefault="008D5CF6">
            <w:pPr>
              <w:pStyle w:val="a5"/>
            </w:pPr>
            <w:bookmarkStart w:id="16136" w:name="71062"/>
            <w:bookmarkEnd w:id="16136"/>
            <w:r>
              <w:t>8411 99 00 00</w:t>
            </w:r>
          </w:p>
        </w:tc>
        <w:tc>
          <w:tcPr>
            <w:tcW w:w="2950" w:type="pct"/>
            <w:hideMark/>
          </w:tcPr>
          <w:p w:rsidR="00BC0C72" w:rsidRDefault="008D5CF6">
            <w:pPr>
              <w:pStyle w:val="a5"/>
            </w:pPr>
            <w:bookmarkStart w:id="16137" w:name="71063"/>
            <w:bookmarkEnd w:id="16137"/>
            <w:r>
              <w:t>Двигуни турбореактивні, турбогвинтові та інші газові турбіни:</w:t>
            </w:r>
            <w:r>
              <w:br/>
              <w:t>- частини:</w:t>
            </w:r>
            <w:r>
              <w:br/>
              <w:t>-- інші:</w:t>
            </w:r>
          </w:p>
        </w:tc>
        <w:tc>
          <w:tcPr>
            <w:tcW w:w="600" w:type="pct"/>
            <w:hideMark/>
          </w:tcPr>
          <w:p w:rsidR="00BC0C72" w:rsidRDefault="008D5CF6">
            <w:pPr>
              <w:pStyle w:val="a5"/>
              <w:jc w:val="center"/>
            </w:pPr>
            <w:bookmarkStart w:id="16138" w:name="71064"/>
            <w:bookmarkEnd w:id="16138"/>
            <w:r>
              <w:t> </w:t>
            </w:r>
          </w:p>
        </w:tc>
        <w:tc>
          <w:tcPr>
            <w:tcW w:w="550" w:type="pct"/>
            <w:hideMark/>
          </w:tcPr>
          <w:p w:rsidR="00BC0C72" w:rsidRDefault="008D5CF6">
            <w:pPr>
              <w:pStyle w:val="a5"/>
              <w:jc w:val="center"/>
            </w:pPr>
            <w:bookmarkStart w:id="16139" w:name="71065"/>
            <w:bookmarkEnd w:id="16139"/>
            <w:r>
              <w:t> </w:t>
            </w:r>
          </w:p>
        </w:tc>
      </w:tr>
      <w:tr w:rsidR="00BC0C72" w:rsidTr="00181458">
        <w:trPr>
          <w:divId w:val="1237204249"/>
        </w:trPr>
        <w:tc>
          <w:tcPr>
            <w:tcW w:w="900" w:type="pct"/>
            <w:hideMark/>
          </w:tcPr>
          <w:p w:rsidR="00BC0C72" w:rsidRDefault="008D5CF6">
            <w:pPr>
              <w:pStyle w:val="a5"/>
            </w:pPr>
            <w:bookmarkStart w:id="16140" w:name="71066"/>
            <w:bookmarkEnd w:id="16140"/>
            <w:r>
              <w:t> </w:t>
            </w:r>
          </w:p>
        </w:tc>
        <w:tc>
          <w:tcPr>
            <w:tcW w:w="2950" w:type="pct"/>
            <w:hideMark/>
          </w:tcPr>
          <w:p w:rsidR="00BC0C72" w:rsidRDefault="008D5CF6">
            <w:pPr>
              <w:pStyle w:val="a5"/>
            </w:pPr>
            <w:bookmarkStart w:id="16141" w:name="71067"/>
            <w:bookmarkEnd w:id="16141"/>
            <w:r>
              <w:t>частини двигунів</w:t>
            </w:r>
          </w:p>
        </w:tc>
        <w:tc>
          <w:tcPr>
            <w:tcW w:w="600" w:type="pct"/>
            <w:hideMark/>
          </w:tcPr>
          <w:p w:rsidR="00BC0C72" w:rsidRDefault="008D5CF6">
            <w:pPr>
              <w:pStyle w:val="a5"/>
              <w:jc w:val="center"/>
            </w:pPr>
            <w:bookmarkStart w:id="16142" w:name="71068"/>
            <w:bookmarkEnd w:id="16142"/>
            <w:r>
              <w:t>штук</w:t>
            </w:r>
          </w:p>
        </w:tc>
        <w:tc>
          <w:tcPr>
            <w:tcW w:w="550" w:type="pct"/>
            <w:hideMark/>
          </w:tcPr>
          <w:p w:rsidR="00BC0C72" w:rsidRDefault="008D5CF6">
            <w:pPr>
              <w:pStyle w:val="a5"/>
              <w:jc w:val="center"/>
            </w:pPr>
            <w:bookmarkStart w:id="16143" w:name="71069"/>
            <w:bookmarkEnd w:id="16143"/>
            <w:r>
              <w:t>30</w:t>
            </w:r>
          </w:p>
        </w:tc>
      </w:tr>
      <w:tr w:rsidR="00BC0C72" w:rsidTr="00181458">
        <w:trPr>
          <w:divId w:val="1237204249"/>
        </w:trPr>
        <w:tc>
          <w:tcPr>
            <w:tcW w:w="900" w:type="pct"/>
            <w:hideMark/>
          </w:tcPr>
          <w:p w:rsidR="00BC0C72" w:rsidRDefault="008D5CF6">
            <w:pPr>
              <w:pStyle w:val="a5"/>
            </w:pPr>
            <w:bookmarkStart w:id="16144" w:name="71070"/>
            <w:bookmarkEnd w:id="16144"/>
            <w:r>
              <w:t>8412 10 00 10</w:t>
            </w:r>
          </w:p>
        </w:tc>
        <w:tc>
          <w:tcPr>
            <w:tcW w:w="2950" w:type="pct"/>
            <w:hideMark/>
          </w:tcPr>
          <w:p w:rsidR="00BC0C72" w:rsidRDefault="008D5CF6">
            <w:pPr>
              <w:pStyle w:val="a5"/>
            </w:pPr>
            <w:bookmarkStart w:id="16145" w:name="71071"/>
            <w:bookmarkEnd w:id="16145"/>
            <w:r>
              <w:t>Інші двигуни та силові установки:</w:t>
            </w:r>
            <w:r>
              <w:br/>
              <w:t>- двигуни реактивні, крім турбореактивних:</w:t>
            </w:r>
            <w:r>
              <w:br/>
              <w:t>-- для цивільної авіації:</w:t>
            </w:r>
          </w:p>
        </w:tc>
        <w:tc>
          <w:tcPr>
            <w:tcW w:w="600" w:type="pct"/>
            <w:hideMark/>
          </w:tcPr>
          <w:p w:rsidR="00BC0C72" w:rsidRDefault="008D5CF6">
            <w:pPr>
              <w:pStyle w:val="a5"/>
              <w:jc w:val="center"/>
            </w:pPr>
            <w:bookmarkStart w:id="16146" w:name="71072"/>
            <w:bookmarkEnd w:id="16146"/>
            <w:r>
              <w:t> </w:t>
            </w:r>
          </w:p>
        </w:tc>
        <w:tc>
          <w:tcPr>
            <w:tcW w:w="550" w:type="pct"/>
            <w:hideMark/>
          </w:tcPr>
          <w:p w:rsidR="00BC0C72" w:rsidRDefault="008D5CF6">
            <w:pPr>
              <w:pStyle w:val="a5"/>
              <w:jc w:val="center"/>
            </w:pPr>
            <w:bookmarkStart w:id="16147" w:name="71073"/>
            <w:bookmarkEnd w:id="16147"/>
            <w:r>
              <w:t> </w:t>
            </w:r>
          </w:p>
        </w:tc>
      </w:tr>
      <w:tr w:rsidR="00BC0C72" w:rsidTr="00181458">
        <w:trPr>
          <w:divId w:val="1237204249"/>
        </w:trPr>
        <w:tc>
          <w:tcPr>
            <w:tcW w:w="900" w:type="pct"/>
            <w:hideMark/>
          </w:tcPr>
          <w:p w:rsidR="00BC0C72" w:rsidRDefault="008D5CF6">
            <w:pPr>
              <w:pStyle w:val="a5"/>
            </w:pPr>
            <w:bookmarkStart w:id="16148" w:name="71074"/>
            <w:bookmarkEnd w:id="16148"/>
            <w:r>
              <w:t> </w:t>
            </w:r>
          </w:p>
        </w:tc>
        <w:tc>
          <w:tcPr>
            <w:tcW w:w="2950" w:type="pct"/>
            <w:hideMark/>
          </w:tcPr>
          <w:p w:rsidR="00BC0C72" w:rsidRDefault="008D5CF6">
            <w:pPr>
              <w:pStyle w:val="a5"/>
            </w:pPr>
            <w:bookmarkStart w:id="16149" w:name="71075"/>
            <w:bookmarkEnd w:id="16149"/>
            <w:r>
              <w:t>двигуни</w:t>
            </w:r>
          </w:p>
        </w:tc>
        <w:tc>
          <w:tcPr>
            <w:tcW w:w="600" w:type="pct"/>
            <w:hideMark/>
          </w:tcPr>
          <w:p w:rsidR="00BC0C72" w:rsidRDefault="008D5CF6">
            <w:pPr>
              <w:pStyle w:val="a5"/>
              <w:jc w:val="center"/>
            </w:pPr>
            <w:bookmarkStart w:id="16150" w:name="71076"/>
            <w:bookmarkEnd w:id="16150"/>
            <w:r>
              <w:t>- " -</w:t>
            </w:r>
          </w:p>
        </w:tc>
        <w:tc>
          <w:tcPr>
            <w:tcW w:w="550" w:type="pct"/>
            <w:hideMark/>
          </w:tcPr>
          <w:p w:rsidR="00BC0C72" w:rsidRDefault="008D5CF6">
            <w:pPr>
              <w:pStyle w:val="a5"/>
              <w:jc w:val="center"/>
            </w:pPr>
            <w:bookmarkStart w:id="16151" w:name="71077"/>
            <w:bookmarkEnd w:id="16151"/>
            <w:r>
              <w:t>30</w:t>
            </w:r>
          </w:p>
        </w:tc>
      </w:tr>
      <w:tr w:rsidR="00BC0C72" w:rsidTr="00181458">
        <w:trPr>
          <w:divId w:val="1237204249"/>
        </w:trPr>
        <w:tc>
          <w:tcPr>
            <w:tcW w:w="900" w:type="pct"/>
            <w:hideMark/>
          </w:tcPr>
          <w:p w:rsidR="00BC0C72" w:rsidRDefault="008D5CF6">
            <w:pPr>
              <w:pStyle w:val="a5"/>
            </w:pPr>
            <w:bookmarkStart w:id="16152" w:name="71078"/>
            <w:bookmarkEnd w:id="16152"/>
            <w:r>
              <w:t>8412 21 80 10</w:t>
            </w:r>
          </w:p>
        </w:tc>
        <w:tc>
          <w:tcPr>
            <w:tcW w:w="2950" w:type="pct"/>
            <w:hideMark/>
          </w:tcPr>
          <w:p w:rsidR="00BC0C72" w:rsidRDefault="008D5CF6">
            <w:pPr>
              <w:pStyle w:val="a5"/>
            </w:pPr>
            <w:bookmarkStart w:id="16153" w:name="71079"/>
            <w:bookmarkEnd w:id="16153"/>
            <w:r>
              <w:t>Інші двигуни та силові установки:</w:t>
            </w:r>
            <w:r>
              <w:br/>
              <w:t>- силові установки та двигуни гідравлічні:</w:t>
            </w:r>
            <w:r>
              <w:br/>
              <w:t>-- лінійної дії (циліндри):</w:t>
            </w:r>
            <w:r>
              <w:br/>
              <w:t>--- інші:</w:t>
            </w:r>
            <w:r>
              <w:br/>
              <w:t>---- для цивільної авіації:</w:t>
            </w:r>
          </w:p>
        </w:tc>
        <w:tc>
          <w:tcPr>
            <w:tcW w:w="600" w:type="pct"/>
            <w:hideMark/>
          </w:tcPr>
          <w:p w:rsidR="00BC0C72" w:rsidRDefault="008D5CF6">
            <w:pPr>
              <w:pStyle w:val="a5"/>
              <w:jc w:val="center"/>
            </w:pPr>
            <w:bookmarkStart w:id="16154" w:name="71080"/>
            <w:bookmarkEnd w:id="16154"/>
            <w:r>
              <w:t> </w:t>
            </w:r>
          </w:p>
        </w:tc>
        <w:tc>
          <w:tcPr>
            <w:tcW w:w="550" w:type="pct"/>
            <w:hideMark/>
          </w:tcPr>
          <w:p w:rsidR="00BC0C72" w:rsidRDefault="008D5CF6">
            <w:pPr>
              <w:pStyle w:val="a5"/>
              <w:jc w:val="center"/>
            </w:pPr>
            <w:bookmarkStart w:id="16155" w:name="71081"/>
            <w:bookmarkEnd w:id="16155"/>
            <w:r>
              <w:t> </w:t>
            </w:r>
          </w:p>
        </w:tc>
      </w:tr>
      <w:tr w:rsidR="00BC0C72" w:rsidTr="00181458">
        <w:trPr>
          <w:divId w:val="1237204249"/>
        </w:trPr>
        <w:tc>
          <w:tcPr>
            <w:tcW w:w="900" w:type="pct"/>
            <w:hideMark/>
          </w:tcPr>
          <w:p w:rsidR="00BC0C72" w:rsidRDefault="008D5CF6">
            <w:pPr>
              <w:pStyle w:val="a5"/>
            </w:pPr>
            <w:bookmarkStart w:id="16156" w:name="71082"/>
            <w:bookmarkEnd w:id="16156"/>
            <w:r>
              <w:t> </w:t>
            </w:r>
          </w:p>
        </w:tc>
        <w:tc>
          <w:tcPr>
            <w:tcW w:w="2950" w:type="pct"/>
            <w:hideMark/>
          </w:tcPr>
          <w:p w:rsidR="00BC0C72" w:rsidRDefault="008D5CF6">
            <w:pPr>
              <w:pStyle w:val="a5"/>
            </w:pPr>
            <w:bookmarkStart w:id="16157" w:name="71083"/>
            <w:bookmarkEnd w:id="16157"/>
            <w:r>
              <w:t>двигуни</w:t>
            </w:r>
          </w:p>
        </w:tc>
        <w:tc>
          <w:tcPr>
            <w:tcW w:w="600" w:type="pct"/>
            <w:hideMark/>
          </w:tcPr>
          <w:p w:rsidR="00BC0C72" w:rsidRDefault="008D5CF6">
            <w:pPr>
              <w:pStyle w:val="a5"/>
              <w:jc w:val="center"/>
            </w:pPr>
            <w:bookmarkStart w:id="16158" w:name="71084"/>
            <w:bookmarkEnd w:id="16158"/>
            <w:r>
              <w:t>- " -</w:t>
            </w:r>
          </w:p>
        </w:tc>
        <w:tc>
          <w:tcPr>
            <w:tcW w:w="550" w:type="pct"/>
            <w:hideMark/>
          </w:tcPr>
          <w:p w:rsidR="00BC0C72" w:rsidRDefault="008D5CF6">
            <w:pPr>
              <w:pStyle w:val="a5"/>
              <w:jc w:val="center"/>
            </w:pPr>
            <w:bookmarkStart w:id="16159" w:name="71085"/>
            <w:bookmarkEnd w:id="16159"/>
            <w:r>
              <w:t>30</w:t>
            </w:r>
          </w:p>
        </w:tc>
      </w:tr>
      <w:tr w:rsidR="00BC0C72" w:rsidTr="00181458">
        <w:trPr>
          <w:divId w:val="1237204249"/>
        </w:trPr>
        <w:tc>
          <w:tcPr>
            <w:tcW w:w="900" w:type="pct"/>
            <w:hideMark/>
          </w:tcPr>
          <w:p w:rsidR="00BC0C72" w:rsidRDefault="008D5CF6">
            <w:pPr>
              <w:pStyle w:val="a5"/>
            </w:pPr>
            <w:bookmarkStart w:id="16160" w:name="71086"/>
            <w:bookmarkEnd w:id="16160"/>
            <w:r>
              <w:t>8412 29 89 10</w:t>
            </w:r>
          </w:p>
        </w:tc>
        <w:tc>
          <w:tcPr>
            <w:tcW w:w="2950" w:type="pct"/>
            <w:hideMark/>
          </w:tcPr>
          <w:p w:rsidR="00BC0C72" w:rsidRDefault="008D5CF6">
            <w:pPr>
              <w:pStyle w:val="a5"/>
            </w:pPr>
            <w:bookmarkStart w:id="16161" w:name="71087"/>
            <w:bookmarkEnd w:id="16161"/>
            <w:r>
              <w:t>Інші двигуни та силові установки:</w:t>
            </w:r>
            <w:r>
              <w:br/>
              <w:t>- силові установки та двигуни гідравлічні:</w:t>
            </w:r>
            <w:r>
              <w:br/>
              <w:t>-- інші:</w:t>
            </w:r>
            <w:r>
              <w:br/>
              <w:t>--- інші:</w:t>
            </w:r>
            <w:r>
              <w:br/>
              <w:t>---- інші:</w:t>
            </w:r>
            <w:r>
              <w:br/>
              <w:t>----- для цивільної авіації:</w:t>
            </w:r>
          </w:p>
        </w:tc>
        <w:tc>
          <w:tcPr>
            <w:tcW w:w="600" w:type="pct"/>
            <w:hideMark/>
          </w:tcPr>
          <w:p w:rsidR="00BC0C72" w:rsidRDefault="008D5CF6">
            <w:pPr>
              <w:pStyle w:val="a5"/>
              <w:jc w:val="center"/>
            </w:pPr>
            <w:bookmarkStart w:id="16162" w:name="71088"/>
            <w:bookmarkEnd w:id="16162"/>
            <w:r>
              <w:t> </w:t>
            </w:r>
          </w:p>
        </w:tc>
        <w:tc>
          <w:tcPr>
            <w:tcW w:w="550" w:type="pct"/>
            <w:hideMark/>
          </w:tcPr>
          <w:p w:rsidR="00BC0C72" w:rsidRDefault="008D5CF6">
            <w:pPr>
              <w:pStyle w:val="a5"/>
              <w:jc w:val="center"/>
            </w:pPr>
            <w:bookmarkStart w:id="16163" w:name="71089"/>
            <w:bookmarkEnd w:id="16163"/>
            <w:r>
              <w:t> </w:t>
            </w:r>
          </w:p>
        </w:tc>
      </w:tr>
      <w:tr w:rsidR="00BC0C72" w:rsidTr="00181458">
        <w:trPr>
          <w:divId w:val="1237204249"/>
        </w:trPr>
        <w:tc>
          <w:tcPr>
            <w:tcW w:w="900" w:type="pct"/>
            <w:hideMark/>
          </w:tcPr>
          <w:p w:rsidR="00BC0C72" w:rsidRDefault="008D5CF6">
            <w:pPr>
              <w:pStyle w:val="a5"/>
            </w:pPr>
            <w:bookmarkStart w:id="16164" w:name="71090"/>
            <w:bookmarkEnd w:id="16164"/>
            <w:r>
              <w:t> </w:t>
            </w:r>
          </w:p>
        </w:tc>
        <w:tc>
          <w:tcPr>
            <w:tcW w:w="2950" w:type="pct"/>
            <w:hideMark/>
          </w:tcPr>
          <w:p w:rsidR="00BC0C72" w:rsidRDefault="008D5CF6">
            <w:pPr>
              <w:pStyle w:val="a5"/>
            </w:pPr>
            <w:bookmarkStart w:id="16165" w:name="71091"/>
            <w:bookmarkEnd w:id="16165"/>
            <w:r>
              <w:t>силові установки, двигуни гідравлічні</w:t>
            </w:r>
          </w:p>
        </w:tc>
        <w:tc>
          <w:tcPr>
            <w:tcW w:w="600" w:type="pct"/>
            <w:hideMark/>
          </w:tcPr>
          <w:p w:rsidR="00BC0C72" w:rsidRDefault="008D5CF6">
            <w:pPr>
              <w:pStyle w:val="a5"/>
              <w:jc w:val="center"/>
            </w:pPr>
            <w:bookmarkStart w:id="16166" w:name="71092"/>
            <w:bookmarkEnd w:id="16166"/>
            <w:r>
              <w:t>- " -</w:t>
            </w:r>
          </w:p>
        </w:tc>
        <w:tc>
          <w:tcPr>
            <w:tcW w:w="550" w:type="pct"/>
            <w:hideMark/>
          </w:tcPr>
          <w:p w:rsidR="00BC0C72" w:rsidRDefault="008D5CF6">
            <w:pPr>
              <w:pStyle w:val="a5"/>
              <w:jc w:val="center"/>
            </w:pPr>
            <w:bookmarkStart w:id="16167" w:name="71093"/>
            <w:bookmarkEnd w:id="16167"/>
            <w:r>
              <w:t>65</w:t>
            </w:r>
          </w:p>
        </w:tc>
      </w:tr>
      <w:tr w:rsidR="00BC0C72" w:rsidTr="00181458">
        <w:trPr>
          <w:divId w:val="1237204249"/>
        </w:trPr>
        <w:tc>
          <w:tcPr>
            <w:tcW w:w="900" w:type="pct"/>
            <w:hideMark/>
          </w:tcPr>
          <w:p w:rsidR="00BC0C72" w:rsidRDefault="008D5CF6">
            <w:pPr>
              <w:pStyle w:val="a5"/>
            </w:pPr>
            <w:bookmarkStart w:id="16168" w:name="71094"/>
            <w:bookmarkEnd w:id="16168"/>
            <w:r>
              <w:t> </w:t>
            </w:r>
          </w:p>
        </w:tc>
        <w:tc>
          <w:tcPr>
            <w:tcW w:w="2950" w:type="pct"/>
            <w:hideMark/>
          </w:tcPr>
          <w:p w:rsidR="00BC0C72" w:rsidRDefault="008D5CF6">
            <w:pPr>
              <w:pStyle w:val="a5"/>
            </w:pPr>
            <w:bookmarkStart w:id="16169" w:name="71095"/>
            <w:bookmarkEnd w:id="16169"/>
            <w:r>
              <w:t>станція турбонасосна</w:t>
            </w:r>
          </w:p>
        </w:tc>
        <w:tc>
          <w:tcPr>
            <w:tcW w:w="600" w:type="pct"/>
            <w:hideMark/>
          </w:tcPr>
          <w:p w:rsidR="00BC0C72" w:rsidRDefault="008D5CF6">
            <w:pPr>
              <w:pStyle w:val="a5"/>
              <w:jc w:val="center"/>
            </w:pPr>
            <w:bookmarkStart w:id="16170" w:name="71096"/>
            <w:bookmarkEnd w:id="16170"/>
            <w:r>
              <w:t>- " -</w:t>
            </w:r>
          </w:p>
        </w:tc>
        <w:tc>
          <w:tcPr>
            <w:tcW w:w="550" w:type="pct"/>
            <w:hideMark/>
          </w:tcPr>
          <w:p w:rsidR="00BC0C72" w:rsidRDefault="008D5CF6">
            <w:pPr>
              <w:pStyle w:val="a5"/>
              <w:jc w:val="center"/>
            </w:pPr>
            <w:bookmarkStart w:id="16171" w:name="71097"/>
            <w:bookmarkEnd w:id="16171"/>
            <w:r>
              <w:t>150</w:t>
            </w:r>
          </w:p>
        </w:tc>
      </w:tr>
      <w:tr w:rsidR="00BC0C72" w:rsidTr="00181458">
        <w:trPr>
          <w:divId w:val="1237204249"/>
        </w:trPr>
        <w:tc>
          <w:tcPr>
            <w:tcW w:w="900" w:type="pct"/>
            <w:hideMark/>
          </w:tcPr>
          <w:p w:rsidR="00BC0C72" w:rsidRDefault="008D5CF6">
            <w:pPr>
              <w:pStyle w:val="a5"/>
            </w:pPr>
            <w:bookmarkStart w:id="16172" w:name="71098"/>
            <w:bookmarkEnd w:id="16172"/>
            <w:r>
              <w:t> </w:t>
            </w:r>
          </w:p>
        </w:tc>
        <w:tc>
          <w:tcPr>
            <w:tcW w:w="2950" w:type="pct"/>
            <w:hideMark/>
          </w:tcPr>
          <w:p w:rsidR="00BC0C72" w:rsidRDefault="008D5CF6">
            <w:pPr>
              <w:pStyle w:val="a5"/>
            </w:pPr>
            <w:bookmarkStart w:id="16173" w:name="71099"/>
            <w:bookmarkEnd w:id="16173"/>
            <w:r>
              <w:t>рульовий агрегат</w:t>
            </w:r>
          </w:p>
        </w:tc>
        <w:tc>
          <w:tcPr>
            <w:tcW w:w="600" w:type="pct"/>
            <w:hideMark/>
          </w:tcPr>
          <w:p w:rsidR="00BC0C72" w:rsidRDefault="008D5CF6">
            <w:pPr>
              <w:pStyle w:val="a5"/>
              <w:jc w:val="center"/>
            </w:pPr>
            <w:bookmarkStart w:id="16174" w:name="71100"/>
            <w:bookmarkEnd w:id="16174"/>
            <w:r>
              <w:t>- " -</w:t>
            </w:r>
          </w:p>
        </w:tc>
        <w:tc>
          <w:tcPr>
            <w:tcW w:w="550" w:type="pct"/>
            <w:hideMark/>
          </w:tcPr>
          <w:p w:rsidR="00BC0C72" w:rsidRDefault="008D5CF6">
            <w:pPr>
              <w:pStyle w:val="a5"/>
              <w:jc w:val="center"/>
            </w:pPr>
            <w:bookmarkStart w:id="16175" w:name="71101"/>
            <w:bookmarkEnd w:id="16175"/>
            <w:r>
              <w:t>150</w:t>
            </w:r>
          </w:p>
        </w:tc>
      </w:tr>
      <w:tr w:rsidR="00BC0C72" w:rsidTr="00181458">
        <w:trPr>
          <w:divId w:val="1237204249"/>
        </w:trPr>
        <w:tc>
          <w:tcPr>
            <w:tcW w:w="900" w:type="pct"/>
            <w:hideMark/>
          </w:tcPr>
          <w:p w:rsidR="00BC0C72" w:rsidRDefault="008D5CF6">
            <w:pPr>
              <w:pStyle w:val="a5"/>
            </w:pPr>
            <w:bookmarkStart w:id="16176" w:name="71102"/>
            <w:bookmarkEnd w:id="16176"/>
            <w:r>
              <w:t> </w:t>
            </w:r>
          </w:p>
        </w:tc>
        <w:tc>
          <w:tcPr>
            <w:tcW w:w="2950" w:type="pct"/>
            <w:hideMark/>
          </w:tcPr>
          <w:p w:rsidR="00BC0C72" w:rsidRDefault="008D5CF6">
            <w:pPr>
              <w:pStyle w:val="a5"/>
            </w:pPr>
            <w:bookmarkStart w:id="16177" w:name="71103"/>
            <w:bookmarkEnd w:id="16177"/>
            <w:r>
              <w:t>рульовий привід</w:t>
            </w:r>
          </w:p>
        </w:tc>
        <w:tc>
          <w:tcPr>
            <w:tcW w:w="600" w:type="pct"/>
            <w:hideMark/>
          </w:tcPr>
          <w:p w:rsidR="00BC0C72" w:rsidRDefault="008D5CF6">
            <w:pPr>
              <w:pStyle w:val="a5"/>
              <w:jc w:val="center"/>
            </w:pPr>
            <w:bookmarkStart w:id="16178" w:name="71104"/>
            <w:bookmarkEnd w:id="16178"/>
            <w:r>
              <w:t>- " -</w:t>
            </w:r>
          </w:p>
        </w:tc>
        <w:tc>
          <w:tcPr>
            <w:tcW w:w="550" w:type="pct"/>
            <w:hideMark/>
          </w:tcPr>
          <w:p w:rsidR="00BC0C72" w:rsidRDefault="008D5CF6">
            <w:pPr>
              <w:pStyle w:val="a5"/>
              <w:jc w:val="center"/>
            </w:pPr>
            <w:bookmarkStart w:id="16179" w:name="71105"/>
            <w:bookmarkEnd w:id="16179"/>
            <w:r>
              <w:t>150</w:t>
            </w:r>
          </w:p>
        </w:tc>
      </w:tr>
      <w:tr w:rsidR="00BC0C72" w:rsidTr="00181458">
        <w:trPr>
          <w:divId w:val="1237204249"/>
        </w:trPr>
        <w:tc>
          <w:tcPr>
            <w:tcW w:w="900" w:type="pct"/>
            <w:hideMark/>
          </w:tcPr>
          <w:p w:rsidR="00BC0C72" w:rsidRDefault="008D5CF6">
            <w:pPr>
              <w:pStyle w:val="a5"/>
            </w:pPr>
            <w:bookmarkStart w:id="16180" w:name="71106"/>
            <w:bookmarkEnd w:id="16180"/>
            <w:r>
              <w:t>8412 31 00 91</w:t>
            </w:r>
          </w:p>
        </w:tc>
        <w:tc>
          <w:tcPr>
            <w:tcW w:w="2950" w:type="pct"/>
            <w:hideMark/>
          </w:tcPr>
          <w:p w:rsidR="00BC0C72" w:rsidRDefault="008D5CF6">
            <w:pPr>
              <w:pStyle w:val="a5"/>
            </w:pPr>
            <w:bookmarkStart w:id="16181" w:name="71107"/>
            <w:bookmarkEnd w:id="16181"/>
            <w:r>
              <w:t>Інші двигуни та силові установки:</w:t>
            </w:r>
            <w:r>
              <w:br/>
              <w:t>- силові установки та двигуни пневматичні:</w:t>
            </w:r>
            <w:r>
              <w:br/>
              <w:t>-- лінійної дії (циліндри):</w:t>
            </w:r>
            <w:r>
              <w:br/>
            </w:r>
            <w:r>
              <w:lastRenderedPageBreak/>
              <w:t>--- інші:</w:t>
            </w:r>
            <w:r>
              <w:br/>
              <w:t>---- для цивільної авіації:</w:t>
            </w:r>
          </w:p>
        </w:tc>
        <w:tc>
          <w:tcPr>
            <w:tcW w:w="600" w:type="pct"/>
            <w:hideMark/>
          </w:tcPr>
          <w:p w:rsidR="00BC0C72" w:rsidRDefault="008D5CF6">
            <w:pPr>
              <w:pStyle w:val="a5"/>
              <w:jc w:val="center"/>
            </w:pPr>
            <w:bookmarkStart w:id="16182" w:name="71108"/>
            <w:bookmarkEnd w:id="16182"/>
            <w:r>
              <w:lastRenderedPageBreak/>
              <w:t> </w:t>
            </w:r>
          </w:p>
        </w:tc>
        <w:tc>
          <w:tcPr>
            <w:tcW w:w="550" w:type="pct"/>
            <w:hideMark/>
          </w:tcPr>
          <w:p w:rsidR="00BC0C72" w:rsidRDefault="008D5CF6">
            <w:pPr>
              <w:pStyle w:val="a5"/>
              <w:jc w:val="center"/>
            </w:pPr>
            <w:bookmarkStart w:id="16183" w:name="71109"/>
            <w:bookmarkEnd w:id="16183"/>
            <w:r>
              <w:t> </w:t>
            </w:r>
          </w:p>
        </w:tc>
      </w:tr>
      <w:tr w:rsidR="00BC0C72" w:rsidTr="00181458">
        <w:trPr>
          <w:divId w:val="1237204249"/>
        </w:trPr>
        <w:tc>
          <w:tcPr>
            <w:tcW w:w="900" w:type="pct"/>
            <w:hideMark/>
          </w:tcPr>
          <w:p w:rsidR="00BC0C72" w:rsidRDefault="008D5CF6">
            <w:pPr>
              <w:pStyle w:val="a5"/>
            </w:pPr>
            <w:bookmarkStart w:id="16184" w:name="71110"/>
            <w:bookmarkEnd w:id="16184"/>
            <w:r>
              <w:t> </w:t>
            </w:r>
          </w:p>
        </w:tc>
        <w:tc>
          <w:tcPr>
            <w:tcW w:w="2950" w:type="pct"/>
            <w:hideMark/>
          </w:tcPr>
          <w:p w:rsidR="00BC0C72" w:rsidRDefault="008D5CF6">
            <w:pPr>
              <w:pStyle w:val="a5"/>
            </w:pPr>
            <w:bookmarkStart w:id="16185" w:name="71111"/>
            <w:bookmarkEnd w:id="16185"/>
            <w:r>
              <w:t>силові установки, двигуни пневматичні</w:t>
            </w:r>
          </w:p>
        </w:tc>
        <w:tc>
          <w:tcPr>
            <w:tcW w:w="600" w:type="pct"/>
            <w:hideMark/>
          </w:tcPr>
          <w:p w:rsidR="00BC0C72" w:rsidRDefault="008D5CF6">
            <w:pPr>
              <w:pStyle w:val="a5"/>
              <w:jc w:val="center"/>
            </w:pPr>
            <w:bookmarkStart w:id="16186" w:name="71112"/>
            <w:bookmarkEnd w:id="16186"/>
            <w:r>
              <w:t>- " -</w:t>
            </w:r>
          </w:p>
        </w:tc>
        <w:tc>
          <w:tcPr>
            <w:tcW w:w="550" w:type="pct"/>
            <w:hideMark/>
          </w:tcPr>
          <w:p w:rsidR="00BC0C72" w:rsidRDefault="008D5CF6">
            <w:pPr>
              <w:pStyle w:val="a5"/>
              <w:jc w:val="center"/>
            </w:pPr>
            <w:bookmarkStart w:id="16187" w:name="71113"/>
            <w:bookmarkEnd w:id="16187"/>
            <w:r>
              <w:t>200</w:t>
            </w:r>
          </w:p>
        </w:tc>
      </w:tr>
      <w:tr w:rsidR="00BC0C72" w:rsidTr="00181458">
        <w:trPr>
          <w:divId w:val="1237204249"/>
        </w:trPr>
        <w:tc>
          <w:tcPr>
            <w:tcW w:w="900" w:type="pct"/>
            <w:hideMark/>
          </w:tcPr>
          <w:p w:rsidR="00BC0C72" w:rsidRDefault="008D5CF6">
            <w:pPr>
              <w:pStyle w:val="a5"/>
            </w:pPr>
            <w:bookmarkStart w:id="16188" w:name="71114"/>
            <w:bookmarkEnd w:id="16188"/>
            <w:r>
              <w:t>8413 20 00 00</w:t>
            </w:r>
          </w:p>
        </w:tc>
        <w:tc>
          <w:tcPr>
            <w:tcW w:w="2950" w:type="pct"/>
            <w:hideMark/>
          </w:tcPr>
          <w:p w:rsidR="00BC0C72" w:rsidRDefault="008D5CF6">
            <w:pPr>
              <w:pStyle w:val="a5"/>
            </w:pPr>
            <w:bookmarkStart w:id="16189" w:name="71115"/>
            <w:bookmarkEnd w:id="16189"/>
            <w:r>
              <w:t>Насоси для рідин з витратоміром або без нього; механізми для підіймання рідини:</w:t>
            </w:r>
            <w:r>
              <w:br/>
              <w:t>- насоси ручні, крім тих, що класифіковані у підпозиції 8413 11 або 8413 19:</w:t>
            </w:r>
          </w:p>
        </w:tc>
        <w:tc>
          <w:tcPr>
            <w:tcW w:w="600" w:type="pct"/>
            <w:hideMark/>
          </w:tcPr>
          <w:p w:rsidR="00BC0C72" w:rsidRDefault="008D5CF6">
            <w:pPr>
              <w:pStyle w:val="a5"/>
              <w:jc w:val="center"/>
            </w:pPr>
            <w:bookmarkStart w:id="16190" w:name="71116"/>
            <w:bookmarkEnd w:id="16190"/>
            <w:r>
              <w:t> </w:t>
            </w:r>
          </w:p>
        </w:tc>
        <w:tc>
          <w:tcPr>
            <w:tcW w:w="550" w:type="pct"/>
            <w:hideMark/>
          </w:tcPr>
          <w:p w:rsidR="00BC0C72" w:rsidRDefault="008D5CF6">
            <w:pPr>
              <w:pStyle w:val="a5"/>
              <w:jc w:val="center"/>
            </w:pPr>
            <w:bookmarkStart w:id="16191" w:name="71117"/>
            <w:bookmarkEnd w:id="16191"/>
            <w:r>
              <w:t> </w:t>
            </w:r>
          </w:p>
        </w:tc>
      </w:tr>
      <w:tr w:rsidR="00BC0C72" w:rsidTr="00181458">
        <w:trPr>
          <w:divId w:val="1237204249"/>
        </w:trPr>
        <w:tc>
          <w:tcPr>
            <w:tcW w:w="900" w:type="pct"/>
            <w:hideMark/>
          </w:tcPr>
          <w:p w:rsidR="00BC0C72" w:rsidRDefault="008D5CF6">
            <w:pPr>
              <w:pStyle w:val="a5"/>
            </w:pPr>
            <w:bookmarkStart w:id="16192" w:name="71118"/>
            <w:bookmarkEnd w:id="16192"/>
            <w:r>
              <w:t> </w:t>
            </w:r>
          </w:p>
        </w:tc>
        <w:tc>
          <w:tcPr>
            <w:tcW w:w="2950" w:type="pct"/>
            <w:hideMark/>
          </w:tcPr>
          <w:p w:rsidR="00BC0C72" w:rsidRDefault="008D5CF6">
            <w:pPr>
              <w:pStyle w:val="a5"/>
            </w:pPr>
            <w:bookmarkStart w:id="16193" w:name="71119"/>
            <w:bookmarkEnd w:id="16193"/>
            <w:r>
              <w:t>насоси</w:t>
            </w:r>
          </w:p>
        </w:tc>
        <w:tc>
          <w:tcPr>
            <w:tcW w:w="600" w:type="pct"/>
            <w:hideMark/>
          </w:tcPr>
          <w:p w:rsidR="00BC0C72" w:rsidRDefault="008D5CF6">
            <w:pPr>
              <w:pStyle w:val="a5"/>
              <w:jc w:val="center"/>
            </w:pPr>
            <w:bookmarkStart w:id="16194" w:name="71120"/>
            <w:bookmarkEnd w:id="16194"/>
            <w:r>
              <w:t>- " -</w:t>
            </w:r>
          </w:p>
        </w:tc>
        <w:tc>
          <w:tcPr>
            <w:tcW w:w="550" w:type="pct"/>
            <w:hideMark/>
          </w:tcPr>
          <w:p w:rsidR="00BC0C72" w:rsidRDefault="008D5CF6">
            <w:pPr>
              <w:pStyle w:val="a5"/>
              <w:jc w:val="center"/>
            </w:pPr>
            <w:bookmarkStart w:id="16195" w:name="71121"/>
            <w:bookmarkEnd w:id="16195"/>
            <w:r>
              <w:t>200</w:t>
            </w:r>
          </w:p>
        </w:tc>
      </w:tr>
      <w:tr w:rsidR="00BC0C72" w:rsidTr="00181458">
        <w:trPr>
          <w:divId w:val="1237204249"/>
        </w:trPr>
        <w:tc>
          <w:tcPr>
            <w:tcW w:w="900" w:type="pct"/>
            <w:hideMark/>
          </w:tcPr>
          <w:p w:rsidR="00BC0C72" w:rsidRDefault="008D5CF6">
            <w:pPr>
              <w:pStyle w:val="a5"/>
            </w:pPr>
            <w:bookmarkStart w:id="16196" w:name="71122"/>
            <w:bookmarkEnd w:id="16196"/>
            <w:r>
              <w:t>8413 30 20 00</w:t>
            </w:r>
          </w:p>
        </w:tc>
        <w:tc>
          <w:tcPr>
            <w:tcW w:w="2950" w:type="pct"/>
            <w:hideMark/>
          </w:tcPr>
          <w:p w:rsidR="00BC0C72" w:rsidRDefault="008D5CF6">
            <w:pPr>
              <w:pStyle w:val="a5"/>
            </w:pPr>
            <w:bookmarkStart w:id="16197" w:name="71123"/>
            <w:bookmarkEnd w:id="16197"/>
            <w:r>
              <w:t>Насоси для рідин з витратоміром або без нього; механізми для підіймання рідини:</w:t>
            </w:r>
            <w:r>
              <w:br/>
              <w:t>- насоси паливні, масляні або для охолоджувальних рідин для поршневих двигунів внутрішнього згоряння:</w:t>
            </w:r>
            <w:r>
              <w:br/>
              <w:t>-- інжекційні насоси:</w:t>
            </w:r>
          </w:p>
        </w:tc>
        <w:tc>
          <w:tcPr>
            <w:tcW w:w="600" w:type="pct"/>
            <w:hideMark/>
          </w:tcPr>
          <w:p w:rsidR="00BC0C72" w:rsidRDefault="008D5CF6">
            <w:pPr>
              <w:pStyle w:val="a5"/>
              <w:jc w:val="center"/>
            </w:pPr>
            <w:bookmarkStart w:id="16198" w:name="71124"/>
            <w:bookmarkEnd w:id="16198"/>
            <w:r>
              <w:t> </w:t>
            </w:r>
          </w:p>
        </w:tc>
        <w:tc>
          <w:tcPr>
            <w:tcW w:w="550" w:type="pct"/>
            <w:hideMark/>
          </w:tcPr>
          <w:p w:rsidR="00BC0C72" w:rsidRDefault="008D5CF6">
            <w:pPr>
              <w:pStyle w:val="a5"/>
              <w:jc w:val="center"/>
            </w:pPr>
            <w:bookmarkStart w:id="16199" w:name="71125"/>
            <w:bookmarkEnd w:id="16199"/>
            <w:r>
              <w:t> </w:t>
            </w:r>
          </w:p>
        </w:tc>
      </w:tr>
      <w:tr w:rsidR="00BC0C72" w:rsidTr="00181458">
        <w:trPr>
          <w:divId w:val="1237204249"/>
        </w:trPr>
        <w:tc>
          <w:tcPr>
            <w:tcW w:w="900" w:type="pct"/>
            <w:hideMark/>
          </w:tcPr>
          <w:p w:rsidR="00BC0C72" w:rsidRDefault="008D5CF6">
            <w:pPr>
              <w:pStyle w:val="a5"/>
            </w:pPr>
            <w:bookmarkStart w:id="16200" w:name="71126"/>
            <w:bookmarkEnd w:id="16200"/>
            <w:r>
              <w:t> </w:t>
            </w:r>
          </w:p>
        </w:tc>
        <w:tc>
          <w:tcPr>
            <w:tcW w:w="2950" w:type="pct"/>
            <w:hideMark/>
          </w:tcPr>
          <w:p w:rsidR="00BC0C72" w:rsidRDefault="008D5CF6">
            <w:pPr>
              <w:pStyle w:val="a5"/>
            </w:pPr>
            <w:bookmarkStart w:id="16201" w:name="71127"/>
            <w:bookmarkEnd w:id="16201"/>
            <w:r>
              <w:t>насоси</w:t>
            </w:r>
          </w:p>
        </w:tc>
        <w:tc>
          <w:tcPr>
            <w:tcW w:w="600" w:type="pct"/>
            <w:hideMark/>
          </w:tcPr>
          <w:p w:rsidR="00BC0C72" w:rsidRDefault="008D5CF6">
            <w:pPr>
              <w:pStyle w:val="a5"/>
              <w:jc w:val="center"/>
            </w:pPr>
            <w:bookmarkStart w:id="16202" w:name="71128"/>
            <w:bookmarkEnd w:id="16202"/>
            <w:r>
              <w:t>штук</w:t>
            </w:r>
          </w:p>
        </w:tc>
        <w:tc>
          <w:tcPr>
            <w:tcW w:w="550" w:type="pct"/>
            <w:hideMark/>
          </w:tcPr>
          <w:p w:rsidR="00BC0C72" w:rsidRDefault="008D5CF6">
            <w:pPr>
              <w:pStyle w:val="a5"/>
              <w:jc w:val="center"/>
            </w:pPr>
            <w:bookmarkStart w:id="16203" w:name="71129"/>
            <w:bookmarkEnd w:id="16203"/>
            <w:r>
              <w:t>300</w:t>
            </w:r>
          </w:p>
        </w:tc>
      </w:tr>
      <w:tr w:rsidR="00BC0C72" w:rsidTr="00181458">
        <w:trPr>
          <w:divId w:val="1237204249"/>
        </w:trPr>
        <w:tc>
          <w:tcPr>
            <w:tcW w:w="900" w:type="pct"/>
            <w:hideMark/>
          </w:tcPr>
          <w:p w:rsidR="00BC0C72" w:rsidRDefault="008D5CF6">
            <w:pPr>
              <w:pStyle w:val="a5"/>
            </w:pPr>
            <w:bookmarkStart w:id="16204" w:name="71130"/>
            <w:bookmarkEnd w:id="16204"/>
            <w:r>
              <w:t>8413 50 69 00</w:t>
            </w:r>
          </w:p>
        </w:tc>
        <w:tc>
          <w:tcPr>
            <w:tcW w:w="2950" w:type="pct"/>
            <w:hideMark/>
          </w:tcPr>
          <w:p w:rsidR="00BC0C72" w:rsidRDefault="008D5CF6">
            <w:pPr>
              <w:pStyle w:val="a5"/>
            </w:pPr>
            <w:bookmarkStart w:id="16205" w:name="71131"/>
            <w:bookmarkEnd w:id="16205"/>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насоси поршневі:</w:t>
            </w:r>
            <w:r>
              <w:br/>
              <w:t>---- інші:</w:t>
            </w:r>
          </w:p>
        </w:tc>
        <w:tc>
          <w:tcPr>
            <w:tcW w:w="600" w:type="pct"/>
            <w:hideMark/>
          </w:tcPr>
          <w:p w:rsidR="00BC0C72" w:rsidRDefault="008D5CF6">
            <w:pPr>
              <w:pStyle w:val="a5"/>
              <w:jc w:val="center"/>
            </w:pPr>
            <w:bookmarkStart w:id="16206" w:name="71132"/>
            <w:bookmarkEnd w:id="16206"/>
            <w:r>
              <w:t> </w:t>
            </w:r>
          </w:p>
        </w:tc>
        <w:tc>
          <w:tcPr>
            <w:tcW w:w="550" w:type="pct"/>
            <w:hideMark/>
          </w:tcPr>
          <w:p w:rsidR="00BC0C72" w:rsidRDefault="008D5CF6">
            <w:pPr>
              <w:pStyle w:val="a5"/>
              <w:jc w:val="center"/>
            </w:pPr>
            <w:bookmarkStart w:id="16207" w:name="71133"/>
            <w:bookmarkEnd w:id="16207"/>
            <w:r>
              <w:t> </w:t>
            </w:r>
          </w:p>
        </w:tc>
      </w:tr>
      <w:tr w:rsidR="00BC0C72" w:rsidTr="00181458">
        <w:trPr>
          <w:divId w:val="1237204249"/>
        </w:trPr>
        <w:tc>
          <w:tcPr>
            <w:tcW w:w="900" w:type="pct"/>
            <w:hideMark/>
          </w:tcPr>
          <w:p w:rsidR="00BC0C72" w:rsidRDefault="008D5CF6">
            <w:pPr>
              <w:pStyle w:val="a5"/>
            </w:pPr>
            <w:bookmarkStart w:id="16208" w:name="71134"/>
            <w:bookmarkEnd w:id="16208"/>
            <w:r>
              <w:t> </w:t>
            </w:r>
          </w:p>
        </w:tc>
        <w:tc>
          <w:tcPr>
            <w:tcW w:w="2950" w:type="pct"/>
            <w:hideMark/>
          </w:tcPr>
          <w:p w:rsidR="00BC0C72" w:rsidRDefault="008D5CF6">
            <w:pPr>
              <w:pStyle w:val="a5"/>
            </w:pPr>
            <w:bookmarkStart w:id="16209" w:name="71135"/>
            <w:bookmarkEnd w:id="16209"/>
            <w:r>
              <w:t>насоси</w:t>
            </w:r>
          </w:p>
        </w:tc>
        <w:tc>
          <w:tcPr>
            <w:tcW w:w="600" w:type="pct"/>
            <w:hideMark/>
          </w:tcPr>
          <w:p w:rsidR="00BC0C72" w:rsidRDefault="008D5CF6">
            <w:pPr>
              <w:pStyle w:val="a5"/>
              <w:jc w:val="center"/>
            </w:pPr>
            <w:bookmarkStart w:id="16210" w:name="71136"/>
            <w:bookmarkEnd w:id="16210"/>
            <w:r>
              <w:t>- " -</w:t>
            </w:r>
          </w:p>
        </w:tc>
        <w:tc>
          <w:tcPr>
            <w:tcW w:w="550" w:type="pct"/>
            <w:hideMark/>
          </w:tcPr>
          <w:p w:rsidR="00BC0C72" w:rsidRDefault="008D5CF6">
            <w:pPr>
              <w:pStyle w:val="a5"/>
              <w:jc w:val="center"/>
            </w:pPr>
            <w:bookmarkStart w:id="16211" w:name="71137"/>
            <w:bookmarkEnd w:id="16211"/>
            <w:r>
              <w:t>300</w:t>
            </w:r>
          </w:p>
        </w:tc>
      </w:tr>
      <w:tr w:rsidR="00BC0C72" w:rsidTr="00181458">
        <w:trPr>
          <w:divId w:val="1237204249"/>
        </w:trPr>
        <w:tc>
          <w:tcPr>
            <w:tcW w:w="900" w:type="pct"/>
            <w:hideMark/>
          </w:tcPr>
          <w:p w:rsidR="00BC0C72" w:rsidRDefault="008D5CF6">
            <w:pPr>
              <w:pStyle w:val="a5"/>
            </w:pPr>
            <w:bookmarkStart w:id="16212" w:name="71138"/>
            <w:bookmarkEnd w:id="16212"/>
            <w:r>
              <w:t>8413 50 80 00</w:t>
            </w:r>
          </w:p>
        </w:tc>
        <w:tc>
          <w:tcPr>
            <w:tcW w:w="2950" w:type="pct"/>
            <w:hideMark/>
          </w:tcPr>
          <w:p w:rsidR="00BC0C72" w:rsidRDefault="008D5CF6">
            <w:pPr>
              <w:pStyle w:val="a5"/>
            </w:pPr>
            <w:bookmarkStart w:id="16213" w:name="71139"/>
            <w:bookmarkEnd w:id="16213"/>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інші:</w:t>
            </w:r>
          </w:p>
        </w:tc>
        <w:tc>
          <w:tcPr>
            <w:tcW w:w="600" w:type="pct"/>
            <w:hideMark/>
          </w:tcPr>
          <w:p w:rsidR="00BC0C72" w:rsidRDefault="008D5CF6">
            <w:pPr>
              <w:pStyle w:val="a5"/>
              <w:jc w:val="center"/>
            </w:pPr>
            <w:bookmarkStart w:id="16214" w:name="71140"/>
            <w:bookmarkEnd w:id="16214"/>
            <w:r>
              <w:t> </w:t>
            </w:r>
          </w:p>
        </w:tc>
        <w:tc>
          <w:tcPr>
            <w:tcW w:w="550" w:type="pct"/>
            <w:hideMark/>
          </w:tcPr>
          <w:p w:rsidR="00BC0C72" w:rsidRDefault="008D5CF6">
            <w:pPr>
              <w:pStyle w:val="a5"/>
              <w:jc w:val="center"/>
            </w:pPr>
            <w:bookmarkStart w:id="16215" w:name="71141"/>
            <w:bookmarkEnd w:id="16215"/>
            <w:r>
              <w:t> </w:t>
            </w:r>
          </w:p>
        </w:tc>
      </w:tr>
      <w:tr w:rsidR="00BC0C72" w:rsidTr="00181458">
        <w:trPr>
          <w:divId w:val="1237204249"/>
        </w:trPr>
        <w:tc>
          <w:tcPr>
            <w:tcW w:w="900" w:type="pct"/>
            <w:hideMark/>
          </w:tcPr>
          <w:p w:rsidR="00BC0C72" w:rsidRDefault="008D5CF6">
            <w:pPr>
              <w:pStyle w:val="a5"/>
            </w:pPr>
            <w:bookmarkStart w:id="16216" w:name="71142"/>
            <w:bookmarkEnd w:id="16216"/>
            <w:r>
              <w:t> </w:t>
            </w:r>
          </w:p>
        </w:tc>
        <w:tc>
          <w:tcPr>
            <w:tcW w:w="2950" w:type="pct"/>
            <w:hideMark/>
          </w:tcPr>
          <w:p w:rsidR="00BC0C72" w:rsidRDefault="008D5CF6">
            <w:pPr>
              <w:pStyle w:val="a5"/>
            </w:pPr>
            <w:bookmarkStart w:id="16217" w:name="71143"/>
            <w:bookmarkEnd w:id="16217"/>
            <w:r>
              <w:t>насоси</w:t>
            </w:r>
          </w:p>
        </w:tc>
        <w:tc>
          <w:tcPr>
            <w:tcW w:w="600" w:type="pct"/>
            <w:hideMark/>
          </w:tcPr>
          <w:p w:rsidR="00BC0C72" w:rsidRDefault="008D5CF6">
            <w:pPr>
              <w:pStyle w:val="a5"/>
              <w:jc w:val="center"/>
            </w:pPr>
            <w:bookmarkStart w:id="16218" w:name="71144"/>
            <w:bookmarkEnd w:id="16218"/>
            <w:r>
              <w:t>- " -</w:t>
            </w:r>
          </w:p>
        </w:tc>
        <w:tc>
          <w:tcPr>
            <w:tcW w:w="550" w:type="pct"/>
            <w:hideMark/>
          </w:tcPr>
          <w:p w:rsidR="00BC0C72" w:rsidRDefault="008D5CF6">
            <w:pPr>
              <w:pStyle w:val="a5"/>
              <w:jc w:val="center"/>
            </w:pPr>
            <w:bookmarkStart w:id="16219" w:name="71145"/>
            <w:bookmarkEnd w:id="16219"/>
            <w:r>
              <w:t>200</w:t>
            </w:r>
          </w:p>
        </w:tc>
      </w:tr>
      <w:tr w:rsidR="00BC0C72" w:rsidTr="00181458">
        <w:trPr>
          <w:divId w:val="1237204249"/>
        </w:trPr>
        <w:tc>
          <w:tcPr>
            <w:tcW w:w="900" w:type="pct"/>
            <w:hideMark/>
          </w:tcPr>
          <w:p w:rsidR="00BC0C72" w:rsidRDefault="008D5CF6">
            <w:pPr>
              <w:pStyle w:val="a5"/>
            </w:pPr>
            <w:bookmarkStart w:id="16220" w:name="71146"/>
            <w:bookmarkEnd w:id="16220"/>
            <w:r>
              <w:t>8413 81 00 00</w:t>
            </w:r>
          </w:p>
        </w:tc>
        <w:tc>
          <w:tcPr>
            <w:tcW w:w="2950" w:type="pct"/>
            <w:hideMark/>
          </w:tcPr>
          <w:p w:rsidR="00BC0C72" w:rsidRDefault="008D5CF6">
            <w:pPr>
              <w:pStyle w:val="a5"/>
            </w:pPr>
            <w:bookmarkStart w:id="16221" w:name="71147"/>
            <w:bookmarkEnd w:id="16221"/>
            <w:r>
              <w:t>Насоси для рідин з витратоміром або без нього; механізми для підіймання рідини:</w:t>
            </w:r>
            <w:r>
              <w:br/>
              <w:t>- інші насоси; підіймачі рідини:</w:t>
            </w:r>
            <w:r>
              <w:br/>
              <w:t>-- насоси</w:t>
            </w:r>
          </w:p>
        </w:tc>
        <w:tc>
          <w:tcPr>
            <w:tcW w:w="600" w:type="pct"/>
            <w:hideMark/>
          </w:tcPr>
          <w:p w:rsidR="00BC0C72" w:rsidRDefault="008D5CF6">
            <w:pPr>
              <w:pStyle w:val="a5"/>
              <w:jc w:val="center"/>
            </w:pPr>
            <w:bookmarkStart w:id="16222" w:name="71148"/>
            <w:bookmarkEnd w:id="16222"/>
            <w:r>
              <w:t> </w:t>
            </w:r>
          </w:p>
        </w:tc>
        <w:tc>
          <w:tcPr>
            <w:tcW w:w="550" w:type="pct"/>
            <w:hideMark/>
          </w:tcPr>
          <w:p w:rsidR="00BC0C72" w:rsidRDefault="008D5CF6">
            <w:pPr>
              <w:pStyle w:val="a5"/>
              <w:jc w:val="center"/>
            </w:pPr>
            <w:bookmarkStart w:id="16223" w:name="71149"/>
            <w:bookmarkEnd w:id="16223"/>
            <w:r>
              <w:t> </w:t>
            </w:r>
          </w:p>
        </w:tc>
      </w:tr>
      <w:tr w:rsidR="00BC0C72" w:rsidTr="00181458">
        <w:trPr>
          <w:divId w:val="1237204249"/>
        </w:trPr>
        <w:tc>
          <w:tcPr>
            <w:tcW w:w="900" w:type="pct"/>
            <w:hideMark/>
          </w:tcPr>
          <w:p w:rsidR="00BC0C72" w:rsidRDefault="008D5CF6">
            <w:pPr>
              <w:pStyle w:val="a5"/>
            </w:pPr>
            <w:bookmarkStart w:id="16224" w:name="71150"/>
            <w:bookmarkEnd w:id="16224"/>
            <w:r>
              <w:t> </w:t>
            </w:r>
          </w:p>
        </w:tc>
        <w:tc>
          <w:tcPr>
            <w:tcW w:w="2950" w:type="pct"/>
            <w:hideMark/>
          </w:tcPr>
          <w:p w:rsidR="00BC0C72" w:rsidRDefault="008D5CF6">
            <w:pPr>
              <w:pStyle w:val="a5"/>
            </w:pPr>
            <w:bookmarkStart w:id="16225" w:name="71151"/>
            <w:bookmarkEnd w:id="16225"/>
            <w:r>
              <w:t>насоси</w:t>
            </w:r>
          </w:p>
        </w:tc>
        <w:tc>
          <w:tcPr>
            <w:tcW w:w="600" w:type="pct"/>
            <w:hideMark/>
          </w:tcPr>
          <w:p w:rsidR="00BC0C72" w:rsidRDefault="008D5CF6">
            <w:pPr>
              <w:pStyle w:val="a5"/>
              <w:jc w:val="center"/>
            </w:pPr>
            <w:bookmarkStart w:id="16226" w:name="71152"/>
            <w:bookmarkEnd w:id="16226"/>
            <w:r>
              <w:t>- " -</w:t>
            </w:r>
          </w:p>
        </w:tc>
        <w:tc>
          <w:tcPr>
            <w:tcW w:w="550" w:type="pct"/>
            <w:hideMark/>
          </w:tcPr>
          <w:p w:rsidR="00BC0C72" w:rsidRDefault="008D5CF6">
            <w:pPr>
              <w:pStyle w:val="a5"/>
              <w:jc w:val="center"/>
            </w:pPr>
            <w:bookmarkStart w:id="16227" w:name="71153"/>
            <w:bookmarkEnd w:id="16227"/>
            <w:r>
              <w:t>300</w:t>
            </w:r>
          </w:p>
        </w:tc>
      </w:tr>
      <w:tr w:rsidR="00BC0C72" w:rsidTr="00181458">
        <w:trPr>
          <w:divId w:val="1237204249"/>
        </w:trPr>
        <w:tc>
          <w:tcPr>
            <w:tcW w:w="900" w:type="pct"/>
            <w:hideMark/>
          </w:tcPr>
          <w:p w:rsidR="00BC0C72" w:rsidRDefault="008D5CF6">
            <w:pPr>
              <w:pStyle w:val="a5"/>
            </w:pPr>
            <w:bookmarkStart w:id="16228" w:name="71154"/>
            <w:bookmarkEnd w:id="16228"/>
            <w:r>
              <w:t>8414 59 20 91</w:t>
            </w:r>
          </w:p>
        </w:tc>
        <w:tc>
          <w:tcPr>
            <w:tcW w:w="2950" w:type="pct"/>
            <w:hideMark/>
          </w:tcPr>
          <w:p w:rsidR="00BC0C72" w:rsidRDefault="008D5CF6">
            <w:pPr>
              <w:pStyle w:val="a5"/>
            </w:pPr>
            <w:bookmarkStart w:id="16229" w:name="71155"/>
            <w:bookmarkEnd w:id="16229"/>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вентилятори осьові:</w:t>
            </w:r>
            <w:r>
              <w:br/>
              <w:t>---- інші:</w:t>
            </w:r>
            <w:r>
              <w:br/>
              <w:t>----- для цивільної авіації:</w:t>
            </w:r>
          </w:p>
        </w:tc>
        <w:tc>
          <w:tcPr>
            <w:tcW w:w="600" w:type="pct"/>
            <w:hideMark/>
          </w:tcPr>
          <w:p w:rsidR="00BC0C72" w:rsidRDefault="008D5CF6">
            <w:pPr>
              <w:pStyle w:val="a5"/>
              <w:jc w:val="center"/>
            </w:pPr>
            <w:bookmarkStart w:id="16230" w:name="71156"/>
            <w:bookmarkEnd w:id="16230"/>
            <w:r>
              <w:t> </w:t>
            </w:r>
          </w:p>
        </w:tc>
        <w:tc>
          <w:tcPr>
            <w:tcW w:w="550" w:type="pct"/>
            <w:hideMark/>
          </w:tcPr>
          <w:p w:rsidR="00BC0C72" w:rsidRDefault="008D5CF6">
            <w:pPr>
              <w:pStyle w:val="a5"/>
              <w:jc w:val="center"/>
            </w:pPr>
            <w:bookmarkStart w:id="16231" w:name="71157"/>
            <w:bookmarkEnd w:id="16231"/>
            <w:r>
              <w:t> </w:t>
            </w:r>
          </w:p>
        </w:tc>
      </w:tr>
      <w:tr w:rsidR="00BC0C72" w:rsidTr="00181458">
        <w:trPr>
          <w:divId w:val="1237204249"/>
        </w:trPr>
        <w:tc>
          <w:tcPr>
            <w:tcW w:w="900" w:type="pct"/>
            <w:hideMark/>
          </w:tcPr>
          <w:p w:rsidR="00BC0C72" w:rsidRDefault="008D5CF6">
            <w:pPr>
              <w:pStyle w:val="a5"/>
            </w:pPr>
            <w:bookmarkStart w:id="16232" w:name="71158"/>
            <w:bookmarkEnd w:id="16232"/>
            <w:r>
              <w:t> </w:t>
            </w:r>
          </w:p>
        </w:tc>
        <w:tc>
          <w:tcPr>
            <w:tcW w:w="2950" w:type="pct"/>
            <w:hideMark/>
          </w:tcPr>
          <w:p w:rsidR="00BC0C72" w:rsidRDefault="008D5CF6">
            <w:pPr>
              <w:pStyle w:val="a5"/>
            </w:pPr>
            <w:bookmarkStart w:id="16233" w:name="71159"/>
            <w:bookmarkEnd w:id="16233"/>
            <w:r>
              <w:t>вентилятори</w:t>
            </w:r>
          </w:p>
        </w:tc>
        <w:tc>
          <w:tcPr>
            <w:tcW w:w="600" w:type="pct"/>
            <w:hideMark/>
          </w:tcPr>
          <w:p w:rsidR="00BC0C72" w:rsidRDefault="008D5CF6">
            <w:pPr>
              <w:pStyle w:val="a5"/>
              <w:jc w:val="center"/>
            </w:pPr>
            <w:bookmarkStart w:id="16234" w:name="71160"/>
            <w:bookmarkEnd w:id="16234"/>
            <w:r>
              <w:t>- " -</w:t>
            </w:r>
          </w:p>
        </w:tc>
        <w:tc>
          <w:tcPr>
            <w:tcW w:w="550" w:type="pct"/>
            <w:hideMark/>
          </w:tcPr>
          <w:p w:rsidR="00BC0C72" w:rsidRDefault="008D5CF6">
            <w:pPr>
              <w:pStyle w:val="a5"/>
              <w:jc w:val="center"/>
            </w:pPr>
            <w:bookmarkStart w:id="16235" w:name="71161"/>
            <w:bookmarkEnd w:id="16235"/>
            <w:r>
              <w:t>200</w:t>
            </w:r>
          </w:p>
        </w:tc>
      </w:tr>
      <w:tr w:rsidR="00BC0C72" w:rsidTr="00181458">
        <w:trPr>
          <w:divId w:val="1237204249"/>
        </w:trPr>
        <w:tc>
          <w:tcPr>
            <w:tcW w:w="900" w:type="pct"/>
            <w:hideMark/>
          </w:tcPr>
          <w:p w:rsidR="00BC0C72" w:rsidRDefault="008D5CF6">
            <w:pPr>
              <w:pStyle w:val="a5"/>
            </w:pPr>
            <w:bookmarkStart w:id="16236" w:name="71162"/>
            <w:bookmarkEnd w:id="16236"/>
            <w:r>
              <w:t>8414 59 40 10</w:t>
            </w:r>
          </w:p>
        </w:tc>
        <w:tc>
          <w:tcPr>
            <w:tcW w:w="2950" w:type="pct"/>
            <w:hideMark/>
          </w:tcPr>
          <w:p w:rsidR="00BC0C72" w:rsidRDefault="008D5CF6">
            <w:pPr>
              <w:pStyle w:val="a5"/>
            </w:pPr>
            <w:bookmarkStart w:id="16237" w:name="71163"/>
            <w:bookmarkEnd w:id="16237"/>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вентилятори відцентрові:</w:t>
            </w:r>
            <w:r>
              <w:br/>
              <w:t>---- для цивільної авіації:</w:t>
            </w:r>
          </w:p>
        </w:tc>
        <w:tc>
          <w:tcPr>
            <w:tcW w:w="600" w:type="pct"/>
            <w:hideMark/>
          </w:tcPr>
          <w:p w:rsidR="00BC0C72" w:rsidRDefault="008D5CF6">
            <w:pPr>
              <w:pStyle w:val="a5"/>
              <w:jc w:val="center"/>
            </w:pPr>
            <w:bookmarkStart w:id="16238" w:name="71164"/>
            <w:bookmarkEnd w:id="16238"/>
            <w:r>
              <w:t> </w:t>
            </w:r>
          </w:p>
        </w:tc>
        <w:tc>
          <w:tcPr>
            <w:tcW w:w="550" w:type="pct"/>
            <w:hideMark/>
          </w:tcPr>
          <w:p w:rsidR="00BC0C72" w:rsidRDefault="008D5CF6">
            <w:pPr>
              <w:pStyle w:val="a5"/>
              <w:jc w:val="center"/>
            </w:pPr>
            <w:bookmarkStart w:id="16239" w:name="71165"/>
            <w:bookmarkEnd w:id="16239"/>
            <w:r>
              <w:t> </w:t>
            </w:r>
          </w:p>
        </w:tc>
      </w:tr>
      <w:tr w:rsidR="00BC0C72" w:rsidTr="00181458">
        <w:trPr>
          <w:divId w:val="1237204249"/>
        </w:trPr>
        <w:tc>
          <w:tcPr>
            <w:tcW w:w="900" w:type="pct"/>
            <w:hideMark/>
          </w:tcPr>
          <w:p w:rsidR="00BC0C72" w:rsidRDefault="008D5CF6">
            <w:pPr>
              <w:pStyle w:val="a5"/>
            </w:pPr>
            <w:bookmarkStart w:id="16240" w:name="71166"/>
            <w:bookmarkEnd w:id="16240"/>
            <w:r>
              <w:t> </w:t>
            </w:r>
          </w:p>
        </w:tc>
        <w:tc>
          <w:tcPr>
            <w:tcW w:w="2950" w:type="pct"/>
            <w:hideMark/>
          </w:tcPr>
          <w:p w:rsidR="00BC0C72" w:rsidRDefault="008D5CF6">
            <w:pPr>
              <w:pStyle w:val="a5"/>
            </w:pPr>
            <w:bookmarkStart w:id="16241" w:name="71167"/>
            <w:bookmarkEnd w:id="16241"/>
            <w:r>
              <w:t>вентилятори</w:t>
            </w:r>
          </w:p>
        </w:tc>
        <w:tc>
          <w:tcPr>
            <w:tcW w:w="600" w:type="pct"/>
            <w:hideMark/>
          </w:tcPr>
          <w:p w:rsidR="00BC0C72" w:rsidRDefault="008D5CF6">
            <w:pPr>
              <w:pStyle w:val="a5"/>
              <w:jc w:val="center"/>
            </w:pPr>
            <w:bookmarkStart w:id="16242" w:name="71168"/>
            <w:bookmarkEnd w:id="16242"/>
            <w:r>
              <w:t>штук</w:t>
            </w:r>
          </w:p>
        </w:tc>
        <w:tc>
          <w:tcPr>
            <w:tcW w:w="550" w:type="pct"/>
            <w:hideMark/>
          </w:tcPr>
          <w:p w:rsidR="00BC0C72" w:rsidRDefault="008D5CF6">
            <w:pPr>
              <w:pStyle w:val="a5"/>
              <w:jc w:val="center"/>
            </w:pPr>
            <w:bookmarkStart w:id="16243" w:name="71169"/>
            <w:bookmarkEnd w:id="16243"/>
            <w:r>
              <w:t>300</w:t>
            </w:r>
          </w:p>
        </w:tc>
      </w:tr>
      <w:tr w:rsidR="00BC0C72" w:rsidTr="00181458">
        <w:trPr>
          <w:divId w:val="1237204249"/>
        </w:trPr>
        <w:tc>
          <w:tcPr>
            <w:tcW w:w="900" w:type="pct"/>
            <w:hideMark/>
          </w:tcPr>
          <w:p w:rsidR="00BC0C72" w:rsidRDefault="008D5CF6">
            <w:pPr>
              <w:pStyle w:val="a5"/>
            </w:pPr>
            <w:bookmarkStart w:id="16244" w:name="71170"/>
            <w:bookmarkEnd w:id="16244"/>
            <w:r>
              <w:lastRenderedPageBreak/>
              <w:t>8414 59 80 10</w:t>
            </w:r>
          </w:p>
        </w:tc>
        <w:tc>
          <w:tcPr>
            <w:tcW w:w="2950" w:type="pct"/>
            <w:hideMark/>
          </w:tcPr>
          <w:p w:rsidR="00BC0C72" w:rsidRDefault="008D5CF6">
            <w:pPr>
              <w:pStyle w:val="a5"/>
            </w:pPr>
            <w:bookmarkStart w:id="16245" w:name="71171"/>
            <w:bookmarkEnd w:id="16245"/>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інші:</w:t>
            </w:r>
            <w:r>
              <w:br/>
              <w:t>---- для цивільної авіації:</w:t>
            </w:r>
          </w:p>
        </w:tc>
        <w:tc>
          <w:tcPr>
            <w:tcW w:w="600" w:type="pct"/>
            <w:hideMark/>
          </w:tcPr>
          <w:p w:rsidR="00BC0C72" w:rsidRDefault="008D5CF6">
            <w:pPr>
              <w:pStyle w:val="a5"/>
              <w:jc w:val="center"/>
            </w:pPr>
            <w:bookmarkStart w:id="16246" w:name="71172"/>
            <w:bookmarkEnd w:id="16246"/>
            <w:r>
              <w:t> </w:t>
            </w:r>
          </w:p>
        </w:tc>
        <w:tc>
          <w:tcPr>
            <w:tcW w:w="550" w:type="pct"/>
            <w:hideMark/>
          </w:tcPr>
          <w:p w:rsidR="00BC0C72" w:rsidRDefault="008D5CF6">
            <w:pPr>
              <w:pStyle w:val="a5"/>
              <w:jc w:val="center"/>
            </w:pPr>
            <w:bookmarkStart w:id="16247" w:name="71173"/>
            <w:bookmarkEnd w:id="16247"/>
            <w:r>
              <w:t> </w:t>
            </w:r>
          </w:p>
        </w:tc>
      </w:tr>
      <w:tr w:rsidR="00BC0C72" w:rsidTr="00181458">
        <w:trPr>
          <w:divId w:val="1237204249"/>
        </w:trPr>
        <w:tc>
          <w:tcPr>
            <w:tcW w:w="900" w:type="pct"/>
            <w:hideMark/>
          </w:tcPr>
          <w:p w:rsidR="00BC0C72" w:rsidRDefault="008D5CF6">
            <w:pPr>
              <w:pStyle w:val="a5"/>
            </w:pPr>
            <w:bookmarkStart w:id="16248" w:name="71174"/>
            <w:bookmarkEnd w:id="16248"/>
            <w:r>
              <w:t> </w:t>
            </w:r>
          </w:p>
        </w:tc>
        <w:tc>
          <w:tcPr>
            <w:tcW w:w="2950" w:type="pct"/>
            <w:hideMark/>
          </w:tcPr>
          <w:p w:rsidR="00BC0C72" w:rsidRDefault="008D5CF6">
            <w:pPr>
              <w:pStyle w:val="a5"/>
            </w:pPr>
            <w:bookmarkStart w:id="16249" w:name="71175"/>
            <w:bookmarkEnd w:id="16249"/>
            <w:r>
              <w:t>вентилятори</w:t>
            </w:r>
          </w:p>
        </w:tc>
        <w:tc>
          <w:tcPr>
            <w:tcW w:w="600" w:type="pct"/>
            <w:hideMark/>
          </w:tcPr>
          <w:p w:rsidR="00BC0C72" w:rsidRDefault="008D5CF6">
            <w:pPr>
              <w:pStyle w:val="a5"/>
              <w:jc w:val="center"/>
            </w:pPr>
            <w:bookmarkStart w:id="16250" w:name="71176"/>
            <w:bookmarkEnd w:id="16250"/>
            <w:r>
              <w:t>- " -</w:t>
            </w:r>
          </w:p>
        </w:tc>
        <w:tc>
          <w:tcPr>
            <w:tcW w:w="550" w:type="pct"/>
            <w:hideMark/>
          </w:tcPr>
          <w:p w:rsidR="00BC0C72" w:rsidRDefault="008D5CF6">
            <w:pPr>
              <w:pStyle w:val="a5"/>
              <w:jc w:val="center"/>
            </w:pPr>
            <w:bookmarkStart w:id="16251" w:name="71177"/>
            <w:bookmarkEnd w:id="16251"/>
            <w:r>
              <w:t>400</w:t>
            </w:r>
          </w:p>
        </w:tc>
      </w:tr>
      <w:tr w:rsidR="00BC0C72" w:rsidTr="00181458">
        <w:trPr>
          <w:divId w:val="1237204249"/>
        </w:trPr>
        <w:tc>
          <w:tcPr>
            <w:tcW w:w="900" w:type="pct"/>
            <w:hideMark/>
          </w:tcPr>
          <w:p w:rsidR="00BC0C72" w:rsidRDefault="008D5CF6">
            <w:pPr>
              <w:pStyle w:val="a5"/>
            </w:pPr>
            <w:bookmarkStart w:id="16252" w:name="71178"/>
            <w:bookmarkEnd w:id="16252"/>
            <w:r>
              <w:t>8414 80 11 10</w:t>
            </w:r>
          </w:p>
        </w:tc>
        <w:tc>
          <w:tcPr>
            <w:tcW w:w="2950" w:type="pct"/>
            <w:hideMark/>
          </w:tcPr>
          <w:p w:rsidR="00BC0C72" w:rsidRDefault="008D5CF6">
            <w:pPr>
              <w:pStyle w:val="a5"/>
            </w:pPr>
            <w:bookmarkStart w:id="16253" w:name="71179"/>
            <w:bookmarkEnd w:id="16253"/>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інші:</w:t>
            </w:r>
            <w:r>
              <w:br/>
              <w:t>-- турбокомпресори:</w:t>
            </w:r>
            <w:r>
              <w:br/>
              <w:t>--- одноступінчасті:</w:t>
            </w:r>
            <w:r>
              <w:br/>
              <w:t>---- для цивільної авіації:</w:t>
            </w:r>
          </w:p>
        </w:tc>
        <w:tc>
          <w:tcPr>
            <w:tcW w:w="600" w:type="pct"/>
            <w:hideMark/>
          </w:tcPr>
          <w:p w:rsidR="00BC0C72" w:rsidRDefault="008D5CF6">
            <w:pPr>
              <w:pStyle w:val="a5"/>
              <w:jc w:val="center"/>
            </w:pPr>
            <w:bookmarkStart w:id="16254" w:name="71180"/>
            <w:bookmarkEnd w:id="16254"/>
            <w:r>
              <w:t> </w:t>
            </w:r>
          </w:p>
        </w:tc>
        <w:tc>
          <w:tcPr>
            <w:tcW w:w="550" w:type="pct"/>
            <w:hideMark/>
          </w:tcPr>
          <w:p w:rsidR="00BC0C72" w:rsidRDefault="008D5CF6">
            <w:pPr>
              <w:pStyle w:val="a5"/>
              <w:jc w:val="center"/>
            </w:pPr>
            <w:bookmarkStart w:id="16255" w:name="71181"/>
            <w:bookmarkEnd w:id="16255"/>
            <w:r>
              <w:t> </w:t>
            </w:r>
          </w:p>
        </w:tc>
      </w:tr>
      <w:tr w:rsidR="00BC0C72" w:rsidTr="00181458">
        <w:trPr>
          <w:divId w:val="1237204249"/>
        </w:trPr>
        <w:tc>
          <w:tcPr>
            <w:tcW w:w="900" w:type="pct"/>
            <w:hideMark/>
          </w:tcPr>
          <w:p w:rsidR="00BC0C72" w:rsidRDefault="008D5CF6">
            <w:pPr>
              <w:pStyle w:val="a5"/>
            </w:pPr>
            <w:bookmarkStart w:id="16256" w:name="71182"/>
            <w:bookmarkEnd w:id="16256"/>
            <w:r>
              <w:t> </w:t>
            </w:r>
          </w:p>
        </w:tc>
        <w:tc>
          <w:tcPr>
            <w:tcW w:w="2950" w:type="pct"/>
            <w:hideMark/>
          </w:tcPr>
          <w:p w:rsidR="00BC0C72" w:rsidRDefault="008D5CF6">
            <w:pPr>
              <w:pStyle w:val="a5"/>
            </w:pPr>
            <w:bookmarkStart w:id="16257" w:name="71183"/>
            <w:bookmarkEnd w:id="16257"/>
            <w:r>
              <w:t>турбокомпресори</w:t>
            </w:r>
          </w:p>
        </w:tc>
        <w:tc>
          <w:tcPr>
            <w:tcW w:w="600" w:type="pct"/>
            <w:hideMark/>
          </w:tcPr>
          <w:p w:rsidR="00BC0C72" w:rsidRDefault="008D5CF6">
            <w:pPr>
              <w:pStyle w:val="a5"/>
              <w:jc w:val="center"/>
            </w:pPr>
            <w:bookmarkStart w:id="16258" w:name="71184"/>
            <w:bookmarkEnd w:id="16258"/>
            <w:r>
              <w:t>- " -</w:t>
            </w:r>
          </w:p>
        </w:tc>
        <w:tc>
          <w:tcPr>
            <w:tcW w:w="550" w:type="pct"/>
            <w:hideMark/>
          </w:tcPr>
          <w:p w:rsidR="00BC0C72" w:rsidRDefault="008D5CF6">
            <w:pPr>
              <w:pStyle w:val="a5"/>
              <w:jc w:val="center"/>
            </w:pPr>
            <w:bookmarkStart w:id="16259" w:name="71185"/>
            <w:bookmarkEnd w:id="16259"/>
            <w:r>
              <w:t>400</w:t>
            </w:r>
          </w:p>
        </w:tc>
      </w:tr>
      <w:tr w:rsidR="00BC0C72" w:rsidTr="00181458">
        <w:trPr>
          <w:divId w:val="1237204249"/>
        </w:trPr>
        <w:tc>
          <w:tcPr>
            <w:tcW w:w="900" w:type="pct"/>
            <w:hideMark/>
          </w:tcPr>
          <w:p w:rsidR="00BC0C72" w:rsidRDefault="008D5CF6">
            <w:pPr>
              <w:pStyle w:val="a5"/>
            </w:pPr>
            <w:bookmarkStart w:id="16260" w:name="71186"/>
            <w:bookmarkEnd w:id="16260"/>
            <w:r>
              <w:t>8414 80 19 10</w:t>
            </w:r>
          </w:p>
        </w:tc>
        <w:tc>
          <w:tcPr>
            <w:tcW w:w="2950" w:type="pct"/>
            <w:hideMark/>
          </w:tcPr>
          <w:p w:rsidR="00BC0C72" w:rsidRDefault="008D5CF6">
            <w:pPr>
              <w:pStyle w:val="a5"/>
            </w:pPr>
            <w:bookmarkStart w:id="16261" w:name="71187"/>
            <w:bookmarkEnd w:id="16261"/>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інші:</w:t>
            </w:r>
            <w:r>
              <w:br/>
              <w:t>-- турбокомпресори:</w:t>
            </w:r>
            <w:r>
              <w:br/>
              <w:t>--- багатоступінчасті:</w:t>
            </w:r>
            <w:r>
              <w:br/>
              <w:t>---- для цивільної авіації:</w:t>
            </w:r>
          </w:p>
        </w:tc>
        <w:tc>
          <w:tcPr>
            <w:tcW w:w="600" w:type="pct"/>
            <w:hideMark/>
          </w:tcPr>
          <w:p w:rsidR="00BC0C72" w:rsidRDefault="008D5CF6">
            <w:pPr>
              <w:pStyle w:val="a5"/>
              <w:jc w:val="center"/>
            </w:pPr>
            <w:bookmarkStart w:id="16262" w:name="71188"/>
            <w:bookmarkEnd w:id="16262"/>
            <w:r>
              <w:t> </w:t>
            </w:r>
          </w:p>
        </w:tc>
        <w:tc>
          <w:tcPr>
            <w:tcW w:w="550" w:type="pct"/>
            <w:hideMark/>
          </w:tcPr>
          <w:p w:rsidR="00BC0C72" w:rsidRDefault="008D5CF6">
            <w:pPr>
              <w:pStyle w:val="a5"/>
              <w:jc w:val="center"/>
            </w:pPr>
            <w:bookmarkStart w:id="16263" w:name="71189"/>
            <w:bookmarkEnd w:id="16263"/>
            <w:r>
              <w:t> </w:t>
            </w:r>
          </w:p>
        </w:tc>
      </w:tr>
      <w:tr w:rsidR="00BC0C72" w:rsidTr="00181458">
        <w:trPr>
          <w:divId w:val="1237204249"/>
        </w:trPr>
        <w:tc>
          <w:tcPr>
            <w:tcW w:w="900" w:type="pct"/>
            <w:hideMark/>
          </w:tcPr>
          <w:p w:rsidR="00BC0C72" w:rsidRDefault="008D5CF6">
            <w:pPr>
              <w:pStyle w:val="a5"/>
            </w:pPr>
            <w:bookmarkStart w:id="16264" w:name="71190"/>
            <w:bookmarkEnd w:id="16264"/>
            <w:r>
              <w:t> </w:t>
            </w:r>
          </w:p>
        </w:tc>
        <w:tc>
          <w:tcPr>
            <w:tcW w:w="2950" w:type="pct"/>
            <w:hideMark/>
          </w:tcPr>
          <w:p w:rsidR="00BC0C72" w:rsidRDefault="008D5CF6">
            <w:pPr>
              <w:pStyle w:val="a5"/>
            </w:pPr>
            <w:bookmarkStart w:id="16265" w:name="71191"/>
            <w:bookmarkEnd w:id="16265"/>
            <w:r>
              <w:t>турбокомпресори</w:t>
            </w:r>
          </w:p>
        </w:tc>
        <w:tc>
          <w:tcPr>
            <w:tcW w:w="600" w:type="pct"/>
            <w:hideMark/>
          </w:tcPr>
          <w:p w:rsidR="00BC0C72" w:rsidRDefault="008D5CF6">
            <w:pPr>
              <w:pStyle w:val="a5"/>
              <w:jc w:val="center"/>
            </w:pPr>
            <w:bookmarkStart w:id="16266" w:name="71192"/>
            <w:bookmarkEnd w:id="16266"/>
            <w:r>
              <w:t>- " -</w:t>
            </w:r>
          </w:p>
        </w:tc>
        <w:tc>
          <w:tcPr>
            <w:tcW w:w="550" w:type="pct"/>
            <w:hideMark/>
          </w:tcPr>
          <w:p w:rsidR="00BC0C72" w:rsidRDefault="008D5CF6">
            <w:pPr>
              <w:pStyle w:val="a5"/>
              <w:jc w:val="center"/>
            </w:pPr>
            <w:bookmarkStart w:id="16267" w:name="71193"/>
            <w:bookmarkEnd w:id="16267"/>
            <w:r>
              <w:t>400</w:t>
            </w:r>
          </w:p>
        </w:tc>
      </w:tr>
      <w:tr w:rsidR="00BC0C72" w:rsidTr="00181458">
        <w:trPr>
          <w:divId w:val="1237204249"/>
        </w:trPr>
        <w:tc>
          <w:tcPr>
            <w:tcW w:w="900" w:type="pct"/>
            <w:hideMark/>
          </w:tcPr>
          <w:p w:rsidR="00BC0C72" w:rsidRDefault="008D5CF6">
            <w:pPr>
              <w:pStyle w:val="a5"/>
            </w:pPr>
            <w:bookmarkStart w:id="16268" w:name="71194"/>
            <w:bookmarkEnd w:id="16268"/>
            <w:r>
              <w:t>8414 90 00 00</w:t>
            </w:r>
          </w:p>
        </w:tc>
        <w:tc>
          <w:tcPr>
            <w:tcW w:w="2950" w:type="pct"/>
            <w:hideMark/>
          </w:tcPr>
          <w:p w:rsidR="00BC0C72" w:rsidRDefault="008D5CF6">
            <w:pPr>
              <w:pStyle w:val="a5"/>
            </w:pPr>
            <w:bookmarkStart w:id="16269" w:name="71195"/>
            <w:bookmarkEnd w:id="16269"/>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частини:</w:t>
            </w:r>
          </w:p>
        </w:tc>
        <w:tc>
          <w:tcPr>
            <w:tcW w:w="600" w:type="pct"/>
            <w:hideMark/>
          </w:tcPr>
          <w:p w:rsidR="00BC0C72" w:rsidRDefault="008D5CF6">
            <w:pPr>
              <w:pStyle w:val="a5"/>
              <w:jc w:val="center"/>
            </w:pPr>
            <w:bookmarkStart w:id="16270" w:name="71196"/>
            <w:bookmarkEnd w:id="16270"/>
            <w:r>
              <w:t> </w:t>
            </w:r>
          </w:p>
        </w:tc>
        <w:tc>
          <w:tcPr>
            <w:tcW w:w="550" w:type="pct"/>
            <w:hideMark/>
          </w:tcPr>
          <w:p w:rsidR="00BC0C72" w:rsidRDefault="008D5CF6">
            <w:pPr>
              <w:pStyle w:val="a5"/>
              <w:jc w:val="center"/>
            </w:pPr>
            <w:bookmarkStart w:id="16271" w:name="71197"/>
            <w:bookmarkEnd w:id="16271"/>
            <w:r>
              <w:t> </w:t>
            </w:r>
          </w:p>
        </w:tc>
      </w:tr>
      <w:tr w:rsidR="00BC0C72" w:rsidTr="00181458">
        <w:trPr>
          <w:divId w:val="1237204249"/>
        </w:trPr>
        <w:tc>
          <w:tcPr>
            <w:tcW w:w="900" w:type="pct"/>
            <w:hideMark/>
          </w:tcPr>
          <w:p w:rsidR="00BC0C72" w:rsidRDefault="008D5CF6">
            <w:pPr>
              <w:pStyle w:val="a5"/>
            </w:pPr>
            <w:bookmarkStart w:id="16272" w:name="71198"/>
            <w:bookmarkEnd w:id="16272"/>
            <w:r>
              <w:t> </w:t>
            </w:r>
          </w:p>
        </w:tc>
        <w:tc>
          <w:tcPr>
            <w:tcW w:w="2950" w:type="pct"/>
            <w:hideMark/>
          </w:tcPr>
          <w:p w:rsidR="00BC0C72" w:rsidRDefault="008D5CF6">
            <w:pPr>
              <w:pStyle w:val="a5"/>
            </w:pPr>
            <w:bookmarkStart w:id="16273" w:name="71199"/>
            <w:bookmarkEnd w:id="16273"/>
            <w:r>
              <w:t>частини вентиляторів або вентиляційних систем</w:t>
            </w:r>
          </w:p>
        </w:tc>
        <w:tc>
          <w:tcPr>
            <w:tcW w:w="600" w:type="pct"/>
            <w:hideMark/>
          </w:tcPr>
          <w:p w:rsidR="00BC0C72" w:rsidRDefault="008D5CF6">
            <w:pPr>
              <w:pStyle w:val="a5"/>
              <w:jc w:val="center"/>
            </w:pPr>
            <w:bookmarkStart w:id="16274" w:name="71200"/>
            <w:bookmarkEnd w:id="16274"/>
            <w:r>
              <w:t>штук</w:t>
            </w:r>
          </w:p>
        </w:tc>
        <w:tc>
          <w:tcPr>
            <w:tcW w:w="550" w:type="pct"/>
            <w:hideMark/>
          </w:tcPr>
          <w:p w:rsidR="00BC0C72" w:rsidRDefault="008D5CF6">
            <w:pPr>
              <w:pStyle w:val="a5"/>
              <w:jc w:val="center"/>
            </w:pPr>
            <w:bookmarkStart w:id="16275" w:name="71201"/>
            <w:bookmarkEnd w:id="16275"/>
            <w:r>
              <w:t>4000</w:t>
            </w:r>
          </w:p>
        </w:tc>
      </w:tr>
      <w:tr w:rsidR="00BC0C72" w:rsidTr="00181458">
        <w:trPr>
          <w:divId w:val="1237204249"/>
        </w:trPr>
        <w:tc>
          <w:tcPr>
            <w:tcW w:w="900" w:type="pct"/>
            <w:hideMark/>
          </w:tcPr>
          <w:p w:rsidR="00BC0C72" w:rsidRDefault="008D5CF6">
            <w:pPr>
              <w:pStyle w:val="a5"/>
            </w:pPr>
            <w:bookmarkStart w:id="16276" w:name="71202"/>
            <w:bookmarkEnd w:id="16276"/>
            <w:r>
              <w:t>8415 83 00 10</w:t>
            </w:r>
          </w:p>
        </w:tc>
        <w:tc>
          <w:tcPr>
            <w:tcW w:w="2950" w:type="pct"/>
            <w:hideMark/>
          </w:tcPr>
          <w:p w:rsidR="00BC0C72" w:rsidRDefault="008D5CF6">
            <w:pPr>
              <w:pStyle w:val="a5"/>
            </w:pPr>
            <w:bookmarkStart w:id="16277" w:name="71203"/>
            <w:bookmarkEnd w:id="16277"/>
            <w: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r>
              <w:br/>
              <w:t>- інші:</w:t>
            </w:r>
            <w:r>
              <w:br/>
              <w:t>-- з невмонтованою холодильною установкою:</w:t>
            </w:r>
            <w:r>
              <w:br/>
              <w:t>--- для цивільної авіації:</w:t>
            </w:r>
          </w:p>
        </w:tc>
        <w:tc>
          <w:tcPr>
            <w:tcW w:w="600" w:type="pct"/>
            <w:hideMark/>
          </w:tcPr>
          <w:p w:rsidR="00BC0C72" w:rsidRDefault="008D5CF6">
            <w:pPr>
              <w:pStyle w:val="a5"/>
              <w:jc w:val="center"/>
            </w:pPr>
            <w:bookmarkStart w:id="16278" w:name="71204"/>
            <w:bookmarkEnd w:id="16278"/>
            <w:r>
              <w:t> </w:t>
            </w:r>
          </w:p>
        </w:tc>
        <w:tc>
          <w:tcPr>
            <w:tcW w:w="550" w:type="pct"/>
            <w:hideMark/>
          </w:tcPr>
          <w:p w:rsidR="00BC0C72" w:rsidRDefault="008D5CF6">
            <w:pPr>
              <w:pStyle w:val="a5"/>
              <w:jc w:val="center"/>
            </w:pPr>
            <w:bookmarkStart w:id="16279" w:name="71205"/>
            <w:bookmarkEnd w:id="16279"/>
            <w:r>
              <w:t> </w:t>
            </w:r>
          </w:p>
        </w:tc>
      </w:tr>
      <w:tr w:rsidR="00BC0C72" w:rsidTr="00181458">
        <w:trPr>
          <w:divId w:val="1237204249"/>
        </w:trPr>
        <w:tc>
          <w:tcPr>
            <w:tcW w:w="900" w:type="pct"/>
            <w:hideMark/>
          </w:tcPr>
          <w:p w:rsidR="00BC0C72" w:rsidRDefault="008D5CF6">
            <w:pPr>
              <w:pStyle w:val="a5"/>
            </w:pPr>
            <w:bookmarkStart w:id="16280" w:name="71206"/>
            <w:bookmarkEnd w:id="16280"/>
            <w:r>
              <w:t> </w:t>
            </w:r>
          </w:p>
        </w:tc>
        <w:tc>
          <w:tcPr>
            <w:tcW w:w="2950" w:type="pct"/>
            <w:hideMark/>
          </w:tcPr>
          <w:p w:rsidR="00BC0C72" w:rsidRDefault="008D5CF6">
            <w:pPr>
              <w:pStyle w:val="a5"/>
            </w:pPr>
            <w:bookmarkStart w:id="16281" w:name="71207"/>
            <w:bookmarkEnd w:id="16281"/>
            <w:r>
              <w:t>установки для кондиціонування повітря</w:t>
            </w:r>
          </w:p>
        </w:tc>
        <w:tc>
          <w:tcPr>
            <w:tcW w:w="600" w:type="pct"/>
            <w:hideMark/>
          </w:tcPr>
          <w:p w:rsidR="00BC0C72" w:rsidRDefault="008D5CF6">
            <w:pPr>
              <w:pStyle w:val="a5"/>
              <w:jc w:val="center"/>
            </w:pPr>
            <w:bookmarkStart w:id="16282" w:name="71208"/>
            <w:bookmarkEnd w:id="16282"/>
            <w:r>
              <w:t>- " -</w:t>
            </w:r>
          </w:p>
        </w:tc>
        <w:tc>
          <w:tcPr>
            <w:tcW w:w="550" w:type="pct"/>
            <w:hideMark/>
          </w:tcPr>
          <w:p w:rsidR="00BC0C72" w:rsidRDefault="008D5CF6">
            <w:pPr>
              <w:pStyle w:val="a5"/>
              <w:jc w:val="center"/>
            </w:pPr>
            <w:bookmarkStart w:id="16283" w:name="71209"/>
            <w:bookmarkEnd w:id="16283"/>
            <w:r>
              <w:t>1000</w:t>
            </w:r>
          </w:p>
        </w:tc>
      </w:tr>
      <w:tr w:rsidR="00BC0C72" w:rsidTr="00181458">
        <w:trPr>
          <w:divId w:val="1237204249"/>
        </w:trPr>
        <w:tc>
          <w:tcPr>
            <w:tcW w:w="900" w:type="pct"/>
            <w:hideMark/>
          </w:tcPr>
          <w:p w:rsidR="00BC0C72" w:rsidRDefault="008D5CF6">
            <w:pPr>
              <w:pStyle w:val="a5"/>
            </w:pPr>
            <w:bookmarkStart w:id="16284" w:name="71210"/>
            <w:bookmarkEnd w:id="16284"/>
            <w:r>
              <w:t>8415 90 00 00</w:t>
            </w:r>
          </w:p>
        </w:tc>
        <w:tc>
          <w:tcPr>
            <w:tcW w:w="2950" w:type="pct"/>
            <w:hideMark/>
          </w:tcPr>
          <w:p w:rsidR="00BC0C72" w:rsidRDefault="008D5CF6">
            <w:pPr>
              <w:pStyle w:val="a5"/>
            </w:pPr>
            <w:bookmarkStart w:id="16285" w:name="71211"/>
            <w:bookmarkEnd w:id="16285"/>
            <w: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r>
              <w:br/>
              <w:t>- частини:</w:t>
            </w:r>
          </w:p>
        </w:tc>
        <w:tc>
          <w:tcPr>
            <w:tcW w:w="600" w:type="pct"/>
            <w:hideMark/>
          </w:tcPr>
          <w:p w:rsidR="00BC0C72" w:rsidRDefault="008D5CF6">
            <w:pPr>
              <w:pStyle w:val="a5"/>
              <w:jc w:val="center"/>
            </w:pPr>
            <w:bookmarkStart w:id="16286" w:name="71212"/>
            <w:bookmarkEnd w:id="16286"/>
            <w:r>
              <w:t> </w:t>
            </w:r>
          </w:p>
        </w:tc>
        <w:tc>
          <w:tcPr>
            <w:tcW w:w="550" w:type="pct"/>
            <w:hideMark/>
          </w:tcPr>
          <w:p w:rsidR="00BC0C72" w:rsidRDefault="008D5CF6">
            <w:pPr>
              <w:pStyle w:val="a5"/>
              <w:jc w:val="center"/>
            </w:pPr>
            <w:bookmarkStart w:id="16287" w:name="71213"/>
            <w:bookmarkEnd w:id="16287"/>
            <w:r>
              <w:t> </w:t>
            </w:r>
          </w:p>
        </w:tc>
      </w:tr>
      <w:tr w:rsidR="00BC0C72" w:rsidTr="00181458">
        <w:trPr>
          <w:divId w:val="1237204249"/>
        </w:trPr>
        <w:tc>
          <w:tcPr>
            <w:tcW w:w="900" w:type="pct"/>
            <w:hideMark/>
          </w:tcPr>
          <w:p w:rsidR="00BC0C72" w:rsidRDefault="008D5CF6">
            <w:pPr>
              <w:pStyle w:val="a5"/>
            </w:pPr>
            <w:bookmarkStart w:id="16288" w:name="71214"/>
            <w:bookmarkEnd w:id="16288"/>
            <w:r>
              <w:t> </w:t>
            </w:r>
          </w:p>
        </w:tc>
        <w:tc>
          <w:tcPr>
            <w:tcW w:w="2950" w:type="pct"/>
            <w:hideMark/>
          </w:tcPr>
          <w:p w:rsidR="00BC0C72" w:rsidRDefault="008D5CF6">
            <w:pPr>
              <w:pStyle w:val="a5"/>
            </w:pPr>
            <w:bookmarkStart w:id="16289" w:name="71215"/>
            <w:bookmarkEnd w:id="16289"/>
            <w:r>
              <w:t>частини для установок для кондиціонування повітря</w:t>
            </w:r>
          </w:p>
        </w:tc>
        <w:tc>
          <w:tcPr>
            <w:tcW w:w="600" w:type="pct"/>
            <w:hideMark/>
          </w:tcPr>
          <w:p w:rsidR="00BC0C72" w:rsidRDefault="008D5CF6">
            <w:pPr>
              <w:pStyle w:val="a5"/>
              <w:jc w:val="center"/>
            </w:pPr>
            <w:bookmarkStart w:id="16290" w:name="71216"/>
            <w:bookmarkEnd w:id="16290"/>
            <w:r>
              <w:t>- " -</w:t>
            </w:r>
          </w:p>
        </w:tc>
        <w:tc>
          <w:tcPr>
            <w:tcW w:w="550" w:type="pct"/>
            <w:hideMark/>
          </w:tcPr>
          <w:p w:rsidR="00BC0C72" w:rsidRDefault="008D5CF6">
            <w:pPr>
              <w:pStyle w:val="a5"/>
              <w:jc w:val="center"/>
            </w:pPr>
            <w:bookmarkStart w:id="16291" w:name="71217"/>
            <w:bookmarkEnd w:id="16291"/>
            <w:r>
              <w:t>1000</w:t>
            </w:r>
          </w:p>
        </w:tc>
      </w:tr>
      <w:tr w:rsidR="00BC0C72" w:rsidTr="00181458">
        <w:trPr>
          <w:divId w:val="1237204249"/>
        </w:trPr>
        <w:tc>
          <w:tcPr>
            <w:tcW w:w="900" w:type="pct"/>
            <w:hideMark/>
          </w:tcPr>
          <w:p w:rsidR="00BC0C72" w:rsidRDefault="008D5CF6">
            <w:pPr>
              <w:pStyle w:val="a5"/>
            </w:pPr>
            <w:bookmarkStart w:id="16292" w:name="71218"/>
            <w:bookmarkEnd w:id="16292"/>
            <w:r>
              <w:t>8418 69 00 10</w:t>
            </w:r>
          </w:p>
        </w:tc>
        <w:tc>
          <w:tcPr>
            <w:tcW w:w="2950" w:type="pct"/>
            <w:hideMark/>
          </w:tcPr>
          <w:p w:rsidR="00BC0C72" w:rsidRDefault="008D5CF6">
            <w:pPr>
              <w:pStyle w:val="a5"/>
            </w:pPr>
            <w:bookmarkStart w:id="16293" w:name="71219"/>
            <w:bookmarkEnd w:id="16293"/>
            <w:r>
              <w:t>Холодильники, морозильники та інше холодильне або морозильне обладнання, електричне або інших типів; теплові насоси, крім установок для кондиціонування повітря товарної позиції 8415:</w:t>
            </w:r>
            <w:r>
              <w:br/>
            </w:r>
            <w:r>
              <w:lastRenderedPageBreak/>
              <w:t>- інше обладнання холодильне та морозильне; теплові насоси:</w:t>
            </w:r>
            <w:r>
              <w:br/>
              <w:t>-- інші:</w:t>
            </w:r>
            <w:r>
              <w:br/>
              <w:t>--- для цивільної авіації:</w:t>
            </w:r>
          </w:p>
        </w:tc>
        <w:tc>
          <w:tcPr>
            <w:tcW w:w="600" w:type="pct"/>
            <w:hideMark/>
          </w:tcPr>
          <w:p w:rsidR="00BC0C72" w:rsidRDefault="008D5CF6">
            <w:pPr>
              <w:pStyle w:val="a5"/>
              <w:jc w:val="center"/>
            </w:pPr>
            <w:bookmarkStart w:id="16294" w:name="71220"/>
            <w:bookmarkEnd w:id="16294"/>
            <w:r>
              <w:lastRenderedPageBreak/>
              <w:t> </w:t>
            </w:r>
          </w:p>
        </w:tc>
        <w:tc>
          <w:tcPr>
            <w:tcW w:w="550" w:type="pct"/>
            <w:hideMark/>
          </w:tcPr>
          <w:p w:rsidR="00BC0C72" w:rsidRDefault="008D5CF6">
            <w:pPr>
              <w:pStyle w:val="a5"/>
              <w:jc w:val="center"/>
            </w:pPr>
            <w:bookmarkStart w:id="16295" w:name="71221"/>
            <w:bookmarkEnd w:id="16295"/>
            <w:r>
              <w:t> </w:t>
            </w:r>
          </w:p>
        </w:tc>
      </w:tr>
      <w:tr w:rsidR="00BC0C72" w:rsidTr="00181458">
        <w:trPr>
          <w:divId w:val="1237204249"/>
        </w:trPr>
        <w:tc>
          <w:tcPr>
            <w:tcW w:w="900" w:type="pct"/>
            <w:hideMark/>
          </w:tcPr>
          <w:p w:rsidR="00BC0C72" w:rsidRDefault="008D5CF6">
            <w:pPr>
              <w:pStyle w:val="a5"/>
            </w:pPr>
            <w:bookmarkStart w:id="16296" w:name="71222"/>
            <w:bookmarkEnd w:id="16296"/>
            <w:r>
              <w:t> </w:t>
            </w:r>
          </w:p>
        </w:tc>
        <w:tc>
          <w:tcPr>
            <w:tcW w:w="2950" w:type="pct"/>
            <w:hideMark/>
          </w:tcPr>
          <w:p w:rsidR="00BC0C72" w:rsidRDefault="008D5CF6">
            <w:pPr>
              <w:pStyle w:val="a5"/>
            </w:pPr>
            <w:bookmarkStart w:id="16297" w:name="71223"/>
            <w:bookmarkEnd w:id="16297"/>
            <w:r>
              <w:t>обладнання холодильне та морозильне</w:t>
            </w:r>
          </w:p>
        </w:tc>
        <w:tc>
          <w:tcPr>
            <w:tcW w:w="600" w:type="pct"/>
            <w:hideMark/>
          </w:tcPr>
          <w:p w:rsidR="00BC0C72" w:rsidRDefault="008D5CF6">
            <w:pPr>
              <w:pStyle w:val="a5"/>
              <w:jc w:val="center"/>
            </w:pPr>
            <w:bookmarkStart w:id="16298" w:name="71224"/>
            <w:bookmarkEnd w:id="16298"/>
            <w:r>
              <w:t>- " -</w:t>
            </w:r>
          </w:p>
        </w:tc>
        <w:tc>
          <w:tcPr>
            <w:tcW w:w="550" w:type="pct"/>
            <w:hideMark/>
          </w:tcPr>
          <w:p w:rsidR="00BC0C72" w:rsidRDefault="008D5CF6">
            <w:pPr>
              <w:pStyle w:val="a5"/>
              <w:jc w:val="center"/>
            </w:pPr>
            <w:bookmarkStart w:id="16299" w:name="71225"/>
            <w:bookmarkEnd w:id="16299"/>
            <w:r>
              <w:t>300</w:t>
            </w:r>
          </w:p>
        </w:tc>
      </w:tr>
      <w:tr w:rsidR="00BC0C72" w:rsidTr="00181458">
        <w:trPr>
          <w:divId w:val="1237204249"/>
        </w:trPr>
        <w:tc>
          <w:tcPr>
            <w:tcW w:w="900" w:type="pct"/>
            <w:hideMark/>
          </w:tcPr>
          <w:p w:rsidR="00BC0C72" w:rsidRDefault="008D5CF6">
            <w:pPr>
              <w:pStyle w:val="a5"/>
            </w:pPr>
            <w:bookmarkStart w:id="16300" w:name="71226"/>
            <w:bookmarkEnd w:id="16300"/>
            <w:r>
              <w:t>8419 50 00 00</w:t>
            </w:r>
          </w:p>
        </w:tc>
        <w:tc>
          <w:tcPr>
            <w:tcW w:w="2950" w:type="pct"/>
            <w:hideMark/>
          </w:tcPr>
          <w:p w:rsidR="00BC0C72" w:rsidRDefault="008D5CF6">
            <w:pPr>
              <w:pStyle w:val="a5"/>
            </w:pPr>
            <w:bookmarkStart w:id="16301" w:name="71227"/>
            <w:bookmarkEnd w:id="16301"/>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теплообмінники:</w:t>
            </w:r>
          </w:p>
        </w:tc>
        <w:tc>
          <w:tcPr>
            <w:tcW w:w="600" w:type="pct"/>
            <w:hideMark/>
          </w:tcPr>
          <w:p w:rsidR="00BC0C72" w:rsidRDefault="008D5CF6">
            <w:pPr>
              <w:pStyle w:val="a5"/>
              <w:jc w:val="center"/>
            </w:pPr>
            <w:bookmarkStart w:id="16302" w:name="71228"/>
            <w:bookmarkEnd w:id="16302"/>
            <w:r>
              <w:t> </w:t>
            </w:r>
          </w:p>
        </w:tc>
        <w:tc>
          <w:tcPr>
            <w:tcW w:w="550" w:type="pct"/>
            <w:hideMark/>
          </w:tcPr>
          <w:p w:rsidR="00BC0C72" w:rsidRDefault="008D5CF6">
            <w:pPr>
              <w:pStyle w:val="a5"/>
              <w:jc w:val="center"/>
            </w:pPr>
            <w:bookmarkStart w:id="16303" w:name="71229"/>
            <w:bookmarkEnd w:id="16303"/>
            <w:r>
              <w:t> </w:t>
            </w:r>
          </w:p>
        </w:tc>
      </w:tr>
      <w:tr w:rsidR="00BC0C72" w:rsidTr="00181458">
        <w:trPr>
          <w:divId w:val="1237204249"/>
        </w:trPr>
        <w:tc>
          <w:tcPr>
            <w:tcW w:w="900" w:type="pct"/>
            <w:hideMark/>
          </w:tcPr>
          <w:p w:rsidR="00BC0C72" w:rsidRDefault="008D5CF6">
            <w:pPr>
              <w:pStyle w:val="a5"/>
            </w:pPr>
            <w:bookmarkStart w:id="16304" w:name="71230"/>
            <w:bookmarkEnd w:id="16304"/>
            <w:r>
              <w:t> </w:t>
            </w:r>
          </w:p>
        </w:tc>
        <w:tc>
          <w:tcPr>
            <w:tcW w:w="2950" w:type="pct"/>
            <w:hideMark/>
          </w:tcPr>
          <w:p w:rsidR="00BC0C72" w:rsidRDefault="008D5CF6">
            <w:pPr>
              <w:pStyle w:val="a5"/>
            </w:pPr>
            <w:bookmarkStart w:id="16305" w:name="71231"/>
            <w:bookmarkEnd w:id="16305"/>
            <w:r>
              <w:t>теплообмінник</w:t>
            </w:r>
          </w:p>
        </w:tc>
        <w:tc>
          <w:tcPr>
            <w:tcW w:w="600" w:type="pct"/>
            <w:hideMark/>
          </w:tcPr>
          <w:p w:rsidR="00BC0C72" w:rsidRDefault="008D5CF6">
            <w:pPr>
              <w:pStyle w:val="a5"/>
              <w:jc w:val="center"/>
            </w:pPr>
            <w:bookmarkStart w:id="16306" w:name="71232"/>
            <w:bookmarkEnd w:id="16306"/>
            <w:r>
              <w:t>- " -</w:t>
            </w:r>
          </w:p>
        </w:tc>
        <w:tc>
          <w:tcPr>
            <w:tcW w:w="550" w:type="pct"/>
            <w:hideMark/>
          </w:tcPr>
          <w:p w:rsidR="00BC0C72" w:rsidRDefault="008D5CF6">
            <w:pPr>
              <w:pStyle w:val="a5"/>
              <w:jc w:val="center"/>
            </w:pPr>
            <w:bookmarkStart w:id="16307" w:name="71233"/>
            <w:bookmarkEnd w:id="16307"/>
            <w:r>
              <w:t>500</w:t>
            </w:r>
          </w:p>
        </w:tc>
      </w:tr>
      <w:tr w:rsidR="00BC0C72" w:rsidTr="00181458">
        <w:trPr>
          <w:divId w:val="1237204249"/>
        </w:trPr>
        <w:tc>
          <w:tcPr>
            <w:tcW w:w="900" w:type="pct"/>
            <w:hideMark/>
          </w:tcPr>
          <w:p w:rsidR="00BC0C72" w:rsidRDefault="008D5CF6">
            <w:pPr>
              <w:pStyle w:val="a5"/>
            </w:pPr>
            <w:bookmarkStart w:id="16308" w:name="71234"/>
            <w:bookmarkEnd w:id="16308"/>
            <w:r>
              <w:t>8419 81 20 10</w:t>
            </w:r>
          </w:p>
        </w:tc>
        <w:tc>
          <w:tcPr>
            <w:tcW w:w="2950" w:type="pct"/>
            <w:hideMark/>
          </w:tcPr>
          <w:p w:rsidR="00BC0C72" w:rsidRDefault="008D5CF6">
            <w:pPr>
              <w:pStyle w:val="a5"/>
            </w:pPr>
            <w:bookmarkStart w:id="16309" w:name="71235"/>
            <w:bookmarkEnd w:id="16309"/>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інші машини, агрегати та обладнання:</w:t>
            </w:r>
            <w:r>
              <w:br/>
              <w:t>-- для приготування гарячих напоїв або приготування чи розігрівання їжі:</w:t>
            </w:r>
            <w:r>
              <w:br/>
              <w:t>--- перколятори та інші апарати для приготування кави та інших гарячих напоїв:</w:t>
            </w:r>
            <w:r>
              <w:br/>
              <w:t>---- для цивільної авіації:</w:t>
            </w:r>
          </w:p>
        </w:tc>
        <w:tc>
          <w:tcPr>
            <w:tcW w:w="600" w:type="pct"/>
            <w:hideMark/>
          </w:tcPr>
          <w:p w:rsidR="00BC0C72" w:rsidRDefault="008D5CF6">
            <w:pPr>
              <w:pStyle w:val="a5"/>
              <w:jc w:val="center"/>
            </w:pPr>
            <w:bookmarkStart w:id="16310" w:name="71236"/>
            <w:bookmarkEnd w:id="16310"/>
            <w:r>
              <w:t> </w:t>
            </w:r>
          </w:p>
        </w:tc>
        <w:tc>
          <w:tcPr>
            <w:tcW w:w="550" w:type="pct"/>
            <w:hideMark/>
          </w:tcPr>
          <w:p w:rsidR="00BC0C72" w:rsidRDefault="008D5CF6">
            <w:pPr>
              <w:pStyle w:val="a5"/>
              <w:jc w:val="center"/>
            </w:pPr>
            <w:bookmarkStart w:id="16311" w:name="71237"/>
            <w:bookmarkEnd w:id="16311"/>
            <w:r>
              <w:t> </w:t>
            </w:r>
          </w:p>
        </w:tc>
      </w:tr>
      <w:tr w:rsidR="00BC0C72" w:rsidTr="00181458">
        <w:trPr>
          <w:divId w:val="1237204249"/>
        </w:trPr>
        <w:tc>
          <w:tcPr>
            <w:tcW w:w="900" w:type="pct"/>
            <w:hideMark/>
          </w:tcPr>
          <w:p w:rsidR="00BC0C72" w:rsidRDefault="008D5CF6">
            <w:pPr>
              <w:pStyle w:val="a5"/>
            </w:pPr>
            <w:bookmarkStart w:id="16312" w:name="71238"/>
            <w:bookmarkEnd w:id="16312"/>
            <w:r>
              <w:t> </w:t>
            </w:r>
          </w:p>
        </w:tc>
        <w:tc>
          <w:tcPr>
            <w:tcW w:w="2950" w:type="pct"/>
            <w:hideMark/>
          </w:tcPr>
          <w:p w:rsidR="00BC0C72" w:rsidRDefault="008D5CF6">
            <w:pPr>
              <w:pStyle w:val="a5"/>
            </w:pPr>
            <w:bookmarkStart w:id="16313" w:name="71239"/>
            <w:bookmarkEnd w:id="16313"/>
            <w:r>
              <w:t>печі</w:t>
            </w:r>
          </w:p>
        </w:tc>
        <w:tc>
          <w:tcPr>
            <w:tcW w:w="600" w:type="pct"/>
            <w:hideMark/>
          </w:tcPr>
          <w:p w:rsidR="00BC0C72" w:rsidRDefault="008D5CF6">
            <w:pPr>
              <w:pStyle w:val="a5"/>
              <w:jc w:val="center"/>
            </w:pPr>
            <w:bookmarkStart w:id="16314" w:name="71240"/>
            <w:bookmarkEnd w:id="16314"/>
            <w:r>
              <w:t>штук</w:t>
            </w:r>
          </w:p>
        </w:tc>
        <w:tc>
          <w:tcPr>
            <w:tcW w:w="550" w:type="pct"/>
            <w:hideMark/>
          </w:tcPr>
          <w:p w:rsidR="00BC0C72" w:rsidRDefault="008D5CF6">
            <w:pPr>
              <w:pStyle w:val="a5"/>
              <w:jc w:val="center"/>
            </w:pPr>
            <w:bookmarkStart w:id="16315" w:name="71241"/>
            <w:bookmarkEnd w:id="16315"/>
            <w:r>
              <w:t>50</w:t>
            </w:r>
          </w:p>
        </w:tc>
      </w:tr>
      <w:tr w:rsidR="00BC0C72" w:rsidTr="00181458">
        <w:trPr>
          <w:divId w:val="1237204249"/>
        </w:trPr>
        <w:tc>
          <w:tcPr>
            <w:tcW w:w="900" w:type="pct"/>
            <w:hideMark/>
          </w:tcPr>
          <w:p w:rsidR="00BC0C72" w:rsidRDefault="008D5CF6">
            <w:pPr>
              <w:pStyle w:val="a5"/>
            </w:pPr>
            <w:bookmarkStart w:id="16316" w:name="71242"/>
            <w:bookmarkEnd w:id="16316"/>
            <w:r>
              <w:t>8419 81 80 10</w:t>
            </w:r>
          </w:p>
        </w:tc>
        <w:tc>
          <w:tcPr>
            <w:tcW w:w="2950" w:type="pct"/>
            <w:hideMark/>
          </w:tcPr>
          <w:p w:rsidR="00BC0C72" w:rsidRDefault="008D5CF6">
            <w:pPr>
              <w:pStyle w:val="a5"/>
            </w:pPr>
            <w:bookmarkStart w:id="16317" w:name="71243"/>
            <w:bookmarkEnd w:id="16317"/>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інші машини, агрегати та обладнання:</w:t>
            </w:r>
            <w:r>
              <w:br/>
              <w:t>-- для приготування гарячих напоїв або приготування чи розігрівання їжі:</w:t>
            </w:r>
            <w:r>
              <w:br/>
            </w:r>
            <w:r>
              <w:lastRenderedPageBreak/>
              <w:t>--- інші:</w:t>
            </w:r>
            <w:r>
              <w:br/>
              <w:t>---- для цивільної авіації:</w:t>
            </w:r>
          </w:p>
        </w:tc>
        <w:tc>
          <w:tcPr>
            <w:tcW w:w="600" w:type="pct"/>
            <w:hideMark/>
          </w:tcPr>
          <w:p w:rsidR="00BC0C72" w:rsidRDefault="008D5CF6">
            <w:pPr>
              <w:pStyle w:val="a5"/>
              <w:jc w:val="center"/>
            </w:pPr>
            <w:bookmarkStart w:id="16318" w:name="71244"/>
            <w:bookmarkEnd w:id="16318"/>
            <w:r>
              <w:lastRenderedPageBreak/>
              <w:t> </w:t>
            </w:r>
          </w:p>
        </w:tc>
        <w:tc>
          <w:tcPr>
            <w:tcW w:w="550" w:type="pct"/>
            <w:hideMark/>
          </w:tcPr>
          <w:p w:rsidR="00BC0C72" w:rsidRDefault="008D5CF6">
            <w:pPr>
              <w:pStyle w:val="a5"/>
              <w:jc w:val="center"/>
            </w:pPr>
            <w:bookmarkStart w:id="16319" w:name="71245"/>
            <w:bookmarkEnd w:id="16319"/>
            <w:r>
              <w:t> </w:t>
            </w:r>
          </w:p>
        </w:tc>
      </w:tr>
      <w:tr w:rsidR="00BC0C72" w:rsidTr="00181458">
        <w:trPr>
          <w:divId w:val="1237204249"/>
        </w:trPr>
        <w:tc>
          <w:tcPr>
            <w:tcW w:w="900" w:type="pct"/>
            <w:hideMark/>
          </w:tcPr>
          <w:p w:rsidR="00BC0C72" w:rsidRDefault="008D5CF6">
            <w:pPr>
              <w:pStyle w:val="a5"/>
            </w:pPr>
            <w:bookmarkStart w:id="16320" w:name="71246"/>
            <w:bookmarkEnd w:id="16320"/>
            <w:r>
              <w:t> </w:t>
            </w:r>
          </w:p>
        </w:tc>
        <w:tc>
          <w:tcPr>
            <w:tcW w:w="2950" w:type="pct"/>
            <w:hideMark/>
          </w:tcPr>
          <w:p w:rsidR="00BC0C72" w:rsidRDefault="008D5CF6">
            <w:pPr>
              <w:pStyle w:val="a5"/>
            </w:pPr>
            <w:bookmarkStart w:id="16321" w:name="71247"/>
            <w:bookmarkEnd w:id="16321"/>
            <w:r>
              <w:t>кавоварки</w:t>
            </w:r>
          </w:p>
        </w:tc>
        <w:tc>
          <w:tcPr>
            <w:tcW w:w="600" w:type="pct"/>
            <w:hideMark/>
          </w:tcPr>
          <w:p w:rsidR="00BC0C72" w:rsidRDefault="008D5CF6">
            <w:pPr>
              <w:pStyle w:val="a5"/>
              <w:jc w:val="center"/>
            </w:pPr>
            <w:bookmarkStart w:id="16322" w:name="71248"/>
            <w:bookmarkEnd w:id="16322"/>
            <w:r>
              <w:t>- " -</w:t>
            </w:r>
          </w:p>
        </w:tc>
        <w:tc>
          <w:tcPr>
            <w:tcW w:w="550" w:type="pct"/>
            <w:hideMark/>
          </w:tcPr>
          <w:p w:rsidR="00BC0C72" w:rsidRDefault="008D5CF6">
            <w:pPr>
              <w:pStyle w:val="a5"/>
              <w:jc w:val="center"/>
            </w:pPr>
            <w:bookmarkStart w:id="16323" w:name="71249"/>
            <w:bookmarkEnd w:id="16323"/>
            <w:r>
              <w:t>50</w:t>
            </w:r>
          </w:p>
        </w:tc>
      </w:tr>
      <w:tr w:rsidR="00BC0C72" w:rsidTr="00181458">
        <w:trPr>
          <w:divId w:val="1237204249"/>
        </w:trPr>
        <w:tc>
          <w:tcPr>
            <w:tcW w:w="900" w:type="pct"/>
            <w:hideMark/>
          </w:tcPr>
          <w:p w:rsidR="00BC0C72" w:rsidRDefault="008D5CF6">
            <w:pPr>
              <w:pStyle w:val="a5"/>
            </w:pPr>
            <w:bookmarkStart w:id="16324" w:name="71250"/>
            <w:bookmarkEnd w:id="16324"/>
            <w:r>
              <w:t>8424</w:t>
            </w:r>
          </w:p>
        </w:tc>
        <w:tc>
          <w:tcPr>
            <w:tcW w:w="2950" w:type="pct"/>
            <w:hideMark/>
          </w:tcPr>
          <w:p w:rsidR="00BC0C72" w:rsidRDefault="008D5CF6">
            <w:pPr>
              <w:pStyle w:val="a5"/>
            </w:pPr>
            <w:bookmarkStart w:id="16325" w:name="71251"/>
            <w:bookmarkEnd w:id="16325"/>
            <w:r>
              <w:t>Механічні пристрої (з ручним керуванням або без нього) для розбризкування або розпилення рідких чи порошкоподібних речовин; вогнегасники, заряджені або незаряджені; пульверизатори та аналогічні пристрої; піскоструминні, пароструминні та аналогічні метальні пристрої:</w:t>
            </w:r>
          </w:p>
        </w:tc>
        <w:tc>
          <w:tcPr>
            <w:tcW w:w="600" w:type="pct"/>
            <w:hideMark/>
          </w:tcPr>
          <w:p w:rsidR="00BC0C72" w:rsidRDefault="008D5CF6">
            <w:pPr>
              <w:pStyle w:val="a5"/>
              <w:jc w:val="center"/>
            </w:pPr>
            <w:bookmarkStart w:id="16326" w:name="71252"/>
            <w:bookmarkEnd w:id="16326"/>
            <w:r>
              <w:t> </w:t>
            </w:r>
          </w:p>
        </w:tc>
        <w:tc>
          <w:tcPr>
            <w:tcW w:w="550" w:type="pct"/>
            <w:hideMark/>
          </w:tcPr>
          <w:p w:rsidR="00BC0C72" w:rsidRDefault="008D5CF6">
            <w:pPr>
              <w:pStyle w:val="a5"/>
              <w:jc w:val="center"/>
            </w:pPr>
            <w:bookmarkStart w:id="16327" w:name="71253"/>
            <w:bookmarkEnd w:id="16327"/>
            <w:r>
              <w:t> </w:t>
            </w:r>
          </w:p>
        </w:tc>
      </w:tr>
      <w:tr w:rsidR="00BC0C72" w:rsidTr="00181458">
        <w:trPr>
          <w:divId w:val="1237204249"/>
        </w:trPr>
        <w:tc>
          <w:tcPr>
            <w:tcW w:w="900" w:type="pct"/>
            <w:hideMark/>
          </w:tcPr>
          <w:p w:rsidR="00BC0C72" w:rsidRDefault="008D5CF6">
            <w:pPr>
              <w:pStyle w:val="a5"/>
            </w:pPr>
            <w:bookmarkStart w:id="16328" w:name="71254"/>
            <w:bookmarkEnd w:id="16328"/>
            <w:r>
              <w:t> </w:t>
            </w:r>
          </w:p>
        </w:tc>
        <w:tc>
          <w:tcPr>
            <w:tcW w:w="2950" w:type="pct"/>
            <w:hideMark/>
          </w:tcPr>
          <w:p w:rsidR="00BC0C72" w:rsidRDefault="008D5CF6">
            <w:pPr>
              <w:pStyle w:val="a5"/>
            </w:pPr>
            <w:bookmarkStart w:id="16329" w:name="71255"/>
            <w:bookmarkEnd w:id="16329"/>
            <w:r>
              <w:t>вогнегасники</w:t>
            </w:r>
          </w:p>
        </w:tc>
        <w:tc>
          <w:tcPr>
            <w:tcW w:w="600" w:type="pct"/>
            <w:hideMark/>
          </w:tcPr>
          <w:p w:rsidR="00BC0C72" w:rsidRDefault="008D5CF6">
            <w:pPr>
              <w:pStyle w:val="a5"/>
              <w:jc w:val="center"/>
            </w:pPr>
            <w:bookmarkStart w:id="16330" w:name="71256"/>
            <w:bookmarkEnd w:id="16330"/>
            <w:r>
              <w:t>- " -</w:t>
            </w:r>
          </w:p>
        </w:tc>
        <w:tc>
          <w:tcPr>
            <w:tcW w:w="550" w:type="pct"/>
            <w:hideMark/>
          </w:tcPr>
          <w:p w:rsidR="00BC0C72" w:rsidRDefault="008D5CF6">
            <w:pPr>
              <w:pStyle w:val="a5"/>
              <w:jc w:val="center"/>
            </w:pPr>
            <w:bookmarkStart w:id="16331" w:name="71257"/>
            <w:bookmarkEnd w:id="16331"/>
            <w:r>
              <w:t>750</w:t>
            </w:r>
          </w:p>
        </w:tc>
      </w:tr>
      <w:tr w:rsidR="00BC0C72" w:rsidTr="00181458">
        <w:trPr>
          <w:divId w:val="1237204249"/>
        </w:trPr>
        <w:tc>
          <w:tcPr>
            <w:tcW w:w="900" w:type="pct"/>
            <w:hideMark/>
          </w:tcPr>
          <w:p w:rsidR="00BC0C72" w:rsidRDefault="008D5CF6">
            <w:pPr>
              <w:pStyle w:val="a5"/>
            </w:pPr>
            <w:bookmarkStart w:id="16332" w:name="71258"/>
            <w:bookmarkEnd w:id="16332"/>
            <w:r>
              <w:t>8425 11 00 00</w:t>
            </w:r>
          </w:p>
        </w:tc>
        <w:tc>
          <w:tcPr>
            <w:tcW w:w="2950" w:type="pct"/>
            <w:hideMark/>
          </w:tcPr>
          <w:p w:rsidR="00BC0C72" w:rsidRDefault="008D5CF6">
            <w:pPr>
              <w:pStyle w:val="a5"/>
            </w:pPr>
            <w:bookmarkStart w:id="16333" w:name="71259"/>
            <w:bookmarkEnd w:id="16333"/>
            <w:r>
              <w:t>Талі та підіймачі, крім скіпових підіймачів; лебідки та кабестани; домкрати:</w:t>
            </w:r>
            <w:r>
              <w:br/>
              <w:t>- талі та підіймачі, крім скіпових підіймачів або підіймачів, які використовуються для підіймання транспортних засобів:</w:t>
            </w:r>
            <w:r>
              <w:br/>
              <w:t>-- з електричним двигуном:</w:t>
            </w:r>
          </w:p>
        </w:tc>
        <w:tc>
          <w:tcPr>
            <w:tcW w:w="600" w:type="pct"/>
            <w:hideMark/>
          </w:tcPr>
          <w:p w:rsidR="00BC0C72" w:rsidRDefault="008D5CF6">
            <w:pPr>
              <w:pStyle w:val="a5"/>
              <w:jc w:val="center"/>
            </w:pPr>
            <w:bookmarkStart w:id="16334" w:name="71260"/>
            <w:bookmarkEnd w:id="16334"/>
            <w:r>
              <w:t> </w:t>
            </w:r>
          </w:p>
        </w:tc>
        <w:tc>
          <w:tcPr>
            <w:tcW w:w="550" w:type="pct"/>
            <w:hideMark/>
          </w:tcPr>
          <w:p w:rsidR="00BC0C72" w:rsidRDefault="008D5CF6">
            <w:pPr>
              <w:pStyle w:val="a5"/>
              <w:jc w:val="center"/>
            </w:pPr>
            <w:bookmarkStart w:id="16335" w:name="71261"/>
            <w:bookmarkEnd w:id="16335"/>
            <w:r>
              <w:t> </w:t>
            </w:r>
          </w:p>
        </w:tc>
      </w:tr>
      <w:tr w:rsidR="00BC0C72" w:rsidTr="00181458">
        <w:trPr>
          <w:divId w:val="1237204249"/>
        </w:trPr>
        <w:tc>
          <w:tcPr>
            <w:tcW w:w="900" w:type="pct"/>
            <w:hideMark/>
          </w:tcPr>
          <w:p w:rsidR="00BC0C72" w:rsidRDefault="008D5CF6">
            <w:pPr>
              <w:pStyle w:val="a5"/>
            </w:pPr>
            <w:bookmarkStart w:id="16336" w:name="71262"/>
            <w:bookmarkEnd w:id="16336"/>
            <w:r>
              <w:t> </w:t>
            </w:r>
          </w:p>
        </w:tc>
        <w:tc>
          <w:tcPr>
            <w:tcW w:w="2950" w:type="pct"/>
            <w:hideMark/>
          </w:tcPr>
          <w:p w:rsidR="00BC0C72" w:rsidRDefault="008D5CF6">
            <w:pPr>
              <w:pStyle w:val="a5"/>
            </w:pPr>
            <w:bookmarkStart w:id="16337" w:name="71263"/>
            <w:bookmarkEnd w:id="16337"/>
            <w:r>
              <w:t>підіймачі</w:t>
            </w:r>
          </w:p>
        </w:tc>
        <w:tc>
          <w:tcPr>
            <w:tcW w:w="600" w:type="pct"/>
            <w:hideMark/>
          </w:tcPr>
          <w:p w:rsidR="00BC0C72" w:rsidRDefault="008D5CF6">
            <w:pPr>
              <w:pStyle w:val="a5"/>
              <w:jc w:val="center"/>
            </w:pPr>
            <w:bookmarkStart w:id="16338" w:name="71264"/>
            <w:bookmarkEnd w:id="16338"/>
            <w:r>
              <w:t>штук</w:t>
            </w:r>
          </w:p>
        </w:tc>
        <w:tc>
          <w:tcPr>
            <w:tcW w:w="550" w:type="pct"/>
            <w:hideMark/>
          </w:tcPr>
          <w:p w:rsidR="00BC0C72" w:rsidRDefault="008D5CF6">
            <w:pPr>
              <w:pStyle w:val="a5"/>
              <w:jc w:val="center"/>
            </w:pPr>
            <w:bookmarkStart w:id="16339" w:name="71265"/>
            <w:bookmarkEnd w:id="16339"/>
            <w:r>
              <w:t>100</w:t>
            </w:r>
          </w:p>
        </w:tc>
      </w:tr>
      <w:tr w:rsidR="00BC0C72" w:rsidTr="00181458">
        <w:trPr>
          <w:divId w:val="1237204249"/>
        </w:trPr>
        <w:tc>
          <w:tcPr>
            <w:tcW w:w="900" w:type="pct"/>
            <w:hideMark/>
          </w:tcPr>
          <w:p w:rsidR="00BC0C72" w:rsidRDefault="008D5CF6">
            <w:pPr>
              <w:pStyle w:val="a5"/>
            </w:pPr>
            <w:bookmarkStart w:id="16340" w:name="71266"/>
            <w:bookmarkEnd w:id="16340"/>
            <w:r>
              <w:t>8425 19 00 00</w:t>
            </w:r>
          </w:p>
        </w:tc>
        <w:tc>
          <w:tcPr>
            <w:tcW w:w="2950" w:type="pct"/>
            <w:hideMark/>
          </w:tcPr>
          <w:p w:rsidR="00BC0C72" w:rsidRDefault="008D5CF6">
            <w:pPr>
              <w:pStyle w:val="a5"/>
            </w:pPr>
            <w:bookmarkStart w:id="16341" w:name="71267"/>
            <w:bookmarkEnd w:id="16341"/>
            <w:r>
              <w:t>Талі та підіймачі, крім скіпових підіймачів; лебідки та кабестани; домкрати:</w:t>
            </w:r>
            <w:r>
              <w:br/>
              <w:t>- талі та підіймачі, крім скіпових підіймачів або підіймачів, які використовуються для підіймання транспортних засобів:</w:t>
            </w:r>
            <w:r>
              <w:br/>
              <w:t>-- інші:</w:t>
            </w:r>
          </w:p>
        </w:tc>
        <w:tc>
          <w:tcPr>
            <w:tcW w:w="600" w:type="pct"/>
            <w:hideMark/>
          </w:tcPr>
          <w:p w:rsidR="00BC0C72" w:rsidRDefault="008D5CF6">
            <w:pPr>
              <w:pStyle w:val="a5"/>
              <w:jc w:val="center"/>
            </w:pPr>
            <w:bookmarkStart w:id="16342" w:name="71268"/>
            <w:bookmarkEnd w:id="16342"/>
            <w:r>
              <w:t> </w:t>
            </w:r>
          </w:p>
        </w:tc>
        <w:tc>
          <w:tcPr>
            <w:tcW w:w="550" w:type="pct"/>
            <w:hideMark/>
          </w:tcPr>
          <w:p w:rsidR="00BC0C72" w:rsidRDefault="008D5CF6">
            <w:pPr>
              <w:pStyle w:val="a5"/>
              <w:jc w:val="center"/>
            </w:pPr>
            <w:bookmarkStart w:id="16343" w:name="71269"/>
            <w:bookmarkEnd w:id="16343"/>
            <w:r>
              <w:t> </w:t>
            </w:r>
          </w:p>
        </w:tc>
      </w:tr>
      <w:tr w:rsidR="00BC0C72" w:rsidTr="00181458">
        <w:trPr>
          <w:divId w:val="1237204249"/>
        </w:trPr>
        <w:tc>
          <w:tcPr>
            <w:tcW w:w="900" w:type="pct"/>
            <w:hideMark/>
          </w:tcPr>
          <w:p w:rsidR="00BC0C72" w:rsidRDefault="008D5CF6">
            <w:pPr>
              <w:pStyle w:val="a5"/>
            </w:pPr>
            <w:bookmarkStart w:id="16344" w:name="71270"/>
            <w:bookmarkEnd w:id="16344"/>
            <w:r>
              <w:t> </w:t>
            </w:r>
          </w:p>
        </w:tc>
        <w:tc>
          <w:tcPr>
            <w:tcW w:w="2950" w:type="pct"/>
            <w:hideMark/>
          </w:tcPr>
          <w:p w:rsidR="00BC0C72" w:rsidRDefault="008D5CF6">
            <w:pPr>
              <w:pStyle w:val="a5"/>
            </w:pPr>
            <w:bookmarkStart w:id="16345" w:name="71271"/>
            <w:bookmarkEnd w:id="16345"/>
            <w:r>
              <w:t>талі, підіймачі</w:t>
            </w:r>
          </w:p>
        </w:tc>
        <w:tc>
          <w:tcPr>
            <w:tcW w:w="600" w:type="pct"/>
            <w:hideMark/>
          </w:tcPr>
          <w:p w:rsidR="00BC0C72" w:rsidRDefault="008D5CF6">
            <w:pPr>
              <w:pStyle w:val="a5"/>
              <w:jc w:val="center"/>
            </w:pPr>
            <w:bookmarkStart w:id="16346" w:name="71272"/>
            <w:bookmarkEnd w:id="16346"/>
            <w:r>
              <w:t>- " -</w:t>
            </w:r>
          </w:p>
        </w:tc>
        <w:tc>
          <w:tcPr>
            <w:tcW w:w="550" w:type="pct"/>
            <w:hideMark/>
          </w:tcPr>
          <w:p w:rsidR="00BC0C72" w:rsidRDefault="008D5CF6">
            <w:pPr>
              <w:pStyle w:val="a5"/>
              <w:jc w:val="center"/>
            </w:pPr>
            <w:bookmarkStart w:id="16347" w:name="71273"/>
            <w:bookmarkEnd w:id="16347"/>
            <w:r>
              <w:t>100</w:t>
            </w:r>
          </w:p>
        </w:tc>
      </w:tr>
      <w:tr w:rsidR="00BC0C72" w:rsidTr="00181458">
        <w:trPr>
          <w:divId w:val="1237204249"/>
        </w:trPr>
        <w:tc>
          <w:tcPr>
            <w:tcW w:w="900" w:type="pct"/>
            <w:hideMark/>
          </w:tcPr>
          <w:p w:rsidR="00BC0C72" w:rsidRDefault="008D5CF6">
            <w:pPr>
              <w:pStyle w:val="a5"/>
            </w:pPr>
            <w:bookmarkStart w:id="16348" w:name="71274"/>
            <w:bookmarkEnd w:id="16348"/>
            <w:r>
              <w:t>8425 31 00 00</w:t>
            </w:r>
          </w:p>
        </w:tc>
        <w:tc>
          <w:tcPr>
            <w:tcW w:w="2950" w:type="pct"/>
            <w:hideMark/>
          </w:tcPr>
          <w:p w:rsidR="00BC0C72" w:rsidRDefault="008D5CF6">
            <w:pPr>
              <w:pStyle w:val="a5"/>
            </w:pPr>
            <w:bookmarkStart w:id="16349" w:name="71275"/>
            <w:bookmarkEnd w:id="16349"/>
            <w:r>
              <w:t>Талі та підіймачі, крім скіпових підіймачів; лебідки та кабестани; домкрати:</w:t>
            </w:r>
            <w:r>
              <w:br/>
              <w:t>- лебідки; кабестани:</w:t>
            </w:r>
            <w:r>
              <w:br/>
              <w:t>-- з електричним двигуном:</w:t>
            </w:r>
          </w:p>
        </w:tc>
        <w:tc>
          <w:tcPr>
            <w:tcW w:w="600" w:type="pct"/>
            <w:hideMark/>
          </w:tcPr>
          <w:p w:rsidR="00BC0C72" w:rsidRDefault="008D5CF6">
            <w:pPr>
              <w:pStyle w:val="a5"/>
              <w:jc w:val="center"/>
            </w:pPr>
            <w:bookmarkStart w:id="16350" w:name="71276"/>
            <w:bookmarkEnd w:id="16350"/>
            <w:r>
              <w:t> </w:t>
            </w:r>
          </w:p>
        </w:tc>
        <w:tc>
          <w:tcPr>
            <w:tcW w:w="550" w:type="pct"/>
            <w:hideMark/>
          </w:tcPr>
          <w:p w:rsidR="00BC0C72" w:rsidRDefault="008D5CF6">
            <w:pPr>
              <w:pStyle w:val="a5"/>
              <w:jc w:val="center"/>
            </w:pPr>
            <w:bookmarkStart w:id="16351" w:name="71277"/>
            <w:bookmarkEnd w:id="16351"/>
            <w:r>
              <w:t> </w:t>
            </w:r>
          </w:p>
        </w:tc>
      </w:tr>
      <w:tr w:rsidR="00BC0C72" w:rsidTr="00181458">
        <w:trPr>
          <w:divId w:val="1237204249"/>
        </w:trPr>
        <w:tc>
          <w:tcPr>
            <w:tcW w:w="900" w:type="pct"/>
            <w:hideMark/>
          </w:tcPr>
          <w:p w:rsidR="00BC0C72" w:rsidRDefault="008D5CF6">
            <w:pPr>
              <w:pStyle w:val="a5"/>
            </w:pPr>
            <w:bookmarkStart w:id="16352" w:name="71278"/>
            <w:bookmarkEnd w:id="16352"/>
            <w:r>
              <w:t> </w:t>
            </w:r>
          </w:p>
        </w:tc>
        <w:tc>
          <w:tcPr>
            <w:tcW w:w="2950" w:type="pct"/>
            <w:hideMark/>
          </w:tcPr>
          <w:p w:rsidR="00BC0C72" w:rsidRDefault="008D5CF6">
            <w:pPr>
              <w:pStyle w:val="a5"/>
            </w:pPr>
            <w:bookmarkStart w:id="16353" w:name="71279"/>
            <w:bookmarkEnd w:id="16353"/>
            <w:r>
              <w:t>лебідки, кабестани</w:t>
            </w:r>
          </w:p>
        </w:tc>
        <w:tc>
          <w:tcPr>
            <w:tcW w:w="600" w:type="pct"/>
            <w:hideMark/>
          </w:tcPr>
          <w:p w:rsidR="00BC0C72" w:rsidRDefault="008D5CF6">
            <w:pPr>
              <w:pStyle w:val="a5"/>
              <w:jc w:val="center"/>
            </w:pPr>
            <w:bookmarkStart w:id="16354" w:name="71280"/>
            <w:bookmarkEnd w:id="16354"/>
            <w:r>
              <w:t>- " -</w:t>
            </w:r>
          </w:p>
        </w:tc>
        <w:tc>
          <w:tcPr>
            <w:tcW w:w="550" w:type="pct"/>
            <w:hideMark/>
          </w:tcPr>
          <w:p w:rsidR="00BC0C72" w:rsidRDefault="008D5CF6">
            <w:pPr>
              <w:pStyle w:val="a5"/>
              <w:jc w:val="center"/>
            </w:pPr>
            <w:bookmarkStart w:id="16355" w:name="71281"/>
            <w:bookmarkEnd w:id="16355"/>
            <w:r>
              <w:t>350</w:t>
            </w:r>
          </w:p>
        </w:tc>
      </w:tr>
      <w:tr w:rsidR="00BC0C72" w:rsidTr="00181458">
        <w:trPr>
          <w:divId w:val="1237204249"/>
        </w:trPr>
        <w:tc>
          <w:tcPr>
            <w:tcW w:w="900" w:type="pct"/>
            <w:hideMark/>
          </w:tcPr>
          <w:p w:rsidR="00BC0C72" w:rsidRDefault="008D5CF6">
            <w:pPr>
              <w:pStyle w:val="a5"/>
            </w:pPr>
            <w:bookmarkStart w:id="16356" w:name="71282"/>
            <w:bookmarkEnd w:id="16356"/>
            <w:r>
              <w:t>8425 39 00 00</w:t>
            </w:r>
          </w:p>
        </w:tc>
        <w:tc>
          <w:tcPr>
            <w:tcW w:w="2950" w:type="pct"/>
            <w:hideMark/>
          </w:tcPr>
          <w:p w:rsidR="00BC0C72" w:rsidRDefault="008D5CF6">
            <w:pPr>
              <w:pStyle w:val="a5"/>
            </w:pPr>
            <w:bookmarkStart w:id="16357" w:name="71283"/>
            <w:bookmarkEnd w:id="16357"/>
            <w:r>
              <w:t>Талі та підіймачі, крім скіпових підіймачів; лебідки та кабестани; домкрати:</w:t>
            </w:r>
            <w:r>
              <w:br/>
              <w:t>- лебідки; кабестани:</w:t>
            </w:r>
            <w:r>
              <w:br/>
              <w:t>-- інші:</w:t>
            </w:r>
          </w:p>
        </w:tc>
        <w:tc>
          <w:tcPr>
            <w:tcW w:w="600" w:type="pct"/>
            <w:hideMark/>
          </w:tcPr>
          <w:p w:rsidR="00BC0C72" w:rsidRDefault="008D5CF6">
            <w:pPr>
              <w:pStyle w:val="a5"/>
              <w:jc w:val="center"/>
            </w:pPr>
            <w:bookmarkStart w:id="16358" w:name="71284"/>
            <w:bookmarkEnd w:id="16358"/>
            <w:r>
              <w:t> </w:t>
            </w:r>
          </w:p>
        </w:tc>
        <w:tc>
          <w:tcPr>
            <w:tcW w:w="550" w:type="pct"/>
            <w:hideMark/>
          </w:tcPr>
          <w:p w:rsidR="00BC0C72" w:rsidRDefault="008D5CF6">
            <w:pPr>
              <w:pStyle w:val="a5"/>
              <w:jc w:val="center"/>
            </w:pPr>
            <w:bookmarkStart w:id="16359" w:name="71285"/>
            <w:bookmarkEnd w:id="16359"/>
            <w:r>
              <w:t> </w:t>
            </w:r>
          </w:p>
        </w:tc>
      </w:tr>
      <w:tr w:rsidR="00BC0C72" w:rsidTr="00181458">
        <w:trPr>
          <w:divId w:val="1237204249"/>
        </w:trPr>
        <w:tc>
          <w:tcPr>
            <w:tcW w:w="900" w:type="pct"/>
            <w:hideMark/>
          </w:tcPr>
          <w:p w:rsidR="00BC0C72" w:rsidRDefault="008D5CF6">
            <w:pPr>
              <w:pStyle w:val="a5"/>
            </w:pPr>
            <w:bookmarkStart w:id="16360" w:name="71286"/>
            <w:bookmarkEnd w:id="16360"/>
            <w:r>
              <w:t> </w:t>
            </w:r>
          </w:p>
        </w:tc>
        <w:tc>
          <w:tcPr>
            <w:tcW w:w="2950" w:type="pct"/>
            <w:hideMark/>
          </w:tcPr>
          <w:p w:rsidR="00BC0C72" w:rsidRDefault="008D5CF6">
            <w:pPr>
              <w:pStyle w:val="a5"/>
            </w:pPr>
            <w:bookmarkStart w:id="16361" w:name="71287"/>
            <w:bookmarkEnd w:id="16361"/>
            <w:r>
              <w:t>лебідки, кабестани</w:t>
            </w:r>
          </w:p>
        </w:tc>
        <w:tc>
          <w:tcPr>
            <w:tcW w:w="600" w:type="pct"/>
            <w:hideMark/>
          </w:tcPr>
          <w:p w:rsidR="00BC0C72" w:rsidRDefault="008D5CF6">
            <w:pPr>
              <w:pStyle w:val="a5"/>
              <w:jc w:val="center"/>
            </w:pPr>
            <w:bookmarkStart w:id="16362" w:name="71288"/>
            <w:bookmarkEnd w:id="16362"/>
            <w:r>
              <w:t>- " -</w:t>
            </w:r>
          </w:p>
        </w:tc>
        <w:tc>
          <w:tcPr>
            <w:tcW w:w="550" w:type="pct"/>
            <w:hideMark/>
          </w:tcPr>
          <w:p w:rsidR="00BC0C72" w:rsidRDefault="008D5CF6">
            <w:pPr>
              <w:pStyle w:val="a5"/>
              <w:jc w:val="center"/>
            </w:pPr>
            <w:bookmarkStart w:id="16363" w:name="71289"/>
            <w:bookmarkEnd w:id="16363"/>
            <w:r>
              <w:t>100</w:t>
            </w:r>
          </w:p>
        </w:tc>
      </w:tr>
      <w:tr w:rsidR="00BC0C72" w:rsidTr="00181458">
        <w:trPr>
          <w:divId w:val="1237204249"/>
        </w:trPr>
        <w:tc>
          <w:tcPr>
            <w:tcW w:w="900" w:type="pct"/>
            <w:hideMark/>
          </w:tcPr>
          <w:p w:rsidR="00BC0C72" w:rsidRDefault="008D5CF6">
            <w:pPr>
              <w:pStyle w:val="a5"/>
            </w:pPr>
            <w:bookmarkStart w:id="16364" w:name="71290"/>
            <w:bookmarkEnd w:id="16364"/>
            <w:r>
              <w:t>8425 42 00 00</w:t>
            </w:r>
          </w:p>
        </w:tc>
        <w:tc>
          <w:tcPr>
            <w:tcW w:w="2950" w:type="pct"/>
            <w:hideMark/>
          </w:tcPr>
          <w:p w:rsidR="00BC0C72" w:rsidRDefault="008D5CF6">
            <w:pPr>
              <w:pStyle w:val="a5"/>
            </w:pPr>
            <w:bookmarkStart w:id="16365" w:name="71291"/>
            <w:bookmarkEnd w:id="16365"/>
            <w:r>
              <w:t>Талі та підіймачі, крім скіпових підіймачів; лебідки та кабестани; домкрати:</w:t>
            </w:r>
            <w:r>
              <w:br/>
              <w:t>- домкрати; підіймачі для підіймання транспортних засобів:</w:t>
            </w:r>
            <w:r>
              <w:br/>
              <w:t>-- інші домкрати та підіймачі гідравлічні:</w:t>
            </w:r>
          </w:p>
        </w:tc>
        <w:tc>
          <w:tcPr>
            <w:tcW w:w="600" w:type="pct"/>
            <w:hideMark/>
          </w:tcPr>
          <w:p w:rsidR="00BC0C72" w:rsidRDefault="008D5CF6">
            <w:pPr>
              <w:pStyle w:val="a5"/>
              <w:jc w:val="center"/>
            </w:pPr>
            <w:bookmarkStart w:id="16366" w:name="71292"/>
            <w:bookmarkEnd w:id="16366"/>
            <w:r>
              <w:t> </w:t>
            </w:r>
          </w:p>
        </w:tc>
        <w:tc>
          <w:tcPr>
            <w:tcW w:w="550" w:type="pct"/>
            <w:hideMark/>
          </w:tcPr>
          <w:p w:rsidR="00BC0C72" w:rsidRDefault="008D5CF6">
            <w:pPr>
              <w:pStyle w:val="a5"/>
              <w:jc w:val="center"/>
            </w:pPr>
            <w:bookmarkStart w:id="16367" w:name="71293"/>
            <w:bookmarkEnd w:id="16367"/>
            <w:r>
              <w:t> </w:t>
            </w:r>
          </w:p>
        </w:tc>
      </w:tr>
      <w:tr w:rsidR="00BC0C72" w:rsidTr="00181458">
        <w:trPr>
          <w:divId w:val="1237204249"/>
        </w:trPr>
        <w:tc>
          <w:tcPr>
            <w:tcW w:w="900" w:type="pct"/>
            <w:hideMark/>
          </w:tcPr>
          <w:p w:rsidR="00BC0C72" w:rsidRDefault="008D5CF6">
            <w:pPr>
              <w:pStyle w:val="a5"/>
            </w:pPr>
            <w:bookmarkStart w:id="16368" w:name="71294"/>
            <w:bookmarkEnd w:id="16368"/>
            <w:r>
              <w:t> </w:t>
            </w:r>
          </w:p>
        </w:tc>
        <w:tc>
          <w:tcPr>
            <w:tcW w:w="2950" w:type="pct"/>
            <w:hideMark/>
          </w:tcPr>
          <w:p w:rsidR="00BC0C72" w:rsidRDefault="008D5CF6">
            <w:pPr>
              <w:pStyle w:val="a5"/>
            </w:pPr>
            <w:bookmarkStart w:id="16369" w:name="71295"/>
            <w:bookmarkEnd w:id="16369"/>
            <w:r>
              <w:t>домкрати та підіймачі гідравлічні</w:t>
            </w:r>
          </w:p>
        </w:tc>
        <w:tc>
          <w:tcPr>
            <w:tcW w:w="600" w:type="pct"/>
            <w:hideMark/>
          </w:tcPr>
          <w:p w:rsidR="00BC0C72" w:rsidRDefault="008D5CF6">
            <w:pPr>
              <w:pStyle w:val="a5"/>
              <w:jc w:val="center"/>
            </w:pPr>
            <w:bookmarkStart w:id="16370" w:name="71296"/>
            <w:bookmarkEnd w:id="16370"/>
            <w:r>
              <w:t>- " -</w:t>
            </w:r>
          </w:p>
        </w:tc>
        <w:tc>
          <w:tcPr>
            <w:tcW w:w="550" w:type="pct"/>
            <w:hideMark/>
          </w:tcPr>
          <w:p w:rsidR="00BC0C72" w:rsidRDefault="008D5CF6">
            <w:pPr>
              <w:pStyle w:val="a5"/>
              <w:jc w:val="center"/>
            </w:pPr>
            <w:bookmarkStart w:id="16371" w:name="71297"/>
            <w:bookmarkEnd w:id="16371"/>
            <w:r>
              <w:t>100</w:t>
            </w:r>
          </w:p>
        </w:tc>
      </w:tr>
      <w:tr w:rsidR="00BC0C72" w:rsidTr="00181458">
        <w:trPr>
          <w:divId w:val="1237204249"/>
        </w:trPr>
        <w:tc>
          <w:tcPr>
            <w:tcW w:w="900" w:type="pct"/>
            <w:hideMark/>
          </w:tcPr>
          <w:p w:rsidR="00BC0C72" w:rsidRDefault="008D5CF6">
            <w:pPr>
              <w:pStyle w:val="a5"/>
            </w:pPr>
            <w:bookmarkStart w:id="16372" w:name="71298"/>
            <w:bookmarkEnd w:id="16372"/>
            <w:r>
              <w:t>8425 49 00 00</w:t>
            </w:r>
          </w:p>
        </w:tc>
        <w:tc>
          <w:tcPr>
            <w:tcW w:w="2950" w:type="pct"/>
            <w:hideMark/>
          </w:tcPr>
          <w:p w:rsidR="00BC0C72" w:rsidRDefault="008D5CF6">
            <w:pPr>
              <w:pStyle w:val="a5"/>
            </w:pPr>
            <w:bookmarkStart w:id="16373" w:name="71299"/>
            <w:bookmarkEnd w:id="16373"/>
            <w:r>
              <w:t>Талі та підіймачі, крім скіпових підіймачів; лебідки та кабестани; домкрати:</w:t>
            </w:r>
            <w:r>
              <w:br/>
              <w:t>- домкрати; підіймачі для підіймання транспортних засобів:</w:t>
            </w:r>
            <w:r>
              <w:br/>
              <w:t>-- інші:</w:t>
            </w:r>
          </w:p>
        </w:tc>
        <w:tc>
          <w:tcPr>
            <w:tcW w:w="600" w:type="pct"/>
            <w:hideMark/>
          </w:tcPr>
          <w:p w:rsidR="00BC0C72" w:rsidRDefault="008D5CF6">
            <w:pPr>
              <w:pStyle w:val="a5"/>
              <w:jc w:val="center"/>
            </w:pPr>
            <w:bookmarkStart w:id="16374" w:name="71300"/>
            <w:bookmarkEnd w:id="16374"/>
            <w:r>
              <w:t> </w:t>
            </w:r>
          </w:p>
        </w:tc>
        <w:tc>
          <w:tcPr>
            <w:tcW w:w="550" w:type="pct"/>
            <w:hideMark/>
          </w:tcPr>
          <w:p w:rsidR="00BC0C72" w:rsidRDefault="008D5CF6">
            <w:pPr>
              <w:pStyle w:val="a5"/>
              <w:jc w:val="center"/>
            </w:pPr>
            <w:bookmarkStart w:id="16375" w:name="71301"/>
            <w:bookmarkEnd w:id="16375"/>
            <w:r>
              <w:t> </w:t>
            </w:r>
          </w:p>
        </w:tc>
      </w:tr>
      <w:tr w:rsidR="00BC0C72" w:rsidTr="00181458">
        <w:trPr>
          <w:divId w:val="1237204249"/>
        </w:trPr>
        <w:tc>
          <w:tcPr>
            <w:tcW w:w="900" w:type="pct"/>
            <w:hideMark/>
          </w:tcPr>
          <w:p w:rsidR="00BC0C72" w:rsidRDefault="008D5CF6">
            <w:pPr>
              <w:pStyle w:val="a5"/>
            </w:pPr>
            <w:bookmarkStart w:id="16376" w:name="71302"/>
            <w:bookmarkEnd w:id="16376"/>
            <w:r>
              <w:t> </w:t>
            </w:r>
          </w:p>
        </w:tc>
        <w:tc>
          <w:tcPr>
            <w:tcW w:w="2950" w:type="pct"/>
            <w:hideMark/>
          </w:tcPr>
          <w:p w:rsidR="00BC0C72" w:rsidRDefault="008D5CF6">
            <w:pPr>
              <w:pStyle w:val="a5"/>
            </w:pPr>
            <w:bookmarkStart w:id="16377" w:name="71303"/>
            <w:bookmarkEnd w:id="16377"/>
            <w:r>
              <w:t>домкрати та підіймачі гідравлічні</w:t>
            </w:r>
          </w:p>
        </w:tc>
        <w:tc>
          <w:tcPr>
            <w:tcW w:w="600" w:type="pct"/>
            <w:hideMark/>
          </w:tcPr>
          <w:p w:rsidR="00BC0C72" w:rsidRDefault="008D5CF6">
            <w:pPr>
              <w:pStyle w:val="a5"/>
              <w:jc w:val="center"/>
            </w:pPr>
            <w:bookmarkStart w:id="16378" w:name="71304"/>
            <w:bookmarkEnd w:id="16378"/>
            <w:r>
              <w:t>- " -</w:t>
            </w:r>
          </w:p>
        </w:tc>
        <w:tc>
          <w:tcPr>
            <w:tcW w:w="550" w:type="pct"/>
            <w:hideMark/>
          </w:tcPr>
          <w:p w:rsidR="00BC0C72" w:rsidRDefault="008D5CF6">
            <w:pPr>
              <w:pStyle w:val="a5"/>
              <w:jc w:val="center"/>
            </w:pPr>
            <w:bookmarkStart w:id="16379" w:name="71305"/>
            <w:bookmarkEnd w:id="16379"/>
            <w:r>
              <w:t>100</w:t>
            </w:r>
          </w:p>
        </w:tc>
      </w:tr>
      <w:tr w:rsidR="00BC0C72" w:rsidTr="00181458">
        <w:trPr>
          <w:divId w:val="1237204249"/>
        </w:trPr>
        <w:tc>
          <w:tcPr>
            <w:tcW w:w="900" w:type="pct"/>
            <w:hideMark/>
          </w:tcPr>
          <w:p w:rsidR="00BC0C72" w:rsidRDefault="008D5CF6">
            <w:pPr>
              <w:pStyle w:val="a5"/>
            </w:pPr>
            <w:bookmarkStart w:id="16380" w:name="71306"/>
            <w:bookmarkEnd w:id="16380"/>
            <w:r>
              <w:t>8431 10 00 00</w:t>
            </w:r>
          </w:p>
        </w:tc>
        <w:tc>
          <w:tcPr>
            <w:tcW w:w="2950" w:type="pct"/>
            <w:hideMark/>
          </w:tcPr>
          <w:p w:rsidR="00BC0C72" w:rsidRDefault="008D5CF6">
            <w:pPr>
              <w:pStyle w:val="a5"/>
            </w:pPr>
            <w:bookmarkStart w:id="16381" w:name="71307"/>
            <w:bookmarkEnd w:id="16381"/>
            <w:r>
              <w:t>Частини, призначені виключно або переважно для обладнання товарних позицій 8425 - 8430:</w:t>
            </w:r>
            <w:r>
              <w:br/>
              <w:t>- машин або механізмів товарної позиції 8425:</w:t>
            </w:r>
          </w:p>
        </w:tc>
        <w:tc>
          <w:tcPr>
            <w:tcW w:w="600" w:type="pct"/>
            <w:hideMark/>
          </w:tcPr>
          <w:p w:rsidR="00BC0C72" w:rsidRDefault="008D5CF6">
            <w:pPr>
              <w:pStyle w:val="a5"/>
              <w:jc w:val="center"/>
            </w:pPr>
            <w:bookmarkStart w:id="16382" w:name="71308"/>
            <w:bookmarkEnd w:id="16382"/>
            <w:r>
              <w:t> </w:t>
            </w:r>
          </w:p>
        </w:tc>
        <w:tc>
          <w:tcPr>
            <w:tcW w:w="550" w:type="pct"/>
            <w:hideMark/>
          </w:tcPr>
          <w:p w:rsidR="00BC0C72" w:rsidRDefault="008D5CF6">
            <w:pPr>
              <w:pStyle w:val="a5"/>
              <w:jc w:val="center"/>
            </w:pPr>
            <w:bookmarkStart w:id="16383" w:name="71309"/>
            <w:bookmarkEnd w:id="16383"/>
            <w:r>
              <w:t> </w:t>
            </w:r>
          </w:p>
        </w:tc>
      </w:tr>
      <w:tr w:rsidR="00BC0C72" w:rsidTr="00181458">
        <w:trPr>
          <w:divId w:val="1237204249"/>
        </w:trPr>
        <w:tc>
          <w:tcPr>
            <w:tcW w:w="900" w:type="pct"/>
            <w:hideMark/>
          </w:tcPr>
          <w:p w:rsidR="00BC0C72" w:rsidRDefault="008D5CF6">
            <w:pPr>
              <w:pStyle w:val="a5"/>
            </w:pPr>
            <w:bookmarkStart w:id="16384" w:name="71310"/>
            <w:bookmarkEnd w:id="16384"/>
            <w:r>
              <w:t> </w:t>
            </w:r>
          </w:p>
        </w:tc>
        <w:tc>
          <w:tcPr>
            <w:tcW w:w="2950" w:type="pct"/>
            <w:hideMark/>
          </w:tcPr>
          <w:p w:rsidR="00BC0C72" w:rsidRDefault="008D5CF6">
            <w:pPr>
              <w:pStyle w:val="a5"/>
            </w:pPr>
            <w:bookmarkStart w:id="16385" w:name="71311"/>
            <w:bookmarkEnd w:id="16385"/>
            <w:r>
              <w:t>частини домкратів, підіймачів, лебідок</w:t>
            </w:r>
          </w:p>
        </w:tc>
        <w:tc>
          <w:tcPr>
            <w:tcW w:w="600" w:type="pct"/>
            <w:hideMark/>
          </w:tcPr>
          <w:p w:rsidR="00BC0C72" w:rsidRDefault="008D5CF6">
            <w:pPr>
              <w:pStyle w:val="a5"/>
              <w:jc w:val="center"/>
            </w:pPr>
            <w:bookmarkStart w:id="16386" w:name="71312"/>
            <w:bookmarkEnd w:id="16386"/>
            <w:r>
              <w:t>штук</w:t>
            </w:r>
          </w:p>
        </w:tc>
        <w:tc>
          <w:tcPr>
            <w:tcW w:w="550" w:type="pct"/>
            <w:hideMark/>
          </w:tcPr>
          <w:p w:rsidR="00BC0C72" w:rsidRDefault="008D5CF6">
            <w:pPr>
              <w:pStyle w:val="a5"/>
              <w:jc w:val="center"/>
            </w:pPr>
            <w:bookmarkStart w:id="16387" w:name="71313"/>
            <w:bookmarkEnd w:id="16387"/>
            <w:r>
              <w:t>100</w:t>
            </w:r>
          </w:p>
        </w:tc>
      </w:tr>
      <w:tr w:rsidR="00BC0C72" w:rsidTr="00181458">
        <w:trPr>
          <w:divId w:val="1237204249"/>
        </w:trPr>
        <w:tc>
          <w:tcPr>
            <w:tcW w:w="900" w:type="pct"/>
            <w:hideMark/>
          </w:tcPr>
          <w:p w:rsidR="00BC0C72" w:rsidRDefault="008D5CF6">
            <w:pPr>
              <w:pStyle w:val="a5"/>
            </w:pPr>
            <w:bookmarkStart w:id="16388" w:name="71314"/>
            <w:bookmarkEnd w:id="16388"/>
            <w:r>
              <w:t>8471 30 00 00</w:t>
            </w:r>
          </w:p>
        </w:tc>
        <w:tc>
          <w:tcPr>
            <w:tcW w:w="2950" w:type="pct"/>
            <w:hideMark/>
          </w:tcPr>
          <w:p w:rsidR="00BC0C72" w:rsidRDefault="008D5CF6">
            <w:pPr>
              <w:pStyle w:val="a5"/>
            </w:pPr>
            <w:bookmarkStart w:id="16389" w:name="71315"/>
            <w:bookmarkEnd w:id="16389"/>
            <w:r>
              <w:t xml:space="preserve">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w:t>
            </w:r>
            <w:r>
              <w:lastRenderedPageBreak/>
              <w:t>оброблення аналогічної інформації, в іншому місці не зазначені:</w:t>
            </w:r>
            <w:r>
              <w:br/>
              <w:t>- машини автоматичного оброблення інформації портативні масою не більш як 10 кг, що мають принаймні центральний блок оброблення інформації, клавіатуру та дисплей:</w:t>
            </w:r>
          </w:p>
        </w:tc>
        <w:tc>
          <w:tcPr>
            <w:tcW w:w="600" w:type="pct"/>
            <w:hideMark/>
          </w:tcPr>
          <w:p w:rsidR="00BC0C72" w:rsidRDefault="008D5CF6">
            <w:pPr>
              <w:pStyle w:val="a5"/>
              <w:jc w:val="center"/>
            </w:pPr>
            <w:bookmarkStart w:id="16390" w:name="71316"/>
            <w:bookmarkEnd w:id="16390"/>
            <w:r>
              <w:lastRenderedPageBreak/>
              <w:t> </w:t>
            </w:r>
          </w:p>
        </w:tc>
        <w:tc>
          <w:tcPr>
            <w:tcW w:w="550" w:type="pct"/>
            <w:hideMark/>
          </w:tcPr>
          <w:p w:rsidR="00BC0C72" w:rsidRDefault="008D5CF6">
            <w:pPr>
              <w:pStyle w:val="a5"/>
              <w:jc w:val="center"/>
            </w:pPr>
            <w:bookmarkStart w:id="16391" w:name="71317"/>
            <w:bookmarkEnd w:id="16391"/>
            <w:r>
              <w:t> </w:t>
            </w:r>
          </w:p>
        </w:tc>
      </w:tr>
      <w:tr w:rsidR="00BC0C72" w:rsidTr="00181458">
        <w:trPr>
          <w:divId w:val="1237204249"/>
        </w:trPr>
        <w:tc>
          <w:tcPr>
            <w:tcW w:w="900" w:type="pct"/>
            <w:hideMark/>
          </w:tcPr>
          <w:p w:rsidR="00BC0C72" w:rsidRDefault="008D5CF6">
            <w:pPr>
              <w:pStyle w:val="a5"/>
            </w:pPr>
            <w:bookmarkStart w:id="16392" w:name="71318"/>
            <w:bookmarkEnd w:id="16392"/>
            <w:r>
              <w:t> </w:t>
            </w:r>
          </w:p>
        </w:tc>
        <w:tc>
          <w:tcPr>
            <w:tcW w:w="2950" w:type="pct"/>
            <w:hideMark/>
          </w:tcPr>
          <w:p w:rsidR="00BC0C72" w:rsidRDefault="008D5CF6">
            <w:pPr>
              <w:pStyle w:val="a5"/>
            </w:pPr>
            <w:bookmarkStart w:id="16393" w:name="71319"/>
            <w:bookmarkEnd w:id="16393"/>
            <w:r>
              <w:t>машини автоматичного оброблення інформації</w:t>
            </w:r>
          </w:p>
        </w:tc>
        <w:tc>
          <w:tcPr>
            <w:tcW w:w="600" w:type="pct"/>
            <w:hideMark/>
          </w:tcPr>
          <w:p w:rsidR="00BC0C72" w:rsidRDefault="008D5CF6">
            <w:pPr>
              <w:pStyle w:val="a5"/>
              <w:jc w:val="center"/>
            </w:pPr>
            <w:bookmarkStart w:id="16394" w:name="71320"/>
            <w:bookmarkEnd w:id="16394"/>
            <w:r>
              <w:t>- " -</w:t>
            </w:r>
          </w:p>
        </w:tc>
        <w:tc>
          <w:tcPr>
            <w:tcW w:w="550" w:type="pct"/>
            <w:hideMark/>
          </w:tcPr>
          <w:p w:rsidR="00BC0C72" w:rsidRDefault="008D5CF6">
            <w:pPr>
              <w:pStyle w:val="a5"/>
              <w:jc w:val="center"/>
            </w:pPr>
            <w:bookmarkStart w:id="16395" w:name="71321"/>
            <w:bookmarkEnd w:id="16395"/>
            <w:r>
              <w:t>20</w:t>
            </w:r>
          </w:p>
        </w:tc>
      </w:tr>
      <w:tr w:rsidR="00BC0C72" w:rsidTr="00181458">
        <w:trPr>
          <w:divId w:val="1237204249"/>
        </w:trPr>
        <w:tc>
          <w:tcPr>
            <w:tcW w:w="900" w:type="pct"/>
            <w:hideMark/>
          </w:tcPr>
          <w:p w:rsidR="00BC0C72" w:rsidRDefault="008D5CF6">
            <w:pPr>
              <w:pStyle w:val="a5"/>
            </w:pPr>
            <w:bookmarkStart w:id="16396" w:name="71322"/>
            <w:bookmarkEnd w:id="16396"/>
            <w:r>
              <w:t>8471 41 00 00</w:t>
            </w:r>
          </w:p>
        </w:tc>
        <w:tc>
          <w:tcPr>
            <w:tcW w:w="2950" w:type="pct"/>
            <w:hideMark/>
          </w:tcPr>
          <w:p w:rsidR="00BC0C72" w:rsidRDefault="008D5CF6">
            <w:pPr>
              <w:pStyle w:val="a5"/>
            </w:pPr>
            <w:bookmarkStart w:id="16397" w:name="71323"/>
            <w:bookmarkEnd w:id="16397"/>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машини автоматичного оброблення інформації:</w:t>
            </w:r>
            <w:r>
              <w:br/>
              <w:t>-- що містять в одному корпусі принаймні центральний блок оброблення інформації та пристрої введення та виведення, об'єднані або ні:</w:t>
            </w:r>
          </w:p>
        </w:tc>
        <w:tc>
          <w:tcPr>
            <w:tcW w:w="600" w:type="pct"/>
            <w:hideMark/>
          </w:tcPr>
          <w:p w:rsidR="00BC0C72" w:rsidRDefault="008D5CF6">
            <w:pPr>
              <w:pStyle w:val="a5"/>
              <w:jc w:val="center"/>
            </w:pPr>
            <w:bookmarkStart w:id="16398" w:name="71324"/>
            <w:bookmarkEnd w:id="16398"/>
            <w:r>
              <w:t> </w:t>
            </w:r>
          </w:p>
        </w:tc>
        <w:tc>
          <w:tcPr>
            <w:tcW w:w="550" w:type="pct"/>
            <w:hideMark/>
          </w:tcPr>
          <w:p w:rsidR="00BC0C72" w:rsidRDefault="008D5CF6">
            <w:pPr>
              <w:pStyle w:val="a5"/>
              <w:jc w:val="center"/>
            </w:pPr>
            <w:bookmarkStart w:id="16399" w:name="71325"/>
            <w:bookmarkEnd w:id="16399"/>
            <w:r>
              <w:t> </w:t>
            </w:r>
          </w:p>
        </w:tc>
      </w:tr>
      <w:tr w:rsidR="00BC0C72" w:rsidTr="00181458">
        <w:trPr>
          <w:divId w:val="1237204249"/>
        </w:trPr>
        <w:tc>
          <w:tcPr>
            <w:tcW w:w="900" w:type="pct"/>
            <w:hideMark/>
          </w:tcPr>
          <w:p w:rsidR="00BC0C72" w:rsidRDefault="008D5CF6">
            <w:pPr>
              <w:pStyle w:val="a5"/>
            </w:pPr>
            <w:bookmarkStart w:id="16400" w:name="71326"/>
            <w:bookmarkEnd w:id="16400"/>
            <w:r>
              <w:t> </w:t>
            </w:r>
          </w:p>
        </w:tc>
        <w:tc>
          <w:tcPr>
            <w:tcW w:w="2950" w:type="pct"/>
            <w:hideMark/>
          </w:tcPr>
          <w:p w:rsidR="00BC0C72" w:rsidRDefault="008D5CF6">
            <w:pPr>
              <w:pStyle w:val="a5"/>
            </w:pPr>
            <w:bookmarkStart w:id="16401" w:name="71327"/>
            <w:bookmarkEnd w:id="16401"/>
            <w:r>
              <w:t>машини автоматичного оброблення інформації</w:t>
            </w:r>
          </w:p>
        </w:tc>
        <w:tc>
          <w:tcPr>
            <w:tcW w:w="600" w:type="pct"/>
            <w:hideMark/>
          </w:tcPr>
          <w:p w:rsidR="00BC0C72" w:rsidRDefault="008D5CF6">
            <w:pPr>
              <w:pStyle w:val="a5"/>
              <w:jc w:val="center"/>
            </w:pPr>
            <w:bookmarkStart w:id="16402" w:name="71328"/>
            <w:bookmarkEnd w:id="16402"/>
            <w:r>
              <w:t>- " -</w:t>
            </w:r>
          </w:p>
        </w:tc>
        <w:tc>
          <w:tcPr>
            <w:tcW w:w="550" w:type="pct"/>
            <w:hideMark/>
          </w:tcPr>
          <w:p w:rsidR="00BC0C72" w:rsidRDefault="008D5CF6">
            <w:pPr>
              <w:pStyle w:val="a5"/>
              <w:jc w:val="center"/>
            </w:pPr>
            <w:bookmarkStart w:id="16403" w:name="71329"/>
            <w:bookmarkEnd w:id="16403"/>
            <w:r>
              <w:t>20</w:t>
            </w:r>
          </w:p>
        </w:tc>
      </w:tr>
      <w:tr w:rsidR="00BC0C72" w:rsidTr="00181458">
        <w:trPr>
          <w:divId w:val="1237204249"/>
        </w:trPr>
        <w:tc>
          <w:tcPr>
            <w:tcW w:w="900" w:type="pct"/>
            <w:hideMark/>
          </w:tcPr>
          <w:p w:rsidR="00BC0C72" w:rsidRDefault="008D5CF6">
            <w:pPr>
              <w:pStyle w:val="a5"/>
            </w:pPr>
            <w:bookmarkStart w:id="16404" w:name="71330"/>
            <w:bookmarkEnd w:id="16404"/>
            <w:r>
              <w:t>8471 49 00 00</w:t>
            </w:r>
          </w:p>
        </w:tc>
        <w:tc>
          <w:tcPr>
            <w:tcW w:w="2950" w:type="pct"/>
            <w:hideMark/>
          </w:tcPr>
          <w:p w:rsidR="00BC0C72" w:rsidRDefault="008D5CF6">
            <w:pPr>
              <w:pStyle w:val="a5"/>
            </w:pPr>
            <w:bookmarkStart w:id="16405" w:name="71331"/>
            <w:bookmarkEnd w:id="16405"/>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машини автоматичного оброблення інформації:</w:t>
            </w:r>
            <w:r>
              <w:br/>
              <w:t>-- інші, що представлені у вигляді систем:</w:t>
            </w:r>
          </w:p>
        </w:tc>
        <w:tc>
          <w:tcPr>
            <w:tcW w:w="600" w:type="pct"/>
            <w:hideMark/>
          </w:tcPr>
          <w:p w:rsidR="00BC0C72" w:rsidRDefault="008D5CF6">
            <w:pPr>
              <w:pStyle w:val="a5"/>
              <w:jc w:val="center"/>
            </w:pPr>
            <w:bookmarkStart w:id="16406" w:name="71332"/>
            <w:bookmarkEnd w:id="16406"/>
            <w:r>
              <w:t> </w:t>
            </w:r>
          </w:p>
        </w:tc>
        <w:tc>
          <w:tcPr>
            <w:tcW w:w="550" w:type="pct"/>
            <w:hideMark/>
          </w:tcPr>
          <w:p w:rsidR="00BC0C72" w:rsidRDefault="008D5CF6">
            <w:pPr>
              <w:pStyle w:val="a5"/>
              <w:jc w:val="center"/>
            </w:pPr>
            <w:bookmarkStart w:id="16407" w:name="71333"/>
            <w:bookmarkEnd w:id="16407"/>
            <w:r>
              <w:t> </w:t>
            </w:r>
          </w:p>
        </w:tc>
      </w:tr>
      <w:tr w:rsidR="00BC0C72" w:rsidTr="00181458">
        <w:trPr>
          <w:divId w:val="1237204249"/>
        </w:trPr>
        <w:tc>
          <w:tcPr>
            <w:tcW w:w="900" w:type="pct"/>
            <w:hideMark/>
          </w:tcPr>
          <w:p w:rsidR="00BC0C72" w:rsidRDefault="008D5CF6">
            <w:pPr>
              <w:pStyle w:val="a5"/>
            </w:pPr>
            <w:bookmarkStart w:id="16408" w:name="71334"/>
            <w:bookmarkEnd w:id="16408"/>
            <w:r>
              <w:t> </w:t>
            </w:r>
          </w:p>
        </w:tc>
        <w:tc>
          <w:tcPr>
            <w:tcW w:w="2950" w:type="pct"/>
            <w:hideMark/>
          </w:tcPr>
          <w:p w:rsidR="00BC0C72" w:rsidRDefault="008D5CF6">
            <w:pPr>
              <w:pStyle w:val="a5"/>
            </w:pPr>
            <w:bookmarkStart w:id="16409" w:name="71335"/>
            <w:bookmarkEnd w:id="16409"/>
            <w:r>
              <w:t>машини автоматичного оброблення інформації</w:t>
            </w:r>
          </w:p>
        </w:tc>
        <w:tc>
          <w:tcPr>
            <w:tcW w:w="600" w:type="pct"/>
            <w:hideMark/>
          </w:tcPr>
          <w:p w:rsidR="00BC0C72" w:rsidRDefault="008D5CF6">
            <w:pPr>
              <w:pStyle w:val="a5"/>
              <w:jc w:val="center"/>
            </w:pPr>
            <w:bookmarkStart w:id="16410" w:name="71336"/>
            <w:bookmarkEnd w:id="16410"/>
            <w:r>
              <w:t>- " -</w:t>
            </w:r>
          </w:p>
        </w:tc>
        <w:tc>
          <w:tcPr>
            <w:tcW w:w="550" w:type="pct"/>
            <w:hideMark/>
          </w:tcPr>
          <w:p w:rsidR="00BC0C72" w:rsidRDefault="008D5CF6">
            <w:pPr>
              <w:pStyle w:val="a5"/>
              <w:jc w:val="center"/>
            </w:pPr>
            <w:bookmarkStart w:id="16411" w:name="71337"/>
            <w:bookmarkEnd w:id="16411"/>
            <w:r>
              <w:t>20</w:t>
            </w:r>
          </w:p>
        </w:tc>
      </w:tr>
      <w:tr w:rsidR="00BC0C72" w:rsidTr="00181458">
        <w:trPr>
          <w:divId w:val="1237204249"/>
        </w:trPr>
        <w:tc>
          <w:tcPr>
            <w:tcW w:w="900" w:type="pct"/>
            <w:hideMark/>
          </w:tcPr>
          <w:p w:rsidR="00BC0C72" w:rsidRDefault="008D5CF6">
            <w:pPr>
              <w:pStyle w:val="a5"/>
            </w:pPr>
            <w:bookmarkStart w:id="16412" w:name="71338"/>
            <w:bookmarkEnd w:id="16412"/>
            <w:r>
              <w:t>8471 50 00 00</w:t>
            </w:r>
          </w:p>
        </w:tc>
        <w:tc>
          <w:tcPr>
            <w:tcW w:w="2950" w:type="pct"/>
            <w:hideMark/>
          </w:tcPr>
          <w:p w:rsidR="00BC0C72" w:rsidRDefault="008D5CF6">
            <w:pPr>
              <w:pStyle w:val="a5"/>
            </w:pPr>
            <w:bookmarkStart w:id="16413" w:name="71339"/>
            <w:bookmarkEnd w:id="16413"/>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блоки оброблення інформації інші, ніж у товарній підпозиції 8471 41 або 8471 49, що містять або не містять в одному корпусі один або два таких пристрої: запам'ятовувальні пристрої, пристрої введення та виведення:</w:t>
            </w:r>
          </w:p>
        </w:tc>
        <w:tc>
          <w:tcPr>
            <w:tcW w:w="600" w:type="pct"/>
            <w:hideMark/>
          </w:tcPr>
          <w:p w:rsidR="00BC0C72" w:rsidRDefault="008D5CF6">
            <w:pPr>
              <w:pStyle w:val="a5"/>
              <w:jc w:val="center"/>
            </w:pPr>
            <w:bookmarkStart w:id="16414" w:name="71340"/>
            <w:bookmarkEnd w:id="16414"/>
            <w:r>
              <w:t> </w:t>
            </w:r>
          </w:p>
        </w:tc>
        <w:tc>
          <w:tcPr>
            <w:tcW w:w="550" w:type="pct"/>
            <w:hideMark/>
          </w:tcPr>
          <w:p w:rsidR="00BC0C72" w:rsidRDefault="008D5CF6">
            <w:pPr>
              <w:pStyle w:val="a5"/>
              <w:jc w:val="center"/>
            </w:pPr>
            <w:bookmarkStart w:id="16415" w:name="71341"/>
            <w:bookmarkEnd w:id="16415"/>
            <w:r>
              <w:t> </w:t>
            </w:r>
          </w:p>
        </w:tc>
      </w:tr>
      <w:tr w:rsidR="00BC0C72" w:rsidTr="00181458">
        <w:trPr>
          <w:divId w:val="1237204249"/>
        </w:trPr>
        <w:tc>
          <w:tcPr>
            <w:tcW w:w="900" w:type="pct"/>
            <w:hideMark/>
          </w:tcPr>
          <w:p w:rsidR="00BC0C72" w:rsidRDefault="008D5CF6">
            <w:pPr>
              <w:pStyle w:val="a5"/>
            </w:pPr>
            <w:bookmarkStart w:id="16416" w:name="71342"/>
            <w:bookmarkEnd w:id="16416"/>
            <w:r>
              <w:t> </w:t>
            </w:r>
          </w:p>
        </w:tc>
        <w:tc>
          <w:tcPr>
            <w:tcW w:w="2950" w:type="pct"/>
            <w:hideMark/>
          </w:tcPr>
          <w:p w:rsidR="00BC0C72" w:rsidRDefault="008D5CF6">
            <w:pPr>
              <w:pStyle w:val="a5"/>
            </w:pPr>
            <w:bookmarkStart w:id="16417" w:name="71343"/>
            <w:bookmarkEnd w:id="16417"/>
            <w:r>
              <w:t>машини автоматичного оброблення інформації</w:t>
            </w:r>
          </w:p>
        </w:tc>
        <w:tc>
          <w:tcPr>
            <w:tcW w:w="600" w:type="pct"/>
            <w:hideMark/>
          </w:tcPr>
          <w:p w:rsidR="00BC0C72" w:rsidRDefault="008D5CF6">
            <w:pPr>
              <w:pStyle w:val="a5"/>
              <w:jc w:val="center"/>
            </w:pPr>
            <w:bookmarkStart w:id="16418" w:name="71344"/>
            <w:bookmarkEnd w:id="16418"/>
            <w:r>
              <w:t>штук</w:t>
            </w:r>
          </w:p>
        </w:tc>
        <w:tc>
          <w:tcPr>
            <w:tcW w:w="550" w:type="pct"/>
            <w:hideMark/>
          </w:tcPr>
          <w:p w:rsidR="00BC0C72" w:rsidRDefault="008D5CF6">
            <w:pPr>
              <w:pStyle w:val="a5"/>
              <w:jc w:val="center"/>
            </w:pPr>
            <w:bookmarkStart w:id="16419" w:name="71345"/>
            <w:bookmarkEnd w:id="16419"/>
            <w:r>
              <w:t>60</w:t>
            </w:r>
          </w:p>
        </w:tc>
      </w:tr>
      <w:tr w:rsidR="00BC0C72" w:rsidTr="00181458">
        <w:trPr>
          <w:divId w:val="1237204249"/>
        </w:trPr>
        <w:tc>
          <w:tcPr>
            <w:tcW w:w="900" w:type="pct"/>
            <w:hideMark/>
          </w:tcPr>
          <w:p w:rsidR="00BC0C72" w:rsidRDefault="008D5CF6">
            <w:pPr>
              <w:pStyle w:val="a5"/>
            </w:pPr>
            <w:bookmarkStart w:id="16420" w:name="71346"/>
            <w:bookmarkEnd w:id="16420"/>
            <w:r>
              <w:t>8471 60 60 00</w:t>
            </w:r>
          </w:p>
        </w:tc>
        <w:tc>
          <w:tcPr>
            <w:tcW w:w="2950" w:type="pct"/>
            <w:hideMark/>
          </w:tcPr>
          <w:p w:rsidR="00BC0C72" w:rsidRDefault="008D5CF6">
            <w:pPr>
              <w:pStyle w:val="a5"/>
            </w:pPr>
            <w:bookmarkStart w:id="16421" w:name="71347"/>
            <w:bookmarkEnd w:id="16421"/>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пристрої введення або виведення, що містять або не містять в одному корпусі запам'ятовувальні пристрої:</w:t>
            </w:r>
            <w:r>
              <w:br/>
              <w:t>-- клавіатури:</w:t>
            </w:r>
          </w:p>
        </w:tc>
        <w:tc>
          <w:tcPr>
            <w:tcW w:w="600" w:type="pct"/>
            <w:hideMark/>
          </w:tcPr>
          <w:p w:rsidR="00BC0C72" w:rsidRDefault="008D5CF6">
            <w:pPr>
              <w:pStyle w:val="a5"/>
              <w:jc w:val="center"/>
            </w:pPr>
            <w:bookmarkStart w:id="16422" w:name="71348"/>
            <w:bookmarkEnd w:id="16422"/>
            <w:r>
              <w:t> </w:t>
            </w:r>
          </w:p>
        </w:tc>
        <w:tc>
          <w:tcPr>
            <w:tcW w:w="550" w:type="pct"/>
            <w:hideMark/>
          </w:tcPr>
          <w:p w:rsidR="00BC0C72" w:rsidRDefault="008D5CF6">
            <w:pPr>
              <w:pStyle w:val="a5"/>
              <w:jc w:val="center"/>
            </w:pPr>
            <w:bookmarkStart w:id="16423" w:name="71349"/>
            <w:bookmarkEnd w:id="16423"/>
            <w:r>
              <w:t> </w:t>
            </w:r>
          </w:p>
        </w:tc>
      </w:tr>
      <w:tr w:rsidR="00BC0C72" w:rsidTr="00181458">
        <w:trPr>
          <w:divId w:val="1237204249"/>
        </w:trPr>
        <w:tc>
          <w:tcPr>
            <w:tcW w:w="900" w:type="pct"/>
            <w:hideMark/>
          </w:tcPr>
          <w:p w:rsidR="00BC0C72" w:rsidRDefault="008D5CF6">
            <w:pPr>
              <w:pStyle w:val="a5"/>
            </w:pPr>
            <w:bookmarkStart w:id="16424" w:name="71350"/>
            <w:bookmarkEnd w:id="16424"/>
            <w:r>
              <w:t> </w:t>
            </w:r>
          </w:p>
        </w:tc>
        <w:tc>
          <w:tcPr>
            <w:tcW w:w="2950" w:type="pct"/>
            <w:hideMark/>
          </w:tcPr>
          <w:p w:rsidR="00BC0C72" w:rsidRDefault="008D5CF6">
            <w:pPr>
              <w:pStyle w:val="a5"/>
            </w:pPr>
            <w:bookmarkStart w:id="16425" w:name="71351"/>
            <w:bookmarkEnd w:id="16425"/>
            <w:r>
              <w:t>клавіатури</w:t>
            </w:r>
          </w:p>
        </w:tc>
        <w:tc>
          <w:tcPr>
            <w:tcW w:w="600" w:type="pct"/>
            <w:hideMark/>
          </w:tcPr>
          <w:p w:rsidR="00BC0C72" w:rsidRDefault="008D5CF6">
            <w:pPr>
              <w:pStyle w:val="a5"/>
              <w:jc w:val="center"/>
            </w:pPr>
            <w:bookmarkStart w:id="16426" w:name="71352"/>
            <w:bookmarkEnd w:id="16426"/>
            <w:r>
              <w:t>- " -</w:t>
            </w:r>
          </w:p>
        </w:tc>
        <w:tc>
          <w:tcPr>
            <w:tcW w:w="550" w:type="pct"/>
            <w:hideMark/>
          </w:tcPr>
          <w:p w:rsidR="00BC0C72" w:rsidRDefault="008D5CF6">
            <w:pPr>
              <w:pStyle w:val="a5"/>
              <w:jc w:val="center"/>
            </w:pPr>
            <w:bookmarkStart w:id="16427" w:name="71353"/>
            <w:bookmarkEnd w:id="16427"/>
            <w:r>
              <w:t>20</w:t>
            </w:r>
          </w:p>
        </w:tc>
      </w:tr>
      <w:tr w:rsidR="00BC0C72" w:rsidTr="00181458">
        <w:trPr>
          <w:divId w:val="1237204249"/>
        </w:trPr>
        <w:tc>
          <w:tcPr>
            <w:tcW w:w="900" w:type="pct"/>
            <w:hideMark/>
          </w:tcPr>
          <w:p w:rsidR="00BC0C72" w:rsidRDefault="008D5CF6">
            <w:pPr>
              <w:pStyle w:val="a5"/>
            </w:pPr>
            <w:bookmarkStart w:id="16428" w:name="71354"/>
            <w:bookmarkEnd w:id="16428"/>
            <w:r>
              <w:t>8471 60 70 00</w:t>
            </w:r>
          </w:p>
        </w:tc>
        <w:tc>
          <w:tcPr>
            <w:tcW w:w="2950" w:type="pct"/>
            <w:hideMark/>
          </w:tcPr>
          <w:p w:rsidR="00BC0C72" w:rsidRDefault="008D5CF6">
            <w:pPr>
              <w:pStyle w:val="a5"/>
            </w:pPr>
            <w:bookmarkStart w:id="16429" w:name="71355"/>
            <w:bookmarkEnd w:id="16429"/>
            <w:r>
              <w:t xml:space="preserve">Машини автоматичного оброблення інформації та їх блоки; магнітні або оптичні зчитувальні </w:t>
            </w:r>
            <w:r>
              <w:lastRenderedPageBreak/>
              <w:t>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пристрої введення або виведення, що містять або не містять в одному корпусі запам'ятовувальні пристрої:</w:t>
            </w:r>
            <w:r>
              <w:br/>
              <w:t>-- інші:</w:t>
            </w:r>
          </w:p>
        </w:tc>
        <w:tc>
          <w:tcPr>
            <w:tcW w:w="600" w:type="pct"/>
            <w:hideMark/>
          </w:tcPr>
          <w:p w:rsidR="00BC0C72" w:rsidRDefault="008D5CF6">
            <w:pPr>
              <w:pStyle w:val="a5"/>
              <w:jc w:val="center"/>
            </w:pPr>
            <w:bookmarkStart w:id="16430" w:name="71356"/>
            <w:bookmarkEnd w:id="16430"/>
            <w:r>
              <w:lastRenderedPageBreak/>
              <w:t> </w:t>
            </w:r>
          </w:p>
        </w:tc>
        <w:tc>
          <w:tcPr>
            <w:tcW w:w="550" w:type="pct"/>
            <w:hideMark/>
          </w:tcPr>
          <w:p w:rsidR="00BC0C72" w:rsidRDefault="008D5CF6">
            <w:pPr>
              <w:pStyle w:val="a5"/>
              <w:jc w:val="center"/>
            </w:pPr>
            <w:bookmarkStart w:id="16431" w:name="71357"/>
            <w:bookmarkEnd w:id="16431"/>
            <w:r>
              <w:t> </w:t>
            </w:r>
          </w:p>
        </w:tc>
      </w:tr>
      <w:tr w:rsidR="00BC0C72" w:rsidTr="00181458">
        <w:trPr>
          <w:divId w:val="1237204249"/>
        </w:trPr>
        <w:tc>
          <w:tcPr>
            <w:tcW w:w="900" w:type="pct"/>
            <w:hideMark/>
          </w:tcPr>
          <w:p w:rsidR="00BC0C72" w:rsidRDefault="008D5CF6">
            <w:pPr>
              <w:pStyle w:val="a5"/>
            </w:pPr>
            <w:bookmarkStart w:id="16432" w:name="71358"/>
            <w:bookmarkEnd w:id="16432"/>
            <w:r>
              <w:t> </w:t>
            </w:r>
          </w:p>
        </w:tc>
        <w:tc>
          <w:tcPr>
            <w:tcW w:w="2950" w:type="pct"/>
            <w:hideMark/>
          </w:tcPr>
          <w:p w:rsidR="00BC0C72" w:rsidRDefault="008D5CF6">
            <w:pPr>
              <w:pStyle w:val="a5"/>
            </w:pPr>
            <w:bookmarkStart w:id="16433" w:name="71359"/>
            <w:bookmarkEnd w:id="16433"/>
            <w:r>
              <w:t>пристрої введення або виведення</w:t>
            </w:r>
          </w:p>
        </w:tc>
        <w:tc>
          <w:tcPr>
            <w:tcW w:w="600" w:type="pct"/>
            <w:hideMark/>
          </w:tcPr>
          <w:p w:rsidR="00BC0C72" w:rsidRDefault="008D5CF6">
            <w:pPr>
              <w:pStyle w:val="a5"/>
              <w:jc w:val="center"/>
            </w:pPr>
            <w:bookmarkStart w:id="16434" w:name="71360"/>
            <w:bookmarkEnd w:id="16434"/>
            <w:r>
              <w:t>- " -</w:t>
            </w:r>
          </w:p>
        </w:tc>
        <w:tc>
          <w:tcPr>
            <w:tcW w:w="550" w:type="pct"/>
            <w:hideMark/>
          </w:tcPr>
          <w:p w:rsidR="00BC0C72" w:rsidRDefault="008D5CF6">
            <w:pPr>
              <w:pStyle w:val="a5"/>
              <w:jc w:val="center"/>
            </w:pPr>
            <w:bookmarkStart w:id="16435" w:name="71361"/>
            <w:bookmarkEnd w:id="16435"/>
            <w:r>
              <w:t>20</w:t>
            </w:r>
          </w:p>
        </w:tc>
      </w:tr>
      <w:tr w:rsidR="00BC0C72" w:rsidTr="00181458">
        <w:trPr>
          <w:divId w:val="1237204249"/>
        </w:trPr>
        <w:tc>
          <w:tcPr>
            <w:tcW w:w="900" w:type="pct"/>
            <w:hideMark/>
          </w:tcPr>
          <w:p w:rsidR="00BC0C72" w:rsidRDefault="008D5CF6">
            <w:pPr>
              <w:pStyle w:val="a5"/>
            </w:pPr>
            <w:bookmarkStart w:id="16436" w:name="71362"/>
            <w:bookmarkEnd w:id="16436"/>
            <w:r>
              <w:t>8471 70</w:t>
            </w:r>
          </w:p>
        </w:tc>
        <w:tc>
          <w:tcPr>
            <w:tcW w:w="2950" w:type="pct"/>
            <w:hideMark/>
          </w:tcPr>
          <w:p w:rsidR="00BC0C72" w:rsidRDefault="008D5CF6">
            <w:pPr>
              <w:pStyle w:val="a5"/>
            </w:pPr>
            <w:bookmarkStart w:id="16437" w:name="71363"/>
            <w:bookmarkEnd w:id="16437"/>
            <w:r>
              <w:t xml:space="preserve">Машини автоматичного оброблення інформації та їх блоки; магнітні або оптичні зчитувальні пристрої, машини для перенесення даних на носії інформації </w:t>
            </w:r>
            <w:r>
              <w:br/>
              <w:t>у кодованому вигляді та машини для оброблення аналогічної інформації, в іншому місці не зазначені:</w:t>
            </w:r>
          </w:p>
        </w:tc>
        <w:tc>
          <w:tcPr>
            <w:tcW w:w="600" w:type="pct"/>
            <w:hideMark/>
          </w:tcPr>
          <w:p w:rsidR="00BC0C72" w:rsidRDefault="008D5CF6">
            <w:pPr>
              <w:pStyle w:val="a5"/>
              <w:jc w:val="center"/>
            </w:pPr>
            <w:bookmarkStart w:id="16438" w:name="71364"/>
            <w:bookmarkEnd w:id="16438"/>
            <w:r>
              <w:t> </w:t>
            </w:r>
          </w:p>
        </w:tc>
        <w:tc>
          <w:tcPr>
            <w:tcW w:w="550" w:type="pct"/>
            <w:hideMark/>
          </w:tcPr>
          <w:p w:rsidR="00BC0C72" w:rsidRDefault="008D5CF6">
            <w:pPr>
              <w:pStyle w:val="a5"/>
              <w:jc w:val="center"/>
            </w:pPr>
            <w:bookmarkStart w:id="16439" w:name="71365"/>
            <w:bookmarkEnd w:id="16439"/>
            <w:r>
              <w:t> </w:t>
            </w:r>
          </w:p>
        </w:tc>
      </w:tr>
      <w:tr w:rsidR="00BC0C72" w:rsidTr="00181458">
        <w:trPr>
          <w:divId w:val="1237204249"/>
        </w:trPr>
        <w:tc>
          <w:tcPr>
            <w:tcW w:w="900" w:type="pct"/>
            <w:hideMark/>
          </w:tcPr>
          <w:p w:rsidR="00BC0C72" w:rsidRDefault="008D5CF6">
            <w:pPr>
              <w:pStyle w:val="a5"/>
            </w:pPr>
            <w:bookmarkStart w:id="16440" w:name="71366"/>
            <w:bookmarkEnd w:id="16440"/>
            <w:r>
              <w:t> </w:t>
            </w:r>
          </w:p>
        </w:tc>
        <w:tc>
          <w:tcPr>
            <w:tcW w:w="2950" w:type="pct"/>
            <w:hideMark/>
          </w:tcPr>
          <w:p w:rsidR="00BC0C72" w:rsidRDefault="008D5CF6">
            <w:pPr>
              <w:pStyle w:val="a5"/>
            </w:pPr>
            <w:bookmarkStart w:id="16441" w:name="71367"/>
            <w:bookmarkEnd w:id="16441"/>
            <w:r>
              <w:t>запам'ятовувальні пристрої</w:t>
            </w:r>
          </w:p>
        </w:tc>
        <w:tc>
          <w:tcPr>
            <w:tcW w:w="600" w:type="pct"/>
            <w:hideMark/>
          </w:tcPr>
          <w:p w:rsidR="00BC0C72" w:rsidRDefault="008D5CF6">
            <w:pPr>
              <w:pStyle w:val="a5"/>
              <w:jc w:val="center"/>
            </w:pPr>
            <w:bookmarkStart w:id="16442" w:name="71368"/>
            <w:bookmarkEnd w:id="16442"/>
            <w:r>
              <w:t>- " -</w:t>
            </w:r>
          </w:p>
        </w:tc>
        <w:tc>
          <w:tcPr>
            <w:tcW w:w="550" w:type="pct"/>
            <w:hideMark/>
          </w:tcPr>
          <w:p w:rsidR="00BC0C72" w:rsidRDefault="008D5CF6">
            <w:pPr>
              <w:pStyle w:val="a5"/>
              <w:jc w:val="center"/>
            </w:pPr>
            <w:bookmarkStart w:id="16443" w:name="71369"/>
            <w:bookmarkEnd w:id="16443"/>
            <w:r>
              <w:t>20</w:t>
            </w:r>
          </w:p>
        </w:tc>
      </w:tr>
      <w:tr w:rsidR="00BC0C72" w:rsidTr="00181458">
        <w:trPr>
          <w:divId w:val="1237204249"/>
        </w:trPr>
        <w:tc>
          <w:tcPr>
            <w:tcW w:w="900" w:type="pct"/>
            <w:hideMark/>
          </w:tcPr>
          <w:p w:rsidR="00BC0C72" w:rsidRDefault="008D5CF6">
            <w:pPr>
              <w:pStyle w:val="a5"/>
            </w:pPr>
            <w:bookmarkStart w:id="16444" w:name="71370"/>
            <w:bookmarkEnd w:id="16444"/>
            <w:r>
              <w:t>8471 80 00 00</w:t>
            </w:r>
          </w:p>
        </w:tc>
        <w:tc>
          <w:tcPr>
            <w:tcW w:w="2950" w:type="pct"/>
            <w:hideMark/>
          </w:tcPr>
          <w:p w:rsidR="00BC0C72" w:rsidRDefault="008D5CF6">
            <w:pPr>
              <w:pStyle w:val="a5"/>
            </w:pPr>
            <w:bookmarkStart w:id="16445" w:name="71371"/>
            <w:bookmarkEnd w:id="16445"/>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пристрої машин для автоматичного оброблення інформації:</w:t>
            </w:r>
          </w:p>
        </w:tc>
        <w:tc>
          <w:tcPr>
            <w:tcW w:w="600" w:type="pct"/>
            <w:hideMark/>
          </w:tcPr>
          <w:p w:rsidR="00BC0C72" w:rsidRDefault="008D5CF6">
            <w:pPr>
              <w:pStyle w:val="a5"/>
              <w:jc w:val="center"/>
            </w:pPr>
            <w:bookmarkStart w:id="16446" w:name="71372"/>
            <w:bookmarkEnd w:id="16446"/>
            <w:r>
              <w:t> </w:t>
            </w:r>
          </w:p>
        </w:tc>
        <w:tc>
          <w:tcPr>
            <w:tcW w:w="550" w:type="pct"/>
            <w:hideMark/>
          </w:tcPr>
          <w:p w:rsidR="00BC0C72" w:rsidRDefault="008D5CF6">
            <w:pPr>
              <w:pStyle w:val="a5"/>
              <w:jc w:val="center"/>
            </w:pPr>
            <w:bookmarkStart w:id="16447" w:name="71373"/>
            <w:bookmarkEnd w:id="16447"/>
            <w:r>
              <w:t> </w:t>
            </w:r>
          </w:p>
        </w:tc>
      </w:tr>
      <w:tr w:rsidR="00BC0C72" w:rsidTr="00181458">
        <w:trPr>
          <w:divId w:val="1237204249"/>
        </w:trPr>
        <w:tc>
          <w:tcPr>
            <w:tcW w:w="900" w:type="pct"/>
            <w:hideMark/>
          </w:tcPr>
          <w:p w:rsidR="00BC0C72" w:rsidRDefault="008D5CF6">
            <w:pPr>
              <w:pStyle w:val="a5"/>
            </w:pPr>
            <w:bookmarkStart w:id="16448" w:name="71374"/>
            <w:bookmarkEnd w:id="16448"/>
            <w:r>
              <w:t> </w:t>
            </w:r>
          </w:p>
        </w:tc>
        <w:tc>
          <w:tcPr>
            <w:tcW w:w="2950" w:type="pct"/>
            <w:hideMark/>
          </w:tcPr>
          <w:p w:rsidR="00BC0C72" w:rsidRDefault="008D5CF6">
            <w:pPr>
              <w:pStyle w:val="a5"/>
            </w:pPr>
            <w:bookmarkStart w:id="16449" w:name="71375"/>
            <w:bookmarkEnd w:id="16449"/>
            <w:r>
              <w:t>машини автоматичного оброблення інформації</w:t>
            </w:r>
          </w:p>
        </w:tc>
        <w:tc>
          <w:tcPr>
            <w:tcW w:w="600" w:type="pct"/>
            <w:hideMark/>
          </w:tcPr>
          <w:p w:rsidR="00BC0C72" w:rsidRDefault="008D5CF6">
            <w:pPr>
              <w:pStyle w:val="a5"/>
              <w:jc w:val="center"/>
            </w:pPr>
            <w:bookmarkStart w:id="16450" w:name="71376"/>
            <w:bookmarkEnd w:id="16450"/>
            <w:r>
              <w:t>- " -</w:t>
            </w:r>
          </w:p>
        </w:tc>
        <w:tc>
          <w:tcPr>
            <w:tcW w:w="550" w:type="pct"/>
            <w:hideMark/>
          </w:tcPr>
          <w:p w:rsidR="00BC0C72" w:rsidRDefault="008D5CF6">
            <w:pPr>
              <w:pStyle w:val="a5"/>
              <w:jc w:val="center"/>
            </w:pPr>
            <w:bookmarkStart w:id="16451" w:name="71377"/>
            <w:bookmarkEnd w:id="16451"/>
            <w:r>
              <w:t>20</w:t>
            </w:r>
          </w:p>
        </w:tc>
      </w:tr>
      <w:tr w:rsidR="00BC0C72" w:rsidTr="00181458">
        <w:trPr>
          <w:divId w:val="1237204249"/>
        </w:trPr>
        <w:tc>
          <w:tcPr>
            <w:tcW w:w="900" w:type="pct"/>
            <w:hideMark/>
          </w:tcPr>
          <w:p w:rsidR="00BC0C72" w:rsidRDefault="008D5CF6">
            <w:pPr>
              <w:pStyle w:val="a5"/>
            </w:pPr>
            <w:bookmarkStart w:id="16452" w:name="71378"/>
            <w:bookmarkEnd w:id="16452"/>
            <w:r>
              <w:t>8471 90 00 00</w:t>
            </w:r>
          </w:p>
        </w:tc>
        <w:tc>
          <w:tcPr>
            <w:tcW w:w="2950" w:type="pct"/>
            <w:hideMark/>
          </w:tcPr>
          <w:p w:rsidR="00BC0C72" w:rsidRDefault="008D5CF6">
            <w:pPr>
              <w:pStyle w:val="a5"/>
            </w:pPr>
            <w:bookmarkStart w:id="16453" w:name="71379"/>
            <w:bookmarkEnd w:id="16453"/>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w:t>
            </w:r>
          </w:p>
        </w:tc>
        <w:tc>
          <w:tcPr>
            <w:tcW w:w="600" w:type="pct"/>
            <w:hideMark/>
          </w:tcPr>
          <w:p w:rsidR="00BC0C72" w:rsidRDefault="008D5CF6">
            <w:pPr>
              <w:pStyle w:val="a5"/>
              <w:jc w:val="center"/>
            </w:pPr>
            <w:bookmarkStart w:id="16454" w:name="71380"/>
            <w:bookmarkEnd w:id="16454"/>
            <w:r>
              <w:t> </w:t>
            </w:r>
          </w:p>
        </w:tc>
        <w:tc>
          <w:tcPr>
            <w:tcW w:w="550" w:type="pct"/>
            <w:hideMark/>
          </w:tcPr>
          <w:p w:rsidR="00BC0C72" w:rsidRDefault="008D5CF6">
            <w:pPr>
              <w:pStyle w:val="a5"/>
              <w:jc w:val="center"/>
            </w:pPr>
            <w:bookmarkStart w:id="16455" w:name="71381"/>
            <w:bookmarkEnd w:id="16455"/>
            <w:r>
              <w:t> </w:t>
            </w:r>
          </w:p>
        </w:tc>
      </w:tr>
      <w:tr w:rsidR="00BC0C72" w:rsidTr="00181458">
        <w:trPr>
          <w:divId w:val="1237204249"/>
        </w:trPr>
        <w:tc>
          <w:tcPr>
            <w:tcW w:w="900" w:type="pct"/>
            <w:hideMark/>
          </w:tcPr>
          <w:p w:rsidR="00BC0C72" w:rsidRDefault="008D5CF6">
            <w:pPr>
              <w:pStyle w:val="a5"/>
            </w:pPr>
            <w:bookmarkStart w:id="16456" w:name="71382"/>
            <w:bookmarkEnd w:id="16456"/>
            <w:r>
              <w:t> </w:t>
            </w:r>
          </w:p>
        </w:tc>
        <w:tc>
          <w:tcPr>
            <w:tcW w:w="2950" w:type="pct"/>
            <w:hideMark/>
          </w:tcPr>
          <w:p w:rsidR="00BC0C72" w:rsidRDefault="008D5CF6">
            <w:pPr>
              <w:pStyle w:val="a5"/>
            </w:pPr>
            <w:bookmarkStart w:id="16457" w:name="71383"/>
            <w:bookmarkEnd w:id="16457"/>
            <w:r>
              <w:t>машини автоматичного оброблення інформації</w:t>
            </w:r>
          </w:p>
        </w:tc>
        <w:tc>
          <w:tcPr>
            <w:tcW w:w="600" w:type="pct"/>
            <w:hideMark/>
          </w:tcPr>
          <w:p w:rsidR="00BC0C72" w:rsidRDefault="008D5CF6">
            <w:pPr>
              <w:pStyle w:val="a5"/>
              <w:jc w:val="center"/>
            </w:pPr>
            <w:bookmarkStart w:id="16458" w:name="71384"/>
            <w:bookmarkEnd w:id="16458"/>
            <w:r>
              <w:t>штук</w:t>
            </w:r>
          </w:p>
        </w:tc>
        <w:tc>
          <w:tcPr>
            <w:tcW w:w="550" w:type="pct"/>
            <w:hideMark/>
          </w:tcPr>
          <w:p w:rsidR="00BC0C72" w:rsidRDefault="008D5CF6">
            <w:pPr>
              <w:pStyle w:val="a5"/>
              <w:jc w:val="center"/>
            </w:pPr>
            <w:bookmarkStart w:id="16459" w:name="71385"/>
            <w:bookmarkEnd w:id="16459"/>
            <w:r>
              <w:t>30</w:t>
            </w:r>
          </w:p>
        </w:tc>
      </w:tr>
      <w:tr w:rsidR="00BC0C72" w:rsidTr="00181458">
        <w:trPr>
          <w:divId w:val="1237204249"/>
        </w:trPr>
        <w:tc>
          <w:tcPr>
            <w:tcW w:w="900" w:type="pct"/>
            <w:hideMark/>
          </w:tcPr>
          <w:p w:rsidR="00BC0C72" w:rsidRDefault="008D5CF6">
            <w:pPr>
              <w:pStyle w:val="a5"/>
            </w:pPr>
            <w:bookmarkStart w:id="16460" w:name="71386"/>
            <w:bookmarkEnd w:id="16460"/>
            <w:r>
              <w:t>8481</w:t>
            </w:r>
          </w:p>
        </w:tc>
        <w:tc>
          <w:tcPr>
            <w:tcW w:w="2950" w:type="pct"/>
            <w:hideMark/>
          </w:tcPr>
          <w:p w:rsidR="00BC0C72" w:rsidRDefault="008D5CF6">
            <w:pPr>
              <w:pStyle w:val="a5"/>
            </w:pPr>
            <w:bookmarkStart w:id="16461" w:name="71387"/>
            <w:bookmarkEnd w:id="16461"/>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600" w:type="pct"/>
            <w:hideMark/>
          </w:tcPr>
          <w:p w:rsidR="00BC0C72" w:rsidRDefault="008D5CF6">
            <w:pPr>
              <w:pStyle w:val="a5"/>
              <w:jc w:val="center"/>
            </w:pPr>
            <w:bookmarkStart w:id="16462" w:name="71388"/>
            <w:bookmarkEnd w:id="16462"/>
            <w:r>
              <w:t> </w:t>
            </w:r>
          </w:p>
        </w:tc>
        <w:tc>
          <w:tcPr>
            <w:tcW w:w="550" w:type="pct"/>
            <w:hideMark/>
          </w:tcPr>
          <w:p w:rsidR="00BC0C72" w:rsidRDefault="008D5CF6">
            <w:pPr>
              <w:pStyle w:val="a5"/>
              <w:jc w:val="center"/>
            </w:pPr>
            <w:bookmarkStart w:id="16463" w:name="71389"/>
            <w:bookmarkEnd w:id="16463"/>
            <w:r>
              <w:t> </w:t>
            </w:r>
          </w:p>
        </w:tc>
      </w:tr>
      <w:tr w:rsidR="00BC0C72" w:rsidTr="00181458">
        <w:trPr>
          <w:divId w:val="1237204249"/>
        </w:trPr>
        <w:tc>
          <w:tcPr>
            <w:tcW w:w="900" w:type="pct"/>
            <w:hideMark/>
          </w:tcPr>
          <w:p w:rsidR="00BC0C72" w:rsidRDefault="008D5CF6">
            <w:pPr>
              <w:pStyle w:val="a5"/>
            </w:pPr>
            <w:bookmarkStart w:id="16464" w:name="71390"/>
            <w:bookmarkEnd w:id="16464"/>
            <w:r>
              <w:t> </w:t>
            </w:r>
          </w:p>
        </w:tc>
        <w:tc>
          <w:tcPr>
            <w:tcW w:w="2950" w:type="pct"/>
            <w:hideMark/>
          </w:tcPr>
          <w:p w:rsidR="00BC0C72" w:rsidRDefault="008D5CF6">
            <w:pPr>
              <w:pStyle w:val="a5"/>
            </w:pPr>
            <w:bookmarkStart w:id="16465" w:name="71391"/>
            <w:bookmarkEnd w:id="16465"/>
            <w:r>
              <w:t>крани, клапани, вентилі</w:t>
            </w:r>
          </w:p>
        </w:tc>
        <w:tc>
          <w:tcPr>
            <w:tcW w:w="600" w:type="pct"/>
            <w:hideMark/>
          </w:tcPr>
          <w:p w:rsidR="00BC0C72" w:rsidRDefault="008D5CF6">
            <w:pPr>
              <w:pStyle w:val="a5"/>
              <w:jc w:val="center"/>
            </w:pPr>
            <w:bookmarkStart w:id="16466" w:name="71392"/>
            <w:bookmarkEnd w:id="16466"/>
            <w:r>
              <w:t>- " -</w:t>
            </w:r>
          </w:p>
        </w:tc>
        <w:tc>
          <w:tcPr>
            <w:tcW w:w="550" w:type="pct"/>
            <w:hideMark/>
          </w:tcPr>
          <w:p w:rsidR="00BC0C72" w:rsidRDefault="008D5CF6">
            <w:pPr>
              <w:pStyle w:val="a5"/>
              <w:jc w:val="center"/>
            </w:pPr>
            <w:bookmarkStart w:id="16467" w:name="71393"/>
            <w:bookmarkEnd w:id="16467"/>
            <w:r>
              <w:t>13000</w:t>
            </w:r>
          </w:p>
        </w:tc>
      </w:tr>
      <w:tr w:rsidR="00BC0C72" w:rsidTr="00181458">
        <w:trPr>
          <w:divId w:val="1237204249"/>
        </w:trPr>
        <w:tc>
          <w:tcPr>
            <w:tcW w:w="900" w:type="pct"/>
            <w:hideMark/>
          </w:tcPr>
          <w:p w:rsidR="00BC0C72" w:rsidRDefault="008D5CF6">
            <w:pPr>
              <w:pStyle w:val="a5"/>
            </w:pPr>
            <w:bookmarkStart w:id="16468" w:name="71394"/>
            <w:bookmarkEnd w:id="16468"/>
            <w:r>
              <w:t>8482</w:t>
            </w:r>
          </w:p>
        </w:tc>
        <w:tc>
          <w:tcPr>
            <w:tcW w:w="2950" w:type="pct"/>
            <w:hideMark/>
          </w:tcPr>
          <w:p w:rsidR="00BC0C72" w:rsidRDefault="008D5CF6">
            <w:pPr>
              <w:pStyle w:val="a5"/>
            </w:pPr>
            <w:bookmarkStart w:id="16469" w:name="71395"/>
            <w:bookmarkEnd w:id="16469"/>
            <w:r>
              <w:t>Підшипники кулькові або роликові:</w:t>
            </w:r>
          </w:p>
        </w:tc>
        <w:tc>
          <w:tcPr>
            <w:tcW w:w="600" w:type="pct"/>
            <w:hideMark/>
          </w:tcPr>
          <w:p w:rsidR="00BC0C72" w:rsidRDefault="008D5CF6">
            <w:pPr>
              <w:pStyle w:val="a5"/>
              <w:jc w:val="center"/>
            </w:pPr>
            <w:bookmarkStart w:id="16470" w:name="71396"/>
            <w:bookmarkEnd w:id="16470"/>
            <w:r>
              <w:t> </w:t>
            </w:r>
          </w:p>
        </w:tc>
        <w:tc>
          <w:tcPr>
            <w:tcW w:w="550" w:type="pct"/>
            <w:hideMark/>
          </w:tcPr>
          <w:p w:rsidR="00BC0C72" w:rsidRDefault="008D5CF6">
            <w:pPr>
              <w:pStyle w:val="a5"/>
              <w:jc w:val="center"/>
            </w:pPr>
            <w:bookmarkStart w:id="16471" w:name="71397"/>
            <w:bookmarkEnd w:id="16471"/>
            <w:r>
              <w:t> </w:t>
            </w:r>
          </w:p>
        </w:tc>
      </w:tr>
      <w:tr w:rsidR="00BC0C72" w:rsidTr="00181458">
        <w:trPr>
          <w:divId w:val="1237204249"/>
        </w:trPr>
        <w:tc>
          <w:tcPr>
            <w:tcW w:w="900" w:type="pct"/>
            <w:hideMark/>
          </w:tcPr>
          <w:p w:rsidR="00BC0C72" w:rsidRDefault="008D5CF6">
            <w:pPr>
              <w:pStyle w:val="a5"/>
            </w:pPr>
            <w:bookmarkStart w:id="16472" w:name="71398"/>
            <w:bookmarkEnd w:id="16472"/>
            <w:r>
              <w:t> </w:t>
            </w:r>
          </w:p>
        </w:tc>
        <w:tc>
          <w:tcPr>
            <w:tcW w:w="2950" w:type="pct"/>
            <w:hideMark/>
          </w:tcPr>
          <w:p w:rsidR="00BC0C72" w:rsidRDefault="008D5CF6">
            <w:pPr>
              <w:pStyle w:val="a5"/>
            </w:pPr>
            <w:bookmarkStart w:id="16473" w:name="71399"/>
            <w:bookmarkEnd w:id="16473"/>
            <w:r>
              <w:t>підшипник</w:t>
            </w:r>
          </w:p>
        </w:tc>
        <w:tc>
          <w:tcPr>
            <w:tcW w:w="600" w:type="pct"/>
            <w:hideMark/>
          </w:tcPr>
          <w:p w:rsidR="00BC0C72" w:rsidRDefault="008D5CF6">
            <w:pPr>
              <w:pStyle w:val="a5"/>
              <w:jc w:val="center"/>
            </w:pPr>
            <w:bookmarkStart w:id="16474" w:name="71400"/>
            <w:bookmarkEnd w:id="16474"/>
            <w:r>
              <w:t>- " -</w:t>
            </w:r>
          </w:p>
        </w:tc>
        <w:tc>
          <w:tcPr>
            <w:tcW w:w="550" w:type="pct"/>
            <w:hideMark/>
          </w:tcPr>
          <w:p w:rsidR="00BC0C72" w:rsidRDefault="008D5CF6">
            <w:pPr>
              <w:pStyle w:val="a5"/>
              <w:jc w:val="center"/>
            </w:pPr>
            <w:bookmarkStart w:id="16475" w:name="71401"/>
            <w:bookmarkEnd w:id="16475"/>
            <w:r>
              <w:t>10000</w:t>
            </w:r>
          </w:p>
        </w:tc>
      </w:tr>
      <w:tr w:rsidR="00BC0C72" w:rsidTr="00181458">
        <w:trPr>
          <w:divId w:val="1237204249"/>
        </w:trPr>
        <w:tc>
          <w:tcPr>
            <w:tcW w:w="900" w:type="pct"/>
            <w:hideMark/>
          </w:tcPr>
          <w:p w:rsidR="00BC0C72" w:rsidRDefault="008D5CF6">
            <w:pPr>
              <w:pStyle w:val="a5"/>
            </w:pPr>
            <w:bookmarkStart w:id="16476" w:name="71402"/>
            <w:bookmarkEnd w:id="16476"/>
            <w:r>
              <w:t>8502 39 20 10</w:t>
            </w:r>
          </w:p>
        </w:tc>
        <w:tc>
          <w:tcPr>
            <w:tcW w:w="2950" w:type="pct"/>
            <w:hideMark/>
          </w:tcPr>
          <w:p w:rsidR="00BC0C72" w:rsidRDefault="008D5CF6">
            <w:pPr>
              <w:pStyle w:val="a5"/>
            </w:pPr>
            <w:bookmarkStart w:id="16477" w:name="71403"/>
            <w:bookmarkEnd w:id="16477"/>
            <w:r>
              <w:t>Електрогенераторні установки та обертові електричні перетворювачі:</w:t>
            </w:r>
            <w:r>
              <w:br/>
              <w:t>- інші електрогенераторні установки:</w:t>
            </w:r>
            <w:r>
              <w:br/>
              <w:t>-- інші:</w:t>
            </w:r>
            <w:r>
              <w:br/>
              <w:t>--- турбогенератори:</w:t>
            </w:r>
            <w:r>
              <w:br/>
              <w:t>---- для цивільної авіації:</w:t>
            </w:r>
          </w:p>
        </w:tc>
        <w:tc>
          <w:tcPr>
            <w:tcW w:w="600" w:type="pct"/>
            <w:hideMark/>
          </w:tcPr>
          <w:p w:rsidR="00BC0C72" w:rsidRDefault="008D5CF6">
            <w:pPr>
              <w:pStyle w:val="a5"/>
              <w:jc w:val="center"/>
            </w:pPr>
            <w:bookmarkStart w:id="16478" w:name="71404"/>
            <w:bookmarkEnd w:id="16478"/>
            <w:r>
              <w:t> </w:t>
            </w:r>
          </w:p>
        </w:tc>
        <w:tc>
          <w:tcPr>
            <w:tcW w:w="550" w:type="pct"/>
            <w:hideMark/>
          </w:tcPr>
          <w:p w:rsidR="00BC0C72" w:rsidRDefault="008D5CF6">
            <w:pPr>
              <w:pStyle w:val="a5"/>
              <w:jc w:val="center"/>
            </w:pPr>
            <w:bookmarkStart w:id="16479" w:name="71405"/>
            <w:bookmarkEnd w:id="16479"/>
            <w:r>
              <w:t> </w:t>
            </w:r>
          </w:p>
        </w:tc>
      </w:tr>
      <w:tr w:rsidR="00BC0C72" w:rsidTr="00181458">
        <w:trPr>
          <w:divId w:val="1237204249"/>
        </w:trPr>
        <w:tc>
          <w:tcPr>
            <w:tcW w:w="900" w:type="pct"/>
            <w:hideMark/>
          </w:tcPr>
          <w:p w:rsidR="00BC0C72" w:rsidRDefault="008D5CF6">
            <w:pPr>
              <w:pStyle w:val="a5"/>
            </w:pPr>
            <w:bookmarkStart w:id="16480" w:name="71406"/>
            <w:bookmarkEnd w:id="16480"/>
            <w:r>
              <w:t> </w:t>
            </w:r>
          </w:p>
        </w:tc>
        <w:tc>
          <w:tcPr>
            <w:tcW w:w="2950" w:type="pct"/>
            <w:hideMark/>
          </w:tcPr>
          <w:p w:rsidR="00BC0C72" w:rsidRDefault="008D5CF6">
            <w:pPr>
              <w:pStyle w:val="a5"/>
            </w:pPr>
            <w:bookmarkStart w:id="16481" w:name="71407"/>
            <w:bookmarkEnd w:id="16481"/>
            <w:r>
              <w:t>електрогенераторні установки</w:t>
            </w:r>
          </w:p>
        </w:tc>
        <w:tc>
          <w:tcPr>
            <w:tcW w:w="600" w:type="pct"/>
            <w:hideMark/>
          </w:tcPr>
          <w:p w:rsidR="00BC0C72" w:rsidRDefault="008D5CF6">
            <w:pPr>
              <w:pStyle w:val="a5"/>
              <w:jc w:val="center"/>
            </w:pPr>
            <w:bookmarkStart w:id="16482" w:name="71408"/>
            <w:bookmarkEnd w:id="16482"/>
            <w:r>
              <w:t>- " -</w:t>
            </w:r>
          </w:p>
        </w:tc>
        <w:tc>
          <w:tcPr>
            <w:tcW w:w="550" w:type="pct"/>
            <w:hideMark/>
          </w:tcPr>
          <w:p w:rsidR="00BC0C72" w:rsidRDefault="008D5CF6">
            <w:pPr>
              <w:pStyle w:val="a5"/>
              <w:jc w:val="center"/>
            </w:pPr>
            <w:bookmarkStart w:id="16483" w:name="71409"/>
            <w:bookmarkEnd w:id="16483"/>
            <w:r>
              <w:t>300</w:t>
            </w:r>
          </w:p>
        </w:tc>
      </w:tr>
      <w:tr w:rsidR="00BC0C72" w:rsidTr="00181458">
        <w:trPr>
          <w:divId w:val="1237204249"/>
        </w:trPr>
        <w:tc>
          <w:tcPr>
            <w:tcW w:w="900" w:type="pct"/>
            <w:hideMark/>
          </w:tcPr>
          <w:p w:rsidR="00BC0C72" w:rsidRDefault="008D5CF6">
            <w:pPr>
              <w:pStyle w:val="a5"/>
            </w:pPr>
            <w:bookmarkStart w:id="16484" w:name="71410"/>
            <w:bookmarkEnd w:id="16484"/>
            <w:r>
              <w:t>8502 39 80 10</w:t>
            </w:r>
          </w:p>
        </w:tc>
        <w:tc>
          <w:tcPr>
            <w:tcW w:w="2950" w:type="pct"/>
            <w:hideMark/>
          </w:tcPr>
          <w:p w:rsidR="00BC0C72" w:rsidRDefault="008D5CF6">
            <w:pPr>
              <w:pStyle w:val="a5"/>
            </w:pPr>
            <w:bookmarkStart w:id="16485" w:name="71411"/>
            <w:bookmarkEnd w:id="16485"/>
            <w:r>
              <w:t>Електрогенераторні установки та обертові електричні перетворювачі:</w:t>
            </w:r>
            <w:r>
              <w:br/>
              <w:t>- інші електрогенераторні установки:</w:t>
            </w:r>
            <w:r>
              <w:br/>
              <w:t>-- інші:</w:t>
            </w:r>
            <w:r>
              <w:br/>
              <w:t>--- інші:</w:t>
            </w:r>
            <w:r>
              <w:br/>
              <w:t>---- для цивільної авіації:</w:t>
            </w:r>
          </w:p>
        </w:tc>
        <w:tc>
          <w:tcPr>
            <w:tcW w:w="600" w:type="pct"/>
            <w:hideMark/>
          </w:tcPr>
          <w:p w:rsidR="00BC0C72" w:rsidRDefault="008D5CF6">
            <w:pPr>
              <w:pStyle w:val="a5"/>
              <w:jc w:val="center"/>
            </w:pPr>
            <w:bookmarkStart w:id="16486" w:name="71412"/>
            <w:bookmarkEnd w:id="16486"/>
            <w:r>
              <w:t> </w:t>
            </w:r>
          </w:p>
        </w:tc>
        <w:tc>
          <w:tcPr>
            <w:tcW w:w="550" w:type="pct"/>
            <w:hideMark/>
          </w:tcPr>
          <w:p w:rsidR="00BC0C72" w:rsidRDefault="008D5CF6">
            <w:pPr>
              <w:pStyle w:val="a5"/>
              <w:jc w:val="center"/>
            </w:pPr>
            <w:bookmarkStart w:id="16487" w:name="71413"/>
            <w:bookmarkEnd w:id="16487"/>
            <w:r>
              <w:t> </w:t>
            </w:r>
          </w:p>
        </w:tc>
      </w:tr>
      <w:tr w:rsidR="00BC0C72" w:rsidTr="00181458">
        <w:trPr>
          <w:divId w:val="1237204249"/>
        </w:trPr>
        <w:tc>
          <w:tcPr>
            <w:tcW w:w="900" w:type="pct"/>
            <w:hideMark/>
          </w:tcPr>
          <w:p w:rsidR="00BC0C72" w:rsidRDefault="008D5CF6">
            <w:pPr>
              <w:pStyle w:val="a5"/>
            </w:pPr>
            <w:bookmarkStart w:id="16488" w:name="71414"/>
            <w:bookmarkEnd w:id="16488"/>
            <w:r>
              <w:lastRenderedPageBreak/>
              <w:t> </w:t>
            </w:r>
          </w:p>
        </w:tc>
        <w:tc>
          <w:tcPr>
            <w:tcW w:w="2950" w:type="pct"/>
            <w:hideMark/>
          </w:tcPr>
          <w:p w:rsidR="00BC0C72" w:rsidRDefault="008D5CF6">
            <w:pPr>
              <w:pStyle w:val="a5"/>
            </w:pPr>
            <w:bookmarkStart w:id="16489" w:name="71415"/>
            <w:bookmarkEnd w:id="16489"/>
            <w:r>
              <w:t>електрогенераторні установки</w:t>
            </w:r>
          </w:p>
        </w:tc>
        <w:tc>
          <w:tcPr>
            <w:tcW w:w="600" w:type="pct"/>
            <w:hideMark/>
          </w:tcPr>
          <w:p w:rsidR="00BC0C72" w:rsidRDefault="008D5CF6">
            <w:pPr>
              <w:pStyle w:val="a5"/>
              <w:jc w:val="center"/>
            </w:pPr>
            <w:bookmarkStart w:id="16490" w:name="71416"/>
            <w:bookmarkEnd w:id="16490"/>
            <w:r>
              <w:t>- " -</w:t>
            </w:r>
          </w:p>
        </w:tc>
        <w:tc>
          <w:tcPr>
            <w:tcW w:w="550" w:type="pct"/>
            <w:hideMark/>
          </w:tcPr>
          <w:p w:rsidR="00BC0C72" w:rsidRDefault="008D5CF6">
            <w:pPr>
              <w:pStyle w:val="a5"/>
              <w:jc w:val="center"/>
            </w:pPr>
            <w:bookmarkStart w:id="16491" w:name="71417"/>
            <w:bookmarkEnd w:id="16491"/>
            <w:r>
              <w:t>1000</w:t>
            </w:r>
          </w:p>
        </w:tc>
      </w:tr>
      <w:tr w:rsidR="00BC0C72" w:rsidTr="00181458">
        <w:trPr>
          <w:divId w:val="1237204249"/>
        </w:trPr>
        <w:tc>
          <w:tcPr>
            <w:tcW w:w="900" w:type="pct"/>
            <w:hideMark/>
          </w:tcPr>
          <w:p w:rsidR="00BC0C72" w:rsidRDefault="008D5CF6">
            <w:pPr>
              <w:pStyle w:val="a5"/>
            </w:pPr>
            <w:bookmarkStart w:id="16492" w:name="71418"/>
            <w:bookmarkEnd w:id="16492"/>
            <w:r>
              <w:t>8504 31 80 00</w:t>
            </w:r>
          </w:p>
        </w:tc>
        <w:tc>
          <w:tcPr>
            <w:tcW w:w="2950" w:type="pct"/>
            <w:hideMark/>
          </w:tcPr>
          <w:p w:rsidR="00BC0C72" w:rsidRDefault="008D5CF6">
            <w:pPr>
              <w:pStyle w:val="a5"/>
            </w:pPr>
            <w:bookmarkStart w:id="16493" w:name="71419"/>
            <w:bookmarkEnd w:id="16493"/>
            <w:r>
              <w:t>Трансформатори електричні, статичні перетворювачі електричні (наприклад, випрямлячі), котушки індуктивності та дроселі:</w:t>
            </w:r>
            <w:r>
              <w:br/>
              <w:t>- інші трансформатори:</w:t>
            </w:r>
            <w:r>
              <w:br/>
              <w:t>-- потужністю не більш як 1 кВ·А:</w:t>
            </w:r>
            <w:r>
              <w:br/>
              <w:t>--- інші:</w:t>
            </w:r>
          </w:p>
        </w:tc>
        <w:tc>
          <w:tcPr>
            <w:tcW w:w="600" w:type="pct"/>
            <w:hideMark/>
          </w:tcPr>
          <w:p w:rsidR="00BC0C72" w:rsidRDefault="008D5CF6">
            <w:pPr>
              <w:pStyle w:val="a5"/>
              <w:jc w:val="center"/>
            </w:pPr>
            <w:bookmarkStart w:id="16494" w:name="71420"/>
            <w:bookmarkEnd w:id="16494"/>
            <w:r>
              <w:t> </w:t>
            </w:r>
          </w:p>
        </w:tc>
        <w:tc>
          <w:tcPr>
            <w:tcW w:w="550" w:type="pct"/>
            <w:hideMark/>
          </w:tcPr>
          <w:p w:rsidR="00BC0C72" w:rsidRDefault="008D5CF6">
            <w:pPr>
              <w:pStyle w:val="a5"/>
              <w:jc w:val="center"/>
            </w:pPr>
            <w:bookmarkStart w:id="16495" w:name="71421"/>
            <w:bookmarkEnd w:id="16495"/>
            <w:r>
              <w:t> </w:t>
            </w:r>
          </w:p>
        </w:tc>
      </w:tr>
      <w:tr w:rsidR="00BC0C72" w:rsidTr="00181458">
        <w:trPr>
          <w:divId w:val="1237204249"/>
        </w:trPr>
        <w:tc>
          <w:tcPr>
            <w:tcW w:w="900" w:type="pct"/>
            <w:hideMark/>
          </w:tcPr>
          <w:p w:rsidR="00BC0C72" w:rsidRDefault="008D5CF6">
            <w:pPr>
              <w:pStyle w:val="a5"/>
            </w:pPr>
            <w:bookmarkStart w:id="16496" w:name="71422"/>
            <w:bookmarkEnd w:id="16496"/>
            <w:r>
              <w:t> </w:t>
            </w:r>
          </w:p>
        </w:tc>
        <w:tc>
          <w:tcPr>
            <w:tcW w:w="2950" w:type="pct"/>
            <w:hideMark/>
          </w:tcPr>
          <w:p w:rsidR="00BC0C72" w:rsidRDefault="008D5CF6">
            <w:pPr>
              <w:pStyle w:val="a5"/>
            </w:pPr>
            <w:bookmarkStart w:id="16497" w:name="71423"/>
            <w:bookmarkEnd w:id="16497"/>
            <w:r>
              <w:t>трансформатори</w:t>
            </w:r>
          </w:p>
        </w:tc>
        <w:tc>
          <w:tcPr>
            <w:tcW w:w="600" w:type="pct"/>
            <w:hideMark/>
          </w:tcPr>
          <w:p w:rsidR="00BC0C72" w:rsidRDefault="008D5CF6">
            <w:pPr>
              <w:pStyle w:val="a5"/>
              <w:jc w:val="center"/>
            </w:pPr>
            <w:bookmarkStart w:id="16498" w:name="71424"/>
            <w:bookmarkEnd w:id="16498"/>
            <w:r>
              <w:t>- " -</w:t>
            </w:r>
          </w:p>
        </w:tc>
        <w:tc>
          <w:tcPr>
            <w:tcW w:w="550" w:type="pct"/>
            <w:hideMark/>
          </w:tcPr>
          <w:p w:rsidR="00BC0C72" w:rsidRDefault="008D5CF6">
            <w:pPr>
              <w:pStyle w:val="a5"/>
              <w:jc w:val="center"/>
            </w:pPr>
            <w:bookmarkStart w:id="16499" w:name="71425"/>
            <w:bookmarkEnd w:id="16499"/>
            <w:r>
              <w:t>500</w:t>
            </w:r>
          </w:p>
        </w:tc>
      </w:tr>
      <w:tr w:rsidR="00BC0C72" w:rsidTr="00181458">
        <w:trPr>
          <w:divId w:val="1237204249"/>
        </w:trPr>
        <w:tc>
          <w:tcPr>
            <w:tcW w:w="900" w:type="pct"/>
            <w:hideMark/>
          </w:tcPr>
          <w:p w:rsidR="00BC0C72" w:rsidRDefault="008D5CF6">
            <w:pPr>
              <w:pStyle w:val="a5"/>
            </w:pPr>
            <w:bookmarkStart w:id="16500" w:name="71426"/>
            <w:bookmarkEnd w:id="16500"/>
            <w:r>
              <w:t>8507 40 00 00</w:t>
            </w:r>
          </w:p>
        </w:tc>
        <w:tc>
          <w:tcPr>
            <w:tcW w:w="2950" w:type="pct"/>
            <w:hideMark/>
          </w:tcPr>
          <w:p w:rsidR="00BC0C72" w:rsidRDefault="008D5CF6">
            <w:pPr>
              <w:pStyle w:val="a5"/>
            </w:pPr>
            <w:bookmarkStart w:id="16501" w:name="71427"/>
            <w:bookmarkEnd w:id="16501"/>
            <w:r>
              <w:t>Акумулятори електричні, включаючи сепаратори для них, прямокутної (у тому числі квадратної) або будь-якої іншої форми:</w:t>
            </w:r>
            <w:r>
              <w:br/>
              <w:t>- залізонікелеві:</w:t>
            </w:r>
          </w:p>
        </w:tc>
        <w:tc>
          <w:tcPr>
            <w:tcW w:w="600" w:type="pct"/>
            <w:hideMark/>
          </w:tcPr>
          <w:p w:rsidR="00BC0C72" w:rsidRDefault="008D5CF6">
            <w:pPr>
              <w:pStyle w:val="a5"/>
              <w:jc w:val="center"/>
            </w:pPr>
            <w:bookmarkStart w:id="16502" w:name="71428"/>
            <w:bookmarkEnd w:id="16502"/>
            <w:r>
              <w:t> </w:t>
            </w:r>
          </w:p>
        </w:tc>
        <w:tc>
          <w:tcPr>
            <w:tcW w:w="550" w:type="pct"/>
            <w:hideMark/>
          </w:tcPr>
          <w:p w:rsidR="00BC0C72" w:rsidRDefault="008D5CF6">
            <w:pPr>
              <w:pStyle w:val="a5"/>
              <w:jc w:val="center"/>
            </w:pPr>
            <w:bookmarkStart w:id="16503" w:name="71429"/>
            <w:bookmarkEnd w:id="16503"/>
            <w:r>
              <w:t> </w:t>
            </w:r>
          </w:p>
        </w:tc>
      </w:tr>
      <w:tr w:rsidR="00BC0C72" w:rsidTr="00181458">
        <w:trPr>
          <w:divId w:val="1237204249"/>
        </w:trPr>
        <w:tc>
          <w:tcPr>
            <w:tcW w:w="900" w:type="pct"/>
            <w:hideMark/>
          </w:tcPr>
          <w:p w:rsidR="00BC0C72" w:rsidRDefault="008D5CF6">
            <w:pPr>
              <w:pStyle w:val="a5"/>
            </w:pPr>
            <w:bookmarkStart w:id="16504" w:name="71430"/>
            <w:bookmarkEnd w:id="16504"/>
            <w:r>
              <w:t> </w:t>
            </w:r>
          </w:p>
        </w:tc>
        <w:tc>
          <w:tcPr>
            <w:tcW w:w="2950" w:type="pct"/>
            <w:hideMark/>
          </w:tcPr>
          <w:p w:rsidR="00BC0C72" w:rsidRDefault="008D5CF6">
            <w:pPr>
              <w:pStyle w:val="a5"/>
            </w:pPr>
            <w:bookmarkStart w:id="16505" w:name="71431"/>
            <w:bookmarkEnd w:id="16505"/>
            <w:r>
              <w:t>акумулятори</w:t>
            </w:r>
          </w:p>
        </w:tc>
        <w:tc>
          <w:tcPr>
            <w:tcW w:w="600" w:type="pct"/>
            <w:hideMark/>
          </w:tcPr>
          <w:p w:rsidR="00BC0C72" w:rsidRDefault="008D5CF6">
            <w:pPr>
              <w:pStyle w:val="a5"/>
              <w:jc w:val="center"/>
            </w:pPr>
            <w:bookmarkStart w:id="16506" w:name="71432"/>
            <w:bookmarkEnd w:id="16506"/>
            <w:r>
              <w:t>штук</w:t>
            </w:r>
          </w:p>
        </w:tc>
        <w:tc>
          <w:tcPr>
            <w:tcW w:w="550" w:type="pct"/>
            <w:hideMark/>
          </w:tcPr>
          <w:p w:rsidR="00BC0C72" w:rsidRDefault="008D5CF6">
            <w:pPr>
              <w:pStyle w:val="a5"/>
              <w:jc w:val="center"/>
            </w:pPr>
            <w:bookmarkStart w:id="16507" w:name="71433"/>
            <w:bookmarkEnd w:id="16507"/>
            <w:r>
              <w:t>300</w:t>
            </w:r>
          </w:p>
        </w:tc>
      </w:tr>
      <w:tr w:rsidR="00BC0C72" w:rsidTr="00181458">
        <w:trPr>
          <w:divId w:val="1237204249"/>
        </w:trPr>
        <w:tc>
          <w:tcPr>
            <w:tcW w:w="900" w:type="pct"/>
            <w:hideMark/>
          </w:tcPr>
          <w:p w:rsidR="00BC0C72" w:rsidRDefault="008D5CF6">
            <w:pPr>
              <w:pStyle w:val="a5"/>
            </w:pPr>
            <w:bookmarkStart w:id="16508" w:name="71434"/>
            <w:bookmarkEnd w:id="16508"/>
            <w:r>
              <w:t>8507 90 80 00</w:t>
            </w:r>
          </w:p>
        </w:tc>
        <w:tc>
          <w:tcPr>
            <w:tcW w:w="2950" w:type="pct"/>
            <w:hideMark/>
          </w:tcPr>
          <w:p w:rsidR="00BC0C72" w:rsidRDefault="008D5CF6">
            <w:pPr>
              <w:pStyle w:val="a5"/>
            </w:pPr>
            <w:bookmarkStart w:id="16509" w:name="71435"/>
            <w:bookmarkEnd w:id="16509"/>
            <w:r>
              <w:t>Акумулятори електричні, включаючи сепаратори для них, прямокутної (у тому числі квадратної) або будь-якої іншої форми:</w:t>
            </w:r>
            <w:r>
              <w:br/>
              <w:t>- частини:</w:t>
            </w:r>
            <w:r>
              <w:br/>
              <w:t>-- інші:</w:t>
            </w:r>
          </w:p>
        </w:tc>
        <w:tc>
          <w:tcPr>
            <w:tcW w:w="600" w:type="pct"/>
            <w:hideMark/>
          </w:tcPr>
          <w:p w:rsidR="00BC0C72" w:rsidRDefault="008D5CF6">
            <w:pPr>
              <w:pStyle w:val="a5"/>
              <w:jc w:val="center"/>
            </w:pPr>
            <w:bookmarkStart w:id="16510" w:name="71436"/>
            <w:bookmarkEnd w:id="16510"/>
            <w:r>
              <w:t> </w:t>
            </w:r>
          </w:p>
        </w:tc>
        <w:tc>
          <w:tcPr>
            <w:tcW w:w="550" w:type="pct"/>
            <w:hideMark/>
          </w:tcPr>
          <w:p w:rsidR="00BC0C72" w:rsidRDefault="008D5CF6">
            <w:pPr>
              <w:pStyle w:val="a5"/>
              <w:jc w:val="center"/>
            </w:pPr>
            <w:bookmarkStart w:id="16511" w:name="71437"/>
            <w:bookmarkEnd w:id="16511"/>
            <w:r>
              <w:t> </w:t>
            </w:r>
          </w:p>
        </w:tc>
      </w:tr>
      <w:tr w:rsidR="00BC0C72" w:rsidTr="00181458">
        <w:trPr>
          <w:divId w:val="1237204249"/>
        </w:trPr>
        <w:tc>
          <w:tcPr>
            <w:tcW w:w="900" w:type="pct"/>
            <w:hideMark/>
          </w:tcPr>
          <w:p w:rsidR="00BC0C72" w:rsidRDefault="008D5CF6">
            <w:pPr>
              <w:pStyle w:val="a5"/>
            </w:pPr>
            <w:bookmarkStart w:id="16512" w:name="71438"/>
            <w:bookmarkEnd w:id="16512"/>
            <w:r>
              <w:t> </w:t>
            </w:r>
          </w:p>
        </w:tc>
        <w:tc>
          <w:tcPr>
            <w:tcW w:w="2950" w:type="pct"/>
            <w:hideMark/>
          </w:tcPr>
          <w:p w:rsidR="00BC0C72" w:rsidRDefault="008D5CF6">
            <w:pPr>
              <w:pStyle w:val="a5"/>
            </w:pPr>
            <w:bookmarkStart w:id="16513" w:name="71439"/>
            <w:bookmarkEnd w:id="16513"/>
            <w:r>
              <w:t>частини акумуляторів</w:t>
            </w:r>
          </w:p>
        </w:tc>
        <w:tc>
          <w:tcPr>
            <w:tcW w:w="600" w:type="pct"/>
            <w:hideMark/>
          </w:tcPr>
          <w:p w:rsidR="00BC0C72" w:rsidRDefault="008D5CF6">
            <w:pPr>
              <w:pStyle w:val="a5"/>
              <w:jc w:val="center"/>
            </w:pPr>
            <w:bookmarkStart w:id="16514" w:name="71440"/>
            <w:bookmarkEnd w:id="16514"/>
            <w:r>
              <w:t>- " -</w:t>
            </w:r>
          </w:p>
        </w:tc>
        <w:tc>
          <w:tcPr>
            <w:tcW w:w="550" w:type="pct"/>
            <w:hideMark/>
          </w:tcPr>
          <w:p w:rsidR="00BC0C72" w:rsidRDefault="008D5CF6">
            <w:pPr>
              <w:pStyle w:val="a5"/>
              <w:jc w:val="center"/>
            </w:pPr>
            <w:bookmarkStart w:id="16515" w:name="71441"/>
            <w:bookmarkEnd w:id="16515"/>
            <w:r>
              <w:t>100</w:t>
            </w:r>
          </w:p>
        </w:tc>
      </w:tr>
      <w:tr w:rsidR="00BC0C72" w:rsidTr="00181458">
        <w:trPr>
          <w:divId w:val="1237204249"/>
        </w:trPr>
        <w:tc>
          <w:tcPr>
            <w:tcW w:w="900" w:type="pct"/>
            <w:hideMark/>
          </w:tcPr>
          <w:p w:rsidR="00BC0C72" w:rsidRDefault="008D5CF6">
            <w:pPr>
              <w:pStyle w:val="a5"/>
            </w:pPr>
            <w:bookmarkStart w:id="16516" w:name="71442"/>
            <w:bookmarkEnd w:id="16516"/>
            <w:r>
              <w:t>8516 80 20 10</w:t>
            </w:r>
          </w:p>
        </w:tc>
        <w:tc>
          <w:tcPr>
            <w:tcW w:w="2950" w:type="pct"/>
            <w:hideMark/>
          </w:tcPr>
          <w:p w:rsidR="00BC0C72" w:rsidRDefault="008D5CF6">
            <w:pPr>
              <w:pStyle w:val="a5"/>
            </w:pPr>
            <w:bookmarkStart w:id="16517" w:name="71443"/>
            <w:bookmarkEnd w:id="16517"/>
            <w:r>
              <w:t>Електричні водонагрівачі акумулювальні або безінерційні та електричні нагрівачі занурені; прилади електричні для обігрівання приміщень, ґрунту; електронагрівальні апарати перукарські (наприклад, сушарки для волосся, бігуді, щипці для гарячої завивки) або сушарки для рук; праски електричні; інші побутові електронагрівальні прилади; елементи опору нагрівальні, крім включених до товарної позиції 8545:</w:t>
            </w:r>
            <w:r>
              <w:br/>
              <w:t>- елементи опору нагрівальні:</w:t>
            </w:r>
            <w:r>
              <w:br/>
              <w:t>-- змонтовані з ізолювальним каркасом:</w:t>
            </w:r>
            <w:r>
              <w:br/>
              <w:t>--- зібрані в блоки, які складаються тільки з простого ізольованого каркаса та електричного з'єднувача, що застосовуються в цивільній авіації проти обмерзання:</w:t>
            </w:r>
          </w:p>
        </w:tc>
        <w:tc>
          <w:tcPr>
            <w:tcW w:w="600" w:type="pct"/>
            <w:hideMark/>
          </w:tcPr>
          <w:p w:rsidR="00BC0C72" w:rsidRDefault="008D5CF6">
            <w:pPr>
              <w:pStyle w:val="a5"/>
              <w:jc w:val="center"/>
            </w:pPr>
            <w:bookmarkStart w:id="16518" w:name="71444"/>
            <w:bookmarkEnd w:id="16518"/>
            <w:r>
              <w:t> </w:t>
            </w:r>
          </w:p>
        </w:tc>
        <w:tc>
          <w:tcPr>
            <w:tcW w:w="550" w:type="pct"/>
            <w:hideMark/>
          </w:tcPr>
          <w:p w:rsidR="00BC0C72" w:rsidRDefault="008D5CF6">
            <w:pPr>
              <w:pStyle w:val="a5"/>
              <w:jc w:val="center"/>
            </w:pPr>
            <w:bookmarkStart w:id="16519" w:name="71445"/>
            <w:bookmarkEnd w:id="16519"/>
            <w:r>
              <w:t> </w:t>
            </w:r>
          </w:p>
        </w:tc>
      </w:tr>
      <w:tr w:rsidR="00BC0C72" w:rsidTr="00181458">
        <w:trPr>
          <w:divId w:val="1237204249"/>
        </w:trPr>
        <w:tc>
          <w:tcPr>
            <w:tcW w:w="900" w:type="pct"/>
            <w:hideMark/>
          </w:tcPr>
          <w:p w:rsidR="00BC0C72" w:rsidRDefault="008D5CF6">
            <w:pPr>
              <w:pStyle w:val="a5"/>
            </w:pPr>
            <w:bookmarkStart w:id="16520" w:name="71446"/>
            <w:bookmarkEnd w:id="16520"/>
            <w:r>
              <w:t> </w:t>
            </w:r>
          </w:p>
        </w:tc>
        <w:tc>
          <w:tcPr>
            <w:tcW w:w="2950" w:type="pct"/>
            <w:hideMark/>
          </w:tcPr>
          <w:p w:rsidR="00BC0C72" w:rsidRDefault="008D5CF6">
            <w:pPr>
              <w:pStyle w:val="a5"/>
            </w:pPr>
            <w:bookmarkStart w:id="16521" w:name="71447"/>
            <w:bookmarkEnd w:id="16521"/>
            <w:r>
              <w:t>прилади, що застосовуються в цивільній авіації проти обмерзання</w:t>
            </w:r>
          </w:p>
        </w:tc>
        <w:tc>
          <w:tcPr>
            <w:tcW w:w="600" w:type="pct"/>
            <w:hideMark/>
          </w:tcPr>
          <w:p w:rsidR="00BC0C72" w:rsidRDefault="008D5CF6">
            <w:pPr>
              <w:pStyle w:val="a5"/>
              <w:jc w:val="center"/>
            </w:pPr>
            <w:bookmarkStart w:id="16522" w:name="71448"/>
            <w:bookmarkEnd w:id="16522"/>
            <w:r>
              <w:t>- " -</w:t>
            </w:r>
          </w:p>
        </w:tc>
        <w:tc>
          <w:tcPr>
            <w:tcW w:w="550" w:type="pct"/>
            <w:hideMark/>
          </w:tcPr>
          <w:p w:rsidR="00BC0C72" w:rsidRDefault="008D5CF6">
            <w:pPr>
              <w:pStyle w:val="a5"/>
              <w:jc w:val="center"/>
            </w:pPr>
            <w:bookmarkStart w:id="16523" w:name="71449"/>
            <w:bookmarkEnd w:id="16523"/>
            <w:r>
              <w:t>200</w:t>
            </w:r>
          </w:p>
        </w:tc>
      </w:tr>
      <w:tr w:rsidR="00BC0C72" w:rsidTr="00181458">
        <w:trPr>
          <w:divId w:val="1237204249"/>
        </w:trPr>
        <w:tc>
          <w:tcPr>
            <w:tcW w:w="900" w:type="pct"/>
            <w:hideMark/>
          </w:tcPr>
          <w:p w:rsidR="00BC0C72" w:rsidRDefault="008D5CF6">
            <w:pPr>
              <w:pStyle w:val="a5"/>
            </w:pPr>
            <w:bookmarkStart w:id="16524" w:name="71450"/>
            <w:bookmarkEnd w:id="16524"/>
            <w:r>
              <w:t>8525 50 00 10</w:t>
            </w:r>
          </w:p>
        </w:tc>
        <w:tc>
          <w:tcPr>
            <w:tcW w:w="2950" w:type="pct"/>
            <w:hideMark/>
          </w:tcPr>
          <w:p w:rsidR="00BC0C72" w:rsidRDefault="008D5CF6">
            <w:pPr>
              <w:pStyle w:val="a5"/>
            </w:pPr>
            <w:bookmarkStart w:id="16525" w:name="71451"/>
            <w:bookmarkEnd w:id="16525"/>
            <w:r>
              <w:t>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камери; цифрові камери та записувальні відеокамери:</w:t>
            </w:r>
          </w:p>
        </w:tc>
        <w:tc>
          <w:tcPr>
            <w:tcW w:w="600" w:type="pct"/>
            <w:hideMark/>
          </w:tcPr>
          <w:p w:rsidR="00BC0C72" w:rsidRDefault="008D5CF6">
            <w:pPr>
              <w:pStyle w:val="a5"/>
              <w:jc w:val="center"/>
            </w:pPr>
            <w:bookmarkStart w:id="16526" w:name="71452"/>
            <w:bookmarkEnd w:id="16526"/>
            <w:r>
              <w:t> </w:t>
            </w:r>
          </w:p>
        </w:tc>
        <w:tc>
          <w:tcPr>
            <w:tcW w:w="550" w:type="pct"/>
            <w:hideMark/>
          </w:tcPr>
          <w:p w:rsidR="00BC0C72" w:rsidRDefault="008D5CF6">
            <w:pPr>
              <w:pStyle w:val="a5"/>
              <w:jc w:val="center"/>
            </w:pPr>
            <w:bookmarkStart w:id="16527" w:name="71453"/>
            <w:bookmarkEnd w:id="16527"/>
            <w:r>
              <w:t> </w:t>
            </w:r>
          </w:p>
        </w:tc>
      </w:tr>
      <w:tr w:rsidR="00BC0C72" w:rsidTr="00181458">
        <w:trPr>
          <w:divId w:val="1237204249"/>
        </w:trPr>
        <w:tc>
          <w:tcPr>
            <w:tcW w:w="900" w:type="pct"/>
            <w:hideMark/>
          </w:tcPr>
          <w:p w:rsidR="00BC0C72" w:rsidRDefault="008D5CF6">
            <w:pPr>
              <w:pStyle w:val="a5"/>
            </w:pPr>
            <w:bookmarkStart w:id="16528" w:name="71454"/>
            <w:bookmarkEnd w:id="16528"/>
            <w:r>
              <w:t> </w:t>
            </w:r>
          </w:p>
        </w:tc>
        <w:tc>
          <w:tcPr>
            <w:tcW w:w="2950" w:type="pct"/>
            <w:hideMark/>
          </w:tcPr>
          <w:p w:rsidR="00BC0C72" w:rsidRDefault="008D5CF6">
            <w:pPr>
              <w:pStyle w:val="a5"/>
            </w:pPr>
            <w:bookmarkStart w:id="16529" w:name="71455"/>
            <w:bookmarkEnd w:id="16529"/>
            <w:r>
              <w:t>апаратура передавальна для радіомовлення</w:t>
            </w:r>
          </w:p>
        </w:tc>
        <w:tc>
          <w:tcPr>
            <w:tcW w:w="600" w:type="pct"/>
            <w:hideMark/>
          </w:tcPr>
          <w:p w:rsidR="00BC0C72" w:rsidRDefault="008D5CF6">
            <w:pPr>
              <w:pStyle w:val="a5"/>
              <w:jc w:val="center"/>
            </w:pPr>
            <w:bookmarkStart w:id="16530" w:name="71456"/>
            <w:bookmarkEnd w:id="16530"/>
            <w:r>
              <w:t>- " -</w:t>
            </w:r>
          </w:p>
        </w:tc>
        <w:tc>
          <w:tcPr>
            <w:tcW w:w="550" w:type="pct"/>
            <w:hideMark/>
          </w:tcPr>
          <w:p w:rsidR="00BC0C72" w:rsidRDefault="008D5CF6">
            <w:pPr>
              <w:pStyle w:val="a5"/>
              <w:jc w:val="center"/>
            </w:pPr>
            <w:bookmarkStart w:id="16531" w:name="71457"/>
            <w:bookmarkEnd w:id="16531"/>
            <w:r>
              <w:t>30</w:t>
            </w:r>
          </w:p>
        </w:tc>
      </w:tr>
      <w:tr w:rsidR="00BC0C72" w:rsidTr="00181458">
        <w:trPr>
          <w:divId w:val="1237204249"/>
        </w:trPr>
        <w:tc>
          <w:tcPr>
            <w:tcW w:w="900" w:type="pct"/>
            <w:hideMark/>
          </w:tcPr>
          <w:p w:rsidR="00BC0C72" w:rsidRDefault="008D5CF6">
            <w:pPr>
              <w:pStyle w:val="a5"/>
            </w:pPr>
            <w:bookmarkStart w:id="16532" w:name="71458"/>
            <w:bookmarkEnd w:id="16532"/>
            <w:r>
              <w:t>8525 60 00 00</w:t>
            </w:r>
          </w:p>
        </w:tc>
        <w:tc>
          <w:tcPr>
            <w:tcW w:w="2950" w:type="pct"/>
            <w:hideMark/>
          </w:tcPr>
          <w:p w:rsidR="00BC0C72" w:rsidRDefault="008D5CF6">
            <w:pPr>
              <w:pStyle w:val="a5"/>
            </w:pPr>
            <w:bookmarkStart w:id="16533" w:name="71459"/>
            <w:bookmarkEnd w:id="16533"/>
            <w:r>
              <w:t>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камери; цифрові камери та записувальні відеокамери:</w:t>
            </w:r>
            <w:r>
              <w:br/>
              <w:t>- апаратура передавальна, до складу якої входить приймальна апаратура:</w:t>
            </w:r>
          </w:p>
        </w:tc>
        <w:tc>
          <w:tcPr>
            <w:tcW w:w="600" w:type="pct"/>
            <w:hideMark/>
          </w:tcPr>
          <w:p w:rsidR="00BC0C72" w:rsidRDefault="008D5CF6">
            <w:pPr>
              <w:pStyle w:val="a5"/>
              <w:jc w:val="center"/>
            </w:pPr>
            <w:bookmarkStart w:id="16534" w:name="71460"/>
            <w:bookmarkEnd w:id="16534"/>
            <w:r>
              <w:t> </w:t>
            </w:r>
          </w:p>
        </w:tc>
        <w:tc>
          <w:tcPr>
            <w:tcW w:w="550" w:type="pct"/>
            <w:hideMark/>
          </w:tcPr>
          <w:p w:rsidR="00BC0C72" w:rsidRDefault="008D5CF6">
            <w:pPr>
              <w:pStyle w:val="a5"/>
              <w:jc w:val="center"/>
            </w:pPr>
            <w:bookmarkStart w:id="16535" w:name="71461"/>
            <w:bookmarkEnd w:id="16535"/>
            <w:r>
              <w:t> </w:t>
            </w:r>
          </w:p>
        </w:tc>
      </w:tr>
      <w:tr w:rsidR="00BC0C72" w:rsidTr="00181458">
        <w:trPr>
          <w:divId w:val="1237204249"/>
        </w:trPr>
        <w:tc>
          <w:tcPr>
            <w:tcW w:w="900" w:type="pct"/>
            <w:hideMark/>
          </w:tcPr>
          <w:p w:rsidR="00BC0C72" w:rsidRDefault="008D5CF6">
            <w:pPr>
              <w:pStyle w:val="a5"/>
            </w:pPr>
            <w:bookmarkStart w:id="16536" w:name="71462"/>
            <w:bookmarkEnd w:id="16536"/>
            <w:r>
              <w:t> </w:t>
            </w:r>
          </w:p>
        </w:tc>
        <w:tc>
          <w:tcPr>
            <w:tcW w:w="2950" w:type="pct"/>
            <w:hideMark/>
          </w:tcPr>
          <w:p w:rsidR="00BC0C72" w:rsidRDefault="008D5CF6">
            <w:pPr>
              <w:pStyle w:val="a5"/>
            </w:pPr>
            <w:bookmarkStart w:id="16537" w:name="71463"/>
            <w:bookmarkEnd w:id="16537"/>
            <w:r>
              <w:t>апаратура передавальна, до складу якої входить приймальна апаратура</w:t>
            </w:r>
          </w:p>
        </w:tc>
        <w:tc>
          <w:tcPr>
            <w:tcW w:w="600" w:type="pct"/>
            <w:hideMark/>
          </w:tcPr>
          <w:p w:rsidR="00BC0C72" w:rsidRDefault="008D5CF6">
            <w:pPr>
              <w:pStyle w:val="a5"/>
              <w:jc w:val="center"/>
            </w:pPr>
            <w:bookmarkStart w:id="16538" w:name="71464"/>
            <w:bookmarkEnd w:id="16538"/>
            <w:r>
              <w:t>- " -</w:t>
            </w:r>
          </w:p>
        </w:tc>
        <w:tc>
          <w:tcPr>
            <w:tcW w:w="550" w:type="pct"/>
            <w:hideMark/>
          </w:tcPr>
          <w:p w:rsidR="00BC0C72" w:rsidRDefault="008D5CF6">
            <w:pPr>
              <w:pStyle w:val="a5"/>
              <w:jc w:val="center"/>
            </w:pPr>
            <w:bookmarkStart w:id="16539" w:name="71465"/>
            <w:bookmarkEnd w:id="16539"/>
            <w:r>
              <w:t>30</w:t>
            </w:r>
          </w:p>
        </w:tc>
      </w:tr>
      <w:tr w:rsidR="00BC0C72" w:rsidTr="00181458">
        <w:trPr>
          <w:divId w:val="1237204249"/>
        </w:trPr>
        <w:tc>
          <w:tcPr>
            <w:tcW w:w="900" w:type="pct"/>
            <w:hideMark/>
          </w:tcPr>
          <w:p w:rsidR="00BC0C72" w:rsidRDefault="008D5CF6">
            <w:pPr>
              <w:pStyle w:val="a5"/>
            </w:pPr>
            <w:bookmarkStart w:id="16540" w:name="71466"/>
            <w:bookmarkEnd w:id="16540"/>
            <w:r>
              <w:lastRenderedPageBreak/>
              <w:t>8526 10 00 10</w:t>
            </w:r>
          </w:p>
        </w:tc>
        <w:tc>
          <w:tcPr>
            <w:tcW w:w="2950" w:type="pct"/>
            <w:hideMark/>
          </w:tcPr>
          <w:p w:rsidR="00BC0C72" w:rsidRDefault="008D5CF6">
            <w:pPr>
              <w:pStyle w:val="a5"/>
            </w:pPr>
            <w:bookmarkStart w:id="16541" w:name="71467"/>
            <w:bookmarkEnd w:id="16541"/>
            <w:r>
              <w:t>Радіолокаційні, радіонавігаційні прилади і радіоапаратура дистанційного керування:</w:t>
            </w:r>
            <w:r>
              <w:br/>
              <w:t>- радіолокаційні прилади:</w:t>
            </w:r>
            <w:r>
              <w:br/>
              <w:t>-- для цивільної авіації:</w:t>
            </w:r>
          </w:p>
        </w:tc>
        <w:tc>
          <w:tcPr>
            <w:tcW w:w="600" w:type="pct"/>
            <w:hideMark/>
          </w:tcPr>
          <w:p w:rsidR="00BC0C72" w:rsidRDefault="008D5CF6">
            <w:pPr>
              <w:pStyle w:val="a5"/>
              <w:jc w:val="center"/>
            </w:pPr>
            <w:bookmarkStart w:id="16542" w:name="71468"/>
            <w:bookmarkEnd w:id="16542"/>
            <w:r>
              <w:t> </w:t>
            </w:r>
          </w:p>
        </w:tc>
        <w:tc>
          <w:tcPr>
            <w:tcW w:w="550" w:type="pct"/>
            <w:hideMark/>
          </w:tcPr>
          <w:p w:rsidR="00BC0C72" w:rsidRDefault="008D5CF6">
            <w:pPr>
              <w:pStyle w:val="a5"/>
              <w:jc w:val="center"/>
            </w:pPr>
            <w:bookmarkStart w:id="16543" w:name="71469"/>
            <w:bookmarkEnd w:id="16543"/>
            <w:r>
              <w:t> </w:t>
            </w:r>
          </w:p>
        </w:tc>
      </w:tr>
      <w:tr w:rsidR="00BC0C72" w:rsidTr="00181458">
        <w:trPr>
          <w:divId w:val="1237204249"/>
        </w:trPr>
        <w:tc>
          <w:tcPr>
            <w:tcW w:w="900" w:type="pct"/>
            <w:hideMark/>
          </w:tcPr>
          <w:p w:rsidR="00BC0C72" w:rsidRDefault="008D5CF6">
            <w:pPr>
              <w:pStyle w:val="a5"/>
            </w:pPr>
            <w:bookmarkStart w:id="16544" w:name="71470"/>
            <w:bookmarkEnd w:id="16544"/>
            <w:r>
              <w:t> </w:t>
            </w:r>
          </w:p>
        </w:tc>
        <w:tc>
          <w:tcPr>
            <w:tcW w:w="2950" w:type="pct"/>
            <w:hideMark/>
          </w:tcPr>
          <w:p w:rsidR="00BC0C72" w:rsidRDefault="008D5CF6">
            <w:pPr>
              <w:pStyle w:val="a5"/>
            </w:pPr>
            <w:bookmarkStart w:id="16545" w:name="71471"/>
            <w:bookmarkEnd w:id="16545"/>
            <w:r>
              <w:t>радіолокаційні прилади</w:t>
            </w:r>
          </w:p>
        </w:tc>
        <w:tc>
          <w:tcPr>
            <w:tcW w:w="600" w:type="pct"/>
            <w:hideMark/>
          </w:tcPr>
          <w:p w:rsidR="00BC0C72" w:rsidRDefault="008D5CF6">
            <w:pPr>
              <w:pStyle w:val="a5"/>
              <w:jc w:val="center"/>
            </w:pPr>
            <w:bookmarkStart w:id="16546" w:name="71472"/>
            <w:bookmarkEnd w:id="16546"/>
            <w:r>
              <w:t>штук</w:t>
            </w:r>
          </w:p>
        </w:tc>
        <w:tc>
          <w:tcPr>
            <w:tcW w:w="550" w:type="pct"/>
            <w:hideMark/>
          </w:tcPr>
          <w:p w:rsidR="00BC0C72" w:rsidRDefault="008D5CF6">
            <w:pPr>
              <w:pStyle w:val="a5"/>
              <w:jc w:val="center"/>
            </w:pPr>
            <w:bookmarkStart w:id="16547" w:name="71473"/>
            <w:bookmarkEnd w:id="16547"/>
            <w:r>
              <w:t>30</w:t>
            </w:r>
          </w:p>
        </w:tc>
      </w:tr>
      <w:tr w:rsidR="00BC0C72" w:rsidTr="00181458">
        <w:trPr>
          <w:divId w:val="1237204249"/>
        </w:trPr>
        <w:tc>
          <w:tcPr>
            <w:tcW w:w="900" w:type="pct"/>
            <w:hideMark/>
          </w:tcPr>
          <w:p w:rsidR="00BC0C72" w:rsidRDefault="008D5CF6">
            <w:pPr>
              <w:pStyle w:val="a5"/>
            </w:pPr>
            <w:bookmarkStart w:id="16548" w:name="71474"/>
            <w:bookmarkEnd w:id="16548"/>
            <w:r>
              <w:t>8526 91 20</w:t>
            </w:r>
          </w:p>
        </w:tc>
        <w:tc>
          <w:tcPr>
            <w:tcW w:w="2950" w:type="pct"/>
            <w:hideMark/>
          </w:tcPr>
          <w:p w:rsidR="00BC0C72" w:rsidRDefault="008D5CF6">
            <w:pPr>
              <w:pStyle w:val="a5"/>
            </w:pPr>
            <w:bookmarkStart w:id="16549" w:name="71475"/>
            <w:bookmarkEnd w:id="16549"/>
            <w:r>
              <w:t>Радіолокаційні, радіонавігаційні прилади і радіоапаратура дистанційного керування:</w:t>
            </w:r>
            <w:r>
              <w:br/>
              <w:t>- інші:</w:t>
            </w:r>
            <w:r>
              <w:br/>
              <w:t>-- радіонавігаційні прилади:</w:t>
            </w:r>
            <w:r>
              <w:br/>
              <w:t>--- радіонавігаційні приймачі:</w:t>
            </w:r>
          </w:p>
        </w:tc>
        <w:tc>
          <w:tcPr>
            <w:tcW w:w="600" w:type="pct"/>
            <w:hideMark/>
          </w:tcPr>
          <w:p w:rsidR="00BC0C72" w:rsidRDefault="008D5CF6">
            <w:pPr>
              <w:pStyle w:val="a5"/>
              <w:jc w:val="center"/>
            </w:pPr>
            <w:bookmarkStart w:id="16550" w:name="71476"/>
            <w:bookmarkEnd w:id="16550"/>
            <w:r>
              <w:t> </w:t>
            </w:r>
          </w:p>
        </w:tc>
        <w:tc>
          <w:tcPr>
            <w:tcW w:w="550" w:type="pct"/>
            <w:hideMark/>
          </w:tcPr>
          <w:p w:rsidR="00BC0C72" w:rsidRDefault="008D5CF6">
            <w:pPr>
              <w:pStyle w:val="a5"/>
              <w:jc w:val="center"/>
            </w:pPr>
            <w:bookmarkStart w:id="16551" w:name="71477"/>
            <w:bookmarkEnd w:id="16551"/>
            <w:r>
              <w:t> </w:t>
            </w:r>
          </w:p>
        </w:tc>
      </w:tr>
      <w:tr w:rsidR="00BC0C72" w:rsidTr="00181458">
        <w:trPr>
          <w:divId w:val="1237204249"/>
        </w:trPr>
        <w:tc>
          <w:tcPr>
            <w:tcW w:w="900" w:type="pct"/>
            <w:hideMark/>
          </w:tcPr>
          <w:p w:rsidR="00BC0C72" w:rsidRDefault="008D5CF6">
            <w:pPr>
              <w:pStyle w:val="a5"/>
            </w:pPr>
            <w:bookmarkStart w:id="16552" w:name="71478"/>
            <w:bookmarkEnd w:id="16552"/>
            <w:r>
              <w:t> </w:t>
            </w:r>
          </w:p>
        </w:tc>
        <w:tc>
          <w:tcPr>
            <w:tcW w:w="2950" w:type="pct"/>
            <w:hideMark/>
          </w:tcPr>
          <w:p w:rsidR="00BC0C72" w:rsidRDefault="008D5CF6">
            <w:pPr>
              <w:pStyle w:val="a5"/>
            </w:pPr>
            <w:bookmarkStart w:id="16553" w:name="71479"/>
            <w:bookmarkEnd w:id="16553"/>
            <w:r>
              <w:t>радіонавігаційні прилади</w:t>
            </w:r>
          </w:p>
        </w:tc>
        <w:tc>
          <w:tcPr>
            <w:tcW w:w="600" w:type="pct"/>
            <w:hideMark/>
          </w:tcPr>
          <w:p w:rsidR="00BC0C72" w:rsidRDefault="008D5CF6">
            <w:pPr>
              <w:pStyle w:val="a5"/>
              <w:jc w:val="center"/>
            </w:pPr>
            <w:bookmarkStart w:id="16554" w:name="71480"/>
            <w:bookmarkEnd w:id="16554"/>
            <w:r>
              <w:t>- " -</w:t>
            </w:r>
          </w:p>
        </w:tc>
        <w:tc>
          <w:tcPr>
            <w:tcW w:w="550" w:type="pct"/>
            <w:hideMark/>
          </w:tcPr>
          <w:p w:rsidR="00BC0C72" w:rsidRDefault="008D5CF6">
            <w:pPr>
              <w:pStyle w:val="a5"/>
              <w:jc w:val="center"/>
            </w:pPr>
            <w:bookmarkStart w:id="16555" w:name="71481"/>
            <w:bookmarkEnd w:id="16555"/>
            <w:r>
              <w:t>30</w:t>
            </w:r>
          </w:p>
        </w:tc>
      </w:tr>
      <w:tr w:rsidR="00BC0C72" w:rsidTr="00181458">
        <w:trPr>
          <w:divId w:val="1237204249"/>
        </w:trPr>
        <w:tc>
          <w:tcPr>
            <w:tcW w:w="900" w:type="pct"/>
            <w:hideMark/>
          </w:tcPr>
          <w:p w:rsidR="00BC0C72" w:rsidRDefault="008D5CF6">
            <w:pPr>
              <w:pStyle w:val="a5"/>
            </w:pPr>
            <w:bookmarkStart w:id="16556" w:name="71482"/>
            <w:bookmarkEnd w:id="16556"/>
            <w:r>
              <w:t>8526 91 80</w:t>
            </w:r>
          </w:p>
        </w:tc>
        <w:tc>
          <w:tcPr>
            <w:tcW w:w="2950" w:type="pct"/>
            <w:hideMark/>
          </w:tcPr>
          <w:p w:rsidR="00BC0C72" w:rsidRDefault="008D5CF6">
            <w:pPr>
              <w:pStyle w:val="a5"/>
            </w:pPr>
            <w:bookmarkStart w:id="16557" w:name="71483"/>
            <w:bookmarkEnd w:id="16557"/>
            <w:r>
              <w:t>Радіолокаційні, радіонавігаційні прилади і радіоапаратура дистанційного керування:</w:t>
            </w:r>
            <w:r>
              <w:br/>
              <w:t>- інші:</w:t>
            </w:r>
            <w:r>
              <w:br/>
              <w:t>-- радіонавігаційні прилади:</w:t>
            </w:r>
            <w:r>
              <w:br/>
              <w:t>--- інші:</w:t>
            </w:r>
          </w:p>
        </w:tc>
        <w:tc>
          <w:tcPr>
            <w:tcW w:w="600" w:type="pct"/>
            <w:hideMark/>
          </w:tcPr>
          <w:p w:rsidR="00BC0C72" w:rsidRDefault="008D5CF6">
            <w:pPr>
              <w:pStyle w:val="a5"/>
              <w:jc w:val="center"/>
            </w:pPr>
            <w:bookmarkStart w:id="16558" w:name="71484"/>
            <w:bookmarkEnd w:id="16558"/>
            <w:r>
              <w:t> </w:t>
            </w:r>
          </w:p>
        </w:tc>
        <w:tc>
          <w:tcPr>
            <w:tcW w:w="550" w:type="pct"/>
            <w:hideMark/>
          </w:tcPr>
          <w:p w:rsidR="00BC0C72" w:rsidRDefault="008D5CF6">
            <w:pPr>
              <w:pStyle w:val="a5"/>
              <w:jc w:val="center"/>
            </w:pPr>
            <w:bookmarkStart w:id="16559" w:name="71485"/>
            <w:bookmarkEnd w:id="16559"/>
            <w:r>
              <w:t> </w:t>
            </w:r>
          </w:p>
        </w:tc>
      </w:tr>
      <w:tr w:rsidR="00BC0C72" w:rsidTr="00181458">
        <w:trPr>
          <w:divId w:val="1237204249"/>
        </w:trPr>
        <w:tc>
          <w:tcPr>
            <w:tcW w:w="900" w:type="pct"/>
            <w:hideMark/>
          </w:tcPr>
          <w:p w:rsidR="00BC0C72" w:rsidRDefault="008D5CF6">
            <w:pPr>
              <w:pStyle w:val="a5"/>
            </w:pPr>
            <w:bookmarkStart w:id="16560" w:name="71486"/>
            <w:bookmarkEnd w:id="16560"/>
            <w:r>
              <w:t> </w:t>
            </w:r>
          </w:p>
        </w:tc>
        <w:tc>
          <w:tcPr>
            <w:tcW w:w="2950" w:type="pct"/>
            <w:hideMark/>
          </w:tcPr>
          <w:p w:rsidR="00BC0C72" w:rsidRDefault="008D5CF6">
            <w:pPr>
              <w:pStyle w:val="a5"/>
            </w:pPr>
            <w:bookmarkStart w:id="16561" w:name="71487"/>
            <w:bookmarkEnd w:id="16561"/>
            <w:r>
              <w:t>радіонавігаційні прилади</w:t>
            </w:r>
          </w:p>
        </w:tc>
        <w:tc>
          <w:tcPr>
            <w:tcW w:w="600" w:type="pct"/>
            <w:hideMark/>
          </w:tcPr>
          <w:p w:rsidR="00BC0C72" w:rsidRDefault="008D5CF6">
            <w:pPr>
              <w:pStyle w:val="a5"/>
              <w:jc w:val="center"/>
            </w:pPr>
            <w:bookmarkStart w:id="16562" w:name="71488"/>
            <w:bookmarkEnd w:id="16562"/>
            <w:r>
              <w:t>- " -</w:t>
            </w:r>
          </w:p>
        </w:tc>
        <w:tc>
          <w:tcPr>
            <w:tcW w:w="550" w:type="pct"/>
            <w:hideMark/>
          </w:tcPr>
          <w:p w:rsidR="00BC0C72" w:rsidRDefault="008D5CF6">
            <w:pPr>
              <w:pStyle w:val="a5"/>
              <w:jc w:val="center"/>
            </w:pPr>
            <w:bookmarkStart w:id="16563" w:name="71489"/>
            <w:bookmarkEnd w:id="16563"/>
            <w:r>
              <w:t>30</w:t>
            </w:r>
          </w:p>
        </w:tc>
      </w:tr>
      <w:tr w:rsidR="00BC0C72" w:rsidTr="00181458">
        <w:trPr>
          <w:divId w:val="1237204249"/>
        </w:trPr>
        <w:tc>
          <w:tcPr>
            <w:tcW w:w="900" w:type="pct"/>
            <w:hideMark/>
          </w:tcPr>
          <w:p w:rsidR="00BC0C72" w:rsidRDefault="008D5CF6">
            <w:pPr>
              <w:pStyle w:val="a5"/>
            </w:pPr>
            <w:bookmarkStart w:id="16564" w:name="71490"/>
            <w:bookmarkEnd w:id="16564"/>
            <w:r>
              <w:t>8526 92 00 10</w:t>
            </w:r>
          </w:p>
        </w:tc>
        <w:tc>
          <w:tcPr>
            <w:tcW w:w="2950" w:type="pct"/>
            <w:hideMark/>
          </w:tcPr>
          <w:p w:rsidR="00BC0C72" w:rsidRDefault="008D5CF6">
            <w:pPr>
              <w:pStyle w:val="a5"/>
            </w:pPr>
            <w:bookmarkStart w:id="16565" w:name="71491"/>
            <w:bookmarkEnd w:id="16565"/>
            <w:r>
              <w:t>Радіолокаційні, радіонавігаційні прилади і радіоапаратура дистанційного керування:</w:t>
            </w:r>
            <w:r>
              <w:br/>
              <w:t>- інші:</w:t>
            </w:r>
            <w:r>
              <w:br/>
              <w:t>-- радіоапаратура дистанційного керування:</w:t>
            </w:r>
            <w:r>
              <w:br/>
              <w:t>--- для цивільної авіації:</w:t>
            </w:r>
          </w:p>
        </w:tc>
        <w:tc>
          <w:tcPr>
            <w:tcW w:w="600" w:type="pct"/>
            <w:hideMark/>
          </w:tcPr>
          <w:p w:rsidR="00BC0C72" w:rsidRDefault="008D5CF6">
            <w:pPr>
              <w:pStyle w:val="a5"/>
              <w:jc w:val="center"/>
            </w:pPr>
            <w:bookmarkStart w:id="16566" w:name="71492"/>
            <w:bookmarkEnd w:id="16566"/>
            <w:r>
              <w:t> </w:t>
            </w:r>
          </w:p>
        </w:tc>
        <w:tc>
          <w:tcPr>
            <w:tcW w:w="550" w:type="pct"/>
            <w:hideMark/>
          </w:tcPr>
          <w:p w:rsidR="00BC0C72" w:rsidRDefault="008D5CF6">
            <w:pPr>
              <w:pStyle w:val="a5"/>
              <w:jc w:val="center"/>
            </w:pPr>
            <w:bookmarkStart w:id="16567" w:name="71493"/>
            <w:bookmarkEnd w:id="16567"/>
            <w:r>
              <w:t> </w:t>
            </w:r>
          </w:p>
        </w:tc>
      </w:tr>
      <w:tr w:rsidR="00BC0C72" w:rsidTr="00181458">
        <w:trPr>
          <w:divId w:val="1237204249"/>
        </w:trPr>
        <w:tc>
          <w:tcPr>
            <w:tcW w:w="900" w:type="pct"/>
            <w:hideMark/>
          </w:tcPr>
          <w:p w:rsidR="00BC0C72" w:rsidRDefault="008D5CF6">
            <w:pPr>
              <w:pStyle w:val="a5"/>
            </w:pPr>
            <w:bookmarkStart w:id="16568" w:name="71494"/>
            <w:bookmarkEnd w:id="16568"/>
            <w:r>
              <w:t> </w:t>
            </w:r>
          </w:p>
        </w:tc>
        <w:tc>
          <w:tcPr>
            <w:tcW w:w="2950" w:type="pct"/>
            <w:hideMark/>
          </w:tcPr>
          <w:p w:rsidR="00BC0C72" w:rsidRDefault="008D5CF6">
            <w:pPr>
              <w:pStyle w:val="a5"/>
            </w:pPr>
            <w:bookmarkStart w:id="16569" w:name="71495"/>
            <w:bookmarkEnd w:id="16569"/>
            <w:r>
              <w:t>радіоапаратура дистанційного керування</w:t>
            </w:r>
          </w:p>
        </w:tc>
        <w:tc>
          <w:tcPr>
            <w:tcW w:w="600" w:type="pct"/>
            <w:hideMark/>
          </w:tcPr>
          <w:p w:rsidR="00BC0C72" w:rsidRDefault="008D5CF6">
            <w:pPr>
              <w:pStyle w:val="a5"/>
              <w:jc w:val="center"/>
            </w:pPr>
            <w:bookmarkStart w:id="16570" w:name="71496"/>
            <w:bookmarkEnd w:id="16570"/>
            <w:r>
              <w:t>- " -</w:t>
            </w:r>
          </w:p>
        </w:tc>
        <w:tc>
          <w:tcPr>
            <w:tcW w:w="550" w:type="pct"/>
            <w:hideMark/>
          </w:tcPr>
          <w:p w:rsidR="00BC0C72" w:rsidRDefault="008D5CF6">
            <w:pPr>
              <w:pStyle w:val="a5"/>
              <w:jc w:val="center"/>
            </w:pPr>
            <w:bookmarkStart w:id="16571" w:name="71497"/>
            <w:bookmarkEnd w:id="16571"/>
            <w:r>
              <w:t>30</w:t>
            </w:r>
          </w:p>
        </w:tc>
      </w:tr>
      <w:tr w:rsidR="00BC0C72" w:rsidTr="00181458">
        <w:trPr>
          <w:divId w:val="1237204249"/>
        </w:trPr>
        <w:tc>
          <w:tcPr>
            <w:tcW w:w="900" w:type="pct"/>
            <w:hideMark/>
          </w:tcPr>
          <w:p w:rsidR="00BC0C72" w:rsidRDefault="008D5CF6">
            <w:pPr>
              <w:pStyle w:val="a5"/>
            </w:pPr>
            <w:bookmarkStart w:id="16572" w:name="71498"/>
            <w:bookmarkEnd w:id="16572"/>
            <w:r>
              <w:t>8529 10 69 10</w:t>
            </w:r>
          </w:p>
        </w:tc>
        <w:tc>
          <w:tcPr>
            <w:tcW w:w="2950" w:type="pct"/>
            <w:hideMark/>
          </w:tcPr>
          <w:p w:rsidR="00BC0C72" w:rsidRDefault="008D5CF6">
            <w:pPr>
              <w:pStyle w:val="a5"/>
            </w:pPr>
            <w:bookmarkStart w:id="16573" w:name="71499"/>
            <w:bookmarkEnd w:id="16573"/>
            <w:r>
              <w:t>Частини, призначені виключно або переважно для апаратури товарних позицій 8525 - 8528:</w:t>
            </w:r>
            <w:r>
              <w:br/>
              <w:t>- антени та антенні відбивачі будь-якого типу; частини, що використовуються разом з цими виробами:</w:t>
            </w:r>
            <w:r>
              <w:br/>
              <w:t>-- антени:</w:t>
            </w:r>
            <w:r>
              <w:br/>
              <w:t>--- інші:</w:t>
            </w:r>
            <w:r>
              <w:br/>
              <w:t>---- для цивільної авіації:</w:t>
            </w:r>
          </w:p>
        </w:tc>
        <w:tc>
          <w:tcPr>
            <w:tcW w:w="600" w:type="pct"/>
            <w:hideMark/>
          </w:tcPr>
          <w:p w:rsidR="00BC0C72" w:rsidRDefault="008D5CF6">
            <w:pPr>
              <w:pStyle w:val="a5"/>
              <w:jc w:val="center"/>
            </w:pPr>
            <w:bookmarkStart w:id="16574" w:name="71500"/>
            <w:bookmarkEnd w:id="16574"/>
            <w:r>
              <w:t> </w:t>
            </w:r>
          </w:p>
        </w:tc>
        <w:tc>
          <w:tcPr>
            <w:tcW w:w="550" w:type="pct"/>
            <w:hideMark/>
          </w:tcPr>
          <w:p w:rsidR="00BC0C72" w:rsidRDefault="008D5CF6">
            <w:pPr>
              <w:pStyle w:val="a5"/>
              <w:jc w:val="center"/>
            </w:pPr>
            <w:bookmarkStart w:id="16575" w:name="71501"/>
            <w:bookmarkEnd w:id="16575"/>
            <w:r>
              <w:t> </w:t>
            </w:r>
          </w:p>
        </w:tc>
      </w:tr>
      <w:tr w:rsidR="00BC0C72" w:rsidTr="00181458">
        <w:trPr>
          <w:divId w:val="1237204249"/>
        </w:trPr>
        <w:tc>
          <w:tcPr>
            <w:tcW w:w="900" w:type="pct"/>
            <w:hideMark/>
          </w:tcPr>
          <w:p w:rsidR="00BC0C72" w:rsidRDefault="008D5CF6">
            <w:pPr>
              <w:pStyle w:val="a5"/>
            </w:pPr>
            <w:bookmarkStart w:id="16576" w:name="71502"/>
            <w:bookmarkEnd w:id="16576"/>
            <w:r>
              <w:t> </w:t>
            </w:r>
          </w:p>
        </w:tc>
        <w:tc>
          <w:tcPr>
            <w:tcW w:w="2950" w:type="pct"/>
            <w:hideMark/>
          </w:tcPr>
          <w:p w:rsidR="00BC0C72" w:rsidRDefault="008D5CF6">
            <w:pPr>
              <w:pStyle w:val="a5"/>
            </w:pPr>
            <w:bookmarkStart w:id="16577" w:name="71503"/>
            <w:bookmarkEnd w:id="16577"/>
            <w:r>
              <w:t>антени</w:t>
            </w:r>
          </w:p>
        </w:tc>
        <w:tc>
          <w:tcPr>
            <w:tcW w:w="600" w:type="pct"/>
            <w:hideMark/>
          </w:tcPr>
          <w:p w:rsidR="00BC0C72" w:rsidRDefault="008D5CF6">
            <w:pPr>
              <w:pStyle w:val="a5"/>
              <w:jc w:val="center"/>
            </w:pPr>
            <w:bookmarkStart w:id="16578" w:name="71504"/>
            <w:bookmarkEnd w:id="16578"/>
            <w:r>
              <w:t>- " -</w:t>
            </w:r>
          </w:p>
        </w:tc>
        <w:tc>
          <w:tcPr>
            <w:tcW w:w="550" w:type="pct"/>
            <w:hideMark/>
          </w:tcPr>
          <w:p w:rsidR="00BC0C72" w:rsidRDefault="008D5CF6">
            <w:pPr>
              <w:pStyle w:val="a5"/>
              <w:jc w:val="center"/>
            </w:pPr>
            <w:bookmarkStart w:id="16579" w:name="71505"/>
            <w:bookmarkEnd w:id="16579"/>
            <w:r>
              <w:t>20</w:t>
            </w:r>
          </w:p>
        </w:tc>
      </w:tr>
      <w:tr w:rsidR="00BC0C72" w:rsidTr="00181458">
        <w:trPr>
          <w:divId w:val="1237204249"/>
        </w:trPr>
        <w:tc>
          <w:tcPr>
            <w:tcW w:w="900" w:type="pct"/>
            <w:hideMark/>
          </w:tcPr>
          <w:p w:rsidR="00BC0C72" w:rsidRDefault="008D5CF6">
            <w:pPr>
              <w:pStyle w:val="a5"/>
            </w:pPr>
            <w:bookmarkStart w:id="16580" w:name="71506"/>
            <w:bookmarkEnd w:id="16580"/>
            <w:r>
              <w:t>8529 10 95 10</w:t>
            </w:r>
          </w:p>
        </w:tc>
        <w:tc>
          <w:tcPr>
            <w:tcW w:w="2950" w:type="pct"/>
            <w:hideMark/>
          </w:tcPr>
          <w:p w:rsidR="00BC0C72" w:rsidRDefault="008D5CF6">
            <w:pPr>
              <w:pStyle w:val="a5"/>
            </w:pPr>
            <w:bookmarkStart w:id="16581" w:name="71507"/>
            <w:bookmarkEnd w:id="16581"/>
            <w:r>
              <w:t>Частини, призначені виключно або переважно для апаратури товарних позицій 8525 - 8528:</w:t>
            </w:r>
            <w:r>
              <w:br/>
              <w:t>- антени та антенні відбивачі будь-якого типу; частини, що використовуються разом з цими виробами:</w:t>
            </w:r>
            <w:r>
              <w:br/>
              <w:t>-- інші:</w:t>
            </w:r>
            <w:r>
              <w:br/>
              <w:t>--- для цивільної авіації:</w:t>
            </w:r>
          </w:p>
        </w:tc>
        <w:tc>
          <w:tcPr>
            <w:tcW w:w="600" w:type="pct"/>
            <w:hideMark/>
          </w:tcPr>
          <w:p w:rsidR="00BC0C72" w:rsidRDefault="008D5CF6">
            <w:pPr>
              <w:pStyle w:val="a5"/>
              <w:jc w:val="center"/>
            </w:pPr>
            <w:bookmarkStart w:id="16582" w:name="71508"/>
            <w:bookmarkEnd w:id="16582"/>
            <w:r>
              <w:t> </w:t>
            </w:r>
          </w:p>
        </w:tc>
        <w:tc>
          <w:tcPr>
            <w:tcW w:w="550" w:type="pct"/>
            <w:hideMark/>
          </w:tcPr>
          <w:p w:rsidR="00BC0C72" w:rsidRDefault="008D5CF6">
            <w:pPr>
              <w:pStyle w:val="a5"/>
              <w:jc w:val="center"/>
            </w:pPr>
            <w:bookmarkStart w:id="16583" w:name="71509"/>
            <w:bookmarkEnd w:id="16583"/>
            <w:r>
              <w:t> </w:t>
            </w:r>
          </w:p>
        </w:tc>
      </w:tr>
      <w:tr w:rsidR="00BC0C72" w:rsidTr="00181458">
        <w:trPr>
          <w:divId w:val="1237204249"/>
        </w:trPr>
        <w:tc>
          <w:tcPr>
            <w:tcW w:w="900" w:type="pct"/>
            <w:hideMark/>
          </w:tcPr>
          <w:p w:rsidR="00BC0C72" w:rsidRDefault="008D5CF6">
            <w:pPr>
              <w:pStyle w:val="a5"/>
            </w:pPr>
            <w:bookmarkStart w:id="16584" w:name="71510"/>
            <w:bookmarkEnd w:id="16584"/>
            <w:r>
              <w:t> </w:t>
            </w:r>
          </w:p>
        </w:tc>
        <w:tc>
          <w:tcPr>
            <w:tcW w:w="2950" w:type="pct"/>
            <w:hideMark/>
          </w:tcPr>
          <w:p w:rsidR="00BC0C72" w:rsidRDefault="008D5CF6">
            <w:pPr>
              <w:pStyle w:val="a5"/>
            </w:pPr>
            <w:bookmarkStart w:id="16585" w:name="71511"/>
            <w:bookmarkEnd w:id="16585"/>
            <w:r>
              <w:t>антени та антенні відбивачі</w:t>
            </w:r>
          </w:p>
        </w:tc>
        <w:tc>
          <w:tcPr>
            <w:tcW w:w="600" w:type="pct"/>
            <w:hideMark/>
          </w:tcPr>
          <w:p w:rsidR="00BC0C72" w:rsidRDefault="008D5CF6">
            <w:pPr>
              <w:pStyle w:val="a5"/>
              <w:jc w:val="center"/>
            </w:pPr>
            <w:bookmarkStart w:id="16586" w:name="71512"/>
            <w:bookmarkEnd w:id="16586"/>
            <w:r>
              <w:t>- " -</w:t>
            </w:r>
          </w:p>
        </w:tc>
        <w:tc>
          <w:tcPr>
            <w:tcW w:w="550" w:type="pct"/>
            <w:hideMark/>
          </w:tcPr>
          <w:p w:rsidR="00BC0C72" w:rsidRDefault="008D5CF6">
            <w:pPr>
              <w:pStyle w:val="a5"/>
              <w:jc w:val="center"/>
            </w:pPr>
            <w:bookmarkStart w:id="16587" w:name="71513"/>
            <w:bookmarkEnd w:id="16587"/>
            <w:r>
              <w:t>20</w:t>
            </w:r>
          </w:p>
        </w:tc>
      </w:tr>
      <w:tr w:rsidR="00BC0C72" w:rsidTr="00181458">
        <w:trPr>
          <w:divId w:val="1237204249"/>
        </w:trPr>
        <w:tc>
          <w:tcPr>
            <w:tcW w:w="900" w:type="pct"/>
            <w:hideMark/>
          </w:tcPr>
          <w:p w:rsidR="00BC0C72" w:rsidRDefault="008D5CF6">
            <w:pPr>
              <w:pStyle w:val="a5"/>
            </w:pPr>
            <w:bookmarkStart w:id="16588" w:name="71514"/>
            <w:bookmarkEnd w:id="16588"/>
            <w:r>
              <w:t>8529 90 97 10</w:t>
            </w:r>
          </w:p>
        </w:tc>
        <w:tc>
          <w:tcPr>
            <w:tcW w:w="2950" w:type="pct"/>
            <w:hideMark/>
          </w:tcPr>
          <w:p w:rsidR="00BC0C72" w:rsidRDefault="008D5CF6">
            <w:pPr>
              <w:pStyle w:val="a5"/>
            </w:pPr>
            <w:bookmarkStart w:id="16589" w:name="71515"/>
            <w:bookmarkEnd w:id="16589"/>
            <w:r>
              <w:t>Частини, призначені виключно або переважно для апаратури товарних позицій 8525 - 8528:</w:t>
            </w:r>
            <w:r>
              <w:br/>
              <w:t>- інші:</w:t>
            </w:r>
            <w:r>
              <w:br/>
              <w:t>-- інші:</w:t>
            </w:r>
            <w:r>
              <w:br/>
              <w:t>--- інші:</w:t>
            </w:r>
            <w:r>
              <w:br/>
              <w:t>---- інші:</w:t>
            </w:r>
            <w:r>
              <w:br/>
              <w:t>----- блоки і субблоки, що складаються з двох або більше частин чи деталей, які скомпоновані разом, для пристроїв підкатегорій 8526 10 00 10, 8526 91 20 10, 8526 91 80 10 і 8526 92 00 10, для цивільної авіації:</w:t>
            </w:r>
          </w:p>
        </w:tc>
        <w:tc>
          <w:tcPr>
            <w:tcW w:w="600" w:type="pct"/>
            <w:hideMark/>
          </w:tcPr>
          <w:p w:rsidR="00BC0C72" w:rsidRDefault="008D5CF6">
            <w:pPr>
              <w:pStyle w:val="a5"/>
              <w:jc w:val="center"/>
            </w:pPr>
            <w:bookmarkStart w:id="16590" w:name="71516"/>
            <w:bookmarkEnd w:id="16590"/>
            <w:r>
              <w:t> </w:t>
            </w:r>
          </w:p>
        </w:tc>
        <w:tc>
          <w:tcPr>
            <w:tcW w:w="550" w:type="pct"/>
            <w:hideMark/>
          </w:tcPr>
          <w:p w:rsidR="00BC0C72" w:rsidRDefault="008D5CF6">
            <w:pPr>
              <w:pStyle w:val="a5"/>
              <w:jc w:val="center"/>
            </w:pPr>
            <w:bookmarkStart w:id="16591" w:name="71517"/>
            <w:bookmarkEnd w:id="16591"/>
            <w:r>
              <w:t> </w:t>
            </w:r>
          </w:p>
        </w:tc>
      </w:tr>
      <w:tr w:rsidR="00BC0C72" w:rsidTr="00181458">
        <w:trPr>
          <w:divId w:val="1237204249"/>
        </w:trPr>
        <w:tc>
          <w:tcPr>
            <w:tcW w:w="900" w:type="pct"/>
            <w:hideMark/>
          </w:tcPr>
          <w:p w:rsidR="00BC0C72" w:rsidRDefault="008D5CF6">
            <w:pPr>
              <w:pStyle w:val="a5"/>
            </w:pPr>
            <w:bookmarkStart w:id="16592" w:name="71518"/>
            <w:bookmarkEnd w:id="16592"/>
            <w:r>
              <w:t> </w:t>
            </w:r>
          </w:p>
        </w:tc>
        <w:tc>
          <w:tcPr>
            <w:tcW w:w="2950" w:type="pct"/>
            <w:hideMark/>
          </w:tcPr>
          <w:p w:rsidR="00BC0C72" w:rsidRDefault="008D5CF6">
            <w:pPr>
              <w:pStyle w:val="a5"/>
            </w:pPr>
            <w:bookmarkStart w:id="16593" w:name="71519"/>
            <w:bookmarkEnd w:id="16593"/>
            <w:r>
              <w:t>блоки і субблоки</w:t>
            </w:r>
          </w:p>
        </w:tc>
        <w:tc>
          <w:tcPr>
            <w:tcW w:w="600" w:type="pct"/>
            <w:hideMark/>
          </w:tcPr>
          <w:p w:rsidR="00BC0C72" w:rsidRDefault="008D5CF6">
            <w:pPr>
              <w:pStyle w:val="a5"/>
              <w:jc w:val="center"/>
            </w:pPr>
            <w:bookmarkStart w:id="16594" w:name="71520"/>
            <w:bookmarkEnd w:id="16594"/>
            <w:r>
              <w:t>штук</w:t>
            </w:r>
          </w:p>
        </w:tc>
        <w:tc>
          <w:tcPr>
            <w:tcW w:w="550" w:type="pct"/>
            <w:hideMark/>
          </w:tcPr>
          <w:p w:rsidR="00BC0C72" w:rsidRDefault="008D5CF6">
            <w:pPr>
              <w:pStyle w:val="a5"/>
              <w:jc w:val="center"/>
            </w:pPr>
            <w:bookmarkStart w:id="16595" w:name="71521"/>
            <w:bookmarkEnd w:id="16595"/>
            <w:r>
              <w:t>20</w:t>
            </w:r>
          </w:p>
        </w:tc>
      </w:tr>
      <w:tr w:rsidR="00BC0C72" w:rsidTr="00181458">
        <w:trPr>
          <w:divId w:val="1237204249"/>
        </w:trPr>
        <w:tc>
          <w:tcPr>
            <w:tcW w:w="900" w:type="pct"/>
            <w:hideMark/>
          </w:tcPr>
          <w:p w:rsidR="00BC0C72" w:rsidRDefault="008D5CF6">
            <w:pPr>
              <w:pStyle w:val="a5"/>
            </w:pPr>
            <w:bookmarkStart w:id="16596" w:name="71522"/>
            <w:bookmarkEnd w:id="16596"/>
            <w:r>
              <w:t>8531 10 95 10</w:t>
            </w:r>
          </w:p>
        </w:tc>
        <w:tc>
          <w:tcPr>
            <w:tcW w:w="2950" w:type="pct"/>
            <w:hideMark/>
          </w:tcPr>
          <w:p w:rsidR="00BC0C72" w:rsidRDefault="008D5CF6">
            <w:pPr>
              <w:pStyle w:val="a5"/>
            </w:pPr>
            <w:bookmarkStart w:id="16597" w:name="71523"/>
            <w:bookmarkEnd w:id="16597"/>
            <w:r>
              <w:t xml:space="preserve">Електрообладнання звукове або візуальне сигналізаційне (наприклад, дзвоники, сирени, </w:t>
            </w:r>
            <w:r>
              <w:lastRenderedPageBreak/>
              <w:t>індикаторні панелі, пристрої сигналізації про крадіжки та пожежі), крім обладнання товарної позиції 8512 або 8530:</w:t>
            </w:r>
            <w:r>
              <w:br/>
              <w:t>- пристрої електричні сигналізаційні для захисту від крадіжки або пожежі та аналогічні пристрої:</w:t>
            </w:r>
            <w:r>
              <w:br/>
              <w:t>-- інші:</w:t>
            </w:r>
            <w:r>
              <w:br/>
              <w:t>--- для цивільної авіації:</w:t>
            </w:r>
          </w:p>
        </w:tc>
        <w:tc>
          <w:tcPr>
            <w:tcW w:w="600" w:type="pct"/>
            <w:hideMark/>
          </w:tcPr>
          <w:p w:rsidR="00BC0C72" w:rsidRDefault="008D5CF6">
            <w:pPr>
              <w:pStyle w:val="a5"/>
              <w:jc w:val="center"/>
            </w:pPr>
            <w:bookmarkStart w:id="16598" w:name="71524"/>
            <w:bookmarkEnd w:id="16598"/>
            <w:r>
              <w:lastRenderedPageBreak/>
              <w:t> </w:t>
            </w:r>
          </w:p>
        </w:tc>
        <w:tc>
          <w:tcPr>
            <w:tcW w:w="550" w:type="pct"/>
            <w:hideMark/>
          </w:tcPr>
          <w:p w:rsidR="00BC0C72" w:rsidRDefault="008D5CF6">
            <w:pPr>
              <w:pStyle w:val="a5"/>
              <w:jc w:val="center"/>
            </w:pPr>
            <w:bookmarkStart w:id="16599" w:name="71525"/>
            <w:bookmarkEnd w:id="16599"/>
            <w:r>
              <w:t> </w:t>
            </w:r>
          </w:p>
        </w:tc>
      </w:tr>
      <w:tr w:rsidR="00BC0C72" w:rsidTr="00181458">
        <w:trPr>
          <w:divId w:val="1237204249"/>
        </w:trPr>
        <w:tc>
          <w:tcPr>
            <w:tcW w:w="900" w:type="pct"/>
            <w:hideMark/>
          </w:tcPr>
          <w:p w:rsidR="00BC0C72" w:rsidRDefault="008D5CF6">
            <w:pPr>
              <w:pStyle w:val="a5"/>
            </w:pPr>
            <w:bookmarkStart w:id="16600" w:name="71526"/>
            <w:bookmarkEnd w:id="16600"/>
            <w:r>
              <w:t> </w:t>
            </w:r>
          </w:p>
        </w:tc>
        <w:tc>
          <w:tcPr>
            <w:tcW w:w="2950" w:type="pct"/>
            <w:hideMark/>
          </w:tcPr>
          <w:p w:rsidR="00BC0C72" w:rsidRDefault="008D5CF6">
            <w:pPr>
              <w:pStyle w:val="a5"/>
            </w:pPr>
            <w:bookmarkStart w:id="16601" w:name="71527"/>
            <w:bookmarkEnd w:id="16601"/>
            <w:r>
              <w:t>електрообладнання звукове або візуальне сигналізаційне</w:t>
            </w:r>
          </w:p>
        </w:tc>
        <w:tc>
          <w:tcPr>
            <w:tcW w:w="600" w:type="pct"/>
            <w:hideMark/>
          </w:tcPr>
          <w:p w:rsidR="00BC0C72" w:rsidRDefault="008D5CF6">
            <w:pPr>
              <w:pStyle w:val="a5"/>
              <w:jc w:val="center"/>
            </w:pPr>
            <w:bookmarkStart w:id="16602" w:name="71528"/>
            <w:bookmarkEnd w:id="16602"/>
            <w:r>
              <w:t>- " -</w:t>
            </w:r>
          </w:p>
        </w:tc>
        <w:tc>
          <w:tcPr>
            <w:tcW w:w="550" w:type="pct"/>
            <w:hideMark/>
          </w:tcPr>
          <w:p w:rsidR="00BC0C72" w:rsidRDefault="008D5CF6">
            <w:pPr>
              <w:pStyle w:val="a5"/>
              <w:jc w:val="center"/>
            </w:pPr>
            <w:bookmarkStart w:id="16603" w:name="71529"/>
            <w:bookmarkEnd w:id="16603"/>
            <w:r>
              <w:t>300</w:t>
            </w:r>
          </w:p>
        </w:tc>
      </w:tr>
      <w:tr w:rsidR="00BC0C72" w:rsidTr="00181458">
        <w:trPr>
          <w:divId w:val="1237204249"/>
        </w:trPr>
        <w:tc>
          <w:tcPr>
            <w:tcW w:w="900" w:type="pct"/>
            <w:hideMark/>
          </w:tcPr>
          <w:p w:rsidR="00BC0C72" w:rsidRDefault="008D5CF6">
            <w:pPr>
              <w:pStyle w:val="a5"/>
            </w:pPr>
            <w:bookmarkStart w:id="16604" w:name="71530"/>
            <w:bookmarkEnd w:id="16604"/>
            <w:r>
              <w:t>8531 20 20 10</w:t>
            </w:r>
          </w:p>
        </w:tc>
        <w:tc>
          <w:tcPr>
            <w:tcW w:w="2950" w:type="pct"/>
            <w:hideMark/>
          </w:tcPr>
          <w:p w:rsidR="00BC0C72" w:rsidRDefault="008D5CF6">
            <w:pPr>
              <w:pStyle w:val="a5"/>
            </w:pPr>
            <w:bookmarkStart w:id="16605" w:name="71531"/>
            <w:bookmarkEnd w:id="16605"/>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панелі індикаторні, до складу яких входять пристрої на рідких кристалах або на світлодіодах:</w:t>
            </w:r>
            <w:r>
              <w:br/>
              <w:t>-- з вмонтованими світлодіодами:</w:t>
            </w:r>
            <w:r>
              <w:br/>
              <w:t>--- для цивільної авіації:</w:t>
            </w:r>
          </w:p>
        </w:tc>
        <w:tc>
          <w:tcPr>
            <w:tcW w:w="600" w:type="pct"/>
            <w:hideMark/>
          </w:tcPr>
          <w:p w:rsidR="00BC0C72" w:rsidRDefault="008D5CF6">
            <w:pPr>
              <w:pStyle w:val="a5"/>
              <w:jc w:val="center"/>
            </w:pPr>
            <w:bookmarkStart w:id="16606" w:name="71532"/>
            <w:bookmarkEnd w:id="16606"/>
            <w:r>
              <w:t> </w:t>
            </w:r>
          </w:p>
        </w:tc>
        <w:tc>
          <w:tcPr>
            <w:tcW w:w="550" w:type="pct"/>
            <w:hideMark/>
          </w:tcPr>
          <w:p w:rsidR="00BC0C72" w:rsidRDefault="008D5CF6">
            <w:pPr>
              <w:pStyle w:val="a5"/>
              <w:jc w:val="center"/>
            </w:pPr>
            <w:bookmarkStart w:id="16607" w:name="71533"/>
            <w:bookmarkEnd w:id="16607"/>
            <w:r>
              <w:t> </w:t>
            </w:r>
          </w:p>
        </w:tc>
      </w:tr>
      <w:tr w:rsidR="00BC0C72" w:rsidTr="00181458">
        <w:trPr>
          <w:divId w:val="1237204249"/>
        </w:trPr>
        <w:tc>
          <w:tcPr>
            <w:tcW w:w="900" w:type="pct"/>
            <w:hideMark/>
          </w:tcPr>
          <w:p w:rsidR="00BC0C72" w:rsidRDefault="008D5CF6">
            <w:pPr>
              <w:pStyle w:val="a5"/>
            </w:pPr>
            <w:bookmarkStart w:id="16608" w:name="71534"/>
            <w:bookmarkEnd w:id="16608"/>
            <w:r>
              <w:t> </w:t>
            </w:r>
          </w:p>
        </w:tc>
        <w:tc>
          <w:tcPr>
            <w:tcW w:w="2950" w:type="pct"/>
            <w:hideMark/>
          </w:tcPr>
          <w:p w:rsidR="00BC0C72" w:rsidRDefault="008D5CF6">
            <w:pPr>
              <w:pStyle w:val="a5"/>
            </w:pPr>
            <w:bookmarkStart w:id="16609" w:name="71535"/>
            <w:bookmarkEnd w:id="16609"/>
            <w:r>
              <w:t>електрообладнання звукове або візуальне сигналізаційне</w:t>
            </w:r>
          </w:p>
        </w:tc>
        <w:tc>
          <w:tcPr>
            <w:tcW w:w="600" w:type="pct"/>
            <w:hideMark/>
          </w:tcPr>
          <w:p w:rsidR="00BC0C72" w:rsidRDefault="008D5CF6">
            <w:pPr>
              <w:pStyle w:val="a5"/>
              <w:jc w:val="center"/>
            </w:pPr>
            <w:bookmarkStart w:id="16610" w:name="71536"/>
            <w:bookmarkEnd w:id="16610"/>
            <w:r>
              <w:t>- " -</w:t>
            </w:r>
          </w:p>
        </w:tc>
        <w:tc>
          <w:tcPr>
            <w:tcW w:w="550" w:type="pct"/>
            <w:hideMark/>
          </w:tcPr>
          <w:p w:rsidR="00BC0C72" w:rsidRDefault="008D5CF6">
            <w:pPr>
              <w:pStyle w:val="a5"/>
              <w:jc w:val="center"/>
            </w:pPr>
            <w:bookmarkStart w:id="16611" w:name="71537"/>
            <w:bookmarkEnd w:id="16611"/>
            <w:r>
              <w:t>10000</w:t>
            </w:r>
          </w:p>
        </w:tc>
      </w:tr>
      <w:tr w:rsidR="00BC0C72" w:rsidTr="00181458">
        <w:trPr>
          <w:divId w:val="1237204249"/>
        </w:trPr>
        <w:tc>
          <w:tcPr>
            <w:tcW w:w="900" w:type="pct"/>
            <w:hideMark/>
          </w:tcPr>
          <w:p w:rsidR="00BC0C72" w:rsidRDefault="008D5CF6">
            <w:pPr>
              <w:pStyle w:val="a5"/>
            </w:pPr>
            <w:bookmarkStart w:id="16612" w:name="71538"/>
            <w:bookmarkEnd w:id="16612"/>
            <w:r>
              <w:t>8531 20 40 10</w:t>
            </w:r>
          </w:p>
        </w:tc>
        <w:tc>
          <w:tcPr>
            <w:tcW w:w="2950" w:type="pct"/>
            <w:hideMark/>
          </w:tcPr>
          <w:p w:rsidR="00BC0C72" w:rsidRDefault="008D5CF6">
            <w:pPr>
              <w:pStyle w:val="a5"/>
            </w:pPr>
            <w:bookmarkStart w:id="16613" w:name="71539"/>
            <w:bookmarkEnd w:id="16613"/>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панелі індикаторні, до складу яких входять пристрої на рідких кристалах або на світлодіодах:</w:t>
            </w:r>
            <w:r>
              <w:br/>
              <w:t>-- з вмонтованими пристроями на рідких кристалах:</w:t>
            </w:r>
            <w:r>
              <w:br/>
              <w:t>--- з вмонтованими активними матричними пристроями на рідких кристалах:</w:t>
            </w:r>
            <w:r>
              <w:br/>
              <w:t>---- для цивільної авіації:</w:t>
            </w:r>
          </w:p>
        </w:tc>
        <w:tc>
          <w:tcPr>
            <w:tcW w:w="600" w:type="pct"/>
            <w:hideMark/>
          </w:tcPr>
          <w:p w:rsidR="00BC0C72" w:rsidRDefault="008D5CF6">
            <w:pPr>
              <w:pStyle w:val="a5"/>
              <w:jc w:val="center"/>
            </w:pPr>
            <w:bookmarkStart w:id="16614" w:name="71540"/>
            <w:bookmarkEnd w:id="16614"/>
            <w:r>
              <w:t> </w:t>
            </w:r>
          </w:p>
        </w:tc>
        <w:tc>
          <w:tcPr>
            <w:tcW w:w="550" w:type="pct"/>
            <w:hideMark/>
          </w:tcPr>
          <w:p w:rsidR="00BC0C72" w:rsidRDefault="008D5CF6">
            <w:pPr>
              <w:pStyle w:val="a5"/>
              <w:jc w:val="center"/>
            </w:pPr>
            <w:bookmarkStart w:id="16615" w:name="71541"/>
            <w:bookmarkEnd w:id="16615"/>
            <w:r>
              <w:t> </w:t>
            </w:r>
          </w:p>
        </w:tc>
      </w:tr>
      <w:tr w:rsidR="00BC0C72" w:rsidTr="00181458">
        <w:trPr>
          <w:divId w:val="1237204249"/>
        </w:trPr>
        <w:tc>
          <w:tcPr>
            <w:tcW w:w="900" w:type="pct"/>
            <w:hideMark/>
          </w:tcPr>
          <w:p w:rsidR="00BC0C72" w:rsidRDefault="008D5CF6">
            <w:pPr>
              <w:pStyle w:val="a5"/>
            </w:pPr>
            <w:bookmarkStart w:id="16616" w:name="71542"/>
            <w:bookmarkEnd w:id="16616"/>
            <w:r>
              <w:t> </w:t>
            </w:r>
          </w:p>
        </w:tc>
        <w:tc>
          <w:tcPr>
            <w:tcW w:w="2950" w:type="pct"/>
            <w:hideMark/>
          </w:tcPr>
          <w:p w:rsidR="00BC0C72" w:rsidRDefault="008D5CF6">
            <w:pPr>
              <w:pStyle w:val="a5"/>
            </w:pPr>
            <w:bookmarkStart w:id="16617" w:name="71543"/>
            <w:bookmarkEnd w:id="16617"/>
            <w:r>
              <w:t>електрообладнання звукове або візуальне сигналізаційне</w:t>
            </w:r>
          </w:p>
        </w:tc>
        <w:tc>
          <w:tcPr>
            <w:tcW w:w="600" w:type="pct"/>
            <w:hideMark/>
          </w:tcPr>
          <w:p w:rsidR="00BC0C72" w:rsidRDefault="008D5CF6">
            <w:pPr>
              <w:pStyle w:val="a5"/>
              <w:jc w:val="center"/>
            </w:pPr>
            <w:bookmarkStart w:id="16618" w:name="71544"/>
            <w:bookmarkEnd w:id="16618"/>
            <w:r>
              <w:t>- " -</w:t>
            </w:r>
          </w:p>
        </w:tc>
        <w:tc>
          <w:tcPr>
            <w:tcW w:w="550" w:type="pct"/>
            <w:hideMark/>
          </w:tcPr>
          <w:p w:rsidR="00BC0C72" w:rsidRDefault="008D5CF6">
            <w:pPr>
              <w:pStyle w:val="a5"/>
              <w:jc w:val="center"/>
            </w:pPr>
            <w:bookmarkStart w:id="16619" w:name="71545"/>
            <w:bookmarkEnd w:id="16619"/>
            <w:r>
              <w:t>500</w:t>
            </w:r>
          </w:p>
        </w:tc>
      </w:tr>
      <w:tr w:rsidR="00BC0C72" w:rsidTr="00181458">
        <w:trPr>
          <w:divId w:val="1237204249"/>
        </w:trPr>
        <w:tc>
          <w:tcPr>
            <w:tcW w:w="900" w:type="pct"/>
            <w:hideMark/>
          </w:tcPr>
          <w:p w:rsidR="00BC0C72" w:rsidRDefault="008D5CF6">
            <w:pPr>
              <w:pStyle w:val="a5"/>
            </w:pPr>
            <w:bookmarkStart w:id="16620" w:name="71546"/>
            <w:bookmarkEnd w:id="16620"/>
            <w:r>
              <w:t>8532</w:t>
            </w:r>
          </w:p>
        </w:tc>
        <w:tc>
          <w:tcPr>
            <w:tcW w:w="2950" w:type="pct"/>
            <w:hideMark/>
          </w:tcPr>
          <w:p w:rsidR="00BC0C72" w:rsidRDefault="008D5CF6">
            <w:pPr>
              <w:pStyle w:val="a5"/>
            </w:pPr>
            <w:bookmarkStart w:id="16621" w:name="71547"/>
            <w:bookmarkEnd w:id="16621"/>
            <w:r>
              <w:t>Конденсатори електричні постійні, змінні або підстроювальні:</w:t>
            </w:r>
          </w:p>
        </w:tc>
        <w:tc>
          <w:tcPr>
            <w:tcW w:w="600" w:type="pct"/>
            <w:hideMark/>
          </w:tcPr>
          <w:p w:rsidR="00BC0C72" w:rsidRDefault="008D5CF6">
            <w:pPr>
              <w:pStyle w:val="a5"/>
              <w:jc w:val="center"/>
            </w:pPr>
            <w:bookmarkStart w:id="16622" w:name="71548"/>
            <w:bookmarkEnd w:id="16622"/>
            <w:r>
              <w:t> </w:t>
            </w:r>
          </w:p>
        </w:tc>
        <w:tc>
          <w:tcPr>
            <w:tcW w:w="550" w:type="pct"/>
            <w:hideMark/>
          </w:tcPr>
          <w:p w:rsidR="00BC0C72" w:rsidRDefault="008D5CF6">
            <w:pPr>
              <w:pStyle w:val="a5"/>
              <w:jc w:val="center"/>
            </w:pPr>
            <w:bookmarkStart w:id="16623" w:name="71549"/>
            <w:bookmarkEnd w:id="16623"/>
            <w:r>
              <w:t> </w:t>
            </w:r>
          </w:p>
        </w:tc>
      </w:tr>
      <w:tr w:rsidR="00BC0C72" w:rsidTr="00181458">
        <w:trPr>
          <w:divId w:val="1237204249"/>
        </w:trPr>
        <w:tc>
          <w:tcPr>
            <w:tcW w:w="900" w:type="pct"/>
            <w:hideMark/>
          </w:tcPr>
          <w:p w:rsidR="00BC0C72" w:rsidRDefault="008D5CF6">
            <w:pPr>
              <w:pStyle w:val="a5"/>
            </w:pPr>
            <w:bookmarkStart w:id="16624" w:name="71550"/>
            <w:bookmarkEnd w:id="16624"/>
            <w:r>
              <w:t> </w:t>
            </w:r>
          </w:p>
        </w:tc>
        <w:tc>
          <w:tcPr>
            <w:tcW w:w="2950" w:type="pct"/>
            <w:hideMark/>
          </w:tcPr>
          <w:p w:rsidR="00BC0C72" w:rsidRDefault="008D5CF6">
            <w:pPr>
              <w:pStyle w:val="a5"/>
            </w:pPr>
            <w:bookmarkStart w:id="16625" w:name="71551"/>
            <w:bookmarkEnd w:id="16625"/>
            <w:r>
              <w:t>конденсатори</w:t>
            </w:r>
          </w:p>
        </w:tc>
        <w:tc>
          <w:tcPr>
            <w:tcW w:w="600" w:type="pct"/>
            <w:hideMark/>
          </w:tcPr>
          <w:p w:rsidR="00BC0C72" w:rsidRDefault="008D5CF6">
            <w:pPr>
              <w:pStyle w:val="a5"/>
              <w:jc w:val="center"/>
            </w:pPr>
            <w:bookmarkStart w:id="16626" w:name="71552"/>
            <w:bookmarkEnd w:id="16626"/>
            <w:r>
              <w:t>штук</w:t>
            </w:r>
          </w:p>
        </w:tc>
        <w:tc>
          <w:tcPr>
            <w:tcW w:w="550" w:type="pct"/>
            <w:hideMark/>
          </w:tcPr>
          <w:p w:rsidR="00BC0C72" w:rsidRDefault="008D5CF6">
            <w:pPr>
              <w:pStyle w:val="a5"/>
              <w:jc w:val="center"/>
            </w:pPr>
            <w:bookmarkStart w:id="16627" w:name="71553"/>
            <w:bookmarkEnd w:id="16627"/>
            <w:r>
              <w:t>1000</w:t>
            </w:r>
          </w:p>
        </w:tc>
      </w:tr>
      <w:tr w:rsidR="00BC0C72" w:rsidTr="00181458">
        <w:trPr>
          <w:divId w:val="1237204249"/>
        </w:trPr>
        <w:tc>
          <w:tcPr>
            <w:tcW w:w="900" w:type="pct"/>
            <w:hideMark/>
          </w:tcPr>
          <w:p w:rsidR="00BC0C72" w:rsidRDefault="008D5CF6">
            <w:pPr>
              <w:pStyle w:val="a5"/>
            </w:pPr>
            <w:bookmarkStart w:id="16628" w:name="71554"/>
            <w:bookmarkEnd w:id="16628"/>
            <w:r>
              <w:t>8536</w:t>
            </w:r>
          </w:p>
        </w:tc>
        <w:tc>
          <w:tcPr>
            <w:tcW w:w="2950" w:type="pct"/>
            <w:hideMark/>
          </w:tcPr>
          <w:p w:rsidR="00BC0C72" w:rsidRDefault="008D5CF6">
            <w:pPr>
              <w:pStyle w:val="a5"/>
            </w:pPr>
            <w:bookmarkStart w:id="16629" w:name="71555"/>
            <w:bookmarkEnd w:id="16629"/>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600" w:type="pct"/>
            <w:hideMark/>
          </w:tcPr>
          <w:p w:rsidR="00BC0C72" w:rsidRDefault="008D5CF6">
            <w:pPr>
              <w:pStyle w:val="a5"/>
              <w:jc w:val="center"/>
            </w:pPr>
            <w:bookmarkStart w:id="16630" w:name="71556"/>
            <w:bookmarkEnd w:id="16630"/>
            <w:r>
              <w:t> </w:t>
            </w:r>
          </w:p>
        </w:tc>
        <w:tc>
          <w:tcPr>
            <w:tcW w:w="550" w:type="pct"/>
            <w:hideMark/>
          </w:tcPr>
          <w:p w:rsidR="00BC0C72" w:rsidRDefault="008D5CF6">
            <w:pPr>
              <w:pStyle w:val="a5"/>
              <w:jc w:val="center"/>
            </w:pPr>
            <w:bookmarkStart w:id="16631" w:name="71557"/>
            <w:bookmarkEnd w:id="16631"/>
            <w:r>
              <w:t> </w:t>
            </w:r>
          </w:p>
        </w:tc>
      </w:tr>
      <w:tr w:rsidR="00BC0C72" w:rsidTr="00181458">
        <w:trPr>
          <w:divId w:val="1237204249"/>
        </w:trPr>
        <w:tc>
          <w:tcPr>
            <w:tcW w:w="900" w:type="pct"/>
            <w:hideMark/>
          </w:tcPr>
          <w:p w:rsidR="00BC0C72" w:rsidRDefault="008D5CF6">
            <w:pPr>
              <w:pStyle w:val="a5"/>
            </w:pPr>
            <w:bookmarkStart w:id="16632" w:name="71558"/>
            <w:bookmarkEnd w:id="16632"/>
            <w:r>
              <w:t> </w:t>
            </w:r>
          </w:p>
        </w:tc>
        <w:tc>
          <w:tcPr>
            <w:tcW w:w="2950" w:type="pct"/>
            <w:hideMark/>
          </w:tcPr>
          <w:p w:rsidR="00BC0C72" w:rsidRDefault="008D5CF6">
            <w:pPr>
              <w:pStyle w:val="a5"/>
            </w:pPr>
            <w:bookmarkStart w:id="16633" w:name="71559"/>
            <w:bookmarkEnd w:id="16633"/>
            <w:r>
              <w:t>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w:t>
            </w:r>
          </w:p>
        </w:tc>
        <w:tc>
          <w:tcPr>
            <w:tcW w:w="600" w:type="pct"/>
            <w:hideMark/>
          </w:tcPr>
          <w:p w:rsidR="00BC0C72" w:rsidRDefault="008D5CF6">
            <w:pPr>
              <w:pStyle w:val="a5"/>
              <w:jc w:val="center"/>
            </w:pPr>
            <w:bookmarkStart w:id="16634" w:name="71560"/>
            <w:bookmarkEnd w:id="16634"/>
            <w:r>
              <w:t>- " -</w:t>
            </w:r>
          </w:p>
        </w:tc>
        <w:tc>
          <w:tcPr>
            <w:tcW w:w="550" w:type="pct"/>
            <w:hideMark/>
          </w:tcPr>
          <w:p w:rsidR="00BC0C72" w:rsidRDefault="008D5CF6">
            <w:pPr>
              <w:pStyle w:val="a5"/>
              <w:jc w:val="center"/>
            </w:pPr>
            <w:bookmarkStart w:id="16635" w:name="71561"/>
            <w:bookmarkEnd w:id="16635"/>
            <w:r>
              <w:t>70000</w:t>
            </w:r>
          </w:p>
        </w:tc>
      </w:tr>
      <w:tr w:rsidR="00BC0C72" w:rsidTr="00181458">
        <w:trPr>
          <w:divId w:val="1237204249"/>
        </w:trPr>
        <w:tc>
          <w:tcPr>
            <w:tcW w:w="900" w:type="pct"/>
            <w:hideMark/>
          </w:tcPr>
          <w:p w:rsidR="00BC0C72" w:rsidRDefault="008D5CF6">
            <w:pPr>
              <w:pStyle w:val="a5"/>
            </w:pPr>
            <w:bookmarkStart w:id="16636" w:name="71562"/>
            <w:bookmarkEnd w:id="16636"/>
            <w:r>
              <w:t>8537</w:t>
            </w:r>
          </w:p>
        </w:tc>
        <w:tc>
          <w:tcPr>
            <w:tcW w:w="2950" w:type="pct"/>
            <w:hideMark/>
          </w:tcPr>
          <w:p w:rsidR="00BC0C72" w:rsidRDefault="008D5CF6">
            <w:pPr>
              <w:pStyle w:val="a5"/>
            </w:pPr>
            <w:bookmarkStart w:id="16637" w:name="71563"/>
            <w:bookmarkEnd w:id="16637"/>
            <w:r>
              <w:t xml:space="preserve">Пульти, панелі, консолі, столи, розподільні щити та інші основи, обладнані двома або більше пристроями товарної позиції 8535 або 8536, для </w:t>
            </w:r>
            <w:r>
              <w:lastRenderedPageBreak/>
              <w:t>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600" w:type="pct"/>
            <w:hideMark/>
          </w:tcPr>
          <w:p w:rsidR="00BC0C72" w:rsidRDefault="008D5CF6">
            <w:pPr>
              <w:pStyle w:val="a5"/>
              <w:jc w:val="center"/>
            </w:pPr>
            <w:bookmarkStart w:id="16638" w:name="71564"/>
            <w:bookmarkEnd w:id="16638"/>
            <w:r>
              <w:lastRenderedPageBreak/>
              <w:t> </w:t>
            </w:r>
          </w:p>
        </w:tc>
        <w:tc>
          <w:tcPr>
            <w:tcW w:w="550" w:type="pct"/>
            <w:hideMark/>
          </w:tcPr>
          <w:p w:rsidR="00BC0C72" w:rsidRDefault="008D5CF6">
            <w:pPr>
              <w:pStyle w:val="a5"/>
              <w:jc w:val="center"/>
            </w:pPr>
            <w:bookmarkStart w:id="16639" w:name="71565"/>
            <w:bookmarkEnd w:id="16639"/>
            <w:r>
              <w:t> </w:t>
            </w:r>
          </w:p>
        </w:tc>
      </w:tr>
      <w:tr w:rsidR="00BC0C72" w:rsidTr="00181458">
        <w:trPr>
          <w:divId w:val="1237204249"/>
        </w:trPr>
        <w:tc>
          <w:tcPr>
            <w:tcW w:w="900" w:type="pct"/>
            <w:hideMark/>
          </w:tcPr>
          <w:p w:rsidR="00BC0C72" w:rsidRDefault="008D5CF6">
            <w:pPr>
              <w:pStyle w:val="a5"/>
            </w:pPr>
            <w:bookmarkStart w:id="16640" w:name="71566"/>
            <w:bookmarkEnd w:id="16640"/>
            <w:r>
              <w:t> </w:t>
            </w:r>
          </w:p>
        </w:tc>
        <w:tc>
          <w:tcPr>
            <w:tcW w:w="2950" w:type="pct"/>
            <w:hideMark/>
          </w:tcPr>
          <w:p w:rsidR="00BC0C72" w:rsidRDefault="008D5CF6">
            <w:pPr>
              <w:pStyle w:val="a5"/>
            </w:pPr>
            <w:bookmarkStart w:id="16641" w:name="71567"/>
            <w:bookmarkEnd w:id="16641"/>
            <w:r>
              <w:t>пульти, панелі, консолі</w:t>
            </w:r>
          </w:p>
        </w:tc>
        <w:tc>
          <w:tcPr>
            <w:tcW w:w="600" w:type="pct"/>
            <w:hideMark/>
          </w:tcPr>
          <w:p w:rsidR="00BC0C72" w:rsidRDefault="008D5CF6">
            <w:pPr>
              <w:pStyle w:val="a5"/>
              <w:jc w:val="center"/>
            </w:pPr>
            <w:bookmarkStart w:id="16642" w:name="71568"/>
            <w:bookmarkEnd w:id="16642"/>
            <w:r>
              <w:t>- " -</w:t>
            </w:r>
          </w:p>
        </w:tc>
        <w:tc>
          <w:tcPr>
            <w:tcW w:w="550" w:type="pct"/>
            <w:hideMark/>
          </w:tcPr>
          <w:p w:rsidR="00BC0C72" w:rsidRDefault="008D5CF6">
            <w:pPr>
              <w:pStyle w:val="a5"/>
              <w:jc w:val="center"/>
            </w:pPr>
            <w:bookmarkStart w:id="16643" w:name="71569"/>
            <w:bookmarkEnd w:id="16643"/>
            <w:r>
              <w:t>2000</w:t>
            </w:r>
          </w:p>
        </w:tc>
      </w:tr>
      <w:tr w:rsidR="00BC0C72" w:rsidTr="00181458">
        <w:trPr>
          <w:divId w:val="1237204249"/>
        </w:trPr>
        <w:tc>
          <w:tcPr>
            <w:tcW w:w="900" w:type="pct"/>
            <w:hideMark/>
          </w:tcPr>
          <w:p w:rsidR="00BC0C72" w:rsidRDefault="008D5CF6">
            <w:pPr>
              <w:pStyle w:val="a5"/>
            </w:pPr>
            <w:bookmarkStart w:id="16644" w:name="71570"/>
            <w:bookmarkEnd w:id="16644"/>
            <w:r>
              <w:t>8541</w:t>
            </w:r>
          </w:p>
        </w:tc>
        <w:tc>
          <w:tcPr>
            <w:tcW w:w="2950" w:type="pct"/>
            <w:hideMark/>
          </w:tcPr>
          <w:p w:rsidR="00BC0C72" w:rsidRDefault="008D5CF6">
            <w:pPr>
              <w:pStyle w:val="a5"/>
            </w:pPr>
            <w:bookmarkStart w:id="16645" w:name="71571"/>
            <w:bookmarkEnd w:id="16645"/>
            <w:r>
              <w:t>Діоди, транзистори та аналогічні напівпровідникові прилади; фоточутливі напівпровідникові прилади, включаючи фотогальванічні елементи, зібрані або не зібрані у модуль, вмонтовані або не вмонтовані у панель; світловипромінювальні діоди; п'єзоелектричні кристали, зібрані:</w:t>
            </w:r>
          </w:p>
        </w:tc>
        <w:tc>
          <w:tcPr>
            <w:tcW w:w="600" w:type="pct"/>
            <w:hideMark/>
          </w:tcPr>
          <w:p w:rsidR="00BC0C72" w:rsidRDefault="008D5CF6">
            <w:pPr>
              <w:pStyle w:val="a5"/>
              <w:jc w:val="center"/>
            </w:pPr>
            <w:bookmarkStart w:id="16646" w:name="71572"/>
            <w:bookmarkEnd w:id="16646"/>
            <w:r>
              <w:t> </w:t>
            </w:r>
          </w:p>
        </w:tc>
        <w:tc>
          <w:tcPr>
            <w:tcW w:w="550" w:type="pct"/>
            <w:hideMark/>
          </w:tcPr>
          <w:p w:rsidR="00BC0C72" w:rsidRDefault="008D5CF6">
            <w:pPr>
              <w:pStyle w:val="a5"/>
              <w:jc w:val="center"/>
            </w:pPr>
            <w:bookmarkStart w:id="16647" w:name="71573"/>
            <w:bookmarkEnd w:id="16647"/>
            <w:r>
              <w:t> </w:t>
            </w:r>
          </w:p>
        </w:tc>
      </w:tr>
      <w:tr w:rsidR="00BC0C72" w:rsidTr="00181458">
        <w:trPr>
          <w:divId w:val="1237204249"/>
        </w:trPr>
        <w:tc>
          <w:tcPr>
            <w:tcW w:w="900" w:type="pct"/>
            <w:hideMark/>
          </w:tcPr>
          <w:p w:rsidR="00BC0C72" w:rsidRDefault="008D5CF6">
            <w:pPr>
              <w:pStyle w:val="a5"/>
            </w:pPr>
            <w:bookmarkStart w:id="16648" w:name="71574"/>
            <w:bookmarkEnd w:id="16648"/>
            <w:r>
              <w:t> </w:t>
            </w:r>
          </w:p>
        </w:tc>
        <w:tc>
          <w:tcPr>
            <w:tcW w:w="2950" w:type="pct"/>
            <w:hideMark/>
          </w:tcPr>
          <w:p w:rsidR="00BC0C72" w:rsidRDefault="008D5CF6">
            <w:pPr>
              <w:pStyle w:val="a5"/>
            </w:pPr>
            <w:bookmarkStart w:id="16649" w:name="71575"/>
            <w:bookmarkEnd w:id="16649"/>
            <w:r>
              <w:t>діоди, транзистори, аналогічні напівпровідникові прилади</w:t>
            </w:r>
          </w:p>
        </w:tc>
        <w:tc>
          <w:tcPr>
            <w:tcW w:w="600" w:type="pct"/>
            <w:hideMark/>
          </w:tcPr>
          <w:p w:rsidR="00BC0C72" w:rsidRDefault="008D5CF6">
            <w:pPr>
              <w:pStyle w:val="a5"/>
              <w:jc w:val="center"/>
            </w:pPr>
            <w:bookmarkStart w:id="16650" w:name="71576"/>
            <w:bookmarkEnd w:id="16650"/>
            <w:r>
              <w:t>- " -</w:t>
            </w:r>
          </w:p>
        </w:tc>
        <w:tc>
          <w:tcPr>
            <w:tcW w:w="550" w:type="pct"/>
            <w:hideMark/>
          </w:tcPr>
          <w:p w:rsidR="00BC0C72" w:rsidRDefault="008D5CF6">
            <w:pPr>
              <w:pStyle w:val="a5"/>
              <w:jc w:val="center"/>
            </w:pPr>
            <w:bookmarkStart w:id="16651" w:name="71577"/>
            <w:bookmarkEnd w:id="16651"/>
            <w:r>
              <w:t>9000</w:t>
            </w:r>
          </w:p>
        </w:tc>
      </w:tr>
      <w:tr w:rsidR="00BC0C72" w:rsidTr="00181458">
        <w:trPr>
          <w:divId w:val="1237204249"/>
        </w:trPr>
        <w:tc>
          <w:tcPr>
            <w:tcW w:w="900" w:type="pct"/>
            <w:hideMark/>
          </w:tcPr>
          <w:p w:rsidR="00BC0C72" w:rsidRDefault="008D5CF6">
            <w:pPr>
              <w:pStyle w:val="a5"/>
            </w:pPr>
            <w:bookmarkStart w:id="16652" w:name="71578"/>
            <w:bookmarkEnd w:id="16652"/>
            <w:r>
              <w:t>8543</w:t>
            </w:r>
          </w:p>
        </w:tc>
        <w:tc>
          <w:tcPr>
            <w:tcW w:w="2950" w:type="pct"/>
            <w:hideMark/>
          </w:tcPr>
          <w:p w:rsidR="00BC0C72" w:rsidRDefault="008D5CF6">
            <w:pPr>
              <w:pStyle w:val="a5"/>
            </w:pPr>
            <w:bookmarkStart w:id="16653" w:name="71579"/>
            <w:bookmarkEnd w:id="16653"/>
            <w:r>
              <w:t>Машини та апаратура електричні, що мають індивідуальні функції, в іншому місці цієї групи не описані або не зазначені:</w:t>
            </w:r>
          </w:p>
        </w:tc>
        <w:tc>
          <w:tcPr>
            <w:tcW w:w="600" w:type="pct"/>
            <w:hideMark/>
          </w:tcPr>
          <w:p w:rsidR="00BC0C72" w:rsidRDefault="008D5CF6">
            <w:pPr>
              <w:pStyle w:val="a5"/>
              <w:jc w:val="center"/>
            </w:pPr>
            <w:bookmarkStart w:id="16654" w:name="71580"/>
            <w:bookmarkEnd w:id="16654"/>
            <w:r>
              <w:t> </w:t>
            </w:r>
          </w:p>
        </w:tc>
        <w:tc>
          <w:tcPr>
            <w:tcW w:w="550" w:type="pct"/>
            <w:hideMark/>
          </w:tcPr>
          <w:p w:rsidR="00BC0C72" w:rsidRDefault="008D5CF6">
            <w:pPr>
              <w:pStyle w:val="a5"/>
              <w:jc w:val="center"/>
            </w:pPr>
            <w:bookmarkStart w:id="16655" w:name="71581"/>
            <w:bookmarkEnd w:id="16655"/>
            <w:r>
              <w:t> </w:t>
            </w:r>
          </w:p>
        </w:tc>
      </w:tr>
      <w:tr w:rsidR="00BC0C72" w:rsidTr="00181458">
        <w:trPr>
          <w:divId w:val="1237204249"/>
        </w:trPr>
        <w:tc>
          <w:tcPr>
            <w:tcW w:w="900" w:type="pct"/>
            <w:hideMark/>
          </w:tcPr>
          <w:p w:rsidR="00BC0C72" w:rsidRDefault="008D5CF6">
            <w:pPr>
              <w:pStyle w:val="a5"/>
            </w:pPr>
            <w:bookmarkStart w:id="16656" w:name="71582"/>
            <w:bookmarkEnd w:id="16656"/>
            <w:r>
              <w:t> </w:t>
            </w:r>
          </w:p>
        </w:tc>
        <w:tc>
          <w:tcPr>
            <w:tcW w:w="2950" w:type="pct"/>
            <w:hideMark/>
          </w:tcPr>
          <w:p w:rsidR="00BC0C72" w:rsidRDefault="008D5CF6">
            <w:pPr>
              <w:pStyle w:val="a5"/>
            </w:pPr>
            <w:bookmarkStart w:id="16657" w:name="71583"/>
            <w:bookmarkEnd w:id="16657"/>
            <w:r>
              <w:t>машини та апаратура електричні</w:t>
            </w:r>
          </w:p>
        </w:tc>
        <w:tc>
          <w:tcPr>
            <w:tcW w:w="600" w:type="pct"/>
            <w:hideMark/>
          </w:tcPr>
          <w:p w:rsidR="00BC0C72" w:rsidRDefault="008D5CF6">
            <w:pPr>
              <w:pStyle w:val="a5"/>
              <w:jc w:val="center"/>
            </w:pPr>
            <w:bookmarkStart w:id="16658" w:name="71584"/>
            <w:bookmarkEnd w:id="16658"/>
            <w:r>
              <w:t>- " -</w:t>
            </w:r>
          </w:p>
        </w:tc>
        <w:tc>
          <w:tcPr>
            <w:tcW w:w="550" w:type="pct"/>
            <w:hideMark/>
          </w:tcPr>
          <w:p w:rsidR="00BC0C72" w:rsidRDefault="008D5CF6">
            <w:pPr>
              <w:pStyle w:val="a5"/>
              <w:jc w:val="center"/>
            </w:pPr>
            <w:bookmarkStart w:id="16659" w:name="71585"/>
            <w:bookmarkEnd w:id="16659"/>
            <w:r>
              <w:t>40</w:t>
            </w:r>
          </w:p>
        </w:tc>
      </w:tr>
      <w:tr w:rsidR="00BC0C72" w:rsidTr="00181458">
        <w:trPr>
          <w:divId w:val="1237204249"/>
        </w:trPr>
        <w:tc>
          <w:tcPr>
            <w:tcW w:w="900" w:type="pct"/>
            <w:hideMark/>
          </w:tcPr>
          <w:p w:rsidR="00BC0C72" w:rsidRDefault="008D5CF6">
            <w:pPr>
              <w:pStyle w:val="a5"/>
            </w:pPr>
            <w:bookmarkStart w:id="16660" w:name="71586"/>
            <w:bookmarkEnd w:id="16660"/>
            <w:r>
              <w:t>8544</w:t>
            </w:r>
          </w:p>
        </w:tc>
        <w:tc>
          <w:tcPr>
            <w:tcW w:w="2950" w:type="pct"/>
            <w:hideMark/>
          </w:tcPr>
          <w:p w:rsidR="00BC0C72" w:rsidRDefault="008D5CF6">
            <w:pPr>
              <w:pStyle w:val="a5"/>
            </w:pPr>
            <w:bookmarkStart w:id="16661" w:name="71587"/>
            <w:bookmarkEnd w:id="16661"/>
            <w:r>
              <w:t xml:space="preserve">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w:t>
            </w:r>
            <w:r>
              <w:br/>
              <w:t>електричними провідниками або з'єднувальними пристроями:</w:t>
            </w:r>
          </w:p>
        </w:tc>
        <w:tc>
          <w:tcPr>
            <w:tcW w:w="600" w:type="pct"/>
            <w:hideMark/>
          </w:tcPr>
          <w:p w:rsidR="00BC0C72" w:rsidRDefault="008D5CF6">
            <w:pPr>
              <w:pStyle w:val="a5"/>
              <w:jc w:val="center"/>
            </w:pPr>
            <w:bookmarkStart w:id="16662" w:name="71588"/>
            <w:bookmarkEnd w:id="16662"/>
            <w:r>
              <w:t> </w:t>
            </w:r>
          </w:p>
        </w:tc>
        <w:tc>
          <w:tcPr>
            <w:tcW w:w="550" w:type="pct"/>
            <w:hideMark/>
          </w:tcPr>
          <w:p w:rsidR="00BC0C72" w:rsidRDefault="008D5CF6">
            <w:pPr>
              <w:pStyle w:val="a5"/>
              <w:jc w:val="center"/>
            </w:pPr>
            <w:bookmarkStart w:id="16663" w:name="71589"/>
            <w:bookmarkEnd w:id="16663"/>
            <w:r>
              <w:t> </w:t>
            </w:r>
          </w:p>
        </w:tc>
      </w:tr>
      <w:tr w:rsidR="00BC0C72" w:rsidTr="00181458">
        <w:trPr>
          <w:divId w:val="1237204249"/>
        </w:trPr>
        <w:tc>
          <w:tcPr>
            <w:tcW w:w="900" w:type="pct"/>
            <w:hideMark/>
          </w:tcPr>
          <w:p w:rsidR="00BC0C72" w:rsidRDefault="008D5CF6">
            <w:pPr>
              <w:pStyle w:val="a5"/>
            </w:pPr>
            <w:bookmarkStart w:id="16664" w:name="71590"/>
            <w:bookmarkEnd w:id="16664"/>
            <w:r>
              <w:t> </w:t>
            </w:r>
          </w:p>
        </w:tc>
        <w:tc>
          <w:tcPr>
            <w:tcW w:w="2950" w:type="pct"/>
            <w:hideMark/>
          </w:tcPr>
          <w:p w:rsidR="00BC0C72" w:rsidRDefault="008D5CF6">
            <w:pPr>
              <w:pStyle w:val="a5"/>
            </w:pPr>
            <w:bookmarkStart w:id="16665" w:name="71591"/>
            <w:bookmarkEnd w:id="16665"/>
            <w:r>
              <w:t>провід</w:t>
            </w:r>
          </w:p>
        </w:tc>
        <w:tc>
          <w:tcPr>
            <w:tcW w:w="600" w:type="pct"/>
            <w:hideMark/>
          </w:tcPr>
          <w:p w:rsidR="00BC0C72" w:rsidRDefault="008D5CF6">
            <w:pPr>
              <w:pStyle w:val="a5"/>
              <w:jc w:val="center"/>
            </w:pPr>
            <w:bookmarkStart w:id="16666" w:name="71592"/>
            <w:bookmarkEnd w:id="16666"/>
            <w:r>
              <w:t>метрів</w:t>
            </w:r>
          </w:p>
        </w:tc>
        <w:tc>
          <w:tcPr>
            <w:tcW w:w="550" w:type="pct"/>
            <w:hideMark/>
          </w:tcPr>
          <w:p w:rsidR="00BC0C72" w:rsidRDefault="008D5CF6">
            <w:pPr>
              <w:pStyle w:val="a5"/>
              <w:jc w:val="center"/>
            </w:pPr>
            <w:bookmarkStart w:id="16667" w:name="71593"/>
            <w:bookmarkEnd w:id="16667"/>
            <w:r>
              <w:t>3000000</w:t>
            </w:r>
          </w:p>
        </w:tc>
      </w:tr>
      <w:tr w:rsidR="00BC0C72" w:rsidTr="00181458">
        <w:trPr>
          <w:divId w:val="1237204249"/>
        </w:trPr>
        <w:tc>
          <w:tcPr>
            <w:tcW w:w="900" w:type="pct"/>
            <w:hideMark/>
          </w:tcPr>
          <w:p w:rsidR="00BC0C72" w:rsidRDefault="008D5CF6">
            <w:pPr>
              <w:pStyle w:val="a5"/>
            </w:pPr>
            <w:bookmarkStart w:id="16668" w:name="71594"/>
            <w:bookmarkEnd w:id="16668"/>
            <w:r>
              <w:t> </w:t>
            </w:r>
          </w:p>
        </w:tc>
        <w:tc>
          <w:tcPr>
            <w:tcW w:w="2950" w:type="pct"/>
            <w:hideMark/>
          </w:tcPr>
          <w:p w:rsidR="00BC0C72" w:rsidRDefault="008D5CF6">
            <w:pPr>
              <w:pStyle w:val="a5"/>
            </w:pPr>
            <w:bookmarkStart w:id="16669" w:name="71595"/>
            <w:bookmarkEnd w:id="16669"/>
            <w:r>
              <w:t>кабель</w:t>
            </w:r>
          </w:p>
        </w:tc>
        <w:tc>
          <w:tcPr>
            <w:tcW w:w="600" w:type="pct"/>
            <w:hideMark/>
          </w:tcPr>
          <w:p w:rsidR="00BC0C72" w:rsidRDefault="008D5CF6">
            <w:pPr>
              <w:pStyle w:val="a5"/>
              <w:jc w:val="center"/>
            </w:pPr>
            <w:bookmarkStart w:id="16670" w:name="71596"/>
            <w:bookmarkEnd w:id="16670"/>
            <w:r>
              <w:t>- " -</w:t>
            </w:r>
          </w:p>
        </w:tc>
        <w:tc>
          <w:tcPr>
            <w:tcW w:w="550" w:type="pct"/>
            <w:hideMark/>
          </w:tcPr>
          <w:p w:rsidR="00BC0C72" w:rsidRDefault="008D5CF6">
            <w:pPr>
              <w:pStyle w:val="a5"/>
              <w:jc w:val="center"/>
            </w:pPr>
            <w:bookmarkStart w:id="16671" w:name="71597"/>
            <w:bookmarkEnd w:id="16671"/>
            <w:r>
              <w:t>3000000</w:t>
            </w:r>
          </w:p>
        </w:tc>
      </w:tr>
      <w:tr w:rsidR="00BC0C72" w:rsidTr="00181458">
        <w:trPr>
          <w:divId w:val="1237204249"/>
        </w:trPr>
        <w:tc>
          <w:tcPr>
            <w:tcW w:w="900" w:type="pct"/>
            <w:hideMark/>
          </w:tcPr>
          <w:p w:rsidR="00BC0C72" w:rsidRDefault="008D5CF6">
            <w:pPr>
              <w:pStyle w:val="a5"/>
            </w:pPr>
            <w:bookmarkStart w:id="16672" w:name="71598"/>
            <w:bookmarkEnd w:id="16672"/>
            <w:r>
              <w:t>8803 10 00</w:t>
            </w:r>
          </w:p>
        </w:tc>
        <w:tc>
          <w:tcPr>
            <w:tcW w:w="2950" w:type="pct"/>
            <w:hideMark/>
          </w:tcPr>
          <w:p w:rsidR="00BC0C72" w:rsidRDefault="008D5CF6">
            <w:pPr>
              <w:pStyle w:val="a5"/>
            </w:pPr>
            <w:bookmarkStart w:id="16673" w:name="71599"/>
            <w:bookmarkEnd w:id="16673"/>
            <w:r>
              <w:t>Частини літальних апаратів товарної позиції 8801 або 8802:</w:t>
            </w:r>
            <w:r>
              <w:br/>
              <w:t>- повітряні гвинти і несучі гвинти та їх частини:</w:t>
            </w:r>
          </w:p>
        </w:tc>
        <w:tc>
          <w:tcPr>
            <w:tcW w:w="600" w:type="pct"/>
            <w:hideMark/>
          </w:tcPr>
          <w:p w:rsidR="00BC0C72" w:rsidRDefault="008D5CF6">
            <w:pPr>
              <w:pStyle w:val="a5"/>
              <w:jc w:val="center"/>
            </w:pPr>
            <w:bookmarkStart w:id="16674" w:name="71600"/>
            <w:bookmarkEnd w:id="16674"/>
            <w:r>
              <w:t> </w:t>
            </w:r>
          </w:p>
        </w:tc>
        <w:tc>
          <w:tcPr>
            <w:tcW w:w="550" w:type="pct"/>
            <w:hideMark/>
          </w:tcPr>
          <w:p w:rsidR="00BC0C72" w:rsidRDefault="008D5CF6">
            <w:pPr>
              <w:pStyle w:val="a5"/>
              <w:jc w:val="center"/>
            </w:pPr>
            <w:bookmarkStart w:id="16675" w:name="71601"/>
            <w:bookmarkEnd w:id="16675"/>
            <w:r>
              <w:t> </w:t>
            </w:r>
          </w:p>
        </w:tc>
      </w:tr>
      <w:tr w:rsidR="00BC0C72" w:rsidTr="00181458">
        <w:trPr>
          <w:divId w:val="1237204249"/>
        </w:trPr>
        <w:tc>
          <w:tcPr>
            <w:tcW w:w="900" w:type="pct"/>
            <w:hideMark/>
          </w:tcPr>
          <w:p w:rsidR="00BC0C72" w:rsidRDefault="008D5CF6">
            <w:pPr>
              <w:pStyle w:val="a5"/>
            </w:pPr>
            <w:bookmarkStart w:id="16676" w:name="71602"/>
            <w:bookmarkEnd w:id="16676"/>
            <w:r>
              <w:t> </w:t>
            </w:r>
          </w:p>
        </w:tc>
        <w:tc>
          <w:tcPr>
            <w:tcW w:w="2950" w:type="pct"/>
            <w:hideMark/>
          </w:tcPr>
          <w:p w:rsidR="00BC0C72" w:rsidRDefault="008D5CF6">
            <w:pPr>
              <w:pStyle w:val="a5"/>
            </w:pPr>
            <w:bookmarkStart w:id="16677" w:name="71603"/>
            <w:bookmarkEnd w:id="16677"/>
            <w:r>
              <w:t>агрегати та комплектувальні вироби</w:t>
            </w:r>
          </w:p>
        </w:tc>
        <w:tc>
          <w:tcPr>
            <w:tcW w:w="600" w:type="pct"/>
            <w:hideMark/>
          </w:tcPr>
          <w:p w:rsidR="00BC0C72" w:rsidRDefault="008D5CF6">
            <w:pPr>
              <w:pStyle w:val="a5"/>
              <w:jc w:val="center"/>
            </w:pPr>
            <w:bookmarkStart w:id="16678" w:name="71604"/>
            <w:bookmarkEnd w:id="16678"/>
            <w:r>
              <w:t>штук</w:t>
            </w:r>
          </w:p>
        </w:tc>
        <w:tc>
          <w:tcPr>
            <w:tcW w:w="550" w:type="pct"/>
            <w:hideMark/>
          </w:tcPr>
          <w:p w:rsidR="00BC0C72" w:rsidRDefault="008D5CF6">
            <w:pPr>
              <w:pStyle w:val="a5"/>
              <w:jc w:val="center"/>
            </w:pPr>
            <w:bookmarkStart w:id="16679" w:name="71605"/>
            <w:bookmarkEnd w:id="16679"/>
            <w:r>
              <w:t>1000</w:t>
            </w:r>
          </w:p>
        </w:tc>
      </w:tr>
      <w:tr w:rsidR="00BC0C72" w:rsidTr="00181458">
        <w:trPr>
          <w:divId w:val="1237204249"/>
        </w:trPr>
        <w:tc>
          <w:tcPr>
            <w:tcW w:w="900" w:type="pct"/>
            <w:hideMark/>
          </w:tcPr>
          <w:p w:rsidR="00BC0C72" w:rsidRDefault="008D5CF6">
            <w:pPr>
              <w:pStyle w:val="a5"/>
            </w:pPr>
            <w:bookmarkStart w:id="16680" w:name="71606"/>
            <w:bookmarkEnd w:id="16680"/>
            <w:r>
              <w:t>8803 20 00</w:t>
            </w:r>
          </w:p>
        </w:tc>
        <w:tc>
          <w:tcPr>
            <w:tcW w:w="2950" w:type="pct"/>
            <w:hideMark/>
          </w:tcPr>
          <w:p w:rsidR="00BC0C72" w:rsidRDefault="008D5CF6">
            <w:pPr>
              <w:pStyle w:val="a5"/>
            </w:pPr>
            <w:bookmarkStart w:id="16681" w:name="71607"/>
            <w:bookmarkEnd w:id="16681"/>
            <w:r>
              <w:t>Частини літальних апаратів товарної позиції 8801 або 8802:</w:t>
            </w:r>
            <w:r>
              <w:br/>
              <w:t>- шасі літаків</w:t>
            </w:r>
            <w:r>
              <w:br/>
              <w:t>та їх частини:</w:t>
            </w:r>
          </w:p>
        </w:tc>
        <w:tc>
          <w:tcPr>
            <w:tcW w:w="600" w:type="pct"/>
            <w:hideMark/>
          </w:tcPr>
          <w:p w:rsidR="00BC0C72" w:rsidRDefault="008D5CF6">
            <w:pPr>
              <w:pStyle w:val="a5"/>
              <w:jc w:val="center"/>
            </w:pPr>
            <w:bookmarkStart w:id="16682" w:name="71608"/>
            <w:bookmarkEnd w:id="16682"/>
            <w:r>
              <w:t> </w:t>
            </w:r>
          </w:p>
        </w:tc>
        <w:tc>
          <w:tcPr>
            <w:tcW w:w="550" w:type="pct"/>
            <w:hideMark/>
          </w:tcPr>
          <w:p w:rsidR="00BC0C72" w:rsidRDefault="008D5CF6">
            <w:pPr>
              <w:pStyle w:val="a5"/>
              <w:jc w:val="center"/>
            </w:pPr>
            <w:bookmarkStart w:id="16683" w:name="71609"/>
            <w:bookmarkEnd w:id="16683"/>
            <w:r>
              <w:t> </w:t>
            </w:r>
          </w:p>
        </w:tc>
      </w:tr>
      <w:tr w:rsidR="00BC0C72" w:rsidTr="00181458">
        <w:trPr>
          <w:divId w:val="1237204249"/>
        </w:trPr>
        <w:tc>
          <w:tcPr>
            <w:tcW w:w="900" w:type="pct"/>
            <w:hideMark/>
          </w:tcPr>
          <w:p w:rsidR="00BC0C72" w:rsidRDefault="008D5CF6">
            <w:pPr>
              <w:pStyle w:val="a5"/>
            </w:pPr>
            <w:bookmarkStart w:id="16684" w:name="71610"/>
            <w:bookmarkEnd w:id="16684"/>
            <w:r>
              <w:t> </w:t>
            </w:r>
          </w:p>
        </w:tc>
        <w:tc>
          <w:tcPr>
            <w:tcW w:w="2950" w:type="pct"/>
            <w:hideMark/>
          </w:tcPr>
          <w:p w:rsidR="00BC0C72" w:rsidRDefault="008D5CF6">
            <w:pPr>
              <w:pStyle w:val="a5"/>
            </w:pPr>
            <w:bookmarkStart w:id="16685" w:name="71611"/>
            <w:bookmarkEnd w:id="16685"/>
            <w:r>
              <w:t>агрегати та комплектувальні вироби</w:t>
            </w:r>
          </w:p>
        </w:tc>
        <w:tc>
          <w:tcPr>
            <w:tcW w:w="600" w:type="pct"/>
            <w:hideMark/>
          </w:tcPr>
          <w:p w:rsidR="00BC0C72" w:rsidRDefault="008D5CF6">
            <w:pPr>
              <w:pStyle w:val="a5"/>
              <w:jc w:val="center"/>
            </w:pPr>
            <w:bookmarkStart w:id="16686" w:name="71612"/>
            <w:bookmarkEnd w:id="16686"/>
            <w:r>
              <w:t>- " -</w:t>
            </w:r>
          </w:p>
        </w:tc>
        <w:tc>
          <w:tcPr>
            <w:tcW w:w="550" w:type="pct"/>
            <w:hideMark/>
          </w:tcPr>
          <w:p w:rsidR="00BC0C72" w:rsidRDefault="008D5CF6">
            <w:pPr>
              <w:pStyle w:val="a5"/>
              <w:jc w:val="center"/>
            </w:pPr>
            <w:bookmarkStart w:id="16687" w:name="71613"/>
            <w:bookmarkEnd w:id="16687"/>
            <w:r>
              <w:t>1000</w:t>
            </w:r>
          </w:p>
        </w:tc>
      </w:tr>
      <w:tr w:rsidR="00BC0C72" w:rsidTr="00181458">
        <w:trPr>
          <w:divId w:val="1237204249"/>
        </w:trPr>
        <w:tc>
          <w:tcPr>
            <w:tcW w:w="900" w:type="pct"/>
            <w:hideMark/>
          </w:tcPr>
          <w:p w:rsidR="00BC0C72" w:rsidRDefault="008D5CF6">
            <w:pPr>
              <w:pStyle w:val="a5"/>
            </w:pPr>
            <w:bookmarkStart w:id="16688" w:name="71614"/>
            <w:bookmarkEnd w:id="16688"/>
            <w:r>
              <w:t>8907 10 00 00</w:t>
            </w:r>
          </w:p>
        </w:tc>
        <w:tc>
          <w:tcPr>
            <w:tcW w:w="2950" w:type="pct"/>
            <w:hideMark/>
          </w:tcPr>
          <w:p w:rsidR="00BC0C72" w:rsidRDefault="008D5CF6">
            <w:pPr>
              <w:pStyle w:val="a5"/>
            </w:pPr>
            <w:bookmarkStart w:id="16689" w:name="71615"/>
            <w:bookmarkEnd w:id="16689"/>
            <w:r>
              <w:t>Інші плавучі засоби (наприклад, плоти, плавучі баки, кесони, причали, буї та бакени):</w:t>
            </w:r>
            <w:r>
              <w:br/>
              <w:t>- плоти надувні:</w:t>
            </w:r>
          </w:p>
        </w:tc>
        <w:tc>
          <w:tcPr>
            <w:tcW w:w="600" w:type="pct"/>
            <w:hideMark/>
          </w:tcPr>
          <w:p w:rsidR="00BC0C72" w:rsidRDefault="008D5CF6">
            <w:pPr>
              <w:pStyle w:val="a5"/>
              <w:jc w:val="center"/>
            </w:pPr>
            <w:bookmarkStart w:id="16690" w:name="71616"/>
            <w:bookmarkEnd w:id="16690"/>
            <w:r>
              <w:t> </w:t>
            </w:r>
          </w:p>
        </w:tc>
        <w:tc>
          <w:tcPr>
            <w:tcW w:w="550" w:type="pct"/>
            <w:hideMark/>
          </w:tcPr>
          <w:p w:rsidR="00BC0C72" w:rsidRDefault="008D5CF6">
            <w:pPr>
              <w:pStyle w:val="a5"/>
              <w:jc w:val="center"/>
            </w:pPr>
            <w:bookmarkStart w:id="16691" w:name="71617"/>
            <w:bookmarkEnd w:id="16691"/>
            <w:r>
              <w:t> </w:t>
            </w:r>
          </w:p>
        </w:tc>
      </w:tr>
      <w:tr w:rsidR="00BC0C72" w:rsidTr="00181458">
        <w:trPr>
          <w:divId w:val="1237204249"/>
        </w:trPr>
        <w:tc>
          <w:tcPr>
            <w:tcW w:w="900" w:type="pct"/>
            <w:hideMark/>
          </w:tcPr>
          <w:p w:rsidR="00BC0C72" w:rsidRDefault="008D5CF6">
            <w:pPr>
              <w:pStyle w:val="a5"/>
            </w:pPr>
            <w:bookmarkStart w:id="16692" w:name="71618"/>
            <w:bookmarkEnd w:id="16692"/>
            <w:r>
              <w:t> </w:t>
            </w:r>
          </w:p>
        </w:tc>
        <w:tc>
          <w:tcPr>
            <w:tcW w:w="2950" w:type="pct"/>
            <w:hideMark/>
          </w:tcPr>
          <w:p w:rsidR="00BC0C72" w:rsidRDefault="008D5CF6">
            <w:pPr>
              <w:pStyle w:val="a5"/>
            </w:pPr>
            <w:bookmarkStart w:id="16693" w:name="71619"/>
            <w:bookmarkEnd w:id="16693"/>
            <w:r>
              <w:t>плоти</w:t>
            </w:r>
          </w:p>
        </w:tc>
        <w:tc>
          <w:tcPr>
            <w:tcW w:w="600" w:type="pct"/>
            <w:hideMark/>
          </w:tcPr>
          <w:p w:rsidR="00BC0C72" w:rsidRDefault="008D5CF6">
            <w:pPr>
              <w:pStyle w:val="a5"/>
              <w:jc w:val="center"/>
            </w:pPr>
            <w:bookmarkStart w:id="16694" w:name="71620"/>
            <w:bookmarkEnd w:id="16694"/>
            <w:r>
              <w:t>- " -</w:t>
            </w:r>
          </w:p>
        </w:tc>
        <w:tc>
          <w:tcPr>
            <w:tcW w:w="550" w:type="pct"/>
            <w:hideMark/>
          </w:tcPr>
          <w:p w:rsidR="00BC0C72" w:rsidRDefault="008D5CF6">
            <w:pPr>
              <w:pStyle w:val="a5"/>
              <w:jc w:val="center"/>
            </w:pPr>
            <w:bookmarkStart w:id="16695" w:name="71621"/>
            <w:bookmarkEnd w:id="16695"/>
            <w:r>
              <w:t>150</w:t>
            </w:r>
          </w:p>
        </w:tc>
      </w:tr>
      <w:tr w:rsidR="00BC0C72" w:rsidTr="00181458">
        <w:trPr>
          <w:divId w:val="1237204249"/>
        </w:trPr>
        <w:tc>
          <w:tcPr>
            <w:tcW w:w="900" w:type="pct"/>
            <w:hideMark/>
          </w:tcPr>
          <w:p w:rsidR="00BC0C72" w:rsidRDefault="008D5CF6">
            <w:pPr>
              <w:pStyle w:val="a5"/>
            </w:pPr>
            <w:bookmarkStart w:id="16696" w:name="71622"/>
            <w:bookmarkEnd w:id="16696"/>
            <w:r>
              <w:t>9014 10 00 10</w:t>
            </w:r>
          </w:p>
        </w:tc>
        <w:tc>
          <w:tcPr>
            <w:tcW w:w="2950" w:type="pct"/>
            <w:hideMark/>
          </w:tcPr>
          <w:p w:rsidR="00BC0C72" w:rsidRDefault="008D5CF6">
            <w:pPr>
              <w:pStyle w:val="a5"/>
            </w:pPr>
            <w:bookmarkStart w:id="16697" w:name="71623"/>
            <w:bookmarkEnd w:id="16697"/>
            <w:r>
              <w:t>Компаси для визначення напрямку; інші навігаційні прилади та інструменти:</w:t>
            </w:r>
            <w:r>
              <w:br/>
              <w:t>- компаси для визначення напрямку:</w:t>
            </w:r>
            <w:r>
              <w:br/>
              <w:t>-- для цивільної авіації:</w:t>
            </w:r>
          </w:p>
        </w:tc>
        <w:tc>
          <w:tcPr>
            <w:tcW w:w="600" w:type="pct"/>
            <w:hideMark/>
          </w:tcPr>
          <w:p w:rsidR="00BC0C72" w:rsidRDefault="008D5CF6">
            <w:pPr>
              <w:pStyle w:val="a5"/>
              <w:jc w:val="center"/>
            </w:pPr>
            <w:bookmarkStart w:id="16698" w:name="71624"/>
            <w:bookmarkEnd w:id="16698"/>
            <w:r>
              <w:t> </w:t>
            </w:r>
          </w:p>
        </w:tc>
        <w:tc>
          <w:tcPr>
            <w:tcW w:w="550" w:type="pct"/>
            <w:hideMark/>
          </w:tcPr>
          <w:p w:rsidR="00BC0C72" w:rsidRDefault="008D5CF6">
            <w:pPr>
              <w:pStyle w:val="a5"/>
              <w:jc w:val="center"/>
            </w:pPr>
            <w:bookmarkStart w:id="16699" w:name="71625"/>
            <w:bookmarkEnd w:id="16699"/>
            <w:r>
              <w:t> </w:t>
            </w:r>
          </w:p>
        </w:tc>
      </w:tr>
      <w:tr w:rsidR="00BC0C72" w:rsidTr="00181458">
        <w:trPr>
          <w:divId w:val="1237204249"/>
        </w:trPr>
        <w:tc>
          <w:tcPr>
            <w:tcW w:w="900" w:type="pct"/>
            <w:hideMark/>
          </w:tcPr>
          <w:p w:rsidR="00BC0C72" w:rsidRDefault="008D5CF6">
            <w:pPr>
              <w:pStyle w:val="a5"/>
            </w:pPr>
            <w:bookmarkStart w:id="16700" w:name="71626"/>
            <w:bookmarkEnd w:id="16700"/>
            <w:r>
              <w:t> </w:t>
            </w:r>
          </w:p>
        </w:tc>
        <w:tc>
          <w:tcPr>
            <w:tcW w:w="2950" w:type="pct"/>
            <w:hideMark/>
          </w:tcPr>
          <w:p w:rsidR="00BC0C72" w:rsidRDefault="008D5CF6">
            <w:pPr>
              <w:pStyle w:val="a5"/>
            </w:pPr>
            <w:bookmarkStart w:id="16701" w:name="71627"/>
            <w:bookmarkEnd w:id="16701"/>
            <w:r>
              <w:t>компаси</w:t>
            </w:r>
          </w:p>
        </w:tc>
        <w:tc>
          <w:tcPr>
            <w:tcW w:w="600" w:type="pct"/>
            <w:hideMark/>
          </w:tcPr>
          <w:p w:rsidR="00BC0C72" w:rsidRDefault="008D5CF6">
            <w:pPr>
              <w:pStyle w:val="a5"/>
              <w:jc w:val="center"/>
            </w:pPr>
            <w:bookmarkStart w:id="16702" w:name="71628"/>
            <w:bookmarkEnd w:id="16702"/>
            <w:r>
              <w:t>- " -</w:t>
            </w:r>
          </w:p>
        </w:tc>
        <w:tc>
          <w:tcPr>
            <w:tcW w:w="550" w:type="pct"/>
            <w:hideMark/>
          </w:tcPr>
          <w:p w:rsidR="00BC0C72" w:rsidRDefault="008D5CF6">
            <w:pPr>
              <w:pStyle w:val="a5"/>
              <w:jc w:val="center"/>
            </w:pPr>
            <w:bookmarkStart w:id="16703" w:name="71629"/>
            <w:bookmarkEnd w:id="16703"/>
            <w:r>
              <w:t>100</w:t>
            </w:r>
          </w:p>
        </w:tc>
      </w:tr>
      <w:tr w:rsidR="00BC0C72" w:rsidTr="00181458">
        <w:trPr>
          <w:divId w:val="1237204249"/>
        </w:trPr>
        <w:tc>
          <w:tcPr>
            <w:tcW w:w="900" w:type="pct"/>
            <w:hideMark/>
          </w:tcPr>
          <w:p w:rsidR="00BC0C72" w:rsidRDefault="008D5CF6">
            <w:pPr>
              <w:pStyle w:val="a5"/>
            </w:pPr>
            <w:bookmarkStart w:id="16704" w:name="71630"/>
            <w:bookmarkEnd w:id="16704"/>
            <w:r>
              <w:t>9014 20 20 10</w:t>
            </w:r>
          </w:p>
        </w:tc>
        <w:tc>
          <w:tcPr>
            <w:tcW w:w="2950" w:type="pct"/>
            <w:hideMark/>
          </w:tcPr>
          <w:p w:rsidR="00BC0C72" w:rsidRDefault="008D5CF6">
            <w:pPr>
              <w:pStyle w:val="a5"/>
            </w:pPr>
            <w:bookmarkStart w:id="16705" w:name="71631"/>
            <w:bookmarkEnd w:id="16705"/>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для цивільної авіації:</w:t>
            </w:r>
          </w:p>
        </w:tc>
        <w:tc>
          <w:tcPr>
            <w:tcW w:w="600" w:type="pct"/>
            <w:hideMark/>
          </w:tcPr>
          <w:p w:rsidR="00BC0C72" w:rsidRDefault="008D5CF6">
            <w:pPr>
              <w:pStyle w:val="a5"/>
              <w:jc w:val="center"/>
            </w:pPr>
            <w:bookmarkStart w:id="16706" w:name="71632"/>
            <w:bookmarkEnd w:id="16706"/>
            <w:r>
              <w:t> </w:t>
            </w:r>
          </w:p>
        </w:tc>
        <w:tc>
          <w:tcPr>
            <w:tcW w:w="550" w:type="pct"/>
            <w:hideMark/>
          </w:tcPr>
          <w:p w:rsidR="00BC0C72" w:rsidRDefault="008D5CF6">
            <w:pPr>
              <w:pStyle w:val="a5"/>
              <w:jc w:val="center"/>
            </w:pPr>
            <w:bookmarkStart w:id="16707" w:name="71633"/>
            <w:bookmarkEnd w:id="16707"/>
            <w:r>
              <w:t> </w:t>
            </w:r>
          </w:p>
        </w:tc>
      </w:tr>
      <w:tr w:rsidR="00BC0C72" w:rsidTr="00181458">
        <w:trPr>
          <w:divId w:val="1237204249"/>
        </w:trPr>
        <w:tc>
          <w:tcPr>
            <w:tcW w:w="900" w:type="pct"/>
            <w:hideMark/>
          </w:tcPr>
          <w:p w:rsidR="00BC0C72" w:rsidRDefault="008D5CF6">
            <w:pPr>
              <w:pStyle w:val="a5"/>
            </w:pPr>
            <w:bookmarkStart w:id="16708" w:name="71634"/>
            <w:bookmarkEnd w:id="16708"/>
            <w:r>
              <w:t> </w:t>
            </w:r>
          </w:p>
        </w:tc>
        <w:tc>
          <w:tcPr>
            <w:tcW w:w="2950" w:type="pct"/>
            <w:hideMark/>
          </w:tcPr>
          <w:p w:rsidR="00BC0C72" w:rsidRDefault="008D5CF6">
            <w:pPr>
              <w:pStyle w:val="a5"/>
            </w:pPr>
            <w:bookmarkStart w:id="16709" w:name="71635"/>
            <w:bookmarkEnd w:id="16709"/>
            <w:r>
              <w:t>навігаційні системи</w:t>
            </w:r>
          </w:p>
        </w:tc>
        <w:tc>
          <w:tcPr>
            <w:tcW w:w="600" w:type="pct"/>
            <w:hideMark/>
          </w:tcPr>
          <w:p w:rsidR="00BC0C72" w:rsidRDefault="008D5CF6">
            <w:pPr>
              <w:pStyle w:val="a5"/>
              <w:jc w:val="center"/>
            </w:pPr>
            <w:bookmarkStart w:id="16710" w:name="71636"/>
            <w:bookmarkEnd w:id="16710"/>
            <w:r>
              <w:t>- " -</w:t>
            </w:r>
          </w:p>
        </w:tc>
        <w:tc>
          <w:tcPr>
            <w:tcW w:w="550" w:type="pct"/>
            <w:hideMark/>
          </w:tcPr>
          <w:p w:rsidR="00BC0C72" w:rsidRDefault="008D5CF6">
            <w:pPr>
              <w:pStyle w:val="a5"/>
              <w:jc w:val="center"/>
            </w:pPr>
            <w:bookmarkStart w:id="16711" w:name="71637"/>
            <w:bookmarkEnd w:id="16711"/>
            <w:r>
              <w:t>200</w:t>
            </w:r>
          </w:p>
        </w:tc>
      </w:tr>
      <w:tr w:rsidR="00BC0C72" w:rsidTr="00181458">
        <w:trPr>
          <w:divId w:val="1237204249"/>
        </w:trPr>
        <w:tc>
          <w:tcPr>
            <w:tcW w:w="900" w:type="pct"/>
            <w:hideMark/>
          </w:tcPr>
          <w:p w:rsidR="00BC0C72" w:rsidRDefault="008D5CF6">
            <w:pPr>
              <w:pStyle w:val="a5"/>
            </w:pPr>
            <w:bookmarkStart w:id="16712" w:name="71638"/>
            <w:bookmarkEnd w:id="16712"/>
            <w:r>
              <w:lastRenderedPageBreak/>
              <w:t>9014 20 20 90</w:t>
            </w:r>
          </w:p>
        </w:tc>
        <w:tc>
          <w:tcPr>
            <w:tcW w:w="2950" w:type="pct"/>
            <w:hideMark/>
          </w:tcPr>
          <w:p w:rsidR="00BC0C72" w:rsidRDefault="008D5CF6">
            <w:pPr>
              <w:pStyle w:val="a5"/>
            </w:pPr>
            <w:bookmarkStart w:id="16713" w:name="71639"/>
            <w:bookmarkEnd w:id="16713"/>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інші:</w:t>
            </w:r>
          </w:p>
        </w:tc>
        <w:tc>
          <w:tcPr>
            <w:tcW w:w="600" w:type="pct"/>
            <w:hideMark/>
          </w:tcPr>
          <w:p w:rsidR="00BC0C72" w:rsidRDefault="008D5CF6">
            <w:pPr>
              <w:pStyle w:val="a5"/>
              <w:jc w:val="center"/>
            </w:pPr>
            <w:bookmarkStart w:id="16714" w:name="71640"/>
            <w:bookmarkEnd w:id="16714"/>
            <w:r>
              <w:t> </w:t>
            </w:r>
          </w:p>
        </w:tc>
        <w:tc>
          <w:tcPr>
            <w:tcW w:w="550" w:type="pct"/>
            <w:hideMark/>
          </w:tcPr>
          <w:p w:rsidR="00BC0C72" w:rsidRDefault="008D5CF6">
            <w:pPr>
              <w:pStyle w:val="a5"/>
              <w:jc w:val="center"/>
            </w:pPr>
            <w:bookmarkStart w:id="16715" w:name="71641"/>
            <w:bookmarkEnd w:id="16715"/>
            <w:r>
              <w:t> </w:t>
            </w:r>
          </w:p>
        </w:tc>
      </w:tr>
      <w:tr w:rsidR="00BC0C72" w:rsidTr="00181458">
        <w:trPr>
          <w:divId w:val="1237204249"/>
        </w:trPr>
        <w:tc>
          <w:tcPr>
            <w:tcW w:w="900" w:type="pct"/>
            <w:hideMark/>
          </w:tcPr>
          <w:p w:rsidR="00BC0C72" w:rsidRDefault="008D5CF6">
            <w:pPr>
              <w:pStyle w:val="a5"/>
            </w:pPr>
            <w:bookmarkStart w:id="16716" w:name="71642"/>
            <w:bookmarkEnd w:id="16716"/>
            <w:r>
              <w:t> </w:t>
            </w:r>
          </w:p>
        </w:tc>
        <w:tc>
          <w:tcPr>
            <w:tcW w:w="2950" w:type="pct"/>
            <w:hideMark/>
          </w:tcPr>
          <w:p w:rsidR="00BC0C72" w:rsidRDefault="008D5CF6">
            <w:pPr>
              <w:pStyle w:val="a5"/>
            </w:pPr>
            <w:bookmarkStart w:id="16717" w:name="71643"/>
            <w:bookmarkEnd w:id="16717"/>
            <w:r>
              <w:t>навігаційні системи</w:t>
            </w:r>
          </w:p>
        </w:tc>
        <w:tc>
          <w:tcPr>
            <w:tcW w:w="600" w:type="pct"/>
            <w:hideMark/>
          </w:tcPr>
          <w:p w:rsidR="00BC0C72" w:rsidRDefault="008D5CF6">
            <w:pPr>
              <w:pStyle w:val="a5"/>
              <w:jc w:val="center"/>
            </w:pPr>
            <w:bookmarkStart w:id="16718" w:name="71644"/>
            <w:bookmarkEnd w:id="16718"/>
            <w:r>
              <w:t>- " -</w:t>
            </w:r>
          </w:p>
        </w:tc>
        <w:tc>
          <w:tcPr>
            <w:tcW w:w="550" w:type="pct"/>
            <w:hideMark/>
          </w:tcPr>
          <w:p w:rsidR="00BC0C72" w:rsidRDefault="008D5CF6">
            <w:pPr>
              <w:pStyle w:val="a5"/>
              <w:jc w:val="center"/>
            </w:pPr>
            <w:bookmarkStart w:id="16719" w:name="71645"/>
            <w:bookmarkEnd w:id="16719"/>
            <w:r>
              <w:t>200</w:t>
            </w:r>
          </w:p>
        </w:tc>
      </w:tr>
      <w:tr w:rsidR="00BC0C72" w:rsidTr="00181458">
        <w:trPr>
          <w:divId w:val="1237204249"/>
        </w:trPr>
        <w:tc>
          <w:tcPr>
            <w:tcW w:w="900" w:type="pct"/>
            <w:hideMark/>
          </w:tcPr>
          <w:p w:rsidR="00BC0C72" w:rsidRDefault="008D5CF6">
            <w:pPr>
              <w:pStyle w:val="a5"/>
            </w:pPr>
            <w:bookmarkStart w:id="16720" w:name="71646"/>
            <w:bookmarkEnd w:id="16720"/>
            <w:r>
              <w:t>9014 20 80 10</w:t>
            </w:r>
          </w:p>
        </w:tc>
        <w:tc>
          <w:tcPr>
            <w:tcW w:w="2950" w:type="pct"/>
            <w:hideMark/>
          </w:tcPr>
          <w:p w:rsidR="00BC0C72" w:rsidRDefault="008D5CF6">
            <w:pPr>
              <w:pStyle w:val="a5"/>
            </w:pPr>
            <w:bookmarkStart w:id="16721" w:name="71647"/>
            <w:bookmarkEnd w:id="16721"/>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для цивільної авіації:</w:t>
            </w:r>
          </w:p>
        </w:tc>
        <w:tc>
          <w:tcPr>
            <w:tcW w:w="600" w:type="pct"/>
            <w:hideMark/>
          </w:tcPr>
          <w:p w:rsidR="00BC0C72" w:rsidRDefault="008D5CF6">
            <w:pPr>
              <w:pStyle w:val="a5"/>
              <w:jc w:val="center"/>
            </w:pPr>
            <w:bookmarkStart w:id="16722" w:name="71648"/>
            <w:bookmarkEnd w:id="16722"/>
            <w:r>
              <w:t> </w:t>
            </w:r>
          </w:p>
        </w:tc>
        <w:tc>
          <w:tcPr>
            <w:tcW w:w="550" w:type="pct"/>
            <w:hideMark/>
          </w:tcPr>
          <w:p w:rsidR="00BC0C72" w:rsidRDefault="008D5CF6">
            <w:pPr>
              <w:pStyle w:val="a5"/>
              <w:jc w:val="center"/>
            </w:pPr>
            <w:bookmarkStart w:id="16723" w:name="71649"/>
            <w:bookmarkEnd w:id="16723"/>
            <w:r>
              <w:t> </w:t>
            </w:r>
          </w:p>
        </w:tc>
      </w:tr>
      <w:tr w:rsidR="00BC0C72" w:rsidTr="00181458">
        <w:trPr>
          <w:divId w:val="1237204249"/>
        </w:trPr>
        <w:tc>
          <w:tcPr>
            <w:tcW w:w="900" w:type="pct"/>
            <w:hideMark/>
          </w:tcPr>
          <w:p w:rsidR="00BC0C72" w:rsidRDefault="008D5CF6">
            <w:pPr>
              <w:pStyle w:val="a5"/>
            </w:pPr>
            <w:bookmarkStart w:id="16724" w:name="71650"/>
            <w:bookmarkEnd w:id="16724"/>
            <w:r>
              <w:t> </w:t>
            </w:r>
          </w:p>
        </w:tc>
        <w:tc>
          <w:tcPr>
            <w:tcW w:w="2950" w:type="pct"/>
            <w:hideMark/>
          </w:tcPr>
          <w:p w:rsidR="00BC0C72" w:rsidRDefault="008D5CF6">
            <w:pPr>
              <w:pStyle w:val="a5"/>
            </w:pPr>
            <w:bookmarkStart w:id="16725" w:name="71651"/>
            <w:bookmarkEnd w:id="16725"/>
            <w:r>
              <w:t>компаси для визначення напрямку, навігаційні прилади</w:t>
            </w:r>
          </w:p>
        </w:tc>
        <w:tc>
          <w:tcPr>
            <w:tcW w:w="600" w:type="pct"/>
            <w:hideMark/>
          </w:tcPr>
          <w:p w:rsidR="00BC0C72" w:rsidRDefault="008D5CF6">
            <w:pPr>
              <w:pStyle w:val="a5"/>
              <w:jc w:val="center"/>
            </w:pPr>
            <w:bookmarkStart w:id="16726" w:name="71652"/>
            <w:bookmarkEnd w:id="16726"/>
            <w:r>
              <w:t>- " -</w:t>
            </w:r>
          </w:p>
        </w:tc>
        <w:tc>
          <w:tcPr>
            <w:tcW w:w="550" w:type="pct"/>
            <w:hideMark/>
          </w:tcPr>
          <w:p w:rsidR="00BC0C72" w:rsidRDefault="008D5CF6">
            <w:pPr>
              <w:pStyle w:val="a5"/>
              <w:jc w:val="center"/>
            </w:pPr>
            <w:bookmarkStart w:id="16727" w:name="71653"/>
            <w:bookmarkEnd w:id="16727"/>
            <w:r>
              <w:t>100</w:t>
            </w:r>
          </w:p>
        </w:tc>
      </w:tr>
      <w:tr w:rsidR="00BC0C72" w:rsidTr="00181458">
        <w:trPr>
          <w:divId w:val="1237204249"/>
        </w:trPr>
        <w:tc>
          <w:tcPr>
            <w:tcW w:w="900" w:type="pct"/>
            <w:hideMark/>
          </w:tcPr>
          <w:p w:rsidR="00BC0C72" w:rsidRDefault="008D5CF6">
            <w:pPr>
              <w:pStyle w:val="a5"/>
            </w:pPr>
            <w:bookmarkStart w:id="16728" w:name="71654"/>
            <w:bookmarkEnd w:id="16728"/>
            <w:r>
              <w:t>9014 20 80 90</w:t>
            </w:r>
          </w:p>
        </w:tc>
        <w:tc>
          <w:tcPr>
            <w:tcW w:w="2950" w:type="pct"/>
            <w:hideMark/>
          </w:tcPr>
          <w:p w:rsidR="00BC0C72" w:rsidRDefault="008D5CF6">
            <w:pPr>
              <w:pStyle w:val="a5"/>
            </w:pPr>
            <w:bookmarkStart w:id="16729" w:name="71655"/>
            <w:bookmarkEnd w:id="16729"/>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інші:</w:t>
            </w:r>
          </w:p>
        </w:tc>
        <w:tc>
          <w:tcPr>
            <w:tcW w:w="600" w:type="pct"/>
            <w:hideMark/>
          </w:tcPr>
          <w:p w:rsidR="00BC0C72" w:rsidRDefault="008D5CF6">
            <w:pPr>
              <w:pStyle w:val="a5"/>
              <w:jc w:val="center"/>
            </w:pPr>
            <w:bookmarkStart w:id="16730" w:name="71656"/>
            <w:bookmarkEnd w:id="16730"/>
            <w:r>
              <w:t> </w:t>
            </w:r>
          </w:p>
        </w:tc>
        <w:tc>
          <w:tcPr>
            <w:tcW w:w="550" w:type="pct"/>
            <w:hideMark/>
          </w:tcPr>
          <w:p w:rsidR="00BC0C72" w:rsidRDefault="008D5CF6">
            <w:pPr>
              <w:pStyle w:val="a5"/>
              <w:jc w:val="center"/>
            </w:pPr>
            <w:bookmarkStart w:id="16731" w:name="71657"/>
            <w:bookmarkEnd w:id="16731"/>
            <w:r>
              <w:t> </w:t>
            </w:r>
          </w:p>
        </w:tc>
      </w:tr>
      <w:tr w:rsidR="00BC0C72" w:rsidTr="00181458">
        <w:trPr>
          <w:divId w:val="1237204249"/>
        </w:trPr>
        <w:tc>
          <w:tcPr>
            <w:tcW w:w="900" w:type="pct"/>
            <w:hideMark/>
          </w:tcPr>
          <w:p w:rsidR="00BC0C72" w:rsidRDefault="008D5CF6">
            <w:pPr>
              <w:pStyle w:val="a5"/>
            </w:pPr>
            <w:bookmarkStart w:id="16732" w:name="71658"/>
            <w:bookmarkEnd w:id="16732"/>
            <w:r>
              <w:t> </w:t>
            </w:r>
          </w:p>
        </w:tc>
        <w:tc>
          <w:tcPr>
            <w:tcW w:w="2950" w:type="pct"/>
            <w:hideMark/>
          </w:tcPr>
          <w:p w:rsidR="00BC0C72" w:rsidRDefault="008D5CF6">
            <w:pPr>
              <w:pStyle w:val="a5"/>
            </w:pPr>
            <w:bookmarkStart w:id="16733" w:name="71659"/>
            <w:bookmarkEnd w:id="16733"/>
            <w:r>
              <w:t>компаси для визначення напрямку, навігаційні прилади</w:t>
            </w:r>
          </w:p>
        </w:tc>
        <w:tc>
          <w:tcPr>
            <w:tcW w:w="600" w:type="pct"/>
            <w:hideMark/>
          </w:tcPr>
          <w:p w:rsidR="00BC0C72" w:rsidRDefault="008D5CF6">
            <w:pPr>
              <w:pStyle w:val="a5"/>
              <w:jc w:val="center"/>
            </w:pPr>
            <w:bookmarkStart w:id="16734" w:name="71660"/>
            <w:bookmarkEnd w:id="16734"/>
            <w:r>
              <w:t>штук</w:t>
            </w:r>
          </w:p>
        </w:tc>
        <w:tc>
          <w:tcPr>
            <w:tcW w:w="550" w:type="pct"/>
            <w:hideMark/>
          </w:tcPr>
          <w:p w:rsidR="00BC0C72" w:rsidRDefault="008D5CF6">
            <w:pPr>
              <w:pStyle w:val="a5"/>
              <w:jc w:val="center"/>
            </w:pPr>
            <w:bookmarkStart w:id="16735" w:name="71661"/>
            <w:bookmarkEnd w:id="16735"/>
            <w:r>
              <w:t>100</w:t>
            </w:r>
          </w:p>
        </w:tc>
      </w:tr>
      <w:tr w:rsidR="00BC0C72" w:rsidTr="00181458">
        <w:trPr>
          <w:divId w:val="1237204249"/>
        </w:trPr>
        <w:tc>
          <w:tcPr>
            <w:tcW w:w="900" w:type="pct"/>
            <w:hideMark/>
          </w:tcPr>
          <w:p w:rsidR="00BC0C72" w:rsidRDefault="008D5CF6">
            <w:pPr>
              <w:pStyle w:val="a5"/>
            </w:pPr>
            <w:bookmarkStart w:id="16736" w:name="71662"/>
            <w:bookmarkEnd w:id="16736"/>
            <w:r>
              <w:t>9014 80 00 00</w:t>
            </w:r>
          </w:p>
        </w:tc>
        <w:tc>
          <w:tcPr>
            <w:tcW w:w="2950" w:type="pct"/>
            <w:hideMark/>
          </w:tcPr>
          <w:p w:rsidR="00BC0C72" w:rsidRDefault="008D5CF6">
            <w:pPr>
              <w:pStyle w:val="a5"/>
            </w:pPr>
            <w:bookmarkStart w:id="16737" w:name="71663"/>
            <w:bookmarkEnd w:id="16737"/>
            <w:r>
              <w:t>Компаси для визначення напрямку; інші навігаційні прилади та інструменти:</w:t>
            </w:r>
            <w:r>
              <w:br/>
              <w:t>- інші прилади та інструменти:</w:t>
            </w:r>
          </w:p>
        </w:tc>
        <w:tc>
          <w:tcPr>
            <w:tcW w:w="600" w:type="pct"/>
            <w:hideMark/>
          </w:tcPr>
          <w:p w:rsidR="00BC0C72" w:rsidRDefault="008D5CF6">
            <w:pPr>
              <w:pStyle w:val="a5"/>
              <w:jc w:val="center"/>
            </w:pPr>
            <w:bookmarkStart w:id="16738" w:name="71664"/>
            <w:bookmarkEnd w:id="16738"/>
            <w:r>
              <w:t> </w:t>
            </w:r>
          </w:p>
        </w:tc>
        <w:tc>
          <w:tcPr>
            <w:tcW w:w="550" w:type="pct"/>
            <w:hideMark/>
          </w:tcPr>
          <w:p w:rsidR="00BC0C72" w:rsidRDefault="008D5CF6">
            <w:pPr>
              <w:pStyle w:val="a5"/>
              <w:jc w:val="center"/>
            </w:pPr>
            <w:bookmarkStart w:id="16739" w:name="71665"/>
            <w:bookmarkEnd w:id="16739"/>
            <w:r>
              <w:t> </w:t>
            </w:r>
          </w:p>
        </w:tc>
      </w:tr>
      <w:tr w:rsidR="00BC0C72" w:rsidTr="00181458">
        <w:trPr>
          <w:divId w:val="1237204249"/>
        </w:trPr>
        <w:tc>
          <w:tcPr>
            <w:tcW w:w="900" w:type="pct"/>
            <w:hideMark/>
          </w:tcPr>
          <w:p w:rsidR="00BC0C72" w:rsidRDefault="008D5CF6">
            <w:pPr>
              <w:pStyle w:val="a5"/>
            </w:pPr>
            <w:bookmarkStart w:id="16740" w:name="71666"/>
            <w:bookmarkEnd w:id="16740"/>
            <w:r>
              <w:t> </w:t>
            </w:r>
          </w:p>
        </w:tc>
        <w:tc>
          <w:tcPr>
            <w:tcW w:w="2950" w:type="pct"/>
            <w:hideMark/>
          </w:tcPr>
          <w:p w:rsidR="00BC0C72" w:rsidRDefault="008D5CF6">
            <w:pPr>
              <w:pStyle w:val="a5"/>
            </w:pPr>
            <w:bookmarkStart w:id="16741" w:name="71667"/>
            <w:bookmarkEnd w:id="16741"/>
            <w:r>
              <w:t>компаси для визначення напрямку, навігаційні прилади</w:t>
            </w:r>
          </w:p>
        </w:tc>
        <w:tc>
          <w:tcPr>
            <w:tcW w:w="600" w:type="pct"/>
            <w:hideMark/>
          </w:tcPr>
          <w:p w:rsidR="00BC0C72" w:rsidRDefault="008D5CF6">
            <w:pPr>
              <w:pStyle w:val="a5"/>
              <w:jc w:val="center"/>
            </w:pPr>
            <w:bookmarkStart w:id="16742" w:name="71668"/>
            <w:bookmarkEnd w:id="16742"/>
            <w:r>
              <w:t>- " -</w:t>
            </w:r>
          </w:p>
        </w:tc>
        <w:tc>
          <w:tcPr>
            <w:tcW w:w="550" w:type="pct"/>
            <w:hideMark/>
          </w:tcPr>
          <w:p w:rsidR="00BC0C72" w:rsidRDefault="008D5CF6">
            <w:pPr>
              <w:pStyle w:val="a5"/>
              <w:jc w:val="center"/>
            </w:pPr>
            <w:bookmarkStart w:id="16743" w:name="71669"/>
            <w:bookmarkEnd w:id="16743"/>
            <w:r>
              <w:t>100</w:t>
            </w:r>
          </w:p>
        </w:tc>
      </w:tr>
      <w:tr w:rsidR="00BC0C72" w:rsidTr="00181458">
        <w:trPr>
          <w:divId w:val="1237204249"/>
        </w:trPr>
        <w:tc>
          <w:tcPr>
            <w:tcW w:w="900" w:type="pct"/>
            <w:hideMark/>
          </w:tcPr>
          <w:p w:rsidR="00BC0C72" w:rsidRDefault="008D5CF6">
            <w:pPr>
              <w:pStyle w:val="a5"/>
            </w:pPr>
            <w:bookmarkStart w:id="16744" w:name="71670"/>
            <w:bookmarkEnd w:id="16744"/>
            <w:r>
              <w:t>9014 90 00 10</w:t>
            </w:r>
          </w:p>
        </w:tc>
        <w:tc>
          <w:tcPr>
            <w:tcW w:w="2950" w:type="pct"/>
            <w:hideMark/>
          </w:tcPr>
          <w:p w:rsidR="00BC0C72" w:rsidRDefault="008D5CF6">
            <w:pPr>
              <w:pStyle w:val="a5"/>
            </w:pPr>
            <w:bookmarkStart w:id="16745" w:name="71671"/>
            <w:bookmarkEnd w:id="16745"/>
            <w:r>
              <w:t>Компаси для визначення напрямку; інші навігаційні прилади та інструменти:</w:t>
            </w:r>
            <w:r>
              <w:br/>
              <w:t>- частини і приладдя:</w:t>
            </w:r>
            <w:r>
              <w:br/>
              <w:t>-- до приладів та апаратів товарної категорії 9014 10 00 та товарної підпозиції 9014 20, для цивільної авіації:</w:t>
            </w:r>
          </w:p>
        </w:tc>
        <w:tc>
          <w:tcPr>
            <w:tcW w:w="600" w:type="pct"/>
            <w:hideMark/>
          </w:tcPr>
          <w:p w:rsidR="00BC0C72" w:rsidRDefault="008D5CF6">
            <w:pPr>
              <w:pStyle w:val="a5"/>
              <w:jc w:val="center"/>
            </w:pPr>
            <w:bookmarkStart w:id="16746" w:name="71672"/>
            <w:bookmarkEnd w:id="16746"/>
            <w:r>
              <w:t> </w:t>
            </w:r>
          </w:p>
        </w:tc>
        <w:tc>
          <w:tcPr>
            <w:tcW w:w="550" w:type="pct"/>
            <w:hideMark/>
          </w:tcPr>
          <w:p w:rsidR="00BC0C72" w:rsidRDefault="008D5CF6">
            <w:pPr>
              <w:pStyle w:val="a5"/>
              <w:jc w:val="center"/>
            </w:pPr>
            <w:bookmarkStart w:id="16747" w:name="71673"/>
            <w:bookmarkEnd w:id="16747"/>
            <w:r>
              <w:t> </w:t>
            </w:r>
          </w:p>
        </w:tc>
      </w:tr>
      <w:tr w:rsidR="00BC0C72" w:rsidTr="00181458">
        <w:trPr>
          <w:divId w:val="1237204249"/>
        </w:trPr>
        <w:tc>
          <w:tcPr>
            <w:tcW w:w="900" w:type="pct"/>
            <w:hideMark/>
          </w:tcPr>
          <w:p w:rsidR="00BC0C72" w:rsidRDefault="008D5CF6">
            <w:pPr>
              <w:pStyle w:val="a5"/>
            </w:pPr>
            <w:bookmarkStart w:id="16748" w:name="71674"/>
            <w:bookmarkEnd w:id="16748"/>
            <w:r>
              <w:t> </w:t>
            </w:r>
          </w:p>
        </w:tc>
        <w:tc>
          <w:tcPr>
            <w:tcW w:w="2950" w:type="pct"/>
            <w:hideMark/>
          </w:tcPr>
          <w:p w:rsidR="00BC0C72" w:rsidRDefault="008D5CF6">
            <w:pPr>
              <w:pStyle w:val="a5"/>
            </w:pPr>
            <w:bookmarkStart w:id="16749" w:name="71675"/>
            <w:bookmarkEnd w:id="16749"/>
            <w:r>
              <w:t>частини навігаційних приладів</w:t>
            </w:r>
          </w:p>
        </w:tc>
        <w:tc>
          <w:tcPr>
            <w:tcW w:w="600" w:type="pct"/>
            <w:hideMark/>
          </w:tcPr>
          <w:p w:rsidR="00BC0C72" w:rsidRDefault="008D5CF6">
            <w:pPr>
              <w:pStyle w:val="a5"/>
              <w:jc w:val="center"/>
            </w:pPr>
            <w:bookmarkStart w:id="16750" w:name="71676"/>
            <w:bookmarkEnd w:id="16750"/>
            <w:r>
              <w:t>- " -</w:t>
            </w:r>
          </w:p>
        </w:tc>
        <w:tc>
          <w:tcPr>
            <w:tcW w:w="550" w:type="pct"/>
            <w:hideMark/>
          </w:tcPr>
          <w:p w:rsidR="00BC0C72" w:rsidRDefault="008D5CF6">
            <w:pPr>
              <w:pStyle w:val="a5"/>
              <w:jc w:val="center"/>
            </w:pPr>
            <w:bookmarkStart w:id="16751" w:name="71677"/>
            <w:bookmarkEnd w:id="16751"/>
            <w:r>
              <w:t>200</w:t>
            </w:r>
          </w:p>
        </w:tc>
      </w:tr>
      <w:tr w:rsidR="00BC0C72" w:rsidTr="00181458">
        <w:trPr>
          <w:divId w:val="1237204249"/>
        </w:trPr>
        <w:tc>
          <w:tcPr>
            <w:tcW w:w="900" w:type="pct"/>
            <w:hideMark/>
          </w:tcPr>
          <w:p w:rsidR="00BC0C72" w:rsidRDefault="008D5CF6">
            <w:pPr>
              <w:pStyle w:val="a5"/>
            </w:pPr>
            <w:bookmarkStart w:id="16752" w:name="71678"/>
            <w:bookmarkEnd w:id="16752"/>
            <w:r>
              <w:t>9014 90 00 90</w:t>
            </w:r>
          </w:p>
        </w:tc>
        <w:tc>
          <w:tcPr>
            <w:tcW w:w="2950" w:type="pct"/>
            <w:hideMark/>
          </w:tcPr>
          <w:p w:rsidR="00BC0C72" w:rsidRDefault="008D5CF6">
            <w:pPr>
              <w:pStyle w:val="a5"/>
            </w:pPr>
            <w:bookmarkStart w:id="16753" w:name="71679"/>
            <w:bookmarkEnd w:id="16753"/>
            <w:r>
              <w:t>Компаси для визначення напрямку; інші навігаційні прилади та інструменти:</w:t>
            </w:r>
            <w:r>
              <w:br/>
              <w:t>- частини і приладдя:</w:t>
            </w:r>
            <w:r>
              <w:br/>
              <w:t>-- інші</w:t>
            </w:r>
          </w:p>
        </w:tc>
        <w:tc>
          <w:tcPr>
            <w:tcW w:w="600" w:type="pct"/>
            <w:hideMark/>
          </w:tcPr>
          <w:p w:rsidR="00BC0C72" w:rsidRDefault="008D5CF6">
            <w:pPr>
              <w:pStyle w:val="a5"/>
              <w:jc w:val="center"/>
            </w:pPr>
            <w:bookmarkStart w:id="16754" w:name="71680"/>
            <w:bookmarkEnd w:id="16754"/>
            <w:r>
              <w:t> </w:t>
            </w:r>
          </w:p>
        </w:tc>
        <w:tc>
          <w:tcPr>
            <w:tcW w:w="550" w:type="pct"/>
            <w:hideMark/>
          </w:tcPr>
          <w:p w:rsidR="00BC0C72" w:rsidRDefault="008D5CF6">
            <w:pPr>
              <w:pStyle w:val="a5"/>
              <w:jc w:val="center"/>
            </w:pPr>
            <w:bookmarkStart w:id="16755" w:name="71681"/>
            <w:bookmarkEnd w:id="16755"/>
            <w:r>
              <w:t> </w:t>
            </w:r>
          </w:p>
        </w:tc>
      </w:tr>
      <w:tr w:rsidR="00BC0C72" w:rsidTr="00181458">
        <w:trPr>
          <w:divId w:val="1237204249"/>
        </w:trPr>
        <w:tc>
          <w:tcPr>
            <w:tcW w:w="900" w:type="pct"/>
            <w:hideMark/>
          </w:tcPr>
          <w:p w:rsidR="00BC0C72" w:rsidRDefault="008D5CF6">
            <w:pPr>
              <w:pStyle w:val="a5"/>
            </w:pPr>
            <w:bookmarkStart w:id="16756" w:name="71682"/>
            <w:bookmarkEnd w:id="16756"/>
            <w:r>
              <w:t> </w:t>
            </w:r>
          </w:p>
        </w:tc>
        <w:tc>
          <w:tcPr>
            <w:tcW w:w="2950" w:type="pct"/>
            <w:hideMark/>
          </w:tcPr>
          <w:p w:rsidR="00BC0C72" w:rsidRDefault="008D5CF6">
            <w:pPr>
              <w:pStyle w:val="a5"/>
            </w:pPr>
            <w:bookmarkStart w:id="16757" w:name="71683"/>
            <w:bookmarkEnd w:id="16757"/>
            <w:r>
              <w:t>частини навігаційних приладів</w:t>
            </w:r>
          </w:p>
        </w:tc>
        <w:tc>
          <w:tcPr>
            <w:tcW w:w="600" w:type="pct"/>
            <w:hideMark/>
          </w:tcPr>
          <w:p w:rsidR="00BC0C72" w:rsidRDefault="008D5CF6">
            <w:pPr>
              <w:pStyle w:val="a5"/>
              <w:jc w:val="center"/>
            </w:pPr>
            <w:bookmarkStart w:id="16758" w:name="71684"/>
            <w:bookmarkEnd w:id="16758"/>
            <w:r>
              <w:t>- " -</w:t>
            </w:r>
          </w:p>
        </w:tc>
        <w:tc>
          <w:tcPr>
            <w:tcW w:w="550" w:type="pct"/>
            <w:hideMark/>
          </w:tcPr>
          <w:p w:rsidR="00BC0C72" w:rsidRDefault="008D5CF6">
            <w:pPr>
              <w:pStyle w:val="a5"/>
              <w:jc w:val="center"/>
            </w:pPr>
            <w:bookmarkStart w:id="16759" w:name="71685"/>
            <w:bookmarkEnd w:id="16759"/>
            <w:r>
              <w:t>40</w:t>
            </w:r>
          </w:p>
        </w:tc>
      </w:tr>
      <w:tr w:rsidR="00BC0C72" w:rsidTr="00181458">
        <w:trPr>
          <w:divId w:val="1237204249"/>
        </w:trPr>
        <w:tc>
          <w:tcPr>
            <w:tcW w:w="900" w:type="pct"/>
            <w:hideMark/>
          </w:tcPr>
          <w:p w:rsidR="00BC0C72" w:rsidRDefault="008D5CF6">
            <w:pPr>
              <w:pStyle w:val="a5"/>
            </w:pPr>
            <w:bookmarkStart w:id="16760" w:name="71686"/>
            <w:bookmarkEnd w:id="16760"/>
            <w:r>
              <w:t>9020 00 00 00</w:t>
            </w:r>
          </w:p>
        </w:tc>
        <w:tc>
          <w:tcPr>
            <w:tcW w:w="2950" w:type="pct"/>
            <w:hideMark/>
          </w:tcPr>
          <w:p w:rsidR="00BC0C72" w:rsidRDefault="008D5CF6">
            <w:pPr>
              <w:pStyle w:val="a5"/>
            </w:pPr>
            <w:bookmarkStart w:id="16761" w:name="71687"/>
            <w:bookmarkEnd w:id="16761"/>
            <w:r>
              <w:t>Інша апаратура дихальна та газові маски, за винятком захисних масок без механічних частин і змінних фільтрів:</w:t>
            </w:r>
          </w:p>
        </w:tc>
        <w:tc>
          <w:tcPr>
            <w:tcW w:w="600" w:type="pct"/>
            <w:hideMark/>
          </w:tcPr>
          <w:p w:rsidR="00BC0C72" w:rsidRDefault="008D5CF6">
            <w:pPr>
              <w:pStyle w:val="a5"/>
              <w:jc w:val="center"/>
            </w:pPr>
            <w:bookmarkStart w:id="16762" w:name="71688"/>
            <w:bookmarkEnd w:id="16762"/>
            <w:r>
              <w:t> </w:t>
            </w:r>
          </w:p>
        </w:tc>
        <w:tc>
          <w:tcPr>
            <w:tcW w:w="550" w:type="pct"/>
            <w:hideMark/>
          </w:tcPr>
          <w:p w:rsidR="00BC0C72" w:rsidRDefault="008D5CF6">
            <w:pPr>
              <w:pStyle w:val="a5"/>
              <w:jc w:val="center"/>
            </w:pPr>
            <w:bookmarkStart w:id="16763" w:name="71689"/>
            <w:bookmarkEnd w:id="16763"/>
            <w:r>
              <w:t> </w:t>
            </w:r>
          </w:p>
        </w:tc>
      </w:tr>
      <w:tr w:rsidR="00BC0C72" w:rsidTr="00181458">
        <w:trPr>
          <w:divId w:val="1237204249"/>
        </w:trPr>
        <w:tc>
          <w:tcPr>
            <w:tcW w:w="900" w:type="pct"/>
            <w:hideMark/>
          </w:tcPr>
          <w:p w:rsidR="00BC0C72" w:rsidRDefault="008D5CF6">
            <w:pPr>
              <w:pStyle w:val="a5"/>
            </w:pPr>
            <w:bookmarkStart w:id="16764" w:name="71690"/>
            <w:bookmarkEnd w:id="16764"/>
            <w:r>
              <w:t> </w:t>
            </w:r>
          </w:p>
        </w:tc>
        <w:tc>
          <w:tcPr>
            <w:tcW w:w="2950" w:type="pct"/>
            <w:hideMark/>
          </w:tcPr>
          <w:p w:rsidR="00BC0C72" w:rsidRDefault="008D5CF6">
            <w:pPr>
              <w:pStyle w:val="a5"/>
            </w:pPr>
            <w:bookmarkStart w:id="16765" w:name="71691"/>
            <w:bookmarkEnd w:id="16765"/>
            <w:r>
              <w:t>кисневі блоки</w:t>
            </w:r>
          </w:p>
        </w:tc>
        <w:tc>
          <w:tcPr>
            <w:tcW w:w="600" w:type="pct"/>
            <w:hideMark/>
          </w:tcPr>
          <w:p w:rsidR="00BC0C72" w:rsidRDefault="008D5CF6">
            <w:pPr>
              <w:pStyle w:val="a5"/>
              <w:jc w:val="center"/>
            </w:pPr>
            <w:bookmarkStart w:id="16766" w:name="71692"/>
            <w:bookmarkEnd w:id="16766"/>
            <w:r>
              <w:t>- " -</w:t>
            </w:r>
          </w:p>
        </w:tc>
        <w:tc>
          <w:tcPr>
            <w:tcW w:w="550" w:type="pct"/>
            <w:hideMark/>
          </w:tcPr>
          <w:p w:rsidR="00BC0C72" w:rsidRDefault="008D5CF6">
            <w:pPr>
              <w:pStyle w:val="a5"/>
              <w:jc w:val="center"/>
            </w:pPr>
            <w:bookmarkStart w:id="16767" w:name="71693"/>
            <w:bookmarkEnd w:id="16767"/>
            <w:r>
              <w:t>200</w:t>
            </w:r>
          </w:p>
        </w:tc>
      </w:tr>
      <w:tr w:rsidR="00BC0C72" w:rsidTr="00181458">
        <w:trPr>
          <w:divId w:val="1237204249"/>
        </w:trPr>
        <w:tc>
          <w:tcPr>
            <w:tcW w:w="900" w:type="pct"/>
            <w:hideMark/>
          </w:tcPr>
          <w:p w:rsidR="00BC0C72" w:rsidRDefault="008D5CF6">
            <w:pPr>
              <w:pStyle w:val="a5"/>
            </w:pPr>
            <w:bookmarkStart w:id="16768" w:name="71694"/>
            <w:bookmarkEnd w:id="16768"/>
            <w:r>
              <w:t> </w:t>
            </w:r>
          </w:p>
        </w:tc>
        <w:tc>
          <w:tcPr>
            <w:tcW w:w="2950" w:type="pct"/>
            <w:hideMark/>
          </w:tcPr>
          <w:p w:rsidR="00BC0C72" w:rsidRDefault="008D5CF6">
            <w:pPr>
              <w:pStyle w:val="a5"/>
            </w:pPr>
            <w:bookmarkStart w:id="16769" w:name="71695"/>
            <w:bookmarkEnd w:id="16769"/>
            <w:r>
              <w:t>маски</w:t>
            </w:r>
          </w:p>
        </w:tc>
        <w:tc>
          <w:tcPr>
            <w:tcW w:w="600" w:type="pct"/>
            <w:hideMark/>
          </w:tcPr>
          <w:p w:rsidR="00BC0C72" w:rsidRDefault="008D5CF6">
            <w:pPr>
              <w:pStyle w:val="a5"/>
              <w:jc w:val="center"/>
            </w:pPr>
            <w:bookmarkStart w:id="16770" w:name="71696"/>
            <w:bookmarkEnd w:id="16770"/>
            <w:r>
              <w:t>- " -</w:t>
            </w:r>
          </w:p>
        </w:tc>
        <w:tc>
          <w:tcPr>
            <w:tcW w:w="550" w:type="pct"/>
            <w:hideMark/>
          </w:tcPr>
          <w:p w:rsidR="00BC0C72" w:rsidRDefault="008D5CF6">
            <w:pPr>
              <w:pStyle w:val="a5"/>
              <w:jc w:val="center"/>
            </w:pPr>
            <w:bookmarkStart w:id="16771" w:name="71697"/>
            <w:bookmarkEnd w:id="16771"/>
            <w:r>
              <w:t>200</w:t>
            </w:r>
          </w:p>
        </w:tc>
      </w:tr>
      <w:tr w:rsidR="00BC0C72" w:rsidTr="00181458">
        <w:trPr>
          <w:divId w:val="1237204249"/>
        </w:trPr>
        <w:tc>
          <w:tcPr>
            <w:tcW w:w="900" w:type="pct"/>
            <w:hideMark/>
          </w:tcPr>
          <w:p w:rsidR="00BC0C72" w:rsidRDefault="008D5CF6">
            <w:pPr>
              <w:pStyle w:val="a5"/>
            </w:pPr>
            <w:bookmarkStart w:id="16772" w:name="71698"/>
            <w:bookmarkEnd w:id="16772"/>
            <w:r>
              <w:t>9025 11 80 10</w:t>
            </w:r>
          </w:p>
        </w:tc>
        <w:tc>
          <w:tcPr>
            <w:tcW w:w="2950" w:type="pct"/>
            <w:hideMark/>
          </w:tcPr>
          <w:p w:rsidR="00BC0C72" w:rsidRDefault="008D5CF6">
            <w:pPr>
              <w:pStyle w:val="a5"/>
            </w:pPr>
            <w:bookmarkStart w:id="16773" w:name="71699"/>
            <w:bookmarkEnd w:id="16773"/>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рідинні, безпосереднього зчитування:</w:t>
            </w:r>
            <w:r>
              <w:br/>
              <w:t>--- інші:</w:t>
            </w:r>
            <w:r>
              <w:br/>
              <w:t>---- для цивільної авіації:</w:t>
            </w:r>
          </w:p>
        </w:tc>
        <w:tc>
          <w:tcPr>
            <w:tcW w:w="600" w:type="pct"/>
            <w:hideMark/>
          </w:tcPr>
          <w:p w:rsidR="00BC0C72" w:rsidRDefault="008D5CF6">
            <w:pPr>
              <w:pStyle w:val="a5"/>
              <w:jc w:val="center"/>
            </w:pPr>
            <w:bookmarkStart w:id="16774" w:name="71700"/>
            <w:bookmarkEnd w:id="16774"/>
            <w:r>
              <w:t> </w:t>
            </w:r>
          </w:p>
        </w:tc>
        <w:tc>
          <w:tcPr>
            <w:tcW w:w="550" w:type="pct"/>
            <w:hideMark/>
          </w:tcPr>
          <w:p w:rsidR="00BC0C72" w:rsidRDefault="008D5CF6">
            <w:pPr>
              <w:pStyle w:val="a5"/>
              <w:jc w:val="center"/>
            </w:pPr>
            <w:bookmarkStart w:id="16775" w:name="71701"/>
            <w:bookmarkEnd w:id="16775"/>
            <w:r>
              <w:t> </w:t>
            </w:r>
          </w:p>
        </w:tc>
      </w:tr>
      <w:tr w:rsidR="00BC0C72" w:rsidTr="00181458">
        <w:trPr>
          <w:divId w:val="1237204249"/>
        </w:trPr>
        <w:tc>
          <w:tcPr>
            <w:tcW w:w="900" w:type="pct"/>
            <w:hideMark/>
          </w:tcPr>
          <w:p w:rsidR="00BC0C72" w:rsidRDefault="008D5CF6">
            <w:pPr>
              <w:pStyle w:val="a5"/>
            </w:pPr>
            <w:bookmarkStart w:id="16776" w:name="71702"/>
            <w:bookmarkEnd w:id="16776"/>
            <w:r>
              <w:lastRenderedPageBreak/>
              <w:t> </w:t>
            </w:r>
          </w:p>
        </w:tc>
        <w:tc>
          <w:tcPr>
            <w:tcW w:w="2950" w:type="pct"/>
            <w:hideMark/>
          </w:tcPr>
          <w:p w:rsidR="00BC0C72" w:rsidRDefault="008D5CF6">
            <w:pPr>
              <w:pStyle w:val="a5"/>
            </w:pPr>
            <w:bookmarkStart w:id="16777" w:name="71703"/>
            <w:bookmarkEnd w:id="16777"/>
            <w:r>
              <w:t>термометри та пірометри</w:t>
            </w:r>
          </w:p>
        </w:tc>
        <w:tc>
          <w:tcPr>
            <w:tcW w:w="600" w:type="pct"/>
            <w:hideMark/>
          </w:tcPr>
          <w:p w:rsidR="00BC0C72" w:rsidRDefault="008D5CF6">
            <w:pPr>
              <w:pStyle w:val="a5"/>
              <w:jc w:val="center"/>
            </w:pPr>
            <w:bookmarkStart w:id="16778" w:name="71704"/>
            <w:bookmarkEnd w:id="16778"/>
            <w:r>
              <w:t>- " -</w:t>
            </w:r>
          </w:p>
        </w:tc>
        <w:tc>
          <w:tcPr>
            <w:tcW w:w="550" w:type="pct"/>
            <w:hideMark/>
          </w:tcPr>
          <w:p w:rsidR="00BC0C72" w:rsidRDefault="008D5CF6">
            <w:pPr>
              <w:pStyle w:val="a5"/>
              <w:jc w:val="center"/>
            </w:pPr>
            <w:bookmarkStart w:id="16779" w:name="71705"/>
            <w:bookmarkEnd w:id="16779"/>
            <w:r>
              <w:t>1000</w:t>
            </w:r>
          </w:p>
        </w:tc>
      </w:tr>
      <w:tr w:rsidR="00BC0C72" w:rsidTr="00181458">
        <w:trPr>
          <w:divId w:val="1237204249"/>
        </w:trPr>
        <w:tc>
          <w:tcPr>
            <w:tcW w:w="900" w:type="pct"/>
            <w:hideMark/>
          </w:tcPr>
          <w:p w:rsidR="00BC0C72" w:rsidRDefault="008D5CF6">
            <w:pPr>
              <w:pStyle w:val="a5"/>
            </w:pPr>
            <w:bookmarkStart w:id="16780" w:name="71706"/>
            <w:bookmarkEnd w:id="16780"/>
            <w:r>
              <w:t>9025 19 20 10</w:t>
            </w:r>
          </w:p>
        </w:tc>
        <w:tc>
          <w:tcPr>
            <w:tcW w:w="2950" w:type="pct"/>
            <w:hideMark/>
          </w:tcPr>
          <w:p w:rsidR="00BC0C72" w:rsidRDefault="008D5CF6">
            <w:pPr>
              <w:pStyle w:val="a5"/>
            </w:pPr>
            <w:bookmarkStart w:id="16781" w:name="71707"/>
            <w:bookmarkEnd w:id="16781"/>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r>
              <w:br/>
              <w:t>--- електронні:</w:t>
            </w:r>
            <w:r>
              <w:br/>
              <w:t>---- для цивільної авіації:</w:t>
            </w:r>
          </w:p>
        </w:tc>
        <w:tc>
          <w:tcPr>
            <w:tcW w:w="600" w:type="pct"/>
            <w:hideMark/>
          </w:tcPr>
          <w:p w:rsidR="00BC0C72" w:rsidRDefault="008D5CF6">
            <w:pPr>
              <w:pStyle w:val="a5"/>
              <w:jc w:val="center"/>
            </w:pPr>
            <w:bookmarkStart w:id="16782" w:name="71708"/>
            <w:bookmarkEnd w:id="16782"/>
            <w:r>
              <w:t> </w:t>
            </w:r>
          </w:p>
        </w:tc>
        <w:tc>
          <w:tcPr>
            <w:tcW w:w="550" w:type="pct"/>
            <w:hideMark/>
          </w:tcPr>
          <w:p w:rsidR="00BC0C72" w:rsidRDefault="008D5CF6">
            <w:pPr>
              <w:pStyle w:val="a5"/>
              <w:jc w:val="center"/>
            </w:pPr>
            <w:bookmarkStart w:id="16783" w:name="71709"/>
            <w:bookmarkEnd w:id="16783"/>
            <w:r>
              <w:t> </w:t>
            </w:r>
          </w:p>
        </w:tc>
      </w:tr>
      <w:tr w:rsidR="00BC0C72" w:rsidTr="00181458">
        <w:trPr>
          <w:divId w:val="1237204249"/>
        </w:trPr>
        <w:tc>
          <w:tcPr>
            <w:tcW w:w="900" w:type="pct"/>
            <w:hideMark/>
          </w:tcPr>
          <w:p w:rsidR="00BC0C72" w:rsidRDefault="008D5CF6">
            <w:pPr>
              <w:pStyle w:val="a5"/>
            </w:pPr>
            <w:bookmarkStart w:id="16784" w:name="71710"/>
            <w:bookmarkEnd w:id="16784"/>
            <w:r>
              <w:t> </w:t>
            </w:r>
          </w:p>
        </w:tc>
        <w:tc>
          <w:tcPr>
            <w:tcW w:w="2950" w:type="pct"/>
            <w:hideMark/>
          </w:tcPr>
          <w:p w:rsidR="00BC0C72" w:rsidRDefault="008D5CF6">
            <w:pPr>
              <w:pStyle w:val="a5"/>
            </w:pPr>
            <w:bookmarkStart w:id="16785" w:name="71711"/>
            <w:bookmarkEnd w:id="16785"/>
            <w:r>
              <w:t>термометри та пірометри</w:t>
            </w:r>
          </w:p>
        </w:tc>
        <w:tc>
          <w:tcPr>
            <w:tcW w:w="600" w:type="pct"/>
            <w:hideMark/>
          </w:tcPr>
          <w:p w:rsidR="00BC0C72" w:rsidRDefault="008D5CF6">
            <w:pPr>
              <w:pStyle w:val="a5"/>
              <w:jc w:val="center"/>
            </w:pPr>
            <w:bookmarkStart w:id="16786" w:name="71712"/>
            <w:bookmarkEnd w:id="16786"/>
            <w:r>
              <w:t>штук</w:t>
            </w:r>
          </w:p>
        </w:tc>
        <w:tc>
          <w:tcPr>
            <w:tcW w:w="550" w:type="pct"/>
            <w:hideMark/>
          </w:tcPr>
          <w:p w:rsidR="00BC0C72" w:rsidRDefault="008D5CF6">
            <w:pPr>
              <w:pStyle w:val="a5"/>
              <w:jc w:val="center"/>
            </w:pPr>
            <w:bookmarkStart w:id="16787" w:name="71713"/>
            <w:bookmarkEnd w:id="16787"/>
            <w:r>
              <w:t>1000</w:t>
            </w:r>
          </w:p>
        </w:tc>
      </w:tr>
      <w:tr w:rsidR="00BC0C72" w:rsidTr="00181458">
        <w:trPr>
          <w:divId w:val="1237204249"/>
        </w:trPr>
        <w:tc>
          <w:tcPr>
            <w:tcW w:w="900" w:type="pct"/>
            <w:hideMark/>
          </w:tcPr>
          <w:p w:rsidR="00BC0C72" w:rsidRDefault="008D5CF6">
            <w:pPr>
              <w:pStyle w:val="a5"/>
            </w:pPr>
            <w:bookmarkStart w:id="16788" w:name="71714"/>
            <w:bookmarkEnd w:id="16788"/>
            <w:r>
              <w:t>9026 10</w:t>
            </w:r>
          </w:p>
        </w:tc>
        <w:tc>
          <w:tcPr>
            <w:tcW w:w="2950" w:type="pct"/>
            <w:hideMark/>
          </w:tcPr>
          <w:p w:rsidR="00BC0C72" w:rsidRDefault="008D5CF6">
            <w:pPr>
              <w:pStyle w:val="a5"/>
            </w:pPr>
            <w:bookmarkStart w:id="16789" w:name="71715"/>
            <w:bookmarkEnd w:id="16789"/>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витратою або рівнем рідин:</w:t>
            </w:r>
          </w:p>
        </w:tc>
        <w:tc>
          <w:tcPr>
            <w:tcW w:w="600" w:type="pct"/>
            <w:hideMark/>
          </w:tcPr>
          <w:p w:rsidR="00BC0C72" w:rsidRDefault="008D5CF6">
            <w:pPr>
              <w:pStyle w:val="a5"/>
              <w:jc w:val="center"/>
            </w:pPr>
            <w:bookmarkStart w:id="16790" w:name="71716"/>
            <w:bookmarkEnd w:id="16790"/>
            <w:r>
              <w:t> </w:t>
            </w:r>
          </w:p>
        </w:tc>
        <w:tc>
          <w:tcPr>
            <w:tcW w:w="550" w:type="pct"/>
            <w:hideMark/>
          </w:tcPr>
          <w:p w:rsidR="00BC0C72" w:rsidRDefault="008D5CF6">
            <w:pPr>
              <w:pStyle w:val="a5"/>
              <w:jc w:val="center"/>
            </w:pPr>
            <w:bookmarkStart w:id="16791" w:name="71717"/>
            <w:bookmarkEnd w:id="16791"/>
            <w:r>
              <w:t> </w:t>
            </w:r>
          </w:p>
        </w:tc>
      </w:tr>
      <w:tr w:rsidR="00BC0C72" w:rsidTr="00181458">
        <w:trPr>
          <w:divId w:val="1237204249"/>
        </w:trPr>
        <w:tc>
          <w:tcPr>
            <w:tcW w:w="900" w:type="pct"/>
            <w:hideMark/>
          </w:tcPr>
          <w:p w:rsidR="00BC0C72" w:rsidRDefault="008D5CF6">
            <w:pPr>
              <w:pStyle w:val="a5"/>
            </w:pPr>
            <w:bookmarkStart w:id="16792" w:name="71718"/>
            <w:bookmarkEnd w:id="16792"/>
            <w:r>
              <w:t> </w:t>
            </w:r>
          </w:p>
        </w:tc>
        <w:tc>
          <w:tcPr>
            <w:tcW w:w="2950" w:type="pct"/>
            <w:hideMark/>
          </w:tcPr>
          <w:p w:rsidR="00BC0C72" w:rsidRDefault="008D5CF6">
            <w:pPr>
              <w:pStyle w:val="a5"/>
            </w:pPr>
            <w:bookmarkStart w:id="16793" w:name="71719"/>
            <w:bookmarkEnd w:id="16793"/>
            <w:r>
              <w:t>витратоміри, покажчики рівня, манометри, тепломіри</w:t>
            </w:r>
          </w:p>
        </w:tc>
        <w:tc>
          <w:tcPr>
            <w:tcW w:w="600" w:type="pct"/>
            <w:hideMark/>
          </w:tcPr>
          <w:p w:rsidR="00BC0C72" w:rsidRDefault="008D5CF6">
            <w:pPr>
              <w:pStyle w:val="a5"/>
              <w:jc w:val="center"/>
            </w:pPr>
            <w:bookmarkStart w:id="16794" w:name="71720"/>
            <w:bookmarkEnd w:id="16794"/>
            <w:r>
              <w:t>- " -</w:t>
            </w:r>
          </w:p>
        </w:tc>
        <w:tc>
          <w:tcPr>
            <w:tcW w:w="550" w:type="pct"/>
            <w:hideMark/>
          </w:tcPr>
          <w:p w:rsidR="00BC0C72" w:rsidRDefault="008D5CF6">
            <w:pPr>
              <w:pStyle w:val="a5"/>
              <w:jc w:val="center"/>
            </w:pPr>
            <w:bookmarkStart w:id="16795" w:name="71721"/>
            <w:bookmarkEnd w:id="16795"/>
            <w:r>
              <w:t>2000</w:t>
            </w:r>
          </w:p>
        </w:tc>
      </w:tr>
      <w:tr w:rsidR="00BC0C72" w:rsidTr="00181458">
        <w:trPr>
          <w:divId w:val="1237204249"/>
        </w:trPr>
        <w:tc>
          <w:tcPr>
            <w:tcW w:w="900" w:type="pct"/>
            <w:hideMark/>
          </w:tcPr>
          <w:p w:rsidR="00BC0C72" w:rsidRDefault="008D5CF6">
            <w:pPr>
              <w:pStyle w:val="a5"/>
            </w:pPr>
            <w:bookmarkStart w:id="16796" w:name="71722"/>
            <w:bookmarkEnd w:id="16796"/>
            <w:r>
              <w:t>9026 20</w:t>
            </w:r>
          </w:p>
        </w:tc>
        <w:tc>
          <w:tcPr>
            <w:tcW w:w="2950" w:type="pct"/>
            <w:hideMark/>
          </w:tcPr>
          <w:p w:rsidR="00BC0C72" w:rsidRDefault="008D5CF6">
            <w:pPr>
              <w:pStyle w:val="a5"/>
            </w:pPr>
            <w:bookmarkStart w:id="16797" w:name="71723"/>
            <w:bookmarkEnd w:id="16797"/>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p>
        </w:tc>
        <w:tc>
          <w:tcPr>
            <w:tcW w:w="600" w:type="pct"/>
            <w:hideMark/>
          </w:tcPr>
          <w:p w:rsidR="00BC0C72" w:rsidRDefault="008D5CF6">
            <w:pPr>
              <w:pStyle w:val="a5"/>
              <w:jc w:val="center"/>
            </w:pPr>
            <w:bookmarkStart w:id="16798" w:name="71724"/>
            <w:bookmarkEnd w:id="16798"/>
            <w:r>
              <w:t> </w:t>
            </w:r>
          </w:p>
        </w:tc>
        <w:tc>
          <w:tcPr>
            <w:tcW w:w="550" w:type="pct"/>
            <w:hideMark/>
          </w:tcPr>
          <w:p w:rsidR="00BC0C72" w:rsidRDefault="008D5CF6">
            <w:pPr>
              <w:pStyle w:val="a5"/>
              <w:jc w:val="center"/>
            </w:pPr>
            <w:bookmarkStart w:id="16799" w:name="71725"/>
            <w:bookmarkEnd w:id="16799"/>
            <w:r>
              <w:t> </w:t>
            </w:r>
          </w:p>
        </w:tc>
      </w:tr>
      <w:tr w:rsidR="00BC0C72" w:rsidTr="00181458">
        <w:trPr>
          <w:divId w:val="1237204249"/>
        </w:trPr>
        <w:tc>
          <w:tcPr>
            <w:tcW w:w="900" w:type="pct"/>
            <w:hideMark/>
          </w:tcPr>
          <w:p w:rsidR="00BC0C72" w:rsidRDefault="008D5CF6">
            <w:pPr>
              <w:pStyle w:val="a5"/>
            </w:pPr>
            <w:bookmarkStart w:id="16800" w:name="71726"/>
            <w:bookmarkEnd w:id="16800"/>
            <w:r>
              <w:t> </w:t>
            </w:r>
          </w:p>
        </w:tc>
        <w:tc>
          <w:tcPr>
            <w:tcW w:w="2950" w:type="pct"/>
            <w:hideMark/>
          </w:tcPr>
          <w:p w:rsidR="00BC0C72" w:rsidRDefault="008D5CF6">
            <w:pPr>
              <w:pStyle w:val="a5"/>
            </w:pPr>
            <w:bookmarkStart w:id="16801" w:name="71727"/>
            <w:bookmarkEnd w:id="16801"/>
            <w:r>
              <w:t>витратоміри, покажчики рівня, манометри, тепломіри</w:t>
            </w:r>
          </w:p>
        </w:tc>
        <w:tc>
          <w:tcPr>
            <w:tcW w:w="600" w:type="pct"/>
            <w:hideMark/>
          </w:tcPr>
          <w:p w:rsidR="00BC0C72" w:rsidRDefault="008D5CF6">
            <w:pPr>
              <w:pStyle w:val="a5"/>
              <w:jc w:val="center"/>
            </w:pPr>
            <w:bookmarkStart w:id="16802" w:name="71728"/>
            <w:bookmarkEnd w:id="16802"/>
            <w:r>
              <w:t>- " -</w:t>
            </w:r>
          </w:p>
        </w:tc>
        <w:tc>
          <w:tcPr>
            <w:tcW w:w="550" w:type="pct"/>
            <w:hideMark/>
          </w:tcPr>
          <w:p w:rsidR="00BC0C72" w:rsidRDefault="008D5CF6">
            <w:pPr>
              <w:pStyle w:val="a5"/>
              <w:jc w:val="center"/>
            </w:pPr>
            <w:bookmarkStart w:id="16803" w:name="71729"/>
            <w:bookmarkEnd w:id="16803"/>
            <w:r>
              <w:t>2000</w:t>
            </w:r>
          </w:p>
        </w:tc>
      </w:tr>
      <w:tr w:rsidR="00BC0C72" w:rsidTr="00181458">
        <w:trPr>
          <w:divId w:val="1237204249"/>
        </w:trPr>
        <w:tc>
          <w:tcPr>
            <w:tcW w:w="900" w:type="pct"/>
            <w:hideMark/>
          </w:tcPr>
          <w:p w:rsidR="00BC0C72" w:rsidRDefault="008D5CF6">
            <w:pPr>
              <w:pStyle w:val="a5"/>
            </w:pPr>
            <w:bookmarkStart w:id="16804" w:name="71730"/>
            <w:bookmarkEnd w:id="16804"/>
            <w:r>
              <w:t>9026 80</w:t>
            </w:r>
          </w:p>
        </w:tc>
        <w:tc>
          <w:tcPr>
            <w:tcW w:w="2950" w:type="pct"/>
            <w:hideMark/>
          </w:tcPr>
          <w:p w:rsidR="00BC0C72" w:rsidRDefault="008D5CF6">
            <w:pPr>
              <w:pStyle w:val="a5"/>
            </w:pPr>
            <w:bookmarkStart w:id="16805" w:name="71731"/>
            <w:bookmarkEnd w:id="16805"/>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інші прилади та апаратура:</w:t>
            </w:r>
          </w:p>
        </w:tc>
        <w:tc>
          <w:tcPr>
            <w:tcW w:w="600" w:type="pct"/>
            <w:hideMark/>
          </w:tcPr>
          <w:p w:rsidR="00BC0C72" w:rsidRDefault="008D5CF6">
            <w:pPr>
              <w:pStyle w:val="a5"/>
              <w:jc w:val="center"/>
            </w:pPr>
            <w:bookmarkStart w:id="16806" w:name="71732"/>
            <w:bookmarkEnd w:id="16806"/>
            <w:r>
              <w:t> </w:t>
            </w:r>
          </w:p>
        </w:tc>
        <w:tc>
          <w:tcPr>
            <w:tcW w:w="550" w:type="pct"/>
            <w:hideMark/>
          </w:tcPr>
          <w:p w:rsidR="00BC0C72" w:rsidRDefault="008D5CF6">
            <w:pPr>
              <w:pStyle w:val="a5"/>
              <w:jc w:val="center"/>
            </w:pPr>
            <w:bookmarkStart w:id="16807" w:name="71733"/>
            <w:bookmarkEnd w:id="16807"/>
            <w:r>
              <w:t> </w:t>
            </w:r>
          </w:p>
        </w:tc>
      </w:tr>
      <w:tr w:rsidR="00BC0C72" w:rsidTr="00181458">
        <w:trPr>
          <w:divId w:val="1237204249"/>
        </w:trPr>
        <w:tc>
          <w:tcPr>
            <w:tcW w:w="900" w:type="pct"/>
            <w:hideMark/>
          </w:tcPr>
          <w:p w:rsidR="00BC0C72" w:rsidRDefault="008D5CF6">
            <w:pPr>
              <w:pStyle w:val="a5"/>
            </w:pPr>
            <w:bookmarkStart w:id="16808" w:name="71734"/>
            <w:bookmarkEnd w:id="16808"/>
            <w:r>
              <w:t> </w:t>
            </w:r>
          </w:p>
        </w:tc>
        <w:tc>
          <w:tcPr>
            <w:tcW w:w="2950" w:type="pct"/>
            <w:hideMark/>
          </w:tcPr>
          <w:p w:rsidR="00BC0C72" w:rsidRDefault="008D5CF6">
            <w:pPr>
              <w:pStyle w:val="a5"/>
            </w:pPr>
            <w:bookmarkStart w:id="16809" w:name="71735"/>
            <w:bookmarkEnd w:id="16809"/>
            <w:r>
              <w:t>витратоміри, покажчики рівня, манометри, тепломіри</w:t>
            </w:r>
          </w:p>
        </w:tc>
        <w:tc>
          <w:tcPr>
            <w:tcW w:w="600" w:type="pct"/>
            <w:hideMark/>
          </w:tcPr>
          <w:p w:rsidR="00BC0C72" w:rsidRDefault="008D5CF6">
            <w:pPr>
              <w:pStyle w:val="a5"/>
              <w:jc w:val="center"/>
            </w:pPr>
            <w:bookmarkStart w:id="16810" w:name="71736"/>
            <w:bookmarkEnd w:id="16810"/>
            <w:r>
              <w:t>- " -</w:t>
            </w:r>
          </w:p>
        </w:tc>
        <w:tc>
          <w:tcPr>
            <w:tcW w:w="550" w:type="pct"/>
            <w:hideMark/>
          </w:tcPr>
          <w:p w:rsidR="00BC0C72" w:rsidRDefault="008D5CF6">
            <w:pPr>
              <w:pStyle w:val="a5"/>
              <w:jc w:val="center"/>
            </w:pPr>
            <w:bookmarkStart w:id="16811" w:name="71737"/>
            <w:bookmarkEnd w:id="16811"/>
            <w:r>
              <w:t>2000</w:t>
            </w:r>
          </w:p>
        </w:tc>
      </w:tr>
      <w:tr w:rsidR="00BC0C72" w:rsidTr="00181458">
        <w:trPr>
          <w:divId w:val="1237204249"/>
        </w:trPr>
        <w:tc>
          <w:tcPr>
            <w:tcW w:w="900" w:type="pct"/>
            <w:hideMark/>
          </w:tcPr>
          <w:p w:rsidR="00BC0C72" w:rsidRDefault="008D5CF6">
            <w:pPr>
              <w:pStyle w:val="a5"/>
            </w:pPr>
            <w:bookmarkStart w:id="16812" w:name="71738"/>
            <w:bookmarkEnd w:id="16812"/>
            <w:r>
              <w:t>9026 90 00 00</w:t>
            </w:r>
          </w:p>
        </w:tc>
        <w:tc>
          <w:tcPr>
            <w:tcW w:w="2950" w:type="pct"/>
            <w:hideMark/>
          </w:tcPr>
          <w:p w:rsidR="00BC0C72" w:rsidRDefault="008D5CF6">
            <w:pPr>
              <w:pStyle w:val="a5"/>
            </w:pPr>
            <w:bookmarkStart w:id="16813" w:name="71739"/>
            <w:bookmarkEnd w:id="16813"/>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частини і приладдя:</w:t>
            </w:r>
          </w:p>
        </w:tc>
        <w:tc>
          <w:tcPr>
            <w:tcW w:w="600" w:type="pct"/>
            <w:hideMark/>
          </w:tcPr>
          <w:p w:rsidR="00BC0C72" w:rsidRDefault="008D5CF6">
            <w:pPr>
              <w:pStyle w:val="a5"/>
              <w:jc w:val="center"/>
            </w:pPr>
            <w:bookmarkStart w:id="16814" w:name="71740"/>
            <w:bookmarkEnd w:id="16814"/>
            <w:r>
              <w:t> </w:t>
            </w:r>
          </w:p>
        </w:tc>
        <w:tc>
          <w:tcPr>
            <w:tcW w:w="550" w:type="pct"/>
            <w:hideMark/>
          </w:tcPr>
          <w:p w:rsidR="00BC0C72" w:rsidRDefault="008D5CF6">
            <w:pPr>
              <w:pStyle w:val="a5"/>
              <w:jc w:val="center"/>
            </w:pPr>
            <w:bookmarkStart w:id="16815" w:name="71741"/>
            <w:bookmarkEnd w:id="16815"/>
            <w:r>
              <w:t> </w:t>
            </w:r>
          </w:p>
        </w:tc>
      </w:tr>
      <w:tr w:rsidR="00BC0C72" w:rsidTr="00181458">
        <w:trPr>
          <w:divId w:val="1237204249"/>
        </w:trPr>
        <w:tc>
          <w:tcPr>
            <w:tcW w:w="900" w:type="pct"/>
            <w:hideMark/>
          </w:tcPr>
          <w:p w:rsidR="00BC0C72" w:rsidRDefault="008D5CF6">
            <w:pPr>
              <w:pStyle w:val="a5"/>
            </w:pPr>
            <w:bookmarkStart w:id="16816" w:name="71742"/>
            <w:bookmarkEnd w:id="16816"/>
            <w:r>
              <w:t> </w:t>
            </w:r>
          </w:p>
        </w:tc>
        <w:tc>
          <w:tcPr>
            <w:tcW w:w="2950" w:type="pct"/>
            <w:hideMark/>
          </w:tcPr>
          <w:p w:rsidR="00BC0C72" w:rsidRDefault="008D5CF6">
            <w:pPr>
              <w:pStyle w:val="a5"/>
            </w:pPr>
            <w:bookmarkStart w:id="16817" w:name="71743"/>
            <w:bookmarkEnd w:id="16817"/>
            <w:r>
              <w:t>витратоміри, покажчики рівня, манометри, тепломіри</w:t>
            </w:r>
          </w:p>
        </w:tc>
        <w:tc>
          <w:tcPr>
            <w:tcW w:w="600" w:type="pct"/>
            <w:hideMark/>
          </w:tcPr>
          <w:p w:rsidR="00BC0C72" w:rsidRDefault="008D5CF6">
            <w:pPr>
              <w:pStyle w:val="a5"/>
              <w:jc w:val="center"/>
            </w:pPr>
            <w:bookmarkStart w:id="16818" w:name="71744"/>
            <w:bookmarkEnd w:id="16818"/>
            <w:r>
              <w:t>- " -</w:t>
            </w:r>
          </w:p>
        </w:tc>
        <w:tc>
          <w:tcPr>
            <w:tcW w:w="550" w:type="pct"/>
            <w:hideMark/>
          </w:tcPr>
          <w:p w:rsidR="00BC0C72" w:rsidRDefault="008D5CF6">
            <w:pPr>
              <w:pStyle w:val="a5"/>
              <w:jc w:val="center"/>
            </w:pPr>
            <w:bookmarkStart w:id="16819" w:name="71745"/>
            <w:bookmarkEnd w:id="16819"/>
            <w:r>
              <w:t>2000</w:t>
            </w:r>
          </w:p>
        </w:tc>
      </w:tr>
      <w:tr w:rsidR="00BC0C72" w:rsidTr="00181458">
        <w:trPr>
          <w:divId w:val="1237204249"/>
        </w:trPr>
        <w:tc>
          <w:tcPr>
            <w:tcW w:w="900" w:type="pct"/>
            <w:hideMark/>
          </w:tcPr>
          <w:p w:rsidR="00BC0C72" w:rsidRDefault="008D5CF6">
            <w:pPr>
              <w:pStyle w:val="a5"/>
            </w:pPr>
            <w:bookmarkStart w:id="16820" w:name="71746"/>
            <w:bookmarkEnd w:id="16820"/>
            <w:r>
              <w:t>9030 33</w:t>
            </w:r>
          </w:p>
        </w:tc>
        <w:tc>
          <w:tcPr>
            <w:tcW w:w="2950" w:type="pct"/>
            <w:hideMark/>
          </w:tcPr>
          <w:p w:rsidR="00BC0C72" w:rsidRDefault="008D5CF6">
            <w:pPr>
              <w:pStyle w:val="a5"/>
            </w:pPr>
            <w:bookmarkStart w:id="16821" w:name="71747"/>
            <w:bookmarkEnd w:id="16821"/>
            <w:r>
              <w:t xml:space="preserve">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w:t>
            </w:r>
            <w:r>
              <w:lastRenderedPageBreak/>
              <w:t>іншого іонізуючого випромінювання:</w:t>
            </w:r>
            <w:r>
              <w:br/>
              <w:t>- інші прилади та апарати для вимірювання або контролю напруги, сили струму, опору або потужності:</w:t>
            </w:r>
            <w:r>
              <w:br/>
              <w:t>-- інші, без записувального пристрою:</w:t>
            </w:r>
          </w:p>
        </w:tc>
        <w:tc>
          <w:tcPr>
            <w:tcW w:w="600" w:type="pct"/>
            <w:hideMark/>
          </w:tcPr>
          <w:p w:rsidR="00BC0C72" w:rsidRDefault="008D5CF6">
            <w:pPr>
              <w:pStyle w:val="a5"/>
              <w:jc w:val="center"/>
            </w:pPr>
            <w:bookmarkStart w:id="16822" w:name="71748"/>
            <w:bookmarkEnd w:id="16822"/>
            <w:r>
              <w:lastRenderedPageBreak/>
              <w:t> </w:t>
            </w:r>
          </w:p>
        </w:tc>
        <w:tc>
          <w:tcPr>
            <w:tcW w:w="550" w:type="pct"/>
            <w:hideMark/>
          </w:tcPr>
          <w:p w:rsidR="00BC0C72" w:rsidRDefault="008D5CF6">
            <w:pPr>
              <w:pStyle w:val="a5"/>
              <w:jc w:val="center"/>
            </w:pPr>
            <w:bookmarkStart w:id="16823" w:name="71749"/>
            <w:bookmarkEnd w:id="16823"/>
            <w:r>
              <w:t> </w:t>
            </w:r>
          </w:p>
        </w:tc>
      </w:tr>
      <w:tr w:rsidR="00BC0C72" w:rsidTr="00181458">
        <w:trPr>
          <w:divId w:val="1237204249"/>
        </w:trPr>
        <w:tc>
          <w:tcPr>
            <w:tcW w:w="900" w:type="pct"/>
            <w:hideMark/>
          </w:tcPr>
          <w:p w:rsidR="00BC0C72" w:rsidRDefault="008D5CF6">
            <w:pPr>
              <w:pStyle w:val="a5"/>
            </w:pPr>
            <w:bookmarkStart w:id="16824" w:name="71750"/>
            <w:bookmarkEnd w:id="16824"/>
            <w:r>
              <w:t> </w:t>
            </w:r>
          </w:p>
        </w:tc>
        <w:tc>
          <w:tcPr>
            <w:tcW w:w="2950" w:type="pct"/>
            <w:hideMark/>
          </w:tcPr>
          <w:p w:rsidR="00BC0C72" w:rsidRDefault="008D5CF6">
            <w:pPr>
              <w:pStyle w:val="a5"/>
            </w:pPr>
            <w:bookmarkStart w:id="16825" w:name="71751"/>
            <w:bookmarkEnd w:id="16825"/>
            <w:r>
              <w:t>прилади та апарати для вимірювання або контролю напруги, сили струму, опору або потужності</w:t>
            </w:r>
          </w:p>
        </w:tc>
        <w:tc>
          <w:tcPr>
            <w:tcW w:w="600" w:type="pct"/>
            <w:hideMark/>
          </w:tcPr>
          <w:p w:rsidR="00BC0C72" w:rsidRDefault="008D5CF6">
            <w:pPr>
              <w:pStyle w:val="a5"/>
              <w:jc w:val="center"/>
            </w:pPr>
            <w:bookmarkStart w:id="16826" w:name="71752"/>
            <w:bookmarkEnd w:id="16826"/>
            <w:r>
              <w:t>штук</w:t>
            </w:r>
          </w:p>
        </w:tc>
        <w:tc>
          <w:tcPr>
            <w:tcW w:w="550" w:type="pct"/>
            <w:hideMark/>
          </w:tcPr>
          <w:p w:rsidR="00BC0C72" w:rsidRDefault="008D5CF6">
            <w:pPr>
              <w:pStyle w:val="a5"/>
              <w:jc w:val="center"/>
            </w:pPr>
            <w:bookmarkStart w:id="16827" w:name="71753"/>
            <w:bookmarkEnd w:id="16827"/>
            <w:r>
              <w:t>1000</w:t>
            </w:r>
          </w:p>
        </w:tc>
      </w:tr>
      <w:tr w:rsidR="00BC0C72" w:rsidTr="00181458">
        <w:trPr>
          <w:divId w:val="1237204249"/>
        </w:trPr>
        <w:tc>
          <w:tcPr>
            <w:tcW w:w="900" w:type="pct"/>
            <w:hideMark/>
          </w:tcPr>
          <w:p w:rsidR="00BC0C72" w:rsidRDefault="008D5CF6">
            <w:pPr>
              <w:pStyle w:val="a5"/>
            </w:pPr>
            <w:bookmarkStart w:id="16828" w:name="71754"/>
            <w:bookmarkEnd w:id="16828"/>
            <w:r>
              <w:t>9031 80 34 00</w:t>
            </w:r>
          </w:p>
        </w:tc>
        <w:tc>
          <w:tcPr>
            <w:tcW w:w="2950" w:type="pct"/>
            <w:hideMark/>
          </w:tcPr>
          <w:p w:rsidR="00BC0C72" w:rsidRDefault="008D5CF6">
            <w:pPr>
              <w:pStyle w:val="a5"/>
            </w:pPr>
            <w:bookmarkStart w:id="16829" w:name="71755"/>
            <w:bookmarkEnd w:id="16829"/>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600" w:type="pct"/>
            <w:hideMark/>
          </w:tcPr>
          <w:p w:rsidR="00BC0C72" w:rsidRDefault="008D5CF6">
            <w:pPr>
              <w:pStyle w:val="a5"/>
              <w:jc w:val="center"/>
            </w:pPr>
            <w:bookmarkStart w:id="16830" w:name="71756"/>
            <w:bookmarkEnd w:id="16830"/>
            <w:r>
              <w:t> </w:t>
            </w:r>
          </w:p>
        </w:tc>
        <w:tc>
          <w:tcPr>
            <w:tcW w:w="550" w:type="pct"/>
            <w:hideMark/>
          </w:tcPr>
          <w:p w:rsidR="00BC0C72" w:rsidRDefault="008D5CF6">
            <w:pPr>
              <w:pStyle w:val="a5"/>
              <w:jc w:val="center"/>
            </w:pPr>
            <w:bookmarkStart w:id="16831" w:name="71757"/>
            <w:bookmarkEnd w:id="16831"/>
            <w:r>
              <w:t> </w:t>
            </w:r>
          </w:p>
        </w:tc>
      </w:tr>
      <w:tr w:rsidR="00BC0C72" w:rsidTr="00181458">
        <w:trPr>
          <w:divId w:val="1237204249"/>
        </w:trPr>
        <w:tc>
          <w:tcPr>
            <w:tcW w:w="900" w:type="pct"/>
            <w:hideMark/>
          </w:tcPr>
          <w:p w:rsidR="00BC0C72" w:rsidRDefault="008D5CF6">
            <w:pPr>
              <w:pStyle w:val="a5"/>
            </w:pPr>
            <w:bookmarkStart w:id="16832" w:name="71758"/>
            <w:bookmarkEnd w:id="16832"/>
            <w:r>
              <w:t> </w:t>
            </w:r>
          </w:p>
        </w:tc>
        <w:tc>
          <w:tcPr>
            <w:tcW w:w="2950" w:type="pct"/>
            <w:hideMark/>
          </w:tcPr>
          <w:p w:rsidR="00BC0C72" w:rsidRDefault="008D5CF6">
            <w:pPr>
              <w:pStyle w:val="a5"/>
            </w:pPr>
            <w:bookmarkStart w:id="16833" w:name="71759"/>
            <w:bookmarkEnd w:id="16833"/>
            <w:r>
              <w:t>прилади для вимірювання або контролю за геометричними параметрами</w:t>
            </w:r>
          </w:p>
        </w:tc>
        <w:tc>
          <w:tcPr>
            <w:tcW w:w="600" w:type="pct"/>
            <w:hideMark/>
          </w:tcPr>
          <w:p w:rsidR="00BC0C72" w:rsidRDefault="008D5CF6">
            <w:pPr>
              <w:pStyle w:val="a5"/>
              <w:jc w:val="center"/>
            </w:pPr>
            <w:bookmarkStart w:id="16834" w:name="71760"/>
            <w:bookmarkEnd w:id="16834"/>
            <w:r>
              <w:t>- " -</w:t>
            </w:r>
          </w:p>
        </w:tc>
        <w:tc>
          <w:tcPr>
            <w:tcW w:w="550" w:type="pct"/>
            <w:hideMark/>
          </w:tcPr>
          <w:p w:rsidR="00BC0C72" w:rsidRDefault="008D5CF6">
            <w:pPr>
              <w:pStyle w:val="a5"/>
              <w:jc w:val="center"/>
            </w:pPr>
            <w:bookmarkStart w:id="16835" w:name="71761"/>
            <w:bookmarkEnd w:id="16835"/>
            <w:r>
              <w:t>1000</w:t>
            </w:r>
          </w:p>
        </w:tc>
      </w:tr>
      <w:tr w:rsidR="00BC0C72" w:rsidTr="00181458">
        <w:trPr>
          <w:divId w:val="1237204249"/>
        </w:trPr>
        <w:tc>
          <w:tcPr>
            <w:tcW w:w="900" w:type="pct"/>
            <w:hideMark/>
          </w:tcPr>
          <w:p w:rsidR="00BC0C72" w:rsidRDefault="008D5CF6">
            <w:pPr>
              <w:pStyle w:val="a5"/>
            </w:pPr>
            <w:bookmarkStart w:id="16836" w:name="71762"/>
            <w:bookmarkEnd w:id="16836"/>
            <w:r>
              <w:t>9031 90 85 00</w:t>
            </w:r>
          </w:p>
        </w:tc>
        <w:tc>
          <w:tcPr>
            <w:tcW w:w="2950" w:type="pct"/>
            <w:hideMark/>
          </w:tcPr>
          <w:p w:rsidR="00BC0C72" w:rsidRDefault="008D5CF6">
            <w:pPr>
              <w:pStyle w:val="a5"/>
            </w:pPr>
            <w:bookmarkStart w:id="16837" w:name="71763"/>
            <w:bookmarkEnd w:id="16837"/>
            <w:r>
              <w:t>Контрольні або вимірювальні прилади, пристрої та машини, в іншому місці цієї групи не зазначені; проектори профільні:</w:t>
            </w:r>
            <w:r>
              <w:br/>
              <w:t>- частини і приладдя:</w:t>
            </w:r>
          </w:p>
        </w:tc>
        <w:tc>
          <w:tcPr>
            <w:tcW w:w="600" w:type="pct"/>
            <w:hideMark/>
          </w:tcPr>
          <w:p w:rsidR="00BC0C72" w:rsidRDefault="008D5CF6">
            <w:pPr>
              <w:pStyle w:val="a5"/>
              <w:jc w:val="center"/>
            </w:pPr>
            <w:bookmarkStart w:id="16838" w:name="71764"/>
            <w:bookmarkEnd w:id="16838"/>
            <w:r>
              <w:t> </w:t>
            </w:r>
          </w:p>
        </w:tc>
        <w:tc>
          <w:tcPr>
            <w:tcW w:w="550" w:type="pct"/>
            <w:hideMark/>
          </w:tcPr>
          <w:p w:rsidR="00BC0C72" w:rsidRDefault="008D5CF6">
            <w:pPr>
              <w:pStyle w:val="a5"/>
              <w:jc w:val="center"/>
            </w:pPr>
            <w:bookmarkStart w:id="16839" w:name="71765"/>
            <w:bookmarkEnd w:id="16839"/>
            <w:r>
              <w:t> </w:t>
            </w:r>
          </w:p>
        </w:tc>
      </w:tr>
      <w:tr w:rsidR="00BC0C72" w:rsidTr="00181458">
        <w:trPr>
          <w:divId w:val="1237204249"/>
        </w:trPr>
        <w:tc>
          <w:tcPr>
            <w:tcW w:w="900" w:type="pct"/>
            <w:hideMark/>
          </w:tcPr>
          <w:p w:rsidR="00BC0C72" w:rsidRDefault="008D5CF6">
            <w:pPr>
              <w:pStyle w:val="a5"/>
            </w:pPr>
            <w:bookmarkStart w:id="16840" w:name="71766"/>
            <w:bookmarkEnd w:id="16840"/>
            <w:r>
              <w:t> </w:t>
            </w:r>
          </w:p>
        </w:tc>
        <w:tc>
          <w:tcPr>
            <w:tcW w:w="2950" w:type="pct"/>
            <w:hideMark/>
          </w:tcPr>
          <w:p w:rsidR="00BC0C72" w:rsidRDefault="008D5CF6">
            <w:pPr>
              <w:pStyle w:val="a5"/>
            </w:pPr>
            <w:bookmarkStart w:id="16841" w:name="71767"/>
            <w:bookmarkEnd w:id="16841"/>
            <w:r>
              <w:t>частини і приладдя для вимірювальних приладів</w:t>
            </w:r>
          </w:p>
        </w:tc>
        <w:tc>
          <w:tcPr>
            <w:tcW w:w="600" w:type="pct"/>
            <w:hideMark/>
          </w:tcPr>
          <w:p w:rsidR="00BC0C72" w:rsidRDefault="008D5CF6">
            <w:pPr>
              <w:pStyle w:val="a5"/>
              <w:jc w:val="center"/>
            </w:pPr>
            <w:bookmarkStart w:id="16842" w:name="71768"/>
            <w:bookmarkEnd w:id="16842"/>
            <w:r>
              <w:t>- " -</w:t>
            </w:r>
          </w:p>
        </w:tc>
        <w:tc>
          <w:tcPr>
            <w:tcW w:w="550" w:type="pct"/>
            <w:hideMark/>
          </w:tcPr>
          <w:p w:rsidR="00BC0C72" w:rsidRDefault="008D5CF6">
            <w:pPr>
              <w:pStyle w:val="a5"/>
              <w:jc w:val="center"/>
            </w:pPr>
            <w:bookmarkStart w:id="16843" w:name="71769"/>
            <w:bookmarkEnd w:id="16843"/>
            <w:r>
              <w:t>200</w:t>
            </w:r>
          </w:p>
        </w:tc>
      </w:tr>
      <w:tr w:rsidR="00BC0C72" w:rsidTr="00181458">
        <w:trPr>
          <w:divId w:val="1237204249"/>
        </w:trPr>
        <w:tc>
          <w:tcPr>
            <w:tcW w:w="900" w:type="pct"/>
            <w:hideMark/>
          </w:tcPr>
          <w:p w:rsidR="00BC0C72" w:rsidRDefault="008D5CF6">
            <w:pPr>
              <w:pStyle w:val="a5"/>
            </w:pPr>
            <w:bookmarkStart w:id="16844" w:name="71770"/>
            <w:bookmarkEnd w:id="16844"/>
            <w:r>
              <w:t>9032 10</w:t>
            </w:r>
          </w:p>
        </w:tc>
        <w:tc>
          <w:tcPr>
            <w:tcW w:w="2950" w:type="pct"/>
            <w:hideMark/>
          </w:tcPr>
          <w:p w:rsidR="00BC0C72" w:rsidRDefault="008D5CF6">
            <w:pPr>
              <w:pStyle w:val="a5"/>
            </w:pPr>
            <w:bookmarkStart w:id="16845" w:name="71771"/>
            <w:bookmarkEnd w:id="16845"/>
            <w:r>
              <w:t>Прилади та апаратура для автоматичного регулювання або керування:</w:t>
            </w:r>
            <w:r>
              <w:br/>
              <w:t>- термостати:</w:t>
            </w:r>
          </w:p>
        </w:tc>
        <w:tc>
          <w:tcPr>
            <w:tcW w:w="600" w:type="pct"/>
            <w:hideMark/>
          </w:tcPr>
          <w:p w:rsidR="00BC0C72" w:rsidRDefault="008D5CF6">
            <w:pPr>
              <w:pStyle w:val="a5"/>
              <w:jc w:val="center"/>
            </w:pPr>
            <w:bookmarkStart w:id="16846" w:name="71772"/>
            <w:bookmarkEnd w:id="16846"/>
            <w:r>
              <w:t> </w:t>
            </w:r>
          </w:p>
        </w:tc>
        <w:tc>
          <w:tcPr>
            <w:tcW w:w="550" w:type="pct"/>
            <w:hideMark/>
          </w:tcPr>
          <w:p w:rsidR="00BC0C72" w:rsidRDefault="008D5CF6">
            <w:pPr>
              <w:pStyle w:val="a5"/>
              <w:jc w:val="center"/>
            </w:pPr>
            <w:bookmarkStart w:id="16847" w:name="71773"/>
            <w:bookmarkEnd w:id="16847"/>
            <w:r>
              <w:t> </w:t>
            </w:r>
          </w:p>
        </w:tc>
      </w:tr>
      <w:tr w:rsidR="00BC0C72" w:rsidTr="00181458">
        <w:trPr>
          <w:divId w:val="1237204249"/>
        </w:trPr>
        <w:tc>
          <w:tcPr>
            <w:tcW w:w="900" w:type="pct"/>
            <w:hideMark/>
          </w:tcPr>
          <w:p w:rsidR="00BC0C72" w:rsidRDefault="008D5CF6">
            <w:pPr>
              <w:pStyle w:val="a5"/>
            </w:pPr>
            <w:bookmarkStart w:id="16848" w:name="71774"/>
            <w:bookmarkEnd w:id="16848"/>
            <w:r>
              <w:t> </w:t>
            </w:r>
          </w:p>
        </w:tc>
        <w:tc>
          <w:tcPr>
            <w:tcW w:w="2950" w:type="pct"/>
            <w:hideMark/>
          </w:tcPr>
          <w:p w:rsidR="00BC0C72" w:rsidRDefault="008D5CF6">
            <w:pPr>
              <w:pStyle w:val="a5"/>
            </w:pPr>
            <w:bookmarkStart w:id="16849" w:name="71775"/>
            <w:bookmarkEnd w:id="16849"/>
            <w:r>
              <w:t>термостати</w:t>
            </w:r>
          </w:p>
        </w:tc>
        <w:tc>
          <w:tcPr>
            <w:tcW w:w="600" w:type="pct"/>
            <w:hideMark/>
          </w:tcPr>
          <w:p w:rsidR="00BC0C72" w:rsidRDefault="008D5CF6">
            <w:pPr>
              <w:pStyle w:val="a5"/>
              <w:jc w:val="center"/>
            </w:pPr>
            <w:bookmarkStart w:id="16850" w:name="71776"/>
            <w:bookmarkEnd w:id="16850"/>
            <w:r>
              <w:t>- " -</w:t>
            </w:r>
          </w:p>
        </w:tc>
        <w:tc>
          <w:tcPr>
            <w:tcW w:w="550" w:type="pct"/>
            <w:hideMark/>
          </w:tcPr>
          <w:p w:rsidR="00BC0C72" w:rsidRDefault="008D5CF6">
            <w:pPr>
              <w:pStyle w:val="a5"/>
              <w:jc w:val="center"/>
            </w:pPr>
            <w:bookmarkStart w:id="16851" w:name="71777"/>
            <w:bookmarkEnd w:id="16851"/>
            <w:r>
              <w:t>500</w:t>
            </w:r>
          </w:p>
        </w:tc>
      </w:tr>
      <w:tr w:rsidR="00BC0C72" w:rsidTr="00181458">
        <w:trPr>
          <w:divId w:val="1237204249"/>
        </w:trPr>
        <w:tc>
          <w:tcPr>
            <w:tcW w:w="900" w:type="pct"/>
            <w:hideMark/>
          </w:tcPr>
          <w:p w:rsidR="00BC0C72" w:rsidRDefault="008D5CF6">
            <w:pPr>
              <w:pStyle w:val="a5"/>
            </w:pPr>
            <w:bookmarkStart w:id="16852" w:name="71778"/>
            <w:bookmarkEnd w:id="16852"/>
            <w:r>
              <w:t>9032 81 00 00</w:t>
            </w:r>
          </w:p>
        </w:tc>
        <w:tc>
          <w:tcPr>
            <w:tcW w:w="2950" w:type="pct"/>
            <w:hideMark/>
          </w:tcPr>
          <w:p w:rsidR="00BC0C72" w:rsidRDefault="008D5CF6">
            <w:pPr>
              <w:pStyle w:val="a5"/>
            </w:pPr>
            <w:bookmarkStart w:id="16853" w:name="71779"/>
            <w:bookmarkEnd w:id="16853"/>
            <w:r>
              <w:t>Прилади та апаратура для автоматичного регулювання або керування:</w:t>
            </w:r>
            <w:r>
              <w:br/>
              <w:t>- інші прилади та апаратура:</w:t>
            </w:r>
            <w:r>
              <w:br/>
              <w:t>-- гідравлічні або пневматичні:</w:t>
            </w:r>
          </w:p>
        </w:tc>
        <w:tc>
          <w:tcPr>
            <w:tcW w:w="600" w:type="pct"/>
            <w:hideMark/>
          </w:tcPr>
          <w:p w:rsidR="00BC0C72" w:rsidRDefault="008D5CF6">
            <w:pPr>
              <w:pStyle w:val="a5"/>
              <w:jc w:val="center"/>
            </w:pPr>
            <w:bookmarkStart w:id="16854" w:name="71780"/>
            <w:bookmarkEnd w:id="16854"/>
            <w:r>
              <w:t> </w:t>
            </w:r>
          </w:p>
        </w:tc>
        <w:tc>
          <w:tcPr>
            <w:tcW w:w="550" w:type="pct"/>
            <w:hideMark/>
          </w:tcPr>
          <w:p w:rsidR="00BC0C72" w:rsidRDefault="008D5CF6">
            <w:pPr>
              <w:pStyle w:val="a5"/>
              <w:jc w:val="center"/>
            </w:pPr>
            <w:bookmarkStart w:id="16855" w:name="71781"/>
            <w:bookmarkEnd w:id="16855"/>
            <w:r>
              <w:t> </w:t>
            </w:r>
          </w:p>
        </w:tc>
      </w:tr>
      <w:tr w:rsidR="00BC0C72" w:rsidTr="00181458">
        <w:trPr>
          <w:divId w:val="1237204249"/>
        </w:trPr>
        <w:tc>
          <w:tcPr>
            <w:tcW w:w="900" w:type="pct"/>
            <w:hideMark/>
          </w:tcPr>
          <w:p w:rsidR="00BC0C72" w:rsidRDefault="008D5CF6">
            <w:pPr>
              <w:pStyle w:val="a5"/>
            </w:pPr>
            <w:bookmarkStart w:id="16856" w:name="71782"/>
            <w:bookmarkEnd w:id="16856"/>
            <w:r>
              <w:t> </w:t>
            </w:r>
          </w:p>
        </w:tc>
        <w:tc>
          <w:tcPr>
            <w:tcW w:w="2950" w:type="pct"/>
            <w:hideMark/>
          </w:tcPr>
          <w:p w:rsidR="00BC0C72" w:rsidRDefault="008D5CF6">
            <w:pPr>
              <w:pStyle w:val="a5"/>
            </w:pPr>
            <w:bookmarkStart w:id="16857" w:name="71783"/>
            <w:bookmarkEnd w:id="16857"/>
            <w:r>
              <w:t>прилади та апаратура для автоматичного регулювання або керування</w:t>
            </w:r>
          </w:p>
        </w:tc>
        <w:tc>
          <w:tcPr>
            <w:tcW w:w="600" w:type="pct"/>
            <w:hideMark/>
          </w:tcPr>
          <w:p w:rsidR="00BC0C72" w:rsidRDefault="008D5CF6">
            <w:pPr>
              <w:pStyle w:val="a5"/>
              <w:jc w:val="center"/>
            </w:pPr>
            <w:bookmarkStart w:id="16858" w:name="71784"/>
            <w:bookmarkEnd w:id="16858"/>
            <w:r>
              <w:t>- " -</w:t>
            </w:r>
          </w:p>
        </w:tc>
        <w:tc>
          <w:tcPr>
            <w:tcW w:w="550" w:type="pct"/>
            <w:hideMark/>
          </w:tcPr>
          <w:p w:rsidR="00BC0C72" w:rsidRDefault="008D5CF6">
            <w:pPr>
              <w:pStyle w:val="a5"/>
              <w:jc w:val="center"/>
            </w:pPr>
            <w:bookmarkStart w:id="16859" w:name="71785"/>
            <w:bookmarkEnd w:id="16859"/>
            <w:r>
              <w:t>1000</w:t>
            </w:r>
          </w:p>
        </w:tc>
      </w:tr>
      <w:tr w:rsidR="00BC0C72" w:rsidTr="00181458">
        <w:trPr>
          <w:divId w:val="1237204249"/>
        </w:trPr>
        <w:tc>
          <w:tcPr>
            <w:tcW w:w="900" w:type="pct"/>
            <w:hideMark/>
          </w:tcPr>
          <w:p w:rsidR="00BC0C72" w:rsidRDefault="008D5CF6">
            <w:pPr>
              <w:pStyle w:val="a5"/>
            </w:pPr>
            <w:bookmarkStart w:id="16860" w:name="71786"/>
            <w:bookmarkEnd w:id="16860"/>
            <w:r>
              <w:t>9032 90 00 00</w:t>
            </w:r>
          </w:p>
        </w:tc>
        <w:tc>
          <w:tcPr>
            <w:tcW w:w="2950" w:type="pct"/>
            <w:hideMark/>
          </w:tcPr>
          <w:p w:rsidR="00BC0C72" w:rsidRDefault="008D5CF6">
            <w:pPr>
              <w:pStyle w:val="a5"/>
            </w:pPr>
            <w:bookmarkStart w:id="16861" w:name="71787"/>
            <w:bookmarkEnd w:id="16861"/>
            <w:r>
              <w:t>Прилади та апаратура для автоматичного регулювання або керування:</w:t>
            </w:r>
            <w:r>
              <w:br/>
              <w:t>- частини і приладдя:</w:t>
            </w:r>
          </w:p>
        </w:tc>
        <w:tc>
          <w:tcPr>
            <w:tcW w:w="600" w:type="pct"/>
            <w:hideMark/>
          </w:tcPr>
          <w:p w:rsidR="00BC0C72" w:rsidRDefault="008D5CF6">
            <w:pPr>
              <w:pStyle w:val="a5"/>
              <w:jc w:val="center"/>
            </w:pPr>
            <w:bookmarkStart w:id="16862" w:name="71788"/>
            <w:bookmarkEnd w:id="16862"/>
            <w:r>
              <w:t> </w:t>
            </w:r>
          </w:p>
        </w:tc>
        <w:tc>
          <w:tcPr>
            <w:tcW w:w="550" w:type="pct"/>
            <w:hideMark/>
          </w:tcPr>
          <w:p w:rsidR="00BC0C72" w:rsidRDefault="008D5CF6">
            <w:pPr>
              <w:pStyle w:val="a5"/>
              <w:jc w:val="center"/>
            </w:pPr>
            <w:bookmarkStart w:id="16863" w:name="71789"/>
            <w:bookmarkEnd w:id="16863"/>
            <w:r>
              <w:t> </w:t>
            </w:r>
          </w:p>
        </w:tc>
      </w:tr>
      <w:tr w:rsidR="00BC0C72" w:rsidTr="00181458">
        <w:trPr>
          <w:divId w:val="1237204249"/>
        </w:trPr>
        <w:tc>
          <w:tcPr>
            <w:tcW w:w="900" w:type="pct"/>
            <w:hideMark/>
          </w:tcPr>
          <w:p w:rsidR="00BC0C72" w:rsidRDefault="008D5CF6">
            <w:pPr>
              <w:pStyle w:val="a5"/>
            </w:pPr>
            <w:bookmarkStart w:id="16864" w:name="71790"/>
            <w:bookmarkEnd w:id="16864"/>
            <w:r>
              <w:t> </w:t>
            </w:r>
          </w:p>
        </w:tc>
        <w:tc>
          <w:tcPr>
            <w:tcW w:w="2950" w:type="pct"/>
            <w:hideMark/>
          </w:tcPr>
          <w:p w:rsidR="00BC0C72" w:rsidRDefault="008D5CF6">
            <w:pPr>
              <w:pStyle w:val="a5"/>
            </w:pPr>
            <w:bookmarkStart w:id="16865" w:name="71791"/>
            <w:bookmarkEnd w:id="16865"/>
            <w:r>
              <w:t>частини і приладдя для приладів автоматичного регулювання або керування</w:t>
            </w:r>
          </w:p>
        </w:tc>
        <w:tc>
          <w:tcPr>
            <w:tcW w:w="600" w:type="pct"/>
            <w:hideMark/>
          </w:tcPr>
          <w:p w:rsidR="00BC0C72" w:rsidRDefault="008D5CF6">
            <w:pPr>
              <w:pStyle w:val="a5"/>
              <w:jc w:val="center"/>
            </w:pPr>
            <w:bookmarkStart w:id="16866" w:name="71792"/>
            <w:bookmarkEnd w:id="16866"/>
            <w:r>
              <w:t>- " -</w:t>
            </w:r>
          </w:p>
        </w:tc>
        <w:tc>
          <w:tcPr>
            <w:tcW w:w="550" w:type="pct"/>
            <w:hideMark/>
          </w:tcPr>
          <w:p w:rsidR="00BC0C72" w:rsidRDefault="008D5CF6">
            <w:pPr>
              <w:pStyle w:val="a5"/>
              <w:jc w:val="center"/>
            </w:pPr>
            <w:bookmarkStart w:id="16867" w:name="71793"/>
            <w:bookmarkEnd w:id="16867"/>
            <w:r>
              <w:t>200</w:t>
            </w:r>
          </w:p>
        </w:tc>
      </w:tr>
      <w:tr w:rsidR="00BC0C72" w:rsidTr="00181458">
        <w:trPr>
          <w:divId w:val="1237204249"/>
        </w:trPr>
        <w:tc>
          <w:tcPr>
            <w:tcW w:w="900" w:type="pct"/>
            <w:hideMark/>
          </w:tcPr>
          <w:p w:rsidR="00BC0C72" w:rsidRDefault="008D5CF6">
            <w:pPr>
              <w:pStyle w:val="a5"/>
            </w:pPr>
            <w:bookmarkStart w:id="16868" w:name="71794"/>
            <w:bookmarkEnd w:id="16868"/>
            <w:r>
              <w:t>9401 10 00</w:t>
            </w:r>
          </w:p>
        </w:tc>
        <w:tc>
          <w:tcPr>
            <w:tcW w:w="2950" w:type="pct"/>
            <w:hideMark/>
          </w:tcPr>
          <w:p w:rsidR="00BC0C72" w:rsidRDefault="008D5CF6">
            <w:pPr>
              <w:pStyle w:val="a5"/>
            </w:pPr>
            <w:bookmarkStart w:id="16869" w:name="71795"/>
            <w:bookmarkEnd w:id="16869"/>
            <w:r>
              <w:t>Меблі для сидіння (крім включених до товарної позиції 9402), які перетворюються або не перетворюються на ліжка, та їх частини:</w:t>
            </w:r>
            <w:r>
              <w:br/>
              <w:t>- сидіння, що використовуються для повітряних транспортних засобів:</w:t>
            </w:r>
          </w:p>
        </w:tc>
        <w:tc>
          <w:tcPr>
            <w:tcW w:w="600" w:type="pct"/>
            <w:hideMark/>
          </w:tcPr>
          <w:p w:rsidR="00BC0C72" w:rsidRDefault="008D5CF6">
            <w:pPr>
              <w:pStyle w:val="a5"/>
              <w:jc w:val="center"/>
            </w:pPr>
            <w:bookmarkStart w:id="16870" w:name="71796"/>
            <w:bookmarkEnd w:id="16870"/>
            <w:r>
              <w:t> </w:t>
            </w:r>
          </w:p>
        </w:tc>
        <w:tc>
          <w:tcPr>
            <w:tcW w:w="550" w:type="pct"/>
            <w:hideMark/>
          </w:tcPr>
          <w:p w:rsidR="00BC0C72" w:rsidRDefault="008D5CF6">
            <w:pPr>
              <w:pStyle w:val="a5"/>
              <w:jc w:val="center"/>
            </w:pPr>
            <w:bookmarkStart w:id="16871" w:name="71797"/>
            <w:bookmarkEnd w:id="16871"/>
            <w:r>
              <w:t> </w:t>
            </w:r>
          </w:p>
        </w:tc>
      </w:tr>
      <w:tr w:rsidR="00BC0C72" w:rsidTr="00181458">
        <w:trPr>
          <w:divId w:val="1237204249"/>
        </w:trPr>
        <w:tc>
          <w:tcPr>
            <w:tcW w:w="900" w:type="pct"/>
            <w:hideMark/>
          </w:tcPr>
          <w:p w:rsidR="00BC0C72" w:rsidRDefault="008D5CF6">
            <w:pPr>
              <w:pStyle w:val="a5"/>
            </w:pPr>
            <w:bookmarkStart w:id="16872" w:name="71798"/>
            <w:bookmarkEnd w:id="16872"/>
            <w:r>
              <w:t> </w:t>
            </w:r>
          </w:p>
        </w:tc>
        <w:tc>
          <w:tcPr>
            <w:tcW w:w="2950" w:type="pct"/>
            <w:hideMark/>
          </w:tcPr>
          <w:p w:rsidR="00BC0C72" w:rsidRDefault="008D5CF6">
            <w:pPr>
              <w:pStyle w:val="a5"/>
            </w:pPr>
            <w:bookmarkStart w:id="16873" w:name="71799"/>
            <w:bookmarkEnd w:id="16873"/>
            <w:r>
              <w:t>сидіння</w:t>
            </w:r>
          </w:p>
        </w:tc>
        <w:tc>
          <w:tcPr>
            <w:tcW w:w="600" w:type="pct"/>
            <w:hideMark/>
          </w:tcPr>
          <w:p w:rsidR="00BC0C72" w:rsidRDefault="008D5CF6">
            <w:pPr>
              <w:pStyle w:val="a5"/>
              <w:jc w:val="center"/>
            </w:pPr>
            <w:bookmarkStart w:id="16874" w:name="71800"/>
            <w:bookmarkEnd w:id="16874"/>
            <w:r>
              <w:t>- " -</w:t>
            </w:r>
          </w:p>
        </w:tc>
        <w:tc>
          <w:tcPr>
            <w:tcW w:w="550" w:type="pct"/>
            <w:hideMark/>
          </w:tcPr>
          <w:p w:rsidR="00BC0C72" w:rsidRDefault="008D5CF6">
            <w:pPr>
              <w:pStyle w:val="a5"/>
              <w:jc w:val="center"/>
            </w:pPr>
            <w:bookmarkStart w:id="16875" w:name="71801"/>
            <w:bookmarkEnd w:id="16875"/>
            <w:r>
              <w:t>500</w:t>
            </w:r>
          </w:p>
        </w:tc>
      </w:tr>
      <w:tr w:rsidR="00BC0C72" w:rsidTr="00181458">
        <w:trPr>
          <w:divId w:val="1237204249"/>
        </w:trPr>
        <w:tc>
          <w:tcPr>
            <w:tcW w:w="900" w:type="pct"/>
            <w:hideMark/>
          </w:tcPr>
          <w:p w:rsidR="00BC0C72" w:rsidRDefault="008D5CF6">
            <w:pPr>
              <w:pStyle w:val="a5"/>
            </w:pPr>
            <w:bookmarkStart w:id="16876" w:name="71802"/>
            <w:bookmarkEnd w:id="16876"/>
            <w:r>
              <w:t>9405 10 21 10</w:t>
            </w:r>
          </w:p>
        </w:tc>
        <w:tc>
          <w:tcPr>
            <w:tcW w:w="2950" w:type="pct"/>
            <w:hideMark/>
          </w:tcPr>
          <w:p w:rsidR="00BC0C72" w:rsidRDefault="008D5CF6">
            <w:pPr>
              <w:pStyle w:val="a5"/>
            </w:pPr>
            <w:bookmarkStart w:id="16877" w:name="71803"/>
            <w:bookmarkEnd w:id="16877"/>
            <w:r>
              <w:t>Лампи (світильники) та освітлювальне обладнання, включаючи прожектори та їх частини, в іншому місці не зазначені; світлові вивіски, світлові покажчики, табло з назвою або адресою і подібні вироби, що мають умонтоване джерело світла, та їх частини, в іншому місці не зазначені:</w:t>
            </w:r>
            <w:r>
              <w:br/>
              <w:t>- люстри та інші електричні освітлювальні прилади, які підвішуються або закріплюються на стелі чи на стіні, за винятком тих, що використовуються для освітлення відкритих майданчиків або транспортних магістралей:</w:t>
            </w:r>
            <w:r>
              <w:br/>
            </w:r>
            <w:r>
              <w:lastRenderedPageBreak/>
              <w:t>-- з пластмаси або з кераміки:</w:t>
            </w:r>
            <w:r>
              <w:br/>
              <w:t>--- з пластмаси, призначені для використання з лампами розжарювання:</w:t>
            </w:r>
            <w:r>
              <w:br/>
              <w:t>---- для цивільної авіації:</w:t>
            </w:r>
          </w:p>
        </w:tc>
        <w:tc>
          <w:tcPr>
            <w:tcW w:w="600" w:type="pct"/>
            <w:hideMark/>
          </w:tcPr>
          <w:p w:rsidR="00BC0C72" w:rsidRDefault="008D5CF6">
            <w:pPr>
              <w:pStyle w:val="a5"/>
              <w:jc w:val="center"/>
            </w:pPr>
            <w:bookmarkStart w:id="16878" w:name="71804"/>
            <w:bookmarkEnd w:id="16878"/>
            <w:r>
              <w:lastRenderedPageBreak/>
              <w:t> </w:t>
            </w:r>
          </w:p>
        </w:tc>
        <w:tc>
          <w:tcPr>
            <w:tcW w:w="550" w:type="pct"/>
            <w:hideMark/>
          </w:tcPr>
          <w:p w:rsidR="00BC0C72" w:rsidRDefault="008D5CF6">
            <w:pPr>
              <w:pStyle w:val="a5"/>
              <w:jc w:val="center"/>
            </w:pPr>
            <w:bookmarkStart w:id="16879" w:name="71805"/>
            <w:bookmarkEnd w:id="16879"/>
            <w:r>
              <w:t> </w:t>
            </w:r>
          </w:p>
        </w:tc>
      </w:tr>
      <w:tr w:rsidR="00BC0C72" w:rsidTr="00181458">
        <w:trPr>
          <w:divId w:val="1237204249"/>
        </w:trPr>
        <w:tc>
          <w:tcPr>
            <w:tcW w:w="900" w:type="pct"/>
            <w:hideMark/>
          </w:tcPr>
          <w:p w:rsidR="00BC0C72" w:rsidRDefault="008D5CF6">
            <w:pPr>
              <w:pStyle w:val="a5"/>
            </w:pPr>
            <w:bookmarkStart w:id="16880" w:name="71806"/>
            <w:bookmarkEnd w:id="16880"/>
            <w:r>
              <w:t> </w:t>
            </w:r>
          </w:p>
        </w:tc>
        <w:tc>
          <w:tcPr>
            <w:tcW w:w="2950" w:type="pct"/>
            <w:hideMark/>
          </w:tcPr>
          <w:p w:rsidR="00BC0C72" w:rsidRDefault="008D5CF6">
            <w:pPr>
              <w:pStyle w:val="a5"/>
            </w:pPr>
            <w:bookmarkStart w:id="16881" w:name="71807"/>
            <w:bookmarkEnd w:id="16881"/>
            <w:r>
              <w:t>лампи, світильники</w:t>
            </w:r>
          </w:p>
        </w:tc>
        <w:tc>
          <w:tcPr>
            <w:tcW w:w="600" w:type="pct"/>
            <w:hideMark/>
          </w:tcPr>
          <w:p w:rsidR="00BC0C72" w:rsidRDefault="008D5CF6">
            <w:pPr>
              <w:pStyle w:val="a5"/>
              <w:jc w:val="center"/>
            </w:pPr>
            <w:bookmarkStart w:id="16882" w:name="71808"/>
            <w:bookmarkEnd w:id="16882"/>
            <w:r>
              <w:t>штук</w:t>
            </w:r>
          </w:p>
        </w:tc>
        <w:tc>
          <w:tcPr>
            <w:tcW w:w="550" w:type="pct"/>
            <w:hideMark/>
          </w:tcPr>
          <w:p w:rsidR="00BC0C72" w:rsidRDefault="008D5CF6">
            <w:pPr>
              <w:pStyle w:val="a5"/>
              <w:jc w:val="center"/>
            </w:pPr>
            <w:bookmarkStart w:id="16883" w:name="71809"/>
            <w:bookmarkEnd w:id="16883"/>
            <w:r>
              <w:t>10000</w:t>
            </w:r>
          </w:p>
        </w:tc>
      </w:tr>
      <w:tr w:rsidR="00BC0C72" w:rsidTr="00181458">
        <w:trPr>
          <w:divId w:val="1237204249"/>
        </w:trPr>
        <w:tc>
          <w:tcPr>
            <w:tcW w:w="900" w:type="pct"/>
            <w:gridSpan w:val="4"/>
            <w:hideMark/>
          </w:tcPr>
          <w:p w:rsidR="00BC0C72" w:rsidRDefault="008D5CF6">
            <w:pPr>
              <w:pStyle w:val="a5"/>
              <w:jc w:val="center"/>
            </w:pPr>
            <w:bookmarkStart w:id="16884" w:name="47805"/>
            <w:bookmarkEnd w:id="16884"/>
            <w:r>
              <w:t>Державне підприємство "Завод 410 ЦА"</w:t>
            </w:r>
          </w:p>
        </w:tc>
      </w:tr>
      <w:tr w:rsidR="00BC0C72" w:rsidTr="00181458">
        <w:trPr>
          <w:divId w:val="1237204249"/>
        </w:trPr>
        <w:tc>
          <w:tcPr>
            <w:tcW w:w="900" w:type="pct"/>
            <w:hideMark/>
          </w:tcPr>
          <w:p w:rsidR="00BC0C72" w:rsidRDefault="008D5CF6">
            <w:pPr>
              <w:pStyle w:val="a5"/>
            </w:pPr>
            <w:bookmarkStart w:id="16885" w:name="47806"/>
            <w:bookmarkEnd w:id="16885"/>
            <w:r>
              <w:t>8525 60 00 00</w:t>
            </w:r>
          </w:p>
        </w:tc>
        <w:tc>
          <w:tcPr>
            <w:tcW w:w="2600" w:type="pct"/>
            <w:hideMark/>
          </w:tcPr>
          <w:p w:rsidR="00BC0C72" w:rsidRDefault="008D5CF6">
            <w:pPr>
              <w:pStyle w:val="a5"/>
            </w:pPr>
            <w:bookmarkStart w:id="16886" w:name="47807"/>
            <w:bookmarkEnd w:id="16886"/>
            <w:r>
              <w:t>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камери; цифрові камери та записувальні відеокамери:</w:t>
            </w:r>
            <w:r>
              <w:br/>
              <w:t>- апаратура передавальна, до складу якої входить приймальна апаратура:</w:t>
            </w:r>
          </w:p>
        </w:tc>
        <w:tc>
          <w:tcPr>
            <w:tcW w:w="750" w:type="pct"/>
            <w:hideMark/>
          </w:tcPr>
          <w:p w:rsidR="00BC0C72" w:rsidRDefault="008D5CF6">
            <w:pPr>
              <w:pStyle w:val="a5"/>
              <w:jc w:val="center"/>
            </w:pPr>
            <w:bookmarkStart w:id="16887" w:name="47808"/>
            <w:bookmarkEnd w:id="16887"/>
            <w:r>
              <w:t> </w:t>
            </w:r>
          </w:p>
        </w:tc>
        <w:tc>
          <w:tcPr>
            <w:tcW w:w="750" w:type="pct"/>
            <w:hideMark/>
          </w:tcPr>
          <w:p w:rsidR="00BC0C72" w:rsidRDefault="008D5CF6">
            <w:pPr>
              <w:pStyle w:val="a5"/>
              <w:jc w:val="center"/>
            </w:pPr>
            <w:bookmarkStart w:id="16888" w:name="47809"/>
            <w:bookmarkEnd w:id="16888"/>
            <w:r>
              <w:t> </w:t>
            </w:r>
          </w:p>
        </w:tc>
      </w:tr>
      <w:tr w:rsidR="00BC0C72" w:rsidTr="00181458">
        <w:trPr>
          <w:divId w:val="1237204249"/>
        </w:trPr>
        <w:tc>
          <w:tcPr>
            <w:tcW w:w="900" w:type="pct"/>
            <w:hideMark/>
          </w:tcPr>
          <w:p w:rsidR="00BC0C72" w:rsidRDefault="008D5CF6">
            <w:pPr>
              <w:pStyle w:val="a5"/>
            </w:pPr>
            <w:bookmarkStart w:id="16889" w:name="47810"/>
            <w:bookmarkEnd w:id="16889"/>
            <w:r>
              <w:t> </w:t>
            </w:r>
          </w:p>
        </w:tc>
        <w:tc>
          <w:tcPr>
            <w:tcW w:w="2600" w:type="pct"/>
            <w:hideMark/>
          </w:tcPr>
          <w:p w:rsidR="00BC0C72" w:rsidRDefault="008D5CF6">
            <w:pPr>
              <w:pStyle w:val="a5"/>
            </w:pPr>
            <w:bookmarkStart w:id="16890" w:name="47811"/>
            <w:bookmarkEnd w:id="16890"/>
            <w:r>
              <w:t>HF радіостанція HF-9000</w:t>
            </w:r>
          </w:p>
        </w:tc>
        <w:tc>
          <w:tcPr>
            <w:tcW w:w="750" w:type="pct"/>
            <w:hideMark/>
          </w:tcPr>
          <w:p w:rsidR="00BC0C72" w:rsidRDefault="008D5CF6">
            <w:pPr>
              <w:pStyle w:val="a5"/>
              <w:jc w:val="center"/>
            </w:pPr>
            <w:bookmarkStart w:id="16891" w:name="47812"/>
            <w:bookmarkEnd w:id="16891"/>
            <w:r>
              <w:t>штук</w:t>
            </w:r>
          </w:p>
        </w:tc>
        <w:tc>
          <w:tcPr>
            <w:tcW w:w="750" w:type="pct"/>
            <w:hideMark/>
          </w:tcPr>
          <w:p w:rsidR="00BC0C72" w:rsidRDefault="008D5CF6">
            <w:pPr>
              <w:pStyle w:val="a5"/>
              <w:jc w:val="center"/>
            </w:pPr>
            <w:bookmarkStart w:id="16892" w:name="47813"/>
            <w:bookmarkEnd w:id="16892"/>
            <w:r>
              <w:t>100</w:t>
            </w:r>
          </w:p>
        </w:tc>
      </w:tr>
      <w:tr w:rsidR="00BC0C72" w:rsidTr="00181458">
        <w:trPr>
          <w:divId w:val="1237204249"/>
        </w:trPr>
        <w:tc>
          <w:tcPr>
            <w:tcW w:w="900" w:type="pct"/>
            <w:hideMark/>
          </w:tcPr>
          <w:p w:rsidR="00BC0C72" w:rsidRDefault="008D5CF6">
            <w:pPr>
              <w:pStyle w:val="a5"/>
            </w:pPr>
            <w:bookmarkStart w:id="16893" w:name="47814"/>
            <w:bookmarkEnd w:id="16893"/>
            <w:r>
              <w:t>8526 10 00 10</w:t>
            </w:r>
          </w:p>
        </w:tc>
        <w:tc>
          <w:tcPr>
            <w:tcW w:w="2600" w:type="pct"/>
            <w:hideMark/>
          </w:tcPr>
          <w:p w:rsidR="00BC0C72" w:rsidRDefault="008D5CF6">
            <w:pPr>
              <w:pStyle w:val="a5"/>
            </w:pPr>
            <w:bookmarkStart w:id="16894" w:name="47815"/>
            <w:bookmarkEnd w:id="16894"/>
            <w:r>
              <w:t>Радіолокаційні, радіонавігаційні прилади і радіоапаратура дистанційного керування:</w:t>
            </w:r>
            <w:r>
              <w:br/>
              <w:t>- радіолокаційні прилади:</w:t>
            </w:r>
            <w:r>
              <w:br/>
              <w:t>-- для цивільної авіації</w:t>
            </w:r>
          </w:p>
        </w:tc>
        <w:tc>
          <w:tcPr>
            <w:tcW w:w="750" w:type="pct"/>
            <w:hideMark/>
          </w:tcPr>
          <w:p w:rsidR="00BC0C72" w:rsidRDefault="008D5CF6">
            <w:pPr>
              <w:pStyle w:val="a5"/>
              <w:jc w:val="center"/>
            </w:pPr>
            <w:bookmarkStart w:id="16895" w:name="47816"/>
            <w:bookmarkEnd w:id="16895"/>
            <w:r>
              <w:t> </w:t>
            </w:r>
          </w:p>
        </w:tc>
        <w:tc>
          <w:tcPr>
            <w:tcW w:w="750" w:type="pct"/>
            <w:hideMark/>
          </w:tcPr>
          <w:p w:rsidR="00BC0C72" w:rsidRDefault="008D5CF6">
            <w:pPr>
              <w:pStyle w:val="a5"/>
              <w:jc w:val="center"/>
            </w:pPr>
            <w:bookmarkStart w:id="16896" w:name="47817"/>
            <w:bookmarkEnd w:id="16896"/>
            <w:r>
              <w:t> </w:t>
            </w:r>
          </w:p>
        </w:tc>
      </w:tr>
      <w:tr w:rsidR="00BC0C72" w:rsidTr="00181458">
        <w:trPr>
          <w:divId w:val="1237204249"/>
        </w:trPr>
        <w:tc>
          <w:tcPr>
            <w:tcW w:w="900" w:type="pct"/>
            <w:hideMark/>
          </w:tcPr>
          <w:p w:rsidR="00BC0C72" w:rsidRDefault="008D5CF6">
            <w:pPr>
              <w:pStyle w:val="a5"/>
            </w:pPr>
            <w:bookmarkStart w:id="16897" w:name="47818"/>
            <w:bookmarkEnd w:id="16897"/>
            <w:r>
              <w:t> </w:t>
            </w:r>
          </w:p>
        </w:tc>
        <w:tc>
          <w:tcPr>
            <w:tcW w:w="2600" w:type="pct"/>
            <w:hideMark/>
          </w:tcPr>
          <w:p w:rsidR="00BC0C72" w:rsidRDefault="008D5CF6">
            <w:pPr>
              <w:pStyle w:val="a5"/>
            </w:pPr>
            <w:bookmarkStart w:id="16898" w:name="47819"/>
            <w:bookmarkEnd w:id="16898"/>
            <w:r>
              <w:t>радіолокаційна станція типу RDR-2100</w:t>
            </w:r>
          </w:p>
        </w:tc>
        <w:tc>
          <w:tcPr>
            <w:tcW w:w="750" w:type="pct"/>
            <w:hideMark/>
          </w:tcPr>
          <w:p w:rsidR="00BC0C72" w:rsidRDefault="008D5CF6">
            <w:pPr>
              <w:pStyle w:val="a5"/>
              <w:jc w:val="center"/>
            </w:pPr>
            <w:bookmarkStart w:id="16899" w:name="47820"/>
            <w:bookmarkEnd w:id="16899"/>
            <w:r>
              <w:t>комплектів</w:t>
            </w:r>
          </w:p>
        </w:tc>
        <w:tc>
          <w:tcPr>
            <w:tcW w:w="750" w:type="pct"/>
            <w:hideMark/>
          </w:tcPr>
          <w:p w:rsidR="00BC0C72" w:rsidRDefault="008D5CF6">
            <w:pPr>
              <w:pStyle w:val="a5"/>
              <w:jc w:val="center"/>
            </w:pPr>
            <w:bookmarkStart w:id="16900" w:name="47821"/>
            <w:bookmarkEnd w:id="16900"/>
            <w:r>
              <w:t>300</w:t>
            </w:r>
          </w:p>
        </w:tc>
      </w:tr>
      <w:tr w:rsidR="00BC0C72" w:rsidTr="00181458">
        <w:trPr>
          <w:divId w:val="1237204249"/>
        </w:trPr>
        <w:tc>
          <w:tcPr>
            <w:tcW w:w="900" w:type="pct"/>
            <w:hideMark/>
          </w:tcPr>
          <w:p w:rsidR="00BC0C72" w:rsidRDefault="008D5CF6">
            <w:pPr>
              <w:pStyle w:val="a5"/>
            </w:pPr>
            <w:bookmarkStart w:id="16901" w:name="47822"/>
            <w:bookmarkEnd w:id="16901"/>
            <w:r>
              <w:t> </w:t>
            </w:r>
          </w:p>
        </w:tc>
        <w:tc>
          <w:tcPr>
            <w:tcW w:w="2600" w:type="pct"/>
            <w:hideMark/>
          </w:tcPr>
          <w:p w:rsidR="00BC0C72" w:rsidRDefault="008D5CF6">
            <w:pPr>
              <w:pStyle w:val="a5"/>
            </w:pPr>
            <w:bookmarkStart w:id="16902" w:name="47823"/>
            <w:bookmarkEnd w:id="16902"/>
            <w:r>
              <w:t>радіовисотомір марки KRA-405В</w:t>
            </w:r>
          </w:p>
        </w:tc>
        <w:tc>
          <w:tcPr>
            <w:tcW w:w="750" w:type="pct"/>
            <w:hideMark/>
          </w:tcPr>
          <w:p w:rsidR="00BC0C72" w:rsidRDefault="008D5CF6">
            <w:pPr>
              <w:pStyle w:val="a5"/>
              <w:jc w:val="center"/>
            </w:pPr>
            <w:bookmarkStart w:id="16903" w:name="47824"/>
            <w:bookmarkEnd w:id="16903"/>
            <w:r>
              <w:t>- " -</w:t>
            </w:r>
          </w:p>
        </w:tc>
        <w:tc>
          <w:tcPr>
            <w:tcW w:w="750" w:type="pct"/>
            <w:hideMark/>
          </w:tcPr>
          <w:p w:rsidR="00BC0C72" w:rsidRDefault="008D5CF6">
            <w:pPr>
              <w:pStyle w:val="a5"/>
              <w:jc w:val="center"/>
            </w:pPr>
            <w:bookmarkStart w:id="16904" w:name="47825"/>
            <w:bookmarkEnd w:id="16904"/>
            <w:r>
              <w:t>150</w:t>
            </w:r>
          </w:p>
        </w:tc>
      </w:tr>
      <w:tr w:rsidR="00BC0C72" w:rsidTr="00181458">
        <w:trPr>
          <w:divId w:val="1237204249"/>
        </w:trPr>
        <w:tc>
          <w:tcPr>
            <w:tcW w:w="900" w:type="pct"/>
            <w:hideMark/>
          </w:tcPr>
          <w:p w:rsidR="00BC0C72" w:rsidRDefault="008D5CF6">
            <w:pPr>
              <w:pStyle w:val="a5"/>
            </w:pPr>
            <w:bookmarkStart w:id="16905" w:name="47826"/>
            <w:bookmarkEnd w:id="16905"/>
            <w:r>
              <w:t> </w:t>
            </w:r>
          </w:p>
        </w:tc>
        <w:tc>
          <w:tcPr>
            <w:tcW w:w="2600" w:type="pct"/>
            <w:hideMark/>
          </w:tcPr>
          <w:p w:rsidR="00BC0C72" w:rsidRDefault="008D5CF6">
            <w:pPr>
              <w:pStyle w:val="a5"/>
            </w:pPr>
            <w:bookmarkStart w:id="16906" w:name="47827"/>
            <w:bookmarkEnd w:id="16906"/>
            <w:r>
              <w:t>система попередження зіткнення марки TCAS II (CAS-100A)</w:t>
            </w:r>
          </w:p>
        </w:tc>
        <w:tc>
          <w:tcPr>
            <w:tcW w:w="750" w:type="pct"/>
            <w:hideMark/>
          </w:tcPr>
          <w:p w:rsidR="00BC0C72" w:rsidRDefault="008D5CF6">
            <w:pPr>
              <w:pStyle w:val="a5"/>
              <w:jc w:val="center"/>
            </w:pPr>
            <w:bookmarkStart w:id="16907" w:name="47828"/>
            <w:bookmarkEnd w:id="16907"/>
            <w:r>
              <w:t>- " -</w:t>
            </w:r>
          </w:p>
        </w:tc>
        <w:tc>
          <w:tcPr>
            <w:tcW w:w="750" w:type="pct"/>
            <w:hideMark/>
          </w:tcPr>
          <w:p w:rsidR="00BC0C72" w:rsidRDefault="008D5CF6">
            <w:pPr>
              <w:pStyle w:val="a5"/>
              <w:jc w:val="center"/>
            </w:pPr>
            <w:bookmarkStart w:id="16908" w:name="47829"/>
            <w:bookmarkEnd w:id="16908"/>
            <w:r>
              <w:t>150</w:t>
            </w:r>
          </w:p>
        </w:tc>
      </w:tr>
      <w:tr w:rsidR="00BC0C72" w:rsidTr="00181458">
        <w:trPr>
          <w:divId w:val="1237204249"/>
        </w:trPr>
        <w:tc>
          <w:tcPr>
            <w:tcW w:w="900" w:type="pct"/>
            <w:hideMark/>
          </w:tcPr>
          <w:p w:rsidR="00BC0C72" w:rsidRDefault="008D5CF6">
            <w:pPr>
              <w:pStyle w:val="a5"/>
            </w:pPr>
            <w:bookmarkStart w:id="16909" w:name="47830"/>
            <w:bookmarkEnd w:id="16909"/>
            <w:r>
              <w:t> </w:t>
            </w:r>
          </w:p>
        </w:tc>
        <w:tc>
          <w:tcPr>
            <w:tcW w:w="2600" w:type="pct"/>
            <w:hideMark/>
          </w:tcPr>
          <w:p w:rsidR="00BC0C72" w:rsidRDefault="008D5CF6">
            <w:pPr>
              <w:pStyle w:val="a5"/>
            </w:pPr>
            <w:bookmarkStart w:id="16910" w:name="47831"/>
            <w:bookmarkEnd w:id="16910"/>
            <w:r>
              <w:t>система попередження зіткнення марки TCAS II (CAS-67A)</w:t>
            </w:r>
          </w:p>
        </w:tc>
        <w:tc>
          <w:tcPr>
            <w:tcW w:w="750" w:type="pct"/>
            <w:hideMark/>
          </w:tcPr>
          <w:p w:rsidR="00BC0C72" w:rsidRDefault="008D5CF6">
            <w:pPr>
              <w:pStyle w:val="a5"/>
              <w:jc w:val="center"/>
            </w:pPr>
            <w:bookmarkStart w:id="16911" w:name="47832"/>
            <w:bookmarkEnd w:id="16911"/>
            <w:r>
              <w:t>- " -</w:t>
            </w:r>
          </w:p>
        </w:tc>
        <w:tc>
          <w:tcPr>
            <w:tcW w:w="750" w:type="pct"/>
            <w:hideMark/>
          </w:tcPr>
          <w:p w:rsidR="00BC0C72" w:rsidRDefault="008D5CF6">
            <w:pPr>
              <w:pStyle w:val="a5"/>
              <w:jc w:val="center"/>
            </w:pPr>
            <w:bookmarkStart w:id="16912" w:name="47833"/>
            <w:bookmarkEnd w:id="16912"/>
            <w:r>
              <w:t>300</w:t>
            </w:r>
          </w:p>
        </w:tc>
      </w:tr>
      <w:tr w:rsidR="00BC0C72" w:rsidTr="00181458">
        <w:trPr>
          <w:divId w:val="1237204249"/>
        </w:trPr>
        <w:tc>
          <w:tcPr>
            <w:tcW w:w="900" w:type="pct"/>
            <w:hideMark/>
          </w:tcPr>
          <w:p w:rsidR="00BC0C72" w:rsidRDefault="008D5CF6">
            <w:pPr>
              <w:pStyle w:val="a5"/>
            </w:pPr>
            <w:bookmarkStart w:id="16913" w:name="47834"/>
            <w:bookmarkEnd w:id="16913"/>
            <w:r>
              <w:t> </w:t>
            </w:r>
          </w:p>
        </w:tc>
        <w:tc>
          <w:tcPr>
            <w:tcW w:w="2600" w:type="pct"/>
            <w:hideMark/>
          </w:tcPr>
          <w:p w:rsidR="00BC0C72" w:rsidRDefault="008D5CF6">
            <w:pPr>
              <w:pStyle w:val="a5"/>
            </w:pPr>
            <w:bookmarkStart w:id="16914" w:name="47835"/>
            <w:bookmarkEnd w:id="16914"/>
            <w:r>
              <w:t>система попередження зіткнення марки TCAS-94</w:t>
            </w:r>
          </w:p>
        </w:tc>
        <w:tc>
          <w:tcPr>
            <w:tcW w:w="750" w:type="pct"/>
            <w:hideMark/>
          </w:tcPr>
          <w:p w:rsidR="00BC0C72" w:rsidRDefault="008D5CF6">
            <w:pPr>
              <w:pStyle w:val="a5"/>
              <w:jc w:val="center"/>
            </w:pPr>
            <w:bookmarkStart w:id="16915" w:name="47836"/>
            <w:bookmarkEnd w:id="16915"/>
            <w:r>
              <w:t>- " -</w:t>
            </w:r>
          </w:p>
        </w:tc>
        <w:tc>
          <w:tcPr>
            <w:tcW w:w="750" w:type="pct"/>
            <w:hideMark/>
          </w:tcPr>
          <w:p w:rsidR="00BC0C72" w:rsidRDefault="008D5CF6">
            <w:pPr>
              <w:pStyle w:val="a5"/>
              <w:jc w:val="center"/>
            </w:pPr>
            <w:bookmarkStart w:id="16916" w:name="47837"/>
            <w:bookmarkEnd w:id="16916"/>
            <w:r>
              <w:t>100</w:t>
            </w:r>
          </w:p>
        </w:tc>
      </w:tr>
      <w:tr w:rsidR="00BC0C72" w:rsidTr="00181458">
        <w:trPr>
          <w:divId w:val="1237204249"/>
        </w:trPr>
        <w:tc>
          <w:tcPr>
            <w:tcW w:w="900" w:type="pct"/>
            <w:hideMark/>
          </w:tcPr>
          <w:p w:rsidR="00BC0C72" w:rsidRDefault="008D5CF6">
            <w:pPr>
              <w:pStyle w:val="a5"/>
            </w:pPr>
            <w:bookmarkStart w:id="16917" w:name="47838"/>
            <w:bookmarkEnd w:id="16917"/>
            <w:r>
              <w:t> </w:t>
            </w:r>
          </w:p>
        </w:tc>
        <w:tc>
          <w:tcPr>
            <w:tcW w:w="2600" w:type="pct"/>
            <w:hideMark/>
          </w:tcPr>
          <w:p w:rsidR="00BC0C72" w:rsidRDefault="008D5CF6">
            <w:pPr>
              <w:pStyle w:val="a5"/>
            </w:pPr>
            <w:bookmarkStart w:id="16918" w:name="47839"/>
            <w:bookmarkEnd w:id="16918"/>
            <w:r>
              <w:t>радіолокаційний далекомір KDM-706A</w:t>
            </w:r>
          </w:p>
        </w:tc>
        <w:tc>
          <w:tcPr>
            <w:tcW w:w="750" w:type="pct"/>
            <w:hideMark/>
          </w:tcPr>
          <w:p w:rsidR="00BC0C72" w:rsidRDefault="008D5CF6">
            <w:pPr>
              <w:pStyle w:val="a5"/>
              <w:jc w:val="center"/>
            </w:pPr>
            <w:bookmarkStart w:id="16919" w:name="47840"/>
            <w:bookmarkEnd w:id="16919"/>
            <w:r>
              <w:t>- " -</w:t>
            </w:r>
          </w:p>
        </w:tc>
        <w:tc>
          <w:tcPr>
            <w:tcW w:w="750" w:type="pct"/>
            <w:hideMark/>
          </w:tcPr>
          <w:p w:rsidR="00BC0C72" w:rsidRDefault="008D5CF6">
            <w:pPr>
              <w:pStyle w:val="a5"/>
              <w:jc w:val="center"/>
            </w:pPr>
            <w:bookmarkStart w:id="16920" w:name="47841"/>
            <w:bookmarkEnd w:id="16920"/>
            <w:r>
              <w:t>500</w:t>
            </w:r>
          </w:p>
        </w:tc>
      </w:tr>
      <w:tr w:rsidR="00BC0C72" w:rsidTr="00181458">
        <w:trPr>
          <w:divId w:val="1237204249"/>
        </w:trPr>
        <w:tc>
          <w:tcPr>
            <w:tcW w:w="900" w:type="pct"/>
            <w:hideMark/>
          </w:tcPr>
          <w:p w:rsidR="00BC0C72" w:rsidRDefault="008D5CF6">
            <w:pPr>
              <w:pStyle w:val="a5"/>
            </w:pPr>
            <w:bookmarkStart w:id="16921" w:name="47842"/>
            <w:bookmarkEnd w:id="16921"/>
            <w:r>
              <w:t>8526 91 80</w:t>
            </w:r>
          </w:p>
        </w:tc>
        <w:tc>
          <w:tcPr>
            <w:tcW w:w="2600" w:type="pct"/>
            <w:hideMark/>
          </w:tcPr>
          <w:p w:rsidR="00BC0C72" w:rsidRDefault="008D5CF6">
            <w:pPr>
              <w:pStyle w:val="a5"/>
            </w:pPr>
            <w:bookmarkStart w:id="16922" w:name="47843"/>
            <w:bookmarkEnd w:id="16922"/>
            <w:r>
              <w:t>Радіолокаційні, радіонавігаційні прилади і радіоапаратура дистанційного керування:</w:t>
            </w:r>
            <w:r>
              <w:br/>
              <w:t>- інші:</w:t>
            </w:r>
            <w:r>
              <w:br/>
              <w:t>-- радіонавігаційні прилади:</w:t>
            </w:r>
            <w:r>
              <w:br/>
              <w:t>--- інші:</w:t>
            </w:r>
          </w:p>
        </w:tc>
        <w:tc>
          <w:tcPr>
            <w:tcW w:w="750" w:type="pct"/>
            <w:hideMark/>
          </w:tcPr>
          <w:p w:rsidR="00BC0C72" w:rsidRDefault="008D5CF6">
            <w:pPr>
              <w:pStyle w:val="a5"/>
              <w:jc w:val="center"/>
            </w:pPr>
            <w:bookmarkStart w:id="16923" w:name="47844"/>
            <w:bookmarkEnd w:id="16923"/>
            <w:r>
              <w:t> </w:t>
            </w:r>
          </w:p>
        </w:tc>
        <w:tc>
          <w:tcPr>
            <w:tcW w:w="750" w:type="pct"/>
            <w:hideMark/>
          </w:tcPr>
          <w:p w:rsidR="00BC0C72" w:rsidRDefault="008D5CF6">
            <w:pPr>
              <w:pStyle w:val="a5"/>
              <w:jc w:val="center"/>
            </w:pPr>
            <w:bookmarkStart w:id="16924" w:name="47845"/>
            <w:bookmarkEnd w:id="16924"/>
            <w:r>
              <w:t> </w:t>
            </w:r>
          </w:p>
        </w:tc>
      </w:tr>
      <w:tr w:rsidR="00BC0C72" w:rsidTr="00181458">
        <w:trPr>
          <w:divId w:val="1237204249"/>
        </w:trPr>
        <w:tc>
          <w:tcPr>
            <w:tcW w:w="900" w:type="pct"/>
            <w:hideMark/>
          </w:tcPr>
          <w:p w:rsidR="00BC0C72" w:rsidRDefault="008D5CF6">
            <w:pPr>
              <w:pStyle w:val="a5"/>
            </w:pPr>
            <w:bookmarkStart w:id="16925" w:name="47846"/>
            <w:bookmarkEnd w:id="16925"/>
            <w:r>
              <w:t> </w:t>
            </w:r>
          </w:p>
        </w:tc>
        <w:tc>
          <w:tcPr>
            <w:tcW w:w="2600" w:type="pct"/>
            <w:hideMark/>
          </w:tcPr>
          <w:p w:rsidR="00BC0C72" w:rsidRDefault="008D5CF6">
            <w:pPr>
              <w:pStyle w:val="a5"/>
            </w:pPr>
            <w:bookmarkStart w:id="16926" w:name="47847"/>
            <w:bookmarkEnd w:id="16926"/>
            <w:r>
              <w:t>радіокомпас типу АРК</w:t>
            </w:r>
          </w:p>
        </w:tc>
        <w:tc>
          <w:tcPr>
            <w:tcW w:w="750" w:type="pct"/>
            <w:hideMark/>
          </w:tcPr>
          <w:p w:rsidR="00BC0C72" w:rsidRDefault="008D5CF6">
            <w:pPr>
              <w:pStyle w:val="a5"/>
              <w:jc w:val="center"/>
            </w:pPr>
            <w:bookmarkStart w:id="16927" w:name="47848"/>
            <w:bookmarkEnd w:id="16927"/>
            <w:r>
              <w:t>штук</w:t>
            </w:r>
          </w:p>
        </w:tc>
        <w:tc>
          <w:tcPr>
            <w:tcW w:w="750" w:type="pct"/>
            <w:hideMark/>
          </w:tcPr>
          <w:p w:rsidR="00BC0C72" w:rsidRDefault="008D5CF6">
            <w:pPr>
              <w:pStyle w:val="a5"/>
              <w:jc w:val="center"/>
            </w:pPr>
            <w:bookmarkStart w:id="16928" w:name="47849"/>
            <w:bookmarkEnd w:id="16928"/>
            <w:r>
              <w:t>100</w:t>
            </w:r>
          </w:p>
        </w:tc>
      </w:tr>
      <w:tr w:rsidR="00BC0C72" w:rsidTr="00181458">
        <w:trPr>
          <w:divId w:val="1237204249"/>
        </w:trPr>
        <w:tc>
          <w:tcPr>
            <w:tcW w:w="900" w:type="pct"/>
            <w:hideMark/>
          </w:tcPr>
          <w:p w:rsidR="00BC0C72" w:rsidRDefault="008D5CF6">
            <w:pPr>
              <w:pStyle w:val="a5"/>
            </w:pPr>
            <w:bookmarkStart w:id="16929" w:name="47850"/>
            <w:bookmarkEnd w:id="16929"/>
            <w:r>
              <w:t> </w:t>
            </w:r>
          </w:p>
        </w:tc>
        <w:tc>
          <w:tcPr>
            <w:tcW w:w="2600" w:type="pct"/>
            <w:hideMark/>
          </w:tcPr>
          <w:p w:rsidR="00BC0C72" w:rsidRDefault="008D5CF6">
            <w:pPr>
              <w:pStyle w:val="a5"/>
            </w:pPr>
            <w:bookmarkStart w:id="16930" w:name="47851"/>
            <w:bookmarkEnd w:id="16930"/>
            <w:r>
              <w:t>аварійний радіомаяк марки АРМ-406АС</w:t>
            </w:r>
          </w:p>
        </w:tc>
        <w:tc>
          <w:tcPr>
            <w:tcW w:w="750" w:type="pct"/>
            <w:hideMark/>
          </w:tcPr>
          <w:p w:rsidR="00BC0C72" w:rsidRDefault="008D5CF6">
            <w:pPr>
              <w:pStyle w:val="a5"/>
              <w:jc w:val="center"/>
            </w:pPr>
            <w:bookmarkStart w:id="16931" w:name="47852"/>
            <w:bookmarkEnd w:id="16931"/>
            <w:r>
              <w:t>комплектів</w:t>
            </w:r>
          </w:p>
        </w:tc>
        <w:tc>
          <w:tcPr>
            <w:tcW w:w="750" w:type="pct"/>
            <w:hideMark/>
          </w:tcPr>
          <w:p w:rsidR="00BC0C72" w:rsidRDefault="008D5CF6">
            <w:pPr>
              <w:pStyle w:val="a5"/>
              <w:jc w:val="center"/>
            </w:pPr>
            <w:bookmarkStart w:id="16932" w:name="47853"/>
            <w:bookmarkEnd w:id="16932"/>
            <w:r>
              <w:t>300</w:t>
            </w:r>
          </w:p>
        </w:tc>
      </w:tr>
      <w:tr w:rsidR="00BC0C72" w:rsidTr="00181458">
        <w:trPr>
          <w:divId w:val="1237204249"/>
        </w:trPr>
        <w:tc>
          <w:tcPr>
            <w:tcW w:w="900" w:type="pct"/>
            <w:hideMark/>
          </w:tcPr>
          <w:p w:rsidR="00BC0C72" w:rsidRDefault="008D5CF6">
            <w:pPr>
              <w:pStyle w:val="a5"/>
            </w:pPr>
            <w:bookmarkStart w:id="16933" w:name="47854"/>
            <w:bookmarkEnd w:id="16933"/>
            <w:r>
              <w:t> </w:t>
            </w:r>
          </w:p>
        </w:tc>
        <w:tc>
          <w:tcPr>
            <w:tcW w:w="2600" w:type="pct"/>
            <w:hideMark/>
          </w:tcPr>
          <w:p w:rsidR="00BC0C72" w:rsidRDefault="008D5CF6">
            <w:pPr>
              <w:pStyle w:val="a5"/>
            </w:pPr>
            <w:bookmarkStart w:id="16934" w:name="47855"/>
            <w:bookmarkEnd w:id="16934"/>
            <w:r>
              <w:t>аварійний радіомаяк марки ELT C406-1</w:t>
            </w:r>
          </w:p>
        </w:tc>
        <w:tc>
          <w:tcPr>
            <w:tcW w:w="750" w:type="pct"/>
            <w:hideMark/>
          </w:tcPr>
          <w:p w:rsidR="00BC0C72" w:rsidRDefault="008D5CF6">
            <w:pPr>
              <w:pStyle w:val="a5"/>
              <w:jc w:val="center"/>
            </w:pPr>
            <w:bookmarkStart w:id="16935" w:name="47856"/>
            <w:bookmarkEnd w:id="16935"/>
            <w:r>
              <w:t>- " -</w:t>
            </w:r>
          </w:p>
        </w:tc>
        <w:tc>
          <w:tcPr>
            <w:tcW w:w="750" w:type="pct"/>
            <w:hideMark/>
          </w:tcPr>
          <w:p w:rsidR="00BC0C72" w:rsidRDefault="008D5CF6">
            <w:pPr>
              <w:pStyle w:val="a5"/>
              <w:jc w:val="center"/>
            </w:pPr>
            <w:bookmarkStart w:id="16936" w:name="47857"/>
            <w:bookmarkEnd w:id="16936"/>
            <w:r>
              <w:t>300</w:t>
            </w:r>
          </w:p>
        </w:tc>
      </w:tr>
      <w:tr w:rsidR="00BC0C72" w:rsidTr="00181458">
        <w:trPr>
          <w:divId w:val="1237204249"/>
        </w:trPr>
        <w:tc>
          <w:tcPr>
            <w:tcW w:w="900" w:type="pct"/>
            <w:hideMark/>
          </w:tcPr>
          <w:p w:rsidR="00BC0C72" w:rsidRDefault="008D5CF6">
            <w:pPr>
              <w:pStyle w:val="a5"/>
            </w:pPr>
            <w:bookmarkStart w:id="16937" w:name="47858"/>
            <w:bookmarkEnd w:id="16937"/>
            <w:r>
              <w:t> </w:t>
            </w:r>
          </w:p>
        </w:tc>
        <w:tc>
          <w:tcPr>
            <w:tcW w:w="2600" w:type="pct"/>
            <w:hideMark/>
          </w:tcPr>
          <w:p w:rsidR="00BC0C72" w:rsidRDefault="008D5CF6">
            <w:pPr>
              <w:pStyle w:val="a5"/>
            </w:pPr>
            <w:bookmarkStart w:id="16938" w:name="47859"/>
            <w:bookmarkEnd w:id="16938"/>
            <w:r>
              <w:t>аварійний радіомаяк марки ELT KANNAD 406 AS</w:t>
            </w:r>
          </w:p>
        </w:tc>
        <w:tc>
          <w:tcPr>
            <w:tcW w:w="750" w:type="pct"/>
            <w:hideMark/>
          </w:tcPr>
          <w:p w:rsidR="00BC0C72" w:rsidRDefault="008D5CF6">
            <w:pPr>
              <w:pStyle w:val="a5"/>
              <w:jc w:val="center"/>
            </w:pPr>
            <w:bookmarkStart w:id="16939" w:name="47860"/>
            <w:bookmarkEnd w:id="16939"/>
            <w:r>
              <w:t>- " -</w:t>
            </w:r>
          </w:p>
        </w:tc>
        <w:tc>
          <w:tcPr>
            <w:tcW w:w="750" w:type="pct"/>
            <w:hideMark/>
          </w:tcPr>
          <w:p w:rsidR="00BC0C72" w:rsidRDefault="008D5CF6">
            <w:pPr>
              <w:pStyle w:val="a5"/>
              <w:jc w:val="center"/>
            </w:pPr>
            <w:bookmarkStart w:id="16940" w:name="47861"/>
            <w:bookmarkEnd w:id="16940"/>
            <w:r>
              <w:t>300</w:t>
            </w:r>
          </w:p>
        </w:tc>
      </w:tr>
      <w:tr w:rsidR="00BC0C72" w:rsidTr="00181458">
        <w:trPr>
          <w:divId w:val="1237204249"/>
        </w:trPr>
        <w:tc>
          <w:tcPr>
            <w:tcW w:w="900" w:type="pct"/>
            <w:hideMark/>
          </w:tcPr>
          <w:p w:rsidR="00BC0C72" w:rsidRDefault="008D5CF6">
            <w:pPr>
              <w:pStyle w:val="a5"/>
            </w:pPr>
            <w:bookmarkStart w:id="16941" w:name="47862"/>
            <w:bookmarkEnd w:id="16941"/>
            <w:r>
              <w:t> </w:t>
            </w:r>
          </w:p>
        </w:tc>
        <w:tc>
          <w:tcPr>
            <w:tcW w:w="2600" w:type="pct"/>
            <w:hideMark/>
          </w:tcPr>
          <w:p w:rsidR="00BC0C72" w:rsidRDefault="008D5CF6">
            <w:pPr>
              <w:pStyle w:val="a5"/>
            </w:pPr>
            <w:bookmarkStart w:id="16942" w:name="47863"/>
            <w:bookmarkEnd w:id="16942"/>
            <w:r>
              <w:t>аварійний радіомаяк стаціонарний ARTEX-C-406-1</w:t>
            </w:r>
          </w:p>
        </w:tc>
        <w:tc>
          <w:tcPr>
            <w:tcW w:w="750" w:type="pct"/>
            <w:hideMark/>
          </w:tcPr>
          <w:p w:rsidR="00BC0C72" w:rsidRDefault="008D5CF6">
            <w:pPr>
              <w:pStyle w:val="a5"/>
              <w:jc w:val="center"/>
            </w:pPr>
            <w:bookmarkStart w:id="16943" w:name="47864"/>
            <w:bookmarkEnd w:id="16943"/>
            <w:r>
              <w:t>- " -</w:t>
            </w:r>
          </w:p>
        </w:tc>
        <w:tc>
          <w:tcPr>
            <w:tcW w:w="750" w:type="pct"/>
            <w:hideMark/>
          </w:tcPr>
          <w:p w:rsidR="00BC0C72" w:rsidRDefault="008D5CF6">
            <w:pPr>
              <w:pStyle w:val="a5"/>
              <w:jc w:val="center"/>
            </w:pPr>
            <w:bookmarkStart w:id="16944" w:name="47865"/>
            <w:bookmarkEnd w:id="16944"/>
            <w:r>
              <w:t>200</w:t>
            </w:r>
          </w:p>
        </w:tc>
      </w:tr>
      <w:tr w:rsidR="00BC0C72" w:rsidTr="00181458">
        <w:trPr>
          <w:divId w:val="1237204249"/>
        </w:trPr>
        <w:tc>
          <w:tcPr>
            <w:tcW w:w="900" w:type="pct"/>
            <w:hideMark/>
          </w:tcPr>
          <w:p w:rsidR="00BC0C72" w:rsidRDefault="008D5CF6">
            <w:pPr>
              <w:pStyle w:val="a5"/>
            </w:pPr>
            <w:bookmarkStart w:id="16945" w:name="47866"/>
            <w:bookmarkEnd w:id="16945"/>
            <w:r>
              <w:t>8537</w:t>
            </w:r>
          </w:p>
        </w:tc>
        <w:tc>
          <w:tcPr>
            <w:tcW w:w="2600" w:type="pct"/>
            <w:hideMark/>
          </w:tcPr>
          <w:p w:rsidR="00BC0C72" w:rsidRDefault="008D5CF6">
            <w:pPr>
              <w:pStyle w:val="a5"/>
            </w:pPr>
            <w:bookmarkStart w:id="16946" w:name="47867"/>
            <w:bookmarkEnd w:id="16946"/>
            <w:r>
              <w:t>Пульти, панелі, консолі, столи, розподільні щити та інші основи, обладнані двома або більше пристроями товарної позиції 8535 або 8536, для 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750" w:type="pct"/>
            <w:hideMark/>
          </w:tcPr>
          <w:p w:rsidR="00BC0C72" w:rsidRDefault="008D5CF6">
            <w:pPr>
              <w:pStyle w:val="a5"/>
              <w:jc w:val="center"/>
            </w:pPr>
            <w:bookmarkStart w:id="16947" w:name="47868"/>
            <w:bookmarkEnd w:id="16947"/>
            <w:r>
              <w:t> </w:t>
            </w:r>
          </w:p>
        </w:tc>
        <w:tc>
          <w:tcPr>
            <w:tcW w:w="750" w:type="pct"/>
            <w:hideMark/>
          </w:tcPr>
          <w:p w:rsidR="00BC0C72" w:rsidRDefault="008D5CF6">
            <w:pPr>
              <w:pStyle w:val="a5"/>
              <w:jc w:val="center"/>
            </w:pPr>
            <w:bookmarkStart w:id="16948" w:name="47869"/>
            <w:bookmarkEnd w:id="16948"/>
            <w:r>
              <w:t> </w:t>
            </w:r>
          </w:p>
        </w:tc>
      </w:tr>
      <w:tr w:rsidR="00BC0C72" w:rsidTr="00181458">
        <w:trPr>
          <w:divId w:val="1237204249"/>
        </w:trPr>
        <w:tc>
          <w:tcPr>
            <w:tcW w:w="900" w:type="pct"/>
            <w:hideMark/>
          </w:tcPr>
          <w:p w:rsidR="00BC0C72" w:rsidRDefault="008D5CF6">
            <w:pPr>
              <w:pStyle w:val="a5"/>
            </w:pPr>
            <w:bookmarkStart w:id="16949" w:name="47870"/>
            <w:bookmarkEnd w:id="16949"/>
            <w:r>
              <w:t> </w:t>
            </w:r>
          </w:p>
        </w:tc>
        <w:tc>
          <w:tcPr>
            <w:tcW w:w="2600" w:type="pct"/>
            <w:hideMark/>
          </w:tcPr>
          <w:p w:rsidR="00BC0C72" w:rsidRDefault="008D5CF6">
            <w:pPr>
              <w:pStyle w:val="a5"/>
            </w:pPr>
            <w:bookmarkStart w:id="16950" w:name="47871"/>
            <w:bookmarkEnd w:id="16950"/>
            <w:r>
              <w:t>пульт керування, модель HF-9010</w:t>
            </w:r>
          </w:p>
        </w:tc>
        <w:tc>
          <w:tcPr>
            <w:tcW w:w="750" w:type="pct"/>
            <w:hideMark/>
          </w:tcPr>
          <w:p w:rsidR="00BC0C72" w:rsidRDefault="008D5CF6">
            <w:pPr>
              <w:pStyle w:val="a5"/>
              <w:jc w:val="center"/>
            </w:pPr>
            <w:bookmarkStart w:id="16951" w:name="47872"/>
            <w:bookmarkEnd w:id="16951"/>
            <w:r>
              <w:t>штук</w:t>
            </w:r>
          </w:p>
        </w:tc>
        <w:tc>
          <w:tcPr>
            <w:tcW w:w="750" w:type="pct"/>
            <w:hideMark/>
          </w:tcPr>
          <w:p w:rsidR="00BC0C72" w:rsidRDefault="008D5CF6">
            <w:pPr>
              <w:pStyle w:val="a5"/>
              <w:jc w:val="center"/>
            </w:pPr>
            <w:bookmarkStart w:id="16952" w:name="47873"/>
            <w:bookmarkEnd w:id="16952"/>
            <w:r>
              <w:t>100</w:t>
            </w:r>
          </w:p>
        </w:tc>
      </w:tr>
      <w:tr w:rsidR="00BC0C72" w:rsidTr="00181458">
        <w:trPr>
          <w:divId w:val="1237204249"/>
        </w:trPr>
        <w:tc>
          <w:tcPr>
            <w:tcW w:w="900" w:type="pct"/>
            <w:hideMark/>
          </w:tcPr>
          <w:p w:rsidR="00BC0C72" w:rsidRDefault="008D5CF6">
            <w:pPr>
              <w:pStyle w:val="a5"/>
            </w:pPr>
            <w:bookmarkStart w:id="16953" w:name="47874"/>
            <w:bookmarkEnd w:id="16953"/>
            <w:r>
              <w:t>8544</w:t>
            </w:r>
          </w:p>
        </w:tc>
        <w:tc>
          <w:tcPr>
            <w:tcW w:w="2600" w:type="pct"/>
            <w:hideMark/>
          </w:tcPr>
          <w:p w:rsidR="00BC0C72" w:rsidRDefault="008D5CF6">
            <w:pPr>
              <w:pStyle w:val="a5"/>
            </w:pPr>
            <w:bookmarkStart w:id="16954" w:name="47875"/>
            <w:bookmarkEnd w:id="16954"/>
            <w:r>
              <w:t>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p>
        </w:tc>
        <w:tc>
          <w:tcPr>
            <w:tcW w:w="750" w:type="pct"/>
            <w:hideMark/>
          </w:tcPr>
          <w:p w:rsidR="00BC0C72" w:rsidRDefault="008D5CF6">
            <w:pPr>
              <w:pStyle w:val="a5"/>
              <w:jc w:val="center"/>
            </w:pPr>
            <w:bookmarkStart w:id="16955" w:name="47876"/>
            <w:bookmarkEnd w:id="16955"/>
            <w:r>
              <w:t> </w:t>
            </w:r>
          </w:p>
        </w:tc>
        <w:tc>
          <w:tcPr>
            <w:tcW w:w="750" w:type="pct"/>
            <w:hideMark/>
          </w:tcPr>
          <w:p w:rsidR="00BC0C72" w:rsidRDefault="008D5CF6">
            <w:pPr>
              <w:pStyle w:val="a5"/>
              <w:jc w:val="center"/>
            </w:pPr>
            <w:bookmarkStart w:id="16956" w:name="47877"/>
            <w:bookmarkEnd w:id="16956"/>
            <w:r>
              <w:t> </w:t>
            </w:r>
          </w:p>
        </w:tc>
      </w:tr>
      <w:tr w:rsidR="00BC0C72" w:rsidTr="00181458">
        <w:trPr>
          <w:divId w:val="1237204249"/>
        </w:trPr>
        <w:tc>
          <w:tcPr>
            <w:tcW w:w="900" w:type="pct"/>
            <w:hideMark/>
          </w:tcPr>
          <w:p w:rsidR="00BC0C72" w:rsidRDefault="008D5CF6">
            <w:pPr>
              <w:pStyle w:val="a5"/>
            </w:pPr>
            <w:bookmarkStart w:id="16957" w:name="47878"/>
            <w:bookmarkEnd w:id="16957"/>
            <w:r>
              <w:lastRenderedPageBreak/>
              <w:t> </w:t>
            </w:r>
          </w:p>
        </w:tc>
        <w:tc>
          <w:tcPr>
            <w:tcW w:w="2600" w:type="pct"/>
            <w:hideMark/>
          </w:tcPr>
          <w:p w:rsidR="00BC0C72" w:rsidRDefault="008D5CF6">
            <w:pPr>
              <w:pStyle w:val="a5"/>
            </w:pPr>
            <w:bookmarkStart w:id="16958" w:name="47879"/>
            <w:bookmarkEnd w:id="16958"/>
            <w:r>
              <w:t>проводи ізольовані, кабелі: EN2714-013A 004F;EN2714-013B 002F; EN2714-013B 004F; TMF VRA US 2 SJ 22; AC02201-10; EN2267-010A 002S; A81UFP</w:t>
            </w:r>
          </w:p>
        </w:tc>
        <w:tc>
          <w:tcPr>
            <w:tcW w:w="750" w:type="pct"/>
            <w:hideMark/>
          </w:tcPr>
          <w:p w:rsidR="00BC0C72" w:rsidRDefault="008D5CF6">
            <w:pPr>
              <w:pStyle w:val="a5"/>
              <w:jc w:val="center"/>
            </w:pPr>
            <w:bookmarkStart w:id="16959" w:name="47880"/>
            <w:bookmarkEnd w:id="16959"/>
            <w:r>
              <w:t>метрів</w:t>
            </w:r>
          </w:p>
        </w:tc>
        <w:tc>
          <w:tcPr>
            <w:tcW w:w="750" w:type="pct"/>
            <w:hideMark/>
          </w:tcPr>
          <w:p w:rsidR="00BC0C72" w:rsidRDefault="008D5CF6">
            <w:pPr>
              <w:pStyle w:val="a5"/>
              <w:jc w:val="center"/>
            </w:pPr>
            <w:bookmarkStart w:id="16960" w:name="47881"/>
            <w:bookmarkEnd w:id="16960"/>
            <w:r>
              <w:t>300000</w:t>
            </w:r>
          </w:p>
        </w:tc>
      </w:tr>
      <w:tr w:rsidR="00BC0C72" w:rsidTr="00181458">
        <w:trPr>
          <w:divId w:val="1237204249"/>
        </w:trPr>
        <w:tc>
          <w:tcPr>
            <w:tcW w:w="900" w:type="pct"/>
            <w:hideMark/>
          </w:tcPr>
          <w:p w:rsidR="00BC0C72" w:rsidRDefault="008D5CF6">
            <w:pPr>
              <w:pStyle w:val="a5"/>
            </w:pPr>
            <w:bookmarkStart w:id="16961" w:name="47882"/>
            <w:bookmarkEnd w:id="16961"/>
            <w:r>
              <w:t>9020 00 00 00</w:t>
            </w:r>
          </w:p>
        </w:tc>
        <w:tc>
          <w:tcPr>
            <w:tcW w:w="2600" w:type="pct"/>
            <w:hideMark/>
          </w:tcPr>
          <w:p w:rsidR="00BC0C72" w:rsidRDefault="008D5CF6">
            <w:pPr>
              <w:pStyle w:val="a5"/>
            </w:pPr>
            <w:bookmarkStart w:id="16962" w:name="47883"/>
            <w:bookmarkEnd w:id="16962"/>
            <w:r>
              <w:t>Інша апаратура дихальна та газові маски, за винятком захисних масок без механічних частин і змінних фільтрів</w:t>
            </w:r>
          </w:p>
        </w:tc>
        <w:tc>
          <w:tcPr>
            <w:tcW w:w="750" w:type="pct"/>
            <w:hideMark/>
          </w:tcPr>
          <w:p w:rsidR="00BC0C72" w:rsidRDefault="008D5CF6">
            <w:pPr>
              <w:pStyle w:val="a5"/>
              <w:jc w:val="center"/>
            </w:pPr>
            <w:bookmarkStart w:id="16963" w:name="47884"/>
            <w:bookmarkEnd w:id="16963"/>
            <w:r>
              <w:t> </w:t>
            </w:r>
          </w:p>
        </w:tc>
        <w:tc>
          <w:tcPr>
            <w:tcW w:w="750" w:type="pct"/>
            <w:hideMark/>
          </w:tcPr>
          <w:p w:rsidR="00BC0C72" w:rsidRDefault="008D5CF6">
            <w:pPr>
              <w:pStyle w:val="a5"/>
              <w:jc w:val="center"/>
            </w:pPr>
            <w:bookmarkStart w:id="16964" w:name="47885"/>
            <w:bookmarkEnd w:id="16964"/>
            <w:r>
              <w:t> </w:t>
            </w:r>
          </w:p>
        </w:tc>
      </w:tr>
      <w:tr w:rsidR="00BC0C72" w:rsidTr="00181458">
        <w:trPr>
          <w:divId w:val="1237204249"/>
        </w:trPr>
        <w:tc>
          <w:tcPr>
            <w:tcW w:w="900" w:type="pct"/>
            <w:hideMark/>
          </w:tcPr>
          <w:p w:rsidR="00BC0C72" w:rsidRDefault="008D5CF6">
            <w:pPr>
              <w:pStyle w:val="a5"/>
            </w:pPr>
            <w:bookmarkStart w:id="16965" w:name="47886"/>
            <w:bookmarkEnd w:id="16965"/>
            <w:r>
              <w:t> </w:t>
            </w:r>
          </w:p>
        </w:tc>
        <w:tc>
          <w:tcPr>
            <w:tcW w:w="2600" w:type="pct"/>
            <w:hideMark/>
          </w:tcPr>
          <w:p w:rsidR="00BC0C72" w:rsidRDefault="008D5CF6">
            <w:pPr>
              <w:pStyle w:val="a5"/>
            </w:pPr>
            <w:bookmarkStart w:id="16966" w:name="47887"/>
            <w:bookmarkEnd w:id="16966"/>
            <w:r>
              <w:t>маска киснева марки ДКМ-1М</w:t>
            </w:r>
          </w:p>
        </w:tc>
        <w:tc>
          <w:tcPr>
            <w:tcW w:w="750" w:type="pct"/>
            <w:hideMark/>
          </w:tcPr>
          <w:p w:rsidR="00BC0C72" w:rsidRDefault="008D5CF6">
            <w:pPr>
              <w:pStyle w:val="a5"/>
              <w:jc w:val="center"/>
            </w:pPr>
            <w:bookmarkStart w:id="16967" w:name="47888"/>
            <w:bookmarkEnd w:id="16967"/>
            <w:r>
              <w:t>штук</w:t>
            </w:r>
          </w:p>
        </w:tc>
        <w:tc>
          <w:tcPr>
            <w:tcW w:w="750" w:type="pct"/>
            <w:hideMark/>
          </w:tcPr>
          <w:p w:rsidR="00BC0C72" w:rsidRDefault="008D5CF6">
            <w:pPr>
              <w:pStyle w:val="a5"/>
              <w:jc w:val="center"/>
            </w:pPr>
            <w:bookmarkStart w:id="16968" w:name="47889"/>
            <w:bookmarkEnd w:id="16968"/>
            <w:r>
              <w:t>200</w:t>
            </w:r>
          </w:p>
        </w:tc>
      </w:tr>
      <w:tr w:rsidR="00BC0C72" w:rsidTr="00181458">
        <w:trPr>
          <w:divId w:val="1237204249"/>
        </w:trPr>
        <w:tc>
          <w:tcPr>
            <w:tcW w:w="900" w:type="pct"/>
            <w:hideMark/>
          </w:tcPr>
          <w:p w:rsidR="00BC0C72" w:rsidRDefault="008D5CF6">
            <w:pPr>
              <w:pStyle w:val="a5"/>
            </w:pPr>
            <w:bookmarkStart w:id="16969" w:name="47890"/>
            <w:bookmarkEnd w:id="16969"/>
            <w:r>
              <w:t> </w:t>
            </w:r>
          </w:p>
        </w:tc>
        <w:tc>
          <w:tcPr>
            <w:tcW w:w="2600" w:type="pct"/>
            <w:hideMark/>
          </w:tcPr>
          <w:p w:rsidR="00BC0C72" w:rsidRDefault="008D5CF6">
            <w:pPr>
              <w:pStyle w:val="a5"/>
            </w:pPr>
            <w:bookmarkStart w:id="16970" w:name="47891"/>
            <w:bookmarkEnd w:id="16970"/>
            <w:r>
              <w:t>блок кисневого обладнання марки БКО-5К</w:t>
            </w:r>
          </w:p>
        </w:tc>
        <w:tc>
          <w:tcPr>
            <w:tcW w:w="750" w:type="pct"/>
            <w:hideMark/>
          </w:tcPr>
          <w:p w:rsidR="00BC0C72" w:rsidRDefault="008D5CF6">
            <w:pPr>
              <w:pStyle w:val="a5"/>
              <w:jc w:val="center"/>
            </w:pPr>
            <w:bookmarkStart w:id="16971" w:name="47892"/>
            <w:bookmarkEnd w:id="16971"/>
            <w:r>
              <w:t>- " -</w:t>
            </w:r>
          </w:p>
        </w:tc>
        <w:tc>
          <w:tcPr>
            <w:tcW w:w="750" w:type="pct"/>
            <w:hideMark/>
          </w:tcPr>
          <w:p w:rsidR="00BC0C72" w:rsidRDefault="008D5CF6">
            <w:pPr>
              <w:pStyle w:val="a5"/>
              <w:jc w:val="center"/>
            </w:pPr>
            <w:bookmarkStart w:id="16972" w:name="47893"/>
            <w:bookmarkEnd w:id="16972"/>
            <w:r>
              <w:t>1000</w:t>
            </w:r>
          </w:p>
        </w:tc>
      </w:tr>
      <w:tr w:rsidR="00BC0C72" w:rsidTr="00181458">
        <w:trPr>
          <w:divId w:val="1237204249"/>
        </w:trPr>
        <w:tc>
          <w:tcPr>
            <w:tcW w:w="900" w:type="pct"/>
            <w:hideMark/>
          </w:tcPr>
          <w:p w:rsidR="00BC0C72" w:rsidRDefault="008D5CF6">
            <w:pPr>
              <w:pStyle w:val="a5"/>
            </w:pPr>
            <w:bookmarkStart w:id="16973" w:name="47894"/>
            <w:bookmarkEnd w:id="16973"/>
            <w:r>
              <w:t> </w:t>
            </w:r>
          </w:p>
        </w:tc>
        <w:tc>
          <w:tcPr>
            <w:tcW w:w="2600" w:type="pct"/>
            <w:hideMark/>
          </w:tcPr>
          <w:p w:rsidR="00BC0C72" w:rsidRDefault="008D5CF6">
            <w:pPr>
              <w:pStyle w:val="a5"/>
            </w:pPr>
            <w:bookmarkStart w:id="16974" w:name="47895"/>
            <w:bookmarkEnd w:id="16974"/>
            <w:r>
              <w:t>блок кисневого живлення марки</w:t>
            </w:r>
            <w:r>
              <w:br/>
              <w:t>БКП-2-2-210</w:t>
            </w:r>
          </w:p>
        </w:tc>
        <w:tc>
          <w:tcPr>
            <w:tcW w:w="750" w:type="pct"/>
            <w:hideMark/>
          </w:tcPr>
          <w:p w:rsidR="00BC0C72" w:rsidRDefault="008D5CF6">
            <w:pPr>
              <w:pStyle w:val="a5"/>
              <w:jc w:val="center"/>
            </w:pPr>
            <w:bookmarkStart w:id="16975" w:name="47896"/>
            <w:bookmarkEnd w:id="16975"/>
            <w:r>
              <w:t>- " -</w:t>
            </w:r>
          </w:p>
        </w:tc>
        <w:tc>
          <w:tcPr>
            <w:tcW w:w="750" w:type="pct"/>
            <w:hideMark/>
          </w:tcPr>
          <w:p w:rsidR="00BC0C72" w:rsidRDefault="008D5CF6">
            <w:pPr>
              <w:pStyle w:val="a5"/>
              <w:jc w:val="center"/>
            </w:pPr>
            <w:bookmarkStart w:id="16976" w:name="47897"/>
            <w:bookmarkEnd w:id="16976"/>
            <w:r>
              <w:t>200</w:t>
            </w:r>
          </w:p>
        </w:tc>
      </w:tr>
      <w:tr w:rsidR="00BC0C72" w:rsidTr="00181458">
        <w:trPr>
          <w:divId w:val="1237204249"/>
        </w:trPr>
        <w:tc>
          <w:tcPr>
            <w:tcW w:w="900" w:type="pct"/>
            <w:hideMark/>
          </w:tcPr>
          <w:p w:rsidR="00BC0C72" w:rsidRDefault="008D5CF6">
            <w:pPr>
              <w:pStyle w:val="a5"/>
            </w:pPr>
            <w:bookmarkStart w:id="16977" w:name="47898"/>
            <w:bookmarkEnd w:id="16977"/>
            <w:r>
              <w:t> </w:t>
            </w:r>
          </w:p>
        </w:tc>
        <w:tc>
          <w:tcPr>
            <w:tcW w:w="2600" w:type="pct"/>
            <w:hideMark/>
          </w:tcPr>
          <w:p w:rsidR="00BC0C72" w:rsidRDefault="008D5CF6">
            <w:pPr>
              <w:pStyle w:val="a5"/>
            </w:pPr>
            <w:bookmarkStart w:id="16978" w:name="47899"/>
            <w:bookmarkEnd w:id="16978"/>
            <w:r>
              <w:t>маска димозахисна типу МКП</w:t>
            </w:r>
          </w:p>
        </w:tc>
        <w:tc>
          <w:tcPr>
            <w:tcW w:w="750" w:type="pct"/>
            <w:hideMark/>
          </w:tcPr>
          <w:p w:rsidR="00BC0C72" w:rsidRDefault="008D5CF6">
            <w:pPr>
              <w:pStyle w:val="a5"/>
              <w:jc w:val="center"/>
            </w:pPr>
            <w:bookmarkStart w:id="16979" w:name="47900"/>
            <w:bookmarkEnd w:id="16979"/>
            <w:r>
              <w:t>- " -</w:t>
            </w:r>
          </w:p>
        </w:tc>
        <w:tc>
          <w:tcPr>
            <w:tcW w:w="750" w:type="pct"/>
            <w:hideMark/>
          </w:tcPr>
          <w:p w:rsidR="00BC0C72" w:rsidRDefault="008D5CF6">
            <w:pPr>
              <w:pStyle w:val="a5"/>
              <w:jc w:val="center"/>
            </w:pPr>
            <w:bookmarkStart w:id="16980" w:name="47901"/>
            <w:bookmarkEnd w:id="16980"/>
            <w:r>
              <w:t>100</w:t>
            </w:r>
          </w:p>
        </w:tc>
      </w:tr>
      <w:tr w:rsidR="00BC0C72" w:rsidTr="00181458">
        <w:trPr>
          <w:divId w:val="1237204249"/>
        </w:trPr>
        <w:tc>
          <w:tcPr>
            <w:tcW w:w="900" w:type="pct"/>
            <w:hideMark/>
          </w:tcPr>
          <w:p w:rsidR="00BC0C72" w:rsidRDefault="008D5CF6">
            <w:pPr>
              <w:pStyle w:val="a5"/>
            </w:pPr>
            <w:bookmarkStart w:id="16981" w:name="47902"/>
            <w:bookmarkEnd w:id="16981"/>
            <w:r>
              <w:t> </w:t>
            </w:r>
          </w:p>
        </w:tc>
        <w:tc>
          <w:tcPr>
            <w:tcW w:w="2600" w:type="pct"/>
            <w:hideMark/>
          </w:tcPr>
          <w:p w:rsidR="00BC0C72" w:rsidRDefault="008D5CF6">
            <w:pPr>
              <w:pStyle w:val="a5"/>
            </w:pPr>
            <w:bookmarkStart w:id="16982" w:name="47903"/>
            <w:bookmarkEnd w:id="16982"/>
            <w:r>
              <w:t>маска димозахисна типу КМ-32</w:t>
            </w:r>
          </w:p>
        </w:tc>
        <w:tc>
          <w:tcPr>
            <w:tcW w:w="750" w:type="pct"/>
            <w:hideMark/>
          </w:tcPr>
          <w:p w:rsidR="00BC0C72" w:rsidRDefault="008D5CF6">
            <w:pPr>
              <w:pStyle w:val="a5"/>
              <w:jc w:val="center"/>
            </w:pPr>
            <w:bookmarkStart w:id="16983" w:name="47904"/>
            <w:bookmarkEnd w:id="16983"/>
            <w:r>
              <w:t>- " -</w:t>
            </w:r>
          </w:p>
        </w:tc>
        <w:tc>
          <w:tcPr>
            <w:tcW w:w="750" w:type="pct"/>
            <w:hideMark/>
          </w:tcPr>
          <w:p w:rsidR="00BC0C72" w:rsidRDefault="008D5CF6">
            <w:pPr>
              <w:pStyle w:val="a5"/>
              <w:jc w:val="center"/>
            </w:pPr>
            <w:bookmarkStart w:id="16984" w:name="47905"/>
            <w:bookmarkEnd w:id="16984"/>
            <w:r>
              <w:t>200</w:t>
            </w:r>
          </w:p>
        </w:tc>
      </w:tr>
      <w:tr w:rsidR="00BC0C72" w:rsidTr="00181458">
        <w:trPr>
          <w:divId w:val="1237204249"/>
        </w:trPr>
        <w:tc>
          <w:tcPr>
            <w:tcW w:w="900" w:type="pct"/>
            <w:hideMark/>
          </w:tcPr>
          <w:p w:rsidR="00BC0C72" w:rsidRDefault="008D5CF6">
            <w:pPr>
              <w:pStyle w:val="a5"/>
            </w:pPr>
            <w:bookmarkStart w:id="16985" w:name="47906"/>
            <w:bookmarkEnd w:id="16985"/>
            <w:r>
              <w:t> </w:t>
            </w:r>
          </w:p>
        </w:tc>
        <w:tc>
          <w:tcPr>
            <w:tcW w:w="2600" w:type="pct"/>
            <w:hideMark/>
          </w:tcPr>
          <w:p w:rsidR="00BC0C72" w:rsidRDefault="008D5CF6">
            <w:pPr>
              <w:pStyle w:val="a5"/>
            </w:pPr>
            <w:bookmarkStart w:id="16986" w:name="47907"/>
            <w:bookmarkEnd w:id="16986"/>
            <w:r>
              <w:t>маска димозахисна типу КМ-15</w:t>
            </w:r>
          </w:p>
        </w:tc>
        <w:tc>
          <w:tcPr>
            <w:tcW w:w="750" w:type="pct"/>
            <w:hideMark/>
          </w:tcPr>
          <w:p w:rsidR="00BC0C72" w:rsidRDefault="008D5CF6">
            <w:pPr>
              <w:pStyle w:val="a5"/>
              <w:jc w:val="center"/>
            </w:pPr>
            <w:bookmarkStart w:id="16987" w:name="47908"/>
            <w:bookmarkEnd w:id="16987"/>
            <w:r>
              <w:t>- " -</w:t>
            </w:r>
          </w:p>
        </w:tc>
        <w:tc>
          <w:tcPr>
            <w:tcW w:w="750" w:type="pct"/>
            <w:hideMark/>
          </w:tcPr>
          <w:p w:rsidR="00BC0C72" w:rsidRDefault="008D5CF6">
            <w:pPr>
              <w:pStyle w:val="a5"/>
              <w:jc w:val="center"/>
            </w:pPr>
            <w:bookmarkStart w:id="16988" w:name="47909"/>
            <w:bookmarkEnd w:id="16988"/>
            <w:r>
              <w:t>200</w:t>
            </w:r>
          </w:p>
        </w:tc>
      </w:tr>
      <w:tr w:rsidR="00BC0C72" w:rsidTr="00181458">
        <w:trPr>
          <w:divId w:val="1237204249"/>
        </w:trPr>
        <w:tc>
          <w:tcPr>
            <w:tcW w:w="900" w:type="pct"/>
            <w:hideMark/>
          </w:tcPr>
          <w:p w:rsidR="00BC0C72" w:rsidRDefault="008D5CF6">
            <w:pPr>
              <w:pStyle w:val="a5"/>
            </w:pPr>
            <w:bookmarkStart w:id="16989" w:name="47910"/>
            <w:bookmarkEnd w:id="16989"/>
            <w:r>
              <w:t> </w:t>
            </w:r>
          </w:p>
        </w:tc>
        <w:tc>
          <w:tcPr>
            <w:tcW w:w="2600" w:type="pct"/>
            <w:hideMark/>
          </w:tcPr>
          <w:p w:rsidR="00BC0C72" w:rsidRDefault="008D5CF6">
            <w:pPr>
              <w:pStyle w:val="a5"/>
            </w:pPr>
            <w:bookmarkStart w:id="16990" w:name="47911"/>
            <w:bookmarkEnd w:id="16990"/>
            <w:r>
              <w:t>комплекти кисневого обладнання для членів екіпажу типу ККО-ЛИ</w:t>
            </w:r>
          </w:p>
        </w:tc>
        <w:tc>
          <w:tcPr>
            <w:tcW w:w="750" w:type="pct"/>
            <w:hideMark/>
          </w:tcPr>
          <w:p w:rsidR="00BC0C72" w:rsidRDefault="008D5CF6">
            <w:pPr>
              <w:pStyle w:val="a5"/>
              <w:jc w:val="center"/>
            </w:pPr>
            <w:bookmarkStart w:id="16991" w:name="47912"/>
            <w:bookmarkEnd w:id="16991"/>
            <w:r>
              <w:t>- " -</w:t>
            </w:r>
          </w:p>
        </w:tc>
        <w:tc>
          <w:tcPr>
            <w:tcW w:w="750" w:type="pct"/>
            <w:hideMark/>
          </w:tcPr>
          <w:p w:rsidR="00BC0C72" w:rsidRDefault="008D5CF6">
            <w:pPr>
              <w:pStyle w:val="a5"/>
              <w:jc w:val="center"/>
            </w:pPr>
            <w:bookmarkStart w:id="16992" w:name="47913"/>
            <w:bookmarkEnd w:id="16992"/>
            <w:r>
              <w:t>20</w:t>
            </w:r>
          </w:p>
        </w:tc>
      </w:tr>
      <w:tr w:rsidR="00BC0C72" w:rsidTr="00181458">
        <w:trPr>
          <w:divId w:val="1237204249"/>
        </w:trPr>
        <w:tc>
          <w:tcPr>
            <w:tcW w:w="900" w:type="pct"/>
            <w:gridSpan w:val="4"/>
            <w:hideMark/>
          </w:tcPr>
          <w:p w:rsidR="00BC0C72" w:rsidRDefault="008D5CF6">
            <w:pPr>
              <w:pStyle w:val="a5"/>
              <w:jc w:val="center"/>
            </w:pPr>
            <w:bookmarkStart w:id="16993" w:name="47914"/>
            <w:bookmarkEnd w:id="16993"/>
            <w:r>
              <w:t>Казенне підприємство спеціального приладобудування "Арсенал"</w:t>
            </w:r>
          </w:p>
        </w:tc>
      </w:tr>
      <w:tr w:rsidR="00BC0C72" w:rsidTr="00181458">
        <w:trPr>
          <w:divId w:val="1237204249"/>
        </w:trPr>
        <w:tc>
          <w:tcPr>
            <w:tcW w:w="900" w:type="pct"/>
            <w:hideMark/>
          </w:tcPr>
          <w:p w:rsidR="00BC0C72" w:rsidRDefault="008D5CF6">
            <w:pPr>
              <w:pStyle w:val="a5"/>
            </w:pPr>
            <w:bookmarkStart w:id="16994" w:name="47915"/>
            <w:bookmarkEnd w:id="16994"/>
            <w:r>
              <w:t>9014 20 20 90</w:t>
            </w:r>
          </w:p>
        </w:tc>
        <w:tc>
          <w:tcPr>
            <w:tcW w:w="2600" w:type="pct"/>
            <w:hideMark/>
          </w:tcPr>
          <w:p w:rsidR="00BC0C72" w:rsidRDefault="008D5CF6">
            <w:pPr>
              <w:pStyle w:val="a5"/>
            </w:pPr>
            <w:bookmarkStart w:id="16995" w:name="47916"/>
            <w:bookmarkEnd w:id="16995"/>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інші</w:t>
            </w:r>
          </w:p>
        </w:tc>
        <w:tc>
          <w:tcPr>
            <w:tcW w:w="750" w:type="pct"/>
            <w:hideMark/>
          </w:tcPr>
          <w:p w:rsidR="00BC0C72" w:rsidRDefault="008D5CF6">
            <w:pPr>
              <w:pStyle w:val="a5"/>
              <w:jc w:val="center"/>
            </w:pPr>
            <w:bookmarkStart w:id="16996" w:name="47917"/>
            <w:bookmarkEnd w:id="16996"/>
            <w:r>
              <w:t> </w:t>
            </w:r>
          </w:p>
        </w:tc>
        <w:tc>
          <w:tcPr>
            <w:tcW w:w="750" w:type="pct"/>
            <w:hideMark/>
          </w:tcPr>
          <w:p w:rsidR="00BC0C72" w:rsidRDefault="008D5CF6">
            <w:pPr>
              <w:pStyle w:val="a5"/>
              <w:jc w:val="center"/>
            </w:pPr>
            <w:bookmarkStart w:id="16997" w:name="47918"/>
            <w:bookmarkEnd w:id="16997"/>
            <w:r>
              <w:t> </w:t>
            </w:r>
          </w:p>
        </w:tc>
      </w:tr>
      <w:tr w:rsidR="00BC0C72" w:rsidTr="00181458">
        <w:trPr>
          <w:divId w:val="1237204249"/>
        </w:trPr>
        <w:tc>
          <w:tcPr>
            <w:tcW w:w="900" w:type="pct"/>
            <w:hideMark/>
          </w:tcPr>
          <w:p w:rsidR="00BC0C72" w:rsidRDefault="008D5CF6">
            <w:pPr>
              <w:pStyle w:val="a5"/>
            </w:pPr>
            <w:bookmarkStart w:id="16998" w:name="47919"/>
            <w:bookmarkEnd w:id="16998"/>
            <w:r>
              <w:t> </w:t>
            </w:r>
          </w:p>
        </w:tc>
        <w:tc>
          <w:tcPr>
            <w:tcW w:w="2600" w:type="pct"/>
            <w:hideMark/>
          </w:tcPr>
          <w:p w:rsidR="00BC0C72" w:rsidRDefault="008D5CF6">
            <w:pPr>
              <w:pStyle w:val="a5"/>
            </w:pPr>
            <w:bookmarkStart w:id="16999" w:name="47920"/>
            <w:bookmarkEnd w:id="16999"/>
            <w:r>
              <w:t>ADIS16497BMLZ</w:t>
            </w:r>
          </w:p>
        </w:tc>
        <w:tc>
          <w:tcPr>
            <w:tcW w:w="750" w:type="pct"/>
            <w:hideMark/>
          </w:tcPr>
          <w:p w:rsidR="00BC0C72" w:rsidRDefault="008D5CF6">
            <w:pPr>
              <w:pStyle w:val="a5"/>
              <w:jc w:val="center"/>
            </w:pPr>
            <w:bookmarkStart w:id="17000" w:name="47921"/>
            <w:bookmarkEnd w:id="17000"/>
            <w:r>
              <w:t>- " -</w:t>
            </w:r>
          </w:p>
        </w:tc>
        <w:tc>
          <w:tcPr>
            <w:tcW w:w="750" w:type="pct"/>
            <w:hideMark/>
          </w:tcPr>
          <w:p w:rsidR="00BC0C72" w:rsidRDefault="008D5CF6">
            <w:pPr>
              <w:pStyle w:val="a5"/>
              <w:jc w:val="center"/>
            </w:pPr>
            <w:bookmarkStart w:id="17001" w:name="47922"/>
            <w:bookmarkEnd w:id="17001"/>
            <w:r>
              <w:t>100</w:t>
            </w:r>
          </w:p>
        </w:tc>
      </w:tr>
      <w:tr w:rsidR="00BC0C72" w:rsidTr="00181458">
        <w:trPr>
          <w:divId w:val="1237204249"/>
        </w:trPr>
        <w:tc>
          <w:tcPr>
            <w:tcW w:w="900" w:type="pct"/>
            <w:hideMark/>
          </w:tcPr>
          <w:p w:rsidR="00BC0C72" w:rsidRDefault="008D5CF6">
            <w:pPr>
              <w:pStyle w:val="a5"/>
            </w:pPr>
            <w:bookmarkStart w:id="17002" w:name="47923"/>
            <w:bookmarkEnd w:id="17002"/>
            <w:r>
              <w:t> </w:t>
            </w:r>
          </w:p>
        </w:tc>
        <w:tc>
          <w:tcPr>
            <w:tcW w:w="2600" w:type="pct"/>
            <w:hideMark/>
          </w:tcPr>
          <w:p w:rsidR="00BC0C72" w:rsidRDefault="008D5CF6">
            <w:pPr>
              <w:pStyle w:val="a5"/>
            </w:pPr>
            <w:bookmarkStart w:id="17003" w:name="47924"/>
            <w:bookmarkEnd w:id="17003"/>
            <w:r>
              <w:t>ADIS16490BMLZ</w:t>
            </w:r>
          </w:p>
        </w:tc>
        <w:tc>
          <w:tcPr>
            <w:tcW w:w="750" w:type="pct"/>
            <w:hideMark/>
          </w:tcPr>
          <w:p w:rsidR="00BC0C72" w:rsidRDefault="008D5CF6">
            <w:pPr>
              <w:pStyle w:val="a5"/>
              <w:jc w:val="center"/>
            </w:pPr>
            <w:bookmarkStart w:id="17004" w:name="47925"/>
            <w:bookmarkEnd w:id="17004"/>
            <w:r>
              <w:t>- " -</w:t>
            </w:r>
          </w:p>
        </w:tc>
        <w:tc>
          <w:tcPr>
            <w:tcW w:w="750" w:type="pct"/>
            <w:hideMark/>
          </w:tcPr>
          <w:p w:rsidR="00BC0C72" w:rsidRDefault="008D5CF6">
            <w:pPr>
              <w:pStyle w:val="a5"/>
              <w:jc w:val="center"/>
            </w:pPr>
            <w:bookmarkStart w:id="17005" w:name="47926"/>
            <w:bookmarkEnd w:id="17005"/>
            <w:r>
              <w:t>100</w:t>
            </w:r>
          </w:p>
        </w:tc>
      </w:tr>
      <w:tr w:rsidR="00BC0C72" w:rsidTr="00181458">
        <w:trPr>
          <w:divId w:val="1237204249"/>
        </w:trPr>
        <w:tc>
          <w:tcPr>
            <w:tcW w:w="900" w:type="pct"/>
            <w:hideMark/>
          </w:tcPr>
          <w:p w:rsidR="00BC0C72" w:rsidRDefault="008D5CF6">
            <w:pPr>
              <w:pStyle w:val="a5"/>
            </w:pPr>
            <w:bookmarkStart w:id="17006" w:name="47927"/>
            <w:bookmarkEnd w:id="17006"/>
            <w:r>
              <w:t> </w:t>
            </w:r>
          </w:p>
        </w:tc>
        <w:tc>
          <w:tcPr>
            <w:tcW w:w="2600" w:type="pct"/>
            <w:hideMark/>
          </w:tcPr>
          <w:p w:rsidR="00BC0C72" w:rsidRDefault="008D5CF6">
            <w:pPr>
              <w:pStyle w:val="a5"/>
            </w:pPr>
            <w:bookmarkStart w:id="17007" w:name="47928"/>
            <w:bookmarkEnd w:id="17007"/>
            <w:r>
              <w:t>Fiber Optic Gyro 8088 000-112</w:t>
            </w:r>
          </w:p>
        </w:tc>
        <w:tc>
          <w:tcPr>
            <w:tcW w:w="750" w:type="pct"/>
            <w:hideMark/>
          </w:tcPr>
          <w:p w:rsidR="00BC0C72" w:rsidRDefault="008D5CF6">
            <w:pPr>
              <w:pStyle w:val="a5"/>
              <w:jc w:val="center"/>
            </w:pPr>
            <w:bookmarkStart w:id="17008" w:name="47929"/>
            <w:bookmarkEnd w:id="17008"/>
            <w:r>
              <w:t>- " -</w:t>
            </w:r>
          </w:p>
        </w:tc>
        <w:tc>
          <w:tcPr>
            <w:tcW w:w="750" w:type="pct"/>
            <w:hideMark/>
          </w:tcPr>
          <w:p w:rsidR="00BC0C72" w:rsidRDefault="008D5CF6">
            <w:pPr>
              <w:pStyle w:val="a5"/>
              <w:jc w:val="center"/>
            </w:pPr>
            <w:bookmarkStart w:id="17009" w:name="47930"/>
            <w:bookmarkEnd w:id="17009"/>
            <w:r>
              <w:t>100</w:t>
            </w:r>
          </w:p>
        </w:tc>
      </w:tr>
      <w:tr w:rsidR="00BC0C72" w:rsidTr="00181458">
        <w:trPr>
          <w:divId w:val="1237204249"/>
        </w:trPr>
        <w:tc>
          <w:tcPr>
            <w:tcW w:w="900" w:type="pct"/>
            <w:gridSpan w:val="4"/>
            <w:hideMark/>
          </w:tcPr>
          <w:p w:rsidR="00BC0C72" w:rsidRDefault="008D5CF6">
            <w:pPr>
              <w:pStyle w:val="a5"/>
              <w:jc w:val="center"/>
            </w:pPr>
            <w:bookmarkStart w:id="17010" w:name="47931"/>
            <w:bookmarkEnd w:id="17010"/>
            <w:r>
              <w:t>Публічне акціонерне товариство "Київський завод "Радар"</w:t>
            </w:r>
          </w:p>
        </w:tc>
      </w:tr>
      <w:tr w:rsidR="00BC0C72" w:rsidTr="00181458">
        <w:trPr>
          <w:divId w:val="1237204249"/>
        </w:trPr>
        <w:tc>
          <w:tcPr>
            <w:tcW w:w="900" w:type="pct"/>
            <w:hideMark/>
          </w:tcPr>
          <w:p w:rsidR="00BC0C72" w:rsidRDefault="008D5CF6">
            <w:pPr>
              <w:pStyle w:val="a5"/>
            </w:pPr>
            <w:bookmarkStart w:id="17011" w:name="47932"/>
            <w:bookmarkEnd w:id="17011"/>
            <w:r>
              <w:t>8532</w:t>
            </w:r>
          </w:p>
        </w:tc>
        <w:tc>
          <w:tcPr>
            <w:tcW w:w="2600" w:type="pct"/>
            <w:hideMark/>
          </w:tcPr>
          <w:p w:rsidR="00BC0C72" w:rsidRDefault="008D5CF6">
            <w:pPr>
              <w:pStyle w:val="a5"/>
            </w:pPr>
            <w:bookmarkStart w:id="17012" w:name="47933"/>
            <w:bookmarkEnd w:id="17012"/>
            <w:r>
              <w:t>Конденсатори електричні постійні, зміні або підстроюванні:</w:t>
            </w:r>
          </w:p>
        </w:tc>
        <w:tc>
          <w:tcPr>
            <w:tcW w:w="750" w:type="pct"/>
            <w:hideMark/>
          </w:tcPr>
          <w:p w:rsidR="00BC0C72" w:rsidRDefault="008D5CF6">
            <w:pPr>
              <w:pStyle w:val="a5"/>
              <w:jc w:val="center"/>
            </w:pPr>
            <w:bookmarkStart w:id="17013" w:name="47934"/>
            <w:bookmarkEnd w:id="17013"/>
            <w:r>
              <w:t> </w:t>
            </w:r>
          </w:p>
        </w:tc>
        <w:tc>
          <w:tcPr>
            <w:tcW w:w="750" w:type="pct"/>
            <w:hideMark/>
          </w:tcPr>
          <w:p w:rsidR="00BC0C72" w:rsidRDefault="008D5CF6">
            <w:pPr>
              <w:pStyle w:val="a5"/>
              <w:jc w:val="center"/>
            </w:pPr>
            <w:bookmarkStart w:id="17014" w:name="47935"/>
            <w:bookmarkEnd w:id="17014"/>
            <w:r>
              <w:t> </w:t>
            </w:r>
          </w:p>
        </w:tc>
      </w:tr>
      <w:tr w:rsidR="00BC0C72" w:rsidTr="00181458">
        <w:trPr>
          <w:divId w:val="1237204249"/>
        </w:trPr>
        <w:tc>
          <w:tcPr>
            <w:tcW w:w="900" w:type="pct"/>
            <w:hideMark/>
          </w:tcPr>
          <w:p w:rsidR="00BC0C72" w:rsidRDefault="008D5CF6">
            <w:pPr>
              <w:pStyle w:val="a5"/>
            </w:pPr>
            <w:bookmarkStart w:id="17015" w:name="47936"/>
            <w:bookmarkEnd w:id="17015"/>
            <w:r>
              <w:t> </w:t>
            </w:r>
          </w:p>
        </w:tc>
        <w:tc>
          <w:tcPr>
            <w:tcW w:w="2600" w:type="pct"/>
            <w:hideMark/>
          </w:tcPr>
          <w:p w:rsidR="00BC0C72" w:rsidRDefault="008D5CF6">
            <w:pPr>
              <w:pStyle w:val="a5"/>
            </w:pPr>
            <w:bookmarkStart w:id="17016" w:name="47937"/>
            <w:bookmarkEnd w:id="17016"/>
            <w:r>
              <w:t>конденсатори типу К10-17</w:t>
            </w:r>
          </w:p>
        </w:tc>
        <w:tc>
          <w:tcPr>
            <w:tcW w:w="750" w:type="pct"/>
            <w:hideMark/>
          </w:tcPr>
          <w:p w:rsidR="00BC0C72" w:rsidRDefault="008D5CF6">
            <w:pPr>
              <w:pStyle w:val="a5"/>
              <w:jc w:val="center"/>
            </w:pPr>
            <w:bookmarkStart w:id="17017" w:name="47938"/>
            <w:bookmarkEnd w:id="17017"/>
            <w:r>
              <w:t>- " -</w:t>
            </w:r>
          </w:p>
        </w:tc>
        <w:tc>
          <w:tcPr>
            <w:tcW w:w="750" w:type="pct"/>
            <w:hideMark/>
          </w:tcPr>
          <w:p w:rsidR="00BC0C72" w:rsidRDefault="008D5CF6">
            <w:pPr>
              <w:pStyle w:val="a5"/>
              <w:jc w:val="center"/>
            </w:pPr>
            <w:bookmarkStart w:id="17018" w:name="47939"/>
            <w:bookmarkEnd w:id="17018"/>
            <w:r>
              <w:t>720000</w:t>
            </w:r>
          </w:p>
        </w:tc>
      </w:tr>
      <w:tr w:rsidR="00BC0C72" w:rsidTr="00181458">
        <w:trPr>
          <w:divId w:val="1237204249"/>
        </w:trPr>
        <w:tc>
          <w:tcPr>
            <w:tcW w:w="900" w:type="pct"/>
            <w:hideMark/>
          </w:tcPr>
          <w:p w:rsidR="00BC0C72" w:rsidRDefault="008D5CF6">
            <w:pPr>
              <w:pStyle w:val="a5"/>
            </w:pPr>
            <w:bookmarkStart w:id="17019" w:name="47940"/>
            <w:bookmarkEnd w:id="17019"/>
            <w:r>
              <w:t> </w:t>
            </w:r>
          </w:p>
        </w:tc>
        <w:tc>
          <w:tcPr>
            <w:tcW w:w="2600" w:type="pct"/>
            <w:hideMark/>
          </w:tcPr>
          <w:p w:rsidR="00BC0C72" w:rsidRDefault="008D5CF6">
            <w:pPr>
              <w:pStyle w:val="a5"/>
            </w:pPr>
            <w:bookmarkStart w:id="17020" w:name="47941"/>
            <w:bookmarkEnd w:id="17020"/>
            <w:r>
              <w:t>конденсатори типу К10-43</w:t>
            </w:r>
          </w:p>
        </w:tc>
        <w:tc>
          <w:tcPr>
            <w:tcW w:w="750" w:type="pct"/>
            <w:hideMark/>
          </w:tcPr>
          <w:p w:rsidR="00BC0C72" w:rsidRDefault="008D5CF6">
            <w:pPr>
              <w:pStyle w:val="a5"/>
              <w:jc w:val="center"/>
            </w:pPr>
            <w:bookmarkStart w:id="17021" w:name="47942"/>
            <w:bookmarkEnd w:id="17021"/>
            <w:r>
              <w:t>- " -</w:t>
            </w:r>
          </w:p>
        </w:tc>
        <w:tc>
          <w:tcPr>
            <w:tcW w:w="750" w:type="pct"/>
            <w:hideMark/>
          </w:tcPr>
          <w:p w:rsidR="00BC0C72" w:rsidRDefault="008D5CF6">
            <w:pPr>
              <w:pStyle w:val="a5"/>
              <w:jc w:val="center"/>
            </w:pPr>
            <w:bookmarkStart w:id="17022" w:name="47943"/>
            <w:bookmarkEnd w:id="17022"/>
            <w:r>
              <w:t>40000</w:t>
            </w:r>
          </w:p>
        </w:tc>
      </w:tr>
      <w:tr w:rsidR="00BC0C72" w:rsidTr="00181458">
        <w:trPr>
          <w:divId w:val="1237204249"/>
        </w:trPr>
        <w:tc>
          <w:tcPr>
            <w:tcW w:w="900" w:type="pct"/>
            <w:hideMark/>
          </w:tcPr>
          <w:p w:rsidR="00BC0C72" w:rsidRDefault="008D5CF6">
            <w:pPr>
              <w:pStyle w:val="a5"/>
            </w:pPr>
            <w:bookmarkStart w:id="17023" w:name="47944"/>
            <w:bookmarkEnd w:id="17023"/>
            <w:r>
              <w:t> </w:t>
            </w:r>
          </w:p>
        </w:tc>
        <w:tc>
          <w:tcPr>
            <w:tcW w:w="2600" w:type="pct"/>
            <w:hideMark/>
          </w:tcPr>
          <w:p w:rsidR="00BC0C72" w:rsidRDefault="008D5CF6">
            <w:pPr>
              <w:pStyle w:val="a5"/>
            </w:pPr>
            <w:bookmarkStart w:id="17024" w:name="47945"/>
            <w:bookmarkEnd w:id="17024"/>
            <w:r>
              <w:t>конденсатори типу КМ</w:t>
            </w:r>
          </w:p>
        </w:tc>
        <w:tc>
          <w:tcPr>
            <w:tcW w:w="750" w:type="pct"/>
            <w:hideMark/>
          </w:tcPr>
          <w:p w:rsidR="00BC0C72" w:rsidRDefault="008D5CF6">
            <w:pPr>
              <w:pStyle w:val="a5"/>
              <w:jc w:val="center"/>
            </w:pPr>
            <w:bookmarkStart w:id="17025" w:name="47946"/>
            <w:bookmarkEnd w:id="17025"/>
            <w:r>
              <w:t>- " -</w:t>
            </w:r>
          </w:p>
        </w:tc>
        <w:tc>
          <w:tcPr>
            <w:tcW w:w="750" w:type="pct"/>
            <w:hideMark/>
          </w:tcPr>
          <w:p w:rsidR="00BC0C72" w:rsidRDefault="008D5CF6">
            <w:pPr>
              <w:pStyle w:val="a5"/>
              <w:jc w:val="center"/>
            </w:pPr>
            <w:bookmarkStart w:id="17026" w:name="47947"/>
            <w:bookmarkEnd w:id="17026"/>
            <w:r>
              <w:t>16000</w:t>
            </w:r>
          </w:p>
        </w:tc>
      </w:tr>
      <w:tr w:rsidR="00BC0C72" w:rsidTr="00181458">
        <w:trPr>
          <w:divId w:val="1237204249"/>
        </w:trPr>
        <w:tc>
          <w:tcPr>
            <w:tcW w:w="900" w:type="pct"/>
            <w:hideMark/>
          </w:tcPr>
          <w:p w:rsidR="00BC0C72" w:rsidRDefault="008D5CF6">
            <w:pPr>
              <w:pStyle w:val="a5"/>
            </w:pPr>
            <w:bookmarkStart w:id="17027" w:name="47948"/>
            <w:bookmarkEnd w:id="17027"/>
            <w:r>
              <w:t>8541</w:t>
            </w:r>
          </w:p>
        </w:tc>
        <w:tc>
          <w:tcPr>
            <w:tcW w:w="2600" w:type="pct"/>
            <w:hideMark/>
          </w:tcPr>
          <w:p w:rsidR="00BC0C72" w:rsidRDefault="008D5CF6">
            <w:pPr>
              <w:pStyle w:val="a5"/>
            </w:pPr>
            <w:bookmarkStart w:id="17028" w:name="47949"/>
            <w:bookmarkEnd w:id="17028"/>
            <w:r>
              <w:t>Діоди, транзистори та аналогічні напівпровідникові прилади, світлочутливі провідникові прилади, включаючи фотогальванічні елементи, зібрані або не зібрані у модуль, вмонтовані або не вмонтовані у панель, світловипромінювальні діоди, п'єзоелектричні кристали, зібрані:</w:t>
            </w:r>
          </w:p>
        </w:tc>
        <w:tc>
          <w:tcPr>
            <w:tcW w:w="750" w:type="pct"/>
            <w:hideMark/>
          </w:tcPr>
          <w:p w:rsidR="00BC0C72" w:rsidRDefault="008D5CF6">
            <w:pPr>
              <w:pStyle w:val="a5"/>
              <w:jc w:val="center"/>
            </w:pPr>
            <w:bookmarkStart w:id="17029" w:name="47950"/>
            <w:bookmarkEnd w:id="17029"/>
            <w:r>
              <w:t> </w:t>
            </w:r>
          </w:p>
        </w:tc>
        <w:tc>
          <w:tcPr>
            <w:tcW w:w="750" w:type="pct"/>
            <w:hideMark/>
          </w:tcPr>
          <w:p w:rsidR="00BC0C72" w:rsidRDefault="008D5CF6">
            <w:pPr>
              <w:pStyle w:val="a5"/>
              <w:jc w:val="center"/>
            </w:pPr>
            <w:bookmarkStart w:id="17030" w:name="47951"/>
            <w:bookmarkEnd w:id="17030"/>
            <w:r>
              <w:t> </w:t>
            </w:r>
          </w:p>
        </w:tc>
      </w:tr>
      <w:tr w:rsidR="00BC0C72" w:rsidTr="00181458">
        <w:trPr>
          <w:divId w:val="1237204249"/>
        </w:trPr>
        <w:tc>
          <w:tcPr>
            <w:tcW w:w="900" w:type="pct"/>
            <w:hideMark/>
          </w:tcPr>
          <w:p w:rsidR="00BC0C72" w:rsidRDefault="008D5CF6">
            <w:pPr>
              <w:pStyle w:val="a5"/>
            </w:pPr>
            <w:bookmarkStart w:id="17031" w:name="47952"/>
            <w:bookmarkEnd w:id="17031"/>
            <w:r>
              <w:t> </w:t>
            </w:r>
          </w:p>
        </w:tc>
        <w:tc>
          <w:tcPr>
            <w:tcW w:w="2600" w:type="pct"/>
            <w:hideMark/>
          </w:tcPr>
          <w:p w:rsidR="00BC0C72" w:rsidRDefault="008D5CF6">
            <w:pPr>
              <w:pStyle w:val="a5"/>
            </w:pPr>
            <w:bookmarkStart w:id="17032" w:name="47953"/>
            <w:bookmarkEnd w:id="17032"/>
            <w:r>
              <w:t>напівпровідникові прилади (корпусні) транзистори 2Т3117А</w:t>
            </w:r>
          </w:p>
        </w:tc>
        <w:tc>
          <w:tcPr>
            <w:tcW w:w="750" w:type="pct"/>
            <w:hideMark/>
          </w:tcPr>
          <w:p w:rsidR="00BC0C72" w:rsidRDefault="008D5CF6">
            <w:pPr>
              <w:pStyle w:val="a5"/>
              <w:jc w:val="center"/>
            </w:pPr>
            <w:bookmarkStart w:id="17033" w:name="47954"/>
            <w:bookmarkEnd w:id="17033"/>
            <w:r>
              <w:t>- " -</w:t>
            </w:r>
          </w:p>
        </w:tc>
        <w:tc>
          <w:tcPr>
            <w:tcW w:w="750" w:type="pct"/>
            <w:hideMark/>
          </w:tcPr>
          <w:p w:rsidR="00BC0C72" w:rsidRDefault="008D5CF6">
            <w:pPr>
              <w:pStyle w:val="a5"/>
              <w:jc w:val="center"/>
            </w:pPr>
            <w:bookmarkStart w:id="17034" w:name="47955"/>
            <w:bookmarkEnd w:id="17034"/>
            <w:r>
              <w:t>12000</w:t>
            </w:r>
          </w:p>
        </w:tc>
      </w:tr>
      <w:tr w:rsidR="00BC0C72" w:rsidTr="00181458">
        <w:trPr>
          <w:divId w:val="1237204249"/>
        </w:trPr>
        <w:tc>
          <w:tcPr>
            <w:tcW w:w="900" w:type="pct"/>
            <w:hideMark/>
          </w:tcPr>
          <w:p w:rsidR="00BC0C72" w:rsidRDefault="008D5CF6">
            <w:pPr>
              <w:pStyle w:val="a5"/>
            </w:pPr>
            <w:bookmarkStart w:id="17035" w:name="47956"/>
            <w:bookmarkEnd w:id="17035"/>
            <w:r>
              <w:t>8542</w:t>
            </w:r>
          </w:p>
        </w:tc>
        <w:tc>
          <w:tcPr>
            <w:tcW w:w="2600" w:type="pct"/>
            <w:hideMark/>
          </w:tcPr>
          <w:p w:rsidR="00BC0C72" w:rsidRDefault="008D5CF6">
            <w:pPr>
              <w:pStyle w:val="a5"/>
            </w:pPr>
            <w:bookmarkStart w:id="17036" w:name="47957"/>
            <w:bookmarkEnd w:id="17036"/>
            <w:r>
              <w:t>Електронні інтегровані схеми:</w:t>
            </w:r>
          </w:p>
        </w:tc>
        <w:tc>
          <w:tcPr>
            <w:tcW w:w="750" w:type="pct"/>
            <w:hideMark/>
          </w:tcPr>
          <w:p w:rsidR="00BC0C72" w:rsidRDefault="008D5CF6">
            <w:pPr>
              <w:pStyle w:val="a5"/>
              <w:jc w:val="center"/>
            </w:pPr>
            <w:bookmarkStart w:id="17037" w:name="47958"/>
            <w:bookmarkEnd w:id="17037"/>
            <w:r>
              <w:t> </w:t>
            </w:r>
          </w:p>
        </w:tc>
        <w:tc>
          <w:tcPr>
            <w:tcW w:w="750" w:type="pct"/>
            <w:hideMark/>
          </w:tcPr>
          <w:p w:rsidR="00BC0C72" w:rsidRDefault="008D5CF6">
            <w:pPr>
              <w:pStyle w:val="a5"/>
              <w:jc w:val="center"/>
            </w:pPr>
            <w:bookmarkStart w:id="17038" w:name="47959"/>
            <w:bookmarkEnd w:id="17038"/>
            <w:r>
              <w:t> </w:t>
            </w:r>
          </w:p>
        </w:tc>
      </w:tr>
      <w:tr w:rsidR="00BC0C72" w:rsidTr="00181458">
        <w:trPr>
          <w:divId w:val="1237204249"/>
        </w:trPr>
        <w:tc>
          <w:tcPr>
            <w:tcW w:w="900" w:type="pct"/>
            <w:hideMark/>
          </w:tcPr>
          <w:p w:rsidR="00BC0C72" w:rsidRDefault="008D5CF6">
            <w:pPr>
              <w:pStyle w:val="a5"/>
            </w:pPr>
            <w:bookmarkStart w:id="17039" w:name="47960"/>
            <w:bookmarkEnd w:id="17039"/>
            <w:r>
              <w:t> </w:t>
            </w:r>
          </w:p>
        </w:tc>
        <w:tc>
          <w:tcPr>
            <w:tcW w:w="2600" w:type="pct"/>
            <w:hideMark/>
          </w:tcPr>
          <w:p w:rsidR="00BC0C72" w:rsidRDefault="008D5CF6">
            <w:pPr>
              <w:pStyle w:val="a5"/>
            </w:pPr>
            <w:bookmarkStart w:id="17040" w:name="47961"/>
            <w:bookmarkEnd w:id="17040"/>
            <w:r>
              <w:t>електронні інтегровані схеми aRD303|T5C(NІ) (590КН4)</w:t>
            </w:r>
          </w:p>
        </w:tc>
        <w:tc>
          <w:tcPr>
            <w:tcW w:w="750" w:type="pct"/>
            <w:hideMark/>
          </w:tcPr>
          <w:p w:rsidR="00BC0C72" w:rsidRDefault="008D5CF6">
            <w:pPr>
              <w:pStyle w:val="a5"/>
              <w:jc w:val="center"/>
            </w:pPr>
            <w:bookmarkStart w:id="17041" w:name="47962"/>
            <w:bookmarkEnd w:id="17041"/>
            <w:r>
              <w:t>- " -</w:t>
            </w:r>
          </w:p>
        </w:tc>
        <w:tc>
          <w:tcPr>
            <w:tcW w:w="750" w:type="pct"/>
            <w:hideMark/>
          </w:tcPr>
          <w:p w:rsidR="00BC0C72" w:rsidRDefault="008D5CF6">
            <w:pPr>
              <w:pStyle w:val="a5"/>
              <w:jc w:val="center"/>
            </w:pPr>
            <w:bookmarkStart w:id="17042" w:name="47963"/>
            <w:bookmarkEnd w:id="17042"/>
            <w:r>
              <w:t>64000</w:t>
            </w:r>
          </w:p>
        </w:tc>
      </w:tr>
      <w:tr w:rsidR="00BC0C72" w:rsidTr="00181458">
        <w:trPr>
          <w:divId w:val="1237204249"/>
        </w:trPr>
        <w:tc>
          <w:tcPr>
            <w:tcW w:w="900" w:type="pct"/>
            <w:hideMark/>
          </w:tcPr>
          <w:p w:rsidR="00BC0C72" w:rsidRDefault="008D5CF6">
            <w:pPr>
              <w:pStyle w:val="a5"/>
            </w:pPr>
            <w:bookmarkStart w:id="17043" w:name="47964"/>
            <w:bookmarkEnd w:id="17043"/>
            <w:r>
              <w:t> </w:t>
            </w:r>
          </w:p>
        </w:tc>
        <w:tc>
          <w:tcPr>
            <w:tcW w:w="2600" w:type="pct"/>
            <w:hideMark/>
          </w:tcPr>
          <w:p w:rsidR="00BC0C72" w:rsidRDefault="008D5CF6">
            <w:pPr>
              <w:pStyle w:val="a5"/>
            </w:pPr>
            <w:bookmarkStart w:id="17044" w:name="47965"/>
            <w:bookmarkEnd w:id="17044"/>
            <w:r>
              <w:t>електронні інтегровані схеми aRD1800|T5C(NІ) (590КН2)</w:t>
            </w:r>
          </w:p>
        </w:tc>
        <w:tc>
          <w:tcPr>
            <w:tcW w:w="750" w:type="pct"/>
            <w:hideMark/>
          </w:tcPr>
          <w:p w:rsidR="00BC0C72" w:rsidRDefault="008D5CF6">
            <w:pPr>
              <w:pStyle w:val="a5"/>
              <w:jc w:val="center"/>
            </w:pPr>
            <w:bookmarkStart w:id="17045" w:name="47966"/>
            <w:bookmarkEnd w:id="17045"/>
            <w:r>
              <w:t>- " -</w:t>
            </w:r>
          </w:p>
        </w:tc>
        <w:tc>
          <w:tcPr>
            <w:tcW w:w="750" w:type="pct"/>
            <w:hideMark/>
          </w:tcPr>
          <w:p w:rsidR="00BC0C72" w:rsidRDefault="008D5CF6">
            <w:pPr>
              <w:pStyle w:val="a5"/>
              <w:jc w:val="center"/>
            </w:pPr>
            <w:bookmarkStart w:id="17046" w:name="47967"/>
            <w:bookmarkEnd w:id="17046"/>
            <w:r>
              <w:t>40000</w:t>
            </w:r>
          </w:p>
        </w:tc>
      </w:tr>
      <w:tr w:rsidR="00BC0C72" w:rsidTr="00181458">
        <w:trPr>
          <w:divId w:val="1237204249"/>
        </w:trPr>
        <w:tc>
          <w:tcPr>
            <w:tcW w:w="900" w:type="pct"/>
            <w:hideMark/>
          </w:tcPr>
          <w:p w:rsidR="00BC0C72" w:rsidRDefault="008D5CF6">
            <w:pPr>
              <w:pStyle w:val="a5"/>
            </w:pPr>
            <w:bookmarkStart w:id="17047" w:name="47968"/>
            <w:bookmarkEnd w:id="17047"/>
            <w:r>
              <w:t> </w:t>
            </w:r>
          </w:p>
        </w:tc>
        <w:tc>
          <w:tcPr>
            <w:tcW w:w="2600" w:type="pct"/>
            <w:hideMark/>
          </w:tcPr>
          <w:p w:rsidR="00BC0C72" w:rsidRDefault="008D5CF6">
            <w:pPr>
              <w:pStyle w:val="a5"/>
            </w:pPr>
            <w:bookmarkStart w:id="17048" w:name="47969"/>
            <w:bookmarkEnd w:id="17048"/>
            <w:r>
              <w:t>електронні інтегровані схеми 159НТ101Б(NІ)</w:t>
            </w:r>
          </w:p>
        </w:tc>
        <w:tc>
          <w:tcPr>
            <w:tcW w:w="750" w:type="pct"/>
            <w:hideMark/>
          </w:tcPr>
          <w:p w:rsidR="00BC0C72" w:rsidRDefault="008D5CF6">
            <w:pPr>
              <w:pStyle w:val="a5"/>
              <w:jc w:val="center"/>
            </w:pPr>
            <w:bookmarkStart w:id="17049" w:name="47970"/>
            <w:bookmarkEnd w:id="17049"/>
            <w:r>
              <w:t>- " -</w:t>
            </w:r>
          </w:p>
        </w:tc>
        <w:tc>
          <w:tcPr>
            <w:tcW w:w="750" w:type="pct"/>
            <w:hideMark/>
          </w:tcPr>
          <w:p w:rsidR="00BC0C72" w:rsidRDefault="008D5CF6">
            <w:pPr>
              <w:pStyle w:val="a5"/>
              <w:jc w:val="center"/>
            </w:pPr>
            <w:bookmarkStart w:id="17050" w:name="47971"/>
            <w:bookmarkEnd w:id="17050"/>
            <w:r>
              <w:t>10000</w:t>
            </w:r>
          </w:p>
        </w:tc>
      </w:tr>
      <w:tr w:rsidR="00BC0C72" w:rsidTr="00181458">
        <w:trPr>
          <w:divId w:val="1237204249"/>
        </w:trPr>
        <w:tc>
          <w:tcPr>
            <w:tcW w:w="900" w:type="pct"/>
            <w:hideMark/>
          </w:tcPr>
          <w:p w:rsidR="00BC0C72" w:rsidRDefault="008D5CF6">
            <w:pPr>
              <w:pStyle w:val="a5"/>
            </w:pPr>
            <w:bookmarkStart w:id="17051" w:name="47972"/>
            <w:bookmarkEnd w:id="17051"/>
            <w:r>
              <w:t> </w:t>
            </w:r>
          </w:p>
        </w:tc>
        <w:tc>
          <w:tcPr>
            <w:tcW w:w="2600" w:type="pct"/>
            <w:hideMark/>
          </w:tcPr>
          <w:p w:rsidR="00BC0C72" w:rsidRDefault="008D5CF6">
            <w:pPr>
              <w:pStyle w:val="a5"/>
            </w:pPr>
            <w:bookmarkStart w:id="17052" w:name="47973"/>
            <w:bookmarkEnd w:id="17052"/>
            <w:r>
              <w:t>електронні інтегровані схеми 159НТ101В(NІ)</w:t>
            </w:r>
          </w:p>
        </w:tc>
        <w:tc>
          <w:tcPr>
            <w:tcW w:w="750" w:type="pct"/>
            <w:hideMark/>
          </w:tcPr>
          <w:p w:rsidR="00BC0C72" w:rsidRDefault="008D5CF6">
            <w:pPr>
              <w:pStyle w:val="a5"/>
              <w:jc w:val="center"/>
            </w:pPr>
            <w:bookmarkStart w:id="17053" w:name="47974"/>
            <w:bookmarkEnd w:id="17053"/>
            <w:r>
              <w:t>- " -</w:t>
            </w:r>
          </w:p>
        </w:tc>
        <w:tc>
          <w:tcPr>
            <w:tcW w:w="750" w:type="pct"/>
            <w:hideMark/>
          </w:tcPr>
          <w:p w:rsidR="00BC0C72" w:rsidRDefault="008D5CF6">
            <w:pPr>
              <w:pStyle w:val="a5"/>
              <w:jc w:val="center"/>
            </w:pPr>
            <w:bookmarkStart w:id="17054" w:name="47975"/>
            <w:bookmarkEnd w:id="17054"/>
            <w:r>
              <w:t>10000</w:t>
            </w:r>
          </w:p>
        </w:tc>
      </w:tr>
      <w:tr w:rsidR="00BC0C72" w:rsidTr="00181458">
        <w:trPr>
          <w:divId w:val="1237204249"/>
        </w:trPr>
        <w:tc>
          <w:tcPr>
            <w:tcW w:w="900" w:type="pct"/>
            <w:hideMark/>
          </w:tcPr>
          <w:p w:rsidR="00BC0C72" w:rsidRDefault="008D5CF6">
            <w:pPr>
              <w:pStyle w:val="a5"/>
            </w:pPr>
            <w:bookmarkStart w:id="17055" w:name="47976"/>
            <w:bookmarkEnd w:id="17055"/>
            <w:r>
              <w:t> </w:t>
            </w:r>
          </w:p>
        </w:tc>
        <w:tc>
          <w:tcPr>
            <w:tcW w:w="2600" w:type="pct"/>
            <w:hideMark/>
          </w:tcPr>
          <w:p w:rsidR="00BC0C72" w:rsidRDefault="008D5CF6">
            <w:pPr>
              <w:pStyle w:val="a5"/>
            </w:pPr>
            <w:bookmarkStart w:id="17056" w:name="47977"/>
            <w:bookmarkEnd w:id="17056"/>
            <w:r>
              <w:t>електронні інтегровані схеми (корпусні) серії 133</w:t>
            </w:r>
          </w:p>
        </w:tc>
        <w:tc>
          <w:tcPr>
            <w:tcW w:w="750" w:type="pct"/>
            <w:hideMark/>
          </w:tcPr>
          <w:p w:rsidR="00BC0C72" w:rsidRDefault="008D5CF6">
            <w:pPr>
              <w:pStyle w:val="a5"/>
              <w:jc w:val="center"/>
            </w:pPr>
            <w:bookmarkStart w:id="17057" w:name="47978"/>
            <w:bookmarkEnd w:id="17057"/>
            <w:r>
              <w:t>- " -</w:t>
            </w:r>
          </w:p>
        </w:tc>
        <w:tc>
          <w:tcPr>
            <w:tcW w:w="750" w:type="pct"/>
            <w:hideMark/>
          </w:tcPr>
          <w:p w:rsidR="00BC0C72" w:rsidRDefault="008D5CF6">
            <w:pPr>
              <w:pStyle w:val="a5"/>
              <w:jc w:val="center"/>
            </w:pPr>
            <w:bookmarkStart w:id="17058" w:name="47979"/>
            <w:bookmarkEnd w:id="17058"/>
            <w:r>
              <w:t>50000</w:t>
            </w:r>
          </w:p>
        </w:tc>
      </w:tr>
      <w:tr w:rsidR="00BC0C72" w:rsidTr="00181458">
        <w:trPr>
          <w:divId w:val="1237204249"/>
        </w:trPr>
        <w:tc>
          <w:tcPr>
            <w:tcW w:w="900" w:type="pct"/>
            <w:hideMark/>
          </w:tcPr>
          <w:p w:rsidR="00BC0C72" w:rsidRDefault="008D5CF6">
            <w:pPr>
              <w:pStyle w:val="a5"/>
            </w:pPr>
            <w:bookmarkStart w:id="17059" w:name="47980"/>
            <w:bookmarkEnd w:id="17059"/>
            <w:r>
              <w:t> </w:t>
            </w:r>
          </w:p>
        </w:tc>
        <w:tc>
          <w:tcPr>
            <w:tcW w:w="2600" w:type="pct"/>
            <w:hideMark/>
          </w:tcPr>
          <w:p w:rsidR="00BC0C72" w:rsidRDefault="008D5CF6">
            <w:pPr>
              <w:pStyle w:val="a5"/>
            </w:pPr>
            <w:bookmarkStart w:id="17060" w:name="47981"/>
            <w:bookmarkEnd w:id="17060"/>
            <w:r>
              <w:t>електронні інтегровані схеми (корпусні) серії 136</w:t>
            </w:r>
          </w:p>
        </w:tc>
        <w:tc>
          <w:tcPr>
            <w:tcW w:w="750" w:type="pct"/>
            <w:hideMark/>
          </w:tcPr>
          <w:p w:rsidR="00BC0C72" w:rsidRDefault="008D5CF6">
            <w:pPr>
              <w:pStyle w:val="a5"/>
              <w:jc w:val="center"/>
            </w:pPr>
            <w:bookmarkStart w:id="17061" w:name="47982"/>
            <w:bookmarkEnd w:id="17061"/>
            <w:r>
              <w:t>- " -</w:t>
            </w:r>
          </w:p>
        </w:tc>
        <w:tc>
          <w:tcPr>
            <w:tcW w:w="750" w:type="pct"/>
            <w:hideMark/>
          </w:tcPr>
          <w:p w:rsidR="00BC0C72" w:rsidRDefault="008D5CF6">
            <w:pPr>
              <w:pStyle w:val="a5"/>
              <w:jc w:val="center"/>
            </w:pPr>
            <w:bookmarkStart w:id="17062" w:name="47983"/>
            <w:bookmarkEnd w:id="17062"/>
            <w:r>
              <w:t>40000</w:t>
            </w:r>
          </w:p>
        </w:tc>
      </w:tr>
      <w:tr w:rsidR="00BC0C72" w:rsidTr="00181458">
        <w:trPr>
          <w:divId w:val="1237204249"/>
        </w:trPr>
        <w:tc>
          <w:tcPr>
            <w:tcW w:w="900" w:type="pct"/>
            <w:gridSpan w:val="4"/>
            <w:hideMark/>
          </w:tcPr>
          <w:p w:rsidR="00BC0C72" w:rsidRDefault="008D5CF6">
            <w:pPr>
              <w:pStyle w:val="a5"/>
              <w:jc w:val="center"/>
            </w:pPr>
            <w:bookmarkStart w:id="17063" w:name="47984"/>
            <w:bookmarkEnd w:id="17063"/>
            <w:r>
              <w:t>Публічне акціонерне товариство "Науково-технічний комплекс "Електронприлад"</w:t>
            </w:r>
          </w:p>
        </w:tc>
      </w:tr>
      <w:tr w:rsidR="00BC0C72" w:rsidTr="00181458">
        <w:trPr>
          <w:divId w:val="1237204249"/>
        </w:trPr>
        <w:tc>
          <w:tcPr>
            <w:tcW w:w="900" w:type="pct"/>
            <w:hideMark/>
          </w:tcPr>
          <w:p w:rsidR="00BC0C72" w:rsidRDefault="008D5CF6">
            <w:pPr>
              <w:pStyle w:val="a5"/>
            </w:pPr>
            <w:bookmarkStart w:id="17064" w:name="47985"/>
            <w:bookmarkEnd w:id="17064"/>
            <w:r>
              <w:t>8504 32 00 10</w:t>
            </w:r>
          </w:p>
        </w:tc>
        <w:tc>
          <w:tcPr>
            <w:tcW w:w="2600" w:type="pct"/>
            <w:hideMark/>
          </w:tcPr>
          <w:p w:rsidR="00BC0C72" w:rsidRDefault="008D5CF6">
            <w:pPr>
              <w:pStyle w:val="a5"/>
            </w:pPr>
            <w:bookmarkStart w:id="17065" w:name="47986"/>
            <w:bookmarkEnd w:id="17065"/>
            <w:r>
              <w:t xml:space="preserve">Трансформатори електричні, статичні перетворювачі електричні (наприклад, </w:t>
            </w:r>
            <w:r>
              <w:lastRenderedPageBreak/>
              <w:t>випрямлячі), котушки індуктивності та дроселі:</w:t>
            </w:r>
            <w:r>
              <w:br/>
              <w:t>- інші трансформатори:</w:t>
            </w:r>
            <w:r>
              <w:br/>
              <w:t>-- потужністю понад 1 кВ·А, але не більш як 16 кВ·А:</w:t>
            </w:r>
            <w:r>
              <w:br/>
              <w:t>--- для цивільної авіації:</w:t>
            </w:r>
          </w:p>
        </w:tc>
        <w:tc>
          <w:tcPr>
            <w:tcW w:w="750" w:type="pct"/>
            <w:hideMark/>
          </w:tcPr>
          <w:p w:rsidR="00BC0C72" w:rsidRDefault="008D5CF6">
            <w:pPr>
              <w:pStyle w:val="a5"/>
              <w:jc w:val="center"/>
            </w:pPr>
            <w:bookmarkStart w:id="17066" w:name="47987"/>
            <w:bookmarkEnd w:id="17066"/>
            <w:r>
              <w:lastRenderedPageBreak/>
              <w:t> </w:t>
            </w:r>
          </w:p>
        </w:tc>
        <w:tc>
          <w:tcPr>
            <w:tcW w:w="750" w:type="pct"/>
            <w:hideMark/>
          </w:tcPr>
          <w:p w:rsidR="00BC0C72" w:rsidRDefault="008D5CF6">
            <w:pPr>
              <w:pStyle w:val="a5"/>
              <w:jc w:val="center"/>
            </w:pPr>
            <w:bookmarkStart w:id="17067" w:name="47988"/>
            <w:bookmarkEnd w:id="17067"/>
            <w:r>
              <w:t> </w:t>
            </w:r>
          </w:p>
        </w:tc>
      </w:tr>
      <w:tr w:rsidR="00BC0C72" w:rsidTr="00181458">
        <w:trPr>
          <w:divId w:val="1237204249"/>
        </w:trPr>
        <w:tc>
          <w:tcPr>
            <w:tcW w:w="900" w:type="pct"/>
            <w:hideMark/>
          </w:tcPr>
          <w:p w:rsidR="00BC0C72" w:rsidRDefault="008D5CF6">
            <w:pPr>
              <w:pStyle w:val="a5"/>
            </w:pPr>
            <w:bookmarkStart w:id="17068" w:name="47989"/>
            <w:bookmarkEnd w:id="17068"/>
            <w:r>
              <w:t> </w:t>
            </w:r>
          </w:p>
        </w:tc>
        <w:tc>
          <w:tcPr>
            <w:tcW w:w="2600" w:type="pct"/>
            <w:hideMark/>
          </w:tcPr>
          <w:p w:rsidR="00BC0C72" w:rsidRDefault="008D5CF6">
            <w:pPr>
              <w:pStyle w:val="a5"/>
            </w:pPr>
            <w:bookmarkStart w:id="17069" w:name="47990"/>
            <w:bookmarkEnd w:id="17069"/>
            <w:r>
              <w:t>ТР392-115-400</w:t>
            </w:r>
          </w:p>
        </w:tc>
        <w:tc>
          <w:tcPr>
            <w:tcW w:w="750" w:type="pct"/>
            <w:hideMark/>
          </w:tcPr>
          <w:p w:rsidR="00BC0C72" w:rsidRDefault="008D5CF6">
            <w:pPr>
              <w:pStyle w:val="a5"/>
              <w:jc w:val="center"/>
            </w:pPr>
            <w:bookmarkStart w:id="17070" w:name="47991"/>
            <w:bookmarkEnd w:id="17070"/>
            <w:r>
              <w:t>- " -</w:t>
            </w:r>
          </w:p>
        </w:tc>
        <w:tc>
          <w:tcPr>
            <w:tcW w:w="750" w:type="pct"/>
            <w:hideMark/>
          </w:tcPr>
          <w:p w:rsidR="00BC0C72" w:rsidRDefault="008D5CF6">
            <w:pPr>
              <w:pStyle w:val="a5"/>
              <w:jc w:val="center"/>
            </w:pPr>
            <w:bookmarkStart w:id="17071" w:name="47992"/>
            <w:bookmarkEnd w:id="17071"/>
            <w:r>
              <w:t>1000</w:t>
            </w:r>
          </w:p>
        </w:tc>
      </w:tr>
      <w:tr w:rsidR="00BC0C72" w:rsidTr="00181458">
        <w:trPr>
          <w:divId w:val="1237204249"/>
        </w:trPr>
        <w:tc>
          <w:tcPr>
            <w:tcW w:w="900" w:type="pct"/>
            <w:hideMark/>
          </w:tcPr>
          <w:p w:rsidR="00BC0C72" w:rsidRDefault="008D5CF6">
            <w:pPr>
              <w:pStyle w:val="a5"/>
            </w:pPr>
            <w:bookmarkStart w:id="17072" w:name="47993"/>
            <w:bookmarkEnd w:id="17072"/>
            <w:r>
              <w:t>8536</w:t>
            </w:r>
          </w:p>
        </w:tc>
        <w:tc>
          <w:tcPr>
            <w:tcW w:w="2600" w:type="pct"/>
            <w:hideMark/>
          </w:tcPr>
          <w:p w:rsidR="00BC0C72" w:rsidRDefault="008D5CF6">
            <w:pPr>
              <w:pStyle w:val="a5"/>
            </w:pPr>
            <w:bookmarkStart w:id="17073" w:name="47994"/>
            <w:bookmarkEnd w:id="17073"/>
            <w:r>
              <w:t>Електрична апаратура для комутації електричних кіл:</w:t>
            </w:r>
          </w:p>
        </w:tc>
        <w:tc>
          <w:tcPr>
            <w:tcW w:w="750" w:type="pct"/>
            <w:hideMark/>
          </w:tcPr>
          <w:p w:rsidR="00BC0C72" w:rsidRDefault="008D5CF6">
            <w:pPr>
              <w:pStyle w:val="a5"/>
              <w:jc w:val="center"/>
            </w:pPr>
            <w:bookmarkStart w:id="17074" w:name="47995"/>
            <w:bookmarkEnd w:id="17074"/>
            <w:r>
              <w:t> </w:t>
            </w:r>
          </w:p>
        </w:tc>
        <w:tc>
          <w:tcPr>
            <w:tcW w:w="750" w:type="pct"/>
            <w:hideMark/>
          </w:tcPr>
          <w:p w:rsidR="00BC0C72" w:rsidRDefault="008D5CF6">
            <w:pPr>
              <w:pStyle w:val="a5"/>
              <w:jc w:val="center"/>
            </w:pPr>
            <w:bookmarkStart w:id="17075" w:name="47996"/>
            <w:bookmarkEnd w:id="17075"/>
            <w:r>
              <w:t> </w:t>
            </w:r>
          </w:p>
        </w:tc>
      </w:tr>
      <w:tr w:rsidR="00BC0C72" w:rsidTr="00181458">
        <w:trPr>
          <w:divId w:val="1237204249"/>
        </w:trPr>
        <w:tc>
          <w:tcPr>
            <w:tcW w:w="900" w:type="pct"/>
            <w:hideMark/>
          </w:tcPr>
          <w:p w:rsidR="00BC0C72" w:rsidRDefault="008D5CF6">
            <w:pPr>
              <w:pStyle w:val="a5"/>
            </w:pPr>
            <w:bookmarkStart w:id="17076" w:name="47997"/>
            <w:bookmarkEnd w:id="17076"/>
            <w:r>
              <w:t> </w:t>
            </w:r>
          </w:p>
        </w:tc>
        <w:tc>
          <w:tcPr>
            <w:tcW w:w="2600" w:type="pct"/>
            <w:hideMark/>
          </w:tcPr>
          <w:p w:rsidR="00BC0C72" w:rsidRDefault="008D5CF6">
            <w:pPr>
              <w:pStyle w:val="a5"/>
            </w:pPr>
            <w:bookmarkStart w:id="17077" w:name="47998"/>
            <w:bookmarkEnd w:id="17077"/>
            <w:r>
              <w:t>реле затримки часу T412-UJ-2002-D</w:t>
            </w:r>
          </w:p>
        </w:tc>
        <w:tc>
          <w:tcPr>
            <w:tcW w:w="750" w:type="pct"/>
            <w:hideMark/>
          </w:tcPr>
          <w:p w:rsidR="00BC0C72" w:rsidRDefault="008D5CF6">
            <w:pPr>
              <w:pStyle w:val="a5"/>
              <w:jc w:val="center"/>
            </w:pPr>
            <w:bookmarkStart w:id="17078" w:name="47999"/>
            <w:bookmarkEnd w:id="17078"/>
            <w:r>
              <w:t>- " -</w:t>
            </w:r>
          </w:p>
        </w:tc>
        <w:tc>
          <w:tcPr>
            <w:tcW w:w="750" w:type="pct"/>
            <w:hideMark/>
          </w:tcPr>
          <w:p w:rsidR="00BC0C72" w:rsidRDefault="008D5CF6">
            <w:pPr>
              <w:pStyle w:val="a5"/>
              <w:jc w:val="center"/>
            </w:pPr>
            <w:bookmarkStart w:id="17079" w:name="48000"/>
            <w:bookmarkEnd w:id="17079"/>
            <w:r>
              <w:t>100</w:t>
            </w:r>
          </w:p>
        </w:tc>
      </w:tr>
      <w:tr w:rsidR="00BC0C72" w:rsidTr="00181458">
        <w:trPr>
          <w:divId w:val="1237204249"/>
        </w:trPr>
        <w:tc>
          <w:tcPr>
            <w:tcW w:w="900" w:type="pct"/>
            <w:hideMark/>
          </w:tcPr>
          <w:p w:rsidR="00BC0C72" w:rsidRDefault="008D5CF6">
            <w:pPr>
              <w:pStyle w:val="a5"/>
            </w:pPr>
            <w:bookmarkStart w:id="17080" w:name="48001"/>
            <w:bookmarkEnd w:id="17080"/>
            <w:r>
              <w:t> </w:t>
            </w:r>
          </w:p>
        </w:tc>
        <w:tc>
          <w:tcPr>
            <w:tcW w:w="2600" w:type="pct"/>
            <w:hideMark/>
          </w:tcPr>
          <w:p w:rsidR="00BC0C72" w:rsidRDefault="008D5CF6">
            <w:pPr>
              <w:pStyle w:val="a5"/>
            </w:pPr>
            <w:bookmarkStart w:id="17081" w:name="48002"/>
            <w:bookmarkEnd w:id="17081"/>
            <w:r>
              <w:t>реле затримки часу T412-AJ-2002-D</w:t>
            </w:r>
          </w:p>
        </w:tc>
        <w:tc>
          <w:tcPr>
            <w:tcW w:w="750" w:type="pct"/>
            <w:hideMark/>
          </w:tcPr>
          <w:p w:rsidR="00BC0C72" w:rsidRDefault="008D5CF6">
            <w:pPr>
              <w:pStyle w:val="a5"/>
              <w:jc w:val="center"/>
            </w:pPr>
            <w:bookmarkStart w:id="17082" w:name="48003"/>
            <w:bookmarkEnd w:id="17082"/>
            <w:r>
              <w:t>- " -</w:t>
            </w:r>
          </w:p>
        </w:tc>
        <w:tc>
          <w:tcPr>
            <w:tcW w:w="750" w:type="pct"/>
            <w:hideMark/>
          </w:tcPr>
          <w:p w:rsidR="00BC0C72" w:rsidRDefault="008D5CF6">
            <w:pPr>
              <w:pStyle w:val="a5"/>
              <w:jc w:val="center"/>
            </w:pPr>
            <w:bookmarkStart w:id="17083" w:name="48004"/>
            <w:bookmarkEnd w:id="17083"/>
            <w:r>
              <w:t>100</w:t>
            </w:r>
          </w:p>
        </w:tc>
      </w:tr>
      <w:tr w:rsidR="00BC0C72" w:rsidTr="00181458">
        <w:trPr>
          <w:divId w:val="1237204249"/>
        </w:trPr>
        <w:tc>
          <w:tcPr>
            <w:tcW w:w="900" w:type="pct"/>
            <w:hideMark/>
          </w:tcPr>
          <w:p w:rsidR="00BC0C72" w:rsidRDefault="008D5CF6">
            <w:pPr>
              <w:pStyle w:val="a5"/>
            </w:pPr>
            <w:bookmarkStart w:id="17084" w:name="48005"/>
            <w:bookmarkEnd w:id="17084"/>
            <w:r>
              <w:t> </w:t>
            </w:r>
          </w:p>
        </w:tc>
        <w:tc>
          <w:tcPr>
            <w:tcW w:w="2600" w:type="pct"/>
            <w:hideMark/>
          </w:tcPr>
          <w:p w:rsidR="00BC0C72" w:rsidRDefault="008D5CF6">
            <w:pPr>
              <w:pStyle w:val="a5"/>
            </w:pPr>
            <w:bookmarkStart w:id="17085" w:name="48006"/>
            <w:bookmarkEnd w:id="17085"/>
            <w:r>
              <w:t>реле затримки часу T412-AJ-5002-U</w:t>
            </w:r>
          </w:p>
        </w:tc>
        <w:tc>
          <w:tcPr>
            <w:tcW w:w="750" w:type="pct"/>
            <w:hideMark/>
          </w:tcPr>
          <w:p w:rsidR="00BC0C72" w:rsidRDefault="008D5CF6">
            <w:pPr>
              <w:pStyle w:val="a5"/>
              <w:jc w:val="center"/>
            </w:pPr>
            <w:bookmarkStart w:id="17086" w:name="48007"/>
            <w:bookmarkEnd w:id="17086"/>
            <w:r>
              <w:t>- " -</w:t>
            </w:r>
          </w:p>
        </w:tc>
        <w:tc>
          <w:tcPr>
            <w:tcW w:w="750" w:type="pct"/>
            <w:hideMark/>
          </w:tcPr>
          <w:p w:rsidR="00BC0C72" w:rsidRDefault="008D5CF6">
            <w:pPr>
              <w:pStyle w:val="a5"/>
              <w:jc w:val="center"/>
            </w:pPr>
            <w:bookmarkStart w:id="17087" w:name="48008"/>
            <w:bookmarkEnd w:id="17087"/>
            <w:r>
              <w:t>100</w:t>
            </w:r>
          </w:p>
        </w:tc>
      </w:tr>
      <w:tr w:rsidR="00BC0C72" w:rsidTr="00181458">
        <w:trPr>
          <w:divId w:val="1237204249"/>
        </w:trPr>
        <w:tc>
          <w:tcPr>
            <w:tcW w:w="900" w:type="pct"/>
            <w:hideMark/>
          </w:tcPr>
          <w:p w:rsidR="00BC0C72" w:rsidRDefault="008D5CF6">
            <w:pPr>
              <w:pStyle w:val="a5"/>
            </w:pPr>
            <w:bookmarkStart w:id="17088" w:name="48009"/>
            <w:bookmarkEnd w:id="17088"/>
            <w:r>
              <w:t> </w:t>
            </w:r>
          </w:p>
        </w:tc>
        <w:tc>
          <w:tcPr>
            <w:tcW w:w="2600" w:type="pct"/>
            <w:hideMark/>
          </w:tcPr>
          <w:p w:rsidR="00BC0C72" w:rsidRDefault="008D5CF6">
            <w:pPr>
              <w:pStyle w:val="a5"/>
            </w:pPr>
            <w:bookmarkStart w:id="17089" w:name="48010"/>
            <w:bookmarkEnd w:id="17089"/>
            <w:r>
              <w:t>реле електромеханічне M210-D2N</w:t>
            </w:r>
          </w:p>
        </w:tc>
        <w:tc>
          <w:tcPr>
            <w:tcW w:w="750" w:type="pct"/>
            <w:hideMark/>
          </w:tcPr>
          <w:p w:rsidR="00BC0C72" w:rsidRDefault="008D5CF6">
            <w:pPr>
              <w:pStyle w:val="a5"/>
              <w:jc w:val="center"/>
            </w:pPr>
            <w:bookmarkStart w:id="17090" w:name="48011"/>
            <w:bookmarkEnd w:id="17090"/>
            <w:r>
              <w:t>- " -</w:t>
            </w:r>
          </w:p>
        </w:tc>
        <w:tc>
          <w:tcPr>
            <w:tcW w:w="750" w:type="pct"/>
            <w:hideMark/>
          </w:tcPr>
          <w:p w:rsidR="00BC0C72" w:rsidRDefault="008D5CF6">
            <w:pPr>
              <w:pStyle w:val="a5"/>
              <w:jc w:val="center"/>
            </w:pPr>
            <w:bookmarkStart w:id="17091" w:name="48012"/>
            <w:bookmarkEnd w:id="17091"/>
            <w:r>
              <w:t>1000</w:t>
            </w:r>
          </w:p>
        </w:tc>
      </w:tr>
      <w:tr w:rsidR="00BC0C72" w:rsidTr="00181458">
        <w:trPr>
          <w:divId w:val="1237204249"/>
        </w:trPr>
        <w:tc>
          <w:tcPr>
            <w:tcW w:w="900" w:type="pct"/>
            <w:hideMark/>
          </w:tcPr>
          <w:p w:rsidR="00BC0C72" w:rsidRDefault="008D5CF6">
            <w:pPr>
              <w:pStyle w:val="a5"/>
            </w:pPr>
            <w:bookmarkStart w:id="17092" w:name="48013"/>
            <w:bookmarkEnd w:id="17092"/>
            <w:r>
              <w:t> </w:t>
            </w:r>
          </w:p>
        </w:tc>
        <w:tc>
          <w:tcPr>
            <w:tcW w:w="2600" w:type="pct"/>
            <w:hideMark/>
          </w:tcPr>
          <w:p w:rsidR="00BC0C72" w:rsidRDefault="008D5CF6">
            <w:pPr>
              <w:pStyle w:val="a5"/>
            </w:pPr>
            <w:bookmarkStart w:id="17093" w:name="48014"/>
            <w:bookmarkEnd w:id="17093"/>
            <w:r>
              <w:t>реле електромеханічне M210-A1N</w:t>
            </w:r>
          </w:p>
        </w:tc>
        <w:tc>
          <w:tcPr>
            <w:tcW w:w="750" w:type="pct"/>
            <w:hideMark/>
          </w:tcPr>
          <w:p w:rsidR="00BC0C72" w:rsidRDefault="008D5CF6">
            <w:pPr>
              <w:pStyle w:val="a5"/>
              <w:jc w:val="center"/>
            </w:pPr>
            <w:bookmarkStart w:id="17094" w:name="48015"/>
            <w:bookmarkEnd w:id="17094"/>
            <w:r>
              <w:t>- " -</w:t>
            </w:r>
          </w:p>
        </w:tc>
        <w:tc>
          <w:tcPr>
            <w:tcW w:w="750" w:type="pct"/>
            <w:hideMark/>
          </w:tcPr>
          <w:p w:rsidR="00BC0C72" w:rsidRDefault="008D5CF6">
            <w:pPr>
              <w:pStyle w:val="a5"/>
              <w:jc w:val="center"/>
            </w:pPr>
            <w:bookmarkStart w:id="17095" w:name="48016"/>
            <w:bookmarkEnd w:id="17095"/>
            <w:r>
              <w:t>100</w:t>
            </w:r>
          </w:p>
        </w:tc>
      </w:tr>
      <w:tr w:rsidR="00BC0C72" w:rsidTr="00181458">
        <w:trPr>
          <w:divId w:val="1237204249"/>
        </w:trPr>
        <w:tc>
          <w:tcPr>
            <w:tcW w:w="900" w:type="pct"/>
            <w:hideMark/>
          </w:tcPr>
          <w:p w:rsidR="00BC0C72" w:rsidRDefault="008D5CF6">
            <w:pPr>
              <w:pStyle w:val="a5"/>
            </w:pPr>
            <w:bookmarkStart w:id="17096" w:name="48017"/>
            <w:bookmarkEnd w:id="17096"/>
            <w:r>
              <w:t> </w:t>
            </w:r>
          </w:p>
        </w:tc>
        <w:tc>
          <w:tcPr>
            <w:tcW w:w="2600" w:type="pct"/>
            <w:hideMark/>
          </w:tcPr>
          <w:p w:rsidR="00BC0C72" w:rsidRDefault="008D5CF6">
            <w:pPr>
              <w:pStyle w:val="a5"/>
            </w:pPr>
            <w:bookmarkStart w:id="17097" w:name="48018"/>
            <w:bookmarkEnd w:id="17097"/>
            <w:r>
              <w:t>реле електромеханічне M300-D2N</w:t>
            </w:r>
          </w:p>
        </w:tc>
        <w:tc>
          <w:tcPr>
            <w:tcW w:w="750" w:type="pct"/>
            <w:hideMark/>
          </w:tcPr>
          <w:p w:rsidR="00BC0C72" w:rsidRDefault="008D5CF6">
            <w:pPr>
              <w:pStyle w:val="a5"/>
              <w:jc w:val="center"/>
            </w:pPr>
            <w:bookmarkStart w:id="17098" w:name="48019"/>
            <w:bookmarkEnd w:id="17098"/>
            <w:r>
              <w:t>- " -</w:t>
            </w:r>
          </w:p>
        </w:tc>
        <w:tc>
          <w:tcPr>
            <w:tcW w:w="750" w:type="pct"/>
            <w:hideMark/>
          </w:tcPr>
          <w:p w:rsidR="00BC0C72" w:rsidRDefault="008D5CF6">
            <w:pPr>
              <w:pStyle w:val="a5"/>
              <w:jc w:val="center"/>
            </w:pPr>
            <w:bookmarkStart w:id="17099" w:name="48020"/>
            <w:bookmarkEnd w:id="17099"/>
            <w:r>
              <w:t>1000</w:t>
            </w:r>
          </w:p>
        </w:tc>
      </w:tr>
      <w:tr w:rsidR="00BC0C72" w:rsidTr="00181458">
        <w:trPr>
          <w:divId w:val="1237204249"/>
        </w:trPr>
        <w:tc>
          <w:tcPr>
            <w:tcW w:w="900" w:type="pct"/>
            <w:hideMark/>
          </w:tcPr>
          <w:p w:rsidR="00BC0C72" w:rsidRDefault="008D5CF6">
            <w:pPr>
              <w:pStyle w:val="a5"/>
            </w:pPr>
            <w:bookmarkStart w:id="17100" w:name="48021"/>
            <w:bookmarkEnd w:id="17100"/>
            <w:r>
              <w:t> </w:t>
            </w:r>
          </w:p>
        </w:tc>
        <w:tc>
          <w:tcPr>
            <w:tcW w:w="2600" w:type="pct"/>
            <w:hideMark/>
          </w:tcPr>
          <w:p w:rsidR="00BC0C72" w:rsidRDefault="008D5CF6">
            <w:pPr>
              <w:pStyle w:val="a5"/>
            </w:pPr>
            <w:bookmarkStart w:id="17101" w:name="48022"/>
            <w:bookmarkEnd w:id="17101"/>
            <w:r>
              <w:t>реле електромеханічне M300-U2N</w:t>
            </w:r>
          </w:p>
        </w:tc>
        <w:tc>
          <w:tcPr>
            <w:tcW w:w="750" w:type="pct"/>
            <w:hideMark/>
          </w:tcPr>
          <w:p w:rsidR="00BC0C72" w:rsidRDefault="008D5CF6">
            <w:pPr>
              <w:pStyle w:val="a5"/>
              <w:jc w:val="center"/>
            </w:pPr>
            <w:bookmarkStart w:id="17102" w:name="48023"/>
            <w:bookmarkEnd w:id="17102"/>
            <w:r>
              <w:t>- " -</w:t>
            </w:r>
          </w:p>
        </w:tc>
        <w:tc>
          <w:tcPr>
            <w:tcW w:w="750" w:type="pct"/>
            <w:hideMark/>
          </w:tcPr>
          <w:p w:rsidR="00BC0C72" w:rsidRDefault="008D5CF6">
            <w:pPr>
              <w:pStyle w:val="a5"/>
              <w:jc w:val="center"/>
            </w:pPr>
            <w:bookmarkStart w:id="17103" w:name="48024"/>
            <w:bookmarkEnd w:id="17103"/>
            <w:r>
              <w:t>100</w:t>
            </w:r>
          </w:p>
        </w:tc>
      </w:tr>
      <w:tr w:rsidR="00BC0C72" w:rsidTr="00181458">
        <w:trPr>
          <w:divId w:val="1237204249"/>
        </w:trPr>
        <w:tc>
          <w:tcPr>
            <w:tcW w:w="900" w:type="pct"/>
            <w:hideMark/>
          </w:tcPr>
          <w:p w:rsidR="00BC0C72" w:rsidRDefault="008D5CF6">
            <w:pPr>
              <w:pStyle w:val="a5"/>
            </w:pPr>
            <w:bookmarkStart w:id="17104" w:name="48025"/>
            <w:bookmarkEnd w:id="17104"/>
            <w:r>
              <w:t> </w:t>
            </w:r>
          </w:p>
        </w:tc>
        <w:tc>
          <w:tcPr>
            <w:tcW w:w="2600" w:type="pct"/>
            <w:hideMark/>
          </w:tcPr>
          <w:p w:rsidR="00BC0C72" w:rsidRDefault="008D5CF6">
            <w:pPr>
              <w:pStyle w:val="a5"/>
            </w:pPr>
            <w:bookmarkStart w:id="17105" w:name="48026"/>
            <w:bookmarkEnd w:id="17105"/>
            <w:r>
              <w:t>реле електромеханічне M302-U2N</w:t>
            </w:r>
          </w:p>
        </w:tc>
        <w:tc>
          <w:tcPr>
            <w:tcW w:w="750" w:type="pct"/>
            <w:hideMark/>
          </w:tcPr>
          <w:p w:rsidR="00BC0C72" w:rsidRDefault="008D5CF6">
            <w:pPr>
              <w:pStyle w:val="a5"/>
              <w:jc w:val="center"/>
            </w:pPr>
            <w:bookmarkStart w:id="17106" w:name="48027"/>
            <w:bookmarkEnd w:id="17106"/>
            <w:r>
              <w:t>- " -</w:t>
            </w:r>
          </w:p>
        </w:tc>
        <w:tc>
          <w:tcPr>
            <w:tcW w:w="750" w:type="pct"/>
            <w:hideMark/>
          </w:tcPr>
          <w:p w:rsidR="00BC0C72" w:rsidRDefault="008D5CF6">
            <w:pPr>
              <w:pStyle w:val="a5"/>
              <w:jc w:val="center"/>
            </w:pPr>
            <w:bookmarkStart w:id="17107" w:name="48028"/>
            <w:bookmarkEnd w:id="17107"/>
            <w:r>
              <w:t>100</w:t>
            </w:r>
          </w:p>
        </w:tc>
      </w:tr>
      <w:tr w:rsidR="00BC0C72" w:rsidTr="00181458">
        <w:trPr>
          <w:divId w:val="1237204249"/>
        </w:trPr>
        <w:tc>
          <w:tcPr>
            <w:tcW w:w="900" w:type="pct"/>
            <w:hideMark/>
          </w:tcPr>
          <w:p w:rsidR="00BC0C72" w:rsidRDefault="008D5CF6">
            <w:pPr>
              <w:pStyle w:val="a5"/>
            </w:pPr>
            <w:bookmarkStart w:id="17108" w:name="48029"/>
            <w:bookmarkEnd w:id="17108"/>
            <w:r>
              <w:t> </w:t>
            </w:r>
          </w:p>
        </w:tc>
        <w:tc>
          <w:tcPr>
            <w:tcW w:w="2600" w:type="pct"/>
            <w:hideMark/>
          </w:tcPr>
          <w:p w:rsidR="00BC0C72" w:rsidRDefault="008D5CF6">
            <w:pPr>
              <w:pStyle w:val="a5"/>
            </w:pPr>
            <w:bookmarkStart w:id="17109" w:name="48030"/>
            <w:bookmarkEnd w:id="17109"/>
            <w:r>
              <w:t>реле електромеханічне M400-D2N</w:t>
            </w:r>
          </w:p>
        </w:tc>
        <w:tc>
          <w:tcPr>
            <w:tcW w:w="750" w:type="pct"/>
            <w:hideMark/>
          </w:tcPr>
          <w:p w:rsidR="00BC0C72" w:rsidRDefault="008D5CF6">
            <w:pPr>
              <w:pStyle w:val="a5"/>
              <w:jc w:val="center"/>
            </w:pPr>
            <w:bookmarkStart w:id="17110" w:name="48031"/>
            <w:bookmarkEnd w:id="17110"/>
            <w:r>
              <w:t>- " -</w:t>
            </w:r>
          </w:p>
        </w:tc>
        <w:tc>
          <w:tcPr>
            <w:tcW w:w="750" w:type="pct"/>
            <w:hideMark/>
          </w:tcPr>
          <w:p w:rsidR="00BC0C72" w:rsidRDefault="008D5CF6">
            <w:pPr>
              <w:pStyle w:val="a5"/>
              <w:jc w:val="center"/>
            </w:pPr>
            <w:bookmarkStart w:id="17111" w:name="48032"/>
            <w:bookmarkEnd w:id="17111"/>
            <w:r>
              <w:t>100</w:t>
            </w:r>
          </w:p>
        </w:tc>
      </w:tr>
      <w:tr w:rsidR="00BC0C72" w:rsidTr="00181458">
        <w:trPr>
          <w:divId w:val="1237204249"/>
        </w:trPr>
        <w:tc>
          <w:tcPr>
            <w:tcW w:w="900" w:type="pct"/>
            <w:hideMark/>
          </w:tcPr>
          <w:p w:rsidR="00BC0C72" w:rsidRDefault="008D5CF6">
            <w:pPr>
              <w:pStyle w:val="a5"/>
            </w:pPr>
            <w:bookmarkStart w:id="17112" w:name="48033"/>
            <w:bookmarkEnd w:id="17112"/>
            <w:r>
              <w:t> </w:t>
            </w:r>
          </w:p>
        </w:tc>
        <w:tc>
          <w:tcPr>
            <w:tcW w:w="2600" w:type="pct"/>
            <w:hideMark/>
          </w:tcPr>
          <w:p w:rsidR="00BC0C72" w:rsidRDefault="008D5CF6">
            <w:pPr>
              <w:pStyle w:val="a5"/>
            </w:pPr>
            <w:bookmarkStart w:id="17113" w:name="48034"/>
            <w:bookmarkEnd w:id="17113"/>
            <w:r>
              <w:t>реле електромеханічне M500-U2N</w:t>
            </w:r>
          </w:p>
        </w:tc>
        <w:tc>
          <w:tcPr>
            <w:tcW w:w="750" w:type="pct"/>
            <w:hideMark/>
          </w:tcPr>
          <w:p w:rsidR="00BC0C72" w:rsidRDefault="008D5CF6">
            <w:pPr>
              <w:pStyle w:val="a5"/>
              <w:jc w:val="center"/>
            </w:pPr>
            <w:bookmarkStart w:id="17114" w:name="48035"/>
            <w:bookmarkEnd w:id="17114"/>
            <w:r>
              <w:t>- " -</w:t>
            </w:r>
          </w:p>
        </w:tc>
        <w:tc>
          <w:tcPr>
            <w:tcW w:w="750" w:type="pct"/>
            <w:hideMark/>
          </w:tcPr>
          <w:p w:rsidR="00BC0C72" w:rsidRDefault="008D5CF6">
            <w:pPr>
              <w:pStyle w:val="a5"/>
              <w:jc w:val="center"/>
            </w:pPr>
            <w:bookmarkStart w:id="17115" w:name="48036"/>
            <w:bookmarkEnd w:id="17115"/>
            <w:r>
              <w:t>100</w:t>
            </w:r>
          </w:p>
        </w:tc>
      </w:tr>
      <w:tr w:rsidR="00BC0C72" w:rsidTr="00181458">
        <w:trPr>
          <w:divId w:val="1237204249"/>
        </w:trPr>
        <w:tc>
          <w:tcPr>
            <w:tcW w:w="900" w:type="pct"/>
            <w:hideMark/>
          </w:tcPr>
          <w:p w:rsidR="00BC0C72" w:rsidRDefault="008D5CF6">
            <w:pPr>
              <w:pStyle w:val="a5"/>
            </w:pPr>
            <w:bookmarkStart w:id="17116" w:name="48037"/>
            <w:bookmarkEnd w:id="17116"/>
            <w:r>
              <w:t> </w:t>
            </w:r>
          </w:p>
        </w:tc>
        <w:tc>
          <w:tcPr>
            <w:tcW w:w="2600" w:type="pct"/>
            <w:hideMark/>
          </w:tcPr>
          <w:p w:rsidR="00BC0C72" w:rsidRDefault="008D5CF6">
            <w:pPr>
              <w:pStyle w:val="a5"/>
            </w:pPr>
            <w:bookmarkStart w:id="17117" w:name="48038"/>
            <w:bookmarkEnd w:id="17117"/>
            <w:r>
              <w:t>реле електромеханічне M600-D2N</w:t>
            </w:r>
          </w:p>
        </w:tc>
        <w:tc>
          <w:tcPr>
            <w:tcW w:w="750" w:type="pct"/>
            <w:hideMark/>
          </w:tcPr>
          <w:p w:rsidR="00BC0C72" w:rsidRDefault="008D5CF6">
            <w:pPr>
              <w:pStyle w:val="a5"/>
              <w:jc w:val="center"/>
            </w:pPr>
            <w:bookmarkStart w:id="17118" w:name="48039"/>
            <w:bookmarkEnd w:id="17118"/>
            <w:r>
              <w:t>- " -</w:t>
            </w:r>
          </w:p>
        </w:tc>
        <w:tc>
          <w:tcPr>
            <w:tcW w:w="750" w:type="pct"/>
            <w:hideMark/>
          </w:tcPr>
          <w:p w:rsidR="00BC0C72" w:rsidRDefault="008D5CF6">
            <w:pPr>
              <w:pStyle w:val="a5"/>
              <w:jc w:val="center"/>
            </w:pPr>
            <w:bookmarkStart w:id="17119" w:name="48040"/>
            <w:bookmarkEnd w:id="17119"/>
            <w:r>
              <w:t>100</w:t>
            </w:r>
          </w:p>
        </w:tc>
      </w:tr>
      <w:tr w:rsidR="00BC0C72" w:rsidTr="00181458">
        <w:trPr>
          <w:divId w:val="1237204249"/>
        </w:trPr>
        <w:tc>
          <w:tcPr>
            <w:tcW w:w="900" w:type="pct"/>
            <w:hideMark/>
          </w:tcPr>
          <w:p w:rsidR="00BC0C72" w:rsidRDefault="008D5CF6">
            <w:pPr>
              <w:pStyle w:val="a5"/>
            </w:pPr>
            <w:bookmarkStart w:id="17120" w:name="48041"/>
            <w:bookmarkEnd w:id="17120"/>
            <w:r>
              <w:t> </w:t>
            </w:r>
          </w:p>
        </w:tc>
        <w:tc>
          <w:tcPr>
            <w:tcW w:w="2600" w:type="pct"/>
            <w:hideMark/>
          </w:tcPr>
          <w:p w:rsidR="00BC0C72" w:rsidRDefault="008D5CF6">
            <w:pPr>
              <w:pStyle w:val="a5"/>
            </w:pPr>
            <w:bookmarkStart w:id="17121" w:name="48042"/>
            <w:bookmarkEnd w:id="17121"/>
            <w:r>
              <w:t>реле електромеханічне F600-U2N-C</w:t>
            </w:r>
          </w:p>
        </w:tc>
        <w:tc>
          <w:tcPr>
            <w:tcW w:w="750" w:type="pct"/>
            <w:hideMark/>
          </w:tcPr>
          <w:p w:rsidR="00BC0C72" w:rsidRDefault="008D5CF6">
            <w:pPr>
              <w:pStyle w:val="a5"/>
              <w:jc w:val="center"/>
            </w:pPr>
            <w:bookmarkStart w:id="17122" w:name="48043"/>
            <w:bookmarkEnd w:id="17122"/>
            <w:r>
              <w:t>- " -</w:t>
            </w:r>
          </w:p>
        </w:tc>
        <w:tc>
          <w:tcPr>
            <w:tcW w:w="750" w:type="pct"/>
            <w:hideMark/>
          </w:tcPr>
          <w:p w:rsidR="00BC0C72" w:rsidRDefault="008D5CF6">
            <w:pPr>
              <w:pStyle w:val="a5"/>
              <w:jc w:val="center"/>
            </w:pPr>
            <w:bookmarkStart w:id="17123" w:name="48044"/>
            <w:bookmarkEnd w:id="17123"/>
            <w:r>
              <w:t>100</w:t>
            </w:r>
          </w:p>
        </w:tc>
      </w:tr>
      <w:tr w:rsidR="00BC0C72" w:rsidTr="00181458">
        <w:trPr>
          <w:divId w:val="1237204249"/>
        </w:trPr>
        <w:tc>
          <w:tcPr>
            <w:tcW w:w="900" w:type="pct"/>
            <w:hideMark/>
          </w:tcPr>
          <w:p w:rsidR="00BC0C72" w:rsidRDefault="008D5CF6">
            <w:pPr>
              <w:pStyle w:val="a5"/>
            </w:pPr>
            <w:bookmarkStart w:id="17124" w:name="48045"/>
            <w:bookmarkEnd w:id="17124"/>
            <w:r>
              <w:t> </w:t>
            </w:r>
          </w:p>
        </w:tc>
        <w:tc>
          <w:tcPr>
            <w:tcW w:w="2600" w:type="pct"/>
            <w:hideMark/>
          </w:tcPr>
          <w:p w:rsidR="00BC0C72" w:rsidRDefault="008D5CF6">
            <w:pPr>
              <w:pStyle w:val="a5"/>
            </w:pPr>
            <w:bookmarkStart w:id="17125" w:name="48046"/>
            <w:bookmarkEnd w:id="17125"/>
            <w:r>
              <w:t>реле електромеханічне F600-D2N</w:t>
            </w:r>
          </w:p>
        </w:tc>
        <w:tc>
          <w:tcPr>
            <w:tcW w:w="750" w:type="pct"/>
            <w:hideMark/>
          </w:tcPr>
          <w:p w:rsidR="00BC0C72" w:rsidRDefault="008D5CF6">
            <w:pPr>
              <w:pStyle w:val="a5"/>
              <w:jc w:val="center"/>
            </w:pPr>
            <w:bookmarkStart w:id="17126" w:name="48047"/>
            <w:bookmarkEnd w:id="17126"/>
            <w:r>
              <w:t>- " -</w:t>
            </w:r>
          </w:p>
        </w:tc>
        <w:tc>
          <w:tcPr>
            <w:tcW w:w="750" w:type="pct"/>
            <w:hideMark/>
          </w:tcPr>
          <w:p w:rsidR="00BC0C72" w:rsidRDefault="008D5CF6">
            <w:pPr>
              <w:pStyle w:val="a5"/>
              <w:jc w:val="center"/>
            </w:pPr>
            <w:bookmarkStart w:id="17127" w:name="48048"/>
            <w:bookmarkEnd w:id="17127"/>
            <w:r>
              <w:t>100</w:t>
            </w:r>
          </w:p>
        </w:tc>
      </w:tr>
      <w:tr w:rsidR="00BC0C72" w:rsidTr="00181458">
        <w:trPr>
          <w:divId w:val="1237204249"/>
        </w:trPr>
        <w:tc>
          <w:tcPr>
            <w:tcW w:w="900" w:type="pct"/>
            <w:gridSpan w:val="4"/>
            <w:hideMark/>
          </w:tcPr>
          <w:p w:rsidR="00BC0C72" w:rsidRDefault="008D5CF6">
            <w:pPr>
              <w:pStyle w:val="a5"/>
              <w:jc w:val="center"/>
            </w:pPr>
            <w:bookmarkStart w:id="17128" w:name="48049"/>
            <w:bookmarkEnd w:id="17128"/>
            <w:r>
              <w:t>Державне підприємство "Миколаївський авіаремонтний завод "НАРП"</w:t>
            </w:r>
          </w:p>
        </w:tc>
      </w:tr>
      <w:tr w:rsidR="00BC0C72" w:rsidTr="00181458">
        <w:trPr>
          <w:divId w:val="1237204249"/>
        </w:trPr>
        <w:tc>
          <w:tcPr>
            <w:tcW w:w="900" w:type="pct"/>
            <w:hideMark/>
          </w:tcPr>
          <w:p w:rsidR="00BC0C72" w:rsidRDefault="008D5CF6">
            <w:pPr>
              <w:pStyle w:val="a5"/>
            </w:pPr>
            <w:bookmarkStart w:id="17129" w:name="48050"/>
            <w:bookmarkEnd w:id="17129"/>
            <w:r>
              <w:t>4009</w:t>
            </w:r>
          </w:p>
        </w:tc>
        <w:tc>
          <w:tcPr>
            <w:tcW w:w="2600" w:type="pct"/>
            <w:hideMark/>
          </w:tcPr>
          <w:p w:rsidR="00BC0C72" w:rsidRDefault="008D5CF6">
            <w:pPr>
              <w:pStyle w:val="a5"/>
            </w:pPr>
            <w:bookmarkStart w:id="17130" w:name="48051"/>
            <w:bookmarkEnd w:id="17130"/>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750" w:type="pct"/>
            <w:hideMark/>
          </w:tcPr>
          <w:p w:rsidR="00BC0C72" w:rsidRDefault="008D5CF6">
            <w:pPr>
              <w:pStyle w:val="a5"/>
              <w:jc w:val="center"/>
            </w:pPr>
            <w:bookmarkStart w:id="17131" w:name="48052"/>
            <w:bookmarkEnd w:id="17131"/>
            <w:r>
              <w:t> </w:t>
            </w:r>
          </w:p>
        </w:tc>
        <w:tc>
          <w:tcPr>
            <w:tcW w:w="750" w:type="pct"/>
            <w:hideMark/>
          </w:tcPr>
          <w:p w:rsidR="00BC0C72" w:rsidRDefault="008D5CF6">
            <w:pPr>
              <w:pStyle w:val="a5"/>
              <w:jc w:val="center"/>
            </w:pPr>
            <w:bookmarkStart w:id="17132" w:name="48053"/>
            <w:bookmarkEnd w:id="17132"/>
            <w:r>
              <w:t> </w:t>
            </w:r>
          </w:p>
        </w:tc>
      </w:tr>
      <w:tr w:rsidR="00BC0C72" w:rsidTr="00181458">
        <w:trPr>
          <w:divId w:val="1237204249"/>
        </w:trPr>
        <w:tc>
          <w:tcPr>
            <w:tcW w:w="900" w:type="pct"/>
            <w:hideMark/>
          </w:tcPr>
          <w:p w:rsidR="00BC0C72" w:rsidRDefault="008D5CF6">
            <w:pPr>
              <w:pStyle w:val="a5"/>
            </w:pPr>
            <w:bookmarkStart w:id="17133" w:name="48054"/>
            <w:bookmarkEnd w:id="17133"/>
            <w:r>
              <w:t> </w:t>
            </w:r>
          </w:p>
        </w:tc>
        <w:tc>
          <w:tcPr>
            <w:tcW w:w="2600" w:type="pct"/>
            <w:hideMark/>
          </w:tcPr>
          <w:p w:rsidR="00BC0C72" w:rsidRDefault="008D5CF6">
            <w:pPr>
              <w:pStyle w:val="a5"/>
            </w:pPr>
            <w:bookmarkStart w:id="17134" w:name="48055"/>
            <w:bookmarkEnd w:id="17134"/>
            <w:r>
              <w:t>рукав марки ТП-52</w:t>
            </w:r>
          </w:p>
        </w:tc>
        <w:tc>
          <w:tcPr>
            <w:tcW w:w="750" w:type="pct"/>
            <w:hideMark/>
          </w:tcPr>
          <w:p w:rsidR="00BC0C72" w:rsidRDefault="008D5CF6">
            <w:pPr>
              <w:pStyle w:val="a5"/>
              <w:jc w:val="center"/>
            </w:pPr>
            <w:bookmarkStart w:id="17135" w:name="48056"/>
            <w:bookmarkEnd w:id="17135"/>
            <w:r>
              <w:t>метрів</w:t>
            </w:r>
          </w:p>
        </w:tc>
        <w:tc>
          <w:tcPr>
            <w:tcW w:w="750" w:type="pct"/>
            <w:hideMark/>
          </w:tcPr>
          <w:p w:rsidR="00BC0C72" w:rsidRDefault="008D5CF6">
            <w:pPr>
              <w:pStyle w:val="a5"/>
              <w:jc w:val="center"/>
            </w:pPr>
            <w:bookmarkStart w:id="17136" w:name="48057"/>
            <w:bookmarkEnd w:id="17136"/>
            <w:r>
              <w:t>2600</w:t>
            </w:r>
          </w:p>
        </w:tc>
      </w:tr>
      <w:tr w:rsidR="00BC0C72" w:rsidTr="00181458">
        <w:trPr>
          <w:divId w:val="1237204249"/>
        </w:trPr>
        <w:tc>
          <w:tcPr>
            <w:tcW w:w="900" w:type="pct"/>
            <w:hideMark/>
          </w:tcPr>
          <w:p w:rsidR="00BC0C72" w:rsidRDefault="008D5CF6">
            <w:pPr>
              <w:pStyle w:val="a5"/>
            </w:pPr>
            <w:bookmarkStart w:id="17137" w:name="48058"/>
            <w:bookmarkEnd w:id="17137"/>
            <w:r>
              <w:t>4011 30 00 90</w:t>
            </w:r>
          </w:p>
        </w:tc>
        <w:tc>
          <w:tcPr>
            <w:tcW w:w="2600" w:type="pct"/>
            <w:hideMark/>
          </w:tcPr>
          <w:p w:rsidR="00BC0C72" w:rsidRDefault="008D5CF6">
            <w:pPr>
              <w:pStyle w:val="a5"/>
            </w:pPr>
            <w:bookmarkStart w:id="17138" w:name="48059"/>
            <w:bookmarkEnd w:id="17138"/>
            <w:r>
              <w:t>Шини та покришки пневматичні гумові нові:</w:t>
            </w:r>
            <w:r>
              <w:br/>
              <w:t>- для літальних апаратів:</w:t>
            </w:r>
            <w:r>
              <w:br/>
              <w:t>-- інші:</w:t>
            </w:r>
          </w:p>
        </w:tc>
        <w:tc>
          <w:tcPr>
            <w:tcW w:w="750" w:type="pct"/>
            <w:hideMark/>
          </w:tcPr>
          <w:p w:rsidR="00BC0C72" w:rsidRDefault="008D5CF6">
            <w:pPr>
              <w:pStyle w:val="a5"/>
              <w:jc w:val="center"/>
            </w:pPr>
            <w:bookmarkStart w:id="17139" w:name="48060"/>
            <w:bookmarkEnd w:id="17139"/>
            <w:r>
              <w:t> </w:t>
            </w:r>
          </w:p>
        </w:tc>
        <w:tc>
          <w:tcPr>
            <w:tcW w:w="750" w:type="pct"/>
            <w:hideMark/>
          </w:tcPr>
          <w:p w:rsidR="00BC0C72" w:rsidRDefault="008D5CF6">
            <w:pPr>
              <w:pStyle w:val="a5"/>
              <w:jc w:val="center"/>
            </w:pPr>
            <w:bookmarkStart w:id="17140" w:name="48061"/>
            <w:bookmarkEnd w:id="17140"/>
            <w:r>
              <w:t> </w:t>
            </w:r>
          </w:p>
        </w:tc>
      </w:tr>
      <w:tr w:rsidR="00BC0C72" w:rsidTr="00181458">
        <w:trPr>
          <w:divId w:val="1237204249"/>
        </w:trPr>
        <w:tc>
          <w:tcPr>
            <w:tcW w:w="900" w:type="pct"/>
            <w:hideMark/>
          </w:tcPr>
          <w:p w:rsidR="00BC0C72" w:rsidRDefault="008D5CF6">
            <w:pPr>
              <w:pStyle w:val="a5"/>
            </w:pPr>
            <w:bookmarkStart w:id="17141" w:name="48062"/>
            <w:bookmarkEnd w:id="17141"/>
            <w:r>
              <w:t> </w:t>
            </w:r>
          </w:p>
        </w:tc>
        <w:tc>
          <w:tcPr>
            <w:tcW w:w="2600" w:type="pct"/>
            <w:hideMark/>
          </w:tcPr>
          <w:p w:rsidR="00BC0C72" w:rsidRDefault="008D5CF6">
            <w:pPr>
              <w:pStyle w:val="a5"/>
            </w:pPr>
            <w:bookmarkStart w:id="17142" w:name="48063"/>
            <w:bookmarkEnd w:id="17142"/>
            <w:r>
              <w:t>шина авіаційна 1300 х 480 м.1А</w:t>
            </w:r>
          </w:p>
        </w:tc>
        <w:tc>
          <w:tcPr>
            <w:tcW w:w="750" w:type="pct"/>
            <w:hideMark/>
          </w:tcPr>
          <w:p w:rsidR="00BC0C72" w:rsidRDefault="008D5CF6">
            <w:pPr>
              <w:pStyle w:val="a5"/>
              <w:jc w:val="center"/>
            </w:pPr>
            <w:bookmarkStart w:id="17143" w:name="48064"/>
            <w:bookmarkEnd w:id="17143"/>
            <w:r>
              <w:t>штук</w:t>
            </w:r>
          </w:p>
        </w:tc>
        <w:tc>
          <w:tcPr>
            <w:tcW w:w="750" w:type="pct"/>
            <w:hideMark/>
          </w:tcPr>
          <w:p w:rsidR="00BC0C72" w:rsidRDefault="008D5CF6">
            <w:pPr>
              <w:pStyle w:val="a5"/>
              <w:jc w:val="center"/>
            </w:pPr>
            <w:bookmarkStart w:id="17144" w:name="48065"/>
            <w:bookmarkEnd w:id="17144"/>
            <w:r>
              <w:t>80</w:t>
            </w:r>
          </w:p>
        </w:tc>
      </w:tr>
      <w:tr w:rsidR="00BC0C72" w:rsidTr="00181458">
        <w:trPr>
          <w:divId w:val="1237204249"/>
        </w:trPr>
        <w:tc>
          <w:tcPr>
            <w:tcW w:w="900" w:type="pct"/>
            <w:hideMark/>
          </w:tcPr>
          <w:p w:rsidR="00BC0C72" w:rsidRDefault="008D5CF6">
            <w:pPr>
              <w:pStyle w:val="a5"/>
            </w:pPr>
            <w:bookmarkStart w:id="17145" w:name="48066"/>
            <w:bookmarkEnd w:id="17145"/>
            <w:r>
              <w:t> </w:t>
            </w:r>
          </w:p>
        </w:tc>
        <w:tc>
          <w:tcPr>
            <w:tcW w:w="2600" w:type="pct"/>
            <w:hideMark/>
          </w:tcPr>
          <w:p w:rsidR="00BC0C72" w:rsidRDefault="008D5CF6">
            <w:pPr>
              <w:pStyle w:val="a5"/>
            </w:pPr>
            <w:bookmarkStart w:id="17146" w:name="48067"/>
            <w:bookmarkEnd w:id="17146"/>
            <w:r>
              <w:t>шина авіаційна 1100 х 330 м.26</w:t>
            </w:r>
          </w:p>
        </w:tc>
        <w:tc>
          <w:tcPr>
            <w:tcW w:w="750" w:type="pct"/>
            <w:hideMark/>
          </w:tcPr>
          <w:p w:rsidR="00BC0C72" w:rsidRDefault="008D5CF6">
            <w:pPr>
              <w:pStyle w:val="a5"/>
              <w:jc w:val="center"/>
            </w:pPr>
            <w:bookmarkStart w:id="17147" w:name="48068"/>
            <w:bookmarkEnd w:id="17147"/>
            <w:r>
              <w:t>- " -</w:t>
            </w:r>
          </w:p>
        </w:tc>
        <w:tc>
          <w:tcPr>
            <w:tcW w:w="750" w:type="pct"/>
            <w:hideMark/>
          </w:tcPr>
          <w:p w:rsidR="00BC0C72" w:rsidRDefault="008D5CF6">
            <w:pPr>
              <w:pStyle w:val="a5"/>
              <w:jc w:val="center"/>
            </w:pPr>
            <w:bookmarkStart w:id="17148" w:name="48069"/>
            <w:bookmarkEnd w:id="17148"/>
            <w:r>
              <w:t>20</w:t>
            </w:r>
          </w:p>
        </w:tc>
      </w:tr>
      <w:tr w:rsidR="00BC0C72" w:rsidTr="00181458">
        <w:trPr>
          <w:divId w:val="1237204249"/>
        </w:trPr>
        <w:tc>
          <w:tcPr>
            <w:tcW w:w="900" w:type="pct"/>
            <w:hideMark/>
          </w:tcPr>
          <w:p w:rsidR="00BC0C72" w:rsidRDefault="008D5CF6">
            <w:pPr>
              <w:pStyle w:val="a5"/>
            </w:pPr>
            <w:bookmarkStart w:id="17149" w:name="48070"/>
            <w:bookmarkEnd w:id="17149"/>
            <w:r>
              <w:t> </w:t>
            </w:r>
          </w:p>
        </w:tc>
        <w:tc>
          <w:tcPr>
            <w:tcW w:w="2600" w:type="pct"/>
            <w:hideMark/>
          </w:tcPr>
          <w:p w:rsidR="00BC0C72" w:rsidRDefault="008D5CF6">
            <w:pPr>
              <w:pStyle w:val="a5"/>
            </w:pPr>
            <w:bookmarkStart w:id="17150" w:name="48071"/>
            <w:bookmarkEnd w:id="17150"/>
            <w:r>
              <w:t>шина авіаційна 950 х 300 м.2А</w:t>
            </w:r>
          </w:p>
        </w:tc>
        <w:tc>
          <w:tcPr>
            <w:tcW w:w="750" w:type="pct"/>
            <w:hideMark/>
          </w:tcPr>
          <w:p w:rsidR="00BC0C72" w:rsidRDefault="008D5CF6">
            <w:pPr>
              <w:pStyle w:val="a5"/>
              <w:jc w:val="center"/>
            </w:pPr>
            <w:bookmarkStart w:id="17151" w:name="48072"/>
            <w:bookmarkEnd w:id="17151"/>
            <w:r>
              <w:t>- " -</w:t>
            </w:r>
          </w:p>
        </w:tc>
        <w:tc>
          <w:tcPr>
            <w:tcW w:w="750" w:type="pct"/>
            <w:hideMark/>
          </w:tcPr>
          <w:p w:rsidR="00BC0C72" w:rsidRDefault="008D5CF6">
            <w:pPr>
              <w:pStyle w:val="a5"/>
              <w:jc w:val="center"/>
            </w:pPr>
            <w:bookmarkStart w:id="17152" w:name="48073"/>
            <w:bookmarkEnd w:id="17152"/>
            <w:r>
              <w:t>20</w:t>
            </w:r>
          </w:p>
        </w:tc>
      </w:tr>
      <w:tr w:rsidR="00BC0C72" w:rsidTr="00181458">
        <w:trPr>
          <w:divId w:val="1237204249"/>
        </w:trPr>
        <w:tc>
          <w:tcPr>
            <w:tcW w:w="900" w:type="pct"/>
            <w:hideMark/>
          </w:tcPr>
          <w:p w:rsidR="00BC0C72" w:rsidRDefault="008D5CF6">
            <w:pPr>
              <w:pStyle w:val="a5"/>
            </w:pPr>
            <w:bookmarkStart w:id="17153" w:name="48074"/>
            <w:bookmarkEnd w:id="17153"/>
            <w:r>
              <w:t> </w:t>
            </w:r>
          </w:p>
        </w:tc>
        <w:tc>
          <w:tcPr>
            <w:tcW w:w="2600" w:type="pct"/>
            <w:hideMark/>
          </w:tcPr>
          <w:p w:rsidR="00BC0C72" w:rsidRDefault="008D5CF6">
            <w:pPr>
              <w:pStyle w:val="a5"/>
            </w:pPr>
            <w:bookmarkStart w:id="17154" w:name="48075"/>
            <w:bookmarkEnd w:id="17154"/>
            <w:r>
              <w:t>шина авіаційна 660 х 200 м.11А</w:t>
            </w:r>
          </w:p>
        </w:tc>
        <w:tc>
          <w:tcPr>
            <w:tcW w:w="750" w:type="pct"/>
            <w:hideMark/>
          </w:tcPr>
          <w:p w:rsidR="00BC0C72" w:rsidRDefault="008D5CF6">
            <w:pPr>
              <w:pStyle w:val="a5"/>
              <w:jc w:val="center"/>
            </w:pPr>
            <w:bookmarkStart w:id="17155" w:name="48076"/>
            <w:bookmarkEnd w:id="17155"/>
            <w:r>
              <w:t>- " -</w:t>
            </w:r>
          </w:p>
        </w:tc>
        <w:tc>
          <w:tcPr>
            <w:tcW w:w="750" w:type="pct"/>
            <w:hideMark/>
          </w:tcPr>
          <w:p w:rsidR="00BC0C72" w:rsidRDefault="008D5CF6">
            <w:pPr>
              <w:pStyle w:val="a5"/>
              <w:jc w:val="center"/>
            </w:pPr>
            <w:bookmarkStart w:id="17156" w:name="48077"/>
            <w:bookmarkEnd w:id="17156"/>
            <w:r>
              <w:t>10</w:t>
            </w:r>
          </w:p>
        </w:tc>
      </w:tr>
      <w:tr w:rsidR="00BC0C72" w:rsidTr="00181458">
        <w:trPr>
          <w:divId w:val="1237204249"/>
        </w:trPr>
        <w:tc>
          <w:tcPr>
            <w:tcW w:w="900" w:type="pct"/>
            <w:hideMark/>
          </w:tcPr>
          <w:p w:rsidR="00BC0C72" w:rsidRDefault="008D5CF6">
            <w:pPr>
              <w:pStyle w:val="a5"/>
            </w:pPr>
            <w:bookmarkStart w:id="17157" w:name="48078"/>
            <w:bookmarkEnd w:id="17157"/>
            <w:r>
              <w:t>4016</w:t>
            </w:r>
          </w:p>
        </w:tc>
        <w:tc>
          <w:tcPr>
            <w:tcW w:w="2600" w:type="pct"/>
            <w:hideMark/>
          </w:tcPr>
          <w:p w:rsidR="00BC0C72" w:rsidRDefault="008D5CF6">
            <w:pPr>
              <w:pStyle w:val="a5"/>
            </w:pPr>
            <w:bookmarkStart w:id="17158" w:name="48079"/>
            <w:bookmarkEnd w:id="17158"/>
            <w:r>
              <w:t>Інші вироби з вулканізованої гуми, крім твердої:</w:t>
            </w:r>
          </w:p>
        </w:tc>
        <w:tc>
          <w:tcPr>
            <w:tcW w:w="750" w:type="pct"/>
            <w:hideMark/>
          </w:tcPr>
          <w:p w:rsidR="00BC0C72" w:rsidRDefault="008D5CF6">
            <w:pPr>
              <w:pStyle w:val="a5"/>
              <w:jc w:val="center"/>
            </w:pPr>
            <w:bookmarkStart w:id="17159" w:name="48080"/>
            <w:bookmarkEnd w:id="17159"/>
            <w:r>
              <w:t> </w:t>
            </w:r>
          </w:p>
        </w:tc>
        <w:tc>
          <w:tcPr>
            <w:tcW w:w="750" w:type="pct"/>
            <w:hideMark/>
          </w:tcPr>
          <w:p w:rsidR="00BC0C72" w:rsidRDefault="008D5CF6">
            <w:pPr>
              <w:pStyle w:val="a5"/>
              <w:jc w:val="center"/>
            </w:pPr>
            <w:bookmarkStart w:id="17160" w:name="48081"/>
            <w:bookmarkEnd w:id="17160"/>
            <w:r>
              <w:t> </w:t>
            </w:r>
          </w:p>
        </w:tc>
      </w:tr>
      <w:tr w:rsidR="00BC0C72" w:rsidTr="00181458">
        <w:trPr>
          <w:divId w:val="1237204249"/>
        </w:trPr>
        <w:tc>
          <w:tcPr>
            <w:tcW w:w="900" w:type="pct"/>
            <w:hideMark/>
          </w:tcPr>
          <w:p w:rsidR="00BC0C72" w:rsidRDefault="008D5CF6">
            <w:pPr>
              <w:pStyle w:val="a5"/>
            </w:pPr>
            <w:bookmarkStart w:id="17161" w:name="48082"/>
            <w:bookmarkEnd w:id="17161"/>
            <w:r>
              <w:t> </w:t>
            </w:r>
          </w:p>
        </w:tc>
        <w:tc>
          <w:tcPr>
            <w:tcW w:w="2600" w:type="pct"/>
            <w:hideMark/>
          </w:tcPr>
          <w:p w:rsidR="00BC0C72" w:rsidRDefault="008D5CF6">
            <w:pPr>
              <w:pStyle w:val="a5"/>
            </w:pPr>
            <w:bookmarkStart w:id="17162" w:name="48083"/>
            <w:bookmarkEnd w:id="17162"/>
            <w:r>
              <w:t>рамка 1.7601.0221.215.001</w:t>
            </w:r>
          </w:p>
        </w:tc>
        <w:tc>
          <w:tcPr>
            <w:tcW w:w="750" w:type="pct"/>
            <w:hideMark/>
          </w:tcPr>
          <w:p w:rsidR="00BC0C72" w:rsidRDefault="008D5CF6">
            <w:pPr>
              <w:pStyle w:val="a5"/>
              <w:jc w:val="center"/>
            </w:pPr>
            <w:bookmarkStart w:id="17163" w:name="48084"/>
            <w:bookmarkEnd w:id="17163"/>
            <w:r>
              <w:t>- " -</w:t>
            </w:r>
          </w:p>
        </w:tc>
        <w:tc>
          <w:tcPr>
            <w:tcW w:w="750" w:type="pct"/>
            <w:hideMark/>
          </w:tcPr>
          <w:p w:rsidR="00BC0C72" w:rsidRDefault="008D5CF6">
            <w:pPr>
              <w:pStyle w:val="a5"/>
              <w:jc w:val="center"/>
            </w:pPr>
            <w:bookmarkStart w:id="17164" w:name="48085"/>
            <w:bookmarkEnd w:id="17164"/>
            <w:r>
              <w:t>10</w:t>
            </w:r>
          </w:p>
        </w:tc>
      </w:tr>
      <w:tr w:rsidR="00BC0C72" w:rsidTr="00181458">
        <w:trPr>
          <w:divId w:val="1237204249"/>
        </w:trPr>
        <w:tc>
          <w:tcPr>
            <w:tcW w:w="900" w:type="pct"/>
            <w:hideMark/>
          </w:tcPr>
          <w:p w:rsidR="00BC0C72" w:rsidRDefault="008D5CF6">
            <w:pPr>
              <w:pStyle w:val="a5"/>
            </w:pPr>
            <w:bookmarkStart w:id="17165" w:name="48086"/>
            <w:bookmarkEnd w:id="17165"/>
            <w:r>
              <w:t> </w:t>
            </w:r>
          </w:p>
        </w:tc>
        <w:tc>
          <w:tcPr>
            <w:tcW w:w="2600" w:type="pct"/>
            <w:hideMark/>
          </w:tcPr>
          <w:p w:rsidR="00BC0C72" w:rsidRDefault="008D5CF6">
            <w:pPr>
              <w:pStyle w:val="a5"/>
            </w:pPr>
            <w:bookmarkStart w:id="17166" w:name="48087"/>
            <w:bookmarkEnd w:id="17166"/>
            <w:r>
              <w:t>рамка 1.7601.0221.215.002</w:t>
            </w:r>
          </w:p>
        </w:tc>
        <w:tc>
          <w:tcPr>
            <w:tcW w:w="750" w:type="pct"/>
            <w:hideMark/>
          </w:tcPr>
          <w:p w:rsidR="00BC0C72" w:rsidRDefault="008D5CF6">
            <w:pPr>
              <w:pStyle w:val="a5"/>
              <w:jc w:val="center"/>
            </w:pPr>
            <w:bookmarkStart w:id="17167" w:name="48088"/>
            <w:bookmarkEnd w:id="17167"/>
            <w:r>
              <w:t>- " -</w:t>
            </w:r>
          </w:p>
        </w:tc>
        <w:tc>
          <w:tcPr>
            <w:tcW w:w="750" w:type="pct"/>
            <w:hideMark/>
          </w:tcPr>
          <w:p w:rsidR="00BC0C72" w:rsidRDefault="008D5CF6">
            <w:pPr>
              <w:pStyle w:val="a5"/>
              <w:jc w:val="center"/>
            </w:pPr>
            <w:bookmarkStart w:id="17168" w:name="48089"/>
            <w:bookmarkEnd w:id="17168"/>
            <w:r>
              <w:t>10</w:t>
            </w:r>
          </w:p>
        </w:tc>
      </w:tr>
      <w:tr w:rsidR="00BC0C72" w:rsidTr="00181458">
        <w:trPr>
          <w:divId w:val="1237204249"/>
        </w:trPr>
        <w:tc>
          <w:tcPr>
            <w:tcW w:w="900" w:type="pct"/>
            <w:hideMark/>
          </w:tcPr>
          <w:p w:rsidR="00BC0C72" w:rsidRDefault="008D5CF6">
            <w:pPr>
              <w:pStyle w:val="a5"/>
            </w:pPr>
            <w:bookmarkStart w:id="17169" w:name="48090"/>
            <w:bookmarkEnd w:id="17169"/>
            <w:r>
              <w:t> </w:t>
            </w:r>
          </w:p>
        </w:tc>
        <w:tc>
          <w:tcPr>
            <w:tcW w:w="2600" w:type="pct"/>
            <w:hideMark/>
          </w:tcPr>
          <w:p w:rsidR="00BC0C72" w:rsidRDefault="008D5CF6">
            <w:pPr>
              <w:pStyle w:val="a5"/>
            </w:pPr>
            <w:bookmarkStart w:id="17170" w:name="48091"/>
            <w:bookmarkEnd w:id="17170"/>
            <w:r>
              <w:t>рамка 1.7601.0221.235.001</w:t>
            </w:r>
          </w:p>
        </w:tc>
        <w:tc>
          <w:tcPr>
            <w:tcW w:w="750" w:type="pct"/>
            <w:hideMark/>
          </w:tcPr>
          <w:p w:rsidR="00BC0C72" w:rsidRDefault="008D5CF6">
            <w:pPr>
              <w:pStyle w:val="a5"/>
              <w:jc w:val="center"/>
            </w:pPr>
            <w:bookmarkStart w:id="17171" w:name="48092"/>
            <w:bookmarkEnd w:id="17171"/>
            <w:r>
              <w:t>- " -</w:t>
            </w:r>
          </w:p>
        </w:tc>
        <w:tc>
          <w:tcPr>
            <w:tcW w:w="750" w:type="pct"/>
            <w:hideMark/>
          </w:tcPr>
          <w:p w:rsidR="00BC0C72" w:rsidRDefault="008D5CF6">
            <w:pPr>
              <w:pStyle w:val="a5"/>
              <w:jc w:val="center"/>
            </w:pPr>
            <w:bookmarkStart w:id="17172" w:name="48093"/>
            <w:bookmarkEnd w:id="17172"/>
            <w:r>
              <w:t>10</w:t>
            </w:r>
          </w:p>
        </w:tc>
      </w:tr>
      <w:tr w:rsidR="00BC0C72" w:rsidTr="00181458">
        <w:trPr>
          <w:divId w:val="1237204249"/>
        </w:trPr>
        <w:tc>
          <w:tcPr>
            <w:tcW w:w="900" w:type="pct"/>
            <w:hideMark/>
          </w:tcPr>
          <w:p w:rsidR="00BC0C72" w:rsidRDefault="008D5CF6">
            <w:pPr>
              <w:pStyle w:val="a5"/>
            </w:pPr>
            <w:bookmarkStart w:id="17173" w:name="48094"/>
            <w:bookmarkEnd w:id="17173"/>
            <w:r>
              <w:t> </w:t>
            </w:r>
          </w:p>
        </w:tc>
        <w:tc>
          <w:tcPr>
            <w:tcW w:w="2600" w:type="pct"/>
            <w:hideMark/>
          </w:tcPr>
          <w:p w:rsidR="00BC0C72" w:rsidRDefault="008D5CF6">
            <w:pPr>
              <w:pStyle w:val="a5"/>
            </w:pPr>
            <w:bookmarkStart w:id="17174" w:name="48095"/>
            <w:bookmarkEnd w:id="17174"/>
            <w:r>
              <w:t>рамка 1.7601.0221.235.002</w:t>
            </w:r>
          </w:p>
        </w:tc>
        <w:tc>
          <w:tcPr>
            <w:tcW w:w="750" w:type="pct"/>
            <w:hideMark/>
          </w:tcPr>
          <w:p w:rsidR="00BC0C72" w:rsidRDefault="008D5CF6">
            <w:pPr>
              <w:pStyle w:val="a5"/>
              <w:jc w:val="center"/>
            </w:pPr>
            <w:bookmarkStart w:id="17175" w:name="48096"/>
            <w:bookmarkEnd w:id="17175"/>
            <w:r>
              <w:t>- " -</w:t>
            </w:r>
          </w:p>
        </w:tc>
        <w:tc>
          <w:tcPr>
            <w:tcW w:w="750" w:type="pct"/>
            <w:hideMark/>
          </w:tcPr>
          <w:p w:rsidR="00BC0C72" w:rsidRDefault="008D5CF6">
            <w:pPr>
              <w:pStyle w:val="a5"/>
              <w:jc w:val="center"/>
            </w:pPr>
            <w:bookmarkStart w:id="17176" w:name="48097"/>
            <w:bookmarkEnd w:id="17176"/>
            <w:r>
              <w:t>10</w:t>
            </w:r>
          </w:p>
        </w:tc>
      </w:tr>
      <w:tr w:rsidR="00BC0C72" w:rsidTr="00181458">
        <w:trPr>
          <w:divId w:val="1237204249"/>
        </w:trPr>
        <w:tc>
          <w:tcPr>
            <w:tcW w:w="900" w:type="pct"/>
            <w:hideMark/>
          </w:tcPr>
          <w:p w:rsidR="00BC0C72" w:rsidRDefault="008D5CF6">
            <w:pPr>
              <w:pStyle w:val="a5"/>
            </w:pPr>
            <w:bookmarkStart w:id="17177" w:name="48098"/>
            <w:bookmarkEnd w:id="17177"/>
            <w:r>
              <w:t> </w:t>
            </w:r>
          </w:p>
        </w:tc>
        <w:tc>
          <w:tcPr>
            <w:tcW w:w="2600" w:type="pct"/>
            <w:hideMark/>
          </w:tcPr>
          <w:p w:rsidR="00BC0C72" w:rsidRDefault="008D5CF6">
            <w:pPr>
              <w:pStyle w:val="a5"/>
            </w:pPr>
            <w:bookmarkStart w:id="17178" w:name="48099"/>
            <w:bookmarkEnd w:id="17178"/>
            <w:r>
              <w:t>рамка 1.7601.0221.275.001</w:t>
            </w:r>
          </w:p>
        </w:tc>
        <w:tc>
          <w:tcPr>
            <w:tcW w:w="750" w:type="pct"/>
            <w:hideMark/>
          </w:tcPr>
          <w:p w:rsidR="00BC0C72" w:rsidRDefault="008D5CF6">
            <w:pPr>
              <w:pStyle w:val="a5"/>
              <w:jc w:val="center"/>
            </w:pPr>
            <w:bookmarkStart w:id="17179" w:name="48100"/>
            <w:bookmarkEnd w:id="17179"/>
            <w:r>
              <w:t>- " -</w:t>
            </w:r>
          </w:p>
        </w:tc>
        <w:tc>
          <w:tcPr>
            <w:tcW w:w="750" w:type="pct"/>
            <w:hideMark/>
          </w:tcPr>
          <w:p w:rsidR="00BC0C72" w:rsidRDefault="008D5CF6">
            <w:pPr>
              <w:pStyle w:val="a5"/>
              <w:jc w:val="center"/>
            </w:pPr>
            <w:bookmarkStart w:id="17180" w:name="48101"/>
            <w:bookmarkEnd w:id="17180"/>
            <w:r>
              <w:t>10</w:t>
            </w:r>
          </w:p>
        </w:tc>
      </w:tr>
      <w:tr w:rsidR="00BC0C72" w:rsidTr="00181458">
        <w:trPr>
          <w:divId w:val="1237204249"/>
        </w:trPr>
        <w:tc>
          <w:tcPr>
            <w:tcW w:w="900" w:type="pct"/>
            <w:hideMark/>
          </w:tcPr>
          <w:p w:rsidR="00BC0C72" w:rsidRDefault="008D5CF6">
            <w:pPr>
              <w:pStyle w:val="a5"/>
            </w:pPr>
            <w:bookmarkStart w:id="17181" w:name="48102"/>
            <w:bookmarkEnd w:id="17181"/>
            <w:r>
              <w:t> </w:t>
            </w:r>
          </w:p>
        </w:tc>
        <w:tc>
          <w:tcPr>
            <w:tcW w:w="2600" w:type="pct"/>
            <w:hideMark/>
          </w:tcPr>
          <w:p w:rsidR="00BC0C72" w:rsidRDefault="008D5CF6">
            <w:pPr>
              <w:pStyle w:val="a5"/>
            </w:pPr>
            <w:bookmarkStart w:id="17182" w:name="48103"/>
            <w:bookmarkEnd w:id="17182"/>
            <w:r>
              <w:t>рамка 1.7601.0221.275.002</w:t>
            </w:r>
          </w:p>
        </w:tc>
        <w:tc>
          <w:tcPr>
            <w:tcW w:w="750" w:type="pct"/>
            <w:hideMark/>
          </w:tcPr>
          <w:p w:rsidR="00BC0C72" w:rsidRDefault="008D5CF6">
            <w:pPr>
              <w:pStyle w:val="a5"/>
              <w:jc w:val="center"/>
            </w:pPr>
            <w:bookmarkStart w:id="17183" w:name="48104"/>
            <w:bookmarkEnd w:id="17183"/>
            <w:r>
              <w:t>- " -</w:t>
            </w:r>
          </w:p>
        </w:tc>
        <w:tc>
          <w:tcPr>
            <w:tcW w:w="750" w:type="pct"/>
            <w:hideMark/>
          </w:tcPr>
          <w:p w:rsidR="00BC0C72" w:rsidRDefault="008D5CF6">
            <w:pPr>
              <w:pStyle w:val="a5"/>
              <w:jc w:val="center"/>
            </w:pPr>
            <w:bookmarkStart w:id="17184" w:name="48105"/>
            <w:bookmarkEnd w:id="17184"/>
            <w:r>
              <w:t>10</w:t>
            </w:r>
          </w:p>
        </w:tc>
      </w:tr>
      <w:tr w:rsidR="00BC0C72" w:rsidTr="00181458">
        <w:trPr>
          <w:divId w:val="1237204249"/>
        </w:trPr>
        <w:tc>
          <w:tcPr>
            <w:tcW w:w="900" w:type="pct"/>
            <w:hideMark/>
          </w:tcPr>
          <w:p w:rsidR="00BC0C72" w:rsidRDefault="008D5CF6">
            <w:pPr>
              <w:pStyle w:val="a5"/>
            </w:pPr>
            <w:bookmarkStart w:id="17185" w:name="48106"/>
            <w:bookmarkEnd w:id="17185"/>
            <w:r>
              <w:t> </w:t>
            </w:r>
          </w:p>
        </w:tc>
        <w:tc>
          <w:tcPr>
            <w:tcW w:w="2600" w:type="pct"/>
            <w:hideMark/>
          </w:tcPr>
          <w:p w:rsidR="00BC0C72" w:rsidRDefault="008D5CF6">
            <w:pPr>
              <w:pStyle w:val="a5"/>
            </w:pPr>
            <w:bookmarkStart w:id="17186" w:name="48107"/>
            <w:bookmarkEnd w:id="17186"/>
            <w:r>
              <w:t>рамка 1.7601.0221.295.001</w:t>
            </w:r>
          </w:p>
        </w:tc>
        <w:tc>
          <w:tcPr>
            <w:tcW w:w="750" w:type="pct"/>
            <w:hideMark/>
          </w:tcPr>
          <w:p w:rsidR="00BC0C72" w:rsidRDefault="008D5CF6">
            <w:pPr>
              <w:pStyle w:val="a5"/>
              <w:jc w:val="center"/>
            </w:pPr>
            <w:bookmarkStart w:id="17187" w:name="48108"/>
            <w:bookmarkEnd w:id="17187"/>
            <w:r>
              <w:t>- " -</w:t>
            </w:r>
          </w:p>
        </w:tc>
        <w:tc>
          <w:tcPr>
            <w:tcW w:w="750" w:type="pct"/>
            <w:hideMark/>
          </w:tcPr>
          <w:p w:rsidR="00BC0C72" w:rsidRDefault="008D5CF6">
            <w:pPr>
              <w:pStyle w:val="a5"/>
              <w:jc w:val="center"/>
            </w:pPr>
            <w:bookmarkStart w:id="17188" w:name="48109"/>
            <w:bookmarkEnd w:id="17188"/>
            <w:r>
              <w:t>10</w:t>
            </w:r>
          </w:p>
        </w:tc>
      </w:tr>
      <w:tr w:rsidR="00BC0C72" w:rsidTr="00181458">
        <w:trPr>
          <w:divId w:val="1237204249"/>
        </w:trPr>
        <w:tc>
          <w:tcPr>
            <w:tcW w:w="900" w:type="pct"/>
            <w:hideMark/>
          </w:tcPr>
          <w:p w:rsidR="00BC0C72" w:rsidRDefault="008D5CF6">
            <w:pPr>
              <w:pStyle w:val="a5"/>
            </w:pPr>
            <w:bookmarkStart w:id="17189" w:name="48110"/>
            <w:bookmarkEnd w:id="17189"/>
            <w:r>
              <w:t> </w:t>
            </w:r>
          </w:p>
        </w:tc>
        <w:tc>
          <w:tcPr>
            <w:tcW w:w="2600" w:type="pct"/>
            <w:hideMark/>
          </w:tcPr>
          <w:p w:rsidR="00BC0C72" w:rsidRDefault="008D5CF6">
            <w:pPr>
              <w:pStyle w:val="a5"/>
            </w:pPr>
            <w:bookmarkStart w:id="17190" w:name="48111"/>
            <w:bookmarkEnd w:id="17190"/>
            <w:r>
              <w:t>рамка 1.7601.0221.295.002</w:t>
            </w:r>
          </w:p>
        </w:tc>
        <w:tc>
          <w:tcPr>
            <w:tcW w:w="750" w:type="pct"/>
            <w:hideMark/>
          </w:tcPr>
          <w:p w:rsidR="00BC0C72" w:rsidRDefault="008D5CF6">
            <w:pPr>
              <w:pStyle w:val="a5"/>
              <w:jc w:val="center"/>
            </w:pPr>
            <w:bookmarkStart w:id="17191" w:name="48112"/>
            <w:bookmarkEnd w:id="17191"/>
            <w:r>
              <w:t>- " -</w:t>
            </w:r>
          </w:p>
        </w:tc>
        <w:tc>
          <w:tcPr>
            <w:tcW w:w="750" w:type="pct"/>
            <w:hideMark/>
          </w:tcPr>
          <w:p w:rsidR="00BC0C72" w:rsidRDefault="008D5CF6">
            <w:pPr>
              <w:pStyle w:val="a5"/>
              <w:jc w:val="center"/>
            </w:pPr>
            <w:bookmarkStart w:id="17192" w:name="48113"/>
            <w:bookmarkEnd w:id="17192"/>
            <w:r>
              <w:t>10</w:t>
            </w:r>
          </w:p>
        </w:tc>
      </w:tr>
      <w:tr w:rsidR="00BC0C72" w:rsidTr="00181458">
        <w:trPr>
          <w:divId w:val="1237204249"/>
        </w:trPr>
        <w:tc>
          <w:tcPr>
            <w:tcW w:w="900" w:type="pct"/>
            <w:hideMark/>
          </w:tcPr>
          <w:p w:rsidR="00BC0C72" w:rsidRDefault="008D5CF6">
            <w:pPr>
              <w:pStyle w:val="a5"/>
            </w:pPr>
            <w:bookmarkStart w:id="17193" w:name="48114"/>
            <w:bookmarkEnd w:id="17193"/>
            <w:r>
              <w:t> </w:t>
            </w:r>
          </w:p>
        </w:tc>
        <w:tc>
          <w:tcPr>
            <w:tcW w:w="2600" w:type="pct"/>
            <w:hideMark/>
          </w:tcPr>
          <w:p w:rsidR="00BC0C72" w:rsidRDefault="008D5CF6">
            <w:pPr>
              <w:pStyle w:val="a5"/>
            </w:pPr>
            <w:bookmarkStart w:id="17194" w:name="48115"/>
            <w:bookmarkEnd w:id="17194"/>
            <w:r>
              <w:t>рамка 1.7601.0221.315.001</w:t>
            </w:r>
          </w:p>
        </w:tc>
        <w:tc>
          <w:tcPr>
            <w:tcW w:w="750" w:type="pct"/>
            <w:hideMark/>
          </w:tcPr>
          <w:p w:rsidR="00BC0C72" w:rsidRDefault="008D5CF6">
            <w:pPr>
              <w:pStyle w:val="a5"/>
              <w:jc w:val="center"/>
            </w:pPr>
            <w:bookmarkStart w:id="17195" w:name="48116"/>
            <w:bookmarkEnd w:id="17195"/>
            <w:r>
              <w:t>- " -</w:t>
            </w:r>
          </w:p>
        </w:tc>
        <w:tc>
          <w:tcPr>
            <w:tcW w:w="750" w:type="pct"/>
            <w:hideMark/>
          </w:tcPr>
          <w:p w:rsidR="00BC0C72" w:rsidRDefault="008D5CF6">
            <w:pPr>
              <w:pStyle w:val="a5"/>
              <w:jc w:val="center"/>
            </w:pPr>
            <w:bookmarkStart w:id="17196" w:name="48117"/>
            <w:bookmarkEnd w:id="17196"/>
            <w:r>
              <w:t>10</w:t>
            </w:r>
          </w:p>
        </w:tc>
      </w:tr>
      <w:tr w:rsidR="00BC0C72" w:rsidTr="00181458">
        <w:trPr>
          <w:divId w:val="1237204249"/>
        </w:trPr>
        <w:tc>
          <w:tcPr>
            <w:tcW w:w="900" w:type="pct"/>
            <w:hideMark/>
          </w:tcPr>
          <w:p w:rsidR="00BC0C72" w:rsidRDefault="008D5CF6">
            <w:pPr>
              <w:pStyle w:val="a5"/>
            </w:pPr>
            <w:bookmarkStart w:id="17197" w:name="48118"/>
            <w:bookmarkEnd w:id="17197"/>
            <w:r>
              <w:t> </w:t>
            </w:r>
          </w:p>
        </w:tc>
        <w:tc>
          <w:tcPr>
            <w:tcW w:w="2600" w:type="pct"/>
            <w:hideMark/>
          </w:tcPr>
          <w:p w:rsidR="00BC0C72" w:rsidRDefault="008D5CF6">
            <w:pPr>
              <w:pStyle w:val="a5"/>
            </w:pPr>
            <w:bookmarkStart w:id="17198" w:name="48119"/>
            <w:bookmarkEnd w:id="17198"/>
            <w:r>
              <w:t>рамка 1.7601.0221.315.002</w:t>
            </w:r>
          </w:p>
        </w:tc>
        <w:tc>
          <w:tcPr>
            <w:tcW w:w="750" w:type="pct"/>
            <w:hideMark/>
          </w:tcPr>
          <w:p w:rsidR="00BC0C72" w:rsidRDefault="008D5CF6">
            <w:pPr>
              <w:pStyle w:val="a5"/>
              <w:jc w:val="center"/>
            </w:pPr>
            <w:bookmarkStart w:id="17199" w:name="48120"/>
            <w:bookmarkEnd w:id="17199"/>
            <w:r>
              <w:t>- " -</w:t>
            </w:r>
          </w:p>
        </w:tc>
        <w:tc>
          <w:tcPr>
            <w:tcW w:w="750" w:type="pct"/>
            <w:hideMark/>
          </w:tcPr>
          <w:p w:rsidR="00BC0C72" w:rsidRDefault="008D5CF6">
            <w:pPr>
              <w:pStyle w:val="a5"/>
              <w:jc w:val="center"/>
            </w:pPr>
            <w:bookmarkStart w:id="17200" w:name="48121"/>
            <w:bookmarkEnd w:id="17200"/>
            <w:r>
              <w:t>10</w:t>
            </w:r>
          </w:p>
        </w:tc>
      </w:tr>
      <w:tr w:rsidR="00BC0C72" w:rsidTr="00181458">
        <w:trPr>
          <w:divId w:val="1237204249"/>
        </w:trPr>
        <w:tc>
          <w:tcPr>
            <w:tcW w:w="900" w:type="pct"/>
            <w:hideMark/>
          </w:tcPr>
          <w:p w:rsidR="00BC0C72" w:rsidRDefault="008D5CF6">
            <w:pPr>
              <w:pStyle w:val="a5"/>
            </w:pPr>
            <w:bookmarkStart w:id="17201" w:name="48122"/>
            <w:bookmarkEnd w:id="17201"/>
            <w:r>
              <w:t> </w:t>
            </w:r>
          </w:p>
        </w:tc>
        <w:tc>
          <w:tcPr>
            <w:tcW w:w="2600" w:type="pct"/>
            <w:hideMark/>
          </w:tcPr>
          <w:p w:rsidR="00BC0C72" w:rsidRDefault="008D5CF6">
            <w:pPr>
              <w:pStyle w:val="a5"/>
            </w:pPr>
            <w:bookmarkStart w:id="17202" w:name="48123"/>
            <w:bookmarkEnd w:id="17202"/>
            <w:r>
              <w:t>рамка 1.7601.0221.335.001</w:t>
            </w:r>
          </w:p>
        </w:tc>
        <w:tc>
          <w:tcPr>
            <w:tcW w:w="750" w:type="pct"/>
            <w:hideMark/>
          </w:tcPr>
          <w:p w:rsidR="00BC0C72" w:rsidRDefault="008D5CF6">
            <w:pPr>
              <w:pStyle w:val="a5"/>
              <w:jc w:val="center"/>
            </w:pPr>
            <w:bookmarkStart w:id="17203" w:name="48124"/>
            <w:bookmarkEnd w:id="17203"/>
            <w:r>
              <w:t>- " -</w:t>
            </w:r>
          </w:p>
        </w:tc>
        <w:tc>
          <w:tcPr>
            <w:tcW w:w="750" w:type="pct"/>
            <w:hideMark/>
          </w:tcPr>
          <w:p w:rsidR="00BC0C72" w:rsidRDefault="008D5CF6">
            <w:pPr>
              <w:pStyle w:val="a5"/>
              <w:jc w:val="center"/>
            </w:pPr>
            <w:bookmarkStart w:id="17204" w:name="48125"/>
            <w:bookmarkEnd w:id="17204"/>
            <w:r>
              <w:t>10</w:t>
            </w:r>
          </w:p>
        </w:tc>
      </w:tr>
      <w:tr w:rsidR="00BC0C72" w:rsidTr="00181458">
        <w:trPr>
          <w:divId w:val="1237204249"/>
        </w:trPr>
        <w:tc>
          <w:tcPr>
            <w:tcW w:w="900" w:type="pct"/>
            <w:hideMark/>
          </w:tcPr>
          <w:p w:rsidR="00BC0C72" w:rsidRDefault="008D5CF6">
            <w:pPr>
              <w:pStyle w:val="a5"/>
            </w:pPr>
            <w:bookmarkStart w:id="17205" w:name="48126"/>
            <w:bookmarkEnd w:id="17205"/>
            <w:r>
              <w:t> </w:t>
            </w:r>
          </w:p>
        </w:tc>
        <w:tc>
          <w:tcPr>
            <w:tcW w:w="2600" w:type="pct"/>
            <w:hideMark/>
          </w:tcPr>
          <w:p w:rsidR="00BC0C72" w:rsidRDefault="008D5CF6">
            <w:pPr>
              <w:pStyle w:val="a5"/>
            </w:pPr>
            <w:bookmarkStart w:id="17206" w:name="48127"/>
            <w:bookmarkEnd w:id="17206"/>
            <w:r>
              <w:t>рамка 1.7601.0221.335.002</w:t>
            </w:r>
          </w:p>
        </w:tc>
        <w:tc>
          <w:tcPr>
            <w:tcW w:w="750" w:type="pct"/>
            <w:hideMark/>
          </w:tcPr>
          <w:p w:rsidR="00BC0C72" w:rsidRDefault="008D5CF6">
            <w:pPr>
              <w:pStyle w:val="a5"/>
              <w:jc w:val="center"/>
            </w:pPr>
            <w:bookmarkStart w:id="17207" w:name="48128"/>
            <w:bookmarkEnd w:id="17207"/>
            <w:r>
              <w:t>- " -</w:t>
            </w:r>
          </w:p>
        </w:tc>
        <w:tc>
          <w:tcPr>
            <w:tcW w:w="750" w:type="pct"/>
            <w:hideMark/>
          </w:tcPr>
          <w:p w:rsidR="00BC0C72" w:rsidRDefault="008D5CF6">
            <w:pPr>
              <w:pStyle w:val="a5"/>
              <w:jc w:val="center"/>
            </w:pPr>
            <w:bookmarkStart w:id="17208" w:name="48129"/>
            <w:bookmarkEnd w:id="17208"/>
            <w:r>
              <w:t>10</w:t>
            </w:r>
          </w:p>
        </w:tc>
      </w:tr>
      <w:tr w:rsidR="00BC0C72" w:rsidTr="00181458">
        <w:trPr>
          <w:divId w:val="1237204249"/>
        </w:trPr>
        <w:tc>
          <w:tcPr>
            <w:tcW w:w="900" w:type="pct"/>
            <w:hideMark/>
          </w:tcPr>
          <w:p w:rsidR="00BC0C72" w:rsidRDefault="008D5CF6">
            <w:pPr>
              <w:pStyle w:val="a5"/>
            </w:pPr>
            <w:bookmarkStart w:id="17209" w:name="48130"/>
            <w:bookmarkEnd w:id="17209"/>
            <w:r>
              <w:t> </w:t>
            </w:r>
          </w:p>
        </w:tc>
        <w:tc>
          <w:tcPr>
            <w:tcW w:w="2600" w:type="pct"/>
            <w:hideMark/>
          </w:tcPr>
          <w:p w:rsidR="00BC0C72" w:rsidRDefault="008D5CF6">
            <w:pPr>
              <w:pStyle w:val="a5"/>
            </w:pPr>
            <w:bookmarkStart w:id="17210" w:name="48131"/>
            <w:bookmarkEnd w:id="17210"/>
            <w:r>
              <w:t>рамка 1.7601.0221.375.001</w:t>
            </w:r>
          </w:p>
        </w:tc>
        <w:tc>
          <w:tcPr>
            <w:tcW w:w="750" w:type="pct"/>
            <w:hideMark/>
          </w:tcPr>
          <w:p w:rsidR="00BC0C72" w:rsidRDefault="008D5CF6">
            <w:pPr>
              <w:pStyle w:val="a5"/>
              <w:jc w:val="center"/>
            </w:pPr>
            <w:bookmarkStart w:id="17211" w:name="48132"/>
            <w:bookmarkEnd w:id="17211"/>
            <w:r>
              <w:t>- " -</w:t>
            </w:r>
          </w:p>
        </w:tc>
        <w:tc>
          <w:tcPr>
            <w:tcW w:w="750" w:type="pct"/>
            <w:hideMark/>
          </w:tcPr>
          <w:p w:rsidR="00BC0C72" w:rsidRDefault="008D5CF6">
            <w:pPr>
              <w:pStyle w:val="a5"/>
              <w:jc w:val="center"/>
            </w:pPr>
            <w:bookmarkStart w:id="17212" w:name="48133"/>
            <w:bookmarkEnd w:id="17212"/>
            <w:r>
              <w:t>10</w:t>
            </w:r>
          </w:p>
        </w:tc>
      </w:tr>
      <w:tr w:rsidR="00BC0C72" w:rsidTr="00181458">
        <w:trPr>
          <w:divId w:val="1237204249"/>
        </w:trPr>
        <w:tc>
          <w:tcPr>
            <w:tcW w:w="900" w:type="pct"/>
            <w:hideMark/>
          </w:tcPr>
          <w:p w:rsidR="00BC0C72" w:rsidRDefault="008D5CF6">
            <w:pPr>
              <w:pStyle w:val="a5"/>
            </w:pPr>
            <w:bookmarkStart w:id="17213" w:name="48134"/>
            <w:bookmarkEnd w:id="17213"/>
            <w:r>
              <w:t> </w:t>
            </w:r>
          </w:p>
        </w:tc>
        <w:tc>
          <w:tcPr>
            <w:tcW w:w="2600" w:type="pct"/>
            <w:hideMark/>
          </w:tcPr>
          <w:p w:rsidR="00BC0C72" w:rsidRDefault="008D5CF6">
            <w:pPr>
              <w:pStyle w:val="a5"/>
            </w:pPr>
            <w:bookmarkStart w:id="17214" w:name="48135"/>
            <w:bookmarkEnd w:id="17214"/>
            <w:r>
              <w:t>рамка 1.7601.0221.375.002</w:t>
            </w:r>
          </w:p>
        </w:tc>
        <w:tc>
          <w:tcPr>
            <w:tcW w:w="750" w:type="pct"/>
            <w:hideMark/>
          </w:tcPr>
          <w:p w:rsidR="00BC0C72" w:rsidRDefault="008D5CF6">
            <w:pPr>
              <w:pStyle w:val="a5"/>
              <w:jc w:val="center"/>
            </w:pPr>
            <w:bookmarkStart w:id="17215" w:name="48136"/>
            <w:bookmarkEnd w:id="17215"/>
            <w:r>
              <w:t>- " -</w:t>
            </w:r>
          </w:p>
        </w:tc>
        <w:tc>
          <w:tcPr>
            <w:tcW w:w="750" w:type="pct"/>
            <w:hideMark/>
          </w:tcPr>
          <w:p w:rsidR="00BC0C72" w:rsidRDefault="008D5CF6">
            <w:pPr>
              <w:pStyle w:val="a5"/>
              <w:jc w:val="center"/>
            </w:pPr>
            <w:bookmarkStart w:id="17216" w:name="48137"/>
            <w:bookmarkEnd w:id="17216"/>
            <w:r>
              <w:t>10</w:t>
            </w:r>
          </w:p>
        </w:tc>
      </w:tr>
      <w:tr w:rsidR="00BC0C72" w:rsidTr="00181458">
        <w:trPr>
          <w:divId w:val="1237204249"/>
        </w:trPr>
        <w:tc>
          <w:tcPr>
            <w:tcW w:w="900" w:type="pct"/>
            <w:hideMark/>
          </w:tcPr>
          <w:p w:rsidR="00BC0C72" w:rsidRDefault="008D5CF6">
            <w:pPr>
              <w:pStyle w:val="a5"/>
            </w:pPr>
            <w:bookmarkStart w:id="17217" w:name="48138"/>
            <w:bookmarkEnd w:id="17217"/>
            <w:r>
              <w:t> </w:t>
            </w:r>
          </w:p>
        </w:tc>
        <w:tc>
          <w:tcPr>
            <w:tcW w:w="2600" w:type="pct"/>
            <w:hideMark/>
          </w:tcPr>
          <w:p w:rsidR="00BC0C72" w:rsidRDefault="008D5CF6">
            <w:pPr>
              <w:pStyle w:val="a5"/>
            </w:pPr>
            <w:bookmarkStart w:id="17218" w:name="48139"/>
            <w:bookmarkEnd w:id="17218"/>
            <w:r>
              <w:t>рамка 1.7601.0221.395.001</w:t>
            </w:r>
          </w:p>
        </w:tc>
        <w:tc>
          <w:tcPr>
            <w:tcW w:w="750" w:type="pct"/>
            <w:hideMark/>
          </w:tcPr>
          <w:p w:rsidR="00BC0C72" w:rsidRDefault="008D5CF6">
            <w:pPr>
              <w:pStyle w:val="a5"/>
              <w:jc w:val="center"/>
            </w:pPr>
            <w:bookmarkStart w:id="17219" w:name="48140"/>
            <w:bookmarkEnd w:id="17219"/>
            <w:r>
              <w:t>- " -</w:t>
            </w:r>
          </w:p>
        </w:tc>
        <w:tc>
          <w:tcPr>
            <w:tcW w:w="750" w:type="pct"/>
            <w:hideMark/>
          </w:tcPr>
          <w:p w:rsidR="00BC0C72" w:rsidRDefault="008D5CF6">
            <w:pPr>
              <w:pStyle w:val="a5"/>
              <w:jc w:val="center"/>
            </w:pPr>
            <w:bookmarkStart w:id="17220" w:name="48141"/>
            <w:bookmarkEnd w:id="17220"/>
            <w:r>
              <w:t>10</w:t>
            </w:r>
          </w:p>
        </w:tc>
      </w:tr>
      <w:tr w:rsidR="00BC0C72" w:rsidTr="00181458">
        <w:trPr>
          <w:divId w:val="1237204249"/>
        </w:trPr>
        <w:tc>
          <w:tcPr>
            <w:tcW w:w="900" w:type="pct"/>
            <w:hideMark/>
          </w:tcPr>
          <w:p w:rsidR="00BC0C72" w:rsidRDefault="008D5CF6">
            <w:pPr>
              <w:pStyle w:val="a5"/>
            </w:pPr>
            <w:bookmarkStart w:id="17221" w:name="48142"/>
            <w:bookmarkEnd w:id="17221"/>
            <w:r>
              <w:t> </w:t>
            </w:r>
          </w:p>
        </w:tc>
        <w:tc>
          <w:tcPr>
            <w:tcW w:w="2600" w:type="pct"/>
            <w:hideMark/>
          </w:tcPr>
          <w:p w:rsidR="00BC0C72" w:rsidRDefault="008D5CF6">
            <w:pPr>
              <w:pStyle w:val="a5"/>
            </w:pPr>
            <w:bookmarkStart w:id="17222" w:name="48143"/>
            <w:bookmarkEnd w:id="17222"/>
            <w:r>
              <w:t>рамка 1.7601.0221.395.002</w:t>
            </w:r>
          </w:p>
        </w:tc>
        <w:tc>
          <w:tcPr>
            <w:tcW w:w="750" w:type="pct"/>
            <w:hideMark/>
          </w:tcPr>
          <w:p w:rsidR="00BC0C72" w:rsidRDefault="008D5CF6">
            <w:pPr>
              <w:pStyle w:val="a5"/>
              <w:jc w:val="center"/>
            </w:pPr>
            <w:bookmarkStart w:id="17223" w:name="48144"/>
            <w:bookmarkEnd w:id="17223"/>
            <w:r>
              <w:t>- " -</w:t>
            </w:r>
          </w:p>
        </w:tc>
        <w:tc>
          <w:tcPr>
            <w:tcW w:w="750" w:type="pct"/>
            <w:hideMark/>
          </w:tcPr>
          <w:p w:rsidR="00BC0C72" w:rsidRDefault="008D5CF6">
            <w:pPr>
              <w:pStyle w:val="a5"/>
              <w:jc w:val="center"/>
            </w:pPr>
            <w:bookmarkStart w:id="17224" w:name="48145"/>
            <w:bookmarkEnd w:id="17224"/>
            <w:r>
              <w:t>10</w:t>
            </w:r>
          </w:p>
        </w:tc>
      </w:tr>
      <w:tr w:rsidR="00BC0C72" w:rsidTr="00181458">
        <w:trPr>
          <w:divId w:val="1237204249"/>
        </w:trPr>
        <w:tc>
          <w:tcPr>
            <w:tcW w:w="900" w:type="pct"/>
            <w:hideMark/>
          </w:tcPr>
          <w:p w:rsidR="00BC0C72" w:rsidRDefault="008D5CF6">
            <w:pPr>
              <w:pStyle w:val="a5"/>
            </w:pPr>
            <w:bookmarkStart w:id="17225" w:name="48146"/>
            <w:bookmarkEnd w:id="17225"/>
            <w:r>
              <w:t> </w:t>
            </w:r>
          </w:p>
        </w:tc>
        <w:tc>
          <w:tcPr>
            <w:tcW w:w="2600" w:type="pct"/>
            <w:hideMark/>
          </w:tcPr>
          <w:p w:rsidR="00BC0C72" w:rsidRDefault="008D5CF6">
            <w:pPr>
              <w:pStyle w:val="a5"/>
            </w:pPr>
            <w:bookmarkStart w:id="17226" w:name="48147"/>
            <w:bookmarkEnd w:id="17226"/>
            <w:r>
              <w:t>рамка 1.7601.0221.415.001</w:t>
            </w:r>
          </w:p>
        </w:tc>
        <w:tc>
          <w:tcPr>
            <w:tcW w:w="750" w:type="pct"/>
            <w:hideMark/>
          </w:tcPr>
          <w:p w:rsidR="00BC0C72" w:rsidRDefault="008D5CF6">
            <w:pPr>
              <w:pStyle w:val="a5"/>
              <w:jc w:val="center"/>
            </w:pPr>
            <w:bookmarkStart w:id="17227" w:name="48148"/>
            <w:bookmarkEnd w:id="17227"/>
            <w:r>
              <w:t>- " -</w:t>
            </w:r>
          </w:p>
        </w:tc>
        <w:tc>
          <w:tcPr>
            <w:tcW w:w="750" w:type="pct"/>
            <w:hideMark/>
          </w:tcPr>
          <w:p w:rsidR="00BC0C72" w:rsidRDefault="008D5CF6">
            <w:pPr>
              <w:pStyle w:val="a5"/>
              <w:jc w:val="center"/>
            </w:pPr>
            <w:bookmarkStart w:id="17228" w:name="48149"/>
            <w:bookmarkEnd w:id="17228"/>
            <w:r>
              <w:t>10</w:t>
            </w:r>
          </w:p>
        </w:tc>
      </w:tr>
      <w:tr w:rsidR="00BC0C72" w:rsidTr="00181458">
        <w:trPr>
          <w:divId w:val="1237204249"/>
        </w:trPr>
        <w:tc>
          <w:tcPr>
            <w:tcW w:w="900" w:type="pct"/>
            <w:hideMark/>
          </w:tcPr>
          <w:p w:rsidR="00BC0C72" w:rsidRDefault="008D5CF6">
            <w:pPr>
              <w:pStyle w:val="a5"/>
            </w:pPr>
            <w:bookmarkStart w:id="17229" w:name="48150"/>
            <w:bookmarkEnd w:id="17229"/>
            <w:r>
              <w:t> </w:t>
            </w:r>
          </w:p>
        </w:tc>
        <w:tc>
          <w:tcPr>
            <w:tcW w:w="2600" w:type="pct"/>
            <w:hideMark/>
          </w:tcPr>
          <w:p w:rsidR="00BC0C72" w:rsidRDefault="008D5CF6">
            <w:pPr>
              <w:pStyle w:val="a5"/>
            </w:pPr>
            <w:bookmarkStart w:id="17230" w:name="48151"/>
            <w:bookmarkEnd w:id="17230"/>
            <w:r>
              <w:t>рамка 1.7601.0221.415.002</w:t>
            </w:r>
          </w:p>
        </w:tc>
        <w:tc>
          <w:tcPr>
            <w:tcW w:w="750" w:type="pct"/>
            <w:hideMark/>
          </w:tcPr>
          <w:p w:rsidR="00BC0C72" w:rsidRDefault="008D5CF6">
            <w:pPr>
              <w:pStyle w:val="a5"/>
              <w:jc w:val="center"/>
            </w:pPr>
            <w:bookmarkStart w:id="17231" w:name="48152"/>
            <w:bookmarkEnd w:id="17231"/>
            <w:r>
              <w:t>- " -</w:t>
            </w:r>
          </w:p>
        </w:tc>
        <w:tc>
          <w:tcPr>
            <w:tcW w:w="750" w:type="pct"/>
            <w:hideMark/>
          </w:tcPr>
          <w:p w:rsidR="00BC0C72" w:rsidRDefault="008D5CF6">
            <w:pPr>
              <w:pStyle w:val="a5"/>
              <w:jc w:val="center"/>
            </w:pPr>
            <w:bookmarkStart w:id="17232" w:name="48153"/>
            <w:bookmarkEnd w:id="17232"/>
            <w:r>
              <w:t>10</w:t>
            </w:r>
          </w:p>
        </w:tc>
      </w:tr>
      <w:tr w:rsidR="00BC0C72" w:rsidTr="00181458">
        <w:trPr>
          <w:divId w:val="1237204249"/>
        </w:trPr>
        <w:tc>
          <w:tcPr>
            <w:tcW w:w="900" w:type="pct"/>
            <w:hideMark/>
          </w:tcPr>
          <w:p w:rsidR="00BC0C72" w:rsidRDefault="008D5CF6">
            <w:pPr>
              <w:pStyle w:val="a5"/>
            </w:pPr>
            <w:bookmarkStart w:id="17233" w:name="48154"/>
            <w:bookmarkEnd w:id="17233"/>
            <w:r>
              <w:t> </w:t>
            </w:r>
          </w:p>
        </w:tc>
        <w:tc>
          <w:tcPr>
            <w:tcW w:w="2600" w:type="pct"/>
            <w:hideMark/>
          </w:tcPr>
          <w:p w:rsidR="00BC0C72" w:rsidRDefault="008D5CF6">
            <w:pPr>
              <w:pStyle w:val="a5"/>
            </w:pPr>
            <w:bookmarkStart w:id="17234" w:name="48155"/>
            <w:bookmarkEnd w:id="17234"/>
            <w:r>
              <w:t>рамка 1.7601.0220.135.001</w:t>
            </w:r>
          </w:p>
        </w:tc>
        <w:tc>
          <w:tcPr>
            <w:tcW w:w="750" w:type="pct"/>
            <w:hideMark/>
          </w:tcPr>
          <w:p w:rsidR="00BC0C72" w:rsidRDefault="008D5CF6">
            <w:pPr>
              <w:pStyle w:val="a5"/>
              <w:jc w:val="center"/>
            </w:pPr>
            <w:bookmarkStart w:id="17235" w:name="48156"/>
            <w:bookmarkEnd w:id="17235"/>
            <w:r>
              <w:t>- " -</w:t>
            </w:r>
          </w:p>
        </w:tc>
        <w:tc>
          <w:tcPr>
            <w:tcW w:w="750" w:type="pct"/>
            <w:hideMark/>
          </w:tcPr>
          <w:p w:rsidR="00BC0C72" w:rsidRDefault="008D5CF6">
            <w:pPr>
              <w:pStyle w:val="a5"/>
              <w:jc w:val="center"/>
            </w:pPr>
            <w:bookmarkStart w:id="17236" w:name="48157"/>
            <w:bookmarkEnd w:id="17236"/>
            <w:r>
              <w:t>10</w:t>
            </w:r>
          </w:p>
        </w:tc>
      </w:tr>
      <w:tr w:rsidR="00BC0C72" w:rsidTr="00181458">
        <w:trPr>
          <w:divId w:val="1237204249"/>
        </w:trPr>
        <w:tc>
          <w:tcPr>
            <w:tcW w:w="900" w:type="pct"/>
            <w:hideMark/>
          </w:tcPr>
          <w:p w:rsidR="00BC0C72" w:rsidRDefault="008D5CF6">
            <w:pPr>
              <w:pStyle w:val="a5"/>
            </w:pPr>
            <w:bookmarkStart w:id="17237" w:name="48158"/>
            <w:bookmarkEnd w:id="17237"/>
            <w:r>
              <w:lastRenderedPageBreak/>
              <w:t> </w:t>
            </w:r>
          </w:p>
        </w:tc>
        <w:tc>
          <w:tcPr>
            <w:tcW w:w="2600" w:type="pct"/>
            <w:hideMark/>
          </w:tcPr>
          <w:p w:rsidR="00BC0C72" w:rsidRDefault="008D5CF6">
            <w:pPr>
              <w:pStyle w:val="a5"/>
            </w:pPr>
            <w:bookmarkStart w:id="17238" w:name="48159"/>
            <w:bookmarkEnd w:id="17238"/>
            <w:r>
              <w:t>рамка 1.7601.0220.135.002</w:t>
            </w:r>
          </w:p>
        </w:tc>
        <w:tc>
          <w:tcPr>
            <w:tcW w:w="750" w:type="pct"/>
            <w:hideMark/>
          </w:tcPr>
          <w:p w:rsidR="00BC0C72" w:rsidRDefault="008D5CF6">
            <w:pPr>
              <w:pStyle w:val="a5"/>
              <w:jc w:val="center"/>
            </w:pPr>
            <w:bookmarkStart w:id="17239" w:name="48160"/>
            <w:bookmarkEnd w:id="17239"/>
            <w:r>
              <w:t>- " -</w:t>
            </w:r>
          </w:p>
        </w:tc>
        <w:tc>
          <w:tcPr>
            <w:tcW w:w="750" w:type="pct"/>
            <w:hideMark/>
          </w:tcPr>
          <w:p w:rsidR="00BC0C72" w:rsidRDefault="008D5CF6">
            <w:pPr>
              <w:pStyle w:val="a5"/>
              <w:jc w:val="center"/>
            </w:pPr>
            <w:bookmarkStart w:id="17240" w:name="48161"/>
            <w:bookmarkEnd w:id="17240"/>
            <w:r>
              <w:t>10</w:t>
            </w:r>
          </w:p>
        </w:tc>
      </w:tr>
      <w:tr w:rsidR="00BC0C72" w:rsidTr="00181458">
        <w:trPr>
          <w:divId w:val="1237204249"/>
        </w:trPr>
        <w:tc>
          <w:tcPr>
            <w:tcW w:w="900" w:type="pct"/>
            <w:hideMark/>
          </w:tcPr>
          <w:p w:rsidR="00BC0C72" w:rsidRDefault="008D5CF6">
            <w:pPr>
              <w:pStyle w:val="a5"/>
            </w:pPr>
            <w:bookmarkStart w:id="17241" w:name="48162"/>
            <w:bookmarkEnd w:id="17241"/>
            <w:r>
              <w:t> </w:t>
            </w:r>
          </w:p>
        </w:tc>
        <w:tc>
          <w:tcPr>
            <w:tcW w:w="2600" w:type="pct"/>
            <w:hideMark/>
          </w:tcPr>
          <w:p w:rsidR="00BC0C72" w:rsidRDefault="008D5CF6">
            <w:pPr>
              <w:pStyle w:val="a5"/>
            </w:pPr>
            <w:bookmarkStart w:id="17242" w:name="48163"/>
            <w:bookmarkEnd w:id="17242"/>
            <w:r>
              <w:t>рамка 1.7601.0220.145.001</w:t>
            </w:r>
          </w:p>
        </w:tc>
        <w:tc>
          <w:tcPr>
            <w:tcW w:w="750" w:type="pct"/>
            <w:hideMark/>
          </w:tcPr>
          <w:p w:rsidR="00BC0C72" w:rsidRDefault="008D5CF6">
            <w:pPr>
              <w:pStyle w:val="a5"/>
              <w:jc w:val="center"/>
            </w:pPr>
            <w:bookmarkStart w:id="17243" w:name="48164"/>
            <w:bookmarkEnd w:id="17243"/>
            <w:r>
              <w:t>- " -</w:t>
            </w:r>
          </w:p>
        </w:tc>
        <w:tc>
          <w:tcPr>
            <w:tcW w:w="750" w:type="pct"/>
            <w:hideMark/>
          </w:tcPr>
          <w:p w:rsidR="00BC0C72" w:rsidRDefault="008D5CF6">
            <w:pPr>
              <w:pStyle w:val="a5"/>
              <w:jc w:val="center"/>
            </w:pPr>
            <w:bookmarkStart w:id="17244" w:name="48165"/>
            <w:bookmarkEnd w:id="17244"/>
            <w:r>
              <w:t>10</w:t>
            </w:r>
          </w:p>
        </w:tc>
      </w:tr>
      <w:tr w:rsidR="00BC0C72" w:rsidTr="00181458">
        <w:trPr>
          <w:divId w:val="1237204249"/>
        </w:trPr>
        <w:tc>
          <w:tcPr>
            <w:tcW w:w="900" w:type="pct"/>
            <w:hideMark/>
          </w:tcPr>
          <w:p w:rsidR="00BC0C72" w:rsidRDefault="008D5CF6">
            <w:pPr>
              <w:pStyle w:val="a5"/>
            </w:pPr>
            <w:bookmarkStart w:id="17245" w:name="48166"/>
            <w:bookmarkEnd w:id="17245"/>
            <w:r>
              <w:t> </w:t>
            </w:r>
          </w:p>
        </w:tc>
        <w:tc>
          <w:tcPr>
            <w:tcW w:w="2600" w:type="pct"/>
            <w:hideMark/>
          </w:tcPr>
          <w:p w:rsidR="00BC0C72" w:rsidRDefault="008D5CF6">
            <w:pPr>
              <w:pStyle w:val="a5"/>
            </w:pPr>
            <w:bookmarkStart w:id="17246" w:name="48167"/>
            <w:bookmarkEnd w:id="17246"/>
            <w:r>
              <w:t>рамка 1.7601.0220.145.002</w:t>
            </w:r>
          </w:p>
        </w:tc>
        <w:tc>
          <w:tcPr>
            <w:tcW w:w="750" w:type="pct"/>
            <w:hideMark/>
          </w:tcPr>
          <w:p w:rsidR="00BC0C72" w:rsidRDefault="008D5CF6">
            <w:pPr>
              <w:pStyle w:val="a5"/>
              <w:jc w:val="center"/>
            </w:pPr>
            <w:bookmarkStart w:id="17247" w:name="48168"/>
            <w:bookmarkEnd w:id="17247"/>
            <w:r>
              <w:t>- " -</w:t>
            </w:r>
          </w:p>
        </w:tc>
        <w:tc>
          <w:tcPr>
            <w:tcW w:w="750" w:type="pct"/>
            <w:hideMark/>
          </w:tcPr>
          <w:p w:rsidR="00BC0C72" w:rsidRDefault="008D5CF6">
            <w:pPr>
              <w:pStyle w:val="a5"/>
              <w:jc w:val="center"/>
            </w:pPr>
            <w:bookmarkStart w:id="17248" w:name="48169"/>
            <w:bookmarkEnd w:id="17248"/>
            <w:r>
              <w:t>10</w:t>
            </w:r>
          </w:p>
        </w:tc>
      </w:tr>
      <w:tr w:rsidR="00BC0C72" w:rsidTr="00181458">
        <w:trPr>
          <w:divId w:val="1237204249"/>
        </w:trPr>
        <w:tc>
          <w:tcPr>
            <w:tcW w:w="900" w:type="pct"/>
            <w:hideMark/>
          </w:tcPr>
          <w:p w:rsidR="00BC0C72" w:rsidRDefault="008D5CF6">
            <w:pPr>
              <w:pStyle w:val="a5"/>
            </w:pPr>
            <w:bookmarkStart w:id="17249" w:name="48170"/>
            <w:bookmarkEnd w:id="17249"/>
            <w:r>
              <w:t> </w:t>
            </w:r>
          </w:p>
        </w:tc>
        <w:tc>
          <w:tcPr>
            <w:tcW w:w="2600" w:type="pct"/>
            <w:hideMark/>
          </w:tcPr>
          <w:p w:rsidR="00BC0C72" w:rsidRDefault="008D5CF6">
            <w:pPr>
              <w:pStyle w:val="a5"/>
            </w:pPr>
            <w:bookmarkStart w:id="17250" w:name="48171"/>
            <w:bookmarkEnd w:id="17250"/>
            <w:r>
              <w:t>рамка 1.7601.0220.085.001</w:t>
            </w:r>
          </w:p>
        </w:tc>
        <w:tc>
          <w:tcPr>
            <w:tcW w:w="750" w:type="pct"/>
            <w:hideMark/>
          </w:tcPr>
          <w:p w:rsidR="00BC0C72" w:rsidRDefault="008D5CF6">
            <w:pPr>
              <w:pStyle w:val="a5"/>
              <w:jc w:val="center"/>
            </w:pPr>
            <w:bookmarkStart w:id="17251" w:name="48172"/>
            <w:bookmarkEnd w:id="17251"/>
            <w:r>
              <w:t>- " -</w:t>
            </w:r>
          </w:p>
        </w:tc>
        <w:tc>
          <w:tcPr>
            <w:tcW w:w="750" w:type="pct"/>
            <w:hideMark/>
          </w:tcPr>
          <w:p w:rsidR="00BC0C72" w:rsidRDefault="008D5CF6">
            <w:pPr>
              <w:pStyle w:val="a5"/>
              <w:jc w:val="center"/>
            </w:pPr>
            <w:bookmarkStart w:id="17252" w:name="48173"/>
            <w:bookmarkEnd w:id="17252"/>
            <w:r>
              <w:t>10</w:t>
            </w:r>
          </w:p>
        </w:tc>
      </w:tr>
      <w:tr w:rsidR="00BC0C72" w:rsidTr="00181458">
        <w:trPr>
          <w:divId w:val="1237204249"/>
        </w:trPr>
        <w:tc>
          <w:tcPr>
            <w:tcW w:w="900" w:type="pct"/>
            <w:hideMark/>
          </w:tcPr>
          <w:p w:rsidR="00BC0C72" w:rsidRDefault="008D5CF6">
            <w:pPr>
              <w:pStyle w:val="a5"/>
            </w:pPr>
            <w:bookmarkStart w:id="17253" w:name="48174"/>
            <w:bookmarkEnd w:id="17253"/>
            <w:r>
              <w:t> </w:t>
            </w:r>
          </w:p>
        </w:tc>
        <w:tc>
          <w:tcPr>
            <w:tcW w:w="2600" w:type="pct"/>
            <w:hideMark/>
          </w:tcPr>
          <w:p w:rsidR="00BC0C72" w:rsidRDefault="008D5CF6">
            <w:pPr>
              <w:pStyle w:val="a5"/>
            </w:pPr>
            <w:bookmarkStart w:id="17254" w:name="48175"/>
            <w:bookmarkEnd w:id="17254"/>
            <w:r>
              <w:t>рамка 1.7601.0220.085.002</w:t>
            </w:r>
          </w:p>
        </w:tc>
        <w:tc>
          <w:tcPr>
            <w:tcW w:w="750" w:type="pct"/>
            <w:hideMark/>
          </w:tcPr>
          <w:p w:rsidR="00BC0C72" w:rsidRDefault="008D5CF6">
            <w:pPr>
              <w:pStyle w:val="a5"/>
              <w:jc w:val="center"/>
            </w:pPr>
            <w:bookmarkStart w:id="17255" w:name="48176"/>
            <w:bookmarkEnd w:id="17255"/>
            <w:r>
              <w:t>- " -</w:t>
            </w:r>
          </w:p>
        </w:tc>
        <w:tc>
          <w:tcPr>
            <w:tcW w:w="750" w:type="pct"/>
            <w:hideMark/>
          </w:tcPr>
          <w:p w:rsidR="00BC0C72" w:rsidRDefault="008D5CF6">
            <w:pPr>
              <w:pStyle w:val="a5"/>
              <w:jc w:val="center"/>
            </w:pPr>
            <w:bookmarkStart w:id="17256" w:name="48177"/>
            <w:bookmarkEnd w:id="17256"/>
            <w:r>
              <w:t>10</w:t>
            </w:r>
          </w:p>
        </w:tc>
      </w:tr>
      <w:tr w:rsidR="00BC0C72" w:rsidTr="00181458">
        <w:trPr>
          <w:divId w:val="1237204249"/>
        </w:trPr>
        <w:tc>
          <w:tcPr>
            <w:tcW w:w="900" w:type="pct"/>
            <w:hideMark/>
          </w:tcPr>
          <w:p w:rsidR="00BC0C72" w:rsidRDefault="008D5CF6">
            <w:pPr>
              <w:pStyle w:val="a5"/>
            </w:pPr>
            <w:bookmarkStart w:id="17257" w:name="48178"/>
            <w:bookmarkEnd w:id="17257"/>
            <w:r>
              <w:t> </w:t>
            </w:r>
          </w:p>
        </w:tc>
        <w:tc>
          <w:tcPr>
            <w:tcW w:w="2600" w:type="pct"/>
            <w:hideMark/>
          </w:tcPr>
          <w:p w:rsidR="00BC0C72" w:rsidRDefault="008D5CF6">
            <w:pPr>
              <w:pStyle w:val="a5"/>
            </w:pPr>
            <w:bookmarkStart w:id="17258" w:name="48179"/>
            <w:bookmarkEnd w:id="17258"/>
            <w:r>
              <w:t>рамка 1.7601.0220.095.001</w:t>
            </w:r>
          </w:p>
        </w:tc>
        <w:tc>
          <w:tcPr>
            <w:tcW w:w="750" w:type="pct"/>
            <w:hideMark/>
          </w:tcPr>
          <w:p w:rsidR="00BC0C72" w:rsidRDefault="008D5CF6">
            <w:pPr>
              <w:pStyle w:val="a5"/>
              <w:jc w:val="center"/>
            </w:pPr>
            <w:bookmarkStart w:id="17259" w:name="48180"/>
            <w:bookmarkEnd w:id="17259"/>
            <w:r>
              <w:t>- " -</w:t>
            </w:r>
          </w:p>
        </w:tc>
        <w:tc>
          <w:tcPr>
            <w:tcW w:w="750" w:type="pct"/>
            <w:hideMark/>
          </w:tcPr>
          <w:p w:rsidR="00BC0C72" w:rsidRDefault="008D5CF6">
            <w:pPr>
              <w:pStyle w:val="a5"/>
              <w:jc w:val="center"/>
            </w:pPr>
            <w:bookmarkStart w:id="17260" w:name="48181"/>
            <w:bookmarkEnd w:id="17260"/>
            <w:r>
              <w:t>10</w:t>
            </w:r>
          </w:p>
        </w:tc>
      </w:tr>
      <w:tr w:rsidR="00BC0C72" w:rsidTr="00181458">
        <w:trPr>
          <w:divId w:val="1237204249"/>
        </w:trPr>
        <w:tc>
          <w:tcPr>
            <w:tcW w:w="900" w:type="pct"/>
            <w:hideMark/>
          </w:tcPr>
          <w:p w:rsidR="00BC0C72" w:rsidRDefault="008D5CF6">
            <w:pPr>
              <w:pStyle w:val="a5"/>
            </w:pPr>
            <w:bookmarkStart w:id="17261" w:name="48182"/>
            <w:bookmarkEnd w:id="17261"/>
            <w:r>
              <w:t> </w:t>
            </w:r>
          </w:p>
        </w:tc>
        <w:tc>
          <w:tcPr>
            <w:tcW w:w="2600" w:type="pct"/>
            <w:hideMark/>
          </w:tcPr>
          <w:p w:rsidR="00BC0C72" w:rsidRDefault="008D5CF6">
            <w:pPr>
              <w:pStyle w:val="a5"/>
            </w:pPr>
            <w:bookmarkStart w:id="17262" w:name="48183"/>
            <w:bookmarkEnd w:id="17262"/>
            <w:r>
              <w:t>рамка 1.7601.0220.095.002</w:t>
            </w:r>
          </w:p>
        </w:tc>
        <w:tc>
          <w:tcPr>
            <w:tcW w:w="750" w:type="pct"/>
            <w:hideMark/>
          </w:tcPr>
          <w:p w:rsidR="00BC0C72" w:rsidRDefault="008D5CF6">
            <w:pPr>
              <w:pStyle w:val="a5"/>
              <w:jc w:val="center"/>
            </w:pPr>
            <w:bookmarkStart w:id="17263" w:name="48184"/>
            <w:bookmarkEnd w:id="17263"/>
            <w:r>
              <w:t>- " -</w:t>
            </w:r>
          </w:p>
        </w:tc>
        <w:tc>
          <w:tcPr>
            <w:tcW w:w="750" w:type="pct"/>
            <w:hideMark/>
          </w:tcPr>
          <w:p w:rsidR="00BC0C72" w:rsidRDefault="008D5CF6">
            <w:pPr>
              <w:pStyle w:val="a5"/>
              <w:jc w:val="center"/>
            </w:pPr>
            <w:bookmarkStart w:id="17264" w:name="48185"/>
            <w:bookmarkEnd w:id="17264"/>
            <w:r>
              <w:t>10</w:t>
            </w:r>
          </w:p>
        </w:tc>
      </w:tr>
      <w:tr w:rsidR="00BC0C72" w:rsidTr="00181458">
        <w:trPr>
          <w:divId w:val="1237204249"/>
        </w:trPr>
        <w:tc>
          <w:tcPr>
            <w:tcW w:w="900" w:type="pct"/>
            <w:hideMark/>
          </w:tcPr>
          <w:p w:rsidR="00BC0C72" w:rsidRDefault="008D5CF6">
            <w:pPr>
              <w:pStyle w:val="a5"/>
            </w:pPr>
            <w:bookmarkStart w:id="17265" w:name="48186"/>
            <w:bookmarkEnd w:id="17265"/>
            <w:r>
              <w:t> </w:t>
            </w:r>
          </w:p>
        </w:tc>
        <w:tc>
          <w:tcPr>
            <w:tcW w:w="2600" w:type="pct"/>
            <w:hideMark/>
          </w:tcPr>
          <w:p w:rsidR="00BC0C72" w:rsidRDefault="008D5CF6">
            <w:pPr>
              <w:pStyle w:val="a5"/>
            </w:pPr>
            <w:bookmarkStart w:id="17266" w:name="48187"/>
            <w:bookmarkEnd w:id="17266"/>
            <w:r>
              <w:t>рамка 1.7601.0220.195.001</w:t>
            </w:r>
          </w:p>
        </w:tc>
        <w:tc>
          <w:tcPr>
            <w:tcW w:w="750" w:type="pct"/>
            <w:hideMark/>
          </w:tcPr>
          <w:p w:rsidR="00BC0C72" w:rsidRDefault="008D5CF6">
            <w:pPr>
              <w:pStyle w:val="a5"/>
              <w:jc w:val="center"/>
            </w:pPr>
            <w:bookmarkStart w:id="17267" w:name="48188"/>
            <w:bookmarkEnd w:id="17267"/>
            <w:r>
              <w:t>- " -</w:t>
            </w:r>
          </w:p>
        </w:tc>
        <w:tc>
          <w:tcPr>
            <w:tcW w:w="750" w:type="pct"/>
            <w:hideMark/>
          </w:tcPr>
          <w:p w:rsidR="00BC0C72" w:rsidRDefault="008D5CF6">
            <w:pPr>
              <w:pStyle w:val="a5"/>
              <w:jc w:val="center"/>
            </w:pPr>
            <w:bookmarkStart w:id="17268" w:name="48189"/>
            <w:bookmarkEnd w:id="17268"/>
            <w:r>
              <w:t>10</w:t>
            </w:r>
          </w:p>
        </w:tc>
      </w:tr>
      <w:tr w:rsidR="00BC0C72" w:rsidTr="00181458">
        <w:trPr>
          <w:divId w:val="1237204249"/>
        </w:trPr>
        <w:tc>
          <w:tcPr>
            <w:tcW w:w="900" w:type="pct"/>
            <w:hideMark/>
          </w:tcPr>
          <w:p w:rsidR="00BC0C72" w:rsidRDefault="008D5CF6">
            <w:pPr>
              <w:pStyle w:val="a5"/>
            </w:pPr>
            <w:bookmarkStart w:id="17269" w:name="48190"/>
            <w:bookmarkEnd w:id="17269"/>
            <w:r>
              <w:t> </w:t>
            </w:r>
          </w:p>
        </w:tc>
        <w:tc>
          <w:tcPr>
            <w:tcW w:w="2600" w:type="pct"/>
            <w:hideMark/>
          </w:tcPr>
          <w:p w:rsidR="00BC0C72" w:rsidRDefault="008D5CF6">
            <w:pPr>
              <w:pStyle w:val="a5"/>
            </w:pPr>
            <w:bookmarkStart w:id="17270" w:name="48191"/>
            <w:bookmarkEnd w:id="17270"/>
            <w:r>
              <w:t>рамка 1.7601.0220.195.002</w:t>
            </w:r>
          </w:p>
        </w:tc>
        <w:tc>
          <w:tcPr>
            <w:tcW w:w="750" w:type="pct"/>
            <w:hideMark/>
          </w:tcPr>
          <w:p w:rsidR="00BC0C72" w:rsidRDefault="008D5CF6">
            <w:pPr>
              <w:pStyle w:val="a5"/>
              <w:jc w:val="center"/>
            </w:pPr>
            <w:bookmarkStart w:id="17271" w:name="48192"/>
            <w:bookmarkEnd w:id="17271"/>
            <w:r>
              <w:t>штук</w:t>
            </w:r>
          </w:p>
        </w:tc>
        <w:tc>
          <w:tcPr>
            <w:tcW w:w="750" w:type="pct"/>
            <w:hideMark/>
          </w:tcPr>
          <w:p w:rsidR="00BC0C72" w:rsidRDefault="008D5CF6">
            <w:pPr>
              <w:pStyle w:val="a5"/>
              <w:jc w:val="center"/>
            </w:pPr>
            <w:bookmarkStart w:id="17272" w:name="48193"/>
            <w:bookmarkEnd w:id="17272"/>
            <w:r>
              <w:t>10</w:t>
            </w:r>
          </w:p>
        </w:tc>
      </w:tr>
      <w:tr w:rsidR="00BC0C72" w:rsidTr="00181458">
        <w:trPr>
          <w:divId w:val="1237204249"/>
        </w:trPr>
        <w:tc>
          <w:tcPr>
            <w:tcW w:w="900" w:type="pct"/>
            <w:hideMark/>
          </w:tcPr>
          <w:p w:rsidR="00BC0C72" w:rsidRDefault="008D5CF6">
            <w:pPr>
              <w:pStyle w:val="a5"/>
            </w:pPr>
            <w:bookmarkStart w:id="17273" w:name="48194"/>
            <w:bookmarkEnd w:id="17273"/>
            <w:r>
              <w:t> </w:t>
            </w:r>
          </w:p>
        </w:tc>
        <w:tc>
          <w:tcPr>
            <w:tcW w:w="2600" w:type="pct"/>
            <w:hideMark/>
          </w:tcPr>
          <w:p w:rsidR="00BC0C72" w:rsidRDefault="008D5CF6">
            <w:pPr>
              <w:pStyle w:val="a5"/>
            </w:pPr>
            <w:bookmarkStart w:id="17274" w:name="48195"/>
            <w:bookmarkEnd w:id="17274"/>
            <w:r>
              <w:t>рамка 1.7601.0220.185.000</w:t>
            </w:r>
          </w:p>
        </w:tc>
        <w:tc>
          <w:tcPr>
            <w:tcW w:w="750" w:type="pct"/>
            <w:hideMark/>
          </w:tcPr>
          <w:p w:rsidR="00BC0C72" w:rsidRDefault="008D5CF6">
            <w:pPr>
              <w:pStyle w:val="a5"/>
              <w:jc w:val="center"/>
            </w:pPr>
            <w:bookmarkStart w:id="17275" w:name="48196"/>
            <w:bookmarkEnd w:id="17275"/>
            <w:r>
              <w:t>- " -</w:t>
            </w:r>
          </w:p>
        </w:tc>
        <w:tc>
          <w:tcPr>
            <w:tcW w:w="750" w:type="pct"/>
            <w:hideMark/>
          </w:tcPr>
          <w:p w:rsidR="00BC0C72" w:rsidRDefault="008D5CF6">
            <w:pPr>
              <w:pStyle w:val="a5"/>
              <w:jc w:val="center"/>
            </w:pPr>
            <w:bookmarkStart w:id="17276" w:name="48197"/>
            <w:bookmarkEnd w:id="17276"/>
            <w:r>
              <w:t>10</w:t>
            </w:r>
          </w:p>
        </w:tc>
      </w:tr>
      <w:tr w:rsidR="00BC0C72" w:rsidTr="00181458">
        <w:trPr>
          <w:divId w:val="1237204249"/>
        </w:trPr>
        <w:tc>
          <w:tcPr>
            <w:tcW w:w="900" w:type="pct"/>
            <w:hideMark/>
          </w:tcPr>
          <w:p w:rsidR="00BC0C72" w:rsidRDefault="008D5CF6">
            <w:pPr>
              <w:pStyle w:val="a5"/>
            </w:pPr>
            <w:bookmarkStart w:id="17277" w:name="48198"/>
            <w:bookmarkEnd w:id="17277"/>
            <w:r>
              <w:t> </w:t>
            </w:r>
          </w:p>
        </w:tc>
        <w:tc>
          <w:tcPr>
            <w:tcW w:w="2600" w:type="pct"/>
            <w:hideMark/>
          </w:tcPr>
          <w:p w:rsidR="00BC0C72" w:rsidRDefault="008D5CF6">
            <w:pPr>
              <w:pStyle w:val="a5"/>
            </w:pPr>
            <w:bookmarkStart w:id="17278" w:name="48199"/>
            <w:bookmarkEnd w:id="17278"/>
            <w:r>
              <w:t>рамка 1.7601.0220.115.001</w:t>
            </w:r>
          </w:p>
        </w:tc>
        <w:tc>
          <w:tcPr>
            <w:tcW w:w="750" w:type="pct"/>
            <w:hideMark/>
          </w:tcPr>
          <w:p w:rsidR="00BC0C72" w:rsidRDefault="008D5CF6">
            <w:pPr>
              <w:pStyle w:val="a5"/>
              <w:jc w:val="center"/>
            </w:pPr>
            <w:bookmarkStart w:id="17279" w:name="48200"/>
            <w:bookmarkEnd w:id="17279"/>
            <w:r>
              <w:t>- " -</w:t>
            </w:r>
          </w:p>
        </w:tc>
        <w:tc>
          <w:tcPr>
            <w:tcW w:w="750" w:type="pct"/>
            <w:hideMark/>
          </w:tcPr>
          <w:p w:rsidR="00BC0C72" w:rsidRDefault="008D5CF6">
            <w:pPr>
              <w:pStyle w:val="a5"/>
              <w:jc w:val="center"/>
            </w:pPr>
            <w:bookmarkStart w:id="17280" w:name="48201"/>
            <w:bookmarkEnd w:id="17280"/>
            <w:r>
              <w:t>10</w:t>
            </w:r>
          </w:p>
        </w:tc>
      </w:tr>
      <w:tr w:rsidR="00BC0C72" w:rsidTr="00181458">
        <w:trPr>
          <w:divId w:val="1237204249"/>
        </w:trPr>
        <w:tc>
          <w:tcPr>
            <w:tcW w:w="900" w:type="pct"/>
            <w:hideMark/>
          </w:tcPr>
          <w:p w:rsidR="00BC0C72" w:rsidRDefault="008D5CF6">
            <w:pPr>
              <w:pStyle w:val="a5"/>
            </w:pPr>
            <w:bookmarkStart w:id="17281" w:name="48202"/>
            <w:bookmarkEnd w:id="17281"/>
            <w:r>
              <w:t> </w:t>
            </w:r>
          </w:p>
        </w:tc>
        <w:tc>
          <w:tcPr>
            <w:tcW w:w="2600" w:type="pct"/>
            <w:hideMark/>
          </w:tcPr>
          <w:p w:rsidR="00BC0C72" w:rsidRDefault="008D5CF6">
            <w:pPr>
              <w:pStyle w:val="a5"/>
            </w:pPr>
            <w:bookmarkStart w:id="17282" w:name="48203"/>
            <w:bookmarkEnd w:id="17282"/>
            <w:r>
              <w:t>рамка 1.7601.0220.115.002</w:t>
            </w:r>
          </w:p>
        </w:tc>
        <w:tc>
          <w:tcPr>
            <w:tcW w:w="750" w:type="pct"/>
            <w:hideMark/>
          </w:tcPr>
          <w:p w:rsidR="00BC0C72" w:rsidRDefault="008D5CF6">
            <w:pPr>
              <w:pStyle w:val="a5"/>
              <w:jc w:val="center"/>
            </w:pPr>
            <w:bookmarkStart w:id="17283" w:name="48204"/>
            <w:bookmarkEnd w:id="17283"/>
            <w:r>
              <w:t>- " -</w:t>
            </w:r>
          </w:p>
        </w:tc>
        <w:tc>
          <w:tcPr>
            <w:tcW w:w="750" w:type="pct"/>
            <w:hideMark/>
          </w:tcPr>
          <w:p w:rsidR="00BC0C72" w:rsidRDefault="008D5CF6">
            <w:pPr>
              <w:pStyle w:val="a5"/>
              <w:jc w:val="center"/>
            </w:pPr>
            <w:bookmarkStart w:id="17284" w:name="48205"/>
            <w:bookmarkEnd w:id="17284"/>
            <w:r>
              <w:t>10</w:t>
            </w:r>
          </w:p>
        </w:tc>
      </w:tr>
      <w:tr w:rsidR="00BC0C72" w:rsidTr="00181458">
        <w:trPr>
          <w:divId w:val="1237204249"/>
        </w:trPr>
        <w:tc>
          <w:tcPr>
            <w:tcW w:w="900" w:type="pct"/>
            <w:hideMark/>
          </w:tcPr>
          <w:p w:rsidR="00BC0C72" w:rsidRDefault="008D5CF6">
            <w:pPr>
              <w:pStyle w:val="a5"/>
            </w:pPr>
            <w:bookmarkStart w:id="17285" w:name="48206"/>
            <w:bookmarkEnd w:id="17285"/>
            <w:r>
              <w:t> </w:t>
            </w:r>
          </w:p>
        </w:tc>
        <w:tc>
          <w:tcPr>
            <w:tcW w:w="2600" w:type="pct"/>
            <w:hideMark/>
          </w:tcPr>
          <w:p w:rsidR="00BC0C72" w:rsidRDefault="008D5CF6">
            <w:pPr>
              <w:pStyle w:val="a5"/>
            </w:pPr>
            <w:bookmarkStart w:id="17286" w:name="48207"/>
            <w:bookmarkEnd w:id="17286"/>
            <w:r>
              <w:t>рамка 1.7601.0220.355.001</w:t>
            </w:r>
          </w:p>
        </w:tc>
        <w:tc>
          <w:tcPr>
            <w:tcW w:w="750" w:type="pct"/>
            <w:hideMark/>
          </w:tcPr>
          <w:p w:rsidR="00BC0C72" w:rsidRDefault="008D5CF6">
            <w:pPr>
              <w:pStyle w:val="a5"/>
              <w:jc w:val="center"/>
            </w:pPr>
            <w:bookmarkStart w:id="17287" w:name="48208"/>
            <w:bookmarkEnd w:id="17287"/>
            <w:r>
              <w:t>- " -</w:t>
            </w:r>
          </w:p>
        </w:tc>
        <w:tc>
          <w:tcPr>
            <w:tcW w:w="750" w:type="pct"/>
            <w:hideMark/>
          </w:tcPr>
          <w:p w:rsidR="00BC0C72" w:rsidRDefault="008D5CF6">
            <w:pPr>
              <w:pStyle w:val="a5"/>
              <w:jc w:val="center"/>
            </w:pPr>
            <w:bookmarkStart w:id="17288" w:name="48209"/>
            <w:bookmarkEnd w:id="17288"/>
            <w:r>
              <w:t>10</w:t>
            </w:r>
          </w:p>
        </w:tc>
      </w:tr>
      <w:tr w:rsidR="00BC0C72" w:rsidTr="00181458">
        <w:trPr>
          <w:divId w:val="1237204249"/>
        </w:trPr>
        <w:tc>
          <w:tcPr>
            <w:tcW w:w="900" w:type="pct"/>
            <w:hideMark/>
          </w:tcPr>
          <w:p w:rsidR="00BC0C72" w:rsidRDefault="008D5CF6">
            <w:pPr>
              <w:pStyle w:val="a5"/>
            </w:pPr>
            <w:bookmarkStart w:id="17289" w:name="48210"/>
            <w:bookmarkEnd w:id="17289"/>
            <w:r>
              <w:t> </w:t>
            </w:r>
          </w:p>
        </w:tc>
        <w:tc>
          <w:tcPr>
            <w:tcW w:w="2600" w:type="pct"/>
            <w:hideMark/>
          </w:tcPr>
          <w:p w:rsidR="00BC0C72" w:rsidRDefault="008D5CF6">
            <w:pPr>
              <w:pStyle w:val="a5"/>
            </w:pPr>
            <w:bookmarkStart w:id="17290" w:name="48211"/>
            <w:bookmarkEnd w:id="17290"/>
            <w:r>
              <w:t>рамка 1.7601.0220.355.002</w:t>
            </w:r>
          </w:p>
        </w:tc>
        <w:tc>
          <w:tcPr>
            <w:tcW w:w="750" w:type="pct"/>
            <w:hideMark/>
          </w:tcPr>
          <w:p w:rsidR="00BC0C72" w:rsidRDefault="008D5CF6">
            <w:pPr>
              <w:pStyle w:val="a5"/>
              <w:jc w:val="center"/>
            </w:pPr>
            <w:bookmarkStart w:id="17291" w:name="48212"/>
            <w:bookmarkEnd w:id="17291"/>
            <w:r>
              <w:t>- " -</w:t>
            </w:r>
          </w:p>
        </w:tc>
        <w:tc>
          <w:tcPr>
            <w:tcW w:w="750" w:type="pct"/>
            <w:hideMark/>
          </w:tcPr>
          <w:p w:rsidR="00BC0C72" w:rsidRDefault="008D5CF6">
            <w:pPr>
              <w:pStyle w:val="a5"/>
              <w:jc w:val="center"/>
            </w:pPr>
            <w:bookmarkStart w:id="17292" w:name="48213"/>
            <w:bookmarkEnd w:id="17292"/>
            <w:r>
              <w:t>10</w:t>
            </w:r>
          </w:p>
        </w:tc>
      </w:tr>
      <w:tr w:rsidR="00BC0C72" w:rsidTr="00181458">
        <w:trPr>
          <w:divId w:val="1237204249"/>
        </w:trPr>
        <w:tc>
          <w:tcPr>
            <w:tcW w:w="900" w:type="pct"/>
            <w:hideMark/>
          </w:tcPr>
          <w:p w:rsidR="00BC0C72" w:rsidRDefault="008D5CF6">
            <w:pPr>
              <w:pStyle w:val="a5"/>
            </w:pPr>
            <w:bookmarkStart w:id="17293" w:name="48214"/>
            <w:bookmarkEnd w:id="17293"/>
            <w:r>
              <w:t> </w:t>
            </w:r>
          </w:p>
        </w:tc>
        <w:tc>
          <w:tcPr>
            <w:tcW w:w="2600" w:type="pct"/>
            <w:hideMark/>
          </w:tcPr>
          <w:p w:rsidR="00BC0C72" w:rsidRDefault="008D5CF6">
            <w:pPr>
              <w:pStyle w:val="a5"/>
            </w:pPr>
            <w:bookmarkStart w:id="17294" w:name="48215"/>
            <w:bookmarkEnd w:id="17294"/>
            <w:r>
              <w:t>рамка 1.7601.0830.010.000</w:t>
            </w:r>
          </w:p>
        </w:tc>
        <w:tc>
          <w:tcPr>
            <w:tcW w:w="750" w:type="pct"/>
            <w:hideMark/>
          </w:tcPr>
          <w:p w:rsidR="00BC0C72" w:rsidRDefault="008D5CF6">
            <w:pPr>
              <w:pStyle w:val="a5"/>
              <w:jc w:val="center"/>
            </w:pPr>
            <w:bookmarkStart w:id="17295" w:name="48216"/>
            <w:bookmarkEnd w:id="17295"/>
            <w:r>
              <w:t>- " -</w:t>
            </w:r>
          </w:p>
        </w:tc>
        <w:tc>
          <w:tcPr>
            <w:tcW w:w="750" w:type="pct"/>
            <w:hideMark/>
          </w:tcPr>
          <w:p w:rsidR="00BC0C72" w:rsidRDefault="008D5CF6">
            <w:pPr>
              <w:pStyle w:val="a5"/>
              <w:jc w:val="center"/>
            </w:pPr>
            <w:bookmarkStart w:id="17296" w:name="48217"/>
            <w:bookmarkEnd w:id="17296"/>
            <w:r>
              <w:t>20</w:t>
            </w:r>
          </w:p>
        </w:tc>
      </w:tr>
      <w:tr w:rsidR="00BC0C72" w:rsidTr="00181458">
        <w:trPr>
          <w:divId w:val="1237204249"/>
        </w:trPr>
        <w:tc>
          <w:tcPr>
            <w:tcW w:w="900" w:type="pct"/>
            <w:hideMark/>
          </w:tcPr>
          <w:p w:rsidR="00BC0C72" w:rsidRDefault="008D5CF6">
            <w:pPr>
              <w:pStyle w:val="a5"/>
            </w:pPr>
            <w:bookmarkStart w:id="17297" w:name="48218"/>
            <w:bookmarkEnd w:id="17297"/>
            <w:r>
              <w:t> </w:t>
            </w:r>
          </w:p>
        </w:tc>
        <w:tc>
          <w:tcPr>
            <w:tcW w:w="2600" w:type="pct"/>
            <w:hideMark/>
          </w:tcPr>
          <w:p w:rsidR="00BC0C72" w:rsidRDefault="008D5CF6">
            <w:pPr>
              <w:pStyle w:val="a5"/>
            </w:pPr>
            <w:bookmarkStart w:id="17298" w:name="48219"/>
            <w:bookmarkEnd w:id="17298"/>
            <w:r>
              <w:t>рамка 1.7601.0810.110.000</w:t>
            </w:r>
          </w:p>
        </w:tc>
        <w:tc>
          <w:tcPr>
            <w:tcW w:w="750" w:type="pct"/>
            <w:hideMark/>
          </w:tcPr>
          <w:p w:rsidR="00BC0C72" w:rsidRDefault="008D5CF6">
            <w:pPr>
              <w:pStyle w:val="a5"/>
              <w:jc w:val="center"/>
            </w:pPr>
            <w:bookmarkStart w:id="17299" w:name="48220"/>
            <w:bookmarkEnd w:id="17299"/>
            <w:r>
              <w:t>- " -</w:t>
            </w:r>
          </w:p>
        </w:tc>
        <w:tc>
          <w:tcPr>
            <w:tcW w:w="750" w:type="pct"/>
            <w:hideMark/>
          </w:tcPr>
          <w:p w:rsidR="00BC0C72" w:rsidRDefault="008D5CF6">
            <w:pPr>
              <w:pStyle w:val="a5"/>
              <w:jc w:val="center"/>
            </w:pPr>
            <w:bookmarkStart w:id="17300" w:name="48221"/>
            <w:bookmarkEnd w:id="17300"/>
            <w:r>
              <w:t>20</w:t>
            </w:r>
          </w:p>
        </w:tc>
      </w:tr>
      <w:tr w:rsidR="00BC0C72" w:rsidTr="00181458">
        <w:trPr>
          <w:divId w:val="1237204249"/>
        </w:trPr>
        <w:tc>
          <w:tcPr>
            <w:tcW w:w="900" w:type="pct"/>
            <w:hideMark/>
          </w:tcPr>
          <w:p w:rsidR="00BC0C72" w:rsidRDefault="008D5CF6">
            <w:pPr>
              <w:pStyle w:val="a5"/>
            </w:pPr>
            <w:bookmarkStart w:id="17301" w:name="48222"/>
            <w:bookmarkEnd w:id="17301"/>
            <w:r>
              <w:t> </w:t>
            </w:r>
          </w:p>
        </w:tc>
        <w:tc>
          <w:tcPr>
            <w:tcW w:w="2600" w:type="pct"/>
            <w:hideMark/>
          </w:tcPr>
          <w:p w:rsidR="00BC0C72" w:rsidRDefault="008D5CF6">
            <w:pPr>
              <w:pStyle w:val="a5"/>
            </w:pPr>
            <w:bookmarkStart w:id="17302" w:name="48223"/>
            <w:bookmarkEnd w:id="17302"/>
            <w:r>
              <w:t>манжета НС43-25</w:t>
            </w:r>
          </w:p>
        </w:tc>
        <w:tc>
          <w:tcPr>
            <w:tcW w:w="750" w:type="pct"/>
            <w:hideMark/>
          </w:tcPr>
          <w:p w:rsidR="00BC0C72" w:rsidRDefault="008D5CF6">
            <w:pPr>
              <w:pStyle w:val="a5"/>
              <w:jc w:val="center"/>
            </w:pPr>
            <w:bookmarkStart w:id="17303" w:name="48224"/>
            <w:bookmarkEnd w:id="17303"/>
            <w:r>
              <w:t>- " -</w:t>
            </w:r>
          </w:p>
        </w:tc>
        <w:tc>
          <w:tcPr>
            <w:tcW w:w="750" w:type="pct"/>
            <w:hideMark/>
          </w:tcPr>
          <w:p w:rsidR="00BC0C72" w:rsidRDefault="008D5CF6">
            <w:pPr>
              <w:pStyle w:val="a5"/>
              <w:jc w:val="center"/>
            </w:pPr>
            <w:bookmarkStart w:id="17304" w:name="48225"/>
            <w:bookmarkEnd w:id="17304"/>
            <w:r>
              <w:t>20</w:t>
            </w:r>
          </w:p>
        </w:tc>
      </w:tr>
      <w:tr w:rsidR="00BC0C72" w:rsidTr="00181458">
        <w:trPr>
          <w:divId w:val="1237204249"/>
        </w:trPr>
        <w:tc>
          <w:tcPr>
            <w:tcW w:w="900" w:type="pct"/>
            <w:hideMark/>
          </w:tcPr>
          <w:p w:rsidR="00BC0C72" w:rsidRDefault="008D5CF6">
            <w:pPr>
              <w:pStyle w:val="a5"/>
            </w:pPr>
            <w:bookmarkStart w:id="17305" w:name="48226"/>
            <w:bookmarkEnd w:id="17305"/>
            <w:r>
              <w:t> </w:t>
            </w:r>
          </w:p>
        </w:tc>
        <w:tc>
          <w:tcPr>
            <w:tcW w:w="2600" w:type="pct"/>
            <w:hideMark/>
          </w:tcPr>
          <w:p w:rsidR="00BC0C72" w:rsidRDefault="008D5CF6">
            <w:pPr>
              <w:pStyle w:val="a5"/>
            </w:pPr>
            <w:bookmarkStart w:id="17306" w:name="48227"/>
            <w:bookmarkEnd w:id="17306"/>
            <w:r>
              <w:t>діафрагма 4Н5533-50 (1.7601.5533.050.000)</w:t>
            </w:r>
          </w:p>
        </w:tc>
        <w:tc>
          <w:tcPr>
            <w:tcW w:w="750" w:type="pct"/>
            <w:hideMark/>
          </w:tcPr>
          <w:p w:rsidR="00BC0C72" w:rsidRDefault="008D5CF6">
            <w:pPr>
              <w:pStyle w:val="a5"/>
              <w:jc w:val="center"/>
            </w:pPr>
            <w:bookmarkStart w:id="17307" w:name="48228"/>
            <w:bookmarkEnd w:id="17307"/>
            <w:r>
              <w:t>- " -</w:t>
            </w:r>
          </w:p>
        </w:tc>
        <w:tc>
          <w:tcPr>
            <w:tcW w:w="750" w:type="pct"/>
            <w:hideMark/>
          </w:tcPr>
          <w:p w:rsidR="00BC0C72" w:rsidRDefault="008D5CF6">
            <w:pPr>
              <w:pStyle w:val="a5"/>
              <w:jc w:val="center"/>
            </w:pPr>
            <w:bookmarkStart w:id="17308" w:name="48229"/>
            <w:bookmarkEnd w:id="17308"/>
            <w:r>
              <w:t>20</w:t>
            </w:r>
          </w:p>
        </w:tc>
      </w:tr>
      <w:tr w:rsidR="00BC0C72" w:rsidTr="00181458">
        <w:trPr>
          <w:divId w:val="1237204249"/>
        </w:trPr>
        <w:tc>
          <w:tcPr>
            <w:tcW w:w="900" w:type="pct"/>
            <w:hideMark/>
          </w:tcPr>
          <w:p w:rsidR="00BC0C72" w:rsidRDefault="008D5CF6">
            <w:pPr>
              <w:pStyle w:val="a5"/>
            </w:pPr>
            <w:bookmarkStart w:id="17309" w:name="48230"/>
            <w:bookmarkEnd w:id="17309"/>
            <w:r>
              <w:t> </w:t>
            </w:r>
          </w:p>
        </w:tc>
        <w:tc>
          <w:tcPr>
            <w:tcW w:w="2600" w:type="pct"/>
            <w:hideMark/>
          </w:tcPr>
          <w:p w:rsidR="00BC0C72" w:rsidRDefault="008D5CF6">
            <w:pPr>
              <w:pStyle w:val="a5"/>
            </w:pPr>
            <w:bookmarkStart w:id="17310" w:name="48231"/>
            <w:bookmarkEnd w:id="17310"/>
            <w:r>
              <w:t>діафрагма А5579-50 (1.7601.5579.050.000)</w:t>
            </w:r>
          </w:p>
        </w:tc>
        <w:tc>
          <w:tcPr>
            <w:tcW w:w="750" w:type="pct"/>
            <w:hideMark/>
          </w:tcPr>
          <w:p w:rsidR="00BC0C72" w:rsidRDefault="008D5CF6">
            <w:pPr>
              <w:pStyle w:val="a5"/>
              <w:jc w:val="center"/>
            </w:pPr>
            <w:bookmarkStart w:id="17311" w:name="48232"/>
            <w:bookmarkEnd w:id="17311"/>
            <w:r>
              <w:t>- " -</w:t>
            </w:r>
          </w:p>
        </w:tc>
        <w:tc>
          <w:tcPr>
            <w:tcW w:w="750" w:type="pct"/>
            <w:hideMark/>
          </w:tcPr>
          <w:p w:rsidR="00BC0C72" w:rsidRDefault="008D5CF6">
            <w:pPr>
              <w:pStyle w:val="a5"/>
              <w:jc w:val="center"/>
            </w:pPr>
            <w:bookmarkStart w:id="17312" w:name="48233"/>
            <w:bookmarkEnd w:id="17312"/>
            <w:r>
              <w:t>20</w:t>
            </w:r>
          </w:p>
        </w:tc>
      </w:tr>
      <w:tr w:rsidR="00BC0C72" w:rsidTr="00181458">
        <w:trPr>
          <w:divId w:val="1237204249"/>
        </w:trPr>
        <w:tc>
          <w:tcPr>
            <w:tcW w:w="900" w:type="pct"/>
            <w:hideMark/>
          </w:tcPr>
          <w:p w:rsidR="00BC0C72" w:rsidRDefault="008D5CF6">
            <w:pPr>
              <w:pStyle w:val="a5"/>
            </w:pPr>
            <w:bookmarkStart w:id="17313" w:name="48234"/>
            <w:bookmarkEnd w:id="17313"/>
            <w:r>
              <w:t> </w:t>
            </w:r>
          </w:p>
        </w:tc>
        <w:tc>
          <w:tcPr>
            <w:tcW w:w="2600" w:type="pct"/>
            <w:hideMark/>
          </w:tcPr>
          <w:p w:rsidR="00BC0C72" w:rsidRDefault="008D5CF6">
            <w:pPr>
              <w:pStyle w:val="a5"/>
            </w:pPr>
            <w:bookmarkStart w:id="17314" w:name="48235"/>
            <w:bookmarkEnd w:id="17314"/>
            <w:r>
              <w:t>гідрокомпенсатор АРМ62Э-430Г</w:t>
            </w:r>
          </w:p>
        </w:tc>
        <w:tc>
          <w:tcPr>
            <w:tcW w:w="750" w:type="pct"/>
            <w:hideMark/>
          </w:tcPr>
          <w:p w:rsidR="00BC0C72" w:rsidRDefault="008D5CF6">
            <w:pPr>
              <w:pStyle w:val="a5"/>
              <w:jc w:val="center"/>
            </w:pPr>
            <w:bookmarkStart w:id="17315" w:name="48236"/>
            <w:bookmarkEnd w:id="17315"/>
            <w:r>
              <w:t>- " -</w:t>
            </w:r>
          </w:p>
        </w:tc>
        <w:tc>
          <w:tcPr>
            <w:tcW w:w="750" w:type="pct"/>
            <w:hideMark/>
          </w:tcPr>
          <w:p w:rsidR="00BC0C72" w:rsidRDefault="008D5CF6">
            <w:pPr>
              <w:pStyle w:val="a5"/>
              <w:jc w:val="center"/>
            </w:pPr>
            <w:bookmarkStart w:id="17316" w:name="48237"/>
            <w:bookmarkEnd w:id="17316"/>
            <w:r>
              <w:t>50</w:t>
            </w:r>
          </w:p>
        </w:tc>
      </w:tr>
      <w:tr w:rsidR="00BC0C72" w:rsidTr="00181458">
        <w:trPr>
          <w:divId w:val="1237204249"/>
        </w:trPr>
        <w:tc>
          <w:tcPr>
            <w:tcW w:w="900" w:type="pct"/>
            <w:hideMark/>
          </w:tcPr>
          <w:p w:rsidR="00BC0C72" w:rsidRDefault="008D5CF6">
            <w:pPr>
              <w:pStyle w:val="a5"/>
            </w:pPr>
            <w:bookmarkStart w:id="17317" w:name="48238"/>
            <w:bookmarkEnd w:id="17317"/>
            <w:r>
              <w:t> </w:t>
            </w:r>
          </w:p>
        </w:tc>
        <w:tc>
          <w:tcPr>
            <w:tcW w:w="2600" w:type="pct"/>
            <w:hideMark/>
          </w:tcPr>
          <w:p w:rsidR="00BC0C72" w:rsidRDefault="008D5CF6">
            <w:pPr>
              <w:pStyle w:val="a5"/>
            </w:pPr>
            <w:bookmarkStart w:id="17318" w:name="48239"/>
            <w:bookmarkEnd w:id="17318"/>
            <w:r>
              <w:t>муфта 1.7601.7412.330.000</w:t>
            </w:r>
          </w:p>
        </w:tc>
        <w:tc>
          <w:tcPr>
            <w:tcW w:w="750" w:type="pct"/>
            <w:hideMark/>
          </w:tcPr>
          <w:p w:rsidR="00BC0C72" w:rsidRDefault="008D5CF6">
            <w:pPr>
              <w:pStyle w:val="a5"/>
              <w:jc w:val="center"/>
            </w:pPr>
            <w:bookmarkStart w:id="17319" w:name="48240"/>
            <w:bookmarkEnd w:id="17319"/>
            <w:r>
              <w:t>- " -</w:t>
            </w:r>
          </w:p>
        </w:tc>
        <w:tc>
          <w:tcPr>
            <w:tcW w:w="750" w:type="pct"/>
            <w:hideMark/>
          </w:tcPr>
          <w:p w:rsidR="00BC0C72" w:rsidRDefault="008D5CF6">
            <w:pPr>
              <w:pStyle w:val="a5"/>
              <w:jc w:val="center"/>
            </w:pPr>
            <w:bookmarkStart w:id="17320" w:name="48241"/>
            <w:bookmarkEnd w:id="17320"/>
            <w:r>
              <w:t>100</w:t>
            </w:r>
          </w:p>
        </w:tc>
      </w:tr>
      <w:tr w:rsidR="00BC0C72" w:rsidTr="00181458">
        <w:trPr>
          <w:divId w:val="1237204249"/>
        </w:trPr>
        <w:tc>
          <w:tcPr>
            <w:tcW w:w="900" w:type="pct"/>
            <w:hideMark/>
          </w:tcPr>
          <w:p w:rsidR="00BC0C72" w:rsidRDefault="008D5CF6">
            <w:pPr>
              <w:pStyle w:val="a5"/>
            </w:pPr>
            <w:bookmarkStart w:id="17321" w:name="48242"/>
            <w:bookmarkEnd w:id="17321"/>
            <w:r>
              <w:t> </w:t>
            </w:r>
          </w:p>
        </w:tc>
        <w:tc>
          <w:tcPr>
            <w:tcW w:w="2600" w:type="pct"/>
            <w:hideMark/>
          </w:tcPr>
          <w:p w:rsidR="00BC0C72" w:rsidRDefault="008D5CF6">
            <w:pPr>
              <w:pStyle w:val="a5"/>
            </w:pPr>
            <w:bookmarkStart w:id="17322" w:name="48243"/>
            <w:bookmarkEnd w:id="17322"/>
            <w:r>
              <w:t>муфта 1.7601.7412.630.000</w:t>
            </w:r>
          </w:p>
        </w:tc>
        <w:tc>
          <w:tcPr>
            <w:tcW w:w="750" w:type="pct"/>
            <w:hideMark/>
          </w:tcPr>
          <w:p w:rsidR="00BC0C72" w:rsidRDefault="008D5CF6">
            <w:pPr>
              <w:pStyle w:val="a5"/>
              <w:jc w:val="center"/>
            </w:pPr>
            <w:bookmarkStart w:id="17323" w:name="48244"/>
            <w:bookmarkEnd w:id="17323"/>
            <w:r>
              <w:t>- " -</w:t>
            </w:r>
          </w:p>
        </w:tc>
        <w:tc>
          <w:tcPr>
            <w:tcW w:w="750" w:type="pct"/>
            <w:hideMark/>
          </w:tcPr>
          <w:p w:rsidR="00BC0C72" w:rsidRDefault="008D5CF6">
            <w:pPr>
              <w:pStyle w:val="a5"/>
              <w:jc w:val="center"/>
            </w:pPr>
            <w:bookmarkStart w:id="17324" w:name="48245"/>
            <w:bookmarkEnd w:id="17324"/>
            <w:r>
              <w:t>100</w:t>
            </w:r>
          </w:p>
        </w:tc>
      </w:tr>
      <w:tr w:rsidR="00BC0C72" w:rsidTr="00181458">
        <w:trPr>
          <w:divId w:val="1237204249"/>
        </w:trPr>
        <w:tc>
          <w:tcPr>
            <w:tcW w:w="900" w:type="pct"/>
            <w:hideMark/>
          </w:tcPr>
          <w:p w:rsidR="00BC0C72" w:rsidRDefault="008D5CF6">
            <w:pPr>
              <w:pStyle w:val="a5"/>
            </w:pPr>
            <w:bookmarkStart w:id="17325" w:name="48246"/>
            <w:bookmarkEnd w:id="17325"/>
            <w:r>
              <w:t> </w:t>
            </w:r>
          </w:p>
        </w:tc>
        <w:tc>
          <w:tcPr>
            <w:tcW w:w="2600" w:type="pct"/>
            <w:hideMark/>
          </w:tcPr>
          <w:p w:rsidR="00BC0C72" w:rsidRDefault="008D5CF6">
            <w:pPr>
              <w:pStyle w:val="a5"/>
            </w:pPr>
            <w:bookmarkStart w:id="17326" w:name="48247"/>
            <w:bookmarkEnd w:id="17326"/>
            <w:r>
              <w:t>муфта 240с50-5</w:t>
            </w:r>
          </w:p>
        </w:tc>
        <w:tc>
          <w:tcPr>
            <w:tcW w:w="750" w:type="pct"/>
            <w:hideMark/>
          </w:tcPr>
          <w:p w:rsidR="00BC0C72" w:rsidRDefault="008D5CF6">
            <w:pPr>
              <w:pStyle w:val="a5"/>
              <w:jc w:val="center"/>
            </w:pPr>
            <w:bookmarkStart w:id="17327" w:name="48248"/>
            <w:bookmarkEnd w:id="17327"/>
            <w:r>
              <w:t>- " -</w:t>
            </w:r>
          </w:p>
        </w:tc>
        <w:tc>
          <w:tcPr>
            <w:tcW w:w="750" w:type="pct"/>
            <w:hideMark/>
          </w:tcPr>
          <w:p w:rsidR="00BC0C72" w:rsidRDefault="008D5CF6">
            <w:pPr>
              <w:pStyle w:val="a5"/>
              <w:jc w:val="center"/>
            </w:pPr>
            <w:bookmarkStart w:id="17328" w:name="48249"/>
            <w:bookmarkEnd w:id="17328"/>
            <w:r>
              <w:t>100</w:t>
            </w:r>
          </w:p>
        </w:tc>
      </w:tr>
      <w:tr w:rsidR="00BC0C72" w:rsidTr="00181458">
        <w:trPr>
          <w:divId w:val="1237204249"/>
        </w:trPr>
        <w:tc>
          <w:tcPr>
            <w:tcW w:w="900" w:type="pct"/>
            <w:hideMark/>
          </w:tcPr>
          <w:p w:rsidR="00BC0C72" w:rsidRDefault="008D5CF6">
            <w:pPr>
              <w:pStyle w:val="a5"/>
            </w:pPr>
            <w:bookmarkStart w:id="17329" w:name="48250"/>
            <w:bookmarkEnd w:id="17329"/>
            <w:r>
              <w:t> </w:t>
            </w:r>
          </w:p>
        </w:tc>
        <w:tc>
          <w:tcPr>
            <w:tcW w:w="2600" w:type="pct"/>
            <w:hideMark/>
          </w:tcPr>
          <w:p w:rsidR="00BC0C72" w:rsidRDefault="008D5CF6">
            <w:pPr>
              <w:pStyle w:val="a5"/>
            </w:pPr>
            <w:bookmarkStart w:id="17330" w:name="48251"/>
            <w:bookmarkEnd w:id="17330"/>
            <w:r>
              <w:t>муфта 1.7601.7610.190.000</w:t>
            </w:r>
          </w:p>
        </w:tc>
        <w:tc>
          <w:tcPr>
            <w:tcW w:w="750" w:type="pct"/>
            <w:hideMark/>
          </w:tcPr>
          <w:p w:rsidR="00BC0C72" w:rsidRDefault="008D5CF6">
            <w:pPr>
              <w:pStyle w:val="a5"/>
              <w:jc w:val="center"/>
            </w:pPr>
            <w:bookmarkStart w:id="17331" w:name="48252"/>
            <w:bookmarkEnd w:id="17331"/>
            <w:r>
              <w:t>- " -</w:t>
            </w:r>
          </w:p>
        </w:tc>
        <w:tc>
          <w:tcPr>
            <w:tcW w:w="750" w:type="pct"/>
            <w:hideMark/>
          </w:tcPr>
          <w:p w:rsidR="00BC0C72" w:rsidRDefault="008D5CF6">
            <w:pPr>
              <w:pStyle w:val="a5"/>
              <w:jc w:val="center"/>
            </w:pPr>
            <w:bookmarkStart w:id="17332" w:name="48253"/>
            <w:bookmarkEnd w:id="17332"/>
            <w:r>
              <w:t>50</w:t>
            </w:r>
          </w:p>
        </w:tc>
      </w:tr>
      <w:tr w:rsidR="00BC0C72" w:rsidTr="00181458">
        <w:trPr>
          <w:divId w:val="1237204249"/>
        </w:trPr>
        <w:tc>
          <w:tcPr>
            <w:tcW w:w="900" w:type="pct"/>
            <w:hideMark/>
          </w:tcPr>
          <w:p w:rsidR="00BC0C72" w:rsidRDefault="008D5CF6">
            <w:pPr>
              <w:pStyle w:val="a5"/>
            </w:pPr>
            <w:bookmarkStart w:id="17333" w:name="48254"/>
            <w:bookmarkEnd w:id="17333"/>
            <w:r>
              <w:t> </w:t>
            </w:r>
          </w:p>
        </w:tc>
        <w:tc>
          <w:tcPr>
            <w:tcW w:w="2600" w:type="pct"/>
            <w:hideMark/>
          </w:tcPr>
          <w:p w:rsidR="00BC0C72" w:rsidRDefault="008D5CF6">
            <w:pPr>
              <w:pStyle w:val="a5"/>
            </w:pPr>
            <w:bookmarkStart w:id="17334" w:name="48255"/>
            <w:bookmarkEnd w:id="17334"/>
            <w:r>
              <w:t>муфта 1.7601.7610.230.000</w:t>
            </w:r>
          </w:p>
        </w:tc>
        <w:tc>
          <w:tcPr>
            <w:tcW w:w="750" w:type="pct"/>
            <w:hideMark/>
          </w:tcPr>
          <w:p w:rsidR="00BC0C72" w:rsidRDefault="008D5CF6">
            <w:pPr>
              <w:pStyle w:val="a5"/>
              <w:jc w:val="center"/>
            </w:pPr>
            <w:bookmarkStart w:id="17335" w:name="48256"/>
            <w:bookmarkEnd w:id="17335"/>
            <w:r>
              <w:t>- " -</w:t>
            </w:r>
          </w:p>
        </w:tc>
        <w:tc>
          <w:tcPr>
            <w:tcW w:w="750" w:type="pct"/>
            <w:hideMark/>
          </w:tcPr>
          <w:p w:rsidR="00BC0C72" w:rsidRDefault="008D5CF6">
            <w:pPr>
              <w:pStyle w:val="a5"/>
              <w:jc w:val="center"/>
            </w:pPr>
            <w:bookmarkStart w:id="17336" w:name="48257"/>
            <w:bookmarkEnd w:id="17336"/>
            <w:r>
              <w:t>50</w:t>
            </w:r>
          </w:p>
        </w:tc>
      </w:tr>
      <w:tr w:rsidR="00BC0C72" w:rsidTr="00181458">
        <w:trPr>
          <w:divId w:val="1237204249"/>
        </w:trPr>
        <w:tc>
          <w:tcPr>
            <w:tcW w:w="900" w:type="pct"/>
            <w:hideMark/>
          </w:tcPr>
          <w:p w:rsidR="00BC0C72" w:rsidRDefault="008D5CF6">
            <w:pPr>
              <w:pStyle w:val="a5"/>
            </w:pPr>
            <w:bookmarkStart w:id="17337" w:name="48258"/>
            <w:bookmarkEnd w:id="17337"/>
            <w:r>
              <w:t> </w:t>
            </w:r>
          </w:p>
        </w:tc>
        <w:tc>
          <w:tcPr>
            <w:tcW w:w="2600" w:type="pct"/>
            <w:hideMark/>
          </w:tcPr>
          <w:p w:rsidR="00BC0C72" w:rsidRDefault="008D5CF6">
            <w:pPr>
              <w:pStyle w:val="a5"/>
            </w:pPr>
            <w:bookmarkStart w:id="17338" w:name="48259"/>
            <w:bookmarkEnd w:id="17338"/>
            <w:r>
              <w:t>патрубок ПТС 27х85ВР</w:t>
            </w:r>
          </w:p>
        </w:tc>
        <w:tc>
          <w:tcPr>
            <w:tcW w:w="750" w:type="pct"/>
            <w:hideMark/>
          </w:tcPr>
          <w:p w:rsidR="00BC0C72" w:rsidRDefault="008D5CF6">
            <w:pPr>
              <w:pStyle w:val="a5"/>
              <w:jc w:val="center"/>
            </w:pPr>
            <w:bookmarkStart w:id="17339" w:name="48260"/>
            <w:bookmarkEnd w:id="17339"/>
            <w:r>
              <w:t>- " -</w:t>
            </w:r>
          </w:p>
        </w:tc>
        <w:tc>
          <w:tcPr>
            <w:tcW w:w="750" w:type="pct"/>
            <w:hideMark/>
          </w:tcPr>
          <w:p w:rsidR="00BC0C72" w:rsidRDefault="008D5CF6">
            <w:pPr>
              <w:pStyle w:val="a5"/>
              <w:jc w:val="center"/>
            </w:pPr>
            <w:bookmarkStart w:id="17340" w:name="48261"/>
            <w:bookmarkEnd w:id="17340"/>
            <w:r>
              <w:t>100</w:t>
            </w:r>
          </w:p>
        </w:tc>
      </w:tr>
      <w:tr w:rsidR="00BC0C72" w:rsidTr="00181458">
        <w:trPr>
          <w:divId w:val="1237204249"/>
        </w:trPr>
        <w:tc>
          <w:tcPr>
            <w:tcW w:w="900" w:type="pct"/>
            <w:hideMark/>
          </w:tcPr>
          <w:p w:rsidR="00BC0C72" w:rsidRDefault="008D5CF6">
            <w:pPr>
              <w:pStyle w:val="a5"/>
            </w:pPr>
            <w:bookmarkStart w:id="17341" w:name="48262"/>
            <w:bookmarkEnd w:id="17341"/>
            <w:r>
              <w:t> </w:t>
            </w:r>
          </w:p>
        </w:tc>
        <w:tc>
          <w:tcPr>
            <w:tcW w:w="2600" w:type="pct"/>
            <w:hideMark/>
          </w:tcPr>
          <w:p w:rsidR="00BC0C72" w:rsidRDefault="008D5CF6">
            <w:pPr>
              <w:pStyle w:val="a5"/>
            </w:pPr>
            <w:bookmarkStart w:id="17342" w:name="48263"/>
            <w:bookmarkEnd w:id="17342"/>
            <w:r>
              <w:t>мембрана 1461АТ.060</w:t>
            </w:r>
          </w:p>
        </w:tc>
        <w:tc>
          <w:tcPr>
            <w:tcW w:w="750" w:type="pct"/>
            <w:hideMark/>
          </w:tcPr>
          <w:p w:rsidR="00BC0C72" w:rsidRDefault="008D5CF6">
            <w:pPr>
              <w:pStyle w:val="a5"/>
              <w:jc w:val="center"/>
            </w:pPr>
            <w:bookmarkStart w:id="17343" w:name="48264"/>
            <w:bookmarkEnd w:id="17343"/>
            <w:r>
              <w:t>- " -</w:t>
            </w:r>
          </w:p>
        </w:tc>
        <w:tc>
          <w:tcPr>
            <w:tcW w:w="750" w:type="pct"/>
            <w:hideMark/>
          </w:tcPr>
          <w:p w:rsidR="00BC0C72" w:rsidRDefault="008D5CF6">
            <w:pPr>
              <w:pStyle w:val="a5"/>
              <w:jc w:val="center"/>
            </w:pPr>
            <w:bookmarkStart w:id="17344" w:name="48265"/>
            <w:bookmarkEnd w:id="17344"/>
            <w:r>
              <w:t>100</w:t>
            </w:r>
          </w:p>
        </w:tc>
      </w:tr>
      <w:tr w:rsidR="00BC0C72" w:rsidTr="00181458">
        <w:trPr>
          <w:divId w:val="1237204249"/>
        </w:trPr>
        <w:tc>
          <w:tcPr>
            <w:tcW w:w="900" w:type="pct"/>
            <w:hideMark/>
          </w:tcPr>
          <w:p w:rsidR="00BC0C72" w:rsidRDefault="008D5CF6">
            <w:pPr>
              <w:pStyle w:val="a5"/>
            </w:pPr>
            <w:bookmarkStart w:id="17345" w:name="48266"/>
            <w:bookmarkEnd w:id="17345"/>
            <w:r>
              <w:t> </w:t>
            </w:r>
          </w:p>
        </w:tc>
        <w:tc>
          <w:tcPr>
            <w:tcW w:w="2600" w:type="pct"/>
            <w:hideMark/>
          </w:tcPr>
          <w:p w:rsidR="00BC0C72" w:rsidRDefault="008D5CF6">
            <w:pPr>
              <w:pStyle w:val="a5"/>
            </w:pPr>
            <w:bookmarkStart w:id="17346" w:name="48267"/>
            <w:bookmarkEnd w:id="17346"/>
            <w:r>
              <w:t>мембрана 1461АТ.021</w:t>
            </w:r>
          </w:p>
        </w:tc>
        <w:tc>
          <w:tcPr>
            <w:tcW w:w="750" w:type="pct"/>
            <w:hideMark/>
          </w:tcPr>
          <w:p w:rsidR="00BC0C72" w:rsidRDefault="008D5CF6">
            <w:pPr>
              <w:pStyle w:val="a5"/>
              <w:jc w:val="center"/>
            </w:pPr>
            <w:bookmarkStart w:id="17347" w:name="48268"/>
            <w:bookmarkEnd w:id="17347"/>
            <w:r>
              <w:t>- " -</w:t>
            </w:r>
          </w:p>
        </w:tc>
        <w:tc>
          <w:tcPr>
            <w:tcW w:w="750" w:type="pct"/>
            <w:hideMark/>
          </w:tcPr>
          <w:p w:rsidR="00BC0C72" w:rsidRDefault="008D5CF6">
            <w:pPr>
              <w:pStyle w:val="a5"/>
              <w:jc w:val="center"/>
            </w:pPr>
            <w:bookmarkStart w:id="17348" w:name="48269"/>
            <w:bookmarkEnd w:id="17348"/>
            <w:r>
              <w:t>100</w:t>
            </w:r>
          </w:p>
        </w:tc>
      </w:tr>
      <w:tr w:rsidR="00BC0C72" w:rsidTr="00181458">
        <w:trPr>
          <w:divId w:val="1237204249"/>
        </w:trPr>
        <w:tc>
          <w:tcPr>
            <w:tcW w:w="900" w:type="pct"/>
            <w:hideMark/>
          </w:tcPr>
          <w:p w:rsidR="00BC0C72" w:rsidRDefault="008D5CF6">
            <w:pPr>
              <w:pStyle w:val="a5"/>
            </w:pPr>
            <w:bookmarkStart w:id="17349" w:name="48270"/>
            <w:bookmarkEnd w:id="17349"/>
            <w:r>
              <w:t>7307</w:t>
            </w:r>
          </w:p>
        </w:tc>
        <w:tc>
          <w:tcPr>
            <w:tcW w:w="2600" w:type="pct"/>
            <w:hideMark/>
          </w:tcPr>
          <w:p w:rsidR="00BC0C72" w:rsidRDefault="008D5CF6">
            <w:pPr>
              <w:pStyle w:val="a5"/>
            </w:pPr>
            <w:bookmarkStart w:id="17350" w:name="48271"/>
            <w:bookmarkEnd w:id="17350"/>
            <w:r>
              <w:t>Фітинги для труб і трубок (наприклад, муфти, коліна, втулки) з чорних металів:</w:t>
            </w:r>
          </w:p>
        </w:tc>
        <w:tc>
          <w:tcPr>
            <w:tcW w:w="750" w:type="pct"/>
            <w:hideMark/>
          </w:tcPr>
          <w:p w:rsidR="00BC0C72" w:rsidRDefault="008D5CF6">
            <w:pPr>
              <w:pStyle w:val="a5"/>
              <w:jc w:val="center"/>
            </w:pPr>
            <w:bookmarkStart w:id="17351" w:name="48272"/>
            <w:bookmarkEnd w:id="17351"/>
            <w:r>
              <w:t> </w:t>
            </w:r>
          </w:p>
        </w:tc>
        <w:tc>
          <w:tcPr>
            <w:tcW w:w="750" w:type="pct"/>
            <w:hideMark/>
          </w:tcPr>
          <w:p w:rsidR="00BC0C72" w:rsidRDefault="008D5CF6">
            <w:pPr>
              <w:pStyle w:val="a5"/>
              <w:jc w:val="center"/>
            </w:pPr>
            <w:bookmarkStart w:id="17352" w:name="48273"/>
            <w:bookmarkEnd w:id="17352"/>
            <w:r>
              <w:t> </w:t>
            </w:r>
          </w:p>
        </w:tc>
      </w:tr>
      <w:tr w:rsidR="00BC0C72" w:rsidTr="00181458">
        <w:trPr>
          <w:divId w:val="1237204249"/>
        </w:trPr>
        <w:tc>
          <w:tcPr>
            <w:tcW w:w="900" w:type="pct"/>
            <w:hideMark/>
          </w:tcPr>
          <w:p w:rsidR="00BC0C72" w:rsidRDefault="008D5CF6">
            <w:pPr>
              <w:pStyle w:val="a5"/>
            </w:pPr>
            <w:bookmarkStart w:id="17353" w:name="48274"/>
            <w:bookmarkEnd w:id="17353"/>
            <w:r>
              <w:t> </w:t>
            </w:r>
          </w:p>
        </w:tc>
        <w:tc>
          <w:tcPr>
            <w:tcW w:w="2600" w:type="pct"/>
            <w:hideMark/>
          </w:tcPr>
          <w:p w:rsidR="00BC0C72" w:rsidRDefault="008D5CF6">
            <w:pPr>
              <w:pStyle w:val="a5"/>
            </w:pPr>
            <w:bookmarkStart w:id="17354" w:name="48275"/>
            <w:bookmarkEnd w:id="17354"/>
            <w:r>
              <w:t>втулка металофторопластова 1.7601.5771.903.005</w:t>
            </w:r>
          </w:p>
        </w:tc>
        <w:tc>
          <w:tcPr>
            <w:tcW w:w="750" w:type="pct"/>
            <w:hideMark/>
          </w:tcPr>
          <w:p w:rsidR="00BC0C72" w:rsidRDefault="008D5CF6">
            <w:pPr>
              <w:pStyle w:val="a5"/>
              <w:jc w:val="center"/>
            </w:pPr>
            <w:bookmarkStart w:id="17355" w:name="48276"/>
            <w:bookmarkEnd w:id="17355"/>
            <w:r>
              <w:t>- " -</w:t>
            </w:r>
          </w:p>
        </w:tc>
        <w:tc>
          <w:tcPr>
            <w:tcW w:w="750" w:type="pct"/>
            <w:hideMark/>
          </w:tcPr>
          <w:p w:rsidR="00BC0C72" w:rsidRDefault="008D5CF6">
            <w:pPr>
              <w:pStyle w:val="a5"/>
              <w:jc w:val="center"/>
            </w:pPr>
            <w:bookmarkStart w:id="17356" w:name="48277"/>
            <w:bookmarkEnd w:id="17356"/>
            <w:r>
              <w:t>200</w:t>
            </w:r>
          </w:p>
        </w:tc>
      </w:tr>
      <w:tr w:rsidR="00BC0C72" w:rsidTr="00181458">
        <w:trPr>
          <w:divId w:val="1237204249"/>
        </w:trPr>
        <w:tc>
          <w:tcPr>
            <w:tcW w:w="900" w:type="pct"/>
            <w:hideMark/>
          </w:tcPr>
          <w:p w:rsidR="00BC0C72" w:rsidRDefault="008D5CF6">
            <w:pPr>
              <w:pStyle w:val="a5"/>
            </w:pPr>
            <w:bookmarkStart w:id="17357" w:name="48278"/>
            <w:bookmarkEnd w:id="17357"/>
            <w:r>
              <w:t>8413 30 80 00</w:t>
            </w:r>
          </w:p>
        </w:tc>
        <w:tc>
          <w:tcPr>
            <w:tcW w:w="2600" w:type="pct"/>
            <w:hideMark/>
          </w:tcPr>
          <w:p w:rsidR="00BC0C72" w:rsidRDefault="008D5CF6">
            <w:pPr>
              <w:pStyle w:val="a5"/>
            </w:pPr>
            <w:bookmarkStart w:id="17358" w:name="48279"/>
            <w:bookmarkEnd w:id="17358"/>
            <w:r>
              <w:t>Насоси для рідин з витратоміром або без нього; механізми для підіймання рідини:</w:t>
            </w:r>
            <w:r>
              <w:br/>
              <w:t>- насоси паливні, масляні або для охолоджувальних рідин для поршневих двигунів внутрішнього згоряння:</w:t>
            </w:r>
            <w:r>
              <w:br/>
              <w:t>-- інші</w:t>
            </w:r>
          </w:p>
        </w:tc>
        <w:tc>
          <w:tcPr>
            <w:tcW w:w="750" w:type="pct"/>
            <w:hideMark/>
          </w:tcPr>
          <w:p w:rsidR="00BC0C72" w:rsidRDefault="008D5CF6">
            <w:pPr>
              <w:pStyle w:val="a5"/>
              <w:jc w:val="center"/>
            </w:pPr>
            <w:bookmarkStart w:id="17359" w:name="48280"/>
            <w:bookmarkEnd w:id="17359"/>
            <w:r>
              <w:t> </w:t>
            </w:r>
          </w:p>
        </w:tc>
        <w:tc>
          <w:tcPr>
            <w:tcW w:w="750" w:type="pct"/>
            <w:hideMark/>
          </w:tcPr>
          <w:p w:rsidR="00BC0C72" w:rsidRDefault="008D5CF6">
            <w:pPr>
              <w:pStyle w:val="a5"/>
              <w:jc w:val="center"/>
            </w:pPr>
            <w:bookmarkStart w:id="17360" w:name="48281"/>
            <w:bookmarkEnd w:id="17360"/>
            <w:r>
              <w:t> </w:t>
            </w:r>
          </w:p>
        </w:tc>
      </w:tr>
      <w:tr w:rsidR="00BC0C72" w:rsidTr="00181458">
        <w:trPr>
          <w:divId w:val="1237204249"/>
        </w:trPr>
        <w:tc>
          <w:tcPr>
            <w:tcW w:w="900" w:type="pct"/>
            <w:hideMark/>
          </w:tcPr>
          <w:p w:rsidR="00BC0C72" w:rsidRDefault="008D5CF6">
            <w:pPr>
              <w:pStyle w:val="a5"/>
            </w:pPr>
            <w:bookmarkStart w:id="17361" w:name="48282"/>
            <w:bookmarkEnd w:id="17361"/>
            <w:r>
              <w:t> </w:t>
            </w:r>
          </w:p>
        </w:tc>
        <w:tc>
          <w:tcPr>
            <w:tcW w:w="2600" w:type="pct"/>
            <w:hideMark/>
          </w:tcPr>
          <w:p w:rsidR="00BC0C72" w:rsidRDefault="008D5CF6">
            <w:pPr>
              <w:pStyle w:val="a5"/>
            </w:pPr>
            <w:bookmarkStart w:id="17362" w:name="48283"/>
            <w:bookmarkEnd w:id="17362"/>
            <w:r>
              <w:t>насосна станція НС-43</w:t>
            </w:r>
          </w:p>
        </w:tc>
        <w:tc>
          <w:tcPr>
            <w:tcW w:w="750" w:type="pct"/>
            <w:hideMark/>
          </w:tcPr>
          <w:p w:rsidR="00BC0C72" w:rsidRDefault="008D5CF6">
            <w:pPr>
              <w:pStyle w:val="a5"/>
              <w:jc w:val="center"/>
            </w:pPr>
            <w:bookmarkStart w:id="17363" w:name="48284"/>
            <w:bookmarkEnd w:id="17363"/>
            <w:r>
              <w:t>- " -</w:t>
            </w:r>
          </w:p>
        </w:tc>
        <w:tc>
          <w:tcPr>
            <w:tcW w:w="750" w:type="pct"/>
            <w:hideMark/>
          </w:tcPr>
          <w:p w:rsidR="00BC0C72" w:rsidRDefault="008D5CF6">
            <w:pPr>
              <w:pStyle w:val="a5"/>
              <w:jc w:val="center"/>
            </w:pPr>
            <w:bookmarkStart w:id="17364" w:name="48285"/>
            <w:bookmarkEnd w:id="17364"/>
            <w:r>
              <w:t>20</w:t>
            </w:r>
          </w:p>
        </w:tc>
      </w:tr>
      <w:tr w:rsidR="00BC0C72" w:rsidTr="00181458">
        <w:trPr>
          <w:divId w:val="1237204249"/>
        </w:trPr>
        <w:tc>
          <w:tcPr>
            <w:tcW w:w="900" w:type="pct"/>
            <w:hideMark/>
          </w:tcPr>
          <w:p w:rsidR="00BC0C72" w:rsidRDefault="008D5CF6">
            <w:pPr>
              <w:pStyle w:val="a5"/>
            </w:pPr>
            <w:bookmarkStart w:id="17365" w:name="48286"/>
            <w:bookmarkEnd w:id="17365"/>
            <w:r>
              <w:t>8413 81 00 00</w:t>
            </w:r>
          </w:p>
        </w:tc>
        <w:tc>
          <w:tcPr>
            <w:tcW w:w="2600" w:type="pct"/>
            <w:hideMark/>
          </w:tcPr>
          <w:p w:rsidR="00BC0C72" w:rsidRDefault="008D5CF6">
            <w:pPr>
              <w:pStyle w:val="a5"/>
            </w:pPr>
            <w:bookmarkStart w:id="17366" w:name="48287"/>
            <w:bookmarkEnd w:id="17366"/>
            <w:r>
              <w:t>Насоси для рідин з витратоміром або без нього; механізми для підіймання рідини:</w:t>
            </w:r>
            <w:r>
              <w:br/>
              <w:t>- інші насоси; підіймачі рідини:</w:t>
            </w:r>
            <w:r>
              <w:br/>
              <w:t>-- насоси:</w:t>
            </w:r>
          </w:p>
        </w:tc>
        <w:tc>
          <w:tcPr>
            <w:tcW w:w="750" w:type="pct"/>
            <w:hideMark/>
          </w:tcPr>
          <w:p w:rsidR="00BC0C72" w:rsidRDefault="008D5CF6">
            <w:pPr>
              <w:pStyle w:val="a5"/>
              <w:jc w:val="center"/>
            </w:pPr>
            <w:bookmarkStart w:id="17367" w:name="48288"/>
            <w:bookmarkEnd w:id="17367"/>
            <w:r>
              <w:t> </w:t>
            </w:r>
          </w:p>
        </w:tc>
        <w:tc>
          <w:tcPr>
            <w:tcW w:w="750" w:type="pct"/>
            <w:hideMark/>
          </w:tcPr>
          <w:p w:rsidR="00BC0C72" w:rsidRDefault="008D5CF6">
            <w:pPr>
              <w:pStyle w:val="a5"/>
              <w:jc w:val="center"/>
            </w:pPr>
            <w:bookmarkStart w:id="17368" w:name="48289"/>
            <w:bookmarkEnd w:id="17368"/>
            <w:r>
              <w:t> </w:t>
            </w:r>
          </w:p>
        </w:tc>
      </w:tr>
      <w:tr w:rsidR="00BC0C72" w:rsidTr="00181458">
        <w:trPr>
          <w:divId w:val="1237204249"/>
        </w:trPr>
        <w:tc>
          <w:tcPr>
            <w:tcW w:w="900" w:type="pct"/>
            <w:hideMark/>
          </w:tcPr>
          <w:p w:rsidR="00BC0C72" w:rsidRDefault="008D5CF6">
            <w:pPr>
              <w:pStyle w:val="a5"/>
            </w:pPr>
            <w:bookmarkStart w:id="17369" w:name="48290"/>
            <w:bookmarkEnd w:id="17369"/>
            <w:r>
              <w:t> </w:t>
            </w:r>
          </w:p>
        </w:tc>
        <w:tc>
          <w:tcPr>
            <w:tcW w:w="2600" w:type="pct"/>
            <w:hideMark/>
          </w:tcPr>
          <w:p w:rsidR="00BC0C72" w:rsidRDefault="008D5CF6">
            <w:pPr>
              <w:pStyle w:val="a5"/>
            </w:pPr>
            <w:bookmarkStart w:id="17370" w:name="48291"/>
            <w:bookmarkEnd w:id="17370"/>
            <w:r>
              <w:t>регулятор ТНА-150Р</w:t>
            </w:r>
          </w:p>
        </w:tc>
        <w:tc>
          <w:tcPr>
            <w:tcW w:w="750" w:type="pct"/>
            <w:hideMark/>
          </w:tcPr>
          <w:p w:rsidR="00BC0C72" w:rsidRDefault="008D5CF6">
            <w:pPr>
              <w:pStyle w:val="a5"/>
              <w:jc w:val="center"/>
            </w:pPr>
            <w:bookmarkStart w:id="17371" w:name="48292"/>
            <w:bookmarkEnd w:id="17371"/>
            <w:r>
              <w:t>- " -</w:t>
            </w:r>
          </w:p>
        </w:tc>
        <w:tc>
          <w:tcPr>
            <w:tcW w:w="750" w:type="pct"/>
            <w:hideMark/>
          </w:tcPr>
          <w:p w:rsidR="00BC0C72" w:rsidRDefault="008D5CF6">
            <w:pPr>
              <w:pStyle w:val="a5"/>
              <w:jc w:val="center"/>
            </w:pPr>
            <w:bookmarkStart w:id="17372" w:name="48293"/>
            <w:bookmarkEnd w:id="17372"/>
            <w:r>
              <w:t>20</w:t>
            </w:r>
          </w:p>
        </w:tc>
      </w:tr>
      <w:tr w:rsidR="00BC0C72" w:rsidTr="00181458">
        <w:trPr>
          <w:divId w:val="1237204249"/>
        </w:trPr>
        <w:tc>
          <w:tcPr>
            <w:tcW w:w="900" w:type="pct"/>
            <w:hideMark/>
          </w:tcPr>
          <w:p w:rsidR="00BC0C72" w:rsidRDefault="008D5CF6">
            <w:pPr>
              <w:pStyle w:val="a5"/>
            </w:pPr>
            <w:bookmarkStart w:id="17373" w:name="48294"/>
            <w:bookmarkEnd w:id="17373"/>
            <w:r>
              <w:t> </w:t>
            </w:r>
          </w:p>
        </w:tc>
        <w:tc>
          <w:tcPr>
            <w:tcW w:w="2600" w:type="pct"/>
            <w:hideMark/>
          </w:tcPr>
          <w:p w:rsidR="00BC0C72" w:rsidRDefault="008D5CF6">
            <w:pPr>
              <w:pStyle w:val="a5"/>
            </w:pPr>
            <w:bookmarkStart w:id="17374" w:name="48295"/>
            <w:bookmarkEnd w:id="17374"/>
            <w:r>
              <w:t>гідронасос 937</w:t>
            </w:r>
          </w:p>
        </w:tc>
        <w:tc>
          <w:tcPr>
            <w:tcW w:w="750" w:type="pct"/>
            <w:hideMark/>
          </w:tcPr>
          <w:p w:rsidR="00BC0C72" w:rsidRDefault="008D5CF6">
            <w:pPr>
              <w:pStyle w:val="a5"/>
              <w:jc w:val="center"/>
            </w:pPr>
            <w:bookmarkStart w:id="17375" w:name="48296"/>
            <w:bookmarkEnd w:id="17375"/>
            <w:r>
              <w:t>- " -</w:t>
            </w:r>
          </w:p>
        </w:tc>
        <w:tc>
          <w:tcPr>
            <w:tcW w:w="750" w:type="pct"/>
            <w:hideMark/>
          </w:tcPr>
          <w:p w:rsidR="00BC0C72" w:rsidRDefault="008D5CF6">
            <w:pPr>
              <w:pStyle w:val="a5"/>
              <w:jc w:val="center"/>
            </w:pPr>
            <w:bookmarkStart w:id="17376" w:name="48297"/>
            <w:bookmarkEnd w:id="17376"/>
            <w:r>
              <w:t>20</w:t>
            </w:r>
          </w:p>
        </w:tc>
      </w:tr>
      <w:tr w:rsidR="00BC0C72" w:rsidTr="00181458">
        <w:trPr>
          <w:divId w:val="1237204249"/>
        </w:trPr>
        <w:tc>
          <w:tcPr>
            <w:tcW w:w="900" w:type="pct"/>
            <w:hideMark/>
          </w:tcPr>
          <w:p w:rsidR="00BC0C72" w:rsidRDefault="008D5CF6">
            <w:pPr>
              <w:pStyle w:val="a5"/>
            </w:pPr>
            <w:bookmarkStart w:id="17377" w:name="48298"/>
            <w:bookmarkEnd w:id="17377"/>
            <w:r>
              <w:t>8413 91 00 90</w:t>
            </w:r>
          </w:p>
        </w:tc>
        <w:tc>
          <w:tcPr>
            <w:tcW w:w="2600" w:type="pct"/>
            <w:hideMark/>
          </w:tcPr>
          <w:p w:rsidR="00BC0C72" w:rsidRDefault="008D5CF6">
            <w:pPr>
              <w:pStyle w:val="a5"/>
            </w:pPr>
            <w:bookmarkStart w:id="17378" w:name="48299"/>
            <w:bookmarkEnd w:id="17378"/>
            <w:r>
              <w:t>Насоси для рідин з витратоміром або без нього; механізми для підіймання рідини:</w:t>
            </w:r>
            <w:r>
              <w:br/>
              <w:t>- частини:</w:t>
            </w:r>
            <w:r>
              <w:br/>
              <w:t>-- насосів:</w:t>
            </w:r>
            <w:r>
              <w:br/>
              <w:t>--- інші</w:t>
            </w:r>
          </w:p>
        </w:tc>
        <w:tc>
          <w:tcPr>
            <w:tcW w:w="750" w:type="pct"/>
            <w:hideMark/>
          </w:tcPr>
          <w:p w:rsidR="00BC0C72" w:rsidRDefault="008D5CF6">
            <w:pPr>
              <w:pStyle w:val="a5"/>
              <w:jc w:val="center"/>
            </w:pPr>
            <w:bookmarkStart w:id="17379" w:name="48300"/>
            <w:bookmarkEnd w:id="17379"/>
            <w:r>
              <w:t> </w:t>
            </w:r>
          </w:p>
        </w:tc>
        <w:tc>
          <w:tcPr>
            <w:tcW w:w="750" w:type="pct"/>
            <w:hideMark/>
          </w:tcPr>
          <w:p w:rsidR="00BC0C72" w:rsidRDefault="008D5CF6">
            <w:pPr>
              <w:pStyle w:val="a5"/>
              <w:jc w:val="center"/>
            </w:pPr>
            <w:bookmarkStart w:id="17380" w:name="48301"/>
            <w:bookmarkEnd w:id="17380"/>
            <w:r>
              <w:t> </w:t>
            </w:r>
          </w:p>
        </w:tc>
      </w:tr>
      <w:tr w:rsidR="00BC0C72" w:rsidTr="00181458">
        <w:trPr>
          <w:divId w:val="1237204249"/>
        </w:trPr>
        <w:tc>
          <w:tcPr>
            <w:tcW w:w="900" w:type="pct"/>
            <w:hideMark/>
          </w:tcPr>
          <w:p w:rsidR="00BC0C72" w:rsidRDefault="008D5CF6">
            <w:pPr>
              <w:pStyle w:val="a5"/>
            </w:pPr>
            <w:bookmarkStart w:id="17381" w:name="48302"/>
            <w:bookmarkEnd w:id="17381"/>
            <w:r>
              <w:t> </w:t>
            </w:r>
          </w:p>
        </w:tc>
        <w:tc>
          <w:tcPr>
            <w:tcW w:w="2600" w:type="pct"/>
            <w:hideMark/>
          </w:tcPr>
          <w:p w:rsidR="00BC0C72" w:rsidRDefault="008D5CF6">
            <w:pPr>
              <w:pStyle w:val="a5"/>
            </w:pPr>
            <w:bookmarkStart w:id="17382" w:name="48303"/>
            <w:bookmarkEnd w:id="17382"/>
            <w:r>
              <w:t>агрегат заправки 583900</w:t>
            </w:r>
          </w:p>
        </w:tc>
        <w:tc>
          <w:tcPr>
            <w:tcW w:w="750" w:type="pct"/>
            <w:hideMark/>
          </w:tcPr>
          <w:p w:rsidR="00BC0C72" w:rsidRDefault="008D5CF6">
            <w:pPr>
              <w:pStyle w:val="a5"/>
              <w:jc w:val="center"/>
            </w:pPr>
            <w:bookmarkStart w:id="17383" w:name="48304"/>
            <w:bookmarkEnd w:id="17383"/>
            <w:r>
              <w:t>- " -</w:t>
            </w:r>
          </w:p>
        </w:tc>
        <w:tc>
          <w:tcPr>
            <w:tcW w:w="750" w:type="pct"/>
            <w:hideMark/>
          </w:tcPr>
          <w:p w:rsidR="00BC0C72" w:rsidRDefault="008D5CF6">
            <w:pPr>
              <w:pStyle w:val="a5"/>
              <w:jc w:val="center"/>
            </w:pPr>
            <w:bookmarkStart w:id="17384" w:name="48305"/>
            <w:bookmarkEnd w:id="17384"/>
            <w:r>
              <w:t>10</w:t>
            </w:r>
          </w:p>
        </w:tc>
      </w:tr>
      <w:tr w:rsidR="00BC0C72" w:rsidTr="00181458">
        <w:trPr>
          <w:divId w:val="1237204249"/>
        </w:trPr>
        <w:tc>
          <w:tcPr>
            <w:tcW w:w="900" w:type="pct"/>
            <w:hideMark/>
          </w:tcPr>
          <w:p w:rsidR="00BC0C72" w:rsidRDefault="008D5CF6">
            <w:pPr>
              <w:pStyle w:val="a5"/>
            </w:pPr>
            <w:bookmarkStart w:id="17385" w:name="48306"/>
            <w:bookmarkEnd w:id="17385"/>
            <w:r>
              <w:t> </w:t>
            </w:r>
          </w:p>
        </w:tc>
        <w:tc>
          <w:tcPr>
            <w:tcW w:w="2600" w:type="pct"/>
            <w:hideMark/>
          </w:tcPr>
          <w:p w:rsidR="00BC0C72" w:rsidRDefault="008D5CF6">
            <w:pPr>
              <w:pStyle w:val="a5"/>
            </w:pPr>
            <w:bookmarkStart w:id="17386" w:name="48307"/>
            <w:bookmarkEnd w:id="17386"/>
            <w:r>
              <w:t>агрегат переливу палива 860700-1</w:t>
            </w:r>
          </w:p>
        </w:tc>
        <w:tc>
          <w:tcPr>
            <w:tcW w:w="750" w:type="pct"/>
            <w:hideMark/>
          </w:tcPr>
          <w:p w:rsidR="00BC0C72" w:rsidRDefault="008D5CF6">
            <w:pPr>
              <w:pStyle w:val="a5"/>
              <w:jc w:val="center"/>
            </w:pPr>
            <w:bookmarkStart w:id="17387" w:name="48308"/>
            <w:bookmarkEnd w:id="17387"/>
            <w:r>
              <w:t>штук</w:t>
            </w:r>
          </w:p>
        </w:tc>
        <w:tc>
          <w:tcPr>
            <w:tcW w:w="750" w:type="pct"/>
            <w:hideMark/>
          </w:tcPr>
          <w:p w:rsidR="00BC0C72" w:rsidRDefault="008D5CF6">
            <w:pPr>
              <w:pStyle w:val="a5"/>
              <w:jc w:val="center"/>
            </w:pPr>
            <w:bookmarkStart w:id="17388" w:name="48309"/>
            <w:bookmarkEnd w:id="17388"/>
            <w:r>
              <w:t>10</w:t>
            </w:r>
          </w:p>
        </w:tc>
      </w:tr>
      <w:tr w:rsidR="00BC0C72" w:rsidTr="00181458">
        <w:trPr>
          <w:divId w:val="1237204249"/>
        </w:trPr>
        <w:tc>
          <w:tcPr>
            <w:tcW w:w="900" w:type="pct"/>
            <w:hideMark/>
          </w:tcPr>
          <w:p w:rsidR="00BC0C72" w:rsidRDefault="008D5CF6">
            <w:pPr>
              <w:pStyle w:val="a5"/>
            </w:pPr>
            <w:bookmarkStart w:id="17389" w:name="48310"/>
            <w:bookmarkEnd w:id="17389"/>
            <w:r>
              <w:t> </w:t>
            </w:r>
          </w:p>
        </w:tc>
        <w:tc>
          <w:tcPr>
            <w:tcW w:w="2600" w:type="pct"/>
            <w:hideMark/>
          </w:tcPr>
          <w:p w:rsidR="00BC0C72" w:rsidRDefault="008D5CF6">
            <w:pPr>
              <w:pStyle w:val="a5"/>
            </w:pPr>
            <w:bookmarkStart w:id="17390" w:name="48311"/>
            <w:bookmarkEnd w:id="17390"/>
            <w:r>
              <w:t>стріляючий механізм С11-7061-200</w:t>
            </w:r>
          </w:p>
        </w:tc>
        <w:tc>
          <w:tcPr>
            <w:tcW w:w="750" w:type="pct"/>
            <w:hideMark/>
          </w:tcPr>
          <w:p w:rsidR="00BC0C72" w:rsidRDefault="008D5CF6">
            <w:pPr>
              <w:pStyle w:val="a5"/>
              <w:jc w:val="center"/>
            </w:pPr>
            <w:bookmarkStart w:id="17391" w:name="48312"/>
            <w:bookmarkEnd w:id="17391"/>
            <w:r>
              <w:t>- " -</w:t>
            </w:r>
          </w:p>
        </w:tc>
        <w:tc>
          <w:tcPr>
            <w:tcW w:w="750" w:type="pct"/>
            <w:hideMark/>
          </w:tcPr>
          <w:p w:rsidR="00BC0C72" w:rsidRDefault="008D5CF6">
            <w:pPr>
              <w:pStyle w:val="a5"/>
              <w:jc w:val="center"/>
            </w:pPr>
            <w:bookmarkStart w:id="17392" w:name="48313"/>
            <w:bookmarkEnd w:id="17392"/>
            <w:r>
              <w:t>20</w:t>
            </w:r>
          </w:p>
        </w:tc>
      </w:tr>
      <w:tr w:rsidR="00BC0C72" w:rsidTr="00181458">
        <w:trPr>
          <w:divId w:val="1237204249"/>
        </w:trPr>
        <w:tc>
          <w:tcPr>
            <w:tcW w:w="900" w:type="pct"/>
            <w:hideMark/>
          </w:tcPr>
          <w:p w:rsidR="00BC0C72" w:rsidRDefault="008D5CF6">
            <w:pPr>
              <w:pStyle w:val="a5"/>
            </w:pPr>
            <w:bookmarkStart w:id="17393" w:name="48314"/>
            <w:bookmarkEnd w:id="17393"/>
            <w:r>
              <w:t> </w:t>
            </w:r>
          </w:p>
        </w:tc>
        <w:tc>
          <w:tcPr>
            <w:tcW w:w="2600" w:type="pct"/>
            <w:hideMark/>
          </w:tcPr>
          <w:p w:rsidR="00BC0C72" w:rsidRDefault="008D5CF6">
            <w:pPr>
              <w:pStyle w:val="a5"/>
            </w:pPr>
            <w:bookmarkStart w:id="17394" w:name="48315"/>
            <w:bookmarkEnd w:id="17394"/>
            <w:r>
              <w:t>конус-датчик С-7030-700</w:t>
            </w:r>
          </w:p>
        </w:tc>
        <w:tc>
          <w:tcPr>
            <w:tcW w:w="750" w:type="pct"/>
            <w:hideMark/>
          </w:tcPr>
          <w:p w:rsidR="00BC0C72" w:rsidRDefault="008D5CF6">
            <w:pPr>
              <w:pStyle w:val="a5"/>
              <w:jc w:val="center"/>
            </w:pPr>
            <w:bookmarkStart w:id="17395" w:name="48316"/>
            <w:bookmarkEnd w:id="17395"/>
            <w:r>
              <w:t>- " -</w:t>
            </w:r>
          </w:p>
        </w:tc>
        <w:tc>
          <w:tcPr>
            <w:tcW w:w="750" w:type="pct"/>
            <w:hideMark/>
          </w:tcPr>
          <w:p w:rsidR="00BC0C72" w:rsidRDefault="008D5CF6">
            <w:pPr>
              <w:pStyle w:val="a5"/>
              <w:jc w:val="center"/>
            </w:pPr>
            <w:bookmarkStart w:id="17396" w:name="48317"/>
            <w:bookmarkEnd w:id="17396"/>
            <w:r>
              <w:t>30</w:t>
            </w:r>
          </w:p>
        </w:tc>
      </w:tr>
      <w:tr w:rsidR="00BC0C72" w:rsidTr="00181458">
        <w:trPr>
          <w:divId w:val="1237204249"/>
        </w:trPr>
        <w:tc>
          <w:tcPr>
            <w:tcW w:w="900" w:type="pct"/>
            <w:hideMark/>
          </w:tcPr>
          <w:p w:rsidR="00BC0C72" w:rsidRDefault="008D5CF6">
            <w:pPr>
              <w:pStyle w:val="a5"/>
            </w:pPr>
            <w:bookmarkStart w:id="17397" w:name="48318"/>
            <w:bookmarkEnd w:id="17397"/>
            <w:r>
              <w:lastRenderedPageBreak/>
              <w:t>8415 81 00 90</w:t>
            </w:r>
          </w:p>
        </w:tc>
        <w:tc>
          <w:tcPr>
            <w:tcW w:w="2600" w:type="pct"/>
            <w:hideMark/>
          </w:tcPr>
          <w:p w:rsidR="00BC0C72" w:rsidRDefault="008D5CF6">
            <w:pPr>
              <w:pStyle w:val="a5"/>
            </w:pPr>
            <w:bookmarkStart w:id="17398" w:name="48319"/>
            <w:bookmarkEnd w:id="17398"/>
            <w: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r>
              <w:br/>
              <w:t>- інші:</w:t>
            </w:r>
            <w:r>
              <w:br/>
              <w:t>-- з вмонтованою холодильною установкою та приладом, який забезпечує перемикання режимів "холод-тепло":</w:t>
            </w:r>
            <w:r>
              <w:br/>
              <w:t>--- інші</w:t>
            </w:r>
          </w:p>
        </w:tc>
        <w:tc>
          <w:tcPr>
            <w:tcW w:w="750" w:type="pct"/>
            <w:hideMark/>
          </w:tcPr>
          <w:p w:rsidR="00BC0C72" w:rsidRDefault="008D5CF6">
            <w:pPr>
              <w:pStyle w:val="a5"/>
              <w:jc w:val="center"/>
            </w:pPr>
            <w:bookmarkStart w:id="17399" w:name="48320"/>
            <w:bookmarkEnd w:id="17399"/>
            <w:r>
              <w:t> </w:t>
            </w:r>
          </w:p>
        </w:tc>
        <w:tc>
          <w:tcPr>
            <w:tcW w:w="750" w:type="pct"/>
            <w:hideMark/>
          </w:tcPr>
          <w:p w:rsidR="00BC0C72" w:rsidRDefault="008D5CF6">
            <w:pPr>
              <w:pStyle w:val="a5"/>
              <w:jc w:val="center"/>
            </w:pPr>
            <w:bookmarkStart w:id="17400" w:name="48321"/>
            <w:bookmarkEnd w:id="17400"/>
            <w:r>
              <w:t> </w:t>
            </w:r>
          </w:p>
        </w:tc>
      </w:tr>
      <w:tr w:rsidR="00BC0C72" w:rsidTr="00181458">
        <w:trPr>
          <w:divId w:val="1237204249"/>
        </w:trPr>
        <w:tc>
          <w:tcPr>
            <w:tcW w:w="900" w:type="pct"/>
            <w:hideMark/>
          </w:tcPr>
          <w:p w:rsidR="00BC0C72" w:rsidRDefault="008D5CF6">
            <w:pPr>
              <w:pStyle w:val="a5"/>
            </w:pPr>
            <w:bookmarkStart w:id="17401" w:name="48322"/>
            <w:bookmarkEnd w:id="17401"/>
            <w:r>
              <w:t> </w:t>
            </w:r>
          </w:p>
        </w:tc>
        <w:tc>
          <w:tcPr>
            <w:tcW w:w="2600" w:type="pct"/>
            <w:hideMark/>
          </w:tcPr>
          <w:p w:rsidR="00BC0C72" w:rsidRDefault="008D5CF6">
            <w:pPr>
              <w:pStyle w:val="a5"/>
            </w:pPr>
            <w:bookmarkStart w:id="17402" w:name="48323"/>
            <w:bookmarkEnd w:id="17402"/>
            <w:r>
              <w:t>радіатор 5415Т</w:t>
            </w:r>
          </w:p>
        </w:tc>
        <w:tc>
          <w:tcPr>
            <w:tcW w:w="750" w:type="pct"/>
            <w:hideMark/>
          </w:tcPr>
          <w:p w:rsidR="00BC0C72" w:rsidRDefault="008D5CF6">
            <w:pPr>
              <w:pStyle w:val="a5"/>
              <w:jc w:val="center"/>
            </w:pPr>
            <w:bookmarkStart w:id="17403" w:name="48324"/>
            <w:bookmarkEnd w:id="17403"/>
            <w:r>
              <w:t>- " -</w:t>
            </w:r>
          </w:p>
        </w:tc>
        <w:tc>
          <w:tcPr>
            <w:tcW w:w="750" w:type="pct"/>
            <w:hideMark/>
          </w:tcPr>
          <w:p w:rsidR="00BC0C72" w:rsidRDefault="008D5CF6">
            <w:pPr>
              <w:pStyle w:val="a5"/>
              <w:jc w:val="center"/>
            </w:pPr>
            <w:bookmarkStart w:id="17404" w:name="48325"/>
            <w:bookmarkEnd w:id="17404"/>
            <w:r>
              <w:t>40</w:t>
            </w:r>
          </w:p>
        </w:tc>
      </w:tr>
      <w:tr w:rsidR="00BC0C72" w:rsidTr="00181458">
        <w:trPr>
          <w:divId w:val="1237204249"/>
        </w:trPr>
        <w:tc>
          <w:tcPr>
            <w:tcW w:w="900" w:type="pct"/>
            <w:hideMark/>
          </w:tcPr>
          <w:p w:rsidR="00BC0C72" w:rsidRDefault="008D5CF6">
            <w:pPr>
              <w:pStyle w:val="a5"/>
            </w:pPr>
            <w:bookmarkStart w:id="17405" w:name="48326"/>
            <w:bookmarkEnd w:id="17405"/>
            <w:r>
              <w:t>8481</w:t>
            </w:r>
          </w:p>
        </w:tc>
        <w:tc>
          <w:tcPr>
            <w:tcW w:w="2600" w:type="pct"/>
            <w:hideMark/>
          </w:tcPr>
          <w:p w:rsidR="00BC0C72" w:rsidRDefault="008D5CF6">
            <w:pPr>
              <w:pStyle w:val="a5"/>
            </w:pPr>
            <w:bookmarkStart w:id="17406" w:name="48327"/>
            <w:bookmarkEnd w:id="17406"/>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 маслогідравлічних силових трансмісій:</w:t>
            </w:r>
          </w:p>
        </w:tc>
        <w:tc>
          <w:tcPr>
            <w:tcW w:w="750" w:type="pct"/>
            <w:hideMark/>
          </w:tcPr>
          <w:p w:rsidR="00BC0C72" w:rsidRDefault="008D5CF6">
            <w:pPr>
              <w:pStyle w:val="a5"/>
              <w:jc w:val="center"/>
            </w:pPr>
            <w:bookmarkStart w:id="17407" w:name="48328"/>
            <w:bookmarkEnd w:id="17407"/>
            <w:r>
              <w:t> </w:t>
            </w:r>
          </w:p>
        </w:tc>
        <w:tc>
          <w:tcPr>
            <w:tcW w:w="750" w:type="pct"/>
            <w:hideMark/>
          </w:tcPr>
          <w:p w:rsidR="00BC0C72" w:rsidRDefault="008D5CF6">
            <w:pPr>
              <w:pStyle w:val="a5"/>
              <w:jc w:val="center"/>
            </w:pPr>
            <w:bookmarkStart w:id="17408" w:name="48329"/>
            <w:bookmarkEnd w:id="17408"/>
            <w:r>
              <w:t> </w:t>
            </w:r>
          </w:p>
        </w:tc>
      </w:tr>
      <w:tr w:rsidR="00BC0C72" w:rsidTr="00181458">
        <w:trPr>
          <w:divId w:val="1237204249"/>
        </w:trPr>
        <w:tc>
          <w:tcPr>
            <w:tcW w:w="900" w:type="pct"/>
            <w:hideMark/>
          </w:tcPr>
          <w:p w:rsidR="00BC0C72" w:rsidRDefault="008D5CF6">
            <w:pPr>
              <w:pStyle w:val="a5"/>
            </w:pPr>
            <w:bookmarkStart w:id="17409" w:name="48330"/>
            <w:bookmarkEnd w:id="17409"/>
            <w:r>
              <w:t> </w:t>
            </w:r>
          </w:p>
        </w:tc>
        <w:tc>
          <w:tcPr>
            <w:tcW w:w="2600" w:type="pct"/>
            <w:hideMark/>
          </w:tcPr>
          <w:p w:rsidR="00BC0C72" w:rsidRDefault="008D5CF6">
            <w:pPr>
              <w:pStyle w:val="a5"/>
            </w:pPr>
            <w:bookmarkStart w:id="17410" w:name="48331"/>
            <w:bookmarkEnd w:id="17410"/>
            <w:r>
              <w:t>електромагнітний клапан МКВ-253А</w:t>
            </w:r>
          </w:p>
        </w:tc>
        <w:tc>
          <w:tcPr>
            <w:tcW w:w="750" w:type="pct"/>
            <w:hideMark/>
          </w:tcPr>
          <w:p w:rsidR="00BC0C72" w:rsidRDefault="008D5CF6">
            <w:pPr>
              <w:pStyle w:val="a5"/>
              <w:jc w:val="center"/>
            </w:pPr>
            <w:bookmarkStart w:id="17411" w:name="48332"/>
            <w:bookmarkEnd w:id="17411"/>
            <w:r>
              <w:t>- " -</w:t>
            </w:r>
          </w:p>
        </w:tc>
        <w:tc>
          <w:tcPr>
            <w:tcW w:w="750" w:type="pct"/>
            <w:hideMark/>
          </w:tcPr>
          <w:p w:rsidR="00BC0C72" w:rsidRDefault="008D5CF6">
            <w:pPr>
              <w:pStyle w:val="a5"/>
              <w:jc w:val="center"/>
            </w:pPr>
            <w:bookmarkStart w:id="17412" w:name="48333"/>
            <w:bookmarkEnd w:id="17412"/>
            <w:r>
              <w:t>100</w:t>
            </w:r>
          </w:p>
        </w:tc>
      </w:tr>
      <w:tr w:rsidR="00BC0C72" w:rsidTr="00181458">
        <w:trPr>
          <w:divId w:val="1237204249"/>
        </w:trPr>
        <w:tc>
          <w:tcPr>
            <w:tcW w:w="900" w:type="pct"/>
            <w:hideMark/>
          </w:tcPr>
          <w:p w:rsidR="00BC0C72" w:rsidRDefault="008D5CF6">
            <w:pPr>
              <w:pStyle w:val="a5"/>
            </w:pPr>
            <w:bookmarkStart w:id="17413" w:name="48334"/>
            <w:bookmarkEnd w:id="17413"/>
            <w:r>
              <w:t> </w:t>
            </w:r>
          </w:p>
        </w:tc>
        <w:tc>
          <w:tcPr>
            <w:tcW w:w="2600" w:type="pct"/>
            <w:hideMark/>
          </w:tcPr>
          <w:p w:rsidR="00BC0C72" w:rsidRDefault="008D5CF6">
            <w:pPr>
              <w:pStyle w:val="a5"/>
            </w:pPr>
            <w:bookmarkStart w:id="17414" w:name="48335"/>
            <w:bookmarkEnd w:id="17414"/>
            <w:r>
              <w:t>електромагнітний клапан МКТ-200А</w:t>
            </w:r>
          </w:p>
        </w:tc>
        <w:tc>
          <w:tcPr>
            <w:tcW w:w="750" w:type="pct"/>
            <w:hideMark/>
          </w:tcPr>
          <w:p w:rsidR="00BC0C72" w:rsidRDefault="008D5CF6">
            <w:pPr>
              <w:pStyle w:val="a5"/>
              <w:jc w:val="center"/>
            </w:pPr>
            <w:bookmarkStart w:id="17415" w:name="48336"/>
            <w:bookmarkEnd w:id="17415"/>
            <w:r>
              <w:t>- " -</w:t>
            </w:r>
          </w:p>
        </w:tc>
        <w:tc>
          <w:tcPr>
            <w:tcW w:w="750" w:type="pct"/>
            <w:hideMark/>
          </w:tcPr>
          <w:p w:rsidR="00BC0C72" w:rsidRDefault="008D5CF6">
            <w:pPr>
              <w:pStyle w:val="a5"/>
              <w:jc w:val="center"/>
            </w:pPr>
            <w:bookmarkStart w:id="17416" w:name="48337"/>
            <w:bookmarkEnd w:id="17416"/>
            <w:r>
              <w:t>50</w:t>
            </w:r>
          </w:p>
        </w:tc>
      </w:tr>
      <w:tr w:rsidR="00BC0C72" w:rsidTr="00181458">
        <w:trPr>
          <w:divId w:val="1237204249"/>
        </w:trPr>
        <w:tc>
          <w:tcPr>
            <w:tcW w:w="900" w:type="pct"/>
            <w:hideMark/>
          </w:tcPr>
          <w:p w:rsidR="00BC0C72" w:rsidRDefault="008D5CF6">
            <w:pPr>
              <w:pStyle w:val="a5"/>
            </w:pPr>
            <w:bookmarkStart w:id="17417" w:name="48338"/>
            <w:bookmarkEnd w:id="17417"/>
            <w:r>
              <w:t> </w:t>
            </w:r>
          </w:p>
        </w:tc>
        <w:tc>
          <w:tcPr>
            <w:tcW w:w="2600" w:type="pct"/>
            <w:hideMark/>
          </w:tcPr>
          <w:p w:rsidR="00BC0C72" w:rsidRDefault="008D5CF6">
            <w:pPr>
              <w:pStyle w:val="a5"/>
            </w:pPr>
            <w:bookmarkStart w:id="17418" w:name="48339"/>
            <w:bookmarkEnd w:id="17418"/>
            <w:r>
              <w:t>регулятор постійного тиску 937.5</w:t>
            </w:r>
          </w:p>
        </w:tc>
        <w:tc>
          <w:tcPr>
            <w:tcW w:w="750" w:type="pct"/>
            <w:hideMark/>
          </w:tcPr>
          <w:p w:rsidR="00BC0C72" w:rsidRDefault="008D5CF6">
            <w:pPr>
              <w:pStyle w:val="a5"/>
              <w:jc w:val="center"/>
            </w:pPr>
            <w:bookmarkStart w:id="17419" w:name="48340"/>
            <w:bookmarkEnd w:id="17419"/>
            <w:r>
              <w:t>- " -</w:t>
            </w:r>
          </w:p>
        </w:tc>
        <w:tc>
          <w:tcPr>
            <w:tcW w:w="750" w:type="pct"/>
            <w:hideMark/>
          </w:tcPr>
          <w:p w:rsidR="00BC0C72" w:rsidRDefault="008D5CF6">
            <w:pPr>
              <w:pStyle w:val="a5"/>
              <w:jc w:val="center"/>
            </w:pPr>
            <w:bookmarkStart w:id="17420" w:name="48341"/>
            <w:bookmarkEnd w:id="17420"/>
            <w:r>
              <w:t>20</w:t>
            </w:r>
          </w:p>
        </w:tc>
      </w:tr>
      <w:tr w:rsidR="00BC0C72" w:rsidTr="00181458">
        <w:trPr>
          <w:divId w:val="1237204249"/>
        </w:trPr>
        <w:tc>
          <w:tcPr>
            <w:tcW w:w="900" w:type="pct"/>
            <w:hideMark/>
          </w:tcPr>
          <w:p w:rsidR="00BC0C72" w:rsidRDefault="008D5CF6">
            <w:pPr>
              <w:pStyle w:val="a5"/>
            </w:pPr>
            <w:bookmarkStart w:id="17421" w:name="48342"/>
            <w:bookmarkEnd w:id="17421"/>
            <w:r>
              <w:t>8483</w:t>
            </w:r>
          </w:p>
        </w:tc>
        <w:tc>
          <w:tcPr>
            <w:tcW w:w="2600" w:type="pct"/>
            <w:hideMark/>
          </w:tcPr>
          <w:p w:rsidR="00BC0C72" w:rsidRDefault="008D5CF6">
            <w:pPr>
              <w:pStyle w:val="a5"/>
            </w:pPr>
            <w:bookmarkStart w:id="17422" w:name="48343"/>
            <w:bookmarkEnd w:id="17422"/>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p>
        </w:tc>
        <w:tc>
          <w:tcPr>
            <w:tcW w:w="750" w:type="pct"/>
            <w:hideMark/>
          </w:tcPr>
          <w:p w:rsidR="00BC0C72" w:rsidRDefault="008D5CF6">
            <w:pPr>
              <w:pStyle w:val="a5"/>
              <w:jc w:val="center"/>
            </w:pPr>
            <w:bookmarkStart w:id="17423" w:name="48344"/>
            <w:bookmarkEnd w:id="17423"/>
            <w:r>
              <w:t> </w:t>
            </w:r>
          </w:p>
        </w:tc>
        <w:tc>
          <w:tcPr>
            <w:tcW w:w="750" w:type="pct"/>
            <w:hideMark/>
          </w:tcPr>
          <w:p w:rsidR="00BC0C72" w:rsidRDefault="008D5CF6">
            <w:pPr>
              <w:pStyle w:val="a5"/>
              <w:jc w:val="center"/>
            </w:pPr>
            <w:bookmarkStart w:id="17424" w:name="48345"/>
            <w:bookmarkEnd w:id="17424"/>
            <w:r>
              <w:t> </w:t>
            </w:r>
          </w:p>
        </w:tc>
      </w:tr>
      <w:tr w:rsidR="00BC0C72" w:rsidTr="00181458">
        <w:trPr>
          <w:divId w:val="1237204249"/>
        </w:trPr>
        <w:tc>
          <w:tcPr>
            <w:tcW w:w="900" w:type="pct"/>
            <w:hideMark/>
          </w:tcPr>
          <w:p w:rsidR="00BC0C72" w:rsidRDefault="008D5CF6">
            <w:pPr>
              <w:pStyle w:val="a5"/>
            </w:pPr>
            <w:bookmarkStart w:id="17425" w:name="48346"/>
            <w:bookmarkEnd w:id="17425"/>
            <w:r>
              <w:t> </w:t>
            </w:r>
          </w:p>
        </w:tc>
        <w:tc>
          <w:tcPr>
            <w:tcW w:w="2600" w:type="pct"/>
            <w:hideMark/>
          </w:tcPr>
          <w:p w:rsidR="00BC0C72" w:rsidRDefault="008D5CF6">
            <w:pPr>
              <w:pStyle w:val="a5"/>
            </w:pPr>
            <w:bookmarkStart w:id="17426" w:name="48347"/>
            <w:bookmarkEnd w:id="17426"/>
            <w:r>
              <w:t>блок приводів С10-7023-500-01</w:t>
            </w:r>
          </w:p>
        </w:tc>
        <w:tc>
          <w:tcPr>
            <w:tcW w:w="750" w:type="pct"/>
            <w:hideMark/>
          </w:tcPr>
          <w:p w:rsidR="00BC0C72" w:rsidRDefault="008D5CF6">
            <w:pPr>
              <w:pStyle w:val="a5"/>
              <w:jc w:val="center"/>
            </w:pPr>
            <w:bookmarkStart w:id="17427" w:name="48348"/>
            <w:bookmarkEnd w:id="17427"/>
            <w:r>
              <w:t>- " -</w:t>
            </w:r>
          </w:p>
        </w:tc>
        <w:tc>
          <w:tcPr>
            <w:tcW w:w="750" w:type="pct"/>
            <w:hideMark/>
          </w:tcPr>
          <w:p w:rsidR="00BC0C72" w:rsidRDefault="008D5CF6">
            <w:pPr>
              <w:pStyle w:val="a5"/>
              <w:jc w:val="center"/>
            </w:pPr>
            <w:bookmarkStart w:id="17428" w:name="48349"/>
            <w:bookmarkEnd w:id="17428"/>
            <w:r>
              <w:t>20</w:t>
            </w:r>
          </w:p>
        </w:tc>
      </w:tr>
      <w:tr w:rsidR="00BC0C72" w:rsidTr="00181458">
        <w:trPr>
          <w:divId w:val="1237204249"/>
        </w:trPr>
        <w:tc>
          <w:tcPr>
            <w:tcW w:w="900" w:type="pct"/>
            <w:hideMark/>
          </w:tcPr>
          <w:p w:rsidR="00BC0C72" w:rsidRDefault="008D5CF6">
            <w:pPr>
              <w:pStyle w:val="a5"/>
            </w:pPr>
            <w:bookmarkStart w:id="17429" w:name="48350"/>
            <w:bookmarkEnd w:id="17429"/>
            <w:r>
              <w:t>8505</w:t>
            </w:r>
          </w:p>
        </w:tc>
        <w:tc>
          <w:tcPr>
            <w:tcW w:w="2600" w:type="pct"/>
            <w:hideMark/>
          </w:tcPr>
          <w:p w:rsidR="00BC0C72" w:rsidRDefault="008D5CF6">
            <w:pPr>
              <w:pStyle w:val="a5"/>
            </w:pPr>
            <w:bookmarkStart w:id="17430" w:name="48351"/>
            <w:bookmarkEnd w:id="17430"/>
            <w:r>
              <w:t>Електромагніти; магніти постійні та вироби, призначені для перетворення на постійні магніти після намагнічування; електромагнітні або з постійними магнітами затискні патрони, затискачі та аналогічні пристрої для фіксації; електромагнітні зчеплення, муфти та гальма; електромагнітні піднімальні головки:</w:t>
            </w:r>
          </w:p>
        </w:tc>
        <w:tc>
          <w:tcPr>
            <w:tcW w:w="750" w:type="pct"/>
            <w:hideMark/>
          </w:tcPr>
          <w:p w:rsidR="00BC0C72" w:rsidRDefault="008D5CF6">
            <w:pPr>
              <w:pStyle w:val="a5"/>
              <w:jc w:val="center"/>
            </w:pPr>
            <w:bookmarkStart w:id="17431" w:name="48352"/>
            <w:bookmarkEnd w:id="17431"/>
            <w:r>
              <w:t> </w:t>
            </w:r>
          </w:p>
        </w:tc>
        <w:tc>
          <w:tcPr>
            <w:tcW w:w="750" w:type="pct"/>
            <w:hideMark/>
          </w:tcPr>
          <w:p w:rsidR="00BC0C72" w:rsidRDefault="008D5CF6">
            <w:pPr>
              <w:pStyle w:val="a5"/>
              <w:jc w:val="center"/>
            </w:pPr>
            <w:bookmarkStart w:id="17432" w:name="48353"/>
            <w:bookmarkEnd w:id="17432"/>
            <w:r>
              <w:t> </w:t>
            </w:r>
          </w:p>
        </w:tc>
      </w:tr>
      <w:tr w:rsidR="00BC0C72" w:rsidTr="00181458">
        <w:trPr>
          <w:divId w:val="1237204249"/>
        </w:trPr>
        <w:tc>
          <w:tcPr>
            <w:tcW w:w="900" w:type="pct"/>
            <w:hideMark/>
          </w:tcPr>
          <w:p w:rsidR="00BC0C72" w:rsidRDefault="008D5CF6">
            <w:pPr>
              <w:pStyle w:val="a5"/>
            </w:pPr>
            <w:bookmarkStart w:id="17433" w:name="48354"/>
            <w:bookmarkEnd w:id="17433"/>
            <w:r>
              <w:t> </w:t>
            </w:r>
          </w:p>
        </w:tc>
        <w:tc>
          <w:tcPr>
            <w:tcW w:w="2600" w:type="pct"/>
            <w:hideMark/>
          </w:tcPr>
          <w:p w:rsidR="00BC0C72" w:rsidRDefault="008D5CF6">
            <w:pPr>
              <w:pStyle w:val="a5"/>
            </w:pPr>
            <w:bookmarkStart w:id="17434" w:name="48355"/>
            <w:bookmarkEnd w:id="17434"/>
            <w:r>
              <w:t>муфта БПМ-6В</w:t>
            </w:r>
          </w:p>
        </w:tc>
        <w:tc>
          <w:tcPr>
            <w:tcW w:w="750" w:type="pct"/>
            <w:hideMark/>
          </w:tcPr>
          <w:p w:rsidR="00BC0C72" w:rsidRDefault="008D5CF6">
            <w:pPr>
              <w:pStyle w:val="a5"/>
              <w:jc w:val="center"/>
            </w:pPr>
            <w:bookmarkStart w:id="17435" w:name="48356"/>
            <w:bookmarkEnd w:id="17435"/>
            <w:r>
              <w:t>- " -</w:t>
            </w:r>
          </w:p>
        </w:tc>
        <w:tc>
          <w:tcPr>
            <w:tcW w:w="750" w:type="pct"/>
            <w:hideMark/>
          </w:tcPr>
          <w:p w:rsidR="00BC0C72" w:rsidRDefault="008D5CF6">
            <w:pPr>
              <w:pStyle w:val="a5"/>
              <w:jc w:val="center"/>
            </w:pPr>
            <w:bookmarkStart w:id="17436" w:name="48357"/>
            <w:bookmarkEnd w:id="17436"/>
            <w:r>
              <w:t>100</w:t>
            </w:r>
          </w:p>
        </w:tc>
      </w:tr>
      <w:tr w:rsidR="00BC0C72" w:rsidTr="00181458">
        <w:trPr>
          <w:divId w:val="1237204249"/>
        </w:trPr>
        <w:tc>
          <w:tcPr>
            <w:tcW w:w="900" w:type="pct"/>
            <w:hideMark/>
          </w:tcPr>
          <w:p w:rsidR="00BC0C72" w:rsidRDefault="008D5CF6">
            <w:pPr>
              <w:pStyle w:val="a5"/>
            </w:pPr>
            <w:bookmarkStart w:id="17437" w:name="48358"/>
            <w:bookmarkEnd w:id="17437"/>
            <w:r>
              <w:t>8506</w:t>
            </w:r>
          </w:p>
        </w:tc>
        <w:tc>
          <w:tcPr>
            <w:tcW w:w="2600" w:type="pct"/>
            <w:hideMark/>
          </w:tcPr>
          <w:p w:rsidR="00BC0C72" w:rsidRDefault="008D5CF6">
            <w:pPr>
              <w:pStyle w:val="a5"/>
            </w:pPr>
            <w:bookmarkStart w:id="17438" w:name="48359"/>
            <w:bookmarkEnd w:id="17438"/>
            <w:r>
              <w:t>Первинні елементи та первинні батареї:</w:t>
            </w:r>
          </w:p>
        </w:tc>
        <w:tc>
          <w:tcPr>
            <w:tcW w:w="750" w:type="pct"/>
            <w:hideMark/>
          </w:tcPr>
          <w:p w:rsidR="00BC0C72" w:rsidRDefault="008D5CF6">
            <w:pPr>
              <w:pStyle w:val="a5"/>
              <w:jc w:val="center"/>
            </w:pPr>
            <w:bookmarkStart w:id="17439" w:name="48360"/>
            <w:bookmarkEnd w:id="17439"/>
            <w:r>
              <w:t> </w:t>
            </w:r>
          </w:p>
        </w:tc>
        <w:tc>
          <w:tcPr>
            <w:tcW w:w="750" w:type="pct"/>
            <w:hideMark/>
          </w:tcPr>
          <w:p w:rsidR="00BC0C72" w:rsidRDefault="008D5CF6">
            <w:pPr>
              <w:pStyle w:val="a5"/>
              <w:jc w:val="center"/>
            </w:pPr>
            <w:bookmarkStart w:id="17440" w:name="48361"/>
            <w:bookmarkEnd w:id="17440"/>
            <w:r>
              <w:t> </w:t>
            </w:r>
          </w:p>
        </w:tc>
      </w:tr>
      <w:tr w:rsidR="00BC0C72" w:rsidTr="00181458">
        <w:trPr>
          <w:divId w:val="1237204249"/>
        </w:trPr>
        <w:tc>
          <w:tcPr>
            <w:tcW w:w="900" w:type="pct"/>
            <w:hideMark/>
          </w:tcPr>
          <w:p w:rsidR="00BC0C72" w:rsidRDefault="008D5CF6">
            <w:pPr>
              <w:pStyle w:val="a5"/>
            </w:pPr>
            <w:bookmarkStart w:id="17441" w:name="48362"/>
            <w:bookmarkEnd w:id="17441"/>
            <w:r>
              <w:t> </w:t>
            </w:r>
          </w:p>
        </w:tc>
        <w:tc>
          <w:tcPr>
            <w:tcW w:w="2600" w:type="pct"/>
            <w:hideMark/>
          </w:tcPr>
          <w:p w:rsidR="00BC0C72" w:rsidRDefault="008D5CF6">
            <w:pPr>
              <w:pStyle w:val="a5"/>
            </w:pPr>
            <w:bookmarkStart w:id="17442" w:name="48363"/>
            <w:bookmarkEnd w:id="17442"/>
            <w:r>
              <w:t>батарея "Прибой-2С"</w:t>
            </w:r>
          </w:p>
        </w:tc>
        <w:tc>
          <w:tcPr>
            <w:tcW w:w="750" w:type="pct"/>
            <w:hideMark/>
          </w:tcPr>
          <w:p w:rsidR="00BC0C72" w:rsidRDefault="008D5CF6">
            <w:pPr>
              <w:pStyle w:val="a5"/>
              <w:jc w:val="center"/>
            </w:pPr>
            <w:bookmarkStart w:id="17443" w:name="48364"/>
            <w:bookmarkEnd w:id="17443"/>
            <w:r>
              <w:t>- " -</w:t>
            </w:r>
          </w:p>
        </w:tc>
        <w:tc>
          <w:tcPr>
            <w:tcW w:w="750" w:type="pct"/>
            <w:hideMark/>
          </w:tcPr>
          <w:p w:rsidR="00BC0C72" w:rsidRDefault="008D5CF6">
            <w:pPr>
              <w:pStyle w:val="a5"/>
              <w:jc w:val="center"/>
            </w:pPr>
            <w:bookmarkStart w:id="17444" w:name="48365"/>
            <w:bookmarkEnd w:id="17444"/>
            <w:r>
              <w:t>100</w:t>
            </w:r>
          </w:p>
        </w:tc>
      </w:tr>
      <w:tr w:rsidR="00BC0C72" w:rsidTr="00181458">
        <w:trPr>
          <w:divId w:val="1237204249"/>
        </w:trPr>
        <w:tc>
          <w:tcPr>
            <w:tcW w:w="900" w:type="pct"/>
            <w:hideMark/>
          </w:tcPr>
          <w:p w:rsidR="00BC0C72" w:rsidRDefault="008D5CF6">
            <w:pPr>
              <w:pStyle w:val="a5"/>
            </w:pPr>
            <w:bookmarkStart w:id="17445" w:name="48366"/>
            <w:bookmarkEnd w:id="17445"/>
            <w:r>
              <w:t>8512 20 00</w:t>
            </w:r>
          </w:p>
        </w:tc>
        <w:tc>
          <w:tcPr>
            <w:tcW w:w="2600" w:type="pct"/>
            <w:hideMark/>
          </w:tcPr>
          <w:p w:rsidR="00BC0C72" w:rsidRDefault="008D5CF6">
            <w:pPr>
              <w:pStyle w:val="a5"/>
            </w:pPr>
            <w:bookmarkStart w:id="17446" w:name="48367"/>
            <w:bookmarkEnd w:id="17446"/>
            <w:r>
              <w:t>Обладнання електроосвітлювальне або сигналізаційне (крім виробів товарної позиції 8539), склоочисники, пристрої, що запобігають обмерзанню та запотіванню, які використовуються на велосипедах або моторних транспортних засобах:</w:t>
            </w:r>
            <w:r>
              <w:br/>
              <w:t>- інші прилади освітлювальні або візуальної сигналізації:</w:t>
            </w:r>
          </w:p>
        </w:tc>
        <w:tc>
          <w:tcPr>
            <w:tcW w:w="750" w:type="pct"/>
            <w:hideMark/>
          </w:tcPr>
          <w:p w:rsidR="00BC0C72" w:rsidRDefault="008D5CF6">
            <w:pPr>
              <w:pStyle w:val="a5"/>
              <w:jc w:val="center"/>
            </w:pPr>
            <w:bookmarkStart w:id="17447" w:name="48368"/>
            <w:bookmarkEnd w:id="17447"/>
            <w:r>
              <w:t> </w:t>
            </w:r>
          </w:p>
        </w:tc>
        <w:tc>
          <w:tcPr>
            <w:tcW w:w="750" w:type="pct"/>
            <w:hideMark/>
          </w:tcPr>
          <w:p w:rsidR="00BC0C72" w:rsidRDefault="008D5CF6">
            <w:pPr>
              <w:pStyle w:val="a5"/>
              <w:jc w:val="center"/>
            </w:pPr>
            <w:bookmarkStart w:id="17448" w:name="48369"/>
            <w:bookmarkEnd w:id="17448"/>
            <w:r>
              <w:t> </w:t>
            </w:r>
          </w:p>
        </w:tc>
      </w:tr>
      <w:tr w:rsidR="00BC0C72" w:rsidTr="00181458">
        <w:trPr>
          <w:divId w:val="1237204249"/>
        </w:trPr>
        <w:tc>
          <w:tcPr>
            <w:tcW w:w="900" w:type="pct"/>
            <w:hideMark/>
          </w:tcPr>
          <w:p w:rsidR="00BC0C72" w:rsidRDefault="008D5CF6">
            <w:pPr>
              <w:pStyle w:val="a5"/>
            </w:pPr>
            <w:bookmarkStart w:id="17449" w:name="48370"/>
            <w:bookmarkEnd w:id="17449"/>
            <w:r>
              <w:t> </w:t>
            </w:r>
          </w:p>
        </w:tc>
        <w:tc>
          <w:tcPr>
            <w:tcW w:w="2600" w:type="pct"/>
            <w:hideMark/>
          </w:tcPr>
          <w:p w:rsidR="00BC0C72" w:rsidRDefault="008D5CF6">
            <w:pPr>
              <w:pStyle w:val="a5"/>
            </w:pPr>
            <w:bookmarkStart w:id="17450" w:name="48371"/>
            <w:bookmarkEnd w:id="17450"/>
            <w:r>
              <w:t>вогонь сигнальний заправника ОСЗ-1к</w:t>
            </w:r>
          </w:p>
        </w:tc>
        <w:tc>
          <w:tcPr>
            <w:tcW w:w="750" w:type="pct"/>
            <w:hideMark/>
          </w:tcPr>
          <w:p w:rsidR="00BC0C72" w:rsidRDefault="008D5CF6">
            <w:pPr>
              <w:pStyle w:val="a5"/>
              <w:jc w:val="center"/>
            </w:pPr>
            <w:bookmarkStart w:id="17451" w:name="48372"/>
            <w:bookmarkEnd w:id="17451"/>
            <w:r>
              <w:t>штук</w:t>
            </w:r>
          </w:p>
        </w:tc>
        <w:tc>
          <w:tcPr>
            <w:tcW w:w="750" w:type="pct"/>
            <w:hideMark/>
          </w:tcPr>
          <w:p w:rsidR="00BC0C72" w:rsidRDefault="008D5CF6">
            <w:pPr>
              <w:pStyle w:val="a5"/>
              <w:jc w:val="center"/>
            </w:pPr>
            <w:bookmarkStart w:id="17452" w:name="48373"/>
            <w:bookmarkEnd w:id="17452"/>
            <w:r>
              <w:t>30</w:t>
            </w:r>
          </w:p>
        </w:tc>
      </w:tr>
      <w:tr w:rsidR="00BC0C72" w:rsidTr="00181458">
        <w:trPr>
          <w:divId w:val="1237204249"/>
        </w:trPr>
        <w:tc>
          <w:tcPr>
            <w:tcW w:w="900" w:type="pct"/>
            <w:hideMark/>
          </w:tcPr>
          <w:p w:rsidR="00BC0C72" w:rsidRDefault="008D5CF6">
            <w:pPr>
              <w:pStyle w:val="a5"/>
            </w:pPr>
            <w:bookmarkStart w:id="17453" w:name="48374"/>
            <w:bookmarkEnd w:id="17453"/>
            <w:r>
              <w:t> </w:t>
            </w:r>
          </w:p>
        </w:tc>
        <w:tc>
          <w:tcPr>
            <w:tcW w:w="2600" w:type="pct"/>
            <w:hideMark/>
          </w:tcPr>
          <w:p w:rsidR="00BC0C72" w:rsidRDefault="008D5CF6">
            <w:pPr>
              <w:pStyle w:val="a5"/>
            </w:pPr>
            <w:bookmarkStart w:id="17454" w:name="48375"/>
            <w:bookmarkEnd w:id="17454"/>
            <w:r>
              <w:t>вогонь сигнальний заправника ОСЗ-1з</w:t>
            </w:r>
          </w:p>
        </w:tc>
        <w:tc>
          <w:tcPr>
            <w:tcW w:w="750" w:type="pct"/>
            <w:hideMark/>
          </w:tcPr>
          <w:p w:rsidR="00BC0C72" w:rsidRDefault="008D5CF6">
            <w:pPr>
              <w:pStyle w:val="a5"/>
              <w:jc w:val="center"/>
            </w:pPr>
            <w:bookmarkStart w:id="17455" w:name="48376"/>
            <w:bookmarkEnd w:id="17455"/>
            <w:r>
              <w:t>- " -</w:t>
            </w:r>
          </w:p>
        </w:tc>
        <w:tc>
          <w:tcPr>
            <w:tcW w:w="750" w:type="pct"/>
            <w:hideMark/>
          </w:tcPr>
          <w:p w:rsidR="00BC0C72" w:rsidRDefault="008D5CF6">
            <w:pPr>
              <w:pStyle w:val="a5"/>
              <w:jc w:val="center"/>
            </w:pPr>
            <w:bookmarkStart w:id="17456" w:name="48377"/>
            <w:bookmarkEnd w:id="17456"/>
            <w:r>
              <w:t>30</w:t>
            </w:r>
          </w:p>
        </w:tc>
      </w:tr>
      <w:tr w:rsidR="00BC0C72" w:rsidTr="00181458">
        <w:trPr>
          <w:divId w:val="1237204249"/>
        </w:trPr>
        <w:tc>
          <w:tcPr>
            <w:tcW w:w="900" w:type="pct"/>
            <w:hideMark/>
          </w:tcPr>
          <w:p w:rsidR="00BC0C72" w:rsidRDefault="008D5CF6">
            <w:pPr>
              <w:pStyle w:val="a5"/>
            </w:pPr>
            <w:bookmarkStart w:id="17457" w:name="48378"/>
            <w:bookmarkEnd w:id="17457"/>
            <w:r>
              <w:t> </w:t>
            </w:r>
          </w:p>
        </w:tc>
        <w:tc>
          <w:tcPr>
            <w:tcW w:w="2600" w:type="pct"/>
            <w:hideMark/>
          </w:tcPr>
          <w:p w:rsidR="00BC0C72" w:rsidRDefault="008D5CF6">
            <w:pPr>
              <w:pStyle w:val="a5"/>
            </w:pPr>
            <w:bookmarkStart w:id="17458" w:name="48379"/>
            <w:bookmarkEnd w:id="17458"/>
            <w:r>
              <w:t>вогонь сигнальний заправника ОСЗ-1ж</w:t>
            </w:r>
          </w:p>
        </w:tc>
        <w:tc>
          <w:tcPr>
            <w:tcW w:w="750" w:type="pct"/>
            <w:hideMark/>
          </w:tcPr>
          <w:p w:rsidR="00BC0C72" w:rsidRDefault="008D5CF6">
            <w:pPr>
              <w:pStyle w:val="a5"/>
              <w:jc w:val="center"/>
            </w:pPr>
            <w:bookmarkStart w:id="17459" w:name="48380"/>
            <w:bookmarkEnd w:id="17459"/>
            <w:r>
              <w:t>- " -</w:t>
            </w:r>
          </w:p>
        </w:tc>
        <w:tc>
          <w:tcPr>
            <w:tcW w:w="750" w:type="pct"/>
            <w:hideMark/>
          </w:tcPr>
          <w:p w:rsidR="00BC0C72" w:rsidRDefault="008D5CF6">
            <w:pPr>
              <w:pStyle w:val="a5"/>
              <w:jc w:val="center"/>
            </w:pPr>
            <w:bookmarkStart w:id="17460" w:name="48381"/>
            <w:bookmarkEnd w:id="17460"/>
            <w:r>
              <w:t>30</w:t>
            </w:r>
          </w:p>
        </w:tc>
      </w:tr>
      <w:tr w:rsidR="00BC0C72" w:rsidTr="00181458">
        <w:trPr>
          <w:divId w:val="1237204249"/>
        </w:trPr>
        <w:tc>
          <w:tcPr>
            <w:tcW w:w="900" w:type="pct"/>
            <w:hideMark/>
          </w:tcPr>
          <w:p w:rsidR="00BC0C72" w:rsidRDefault="008D5CF6">
            <w:pPr>
              <w:pStyle w:val="a5"/>
            </w:pPr>
            <w:bookmarkStart w:id="17461" w:name="48382"/>
            <w:bookmarkEnd w:id="17461"/>
            <w:r>
              <w:t>8525 60 00 00</w:t>
            </w:r>
          </w:p>
        </w:tc>
        <w:tc>
          <w:tcPr>
            <w:tcW w:w="2600" w:type="pct"/>
            <w:hideMark/>
          </w:tcPr>
          <w:p w:rsidR="00BC0C72" w:rsidRDefault="008D5CF6">
            <w:pPr>
              <w:pStyle w:val="a5"/>
            </w:pPr>
            <w:bookmarkStart w:id="17462" w:name="48383"/>
            <w:bookmarkEnd w:id="17462"/>
            <w:r>
              <w:t xml:space="preserve">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w:t>
            </w:r>
            <w:r>
              <w:lastRenderedPageBreak/>
              <w:t>камери; цифрові камери та записувальні відеокамери:</w:t>
            </w:r>
            <w:r>
              <w:br/>
              <w:t>- апаратура передавальна, до складу якої входить приймальна апаратура:</w:t>
            </w:r>
          </w:p>
        </w:tc>
        <w:tc>
          <w:tcPr>
            <w:tcW w:w="750" w:type="pct"/>
            <w:hideMark/>
          </w:tcPr>
          <w:p w:rsidR="00BC0C72" w:rsidRDefault="008D5CF6">
            <w:pPr>
              <w:pStyle w:val="a5"/>
              <w:jc w:val="center"/>
            </w:pPr>
            <w:bookmarkStart w:id="17463" w:name="48384"/>
            <w:bookmarkEnd w:id="17463"/>
            <w:r>
              <w:lastRenderedPageBreak/>
              <w:t> </w:t>
            </w:r>
          </w:p>
        </w:tc>
        <w:tc>
          <w:tcPr>
            <w:tcW w:w="750" w:type="pct"/>
            <w:hideMark/>
          </w:tcPr>
          <w:p w:rsidR="00BC0C72" w:rsidRDefault="008D5CF6">
            <w:pPr>
              <w:pStyle w:val="a5"/>
              <w:jc w:val="center"/>
            </w:pPr>
            <w:bookmarkStart w:id="17464" w:name="48385"/>
            <w:bookmarkEnd w:id="17464"/>
            <w:r>
              <w:t> </w:t>
            </w:r>
          </w:p>
        </w:tc>
      </w:tr>
      <w:tr w:rsidR="00BC0C72" w:rsidTr="00181458">
        <w:trPr>
          <w:divId w:val="1237204249"/>
        </w:trPr>
        <w:tc>
          <w:tcPr>
            <w:tcW w:w="900" w:type="pct"/>
            <w:hideMark/>
          </w:tcPr>
          <w:p w:rsidR="00BC0C72" w:rsidRDefault="008D5CF6">
            <w:pPr>
              <w:pStyle w:val="a5"/>
            </w:pPr>
            <w:bookmarkStart w:id="17465" w:name="48386"/>
            <w:bookmarkEnd w:id="17465"/>
            <w:r>
              <w:t> </w:t>
            </w:r>
          </w:p>
        </w:tc>
        <w:tc>
          <w:tcPr>
            <w:tcW w:w="2600" w:type="pct"/>
            <w:hideMark/>
          </w:tcPr>
          <w:p w:rsidR="00BC0C72" w:rsidRDefault="008D5CF6">
            <w:pPr>
              <w:pStyle w:val="a5"/>
            </w:pPr>
            <w:bookmarkStart w:id="17466" w:name="48387"/>
            <w:bookmarkEnd w:id="17466"/>
            <w:r>
              <w:t>блок стеження 13.00.500</w:t>
            </w:r>
          </w:p>
        </w:tc>
        <w:tc>
          <w:tcPr>
            <w:tcW w:w="750" w:type="pct"/>
            <w:hideMark/>
          </w:tcPr>
          <w:p w:rsidR="00BC0C72" w:rsidRDefault="008D5CF6">
            <w:pPr>
              <w:pStyle w:val="a5"/>
              <w:jc w:val="center"/>
            </w:pPr>
            <w:bookmarkStart w:id="17467" w:name="48388"/>
            <w:bookmarkEnd w:id="17467"/>
            <w:r>
              <w:t>- " -</w:t>
            </w:r>
          </w:p>
        </w:tc>
        <w:tc>
          <w:tcPr>
            <w:tcW w:w="750" w:type="pct"/>
            <w:hideMark/>
          </w:tcPr>
          <w:p w:rsidR="00BC0C72" w:rsidRDefault="008D5CF6">
            <w:pPr>
              <w:pStyle w:val="a5"/>
              <w:jc w:val="center"/>
            </w:pPr>
            <w:bookmarkStart w:id="17468" w:name="48389"/>
            <w:bookmarkEnd w:id="17468"/>
            <w:r>
              <w:t>20</w:t>
            </w:r>
          </w:p>
        </w:tc>
      </w:tr>
      <w:tr w:rsidR="00BC0C72" w:rsidTr="00181458">
        <w:trPr>
          <w:divId w:val="1237204249"/>
        </w:trPr>
        <w:tc>
          <w:tcPr>
            <w:tcW w:w="900" w:type="pct"/>
            <w:hideMark/>
          </w:tcPr>
          <w:p w:rsidR="00BC0C72" w:rsidRDefault="008D5CF6">
            <w:pPr>
              <w:pStyle w:val="a5"/>
            </w:pPr>
            <w:bookmarkStart w:id="17469" w:name="48390"/>
            <w:bookmarkEnd w:id="17469"/>
            <w:r>
              <w:t>8536</w:t>
            </w:r>
          </w:p>
        </w:tc>
        <w:tc>
          <w:tcPr>
            <w:tcW w:w="2600" w:type="pct"/>
            <w:hideMark/>
          </w:tcPr>
          <w:p w:rsidR="00BC0C72" w:rsidRDefault="008D5CF6">
            <w:pPr>
              <w:pStyle w:val="a5"/>
            </w:pPr>
            <w:bookmarkStart w:id="17470" w:name="48391"/>
            <w:bookmarkEnd w:id="17470"/>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17471" w:name="48392"/>
            <w:bookmarkEnd w:id="17471"/>
            <w:r>
              <w:t> </w:t>
            </w:r>
          </w:p>
        </w:tc>
        <w:tc>
          <w:tcPr>
            <w:tcW w:w="750" w:type="pct"/>
            <w:hideMark/>
          </w:tcPr>
          <w:p w:rsidR="00BC0C72" w:rsidRDefault="008D5CF6">
            <w:pPr>
              <w:pStyle w:val="a5"/>
              <w:jc w:val="center"/>
            </w:pPr>
            <w:bookmarkStart w:id="17472" w:name="48393"/>
            <w:bookmarkEnd w:id="17472"/>
            <w:r>
              <w:t> </w:t>
            </w:r>
          </w:p>
        </w:tc>
      </w:tr>
      <w:tr w:rsidR="00BC0C72" w:rsidTr="00181458">
        <w:trPr>
          <w:divId w:val="1237204249"/>
        </w:trPr>
        <w:tc>
          <w:tcPr>
            <w:tcW w:w="900" w:type="pct"/>
            <w:hideMark/>
          </w:tcPr>
          <w:p w:rsidR="00BC0C72" w:rsidRDefault="008D5CF6">
            <w:pPr>
              <w:pStyle w:val="a5"/>
            </w:pPr>
            <w:bookmarkStart w:id="17473" w:name="48394"/>
            <w:bookmarkEnd w:id="17473"/>
            <w:r>
              <w:t> </w:t>
            </w:r>
          </w:p>
        </w:tc>
        <w:tc>
          <w:tcPr>
            <w:tcW w:w="2600" w:type="pct"/>
            <w:hideMark/>
          </w:tcPr>
          <w:p w:rsidR="00BC0C72" w:rsidRDefault="008D5CF6">
            <w:pPr>
              <w:pStyle w:val="a5"/>
            </w:pPr>
            <w:bookmarkStart w:id="17474" w:name="48395"/>
            <w:bookmarkEnd w:id="17474"/>
            <w:r>
              <w:t>блок захисту та комутації БЗК-1</w:t>
            </w:r>
          </w:p>
        </w:tc>
        <w:tc>
          <w:tcPr>
            <w:tcW w:w="750" w:type="pct"/>
            <w:hideMark/>
          </w:tcPr>
          <w:p w:rsidR="00BC0C72" w:rsidRDefault="008D5CF6">
            <w:pPr>
              <w:pStyle w:val="a5"/>
              <w:jc w:val="center"/>
            </w:pPr>
            <w:bookmarkStart w:id="17475" w:name="48396"/>
            <w:bookmarkEnd w:id="17475"/>
            <w:r>
              <w:t>- " -</w:t>
            </w:r>
          </w:p>
        </w:tc>
        <w:tc>
          <w:tcPr>
            <w:tcW w:w="750" w:type="pct"/>
            <w:hideMark/>
          </w:tcPr>
          <w:p w:rsidR="00BC0C72" w:rsidRDefault="008D5CF6">
            <w:pPr>
              <w:pStyle w:val="a5"/>
              <w:jc w:val="center"/>
            </w:pPr>
            <w:bookmarkStart w:id="17476" w:name="48397"/>
            <w:bookmarkEnd w:id="17476"/>
            <w:r>
              <w:t>20</w:t>
            </w:r>
          </w:p>
        </w:tc>
      </w:tr>
      <w:tr w:rsidR="00BC0C72" w:rsidTr="00181458">
        <w:trPr>
          <w:divId w:val="1237204249"/>
        </w:trPr>
        <w:tc>
          <w:tcPr>
            <w:tcW w:w="900" w:type="pct"/>
            <w:hideMark/>
          </w:tcPr>
          <w:p w:rsidR="00BC0C72" w:rsidRDefault="008D5CF6">
            <w:pPr>
              <w:pStyle w:val="a5"/>
            </w:pPr>
            <w:bookmarkStart w:id="17477" w:name="48398"/>
            <w:bookmarkEnd w:id="17477"/>
            <w:r>
              <w:t> </w:t>
            </w:r>
          </w:p>
        </w:tc>
        <w:tc>
          <w:tcPr>
            <w:tcW w:w="2600" w:type="pct"/>
            <w:hideMark/>
          </w:tcPr>
          <w:p w:rsidR="00BC0C72" w:rsidRDefault="008D5CF6">
            <w:pPr>
              <w:pStyle w:val="a5"/>
            </w:pPr>
            <w:bookmarkStart w:id="17478" w:name="48399"/>
            <w:bookmarkEnd w:id="17478"/>
            <w:r>
              <w:t>блок захисту піропатронів БЗП</w:t>
            </w:r>
          </w:p>
        </w:tc>
        <w:tc>
          <w:tcPr>
            <w:tcW w:w="750" w:type="pct"/>
            <w:hideMark/>
          </w:tcPr>
          <w:p w:rsidR="00BC0C72" w:rsidRDefault="008D5CF6">
            <w:pPr>
              <w:pStyle w:val="a5"/>
              <w:jc w:val="center"/>
            </w:pPr>
            <w:bookmarkStart w:id="17479" w:name="48400"/>
            <w:bookmarkEnd w:id="17479"/>
            <w:r>
              <w:t>- " -</w:t>
            </w:r>
          </w:p>
        </w:tc>
        <w:tc>
          <w:tcPr>
            <w:tcW w:w="750" w:type="pct"/>
            <w:hideMark/>
          </w:tcPr>
          <w:p w:rsidR="00BC0C72" w:rsidRDefault="008D5CF6">
            <w:pPr>
              <w:pStyle w:val="a5"/>
              <w:jc w:val="center"/>
            </w:pPr>
            <w:bookmarkStart w:id="17480" w:name="48401"/>
            <w:bookmarkEnd w:id="17480"/>
            <w:r>
              <w:t>20</w:t>
            </w:r>
          </w:p>
        </w:tc>
      </w:tr>
      <w:tr w:rsidR="00BC0C72" w:rsidTr="00181458">
        <w:trPr>
          <w:divId w:val="1237204249"/>
        </w:trPr>
        <w:tc>
          <w:tcPr>
            <w:tcW w:w="900" w:type="pct"/>
            <w:hideMark/>
          </w:tcPr>
          <w:p w:rsidR="00BC0C72" w:rsidRDefault="008D5CF6">
            <w:pPr>
              <w:pStyle w:val="a5"/>
            </w:pPr>
            <w:bookmarkStart w:id="17481" w:name="48402"/>
            <w:bookmarkEnd w:id="17481"/>
            <w:r>
              <w:t> </w:t>
            </w:r>
          </w:p>
        </w:tc>
        <w:tc>
          <w:tcPr>
            <w:tcW w:w="2600" w:type="pct"/>
            <w:hideMark/>
          </w:tcPr>
          <w:p w:rsidR="00BC0C72" w:rsidRDefault="008D5CF6">
            <w:pPr>
              <w:pStyle w:val="a5"/>
            </w:pPr>
            <w:bookmarkStart w:id="17482" w:name="48403"/>
            <w:bookmarkEnd w:id="17482"/>
            <w:r>
              <w:t>блок управління світильниками БУС-М</w:t>
            </w:r>
          </w:p>
        </w:tc>
        <w:tc>
          <w:tcPr>
            <w:tcW w:w="750" w:type="pct"/>
            <w:hideMark/>
          </w:tcPr>
          <w:p w:rsidR="00BC0C72" w:rsidRDefault="008D5CF6">
            <w:pPr>
              <w:pStyle w:val="a5"/>
              <w:jc w:val="center"/>
            </w:pPr>
            <w:bookmarkStart w:id="17483" w:name="48404"/>
            <w:bookmarkEnd w:id="17483"/>
            <w:r>
              <w:t>- " -</w:t>
            </w:r>
          </w:p>
        </w:tc>
        <w:tc>
          <w:tcPr>
            <w:tcW w:w="750" w:type="pct"/>
            <w:hideMark/>
          </w:tcPr>
          <w:p w:rsidR="00BC0C72" w:rsidRDefault="008D5CF6">
            <w:pPr>
              <w:pStyle w:val="a5"/>
              <w:jc w:val="center"/>
            </w:pPr>
            <w:bookmarkStart w:id="17484" w:name="48405"/>
            <w:bookmarkEnd w:id="17484"/>
            <w:r>
              <w:t>20</w:t>
            </w:r>
          </w:p>
        </w:tc>
      </w:tr>
      <w:tr w:rsidR="00BC0C72" w:rsidTr="00181458">
        <w:trPr>
          <w:divId w:val="1237204249"/>
        </w:trPr>
        <w:tc>
          <w:tcPr>
            <w:tcW w:w="900" w:type="pct"/>
            <w:hideMark/>
          </w:tcPr>
          <w:p w:rsidR="00BC0C72" w:rsidRDefault="008D5CF6">
            <w:pPr>
              <w:pStyle w:val="a5"/>
            </w:pPr>
            <w:bookmarkStart w:id="17485" w:name="48406"/>
            <w:bookmarkEnd w:id="17485"/>
            <w:r>
              <w:t> </w:t>
            </w:r>
          </w:p>
        </w:tc>
        <w:tc>
          <w:tcPr>
            <w:tcW w:w="2600" w:type="pct"/>
            <w:hideMark/>
          </w:tcPr>
          <w:p w:rsidR="00BC0C72" w:rsidRDefault="008D5CF6">
            <w:pPr>
              <w:pStyle w:val="a5"/>
            </w:pPr>
            <w:bookmarkStart w:id="17486" w:name="48407"/>
            <w:bookmarkEnd w:id="17486"/>
            <w:r>
              <w:t>блок БМТС-2М</w:t>
            </w:r>
          </w:p>
        </w:tc>
        <w:tc>
          <w:tcPr>
            <w:tcW w:w="750" w:type="pct"/>
            <w:hideMark/>
          </w:tcPr>
          <w:p w:rsidR="00BC0C72" w:rsidRDefault="008D5CF6">
            <w:pPr>
              <w:pStyle w:val="a5"/>
              <w:jc w:val="center"/>
            </w:pPr>
            <w:bookmarkStart w:id="17487" w:name="48408"/>
            <w:bookmarkEnd w:id="17487"/>
            <w:r>
              <w:t>- " -</w:t>
            </w:r>
          </w:p>
        </w:tc>
        <w:tc>
          <w:tcPr>
            <w:tcW w:w="750" w:type="pct"/>
            <w:hideMark/>
          </w:tcPr>
          <w:p w:rsidR="00BC0C72" w:rsidRDefault="008D5CF6">
            <w:pPr>
              <w:pStyle w:val="a5"/>
              <w:jc w:val="center"/>
            </w:pPr>
            <w:bookmarkStart w:id="17488" w:name="48409"/>
            <w:bookmarkEnd w:id="17488"/>
            <w:r>
              <w:t>20</w:t>
            </w:r>
          </w:p>
        </w:tc>
      </w:tr>
      <w:tr w:rsidR="00BC0C72" w:rsidTr="00181458">
        <w:trPr>
          <w:divId w:val="1237204249"/>
        </w:trPr>
        <w:tc>
          <w:tcPr>
            <w:tcW w:w="900" w:type="pct"/>
            <w:hideMark/>
          </w:tcPr>
          <w:p w:rsidR="00BC0C72" w:rsidRDefault="008D5CF6">
            <w:pPr>
              <w:pStyle w:val="a5"/>
            </w:pPr>
            <w:bookmarkStart w:id="17489" w:name="48410"/>
            <w:bookmarkEnd w:id="17489"/>
            <w:r>
              <w:t> </w:t>
            </w:r>
          </w:p>
        </w:tc>
        <w:tc>
          <w:tcPr>
            <w:tcW w:w="2600" w:type="pct"/>
            <w:hideMark/>
          </w:tcPr>
          <w:p w:rsidR="00BC0C72" w:rsidRDefault="008D5CF6">
            <w:pPr>
              <w:pStyle w:val="a5"/>
            </w:pPr>
            <w:bookmarkStart w:id="17490" w:name="48411"/>
            <w:bookmarkEnd w:id="17490"/>
            <w:r>
              <w:t>кнопка 2КПВ</w:t>
            </w:r>
          </w:p>
        </w:tc>
        <w:tc>
          <w:tcPr>
            <w:tcW w:w="750" w:type="pct"/>
            <w:hideMark/>
          </w:tcPr>
          <w:p w:rsidR="00BC0C72" w:rsidRDefault="008D5CF6">
            <w:pPr>
              <w:pStyle w:val="a5"/>
              <w:jc w:val="center"/>
            </w:pPr>
            <w:bookmarkStart w:id="17491" w:name="48412"/>
            <w:bookmarkEnd w:id="17491"/>
            <w:r>
              <w:t>- " -</w:t>
            </w:r>
          </w:p>
        </w:tc>
        <w:tc>
          <w:tcPr>
            <w:tcW w:w="750" w:type="pct"/>
            <w:hideMark/>
          </w:tcPr>
          <w:p w:rsidR="00BC0C72" w:rsidRDefault="008D5CF6">
            <w:pPr>
              <w:pStyle w:val="a5"/>
              <w:jc w:val="center"/>
            </w:pPr>
            <w:bookmarkStart w:id="17492" w:name="48413"/>
            <w:bookmarkEnd w:id="17492"/>
            <w:r>
              <w:t>100</w:t>
            </w:r>
          </w:p>
        </w:tc>
      </w:tr>
      <w:tr w:rsidR="00BC0C72" w:rsidTr="00181458">
        <w:trPr>
          <w:divId w:val="1237204249"/>
        </w:trPr>
        <w:tc>
          <w:tcPr>
            <w:tcW w:w="900" w:type="pct"/>
            <w:hideMark/>
          </w:tcPr>
          <w:p w:rsidR="00BC0C72" w:rsidRDefault="008D5CF6">
            <w:pPr>
              <w:pStyle w:val="a5"/>
            </w:pPr>
            <w:bookmarkStart w:id="17493" w:name="48414"/>
            <w:bookmarkEnd w:id="17493"/>
            <w:r>
              <w:t> </w:t>
            </w:r>
          </w:p>
        </w:tc>
        <w:tc>
          <w:tcPr>
            <w:tcW w:w="2600" w:type="pct"/>
            <w:hideMark/>
          </w:tcPr>
          <w:p w:rsidR="00BC0C72" w:rsidRDefault="008D5CF6">
            <w:pPr>
              <w:pStyle w:val="a5"/>
            </w:pPr>
            <w:bookmarkStart w:id="17494" w:name="48415"/>
            <w:bookmarkEnd w:id="17494"/>
            <w:r>
              <w:t>кнопка 2КПВ1</w:t>
            </w:r>
          </w:p>
        </w:tc>
        <w:tc>
          <w:tcPr>
            <w:tcW w:w="750" w:type="pct"/>
            <w:hideMark/>
          </w:tcPr>
          <w:p w:rsidR="00BC0C72" w:rsidRDefault="008D5CF6">
            <w:pPr>
              <w:pStyle w:val="a5"/>
              <w:jc w:val="center"/>
            </w:pPr>
            <w:bookmarkStart w:id="17495" w:name="48416"/>
            <w:bookmarkEnd w:id="17495"/>
            <w:r>
              <w:t>- " -</w:t>
            </w:r>
          </w:p>
        </w:tc>
        <w:tc>
          <w:tcPr>
            <w:tcW w:w="750" w:type="pct"/>
            <w:hideMark/>
          </w:tcPr>
          <w:p w:rsidR="00BC0C72" w:rsidRDefault="008D5CF6">
            <w:pPr>
              <w:pStyle w:val="a5"/>
              <w:jc w:val="center"/>
            </w:pPr>
            <w:bookmarkStart w:id="17496" w:name="48417"/>
            <w:bookmarkEnd w:id="17496"/>
            <w:r>
              <w:t>100</w:t>
            </w:r>
          </w:p>
        </w:tc>
      </w:tr>
      <w:tr w:rsidR="00BC0C72" w:rsidTr="00181458">
        <w:trPr>
          <w:divId w:val="1237204249"/>
        </w:trPr>
        <w:tc>
          <w:tcPr>
            <w:tcW w:w="900" w:type="pct"/>
            <w:hideMark/>
          </w:tcPr>
          <w:p w:rsidR="00BC0C72" w:rsidRDefault="008D5CF6">
            <w:pPr>
              <w:pStyle w:val="a5"/>
            </w:pPr>
            <w:bookmarkStart w:id="17497" w:name="48418"/>
            <w:bookmarkEnd w:id="17497"/>
            <w:r>
              <w:t> </w:t>
            </w:r>
          </w:p>
        </w:tc>
        <w:tc>
          <w:tcPr>
            <w:tcW w:w="2600" w:type="pct"/>
            <w:hideMark/>
          </w:tcPr>
          <w:p w:rsidR="00BC0C72" w:rsidRDefault="008D5CF6">
            <w:pPr>
              <w:pStyle w:val="a5"/>
            </w:pPr>
            <w:bookmarkStart w:id="17498" w:name="48419"/>
            <w:bookmarkEnd w:id="17498"/>
            <w:r>
              <w:t>перемикач П2Н</w:t>
            </w:r>
          </w:p>
        </w:tc>
        <w:tc>
          <w:tcPr>
            <w:tcW w:w="750" w:type="pct"/>
            <w:hideMark/>
          </w:tcPr>
          <w:p w:rsidR="00BC0C72" w:rsidRDefault="008D5CF6">
            <w:pPr>
              <w:pStyle w:val="a5"/>
              <w:jc w:val="center"/>
            </w:pPr>
            <w:bookmarkStart w:id="17499" w:name="48420"/>
            <w:bookmarkEnd w:id="17499"/>
            <w:r>
              <w:t>- " -</w:t>
            </w:r>
          </w:p>
        </w:tc>
        <w:tc>
          <w:tcPr>
            <w:tcW w:w="750" w:type="pct"/>
            <w:hideMark/>
          </w:tcPr>
          <w:p w:rsidR="00BC0C72" w:rsidRDefault="008D5CF6">
            <w:pPr>
              <w:pStyle w:val="a5"/>
              <w:jc w:val="center"/>
            </w:pPr>
            <w:bookmarkStart w:id="17500" w:name="48421"/>
            <w:bookmarkEnd w:id="17500"/>
            <w:r>
              <w:t>100</w:t>
            </w:r>
          </w:p>
        </w:tc>
      </w:tr>
      <w:tr w:rsidR="00BC0C72" w:rsidTr="00181458">
        <w:trPr>
          <w:divId w:val="1237204249"/>
        </w:trPr>
        <w:tc>
          <w:tcPr>
            <w:tcW w:w="900" w:type="pct"/>
            <w:hideMark/>
          </w:tcPr>
          <w:p w:rsidR="00BC0C72" w:rsidRDefault="008D5CF6">
            <w:pPr>
              <w:pStyle w:val="a5"/>
            </w:pPr>
            <w:bookmarkStart w:id="17501" w:name="48422"/>
            <w:bookmarkEnd w:id="17501"/>
            <w:r>
              <w:t> </w:t>
            </w:r>
          </w:p>
        </w:tc>
        <w:tc>
          <w:tcPr>
            <w:tcW w:w="2600" w:type="pct"/>
            <w:hideMark/>
          </w:tcPr>
          <w:p w:rsidR="00BC0C72" w:rsidRDefault="008D5CF6">
            <w:pPr>
              <w:pStyle w:val="a5"/>
            </w:pPr>
            <w:bookmarkStart w:id="17502" w:name="48423"/>
            <w:bookmarkEnd w:id="17502"/>
            <w:r>
              <w:t>блок БА-1</w:t>
            </w:r>
          </w:p>
        </w:tc>
        <w:tc>
          <w:tcPr>
            <w:tcW w:w="750" w:type="pct"/>
            <w:hideMark/>
          </w:tcPr>
          <w:p w:rsidR="00BC0C72" w:rsidRDefault="008D5CF6">
            <w:pPr>
              <w:pStyle w:val="a5"/>
              <w:jc w:val="center"/>
            </w:pPr>
            <w:bookmarkStart w:id="17503" w:name="48424"/>
            <w:bookmarkEnd w:id="17503"/>
            <w:r>
              <w:t>- " -</w:t>
            </w:r>
          </w:p>
        </w:tc>
        <w:tc>
          <w:tcPr>
            <w:tcW w:w="750" w:type="pct"/>
            <w:hideMark/>
          </w:tcPr>
          <w:p w:rsidR="00BC0C72" w:rsidRDefault="008D5CF6">
            <w:pPr>
              <w:pStyle w:val="a5"/>
              <w:jc w:val="center"/>
            </w:pPr>
            <w:bookmarkStart w:id="17504" w:name="48425"/>
            <w:bookmarkEnd w:id="17504"/>
            <w:r>
              <w:t>20</w:t>
            </w:r>
          </w:p>
        </w:tc>
      </w:tr>
      <w:tr w:rsidR="00BC0C72" w:rsidTr="00181458">
        <w:trPr>
          <w:divId w:val="1237204249"/>
        </w:trPr>
        <w:tc>
          <w:tcPr>
            <w:tcW w:w="900" w:type="pct"/>
            <w:hideMark/>
          </w:tcPr>
          <w:p w:rsidR="00BC0C72" w:rsidRDefault="008D5CF6">
            <w:pPr>
              <w:pStyle w:val="a5"/>
            </w:pPr>
            <w:bookmarkStart w:id="17505" w:name="48426"/>
            <w:bookmarkEnd w:id="17505"/>
            <w:r>
              <w:t> </w:t>
            </w:r>
          </w:p>
        </w:tc>
        <w:tc>
          <w:tcPr>
            <w:tcW w:w="2600" w:type="pct"/>
            <w:hideMark/>
          </w:tcPr>
          <w:p w:rsidR="00BC0C72" w:rsidRDefault="008D5CF6">
            <w:pPr>
              <w:pStyle w:val="a5"/>
            </w:pPr>
            <w:bookmarkStart w:id="17506" w:name="48427"/>
            <w:bookmarkEnd w:id="17506"/>
            <w:r>
              <w:t>щиток вмонтованого контролю ЩВК</w:t>
            </w:r>
          </w:p>
        </w:tc>
        <w:tc>
          <w:tcPr>
            <w:tcW w:w="750" w:type="pct"/>
            <w:hideMark/>
          </w:tcPr>
          <w:p w:rsidR="00BC0C72" w:rsidRDefault="008D5CF6">
            <w:pPr>
              <w:pStyle w:val="a5"/>
              <w:jc w:val="center"/>
            </w:pPr>
            <w:bookmarkStart w:id="17507" w:name="48428"/>
            <w:bookmarkEnd w:id="17507"/>
            <w:r>
              <w:t>- " -</w:t>
            </w:r>
          </w:p>
        </w:tc>
        <w:tc>
          <w:tcPr>
            <w:tcW w:w="750" w:type="pct"/>
            <w:hideMark/>
          </w:tcPr>
          <w:p w:rsidR="00BC0C72" w:rsidRDefault="008D5CF6">
            <w:pPr>
              <w:pStyle w:val="a5"/>
              <w:jc w:val="center"/>
            </w:pPr>
            <w:bookmarkStart w:id="17508" w:name="48429"/>
            <w:bookmarkEnd w:id="17508"/>
            <w:r>
              <w:t>20</w:t>
            </w:r>
          </w:p>
        </w:tc>
      </w:tr>
      <w:tr w:rsidR="00BC0C72" w:rsidTr="00181458">
        <w:trPr>
          <w:divId w:val="1237204249"/>
        </w:trPr>
        <w:tc>
          <w:tcPr>
            <w:tcW w:w="900" w:type="pct"/>
            <w:hideMark/>
          </w:tcPr>
          <w:p w:rsidR="00BC0C72" w:rsidRDefault="008D5CF6">
            <w:pPr>
              <w:pStyle w:val="a5"/>
            </w:pPr>
            <w:bookmarkStart w:id="17509" w:name="48430"/>
            <w:bookmarkEnd w:id="17509"/>
            <w:r>
              <w:t>8537</w:t>
            </w:r>
          </w:p>
        </w:tc>
        <w:tc>
          <w:tcPr>
            <w:tcW w:w="2600" w:type="pct"/>
            <w:hideMark/>
          </w:tcPr>
          <w:p w:rsidR="00BC0C72" w:rsidRDefault="008D5CF6">
            <w:pPr>
              <w:pStyle w:val="a5"/>
            </w:pPr>
            <w:bookmarkStart w:id="17510" w:name="48431"/>
            <w:bookmarkEnd w:id="17510"/>
            <w:r>
              <w:t>Пульти, панелі, консолі, столи, розподільні щити та інші основи, обладнані двома або більше пристроями товарної позиції 8535 або 8536, для 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750" w:type="pct"/>
            <w:hideMark/>
          </w:tcPr>
          <w:p w:rsidR="00BC0C72" w:rsidRDefault="008D5CF6">
            <w:pPr>
              <w:pStyle w:val="a5"/>
              <w:jc w:val="center"/>
            </w:pPr>
            <w:bookmarkStart w:id="17511" w:name="48432"/>
            <w:bookmarkEnd w:id="17511"/>
            <w:r>
              <w:t> </w:t>
            </w:r>
          </w:p>
        </w:tc>
        <w:tc>
          <w:tcPr>
            <w:tcW w:w="750" w:type="pct"/>
            <w:hideMark/>
          </w:tcPr>
          <w:p w:rsidR="00BC0C72" w:rsidRDefault="008D5CF6">
            <w:pPr>
              <w:pStyle w:val="a5"/>
              <w:jc w:val="center"/>
            </w:pPr>
            <w:bookmarkStart w:id="17512" w:name="48433"/>
            <w:bookmarkEnd w:id="17512"/>
            <w:r>
              <w:t> </w:t>
            </w:r>
          </w:p>
        </w:tc>
      </w:tr>
      <w:tr w:rsidR="00BC0C72" w:rsidTr="00181458">
        <w:trPr>
          <w:divId w:val="1237204249"/>
        </w:trPr>
        <w:tc>
          <w:tcPr>
            <w:tcW w:w="900" w:type="pct"/>
            <w:hideMark/>
          </w:tcPr>
          <w:p w:rsidR="00BC0C72" w:rsidRDefault="008D5CF6">
            <w:pPr>
              <w:pStyle w:val="a5"/>
            </w:pPr>
            <w:bookmarkStart w:id="17513" w:name="48434"/>
            <w:bookmarkEnd w:id="17513"/>
            <w:r>
              <w:t> </w:t>
            </w:r>
          </w:p>
        </w:tc>
        <w:tc>
          <w:tcPr>
            <w:tcW w:w="2600" w:type="pct"/>
            <w:hideMark/>
          </w:tcPr>
          <w:p w:rsidR="00BC0C72" w:rsidRDefault="008D5CF6">
            <w:pPr>
              <w:pStyle w:val="a5"/>
            </w:pPr>
            <w:bookmarkStart w:id="17514" w:name="48435"/>
            <w:bookmarkEnd w:id="17514"/>
            <w:r>
              <w:t>блок контакторів БК</w:t>
            </w:r>
          </w:p>
        </w:tc>
        <w:tc>
          <w:tcPr>
            <w:tcW w:w="750" w:type="pct"/>
            <w:hideMark/>
          </w:tcPr>
          <w:p w:rsidR="00BC0C72" w:rsidRDefault="008D5CF6">
            <w:pPr>
              <w:pStyle w:val="a5"/>
              <w:jc w:val="center"/>
            </w:pPr>
            <w:bookmarkStart w:id="17515" w:name="48436"/>
            <w:bookmarkEnd w:id="17515"/>
            <w:r>
              <w:t>штук</w:t>
            </w:r>
          </w:p>
        </w:tc>
        <w:tc>
          <w:tcPr>
            <w:tcW w:w="750" w:type="pct"/>
            <w:hideMark/>
          </w:tcPr>
          <w:p w:rsidR="00BC0C72" w:rsidRDefault="008D5CF6">
            <w:pPr>
              <w:pStyle w:val="a5"/>
              <w:jc w:val="center"/>
            </w:pPr>
            <w:bookmarkStart w:id="17516" w:name="48437"/>
            <w:bookmarkEnd w:id="17516"/>
            <w:r>
              <w:t>20</w:t>
            </w:r>
          </w:p>
        </w:tc>
      </w:tr>
      <w:tr w:rsidR="00BC0C72" w:rsidTr="00181458">
        <w:trPr>
          <w:divId w:val="1237204249"/>
        </w:trPr>
        <w:tc>
          <w:tcPr>
            <w:tcW w:w="900" w:type="pct"/>
            <w:hideMark/>
          </w:tcPr>
          <w:p w:rsidR="00BC0C72" w:rsidRDefault="008D5CF6">
            <w:pPr>
              <w:pStyle w:val="a5"/>
            </w:pPr>
            <w:bookmarkStart w:id="17517" w:name="48438"/>
            <w:bookmarkEnd w:id="17517"/>
            <w:r>
              <w:t>8542</w:t>
            </w:r>
          </w:p>
        </w:tc>
        <w:tc>
          <w:tcPr>
            <w:tcW w:w="2600" w:type="pct"/>
            <w:hideMark/>
          </w:tcPr>
          <w:p w:rsidR="00BC0C72" w:rsidRDefault="008D5CF6">
            <w:pPr>
              <w:pStyle w:val="a5"/>
            </w:pPr>
            <w:bookmarkStart w:id="17518" w:name="48439"/>
            <w:bookmarkEnd w:id="17518"/>
            <w:r>
              <w:t>Електронні інтегровані схеми:</w:t>
            </w:r>
          </w:p>
        </w:tc>
        <w:tc>
          <w:tcPr>
            <w:tcW w:w="750" w:type="pct"/>
            <w:hideMark/>
          </w:tcPr>
          <w:p w:rsidR="00BC0C72" w:rsidRDefault="008D5CF6">
            <w:pPr>
              <w:pStyle w:val="a5"/>
              <w:jc w:val="center"/>
            </w:pPr>
            <w:bookmarkStart w:id="17519" w:name="48440"/>
            <w:bookmarkEnd w:id="17519"/>
            <w:r>
              <w:t> </w:t>
            </w:r>
          </w:p>
        </w:tc>
        <w:tc>
          <w:tcPr>
            <w:tcW w:w="750" w:type="pct"/>
            <w:hideMark/>
          </w:tcPr>
          <w:p w:rsidR="00BC0C72" w:rsidRDefault="008D5CF6">
            <w:pPr>
              <w:pStyle w:val="a5"/>
              <w:jc w:val="center"/>
            </w:pPr>
            <w:bookmarkStart w:id="17520" w:name="48441"/>
            <w:bookmarkEnd w:id="17520"/>
            <w:r>
              <w:t> </w:t>
            </w:r>
          </w:p>
        </w:tc>
      </w:tr>
      <w:tr w:rsidR="00BC0C72" w:rsidTr="00181458">
        <w:trPr>
          <w:divId w:val="1237204249"/>
        </w:trPr>
        <w:tc>
          <w:tcPr>
            <w:tcW w:w="900" w:type="pct"/>
            <w:hideMark/>
          </w:tcPr>
          <w:p w:rsidR="00BC0C72" w:rsidRDefault="008D5CF6">
            <w:pPr>
              <w:pStyle w:val="a5"/>
            </w:pPr>
            <w:bookmarkStart w:id="17521" w:name="48442"/>
            <w:bookmarkEnd w:id="17521"/>
            <w:r>
              <w:t> </w:t>
            </w:r>
          </w:p>
        </w:tc>
        <w:tc>
          <w:tcPr>
            <w:tcW w:w="2600" w:type="pct"/>
            <w:hideMark/>
          </w:tcPr>
          <w:p w:rsidR="00BC0C72" w:rsidRDefault="008D5CF6">
            <w:pPr>
              <w:pStyle w:val="a5"/>
            </w:pPr>
            <w:bookmarkStart w:id="17522" w:name="48443"/>
            <w:bookmarkEnd w:id="17522"/>
            <w:r>
              <w:t>магнетрон МИ-82М</w:t>
            </w:r>
          </w:p>
        </w:tc>
        <w:tc>
          <w:tcPr>
            <w:tcW w:w="750" w:type="pct"/>
            <w:hideMark/>
          </w:tcPr>
          <w:p w:rsidR="00BC0C72" w:rsidRDefault="008D5CF6">
            <w:pPr>
              <w:pStyle w:val="a5"/>
              <w:jc w:val="center"/>
            </w:pPr>
            <w:bookmarkStart w:id="17523" w:name="48444"/>
            <w:bookmarkEnd w:id="17523"/>
            <w:r>
              <w:t>- " -</w:t>
            </w:r>
          </w:p>
        </w:tc>
        <w:tc>
          <w:tcPr>
            <w:tcW w:w="750" w:type="pct"/>
            <w:hideMark/>
          </w:tcPr>
          <w:p w:rsidR="00BC0C72" w:rsidRDefault="008D5CF6">
            <w:pPr>
              <w:pStyle w:val="a5"/>
              <w:jc w:val="center"/>
            </w:pPr>
            <w:bookmarkStart w:id="17524" w:name="48445"/>
            <w:bookmarkEnd w:id="17524"/>
            <w:r>
              <w:t>10</w:t>
            </w:r>
          </w:p>
        </w:tc>
      </w:tr>
      <w:tr w:rsidR="00BC0C72" w:rsidTr="00181458">
        <w:trPr>
          <w:divId w:val="1237204249"/>
        </w:trPr>
        <w:tc>
          <w:tcPr>
            <w:tcW w:w="900" w:type="pct"/>
            <w:hideMark/>
          </w:tcPr>
          <w:p w:rsidR="00BC0C72" w:rsidRDefault="008D5CF6">
            <w:pPr>
              <w:pStyle w:val="a5"/>
            </w:pPr>
            <w:bookmarkStart w:id="17525" w:name="48446"/>
            <w:bookmarkEnd w:id="17525"/>
            <w:r>
              <w:t>8803 20 00</w:t>
            </w:r>
          </w:p>
        </w:tc>
        <w:tc>
          <w:tcPr>
            <w:tcW w:w="2600" w:type="pct"/>
            <w:hideMark/>
          </w:tcPr>
          <w:p w:rsidR="00BC0C72" w:rsidRDefault="008D5CF6">
            <w:pPr>
              <w:pStyle w:val="a5"/>
            </w:pPr>
            <w:bookmarkStart w:id="17526" w:name="48447"/>
            <w:bookmarkEnd w:id="17526"/>
            <w:r>
              <w:t>Частини літальних апаратів товарної позиції 8801 або 8802:</w:t>
            </w:r>
            <w:r>
              <w:br/>
              <w:t>- шасі літаків та їх частини:</w:t>
            </w:r>
          </w:p>
        </w:tc>
        <w:tc>
          <w:tcPr>
            <w:tcW w:w="750" w:type="pct"/>
            <w:hideMark/>
          </w:tcPr>
          <w:p w:rsidR="00BC0C72" w:rsidRDefault="008D5CF6">
            <w:pPr>
              <w:pStyle w:val="a5"/>
              <w:jc w:val="center"/>
            </w:pPr>
            <w:bookmarkStart w:id="17527" w:name="48448"/>
            <w:bookmarkEnd w:id="17527"/>
            <w:r>
              <w:t> </w:t>
            </w:r>
          </w:p>
        </w:tc>
        <w:tc>
          <w:tcPr>
            <w:tcW w:w="750" w:type="pct"/>
            <w:hideMark/>
          </w:tcPr>
          <w:p w:rsidR="00BC0C72" w:rsidRDefault="008D5CF6">
            <w:pPr>
              <w:pStyle w:val="a5"/>
              <w:jc w:val="center"/>
            </w:pPr>
            <w:bookmarkStart w:id="17528" w:name="48449"/>
            <w:bookmarkEnd w:id="17528"/>
            <w:r>
              <w:t> </w:t>
            </w:r>
          </w:p>
        </w:tc>
      </w:tr>
      <w:tr w:rsidR="00BC0C72" w:rsidTr="00181458">
        <w:trPr>
          <w:divId w:val="1237204249"/>
        </w:trPr>
        <w:tc>
          <w:tcPr>
            <w:tcW w:w="900" w:type="pct"/>
            <w:hideMark/>
          </w:tcPr>
          <w:p w:rsidR="00BC0C72" w:rsidRDefault="008D5CF6">
            <w:pPr>
              <w:pStyle w:val="a5"/>
            </w:pPr>
            <w:bookmarkStart w:id="17529" w:name="48450"/>
            <w:bookmarkEnd w:id="17529"/>
            <w:r>
              <w:t> </w:t>
            </w:r>
          </w:p>
        </w:tc>
        <w:tc>
          <w:tcPr>
            <w:tcW w:w="2600" w:type="pct"/>
            <w:hideMark/>
          </w:tcPr>
          <w:p w:rsidR="00BC0C72" w:rsidRDefault="008D5CF6">
            <w:pPr>
              <w:pStyle w:val="a5"/>
            </w:pPr>
            <w:bookmarkStart w:id="17530" w:name="48451"/>
            <w:bookmarkEnd w:id="17530"/>
            <w:r>
              <w:t>колесо КТ158.010</w:t>
            </w:r>
          </w:p>
        </w:tc>
        <w:tc>
          <w:tcPr>
            <w:tcW w:w="750" w:type="pct"/>
            <w:hideMark/>
          </w:tcPr>
          <w:p w:rsidR="00BC0C72" w:rsidRDefault="008D5CF6">
            <w:pPr>
              <w:pStyle w:val="a5"/>
              <w:jc w:val="center"/>
            </w:pPr>
            <w:bookmarkStart w:id="17531" w:name="48452"/>
            <w:bookmarkEnd w:id="17531"/>
            <w:r>
              <w:t>- " -</w:t>
            </w:r>
          </w:p>
        </w:tc>
        <w:tc>
          <w:tcPr>
            <w:tcW w:w="750" w:type="pct"/>
            <w:hideMark/>
          </w:tcPr>
          <w:p w:rsidR="00BC0C72" w:rsidRDefault="008D5CF6">
            <w:pPr>
              <w:pStyle w:val="a5"/>
              <w:jc w:val="center"/>
            </w:pPr>
            <w:bookmarkStart w:id="17532" w:name="48453"/>
            <w:bookmarkEnd w:id="17532"/>
            <w:r>
              <w:t>100</w:t>
            </w:r>
          </w:p>
        </w:tc>
      </w:tr>
      <w:tr w:rsidR="00BC0C72" w:rsidTr="00181458">
        <w:trPr>
          <w:divId w:val="1237204249"/>
        </w:trPr>
        <w:tc>
          <w:tcPr>
            <w:tcW w:w="900" w:type="pct"/>
            <w:hideMark/>
          </w:tcPr>
          <w:p w:rsidR="00BC0C72" w:rsidRDefault="008D5CF6">
            <w:pPr>
              <w:pStyle w:val="a5"/>
            </w:pPr>
            <w:bookmarkStart w:id="17533" w:name="48454"/>
            <w:bookmarkEnd w:id="17533"/>
            <w:r>
              <w:t> </w:t>
            </w:r>
          </w:p>
        </w:tc>
        <w:tc>
          <w:tcPr>
            <w:tcW w:w="2600" w:type="pct"/>
            <w:hideMark/>
          </w:tcPr>
          <w:p w:rsidR="00BC0C72" w:rsidRDefault="008D5CF6">
            <w:pPr>
              <w:pStyle w:val="a5"/>
            </w:pPr>
            <w:bookmarkStart w:id="17534" w:name="48455"/>
            <w:bookmarkEnd w:id="17534"/>
            <w:r>
              <w:t>диск біметалевий Н8У.097-410-15</w:t>
            </w:r>
          </w:p>
        </w:tc>
        <w:tc>
          <w:tcPr>
            <w:tcW w:w="750" w:type="pct"/>
            <w:hideMark/>
          </w:tcPr>
          <w:p w:rsidR="00BC0C72" w:rsidRDefault="008D5CF6">
            <w:pPr>
              <w:pStyle w:val="a5"/>
              <w:jc w:val="center"/>
            </w:pPr>
            <w:bookmarkStart w:id="17535" w:name="48456"/>
            <w:bookmarkEnd w:id="17535"/>
            <w:r>
              <w:t>- " -</w:t>
            </w:r>
          </w:p>
        </w:tc>
        <w:tc>
          <w:tcPr>
            <w:tcW w:w="750" w:type="pct"/>
            <w:hideMark/>
          </w:tcPr>
          <w:p w:rsidR="00BC0C72" w:rsidRDefault="008D5CF6">
            <w:pPr>
              <w:pStyle w:val="a5"/>
              <w:jc w:val="center"/>
            </w:pPr>
            <w:bookmarkStart w:id="17536" w:name="48457"/>
            <w:bookmarkEnd w:id="17536"/>
            <w:r>
              <w:t>200</w:t>
            </w:r>
          </w:p>
        </w:tc>
      </w:tr>
      <w:tr w:rsidR="00BC0C72" w:rsidTr="00181458">
        <w:trPr>
          <w:divId w:val="1237204249"/>
        </w:trPr>
        <w:tc>
          <w:tcPr>
            <w:tcW w:w="900" w:type="pct"/>
            <w:hideMark/>
          </w:tcPr>
          <w:p w:rsidR="00BC0C72" w:rsidRDefault="008D5CF6">
            <w:pPr>
              <w:pStyle w:val="a5"/>
            </w:pPr>
            <w:bookmarkStart w:id="17537" w:name="48458"/>
            <w:bookmarkEnd w:id="17537"/>
            <w:r>
              <w:t> </w:t>
            </w:r>
          </w:p>
        </w:tc>
        <w:tc>
          <w:tcPr>
            <w:tcW w:w="2600" w:type="pct"/>
            <w:hideMark/>
          </w:tcPr>
          <w:p w:rsidR="00BC0C72" w:rsidRDefault="008D5CF6">
            <w:pPr>
              <w:pStyle w:val="a5"/>
            </w:pPr>
            <w:bookmarkStart w:id="17538" w:name="48459"/>
            <w:bookmarkEnd w:id="17538"/>
            <w:r>
              <w:t>диск металокерамічний КТ126.120</w:t>
            </w:r>
          </w:p>
        </w:tc>
        <w:tc>
          <w:tcPr>
            <w:tcW w:w="750" w:type="pct"/>
            <w:hideMark/>
          </w:tcPr>
          <w:p w:rsidR="00BC0C72" w:rsidRDefault="008D5CF6">
            <w:pPr>
              <w:pStyle w:val="a5"/>
              <w:jc w:val="center"/>
            </w:pPr>
            <w:bookmarkStart w:id="17539" w:name="48460"/>
            <w:bookmarkEnd w:id="17539"/>
            <w:r>
              <w:t>- " -</w:t>
            </w:r>
          </w:p>
        </w:tc>
        <w:tc>
          <w:tcPr>
            <w:tcW w:w="750" w:type="pct"/>
            <w:hideMark/>
          </w:tcPr>
          <w:p w:rsidR="00BC0C72" w:rsidRDefault="008D5CF6">
            <w:pPr>
              <w:pStyle w:val="a5"/>
              <w:jc w:val="center"/>
            </w:pPr>
            <w:bookmarkStart w:id="17540" w:name="48461"/>
            <w:bookmarkEnd w:id="17540"/>
            <w:r>
              <w:t>200</w:t>
            </w:r>
          </w:p>
        </w:tc>
      </w:tr>
      <w:tr w:rsidR="00BC0C72" w:rsidTr="00181458">
        <w:trPr>
          <w:divId w:val="1237204249"/>
        </w:trPr>
        <w:tc>
          <w:tcPr>
            <w:tcW w:w="900" w:type="pct"/>
            <w:hideMark/>
          </w:tcPr>
          <w:p w:rsidR="00BC0C72" w:rsidRDefault="008D5CF6">
            <w:pPr>
              <w:pStyle w:val="a5"/>
            </w:pPr>
            <w:bookmarkStart w:id="17541" w:name="48462"/>
            <w:bookmarkEnd w:id="17541"/>
            <w:r>
              <w:t> </w:t>
            </w:r>
          </w:p>
        </w:tc>
        <w:tc>
          <w:tcPr>
            <w:tcW w:w="2600" w:type="pct"/>
            <w:hideMark/>
          </w:tcPr>
          <w:p w:rsidR="00BC0C72" w:rsidRDefault="008D5CF6">
            <w:pPr>
              <w:pStyle w:val="a5"/>
            </w:pPr>
            <w:bookmarkStart w:id="17542" w:name="48463"/>
            <w:bookmarkEnd w:id="17542"/>
            <w:r>
              <w:t>диск опорний КТ158.040</w:t>
            </w:r>
          </w:p>
        </w:tc>
        <w:tc>
          <w:tcPr>
            <w:tcW w:w="750" w:type="pct"/>
            <w:hideMark/>
          </w:tcPr>
          <w:p w:rsidR="00BC0C72" w:rsidRDefault="008D5CF6">
            <w:pPr>
              <w:pStyle w:val="a5"/>
              <w:jc w:val="center"/>
            </w:pPr>
            <w:bookmarkStart w:id="17543" w:name="48464"/>
            <w:bookmarkEnd w:id="17543"/>
            <w:r>
              <w:t>- " -</w:t>
            </w:r>
          </w:p>
        </w:tc>
        <w:tc>
          <w:tcPr>
            <w:tcW w:w="750" w:type="pct"/>
            <w:hideMark/>
          </w:tcPr>
          <w:p w:rsidR="00BC0C72" w:rsidRDefault="008D5CF6">
            <w:pPr>
              <w:pStyle w:val="a5"/>
              <w:jc w:val="center"/>
            </w:pPr>
            <w:bookmarkStart w:id="17544" w:name="48465"/>
            <w:bookmarkEnd w:id="17544"/>
            <w:r>
              <w:t>200</w:t>
            </w:r>
          </w:p>
        </w:tc>
      </w:tr>
      <w:tr w:rsidR="00BC0C72" w:rsidTr="00181458">
        <w:trPr>
          <w:divId w:val="1237204249"/>
        </w:trPr>
        <w:tc>
          <w:tcPr>
            <w:tcW w:w="900" w:type="pct"/>
            <w:hideMark/>
          </w:tcPr>
          <w:p w:rsidR="00BC0C72" w:rsidRDefault="008D5CF6">
            <w:pPr>
              <w:pStyle w:val="a5"/>
            </w:pPr>
            <w:bookmarkStart w:id="17545" w:name="48466"/>
            <w:bookmarkEnd w:id="17545"/>
            <w:r>
              <w:t>8803 30 00</w:t>
            </w:r>
          </w:p>
        </w:tc>
        <w:tc>
          <w:tcPr>
            <w:tcW w:w="2600" w:type="pct"/>
            <w:hideMark/>
          </w:tcPr>
          <w:p w:rsidR="00BC0C72" w:rsidRDefault="008D5CF6">
            <w:pPr>
              <w:pStyle w:val="a5"/>
            </w:pPr>
            <w:bookmarkStart w:id="17546" w:name="48467"/>
            <w:bookmarkEnd w:id="17546"/>
            <w:r>
              <w:t>Частини літальних апаратів товарної позиції 8801 або 8802:</w:t>
            </w:r>
            <w:r>
              <w:br/>
              <w:t>- інші частини літаків і вертольотів:</w:t>
            </w:r>
          </w:p>
        </w:tc>
        <w:tc>
          <w:tcPr>
            <w:tcW w:w="750" w:type="pct"/>
            <w:hideMark/>
          </w:tcPr>
          <w:p w:rsidR="00BC0C72" w:rsidRDefault="008D5CF6">
            <w:pPr>
              <w:pStyle w:val="a5"/>
              <w:jc w:val="center"/>
            </w:pPr>
            <w:bookmarkStart w:id="17547" w:name="48468"/>
            <w:bookmarkEnd w:id="17547"/>
            <w:r>
              <w:t> </w:t>
            </w:r>
          </w:p>
        </w:tc>
        <w:tc>
          <w:tcPr>
            <w:tcW w:w="750" w:type="pct"/>
            <w:hideMark/>
          </w:tcPr>
          <w:p w:rsidR="00BC0C72" w:rsidRDefault="008D5CF6">
            <w:pPr>
              <w:pStyle w:val="a5"/>
              <w:jc w:val="center"/>
            </w:pPr>
            <w:bookmarkStart w:id="17548" w:name="48469"/>
            <w:bookmarkEnd w:id="17548"/>
            <w:r>
              <w:t> </w:t>
            </w:r>
          </w:p>
        </w:tc>
      </w:tr>
      <w:tr w:rsidR="00BC0C72" w:rsidTr="00181458">
        <w:trPr>
          <w:divId w:val="1237204249"/>
        </w:trPr>
        <w:tc>
          <w:tcPr>
            <w:tcW w:w="900" w:type="pct"/>
            <w:hideMark/>
          </w:tcPr>
          <w:p w:rsidR="00BC0C72" w:rsidRDefault="008D5CF6">
            <w:pPr>
              <w:pStyle w:val="a5"/>
            </w:pPr>
            <w:bookmarkStart w:id="17549" w:name="48470"/>
            <w:bookmarkEnd w:id="17549"/>
            <w:r>
              <w:t> </w:t>
            </w:r>
          </w:p>
        </w:tc>
        <w:tc>
          <w:tcPr>
            <w:tcW w:w="2600" w:type="pct"/>
            <w:hideMark/>
          </w:tcPr>
          <w:p w:rsidR="00BC0C72" w:rsidRDefault="008D5CF6">
            <w:pPr>
              <w:pStyle w:val="a5"/>
            </w:pPr>
            <w:bookmarkStart w:id="17550" w:name="48471"/>
            <w:bookmarkEnd w:id="17550"/>
            <w:r>
              <w:t>носок кіля 1.7601.7434.200.000</w:t>
            </w:r>
          </w:p>
        </w:tc>
        <w:tc>
          <w:tcPr>
            <w:tcW w:w="750" w:type="pct"/>
            <w:hideMark/>
          </w:tcPr>
          <w:p w:rsidR="00BC0C72" w:rsidRDefault="008D5CF6">
            <w:pPr>
              <w:pStyle w:val="a5"/>
              <w:jc w:val="center"/>
            </w:pPr>
            <w:bookmarkStart w:id="17551" w:name="48472"/>
            <w:bookmarkEnd w:id="17551"/>
            <w:r>
              <w:t>- " -</w:t>
            </w:r>
          </w:p>
        </w:tc>
        <w:tc>
          <w:tcPr>
            <w:tcW w:w="750" w:type="pct"/>
            <w:hideMark/>
          </w:tcPr>
          <w:p w:rsidR="00BC0C72" w:rsidRDefault="008D5CF6">
            <w:pPr>
              <w:pStyle w:val="a5"/>
              <w:jc w:val="center"/>
            </w:pPr>
            <w:bookmarkStart w:id="17552" w:name="48473"/>
            <w:bookmarkEnd w:id="17552"/>
            <w:r>
              <w:t>40</w:t>
            </w:r>
          </w:p>
        </w:tc>
      </w:tr>
      <w:tr w:rsidR="00BC0C72" w:rsidTr="00181458">
        <w:trPr>
          <w:divId w:val="1237204249"/>
        </w:trPr>
        <w:tc>
          <w:tcPr>
            <w:tcW w:w="900" w:type="pct"/>
            <w:hideMark/>
          </w:tcPr>
          <w:p w:rsidR="00BC0C72" w:rsidRDefault="008D5CF6">
            <w:pPr>
              <w:pStyle w:val="a5"/>
            </w:pPr>
            <w:bookmarkStart w:id="17553" w:name="48474"/>
            <w:bookmarkEnd w:id="17553"/>
            <w:r>
              <w:t> </w:t>
            </w:r>
          </w:p>
        </w:tc>
        <w:tc>
          <w:tcPr>
            <w:tcW w:w="2600" w:type="pct"/>
            <w:hideMark/>
          </w:tcPr>
          <w:p w:rsidR="00BC0C72" w:rsidRDefault="008D5CF6">
            <w:pPr>
              <w:pStyle w:val="a5"/>
            </w:pPr>
            <w:bookmarkStart w:id="17554" w:name="48475"/>
            <w:bookmarkEnd w:id="17554"/>
            <w:r>
              <w:t>носок кіля 1.7601.7434.300.000</w:t>
            </w:r>
          </w:p>
        </w:tc>
        <w:tc>
          <w:tcPr>
            <w:tcW w:w="750" w:type="pct"/>
            <w:hideMark/>
          </w:tcPr>
          <w:p w:rsidR="00BC0C72" w:rsidRDefault="008D5CF6">
            <w:pPr>
              <w:pStyle w:val="a5"/>
              <w:jc w:val="center"/>
            </w:pPr>
            <w:bookmarkStart w:id="17555" w:name="48476"/>
            <w:bookmarkEnd w:id="17555"/>
            <w:r>
              <w:t>- " -</w:t>
            </w:r>
          </w:p>
        </w:tc>
        <w:tc>
          <w:tcPr>
            <w:tcW w:w="750" w:type="pct"/>
            <w:hideMark/>
          </w:tcPr>
          <w:p w:rsidR="00BC0C72" w:rsidRDefault="008D5CF6">
            <w:pPr>
              <w:pStyle w:val="a5"/>
              <w:jc w:val="center"/>
            </w:pPr>
            <w:bookmarkStart w:id="17556" w:name="48477"/>
            <w:bookmarkEnd w:id="17556"/>
            <w:r>
              <w:t>40</w:t>
            </w:r>
          </w:p>
        </w:tc>
      </w:tr>
      <w:tr w:rsidR="00BC0C72" w:rsidTr="00181458">
        <w:trPr>
          <w:divId w:val="1237204249"/>
        </w:trPr>
        <w:tc>
          <w:tcPr>
            <w:tcW w:w="900" w:type="pct"/>
            <w:hideMark/>
          </w:tcPr>
          <w:p w:rsidR="00BC0C72" w:rsidRDefault="008D5CF6">
            <w:pPr>
              <w:pStyle w:val="a5"/>
            </w:pPr>
            <w:bookmarkStart w:id="17557" w:name="48478"/>
            <w:bookmarkEnd w:id="17557"/>
            <w:r>
              <w:t> </w:t>
            </w:r>
          </w:p>
        </w:tc>
        <w:tc>
          <w:tcPr>
            <w:tcW w:w="2600" w:type="pct"/>
            <w:hideMark/>
          </w:tcPr>
          <w:p w:rsidR="00BC0C72" w:rsidRDefault="008D5CF6">
            <w:pPr>
              <w:pStyle w:val="a5"/>
            </w:pPr>
            <w:bookmarkStart w:id="17558" w:name="48479"/>
            <w:bookmarkEnd w:id="17558"/>
            <w:r>
              <w:t>носок кіля 1.7601.7434.400.000</w:t>
            </w:r>
          </w:p>
        </w:tc>
        <w:tc>
          <w:tcPr>
            <w:tcW w:w="750" w:type="pct"/>
            <w:hideMark/>
          </w:tcPr>
          <w:p w:rsidR="00BC0C72" w:rsidRDefault="008D5CF6">
            <w:pPr>
              <w:pStyle w:val="a5"/>
              <w:jc w:val="center"/>
            </w:pPr>
            <w:bookmarkStart w:id="17559" w:name="48480"/>
            <w:bookmarkEnd w:id="17559"/>
            <w:r>
              <w:t>- " -</w:t>
            </w:r>
          </w:p>
        </w:tc>
        <w:tc>
          <w:tcPr>
            <w:tcW w:w="750" w:type="pct"/>
            <w:hideMark/>
          </w:tcPr>
          <w:p w:rsidR="00BC0C72" w:rsidRDefault="008D5CF6">
            <w:pPr>
              <w:pStyle w:val="a5"/>
              <w:jc w:val="center"/>
            </w:pPr>
            <w:bookmarkStart w:id="17560" w:name="48481"/>
            <w:bookmarkEnd w:id="17560"/>
            <w:r>
              <w:t>40</w:t>
            </w:r>
          </w:p>
        </w:tc>
      </w:tr>
      <w:tr w:rsidR="00BC0C72" w:rsidTr="00181458">
        <w:trPr>
          <w:divId w:val="1237204249"/>
        </w:trPr>
        <w:tc>
          <w:tcPr>
            <w:tcW w:w="900" w:type="pct"/>
            <w:hideMark/>
          </w:tcPr>
          <w:p w:rsidR="00BC0C72" w:rsidRDefault="008D5CF6">
            <w:pPr>
              <w:pStyle w:val="a5"/>
            </w:pPr>
            <w:bookmarkStart w:id="17561" w:name="48482"/>
            <w:bookmarkEnd w:id="17561"/>
            <w:r>
              <w:t> </w:t>
            </w:r>
          </w:p>
        </w:tc>
        <w:tc>
          <w:tcPr>
            <w:tcW w:w="2600" w:type="pct"/>
            <w:hideMark/>
          </w:tcPr>
          <w:p w:rsidR="00BC0C72" w:rsidRDefault="008D5CF6">
            <w:pPr>
              <w:pStyle w:val="a5"/>
            </w:pPr>
            <w:bookmarkStart w:id="17562" w:name="48483"/>
            <w:bookmarkEnd w:id="17562"/>
            <w:r>
              <w:t>носок кіля 1.7601.7434.500.000</w:t>
            </w:r>
          </w:p>
        </w:tc>
        <w:tc>
          <w:tcPr>
            <w:tcW w:w="750" w:type="pct"/>
            <w:hideMark/>
          </w:tcPr>
          <w:p w:rsidR="00BC0C72" w:rsidRDefault="008D5CF6">
            <w:pPr>
              <w:pStyle w:val="a5"/>
              <w:jc w:val="center"/>
            </w:pPr>
            <w:bookmarkStart w:id="17563" w:name="48484"/>
            <w:bookmarkEnd w:id="17563"/>
            <w:r>
              <w:t>- " -</w:t>
            </w:r>
          </w:p>
        </w:tc>
        <w:tc>
          <w:tcPr>
            <w:tcW w:w="750" w:type="pct"/>
            <w:hideMark/>
          </w:tcPr>
          <w:p w:rsidR="00BC0C72" w:rsidRDefault="008D5CF6">
            <w:pPr>
              <w:pStyle w:val="a5"/>
              <w:jc w:val="center"/>
            </w:pPr>
            <w:bookmarkStart w:id="17564" w:name="48485"/>
            <w:bookmarkEnd w:id="17564"/>
            <w:r>
              <w:t>40</w:t>
            </w:r>
          </w:p>
        </w:tc>
      </w:tr>
      <w:tr w:rsidR="00BC0C72" w:rsidTr="00181458">
        <w:trPr>
          <w:divId w:val="1237204249"/>
        </w:trPr>
        <w:tc>
          <w:tcPr>
            <w:tcW w:w="900" w:type="pct"/>
            <w:hideMark/>
          </w:tcPr>
          <w:p w:rsidR="00BC0C72" w:rsidRDefault="008D5CF6">
            <w:pPr>
              <w:pStyle w:val="a5"/>
            </w:pPr>
            <w:bookmarkStart w:id="17565" w:name="48486"/>
            <w:bookmarkEnd w:id="17565"/>
            <w:r>
              <w:t> </w:t>
            </w:r>
          </w:p>
        </w:tc>
        <w:tc>
          <w:tcPr>
            <w:tcW w:w="2600" w:type="pct"/>
            <w:hideMark/>
          </w:tcPr>
          <w:p w:rsidR="00BC0C72" w:rsidRDefault="008D5CF6">
            <w:pPr>
              <w:pStyle w:val="a5"/>
            </w:pPr>
            <w:bookmarkStart w:id="17566" w:name="48487"/>
            <w:bookmarkEnd w:id="17566"/>
            <w:r>
              <w:t>носок стабілізатора 1.7601.7431.250.001</w:t>
            </w:r>
          </w:p>
        </w:tc>
        <w:tc>
          <w:tcPr>
            <w:tcW w:w="750" w:type="pct"/>
            <w:hideMark/>
          </w:tcPr>
          <w:p w:rsidR="00BC0C72" w:rsidRDefault="008D5CF6">
            <w:pPr>
              <w:pStyle w:val="a5"/>
              <w:jc w:val="center"/>
            </w:pPr>
            <w:bookmarkStart w:id="17567" w:name="48488"/>
            <w:bookmarkEnd w:id="17567"/>
            <w:r>
              <w:t>- " -</w:t>
            </w:r>
          </w:p>
        </w:tc>
        <w:tc>
          <w:tcPr>
            <w:tcW w:w="750" w:type="pct"/>
            <w:hideMark/>
          </w:tcPr>
          <w:p w:rsidR="00BC0C72" w:rsidRDefault="008D5CF6">
            <w:pPr>
              <w:pStyle w:val="a5"/>
              <w:jc w:val="center"/>
            </w:pPr>
            <w:bookmarkStart w:id="17568" w:name="48489"/>
            <w:bookmarkEnd w:id="17568"/>
            <w:r>
              <w:t>40</w:t>
            </w:r>
          </w:p>
        </w:tc>
      </w:tr>
      <w:tr w:rsidR="00BC0C72" w:rsidTr="00181458">
        <w:trPr>
          <w:divId w:val="1237204249"/>
        </w:trPr>
        <w:tc>
          <w:tcPr>
            <w:tcW w:w="900" w:type="pct"/>
            <w:hideMark/>
          </w:tcPr>
          <w:p w:rsidR="00BC0C72" w:rsidRDefault="008D5CF6">
            <w:pPr>
              <w:pStyle w:val="a5"/>
            </w:pPr>
            <w:bookmarkStart w:id="17569" w:name="48490"/>
            <w:bookmarkEnd w:id="17569"/>
            <w:r>
              <w:t> </w:t>
            </w:r>
          </w:p>
        </w:tc>
        <w:tc>
          <w:tcPr>
            <w:tcW w:w="2600" w:type="pct"/>
            <w:hideMark/>
          </w:tcPr>
          <w:p w:rsidR="00BC0C72" w:rsidRDefault="008D5CF6">
            <w:pPr>
              <w:pStyle w:val="a5"/>
            </w:pPr>
            <w:bookmarkStart w:id="17570" w:name="48491"/>
            <w:bookmarkEnd w:id="17570"/>
            <w:r>
              <w:t>носок стабілізатора 1.7601.7431.250.002</w:t>
            </w:r>
          </w:p>
        </w:tc>
        <w:tc>
          <w:tcPr>
            <w:tcW w:w="750" w:type="pct"/>
            <w:hideMark/>
          </w:tcPr>
          <w:p w:rsidR="00BC0C72" w:rsidRDefault="008D5CF6">
            <w:pPr>
              <w:pStyle w:val="a5"/>
              <w:jc w:val="center"/>
            </w:pPr>
            <w:bookmarkStart w:id="17571" w:name="48492"/>
            <w:bookmarkEnd w:id="17571"/>
            <w:r>
              <w:t>- " -</w:t>
            </w:r>
          </w:p>
        </w:tc>
        <w:tc>
          <w:tcPr>
            <w:tcW w:w="750" w:type="pct"/>
            <w:hideMark/>
          </w:tcPr>
          <w:p w:rsidR="00BC0C72" w:rsidRDefault="008D5CF6">
            <w:pPr>
              <w:pStyle w:val="a5"/>
              <w:jc w:val="center"/>
            </w:pPr>
            <w:bookmarkStart w:id="17572" w:name="48493"/>
            <w:bookmarkEnd w:id="17572"/>
            <w:r>
              <w:t>40</w:t>
            </w:r>
          </w:p>
        </w:tc>
      </w:tr>
      <w:tr w:rsidR="00BC0C72" w:rsidTr="00181458">
        <w:trPr>
          <w:divId w:val="1237204249"/>
        </w:trPr>
        <w:tc>
          <w:tcPr>
            <w:tcW w:w="900" w:type="pct"/>
            <w:hideMark/>
          </w:tcPr>
          <w:p w:rsidR="00BC0C72" w:rsidRDefault="008D5CF6">
            <w:pPr>
              <w:pStyle w:val="a5"/>
            </w:pPr>
            <w:bookmarkStart w:id="17573" w:name="48494"/>
            <w:bookmarkEnd w:id="17573"/>
            <w:r>
              <w:t> </w:t>
            </w:r>
          </w:p>
        </w:tc>
        <w:tc>
          <w:tcPr>
            <w:tcW w:w="2600" w:type="pct"/>
            <w:hideMark/>
          </w:tcPr>
          <w:p w:rsidR="00BC0C72" w:rsidRDefault="008D5CF6">
            <w:pPr>
              <w:pStyle w:val="a5"/>
            </w:pPr>
            <w:bookmarkStart w:id="17574" w:name="48495"/>
            <w:bookmarkEnd w:id="17574"/>
            <w:r>
              <w:t>носок стабілізатора 1.7601.7431.350.002</w:t>
            </w:r>
          </w:p>
        </w:tc>
        <w:tc>
          <w:tcPr>
            <w:tcW w:w="750" w:type="pct"/>
            <w:hideMark/>
          </w:tcPr>
          <w:p w:rsidR="00BC0C72" w:rsidRDefault="008D5CF6">
            <w:pPr>
              <w:pStyle w:val="a5"/>
              <w:jc w:val="center"/>
            </w:pPr>
            <w:bookmarkStart w:id="17575" w:name="48496"/>
            <w:bookmarkEnd w:id="17575"/>
            <w:r>
              <w:t>- " -</w:t>
            </w:r>
          </w:p>
        </w:tc>
        <w:tc>
          <w:tcPr>
            <w:tcW w:w="750" w:type="pct"/>
            <w:hideMark/>
          </w:tcPr>
          <w:p w:rsidR="00BC0C72" w:rsidRDefault="008D5CF6">
            <w:pPr>
              <w:pStyle w:val="a5"/>
              <w:jc w:val="center"/>
            </w:pPr>
            <w:bookmarkStart w:id="17576" w:name="48497"/>
            <w:bookmarkEnd w:id="17576"/>
            <w:r>
              <w:t>40</w:t>
            </w:r>
          </w:p>
        </w:tc>
      </w:tr>
      <w:tr w:rsidR="00BC0C72" w:rsidTr="00181458">
        <w:trPr>
          <w:divId w:val="1237204249"/>
        </w:trPr>
        <w:tc>
          <w:tcPr>
            <w:tcW w:w="900" w:type="pct"/>
            <w:hideMark/>
          </w:tcPr>
          <w:p w:rsidR="00BC0C72" w:rsidRDefault="008D5CF6">
            <w:pPr>
              <w:pStyle w:val="a5"/>
            </w:pPr>
            <w:bookmarkStart w:id="17577" w:name="48498"/>
            <w:bookmarkEnd w:id="17577"/>
            <w:r>
              <w:t> </w:t>
            </w:r>
          </w:p>
        </w:tc>
        <w:tc>
          <w:tcPr>
            <w:tcW w:w="2600" w:type="pct"/>
            <w:hideMark/>
          </w:tcPr>
          <w:p w:rsidR="00BC0C72" w:rsidRDefault="008D5CF6">
            <w:pPr>
              <w:pStyle w:val="a5"/>
            </w:pPr>
            <w:bookmarkStart w:id="17578" w:name="48499"/>
            <w:bookmarkEnd w:id="17578"/>
            <w:r>
              <w:t>закінцевий стрингер 1.7601.1720.005.002</w:t>
            </w:r>
          </w:p>
        </w:tc>
        <w:tc>
          <w:tcPr>
            <w:tcW w:w="750" w:type="pct"/>
            <w:hideMark/>
          </w:tcPr>
          <w:p w:rsidR="00BC0C72" w:rsidRDefault="008D5CF6">
            <w:pPr>
              <w:pStyle w:val="a5"/>
              <w:jc w:val="center"/>
            </w:pPr>
            <w:bookmarkStart w:id="17579" w:name="48500"/>
            <w:bookmarkEnd w:id="17579"/>
            <w:r>
              <w:t>- " -</w:t>
            </w:r>
          </w:p>
        </w:tc>
        <w:tc>
          <w:tcPr>
            <w:tcW w:w="750" w:type="pct"/>
            <w:hideMark/>
          </w:tcPr>
          <w:p w:rsidR="00BC0C72" w:rsidRDefault="008D5CF6">
            <w:pPr>
              <w:pStyle w:val="a5"/>
              <w:jc w:val="center"/>
            </w:pPr>
            <w:bookmarkStart w:id="17580" w:name="48501"/>
            <w:bookmarkEnd w:id="17580"/>
            <w:r>
              <w:t>40</w:t>
            </w:r>
          </w:p>
        </w:tc>
      </w:tr>
      <w:tr w:rsidR="00BC0C72" w:rsidTr="00181458">
        <w:trPr>
          <w:divId w:val="1237204249"/>
        </w:trPr>
        <w:tc>
          <w:tcPr>
            <w:tcW w:w="900" w:type="pct"/>
            <w:hideMark/>
          </w:tcPr>
          <w:p w:rsidR="00BC0C72" w:rsidRDefault="008D5CF6">
            <w:pPr>
              <w:pStyle w:val="a5"/>
            </w:pPr>
            <w:bookmarkStart w:id="17581" w:name="48502"/>
            <w:bookmarkEnd w:id="17581"/>
            <w:r>
              <w:t> </w:t>
            </w:r>
          </w:p>
        </w:tc>
        <w:tc>
          <w:tcPr>
            <w:tcW w:w="2600" w:type="pct"/>
            <w:hideMark/>
          </w:tcPr>
          <w:p w:rsidR="00BC0C72" w:rsidRDefault="008D5CF6">
            <w:pPr>
              <w:pStyle w:val="a5"/>
            </w:pPr>
            <w:bookmarkStart w:id="17582" w:name="48503"/>
            <w:bookmarkEnd w:id="17582"/>
            <w:r>
              <w:t>опора 1.7601.0830.004.000</w:t>
            </w:r>
          </w:p>
        </w:tc>
        <w:tc>
          <w:tcPr>
            <w:tcW w:w="750" w:type="pct"/>
            <w:hideMark/>
          </w:tcPr>
          <w:p w:rsidR="00BC0C72" w:rsidRDefault="008D5CF6">
            <w:pPr>
              <w:pStyle w:val="a5"/>
              <w:jc w:val="center"/>
            </w:pPr>
            <w:bookmarkStart w:id="17583" w:name="48504"/>
            <w:bookmarkEnd w:id="17583"/>
            <w:r>
              <w:t>- " -</w:t>
            </w:r>
          </w:p>
        </w:tc>
        <w:tc>
          <w:tcPr>
            <w:tcW w:w="750" w:type="pct"/>
            <w:hideMark/>
          </w:tcPr>
          <w:p w:rsidR="00BC0C72" w:rsidRDefault="008D5CF6">
            <w:pPr>
              <w:pStyle w:val="a5"/>
              <w:jc w:val="center"/>
            </w:pPr>
            <w:bookmarkStart w:id="17584" w:name="48505"/>
            <w:bookmarkEnd w:id="17584"/>
            <w:r>
              <w:t>50</w:t>
            </w:r>
          </w:p>
        </w:tc>
      </w:tr>
      <w:tr w:rsidR="00BC0C72" w:rsidTr="00181458">
        <w:trPr>
          <w:divId w:val="1237204249"/>
        </w:trPr>
        <w:tc>
          <w:tcPr>
            <w:tcW w:w="900" w:type="pct"/>
            <w:hideMark/>
          </w:tcPr>
          <w:p w:rsidR="00BC0C72" w:rsidRDefault="008D5CF6">
            <w:pPr>
              <w:pStyle w:val="a5"/>
            </w:pPr>
            <w:bookmarkStart w:id="17585" w:name="48506"/>
            <w:bookmarkEnd w:id="17585"/>
            <w:r>
              <w:lastRenderedPageBreak/>
              <w:t>9014 80 00 00</w:t>
            </w:r>
          </w:p>
        </w:tc>
        <w:tc>
          <w:tcPr>
            <w:tcW w:w="2600" w:type="pct"/>
            <w:hideMark/>
          </w:tcPr>
          <w:p w:rsidR="00BC0C72" w:rsidRDefault="008D5CF6">
            <w:pPr>
              <w:pStyle w:val="a5"/>
            </w:pPr>
            <w:bookmarkStart w:id="17586" w:name="48507"/>
            <w:bookmarkEnd w:id="17586"/>
            <w:r>
              <w:t>Компаси для визначення напрямку; інші навігаційні прилади та інструменти:</w:t>
            </w:r>
            <w:r>
              <w:br/>
              <w:t>- інші прилади та інструменти:</w:t>
            </w:r>
          </w:p>
        </w:tc>
        <w:tc>
          <w:tcPr>
            <w:tcW w:w="750" w:type="pct"/>
            <w:hideMark/>
          </w:tcPr>
          <w:p w:rsidR="00BC0C72" w:rsidRDefault="008D5CF6">
            <w:pPr>
              <w:pStyle w:val="a5"/>
              <w:jc w:val="center"/>
            </w:pPr>
            <w:bookmarkStart w:id="17587" w:name="48508"/>
            <w:bookmarkEnd w:id="17587"/>
            <w:r>
              <w:t> </w:t>
            </w:r>
          </w:p>
        </w:tc>
        <w:tc>
          <w:tcPr>
            <w:tcW w:w="750" w:type="pct"/>
            <w:hideMark/>
          </w:tcPr>
          <w:p w:rsidR="00BC0C72" w:rsidRDefault="008D5CF6">
            <w:pPr>
              <w:pStyle w:val="a5"/>
              <w:jc w:val="center"/>
            </w:pPr>
            <w:bookmarkStart w:id="17588" w:name="48509"/>
            <w:bookmarkEnd w:id="17588"/>
            <w:r>
              <w:t> </w:t>
            </w:r>
          </w:p>
        </w:tc>
      </w:tr>
      <w:tr w:rsidR="00BC0C72" w:rsidTr="00181458">
        <w:trPr>
          <w:divId w:val="1237204249"/>
        </w:trPr>
        <w:tc>
          <w:tcPr>
            <w:tcW w:w="900" w:type="pct"/>
            <w:hideMark/>
          </w:tcPr>
          <w:p w:rsidR="00BC0C72" w:rsidRDefault="008D5CF6">
            <w:pPr>
              <w:pStyle w:val="a5"/>
            </w:pPr>
            <w:bookmarkStart w:id="17589" w:name="48510"/>
            <w:bookmarkEnd w:id="17589"/>
            <w:r>
              <w:t> </w:t>
            </w:r>
          </w:p>
        </w:tc>
        <w:tc>
          <w:tcPr>
            <w:tcW w:w="2600" w:type="pct"/>
            <w:hideMark/>
          </w:tcPr>
          <w:p w:rsidR="00BC0C72" w:rsidRDefault="008D5CF6">
            <w:pPr>
              <w:pStyle w:val="a5"/>
            </w:pPr>
            <w:bookmarkStart w:id="17590" w:name="48511"/>
            <w:bookmarkEnd w:id="17590"/>
            <w:r>
              <w:t>блок живлення "Церий"</w:t>
            </w:r>
          </w:p>
        </w:tc>
        <w:tc>
          <w:tcPr>
            <w:tcW w:w="750" w:type="pct"/>
            <w:hideMark/>
          </w:tcPr>
          <w:p w:rsidR="00BC0C72" w:rsidRDefault="008D5CF6">
            <w:pPr>
              <w:pStyle w:val="a5"/>
              <w:jc w:val="center"/>
            </w:pPr>
            <w:bookmarkStart w:id="17591" w:name="48512"/>
            <w:bookmarkEnd w:id="17591"/>
            <w:r>
              <w:t>- " -</w:t>
            </w:r>
          </w:p>
        </w:tc>
        <w:tc>
          <w:tcPr>
            <w:tcW w:w="750" w:type="pct"/>
            <w:hideMark/>
          </w:tcPr>
          <w:p w:rsidR="00BC0C72" w:rsidRDefault="008D5CF6">
            <w:pPr>
              <w:pStyle w:val="a5"/>
              <w:jc w:val="center"/>
            </w:pPr>
            <w:bookmarkStart w:id="17592" w:name="48513"/>
            <w:bookmarkEnd w:id="17592"/>
            <w:r>
              <w:t>30</w:t>
            </w:r>
          </w:p>
        </w:tc>
      </w:tr>
      <w:tr w:rsidR="00BC0C72" w:rsidTr="00181458">
        <w:trPr>
          <w:divId w:val="1237204249"/>
        </w:trPr>
        <w:tc>
          <w:tcPr>
            <w:tcW w:w="900" w:type="pct"/>
            <w:hideMark/>
          </w:tcPr>
          <w:p w:rsidR="00BC0C72" w:rsidRDefault="008D5CF6">
            <w:pPr>
              <w:pStyle w:val="a5"/>
            </w:pPr>
            <w:bookmarkStart w:id="17593" w:name="48514"/>
            <w:bookmarkEnd w:id="17593"/>
            <w:r>
              <w:t>9026 20</w:t>
            </w:r>
          </w:p>
        </w:tc>
        <w:tc>
          <w:tcPr>
            <w:tcW w:w="2600" w:type="pct"/>
            <w:hideMark/>
          </w:tcPr>
          <w:p w:rsidR="00BC0C72" w:rsidRDefault="008D5CF6">
            <w:pPr>
              <w:pStyle w:val="a5"/>
            </w:pPr>
            <w:bookmarkStart w:id="17594" w:name="48515"/>
            <w:bookmarkEnd w:id="17594"/>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p>
        </w:tc>
        <w:tc>
          <w:tcPr>
            <w:tcW w:w="750" w:type="pct"/>
            <w:hideMark/>
          </w:tcPr>
          <w:p w:rsidR="00BC0C72" w:rsidRDefault="008D5CF6">
            <w:pPr>
              <w:pStyle w:val="a5"/>
              <w:jc w:val="center"/>
            </w:pPr>
            <w:bookmarkStart w:id="17595" w:name="48516"/>
            <w:bookmarkEnd w:id="17595"/>
            <w:r>
              <w:t> </w:t>
            </w:r>
          </w:p>
        </w:tc>
        <w:tc>
          <w:tcPr>
            <w:tcW w:w="750" w:type="pct"/>
            <w:hideMark/>
          </w:tcPr>
          <w:p w:rsidR="00BC0C72" w:rsidRDefault="008D5CF6">
            <w:pPr>
              <w:pStyle w:val="a5"/>
              <w:jc w:val="center"/>
            </w:pPr>
            <w:bookmarkStart w:id="17596" w:name="48517"/>
            <w:bookmarkEnd w:id="17596"/>
            <w:r>
              <w:t> </w:t>
            </w:r>
          </w:p>
        </w:tc>
      </w:tr>
      <w:tr w:rsidR="00BC0C72" w:rsidTr="00181458">
        <w:trPr>
          <w:divId w:val="1237204249"/>
        </w:trPr>
        <w:tc>
          <w:tcPr>
            <w:tcW w:w="900" w:type="pct"/>
            <w:hideMark/>
          </w:tcPr>
          <w:p w:rsidR="00BC0C72" w:rsidRDefault="008D5CF6">
            <w:pPr>
              <w:pStyle w:val="a5"/>
            </w:pPr>
            <w:bookmarkStart w:id="17597" w:name="48518"/>
            <w:bookmarkEnd w:id="17597"/>
            <w:r>
              <w:t> </w:t>
            </w:r>
          </w:p>
        </w:tc>
        <w:tc>
          <w:tcPr>
            <w:tcW w:w="2600" w:type="pct"/>
            <w:hideMark/>
          </w:tcPr>
          <w:p w:rsidR="00BC0C72" w:rsidRDefault="008D5CF6">
            <w:pPr>
              <w:pStyle w:val="a5"/>
            </w:pPr>
            <w:bookmarkStart w:id="17598" w:name="48519"/>
            <w:bookmarkEnd w:id="17598"/>
            <w:r>
              <w:t>датчик витратоміра палива ДРТС150А</w:t>
            </w:r>
          </w:p>
        </w:tc>
        <w:tc>
          <w:tcPr>
            <w:tcW w:w="750" w:type="pct"/>
            <w:hideMark/>
          </w:tcPr>
          <w:p w:rsidR="00BC0C72" w:rsidRDefault="008D5CF6">
            <w:pPr>
              <w:pStyle w:val="a5"/>
              <w:jc w:val="center"/>
            </w:pPr>
            <w:bookmarkStart w:id="17599" w:name="48520"/>
            <w:bookmarkEnd w:id="17599"/>
            <w:r>
              <w:t>- " -</w:t>
            </w:r>
          </w:p>
        </w:tc>
        <w:tc>
          <w:tcPr>
            <w:tcW w:w="750" w:type="pct"/>
            <w:hideMark/>
          </w:tcPr>
          <w:p w:rsidR="00BC0C72" w:rsidRDefault="008D5CF6">
            <w:pPr>
              <w:pStyle w:val="a5"/>
              <w:jc w:val="center"/>
            </w:pPr>
            <w:bookmarkStart w:id="17600" w:name="48521"/>
            <w:bookmarkEnd w:id="17600"/>
            <w:r>
              <w:t>20</w:t>
            </w:r>
          </w:p>
        </w:tc>
      </w:tr>
      <w:tr w:rsidR="00BC0C72" w:rsidTr="00181458">
        <w:trPr>
          <w:divId w:val="1237204249"/>
        </w:trPr>
        <w:tc>
          <w:tcPr>
            <w:tcW w:w="900" w:type="pct"/>
            <w:hideMark/>
          </w:tcPr>
          <w:p w:rsidR="00BC0C72" w:rsidRDefault="008D5CF6">
            <w:pPr>
              <w:pStyle w:val="a5"/>
            </w:pPr>
            <w:bookmarkStart w:id="17601" w:name="48522"/>
            <w:bookmarkEnd w:id="17601"/>
            <w:r>
              <w:t> </w:t>
            </w:r>
          </w:p>
        </w:tc>
        <w:tc>
          <w:tcPr>
            <w:tcW w:w="2600" w:type="pct"/>
            <w:hideMark/>
          </w:tcPr>
          <w:p w:rsidR="00BC0C72" w:rsidRDefault="008D5CF6">
            <w:pPr>
              <w:pStyle w:val="a5"/>
            </w:pPr>
            <w:bookmarkStart w:id="17602" w:name="48523"/>
            <w:bookmarkEnd w:id="17602"/>
            <w:r>
              <w:t>вимірювальний комплекс ИКДРДа-3.5-0.6-о</w:t>
            </w:r>
          </w:p>
        </w:tc>
        <w:tc>
          <w:tcPr>
            <w:tcW w:w="750" w:type="pct"/>
            <w:hideMark/>
          </w:tcPr>
          <w:p w:rsidR="00BC0C72" w:rsidRDefault="008D5CF6">
            <w:pPr>
              <w:pStyle w:val="a5"/>
              <w:jc w:val="center"/>
            </w:pPr>
            <w:bookmarkStart w:id="17603" w:name="48524"/>
            <w:bookmarkEnd w:id="17603"/>
            <w:r>
              <w:t>- " -</w:t>
            </w:r>
          </w:p>
        </w:tc>
        <w:tc>
          <w:tcPr>
            <w:tcW w:w="750" w:type="pct"/>
            <w:hideMark/>
          </w:tcPr>
          <w:p w:rsidR="00BC0C72" w:rsidRDefault="008D5CF6">
            <w:pPr>
              <w:pStyle w:val="a5"/>
              <w:jc w:val="center"/>
            </w:pPr>
            <w:bookmarkStart w:id="17604" w:name="48525"/>
            <w:bookmarkEnd w:id="17604"/>
            <w:r>
              <w:t>50</w:t>
            </w:r>
          </w:p>
        </w:tc>
      </w:tr>
      <w:tr w:rsidR="00BC0C72" w:rsidTr="00181458">
        <w:trPr>
          <w:divId w:val="1237204249"/>
        </w:trPr>
        <w:tc>
          <w:tcPr>
            <w:tcW w:w="900" w:type="pct"/>
            <w:hideMark/>
          </w:tcPr>
          <w:p w:rsidR="00BC0C72" w:rsidRDefault="008D5CF6">
            <w:pPr>
              <w:pStyle w:val="a5"/>
            </w:pPr>
            <w:bookmarkStart w:id="17605" w:name="48526"/>
            <w:bookmarkEnd w:id="17605"/>
            <w:r>
              <w:t>9032 89 00 00</w:t>
            </w:r>
          </w:p>
        </w:tc>
        <w:tc>
          <w:tcPr>
            <w:tcW w:w="2600" w:type="pct"/>
            <w:hideMark/>
          </w:tcPr>
          <w:p w:rsidR="00BC0C72" w:rsidRDefault="008D5CF6">
            <w:pPr>
              <w:pStyle w:val="a5"/>
            </w:pPr>
            <w:bookmarkStart w:id="17606" w:name="48527"/>
            <w:bookmarkEnd w:id="17606"/>
            <w:r>
              <w:t>Прилади та апаратура для автоматичного регулювання або керування:</w:t>
            </w:r>
            <w:r>
              <w:br/>
              <w:t>- інші прилади та апаратура:</w:t>
            </w:r>
            <w:r>
              <w:br/>
              <w:t>-- інші:</w:t>
            </w:r>
          </w:p>
        </w:tc>
        <w:tc>
          <w:tcPr>
            <w:tcW w:w="750" w:type="pct"/>
            <w:hideMark/>
          </w:tcPr>
          <w:p w:rsidR="00BC0C72" w:rsidRDefault="008D5CF6">
            <w:pPr>
              <w:pStyle w:val="a5"/>
              <w:jc w:val="center"/>
            </w:pPr>
            <w:bookmarkStart w:id="17607" w:name="48528"/>
            <w:bookmarkEnd w:id="17607"/>
            <w:r>
              <w:t> </w:t>
            </w:r>
          </w:p>
        </w:tc>
        <w:tc>
          <w:tcPr>
            <w:tcW w:w="750" w:type="pct"/>
            <w:hideMark/>
          </w:tcPr>
          <w:p w:rsidR="00BC0C72" w:rsidRDefault="008D5CF6">
            <w:pPr>
              <w:pStyle w:val="a5"/>
              <w:jc w:val="center"/>
            </w:pPr>
            <w:bookmarkStart w:id="17608" w:name="48529"/>
            <w:bookmarkEnd w:id="17608"/>
            <w:r>
              <w:t> </w:t>
            </w:r>
          </w:p>
        </w:tc>
      </w:tr>
      <w:tr w:rsidR="00BC0C72" w:rsidTr="00181458">
        <w:trPr>
          <w:divId w:val="1237204249"/>
        </w:trPr>
        <w:tc>
          <w:tcPr>
            <w:tcW w:w="900" w:type="pct"/>
            <w:hideMark/>
          </w:tcPr>
          <w:p w:rsidR="00BC0C72" w:rsidRDefault="008D5CF6">
            <w:pPr>
              <w:pStyle w:val="a5"/>
            </w:pPr>
            <w:bookmarkStart w:id="17609" w:name="48530"/>
            <w:bookmarkEnd w:id="17609"/>
            <w:r>
              <w:t> </w:t>
            </w:r>
          </w:p>
        </w:tc>
        <w:tc>
          <w:tcPr>
            <w:tcW w:w="2600" w:type="pct"/>
            <w:hideMark/>
          </w:tcPr>
          <w:p w:rsidR="00BC0C72" w:rsidRDefault="008D5CF6">
            <w:pPr>
              <w:pStyle w:val="a5"/>
            </w:pPr>
            <w:bookmarkStart w:id="17610" w:name="48531"/>
            <w:bookmarkEnd w:id="17610"/>
            <w:r>
              <w:t>датчик пожежної сигналізації ДПС</w:t>
            </w:r>
          </w:p>
        </w:tc>
        <w:tc>
          <w:tcPr>
            <w:tcW w:w="750" w:type="pct"/>
            <w:hideMark/>
          </w:tcPr>
          <w:p w:rsidR="00BC0C72" w:rsidRDefault="008D5CF6">
            <w:pPr>
              <w:pStyle w:val="a5"/>
              <w:jc w:val="center"/>
            </w:pPr>
            <w:bookmarkStart w:id="17611" w:name="48532"/>
            <w:bookmarkEnd w:id="17611"/>
            <w:r>
              <w:t>- " -</w:t>
            </w:r>
          </w:p>
        </w:tc>
        <w:tc>
          <w:tcPr>
            <w:tcW w:w="750" w:type="pct"/>
            <w:hideMark/>
          </w:tcPr>
          <w:p w:rsidR="00BC0C72" w:rsidRDefault="008D5CF6">
            <w:pPr>
              <w:pStyle w:val="a5"/>
              <w:jc w:val="center"/>
            </w:pPr>
            <w:bookmarkStart w:id="17612" w:name="48533"/>
            <w:bookmarkEnd w:id="17612"/>
            <w:r>
              <w:t>1000</w:t>
            </w:r>
          </w:p>
        </w:tc>
      </w:tr>
      <w:tr w:rsidR="00BC0C72" w:rsidTr="00181458">
        <w:trPr>
          <w:divId w:val="1237204249"/>
        </w:trPr>
        <w:tc>
          <w:tcPr>
            <w:tcW w:w="900" w:type="pct"/>
            <w:hideMark/>
          </w:tcPr>
          <w:p w:rsidR="00BC0C72" w:rsidRDefault="008D5CF6">
            <w:pPr>
              <w:pStyle w:val="a5"/>
            </w:pPr>
            <w:bookmarkStart w:id="17613" w:name="48534"/>
            <w:bookmarkEnd w:id="17613"/>
            <w:r>
              <w:t> </w:t>
            </w:r>
          </w:p>
        </w:tc>
        <w:tc>
          <w:tcPr>
            <w:tcW w:w="2600" w:type="pct"/>
            <w:hideMark/>
          </w:tcPr>
          <w:p w:rsidR="00BC0C72" w:rsidRDefault="008D5CF6">
            <w:pPr>
              <w:pStyle w:val="a5"/>
            </w:pPr>
            <w:bookmarkStart w:id="17614" w:name="48535"/>
            <w:bookmarkEnd w:id="17614"/>
            <w:r>
              <w:t>датчик вібрації МВ26Б-В</w:t>
            </w:r>
          </w:p>
        </w:tc>
        <w:tc>
          <w:tcPr>
            <w:tcW w:w="750" w:type="pct"/>
            <w:hideMark/>
          </w:tcPr>
          <w:p w:rsidR="00BC0C72" w:rsidRDefault="008D5CF6">
            <w:pPr>
              <w:pStyle w:val="a5"/>
              <w:jc w:val="center"/>
            </w:pPr>
            <w:bookmarkStart w:id="17615" w:name="48536"/>
            <w:bookmarkEnd w:id="17615"/>
            <w:r>
              <w:t>- " -</w:t>
            </w:r>
          </w:p>
        </w:tc>
        <w:tc>
          <w:tcPr>
            <w:tcW w:w="750" w:type="pct"/>
            <w:hideMark/>
          </w:tcPr>
          <w:p w:rsidR="00BC0C72" w:rsidRDefault="008D5CF6">
            <w:pPr>
              <w:pStyle w:val="a5"/>
              <w:jc w:val="center"/>
            </w:pPr>
            <w:bookmarkStart w:id="17616" w:name="48537"/>
            <w:bookmarkEnd w:id="17616"/>
            <w:r>
              <w:t>50</w:t>
            </w:r>
          </w:p>
        </w:tc>
      </w:tr>
      <w:tr w:rsidR="00BC0C72" w:rsidTr="00181458">
        <w:trPr>
          <w:divId w:val="1237204249"/>
        </w:trPr>
        <w:tc>
          <w:tcPr>
            <w:tcW w:w="900" w:type="pct"/>
            <w:hideMark/>
          </w:tcPr>
          <w:p w:rsidR="00BC0C72" w:rsidRDefault="008D5CF6">
            <w:pPr>
              <w:pStyle w:val="a5"/>
            </w:pPr>
            <w:bookmarkStart w:id="17617" w:name="48538"/>
            <w:bookmarkEnd w:id="17617"/>
            <w:r>
              <w:t> </w:t>
            </w:r>
          </w:p>
        </w:tc>
        <w:tc>
          <w:tcPr>
            <w:tcW w:w="2600" w:type="pct"/>
            <w:hideMark/>
          </w:tcPr>
          <w:p w:rsidR="00BC0C72" w:rsidRDefault="008D5CF6">
            <w:pPr>
              <w:pStyle w:val="a5"/>
            </w:pPr>
            <w:bookmarkStart w:id="17618" w:name="48539"/>
            <w:bookmarkEnd w:id="17618"/>
            <w:r>
              <w:t>датчик вібрації МВ27-1Г</w:t>
            </w:r>
          </w:p>
        </w:tc>
        <w:tc>
          <w:tcPr>
            <w:tcW w:w="750" w:type="pct"/>
            <w:hideMark/>
          </w:tcPr>
          <w:p w:rsidR="00BC0C72" w:rsidRDefault="008D5CF6">
            <w:pPr>
              <w:pStyle w:val="a5"/>
              <w:jc w:val="center"/>
            </w:pPr>
            <w:bookmarkStart w:id="17619" w:name="48540"/>
            <w:bookmarkEnd w:id="17619"/>
            <w:r>
              <w:t>- " -</w:t>
            </w:r>
          </w:p>
        </w:tc>
        <w:tc>
          <w:tcPr>
            <w:tcW w:w="750" w:type="pct"/>
            <w:hideMark/>
          </w:tcPr>
          <w:p w:rsidR="00BC0C72" w:rsidRDefault="008D5CF6">
            <w:pPr>
              <w:pStyle w:val="a5"/>
              <w:jc w:val="center"/>
            </w:pPr>
            <w:bookmarkStart w:id="17620" w:name="48541"/>
            <w:bookmarkEnd w:id="17620"/>
            <w:r>
              <w:t>50</w:t>
            </w:r>
          </w:p>
        </w:tc>
      </w:tr>
      <w:tr w:rsidR="00BC0C72" w:rsidTr="00181458">
        <w:trPr>
          <w:divId w:val="1237204249"/>
        </w:trPr>
        <w:tc>
          <w:tcPr>
            <w:tcW w:w="900" w:type="pct"/>
            <w:hideMark/>
          </w:tcPr>
          <w:p w:rsidR="00BC0C72" w:rsidRDefault="008D5CF6">
            <w:pPr>
              <w:pStyle w:val="a5"/>
            </w:pPr>
            <w:bookmarkStart w:id="17621" w:name="48542"/>
            <w:bookmarkEnd w:id="17621"/>
            <w:r>
              <w:t>9032 90 00 00</w:t>
            </w:r>
          </w:p>
        </w:tc>
        <w:tc>
          <w:tcPr>
            <w:tcW w:w="2600" w:type="pct"/>
            <w:hideMark/>
          </w:tcPr>
          <w:p w:rsidR="00BC0C72" w:rsidRDefault="008D5CF6">
            <w:pPr>
              <w:pStyle w:val="a5"/>
            </w:pPr>
            <w:bookmarkStart w:id="17622" w:name="48543"/>
            <w:bookmarkEnd w:id="17622"/>
            <w:r>
              <w:t>Прилади та апаратура для автоматичного регулювання або керування:</w:t>
            </w:r>
            <w:r>
              <w:br/>
              <w:t>- частини і приладдя:</w:t>
            </w:r>
          </w:p>
        </w:tc>
        <w:tc>
          <w:tcPr>
            <w:tcW w:w="750" w:type="pct"/>
            <w:hideMark/>
          </w:tcPr>
          <w:p w:rsidR="00BC0C72" w:rsidRDefault="008D5CF6">
            <w:pPr>
              <w:pStyle w:val="a5"/>
              <w:jc w:val="center"/>
            </w:pPr>
            <w:bookmarkStart w:id="17623" w:name="48544"/>
            <w:bookmarkEnd w:id="17623"/>
            <w:r>
              <w:t> </w:t>
            </w:r>
          </w:p>
        </w:tc>
        <w:tc>
          <w:tcPr>
            <w:tcW w:w="750" w:type="pct"/>
            <w:hideMark/>
          </w:tcPr>
          <w:p w:rsidR="00BC0C72" w:rsidRDefault="008D5CF6">
            <w:pPr>
              <w:pStyle w:val="a5"/>
              <w:jc w:val="center"/>
            </w:pPr>
            <w:bookmarkStart w:id="17624" w:name="48545"/>
            <w:bookmarkEnd w:id="17624"/>
            <w:r>
              <w:t> </w:t>
            </w:r>
          </w:p>
        </w:tc>
      </w:tr>
      <w:tr w:rsidR="00BC0C72" w:rsidTr="00181458">
        <w:trPr>
          <w:divId w:val="1237204249"/>
        </w:trPr>
        <w:tc>
          <w:tcPr>
            <w:tcW w:w="900" w:type="pct"/>
            <w:hideMark/>
          </w:tcPr>
          <w:p w:rsidR="00BC0C72" w:rsidRDefault="008D5CF6">
            <w:pPr>
              <w:pStyle w:val="a5"/>
            </w:pPr>
            <w:bookmarkStart w:id="17625" w:name="48546"/>
            <w:bookmarkEnd w:id="17625"/>
            <w:r>
              <w:t> </w:t>
            </w:r>
          </w:p>
        </w:tc>
        <w:tc>
          <w:tcPr>
            <w:tcW w:w="2600" w:type="pct"/>
            <w:hideMark/>
          </w:tcPr>
          <w:p w:rsidR="00BC0C72" w:rsidRDefault="008D5CF6">
            <w:pPr>
              <w:pStyle w:val="a5"/>
            </w:pPr>
            <w:bookmarkStart w:id="17626" w:name="48547"/>
            <w:bookmarkEnd w:id="17626"/>
            <w:r>
              <w:t>сигналізатор 3СД-0.8А</w:t>
            </w:r>
          </w:p>
        </w:tc>
        <w:tc>
          <w:tcPr>
            <w:tcW w:w="750" w:type="pct"/>
            <w:hideMark/>
          </w:tcPr>
          <w:p w:rsidR="00BC0C72" w:rsidRDefault="008D5CF6">
            <w:pPr>
              <w:pStyle w:val="a5"/>
              <w:jc w:val="center"/>
            </w:pPr>
            <w:bookmarkStart w:id="17627" w:name="48548"/>
            <w:bookmarkEnd w:id="17627"/>
            <w:r>
              <w:t>штук</w:t>
            </w:r>
          </w:p>
        </w:tc>
        <w:tc>
          <w:tcPr>
            <w:tcW w:w="750" w:type="pct"/>
            <w:hideMark/>
          </w:tcPr>
          <w:p w:rsidR="00BC0C72" w:rsidRDefault="008D5CF6">
            <w:pPr>
              <w:pStyle w:val="a5"/>
              <w:jc w:val="center"/>
            </w:pPr>
            <w:bookmarkStart w:id="17628" w:name="48549"/>
            <w:bookmarkEnd w:id="17628"/>
            <w:r>
              <w:t>20</w:t>
            </w:r>
          </w:p>
        </w:tc>
      </w:tr>
      <w:tr w:rsidR="00BC0C72" w:rsidTr="00181458">
        <w:trPr>
          <w:divId w:val="1237204249"/>
        </w:trPr>
        <w:tc>
          <w:tcPr>
            <w:tcW w:w="900" w:type="pct"/>
            <w:gridSpan w:val="4"/>
            <w:hideMark/>
          </w:tcPr>
          <w:p w:rsidR="00BC0C72" w:rsidRDefault="008D5CF6">
            <w:pPr>
              <w:pStyle w:val="a5"/>
              <w:jc w:val="center"/>
            </w:pPr>
            <w:bookmarkStart w:id="17629" w:name="48550"/>
            <w:bookmarkEnd w:id="17629"/>
            <w:r>
              <w:t>Державне підприємство "Одеський авіаційний завод"</w:t>
            </w:r>
          </w:p>
        </w:tc>
      </w:tr>
      <w:tr w:rsidR="00BC0C72" w:rsidTr="00181458">
        <w:trPr>
          <w:divId w:val="1237204249"/>
        </w:trPr>
        <w:tc>
          <w:tcPr>
            <w:tcW w:w="900" w:type="pct"/>
            <w:hideMark/>
          </w:tcPr>
          <w:p w:rsidR="00BC0C72" w:rsidRDefault="008D5CF6">
            <w:pPr>
              <w:pStyle w:val="a5"/>
            </w:pPr>
            <w:bookmarkStart w:id="17630" w:name="48551"/>
            <w:bookmarkEnd w:id="17630"/>
            <w:r>
              <w:t>4009</w:t>
            </w:r>
          </w:p>
        </w:tc>
        <w:tc>
          <w:tcPr>
            <w:tcW w:w="2600" w:type="pct"/>
            <w:hideMark/>
          </w:tcPr>
          <w:p w:rsidR="00BC0C72" w:rsidRDefault="008D5CF6">
            <w:pPr>
              <w:pStyle w:val="a5"/>
            </w:pPr>
            <w:bookmarkStart w:id="17631" w:name="48552"/>
            <w:bookmarkEnd w:id="17631"/>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750" w:type="pct"/>
            <w:hideMark/>
          </w:tcPr>
          <w:p w:rsidR="00BC0C72" w:rsidRDefault="008D5CF6">
            <w:pPr>
              <w:pStyle w:val="a5"/>
              <w:jc w:val="center"/>
            </w:pPr>
            <w:bookmarkStart w:id="17632" w:name="48553"/>
            <w:bookmarkEnd w:id="17632"/>
            <w:r>
              <w:t>- " -</w:t>
            </w:r>
          </w:p>
        </w:tc>
        <w:tc>
          <w:tcPr>
            <w:tcW w:w="750" w:type="pct"/>
            <w:hideMark/>
          </w:tcPr>
          <w:p w:rsidR="00BC0C72" w:rsidRDefault="008D5CF6">
            <w:pPr>
              <w:pStyle w:val="a5"/>
              <w:jc w:val="center"/>
            </w:pPr>
            <w:bookmarkStart w:id="17633" w:name="48554"/>
            <w:bookmarkEnd w:id="17633"/>
            <w:r>
              <w:t>100</w:t>
            </w:r>
          </w:p>
        </w:tc>
      </w:tr>
      <w:tr w:rsidR="00BC0C72" w:rsidTr="00181458">
        <w:trPr>
          <w:divId w:val="1237204249"/>
        </w:trPr>
        <w:tc>
          <w:tcPr>
            <w:tcW w:w="900" w:type="pct"/>
            <w:hideMark/>
          </w:tcPr>
          <w:p w:rsidR="00BC0C72" w:rsidRDefault="008D5CF6">
            <w:pPr>
              <w:pStyle w:val="a5"/>
            </w:pPr>
            <w:bookmarkStart w:id="17634" w:name="48555"/>
            <w:bookmarkEnd w:id="17634"/>
            <w:r>
              <w:t>4011 30 00 90</w:t>
            </w:r>
          </w:p>
        </w:tc>
        <w:tc>
          <w:tcPr>
            <w:tcW w:w="2600" w:type="pct"/>
            <w:hideMark/>
          </w:tcPr>
          <w:p w:rsidR="00BC0C72" w:rsidRDefault="008D5CF6">
            <w:pPr>
              <w:pStyle w:val="a5"/>
            </w:pPr>
            <w:bookmarkStart w:id="17635" w:name="48556"/>
            <w:bookmarkEnd w:id="17635"/>
            <w:r>
              <w:t>Шини та покришки пневматичні гумові нові:</w:t>
            </w:r>
            <w:r>
              <w:br/>
              <w:t>- для літальних апаратів:</w:t>
            </w:r>
            <w:r>
              <w:br/>
              <w:t>-- інші</w:t>
            </w:r>
          </w:p>
        </w:tc>
        <w:tc>
          <w:tcPr>
            <w:tcW w:w="750" w:type="pct"/>
            <w:hideMark/>
          </w:tcPr>
          <w:p w:rsidR="00BC0C72" w:rsidRDefault="008D5CF6">
            <w:pPr>
              <w:pStyle w:val="a5"/>
              <w:jc w:val="center"/>
            </w:pPr>
            <w:bookmarkStart w:id="17636" w:name="48557"/>
            <w:bookmarkEnd w:id="17636"/>
            <w:r>
              <w:t> </w:t>
            </w:r>
          </w:p>
        </w:tc>
        <w:tc>
          <w:tcPr>
            <w:tcW w:w="750" w:type="pct"/>
            <w:hideMark/>
          </w:tcPr>
          <w:p w:rsidR="00BC0C72" w:rsidRDefault="008D5CF6">
            <w:pPr>
              <w:pStyle w:val="a5"/>
              <w:jc w:val="center"/>
            </w:pPr>
            <w:bookmarkStart w:id="17637" w:name="48558"/>
            <w:bookmarkEnd w:id="17637"/>
            <w:r>
              <w:t> </w:t>
            </w:r>
          </w:p>
        </w:tc>
      </w:tr>
      <w:tr w:rsidR="00BC0C72" w:rsidTr="00181458">
        <w:trPr>
          <w:divId w:val="1237204249"/>
        </w:trPr>
        <w:tc>
          <w:tcPr>
            <w:tcW w:w="900" w:type="pct"/>
            <w:hideMark/>
          </w:tcPr>
          <w:p w:rsidR="00BC0C72" w:rsidRDefault="008D5CF6">
            <w:pPr>
              <w:pStyle w:val="a5"/>
            </w:pPr>
            <w:bookmarkStart w:id="17638" w:name="48559"/>
            <w:bookmarkEnd w:id="17638"/>
            <w:r>
              <w:t> </w:t>
            </w:r>
          </w:p>
        </w:tc>
        <w:tc>
          <w:tcPr>
            <w:tcW w:w="2600" w:type="pct"/>
            <w:hideMark/>
          </w:tcPr>
          <w:p w:rsidR="00BC0C72" w:rsidRDefault="008D5CF6">
            <w:pPr>
              <w:pStyle w:val="a5"/>
            </w:pPr>
            <w:bookmarkStart w:id="17639" w:name="48560"/>
            <w:bookmarkEnd w:id="17639"/>
            <w:r>
              <w:t>авіаційна шина 610 х 185 10PRM2 RTL</w:t>
            </w:r>
          </w:p>
        </w:tc>
        <w:tc>
          <w:tcPr>
            <w:tcW w:w="750" w:type="pct"/>
            <w:hideMark/>
          </w:tcPr>
          <w:p w:rsidR="00BC0C72" w:rsidRDefault="008D5CF6">
            <w:pPr>
              <w:pStyle w:val="a5"/>
              <w:jc w:val="center"/>
            </w:pPr>
            <w:bookmarkStart w:id="17640" w:name="48561"/>
            <w:bookmarkEnd w:id="17640"/>
            <w:r>
              <w:t>- " -</w:t>
            </w:r>
          </w:p>
        </w:tc>
        <w:tc>
          <w:tcPr>
            <w:tcW w:w="750" w:type="pct"/>
            <w:hideMark/>
          </w:tcPr>
          <w:p w:rsidR="00BC0C72" w:rsidRDefault="008D5CF6">
            <w:pPr>
              <w:pStyle w:val="a5"/>
              <w:jc w:val="center"/>
            </w:pPr>
            <w:bookmarkStart w:id="17641" w:name="48562"/>
            <w:bookmarkEnd w:id="17641"/>
            <w:r>
              <w:t>1000</w:t>
            </w:r>
          </w:p>
        </w:tc>
      </w:tr>
      <w:tr w:rsidR="00BC0C72" w:rsidTr="00181458">
        <w:trPr>
          <w:divId w:val="1237204249"/>
        </w:trPr>
        <w:tc>
          <w:tcPr>
            <w:tcW w:w="900" w:type="pct"/>
            <w:hideMark/>
          </w:tcPr>
          <w:p w:rsidR="00BC0C72" w:rsidRDefault="008D5CF6">
            <w:pPr>
              <w:pStyle w:val="a5"/>
            </w:pPr>
            <w:bookmarkStart w:id="17642" w:name="48563"/>
            <w:bookmarkEnd w:id="17642"/>
            <w:r>
              <w:t> </w:t>
            </w:r>
          </w:p>
        </w:tc>
        <w:tc>
          <w:tcPr>
            <w:tcW w:w="2600" w:type="pct"/>
            <w:hideMark/>
          </w:tcPr>
          <w:p w:rsidR="00BC0C72" w:rsidRDefault="008D5CF6">
            <w:pPr>
              <w:pStyle w:val="a5"/>
            </w:pPr>
            <w:bookmarkStart w:id="17643" w:name="48564"/>
            <w:bookmarkEnd w:id="17643"/>
            <w:r>
              <w:t>авіаційна шина 610 х 215 10PRM1 RTL</w:t>
            </w:r>
          </w:p>
        </w:tc>
        <w:tc>
          <w:tcPr>
            <w:tcW w:w="750" w:type="pct"/>
            <w:hideMark/>
          </w:tcPr>
          <w:p w:rsidR="00BC0C72" w:rsidRDefault="008D5CF6">
            <w:pPr>
              <w:pStyle w:val="a5"/>
              <w:jc w:val="center"/>
            </w:pPr>
            <w:bookmarkStart w:id="17644" w:name="48565"/>
            <w:bookmarkEnd w:id="17644"/>
            <w:r>
              <w:t>- " -</w:t>
            </w:r>
          </w:p>
        </w:tc>
        <w:tc>
          <w:tcPr>
            <w:tcW w:w="750" w:type="pct"/>
            <w:hideMark/>
          </w:tcPr>
          <w:p w:rsidR="00BC0C72" w:rsidRDefault="008D5CF6">
            <w:pPr>
              <w:pStyle w:val="a5"/>
              <w:jc w:val="center"/>
            </w:pPr>
            <w:bookmarkStart w:id="17645" w:name="48566"/>
            <w:bookmarkEnd w:id="17645"/>
            <w:r>
              <w:t>1000</w:t>
            </w:r>
          </w:p>
        </w:tc>
      </w:tr>
      <w:tr w:rsidR="00BC0C72" w:rsidTr="00181458">
        <w:trPr>
          <w:divId w:val="1237204249"/>
        </w:trPr>
        <w:tc>
          <w:tcPr>
            <w:tcW w:w="900" w:type="pct"/>
            <w:hideMark/>
          </w:tcPr>
          <w:p w:rsidR="00BC0C72" w:rsidRDefault="008D5CF6">
            <w:pPr>
              <w:pStyle w:val="a5"/>
            </w:pPr>
            <w:bookmarkStart w:id="17646" w:name="48567"/>
            <w:bookmarkEnd w:id="17646"/>
            <w:r>
              <w:t> </w:t>
            </w:r>
          </w:p>
        </w:tc>
        <w:tc>
          <w:tcPr>
            <w:tcW w:w="2600" w:type="pct"/>
            <w:hideMark/>
          </w:tcPr>
          <w:p w:rsidR="00BC0C72" w:rsidRDefault="008D5CF6">
            <w:pPr>
              <w:pStyle w:val="a5"/>
            </w:pPr>
            <w:bookmarkStart w:id="17647" w:name="48568"/>
            <w:bookmarkEnd w:id="17647"/>
            <w:r>
              <w:t>авіаційна шина 430 х 150 8PRM7 MXTL</w:t>
            </w:r>
          </w:p>
        </w:tc>
        <w:tc>
          <w:tcPr>
            <w:tcW w:w="750" w:type="pct"/>
            <w:hideMark/>
          </w:tcPr>
          <w:p w:rsidR="00BC0C72" w:rsidRDefault="008D5CF6">
            <w:pPr>
              <w:pStyle w:val="a5"/>
              <w:jc w:val="center"/>
            </w:pPr>
            <w:bookmarkStart w:id="17648" w:name="48569"/>
            <w:bookmarkEnd w:id="17648"/>
            <w:r>
              <w:t>- " -</w:t>
            </w:r>
          </w:p>
        </w:tc>
        <w:tc>
          <w:tcPr>
            <w:tcW w:w="750" w:type="pct"/>
            <w:hideMark/>
          </w:tcPr>
          <w:p w:rsidR="00BC0C72" w:rsidRDefault="008D5CF6">
            <w:pPr>
              <w:pStyle w:val="a5"/>
              <w:jc w:val="center"/>
            </w:pPr>
            <w:bookmarkStart w:id="17649" w:name="48570"/>
            <w:bookmarkEnd w:id="17649"/>
            <w:r>
              <w:t>500</w:t>
            </w:r>
          </w:p>
        </w:tc>
      </w:tr>
      <w:tr w:rsidR="00BC0C72" w:rsidTr="00181458">
        <w:trPr>
          <w:divId w:val="1237204249"/>
        </w:trPr>
        <w:tc>
          <w:tcPr>
            <w:tcW w:w="900" w:type="pct"/>
            <w:hideMark/>
          </w:tcPr>
          <w:p w:rsidR="00BC0C72" w:rsidRDefault="008D5CF6">
            <w:pPr>
              <w:pStyle w:val="a5"/>
            </w:pPr>
            <w:bookmarkStart w:id="17650" w:name="48571"/>
            <w:bookmarkEnd w:id="17650"/>
            <w:r>
              <w:t> </w:t>
            </w:r>
          </w:p>
        </w:tc>
        <w:tc>
          <w:tcPr>
            <w:tcW w:w="2600" w:type="pct"/>
            <w:hideMark/>
          </w:tcPr>
          <w:p w:rsidR="00BC0C72" w:rsidRDefault="008D5CF6">
            <w:pPr>
              <w:pStyle w:val="a5"/>
            </w:pPr>
            <w:bookmarkStart w:id="17651" w:name="48572"/>
            <w:bookmarkEnd w:id="17651"/>
            <w:r>
              <w:t>авіаційна шина 450 х 165 8PR M2 MXTL</w:t>
            </w:r>
          </w:p>
        </w:tc>
        <w:tc>
          <w:tcPr>
            <w:tcW w:w="750" w:type="pct"/>
            <w:hideMark/>
          </w:tcPr>
          <w:p w:rsidR="00BC0C72" w:rsidRDefault="008D5CF6">
            <w:pPr>
              <w:pStyle w:val="a5"/>
              <w:jc w:val="center"/>
            </w:pPr>
            <w:bookmarkStart w:id="17652" w:name="48573"/>
            <w:bookmarkEnd w:id="17652"/>
            <w:r>
              <w:t>- " -</w:t>
            </w:r>
          </w:p>
        </w:tc>
        <w:tc>
          <w:tcPr>
            <w:tcW w:w="750" w:type="pct"/>
            <w:hideMark/>
          </w:tcPr>
          <w:p w:rsidR="00BC0C72" w:rsidRDefault="008D5CF6">
            <w:pPr>
              <w:pStyle w:val="a5"/>
              <w:jc w:val="center"/>
            </w:pPr>
            <w:bookmarkStart w:id="17653" w:name="48574"/>
            <w:bookmarkEnd w:id="17653"/>
            <w:r>
              <w:t>500</w:t>
            </w:r>
          </w:p>
        </w:tc>
      </w:tr>
      <w:tr w:rsidR="00BC0C72" w:rsidTr="00181458">
        <w:trPr>
          <w:divId w:val="1237204249"/>
        </w:trPr>
        <w:tc>
          <w:tcPr>
            <w:tcW w:w="900" w:type="pct"/>
            <w:hideMark/>
          </w:tcPr>
          <w:p w:rsidR="00BC0C72" w:rsidRDefault="008D5CF6">
            <w:pPr>
              <w:pStyle w:val="a5"/>
            </w:pPr>
            <w:bookmarkStart w:id="17654" w:name="48575"/>
            <w:bookmarkEnd w:id="17654"/>
            <w:r>
              <w:t> </w:t>
            </w:r>
          </w:p>
        </w:tc>
        <w:tc>
          <w:tcPr>
            <w:tcW w:w="2600" w:type="pct"/>
            <w:hideMark/>
          </w:tcPr>
          <w:p w:rsidR="00BC0C72" w:rsidRDefault="008D5CF6">
            <w:pPr>
              <w:pStyle w:val="a5"/>
            </w:pPr>
            <w:bookmarkStart w:id="17655" w:name="48576"/>
            <w:bookmarkEnd w:id="17655"/>
            <w:r>
              <w:t>авіаційна шина 570 х 140 м. 5А</w:t>
            </w:r>
          </w:p>
        </w:tc>
        <w:tc>
          <w:tcPr>
            <w:tcW w:w="750" w:type="pct"/>
            <w:hideMark/>
          </w:tcPr>
          <w:p w:rsidR="00BC0C72" w:rsidRDefault="008D5CF6">
            <w:pPr>
              <w:pStyle w:val="a5"/>
              <w:jc w:val="center"/>
            </w:pPr>
            <w:bookmarkStart w:id="17656" w:name="48577"/>
            <w:bookmarkEnd w:id="17656"/>
            <w:r>
              <w:t>- " -</w:t>
            </w:r>
          </w:p>
        </w:tc>
        <w:tc>
          <w:tcPr>
            <w:tcW w:w="750" w:type="pct"/>
            <w:hideMark/>
          </w:tcPr>
          <w:p w:rsidR="00BC0C72" w:rsidRDefault="008D5CF6">
            <w:pPr>
              <w:pStyle w:val="a5"/>
              <w:jc w:val="center"/>
            </w:pPr>
            <w:bookmarkStart w:id="17657" w:name="48578"/>
            <w:bookmarkEnd w:id="17657"/>
            <w:r>
              <w:t>20</w:t>
            </w:r>
          </w:p>
        </w:tc>
      </w:tr>
      <w:tr w:rsidR="00BC0C72" w:rsidTr="00181458">
        <w:trPr>
          <w:divId w:val="1237204249"/>
        </w:trPr>
        <w:tc>
          <w:tcPr>
            <w:tcW w:w="900" w:type="pct"/>
            <w:hideMark/>
          </w:tcPr>
          <w:p w:rsidR="00BC0C72" w:rsidRDefault="008D5CF6">
            <w:pPr>
              <w:pStyle w:val="a5"/>
            </w:pPr>
            <w:bookmarkStart w:id="17658" w:name="48579"/>
            <w:bookmarkEnd w:id="17658"/>
            <w:r>
              <w:t> </w:t>
            </w:r>
          </w:p>
        </w:tc>
        <w:tc>
          <w:tcPr>
            <w:tcW w:w="2600" w:type="pct"/>
            <w:hideMark/>
          </w:tcPr>
          <w:p w:rsidR="00BC0C72" w:rsidRDefault="008D5CF6">
            <w:pPr>
              <w:pStyle w:val="a5"/>
            </w:pPr>
            <w:bookmarkStart w:id="17659" w:name="48580"/>
            <w:bookmarkEnd w:id="17659"/>
            <w:r>
              <w:t>авіаційна шина 840 х 290 м. 2А</w:t>
            </w:r>
          </w:p>
        </w:tc>
        <w:tc>
          <w:tcPr>
            <w:tcW w:w="750" w:type="pct"/>
            <w:hideMark/>
          </w:tcPr>
          <w:p w:rsidR="00BC0C72" w:rsidRDefault="008D5CF6">
            <w:pPr>
              <w:pStyle w:val="a5"/>
              <w:jc w:val="center"/>
            </w:pPr>
            <w:bookmarkStart w:id="17660" w:name="48581"/>
            <w:bookmarkEnd w:id="17660"/>
            <w:r>
              <w:t>- " -</w:t>
            </w:r>
          </w:p>
        </w:tc>
        <w:tc>
          <w:tcPr>
            <w:tcW w:w="750" w:type="pct"/>
            <w:hideMark/>
          </w:tcPr>
          <w:p w:rsidR="00BC0C72" w:rsidRDefault="008D5CF6">
            <w:pPr>
              <w:pStyle w:val="a5"/>
              <w:jc w:val="center"/>
            </w:pPr>
            <w:bookmarkStart w:id="17661" w:name="48582"/>
            <w:bookmarkEnd w:id="17661"/>
            <w:r>
              <w:t>20</w:t>
            </w:r>
          </w:p>
        </w:tc>
      </w:tr>
      <w:tr w:rsidR="00BC0C72" w:rsidTr="00181458">
        <w:trPr>
          <w:divId w:val="1237204249"/>
        </w:trPr>
        <w:tc>
          <w:tcPr>
            <w:tcW w:w="900" w:type="pct"/>
            <w:hideMark/>
          </w:tcPr>
          <w:p w:rsidR="00BC0C72" w:rsidRDefault="008D5CF6">
            <w:pPr>
              <w:pStyle w:val="a5"/>
            </w:pPr>
            <w:bookmarkStart w:id="17662" w:name="48583"/>
            <w:bookmarkEnd w:id="17662"/>
            <w:r>
              <w:t> </w:t>
            </w:r>
          </w:p>
        </w:tc>
        <w:tc>
          <w:tcPr>
            <w:tcW w:w="2600" w:type="pct"/>
            <w:hideMark/>
          </w:tcPr>
          <w:p w:rsidR="00BC0C72" w:rsidRDefault="008D5CF6">
            <w:pPr>
              <w:pStyle w:val="a5"/>
            </w:pPr>
            <w:bookmarkStart w:id="17663" w:name="48584"/>
            <w:bookmarkEnd w:id="17663"/>
            <w:r>
              <w:t>авіаційна шина 1050 х 400 м. 1А</w:t>
            </w:r>
          </w:p>
        </w:tc>
        <w:tc>
          <w:tcPr>
            <w:tcW w:w="750" w:type="pct"/>
            <w:hideMark/>
          </w:tcPr>
          <w:p w:rsidR="00BC0C72" w:rsidRDefault="008D5CF6">
            <w:pPr>
              <w:pStyle w:val="a5"/>
              <w:jc w:val="center"/>
            </w:pPr>
            <w:bookmarkStart w:id="17664" w:name="48585"/>
            <w:bookmarkEnd w:id="17664"/>
            <w:r>
              <w:t>- " -</w:t>
            </w:r>
          </w:p>
        </w:tc>
        <w:tc>
          <w:tcPr>
            <w:tcW w:w="750" w:type="pct"/>
            <w:hideMark/>
          </w:tcPr>
          <w:p w:rsidR="00BC0C72" w:rsidRDefault="008D5CF6">
            <w:pPr>
              <w:pStyle w:val="a5"/>
              <w:jc w:val="center"/>
            </w:pPr>
            <w:bookmarkStart w:id="17665" w:name="48586"/>
            <w:bookmarkEnd w:id="17665"/>
            <w:r>
              <w:t>20</w:t>
            </w:r>
          </w:p>
        </w:tc>
      </w:tr>
      <w:tr w:rsidR="00BC0C72" w:rsidTr="00181458">
        <w:trPr>
          <w:divId w:val="1237204249"/>
        </w:trPr>
        <w:tc>
          <w:tcPr>
            <w:tcW w:w="900" w:type="pct"/>
            <w:hideMark/>
          </w:tcPr>
          <w:p w:rsidR="00BC0C72" w:rsidRDefault="008D5CF6">
            <w:pPr>
              <w:pStyle w:val="a5"/>
            </w:pPr>
            <w:bookmarkStart w:id="17666" w:name="48587"/>
            <w:bookmarkEnd w:id="17666"/>
            <w:r>
              <w:t> </w:t>
            </w:r>
          </w:p>
        </w:tc>
        <w:tc>
          <w:tcPr>
            <w:tcW w:w="2600" w:type="pct"/>
            <w:hideMark/>
          </w:tcPr>
          <w:p w:rsidR="00BC0C72" w:rsidRDefault="008D5CF6">
            <w:pPr>
              <w:pStyle w:val="a5"/>
            </w:pPr>
            <w:bookmarkStart w:id="17667" w:name="48588"/>
            <w:bookmarkEnd w:id="17667"/>
            <w:r>
              <w:t>авіаційна шина 900 х 300 м. 8А</w:t>
            </w:r>
          </w:p>
        </w:tc>
        <w:tc>
          <w:tcPr>
            <w:tcW w:w="750" w:type="pct"/>
            <w:hideMark/>
          </w:tcPr>
          <w:p w:rsidR="00BC0C72" w:rsidRDefault="008D5CF6">
            <w:pPr>
              <w:pStyle w:val="a5"/>
              <w:jc w:val="center"/>
            </w:pPr>
            <w:bookmarkStart w:id="17668" w:name="48589"/>
            <w:bookmarkEnd w:id="17668"/>
            <w:r>
              <w:t>- " -</w:t>
            </w:r>
          </w:p>
        </w:tc>
        <w:tc>
          <w:tcPr>
            <w:tcW w:w="750" w:type="pct"/>
            <w:hideMark/>
          </w:tcPr>
          <w:p w:rsidR="00BC0C72" w:rsidRDefault="008D5CF6">
            <w:pPr>
              <w:pStyle w:val="a5"/>
              <w:jc w:val="center"/>
            </w:pPr>
            <w:bookmarkStart w:id="17669" w:name="48590"/>
            <w:bookmarkEnd w:id="17669"/>
            <w:r>
              <w:t>20</w:t>
            </w:r>
          </w:p>
        </w:tc>
      </w:tr>
      <w:tr w:rsidR="00BC0C72" w:rsidTr="00181458">
        <w:trPr>
          <w:divId w:val="1237204249"/>
        </w:trPr>
        <w:tc>
          <w:tcPr>
            <w:tcW w:w="900" w:type="pct"/>
            <w:hideMark/>
          </w:tcPr>
          <w:p w:rsidR="00BC0C72" w:rsidRDefault="008D5CF6">
            <w:pPr>
              <w:pStyle w:val="a5"/>
            </w:pPr>
            <w:bookmarkStart w:id="17670" w:name="48591"/>
            <w:bookmarkEnd w:id="17670"/>
            <w:r>
              <w:t> </w:t>
            </w:r>
          </w:p>
        </w:tc>
        <w:tc>
          <w:tcPr>
            <w:tcW w:w="2600" w:type="pct"/>
            <w:hideMark/>
          </w:tcPr>
          <w:p w:rsidR="00BC0C72" w:rsidRDefault="008D5CF6">
            <w:pPr>
              <w:pStyle w:val="a5"/>
            </w:pPr>
            <w:bookmarkStart w:id="17671" w:name="48592"/>
            <w:bookmarkEnd w:id="17671"/>
            <w:r>
              <w:t>авіаційна шина 865 х 280 м. 1А</w:t>
            </w:r>
          </w:p>
        </w:tc>
        <w:tc>
          <w:tcPr>
            <w:tcW w:w="750" w:type="pct"/>
            <w:hideMark/>
          </w:tcPr>
          <w:p w:rsidR="00BC0C72" w:rsidRDefault="008D5CF6">
            <w:pPr>
              <w:pStyle w:val="a5"/>
              <w:jc w:val="center"/>
            </w:pPr>
            <w:bookmarkStart w:id="17672" w:name="48593"/>
            <w:bookmarkEnd w:id="17672"/>
            <w:r>
              <w:t>- " -</w:t>
            </w:r>
          </w:p>
        </w:tc>
        <w:tc>
          <w:tcPr>
            <w:tcW w:w="750" w:type="pct"/>
            <w:hideMark/>
          </w:tcPr>
          <w:p w:rsidR="00BC0C72" w:rsidRDefault="008D5CF6">
            <w:pPr>
              <w:pStyle w:val="a5"/>
              <w:jc w:val="center"/>
            </w:pPr>
            <w:bookmarkStart w:id="17673" w:name="48594"/>
            <w:bookmarkEnd w:id="17673"/>
            <w:r>
              <w:t>20</w:t>
            </w:r>
          </w:p>
        </w:tc>
      </w:tr>
      <w:tr w:rsidR="00BC0C72" w:rsidTr="00181458">
        <w:trPr>
          <w:divId w:val="1237204249"/>
        </w:trPr>
        <w:tc>
          <w:tcPr>
            <w:tcW w:w="900" w:type="pct"/>
            <w:hideMark/>
          </w:tcPr>
          <w:p w:rsidR="00BC0C72" w:rsidRDefault="008D5CF6">
            <w:pPr>
              <w:pStyle w:val="a5"/>
            </w:pPr>
            <w:bookmarkStart w:id="17674" w:name="48595"/>
            <w:bookmarkEnd w:id="17674"/>
            <w:r>
              <w:t> </w:t>
            </w:r>
          </w:p>
        </w:tc>
        <w:tc>
          <w:tcPr>
            <w:tcW w:w="2600" w:type="pct"/>
            <w:hideMark/>
          </w:tcPr>
          <w:p w:rsidR="00BC0C72" w:rsidRDefault="008D5CF6">
            <w:pPr>
              <w:pStyle w:val="a5"/>
            </w:pPr>
            <w:bookmarkStart w:id="17675" w:name="48596"/>
            <w:bookmarkEnd w:id="17675"/>
            <w:r>
              <w:t>авіаційна шина 595 х 185 м. 14А</w:t>
            </w:r>
          </w:p>
        </w:tc>
        <w:tc>
          <w:tcPr>
            <w:tcW w:w="750" w:type="pct"/>
            <w:hideMark/>
          </w:tcPr>
          <w:p w:rsidR="00BC0C72" w:rsidRDefault="008D5CF6">
            <w:pPr>
              <w:pStyle w:val="a5"/>
              <w:jc w:val="center"/>
            </w:pPr>
            <w:bookmarkStart w:id="17676" w:name="48597"/>
            <w:bookmarkEnd w:id="17676"/>
            <w:r>
              <w:t>- " -</w:t>
            </w:r>
          </w:p>
        </w:tc>
        <w:tc>
          <w:tcPr>
            <w:tcW w:w="750" w:type="pct"/>
            <w:hideMark/>
          </w:tcPr>
          <w:p w:rsidR="00BC0C72" w:rsidRDefault="008D5CF6">
            <w:pPr>
              <w:pStyle w:val="a5"/>
              <w:jc w:val="center"/>
            </w:pPr>
            <w:bookmarkStart w:id="17677" w:name="48598"/>
            <w:bookmarkEnd w:id="17677"/>
            <w:r>
              <w:t>20</w:t>
            </w:r>
          </w:p>
        </w:tc>
      </w:tr>
      <w:tr w:rsidR="00BC0C72" w:rsidTr="00181458">
        <w:trPr>
          <w:divId w:val="1237204249"/>
        </w:trPr>
        <w:tc>
          <w:tcPr>
            <w:tcW w:w="900" w:type="pct"/>
            <w:hideMark/>
          </w:tcPr>
          <w:p w:rsidR="00BC0C72" w:rsidRDefault="008D5CF6">
            <w:pPr>
              <w:pStyle w:val="a5"/>
            </w:pPr>
            <w:bookmarkStart w:id="17678" w:name="48599"/>
            <w:bookmarkEnd w:id="17678"/>
            <w:r>
              <w:t> </w:t>
            </w:r>
          </w:p>
        </w:tc>
        <w:tc>
          <w:tcPr>
            <w:tcW w:w="2600" w:type="pct"/>
            <w:hideMark/>
          </w:tcPr>
          <w:p w:rsidR="00BC0C72" w:rsidRDefault="008D5CF6">
            <w:pPr>
              <w:pStyle w:val="a5"/>
            </w:pPr>
            <w:bookmarkStart w:id="17679" w:name="48600"/>
            <w:bookmarkEnd w:id="17679"/>
            <w:r>
              <w:t>авіаційна шина 800 х 200</w:t>
            </w:r>
          </w:p>
        </w:tc>
        <w:tc>
          <w:tcPr>
            <w:tcW w:w="750" w:type="pct"/>
            <w:hideMark/>
          </w:tcPr>
          <w:p w:rsidR="00BC0C72" w:rsidRDefault="008D5CF6">
            <w:pPr>
              <w:pStyle w:val="a5"/>
              <w:jc w:val="center"/>
            </w:pPr>
            <w:bookmarkStart w:id="17680" w:name="48601"/>
            <w:bookmarkEnd w:id="17680"/>
            <w:r>
              <w:t>- " -</w:t>
            </w:r>
          </w:p>
        </w:tc>
        <w:tc>
          <w:tcPr>
            <w:tcW w:w="750" w:type="pct"/>
            <w:hideMark/>
          </w:tcPr>
          <w:p w:rsidR="00BC0C72" w:rsidRDefault="008D5CF6">
            <w:pPr>
              <w:pStyle w:val="a5"/>
              <w:jc w:val="center"/>
            </w:pPr>
            <w:bookmarkStart w:id="17681" w:name="48602"/>
            <w:bookmarkEnd w:id="17681"/>
            <w:r>
              <w:t>20</w:t>
            </w:r>
          </w:p>
        </w:tc>
      </w:tr>
      <w:tr w:rsidR="00BC0C72" w:rsidTr="00181458">
        <w:trPr>
          <w:divId w:val="1237204249"/>
        </w:trPr>
        <w:tc>
          <w:tcPr>
            <w:tcW w:w="900" w:type="pct"/>
            <w:hideMark/>
          </w:tcPr>
          <w:p w:rsidR="00BC0C72" w:rsidRDefault="008D5CF6">
            <w:pPr>
              <w:pStyle w:val="a5"/>
            </w:pPr>
            <w:bookmarkStart w:id="17682" w:name="48603"/>
            <w:bookmarkEnd w:id="17682"/>
            <w:r>
              <w:t> </w:t>
            </w:r>
          </w:p>
        </w:tc>
        <w:tc>
          <w:tcPr>
            <w:tcW w:w="2600" w:type="pct"/>
            <w:hideMark/>
          </w:tcPr>
          <w:p w:rsidR="00BC0C72" w:rsidRDefault="008D5CF6">
            <w:pPr>
              <w:pStyle w:val="a5"/>
            </w:pPr>
            <w:bookmarkStart w:id="17683" w:name="48604"/>
            <w:bookmarkEnd w:id="17683"/>
            <w:r>
              <w:t>авіаційна шина 500 х 180</w:t>
            </w:r>
          </w:p>
        </w:tc>
        <w:tc>
          <w:tcPr>
            <w:tcW w:w="750" w:type="pct"/>
            <w:hideMark/>
          </w:tcPr>
          <w:p w:rsidR="00BC0C72" w:rsidRDefault="008D5CF6">
            <w:pPr>
              <w:pStyle w:val="a5"/>
              <w:jc w:val="center"/>
            </w:pPr>
            <w:bookmarkStart w:id="17684" w:name="48605"/>
            <w:bookmarkEnd w:id="17684"/>
            <w:r>
              <w:t>- " -</w:t>
            </w:r>
          </w:p>
        </w:tc>
        <w:tc>
          <w:tcPr>
            <w:tcW w:w="750" w:type="pct"/>
            <w:hideMark/>
          </w:tcPr>
          <w:p w:rsidR="00BC0C72" w:rsidRDefault="008D5CF6">
            <w:pPr>
              <w:pStyle w:val="a5"/>
              <w:jc w:val="center"/>
            </w:pPr>
            <w:bookmarkStart w:id="17685" w:name="48606"/>
            <w:bookmarkEnd w:id="17685"/>
            <w:r>
              <w:t>20</w:t>
            </w:r>
          </w:p>
        </w:tc>
      </w:tr>
      <w:tr w:rsidR="00BC0C72" w:rsidTr="00181458">
        <w:trPr>
          <w:divId w:val="1237204249"/>
        </w:trPr>
        <w:tc>
          <w:tcPr>
            <w:tcW w:w="900" w:type="pct"/>
            <w:hideMark/>
          </w:tcPr>
          <w:p w:rsidR="00BC0C72" w:rsidRDefault="008D5CF6">
            <w:pPr>
              <w:pStyle w:val="a5"/>
            </w:pPr>
            <w:bookmarkStart w:id="17686" w:name="48607"/>
            <w:bookmarkEnd w:id="17686"/>
            <w:r>
              <w:t> </w:t>
            </w:r>
          </w:p>
        </w:tc>
        <w:tc>
          <w:tcPr>
            <w:tcW w:w="2600" w:type="pct"/>
            <w:hideMark/>
          </w:tcPr>
          <w:p w:rsidR="00BC0C72" w:rsidRDefault="008D5CF6">
            <w:pPr>
              <w:pStyle w:val="a5"/>
            </w:pPr>
            <w:bookmarkStart w:id="17687" w:name="48608"/>
            <w:bookmarkEnd w:id="17687"/>
            <w:r>
              <w:t>авіаційна шина 520 х 125</w:t>
            </w:r>
          </w:p>
        </w:tc>
        <w:tc>
          <w:tcPr>
            <w:tcW w:w="750" w:type="pct"/>
            <w:hideMark/>
          </w:tcPr>
          <w:p w:rsidR="00BC0C72" w:rsidRDefault="008D5CF6">
            <w:pPr>
              <w:pStyle w:val="a5"/>
              <w:jc w:val="center"/>
            </w:pPr>
            <w:bookmarkStart w:id="17688" w:name="48609"/>
            <w:bookmarkEnd w:id="17688"/>
            <w:r>
              <w:t>- " -</w:t>
            </w:r>
          </w:p>
        </w:tc>
        <w:tc>
          <w:tcPr>
            <w:tcW w:w="750" w:type="pct"/>
            <w:hideMark/>
          </w:tcPr>
          <w:p w:rsidR="00BC0C72" w:rsidRDefault="008D5CF6">
            <w:pPr>
              <w:pStyle w:val="a5"/>
              <w:jc w:val="center"/>
            </w:pPr>
            <w:bookmarkStart w:id="17689" w:name="48610"/>
            <w:bookmarkEnd w:id="17689"/>
            <w:r>
              <w:t>20</w:t>
            </w:r>
          </w:p>
        </w:tc>
      </w:tr>
      <w:tr w:rsidR="00BC0C72" w:rsidTr="00181458">
        <w:trPr>
          <w:divId w:val="1237204249"/>
        </w:trPr>
        <w:tc>
          <w:tcPr>
            <w:tcW w:w="900" w:type="pct"/>
            <w:hideMark/>
          </w:tcPr>
          <w:p w:rsidR="00BC0C72" w:rsidRDefault="008D5CF6">
            <w:pPr>
              <w:pStyle w:val="a5"/>
            </w:pPr>
            <w:bookmarkStart w:id="17690" w:name="48611"/>
            <w:bookmarkEnd w:id="17690"/>
            <w:r>
              <w:t> </w:t>
            </w:r>
          </w:p>
        </w:tc>
        <w:tc>
          <w:tcPr>
            <w:tcW w:w="2600" w:type="pct"/>
            <w:hideMark/>
          </w:tcPr>
          <w:p w:rsidR="00BC0C72" w:rsidRDefault="008D5CF6">
            <w:pPr>
              <w:pStyle w:val="a5"/>
            </w:pPr>
            <w:bookmarkStart w:id="17691" w:name="48612"/>
            <w:bookmarkEnd w:id="17691"/>
            <w:r>
              <w:t>авіаційна шина 840 х 290</w:t>
            </w:r>
          </w:p>
        </w:tc>
        <w:tc>
          <w:tcPr>
            <w:tcW w:w="750" w:type="pct"/>
            <w:hideMark/>
          </w:tcPr>
          <w:p w:rsidR="00BC0C72" w:rsidRDefault="008D5CF6">
            <w:pPr>
              <w:pStyle w:val="a5"/>
              <w:jc w:val="center"/>
            </w:pPr>
            <w:bookmarkStart w:id="17692" w:name="48613"/>
            <w:bookmarkEnd w:id="17692"/>
            <w:r>
              <w:t>- " -</w:t>
            </w:r>
          </w:p>
        </w:tc>
        <w:tc>
          <w:tcPr>
            <w:tcW w:w="750" w:type="pct"/>
            <w:hideMark/>
          </w:tcPr>
          <w:p w:rsidR="00BC0C72" w:rsidRDefault="008D5CF6">
            <w:pPr>
              <w:pStyle w:val="a5"/>
              <w:jc w:val="center"/>
            </w:pPr>
            <w:bookmarkStart w:id="17693" w:name="48614"/>
            <w:bookmarkEnd w:id="17693"/>
            <w:r>
              <w:t>20</w:t>
            </w:r>
          </w:p>
        </w:tc>
      </w:tr>
      <w:tr w:rsidR="00BC0C72" w:rsidTr="00181458">
        <w:trPr>
          <w:divId w:val="1237204249"/>
        </w:trPr>
        <w:tc>
          <w:tcPr>
            <w:tcW w:w="900" w:type="pct"/>
            <w:hideMark/>
          </w:tcPr>
          <w:p w:rsidR="00BC0C72" w:rsidRDefault="008D5CF6">
            <w:pPr>
              <w:pStyle w:val="a5"/>
            </w:pPr>
            <w:bookmarkStart w:id="17694" w:name="48615"/>
            <w:bookmarkEnd w:id="17694"/>
            <w:r>
              <w:t>4016</w:t>
            </w:r>
          </w:p>
        </w:tc>
        <w:tc>
          <w:tcPr>
            <w:tcW w:w="2600" w:type="pct"/>
            <w:hideMark/>
          </w:tcPr>
          <w:p w:rsidR="00BC0C72" w:rsidRDefault="008D5CF6">
            <w:pPr>
              <w:pStyle w:val="a5"/>
            </w:pPr>
            <w:bookmarkStart w:id="17695" w:name="48616"/>
            <w:bookmarkEnd w:id="17695"/>
            <w:r>
              <w:t>Інші вироби з вулканізованої гуми, крім твердої:</w:t>
            </w:r>
          </w:p>
        </w:tc>
        <w:tc>
          <w:tcPr>
            <w:tcW w:w="750" w:type="pct"/>
            <w:hideMark/>
          </w:tcPr>
          <w:p w:rsidR="00BC0C72" w:rsidRDefault="008D5CF6">
            <w:pPr>
              <w:pStyle w:val="a5"/>
              <w:jc w:val="center"/>
            </w:pPr>
            <w:bookmarkStart w:id="17696" w:name="48617"/>
            <w:bookmarkEnd w:id="17696"/>
            <w:r>
              <w:t>- " -</w:t>
            </w:r>
          </w:p>
        </w:tc>
        <w:tc>
          <w:tcPr>
            <w:tcW w:w="750" w:type="pct"/>
            <w:hideMark/>
          </w:tcPr>
          <w:p w:rsidR="00BC0C72" w:rsidRDefault="008D5CF6">
            <w:pPr>
              <w:pStyle w:val="a5"/>
              <w:jc w:val="center"/>
            </w:pPr>
            <w:bookmarkStart w:id="17697" w:name="48618"/>
            <w:bookmarkEnd w:id="17697"/>
            <w:r>
              <w:t>100</w:t>
            </w:r>
          </w:p>
        </w:tc>
      </w:tr>
      <w:tr w:rsidR="00BC0C72" w:rsidTr="00181458">
        <w:trPr>
          <w:divId w:val="1237204249"/>
        </w:trPr>
        <w:tc>
          <w:tcPr>
            <w:tcW w:w="900" w:type="pct"/>
            <w:hideMark/>
          </w:tcPr>
          <w:p w:rsidR="00BC0C72" w:rsidRDefault="008D5CF6">
            <w:pPr>
              <w:pStyle w:val="a5"/>
            </w:pPr>
            <w:bookmarkStart w:id="17698" w:name="48619"/>
            <w:bookmarkEnd w:id="17698"/>
            <w:r>
              <w:t>7320 90 90 90</w:t>
            </w:r>
          </w:p>
        </w:tc>
        <w:tc>
          <w:tcPr>
            <w:tcW w:w="2600" w:type="pct"/>
            <w:hideMark/>
          </w:tcPr>
          <w:p w:rsidR="00BC0C72" w:rsidRDefault="008D5CF6">
            <w:pPr>
              <w:pStyle w:val="a5"/>
            </w:pPr>
            <w:bookmarkStart w:id="17699" w:name="48620"/>
            <w:bookmarkEnd w:id="17699"/>
            <w:r>
              <w:t>Пружини та листи для них з чорних металів:</w:t>
            </w:r>
            <w:r>
              <w:br/>
              <w:t>- інші:</w:t>
            </w:r>
            <w:r>
              <w:br/>
              <w:t>-- інші:</w:t>
            </w:r>
            <w:r>
              <w:br/>
              <w:t>--- інші</w:t>
            </w:r>
          </w:p>
        </w:tc>
        <w:tc>
          <w:tcPr>
            <w:tcW w:w="750" w:type="pct"/>
            <w:hideMark/>
          </w:tcPr>
          <w:p w:rsidR="00BC0C72" w:rsidRDefault="008D5CF6">
            <w:pPr>
              <w:pStyle w:val="a5"/>
              <w:jc w:val="center"/>
            </w:pPr>
            <w:bookmarkStart w:id="17700" w:name="48621"/>
            <w:bookmarkEnd w:id="17700"/>
            <w:r>
              <w:t> </w:t>
            </w:r>
          </w:p>
        </w:tc>
        <w:tc>
          <w:tcPr>
            <w:tcW w:w="750" w:type="pct"/>
            <w:hideMark/>
          </w:tcPr>
          <w:p w:rsidR="00BC0C72" w:rsidRDefault="008D5CF6">
            <w:pPr>
              <w:pStyle w:val="a5"/>
              <w:jc w:val="center"/>
            </w:pPr>
            <w:bookmarkStart w:id="17701" w:name="48622"/>
            <w:bookmarkEnd w:id="17701"/>
            <w:r>
              <w:t> </w:t>
            </w:r>
          </w:p>
        </w:tc>
      </w:tr>
      <w:tr w:rsidR="00BC0C72" w:rsidTr="00181458">
        <w:trPr>
          <w:divId w:val="1237204249"/>
        </w:trPr>
        <w:tc>
          <w:tcPr>
            <w:tcW w:w="900" w:type="pct"/>
            <w:hideMark/>
          </w:tcPr>
          <w:p w:rsidR="00BC0C72" w:rsidRDefault="008D5CF6">
            <w:pPr>
              <w:pStyle w:val="a5"/>
            </w:pPr>
            <w:bookmarkStart w:id="17702" w:name="48623"/>
            <w:bookmarkEnd w:id="17702"/>
            <w:r>
              <w:t> </w:t>
            </w:r>
          </w:p>
        </w:tc>
        <w:tc>
          <w:tcPr>
            <w:tcW w:w="2600" w:type="pct"/>
            <w:hideMark/>
          </w:tcPr>
          <w:p w:rsidR="00BC0C72" w:rsidRDefault="008D5CF6">
            <w:pPr>
              <w:pStyle w:val="a5"/>
            </w:pPr>
            <w:bookmarkStart w:id="17703" w:name="48624"/>
            <w:bookmarkEnd w:id="17703"/>
            <w:r>
              <w:t>ресора 017.49.0699</w:t>
            </w:r>
          </w:p>
        </w:tc>
        <w:tc>
          <w:tcPr>
            <w:tcW w:w="750" w:type="pct"/>
            <w:hideMark/>
          </w:tcPr>
          <w:p w:rsidR="00BC0C72" w:rsidRDefault="008D5CF6">
            <w:pPr>
              <w:pStyle w:val="a5"/>
              <w:jc w:val="center"/>
            </w:pPr>
            <w:bookmarkStart w:id="17704" w:name="48625"/>
            <w:bookmarkEnd w:id="17704"/>
            <w:r>
              <w:t>- " -</w:t>
            </w:r>
          </w:p>
        </w:tc>
        <w:tc>
          <w:tcPr>
            <w:tcW w:w="750" w:type="pct"/>
            <w:hideMark/>
          </w:tcPr>
          <w:p w:rsidR="00BC0C72" w:rsidRDefault="008D5CF6">
            <w:pPr>
              <w:pStyle w:val="a5"/>
              <w:jc w:val="center"/>
            </w:pPr>
            <w:bookmarkStart w:id="17705" w:name="48626"/>
            <w:bookmarkEnd w:id="17705"/>
            <w:r>
              <w:t>100</w:t>
            </w:r>
          </w:p>
        </w:tc>
      </w:tr>
      <w:tr w:rsidR="00BC0C72" w:rsidTr="00181458">
        <w:trPr>
          <w:divId w:val="1237204249"/>
        </w:trPr>
        <w:tc>
          <w:tcPr>
            <w:tcW w:w="900" w:type="pct"/>
            <w:hideMark/>
          </w:tcPr>
          <w:p w:rsidR="00BC0C72" w:rsidRDefault="008D5CF6">
            <w:pPr>
              <w:pStyle w:val="a5"/>
            </w:pPr>
            <w:bookmarkStart w:id="17706" w:name="48627"/>
            <w:bookmarkEnd w:id="17706"/>
            <w:r>
              <w:t> </w:t>
            </w:r>
          </w:p>
        </w:tc>
        <w:tc>
          <w:tcPr>
            <w:tcW w:w="2600" w:type="pct"/>
            <w:hideMark/>
          </w:tcPr>
          <w:p w:rsidR="00BC0C72" w:rsidRDefault="008D5CF6">
            <w:pPr>
              <w:pStyle w:val="a5"/>
            </w:pPr>
            <w:bookmarkStart w:id="17707" w:name="48628"/>
            <w:bookmarkEnd w:id="17707"/>
            <w:r>
              <w:t>ресора 017.69.1290</w:t>
            </w:r>
          </w:p>
        </w:tc>
        <w:tc>
          <w:tcPr>
            <w:tcW w:w="750" w:type="pct"/>
            <w:hideMark/>
          </w:tcPr>
          <w:p w:rsidR="00BC0C72" w:rsidRDefault="008D5CF6">
            <w:pPr>
              <w:pStyle w:val="a5"/>
              <w:jc w:val="center"/>
            </w:pPr>
            <w:bookmarkStart w:id="17708" w:name="48629"/>
            <w:bookmarkEnd w:id="17708"/>
            <w:r>
              <w:t>- " -</w:t>
            </w:r>
          </w:p>
        </w:tc>
        <w:tc>
          <w:tcPr>
            <w:tcW w:w="750" w:type="pct"/>
            <w:hideMark/>
          </w:tcPr>
          <w:p w:rsidR="00BC0C72" w:rsidRDefault="008D5CF6">
            <w:pPr>
              <w:pStyle w:val="a5"/>
              <w:jc w:val="center"/>
            </w:pPr>
            <w:bookmarkStart w:id="17709" w:name="48630"/>
            <w:bookmarkEnd w:id="17709"/>
            <w:r>
              <w:t>100</w:t>
            </w:r>
          </w:p>
        </w:tc>
      </w:tr>
      <w:tr w:rsidR="00BC0C72" w:rsidTr="00181458">
        <w:trPr>
          <w:divId w:val="1237204249"/>
        </w:trPr>
        <w:tc>
          <w:tcPr>
            <w:tcW w:w="900" w:type="pct"/>
            <w:hideMark/>
          </w:tcPr>
          <w:p w:rsidR="00BC0C72" w:rsidRDefault="008D5CF6">
            <w:pPr>
              <w:pStyle w:val="a5"/>
            </w:pPr>
            <w:bookmarkStart w:id="17710" w:name="48631"/>
            <w:bookmarkEnd w:id="17710"/>
            <w:r>
              <w:t> </w:t>
            </w:r>
          </w:p>
        </w:tc>
        <w:tc>
          <w:tcPr>
            <w:tcW w:w="2600" w:type="pct"/>
            <w:hideMark/>
          </w:tcPr>
          <w:p w:rsidR="00BC0C72" w:rsidRDefault="008D5CF6">
            <w:pPr>
              <w:pStyle w:val="a5"/>
            </w:pPr>
            <w:bookmarkStart w:id="17711" w:name="48632"/>
            <w:bookmarkEnd w:id="17711"/>
            <w:r>
              <w:t>пружина 381.197</w:t>
            </w:r>
          </w:p>
        </w:tc>
        <w:tc>
          <w:tcPr>
            <w:tcW w:w="750" w:type="pct"/>
            <w:hideMark/>
          </w:tcPr>
          <w:p w:rsidR="00BC0C72" w:rsidRDefault="008D5CF6">
            <w:pPr>
              <w:pStyle w:val="a5"/>
              <w:jc w:val="center"/>
            </w:pPr>
            <w:bookmarkStart w:id="17712" w:name="48633"/>
            <w:bookmarkEnd w:id="17712"/>
            <w:r>
              <w:t>- " -</w:t>
            </w:r>
          </w:p>
        </w:tc>
        <w:tc>
          <w:tcPr>
            <w:tcW w:w="750" w:type="pct"/>
            <w:hideMark/>
          </w:tcPr>
          <w:p w:rsidR="00BC0C72" w:rsidRDefault="008D5CF6">
            <w:pPr>
              <w:pStyle w:val="a5"/>
              <w:jc w:val="center"/>
            </w:pPr>
            <w:bookmarkStart w:id="17713" w:name="48634"/>
            <w:bookmarkEnd w:id="17713"/>
            <w:r>
              <w:t>100</w:t>
            </w:r>
          </w:p>
        </w:tc>
      </w:tr>
      <w:tr w:rsidR="00BC0C72" w:rsidTr="00181458">
        <w:trPr>
          <w:divId w:val="1237204249"/>
        </w:trPr>
        <w:tc>
          <w:tcPr>
            <w:tcW w:w="900" w:type="pct"/>
            <w:hideMark/>
          </w:tcPr>
          <w:p w:rsidR="00BC0C72" w:rsidRDefault="008D5CF6">
            <w:pPr>
              <w:pStyle w:val="a5"/>
            </w:pPr>
            <w:bookmarkStart w:id="17714" w:name="48635"/>
            <w:bookmarkEnd w:id="17714"/>
            <w:r>
              <w:lastRenderedPageBreak/>
              <w:t> </w:t>
            </w:r>
          </w:p>
        </w:tc>
        <w:tc>
          <w:tcPr>
            <w:tcW w:w="2600" w:type="pct"/>
            <w:hideMark/>
          </w:tcPr>
          <w:p w:rsidR="00BC0C72" w:rsidRDefault="008D5CF6">
            <w:pPr>
              <w:pStyle w:val="a5"/>
            </w:pPr>
            <w:bookmarkStart w:id="17715" w:name="48636"/>
            <w:bookmarkEnd w:id="17715"/>
            <w:r>
              <w:t>пружина ротора 2126.008</w:t>
            </w:r>
          </w:p>
        </w:tc>
        <w:tc>
          <w:tcPr>
            <w:tcW w:w="750" w:type="pct"/>
            <w:hideMark/>
          </w:tcPr>
          <w:p w:rsidR="00BC0C72" w:rsidRDefault="008D5CF6">
            <w:pPr>
              <w:pStyle w:val="a5"/>
              <w:jc w:val="center"/>
            </w:pPr>
            <w:bookmarkStart w:id="17716" w:name="48637"/>
            <w:bookmarkEnd w:id="17716"/>
            <w:r>
              <w:t>- " -</w:t>
            </w:r>
          </w:p>
        </w:tc>
        <w:tc>
          <w:tcPr>
            <w:tcW w:w="750" w:type="pct"/>
            <w:hideMark/>
          </w:tcPr>
          <w:p w:rsidR="00BC0C72" w:rsidRDefault="008D5CF6">
            <w:pPr>
              <w:pStyle w:val="a5"/>
              <w:jc w:val="center"/>
            </w:pPr>
            <w:bookmarkStart w:id="17717" w:name="48638"/>
            <w:bookmarkEnd w:id="17717"/>
            <w:r>
              <w:t>100</w:t>
            </w:r>
          </w:p>
        </w:tc>
      </w:tr>
      <w:tr w:rsidR="00BC0C72" w:rsidTr="00181458">
        <w:trPr>
          <w:divId w:val="1237204249"/>
        </w:trPr>
        <w:tc>
          <w:tcPr>
            <w:tcW w:w="900" w:type="pct"/>
            <w:hideMark/>
          </w:tcPr>
          <w:p w:rsidR="00BC0C72" w:rsidRDefault="008D5CF6">
            <w:pPr>
              <w:pStyle w:val="a5"/>
            </w:pPr>
            <w:bookmarkStart w:id="17718" w:name="48639"/>
            <w:bookmarkEnd w:id="17718"/>
            <w:r>
              <w:t> </w:t>
            </w:r>
          </w:p>
        </w:tc>
        <w:tc>
          <w:tcPr>
            <w:tcW w:w="2600" w:type="pct"/>
            <w:hideMark/>
          </w:tcPr>
          <w:p w:rsidR="00BC0C72" w:rsidRDefault="008D5CF6">
            <w:pPr>
              <w:pStyle w:val="a5"/>
            </w:pPr>
            <w:bookmarkStart w:id="17719" w:name="48640"/>
            <w:bookmarkEnd w:id="17719"/>
            <w:r>
              <w:t>ресора 381.129</w:t>
            </w:r>
          </w:p>
        </w:tc>
        <w:tc>
          <w:tcPr>
            <w:tcW w:w="750" w:type="pct"/>
            <w:hideMark/>
          </w:tcPr>
          <w:p w:rsidR="00BC0C72" w:rsidRDefault="008D5CF6">
            <w:pPr>
              <w:pStyle w:val="a5"/>
              <w:jc w:val="center"/>
            </w:pPr>
            <w:bookmarkStart w:id="17720" w:name="48641"/>
            <w:bookmarkEnd w:id="17720"/>
            <w:r>
              <w:t>- " -</w:t>
            </w:r>
          </w:p>
        </w:tc>
        <w:tc>
          <w:tcPr>
            <w:tcW w:w="750" w:type="pct"/>
            <w:hideMark/>
          </w:tcPr>
          <w:p w:rsidR="00BC0C72" w:rsidRDefault="008D5CF6">
            <w:pPr>
              <w:pStyle w:val="a5"/>
              <w:jc w:val="center"/>
            </w:pPr>
            <w:bookmarkStart w:id="17721" w:name="48642"/>
            <w:bookmarkEnd w:id="17721"/>
            <w:r>
              <w:t>100</w:t>
            </w:r>
          </w:p>
        </w:tc>
      </w:tr>
      <w:tr w:rsidR="00BC0C72" w:rsidTr="00181458">
        <w:trPr>
          <w:divId w:val="1237204249"/>
        </w:trPr>
        <w:tc>
          <w:tcPr>
            <w:tcW w:w="900" w:type="pct"/>
            <w:hideMark/>
          </w:tcPr>
          <w:p w:rsidR="00BC0C72" w:rsidRDefault="008D5CF6">
            <w:pPr>
              <w:pStyle w:val="a5"/>
            </w:pPr>
            <w:bookmarkStart w:id="17722" w:name="48643"/>
            <w:bookmarkEnd w:id="17722"/>
            <w:r>
              <w:t> </w:t>
            </w:r>
          </w:p>
        </w:tc>
        <w:tc>
          <w:tcPr>
            <w:tcW w:w="2600" w:type="pct"/>
            <w:hideMark/>
          </w:tcPr>
          <w:p w:rsidR="00BC0C72" w:rsidRDefault="008D5CF6">
            <w:pPr>
              <w:pStyle w:val="a5"/>
            </w:pPr>
            <w:bookmarkStart w:id="17723" w:name="48644"/>
            <w:bookmarkEnd w:id="17723"/>
            <w:r>
              <w:t>ресора 381.191</w:t>
            </w:r>
          </w:p>
        </w:tc>
        <w:tc>
          <w:tcPr>
            <w:tcW w:w="750" w:type="pct"/>
            <w:hideMark/>
          </w:tcPr>
          <w:p w:rsidR="00BC0C72" w:rsidRDefault="008D5CF6">
            <w:pPr>
              <w:pStyle w:val="a5"/>
              <w:jc w:val="center"/>
            </w:pPr>
            <w:bookmarkStart w:id="17724" w:name="48645"/>
            <w:bookmarkEnd w:id="17724"/>
            <w:r>
              <w:t>- " -</w:t>
            </w:r>
          </w:p>
        </w:tc>
        <w:tc>
          <w:tcPr>
            <w:tcW w:w="750" w:type="pct"/>
            <w:hideMark/>
          </w:tcPr>
          <w:p w:rsidR="00BC0C72" w:rsidRDefault="008D5CF6">
            <w:pPr>
              <w:pStyle w:val="a5"/>
              <w:jc w:val="center"/>
            </w:pPr>
            <w:bookmarkStart w:id="17725" w:name="48646"/>
            <w:bookmarkEnd w:id="17725"/>
            <w:r>
              <w:t>100</w:t>
            </w:r>
          </w:p>
        </w:tc>
      </w:tr>
      <w:tr w:rsidR="00BC0C72" w:rsidTr="00181458">
        <w:trPr>
          <w:divId w:val="1237204249"/>
        </w:trPr>
        <w:tc>
          <w:tcPr>
            <w:tcW w:w="900" w:type="pct"/>
            <w:hideMark/>
          </w:tcPr>
          <w:p w:rsidR="00BC0C72" w:rsidRDefault="008D5CF6">
            <w:pPr>
              <w:pStyle w:val="a5"/>
            </w:pPr>
            <w:bookmarkStart w:id="17726" w:name="48647"/>
            <w:bookmarkEnd w:id="17726"/>
            <w:r>
              <w:t> </w:t>
            </w:r>
          </w:p>
        </w:tc>
        <w:tc>
          <w:tcPr>
            <w:tcW w:w="2600" w:type="pct"/>
            <w:hideMark/>
          </w:tcPr>
          <w:p w:rsidR="00BC0C72" w:rsidRDefault="008D5CF6">
            <w:pPr>
              <w:pStyle w:val="a5"/>
            </w:pPr>
            <w:bookmarkStart w:id="17727" w:name="48648"/>
            <w:bookmarkEnd w:id="17727"/>
            <w:r>
              <w:t>пружина на манжету 850.550Б</w:t>
            </w:r>
          </w:p>
        </w:tc>
        <w:tc>
          <w:tcPr>
            <w:tcW w:w="750" w:type="pct"/>
            <w:hideMark/>
          </w:tcPr>
          <w:p w:rsidR="00BC0C72" w:rsidRDefault="008D5CF6">
            <w:pPr>
              <w:pStyle w:val="a5"/>
              <w:jc w:val="center"/>
            </w:pPr>
            <w:bookmarkStart w:id="17728" w:name="48649"/>
            <w:bookmarkEnd w:id="17728"/>
            <w:r>
              <w:t>- " -</w:t>
            </w:r>
          </w:p>
        </w:tc>
        <w:tc>
          <w:tcPr>
            <w:tcW w:w="750" w:type="pct"/>
            <w:hideMark/>
          </w:tcPr>
          <w:p w:rsidR="00BC0C72" w:rsidRDefault="008D5CF6">
            <w:pPr>
              <w:pStyle w:val="a5"/>
              <w:jc w:val="center"/>
            </w:pPr>
            <w:bookmarkStart w:id="17729" w:name="48650"/>
            <w:bookmarkEnd w:id="17729"/>
            <w:r>
              <w:t>100</w:t>
            </w:r>
          </w:p>
        </w:tc>
      </w:tr>
      <w:tr w:rsidR="00BC0C72" w:rsidTr="00181458">
        <w:trPr>
          <w:divId w:val="1237204249"/>
        </w:trPr>
        <w:tc>
          <w:tcPr>
            <w:tcW w:w="900" w:type="pct"/>
            <w:hideMark/>
          </w:tcPr>
          <w:p w:rsidR="00BC0C72" w:rsidRDefault="008D5CF6">
            <w:pPr>
              <w:pStyle w:val="a5"/>
            </w:pPr>
            <w:bookmarkStart w:id="17730" w:name="48651"/>
            <w:bookmarkEnd w:id="17730"/>
            <w:r>
              <w:t> </w:t>
            </w:r>
          </w:p>
        </w:tc>
        <w:tc>
          <w:tcPr>
            <w:tcW w:w="2600" w:type="pct"/>
            <w:hideMark/>
          </w:tcPr>
          <w:p w:rsidR="00BC0C72" w:rsidRDefault="008D5CF6">
            <w:pPr>
              <w:pStyle w:val="a5"/>
            </w:pPr>
            <w:bookmarkStart w:id="17731" w:name="48652"/>
            <w:bookmarkEnd w:id="17731"/>
            <w:r>
              <w:t>пружина 762Б.164</w:t>
            </w:r>
          </w:p>
        </w:tc>
        <w:tc>
          <w:tcPr>
            <w:tcW w:w="750" w:type="pct"/>
            <w:hideMark/>
          </w:tcPr>
          <w:p w:rsidR="00BC0C72" w:rsidRDefault="008D5CF6">
            <w:pPr>
              <w:pStyle w:val="a5"/>
              <w:jc w:val="center"/>
            </w:pPr>
            <w:bookmarkStart w:id="17732" w:name="48653"/>
            <w:bookmarkEnd w:id="17732"/>
            <w:r>
              <w:t>- " -</w:t>
            </w:r>
          </w:p>
        </w:tc>
        <w:tc>
          <w:tcPr>
            <w:tcW w:w="750" w:type="pct"/>
            <w:hideMark/>
          </w:tcPr>
          <w:p w:rsidR="00BC0C72" w:rsidRDefault="008D5CF6">
            <w:pPr>
              <w:pStyle w:val="a5"/>
              <w:jc w:val="center"/>
            </w:pPr>
            <w:bookmarkStart w:id="17733" w:name="48654"/>
            <w:bookmarkEnd w:id="17733"/>
            <w:r>
              <w:t>100</w:t>
            </w:r>
          </w:p>
        </w:tc>
      </w:tr>
      <w:tr w:rsidR="00BC0C72" w:rsidTr="00181458">
        <w:trPr>
          <w:divId w:val="1237204249"/>
        </w:trPr>
        <w:tc>
          <w:tcPr>
            <w:tcW w:w="900" w:type="pct"/>
            <w:hideMark/>
          </w:tcPr>
          <w:p w:rsidR="00BC0C72" w:rsidRDefault="008D5CF6">
            <w:pPr>
              <w:pStyle w:val="a5"/>
            </w:pPr>
            <w:bookmarkStart w:id="17734" w:name="48655"/>
            <w:bookmarkEnd w:id="17734"/>
            <w:r>
              <w:t> </w:t>
            </w:r>
          </w:p>
        </w:tc>
        <w:tc>
          <w:tcPr>
            <w:tcW w:w="2600" w:type="pct"/>
            <w:hideMark/>
          </w:tcPr>
          <w:p w:rsidR="00BC0C72" w:rsidRDefault="008D5CF6">
            <w:pPr>
              <w:pStyle w:val="a5"/>
            </w:pPr>
            <w:bookmarkStart w:id="17735" w:name="48656"/>
            <w:bookmarkEnd w:id="17735"/>
            <w:r>
              <w:t>пружина 017.49.0258</w:t>
            </w:r>
          </w:p>
        </w:tc>
        <w:tc>
          <w:tcPr>
            <w:tcW w:w="750" w:type="pct"/>
            <w:hideMark/>
          </w:tcPr>
          <w:p w:rsidR="00BC0C72" w:rsidRDefault="008D5CF6">
            <w:pPr>
              <w:pStyle w:val="a5"/>
              <w:jc w:val="center"/>
            </w:pPr>
            <w:bookmarkStart w:id="17736" w:name="48657"/>
            <w:bookmarkEnd w:id="17736"/>
            <w:r>
              <w:t>штук</w:t>
            </w:r>
          </w:p>
        </w:tc>
        <w:tc>
          <w:tcPr>
            <w:tcW w:w="750" w:type="pct"/>
            <w:hideMark/>
          </w:tcPr>
          <w:p w:rsidR="00BC0C72" w:rsidRDefault="008D5CF6">
            <w:pPr>
              <w:pStyle w:val="a5"/>
              <w:jc w:val="center"/>
            </w:pPr>
            <w:bookmarkStart w:id="17737" w:name="48658"/>
            <w:bookmarkEnd w:id="17737"/>
            <w:r>
              <w:t>100</w:t>
            </w:r>
          </w:p>
        </w:tc>
      </w:tr>
      <w:tr w:rsidR="00BC0C72" w:rsidTr="00181458">
        <w:trPr>
          <w:divId w:val="1237204249"/>
        </w:trPr>
        <w:tc>
          <w:tcPr>
            <w:tcW w:w="900" w:type="pct"/>
            <w:hideMark/>
          </w:tcPr>
          <w:p w:rsidR="00BC0C72" w:rsidRDefault="008D5CF6">
            <w:pPr>
              <w:pStyle w:val="a5"/>
            </w:pPr>
            <w:bookmarkStart w:id="17738" w:name="48659"/>
            <w:bookmarkEnd w:id="17738"/>
            <w:r>
              <w:t> </w:t>
            </w:r>
          </w:p>
        </w:tc>
        <w:tc>
          <w:tcPr>
            <w:tcW w:w="2600" w:type="pct"/>
            <w:hideMark/>
          </w:tcPr>
          <w:p w:rsidR="00BC0C72" w:rsidRDefault="008D5CF6">
            <w:pPr>
              <w:pStyle w:val="a5"/>
            </w:pPr>
            <w:bookmarkStart w:id="17739" w:name="48660"/>
            <w:bookmarkEnd w:id="17739"/>
            <w:r>
              <w:t>пружина 017.69.0644</w:t>
            </w:r>
          </w:p>
        </w:tc>
        <w:tc>
          <w:tcPr>
            <w:tcW w:w="750" w:type="pct"/>
            <w:hideMark/>
          </w:tcPr>
          <w:p w:rsidR="00BC0C72" w:rsidRDefault="008D5CF6">
            <w:pPr>
              <w:pStyle w:val="a5"/>
              <w:jc w:val="center"/>
            </w:pPr>
            <w:bookmarkStart w:id="17740" w:name="48661"/>
            <w:bookmarkEnd w:id="17740"/>
            <w:r>
              <w:t>- " -</w:t>
            </w:r>
          </w:p>
        </w:tc>
        <w:tc>
          <w:tcPr>
            <w:tcW w:w="750" w:type="pct"/>
            <w:hideMark/>
          </w:tcPr>
          <w:p w:rsidR="00BC0C72" w:rsidRDefault="008D5CF6">
            <w:pPr>
              <w:pStyle w:val="a5"/>
              <w:jc w:val="center"/>
            </w:pPr>
            <w:bookmarkStart w:id="17741" w:name="48662"/>
            <w:bookmarkEnd w:id="17741"/>
            <w:r>
              <w:t>100</w:t>
            </w:r>
          </w:p>
        </w:tc>
      </w:tr>
      <w:tr w:rsidR="00BC0C72" w:rsidTr="00181458">
        <w:trPr>
          <w:divId w:val="1237204249"/>
        </w:trPr>
        <w:tc>
          <w:tcPr>
            <w:tcW w:w="900" w:type="pct"/>
            <w:hideMark/>
          </w:tcPr>
          <w:p w:rsidR="00BC0C72" w:rsidRDefault="008D5CF6">
            <w:pPr>
              <w:pStyle w:val="a5"/>
            </w:pPr>
            <w:bookmarkStart w:id="17742" w:name="48663"/>
            <w:bookmarkEnd w:id="17742"/>
            <w:r>
              <w:t>8411 11 00 00</w:t>
            </w:r>
          </w:p>
        </w:tc>
        <w:tc>
          <w:tcPr>
            <w:tcW w:w="2600" w:type="pct"/>
            <w:hideMark/>
          </w:tcPr>
          <w:p w:rsidR="00BC0C72" w:rsidRDefault="008D5CF6">
            <w:pPr>
              <w:pStyle w:val="a5"/>
            </w:pPr>
            <w:bookmarkStart w:id="17743" w:name="48664"/>
            <w:bookmarkEnd w:id="17743"/>
            <w:r>
              <w:t>Двигуни турбореактивні, турбогвинтові та інші газові турбіни:</w:t>
            </w:r>
            <w:r>
              <w:br/>
              <w:t>- двигуни турбореактивні:</w:t>
            </w:r>
            <w:r>
              <w:br/>
              <w:t>-- тягою не більш як 25 кН</w:t>
            </w:r>
          </w:p>
        </w:tc>
        <w:tc>
          <w:tcPr>
            <w:tcW w:w="750" w:type="pct"/>
            <w:hideMark/>
          </w:tcPr>
          <w:p w:rsidR="00BC0C72" w:rsidRDefault="008D5CF6">
            <w:pPr>
              <w:pStyle w:val="a5"/>
              <w:jc w:val="center"/>
            </w:pPr>
            <w:bookmarkStart w:id="17744" w:name="48665"/>
            <w:bookmarkEnd w:id="17744"/>
            <w:r>
              <w:t> </w:t>
            </w:r>
          </w:p>
        </w:tc>
        <w:tc>
          <w:tcPr>
            <w:tcW w:w="750" w:type="pct"/>
            <w:hideMark/>
          </w:tcPr>
          <w:p w:rsidR="00BC0C72" w:rsidRDefault="008D5CF6">
            <w:pPr>
              <w:pStyle w:val="a5"/>
              <w:jc w:val="center"/>
            </w:pPr>
            <w:bookmarkStart w:id="17745" w:name="48666"/>
            <w:bookmarkEnd w:id="17745"/>
            <w:r>
              <w:t> </w:t>
            </w:r>
          </w:p>
        </w:tc>
      </w:tr>
      <w:tr w:rsidR="00BC0C72" w:rsidTr="00181458">
        <w:trPr>
          <w:divId w:val="1237204249"/>
        </w:trPr>
        <w:tc>
          <w:tcPr>
            <w:tcW w:w="900" w:type="pct"/>
            <w:hideMark/>
          </w:tcPr>
          <w:p w:rsidR="00BC0C72" w:rsidRDefault="008D5CF6">
            <w:pPr>
              <w:pStyle w:val="a5"/>
            </w:pPr>
            <w:bookmarkStart w:id="17746" w:name="48667"/>
            <w:bookmarkEnd w:id="17746"/>
            <w:r>
              <w:t> </w:t>
            </w:r>
          </w:p>
        </w:tc>
        <w:tc>
          <w:tcPr>
            <w:tcW w:w="2600" w:type="pct"/>
            <w:hideMark/>
          </w:tcPr>
          <w:p w:rsidR="00BC0C72" w:rsidRDefault="008D5CF6">
            <w:pPr>
              <w:pStyle w:val="a5"/>
            </w:pPr>
            <w:bookmarkStart w:id="17747" w:name="48668"/>
            <w:bookmarkEnd w:id="17747"/>
            <w:r>
              <w:t>авіаційний двигун АИ-25ТЛ</w:t>
            </w:r>
          </w:p>
        </w:tc>
        <w:tc>
          <w:tcPr>
            <w:tcW w:w="750" w:type="pct"/>
            <w:hideMark/>
          </w:tcPr>
          <w:p w:rsidR="00BC0C72" w:rsidRDefault="008D5CF6">
            <w:pPr>
              <w:pStyle w:val="a5"/>
              <w:jc w:val="center"/>
            </w:pPr>
            <w:bookmarkStart w:id="17748" w:name="48669"/>
            <w:bookmarkEnd w:id="17748"/>
            <w:r>
              <w:t>- " -</w:t>
            </w:r>
          </w:p>
        </w:tc>
        <w:tc>
          <w:tcPr>
            <w:tcW w:w="750" w:type="pct"/>
            <w:hideMark/>
          </w:tcPr>
          <w:p w:rsidR="00BC0C72" w:rsidRDefault="008D5CF6">
            <w:pPr>
              <w:pStyle w:val="a5"/>
              <w:jc w:val="center"/>
            </w:pPr>
            <w:bookmarkStart w:id="17749" w:name="48670"/>
            <w:bookmarkEnd w:id="17749"/>
            <w:r>
              <w:t>100</w:t>
            </w:r>
          </w:p>
        </w:tc>
      </w:tr>
      <w:tr w:rsidR="00BC0C72" w:rsidTr="00181458">
        <w:trPr>
          <w:divId w:val="1237204249"/>
        </w:trPr>
        <w:tc>
          <w:tcPr>
            <w:tcW w:w="900" w:type="pct"/>
            <w:hideMark/>
          </w:tcPr>
          <w:p w:rsidR="00BC0C72" w:rsidRDefault="008D5CF6">
            <w:pPr>
              <w:pStyle w:val="a5"/>
            </w:pPr>
            <w:bookmarkStart w:id="17750" w:name="48671"/>
            <w:bookmarkEnd w:id="17750"/>
            <w:r>
              <w:t>8411 12</w:t>
            </w:r>
          </w:p>
        </w:tc>
        <w:tc>
          <w:tcPr>
            <w:tcW w:w="2600" w:type="pct"/>
            <w:hideMark/>
          </w:tcPr>
          <w:p w:rsidR="00BC0C72" w:rsidRDefault="008D5CF6">
            <w:pPr>
              <w:pStyle w:val="a5"/>
            </w:pPr>
            <w:bookmarkStart w:id="17751" w:name="48672"/>
            <w:bookmarkEnd w:id="17751"/>
            <w:r>
              <w:t>Двигуни турбореактивні, турбогвинтові та інші газові турбіни:</w:t>
            </w:r>
            <w:r>
              <w:br/>
              <w:t>- двигуни турбореактивні:</w:t>
            </w:r>
            <w:r>
              <w:br/>
              <w:t>-- тягою понад 25 кН:</w:t>
            </w:r>
          </w:p>
        </w:tc>
        <w:tc>
          <w:tcPr>
            <w:tcW w:w="750" w:type="pct"/>
            <w:hideMark/>
          </w:tcPr>
          <w:p w:rsidR="00BC0C72" w:rsidRDefault="008D5CF6">
            <w:pPr>
              <w:pStyle w:val="a5"/>
              <w:jc w:val="center"/>
            </w:pPr>
            <w:bookmarkStart w:id="17752" w:name="48673"/>
            <w:bookmarkEnd w:id="17752"/>
            <w:r>
              <w:t> </w:t>
            </w:r>
          </w:p>
        </w:tc>
        <w:tc>
          <w:tcPr>
            <w:tcW w:w="750" w:type="pct"/>
            <w:hideMark/>
          </w:tcPr>
          <w:p w:rsidR="00BC0C72" w:rsidRDefault="008D5CF6">
            <w:pPr>
              <w:pStyle w:val="a5"/>
              <w:jc w:val="center"/>
            </w:pPr>
            <w:bookmarkStart w:id="17753" w:name="48674"/>
            <w:bookmarkEnd w:id="17753"/>
            <w:r>
              <w:t> </w:t>
            </w:r>
          </w:p>
        </w:tc>
      </w:tr>
      <w:tr w:rsidR="00BC0C72" w:rsidTr="00181458">
        <w:trPr>
          <w:divId w:val="1237204249"/>
        </w:trPr>
        <w:tc>
          <w:tcPr>
            <w:tcW w:w="900" w:type="pct"/>
            <w:hideMark/>
          </w:tcPr>
          <w:p w:rsidR="00BC0C72" w:rsidRDefault="008D5CF6">
            <w:pPr>
              <w:pStyle w:val="a5"/>
            </w:pPr>
            <w:bookmarkStart w:id="17754" w:name="48675"/>
            <w:bookmarkEnd w:id="17754"/>
            <w:r>
              <w:t> </w:t>
            </w:r>
          </w:p>
        </w:tc>
        <w:tc>
          <w:tcPr>
            <w:tcW w:w="2600" w:type="pct"/>
            <w:hideMark/>
          </w:tcPr>
          <w:p w:rsidR="00BC0C72" w:rsidRDefault="008D5CF6">
            <w:pPr>
              <w:pStyle w:val="a5"/>
            </w:pPr>
            <w:bookmarkStart w:id="17755" w:name="48676"/>
            <w:bookmarkEnd w:id="17755"/>
            <w:r>
              <w:t>авіаційний двигун Р-95Ш</w:t>
            </w:r>
          </w:p>
        </w:tc>
        <w:tc>
          <w:tcPr>
            <w:tcW w:w="750" w:type="pct"/>
            <w:hideMark/>
          </w:tcPr>
          <w:p w:rsidR="00BC0C72" w:rsidRDefault="008D5CF6">
            <w:pPr>
              <w:pStyle w:val="a5"/>
              <w:jc w:val="center"/>
            </w:pPr>
            <w:bookmarkStart w:id="17756" w:name="48677"/>
            <w:bookmarkEnd w:id="17756"/>
            <w:r>
              <w:t>- " -</w:t>
            </w:r>
          </w:p>
        </w:tc>
        <w:tc>
          <w:tcPr>
            <w:tcW w:w="750" w:type="pct"/>
            <w:hideMark/>
          </w:tcPr>
          <w:p w:rsidR="00BC0C72" w:rsidRDefault="008D5CF6">
            <w:pPr>
              <w:pStyle w:val="a5"/>
              <w:jc w:val="center"/>
            </w:pPr>
            <w:bookmarkStart w:id="17757" w:name="48678"/>
            <w:bookmarkEnd w:id="17757"/>
            <w:r>
              <w:t>50</w:t>
            </w:r>
          </w:p>
        </w:tc>
      </w:tr>
      <w:tr w:rsidR="00BC0C72" w:rsidTr="00181458">
        <w:trPr>
          <w:divId w:val="1237204249"/>
        </w:trPr>
        <w:tc>
          <w:tcPr>
            <w:tcW w:w="900" w:type="pct"/>
            <w:hideMark/>
          </w:tcPr>
          <w:p w:rsidR="00BC0C72" w:rsidRDefault="008D5CF6">
            <w:pPr>
              <w:pStyle w:val="a5"/>
            </w:pPr>
            <w:bookmarkStart w:id="17758" w:name="48679"/>
            <w:bookmarkEnd w:id="17758"/>
            <w:r>
              <w:t> </w:t>
            </w:r>
          </w:p>
        </w:tc>
        <w:tc>
          <w:tcPr>
            <w:tcW w:w="2600" w:type="pct"/>
            <w:hideMark/>
          </w:tcPr>
          <w:p w:rsidR="00BC0C72" w:rsidRDefault="008D5CF6">
            <w:pPr>
              <w:pStyle w:val="a5"/>
            </w:pPr>
            <w:bookmarkStart w:id="17759" w:name="48680"/>
            <w:bookmarkEnd w:id="17759"/>
            <w:r>
              <w:t>авіаційний двигун Р11Ф2С-300</w:t>
            </w:r>
          </w:p>
        </w:tc>
        <w:tc>
          <w:tcPr>
            <w:tcW w:w="750" w:type="pct"/>
            <w:hideMark/>
          </w:tcPr>
          <w:p w:rsidR="00BC0C72" w:rsidRDefault="008D5CF6">
            <w:pPr>
              <w:pStyle w:val="a5"/>
              <w:jc w:val="center"/>
            </w:pPr>
            <w:bookmarkStart w:id="17760" w:name="48681"/>
            <w:bookmarkEnd w:id="17760"/>
            <w:r>
              <w:t>- " -</w:t>
            </w:r>
          </w:p>
        </w:tc>
        <w:tc>
          <w:tcPr>
            <w:tcW w:w="750" w:type="pct"/>
            <w:hideMark/>
          </w:tcPr>
          <w:p w:rsidR="00BC0C72" w:rsidRDefault="008D5CF6">
            <w:pPr>
              <w:pStyle w:val="a5"/>
              <w:jc w:val="center"/>
            </w:pPr>
            <w:bookmarkStart w:id="17761" w:name="48682"/>
            <w:bookmarkEnd w:id="17761"/>
            <w:r>
              <w:t>50</w:t>
            </w:r>
          </w:p>
        </w:tc>
      </w:tr>
      <w:tr w:rsidR="00BC0C72" w:rsidTr="00181458">
        <w:trPr>
          <w:divId w:val="1237204249"/>
        </w:trPr>
        <w:tc>
          <w:tcPr>
            <w:tcW w:w="900" w:type="pct"/>
            <w:hideMark/>
          </w:tcPr>
          <w:p w:rsidR="00BC0C72" w:rsidRDefault="008D5CF6">
            <w:pPr>
              <w:pStyle w:val="a5"/>
            </w:pPr>
            <w:bookmarkStart w:id="17762" w:name="48683"/>
            <w:bookmarkEnd w:id="17762"/>
            <w:r>
              <w:t> </w:t>
            </w:r>
          </w:p>
        </w:tc>
        <w:tc>
          <w:tcPr>
            <w:tcW w:w="2600" w:type="pct"/>
            <w:hideMark/>
          </w:tcPr>
          <w:p w:rsidR="00BC0C72" w:rsidRDefault="008D5CF6">
            <w:pPr>
              <w:pStyle w:val="a5"/>
            </w:pPr>
            <w:bookmarkStart w:id="17763" w:name="48684"/>
            <w:bookmarkEnd w:id="17763"/>
            <w:r>
              <w:t>авіаційний двигун Р13-300</w:t>
            </w:r>
          </w:p>
        </w:tc>
        <w:tc>
          <w:tcPr>
            <w:tcW w:w="750" w:type="pct"/>
            <w:hideMark/>
          </w:tcPr>
          <w:p w:rsidR="00BC0C72" w:rsidRDefault="008D5CF6">
            <w:pPr>
              <w:pStyle w:val="a5"/>
              <w:jc w:val="center"/>
            </w:pPr>
            <w:bookmarkStart w:id="17764" w:name="48685"/>
            <w:bookmarkEnd w:id="17764"/>
            <w:r>
              <w:t>- " -</w:t>
            </w:r>
          </w:p>
        </w:tc>
        <w:tc>
          <w:tcPr>
            <w:tcW w:w="750" w:type="pct"/>
            <w:hideMark/>
          </w:tcPr>
          <w:p w:rsidR="00BC0C72" w:rsidRDefault="008D5CF6">
            <w:pPr>
              <w:pStyle w:val="a5"/>
              <w:jc w:val="center"/>
            </w:pPr>
            <w:bookmarkStart w:id="17765" w:name="48686"/>
            <w:bookmarkEnd w:id="17765"/>
            <w:r>
              <w:t>25</w:t>
            </w:r>
          </w:p>
        </w:tc>
      </w:tr>
      <w:tr w:rsidR="00BC0C72" w:rsidTr="00181458">
        <w:trPr>
          <w:divId w:val="1237204249"/>
        </w:trPr>
        <w:tc>
          <w:tcPr>
            <w:tcW w:w="900" w:type="pct"/>
            <w:hideMark/>
          </w:tcPr>
          <w:p w:rsidR="00BC0C72" w:rsidRDefault="008D5CF6">
            <w:pPr>
              <w:pStyle w:val="a5"/>
            </w:pPr>
            <w:bookmarkStart w:id="17766" w:name="48687"/>
            <w:bookmarkEnd w:id="17766"/>
            <w:r>
              <w:t> </w:t>
            </w:r>
          </w:p>
        </w:tc>
        <w:tc>
          <w:tcPr>
            <w:tcW w:w="2600" w:type="pct"/>
            <w:hideMark/>
          </w:tcPr>
          <w:p w:rsidR="00BC0C72" w:rsidRDefault="008D5CF6">
            <w:pPr>
              <w:pStyle w:val="a5"/>
            </w:pPr>
            <w:bookmarkStart w:id="17767" w:name="48688"/>
            <w:bookmarkEnd w:id="17767"/>
            <w:r>
              <w:t>авіаційний двигун Р25-300</w:t>
            </w:r>
          </w:p>
        </w:tc>
        <w:tc>
          <w:tcPr>
            <w:tcW w:w="750" w:type="pct"/>
            <w:hideMark/>
          </w:tcPr>
          <w:p w:rsidR="00BC0C72" w:rsidRDefault="008D5CF6">
            <w:pPr>
              <w:pStyle w:val="a5"/>
              <w:jc w:val="center"/>
            </w:pPr>
            <w:bookmarkStart w:id="17768" w:name="48689"/>
            <w:bookmarkEnd w:id="17768"/>
            <w:r>
              <w:t>- " -</w:t>
            </w:r>
          </w:p>
        </w:tc>
        <w:tc>
          <w:tcPr>
            <w:tcW w:w="750" w:type="pct"/>
            <w:hideMark/>
          </w:tcPr>
          <w:p w:rsidR="00BC0C72" w:rsidRDefault="008D5CF6">
            <w:pPr>
              <w:pStyle w:val="a5"/>
              <w:jc w:val="center"/>
            </w:pPr>
            <w:bookmarkStart w:id="17769" w:name="48690"/>
            <w:bookmarkEnd w:id="17769"/>
            <w:r>
              <w:t>25</w:t>
            </w:r>
          </w:p>
        </w:tc>
      </w:tr>
      <w:tr w:rsidR="00BC0C72" w:rsidTr="00181458">
        <w:trPr>
          <w:divId w:val="1237204249"/>
        </w:trPr>
        <w:tc>
          <w:tcPr>
            <w:tcW w:w="900" w:type="pct"/>
            <w:hideMark/>
          </w:tcPr>
          <w:p w:rsidR="00BC0C72" w:rsidRDefault="008D5CF6">
            <w:pPr>
              <w:pStyle w:val="a5"/>
            </w:pPr>
            <w:bookmarkStart w:id="17770" w:name="48691"/>
            <w:bookmarkEnd w:id="17770"/>
            <w:r>
              <w:t> </w:t>
            </w:r>
          </w:p>
        </w:tc>
        <w:tc>
          <w:tcPr>
            <w:tcW w:w="2600" w:type="pct"/>
            <w:hideMark/>
          </w:tcPr>
          <w:p w:rsidR="00BC0C72" w:rsidRDefault="008D5CF6">
            <w:pPr>
              <w:pStyle w:val="a5"/>
            </w:pPr>
            <w:bookmarkStart w:id="17771" w:name="48692"/>
            <w:bookmarkEnd w:id="17771"/>
            <w:r>
              <w:t>авіаційний двигун Р35-300</w:t>
            </w:r>
          </w:p>
        </w:tc>
        <w:tc>
          <w:tcPr>
            <w:tcW w:w="750" w:type="pct"/>
            <w:hideMark/>
          </w:tcPr>
          <w:p w:rsidR="00BC0C72" w:rsidRDefault="008D5CF6">
            <w:pPr>
              <w:pStyle w:val="a5"/>
              <w:jc w:val="center"/>
            </w:pPr>
            <w:bookmarkStart w:id="17772" w:name="48693"/>
            <w:bookmarkEnd w:id="17772"/>
            <w:r>
              <w:t>- " -</w:t>
            </w:r>
          </w:p>
        </w:tc>
        <w:tc>
          <w:tcPr>
            <w:tcW w:w="750" w:type="pct"/>
            <w:hideMark/>
          </w:tcPr>
          <w:p w:rsidR="00BC0C72" w:rsidRDefault="008D5CF6">
            <w:pPr>
              <w:pStyle w:val="a5"/>
              <w:jc w:val="center"/>
            </w:pPr>
            <w:bookmarkStart w:id="17773" w:name="48694"/>
            <w:bookmarkEnd w:id="17773"/>
            <w:r>
              <w:t>25</w:t>
            </w:r>
          </w:p>
        </w:tc>
      </w:tr>
      <w:tr w:rsidR="00BC0C72" w:rsidTr="00181458">
        <w:trPr>
          <w:divId w:val="1237204249"/>
        </w:trPr>
        <w:tc>
          <w:tcPr>
            <w:tcW w:w="900" w:type="pct"/>
            <w:hideMark/>
          </w:tcPr>
          <w:p w:rsidR="00BC0C72" w:rsidRDefault="008D5CF6">
            <w:pPr>
              <w:pStyle w:val="a5"/>
            </w:pPr>
            <w:bookmarkStart w:id="17774" w:name="48695"/>
            <w:bookmarkEnd w:id="17774"/>
            <w:r>
              <w:t> </w:t>
            </w:r>
          </w:p>
        </w:tc>
        <w:tc>
          <w:tcPr>
            <w:tcW w:w="2600" w:type="pct"/>
            <w:hideMark/>
          </w:tcPr>
          <w:p w:rsidR="00BC0C72" w:rsidRDefault="008D5CF6">
            <w:pPr>
              <w:pStyle w:val="a5"/>
            </w:pPr>
            <w:bookmarkStart w:id="17775" w:name="48696"/>
            <w:bookmarkEnd w:id="17775"/>
            <w:r>
              <w:t>авіаційний двигун Р195</w:t>
            </w:r>
          </w:p>
        </w:tc>
        <w:tc>
          <w:tcPr>
            <w:tcW w:w="750" w:type="pct"/>
            <w:hideMark/>
          </w:tcPr>
          <w:p w:rsidR="00BC0C72" w:rsidRDefault="008D5CF6">
            <w:pPr>
              <w:pStyle w:val="a5"/>
              <w:jc w:val="center"/>
            </w:pPr>
            <w:bookmarkStart w:id="17776" w:name="48697"/>
            <w:bookmarkEnd w:id="17776"/>
            <w:r>
              <w:t>- " -</w:t>
            </w:r>
          </w:p>
        </w:tc>
        <w:tc>
          <w:tcPr>
            <w:tcW w:w="750" w:type="pct"/>
            <w:hideMark/>
          </w:tcPr>
          <w:p w:rsidR="00BC0C72" w:rsidRDefault="008D5CF6">
            <w:pPr>
              <w:pStyle w:val="a5"/>
              <w:jc w:val="center"/>
            </w:pPr>
            <w:bookmarkStart w:id="17777" w:name="48698"/>
            <w:bookmarkEnd w:id="17777"/>
            <w:r>
              <w:t>25</w:t>
            </w:r>
          </w:p>
        </w:tc>
      </w:tr>
      <w:tr w:rsidR="00BC0C72" w:rsidTr="00181458">
        <w:trPr>
          <w:divId w:val="1237204249"/>
        </w:trPr>
        <w:tc>
          <w:tcPr>
            <w:tcW w:w="900" w:type="pct"/>
            <w:hideMark/>
          </w:tcPr>
          <w:p w:rsidR="00BC0C72" w:rsidRDefault="008D5CF6">
            <w:pPr>
              <w:pStyle w:val="a5"/>
            </w:pPr>
            <w:bookmarkStart w:id="17778" w:name="48699"/>
            <w:bookmarkEnd w:id="17778"/>
            <w:r>
              <w:t>8411 81 00 00</w:t>
            </w:r>
          </w:p>
        </w:tc>
        <w:tc>
          <w:tcPr>
            <w:tcW w:w="2600" w:type="pct"/>
            <w:hideMark/>
          </w:tcPr>
          <w:p w:rsidR="00BC0C72" w:rsidRDefault="008D5CF6">
            <w:pPr>
              <w:pStyle w:val="a5"/>
            </w:pPr>
            <w:bookmarkStart w:id="17779" w:name="48700"/>
            <w:bookmarkEnd w:id="17779"/>
            <w:r>
              <w:t>Двигуни турбореактивні, турбогвинтові та інші газові турбіни:</w:t>
            </w:r>
            <w:r>
              <w:br/>
              <w:t>- інші газові турбіни:</w:t>
            </w:r>
            <w:r>
              <w:br/>
              <w:t>-- потужністю не більш як 5000 кВт</w:t>
            </w:r>
          </w:p>
        </w:tc>
        <w:tc>
          <w:tcPr>
            <w:tcW w:w="750" w:type="pct"/>
            <w:hideMark/>
          </w:tcPr>
          <w:p w:rsidR="00BC0C72" w:rsidRDefault="008D5CF6">
            <w:pPr>
              <w:pStyle w:val="a5"/>
              <w:jc w:val="center"/>
            </w:pPr>
            <w:bookmarkStart w:id="17780" w:name="48701"/>
            <w:bookmarkEnd w:id="17780"/>
            <w:r>
              <w:t> </w:t>
            </w:r>
          </w:p>
        </w:tc>
        <w:tc>
          <w:tcPr>
            <w:tcW w:w="750" w:type="pct"/>
            <w:hideMark/>
          </w:tcPr>
          <w:p w:rsidR="00BC0C72" w:rsidRDefault="008D5CF6">
            <w:pPr>
              <w:pStyle w:val="a5"/>
              <w:jc w:val="center"/>
            </w:pPr>
            <w:bookmarkStart w:id="17781" w:name="48702"/>
            <w:bookmarkEnd w:id="17781"/>
            <w:r>
              <w:t> </w:t>
            </w:r>
          </w:p>
        </w:tc>
      </w:tr>
      <w:tr w:rsidR="00BC0C72" w:rsidTr="00181458">
        <w:trPr>
          <w:divId w:val="1237204249"/>
        </w:trPr>
        <w:tc>
          <w:tcPr>
            <w:tcW w:w="900" w:type="pct"/>
            <w:hideMark/>
          </w:tcPr>
          <w:p w:rsidR="00BC0C72" w:rsidRDefault="008D5CF6">
            <w:pPr>
              <w:pStyle w:val="a5"/>
            </w:pPr>
            <w:bookmarkStart w:id="17782" w:name="48703"/>
            <w:bookmarkEnd w:id="17782"/>
            <w:r>
              <w:t> </w:t>
            </w:r>
          </w:p>
        </w:tc>
        <w:tc>
          <w:tcPr>
            <w:tcW w:w="2600" w:type="pct"/>
            <w:hideMark/>
          </w:tcPr>
          <w:p w:rsidR="00BC0C72" w:rsidRDefault="008D5CF6">
            <w:pPr>
              <w:pStyle w:val="a5"/>
            </w:pPr>
            <w:bookmarkStart w:id="17783" w:name="48704"/>
            <w:bookmarkEnd w:id="17783"/>
            <w:r>
              <w:t>допоміжна силова установка Сапфир 5</w:t>
            </w:r>
          </w:p>
        </w:tc>
        <w:tc>
          <w:tcPr>
            <w:tcW w:w="750" w:type="pct"/>
            <w:hideMark/>
          </w:tcPr>
          <w:p w:rsidR="00BC0C72" w:rsidRDefault="008D5CF6">
            <w:pPr>
              <w:pStyle w:val="a5"/>
              <w:jc w:val="center"/>
            </w:pPr>
            <w:bookmarkStart w:id="17784" w:name="48705"/>
            <w:bookmarkEnd w:id="17784"/>
            <w:r>
              <w:t>- " -</w:t>
            </w:r>
          </w:p>
        </w:tc>
        <w:tc>
          <w:tcPr>
            <w:tcW w:w="750" w:type="pct"/>
            <w:hideMark/>
          </w:tcPr>
          <w:p w:rsidR="00BC0C72" w:rsidRDefault="008D5CF6">
            <w:pPr>
              <w:pStyle w:val="a5"/>
              <w:jc w:val="center"/>
            </w:pPr>
            <w:bookmarkStart w:id="17785" w:name="48706"/>
            <w:bookmarkEnd w:id="17785"/>
            <w:r>
              <w:t>100</w:t>
            </w:r>
          </w:p>
        </w:tc>
      </w:tr>
      <w:tr w:rsidR="00BC0C72" w:rsidTr="00181458">
        <w:trPr>
          <w:divId w:val="1237204249"/>
        </w:trPr>
        <w:tc>
          <w:tcPr>
            <w:tcW w:w="900" w:type="pct"/>
            <w:hideMark/>
          </w:tcPr>
          <w:p w:rsidR="00BC0C72" w:rsidRDefault="008D5CF6">
            <w:pPr>
              <w:pStyle w:val="a5"/>
            </w:pPr>
            <w:bookmarkStart w:id="17786" w:name="48707"/>
            <w:bookmarkEnd w:id="17786"/>
            <w:r>
              <w:t> </w:t>
            </w:r>
          </w:p>
        </w:tc>
        <w:tc>
          <w:tcPr>
            <w:tcW w:w="2600" w:type="pct"/>
            <w:hideMark/>
          </w:tcPr>
          <w:p w:rsidR="00BC0C72" w:rsidRDefault="008D5CF6">
            <w:pPr>
              <w:pStyle w:val="a5"/>
            </w:pPr>
            <w:bookmarkStart w:id="17787" w:name="48708"/>
            <w:bookmarkEnd w:id="17787"/>
            <w:r>
              <w:t>газотурбінний двигун-енерговузол ГТДЭ-117</w:t>
            </w:r>
          </w:p>
        </w:tc>
        <w:tc>
          <w:tcPr>
            <w:tcW w:w="750" w:type="pct"/>
            <w:hideMark/>
          </w:tcPr>
          <w:p w:rsidR="00BC0C72" w:rsidRDefault="008D5CF6">
            <w:pPr>
              <w:pStyle w:val="a5"/>
              <w:jc w:val="center"/>
            </w:pPr>
            <w:bookmarkStart w:id="17788" w:name="48709"/>
            <w:bookmarkEnd w:id="17788"/>
            <w:r>
              <w:t>- " -</w:t>
            </w:r>
          </w:p>
        </w:tc>
        <w:tc>
          <w:tcPr>
            <w:tcW w:w="750" w:type="pct"/>
            <w:hideMark/>
          </w:tcPr>
          <w:p w:rsidR="00BC0C72" w:rsidRDefault="008D5CF6">
            <w:pPr>
              <w:pStyle w:val="a5"/>
              <w:jc w:val="center"/>
            </w:pPr>
            <w:bookmarkStart w:id="17789" w:name="48710"/>
            <w:bookmarkEnd w:id="17789"/>
            <w:r>
              <w:t>100</w:t>
            </w:r>
          </w:p>
        </w:tc>
      </w:tr>
      <w:tr w:rsidR="00BC0C72" w:rsidTr="00181458">
        <w:trPr>
          <w:divId w:val="1237204249"/>
        </w:trPr>
        <w:tc>
          <w:tcPr>
            <w:tcW w:w="900" w:type="pct"/>
            <w:hideMark/>
          </w:tcPr>
          <w:p w:rsidR="00BC0C72" w:rsidRDefault="008D5CF6">
            <w:pPr>
              <w:pStyle w:val="a5"/>
            </w:pPr>
            <w:bookmarkStart w:id="17790" w:name="48711"/>
            <w:bookmarkEnd w:id="17790"/>
            <w:r>
              <w:t>8411 91 00 00</w:t>
            </w:r>
          </w:p>
        </w:tc>
        <w:tc>
          <w:tcPr>
            <w:tcW w:w="2600" w:type="pct"/>
            <w:hideMark/>
          </w:tcPr>
          <w:p w:rsidR="00BC0C72" w:rsidRDefault="008D5CF6">
            <w:pPr>
              <w:pStyle w:val="a5"/>
            </w:pPr>
            <w:bookmarkStart w:id="17791" w:name="48712"/>
            <w:bookmarkEnd w:id="17791"/>
            <w:r>
              <w:t>Двигуни турбореактивні, турбогвинтові та інші газові турбіни:</w:t>
            </w:r>
            <w:r>
              <w:br/>
              <w:t>- частини:</w:t>
            </w:r>
            <w:r>
              <w:br/>
              <w:t>-- турбореактивних або турбогвинтових двигунів</w:t>
            </w:r>
          </w:p>
        </w:tc>
        <w:tc>
          <w:tcPr>
            <w:tcW w:w="750" w:type="pct"/>
            <w:hideMark/>
          </w:tcPr>
          <w:p w:rsidR="00BC0C72" w:rsidRDefault="008D5CF6">
            <w:pPr>
              <w:pStyle w:val="a5"/>
              <w:jc w:val="center"/>
            </w:pPr>
            <w:bookmarkStart w:id="17792" w:name="48713"/>
            <w:bookmarkEnd w:id="17792"/>
            <w:r>
              <w:t> </w:t>
            </w:r>
          </w:p>
        </w:tc>
        <w:tc>
          <w:tcPr>
            <w:tcW w:w="750" w:type="pct"/>
            <w:hideMark/>
          </w:tcPr>
          <w:p w:rsidR="00BC0C72" w:rsidRDefault="008D5CF6">
            <w:pPr>
              <w:pStyle w:val="a5"/>
              <w:jc w:val="center"/>
            </w:pPr>
            <w:bookmarkStart w:id="17793" w:name="48714"/>
            <w:bookmarkEnd w:id="17793"/>
            <w:r>
              <w:t> </w:t>
            </w:r>
          </w:p>
        </w:tc>
      </w:tr>
      <w:tr w:rsidR="00BC0C72" w:rsidTr="00181458">
        <w:trPr>
          <w:divId w:val="1237204249"/>
        </w:trPr>
        <w:tc>
          <w:tcPr>
            <w:tcW w:w="900" w:type="pct"/>
            <w:hideMark/>
          </w:tcPr>
          <w:p w:rsidR="00BC0C72" w:rsidRDefault="008D5CF6">
            <w:pPr>
              <w:pStyle w:val="a5"/>
            </w:pPr>
            <w:bookmarkStart w:id="17794" w:name="48715"/>
            <w:bookmarkEnd w:id="17794"/>
            <w:r>
              <w:t> </w:t>
            </w:r>
          </w:p>
        </w:tc>
        <w:tc>
          <w:tcPr>
            <w:tcW w:w="2600" w:type="pct"/>
            <w:hideMark/>
          </w:tcPr>
          <w:p w:rsidR="00BC0C72" w:rsidRDefault="008D5CF6">
            <w:pPr>
              <w:pStyle w:val="a5"/>
            </w:pPr>
            <w:bookmarkStart w:id="17795" w:name="48716"/>
            <w:bookmarkEnd w:id="17795"/>
            <w:r>
              <w:t>ущільнення 743.595.800</w:t>
            </w:r>
          </w:p>
        </w:tc>
        <w:tc>
          <w:tcPr>
            <w:tcW w:w="750" w:type="pct"/>
            <w:hideMark/>
          </w:tcPr>
          <w:p w:rsidR="00BC0C72" w:rsidRDefault="008D5CF6">
            <w:pPr>
              <w:pStyle w:val="a5"/>
              <w:jc w:val="center"/>
            </w:pPr>
            <w:bookmarkStart w:id="17796" w:name="48717"/>
            <w:bookmarkEnd w:id="17796"/>
            <w:r>
              <w:t>- " -</w:t>
            </w:r>
          </w:p>
        </w:tc>
        <w:tc>
          <w:tcPr>
            <w:tcW w:w="750" w:type="pct"/>
            <w:hideMark/>
          </w:tcPr>
          <w:p w:rsidR="00BC0C72" w:rsidRDefault="008D5CF6">
            <w:pPr>
              <w:pStyle w:val="a5"/>
              <w:jc w:val="center"/>
            </w:pPr>
            <w:bookmarkStart w:id="17797" w:name="48718"/>
            <w:bookmarkEnd w:id="17797"/>
            <w:r>
              <w:t>200</w:t>
            </w:r>
          </w:p>
        </w:tc>
      </w:tr>
      <w:tr w:rsidR="00BC0C72" w:rsidTr="00181458">
        <w:trPr>
          <w:divId w:val="1237204249"/>
        </w:trPr>
        <w:tc>
          <w:tcPr>
            <w:tcW w:w="900" w:type="pct"/>
            <w:hideMark/>
          </w:tcPr>
          <w:p w:rsidR="00BC0C72" w:rsidRDefault="008D5CF6">
            <w:pPr>
              <w:pStyle w:val="a5"/>
            </w:pPr>
            <w:bookmarkStart w:id="17798" w:name="48719"/>
            <w:bookmarkEnd w:id="17798"/>
            <w:r>
              <w:t> </w:t>
            </w:r>
          </w:p>
        </w:tc>
        <w:tc>
          <w:tcPr>
            <w:tcW w:w="2600" w:type="pct"/>
            <w:hideMark/>
          </w:tcPr>
          <w:p w:rsidR="00BC0C72" w:rsidRDefault="008D5CF6">
            <w:pPr>
              <w:pStyle w:val="a5"/>
            </w:pPr>
            <w:bookmarkStart w:id="17799" w:name="48720"/>
            <w:bookmarkEnd w:id="17799"/>
            <w:r>
              <w:t>ущільнення 743.595.900</w:t>
            </w:r>
          </w:p>
        </w:tc>
        <w:tc>
          <w:tcPr>
            <w:tcW w:w="750" w:type="pct"/>
            <w:hideMark/>
          </w:tcPr>
          <w:p w:rsidR="00BC0C72" w:rsidRDefault="008D5CF6">
            <w:pPr>
              <w:pStyle w:val="a5"/>
              <w:jc w:val="center"/>
            </w:pPr>
            <w:bookmarkStart w:id="17800" w:name="48721"/>
            <w:bookmarkEnd w:id="17800"/>
            <w:r>
              <w:t>- " -</w:t>
            </w:r>
          </w:p>
        </w:tc>
        <w:tc>
          <w:tcPr>
            <w:tcW w:w="750" w:type="pct"/>
            <w:hideMark/>
          </w:tcPr>
          <w:p w:rsidR="00BC0C72" w:rsidRDefault="008D5CF6">
            <w:pPr>
              <w:pStyle w:val="a5"/>
              <w:jc w:val="center"/>
            </w:pPr>
            <w:bookmarkStart w:id="17801" w:name="48722"/>
            <w:bookmarkEnd w:id="17801"/>
            <w:r>
              <w:t>200</w:t>
            </w:r>
          </w:p>
        </w:tc>
      </w:tr>
      <w:tr w:rsidR="00BC0C72" w:rsidTr="00181458">
        <w:trPr>
          <w:divId w:val="1237204249"/>
        </w:trPr>
        <w:tc>
          <w:tcPr>
            <w:tcW w:w="900" w:type="pct"/>
            <w:hideMark/>
          </w:tcPr>
          <w:p w:rsidR="00BC0C72" w:rsidRDefault="008D5CF6">
            <w:pPr>
              <w:pStyle w:val="a5"/>
            </w:pPr>
            <w:bookmarkStart w:id="17802" w:name="48723"/>
            <w:bookmarkEnd w:id="17802"/>
            <w:r>
              <w:t> </w:t>
            </w:r>
          </w:p>
        </w:tc>
        <w:tc>
          <w:tcPr>
            <w:tcW w:w="2600" w:type="pct"/>
            <w:hideMark/>
          </w:tcPr>
          <w:p w:rsidR="00BC0C72" w:rsidRDefault="008D5CF6">
            <w:pPr>
              <w:pStyle w:val="a5"/>
            </w:pPr>
            <w:bookmarkStart w:id="17803" w:name="48724"/>
            <w:bookmarkEnd w:id="17803"/>
            <w:r>
              <w:t>ущільнення 743.584.000</w:t>
            </w:r>
          </w:p>
        </w:tc>
        <w:tc>
          <w:tcPr>
            <w:tcW w:w="750" w:type="pct"/>
            <w:hideMark/>
          </w:tcPr>
          <w:p w:rsidR="00BC0C72" w:rsidRDefault="008D5CF6">
            <w:pPr>
              <w:pStyle w:val="a5"/>
              <w:jc w:val="center"/>
            </w:pPr>
            <w:bookmarkStart w:id="17804" w:name="48725"/>
            <w:bookmarkEnd w:id="17804"/>
            <w:r>
              <w:t>- " -</w:t>
            </w:r>
          </w:p>
        </w:tc>
        <w:tc>
          <w:tcPr>
            <w:tcW w:w="750" w:type="pct"/>
            <w:hideMark/>
          </w:tcPr>
          <w:p w:rsidR="00BC0C72" w:rsidRDefault="008D5CF6">
            <w:pPr>
              <w:pStyle w:val="a5"/>
              <w:jc w:val="center"/>
            </w:pPr>
            <w:bookmarkStart w:id="17805" w:name="48726"/>
            <w:bookmarkEnd w:id="17805"/>
            <w:r>
              <w:t>200</w:t>
            </w:r>
          </w:p>
        </w:tc>
      </w:tr>
      <w:tr w:rsidR="00BC0C72" w:rsidTr="00181458">
        <w:trPr>
          <w:divId w:val="1237204249"/>
        </w:trPr>
        <w:tc>
          <w:tcPr>
            <w:tcW w:w="900" w:type="pct"/>
            <w:hideMark/>
          </w:tcPr>
          <w:p w:rsidR="00BC0C72" w:rsidRDefault="008D5CF6">
            <w:pPr>
              <w:pStyle w:val="a5"/>
            </w:pPr>
            <w:bookmarkStart w:id="17806" w:name="48727"/>
            <w:bookmarkEnd w:id="17806"/>
            <w:r>
              <w:t> </w:t>
            </w:r>
          </w:p>
        </w:tc>
        <w:tc>
          <w:tcPr>
            <w:tcW w:w="2600" w:type="pct"/>
            <w:hideMark/>
          </w:tcPr>
          <w:p w:rsidR="00BC0C72" w:rsidRDefault="008D5CF6">
            <w:pPr>
              <w:pStyle w:val="a5"/>
            </w:pPr>
            <w:bookmarkStart w:id="17807" w:name="48728"/>
            <w:bookmarkEnd w:id="17807"/>
            <w:r>
              <w:t>корпус лабіринту 2504509-01</w:t>
            </w:r>
          </w:p>
        </w:tc>
        <w:tc>
          <w:tcPr>
            <w:tcW w:w="750" w:type="pct"/>
            <w:hideMark/>
          </w:tcPr>
          <w:p w:rsidR="00BC0C72" w:rsidRDefault="008D5CF6">
            <w:pPr>
              <w:pStyle w:val="a5"/>
              <w:jc w:val="center"/>
            </w:pPr>
            <w:bookmarkStart w:id="17808" w:name="48729"/>
            <w:bookmarkEnd w:id="17808"/>
            <w:r>
              <w:t>- " -</w:t>
            </w:r>
          </w:p>
        </w:tc>
        <w:tc>
          <w:tcPr>
            <w:tcW w:w="750" w:type="pct"/>
            <w:hideMark/>
          </w:tcPr>
          <w:p w:rsidR="00BC0C72" w:rsidRDefault="008D5CF6">
            <w:pPr>
              <w:pStyle w:val="a5"/>
              <w:jc w:val="center"/>
            </w:pPr>
            <w:bookmarkStart w:id="17809" w:name="48730"/>
            <w:bookmarkEnd w:id="17809"/>
            <w:r>
              <w:t>100</w:t>
            </w:r>
          </w:p>
        </w:tc>
      </w:tr>
      <w:tr w:rsidR="00BC0C72" w:rsidTr="00181458">
        <w:trPr>
          <w:divId w:val="1237204249"/>
        </w:trPr>
        <w:tc>
          <w:tcPr>
            <w:tcW w:w="900" w:type="pct"/>
            <w:hideMark/>
          </w:tcPr>
          <w:p w:rsidR="00BC0C72" w:rsidRDefault="008D5CF6">
            <w:pPr>
              <w:pStyle w:val="a5"/>
            </w:pPr>
            <w:bookmarkStart w:id="17810" w:name="48731"/>
            <w:bookmarkEnd w:id="17810"/>
            <w:r>
              <w:t> </w:t>
            </w:r>
          </w:p>
        </w:tc>
        <w:tc>
          <w:tcPr>
            <w:tcW w:w="2600" w:type="pct"/>
            <w:hideMark/>
          </w:tcPr>
          <w:p w:rsidR="00BC0C72" w:rsidRDefault="008D5CF6">
            <w:pPr>
              <w:pStyle w:val="a5"/>
            </w:pPr>
            <w:bookmarkStart w:id="17811" w:name="48732"/>
            <w:bookmarkEnd w:id="17811"/>
            <w:r>
              <w:t>корпус лабіринту 2504511-01</w:t>
            </w:r>
          </w:p>
        </w:tc>
        <w:tc>
          <w:tcPr>
            <w:tcW w:w="750" w:type="pct"/>
            <w:hideMark/>
          </w:tcPr>
          <w:p w:rsidR="00BC0C72" w:rsidRDefault="008D5CF6">
            <w:pPr>
              <w:pStyle w:val="a5"/>
              <w:jc w:val="center"/>
            </w:pPr>
            <w:bookmarkStart w:id="17812" w:name="48733"/>
            <w:bookmarkEnd w:id="17812"/>
            <w:r>
              <w:t>- " -</w:t>
            </w:r>
          </w:p>
        </w:tc>
        <w:tc>
          <w:tcPr>
            <w:tcW w:w="750" w:type="pct"/>
            <w:hideMark/>
          </w:tcPr>
          <w:p w:rsidR="00BC0C72" w:rsidRDefault="008D5CF6">
            <w:pPr>
              <w:pStyle w:val="a5"/>
              <w:jc w:val="center"/>
            </w:pPr>
            <w:bookmarkStart w:id="17813" w:name="48734"/>
            <w:bookmarkEnd w:id="17813"/>
            <w:r>
              <w:t>100</w:t>
            </w:r>
          </w:p>
        </w:tc>
      </w:tr>
      <w:tr w:rsidR="00BC0C72" w:rsidTr="00181458">
        <w:trPr>
          <w:divId w:val="1237204249"/>
        </w:trPr>
        <w:tc>
          <w:tcPr>
            <w:tcW w:w="900" w:type="pct"/>
            <w:hideMark/>
          </w:tcPr>
          <w:p w:rsidR="00BC0C72" w:rsidRDefault="008D5CF6">
            <w:pPr>
              <w:pStyle w:val="a5"/>
            </w:pPr>
            <w:bookmarkStart w:id="17814" w:name="48735"/>
            <w:bookmarkEnd w:id="17814"/>
            <w:r>
              <w:t> </w:t>
            </w:r>
          </w:p>
        </w:tc>
        <w:tc>
          <w:tcPr>
            <w:tcW w:w="2600" w:type="pct"/>
            <w:hideMark/>
          </w:tcPr>
          <w:p w:rsidR="00BC0C72" w:rsidRDefault="008D5CF6">
            <w:pPr>
              <w:pStyle w:val="a5"/>
            </w:pPr>
            <w:bookmarkStart w:id="17815" w:name="48736"/>
            <w:bookmarkEnd w:id="17815"/>
            <w:r>
              <w:t>кільцетримач 25012034-00</w:t>
            </w:r>
          </w:p>
        </w:tc>
        <w:tc>
          <w:tcPr>
            <w:tcW w:w="750" w:type="pct"/>
            <w:hideMark/>
          </w:tcPr>
          <w:p w:rsidR="00BC0C72" w:rsidRDefault="008D5CF6">
            <w:pPr>
              <w:pStyle w:val="a5"/>
              <w:jc w:val="center"/>
            </w:pPr>
            <w:bookmarkStart w:id="17816" w:name="48737"/>
            <w:bookmarkEnd w:id="17816"/>
            <w:r>
              <w:t>- " -</w:t>
            </w:r>
          </w:p>
        </w:tc>
        <w:tc>
          <w:tcPr>
            <w:tcW w:w="750" w:type="pct"/>
            <w:hideMark/>
          </w:tcPr>
          <w:p w:rsidR="00BC0C72" w:rsidRDefault="008D5CF6">
            <w:pPr>
              <w:pStyle w:val="a5"/>
              <w:jc w:val="center"/>
            </w:pPr>
            <w:bookmarkStart w:id="17817" w:name="48738"/>
            <w:bookmarkEnd w:id="17817"/>
            <w:r>
              <w:t>100</w:t>
            </w:r>
          </w:p>
        </w:tc>
      </w:tr>
      <w:tr w:rsidR="00BC0C72" w:rsidTr="00181458">
        <w:trPr>
          <w:divId w:val="1237204249"/>
        </w:trPr>
        <w:tc>
          <w:tcPr>
            <w:tcW w:w="900" w:type="pct"/>
            <w:hideMark/>
          </w:tcPr>
          <w:p w:rsidR="00BC0C72" w:rsidRDefault="008D5CF6">
            <w:pPr>
              <w:pStyle w:val="a5"/>
            </w:pPr>
            <w:bookmarkStart w:id="17818" w:name="48739"/>
            <w:bookmarkEnd w:id="17818"/>
            <w:r>
              <w:t> </w:t>
            </w:r>
          </w:p>
        </w:tc>
        <w:tc>
          <w:tcPr>
            <w:tcW w:w="2600" w:type="pct"/>
            <w:hideMark/>
          </w:tcPr>
          <w:p w:rsidR="00BC0C72" w:rsidRDefault="008D5CF6">
            <w:pPr>
              <w:pStyle w:val="a5"/>
            </w:pPr>
            <w:bookmarkStart w:id="17819" w:name="48740"/>
            <w:bookmarkEnd w:id="17819"/>
            <w:r>
              <w:t>ротор 017.49.5570</w:t>
            </w:r>
          </w:p>
        </w:tc>
        <w:tc>
          <w:tcPr>
            <w:tcW w:w="750" w:type="pct"/>
            <w:hideMark/>
          </w:tcPr>
          <w:p w:rsidR="00BC0C72" w:rsidRDefault="008D5CF6">
            <w:pPr>
              <w:pStyle w:val="a5"/>
              <w:jc w:val="center"/>
            </w:pPr>
            <w:bookmarkStart w:id="17820" w:name="48741"/>
            <w:bookmarkEnd w:id="17820"/>
            <w:r>
              <w:t>- " -</w:t>
            </w:r>
          </w:p>
        </w:tc>
        <w:tc>
          <w:tcPr>
            <w:tcW w:w="750" w:type="pct"/>
            <w:hideMark/>
          </w:tcPr>
          <w:p w:rsidR="00BC0C72" w:rsidRDefault="008D5CF6">
            <w:pPr>
              <w:pStyle w:val="a5"/>
              <w:jc w:val="center"/>
            </w:pPr>
            <w:bookmarkStart w:id="17821" w:name="48742"/>
            <w:bookmarkEnd w:id="17821"/>
            <w:r>
              <w:t>50</w:t>
            </w:r>
          </w:p>
        </w:tc>
      </w:tr>
      <w:tr w:rsidR="00BC0C72" w:rsidTr="00181458">
        <w:trPr>
          <w:divId w:val="1237204249"/>
        </w:trPr>
        <w:tc>
          <w:tcPr>
            <w:tcW w:w="900" w:type="pct"/>
            <w:hideMark/>
          </w:tcPr>
          <w:p w:rsidR="00BC0C72" w:rsidRDefault="008D5CF6">
            <w:pPr>
              <w:pStyle w:val="a5"/>
            </w:pPr>
            <w:bookmarkStart w:id="17822" w:name="48743"/>
            <w:bookmarkEnd w:id="17822"/>
            <w:r>
              <w:t> </w:t>
            </w:r>
          </w:p>
        </w:tc>
        <w:tc>
          <w:tcPr>
            <w:tcW w:w="2600" w:type="pct"/>
            <w:hideMark/>
          </w:tcPr>
          <w:p w:rsidR="00BC0C72" w:rsidRDefault="008D5CF6">
            <w:pPr>
              <w:pStyle w:val="a5"/>
            </w:pPr>
            <w:bookmarkStart w:id="17823" w:name="48744"/>
            <w:bookmarkEnd w:id="17823"/>
            <w:r>
              <w:t>сепаратор 017.49.0254</w:t>
            </w:r>
          </w:p>
        </w:tc>
        <w:tc>
          <w:tcPr>
            <w:tcW w:w="750" w:type="pct"/>
            <w:hideMark/>
          </w:tcPr>
          <w:p w:rsidR="00BC0C72" w:rsidRDefault="008D5CF6">
            <w:pPr>
              <w:pStyle w:val="a5"/>
              <w:jc w:val="center"/>
            </w:pPr>
            <w:bookmarkStart w:id="17824" w:name="48745"/>
            <w:bookmarkEnd w:id="17824"/>
            <w:r>
              <w:t>- " -</w:t>
            </w:r>
          </w:p>
        </w:tc>
        <w:tc>
          <w:tcPr>
            <w:tcW w:w="750" w:type="pct"/>
            <w:hideMark/>
          </w:tcPr>
          <w:p w:rsidR="00BC0C72" w:rsidRDefault="008D5CF6">
            <w:pPr>
              <w:pStyle w:val="a5"/>
              <w:jc w:val="center"/>
            </w:pPr>
            <w:bookmarkStart w:id="17825" w:name="48746"/>
            <w:bookmarkEnd w:id="17825"/>
            <w:r>
              <w:t>100</w:t>
            </w:r>
          </w:p>
        </w:tc>
      </w:tr>
      <w:tr w:rsidR="00BC0C72" w:rsidTr="00181458">
        <w:trPr>
          <w:divId w:val="1237204249"/>
        </w:trPr>
        <w:tc>
          <w:tcPr>
            <w:tcW w:w="900" w:type="pct"/>
            <w:hideMark/>
          </w:tcPr>
          <w:p w:rsidR="00BC0C72" w:rsidRDefault="008D5CF6">
            <w:pPr>
              <w:pStyle w:val="a5"/>
            </w:pPr>
            <w:bookmarkStart w:id="17826" w:name="48747"/>
            <w:bookmarkEnd w:id="17826"/>
            <w:r>
              <w:t> </w:t>
            </w:r>
          </w:p>
        </w:tc>
        <w:tc>
          <w:tcPr>
            <w:tcW w:w="2600" w:type="pct"/>
            <w:hideMark/>
          </w:tcPr>
          <w:p w:rsidR="00BC0C72" w:rsidRDefault="008D5CF6">
            <w:pPr>
              <w:pStyle w:val="a5"/>
            </w:pPr>
            <w:bookmarkStart w:id="17827" w:name="48748"/>
            <w:bookmarkEnd w:id="17827"/>
            <w:r>
              <w:t>сепаратор 017.49.0255</w:t>
            </w:r>
          </w:p>
        </w:tc>
        <w:tc>
          <w:tcPr>
            <w:tcW w:w="750" w:type="pct"/>
            <w:hideMark/>
          </w:tcPr>
          <w:p w:rsidR="00BC0C72" w:rsidRDefault="008D5CF6">
            <w:pPr>
              <w:pStyle w:val="a5"/>
              <w:jc w:val="center"/>
            </w:pPr>
            <w:bookmarkStart w:id="17828" w:name="48749"/>
            <w:bookmarkEnd w:id="17828"/>
            <w:r>
              <w:t>- " -</w:t>
            </w:r>
          </w:p>
        </w:tc>
        <w:tc>
          <w:tcPr>
            <w:tcW w:w="750" w:type="pct"/>
            <w:hideMark/>
          </w:tcPr>
          <w:p w:rsidR="00BC0C72" w:rsidRDefault="008D5CF6">
            <w:pPr>
              <w:pStyle w:val="a5"/>
              <w:jc w:val="center"/>
            </w:pPr>
            <w:bookmarkStart w:id="17829" w:name="48750"/>
            <w:bookmarkEnd w:id="17829"/>
            <w:r>
              <w:t>100</w:t>
            </w:r>
          </w:p>
        </w:tc>
      </w:tr>
      <w:tr w:rsidR="00BC0C72" w:rsidTr="00181458">
        <w:trPr>
          <w:divId w:val="1237204249"/>
        </w:trPr>
        <w:tc>
          <w:tcPr>
            <w:tcW w:w="900" w:type="pct"/>
            <w:hideMark/>
          </w:tcPr>
          <w:p w:rsidR="00BC0C72" w:rsidRDefault="008D5CF6">
            <w:pPr>
              <w:pStyle w:val="a5"/>
            </w:pPr>
            <w:bookmarkStart w:id="17830" w:name="48751"/>
            <w:bookmarkEnd w:id="17830"/>
            <w:r>
              <w:t> </w:t>
            </w:r>
          </w:p>
        </w:tc>
        <w:tc>
          <w:tcPr>
            <w:tcW w:w="2600" w:type="pct"/>
            <w:hideMark/>
          </w:tcPr>
          <w:p w:rsidR="00BC0C72" w:rsidRDefault="008D5CF6">
            <w:pPr>
              <w:pStyle w:val="a5"/>
            </w:pPr>
            <w:bookmarkStart w:id="17831" w:name="48752"/>
            <w:bookmarkEnd w:id="17831"/>
            <w:r>
              <w:t>диск посилений 195.01.0.0111 (195.01.0.0120 СБ)</w:t>
            </w:r>
          </w:p>
        </w:tc>
        <w:tc>
          <w:tcPr>
            <w:tcW w:w="750" w:type="pct"/>
            <w:hideMark/>
          </w:tcPr>
          <w:p w:rsidR="00BC0C72" w:rsidRDefault="008D5CF6">
            <w:pPr>
              <w:pStyle w:val="a5"/>
              <w:jc w:val="center"/>
            </w:pPr>
            <w:bookmarkStart w:id="17832" w:name="48753"/>
            <w:bookmarkEnd w:id="17832"/>
            <w:r>
              <w:t>- " -</w:t>
            </w:r>
          </w:p>
        </w:tc>
        <w:tc>
          <w:tcPr>
            <w:tcW w:w="750" w:type="pct"/>
            <w:hideMark/>
          </w:tcPr>
          <w:p w:rsidR="00BC0C72" w:rsidRDefault="008D5CF6">
            <w:pPr>
              <w:pStyle w:val="a5"/>
              <w:jc w:val="center"/>
            </w:pPr>
            <w:bookmarkStart w:id="17833" w:name="48754"/>
            <w:bookmarkEnd w:id="17833"/>
            <w:r>
              <w:t>100</w:t>
            </w:r>
          </w:p>
        </w:tc>
      </w:tr>
      <w:tr w:rsidR="00BC0C72" w:rsidTr="00181458">
        <w:trPr>
          <w:divId w:val="1237204249"/>
        </w:trPr>
        <w:tc>
          <w:tcPr>
            <w:tcW w:w="900" w:type="pct"/>
            <w:hideMark/>
          </w:tcPr>
          <w:p w:rsidR="00BC0C72" w:rsidRDefault="008D5CF6">
            <w:pPr>
              <w:pStyle w:val="a5"/>
            </w:pPr>
            <w:bookmarkStart w:id="17834" w:name="48755"/>
            <w:bookmarkEnd w:id="17834"/>
            <w:r>
              <w:t> </w:t>
            </w:r>
          </w:p>
        </w:tc>
        <w:tc>
          <w:tcPr>
            <w:tcW w:w="2600" w:type="pct"/>
            <w:hideMark/>
          </w:tcPr>
          <w:p w:rsidR="00BC0C72" w:rsidRDefault="008D5CF6">
            <w:pPr>
              <w:pStyle w:val="a5"/>
            </w:pPr>
            <w:bookmarkStart w:id="17835" w:name="48756"/>
            <w:bookmarkEnd w:id="17835"/>
            <w:r>
              <w:t>лопатки 25012004-00</w:t>
            </w:r>
          </w:p>
        </w:tc>
        <w:tc>
          <w:tcPr>
            <w:tcW w:w="750" w:type="pct"/>
            <w:hideMark/>
          </w:tcPr>
          <w:p w:rsidR="00BC0C72" w:rsidRDefault="008D5CF6">
            <w:pPr>
              <w:pStyle w:val="a5"/>
              <w:jc w:val="center"/>
            </w:pPr>
            <w:bookmarkStart w:id="17836" w:name="48757"/>
            <w:bookmarkEnd w:id="17836"/>
            <w:r>
              <w:t>- " -</w:t>
            </w:r>
          </w:p>
        </w:tc>
        <w:tc>
          <w:tcPr>
            <w:tcW w:w="750" w:type="pct"/>
            <w:hideMark/>
          </w:tcPr>
          <w:p w:rsidR="00BC0C72" w:rsidRDefault="008D5CF6">
            <w:pPr>
              <w:pStyle w:val="a5"/>
              <w:jc w:val="center"/>
            </w:pPr>
            <w:bookmarkStart w:id="17837" w:name="48758"/>
            <w:bookmarkEnd w:id="17837"/>
            <w:r>
              <w:t>5700</w:t>
            </w:r>
          </w:p>
        </w:tc>
      </w:tr>
      <w:tr w:rsidR="00BC0C72" w:rsidTr="00181458">
        <w:trPr>
          <w:divId w:val="1237204249"/>
        </w:trPr>
        <w:tc>
          <w:tcPr>
            <w:tcW w:w="900" w:type="pct"/>
            <w:hideMark/>
          </w:tcPr>
          <w:p w:rsidR="00BC0C72" w:rsidRDefault="008D5CF6">
            <w:pPr>
              <w:pStyle w:val="a5"/>
            </w:pPr>
            <w:bookmarkStart w:id="17838" w:name="48759"/>
            <w:bookmarkEnd w:id="17838"/>
            <w:r>
              <w:t> </w:t>
            </w:r>
          </w:p>
        </w:tc>
        <w:tc>
          <w:tcPr>
            <w:tcW w:w="2600" w:type="pct"/>
            <w:hideMark/>
          </w:tcPr>
          <w:p w:rsidR="00BC0C72" w:rsidRDefault="008D5CF6">
            <w:pPr>
              <w:pStyle w:val="a5"/>
            </w:pPr>
            <w:bookmarkStart w:id="17839" w:name="48760"/>
            <w:bookmarkEnd w:id="17839"/>
            <w:r>
              <w:t>кільцетримач лабіринт 95012043-01</w:t>
            </w:r>
          </w:p>
        </w:tc>
        <w:tc>
          <w:tcPr>
            <w:tcW w:w="750" w:type="pct"/>
            <w:hideMark/>
          </w:tcPr>
          <w:p w:rsidR="00BC0C72" w:rsidRDefault="008D5CF6">
            <w:pPr>
              <w:pStyle w:val="a5"/>
              <w:jc w:val="center"/>
            </w:pPr>
            <w:bookmarkStart w:id="17840" w:name="48761"/>
            <w:bookmarkEnd w:id="17840"/>
            <w:r>
              <w:t>- " -</w:t>
            </w:r>
          </w:p>
        </w:tc>
        <w:tc>
          <w:tcPr>
            <w:tcW w:w="750" w:type="pct"/>
            <w:hideMark/>
          </w:tcPr>
          <w:p w:rsidR="00BC0C72" w:rsidRDefault="008D5CF6">
            <w:pPr>
              <w:pStyle w:val="a5"/>
              <w:jc w:val="center"/>
            </w:pPr>
            <w:bookmarkStart w:id="17841" w:name="48762"/>
            <w:bookmarkEnd w:id="17841"/>
            <w:r>
              <w:t>100</w:t>
            </w:r>
          </w:p>
        </w:tc>
      </w:tr>
      <w:tr w:rsidR="00BC0C72" w:rsidTr="00181458">
        <w:trPr>
          <w:divId w:val="1237204249"/>
        </w:trPr>
        <w:tc>
          <w:tcPr>
            <w:tcW w:w="900" w:type="pct"/>
            <w:hideMark/>
          </w:tcPr>
          <w:p w:rsidR="00BC0C72" w:rsidRDefault="008D5CF6">
            <w:pPr>
              <w:pStyle w:val="a5"/>
            </w:pPr>
            <w:bookmarkStart w:id="17842" w:name="48763"/>
            <w:bookmarkEnd w:id="17842"/>
            <w:r>
              <w:t> </w:t>
            </w:r>
          </w:p>
        </w:tc>
        <w:tc>
          <w:tcPr>
            <w:tcW w:w="2600" w:type="pct"/>
            <w:hideMark/>
          </w:tcPr>
          <w:p w:rsidR="00BC0C72" w:rsidRDefault="008D5CF6">
            <w:pPr>
              <w:pStyle w:val="a5"/>
            </w:pPr>
            <w:bookmarkStart w:id="17843" w:name="48764"/>
            <w:bookmarkEnd w:id="17843"/>
            <w:r>
              <w:t>кільцетримач 1 ступеня турбіни 370479722</w:t>
            </w:r>
          </w:p>
        </w:tc>
        <w:tc>
          <w:tcPr>
            <w:tcW w:w="750" w:type="pct"/>
            <w:hideMark/>
          </w:tcPr>
          <w:p w:rsidR="00BC0C72" w:rsidRDefault="008D5CF6">
            <w:pPr>
              <w:pStyle w:val="a5"/>
              <w:jc w:val="center"/>
            </w:pPr>
            <w:bookmarkStart w:id="17844" w:name="48765"/>
            <w:bookmarkEnd w:id="17844"/>
            <w:r>
              <w:t>- " -</w:t>
            </w:r>
          </w:p>
        </w:tc>
        <w:tc>
          <w:tcPr>
            <w:tcW w:w="750" w:type="pct"/>
            <w:hideMark/>
          </w:tcPr>
          <w:p w:rsidR="00BC0C72" w:rsidRDefault="008D5CF6">
            <w:pPr>
              <w:pStyle w:val="a5"/>
              <w:jc w:val="center"/>
            </w:pPr>
            <w:bookmarkStart w:id="17845" w:name="48766"/>
            <w:bookmarkEnd w:id="17845"/>
            <w:r>
              <w:t>100</w:t>
            </w:r>
          </w:p>
        </w:tc>
      </w:tr>
      <w:tr w:rsidR="00BC0C72" w:rsidTr="00181458">
        <w:trPr>
          <w:divId w:val="1237204249"/>
        </w:trPr>
        <w:tc>
          <w:tcPr>
            <w:tcW w:w="900" w:type="pct"/>
            <w:hideMark/>
          </w:tcPr>
          <w:p w:rsidR="00BC0C72" w:rsidRDefault="008D5CF6">
            <w:pPr>
              <w:pStyle w:val="a5"/>
            </w:pPr>
            <w:bookmarkStart w:id="17846" w:name="48767"/>
            <w:bookmarkEnd w:id="17846"/>
            <w:r>
              <w:t> </w:t>
            </w:r>
          </w:p>
        </w:tc>
        <w:tc>
          <w:tcPr>
            <w:tcW w:w="2600" w:type="pct"/>
            <w:hideMark/>
          </w:tcPr>
          <w:p w:rsidR="00BC0C72" w:rsidRDefault="008D5CF6">
            <w:pPr>
              <w:pStyle w:val="a5"/>
            </w:pPr>
            <w:bookmarkStart w:id="17847" w:name="48768"/>
            <w:bookmarkEnd w:id="17847"/>
            <w:r>
              <w:t>лопатки перфорованої проставки 9501322-02</w:t>
            </w:r>
          </w:p>
        </w:tc>
        <w:tc>
          <w:tcPr>
            <w:tcW w:w="750" w:type="pct"/>
            <w:hideMark/>
          </w:tcPr>
          <w:p w:rsidR="00BC0C72" w:rsidRDefault="008D5CF6">
            <w:pPr>
              <w:pStyle w:val="a5"/>
              <w:jc w:val="center"/>
            </w:pPr>
            <w:bookmarkStart w:id="17848" w:name="48769"/>
            <w:bookmarkEnd w:id="17848"/>
            <w:r>
              <w:t>штук</w:t>
            </w:r>
          </w:p>
        </w:tc>
        <w:tc>
          <w:tcPr>
            <w:tcW w:w="750" w:type="pct"/>
            <w:hideMark/>
          </w:tcPr>
          <w:p w:rsidR="00BC0C72" w:rsidRDefault="008D5CF6">
            <w:pPr>
              <w:pStyle w:val="a5"/>
              <w:jc w:val="center"/>
            </w:pPr>
            <w:bookmarkStart w:id="17849" w:name="48770"/>
            <w:bookmarkEnd w:id="17849"/>
            <w:r>
              <w:t>5000</w:t>
            </w:r>
          </w:p>
        </w:tc>
      </w:tr>
      <w:tr w:rsidR="00BC0C72" w:rsidTr="00181458">
        <w:trPr>
          <w:divId w:val="1237204249"/>
        </w:trPr>
        <w:tc>
          <w:tcPr>
            <w:tcW w:w="900" w:type="pct"/>
            <w:hideMark/>
          </w:tcPr>
          <w:p w:rsidR="00BC0C72" w:rsidRDefault="008D5CF6">
            <w:pPr>
              <w:pStyle w:val="a5"/>
            </w:pPr>
            <w:bookmarkStart w:id="17850" w:name="48771"/>
            <w:bookmarkEnd w:id="17850"/>
            <w:r>
              <w:t> </w:t>
            </w:r>
          </w:p>
        </w:tc>
        <w:tc>
          <w:tcPr>
            <w:tcW w:w="2600" w:type="pct"/>
            <w:hideMark/>
          </w:tcPr>
          <w:p w:rsidR="00BC0C72" w:rsidRDefault="008D5CF6">
            <w:pPr>
              <w:pStyle w:val="a5"/>
            </w:pPr>
            <w:bookmarkStart w:id="17851" w:name="48772"/>
            <w:bookmarkEnd w:id="17851"/>
            <w:r>
              <w:t>втулка бандажа 370479706</w:t>
            </w:r>
          </w:p>
        </w:tc>
        <w:tc>
          <w:tcPr>
            <w:tcW w:w="750" w:type="pct"/>
            <w:hideMark/>
          </w:tcPr>
          <w:p w:rsidR="00BC0C72" w:rsidRDefault="008D5CF6">
            <w:pPr>
              <w:pStyle w:val="a5"/>
              <w:jc w:val="center"/>
            </w:pPr>
            <w:bookmarkStart w:id="17852" w:name="48773"/>
            <w:bookmarkEnd w:id="17852"/>
            <w:r>
              <w:t>- " -</w:t>
            </w:r>
          </w:p>
        </w:tc>
        <w:tc>
          <w:tcPr>
            <w:tcW w:w="750" w:type="pct"/>
            <w:hideMark/>
          </w:tcPr>
          <w:p w:rsidR="00BC0C72" w:rsidRDefault="008D5CF6">
            <w:pPr>
              <w:pStyle w:val="a5"/>
              <w:jc w:val="center"/>
            </w:pPr>
            <w:bookmarkStart w:id="17853" w:name="48774"/>
            <w:bookmarkEnd w:id="17853"/>
            <w:r>
              <w:t>4480</w:t>
            </w:r>
          </w:p>
        </w:tc>
      </w:tr>
      <w:tr w:rsidR="00BC0C72" w:rsidTr="00181458">
        <w:trPr>
          <w:divId w:val="1237204249"/>
        </w:trPr>
        <w:tc>
          <w:tcPr>
            <w:tcW w:w="900" w:type="pct"/>
            <w:hideMark/>
          </w:tcPr>
          <w:p w:rsidR="00BC0C72" w:rsidRDefault="008D5CF6">
            <w:pPr>
              <w:pStyle w:val="a5"/>
            </w:pPr>
            <w:bookmarkStart w:id="17854" w:name="48775"/>
            <w:bookmarkEnd w:id="17854"/>
            <w:r>
              <w:t> </w:t>
            </w:r>
          </w:p>
        </w:tc>
        <w:tc>
          <w:tcPr>
            <w:tcW w:w="2600" w:type="pct"/>
            <w:hideMark/>
          </w:tcPr>
          <w:p w:rsidR="00BC0C72" w:rsidRDefault="008D5CF6">
            <w:pPr>
              <w:pStyle w:val="a5"/>
            </w:pPr>
            <w:bookmarkStart w:id="17855" w:name="48776"/>
            <w:bookmarkEnd w:id="17855"/>
            <w:r>
              <w:t>секція бандажа лопаток ротора 2 ступеня турбіни 370479707</w:t>
            </w:r>
          </w:p>
        </w:tc>
        <w:tc>
          <w:tcPr>
            <w:tcW w:w="750" w:type="pct"/>
            <w:hideMark/>
          </w:tcPr>
          <w:p w:rsidR="00BC0C72" w:rsidRDefault="008D5CF6">
            <w:pPr>
              <w:pStyle w:val="a5"/>
              <w:jc w:val="center"/>
            </w:pPr>
            <w:bookmarkStart w:id="17856" w:name="48777"/>
            <w:bookmarkEnd w:id="17856"/>
            <w:r>
              <w:t>- " -</w:t>
            </w:r>
          </w:p>
        </w:tc>
        <w:tc>
          <w:tcPr>
            <w:tcW w:w="750" w:type="pct"/>
            <w:hideMark/>
          </w:tcPr>
          <w:p w:rsidR="00BC0C72" w:rsidRDefault="008D5CF6">
            <w:pPr>
              <w:pStyle w:val="a5"/>
              <w:jc w:val="center"/>
            </w:pPr>
            <w:bookmarkStart w:id="17857" w:name="48778"/>
            <w:bookmarkEnd w:id="17857"/>
            <w:r>
              <w:t>4480</w:t>
            </w:r>
          </w:p>
        </w:tc>
      </w:tr>
      <w:tr w:rsidR="00BC0C72" w:rsidTr="00181458">
        <w:trPr>
          <w:divId w:val="1237204249"/>
        </w:trPr>
        <w:tc>
          <w:tcPr>
            <w:tcW w:w="900" w:type="pct"/>
            <w:hideMark/>
          </w:tcPr>
          <w:p w:rsidR="00BC0C72" w:rsidRDefault="008D5CF6">
            <w:pPr>
              <w:pStyle w:val="a5"/>
            </w:pPr>
            <w:bookmarkStart w:id="17858" w:name="48779"/>
            <w:bookmarkEnd w:id="17858"/>
            <w:r>
              <w:t> </w:t>
            </w:r>
          </w:p>
        </w:tc>
        <w:tc>
          <w:tcPr>
            <w:tcW w:w="2600" w:type="pct"/>
            <w:hideMark/>
          </w:tcPr>
          <w:p w:rsidR="00BC0C72" w:rsidRDefault="008D5CF6">
            <w:pPr>
              <w:pStyle w:val="a5"/>
            </w:pPr>
            <w:bookmarkStart w:id="17859" w:name="48780"/>
            <w:bookmarkEnd w:id="17859"/>
            <w:r>
              <w:t>корпус лабіринту 9504531-00</w:t>
            </w:r>
          </w:p>
        </w:tc>
        <w:tc>
          <w:tcPr>
            <w:tcW w:w="750" w:type="pct"/>
            <w:hideMark/>
          </w:tcPr>
          <w:p w:rsidR="00BC0C72" w:rsidRDefault="008D5CF6">
            <w:pPr>
              <w:pStyle w:val="a5"/>
              <w:jc w:val="center"/>
            </w:pPr>
            <w:bookmarkStart w:id="17860" w:name="48781"/>
            <w:bookmarkEnd w:id="17860"/>
            <w:r>
              <w:t>- " -</w:t>
            </w:r>
          </w:p>
        </w:tc>
        <w:tc>
          <w:tcPr>
            <w:tcW w:w="750" w:type="pct"/>
            <w:hideMark/>
          </w:tcPr>
          <w:p w:rsidR="00BC0C72" w:rsidRDefault="008D5CF6">
            <w:pPr>
              <w:pStyle w:val="a5"/>
              <w:jc w:val="center"/>
            </w:pPr>
            <w:bookmarkStart w:id="17861" w:name="48782"/>
            <w:bookmarkEnd w:id="17861"/>
            <w:r>
              <w:t>100</w:t>
            </w:r>
          </w:p>
        </w:tc>
      </w:tr>
      <w:tr w:rsidR="00BC0C72" w:rsidTr="00181458">
        <w:trPr>
          <w:divId w:val="1237204249"/>
        </w:trPr>
        <w:tc>
          <w:tcPr>
            <w:tcW w:w="900" w:type="pct"/>
            <w:hideMark/>
          </w:tcPr>
          <w:p w:rsidR="00BC0C72" w:rsidRDefault="008D5CF6">
            <w:pPr>
              <w:pStyle w:val="a5"/>
            </w:pPr>
            <w:bookmarkStart w:id="17862" w:name="48783"/>
            <w:bookmarkEnd w:id="17862"/>
            <w:r>
              <w:t> </w:t>
            </w:r>
          </w:p>
        </w:tc>
        <w:tc>
          <w:tcPr>
            <w:tcW w:w="2600" w:type="pct"/>
            <w:hideMark/>
          </w:tcPr>
          <w:p w:rsidR="00BC0C72" w:rsidRDefault="008D5CF6">
            <w:pPr>
              <w:pStyle w:val="a5"/>
            </w:pPr>
            <w:bookmarkStart w:id="17863" w:name="48784"/>
            <w:bookmarkEnd w:id="17863"/>
            <w:r>
              <w:t>втулка лабіринту 9504532-00</w:t>
            </w:r>
          </w:p>
        </w:tc>
        <w:tc>
          <w:tcPr>
            <w:tcW w:w="750" w:type="pct"/>
            <w:hideMark/>
          </w:tcPr>
          <w:p w:rsidR="00BC0C72" w:rsidRDefault="008D5CF6">
            <w:pPr>
              <w:pStyle w:val="a5"/>
              <w:jc w:val="center"/>
            </w:pPr>
            <w:bookmarkStart w:id="17864" w:name="48785"/>
            <w:bookmarkEnd w:id="17864"/>
            <w:r>
              <w:t>- " -</w:t>
            </w:r>
          </w:p>
        </w:tc>
        <w:tc>
          <w:tcPr>
            <w:tcW w:w="750" w:type="pct"/>
            <w:hideMark/>
          </w:tcPr>
          <w:p w:rsidR="00BC0C72" w:rsidRDefault="008D5CF6">
            <w:pPr>
              <w:pStyle w:val="a5"/>
              <w:jc w:val="center"/>
            </w:pPr>
            <w:bookmarkStart w:id="17865" w:name="48786"/>
            <w:bookmarkEnd w:id="17865"/>
            <w:r>
              <w:t>100</w:t>
            </w:r>
          </w:p>
        </w:tc>
      </w:tr>
      <w:tr w:rsidR="00BC0C72" w:rsidTr="00181458">
        <w:trPr>
          <w:divId w:val="1237204249"/>
        </w:trPr>
        <w:tc>
          <w:tcPr>
            <w:tcW w:w="900" w:type="pct"/>
            <w:hideMark/>
          </w:tcPr>
          <w:p w:rsidR="00BC0C72" w:rsidRDefault="008D5CF6">
            <w:pPr>
              <w:pStyle w:val="a5"/>
            </w:pPr>
            <w:bookmarkStart w:id="17866" w:name="48787"/>
            <w:bookmarkEnd w:id="17866"/>
            <w:r>
              <w:t> </w:t>
            </w:r>
          </w:p>
        </w:tc>
        <w:tc>
          <w:tcPr>
            <w:tcW w:w="2600" w:type="pct"/>
            <w:hideMark/>
          </w:tcPr>
          <w:p w:rsidR="00BC0C72" w:rsidRDefault="008D5CF6">
            <w:pPr>
              <w:pStyle w:val="a5"/>
            </w:pPr>
            <w:bookmarkStart w:id="17867" w:name="48788"/>
            <w:bookmarkEnd w:id="17867"/>
            <w:r>
              <w:t>втулка 9501063-00</w:t>
            </w:r>
          </w:p>
        </w:tc>
        <w:tc>
          <w:tcPr>
            <w:tcW w:w="750" w:type="pct"/>
            <w:hideMark/>
          </w:tcPr>
          <w:p w:rsidR="00BC0C72" w:rsidRDefault="008D5CF6">
            <w:pPr>
              <w:pStyle w:val="a5"/>
              <w:jc w:val="center"/>
            </w:pPr>
            <w:bookmarkStart w:id="17868" w:name="48789"/>
            <w:bookmarkEnd w:id="17868"/>
            <w:r>
              <w:t>- " -</w:t>
            </w:r>
          </w:p>
        </w:tc>
        <w:tc>
          <w:tcPr>
            <w:tcW w:w="750" w:type="pct"/>
            <w:hideMark/>
          </w:tcPr>
          <w:p w:rsidR="00BC0C72" w:rsidRDefault="008D5CF6">
            <w:pPr>
              <w:pStyle w:val="a5"/>
              <w:jc w:val="center"/>
            </w:pPr>
            <w:bookmarkStart w:id="17869" w:name="48790"/>
            <w:bookmarkEnd w:id="17869"/>
            <w:r>
              <w:t>100</w:t>
            </w:r>
          </w:p>
        </w:tc>
      </w:tr>
      <w:tr w:rsidR="00BC0C72" w:rsidTr="00181458">
        <w:trPr>
          <w:divId w:val="1237204249"/>
        </w:trPr>
        <w:tc>
          <w:tcPr>
            <w:tcW w:w="900" w:type="pct"/>
            <w:hideMark/>
          </w:tcPr>
          <w:p w:rsidR="00BC0C72" w:rsidRDefault="008D5CF6">
            <w:pPr>
              <w:pStyle w:val="a5"/>
            </w:pPr>
            <w:bookmarkStart w:id="17870" w:name="48791"/>
            <w:bookmarkEnd w:id="17870"/>
            <w:r>
              <w:t> </w:t>
            </w:r>
          </w:p>
        </w:tc>
        <w:tc>
          <w:tcPr>
            <w:tcW w:w="2600" w:type="pct"/>
            <w:hideMark/>
          </w:tcPr>
          <w:p w:rsidR="00BC0C72" w:rsidRDefault="008D5CF6">
            <w:pPr>
              <w:pStyle w:val="a5"/>
            </w:pPr>
            <w:bookmarkStart w:id="17871" w:name="48792"/>
            <w:bookmarkEnd w:id="17871"/>
            <w:r>
              <w:t>лопатка РКНД 1 ступеня 9501101-02 (01)</w:t>
            </w:r>
          </w:p>
        </w:tc>
        <w:tc>
          <w:tcPr>
            <w:tcW w:w="750" w:type="pct"/>
            <w:hideMark/>
          </w:tcPr>
          <w:p w:rsidR="00BC0C72" w:rsidRDefault="008D5CF6">
            <w:pPr>
              <w:pStyle w:val="a5"/>
              <w:jc w:val="center"/>
            </w:pPr>
            <w:bookmarkStart w:id="17872" w:name="48793"/>
            <w:bookmarkEnd w:id="17872"/>
            <w:r>
              <w:t>- " -</w:t>
            </w:r>
          </w:p>
        </w:tc>
        <w:tc>
          <w:tcPr>
            <w:tcW w:w="750" w:type="pct"/>
            <w:hideMark/>
          </w:tcPr>
          <w:p w:rsidR="00BC0C72" w:rsidRDefault="008D5CF6">
            <w:pPr>
              <w:pStyle w:val="a5"/>
              <w:jc w:val="center"/>
            </w:pPr>
            <w:bookmarkStart w:id="17873" w:name="48794"/>
            <w:bookmarkEnd w:id="17873"/>
            <w:r>
              <w:t>3360</w:t>
            </w:r>
          </w:p>
        </w:tc>
      </w:tr>
      <w:tr w:rsidR="00BC0C72" w:rsidTr="00181458">
        <w:trPr>
          <w:divId w:val="1237204249"/>
        </w:trPr>
        <w:tc>
          <w:tcPr>
            <w:tcW w:w="900" w:type="pct"/>
            <w:hideMark/>
          </w:tcPr>
          <w:p w:rsidR="00BC0C72" w:rsidRDefault="008D5CF6">
            <w:pPr>
              <w:pStyle w:val="a5"/>
            </w:pPr>
            <w:bookmarkStart w:id="17874" w:name="48795"/>
            <w:bookmarkEnd w:id="17874"/>
            <w:r>
              <w:lastRenderedPageBreak/>
              <w:t> </w:t>
            </w:r>
          </w:p>
        </w:tc>
        <w:tc>
          <w:tcPr>
            <w:tcW w:w="2600" w:type="pct"/>
            <w:hideMark/>
          </w:tcPr>
          <w:p w:rsidR="00BC0C72" w:rsidRDefault="008D5CF6">
            <w:pPr>
              <w:pStyle w:val="a5"/>
            </w:pPr>
            <w:bookmarkStart w:id="17875" w:name="48796"/>
            <w:bookmarkEnd w:id="17875"/>
            <w:r>
              <w:t>лопатка РКНД 2 ступеня 9501102-02</w:t>
            </w:r>
          </w:p>
        </w:tc>
        <w:tc>
          <w:tcPr>
            <w:tcW w:w="750" w:type="pct"/>
            <w:hideMark/>
          </w:tcPr>
          <w:p w:rsidR="00BC0C72" w:rsidRDefault="008D5CF6">
            <w:pPr>
              <w:pStyle w:val="a5"/>
              <w:jc w:val="center"/>
            </w:pPr>
            <w:bookmarkStart w:id="17876" w:name="48797"/>
            <w:bookmarkEnd w:id="17876"/>
            <w:r>
              <w:t>- " -</w:t>
            </w:r>
          </w:p>
        </w:tc>
        <w:tc>
          <w:tcPr>
            <w:tcW w:w="750" w:type="pct"/>
            <w:hideMark/>
          </w:tcPr>
          <w:p w:rsidR="00BC0C72" w:rsidRDefault="008D5CF6">
            <w:pPr>
              <w:pStyle w:val="a5"/>
              <w:jc w:val="center"/>
            </w:pPr>
            <w:bookmarkStart w:id="17877" w:name="48798"/>
            <w:bookmarkEnd w:id="17877"/>
            <w:r>
              <w:t>2650</w:t>
            </w:r>
          </w:p>
        </w:tc>
      </w:tr>
      <w:tr w:rsidR="00BC0C72" w:rsidTr="00181458">
        <w:trPr>
          <w:divId w:val="1237204249"/>
        </w:trPr>
        <w:tc>
          <w:tcPr>
            <w:tcW w:w="900" w:type="pct"/>
            <w:hideMark/>
          </w:tcPr>
          <w:p w:rsidR="00BC0C72" w:rsidRDefault="008D5CF6">
            <w:pPr>
              <w:pStyle w:val="a5"/>
            </w:pPr>
            <w:bookmarkStart w:id="17878" w:name="48799"/>
            <w:bookmarkEnd w:id="17878"/>
            <w:r>
              <w:t> </w:t>
            </w:r>
          </w:p>
        </w:tc>
        <w:tc>
          <w:tcPr>
            <w:tcW w:w="2600" w:type="pct"/>
            <w:hideMark/>
          </w:tcPr>
          <w:p w:rsidR="00BC0C72" w:rsidRDefault="008D5CF6">
            <w:pPr>
              <w:pStyle w:val="a5"/>
            </w:pPr>
            <w:bookmarkStart w:id="17879" w:name="48800"/>
            <w:bookmarkEnd w:id="17879"/>
            <w:r>
              <w:t>стулки реактивного сопла 9516190-02</w:t>
            </w:r>
          </w:p>
        </w:tc>
        <w:tc>
          <w:tcPr>
            <w:tcW w:w="750" w:type="pct"/>
            <w:hideMark/>
          </w:tcPr>
          <w:p w:rsidR="00BC0C72" w:rsidRDefault="008D5CF6">
            <w:pPr>
              <w:pStyle w:val="a5"/>
              <w:jc w:val="center"/>
            </w:pPr>
            <w:bookmarkStart w:id="17880" w:name="48801"/>
            <w:bookmarkEnd w:id="17880"/>
            <w:r>
              <w:t>- " -</w:t>
            </w:r>
          </w:p>
        </w:tc>
        <w:tc>
          <w:tcPr>
            <w:tcW w:w="750" w:type="pct"/>
            <w:hideMark/>
          </w:tcPr>
          <w:p w:rsidR="00BC0C72" w:rsidRDefault="008D5CF6">
            <w:pPr>
              <w:pStyle w:val="a5"/>
              <w:jc w:val="center"/>
            </w:pPr>
            <w:bookmarkStart w:id="17881" w:name="48802"/>
            <w:bookmarkEnd w:id="17881"/>
            <w:r>
              <w:t>100</w:t>
            </w:r>
          </w:p>
        </w:tc>
      </w:tr>
      <w:tr w:rsidR="00BC0C72" w:rsidTr="00181458">
        <w:trPr>
          <w:divId w:val="1237204249"/>
        </w:trPr>
        <w:tc>
          <w:tcPr>
            <w:tcW w:w="900" w:type="pct"/>
            <w:hideMark/>
          </w:tcPr>
          <w:p w:rsidR="00BC0C72" w:rsidRDefault="008D5CF6">
            <w:pPr>
              <w:pStyle w:val="a5"/>
            </w:pPr>
            <w:bookmarkStart w:id="17882" w:name="48803"/>
            <w:bookmarkEnd w:id="17882"/>
            <w:r>
              <w:t> </w:t>
            </w:r>
          </w:p>
        </w:tc>
        <w:tc>
          <w:tcPr>
            <w:tcW w:w="2600" w:type="pct"/>
            <w:hideMark/>
          </w:tcPr>
          <w:p w:rsidR="00BC0C72" w:rsidRDefault="008D5CF6">
            <w:pPr>
              <w:pStyle w:val="a5"/>
            </w:pPr>
            <w:bookmarkStart w:id="17883" w:name="48804"/>
            <w:bookmarkEnd w:id="17883"/>
            <w:r>
              <w:t>приставки реактивного сопла 9516200-00</w:t>
            </w:r>
          </w:p>
        </w:tc>
        <w:tc>
          <w:tcPr>
            <w:tcW w:w="750" w:type="pct"/>
            <w:hideMark/>
          </w:tcPr>
          <w:p w:rsidR="00BC0C72" w:rsidRDefault="008D5CF6">
            <w:pPr>
              <w:pStyle w:val="a5"/>
              <w:jc w:val="center"/>
            </w:pPr>
            <w:bookmarkStart w:id="17884" w:name="48805"/>
            <w:bookmarkEnd w:id="17884"/>
            <w:r>
              <w:t>- " -</w:t>
            </w:r>
          </w:p>
        </w:tc>
        <w:tc>
          <w:tcPr>
            <w:tcW w:w="750" w:type="pct"/>
            <w:hideMark/>
          </w:tcPr>
          <w:p w:rsidR="00BC0C72" w:rsidRDefault="008D5CF6">
            <w:pPr>
              <w:pStyle w:val="a5"/>
              <w:jc w:val="center"/>
            </w:pPr>
            <w:bookmarkStart w:id="17885" w:name="48806"/>
            <w:bookmarkEnd w:id="17885"/>
            <w:r>
              <w:t>100</w:t>
            </w:r>
          </w:p>
        </w:tc>
      </w:tr>
      <w:tr w:rsidR="00BC0C72" w:rsidTr="00181458">
        <w:trPr>
          <w:divId w:val="1237204249"/>
        </w:trPr>
        <w:tc>
          <w:tcPr>
            <w:tcW w:w="900" w:type="pct"/>
            <w:hideMark/>
          </w:tcPr>
          <w:p w:rsidR="00BC0C72" w:rsidRDefault="008D5CF6">
            <w:pPr>
              <w:pStyle w:val="a5"/>
            </w:pPr>
            <w:bookmarkStart w:id="17886" w:name="48807"/>
            <w:bookmarkEnd w:id="17886"/>
            <w:r>
              <w:t> </w:t>
            </w:r>
          </w:p>
        </w:tc>
        <w:tc>
          <w:tcPr>
            <w:tcW w:w="2600" w:type="pct"/>
            <w:hideMark/>
          </w:tcPr>
          <w:p w:rsidR="00BC0C72" w:rsidRDefault="008D5CF6">
            <w:pPr>
              <w:pStyle w:val="a5"/>
            </w:pPr>
            <w:bookmarkStart w:id="17887" w:name="48808"/>
            <w:bookmarkEnd w:id="17887"/>
            <w:r>
              <w:t>жарові труби камери згоряння 195.03.2.5000</w:t>
            </w:r>
          </w:p>
        </w:tc>
        <w:tc>
          <w:tcPr>
            <w:tcW w:w="750" w:type="pct"/>
            <w:hideMark/>
          </w:tcPr>
          <w:p w:rsidR="00BC0C72" w:rsidRDefault="008D5CF6">
            <w:pPr>
              <w:pStyle w:val="a5"/>
              <w:jc w:val="center"/>
            </w:pPr>
            <w:bookmarkStart w:id="17888" w:name="48809"/>
            <w:bookmarkEnd w:id="17888"/>
            <w:r>
              <w:t>- " -</w:t>
            </w:r>
          </w:p>
        </w:tc>
        <w:tc>
          <w:tcPr>
            <w:tcW w:w="750" w:type="pct"/>
            <w:hideMark/>
          </w:tcPr>
          <w:p w:rsidR="00BC0C72" w:rsidRDefault="008D5CF6">
            <w:pPr>
              <w:pStyle w:val="a5"/>
              <w:jc w:val="center"/>
            </w:pPr>
            <w:bookmarkStart w:id="17889" w:name="48810"/>
            <w:bookmarkEnd w:id="17889"/>
            <w:r>
              <w:t>100</w:t>
            </w:r>
          </w:p>
        </w:tc>
      </w:tr>
      <w:tr w:rsidR="00BC0C72" w:rsidTr="00181458">
        <w:trPr>
          <w:divId w:val="1237204249"/>
        </w:trPr>
        <w:tc>
          <w:tcPr>
            <w:tcW w:w="900" w:type="pct"/>
            <w:hideMark/>
          </w:tcPr>
          <w:p w:rsidR="00BC0C72" w:rsidRDefault="008D5CF6">
            <w:pPr>
              <w:pStyle w:val="a5"/>
            </w:pPr>
            <w:bookmarkStart w:id="17890" w:name="48811"/>
            <w:bookmarkEnd w:id="17890"/>
            <w:r>
              <w:t> </w:t>
            </w:r>
          </w:p>
        </w:tc>
        <w:tc>
          <w:tcPr>
            <w:tcW w:w="2600" w:type="pct"/>
            <w:hideMark/>
          </w:tcPr>
          <w:p w:rsidR="00BC0C72" w:rsidRDefault="008D5CF6">
            <w:pPr>
              <w:pStyle w:val="a5"/>
            </w:pPr>
            <w:bookmarkStart w:id="17891" w:name="48812"/>
            <w:bookmarkEnd w:id="17891"/>
            <w:r>
              <w:t>лопатки СА 1 ступеня 9504510-00</w:t>
            </w:r>
          </w:p>
        </w:tc>
        <w:tc>
          <w:tcPr>
            <w:tcW w:w="750" w:type="pct"/>
            <w:hideMark/>
          </w:tcPr>
          <w:p w:rsidR="00BC0C72" w:rsidRDefault="008D5CF6">
            <w:pPr>
              <w:pStyle w:val="a5"/>
              <w:jc w:val="center"/>
            </w:pPr>
            <w:bookmarkStart w:id="17892" w:name="48813"/>
            <w:bookmarkEnd w:id="17892"/>
            <w:r>
              <w:t>- " -</w:t>
            </w:r>
          </w:p>
        </w:tc>
        <w:tc>
          <w:tcPr>
            <w:tcW w:w="750" w:type="pct"/>
            <w:hideMark/>
          </w:tcPr>
          <w:p w:rsidR="00BC0C72" w:rsidRDefault="008D5CF6">
            <w:pPr>
              <w:pStyle w:val="a5"/>
              <w:jc w:val="center"/>
            </w:pPr>
            <w:bookmarkStart w:id="17893" w:name="48814"/>
            <w:bookmarkEnd w:id="17893"/>
            <w:r>
              <w:t>1200</w:t>
            </w:r>
          </w:p>
        </w:tc>
      </w:tr>
      <w:tr w:rsidR="00BC0C72" w:rsidTr="00181458">
        <w:trPr>
          <w:divId w:val="1237204249"/>
        </w:trPr>
        <w:tc>
          <w:tcPr>
            <w:tcW w:w="900" w:type="pct"/>
            <w:hideMark/>
          </w:tcPr>
          <w:p w:rsidR="00BC0C72" w:rsidRDefault="008D5CF6">
            <w:pPr>
              <w:pStyle w:val="a5"/>
            </w:pPr>
            <w:bookmarkStart w:id="17894" w:name="48815"/>
            <w:bookmarkEnd w:id="17894"/>
            <w:r>
              <w:t> </w:t>
            </w:r>
          </w:p>
        </w:tc>
        <w:tc>
          <w:tcPr>
            <w:tcW w:w="2600" w:type="pct"/>
            <w:hideMark/>
          </w:tcPr>
          <w:p w:rsidR="00BC0C72" w:rsidRDefault="008D5CF6">
            <w:pPr>
              <w:pStyle w:val="a5"/>
            </w:pPr>
            <w:bookmarkStart w:id="17895" w:name="48816"/>
            <w:bookmarkEnd w:id="17895"/>
            <w:r>
              <w:t>лопатки СА 1 ступеня 9504510-01</w:t>
            </w:r>
          </w:p>
        </w:tc>
        <w:tc>
          <w:tcPr>
            <w:tcW w:w="750" w:type="pct"/>
            <w:hideMark/>
          </w:tcPr>
          <w:p w:rsidR="00BC0C72" w:rsidRDefault="008D5CF6">
            <w:pPr>
              <w:pStyle w:val="a5"/>
              <w:jc w:val="center"/>
            </w:pPr>
            <w:bookmarkStart w:id="17896" w:name="48817"/>
            <w:bookmarkEnd w:id="17896"/>
            <w:r>
              <w:t>- " -</w:t>
            </w:r>
          </w:p>
        </w:tc>
        <w:tc>
          <w:tcPr>
            <w:tcW w:w="750" w:type="pct"/>
            <w:hideMark/>
          </w:tcPr>
          <w:p w:rsidR="00BC0C72" w:rsidRDefault="008D5CF6">
            <w:pPr>
              <w:pStyle w:val="a5"/>
              <w:jc w:val="center"/>
            </w:pPr>
            <w:bookmarkStart w:id="17897" w:name="48818"/>
            <w:bookmarkEnd w:id="17897"/>
            <w:r>
              <w:t>400</w:t>
            </w:r>
          </w:p>
        </w:tc>
      </w:tr>
      <w:tr w:rsidR="00BC0C72" w:rsidTr="00181458">
        <w:trPr>
          <w:divId w:val="1237204249"/>
        </w:trPr>
        <w:tc>
          <w:tcPr>
            <w:tcW w:w="900" w:type="pct"/>
            <w:hideMark/>
          </w:tcPr>
          <w:p w:rsidR="00BC0C72" w:rsidRDefault="008D5CF6">
            <w:pPr>
              <w:pStyle w:val="a5"/>
            </w:pPr>
            <w:bookmarkStart w:id="17898" w:name="48819"/>
            <w:bookmarkEnd w:id="17898"/>
            <w:r>
              <w:t> </w:t>
            </w:r>
          </w:p>
        </w:tc>
        <w:tc>
          <w:tcPr>
            <w:tcW w:w="2600" w:type="pct"/>
            <w:hideMark/>
          </w:tcPr>
          <w:p w:rsidR="00BC0C72" w:rsidRDefault="008D5CF6">
            <w:pPr>
              <w:pStyle w:val="a5"/>
            </w:pPr>
            <w:bookmarkStart w:id="17899" w:name="48820"/>
            <w:bookmarkEnd w:id="17899"/>
            <w:r>
              <w:t>лопатки СА 2 ступеня 9504550-03</w:t>
            </w:r>
          </w:p>
        </w:tc>
        <w:tc>
          <w:tcPr>
            <w:tcW w:w="750" w:type="pct"/>
            <w:hideMark/>
          </w:tcPr>
          <w:p w:rsidR="00BC0C72" w:rsidRDefault="008D5CF6">
            <w:pPr>
              <w:pStyle w:val="a5"/>
              <w:jc w:val="center"/>
            </w:pPr>
            <w:bookmarkStart w:id="17900" w:name="48821"/>
            <w:bookmarkEnd w:id="17900"/>
            <w:r>
              <w:t>- " -</w:t>
            </w:r>
          </w:p>
        </w:tc>
        <w:tc>
          <w:tcPr>
            <w:tcW w:w="750" w:type="pct"/>
            <w:hideMark/>
          </w:tcPr>
          <w:p w:rsidR="00BC0C72" w:rsidRDefault="008D5CF6">
            <w:pPr>
              <w:pStyle w:val="a5"/>
              <w:jc w:val="center"/>
            </w:pPr>
            <w:bookmarkStart w:id="17901" w:name="48822"/>
            <w:bookmarkEnd w:id="17901"/>
            <w:r>
              <w:t>1520</w:t>
            </w:r>
          </w:p>
        </w:tc>
      </w:tr>
      <w:tr w:rsidR="00BC0C72" w:rsidTr="00181458">
        <w:trPr>
          <w:divId w:val="1237204249"/>
        </w:trPr>
        <w:tc>
          <w:tcPr>
            <w:tcW w:w="900" w:type="pct"/>
            <w:hideMark/>
          </w:tcPr>
          <w:p w:rsidR="00BC0C72" w:rsidRDefault="008D5CF6">
            <w:pPr>
              <w:pStyle w:val="a5"/>
            </w:pPr>
            <w:bookmarkStart w:id="17902" w:name="48823"/>
            <w:bookmarkEnd w:id="17902"/>
            <w:r>
              <w:t> </w:t>
            </w:r>
          </w:p>
        </w:tc>
        <w:tc>
          <w:tcPr>
            <w:tcW w:w="2600" w:type="pct"/>
            <w:hideMark/>
          </w:tcPr>
          <w:p w:rsidR="00BC0C72" w:rsidRDefault="008D5CF6">
            <w:pPr>
              <w:pStyle w:val="a5"/>
            </w:pPr>
            <w:bookmarkStart w:id="17903" w:name="48824"/>
            <w:bookmarkEnd w:id="17903"/>
            <w:r>
              <w:t>повітряний стартер СВ-25Тлк</w:t>
            </w:r>
          </w:p>
        </w:tc>
        <w:tc>
          <w:tcPr>
            <w:tcW w:w="750" w:type="pct"/>
            <w:hideMark/>
          </w:tcPr>
          <w:p w:rsidR="00BC0C72" w:rsidRDefault="008D5CF6">
            <w:pPr>
              <w:pStyle w:val="a5"/>
              <w:jc w:val="center"/>
            </w:pPr>
            <w:bookmarkStart w:id="17904" w:name="48825"/>
            <w:bookmarkEnd w:id="17904"/>
            <w:r>
              <w:t>- " -</w:t>
            </w:r>
          </w:p>
        </w:tc>
        <w:tc>
          <w:tcPr>
            <w:tcW w:w="750" w:type="pct"/>
            <w:hideMark/>
          </w:tcPr>
          <w:p w:rsidR="00BC0C72" w:rsidRDefault="008D5CF6">
            <w:pPr>
              <w:pStyle w:val="a5"/>
              <w:jc w:val="center"/>
            </w:pPr>
            <w:bookmarkStart w:id="17905" w:name="48826"/>
            <w:bookmarkEnd w:id="17905"/>
            <w:r>
              <w:t>50</w:t>
            </w:r>
          </w:p>
        </w:tc>
      </w:tr>
      <w:tr w:rsidR="00BC0C72" w:rsidTr="00181458">
        <w:trPr>
          <w:divId w:val="1237204249"/>
        </w:trPr>
        <w:tc>
          <w:tcPr>
            <w:tcW w:w="900" w:type="pct"/>
            <w:hideMark/>
          </w:tcPr>
          <w:p w:rsidR="00BC0C72" w:rsidRDefault="008D5CF6">
            <w:pPr>
              <w:pStyle w:val="a5"/>
            </w:pPr>
            <w:bookmarkStart w:id="17906" w:name="48827"/>
            <w:bookmarkEnd w:id="17906"/>
            <w:r>
              <w:t> </w:t>
            </w:r>
          </w:p>
        </w:tc>
        <w:tc>
          <w:tcPr>
            <w:tcW w:w="2600" w:type="pct"/>
            <w:hideMark/>
          </w:tcPr>
          <w:p w:rsidR="00BC0C72" w:rsidRDefault="008D5CF6">
            <w:pPr>
              <w:pStyle w:val="a5"/>
            </w:pPr>
            <w:bookmarkStart w:id="17907" w:name="48828"/>
            <w:bookmarkEnd w:id="17907"/>
            <w:r>
              <w:t>свічка СП-54УК</w:t>
            </w:r>
          </w:p>
        </w:tc>
        <w:tc>
          <w:tcPr>
            <w:tcW w:w="750" w:type="pct"/>
            <w:hideMark/>
          </w:tcPr>
          <w:p w:rsidR="00BC0C72" w:rsidRDefault="008D5CF6">
            <w:pPr>
              <w:pStyle w:val="a5"/>
              <w:jc w:val="center"/>
            </w:pPr>
            <w:bookmarkStart w:id="17908" w:name="48829"/>
            <w:bookmarkEnd w:id="17908"/>
            <w:r>
              <w:t>- " -</w:t>
            </w:r>
          </w:p>
        </w:tc>
        <w:tc>
          <w:tcPr>
            <w:tcW w:w="750" w:type="pct"/>
            <w:hideMark/>
          </w:tcPr>
          <w:p w:rsidR="00BC0C72" w:rsidRDefault="008D5CF6">
            <w:pPr>
              <w:pStyle w:val="a5"/>
              <w:jc w:val="center"/>
            </w:pPr>
            <w:bookmarkStart w:id="17909" w:name="48830"/>
            <w:bookmarkEnd w:id="17909"/>
            <w:r>
              <w:t>500</w:t>
            </w:r>
          </w:p>
        </w:tc>
      </w:tr>
      <w:tr w:rsidR="00BC0C72" w:rsidTr="00181458">
        <w:trPr>
          <w:divId w:val="1237204249"/>
        </w:trPr>
        <w:tc>
          <w:tcPr>
            <w:tcW w:w="900" w:type="pct"/>
            <w:hideMark/>
          </w:tcPr>
          <w:p w:rsidR="00BC0C72" w:rsidRDefault="008D5CF6">
            <w:pPr>
              <w:pStyle w:val="a5"/>
            </w:pPr>
            <w:bookmarkStart w:id="17910" w:name="48831"/>
            <w:bookmarkEnd w:id="17910"/>
            <w:r>
              <w:t> </w:t>
            </w:r>
          </w:p>
        </w:tc>
        <w:tc>
          <w:tcPr>
            <w:tcW w:w="2600" w:type="pct"/>
            <w:hideMark/>
          </w:tcPr>
          <w:p w:rsidR="00BC0C72" w:rsidRDefault="008D5CF6">
            <w:pPr>
              <w:pStyle w:val="a5"/>
            </w:pPr>
            <w:bookmarkStart w:id="17911" w:name="48832"/>
            <w:bookmarkEnd w:id="17911"/>
            <w:r>
              <w:t>свічка запалювання низької напруги N48F-3 (A15-9260/44)</w:t>
            </w:r>
          </w:p>
        </w:tc>
        <w:tc>
          <w:tcPr>
            <w:tcW w:w="750" w:type="pct"/>
            <w:hideMark/>
          </w:tcPr>
          <w:p w:rsidR="00BC0C72" w:rsidRDefault="008D5CF6">
            <w:pPr>
              <w:pStyle w:val="a5"/>
              <w:jc w:val="center"/>
            </w:pPr>
            <w:bookmarkStart w:id="17912" w:name="48833"/>
            <w:bookmarkEnd w:id="17912"/>
            <w:r>
              <w:t>- " -</w:t>
            </w:r>
          </w:p>
        </w:tc>
        <w:tc>
          <w:tcPr>
            <w:tcW w:w="750" w:type="pct"/>
            <w:hideMark/>
          </w:tcPr>
          <w:p w:rsidR="00BC0C72" w:rsidRDefault="008D5CF6">
            <w:pPr>
              <w:pStyle w:val="a5"/>
              <w:jc w:val="center"/>
            </w:pPr>
            <w:bookmarkStart w:id="17913" w:name="48834"/>
            <w:bookmarkEnd w:id="17913"/>
            <w:r>
              <w:t>500</w:t>
            </w:r>
          </w:p>
        </w:tc>
      </w:tr>
      <w:tr w:rsidR="00BC0C72" w:rsidTr="00181458">
        <w:trPr>
          <w:divId w:val="1237204249"/>
        </w:trPr>
        <w:tc>
          <w:tcPr>
            <w:tcW w:w="900" w:type="pct"/>
            <w:hideMark/>
          </w:tcPr>
          <w:p w:rsidR="00BC0C72" w:rsidRDefault="008D5CF6">
            <w:pPr>
              <w:pStyle w:val="a5"/>
            </w:pPr>
            <w:bookmarkStart w:id="17914" w:name="48835"/>
            <w:bookmarkEnd w:id="17914"/>
            <w:r>
              <w:t> </w:t>
            </w:r>
          </w:p>
        </w:tc>
        <w:tc>
          <w:tcPr>
            <w:tcW w:w="2600" w:type="pct"/>
            <w:hideMark/>
          </w:tcPr>
          <w:p w:rsidR="00BC0C72" w:rsidRDefault="008D5CF6">
            <w:pPr>
              <w:pStyle w:val="a5"/>
            </w:pPr>
            <w:bookmarkStart w:id="17915" w:name="48836"/>
            <w:bookmarkEnd w:id="17915"/>
            <w:r>
              <w:t>свічка СЭ-21ДБ</w:t>
            </w:r>
          </w:p>
        </w:tc>
        <w:tc>
          <w:tcPr>
            <w:tcW w:w="750" w:type="pct"/>
            <w:hideMark/>
          </w:tcPr>
          <w:p w:rsidR="00BC0C72" w:rsidRDefault="008D5CF6">
            <w:pPr>
              <w:pStyle w:val="a5"/>
              <w:jc w:val="center"/>
            </w:pPr>
            <w:bookmarkStart w:id="17916" w:name="48837"/>
            <w:bookmarkEnd w:id="17916"/>
            <w:r>
              <w:t>- " -</w:t>
            </w:r>
          </w:p>
        </w:tc>
        <w:tc>
          <w:tcPr>
            <w:tcW w:w="750" w:type="pct"/>
            <w:hideMark/>
          </w:tcPr>
          <w:p w:rsidR="00BC0C72" w:rsidRDefault="008D5CF6">
            <w:pPr>
              <w:pStyle w:val="a5"/>
              <w:jc w:val="center"/>
            </w:pPr>
            <w:bookmarkStart w:id="17917" w:name="48838"/>
            <w:bookmarkEnd w:id="17917"/>
            <w:r>
              <w:t>80</w:t>
            </w:r>
          </w:p>
        </w:tc>
      </w:tr>
      <w:tr w:rsidR="00BC0C72" w:rsidTr="00181458">
        <w:trPr>
          <w:divId w:val="1237204249"/>
        </w:trPr>
        <w:tc>
          <w:tcPr>
            <w:tcW w:w="900" w:type="pct"/>
            <w:hideMark/>
          </w:tcPr>
          <w:p w:rsidR="00BC0C72" w:rsidRDefault="008D5CF6">
            <w:pPr>
              <w:pStyle w:val="a5"/>
            </w:pPr>
            <w:bookmarkStart w:id="17918" w:name="48839"/>
            <w:bookmarkEnd w:id="17918"/>
            <w:r>
              <w:t> </w:t>
            </w:r>
          </w:p>
        </w:tc>
        <w:tc>
          <w:tcPr>
            <w:tcW w:w="2600" w:type="pct"/>
            <w:hideMark/>
          </w:tcPr>
          <w:p w:rsidR="00BC0C72" w:rsidRDefault="008D5CF6">
            <w:pPr>
              <w:pStyle w:val="a5"/>
            </w:pPr>
            <w:bookmarkStart w:id="17919" w:name="48840"/>
            <w:bookmarkEnd w:id="17919"/>
            <w:r>
              <w:t>свічка СП-31</w:t>
            </w:r>
          </w:p>
        </w:tc>
        <w:tc>
          <w:tcPr>
            <w:tcW w:w="750" w:type="pct"/>
            <w:hideMark/>
          </w:tcPr>
          <w:p w:rsidR="00BC0C72" w:rsidRDefault="008D5CF6">
            <w:pPr>
              <w:pStyle w:val="a5"/>
              <w:jc w:val="center"/>
            </w:pPr>
            <w:bookmarkStart w:id="17920" w:name="48841"/>
            <w:bookmarkEnd w:id="17920"/>
            <w:r>
              <w:t>- " -</w:t>
            </w:r>
          </w:p>
        </w:tc>
        <w:tc>
          <w:tcPr>
            <w:tcW w:w="750" w:type="pct"/>
            <w:hideMark/>
          </w:tcPr>
          <w:p w:rsidR="00BC0C72" w:rsidRDefault="008D5CF6">
            <w:pPr>
              <w:pStyle w:val="a5"/>
              <w:jc w:val="center"/>
            </w:pPr>
            <w:bookmarkStart w:id="17921" w:name="48842"/>
            <w:bookmarkEnd w:id="17921"/>
            <w:r>
              <w:t>200</w:t>
            </w:r>
          </w:p>
        </w:tc>
      </w:tr>
      <w:tr w:rsidR="00BC0C72" w:rsidTr="00181458">
        <w:trPr>
          <w:divId w:val="1237204249"/>
        </w:trPr>
        <w:tc>
          <w:tcPr>
            <w:tcW w:w="900" w:type="pct"/>
            <w:hideMark/>
          </w:tcPr>
          <w:p w:rsidR="00BC0C72" w:rsidRDefault="008D5CF6">
            <w:pPr>
              <w:pStyle w:val="a5"/>
            </w:pPr>
            <w:bookmarkStart w:id="17922" w:name="48843"/>
            <w:bookmarkEnd w:id="17922"/>
            <w:r>
              <w:t> </w:t>
            </w:r>
          </w:p>
        </w:tc>
        <w:tc>
          <w:tcPr>
            <w:tcW w:w="2600" w:type="pct"/>
            <w:hideMark/>
          </w:tcPr>
          <w:p w:rsidR="00BC0C72" w:rsidRDefault="008D5CF6">
            <w:pPr>
              <w:pStyle w:val="a5"/>
            </w:pPr>
            <w:bookmarkStart w:id="17923" w:name="48844"/>
            <w:bookmarkEnd w:id="17923"/>
            <w:r>
              <w:t>свічка СЭ-20БТ</w:t>
            </w:r>
          </w:p>
        </w:tc>
        <w:tc>
          <w:tcPr>
            <w:tcW w:w="750" w:type="pct"/>
            <w:hideMark/>
          </w:tcPr>
          <w:p w:rsidR="00BC0C72" w:rsidRDefault="008D5CF6">
            <w:pPr>
              <w:pStyle w:val="a5"/>
              <w:jc w:val="center"/>
            </w:pPr>
            <w:bookmarkStart w:id="17924" w:name="48845"/>
            <w:bookmarkEnd w:id="17924"/>
            <w:r>
              <w:t>- " -</w:t>
            </w:r>
          </w:p>
        </w:tc>
        <w:tc>
          <w:tcPr>
            <w:tcW w:w="750" w:type="pct"/>
            <w:hideMark/>
          </w:tcPr>
          <w:p w:rsidR="00BC0C72" w:rsidRDefault="008D5CF6">
            <w:pPr>
              <w:pStyle w:val="a5"/>
              <w:jc w:val="center"/>
            </w:pPr>
            <w:bookmarkStart w:id="17925" w:name="48846"/>
            <w:bookmarkEnd w:id="17925"/>
            <w:r>
              <w:t>80</w:t>
            </w:r>
          </w:p>
        </w:tc>
      </w:tr>
      <w:tr w:rsidR="00BC0C72" w:rsidTr="00181458">
        <w:trPr>
          <w:divId w:val="1237204249"/>
        </w:trPr>
        <w:tc>
          <w:tcPr>
            <w:tcW w:w="900" w:type="pct"/>
            <w:hideMark/>
          </w:tcPr>
          <w:p w:rsidR="00BC0C72" w:rsidRDefault="008D5CF6">
            <w:pPr>
              <w:pStyle w:val="a5"/>
            </w:pPr>
            <w:bookmarkStart w:id="17926" w:name="48847"/>
            <w:bookmarkEnd w:id="17926"/>
            <w:r>
              <w:t> </w:t>
            </w:r>
          </w:p>
        </w:tc>
        <w:tc>
          <w:tcPr>
            <w:tcW w:w="2600" w:type="pct"/>
            <w:hideMark/>
          </w:tcPr>
          <w:p w:rsidR="00BC0C72" w:rsidRDefault="008D5CF6">
            <w:pPr>
              <w:pStyle w:val="a5"/>
            </w:pPr>
            <w:bookmarkStart w:id="17927" w:name="48848"/>
            <w:bookmarkEnd w:id="17927"/>
            <w:r>
              <w:t>свічка СЭ-37А М3</w:t>
            </w:r>
          </w:p>
        </w:tc>
        <w:tc>
          <w:tcPr>
            <w:tcW w:w="750" w:type="pct"/>
            <w:hideMark/>
          </w:tcPr>
          <w:p w:rsidR="00BC0C72" w:rsidRDefault="008D5CF6">
            <w:pPr>
              <w:pStyle w:val="a5"/>
              <w:jc w:val="center"/>
            </w:pPr>
            <w:bookmarkStart w:id="17928" w:name="48849"/>
            <w:bookmarkEnd w:id="17928"/>
            <w:r>
              <w:t>- " -</w:t>
            </w:r>
          </w:p>
        </w:tc>
        <w:tc>
          <w:tcPr>
            <w:tcW w:w="750" w:type="pct"/>
            <w:hideMark/>
          </w:tcPr>
          <w:p w:rsidR="00BC0C72" w:rsidRDefault="008D5CF6">
            <w:pPr>
              <w:pStyle w:val="a5"/>
              <w:jc w:val="center"/>
            </w:pPr>
            <w:bookmarkStart w:id="17929" w:name="48850"/>
            <w:bookmarkEnd w:id="17929"/>
            <w:r>
              <w:t>60</w:t>
            </w:r>
          </w:p>
        </w:tc>
      </w:tr>
      <w:tr w:rsidR="00BC0C72" w:rsidTr="00181458">
        <w:trPr>
          <w:divId w:val="1237204249"/>
        </w:trPr>
        <w:tc>
          <w:tcPr>
            <w:tcW w:w="900" w:type="pct"/>
            <w:hideMark/>
          </w:tcPr>
          <w:p w:rsidR="00BC0C72" w:rsidRDefault="008D5CF6">
            <w:pPr>
              <w:pStyle w:val="a5"/>
            </w:pPr>
            <w:bookmarkStart w:id="17930" w:name="48851"/>
            <w:bookmarkEnd w:id="17930"/>
            <w:r>
              <w:t> </w:t>
            </w:r>
          </w:p>
        </w:tc>
        <w:tc>
          <w:tcPr>
            <w:tcW w:w="2600" w:type="pct"/>
            <w:hideMark/>
          </w:tcPr>
          <w:p w:rsidR="00BC0C72" w:rsidRDefault="008D5CF6">
            <w:pPr>
              <w:pStyle w:val="a5"/>
            </w:pPr>
            <w:bookmarkStart w:id="17931" w:name="48852"/>
            <w:bookmarkEnd w:id="17931"/>
            <w:r>
              <w:t>свічка запалювання N48F-3 (A15-9200/44)</w:t>
            </w:r>
          </w:p>
        </w:tc>
        <w:tc>
          <w:tcPr>
            <w:tcW w:w="750" w:type="pct"/>
            <w:hideMark/>
          </w:tcPr>
          <w:p w:rsidR="00BC0C72" w:rsidRDefault="008D5CF6">
            <w:pPr>
              <w:pStyle w:val="a5"/>
              <w:jc w:val="center"/>
            </w:pPr>
            <w:bookmarkStart w:id="17932" w:name="48853"/>
            <w:bookmarkEnd w:id="17932"/>
            <w:r>
              <w:t>- " -</w:t>
            </w:r>
          </w:p>
        </w:tc>
        <w:tc>
          <w:tcPr>
            <w:tcW w:w="750" w:type="pct"/>
            <w:hideMark/>
          </w:tcPr>
          <w:p w:rsidR="00BC0C72" w:rsidRDefault="008D5CF6">
            <w:pPr>
              <w:pStyle w:val="a5"/>
              <w:jc w:val="center"/>
            </w:pPr>
            <w:bookmarkStart w:id="17933" w:name="48854"/>
            <w:bookmarkEnd w:id="17933"/>
            <w:r>
              <w:t>40</w:t>
            </w:r>
          </w:p>
        </w:tc>
      </w:tr>
      <w:tr w:rsidR="00BC0C72" w:rsidTr="00181458">
        <w:trPr>
          <w:divId w:val="1237204249"/>
        </w:trPr>
        <w:tc>
          <w:tcPr>
            <w:tcW w:w="900" w:type="pct"/>
            <w:hideMark/>
          </w:tcPr>
          <w:p w:rsidR="00BC0C72" w:rsidRDefault="008D5CF6">
            <w:pPr>
              <w:pStyle w:val="a5"/>
            </w:pPr>
            <w:bookmarkStart w:id="17934" w:name="48855"/>
            <w:bookmarkEnd w:id="17934"/>
            <w:r>
              <w:t> </w:t>
            </w:r>
          </w:p>
        </w:tc>
        <w:tc>
          <w:tcPr>
            <w:tcW w:w="2600" w:type="pct"/>
            <w:hideMark/>
          </w:tcPr>
          <w:p w:rsidR="00BC0C72" w:rsidRDefault="008D5CF6">
            <w:pPr>
              <w:pStyle w:val="a5"/>
            </w:pPr>
            <w:bookmarkStart w:id="17935" w:name="48856"/>
            <w:bookmarkEnd w:id="17935"/>
            <w:r>
              <w:t>датчик обертів ДТЭ-1</w:t>
            </w:r>
          </w:p>
        </w:tc>
        <w:tc>
          <w:tcPr>
            <w:tcW w:w="750" w:type="pct"/>
            <w:hideMark/>
          </w:tcPr>
          <w:p w:rsidR="00BC0C72" w:rsidRDefault="008D5CF6">
            <w:pPr>
              <w:pStyle w:val="a5"/>
              <w:jc w:val="center"/>
            </w:pPr>
            <w:bookmarkStart w:id="17936" w:name="48857"/>
            <w:bookmarkEnd w:id="17936"/>
            <w:r>
              <w:t>- " -</w:t>
            </w:r>
          </w:p>
        </w:tc>
        <w:tc>
          <w:tcPr>
            <w:tcW w:w="750" w:type="pct"/>
            <w:hideMark/>
          </w:tcPr>
          <w:p w:rsidR="00BC0C72" w:rsidRDefault="008D5CF6">
            <w:pPr>
              <w:pStyle w:val="a5"/>
              <w:jc w:val="center"/>
            </w:pPr>
            <w:bookmarkStart w:id="17937" w:name="48858"/>
            <w:bookmarkEnd w:id="17937"/>
            <w:r>
              <w:t>50</w:t>
            </w:r>
          </w:p>
        </w:tc>
      </w:tr>
      <w:tr w:rsidR="00BC0C72" w:rsidTr="00181458">
        <w:trPr>
          <w:divId w:val="1237204249"/>
        </w:trPr>
        <w:tc>
          <w:tcPr>
            <w:tcW w:w="900" w:type="pct"/>
            <w:hideMark/>
          </w:tcPr>
          <w:p w:rsidR="00BC0C72" w:rsidRDefault="008D5CF6">
            <w:pPr>
              <w:pStyle w:val="a5"/>
            </w:pPr>
            <w:bookmarkStart w:id="17938" w:name="48859"/>
            <w:bookmarkEnd w:id="17938"/>
            <w:r>
              <w:t> </w:t>
            </w:r>
          </w:p>
        </w:tc>
        <w:tc>
          <w:tcPr>
            <w:tcW w:w="2600" w:type="pct"/>
            <w:hideMark/>
          </w:tcPr>
          <w:p w:rsidR="00BC0C72" w:rsidRDefault="008D5CF6">
            <w:pPr>
              <w:pStyle w:val="a5"/>
            </w:pPr>
            <w:bookmarkStart w:id="17939" w:name="48860"/>
            <w:bookmarkEnd w:id="17939"/>
            <w:r>
              <w:t>датчик обертів ДТЭ-2</w:t>
            </w:r>
          </w:p>
        </w:tc>
        <w:tc>
          <w:tcPr>
            <w:tcW w:w="750" w:type="pct"/>
            <w:hideMark/>
          </w:tcPr>
          <w:p w:rsidR="00BC0C72" w:rsidRDefault="008D5CF6">
            <w:pPr>
              <w:pStyle w:val="a5"/>
              <w:jc w:val="center"/>
            </w:pPr>
            <w:bookmarkStart w:id="17940" w:name="48861"/>
            <w:bookmarkEnd w:id="17940"/>
            <w:r>
              <w:t>- " -</w:t>
            </w:r>
          </w:p>
        </w:tc>
        <w:tc>
          <w:tcPr>
            <w:tcW w:w="750" w:type="pct"/>
            <w:hideMark/>
          </w:tcPr>
          <w:p w:rsidR="00BC0C72" w:rsidRDefault="008D5CF6">
            <w:pPr>
              <w:pStyle w:val="a5"/>
              <w:jc w:val="center"/>
            </w:pPr>
            <w:bookmarkStart w:id="17941" w:name="48862"/>
            <w:bookmarkEnd w:id="17941"/>
            <w:r>
              <w:t>50</w:t>
            </w:r>
          </w:p>
        </w:tc>
      </w:tr>
      <w:tr w:rsidR="00BC0C72" w:rsidTr="00181458">
        <w:trPr>
          <w:divId w:val="1237204249"/>
        </w:trPr>
        <w:tc>
          <w:tcPr>
            <w:tcW w:w="900" w:type="pct"/>
            <w:hideMark/>
          </w:tcPr>
          <w:p w:rsidR="00BC0C72" w:rsidRDefault="008D5CF6">
            <w:pPr>
              <w:pStyle w:val="a5"/>
            </w:pPr>
            <w:bookmarkStart w:id="17942" w:name="48863"/>
            <w:bookmarkEnd w:id="17942"/>
            <w:r>
              <w:t>8411 99 00 00</w:t>
            </w:r>
          </w:p>
        </w:tc>
        <w:tc>
          <w:tcPr>
            <w:tcW w:w="2600" w:type="pct"/>
            <w:hideMark/>
          </w:tcPr>
          <w:p w:rsidR="00BC0C72" w:rsidRDefault="008D5CF6">
            <w:pPr>
              <w:pStyle w:val="a5"/>
            </w:pPr>
            <w:bookmarkStart w:id="17943" w:name="48864"/>
            <w:bookmarkEnd w:id="17943"/>
            <w:r>
              <w:t>Двигуни турбореактивні, турбогвинтові та інші газові турбіни:</w:t>
            </w:r>
            <w:r>
              <w:br/>
              <w:t>- частини:</w:t>
            </w:r>
            <w:r>
              <w:br/>
              <w:t>-- інші</w:t>
            </w:r>
          </w:p>
        </w:tc>
        <w:tc>
          <w:tcPr>
            <w:tcW w:w="750" w:type="pct"/>
            <w:hideMark/>
          </w:tcPr>
          <w:p w:rsidR="00BC0C72" w:rsidRDefault="008D5CF6">
            <w:pPr>
              <w:pStyle w:val="a5"/>
              <w:jc w:val="center"/>
            </w:pPr>
            <w:bookmarkStart w:id="17944" w:name="48865"/>
            <w:bookmarkEnd w:id="17944"/>
            <w:r>
              <w:t> </w:t>
            </w:r>
          </w:p>
        </w:tc>
        <w:tc>
          <w:tcPr>
            <w:tcW w:w="750" w:type="pct"/>
            <w:hideMark/>
          </w:tcPr>
          <w:p w:rsidR="00BC0C72" w:rsidRDefault="008D5CF6">
            <w:pPr>
              <w:pStyle w:val="a5"/>
              <w:jc w:val="center"/>
            </w:pPr>
            <w:bookmarkStart w:id="17945" w:name="48866"/>
            <w:bookmarkEnd w:id="17945"/>
            <w:r>
              <w:t> </w:t>
            </w:r>
          </w:p>
        </w:tc>
      </w:tr>
      <w:tr w:rsidR="00BC0C72" w:rsidTr="00181458">
        <w:trPr>
          <w:divId w:val="1237204249"/>
        </w:trPr>
        <w:tc>
          <w:tcPr>
            <w:tcW w:w="900" w:type="pct"/>
            <w:hideMark/>
          </w:tcPr>
          <w:p w:rsidR="00BC0C72" w:rsidRDefault="008D5CF6">
            <w:pPr>
              <w:pStyle w:val="a5"/>
            </w:pPr>
            <w:bookmarkStart w:id="17946" w:name="48867"/>
            <w:bookmarkEnd w:id="17946"/>
            <w:r>
              <w:t> </w:t>
            </w:r>
          </w:p>
        </w:tc>
        <w:tc>
          <w:tcPr>
            <w:tcW w:w="2600" w:type="pct"/>
            <w:hideMark/>
          </w:tcPr>
          <w:p w:rsidR="00BC0C72" w:rsidRDefault="008D5CF6">
            <w:pPr>
              <w:pStyle w:val="a5"/>
            </w:pPr>
            <w:bookmarkStart w:id="17947" w:name="48868"/>
            <w:bookmarkEnd w:id="17947"/>
            <w:r>
              <w:t>розподільник палива LUN 6743-8</w:t>
            </w:r>
          </w:p>
        </w:tc>
        <w:tc>
          <w:tcPr>
            <w:tcW w:w="750" w:type="pct"/>
            <w:hideMark/>
          </w:tcPr>
          <w:p w:rsidR="00BC0C72" w:rsidRDefault="008D5CF6">
            <w:pPr>
              <w:pStyle w:val="a5"/>
              <w:jc w:val="center"/>
            </w:pPr>
            <w:bookmarkStart w:id="17948" w:name="48869"/>
            <w:bookmarkEnd w:id="17948"/>
            <w:r>
              <w:t>- " -</w:t>
            </w:r>
          </w:p>
        </w:tc>
        <w:tc>
          <w:tcPr>
            <w:tcW w:w="750" w:type="pct"/>
            <w:hideMark/>
          </w:tcPr>
          <w:p w:rsidR="00BC0C72" w:rsidRDefault="008D5CF6">
            <w:pPr>
              <w:pStyle w:val="a5"/>
              <w:jc w:val="center"/>
            </w:pPr>
            <w:bookmarkStart w:id="17949" w:name="48870"/>
            <w:bookmarkEnd w:id="17949"/>
            <w:r>
              <w:t>100</w:t>
            </w:r>
          </w:p>
        </w:tc>
      </w:tr>
      <w:tr w:rsidR="00BC0C72" w:rsidTr="00181458">
        <w:trPr>
          <w:divId w:val="1237204249"/>
        </w:trPr>
        <w:tc>
          <w:tcPr>
            <w:tcW w:w="900" w:type="pct"/>
            <w:hideMark/>
          </w:tcPr>
          <w:p w:rsidR="00BC0C72" w:rsidRDefault="008D5CF6">
            <w:pPr>
              <w:pStyle w:val="a5"/>
            </w:pPr>
            <w:bookmarkStart w:id="17950" w:name="48871"/>
            <w:bookmarkEnd w:id="17950"/>
            <w:r>
              <w:t> </w:t>
            </w:r>
          </w:p>
        </w:tc>
        <w:tc>
          <w:tcPr>
            <w:tcW w:w="2600" w:type="pct"/>
            <w:hideMark/>
          </w:tcPr>
          <w:p w:rsidR="00BC0C72" w:rsidRDefault="008D5CF6">
            <w:pPr>
              <w:pStyle w:val="a5"/>
            </w:pPr>
            <w:bookmarkStart w:id="17951" w:name="48872"/>
            <w:bookmarkEnd w:id="17951"/>
            <w:r>
              <w:t>маслобак LUN 6930-8</w:t>
            </w:r>
          </w:p>
        </w:tc>
        <w:tc>
          <w:tcPr>
            <w:tcW w:w="750" w:type="pct"/>
            <w:hideMark/>
          </w:tcPr>
          <w:p w:rsidR="00BC0C72" w:rsidRDefault="008D5CF6">
            <w:pPr>
              <w:pStyle w:val="a5"/>
              <w:jc w:val="center"/>
            </w:pPr>
            <w:bookmarkStart w:id="17952" w:name="48873"/>
            <w:bookmarkEnd w:id="17952"/>
            <w:r>
              <w:t>- " -</w:t>
            </w:r>
          </w:p>
        </w:tc>
        <w:tc>
          <w:tcPr>
            <w:tcW w:w="750" w:type="pct"/>
            <w:hideMark/>
          </w:tcPr>
          <w:p w:rsidR="00BC0C72" w:rsidRDefault="008D5CF6">
            <w:pPr>
              <w:pStyle w:val="a5"/>
              <w:jc w:val="center"/>
            </w:pPr>
            <w:bookmarkStart w:id="17953" w:name="48874"/>
            <w:bookmarkEnd w:id="17953"/>
            <w:r>
              <w:t>100</w:t>
            </w:r>
          </w:p>
        </w:tc>
      </w:tr>
      <w:tr w:rsidR="00BC0C72" w:rsidTr="00181458">
        <w:trPr>
          <w:divId w:val="1237204249"/>
        </w:trPr>
        <w:tc>
          <w:tcPr>
            <w:tcW w:w="900" w:type="pct"/>
            <w:hideMark/>
          </w:tcPr>
          <w:p w:rsidR="00BC0C72" w:rsidRDefault="008D5CF6">
            <w:pPr>
              <w:pStyle w:val="a5"/>
            </w:pPr>
            <w:bookmarkStart w:id="17954" w:name="48875"/>
            <w:bookmarkEnd w:id="17954"/>
            <w:r>
              <w:t> </w:t>
            </w:r>
          </w:p>
        </w:tc>
        <w:tc>
          <w:tcPr>
            <w:tcW w:w="2600" w:type="pct"/>
            <w:hideMark/>
          </w:tcPr>
          <w:p w:rsidR="00BC0C72" w:rsidRDefault="008D5CF6">
            <w:pPr>
              <w:pStyle w:val="a5"/>
            </w:pPr>
            <w:bookmarkStart w:id="17955" w:name="48876"/>
            <w:bookmarkEnd w:id="17955"/>
            <w:r>
              <w:t>паливний розподільник LUN 6743-8</w:t>
            </w:r>
          </w:p>
        </w:tc>
        <w:tc>
          <w:tcPr>
            <w:tcW w:w="750" w:type="pct"/>
            <w:hideMark/>
          </w:tcPr>
          <w:p w:rsidR="00BC0C72" w:rsidRDefault="008D5CF6">
            <w:pPr>
              <w:pStyle w:val="a5"/>
              <w:jc w:val="center"/>
            </w:pPr>
            <w:bookmarkStart w:id="17956" w:name="48877"/>
            <w:bookmarkEnd w:id="17956"/>
            <w:r>
              <w:t>- " -</w:t>
            </w:r>
          </w:p>
        </w:tc>
        <w:tc>
          <w:tcPr>
            <w:tcW w:w="750" w:type="pct"/>
            <w:hideMark/>
          </w:tcPr>
          <w:p w:rsidR="00BC0C72" w:rsidRDefault="008D5CF6">
            <w:pPr>
              <w:pStyle w:val="a5"/>
              <w:jc w:val="center"/>
            </w:pPr>
            <w:bookmarkStart w:id="17957" w:name="48878"/>
            <w:bookmarkEnd w:id="17957"/>
            <w:r>
              <w:t>100</w:t>
            </w:r>
          </w:p>
        </w:tc>
      </w:tr>
      <w:tr w:rsidR="00BC0C72" w:rsidTr="00181458">
        <w:trPr>
          <w:divId w:val="1237204249"/>
        </w:trPr>
        <w:tc>
          <w:tcPr>
            <w:tcW w:w="900" w:type="pct"/>
            <w:hideMark/>
          </w:tcPr>
          <w:p w:rsidR="00BC0C72" w:rsidRDefault="008D5CF6">
            <w:pPr>
              <w:pStyle w:val="a5"/>
            </w:pPr>
            <w:bookmarkStart w:id="17958" w:name="48879"/>
            <w:bookmarkEnd w:id="17958"/>
            <w:r>
              <w:t> </w:t>
            </w:r>
          </w:p>
        </w:tc>
        <w:tc>
          <w:tcPr>
            <w:tcW w:w="2600" w:type="pct"/>
            <w:hideMark/>
          </w:tcPr>
          <w:p w:rsidR="00BC0C72" w:rsidRDefault="008D5CF6">
            <w:pPr>
              <w:pStyle w:val="a5"/>
            </w:pPr>
            <w:bookmarkStart w:id="17959" w:name="48880"/>
            <w:bookmarkEnd w:id="17959"/>
            <w:r>
              <w:t>датчик обертів ЛУН 1326.02-8</w:t>
            </w:r>
          </w:p>
        </w:tc>
        <w:tc>
          <w:tcPr>
            <w:tcW w:w="750" w:type="pct"/>
            <w:hideMark/>
          </w:tcPr>
          <w:p w:rsidR="00BC0C72" w:rsidRDefault="008D5CF6">
            <w:pPr>
              <w:pStyle w:val="a5"/>
              <w:jc w:val="center"/>
            </w:pPr>
            <w:bookmarkStart w:id="17960" w:name="48881"/>
            <w:bookmarkEnd w:id="17960"/>
            <w:r>
              <w:t>- " -</w:t>
            </w:r>
          </w:p>
        </w:tc>
        <w:tc>
          <w:tcPr>
            <w:tcW w:w="750" w:type="pct"/>
            <w:hideMark/>
          </w:tcPr>
          <w:p w:rsidR="00BC0C72" w:rsidRDefault="008D5CF6">
            <w:pPr>
              <w:pStyle w:val="a5"/>
              <w:jc w:val="center"/>
            </w:pPr>
            <w:bookmarkStart w:id="17961" w:name="48882"/>
            <w:bookmarkEnd w:id="17961"/>
            <w:r>
              <w:t>50</w:t>
            </w:r>
          </w:p>
        </w:tc>
      </w:tr>
      <w:tr w:rsidR="00BC0C72" w:rsidTr="00181458">
        <w:trPr>
          <w:divId w:val="1237204249"/>
        </w:trPr>
        <w:tc>
          <w:tcPr>
            <w:tcW w:w="900" w:type="pct"/>
            <w:hideMark/>
          </w:tcPr>
          <w:p w:rsidR="00BC0C72" w:rsidRDefault="008D5CF6">
            <w:pPr>
              <w:pStyle w:val="a5"/>
            </w:pPr>
            <w:bookmarkStart w:id="17962" w:name="48883"/>
            <w:bookmarkEnd w:id="17962"/>
            <w:r>
              <w:t> </w:t>
            </w:r>
          </w:p>
        </w:tc>
        <w:tc>
          <w:tcPr>
            <w:tcW w:w="2600" w:type="pct"/>
            <w:hideMark/>
          </w:tcPr>
          <w:p w:rsidR="00BC0C72" w:rsidRDefault="008D5CF6">
            <w:pPr>
              <w:pStyle w:val="a5"/>
            </w:pPr>
            <w:bookmarkStart w:id="17963" w:name="48884"/>
            <w:bookmarkEnd w:id="17963"/>
            <w:r>
              <w:t>датчик обертів ЛУН 1326.01-8</w:t>
            </w:r>
          </w:p>
        </w:tc>
        <w:tc>
          <w:tcPr>
            <w:tcW w:w="750" w:type="pct"/>
            <w:hideMark/>
          </w:tcPr>
          <w:p w:rsidR="00BC0C72" w:rsidRDefault="008D5CF6">
            <w:pPr>
              <w:pStyle w:val="a5"/>
              <w:jc w:val="center"/>
            </w:pPr>
            <w:bookmarkStart w:id="17964" w:name="48885"/>
            <w:bookmarkEnd w:id="17964"/>
            <w:r>
              <w:t>- " -</w:t>
            </w:r>
          </w:p>
        </w:tc>
        <w:tc>
          <w:tcPr>
            <w:tcW w:w="750" w:type="pct"/>
            <w:hideMark/>
          </w:tcPr>
          <w:p w:rsidR="00BC0C72" w:rsidRDefault="008D5CF6">
            <w:pPr>
              <w:pStyle w:val="a5"/>
              <w:jc w:val="center"/>
            </w:pPr>
            <w:bookmarkStart w:id="17965" w:name="48886"/>
            <w:bookmarkEnd w:id="17965"/>
            <w:r>
              <w:t>50</w:t>
            </w:r>
          </w:p>
        </w:tc>
      </w:tr>
      <w:tr w:rsidR="00BC0C72" w:rsidTr="00181458">
        <w:trPr>
          <w:divId w:val="1237204249"/>
        </w:trPr>
        <w:tc>
          <w:tcPr>
            <w:tcW w:w="900" w:type="pct"/>
            <w:hideMark/>
          </w:tcPr>
          <w:p w:rsidR="00BC0C72" w:rsidRDefault="008D5CF6">
            <w:pPr>
              <w:pStyle w:val="a5"/>
            </w:pPr>
            <w:bookmarkStart w:id="17966" w:name="48887"/>
            <w:bookmarkEnd w:id="17966"/>
            <w:r>
              <w:t>8413 81 00 00</w:t>
            </w:r>
          </w:p>
        </w:tc>
        <w:tc>
          <w:tcPr>
            <w:tcW w:w="2600" w:type="pct"/>
            <w:hideMark/>
          </w:tcPr>
          <w:p w:rsidR="00BC0C72" w:rsidRDefault="008D5CF6">
            <w:pPr>
              <w:pStyle w:val="a5"/>
            </w:pPr>
            <w:bookmarkStart w:id="17967" w:name="48888"/>
            <w:bookmarkEnd w:id="17967"/>
            <w:r>
              <w:t>Насоси для рідин з витратоміром або без нього; механізми для підіймання рідини:</w:t>
            </w:r>
            <w:r>
              <w:br/>
              <w:t>- інші насоси; підіймачі рідини:</w:t>
            </w:r>
            <w:r>
              <w:br/>
              <w:t>-- насоси</w:t>
            </w:r>
          </w:p>
        </w:tc>
        <w:tc>
          <w:tcPr>
            <w:tcW w:w="750" w:type="pct"/>
            <w:hideMark/>
          </w:tcPr>
          <w:p w:rsidR="00BC0C72" w:rsidRDefault="008D5CF6">
            <w:pPr>
              <w:pStyle w:val="a5"/>
              <w:jc w:val="center"/>
            </w:pPr>
            <w:bookmarkStart w:id="17968" w:name="48889"/>
            <w:bookmarkEnd w:id="17968"/>
            <w:r>
              <w:t> </w:t>
            </w:r>
          </w:p>
        </w:tc>
        <w:tc>
          <w:tcPr>
            <w:tcW w:w="750" w:type="pct"/>
            <w:hideMark/>
          </w:tcPr>
          <w:p w:rsidR="00BC0C72" w:rsidRDefault="008D5CF6">
            <w:pPr>
              <w:pStyle w:val="a5"/>
              <w:jc w:val="center"/>
            </w:pPr>
            <w:bookmarkStart w:id="17969" w:name="48890"/>
            <w:bookmarkEnd w:id="17969"/>
            <w:r>
              <w:t> </w:t>
            </w:r>
          </w:p>
        </w:tc>
      </w:tr>
      <w:tr w:rsidR="00BC0C72" w:rsidTr="00181458">
        <w:trPr>
          <w:divId w:val="1237204249"/>
        </w:trPr>
        <w:tc>
          <w:tcPr>
            <w:tcW w:w="900" w:type="pct"/>
            <w:hideMark/>
          </w:tcPr>
          <w:p w:rsidR="00BC0C72" w:rsidRDefault="008D5CF6">
            <w:pPr>
              <w:pStyle w:val="a5"/>
            </w:pPr>
            <w:bookmarkStart w:id="17970" w:name="48891"/>
            <w:bookmarkEnd w:id="17970"/>
            <w:r>
              <w:t> </w:t>
            </w:r>
          </w:p>
        </w:tc>
        <w:tc>
          <w:tcPr>
            <w:tcW w:w="2600" w:type="pct"/>
            <w:hideMark/>
          </w:tcPr>
          <w:p w:rsidR="00BC0C72" w:rsidRDefault="008D5CF6">
            <w:pPr>
              <w:pStyle w:val="a5"/>
            </w:pPr>
            <w:bookmarkStart w:id="17971" w:name="48892"/>
            <w:bookmarkEnd w:id="17971"/>
            <w:r>
              <w:t>паливний насос LUN 6226-8</w:t>
            </w:r>
          </w:p>
        </w:tc>
        <w:tc>
          <w:tcPr>
            <w:tcW w:w="750" w:type="pct"/>
            <w:hideMark/>
          </w:tcPr>
          <w:p w:rsidR="00BC0C72" w:rsidRDefault="008D5CF6">
            <w:pPr>
              <w:pStyle w:val="a5"/>
              <w:jc w:val="center"/>
            </w:pPr>
            <w:bookmarkStart w:id="17972" w:name="48893"/>
            <w:bookmarkEnd w:id="17972"/>
            <w:r>
              <w:t>- " -</w:t>
            </w:r>
          </w:p>
        </w:tc>
        <w:tc>
          <w:tcPr>
            <w:tcW w:w="750" w:type="pct"/>
            <w:hideMark/>
          </w:tcPr>
          <w:p w:rsidR="00BC0C72" w:rsidRDefault="008D5CF6">
            <w:pPr>
              <w:pStyle w:val="a5"/>
              <w:jc w:val="center"/>
            </w:pPr>
            <w:bookmarkStart w:id="17973" w:name="48894"/>
            <w:bookmarkEnd w:id="17973"/>
            <w:r>
              <w:t>25</w:t>
            </w:r>
          </w:p>
        </w:tc>
      </w:tr>
      <w:tr w:rsidR="00BC0C72" w:rsidTr="00181458">
        <w:trPr>
          <w:divId w:val="1237204249"/>
        </w:trPr>
        <w:tc>
          <w:tcPr>
            <w:tcW w:w="900" w:type="pct"/>
            <w:hideMark/>
          </w:tcPr>
          <w:p w:rsidR="00BC0C72" w:rsidRDefault="008D5CF6">
            <w:pPr>
              <w:pStyle w:val="a5"/>
            </w:pPr>
            <w:bookmarkStart w:id="17974" w:name="48895"/>
            <w:bookmarkEnd w:id="17974"/>
            <w:r>
              <w:t> </w:t>
            </w:r>
          </w:p>
        </w:tc>
        <w:tc>
          <w:tcPr>
            <w:tcW w:w="2600" w:type="pct"/>
            <w:hideMark/>
          </w:tcPr>
          <w:p w:rsidR="00BC0C72" w:rsidRDefault="008D5CF6">
            <w:pPr>
              <w:pStyle w:val="a5"/>
            </w:pPr>
            <w:bookmarkStart w:id="17975" w:name="48896"/>
            <w:bookmarkEnd w:id="17975"/>
            <w:r>
              <w:t>аварійна насосна станція НП-27Т</w:t>
            </w:r>
          </w:p>
        </w:tc>
        <w:tc>
          <w:tcPr>
            <w:tcW w:w="750" w:type="pct"/>
            <w:hideMark/>
          </w:tcPr>
          <w:p w:rsidR="00BC0C72" w:rsidRDefault="008D5CF6">
            <w:pPr>
              <w:pStyle w:val="a5"/>
              <w:jc w:val="center"/>
            </w:pPr>
            <w:bookmarkStart w:id="17976" w:name="48897"/>
            <w:bookmarkEnd w:id="17976"/>
            <w:r>
              <w:t>штук</w:t>
            </w:r>
          </w:p>
        </w:tc>
        <w:tc>
          <w:tcPr>
            <w:tcW w:w="750" w:type="pct"/>
            <w:hideMark/>
          </w:tcPr>
          <w:p w:rsidR="00BC0C72" w:rsidRDefault="008D5CF6">
            <w:pPr>
              <w:pStyle w:val="a5"/>
              <w:jc w:val="center"/>
            </w:pPr>
            <w:bookmarkStart w:id="17977" w:name="48898"/>
            <w:bookmarkEnd w:id="17977"/>
            <w:r>
              <w:t>25</w:t>
            </w:r>
          </w:p>
        </w:tc>
      </w:tr>
      <w:tr w:rsidR="00BC0C72" w:rsidTr="00181458">
        <w:trPr>
          <w:divId w:val="1237204249"/>
        </w:trPr>
        <w:tc>
          <w:tcPr>
            <w:tcW w:w="900" w:type="pct"/>
            <w:hideMark/>
          </w:tcPr>
          <w:p w:rsidR="00BC0C72" w:rsidRDefault="008D5CF6">
            <w:pPr>
              <w:pStyle w:val="a5"/>
            </w:pPr>
            <w:bookmarkStart w:id="17978" w:name="48899"/>
            <w:bookmarkEnd w:id="17978"/>
            <w:r>
              <w:t> </w:t>
            </w:r>
          </w:p>
        </w:tc>
        <w:tc>
          <w:tcPr>
            <w:tcW w:w="2600" w:type="pct"/>
            <w:hideMark/>
          </w:tcPr>
          <w:p w:rsidR="00BC0C72" w:rsidRDefault="008D5CF6">
            <w:pPr>
              <w:pStyle w:val="a5"/>
            </w:pPr>
            <w:bookmarkStart w:id="17979" w:name="48900"/>
            <w:bookmarkEnd w:id="17979"/>
            <w:r>
              <w:t>паливний регулятор 4000, 4000Ш</w:t>
            </w:r>
          </w:p>
        </w:tc>
        <w:tc>
          <w:tcPr>
            <w:tcW w:w="750" w:type="pct"/>
            <w:hideMark/>
          </w:tcPr>
          <w:p w:rsidR="00BC0C72" w:rsidRDefault="008D5CF6">
            <w:pPr>
              <w:pStyle w:val="a5"/>
              <w:jc w:val="center"/>
            </w:pPr>
            <w:bookmarkStart w:id="17980" w:name="48901"/>
            <w:bookmarkEnd w:id="17980"/>
            <w:r>
              <w:t>- " -</w:t>
            </w:r>
          </w:p>
        </w:tc>
        <w:tc>
          <w:tcPr>
            <w:tcW w:w="750" w:type="pct"/>
            <w:hideMark/>
          </w:tcPr>
          <w:p w:rsidR="00BC0C72" w:rsidRDefault="008D5CF6">
            <w:pPr>
              <w:pStyle w:val="a5"/>
              <w:jc w:val="center"/>
            </w:pPr>
            <w:bookmarkStart w:id="17981" w:name="48902"/>
            <w:bookmarkEnd w:id="17981"/>
            <w:r>
              <w:t>200</w:t>
            </w:r>
          </w:p>
        </w:tc>
      </w:tr>
      <w:tr w:rsidR="00BC0C72" w:rsidTr="00181458">
        <w:trPr>
          <w:divId w:val="1237204249"/>
        </w:trPr>
        <w:tc>
          <w:tcPr>
            <w:tcW w:w="900" w:type="pct"/>
            <w:hideMark/>
          </w:tcPr>
          <w:p w:rsidR="00BC0C72" w:rsidRDefault="008D5CF6">
            <w:pPr>
              <w:pStyle w:val="a5"/>
            </w:pPr>
            <w:bookmarkStart w:id="17982" w:name="48903"/>
            <w:bookmarkEnd w:id="17982"/>
            <w:r>
              <w:t> </w:t>
            </w:r>
          </w:p>
        </w:tc>
        <w:tc>
          <w:tcPr>
            <w:tcW w:w="2600" w:type="pct"/>
            <w:hideMark/>
          </w:tcPr>
          <w:p w:rsidR="00BC0C72" w:rsidRDefault="008D5CF6">
            <w:pPr>
              <w:pStyle w:val="a5"/>
            </w:pPr>
            <w:bookmarkStart w:id="17983" w:name="48904"/>
            <w:bookmarkEnd w:id="17983"/>
            <w:r>
              <w:t>паливний насос 4001, 4001Ш</w:t>
            </w:r>
          </w:p>
        </w:tc>
        <w:tc>
          <w:tcPr>
            <w:tcW w:w="750" w:type="pct"/>
            <w:hideMark/>
          </w:tcPr>
          <w:p w:rsidR="00BC0C72" w:rsidRDefault="008D5CF6">
            <w:pPr>
              <w:pStyle w:val="a5"/>
              <w:jc w:val="center"/>
            </w:pPr>
            <w:bookmarkStart w:id="17984" w:name="48905"/>
            <w:bookmarkEnd w:id="17984"/>
            <w:r>
              <w:t>- " -</w:t>
            </w:r>
          </w:p>
        </w:tc>
        <w:tc>
          <w:tcPr>
            <w:tcW w:w="750" w:type="pct"/>
            <w:hideMark/>
          </w:tcPr>
          <w:p w:rsidR="00BC0C72" w:rsidRDefault="008D5CF6">
            <w:pPr>
              <w:pStyle w:val="a5"/>
              <w:jc w:val="center"/>
            </w:pPr>
            <w:bookmarkStart w:id="17985" w:name="48906"/>
            <w:bookmarkEnd w:id="17985"/>
            <w:r>
              <w:t>200</w:t>
            </w:r>
          </w:p>
        </w:tc>
      </w:tr>
      <w:tr w:rsidR="00BC0C72" w:rsidTr="00181458">
        <w:trPr>
          <w:divId w:val="1237204249"/>
        </w:trPr>
        <w:tc>
          <w:tcPr>
            <w:tcW w:w="900" w:type="pct"/>
            <w:hideMark/>
          </w:tcPr>
          <w:p w:rsidR="00BC0C72" w:rsidRDefault="008D5CF6">
            <w:pPr>
              <w:pStyle w:val="a5"/>
            </w:pPr>
            <w:bookmarkStart w:id="17986" w:name="48907"/>
            <w:bookmarkEnd w:id="17986"/>
            <w:r>
              <w:t> </w:t>
            </w:r>
          </w:p>
        </w:tc>
        <w:tc>
          <w:tcPr>
            <w:tcW w:w="2600" w:type="pct"/>
            <w:hideMark/>
          </w:tcPr>
          <w:p w:rsidR="00BC0C72" w:rsidRDefault="008D5CF6">
            <w:pPr>
              <w:pStyle w:val="a5"/>
            </w:pPr>
            <w:bookmarkStart w:id="17987" w:name="48908"/>
            <w:bookmarkEnd w:id="17987"/>
            <w:r>
              <w:t>паливний насос НР-44</w:t>
            </w:r>
          </w:p>
        </w:tc>
        <w:tc>
          <w:tcPr>
            <w:tcW w:w="750" w:type="pct"/>
            <w:hideMark/>
          </w:tcPr>
          <w:p w:rsidR="00BC0C72" w:rsidRDefault="008D5CF6">
            <w:pPr>
              <w:pStyle w:val="a5"/>
              <w:jc w:val="center"/>
            </w:pPr>
            <w:bookmarkStart w:id="17988" w:name="48909"/>
            <w:bookmarkEnd w:id="17988"/>
            <w:r>
              <w:t>- " -</w:t>
            </w:r>
          </w:p>
        </w:tc>
        <w:tc>
          <w:tcPr>
            <w:tcW w:w="750" w:type="pct"/>
            <w:hideMark/>
          </w:tcPr>
          <w:p w:rsidR="00BC0C72" w:rsidRDefault="008D5CF6">
            <w:pPr>
              <w:pStyle w:val="a5"/>
              <w:jc w:val="center"/>
            </w:pPr>
            <w:bookmarkStart w:id="17989" w:name="48910"/>
            <w:bookmarkEnd w:id="17989"/>
            <w:r>
              <w:t>200</w:t>
            </w:r>
          </w:p>
        </w:tc>
      </w:tr>
      <w:tr w:rsidR="00BC0C72" w:rsidTr="00181458">
        <w:trPr>
          <w:divId w:val="1237204249"/>
        </w:trPr>
        <w:tc>
          <w:tcPr>
            <w:tcW w:w="900" w:type="pct"/>
            <w:hideMark/>
          </w:tcPr>
          <w:p w:rsidR="00BC0C72" w:rsidRDefault="008D5CF6">
            <w:pPr>
              <w:pStyle w:val="a5"/>
            </w:pPr>
            <w:bookmarkStart w:id="17990" w:name="48911"/>
            <w:bookmarkEnd w:id="17990"/>
            <w:r>
              <w:t> </w:t>
            </w:r>
          </w:p>
        </w:tc>
        <w:tc>
          <w:tcPr>
            <w:tcW w:w="2600" w:type="pct"/>
            <w:hideMark/>
          </w:tcPr>
          <w:p w:rsidR="00BC0C72" w:rsidRDefault="008D5CF6">
            <w:pPr>
              <w:pStyle w:val="a5"/>
            </w:pPr>
            <w:bookmarkStart w:id="17991" w:name="48912"/>
            <w:bookmarkEnd w:id="17991"/>
            <w:r>
              <w:t>паливний насос НР-22Ф2</w:t>
            </w:r>
          </w:p>
        </w:tc>
        <w:tc>
          <w:tcPr>
            <w:tcW w:w="750" w:type="pct"/>
            <w:hideMark/>
          </w:tcPr>
          <w:p w:rsidR="00BC0C72" w:rsidRDefault="008D5CF6">
            <w:pPr>
              <w:pStyle w:val="a5"/>
              <w:jc w:val="center"/>
            </w:pPr>
            <w:bookmarkStart w:id="17992" w:name="48913"/>
            <w:bookmarkEnd w:id="17992"/>
            <w:r>
              <w:t>- " -</w:t>
            </w:r>
          </w:p>
        </w:tc>
        <w:tc>
          <w:tcPr>
            <w:tcW w:w="750" w:type="pct"/>
            <w:hideMark/>
          </w:tcPr>
          <w:p w:rsidR="00BC0C72" w:rsidRDefault="008D5CF6">
            <w:pPr>
              <w:pStyle w:val="a5"/>
              <w:jc w:val="center"/>
            </w:pPr>
            <w:bookmarkStart w:id="17993" w:name="48914"/>
            <w:bookmarkEnd w:id="17993"/>
            <w:r>
              <w:t>200</w:t>
            </w:r>
          </w:p>
        </w:tc>
      </w:tr>
      <w:tr w:rsidR="00BC0C72" w:rsidTr="00181458">
        <w:trPr>
          <w:divId w:val="1237204249"/>
        </w:trPr>
        <w:tc>
          <w:tcPr>
            <w:tcW w:w="900" w:type="pct"/>
            <w:hideMark/>
          </w:tcPr>
          <w:p w:rsidR="00BC0C72" w:rsidRDefault="008D5CF6">
            <w:pPr>
              <w:pStyle w:val="a5"/>
            </w:pPr>
            <w:bookmarkStart w:id="17994" w:name="48915"/>
            <w:bookmarkEnd w:id="17994"/>
            <w:r>
              <w:t> </w:t>
            </w:r>
          </w:p>
        </w:tc>
        <w:tc>
          <w:tcPr>
            <w:tcW w:w="2600" w:type="pct"/>
            <w:hideMark/>
          </w:tcPr>
          <w:p w:rsidR="00BC0C72" w:rsidRDefault="008D5CF6">
            <w:pPr>
              <w:pStyle w:val="a5"/>
            </w:pPr>
            <w:bookmarkStart w:id="17995" w:name="48916"/>
            <w:bookmarkEnd w:id="17995"/>
            <w:r>
              <w:t>паливний насос НР-22Ф2М2</w:t>
            </w:r>
          </w:p>
        </w:tc>
        <w:tc>
          <w:tcPr>
            <w:tcW w:w="750" w:type="pct"/>
            <w:hideMark/>
          </w:tcPr>
          <w:p w:rsidR="00BC0C72" w:rsidRDefault="008D5CF6">
            <w:pPr>
              <w:pStyle w:val="a5"/>
              <w:jc w:val="center"/>
            </w:pPr>
            <w:bookmarkStart w:id="17996" w:name="48917"/>
            <w:bookmarkEnd w:id="17996"/>
            <w:r>
              <w:t>- " -</w:t>
            </w:r>
          </w:p>
        </w:tc>
        <w:tc>
          <w:tcPr>
            <w:tcW w:w="750" w:type="pct"/>
            <w:hideMark/>
          </w:tcPr>
          <w:p w:rsidR="00BC0C72" w:rsidRDefault="008D5CF6">
            <w:pPr>
              <w:pStyle w:val="a5"/>
              <w:jc w:val="center"/>
            </w:pPr>
            <w:bookmarkStart w:id="17997" w:name="48918"/>
            <w:bookmarkEnd w:id="17997"/>
            <w:r>
              <w:t>200</w:t>
            </w:r>
          </w:p>
        </w:tc>
      </w:tr>
      <w:tr w:rsidR="00BC0C72" w:rsidTr="00181458">
        <w:trPr>
          <w:divId w:val="1237204249"/>
        </w:trPr>
        <w:tc>
          <w:tcPr>
            <w:tcW w:w="900" w:type="pct"/>
            <w:hideMark/>
          </w:tcPr>
          <w:p w:rsidR="00BC0C72" w:rsidRDefault="008D5CF6">
            <w:pPr>
              <w:pStyle w:val="a5"/>
            </w:pPr>
            <w:bookmarkStart w:id="17998" w:name="48919"/>
            <w:bookmarkEnd w:id="17998"/>
            <w:r>
              <w:t> </w:t>
            </w:r>
          </w:p>
        </w:tc>
        <w:tc>
          <w:tcPr>
            <w:tcW w:w="2600" w:type="pct"/>
            <w:hideMark/>
          </w:tcPr>
          <w:p w:rsidR="00BC0C72" w:rsidRDefault="008D5CF6">
            <w:pPr>
              <w:pStyle w:val="a5"/>
            </w:pPr>
            <w:bookmarkStart w:id="17999" w:name="48920"/>
            <w:bookmarkEnd w:id="17999"/>
            <w:r>
              <w:t>паливний насос НР-54Ф2</w:t>
            </w:r>
          </w:p>
        </w:tc>
        <w:tc>
          <w:tcPr>
            <w:tcW w:w="750" w:type="pct"/>
            <w:hideMark/>
          </w:tcPr>
          <w:p w:rsidR="00BC0C72" w:rsidRDefault="008D5CF6">
            <w:pPr>
              <w:pStyle w:val="a5"/>
              <w:jc w:val="center"/>
            </w:pPr>
            <w:bookmarkStart w:id="18000" w:name="48921"/>
            <w:bookmarkEnd w:id="18000"/>
            <w:r>
              <w:t>- " -</w:t>
            </w:r>
          </w:p>
        </w:tc>
        <w:tc>
          <w:tcPr>
            <w:tcW w:w="750" w:type="pct"/>
            <w:hideMark/>
          </w:tcPr>
          <w:p w:rsidR="00BC0C72" w:rsidRDefault="008D5CF6">
            <w:pPr>
              <w:pStyle w:val="a5"/>
              <w:jc w:val="center"/>
            </w:pPr>
            <w:bookmarkStart w:id="18001" w:name="48922"/>
            <w:bookmarkEnd w:id="18001"/>
            <w:r>
              <w:t>200</w:t>
            </w:r>
          </w:p>
        </w:tc>
      </w:tr>
      <w:tr w:rsidR="00BC0C72" w:rsidTr="00181458">
        <w:trPr>
          <w:divId w:val="1237204249"/>
        </w:trPr>
        <w:tc>
          <w:tcPr>
            <w:tcW w:w="900" w:type="pct"/>
            <w:hideMark/>
          </w:tcPr>
          <w:p w:rsidR="00BC0C72" w:rsidRDefault="008D5CF6">
            <w:pPr>
              <w:pStyle w:val="a5"/>
            </w:pPr>
            <w:bookmarkStart w:id="18002" w:name="48923"/>
            <w:bookmarkEnd w:id="18002"/>
            <w:r>
              <w:t> </w:t>
            </w:r>
          </w:p>
        </w:tc>
        <w:tc>
          <w:tcPr>
            <w:tcW w:w="2600" w:type="pct"/>
            <w:hideMark/>
          </w:tcPr>
          <w:p w:rsidR="00BC0C72" w:rsidRDefault="008D5CF6">
            <w:pPr>
              <w:pStyle w:val="a5"/>
            </w:pPr>
            <w:bookmarkStart w:id="18003" w:name="48924"/>
            <w:bookmarkEnd w:id="18003"/>
            <w:r>
              <w:t>насос-регулятор НР-54</w:t>
            </w:r>
          </w:p>
        </w:tc>
        <w:tc>
          <w:tcPr>
            <w:tcW w:w="750" w:type="pct"/>
            <w:hideMark/>
          </w:tcPr>
          <w:p w:rsidR="00BC0C72" w:rsidRDefault="008D5CF6">
            <w:pPr>
              <w:pStyle w:val="a5"/>
              <w:jc w:val="center"/>
            </w:pPr>
            <w:bookmarkStart w:id="18004" w:name="48925"/>
            <w:bookmarkEnd w:id="18004"/>
            <w:r>
              <w:t>- " -</w:t>
            </w:r>
          </w:p>
        </w:tc>
        <w:tc>
          <w:tcPr>
            <w:tcW w:w="750" w:type="pct"/>
            <w:hideMark/>
          </w:tcPr>
          <w:p w:rsidR="00BC0C72" w:rsidRDefault="008D5CF6">
            <w:pPr>
              <w:pStyle w:val="a5"/>
              <w:jc w:val="center"/>
            </w:pPr>
            <w:bookmarkStart w:id="18005" w:name="48926"/>
            <w:bookmarkEnd w:id="18005"/>
            <w:r>
              <w:t>200</w:t>
            </w:r>
          </w:p>
        </w:tc>
      </w:tr>
      <w:tr w:rsidR="00BC0C72" w:rsidTr="00181458">
        <w:trPr>
          <w:divId w:val="1237204249"/>
        </w:trPr>
        <w:tc>
          <w:tcPr>
            <w:tcW w:w="900" w:type="pct"/>
            <w:hideMark/>
          </w:tcPr>
          <w:p w:rsidR="00BC0C72" w:rsidRDefault="008D5CF6">
            <w:pPr>
              <w:pStyle w:val="a5"/>
            </w:pPr>
            <w:bookmarkStart w:id="18006" w:name="48927"/>
            <w:bookmarkEnd w:id="18006"/>
            <w:r>
              <w:t> </w:t>
            </w:r>
          </w:p>
        </w:tc>
        <w:tc>
          <w:tcPr>
            <w:tcW w:w="2600" w:type="pct"/>
            <w:hideMark/>
          </w:tcPr>
          <w:p w:rsidR="00BC0C72" w:rsidRDefault="008D5CF6">
            <w:pPr>
              <w:pStyle w:val="a5"/>
            </w:pPr>
            <w:bookmarkStart w:id="18007" w:name="48928"/>
            <w:bookmarkEnd w:id="18007"/>
            <w:r>
              <w:t>паливний насос НР-21Ф2</w:t>
            </w:r>
          </w:p>
        </w:tc>
        <w:tc>
          <w:tcPr>
            <w:tcW w:w="750" w:type="pct"/>
            <w:hideMark/>
          </w:tcPr>
          <w:p w:rsidR="00BC0C72" w:rsidRDefault="008D5CF6">
            <w:pPr>
              <w:pStyle w:val="a5"/>
              <w:jc w:val="center"/>
            </w:pPr>
            <w:bookmarkStart w:id="18008" w:name="48929"/>
            <w:bookmarkEnd w:id="18008"/>
            <w:r>
              <w:t>- " -</w:t>
            </w:r>
          </w:p>
        </w:tc>
        <w:tc>
          <w:tcPr>
            <w:tcW w:w="750" w:type="pct"/>
            <w:hideMark/>
          </w:tcPr>
          <w:p w:rsidR="00BC0C72" w:rsidRDefault="008D5CF6">
            <w:pPr>
              <w:pStyle w:val="a5"/>
              <w:jc w:val="center"/>
            </w:pPr>
            <w:bookmarkStart w:id="18009" w:name="48930"/>
            <w:bookmarkEnd w:id="18009"/>
            <w:r>
              <w:t>200</w:t>
            </w:r>
          </w:p>
        </w:tc>
      </w:tr>
      <w:tr w:rsidR="00BC0C72" w:rsidTr="00181458">
        <w:trPr>
          <w:divId w:val="1237204249"/>
        </w:trPr>
        <w:tc>
          <w:tcPr>
            <w:tcW w:w="900" w:type="pct"/>
            <w:hideMark/>
          </w:tcPr>
          <w:p w:rsidR="00BC0C72" w:rsidRDefault="008D5CF6">
            <w:pPr>
              <w:pStyle w:val="a5"/>
            </w:pPr>
            <w:bookmarkStart w:id="18010" w:name="48931"/>
            <w:bookmarkEnd w:id="18010"/>
            <w:r>
              <w:t> </w:t>
            </w:r>
          </w:p>
        </w:tc>
        <w:tc>
          <w:tcPr>
            <w:tcW w:w="2600" w:type="pct"/>
            <w:hideMark/>
          </w:tcPr>
          <w:p w:rsidR="00BC0C72" w:rsidRDefault="008D5CF6">
            <w:pPr>
              <w:pStyle w:val="a5"/>
            </w:pPr>
            <w:bookmarkStart w:id="18011" w:name="48932"/>
            <w:bookmarkEnd w:id="18011"/>
            <w:r>
              <w:t>гідравлічний насос ЛУН-6101.01-8</w:t>
            </w:r>
          </w:p>
        </w:tc>
        <w:tc>
          <w:tcPr>
            <w:tcW w:w="750" w:type="pct"/>
            <w:hideMark/>
          </w:tcPr>
          <w:p w:rsidR="00BC0C72" w:rsidRDefault="008D5CF6">
            <w:pPr>
              <w:pStyle w:val="a5"/>
              <w:jc w:val="center"/>
            </w:pPr>
            <w:bookmarkStart w:id="18012" w:name="48933"/>
            <w:bookmarkEnd w:id="18012"/>
            <w:r>
              <w:t>- " -</w:t>
            </w:r>
          </w:p>
        </w:tc>
        <w:tc>
          <w:tcPr>
            <w:tcW w:w="750" w:type="pct"/>
            <w:hideMark/>
          </w:tcPr>
          <w:p w:rsidR="00BC0C72" w:rsidRDefault="008D5CF6">
            <w:pPr>
              <w:pStyle w:val="a5"/>
              <w:jc w:val="center"/>
            </w:pPr>
            <w:bookmarkStart w:id="18013" w:name="48934"/>
            <w:bookmarkEnd w:id="18013"/>
            <w:r>
              <w:t>100</w:t>
            </w:r>
          </w:p>
        </w:tc>
      </w:tr>
      <w:tr w:rsidR="00BC0C72" w:rsidTr="00181458">
        <w:trPr>
          <w:divId w:val="1237204249"/>
        </w:trPr>
        <w:tc>
          <w:tcPr>
            <w:tcW w:w="900" w:type="pct"/>
            <w:hideMark/>
          </w:tcPr>
          <w:p w:rsidR="00BC0C72" w:rsidRDefault="008D5CF6">
            <w:pPr>
              <w:pStyle w:val="a5"/>
            </w:pPr>
            <w:bookmarkStart w:id="18014" w:name="48935"/>
            <w:bookmarkEnd w:id="18014"/>
            <w:r>
              <w:t> </w:t>
            </w:r>
          </w:p>
        </w:tc>
        <w:tc>
          <w:tcPr>
            <w:tcW w:w="2600" w:type="pct"/>
            <w:hideMark/>
          </w:tcPr>
          <w:p w:rsidR="00BC0C72" w:rsidRDefault="008D5CF6">
            <w:pPr>
              <w:pStyle w:val="a5"/>
            </w:pPr>
            <w:bookmarkStart w:id="18015" w:name="48936"/>
            <w:bookmarkEnd w:id="18015"/>
            <w:r>
              <w:t>паливний насос 495Б</w:t>
            </w:r>
          </w:p>
        </w:tc>
        <w:tc>
          <w:tcPr>
            <w:tcW w:w="750" w:type="pct"/>
            <w:hideMark/>
          </w:tcPr>
          <w:p w:rsidR="00BC0C72" w:rsidRDefault="008D5CF6">
            <w:pPr>
              <w:pStyle w:val="a5"/>
              <w:jc w:val="center"/>
            </w:pPr>
            <w:bookmarkStart w:id="18016" w:name="48937"/>
            <w:bookmarkEnd w:id="18016"/>
            <w:r>
              <w:t>- " -</w:t>
            </w:r>
          </w:p>
        </w:tc>
        <w:tc>
          <w:tcPr>
            <w:tcW w:w="750" w:type="pct"/>
            <w:hideMark/>
          </w:tcPr>
          <w:p w:rsidR="00BC0C72" w:rsidRDefault="008D5CF6">
            <w:pPr>
              <w:pStyle w:val="a5"/>
              <w:jc w:val="center"/>
            </w:pPr>
            <w:bookmarkStart w:id="18017" w:name="48938"/>
            <w:bookmarkEnd w:id="18017"/>
            <w:r>
              <w:t>100</w:t>
            </w:r>
          </w:p>
        </w:tc>
      </w:tr>
      <w:tr w:rsidR="00BC0C72" w:rsidTr="00181458">
        <w:trPr>
          <w:divId w:val="1237204249"/>
        </w:trPr>
        <w:tc>
          <w:tcPr>
            <w:tcW w:w="900" w:type="pct"/>
            <w:hideMark/>
          </w:tcPr>
          <w:p w:rsidR="00BC0C72" w:rsidRDefault="008D5CF6">
            <w:pPr>
              <w:pStyle w:val="a5"/>
            </w:pPr>
            <w:bookmarkStart w:id="18018" w:name="48939"/>
            <w:bookmarkEnd w:id="18018"/>
            <w:r>
              <w:t> </w:t>
            </w:r>
          </w:p>
        </w:tc>
        <w:tc>
          <w:tcPr>
            <w:tcW w:w="2600" w:type="pct"/>
            <w:hideMark/>
          </w:tcPr>
          <w:p w:rsidR="00BC0C72" w:rsidRDefault="008D5CF6">
            <w:pPr>
              <w:pStyle w:val="a5"/>
            </w:pPr>
            <w:bookmarkStart w:id="18019" w:name="48940"/>
            <w:bookmarkEnd w:id="18019"/>
            <w:r>
              <w:t>насос плунжерний НП-96А</w:t>
            </w:r>
          </w:p>
        </w:tc>
        <w:tc>
          <w:tcPr>
            <w:tcW w:w="750" w:type="pct"/>
            <w:hideMark/>
          </w:tcPr>
          <w:p w:rsidR="00BC0C72" w:rsidRDefault="008D5CF6">
            <w:pPr>
              <w:pStyle w:val="a5"/>
              <w:jc w:val="center"/>
            </w:pPr>
            <w:bookmarkStart w:id="18020" w:name="48941"/>
            <w:bookmarkEnd w:id="18020"/>
            <w:r>
              <w:t>- " -</w:t>
            </w:r>
          </w:p>
        </w:tc>
        <w:tc>
          <w:tcPr>
            <w:tcW w:w="750" w:type="pct"/>
            <w:hideMark/>
          </w:tcPr>
          <w:p w:rsidR="00BC0C72" w:rsidRDefault="008D5CF6">
            <w:pPr>
              <w:pStyle w:val="a5"/>
              <w:jc w:val="center"/>
            </w:pPr>
            <w:bookmarkStart w:id="18021" w:name="48942"/>
            <w:bookmarkEnd w:id="18021"/>
            <w:r>
              <w:t>100</w:t>
            </w:r>
          </w:p>
        </w:tc>
      </w:tr>
      <w:tr w:rsidR="00BC0C72" w:rsidTr="00181458">
        <w:trPr>
          <w:divId w:val="1237204249"/>
        </w:trPr>
        <w:tc>
          <w:tcPr>
            <w:tcW w:w="900" w:type="pct"/>
            <w:hideMark/>
          </w:tcPr>
          <w:p w:rsidR="00BC0C72" w:rsidRDefault="008D5CF6">
            <w:pPr>
              <w:pStyle w:val="a5"/>
            </w:pPr>
            <w:bookmarkStart w:id="18022" w:name="48943"/>
            <w:bookmarkEnd w:id="18022"/>
            <w:r>
              <w:t> </w:t>
            </w:r>
          </w:p>
        </w:tc>
        <w:tc>
          <w:tcPr>
            <w:tcW w:w="2600" w:type="pct"/>
            <w:hideMark/>
          </w:tcPr>
          <w:p w:rsidR="00BC0C72" w:rsidRDefault="008D5CF6">
            <w:pPr>
              <w:pStyle w:val="a5"/>
            </w:pPr>
            <w:bookmarkStart w:id="18023" w:name="48944"/>
            <w:bookmarkEnd w:id="18023"/>
            <w:r>
              <w:t>насос 422А</w:t>
            </w:r>
          </w:p>
        </w:tc>
        <w:tc>
          <w:tcPr>
            <w:tcW w:w="750" w:type="pct"/>
            <w:hideMark/>
          </w:tcPr>
          <w:p w:rsidR="00BC0C72" w:rsidRDefault="008D5CF6">
            <w:pPr>
              <w:pStyle w:val="a5"/>
              <w:jc w:val="center"/>
            </w:pPr>
            <w:bookmarkStart w:id="18024" w:name="48945"/>
            <w:bookmarkEnd w:id="18024"/>
            <w:r>
              <w:t>- " -</w:t>
            </w:r>
          </w:p>
        </w:tc>
        <w:tc>
          <w:tcPr>
            <w:tcW w:w="750" w:type="pct"/>
            <w:hideMark/>
          </w:tcPr>
          <w:p w:rsidR="00BC0C72" w:rsidRDefault="008D5CF6">
            <w:pPr>
              <w:pStyle w:val="a5"/>
              <w:jc w:val="center"/>
            </w:pPr>
            <w:bookmarkStart w:id="18025" w:name="48946"/>
            <w:bookmarkEnd w:id="18025"/>
            <w:r>
              <w:t>100</w:t>
            </w:r>
          </w:p>
        </w:tc>
      </w:tr>
      <w:tr w:rsidR="00BC0C72" w:rsidTr="00181458">
        <w:trPr>
          <w:divId w:val="1237204249"/>
        </w:trPr>
        <w:tc>
          <w:tcPr>
            <w:tcW w:w="900" w:type="pct"/>
            <w:hideMark/>
          </w:tcPr>
          <w:p w:rsidR="00BC0C72" w:rsidRDefault="008D5CF6">
            <w:pPr>
              <w:pStyle w:val="a5"/>
            </w:pPr>
            <w:bookmarkStart w:id="18026" w:name="48947"/>
            <w:bookmarkEnd w:id="18026"/>
            <w:r>
              <w:t> </w:t>
            </w:r>
          </w:p>
        </w:tc>
        <w:tc>
          <w:tcPr>
            <w:tcW w:w="2600" w:type="pct"/>
            <w:hideMark/>
          </w:tcPr>
          <w:p w:rsidR="00BC0C72" w:rsidRDefault="008D5CF6">
            <w:pPr>
              <w:pStyle w:val="a5"/>
            </w:pPr>
            <w:bookmarkStart w:id="18027" w:name="48948"/>
            <w:bookmarkEnd w:id="18027"/>
            <w:r>
              <w:t>насос паливний 495Ф</w:t>
            </w:r>
          </w:p>
        </w:tc>
        <w:tc>
          <w:tcPr>
            <w:tcW w:w="750" w:type="pct"/>
            <w:hideMark/>
          </w:tcPr>
          <w:p w:rsidR="00BC0C72" w:rsidRDefault="008D5CF6">
            <w:pPr>
              <w:pStyle w:val="a5"/>
              <w:jc w:val="center"/>
            </w:pPr>
            <w:bookmarkStart w:id="18028" w:name="48949"/>
            <w:bookmarkEnd w:id="18028"/>
            <w:r>
              <w:t>- " -</w:t>
            </w:r>
          </w:p>
        </w:tc>
        <w:tc>
          <w:tcPr>
            <w:tcW w:w="750" w:type="pct"/>
            <w:hideMark/>
          </w:tcPr>
          <w:p w:rsidR="00BC0C72" w:rsidRDefault="008D5CF6">
            <w:pPr>
              <w:pStyle w:val="a5"/>
              <w:jc w:val="center"/>
            </w:pPr>
            <w:bookmarkStart w:id="18029" w:name="48950"/>
            <w:bookmarkEnd w:id="18029"/>
            <w:r>
              <w:t>100</w:t>
            </w:r>
          </w:p>
        </w:tc>
      </w:tr>
      <w:tr w:rsidR="00BC0C72" w:rsidTr="00181458">
        <w:trPr>
          <w:divId w:val="1237204249"/>
        </w:trPr>
        <w:tc>
          <w:tcPr>
            <w:tcW w:w="900" w:type="pct"/>
            <w:hideMark/>
          </w:tcPr>
          <w:p w:rsidR="00BC0C72" w:rsidRDefault="008D5CF6">
            <w:pPr>
              <w:pStyle w:val="a5"/>
            </w:pPr>
            <w:bookmarkStart w:id="18030" w:name="48951"/>
            <w:bookmarkEnd w:id="18030"/>
            <w:r>
              <w:t> </w:t>
            </w:r>
          </w:p>
        </w:tc>
        <w:tc>
          <w:tcPr>
            <w:tcW w:w="2600" w:type="pct"/>
            <w:hideMark/>
          </w:tcPr>
          <w:p w:rsidR="00BC0C72" w:rsidRDefault="008D5CF6">
            <w:pPr>
              <w:pStyle w:val="a5"/>
            </w:pPr>
            <w:bookmarkStart w:id="18031" w:name="48952"/>
            <w:bookmarkEnd w:id="18031"/>
            <w:r>
              <w:t>насос НП-70А-3</w:t>
            </w:r>
          </w:p>
        </w:tc>
        <w:tc>
          <w:tcPr>
            <w:tcW w:w="750" w:type="pct"/>
            <w:hideMark/>
          </w:tcPr>
          <w:p w:rsidR="00BC0C72" w:rsidRDefault="008D5CF6">
            <w:pPr>
              <w:pStyle w:val="a5"/>
              <w:jc w:val="center"/>
            </w:pPr>
            <w:bookmarkStart w:id="18032" w:name="48953"/>
            <w:bookmarkEnd w:id="18032"/>
            <w:r>
              <w:t>- " -</w:t>
            </w:r>
          </w:p>
        </w:tc>
        <w:tc>
          <w:tcPr>
            <w:tcW w:w="750" w:type="pct"/>
            <w:hideMark/>
          </w:tcPr>
          <w:p w:rsidR="00BC0C72" w:rsidRDefault="008D5CF6">
            <w:pPr>
              <w:pStyle w:val="a5"/>
              <w:jc w:val="center"/>
            </w:pPr>
            <w:bookmarkStart w:id="18033" w:name="48954"/>
            <w:bookmarkEnd w:id="18033"/>
            <w:r>
              <w:t>100</w:t>
            </w:r>
          </w:p>
        </w:tc>
      </w:tr>
      <w:tr w:rsidR="00BC0C72" w:rsidTr="00181458">
        <w:trPr>
          <w:divId w:val="1237204249"/>
        </w:trPr>
        <w:tc>
          <w:tcPr>
            <w:tcW w:w="900" w:type="pct"/>
            <w:hideMark/>
          </w:tcPr>
          <w:p w:rsidR="00BC0C72" w:rsidRDefault="008D5CF6">
            <w:pPr>
              <w:pStyle w:val="a5"/>
            </w:pPr>
            <w:bookmarkStart w:id="18034" w:name="48955"/>
            <w:bookmarkEnd w:id="18034"/>
            <w:r>
              <w:t> </w:t>
            </w:r>
          </w:p>
        </w:tc>
        <w:tc>
          <w:tcPr>
            <w:tcW w:w="2600" w:type="pct"/>
            <w:hideMark/>
          </w:tcPr>
          <w:p w:rsidR="00BC0C72" w:rsidRDefault="008D5CF6">
            <w:pPr>
              <w:pStyle w:val="a5"/>
            </w:pPr>
            <w:bookmarkStart w:id="18035" w:name="48956"/>
            <w:bookmarkEnd w:id="18035"/>
            <w:r>
              <w:t>насос паливний ЭНЦ 14БМ</w:t>
            </w:r>
          </w:p>
        </w:tc>
        <w:tc>
          <w:tcPr>
            <w:tcW w:w="750" w:type="pct"/>
            <w:hideMark/>
          </w:tcPr>
          <w:p w:rsidR="00BC0C72" w:rsidRDefault="008D5CF6">
            <w:pPr>
              <w:pStyle w:val="a5"/>
              <w:jc w:val="center"/>
            </w:pPr>
            <w:bookmarkStart w:id="18036" w:name="48957"/>
            <w:bookmarkEnd w:id="18036"/>
            <w:r>
              <w:t>- " -</w:t>
            </w:r>
          </w:p>
        </w:tc>
        <w:tc>
          <w:tcPr>
            <w:tcW w:w="750" w:type="pct"/>
            <w:hideMark/>
          </w:tcPr>
          <w:p w:rsidR="00BC0C72" w:rsidRDefault="008D5CF6">
            <w:pPr>
              <w:pStyle w:val="a5"/>
              <w:jc w:val="center"/>
            </w:pPr>
            <w:bookmarkStart w:id="18037" w:name="48958"/>
            <w:bookmarkEnd w:id="18037"/>
            <w:r>
              <w:t>100</w:t>
            </w:r>
          </w:p>
        </w:tc>
      </w:tr>
      <w:tr w:rsidR="00BC0C72" w:rsidTr="00181458">
        <w:trPr>
          <w:divId w:val="1237204249"/>
        </w:trPr>
        <w:tc>
          <w:tcPr>
            <w:tcW w:w="900" w:type="pct"/>
            <w:hideMark/>
          </w:tcPr>
          <w:p w:rsidR="00BC0C72" w:rsidRDefault="008D5CF6">
            <w:pPr>
              <w:pStyle w:val="a5"/>
            </w:pPr>
            <w:bookmarkStart w:id="18038" w:name="48959"/>
            <w:bookmarkEnd w:id="18038"/>
            <w:r>
              <w:t> </w:t>
            </w:r>
          </w:p>
        </w:tc>
        <w:tc>
          <w:tcPr>
            <w:tcW w:w="2600" w:type="pct"/>
            <w:hideMark/>
          </w:tcPr>
          <w:p w:rsidR="00BC0C72" w:rsidRDefault="008D5CF6">
            <w:pPr>
              <w:pStyle w:val="a5"/>
            </w:pPr>
            <w:bookmarkStart w:id="18039" w:name="48960"/>
            <w:bookmarkEnd w:id="18039"/>
            <w:r>
              <w:t>насос 918А</w:t>
            </w:r>
          </w:p>
        </w:tc>
        <w:tc>
          <w:tcPr>
            <w:tcW w:w="750" w:type="pct"/>
            <w:hideMark/>
          </w:tcPr>
          <w:p w:rsidR="00BC0C72" w:rsidRDefault="008D5CF6">
            <w:pPr>
              <w:pStyle w:val="a5"/>
              <w:jc w:val="center"/>
            </w:pPr>
            <w:bookmarkStart w:id="18040" w:name="48961"/>
            <w:bookmarkEnd w:id="18040"/>
            <w:r>
              <w:t>- " -</w:t>
            </w:r>
          </w:p>
        </w:tc>
        <w:tc>
          <w:tcPr>
            <w:tcW w:w="750" w:type="pct"/>
            <w:hideMark/>
          </w:tcPr>
          <w:p w:rsidR="00BC0C72" w:rsidRDefault="008D5CF6">
            <w:pPr>
              <w:pStyle w:val="a5"/>
              <w:jc w:val="center"/>
            </w:pPr>
            <w:bookmarkStart w:id="18041" w:name="48962"/>
            <w:bookmarkEnd w:id="18041"/>
            <w:r>
              <w:t>100</w:t>
            </w:r>
          </w:p>
        </w:tc>
      </w:tr>
      <w:tr w:rsidR="00BC0C72" w:rsidTr="00181458">
        <w:trPr>
          <w:divId w:val="1237204249"/>
        </w:trPr>
        <w:tc>
          <w:tcPr>
            <w:tcW w:w="900" w:type="pct"/>
            <w:hideMark/>
          </w:tcPr>
          <w:p w:rsidR="00BC0C72" w:rsidRDefault="008D5CF6">
            <w:pPr>
              <w:pStyle w:val="a5"/>
            </w:pPr>
            <w:bookmarkStart w:id="18042" w:name="48963"/>
            <w:bookmarkEnd w:id="18042"/>
            <w:r>
              <w:t> </w:t>
            </w:r>
          </w:p>
        </w:tc>
        <w:tc>
          <w:tcPr>
            <w:tcW w:w="2600" w:type="pct"/>
            <w:hideMark/>
          </w:tcPr>
          <w:p w:rsidR="00BC0C72" w:rsidRDefault="008D5CF6">
            <w:pPr>
              <w:pStyle w:val="a5"/>
            </w:pPr>
            <w:bookmarkStart w:id="18043" w:name="48964"/>
            <w:bookmarkEnd w:id="18043"/>
            <w:r>
              <w:t>насос НП-34М-1Т</w:t>
            </w:r>
          </w:p>
        </w:tc>
        <w:tc>
          <w:tcPr>
            <w:tcW w:w="750" w:type="pct"/>
            <w:hideMark/>
          </w:tcPr>
          <w:p w:rsidR="00BC0C72" w:rsidRDefault="008D5CF6">
            <w:pPr>
              <w:pStyle w:val="a5"/>
              <w:jc w:val="center"/>
            </w:pPr>
            <w:bookmarkStart w:id="18044" w:name="48965"/>
            <w:bookmarkEnd w:id="18044"/>
            <w:r>
              <w:t>- " -</w:t>
            </w:r>
          </w:p>
        </w:tc>
        <w:tc>
          <w:tcPr>
            <w:tcW w:w="750" w:type="pct"/>
            <w:hideMark/>
          </w:tcPr>
          <w:p w:rsidR="00BC0C72" w:rsidRDefault="008D5CF6">
            <w:pPr>
              <w:pStyle w:val="a5"/>
              <w:jc w:val="center"/>
            </w:pPr>
            <w:bookmarkStart w:id="18045" w:name="48966"/>
            <w:bookmarkEnd w:id="18045"/>
            <w:r>
              <w:t>100</w:t>
            </w:r>
          </w:p>
        </w:tc>
      </w:tr>
      <w:tr w:rsidR="00BC0C72" w:rsidTr="00181458">
        <w:trPr>
          <w:divId w:val="1237204249"/>
        </w:trPr>
        <w:tc>
          <w:tcPr>
            <w:tcW w:w="900" w:type="pct"/>
            <w:hideMark/>
          </w:tcPr>
          <w:p w:rsidR="00BC0C72" w:rsidRDefault="008D5CF6">
            <w:pPr>
              <w:pStyle w:val="a5"/>
            </w:pPr>
            <w:bookmarkStart w:id="18046" w:name="48967"/>
            <w:bookmarkEnd w:id="18046"/>
            <w:r>
              <w:t> </w:t>
            </w:r>
          </w:p>
        </w:tc>
        <w:tc>
          <w:tcPr>
            <w:tcW w:w="2600" w:type="pct"/>
            <w:hideMark/>
          </w:tcPr>
          <w:p w:rsidR="00BC0C72" w:rsidRDefault="008D5CF6">
            <w:pPr>
              <w:pStyle w:val="a5"/>
            </w:pPr>
            <w:bookmarkStart w:id="18047" w:name="48968"/>
            <w:bookmarkEnd w:id="18047"/>
            <w:r>
              <w:t>насос паливний LUN 6223-8</w:t>
            </w:r>
          </w:p>
        </w:tc>
        <w:tc>
          <w:tcPr>
            <w:tcW w:w="750" w:type="pct"/>
            <w:hideMark/>
          </w:tcPr>
          <w:p w:rsidR="00BC0C72" w:rsidRDefault="008D5CF6">
            <w:pPr>
              <w:pStyle w:val="a5"/>
              <w:jc w:val="center"/>
            </w:pPr>
            <w:bookmarkStart w:id="18048" w:name="48969"/>
            <w:bookmarkEnd w:id="18048"/>
            <w:r>
              <w:t>- " -</w:t>
            </w:r>
          </w:p>
        </w:tc>
        <w:tc>
          <w:tcPr>
            <w:tcW w:w="750" w:type="pct"/>
            <w:hideMark/>
          </w:tcPr>
          <w:p w:rsidR="00BC0C72" w:rsidRDefault="008D5CF6">
            <w:pPr>
              <w:pStyle w:val="a5"/>
              <w:jc w:val="center"/>
            </w:pPr>
            <w:bookmarkStart w:id="18049" w:name="48970"/>
            <w:bookmarkEnd w:id="18049"/>
            <w:r>
              <w:t>100</w:t>
            </w:r>
          </w:p>
        </w:tc>
      </w:tr>
      <w:tr w:rsidR="00BC0C72" w:rsidTr="00181458">
        <w:trPr>
          <w:divId w:val="1237204249"/>
        </w:trPr>
        <w:tc>
          <w:tcPr>
            <w:tcW w:w="900" w:type="pct"/>
            <w:hideMark/>
          </w:tcPr>
          <w:p w:rsidR="00BC0C72" w:rsidRDefault="008D5CF6">
            <w:pPr>
              <w:pStyle w:val="a5"/>
            </w:pPr>
            <w:bookmarkStart w:id="18050" w:name="48971"/>
            <w:bookmarkEnd w:id="18050"/>
            <w:r>
              <w:t> </w:t>
            </w:r>
          </w:p>
        </w:tc>
        <w:tc>
          <w:tcPr>
            <w:tcW w:w="2600" w:type="pct"/>
            <w:hideMark/>
          </w:tcPr>
          <w:p w:rsidR="00BC0C72" w:rsidRDefault="008D5CF6">
            <w:pPr>
              <w:pStyle w:val="a5"/>
            </w:pPr>
            <w:bookmarkStart w:id="18051" w:name="48972"/>
            <w:bookmarkEnd w:id="18051"/>
            <w:r>
              <w:t>масляний насос LUN 6320-8</w:t>
            </w:r>
          </w:p>
        </w:tc>
        <w:tc>
          <w:tcPr>
            <w:tcW w:w="750" w:type="pct"/>
            <w:hideMark/>
          </w:tcPr>
          <w:p w:rsidR="00BC0C72" w:rsidRDefault="008D5CF6">
            <w:pPr>
              <w:pStyle w:val="a5"/>
              <w:jc w:val="center"/>
            </w:pPr>
            <w:bookmarkStart w:id="18052" w:name="48973"/>
            <w:bookmarkEnd w:id="18052"/>
            <w:r>
              <w:t>- " -</w:t>
            </w:r>
          </w:p>
        </w:tc>
        <w:tc>
          <w:tcPr>
            <w:tcW w:w="750" w:type="pct"/>
            <w:hideMark/>
          </w:tcPr>
          <w:p w:rsidR="00BC0C72" w:rsidRDefault="008D5CF6">
            <w:pPr>
              <w:pStyle w:val="a5"/>
              <w:jc w:val="center"/>
            </w:pPr>
            <w:bookmarkStart w:id="18053" w:name="48974"/>
            <w:bookmarkEnd w:id="18053"/>
            <w:r>
              <w:t>100</w:t>
            </w:r>
          </w:p>
        </w:tc>
      </w:tr>
      <w:tr w:rsidR="00BC0C72" w:rsidTr="00181458">
        <w:trPr>
          <w:divId w:val="1237204249"/>
        </w:trPr>
        <w:tc>
          <w:tcPr>
            <w:tcW w:w="900" w:type="pct"/>
            <w:hideMark/>
          </w:tcPr>
          <w:p w:rsidR="00BC0C72" w:rsidRDefault="008D5CF6">
            <w:pPr>
              <w:pStyle w:val="a5"/>
            </w:pPr>
            <w:bookmarkStart w:id="18054" w:name="48975"/>
            <w:bookmarkEnd w:id="18054"/>
            <w:r>
              <w:t> </w:t>
            </w:r>
          </w:p>
        </w:tc>
        <w:tc>
          <w:tcPr>
            <w:tcW w:w="2600" w:type="pct"/>
            <w:hideMark/>
          </w:tcPr>
          <w:p w:rsidR="00BC0C72" w:rsidRDefault="008D5CF6">
            <w:pPr>
              <w:pStyle w:val="a5"/>
            </w:pPr>
            <w:bookmarkStart w:id="18055" w:name="48976"/>
            <w:bookmarkEnd w:id="18055"/>
            <w:r>
              <w:t>насос LUN 6220-8</w:t>
            </w:r>
          </w:p>
        </w:tc>
        <w:tc>
          <w:tcPr>
            <w:tcW w:w="750" w:type="pct"/>
            <w:hideMark/>
          </w:tcPr>
          <w:p w:rsidR="00BC0C72" w:rsidRDefault="008D5CF6">
            <w:pPr>
              <w:pStyle w:val="a5"/>
              <w:jc w:val="center"/>
            </w:pPr>
            <w:bookmarkStart w:id="18056" w:name="48977"/>
            <w:bookmarkEnd w:id="18056"/>
            <w:r>
              <w:t>- " -</w:t>
            </w:r>
          </w:p>
        </w:tc>
        <w:tc>
          <w:tcPr>
            <w:tcW w:w="750" w:type="pct"/>
            <w:hideMark/>
          </w:tcPr>
          <w:p w:rsidR="00BC0C72" w:rsidRDefault="008D5CF6">
            <w:pPr>
              <w:pStyle w:val="a5"/>
              <w:jc w:val="center"/>
            </w:pPr>
            <w:bookmarkStart w:id="18057" w:name="48978"/>
            <w:bookmarkEnd w:id="18057"/>
            <w:r>
              <w:t>100</w:t>
            </w:r>
          </w:p>
        </w:tc>
      </w:tr>
      <w:tr w:rsidR="00BC0C72" w:rsidTr="00181458">
        <w:trPr>
          <w:divId w:val="1237204249"/>
        </w:trPr>
        <w:tc>
          <w:tcPr>
            <w:tcW w:w="900" w:type="pct"/>
            <w:hideMark/>
          </w:tcPr>
          <w:p w:rsidR="00BC0C72" w:rsidRDefault="008D5CF6">
            <w:pPr>
              <w:pStyle w:val="a5"/>
            </w:pPr>
            <w:bookmarkStart w:id="18058" w:name="48979"/>
            <w:bookmarkEnd w:id="18058"/>
            <w:r>
              <w:lastRenderedPageBreak/>
              <w:t> </w:t>
            </w:r>
          </w:p>
        </w:tc>
        <w:tc>
          <w:tcPr>
            <w:tcW w:w="2600" w:type="pct"/>
            <w:hideMark/>
          </w:tcPr>
          <w:p w:rsidR="00BC0C72" w:rsidRDefault="008D5CF6">
            <w:pPr>
              <w:pStyle w:val="a5"/>
            </w:pPr>
            <w:bookmarkStart w:id="18059" w:name="48980"/>
            <w:bookmarkEnd w:id="18059"/>
            <w:r>
              <w:t>насос паливний LUN 6280.01-8</w:t>
            </w:r>
          </w:p>
        </w:tc>
        <w:tc>
          <w:tcPr>
            <w:tcW w:w="750" w:type="pct"/>
            <w:hideMark/>
          </w:tcPr>
          <w:p w:rsidR="00BC0C72" w:rsidRDefault="008D5CF6">
            <w:pPr>
              <w:pStyle w:val="a5"/>
              <w:jc w:val="center"/>
            </w:pPr>
            <w:bookmarkStart w:id="18060" w:name="48981"/>
            <w:bookmarkEnd w:id="18060"/>
            <w:r>
              <w:t>- " -</w:t>
            </w:r>
          </w:p>
        </w:tc>
        <w:tc>
          <w:tcPr>
            <w:tcW w:w="750" w:type="pct"/>
            <w:hideMark/>
          </w:tcPr>
          <w:p w:rsidR="00BC0C72" w:rsidRDefault="008D5CF6">
            <w:pPr>
              <w:pStyle w:val="a5"/>
              <w:jc w:val="center"/>
            </w:pPr>
            <w:bookmarkStart w:id="18061" w:name="48982"/>
            <w:bookmarkEnd w:id="18061"/>
            <w:r>
              <w:t>100</w:t>
            </w:r>
          </w:p>
        </w:tc>
      </w:tr>
      <w:tr w:rsidR="00BC0C72" w:rsidTr="00181458">
        <w:trPr>
          <w:divId w:val="1237204249"/>
        </w:trPr>
        <w:tc>
          <w:tcPr>
            <w:tcW w:w="900" w:type="pct"/>
            <w:hideMark/>
          </w:tcPr>
          <w:p w:rsidR="00BC0C72" w:rsidRDefault="008D5CF6">
            <w:pPr>
              <w:pStyle w:val="a5"/>
            </w:pPr>
            <w:bookmarkStart w:id="18062" w:name="48983"/>
            <w:bookmarkEnd w:id="18062"/>
            <w:r>
              <w:t> </w:t>
            </w:r>
          </w:p>
        </w:tc>
        <w:tc>
          <w:tcPr>
            <w:tcW w:w="2600" w:type="pct"/>
            <w:hideMark/>
          </w:tcPr>
          <w:p w:rsidR="00BC0C72" w:rsidRDefault="008D5CF6">
            <w:pPr>
              <w:pStyle w:val="a5"/>
            </w:pPr>
            <w:bookmarkStart w:id="18063" w:name="48984"/>
            <w:bookmarkEnd w:id="18063"/>
            <w:r>
              <w:t>насос LUN 6101.01-8</w:t>
            </w:r>
          </w:p>
        </w:tc>
        <w:tc>
          <w:tcPr>
            <w:tcW w:w="750" w:type="pct"/>
            <w:hideMark/>
          </w:tcPr>
          <w:p w:rsidR="00BC0C72" w:rsidRDefault="008D5CF6">
            <w:pPr>
              <w:pStyle w:val="a5"/>
              <w:jc w:val="center"/>
            </w:pPr>
            <w:bookmarkStart w:id="18064" w:name="48985"/>
            <w:bookmarkEnd w:id="18064"/>
            <w:r>
              <w:t>- " -</w:t>
            </w:r>
          </w:p>
        </w:tc>
        <w:tc>
          <w:tcPr>
            <w:tcW w:w="750" w:type="pct"/>
            <w:hideMark/>
          </w:tcPr>
          <w:p w:rsidR="00BC0C72" w:rsidRDefault="008D5CF6">
            <w:pPr>
              <w:pStyle w:val="a5"/>
              <w:jc w:val="center"/>
            </w:pPr>
            <w:bookmarkStart w:id="18065" w:name="48986"/>
            <w:bookmarkEnd w:id="18065"/>
            <w:r>
              <w:t>100</w:t>
            </w:r>
          </w:p>
        </w:tc>
      </w:tr>
      <w:tr w:rsidR="00BC0C72" w:rsidTr="00181458">
        <w:trPr>
          <w:divId w:val="1237204249"/>
        </w:trPr>
        <w:tc>
          <w:tcPr>
            <w:tcW w:w="900" w:type="pct"/>
            <w:hideMark/>
          </w:tcPr>
          <w:p w:rsidR="00BC0C72" w:rsidRDefault="008D5CF6">
            <w:pPr>
              <w:pStyle w:val="a5"/>
            </w:pPr>
            <w:bookmarkStart w:id="18066" w:name="48987"/>
            <w:bookmarkEnd w:id="18066"/>
            <w:r>
              <w:t>8413 91 00 90</w:t>
            </w:r>
          </w:p>
        </w:tc>
        <w:tc>
          <w:tcPr>
            <w:tcW w:w="2600" w:type="pct"/>
            <w:hideMark/>
          </w:tcPr>
          <w:p w:rsidR="00BC0C72" w:rsidRDefault="008D5CF6">
            <w:pPr>
              <w:pStyle w:val="a5"/>
            </w:pPr>
            <w:bookmarkStart w:id="18067" w:name="48988"/>
            <w:bookmarkEnd w:id="18067"/>
            <w:r>
              <w:t>Насоси для рідин з витратоміром або без нього; механізми для підіймання рідини:</w:t>
            </w:r>
            <w:r>
              <w:br/>
              <w:t>- частини:</w:t>
            </w:r>
            <w:r>
              <w:br/>
              <w:t>-- насосів:</w:t>
            </w:r>
            <w:r>
              <w:br/>
              <w:t>--- інші</w:t>
            </w:r>
          </w:p>
        </w:tc>
        <w:tc>
          <w:tcPr>
            <w:tcW w:w="750" w:type="pct"/>
            <w:hideMark/>
          </w:tcPr>
          <w:p w:rsidR="00BC0C72" w:rsidRDefault="008D5CF6">
            <w:pPr>
              <w:pStyle w:val="a5"/>
              <w:jc w:val="center"/>
            </w:pPr>
            <w:bookmarkStart w:id="18068" w:name="48989"/>
            <w:bookmarkEnd w:id="18068"/>
            <w:r>
              <w:t> </w:t>
            </w:r>
          </w:p>
        </w:tc>
        <w:tc>
          <w:tcPr>
            <w:tcW w:w="750" w:type="pct"/>
            <w:hideMark/>
          </w:tcPr>
          <w:p w:rsidR="00BC0C72" w:rsidRDefault="008D5CF6">
            <w:pPr>
              <w:pStyle w:val="a5"/>
              <w:jc w:val="center"/>
            </w:pPr>
            <w:bookmarkStart w:id="18069" w:name="48990"/>
            <w:bookmarkEnd w:id="18069"/>
            <w:r>
              <w:t> </w:t>
            </w:r>
          </w:p>
        </w:tc>
      </w:tr>
      <w:tr w:rsidR="00BC0C72" w:rsidTr="00181458">
        <w:trPr>
          <w:divId w:val="1237204249"/>
        </w:trPr>
        <w:tc>
          <w:tcPr>
            <w:tcW w:w="900" w:type="pct"/>
            <w:hideMark/>
          </w:tcPr>
          <w:p w:rsidR="00BC0C72" w:rsidRDefault="008D5CF6">
            <w:pPr>
              <w:pStyle w:val="a5"/>
            </w:pPr>
            <w:bookmarkStart w:id="18070" w:name="48991"/>
            <w:bookmarkEnd w:id="18070"/>
            <w:r>
              <w:t> </w:t>
            </w:r>
          </w:p>
        </w:tc>
        <w:tc>
          <w:tcPr>
            <w:tcW w:w="2600" w:type="pct"/>
            <w:hideMark/>
          </w:tcPr>
          <w:p w:rsidR="00BC0C72" w:rsidRDefault="008D5CF6">
            <w:pPr>
              <w:pStyle w:val="a5"/>
            </w:pPr>
            <w:bookmarkStart w:id="18071" w:name="48992"/>
            <w:bookmarkEnd w:id="18071"/>
            <w:r>
              <w:t>РГК НП-34М-1Т-ВКЗЧ 5КР (комплект запасних частин для капітального ремонту 5 виробів НП34М-1Т)</w:t>
            </w:r>
          </w:p>
        </w:tc>
        <w:tc>
          <w:tcPr>
            <w:tcW w:w="750" w:type="pct"/>
            <w:hideMark/>
          </w:tcPr>
          <w:p w:rsidR="00BC0C72" w:rsidRDefault="008D5CF6">
            <w:pPr>
              <w:pStyle w:val="a5"/>
              <w:jc w:val="center"/>
            </w:pPr>
            <w:bookmarkStart w:id="18072" w:name="48993"/>
            <w:bookmarkEnd w:id="18072"/>
            <w:r>
              <w:t>- " -</w:t>
            </w:r>
          </w:p>
        </w:tc>
        <w:tc>
          <w:tcPr>
            <w:tcW w:w="750" w:type="pct"/>
            <w:hideMark/>
          </w:tcPr>
          <w:p w:rsidR="00BC0C72" w:rsidRDefault="008D5CF6">
            <w:pPr>
              <w:pStyle w:val="a5"/>
              <w:jc w:val="center"/>
            </w:pPr>
            <w:bookmarkStart w:id="18073" w:name="48994"/>
            <w:bookmarkEnd w:id="18073"/>
            <w:r>
              <w:t>200</w:t>
            </w:r>
          </w:p>
        </w:tc>
      </w:tr>
      <w:tr w:rsidR="00BC0C72" w:rsidTr="00181458">
        <w:trPr>
          <w:divId w:val="1237204249"/>
        </w:trPr>
        <w:tc>
          <w:tcPr>
            <w:tcW w:w="900" w:type="pct"/>
            <w:hideMark/>
          </w:tcPr>
          <w:p w:rsidR="00BC0C72" w:rsidRDefault="008D5CF6">
            <w:pPr>
              <w:pStyle w:val="a5"/>
            </w:pPr>
            <w:bookmarkStart w:id="18074" w:name="48995"/>
            <w:bookmarkEnd w:id="18074"/>
            <w:r>
              <w:t> </w:t>
            </w:r>
          </w:p>
        </w:tc>
        <w:tc>
          <w:tcPr>
            <w:tcW w:w="2600" w:type="pct"/>
            <w:hideMark/>
          </w:tcPr>
          <w:p w:rsidR="00BC0C72" w:rsidRDefault="008D5CF6">
            <w:pPr>
              <w:pStyle w:val="a5"/>
            </w:pPr>
            <w:bookmarkStart w:id="18075" w:name="48996"/>
            <w:bookmarkEnd w:id="18075"/>
            <w:r>
              <w:t>мембрана 760.200</w:t>
            </w:r>
          </w:p>
        </w:tc>
        <w:tc>
          <w:tcPr>
            <w:tcW w:w="750" w:type="pct"/>
            <w:hideMark/>
          </w:tcPr>
          <w:p w:rsidR="00BC0C72" w:rsidRDefault="008D5CF6">
            <w:pPr>
              <w:pStyle w:val="a5"/>
              <w:jc w:val="center"/>
            </w:pPr>
            <w:bookmarkStart w:id="18076" w:name="48997"/>
            <w:bookmarkEnd w:id="18076"/>
            <w:r>
              <w:t>- " -</w:t>
            </w:r>
          </w:p>
        </w:tc>
        <w:tc>
          <w:tcPr>
            <w:tcW w:w="750" w:type="pct"/>
            <w:hideMark/>
          </w:tcPr>
          <w:p w:rsidR="00BC0C72" w:rsidRDefault="008D5CF6">
            <w:pPr>
              <w:pStyle w:val="a5"/>
              <w:jc w:val="center"/>
            </w:pPr>
            <w:bookmarkStart w:id="18077" w:name="48998"/>
            <w:bookmarkEnd w:id="18077"/>
            <w:r>
              <w:t>2800</w:t>
            </w:r>
          </w:p>
        </w:tc>
      </w:tr>
      <w:tr w:rsidR="00BC0C72" w:rsidTr="00181458">
        <w:trPr>
          <w:divId w:val="1237204249"/>
        </w:trPr>
        <w:tc>
          <w:tcPr>
            <w:tcW w:w="900" w:type="pct"/>
            <w:hideMark/>
          </w:tcPr>
          <w:p w:rsidR="00BC0C72" w:rsidRDefault="008D5CF6">
            <w:pPr>
              <w:pStyle w:val="a5"/>
            </w:pPr>
            <w:bookmarkStart w:id="18078" w:name="48999"/>
            <w:bookmarkEnd w:id="18078"/>
            <w:r>
              <w:t> </w:t>
            </w:r>
          </w:p>
        </w:tc>
        <w:tc>
          <w:tcPr>
            <w:tcW w:w="2600" w:type="pct"/>
            <w:hideMark/>
          </w:tcPr>
          <w:p w:rsidR="00BC0C72" w:rsidRDefault="008D5CF6">
            <w:pPr>
              <w:pStyle w:val="a5"/>
            </w:pPr>
            <w:bookmarkStart w:id="18079" w:name="49000"/>
            <w:bookmarkEnd w:id="18079"/>
            <w:r>
              <w:t>шайба 760А.035-1(2,3)</w:t>
            </w:r>
          </w:p>
        </w:tc>
        <w:tc>
          <w:tcPr>
            <w:tcW w:w="750" w:type="pct"/>
            <w:hideMark/>
          </w:tcPr>
          <w:p w:rsidR="00BC0C72" w:rsidRDefault="008D5CF6">
            <w:pPr>
              <w:pStyle w:val="a5"/>
              <w:jc w:val="center"/>
            </w:pPr>
            <w:bookmarkStart w:id="18080" w:name="49001"/>
            <w:bookmarkEnd w:id="18080"/>
            <w:r>
              <w:t>- " -</w:t>
            </w:r>
          </w:p>
        </w:tc>
        <w:tc>
          <w:tcPr>
            <w:tcW w:w="750" w:type="pct"/>
            <w:hideMark/>
          </w:tcPr>
          <w:p w:rsidR="00BC0C72" w:rsidRDefault="008D5CF6">
            <w:pPr>
              <w:pStyle w:val="a5"/>
              <w:jc w:val="center"/>
            </w:pPr>
            <w:bookmarkStart w:id="18081" w:name="49002"/>
            <w:bookmarkEnd w:id="18081"/>
            <w:r>
              <w:t>400</w:t>
            </w:r>
          </w:p>
        </w:tc>
      </w:tr>
      <w:tr w:rsidR="00BC0C72" w:rsidTr="00181458">
        <w:trPr>
          <w:divId w:val="1237204249"/>
        </w:trPr>
        <w:tc>
          <w:tcPr>
            <w:tcW w:w="900" w:type="pct"/>
            <w:hideMark/>
          </w:tcPr>
          <w:p w:rsidR="00BC0C72" w:rsidRDefault="008D5CF6">
            <w:pPr>
              <w:pStyle w:val="a5"/>
            </w:pPr>
            <w:bookmarkStart w:id="18082" w:name="49003"/>
            <w:bookmarkEnd w:id="18082"/>
            <w:r>
              <w:t> </w:t>
            </w:r>
          </w:p>
        </w:tc>
        <w:tc>
          <w:tcPr>
            <w:tcW w:w="2600" w:type="pct"/>
            <w:hideMark/>
          </w:tcPr>
          <w:p w:rsidR="00BC0C72" w:rsidRDefault="008D5CF6">
            <w:pPr>
              <w:pStyle w:val="a5"/>
            </w:pPr>
            <w:bookmarkStart w:id="18083" w:name="49004"/>
            <w:bookmarkEnd w:id="18083"/>
            <w:r>
              <w:t>шестерня ведуча 760Б.003</w:t>
            </w:r>
          </w:p>
        </w:tc>
        <w:tc>
          <w:tcPr>
            <w:tcW w:w="750" w:type="pct"/>
            <w:hideMark/>
          </w:tcPr>
          <w:p w:rsidR="00BC0C72" w:rsidRDefault="008D5CF6">
            <w:pPr>
              <w:pStyle w:val="a5"/>
              <w:jc w:val="center"/>
            </w:pPr>
            <w:bookmarkStart w:id="18084" w:name="49005"/>
            <w:bookmarkEnd w:id="18084"/>
            <w:r>
              <w:t>- " -</w:t>
            </w:r>
          </w:p>
        </w:tc>
        <w:tc>
          <w:tcPr>
            <w:tcW w:w="750" w:type="pct"/>
            <w:hideMark/>
          </w:tcPr>
          <w:p w:rsidR="00BC0C72" w:rsidRDefault="008D5CF6">
            <w:pPr>
              <w:pStyle w:val="a5"/>
              <w:jc w:val="center"/>
            </w:pPr>
            <w:bookmarkStart w:id="18085" w:name="49006"/>
            <w:bookmarkEnd w:id="18085"/>
            <w:r>
              <w:t>400</w:t>
            </w:r>
          </w:p>
        </w:tc>
      </w:tr>
      <w:tr w:rsidR="00BC0C72" w:rsidTr="00181458">
        <w:trPr>
          <w:divId w:val="1237204249"/>
        </w:trPr>
        <w:tc>
          <w:tcPr>
            <w:tcW w:w="900" w:type="pct"/>
            <w:hideMark/>
          </w:tcPr>
          <w:p w:rsidR="00BC0C72" w:rsidRDefault="008D5CF6">
            <w:pPr>
              <w:pStyle w:val="a5"/>
            </w:pPr>
            <w:bookmarkStart w:id="18086" w:name="49007"/>
            <w:bookmarkEnd w:id="18086"/>
            <w:r>
              <w:t> </w:t>
            </w:r>
          </w:p>
        </w:tc>
        <w:tc>
          <w:tcPr>
            <w:tcW w:w="2600" w:type="pct"/>
            <w:hideMark/>
          </w:tcPr>
          <w:p w:rsidR="00BC0C72" w:rsidRDefault="008D5CF6">
            <w:pPr>
              <w:pStyle w:val="a5"/>
            </w:pPr>
            <w:bookmarkStart w:id="18087" w:name="49008"/>
            <w:bookmarkEnd w:id="18087"/>
            <w:r>
              <w:t>шестерня ведена 760Б.014</w:t>
            </w:r>
          </w:p>
        </w:tc>
        <w:tc>
          <w:tcPr>
            <w:tcW w:w="750" w:type="pct"/>
            <w:hideMark/>
          </w:tcPr>
          <w:p w:rsidR="00BC0C72" w:rsidRDefault="008D5CF6">
            <w:pPr>
              <w:pStyle w:val="a5"/>
              <w:jc w:val="center"/>
            </w:pPr>
            <w:bookmarkStart w:id="18088" w:name="49009"/>
            <w:bookmarkEnd w:id="18088"/>
            <w:r>
              <w:t>- " -</w:t>
            </w:r>
          </w:p>
        </w:tc>
        <w:tc>
          <w:tcPr>
            <w:tcW w:w="750" w:type="pct"/>
            <w:hideMark/>
          </w:tcPr>
          <w:p w:rsidR="00BC0C72" w:rsidRDefault="008D5CF6">
            <w:pPr>
              <w:pStyle w:val="a5"/>
              <w:jc w:val="center"/>
            </w:pPr>
            <w:bookmarkStart w:id="18089" w:name="49010"/>
            <w:bookmarkEnd w:id="18089"/>
            <w:r>
              <w:t>400</w:t>
            </w:r>
          </w:p>
        </w:tc>
      </w:tr>
      <w:tr w:rsidR="00BC0C72" w:rsidTr="00181458">
        <w:trPr>
          <w:divId w:val="1237204249"/>
        </w:trPr>
        <w:tc>
          <w:tcPr>
            <w:tcW w:w="900" w:type="pct"/>
            <w:hideMark/>
          </w:tcPr>
          <w:p w:rsidR="00BC0C72" w:rsidRDefault="008D5CF6">
            <w:pPr>
              <w:pStyle w:val="a5"/>
            </w:pPr>
            <w:bookmarkStart w:id="18090" w:name="49011"/>
            <w:bookmarkEnd w:id="18090"/>
            <w:r>
              <w:t> </w:t>
            </w:r>
          </w:p>
        </w:tc>
        <w:tc>
          <w:tcPr>
            <w:tcW w:w="2600" w:type="pct"/>
            <w:hideMark/>
          </w:tcPr>
          <w:p w:rsidR="00BC0C72" w:rsidRDefault="008D5CF6">
            <w:pPr>
              <w:pStyle w:val="a5"/>
            </w:pPr>
            <w:bookmarkStart w:id="18091" w:name="49012"/>
            <w:bookmarkEnd w:id="18091"/>
            <w:r>
              <w:t>крильчатка 760Б.038А</w:t>
            </w:r>
          </w:p>
        </w:tc>
        <w:tc>
          <w:tcPr>
            <w:tcW w:w="750" w:type="pct"/>
            <w:hideMark/>
          </w:tcPr>
          <w:p w:rsidR="00BC0C72" w:rsidRDefault="008D5CF6">
            <w:pPr>
              <w:pStyle w:val="a5"/>
              <w:jc w:val="center"/>
            </w:pPr>
            <w:bookmarkStart w:id="18092" w:name="49013"/>
            <w:bookmarkEnd w:id="18092"/>
            <w:r>
              <w:t>- " -</w:t>
            </w:r>
          </w:p>
        </w:tc>
        <w:tc>
          <w:tcPr>
            <w:tcW w:w="750" w:type="pct"/>
            <w:hideMark/>
          </w:tcPr>
          <w:p w:rsidR="00BC0C72" w:rsidRDefault="008D5CF6">
            <w:pPr>
              <w:pStyle w:val="a5"/>
              <w:jc w:val="center"/>
            </w:pPr>
            <w:bookmarkStart w:id="18093" w:name="49014"/>
            <w:bookmarkEnd w:id="18093"/>
            <w:r>
              <w:t>400</w:t>
            </w:r>
          </w:p>
        </w:tc>
      </w:tr>
      <w:tr w:rsidR="00BC0C72" w:rsidTr="00181458">
        <w:trPr>
          <w:divId w:val="1237204249"/>
        </w:trPr>
        <w:tc>
          <w:tcPr>
            <w:tcW w:w="900" w:type="pct"/>
            <w:hideMark/>
          </w:tcPr>
          <w:p w:rsidR="00BC0C72" w:rsidRDefault="008D5CF6">
            <w:pPr>
              <w:pStyle w:val="a5"/>
            </w:pPr>
            <w:bookmarkStart w:id="18094" w:name="49015"/>
            <w:bookmarkEnd w:id="18094"/>
            <w:r>
              <w:t> </w:t>
            </w:r>
          </w:p>
        </w:tc>
        <w:tc>
          <w:tcPr>
            <w:tcW w:w="2600" w:type="pct"/>
            <w:hideMark/>
          </w:tcPr>
          <w:p w:rsidR="00BC0C72" w:rsidRDefault="008D5CF6">
            <w:pPr>
              <w:pStyle w:val="a5"/>
            </w:pPr>
            <w:bookmarkStart w:id="18095" w:name="49016"/>
            <w:bookmarkEnd w:id="18095"/>
            <w:r>
              <w:t>ресора 760Б.398</w:t>
            </w:r>
          </w:p>
        </w:tc>
        <w:tc>
          <w:tcPr>
            <w:tcW w:w="750" w:type="pct"/>
            <w:hideMark/>
          </w:tcPr>
          <w:p w:rsidR="00BC0C72" w:rsidRDefault="008D5CF6">
            <w:pPr>
              <w:pStyle w:val="a5"/>
              <w:jc w:val="center"/>
            </w:pPr>
            <w:bookmarkStart w:id="18096" w:name="49017"/>
            <w:bookmarkEnd w:id="18096"/>
            <w:r>
              <w:t>- " -</w:t>
            </w:r>
          </w:p>
        </w:tc>
        <w:tc>
          <w:tcPr>
            <w:tcW w:w="750" w:type="pct"/>
            <w:hideMark/>
          </w:tcPr>
          <w:p w:rsidR="00BC0C72" w:rsidRDefault="008D5CF6">
            <w:pPr>
              <w:pStyle w:val="a5"/>
              <w:jc w:val="center"/>
            </w:pPr>
            <w:bookmarkStart w:id="18097" w:name="49018"/>
            <w:bookmarkEnd w:id="18097"/>
            <w:r>
              <w:t>400</w:t>
            </w:r>
          </w:p>
        </w:tc>
      </w:tr>
      <w:tr w:rsidR="00BC0C72" w:rsidTr="00181458">
        <w:trPr>
          <w:divId w:val="1237204249"/>
        </w:trPr>
        <w:tc>
          <w:tcPr>
            <w:tcW w:w="900" w:type="pct"/>
            <w:hideMark/>
          </w:tcPr>
          <w:p w:rsidR="00BC0C72" w:rsidRDefault="008D5CF6">
            <w:pPr>
              <w:pStyle w:val="a5"/>
            </w:pPr>
            <w:bookmarkStart w:id="18098" w:name="49019"/>
            <w:bookmarkEnd w:id="18098"/>
            <w:r>
              <w:t> </w:t>
            </w:r>
          </w:p>
        </w:tc>
        <w:tc>
          <w:tcPr>
            <w:tcW w:w="2600" w:type="pct"/>
            <w:hideMark/>
          </w:tcPr>
          <w:p w:rsidR="00BC0C72" w:rsidRDefault="008D5CF6">
            <w:pPr>
              <w:pStyle w:val="a5"/>
            </w:pPr>
            <w:bookmarkStart w:id="18099" w:name="49020"/>
            <w:bookmarkEnd w:id="18099"/>
            <w:r>
              <w:t>манжета 762.022Д</w:t>
            </w:r>
          </w:p>
        </w:tc>
        <w:tc>
          <w:tcPr>
            <w:tcW w:w="750" w:type="pct"/>
            <w:hideMark/>
          </w:tcPr>
          <w:p w:rsidR="00BC0C72" w:rsidRDefault="008D5CF6">
            <w:pPr>
              <w:pStyle w:val="a5"/>
              <w:jc w:val="center"/>
            </w:pPr>
            <w:bookmarkStart w:id="18100" w:name="49021"/>
            <w:bookmarkEnd w:id="18100"/>
            <w:r>
              <w:t>- " -</w:t>
            </w:r>
          </w:p>
        </w:tc>
        <w:tc>
          <w:tcPr>
            <w:tcW w:w="750" w:type="pct"/>
            <w:hideMark/>
          </w:tcPr>
          <w:p w:rsidR="00BC0C72" w:rsidRDefault="008D5CF6">
            <w:pPr>
              <w:pStyle w:val="a5"/>
              <w:jc w:val="center"/>
            </w:pPr>
            <w:bookmarkStart w:id="18101" w:name="49022"/>
            <w:bookmarkEnd w:id="18101"/>
            <w:r>
              <w:t>800</w:t>
            </w:r>
          </w:p>
        </w:tc>
      </w:tr>
      <w:tr w:rsidR="00BC0C72" w:rsidTr="00181458">
        <w:trPr>
          <w:divId w:val="1237204249"/>
        </w:trPr>
        <w:tc>
          <w:tcPr>
            <w:tcW w:w="900" w:type="pct"/>
            <w:hideMark/>
          </w:tcPr>
          <w:p w:rsidR="00BC0C72" w:rsidRDefault="008D5CF6">
            <w:pPr>
              <w:pStyle w:val="a5"/>
            </w:pPr>
            <w:bookmarkStart w:id="18102" w:name="49023"/>
            <w:bookmarkEnd w:id="18102"/>
            <w:r>
              <w:t> </w:t>
            </w:r>
          </w:p>
        </w:tc>
        <w:tc>
          <w:tcPr>
            <w:tcW w:w="2600" w:type="pct"/>
            <w:hideMark/>
          </w:tcPr>
          <w:p w:rsidR="00BC0C72" w:rsidRDefault="008D5CF6">
            <w:pPr>
              <w:pStyle w:val="a5"/>
            </w:pPr>
            <w:bookmarkStart w:id="18103" w:name="49024"/>
            <w:bookmarkEnd w:id="18103"/>
            <w:r>
              <w:t>дросельний пакет 762.430-115</w:t>
            </w:r>
          </w:p>
        </w:tc>
        <w:tc>
          <w:tcPr>
            <w:tcW w:w="750" w:type="pct"/>
            <w:hideMark/>
          </w:tcPr>
          <w:p w:rsidR="00BC0C72" w:rsidRDefault="008D5CF6">
            <w:pPr>
              <w:pStyle w:val="a5"/>
              <w:jc w:val="center"/>
            </w:pPr>
            <w:bookmarkStart w:id="18104" w:name="49025"/>
            <w:bookmarkEnd w:id="18104"/>
            <w:r>
              <w:t>- " -</w:t>
            </w:r>
          </w:p>
        </w:tc>
        <w:tc>
          <w:tcPr>
            <w:tcW w:w="750" w:type="pct"/>
            <w:hideMark/>
          </w:tcPr>
          <w:p w:rsidR="00BC0C72" w:rsidRDefault="008D5CF6">
            <w:pPr>
              <w:pStyle w:val="a5"/>
              <w:jc w:val="center"/>
            </w:pPr>
            <w:bookmarkStart w:id="18105" w:name="49026"/>
            <w:bookmarkEnd w:id="18105"/>
            <w:r>
              <w:t>800</w:t>
            </w:r>
          </w:p>
        </w:tc>
      </w:tr>
      <w:tr w:rsidR="00BC0C72" w:rsidTr="00181458">
        <w:trPr>
          <w:divId w:val="1237204249"/>
        </w:trPr>
        <w:tc>
          <w:tcPr>
            <w:tcW w:w="900" w:type="pct"/>
            <w:hideMark/>
          </w:tcPr>
          <w:p w:rsidR="00BC0C72" w:rsidRDefault="008D5CF6">
            <w:pPr>
              <w:pStyle w:val="a5"/>
            </w:pPr>
            <w:bookmarkStart w:id="18106" w:name="49027"/>
            <w:bookmarkEnd w:id="18106"/>
            <w:r>
              <w:t> </w:t>
            </w:r>
          </w:p>
        </w:tc>
        <w:tc>
          <w:tcPr>
            <w:tcW w:w="2600" w:type="pct"/>
            <w:hideMark/>
          </w:tcPr>
          <w:p w:rsidR="00BC0C72" w:rsidRDefault="008D5CF6">
            <w:pPr>
              <w:pStyle w:val="a5"/>
            </w:pPr>
            <w:bookmarkStart w:id="18107" w:name="49028"/>
            <w:bookmarkEnd w:id="18107"/>
            <w:r>
              <w:t>датчик 762.1900Т</w:t>
            </w:r>
          </w:p>
        </w:tc>
        <w:tc>
          <w:tcPr>
            <w:tcW w:w="750" w:type="pct"/>
            <w:hideMark/>
          </w:tcPr>
          <w:p w:rsidR="00BC0C72" w:rsidRDefault="008D5CF6">
            <w:pPr>
              <w:pStyle w:val="a5"/>
              <w:jc w:val="center"/>
            </w:pPr>
            <w:bookmarkStart w:id="18108" w:name="49029"/>
            <w:bookmarkEnd w:id="18108"/>
            <w:r>
              <w:t>- " -</w:t>
            </w:r>
          </w:p>
        </w:tc>
        <w:tc>
          <w:tcPr>
            <w:tcW w:w="750" w:type="pct"/>
            <w:hideMark/>
          </w:tcPr>
          <w:p w:rsidR="00BC0C72" w:rsidRDefault="008D5CF6">
            <w:pPr>
              <w:pStyle w:val="a5"/>
              <w:jc w:val="center"/>
            </w:pPr>
            <w:bookmarkStart w:id="18109" w:name="49030"/>
            <w:bookmarkEnd w:id="18109"/>
            <w:r>
              <w:t>400</w:t>
            </w:r>
          </w:p>
        </w:tc>
      </w:tr>
      <w:tr w:rsidR="00BC0C72" w:rsidTr="00181458">
        <w:trPr>
          <w:divId w:val="1237204249"/>
        </w:trPr>
        <w:tc>
          <w:tcPr>
            <w:tcW w:w="900" w:type="pct"/>
            <w:hideMark/>
          </w:tcPr>
          <w:p w:rsidR="00BC0C72" w:rsidRDefault="008D5CF6">
            <w:pPr>
              <w:pStyle w:val="a5"/>
            </w:pPr>
            <w:bookmarkStart w:id="18110" w:name="49031"/>
            <w:bookmarkEnd w:id="18110"/>
            <w:r>
              <w:t> </w:t>
            </w:r>
          </w:p>
        </w:tc>
        <w:tc>
          <w:tcPr>
            <w:tcW w:w="2600" w:type="pct"/>
            <w:hideMark/>
          </w:tcPr>
          <w:p w:rsidR="00BC0C72" w:rsidRDefault="008D5CF6">
            <w:pPr>
              <w:pStyle w:val="a5"/>
            </w:pPr>
            <w:bookmarkStart w:id="18111" w:name="49032"/>
            <w:bookmarkEnd w:id="18111"/>
            <w:r>
              <w:t>маятник в зборі 762А.460</w:t>
            </w:r>
          </w:p>
        </w:tc>
        <w:tc>
          <w:tcPr>
            <w:tcW w:w="750" w:type="pct"/>
            <w:hideMark/>
          </w:tcPr>
          <w:p w:rsidR="00BC0C72" w:rsidRDefault="008D5CF6">
            <w:pPr>
              <w:pStyle w:val="a5"/>
              <w:jc w:val="center"/>
            </w:pPr>
            <w:bookmarkStart w:id="18112" w:name="49033"/>
            <w:bookmarkEnd w:id="18112"/>
            <w:r>
              <w:t>- " -</w:t>
            </w:r>
          </w:p>
        </w:tc>
        <w:tc>
          <w:tcPr>
            <w:tcW w:w="750" w:type="pct"/>
            <w:hideMark/>
          </w:tcPr>
          <w:p w:rsidR="00BC0C72" w:rsidRDefault="008D5CF6">
            <w:pPr>
              <w:pStyle w:val="a5"/>
              <w:jc w:val="center"/>
            </w:pPr>
            <w:bookmarkStart w:id="18113" w:name="49034"/>
            <w:bookmarkEnd w:id="18113"/>
            <w:r>
              <w:t>400</w:t>
            </w:r>
          </w:p>
        </w:tc>
      </w:tr>
      <w:tr w:rsidR="00BC0C72" w:rsidTr="00181458">
        <w:trPr>
          <w:divId w:val="1237204249"/>
        </w:trPr>
        <w:tc>
          <w:tcPr>
            <w:tcW w:w="900" w:type="pct"/>
            <w:hideMark/>
          </w:tcPr>
          <w:p w:rsidR="00BC0C72" w:rsidRDefault="008D5CF6">
            <w:pPr>
              <w:pStyle w:val="a5"/>
            </w:pPr>
            <w:bookmarkStart w:id="18114" w:name="49035"/>
            <w:bookmarkEnd w:id="18114"/>
            <w:r>
              <w:t> </w:t>
            </w:r>
          </w:p>
        </w:tc>
        <w:tc>
          <w:tcPr>
            <w:tcW w:w="2600" w:type="pct"/>
            <w:hideMark/>
          </w:tcPr>
          <w:p w:rsidR="00BC0C72" w:rsidRDefault="008D5CF6">
            <w:pPr>
              <w:pStyle w:val="a5"/>
            </w:pPr>
            <w:bookmarkStart w:id="18115" w:name="49036"/>
            <w:bookmarkEnd w:id="18115"/>
            <w:r>
              <w:t>маятник 762А.1100А</w:t>
            </w:r>
          </w:p>
        </w:tc>
        <w:tc>
          <w:tcPr>
            <w:tcW w:w="750" w:type="pct"/>
            <w:hideMark/>
          </w:tcPr>
          <w:p w:rsidR="00BC0C72" w:rsidRDefault="008D5CF6">
            <w:pPr>
              <w:pStyle w:val="a5"/>
              <w:jc w:val="center"/>
            </w:pPr>
            <w:bookmarkStart w:id="18116" w:name="49037"/>
            <w:bookmarkEnd w:id="18116"/>
            <w:r>
              <w:t>- " -</w:t>
            </w:r>
          </w:p>
        </w:tc>
        <w:tc>
          <w:tcPr>
            <w:tcW w:w="750" w:type="pct"/>
            <w:hideMark/>
          </w:tcPr>
          <w:p w:rsidR="00BC0C72" w:rsidRDefault="008D5CF6">
            <w:pPr>
              <w:pStyle w:val="a5"/>
              <w:jc w:val="center"/>
            </w:pPr>
            <w:bookmarkStart w:id="18117" w:name="49038"/>
            <w:bookmarkEnd w:id="18117"/>
            <w:r>
              <w:t>400</w:t>
            </w:r>
          </w:p>
        </w:tc>
      </w:tr>
      <w:tr w:rsidR="00BC0C72" w:rsidTr="00181458">
        <w:trPr>
          <w:divId w:val="1237204249"/>
        </w:trPr>
        <w:tc>
          <w:tcPr>
            <w:tcW w:w="900" w:type="pct"/>
            <w:hideMark/>
          </w:tcPr>
          <w:p w:rsidR="00BC0C72" w:rsidRDefault="008D5CF6">
            <w:pPr>
              <w:pStyle w:val="a5"/>
            </w:pPr>
            <w:bookmarkStart w:id="18118" w:name="49039"/>
            <w:bookmarkEnd w:id="18118"/>
            <w:r>
              <w:t> </w:t>
            </w:r>
          </w:p>
        </w:tc>
        <w:tc>
          <w:tcPr>
            <w:tcW w:w="2600" w:type="pct"/>
            <w:hideMark/>
          </w:tcPr>
          <w:p w:rsidR="00BC0C72" w:rsidRDefault="008D5CF6">
            <w:pPr>
              <w:pStyle w:val="a5"/>
            </w:pPr>
            <w:bookmarkStart w:id="18119" w:name="49040"/>
            <w:bookmarkEnd w:id="18119"/>
            <w:r>
              <w:t>мембрана 762Б.990</w:t>
            </w:r>
          </w:p>
        </w:tc>
        <w:tc>
          <w:tcPr>
            <w:tcW w:w="750" w:type="pct"/>
            <w:hideMark/>
          </w:tcPr>
          <w:p w:rsidR="00BC0C72" w:rsidRDefault="008D5CF6">
            <w:pPr>
              <w:pStyle w:val="a5"/>
              <w:jc w:val="center"/>
            </w:pPr>
            <w:bookmarkStart w:id="18120" w:name="49041"/>
            <w:bookmarkEnd w:id="18120"/>
            <w:r>
              <w:t>штук</w:t>
            </w:r>
          </w:p>
        </w:tc>
        <w:tc>
          <w:tcPr>
            <w:tcW w:w="750" w:type="pct"/>
            <w:hideMark/>
          </w:tcPr>
          <w:p w:rsidR="00BC0C72" w:rsidRDefault="008D5CF6">
            <w:pPr>
              <w:pStyle w:val="a5"/>
              <w:jc w:val="center"/>
            </w:pPr>
            <w:bookmarkStart w:id="18121" w:name="49042"/>
            <w:bookmarkEnd w:id="18121"/>
            <w:r>
              <w:t>800</w:t>
            </w:r>
          </w:p>
        </w:tc>
      </w:tr>
      <w:tr w:rsidR="00BC0C72" w:rsidTr="00181458">
        <w:trPr>
          <w:divId w:val="1237204249"/>
        </w:trPr>
        <w:tc>
          <w:tcPr>
            <w:tcW w:w="900" w:type="pct"/>
            <w:hideMark/>
          </w:tcPr>
          <w:p w:rsidR="00BC0C72" w:rsidRDefault="008D5CF6">
            <w:pPr>
              <w:pStyle w:val="a5"/>
            </w:pPr>
            <w:bookmarkStart w:id="18122" w:name="49043"/>
            <w:bookmarkEnd w:id="18122"/>
            <w:r>
              <w:t> </w:t>
            </w:r>
          </w:p>
        </w:tc>
        <w:tc>
          <w:tcPr>
            <w:tcW w:w="2600" w:type="pct"/>
            <w:hideMark/>
          </w:tcPr>
          <w:p w:rsidR="00BC0C72" w:rsidRDefault="008D5CF6">
            <w:pPr>
              <w:pStyle w:val="a5"/>
            </w:pPr>
            <w:bookmarkStart w:id="18123" w:name="49044"/>
            <w:bookmarkEnd w:id="18123"/>
            <w:r>
              <w:t>манжета 762Б.1220</w:t>
            </w:r>
          </w:p>
        </w:tc>
        <w:tc>
          <w:tcPr>
            <w:tcW w:w="750" w:type="pct"/>
            <w:hideMark/>
          </w:tcPr>
          <w:p w:rsidR="00BC0C72" w:rsidRDefault="008D5CF6">
            <w:pPr>
              <w:pStyle w:val="a5"/>
              <w:jc w:val="center"/>
            </w:pPr>
            <w:bookmarkStart w:id="18124" w:name="49045"/>
            <w:bookmarkEnd w:id="18124"/>
            <w:r>
              <w:t>- " -</w:t>
            </w:r>
          </w:p>
        </w:tc>
        <w:tc>
          <w:tcPr>
            <w:tcW w:w="750" w:type="pct"/>
            <w:hideMark/>
          </w:tcPr>
          <w:p w:rsidR="00BC0C72" w:rsidRDefault="008D5CF6">
            <w:pPr>
              <w:pStyle w:val="a5"/>
              <w:jc w:val="center"/>
            </w:pPr>
            <w:bookmarkStart w:id="18125" w:name="49046"/>
            <w:bookmarkEnd w:id="18125"/>
            <w:r>
              <w:t>400</w:t>
            </w:r>
          </w:p>
        </w:tc>
      </w:tr>
      <w:tr w:rsidR="00BC0C72" w:rsidTr="00181458">
        <w:trPr>
          <w:divId w:val="1237204249"/>
        </w:trPr>
        <w:tc>
          <w:tcPr>
            <w:tcW w:w="900" w:type="pct"/>
            <w:hideMark/>
          </w:tcPr>
          <w:p w:rsidR="00BC0C72" w:rsidRDefault="008D5CF6">
            <w:pPr>
              <w:pStyle w:val="a5"/>
            </w:pPr>
            <w:bookmarkStart w:id="18126" w:name="49047"/>
            <w:bookmarkEnd w:id="18126"/>
            <w:r>
              <w:t> </w:t>
            </w:r>
          </w:p>
        </w:tc>
        <w:tc>
          <w:tcPr>
            <w:tcW w:w="2600" w:type="pct"/>
            <w:hideMark/>
          </w:tcPr>
          <w:p w:rsidR="00BC0C72" w:rsidRDefault="008D5CF6">
            <w:pPr>
              <w:pStyle w:val="a5"/>
            </w:pPr>
            <w:bookmarkStart w:id="18127" w:name="49048"/>
            <w:bookmarkEnd w:id="18127"/>
            <w:r>
              <w:t>прокладка 762М.005</w:t>
            </w:r>
          </w:p>
        </w:tc>
        <w:tc>
          <w:tcPr>
            <w:tcW w:w="750" w:type="pct"/>
            <w:hideMark/>
          </w:tcPr>
          <w:p w:rsidR="00BC0C72" w:rsidRDefault="008D5CF6">
            <w:pPr>
              <w:pStyle w:val="a5"/>
              <w:jc w:val="center"/>
            </w:pPr>
            <w:bookmarkStart w:id="18128" w:name="49049"/>
            <w:bookmarkEnd w:id="18128"/>
            <w:r>
              <w:t>- " -</w:t>
            </w:r>
          </w:p>
        </w:tc>
        <w:tc>
          <w:tcPr>
            <w:tcW w:w="750" w:type="pct"/>
            <w:hideMark/>
          </w:tcPr>
          <w:p w:rsidR="00BC0C72" w:rsidRDefault="008D5CF6">
            <w:pPr>
              <w:pStyle w:val="a5"/>
              <w:jc w:val="center"/>
            </w:pPr>
            <w:bookmarkStart w:id="18129" w:name="49050"/>
            <w:bookmarkEnd w:id="18129"/>
            <w:r>
              <w:t>400</w:t>
            </w:r>
          </w:p>
        </w:tc>
      </w:tr>
      <w:tr w:rsidR="00BC0C72" w:rsidTr="00181458">
        <w:trPr>
          <w:divId w:val="1237204249"/>
        </w:trPr>
        <w:tc>
          <w:tcPr>
            <w:tcW w:w="900" w:type="pct"/>
            <w:hideMark/>
          </w:tcPr>
          <w:p w:rsidR="00BC0C72" w:rsidRDefault="008D5CF6">
            <w:pPr>
              <w:pStyle w:val="a5"/>
            </w:pPr>
            <w:bookmarkStart w:id="18130" w:name="49051"/>
            <w:bookmarkEnd w:id="18130"/>
            <w:r>
              <w:t> </w:t>
            </w:r>
          </w:p>
        </w:tc>
        <w:tc>
          <w:tcPr>
            <w:tcW w:w="2600" w:type="pct"/>
            <w:hideMark/>
          </w:tcPr>
          <w:p w:rsidR="00BC0C72" w:rsidRDefault="008D5CF6">
            <w:pPr>
              <w:pStyle w:val="a5"/>
            </w:pPr>
            <w:bookmarkStart w:id="18131" w:name="49052"/>
            <w:bookmarkEnd w:id="18131"/>
            <w:r>
              <w:t>пружина 762М.036А-2</w:t>
            </w:r>
          </w:p>
        </w:tc>
        <w:tc>
          <w:tcPr>
            <w:tcW w:w="750" w:type="pct"/>
            <w:hideMark/>
          </w:tcPr>
          <w:p w:rsidR="00BC0C72" w:rsidRDefault="008D5CF6">
            <w:pPr>
              <w:pStyle w:val="a5"/>
              <w:jc w:val="center"/>
            </w:pPr>
            <w:bookmarkStart w:id="18132" w:name="49053"/>
            <w:bookmarkEnd w:id="18132"/>
            <w:r>
              <w:t>- " -</w:t>
            </w:r>
          </w:p>
        </w:tc>
        <w:tc>
          <w:tcPr>
            <w:tcW w:w="750" w:type="pct"/>
            <w:hideMark/>
          </w:tcPr>
          <w:p w:rsidR="00BC0C72" w:rsidRDefault="008D5CF6">
            <w:pPr>
              <w:pStyle w:val="a5"/>
              <w:jc w:val="center"/>
            </w:pPr>
            <w:bookmarkStart w:id="18133" w:name="49054"/>
            <w:bookmarkEnd w:id="18133"/>
            <w:r>
              <w:t>400</w:t>
            </w:r>
          </w:p>
        </w:tc>
      </w:tr>
      <w:tr w:rsidR="00BC0C72" w:rsidTr="00181458">
        <w:trPr>
          <w:divId w:val="1237204249"/>
        </w:trPr>
        <w:tc>
          <w:tcPr>
            <w:tcW w:w="900" w:type="pct"/>
            <w:hideMark/>
          </w:tcPr>
          <w:p w:rsidR="00BC0C72" w:rsidRDefault="008D5CF6">
            <w:pPr>
              <w:pStyle w:val="a5"/>
            </w:pPr>
            <w:bookmarkStart w:id="18134" w:name="49055"/>
            <w:bookmarkEnd w:id="18134"/>
            <w:r>
              <w:t> </w:t>
            </w:r>
          </w:p>
        </w:tc>
        <w:tc>
          <w:tcPr>
            <w:tcW w:w="2600" w:type="pct"/>
            <w:hideMark/>
          </w:tcPr>
          <w:p w:rsidR="00BC0C72" w:rsidRDefault="008D5CF6">
            <w:pPr>
              <w:pStyle w:val="a5"/>
            </w:pPr>
            <w:bookmarkStart w:id="18135" w:name="49056"/>
            <w:bookmarkEnd w:id="18135"/>
            <w:r>
              <w:t>манжета 762М.200А</w:t>
            </w:r>
          </w:p>
        </w:tc>
        <w:tc>
          <w:tcPr>
            <w:tcW w:w="750" w:type="pct"/>
            <w:hideMark/>
          </w:tcPr>
          <w:p w:rsidR="00BC0C72" w:rsidRDefault="008D5CF6">
            <w:pPr>
              <w:pStyle w:val="a5"/>
              <w:jc w:val="center"/>
            </w:pPr>
            <w:bookmarkStart w:id="18136" w:name="49057"/>
            <w:bookmarkEnd w:id="18136"/>
            <w:r>
              <w:t>- " -</w:t>
            </w:r>
          </w:p>
        </w:tc>
        <w:tc>
          <w:tcPr>
            <w:tcW w:w="750" w:type="pct"/>
            <w:hideMark/>
          </w:tcPr>
          <w:p w:rsidR="00BC0C72" w:rsidRDefault="008D5CF6">
            <w:pPr>
              <w:pStyle w:val="a5"/>
              <w:jc w:val="center"/>
            </w:pPr>
            <w:bookmarkStart w:id="18137" w:name="49058"/>
            <w:bookmarkEnd w:id="18137"/>
            <w:r>
              <w:t>400</w:t>
            </w:r>
          </w:p>
        </w:tc>
      </w:tr>
      <w:tr w:rsidR="00BC0C72" w:rsidTr="00181458">
        <w:trPr>
          <w:divId w:val="1237204249"/>
        </w:trPr>
        <w:tc>
          <w:tcPr>
            <w:tcW w:w="900" w:type="pct"/>
            <w:hideMark/>
          </w:tcPr>
          <w:p w:rsidR="00BC0C72" w:rsidRDefault="008D5CF6">
            <w:pPr>
              <w:pStyle w:val="a5"/>
            </w:pPr>
            <w:bookmarkStart w:id="18138" w:name="49059"/>
            <w:bookmarkEnd w:id="18138"/>
            <w:r>
              <w:t> </w:t>
            </w:r>
          </w:p>
        </w:tc>
        <w:tc>
          <w:tcPr>
            <w:tcW w:w="2600" w:type="pct"/>
            <w:hideMark/>
          </w:tcPr>
          <w:p w:rsidR="00BC0C72" w:rsidRDefault="008D5CF6">
            <w:pPr>
              <w:pStyle w:val="a5"/>
            </w:pPr>
            <w:bookmarkStart w:id="18139" w:name="49060"/>
            <w:bookmarkEnd w:id="18139"/>
            <w:r>
              <w:t>манжета 762М.210</w:t>
            </w:r>
          </w:p>
        </w:tc>
        <w:tc>
          <w:tcPr>
            <w:tcW w:w="750" w:type="pct"/>
            <w:hideMark/>
          </w:tcPr>
          <w:p w:rsidR="00BC0C72" w:rsidRDefault="008D5CF6">
            <w:pPr>
              <w:pStyle w:val="a5"/>
              <w:jc w:val="center"/>
            </w:pPr>
            <w:bookmarkStart w:id="18140" w:name="49061"/>
            <w:bookmarkEnd w:id="18140"/>
            <w:r>
              <w:t>- " -</w:t>
            </w:r>
          </w:p>
        </w:tc>
        <w:tc>
          <w:tcPr>
            <w:tcW w:w="750" w:type="pct"/>
            <w:hideMark/>
          </w:tcPr>
          <w:p w:rsidR="00BC0C72" w:rsidRDefault="008D5CF6">
            <w:pPr>
              <w:pStyle w:val="a5"/>
              <w:jc w:val="center"/>
            </w:pPr>
            <w:bookmarkStart w:id="18141" w:name="49062"/>
            <w:bookmarkEnd w:id="18141"/>
            <w:r>
              <w:t>400</w:t>
            </w:r>
          </w:p>
        </w:tc>
      </w:tr>
      <w:tr w:rsidR="00BC0C72" w:rsidTr="00181458">
        <w:trPr>
          <w:divId w:val="1237204249"/>
        </w:trPr>
        <w:tc>
          <w:tcPr>
            <w:tcW w:w="900" w:type="pct"/>
            <w:hideMark/>
          </w:tcPr>
          <w:p w:rsidR="00BC0C72" w:rsidRDefault="008D5CF6">
            <w:pPr>
              <w:pStyle w:val="a5"/>
            </w:pPr>
            <w:bookmarkStart w:id="18142" w:name="49063"/>
            <w:bookmarkEnd w:id="18142"/>
            <w:r>
              <w:t> </w:t>
            </w:r>
          </w:p>
        </w:tc>
        <w:tc>
          <w:tcPr>
            <w:tcW w:w="2600" w:type="pct"/>
            <w:hideMark/>
          </w:tcPr>
          <w:p w:rsidR="00BC0C72" w:rsidRDefault="008D5CF6">
            <w:pPr>
              <w:pStyle w:val="a5"/>
            </w:pPr>
            <w:bookmarkStart w:id="18143" w:name="49064"/>
            <w:bookmarkEnd w:id="18143"/>
            <w:r>
              <w:t>манжета (мембрана) 762М.260А</w:t>
            </w:r>
          </w:p>
        </w:tc>
        <w:tc>
          <w:tcPr>
            <w:tcW w:w="750" w:type="pct"/>
            <w:hideMark/>
          </w:tcPr>
          <w:p w:rsidR="00BC0C72" w:rsidRDefault="008D5CF6">
            <w:pPr>
              <w:pStyle w:val="a5"/>
              <w:jc w:val="center"/>
            </w:pPr>
            <w:bookmarkStart w:id="18144" w:name="49065"/>
            <w:bookmarkEnd w:id="18144"/>
            <w:r>
              <w:t>- " -</w:t>
            </w:r>
          </w:p>
        </w:tc>
        <w:tc>
          <w:tcPr>
            <w:tcW w:w="750" w:type="pct"/>
            <w:hideMark/>
          </w:tcPr>
          <w:p w:rsidR="00BC0C72" w:rsidRDefault="008D5CF6">
            <w:pPr>
              <w:pStyle w:val="a5"/>
              <w:jc w:val="center"/>
            </w:pPr>
            <w:bookmarkStart w:id="18145" w:name="49066"/>
            <w:bookmarkEnd w:id="18145"/>
            <w:r>
              <w:t>400</w:t>
            </w:r>
          </w:p>
        </w:tc>
      </w:tr>
      <w:tr w:rsidR="00BC0C72" w:rsidTr="00181458">
        <w:trPr>
          <w:divId w:val="1237204249"/>
        </w:trPr>
        <w:tc>
          <w:tcPr>
            <w:tcW w:w="900" w:type="pct"/>
            <w:hideMark/>
          </w:tcPr>
          <w:p w:rsidR="00BC0C72" w:rsidRDefault="008D5CF6">
            <w:pPr>
              <w:pStyle w:val="a5"/>
            </w:pPr>
            <w:bookmarkStart w:id="18146" w:name="49067"/>
            <w:bookmarkEnd w:id="18146"/>
            <w:r>
              <w:t> </w:t>
            </w:r>
          </w:p>
        </w:tc>
        <w:tc>
          <w:tcPr>
            <w:tcW w:w="2600" w:type="pct"/>
            <w:hideMark/>
          </w:tcPr>
          <w:p w:rsidR="00BC0C72" w:rsidRDefault="008D5CF6">
            <w:pPr>
              <w:pStyle w:val="a5"/>
            </w:pPr>
            <w:bookmarkStart w:id="18147" w:name="49068"/>
            <w:bookmarkEnd w:id="18147"/>
            <w:r>
              <w:t>мембрана 762М.390А</w:t>
            </w:r>
          </w:p>
        </w:tc>
        <w:tc>
          <w:tcPr>
            <w:tcW w:w="750" w:type="pct"/>
            <w:hideMark/>
          </w:tcPr>
          <w:p w:rsidR="00BC0C72" w:rsidRDefault="008D5CF6">
            <w:pPr>
              <w:pStyle w:val="a5"/>
              <w:jc w:val="center"/>
            </w:pPr>
            <w:bookmarkStart w:id="18148" w:name="49069"/>
            <w:bookmarkEnd w:id="18148"/>
            <w:r>
              <w:t>- " -</w:t>
            </w:r>
          </w:p>
        </w:tc>
        <w:tc>
          <w:tcPr>
            <w:tcW w:w="750" w:type="pct"/>
            <w:hideMark/>
          </w:tcPr>
          <w:p w:rsidR="00BC0C72" w:rsidRDefault="008D5CF6">
            <w:pPr>
              <w:pStyle w:val="a5"/>
              <w:jc w:val="center"/>
            </w:pPr>
            <w:bookmarkStart w:id="18149" w:name="49070"/>
            <w:bookmarkEnd w:id="18149"/>
            <w:r>
              <w:t>800</w:t>
            </w:r>
          </w:p>
        </w:tc>
      </w:tr>
      <w:tr w:rsidR="00BC0C72" w:rsidTr="00181458">
        <w:trPr>
          <w:divId w:val="1237204249"/>
        </w:trPr>
        <w:tc>
          <w:tcPr>
            <w:tcW w:w="900" w:type="pct"/>
            <w:hideMark/>
          </w:tcPr>
          <w:p w:rsidR="00BC0C72" w:rsidRDefault="008D5CF6">
            <w:pPr>
              <w:pStyle w:val="a5"/>
            </w:pPr>
            <w:bookmarkStart w:id="18150" w:name="49071"/>
            <w:bookmarkEnd w:id="18150"/>
            <w:r>
              <w:t> </w:t>
            </w:r>
          </w:p>
        </w:tc>
        <w:tc>
          <w:tcPr>
            <w:tcW w:w="2600" w:type="pct"/>
            <w:hideMark/>
          </w:tcPr>
          <w:p w:rsidR="00BC0C72" w:rsidRDefault="008D5CF6">
            <w:pPr>
              <w:pStyle w:val="a5"/>
            </w:pPr>
            <w:bookmarkStart w:id="18151" w:name="49072"/>
            <w:bookmarkEnd w:id="18151"/>
            <w:r>
              <w:t>стоп-кран 762МА.230</w:t>
            </w:r>
          </w:p>
        </w:tc>
        <w:tc>
          <w:tcPr>
            <w:tcW w:w="750" w:type="pct"/>
            <w:hideMark/>
          </w:tcPr>
          <w:p w:rsidR="00BC0C72" w:rsidRDefault="008D5CF6">
            <w:pPr>
              <w:pStyle w:val="a5"/>
              <w:jc w:val="center"/>
            </w:pPr>
            <w:bookmarkStart w:id="18152" w:name="49073"/>
            <w:bookmarkEnd w:id="18152"/>
            <w:r>
              <w:t>- " -</w:t>
            </w:r>
          </w:p>
        </w:tc>
        <w:tc>
          <w:tcPr>
            <w:tcW w:w="750" w:type="pct"/>
            <w:hideMark/>
          </w:tcPr>
          <w:p w:rsidR="00BC0C72" w:rsidRDefault="008D5CF6">
            <w:pPr>
              <w:pStyle w:val="a5"/>
              <w:jc w:val="center"/>
            </w:pPr>
            <w:bookmarkStart w:id="18153" w:name="49074"/>
            <w:bookmarkEnd w:id="18153"/>
            <w:r>
              <w:t>400</w:t>
            </w:r>
          </w:p>
        </w:tc>
      </w:tr>
      <w:tr w:rsidR="00BC0C72" w:rsidTr="00181458">
        <w:trPr>
          <w:divId w:val="1237204249"/>
        </w:trPr>
        <w:tc>
          <w:tcPr>
            <w:tcW w:w="900" w:type="pct"/>
            <w:hideMark/>
          </w:tcPr>
          <w:p w:rsidR="00BC0C72" w:rsidRDefault="008D5CF6">
            <w:pPr>
              <w:pStyle w:val="a5"/>
            </w:pPr>
            <w:bookmarkStart w:id="18154" w:name="49075"/>
            <w:bookmarkEnd w:id="18154"/>
            <w:r>
              <w:t> </w:t>
            </w:r>
          </w:p>
        </w:tc>
        <w:tc>
          <w:tcPr>
            <w:tcW w:w="2600" w:type="pct"/>
            <w:hideMark/>
          </w:tcPr>
          <w:p w:rsidR="00BC0C72" w:rsidRDefault="008D5CF6">
            <w:pPr>
              <w:pStyle w:val="a5"/>
            </w:pPr>
            <w:bookmarkStart w:id="18155" w:name="49076"/>
            <w:bookmarkEnd w:id="18155"/>
            <w:r>
              <w:t>центробіжний датчик 762МА.1900Т</w:t>
            </w:r>
          </w:p>
        </w:tc>
        <w:tc>
          <w:tcPr>
            <w:tcW w:w="750" w:type="pct"/>
            <w:hideMark/>
          </w:tcPr>
          <w:p w:rsidR="00BC0C72" w:rsidRDefault="008D5CF6">
            <w:pPr>
              <w:pStyle w:val="a5"/>
              <w:jc w:val="center"/>
            </w:pPr>
            <w:bookmarkStart w:id="18156" w:name="49077"/>
            <w:bookmarkEnd w:id="18156"/>
            <w:r>
              <w:t>- " -</w:t>
            </w:r>
          </w:p>
        </w:tc>
        <w:tc>
          <w:tcPr>
            <w:tcW w:w="750" w:type="pct"/>
            <w:hideMark/>
          </w:tcPr>
          <w:p w:rsidR="00BC0C72" w:rsidRDefault="008D5CF6">
            <w:pPr>
              <w:pStyle w:val="a5"/>
              <w:jc w:val="center"/>
            </w:pPr>
            <w:bookmarkStart w:id="18157" w:name="49078"/>
            <w:bookmarkEnd w:id="18157"/>
            <w:r>
              <w:t>800</w:t>
            </w:r>
          </w:p>
        </w:tc>
      </w:tr>
      <w:tr w:rsidR="00BC0C72" w:rsidTr="00181458">
        <w:trPr>
          <w:divId w:val="1237204249"/>
        </w:trPr>
        <w:tc>
          <w:tcPr>
            <w:tcW w:w="900" w:type="pct"/>
            <w:hideMark/>
          </w:tcPr>
          <w:p w:rsidR="00BC0C72" w:rsidRDefault="008D5CF6">
            <w:pPr>
              <w:pStyle w:val="a5"/>
            </w:pPr>
            <w:bookmarkStart w:id="18158" w:name="49079"/>
            <w:bookmarkEnd w:id="18158"/>
            <w:r>
              <w:t> </w:t>
            </w:r>
          </w:p>
        </w:tc>
        <w:tc>
          <w:tcPr>
            <w:tcW w:w="2600" w:type="pct"/>
            <w:hideMark/>
          </w:tcPr>
          <w:p w:rsidR="00BC0C72" w:rsidRDefault="008D5CF6">
            <w:pPr>
              <w:pStyle w:val="a5"/>
            </w:pPr>
            <w:bookmarkStart w:id="18159" w:name="49080"/>
            <w:bookmarkEnd w:id="18159"/>
            <w:r>
              <w:t>вузол дозуючої голки 762МТ.180</w:t>
            </w:r>
          </w:p>
        </w:tc>
        <w:tc>
          <w:tcPr>
            <w:tcW w:w="750" w:type="pct"/>
            <w:hideMark/>
          </w:tcPr>
          <w:p w:rsidR="00BC0C72" w:rsidRDefault="008D5CF6">
            <w:pPr>
              <w:pStyle w:val="a5"/>
              <w:jc w:val="center"/>
            </w:pPr>
            <w:bookmarkStart w:id="18160" w:name="49081"/>
            <w:bookmarkEnd w:id="18160"/>
            <w:r>
              <w:t>- " -</w:t>
            </w:r>
          </w:p>
        </w:tc>
        <w:tc>
          <w:tcPr>
            <w:tcW w:w="750" w:type="pct"/>
            <w:hideMark/>
          </w:tcPr>
          <w:p w:rsidR="00BC0C72" w:rsidRDefault="008D5CF6">
            <w:pPr>
              <w:pStyle w:val="a5"/>
              <w:jc w:val="center"/>
            </w:pPr>
            <w:bookmarkStart w:id="18161" w:name="49082"/>
            <w:bookmarkEnd w:id="18161"/>
            <w:r>
              <w:t>400</w:t>
            </w:r>
          </w:p>
        </w:tc>
      </w:tr>
      <w:tr w:rsidR="00BC0C72" w:rsidTr="00181458">
        <w:trPr>
          <w:divId w:val="1237204249"/>
        </w:trPr>
        <w:tc>
          <w:tcPr>
            <w:tcW w:w="900" w:type="pct"/>
            <w:hideMark/>
          </w:tcPr>
          <w:p w:rsidR="00BC0C72" w:rsidRDefault="008D5CF6">
            <w:pPr>
              <w:pStyle w:val="a5"/>
            </w:pPr>
            <w:bookmarkStart w:id="18162" w:name="49083"/>
            <w:bookmarkEnd w:id="18162"/>
            <w:r>
              <w:t> </w:t>
            </w:r>
          </w:p>
        </w:tc>
        <w:tc>
          <w:tcPr>
            <w:tcW w:w="2600" w:type="pct"/>
            <w:hideMark/>
          </w:tcPr>
          <w:p w:rsidR="00BC0C72" w:rsidRDefault="008D5CF6">
            <w:pPr>
              <w:pStyle w:val="a5"/>
            </w:pPr>
            <w:bookmarkStart w:id="18163" w:name="49084"/>
            <w:bookmarkEnd w:id="18163"/>
            <w:r>
              <w:t>замок 850.062</w:t>
            </w:r>
          </w:p>
        </w:tc>
        <w:tc>
          <w:tcPr>
            <w:tcW w:w="750" w:type="pct"/>
            <w:hideMark/>
          </w:tcPr>
          <w:p w:rsidR="00BC0C72" w:rsidRDefault="008D5CF6">
            <w:pPr>
              <w:pStyle w:val="a5"/>
              <w:jc w:val="center"/>
            </w:pPr>
            <w:bookmarkStart w:id="18164" w:name="49085"/>
            <w:bookmarkEnd w:id="18164"/>
            <w:r>
              <w:t>- " -</w:t>
            </w:r>
          </w:p>
        </w:tc>
        <w:tc>
          <w:tcPr>
            <w:tcW w:w="750" w:type="pct"/>
            <w:hideMark/>
          </w:tcPr>
          <w:p w:rsidR="00BC0C72" w:rsidRDefault="008D5CF6">
            <w:pPr>
              <w:pStyle w:val="a5"/>
              <w:jc w:val="center"/>
            </w:pPr>
            <w:bookmarkStart w:id="18165" w:name="49086"/>
            <w:bookmarkEnd w:id="18165"/>
            <w:r>
              <w:t>400</w:t>
            </w:r>
          </w:p>
        </w:tc>
      </w:tr>
      <w:tr w:rsidR="00BC0C72" w:rsidTr="00181458">
        <w:trPr>
          <w:divId w:val="1237204249"/>
        </w:trPr>
        <w:tc>
          <w:tcPr>
            <w:tcW w:w="900" w:type="pct"/>
            <w:hideMark/>
          </w:tcPr>
          <w:p w:rsidR="00BC0C72" w:rsidRDefault="008D5CF6">
            <w:pPr>
              <w:pStyle w:val="a5"/>
            </w:pPr>
            <w:bookmarkStart w:id="18166" w:name="49087"/>
            <w:bookmarkEnd w:id="18166"/>
            <w:r>
              <w:t> </w:t>
            </w:r>
          </w:p>
        </w:tc>
        <w:tc>
          <w:tcPr>
            <w:tcW w:w="2600" w:type="pct"/>
            <w:hideMark/>
          </w:tcPr>
          <w:p w:rsidR="00BC0C72" w:rsidRDefault="008D5CF6">
            <w:pPr>
              <w:pStyle w:val="a5"/>
            </w:pPr>
            <w:bookmarkStart w:id="18167" w:name="49088"/>
            <w:bookmarkEnd w:id="18167"/>
            <w:r>
              <w:t>манжета з пружиною 850.550Б</w:t>
            </w:r>
          </w:p>
        </w:tc>
        <w:tc>
          <w:tcPr>
            <w:tcW w:w="750" w:type="pct"/>
            <w:hideMark/>
          </w:tcPr>
          <w:p w:rsidR="00BC0C72" w:rsidRDefault="008D5CF6">
            <w:pPr>
              <w:pStyle w:val="a5"/>
              <w:jc w:val="center"/>
            </w:pPr>
            <w:bookmarkStart w:id="18168" w:name="49089"/>
            <w:bookmarkEnd w:id="18168"/>
            <w:r>
              <w:t>- " -</w:t>
            </w:r>
          </w:p>
        </w:tc>
        <w:tc>
          <w:tcPr>
            <w:tcW w:w="750" w:type="pct"/>
            <w:hideMark/>
          </w:tcPr>
          <w:p w:rsidR="00BC0C72" w:rsidRDefault="008D5CF6">
            <w:pPr>
              <w:pStyle w:val="a5"/>
              <w:jc w:val="center"/>
            </w:pPr>
            <w:bookmarkStart w:id="18169" w:name="49090"/>
            <w:bookmarkEnd w:id="18169"/>
            <w:r>
              <w:t>400</w:t>
            </w:r>
          </w:p>
        </w:tc>
      </w:tr>
      <w:tr w:rsidR="00BC0C72" w:rsidTr="00181458">
        <w:trPr>
          <w:divId w:val="1237204249"/>
        </w:trPr>
        <w:tc>
          <w:tcPr>
            <w:tcW w:w="900" w:type="pct"/>
            <w:hideMark/>
          </w:tcPr>
          <w:p w:rsidR="00BC0C72" w:rsidRDefault="008D5CF6">
            <w:pPr>
              <w:pStyle w:val="a5"/>
            </w:pPr>
            <w:bookmarkStart w:id="18170" w:name="49091"/>
            <w:bookmarkEnd w:id="18170"/>
            <w:r>
              <w:t> </w:t>
            </w:r>
          </w:p>
        </w:tc>
        <w:tc>
          <w:tcPr>
            <w:tcW w:w="2600" w:type="pct"/>
            <w:hideMark/>
          </w:tcPr>
          <w:p w:rsidR="00BC0C72" w:rsidRDefault="008D5CF6">
            <w:pPr>
              <w:pStyle w:val="a5"/>
            </w:pPr>
            <w:bookmarkStart w:id="18171" w:name="49092"/>
            <w:bookmarkEnd w:id="18171"/>
            <w:r>
              <w:t>підп'ятник 860.025Б.02</w:t>
            </w:r>
          </w:p>
        </w:tc>
        <w:tc>
          <w:tcPr>
            <w:tcW w:w="750" w:type="pct"/>
            <w:hideMark/>
          </w:tcPr>
          <w:p w:rsidR="00BC0C72" w:rsidRDefault="008D5CF6">
            <w:pPr>
              <w:pStyle w:val="a5"/>
              <w:jc w:val="center"/>
            </w:pPr>
            <w:bookmarkStart w:id="18172" w:name="49093"/>
            <w:bookmarkEnd w:id="18172"/>
            <w:r>
              <w:t>- " -</w:t>
            </w:r>
          </w:p>
        </w:tc>
        <w:tc>
          <w:tcPr>
            <w:tcW w:w="750" w:type="pct"/>
            <w:hideMark/>
          </w:tcPr>
          <w:p w:rsidR="00BC0C72" w:rsidRDefault="008D5CF6">
            <w:pPr>
              <w:pStyle w:val="a5"/>
              <w:jc w:val="center"/>
            </w:pPr>
            <w:bookmarkStart w:id="18173" w:name="49094"/>
            <w:bookmarkEnd w:id="18173"/>
            <w:r>
              <w:t>400</w:t>
            </w:r>
          </w:p>
        </w:tc>
      </w:tr>
      <w:tr w:rsidR="00BC0C72" w:rsidTr="00181458">
        <w:trPr>
          <w:divId w:val="1237204249"/>
        </w:trPr>
        <w:tc>
          <w:tcPr>
            <w:tcW w:w="900" w:type="pct"/>
            <w:hideMark/>
          </w:tcPr>
          <w:p w:rsidR="00BC0C72" w:rsidRDefault="008D5CF6">
            <w:pPr>
              <w:pStyle w:val="a5"/>
            </w:pPr>
            <w:bookmarkStart w:id="18174" w:name="49095"/>
            <w:bookmarkEnd w:id="18174"/>
            <w:r>
              <w:t> </w:t>
            </w:r>
          </w:p>
        </w:tc>
        <w:tc>
          <w:tcPr>
            <w:tcW w:w="2600" w:type="pct"/>
            <w:hideMark/>
          </w:tcPr>
          <w:p w:rsidR="00BC0C72" w:rsidRDefault="008D5CF6">
            <w:pPr>
              <w:pStyle w:val="a5"/>
            </w:pPr>
            <w:bookmarkStart w:id="18175" w:name="49096"/>
            <w:bookmarkEnd w:id="18175"/>
            <w:r>
              <w:t>підп'ятник 860.026Б.02</w:t>
            </w:r>
          </w:p>
        </w:tc>
        <w:tc>
          <w:tcPr>
            <w:tcW w:w="750" w:type="pct"/>
            <w:hideMark/>
          </w:tcPr>
          <w:p w:rsidR="00BC0C72" w:rsidRDefault="008D5CF6">
            <w:pPr>
              <w:pStyle w:val="a5"/>
              <w:jc w:val="center"/>
            </w:pPr>
            <w:bookmarkStart w:id="18176" w:name="49097"/>
            <w:bookmarkEnd w:id="18176"/>
            <w:r>
              <w:t>- " -</w:t>
            </w:r>
          </w:p>
        </w:tc>
        <w:tc>
          <w:tcPr>
            <w:tcW w:w="750" w:type="pct"/>
            <w:hideMark/>
          </w:tcPr>
          <w:p w:rsidR="00BC0C72" w:rsidRDefault="008D5CF6">
            <w:pPr>
              <w:pStyle w:val="a5"/>
              <w:jc w:val="center"/>
            </w:pPr>
            <w:bookmarkStart w:id="18177" w:name="49098"/>
            <w:bookmarkEnd w:id="18177"/>
            <w:r>
              <w:t>400</w:t>
            </w:r>
          </w:p>
        </w:tc>
      </w:tr>
      <w:tr w:rsidR="00BC0C72" w:rsidTr="00181458">
        <w:trPr>
          <w:divId w:val="1237204249"/>
        </w:trPr>
        <w:tc>
          <w:tcPr>
            <w:tcW w:w="900" w:type="pct"/>
            <w:hideMark/>
          </w:tcPr>
          <w:p w:rsidR="00BC0C72" w:rsidRDefault="008D5CF6">
            <w:pPr>
              <w:pStyle w:val="a5"/>
            </w:pPr>
            <w:bookmarkStart w:id="18178" w:name="49099"/>
            <w:bookmarkEnd w:id="18178"/>
            <w:r>
              <w:t> </w:t>
            </w:r>
          </w:p>
        </w:tc>
        <w:tc>
          <w:tcPr>
            <w:tcW w:w="2600" w:type="pct"/>
            <w:hideMark/>
          </w:tcPr>
          <w:p w:rsidR="00BC0C72" w:rsidRDefault="008D5CF6">
            <w:pPr>
              <w:pStyle w:val="a5"/>
            </w:pPr>
            <w:bookmarkStart w:id="18179" w:name="49100"/>
            <w:bookmarkEnd w:id="18179"/>
            <w:r>
              <w:t>підп'ятник 860.027-028Б.02</w:t>
            </w:r>
          </w:p>
        </w:tc>
        <w:tc>
          <w:tcPr>
            <w:tcW w:w="750" w:type="pct"/>
            <w:hideMark/>
          </w:tcPr>
          <w:p w:rsidR="00BC0C72" w:rsidRDefault="008D5CF6">
            <w:pPr>
              <w:pStyle w:val="a5"/>
              <w:jc w:val="center"/>
            </w:pPr>
            <w:bookmarkStart w:id="18180" w:name="49101"/>
            <w:bookmarkEnd w:id="18180"/>
            <w:r>
              <w:t>- " -</w:t>
            </w:r>
          </w:p>
        </w:tc>
        <w:tc>
          <w:tcPr>
            <w:tcW w:w="750" w:type="pct"/>
            <w:hideMark/>
          </w:tcPr>
          <w:p w:rsidR="00BC0C72" w:rsidRDefault="008D5CF6">
            <w:pPr>
              <w:pStyle w:val="a5"/>
              <w:jc w:val="center"/>
            </w:pPr>
            <w:bookmarkStart w:id="18181" w:name="49102"/>
            <w:bookmarkEnd w:id="18181"/>
            <w:r>
              <w:t>800</w:t>
            </w:r>
          </w:p>
        </w:tc>
      </w:tr>
      <w:tr w:rsidR="00BC0C72" w:rsidTr="00181458">
        <w:trPr>
          <w:divId w:val="1237204249"/>
        </w:trPr>
        <w:tc>
          <w:tcPr>
            <w:tcW w:w="900" w:type="pct"/>
            <w:hideMark/>
          </w:tcPr>
          <w:p w:rsidR="00BC0C72" w:rsidRDefault="008D5CF6">
            <w:pPr>
              <w:pStyle w:val="a5"/>
            </w:pPr>
            <w:bookmarkStart w:id="18182" w:name="49103"/>
            <w:bookmarkEnd w:id="18182"/>
            <w:r>
              <w:t> </w:t>
            </w:r>
          </w:p>
        </w:tc>
        <w:tc>
          <w:tcPr>
            <w:tcW w:w="2600" w:type="pct"/>
            <w:hideMark/>
          </w:tcPr>
          <w:p w:rsidR="00BC0C72" w:rsidRDefault="008D5CF6">
            <w:pPr>
              <w:pStyle w:val="a5"/>
            </w:pPr>
            <w:bookmarkStart w:id="18183" w:name="49104"/>
            <w:bookmarkEnd w:id="18183"/>
            <w:r>
              <w:t xml:space="preserve">ролики 899.012 гр. </w:t>
            </w:r>
            <w:r w:rsidR="009C049E">
              <w:t>№</w:t>
            </w:r>
            <w:r>
              <w:t xml:space="preserve"> 4-7</w:t>
            </w:r>
          </w:p>
        </w:tc>
        <w:tc>
          <w:tcPr>
            <w:tcW w:w="750" w:type="pct"/>
            <w:hideMark/>
          </w:tcPr>
          <w:p w:rsidR="00BC0C72" w:rsidRDefault="008D5CF6">
            <w:pPr>
              <w:pStyle w:val="a5"/>
              <w:jc w:val="center"/>
            </w:pPr>
            <w:bookmarkStart w:id="18184" w:name="49105"/>
            <w:bookmarkEnd w:id="18184"/>
            <w:r>
              <w:t>- " -</w:t>
            </w:r>
          </w:p>
        </w:tc>
        <w:tc>
          <w:tcPr>
            <w:tcW w:w="750" w:type="pct"/>
            <w:hideMark/>
          </w:tcPr>
          <w:p w:rsidR="00BC0C72" w:rsidRDefault="008D5CF6">
            <w:pPr>
              <w:pStyle w:val="a5"/>
              <w:jc w:val="center"/>
            </w:pPr>
            <w:bookmarkStart w:id="18185" w:name="49106"/>
            <w:bookmarkEnd w:id="18185"/>
            <w:r>
              <w:t>4800</w:t>
            </w:r>
          </w:p>
        </w:tc>
      </w:tr>
      <w:tr w:rsidR="00BC0C72" w:rsidTr="00181458">
        <w:trPr>
          <w:divId w:val="1237204249"/>
        </w:trPr>
        <w:tc>
          <w:tcPr>
            <w:tcW w:w="900" w:type="pct"/>
            <w:hideMark/>
          </w:tcPr>
          <w:p w:rsidR="00BC0C72" w:rsidRDefault="008D5CF6">
            <w:pPr>
              <w:pStyle w:val="a5"/>
            </w:pPr>
            <w:bookmarkStart w:id="18186" w:name="49107"/>
            <w:bookmarkEnd w:id="18186"/>
            <w:r>
              <w:t> </w:t>
            </w:r>
          </w:p>
        </w:tc>
        <w:tc>
          <w:tcPr>
            <w:tcW w:w="2600" w:type="pct"/>
            <w:hideMark/>
          </w:tcPr>
          <w:p w:rsidR="00BC0C72" w:rsidRDefault="008D5CF6">
            <w:pPr>
              <w:pStyle w:val="a5"/>
            </w:pPr>
            <w:bookmarkStart w:id="18187" w:name="49108"/>
            <w:bookmarkEnd w:id="18187"/>
            <w:r>
              <w:t>прокладка 4000.006</w:t>
            </w:r>
          </w:p>
        </w:tc>
        <w:tc>
          <w:tcPr>
            <w:tcW w:w="750" w:type="pct"/>
            <w:hideMark/>
          </w:tcPr>
          <w:p w:rsidR="00BC0C72" w:rsidRDefault="008D5CF6">
            <w:pPr>
              <w:pStyle w:val="a5"/>
              <w:jc w:val="center"/>
            </w:pPr>
            <w:bookmarkStart w:id="18188" w:name="49109"/>
            <w:bookmarkEnd w:id="18188"/>
            <w:r>
              <w:t>- " -</w:t>
            </w:r>
          </w:p>
        </w:tc>
        <w:tc>
          <w:tcPr>
            <w:tcW w:w="750" w:type="pct"/>
            <w:hideMark/>
          </w:tcPr>
          <w:p w:rsidR="00BC0C72" w:rsidRDefault="008D5CF6">
            <w:pPr>
              <w:pStyle w:val="a5"/>
              <w:jc w:val="center"/>
            </w:pPr>
            <w:bookmarkStart w:id="18189" w:name="49110"/>
            <w:bookmarkEnd w:id="18189"/>
            <w:r>
              <w:t>400</w:t>
            </w:r>
          </w:p>
        </w:tc>
      </w:tr>
      <w:tr w:rsidR="00BC0C72" w:rsidTr="00181458">
        <w:trPr>
          <w:divId w:val="1237204249"/>
        </w:trPr>
        <w:tc>
          <w:tcPr>
            <w:tcW w:w="900" w:type="pct"/>
            <w:hideMark/>
          </w:tcPr>
          <w:p w:rsidR="00BC0C72" w:rsidRDefault="008D5CF6">
            <w:pPr>
              <w:pStyle w:val="a5"/>
            </w:pPr>
            <w:bookmarkStart w:id="18190" w:name="49111"/>
            <w:bookmarkEnd w:id="18190"/>
            <w:r>
              <w:t> </w:t>
            </w:r>
          </w:p>
        </w:tc>
        <w:tc>
          <w:tcPr>
            <w:tcW w:w="2600" w:type="pct"/>
            <w:hideMark/>
          </w:tcPr>
          <w:p w:rsidR="00BC0C72" w:rsidRDefault="008D5CF6">
            <w:pPr>
              <w:pStyle w:val="a5"/>
            </w:pPr>
            <w:bookmarkStart w:id="18191" w:name="49112"/>
            <w:bookmarkEnd w:id="18191"/>
            <w:r>
              <w:t>золотник з втулкою 4000.050</w:t>
            </w:r>
          </w:p>
        </w:tc>
        <w:tc>
          <w:tcPr>
            <w:tcW w:w="750" w:type="pct"/>
            <w:hideMark/>
          </w:tcPr>
          <w:p w:rsidR="00BC0C72" w:rsidRDefault="008D5CF6">
            <w:pPr>
              <w:pStyle w:val="a5"/>
              <w:jc w:val="center"/>
            </w:pPr>
            <w:bookmarkStart w:id="18192" w:name="49113"/>
            <w:bookmarkEnd w:id="18192"/>
            <w:r>
              <w:t>- " -</w:t>
            </w:r>
          </w:p>
        </w:tc>
        <w:tc>
          <w:tcPr>
            <w:tcW w:w="750" w:type="pct"/>
            <w:hideMark/>
          </w:tcPr>
          <w:p w:rsidR="00BC0C72" w:rsidRDefault="008D5CF6">
            <w:pPr>
              <w:pStyle w:val="a5"/>
              <w:jc w:val="center"/>
            </w:pPr>
            <w:bookmarkStart w:id="18193" w:name="49114"/>
            <w:bookmarkEnd w:id="18193"/>
            <w:r>
              <w:t>400</w:t>
            </w:r>
          </w:p>
        </w:tc>
      </w:tr>
      <w:tr w:rsidR="00BC0C72" w:rsidTr="00181458">
        <w:trPr>
          <w:divId w:val="1237204249"/>
        </w:trPr>
        <w:tc>
          <w:tcPr>
            <w:tcW w:w="900" w:type="pct"/>
            <w:hideMark/>
          </w:tcPr>
          <w:p w:rsidR="00BC0C72" w:rsidRDefault="008D5CF6">
            <w:pPr>
              <w:pStyle w:val="a5"/>
            </w:pPr>
            <w:bookmarkStart w:id="18194" w:name="49115"/>
            <w:bookmarkEnd w:id="18194"/>
            <w:r>
              <w:t> </w:t>
            </w:r>
          </w:p>
        </w:tc>
        <w:tc>
          <w:tcPr>
            <w:tcW w:w="2600" w:type="pct"/>
            <w:hideMark/>
          </w:tcPr>
          <w:p w:rsidR="00BC0C72" w:rsidRDefault="008D5CF6">
            <w:pPr>
              <w:pStyle w:val="a5"/>
            </w:pPr>
            <w:bookmarkStart w:id="18195" w:name="49116"/>
            <w:bookmarkEnd w:id="18195"/>
            <w:r>
              <w:t>валик 4000.167</w:t>
            </w:r>
          </w:p>
        </w:tc>
        <w:tc>
          <w:tcPr>
            <w:tcW w:w="750" w:type="pct"/>
            <w:hideMark/>
          </w:tcPr>
          <w:p w:rsidR="00BC0C72" w:rsidRDefault="008D5CF6">
            <w:pPr>
              <w:pStyle w:val="a5"/>
              <w:jc w:val="center"/>
            </w:pPr>
            <w:bookmarkStart w:id="18196" w:name="49117"/>
            <w:bookmarkEnd w:id="18196"/>
            <w:r>
              <w:t>- " -</w:t>
            </w:r>
          </w:p>
        </w:tc>
        <w:tc>
          <w:tcPr>
            <w:tcW w:w="750" w:type="pct"/>
            <w:hideMark/>
          </w:tcPr>
          <w:p w:rsidR="00BC0C72" w:rsidRDefault="008D5CF6">
            <w:pPr>
              <w:pStyle w:val="a5"/>
              <w:jc w:val="center"/>
            </w:pPr>
            <w:bookmarkStart w:id="18197" w:name="49118"/>
            <w:bookmarkEnd w:id="18197"/>
            <w:r>
              <w:t>400</w:t>
            </w:r>
          </w:p>
        </w:tc>
      </w:tr>
      <w:tr w:rsidR="00BC0C72" w:rsidTr="00181458">
        <w:trPr>
          <w:divId w:val="1237204249"/>
        </w:trPr>
        <w:tc>
          <w:tcPr>
            <w:tcW w:w="900" w:type="pct"/>
            <w:hideMark/>
          </w:tcPr>
          <w:p w:rsidR="00BC0C72" w:rsidRDefault="008D5CF6">
            <w:pPr>
              <w:pStyle w:val="a5"/>
            </w:pPr>
            <w:bookmarkStart w:id="18198" w:name="49119"/>
            <w:bookmarkEnd w:id="18198"/>
            <w:r>
              <w:t> </w:t>
            </w:r>
          </w:p>
        </w:tc>
        <w:tc>
          <w:tcPr>
            <w:tcW w:w="2600" w:type="pct"/>
            <w:hideMark/>
          </w:tcPr>
          <w:p w:rsidR="00BC0C72" w:rsidRDefault="008D5CF6">
            <w:pPr>
              <w:pStyle w:val="a5"/>
            </w:pPr>
            <w:bookmarkStart w:id="18199" w:name="49120"/>
            <w:bookmarkEnd w:id="18199"/>
            <w:r>
              <w:t>валик 4000.168А</w:t>
            </w:r>
          </w:p>
        </w:tc>
        <w:tc>
          <w:tcPr>
            <w:tcW w:w="750" w:type="pct"/>
            <w:hideMark/>
          </w:tcPr>
          <w:p w:rsidR="00BC0C72" w:rsidRDefault="008D5CF6">
            <w:pPr>
              <w:pStyle w:val="a5"/>
              <w:jc w:val="center"/>
            </w:pPr>
            <w:bookmarkStart w:id="18200" w:name="49121"/>
            <w:bookmarkEnd w:id="18200"/>
            <w:r>
              <w:t>- " -</w:t>
            </w:r>
          </w:p>
        </w:tc>
        <w:tc>
          <w:tcPr>
            <w:tcW w:w="750" w:type="pct"/>
            <w:hideMark/>
          </w:tcPr>
          <w:p w:rsidR="00BC0C72" w:rsidRDefault="008D5CF6">
            <w:pPr>
              <w:pStyle w:val="a5"/>
              <w:jc w:val="center"/>
            </w:pPr>
            <w:bookmarkStart w:id="18201" w:name="49122"/>
            <w:bookmarkEnd w:id="18201"/>
            <w:r>
              <w:t>400</w:t>
            </w:r>
          </w:p>
        </w:tc>
      </w:tr>
      <w:tr w:rsidR="00BC0C72" w:rsidTr="00181458">
        <w:trPr>
          <w:divId w:val="1237204249"/>
        </w:trPr>
        <w:tc>
          <w:tcPr>
            <w:tcW w:w="900" w:type="pct"/>
            <w:hideMark/>
          </w:tcPr>
          <w:p w:rsidR="00BC0C72" w:rsidRDefault="008D5CF6">
            <w:pPr>
              <w:pStyle w:val="a5"/>
            </w:pPr>
            <w:bookmarkStart w:id="18202" w:name="49123"/>
            <w:bookmarkEnd w:id="18202"/>
            <w:r>
              <w:t> </w:t>
            </w:r>
          </w:p>
        </w:tc>
        <w:tc>
          <w:tcPr>
            <w:tcW w:w="2600" w:type="pct"/>
            <w:hideMark/>
          </w:tcPr>
          <w:p w:rsidR="00BC0C72" w:rsidRDefault="008D5CF6">
            <w:pPr>
              <w:pStyle w:val="a5"/>
            </w:pPr>
            <w:bookmarkStart w:id="18203" w:name="49124"/>
            <w:bookmarkEnd w:id="18203"/>
            <w:r>
              <w:t>золотник з втулкою 4000.130</w:t>
            </w:r>
          </w:p>
        </w:tc>
        <w:tc>
          <w:tcPr>
            <w:tcW w:w="750" w:type="pct"/>
            <w:hideMark/>
          </w:tcPr>
          <w:p w:rsidR="00BC0C72" w:rsidRDefault="008D5CF6">
            <w:pPr>
              <w:pStyle w:val="a5"/>
              <w:jc w:val="center"/>
            </w:pPr>
            <w:bookmarkStart w:id="18204" w:name="49125"/>
            <w:bookmarkEnd w:id="18204"/>
            <w:r>
              <w:t>- " -</w:t>
            </w:r>
          </w:p>
        </w:tc>
        <w:tc>
          <w:tcPr>
            <w:tcW w:w="750" w:type="pct"/>
            <w:hideMark/>
          </w:tcPr>
          <w:p w:rsidR="00BC0C72" w:rsidRDefault="008D5CF6">
            <w:pPr>
              <w:pStyle w:val="a5"/>
              <w:jc w:val="center"/>
            </w:pPr>
            <w:bookmarkStart w:id="18205" w:name="49126"/>
            <w:bookmarkEnd w:id="18205"/>
            <w:r>
              <w:t>400</w:t>
            </w:r>
          </w:p>
        </w:tc>
      </w:tr>
      <w:tr w:rsidR="00BC0C72" w:rsidTr="00181458">
        <w:trPr>
          <w:divId w:val="1237204249"/>
        </w:trPr>
        <w:tc>
          <w:tcPr>
            <w:tcW w:w="900" w:type="pct"/>
            <w:hideMark/>
          </w:tcPr>
          <w:p w:rsidR="00BC0C72" w:rsidRDefault="008D5CF6">
            <w:pPr>
              <w:pStyle w:val="a5"/>
            </w:pPr>
            <w:bookmarkStart w:id="18206" w:name="49127"/>
            <w:bookmarkEnd w:id="18206"/>
            <w:r>
              <w:t> </w:t>
            </w:r>
          </w:p>
        </w:tc>
        <w:tc>
          <w:tcPr>
            <w:tcW w:w="2600" w:type="pct"/>
            <w:hideMark/>
          </w:tcPr>
          <w:p w:rsidR="00BC0C72" w:rsidRDefault="008D5CF6">
            <w:pPr>
              <w:pStyle w:val="a5"/>
            </w:pPr>
            <w:bookmarkStart w:id="18207" w:name="49128"/>
            <w:bookmarkEnd w:id="18207"/>
            <w:r>
              <w:t>торцеве ущільнення в зборі 4000.178</w:t>
            </w:r>
          </w:p>
        </w:tc>
        <w:tc>
          <w:tcPr>
            <w:tcW w:w="750" w:type="pct"/>
            <w:hideMark/>
          </w:tcPr>
          <w:p w:rsidR="00BC0C72" w:rsidRDefault="008D5CF6">
            <w:pPr>
              <w:pStyle w:val="a5"/>
              <w:jc w:val="center"/>
            </w:pPr>
            <w:bookmarkStart w:id="18208" w:name="49129"/>
            <w:bookmarkEnd w:id="18208"/>
            <w:r>
              <w:t>- " -</w:t>
            </w:r>
          </w:p>
        </w:tc>
        <w:tc>
          <w:tcPr>
            <w:tcW w:w="750" w:type="pct"/>
            <w:hideMark/>
          </w:tcPr>
          <w:p w:rsidR="00BC0C72" w:rsidRDefault="008D5CF6">
            <w:pPr>
              <w:pStyle w:val="a5"/>
              <w:jc w:val="center"/>
            </w:pPr>
            <w:bookmarkStart w:id="18209" w:name="49130"/>
            <w:bookmarkEnd w:id="18209"/>
            <w:r>
              <w:t>400</w:t>
            </w:r>
          </w:p>
        </w:tc>
      </w:tr>
      <w:tr w:rsidR="00BC0C72" w:rsidTr="00181458">
        <w:trPr>
          <w:divId w:val="1237204249"/>
        </w:trPr>
        <w:tc>
          <w:tcPr>
            <w:tcW w:w="900" w:type="pct"/>
            <w:hideMark/>
          </w:tcPr>
          <w:p w:rsidR="00BC0C72" w:rsidRDefault="008D5CF6">
            <w:pPr>
              <w:pStyle w:val="a5"/>
            </w:pPr>
            <w:bookmarkStart w:id="18210" w:name="49131"/>
            <w:bookmarkEnd w:id="18210"/>
            <w:r>
              <w:t> </w:t>
            </w:r>
          </w:p>
        </w:tc>
        <w:tc>
          <w:tcPr>
            <w:tcW w:w="2600" w:type="pct"/>
            <w:hideMark/>
          </w:tcPr>
          <w:p w:rsidR="00BC0C72" w:rsidRDefault="008D5CF6">
            <w:pPr>
              <w:pStyle w:val="a5"/>
            </w:pPr>
            <w:bookmarkStart w:id="18211" w:name="49132"/>
            <w:bookmarkEnd w:id="18211"/>
            <w:r>
              <w:t>важіль регулятора 4000.216</w:t>
            </w:r>
          </w:p>
        </w:tc>
        <w:tc>
          <w:tcPr>
            <w:tcW w:w="750" w:type="pct"/>
            <w:hideMark/>
          </w:tcPr>
          <w:p w:rsidR="00BC0C72" w:rsidRDefault="008D5CF6">
            <w:pPr>
              <w:pStyle w:val="a5"/>
              <w:jc w:val="center"/>
            </w:pPr>
            <w:bookmarkStart w:id="18212" w:name="49133"/>
            <w:bookmarkEnd w:id="18212"/>
            <w:r>
              <w:t>- " -</w:t>
            </w:r>
          </w:p>
        </w:tc>
        <w:tc>
          <w:tcPr>
            <w:tcW w:w="750" w:type="pct"/>
            <w:hideMark/>
          </w:tcPr>
          <w:p w:rsidR="00BC0C72" w:rsidRDefault="008D5CF6">
            <w:pPr>
              <w:pStyle w:val="a5"/>
              <w:jc w:val="center"/>
            </w:pPr>
            <w:bookmarkStart w:id="18213" w:name="49134"/>
            <w:bookmarkEnd w:id="18213"/>
            <w:r>
              <w:t>400</w:t>
            </w:r>
          </w:p>
        </w:tc>
      </w:tr>
      <w:tr w:rsidR="00BC0C72" w:rsidTr="00181458">
        <w:trPr>
          <w:divId w:val="1237204249"/>
        </w:trPr>
        <w:tc>
          <w:tcPr>
            <w:tcW w:w="900" w:type="pct"/>
            <w:hideMark/>
          </w:tcPr>
          <w:p w:rsidR="00BC0C72" w:rsidRDefault="008D5CF6">
            <w:pPr>
              <w:pStyle w:val="a5"/>
            </w:pPr>
            <w:bookmarkStart w:id="18214" w:name="49135"/>
            <w:bookmarkEnd w:id="18214"/>
            <w:r>
              <w:t> </w:t>
            </w:r>
          </w:p>
        </w:tc>
        <w:tc>
          <w:tcPr>
            <w:tcW w:w="2600" w:type="pct"/>
            <w:hideMark/>
          </w:tcPr>
          <w:p w:rsidR="00BC0C72" w:rsidRDefault="008D5CF6">
            <w:pPr>
              <w:pStyle w:val="a5"/>
            </w:pPr>
            <w:bookmarkStart w:id="18215" w:name="49136"/>
            <w:bookmarkEnd w:id="18215"/>
            <w:r>
              <w:t>золотник з втулкою 4000.370</w:t>
            </w:r>
          </w:p>
        </w:tc>
        <w:tc>
          <w:tcPr>
            <w:tcW w:w="750" w:type="pct"/>
            <w:hideMark/>
          </w:tcPr>
          <w:p w:rsidR="00BC0C72" w:rsidRDefault="008D5CF6">
            <w:pPr>
              <w:pStyle w:val="a5"/>
              <w:jc w:val="center"/>
            </w:pPr>
            <w:bookmarkStart w:id="18216" w:name="49137"/>
            <w:bookmarkEnd w:id="18216"/>
            <w:r>
              <w:t>- " -</w:t>
            </w:r>
          </w:p>
        </w:tc>
        <w:tc>
          <w:tcPr>
            <w:tcW w:w="750" w:type="pct"/>
            <w:hideMark/>
          </w:tcPr>
          <w:p w:rsidR="00BC0C72" w:rsidRDefault="008D5CF6">
            <w:pPr>
              <w:pStyle w:val="a5"/>
              <w:jc w:val="center"/>
            </w:pPr>
            <w:bookmarkStart w:id="18217" w:name="49138"/>
            <w:bookmarkEnd w:id="18217"/>
            <w:r>
              <w:t>400</w:t>
            </w:r>
          </w:p>
        </w:tc>
      </w:tr>
      <w:tr w:rsidR="00BC0C72" w:rsidTr="00181458">
        <w:trPr>
          <w:divId w:val="1237204249"/>
        </w:trPr>
        <w:tc>
          <w:tcPr>
            <w:tcW w:w="900" w:type="pct"/>
            <w:hideMark/>
          </w:tcPr>
          <w:p w:rsidR="00BC0C72" w:rsidRDefault="008D5CF6">
            <w:pPr>
              <w:pStyle w:val="a5"/>
            </w:pPr>
            <w:bookmarkStart w:id="18218" w:name="49139"/>
            <w:bookmarkEnd w:id="18218"/>
            <w:r>
              <w:t> </w:t>
            </w:r>
          </w:p>
        </w:tc>
        <w:tc>
          <w:tcPr>
            <w:tcW w:w="2600" w:type="pct"/>
            <w:hideMark/>
          </w:tcPr>
          <w:p w:rsidR="00BC0C72" w:rsidRDefault="008D5CF6">
            <w:pPr>
              <w:pStyle w:val="a5"/>
            </w:pPr>
            <w:bookmarkStart w:id="18219" w:name="49140"/>
            <w:bookmarkEnd w:id="18219"/>
            <w:r>
              <w:t>золотникова пара 4000.380</w:t>
            </w:r>
          </w:p>
        </w:tc>
        <w:tc>
          <w:tcPr>
            <w:tcW w:w="750" w:type="pct"/>
            <w:hideMark/>
          </w:tcPr>
          <w:p w:rsidR="00BC0C72" w:rsidRDefault="008D5CF6">
            <w:pPr>
              <w:pStyle w:val="a5"/>
              <w:jc w:val="center"/>
            </w:pPr>
            <w:bookmarkStart w:id="18220" w:name="49141"/>
            <w:bookmarkEnd w:id="18220"/>
            <w:r>
              <w:t>- " -</w:t>
            </w:r>
          </w:p>
        </w:tc>
        <w:tc>
          <w:tcPr>
            <w:tcW w:w="750" w:type="pct"/>
            <w:hideMark/>
          </w:tcPr>
          <w:p w:rsidR="00BC0C72" w:rsidRDefault="008D5CF6">
            <w:pPr>
              <w:pStyle w:val="a5"/>
              <w:jc w:val="center"/>
            </w:pPr>
            <w:bookmarkStart w:id="18221" w:name="49142"/>
            <w:bookmarkEnd w:id="18221"/>
            <w:r>
              <w:t>400</w:t>
            </w:r>
          </w:p>
        </w:tc>
      </w:tr>
      <w:tr w:rsidR="00BC0C72" w:rsidTr="00181458">
        <w:trPr>
          <w:divId w:val="1237204249"/>
        </w:trPr>
        <w:tc>
          <w:tcPr>
            <w:tcW w:w="900" w:type="pct"/>
            <w:hideMark/>
          </w:tcPr>
          <w:p w:rsidR="00BC0C72" w:rsidRDefault="008D5CF6">
            <w:pPr>
              <w:pStyle w:val="a5"/>
            </w:pPr>
            <w:bookmarkStart w:id="18222" w:name="49143"/>
            <w:bookmarkEnd w:id="18222"/>
            <w:r>
              <w:t> </w:t>
            </w:r>
          </w:p>
        </w:tc>
        <w:tc>
          <w:tcPr>
            <w:tcW w:w="2600" w:type="pct"/>
            <w:hideMark/>
          </w:tcPr>
          <w:p w:rsidR="00BC0C72" w:rsidRDefault="008D5CF6">
            <w:pPr>
              <w:pStyle w:val="a5"/>
            </w:pPr>
            <w:bookmarkStart w:id="18223" w:name="49144"/>
            <w:bookmarkEnd w:id="18223"/>
            <w:r>
              <w:t>манжета 4000.810</w:t>
            </w:r>
          </w:p>
        </w:tc>
        <w:tc>
          <w:tcPr>
            <w:tcW w:w="750" w:type="pct"/>
            <w:hideMark/>
          </w:tcPr>
          <w:p w:rsidR="00BC0C72" w:rsidRDefault="008D5CF6">
            <w:pPr>
              <w:pStyle w:val="a5"/>
              <w:jc w:val="center"/>
            </w:pPr>
            <w:bookmarkStart w:id="18224" w:name="49145"/>
            <w:bookmarkEnd w:id="18224"/>
            <w:r>
              <w:t>- " -</w:t>
            </w:r>
          </w:p>
        </w:tc>
        <w:tc>
          <w:tcPr>
            <w:tcW w:w="750" w:type="pct"/>
            <w:hideMark/>
          </w:tcPr>
          <w:p w:rsidR="00BC0C72" w:rsidRDefault="008D5CF6">
            <w:pPr>
              <w:pStyle w:val="a5"/>
              <w:jc w:val="center"/>
            </w:pPr>
            <w:bookmarkStart w:id="18225" w:name="49146"/>
            <w:bookmarkEnd w:id="18225"/>
            <w:r>
              <w:t>400</w:t>
            </w:r>
          </w:p>
        </w:tc>
      </w:tr>
      <w:tr w:rsidR="00BC0C72" w:rsidTr="00181458">
        <w:trPr>
          <w:divId w:val="1237204249"/>
        </w:trPr>
        <w:tc>
          <w:tcPr>
            <w:tcW w:w="900" w:type="pct"/>
            <w:hideMark/>
          </w:tcPr>
          <w:p w:rsidR="00BC0C72" w:rsidRDefault="008D5CF6">
            <w:pPr>
              <w:pStyle w:val="a5"/>
            </w:pPr>
            <w:bookmarkStart w:id="18226" w:name="49147"/>
            <w:bookmarkEnd w:id="18226"/>
            <w:r>
              <w:t> </w:t>
            </w:r>
          </w:p>
        </w:tc>
        <w:tc>
          <w:tcPr>
            <w:tcW w:w="2600" w:type="pct"/>
            <w:hideMark/>
          </w:tcPr>
          <w:p w:rsidR="00BC0C72" w:rsidRDefault="008D5CF6">
            <w:pPr>
              <w:pStyle w:val="a5"/>
            </w:pPr>
            <w:bookmarkStart w:id="18227" w:name="49148"/>
            <w:bookmarkEnd w:id="18227"/>
            <w:r>
              <w:t>мембрана в зборі 4000.810В</w:t>
            </w:r>
          </w:p>
        </w:tc>
        <w:tc>
          <w:tcPr>
            <w:tcW w:w="750" w:type="pct"/>
            <w:hideMark/>
          </w:tcPr>
          <w:p w:rsidR="00BC0C72" w:rsidRDefault="008D5CF6">
            <w:pPr>
              <w:pStyle w:val="a5"/>
              <w:jc w:val="center"/>
            </w:pPr>
            <w:bookmarkStart w:id="18228" w:name="49149"/>
            <w:bookmarkEnd w:id="18228"/>
            <w:r>
              <w:t>- " -</w:t>
            </w:r>
          </w:p>
        </w:tc>
        <w:tc>
          <w:tcPr>
            <w:tcW w:w="750" w:type="pct"/>
            <w:hideMark/>
          </w:tcPr>
          <w:p w:rsidR="00BC0C72" w:rsidRDefault="008D5CF6">
            <w:pPr>
              <w:pStyle w:val="a5"/>
              <w:jc w:val="center"/>
            </w:pPr>
            <w:bookmarkStart w:id="18229" w:name="49150"/>
            <w:bookmarkEnd w:id="18229"/>
            <w:r>
              <w:t>400</w:t>
            </w:r>
          </w:p>
        </w:tc>
      </w:tr>
      <w:tr w:rsidR="00BC0C72" w:rsidTr="00181458">
        <w:trPr>
          <w:divId w:val="1237204249"/>
        </w:trPr>
        <w:tc>
          <w:tcPr>
            <w:tcW w:w="900" w:type="pct"/>
            <w:hideMark/>
          </w:tcPr>
          <w:p w:rsidR="00BC0C72" w:rsidRDefault="008D5CF6">
            <w:pPr>
              <w:pStyle w:val="a5"/>
            </w:pPr>
            <w:bookmarkStart w:id="18230" w:name="49151"/>
            <w:bookmarkEnd w:id="18230"/>
            <w:r>
              <w:t> </w:t>
            </w:r>
          </w:p>
        </w:tc>
        <w:tc>
          <w:tcPr>
            <w:tcW w:w="2600" w:type="pct"/>
            <w:hideMark/>
          </w:tcPr>
          <w:p w:rsidR="00BC0C72" w:rsidRDefault="008D5CF6">
            <w:pPr>
              <w:pStyle w:val="a5"/>
            </w:pPr>
            <w:bookmarkStart w:id="18231" w:name="49152"/>
            <w:bookmarkEnd w:id="18231"/>
            <w:r>
              <w:t>вузол в зборі 4001.120А</w:t>
            </w:r>
          </w:p>
        </w:tc>
        <w:tc>
          <w:tcPr>
            <w:tcW w:w="750" w:type="pct"/>
            <w:hideMark/>
          </w:tcPr>
          <w:p w:rsidR="00BC0C72" w:rsidRDefault="008D5CF6">
            <w:pPr>
              <w:pStyle w:val="a5"/>
              <w:jc w:val="center"/>
            </w:pPr>
            <w:bookmarkStart w:id="18232" w:name="49153"/>
            <w:bookmarkEnd w:id="18232"/>
            <w:r>
              <w:t>- " -</w:t>
            </w:r>
          </w:p>
        </w:tc>
        <w:tc>
          <w:tcPr>
            <w:tcW w:w="750" w:type="pct"/>
            <w:hideMark/>
          </w:tcPr>
          <w:p w:rsidR="00BC0C72" w:rsidRDefault="008D5CF6">
            <w:pPr>
              <w:pStyle w:val="a5"/>
              <w:jc w:val="center"/>
            </w:pPr>
            <w:bookmarkStart w:id="18233" w:name="49154"/>
            <w:bookmarkEnd w:id="18233"/>
            <w:r>
              <w:t>400</w:t>
            </w:r>
          </w:p>
        </w:tc>
      </w:tr>
      <w:tr w:rsidR="00BC0C72" w:rsidTr="00181458">
        <w:trPr>
          <w:divId w:val="1237204249"/>
        </w:trPr>
        <w:tc>
          <w:tcPr>
            <w:tcW w:w="900" w:type="pct"/>
            <w:hideMark/>
          </w:tcPr>
          <w:p w:rsidR="00BC0C72" w:rsidRDefault="008D5CF6">
            <w:pPr>
              <w:pStyle w:val="a5"/>
            </w:pPr>
            <w:bookmarkStart w:id="18234" w:name="49155"/>
            <w:bookmarkEnd w:id="18234"/>
            <w:r>
              <w:t> </w:t>
            </w:r>
          </w:p>
        </w:tc>
        <w:tc>
          <w:tcPr>
            <w:tcW w:w="2600" w:type="pct"/>
            <w:hideMark/>
          </w:tcPr>
          <w:p w:rsidR="00BC0C72" w:rsidRDefault="008D5CF6">
            <w:pPr>
              <w:pStyle w:val="a5"/>
            </w:pPr>
            <w:bookmarkStart w:id="18235" w:name="49156"/>
            <w:bookmarkEnd w:id="18235"/>
            <w:r>
              <w:t>кришка з кільцем 400.0178</w:t>
            </w:r>
          </w:p>
        </w:tc>
        <w:tc>
          <w:tcPr>
            <w:tcW w:w="750" w:type="pct"/>
            <w:hideMark/>
          </w:tcPr>
          <w:p w:rsidR="00BC0C72" w:rsidRDefault="008D5CF6">
            <w:pPr>
              <w:pStyle w:val="a5"/>
              <w:jc w:val="center"/>
            </w:pPr>
            <w:bookmarkStart w:id="18236" w:name="49157"/>
            <w:bookmarkEnd w:id="18236"/>
            <w:r>
              <w:t>- " -</w:t>
            </w:r>
          </w:p>
        </w:tc>
        <w:tc>
          <w:tcPr>
            <w:tcW w:w="750" w:type="pct"/>
            <w:hideMark/>
          </w:tcPr>
          <w:p w:rsidR="00BC0C72" w:rsidRDefault="008D5CF6">
            <w:pPr>
              <w:pStyle w:val="a5"/>
              <w:jc w:val="center"/>
            </w:pPr>
            <w:bookmarkStart w:id="18237" w:name="49158"/>
            <w:bookmarkEnd w:id="18237"/>
            <w:r>
              <w:t>400</w:t>
            </w:r>
          </w:p>
        </w:tc>
      </w:tr>
      <w:tr w:rsidR="00BC0C72" w:rsidTr="00181458">
        <w:trPr>
          <w:divId w:val="1237204249"/>
        </w:trPr>
        <w:tc>
          <w:tcPr>
            <w:tcW w:w="900" w:type="pct"/>
            <w:hideMark/>
          </w:tcPr>
          <w:p w:rsidR="00BC0C72" w:rsidRDefault="008D5CF6">
            <w:pPr>
              <w:pStyle w:val="a5"/>
            </w:pPr>
            <w:bookmarkStart w:id="18238" w:name="49159"/>
            <w:bookmarkEnd w:id="18238"/>
            <w:r>
              <w:t> </w:t>
            </w:r>
          </w:p>
        </w:tc>
        <w:tc>
          <w:tcPr>
            <w:tcW w:w="2600" w:type="pct"/>
            <w:hideMark/>
          </w:tcPr>
          <w:p w:rsidR="00BC0C72" w:rsidRDefault="008D5CF6">
            <w:pPr>
              <w:pStyle w:val="a5"/>
            </w:pPr>
            <w:bookmarkStart w:id="18239" w:name="49160"/>
            <w:bookmarkEnd w:id="18239"/>
            <w:r>
              <w:t>золотник 381.410Б</w:t>
            </w:r>
          </w:p>
        </w:tc>
        <w:tc>
          <w:tcPr>
            <w:tcW w:w="750" w:type="pct"/>
            <w:hideMark/>
          </w:tcPr>
          <w:p w:rsidR="00BC0C72" w:rsidRDefault="008D5CF6">
            <w:pPr>
              <w:pStyle w:val="a5"/>
              <w:jc w:val="center"/>
            </w:pPr>
            <w:bookmarkStart w:id="18240" w:name="49161"/>
            <w:bookmarkEnd w:id="18240"/>
            <w:r>
              <w:t>- " -</w:t>
            </w:r>
          </w:p>
        </w:tc>
        <w:tc>
          <w:tcPr>
            <w:tcW w:w="750" w:type="pct"/>
            <w:hideMark/>
          </w:tcPr>
          <w:p w:rsidR="00BC0C72" w:rsidRDefault="008D5CF6">
            <w:pPr>
              <w:pStyle w:val="a5"/>
              <w:jc w:val="center"/>
            </w:pPr>
            <w:bookmarkStart w:id="18241" w:name="49162"/>
            <w:bookmarkEnd w:id="18241"/>
            <w:r>
              <w:t>400</w:t>
            </w:r>
          </w:p>
        </w:tc>
      </w:tr>
      <w:tr w:rsidR="00BC0C72" w:rsidTr="00181458">
        <w:trPr>
          <w:divId w:val="1237204249"/>
        </w:trPr>
        <w:tc>
          <w:tcPr>
            <w:tcW w:w="900" w:type="pct"/>
            <w:hideMark/>
          </w:tcPr>
          <w:p w:rsidR="00BC0C72" w:rsidRDefault="008D5CF6">
            <w:pPr>
              <w:pStyle w:val="a5"/>
            </w:pPr>
            <w:bookmarkStart w:id="18242" w:name="49163"/>
            <w:bookmarkEnd w:id="18242"/>
            <w:r>
              <w:t> </w:t>
            </w:r>
          </w:p>
        </w:tc>
        <w:tc>
          <w:tcPr>
            <w:tcW w:w="2600" w:type="pct"/>
            <w:hideMark/>
          </w:tcPr>
          <w:p w:rsidR="00BC0C72" w:rsidRDefault="008D5CF6">
            <w:pPr>
              <w:pStyle w:val="a5"/>
            </w:pPr>
            <w:bookmarkStart w:id="18243" w:name="49164"/>
            <w:bookmarkEnd w:id="18243"/>
            <w:r>
              <w:t>ротор з плунжерами 381.0112-1</w:t>
            </w:r>
          </w:p>
        </w:tc>
        <w:tc>
          <w:tcPr>
            <w:tcW w:w="750" w:type="pct"/>
            <w:hideMark/>
          </w:tcPr>
          <w:p w:rsidR="00BC0C72" w:rsidRDefault="008D5CF6">
            <w:pPr>
              <w:pStyle w:val="a5"/>
              <w:jc w:val="center"/>
            </w:pPr>
            <w:bookmarkStart w:id="18244" w:name="49165"/>
            <w:bookmarkEnd w:id="18244"/>
            <w:r>
              <w:t>- " -</w:t>
            </w:r>
          </w:p>
        </w:tc>
        <w:tc>
          <w:tcPr>
            <w:tcW w:w="750" w:type="pct"/>
            <w:hideMark/>
          </w:tcPr>
          <w:p w:rsidR="00BC0C72" w:rsidRDefault="008D5CF6">
            <w:pPr>
              <w:pStyle w:val="a5"/>
              <w:jc w:val="center"/>
            </w:pPr>
            <w:bookmarkStart w:id="18245" w:name="49166"/>
            <w:bookmarkEnd w:id="18245"/>
            <w:r>
              <w:t>400</w:t>
            </w:r>
          </w:p>
        </w:tc>
      </w:tr>
      <w:tr w:rsidR="00BC0C72" w:rsidTr="00181458">
        <w:trPr>
          <w:divId w:val="1237204249"/>
        </w:trPr>
        <w:tc>
          <w:tcPr>
            <w:tcW w:w="900" w:type="pct"/>
            <w:hideMark/>
          </w:tcPr>
          <w:p w:rsidR="00BC0C72" w:rsidRDefault="008D5CF6">
            <w:pPr>
              <w:pStyle w:val="a5"/>
            </w:pPr>
            <w:bookmarkStart w:id="18246" w:name="49167"/>
            <w:bookmarkEnd w:id="18246"/>
            <w:r>
              <w:lastRenderedPageBreak/>
              <w:t> </w:t>
            </w:r>
          </w:p>
        </w:tc>
        <w:tc>
          <w:tcPr>
            <w:tcW w:w="2600" w:type="pct"/>
            <w:hideMark/>
          </w:tcPr>
          <w:p w:rsidR="00BC0C72" w:rsidRDefault="008D5CF6">
            <w:pPr>
              <w:pStyle w:val="a5"/>
            </w:pPr>
            <w:bookmarkStart w:id="18247" w:name="49168"/>
            <w:bookmarkEnd w:id="18247"/>
            <w:r>
              <w:t>направляюча 381.145</w:t>
            </w:r>
          </w:p>
        </w:tc>
        <w:tc>
          <w:tcPr>
            <w:tcW w:w="750" w:type="pct"/>
            <w:hideMark/>
          </w:tcPr>
          <w:p w:rsidR="00BC0C72" w:rsidRDefault="008D5CF6">
            <w:pPr>
              <w:pStyle w:val="a5"/>
              <w:jc w:val="center"/>
            </w:pPr>
            <w:bookmarkStart w:id="18248" w:name="49169"/>
            <w:bookmarkEnd w:id="18248"/>
            <w:r>
              <w:t>- " -</w:t>
            </w:r>
          </w:p>
        </w:tc>
        <w:tc>
          <w:tcPr>
            <w:tcW w:w="750" w:type="pct"/>
            <w:hideMark/>
          </w:tcPr>
          <w:p w:rsidR="00BC0C72" w:rsidRDefault="008D5CF6">
            <w:pPr>
              <w:pStyle w:val="a5"/>
              <w:jc w:val="center"/>
            </w:pPr>
            <w:bookmarkStart w:id="18249" w:name="49170"/>
            <w:bookmarkEnd w:id="18249"/>
            <w:r>
              <w:t>400</w:t>
            </w:r>
          </w:p>
        </w:tc>
      </w:tr>
      <w:tr w:rsidR="00BC0C72" w:rsidTr="00181458">
        <w:trPr>
          <w:divId w:val="1237204249"/>
        </w:trPr>
        <w:tc>
          <w:tcPr>
            <w:tcW w:w="900" w:type="pct"/>
            <w:hideMark/>
          </w:tcPr>
          <w:p w:rsidR="00BC0C72" w:rsidRDefault="008D5CF6">
            <w:pPr>
              <w:pStyle w:val="a5"/>
            </w:pPr>
            <w:bookmarkStart w:id="18250" w:name="49171"/>
            <w:bookmarkEnd w:id="18250"/>
            <w:r>
              <w:t> </w:t>
            </w:r>
          </w:p>
        </w:tc>
        <w:tc>
          <w:tcPr>
            <w:tcW w:w="2600" w:type="pct"/>
            <w:hideMark/>
          </w:tcPr>
          <w:p w:rsidR="00BC0C72" w:rsidRDefault="008D5CF6">
            <w:pPr>
              <w:pStyle w:val="a5"/>
            </w:pPr>
            <w:bookmarkStart w:id="18251" w:name="49172"/>
            <w:bookmarkEnd w:id="18251"/>
            <w:r>
              <w:t>пружина 311.197</w:t>
            </w:r>
          </w:p>
        </w:tc>
        <w:tc>
          <w:tcPr>
            <w:tcW w:w="750" w:type="pct"/>
            <w:hideMark/>
          </w:tcPr>
          <w:p w:rsidR="00BC0C72" w:rsidRDefault="008D5CF6">
            <w:pPr>
              <w:pStyle w:val="a5"/>
              <w:jc w:val="center"/>
            </w:pPr>
            <w:bookmarkStart w:id="18252" w:name="49173"/>
            <w:bookmarkEnd w:id="18252"/>
            <w:r>
              <w:t>- " -</w:t>
            </w:r>
          </w:p>
        </w:tc>
        <w:tc>
          <w:tcPr>
            <w:tcW w:w="750" w:type="pct"/>
            <w:hideMark/>
          </w:tcPr>
          <w:p w:rsidR="00BC0C72" w:rsidRDefault="008D5CF6">
            <w:pPr>
              <w:pStyle w:val="a5"/>
              <w:jc w:val="center"/>
            </w:pPr>
            <w:bookmarkStart w:id="18253" w:name="49174"/>
            <w:bookmarkEnd w:id="18253"/>
            <w:r>
              <w:t>400</w:t>
            </w:r>
          </w:p>
        </w:tc>
      </w:tr>
      <w:tr w:rsidR="00BC0C72" w:rsidTr="00181458">
        <w:trPr>
          <w:divId w:val="1237204249"/>
        </w:trPr>
        <w:tc>
          <w:tcPr>
            <w:tcW w:w="900" w:type="pct"/>
            <w:hideMark/>
          </w:tcPr>
          <w:p w:rsidR="00BC0C72" w:rsidRDefault="008D5CF6">
            <w:pPr>
              <w:pStyle w:val="a5"/>
            </w:pPr>
            <w:bookmarkStart w:id="18254" w:name="49175"/>
            <w:bookmarkEnd w:id="18254"/>
            <w:r>
              <w:t> </w:t>
            </w:r>
          </w:p>
        </w:tc>
        <w:tc>
          <w:tcPr>
            <w:tcW w:w="2600" w:type="pct"/>
            <w:hideMark/>
          </w:tcPr>
          <w:p w:rsidR="00BC0C72" w:rsidRDefault="008D5CF6">
            <w:pPr>
              <w:pStyle w:val="a5"/>
            </w:pPr>
            <w:bookmarkStart w:id="18255" w:name="49176"/>
            <w:bookmarkEnd w:id="18255"/>
            <w:r>
              <w:t>торцеве ущільнення 400.050</w:t>
            </w:r>
          </w:p>
        </w:tc>
        <w:tc>
          <w:tcPr>
            <w:tcW w:w="750" w:type="pct"/>
            <w:hideMark/>
          </w:tcPr>
          <w:p w:rsidR="00BC0C72" w:rsidRDefault="008D5CF6">
            <w:pPr>
              <w:pStyle w:val="a5"/>
              <w:jc w:val="center"/>
            </w:pPr>
            <w:bookmarkStart w:id="18256" w:name="49177"/>
            <w:bookmarkEnd w:id="18256"/>
            <w:r>
              <w:t>- " -</w:t>
            </w:r>
          </w:p>
        </w:tc>
        <w:tc>
          <w:tcPr>
            <w:tcW w:w="750" w:type="pct"/>
            <w:hideMark/>
          </w:tcPr>
          <w:p w:rsidR="00BC0C72" w:rsidRDefault="008D5CF6">
            <w:pPr>
              <w:pStyle w:val="a5"/>
              <w:jc w:val="center"/>
            </w:pPr>
            <w:bookmarkStart w:id="18257" w:name="49178"/>
            <w:bookmarkEnd w:id="18257"/>
            <w:r>
              <w:t>400</w:t>
            </w:r>
          </w:p>
        </w:tc>
      </w:tr>
      <w:tr w:rsidR="00BC0C72" w:rsidTr="00181458">
        <w:trPr>
          <w:divId w:val="1237204249"/>
        </w:trPr>
        <w:tc>
          <w:tcPr>
            <w:tcW w:w="900" w:type="pct"/>
            <w:hideMark/>
          </w:tcPr>
          <w:p w:rsidR="00BC0C72" w:rsidRDefault="008D5CF6">
            <w:pPr>
              <w:pStyle w:val="a5"/>
            </w:pPr>
            <w:bookmarkStart w:id="18258" w:name="49179"/>
            <w:bookmarkEnd w:id="18258"/>
            <w:r>
              <w:t> </w:t>
            </w:r>
          </w:p>
        </w:tc>
        <w:tc>
          <w:tcPr>
            <w:tcW w:w="2600" w:type="pct"/>
            <w:hideMark/>
          </w:tcPr>
          <w:p w:rsidR="00BC0C72" w:rsidRDefault="008D5CF6">
            <w:pPr>
              <w:pStyle w:val="a5"/>
            </w:pPr>
            <w:bookmarkStart w:id="18259" w:name="49180"/>
            <w:bookmarkEnd w:id="18259"/>
            <w:r>
              <w:t>гніздо клапана 381.483</w:t>
            </w:r>
          </w:p>
        </w:tc>
        <w:tc>
          <w:tcPr>
            <w:tcW w:w="750" w:type="pct"/>
            <w:hideMark/>
          </w:tcPr>
          <w:p w:rsidR="00BC0C72" w:rsidRDefault="008D5CF6">
            <w:pPr>
              <w:pStyle w:val="a5"/>
              <w:jc w:val="center"/>
            </w:pPr>
            <w:bookmarkStart w:id="18260" w:name="49181"/>
            <w:bookmarkEnd w:id="18260"/>
            <w:r>
              <w:t>- " -</w:t>
            </w:r>
          </w:p>
        </w:tc>
        <w:tc>
          <w:tcPr>
            <w:tcW w:w="750" w:type="pct"/>
            <w:hideMark/>
          </w:tcPr>
          <w:p w:rsidR="00BC0C72" w:rsidRDefault="008D5CF6">
            <w:pPr>
              <w:pStyle w:val="a5"/>
              <w:jc w:val="center"/>
            </w:pPr>
            <w:bookmarkStart w:id="18261" w:name="49182"/>
            <w:bookmarkEnd w:id="18261"/>
            <w:r>
              <w:t>400</w:t>
            </w:r>
          </w:p>
        </w:tc>
      </w:tr>
      <w:tr w:rsidR="00BC0C72" w:rsidTr="00181458">
        <w:trPr>
          <w:divId w:val="1237204249"/>
        </w:trPr>
        <w:tc>
          <w:tcPr>
            <w:tcW w:w="900" w:type="pct"/>
            <w:hideMark/>
          </w:tcPr>
          <w:p w:rsidR="00BC0C72" w:rsidRDefault="008D5CF6">
            <w:pPr>
              <w:pStyle w:val="a5"/>
            </w:pPr>
            <w:bookmarkStart w:id="18262" w:name="49183"/>
            <w:bookmarkEnd w:id="18262"/>
            <w:r>
              <w:t> </w:t>
            </w:r>
          </w:p>
        </w:tc>
        <w:tc>
          <w:tcPr>
            <w:tcW w:w="2600" w:type="pct"/>
            <w:hideMark/>
          </w:tcPr>
          <w:p w:rsidR="00BC0C72" w:rsidRDefault="008D5CF6">
            <w:pPr>
              <w:pStyle w:val="a5"/>
            </w:pPr>
            <w:bookmarkStart w:id="18263" w:name="49184"/>
            <w:bookmarkEnd w:id="18263"/>
            <w:r>
              <w:t>ротор з плунжерами 400.0180</w:t>
            </w:r>
          </w:p>
        </w:tc>
        <w:tc>
          <w:tcPr>
            <w:tcW w:w="750" w:type="pct"/>
            <w:hideMark/>
          </w:tcPr>
          <w:p w:rsidR="00BC0C72" w:rsidRDefault="008D5CF6">
            <w:pPr>
              <w:pStyle w:val="a5"/>
              <w:jc w:val="center"/>
            </w:pPr>
            <w:bookmarkStart w:id="18264" w:name="49185"/>
            <w:bookmarkEnd w:id="18264"/>
            <w:r>
              <w:t>- " -</w:t>
            </w:r>
          </w:p>
        </w:tc>
        <w:tc>
          <w:tcPr>
            <w:tcW w:w="750" w:type="pct"/>
            <w:hideMark/>
          </w:tcPr>
          <w:p w:rsidR="00BC0C72" w:rsidRDefault="008D5CF6">
            <w:pPr>
              <w:pStyle w:val="a5"/>
              <w:jc w:val="center"/>
            </w:pPr>
            <w:bookmarkStart w:id="18265" w:name="49186"/>
            <w:bookmarkEnd w:id="18265"/>
            <w:r>
              <w:t>400</w:t>
            </w:r>
          </w:p>
        </w:tc>
      </w:tr>
      <w:tr w:rsidR="00BC0C72" w:rsidTr="00181458">
        <w:trPr>
          <w:divId w:val="1237204249"/>
        </w:trPr>
        <w:tc>
          <w:tcPr>
            <w:tcW w:w="900" w:type="pct"/>
            <w:hideMark/>
          </w:tcPr>
          <w:p w:rsidR="00BC0C72" w:rsidRDefault="008D5CF6">
            <w:pPr>
              <w:pStyle w:val="a5"/>
            </w:pPr>
            <w:bookmarkStart w:id="18266" w:name="49187"/>
            <w:bookmarkEnd w:id="18266"/>
            <w:r>
              <w:t> </w:t>
            </w:r>
          </w:p>
        </w:tc>
        <w:tc>
          <w:tcPr>
            <w:tcW w:w="2600" w:type="pct"/>
            <w:hideMark/>
          </w:tcPr>
          <w:p w:rsidR="00BC0C72" w:rsidRDefault="008D5CF6">
            <w:pPr>
              <w:pStyle w:val="a5"/>
            </w:pPr>
            <w:bookmarkStart w:id="18267" w:name="49188"/>
            <w:bookmarkEnd w:id="18267"/>
            <w:r>
              <w:t>втулка 400.695</w:t>
            </w:r>
          </w:p>
        </w:tc>
        <w:tc>
          <w:tcPr>
            <w:tcW w:w="750" w:type="pct"/>
            <w:hideMark/>
          </w:tcPr>
          <w:p w:rsidR="00BC0C72" w:rsidRDefault="008D5CF6">
            <w:pPr>
              <w:pStyle w:val="a5"/>
              <w:jc w:val="center"/>
            </w:pPr>
            <w:bookmarkStart w:id="18268" w:name="49189"/>
            <w:bookmarkEnd w:id="18268"/>
            <w:r>
              <w:t>- " -</w:t>
            </w:r>
          </w:p>
        </w:tc>
        <w:tc>
          <w:tcPr>
            <w:tcW w:w="750" w:type="pct"/>
            <w:hideMark/>
          </w:tcPr>
          <w:p w:rsidR="00BC0C72" w:rsidRDefault="008D5CF6">
            <w:pPr>
              <w:pStyle w:val="a5"/>
              <w:jc w:val="center"/>
            </w:pPr>
            <w:bookmarkStart w:id="18269" w:name="49190"/>
            <w:bookmarkEnd w:id="18269"/>
            <w:r>
              <w:t>400</w:t>
            </w:r>
          </w:p>
        </w:tc>
      </w:tr>
      <w:tr w:rsidR="00BC0C72" w:rsidTr="00181458">
        <w:trPr>
          <w:divId w:val="1237204249"/>
        </w:trPr>
        <w:tc>
          <w:tcPr>
            <w:tcW w:w="900" w:type="pct"/>
            <w:hideMark/>
          </w:tcPr>
          <w:p w:rsidR="00BC0C72" w:rsidRDefault="008D5CF6">
            <w:pPr>
              <w:pStyle w:val="a5"/>
            </w:pPr>
            <w:bookmarkStart w:id="18270" w:name="49191"/>
            <w:bookmarkEnd w:id="18270"/>
            <w:r>
              <w:t> </w:t>
            </w:r>
          </w:p>
        </w:tc>
        <w:tc>
          <w:tcPr>
            <w:tcW w:w="2600" w:type="pct"/>
            <w:hideMark/>
          </w:tcPr>
          <w:p w:rsidR="00BC0C72" w:rsidRDefault="008D5CF6">
            <w:pPr>
              <w:pStyle w:val="a5"/>
            </w:pPr>
            <w:bookmarkStart w:id="18271" w:name="49192"/>
            <w:bookmarkEnd w:id="18271"/>
            <w:r>
              <w:t>шток гідросповільнювача 400.066</w:t>
            </w:r>
          </w:p>
        </w:tc>
        <w:tc>
          <w:tcPr>
            <w:tcW w:w="750" w:type="pct"/>
            <w:hideMark/>
          </w:tcPr>
          <w:p w:rsidR="00BC0C72" w:rsidRDefault="008D5CF6">
            <w:pPr>
              <w:pStyle w:val="a5"/>
              <w:jc w:val="center"/>
            </w:pPr>
            <w:bookmarkStart w:id="18272" w:name="49193"/>
            <w:bookmarkEnd w:id="18272"/>
            <w:r>
              <w:t>- " -</w:t>
            </w:r>
          </w:p>
        </w:tc>
        <w:tc>
          <w:tcPr>
            <w:tcW w:w="750" w:type="pct"/>
            <w:hideMark/>
          </w:tcPr>
          <w:p w:rsidR="00BC0C72" w:rsidRDefault="008D5CF6">
            <w:pPr>
              <w:pStyle w:val="a5"/>
              <w:jc w:val="center"/>
            </w:pPr>
            <w:bookmarkStart w:id="18273" w:name="49194"/>
            <w:bookmarkEnd w:id="18273"/>
            <w:r>
              <w:t>400</w:t>
            </w:r>
          </w:p>
        </w:tc>
      </w:tr>
      <w:tr w:rsidR="00BC0C72" w:rsidTr="00181458">
        <w:trPr>
          <w:divId w:val="1237204249"/>
        </w:trPr>
        <w:tc>
          <w:tcPr>
            <w:tcW w:w="900" w:type="pct"/>
            <w:hideMark/>
          </w:tcPr>
          <w:p w:rsidR="00BC0C72" w:rsidRDefault="008D5CF6">
            <w:pPr>
              <w:pStyle w:val="a5"/>
            </w:pPr>
            <w:bookmarkStart w:id="18274" w:name="49195"/>
            <w:bookmarkEnd w:id="18274"/>
            <w:r>
              <w:t> </w:t>
            </w:r>
          </w:p>
        </w:tc>
        <w:tc>
          <w:tcPr>
            <w:tcW w:w="2600" w:type="pct"/>
            <w:hideMark/>
          </w:tcPr>
          <w:p w:rsidR="00BC0C72" w:rsidRDefault="008D5CF6">
            <w:pPr>
              <w:pStyle w:val="a5"/>
            </w:pPr>
            <w:bookmarkStart w:id="18275" w:name="49196"/>
            <w:bookmarkEnd w:id="18275"/>
            <w:r>
              <w:t>пружина 2126.008</w:t>
            </w:r>
          </w:p>
        </w:tc>
        <w:tc>
          <w:tcPr>
            <w:tcW w:w="750" w:type="pct"/>
            <w:hideMark/>
          </w:tcPr>
          <w:p w:rsidR="00BC0C72" w:rsidRDefault="008D5CF6">
            <w:pPr>
              <w:pStyle w:val="a5"/>
              <w:jc w:val="center"/>
            </w:pPr>
            <w:bookmarkStart w:id="18276" w:name="49197"/>
            <w:bookmarkEnd w:id="18276"/>
            <w:r>
              <w:t>- " -</w:t>
            </w:r>
          </w:p>
        </w:tc>
        <w:tc>
          <w:tcPr>
            <w:tcW w:w="750" w:type="pct"/>
            <w:hideMark/>
          </w:tcPr>
          <w:p w:rsidR="00BC0C72" w:rsidRDefault="008D5CF6">
            <w:pPr>
              <w:pStyle w:val="a5"/>
              <w:jc w:val="center"/>
            </w:pPr>
            <w:bookmarkStart w:id="18277" w:name="49198"/>
            <w:bookmarkEnd w:id="18277"/>
            <w:r>
              <w:t>400</w:t>
            </w:r>
          </w:p>
        </w:tc>
      </w:tr>
      <w:tr w:rsidR="00BC0C72" w:rsidTr="00181458">
        <w:trPr>
          <w:divId w:val="1237204249"/>
        </w:trPr>
        <w:tc>
          <w:tcPr>
            <w:tcW w:w="900" w:type="pct"/>
            <w:hideMark/>
          </w:tcPr>
          <w:p w:rsidR="00BC0C72" w:rsidRDefault="008D5CF6">
            <w:pPr>
              <w:pStyle w:val="a5"/>
            </w:pPr>
            <w:bookmarkStart w:id="18278" w:name="49199"/>
            <w:bookmarkEnd w:id="18278"/>
            <w:r>
              <w:t> </w:t>
            </w:r>
          </w:p>
        </w:tc>
        <w:tc>
          <w:tcPr>
            <w:tcW w:w="2600" w:type="pct"/>
            <w:hideMark/>
          </w:tcPr>
          <w:p w:rsidR="00BC0C72" w:rsidRDefault="008D5CF6">
            <w:pPr>
              <w:pStyle w:val="a5"/>
            </w:pPr>
            <w:bookmarkStart w:id="18279" w:name="49200"/>
            <w:bookmarkEnd w:id="18279"/>
            <w:r>
              <w:t>направляюча 701.205</w:t>
            </w:r>
          </w:p>
        </w:tc>
        <w:tc>
          <w:tcPr>
            <w:tcW w:w="750" w:type="pct"/>
            <w:hideMark/>
          </w:tcPr>
          <w:p w:rsidR="00BC0C72" w:rsidRDefault="008D5CF6">
            <w:pPr>
              <w:pStyle w:val="a5"/>
              <w:jc w:val="center"/>
            </w:pPr>
            <w:bookmarkStart w:id="18280" w:name="49201"/>
            <w:bookmarkEnd w:id="18280"/>
            <w:r>
              <w:t>- " -</w:t>
            </w:r>
          </w:p>
        </w:tc>
        <w:tc>
          <w:tcPr>
            <w:tcW w:w="750" w:type="pct"/>
            <w:hideMark/>
          </w:tcPr>
          <w:p w:rsidR="00BC0C72" w:rsidRDefault="008D5CF6">
            <w:pPr>
              <w:pStyle w:val="a5"/>
              <w:jc w:val="center"/>
            </w:pPr>
            <w:bookmarkStart w:id="18281" w:name="49202"/>
            <w:bookmarkEnd w:id="18281"/>
            <w:r>
              <w:t>400</w:t>
            </w:r>
          </w:p>
        </w:tc>
      </w:tr>
      <w:tr w:rsidR="00BC0C72" w:rsidTr="00181458">
        <w:trPr>
          <w:divId w:val="1237204249"/>
        </w:trPr>
        <w:tc>
          <w:tcPr>
            <w:tcW w:w="900" w:type="pct"/>
            <w:hideMark/>
          </w:tcPr>
          <w:p w:rsidR="00BC0C72" w:rsidRDefault="008D5CF6">
            <w:pPr>
              <w:pStyle w:val="a5"/>
            </w:pPr>
            <w:bookmarkStart w:id="18282" w:name="49203"/>
            <w:bookmarkEnd w:id="18282"/>
            <w:r>
              <w:t> </w:t>
            </w:r>
          </w:p>
        </w:tc>
        <w:tc>
          <w:tcPr>
            <w:tcW w:w="2600" w:type="pct"/>
            <w:hideMark/>
          </w:tcPr>
          <w:p w:rsidR="00BC0C72" w:rsidRDefault="008D5CF6">
            <w:pPr>
              <w:pStyle w:val="a5"/>
            </w:pPr>
            <w:bookmarkStart w:id="18283" w:name="49204"/>
            <w:bookmarkEnd w:id="18283"/>
            <w:r>
              <w:t>ротор з плунжерами 710.0100</w:t>
            </w:r>
          </w:p>
        </w:tc>
        <w:tc>
          <w:tcPr>
            <w:tcW w:w="750" w:type="pct"/>
            <w:hideMark/>
          </w:tcPr>
          <w:p w:rsidR="00BC0C72" w:rsidRDefault="008D5CF6">
            <w:pPr>
              <w:pStyle w:val="a5"/>
              <w:jc w:val="center"/>
            </w:pPr>
            <w:bookmarkStart w:id="18284" w:name="49205"/>
            <w:bookmarkEnd w:id="18284"/>
            <w:r>
              <w:t>штук</w:t>
            </w:r>
          </w:p>
        </w:tc>
        <w:tc>
          <w:tcPr>
            <w:tcW w:w="750" w:type="pct"/>
            <w:hideMark/>
          </w:tcPr>
          <w:p w:rsidR="00BC0C72" w:rsidRDefault="008D5CF6">
            <w:pPr>
              <w:pStyle w:val="a5"/>
              <w:jc w:val="center"/>
            </w:pPr>
            <w:bookmarkStart w:id="18285" w:name="49206"/>
            <w:bookmarkEnd w:id="18285"/>
            <w:r>
              <w:t>400</w:t>
            </w:r>
          </w:p>
        </w:tc>
      </w:tr>
      <w:tr w:rsidR="00BC0C72" w:rsidTr="00181458">
        <w:trPr>
          <w:divId w:val="1237204249"/>
        </w:trPr>
        <w:tc>
          <w:tcPr>
            <w:tcW w:w="900" w:type="pct"/>
            <w:hideMark/>
          </w:tcPr>
          <w:p w:rsidR="00BC0C72" w:rsidRDefault="008D5CF6">
            <w:pPr>
              <w:pStyle w:val="a5"/>
            </w:pPr>
            <w:bookmarkStart w:id="18286" w:name="49207"/>
            <w:bookmarkEnd w:id="18286"/>
            <w:r>
              <w:t> </w:t>
            </w:r>
          </w:p>
        </w:tc>
        <w:tc>
          <w:tcPr>
            <w:tcW w:w="2600" w:type="pct"/>
            <w:hideMark/>
          </w:tcPr>
          <w:p w:rsidR="00BC0C72" w:rsidRDefault="008D5CF6">
            <w:pPr>
              <w:pStyle w:val="a5"/>
            </w:pPr>
            <w:bookmarkStart w:id="18287" w:name="49208"/>
            <w:bookmarkEnd w:id="18287"/>
            <w:r>
              <w:t>дросельна голка 2126.017(2126.065)</w:t>
            </w:r>
          </w:p>
        </w:tc>
        <w:tc>
          <w:tcPr>
            <w:tcW w:w="750" w:type="pct"/>
            <w:hideMark/>
          </w:tcPr>
          <w:p w:rsidR="00BC0C72" w:rsidRDefault="008D5CF6">
            <w:pPr>
              <w:pStyle w:val="a5"/>
              <w:jc w:val="center"/>
            </w:pPr>
            <w:bookmarkStart w:id="18288" w:name="49209"/>
            <w:bookmarkEnd w:id="18288"/>
            <w:r>
              <w:t>- " -</w:t>
            </w:r>
          </w:p>
        </w:tc>
        <w:tc>
          <w:tcPr>
            <w:tcW w:w="750" w:type="pct"/>
            <w:hideMark/>
          </w:tcPr>
          <w:p w:rsidR="00BC0C72" w:rsidRDefault="008D5CF6">
            <w:pPr>
              <w:pStyle w:val="a5"/>
              <w:jc w:val="center"/>
            </w:pPr>
            <w:bookmarkStart w:id="18289" w:name="49210"/>
            <w:bookmarkEnd w:id="18289"/>
            <w:r>
              <w:t>400</w:t>
            </w:r>
          </w:p>
        </w:tc>
      </w:tr>
      <w:tr w:rsidR="00BC0C72" w:rsidTr="00181458">
        <w:trPr>
          <w:divId w:val="1237204249"/>
        </w:trPr>
        <w:tc>
          <w:tcPr>
            <w:tcW w:w="900" w:type="pct"/>
            <w:hideMark/>
          </w:tcPr>
          <w:p w:rsidR="00BC0C72" w:rsidRDefault="008D5CF6">
            <w:pPr>
              <w:pStyle w:val="a5"/>
            </w:pPr>
            <w:bookmarkStart w:id="18290" w:name="49211"/>
            <w:bookmarkEnd w:id="18290"/>
            <w:r>
              <w:t> </w:t>
            </w:r>
          </w:p>
        </w:tc>
        <w:tc>
          <w:tcPr>
            <w:tcW w:w="2600" w:type="pct"/>
            <w:hideMark/>
          </w:tcPr>
          <w:p w:rsidR="00BC0C72" w:rsidRDefault="008D5CF6">
            <w:pPr>
              <w:pStyle w:val="a5"/>
            </w:pPr>
            <w:bookmarkStart w:id="18291" w:name="49212"/>
            <w:bookmarkEnd w:id="18291"/>
            <w:r>
              <w:t>розподільний клапан 2126.060</w:t>
            </w:r>
          </w:p>
        </w:tc>
        <w:tc>
          <w:tcPr>
            <w:tcW w:w="750" w:type="pct"/>
            <w:hideMark/>
          </w:tcPr>
          <w:p w:rsidR="00BC0C72" w:rsidRDefault="008D5CF6">
            <w:pPr>
              <w:pStyle w:val="a5"/>
              <w:jc w:val="center"/>
            </w:pPr>
            <w:bookmarkStart w:id="18292" w:name="49213"/>
            <w:bookmarkEnd w:id="18292"/>
            <w:r>
              <w:t>- " -</w:t>
            </w:r>
          </w:p>
        </w:tc>
        <w:tc>
          <w:tcPr>
            <w:tcW w:w="750" w:type="pct"/>
            <w:hideMark/>
          </w:tcPr>
          <w:p w:rsidR="00BC0C72" w:rsidRDefault="008D5CF6">
            <w:pPr>
              <w:pStyle w:val="a5"/>
              <w:jc w:val="center"/>
            </w:pPr>
            <w:bookmarkStart w:id="18293" w:name="49214"/>
            <w:bookmarkEnd w:id="18293"/>
            <w:r>
              <w:t>400</w:t>
            </w:r>
          </w:p>
        </w:tc>
      </w:tr>
      <w:tr w:rsidR="00BC0C72" w:rsidTr="00181458">
        <w:trPr>
          <w:divId w:val="1237204249"/>
        </w:trPr>
        <w:tc>
          <w:tcPr>
            <w:tcW w:w="900" w:type="pct"/>
            <w:hideMark/>
          </w:tcPr>
          <w:p w:rsidR="00BC0C72" w:rsidRDefault="008D5CF6">
            <w:pPr>
              <w:pStyle w:val="a5"/>
            </w:pPr>
            <w:bookmarkStart w:id="18294" w:name="49215"/>
            <w:bookmarkEnd w:id="18294"/>
            <w:r>
              <w:t> </w:t>
            </w:r>
          </w:p>
        </w:tc>
        <w:tc>
          <w:tcPr>
            <w:tcW w:w="2600" w:type="pct"/>
            <w:hideMark/>
          </w:tcPr>
          <w:p w:rsidR="00BC0C72" w:rsidRDefault="008D5CF6">
            <w:pPr>
              <w:pStyle w:val="a5"/>
            </w:pPr>
            <w:bookmarkStart w:id="18295" w:name="49216"/>
            <w:bookmarkEnd w:id="18295"/>
            <w:r>
              <w:t>паливний клапан 381.028К</w:t>
            </w:r>
          </w:p>
        </w:tc>
        <w:tc>
          <w:tcPr>
            <w:tcW w:w="750" w:type="pct"/>
            <w:hideMark/>
          </w:tcPr>
          <w:p w:rsidR="00BC0C72" w:rsidRDefault="008D5CF6">
            <w:pPr>
              <w:pStyle w:val="a5"/>
              <w:jc w:val="center"/>
            </w:pPr>
            <w:bookmarkStart w:id="18296" w:name="49217"/>
            <w:bookmarkEnd w:id="18296"/>
            <w:r>
              <w:t>- " -</w:t>
            </w:r>
          </w:p>
        </w:tc>
        <w:tc>
          <w:tcPr>
            <w:tcW w:w="750" w:type="pct"/>
            <w:hideMark/>
          </w:tcPr>
          <w:p w:rsidR="00BC0C72" w:rsidRDefault="008D5CF6">
            <w:pPr>
              <w:pStyle w:val="a5"/>
              <w:jc w:val="center"/>
            </w:pPr>
            <w:bookmarkStart w:id="18297" w:name="49218"/>
            <w:bookmarkEnd w:id="18297"/>
            <w:r>
              <w:t>400</w:t>
            </w:r>
          </w:p>
        </w:tc>
      </w:tr>
      <w:tr w:rsidR="00BC0C72" w:rsidTr="00181458">
        <w:trPr>
          <w:divId w:val="1237204249"/>
        </w:trPr>
        <w:tc>
          <w:tcPr>
            <w:tcW w:w="900" w:type="pct"/>
            <w:hideMark/>
          </w:tcPr>
          <w:p w:rsidR="00BC0C72" w:rsidRDefault="008D5CF6">
            <w:pPr>
              <w:pStyle w:val="a5"/>
            </w:pPr>
            <w:bookmarkStart w:id="18298" w:name="49219"/>
            <w:bookmarkEnd w:id="18298"/>
            <w:r>
              <w:t> </w:t>
            </w:r>
          </w:p>
        </w:tc>
        <w:tc>
          <w:tcPr>
            <w:tcW w:w="2600" w:type="pct"/>
            <w:hideMark/>
          </w:tcPr>
          <w:p w:rsidR="00BC0C72" w:rsidRDefault="008D5CF6">
            <w:pPr>
              <w:pStyle w:val="a5"/>
            </w:pPr>
            <w:bookmarkStart w:id="18299" w:name="49220"/>
            <w:bookmarkEnd w:id="18299"/>
            <w:r>
              <w:t>ресора 381.129</w:t>
            </w:r>
          </w:p>
        </w:tc>
        <w:tc>
          <w:tcPr>
            <w:tcW w:w="750" w:type="pct"/>
            <w:hideMark/>
          </w:tcPr>
          <w:p w:rsidR="00BC0C72" w:rsidRDefault="008D5CF6">
            <w:pPr>
              <w:pStyle w:val="a5"/>
              <w:jc w:val="center"/>
            </w:pPr>
            <w:bookmarkStart w:id="18300" w:name="49221"/>
            <w:bookmarkEnd w:id="18300"/>
            <w:r>
              <w:t>- " -</w:t>
            </w:r>
          </w:p>
        </w:tc>
        <w:tc>
          <w:tcPr>
            <w:tcW w:w="750" w:type="pct"/>
            <w:hideMark/>
          </w:tcPr>
          <w:p w:rsidR="00BC0C72" w:rsidRDefault="008D5CF6">
            <w:pPr>
              <w:pStyle w:val="a5"/>
              <w:jc w:val="center"/>
            </w:pPr>
            <w:bookmarkStart w:id="18301" w:name="49222"/>
            <w:bookmarkEnd w:id="18301"/>
            <w:r>
              <w:t>400</w:t>
            </w:r>
          </w:p>
        </w:tc>
      </w:tr>
      <w:tr w:rsidR="00BC0C72" w:rsidTr="00181458">
        <w:trPr>
          <w:divId w:val="1237204249"/>
        </w:trPr>
        <w:tc>
          <w:tcPr>
            <w:tcW w:w="900" w:type="pct"/>
            <w:hideMark/>
          </w:tcPr>
          <w:p w:rsidR="00BC0C72" w:rsidRDefault="008D5CF6">
            <w:pPr>
              <w:pStyle w:val="a5"/>
            </w:pPr>
            <w:bookmarkStart w:id="18302" w:name="49223"/>
            <w:bookmarkEnd w:id="18302"/>
            <w:r>
              <w:t> </w:t>
            </w:r>
          </w:p>
        </w:tc>
        <w:tc>
          <w:tcPr>
            <w:tcW w:w="2600" w:type="pct"/>
            <w:hideMark/>
          </w:tcPr>
          <w:p w:rsidR="00BC0C72" w:rsidRDefault="008D5CF6">
            <w:pPr>
              <w:pStyle w:val="a5"/>
            </w:pPr>
            <w:bookmarkStart w:id="18303" w:name="49224"/>
            <w:bookmarkEnd w:id="18303"/>
            <w:r>
              <w:t>золотник з гільзою 400.063-3(4)</w:t>
            </w:r>
          </w:p>
        </w:tc>
        <w:tc>
          <w:tcPr>
            <w:tcW w:w="750" w:type="pct"/>
            <w:hideMark/>
          </w:tcPr>
          <w:p w:rsidR="00BC0C72" w:rsidRDefault="008D5CF6">
            <w:pPr>
              <w:pStyle w:val="a5"/>
              <w:jc w:val="center"/>
            </w:pPr>
            <w:bookmarkStart w:id="18304" w:name="49225"/>
            <w:bookmarkEnd w:id="18304"/>
            <w:r>
              <w:t>- " -</w:t>
            </w:r>
          </w:p>
        </w:tc>
        <w:tc>
          <w:tcPr>
            <w:tcW w:w="750" w:type="pct"/>
            <w:hideMark/>
          </w:tcPr>
          <w:p w:rsidR="00BC0C72" w:rsidRDefault="008D5CF6">
            <w:pPr>
              <w:pStyle w:val="a5"/>
              <w:jc w:val="center"/>
            </w:pPr>
            <w:bookmarkStart w:id="18305" w:name="49226"/>
            <w:bookmarkEnd w:id="18305"/>
            <w:r>
              <w:t>400</w:t>
            </w:r>
          </w:p>
        </w:tc>
      </w:tr>
      <w:tr w:rsidR="00BC0C72" w:rsidTr="00181458">
        <w:trPr>
          <w:divId w:val="1237204249"/>
        </w:trPr>
        <w:tc>
          <w:tcPr>
            <w:tcW w:w="900" w:type="pct"/>
            <w:hideMark/>
          </w:tcPr>
          <w:p w:rsidR="00BC0C72" w:rsidRDefault="008D5CF6">
            <w:pPr>
              <w:pStyle w:val="a5"/>
            </w:pPr>
            <w:bookmarkStart w:id="18306" w:name="49227"/>
            <w:bookmarkEnd w:id="18306"/>
            <w:r>
              <w:t> </w:t>
            </w:r>
          </w:p>
        </w:tc>
        <w:tc>
          <w:tcPr>
            <w:tcW w:w="2600" w:type="pct"/>
            <w:hideMark/>
          </w:tcPr>
          <w:p w:rsidR="00BC0C72" w:rsidRDefault="008D5CF6">
            <w:pPr>
              <w:pStyle w:val="a5"/>
            </w:pPr>
            <w:bookmarkStart w:id="18307" w:name="49228"/>
            <w:bookmarkEnd w:id="18307"/>
            <w:r>
              <w:t>ресора 381.191</w:t>
            </w:r>
          </w:p>
        </w:tc>
        <w:tc>
          <w:tcPr>
            <w:tcW w:w="750" w:type="pct"/>
            <w:hideMark/>
          </w:tcPr>
          <w:p w:rsidR="00BC0C72" w:rsidRDefault="008D5CF6">
            <w:pPr>
              <w:pStyle w:val="a5"/>
              <w:jc w:val="center"/>
            </w:pPr>
            <w:bookmarkStart w:id="18308" w:name="49229"/>
            <w:bookmarkEnd w:id="18308"/>
            <w:r>
              <w:t>- " -</w:t>
            </w:r>
          </w:p>
        </w:tc>
        <w:tc>
          <w:tcPr>
            <w:tcW w:w="750" w:type="pct"/>
            <w:hideMark/>
          </w:tcPr>
          <w:p w:rsidR="00BC0C72" w:rsidRDefault="008D5CF6">
            <w:pPr>
              <w:pStyle w:val="a5"/>
              <w:jc w:val="center"/>
            </w:pPr>
            <w:bookmarkStart w:id="18309" w:name="49230"/>
            <w:bookmarkEnd w:id="18309"/>
            <w:r>
              <w:t>400</w:t>
            </w:r>
          </w:p>
        </w:tc>
      </w:tr>
      <w:tr w:rsidR="00BC0C72" w:rsidTr="00181458">
        <w:trPr>
          <w:divId w:val="1237204249"/>
        </w:trPr>
        <w:tc>
          <w:tcPr>
            <w:tcW w:w="900" w:type="pct"/>
            <w:hideMark/>
          </w:tcPr>
          <w:p w:rsidR="00BC0C72" w:rsidRDefault="008D5CF6">
            <w:pPr>
              <w:pStyle w:val="a5"/>
            </w:pPr>
            <w:bookmarkStart w:id="18310" w:name="49231"/>
            <w:bookmarkEnd w:id="18310"/>
            <w:r>
              <w:t> </w:t>
            </w:r>
          </w:p>
        </w:tc>
        <w:tc>
          <w:tcPr>
            <w:tcW w:w="2600" w:type="pct"/>
            <w:hideMark/>
          </w:tcPr>
          <w:p w:rsidR="00BC0C72" w:rsidRDefault="008D5CF6">
            <w:pPr>
              <w:pStyle w:val="a5"/>
            </w:pPr>
            <w:bookmarkStart w:id="18311" w:name="49232"/>
            <w:bookmarkEnd w:id="18311"/>
            <w:r>
              <w:t>масляний розподільник LUN 6750-8</w:t>
            </w:r>
          </w:p>
        </w:tc>
        <w:tc>
          <w:tcPr>
            <w:tcW w:w="750" w:type="pct"/>
            <w:hideMark/>
          </w:tcPr>
          <w:p w:rsidR="00BC0C72" w:rsidRDefault="008D5CF6">
            <w:pPr>
              <w:pStyle w:val="a5"/>
              <w:jc w:val="center"/>
            </w:pPr>
            <w:bookmarkStart w:id="18312" w:name="49233"/>
            <w:bookmarkEnd w:id="18312"/>
            <w:r>
              <w:t>- " -</w:t>
            </w:r>
          </w:p>
        </w:tc>
        <w:tc>
          <w:tcPr>
            <w:tcW w:w="750" w:type="pct"/>
            <w:hideMark/>
          </w:tcPr>
          <w:p w:rsidR="00BC0C72" w:rsidRDefault="008D5CF6">
            <w:pPr>
              <w:pStyle w:val="a5"/>
              <w:jc w:val="center"/>
            </w:pPr>
            <w:bookmarkStart w:id="18313" w:name="49234"/>
            <w:bookmarkEnd w:id="18313"/>
            <w:r>
              <w:t>400</w:t>
            </w:r>
          </w:p>
        </w:tc>
      </w:tr>
      <w:tr w:rsidR="00BC0C72" w:rsidTr="00181458">
        <w:trPr>
          <w:divId w:val="1237204249"/>
        </w:trPr>
        <w:tc>
          <w:tcPr>
            <w:tcW w:w="900" w:type="pct"/>
            <w:hideMark/>
          </w:tcPr>
          <w:p w:rsidR="00BC0C72" w:rsidRDefault="008D5CF6">
            <w:pPr>
              <w:pStyle w:val="a5"/>
            </w:pPr>
            <w:bookmarkStart w:id="18314" w:name="49235"/>
            <w:bookmarkEnd w:id="18314"/>
            <w:r>
              <w:t> </w:t>
            </w:r>
          </w:p>
        </w:tc>
        <w:tc>
          <w:tcPr>
            <w:tcW w:w="2600" w:type="pct"/>
            <w:hideMark/>
          </w:tcPr>
          <w:p w:rsidR="00BC0C72" w:rsidRDefault="008D5CF6">
            <w:pPr>
              <w:pStyle w:val="a5"/>
            </w:pPr>
            <w:bookmarkStart w:id="18315" w:name="49236"/>
            <w:bookmarkEnd w:id="18315"/>
            <w:r>
              <w:t>РГК LUN 6226-8</w:t>
            </w:r>
          </w:p>
        </w:tc>
        <w:tc>
          <w:tcPr>
            <w:tcW w:w="750" w:type="pct"/>
            <w:hideMark/>
          </w:tcPr>
          <w:p w:rsidR="00BC0C72" w:rsidRDefault="008D5CF6">
            <w:pPr>
              <w:pStyle w:val="a5"/>
              <w:jc w:val="center"/>
            </w:pPr>
            <w:bookmarkStart w:id="18316" w:name="49237"/>
            <w:bookmarkEnd w:id="18316"/>
            <w:r>
              <w:t>- " -</w:t>
            </w:r>
          </w:p>
        </w:tc>
        <w:tc>
          <w:tcPr>
            <w:tcW w:w="750" w:type="pct"/>
            <w:hideMark/>
          </w:tcPr>
          <w:p w:rsidR="00BC0C72" w:rsidRDefault="008D5CF6">
            <w:pPr>
              <w:pStyle w:val="a5"/>
              <w:jc w:val="center"/>
            </w:pPr>
            <w:bookmarkStart w:id="18317" w:name="49238"/>
            <w:bookmarkEnd w:id="18317"/>
            <w:r>
              <w:t>100</w:t>
            </w:r>
          </w:p>
        </w:tc>
      </w:tr>
      <w:tr w:rsidR="00BC0C72" w:rsidTr="00181458">
        <w:trPr>
          <w:divId w:val="1237204249"/>
        </w:trPr>
        <w:tc>
          <w:tcPr>
            <w:tcW w:w="900" w:type="pct"/>
            <w:hideMark/>
          </w:tcPr>
          <w:p w:rsidR="00BC0C72" w:rsidRDefault="008D5CF6">
            <w:pPr>
              <w:pStyle w:val="a5"/>
            </w:pPr>
            <w:bookmarkStart w:id="18318" w:name="49239"/>
            <w:bookmarkEnd w:id="18318"/>
            <w:r>
              <w:t> </w:t>
            </w:r>
          </w:p>
        </w:tc>
        <w:tc>
          <w:tcPr>
            <w:tcW w:w="2600" w:type="pct"/>
            <w:hideMark/>
          </w:tcPr>
          <w:p w:rsidR="00BC0C72" w:rsidRDefault="008D5CF6">
            <w:pPr>
              <w:pStyle w:val="a5"/>
            </w:pPr>
            <w:bookmarkStart w:id="18319" w:name="49240"/>
            <w:bookmarkEnd w:id="18319"/>
            <w:r>
              <w:t>РГК агрегата 4000</w:t>
            </w:r>
          </w:p>
        </w:tc>
        <w:tc>
          <w:tcPr>
            <w:tcW w:w="750" w:type="pct"/>
            <w:hideMark/>
          </w:tcPr>
          <w:p w:rsidR="00BC0C72" w:rsidRDefault="008D5CF6">
            <w:pPr>
              <w:pStyle w:val="a5"/>
              <w:jc w:val="center"/>
            </w:pPr>
            <w:bookmarkStart w:id="18320" w:name="49241"/>
            <w:bookmarkEnd w:id="18320"/>
            <w:r>
              <w:t>- " -</w:t>
            </w:r>
          </w:p>
        </w:tc>
        <w:tc>
          <w:tcPr>
            <w:tcW w:w="750" w:type="pct"/>
            <w:hideMark/>
          </w:tcPr>
          <w:p w:rsidR="00BC0C72" w:rsidRDefault="008D5CF6">
            <w:pPr>
              <w:pStyle w:val="a5"/>
              <w:jc w:val="center"/>
            </w:pPr>
            <w:bookmarkStart w:id="18321" w:name="49242"/>
            <w:bookmarkEnd w:id="18321"/>
            <w:r>
              <w:t>100</w:t>
            </w:r>
          </w:p>
        </w:tc>
      </w:tr>
      <w:tr w:rsidR="00BC0C72" w:rsidTr="00181458">
        <w:trPr>
          <w:divId w:val="1237204249"/>
        </w:trPr>
        <w:tc>
          <w:tcPr>
            <w:tcW w:w="900" w:type="pct"/>
            <w:hideMark/>
          </w:tcPr>
          <w:p w:rsidR="00BC0C72" w:rsidRDefault="008D5CF6">
            <w:pPr>
              <w:pStyle w:val="a5"/>
            </w:pPr>
            <w:bookmarkStart w:id="18322" w:name="49243"/>
            <w:bookmarkEnd w:id="18322"/>
            <w:r>
              <w:t> </w:t>
            </w:r>
          </w:p>
        </w:tc>
        <w:tc>
          <w:tcPr>
            <w:tcW w:w="2600" w:type="pct"/>
            <w:hideMark/>
          </w:tcPr>
          <w:p w:rsidR="00BC0C72" w:rsidRDefault="008D5CF6">
            <w:pPr>
              <w:pStyle w:val="a5"/>
            </w:pPr>
            <w:bookmarkStart w:id="18323" w:name="49244"/>
            <w:bookmarkEnd w:id="18323"/>
            <w:r>
              <w:t>РГК агрегата 4001</w:t>
            </w:r>
          </w:p>
        </w:tc>
        <w:tc>
          <w:tcPr>
            <w:tcW w:w="750" w:type="pct"/>
            <w:hideMark/>
          </w:tcPr>
          <w:p w:rsidR="00BC0C72" w:rsidRDefault="008D5CF6">
            <w:pPr>
              <w:pStyle w:val="a5"/>
              <w:jc w:val="center"/>
            </w:pPr>
            <w:bookmarkStart w:id="18324" w:name="49245"/>
            <w:bookmarkEnd w:id="18324"/>
            <w:r>
              <w:t>- " -</w:t>
            </w:r>
          </w:p>
        </w:tc>
        <w:tc>
          <w:tcPr>
            <w:tcW w:w="750" w:type="pct"/>
            <w:hideMark/>
          </w:tcPr>
          <w:p w:rsidR="00BC0C72" w:rsidRDefault="008D5CF6">
            <w:pPr>
              <w:pStyle w:val="a5"/>
              <w:jc w:val="center"/>
            </w:pPr>
            <w:bookmarkStart w:id="18325" w:name="49246"/>
            <w:bookmarkEnd w:id="18325"/>
            <w:r>
              <w:t>100</w:t>
            </w:r>
          </w:p>
        </w:tc>
      </w:tr>
      <w:tr w:rsidR="00BC0C72" w:rsidTr="00181458">
        <w:trPr>
          <w:divId w:val="1237204249"/>
        </w:trPr>
        <w:tc>
          <w:tcPr>
            <w:tcW w:w="900" w:type="pct"/>
            <w:hideMark/>
          </w:tcPr>
          <w:p w:rsidR="00BC0C72" w:rsidRDefault="008D5CF6">
            <w:pPr>
              <w:pStyle w:val="a5"/>
            </w:pPr>
            <w:bookmarkStart w:id="18326" w:name="49247"/>
            <w:bookmarkEnd w:id="18326"/>
            <w:r>
              <w:t> </w:t>
            </w:r>
          </w:p>
        </w:tc>
        <w:tc>
          <w:tcPr>
            <w:tcW w:w="2600" w:type="pct"/>
            <w:hideMark/>
          </w:tcPr>
          <w:p w:rsidR="00BC0C72" w:rsidRDefault="008D5CF6">
            <w:pPr>
              <w:pStyle w:val="a5"/>
            </w:pPr>
            <w:bookmarkStart w:id="18327" w:name="49248"/>
            <w:bookmarkEnd w:id="18327"/>
            <w:r>
              <w:t>РГК насоса НР-44</w:t>
            </w:r>
          </w:p>
        </w:tc>
        <w:tc>
          <w:tcPr>
            <w:tcW w:w="750" w:type="pct"/>
            <w:hideMark/>
          </w:tcPr>
          <w:p w:rsidR="00BC0C72" w:rsidRDefault="008D5CF6">
            <w:pPr>
              <w:pStyle w:val="a5"/>
              <w:jc w:val="center"/>
            </w:pPr>
            <w:bookmarkStart w:id="18328" w:name="49249"/>
            <w:bookmarkEnd w:id="18328"/>
            <w:r>
              <w:t>- " -</w:t>
            </w:r>
          </w:p>
        </w:tc>
        <w:tc>
          <w:tcPr>
            <w:tcW w:w="750" w:type="pct"/>
            <w:hideMark/>
          </w:tcPr>
          <w:p w:rsidR="00BC0C72" w:rsidRDefault="008D5CF6">
            <w:pPr>
              <w:pStyle w:val="a5"/>
              <w:jc w:val="center"/>
            </w:pPr>
            <w:bookmarkStart w:id="18329" w:name="49250"/>
            <w:bookmarkEnd w:id="18329"/>
            <w:r>
              <w:t>100</w:t>
            </w:r>
          </w:p>
        </w:tc>
      </w:tr>
      <w:tr w:rsidR="00BC0C72" w:rsidTr="00181458">
        <w:trPr>
          <w:divId w:val="1237204249"/>
        </w:trPr>
        <w:tc>
          <w:tcPr>
            <w:tcW w:w="900" w:type="pct"/>
            <w:hideMark/>
          </w:tcPr>
          <w:p w:rsidR="00BC0C72" w:rsidRDefault="008D5CF6">
            <w:pPr>
              <w:pStyle w:val="a5"/>
            </w:pPr>
            <w:bookmarkStart w:id="18330" w:name="49251"/>
            <w:bookmarkEnd w:id="18330"/>
            <w:r>
              <w:t> </w:t>
            </w:r>
          </w:p>
        </w:tc>
        <w:tc>
          <w:tcPr>
            <w:tcW w:w="2600" w:type="pct"/>
            <w:hideMark/>
          </w:tcPr>
          <w:p w:rsidR="00BC0C72" w:rsidRDefault="008D5CF6">
            <w:pPr>
              <w:pStyle w:val="a5"/>
            </w:pPr>
            <w:bookmarkStart w:id="18331" w:name="49252"/>
            <w:bookmarkEnd w:id="18331"/>
            <w:r>
              <w:t>РГК насоса НР-22Ф2</w:t>
            </w:r>
          </w:p>
        </w:tc>
        <w:tc>
          <w:tcPr>
            <w:tcW w:w="750" w:type="pct"/>
            <w:hideMark/>
          </w:tcPr>
          <w:p w:rsidR="00BC0C72" w:rsidRDefault="008D5CF6">
            <w:pPr>
              <w:pStyle w:val="a5"/>
              <w:jc w:val="center"/>
            </w:pPr>
            <w:bookmarkStart w:id="18332" w:name="49253"/>
            <w:bookmarkEnd w:id="18332"/>
            <w:r>
              <w:t>- " -</w:t>
            </w:r>
          </w:p>
        </w:tc>
        <w:tc>
          <w:tcPr>
            <w:tcW w:w="750" w:type="pct"/>
            <w:hideMark/>
          </w:tcPr>
          <w:p w:rsidR="00BC0C72" w:rsidRDefault="008D5CF6">
            <w:pPr>
              <w:pStyle w:val="a5"/>
              <w:jc w:val="center"/>
            </w:pPr>
            <w:bookmarkStart w:id="18333" w:name="49254"/>
            <w:bookmarkEnd w:id="18333"/>
            <w:r>
              <w:t>100</w:t>
            </w:r>
          </w:p>
        </w:tc>
      </w:tr>
      <w:tr w:rsidR="00BC0C72" w:rsidTr="00181458">
        <w:trPr>
          <w:divId w:val="1237204249"/>
        </w:trPr>
        <w:tc>
          <w:tcPr>
            <w:tcW w:w="900" w:type="pct"/>
            <w:hideMark/>
          </w:tcPr>
          <w:p w:rsidR="00BC0C72" w:rsidRDefault="008D5CF6">
            <w:pPr>
              <w:pStyle w:val="a5"/>
            </w:pPr>
            <w:bookmarkStart w:id="18334" w:name="49255"/>
            <w:bookmarkEnd w:id="18334"/>
            <w:r>
              <w:t> </w:t>
            </w:r>
          </w:p>
        </w:tc>
        <w:tc>
          <w:tcPr>
            <w:tcW w:w="2600" w:type="pct"/>
            <w:hideMark/>
          </w:tcPr>
          <w:p w:rsidR="00BC0C72" w:rsidRDefault="008D5CF6">
            <w:pPr>
              <w:pStyle w:val="a5"/>
            </w:pPr>
            <w:bookmarkStart w:id="18335" w:name="49256"/>
            <w:bookmarkEnd w:id="18335"/>
            <w:r>
              <w:t>РГК насоса НР-22Ф2М2</w:t>
            </w:r>
          </w:p>
        </w:tc>
        <w:tc>
          <w:tcPr>
            <w:tcW w:w="750" w:type="pct"/>
            <w:hideMark/>
          </w:tcPr>
          <w:p w:rsidR="00BC0C72" w:rsidRDefault="008D5CF6">
            <w:pPr>
              <w:pStyle w:val="a5"/>
              <w:jc w:val="center"/>
            </w:pPr>
            <w:bookmarkStart w:id="18336" w:name="49257"/>
            <w:bookmarkEnd w:id="18336"/>
            <w:r>
              <w:t>- " -</w:t>
            </w:r>
          </w:p>
        </w:tc>
        <w:tc>
          <w:tcPr>
            <w:tcW w:w="750" w:type="pct"/>
            <w:hideMark/>
          </w:tcPr>
          <w:p w:rsidR="00BC0C72" w:rsidRDefault="008D5CF6">
            <w:pPr>
              <w:pStyle w:val="a5"/>
              <w:jc w:val="center"/>
            </w:pPr>
            <w:bookmarkStart w:id="18337" w:name="49258"/>
            <w:bookmarkEnd w:id="18337"/>
            <w:r>
              <w:t>100</w:t>
            </w:r>
          </w:p>
        </w:tc>
      </w:tr>
      <w:tr w:rsidR="00BC0C72" w:rsidTr="00181458">
        <w:trPr>
          <w:divId w:val="1237204249"/>
        </w:trPr>
        <w:tc>
          <w:tcPr>
            <w:tcW w:w="900" w:type="pct"/>
            <w:hideMark/>
          </w:tcPr>
          <w:p w:rsidR="00BC0C72" w:rsidRDefault="008D5CF6">
            <w:pPr>
              <w:pStyle w:val="a5"/>
            </w:pPr>
            <w:bookmarkStart w:id="18338" w:name="49259"/>
            <w:bookmarkEnd w:id="18338"/>
            <w:r>
              <w:t> </w:t>
            </w:r>
          </w:p>
        </w:tc>
        <w:tc>
          <w:tcPr>
            <w:tcW w:w="2600" w:type="pct"/>
            <w:hideMark/>
          </w:tcPr>
          <w:p w:rsidR="00BC0C72" w:rsidRDefault="008D5CF6">
            <w:pPr>
              <w:pStyle w:val="a5"/>
            </w:pPr>
            <w:bookmarkStart w:id="18339" w:name="49260"/>
            <w:bookmarkEnd w:id="18339"/>
            <w:r>
              <w:t>РГК насоса НР-54Ф2</w:t>
            </w:r>
          </w:p>
        </w:tc>
        <w:tc>
          <w:tcPr>
            <w:tcW w:w="750" w:type="pct"/>
            <w:hideMark/>
          </w:tcPr>
          <w:p w:rsidR="00BC0C72" w:rsidRDefault="008D5CF6">
            <w:pPr>
              <w:pStyle w:val="a5"/>
              <w:jc w:val="center"/>
            </w:pPr>
            <w:bookmarkStart w:id="18340" w:name="49261"/>
            <w:bookmarkEnd w:id="18340"/>
            <w:r>
              <w:t>- " -</w:t>
            </w:r>
          </w:p>
        </w:tc>
        <w:tc>
          <w:tcPr>
            <w:tcW w:w="750" w:type="pct"/>
            <w:hideMark/>
          </w:tcPr>
          <w:p w:rsidR="00BC0C72" w:rsidRDefault="008D5CF6">
            <w:pPr>
              <w:pStyle w:val="a5"/>
              <w:jc w:val="center"/>
            </w:pPr>
            <w:bookmarkStart w:id="18341" w:name="49262"/>
            <w:bookmarkEnd w:id="18341"/>
            <w:r>
              <w:t>100</w:t>
            </w:r>
          </w:p>
        </w:tc>
      </w:tr>
      <w:tr w:rsidR="00BC0C72" w:rsidTr="00181458">
        <w:trPr>
          <w:divId w:val="1237204249"/>
        </w:trPr>
        <w:tc>
          <w:tcPr>
            <w:tcW w:w="900" w:type="pct"/>
            <w:hideMark/>
          </w:tcPr>
          <w:p w:rsidR="00BC0C72" w:rsidRDefault="008D5CF6">
            <w:pPr>
              <w:pStyle w:val="a5"/>
            </w:pPr>
            <w:bookmarkStart w:id="18342" w:name="49263"/>
            <w:bookmarkEnd w:id="18342"/>
            <w:r>
              <w:t> </w:t>
            </w:r>
          </w:p>
        </w:tc>
        <w:tc>
          <w:tcPr>
            <w:tcW w:w="2600" w:type="pct"/>
            <w:hideMark/>
          </w:tcPr>
          <w:p w:rsidR="00BC0C72" w:rsidRDefault="008D5CF6">
            <w:pPr>
              <w:pStyle w:val="a5"/>
            </w:pPr>
            <w:bookmarkStart w:id="18343" w:name="49264"/>
            <w:bookmarkEnd w:id="18343"/>
            <w:r>
              <w:t>РГК насоса НР-54</w:t>
            </w:r>
          </w:p>
        </w:tc>
        <w:tc>
          <w:tcPr>
            <w:tcW w:w="750" w:type="pct"/>
            <w:hideMark/>
          </w:tcPr>
          <w:p w:rsidR="00BC0C72" w:rsidRDefault="008D5CF6">
            <w:pPr>
              <w:pStyle w:val="a5"/>
              <w:jc w:val="center"/>
            </w:pPr>
            <w:bookmarkStart w:id="18344" w:name="49265"/>
            <w:bookmarkEnd w:id="18344"/>
            <w:r>
              <w:t>- " -</w:t>
            </w:r>
          </w:p>
        </w:tc>
        <w:tc>
          <w:tcPr>
            <w:tcW w:w="750" w:type="pct"/>
            <w:hideMark/>
          </w:tcPr>
          <w:p w:rsidR="00BC0C72" w:rsidRDefault="008D5CF6">
            <w:pPr>
              <w:pStyle w:val="a5"/>
              <w:jc w:val="center"/>
            </w:pPr>
            <w:bookmarkStart w:id="18345" w:name="49266"/>
            <w:bookmarkEnd w:id="18345"/>
            <w:r>
              <w:t>100</w:t>
            </w:r>
          </w:p>
        </w:tc>
      </w:tr>
      <w:tr w:rsidR="00BC0C72" w:rsidTr="00181458">
        <w:trPr>
          <w:divId w:val="1237204249"/>
        </w:trPr>
        <w:tc>
          <w:tcPr>
            <w:tcW w:w="900" w:type="pct"/>
            <w:hideMark/>
          </w:tcPr>
          <w:p w:rsidR="00BC0C72" w:rsidRDefault="008D5CF6">
            <w:pPr>
              <w:pStyle w:val="a5"/>
            </w:pPr>
            <w:bookmarkStart w:id="18346" w:name="49267"/>
            <w:bookmarkEnd w:id="18346"/>
            <w:r>
              <w:t> </w:t>
            </w:r>
          </w:p>
        </w:tc>
        <w:tc>
          <w:tcPr>
            <w:tcW w:w="2600" w:type="pct"/>
            <w:hideMark/>
          </w:tcPr>
          <w:p w:rsidR="00BC0C72" w:rsidRDefault="008D5CF6">
            <w:pPr>
              <w:pStyle w:val="a5"/>
            </w:pPr>
            <w:bookmarkStart w:id="18347" w:name="49268"/>
            <w:bookmarkEnd w:id="18347"/>
            <w:r>
              <w:t>РГК насоса НР-21Ф2</w:t>
            </w:r>
          </w:p>
        </w:tc>
        <w:tc>
          <w:tcPr>
            <w:tcW w:w="750" w:type="pct"/>
            <w:hideMark/>
          </w:tcPr>
          <w:p w:rsidR="00BC0C72" w:rsidRDefault="008D5CF6">
            <w:pPr>
              <w:pStyle w:val="a5"/>
              <w:jc w:val="center"/>
            </w:pPr>
            <w:bookmarkStart w:id="18348" w:name="49269"/>
            <w:bookmarkEnd w:id="18348"/>
            <w:r>
              <w:t>- " -</w:t>
            </w:r>
          </w:p>
        </w:tc>
        <w:tc>
          <w:tcPr>
            <w:tcW w:w="750" w:type="pct"/>
            <w:hideMark/>
          </w:tcPr>
          <w:p w:rsidR="00BC0C72" w:rsidRDefault="008D5CF6">
            <w:pPr>
              <w:pStyle w:val="a5"/>
              <w:jc w:val="center"/>
            </w:pPr>
            <w:bookmarkStart w:id="18349" w:name="49270"/>
            <w:bookmarkEnd w:id="18349"/>
            <w:r>
              <w:t>100</w:t>
            </w:r>
          </w:p>
        </w:tc>
      </w:tr>
      <w:tr w:rsidR="00BC0C72" w:rsidTr="00181458">
        <w:trPr>
          <w:divId w:val="1237204249"/>
        </w:trPr>
        <w:tc>
          <w:tcPr>
            <w:tcW w:w="900" w:type="pct"/>
            <w:hideMark/>
          </w:tcPr>
          <w:p w:rsidR="00BC0C72" w:rsidRDefault="008D5CF6">
            <w:pPr>
              <w:pStyle w:val="a5"/>
            </w:pPr>
            <w:bookmarkStart w:id="18350" w:name="49271"/>
            <w:bookmarkEnd w:id="18350"/>
            <w:r>
              <w:t> </w:t>
            </w:r>
          </w:p>
        </w:tc>
        <w:tc>
          <w:tcPr>
            <w:tcW w:w="2600" w:type="pct"/>
            <w:hideMark/>
          </w:tcPr>
          <w:p w:rsidR="00BC0C72" w:rsidRDefault="008D5CF6">
            <w:pPr>
              <w:pStyle w:val="a5"/>
            </w:pPr>
            <w:bookmarkStart w:id="18351" w:name="49272"/>
            <w:bookmarkEnd w:id="18351"/>
            <w:r>
              <w:t>РГК насоса 495Ф</w:t>
            </w:r>
          </w:p>
        </w:tc>
        <w:tc>
          <w:tcPr>
            <w:tcW w:w="750" w:type="pct"/>
            <w:hideMark/>
          </w:tcPr>
          <w:p w:rsidR="00BC0C72" w:rsidRDefault="008D5CF6">
            <w:pPr>
              <w:pStyle w:val="a5"/>
              <w:jc w:val="center"/>
            </w:pPr>
            <w:bookmarkStart w:id="18352" w:name="49273"/>
            <w:bookmarkEnd w:id="18352"/>
            <w:r>
              <w:t>- " -</w:t>
            </w:r>
          </w:p>
        </w:tc>
        <w:tc>
          <w:tcPr>
            <w:tcW w:w="750" w:type="pct"/>
            <w:hideMark/>
          </w:tcPr>
          <w:p w:rsidR="00BC0C72" w:rsidRDefault="008D5CF6">
            <w:pPr>
              <w:pStyle w:val="a5"/>
              <w:jc w:val="center"/>
            </w:pPr>
            <w:bookmarkStart w:id="18353" w:name="49274"/>
            <w:bookmarkEnd w:id="18353"/>
            <w:r>
              <w:t>100</w:t>
            </w:r>
          </w:p>
        </w:tc>
      </w:tr>
      <w:tr w:rsidR="00BC0C72" w:rsidTr="00181458">
        <w:trPr>
          <w:divId w:val="1237204249"/>
        </w:trPr>
        <w:tc>
          <w:tcPr>
            <w:tcW w:w="900" w:type="pct"/>
            <w:hideMark/>
          </w:tcPr>
          <w:p w:rsidR="00BC0C72" w:rsidRDefault="008D5CF6">
            <w:pPr>
              <w:pStyle w:val="a5"/>
            </w:pPr>
            <w:bookmarkStart w:id="18354" w:name="49275"/>
            <w:bookmarkEnd w:id="18354"/>
            <w:r>
              <w:t> </w:t>
            </w:r>
          </w:p>
        </w:tc>
        <w:tc>
          <w:tcPr>
            <w:tcW w:w="2600" w:type="pct"/>
            <w:hideMark/>
          </w:tcPr>
          <w:p w:rsidR="00BC0C72" w:rsidRDefault="008D5CF6">
            <w:pPr>
              <w:pStyle w:val="a5"/>
            </w:pPr>
            <w:bookmarkStart w:id="18355" w:name="49276"/>
            <w:bookmarkEnd w:id="18355"/>
            <w:r>
              <w:t>РГК насоса 422А</w:t>
            </w:r>
          </w:p>
        </w:tc>
        <w:tc>
          <w:tcPr>
            <w:tcW w:w="750" w:type="pct"/>
            <w:hideMark/>
          </w:tcPr>
          <w:p w:rsidR="00BC0C72" w:rsidRDefault="008D5CF6">
            <w:pPr>
              <w:pStyle w:val="a5"/>
              <w:jc w:val="center"/>
            </w:pPr>
            <w:bookmarkStart w:id="18356" w:name="49277"/>
            <w:bookmarkEnd w:id="18356"/>
            <w:r>
              <w:t>- " -</w:t>
            </w:r>
          </w:p>
        </w:tc>
        <w:tc>
          <w:tcPr>
            <w:tcW w:w="750" w:type="pct"/>
            <w:hideMark/>
          </w:tcPr>
          <w:p w:rsidR="00BC0C72" w:rsidRDefault="008D5CF6">
            <w:pPr>
              <w:pStyle w:val="a5"/>
              <w:jc w:val="center"/>
            </w:pPr>
            <w:bookmarkStart w:id="18357" w:name="49278"/>
            <w:bookmarkEnd w:id="18357"/>
            <w:r>
              <w:t>100</w:t>
            </w:r>
          </w:p>
        </w:tc>
      </w:tr>
      <w:tr w:rsidR="00BC0C72" w:rsidTr="00181458">
        <w:trPr>
          <w:divId w:val="1237204249"/>
        </w:trPr>
        <w:tc>
          <w:tcPr>
            <w:tcW w:w="900" w:type="pct"/>
            <w:hideMark/>
          </w:tcPr>
          <w:p w:rsidR="00BC0C72" w:rsidRDefault="008D5CF6">
            <w:pPr>
              <w:pStyle w:val="a5"/>
            </w:pPr>
            <w:bookmarkStart w:id="18358" w:name="49279"/>
            <w:bookmarkEnd w:id="18358"/>
            <w:r>
              <w:t> </w:t>
            </w:r>
          </w:p>
        </w:tc>
        <w:tc>
          <w:tcPr>
            <w:tcW w:w="2600" w:type="pct"/>
            <w:hideMark/>
          </w:tcPr>
          <w:p w:rsidR="00BC0C72" w:rsidRDefault="008D5CF6">
            <w:pPr>
              <w:pStyle w:val="a5"/>
            </w:pPr>
            <w:bookmarkStart w:id="18359" w:name="49280"/>
            <w:bookmarkEnd w:id="18359"/>
            <w:r>
              <w:t>РГК насоса НП-96А</w:t>
            </w:r>
          </w:p>
        </w:tc>
        <w:tc>
          <w:tcPr>
            <w:tcW w:w="750" w:type="pct"/>
            <w:hideMark/>
          </w:tcPr>
          <w:p w:rsidR="00BC0C72" w:rsidRDefault="008D5CF6">
            <w:pPr>
              <w:pStyle w:val="a5"/>
              <w:jc w:val="center"/>
            </w:pPr>
            <w:bookmarkStart w:id="18360" w:name="49281"/>
            <w:bookmarkEnd w:id="18360"/>
            <w:r>
              <w:t>- " -</w:t>
            </w:r>
          </w:p>
        </w:tc>
        <w:tc>
          <w:tcPr>
            <w:tcW w:w="750" w:type="pct"/>
            <w:hideMark/>
          </w:tcPr>
          <w:p w:rsidR="00BC0C72" w:rsidRDefault="008D5CF6">
            <w:pPr>
              <w:pStyle w:val="a5"/>
              <w:jc w:val="center"/>
            </w:pPr>
            <w:bookmarkStart w:id="18361" w:name="49282"/>
            <w:bookmarkEnd w:id="18361"/>
            <w:r>
              <w:t>100</w:t>
            </w:r>
          </w:p>
        </w:tc>
      </w:tr>
      <w:tr w:rsidR="00BC0C72" w:rsidTr="00181458">
        <w:trPr>
          <w:divId w:val="1237204249"/>
        </w:trPr>
        <w:tc>
          <w:tcPr>
            <w:tcW w:w="900" w:type="pct"/>
            <w:hideMark/>
          </w:tcPr>
          <w:p w:rsidR="00BC0C72" w:rsidRDefault="008D5CF6">
            <w:pPr>
              <w:pStyle w:val="a5"/>
            </w:pPr>
            <w:bookmarkStart w:id="18362" w:name="49283"/>
            <w:bookmarkEnd w:id="18362"/>
            <w:r>
              <w:t> </w:t>
            </w:r>
          </w:p>
        </w:tc>
        <w:tc>
          <w:tcPr>
            <w:tcW w:w="2600" w:type="pct"/>
            <w:hideMark/>
          </w:tcPr>
          <w:p w:rsidR="00BC0C72" w:rsidRDefault="008D5CF6">
            <w:pPr>
              <w:pStyle w:val="a5"/>
            </w:pPr>
            <w:bookmarkStart w:id="18363" w:name="49284"/>
            <w:bookmarkEnd w:id="18363"/>
            <w:r>
              <w:t>РГК насоса НП-70А-3</w:t>
            </w:r>
          </w:p>
        </w:tc>
        <w:tc>
          <w:tcPr>
            <w:tcW w:w="750" w:type="pct"/>
            <w:hideMark/>
          </w:tcPr>
          <w:p w:rsidR="00BC0C72" w:rsidRDefault="008D5CF6">
            <w:pPr>
              <w:pStyle w:val="a5"/>
              <w:jc w:val="center"/>
            </w:pPr>
            <w:bookmarkStart w:id="18364" w:name="49285"/>
            <w:bookmarkEnd w:id="18364"/>
            <w:r>
              <w:t>- " -</w:t>
            </w:r>
          </w:p>
        </w:tc>
        <w:tc>
          <w:tcPr>
            <w:tcW w:w="750" w:type="pct"/>
            <w:hideMark/>
          </w:tcPr>
          <w:p w:rsidR="00BC0C72" w:rsidRDefault="008D5CF6">
            <w:pPr>
              <w:pStyle w:val="a5"/>
              <w:jc w:val="center"/>
            </w:pPr>
            <w:bookmarkStart w:id="18365" w:name="49286"/>
            <w:bookmarkEnd w:id="18365"/>
            <w:r>
              <w:t>100</w:t>
            </w:r>
          </w:p>
        </w:tc>
      </w:tr>
      <w:tr w:rsidR="00BC0C72" w:rsidTr="00181458">
        <w:trPr>
          <w:divId w:val="1237204249"/>
        </w:trPr>
        <w:tc>
          <w:tcPr>
            <w:tcW w:w="900" w:type="pct"/>
            <w:hideMark/>
          </w:tcPr>
          <w:p w:rsidR="00BC0C72" w:rsidRDefault="008D5CF6">
            <w:pPr>
              <w:pStyle w:val="a5"/>
            </w:pPr>
            <w:bookmarkStart w:id="18366" w:name="49287"/>
            <w:bookmarkEnd w:id="18366"/>
            <w:r>
              <w:t> </w:t>
            </w:r>
          </w:p>
        </w:tc>
        <w:tc>
          <w:tcPr>
            <w:tcW w:w="2600" w:type="pct"/>
            <w:hideMark/>
          </w:tcPr>
          <w:p w:rsidR="00BC0C72" w:rsidRDefault="008D5CF6">
            <w:pPr>
              <w:pStyle w:val="a5"/>
            </w:pPr>
            <w:bookmarkStart w:id="18367" w:name="49288"/>
            <w:bookmarkEnd w:id="18367"/>
            <w:r>
              <w:t>РГК насоса 918А</w:t>
            </w:r>
          </w:p>
        </w:tc>
        <w:tc>
          <w:tcPr>
            <w:tcW w:w="750" w:type="pct"/>
            <w:hideMark/>
          </w:tcPr>
          <w:p w:rsidR="00BC0C72" w:rsidRDefault="008D5CF6">
            <w:pPr>
              <w:pStyle w:val="a5"/>
              <w:jc w:val="center"/>
            </w:pPr>
            <w:bookmarkStart w:id="18368" w:name="49289"/>
            <w:bookmarkEnd w:id="18368"/>
            <w:r>
              <w:t>- " -</w:t>
            </w:r>
          </w:p>
        </w:tc>
        <w:tc>
          <w:tcPr>
            <w:tcW w:w="750" w:type="pct"/>
            <w:hideMark/>
          </w:tcPr>
          <w:p w:rsidR="00BC0C72" w:rsidRDefault="008D5CF6">
            <w:pPr>
              <w:pStyle w:val="a5"/>
              <w:jc w:val="center"/>
            </w:pPr>
            <w:bookmarkStart w:id="18369" w:name="49290"/>
            <w:bookmarkEnd w:id="18369"/>
            <w:r>
              <w:t>100</w:t>
            </w:r>
          </w:p>
        </w:tc>
      </w:tr>
      <w:tr w:rsidR="00BC0C72" w:rsidTr="00181458">
        <w:trPr>
          <w:divId w:val="1237204249"/>
        </w:trPr>
        <w:tc>
          <w:tcPr>
            <w:tcW w:w="900" w:type="pct"/>
            <w:hideMark/>
          </w:tcPr>
          <w:p w:rsidR="00BC0C72" w:rsidRDefault="008D5CF6">
            <w:pPr>
              <w:pStyle w:val="a5"/>
            </w:pPr>
            <w:bookmarkStart w:id="18370" w:name="49291"/>
            <w:bookmarkEnd w:id="18370"/>
            <w:r>
              <w:t> </w:t>
            </w:r>
          </w:p>
        </w:tc>
        <w:tc>
          <w:tcPr>
            <w:tcW w:w="2600" w:type="pct"/>
            <w:hideMark/>
          </w:tcPr>
          <w:p w:rsidR="00BC0C72" w:rsidRDefault="008D5CF6">
            <w:pPr>
              <w:pStyle w:val="a5"/>
            </w:pPr>
            <w:bookmarkStart w:id="18371" w:name="49292"/>
            <w:bookmarkEnd w:id="18371"/>
            <w:r>
              <w:t>ГРК насоса ЭНЦ 14БМ</w:t>
            </w:r>
          </w:p>
        </w:tc>
        <w:tc>
          <w:tcPr>
            <w:tcW w:w="750" w:type="pct"/>
            <w:hideMark/>
          </w:tcPr>
          <w:p w:rsidR="00BC0C72" w:rsidRDefault="008D5CF6">
            <w:pPr>
              <w:pStyle w:val="a5"/>
              <w:jc w:val="center"/>
            </w:pPr>
            <w:bookmarkStart w:id="18372" w:name="49293"/>
            <w:bookmarkEnd w:id="18372"/>
            <w:r>
              <w:t>- " -</w:t>
            </w:r>
          </w:p>
        </w:tc>
        <w:tc>
          <w:tcPr>
            <w:tcW w:w="750" w:type="pct"/>
            <w:hideMark/>
          </w:tcPr>
          <w:p w:rsidR="00BC0C72" w:rsidRDefault="008D5CF6">
            <w:pPr>
              <w:pStyle w:val="a5"/>
              <w:jc w:val="center"/>
            </w:pPr>
            <w:bookmarkStart w:id="18373" w:name="49294"/>
            <w:bookmarkEnd w:id="18373"/>
            <w:r>
              <w:t>100</w:t>
            </w:r>
          </w:p>
        </w:tc>
      </w:tr>
      <w:tr w:rsidR="00BC0C72" w:rsidTr="00181458">
        <w:trPr>
          <w:divId w:val="1237204249"/>
        </w:trPr>
        <w:tc>
          <w:tcPr>
            <w:tcW w:w="900" w:type="pct"/>
            <w:hideMark/>
          </w:tcPr>
          <w:p w:rsidR="00BC0C72" w:rsidRDefault="008D5CF6">
            <w:pPr>
              <w:pStyle w:val="a5"/>
            </w:pPr>
            <w:bookmarkStart w:id="18374" w:name="49295"/>
            <w:bookmarkEnd w:id="18374"/>
            <w:r>
              <w:t> </w:t>
            </w:r>
          </w:p>
        </w:tc>
        <w:tc>
          <w:tcPr>
            <w:tcW w:w="2600" w:type="pct"/>
            <w:hideMark/>
          </w:tcPr>
          <w:p w:rsidR="00BC0C72" w:rsidRDefault="008D5CF6">
            <w:pPr>
              <w:pStyle w:val="a5"/>
            </w:pPr>
            <w:bookmarkStart w:id="18375" w:name="49296"/>
            <w:bookmarkEnd w:id="18375"/>
            <w:r>
              <w:t>РГК насоса LUN 6220-8</w:t>
            </w:r>
          </w:p>
        </w:tc>
        <w:tc>
          <w:tcPr>
            <w:tcW w:w="750" w:type="pct"/>
            <w:hideMark/>
          </w:tcPr>
          <w:p w:rsidR="00BC0C72" w:rsidRDefault="008D5CF6">
            <w:pPr>
              <w:pStyle w:val="a5"/>
              <w:jc w:val="center"/>
            </w:pPr>
            <w:bookmarkStart w:id="18376" w:name="49297"/>
            <w:bookmarkEnd w:id="18376"/>
            <w:r>
              <w:t>- " -</w:t>
            </w:r>
          </w:p>
        </w:tc>
        <w:tc>
          <w:tcPr>
            <w:tcW w:w="750" w:type="pct"/>
            <w:hideMark/>
          </w:tcPr>
          <w:p w:rsidR="00BC0C72" w:rsidRDefault="008D5CF6">
            <w:pPr>
              <w:pStyle w:val="a5"/>
              <w:jc w:val="center"/>
            </w:pPr>
            <w:bookmarkStart w:id="18377" w:name="49298"/>
            <w:bookmarkEnd w:id="18377"/>
            <w:r>
              <w:t>100</w:t>
            </w:r>
          </w:p>
        </w:tc>
      </w:tr>
      <w:tr w:rsidR="00BC0C72" w:rsidTr="00181458">
        <w:trPr>
          <w:divId w:val="1237204249"/>
        </w:trPr>
        <w:tc>
          <w:tcPr>
            <w:tcW w:w="900" w:type="pct"/>
            <w:hideMark/>
          </w:tcPr>
          <w:p w:rsidR="00BC0C72" w:rsidRDefault="008D5CF6">
            <w:pPr>
              <w:pStyle w:val="a5"/>
            </w:pPr>
            <w:bookmarkStart w:id="18378" w:name="49299"/>
            <w:bookmarkEnd w:id="18378"/>
            <w:r>
              <w:t>8415 90 00 00</w:t>
            </w:r>
          </w:p>
        </w:tc>
        <w:tc>
          <w:tcPr>
            <w:tcW w:w="2600" w:type="pct"/>
            <w:hideMark/>
          </w:tcPr>
          <w:p w:rsidR="00BC0C72" w:rsidRDefault="008D5CF6">
            <w:pPr>
              <w:pStyle w:val="a5"/>
            </w:pPr>
            <w:bookmarkStart w:id="18379" w:name="49300"/>
            <w:bookmarkEnd w:id="18379"/>
            <w: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r>
              <w:br/>
              <w:t>- частини</w:t>
            </w:r>
          </w:p>
        </w:tc>
        <w:tc>
          <w:tcPr>
            <w:tcW w:w="750" w:type="pct"/>
            <w:hideMark/>
          </w:tcPr>
          <w:p w:rsidR="00BC0C72" w:rsidRDefault="008D5CF6">
            <w:pPr>
              <w:pStyle w:val="a5"/>
              <w:jc w:val="center"/>
            </w:pPr>
            <w:bookmarkStart w:id="18380" w:name="49301"/>
            <w:bookmarkEnd w:id="18380"/>
            <w:r>
              <w:t> </w:t>
            </w:r>
          </w:p>
        </w:tc>
        <w:tc>
          <w:tcPr>
            <w:tcW w:w="750" w:type="pct"/>
            <w:hideMark/>
          </w:tcPr>
          <w:p w:rsidR="00BC0C72" w:rsidRDefault="008D5CF6">
            <w:pPr>
              <w:pStyle w:val="a5"/>
              <w:jc w:val="center"/>
            </w:pPr>
            <w:bookmarkStart w:id="18381" w:name="49302"/>
            <w:bookmarkEnd w:id="18381"/>
            <w:r>
              <w:t> </w:t>
            </w:r>
          </w:p>
        </w:tc>
      </w:tr>
      <w:tr w:rsidR="00BC0C72" w:rsidTr="00181458">
        <w:trPr>
          <w:divId w:val="1237204249"/>
        </w:trPr>
        <w:tc>
          <w:tcPr>
            <w:tcW w:w="900" w:type="pct"/>
            <w:hideMark/>
          </w:tcPr>
          <w:p w:rsidR="00BC0C72" w:rsidRDefault="008D5CF6">
            <w:pPr>
              <w:pStyle w:val="a5"/>
            </w:pPr>
            <w:bookmarkStart w:id="18382" w:name="49303"/>
            <w:bookmarkEnd w:id="18382"/>
            <w:r>
              <w:t> </w:t>
            </w:r>
          </w:p>
        </w:tc>
        <w:tc>
          <w:tcPr>
            <w:tcW w:w="2600" w:type="pct"/>
            <w:hideMark/>
          </w:tcPr>
          <w:p w:rsidR="00BC0C72" w:rsidRDefault="008D5CF6">
            <w:pPr>
              <w:pStyle w:val="a5"/>
            </w:pPr>
            <w:bookmarkStart w:id="18383" w:name="49304"/>
            <w:bookmarkEnd w:id="18383"/>
            <w:r>
              <w:t>турбохолодильник ЛУН 5670.48-8</w:t>
            </w:r>
          </w:p>
        </w:tc>
        <w:tc>
          <w:tcPr>
            <w:tcW w:w="750" w:type="pct"/>
            <w:hideMark/>
          </w:tcPr>
          <w:p w:rsidR="00BC0C72" w:rsidRDefault="008D5CF6">
            <w:pPr>
              <w:pStyle w:val="a5"/>
              <w:jc w:val="center"/>
            </w:pPr>
            <w:bookmarkStart w:id="18384" w:name="49305"/>
            <w:bookmarkEnd w:id="18384"/>
            <w:r>
              <w:t>- " -</w:t>
            </w:r>
          </w:p>
        </w:tc>
        <w:tc>
          <w:tcPr>
            <w:tcW w:w="750" w:type="pct"/>
            <w:hideMark/>
          </w:tcPr>
          <w:p w:rsidR="00BC0C72" w:rsidRDefault="008D5CF6">
            <w:pPr>
              <w:pStyle w:val="a5"/>
              <w:jc w:val="center"/>
            </w:pPr>
            <w:bookmarkStart w:id="18385" w:name="49306"/>
            <w:bookmarkEnd w:id="18385"/>
            <w:r>
              <w:t>40</w:t>
            </w:r>
          </w:p>
        </w:tc>
      </w:tr>
      <w:tr w:rsidR="00BC0C72" w:rsidTr="00181458">
        <w:trPr>
          <w:divId w:val="1237204249"/>
        </w:trPr>
        <w:tc>
          <w:tcPr>
            <w:tcW w:w="900" w:type="pct"/>
            <w:hideMark/>
          </w:tcPr>
          <w:p w:rsidR="00BC0C72" w:rsidRDefault="008D5CF6">
            <w:pPr>
              <w:pStyle w:val="a5"/>
            </w:pPr>
            <w:bookmarkStart w:id="18386" w:name="49307"/>
            <w:bookmarkEnd w:id="18386"/>
            <w:r>
              <w:t> </w:t>
            </w:r>
          </w:p>
        </w:tc>
        <w:tc>
          <w:tcPr>
            <w:tcW w:w="2600" w:type="pct"/>
            <w:hideMark/>
          </w:tcPr>
          <w:p w:rsidR="00BC0C72" w:rsidRDefault="008D5CF6">
            <w:pPr>
              <w:pStyle w:val="a5"/>
            </w:pPr>
            <w:bookmarkStart w:id="18387" w:name="49308"/>
            <w:bookmarkEnd w:id="18387"/>
            <w:r>
              <w:t>клапан регулятора тиску 520Т</w:t>
            </w:r>
          </w:p>
        </w:tc>
        <w:tc>
          <w:tcPr>
            <w:tcW w:w="750" w:type="pct"/>
            <w:hideMark/>
          </w:tcPr>
          <w:p w:rsidR="00BC0C72" w:rsidRDefault="008D5CF6">
            <w:pPr>
              <w:pStyle w:val="a5"/>
              <w:jc w:val="center"/>
            </w:pPr>
            <w:bookmarkStart w:id="18388" w:name="49309"/>
            <w:bookmarkEnd w:id="18388"/>
            <w:r>
              <w:t>- " -</w:t>
            </w:r>
          </w:p>
        </w:tc>
        <w:tc>
          <w:tcPr>
            <w:tcW w:w="750" w:type="pct"/>
            <w:hideMark/>
          </w:tcPr>
          <w:p w:rsidR="00BC0C72" w:rsidRDefault="008D5CF6">
            <w:pPr>
              <w:pStyle w:val="a5"/>
              <w:jc w:val="center"/>
            </w:pPr>
            <w:bookmarkStart w:id="18389" w:name="49310"/>
            <w:bookmarkEnd w:id="18389"/>
            <w:r>
              <w:t>80</w:t>
            </w:r>
          </w:p>
        </w:tc>
      </w:tr>
      <w:tr w:rsidR="00BC0C72" w:rsidTr="00181458">
        <w:trPr>
          <w:divId w:val="1237204249"/>
        </w:trPr>
        <w:tc>
          <w:tcPr>
            <w:tcW w:w="900" w:type="pct"/>
            <w:hideMark/>
          </w:tcPr>
          <w:p w:rsidR="00BC0C72" w:rsidRDefault="008D5CF6">
            <w:pPr>
              <w:pStyle w:val="a5"/>
            </w:pPr>
            <w:bookmarkStart w:id="18390" w:name="49311"/>
            <w:bookmarkEnd w:id="18390"/>
            <w:r>
              <w:t> </w:t>
            </w:r>
          </w:p>
        </w:tc>
        <w:tc>
          <w:tcPr>
            <w:tcW w:w="2600" w:type="pct"/>
            <w:hideMark/>
          </w:tcPr>
          <w:p w:rsidR="00BC0C72" w:rsidRDefault="008D5CF6">
            <w:pPr>
              <w:pStyle w:val="a5"/>
            </w:pPr>
            <w:bookmarkStart w:id="18391" w:name="49312"/>
            <w:bookmarkEnd w:id="18391"/>
            <w:r>
              <w:t>клапан регулятора тиску 127Т</w:t>
            </w:r>
          </w:p>
        </w:tc>
        <w:tc>
          <w:tcPr>
            <w:tcW w:w="750" w:type="pct"/>
            <w:hideMark/>
          </w:tcPr>
          <w:p w:rsidR="00BC0C72" w:rsidRDefault="008D5CF6">
            <w:pPr>
              <w:pStyle w:val="a5"/>
              <w:jc w:val="center"/>
            </w:pPr>
            <w:bookmarkStart w:id="18392" w:name="49313"/>
            <w:bookmarkEnd w:id="18392"/>
            <w:r>
              <w:t>- " -</w:t>
            </w:r>
          </w:p>
        </w:tc>
        <w:tc>
          <w:tcPr>
            <w:tcW w:w="750" w:type="pct"/>
            <w:hideMark/>
          </w:tcPr>
          <w:p w:rsidR="00BC0C72" w:rsidRDefault="008D5CF6">
            <w:pPr>
              <w:pStyle w:val="a5"/>
              <w:jc w:val="center"/>
            </w:pPr>
            <w:bookmarkStart w:id="18393" w:name="49314"/>
            <w:bookmarkEnd w:id="18393"/>
            <w:r>
              <w:t>40</w:t>
            </w:r>
          </w:p>
        </w:tc>
      </w:tr>
      <w:tr w:rsidR="00BC0C72" w:rsidTr="00181458">
        <w:trPr>
          <w:divId w:val="1237204249"/>
        </w:trPr>
        <w:tc>
          <w:tcPr>
            <w:tcW w:w="900" w:type="pct"/>
            <w:hideMark/>
          </w:tcPr>
          <w:p w:rsidR="00BC0C72" w:rsidRDefault="008D5CF6">
            <w:pPr>
              <w:pStyle w:val="a5"/>
            </w:pPr>
            <w:bookmarkStart w:id="18394" w:name="49315"/>
            <w:bookmarkEnd w:id="18394"/>
            <w:r>
              <w:t> </w:t>
            </w:r>
          </w:p>
        </w:tc>
        <w:tc>
          <w:tcPr>
            <w:tcW w:w="2600" w:type="pct"/>
            <w:hideMark/>
          </w:tcPr>
          <w:p w:rsidR="00BC0C72" w:rsidRDefault="008D5CF6">
            <w:pPr>
              <w:pStyle w:val="a5"/>
            </w:pPr>
            <w:bookmarkStart w:id="18395" w:name="49316"/>
            <w:bookmarkEnd w:id="18395"/>
            <w:r>
              <w:t>розподілювач повітря 525</w:t>
            </w:r>
          </w:p>
        </w:tc>
        <w:tc>
          <w:tcPr>
            <w:tcW w:w="750" w:type="pct"/>
            <w:hideMark/>
          </w:tcPr>
          <w:p w:rsidR="00BC0C72" w:rsidRDefault="008D5CF6">
            <w:pPr>
              <w:pStyle w:val="a5"/>
              <w:jc w:val="center"/>
            </w:pPr>
            <w:bookmarkStart w:id="18396" w:name="49317"/>
            <w:bookmarkEnd w:id="18396"/>
            <w:r>
              <w:t>- " -</w:t>
            </w:r>
          </w:p>
        </w:tc>
        <w:tc>
          <w:tcPr>
            <w:tcW w:w="750" w:type="pct"/>
            <w:hideMark/>
          </w:tcPr>
          <w:p w:rsidR="00BC0C72" w:rsidRDefault="008D5CF6">
            <w:pPr>
              <w:pStyle w:val="a5"/>
              <w:jc w:val="center"/>
            </w:pPr>
            <w:bookmarkStart w:id="18397" w:name="49318"/>
            <w:bookmarkEnd w:id="18397"/>
            <w:r>
              <w:t>40</w:t>
            </w:r>
          </w:p>
        </w:tc>
      </w:tr>
      <w:tr w:rsidR="00BC0C72" w:rsidTr="00181458">
        <w:trPr>
          <w:divId w:val="1237204249"/>
        </w:trPr>
        <w:tc>
          <w:tcPr>
            <w:tcW w:w="900" w:type="pct"/>
            <w:hideMark/>
          </w:tcPr>
          <w:p w:rsidR="00BC0C72" w:rsidRDefault="008D5CF6">
            <w:pPr>
              <w:pStyle w:val="a5"/>
            </w:pPr>
            <w:bookmarkStart w:id="18398" w:name="49319"/>
            <w:bookmarkEnd w:id="18398"/>
            <w:r>
              <w:t> </w:t>
            </w:r>
          </w:p>
        </w:tc>
        <w:tc>
          <w:tcPr>
            <w:tcW w:w="2600" w:type="pct"/>
            <w:hideMark/>
          </w:tcPr>
          <w:p w:rsidR="00BC0C72" w:rsidRDefault="008D5CF6">
            <w:pPr>
              <w:pStyle w:val="a5"/>
            </w:pPr>
            <w:bookmarkStart w:id="18399" w:name="49320"/>
            <w:bookmarkEnd w:id="18399"/>
            <w:r>
              <w:t>регулятор тиску 1227Т (АТ)</w:t>
            </w:r>
          </w:p>
        </w:tc>
        <w:tc>
          <w:tcPr>
            <w:tcW w:w="750" w:type="pct"/>
            <w:hideMark/>
          </w:tcPr>
          <w:p w:rsidR="00BC0C72" w:rsidRDefault="008D5CF6">
            <w:pPr>
              <w:pStyle w:val="a5"/>
              <w:jc w:val="center"/>
            </w:pPr>
            <w:bookmarkStart w:id="18400" w:name="49321"/>
            <w:bookmarkEnd w:id="18400"/>
            <w:r>
              <w:t>- " -</w:t>
            </w:r>
          </w:p>
        </w:tc>
        <w:tc>
          <w:tcPr>
            <w:tcW w:w="750" w:type="pct"/>
            <w:hideMark/>
          </w:tcPr>
          <w:p w:rsidR="00BC0C72" w:rsidRDefault="008D5CF6">
            <w:pPr>
              <w:pStyle w:val="a5"/>
              <w:jc w:val="center"/>
            </w:pPr>
            <w:bookmarkStart w:id="18401" w:name="49322"/>
            <w:bookmarkEnd w:id="18401"/>
            <w:r>
              <w:t>40</w:t>
            </w:r>
          </w:p>
        </w:tc>
      </w:tr>
      <w:tr w:rsidR="00BC0C72" w:rsidTr="00181458">
        <w:trPr>
          <w:divId w:val="1237204249"/>
        </w:trPr>
        <w:tc>
          <w:tcPr>
            <w:tcW w:w="900" w:type="pct"/>
            <w:hideMark/>
          </w:tcPr>
          <w:p w:rsidR="00BC0C72" w:rsidRDefault="008D5CF6">
            <w:pPr>
              <w:pStyle w:val="a5"/>
            </w:pPr>
            <w:bookmarkStart w:id="18402" w:name="49323"/>
            <w:bookmarkEnd w:id="18402"/>
            <w:r>
              <w:t> </w:t>
            </w:r>
          </w:p>
        </w:tc>
        <w:tc>
          <w:tcPr>
            <w:tcW w:w="2600" w:type="pct"/>
            <w:hideMark/>
          </w:tcPr>
          <w:p w:rsidR="00BC0C72" w:rsidRDefault="008D5CF6">
            <w:pPr>
              <w:pStyle w:val="a5"/>
            </w:pPr>
            <w:bookmarkStart w:id="18403" w:name="49324"/>
            <w:bookmarkEnd w:id="18403"/>
            <w:r>
              <w:t>турбохолодильник 2323А</w:t>
            </w:r>
          </w:p>
        </w:tc>
        <w:tc>
          <w:tcPr>
            <w:tcW w:w="750" w:type="pct"/>
            <w:hideMark/>
          </w:tcPr>
          <w:p w:rsidR="00BC0C72" w:rsidRDefault="008D5CF6">
            <w:pPr>
              <w:pStyle w:val="a5"/>
              <w:jc w:val="center"/>
            </w:pPr>
            <w:bookmarkStart w:id="18404" w:name="49325"/>
            <w:bookmarkEnd w:id="18404"/>
            <w:r>
              <w:t>- " -</w:t>
            </w:r>
          </w:p>
        </w:tc>
        <w:tc>
          <w:tcPr>
            <w:tcW w:w="750" w:type="pct"/>
            <w:hideMark/>
          </w:tcPr>
          <w:p w:rsidR="00BC0C72" w:rsidRDefault="008D5CF6">
            <w:pPr>
              <w:pStyle w:val="a5"/>
              <w:jc w:val="center"/>
            </w:pPr>
            <w:bookmarkStart w:id="18405" w:name="49326"/>
            <w:bookmarkEnd w:id="18405"/>
            <w:r>
              <w:t>40</w:t>
            </w:r>
          </w:p>
        </w:tc>
      </w:tr>
      <w:tr w:rsidR="00BC0C72" w:rsidTr="00181458">
        <w:trPr>
          <w:divId w:val="1237204249"/>
        </w:trPr>
        <w:tc>
          <w:tcPr>
            <w:tcW w:w="900" w:type="pct"/>
            <w:hideMark/>
          </w:tcPr>
          <w:p w:rsidR="00BC0C72" w:rsidRDefault="008D5CF6">
            <w:pPr>
              <w:pStyle w:val="a5"/>
            </w:pPr>
            <w:bookmarkStart w:id="18406" w:name="49327"/>
            <w:bookmarkEnd w:id="18406"/>
            <w:r>
              <w:t> </w:t>
            </w:r>
          </w:p>
        </w:tc>
        <w:tc>
          <w:tcPr>
            <w:tcW w:w="2600" w:type="pct"/>
            <w:hideMark/>
          </w:tcPr>
          <w:p w:rsidR="00BC0C72" w:rsidRDefault="008D5CF6">
            <w:pPr>
              <w:pStyle w:val="a5"/>
            </w:pPr>
            <w:bookmarkStart w:id="18407" w:name="49328"/>
            <w:bookmarkEnd w:id="18407"/>
            <w:r>
              <w:t>регулятор тиску 2013В (АРД-57В)</w:t>
            </w:r>
          </w:p>
        </w:tc>
        <w:tc>
          <w:tcPr>
            <w:tcW w:w="750" w:type="pct"/>
            <w:hideMark/>
          </w:tcPr>
          <w:p w:rsidR="00BC0C72" w:rsidRDefault="008D5CF6">
            <w:pPr>
              <w:pStyle w:val="a5"/>
              <w:jc w:val="center"/>
            </w:pPr>
            <w:bookmarkStart w:id="18408" w:name="49329"/>
            <w:bookmarkEnd w:id="18408"/>
            <w:r>
              <w:t>- " -</w:t>
            </w:r>
          </w:p>
        </w:tc>
        <w:tc>
          <w:tcPr>
            <w:tcW w:w="750" w:type="pct"/>
            <w:hideMark/>
          </w:tcPr>
          <w:p w:rsidR="00BC0C72" w:rsidRDefault="008D5CF6">
            <w:pPr>
              <w:pStyle w:val="a5"/>
              <w:jc w:val="center"/>
            </w:pPr>
            <w:bookmarkStart w:id="18409" w:name="49330"/>
            <w:bookmarkEnd w:id="18409"/>
            <w:r>
              <w:t>40</w:t>
            </w:r>
          </w:p>
        </w:tc>
      </w:tr>
      <w:tr w:rsidR="00BC0C72" w:rsidTr="00181458">
        <w:trPr>
          <w:divId w:val="1237204249"/>
        </w:trPr>
        <w:tc>
          <w:tcPr>
            <w:tcW w:w="900" w:type="pct"/>
            <w:hideMark/>
          </w:tcPr>
          <w:p w:rsidR="00BC0C72" w:rsidRDefault="008D5CF6">
            <w:pPr>
              <w:pStyle w:val="a5"/>
            </w:pPr>
            <w:bookmarkStart w:id="18410" w:name="49331"/>
            <w:bookmarkEnd w:id="18410"/>
            <w:r>
              <w:t> </w:t>
            </w:r>
          </w:p>
        </w:tc>
        <w:tc>
          <w:tcPr>
            <w:tcW w:w="2600" w:type="pct"/>
            <w:hideMark/>
          </w:tcPr>
          <w:p w:rsidR="00BC0C72" w:rsidRDefault="008D5CF6">
            <w:pPr>
              <w:pStyle w:val="a5"/>
            </w:pPr>
            <w:bookmarkStart w:id="18411" w:name="49332"/>
            <w:bookmarkEnd w:id="18411"/>
            <w:r>
              <w:t>регулятор абсолютного тиску 2193А,В</w:t>
            </w:r>
          </w:p>
        </w:tc>
        <w:tc>
          <w:tcPr>
            <w:tcW w:w="750" w:type="pct"/>
            <w:hideMark/>
          </w:tcPr>
          <w:p w:rsidR="00BC0C72" w:rsidRDefault="008D5CF6">
            <w:pPr>
              <w:pStyle w:val="a5"/>
              <w:jc w:val="center"/>
            </w:pPr>
            <w:bookmarkStart w:id="18412" w:name="49333"/>
            <w:bookmarkEnd w:id="18412"/>
            <w:r>
              <w:t>- " -</w:t>
            </w:r>
          </w:p>
        </w:tc>
        <w:tc>
          <w:tcPr>
            <w:tcW w:w="750" w:type="pct"/>
            <w:hideMark/>
          </w:tcPr>
          <w:p w:rsidR="00BC0C72" w:rsidRDefault="008D5CF6">
            <w:pPr>
              <w:pStyle w:val="a5"/>
              <w:jc w:val="center"/>
            </w:pPr>
            <w:bookmarkStart w:id="18413" w:name="49334"/>
            <w:bookmarkEnd w:id="18413"/>
            <w:r>
              <w:t>40</w:t>
            </w:r>
          </w:p>
        </w:tc>
      </w:tr>
      <w:tr w:rsidR="00BC0C72" w:rsidTr="00181458">
        <w:trPr>
          <w:divId w:val="1237204249"/>
        </w:trPr>
        <w:tc>
          <w:tcPr>
            <w:tcW w:w="900" w:type="pct"/>
            <w:hideMark/>
          </w:tcPr>
          <w:p w:rsidR="00BC0C72" w:rsidRDefault="008D5CF6">
            <w:pPr>
              <w:pStyle w:val="a5"/>
            </w:pPr>
            <w:bookmarkStart w:id="18414" w:name="49335"/>
            <w:bookmarkEnd w:id="18414"/>
            <w:r>
              <w:t> </w:t>
            </w:r>
          </w:p>
        </w:tc>
        <w:tc>
          <w:tcPr>
            <w:tcW w:w="2600" w:type="pct"/>
            <w:hideMark/>
          </w:tcPr>
          <w:p w:rsidR="00BC0C72" w:rsidRDefault="008D5CF6">
            <w:pPr>
              <w:pStyle w:val="a5"/>
            </w:pPr>
            <w:bookmarkStart w:id="18415" w:name="49336"/>
            <w:bookmarkEnd w:id="18415"/>
            <w:r>
              <w:t>редуктор РВ-60</w:t>
            </w:r>
          </w:p>
        </w:tc>
        <w:tc>
          <w:tcPr>
            <w:tcW w:w="750" w:type="pct"/>
            <w:hideMark/>
          </w:tcPr>
          <w:p w:rsidR="00BC0C72" w:rsidRDefault="008D5CF6">
            <w:pPr>
              <w:pStyle w:val="a5"/>
              <w:jc w:val="center"/>
            </w:pPr>
            <w:bookmarkStart w:id="18416" w:name="49337"/>
            <w:bookmarkEnd w:id="18416"/>
            <w:r>
              <w:t>- " -</w:t>
            </w:r>
          </w:p>
        </w:tc>
        <w:tc>
          <w:tcPr>
            <w:tcW w:w="750" w:type="pct"/>
            <w:hideMark/>
          </w:tcPr>
          <w:p w:rsidR="00BC0C72" w:rsidRDefault="008D5CF6">
            <w:pPr>
              <w:pStyle w:val="a5"/>
              <w:jc w:val="center"/>
            </w:pPr>
            <w:bookmarkStart w:id="18417" w:name="49338"/>
            <w:bookmarkEnd w:id="18417"/>
            <w:r>
              <w:t>40</w:t>
            </w:r>
          </w:p>
        </w:tc>
      </w:tr>
      <w:tr w:rsidR="00BC0C72" w:rsidTr="00181458">
        <w:trPr>
          <w:divId w:val="1237204249"/>
        </w:trPr>
        <w:tc>
          <w:tcPr>
            <w:tcW w:w="900" w:type="pct"/>
            <w:hideMark/>
          </w:tcPr>
          <w:p w:rsidR="00BC0C72" w:rsidRDefault="008D5CF6">
            <w:pPr>
              <w:pStyle w:val="a5"/>
            </w:pPr>
            <w:bookmarkStart w:id="18418" w:name="49339"/>
            <w:bookmarkEnd w:id="18418"/>
            <w:r>
              <w:t> </w:t>
            </w:r>
          </w:p>
        </w:tc>
        <w:tc>
          <w:tcPr>
            <w:tcW w:w="2600" w:type="pct"/>
            <w:hideMark/>
          </w:tcPr>
          <w:p w:rsidR="00BC0C72" w:rsidRDefault="008D5CF6">
            <w:pPr>
              <w:pStyle w:val="a5"/>
            </w:pPr>
            <w:bookmarkStart w:id="18419" w:name="49340"/>
            <w:bookmarkEnd w:id="18419"/>
            <w:r>
              <w:t>редуктор повітряний РВ-5А</w:t>
            </w:r>
          </w:p>
        </w:tc>
        <w:tc>
          <w:tcPr>
            <w:tcW w:w="750" w:type="pct"/>
            <w:hideMark/>
          </w:tcPr>
          <w:p w:rsidR="00BC0C72" w:rsidRDefault="008D5CF6">
            <w:pPr>
              <w:pStyle w:val="a5"/>
              <w:jc w:val="center"/>
            </w:pPr>
            <w:bookmarkStart w:id="18420" w:name="49341"/>
            <w:bookmarkEnd w:id="18420"/>
            <w:r>
              <w:t>- " -</w:t>
            </w:r>
          </w:p>
        </w:tc>
        <w:tc>
          <w:tcPr>
            <w:tcW w:w="750" w:type="pct"/>
            <w:hideMark/>
          </w:tcPr>
          <w:p w:rsidR="00BC0C72" w:rsidRDefault="008D5CF6">
            <w:pPr>
              <w:pStyle w:val="a5"/>
              <w:jc w:val="center"/>
            </w:pPr>
            <w:bookmarkStart w:id="18421" w:name="49342"/>
            <w:bookmarkEnd w:id="18421"/>
            <w:r>
              <w:t>40</w:t>
            </w:r>
          </w:p>
        </w:tc>
      </w:tr>
      <w:tr w:rsidR="00BC0C72" w:rsidTr="00181458">
        <w:trPr>
          <w:divId w:val="1237204249"/>
        </w:trPr>
        <w:tc>
          <w:tcPr>
            <w:tcW w:w="900" w:type="pct"/>
            <w:hideMark/>
          </w:tcPr>
          <w:p w:rsidR="00BC0C72" w:rsidRDefault="008D5CF6">
            <w:pPr>
              <w:pStyle w:val="a5"/>
            </w:pPr>
            <w:bookmarkStart w:id="18422" w:name="49343"/>
            <w:bookmarkEnd w:id="18422"/>
            <w:r>
              <w:t> </w:t>
            </w:r>
          </w:p>
        </w:tc>
        <w:tc>
          <w:tcPr>
            <w:tcW w:w="2600" w:type="pct"/>
            <w:hideMark/>
          </w:tcPr>
          <w:p w:rsidR="00BC0C72" w:rsidRDefault="008D5CF6">
            <w:pPr>
              <w:pStyle w:val="a5"/>
            </w:pPr>
            <w:bookmarkStart w:id="18423" w:name="49344"/>
            <w:bookmarkEnd w:id="18423"/>
            <w:r>
              <w:t>редуктор повітряний РВ-1,5</w:t>
            </w:r>
          </w:p>
        </w:tc>
        <w:tc>
          <w:tcPr>
            <w:tcW w:w="750" w:type="pct"/>
            <w:hideMark/>
          </w:tcPr>
          <w:p w:rsidR="00BC0C72" w:rsidRDefault="008D5CF6">
            <w:pPr>
              <w:pStyle w:val="a5"/>
              <w:jc w:val="center"/>
            </w:pPr>
            <w:bookmarkStart w:id="18424" w:name="49345"/>
            <w:bookmarkEnd w:id="18424"/>
            <w:r>
              <w:t>- " -</w:t>
            </w:r>
          </w:p>
        </w:tc>
        <w:tc>
          <w:tcPr>
            <w:tcW w:w="750" w:type="pct"/>
            <w:hideMark/>
          </w:tcPr>
          <w:p w:rsidR="00BC0C72" w:rsidRDefault="008D5CF6">
            <w:pPr>
              <w:pStyle w:val="a5"/>
              <w:jc w:val="center"/>
            </w:pPr>
            <w:bookmarkStart w:id="18425" w:name="49346"/>
            <w:bookmarkEnd w:id="18425"/>
            <w:r>
              <w:t>40</w:t>
            </w:r>
          </w:p>
        </w:tc>
      </w:tr>
      <w:tr w:rsidR="00BC0C72" w:rsidTr="00181458">
        <w:trPr>
          <w:divId w:val="1237204249"/>
        </w:trPr>
        <w:tc>
          <w:tcPr>
            <w:tcW w:w="900" w:type="pct"/>
            <w:hideMark/>
          </w:tcPr>
          <w:p w:rsidR="00BC0C72" w:rsidRDefault="008D5CF6">
            <w:pPr>
              <w:pStyle w:val="a5"/>
            </w:pPr>
            <w:bookmarkStart w:id="18426" w:name="49347"/>
            <w:bookmarkEnd w:id="18426"/>
            <w:r>
              <w:t> </w:t>
            </w:r>
          </w:p>
        </w:tc>
        <w:tc>
          <w:tcPr>
            <w:tcW w:w="2600" w:type="pct"/>
            <w:hideMark/>
          </w:tcPr>
          <w:p w:rsidR="00BC0C72" w:rsidRDefault="008D5CF6">
            <w:pPr>
              <w:pStyle w:val="a5"/>
            </w:pPr>
            <w:bookmarkStart w:id="18427" w:name="49348"/>
            <w:bookmarkEnd w:id="18427"/>
            <w:r>
              <w:t>сильфон 2013-20сб</w:t>
            </w:r>
          </w:p>
        </w:tc>
        <w:tc>
          <w:tcPr>
            <w:tcW w:w="750" w:type="pct"/>
            <w:hideMark/>
          </w:tcPr>
          <w:p w:rsidR="00BC0C72" w:rsidRDefault="008D5CF6">
            <w:pPr>
              <w:pStyle w:val="a5"/>
              <w:jc w:val="center"/>
            </w:pPr>
            <w:bookmarkStart w:id="18428" w:name="49349"/>
            <w:bookmarkEnd w:id="18428"/>
            <w:r>
              <w:t>штук</w:t>
            </w:r>
          </w:p>
        </w:tc>
        <w:tc>
          <w:tcPr>
            <w:tcW w:w="750" w:type="pct"/>
            <w:hideMark/>
          </w:tcPr>
          <w:p w:rsidR="00BC0C72" w:rsidRDefault="008D5CF6">
            <w:pPr>
              <w:pStyle w:val="a5"/>
              <w:jc w:val="center"/>
            </w:pPr>
            <w:bookmarkStart w:id="18429" w:name="49350"/>
            <w:bookmarkEnd w:id="18429"/>
            <w:r>
              <w:t>40</w:t>
            </w:r>
          </w:p>
        </w:tc>
      </w:tr>
      <w:tr w:rsidR="00BC0C72" w:rsidTr="00181458">
        <w:trPr>
          <w:divId w:val="1237204249"/>
        </w:trPr>
        <w:tc>
          <w:tcPr>
            <w:tcW w:w="900" w:type="pct"/>
            <w:hideMark/>
          </w:tcPr>
          <w:p w:rsidR="00BC0C72" w:rsidRDefault="008D5CF6">
            <w:pPr>
              <w:pStyle w:val="a5"/>
            </w:pPr>
            <w:bookmarkStart w:id="18430" w:name="49351"/>
            <w:bookmarkEnd w:id="18430"/>
            <w:r>
              <w:t>8419 50 00 00</w:t>
            </w:r>
          </w:p>
        </w:tc>
        <w:tc>
          <w:tcPr>
            <w:tcW w:w="2600" w:type="pct"/>
            <w:hideMark/>
          </w:tcPr>
          <w:p w:rsidR="00BC0C72" w:rsidRDefault="008D5CF6">
            <w:pPr>
              <w:pStyle w:val="a5"/>
            </w:pPr>
            <w:bookmarkStart w:id="18431" w:name="49352"/>
            <w:bookmarkEnd w:id="18431"/>
            <w:r>
              <w:t xml:space="preserve">Машини, обладнання промислове або лабораторне з електричним чи неелектричним нагріванням (за </w:t>
            </w:r>
            <w:r>
              <w:lastRenderedPageBreak/>
              <w:t>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теплообмінники</w:t>
            </w:r>
          </w:p>
        </w:tc>
        <w:tc>
          <w:tcPr>
            <w:tcW w:w="750" w:type="pct"/>
            <w:hideMark/>
          </w:tcPr>
          <w:p w:rsidR="00BC0C72" w:rsidRDefault="008D5CF6">
            <w:pPr>
              <w:pStyle w:val="a5"/>
              <w:jc w:val="center"/>
            </w:pPr>
            <w:bookmarkStart w:id="18432" w:name="49353"/>
            <w:bookmarkEnd w:id="18432"/>
            <w:r>
              <w:lastRenderedPageBreak/>
              <w:t> </w:t>
            </w:r>
          </w:p>
        </w:tc>
        <w:tc>
          <w:tcPr>
            <w:tcW w:w="750" w:type="pct"/>
            <w:hideMark/>
          </w:tcPr>
          <w:p w:rsidR="00BC0C72" w:rsidRDefault="008D5CF6">
            <w:pPr>
              <w:pStyle w:val="a5"/>
              <w:jc w:val="center"/>
            </w:pPr>
            <w:bookmarkStart w:id="18433" w:name="49354"/>
            <w:bookmarkEnd w:id="18433"/>
            <w:r>
              <w:t> </w:t>
            </w:r>
          </w:p>
        </w:tc>
      </w:tr>
      <w:tr w:rsidR="00BC0C72" w:rsidTr="00181458">
        <w:trPr>
          <w:divId w:val="1237204249"/>
        </w:trPr>
        <w:tc>
          <w:tcPr>
            <w:tcW w:w="900" w:type="pct"/>
            <w:hideMark/>
          </w:tcPr>
          <w:p w:rsidR="00BC0C72" w:rsidRDefault="008D5CF6">
            <w:pPr>
              <w:pStyle w:val="a5"/>
            </w:pPr>
            <w:bookmarkStart w:id="18434" w:name="49355"/>
            <w:bookmarkEnd w:id="18434"/>
            <w:r>
              <w:t> </w:t>
            </w:r>
          </w:p>
        </w:tc>
        <w:tc>
          <w:tcPr>
            <w:tcW w:w="2600" w:type="pct"/>
            <w:hideMark/>
          </w:tcPr>
          <w:p w:rsidR="00BC0C72" w:rsidRDefault="008D5CF6">
            <w:pPr>
              <w:pStyle w:val="a5"/>
            </w:pPr>
            <w:bookmarkStart w:id="18435" w:name="49356"/>
            <w:bookmarkEnd w:id="18435"/>
            <w:r>
              <w:t>паливно-масляний агрегат 1675М, 1675МА</w:t>
            </w:r>
          </w:p>
        </w:tc>
        <w:tc>
          <w:tcPr>
            <w:tcW w:w="750" w:type="pct"/>
            <w:hideMark/>
          </w:tcPr>
          <w:p w:rsidR="00BC0C72" w:rsidRDefault="008D5CF6">
            <w:pPr>
              <w:pStyle w:val="a5"/>
              <w:jc w:val="center"/>
            </w:pPr>
            <w:bookmarkStart w:id="18436" w:name="49357"/>
            <w:bookmarkEnd w:id="18436"/>
            <w:r>
              <w:t>- " -</w:t>
            </w:r>
          </w:p>
        </w:tc>
        <w:tc>
          <w:tcPr>
            <w:tcW w:w="750" w:type="pct"/>
            <w:hideMark/>
          </w:tcPr>
          <w:p w:rsidR="00BC0C72" w:rsidRDefault="008D5CF6">
            <w:pPr>
              <w:pStyle w:val="a5"/>
              <w:jc w:val="center"/>
            </w:pPr>
            <w:bookmarkStart w:id="18437" w:name="49358"/>
            <w:bookmarkEnd w:id="18437"/>
            <w:r>
              <w:t>100</w:t>
            </w:r>
          </w:p>
        </w:tc>
      </w:tr>
      <w:tr w:rsidR="00BC0C72" w:rsidTr="00181458">
        <w:trPr>
          <w:divId w:val="1237204249"/>
        </w:trPr>
        <w:tc>
          <w:tcPr>
            <w:tcW w:w="900" w:type="pct"/>
            <w:hideMark/>
          </w:tcPr>
          <w:p w:rsidR="00BC0C72" w:rsidRDefault="008D5CF6">
            <w:pPr>
              <w:pStyle w:val="a5"/>
            </w:pPr>
            <w:bookmarkStart w:id="18438" w:name="49359"/>
            <w:bookmarkEnd w:id="18438"/>
            <w:r>
              <w:t> </w:t>
            </w:r>
          </w:p>
        </w:tc>
        <w:tc>
          <w:tcPr>
            <w:tcW w:w="2600" w:type="pct"/>
            <w:hideMark/>
          </w:tcPr>
          <w:p w:rsidR="00BC0C72" w:rsidRDefault="008D5CF6">
            <w:pPr>
              <w:pStyle w:val="a5"/>
            </w:pPr>
            <w:bookmarkStart w:id="18439" w:name="49360"/>
            <w:bookmarkEnd w:id="18439"/>
            <w:r>
              <w:t>паливно-масляний агрегат 4717АТ</w:t>
            </w:r>
          </w:p>
        </w:tc>
        <w:tc>
          <w:tcPr>
            <w:tcW w:w="750" w:type="pct"/>
            <w:hideMark/>
          </w:tcPr>
          <w:p w:rsidR="00BC0C72" w:rsidRDefault="008D5CF6">
            <w:pPr>
              <w:pStyle w:val="a5"/>
              <w:jc w:val="center"/>
            </w:pPr>
            <w:bookmarkStart w:id="18440" w:name="49361"/>
            <w:bookmarkEnd w:id="18440"/>
            <w:r>
              <w:t>- " -</w:t>
            </w:r>
          </w:p>
        </w:tc>
        <w:tc>
          <w:tcPr>
            <w:tcW w:w="750" w:type="pct"/>
            <w:hideMark/>
          </w:tcPr>
          <w:p w:rsidR="00BC0C72" w:rsidRDefault="008D5CF6">
            <w:pPr>
              <w:pStyle w:val="a5"/>
              <w:jc w:val="center"/>
            </w:pPr>
            <w:bookmarkStart w:id="18441" w:name="49362"/>
            <w:bookmarkEnd w:id="18441"/>
            <w:r>
              <w:t>100</w:t>
            </w:r>
          </w:p>
        </w:tc>
      </w:tr>
      <w:tr w:rsidR="00BC0C72" w:rsidTr="00181458">
        <w:trPr>
          <w:divId w:val="1237204249"/>
        </w:trPr>
        <w:tc>
          <w:tcPr>
            <w:tcW w:w="900" w:type="pct"/>
            <w:hideMark/>
          </w:tcPr>
          <w:p w:rsidR="00BC0C72" w:rsidRDefault="008D5CF6">
            <w:pPr>
              <w:pStyle w:val="a5"/>
            </w:pPr>
            <w:bookmarkStart w:id="18442" w:name="49363"/>
            <w:bookmarkEnd w:id="18442"/>
            <w:r>
              <w:t> </w:t>
            </w:r>
          </w:p>
        </w:tc>
        <w:tc>
          <w:tcPr>
            <w:tcW w:w="2600" w:type="pct"/>
            <w:hideMark/>
          </w:tcPr>
          <w:p w:rsidR="00BC0C72" w:rsidRDefault="008D5CF6">
            <w:pPr>
              <w:pStyle w:val="a5"/>
            </w:pPr>
            <w:bookmarkStart w:id="18443" w:name="49364"/>
            <w:bookmarkEnd w:id="18443"/>
            <w:r>
              <w:t>паливно-масляний агрегат 4030</w:t>
            </w:r>
          </w:p>
        </w:tc>
        <w:tc>
          <w:tcPr>
            <w:tcW w:w="750" w:type="pct"/>
            <w:hideMark/>
          </w:tcPr>
          <w:p w:rsidR="00BC0C72" w:rsidRDefault="008D5CF6">
            <w:pPr>
              <w:pStyle w:val="a5"/>
              <w:jc w:val="center"/>
            </w:pPr>
            <w:bookmarkStart w:id="18444" w:name="49365"/>
            <w:bookmarkEnd w:id="18444"/>
            <w:r>
              <w:t>- " -</w:t>
            </w:r>
          </w:p>
        </w:tc>
        <w:tc>
          <w:tcPr>
            <w:tcW w:w="750" w:type="pct"/>
            <w:hideMark/>
          </w:tcPr>
          <w:p w:rsidR="00BC0C72" w:rsidRDefault="008D5CF6">
            <w:pPr>
              <w:pStyle w:val="a5"/>
              <w:jc w:val="center"/>
            </w:pPr>
            <w:bookmarkStart w:id="18445" w:name="49366"/>
            <w:bookmarkEnd w:id="18445"/>
            <w:r>
              <w:t>100</w:t>
            </w:r>
          </w:p>
        </w:tc>
      </w:tr>
      <w:tr w:rsidR="00BC0C72" w:rsidTr="00181458">
        <w:trPr>
          <w:divId w:val="1237204249"/>
        </w:trPr>
        <w:tc>
          <w:tcPr>
            <w:tcW w:w="900" w:type="pct"/>
            <w:hideMark/>
          </w:tcPr>
          <w:p w:rsidR="00BC0C72" w:rsidRDefault="008D5CF6">
            <w:pPr>
              <w:pStyle w:val="a5"/>
            </w:pPr>
            <w:bookmarkStart w:id="18446" w:name="49367"/>
            <w:bookmarkEnd w:id="18446"/>
            <w:r>
              <w:t> </w:t>
            </w:r>
          </w:p>
        </w:tc>
        <w:tc>
          <w:tcPr>
            <w:tcW w:w="2600" w:type="pct"/>
            <w:hideMark/>
          </w:tcPr>
          <w:p w:rsidR="00BC0C72" w:rsidRDefault="008D5CF6">
            <w:pPr>
              <w:pStyle w:val="a5"/>
            </w:pPr>
            <w:bookmarkStart w:id="18447" w:name="49368"/>
            <w:bookmarkEnd w:id="18447"/>
            <w:r>
              <w:t>теплообмінник LUN 5676.80-8</w:t>
            </w:r>
          </w:p>
        </w:tc>
        <w:tc>
          <w:tcPr>
            <w:tcW w:w="750" w:type="pct"/>
            <w:hideMark/>
          </w:tcPr>
          <w:p w:rsidR="00BC0C72" w:rsidRDefault="008D5CF6">
            <w:pPr>
              <w:pStyle w:val="a5"/>
              <w:jc w:val="center"/>
            </w:pPr>
            <w:bookmarkStart w:id="18448" w:name="49369"/>
            <w:bookmarkEnd w:id="18448"/>
            <w:r>
              <w:t>- " -</w:t>
            </w:r>
          </w:p>
        </w:tc>
        <w:tc>
          <w:tcPr>
            <w:tcW w:w="750" w:type="pct"/>
            <w:hideMark/>
          </w:tcPr>
          <w:p w:rsidR="00BC0C72" w:rsidRDefault="008D5CF6">
            <w:pPr>
              <w:pStyle w:val="a5"/>
              <w:jc w:val="center"/>
            </w:pPr>
            <w:bookmarkStart w:id="18449" w:name="49370"/>
            <w:bookmarkEnd w:id="18449"/>
            <w:r>
              <w:t>100</w:t>
            </w:r>
          </w:p>
        </w:tc>
      </w:tr>
      <w:tr w:rsidR="00BC0C72" w:rsidTr="00181458">
        <w:trPr>
          <w:divId w:val="1237204249"/>
        </w:trPr>
        <w:tc>
          <w:tcPr>
            <w:tcW w:w="900" w:type="pct"/>
            <w:hideMark/>
          </w:tcPr>
          <w:p w:rsidR="00BC0C72" w:rsidRDefault="008D5CF6">
            <w:pPr>
              <w:pStyle w:val="a5"/>
            </w:pPr>
            <w:bookmarkStart w:id="18450" w:name="49371"/>
            <w:bookmarkEnd w:id="18450"/>
            <w:r>
              <w:t>8421 29 00 00</w:t>
            </w:r>
          </w:p>
        </w:tc>
        <w:tc>
          <w:tcPr>
            <w:tcW w:w="2600" w:type="pct"/>
            <w:hideMark/>
          </w:tcPr>
          <w:p w:rsidR="00BC0C72" w:rsidRDefault="008D5CF6">
            <w:pPr>
              <w:pStyle w:val="a5"/>
            </w:pPr>
            <w:bookmarkStart w:id="18451" w:name="49372"/>
            <w:bookmarkEnd w:id="18451"/>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рідин:</w:t>
            </w:r>
            <w:r>
              <w:br/>
              <w:t>-- інше</w:t>
            </w:r>
          </w:p>
        </w:tc>
        <w:tc>
          <w:tcPr>
            <w:tcW w:w="750" w:type="pct"/>
            <w:hideMark/>
          </w:tcPr>
          <w:p w:rsidR="00BC0C72" w:rsidRDefault="008D5CF6">
            <w:pPr>
              <w:pStyle w:val="a5"/>
              <w:jc w:val="center"/>
            </w:pPr>
            <w:bookmarkStart w:id="18452" w:name="49373"/>
            <w:bookmarkEnd w:id="18452"/>
            <w:r>
              <w:t> </w:t>
            </w:r>
          </w:p>
        </w:tc>
        <w:tc>
          <w:tcPr>
            <w:tcW w:w="750" w:type="pct"/>
            <w:hideMark/>
          </w:tcPr>
          <w:p w:rsidR="00BC0C72" w:rsidRDefault="008D5CF6">
            <w:pPr>
              <w:pStyle w:val="a5"/>
              <w:jc w:val="center"/>
            </w:pPr>
            <w:bookmarkStart w:id="18453" w:name="49374"/>
            <w:bookmarkEnd w:id="18453"/>
            <w:r>
              <w:t> </w:t>
            </w:r>
          </w:p>
        </w:tc>
      </w:tr>
      <w:tr w:rsidR="00BC0C72" w:rsidTr="00181458">
        <w:trPr>
          <w:divId w:val="1237204249"/>
        </w:trPr>
        <w:tc>
          <w:tcPr>
            <w:tcW w:w="900" w:type="pct"/>
            <w:hideMark/>
          </w:tcPr>
          <w:p w:rsidR="00BC0C72" w:rsidRDefault="008D5CF6">
            <w:pPr>
              <w:pStyle w:val="a5"/>
            </w:pPr>
            <w:bookmarkStart w:id="18454" w:name="49375"/>
            <w:bookmarkEnd w:id="18454"/>
            <w:r>
              <w:t> </w:t>
            </w:r>
          </w:p>
        </w:tc>
        <w:tc>
          <w:tcPr>
            <w:tcW w:w="2600" w:type="pct"/>
            <w:hideMark/>
          </w:tcPr>
          <w:p w:rsidR="00BC0C72" w:rsidRDefault="008D5CF6">
            <w:pPr>
              <w:pStyle w:val="a5"/>
            </w:pPr>
            <w:bookmarkStart w:id="18455" w:name="49376"/>
            <w:bookmarkEnd w:id="18455"/>
            <w:r>
              <w:t>фільтр 8Д2.966.675</w:t>
            </w:r>
          </w:p>
        </w:tc>
        <w:tc>
          <w:tcPr>
            <w:tcW w:w="750" w:type="pct"/>
            <w:hideMark/>
          </w:tcPr>
          <w:p w:rsidR="00BC0C72" w:rsidRDefault="008D5CF6">
            <w:pPr>
              <w:pStyle w:val="a5"/>
              <w:jc w:val="center"/>
            </w:pPr>
            <w:bookmarkStart w:id="18456" w:name="49377"/>
            <w:bookmarkEnd w:id="18456"/>
            <w:r>
              <w:t>- " -</w:t>
            </w:r>
          </w:p>
        </w:tc>
        <w:tc>
          <w:tcPr>
            <w:tcW w:w="750" w:type="pct"/>
            <w:hideMark/>
          </w:tcPr>
          <w:p w:rsidR="00BC0C72" w:rsidRDefault="008D5CF6">
            <w:pPr>
              <w:pStyle w:val="a5"/>
              <w:jc w:val="center"/>
            </w:pPr>
            <w:bookmarkStart w:id="18457" w:name="49378"/>
            <w:bookmarkEnd w:id="18457"/>
            <w:r>
              <w:t>500</w:t>
            </w:r>
          </w:p>
        </w:tc>
      </w:tr>
      <w:tr w:rsidR="00BC0C72" w:rsidTr="00181458">
        <w:trPr>
          <w:divId w:val="1237204249"/>
        </w:trPr>
        <w:tc>
          <w:tcPr>
            <w:tcW w:w="900" w:type="pct"/>
            <w:hideMark/>
          </w:tcPr>
          <w:p w:rsidR="00BC0C72" w:rsidRDefault="008D5CF6">
            <w:pPr>
              <w:pStyle w:val="a5"/>
            </w:pPr>
            <w:bookmarkStart w:id="18458" w:name="49379"/>
            <w:bookmarkEnd w:id="18458"/>
            <w:r>
              <w:t> </w:t>
            </w:r>
          </w:p>
        </w:tc>
        <w:tc>
          <w:tcPr>
            <w:tcW w:w="2600" w:type="pct"/>
            <w:hideMark/>
          </w:tcPr>
          <w:p w:rsidR="00BC0C72" w:rsidRDefault="008D5CF6">
            <w:pPr>
              <w:pStyle w:val="a5"/>
            </w:pPr>
            <w:bookmarkStart w:id="18459" w:name="49380"/>
            <w:bookmarkEnd w:id="18459"/>
            <w:r>
              <w:t>фільтр 9Г5.886.508</w:t>
            </w:r>
          </w:p>
        </w:tc>
        <w:tc>
          <w:tcPr>
            <w:tcW w:w="750" w:type="pct"/>
            <w:hideMark/>
          </w:tcPr>
          <w:p w:rsidR="00BC0C72" w:rsidRDefault="008D5CF6">
            <w:pPr>
              <w:pStyle w:val="a5"/>
              <w:jc w:val="center"/>
            </w:pPr>
            <w:bookmarkStart w:id="18460" w:name="49381"/>
            <w:bookmarkEnd w:id="18460"/>
            <w:r>
              <w:t>- " -</w:t>
            </w:r>
          </w:p>
        </w:tc>
        <w:tc>
          <w:tcPr>
            <w:tcW w:w="750" w:type="pct"/>
            <w:hideMark/>
          </w:tcPr>
          <w:p w:rsidR="00BC0C72" w:rsidRDefault="008D5CF6">
            <w:pPr>
              <w:pStyle w:val="a5"/>
              <w:jc w:val="center"/>
            </w:pPr>
            <w:bookmarkStart w:id="18461" w:name="49382"/>
            <w:bookmarkEnd w:id="18461"/>
            <w:r>
              <w:t>500</w:t>
            </w:r>
          </w:p>
        </w:tc>
      </w:tr>
      <w:tr w:rsidR="00BC0C72" w:rsidTr="00181458">
        <w:trPr>
          <w:divId w:val="1237204249"/>
        </w:trPr>
        <w:tc>
          <w:tcPr>
            <w:tcW w:w="900" w:type="pct"/>
            <w:hideMark/>
          </w:tcPr>
          <w:p w:rsidR="00BC0C72" w:rsidRDefault="008D5CF6">
            <w:pPr>
              <w:pStyle w:val="a5"/>
            </w:pPr>
            <w:bookmarkStart w:id="18462" w:name="49383"/>
            <w:bookmarkEnd w:id="18462"/>
            <w:r>
              <w:t> </w:t>
            </w:r>
          </w:p>
        </w:tc>
        <w:tc>
          <w:tcPr>
            <w:tcW w:w="2600" w:type="pct"/>
            <w:hideMark/>
          </w:tcPr>
          <w:p w:rsidR="00BC0C72" w:rsidRDefault="008D5CF6">
            <w:pPr>
              <w:pStyle w:val="a5"/>
            </w:pPr>
            <w:bookmarkStart w:id="18463" w:name="49384"/>
            <w:bookmarkEnd w:id="18463"/>
            <w:r>
              <w:t>фільтроелемент 340.044А</w:t>
            </w:r>
          </w:p>
        </w:tc>
        <w:tc>
          <w:tcPr>
            <w:tcW w:w="750" w:type="pct"/>
            <w:hideMark/>
          </w:tcPr>
          <w:p w:rsidR="00BC0C72" w:rsidRDefault="008D5CF6">
            <w:pPr>
              <w:pStyle w:val="a5"/>
              <w:jc w:val="center"/>
            </w:pPr>
            <w:bookmarkStart w:id="18464" w:name="49385"/>
            <w:bookmarkEnd w:id="18464"/>
            <w:r>
              <w:t>- " -</w:t>
            </w:r>
          </w:p>
        </w:tc>
        <w:tc>
          <w:tcPr>
            <w:tcW w:w="750" w:type="pct"/>
            <w:hideMark/>
          </w:tcPr>
          <w:p w:rsidR="00BC0C72" w:rsidRDefault="008D5CF6">
            <w:pPr>
              <w:pStyle w:val="a5"/>
              <w:jc w:val="center"/>
            </w:pPr>
            <w:bookmarkStart w:id="18465" w:name="49386"/>
            <w:bookmarkEnd w:id="18465"/>
            <w:r>
              <w:t>500</w:t>
            </w:r>
          </w:p>
        </w:tc>
      </w:tr>
      <w:tr w:rsidR="00BC0C72" w:rsidTr="00181458">
        <w:trPr>
          <w:divId w:val="1237204249"/>
        </w:trPr>
        <w:tc>
          <w:tcPr>
            <w:tcW w:w="900" w:type="pct"/>
            <w:hideMark/>
          </w:tcPr>
          <w:p w:rsidR="00BC0C72" w:rsidRDefault="008D5CF6">
            <w:pPr>
              <w:pStyle w:val="a5"/>
            </w:pPr>
            <w:bookmarkStart w:id="18466" w:name="49387"/>
            <w:bookmarkEnd w:id="18466"/>
            <w:r>
              <w:t> </w:t>
            </w:r>
          </w:p>
        </w:tc>
        <w:tc>
          <w:tcPr>
            <w:tcW w:w="2600" w:type="pct"/>
            <w:hideMark/>
          </w:tcPr>
          <w:p w:rsidR="00BC0C72" w:rsidRDefault="008D5CF6">
            <w:pPr>
              <w:pStyle w:val="a5"/>
            </w:pPr>
            <w:bookmarkStart w:id="18467" w:name="49388"/>
            <w:bookmarkEnd w:id="18467"/>
            <w:r>
              <w:t>гідрофільтр LUN 7614-8</w:t>
            </w:r>
          </w:p>
        </w:tc>
        <w:tc>
          <w:tcPr>
            <w:tcW w:w="750" w:type="pct"/>
            <w:hideMark/>
          </w:tcPr>
          <w:p w:rsidR="00BC0C72" w:rsidRDefault="008D5CF6">
            <w:pPr>
              <w:pStyle w:val="a5"/>
              <w:jc w:val="center"/>
            </w:pPr>
            <w:bookmarkStart w:id="18468" w:name="49389"/>
            <w:bookmarkEnd w:id="18468"/>
            <w:r>
              <w:t>- " -</w:t>
            </w:r>
          </w:p>
        </w:tc>
        <w:tc>
          <w:tcPr>
            <w:tcW w:w="750" w:type="pct"/>
            <w:hideMark/>
          </w:tcPr>
          <w:p w:rsidR="00BC0C72" w:rsidRDefault="008D5CF6">
            <w:pPr>
              <w:pStyle w:val="a5"/>
              <w:jc w:val="center"/>
            </w:pPr>
            <w:bookmarkStart w:id="18469" w:name="49390"/>
            <w:bookmarkEnd w:id="18469"/>
            <w:r>
              <w:t>500</w:t>
            </w:r>
          </w:p>
        </w:tc>
      </w:tr>
      <w:tr w:rsidR="00BC0C72" w:rsidTr="00181458">
        <w:trPr>
          <w:divId w:val="1237204249"/>
        </w:trPr>
        <w:tc>
          <w:tcPr>
            <w:tcW w:w="900" w:type="pct"/>
            <w:hideMark/>
          </w:tcPr>
          <w:p w:rsidR="00BC0C72" w:rsidRDefault="008D5CF6">
            <w:pPr>
              <w:pStyle w:val="a5"/>
            </w:pPr>
            <w:bookmarkStart w:id="18470" w:name="49391"/>
            <w:bookmarkEnd w:id="18470"/>
            <w:r>
              <w:t> </w:t>
            </w:r>
          </w:p>
        </w:tc>
        <w:tc>
          <w:tcPr>
            <w:tcW w:w="2600" w:type="pct"/>
            <w:hideMark/>
          </w:tcPr>
          <w:p w:rsidR="00BC0C72" w:rsidRDefault="008D5CF6">
            <w:pPr>
              <w:pStyle w:val="a5"/>
            </w:pPr>
            <w:bookmarkStart w:id="18471" w:name="49392"/>
            <w:bookmarkEnd w:id="18471"/>
            <w:r>
              <w:t>гідрофільтр LUN 7613-8</w:t>
            </w:r>
          </w:p>
        </w:tc>
        <w:tc>
          <w:tcPr>
            <w:tcW w:w="750" w:type="pct"/>
            <w:hideMark/>
          </w:tcPr>
          <w:p w:rsidR="00BC0C72" w:rsidRDefault="008D5CF6">
            <w:pPr>
              <w:pStyle w:val="a5"/>
              <w:jc w:val="center"/>
            </w:pPr>
            <w:bookmarkStart w:id="18472" w:name="49393"/>
            <w:bookmarkEnd w:id="18472"/>
            <w:r>
              <w:t>- " -</w:t>
            </w:r>
          </w:p>
        </w:tc>
        <w:tc>
          <w:tcPr>
            <w:tcW w:w="750" w:type="pct"/>
            <w:hideMark/>
          </w:tcPr>
          <w:p w:rsidR="00BC0C72" w:rsidRDefault="008D5CF6">
            <w:pPr>
              <w:pStyle w:val="a5"/>
              <w:jc w:val="center"/>
            </w:pPr>
            <w:bookmarkStart w:id="18473" w:name="49394"/>
            <w:bookmarkEnd w:id="18473"/>
            <w:r>
              <w:t>500</w:t>
            </w:r>
          </w:p>
        </w:tc>
      </w:tr>
      <w:tr w:rsidR="00BC0C72" w:rsidTr="00181458">
        <w:trPr>
          <w:divId w:val="1237204249"/>
        </w:trPr>
        <w:tc>
          <w:tcPr>
            <w:tcW w:w="900" w:type="pct"/>
            <w:hideMark/>
          </w:tcPr>
          <w:p w:rsidR="00BC0C72" w:rsidRDefault="008D5CF6">
            <w:pPr>
              <w:pStyle w:val="a5"/>
            </w:pPr>
            <w:bookmarkStart w:id="18474" w:name="49395"/>
            <w:bookmarkEnd w:id="18474"/>
            <w:r>
              <w:t> </w:t>
            </w:r>
          </w:p>
        </w:tc>
        <w:tc>
          <w:tcPr>
            <w:tcW w:w="2600" w:type="pct"/>
            <w:hideMark/>
          </w:tcPr>
          <w:p w:rsidR="00BC0C72" w:rsidRDefault="008D5CF6">
            <w:pPr>
              <w:pStyle w:val="a5"/>
            </w:pPr>
            <w:bookmarkStart w:id="18475" w:name="49396"/>
            <w:bookmarkEnd w:id="18475"/>
            <w:r>
              <w:t>фільтр 11ГФ-4СН</w:t>
            </w:r>
          </w:p>
        </w:tc>
        <w:tc>
          <w:tcPr>
            <w:tcW w:w="750" w:type="pct"/>
            <w:hideMark/>
          </w:tcPr>
          <w:p w:rsidR="00BC0C72" w:rsidRDefault="008D5CF6">
            <w:pPr>
              <w:pStyle w:val="a5"/>
              <w:jc w:val="center"/>
            </w:pPr>
            <w:bookmarkStart w:id="18476" w:name="49397"/>
            <w:bookmarkEnd w:id="18476"/>
            <w:r>
              <w:t>- " -</w:t>
            </w:r>
          </w:p>
        </w:tc>
        <w:tc>
          <w:tcPr>
            <w:tcW w:w="750" w:type="pct"/>
            <w:hideMark/>
          </w:tcPr>
          <w:p w:rsidR="00BC0C72" w:rsidRDefault="008D5CF6">
            <w:pPr>
              <w:pStyle w:val="a5"/>
              <w:jc w:val="center"/>
            </w:pPr>
            <w:bookmarkStart w:id="18477" w:name="49398"/>
            <w:bookmarkEnd w:id="18477"/>
            <w:r>
              <w:t>500</w:t>
            </w:r>
          </w:p>
        </w:tc>
      </w:tr>
      <w:tr w:rsidR="00BC0C72" w:rsidTr="00181458">
        <w:trPr>
          <w:divId w:val="1237204249"/>
        </w:trPr>
        <w:tc>
          <w:tcPr>
            <w:tcW w:w="900" w:type="pct"/>
            <w:hideMark/>
          </w:tcPr>
          <w:p w:rsidR="00BC0C72" w:rsidRDefault="008D5CF6">
            <w:pPr>
              <w:pStyle w:val="a5"/>
            </w:pPr>
            <w:bookmarkStart w:id="18478" w:name="49399"/>
            <w:bookmarkEnd w:id="18478"/>
            <w:r>
              <w:t> </w:t>
            </w:r>
          </w:p>
        </w:tc>
        <w:tc>
          <w:tcPr>
            <w:tcW w:w="2600" w:type="pct"/>
            <w:hideMark/>
          </w:tcPr>
          <w:p w:rsidR="00BC0C72" w:rsidRDefault="008D5CF6">
            <w:pPr>
              <w:pStyle w:val="a5"/>
            </w:pPr>
            <w:bookmarkStart w:id="18479" w:name="49400"/>
            <w:bookmarkEnd w:id="18479"/>
            <w:r>
              <w:t>фільтр ФГ-11 СН</w:t>
            </w:r>
          </w:p>
        </w:tc>
        <w:tc>
          <w:tcPr>
            <w:tcW w:w="750" w:type="pct"/>
            <w:hideMark/>
          </w:tcPr>
          <w:p w:rsidR="00BC0C72" w:rsidRDefault="008D5CF6">
            <w:pPr>
              <w:pStyle w:val="a5"/>
              <w:jc w:val="center"/>
            </w:pPr>
            <w:bookmarkStart w:id="18480" w:name="49401"/>
            <w:bookmarkEnd w:id="18480"/>
            <w:r>
              <w:t>- " -</w:t>
            </w:r>
          </w:p>
        </w:tc>
        <w:tc>
          <w:tcPr>
            <w:tcW w:w="750" w:type="pct"/>
            <w:hideMark/>
          </w:tcPr>
          <w:p w:rsidR="00BC0C72" w:rsidRDefault="008D5CF6">
            <w:pPr>
              <w:pStyle w:val="a5"/>
              <w:jc w:val="center"/>
            </w:pPr>
            <w:bookmarkStart w:id="18481" w:name="49402"/>
            <w:bookmarkEnd w:id="18481"/>
            <w:r>
              <w:t>500</w:t>
            </w:r>
          </w:p>
        </w:tc>
      </w:tr>
      <w:tr w:rsidR="00BC0C72" w:rsidTr="00181458">
        <w:trPr>
          <w:divId w:val="1237204249"/>
        </w:trPr>
        <w:tc>
          <w:tcPr>
            <w:tcW w:w="900" w:type="pct"/>
            <w:hideMark/>
          </w:tcPr>
          <w:p w:rsidR="00BC0C72" w:rsidRDefault="008D5CF6">
            <w:pPr>
              <w:pStyle w:val="a5"/>
            </w:pPr>
            <w:bookmarkStart w:id="18482" w:name="49403"/>
            <w:bookmarkEnd w:id="18482"/>
            <w:r>
              <w:t> </w:t>
            </w:r>
          </w:p>
        </w:tc>
        <w:tc>
          <w:tcPr>
            <w:tcW w:w="2600" w:type="pct"/>
            <w:hideMark/>
          </w:tcPr>
          <w:p w:rsidR="00BC0C72" w:rsidRDefault="008D5CF6">
            <w:pPr>
              <w:pStyle w:val="a5"/>
            </w:pPr>
            <w:bookmarkStart w:id="18483" w:name="49404"/>
            <w:bookmarkEnd w:id="18483"/>
            <w:r>
              <w:t>фільтр 11ГФ-4БН</w:t>
            </w:r>
          </w:p>
        </w:tc>
        <w:tc>
          <w:tcPr>
            <w:tcW w:w="750" w:type="pct"/>
            <w:hideMark/>
          </w:tcPr>
          <w:p w:rsidR="00BC0C72" w:rsidRDefault="008D5CF6">
            <w:pPr>
              <w:pStyle w:val="a5"/>
              <w:jc w:val="center"/>
            </w:pPr>
            <w:bookmarkStart w:id="18484" w:name="49405"/>
            <w:bookmarkEnd w:id="18484"/>
            <w:r>
              <w:t>- " -</w:t>
            </w:r>
          </w:p>
        </w:tc>
        <w:tc>
          <w:tcPr>
            <w:tcW w:w="750" w:type="pct"/>
            <w:hideMark/>
          </w:tcPr>
          <w:p w:rsidR="00BC0C72" w:rsidRDefault="008D5CF6">
            <w:pPr>
              <w:pStyle w:val="a5"/>
              <w:jc w:val="center"/>
            </w:pPr>
            <w:bookmarkStart w:id="18485" w:name="49406"/>
            <w:bookmarkEnd w:id="18485"/>
            <w:r>
              <w:t>500</w:t>
            </w:r>
          </w:p>
        </w:tc>
      </w:tr>
      <w:tr w:rsidR="00BC0C72" w:rsidTr="00181458">
        <w:trPr>
          <w:divId w:val="1237204249"/>
        </w:trPr>
        <w:tc>
          <w:tcPr>
            <w:tcW w:w="900" w:type="pct"/>
            <w:hideMark/>
          </w:tcPr>
          <w:p w:rsidR="00BC0C72" w:rsidRDefault="008D5CF6">
            <w:pPr>
              <w:pStyle w:val="a5"/>
            </w:pPr>
            <w:bookmarkStart w:id="18486" w:name="49407"/>
            <w:bookmarkEnd w:id="18486"/>
            <w:r>
              <w:t> </w:t>
            </w:r>
          </w:p>
        </w:tc>
        <w:tc>
          <w:tcPr>
            <w:tcW w:w="2600" w:type="pct"/>
            <w:hideMark/>
          </w:tcPr>
          <w:p w:rsidR="00BC0C72" w:rsidRDefault="008D5CF6">
            <w:pPr>
              <w:pStyle w:val="a5"/>
            </w:pPr>
            <w:bookmarkStart w:id="18487" w:name="49408"/>
            <w:bookmarkEnd w:id="18487"/>
            <w:r>
              <w:t>фільтр повітряний 11ВФ-19А</w:t>
            </w:r>
          </w:p>
        </w:tc>
        <w:tc>
          <w:tcPr>
            <w:tcW w:w="750" w:type="pct"/>
            <w:hideMark/>
          </w:tcPr>
          <w:p w:rsidR="00BC0C72" w:rsidRDefault="008D5CF6">
            <w:pPr>
              <w:pStyle w:val="a5"/>
              <w:jc w:val="center"/>
            </w:pPr>
            <w:bookmarkStart w:id="18488" w:name="49409"/>
            <w:bookmarkEnd w:id="18488"/>
            <w:r>
              <w:t>- " -</w:t>
            </w:r>
          </w:p>
        </w:tc>
        <w:tc>
          <w:tcPr>
            <w:tcW w:w="750" w:type="pct"/>
            <w:hideMark/>
          </w:tcPr>
          <w:p w:rsidR="00BC0C72" w:rsidRDefault="008D5CF6">
            <w:pPr>
              <w:pStyle w:val="a5"/>
              <w:jc w:val="center"/>
            </w:pPr>
            <w:bookmarkStart w:id="18489" w:name="49410"/>
            <w:bookmarkEnd w:id="18489"/>
            <w:r>
              <w:t>500</w:t>
            </w:r>
          </w:p>
        </w:tc>
      </w:tr>
      <w:tr w:rsidR="00BC0C72" w:rsidTr="00181458">
        <w:trPr>
          <w:divId w:val="1237204249"/>
        </w:trPr>
        <w:tc>
          <w:tcPr>
            <w:tcW w:w="900" w:type="pct"/>
            <w:hideMark/>
          </w:tcPr>
          <w:p w:rsidR="00BC0C72" w:rsidRDefault="008D5CF6">
            <w:pPr>
              <w:pStyle w:val="a5"/>
            </w:pPr>
            <w:bookmarkStart w:id="18490" w:name="49411"/>
            <w:bookmarkEnd w:id="18490"/>
            <w:r>
              <w:t> </w:t>
            </w:r>
          </w:p>
        </w:tc>
        <w:tc>
          <w:tcPr>
            <w:tcW w:w="2600" w:type="pct"/>
            <w:hideMark/>
          </w:tcPr>
          <w:p w:rsidR="00BC0C72" w:rsidRDefault="008D5CF6">
            <w:pPr>
              <w:pStyle w:val="a5"/>
            </w:pPr>
            <w:bookmarkStart w:id="18491" w:name="49412"/>
            <w:bookmarkEnd w:id="18491"/>
            <w:r>
              <w:t>фільтр повітряний 11ВФ-20А</w:t>
            </w:r>
          </w:p>
        </w:tc>
        <w:tc>
          <w:tcPr>
            <w:tcW w:w="750" w:type="pct"/>
            <w:hideMark/>
          </w:tcPr>
          <w:p w:rsidR="00BC0C72" w:rsidRDefault="008D5CF6">
            <w:pPr>
              <w:pStyle w:val="a5"/>
              <w:jc w:val="center"/>
            </w:pPr>
            <w:bookmarkStart w:id="18492" w:name="49413"/>
            <w:bookmarkEnd w:id="18492"/>
            <w:r>
              <w:t>- " -</w:t>
            </w:r>
          </w:p>
        </w:tc>
        <w:tc>
          <w:tcPr>
            <w:tcW w:w="750" w:type="pct"/>
            <w:hideMark/>
          </w:tcPr>
          <w:p w:rsidR="00BC0C72" w:rsidRDefault="008D5CF6">
            <w:pPr>
              <w:pStyle w:val="a5"/>
              <w:jc w:val="center"/>
            </w:pPr>
            <w:bookmarkStart w:id="18493" w:name="49414"/>
            <w:bookmarkEnd w:id="18493"/>
            <w:r>
              <w:t>500</w:t>
            </w:r>
          </w:p>
        </w:tc>
      </w:tr>
      <w:tr w:rsidR="00BC0C72" w:rsidTr="00181458">
        <w:trPr>
          <w:divId w:val="1237204249"/>
        </w:trPr>
        <w:tc>
          <w:tcPr>
            <w:tcW w:w="900" w:type="pct"/>
            <w:hideMark/>
          </w:tcPr>
          <w:p w:rsidR="00BC0C72" w:rsidRDefault="008D5CF6">
            <w:pPr>
              <w:pStyle w:val="a5"/>
            </w:pPr>
            <w:bookmarkStart w:id="18494" w:name="49415"/>
            <w:bookmarkEnd w:id="18494"/>
            <w:r>
              <w:t> </w:t>
            </w:r>
          </w:p>
        </w:tc>
        <w:tc>
          <w:tcPr>
            <w:tcW w:w="2600" w:type="pct"/>
            <w:hideMark/>
          </w:tcPr>
          <w:p w:rsidR="00BC0C72" w:rsidRDefault="008D5CF6">
            <w:pPr>
              <w:pStyle w:val="a5"/>
            </w:pPr>
            <w:bookmarkStart w:id="18495" w:name="49416"/>
            <w:bookmarkEnd w:id="18495"/>
            <w:r>
              <w:t>фільтр 8Д2.966.017-2</w:t>
            </w:r>
          </w:p>
        </w:tc>
        <w:tc>
          <w:tcPr>
            <w:tcW w:w="750" w:type="pct"/>
            <w:hideMark/>
          </w:tcPr>
          <w:p w:rsidR="00BC0C72" w:rsidRDefault="008D5CF6">
            <w:pPr>
              <w:pStyle w:val="a5"/>
              <w:jc w:val="center"/>
            </w:pPr>
            <w:bookmarkStart w:id="18496" w:name="49417"/>
            <w:bookmarkEnd w:id="18496"/>
            <w:r>
              <w:t>- " -</w:t>
            </w:r>
          </w:p>
        </w:tc>
        <w:tc>
          <w:tcPr>
            <w:tcW w:w="750" w:type="pct"/>
            <w:hideMark/>
          </w:tcPr>
          <w:p w:rsidR="00BC0C72" w:rsidRDefault="008D5CF6">
            <w:pPr>
              <w:pStyle w:val="a5"/>
              <w:jc w:val="center"/>
            </w:pPr>
            <w:bookmarkStart w:id="18497" w:name="49418"/>
            <w:bookmarkEnd w:id="18497"/>
            <w:r>
              <w:t>500</w:t>
            </w:r>
          </w:p>
        </w:tc>
      </w:tr>
      <w:tr w:rsidR="00BC0C72" w:rsidTr="00181458">
        <w:trPr>
          <w:divId w:val="1237204249"/>
        </w:trPr>
        <w:tc>
          <w:tcPr>
            <w:tcW w:w="900" w:type="pct"/>
            <w:hideMark/>
          </w:tcPr>
          <w:p w:rsidR="00BC0C72" w:rsidRDefault="008D5CF6">
            <w:pPr>
              <w:pStyle w:val="a5"/>
            </w:pPr>
            <w:bookmarkStart w:id="18498" w:name="49419"/>
            <w:bookmarkEnd w:id="18498"/>
            <w:r>
              <w:t> </w:t>
            </w:r>
          </w:p>
        </w:tc>
        <w:tc>
          <w:tcPr>
            <w:tcW w:w="2600" w:type="pct"/>
            <w:hideMark/>
          </w:tcPr>
          <w:p w:rsidR="00BC0C72" w:rsidRDefault="008D5CF6">
            <w:pPr>
              <w:pStyle w:val="a5"/>
            </w:pPr>
            <w:bookmarkStart w:id="18499" w:name="49420"/>
            <w:bookmarkEnd w:id="18499"/>
            <w:r>
              <w:t>фільтр 8Д.966.018-2</w:t>
            </w:r>
          </w:p>
        </w:tc>
        <w:tc>
          <w:tcPr>
            <w:tcW w:w="750" w:type="pct"/>
            <w:hideMark/>
          </w:tcPr>
          <w:p w:rsidR="00BC0C72" w:rsidRDefault="008D5CF6">
            <w:pPr>
              <w:pStyle w:val="a5"/>
              <w:jc w:val="center"/>
            </w:pPr>
            <w:bookmarkStart w:id="18500" w:name="49421"/>
            <w:bookmarkEnd w:id="18500"/>
            <w:r>
              <w:t>- " -</w:t>
            </w:r>
          </w:p>
        </w:tc>
        <w:tc>
          <w:tcPr>
            <w:tcW w:w="750" w:type="pct"/>
            <w:hideMark/>
          </w:tcPr>
          <w:p w:rsidR="00BC0C72" w:rsidRDefault="008D5CF6">
            <w:pPr>
              <w:pStyle w:val="a5"/>
              <w:jc w:val="center"/>
            </w:pPr>
            <w:bookmarkStart w:id="18501" w:name="49422"/>
            <w:bookmarkEnd w:id="18501"/>
            <w:r>
              <w:t>500</w:t>
            </w:r>
          </w:p>
        </w:tc>
      </w:tr>
      <w:tr w:rsidR="00BC0C72" w:rsidTr="00181458">
        <w:trPr>
          <w:divId w:val="1237204249"/>
        </w:trPr>
        <w:tc>
          <w:tcPr>
            <w:tcW w:w="900" w:type="pct"/>
            <w:hideMark/>
          </w:tcPr>
          <w:p w:rsidR="00BC0C72" w:rsidRDefault="008D5CF6">
            <w:pPr>
              <w:pStyle w:val="a5"/>
            </w:pPr>
            <w:bookmarkStart w:id="18502" w:name="49423"/>
            <w:bookmarkEnd w:id="18502"/>
            <w:r>
              <w:t> </w:t>
            </w:r>
          </w:p>
        </w:tc>
        <w:tc>
          <w:tcPr>
            <w:tcW w:w="2600" w:type="pct"/>
            <w:hideMark/>
          </w:tcPr>
          <w:p w:rsidR="00BC0C72" w:rsidRDefault="008D5CF6">
            <w:pPr>
              <w:pStyle w:val="a5"/>
            </w:pPr>
            <w:bookmarkStart w:id="18503" w:name="49424"/>
            <w:bookmarkEnd w:id="18503"/>
            <w:r>
              <w:t>фільтр 8Д.966.019-2</w:t>
            </w:r>
          </w:p>
        </w:tc>
        <w:tc>
          <w:tcPr>
            <w:tcW w:w="750" w:type="pct"/>
            <w:hideMark/>
          </w:tcPr>
          <w:p w:rsidR="00BC0C72" w:rsidRDefault="008D5CF6">
            <w:pPr>
              <w:pStyle w:val="a5"/>
              <w:jc w:val="center"/>
            </w:pPr>
            <w:bookmarkStart w:id="18504" w:name="49425"/>
            <w:bookmarkEnd w:id="18504"/>
            <w:r>
              <w:t>- " -</w:t>
            </w:r>
          </w:p>
        </w:tc>
        <w:tc>
          <w:tcPr>
            <w:tcW w:w="750" w:type="pct"/>
            <w:hideMark/>
          </w:tcPr>
          <w:p w:rsidR="00BC0C72" w:rsidRDefault="008D5CF6">
            <w:pPr>
              <w:pStyle w:val="a5"/>
              <w:jc w:val="center"/>
            </w:pPr>
            <w:bookmarkStart w:id="18505" w:name="49426"/>
            <w:bookmarkEnd w:id="18505"/>
            <w:r>
              <w:t>500</w:t>
            </w:r>
          </w:p>
        </w:tc>
      </w:tr>
      <w:tr w:rsidR="00BC0C72" w:rsidTr="00181458">
        <w:trPr>
          <w:divId w:val="1237204249"/>
        </w:trPr>
        <w:tc>
          <w:tcPr>
            <w:tcW w:w="900" w:type="pct"/>
            <w:hideMark/>
          </w:tcPr>
          <w:p w:rsidR="00BC0C72" w:rsidRDefault="008D5CF6">
            <w:pPr>
              <w:pStyle w:val="a5"/>
            </w:pPr>
            <w:bookmarkStart w:id="18506" w:name="49427"/>
            <w:bookmarkEnd w:id="18506"/>
            <w:r>
              <w:t> </w:t>
            </w:r>
          </w:p>
        </w:tc>
        <w:tc>
          <w:tcPr>
            <w:tcW w:w="2600" w:type="pct"/>
            <w:hideMark/>
          </w:tcPr>
          <w:p w:rsidR="00BC0C72" w:rsidRDefault="008D5CF6">
            <w:pPr>
              <w:pStyle w:val="a5"/>
            </w:pPr>
            <w:bookmarkStart w:id="18507" w:name="49428"/>
            <w:bookmarkEnd w:id="18507"/>
            <w:r>
              <w:t>фільтр 8Д.966.039-2</w:t>
            </w:r>
          </w:p>
        </w:tc>
        <w:tc>
          <w:tcPr>
            <w:tcW w:w="750" w:type="pct"/>
            <w:hideMark/>
          </w:tcPr>
          <w:p w:rsidR="00BC0C72" w:rsidRDefault="008D5CF6">
            <w:pPr>
              <w:pStyle w:val="a5"/>
              <w:jc w:val="center"/>
            </w:pPr>
            <w:bookmarkStart w:id="18508" w:name="49429"/>
            <w:bookmarkEnd w:id="18508"/>
            <w:r>
              <w:t>- " -</w:t>
            </w:r>
          </w:p>
        </w:tc>
        <w:tc>
          <w:tcPr>
            <w:tcW w:w="750" w:type="pct"/>
            <w:hideMark/>
          </w:tcPr>
          <w:p w:rsidR="00BC0C72" w:rsidRDefault="008D5CF6">
            <w:pPr>
              <w:pStyle w:val="a5"/>
              <w:jc w:val="center"/>
            </w:pPr>
            <w:bookmarkStart w:id="18509" w:name="49430"/>
            <w:bookmarkEnd w:id="18509"/>
            <w:r>
              <w:t>500</w:t>
            </w:r>
          </w:p>
        </w:tc>
      </w:tr>
      <w:tr w:rsidR="00BC0C72" w:rsidTr="00181458">
        <w:trPr>
          <w:divId w:val="1237204249"/>
        </w:trPr>
        <w:tc>
          <w:tcPr>
            <w:tcW w:w="900" w:type="pct"/>
            <w:hideMark/>
          </w:tcPr>
          <w:p w:rsidR="00BC0C72" w:rsidRDefault="008D5CF6">
            <w:pPr>
              <w:pStyle w:val="a5"/>
            </w:pPr>
            <w:bookmarkStart w:id="18510" w:name="49431"/>
            <w:bookmarkEnd w:id="18510"/>
            <w:r>
              <w:t> </w:t>
            </w:r>
          </w:p>
        </w:tc>
        <w:tc>
          <w:tcPr>
            <w:tcW w:w="2600" w:type="pct"/>
            <w:hideMark/>
          </w:tcPr>
          <w:p w:rsidR="00BC0C72" w:rsidRDefault="008D5CF6">
            <w:pPr>
              <w:pStyle w:val="a5"/>
            </w:pPr>
            <w:bookmarkStart w:id="18511" w:name="49432"/>
            <w:bookmarkEnd w:id="18511"/>
            <w:r>
              <w:t>фільтр 8Д.966.037-2</w:t>
            </w:r>
          </w:p>
        </w:tc>
        <w:tc>
          <w:tcPr>
            <w:tcW w:w="750" w:type="pct"/>
            <w:hideMark/>
          </w:tcPr>
          <w:p w:rsidR="00BC0C72" w:rsidRDefault="008D5CF6">
            <w:pPr>
              <w:pStyle w:val="a5"/>
              <w:jc w:val="center"/>
            </w:pPr>
            <w:bookmarkStart w:id="18512" w:name="49433"/>
            <w:bookmarkEnd w:id="18512"/>
            <w:r>
              <w:t>- " -</w:t>
            </w:r>
          </w:p>
        </w:tc>
        <w:tc>
          <w:tcPr>
            <w:tcW w:w="750" w:type="pct"/>
            <w:hideMark/>
          </w:tcPr>
          <w:p w:rsidR="00BC0C72" w:rsidRDefault="008D5CF6">
            <w:pPr>
              <w:pStyle w:val="a5"/>
              <w:jc w:val="center"/>
            </w:pPr>
            <w:bookmarkStart w:id="18513" w:name="49434"/>
            <w:bookmarkEnd w:id="18513"/>
            <w:r>
              <w:t>500</w:t>
            </w:r>
          </w:p>
        </w:tc>
      </w:tr>
      <w:tr w:rsidR="00BC0C72" w:rsidTr="00181458">
        <w:trPr>
          <w:divId w:val="1237204249"/>
        </w:trPr>
        <w:tc>
          <w:tcPr>
            <w:tcW w:w="900" w:type="pct"/>
            <w:hideMark/>
          </w:tcPr>
          <w:p w:rsidR="00BC0C72" w:rsidRDefault="008D5CF6">
            <w:pPr>
              <w:pStyle w:val="a5"/>
            </w:pPr>
            <w:bookmarkStart w:id="18514" w:name="49435"/>
            <w:bookmarkEnd w:id="18514"/>
            <w:r>
              <w:t> </w:t>
            </w:r>
          </w:p>
        </w:tc>
        <w:tc>
          <w:tcPr>
            <w:tcW w:w="2600" w:type="pct"/>
            <w:hideMark/>
          </w:tcPr>
          <w:p w:rsidR="00BC0C72" w:rsidRDefault="008D5CF6">
            <w:pPr>
              <w:pStyle w:val="a5"/>
            </w:pPr>
            <w:bookmarkStart w:id="18515" w:name="49436"/>
            <w:bookmarkEnd w:id="18515"/>
            <w:r>
              <w:t>фільтр 8Д.966.756</w:t>
            </w:r>
          </w:p>
        </w:tc>
        <w:tc>
          <w:tcPr>
            <w:tcW w:w="750" w:type="pct"/>
            <w:hideMark/>
          </w:tcPr>
          <w:p w:rsidR="00BC0C72" w:rsidRDefault="008D5CF6">
            <w:pPr>
              <w:pStyle w:val="a5"/>
              <w:jc w:val="center"/>
            </w:pPr>
            <w:bookmarkStart w:id="18516" w:name="49437"/>
            <w:bookmarkEnd w:id="18516"/>
            <w:r>
              <w:t>- " -</w:t>
            </w:r>
          </w:p>
        </w:tc>
        <w:tc>
          <w:tcPr>
            <w:tcW w:w="750" w:type="pct"/>
            <w:hideMark/>
          </w:tcPr>
          <w:p w:rsidR="00BC0C72" w:rsidRDefault="008D5CF6">
            <w:pPr>
              <w:pStyle w:val="a5"/>
              <w:jc w:val="center"/>
            </w:pPr>
            <w:bookmarkStart w:id="18517" w:name="49438"/>
            <w:bookmarkEnd w:id="18517"/>
            <w:r>
              <w:t>500</w:t>
            </w:r>
          </w:p>
        </w:tc>
      </w:tr>
      <w:tr w:rsidR="00BC0C72" w:rsidTr="00181458">
        <w:trPr>
          <w:divId w:val="1237204249"/>
        </w:trPr>
        <w:tc>
          <w:tcPr>
            <w:tcW w:w="900" w:type="pct"/>
            <w:hideMark/>
          </w:tcPr>
          <w:p w:rsidR="00BC0C72" w:rsidRDefault="008D5CF6">
            <w:pPr>
              <w:pStyle w:val="a5"/>
            </w:pPr>
            <w:bookmarkStart w:id="18518" w:name="49439"/>
            <w:bookmarkEnd w:id="18518"/>
            <w:r>
              <w:t> </w:t>
            </w:r>
          </w:p>
        </w:tc>
        <w:tc>
          <w:tcPr>
            <w:tcW w:w="2600" w:type="pct"/>
            <w:hideMark/>
          </w:tcPr>
          <w:p w:rsidR="00BC0C72" w:rsidRDefault="008D5CF6">
            <w:pPr>
              <w:pStyle w:val="a5"/>
            </w:pPr>
            <w:bookmarkStart w:id="18519" w:name="49440"/>
            <w:bookmarkEnd w:id="18519"/>
            <w:r>
              <w:t>фільтр 8Д.966.413-2</w:t>
            </w:r>
          </w:p>
        </w:tc>
        <w:tc>
          <w:tcPr>
            <w:tcW w:w="750" w:type="pct"/>
            <w:hideMark/>
          </w:tcPr>
          <w:p w:rsidR="00BC0C72" w:rsidRDefault="008D5CF6">
            <w:pPr>
              <w:pStyle w:val="a5"/>
              <w:jc w:val="center"/>
            </w:pPr>
            <w:bookmarkStart w:id="18520" w:name="49441"/>
            <w:bookmarkEnd w:id="18520"/>
            <w:r>
              <w:t>- " -</w:t>
            </w:r>
          </w:p>
        </w:tc>
        <w:tc>
          <w:tcPr>
            <w:tcW w:w="750" w:type="pct"/>
            <w:hideMark/>
          </w:tcPr>
          <w:p w:rsidR="00BC0C72" w:rsidRDefault="008D5CF6">
            <w:pPr>
              <w:pStyle w:val="a5"/>
              <w:jc w:val="center"/>
            </w:pPr>
            <w:bookmarkStart w:id="18521" w:name="49442"/>
            <w:bookmarkEnd w:id="18521"/>
            <w:r>
              <w:t>500</w:t>
            </w:r>
          </w:p>
        </w:tc>
      </w:tr>
      <w:tr w:rsidR="00BC0C72" w:rsidTr="00181458">
        <w:trPr>
          <w:divId w:val="1237204249"/>
        </w:trPr>
        <w:tc>
          <w:tcPr>
            <w:tcW w:w="900" w:type="pct"/>
            <w:hideMark/>
          </w:tcPr>
          <w:p w:rsidR="00BC0C72" w:rsidRDefault="008D5CF6">
            <w:pPr>
              <w:pStyle w:val="a5"/>
            </w:pPr>
            <w:bookmarkStart w:id="18522" w:name="49443"/>
            <w:bookmarkEnd w:id="18522"/>
            <w:r>
              <w:t> </w:t>
            </w:r>
          </w:p>
        </w:tc>
        <w:tc>
          <w:tcPr>
            <w:tcW w:w="2600" w:type="pct"/>
            <w:hideMark/>
          </w:tcPr>
          <w:p w:rsidR="00BC0C72" w:rsidRDefault="008D5CF6">
            <w:pPr>
              <w:pStyle w:val="a5"/>
            </w:pPr>
            <w:bookmarkStart w:id="18523" w:name="49444"/>
            <w:bookmarkEnd w:id="18523"/>
            <w:r>
              <w:t>фільтр 8Д.966.411-2</w:t>
            </w:r>
          </w:p>
        </w:tc>
        <w:tc>
          <w:tcPr>
            <w:tcW w:w="750" w:type="pct"/>
            <w:hideMark/>
          </w:tcPr>
          <w:p w:rsidR="00BC0C72" w:rsidRDefault="008D5CF6">
            <w:pPr>
              <w:pStyle w:val="a5"/>
              <w:jc w:val="center"/>
            </w:pPr>
            <w:bookmarkStart w:id="18524" w:name="49445"/>
            <w:bookmarkEnd w:id="18524"/>
            <w:r>
              <w:t>- " -</w:t>
            </w:r>
          </w:p>
        </w:tc>
        <w:tc>
          <w:tcPr>
            <w:tcW w:w="750" w:type="pct"/>
            <w:hideMark/>
          </w:tcPr>
          <w:p w:rsidR="00BC0C72" w:rsidRDefault="008D5CF6">
            <w:pPr>
              <w:pStyle w:val="a5"/>
              <w:jc w:val="center"/>
            </w:pPr>
            <w:bookmarkStart w:id="18525" w:name="49446"/>
            <w:bookmarkEnd w:id="18525"/>
            <w:r>
              <w:t>500</w:t>
            </w:r>
          </w:p>
        </w:tc>
      </w:tr>
      <w:tr w:rsidR="00BC0C72" w:rsidTr="00181458">
        <w:trPr>
          <w:divId w:val="1237204249"/>
        </w:trPr>
        <w:tc>
          <w:tcPr>
            <w:tcW w:w="900" w:type="pct"/>
            <w:hideMark/>
          </w:tcPr>
          <w:p w:rsidR="00BC0C72" w:rsidRDefault="008D5CF6">
            <w:pPr>
              <w:pStyle w:val="a5"/>
            </w:pPr>
            <w:bookmarkStart w:id="18526" w:name="49447"/>
            <w:bookmarkEnd w:id="18526"/>
            <w:r>
              <w:t> </w:t>
            </w:r>
          </w:p>
        </w:tc>
        <w:tc>
          <w:tcPr>
            <w:tcW w:w="2600" w:type="pct"/>
            <w:hideMark/>
          </w:tcPr>
          <w:p w:rsidR="00BC0C72" w:rsidRDefault="008D5CF6">
            <w:pPr>
              <w:pStyle w:val="a5"/>
            </w:pPr>
            <w:bookmarkStart w:id="18527" w:name="49448"/>
            <w:bookmarkEnd w:id="18527"/>
            <w:r>
              <w:t>фільтр 8Д3.886.057</w:t>
            </w:r>
          </w:p>
        </w:tc>
        <w:tc>
          <w:tcPr>
            <w:tcW w:w="750" w:type="pct"/>
            <w:hideMark/>
          </w:tcPr>
          <w:p w:rsidR="00BC0C72" w:rsidRDefault="008D5CF6">
            <w:pPr>
              <w:pStyle w:val="a5"/>
              <w:jc w:val="center"/>
            </w:pPr>
            <w:bookmarkStart w:id="18528" w:name="49449"/>
            <w:bookmarkEnd w:id="18528"/>
            <w:r>
              <w:t>штук</w:t>
            </w:r>
          </w:p>
        </w:tc>
        <w:tc>
          <w:tcPr>
            <w:tcW w:w="750" w:type="pct"/>
            <w:hideMark/>
          </w:tcPr>
          <w:p w:rsidR="00BC0C72" w:rsidRDefault="008D5CF6">
            <w:pPr>
              <w:pStyle w:val="a5"/>
              <w:jc w:val="center"/>
            </w:pPr>
            <w:bookmarkStart w:id="18529" w:name="49450"/>
            <w:bookmarkEnd w:id="18529"/>
            <w:r>
              <w:t>500</w:t>
            </w:r>
          </w:p>
        </w:tc>
      </w:tr>
      <w:tr w:rsidR="00BC0C72" w:rsidTr="00181458">
        <w:trPr>
          <w:divId w:val="1237204249"/>
        </w:trPr>
        <w:tc>
          <w:tcPr>
            <w:tcW w:w="900" w:type="pct"/>
            <w:hideMark/>
          </w:tcPr>
          <w:p w:rsidR="00BC0C72" w:rsidRDefault="008D5CF6">
            <w:pPr>
              <w:pStyle w:val="a5"/>
            </w:pPr>
            <w:bookmarkStart w:id="18530" w:name="49451"/>
            <w:bookmarkEnd w:id="18530"/>
            <w:r>
              <w:t> </w:t>
            </w:r>
          </w:p>
        </w:tc>
        <w:tc>
          <w:tcPr>
            <w:tcW w:w="2600" w:type="pct"/>
            <w:hideMark/>
          </w:tcPr>
          <w:p w:rsidR="00BC0C72" w:rsidRDefault="008D5CF6">
            <w:pPr>
              <w:pStyle w:val="a5"/>
            </w:pPr>
            <w:bookmarkStart w:id="18531" w:name="49452"/>
            <w:bookmarkEnd w:id="18531"/>
            <w:r>
              <w:t>фільтр 8Д2.966.125</w:t>
            </w:r>
          </w:p>
        </w:tc>
        <w:tc>
          <w:tcPr>
            <w:tcW w:w="750" w:type="pct"/>
            <w:hideMark/>
          </w:tcPr>
          <w:p w:rsidR="00BC0C72" w:rsidRDefault="008D5CF6">
            <w:pPr>
              <w:pStyle w:val="a5"/>
              <w:jc w:val="center"/>
            </w:pPr>
            <w:bookmarkStart w:id="18532" w:name="49453"/>
            <w:bookmarkEnd w:id="18532"/>
            <w:r>
              <w:t>- " -</w:t>
            </w:r>
          </w:p>
        </w:tc>
        <w:tc>
          <w:tcPr>
            <w:tcW w:w="750" w:type="pct"/>
            <w:hideMark/>
          </w:tcPr>
          <w:p w:rsidR="00BC0C72" w:rsidRDefault="008D5CF6">
            <w:pPr>
              <w:pStyle w:val="a5"/>
              <w:jc w:val="center"/>
            </w:pPr>
            <w:bookmarkStart w:id="18533" w:name="49454"/>
            <w:bookmarkEnd w:id="18533"/>
            <w:r>
              <w:t>500</w:t>
            </w:r>
          </w:p>
        </w:tc>
      </w:tr>
      <w:tr w:rsidR="00BC0C72" w:rsidTr="00181458">
        <w:trPr>
          <w:divId w:val="1237204249"/>
        </w:trPr>
        <w:tc>
          <w:tcPr>
            <w:tcW w:w="900" w:type="pct"/>
            <w:hideMark/>
          </w:tcPr>
          <w:p w:rsidR="00BC0C72" w:rsidRDefault="008D5CF6">
            <w:pPr>
              <w:pStyle w:val="a5"/>
            </w:pPr>
            <w:bookmarkStart w:id="18534" w:name="49455"/>
            <w:bookmarkEnd w:id="18534"/>
            <w:r>
              <w:t> </w:t>
            </w:r>
          </w:p>
        </w:tc>
        <w:tc>
          <w:tcPr>
            <w:tcW w:w="2600" w:type="pct"/>
            <w:hideMark/>
          </w:tcPr>
          <w:p w:rsidR="00BC0C72" w:rsidRDefault="008D5CF6">
            <w:pPr>
              <w:pStyle w:val="a5"/>
            </w:pPr>
            <w:bookmarkStart w:id="18535" w:name="49456"/>
            <w:bookmarkEnd w:id="18535"/>
            <w:r>
              <w:t>фільтр LUN 5620-8</w:t>
            </w:r>
          </w:p>
        </w:tc>
        <w:tc>
          <w:tcPr>
            <w:tcW w:w="750" w:type="pct"/>
            <w:hideMark/>
          </w:tcPr>
          <w:p w:rsidR="00BC0C72" w:rsidRDefault="008D5CF6">
            <w:pPr>
              <w:pStyle w:val="a5"/>
              <w:jc w:val="center"/>
            </w:pPr>
            <w:bookmarkStart w:id="18536" w:name="49457"/>
            <w:bookmarkEnd w:id="18536"/>
            <w:r>
              <w:t>- " -</w:t>
            </w:r>
          </w:p>
        </w:tc>
        <w:tc>
          <w:tcPr>
            <w:tcW w:w="750" w:type="pct"/>
            <w:hideMark/>
          </w:tcPr>
          <w:p w:rsidR="00BC0C72" w:rsidRDefault="008D5CF6">
            <w:pPr>
              <w:pStyle w:val="a5"/>
              <w:jc w:val="center"/>
            </w:pPr>
            <w:bookmarkStart w:id="18537" w:name="49458"/>
            <w:bookmarkEnd w:id="18537"/>
            <w:r>
              <w:t>500</w:t>
            </w:r>
          </w:p>
        </w:tc>
      </w:tr>
      <w:tr w:rsidR="00BC0C72" w:rsidTr="00181458">
        <w:trPr>
          <w:divId w:val="1237204249"/>
        </w:trPr>
        <w:tc>
          <w:tcPr>
            <w:tcW w:w="900" w:type="pct"/>
            <w:hideMark/>
          </w:tcPr>
          <w:p w:rsidR="00BC0C72" w:rsidRDefault="008D5CF6">
            <w:pPr>
              <w:pStyle w:val="a5"/>
            </w:pPr>
            <w:bookmarkStart w:id="18538" w:name="49459"/>
            <w:bookmarkEnd w:id="18538"/>
            <w:r>
              <w:t> </w:t>
            </w:r>
          </w:p>
        </w:tc>
        <w:tc>
          <w:tcPr>
            <w:tcW w:w="2600" w:type="pct"/>
            <w:hideMark/>
          </w:tcPr>
          <w:p w:rsidR="00BC0C72" w:rsidRDefault="008D5CF6">
            <w:pPr>
              <w:pStyle w:val="a5"/>
            </w:pPr>
            <w:bookmarkStart w:id="18539" w:name="49460"/>
            <w:bookmarkEnd w:id="18539"/>
            <w:r>
              <w:t>фільтр паливний LUN 7615-8</w:t>
            </w:r>
          </w:p>
        </w:tc>
        <w:tc>
          <w:tcPr>
            <w:tcW w:w="750" w:type="pct"/>
            <w:hideMark/>
          </w:tcPr>
          <w:p w:rsidR="00BC0C72" w:rsidRDefault="008D5CF6">
            <w:pPr>
              <w:pStyle w:val="a5"/>
              <w:jc w:val="center"/>
            </w:pPr>
            <w:bookmarkStart w:id="18540" w:name="49461"/>
            <w:bookmarkEnd w:id="18540"/>
            <w:r>
              <w:t>- " -</w:t>
            </w:r>
          </w:p>
        </w:tc>
        <w:tc>
          <w:tcPr>
            <w:tcW w:w="750" w:type="pct"/>
            <w:hideMark/>
          </w:tcPr>
          <w:p w:rsidR="00BC0C72" w:rsidRDefault="008D5CF6">
            <w:pPr>
              <w:pStyle w:val="a5"/>
              <w:jc w:val="center"/>
            </w:pPr>
            <w:bookmarkStart w:id="18541" w:name="49462"/>
            <w:bookmarkEnd w:id="18541"/>
            <w:r>
              <w:t>500</w:t>
            </w:r>
          </w:p>
        </w:tc>
      </w:tr>
      <w:tr w:rsidR="00BC0C72" w:rsidTr="00181458">
        <w:trPr>
          <w:divId w:val="1237204249"/>
        </w:trPr>
        <w:tc>
          <w:tcPr>
            <w:tcW w:w="900" w:type="pct"/>
            <w:hideMark/>
          </w:tcPr>
          <w:p w:rsidR="00BC0C72" w:rsidRDefault="008D5CF6">
            <w:pPr>
              <w:pStyle w:val="a5"/>
            </w:pPr>
            <w:bookmarkStart w:id="18542" w:name="49463"/>
            <w:bookmarkEnd w:id="18542"/>
            <w:r>
              <w:t> </w:t>
            </w:r>
          </w:p>
        </w:tc>
        <w:tc>
          <w:tcPr>
            <w:tcW w:w="2600" w:type="pct"/>
            <w:hideMark/>
          </w:tcPr>
          <w:p w:rsidR="00BC0C72" w:rsidRDefault="008D5CF6">
            <w:pPr>
              <w:pStyle w:val="a5"/>
            </w:pPr>
            <w:bookmarkStart w:id="18543" w:name="49464"/>
            <w:bookmarkEnd w:id="18543"/>
            <w:r>
              <w:t>фільтр повернення палива LUN 7616-8</w:t>
            </w:r>
          </w:p>
        </w:tc>
        <w:tc>
          <w:tcPr>
            <w:tcW w:w="750" w:type="pct"/>
            <w:hideMark/>
          </w:tcPr>
          <w:p w:rsidR="00BC0C72" w:rsidRDefault="008D5CF6">
            <w:pPr>
              <w:pStyle w:val="a5"/>
              <w:jc w:val="center"/>
            </w:pPr>
            <w:bookmarkStart w:id="18544" w:name="49465"/>
            <w:bookmarkEnd w:id="18544"/>
            <w:r>
              <w:t>- " -</w:t>
            </w:r>
          </w:p>
        </w:tc>
        <w:tc>
          <w:tcPr>
            <w:tcW w:w="750" w:type="pct"/>
            <w:hideMark/>
          </w:tcPr>
          <w:p w:rsidR="00BC0C72" w:rsidRDefault="008D5CF6">
            <w:pPr>
              <w:pStyle w:val="a5"/>
              <w:jc w:val="center"/>
            </w:pPr>
            <w:bookmarkStart w:id="18545" w:name="49466"/>
            <w:bookmarkEnd w:id="18545"/>
            <w:r>
              <w:t>500</w:t>
            </w:r>
          </w:p>
        </w:tc>
      </w:tr>
      <w:tr w:rsidR="00BC0C72" w:rsidTr="00181458">
        <w:trPr>
          <w:divId w:val="1237204249"/>
        </w:trPr>
        <w:tc>
          <w:tcPr>
            <w:tcW w:w="900" w:type="pct"/>
            <w:hideMark/>
          </w:tcPr>
          <w:p w:rsidR="00BC0C72" w:rsidRDefault="008D5CF6">
            <w:pPr>
              <w:pStyle w:val="a5"/>
            </w:pPr>
            <w:bookmarkStart w:id="18546" w:name="49467"/>
            <w:bookmarkEnd w:id="18546"/>
            <w:r>
              <w:t> </w:t>
            </w:r>
          </w:p>
        </w:tc>
        <w:tc>
          <w:tcPr>
            <w:tcW w:w="2600" w:type="pct"/>
            <w:hideMark/>
          </w:tcPr>
          <w:p w:rsidR="00BC0C72" w:rsidRDefault="008D5CF6">
            <w:pPr>
              <w:pStyle w:val="a5"/>
            </w:pPr>
            <w:bookmarkStart w:id="18547" w:name="49468"/>
            <w:bookmarkEnd w:id="18547"/>
            <w:r>
              <w:t>фільтр LUN 7613-8</w:t>
            </w:r>
          </w:p>
        </w:tc>
        <w:tc>
          <w:tcPr>
            <w:tcW w:w="750" w:type="pct"/>
            <w:hideMark/>
          </w:tcPr>
          <w:p w:rsidR="00BC0C72" w:rsidRDefault="008D5CF6">
            <w:pPr>
              <w:pStyle w:val="a5"/>
              <w:jc w:val="center"/>
            </w:pPr>
            <w:bookmarkStart w:id="18548" w:name="49469"/>
            <w:bookmarkEnd w:id="18548"/>
            <w:r>
              <w:t>- " -</w:t>
            </w:r>
          </w:p>
        </w:tc>
        <w:tc>
          <w:tcPr>
            <w:tcW w:w="750" w:type="pct"/>
            <w:hideMark/>
          </w:tcPr>
          <w:p w:rsidR="00BC0C72" w:rsidRDefault="008D5CF6">
            <w:pPr>
              <w:pStyle w:val="a5"/>
              <w:jc w:val="center"/>
            </w:pPr>
            <w:bookmarkStart w:id="18549" w:name="49470"/>
            <w:bookmarkEnd w:id="18549"/>
            <w:r>
              <w:t>500</w:t>
            </w:r>
          </w:p>
        </w:tc>
      </w:tr>
      <w:tr w:rsidR="00BC0C72" w:rsidTr="00181458">
        <w:trPr>
          <w:divId w:val="1237204249"/>
        </w:trPr>
        <w:tc>
          <w:tcPr>
            <w:tcW w:w="900" w:type="pct"/>
            <w:hideMark/>
          </w:tcPr>
          <w:p w:rsidR="00BC0C72" w:rsidRDefault="008D5CF6">
            <w:pPr>
              <w:pStyle w:val="a5"/>
            </w:pPr>
            <w:bookmarkStart w:id="18550" w:name="49471"/>
            <w:bookmarkEnd w:id="18550"/>
            <w:r>
              <w:t>8479 89 97 90</w:t>
            </w:r>
          </w:p>
        </w:tc>
        <w:tc>
          <w:tcPr>
            <w:tcW w:w="2600" w:type="pct"/>
            <w:hideMark/>
          </w:tcPr>
          <w:p w:rsidR="00BC0C72" w:rsidRDefault="008D5CF6">
            <w:pPr>
              <w:pStyle w:val="a5"/>
            </w:pPr>
            <w:bookmarkStart w:id="18551" w:name="49472"/>
            <w:bookmarkEnd w:id="18551"/>
            <w:r>
              <w:t>Машини та механічні пристрої спеціального призначення, в іншому місці не зазначені:</w:t>
            </w:r>
            <w:r>
              <w:br/>
              <w:t>- інші машини та механічні пристрої:</w:t>
            </w:r>
            <w:r>
              <w:br/>
              <w:t>-- інші:</w:t>
            </w:r>
            <w:r>
              <w:br/>
              <w:t>--- інші:</w:t>
            </w:r>
            <w:r>
              <w:br/>
              <w:t>--- інші</w:t>
            </w:r>
          </w:p>
        </w:tc>
        <w:tc>
          <w:tcPr>
            <w:tcW w:w="750" w:type="pct"/>
            <w:hideMark/>
          </w:tcPr>
          <w:p w:rsidR="00BC0C72" w:rsidRDefault="008D5CF6">
            <w:pPr>
              <w:pStyle w:val="a5"/>
              <w:jc w:val="center"/>
            </w:pPr>
            <w:bookmarkStart w:id="18552" w:name="49473"/>
            <w:bookmarkEnd w:id="18552"/>
            <w:r>
              <w:t> </w:t>
            </w:r>
          </w:p>
        </w:tc>
        <w:tc>
          <w:tcPr>
            <w:tcW w:w="750" w:type="pct"/>
            <w:hideMark/>
          </w:tcPr>
          <w:p w:rsidR="00BC0C72" w:rsidRDefault="008D5CF6">
            <w:pPr>
              <w:pStyle w:val="a5"/>
              <w:jc w:val="center"/>
            </w:pPr>
            <w:bookmarkStart w:id="18553" w:name="49474"/>
            <w:bookmarkEnd w:id="18553"/>
            <w:r>
              <w:t> </w:t>
            </w:r>
          </w:p>
        </w:tc>
      </w:tr>
      <w:tr w:rsidR="00BC0C72" w:rsidTr="00181458">
        <w:trPr>
          <w:divId w:val="1237204249"/>
        </w:trPr>
        <w:tc>
          <w:tcPr>
            <w:tcW w:w="900" w:type="pct"/>
            <w:hideMark/>
          </w:tcPr>
          <w:p w:rsidR="00BC0C72" w:rsidRDefault="008D5CF6">
            <w:pPr>
              <w:pStyle w:val="a5"/>
            </w:pPr>
            <w:bookmarkStart w:id="18554" w:name="49475"/>
            <w:bookmarkEnd w:id="18554"/>
            <w:r>
              <w:t> </w:t>
            </w:r>
          </w:p>
        </w:tc>
        <w:tc>
          <w:tcPr>
            <w:tcW w:w="2600" w:type="pct"/>
            <w:hideMark/>
          </w:tcPr>
          <w:p w:rsidR="00BC0C72" w:rsidRDefault="008D5CF6">
            <w:pPr>
              <w:pStyle w:val="a5"/>
            </w:pPr>
            <w:bookmarkStart w:id="18555" w:name="49476"/>
            <w:bookmarkEnd w:id="18555"/>
            <w:r>
              <w:t>гідроакумулятор (циліндричний) LUN 6902-8</w:t>
            </w:r>
          </w:p>
        </w:tc>
        <w:tc>
          <w:tcPr>
            <w:tcW w:w="750" w:type="pct"/>
            <w:hideMark/>
          </w:tcPr>
          <w:p w:rsidR="00BC0C72" w:rsidRDefault="008D5CF6">
            <w:pPr>
              <w:pStyle w:val="a5"/>
              <w:jc w:val="center"/>
            </w:pPr>
            <w:bookmarkStart w:id="18556" w:name="49477"/>
            <w:bookmarkEnd w:id="18556"/>
            <w:r>
              <w:t>- " -</w:t>
            </w:r>
          </w:p>
        </w:tc>
        <w:tc>
          <w:tcPr>
            <w:tcW w:w="750" w:type="pct"/>
            <w:hideMark/>
          </w:tcPr>
          <w:p w:rsidR="00BC0C72" w:rsidRDefault="008D5CF6">
            <w:pPr>
              <w:pStyle w:val="a5"/>
              <w:jc w:val="center"/>
            </w:pPr>
            <w:bookmarkStart w:id="18557" w:name="49478"/>
            <w:bookmarkEnd w:id="18557"/>
            <w:r>
              <w:t>50</w:t>
            </w:r>
          </w:p>
        </w:tc>
      </w:tr>
      <w:tr w:rsidR="00BC0C72" w:rsidTr="00181458">
        <w:trPr>
          <w:divId w:val="1237204249"/>
        </w:trPr>
        <w:tc>
          <w:tcPr>
            <w:tcW w:w="900" w:type="pct"/>
            <w:hideMark/>
          </w:tcPr>
          <w:p w:rsidR="00BC0C72" w:rsidRDefault="008D5CF6">
            <w:pPr>
              <w:pStyle w:val="a5"/>
            </w:pPr>
            <w:bookmarkStart w:id="18558" w:name="49479"/>
            <w:bookmarkEnd w:id="18558"/>
            <w:r>
              <w:t> </w:t>
            </w:r>
          </w:p>
        </w:tc>
        <w:tc>
          <w:tcPr>
            <w:tcW w:w="2600" w:type="pct"/>
            <w:hideMark/>
          </w:tcPr>
          <w:p w:rsidR="00BC0C72" w:rsidRDefault="008D5CF6">
            <w:pPr>
              <w:pStyle w:val="a5"/>
            </w:pPr>
            <w:bookmarkStart w:id="18559" w:name="49480"/>
            <w:bookmarkEnd w:id="18559"/>
            <w:r>
              <w:t>гідроакумулятор LUN 6953.01-8</w:t>
            </w:r>
          </w:p>
        </w:tc>
        <w:tc>
          <w:tcPr>
            <w:tcW w:w="750" w:type="pct"/>
            <w:hideMark/>
          </w:tcPr>
          <w:p w:rsidR="00BC0C72" w:rsidRDefault="008D5CF6">
            <w:pPr>
              <w:pStyle w:val="a5"/>
              <w:jc w:val="center"/>
            </w:pPr>
            <w:bookmarkStart w:id="18560" w:name="49481"/>
            <w:bookmarkEnd w:id="18560"/>
            <w:r>
              <w:t>- " -</w:t>
            </w:r>
          </w:p>
        </w:tc>
        <w:tc>
          <w:tcPr>
            <w:tcW w:w="750" w:type="pct"/>
            <w:hideMark/>
          </w:tcPr>
          <w:p w:rsidR="00BC0C72" w:rsidRDefault="008D5CF6">
            <w:pPr>
              <w:pStyle w:val="a5"/>
              <w:jc w:val="center"/>
            </w:pPr>
            <w:bookmarkStart w:id="18561" w:name="49482"/>
            <w:bookmarkEnd w:id="18561"/>
            <w:r>
              <w:t>50</w:t>
            </w:r>
          </w:p>
        </w:tc>
      </w:tr>
      <w:tr w:rsidR="00BC0C72" w:rsidTr="00181458">
        <w:trPr>
          <w:divId w:val="1237204249"/>
        </w:trPr>
        <w:tc>
          <w:tcPr>
            <w:tcW w:w="900" w:type="pct"/>
            <w:hideMark/>
          </w:tcPr>
          <w:p w:rsidR="00BC0C72" w:rsidRDefault="008D5CF6">
            <w:pPr>
              <w:pStyle w:val="a5"/>
            </w:pPr>
            <w:bookmarkStart w:id="18562" w:name="49483"/>
            <w:bookmarkEnd w:id="18562"/>
            <w:r>
              <w:lastRenderedPageBreak/>
              <w:t> </w:t>
            </w:r>
          </w:p>
        </w:tc>
        <w:tc>
          <w:tcPr>
            <w:tcW w:w="2600" w:type="pct"/>
            <w:hideMark/>
          </w:tcPr>
          <w:p w:rsidR="00BC0C72" w:rsidRDefault="008D5CF6">
            <w:pPr>
              <w:pStyle w:val="a5"/>
            </w:pPr>
            <w:bookmarkStart w:id="18563" w:name="49484"/>
            <w:bookmarkEnd w:id="18563"/>
            <w:r>
              <w:t>гідроакумулятор 2.12.5311.8180</w:t>
            </w:r>
          </w:p>
        </w:tc>
        <w:tc>
          <w:tcPr>
            <w:tcW w:w="750" w:type="pct"/>
            <w:hideMark/>
          </w:tcPr>
          <w:p w:rsidR="00BC0C72" w:rsidRDefault="008D5CF6">
            <w:pPr>
              <w:pStyle w:val="a5"/>
              <w:jc w:val="center"/>
            </w:pPr>
            <w:bookmarkStart w:id="18564" w:name="49485"/>
            <w:bookmarkEnd w:id="18564"/>
            <w:r>
              <w:t>- " -</w:t>
            </w:r>
          </w:p>
        </w:tc>
        <w:tc>
          <w:tcPr>
            <w:tcW w:w="750" w:type="pct"/>
            <w:hideMark/>
          </w:tcPr>
          <w:p w:rsidR="00BC0C72" w:rsidRDefault="008D5CF6">
            <w:pPr>
              <w:pStyle w:val="a5"/>
              <w:jc w:val="center"/>
            </w:pPr>
            <w:bookmarkStart w:id="18565" w:name="49486"/>
            <w:bookmarkEnd w:id="18565"/>
            <w:r>
              <w:t>50</w:t>
            </w:r>
          </w:p>
        </w:tc>
      </w:tr>
      <w:tr w:rsidR="00BC0C72" w:rsidTr="00181458">
        <w:trPr>
          <w:divId w:val="1237204249"/>
        </w:trPr>
        <w:tc>
          <w:tcPr>
            <w:tcW w:w="900" w:type="pct"/>
            <w:hideMark/>
          </w:tcPr>
          <w:p w:rsidR="00BC0C72" w:rsidRDefault="008D5CF6">
            <w:pPr>
              <w:pStyle w:val="a5"/>
            </w:pPr>
            <w:bookmarkStart w:id="18566" w:name="49487"/>
            <w:bookmarkEnd w:id="18566"/>
            <w:r>
              <w:t> </w:t>
            </w:r>
          </w:p>
        </w:tc>
        <w:tc>
          <w:tcPr>
            <w:tcW w:w="2600" w:type="pct"/>
            <w:hideMark/>
          </w:tcPr>
          <w:p w:rsidR="00BC0C72" w:rsidRDefault="008D5CF6">
            <w:pPr>
              <w:pStyle w:val="a5"/>
            </w:pPr>
            <w:bookmarkStart w:id="18567" w:name="49488"/>
            <w:bookmarkEnd w:id="18567"/>
            <w:r>
              <w:t>гідроакумулятор 76-5505-370-1</w:t>
            </w:r>
          </w:p>
        </w:tc>
        <w:tc>
          <w:tcPr>
            <w:tcW w:w="750" w:type="pct"/>
            <w:hideMark/>
          </w:tcPr>
          <w:p w:rsidR="00BC0C72" w:rsidRDefault="008D5CF6">
            <w:pPr>
              <w:pStyle w:val="a5"/>
              <w:jc w:val="center"/>
            </w:pPr>
            <w:bookmarkStart w:id="18568" w:name="49489"/>
            <w:bookmarkEnd w:id="18568"/>
            <w:r>
              <w:t>- " -</w:t>
            </w:r>
          </w:p>
        </w:tc>
        <w:tc>
          <w:tcPr>
            <w:tcW w:w="750" w:type="pct"/>
            <w:hideMark/>
          </w:tcPr>
          <w:p w:rsidR="00BC0C72" w:rsidRDefault="008D5CF6">
            <w:pPr>
              <w:pStyle w:val="a5"/>
              <w:jc w:val="center"/>
            </w:pPr>
            <w:bookmarkStart w:id="18569" w:name="49490"/>
            <w:bookmarkEnd w:id="18569"/>
            <w:r>
              <w:t>50</w:t>
            </w:r>
          </w:p>
        </w:tc>
      </w:tr>
      <w:tr w:rsidR="00BC0C72" w:rsidTr="00181458">
        <w:trPr>
          <w:divId w:val="1237204249"/>
        </w:trPr>
        <w:tc>
          <w:tcPr>
            <w:tcW w:w="900" w:type="pct"/>
            <w:hideMark/>
          </w:tcPr>
          <w:p w:rsidR="00BC0C72" w:rsidRDefault="008D5CF6">
            <w:pPr>
              <w:pStyle w:val="a5"/>
            </w:pPr>
            <w:bookmarkStart w:id="18570" w:name="49491"/>
            <w:bookmarkEnd w:id="18570"/>
            <w:r>
              <w:t> </w:t>
            </w:r>
          </w:p>
        </w:tc>
        <w:tc>
          <w:tcPr>
            <w:tcW w:w="2600" w:type="pct"/>
            <w:hideMark/>
          </w:tcPr>
          <w:p w:rsidR="00BC0C72" w:rsidRDefault="008D5CF6">
            <w:pPr>
              <w:pStyle w:val="a5"/>
            </w:pPr>
            <w:bookmarkStart w:id="18571" w:name="49492"/>
            <w:bookmarkEnd w:id="18571"/>
            <w:r>
              <w:t>гідроакумулятор 95-5505-250</w:t>
            </w:r>
          </w:p>
        </w:tc>
        <w:tc>
          <w:tcPr>
            <w:tcW w:w="750" w:type="pct"/>
            <w:hideMark/>
          </w:tcPr>
          <w:p w:rsidR="00BC0C72" w:rsidRDefault="008D5CF6">
            <w:pPr>
              <w:pStyle w:val="a5"/>
              <w:jc w:val="center"/>
            </w:pPr>
            <w:bookmarkStart w:id="18572" w:name="49493"/>
            <w:bookmarkEnd w:id="18572"/>
            <w:r>
              <w:t>- " -</w:t>
            </w:r>
          </w:p>
        </w:tc>
        <w:tc>
          <w:tcPr>
            <w:tcW w:w="750" w:type="pct"/>
            <w:hideMark/>
          </w:tcPr>
          <w:p w:rsidR="00BC0C72" w:rsidRDefault="008D5CF6">
            <w:pPr>
              <w:pStyle w:val="a5"/>
              <w:jc w:val="center"/>
            </w:pPr>
            <w:bookmarkStart w:id="18573" w:name="49494"/>
            <w:bookmarkEnd w:id="18573"/>
            <w:r>
              <w:t>50</w:t>
            </w:r>
          </w:p>
        </w:tc>
      </w:tr>
      <w:tr w:rsidR="00BC0C72" w:rsidTr="00181458">
        <w:trPr>
          <w:divId w:val="1237204249"/>
        </w:trPr>
        <w:tc>
          <w:tcPr>
            <w:tcW w:w="900" w:type="pct"/>
            <w:hideMark/>
          </w:tcPr>
          <w:p w:rsidR="00BC0C72" w:rsidRDefault="008D5CF6">
            <w:pPr>
              <w:pStyle w:val="a5"/>
            </w:pPr>
            <w:bookmarkStart w:id="18574" w:name="49495"/>
            <w:bookmarkEnd w:id="18574"/>
            <w:r>
              <w:t> </w:t>
            </w:r>
          </w:p>
        </w:tc>
        <w:tc>
          <w:tcPr>
            <w:tcW w:w="2600" w:type="pct"/>
            <w:hideMark/>
          </w:tcPr>
          <w:p w:rsidR="00BC0C72" w:rsidRDefault="008D5CF6">
            <w:pPr>
              <w:pStyle w:val="a5"/>
            </w:pPr>
            <w:bookmarkStart w:id="18575" w:name="49496"/>
            <w:bookmarkEnd w:id="18575"/>
            <w:r>
              <w:t>гідроакумулятор шаровий ЛУН 6953.01-8 (ЛУН 6952.01-8)</w:t>
            </w:r>
          </w:p>
        </w:tc>
        <w:tc>
          <w:tcPr>
            <w:tcW w:w="750" w:type="pct"/>
            <w:hideMark/>
          </w:tcPr>
          <w:p w:rsidR="00BC0C72" w:rsidRDefault="008D5CF6">
            <w:pPr>
              <w:pStyle w:val="a5"/>
              <w:jc w:val="center"/>
            </w:pPr>
            <w:bookmarkStart w:id="18576" w:name="49497"/>
            <w:bookmarkEnd w:id="18576"/>
            <w:r>
              <w:t>- " -</w:t>
            </w:r>
          </w:p>
        </w:tc>
        <w:tc>
          <w:tcPr>
            <w:tcW w:w="750" w:type="pct"/>
            <w:hideMark/>
          </w:tcPr>
          <w:p w:rsidR="00BC0C72" w:rsidRDefault="008D5CF6">
            <w:pPr>
              <w:pStyle w:val="a5"/>
              <w:jc w:val="center"/>
            </w:pPr>
            <w:bookmarkStart w:id="18577" w:name="49498"/>
            <w:bookmarkEnd w:id="18577"/>
            <w:r>
              <w:t>50</w:t>
            </w:r>
          </w:p>
        </w:tc>
      </w:tr>
      <w:tr w:rsidR="00BC0C72" w:rsidTr="00181458">
        <w:trPr>
          <w:divId w:val="1237204249"/>
        </w:trPr>
        <w:tc>
          <w:tcPr>
            <w:tcW w:w="900" w:type="pct"/>
            <w:hideMark/>
          </w:tcPr>
          <w:p w:rsidR="00BC0C72" w:rsidRDefault="008D5CF6">
            <w:pPr>
              <w:pStyle w:val="a5"/>
            </w:pPr>
            <w:bookmarkStart w:id="18578" w:name="49499"/>
            <w:bookmarkEnd w:id="18578"/>
            <w:r>
              <w:t>8481</w:t>
            </w:r>
          </w:p>
        </w:tc>
        <w:tc>
          <w:tcPr>
            <w:tcW w:w="2600" w:type="pct"/>
            <w:hideMark/>
          </w:tcPr>
          <w:p w:rsidR="00BC0C72" w:rsidRDefault="008D5CF6">
            <w:pPr>
              <w:pStyle w:val="a5"/>
            </w:pPr>
            <w:bookmarkStart w:id="18579" w:name="49500"/>
            <w:bookmarkEnd w:id="18579"/>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750" w:type="pct"/>
            <w:hideMark/>
          </w:tcPr>
          <w:p w:rsidR="00BC0C72" w:rsidRDefault="008D5CF6">
            <w:pPr>
              <w:pStyle w:val="a5"/>
              <w:jc w:val="center"/>
            </w:pPr>
            <w:bookmarkStart w:id="18580" w:name="49501"/>
            <w:bookmarkEnd w:id="18580"/>
            <w:r>
              <w:t> </w:t>
            </w:r>
            <w:r>
              <w:br/>
              <w:t>- " -</w:t>
            </w:r>
          </w:p>
        </w:tc>
        <w:tc>
          <w:tcPr>
            <w:tcW w:w="750" w:type="pct"/>
            <w:hideMark/>
          </w:tcPr>
          <w:p w:rsidR="00BC0C72" w:rsidRDefault="008D5CF6">
            <w:pPr>
              <w:pStyle w:val="a5"/>
              <w:jc w:val="center"/>
            </w:pPr>
            <w:bookmarkStart w:id="18581" w:name="49502"/>
            <w:bookmarkEnd w:id="18581"/>
            <w:r>
              <w:t> </w:t>
            </w:r>
            <w:r>
              <w:br/>
              <w:t>200</w:t>
            </w:r>
          </w:p>
        </w:tc>
      </w:tr>
      <w:tr w:rsidR="00BC0C72" w:rsidTr="00181458">
        <w:trPr>
          <w:divId w:val="1237204249"/>
        </w:trPr>
        <w:tc>
          <w:tcPr>
            <w:tcW w:w="900" w:type="pct"/>
            <w:hideMark/>
          </w:tcPr>
          <w:p w:rsidR="00BC0C72" w:rsidRDefault="008D5CF6">
            <w:pPr>
              <w:pStyle w:val="a5"/>
            </w:pPr>
            <w:bookmarkStart w:id="18582" w:name="49503"/>
            <w:bookmarkEnd w:id="18582"/>
            <w:r>
              <w:t>8482</w:t>
            </w:r>
          </w:p>
        </w:tc>
        <w:tc>
          <w:tcPr>
            <w:tcW w:w="2600" w:type="pct"/>
            <w:hideMark/>
          </w:tcPr>
          <w:p w:rsidR="00BC0C72" w:rsidRDefault="008D5CF6">
            <w:pPr>
              <w:pStyle w:val="a5"/>
            </w:pPr>
            <w:bookmarkStart w:id="18583" w:name="49504"/>
            <w:bookmarkEnd w:id="18583"/>
            <w:r>
              <w:t>Підшипники кулькові або роликові</w:t>
            </w:r>
          </w:p>
        </w:tc>
        <w:tc>
          <w:tcPr>
            <w:tcW w:w="750" w:type="pct"/>
            <w:hideMark/>
          </w:tcPr>
          <w:p w:rsidR="00BC0C72" w:rsidRDefault="008D5CF6">
            <w:pPr>
              <w:pStyle w:val="a5"/>
              <w:jc w:val="center"/>
            </w:pPr>
            <w:bookmarkStart w:id="18584" w:name="49505"/>
            <w:bookmarkEnd w:id="18584"/>
            <w:r>
              <w:t>- " -</w:t>
            </w:r>
          </w:p>
        </w:tc>
        <w:tc>
          <w:tcPr>
            <w:tcW w:w="750" w:type="pct"/>
            <w:hideMark/>
          </w:tcPr>
          <w:p w:rsidR="00BC0C72" w:rsidRDefault="008D5CF6">
            <w:pPr>
              <w:pStyle w:val="a5"/>
              <w:jc w:val="center"/>
            </w:pPr>
            <w:bookmarkStart w:id="18585" w:name="49506"/>
            <w:bookmarkEnd w:id="18585"/>
            <w:r>
              <w:t>5000</w:t>
            </w:r>
          </w:p>
        </w:tc>
      </w:tr>
      <w:tr w:rsidR="00BC0C72" w:rsidTr="00181458">
        <w:trPr>
          <w:divId w:val="1237204249"/>
        </w:trPr>
        <w:tc>
          <w:tcPr>
            <w:tcW w:w="900" w:type="pct"/>
            <w:hideMark/>
          </w:tcPr>
          <w:p w:rsidR="00BC0C72" w:rsidRDefault="008D5CF6">
            <w:pPr>
              <w:pStyle w:val="a5"/>
            </w:pPr>
            <w:bookmarkStart w:id="18586" w:name="49507"/>
            <w:bookmarkEnd w:id="18586"/>
            <w:r>
              <w:t>8483</w:t>
            </w:r>
          </w:p>
        </w:tc>
        <w:tc>
          <w:tcPr>
            <w:tcW w:w="2600" w:type="pct"/>
            <w:hideMark/>
          </w:tcPr>
          <w:p w:rsidR="00BC0C72" w:rsidRDefault="008D5CF6">
            <w:pPr>
              <w:pStyle w:val="a5"/>
            </w:pPr>
            <w:bookmarkStart w:id="18587" w:name="49508"/>
            <w:bookmarkEnd w:id="18587"/>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p>
        </w:tc>
        <w:tc>
          <w:tcPr>
            <w:tcW w:w="750" w:type="pct"/>
            <w:hideMark/>
          </w:tcPr>
          <w:p w:rsidR="00BC0C72" w:rsidRDefault="008D5CF6">
            <w:pPr>
              <w:pStyle w:val="a5"/>
              <w:jc w:val="center"/>
            </w:pPr>
            <w:bookmarkStart w:id="18588" w:name="49509"/>
            <w:bookmarkEnd w:id="18588"/>
            <w:r>
              <w:t>- " -</w:t>
            </w:r>
          </w:p>
        </w:tc>
        <w:tc>
          <w:tcPr>
            <w:tcW w:w="750" w:type="pct"/>
            <w:hideMark/>
          </w:tcPr>
          <w:p w:rsidR="00BC0C72" w:rsidRDefault="008D5CF6">
            <w:pPr>
              <w:pStyle w:val="a5"/>
              <w:jc w:val="center"/>
            </w:pPr>
            <w:bookmarkStart w:id="18589" w:name="49510"/>
            <w:bookmarkEnd w:id="18589"/>
            <w:r>
              <w:t>1000</w:t>
            </w:r>
          </w:p>
        </w:tc>
      </w:tr>
      <w:tr w:rsidR="00BC0C72" w:rsidTr="00181458">
        <w:trPr>
          <w:divId w:val="1237204249"/>
        </w:trPr>
        <w:tc>
          <w:tcPr>
            <w:tcW w:w="900" w:type="pct"/>
            <w:hideMark/>
          </w:tcPr>
          <w:p w:rsidR="00BC0C72" w:rsidRDefault="008D5CF6">
            <w:pPr>
              <w:pStyle w:val="a5"/>
            </w:pPr>
            <w:bookmarkStart w:id="18590" w:name="49511"/>
            <w:bookmarkEnd w:id="18590"/>
            <w:r>
              <w:t>8501 10 99 90</w:t>
            </w:r>
          </w:p>
        </w:tc>
        <w:tc>
          <w:tcPr>
            <w:tcW w:w="2600" w:type="pct"/>
            <w:hideMark/>
          </w:tcPr>
          <w:p w:rsidR="00BC0C72" w:rsidRDefault="008D5CF6">
            <w:pPr>
              <w:pStyle w:val="a5"/>
            </w:pPr>
            <w:bookmarkStart w:id="18591" w:name="49512"/>
            <w:bookmarkEnd w:id="18591"/>
            <w:r>
              <w:t>Двигуни та генератори, електричні (крім електрогенераторних установок):</w:t>
            </w:r>
            <w:r>
              <w:br/>
              <w:t>- двигуни потужністю не більш як 37,5 Вт:</w:t>
            </w:r>
            <w:r>
              <w:br/>
              <w:t>-- інші:</w:t>
            </w:r>
            <w:r>
              <w:br/>
              <w:t>--- двигуни постійного струму:</w:t>
            </w:r>
            <w:r>
              <w:br/>
              <w:t>---- інші.</w:t>
            </w:r>
          </w:p>
        </w:tc>
        <w:tc>
          <w:tcPr>
            <w:tcW w:w="750" w:type="pct"/>
            <w:hideMark/>
          </w:tcPr>
          <w:p w:rsidR="00BC0C72" w:rsidRDefault="008D5CF6">
            <w:pPr>
              <w:pStyle w:val="a5"/>
              <w:jc w:val="center"/>
            </w:pPr>
            <w:bookmarkStart w:id="18592" w:name="49513"/>
            <w:bookmarkEnd w:id="18592"/>
            <w:r>
              <w:t> </w:t>
            </w:r>
          </w:p>
        </w:tc>
        <w:tc>
          <w:tcPr>
            <w:tcW w:w="750" w:type="pct"/>
            <w:hideMark/>
          </w:tcPr>
          <w:p w:rsidR="00BC0C72" w:rsidRDefault="008D5CF6">
            <w:pPr>
              <w:pStyle w:val="a5"/>
              <w:jc w:val="center"/>
            </w:pPr>
            <w:bookmarkStart w:id="18593" w:name="49514"/>
            <w:bookmarkEnd w:id="18593"/>
            <w:r>
              <w:t> </w:t>
            </w:r>
          </w:p>
        </w:tc>
      </w:tr>
      <w:tr w:rsidR="00BC0C72" w:rsidTr="00181458">
        <w:trPr>
          <w:divId w:val="1237204249"/>
        </w:trPr>
        <w:tc>
          <w:tcPr>
            <w:tcW w:w="900" w:type="pct"/>
            <w:hideMark/>
          </w:tcPr>
          <w:p w:rsidR="00BC0C72" w:rsidRDefault="008D5CF6">
            <w:pPr>
              <w:pStyle w:val="a5"/>
            </w:pPr>
            <w:bookmarkStart w:id="18594" w:name="49515"/>
            <w:bookmarkEnd w:id="18594"/>
            <w:r>
              <w:t> </w:t>
            </w:r>
          </w:p>
        </w:tc>
        <w:tc>
          <w:tcPr>
            <w:tcW w:w="2600" w:type="pct"/>
            <w:hideMark/>
          </w:tcPr>
          <w:p w:rsidR="00BC0C72" w:rsidRDefault="008D5CF6">
            <w:pPr>
              <w:pStyle w:val="a5"/>
            </w:pPr>
            <w:bookmarkStart w:id="18595" w:name="49516"/>
            <w:bookmarkEnd w:id="18595"/>
            <w:r>
              <w:t>електромеханізм УТ-6ДМ</w:t>
            </w:r>
          </w:p>
        </w:tc>
        <w:tc>
          <w:tcPr>
            <w:tcW w:w="750" w:type="pct"/>
            <w:hideMark/>
          </w:tcPr>
          <w:p w:rsidR="00BC0C72" w:rsidRDefault="008D5CF6">
            <w:pPr>
              <w:pStyle w:val="a5"/>
              <w:jc w:val="center"/>
            </w:pPr>
            <w:bookmarkStart w:id="18596" w:name="49517"/>
            <w:bookmarkEnd w:id="18596"/>
            <w:r>
              <w:t>- " -</w:t>
            </w:r>
          </w:p>
        </w:tc>
        <w:tc>
          <w:tcPr>
            <w:tcW w:w="750" w:type="pct"/>
            <w:hideMark/>
          </w:tcPr>
          <w:p w:rsidR="00BC0C72" w:rsidRDefault="008D5CF6">
            <w:pPr>
              <w:pStyle w:val="a5"/>
              <w:jc w:val="center"/>
            </w:pPr>
            <w:bookmarkStart w:id="18597" w:name="49518"/>
            <w:bookmarkEnd w:id="18597"/>
            <w:r>
              <w:t>10</w:t>
            </w:r>
          </w:p>
        </w:tc>
      </w:tr>
      <w:tr w:rsidR="00BC0C72" w:rsidTr="00181458">
        <w:trPr>
          <w:divId w:val="1237204249"/>
        </w:trPr>
        <w:tc>
          <w:tcPr>
            <w:tcW w:w="900" w:type="pct"/>
            <w:hideMark/>
          </w:tcPr>
          <w:p w:rsidR="00BC0C72" w:rsidRDefault="008D5CF6">
            <w:pPr>
              <w:pStyle w:val="a5"/>
            </w:pPr>
            <w:bookmarkStart w:id="18598" w:name="49519"/>
            <w:bookmarkEnd w:id="18598"/>
            <w:r>
              <w:t>8501 20 00 90</w:t>
            </w:r>
          </w:p>
        </w:tc>
        <w:tc>
          <w:tcPr>
            <w:tcW w:w="2600" w:type="pct"/>
            <w:hideMark/>
          </w:tcPr>
          <w:p w:rsidR="00BC0C72" w:rsidRDefault="008D5CF6">
            <w:pPr>
              <w:pStyle w:val="a5"/>
            </w:pPr>
            <w:bookmarkStart w:id="18599" w:name="49520"/>
            <w:bookmarkEnd w:id="18599"/>
            <w:r>
              <w:t>Двигуни та генератори, електричні (крім електрогенераторних установок):</w:t>
            </w:r>
            <w:r>
              <w:br/>
              <w:t>- двигуни універсальні постійного/змінного струму потужністю понад 37,5 Вт:</w:t>
            </w:r>
            <w:r>
              <w:br/>
              <w:t>-- інші</w:t>
            </w:r>
          </w:p>
        </w:tc>
        <w:tc>
          <w:tcPr>
            <w:tcW w:w="750" w:type="pct"/>
            <w:hideMark/>
          </w:tcPr>
          <w:p w:rsidR="00BC0C72" w:rsidRDefault="008D5CF6">
            <w:pPr>
              <w:pStyle w:val="a5"/>
              <w:jc w:val="center"/>
            </w:pPr>
            <w:bookmarkStart w:id="18600" w:name="49521"/>
            <w:bookmarkEnd w:id="18600"/>
            <w:r>
              <w:t> </w:t>
            </w:r>
          </w:p>
        </w:tc>
        <w:tc>
          <w:tcPr>
            <w:tcW w:w="750" w:type="pct"/>
            <w:hideMark/>
          </w:tcPr>
          <w:p w:rsidR="00BC0C72" w:rsidRDefault="008D5CF6">
            <w:pPr>
              <w:pStyle w:val="a5"/>
              <w:jc w:val="center"/>
            </w:pPr>
            <w:bookmarkStart w:id="18601" w:name="49522"/>
            <w:bookmarkEnd w:id="18601"/>
            <w:r>
              <w:t> </w:t>
            </w:r>
          </w:p>
        </w:tc>
      </w:tr>
      <w:tr w:rsidR="00BC0C72" w:rsidTr="00181458">
        <w:trPr>
          <w:divId w:val="1237204249"/>
        </w:trPr>
        <w:tc>
          <w:tcPr>
            <w:tcW w:w="900" w:type="pct"/>
            <w:hideMark/>
          </w:tcPr>
          <w:p w:rsidR="00BC0C72" w:rsidRDefault="008D5CF6">
            <w:pPr>
              <w:pStyle w:val="a5"/>
            </w:pPr>
            <w:bookmarkStart w:id="18602" w:name="49523"/>
            <w:bookmarkEnd w:id="18602"/>
            <w:r>
              <w:t> </w:t>
            </w:r>
          </w:p>
        </w:tc>
        <w:tc>
          <w:tcPr>
            <w:tcW w:w="2600" w:type="pct"/>
            <w:hideMark/>
          </w:tcPr>
          <w:p w:rsidR="00BC0C72" w:rsidRDefault="008D5CF6">
            <w:pPr>
              <w:pStyle w:val="a5"/>
            </w:pPr>
            <w:bookmarkStart w:id="18603" w:name="49524"/>
            <w:bookmarkEnd w:id="18603"/>
            <w:r>
              <w:t>електропривід LUN 2572.7</w:t>
            </w:r>
          </w:p>
        </w:tc>
        <w:tc>
          <w:tcPr>
            <w:tcW w:w="750" w:type="pct"/>
            <w:hideMark/>
          </w:tcPr>
          <w:p w:rsidR="00BC0C72" w:rsidRDefault="008D5CF6">
            <w:pPr>
              <w:pStyle w:val="a5"/>
              <w:jc w:val="center"/>
            </w:pPr>
            <w:bookmarkStart w:id="18604" w:name="49525"/>
            <w:bookmarkEnd w:id="18604"/>
            <w:r>
              <w:t>штук</w:t>
            </w:r>
          </w:p>
        </w:tc>
        <w:tc>
          <w:tcPr>
            <w:tcW w:w="750" w:type="pct"/>
            <w:hideMark/>
          </w:tcPr>
          <w:p w:rsidR="00BC0C72" w:rsidRDefault="008D5CF6">
            <w:pPr>
              <w:pStyle w:val="a5"/>
              <w:jc w:val="center"/>
            </w:pPr>
            <w:bookmarkStart w:id="18605" w:name="49526"/>
            <w:bookmarkEnd w:id="18605"/>
            <w:r>
              <w:t>100</w:t>
            </w:r>
          </w:p>
        </w:tc>
      </w:tr>
      <w:tr w:rsidR="00BC0C72" w:rsidTr="00181458">
        <w:trPr>
          <w:divId w:val="1237204249"/>
        </w:trPr>
        <w:tc>
          <w:tcPr>
            <w:tcW w:w="900" w:type="pct"/>
            <w:hideMark/>
          </w:tcPr>
          <w:p w:rsidR="00BC0C72" w:rsidRDefault="008D5CF6">
            <w:pPr>
              <w:pStyle w:val="a5"/>
            </w:pPr>
            <w:bookmarkStart w:id="18606" w:name="49527"/>
            <w:bookmarkEnd w:id="18606"/>
            <w:r>
              <w:t> </w:t>
            </w:r>
          </w:p>
        </w:tc>
        <w:tc>
          <w:tcPr>
            <w:tcW w:w="2600" w:type="pct"/>
            <w:hideMark/>
          </w:tcPr>
          <w:p w:rsidR="00BC0C72" w:rsidRDefault="008D5CF6">
            <w:pPr>
              <w:pStyle w:val="a5"/>
            </w:pPr>
            <w:bookmarkStart w:id="18607" w:name="49528"/>
            <w:bookmarkEnd w:id="18607"/>
            <w:r>
              <w:t>електропривід 39ГА-185У</w:t>
            </w:r>
          </w:p>
        </w:tc>
        <w:tc>
          <w:tcPr>
            <w:tcW w:w="750" w:type="pct"/>
            <w:hideMark/>
          </w:tcPr>
          <w:p w:rsidR="00BC0C72" w:rsidRDefault="008D5CF6">
            <w:pPr>
              <w:pStyle w:val="a5"/>
              <w:jc w:val="center"/>
            </w:pPr>
            <w:bookmarkStart w:id="18608" w:name="49529"/>
            <w:bookmarkEnd w:id="18608"/>
            <w:r>
              <w:t>- " -</w:t>
            </w:r>
          </w:p>
        </w:tc>
        <w:tc>
          <w:tcPr>
            <w:tcW w:w="750" w:type="pct"/>
            <w:hideMark/>
          </w:tcPr>
          <w:p w:rsidR="00BC0C72" w:rsidRDefault="008D5CF6">
            <w:pPr>
              <w:pStyle w:val="a5"/>
              <w:jc w:val="center"/>
            </w:pPr>
            <w:bookmarkStart w:id="18609" w:name="49530"/>
            <w:bookmarkEnd w:id="18609"/>
            <w:r>
              <w:t>100</w:t>
            </w:r>
          </w:p>
        </w:tc>
      </w:tr>
      <w:tr w:rsidR="00BC0C72" w:rsidTr="00181458">
        <w:trPr>
          <w:divId w:val="1237204249"/>
        </w:trPr>
        <w:tc>
          <w:tcPr>
            <w:tcW w:w="900" w:type="pct"/>
            <w:hideMark/>
          </w:tcPr>
          <w:p w:rsidR="00BC0C72" w:rsidRDefault="008D5CF6">
            <w:pPr>
              <w:pStyle w:val="a5"/>
            </w:pPr>
            <w:bookmarkStart w:id="18610" w:name="49531"/>
            <w:bookmarkEnd w:id="18610"/>
            <w:r>
              <w:t> </w:t>
            </w:r>
          </w:p>
        </w:tc>
        <w:tc>
          <w:tcPr>
            <w:tcW w:w="2600" w:type="pct"/>
            <w:hideMark/>
          </w:tcPr>
          <w:p w:rsidR="00BC0C72" w:rsidRDefault="008D5CF6">
            <w:pPr>
              <w:pStyle w:val="a5"/>
            </w:pPr>
            <w:bookmarkStart w:id="18611" w:name="49532"/>
            <w:bookmarkEnd w:id="18611"/>
            <w:r>
              <w:t>електропривід 39ГА-142/1</w:t>
            </w:r>
          </w:p>
        </w:tc>
        <w:tc>
          <w:tcPr>
            <w:tcW w:w="750" w:type="pct"/>
            <w:hideMark/>
          </w:tcPr>
          <w:p w:rsidR="00BC0C72" w:rsidRDefault="008D5CF6">
            <w:pPr>
              <w:pStyle w:val="a5"/>
              <w:jc w:val="center"/>
            </w:pPr>
            <w:bookmarkStart w:id="18612" w:name="49533"/>
            <w:bookmarkEnd w:id="18612"/>
            <w:r>
              <w:t>- " -</w:t>
            </w:r>
          </w:p>
        </w:tc>
        <w:tc>
          <w:tcPr>
            <w:tcW w:w="750" w:type="pct"/>
            <w:hideMark/>
          </w:tcPr>
          <w:p w:rsidR="00BC0C72" w:rsidRDefault="008D5CF6">
            <w:pPr>
              <w:pStyle w:val="a5"/>
              <w:jc w:val="center"/>
            </w:pPr>
            <w:bookmarkStart w:id="18613" w:name="49534"/>
            <w:bookmarkEnd w:id="18613"/>
            <w:r>
              <w:t>100</w:t>
            </w:r>
          </w:p>
        </w:tc>
      </w:tr>
      <w:tr w:rsidR="00BC0C72" w:rsidTr="00181458">
        <w:trPr>
          <w:divId w:val="1237204249"/>
        </w:trPr>
        <w:tc>
          <w:tcPr>
            <w:tcW w:w="900" w:type="pct"/>
            <w:hideMark/>
          </w:tcPr>
          <w:p w:rsidR="00BC0C72" w:rsidRDefault="008D5CF6">
            <w:pPr>
              <w:pStyle w:val="a5"/>
            </w:pPr>
            <w:bookmarkStart w:id="18614" w:name="49535"/>
            <w:bookmarkEnd w:id="18614"/>
            <w:r>
              <w:t>8504 40 90 00</w:t>
            </w:r>
          </w:p>
        </w:tc>
        <w:tc>
          <w:tcPr>
            <w:tcW w:w="2600" w:type="pct"/>
            <w:hideMark/>
          </w:tcPr>
          <w:p w:rsidR="00BC0C72" w:rsidRDefault="008D5CF6">
            <w:pPr>
              <w:pStyle w:val="a5"/>
            </w:pPr>
            <w:bookmarkStart w:id="18615" w:name="49536"/>
            <w:bookmarkEnd w:id="18615"/>
            <w:r>
              <w:t>Трансформатори електричні, статичні перетворювачі електричні (наприклад, випрямлячі), котушки індуктивності та дроселі:</w:t>
            </w:r>
            <w:r>
              <w:br/>
              <w:t>- перетворювачі статичні:</w:t>
            </w:r>
            <w:r>
              <w:br/>
              <w:t>-- інші:</w:t>
            </w:r>
            <w:r>
              <w:br/>
              <w:t>--- інші:</w:t>
            </w:r>
            <w:r>
              <w:br/>
              <w:t>---- інвертори:</w:t>
            </w:r>
            <w:r>
              <w:br/>
              <w:t>---- інші</w:t>
            </w:r>
          </w:p>
        </w:tc>
        <w:tc>
          <w:tcPr>
            <w:tcW w:w="750" w:type="pct"/>
            <w:hideMark/>
          </w:tcPr>
          <w:p w:rsidR="00BC0C72" w:rsidRDefault="008D5CF6">
            <w:pPr>
              <w:pStyle w:val="a5"/>
              <w:jc w:val="center"/>
            </w:pPr>
            <w:bookmarkStart w:id="18616" w:name="49537"/>
            <w:bookmarkEnd w:id="18616"/>
            <w:r>
              <w:t> </w:t>
            </w:r>
          </w:p>
        </w:tc>
        <w:tc>
          <w:tcPr>
            <w:tcW w:w="750" w:type="pct"/>
            <w:hideMark/>
          </w:tcPr>
          <w:p w:rsidR="00BC0C72" w:rsidRDefault="008D5CF6">
            <w:pPr>
              <w:pStyle w:val="a5"/>
              <w:jc w:val="center"/>
            </w:pPr>
            <w:bookmarkStart w:id="18617" w:name="49538"/>
            <w:bookmarkEnd w:id="18617"/>
            <w:r>
              <w:t> </w:t>
            </w:r>
          </w:p>
        </w:tc>
      </w:tr>
      <w:tr w:rsidR="00BC0C72" w:rsidTr="00181458">
        <w:trPr>
          <w:divId w:val="1237204249"/>
        </w:trPr>
        <w:tc>
          <w:tcPr>
            <w:tcW w:w="900" w:type="pct"/>
            <w:hideMark/>
          </w:tcPr>
          <w:p w:rsidR="00BC0C72" w:rsidRDefault="008D5CF6">
            <w:pPr>
              <w:pStyle w:val="a5"/>
            </w:pPr>
            <w:bookmarkStart w:id="18618" w:name="49539"/>
            <w:bookmarkEnd w:id="18618"/>
            <w:r>
              <w:t> </w:t>
            </w:r>
          </w:p>
        </w:tc>
        <w:tc>
          <w:tcPr>
            <w:tcW w:w="2600" w:type="pct"/>
            <w:hideMark/>
          </w:tcPr>
          <w:p w:rsidR="00BC0C72" w:rsidRDefault="008D5CF6">
            <w:pPr>
              <w:pStyle w:val="a5"/>
            </w:pPr>
            <w:bookmarkStart w:id="18619" w:name="49540"/>
            <w:bookmarkEnd w:id="18619"/>
            <w:r>
              <w:t>перетворювач LUN 2456-8</w:t>
            </w:r>
          </w:p>
        </w:tc>
        <w:tc>
          <w:tcPr>
            <w:tcW w:w="750" w:type="pct"/>
            <w:hideMark/>
          </w:tcPr>
          <w:p w:rsidR="00BC0C72" w:rsidRDefault="008D5CF6">
            <w:pPr>
              <w:pStyle w:val="a5"/>
              <w:jc w:val="center"/>
            </w:pPr>
            <w:bookmarkStart w:id="18620" w:name="49541"/>
            <w:bookmarkEnd w:id="18620"/>
            <w:r>
              <w:t>- " -</w:t>
            </w:r>
          </w:p>
        </w:tc>
        <w:tc>
          <w:tcPr>
            <w:tcW w:w="750" w:type="pct"/>
            <w:hideMark/>
          </w:tcPr>
          <w:p w:rsidR="00BC0C72" w:rsidRDefault="008D5CF6">
            <w:pPr>
              <w:pStyle w:val="a5"/>
              <w:jc w:val="center"/>
            </w:pPr>
            <w:bookmarkStart w:id="18621" w:name="49542"/>
            <w:bookmarkEnd w:id="18621"/>
            <w:r>
              <w:t>50</w:t>
            </w:r>
          </w:p>
        </w:tc>
      </w:tr>
      <w:tr w:rsidR="00BC0C72" w:rsidTr="00181458">
        <w:trPr>
          <w:divId w:val="1237204249"/>
        </w:trPr>
        <w:tc>
          <w:tcPr>
            <w:tcW w:w="900" w:type="pct"/>
            <w:hideMark/>
          </w:tcPr>
          <w:p w:rsidR="00BC0C72" w:rsidRDefault="008D5CF6">
            <w:pPr>
              <w:pStyle w:val="a5"/>
            </w:pPr>
            <w:bookmarkStart w:id="18622" w:name="49543"/>
            <w:bookmarkEnd w:id="18622"/>
            <w:r>
              <w:t> </w:t>
            </w:r>
          </w:p>
        </w:tc>
        <w:tc>
          <w:tcPr>
            <w:tcW w:w="2600" w:type="pct"/>
            <w:hideMark/>
          </w:tcPr>
          <w:p w:rsidR="00BC0C72" w:rsidRDefault="008D5CF6">
            <w:pPr>
              <w:pStyle w:val="a5"/>
            </w:pPr>
            <w:bookmarkStart w:id="18623" w:name="49544"/>
            <w:bookmarkEnd w:id="18623"/>
            <w:r>
              <w:t>перетворювач LUN 2458-8</w:t>
            </w:r>
          </w:p>
        </w:tc>
        <w:tc>
          <w:tcPr>
            <w:tcW w:w="750" w:type="pct"/>
            <w:hideMark/>
          </w:tcPr>
          <w:p w:rsidR="00BC0C72" w:rsidRDefault="008D5CF6">
            <w:pPr>
              <w:pStyle w:val="a5"/>
              <w:jc w:val="center"/>
            </w:pPr>
            <w:bookmarkStart w:id="18624" w:name="49545"/>
            <w:bookmarkEnd w:id="18624"/>
            <w:r>
              <w:t>- " -</w:t>
            </w:r>
          </w:p>
        </w:tc>
        <w:tc>
          <w:tcPr>
            <w:tcW w:w="750" w:type="pct"/>
            <w:hideMark/>
          </w:tcPr>
          <w:p w:rsidR="00BC0C72" w:rsidRDefault="008D5CF6">
            <w:pPr>
              <w:pStyle w:val="a5"/>
              <w:jc w:val="center"/>
            </w:pPr>
            <w:bookmarkStart w:id="18625" w:name="49546"/>
            <w:bookmarkEnd w:id="18625"/>
            <w:r>
              <w:t>50</w:t>
            </w:r>
          </w:p>
        </w:tc>
      </w:tr>
      <w:tr w:rsidR="00BC0C72" w:rsidTr="00181458">
        <w:trPr>
          <w:divId w:val="1237204249"/>
        </w:trPr>
        <w:tc>
          <w:tcPr>
            <w:tcW w:w="900" w:type="pct"/>
            <w:hideMark/>
          </w:tcPr>
          <w:p w:rsidR="00BC0C72" w:rsidRDefault="008D5CF6">
            <w:pPr>
              <w:pStyle w:val="a5"/>
            </w:pPr>
            <w:bookmarkStart w:id="18626" w:name="49547"/>
            <w:bookmarkEnd w:id="18626"/>
            <w:r>
              <w:t>8512 20 00 90</w:t>
            </w:r>
          </w:p>
        </w:tc>
        <w:tc>
          <w:tcPr>
            <w:tcW w:w="2600" w:type="pct"/>
            <w:hideMark/>
          </w:tcPr>
          <w:p w:rsidR="00BC0C72" w:rsidRDefault="008D5CF6">
            <w:pPr>
              <w:pStyle w:val="a5"/>
            </w:pPr>
            <w:bookmarkStart w:id="18627" w:name="49548"/>
            <w:bookmarkEnd w:id="18627"/>
            <w:r>
              <w:t>Обладнання електроосвітлювальне або сигналізаційне (крім виробів товарної позиції 8539), склоочисники, пристрої, що запобігають обмерзанню та запотіванню, які використовуються на велосипедах або моторних транспортних засобах:</w:t>
            </w:r>
            <w:r>
              <w:br/>
              <w:t>- інші прилади освітлювальні або візуальної сигналізації:</w:t>
            </w:r>
            <w:r>
              <w:br/>
              <w:t>-- інші</w:t>
            </w:r>
          </w:p>
        </w:tc>
        <w:tc>
          <w:tcPr>
            <w:tcW w:w="750" w:type="pct"/>
            <w:hideMark/>
          </w:tcPr>
          <w:p w:rsidR="00BC0C72" w:rsidRDefault="008D5CF6">
            <w:pPr>
              <w:pStyle w:val="a5"/>
              <w:jc w:val="center"/>
            </w:pPr>
            <w:bookmarkStart w:id="18628" w:name="49549"/>
            <w:bookmarkEnd w:id="18628"/>
            <w:r>
              <w:t> </w:t>
            </w:r>
          </w:p>
        </w:tc>
        <w:tc>
          <w:tcPr>
            <w:tcW w:w="750" w:type="pct"/>
            <w:hideMark/>
          </w:tcPr>
          <w:p w:rsidR="00BC0C72" w:rsidRDefault="008D5CF6">
            <w:pPr>
              <w:pStyle w:val="a5"/>
              <w:jc w:val="center"/>
            </w:pPr>
            <w:bookmarkStart w:id="18629" w:name="49550"/>
            <w:bookmarkEnd w:id="18629"/>
            <w:r>
              <w:t> </w:t>
            </w:r>
          </w:p>
        </w:tc>
      </w:tr>
      <w:tr w:rsidR="00BC0C72" w:rsidTr="00181458">
        <w:trPr>
          <w:divId w:val="1237204249"/>
        </w:trPr>
        <w:tc>
          <w:tcPr>
            <w:tcW w:w="900" w:type="pct"/>
            <w:hideMark/>
          </w:tcPr>
          <w:p w:rsidR="00BC0C72" w:rsidRDefault="008D5CF6">
            <w:pPr>
              <w:pStyle w:val="a5"/>
            </w:pPr>
            <w:bookmarkStart w:id="18630" w:name="49551"/>
            <w:bookmarkEnd w:id="18630"/>
            <w:r>
              <w:t> </w:t>
            </w:r>
          </w:p>
        </w:tc>
        <w:tc>
          <w:tcPr>
            <w:tcW w:w="2600" w:type="pct"/>
            <w:hideMark/>
          </w:tcPr>
          <w:p w:rsidR="00BC0C72" w:rsidRDefault="008D5CF6">
            <w:pPr>
              <w:pStyle w:val="a5"/>
            </w:pPr>
            <w:bookmarkStart w:id="18631" w:name="49552"/>
            <w:bookmarkEnd w:id="18631"/>
            <w:r>
              <w:t>бортовий вогонь БАНО-45-7 (червоний)</w:t>
            </w:r>
          </w:p>
        </w:tc>
        <w:tc>
          <w:tcPr>
            <w:tcW w:w="750" w:type="pct"/>
            <w:hideMark/>
          </w:tcPr>
          <w:p w:rsidR="00BC0C72" w:rsidRDefault="008D5CF6">
            <w:pPr>
              <w:pStyle w:val="a5"/>
              <w:jc w:val="center"/>
            </w:pPr>
            <w:bookmarkStart w:id="18632" w:name="49553"/>
            <w:bookmarkEnd w:id="18632"/>
            <w:r>
              <w:t>- " -</w:t>
            </w:r>
          </w:p>
        </w:tc>
        <w:tc>
          <w:tcPr>
            <w:tcW w:w="750" w:type="pct"/>
            <w:hideMark/>
          </w:tcPr>
          <w:p w:rsidR="00BC0C72" w:rsidRDefault="008D5CF6">
            <w:pPr>
              <w:pStyle w:val="a5"/>
              <w:jc w:val="center"/>
            </w:pPr>
            <w:bookmarkStart w:id="18633" w:name="49554"/>
            <w:bookmarkEnd w:id="18633"/>
            <w:r>
              <w:t>200</w:t>
            </w:r>
          </w:p>
        </w:tc>
      </w:tr>
      <w:tr w:rsidR="00BC0C72" w:rsidTr="00181458">
        <w:trPr>
          <w:divId w:val="1237204249"/>
        </w:trPr>
        <w:tc>
          <w:tcPr>
            <w:tcW w:w="900" w:type="pct"/>
            <w:hideMark/>
          </w:tcPr>
          <w:p w:rsidR="00BC0C72" w:rsidRDefault="008D5CF6">
            <w:pPr>
              <w:pStyle w:val="a5"/>
            </w:pPr>
            <w:bookmarkStart w:id="18634" w:name="49555"/>
            <w:bookmarkEnd w:id="18634"/>
            <w:r>
              <w:lastRenderedPageBreak/>
              <w:t> </w:t>
            </w:r>
          </w:p>
        </w:tc>
        <w:tc>
          <w:tcPr>
            <w:tcW w:w="2600" w:type="pct"/>
            <w:hideMark/>
          </w:tcPr>
          <w:p w:rsidR="00BC0C72" w:rsidRDefault="008D5CF6">
            <w:pPr>
              <w:pStyle w:val="a5"/>
            </w:pPr>
            <w:bookmarkStart w:id="18635" w:name="49556"/>
            <w:bookmarkEnd w:id="18635"/>
            <w:r>
              <w:t>бортовий вогонь БАНО-45-7 (зелений)</w:t>
            </w:r>
          </w:p>
        </w:tc>
        <w:tc>
          <w:tcPr>
            <w:tcW w:w="750" w:type="pct"/>
            <w:hideMark/>
          </w:tcPr>
          <w:p w:rsidR="00BC0C72" w:rsidRDefault="008D5CF6">
            <w:pPr>
              <w:pStyle w:val="a5"/>
              <w:jc w:val="center"/>
            </w:pPr>
            <w:bookmarkStart w:id="18636" w:name="49557"/>
            <w:bookmarkEnd w:id="18636"/>
            <w:r>
              <w:t>- " -</w:t>
            </w:r>
          </w:p>
        </w:tc>
        <w:tc>
          <w:tcPr>
            <w:tcW w:w="750" w:type="pct"/>
            <w:hideMark/>
          </w:tcPr>
          <w:p w:rsidR="00BC0C72" w:rsidRDefault="008D5CF6">
            <w:pPr>
              <w:pStyle w:val="a5"/>
              <w:jc w:val="center"/>
            </w:pPr>
            <w:bookmarkStart w:id="18637" w:name="49558"/>
            <w:bookmarkEnd w:id="18637"/>
            <w:r>
              <w:t>200</w:t>
            </w:r>
          </w:p>
        </w:tc>
      </w:tr>
      <w:tr w:rsidR="00BC0C72" w:rsidTr="00181458">
        <w:trPr>
          <w:divId w:val="1237204249"/>
        </w:trPr>
        <w:tc>
          <w:tcPr>
            <w:tcW w:w="900" w:type="pct"/>
            <w:hideMark/>
          </w:tcPr>
          <w:p w:rsidR="00BC0C72" w:rsidRDefault="008D5CF6">
            <w:pPr>
              <w:pStyle w:val="a5"/>
            </w:pPr>
            <w:bookmarkStart w:id="18638" w:name="49559"/>
            <w:bookmarkEnd w:id="18638"/>
            <w:r>
              <w:t> </w:t>
            </w:r>
          </w:p>
        </w:tc>
        <w:tc>
          <w:tcPr>
            <w:tcW w:w="2600" w:type="pct"/>
            <w:hideMark/>
          </w:tcPr>
          <w:p w:rsidR="00BC0C72" w:rsidRDefault="008D5CF6">
            <w:pPr>
              <w:pStyle w:val="a5"/>
            </w:pPr>
            <w:bookmarkStart w:id="18639" w:name="49560"/>
            <w:bookmarkEnd w:id="18639"/>
            <w:r>
              <w:t>хвостовий вогонь ХС-39-7</w:t>
            </w:r>
          </w:p>
        </w:tc>
        <w:tc>
          <w:tcPr>
            <w:tcW w:w="750" w:type="pct"/>
            <w:hideMark/>
          </w:tcPr>
          <w:p w:rsidR="00BC0C72" w:rsidRDefault="008D5CF6">
            <w:pPr>
              <w:pStyle w:val="a5"/>
              <w:jc w:val="center"/>
            </w:pPr>
            <w:bookmarkStart w:id="18640" w:name="49561"/>
            <w:bookmarkEnd w:id="18640"/>
            <w:r>
              <w:t>- " -</w:t>
            </w:r>
          </w:p>
        </w:tc>
        <w:tc>
          <w:tcPr>
            <w:tcW w:w="750" w:type="pct"/>
            <w:hideMark/>
          </w:tcPr>
          <w:p w:rsidR="00BC0C72" w:rsidRDefault="008D5CF6">
            <w:pPr>
              <w:pStyle w:val="a5"/>
              <w:jc w:val="center"/>
            </w:pPr>
            <w:bookmarkStart w:id="18641" w:name="49562"/>
            <w:bookmarkEnd w:id="18641"/>
            <w:r>
              <w:t>200</w:t>
            </w:r>
          </w:p>
        </w:tc>
      </w:tr>
      <w:tr w:rsidR="00BC0C72" w:rsidTr="00181458">
        <w:trPr>
          <w:divId w:val="1237204249"/>
        </w:trPr>
        <w:tc>
          <w:tcPr>
            <w:tcW w:w="900" w:type="pct"/>
            <w:hideMark/>
          </w:tcPr>
          <w:p w:rsidR="00BC0C72" w:rsidRDefault="008D5CF6">
            <w:pPr>
              <w:pStyle w:val="a5"/>
            </w:pPr>
            <w:bookmarkStart w:id="18642" w:name="49563"/>
            <w:bookmarkEnd w:id="18642"/>
            <w:r>
              <w:t> </w:t>
            </w:r>
          </w:p>
        </w:tc>
        <w:tc>
          <w:tcPr>
            <w:tcW w:w="2600" w:type="pct"/>
            <w:hideMark/>
          </w:tcPr>
          <w:p w:rsidR="00BC0C72" w:rsidRDefault="008D5CF6">
            <w:pPr>
              <w:pStyle w:val="a5"/>
            </w:pPr>
            <w:bookmarkStart w:id="18643" w:name="49564"/>
            <w:bookmarkEnd w:id="18643"/>
            <w:r>
              <w:t>сигналізатор LUN 1461-8</w:t>
            </w:r>
          </w:p>
        </w:tc>
        <w:tc>
          <w:tcPr>
            <w:tcW w:w="750" w:type="pct"/>
            <w:hideMark/>
          </w:tcPr>
          <w:p w:rsidR="00BC0C72" w:rsidRDefault="008D5CF6">
            <w:pPr>
              <w:pStyle w:val="a5"/>
              <w:jc w:val="center"/>
            </w:pPr>
            <w:bookmarkStart w:id="18644" w:name="49565"/>
            <w:bookmarkEnd w:id="18644"/>
            <w:r>
              <w:t>- " -</w:t>
            </w:r>
          </w:p>
        </w:tc>
        <w:tc>
          <w:tcPr>
            <w:tcW w:w="750" w:type="pct"/>
            <w:hideMark/>
          </w:tcPr>
          <w:p w:rsidR="00BC0C72" w:rsidRDefault="008D5CF6">
            <w:pPr>
              <w:pStyle w:val="a5"/>
              <w:jc w:val="center"/>
            </w:pPr>
            <w:bookmarkStart w:id="18645" w:name="49566"/>
            <w:bookmarkEnd w:id="18645"/>
            <w:r>
              <w:t>200</w:t>
            </w:r>
          </w:p>
        </w:tc>
      </w:tr>
      <w:tr w:rsidR="00BC0C72" w:rsidTr="00181458">
        <w:trPr>
          <w:divId w:val="1237204249"/>
        </w:trPr>
        <w:tc>
          <w:tcPr>
            <w:tcW w:w="900" w:type="pct"/>
            <w:hideMark/>
          </w:tcPr>
          <w:p w:rsidR="00BC0C72" w:rsidRDefault="008D5CF6">
            <w:pPr>
              <w:pStyle w:val="a5"/>
            </w:pPr>
            <w:bookmarkStart w:id="18646" w:name="49567"/>
            <w:bookmarkEnd w:id="18646"/>
            <w:r>
              <w:t> </w:t>
            </w:r>
          </w:p>
        </w:tc>
        <w:tc>
          <w:tcPr>
            <w:tcW w:w="2600" w:type="pct"/>
            <w:hideMark/>
          </w:tcPr>
          <w:p w:rsidR="00BC0C72" w:rsidRDefault="008D5CF6">
            <w:pPr>
              <w:pStyle w:val="a5"/>
            </w:pPr>
            <w:bookmarkStart w:id="18647" w:name="49568"/>
            <w:bookmarkEnd w:id="18647"/>
            <w:r>
              <w:t>сигналізатор LUN 1464-8</w:t>
            </w:r>
          </w:p>
        </w:tc>
        <w:tc>
          <w:tcPr>
            <w:tcW w:w="750" w:type="pct"/>
            <w:hideMark/>
          </w:tcPr>
          <w:p w:rsidR="00BC0C72" w:rsidRDefault="008D5CF6">
            <w:pPr>
              <w:pStyle w:val="a5"/>
              <w:jc w:val="center"/>
            </w:pPr>
            <w:bookmarkStart w:id="18648" w:name="49569"/>
            <w:bookmarkEnd w:id="18648"/>
            <w:r>
              <w:t>- " -</w:t>
            </w:r>
          </w:p>
        </w:tc>
        <w:tc>
          <w:tcPr>
            <w:tcW w:w="750" w:type="pct"/>
            <w:hideMark/>
          </w:tcPr>
          <w:p w:rsidR="00BC0C72" w:rsidRDefault="008D5CF6">
            <w:pPr>
              <w:pStyle w:val="a5"/>
              <w:jc w:val="center"/>
            </w:pPr>
            <w:bookmarkStart w:id="18649" w:name="49570"/>
            <w:bookmarkEnd w:id="18649"/>
            <w:r>
              <w:t>200</w:t>
            </w:r>
          </w:p>
        </w:tc>
      </w:tr>
      <w:tr w:rsidR="00BC0C72" w:rsidTr="00181458">
        <w:trPr>
          <w:divId w:val="1237204249"/>
        </w:trPr>
        <w:tc>
          <w:tcPr>
            <w:tcW w:w="900" w:type="pct"/>
            <w:hideMark/>
          </w:tcPr>
          <w:p w:rsidR="00BC0C72" w:rsidRDefault="008D5CF6">
            <w:pPr>
              <w:pStyle w:val="a5"/>
            </w:pPr>
            <w:bookmarkStart w:id="18650" w:name="49571"/>
            <w:bookmarkEnd w:id="18650"/>
            <w:r>
              <w:t>8512 40 00 30</w:t>
            </w:r>
          </w:p>
        </w:tc>
        <w:tc>
          <w:tcPr>
            <w:tcW w:w="2600" w:type="pct"/>
            <w:hideMark/>
          </w:tcPr>
          <w:p w:rsidR="00BC0C72" w:rsidRDefault="008D5CF6">
            <w:pPr>
              <w:pStyle w:val="a5"/>
            </w:pPr>
            <w:bookmarkStart w:id="18651" w:name="49572"/>
            <w:bookmarkEnd w:id="18651"/>
            <w:r>
              <w:t>Обладнання електроосвітлювальне або сигналізаційне (крім виробів товарної позиції 8539), склоочисники, пристрої, що запобігають обмерзанню та запотіванню, які використовуються на велосипедах або моторних транспортних засобах:</w:t>
            </w:r>
            <w:r>
              <w:br/>
              <w:t>- склоочисники, пристрої, що запобігають обмерзанню та запотіванню:</w:t>
            </w:r>
            <w:r>
              <w:br/>
              <w:t>-- пристрої, що запобігають обмерзанню</w:t>
            </w:r>
          </w:p>
        </w:tc>
        <w:tc>
          <w:tcPr>
            <w:tcW w:w="750" w:type="pct"/>
            <w:hideMark/>
          </w:tcPr>
          <w:p w:rsidR="00BC0C72" w:rsidRDefault="008D5CF6">
            <w:pPr>
              <w:pStyle w:val="a5"/>
              <w:jc w:val="center"/>
            </w:pPr>
            <w:bookmarkStart w:id="18652" w:name="49573"/>
            <w:bookmarkEnd w:id="18652"/>
            <w:r>
              <w:t> </w:t>
            </w:r>
          </w:p>
        </w:tc>
        <w:tc>
          <w:tcPr>
            <w:tcW w:w="750" w:type="pct"/>
            <w:hideMark/>
          </w:tcPr>
          <w:p w:rsidR="00BC0C72" w:rsidRDefault="008D5CF6">
            <w:pPr>
              <w:pStyle w:val="a5"/>
              <w:jc w:val="center"/>
            </w:pPr>
            <w:bookmarkStart w:id="18653" w:name="49574"/>
            <w:bookmarkEnd w:id="18653"/>
            <w:r>
              <w:t> </w:t>
            </w:r>
          </w:p>
        </w:tc>
      </w:tr>
      <w:tr w:rsidR="00BC0C72" w:rsidTr="00181458">
        <w:trPr>
          <w:divId w:val="1237204249"/>
        </w:trPr>
        <w:tc>
          <w:tcPr>
            <w:tcW w:w="900" w:type="pct"/>
            <w:hideMark/>
          </w:tcPr>
          <w:p w:rsidR="00BC0C72" w:rsidRDefault="008D5CF6">
            <w:pPr>
              <w:pStyle w:val="a5"/>
            </w:pPr>
            <w:bookmarkStart w:id="18654" w:name="49575"/>
            <w:bookmarkEnd w:id="18654"/>
            <w:r>
              <w:t> </w:t>
            </w:r>
          </w:p>
        </w:tc>
        <w:tc>
          <w:tcPr>
            <w:tcW w:w="2600" w:type="pct"/>
            <w:hideMark/>
          </w:tcPr>
          <w:p w:rsidR="00BC0C72" w:rsidRDefault="008D5CF6">
            <w:pPr>
              <w:pStyle w:val="a5"/>
            </w:pPr>
            <w:bookmarkStart w:id="18655" w:name="49576"/>
            <w:bookmarkEnd w:id="18655"/>
            <w:r>
              <w:t>сигналізатор 871FA312B</w:t>
            </w:r>
          </w:p>
        </w:tc>
        <w:tc>
          <w:tcPr>
            <w:tcW w:w="750" w:type="pct"/>
            <w:hideMark/>
          </w:tcPr>
          <w:p w:rsidR="00BC0C72" w:rsidRDefault="008D5CF6">
            <w:pPr>
              <w:pStyle w:val="a5"/>
              <w:jc w:val="center"/>
            </w:pPr>
            <w:bookmarkStart w:id="18656" w:name="49577"/>
            <w:bookmarkEnd w:id="18656"/>
            <w:r>
              <w:t>- " -</w:t>
            </w:r>
          </w:p>
        </w:tc>
        <w:tc>
          <w:tcPr>
            <w:tcW w:w="750" w:type="pct"/>
            <w:hideMark/>
          </w:tcPr>
          <w:p w:rsidR="00BC0C72" w:rsidRDefault="008D5CF6">
            <w:pPr>
              <w:pStyle w:val="a5"/>
              <w:jc w:val="center"/>
            </w:pPr>
            <w:bookmarkStart w:id="18657" w:name="49578"/>
            <w:bookmarkEnd w:id="18657"/>
            <w:r>
              <w:t>20</w:t>
            </w:r>
          </w:p>
        </w:tc>
      </w:tr>
      <w:tr w:rsidR="00BC0C72" w:rsidTr="00181458">
        <w:trPr>
          <w:divId w:val="1237204249"/>
        </w:trPr>
        <w:tc>
          <w:tcPr>
            <w:tcW w:w="900" w:type="pct"/>
            <w:hideMark/>
          </w:tcPr>
          <w:p w:rsidR="00BC0C72" w:rsidRDefault="008D5CF6">
            <w:pPr>
              <w:pStyle w:val="a5"/>
            </w:pPr>
            <w:bookmarkStart w:id="18658" w:name="49579"/>
            <w:bookmarkEnd w:id="18658"/>
            <w:r>
              <w:t> </w:t>
            </w:r>
          </w:p>
        </w:tc>
        <w:tc>
          <w:tcPr>
            <w:tcW w:w="2600" w:type="pct"/>
            <w:hideMark/>
          </w:tcPr>
          <w:p w:rsidR="00BC0C72" w:rsidRDefault="008D5CF6">
            <w:pPr>
              <w:pStyle w:val="a5"/>
            </w:pPr>
            <w:bookmarkStart w:id="18659" w:name="49580"/>
            <w:bookmarkEnd w:id="18659"/>
            <w:r>
              <w:t>сигналізатор CO-121BM</w:t>
            </w:r>
          </w:p>
        </w:tc>
        <w:tc>
          <w:tcPr>
            <w:tcW w:w="750" w:type="pct"/>
            <w:hideMark/>
          </w:tcPr>
          <w:p w:rsidR="00BC0C72" w:rsidRDefault="008D5CF6">
            <w:pPr>
              <w:pStyle w:val="a5"/>
              <w:jc w:val="center"/>
            </w:pPr>
            <w:bookmarkStart w:id="18660" w:name="49581"/>
            <w:bookmarkEnd w:id="18660"/>
            <w:r>
              <w:t>- " -</w:t>
            </w:r>
          </w:p>
        </w:tc>
        <w:tc>
          <w:tcPr>
            <w:tcW w:w="750" w:type="pct"/>
            <w:hideMark/>
          </w:tcPr>
          <w:p w:rsidR="00BC0C72" w:rsidRDefault="008D5CF6">
            <w:pPr>
              <w:pStyle w:val="a5"/>
              <w:jc w:val="center"/>
            </w:pPr>
            <w:bookmarkStart w:id="18661" w:name="49582"/>
            <w:bookmarkEnd w:id="18661"/>
            <w:r>
              <w:t>10</w:t>
            </w:r>
          </w:p>
        </w:tc>
      </w:tr>
      <w:tr w:rsidR="00BC0C72" w:rsidTr="00181458">
        <w:trPr>
          <w:divId w:val="1237204249"/>
        </w:trPr>
        <w:tc>
          <w:tcPr>
            <w:tcW w:w="900" w:type="pct"/>
            <w:hideMark/>
          </w:tcPr>
          <w:p w:rsidR="00BC0C72" w:rsidRDefault="008D5CF6">
            <w:pPr>
              <w:pStyle w:val="a5"/>
            </w:pPr>
            <w:bookmarkStart w:id="18662" w:name="49583"/>
            <w:bookmarkEnd w:id="18662"/>
            <w:r>
              <w:t> </w:t>
            </w:r>
          </w:p>
        </w:tc>
        <w:tc>
          <w:tcPr>
            <w:tcW w:w="2600" w:type="pct"/>
            <w:hideMark/>
          </w:tcPr>
          <w:p w:rsidR="00BC0C72" w:rsidRDefault="008D5CF6">
            <w:pPr>
              <w:pStyle w:val="a5"/>
            </w:pPr>
            <w:bookmarkStart w:id="18663" w:name="49584"/>
            <w:bookmarkEnd w:id="18663"/>
            <w:r>
              <w:t>сигналізатор EW-164</w:t>
            </w:r>
          </w:p>
        </w:tc>
        <w:tc>
          <w:tcPr>
            <w:tcW w:w="750" w:type="pct"/>
            <w:hideMark/>
          </w:tcPr>
          <w:p w:rsidR="00BC0C72" w:rsidRDefault="008D5CF6">
            <w:pPr>
              <w:pStyle w:val="a5"/>
              <w:jc w:val="center"/>
            </w:pPr>
            <w:bookmarkStart w:id="18664" w:name="49585"/>
            <w:bookmarkEnd w:id="18664"/>
            <w:r>
              <w:t>- " -</w:t>
            </w:r>
          </w:p>
        </w:tc>
        <w:tc>
          <w:tcPr>
            <w:tcW w:w="750" w:type="pct"/>
            <w:hideMark/>
          </w:tcPr>
          <w:p w:rsidR="00BC0C72" w:rsidRDefault="008D5CF6">
            <w:pPr>
              <w:pStyle w:val="a5"/>
              <w:jc w:val="center"/>
            </w:pPr>
            <w:bookmarkStart w:id="18665" w:name="49586"/>
            <w:bookmarkEnd w:id="18665"/>
            <w:r>
              <w:t>10</w:t>
            </w:r>
          </w:p>
        </w:tc>
      </w:tr>
      <w:tr w:rsidR="00BC0C72" w:rsidTr="00181458">
        <w:trPr>
          <w:divId w:val="1237204249"/>
        </w:trPr>
        <w:tc>
          <w:tcPr>
            <w:tcW w:w="900" w:type="pct"/>
            <w:hideMark/>
          </w:tcPr>
          <w:p w:rsidR="00BC0C72" w:rsidRDefault="008D5CF6">
            <w:pPr>
              <w:pStyle w:val="a5"/>
            </w:pPr>
            <w:bookmarkStart w:id="18666" w:name="49587"/>
            <w:bookmarkEnd w:id="18666"/>
            <w:r>
              <w:t> </w:t>
            </w:r>
          </w:p>
        </w:tc>
        <w:tc>
          <w:tcPr>
            <w:tcW w:w="2600" w:type="pct"/>
            <w:hideMark/>
          </w:tcPr>
          <w:p w:rsidR="00BC0C72" w:rsidRDefault="008D5CF6">
            <w:pPr>
              <w:pStyle w:val="a5"/>
            </w:pPr>
            <w:bookmarkStart w:id="18667" w:name="49588"/>
            <w:bookmarkEnd w:id="18667"/>
            <w:r>
              <w:t>сигналізатор ИСО-16</w:t>
            </w:r>
          </w:p>
        </w:tc>
        <w:tc>
          <w:tcPr>
            <w:tcW w:w="750" w:type="pct"/>
            <w:hideMark/>
          </w:tcPr>
          <w:p w:rsidR="00BC0C72" w:rsidRDefault="008D5CF6">
            <w:pPr>
              <w:pStyle w:val="a5"/>
              <w:jc w:val="center"/>
            </w:pPr>
            <w:bookmarkStart w:id="18668" w:name="49589"/>
            <w:bookmarkEnd w:id="18668"/>
            <w:r>
              <w:t>штук</w:t>
            </w:r>
          </w:p>
        </w:tc>
        <w:tc>
          <w:tcPr>
            <w:tcW w:w="750" w:type="pct"/>
            <w:hideMark/>
          </w:tcPr>
          <w:p w:rsidR="00BC0C72" w:rsidRDefault="008D5CF6">
            <w:pPr>
              <w:pStyle w:val="a5"/>
              <w:jc w:val="center"/>
            </w:pPr>
            <w:bookmarkStart w:id="18669" w:name="49590"/>
            <w:bookmarkEnd w:id="18669"/>
            <w:r>
              <w:t>10</w:t>
            </w:r>
          </w:p>
        </w:tc>
      </w:tr>
      <w:tr w:rsidR="00BC0C72" w:rsidTr="00181458">
        <w:trPr>
          <w:divId w:val="1237204249"/>
        </w:trPr>
        <w:tc>
          <w:tcPr>
            <w:tcW w:w="900" w:type="pct"/>
            <w:hideMark/>
          </w:tcPr>
          <w:p w:rsidR="00BC0C72" w:rsidRDefault="008D5CF6">
            <w:pPr>
              <w:pStyle w:val="a5"/>
            </w:pPr>
            <w:bookmarkStart w:id="18670" w:name="49591"/>
            <w:bookmarkEnd w:id="18670"/>
            <w:r>
              <w:t> </w:t>
            </w:r>
          </w:p>
        </w:tc>
        <w:tc>
          <w:tcPr>
            <w:tcW w:w="2600" w:type="pct"/>
            <w:hideMark/>
          </w:tcPr>
          <w:p w:rsidR="00BC0C72" w:rsidRDefault="008D5CF6">
            <w:pPr>
              <w:pStyle w:val="a5"/>
            </w:pPr>
            <w:bookmarkStart w:id="18671" w:name="49592"/>
            <w:bookmarkEnd w:id="18671"/>
            <w:r>
              <w:t>сигналізатор РИО-3А</w:t>
            </w:r>
          </w:p>
        </w:tc>
        <w:tc>
          <w:tcPr>
            <w:tcW w:w="750" w:type="pct"/>
            <w:hideMark/>
          </w:tcPr>
          <w:p w:rsidR="00BC0C72" w:rsidRDefault="008D5CF6">
            <w:pPr>
              <w:pStyle w:val="a5"/>
              <w:jc w:val="center"/>
            </w:pPr>
            <w:bookmarkStart w:id="18672" w:name="49593"/>
            <w:bookmarkEnd w:id="18672"/>
            <w:r>
              <w:t>- " -</w:t>
            </w:r>
          </w:p>
        </w:tc>
        <w:tc>
          <w:tcPr>
            <w:tcW w:w="750" w:type="pct"/>
            <w:hideMark/>
          </w:tcPr>
          <w:p w:rsidR="00BC0C72" w:rsidRDefault="008D5CF6">
            <w:pPr>
              <w:pStyle w:val="a5"/>
              <w:jc w:val="center"/>
            </w:pPr>
            <w:bookmarkStart w:id="18673" w:name="49594"/>
            <w:bookmarkEnd w:id="18673"/>
            <w:r>
              <w:t>10</w:t>
            </w:r>
          </w:p>
        </w:tc>
      </w:tr>
      <w:tr w:rsidR="00BC0C72" w:rsidTr="00181458">
        <w:trPr>
          <w:divId w:val="1237204249"/>
        </w:trPr>
        <w:tc>
          <w:tcPr>
            <w:tcW w:w="900" w:type="pct"/>
            <w:hideMark/>
          </w:tcPr>
          <w:p w:rsidR="00BC0C72" w:rsidRDefault="008D5CF6">
            <w:pPr>
              <w:pStyle w:val="a5"/>
            </w:pPr>
            <w:bookmarkStart w:id="18674" w:name="49595"/>
            <w:bookmarkEnd w:id="18674"/>
            <w:r>
              <w:t>8525 60 00 00</w:t>
            </w:r>
          </w:p>
        </w:tc>
        <w:tc>
          <w:tcPr>
            <w:tcW w:w="2600" w:type="pct"/>
            <w:hideMark/>
          </w:tcPr>
          <w:p w:rsidR="00BC0C72" w:rsidRDefault="008D5CF6">
            <w:pPr>
              <w:pStyle w:val="a5"/>
            </w:pPr>
            <w:bookmarkStart w:id="18675" w:name="49596"/>
            <w:bookmarkEnd w:id="18675"/>
            <w:r>
              <w:t>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камери; цифрові камери та записувальні відеокамери:</w:t>
            </w:r>
            <w:r>
              <w:br/>
              <w:t>- апаратура передавальна, до складу якої входить приймальна апаратура</w:t>
            </w:r>
          </w:p>
        </w:tc>
        <w:tc>
          <w:tcPr>
            <w:tcW w:w="750" w:type="pct"/>
            <w:hideMark/>
          </w:tcPr>
          <w:p w:rsidR="00BC0C72" w:rsidRDefault="008D5CF6">
            <w:pPr>
              <w:pStyle w:val="a5"/>
              <w:jc w:val="center"/>
            </w:pPr>
            <w:bookmarkStart w:id="18676" w:name="49597"/>
            <w:bookmarkEnd w:id="18676"/>
            <w:r>
              <w:t> </w:t>
            </w:r>
          </w:p>
        </w:tc>
        <w:tc>
          <w:tcPr>
            <w:tcW w:w="750" w:type="pct"/>
            <w:hideMark/>
          </w:tcPr>
          <w:p w:rsidR="00BC0C72" w:rsidRDefault="008D5CF6">
            <w:pPr>
              <w:pStyle w:val="a5"/>
              <w:jc w:val="center"/>
            </w:pPr>
            <w:bookmarkStart w:id="18677" w:name="49598"/>
            <w:bookmarkEnd w:id="18677"/>
            <w:r>
              <w:t> </w:t>
            </w:r>
          </w:p>
        </w:tc>
      </w:tr>
      <w:tr w:rsidR="00BC0C72" w:rsidTr="00181458">
        <w:trPr>
          <w:divId w:val="1237204249"/>
        </w:trPr>
        <w:tc>
          <w:tcPr>
            <w:tcW w:w="900" w:type="pct"/>
            <w:hideMark/>
          </w:tcPr>
          <w:p w:rsidR="00BC0C72" w:rsidRDefault="008D5CF6">
            <w:pPr>
              <w:pStyle w:val="a5"/>
            </w:pPr>
            <w:bookmarkStart w:id="18678" w:name="49599"/>
            <w:bookmarkEnd w:id="18678"/>
            <w:r>
              <w:t> </w:t>
            </w:r>
          </w:p>
        </w:tc>
        <w:tc>
          <w:tcPr>
            <w:tcW w:w="2600" w:type="pct"/>
            <w:hideMark/>
          </w:tcPr>
          <w:p w:rsidR="00BC0C72" w:rsidRDefault="008D5CF6">
            <w:pPr>
              <w:pStyle w:val="a5"/>
            </w:pPr>
            <w:bookmarkStart w:id="18679" w:name="49600"/>
            <w:bookmarkEnd w:id="18679"/>
            <w:r>
              <w:t>V/UHF приймач-передавач RT-8102 (P/</w:t>
            </w:r>
            <w:r w:rsidR="009C049E">
              <w:t>№</w:t>
            </w:r>
            <w:r>
              <w:t xml:space="preserve"> 822-1656-001)</w:t>
            </w:r>
          </w:p>
        </w:tc>
        <w:tc>
          <w:tcPr>
            <w:tcW w:w="750" w:type="pct"/>
            <w:hideMark/>
          </w:tcPr>
          <w:p w:rsidR="00BC0C72" w:rsidRDefault="008D5CF6">
            <w:pPr>
              <w:pStyle w:val="a5"/>
              <w:jc w:val="center"/>
            </w:pPr>
            <w:bookmarkStart w:id="18680" w:name="49601"/>
            <w:bookmarkEnd w:id="18680"/>
            <w:r>
              <w:t>- " -</w:t>
            </w:r>
          </w:p>
        </w:tc>
        <w:tc>
          <w:tcPr>
            <w:tcW w:w="750" w:type="pct"/>
            <w:hideMark/>
          </w:tcPr>
          <w:p w:rsidR="00BC0C72" w:rsidRDefault="008D5CF6">
            <w:pPr>
              <w:pStyle w:val="a5"/>
              <w:jc w:val="center"/>
            </w:pPr>
            <w:bookmarkStart w:id="18681" w:name="49602"/>
            <w:bookmarkEnd w:id="18681"/>
            <w:r>
              <w:t>10</w:t>
            </w:r>
          </w:p>
        </w:tc>
      </w:tr>
      <w:tr w:rsidR="00BC0C72" w:rsidTr="00181458">
        <w:trPr>
          <w:divId w:val="1237204249"/>
        </w:trPr>
        <w:tc>
          <w:tcPr>
            <w:tcW w:w="900" w:type="pct"/>
            <w:hideMark/>
          </w:tcPr>
          <w:p w:rsidR="00BC0C72" w:rsidRDefault="008D5CF6">
            <w:pPr>
              <w:pStyle w:val="a5"/>
            </w:pPr>
            <w:bookmarkStart w:id="18682" w:name="49603"/>
            <w:bookmarkEnd w:id="18682"/>
            <w:r>
              <w:t> </w:t>
            </w:r>
          </w:p>
        </w:tc>
        <w:tc>
          <w:tcPr>
            <w:tcW w:w="2600" w:type="pct"/>
            <w:hideMark/>
          </w:tcPr>
          <w:p w:rsidR="00BC0C72" w:rsidRDefault="008D5CF6">
            <w:pPr>
              <w:pStyle w:val="a5"/>
            </w:pPr>
            <w:bookmarkStart w:id="18683" w:name="49604"/>
            <w:bookmarkEnd w:id="18683"/>
            <w:r>
              <w:t>ПП-5М</w:t>
            </w:r>
          </w:p>
        </w:tc>
        <w:tc>
          <w:tcPr>
            <w:tcW w:w="750" w:type="pct"/>
            <w:hideMark/>
          </w:tcPr>
          <w:p w:rsidR="00BC0C72" w:rsidRDefault="008D5CF6">
            <w:pPr>
              <w:pStyle w:val="a5"/>
              <w:jc w:val="center"/>
            </w:pPr>
            <w:bookmarkStart w:id="18684" w:name="49605"/>
            <w:bookmarkEnd w:id="18684"/>
            <w:r>
              <w:t>- " -</w:t>
            </w:r>
          </w:p>
        </w:tc>
        <w:tc>
          <w:tcPr>
            <w:tcW w:w="750" w:type="pct"/>
            <w:hideMark/>
          </w:tcPr>
          <w:p w:rsidR="00BC0C72" w:rsidRDefault="008D5CF6">
            <w:pPr>
              <w:pStyle w:val="a5"/>
              <w:jc w:val="center"/>
            </w:pPr>
            <w:bookmarkStart w:id="18685" w:name="49606"/>
            <w:bookmarkEnd w:id="18685"/>
            <w:r>
              <w:t>50</w:t>
            </w:r>
          </w:p>
        </w:tc>
      </w:tr>
      <w:tr w:rsidR="00BC0C72" w:rsidTr="00181458">
        <w:trPr>
          <w:divId w:val="1237204249"/>
        </w:trPr>
        <w:tc>
          <w:tcPr>
            <w:tcW w:w="900" w:type="pct"/>
            <w:hideMark/>
          </w:tcPr>
          <w:p w:rsidR="00BC0C72" w:rsidRDefault="008D5CF6">
            <w:pPr>
              <w:pStyle w:val="a5"/>
            </w:pPr>
            <w:bookmarkStart w:id="18686" w:name="49607"/>
            <w:bookmarkEnd w:id="18686"/>
            <w:r>
              <w:t>8526 91 20 90</w:t>
            </w:r>
          </w:p>
        </w:tc>
        <w:tc>
          <w:tcPr>
            <w:tcW w:w="2600" w:type="pct"/>
            <w:hideMark/>
          </w:tcPr>
          <w:p w:rsidR="00BC0C72" w:rsidRDefault="008D5CF6">
            <w:pPr>
              <w:pStyle w:val="a5"/>
            </w:pPr>
            <w:bookmarkStart w:id="18687" w:name="49608"/>
            <w:bookmarkEnd w:id="18687"/>
            <w:r>
              <w:t>Радіолокаційні, радіонавігаційні прилади і радіоапаратура дистанційного керування:</w:t>
            </w:r>
            <w:r>
              <w:br/>
              <w:t>- інші:</w:t>
            </w:r>
            <w:r>
              <w:br/>
              <w:t>-- радіонавігаційні прилади:</w:t>
            </w:r>
            <w:r>
              <w:br/>
              <w:t>--- радіонавігаційні приймачі:</w:t>
            </w:r>
            <w:r>
              <w:br/>
              <w:t>---- інші</w:t>
            </w:r>
          </w:p>
        </w:tc>
        <w:tc>
          <w:tcPr>
            <w:tcW w:w="750" w:type="pct"/>
            <w:hideMark/>
          </w:tcPr>
          <w:p w:rsidR="00BC0C72" w:rsidRDefault="008D5CF6">
            <w:pPr>
              <w:pStyle w:val="a5"/>
              <w:jc w:val="center"/>
            </w:pPr>
            <w:bookmarkStart w:id="18688" w:name="49609"/>
            <w:bookmarkEnd w:id="18688"/>
            <w:r>
              <w:t> </w:t>
            </w:r>
          </w:p>
        </w:tc>
        <w:tc>
          <w:tcPr>
            <w:tcW w:w="750" w:type="pct"/>
            <w:hideMark/>
          </w:tcPr>
          <w:p w:rsidR="00BC0C72" w:rsidRDefault="008D5CF6">
            <w:pPr>
              <w:pStyle w:val="a5"/>
              <w:jc w:val="center"/>
            </w:pPr>
            <w:bookmarkStart w:id="18689" w:name="49610"/>
            <w:bookmarkEnd w:id="18689"/>
            <w:r>
              <w:t> </w:t>
            </w:r>
          </w:p>
        </w:tc>
      </w:tr>
      <w:tr w:rsidR="00BC0C72" w:rsidTr="00181458">
        <w:trPr>
          <w:divId w:val="1237204249"/>
        </w:trPr>
        <w:tc>
          <w:tcPr>
            <w:tcW w:w="900" w:type="pct"/>
            <w:hideMark/>
          </w:tcPr>
          <w:p w:rsidR="00BC0C72" w:rsidRDefault="008D5CF6">
            <w:pPr>
              <w:pStyle w:val="a5"/>
            </w:pPr>
            <w:bookmarkStart w:id="18690" w:name="49611"/>
            <w:bookmarkEnd w:id="18690"/>
            <w:r>
              <w:t> </w:t>
            </w:r>
          </w:p>
        </w:tc>
        <w:tc>
          <w:tcPr>
            <w:tcW w:w="2600" w:type="pct"/>
            <w:hideMark/>
          </w:tcPr>
          <w:p w:rsidR="00BC0C72" w:rsidRDefault="008D5CF6">
            <w:pPr>
              <w:pStyle w:val="a5"/>
            </w:pPr>
            <w:bookmarkStart w:id="18691" w:name="49612"/>
            <w:bookmarkEnd w:id="18691"/>
            <w:r>
              <w:t>радіокомпас RKL-41</w:t>
            </w:r>
          </w:p>
        </w:tc>
        <w:tc>
          <w:tcPr>
            <w:tcW w:w="750" w:type="pct"/>
            <w:hideMark/>
          </w:tcPr>
          <w:p w:rsidR="00BC0C72" w:rsidRDefault="008D5CF6">
            <w:pPr>
              <w:pStyle w:val="a5"/>
              <w:jc w:val="center"/>
            </w:pPr>
            <w:bookmarkStart w:id="18692" w:name="49613"/>
            <w:bookmarkEnd w:id="18692"/>
            <w:r>
              <w:t>- " -</w:t>
            </w:r>
          </w:p>
        </w:tc>
        <w:tc>
          <w:tcPr>
            <w:tcW w:w="750" w:type="pct"/>
            <w:hideMark/>
          </w:tcPr>
          <w:p w:rsidR="00BC0C72" w:rsidRDefault="008D5CF6">
            <w:pPr>
              <w:pStyle w:val="a5"/>
              <w:jc w:val="center"/>
            </w:pPr>
            <w:bookmarkStart w:id="18693" w:name="49614"/>
            <w:bookmarkEnd w:id="18693"/>
            <w:r>
              <w:t>50</w:t>
            </w:r>
          </w:p>
        </w:tc>
      </w:tr>
      <w:tr w:rsidR="00BC0C72" w:rsidTr="00181458">
        <w:trPr>
          <w:divId w:val="1237204249"/>
        </w:trPr>
        <w:tc>
          <w:tcPr>
            <w:tcW w:w="900" w:type="pct"/>
            <w:hideMark/>
          </w:tcPr>
          <w:p w:rsidR="00BC0C72" w:rsidRDefault="008D5CF6">
            <w:pPr>
              <w:pStyle w:val="a5"/>
            </w:pPr>
            <w:bookmarkStart w:id="18694" w:name="49615"/>
            <w:bookmarkEnd w:id="18694"/>
            <w:r>
              <w:t> </w:t>
            </w:r>
          </w:p>
        </w:tc>
        <w:tc>
          <w:tcPr>
            <w:tcW w:w="2600" w:type="pct"/>
            <w:hideMark/>
          </w:tcPr>
          <w:p w:rsidR="00BC0C72" w:rsidRDefault="008D5CF6">
            <w:pPr>
              <w:pStyle w:val="a5"/>
            </w:pPr>
            <w:bookmarkStart w:id="18695" w:name="49616"/>
            <w:bookmarkEnd w:id="18695"/>
            <w:r>
              <w:t>радіовисотомір РВ-5М</w:t>
            </w:r>
          </w:p>
        </w:tc>
        <w:tc>
          <w:tcPr>
            <w:tcW w:w="750" w:type="pct"/>
            <w:hideMark/>
          </w:tcPr>
          <w:p w:rsidR="00BC0C72" w:rsidRDefault="008D5CF6">
            <w:pPr>
              <w:pStyle w:val="a5"/>
              <w:jc w:val="center"/>
            </w:pPr>
            <w:bookmarkStart w:id="18696" w:name="49617"/>
            <w:bookmarkEnd w:id="18696"/>
            <w:r>
              <w:t>- " -</w:t>
            </w:r>
          </w:p>
        </w:tc>
        <w:tc>
          <w:tcPr>
            <w:tcW w:w="750" w:type="pct"/>
            <w:hideMark/>
          </w:tcPr>
          <w:p w:rsidR="00BC0C72" w:rsidRDefault="008D5CF6">
            <w:pPr>
              <w:pStyle w:val="a5"/>
              <w:jc w:val="center"/>
            </w:pPr>
            <w:bookmarkStart w:id="18697" w:name="49618"/>
            <w:bookmarkEnd w:id="18697"/>
            <w:r>
              <w:t>50</w:t>
            </w:r>
          </w:p>
        </w:tc>
      </w:tr>
      <w:tr w:rsidR="00BC0C72" w:rsidTr="00181458">
        <w:trPr>
          <w:divId w:val="1237204249"/>
        </w:trPr>
        <w:tc>
          <w:tcPr>
            <w:tcW w:w="900" w:type="pct"/>
            <w:hideMark/>
          </w:tcPr>
          <w:p w:rsidR="00BC0C72" w:rsidRDefault="008D5CF6">
            <w:pPr>
              <w:pStyle w:val="a5"/>
            </w:pPr>
            <w:bookmarkStart w:id="18698" w:name="49619"/>
            <w:bookmarkEnd w:id="18698"/>
            <w:r>
              <w:t> </w:t>
            </w:r>
          </w:p>
        </w:tc>
        <w:tc>
          <w:tcPr>
            <w:tcW w:w="2600" w:type="pct"/>
            <w:hideMark/>
          </w:tcPr>
          <w:p w:rsidR="00BC0C72" w:rsidRDefault="008D5CF6">
            <w:pPr>
              <w:pStyle w:val="a5"/>
            </w:pPr>
            <w:bookmarkStart w:id="18699" w:name="49620"/>
            <w:bookmarkEnd w:id="18699"/>
            <w:r>
              <w:t>радіосистема ближньої навігації РСБН-5С (РСБН-6С)</w:t>
            </w:r>
          </w:p>
        </w:tc>
        <w:tc>
          <w:tcPr>
            <w:tcW w:w="750" w:type="pct"/>
            <w:hideMark/>
          </w:tcPr>
          <w:p w:rsidR="00BC0C72" w:rsidRDefault="008D5CF6">
            <w:pPr>
              <w:pStyle w:val="a5"/>
              <w:jc w:val="center"/>
            </w:pPr>
            <w:bookmarkStart w:id="18700" w:name="49621"/>
            <w:bookmarkEnd w:id="18700"/>
            <w:r>
              <w:t>- " -</w:t>
            </w:r>
          </w:p>
        </w:tc>
        <w:tc>
          <w:tcPr>
            <w:tcW w:w="750" w:type="pct"/>
            <w:hideMark/>
          </w:tcPr>
          <w:p w:rsidR="00BC0C72" w:rsidRDefault="008D5CF6">
            <w:pPr>
              <w:pStyle w:val="a5"/>
              <w:jc w:val="center"/>
            </w:pPr>
            <w:bookmarkStart w:id="18701" w:name="49622"/>
            <w:bookmarkEnd w:id="18701"/>
            <w:r>
              <w:t>50</w:t>
            </w:r>
          </w:p>
        </w:tc>
      </w:tr>
      <w:tr w:rsidR="00BC0C72" w:rsidTr="00181458">
        <w:trPr>
          <w:divId w:val="1237204249"/>
        </w:trPr>
        <w:tc>
          <w:tcPr>
            <w:tcW w:w="900" w:type="pct"/>
            <w:hideMark/>
          </w:tcPr>
          <w:p w:rsidR="00BC0C72" w:rsidRDefault="008D5CF6">
            <w:pPr>
              <w:pStyle w:val="a5"/>
            </w:pPr>
            <w:bookmarkStart w:id="18702" w:name="49623"/>
            <w:bookmarkEnd w:id="18702"/>
            <w:r>
              <w:t> </w:t>
            </w:r>
          </w:p>
        </w:tc>
        <w:tc>
          <w:tcPr>
            <w:tcW w:w="2600" w:type="pct"/>
            <w:hideMark/>
          </w:tcPr>
          <w:p w:rsidR="00BC0C72" w:rsidRDefault="008D5CF6">
            <w:pPr>
              <w:pStyle w:val="a5"/>
            </w:pPr>
            <w:bookmarkStart w:id="18703" w:name="49624"/>
            <w:bookmarkEnd w:id="18703"/>
            <w:r>
              <w:t>радіокомпас АРК-5</w:t>
            </w:r>
          </w:p>
        </w:tc>
        <w:tc>
          <w:tcPr>
            <w:tcW w:w="750" w:type="pct"/>
            <w:hideMark/>
          </w:tcPr>
          <w:p w:rsidR="00BC0C72" w:rsidRDefault="008D5CF6">
            <w:pPr>
              <w:pStyle w:val="a5"/>
              <w:jc w:val="center"/>
            </w:pPr>
            <w:bookmarkStart w:id="18704" w:name="49625"/>
            <w:bookmarkEnd w:id="18704"/>
            <w:r>
              <w:t>- " -</w:t>
            </w:r>
          </w:p>
        </w:tc>
        <w:tc>
          <w:tcPr>
            <w:tcW w:w="750" w:type="pct"/>
            <w:hideMark/>
          </w:tcPr>
          <w:p w:rsidR="00BC0C72" w:rsidRDefault="008D5CF6">
            <w:pPr>
              <w:pStyle w:val="a5"/>
              <w:jc w:val="center"/>
            </w:pPr>
            <w:bookmarkStart w:id="18705" w:name="49626"/>
            <w:bookmarkEnd w:id="18705"/>
            <w:r>
              <w:t>50</w:t>
            </w:r>
          </w:p>
        </w:tc>
      </w:tr>
      <w:tr w:rsidR="00BC0C72" w:rsidTr="00181458">
        <w:trPr>
          <w:divId w:val="1237204249"/>
        </w:trPr>
        <w:tc>
          <w:tcPr>
            <w:tcW w:w="900" w:type="pct"/>
            <w:hideMark/>
          </w:tcPr>
          <w:p w:rsidR="00BC0C72" w:rsidRDefault="008D5CF6">
            <w:pPr>
              <w:pStyle w:val="a5"/>
            </w:pPr>
            <w:bookmarkStart w:id="18706" w:name="49627"/>
            <w:bookmarkEnd w:id="18706"/>
            <w:r>
              <w:t> </w:t>
            </w:r>
          </w:p>
        </w:tc>
        <w:tc>
          <w:tcPr>
            <w:tcW w:w="2600" w:type="pct"/>
            <w:hideMark/>
          </w:tcPr>
          <w:p w:rsidR="00BC0C72" w:rsidRDefault="008D5CF6">
            <w:pPr>
              <w:pStyle w:val="a5"/>
            </w:pPr>
            <w:bookmarkStart w:id="18707" w:name="49628"/>
            <w:bookmarkEnd w:id="18707"/>
            <w:r>
              <w:t>радіокомпас АРК-9</w:t>
            </w:r>
          </w:p>
        </w:tc>
        <w:tc>
          <w:tcPr>
            <w:tcW w:w="750" w:type="pct"/>
            <w:hideMark/>
          </w:tcPr>
          <w:p w:rsidR="00BC0C72" w:rsidRDefault="008D5CF6">
            <w:pPr>
              <w:pStyle w:val="a5"/>
              <w:jc w:val="center"/>
            </w:pPr>
            <w:bookmarkStart w:id="18708" w:name="49629"/>
            <w:bookmarkEnd w:id="18708"/>
            <w:r>
              <w:t>- " -</w:t>
            </w:r>
          </w:p>
        </w:tc>
        <w:tc>
          <w:tcPr>
            <w:tcW w:w="750" w:type="pct"/>
            <w:hideMark/>
          </w:tcPr>
          <w:p w:rsidR="00BC0C72" w:rsidRDefault="008D5CF6">
            <w:pPr>
              <w:pStyle w:val="a5"/>
              <w:jc w:val="center"/>
            </w:pPr>
            <w:bookmarkStart w:id="18709" w:name="49630"/>
            <w:bookmarkEnd w:id="18709"/>
            <w:r>
              <w:t>50</w:t>
            </w:r>
          </w:p>
        </w:tc>
      </w:tr>
      <w:tr w:rsidR="00BC0C72" w:rsidTr="00181458">
        <w:trPr>
          <w:divId w:val="1237204249"/>
        </w:trPr>
        <w:tc>
          <w:tcPr>
            <w:tcW w:w="900" w:type="pct"/>
            <w:hideMark/>
          </w:tcPr>
          <w:p w:rsidR="00BC0C72" w:rsidRDefault="008D5CF6">
            <w:pPr>
              <w:pStyle w:val="a5"/>
            </w:pPr>
            <w:bookmarkStart w:id="18710" w:name="49631"/>
            <w:bookmarkEnd w:id="18710"/>
            <w:r>
              <w:t> </w:t>
            </w:r>
          </w:p>
        </w:tc>
        <w:tc>
          <w:tcPr>
            <w:tcW w:w="2600" w:type="pct"/>
            <w:hideMark/>
          </w:tcPr>
          <w:p w:rsidR="00BC0C72" w:rsidRDefault="008D5CF6">
            <w:pPr>
              <w:pStyle w:val="a5"/>
            </w:pPr>
            <w:bookmarkStart w:id="18711" w:name="49632"/>
            <w:bookmarkEnd w:id="18711"/>
            <w:r>
              <w:t>радіокомпас АРК-10</w:t>
            </w:r>
          </w:p>
        </w:tc>
        <w:tc>
          <w:tcPr>
            <w:tcW w:w="750" w:type="pct"/>
            <w:hideMark/>
          </w:tcPr>
          <w:p w:rsidR="00BC0C72" w:rsidRDefault="008D5CF6">
            <w:pPr>
              <w:pStyle w:val="a5"/>
              <w:jc w:val="center"/>
            </w:pPr>
            <w:bookmarkStart w:id="18712" w:name="49633"/>
            <w:bookmarkEnd w:id="18712"/>
            <w:r>
              <w:t>- " -</w:t>
            </w:r>
          </w:p>
        </w:tc>
        <w:tc>
          <w:tcPr>
            <w:tcW w:w="750" w:type="pct"/>
            <w:hideMark/>
          </w:tcPr>
          <w:p w:rsidR="00BC0C72" w:rsidRDefault="008D5CF6">
            <w:pPr>
              <w:pStyle w:val="a5"/>
              <w:jc w:val="center"/>
            </w:pPr>
            <w:bookmarkStart w:id="18713" w:name="49634"/>
            <w:bookmarkEnd w:id="18713"/>
            <w:r>
              <w:t>50</w:t>
            </w:r>
          </w:p>
        </w:tc>
      </w:tr>
      <w:tr w:rsidR="00BC0C72" w:rsidTr="00181458">
        <w:trPr>
          <w:divId w:val="1237204249"/>
        </w:trPr>
        <w:tc>
          <w:tcPr>
            <w:tcW w:w="900" w:type="pct"/>
            <w:hideMark/>
          </w:tcPr>
          <w:p w:rsidR="00BC0C72" w:rsidRDefault="008D5CF6">
            <w:pPr>
              <w:pStyle w:val="a5"/>
            </w:pPr>
            <w:bookmarkStart w:id="18714" w:name="49635"/>
            <w:bookmarkEnd w:id="18714"/>
            <w:r>
              <w:t> </w:t>
            </w:r>
          </w:p>
        </w:tc>
        <w:tc>
          <w:tcPr>
            <w:tcW w:w="2600" w:type="pct"/>
            <w:hideMark/>
          </w:tcPr>
          <w:p w:rsidR="00BC0C72" w:rsidRDefault="008D5CF6">
            <w:pPr>
              <w:pStyle w:val="a5"/>
            </w:pPr>
            <w:bookmarkStart w:id="18715" w:name="49636"/>
            <w:bookmarkEnd w:id="18715"/>
            <w:r>
              <w:t>радіокомпас АРК-15</w:t>
            </w:r>
          </w:p>
        </w:tc>
        <w:tc>
          <w:tcPr>
            <w:tcW w:w="750" w:type="pct"/>
            <w:hideMark/>
          </w:tcPr>
          <w:p w:rsidR="00BC0C72" w:rsidRDefault="008D5CF6">
            <w:pPr>
              <w:pStyle w:val="a5"/>
              <w:jc w:val="center"/>
            </w:pPr>
            <w:bookmarkStart w:id="18716" w:name="49637"/>
            <w:bookmarkEnd w:id="18716"/>
            <w:r>
              <w:t>- " -</w:t>
            </w:r>
          </w:p>
        </w:tc>
        <w:tc>
          <w:tcPr>
            <w:tcW w:w="750" w:type="pct"/>
            <w:hideMark/>
          </w:tcPr>
          <w:p w:rsidR="00BC0C72" w:rsidRDefault="008D5CF6">
            <w:pPr>
              <w:pStyle w:val="a5"/>
              <w:jc w:val="center"/>
            </w:pPr>
            <w:bookmarkStart w:id="18717" w:name="49638"/>
            <w:bookmarkEnd w:id="18717"/>
            <w:r>
              <w:t>50</w:t>
            </w:r>
          </w:p>
        </w:tc>
      </w:tr>
      <w:tr w:rsidR="00BC0C72" w:rsidTr="00181458">
        <w:trPr>
          <w:divId w:val="1237204249"/>
        </w:trPr>
        <w:tc>
          <w:tcPr>
            <w:tcW w:w="900" w:type="pct"/>
            <w:hideMark/>
          </w:tcPr>
          <w:p w:rsidR="00BC0C72" w:rsidRDefault="008D5CF6">
            <w:pPr>
              <w:pStyle w:val="a5"/>
            </w:pPr>
            <w:bookmarkStart w:id="18718" w:name="49639"/>
            <w:bookmarkEnd w:id="18718"/>
            <w:r>
              <w:t> </w:t>
            </w:r>
          </w:p>
        </w:tc>
        <w:tc>
          <w:tcPr>
            <w:tcW w:w="2600" w:type="pct"/>
            <w:hideMark/>
          </w:tcPr>
          <w:p w:rsidR="00BC0C72" w:rsidRDefault="008D5CF6">
            <w:pPr>
              <w:pStyle w:val="a5"/>
            </w:pPr>
            <w:bookmarkStart w:id="18719" w:name="49640"/>
            <w:bookmarkEnd w:id="18719"/>
            <w:r>
              <w:t>РВ-УМ</w:t>
            </w:r>
          </w:p>
        </w:tc>
        <w:tc>
          <w:tcPr>
            <w:tcW w:w="750" w:type="pct"/>
            <w:hideMark/>
          </w:tcPr>
          <w:p w:rsidR="00BC0C72" w:rsidRDefault="008D5CF6">
            <w:pPr>
              <w:pStyle w:val="a5"/>
              <w:jc w:val="center"/>
            </w:pPr>
            <w:bookmarkStart w:id="18720" w:name="49641"/>
            <w:bookmarkEnd w:id="18720"/>
            <w:r>
              <w:t>- " -</w:t>
            </w:r>
          </w:p>
        </w:tc>
        <w:tc>
          <w:tcPr>
            <w:tcW w:w="750" w:type="pct"/>
            <w:hideMark/>
          </w:tcPr>
          <w:p w:rsidR="00BC0C72" w:rsidRDefault="008D5CF6">
            <w:pPr>
              <w:pStyle w:val="a5"/>
              <w:jc w:val="center"/>
            </w:pPr>
            <w:bookmarkStart w:id="18721" w:name="49642"/>
            <w:bookmarkEnd w:id="18721"/>
            <w:r>
              <w:t>50</w:t>
            </w:r>
          </w:p>
        </w:tc>
      </w:tr>
      <w:tr w:rsidR="00BC0C72" w:rsidTr="00181458">
        <w:trPr>
          <w:divId w:val="1237204249"/>
        </w:trPr>
        <w:tc>
          <w:tcPr>
            <w:tcW w:w="900" w:type="pct"/>
            <w:hideMark/>
          </w:tcPr>
          <w:p w:rsidR="00BC0C72" w:rsidRDefault="008D5CF6">
            <w:pPr>
              <w:pStyle w:val="a5"/>
            </w:pPr>
            <w:bookmarkStart w:id="18722" w:name="49643"/>
            <w:bookmarkEnd w:id="18722"/>
            <w:r>
              <w:t>8532</w:t>
            </w:r>
          </w:p>
        </w:tc>
        <w:tc>
          <w:tcPr>
            <w:tcW w:w="2600" w:type="pct"/>
            <w:hideMark/>
          </w:tcPr>
          <w:p w:rsidR="00BC0C72" w:rsidRDefault="008D5CF6">
            <w:pPr>
              <w:pStyle w:val="a5"/>
            </w:pPr>
            <w:bookmarkStart w:id="18723" w:name="49644"/>
            <w:bookmarkEnd w:id="18723"/>
            <w:r>
              <w:t>Конденсатори електричні постійні, змінні або підстроювальні</w:t>
            </w:r>
          </w:p>
        </w:tc>
        <w:tc>
          <w:tcPr>
            <w:tcW w:w="750" w:type="pct"/>
            <w:hideMark/>
          </w:tcPr>
          <w:p w:rsidR="00BC0C72" w:rsidRDefault="008D5CF6">
            <w:pPr>
              <w:pStyle w:val="a5"/>
              <w:jc w:val="center"/>
            </w:pPr>
            <w:bookmarkStart w:id="18724" w:name="49645"/>
            <w:bookmarkEnd w:id="18724"/>
            <w:r>
              <w:t> </w:t>
            </w:r>
          </w:p>
        </w:tc>
        <w:tc>
          <w:tcPr>
            <w:tcW w:w="750" w:type="pct"/>
            <w:hideMark/>
          </w:tcPr>
          <w:p w:rsidR="00BC0C72" w:rsidRDefault="008D5CF6">
            <w:pPr>
              <w:pStyle w:val="a5"/>
              <w:jc w:val="center"/>
            </w:pPr>
            <w:bookmarkStart w:id="18725" w:name="49646"/>
            <w:bookmarkEnd w:id="18725"/>
            <w:r>
              <w:t> </w:t>
            </w:r>
          </w:p>
        </w:tc>
      </w:tr>
      <w:tr w:rsidR="00BC0C72" w:rsidTr="00181458">
        <w:trPr>
          <w:divId w:val="1237204249"/>
        </w:trPr>
        <w:tc>
          <w:tcPr>
            <w:tcW w:w="900" w:type="pct"/>
            <w:hideMark/>
          </w:tcPr>
          <w:p w:rsidR="00BC0C72" w:rsidRDefault="008D5CF6">
            <w:pPr>
              <w:pStyle w:val="a5"/>
            </w:pPr>
            <w:bookmarkStart w:id="18726" w:name="49647"/>
            <w:bookmarkEnd w:id="18726"/>
            <w:r>
              <w:t> </w:t>
            </w:r>
          </w:p>
        </w:tc>
        <w:tc>
          <w:tcPr>
            <w:tcW w:w="2600" w:type="pct"/>
            <w:hideMark/>
          </w:tcPr>
          <w:p w:rsidR="00BC0C72" w:rsidRDefault="008D5CF6">
            <w:pPr>
              <w:pStyle w:val="a5"/>
            </w:pPr>
            <w:bookmarkStart w:id="18727" w:name="49648"/>
            <w:bookmarkEnd w:id="18727"/>
            <w:r>
              <w:t>А-318</w:t>
            </w:r>
          </w:p>
        </w:tc>
        <w:tc>
          <w:tcPr>
            <w:tcW w:w="750" w:type="pct"/>
            <w:hideMark/>
          </w:tcPr>
          <w:p w:rsidR="00BC0C72" w:rsidRDefault="008D5CF6">
            <w:pPr>
              <w:pStyle w:val="a5"/>
              <w:jc w:val="center"/>
            </w:pPr>
            <w:bookmarkStart w:id="18728" w:name="49649"/>
            <w:bookmarkEnd w:id="18728"/>
            <w:r>
              <w:t>- " -</w:t>
            </w:r>
          </w:p>
        </w:tc>
        <w:tc>
          <w:tcPr>
            <w:tcW w:w="750" w:type="pct"/>
            <w:hideMark/>
          </w:tcPr>
          <w:p w:rsidR="00BC0C72" w:rsidRDefault="008D5CF6">
            <w:pPr>
              <w:pStyle w:val="a5"/>
              <w:jc w:val="center"/>
            </w:pPr>
            <w:bookmarkStart w:id="18729" w:name="49650"/>
            <w:bookmarkEnd w:id="18729"/>
            <w:r>
              <w:t>5</w:t>
            </w:r>
          </w:p>
        </w:tc>
      </w:tr>
      <w:tr w:rsidR="00BC0C72" w:rsidTr="00181458">
        <w:trPr>
          <w:divId w:val="1237204249"/>
        </w:trPr>
        <w:tc>
          <w:tcPr>
            <w:tcW w:w="900" w:type="pct"/>
            <w:hideMark/>
          </w:tcPr>
          <w:p w:rsidR="00BC0C72" w:rsidRDefault="008D5CF6">
            <w:pPr>
              <w:pStyle w:val="a5"/>
            </w:pPr>
            <w:bookmarkStart w:id="18730" w:name="49651"/>
            <w:bookmarkEnd w:id="18730"/>
            <w:r>
              <w:t>8533</w:t>
            </w:r>
          </w:p>
        </w:tc>
        <w:tc>
          <w:tcPr>
            <w:tcW w:w="2600" w:type="pct"/>
            <w:hideMark/>
          </w:tcPr>
          <w:p w:rsidR="00BC0C72" w:rsidRDefault="008D5CF6">
            <w:pPr>
              <w:pStyle w:val="a5"/>
            </w:pPr>
            <w:bookmarkStart w:id="18731" w:name="49652"/>
            <w:bookmarkEnd w:id="18731"/>
            <w:r>
              <w:t>Резистори електричні (включаючи реостати та потенціометри), крім нагрівальних елементів</w:t>
            </w:r>
          </w:p>
        </w:tc>
        <w:tc>
          <w:tcPr>
            <w:tcW w:w="750" w:type="pct"/>
            <w:hideMark/>
          </w:tcPr>
          <w:p w:rsidR="00BC0C72" w:rsidRDefault="008D5CF6">
            <w:pPr>
              <w:pStyle w:val="a5"/>
              <w:jc w:val="center"/>
            </w:pPr>
            <w:bookmarkStart w:id="18732" w:name="49653"/>
            <w:bookmarkEnd w:id="18732"/>
            <w:r>
              <w:t>- " -</w:t>
            </w:r>
          </w:p>
        </w:tc>
        <w:tc>
          <w:tcPr>
            <w:tcW w:w="750" w:type="pct"/>
            <w:hideMark/>
          </w:tcPr>
          <w:p w:rsidR="00BC0C72" w:rsidRDefault="008D5CF6">
            <w:pPr>
              <w:pStyle w:val="a5"/>
              <w:jc w:val="center"/>
            </w:pPr>
            <w:bookmarkStart w:id="18733" w:name="49654"/>
            <w:bookmarkEnd w:id="18733"/>
            <w:r>
              <w:t>1000</w:t>
            </w:r>
          </w:p>
        </w:tc>
      </w:tr>
      <w:tr w:rsidR="00BC0C72" w:rsidTr="00181458">
        <w:trPr>
          <w:divId w:val="1237204249"/>
        </w:trPr>
        <w:tc>
          <w:tcPr>
            <w:tcW w:w="900" w:type="pct"/>
            <w:hideMark/>
          </w:tcPr>
          <w:p w:rsidR="00BC0C72" w:rsidRDefault="008D5CF6">
            <w:pPr>
              <w:pStyle w:val="a5"/>
            </w:pPr>
            <w:bookmarkStart w:id="18734" w:name="49655"/>
            <w:bookmarkEnd w:id="18734"/>
            <w:r>
              <w:t>8535</w:t>
            </w:r>
          </w:p>
        </w:tc>
        <w:tc>
          <w:tcPr>
            <w:tcW w:w="2600" w:type="pct"/>
            <w:hideMark/>
          </w:tcPr>
          <w:p w:rsidR="00BC0C72" w:rsidRDefault="008D5CF6">
            <w:pPr>
              <w:pStyle w:val="a5"/>
            </w:pPr>
            <w:bookmarkStart w:id="18735" w:name="49656"/>
            <w:bookmarkEnd w:id="18735"/>
            <w:r>
              <w:t xml:space="preserve">Електрична апаратура для комутації або захисту електричних кіл чи для приєднання до електричних кіл або в електричних колах (наприклад, вимикачі, перемикачі, роз'єднувачі, </w:t>
            </w:r>
            <w:r>
              <w:lastRenderedPageBreak/>
              <w:t>запобіжники плавкі, блискавковідводи, обмежувачі напруги, пристрої для гасіння стрибків напруги, штепсельні вилки і розетки та інші з'єднувачі, коробки з'єднання), для напруги понад 1000 В</w:t>
            </w:r>
          </w:p>
        </w:tc>
        <w:tc>
          <w:tcPr>
            <w:tcW w:w="750" w:type="pct"/>
            <w:hideMark/>
          </w:tcPr>
          <w:p w:rsidR="00BC0C72" w:rsidRDefault="008D5CF6">
            <w:pPr>
              <w:pStyle w:val="a5"/>
              <w:jc w:val="center"/>
            </w:pPr>
            <w:bookmarkStart w:id="18736" w:name="49657"/>
            <w:bookmarkEnd w:id="18736"/>
            <w:r>
              <w:lastRenderedPageBreak/>
              <w:t>- " -</w:t>
            </w:r>
          </w:p>
        </w:tc>
        <w:tc>
          <w:tcPr>
            <w:tcW w:w="750" w:type="pct"/>
            <w:hideMark/>
          </w:tcPr>
          <w:p w:rsidR="00BC0C72" w:rsidRDefault="008D5CF6">
            <w:pPr>
              <w:pStyle w:val="a5"/>
              <w:jc w:val="center"/>
            </w:pPr>
            <w:bookmarkStart w:id="18737" w:name="49658"/>
            <w:bookmarkEnd w:id="18737"/>
            <w:r>
              <w:t>1000</w:t>
            </w:r>
          </w:p>
        </w:tc>
      </w:tr>
      <w:tr w:rsidR="00BC0C72" w:rsidTr="00181458">
        <w:trPr>
          <w:divId w:val="1237204249"/>
        </w:trPr>
        <w:tc>
          <w:tcPr>
            <w:tcW w:w="900" w:type="pct"/>
            <w:hideMark/>
          </w:tcPr>
          <w:p w:rsidR="00BC0C72" w:rsidRDefault="008D5CF6">
            <w:pPr>
              <w:pStyle w:val="a5"/>
            </w:pPr>
            <w:bookmarkStart w:id="18738" w:name="49659"/>
            <w:bookmarkEnd w:id="18738"/>
            <w:r>
              <w:t>8536</w:t>
            </w:r>
          </w:p>
        </w:tc>
        <w:tc>
          <w:tcPr>
            <w:tcW w:w="2600" w:type="pct"/>
            <w:hideMark/>
          </w:tcPr>
          <w:p w:rsidR="00BC0C72" w:rsidRDefault="008D5CF6">
            <w:pPr>
              <w:pStyle w:val="a5"/>
            </w:pPr>
            <w:bookmarkStart w:id="18739" w:name="49660"/>
            <w:bookmarkEnd w:id="18739"/>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18740" w:name="49661"/>
            <w:bookmarkEnd w:id="18740"/>
            <w:r>
              <w:t>штук</w:t>
            </w:r>
          </w:p>
        </w:tc>
        <w:tc>
          <w:tcPr>
            <w:tcW w:w="750" w:type="pct"/>
            <w:hideMark/>
          </w:tcPr>
          <w:p w:rsidR="00BC0C72" w:rsidRDefault="008D5CF6">
            <w:pPr>
              <w:pStyle w:val="a5"/>
              <w:jc w:val="center"/>
            </w:pPr>
            <w:bookmarkStart w:id="18741" w:name="49662"/>
            <w:bookmarkEnd w:id="18741"/>
            <w:r>
              <w:t>1000</w:t>
            </w:r>
          </w:p>
        </w:tc>
      </w:tr>
      <w:tr w:rsidR="00BC0C72" w:rsidTr="00181458">
        <w:trPr>
          <w:divId w:val="1237204249"/>
        </w:trPr>
        <w:tc>
          <w:tcPr>
            <w:tcW w:w="900" w:type="pct"/>
            <w:hideMark/>
          </w:tcPr>
          <w:p w:rsidR="00BC0C72" w:rsidRDefault="008D5CF6">
            <w:pPr>
              <w:pStyle w:val="a5"/>
            </w:pPr>
            <w:bookmarkStart w:id="18742" w:name="49663"/>
            <w:bookmarkEnd w:id="18742"/>
            <w:r>
              <w:t>8541</w:t>
            </w:r>
          </w:p>
        </w:tc>
        <w:tc>
          <w:tcPr>
            <w:tcW w:w="2600" w:type="pct"/>
            <w:hideMark/>
          </w:tcPr>
          <w:p w:rsidR="00BC0C72" w:rsidRDefault="008D5CF6">
            <w:pPr>
              <w:pStyle w:val="a5"/>
            </w:pPr>
            <w:bookmarkStart w:id="18743" w:name="49664"/>
            <w:bookmarkEnd w:id="18743"/>
            <w:r>
              <w:t>Діоди, транзистори та аналогічні напівпровідникові прилади; фоточутливі напівпровідникові прилади, включаючи фотогальванічні елементи, зібрані або не зібрані у модуль, вмонтовані або не вмонтовані у панель; світловипромінювальні діоди; п'єзоелектричні кристали, зібрані</w:t>
            </w:r>
          </w:p>
        </w:tc>
        <w:tc>
          <w:tcPr>
            <w:tcW w:w="750" w:type="pct"/>
            <w:hideMark/>
          </w:tcPr>
          <w:p w:rsidR="00BC0C72" w:rsidRDefault="008D5CF6">
            <w:pPr>
              <w:pStyle w:val="a5"/>
              <w:jc w:val="center"/>
            </w:pPr>
            <w:bookmarkStart w:id="18744" w:name="49665"/>
            <w:bookmarkEnd w:id="18744"/>
            <w:r>
              <w:t>- " -</w:t>
            </w:r>
          </w:p>
        </w:tc>
        <w:tc>
          <w:tcPr>
            <w:tcW w:w="750" w:type="pct"/>
            <w:hideMark/>
          </w:tcPr>
          <w:p w:rsidR="00BC0C72" w:rsidRDefault="008D5CF6">
            <w:pPr>
              <w:pStyle w:val="a5"/>
              <w:jc w:val="center"/>
            </w:pPr>
            <w:bookmarkStart w:id="18745" w:name="49666"/>
            <w:bookmarkEnd w:id="18745"/>
            <w:r>
              <w:t>1000</w:t>
            </w:r>
          </w:p>
        </w:tc>
      </w:tr>
      <w:tr w:rsidR="00BC0C72" w:rsidTr="00181458">
        <w:trPr>
          <w:divId w:val="1237204249"/>
        </w:trPr>
        <w:tc>
          <w:tcPr>
            <w:tcW w:w="900" w:type="pct"/>
            <w:hideMark/>
          </w:tcPr>
          <w:p w:rsidR="00BC0C72" w:rsidRDefault="008D5CF6">
            <w:pPr>
              <w:pStyle w:val="a5"/>
            </w:pPr>
            <w:bookmarkStart w:id="18746" w:name="49667"/>
            <w:bookmarkEnd w:id="18746"/>
            <w:r>
              <w:t>8542</w:t>
            </w:r>
          </w:p>
        </w:tc>
        <w:tc>
          <w:tcPr>
            <w:tcW w:w="2600" w:type="pct"/>
            <w:hideMark/>
          </w:tcPr>
          <w:p w:rsidR="00BC0C72" w:rsidRDefault="008D5CF6">
            <w:pPr>
              <w:pStyle w:val="a5"/>
            </w:pPr>
            <w:bookmarkStart w:id="18747" w:name="49668"/>
            <w:bookmarkEnd w:id="18747"/>
            <w:r>
              <w:t>Електронні інтегровані схеми</w:t>
            </w:r>
          </w:p>
        </w:tc>
        <w:tc>
          <w:tcPr>
            <w:tcW w:w="750" w:type="pct"/>
            <w:hideMark/>
          </w:tcPr>
          <w:p w:rsidR="00BC0C72" w:rsidRDefault="008D5CF6">
            <w:pPr>
              <w:pStyle w:val="a5"/>
              <w:jc w:val="center"/>
            </w:pPr>
            <w:bookmarkStart w:id="18748" w:name="49669"/>
            <w:bookmarkEnd w:id="18748"/>
            <w:r>
              <w:t>- " -</w:t>
            </w:r>
          </w:p>
        </w:tc>
        <w:tc>
          <w:tcPr>
            <w:tcW w:w="750" w:type="pct"/>
            <w:hideMark/>
          </w:tcPr>
          <w:p w:rsidR="00BC0C72" w:rsidRDefault="008D5CF6">
            <w:pPr>
              <w:pStyle w:val="a5"/>
              <w:jc w:val="center"/>
            </w:pPr>
            <w:bookmarkStart w:id="18749" w:name="49670"/>
            <w:bookmarkEnd w:id="18749"/>
            <w:r>
              <w:t>500</w:t>
            </w:r>
          </w:p>
        </w:tc>
      </w:tr>
      <w:tr w:rsidR="00BC0C72" w:rsidTr="00181458">
        <w:trPr>
          <w:divId w:val="1237204249"/>
        </w:trPr>
        <w:tc>
          <w:tcPr>
            <w:tcW w:w="900" w:type="pct"/>
            <w:hideMark/>
          </w:tcPr>
          <w:p w:rsidR="00BC0C72" w:rsidRDefault="008D5CF6">
            <w:pPr>
              <w:pStyle w:val="a5"/>
            </w:pPr>
            <w:bookmarkStart w:id="18750" w:name="49671"/>
            <w:bookmarkEnd w:id="18750"/>
            <w:r>
              <w:t>8543</w:t>
            </w:r>
          </w:p>
        </w:tc>
        <w:tc>
          <w:tcPr>
            <w:tcW w:w="2600" w:type="pct"/>
            <w:hideMark/>
          </w:tcPr>
          <w:p w:rsidR="00BC0C72" w:rsidRDefault="008D5CF6">
            <w:pPr>
              <w:pStyle w:val="a5"/>
            </w:pPr>
            <w:bookmarkStart w:id="18751" w:name="49672"/>
            <w:bookmarkEnd w:id="18751"/>
            <w:r>
              <w:t>Машини та апаратура електричні, що мають індивідуальні функції, в іншому місці цієї групи не описані або не зазначені</w:t>
            </w:r>
          </w:p>
        </w:tc>
        <w:tc>
          <w:tcPr>
            <w:tcW w:w="750" w:type="pct"/>
            <w:hideMark/>
          </w:tcPr>
          <w:p w:rsidR="00BC0C72" w:rsidRDefault="008D5CF6">
            <w:pPr>
              <w:pStyle w:val="a5"/>
              <w:jc w:val="center"/>
            </w:pPr>
            <w:bookmarkStart w:id="18752" w:name="49673"/>
            <w:bookmarkEnd w:id="18752"/>
            <w:r>
              <w:t>- " -</w:t>
            </w:r>
          </w:p>
        </w:tc>
        <w:tc>
          <w:tcPr>
            <w:tcW w:w="750" w:type="pct"/>
            <w:hideMark/>
          </w:tcPr>
          <w:p w:rsidR="00BC0C72" w:rsidRDefault="008D5CF6">
            <w:pPr>
              <w:pStyle w:val="a5"/>
              <w:jc w:val="center"/>
            </w:pPr>
            <w:bookmarkStart w:id="18753" w:name="49674"/>
            <w:bookmarkEnd w:id="18753"/>
            <w:r>
              <w:t>500</w:t>
            </w:r>
          </w:p>
        </w:tc>
      </w:tr>
      <w:tr w:rsidR="00BC0C72" w:rsidTr="00181458">
        <w:trPr>
          <w:divId w:val="1237204249"/>
        </w:trPr>
        <w:tc>
          <w:tcPr>
            <w:tcW w:w="900" w:type="pct"/>
            <w:hideMark/>
          </w:tcPr>
          <w:p w:rsidR="00BC0C72" w:rsidRDefault="008D5CF6">
            <w:pPr>
              <w:pStyle w:val="a5"/>
            </w:pPr>
            <w:bookmarkStart w:id="18754" w:name="49675"/>
            <w:bookmarkEnd w:id="18754"/>
            <w:r>
              <w:t>8803 10 00</w:t>
            </w:r>
          </w:p>
        </w:tc>
        <w:tc>
          <w:tcPr>
            <w:tcW w:w="2600" w:type="pct"/>
            <w:hideMark/>
          </w:tcPr>
          <w:p w:rsidR="00BC0C72" w:rsidRDefault="008D5CF6">
            <w:pPr>
              <w:pStyle w:val="a5"/>
            </w:pPr>
            <w:bookmarkStart w:id="18755" w:name="49676"/>
            <w:bookmarkEnd w:id="18755"/>
            <w:r>
              <w:t>Частини літальних апаратів товарної позиції 8801 або 8802:</w:t>
            </w:r>
            <w:r>
              <w:br/>
              <w:t>- повітряні гвинти і несучі гвинти та їх частини:</w:t>
            </w:r>
          </w:p>
        </w:tc>
        <w:tc>
          <w:tcPr>
            <w:tcW w:w="750" w:type="pct"/>
            <w:hideMark/>
          </w:tcPr>
          <w:p w:rsidR="00BC0C72" w:rsidRDefault="008D5CF6">
            <w:pPr>
              <w:pStyle w:val="a5"/>
              <w:jc w:val="center"/>
            </w:pPr>
            <w:bookmarkStart w:id="18756" w:name="49677"/>
            <w:bookmarkEnd w:id="18756"/>
            <w:r>
              <w:t> </w:t>
            </w:r>
          </w:p>
        </w:tc>
        <w:tc>
          <w:tcPr>
            <w:tcW w:w="750" w:type="pct"/>
            <w:hideMark/>
          </w:tcPr>
          <w:p w:rsidR="00BC0C72" w:rsidRDefault="008D5CF6">
            <w:pPr>
              <w:pStyle w:val="a5"/>
              <w:jc w:val="center"/>
            </w:pPr>
            <w:bookmarkStart w:id="18757" w:name="49678"/>
            <w:bookmarkEnd w:id="18757"/>
            <w:r>
              <w:t> </w:t>
            </w:r>
          </w:p>
        </w:tc>
      </w:tr>
      <w:tr w:rsidR="00BC0C72" w:rsidTr="00181458">
        <w:trPr>
          <w:divId w:val="1237204249"/>
        </w:trPr>
        <w:tc>
          <w:tcPr>
            <w:tcW w:w="900" w:type="pct"/>
            <w:hideMark/>
          </w:tcPr>
          <w:p w:rsidR="00BC0C72" w:rsidRDefault="008D5CF6">
            <w:pPr>
              <w:pStyle w:val="a5"/>
            </w:pPr>
            <w:bookmarkStart w:id="18758" w:name="49679"/>
            <w:bookmarkEnd w:id="18758"/>
            <w:r>
              <w:t> </w:t>
            </w:r>
          </w:p>
        </w:tc>
        <w:tc>
          <w:tcPr>
            <w:tcW w:w="2600" w:type="pct"/>
            <w:hideMark/>
          </w:tcPr>
          <w:p w:rsidR="00BC0C72" w:rsidRDefault="008D5CF6">
            <w:pPr>
              <w:pStyle w:val="a5"/>
            </w:pPr>
            <w:bookmarkStart w:id="18759" w:name="49680"/>
            <w:bookmarkEnd w:id="18759"/>
            <w:r>
              <w:t>фрикціон УА51А120-1</w:t>
            </w:r>
          </w:p>
        </w:tc>
        <w:tc>
          <w:tcPr>
            <w:tcW w:w="750" w:type="pct"/>
            <w:hideMark/>
          </w:tcPr>
          <w:p w:rsidR="00BC0C72" w:rsidRDefault="008D5CF6">
            <w:pPr>
              <w:pStyle w:val="a5"/>
              <w:jc w:val="center"/>
            </w:pPr>
            <w:bookmarkStart w:id="18760" w:name="49681"/>
            <w:bookmarkEnd w:id="18760"/>
            <w:r>
              <w:t>- " -</w:t>
            </w:r>
          </w:p>
        </w:tc>
        <w:tc>
          <w:tcPr>
            <w:tcW w:w="750" w:type="pct"/>
            <w:hideMark/>
          </w:tcPr>
          <w:p w:rsidR="00BC0C72" w:rsidRDefault="008D5CF6">
            <w:pPr>
              <w:pStyle w:val="a5"/>
              <w:jc w:val="center"/>
            </w:pPr>
            <w:bookmarkStart w:id="18761" w:name="49682"/>
            <w:bookmarkEnd w:id="18761"/>
            <w:r>
              <w:t>1000</w:t>
            </w:r>
          </w:p>
        </w:tc>
      </w:tr>
      <w:tr w:rsidR="00BC0C72" w:rsidTr="00181458">
        <w:trPr>
          <w:divId w:val="1237204249"/>
        </w:trPr>
        <w:tc>
          <w:tcPr>
            <w:tcW w:w="900" w:type="pct"/>
            <w:hideMark/>
          </w:tcPr>
          <w:p w:rsidR="00BC0C72" w:rsidRDefault="008D5CF6">
            <w:pPr>
              <w:pStyle w:val="a5"/>
            </w:pPr>
            <w:bookmarkStart w:id="18762" w:name="49683"/>
            <w:bookmarkEnd w:id="18762"/>
            <w:r>
              <w:t> </w:t>
            </w:r>
          </w:p>
        </w:tc>
        <w:tc>
          <w:tcPr>
            <w:tcW w:w="2600" w:type="pct"/>
            <w:hideMark/>
          </w:tcPr>
          <w:p w:rsidR="00BC0C72" w:rsidRDefault="008D5CF6">
            <w:pPr>
              <w:pStyle w:val="a5"/>
            </w:pPr>
            <w:bookmarkStart w:id="18763" w:name="49684"/>
            <w:bookmarkEnd w:id="18763"/>
            <w:r>
              <w:t>фрикціон УА51А120-2</w:t>
            </w:r>
          </w:p>
        </w:tc>
        <w:tc>
          <w:tcPr>
            <w:tcW w:w="750" w:type="pct"/>
            <w:hideMark/>
          </w:tcPr>
          <w:p w:rsidR="00BC0C72" w:rsidRDefault="008D5CF6">
            <w:pPr>
              <w:pStyle w:val="a5"/>
              <w:jc w:val="center"/>
            </w:pPr>
            <w:bookmarkStart w:id="18764" w:name="49685"/>
            <w:bookmarkEnd w:id="18764"/>
            <w:r>
              <w:t>- " -</w:t>
            </w:r>
          </w:p>
        </w:tc>
        <w:tc>
          <w:tcPr>
            <w:tcW w:w="750" w:type="pct"/>
            <w:hideMark/>
          </w:tcPr>
          <w:p w:rsidR="00BC0C72" w:rsidRDefault="008D5CF6">
            <w:pPr>
              <w:pStyle w:val="a5"/>
              <w:jc w:val="center"/>
            </w:pPr>
            <w:bookmarkStart w:id="18765" w:name="49686"/>
            <w:bookmarkEnd w:id="18765"/>
            <w:r>
              <w:t>1000</w:t>
            </w:r>
          </w:p>
        </w:tc>
      </w:tr>
      <w:tr w:rsidR="00BC0C72" w:rsidTr="00181458">
        <w:trPr>
          <w:divId w:val="1237204249"/>
        </w:trPr>
        <w:tc>
          <w:tcPr>
            <w:tcW w:w="900" w:type="pct"/>
            <w:hideMark/>
          </w:tcPr>
          <w:p w:rsidR="00BC0C72" w:rsidRDefault="008D5CF6">
            <w:pPr>
              <w:pStyle w:val="a5"/>
            </w:pPr>
            <w:bookmarkStart w:id="18766" w:name="49687"/>
            <w:bookmarkEnd w:id="18766"/>
            <w:r>
              <w:t> </w:t>
            </w:r>
          </w:p>
        </w:tc>
        <w:tc>
          <w:tcPr>
            <w:tcW w:w="2600" w:type="pct"/>
            <w:hideMark/>
          </w:tcPr>
          <w:p w:rsidR="00BC0C72" w:rsidRDefault="008D5CF6">
            <w:pPr>
              <w:pStyle w:val="a5"/>
            </w:pPr>
            <w:bookmarkStart w:id="18767" w:name="49688"/>
            <w:bookmarkEnd w:id="18767"/>
            <w:r>
              <w:t>диск натискний передній К-26-1230.00</w:t>
            </w:r>
          </w:p>
        </w:tc>
        <w:tc>
          <w:tcPr>
            <w:tcW w:w="750" w:type="pct"/>
            <w:hideMark/>
          </w:tcPr>
          <w:p w:rsidR="00BC0C72" w:rsidRDefault="008D5CF6">
            <w:pPr>
              <w:pStyle w:val="a5"/>
              <w:jc w:val="center"/>
            </w:pPr>
            <w:bookmarkStart w:id="18768" w:name="49689"/>
            <w:bookmarkEnd w:id="18768"/>
            <w:r>
              <w:t>- " -</w:t>
            </w:r>
          </w:p>
        </w:tc>
        <w:tc>
          <w:tcPr>
            <w:tcW w:w="750" w:type="pct"/>
            <w:hideMark/>
          </w:tcPr>
          <w:p w:rsidR="00BC0C72" w:rsidRDefault="008D5CF6">
            <w:pPr>
              <w:pStyle w:val="a5"/>
              <w:jc w:val="center"/>
            </w:pPr>
            <w:bookmarkStart w:id="18769" w:name="49690"/>
            <w:bookmarkEnd w:id="18769"/>
            <w:r>
              <w:t>500</w:t>
            </w:r>
          </w:p>
        </w:tc>
      </w:tr>
      <w:tr w:rsidR="00BC0C72" w:rsidTr="00181458">
        <w:trPr>
          <w:divId w:val="1237204249"/>
        </w:trPr>
        <w:tc>
          <w:tcPr>
            <w:tcW w:w="900" w:type="pct"/>
            <w:hideMark/>
          </w:tcPr>
          <w:p w:rsidR="00BC0C72" w:rsidRDefault="008D5CF6">
            <w:pPr>
              <w:pStyle w:val="a5"/>
            </w:pPr>
            <w:bookmarkStart w:id="18770" w:name="49691"/>
            <w:bookmarkEnd w:id="18770"/>
            <w:r>
              <w:t> </w:t>
            </w:r>
          </w:p>
        </w:tc>
        <w:tc>
          <w:tcPr>
            <w:tcW w:w="2600" w:type="pct"/>
            <w:hideMark/>
          </w:tcPr>
          <w:p w:rsidR="00BC0C72" w:rsidRDefault="008D5CF6">
            <w:pPr>
              <w:pStyle w:val="a5"/>
            </w:pPr>
            <w:bookmarkStart w:id="18771" w:name="49692"/>
            <w:bookmarkEnd w:id="18771"/>
            <w:r>
              <w:t>диск натискний передній К-26-2230.00</w:t>
            </w:r>
          </w:p>
        </w:tc>
        <w:tc>
          <w:tcPr>
            <w:tcW w:w="750" w:type="pct"/>
            <w:hideMark/>
          </w:tcPr>
          <w:p w:rsidR="00BC0C72" w:rsidRDefault="008D5CF6">
            <w:pPr>
              <w:pStyle w:val="a5"/>
              <w:jc w:val="center"/>
            </w:pPr>
            <w:bookmarkStart w:id="18772" w:name="49693"/>
            <w:bookmarkEnd w:id="18772"/>
            <w:r>
              <w:t>- " -</w:t>
            </w:r>
          </w:p>
        </w:tc>
        <w:tc>
          <w:tcPr>
            <w:tcW w:w="750" w:type="pct"/>
            <w:hideMark/>
          </w:tcPr>
          <w:p w:rsidR="00BC0C72" w:rsidRDefault="008D5CF6">
            <w:pPr>
              <w:pStyle w:val="a5"/>
              <w:jc w:val="center"/>
            </w:pPr>
            <w:bookmarkStart w:id="18773" w:name="49694"/>
            <w:bookmarkEnd w:id="18773"/>
            <w:r>
              <w:t>500</w:t>
            </w:r>
          </w:p>
        </w:tc>
      </w:tr>
      <w:tr w:rsidR="00BC0C72" w:rsidTr="00181458">
        <w:trPr>
          <w:divId w:val="1237204249"/>
        </w:trPr>
        <w:tc>
          <w:tcPr>
            <w:tcW w:w="900" w:type="pct"/>
            <w:hideMark/>
          </w:tcPr>
          <w:p w:rsidR="00BC0C72" w:rsidRDefault="008D5CF6">
            <w:pPr>
              <w:pStyle w:val="a5"/>
            </w:pPr>
            <w:bookmarkStart w:id="18774" w:name="49695"/>
            <w:bookmarkEnd w:id="18774"/>
            <w:r>
              <w:t>8803 20 00 90</w:t>
            </w:r>
          </w:p>
        </w:tc>
        <w:tc>
          <w:tcPr>
            <w:tcW w:w="2600" w:type="pct"/>
            <w:hideMark/>
          </w:tcPr>
          <w:p w:rsidR="00BC0C72" w:rsidRDefault="008D5CF6">
            <w:pPr>
              <w:pStyle w:val="a5"/>
            </w:pPr>
            <w:bookmarkStart w:id="18775" w:name="49696"/>
            <w:bookmarkEnd w:id="18775"/>
            <w:r>
              <w:t>Частини літальних апаратів товарної позиції 8801 або 8802:</w:t>
            </w:r>
            <w:r>
              <w:br/>
              <w:t>- шасі літаків та їх частини:</w:t>
            </w:r>
            <w:r>
              <w:br/>
              <w:t>-- інші</w:t>
            </w:r>
          </w:p>
        </w:tc>
        <w:tc>
          <w:tcPr>
            <w:tcW w:w="750" w:type="pct"/>
            <w:hideMark/>
          </w:tcPr>
          <w:p w:rsidR="00BC0C72" w:rsidRDefault="008D5CF6">
            <w:pPr>
              <w:pStyle w:val="a5"/>
              <w:jc w:val="center"/>
            </w:pPr>
            <w:bookmarkStart w:id="18776" w:name="49697"/>
            <w:bookmarkEnd w:id="18776"/>
            <w:r>
              <w:t> </w:t>
            </w:r>
          </w:p>
        </w:tc>
        <w:tc>
          <w:tcPr>
            <w:tcW w:w="750" w:type="pct"/>
            <w:hideMark/>
          </w:tcPr>
          <w:p w:rsidR="00BC0C72" w:rsidRDefault="008D5CF6">
            <w:pPr>
              <w:pStyle w:val="a5"/>
              <w:jc w:val="center"/>
            </w:pPr>
            <w:bookmarkStart w:id="18777" w:name="49698"/>
            <w:bookmarkEnd w:id="18777"/>
            <w:r>
              <w:t> </w:t>
            </w:r>
          </w:p>
        </w:tc>
      </w:tr>
      <w:tr w:rsidR="00BC0C72" w:rsidTr="00181458">
        <w:trPr>
          <w:divId w:val="1237204249"/>
        </w:trPr>
        <w:tc>
          <w:tcPr>
            <w:tcW w:w="900" w:type="pct"/>
            <w:hideMark/>
          </w:tcPr>
          <w:p w:rsidR="00BC0C72" w:rsidRDefault="008D5CF6">
            <w:pPr>
              <w:pStyle w:val="a5"/>
            </w:pPr>
            <w:bookmarkStart w:id="18778" w:name="49699"/>
            <w:bookmarkEnd w:id="18778"/>
            <w:r>
              <w:t> </w:t>
            </w:r>
          </w:p>
        </w:tc>
        <w:tc>
          <w:tcPr>
            <w:tcW w:w="2600" w:type="pct"/>
            <w:hideMark/>
          </w:tcPr>
          <w:p w:rsidR="00BC0C72" w:rsidRDefault="008D5CF6">
            <w:pPr>
              <w:pStyle w:val="a5"/>
            </w:pPr>
            <w:bookmarkStart w:id="18779" w:name="49700"/>
            <w:bookmarkEnd w:id="18779"/>
            <w:r>
              <w:t>сектор тертя К-26-1270.00</w:t>
            </w:r>
          </w:p>
        </w:tc>
        <w:tc>
          <w:tcPr>
            <w:tcW w:w="750" w:type="pct"/>
            <w:hideMark/>
          </w:tcPr>
          <w:p w:rsidR="00BC0C72" w:rsidRDefault="008D5CF6">
            <w:pPr>
              <w:pStyle w:val="a5"/>
              <w:jc w:val="center"/>
            </w:pPr>
            <w:bookmarkStart w:id="18780" w:name="49701"/>
            <w:bookmarkEnd w:id="18780"/>
            <w:r>
              <w:t>- " -</w:t>
            </w:r>
          </w:p>
        </w:tc>
        <w:tc>
          <w:tcPr>
            <w:tcW w:w="750" w:type="pct"/>
            <w:hideMark/>
          </w:tcPr>
          <w:p w:rsidR="00BC0C72" w:rsidRDefault="008D5CF6">
            <w:pPr>
              <w:pStyle w:val="a5"/>
              <w:jc w:val="center"/>
            </w:pPr>
            <w:bookmarkStart w:id="18781" w:name="49702"/>
            <w:bookmarkEnd w:id="18781"/>
            <w:r>
              <w:t>1000</w:t>
            </w:r>
          </w:p>
        </w:tc>
      </w:tr>
      <w:tr w:rsidR="00BC0C72" w:rsidTr="00181458">
        <w:trPr>
          <w:divId w:val="1237204249"/>
        </w:trPr>
        <w:tc>
          <w:tcPr>
            <w:tcW w:w="900" w:type="pct"/>
            <w:hideMark/>
          </w:tcPr>
          <w:p w:rsidR="00BC0C72" w:rsidRDefault="008D5CF6">
            <w:pPr>
              <w:pStyle w:val="a5"/>
            </w:pPr>
            <w:bookmarkStart w:id="18782" w:name="49703"/>
            <w:bookmarkEnd w:id="18782"/>
            <w:r>
              <w:t> </w:t>
            </w:r>
          </w:p>
        </w:tc>
        <w:tc>
          <w:tcPr>
            <w:tcW w:w="2600" w:type="pct"/>
            <w:hideMark/>
          </w:tcPr>
          <w:p w:rsidR="00BC0C72" w:rsidRDefault="008D5CF6">
            <w:pPr>
              <w:pStyle w:val="a5"/>
            </w:pPr>
            <w:bookmarkStart w:id="18783" w:name="49704"/>
            <w:bookmarkEnd w:id="18783"/>
            <w:r>
              <w:t>диск середній натискний К-26-1240.00</w:t>
            </w:r>
          </w:p>
        </w:tc>
        <w:tc>
          <w:tcPr>
            <w:tcW w:w="750" w:type="pct"/>
            <w:hideMark/>
          </w:tcPr>
          <w:p w:rsidR="00BC0C72" w:rsidRDefault="008D5CF6">
            <w:pPr>
              <w:pStyle w:val="a5"/>
              <w:jc w:val="center"/>
            </w:pPr>
            <w:bookmarkStart w:id="18784" w:name="49705"/>
            <w:bookmarkEnd w:id="18784"/>
            <w:r>
              <w:t>- " -</w:t>
            </w:r>
          </w:p>
        </w:tc>
        <w:tc>
          <w:tcPr>
            <w:tcW w:w="750" w:type="pct"/>
            <w:hideMark/>
          </w:tcPr>
          <w:p w:rsidR="00BC0C72" w:rsidRDefault="008D5CF6">
            <w:pPr>
              <w:pStyle w:val="a5"/>
              <w:jc w:val="center"/>
            </w:pPr>
            <w:bookmarkStart w:id="18785" w:name="49706"/>
            <w:bookmarkEnd w:id="18785"/>
            <w:r>
              <w:t>500</w:t>
            </w:r>
          </w:p>
        </w:tc>
      </w:tr>
      <w:tr w:rsidR="00BC0C72" w:rsidTr="00181458">
        <w:trPr>
          <w:divId w:val="1237204249"/>
        </w:trPr>
        <w:tc>
          <w:tcPr>
            <w:tcW w:w="900" w:type="pct"/>
            <w:hideMark/>
          </w:tcPr>
          <w:p w:rsidR="00BC0C72" w:rsidRDefault="008D5CF6">
            <w:pPr>
              <w:pStyle w:val="a5"/>
            </w:pPr>
            <w:bookmarkStart w:id="18786" w:name="49707"/>
            <w:bookmarkEnd w:id="18786"/>
            <w:r>
              <w:t> </w:t>
            </w:r>
          </w:p>
        </w:tc>
        <w:tc>
          <w:tcPr>
            <w:tcW w:w="2600" w:type="pct"/>
            <w:hideMark/>
          </w:tcPr>
          <w:p w:rsidR="00BC0C72" w:rsidRDefault="008D5CF6">
            <w:pPr>
              <w:pStyle w:val="a5"/>
            </w:pPr>
            <w:bookmarkStart w:id="18787" w:name="49708"/>
            <w:bookmarkEnd w:id="18787"/>
            <w:r>
              <w:t>фрикціон сегмент К-26-1260.00</w:t>
            </w:r>
          </w:p>
        </w:tc>
        <w:tc>
          <w:tcPr>
            <w:tcW w:w="750" w:type="pct"/>
            <w:hideMark/>
          </w:tcPr>
          <w:p w:rsidR="00BC0C72" w:rsidRDefault="008D5CF6">
            <w:pPr>
              <w:pStyle w:val="a5"/>
              <w:jc w:val="center"/>
            </w:pPr>
            <w:bookmarkStart w:id="18788" w:name="49709"/>
            <w:bookmarkEnd w:id="18788"/>
            <w:r>
              <w:t>- " -</w:t>
            </w:r>
          </w:p>
        </w:tc>
        <w:tc>
          <w:tcPr>
            <w:tcW w:w="750" w:type="pct"/>
            <w:hideMark/>
          </w:tcPr>
          <w:p w:rsidR="00BC0C72" w:rsidRDefault="008D5CF6">
            <w:pPr>
              <w:pStyle w:val="a5"/>
              <w:jc w:val="center"/>
            </w:pPr>
            <w:bookmarkStart w:id="18789" w:name="49710"/>
            <w:bookmarkEnd w:id="18789"/>
            <w:r>
              <w:t>1000</w:t>
            </w:r>
          </w:p>
        </w:tc>
      </w:tr>
      <w:tr w:rsidR="00BC0C72" w:rsidTr="00181458">
        <w:trPr>
          <w:divId w:val="1237204249"/>
        </w:trPr>
        <w:tc>
          <w:tcPr>
            <w:tcW w:w="900" w:type="pct"/>
            <w:hideMark/>
          </w:tcPr>
          <w:p w:rsidR="00BC0C72" w:rsidRDefault="008D5CF6">
            <w:pPr>
              <w:pStyle w:val="a5"/>
            </w:pPr>
            <w:bookmarkStart w:id="18790" w:name="49711"/>
            <w:bookmarkEnd w:id="18790"/>
            <w:r>
              <w:t> </w:t>
            </w:r>
          </w:p>
        </w:tc>
        <w:tc>
          <w:tcPr>
            <w:tcW w:w="2600" w:type="pct"/>
            <w:hideMark/>
          </w:tcPr>
          <w:p w:rsidR="00BC0C72" w:rsidRDefault="008D5CF6">
            <w:pPr>
              <w:pStyle w:val="a5"/>
            </w:pPr>
            <w:bookmarkStart w:id="18791" w:name="49712"/>
            <w:bookmarkEnd w:id="18791"/>
            <w:r>
              <w:t>циліндр замків щитків основних стійок LUN 7083-01-8</w:t>
            </w:r>
          </w:p>
        </w:tc>
        <w:tc>
          <w:tcPr>
            <w:tcW w:w="750" w:type="pct"/>
            <w:hideMark/>
          </w:tcPr>
          <w:p w:rsidR="00BC0C72" w:rsidRDefault="008D5CF6">
            <w:pPr>
              <w:pStyle w:val="a5"/>
              <w:jc w:val="center"/>
            </w:pPr>
            <w:bookmarkStart w:id="18792" w:name="49713"/>
            <w:bookmarkEnd w:id="18792"/>
            <w:r>
              <w:t>- " -</w:t>
            </w:r>
          </w:p>
        </w:tc>
        <w:tc>
          <w:tcPr>
            <w:tcW w:w="750" w:type="pct"/>
            <w:hideMark/>
          </w:tcPr>
          <w:p w:rsidR="00BC0C72" w:rsidRDefault="008D5CF6">
            <w:pPr>
              <w:pStyle w:val="a5"/>
              <w:jc w:val="center"/>
            </w:pPr>
            <w:bookmarkStart w:id="18793" w:name="49714"/>
            <w:bookmarkEnd w:id="18793"/>
            <w:r>
              <w:t>100</w:t>
            </w:r>
          </w:p>
        </w:tc>
      </w:tr>
      <w:tr w:rsidR="00BC0C72" w:rsidTr="00181458">
        <w:trPr>
          <w:divId w:val="1237204249"/>
        </w:trPr>
        <w:tc>
          <w:tcPr>
            <w:tcW w:w="900" w:type="pct"/>
            <w:hideMark/>
          </w:tcPr>
          <w:p w:rsidR="00BC0C72" w:rsidRDefault="008D5CF6">
            <w:pPr>
              <w:pStyle w:val="a5"/>
            </w:pPr>
            <w:bookmarkStart w:id="18794" w:name="49715"/>
            <w:bookmarkEnd w:id="18794"/>
            <w:r>
              <w:t> </w:t>
            </w:r>
          </w:p>
        </w:tc>
        <w:tc>
          <w:tcPr>
            <w:tcW w:w="2600" w:type="pct"/>
            <w:hideMark/>
          </w:tcPr>
          <w:p w:rsidR="00BC0C72" w:rsidRDefault="008D5CF6">
            <w:pPr>
              <w:pStyle w:val="a5"/>
            </w:pPr>
            <w:bookmarkStart w:id="18795" w:name="49716"/>
            <w:bookmarkEnd w:id="18795"/>
            <w:r>
              <w:t>циліндр механізмів замків основних стійок LUN 7184.04-7</w:t>
            </w:r>
          </w:p>
        </w:tc>
        <w:tc>
          <w:tcPr>
            <w:tcW w:w="750" w:type="pct"/>
            <w:hideMark/>
          </w:tcPr>
          <w:p w:rsidR="00BC0C72" w:rsidRDefault="008D5CF6">
            <w:pPr>
              <w:pStyle w:val="a5"/>
              <w:jc w:val="center"/>
            </w:pPr>
            <w:bookmarkStart w:id="18796" w:name="49717"/>
            <w:bookmarkEnd w:id="18796"/>
            <w:r>
              <w:t>- " -</w:t>
            </w:r>
          </w:p>
        </w:tc>
        <w:tc>
          <w:tcPr>
            <w:tcW w:w="750" w:type="pct"/>
            <w:hideMark/>
          </w:tcPr>
          <w:p w:rsidR="00BC0C72" w:rsidRDefault="008D5CF6">
            <w:pPr>
              <w:pStyle w:val="a5"/>
              <w:jc w:val="center"/>
            </w:pPr>
            <w:bookmarkStart w:id="18797" w:name="49718"/>
            <w:bookmarkEnd w:id="18797"/>
            <w:r>
              <w:t>100</w:t>
            </w:r>
          </w:p>
        </w:tc>
      </w:tr>
      <w:tr w:rsidR="00BC0C72" w:rsidTr="00181458">
        <w:trPr>
          <w:divId w:val="1237204249"/>
        </w:trPr>
        <w:tc>
          <w:tcPr>
            <w:tcW w:w="900" w:type="pct"/>
            <w:hideMark/>
          </w:tcPr>
          <w:p w:rsidR="00BC0C72" w:rsidRDefault="008D5CF6">
            <w:pPr>
              <w:pStyle w:val="a5"/>
            </w:pPr>
            <w:bookmarkStart w:id="18798" w:name="49719"/>
            <w:bookmarkEnd w:id="18798"/>
            <w:r>
              <w:t> </w:t>
            </w:r>
          </w:p>
        </w:tc>
        <w:tc>
          <w:tcPr>
            <w:tcW w:w="2600" w:type="pct"/>
            <w:hideMark/>
          </w:tcPr>
          <w:p w:rsidR="00BC0C72" w:rsidRDefault="008D5CF6">
            <w:pPr>
              <w:pStyle w:val="a5"/>
            </w:pPr>
            <w:bookmarkStart w:id="18799" w:name="49720"/>
            <w:bookmarkEnd w:id="18799"/>
            <w:r>
              <w:t>інерційний датчик УА-27А-13</w:t>
            </w:r>
          </w:p>
        </w:tc>
        <w:tc>
          <w:tcPr>
            <w:tcW w:w="750" w:type="pct"/>
            <w:hideMark/>
          </w:tcPr>
          <w:p w:rsidR="00BC0C72" w:rsidRDefault="008D5CF6">
            <w:pPr>
              <w:pStyle w:val="a5"/>
              <w:jc w:val="center"/>
            </w:pPr>
            <w:bookmarkStart w:id="18800" w:name="49721"/>
            <w:bookmarkEnd w:id="18800"/>
            <w:r>
              <w:t>- " -</w:t>
            </w:r>
          </w:p>
        </w:tc>
        <w:tc>
          <w:tcPr>
            <w:tcW w:w="750" w:type="pct"/>
            <w:hideMark/>
          </w:tcPr>
          <w:p w:rsidR="00BC0C72" w:rsidRDefault="008D5CF6">
            <w:pPr>
              <w:pStyle w:val="a5"/>
              <w:jc w:val="center"/>
            </w:pPr>
            <w:bookmarkStart w:id="18801" w:name="49722"/>
            <w:bookmarkEnd w:id="18801"/>
            <w:r>
              <w:t>200</w:t>
            </w:r>
          </w:p>
        </w:tc>
      </w:tr>
      <w:tr w:rsidR="00BC0C72" w:rsidTr="00181458">
        <w:trPr>
          <w:divId w:val="1237204249"/>
        </w:trPr>
        <w:tc>
          <w:tcPr>
            <w:tcW w:w="900" w:type="pct"/>
            <w:hideMark/>
          </w:tcPr>
          <w:p w:rsidR="00BC0C72" w:rsidRDefault="008D5CF6">
            <w:pPr>
              <w:pStyle w:val="a5"/>
            </w:pPr>
            <w:bookmarkStart w:id="18802" w:name="49723"/>
            <w:bookmarkEnd w:id="18802"/>
            <w:r>
              <w:t> </w:t>
            </w:r>
          </w:p>
        </w:tc>
        <w:tc>
          <w:tcPr>
            <w:tcW w:w="2600" w:type="pct"/>
            <w:hideMark/>
          </w:tcPr>
          <w:p w:rsidR="00BC0C72" w:rsidRDefault="008D5CF6">
            <w:pPr>
              <w:pStyle w:val="a5"/>
            </w:pPr>
            <w:bookmarkStart w:id="18803" w:name="49724"/>
            <w:bookmarkEnd w:id="18803"/>
            <w:r>
              <w:t>інерційний датчик УА-27А-14</w:t>
            </w:r>
          </w:p>
        </w:tc>
        <w:tc>
          <w:tcPr>
            <w:tcW w:w="750" w:type="pct"/>
            <w:hideMark/>
          </w:tcPr>
          <w:p w:rsidR="00BC0C72" w:rsidRDefault="008D5CF6">
            <w:pPr>
              <w:pStyle w:val="a5"/>
              <w:jc w:val="center"/>
            </w:pPr>
            <w:bookmarkStart w:id="18804" w:name="49725"/>
            <w:bookmarkEnd w:id="18804"/>
            <w:r>
              <w:t>- " -</w:t>
            </w:r>
          </w:p>
        </w:tc>
        <w:tc>
          <w:tcPr>
            <w:tcW w:w="750" w:type="pct"/>
            <w:hideMark/>
          </w:tcPr>
          <w:p w:rsidR="00BC0C72" w:rsidRDefault="008D5CF6">
            <w:pPr>
              <w:pStyle w:val="a5"/>
              <w:jc w:val="center"/>
            </w:pPr>
            <w:bookmarkStart w:id="18805" w:name="49726"/>
            <w:bookmarkEnd w:id="18805"/>
            <w:r>
              <w:t>200</w:t>
            </w:r>
          </w:p>
        </w:tc>
      </w:tr>
      <w:tr w:rsidR="00BC0C72" w:rsidTr="00181458">
        <w:trPr>
          <w:divId w:val="1237204249"/>
        </w:trPr>
        <w:tc>
          <w:tcPr>
            <w:tcW w:w="900" w:type="pct"/>
            <w:hideMark/>
          </w:tcPr>
          <w:p w:rsidR="00BC0C72" w:rsidRDefault="008D5CF6">
            <w:pPr>
              <w:pStyle w:val="a5"/>
            </w:pPr>
            <w:bookmarkStart w:id="18806" w:name="49727"/>
            <w:bookmarkEnd w:id="18806"/>
            <w:r>
              <w:t> </w:t>
            </w:r>
          </w:p>
        </w:tc>
        <w:tc>
          <w:tcPr>
            <w:tcW w:w="2600" w:type="pct"/>
            <w:hideMark/>
          </w:tcPr>
          <w:p w:rsidR="00BC0C72" w:rsidRDefault="008D5CF6">
            <w:pPr>
              <w:pStyle w:val="a5"/>
            </w:pPr>
            <w:bookmarkStart w:id="18807" w:name="49728"/>
            <w:bookmarkEnd w:id="18807"/>
            <w:r>
              <w:t>колесо основної стійки К-24-5100.00 (К-25-5000.00)</w:t>
            </w:r>
          </w:p>
        </w:tc>
        <w:tc>
          <w:tcPr>
            <w:tcW w:w="750" w:type="pct"/>
            <w:hideMark/>
          </w:tcPr>
          <w:p w:rsidR="00BC0C72" w:rsidRDefault="008D5CF6">
            <w:pPr>
              <w:pStyle w:val="a5"/>
              <w:jc w:val="center"/>
            </w:pPr>
            <w:bookmarkStart w:id="18808" w:name="49729"/>
            <w:bookmarkEnd w:id="18808"/>
            <w:r>
              <w:t>- " -</w:t>
            </w:r>
          </w:p>
        </w:tc>
        <w:tc>
          <w:tcPr>
            <w:tcW w:w="750" w:type="pct"/>
            <w:hideMark/>
          </w:tcPr>
          <w:p w:rsidR="00BC0C72" w:rsidRDefault="008D5CF6">
            <w:pPr>
              <w:pStyle w:val="a5"/>
              <w:jc w:val="center"/>
            </w:pPr>
            <w:bookmarkStart w:id="18809" w:name="49730"/>
            <w:bookmarkEnd w:id="18809"/>
            <w:r>
              <w:t>100</w:t>
            </w:r>
          </w:p>
        </w:tc>
      </w:tr>
      <w:tr w:rsidR="00BC0C72" w:rsidTr="00181458">
        <w:trPr>
          <w:divId w:val="1237204249"/>
        </w:trPr>
        <w:tc>
          <w:tcPr>
            <w:tcW w:w="900" w:type="pct"/>
            <w:hideMark/>
          </w:tcPr>
          <w:p w:rsidR="00BC0C72" w:rsidRDefault="008D5CF6">
            <w:pPr>
              <w:pStyle w:val="a5"/>
            </w:pPr>
            <w:bookmarkStart w:id="18810" w:name="49731"/>
            <w:bookmarkEnd w:id="18810"/>
            <w:r>
              <w:t> </w:t>
            </w:r>
          </w:p>
        </w:tc>
        <w:tc>
          <w:tcPr>
            <w:tcW w:w="2600" w:type="pct"/>
            <w:hideMark/>
          </w:tcPr>
          <w:p w:rsidR="00BC0C72" w:rsidRDefault="008D5CF6">
            <w:pPr>
              <w:pStyle w:val="a5"/>
            </w:pPr>
            <w:bookmarkStart w:id="18811" w:name="49732"/>
            <w:bookmarkEnd w:id="18811"/>
            <w:r>
              <w:t>колесо передньої стійки К-25-5000-7</w:t>
            </w:r>
          </w:p>
        </w:tc>
        <w:tc>
          <w:tcPr>
            <w:tcW w:w="750" w:type="pct"/>
            <w:hideMark/>
          </w:tcPr>
          <w:p w:rsidR="00BC0C72" w:rsidRDefault="008D5CF6">
            <w:pPr>
              <w:pStyle w:val="a5"/>
              <w:jc w:val="center"/>
            </w:pPr>
            <w:bookmarkStart w:id="18812" w:name="49733"/>
            <w:bookmarkEnd w:id="18812"/>
            <w:r>
              <w:t>- " -</w:t>
            </w:r>
          </w:p>
        </w:tc>
        <w:tc>
          <w:tcPr>
            <w:tcW w:w="750" w:type="pct"/>
            <w:hideMark/>
          </w:tcPr>
          <w:p w:rsidR="00BC0C72" w:rsidRDefault="008D5CF6">
            <w:pPr>
              <w:pStyle w:val="a5"/>
              <w:jc w:val="center"/>
            </w:pPr>
            <w:bookmarkStart w:id="18813" w:name="49734"/>
            <w:bookmarkEnd w:id="18813"/>
            <w:r>
              <w:t>50</w:t>
            </w:r>
          </w:p>
        </w:tc>
      </w:tr>
      <w:tr w:rsidR="00BC0C72" w:rsidTr="00181458">
        <w:trPr>
          <w:divId w:val="1237204249"/>
        </w:trPr>
        <w:tc>
          <w:tcPr>
            <w:tcW w:w="900" w:type="pct"/>
            <w:hideMark/>
          </w:tcPr>
          <w:p w:rsidR="00BC0C72" w:rsidRDefault="008D5CF6">
            <w:pPr>
              <w:pStyle w:val="a5"/>
            </w:pPr>
            <w:bookmarkStart w:id="18814" w:name="49735"/>
            <w:bookmarkEnd w:id="18814"/>
            <w:r>
              <w:t> </w:t>
            </w:r>
          </w:p>
        </w:tc>
        <w:tc>
          <w:tcPr>
            <w:tcW w:w="2600" w:type="pct"/>
            <w:hideMark/>
          </w:tcPr>
          <w:p w:rsidR="00BC0C72" w:rsidRDefault="008D5CF6">
            <w:pPr>
              <w:pStyle w:val="a5"/>
            </w:pPr>
            <w:bookmarkStart w:id="18815" w:name="49736"/>
            <w:bookmarkEnd w:id="18815"/>
            <w:r>
              <w:t>гальма К-26-1200-7</w:t>
            </w:r>
          </w:p>
        </w:tc>
        <w:tc>
          <w:tcPr>
            <w:tcW w:w="750" w:type="pct"/>
            <w:hideMark/>
          </w:tcPr>
          <w:p w:rsidR="00BC0C72" w:rsidRDefault="008D5CF6">
            <w:pPr>
              <w:pStyle w:val="a5"/>
              <w:jc w:val="center"/>
            </w:pPr>
            <w:bookmarkStart w:id="18816" w:name="49737"/>
            <w:bookmarkEnd w:id="18816"/>
            <w:r>
              <w:t>штук</w:t>
            </w:r>
          </w:p>
        </w:tc>
        <w:tc>
          <w:tcPr>
            <w:tcW w:w="750" w:type="pct"/>
            <w:hideMark/>
          </w:tcPr>
          <w:p w:rsidR="00BC0C72" w:rsidRDefault="008D5CF6">
            <w:pPr>
              <w:pStyle w:val="a5"/>
              <w:jc w:val="center"/>
            </w:pPr>
            <w:bookmarkStart w:id="18817" w:name="49738"/>
            <w:bookmarkEnd w:id="18817"/>
            <w:r>
              <w:t>100</w:t>
            </w:r>
          </w:p>
        </w:tc>
      </w:tr>
      <w:tr w:rsidR="00BC0C72" w:rsidTr="00181458">
        <w:trPr>
          <w:divId w:val="1237204249"/>
        </w:trPr>
        <w:tc>
          <w:tcPr>
            <w:tcW w:w="900" w:type="pct"/>
            <w:hideMark/>
          </w:tcPr>
          <w:p w:rsidR="00BC0C72" w:rsidRDefault="008D5CF6">
            <w:pPr>
              <w:pStyle w:val="a5"/>
            </w:pPr>
            <w:bookmarkStart w:id="18818" w:name="49739"/>
            <w:bookmarkEnd w:id="18818"/>
            <w:r>
              <w:t> </w:t>
            </w:r>
          </w:p>
        </w:tc>
        <w:tc>
          <w:tcPr>
            <w:tcW w:w="2600" w:type="pct"/>
            <w:hideMark/>
          </w:tcPr>
          <w:p w:rsidR="00BC0C72" w:rsidRDefault="008D5CF6">
            <w:pPr>
              <w:pStyle w:val="a5"/>
            </w:pPr>
            <w:bookmarkStart w:id="18819" w:name="49740"/>
            <w:bookmarkEnd w:id="18819"/>
            <w:r>
              <w:t>гальма К-26-2200-7</w:t>
            </w:r>
          </w:p>
        </w:tc>
        <w:tc>
          <w:tcPr>
            <w:tcW w:w="750" w:type="pct"/>
            <w:hideMark/>
          </w:tcPr>
          <w:p w:rsidR="00BC0C72" w:rsidRDefault="008D5CF6">
            <w:pPr>
              <w:pStyle w:val="a5"/>
              <w:jc w:val="center"/>
            </w:pPr>
            <w:bookmarkStart w:id="18820" w:name="49741"/>
            <w:bookmarkEnd w:id="18820"/>
            <w:r>
              <w:t>- " -</w:t>
            </w:r>
          </w:p>
        </w:tc>
        <w:tc>
          <w:tcPr>
            <w:tcW w:w="750" w:type="pct"/>
            <w:hideMark/>
          </w:tcPr>
          <w:p w:rsidR="00BC0C72" w:rsidRDefault="008D5CF6">
            <w:pPr>
              <w:pStyle w:val="a5"/>
              <w:jc w:val="center"/>
            </w:pPr>
            <w:bookmarkStart w:id="18821" w:name="49742"/>
            <w:bookmarkEnd w:id="18821"/>
            <w:r>
              <w:t>100</w:t>
            </w:r>
          </w:p>
        </w:tc>
      </w:tr>
      <w:tr w:rsidR="00BC0C72" w:rsidTr="00181458">
        <w:trPr>
          <w:divId w:val="1237204249"/>
        </w:trPr>
        <w:tc>
          <w:tcPr>
            <w:tcW w:w="900" w:type="pct"/>
            <w:hideMark/>
          </w:tcPr>
          <w:p w:rsidR="00BC0C72" w:rsidRDefault="008D5CF6">
            <w:pPr>
              <w:pStyle w:val="a5"/>
            </w:pPr>
            <w:bookmarkStart w:id="18822" w:name="49743"/>
            <w:bookmarkEnd w:id="18822"/>
            <w:r>
              <w:t> </w:t>
            </w:r>
          </w:p>
        </w:tc>
        <w:tc>
          <w:tcPr>
            <w:tcW w:w="2600" w:type="pct"/>
            <w:hideMark/>
          </w:tcPr>
          <w:p w:rsidR="00BC0C72" w:rsidRDefault="008D5CF6">
            <w:pPr>
              <w:pStyle w:val="a5"/>
            </w:pPr>
            <w:bookmarkStart w:id="18823" w:name="49744"/>
            <w:bookmarkEnd w:id="18823"/>
            <w:r>
              <w:t>основна стійка Л39.501/502.10.7</w:t>
            </w:r>
          </w:p>
        </w:tc>
        <w:tc>
          <w:tcPr>
            <w:tcW w:w="750" w:type="pct"/>
            <w:hideMark/>
          </w:tcPr>
          <w:p w:rsidR="00BC0C72" w:rsidRDefault="008D5CF6">
            <w:pPr>
              <w:pStyle w:val="a5"/>
              <w:jc w:val="center"/>
            </w:pPr>
            <w:bookmarkStart w:id="18824" w:name="49745"/>
            <w:bookmarkEnd w:id="18824"/>
            <w:r>
              <w:t>- " -</w:t>
            </w:r>
          </w:p>
        </w:tc>
        <w:tc>
          <w:tcPr>
            <w:tcW w:w="750" w:type="pct"/>
            <w:hideMark/>
          </w:tcPr>
          <w:p w:rsidR="00BC0C72" w:rsidRDefault="008D5CF6">
            <w:pPr>
              <w:pStyle w:val="a5"/>
              <w:jc w:val="center"/>
            </w:pPr>
            <w:bookmarkStart w:id="18825" w:name="49746"/>
            <w:bookmarkEnd w:id="18825"/>
            <w:r>
              <w:t>200</w:t>
            </w:r>
          </w:p>
        </w:tc>
      </w:tr>
      <w:tr w:rsidR="00BC0C72" w:rsidTr="00181458">
        <w:trPr>
          <w:divId w:val="1237204249"/>
        </w:trPr>
        <w:tc>
          <w:tcPr>
            <w:tcW w:w="900" w:type="pct"/>
            <w:hideMark/>
          </w:tcPr>
          <w:p w:rsidR="00BC0C72" w:rsidRDefault="008D5CF6">
            <w:pPr>
              <w:pStyle w:val="a5"/>
            </w:pPr>
            <w:bookmarkStart w:id="18826" w:name="49747"/>
            <w:bookmarkEnd w:id="18826"/>
            <w:r>
              <w:t> </w:t>
            </w:r>
          </w:p>
        </w:tc>
        <w:tc>
          <w:tcPr>
            <w:tcW w:w="2600" w:type="pct"/>
            <w:hideMark/>
          </w:tcPr>
          <w:p w:rsidR="00BC0C72" w:rsidRDefault="008D5CF6">
            <w:pPr>
              <w:pStyle w:val="a5"/>
            </w:pPr>
            <w:bookmarkStart w:id="18827" w:name="49748"/>
            <w:bookmarkEnd w:id="18827"/>
            <w:r>
              <w:t>передня стійка Л39.503.10.7</w:t>
            </w:r>
          </w:p>
        </w:tc>
        <w:tc>
          <w:tcPr>
            <w:tcW w:w="750" w:type="pct"/>
            <w:hideMark/>
          </w:tcPr>
          <w:p w:rsidR="00BC0C72" w:rsidRDefault="008D5CF6">
            <w:pPr>
              <w:pStyle w:val="a5"/>
              <w:jc w:val="center"/>
            </w:pPr>
            <w:bookmarkStart w:id="18828" w:name="49749"/>
            <w:bookmarkEnd w:id="18828"/>
            <w:r>
              <w:t>- " -</w:t>
            </w:r>
          </w:p>
        </w:tc>
        <w:tc>
          <w:tcPr>
            <w:tcW w:w="750" w:type="pct"/>
            <w:hideMark/>
          </w:tcPr>
          <w:p w:rsidR="00BC0C72" w:rsidRDefault="008D5CF6">
            <w:pPr>
              <w:pStyle w:val="a5"/>
              <w:jc w:val="center"/>
            </w:pPr>
            <w:bookmarkStart w:id="18829" w:name="49750"/>
            <w:bookmarkEnd w:id="18829"/>
            <w:r>
              <w:t>100</w:t>
            </w:r>
          </w:p>
        </w:tc>
      </w:tr>
      <w:tr w:rsidR="00BC0C72" w:rsidTr="00181458">
        <w:trPr>
          <w:divId w:val="1237204249"/>
        </w:trPr>
        <w:tc>
          <w:tcPr>
            <w:tcW w:w="900" w:type="pct"/>
            <w:hideMark/>
          </w:tcPr>
          <w:p w:rsidR="00BC0C72" w:rsidRDefault="008D5CF6">
            <w:pPr>
              <w:pStyle w:val="a5"/>
            </w:pPr>
            <w:bookmarkStart w:id="18830" w:name="49751"/>
            <w:bookmarkEnd w:id="18830"/>
            <w:r>
              <w:t> </w:t>
            </w:r>
          </w:p>
        </w:tc>
        <w:tc>
          <w:tcPr>
            <w:tcW w:w="2600" w:type="pct"/>
            <w:hideMark/>
          </w:tcPr>
          <w:p w:rsidR="00BC0C72" w:rsidRDefault="008D5CF6">
            <w:pPr>
              <w:pStyle w:val="a5"/>
            </w:pPr>
            <w:bookmarkStart w:id="18831" w:name="49752"/>
            <w:bookmarkEnd w:id="18831"/>
            <w:r>
              <w:t>демпфер Л39.503.10П-10</w:t>
            </w:r>
          </w:p>
        </w:tc>
        <w:tc>
          <w:tcPr>
            <w:tcW w:w="750" w:type="pct"/>
            <w:hideMark/>
          </w:tcPr>
          <w:p w:rsidR="00BC0C72" w:rsidRDefault="008D5CF6">
            <w:pPr>
              <w:pStyle w:val="a5"/>
              <w:jc w:val="center"/>
            </w:pPr>
            <w:bookmarkStart w:id="18832" w:name="49753"/>
            <w:bookmarkEnd w:id="18832"/>
            <w:r>
              <w:t>- " -</w:t>
            </w:r>
          </w:p>
        </w:tc>
        <w:tc>
          <w:tcPr>
            <w:tcW w:w="750" w:type="pct"/>
            <w:hideMark/>
          </w:tcPr>
          <w:p w:rsidR="00BC0C72" w:rsidRDefault="008D5CF6">
            <w:pPr>
              <w:pStyle w:val="a5"/>
              <w:jc w:val="center"/>
            </w:pPr>
            <w:bookmarkStart w:id="18833" w:name="49754"/>
            <w:bookmarkEnd w:id="18833"/>
            <w:r>
              <w:t>100</w:t>
            </w:r>
          </w:p>
        </w:tc>
      </w:tr>
      <w:tr w:rsidR="00BC0C72" w:rsidTr="00181458">
        <w:trPr>
          <w:divId w:val="1237204249"/>
        </w:trPr>
        <w:tc>
          <w:tcPr>
            <w:tcW w:w="900" w:type="pct"/>
            <w:hideMark/>
          </w:tcPr>
          <w:p w:rsidR="00BC0C72" w:rsidRDefault="008D5CF6">
            <w:pPr>
              <w:pStyle w:val="a5"/>
            </w:pPr>
            <w:bookmarkStart w:id="18834" w:name="49755"/>
            <w:bookmarkEnd w:id="18834"/>
            <w:r>
              <w:lastRenderedPageBreak/>
              <w:t> </w:t>
            </w:r>
          </w:p>
        </w:tc>
        <w:tc>
          <w:tcPr>
            <w:tcW w:w="2600" w:type="pct"/>
            <w:hideMark/>
          </w:tcPr>
          <w:p w:rsidR="00BC0C72" w:rsidRDefault="008D5CF6">
            <w:pPr>
              <w:pStyle w:val="a5"/>
            </w:pPr>
            <w:bookmarkStart w:id="18835" w:name="49756"/>
            <w:bookmarkEnd w:id="18835"/>
            <w:r>
              <w:t>циліндр переднього шасі LUN 7080.01-7 (LUN 7080.02-7)</w:t>
            </w:r>
          </w:p>
        </w:tc>
        <w:tc>
          <w:tcPr>
            <w:tcW w:w="750" w:type="pct"/>
            <w:hideMark/>
          </w:tcPr>
          <w:p w:rsidR="00BC0C72" w:rsidRDefault="008D5CF6">
            <w:pPr>
              <w:pStyle w:val="a5"/>
              <w:jc w:val="center"/>
            </w:pPr>
            <w:bookmarkStart w:id="18836" w:name="49757"/>
            <w:bookmarkEnd w:id="18836"/>
            <w:r>
              <w:t>- " -</w:t>
            </w:r>
          </w:p>
        </w:tc>
        <w:tc>
          <w:tcPr>
            <w:tcW w:w="750" w:type="pct"/>
            <w:hideMark/>
          </w:tcPr>
          <w:p w:rsidR="00BC0C72" w:rsidRDefault="008D5CF6">
            <w:pPr>
              <w:pStyle w:val="a5"/>
              <w:jc w:val="center"/>
            </w:pPr>
            <w:bookmarkStart w:id="18837" w:name="49758"/>
            <w:bookmarkEnd w:id="18837"/>
            <w:r>
              <w:t>100</w:t>
            </w:r>
          </w:p>
        </w:tc>
      </w:tr>
      <w:tr w:rsidR="00BC0C72" w:rsidTr="00181458">
        <w:trPr>
          <w:divId w:val="1237204249"/>
        </w:trPr>
        <w:tc>
          <w:tcPr>
            <w:tcW w:w="900" w:type="pct"/>
            <w:hideMark/>
          </w:tcPr>
          <w:p w:rsidR="00BC0C72" w:rsidRDefault="008D5CF6">
            <w:pPr>
              <w:pStyle w:val="a5"/>
            </w:pPr>
            <w:bookmarkStart w:id="18838" w:name="49759"/>
            <w:bookmarkEnd w:id="18838"/>
            <w:r>
              <w:t> </w:t>
            </w:r>
          </w:p>
        </w:tc>
        <w:tc>
          <w:tcPr>
            <w:tcW w:w="2600" w:type="pct"/>
            <w:hideMark/>
          </w:tcPr>
          <w:p w:rsidR="00BC0C72" w:rsidRDefault="008D5CF6">
            <w:pPr>
              <w:pStyle w:val="a5"/>
            </w:pPr>
            <w:bookmarkStart w:id="18839" w:name="49760"/>
            <w:bookmarkEnd w:id="18839"/>
            <w:r>
              <w:t>циліндр щитка переднього шасі LUN 7103-7</w:t>
            </w:r>
          </w:p>
        </w:tc>
        <w:tc>
          <w:tcPr>
            <w:tcW w:w="750" w:type="pct"/>
            <w:hideMark/>
          </w:tcPr>
          <w:p w:rsidR="00BC0C72" w:rsidRDefault="008D5CF6">
            <w:pPr>
              <w:pStyle w:val="a5"/>
              <w:jc w:val="center"/>
            </w:pPr>
            <w:bookmarkStart w:id="18840" w:name="49761"/>
            <w:bookmarkEnd w:id="18840"/>
            <w:r>
              <w:t>- " -</w:t>
            </w:r>
          </w:p>
        </w:tc>
        <w:tc>
          <w:tcPr>
            <w:tcW w:w="750" w:type="pct"/>
            <w:hideMark/>
          </w:tcPr>
          <w:p w:rsidR="00BC0C72" w:rsidRDefault="008D5CF6">
            <w:pPr>
              <w:pStyle w:val="a5"/>
              <w:jc w:val="center"/>
            </w:pPr>
            <w:bookmarkStart w:id="18841" w:name="49762"/>
            <w:bookmarkEnd w:id="18841"/>
            <w:r>
              <w:t>100</w:t>
            </w:r>
          </w:p>
        </w:tc>
      </w:tr>
      <w:tr w:rsidR="00BC0C72" w:rsidTr="00181458">
        <w:trPr>
          <w:divId w:val="1237204249"/>
        </w:trPr>
        <w:tc>
          <w:tcPr>
            <w:tcW w:w="900" w:type="pct"/>
            <w:hideMark/>
          </w:tcPr>
          <w:p w:rsidR="00BC0C72" w:rsidRDefault="008D5CF6">
            <w:pPr>
              <w:pStyle w:val="a5"/>
            </w:pPr>
            <w:bookmarkStart w:id="18842" w:name="49763"/>
            <w:bookmarkEnd w:id="18842"/>
            <w:r>
              <w:t> </w:t>
            </w:r>
          </w:p>
        </w:tc>
        <w:tc>
          <w:tcPr>
            <w:tcW w:w="2600" w:type="pct"/>
            <w:hideMark/>
          </w:tcPr>
          <w:p w:rsidR="00BC0C72" w:rsidRDefault="008D5CF6">
            <w:pPr>
              <w:pStyle w:val="a5"/>
            </w:pPr>
            <w:bookmarkStart w:id="18843" w:name="49764"/>
            <w:bookmarkEnd w:id="18843"/>
            <w:r>
              <w:t>циліндр гальмівних щитків LUN 7145-7</w:t>
            </w:r>
          </w:p>
        </w:tc>
        <w:tc>
          <w:tcPr>
            <w:tcW w:w="750" w:type="pct"/>
            <w:hideMark/>
          </w:tcPr>
          <w:p w:rsidR="00BC0C72" w:rsidRDefault="008D5CF6">
            <w:pPr>
              <w:pStyle w:val="a5"/>
              <w:jc w:val="center"/>
            </w:pPr>
            <w:bookmarkStart w:id="18844" w:name="49765"/>
            <w:bookmarkEnd w:id="18844"/>
            <w:r>
              <w:t>- " -</w:t>
            </w:r>
          </w:p>
        </w:tc>
        <w:tc>
          <w:tcPr>
            <w:tcW w:w="750" w:type="pct"/>
            <w:hideMark/>
          </w:tcPr>
          <w:p w:rsidR="00BC0C72" w:rsidRDefault="008D5CF6">
            <w:pPr>
              <w:pStyle w:val="a5"/>
              <w:jc w:val="center"/>
            </w:pPr>
            <w:bookmarkStart w:id="18845" w:name="49766"/>
            <w:bookmarkEnd w:id="18845"/>
            <w:r>
              <w:t>100</w:t>
            </w:r>
          </w:p>
        </w:tc>
      </w:tr>
      <w:tr w:rsidR="00BC0C72" w:rsidTr="00181458">
        <w:trPr>
          <w:divId w:val="1237204249"/>
        </w:trPr>
        <w:tc>
          <w:tcPr>
            <w:tcW w:w="900" w:type="pct"/>
            <w:hideMark/>
          </w:tcPr>
          <w:p w:rsidR="00BC0C72" w:rsidRDefault="008D5CF6">
            <w:pPr>
              <w:pStyle w:val="a5"/>
            </w:pPr>
            <w:bookmarkStart w:id="18846" w:name="49767"/>
            <w:bookmarkEnd w:id="18846"/>
            <w:r>
              <w:t> </w:t>
            </w:r>
          </w:p>
        </w:tc>
        <w:tc>
          <w:tcPr>
            <w:tcW w:w="2600" w:type="pct"/>
            <w:hideMark/>
          </w:tcPr>
          <w:p w:rsidR="00BC0C72" w:rsidRDefault="008D5CF6">
            <w:pPr>
              <w:pStyle w:val="a5"/>
            </w:pPr>
            <w:bookmarkStart w:id="18847" w:name="49768"/>
            <w:bookmarkEnd w:id="18847"/>
            <w:r>
              <w:t>циліндр аварійного замка шасі LUN 7183.01-7 (7183.02-7)</w:t>
            </w:r>
          </w:p>
        </w:tc>
        <w:tc>
          <w:tcPr>
            <w:tcW w:w="750" w:type="pct"/>
            <w:hideMark/>
          </w:tcPr>
          <w:p w:rsidR="00BC0C72" w:rsidRDefault="008D5CF6">
            <w:pPr>
              <w:pStyle w:val="a5"/>
              <w:jc w:val="center"/>
            </w:pPr>
            <w:bookmarkStart w:id="18848" w:name="49769"/>
            <w:bookmarkEnd w:id="18848"/>
            <w:r>
              <w:t>- " -</w:t>
            </w:r>
          </w:p>
        </w:tc>
        <w:tc>
          <w:tcPr>
            <w:tcW w:w="750" w:type="pct"/>
            <w:hideMark/>
          </w:tcPr>
          <w:p w:rsidR="00BC0C72" w:rsidRDefault="008D5CF6">
            <w:pPr>
              <w:pStyle w:val="a5"/>
              <w:jc w:val="center"/>
            </w:pPr>
            <w:bookmarkStart w:id="18849" w:name="49770"/>
            <w:bookmarkEnd w:id="18849"/>
            <w:r>
              <w:t>400</w:t>
            </w:r>
          </w:p>
        </w:tc>
      </w:tr>
      <w:tr w:rsidR="00BC0C72" w:rsidTr="00181458">
        <w:trPr>
          <w:divId w:val="1237204249"/>
        </w:trPr>
        <w:tc>
          <w:tcPr>
            <w:tcW w:w="900" w:type="pct"/>
            <w:hideMark/>
          </w:tcPr>
          <w:p w:rsidR="00BC0C72" w:rsidRDefault="008D5CF6">
            <w:pPr>
              <w:pStyle w:val="a5"/>
            </w:pPr>
            <w:bookmarkStart w:id="18850" w:name="49771"/>
            <w:bookmarkEnd w:id="18850"/>
            <w:r>
              <w:t> </w:t>
            </w:r>
          </w:p>
        </w:tc>
        <w:tc>
          <w:tcPr>
            <w:tcW w:w="2600" w:type="pct"/>
            <w:hideMark/>
          </w:tcPr>
          <w:p w:rsidR="00BC0C72" w:rsidRDefault="008D5CF6">
            <w:pPr>
              <w:pStyle w:val="a5"/>
            </w:pPr>
            <w:bookmarkStart w:id="18851" w:name="49772"/>
            <w:bookmarkEnd w:id="18851"/>
            <w:r>
              <w:t>циліндр аварійного випуску передньої стійки 7185.01-7</w:t>
            </w:r>
          </w:p>
        </w:tc>
        <w:tc>
          <w:tcPr>
            <w:tcW w:w="750" w:type="pct"/>
            <w:hideMark/>
          </w:tcPr>
          <w:p w:rsidR="00BC0C72" w:rsidRDefault="008D5CF6">
            <w:pPr>
              <w:pStyle w:val="a5"/>
              <w:jc w:val="center"/>
            </w:pPr>
            <w:bookmarkStart w:id="18852" w:name="49773"/>
            <w:bookmarkEnd w:id="18852"/>
            <w:r>
              <w:t>- " -</w:t>
            </w:r>
          </w:p>
        </w:tc>
        <w:tc>
          <w:tcPr>
            <w:tcW w:w="750" w:type="pct"/>
            <w:hideMark/>
          </w:tcPr>
          <w:p w:rsidR="00BC0C72" w:rsidRDefault="008D5CF6">
            <w:pPr>
              <w:pStyle w:val="a5"/>
              <w:jc w:val="center"/>
            </w:pPr>
            <w:bookmarkStart w:id="18853" w:name="49774"/>
            <w:bookmarkEnd w:id="18853"/>
            <w:r>
              <w:t>100</w:t>
            </w:r>
          </w:p>
        </w:tc>
      </w:tr>
      <w:tr w:rsidR="00BC0C72" w:rsidTr="00181458">
        <w:trPr>
          <w:divId w:val="1237204249"/>
        </w:trPr>
        <w:tc>
          <w:tcPr>
            <w:tcW w:w="900" w:type="pct"/>
            <w:hideMark/>
          </w:tcPr>
          <w:p w:rsidR="00BC0C72" w:rsidRDefault="008D5CF6">
            <w:pPr>
              <w:pStyle w:val="a5"/>
            </w:pPr>
            <w:bookmarkStart w:id="18854" w:name="49775"/>
            <w:bookmarkEnd w:id="18854"/>
            <w:r>
              <w:t> </w:t>
            </w:r>
          </w:p>
        </w:tc>
        <w:tc>
          <w:tcPr>
            <w:tcW w:w="2600" w:type="pct"/>
            <w:hideMark/>
          </w:tcPr>
          <w:p w:rsidR="00BC0C72" w:rsidRDefault="008D5CF6">
            <w:pPr>
              <w:pStyle w:val="a5"/>
            </w:pPr>
            <w:bookmarkStart w:id="18855" w:name="49776"/>
            <w:bookmarkEnd w:id="18855"/>
            <w:r>
              <w:t>циліндр основної стійки LUN 7143.03-7 (LUN 7143.04-7)</w:t>
            </w:r>
          </w:p>
        </w:tc>
        <w:tc>
          <w:tcPr>
            <w:tcW w:w="750" w:type="pct"/>
            <w:hideMark/>
          </w:tcPr>
          <w:p w:rsidR="00BC0C72" w:rsidRDefault="008D5CF6">
            <w:pPr>
              <w:pStyle w:val="a5"/>
              <w:jc w:val="center"/>
            </w:pPr>
            <w:bookmarkStart w:id="18856" w:name="49777"/>
            <w:bookmarkEnd w:id="18856"/>
            <w:r>
              <w:t>- " -</w:t>
            </w:r>
          </w:p>
        </w:tc>
        <w:tc>
          <w:tcPr>
            <w:tcW w:w="750" w:type="pct"/>
            <w:hideMark/>
          </w:tcPr>
          <w:p w:rsidR="00BC0C72" w:rsidRDefault="008D5CF6">
            <w:pPr>
              <w:pStyle w:val="a5"/>
              <w:jc w:val="center"/>
            </w:pPr>
            <w:bookmarkStart w:id="18857" w:name="49778"/>
            <w:bookmarkEnd w:id="18857"/>
            <w:r>
              <w:t>100</w:t>
            </w:r>
          </w:p>
        </w:tc>
      </w:tr>
      <w:tr w:rsidR="00BC0C72" w:rsidTr="00181458">
        <w:trPr>
          <w:divId w:val="1237204249"/>
        </w:trPr>
        <w:tc>
          <w:tcPr>
            <w:tcW w:w="900" w:type="pct"/>
            <w:hideMark/>
          </w:tcPr>
          <w:p w:rsidR="00BC0C72" w:rsidRDefault="008D5CF6">
            <w:pPr>
              <w:pStyle w:val="a5"/>
            </w:pPr>
            <w:bookmarkStart w:id="18858" w:name="49779"/>
            <w:bookmarkEnd w:id="18858"/>
            <w:r>
              <w:t> </w:t>
            </w:r>
          </w:p>
        </w:tc>
        <w:tc>
          <w:tcPr>
            <w:tcW w:w="2600" w:type="pct"/>
            <w:hideMark/>
          </w:tcPr>
          <w:p w:rsidR="00BC0C72" w:rsidRDefault="008D5CF6">
            <w:pPr>
              <w:pStyle w:val="a5"/>
            </w:pPr>
            <w:bookmarkStart w:id="18859" w:name="49780"/>
            <w:bookmarkEnd w:id="18859"/>
            <w:r>
              <w:t>циліндр щитка основного шасі LUN 7081.01.7</w:t>
            </w:r>
          </w:p>
        </w:tc>
        <w:tc>
          <w:tcPr>
            <w:tcW w:w="750" w:type="pct"/>
            <w:hideMark/>
          </w:tcPr>
          <w:p w:rsidR="00BC0C72" w:rsidRDefault="008D5CF6">
            <w:pPr>
              <w:pStyle w:val="a5"/>
              <w:jc w:val="center"/>
            </w:pPr>
            <w:bookmarkStart w:id="18860" w:name="49781"/>
            <w:bookmarkEnd w:id="18860"/>
            <w:r>
              <w:t>- " -</w:t>
            </w:r>
          </w:p>
        </w:tc>
        <w:tc>
          <w:tcPr>
            <w:tcW w:w="750" w:type="pct"/>
            <w:hideMark/>
          </w:tcPr>
          <w:p w:rsidR="00BC0C72" w:rsidRDefault="008D5CF6">
            <w:pPr>
              <w:pStyle w:val="a5"/>
              <w:jc w:val="center"/>
            </w:pPr>
            <w:bookmarkStart w:id="18861" w:name="49782"/>
            <w:bookmarkEnd w:id="18861"/>
            <w:r>
              <w:t>100</w:t>
            </w:r>
          </w:p>
        </w:tc>
      </w:tr>
      <w:tr w:rsidR="00BC0C72" w:rsidTr="00181458">
        <w:trPr>
          <w:divId w:val="1237204249"/>
        </w:trPr>
        <w:tc>
          <w:tcPr>
            <w:tcW w:w="900" w:type="pct"/>
            <w:hideMark/>
          </w:tcPr>
          <w:p w:rsidR="00BC0C72" w:rsidRDefault="008D5CF6">
            <w:pPr>
              <w:pStyle w:val="a5"/>
            </w:pPr>
            <w:bookmarkStart w:id="18862" w:name="49783"/>
            <w:bookmarkEnd w:id="18862"/>
            <w:r>
              <w:t> </w:t>
            </w:r>
          </w:p>
        </w:tc>
        <w:tc>
          <w:tcPr>
            <w:tcW w:w="2600" w:type="pct"/>
            <w:hideMark/>
          </w:tcPr>
          <w:p w:rsidR="00BC0C72" w:rsidRDefault="008D5CF6">
            <w:pPr>
              <w:pStyle w:val="a5"/>
            </w:pPr>
            <w:bookmarkStart w:id="18863" w:name="49784"/>
            <w:bookmarkEnd w:id="18863"/>
            <w:r>
              <w:t>циліндр замка підвіски основної стійки LUN 7184.01-7</w:t>
            </w:r>
          </w:p>
        </w:tc>
        <w:tc>
          <w:tcPr>
            <w:tcW w:w="750" w:type="pct"/>
            <w:hideMark/>
          </w:tcPr>
          <w:p w:rsidR="00BC0C72" w:rsidRDefault="008D5CF6">
            <w:pPr>
              <w:pStyle w:val="a5"/>
              <w:jc w:val="center"/>
            </w:pPr>
            <w:bookmarkStart w:id="18864" w:name="49785"/>
            <w:bookmarkEnd w:id="18864"/>
            <w:r>
              <w:t>- " -</w:t>
            </w:r>
          </w:p>
        </w:tc>
        <w:tc>
          <w:tcPr>
            <w:tcW w:w="750" w:type="pct"/>
            <w:hideMark/>
          </w:tcPr>
          <w:p w:rsidR="00BC0C72" w:rsidRDefault="008D5CF6">
            <w:pPr>
              <w:pStyle w:val="a5"/>
              <w:jc w:val="center"/>
            </w:pPr>
            <w:bookmarkStart w:id="18865" w:name="49786"/>
            <w:bookmarkEnd w:id="18865"/>
            <w:r>
              <w:t>100</w:t>
            </w:r>
          </w:p>
        </w:tc>
      </w:tr>
      <w:tr w:rsidR="00BC0C72" w:rsidTr="00181458">
        <w:trPr>
          <w:divId w:val="1237204249"/>
        </w:trPr>
        <w:tc>
          <w:tcPr>
            <w:tcW w:w="900" w:type="pct"/>
            <w:hideMark/>
          </w:tcPr>
          <w:p w:rsidR="00BC0C72" w:rsidRDefault="008D5CF6">
            <w:pPr>
              <w:pStyle w:val="a5"/>
            </w:pPr>
            <w:bookmarkStart w:id="18866" w:name="49787"/>
            <w:bookmarkEnd w:id="18866"/>
            <w:r>
              <w:t>8803 30 00 90</w:t>
            </w:r>
          </w:p>
        </w:tc>
        <w:tc>
          <w:tcPr>
            <w:tcW w:w="2600" w:type="pct"/>
            <w:hideMark/>
          </w:tcPr>
          <w:p w:rsidR="00BC0C72" w:rsidRDefault="008D5CF6">
            <w:pPr>
              <w:pStyle w:val="a5"/>
            </w:pPr>
            <w:bookmarkStart w:id="18867" w:name="49788"/>
            <w:bookmarkEnd w:id="18867"/>
            <w:r>
              <w:t>Частини літальних апаратів товарної позиції 8801 або 8802:</w:t>
            </w:r>
            <w:r>
              <w:br/>
              <w:t>- інші частини літаків і вертольотів:</w:t>
            </w:r>
            <w:r>
              <w:br/>
              <w:t>-- інші</w:t>
            </w:r>
          </w:p>
        </w:tc>
        <w:tc>
          <w:tcPr>
            <w:tcW w:w="750" w:type="pct"/>
            <w:hideMark/>
          </w:tcPr>
          <w:p w:rsidR="00BC0C72" w:rsidRDefault="008D5CF6">
            <w:pPr>
              <w:pStyle w:val="a5"/>
              <w:jc w:val="center"/>
            </w:pPr>
            <w:bookmarkStart w:id="18868" w:name="49789"/>
            <w:bookmarkEnd w:id="18868"/>
            <w:r>
              <w:t> </w:t>
            </w:r>
          </w:p>
        </w:tc>
        <w:tc>
          <w:tcPr>
            <w:tcW w:w="750" w:type="pct"/>
            <w:hideMark/>
          </w:tcPr>
          <w:p w:rsidR="00BC0C72" w:rsidRDefault="008D5CF6">
            <w:pPr>
              <w:pStyle w:val="a5"/>
              <w:jc w:val="center"/>
            </w:pPr>
            <w:bookmarkStart w:id="18869" w:name="49790"/>
            <w:bookmarkEnd w:id="18869"/>
            <w:r>
              <w:t> </w:t>
            </w:r>
          </w:p>
        </w:tc>
      </w:tr>
      <w:tr w:rsidR="00BC0C72" w:rsidTr="00181458">
        <w:trPr>
          <w:divId w:val="1237204249"/>
        </w:trPr>
        <w:tc>
          <w:tcPr>
            <w:tcW w:w="900" w:type="pct"/>
            <w:hideMark/>
          </w:tcPr>
          <w:p w:rsidR="00BC0C72" w:rsidRDefault="008D5CF6">
            <w:pPr>
              <w:pStyle w:val="a5"/>
            </w:pPr>
            <w:bookmarkStart w:id="18870" w:name="49791"/>
            <w:bookmarkEnd w:id="18870"/>
            <w:r>
              <w:t> </w:t>
            </w:r>
          </w:p>
        </w:tc>
        <w:tc>
          <w:tcPr>
            <w:tcW w:w="2600" w:type="pct"/>
            <w:hideMark/>
          </w:tcPr>
          <w:p w:rsidR="00BC0C72" w:rsidRDefault="008D5CF6">
            <w:pPr>
              <w:pStyle w:val="a5"/>
            </w:pPr>
            <w:bookmarkStart w:id="18871" w:name="49792"/>
            <w:bookmarkEnd w:id="18871"/>
            <w:r>
              <w:t>паливний бак 95-6102-810</w:t>
            </w:r>
          </w:p>
        </w:tc>
        <w:tc>
          <w:tcPr>
            <w:tcW w:w="750" w:type="pct"/>
            <w:hideMark/>
          </w:tcPr>
          <w:p w:rsidR="00BC0C72" w:rsidRDefault="008D5CF6">
            <w:pPr>
              <w:pStyle w:val="a5"/>
              <w:jc w:val="center"/>
            </w:pPr>
            <w:bookmarkStart w:id="18872" w:name="49793"/>
            <w:bookmarkEnd w:id="18872"/>
            <w:r>
              <w:t>- " -</w:t>
            </w:r>
          </w:p>
        </w:tc>
        <w:tc>
          <w:tcPr>
            <w:tcW w:w="750" w:type="pct"/>
            <w:hideMark/>
          </w:tcPr>
          <w:p w:rsidR="00BC0C72" w:rsidRDefault="008D5CF6">
            <w:pPr>
              <w:pStyle w:val="a5"/>
              <w:jc w:val="center"/>
            </w:pPr>
            <w:bookmarkStart w:id="18873" w:name="49794"/>
            <w:bookmarkEnd w:id="18873"/>
            <w:r>
              <w:t>100</w:t>
            </w:r>
          </w:p>
        </w:tc>
      </w:tr>
      <w:tr w:rsidR="00BC0C72" w:rsidTr="00181458">
        <w:trPr>
          <w:divId w:val="1237204249"/>
        </w:trPr>
        <w:tc>
          <w:tcPr>
            <w:tcW w:w="900" w:type="pct"/>
            <w:hideMark/>
          </w:tcPr>
          <w:p w:rsidR="00BC0C72" w:rsidRDefault="008D5CF6">
            <w:pPr>
              <w:pStyle w:val="a5"/>
            </w:pPr>
            <w:bookmarkStart w:id="18874" w:name="49795"/>
            <w:bookmarkEnd w:id="18874"/>
            <w:r>
              <w:t> </w:t>
            </w:r>
          </w:p>
        </w:tc>
        <w:tc>
          <w:tcPr>
            <w:tcW w:w="2600" w:type="pct"/>
            <w:hideMark/>
          </w:tcPr>
          <w:p w:rsidR="00BC0C72" w:rsidRDefault="008D5CF6">
            <w:pPr>
              <w:pStyle w:val="a5"/>
            </w:pPr>
            <w:bookmarkStart w:id="18875" w:name="49796"/>
            <w:bookmarkEnd w:id="18875"/>
            <w:r>
              <w:t>паливний бак 95-6102-10</w:t>
            </w:r>
          </w:p>
        </w:tc>
        <w:tc>
          <w:tcPr>
            <w:tcW w:w="750" w:type="pct"/>
            <w:hideMark/>
          </w:tcPr>
          <w:p w:rsidR="00BC0C72" w:rsidRDefault="008D5CF6">
            <w:pPr>
              <w:pStyle w:val="a5"/>
              <w:jc w:val="center"/>
            </w:pPr>
            <w:bookmarkStart w:id="18876" w:name="49797"/>
            <w:bookmarkEnd w:id="18876"/>
            <w:r>
              <w:t>- " -</w:t>
            </w:r>
          </w:p>
        </w:tc>
        <w:tc>
          <w:tcPr>
            <w:tcW w:w="750" w:type="pct"/>
            <w:hideMark/>
          </w:tcPr>
          <w:p w:rsidR="00BC0C72" w:rsidRDefault="008D5CF6">
            <w:pPr>
              <w:pStyle w:val="a5"/>
              <w:jc w:val="center"/>
            </w:pPr>
            <w:bookmarkStart w:id="18877" w:name="49798"/>
            <w:bookmarkEnd w:id="18877"/>
            <w:r>
              <w:t>100</w:t>
            </w:r>
          </w:p>
        </w:tc>
      </w:tr>
      <w:tr w:rsidR="00BC0C72" w:rsidTr="00181458">
        <w:trPr>
          <w:divId w:val="1237204249"/>
        </w:trPr>
        <w:tc>
          <w:tcPr>
            <w:tcW w:w="900" w:type="pct"/>
            <w:hideMark/>
          </w:tcPr>
          <w:p w:rsidR="00BC0C72" w:rsidRDefault="008D5CF6">
            <w:pPr>
              <w:pStyle w:val="a5"/>
            </w:pPr>
            <w:bookmarkStart w:id="18878" w:name="49799"/>
            <w:bookmarkEnd w:id="18878"/>
            <w:r>
              <w:t> </w:t>
            </w:r>
          </w:p>
        </w:tc>
        <w:tc>
          <w:tcPr>
            <w:tcW w:w="2600" w:type="pct"/>
            <w:hideMark/>
          </w:tcPr>
          <w:p w:rsidR="00BC0C72" w:rsidRDefault="008D5CF6">
            <w:pPr>
              <w:pStyle w:val="a5"/>
            </w:pPr>
            <w:bookmarkStart w:id="18879" w:name="49800"/>
            <w:bookmarkEnd w:id="18879"/>
            <w:r>
              <w:t>паливний бак 95-6103-150</w:t>
            </w:r>
          </w:p>
        </w:tc>
        <w:tc>
          <w:tcPr>
            <w:tcW w:w="750" w:type="pct"/>
            <w:hideMark/>
          </w:tcPr>
          <w:p w:rsidR="00BC0C72" w:rsidRDefault="008D5CF6">
            <w:pPr>
              <w:pStyle w:val="a5"/>
              <w:jc w:val="center"/>
            </w:pPr>
            <w:bookmarkStart w:id="18880" w:name="49801"/>
            <w:bookmarkEnd w:id="18880"/>
            <w:r>
              <w:t>- " -</w:t>
            </w:r>
          </w:p>
        </w:tc>
        <w:tc>
          <w:tcPr>
            <w:tcW w:w="750" w:type="pct"/>
            <w:hideMark/>
          </w:tcPr>
          <w:p w:rsidR="00BC0C72" w:rsidRDefault="008D5CF6">
            <w:pPr>
              <w:pStyle w:val="a5"/>
              <w:jc w:val="center"/>
            </w:pPr>
            <w:bookmarkStart w:id="18881" w:name="49802"/>
            <w:bookmarkEnd w:id="18881"/>
            <w:r>
              <w:t>100</w:t>
            </w:r>
          </w:p>
        </w:tc>
      </w:tr>
      <w:tr w:rsidR="00BC0C72" w:rsidTr="00181458">
        <w:trPr>
          <w:divId w:val="1237204249"/>
        </w:trPr>
        <w:tc>
          <w:tcPr>
            <w:tcW w:w="900" w:type="pct"/>
            <w:hideMark/>
          </w:tcPr>
          <w:p w:rsidR="00BC0C72" w:rsidRDefault="008D5CF6">
            <w:pPr>
              <w:pStyle w:val="a5"/>
            </w:pPr>
            <w:bookmarkStart w:id="18882" w:name="49803"/>
            <w:bookmarkEnd w:id="18882"/>
            <w:r>
              <w:t> </w:t>
            </w:r>
          </w:p>
        </w:tc>
        <w:tc>
          <w:tcPr>
            <w:tcW w:w="2600" w:type="pct"/>
            <w:hideMark/>
          </w:tcPr>
          <w:p w:rsidR="00BC0C72" w:rsidRDefault="008D5CF6">
            <w:pPr>
              <w:pStyle w:val="a5"/>
            </w:pPr>
            <w:bookmarkStart w:id="18883" w:name="49804"/>
            <w:bookmarkEnd w:id="18883"/>
            <w:r>
              <w:t>паливний бак 95-6103-160</w:t>
            </w:r>
          </w:p>
        </w:tc>
        <w:tc>
          <w:tcPr>
            <w:tcW w:w="750" w:type="pct"/>
            <w:hideMark/>
          </w:tcPr>
          <w:p w:rsidR="00BC0C72" w:rsidRDefault="008D5CF6">
            <w:pPr>
              <w:pStyle w:val="a5"/>
              <w:jc w:val="center"/>
            </w:pPr>
            <w:bookmarkStart w:id="18884" w:name="49805"/>
            <w:bookmarkEnd w:id="18884"/>
            <w:r>
              <w:t>- " -</w:t>
            </w:r>
          </w:p>
        </w:tc>
        <w:tc>
          <w:tcPr>
            <w:tcW w:w="750" w:type="pct"/>
            <w:hideMark/>
          </w:tcPr>
          <w:p w:rsidR="00BC0C72" w:rsidRDefault="008D5CF6">
            <w:pPr>
              <w:pStyle w:val="a5"/>
              <w:jc w:val="center"/>
            </w:pPr>
            <w:bookmarkStart w:id="18885" w:name="49806"/>
            <w:bookmarkEnd w:id="18885"/>
            <w:r>
              <w:t>100</w:t>
            </w:r>
          </w:p>
        </w:tc>
      </w:tr>
      <w:tr w:rsidR="00BC0C72" w:rsidTr="00181458">
        <w:trPr>
          <w:divId w:val="1237204249"/>
        </w:trPr>
        <w:tc>
          <w:tcPr>
            <w:tcW w:w="900" w:type="pct"/>
            <w:hideMark/>
          </w:tcPr>
          <w:p w:rsidR="00BC0C72" w:rsidRDefault="008D5CF6">
            <w:pPr>
              <w:pStyle w:val="a5"/>
            </w:pPr>
            <w:bookmarkStart w:id="18886" w:name="49807"/>
            <w:bookmarkEnd w:id="18886"/>
            <w:r>
              <w:t> </w:t>
            </w:r>
          </w:p>
        </w:tc>
        <w:tc>
          <w:tcPr>
            <w:tcW w:w="2600" w:type="pct"/>
            <w:hideMark/>
          </w:tcPr>
          <w:p w:rsidR="00BC0C72" w:rsidRDefault="008D5CF6">
            <w:pPr>
              <w:pStyle w:val="a5"/>
            </w:pPr>
            <w:bookmarkStart w:id="18887" w:name="49808"/>
            <w:bookmarkEnd w:id="18887"/>
            <w:r>
              <w:t>паливний бак 95-6104-10</w:t>
            </w:r>
          </w:p>
        </w:tc>
        <w:tc>
          <w:tcPr>
            <w:tcW w:w="750" w:type="pct"/>
            <w:hideMark/>
          </w:tcPr>
          <w:p w:rsidR="00BC0C72" w:rsidRDefault="008D5CF6">
            <w:pPr>
              <w:pStyle w:val="a5"/>
              <w:jc w:val="center"/>
            </w:pPr>
            <w:bookmarkStart w:id="18888" w:name="49809"/>
            <w:bookmarkEnd w:id="18888"/>
            <w:r>
              <w:t>- " -</w:t>
            </w:r>
          </w:p>
        </w:tc>
        <w:tc>
          <w:tcPr>
            <w:tcW w:w="750" w:type="pct"/>
            <w:hideMark/>
          </w:tcPr>
          <w:p w:rsidR="00BC0C72" w:rsidRDefault="008D5CF6">
            <w:pPr>
              <w:pStyle w:val="a5"/>
              <w:jc w:val="center"/>
            </w:pPr>
            <w:bookmarkStart w:id="18889" w:name="49810"/>
            <w:bookmarkEnd w:id="18889"/>
            <w:r>
              <w:t>100</w:t>
            </w:r>
          </w:p>
        </w:tc>
      </w:tr>
      <w:tr w:rsidR="00BC0C72" w:rsidTr="00181458">
        <w:trPr>
          <w:divId w:val="1237204249"/>
        </w:trPr>
        <w:tc>
          <w:tcPr>
            <w:tcW w:w="900" w:type="pct"/>
            <w:hideMark/>
          </w:tcPr>
          <w:p w:rsidR="00BC0C72" w:rsidRDefault="008D5CF6">
            <w:pPr>
              <w:pStyle w:val="a5"/>
            </w:pPr>
            <w:bookmarkStart w:id="18890" w:name="49811"/>
            <w:bookmarkEnd w:id="18890"/>
            <w:r>
              <w:t> </w:t>
            </w:r>
          </w:p>
        </w:tc>
        <w:tc>
          <w:tcPr>
            <w:tcW w:w="2600" w:type="pct"/>
            <w:hideMark/>
          </w:tcPr>
          <w:p w:rsidR="00BC0C72" w:rsidRDefault="008D5CF6">
            <w:pPr>
              <w:pStyle w:val="a5"/>
            </w:pPr>
            <w:bookmarkStart w:id="18891" w:name="49812"/>
            <w:bookmarkEnd w:id="18891"/>
            <w:r>
              <w:t>паливний бак 95-6105-110</w:t>
            </w:r>
          </w:p>
        </w:tc>
        <w:tc>
          <w:tcPr>
            <w:tcW w:w="750" w:type="pct"/>
            <w:hideMark/>
          </w:tcPr>
          <w:p w:rsidR="00BC0C72" w:rsidRDefault="008D5CF6">
            <w:pPr>
              <w:pStyle w:val="a5"/>
              <w:jc w:val="center"/>
            </w:pPr>
            <w:bookmarkStart w:id="18892" w:name="49813"/>
            <w:bookmarkEnd w:id="18892"/>
            <w:r>
              <w:t>- " -</w:t>
            </w:r>
          </w:p>
        </w:tc>
        <w:tc>
          <w:tcPr>
            <w:tcW w:w="750" w:type="pct"/>
            <w:hideMark/>
          </w:tcPr>
          <w:p w:rsidR="00BC0C72" w:rsidRDefault="008D5CF6">
            <w:pPr>
              <w:pStyle w:val="a5"/>
              <w:jc w:val="center"/>
            </w:pPr>
            <w:bookmarkStart w:id="18893" w:name="49814"/>
            <w:bookmarkEnd w:id="18893"/>
            <w:r>
              <w:t>100</w:t>
            </w:r>
          </w:p>
        </w:tc>
      </w:tr>
      <w:tr w:rsidR="00BC0C72" w:rsidTr="00181458">
        <w:trPr>
          <w:divId w:val="1237204249"/>
        </w:trPr>
        <w:tc>
          <w:tcPr>
            <w:tcW w:w="900" w:type="pct"/>
            <w:hideMark/>
          </w:tcPr>
          <w:p w:rsidR="00BC0C72" w:rsidRDefault="008D5CF6">
            <w:pPr>
              <w:pStyle w:val="a5"/>
            </w:pPr>
            <w:bookmarkStart w:id="18894" w:name="49815"/>
            <w:bookmarkEnd w:id="18894"/>
            <w:r>
              <w:t> </w:t>
            </w:r>
          </w:p>
        </w:tc>
        <w:tc>
          <w:tcPr>
            <w:tcW w:w="2600" w:type="pct"/>
            <w:hideMark/>
          </w:tcPr>
          <w:p w:rsidR="00BC0C72" w:rsidRDefault="008D5CF6">
            <w:pPr>
              <w:pStyle w:val="a5"/>
            </w:pPr>
            <w:bookmarkStart w:id="18895" w:name="49816"/>
            <w:bookmarkEnd w:id="18895"/>
            <w:r>
              <w:t>паливний бак 95-6105-100</w:t>
            </w:r>
          </w:p>
        </w:tc>
        <w:tc>
          <w:tcPr>
            <w:tcW w:w="750" w:type="pct"/>
            <w:hideMark/>
          </w:tcPr>
          <w:p w:rsidR="00BC0C72" w:rsidRDefault="008D5CF6">
            <w:pPr>
              <w:pStyle w:val="a5"/>
              <w:jc w:val="center"/>
            </w:pPr>
            <w:bookmarkStart w:id="18896" w:name="49817"/>
            <w:bookmarkEnd w:id="18896"/>
            <w:r>
              <w:t>- " -</w:t>
            </w:r>
          </w:p>
        </w:tc>
        <w:tc>
          <w:tcPr>
            <w:tcW w:w="750" w:type="pct"/>
            <w:hideMark/>
          </w:tcPr>
          <w:p w:rsidR="00BC0C72" w:rsidRDefault="008D5CF6">
            <w:pPr>
              <w:pStyle w:val="a5"/>
              <w:jc w:val="center"/>
            </w:pPr>
            <w:bookmarkStart w:id="18897" w:name="49818"/>
            <w:bookmarkEnd w:id="18897"/>
            <w:r>
              <w:t>100</w:t>
            </w:r>
          </w:p>
        </w:tc>
      </w:tr>
      <w:tr w:rsidR="00BC0C72" w:rsidTr="00181458">
        <w:trPr>
          <w:divId w:val="1237204249"/>
        </w:trPr>
        <w:tc>
          <w:tcPr>
            <w:tcW w:w="900" w:type="pct"/>
            <w:hideMark/>
          </w:tcPr>
          <w:p w:rsidR="00BC0C72" w:rsidRDefault="008D5CF6">
            <w:pPr>
              <w:pStyle w:val="a5"/>
            </w:pPr>
            <w:bookmarkStart w:id="18898" w:name="49819"/>
            <w:bookmarkEnd w:id="18898"/>
            <w:r>
              <w:t> </w:t>
            </w:r>
          </w:p>
        </w:tc>
        <w:tc>
          <w:tcPr>
            <w:tcW w:w="2600" w:type="pct"/>
            <w:hideMark/>
          </w:tcPr>
          <w:p w:rsidR="00BC0C72" w:rsidRDefault="008D5CF6">
            <w:pPr>
              <w:pStyle w:val="a5"/>
            </w:pPr>
            <w:bookmarkStart w:id="18899" w:name="49820"/>
            <w:bookmarkEnd w:id="18899"/>
            <w:r>
              <w:t>паливний бак 95-6106-10</w:t>
            </w:r>
          </w:p>
        </w:tc>
        <w:tc>
          <w:tcPr>
            <w:tcW w:w="750" w:type="pct"/>
            <w:hideMark/>
          </w:tcPr>
          <w:p w:rsidR="00BC0C72" w:rsidRDefault="008D5CF6">
            <w:pPr>
              <w:pStyle w:val="a5"/>
              <w:jc w:val="center"/>
            </w:pPr>
            <w:bookmarkStart w:id="18900" w:name="49821"/>
            <w:bookmarkEnd w:id="18900"/>
            <w:r>
              <w:t>- " -</w:t>
            </w:r>
          </w:p>
        </w:tc>
        <w:tc>
          <w:tcPr>
            <w:tcW w:w="750" w:type="pct"/>
            <w:hideMark/>
          </w:tcPr>
          <w:p w:rsidR="00BC0C72" w:rsidRDefault="008D5CF6">
            <w:pPr>
              <w:pStyle w:val="a5"/>
              <w:jc w:val="center"/>
            </w:pPr>
            <w:bookmarkStart w:id="18901" w:name="49822"/>
            <w:bookmarkEnd w:id="18901"/>
            <w:r>
              <w:t>100</w:t>
            </w:r>
          </w:p>
        </w:tc>
      </w:tr>
      <w:tr w:rsidR="00BC0C72" w:rsidTr="00181458">
        <w:trPr>
          <w:divId w:val="1237204249"/>
        </w:trPr>
        <w:tc>
          <w:tcPr>
            <w:tcW w:w="900" w:type="pct"/>
            <w:hideMark/>
          </w:tcPr>
          <w:p w:rsidR="00BC0C72" w:rsidRDefault="008D5CF6">
            <w:pPr>
              <w:pStyle w:val="a5"/>
            </w:pPr>
            <w:bookmarkStart w:id="18902" w:name="49823"/>
            <w:bookmarkEnd w:id="18902"/>
            <w:r>
              <w:t> </w:t>
            </w:r>
          </w:p>
        </w:tc>
        <w:tc>
          <w:tcPr>
            <w:tcW w:w="2600" w:type="pct"/>
            <w:hideMark/>
          </w:tcPr>
          <w:p w:rsidR="00BC0C72" w:rsidRDefault="008D5CF6">
            <w:pPr>
              <w:pStyle w:val="a5"/>
            </w:pPr>
            <w:bookmarkStart w:id="18903" w:name="49824"/>
            <w:bookmarkEnd w:id="18903"/>
            <w:r>
              <w:t>паливний бак 50-6102-10</w:t>
            </w:r>
          </w:p>
        </w:tc>
        <w:tc>
          <w:tcPr>
            <w:tcW w:w="750" w:type="pct"/>
            <w:hideMark/>
          </w:tcPr>
          <w:p w:rsidR="00BC0C72" w:rsidRDefault="008D5CF6">
            <w:pPr>
              <w:pStyle w:val="a5"/>
              <w:jc w:val="center"/>
            </w:pPr>
            <w:bookmarkStart w:id="18904" w:name="49825"/>
            <w:bookmarkEnd w:id="18904"/>
            <w:r>
              <w:t>- " -</w:t>
            </w:r>
          </w:p>
        </w:tc>
        <w:tc>
          <w:tcPr>
            <w:tcW w:w="750" w:type="pct"/>
            <w:hideMark/>
          </w:tcPr>
          <w:p w:rsidR="00BC0C72" w:rsidRDefault="008D5CF6">
            <w:pPr>
              <w:pStyle w:val="a5"/>
              <w:jc w:val="center"/>
            </w:pPr>
            <w:bookmarkStart w:id="18905" w:name="49826"/>
            <w:bookmarkEnd w:id="18905"/>
            <w:r>
              <w:t>100</w:t>
            </w:r>
          </w:p>
        </w:tc>
      </w:tr>
      <w:tr w:rsidR="00BC0C72" w:rsidTr="00181458">
        <w:trPr>
          <w:divId w:val="1237204249"/>
        </w:trPr>
        <w:tc>
          <w:tcPr>
            <w:tcW w:w="900" w:type="pct"/>
            <w:hideMark/>
          </w:tcPr>
          <w:p w:rsidR="00BC0C72" w:rsidRDefault="008D5CF6">
            <w:pPr>
              <w:pStyle w:val="a5"/>
            </w:pPr>
            <w:bookmarkStart w:id="18906" w:name="49827"/>
            <w:bookmarkEnd w:id="18906"/>
            <w:r>
              <w:t> </w:t>
            </w:r>
          </w:p>
        </w:tc>
        <w:tc>
          <w:tcPr>
            <w:tcW w:w="2600" w:type="pct"/>
            <w:hideMark/>
          </w:tcPr>
          <w:p w:rsidR="00BC0C72" w:rsidRDefault="008D5CF6">
            <w:pPr>
              <w:pStyle w:val="a5"/>
            </w:pPr>
            <w:bookmarkStart w:id="18907" w:name="49828"/>
            <w:bookmarkEnd w:id="18907"/>
            <w:r>
              <w:t>паливний бак 50-6103-10</w:t>
            </w:r>
          </w:p>
        </w:tc>
        <w:tc>
          <w:tcPr>
            <w:tcW w:w="750" w:type="pct"/>
            <w:hideMark/>
          </w:tcPr>
          <w:p w:rsidR="00BC0C72" w:rsidRDefault="008D5CF6">
            <w:pPr>
              <w:pStyle w:val="a5"/>
              <w:jc w:val="center"/>
            </w:pPr>
            <w:bookmarkStart w:id="18908" w:name="49829"/>
            <w:bookmarkEnd w:id="18908"/>
            <w:r>
              <w:t>- " -</w:t>
            </w:r>
          </w:p>
        </w:tc>
        <w:tc>
          <w:tcPr>
            <w:tcW w:w="750" w:type="pct"/>
            <w:hideMark/>
          </w:tcPr>
          <w:p w:rsidR="00BC0C72" w:rsidRDefault="008D5CF6">
            <w:pPr>
              <w:pStyle w:val="a5"/>
              <w:jc w:val="center"/>
            </w:pPr>
            <w:bookmarkStart w:id="18909" w:name="49830"/>
            <w:bookmarkEnd w:id="18909"/>
            <w:r>
              <w:t>100</w:t>
            </w:r>
          </w:p>
        </w:tc>
      </w:tr>
      <w:tr w:rsidR="00BC0C72" w:rsidTr="00181458">
        <w:trPr>
          <w:divId w:val="1237204249"/>
        </w:trPr>
        <w:tc>
          <w:tcPr>
            <w:tcW w:w="900" w:type="pct"/>
            <w:hideMark/>
          </w:tcPr>
          <w:p w:rsidR="00BC0C72" w:rsidRDefault="008D5CF6">
            <w:pPr>
              <w:pStyle w:val="a5"/>
            </w:pPr>
            <w:bookmarkStart w:id="18910" w:name="49831"/>
            <w:bookmarkEnd w:id="18910"/>
            <w:r>
              <w:t> </w:t>
            </w:r>
          </w:p>
        </w:tc>
        <w:tc>
          <w:tcPr>
            <w:tcW w:w="2600" w:type="pct"/>
            <w:hideMark/>
          </w:tcPr>
          <w:p w:rsidR="00BC0C72" w:rsidRDefault="008D5CF6">
            <w:pPr>
              <w:pStyle w:val="a5"/>
            </w:pPr>
            <w:bookmarkStart w:id="18911" w:name="49832"/>
            <w:bookmarkEnd w:id="18911"/>
            <w:r>
              <w:t>паливний бак 50-6103-20</w:t>
            </w:r>
          </w:p>
        </w:tc>
        <w:tc>
          <w:tcPr>
            <w:tcW w:w="750" w:type="pct"/>
            <w:hideMark/>
          </w:tcPr>
          <w:p w:rsidR="00BC0C72" w:rsidRDefault="008D5CF6">
            <w:pPr>
              <w:pStyle w:val="a5"/>
              <w:jc w:val="center"/>
            </w:pPr>
            <w:bookmarkStart w:id="18912" w:name="49833"/>
            <w:bookmarkEnd w:id="18912"/>
            <w:r>
              <w:t>- " -</w:t>
            </w:r>
          </w:p>
        </w:tc>
        <w:tc>
          <w:tcPr>
            <w:tcW w:w="750" w:type="pct"/>
            <w:hideMark/>
          </w:tcPr>
          <w:p w:rsidR="00BC0C72" w:rsidRDefault="008D5CF6">
            <w:pPr>
              <w:pStyle w:val="a5"/>
              <w:jc w:val="center"/>
            </w:pPr>
            <w:bookmarkStart w:id="18913" w:name="49834"/>
            <w:bookmarkEnd w:id="18913"/>
            <w:r>
              <w:t>100</w:t>
            </w:r>
          </w:p>
        </w:tc>
      </w:tr>
      <w:tr w:rsidR="00BC0C72" w:rsidTr="00181458">
        <w:trPr>
          <w:divId w:val="1237204249"/>
        </w:trPr>
        <w:tc>
          <w:tcPr>
            <w:tcW w:w="900" w:type="pct"/>
            <w:hideMark/>
          </w:tcPr>
          <w:p w:rsidR="00BC0C72" w:rsidRDefault="008D5CF6">
            <w:pPr>
              <w:pStyle w:val="a5"/>
            </w:pPr>
            <w:bookmarkStart w:id="18914" w:name="49835"/>
            <w:bookmarkEnd w:id="18914"/>
            <w:r>
              <w:t> </w:t>
            </w:r>
          </w:p>
        </w:tc>
        <w:tc>
          <w:tcPr>
            <w:tcW w:w="2600" w:type="pct"/>
            <w:hideMark/>
          </w:tcPr>
          <w:p w:rsidR="00BC0C72" w:rsidRDefault="008D5CF6">
            <w:pPr>
              <w:pStyle w:val="a5"/>
            </w:pPr>
            <w:bookmarkStart w:id="18915" w:name="49836"/>
            <w:bookmarkEnd w:id="18915"/>
            <w:r>
              <w:t>паливний бак 50-6105-10</w:t>
            </w:r>
          </w:p>
        </w:tc>
        <w:tc>
          <w:tcPr>
            <w:tcW w:w="750" w:type="pct"/>
            <w:hideMark/>
          </w:tcPr>
          <w:p w:rsidR="00BC0C72" w:rsidRDefault="008D5CF6">
            <w:pPr>
              <w:pStyle w:val="a5"/>
              <w:jc w:val="center"/>
            </w:pPr>
            <w:bookmarkStart w:id="18916" w:name="49837"/>
            <w:bookmarkEnd w:id="18916"/>
            <w:r>
              <w:t>- " -</w:t>
            </w:r>
          </w:p>
        </w:tc>
        <w:tc>
          <w:tcPr>
            <w:tcW w:w="750" w:type="pct"/>
            <w:hideMark/>
          </w:tcPr>
          <w:p w:rsidR="00BC0C72" w:rsidRDefault="008D5CF6">
            <w:pPr>
              <w:pStyle w:val="a5"/>
              <w:jc w:val="center"/>
            </w:pPr>
            <w:bookmarkStart w:id="18917" w:name="49838"/>
            <w:bookmarkEnd w:id="18917"/>
            <w:r>
              <w:t>100</w:t>
            </w:r>
          </w:p>
        </w:tc>
      </w:tr>
      <w:tr w:rsidR="00BC0C72" w:rsidTr="00181458">
        <w:trPr>
          <w:divId w:val="1237204249"/>
        </w:trPr>
        <w:tc>
          <w:tcPr>
            <w:tcW w:w="900" w:type="pct"/>
            <w:hideMark/>
          </w:tcPr>
          <w:p w:rsidR="00BC0C72" w:rsidRDefault="008D5CF6">
            <w:pPr>
              <w:pStyle w:val="a5"/>
            </w:pPr>
            <w:bookmarkStart w:id="18918" w:name="49839"/>
            <w:bookmarkEnd w:id="18918"/>
            <w:r>
              <w:t> </w:t>
            </w:r>
          </w:p>
        </w:tc>
        <w:tc>
          <w:tcPr>
            <w:tcW w:w="2600" w:type="pct"/>
            <w:hideMark/>
          </w:tcPr>
          <w:p w:rsidR="00BC0C72" w:rsidRDefault="008D5CF6">
            <w:pPr>
              <w:pStyle w:val="a5"/>
            </w:pPr>
            <w:bookmarkStart w:id="18919" w:name="49840"/>
            <w:bookmarkEnd w:id="18919"/>
            <w:r>
              <w:t>паливний бак 50-6105-20</w:t>
            </w:r>
          </w:p>
        </w:tc>
        <w:tc>
          <w:tcPr>
            <w:tcW w:w="750" w:type="pct"/>
            <w:hideMark/>
          </w:tcPr>
          <w:p w:rsidR="00BC0C72" w:rsidRDefault="008D5CF6">
            <w:pPr>
              <w:pStyle w:val="a5"/>
              <w:jc w:val="center"/>
            </w:pPr>
            <w:bookmarkStart w:id="18920" w:name="49841"/>
            <w:bookmarkEnd w:id="18920"/>
            <w:r>
              <w:t>- " -</w:t>
            </w:r>
          </w:p>
        </w:tc>
        <w:tc>
          <w:tcPr>
            <w:tcW w:w="750" w:type="pct"/>
            <w:hideMark/>
          </w:tcPr>
          <w:p w:rsidR="00BC0C72" w:rsidRDefault="008D5CF6">
            <w:pPr>
              <w:pStyle w:val="a5"/>
              <w:jc w:val="center"/>
            </w:pPr>
            <w:bookmarkStart w:id="18921" w:name="49842"/>
            <w:bookmarkEnd w:id="18921"/>
            <w:r>
              <w:t>100</w:t>
            </w:r>
          </w:p>
        </w:tc>
      </w:tr>
      <w:tr w:rsidR="00BC0C72" w:rsidTr="00181458">
        <w:trPr>
          <w:divId w:val="1237204249"/>
        </w:trPr>
        <w:tc>
          <w:tcPr>
            <w:tcW w:w="900" w:type="pct"/>
            <w:hideMark/>
          </w:tcPr>
          <w:p w:rsidR="00BC0C72" w:rsidRDefault="008D5CF6">
            <w:pPr>
              <w:pStyle w:val="a5"/>
            </w:pPr>
            <w:bookmarkStart w:id="18922" w:name="49843"/>
            <w:bookmarkEnd w:id="18922"/>
            <w:r>
              <w:t> </w:t>
            </w:r>
          </w:p>
        </w:tc>
        <w:tc>
          <w:tcPr>
            <w:tcW w:w="2600" w:type="pct"/>
            <w:hideMark/>
          </w:tcPr>
          <w:p w:rsidR="00BC0C72" w:rsidRDefault="008D5CF6">
            <w:pPr>
              <w:pStyle w:val="a5"/>
            </w:pPr>
            <w:bookmarkStart w:id="18923" w:name="49844"/>
            <w:bookmarkEnd w:id="18923"/>
            <w:r>
              <w:t>паливний бак 50-6105-50</w:t>
            </w:r>
          </w:p>
        </w:tc>
        <w:tc>
          <w:tcPr>
            <w:tcW w:w="750" w:type="pct"/>
            <w:hideMark/>
          </w:tcPr>
          <w:p w:rsidR="00BC0C72" w:rsidRDefault="008D5CF6">
            <w:pPr>
              <w:pStyle w:val="a5"/>
              <w:jc w:val="center"/>
            </w:pPr>
            <w:bookmarkStart w:id="18924" w:name="49845"/>
            <w:bookmarkEnd w:id="18924"/>
            <w:r>
              <w:t>- " -</w:t>
            </w:r>
          </w:p>
        </w:tc>
        <w:tc>
          <w:tcPr>
            <w:tcW w:w="750" w:type="pct"/>
            <w:hideMark/>
          </w:tcPr>
          <w:p w:rsidR="00BC0C72" w:rsidRDefault="008D5CF6">
            <w:pPr>
              <w:pStyle w:val="a5"/>
              <w:jc w:val="center"/>
            </w:pPr>
            <w:bookmarkStart w:id="18925" w:name="49846"/>
            <w:bookmarkEnd w:id="18925"/>
            <w:r>
              <w:t>100</w:t>
            </w:r>
          </w:p>
        </w:tc>
      </w:tr>
      <w:tr w:rsidR="00BC0C72" w:rsidTr="00181458">
        <w:trPr>
          <w:divId w:val="1237204249"/>
        </w:trPr>
        <w:tc>
          <w:tcPr>
            <w:tcW w:w="900" w:type="pct"/>
            <w:hideMark/>
          </w:tcPr>
          <w:p w:rsidR="00BC0C72" w:rsidRDefault="008D5CF6">
            <w:pPr>
              <w:pStyle w:val="a5"/>
            </w:pPr>
            <w:bookmarkStart w:id="18926" w:name="49847"/>
            <w:bookmarkEnd w:id="18926"/>
            <w:r>
              <w:t> </w:t>
            </w:r>
          </w:p>
        </w:tc>
        <w:tc>
          <w:tcPr>
            <w:tcW w:w="2600" w:type="pct"/>
            <w:hideMark/>
          </w:tcPr>
          <w:p w:rsidR="00BC0C72" w:rsidRDefault="008D5CF6">
            <w:pPr>
              <w:pStyle w:val="a5"/>
            </w:pPr>
            <w:bookmarkStart w:id="18927" w:name="49848"/>
            <w:bookmarkEnd w:id="18927"/>
            <w:r>
              <w:t>паливний бак 95-6106-20</w:t>
            </w:r>
          </w:p>
        </w:tc>
        <w:tc>
          <w:tcPr>
            <w:tcW w:w="750" w:type="pct"/>
            <w:hideMark/>
          </w:tcPr>
          <w:p w:rsidR="00BC0C72" w:rsidRDefault="008D5CF6">
            <w:pPr>
              <w:pStyle w:val="a5"/>
              <w:jc w:val="center"/>
            </w:pPr>
            <w:bookmarkStart w:id="18928" w:name="49849"/>
            <w:bookmarkEnd w:id="18928"/>
            <w:r>
              <w:t>- " -</w:t>
            </w:r>
          </w:p>
        </w:tc>
        <w:tc>
          <w:tcPr>
            <w:tcW w:w="750" w:type="pct"/>
            <w:hideMark/>
          </w:tcPr>
          <w:p w:rsidR="00BC0C72" w:rsidRDefault="008D5CF6">
            <w:pPr>
              <w:pStyle w:val="a5"/>
              <w:jc w:val="center"/>
            </w:pPr>
            <w:bookmarkStart w:id="18929" w:name="49850"/>
            <w:bookmarkEnd w:id="18929"/>
            <w:r>
              <w:t>100</w:t>
            </w:r>
          </w:p>
        </w:tc>
      </w:tr>
      <w:tr w:rsidR="00BC0C72" w:rsidTr="00181458">
        <w:trPr>
          <w:divId w:val="1237204249"/>
        </w:trPr>
        <w:tc>
          <w:tcPr>
            <w:tcW w:w="900" w:type="pct"/>
            <w:hideMark/>
          </w:tcPr>
          <w:p w:rsidR="00BC0C72" w:rsidRDefault="008D5CF6">
            <w:pPr>
              <w:pStyle w:val="a5"/>
            </w:pPr>
            <w:bookmarkStart w:id="18930" w:name="49851"/>
            <w:bookmarkEnd w:id="18930"/>
            <w:r>
              <w:t> </w:t>
            </w:r>
          </w:p>
        </w:tc>
        <w:tc>
          <w:tcPr>
            <w:tcW w:w="2600" w:type="pct"/>
            <w:hideMark/>
          </w:tcPr>
          <w:p w:rsidR="00BC0C72" w:rsidRDefault="008D5CF6">
            <w:pPr>
              <w:pStyle w:val="a5"/>
            </w:pPr>
            <w:bookmarkStart w:id="18931" w:name="49852"/>
            <w:bookmarkEnd w:id="18931"/>
            <w:r>
              <w:t>паливний бак Е6У-6102-6100</w:t>
            </w:r>
          </w:p>
        </w:tc>
        <w:tc>
          <w:tcPr>
            <w:tcW w:w="750" w:type="pct"/>
            <w:hideMark/>
          </w:tcPr>
          <w:p w:rsidR="00BC0C72" w:rsidRDefault="008D5CF6">
            <w:pPr>
              <w:pStyle w:val="a5"/>
              <w:jc w:val="center"/>
            </w:pPr>
            <w:bookmarkStart w:id="18932" w:name="49853"/>
            <w:bookmarkEnd w:id="18932"/>
            <w:r>
              <w:t>- " -</w:t>
            </w:r>
          </w:p>
        </w:tc>
        <w:tc>
          <w:tcPr>
            <w:tcW w:w="750" w:type="pct"/>
            <w:hideMark/>
          </w:tcPr>
          <w:p w:rsidR="00BC0C72" w:rsidRDefault="008D5CF6">
            <w:pPr>
              <w:pStyle w:val="a5"/>
              <w:jc w:val="center"/>
            </w:pPr>
            <w:bookmarkStart w:id="18933" w:name="49854"/>
            <w:bookmarkEnd w:id="18933"/>
            <w:r>
              <w:t>100</w:t>
            </w:r>
          </w:p>
        </w:tc>
      </w:tr>
      <w:tr w:rsidR="00BC0C72" w:rsidTr="00181458">
        <w:trPr>
          <w:divId w:val="1237204249"/>
        </w:trPr>
        <w:tc>
          <w:tcPr>
            <w:tcW w:w="900" w:type="pct"/>
            <w:hideMark/>
          </w:tcPr>
          <w:p w:rsidR="00BC0C72" w:rsidRDefault="008D5CF6">
            <w:pPr>
              <w:pStyle w:val="a5"/>
            </w:pPr>
            <w:bookmarkStart w:id="18934" w:name="49855"/>
            <w:bookmarkEnd w:id="18934"/>
            <w:r>
              <w:t> </w:t>
            </w:r>
          </w:p>
        </w:tc>
        <w:tc>
          <w:tcPr>
            <w:tcW w:w="2600" w:type="pct"/>
            <w:hideMark/>
          </w:tcPr>
          <w:p w:rsidR="00BC0C72" w:rsidRDefault="008D5CF6">
            <w:pPr>
              <w:pStyle w:val="a5"/>
            </w:pPr>
            <w:bookmarkStart w:id="18935" w:name="49856"/>
            <w:bookmarkEnd w:id="18935"/>
            <w:r>
              <w:t>паливний бак Е6У-6103-10</w:t>
            </w:r>
          </w:p>
        </w:tc>
        <w:tc>
          <w:tcPr>
            <w:tcW w:w="750" w:type="pct"/>
            <w:hideMark/>
          </w:tcPr>
          <w:p w:rsidR="00BC0C72" w:rsidRDefault="008D5CF6">
            <w:pPr>
              <w:pStyle w:val="a5"/>
              <w:jc w:val="center"/>
            </w:pPr>
            <w:bookmarkStart w:id="18936" w:name="49857"/>
            <w:bookmarkEnd w:id="18936"/>
            <w:r>
              <w:t>- " -</w:t>
            </w:r>
          </w:p>
        </w:tc>
        <w:tc>
          <w:tcPr>
            <w:tcW w:w="750" w:type="pct"/>
            <w:hideMark/>
          </w:tcPr>
          <w:p w:rsidR="00BC0C72" w:rsidRDefault="008D5CF6">
            <w:pPr>
              <w:pStyle w:val="a5"/>
              <w:jc w:val="center"/>
            </w:pPr>
            <w:bookmarkStart w:id="18937" w:name="49858"/>
            <w:bookmarkEnd w:id="18937"/>
            <w:r>
              <w:t>100</w:t>
            </w:r>
          </w:p>
        </w:tc>
      </w:tr>
      <w:tr w:rsidR="00BC0C72" w:rsidTr="00181458">
        <w:trPr>
          <w:divId w:val="1237204249"/>
        </w:trPr>
        <w:tc>
          <w:tcPr>
            <w:tcW w:w="900" w:type="pct"/>
            <w:hideMark/>
          </w:tcPr>
          <w:p w:rsidR="00BC0C72" w:rsidRDefault="008D5CF6">
            <w:pPr>
              <w:pStyle w:val="a5"/>
            </w:pPr>
            <w:bookmarkStart w:id="18938" w:name="49859"/>
            <w:bookmarkEnd w:id="18938"/>
            <w:r>
              <w:t> </w:t>
            </w:r>
          </w:p>
        </w:tc>
        <w:tc>
          <w:tcPr>
            <w:tcW w:w="2600" w:type="pct"/>
            <w:hideMark/>
          </w:tcPr>
          <w:p w:rsidR="00BC0C72" w:rsidRDefault="008D5CF6">
            <w:pPr>
              <w:pStyle w:val="a5"/>
            </w:pPr>
            <w:bookmarkStart w:id="18939" w:name="49860"/>
            <w:bookmarkEnd w:id="18939"/>
            <w:r>
              <w:t>паливний бак Е6У-6103-20</w:t>
            </w:r>
          </w:p>
        </w:tc>
        <w:tc>
          <w:tcPr>
            <w:tcW w:w="750" w:type="pct"/>
            <w:hideMark/>
          </w:tcPr>
          <w:p w:rsidR="00BC0C72" w:rsidRDefault="008D5CF6">
            <w:pPr>
              <w:pStyle w:val="a5"/>
              <w:jc w:val="center"/>
            </w:pPr>
            <w:bookmarkStart w:id="18940" w:name="49861"/>
            <w:bookmarkEnd w:id="18940"/>
            <w:r>
              <w:t>- " -</w:t>
            </w:r>
          </w:p>
        </w:tc>
        <w:tc>
          <w:tcPr>
            <w:tcW w:w="750" w:type="pct"/>
            <w:hideMark/>
          </w:tcPr>
          <w:p w:rsidR="00BC0C72" w:rsidRDefault="008D5CF6">
            <w:pPr>
              <w:pStyle w:val="a5"/>
              <w:jc w:val="center"/>
            </w:pPr>
            <w:bookmarkStart w:id="18941" w:name="49862"/>
            <w:bookmarkEnd w:id="18941"/>
            <w:r>
              <w:t>100</w:t>
            </w:r>
          </w:p>
        </w:tc>
      </w:tr>
      <w:tr w:rsidR="00BC0C72" w:rsidTr="00181458">
        <w:trPr>
          <w:divId w:val="1237204249"/>
        </w:trPr>
        <w:tc>
          <w:tcPr>
            <w:tcW w:w="900" w:type="pct"/>
            <w:hideMark/>
          </w:tcPr>
          <w:p w:rsidR="00BC0C72" w:rsidRDefault="008D5CF6">
            <w:pPr>
              <w:pStyle w:val="a5"/>
            </w:pPr>
            <w:bookmarkStart w:id="18942" w:name="49863"/>
            <w:bookmarkEnd w:id="18942"/>
            <w:r>
              <w:t> </w:t>
            </w:r>
          </w:p>
        </w:tc>
        <w:tc>
          <w:tcPr>
            <w:tcW w:w="2600" w:type="pct"/>
            <w:hideMark/>
          </w:tcPr>
          <w:p w:rsidR="00BC0C72" w:rsidRDefault="008D5CF6">
            <w:pPr>
              <w:pStyle w:val="a5"/>
            </w:pPr>
            <w:bookmarkStart w:id="18943" w:name="49864"/>
            <w:bookmarkEnd w:id="18943"/>
            <w:r>
              <w:t>паливний бак Е6У-6104-6100</w:t>
            </w:r>
          </w:p>
        </w:tc>
        <w:tc>
          <w:tcPr>
            <w:tcW w:w="750" w:type="pct"/>
            <w:hideMark/>
          </w:tcPr>
          <w:p w:rsidR="00BC0C72" w:rsidRDefault="008D5CF6">
            <w:pPr>
              <w:pStyle w:val="a5"/>
              <w:jc w:val="center"/>
            </w:pPr>
            <w:bookmarkStart w:id="18944" w:name="49865"/>
            <w:bookmarkEnd w:id="18944"/>
            <w:r>
              <w:t>- " -</w:t>
            </w:r>
          </w:p>
        </w:tc>
        <w:tc>
          <w:tcPr>
            <w:tcW w:w="750" w:type="pct"/>
            <w:hideMark/>
          </w:tcPr>
          <w:p w:rsidR="00BC0C72" w:rsidRDefault="008D5CF6">
            <w:pPr>
              <w:pStyle w:val="a5"/>
              <w:jc w:val="center"/>
            </w:pPr>
            <w:bookmarkStart w:id="18945" w:name="49866"/>
            <w:bookmarkEnd w:id="18945"/>
            <w:r>
              <w:t>100</w:t>
            </w:r>
          </w:p>
        </w:tc>
      </w:tr>
      <w:tr w:rsidR="00BC0C72" w:rsidTr="00181458">
        <w:trPr>
          <w:divId w:val="1237204249"/>
        </w:trPr>
        <w:tc>
          <w:tcPr>
            <w:tcW w:w="900" w:type="pct"/>
            <w:hideMark/>
          </w:tcPr>
          <w:p w:rsidR="00BC0C72" w:rsidRDefault="008D5CF6">
            <w:pPr>
              <w:pStyle w:val="a5"/>
            </w:pPr>
            <w:bookmarkStart w:id="18946" w:name="49867"/>
            <w:bookmarkEnd w:id="18946"/>
            <w:r>
              <w:t> </w:t>
            </w:r>
          </w:p>
        </w:tc>
        <w:tc>
          <w:tcPr>
            <w:tcW w:w="2600" w:type="pct"/>
            <w:hideMark/>
          </w:tcPr>
          <w:p w:rsidR="00BC0C72" w:rsidRDefault="008D5CF6">
            <w:pPr>
              <w:pStyle w:val="a5"/>
            </w:pPr>
            <w:bookmarkStart w:id="18947" w:name="49868"/>
            <w:bookmarkEnd w:id="18947"/>
            <w:r>
              <w:t>паливний бак Е6У-6105-6100-20</w:t>
            </w:r>
          </w:p>
        </w:tc>
        <w:tc>
          <w:tcPr>
            <w:tcW w:w="750" w:type="pct"/>
            <w:hideMark/>
          </w:tcPr>
          <w:p w:rsidR="00BC0C72" w:rsidRDefault="008D5CF6">
            <w:pPr>
              <w:pStyle w:val="a5"/>
              <w:jc w:val="center"/>
            </w:pPr>
            <w:bookmarkStart w:id="18948" w:name="49869"/>
            <w:bookmarkEnd w:id="18948"/>
            <w:r>
              <w:t>штук</w:t>
            </w:r>
          </w:p>
        </w:tc>
        <w:tc>
          <w:tcPr>
            <w:tcW w:w="750" w:type="pct"/>
            <w:hideMark/>
          </w:tcPr>
          <w:p w:rsidR="00BC0C72" w:rsidRDefault="008D5CF6">
            <w:pPr>
              <w:pStyle w:val="a5"/>
              <w:jc w:val="center"/>
            </w:pPr>
            <w:bookmarkStart w:id="18949" w:name="49870"/>
            <w:bookmarkEnd w:id="18949"/>
            <w:r>
              <w:t>100</w:t>
            </w:r>
          </w:p>
        </w:tc>
      </w:tr>
      <w:tr w:rsidR="00BC0C72" w:rsidTr="00181458">
        <w:trPr>
          <w:divId w:val="1237204249"/>
        </w:trPr>
        <w:tc>
          <w:tcPr>
            <w:tcW w:w="900" w:type="pct"/>
            <w:hideMark/>
          </w:tcPr>
          <w:p w:rsidR="00BC0C72" w:rsidRDefault="008D5CF6">
            <w:pPr>
              <w:pStyle w:val="a5"/>
            </w:pPr>
            <w:bookmarkStart w:id="18950" w:name="49871"/>
            <w:bookmarkEnd w:id="18950"/>
            <w:r>
              <w:t> </w:t>
            </w:r>
          </w:p>
        </w:tc>
        <w:tc>
          <w:tcPr>
            <w:tcW w:w="2600" w:type="pct"/>
            <w:hideMark/>
          </w:tcPr>
          <w:p w:rsidR="00BC0C72" w:rsidRDefault="008D5CF6">
            <w:pPr>
              <w:pStyle w:val="a5"/>
            </w:pPr>
            <w:bookmarkStart w:id="18951" w:name="49872"/>
            <w:bookmarkEnd w:id="18951"/>
            <w:r>
              <w:t>паливний бак Е6У-6105-6100-10</w:t>
            </w:r>
          </w:p>
        </w:tc>
        <w:tc>
          <w:tcPr>
            <w:tcW w:w="750" w:type="pct"/>
            <w:hideMark/>
          </w:tcPr>
          <w:p w:rsidR="00BC0C72" w:rsidRDefault="008D5CF6">
            <w:pPr>
              <w:pStyle w:val="a5"/>
              <w:jc w:val="center"/>
            </w:pPr>
            <w:bookmarkStart w:id="18952" w:name="49873"/>
            <w:bookmarkEnd w:id="18952"/>
            <w:r>
              <w:t>- " -</w:t>
            </w:r>
          </w:p>
        </w:tc>
        <w:tc>
          <w:tcPr>
            <w:tcW w:w="750" w:type="pct"/>
            <w:hideMark/>
          </w:tcPr>
          <w:p w:rsidR="00BC0C72" w:rsidRDefault="008D5CF6">
            <w:pPr>
              <w:pStyle w:val="a5"/>
              <w:jc w:val="center"/>
            </w:pPr>
            <w:bookmarkStart w:id="18953" w:name="49874"/>
            <w:bookmarkEnd w:id="18953"/>
            <w:r>
              <w:t>100</w:t>
            </w:r>
          </w:p>
        </w:tc>
      </w:tr>
      <w:tr w:rsidR="00BC0C72" w:rsidTr="00181458">
        <w:trPr>
          <w:divId w:val="1237204249"/>
        </w:trPr>
        <w:tc>
          <w:tcPr>
            <w:tcW w:w="900" w:type="pct"/>
            <w:hideMark/>
          </w:tcPr>
          <w:p w:rsidR="00BC0C72" w:rsidRDefault="008D5CF6">
            <w:pPr>
              <w:pStyle w:val="a5"/>
            </w:pPr>
            <w:bookmarkStart w:id="18954" w:name="49875"/>
            <w:bookmarkEnd w:id="18954"/>
            <w:r>
              <w:t> </w:t>
            </w:r>
          </w:p>
        </w:tc>
        <w:tc>
          <w:tcPr>
            <w:tcW w:w="2600" w:type="pct"/>
            <w:hideMark/>
          </w:tcPr>
          <w:p w:rsidR="00BC0C72" w:rsidRDefault="008D5CF6">
            <w:pPr>
              <w:pStyle w:val="a5"/>
            </w:pPr>
            <w:bookmarkStart w:id="18955" w:name="49876"/>
            <w:bookmarkEnd w:id="18955"/>
            <w:r>
              <w:t>паливний бак Е6У-6106-6100-10А</w:t>
            </w:r>
          </w:p>
        </w:tc>
        <w:tc>
          <w:tcPr>
            <w:tcW w:w="750" w:type="pct"/>
            <w:hideMark/>
          </w:tcPr>
          <w:p w:rsidR="00BC0C72" w:rsidRDefault="008D5CF6">
            <w:pPr>
              <w:pStyle w:val="a5"/>
              <w:jc w:val="center"/>
            </w:pPr>
            <w:bookmarkStart w:id="18956" w:name="49877"/>
            <w:bookmarkEnd w:id="18956"/>
            <w:r>
              <w:t>- " -</w:t>
            </w:r>
          </w:p>
        </w:tc>
        <w:tc>
          <w:tcPr>
            <w:tcW w:w="750" w:type="pct"/>
            <w:hideMark/>
          </w:tcPr>
          <w:p w:rsidR="00BC0C72" w:rsidRDefault="008D5CF6">
            <w:pPr>
              <w:pStyle w:val="a5"/>
              <w:jc w:val="center"/>
            </w:pPr>
            <w:bookmarkStart w:id="18957" w:name="49878"/>
            <w:bookmarkEnd w:id="18957"/>
            <w:r>
              <w:t>100</w:t>
            </w:r>
          </w:p>
        </w:tc>
      </w:tr>
      <w:tr w:rsidR="00BC0C72" w:rsidTr="00181458">
        <w:trPr>
          <w:divId w:val="1237204249"/>
        </w:trPr>
        <w:tc>
          <w:tcPr>
            <w:tcW w:w="900" w:type="pct"/>
            <w:hideMark/>
          </w:tcPr>
          <w:p w:rsidR="00BC0C72" w:rsidRDefault="008D5CF6">
            <w:pPr>
              <w:pStyle w:val="a5"/>
            </w:pPr>
            <w:bookmarkStart w:id="18958" w:name="49879"/>
            <w:bookmarkEnd w:id="18958"/>
            <w:r>
              <w:t> </w:t>
            </w:r>
          </w:p>
        </w:tc>
        <w:tc>
          <w:tcPr>
            <w:tcW w:w="2600" w:type="pct"/>
            <w:hideMark/>
          </w:tcPr>
          <w:p w:rsidR="00BC0C72" w:rsidRDefault="008D5CF6">
            <w:pPr>
              <w:pStyle w:val="a5"/>
            </w:pPr>
            <w:bookmarkStart w:id="18959" w:name="49880"/>
            <w:bookmarkEnd w:id="18959"/>
            <w:r>
              <w:t>паливний бак Е6У-6106-6100-20А</w:t>
            </w:r>
          </w:p>
        </w:tc>
        <w:tc>
          <w:tcPr>
            <w:tcW w:w="750" w:type="pct"/>
            <w:hideMark/>
          </w:tcPr>
          <w:p w:rsidR="00BC0C72" w:rsidRDefault="008D5CF6">
            <w:pPr>
              <w:pStyle w:val="a5"/>
              <w:jc w:val="center"/>
            </w:pPr>
            <w:bookmarkStart w:id="18960" w:name="49881"/>
            <w:bookmarkEnd w:id="18960"/>
            <w:r>
              <w:t>- " -</w:t>
            </w:r>
          </w:p>
        </w:tc>
        <w:tc>
          <w:tcPr>
            <w:tcW w:w="750" w:type="pct"/>
            <w:hideMark/>
          </w:tcPr>
          <w:p w:rsidR="00BC0C72" w:rsidRDefault="008D5CF6">
            <w:pPr>
              <w:pStyle w:val="a5"/>
              <w:jc w:val="center"/>
            </w:pPr>
            <w:bookmarkStart w:id="18961" w:name="49882"/>
            <w:bookmarkEnd w:id="18961"/>
            <w:r>
              <w:t>100</w:t>
            </w:r>
          </w:p>
        </w:tc>
      </w:tr>
      <w:tr w:rsidR="00BC0C72" w:rsidTr="00181458">
        <w:trPr>
          <w:divId w:val="1237204249"/>
        </w:trPr>
        <w:tc>
          <w:tcPr>
            <w:tcW w:w="900" w:type="pct"/>
            <w:hideMark/>
          </w:tcPr>
          <w:p w:rsidR="00BC0C72" w:rsidRDefault="008D5CF6">
            <w:pPr>
              <w:pStyle w:val="a5"/>
            </w:pPr>
            <w:bookmarkStart w:id="18962" w:name="49883"/>
            <w:bookmarkEnd w:id="18962"/>
            <w:r>
              <w:t> </w:t>
            </w:r>
          </w:p>
        </w:tc>
        <w:tc>
          <w:tcPr>
            <w:tcW w:w="2600" w:type="pct"/>
            <w:hideMark/>
          </w:tcPr>
          <w:p w:rsidR="00BC0C72" w:rsidRDefault="008D5CF6">
            <w:pPr>
              <w:pStyle w:val="a5"/>
            </w:pPr>
            <w:bookmarkStart w:id="18963" w:name="49884"/>
            <w:bookmarkEnd w:id="18963"/>
            <w:r>
              <w:t>паливний бак 39670124</w:t>
            </w:r>
          </w:p>
        </w:tc>
        <w:tc>
          <w:tcPr>
            <w:tcW w:w="750" w:type="pct"/>
            <w:hideMark/>
          </w:tcPr>
          <w:p w:rsidR="00BC0C72" w:rsidRDefault="008D5CF6">
            <w:pPr>
              <w:pStyle w:val="a5"/>
              <w:jc w:val="center"/>
            </w:pPr>
            <w:bookmarkStart w:id="18964" w:name="49885"/>
            <w:bookmarkEnd w:id="18964"/>
            <w:r>
              <w:t>- " -</w:t>
            </w:r>
          </w:p>
        </w:tc>
        <w:tc>
          <w:tcPr>
            <w:tcW w:w="750" w:type="pct"/>
            <w:hideMark/>
          </w:tcPr>
          <w:p w:rsidR="00BC0C72" w:rsidRDefault="008D5CF6">
            <w:pPr>
              <w:pStyle w:val="a5"/>
              <w:jc w:val="center"/>
            </w:pPr>
            <w:bookmarkStart w:id="18965" w:name="49886"/>
            <w:bookmarkEnd w:id="18965"/>
            <w:r>
              <w:t>100</w:t>
            </w:r>
          </w:p>
        </w:tc>
      </w:tr>
      <w:tr w:rsidR="00BC0C72" w:rsidTr="00181458">
        <w:trPr>
          <w:divId w:val="1237204249"/>
        </w:trPr>
        <w:tc>
          <w:tcPr>
            <w:tcW w:w="900" w:type="pct"/>
            <w:hideMark/>
          </w:tcPr>
          <w:p w:rsidR="00BC0C72" w:rsidRDefault="008D5CF6">
            <w:pPr>
              <w:pStyle w:val="a5"/>
            </w:pPr>
            <w:bookmarkStart w:id="18966" w:name="49887"/>
            <w:bookmarkEnd w:id="18966"/>
            <w:r>
              <w:t> </w:t>
            </w:r>
          </w:p>
        </w:tc>
        <w:tc>
          <w:tcPr>
            <w:tcW w:w="2600" w:type="pct"/>
            <w:hideMark/>
          </w:tcPr>
          <w:p w:rsidR="00BC0C72" w:rsidRDefault="008D5CF6">
            <w:pPr>
              <w:pStyle w:val="a5"/>
            </w:pPr>
            <w:bookmarkStart w:id="18967" w:name="49888"/>
            <w:bookmarkEnd w:id="18967"/>
            <w:r>
              <w:t>паливний бак 39670085</w:t>
            </w:r>
          </w:p>
        </w:tc>
        <w:tc>
          <w:tcPr>
            <w:tcW w:w="750" w:type="pct"/>
            <w:hideMark/>
          </w:tcPr>
          <w:p w:rsidR="00BC0C72" w:rsidRDefault="008D5CF6">
            <w:pPr>
              <w:pStyle w:val="a5"/>
              <w:jc w:val="center"/>
            </w:pPr>
            <w:bookmarkStart w:id="18968" w:name="49889"/>
            <w:bookmarkEnd w:id="18968"/>
            <w:r>
              <w:t>- " -</w:t>
            </w:r>
          </w:p>
        </w:tc>
        <w:tc>
          <w:tcPr>
            <w:tcW w:w="750" w:type="pct"/>
            <w:hideMark/>
          </w:tcPr>
          <w:p w:rsidR="00BC0C72" w:rsidRDefault="008D5CF6">
            <w:pPr>
              <w:pStyle w:val="a5"/>
              <w:jc w:val="center"/>
            </w:pPr>
            <w:bookmarkStart w:id="18969" w:name="49890"/>
            <w:bookmarkEnd w:id="18969"/>
            <w:r>
              <w:t>100</w:t>
            </w:r>
          </w:p>
        </w:tc>
      </w:tr>
      <w:tr w:rsidR="00BC0C72" w:rsidTr="00181458">
        <w:trPr>
          <w:divId w:val="1237204249"/>
        </w:trPr>
        <w:tc>
          <w:tcPr>
            <w:tcW w:w="900" w:type="pct"/>
            <w:hideMark/>
          </w:tcPr>
          <w:p w:rsidR="00BC0C72" w:rsidRDefault="008D5CF6">
            <w:pPr>
              <w:pStyle w:val="a5"/>
            </w:pPr>
            <w:bookmarkStart w:id="18970" w:name="49891"/>
            <w:bookmarkEnd w:id="18970"/>
            <w:r>
              <w:t> </w:t>
            </w:r>
          </w:p>
        </w:tc>
        <w:tc>
          <w:tcPr>
            <w:tcW w:w="2600" w:type="pct"/>
            <w:hideMark/>
          </w:tcPr>
          <w:p w:rsidR="00BC0C72" w:rsidRDefault="008D5CF6">
            <w:pPr>
              <w:pStyle w:val="a5"/>
            </w:pPr>
            <w:bookmarkStart w:id="18971" w:name="49892"/>
            <w:bookmarkEnd w:id="18971"/>
            <w:r>
              <w:t>паливний бак 39670126</w:t>
            </w:r>
          </w:p>
        </w:tc>
        <w:tc>
          <w:tcPr>
            <w:tcW w:w="750" w:type="pct"/>
            <w:hideMark/>
          </w:tcPr>
          <w:p w:rsidR="00BC0C72" w:rsidRDefault="008D5CF6">
            <w:pPr>
              <w:pStyle w:val="a5"/>
              <w:jc w:val="center"/>
            </w:pPr>
            <w:bookmarkStart w:id="18972" w:name="49893"/>
            <w:bookmarkEnd w:id="18972"/>
            <w:r>
              <w:t>- " -</w:t>
            </w:r>
          </w:p>
        </w:tc>
        <w:tc>
          <w:tcPr>
            <w:tcW w:w="750" w:type="pct"/>
            <w:hideMark/>
          </w:tcPr>
          <w:p w:rsidR="00BC0C72" w:rsidRDefault="008D5CF6">
            <w:pPr>
              <w:pStyle w:val="a5"/>
              <w:jc w:val="center"/>
            </w:pPr>
            <w:bookmarkStart w:id="18973" w:name="49894"/>
            <w:bookmarkEnd w:id="18973"/>
            <w:r>
              <w:t>100</w:t>
            </w:r>
          </w:p>
        </w:tc>
      </w:tr>
      <w:tr w:rsidR="00BC0C72" w:rsidTr="00181458">
        <w:trPr>
          <w:divId w:val="1237204249"/>
        </w:trPr>
        <w:tc>
          <w:tcPr>
            <w:tcW w:w="900" w:type="pct"/>
            <w:hideMark/>
          </w:tcPr>
          <w:p w:rsidR="00BC0C72" w:rsidRDefault="008D5CF6">
            <w:pPr>
              <w:pStyle w:val="a5"/>
            </w:pPr>
            <w:bookmarkStart w:id="18974" w:name="49895"/>
            <w:bookmarkEnd w:id="18974"/>
            <w:r>
              <w:t> </w:t>
            </w:r>
          </w:p>
        </w:tc>
        <w:tc>
          <w:tcPr>
            <w:tcW w:w="2600" w:type="pct"/>
            <w:hideMark/>
          </w:tcPr>
          <w:p w:rsidR="00BC0C72" w:rsidRDefault="008D5CF6">
            <w:pPr>
              <w:pStyle w:val="a5"/>
            </w:pPr>
            <w:bookmarkStart w:id="18975" w:name="49896"/>
            <w:bookmarkEnd w:id="18975"/>
            <w:r>
              <w:t>паливний бак 39670090</w:t>
            </w:r>
          </w:p>
        </w:tc>
        <w:tc>
          <w:tcPr>
            <w:tcW w:w="750" w:type="pct"/>
            <w:hideMark/>
          </w:tcPr>
          <w:p w:rsidR="00BC0C72" w:rsidRDefault="008D5CF6">
            <w:pPr>
              <w:pStyle w:val="a5"/>
              <w:jc w:val="center"/>
            </w:pPr>
            <w:bookmarkStart w:id="18976" w:name="49897"/>
            <w:bookmarkEnd w:id="18976"/>
            <w:r>
              <w:t>- " -</w:t>
            </w:r>
          </w:p>
        </w:tc>
        <w:tc>
          <w:tcPr>
            <w:tcW w:w="750" w:type="pct"/>
            <w:hideMark/>
          </w:tcPr>
          <w:p w:rsidR="00BC0C72" w:rsidRDefault="008D5CF6">
            <w:pPr>
              <w:pStyle w:val="a5"/>
              <w:jc w:val="center"/>
            </w:pPr>
            <w:bookmarkStart w:id="18977" w:name="49898"/>
            <w:bookmarkEnd w:id="18977"/>
            <w:r>
              <w:t>100</w:t>
            </w:r>
          </w:p>
        </w:tc>
      </w:tr>
      <w:tr w:rsidR="00BC0C72" w:rsidTr="00181458">
        <w:trPr>
          <w:divId w:val="1237204249"/>
        </w:trPr>
        <w:tc>
          <w:tcPr>
            <w:tcW w:w="900" w:type="pct"/>
            <w:hideMark/>
          </w:tcPr>
          <w:p w:rsidR="00BC0C72" w:rsidRDefault="008D5CF6">
            <w:pPr>
              <w:pStyle w:val="a5"/>
            </w:pPr>
            <w:bookmarkStart w:id="18978" w:name="49899"/>
            <w:bookmarkEnd w:id="18978"/>
            <w:r>
              <w:t> </w:t>
            </w:r>
          </w:p>
        </w:tc>
        <w:tc>
          <w:tcPr>
            <w:tcW w:w="2600" w:type="pct"/>
            <w:hideMark/>
          </w:tcPr>
          <w:p w:rsidR="00BC0C72" w:rsidRDefault="008D5CF6">
            <w:pPr>
              <w:pStyle w:val="a5"/>
            </w:pPr>
            <w:bookmarkStart w:id="18979" w:name="49900"/>
            <w:bookmarkEnd w:id="18979"/>
            <w:r>
              <w:t>паливний бак 39670092</w:t>
            </w:r>
          </w:p>
        </w:tc>
        <w:tc>
          <w:tcPr>
            <w:tcW w:w="750" w:type="pct"/>
            <w:hideMark/>
          </w:tcPr>
          <w:p w:rsidR="00BC0C72" w:rsidRDefault="008D5CF6">
            <w:pPr>
              <w:pStyle w:val="a5"/>
              <w:jc w:val="center"/>
            </w:pPr>
            <w:bookmarkStart w:id="18980" w:name="49901"/>
            <w:bookmarkEnd w:id="18980"/>
            <w:r>
              <w:t>- " -</w:t>
            </w:r>
          </w:p>
        </w:tc>
        <w:tc>
          <w:tcPr>
            <w:tcW w:w="750" w:type="pct"/>
            <w:hideMark/>
          </w:tcPr>
          <w:p w:rsidR="00BC0C72" w:rsidRDefault="008D5CF6">
            <w:pPr>
              <w:pStyle w:val="a5"/>
              <w:jc w:val="center"/>
            </w:pPr>
            <w:bookmarkStart w:id="18981" w:name="49902"/>
            <w:bookmarkEnd w:id="18981"/>
            <w:r>
              <w:t>100</w:t>
            </w:r>
          </w:p>
        </w:tc>
      </w:tr>
      <w:tr w:rsidR="00BC0C72" w:rsidTr="00181458">
        <w:trPr>
          <w:divId w:val="1237204249"/>
        </w:trPr>
        <w:tc>
          <w:tcPr>
            <w:tcW w:w="900" w:type="pct"/>
            <w:hideMark/>
          </w:tcPr>
          <w:p w:rsidR="00BC0C72" w:rsidRDefault="008D5CF6">
            <w:pPr>
              <w:pStyle w:val="a5"/>
            </w:pPr>
            <w:bookmarkStart w:id="18982" w:name="49903"/>
            <w:bookmarkEnd w:id="18982"/>
            <w:r>
              <w:t> </w:t>
            </w:r>
          </w:p>
        </w:tc>
        <w:tc>
          <w:tcPr>
            <w:tcW w:w="2600" w:type="pct"/>
            <w:hideMark/>
          </w:tcPr>
          <w:p w:rsidR="00BC0C72" w:rsidRDefault="008D5CF6">
            <w:pPr>
              <w:pStyle w:val="a5"/>
            </w:pPr>
            <w:bookmarkStart w:id="18983" w:name="49904"/>
            <w:bookmarkEnd w:id="18983"/>
            <w:r>
              <w:t>муфта 22</w:t>
            </w:r>
          </w:p>
        </w:tc>
        <w:tc>
          <w:tcPr>
            <w:tcW w:w="750" w:type="pct"/>
            <w:hideMark/>
          </w:tcPr>
          <w:p w:rsidR="00BC0C72" w:rsidRDefault="008D5CF6">
            <w:pPr>
              <w:pStyle w:val="a5"/>
              <w:jc w:val="center"/>
            </w:pPr>
            <w:bookmarkStart w:id="18984" w:name="49905"/>
            <w:bookmarkEnd w:id="18984"/>
            <w:r>
              <w:t>- " -</w:t>
            </w:r>
          </w:p>
        </w:tc>
        <w:tc>
          <w:tcPr>
            <w:tcW w:w="750" w:type="pct"/>
            <w:hideMark/>
          </w:tcPr>
          <w:p w:rsidR="00BC0C72" w:rsidRDefault="008D5CF6">
            <w:pPr>
              <w:pStyle w:val="a5"/>
              <w:jc w:val="center"/>
            </w:pPr>
            <w:bookmarkStart w:id="18985" w:name="49906"/>
            <w:bookmarkEnd w:id="18985"/>
            <w:r>
              <w:t>400</w:t>
            </w:r>
          </w:p>
        </w:tc>
      </w:tr>
      <w:tr w:rsidR="00BC0C72" w:rsidTr="00181458">
        <w:trPr>
          <w:divId w:val="1237204249"/>
        </w:trPr>
        <w:tc>
          <w:tcPr>
            <w:tcW w:w="900" w:type="pct"/>
            <w:hideMark/>
          </w:tcPr>
          <w:p w:rsidR="00BC0C72" w:rsidRDefault="008D5CF6">
            <w:pPr>
              <w:pStyle w:val="a5"/>
            </w:pPr>
            <w:bookmarkStart w:id="18986" w:name="49907"/>
            <w:bookmarkEnd w:id="18986"/>
            <w:r>
              <w:t> </w:t>
            </w:r>
          </w:p>
        </w:tc>
        <w:tc>
          <w:tcPr>
            <w:tcW w:w="2600" w:type="pct"/>
            <w:hideMark/>
          </w:tcPr>
          <w:p w:rsidR="00BC0C72" w:rsidRDefault="008D5CF6">
            <w:pPr>
              <w:pStyle w:val="a5"/>
            </w:pPr>
            <w:bookmarkStart w:id="18987" w:name="49908"/>
            <w:bookmarkEnd w:id="18987"/>
            <w:r>
              <w:t>муфта 28</w:t>
            </w:r>
          </w:p>
        </w:tc>
        <w:tc>
          <w:tcPr>
            <w:tcW w:w="750" w:type="pct"/>
            <w:hideMark/>
          </w:tcPr>
          <w:p w:rsidR="00BC0C72" w:rsidRDefault="008D5CF6">
            <w:pPr>
              <w:pStyle w:val="a5"/>
              <w:jc w:val="center"/>
            </w:pPr>
            <w:bookmarkStart w:id="18988" w:name="49909"/>
            <w:bookmarkEnd w:id="18988"/>
            <w:r>
              <w:t>- " -</w:t>
            </w:r>
          </w:p>
        </w:tc>
        <w:tc>
          <w:tcPr>
            <w:tcW w:w="750" w:type="pct"/>
            <w:hideMark/>
          </w:tcPr>
          <w:p w:rsidR="00BC0C72" w:rsidRDefault="008D5CF6">
            <w:pPr>
              <w:pStyle w:val="a5"/>
              <w:jc w:val="center"/>
            </w:pPr>
            <w:bookmarkStart w:id="18989" w:name="49910"/>
            <w:bookmarkEnd w:id="18989"/>
            <w:r>
              <w:t>200</w:t>
            </w:r>
          </w:p>
        </w:tc>
      </w:tr>
      <w:tr w:rsidR="00BC0C72" w:rsidTr="00181458">
        <w:trPr>
          <w:divId w:val="1237204249"/>
        </w:trPr>
        <w:tc>
          <w:tcPr>
            <w:tcW w:w="900" w:type="pct"/>
            <w:hideMark/>
          </w:tcPr>
          <w:p w:rsidR="00BC0C72" w:rsidRDefault="008D5CF6">
            <w:pPr>
              <w:pStyle w:val="a5"/>
            </w:pPr>
            <w:bookmarkStart w:id="18990" w:name="49911"/>
            <w:bookmarkEnd w:id="18990"/>
            <w:r>
              <w:t> </w:t>
            </w:r>
          </w:p>
        </w:tc>
        <w:tc>
          <w:tcPr>
            <w:tcW w:w="2600" w:type="pct"/>
            <w:hideMark/>
          </w:tcPr>
          <w:p w:rsidR="00BC0C72" w:rsidRDefault="008D5CF6">
            <w:pPr>
              <w:pStyle w:val="a5"/>
            </w:pPr>
            <w:bookmarkStart w:id="18991" w:name="49912"/>
            <w:bookmarkEnd w:id="18991"/>
            <w:r>
              <w:t>муфта 42</w:t>
            </w:r>
          </w:p>
        </w:tc>
        <w:tc>
          <w:tcPr>
            <w:tcW w:w="750" w:type="pct"/>
            <w:hideMark/>
          </w:tcPr>
          <w:p w:rsidR="00BC0C72" w:rsidRDefault="008D5CF6">
            <w:pPr>
              <w:pStyle w:val="a5"/>
              <w:jc w:val="center"/>
            </w:pPr>
            <w:bookmarkStart w:id="18992" w:name="49913"/>
            <w:bookmarkEnd w:id="18992"/>
            <w:r>
              <w:t>- " -</w:t>
            </w:r>
          </w:p>
        </w:tc>
        <w:tc>
          <w:tcPr>
            <w:tcW w:w="750" w:type="pct"/>
            <w:hideMark/>
          </w:tcPr>
          <w:p w:rsidR="00BC0C72" w:rsidRDefault="008D5CF6">
            <w:pPr>
              <w:pStyle w:val="a5"/>
              <w:jc w:val="center"/>
            </w:pPr>
            <w:bookmarkStart w:id="18993" w:name="49914"/>
            <w:bookmarkEnd w:id="18993"/>
            <w:r>
              <w:t>100</w:t>
            </w:r>
          </w:p>
        </w:tc>
      </w:tr>
      <w:tr w:rsidR="00BC0C72" w:rsidTr="00181458">
        <w:trPr>
          <w:divId w:val="1237204249"/>
        </w:trPr>
        <w:tc>
          <w:tcPr>
            <w:tcW w:w="900" w:type="pct"/>
            <w:hideMark/>
          </w:tcPr>
          <w:p w:rsidR="00BC0C72" w:rsidRDefault="008D5CF6">
            <w:pPr>
              <w:pStyle w:val="a5"/>
            </w:pPr>
            <w:bookmarkStart w:id="18994" w:name="49915"/>
            <w:bookmarkEnd w:id="18994"/>
            <w:r>
              <w:t> </w:t>
            </w:r>
          </w:p>
        </w:tc>
        <w:tc>
          <w:tcPr>
            <w:tcW w:w="2600" w:type="pct"/>
            <w:hideMark/>
          </w:tcPr>
          <w:p w:rsidR="00BC0C72" w:rsidRDefault="008D5CF6">
            <w:pPr>
              <w:pStyle w:val="a5"/>
            </w:pPr>
            <w:bookmarkStart w:id="18995" w:name="49916"/>
            <w:bookmarkEnd w:id="18995"/>
            <w:r>
              <w:t>циліндр повітряних гальм LUN 7145-7</w:t>
            </w:r>
          </w:p>
        </w:tc>
        <w:tc>
          <w:tcPr>
            <w:tcW w:w="750" w:type="pct"/>
            <w:hideMark/>
          </w:tcPr>
          <w:p w:rsidR="00BC0C72" w:rsidRDefault="008D5CF6">
            <w:pPr>
              <w:pStyle w:val="a5"/>
              <w:jc w:val="center"/>
            </w:pPr>
            <w:bookmarkStart w:id="18996" w:name="49917"/>
            <w:bookmarkEnd w:id="18996"/>
            <w:r>
              <w:t>- " -</w:t>
            </w:r>
          </w:p>
        </w:tc>
        <w:tc>
          <w:tcPr>
            <w:tcW w:w="750" w:type="pct"/>
            <w:hideMark/>
          </w:tcPr>
          <w:p w:rsidR="00BC0C72" w:rsidRDefault="008D5CF6">
            <w:pPr>
              <w:pStyle w:val="a5"/>
              <w:jc w:val="center"/>
            </w:pPr>
            <w:bookmarkStart w:id="18997" w:name="49918"/>
            <w:bookmarkEnd w:id="18997"/>
            <w:r>
              <w:t>100</w:t>
            </w:r>
          </w:p>
        </w:tc>
      </w:tr>
      <w:tr w:rsidR="00BC0C72" w:rsidTr="00181458">
        <w:trPr>
          <w:divId w:val="1237204249"/>
        </w:trPr>
        <w:tc>
          <w:tcPr>
            <w:tcW w:w="900" w:type="pct"/>
            <w:hideMark/>
          </w:tcPr>
          <w:p w:rsidR="00BC0C72" w:rsidRDefault="008D5CF6">
            <w:pPr>
              <w:pStyle w:val="a5"/>
            </w:pPr>
            <w:bookmarkStart w:id="18998" w:name="49919"/>
            <w:bookmarkEnd w:id="18998"/>
            <w:r>
              <w:t> </w:t>
            </w:r>
          </w:p>
        </w:tc>
        <w:tc>
          <w:tcPr>
            <w:tcW w:w="2600" w:type="pct"/>
            <w:hideMark/>
          </w:tcPr>
          <w:p w:rsidR="00BC0C72" w:rsidRDefault="008D5CF6">
            <w:pPr>
              <w:pStyle w:val="a5"/>
            </w:pPr>
            <w:bookmarkStart w:id="18999" w:name="49920"/>
            <w:bookmarkEnd w:id="18999"/>
            <w:r>
              <w:t>циліндр закрилків LUN 7081-8</w:t>
            </w:r>
          </w:p>
        </w:tc>
        <w:tc>
          <w:tcPr>
            <w:tcW w:w="750" w:type="pct"/>
            <w:hideMark/>
          </w:tcPr>
          <w:p w:rsidR="00BC0C72" w:rsidRDefault="008D5CF6">
            <w:pPr>
              <w:pStyle w:val="a5"/>
              <w:jc w:val="center"/>
            </w:pPr>
            <w:bookmarkStart w:id="19000" w:name="49921"/>
            <w:bookmarkEnd w:id="19000"/>
            <w:r>
              <w:t>- " -</w:t>
            </w:r>
          </w:p>
        </w:tc>
        <w:tc>
          <w:tcPr>
            <w:tcW w:w="750" w:type="pct"/>
            <w:hideMark/>
          </w:tcPr>
          <w:p w:rsidR="00BC0C72" w:rsidRDefault="008D5CF6">
            <w:pPr>
              <w:pStyle w:val="a5"/>
              <w:jc w:val="center"/>
            </w:pPr>
            <w:bookmarkStart w:id="19001" w:name="49922"/>
            <w:bookmarkEnd w:id="19001"/>
            <w:r>
              <w:t>100</w:t>
            </w:r>
          </w:p>
        </w:tc>
      </w:tr>
      <w:tr w:rsidR="00BC0C72" w:rsidTr="00181458">
        <w:trPr>
          <w:divId w:val="1237204249"/>
        </w:trPr>
        <w:tc>
          <w:tcPr>
            <w:tcW w:w="900" w:type="pct"/>
            <w:hideMark/>
          </w:tcPr>
          <w:p w:rsidR="00BC0C72" w:rsidRDefault="008D5CF6">
            <w:pPr>
              <w:pStyle w:val="a5"/>
            </w:pPr>
            <w:bookmarkStart w:id="19002" w:name="49923"/>
            <w:bookmarkEnd w:id="19002"/>
            <w:r>
              <w:t> </w:t>
            </w:r>
          </w:p>
        </w:tc>
        <w:tc>
          <w:tcPr>
            <w:tcW w:w="2600" w:type="pct"/>
            <w:hideMark/>
          </w:tcPr>
          <w:p w:rsidR="00BC0C72" w:rsidRDefault="008D5CF6">
            <w:pPr>
              <w:pStyle w:val="a5"/>
            </w:pPr>
            <w:bookmarkStart w:id="19003" w:name="49924"/>
            <w:bookmarkEnd w:id="19003"/>
            <w:r>
              <w:t>подвійний гідрозамок LUN 7543.03-8</w:t>
            </w:r>
          </w:p>
        </w:tc>
        <w:tc>
          <w:tcPr>
            <w:tcW w:w="750" w:type="pct"/>
            <w:hideMark/>
          </w:tcPr>
          <w:p w:rsidR="00BC0C72" w:rsidRDefault="008D5CF6">
            <w:pPr>
              <w:pStyle w:val="a5"/>
              <w:jc w:val="center"/>
            </w:pPr>
            <w:bookmarkStart w:id="19004" w:name="49925"/>
            <w:bookmarkEnd w:id="19004"/>
            <w:r>
              <w:t>- " -</w:t>
            </w:r>
          </w:p>
        </w:tc>
        <w:tc>
          <w:tcPr>
            <w:tcW w:w="750" w:type="pct"/>
            <w:hideMark/>
          </w:tcPr>
          <w:p w:rsidR="00BC0C72" w:rsidRDefault="008D5CF6">
            <w:pPr>
              <w:pStyle w:val="a5"/>
              <w:jc w:val="center"/>
            </w:pPr>
            <w:bookmarkStart w:id="19005" w:name="49926"/>
            <w:bookmarkEnd w:id="19005"/>
            <w:r>
              <w:t>400</w:t>
            </w:r>
          </w:p>
        </w:tc>
      </w:tr>
      <w:tr w:rsidR="00BC0C72" w:rsidTr="00181458">
        <w:trPr>
          <w:divId w:val="1237204249"/>
        </w:trPr>
        <w:tc>
          <w:tcPr>
            <w:tcW w:w="900" w:type="pct"/>
            <w:hideMark/>
          </w:tcPr>
          <w:p w:rsidR="00BC0C72" w:rsidRDefault="008D5CF6">
            <w:pPr>
              <w:pStyle w:val="a5"/>
            </w:pPr>
            <w:bookmarkStart w:id="19006" w:name="49927"/>
            <w:bookmarkEnd w:id="19006"/>
            <w:r>
              <w:t> </w:t>
            </w:r>
          </w:p>
        </w:tc>
        <w:tc>
          <w:tcPr>
            <w:tcW w:w="2600" w:type="pct"/>
            <w:hideMark/>
          </w:tcPr>
          <w:p w:rsidR="00BC0C72" w:rsidRDefault="008D5CF6">
            <w:pPr>
              <w:pStyle w:val="a5"/>
            </w:pPr>
            <w:bookmarkStart w:id="19007" w:name="49928"/>
            <w:bookmarkEnd w:id="19007"/>
            <w:r>
              <w:t>поворотне з'єднання LUN 7742-7</w:t>
            </w:r>
          </w:p>
        </w:tc>
        <w:tc>
          <w:tcPr>
            <w:tcW w:w="750" w:type="pct"/>
            <w:hideMark/>
          </w:tcPr>
          <w:p w:rsidR="00BC0C72" w:rsidRDefault="008D5CF6">
            <w:pPr>
              <w:pStyle w:val="a5"/>
              <w:jc w:val="center"/>
            </w:pPr>
            <w:bookmarkStart w:id="19008" w:name="49929"/>
            <w:bookmarkEnd w:id="19008"/>
            <w:r>
              <w:t>- " -</w:t>
            </w:r>
          </w:p>
        </w:tc>
        <w:tc>
          <w:tcPr>
            <w:tcW w:w="750" w:type="pct"/>
            <w:hideMark/>
          </w:tcPr>
          <w:p w:rsidR="00BC0C72" w:rsidRDefault="008D5CF6">
            <w:pPr>
              <w:pStyle w:val="a5"/>
              <w:jc w:val="center"/>
            </w:pPr>
            <w:bookmarkStart w:id="19009" w:name="49930"/>
            <w:bookmarkEnd w:id="19009"/>
            <w:r>
              <w:t>400</w:t>
            </w:r>
          </w:p>
        </w:tc>
      </w:tr>
      <w:tr w:rsidR="00BC0C72" w:rsidTr="00181458">
        <w:trPr>
          <w:divId w:val="1237204249"/>
        </w:trPr>
        <w:tc>
          <w:tcPr>
            <w:tcW w:w="900" w:type="pct"/>
            <w:hideMark/>
          </w:tcPr>
          <w:p w:rsidR="00BC0C72" w:rsidRDefault="008D5CF6">
            <w:pPr>
              <w:pStyle w:val="a5"/>
            </w:pPr>
            <w:bookmarkStart w:id="19010" w:name="49931"/>
            <w:bookmarkEnd w:id="19010"/>
            <w:r>
              <w:lastRenderedPageBreak/>
              <w:t> </w:t>
            </w:r>
          </w:p>
        </w:tc>
        <w:tc>
          <w:tcPr>
            <w:tcW w:w="2600" w:type="pct"/>
            <w:hideMark/>
          </w:tcPr>
          <w:p w:rsidR="00BC0C72" w:rsidRDefault="008D5CF6">
            <w:pPr>
              <w:pStyle w:val="a5"/>
            </w:pPr>
            <w:bookmarkStart w:id="19011" w:name="49932"/>
            <w:bookmarkEnd w:id="19011"/>
            <w:r>
              <w:t>циліндр замка підвіски щитка LUN 7083.01-8 (LUN 7083.02-8)</w:t>
            </w:r>
          </w:p>
        </w:tc>
        <w:tc>
          <w:tcPr>
            <w:tcW w:w="750" w:type="pct"/>
            <w:hideMark/>
          </w:tcPr>
          <w:p w:rsidR="00BC0C72" w:rsidRDefault="008D5CF6">
            <w:pPr>
              <w:pStyle w:val="a5"/>
              <w:jc w:val="center"/>
            </w:pPr>
            <w:bookmarkStart w:id="19012" w:name="49933"/>
            <w:bookmarkEnd w:id="19012"/>
            <w:r>
              <w:t>- " -</w:t>
            </w:r>
          </w:p>
        </w:tc>
        <w:tc>
          <w:tcPr>
            <w:tcW w:w="750" w:type="pct"/>
            <w:hideMark/>
          </w:tcPr>
          <w:p w:rsidR="00BC0C72" w:rsidRDefault="008D5CF6">
            <w:pPr>
              <w:pStyle w:val="a5"/>
              <w:jc w:val="center"/>
            </w:pPr>
            <w:bookmarkStart w:id="19013" w:name="49934"/>
            <w:bookmarkEnd w:id="19013"/>
            <w:r>
              <w:t>100</w:t>
            </w:r>
          </w:p>
        </w:tc>
      </w:tr>
      <w:tr w:rsidR="00BC0C72" w:rsidTr="00181458">
        <w:trPr>
          <w:divId w:val="1237204249"/>
        </w:trPr>
        <w:tc>
          <w:tcPr>
            <w:tcW w:w="900" w:type="pct"/>
            <w:hideMark/>
          </w:tcPr>
          <w:p w:rsidR="00BC0C72" w:rsidRDefault="008D5CF6">
            <w:pPr>
              <w:pStyle w:val="a5"/>
            </w:pPr>
            <w:bookmarkStart w:id="19014" w:name="49935"/>
            <w:bookmarkEnd w:id="19014"/>
            <w:r>
              <w:t> </w:t>
            </w:r>
          </w:p>
        </w:tc>
        <w:tc>
          <w:tcPr>
            <w:tcW w:w="2600" w:type="pct"/>
            <w:hideMark/>
          </w:tcPr>
          <w:p w:rsidR="00BC0C72" w:rsidRDefault="008D5CF6">
            <w:pPr>
              <w:pStyle w:val="a5"/>
            </w:pPr>
            <w:bookmarkStart w:id="19015" w:name="49936"/>
            <w:bookmarkEnd w:id="19015"/>
            <w:r>
              <w:t>осушувач 39760872</w:t>
            </w:r>
          </w:p>
        </w:tc>
        <w:tc>
          <w:tcPr>
            <w:tcW w:w="750" w:type="pct"/>
            <w:hideMark/>
          </w:tcPr>
          <w:p w:rsidR="00BC0C72" w:rsidRDefault="008D5CF6">
            <w:pPr>
              <w:pStyle w:val="a5"/>
              <w:jc w:val="center"/>
            </w:pPr>
            <w:bookmarkStart w:id="19016" w:name="49937"/>
            <w:bookmarkEnd w:id="19016"/>
            <w:r>
              <w:t>- " -</w:t>
            </w:r>
          </w:p>
        </w:tc>
        <w:tc>
          <w:tcPr>
            <w:tcW w:w="750" w:type="pct"/>
            <w:hideMark/>
          </w:tcPr>
          <w:p w:rsidR="00BC0C72" w:rsidRDefault="008D5CF6">
            <w:pPr>
              <w:pStyle w:val="a5"/>
              <w:jc w:val="center"/>
            </w:pPr>
            <w:bookmarkStart w:id="19017" w:name="49938"/>
            <w:bookmarkEnd w:id="19017"/>
            <w:r>
              <w:t>100</w:t>
            </w:r>
          </w:p>
        </w:tc>
      </w:tr>
      <w:tr w:rsidR="00BC0C72" w:rsidTr="00181458">
        <w:trPr>
          <w:divId w:val="1237204249"/>
        </w:trPr>
        <w:tc>
          <w:tcPr>
            <w:tcW w:w="900" w:type="pct"/>
            <w:hideMark/>
          </w:tcPr>
          <w:p w:rsidR="00BC0C72" w:rsidRDefault="008D5CF6">
            <w:pPr>
              <w:pStyle w:val="a5"/>
            </w:pPr>
            <w:bookmarkStart w:id="19018" w:name="49939"/>
            <w:bookmarkEnd w:id="19018"/>
            <w:r>
              <w:t> </w:t>
            </w:r>
          </w:p>
        </w:tc>
        <w:tc>
          <w:tcPr>
            <w:tcW w:w="2600" w:type="pct"/>
            <w:hideMark/>
          </w:tcPr>
          <w:p w:rsidR="00BC0C72" w:rsidRDefault="008D5CF6">
            <w:pPr>
              <w:pStyle w:val="a5"/>
            </w:pPr>
            <w:bookmarkStart w:id="19019" w:name="49940"/>
            <w:bookmarkEnd w:id="19019"/>
            <w:r>
              <w:t>відстійник 39001567</w:t>
            </w:r>
          </w:p>
        </w:tc>
        <w:tc>
          <w:tcPr>
            <w:tcW w:w="750" w:type="pct"/>
            <w:hideMark/>
          </w:tcPr>
          <w:p w:rsidR="00BC0C72" w:rsidRDefault="008D5CF6">
            <w:pPr>
              <w:pStyle w:val="a5"/>
              <w:jc w:val="center"/>
            </w:pPr>
            <w:bookmarkStart w:id="19020" w:name="49941"/>
            <w:bookmarkEnd w:id="19020"/>
            <w:r>
              <w:t>- " -</w:t>
            </w:r>
          </w:p>
        </w:tc>
        <w:tc>
          <w:tcPr>
            <w:tcW w:w="750" w:type="pct"/>
            <w:hideMark/>
          </w:tcPr>
          <w:p w:rsidR="00BC0C72" w:rsidRDefault="008D5CF6">
            <w:pPr>
              <w:pStyle w:val="a5"/>
              <w:jc w:val="center"/>
            </w:pPr>
            <w:bookmarkStart w:id="19021" w:name="49942"/>
            <w:bookmarkEnd w:id="19021"/>
            <w:r>
              <w:t>400</w:t>
            </w:r>
          </w:p>
        </w:tc>
      </w:tr>
      <w:tr w:rsidR="00BC0C72" w:rsidTr="00181458">
        <w:trPr>
          <w:divId w:val="1237204249"/>
        </w:trPr>
        <w:tc>
          <w:tcPr>
            <w:tcW w:w="900" w:type="pct"/>
            <w:hideMark/>
          </w:tcPr>
          <w:p w:rsidR="00BC0C72" w:rsidRDefault="008D5CF6">
            <w:pPr>
              <w:pStyle w:val="a5"/>
            </w:pPr>
            <w:bookmarkStart w:id="19022" w:name="49943"/>
            <w:bookmarkEnd w:id="19022"/>
            <w:r>
              <w:t> </w:t>
            </w:r>
          </w:p>
        </w:tc>
        <w:tc>
          <w:tcPr>
            <w:tcW w:w="2600" w:type="pct"/>
            <w:hideMark/>
          </w:tcPr>
          <w:p w:rsidR="00BC0C72" w:rsidRDefault="008D5CF6">
            <w:pPr>
              <w:pStyle w:val="a5"/>
            </w:pPr>
            <w:bookmarkStart w:id="19023" w:name="49944"/>
            <w:bookmarkEnd w:id="19023"/>
            <w:r>
              <w:t>гідрозамок LUN 7544.01-8</w:t>
            </w:r>
          </w:p>
        </w:tc>
        <w:tc>
          <w:tcPr>
            <w:tcW w:w="750" w:type="pct"/>
            <w:hideMark/>
          </w:tcPr>
          <w:p w:rsidR="00BC0C72" w:rsidRDefault="008D5CF6">
            <w:pPr>
              <w:pStyle w:val="a5"/>
              <w:jc w:val="center"/>
            </w:pPr>
            <w:bookmarkStart w:id="19024" w:name="49945"/>
            <w:bookmarkEnd w:id="19024"/>
            <w:r>
              <w:t>- " -</w:t>
            </w:r>
          </w:p>
        </w:tc>
        <w:tc>
          <w:tcPr>
            <w:tcW w:w="750" w:type="pct"/>
            <w:hideMark/>
          </w:tcPr>
          <w:p w:rsidR="00BC0C72" w:rsidRDefault="008D5CF6">
            <w:pPr>
              <w:pStyle w:val="a5"/>
              <w:jc w:val="center"/>
            </w:pPr>
            <w:bookmarkStart w:id="19025" w:name="49946"/>
            <w:bookmarkEnd w:id="19025"/>
            <w:r>
              <w:t>300</w:t>
            </w:r>
          </w:p>
        </w:tc>
      </w:tr>
      <w:tr w:rsidR="00BC0C72" w:rsidTr="00181458">
        <w:trPr>
          <w:divId w:val="1237204249"/>
        </w:trPr>
        <w:tc>
          <w:tcPr>
            <w:tcW w:w="900" w:type="pct"/>
            <w:hideMark/>
          </w:tcPr>
          <w:p w:rsidR="00BC0C72" w:rsidRDefault="008D5CF6">
            <w:pPr>
              <w:pStyle w:val="a5"/>
            </w:pPr>
            <w:bookmarkStart w:id="19026" w:name="49947"/>
            <w:bookmarkEnd w:id="19026"/>
            <w:r>
              <w:t> </w:t>
            </w:r>
          </w:p>
        </w:tc>
        <w:tc>
          <w:tcPr>
            <w:tcW w:w="2600" w:type="pct"/>
            <w:hideMark/>
          </w:tcPr>
          <w:p w:rsidR="00BC0C72" w:rsidRDefault="008D5CF6">
            <w:pPr>
              <w:pStyle w:val="a5"/>
            </w:pPr>
            <w:bookmarkStart w:id="19027" w:name="49948"/>
            <w:bookmarkEnd w:id="19027"/>
            <w:r>
              <w:t>зарядний штуцер LUN 7740-8</w:t>
            </w:r>
          </w:p>
        </w:tc>
        <w:tc>
          <w:tcPr>
            <w:tcW w:w="750" w:type="pct"/>
            <w:hideMark/>
          </w:tcPr>
          <w:p w:rsidR="00BC0C72" w:rsidRDefault="008D5CF6">
            <w:pPr>
              <w:pStyle w:val="a5"/>
              <w:jc w:val="center"/>
            </w:pPr>
            <w:bookmarkStart w:id="19028" w:name="49949"/>
            <w:bookmarkEnd w:id="19028"/>
            <w:r>
              <w:t>- " -</w:t>
            </w:r>
          </w:p>
        </w:tc>
        <w:tc>
          <w:tcPr>
            <w:tcW w:w="750" w:type="pct"/>
            <w:hideMark/>
          </w:tcPr>
          <w:p w:rsidR="00BC0C72" w:rsidRDefault="008D5CF6">
            <w:pPr>
              <w:pStyle w:val="a5"/>
              <w:jc w:val="center"/>
            </w:pPr>
            <w:bookmarkStart w:id="19029" w:name="49950"/>
            <w:bookmarkEnd w:id="19029"/>
            <w:r>
              <w:t>100</w:t>
            </w:r>
          </w:p>
        </w:tc>
      </w:tr>
      <w:tr w:rsidR="00BC0C72" w:rsidTr="00181458">
        <w:trPr>
          <w:divId w:val="1237204249"/>
        </w:trPr>
        <w:tc>
          <w:tcPr>
            <w:tcW w:w="900" w:type="pct"/>
            <w:hideMark/>
          </w:tcPr>
          <w:p w:rsidR="00BC0C72" w:rsidRDefault="008D5CF6">
            <w:pPr>
              <w:pStyle w:val="a5"/>
            </w:pPr>
            <w:bookmarkStart w:id="19030" w:name="49951"/>
            <w:bookmarkEnd w:id="19030"/>
            <w:r>
              <w:t> </w:t>
            </w:r>
          </w:p>
        </w:tc>
        <w:tc>
          <w:tcPr>
            <w:tcW w:w="2600" w:type="pct"/>
            <w:hideMark/>
          </w:tcPr>
          <w:p w:rsidR="00BC0C72" w:rsidRDefault="008D5CF6">
            <w:pPr>
              <w:pStyle w:val="a5"/>
            </w:pPr>
            <w:bookmarkStart w:id="19031" w:name="49952"/>
            <w:bookmarkEnd w:id="19031"/>
            <w:r>
              <w:t>зарядний штуцер LUN 7741-8</w:t>
            </w:r>
          </w:p>
        </w:tc>
        <w:tc>
          <w:tcPr>
            <w:tcW w:w="750" w:type="pct"/>
            <w:hideMark/>
          </w:tcPr>
          <w:p w:rsidR="00BC0C72" w:rsidRDefault="008D5CF6">
            <w:pPr>
              <w:pStyle w:val="a5"/>
              <w:jc w:val="center"/>
            </w:pPr>
            <w:bookmarkStart w:id="19032" w:name="49953"/>
            <w:bookmarkEnd w:id="19032"/>
            <w:r>
              <w:t>- " -</w:t>
            </w:r>
          </w:p>
        </w:tc>
        <w:tc>
          <w:tcPr>
            <w:tcW w:w="750" w:type="pct"/>
            <w:hideMark/>
          </w:tcPr>
          <w:p w:rsidR="00BC0C72" w:rsidRDefault="008D5CF6">
            <w:pPr>
              <w:pStyle w:val="a5"/>
              <w:jc w:val="center"/>
            </w:pPr>
            <w:bookmarkStart w:id="19033" w:name="49954"/>
            <w:bookmarkEnd w:id="19033"/>
            <w:r>
              <w:t>400</w:t>
            </w:r>
          </w:p>
        </w:tc>
      </w:tr>
      <w:tr w:rsidR="00BC0C72" w:rsidTr="00181458">
        <w:trPr>
          <w:divId w:val="1237204249"/>
        </w:trPr>
        <w:tc>
          <w:tcPr>
            <w:tcW w:w="900" w:type="pct"/>
            <w:hideMark/>
          </w:tcPr>
          <w:p w:rsidR="00BC0C72" w:rsidRDefault="008D5CF6">
            <w:pPr>
              <w:pStyle w:val="a5"/>
            </w:pPr>
            <w:bookmarkStart w:id="19034" w:name="49955"/>
            <w:bookmarkEnd w:id="19034"/>
            <w:r>
              <w:t> </w:t>
            </w:r>
          </w:p>
        </w:tc>
        <w:tc>
          <w:tcPr>
            <w:tcW w:w="2600" w:type="pct"/>
            <w:hideMark/>
          </w:tcPr>
          <w:p w:rsidR="00BC0C72" w:rsidRDefault="008D5CF6">
            <w:pPr>
              <w:pStyle w:val="a5"/>
            </w:pPr>
            <w:bookmarkStart w:id="19035" w:name="49956"/>
            <w:bookmarkEnd w:id="19035"/>
            <w:r>
              <w:t>система стабілізації парашута SP-70 I</w:t>
            </w:r>
          </w:p>
        </w:tc>
        <w:tc>
          <w:tcPr>
            <w:tcW w:w="750" w:type="pct"/>
            <w:hideMark/>
          </w:tcPr>
          <w:p w:rsidR="00BC0C72" w:rsidRDefault="008D5CF6">
            <w:pPr>
              <w:pStyle w:val="a5"/>
              <w:jc w:val="center"/>
            </w:pPr>
            <w:bookmarkStart w:id="19036" w:name="49957"/>
            <w:bookmarkEnd w:id="19036"/>
            <w:r>
              <w:t>- " -</w:t>
            </w:r>
          </w:p>
        </w:tc>
        <w:tc>
          <w:tcPr>
            <w:tcW w:w="750" w:type="pct"/>
            <w:hideMark/>
          </w:tcPr>
          <w:p w:rsidR="00BC0C72" w:rsidRDefault="008D5CF6">
            <w:pPr>
              <w:pStyle w:val="a5"/>
              <w:jc w:val="center"/>
            </w:pPr>
            <w:bookmarkStart w:id="19037" w:name="49958"/>
            <w:bookmarkEnd w:id="19037"/>
            <w:r>
              <w:t>400</w:t>
            </w:r>
          </w:p>
        </w:tc>
      </w:tr>
      <w:tr w:rsidR="00BC0C72" w:rsidTr="00181458">
        <w:trPr>
          <w:divId w:val="1237204249"/>
        </w:trPr>
        <w:tc>
          <w:tcPr>
            <w:tcW w:w="900" w:type="pct"/>
            <w:hideMark/>
          </w:tcPr>
          <w:p w:rsidR="00BC0C72" w:rsidRDefault="008D5CF6">
            <w:pPr>
              <w:pStyle w:val="a5"/>
            </w:pPr>
            <w:bookmarkStart w:id="19038" w:name="49959"/>
            <w:bookmarkEnd w:id="19038"/>
            <w:r>
              <w:t> </w:t>
            </w:r>
          </w:p>
        </w:tc>
        <w:tc>
          <w:tcPr>
            <w:tcW w:w="2600" w:type="pct"/>
            <w:hideMark/>
          </w:tcPr>
          <w:p w:rsidR="00BC0C72" w:rsidRDefault="008D5CF6">
            <w:pPr>
              <w:pStyle w:val="a5"/>
            </w:pPr>
            <w:bookmarkStart w:id="19039" w:name="49960"/>
            <w:bookmarkEnd w:id="19039"/>
            <w:r>
              <w:t>телескопічна муфта 39740088-89 (Л397421-05)</w:t>
            </w:r>
          </w:p>
        </w:tc>
        <w:tc>
          <w:tcPr>
            <w:tcW w:w="750" w:type="pct"/>
            <w:hideMark/>
          </w:tcPr>
          <w:p w:rsidR="00BC0C72" w:rsidRDefault="008D5CF6">
            <w:pPr>
              <w:pStyle w:val="a5"/>
              <w:jc w:val="center"/>
            </w:pPr>
            <w:bookmarkStart w:id="19040" w:name="49961"/>
            <w:bookmarkEnd w:id="19040"/>
            <w:r>
              <w:t>- " -</w:t>
            </w:r>
          </w:p>
        </w:tc>
        <w:tc>
          <w:tcPr>
            <w:tcW w:w="750" w:type="pct"/>
            <w:hideMark/>
          </w:tcPr>
          <w:p w:rsidR="00BC0C72" w:rsidRDefault="008D5CF6">
            <w:pPr>
              <w:pStyle w:val="a5"/>
              <w:jc w:val="center"/>
            </w:pPr>
            <w:bookmarkStart w:id="19041" w:name="49962"/>
            <w:bookmarkEnd w:id="19041"/>
            <w:r>
              <w:t>100</w:t>
            </w:r>
          </w:p>
        </w:tc>
      </w:tr>
      <w:tr w:rsidR="00BC0C72" w:rsidTr="00181458">
        <w:trPr>
          <w:divId w:val="1237204249"/>
        </w:trPr>
        <w:tc>
          <w:tcPr>
            <w:tcW w:w="900" w:type="pct"/>
            <w:hideMark/>
          </w:tcPr>
          <w:p w:rsidR="00BC0C72" w:rsidRDefault="008D5CF6">
            <w:pPr>
              <w:pStyle w:val="a5"/>
            </w:pPr>
            <w:bookmarkStart w:id="19042" w:name="49963"/>
            <w:bookmarkEnd w:id="19042"/>
            <w:r>
              <w:t> </w:t>
            </w:r>
          </w:p>
        </w:tc>
        <w:tc>
          <w:tcPr>
            <w:tcW w:w="2600" w:type="pct"/>
            <w:hideMark/>
          </w:tcPr>
          <w:p w:rsidR="00BC0C72" w:rsidRDefault="008D5CF6">
            <w:pPr>
              <w:pStyle w:val="a5"/>
            </w:pPr>
            <w:bookmarkStart w:id="19043" w:name="49964"/>
            <w:bookmarkEnd w:id="19043"/>
            <w:r>
              <w:t>генератор повітря LUN 5360-8</w:t>
            </w:r>
          </w:p>
        </w:tc>
        <w:tc>
          <w:tcPr>
            <w:tcW w:w="750" w:type="pct"/>
            <w:hideMark/>
          </w:tcPr>
          <w:p w:rsidR="00BC0C72" w:rsidRDefault="008D5CF6">
            <w:pPr>
              <w:pStyle w:val="a5"/>
              <w:jc w:val="center"/>
            </w:pPr>
            <w:bookmarkStart w:id="19044" w:name="49965"/>
            <w:bookmarkEnd w:id="19044"/>
            <w:r>
              <w:t>- " -</w:t>
            </w:r>
          </w:p>
        </w:tc>
        <w:tc>
          <w:tcPr>
            <w:tcW w:w="750" w:type="pct"/>
            <w:hideMark/>
          </w:tcPr>
          <w:p w:rsidR="00BC0C72" w:rsidRDefault="008D5CF6">
            <w:pPr>
              <w:pStyle w:val="a5"/>
              <w:jc w:val="center"/>
            </w:pPr>
            <w:bookmarkStart w:id="19045" w:name="49966"/>
            <w:bookmarkEnd w:id="19045"/>
            <w:r>
              <w:t>100</w:t>
            </w:r>
          </w:p>
        </w:tc>
      </w:tr>
      <w:tr w:rsidR="00BC0C72" w:rsidTr="00181458">
        <w:trPr>
          <w:divId w:val="1237204249"/>
        </w:trPr>
        <w:tc>
          <w:tcPr>
            <w:tcW w:w="900" w:type="pct"/>
            <w:hideMark/>
          </w:tcPr>
          <w:p w:rsidR="00BC0C72" w:rsidRDefault="008D5CF6">
            <w:pPr>
              <w:pStyle w:val="a5"/>
            </w:pPr>
            <w:bookmarkStart w:id="19046" w:name="49967"/>
            <w:bookmarkEnd w:id="19046"/>
            <w:r>
              <w:t> </w:t>
            </w:r>
          </w:p>
        </w:tc>
        <w:tc>
          <w:tcPr>
            <w:tcW w:w="2600" w:type="pct"/>
            <w:hideMark/>
          </w:tcPr>
          <w:p w:rsidR="00BC0C72" w:rsidRDefault="008D5CF6">
            <w:pPr>
              <w:pStyle w:val="a5"/>
            </w:pPr>
            <w:bookmarkStart w:id="19047" w:name="49968"/>
            <w:bookmarkEnd w:id="19047"/>
            <w:r>
              <w:t>повітряний балон 39740083 (Л39.7421-64)</w:t>
            </w:r>
          </w:p>
        </w:tc>
        <w:tc>
          <w:tcPr>
            <w:tcW w:w="750" w:type="pct"/>
            <w:hideMark/>
          </w:tcPr>
          <w:p w:rsidR="00BC0C72" w:rsidRDefault="008D5CF6">
            <w:pPr>
              <w:pStyle w:val="a5"/>
              <w:jc w:val="center"/>
            </w:pPr>
            <w:bookmarkStart w:id="19048" w:name="49969"/>
            <w:bookmarkEnd w:id="19048"/>
            <w:r>
              <w:t>- " -</w:t>
            </w:r>
          </w:p>
        </w:tc>
        <w:tc>
          <w:tcPr>
            <w:tcW w:w="750" w:type="pct"/>
            <w:hideMark/>
          </w:tcPr>
          <w:p w:rsidR="00BC0C72" w:rsidRDefault="008D5CF6">
            <w:pPr>
              <w:pStyle w:val="a5"/>
              <w:jc w:val="center"/>
            </w:pPr>
            <w:bookmarkStart w:id="19049" w:name="49970"/>
            <w:bookmarkEnd w:id="19049"/>
            <w:r>
              <w:t>100</w:t>
            </w:r>
          </w:p>
        </w:tc>
      </w:tr>
      <w:tr w:rsidR="00BC0C72" w:rsidTr="00181458">
        <w:trPr>
          <w:divId w:val="1237204249"/>
        </w:trPr>
        <w:tc>
          <w:tcPr>
            <w:tcW w:w="900" w:type="pct"/>
            <w:hideMark/>
          </w:tcPr>
          <w:p w:rsidR="00BC0C72" w:rsidRDefault="008D5CF6">
            <w:pPr>
              <w:pStyle w:val="a5"/>
            </w:pPr>
            <w:bookmarkStart w:id="19050" w:name="49971"/>
            <w:bookmarkEnd w:id="19050"/>
            <w:r>
              <w:t> </w:t>
            </w:r>
          </w:p>
        </w:tc>
        <w:tc>
          <w:tcPr>
            <w:tcW w:w="2600" w:type="pct"/>
            <w:hideMark/>
          </w:tcPr>
          <w:p w:rsidR="00BC0C72" w:rsidRDefault="008D5CF6">
            <w:pPr>
              <w:pStyle w:val="a5"/>
            </w:pPr>
            <w:bookmarkStart w:id="19051" w:name="49972"/>
            <w:bookmarkEnd w:id="19051"/>
            <w:r>
              <w:t>паливний акумулятор 39.660117 (Л39.6601-17)</w:t>
            </w:r>
          </w:p>
        </w:tc>
        <w:tc>
          <w:tcPr>
            <w:tcW w:w="750" w:type="pct"/>
            <w:hideMark/>
          </w:tcPr>
          <w:p w:rsidR="00BC0C72" w:rsidRDefault="008D5CF6">
            <w:pPr>
              <w:pStyle w:val="a5"/>
              <w:jc w:val="center"/>
            </w:pPr>
            <w:bookmarkStart w:id="19052" w:name="49973"/>
            <w:bookmarkEnd w:id="19052"/>
            <w:r>
              <w:t>- " -</w:t>
            </w:r>
          </w:p>
        </w:tc>
        <w:tc>
          <w:tcPr>
            <w:tcW w:w="750" w:type="pct"/>
            <w:hideMark/>
          </w:tcPr>
          <w:p w:rsidR="00BC0C72" w:rsidRDefault="008D5CF6">
            <w:pPr>
              <w:pStyle w:val="a5"/>
              <w:jc w:val="center"/>
            </w:pPr>
            <w:bookmarkStart w:id="19053" w:name="49974"/>
            <w:bookmarkEnd w:id="19053"/>
            <w:r>
              <w:t>100</w:t>
            </w:r>
          </w:p>
        </w:tc>
      </w:tr>
      <w:tr w:rsidR="00BC0C72" w:rsidTr="00181458">
        <w:trPr>
          <w:divId w:val="1237204249"/>
        </w:trPr>
        <w:tc>
          <w:tcPr>
            <w:tcW w:w="900" w:type="pct"/>
            <w:hideMark/>
          </w:tcPr>
          <w:p w:rsidR="00BC0C72" w:rsidRDefault="008D5CF6">
            <w:pPr>
              <w:pStyle w:val="a5"/>
            </w:pPr>
            <w:bookmarkStart w:id="19054" w:name="49975"/>
            <w:bookmarkEnd w:id="19054"/>
            <w:r>
              <w:t>9014 20 20 90</w:t>
            </w:r>
          </w:p>
        </w:tc>
        <w:tc>
          <w:tcPr>
            <w:tcW w:w="2600" w:type="pct"/>
            <w:hideMark/>
          </w:tcPr>
          <w:p w:rsidR="00BC0C72" w:rsidRDefault="008D5CF6">
            <w:pPr>
              <w:pStyle w:val="a5"/>
            </w:pPr>
            <w:bookmarkStart w:id="19055" w:name="49976"/>
            <w:bookmarkEnd w:id="19055"/>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інші</w:t>
            </w:r>
          </w:p>
        </w:tc>
        <w:tc>
          <w:tcPr>
            <w:tcW w:w="750" w:type="pct"/>
            <w:hideMark/>
          </w:tcPr>
          <w:p w:rsidR="00BC0C72" w:rsidRDefault="008D5CF6">
            <w:pPr>
              <w:pStyle w:val="a5"/>
              <w:jc w:val="center"/>
            </w:pPr>
            <w:bookmarkStart w:id="19056" w:name="49977"/>
            <w:bookmarkEnd w:id="19056"/>
            <w:r>
              <w:t> </w:t>
            </w:r>
          </w:p>
        </w:tc>
        <w:tc>
          <w:tcPr>
            <w:tcW w:w="750" w:type="pct"/>
            <w:hideMark/>
          </w:tcPr>
          <w:p w:rsidR="00BC0C72" w:rsidRDefault="008D5CF6">
            <w:pPr>
              <w:pStyle w:val="a5"/>
              <w:jc w:val="center"/>
            </w:pPr>
            <w:bookmarkStart w:id="19057" w:name="49978"/>
            <w:bookmarkEnd w:id="19057"/>
            <w:r>
              <w:t> </w:t>
            </w:r>
          </w:p>
        </w:tc>
      </w:tr>
      <w:tr w:rsidR="00BC0C72" w:rsidTr="00181458">
        <w:trPr>
          <w:divId w:val="1237204249"/>
        </w:trPr>
        <w:tc>
          <w:tcPr>
            <w:tcW w:w="900" w:type="pct"/>
            <w:hideMark/>
          </w:tcPr>
          <w:p w:rsidR="00BC0C72" w:rsidRDefault="008D5CF6">
            <w:pPr>
              <w:pStyle w:val="a5"/>
            </w:pPr>
            <w:bookmarkStart w:id="19058" w:name="49979"/>
            <w:bookmarkEnd w:id="19058"/>
            <w:r>
              <w:t> </w:t>
            </w:r>
          </w:p>
        </w:tc>
        <w:tc>
          <w:tcPr>
            <w:tcW w:w="2600" w:type="pct"/>
            <w:hideMark/>
          </w:tcPr>
          <w:p w:rsidR="00BC0C72" w:rsidRDefault="008D5CF6">
            <w:pPr>
              <w:pStyle w:val="a5"/>
            </w:pPr>
            <w:bookmarkStart w:id="19059" w:name="49980"/>
            <w:bookmarkEnd w:id="19059"/>
            <w:r>
              <w:t>варіометр LUN 1148.10-8</w:t>
            </w:r>
          </w:p>
        </w:tc>
        <w:tc>
          <w:tcPr>
            <w:tcW w:w="750" w:type="pct"/>
            <w:hideMark/>
          </w:tcPr>
          <w:p w:rsidR="00BC0C72" w:rsidRDefault="008D5CF6">
            <w:pPr>
              <w:pStyle w:val="a5"/>
              <w:jc w:val="center"/>
            </w:pPr>
            <w:bookmarkStart w:id="19060" w:name="49981"/>
            <w:bookmarkEnd w:id="19060"/>
            <w:r>
              <w:t>- " -</w:t>
            </w:r>
          </w:p>
        </w:tc>
        <w:tc>
          <w:tcPr>
            <w:tcW w:w="750" w:type="pct"/>
            <w:hideMark/>
          </w:tcPr>
          <w:p w:rsidR="00BC0C72" w:rsidRDefault="008D5CF6">
            <w:pPr>
              <w:pStyle w:val="a5"/>
              <w:jc w:val="center"/>
            </w:pPr>
            <w:bookmarkStart w:id="19061" w:name="49982"/>
            <w:bookmarkEnd w:id="19061"/>
            <w:r>
              <w:t>20</w:t>
            </w:r>
          </w:p>
        </w:tc>
      </w:tr>
      <w:tr w:rsidR="00BC0C72" w:rsidTr="00181458">
        <w:trPr>
          <w:divId w:val="1237204249"/>
        </w:trPr>
        <w:tc>
          <w:tcPr>
            <w:tcW w:w="900" w:type="pct"/>
            <w:hideMark/>
          </w:tcPr>
          <w:p w:rsidR="00BC0C72" w:rsidRDefault="008D5CF6">
            <w:pPr>
              <w:pStyle w:val="a5"/>
            </w:pPr>
            <w:bookmarkStart w:id="19062" w:name="49983"/>
            <w:bookmarkEnd w:id="19062"/>
            <w:r>
              <w:t> </w:t>
            </w:r>
          </w:p>
        </w:tc>
        <w:tc>
          <w:tcPr>
            <w:tcW w:w="2600" w:type="pct"/>
            <w:hideMark/>
          </w:tcPr>
          <w:p w:rsidR="00BC0C72" w:rsidRDefault="008D5CF6">
            <w:pPr>
              <w:pStyle w:val="a5"/>
            </w:pPr>
            <w:bookmarkStart w:id="19063" w:name="49984"/>
            <w:bookmarkEnd w:id="19063"/>
            <w:r>
              <w:t>варіометр LUN 1180-8</w:t>
            </w:r>
          </w:p>
        </w:tc>
        <w:tc>
          <w:tcPr>
            <w:tcW w:w="750" w:type="pct"/>
            <w:hideMark/>
          </w:tcPr>
          <w:p w:rsidR="00BC0C72" w:rsidRDefault="008D5CF6">
            <w:pPr>
              <w:pStyle w:val="a5"/>
              <w:jc w:val="center"/>
            </w:pPr>
            <w:bookmarkStart w:id="19064" w:name="49985"/>
            <w:bookmarkEnd w:id="19064"/>
            <w:r>
              <w:t>- " -</w:t>
            </w:r>
          </w:p>
        </w:tc>
        <w:tc>
          <w:tcPr>
            <w:tcW w:w="750" w:type="pct"/>
            <w:hideMark/>
          </w:tcPr>
          <w:p w:rsidR="00BC0C72" w:rsidRDefault="008D5CF6">
            <w:pPr>
              <w:pStyle w:val="a5"/>
              <w:jc w:val="center"/>
            </w:pPr>
            <w:bookmarkStart w:id="19065" w:name="49986"/>
            <w:bookmarkEnd w:id="19065"/>
            <w:r>
              <w:t>20</w:t>
            </w:r>
          </w:p>
        </w:tc>
      </w:tr>
      <w:tr w:rsidR="00BC0C72" w:rsidTr="00181458">
        <w:trPr>
          <w:divId w:val="1237204249"/>
        </w:trPr>
        <w:tc>
          <w:tcPr>
            <w:tcW w:w="900" w:type="pct"/>
            <w:hideMark/>
          </w:tcPr>
          <w:p w:rsidR="00BC0C72" w:rsidRDefault="008D5CF6">
            <w:pPr>
              <w:pStyle w:val="a5"/>
            </w:pPr>
            <w:bookmarkStart w:id="19066" w:name="49987"/>
            <w:bookmarkEnd w:id="19066"/>
            <w:r>
              <w:t>9014 20 80 90</w:t>
            </w:r>
          </w:p>
        </w:tc>
        <w:tc>
          <w:tcPr>
            <w:tcW w:w="2600" w:type="pct"/>
            <w:hideMark/>
          </w:tcPr>
          <w:p w:rsidR="00BC0C72" w:rsidRDefault="008D5CF6">
            <w:pPr>
              <w:pStyle w:val="a5"/>
            </w:pPr>
            <w:bookmarkStart w:id="19067" w:name="49988"/>
            <w:bookmarkEnd w:id="19067"/>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інші</w:t>
            </w:r>
          </w:p>
        </w:tc>
        <w:tc>
          <w:tcPr>
            <w:tcW w:w="750" w:type="pct"/>
            <w:hideMark/>
          </w:tcPr>
          <w:p w:rsidR="00BC0C72" w:rsidRDefault="008D5CF6">
            <w:pPr>
              <w:pStyle w:val="a5"/>
              <w:jc w:val="center"/>
            </w:pPr>
            <w:bookmarkStart w:id="19068" w:name="49989"/>
            <w:bookmarkEnd w:id="19068"/>
            <w:r>
              <w:t> </w:t>
            </w:r>
          </w:p>
        </w:tc>
        <w:tc>
          <w:tcPr>
            <w:tcW w:w="750" w:type="pct"/>
            <w:hideMark/>
          </w:tcPr>
          <w:p w:rsidR="00BC0C72" w:rsidRDefault="008D5CF6">
            <w:pPr>
              <w:pStyle w:val="a5"/>
              <w:jc w:val="center"/>
            </w:pPr>
            <w:bookmarkStart w:id="19069" w:name="49990"/>
            <w:bookmarkEnd w:id="19069"/>
            <w:r>
              <w:t> </w:t>
            </w:r>
          </w:p>
        </w:tc>
      </w:tr>
      <w:tr w:rsidR="00BC0C72" w:rsidTr="00181458">
        <w:trPr>
          <w:divId w:val="1237204249"/>
        </w:trPr>
        <w:tc>
          <w:tcPr>
            <w:tcW w:w="900" w:type="pct"/>
            <w:hideMark/>
          </w:tcPr>
          <w:p w:rsidR="00BC0C72" w:rsidRDefault="008D5CF6">
            <w:pPr>
              <w:pStyle w:val="a5"/>
            </w:pPr>
            <w:bookmarkStart w:id="19070" w:name="49991"/>
            <w:bookmarkEnd w:id="19070"/>
            <w:r>
              <w:t> </w:t>
            </w:r>
          </w:p>
        </w:tc>
        <w:tc>
          <w:tcPr>
            <w:tcW w:w="2600" w:type="pct"/>
            <w:hideMark/>
          </w:tcPr>
          <w:p w:rsidR="00BC0C72" w:rsidRDefault="008D5CF6">
            <w:pPr>
              <w:pStyle w:val="a5"/>
            </w:pPr>
            <w:bookmarkStart w:id="19071" w:name="49992"/>
            <w:bookmarkEnd w:id="19071"/>
            <w:r>
              <w:t>приймач повітряного тиску LUN 1150-7</w:t>
            </w:r>
          </w:p>
        </w:tc>
        <w:tc>
          <w:tcPr>
            <w:tcW w:w="750" w:type="pct"/>
            <w:hideMark/>
          </w:tcPr>
          <w:p w:rsidR="00BC0C72" w:rsidRDefault="008D5CF6">
            <w:pPr>
              <w:pStyle w:val="a5"/>
              <w:jc w:val="center"/>
            </w:pPr>
            <w:bookmarkStart w:id="19072" w:name="49993"/>
            <w:bookmarkEnd w:id="19072"/>
            <w:r>
              <w:t>штук</w:t>
            </w:r>
          </w:p>
        </w:tc>
        <w:tc>
          <w:tcPr>
            <w:tcW w:w="750" w:type="pct"/>
            <w:hideMark/>
          </w:tcPr>
          <w:p w:rsidR="00BC0C72" w:rsidRDefault="008D5CF6">
            <w:pPr>
              <w:pStyle w:val="a5"/>
              <w:jc w:val="center"/>
            </w:pPr>
            <w:bookmarkStart w:id="19073" w:name="49994"/>
            <w:bookmarkEnd w:id="19073"/>
            <w:r>
              <w:t>20</w:t>
            </w:r>
          </w:p>
        </w:tc>
      </w:tr>
      <w:tr w:rsidR="00BC0C72" w:rsidTr="00181458">
        <w:trPr>
          <w:divId w:val="1237204249"/>
        </w:trPr>
        <w:tc>
          <w:tcPr>
            <w:tcW w:w="900" w:type="pct"/>
            <w:hideMark/>
          </w:tcPr>
          <w:p w:rsidR="00BC0C72" w:rsidRDefault="008D5CF6">
            <w:pPr>
              <w:pStyle w:val="a5"/>
            </w:pPr>
            <w:bookmarkStart w:id="19074" w:name="49995"/>
            <w:bookmarkEnd w:id="19074"/>
            <w:r>
              <w:t> </w:t>
            </w:r>
          </w:p>
        </w:tc>
        <w:tc>
          <w:tcPr>
            <w:tcW w:w="2600" w:type="pct"/>
            <w:hideMark/>
          </w:tcPr>
          <w:p w:rsidR="00BC0C72" w:rsidRDefault="008D5CF6">
            <w:pPr>
              <w:pStyle w:val="a5"/>
            </w:pPr>
            <w:bookmarkStart w:id="19075" w:name="49996"/>
            <w:bookmarkEnd w:id="19075"/>
            <w:r>
              <w:t>приймач повітряного тиску LUN 1152-7</w:t>
            </w:r>
          </w:p>
        </w:tc>
        <w:tc>
          <w:tcPr>
            <w:tcW w:w="750" w:type="pct"/>
            <w:hideMark/>
          </w:tcPr>
          <w:p w:rsidR="00BC0C72" w:rsidRDefault="008D5CF6">
            <w:pPr>
              <w:pStyle w:val="a5"/>
              <w:jc w:val="center"/>
            </w:pPr>
            <w:bookmarkStart w:id="19076" w:name="49997"/>
            <w:bookmarkEnd w:id="19076"/>
            <w:r>
              <w:t>- " -</w:t>
            </w:r>
          </w:p>
        </w:tc>
        <w:tc>
          <w:tcPr>
            <w:tcW w:w="750" w:type="pct"/>
            <w:hideMark/>
          </w:tcPr>
          <w:p w:rsidR="00BC0C72" w:rsidRDefault="008D5CF6">
            <w:pPr>
              <w:pStyle w:val="a5"/>
              <w:jc w:val="center"/>
            </w:pPr>
            <w:bookmarkStart w:id="19077" w:name="49998"/>
            <w:bookmarkEnd w:id="19077"/>
            <w:r>
              <w:t>20</w:t>
            </w:r>
          </w:p>
        </w:tc>
      </w:tr>
      <w:tr w:rsidR="00BC0C72" w:rsidTr="00181458">
        <w:trPr>
          <w:divId w:val="1237204249"/>
        </w:trPr>
        <w:tc>
          <w:tcPr>
            <w:tcW w:w="900" w:type="pct"/>
            <w:hideMark/>
          </w:tcPr>
          <w:p w:rsidR="00BC0C72" w:rsidRDefault="008D5CF6">
            <w:pPr>
              <w:pStyle w:val="a5"/>
            </w:pPr>
            <w:bookmarkStart w:id="19078" w:name="49999"/>
            <w:bookmarkEnd w:id="19078"/>
            <w:r>
              <w:t> </w:t>
            </w:r>
          </w:p>
        </w:tc>
        <w:tc>
          <w:tcPr>
            <w:tcW w:w="2600" w:type="pct"/>
            <w:hideMark/>
          </w:tcPr>
          <w:p w:rsidR="00BC0C72" w:rsidRDefault="008D5CF6">
            <w:pPr>
              <w:pStyle w:val="a5"/>
            </w:pPr>
            <w:bookmarkStart w:id="19079" w:name="50000"/>
            <w:bookmarkEnd w:id="19079"/>
            <w:r>
              <w:t>приймач повітряного тиску LUN 1153-7</w:t>
            </w:r>
          </w:p>
        </w:tc>
        <w:tc>
          <w:tcPr>
            <w:tcW w:w="750" w:type="pct"/>
            <w:hideMark/>
          </w:tcPr>
          <w:p w:rsidR="00BC0C72" w:rsidRDefault="008D5CF6">
            <w:pPr>
              <w:pStyle w:val="a5"/>
              <w:jc w:val="center"/>
            </w:pPr>
            <w:bookmarkStart w:id="19080" w:name="50001"/>
            <w:bookmarkEnd w:id="19080"/>
            <w:r>
              <w:t>- " -</w:t>
            </w:r>
          </w:p>
        </w:tc>
        <w:tc>
          <w:tcPr>
            <w:tcW w:w="750" w:type="pct"/>
            <w:hideMark/>
          </w:tcPr>
          <w:p w:rsidR="00BC0C72" w:rsidRDefault="008D5CF6">
            <w:pPr>
              <w:pStyle w:val="a5"/>
              <w:jc w:val="center"/>
            </w:pPr>
            <w:bookmarkStart w:id="19081" w:name="50002"/>
            <w:bookmarkEnd w:id="19081"/>
            <w:r>
              <w:t>20</w:t>
            </w:r>
          </w:p>
        </w:tc>
      </w:tr>
      <w:tr w:rsidR="00BC0C72" w:rsidTr="00181458">
        <w:trPr>
          <w:divId w:val="1237204249"/>
        </w:trPr>
        <w:tc>
          <w:tcPr>
            <w:tcW w:w="900" w:type="pct"/>
            <w:hideMark/>
          </w:tcPr>
          <w:p w:rsidR="00BC0C72" w:rsidRDefault="008D5CF6">
            <w:pPr>
              <w:pStyle w:val="a5"/>
            </w:pPr>
            <w:bookmarkStart w:id="19082" w:name="50003"/>
            <w:bookmarkEnd w:id="19082"/>
            <w:r>
              <w:t> </w:t>
            </w:r>
          </w:p>
        </w:tc>
        <w:tc>
          <w:tcPr>
            <w:tcW w:w="2600" w:type="pct"/>
            <w:hideMark/>
          </w:tcPr>
          <w:p w:rsidR="00BC0C72" w:rsidRDefault="008D5CF6">
            <w:pPr>
              <w:pStyle w:val="a5"/>
            </w:pPr>
            <w:bookmarkStart w:id="19083" w:name="50004"/>
            <w:bookmarkEnd w:id="19083"/>
            <w:r>
              <w:t>покажчик положення тримеру LUN 1689-8</w:t>
            </w:r>
          </w:p>
        </w:tc>
        <w:tc>
          <w:tcPr>
            <w:tcW w:w="750" w:type="pct"/>
            <w:hideMark/>
          </w:tcPr>
          <w:p w:rsidR="00BC0C72" w:rsidRDefault="008D5CF6">
            <w:pPr>
              <w:pStyle w:val="a5"/>
              <w:jc w:val="center"/>
            </w:pPr>
            <w:bookmarkStart w:id="19084" w:name="50005"/>
            <w:bookmarkEnd w:id="19084"/>
            <w:r>
              <w:t>- " -</w:t>
            </w:r>
          </w:p>
        </w:tc>
        <w:tc>
          <w:tcPr>
            <w:tcW w:w="750" w:type="pct"/>
            <w:hideMark/>
          </w:tcPr>
          <w:p w:rsidR="00BC0C72" w:rsidRDefault="008D5CF6">
            <w:pPr>
              <w:pStyle w:val="a5"/>
              <w:jc w:val="center"/>
            </w:pPr>
            <w:bookmarkStart w:id="19085" w:name="50006"/>
            <w:bookmarkEnd w:id="19085"/>
            <w:r>
              <w:t>20</w:t>
            </w:r>
          </w:p>
        </w:tc>
      </w:tr>
      <w:tr w:rsidR="00BC0C72" w:rsidTr="00181458">
        <w:trPr>
          <w:divId w:val="1237204249"/>
        </w:trPr>
        <w:tc>
          <w:tcPr>
            <w:tcW w:w="900" w:type="pct"/>
            <w:hideMark/>
          </w:tcPr>
          <w:p w:rsidR="00BC0C72" w:rsidRDefault="008D5CF6">
            <w:pPr>
              <w:pStyle w:val="a5"/>
            </w:pPr>
            <w:bookmarkStart w:id="19086" w:name="50007"/>
            <w:bookmarkEnd w:id="19086"/>
            <w:r>
              <w:t> </w:t>
            </w:r>
          </w:p>
        </w:tc>
        <w:tc>
          <w:tcPr>
            <w:tcW w:w="2600" w:type="pct"/>
            <w:hideMark/>
          </w:tcPr>
          <w:p w:rsidR="00BC0C72" w:rsidRDefault="008D5CF6">
            <w:pPr>
              <w:pStyle w:val="a5"/>
            </w:pPr>
            <w:bookmarkStart w:id="19087" w:name="50008"/>
            <w:bookmarkEnd w:id="19087"/>
            <w:r>
              <w:t>покажчик LUN 1170-8</w:t>
            </w:r>
          </w:p>
        </w:tc>
        <w:tc>
          <w:tcPr>
            <w:tcW w:w="750" w:type="pct"/>
            <w:hideMark/>
          </w:tcPr>
          <w:p w:rsidR="00BC0C72" w:rsidRDefault="008D5CF6">
            <w:pPr>
              <w:pStyle w:val="a5"/>
              <w:jc w:val="center"/>
            </w:pPr>
            <w:bookmarkStart w:id="19088" w:name="50009"/>
            <w:bookmarkEnd w:id="19088"/>
            <w:r>
              <w:t>- " -</w:t>
            </w:r>
          </w:p>
        </w:tc>
        <w:tc>
          <w:tcPr>
            <w:tcW w:w="750" w:type="pct"/>
            <w:hideMark/>
          </w:tcPr>
          <w:p w:rsidR="00BC0C72" w:rsidRDefault="008D5CF6">
            <w:pPr>
              <w:pStyle w:val="a5"/>
              <w:jc w:val="center"/>
            </w:pPr>
            <w:bookmarkStart w:id="19089" w:name="50010"/>
            <w:bookmarkEnd w:id="19089"/>
            <w:r>
              <w:t>20</w:t>
            </w:r>
          </w:p>
        </w:tc>
      </w:tr>
      <w:tr w:rsidR="00BC0C72" w:rsidTr="00181458">
        <w:trPr>
          <w:divId w:val="1237204249"/>
        </w:trPr>
        <w:tc>
          <w:tcPr>
            <w:tcW w:w="900" w:type="pct"/>
            <w:hideMark/>
          </w:tcPr>
          <w:p w:rsidR="00BC0C72" w:rsidRDefault="008D5CF6">
            <w:pPr>
              <w:pStyle w:val="a5"/>
            </w:pPr>
            <w:bookmarkStart w:id="19090" w:name="50011"/>
            <w:bookmarkEnd w:id="19090"/>
            <w:r>
              <w:t>9020 00 00 00</w:t>
            </w:r>
          </w:p>
        </w:tc>
        <w:tc>
          <w:tcPr>
            <w:tcW w:w="2600" w:type="pct"/>
            <w:hideMark/>
          </w:tcPr>
          <w:p w:rsidR="00BC0C72" w:rsidRDefault="008D5CF6">
            <w:pPr>
              <w:pStyle w:val="a5"/>
            </w:pPr>
            <w:bookmarkStart w:id="19091" w:name="50012"/>
            <w:bookmarkEnd w:id="19091"/>
            <w:r>
              <w:t>Інша апаратура дихальна та газові маски, за винятком захисних масок без механічних частин і змінних фільтрів</w:t>
            </w:r>
          </w:p>
        </w:tc>
        <w:tc>
          <w:tcPr>
            <w:tcW w:w="750" w:type="pct"/>
            <w:hideMark/>
          </w:tcPr>
          <w:p w:rsidR="00BC0C72" w:rsidRDefault="008D5CF6">
            <w:pPr>
              <w:pStyle w:val="a5"/>
              <w:jc w:val="center"/>
            </w:pPr>
            <w:bookmarkStart w:id="19092" w:name="50013"/>
            <w:bookmarkEnd w:id="19092"/>
            <w:r>
              <w:t> </w:t>
            </w:r>
          </w:p>
        </w:tc>
        <w:tc>
          <w:tcPr>
            <w:tcW w:w="750" w:type="pct"/>
            <w:hideMark/>
          </w:tcPr>
          <w:p w:rsidR="00BC0C72" w:rsidRDefault="008D5CF6">
            <w:pPr>
              <w:pStyle w:val="a5"/>
              <w:jc w:val="center"/>
            </w:pPr>
            <w:bookmarkStart w:id="19093" w:name="50014"/>
            <w:bookmarkEnd w:id="19093"/>
            <w:r>
              <w:t> </w:t>
            </w:r>
          </w:p>
        </w:tc>
      </w:tr>
      <w:tr w:rsidR="00BC0C72" w:rsidTr="00181458">
        <w:trPr>
          <w:divId w:val="1237204249"/>
        </w:trPr>
        <w:tc>
          <w:tcPr>
            <w:tcW w:w="900" w:type="pct"/>
            <w:hideMark/>
          </w:tcPr>
          <w:p w:rsidR="00BC0C72" w:rsidRDefault="008D5CF6">
            <w:pPr>
              <w:pStyle w:val="a5"/>
            </w:pPr>
            <w:bookmarkStart w:id="19094" w:name="50015"/>
            <w:bookmarkEnd w:id="19094"/>
            <w:r>
              <w:t> </w:t>
            </w:r>
          </w:p>
        </w:tc>
        <w:tc>
          <w:tcPr>
            <w:tcW w:w="2600" w:type="pct"/>
            <w:hideMark/>
          </w:tcPr>
          <w:p w:rsidR="00BC0C72" w:rsidRDefault="008D5CF6">
            <w:pPr>
              <w:pStyle w:val="a5"/>
            </w:pPr>
            <w:bookmarkStart w:id="19095" w:name="50016"/>
            <w:bookmarkEnd w:id="19095"/>
            <w:r>
              <w:t>редуктор кисневий КР-26А</w:t>
            </w:r>
          </w:p>
        </w:tc>
        <w:tc>
          <w:tcPr>
            <w:tcW w:w="750" w:type="pct"/>
            <w:hideMark/>
          </w:tcPr>
          <w:p w:rsidR="00BC0C72" w:rsidRDefault="008D5CF6">
            <w:pPr>
              <w:pStyle w:val="a5"/>
              <w:jc w:val="center"/>
            </w:pPr>
            <w:bookmarkStart w:id="19096" w:name="50017"/>
            <w:bookmarkEnd w:id="19096"/>
            <w:r>
              <w:t>- " -</w:t>
            </w:r>
          </w:p>
        </w:tc>
        <w:tc>
          <w:tcPr>
            <w:tcW w:w="750" w:type="pct"/>
            <w:hideMark/>
          </w:tcPr>
          <w:p w:rsidR="00BC0C72" w:rsidRDefault="008D5CF6">
            <w:pPr>
              <w:pStyle w:val="a5"/>
              <w:jc w:val="center"/>
            </w:pPr>
            <w:bookmarkStart w:id="19097" w:name="50018"/>
            <w:bookmarkEnd w:id="19097"/>
            <w:r>
              <w:t>20</w:t>
            </w:r>
          </w:p>
        </w:tc>
      </w:tr>
      <w:tr w:rsidR="00BC0C72" w:rsidTr="00181458">
        <w:trPr>
          <w:divId w:val="1237204249"/>
        </w:trPr>
        <w:tc>
          <w:tcPr>
            <w:tcW w:w="900" w:type="pct"/>
            <w:hideMark/>
          </w:tcPr>
          <w:p w:rsidR="00BC0C72" w:rsidRDefault="008D5CF6">
            <w:pPr>
              <w:pStyle w:val="a5"/>
            </w:pPr>
            <w:bookmarkStart w:id="19098" w:name="50019"/>
            <w:bookmarkEnd w:id="19098"/>
            <w:r>
              <w:t> </w:t>
            </w:r>
          </w:p>
        </w:tc>
        <w:tc>
          <w:tcPr>
            <w:tcW w:w="2600" w:type="pct"/>
            <w:hideMark/>
          </w:tcPr>
          <w:p w:rsidR="00BC0C72" w:rsidRDefault="008D5CF6">
            <w:pPr>
              <w:pStyle w:val="a5"/>
            </w:pPr>
            <w:bookmarkStart w:id="19099" w:name="50020"/>
            <w:bookmarkEnd w:id="19099"/>
            <w:r>
              <w:t>регулятор подачі кисню РПК-52</w:t>
            </w:r>
          </w:p>
        </w:tc>
        <w:tc>
          <w:tcPr>
            <w:tcW w:w="750" w:type="pct"/>
            <w:hideMark/>
          </w:tcPr>
          <w:p w:rsidR="00BC0C72" w:rsidRDefault="008D5CF6">
            <w:pPr>
              <w:pStyle w:val="a5"/>
              <w:jc w:val="center"/>
            </w:pPr>
            <w:bookmarkStart w:id="19100" w:name="50021"/>
            <w:bookmarkEnd w:id="19100"/>
            <w:r>
              <w:t>- " -</w:t>
            </w:r>
          </w:p>
        </w:tc>
        <w:tc>
          <w:tcPr>
            <w:tcW w:w="750" w:type="pct"/>
            <w:hideMark/>
          </w:tcPr>
          <w:p w:rsidR="00BC0C72" w:rsidRDefault="008D5CF6">
            <w:pPr>
              <w:pStyle w:val="a5"/>
              <w:jc w:val="center"/>
            </w:pPr>
            <w:bookmarkStart w:id="19101" w:name="50022"/>
            <w:bookmarkEnd w:id="19101"/>
            <w:r>
              <w:t>20</w:t>
            </w:r>
          </w:p>
        </w:tc>
      </w:tr>
      <w:tr w:rsidR="00BC0C72" w:rsidTr="00181458">
        <w:trPr>
          <w:divId w:val="1237204249"/>
        </w:trPr>
        <w:tc>
          <w:tcPr>
            <w:tcW w:w="900" w:type="pct"/>
            <w:hideMark/>
          </w:tcPr>
          <w:p w:rsidR="00BC0C72" w:rsidRDefault="008D5CF6">
            <w:pPr>
              <w:pStyle w:val="a5"/>
            </w:pPr>
            <w:bookmarkStart w:id="19102" w:name="50023"/>
            <w:bookmarkEnd w:id="19102"/>
            <w:r>
              <w:t> </w:t>
            </w:r>
          </w:p>
        </w:tc>
        <w:tc>
          <w:tcPr>
            <w:tcW w:w="2600" w:type="pct"/>
            <w:hideMark/>
          </w:tcPr>
          <w:p w:rsidR="00BC0C72" w:rsidRDefault="008D5CF6">
            <w:pPr>
              <w:pStyle w:val="a5"/>
            </w:pPr>
            <w:bookmarkStart w:id="19103" w:name="50024"/>
            <w:bookmarkEnd w:id="19103"/>
            <w:r>
              <w:t>кисневий пристрій КП-52М</w:t>
            </w:r>
          </w:p>
        </w:tc>
        <w:tc>
          <w:tcPr>
            <w:tcW w:w="750" w:type="pct"/>
            <w:hideMark/>
          </w:tcPr>
          <w:p w:rsidR="00BC0C72" w:rsidRDefault="008D5CF6">
            <w:pPr>
              <w:pStyle w:val="a5"/>
              <w:jc w:val="center"/>
            </w:pPr>
            <w:bookmarkStart w:id="19104" w:name="50025"/>
            <w:bookmarkEnd w:id="19104"/>
            <w:r>
              <w:t>- " -</w:t>
            </w:r>
          </w:p>
        </w:tc>
        <w:tc>
          <w:tcPr>
            <w:tcW w:w="750" w:type="pct"/>
            <w:hideMark/>
          </w:tcPr>
          <w:p w:rsidR="00BC0C72" w:rsidRDefault="008D5CF6">
            <w:pPr>
              <w:pStyle w:val="a5"/>
              <w:jc w:val="center"/>
            </w:pPr>
            <w:bookmarkStart w:id="19105" w:name="50026"/>
            <w:bookmarkEnd w:id="19105"/>
            <w:r>
              <w:t>20</w:t>
            </w:r>
          </w:p>
        </w:tc>
      </w:tr>
      <w:tr w:rsidR="00BC0C72" w:rsidTr="00181458">
        <w:trPr>
          <w:divId w:val="1237204249"/>
        </w:trPr>
        <w:tc>
          <w:tcPr>
            <w:tcW w:w="900" w:type="pct"/>
            <w:hideMark/>
          </w:tcPr>
          <w:p w:rsidR="00BC0C72" w:rsidRDefault="008D5CF6">
            <w:pPr>
              <w:pStyle w:val="a5"/>
            </w:pPr>
            <w:bookmarkStart w:id="19106" w:name="50027"/>
            <w:bookmarkEnd w:id="19106"/>
            <w:r>
              <w:t> </w:t>
            </w:r>
          </w:p>
        </w:tc>
        <w:tc>
          <w:tcPr>
            <w:tcW w:w="2600" w:type="pct"/>
            <w:hideMark/>
          </w:tcPr>
          <w:p w:rsidR="00BC0C72" w:rsidRDefault="008D5CF6">
            <w:pPr>
              <w:pStyle w:val="a5"/>
            </w:pPr>
            <w:bookmarkStart w:id="19107" w:name="50028"/>
            <w:bookmarkEnd w:id="19107"/>
            <w:r>
              <w:t>парашутний кисневий пристрій КП-27М</w:t>
            </w:r>
          </w:p>
        </w:tc>
        <w:tc>
          <w:tcPr>
            <w:tcW w:w="750" w:type="pct"/>
            <w:hideMark/>
          </w:tcPr>
          <w:p w:rsidR="00BC0C72" w:rsidRDefault="008D5CF6">
            <w:pPr>
              <w:pStyle w:val="a5"/>
              <w:jc w:val="center"/>
            </w:pPr>
            <w:bookmarkStart w:id="19108" w:name="50029"/>
            <w:bookmarkEnd w:id="19108"/>
            <w:r>
              <w:t>- " -</w:t>
            </w:r>
          </w:p>
        </w:tc>
        <w:tc>
          <w:tcPr>
            <w:tcW w:w="750" w:type="pct"/>
            <w:hideMark/>
          </w:tcPr>
          <w:p w:rsidR="00BC0C72" w:rsidRDefault="008D5CF6">
            <w:pPr>
              <w:pStyle w:val="a5"/>
              <w:jc w:val="center"/>
            </w:pPr>
            <w:bookmarkStart w:id="19109" w:name="50030"/>
            <w:bookmarkEnd w:id="19109"/>
            <w:r>
              <w:t>20</w:t>
            </w:r>
          </w:p>
        </w:tc>
      </w:tr>
      <w:tr w:rsidR="00BC0C72" w:rsidTr="00181458">
        <w:trPr>
          <w:divId w:val="1237204249"/>
        </w:trPr>
        <w:tc>
          <w:tcPr>
            <w:tcW w:w="900" w:type="pct"/>
            <w:hideMark/>
          </w:tcPr>
          <w:p w:rsidR="00BC0C72" w:rsidRDefault="008D5CF6">
            <w:pPr>
              <w:pStyle w:val="a5"/>
            </w:pPr>
            <w:bookmarkStart w:id="19110" w:name="50031"/>
            <w:bookmarkEnd w:id="19110"/>
            <w:r>
              <w:t> </w:t>
            </w:r>
          </w:p>
        </w:tc>
        <w:tc>
          <w:tcPr>
            <w:tcW w:w="2600" w:type="pct"/>
            <w:hideMark/>
          </w:tcPr>
          <w:p w:rsidR="00BC0C72" w:rsidRDefault="008D5CF6">
            <w:pPr>
              <w:pStyle w:val="a5"/>
            </w:pPr>
            <w:bookmarkStart w:id="19111" w:name="50032"/>
            <w:bookmarkEnd w:id="19111"/>
            <w:r>
              <w:t>пристрій вентиляції шолома ВУШ-6</w:t>
            </w:r>
          </w:p>
        </w:tc>
        <w:tc>
          <w:tcPr>
            <w:tcW w:w="750" w:type="pct"/>
            <w:hideMark/>
          </w:tcPr>
          <w:p w:rsidR="00BC0C72" w:rsidRDefault="008D5CF6">
            <w:pPr>
              <w:pStyle w:val="a5"/>
              <w:jc w:val="center"/>
            </w:pPr>
            <w:bookmarkStart w:id="19112" w:name="50033"/>
            <w:bookmarkEnd w:id="19112"/>
            <w:r>
              <w:t>- " -</w:t>
            </w:r>
          </w:p>
        </w:tc>
        <w:tc>
          <w:tcPr>
            <w:tcW w:w="750" w:type="pct"/>
            <w:hideMark/>
          </w:tcPr>
          <w:p w:rsidR="00BC0C72" w:rsidRDefault="008D5CF6">
            <w:pPr>
              <w:pStyle w:val="a5"/>
              <w:jc w:val="center"/>
            </w:pPr>
            <w:bookmarkStart w:id="19113" w:name="50034"/>
            <w:bookmarkEnd w:id="19113"/>
            <w:r>
              <w:t>20</w:t>
            </w:r>
          </w:p>
        </w:tc>
      </w:tr>
      <w:tr w:rsidR="00BC0C72" w:rsidTr="00181458">
        <w:trPr>
          <w:divId w:val="1237204249"/>
        </w:trPr>
        <w:tc>
          <w:tcPr>
            <w:tcW w:w="900" w:type="pct"/>
            <w:hideMark/>
          </w:tcPr>
          <w:p w:rsidR="00BC0C72" w:rsidRDefault="008D5CF6">
            <w:pPr>
              <w:pStyle w:val="a5"/>
            </w:pPr>
            <w:bookmarkStart w:id="19114" w:name="50035"/>
            <w:bookmarkEnd w:id="19114"/>
            <w:r>
              <w:t> </w:t>
            </w:r>
          </w:p>
        </w:tc>
        <w:tc>
          <w:tcPr>
            <w:tcW w:w="2600" w:type="pct"/>
            <w:hideMark/>
          </w:tcPr>
          <w:p w:rsidR="00BC0C72" w:rsidRDefault="008D5CF6">
            <w:pPr>
              <w:pStyle w:val="a5"/>
            </w:pPr>
            <w:bookmarkStart w:id="19115" w:name="50036"/>
            <w:bookmarkEnd w:id="19115"/>
            <w:r>
              <w:t>кран вентиляції шолома КВШ-6</w:t>
            </w:r>
          </w:p>
        </w:tc>
        <w:tc>
          <w:tcPr>
            <w:tcW w:w="750" w:type="pct"/>
            <w:hideMark/>
          </w:tcPr>
          <w:p w:rsidR="00BC0C72" w:rsidRDefault="008D5CF6">
            <w:pPr>
              <w:pStyle w:val="a5"/>
              <w:jc w:val="center"/>
            </w:pPr>
            <w:bookmarkStart w:id="19116" w:name="50037"/>
            <w:bookmarkEnd w:id="19116"/>
            <w:r>
              <w:t>- " -</w:t>
            </w:r>
          </w:p>
        </w:tc>
        <w:tc>
          <w:tcPr>
            <w:tcW w:w="750" w:type="pct"/>
            <w:hideMark/>
          </w:tcPr>
          <w:p w:rsidR="00BC0C72" w:rsidRDefault="008D5CF6">
            <w:pPr>
              <w:pStyle w:val="a5"/>
              <w:jc w:val="center"/>
            </w:pPr>
            <w:bookmarkStart w:id="19117" w:name="50038"/>
            <w:bookmarkEnd w:id="19117"/>
            <w:r>
              <w:t>20</w:t>
            </w:r>
          </w:p>
        </w:tc>
      </w:tr>
      <w:tr w:rsidR="00BC0C72" w:rsidTr="00181458">
        <w:trPr>
          <w:divId w:val="1237204249"/>
        </w:trPr>
        <w:tc>
          <w:tcPr>
            <w:tcW w:w="900" w:type="pct"/>
            <w:hideMark/>
          </w:tcPr>
          <w:p w:rsidR="00BC0C72" w:rsidRDefault="008D5CF6">
            <w:pPr>
              <w:pStyle w:val="a5"/>
            </w:pPr>
            <w:bookmarkStart w:id="19118" w:name="50039"/>
            <w:bookmarkEnd w:id="19118"/>
            <w:r>
              <w:t> </w:t>
            </w:r>
          </w:p>
        </w:tc>
        <w:tc>
          <w:tcPr>
            <w:tcW w:w="2600" w:type="pct"/>
            <w:hideMark/>
          </w:tcPr>
          <w:p w:rsidR="00BC0C72" w:rsidRDefault="008D5CF6">
            <w:pPr>
              <w:pStyle w:val="a5"/>
            </w:pPr>
            <w:bookmarkStart w:id="19119" w:name="50040"/>
            <w:bookmarkEnd w:id="19119"/>
            <w:r>
              <w:t>об'єднаний рознімач комунікацій ОРК-9А</w:t>
            </w:r>
          </w:p>
        </w:tc>
        <w:tc>
          <w:tcPr>
            <w:tcW w:w="750" w:type="pct"/>
            <w:hideMark/>
          </w:tcPr>
          <w:p w:rsidR="00BC0C72" w:rsidRDefault="008D5CF6">
            <w:pPr>
              <w:pStyle w:val="a5"/>
              <w:jc w:val="center"/>
            </w:pPr>
            <w:bookmarkStart w:id="19120" w:name="50041"/>
            <w:bookmarkEnd w:id="19120"/>
            <w:r>
              <w:t>- " -</w:t>
            </w:r>
          </w:p>
        </w:tc>
        <w:tc>
          <w:tcPr>
            <w:tcW w:w="750" w:type="pct"/>
            <w:hideMark/>
          </w:tcPr>
          <w:p w:rsidR="00BC0C72" w:rsidRDefault="008D5CF6">
            <w:pPr>
              <w:pStyle w:val="a5"/>
              <w:jc w:val="center"/>
            </w:pPr>
            <w:bookmarkStart w:id="19121" w:name="50042"/>
            <w:bookmarkEnd w:id="19121"/>
            <w:r>
              <w:t>20</w:t>
            </w:r>
          </w:p>
        </w:tc>
      </w:tr>
      <w:tr w:rsidR="00BC0C72" w:rsidTr="00181458">
        <w:trPr>
          <w:divId w:val="1237204249"/>
        </w:trPr>
        <w:tc>
          <w:tcPr>
            <w:tcW w:w="900" w:type="pct"/>
            <w:hideMark/>
          </w:tcPr>
          <w:p w:rsidR="00BC0C72" w:rsidRDefault="008D5CF6">
            <w:pPr>
              <w:pStyle w:val="a5"/>
            </w:pPr>
            <w:bookmarkStart w:id="19122" w:name="50043"/>
            <w:bookmarkEnd w:id="19122"/>
            <w:r>
              <w:t> </w:t>
            </w:r>
          </w:p>
        </w:tc>
        <w:tc>
          <w:tcPr>
            <w:tcW w:w="2600" w:type="pct"/>
            <w:hideMark/>
          </w:tcPr>
          <w:p w:rsidR="00BC0C72" w:rsidRDefault="008D5CF6">
            <w:pPr>
              <w:pStyle w:val="a5"/>
            </w:pPr>
            <w:bookmarkStart w:id="19123" w:name="50044"/>
            <w:bookmarkEnd w:id="19123"/>
            <w:r>
              <w:t>автомат тиску AД-6Е</w:t>
            </w:r>
          </w:p>
        </w:tc>
        <w:tc>
          <w:tcPr>
            <w:tcW w:w="750" w:type="pct"/>
            <w:hideMark/>
          </w:tcPr>
          <w:p w:rsidR="00BC0C72" w:rsidRDefault="008D5CF6">
            <w:pPr>
              <w:pStyle w:val="a5"/>
              <w:jc w:val="center"/>
            </w:pPr>
            <w:bookmarkStart w:id="19124" w:name="50045"/>
            <w:bookmarkEnd w:id="19124"/>
            <w:r>
              <w:t>- " -</w:t>
            </w:r>
          </w:p>
        </w:tc>
        <w:tc>
          <w:tcPr>
            <w:tcW w:w="750" w:type="pct"/>
            <w:hideMark/>
          </w:tcPr>
          <w:p w:rsidR="00BC0C72" w:rsidRDefault="008D5CF6">
            <w:pPr>
              <w:pStyle w:val="a5"/>
              <w:jc w:val="center"/>
            </w:pPr>
            <w:bookmarkStart w:id="19125" w:name="50046"/>
            <w:bookmarkEnd w:id="19125"/>
            <w:r>
              <w:t>20</w:t>
            </w:r>
          </w:p>
        </w:tc>
      </w:tr>
      <w:tr w:rsidR="00BC0C72" w:rsidTr="00181458">
        <w:trPr>
          <w:divId w:val="1237204249"/>
        </w:trPr>
        <w:tc>
          <w:tcPr>
            <w:tcW w:w="900" w:type="pct"/>
            <w:hideMark/>
          </w:tcPr>
          <w:p w:rsidR="00BC0C72" w:rsidRDefault="008D5CF6">
            <w:pPr>
              <w:pStyle w:val="a5"/>
            </w:pPr>
            <w:bookmarkStart w:id="19126" w:name="50047"/>
            <w:bookmarkEnd w:id="19126"/>
            <w:r>
              <w:t> </w:t>
            </w:r>
          </w:p>
        </w:tc>
        <w:tc>
          <w:tcPr>
            <w:tcW w:w="2600" w:type="pct"/>
            <w:hideMark/>
          </w:tcPr>
          <w:p w:rsidR="00BC0C72" w:rsidRDefault="008D5CF6">
            <w:pPr>
              <w:pStyle w:val="a5"/>
            </w:pPr>
            <w:bookmarkStart w:id="19127" w:name="50048"/>
            <w:bookmarkEnd w:id="19127"/>
            <w:r>
              <w:t>кисневий індикатор ИК-52</w:t>
            </w:r>
          </w:p>
        </w:tc>
        <w:tc>
          <w:tcPr>
            <w:tcW w:w="750" w:type="pct"/>
            <w:hideMark/>
          </w:tcPr>
          <w:p w:rsidR="00BC0C72" w:rsidRDefault="008D5CF6">
            <w:pPr>
              <w:pStyle w:val="a5"/>
              <w:jc w:val="center"/>
            </w:pPr>
            <w:bookmarkStart w:id="19128" w:name="50049"/>
            <w:bookmarkEnd w:id="19128"/>
            <w:r>
              <w:t>- " -</w:t>
            </w:r>
          </w:p>
        </w:tc>
        <w:tc>
          <w:tcPr>
            <w:tcW w:w="750" w:type="pct"/>
            <w:hideMark/>
          </w:tcPr>
          <w:p w:rsidR="00BC0C72" w:rsidRDefault="008D5CF6">
            <w:pPr>
              <w:pStyle w:val="a5"/>
              <w:jc w:val="center"/>
            </w:pPr>
            <w:bookmarkStart w:id="19129" w:name="50050"/>
            <w:bookmarkEnd w:id="19129"/>
            <w:r>
              <w:t>20</w:t>
            </w:r>
          </w:p>
        </w:tc>
      </w:tr>
      <w:tr w:rsidR="00BC0C72" w:rsidTr="00181458">
        <w:trPr>
          <w:divId w:val="1237204249"/>
        </w:trPr>
        <w:tc>
          <w:tcPr>
            <w:tcW w:w="900" w:type="pct"/>
            <w:hideMark/>
          </w:tcPr>
          <w:p w:rsidR="00BC0C72" w:rsidRDefault="008D5CF6">
            <w:pPr>
              <w:pStyle w:val="a5"/>
            </w:pPr>
            <w:bookmarkStart w:id="19130" w:name="50051"/>
            <w:bookmarkEnd w:id="19130"/>
            <w:r>
              <w:t> </w:t>
            </w:r>
          </w:p>
        </w:tc>
        <w:tc>
          <w:tcPr>
            <w:tcW w:w="2600" w:type="pct"/>
            <w:hideMark/>
          </w:tcPr>
          <w:p w:rsidR="00BC0C72" w:rsidRDefault="008D5CF6">
            <w:pPr>
              <w:pStyle w:val="a5"/>
            </w:pPr>
            <w:bookmarkStart w:id="19131" w:name="50052"/>
            <w:bookmarkEnd w:id="19131"/>
            <w:r>
              <w:t>кисневий балон Ш-2</w:t>
            </w:r>
          </w:p>
        </w:tc>
        <w:tc>
          <w:tcPr>
            <w:tcW w:w="750" w:type="pct"/>
            <w:hideMark/>
          </w:tcPr>
          <w:p w:rsidR="00BC0C72" w:rsidRDefault="008D5CF6">
            <w:pPr>
              <w:pStyle w:val="a5"/>
              <w:jc w:val="center"/>
            </w:pPr>
            <w:bookmarkStart w:id="19132" w:name="50053"/>
            <w:bookmarkEnd w:id="19132"/>
            <w:r>
              <w:t>- " -</w:t>
            </w:r>
          </w:p>
        </w:tc>
        <w:tc>
          <w:tcPr>
            <w:tcW w:w="750" w:type="pct"/>
            <w:hideMark/>
          </w:tcPr>
          <w:p w:rsidR="00BC0C72" w:rsidRDefault="008D5CF6">
            <w:pPr>
              <w:pStyle w:val="a5"/>
              <w:jc w:val="center"/>
            </w:pPr>
            <w:bookmarkStart w:id="19133" w:name="50054"/>
            <w:bookmarkEnd w:id="19133"/>
            <w:r>
              <w:t>20</w:t>
            </w:r>
          </w:p>
        </w:tc>
      </w:tr>
      <w:tr w:rsidR="00BC0C72" w:rsidTr="00181458">
        <w:trPr>
          <w:divId w:val="1237204249"/>
        </w:trPr>
        <w:tc>
          <w:tcPr>
            <w:tcW w:w="900" w:type="pct"/>
            <w:hideMark/>
          </w:tcPr>
          <w:p w:rsidR="00BC0C72" w:rsidRDefault="008D5CF6">
            <w:pPr>
              <w:pStyle w:val="a5"/>
            </w:pPr>
            <w:bookmarkStart w:id="19134" w:name="50055"/>
            <w:bookmarkEnd w:id="19134"/>
            <w:r>
              <w:t> </w:t>
            </w:r>
          </w:p>
        </w:tc>
        <w:tc>
          <w:tcPr>
            <w:tcW w:w="2600" w:type="pct"/>
            <w:hideMark/>
          </w:tcPr>
          <w:p w:rsidR="00BC0C72" w:rsidRDefault="008D5CF6">
            <w:pPr>
              <w:pStyle w:val="a5"/>
            </w:pPr>
            <w:bookmarkStart w:id="19135" w:name="50056"/>
            <w:bookmarkEnd w:id="19135"/>
            <w:r>
              <w:t>кисневий балон Ма-4</w:t>
            </w:r>
          </w:p>
        </w:tc>
        <w:tc>
          <w:tcPr>
            <w:tcW w:w="750" w:type="pct"/>
            <w:hideMark/>
          </w:tcPr>
          <w:p w:rsidR="00BC0C72" w:rsidRDefault="008D5CF6">
            <w:pPr>
              <w:pStyle w:val="a5"/>
              <w:jc w:val="center"/>
            </w:pPr>
            <w:bookmarkStart w:id="19136" w:name="50057"/>
            <w:bookmarkEnd w:id="19136"/>
            <w:r>
              <w:t>- " -</w:t>
            </w:r>
          </w:p>
        </w:tc>
        <w:tc>
          <w:tcPr>
            <w:tcW w:w="750" w:type="pct"/>
            <w:hideMark/>
          </w:tcPr>
          <w:p w:rsidR="00BC0C72" w:rsidRDefault="008D5CF6">
            <w:pPr>
              <w:pStyle w:val="a5"/>
              <w:jc w:val="center"/>
            </w:pPr>
            <w:bookmarkStart w:id="19137" w:name="50058"/>
            <w:bookmarkEnd w:id="19137"/>
            <w:r>
              <w:t>20</w:t>
            </w:r>
          </w:p>
        </w:tc>
      </w:tr>
      <w:tr w:rsidR="00BC0C72" w:rsidTr="00181458">
        <w:trPr>
          <w:divId w:val="1237204249"/>
        </w:trPr>
        <w:tc>
          <w:tcPr>
            <w:tcW w:w="900" w:type="pct"/>
            <w:hideMark/>
          </w:tcPr>
          <w:p w:rsidR="00BC0C72" w:rsidRDefault="008D5CF6">
            <w:pPr>
              <w:pStyle w:val="a5"/>
            </w:pPr>
            <w:bookmarkStart w:id="19138" w:name="50059"/>
            <w:bookmarkEnd w:id="19138"/>
            <w:r>
              <w:t> </w:t>
            </w:r>
          </w:p>
        </w:tc>
        <w:tc>
          <w:tcPr>
            <w:tcW w:w="2600" w:type="pct"/>
            <w:hideMark/>
          </w:tcPr>
          <w:p w:rsidR="00BC0C72" w:rsidRDefault="008D5CF6">
            <w:pPr>
              <w:pStyle w:val="a5"/>
            </w:pPr>
            <w:bookmarkStart w:id="19139" w:name="50060"/>
            <w:bookmarkEnd w:id="19139"/>
            <w:r>
              <w:t>балон циліндричний Л39.7221.01</w:t>
            </w:r>
          </w:p>
        </w:tc>
        <w:tc>
          <w:tcPr>
            <w:tcW w:w="750" w:type="pct"/>
            <w:hideMark/>
          </w:tcPr>
          <w:p w:rsidR="00BC0C72" w:rsidRDefault="008D5CF6">
            <w:pPr>
              <w:pStyle w:val="a5"/>
              <w:jc w:val="center"/>
            </w:pPr>
            <w:bookmarkStart w:id="19140" w:name="50061"/>
            <w:bookmarkEnd w:id="19140"/>
            <w:r>
              <w:t>- " -</w:t>
            </w:r>
          </w:p>
        </w:tc>
        <w:tc>
          <w:tcPr>
            <w:tcW w:w="750" w:type="pct"/>
            <w:hideMark/>
          </w:tcPr>
          <w:p w:rsidR="00BC0C72" w:rsidRDefault="008D5CF6">
            <w:pPr>
              <w:pStyle w:val="a5"/>
              <w:jc w:val="center"/>
            </w:pPr>
            <w:bookmarkStart w:id="19141" w:name="50062"/>
            <w:bookmarkEnd w:id="19141"/>
            <w:r>
              <w:t>40</w:t>
            </w:r>
          </w:p>
        </w:tc>
      </w:tr>
      <w:tr w:rsidR="00BC0C72" w:rsidTr="00181458">
        <w:trPr>
          <w:divId w:val="1237204249"/>
        </w:trPr>
        <w:tc>
          <w:tcPr>
            <w:tcW w:w="900" w:type="pct"/>
            <w:hideMark/>
          </w:tcPr>
          <w:p w:rsidR="00BC0C72" w:rsidRDefault="008D5CF6">
            <w:pPr>
              <w:pStyle w:val="a5"/>
            </w:pPr>
            <w:bookmarkStart w:id="19142" w:name="50063"/>
            <w:bookmarkEnd w:id="19142"/>
            <w:r>
              <w:t>9025 19 80 98</w:t>
            </w:r>
          </w:p>
        </w:tc>
        <w:tc>
          <w:tcPr>
            <w:tcW w:w="2600" w:type="pct"/>
            <w:hideMark/>
          </w:tcPr>
          <w:p w:rsidR="00BC0C72" w:rsidRDefault="008D5CF6">
            <w:pPr>
              <w:pStyle w:val="a5"/>
            </w:pPr>
            <w:bookmarkStart w:id="19143" w:name="50064"/>
            <w:bookmarkEnd w:id="19143"/>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r>
              <w:br/>
            </w:r>
            <w:r>
              <w:lastRenderedPageBreak/>
              <w:t>--- інші:</w:t>
            </w:r>
            <w:r>
              <w:br/>
              <w:t>---- інші:</w:t>
            </w:r>
            <w:r>
              <w:br/>
              <w:t>----- інші</w:t>
            </w:r>
          </w:p>
        </w:tc>
        <w:tc>
          <w:tcPr>
            <w:tcW w:w="750" w:type="pct"/>
            <w:hideMark/>
          </w:tcPr>
          <w:p w:rsidR="00BC0C72" w:rsidRDefault="008D5CF6">
            <w:pPr>
              <w:pStyle w:val="a5"/>
              <w:jc w:val="center"/>
            </w:pPr>
            <w:bookmarkStart w:id="19144" w:name="50065"/>
            <w:bookmarkEnd w:id="19144"/>
            <w:r>
              <w:lastRenderedPageBreak/>
              <w:t> </w:t>
            </w:r>
          </w:p>
        </w:tc>
        <w:tc>
          <w:tcPr>
            <w:tcW w:w="750" w:type="pct"/>
            <w:hideMark/>
          </w:tcPr>
          <w:p w:rsidR="00BC0C72" w:rsidRDefault="008D5CF6">
            <w:pPr>
              <w:pStyle w:val="a5"/>
              <w:jc w:val="center"/>
            </w:pPr>
            <w:bookmarkStart w:id="19145" w:name="50066"/>
            <w:bookmarkEnd w:id="19145"/>
            <w:r>
              <w:t> </w:t>
            </w:r>
          </w:p>
        </w:tc>
      </w:tr>
      <w:tr w:rsidR="00BC0C72" w:rsidTr="00181458">
        <w:trPr>
          <w:divId w:val="1237204249"/>
        </w:trPr>
        <w:tc>
          <w:tcPr>
            <w:tcW w:w="900" w:type="pct"/>
            <w:hideMark/>
          </w:tcPr>
          <w:p w:rsidR="00BC0C72" w:rsidRDefault="008D5CF6">
            <w:pPr>
              <w:pStyle w:val="a5"/>
            </w:pPr>
            <w:bookmarkStart w:id="19146" w:name="50067"/>
            <w:bookmarkEnd w:id="19146"/>
            <w:r>
              <w:t> </w:t>
            </w:r>
          </w:p>
        </w:tc>
        <w:tc>
          <w:tcPr>
            <w:tcW w:w="2600" w:type="pct"/>
            <w:hideMark/>
          </w:tcPr>
          <w:p w:rsidR="00BC0C72" w:rsidRDefault="008D5CF6">
            <w:pPr>
              <w:pStyle w:val="a5"/>
            </w:pPr>
            <w:bookmarkStart w:id="19147" w:name="50068"/>
            <w:bookmarkEnd w:id="19147"/>
            <w:r>
              <w:t>термоелектричний перетворювач ITT</w:t>
            </w:r>
          </w:p>
        </w:tc>
        <w:tc>
          <w:tcPr>
            <w:tcW w:w="750" w:type="pct"/>
            <w:hideMark/>
          </w:tcPr>
          <w:p w:rsidR="00BC0C72" w:rsidRDefault="008D5CF6">
            <w:pPr>
              <w:pStyle w:val="a5"/>
              <w:jc w:val="center"/>
            </w:pPr>
            <w:bookmarkStart w:id="19148" w:name="50069"/>
            <w:bookmarkEnd w:id="19148"/>
            <w:r>
              <w:t>- " -</w:t>
            </w:r>
          </w:p>
        </w:tc>
        <w:tc>
          <w:tcPr>
            <w:tcW w:w="750" w:type="pct"/>
            <w:hideMark/>
          </w:tcPr>
          <w:p w:rsidR="00BC0C72" w:rsidRDefault="008D5CF6">
            <w:pPr>
              <w:pStyle w:val="a5"/>
              <w:jc w:val="center"/>
            </w:pPr>
            <w:bookmarkStart w:id="19149" w:name="50070"/>
            <w:bookmarkEnd w:id="19149"/>
            <w:r>
              <w:t>100</w:t>
            </w:r>
          </w:p>
        </w:tc>
      </w:tr>
      <w:tr w:rsidR="00BC0C72" w:rsidTr="00181458">
        <w:trPr>
          <w:divId w:val="1237204249"/>
        </w:trPr>
        <w:tc>
          <w:tcPr>
            <w:tcW w:w="900" w:type="pct"/>
            <w:hideMark/>
          </w:tcPr>
          <w:p w:rsidR="00BC0C72" w:rsidRDefault="008D5CF6">
            <w:pPr>
              <w:pStyle w:val="a5"/>
            </w:pPr>
            <w:bookmarkStart w:id="19150" w:name="50071"/>
            <w:bookmarkEnd w:id="19150"/>
            <w:r>
              <w:t> </w:t>
            </w:r>
          </w:p>
        </w:tc>
        <w:tc>
          <w:tcPr>
            <w:tcW w:w="2600" w:type="pct"/>
            <w:hideMark/>
          </w:tcPr>
          <w:p w:rsidR="00BC0C72" w:rsidRDefault="008D5CF6">
            <w:pPr>
              <w:pStyle w:val="a5"/>
            </w:pPr>
            <w:bookmarkStart w:id="19151" w:name="50072"/>
            <w:bookmarkEnd w:id="19151"/>
            <w:r>
              <w:t>показник температури вихідних газів TST-2</w:t>
            </w:r>
          </w:p>
        </w:tc>
        <w:tc>
          <w:tcPr>
            <w:tcW w:w="750" w:type="pct"/>
            <w:hideMark/>
          </w:tcPr>
          <w:p w:rsidR="00BC0C72" w:rsidRDefault="008D5CF6">
            <w:pPr>
              <w:pStyle w:val="a5"/>
              <w:jc w:val="center"/>
            </w:pPr>
            <w:bookmarkStart w:id="19152" w:name="50073"/>
            <w:bookmarkEnd w:id="19152"/>
            <w:r>
              <w:t>- " -</w:t>
            </w:r>
          </w:p>
        </w:tc>
        <w:tc>
          <w:tcPr>
            <w:tcW w:w="750" w:type="pct"/>
            <w:hideMark/>
          </w:tcPr>
          <w:p w:rsidR="00BC0C72" w:rsidRDefault="008D5CF6">
            <w:pPr>
              <w:pStyle w:val="a5"/>
              <w:jc w:val="center"/>
            </w:pPr>
            <w:bookmarkStart w:id="19153" w:name="50074"/>
            <w:bookmarkEnd w:id="19153"/>
            <w:r>
              <w:t>100</w:t>
            </w:r>
          </w:p>
        </w:tc>
      </w:tr>
      <w:tr w:rsidR="00BC0C72" w:rsidTr="00181458">
        <w:trPr>
          <w:divId w:val="1237204249"/>
        </w:trPr>
        <w:tc>
          <w:tcPr>
            <w:tcW w:w="900" w:type="pct"/>
            <w:hideMark/>
          </w:tcPr>
          <w:p w:rsidR="00BC0C72" w:rsidRDefault="008D5CF6">
            <w:pPr>
              <w:pStyle w:val="a5"/>
            </w:pPr>
            <w:bookmarkStart w:id="19154" w:name="50075"/>
            <w:bookmarkEnd w:id="19154"/>
            <w:r>
              <w:t> </w:t>
            </w:r>
          </w:p>
        </w:tc>
        <w:tc>
          <w:tcPr>
            <w:tcW w:w="2600" w:type="pct"/>
            <w:hideMark/>
          </w:tcPr>
          <w:p w:rsidR="00BC0C72" w:rsidRDefault="008D5CF6">
            <w:pPr>
              <w:pStyle w:val="a5"/>
            </w:pPr>
            <w:bookmarkStart w:id="19155" w:name="50076"/>
            <w:bookmarkEnd w:id="19155"/>
            <w:r>
              <w:t>датчик температури вихідних газів (термоелемент) Т-99</w:t>
            </w:r>
          </w:p>
        </w:tc>
        <w:tc>
          <w:tcPr>
            <w:tcW w:w="750" w:type="pct"/>
            <w:hideMark/>
          </w:tcPr>
          <w:p w:rsidR="00BC0C72" w:rsidRDefault="008D5CF6">
            <w:pPr>
              <w:pStyle w:val="a5"/>
              <w:jc w:val="center"/>
            </w:pPr>
            <w:bookmarkStart w:id="19156" w:name="50077"/>
            <w:bookmarkEnd w:id="19156"/>
            <w:r>
              <w:t>- " -</w:t>
            </w:r>
          </w:p>
        </w:tc>
        <w:tc>
          <w:tcPr>
            <w:tcW w:w="750" w:type="pct"/>
            <w:hideMark/>
          </w:tcPr>
          <w:p w:rsidR="00BC0C72" w:rsidRDefault="008D5CF6">
            <w:pPr>
              <w:pStyle w:val="a5"/>
              <w:jc w:val="center"/>
            </w:pPr>
            <w:bookmarkStart w:id="19157" w:name="50078"/>
            <w:bookmarkEnd w:id="19157"/>
            <w:r>
              <w:t>100</w:t>
            </w:r>
          </w:p>
        </w:tc>
      </w:tr>
      <w:tr w:rsidR="00BC0C72" w:rsidTr="00181458">
        <w:trPr>
          <w:divId w:val="1237204249"/>
        </w:trPr>
        <w:tc>
          <w:tcPr>
            <w:tcW w:w="900" w:type="pct"/>
            <w:hideMark/>
          </w:tcPr>
          <w:p w:rsidR="00BC0C72" w:rsidRDefault="008D5CF6">
            <w:pPr>
              <w:pStyle w:val="a5"/>
            </w:pPr>
            <w:bookmarkStart w:id="19158" w:name="50079"/>
            <w:bookmarkEnd w:id="19158"/>
            <w:r>
              <w:t> </w:t>
            </w:r>
          </w:p>
        </w:tc>
        <w:tc>
          <w:tcPr>
            <w:tcW w:w="2600" w:type="pct"/>
            <w:hideMark/>
          </w:tcPr>
          <w:p w:rsidR="00BC0C72" w:rsidRDefault="008D5CF6">
            <w:pPr>
              <w:pStyle w:val="a5"/>
            </w:pPr>
            <w:bookmarkStart w:id="19159" w:name="50080"/>
            <w:bookmarkEnd w:id="19159"/>
            <w:r>
              <w:t>датчик омічний температурний LUN 5626.01-8</w:t>
            </w:r>
          </w:p>
        </w:tc>
        <w:tc>
          <w:tcPr>
            <w:tcW w:w="750" w:type="pct"/>
            <w:hideMark/>
          </w:tcPr>
          <w:p w:rsidR="00BC0C72" w:rsidRDefault="008D5CF6">
            <w:pPr>
              <w:pStyle w:val="a5"/>
              <w:jc w:val="center"/>
            </w:pPr>
            <w:bookmarkStart w:id="19160" w:name="50081"/>
            <w:bookmarkEnd w:id="19160"/>
            <w:r>
              <w:t>- " -</w:t>
            </w:r>
          </w:p>
        </w:tc>
        <w:tc>
          <w:tcPr>
            <w:tcW w:w="750" w:type="pct"/>
            <w:hideMark/>
          </w:tcPr>
          <w:p w:rsidR="00BC0C72" w:rsidRDefault="008D5CF6">
            <w:pPr>
              <w:pStyle w:val="a5"/>
              <w:jc w:val="center"/>
            </w:pPr>
            <w:bookmarkStart w:id="19161" w:name="50082"/>
            <w:bookmarkEnd w:id="19161"/>
            <w:r>
              <w:t>100</w:t>
            </w:r>
          </w:p>
        </w:tc>
      </w:tr>
      <w:tr w:rsidR="00BC0C72" w:rsidTr="00181458">
        <w:trPr>
          <w:divId w:val="1237204249"/>
        </w:trPr>
        <w:tc>
          <w:tcPr>
            <w:tcW w:w="900" w:type="pct"/>
            <w:hideMark/>
          </w:tcPr>
          <w:p w:rsidR="00BC0C72" w:rsidRDefault="008D5CF6">
            <w:pPr>
              <w:pStyle w:val="a5"/>
            </w:pPr>
            <w:bookmarkStart w:id="19162" w:name="50083"/>
            <w:bookmarkEnd w:id="19162"/>
            <w:r>
              <w:t> </w:t>
            </w:r>
          </w:p>
        </w:tc>
        <w:tc>
          <w:tcPr>
            <w:tcW w:w="2600" w:type="pct"/>
            <w:hideMark/>
          </w:tcPr>
          <w:p w:rsidR="00BC0C72" w:rsidRDefault="008D5CF6">
            <w:pPr>
              <w:pStyle w:val="a5"/>
            </w:pPr>
            <w:bookmarkStart w:id="19163" w:name="50084"/>
            <w:bookmarkEnd w:id="19163"/>
            <w:r>
              <w:t>датчик омічний температурний LUN 5627.01-8</w:t>
            </w:r>
          </w:p>
        </w:tc>
        <w:tc>
          <w:tcPr>
            <w:tcW w:w="750" w:type="pct"/>
            <w:hideMark/>
          </w:tcPr>
          <w:p w:rsidR="00BC0C72" w:rsidRDefault="008D5CF6">
            <w:pPr>
              <w:pStyle w:val="a5"/>
              <w:jc w:val="center"/>
            </w:pPr>
            <w:bookmarkStart w:id="19164" w:name="50085"/>
            <w:bookmarkEnd w:id="19164"/>
            <w:r>
              <w:t>- " -</w:t>
            </w:r>
          </w:p>
        </w:tc>
        <w:tc>
          <w:tcPr>
            <w:tcW w:w="750" w:type="pct"/>
            <w:hideMark/>
          </w:tcPr>
          <w:p w:rsidR="00BC0C72" w:rsidRDefault="008D5CF6">
            <w:pPr>
              <w:pStyle w:val="a5"/>
              <w:jc w:val="center"/>
            </w:pPr>
            <w:bookmarkStart w:id="19165" w:name="50086"/>
            <w:bookmarkEnd w:id="19165"/>
            <w:r>
              <w:t>100</w:t>
            </w:r>
          </w:p>
        </w:tc>
      </w:tr>
      <w:tr w:rsidR="00BC0C72" w:rsidTr="00181458">
        <w:trPr>
          <w:divId w:val="1237204249"/>
        </w:trPr>
        <w:tc>
          <w:tcPr>
            <w:tcW w:w="900" w:type="pct"/>
            <w:hideMark/>
          </w:tcPr>
          <w:p w:rsidR="00BC0C72" w:rsidRDefault="008D5CF6">
            <w:pPr>
              <w:pStyle w:val="a5"/>
            </w:pPr>
            <w:bookmarkStart w:id="19166" w:name="50087"/>
            <w:bookmarkEnd w:id="19166"/>
            <w:r>
              <w:t> </w:t>
            </w:r>
          </w:p>
        </w:tc>
        <w:tc>
          <w:tcPr>
            <w:tcW w:w="2600" w:type="pct"/>
            <w:hideMark/>
          </w:tcPr>
          <w:p w:rsidR="00BC0C72" w:rsidRDefault="008D5CF6">
            <w:pPr>
              <w:pStyle w:val="a5"/>
            </w:pPr>
            <w:bookmarkStart w:id="19167" w:name="50088"/>
            <w:bookmarkEnd w:id="19167"/>
            <w:r>
              <w:t>термопара Т-82К</w:t>
            </w:r>
          </w:p>
        </w:tc>
        <w:tc>
          <w:tcPr>
            <w:tcW w:w="750" w:type="pct"/>
            <w:hideMark/>
          </w:tcPr>
          <w:p w:rsidR="00BC0C72" w:rsidRDefault="008D5CF6">
            <w:pPr>
              <w:pStyle w:val="a5"/>
              <w:jc w:val="center"/>
            </w:pPr>
            <w:bookmarkStart w:id="19168" w:name="50089"/>
            <w:bookmarkEnd w:id="19168"/>
            <w:r>
              <w:t>- " -</w:t>
            </w:r>
          </w:p>
        </w:tc>
        <w:tc>
          <w:tcPr>
            <w:tcW w:w="750" w:type="pct"/>
            <w:hideMark/>
          </w:tcPr>
          <w:p w:rsidR="00BC0C72" w:rsidRDefault="008D5CF6">
            <w:pPr>
              <w:pStyle w:val="a5"/>
              <w:jc w:val="center"/>
            </w:pPr>
            <w:bookmarkStart w:id="19169" w:name="50090"/>
            <w:bookmarkEnd w:id="19169"/>
            <w:r>
              <w:t>100</w:t>
            </w:r>
          </w:p>
        </w:tc>
      </w:tr>
      <w:tr w:rsidR="00BC0C72" w:rsidTr="00181458">
        <w:trPr>
          <w:divId w:val="1237204249"/>
        </w:trPr>
        <w:tc>
          <w:tcPr>
            <w:tcW w:w="900" w:type="pct"/>
            <w:hideMark/>
          </w:tcPr>
          <w:p w:rsidR="00BC0C72" w:rsidRDefault="008D5CF6">
            <w:pPr>
              <w:pStyle w:val="a5"/>
            </w:pPr>
            <w:bookmarkStart w:id="19170" w:name="50091"/>
            <w:bookmarkEnd w:id="19170"/>
            <w:r>
              <w:t> </w:t>
            </w:r>
          </w:p>
        </w:tc>
        <w:tc>
          <w:tcPr>
            <w:tcW w:w="2600" w:type="pct"/>
            <w:hideMark/>
          </w:tcPr>
          <w:p w:rsidR="00BC0C72" w:rsidRDefault="008D5CF6">
            <w:pPr>
              <w:pStyle w:val="a5"/>
            </w:pPr>
            <w:bookmarkStart w:id="19171" w:name="50092"/>
            <w:bookmarkEnd w:id="19171"/>
            <w:r>
              <w:t>термопара Т-64</w:t>
            </w:r>
          </w:p>
        </w:tc>
        <w:tc>
          <w:tcPr>
            <w:tcW w:w="750" w:type="pct"/>
            <w:hideMark/>
          </w:tcPr>
          <w:p w:rsidR="00BC0C72" w:rsidRDefault="008D5CF6">
            <w:pPr>
              <w:pStyle w:val="a5"/>
              <w:jc w:val="center"/>
            </w:pPr>
            <w:bookmarkStart w:id="19172" w:name="50093"/>
            <w:bookmarkEnd w:id="19172"/>
            <w:r>
              <w:t>- " -</w:t>
            </w:r>
          </w:p>
        </w:tc>
        <w:tc>
          <w:tcPr>
            <w:tcW w:w="750" w:type="pct"/>
            <w:hideMark/>
          </w:tcPr>
          <w:p w:rsidR="00BC0C72" w:rsidRDefault="008D5CF6">
            <w:pPr>
              <w:pStyle w:val="a5"/>
              <w:jc w:val="center"/>
            </w:pPr>
            <w:bookmarkStart w:id="19173" w:name="50094"/>
            <w:bookmarkEnd w:id="19173"/>
            <w:r>
              <w:t>100</w:t>
            </w:r>
          </w:p>
        </w:tc>
      </w:tr>
      <w:tr w:rsidR="00BC0C72" w:rsidTr="00181458">
        <w:trPr>
          <w:divId w:val="1237204249"/>
        </w:trPr>
        <w:tc>
          <w:tcPr>
            <w:tcW w:w="900" w:type="pct"/>
            <w:hideMark/>
          </w:tcPr>
          <w:p w:rsidR="00BC0C72" w:rsidRDefault="008D5CF6">
            <w:pPr>
              <w:pStyle w:val="a5"/>
            </w:pPr>
            <w:bookmarkStart w:id="19174" w:name="50095"/>
            <w:bookmarkEnd w:id="19174"/>
            <w:r>
              <w:t> </w:t>
            </w:r>
          </w:p>
        </w:tc>
        <w:tc>
          <w:tcPr>
            <w:tcW w:w="2600" w:type="pct"/>
            <w:hideMark/>
          </w:tcPr>
          <w:p w:rsidR="00BC0C72" w:rsidRDefault="008D5CF6">
            <w:pPr>
              <w:pStyle w:val="a5"/>
            </w:pPr>
            <w:bookmarkStart w:id="19175" w:name="50096"/>
            <w:bookmarkEnd w:id="19175"/>
            <w:r>
              <w:t>термопара Т-9</w:t>
            </w:r>
          </w:p>
        </w:tc>
        <w:tc>
          <w:tcPr>
            <w:tcW w:w="750" w:type="pct"/>
            <w:hideMark/>
          </w:tcPr>
          <w:p w:rsidR="00BC0C72" w:rsidRDefault="008D5CF6">
            <w:pPr>
              <w:pStyle w:val="a5"/>
              <w:jc w:val="center"/>
            </w:pPr>
            <w:bookmarkStart w:id="19176" w:name="50097"/>
            <w:bookmarkEnd w:id="19176"/>
            <w:r>
              <w:t>штук</w:t>
            </w:r>
          </w:p>
        </w:tc>
        <w:tc>
          <w:tcPr>
            <w:tcW w:w="750" w:type="pct"/>
            <w:hideMark/>
          </w:tcPr>
          <w:p w:rsidR="00BC0C72" w:rsidRDefault="008D5CF6">
            <w:pPr>
              <w:pStyle w:val="a5"/>
              <w:jc w:val="center"/>
            </w:pPr>
            <w:bookmarkStart w:id="19177" w:name="50098"/>
            <w:bookmarkEnd w:id="19177"/>
            <w:r>
              <w:t>100</w:t>
            </w:r>
          </w:p>
        </w:tc>
      </w:tr>
      <w:tr w:rsidR="00BC0C72" w:rsidTr="00181458">
        <w:trPr>
          <w:divId w:val="1237204249"/>
        </w:trPr>
        <w:tc>
          <w:tcPr>
            <w:tcW w:w="900" w:type="pct"/>
            <w:hideMark/>
          </w:tcPr>
          <w:p w:rsidR="00BC0C72" w:rsidRDefault="008D5CF6">
            <w:pPr>
              <w:pStyle w:val="a5"/>
            </w:pPr>
            <w:bookmarkStart w:id="19178" w:name="50099"/>
            <w:bookmarkEnd w:id="19178"/>
            <w:r>
              <w:t>9026 10 89 00</w:t>
            </w:r>
          </w:p>
        </w:tc>
        <w:tc>
          <w:tcPr>
            <w:tcW w:w="2600" w:type="pct"/>
            <w:hideMark/>
          </w:tcPr>
          <w:p w:rsidR="00BC0C72" w:rsidRDefault="008D5CF6">
            <w:pPr>
              <w:pStyle w:val="a5"/>
            </w:pPr>
            <w:bookmarkStart w:id="19179" w:name="50100"/>
            <w:bookmarkEnd w:id="19179"/>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витратою або рівнем рідин:</w:t>
            </w:r>
            <w:r>
              <w:br/>
              <w:t>-- інші:</w:t>
            </w:r>
            <w:r>
              <w:br/>
              <w:t>--- інші:</w:t>
            </w:r>
          </w:p>
        </w:tc>
        <w:tc>
          <w:tcPr>
            <w:tcW w:w="750" w:type="pct"/>
            <w:hideMark/>
          </w:tcPr>
          <w:p w:rsidR="00BC0C72" w:rsidRDefault="008D5CF6">
            <w:pPr>
              <w:pStyle w:val="a5"/>
              <w:jc w:val="center"/>
            </w:pPr>
            <w:bookmarkStart w:id="19180" w:name="50101"/>
            <w:bookmarkEnd w:id="19180"/>
            <w:r>
              <w:t> </w:t>
            </w:r>
          </w:p>
        </w:tc>
        <w:tc>
          <w:tcPr>
            <w:tcW w:w="750" w:type="pct"/>
            <w:hideMark/>
          </w:tcPr>
          <w:p w:rsidR="00BC0C72" w:rsidRDefault="008D5CF6">
            <w:pPr>
              <w:pStyle w:val="a5"/>
              <w:jc w:val="center"/>
            </w:pPr>
            <w:bookmarkStart w:id="19181" w:name="50102"/>
            <w:bookmarkEnd w:id="19181"/>
            <w:r>
              <w:t> </w:t>
            </w:r>
          </w:p>
        </w:tc>
      </w:tr>
      <w:tr w:rsidR="00BC0C72" w:rsidTr="00181458">
        <w:trPr>
          <w:divId w:val="1237204249"/>
        </w:trPr>
        <w:tc>
          <w:tcPr>
            <w:tcW w:w="900" w:type="pct"/>
            <w:hideMark/>
          </w:tcPr>
          <w:p w:rsidR="00BC0C72" w:rsidRDefault="008D5CF6">
            <w:pPr>
              <w:pStyle w:val="a5"/>
            </w:pPr>
            <w:bookmarkStart w:id="19182" w:name="50103"/>
            <w:bookmarkEnd w:id="19182"/>
            <w:r>
              <w:t> </w:t>
            </w:r>
          </w:p>
        </w:tc>
        <w:tc>
          <w:tcPr>
            <w:tcW w:w="2600" w:type="pct"/>
            <w:hideMark/>
          </w:tcPr>
          <w:p w:rsidR="00BC0C72" w:rsidRDefault="008D5CF6">
            <w:pPr>
              <w:pStyle w:val="a5"/>
            </w:pPr>
            <w:bookmarkStart w:id="19183" w:name="50104"/>
            <w:bookmarkEnd w:id="19183"/>
            <w:r>
              <w:t>датчик рівня палива LUN 1670.01-8</w:t>
            </w:r>
          </w:p>
        </w:tc>
        <w:tc>
          <w:tcPr>
            <w:tcW w:w="750" w:type="pct"/>
            <w:hideMark/>
          </w:tcPr>
          <w:p w:rsidR="00BC0C72" w:rsidRDefault="008D5CF6">
            <w:pPr>
              <w:pStyle w:val="a5"/>
              <w:jc w:val="center"/>
            </w:pPr>
            <w:bookmarkStart w:id="19184" w:name="50105"/>
            <w:bookmarkEnd w:id="19184"/>
            <w:r>
              <w:t>- " -</w:t>
            </w:r>
          </w:p>
        </w:tc>
        <w:tc>
          <w:tcPr>
            <w:tcW w:w="750" w:type="pct"/>
            <w:hideMark/>
          </w:tcPr>
          <w:p w:rsidR="00BC0C72" w:rsidRDefault="008D5CF6">
            <w:pPr>
              <w:pStyle w:val="a5"/>
              <w:jc w:val="center"/>
            </w:pPr>
            <w:bookmarkStart w:id="19185" w:name="50106"/>
            <w:bookmarkEnd w:id="19185"/>
            <w:r>
              <w:t>50</w:t>
            </w:r>
          </w:p>
        </w:tc>
      </w:tr>
      <w:tr w:rsidR="00BC0C72" w:rsidTr="00181458">
        <w:trPr>
          <w:divId w:val="1237204249"/>
        </w:trPr>
        <w:tc>
          <w:tcPr>
            <w:tcW w:w="900" w:type="pct"/>
            <w:hideMark/>
          </w:tcPr>
          <w:p w:rsidR="00BC0C72" w:rsidRDefault="008D5CF6">
            <w:pPr>
              <w:pStyle w:val="a5"/>
            </w:pPr>
            <w:bookmarkStart w:id="19186" w:name="50107"/>
            <w:bookmarkEnd w:id="19186"/>
            <w:r>
              <w:t>9026 20 80 00</w:t>
            </w:r>
          </w:p>
        </w:tc>
        <w:tc>
          <w:tcPr>
            <w:tcW w:w="2600" w:type="pct"/>
            <w:hideMark/>
          </w:tcPr>
          <w:p w:rsidR="00BC0C72" w:rsidRDefault="008D5CF6">
            <w:pPr>
              <w:pStyle w:val="a5"/>
            </w:pPr>
            <w:bookmarkStart w:id="19187" w:name="50108"/>
            <w:bookmarkEnd w:id="19187"/>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r>
              <w:br/>
              <w:t>-- інші:</w:t>
            </w:r>
            <w:r>
              <w:br/>
              <w:t>--- інші</w:t>
            </w:r>
          </w:p>
        </w:tc>
        <w:tc>
          <w:tcPr>
            <w:tcW w:w="750" w:type="pct"/>
            <w:hideMark/>
          </w:tcPr>
          <w:p w:rsidR="00BC0C72" w:rsidRDefault="008D5CF6">
            <w:pPr>
              <w:pStyle w:val="a5"/>
              <w:jc w:val="center"/>
            </w:pPr>
            <w:bookmarkStart w:id="19188" w:name="50109"/>
            <w:bookmarkEnd w:id="19188"/>
            <w:r>
              <w:t>-</w:t>
            </w:r>
          </w:p>
        </w:tc>
        <w:tc>
          <w:tcPr>
            <w:tcW w:w="750" w:type="pct"/>
            <w:hideMark/>
          </w:tcPr>
          <w:p w:rsidR="00BC0C72" w:rsidRDefault="008D5CF6">
            <w:pPr>
              <w:pStyle w:val="a5"/>
              <w:jc w:val="center"/>
            </w:pPr>
            <w:bookmarkStart w:id="19189" w:name="50110"/>
            <w:bookmarkEnd w:id="19189"/>
            <w:r>
              <w:t> </w:t>
            </w:r>
          </w:p>
        </w:tc>
      </w:tr>
      <w:tr w:rsidR="00BC0C72" w:rsidTr="00181458">
        <w:trPr>
          <w:divId w:val="1237204249"/>
        </w:trPr>
        <w:tc>
          <w:tcPr>
            <w:tcW w:w="900" w:type="pct"/>
            <w:hideMark/>
          </w:tcPr>
          <w:p w:rsidR="00BC0C72" w:rsidRDefault="008D5CF6">
            <w:pPr>
              <w:pStyle w:val="a5"/>
            </w:pPr>
            <w:bookmarkStart w:id="19190" w:name="50111"/>
            <w:bookmarkEnd w:id="19190"/>
            <w:r>
              <w:t> </w:t>
            </w:r>
          </w:p>
        </w:tc>
        <w:tc>
          <w:tcPr>
            <w:tcW w:w="2600" w:type="pct"/>
            <w:hideMark/>
          </w:tcPr>
          <w:p w:rsidR="00BC0C72" w:rsidRDefault="008D5CF6">
            <w:pPr>
              <w:pStyle w:val="a5"/>
            </w:pPr>
            <w:bookmarkStart w:id="19191" w:name="50112"/>
            <w:bookmarkEnd w:id="19191"/>
            <w:r>
              <w:t>манометр надлишкового тиску М-2000</w:t>
            </w:r>
          </w:p>
        </w:tc>
        <w:tc>
          <w:tcPr>
            <w:tcW w:w="750" w:type="pct"/>
            <w:hideMark/>
          </w:tcPr>
          <w:p w:rsidR="00BC0C72" w:rsidRDefault="008D5CF6">
            <w:pPr>
              <w:pStyle w:val="a5"/>
              <w:jc w:val="center"/>
            </w:pPr>
            <w:bookmarkStart w:id="19192" w:name="50113"/>
            <w:bookmarkEnd w:id="19192"/>
            <w:r>
              <w:t>- " -</w:t>
            </w:r>
          </w:p>
        </w:tc>
        <w:tc>
          <w:tcPr>
            <w:tcW w:w="750" w:type="pct"/>
            <w:hideMark/>
          </w:tcPr>
          <w:p w:rsidR="00BC0C72" w:rsidRDefault="008D5CF6">
            <w:pPr>
              <w:pStyle w:val="a5"/>
              <w:jc w:val="center"/>
            </w:pPr>
            <w:bookmarkStart w:id="19193" w:name="50114"/>
            <w:bookmarkEnd w:id="19193"/>
            <w:r>
              <w:t>20</w:t>
            </w:r>
          </w:p>
        </w:tc>
      </w:tr>
      <w:tr w:rsidR="00BC0C72" w:rsidTr="00181458">
        <w:trPr>
          <w:divId w:val="1237204249"/>
        </w:trPr>
        <w:tc>
          <w:tcPr>
            <w:tcW w:w="900" w:type="pct"/>
            <w:hideMark/>
          </w:tcPr>
          <w:p w:rsidR="00BC0C72" w:rsidRDefault="008D5CF6">
            <w:pPr>
              <w:pStyle w:val="a5"/>
            </w:pPr>
            <w:bookmarkStart w:id="19194" w:name="50115"/>
            <w:bookmarkEnd w:id="19194"/>
            <w:r>
              <w:t> </w:t>
            </w:r>
          </w:p>
        </w:tc>
        <w:tc>
          <w:tcPr>
            <w:tcW w:w="2600" w:type="pct"/>
            <w:hideMark/>
          </w:tcPr>
          <w:p w:rsidR="00BC0C72" w:rsidRDefault="008D5CF6">
            <w:pPr>
              <w:pStyle w:val="a5"/>
            </w:pPr>
            <w:bookmarkStart w:id="19195" w:name="50116"/>
            <w:bookmarkEnd w:id="19195"/>
            <w:r>
              <w:t>манометр LUN 1444-8</w:t>
            </w:r>
          </w:p>
        </w:tc>
        <w:tc>
          <w:tcPr>
            <w:tcW w:w="750" w:type="pct"/>
            <w:hideMark/>
          </w:tcPr>
          <w:p w:rsidR="00BC0C72" w:rsidRDefault="008D5CF6">
            <w:pPr>
              <w:pStyle w:val="a5"/>
              <w:jc w:val="center"/>
            </w:pPr>
            <w:bookmarkStart w:id="19196" w:name="50117"/>
            <w:bookmarkEnd w:id="19196"/>
            <w:r>
              <w:t>- " -</w:t>
            </w:r>
          </w:p>
        </w:tc>
        <w:tc>
          <w:tcPr>
            <w:tcW w:w="750" w:type="pct"/>
            <w:hideMark/>
          </w:tcPr>
          <w:p w:rsidR="00BC0C72" w:rsidRDefault="008D5CF6">
            <w:pPr>
              <w:pStyle w:val="a5"/>
              <w:jc w:val="center"/>
            </w:pPr>
            <w:bookmarkStart w:id="19197" w:name="50118"/>
            <w:bookmarkEnd w:id="19197"/>
            <w:r>
              <w:t>20</w:t>
            </w:r>
          </w:p>
        </w:tc>
      </w:tr>
      <w:tr w:rsidR="00BC0C72" w:rsidTr="00181458">
        <w:trPr>
          <w:divId w:val="1237204249"/>
        </w:trPr>
        <w:tc>
          <w:tcPr>
            <w:tcW w:w="900" w:type="pct"/>
            <w:hideMark/>
          </w:tcPr>
          <w:p w:rsidR="00BC0C72" w:rsidRDefault="008D5CF6">
            <w:pPr>
              <w:pStyle w:val="a5"/>
            </w:pPr>
            <w:bookmarkStart w:id="19198" w:name="50119"/>
            <w:bookmarkEnd w:id="19198"/>
            <w:r>
              <w:t>9030 31 00 00</w:t>
            </w:r>
          </w:p>
        </w:tc>
        <w:tc>
          <w:tcPr>
            <w:tcW w:w="2600" w:type="pct"/>
            <w:hideMark/>
          </w:tcPr>
          <w:p w:rsidR="00BC0C72" w:rsidRDefault="008D5CF6">
            <w:pPr>
              <w:pStyle w:val="a5"/>
            </w:pPr>
            <w:bookmarkStart w:id="19199" w:name="50120"/>
            <w:bookmarkEnd w:id="19199"/>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апарати для вимірювання або контролю напруги, сили струму, опору або потужності:</w:t>
            </w:r>
            <w:r>
              <w:br/>
              <w:t>-- вимірювальні прилади універсальні, без записувального пристрою</w:t>
            </w:r>
          </w:p>
        </w:tc>
        <w:tc>
          <w:tcPr>
            <w:tcW w:w="750" w:type="pct"/>
            <w:hideMark/>
          </w:tcPr>
          <w:p w:rsidR="00BC0C72" w:rsidRDefault="008D5CF6">
            <w:pPr>
              <w:pStyle w:val="a5"/>
              <w:jc w:val="center"/>
            </w:pPr>
            <w:bookmarkStart w:id="19200" w:name="50121"/>
            <w:bookmarkEnd w:id="19200"/>
            <w:r>
              <w:t>- " -</w:t>
            </w:r>
          </w:p>
        </w:tc>
        <w:tc>
          <w:tcPr>
            <w:tcW w:w="750" w:type="pct"/>
            <w:hideMark/>
          </w:tcPr>
          <w:p w:rsidR="00BC0C72" w:rsidRDefault="008D5CF6">
            <w:pPr>
              <w:pStyle w:val="a5"/>
              <w:jc w:val="center"/>
            </w:pPr>
            <w:bookmarkStart w:id="19201" w:name="50122"/>
            <w:bookmarkEnd w:id="19201"/>
            <w:r>
              <w:t> </w:t>
            </w:r>
          </w:p>
        </w:tc>
      </w:tr>
      <w:tr w:rsidR="00BC0C72" w:rsidTr="00181458">
        <w:trPr>
          <w:divId w:val="1237204249"/>
        </w:trPr>
        <w:tc>
          <w:tcPr>
            <w:tcW w:w="900" w:type="pct"/>
            <w:hideMark/>
          </w:tcPr>
          <w:p w:rsidR="00BC0C72" w:rsidRDefault="008D5CF6">
            <w:pPr>
              <w:pStyle w:val="a5"/>
            </w:pPr>
            <w:bookmarkStart w:id="19202" w:name="50123"/>
            <w:bookmarkEnd w:id="19202"/>
            <w:r>
              <w:t> </w:t>
            </w:r>
          </w:p>
        </w:tc>
        <w:tc>
          <w:tcPr>
            <w:tcW w:w="2600" w:type="pct"/>
            <w:hideMark/>
          </w:tcPr>
          <w:p w:rsidR="00BC0C72" w:rsidRDefault="008D5CF6">
            <w:pPr>
              <w:pStyle w:val="a5"/>
            </w:pPr>
            <w:bookmarkStart w:id="19203" w:name="50124"/>
            <w:bookmarkEnd w:id="19203"/>
            <w:r>
              <w:t>вольтамперметр ВА-62-2</w:t>
            </w:r>
          </w:p>
        </w:tc>
        <w:tc>
          <w:tcPr>
            <w:tcW w:w="750" w:type="pct"/>
            <w:hideMark/>
          </w:tcPr>
          <w:p w:rsidR="00BC0C72" w:rsidRDefault="008D5CF6">
            <w:pPr>
              <w:pStyle w:val="a5"/>
              <w:jc w:val="center"/>
            </w:pPr>
            <w:bookmarkStart w:id="19204" w:name="50125"/>
            <w:bookmarkEnd w:id="19204"/>
            <w:r>
              <w:t>штук</w:t>
            </w:r>
          </w:p>
        </w:tc>
        <w:tc>
          <w:tcPr>
            <w:tcW w:w="750" w:type="pct"/>
            <w:hideMark/>
          </w:tcPr>
          <w:p w:rsidR="00BC0C72" w:rsidRDefault="008D5CF6">
            <w:pPr>
              <w:pStyle w:val="a5"/>
              <w:jc w:val="center"/>
            </w:pPr>
            <w:bookmarkStart w:id="19205" w:name="50126"/>
            <w:bookmarkEnd w:id="19205"/>
            <w:r>
              <w:t>20</w:t>
            </w:r>
          </w:p>
        </w:tc>
      </w:tr>
      <w:tr w:rsidR="00BC0C72" w:rsidTr="00181458">
        <w:trPr>
          <w:divId w:val="1237204249"/>
        </w:trPr>
        <w:tc>
          <w:tcPr>
            <w:tcW w:w="900" w:type="pct"/>
            <w:hideMark/>
          </w:tcPr>
          <w:p w:rsidR="00BC0C72" w:rsidRDefault="008D5CF6">
            <w:pPr>
              <w:pStyle w:val="a5"/>
            </w:pPr>
            <w:bookmarkStart w:id="19206" w:name="50127"/>
            <w:bookmarkEnd w:id="19206"/>
            <w:r>
              <w:t>9032 10 89 00</w:t>
            </w:r>
          </w:p>
        </w:tc>
        <w:tc>
          <w:tcPr>
            <w:tcW w:w="2600" w:type="pct"/>
            <w:hideMark/>
          </w:tcPr>
          <w:p w:rsidR="00BC0C72" w:rsidRDefault="008D5CF6">
            <w:pPr>
              <w:pStyle w:val="a5"/>
            </w:pPr>
            <w:bookmarkStart w:id="19207" w:name="50128"/>
            <w:bookmarkEnd w:id="19207"/>
            <w:r>
              <w:t>Прилади та апаратура для автоматичного регулювання або керування:</w:t>
            </w:r>
            <w:r>
              <w:br/>
              <w:t>- термостати:</w:t>
            </w:r>
            <w:r>
              <w:br/>
              <w:t>-- інші:</w:t>
            </w:r>
            <w:r>
              <w:br/>
              <w:t>--- інші</w:t>
            </w:r>
          </w:p>
        </w:tc>
        <w:tc>
          <w:tcPr>
            <w:tcW w:w="750" w:type="pct"/>
            <w:hideMark/>
          </w:tcPr>
          <w:p w:rsidR="00BC0C72" w:rsidRDefault="008D5CF6">
            <w:pPr>
              <w:pStyle w:val="a5"/>
              <w:jc w:val="center"/>
            </w:pPr>
            <w:bookmarkStart w:id="19208" w:name="50129"/>
            <w:bookmarkEnd w:id="19208"/>
            <w:r>
              <w:t> </w:t>
            </w:r>
          </w:p>
        </w:tc>
        <w:tc>
          <w:tcPr>
            <w:tcW w:w="750" w:type="pct"/>
            <w:hideMark/>
          </w:tcPr>
          <w:p w:rsidR="00BC0C72" w:rsidRDefault="008D5CF6">
            <w:pPr>
              <w:pStyle w:val="a5"/>
              <w:jc w:val="center"/>
            </w:pPr>
            <w:bookmarkStart w:id="19209" w:name="50130"/>
            <w:bookmarkEnd w:id="19209"/>
            <w:r>
              <w:t> </w:t>
            </w:r>
          </w:p>
        </w:tc>
      </w:tr>
      <w:tr w:rsidR="00BC0C72" w:rsidTr="00181458">
        <w:trPr>
          <w:divId w:val="1237204249"/>
        </w:trPr>
        <w:tc>
          <w:tcPr>
            <w:tcW w:w="900" w:type="pct"/>
            <w:hideMark/>
          </w:tcPr>
          <w:p w:rsidR="00BC0C72" w:rsidRDefault="008D5CF6">
            <w:pPr>
              <w:pStyle w:val="a5"/>
            </w:pPr>
            <w:bookmarkStart w:id="19210" w:name="50131"/>
            <w:bookmarkEnd w:id="19210"/>
            <w:r>
              <w:t> </w:t>
            </w:r>
          </w:p>
        </w:tc>
        <w:tc>
          <w:tcPr>
            <w:tcW w:w="2600" w:type="pct"/>
            <w:hideMark/>
          </w:tcPr>
          <w:p w:rsidR="00BC0C72" w:rsidRDefault="008D5CF6">
            <w:pPr>
              <w:pStyle w:val="a5"/>
            </w:pPr>
            <w:bookmarkStart w:id="19211" w:name="50132"/>
            <w:bookmarkEnd w:id="19211"/>
            <w:r>
              <w:t>датчик відцентровий 762МА.1900</w:t>
            </w:r>
          </w:p>
        </w:tc>
        <w:tc>
          <w:tcPr>
            <w:tcW w:w="750" w:type="pct"/>
            <w:hideMark/>
          </w:tcPr>
          <w:p w:rsidR="00BC0C72" w:rsidRDefault="008D5CF6">
            <w:pPr>
              <w:pStyle w:val="a5"/>
              <w:jc w:val="center"/>
            </w:pPr>
            <w:bookmarkStart w:id="19212" w:name="50133"/>
            <w:bookmarkEnd w:id="19212"/>
            <w:r>
              <w:t>- " -</w:t>
            </w:r>
          </w:p>
        </w:tc>
        <w:tc>
          <w:tcPr>
            <w:tcW w:w="750" w:type="pct"/>
            <w:hideMark/>
          </w:tcPr>
          <w:p w:rsidR="00BC0C72" w:rsidRDefault="008D5CF6">
            <w:pPr>
              <w:pStyle w:val="a5"/>
              <w:jc w:val="center"/>
            </w:pPr>
            <w:bookmarkStart w:id="19213" w:name="50134"/>
            <w:bookmarkEnd w:id="19213"/>
            <w:r>
              <w:t>20</w:t>
            </w:r>
          </w:p>
        </w:tc>
      </w:tr>
      <w:tr w:rsidR="00BC0C72" w:rsidTr="00181458">
        <w:trPr>
          <w:divId w:val="1237204249"/>
        </w:trPr>
        <w:tc>
          <w:tcPr>
            <w:tcW w:w="900" w:type="pct"/>
            <w:hideMark/>
          </w:tcPr>
          <w:p w:rsidR="00BC0C72" w:rsidRDefault="008D5CF6">
            <w:pPr>
              <w:pStyle w:val="a5"/>
            </w:pPr>
            <w:bookmarkStart w:id="19214" w:name="50135"/>
            <w:bookmarkEnd w:id="19214"/>
            <w:r>
              <w:lastRenderedPageBreak/>
              <w:t>9032 20 00 00</w:t>
            </w:r>
          </w:p>
        </w:tc>
        <w:tc>
          <w:tcPr>
            <w:tcW w:w="2600" w:type="pct"/>
            <w:hideMark/>
          </w:tcPr>
          <w:p w:rsidR="00BC0C72" w:rsidRDefault="008D5CF6">
            <w:pPr>
              <w:pStyle w:val="a5"/>
            </w:pPr>
            <w:bookmarkStart w:id="19215" w:name="50136"/>
            <w:bookmarkEnd w:id="19215"/>
            <w:r>
              <w:t>Прилади та апаратура для автоматичного регулювання або керування:</w:t>
            </w:r>
            <w:r>
              <w:br/>
              <w:t>- маностати</w:t>
            </w:r>
          </w:p>
        </w:tc>
        <w:tc>
          <w:tcPr>
            <w:tcW w:w="750" w:type="pct"/>
            <w:hideMark/>
          </w:tcPr>
          <w:p w:rsidR="00BC0C72" w:rsidRDefault="008D5CF6">
            <w:pPr>
              <w:pStyle w:val="a5"/>
              <w:jc w:val="center"/>
            </w:pPr>
            <w:bookmarkStart w:id="19216" w:name="50137"/>
            <w:bookmarkEnd w:id="19216"/>
            <w:r>
              <w:t> </w:t>
            </w:r>
          </w:p>
        </w:tc>
        <w:tc>
          <w:tcPr>
            <w:tcW w:w="750" w:type="pct"/>
            <w:hideMark/>
          </w:tcPr>
          <w:p w:rsidR="00BC0C72" w:rsidRDefault="008D5CF6">
            <w:pPr>
              <w:pStyle w:val="a5"/>
              <w:jc w:val="center"/>
            </w:pPr>
            <w:bookmarkStart w:id="19217" w:name="50138"/>
            <w:bookmarkEnd w:id="19217"/>
            <w:r>
              <w:t> </w:t>
            </w:r>
          </w:p>
        </w:tc>
      </w:tr>
      <w:tr w:rsidR="00BC0C72" w:rsidTr="00181458">
        <w:trPr>
          <w:divId w:val="1237204249"/>
        </w:trPr>
        <w:tc>
          <w:tcPr>
            <w:tcW w:w="900" w:type="pct"/>
            <w:hideMark/>
          </w:tcPr>
          <w:p w:rsidR="00BC0C72" w:rsidRDefault="008D5CF6">
            <w:pPr>
              <w:pStyle w:val="a5"/>
            </w:pPr>
            <w:bookmarkStart w:id="19218" w:name="50139"/>
            <w:bookmarkEnd w:id="19218"/>
            <w:r>
              <w:t> </w:t>
            </w:r>
          </w:p>
        </w:tc>
        <w:tc>
          <w:tcPr>
            <w:tcW w:w="2600" w:type="pct"/>
            <w:hideMark/>
          </w:tcPr>
          <w:p w:rsidR="00BC0C72" w:rsidRDefault="008D5CF6">
            <w:pPr>
              <w:pStyle w:val="a5"/>
            </w:pPr>
            <w:bookmarkStart w:id="19219" w:name="50140"/>
            <w:bookmarkEnd w:id="19219"/>
            <w:r>
              <w:t>регулятор перепаду тиску РПДИ-0,4</w:t>
            </w:r>
          </w:p>
        </w:tc>
        <w:tc>
          <w:tcPr>
            <w:tcW w:w="750" w:type="pct"/>
            <w:hideMark/>
          </w:tcPr>
          <w:p w:rsidR="00BC0C72" w:rsidRDefault="008D5CF6">
            <w:pPr>
              <w:pStyle w:val="a5"/>
              <w:jc w:val="center"/>
            </w:pPr>
            <w:bookmarkStart w:id="19220" w:name="50141"/>
            <w:bookmarkEnd w:id="19220"/>
            <w:r>
              <w:t>штук</w:t>
            </w:r>
          </w:p>
        </w:tc>
        <w:tc>
          <w:tcPr>
            <w:tcW w:w="750" w:type="pct"/>
            <w:hideMark/>
          </w:tcPr>
          <w:p w:rsidR="00BC0C72" w:rsidRDefault="008D5CF6">
            <w:pPr>
              <w:pStyle w:val="a5"/>
              <w:jc w:val="center"/>
            </w:pPr>
            <w:bookmarkStart w:id="19221" w:name="50142"/>
            <w:bookmarkEnd w:id="19221"/>
            <w:r>
              <w:t>20</w:t>
            </w:r>
          </w:p>
        </w:tc>
      </w:tr>
      <w:tr w:rsidR="00BC0C72" w:rsidTr="00181458">
        <w:trPr>
          <w:divId w:val="1237204249"/>
        </w:trPr>
        <w:tc>
          <w:tcPr>
            <w:tcW w:w="850" w:type="pct"/>
            <w:hideMark/>
          </w:tcPr>
          <w:p w:rsidR="00BC0C72" w:rsidRDefault="008D5CF6">
            <w:pPr>
              <w:pStyle w:val="a5"/>
            </w:pPr>
            <w:bookmarkStart w:id="19222" w:name="71814"/>
            <w:bookmarkEnd w:id="19222"/>
            <w:r>
              <w:t>2710 19 81 00</w:t>
            </w:r>
          </w:p>
        </w:tc>
        <w:tc>
          <w:tcPr>
            <w:tcW w:w="2950" w:type="pct"/>
            <w:hideMark/>
          </w:tcPr>
          <w:p w:rsidR="00BC0C72" w:rsidRDefault="008D5CF6">
            <w:pPr>
              <w:pStyle w:val="a5"/>
            </w:pPr>
            <w:bookmarkStart w:id="19223" w:name="71815"/>
            <w:bookmarkEnd w:id="19223"/>
            <w:r>
              <w:t>Нафта або нафтопродукти, одержані з бітумінозних порід (мінералів), крім сирих; продукти, в іншому місці не зазначені, 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відпрацьовані нафтопродукти:</w:t>
            </w:r>
            <w:r>
              <w:br/>
              <w:t>- нафта та нафтопродукти, одержані з бітумінозних порід (мінералів), крім сирих; продукти, в іншому місці не зазначені, 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за виключенням тих, що містять біодизель та відпрацьовані нафтопродукти:</w:t>
            </w:r>
            <w:r>
              <w:br/>
              <w:t>-- інші:</w:t>
            </w:r>
            <w:r>
              <w:br/>
              <w:t>--- середні дистиляти:</w:t>
            </w:r>
            <w:r>
              <w:br/>
              <w:t>---- мастильні матеріали; інші масла та дистиляти:</w:t>
            </w:r>
            <w:r>
              <w:br/>
              <w:t>----- для інших цілей:</w:t>
            </w:r>
            <w:r>
              <w:br/>
              <w:t>------ масла моторні, компресорні, турбінні:</w:t>
            </w:r>
          </w:p>
        </w:tc>
        <w:tc>
          <w:tcPr>
            <w:tcW w:w="650" w:type="pct"/>
            <w:hideMark/>
          </w:tcPr>
          <w:p w:rsidR="00BC0C72" w:rsidRDefault="008D5CF6">
            <w:pPr>
              <w:pStyle w:val="a5"/>
              <w:jc w:val="center"/>
            </w:pPr>
            <w:bookmarkStart w:id="19224" w:name="71816"/>
            <w:bookmarkEnd w:id="19224"/>
            <w:r>
              <w:t> </w:t>
            </w:r>
          </w:p>
        </w:tc>
        <w:tc>
          <w:tcPr>
            <w:tcW w:w="550" w:type="pct"/>
            <w:hideMark/>
          </w:tcPr>
          <w:p w:rsidR="00BC0C72" w:rsidRDefault="008D5CF6">
            <w:pPr>
              <w:pStyle w:val="a5"/>
              <w:jc w:val="center"/>
            </w:pPr>
            <w:bookmarkStart w:id="19225" w:name="71817"/>
            <w:bookmarkEnd w:id="19225"/>
            <w:r>
              <w:t> </w:t>
            </w:r>
          </w:p>
        </w:tc>
      </w:tr>
      <w:tr w:rsidR="00BC0C72" w:rsidTr="00181458">
        <w:trPr>
          <w:divId w:val="1237204249"/>
        </w:trPr>
        <w:tc>
          <w:tcPr>
            <w:tcW w:w="850" w:type="pct"/>
            <w:hideMark/>
          </w:tcPr>
          <w:p w:rsidR="00BC0C72" w:rsidRDefault="008D5CF6">
            <w:pPr>
              <w:pStyle w:val="a5"/>
            </w:pPr>
            <w:bookmarkStart w:id="19226" w:name="71818"/>
            <w:bookmarkEnd w:id="19226"/>
            <w:r>
              <w:t> </w:t>
            </w:r>
          </w:p>
        </w:tc>
        <w:tc>
          <w:tcPr>
            <w:tcW w:w="2950" w:type="pct"/>
            <w:hideMark/>
          </w:tcPr>
          <w:p w:rsidR="00BC0C72" w:rsidRDefault="008D5CF6">
            <w:pPr>
              <w:pStyle w:val="a5"/>
            </w:pPr>
            <w:bookmarkStart w:id="19227" w:name="71819"/>
            <w:bookmarkEnd w:id="19227"/>
            <w:r>
              <w:t>масло моторне синтетичне для дизельних авіаційних поршневих двигунів Shell RIMULA Mas</w:t>
            </w:r>
          </w:p>
        </w:tc>
        <w:tc>
          <w:tcPr>
            <w:tcW w:w="650" w:type="pct"/>
            <w:hideMark/>
          </w:tcPr>
          <w:p w:rsidR="00BC0C72" w:rsidRDefault="008D5CF6">
            <w:pPr>
              <w:pStyle w:val="a5"/>
              <w:jc w:val="center"/>
            </w:pPr>
            <w:bookmarkStart w:id="19228" w:name="71820"/>
            <w:bookmarkEnd w:id="19228"/>
            <w:r>
              <w:t>літрів</w:t>
            </w:r>
          </w:p>
        </w:tc>
        <w:tc>
          <w:tcPr>
            <w:tcW w:w="550" w:type="pct"/>
            <w:hideMark/>
          </w:tcPr>
          <w:p w:rsidR="00BC0C72" w:rsidRDefault="008D5CF6">
            <w:pPr>
              <w:pStyle w:val="a5"/>
              <w:jc w:val="center"/>
            </w:pPr>
            <w:bookmarkStart w:id="19229" w:name="71821"/>
            <w:bookmarkEnd w:id="19229"/>
            <w:r>
              <w:t>1440</w:t>
            </w:r>
          </w:p>
        </w:tc>
      </w:tr>
      <w:tr w:rsidR="00BC0C72" w:rsidTr="00181458">
        <w:trPr>
          <w:divId w:val="1237204249"/>
        </w:trPr>
        <w:tc>
          <w:tcPr>
            <w:tcW w:w="850" w:type="pct"/>
            <w:hideMark/>
          </w:tcPr>
          <w:p w:rsidR="00BC0C72" w:rsidRDefault="008D5CF6">
            <w:pPr>
              <w:pStyle w:val="a5"/>
            </w:pPr>
            <w:bookmarkStart w:id="19230" w:name="71822"/>
            <w:bookmarkEnd w:id="19230"/>
            <w:r>
              <w:t> </w:t>
            </w:r>
          </w:p>
        </w:tc>
        <w:tc>
          <w:tcPr>
            <w:tcW w:w="2950" w:type="pct"/>
            <w:hideMark/>
          </w:tcPr>
          <w:p w:rsidR="00BC0C72" w:rsidRDefault="008D5CF6">
            <w:pPr>
              <w:pStyle w:val="a5"/>
            </w:pPr>
            <w:bookmarkStart w:id="19231" w:name="71823"/>
            <w:bookmarkEnd w:id="19231"/>
            <w:r>
              <w:t>масло моторне Diesel ultra</w:t>
            </w:r>
          </w:p>
        </w:tc>
        <w:tc>
          <w:tcPr>
            <w:tcW w:w="650" w:type="pct"/>
            <w:hideMark/>
          </w:tcPr>
          <w:p w:rsidR="00BC0C72" w:rsidRDefault="008D5CF6">
            <w:pPr>
              <w:pStyle w:val="a5"/>
              <w:jc w:val="center"/>
            </w:pPr>
            <w:bookmarkStart w:id="19232" w:name="71824"/>
            <w:bookmarkEnd w:id="19232"/>
            <w:r>
              <w:t>- " -</w:t>
            </w:r>
          </w:p>
        </w:tc>
        <w:tc>
          <w:tcPr>
            <w:tcW w:w="550" w:type="pct"/>
            <w:hideMark/>
          </w:tcPr>
          <w:p w:rsidR="00BC0C72" w:rsidRDefault="008D5CF6">
            <w:pPr>
              <w:pStyle w:val="a5"/>
              <w:jc w:val="center"/>
            </w:pPr>
            <w:bookmarkStart w:id="19233" w:name="71825"/>
            <w:bookmarkEnd w:id="19233"/>
            <w:r>
              <w:t>1440</w:t>
            </w:r>
          </w:p>
        </w:tc>
      </w:tr>
      <w:tr w:rsidR="00BC0C72" w:rsidTr="00181458">
        <w:trPr>
          <w:divId w:val="1237204249"/>
        </w:trPr>
        <w:tc>
          <w:tcPr>
            <w:tcW w:w="850" w:type="pct"/>
            <w:hideMark/>
          </w:tcPr>
          <w:p w:rsidR="00BC0C72" w:rsidRDefault="008D5CF6">
            <w:pPr>
              <w:pStyle w:val="a5"/>
            </w:pPr>
            <w:bookmarkStart w:id="19234" w:name="71826"/>
            <w:bookmarkEnd w:id="19234"/>
            <w:r>
              <w:t>3921</w:t>
            </w:r>
          </w:p>
        </w:tc>
        <w:tc>
          <w:tcPr>
            <w:tcW w:w="2950" w:type="pct"/>
            <w:hideMark/>
          </w:tcPr>
          <w:p w:rsidR="00BC0C72" w:rsidRDefault="008D5CF6">
            <w:pPr>
              <w:pStyle w:val="a5"/>
            </w:pPr>
            <w:bookmarkStart w:id="19235" w:name="71827"/>
            <w:bookmarkEnd w:id="19235"/>
            <w:r>
              <w:t>Інші плити, листи, плівки та смуги або стрічки з пластмаси:</w:t>
            </w:r>
          </w:p>
        </w:tc>
        <w:tc>
          <w:tcPr>
            <w:tcW w:w="650" w:type="pct"/>
            <w:hideMark/>
          </w:tcPr>
          <w:p w:rsidR="00BC0C72" w:rsidRDefault="008D5CF6">
            <w:pPr>
              <w:pStyle w:val="a5"/>
              <w:jc w:val="center"/>
            </w:pPr>
            <w:bookmarkStart w:id="19236" w:name="71828"/>
            <w:bookmarkEnd w:id="19236"/>
            <w:r>
              <w:t> </w:t>
            </w:r>
          </w:p>
        </w:tc>
        <w:tc>
          <w:tcPr>
            <w:tcW w:w="550" w:type="pct"/>
            <w:hideMark/>
          </w:tcPr>
          <w:p w:rsidR="00BC0C72" w:rsidRDefault="008D5CF6">
            <w:pPr>
              <w:pStyle w:val="a5"/>
              <w:jc w:val="center"/>
            </w:pPr>
            <w:bookmarkStart w:id="19237" w:name="71829"/>
            <w:bookmarkEnd w:id="19237"/>
            <w:r>
              <w:t> </w:t>
            </w:r>
          </w:p>
        </w:tc>
      </w:tr>
      <w:tr w:rsidR="00BC0C72" w:rsidTr="00181458">
        <w:trPr>
          <w:divId w:val="1237204249"/>
        </w:trPr>
        <w:tc>
          <w:tcPr>
            <w:tcW w:w="850" w:type="pct"/>
            <w:hideMark/>
          </w:tcPr>
          <w:p w:rsidR="00BC0C72" w:rsidRDefault="008D5CF6">
            <w:pPr>
              <w:pStyle w:val="a5"/>
            </w:pPr>
            <w:bookmarkStart w:id="19238" w:name="71830"/>
            <w:bookmarkEnd w:id="19238"/>
            <w:r>
              <w:t> </w:t>
            </w:r>
          </w:p>
        </w:tc>
        <w:tc>
          <w:tcPr>
            <w:tcW w:w="2950" w:type="pct"/>
            <w:hideMark/>
          </w:tcPr>
          <w:p w:rsidR="00BC0C72" w:rsidRDefault="008D5CF6">
            <w:pPr>
              <w:pStyle w:val="a5"/>
            </w:pPr>
            <w:bookmarkStart w:id="19239" w:name="71831"/>
            <w:bookmarkEnd w:id="19239"/>
            <w:r>
              <w:t>текстоліт А товщиною від 1 до 50 мм</w:t>
            </w:r>
          </w:p>
        </w:tc>
        <w:tc>
          <w:tcPr>
            <w:tcW w:w="650" w:type="pct"/>
            <w:hideMark/>
          </w:tcPr>
          <w:p w:rsidR="00BC0C72" w:rsidRDefault="008D5CF6">
            <w:pPr>
              <w:pStyle w:val="a5"/>
              <w:jc w:val="center"/>
            </w:pPr>
            <w:bookmarkStart w:id="19240" w:name="71832"/>
            <w:bookmarkEnd w:id="19240"/>
            <w:r>
              <w:t>кілограмів</w:t>
            </w:r>
          </w:p>
        </w:tc>
        <w:tc>
          <w:tcPr>
            <w:tcW w:w="550" w:type="pct"/>
            <w:hideMark/>
          </w:tcPr>
          <w:p w:rsidR="00BC0C72" w:rsidRDefault="008D5CF6">
            <w:pPr>
              <w:pStyle w:val="a5"/>
              <w:jc w:val="center"/>
            </w:pPr>
            <w:bookmarkStart w:id="19241" w:name="71833"/>
            <w:bookmarkEnd w:id="19241"/>
            <w:r>
              <w:t>50</w:t>
            </w:r>
          </w:p>
        </w:tc>
      </w:tr>
      <w:tr w:rsidR="00BC0C72" w:rsidTr="00181458">
        <w:trPr>
          <w:divId w:val="1237204249"/>
        </w:trPr>
        <w:tc>
          <w:tcPr>
            <w:tcW w:w="850" w:type="pct"/>
            <w:hideMark/>
          </w:tcPr>
          <w:p w:rsidR="00BC0C72" w:rsidRDefault="008D5CF6">
            <w:pPr>
              <w:pStyle w:val="a5"/>
            </w:pPr>
            <w:bookmarkStart w:id="19242" w:name="71834"/>
            <w:bookmarkEnd w:id="19242"/>
            <w:r>
              <w:t> </w:t>
            </w:r>
          </w:p>
        </w:tc>
        <w:tc>
          <w:tcPr>
            <w:tcW w:w="2950" w:type="pct"/>
            <w:hideMark/>
          </w:tcPr>
          <w:p w:rsidR="00BC0C72" w:rsidRDefault="008D5CF6">
            <w:pPr>
              <w:pStyle w:val="a5"/>
            </w:pPr>
            <w:bookmarkStart w:id="19243" w:name="71835"/>
            <w:bookmarkEnd w:id="19243"/>
            <w:r>
              <w:t>текстоліт ЛТ товщиною від 1 до 50 мм</w:t>
            </w:r>
          </w:p>
        </w:tc>
        <w:tc>
          <w:tcPr>
            <w:tcW w:w="650" w:type="pct"/>
            <w:hideMark/>
          </w:tcPr>
          <w:p w:rsidR="00BC0C72" w:rsidRDefault="008D5CF6">
            <w:pPr>
              <w:pStyle w:val="a5"/>
              <w:jc w:val="center"/>
            </w:pPr>
            <w:bookmarkStart w:id="19244" w:name="71836"/>
            <w:bookmarkEnd w:id="19244"/>
            <w:r>
              <w:t>- " -</w:t>
            </w:r>
          </w:p>
        </w:tc>
        <w:tc>
          <w:tcPr>
            <w:tcW w:w="550" w:type="pct"/>
            <w:hideMark/>
          </w:tcPr>
          <w:p w:rsidR="00BC0C72" w:rsidRDefault="008D5CF6">
            <w:pPr>
              <w:pStyle w:val="a5"/>
              <w:jc w:val="center"/>
            </w:pPr>
            <w:bookmarkStart w:id="19245" w:name="71837"/>
            <w:bookmarkEnd w:id="19245"/>
            <w:r>
              <w:t>50</w:t>
            </w:r>
          </w:p>
        </w:tc>
      </w:tr>
      <w:tr w:rsidR="00BC0C72" w:rsidTr="00181458">
        <w:trPr>
          <w:divId w:val="1237204249"/>
        </w:trPr>
        <w:tc>
          <w:tcPr>
            <w:tcW w:w="850" w:type="pct"/>
            <w:hideMark/>
          </w:tcPr>
          <w:p w:rsidR="00BC0C72" w:rsidRDefault="008D5CF6">
            <w:pPr>
              <w:pStyle w:val="a5"/>
            </w:pPr>
            <w:bookmarkStart w:id="19246" w:name="71838"/>
            <w:bookmarkEnd w:id="19246"/>
            <w:r>
              <w:t>3926 90 97 30</w:t>
            </w:r>
          </w:p>
        </w:tc>
        <w:tc>
          <w:tcPr>
            <w:tcW w:w="2950" w:type="pct"/>
            <w:hideMark/>
          </w:tcPr>
          <w:p w:rsidR="00BC0C72" w:rsidRDefault="008D5CF6">
            <w:pPr>
              <w:pStyle w:val="a5"/>
            </w:pPr>
            <w:bookmarkStart w:id="19247" w:name="71839"/>
            <w:bookmarkEnd w:id="19247"/>
            <w:r>
              <w:t>Інші вироби з пластмас та вироби з інших матеріалів товарних позицій 3901 - 3914:</w:t>
            </w:r>
            <w:r>
              <w:br/>
              <w:t>- інші:</w:t>
            </w:r>
            <w:r>
              <w:br/>
              <w:t>-- інші:</w:t>
            </w:r>
            <w:r>
              <w:br/>
              <w:t>--- для цивільної авіації:</w:t>
            </w:r>
          </w:p>
        </w:tc>
        <w:tc>
          <w:tcPr>
            <w:tcW w:w="650" w:type="pct"/>
            <w:hideMark/>
          </w:tcPr>
          <w:p w:rsidR="00BC0C72" w:rsidRDefault="008D5CF6">
            <w:pPr>
              <w:pStyle w:val="a5"/>
              <w:jc w:val="center"/>
            </w:pPr>
            <w:bookmarkStart w:id="19248" w:name="71840"/>
            <w:bookmarkEnd w:id="19248"/>
            <w:r>
              <w:t> </w:t>
            </w:r>
          </w:p>
        </w:tc>
        <w:tc>
          <w:tcPr>
            <w:tcW w:w="550" w:type="pct"/>
            <w:hideMark/>
          </w:tcPr>
          <w:p w:rsidR="00BC0C72" w:rsidRDefault="008D5CF6">
            <w:pPr>
              <w:pStyle w:val="a5"/>
              <w:jc w:val="center"/>
            </w:pPr>
            <w:bookmarkStart w:id="19249" w:name="71841"/>
            <w:bookmarkEnd w:id="19249"/>
            <w:r>
              <w:t> </w:t>
            </w:r>
          </w:p>
        </w:tc>
      </w:tr>
      <w:tr w:rsidR="00BC0C72" w:rsidTr="00181458">
        <w:trPr>
          <w:divId w:val="1237204249"/>
        </w:trPr>
        <w:tc>
          <w:tcPr>
            <w:tcW w:w="850" w:type="pct"/>
            <w:hideMark/>
          </w:tcPr>
          <w:p w:rsidR="00BC0C72" w:rsidRDefault="008D5CF6">
            <w:pPr>
              <w:pStyle w:val="a5"/>
            </w:pPr>
            <w:bookmarkStart w:id="19250" w:name="71842"/>
            <w:bookmarkEnd w:id="19250"/>
            <w:r>
              <w:t> </w:t>
            </w:r>
          </w:p>
        </w:tc>
        <w:tc>
          <w:tcPr>
            <w:tcW w:w="2950" w:type="pct"/>
            <w:hideMark/>
          </w:tcPr>
          <w:p w:rsidR="00BC0C72" w:rsidRDefault="008D5CF6">
            <w:pPr>
              <w:pStyle w:val="a5"/>
            </w:pPr>
            <w:bookmarkStart w:id="19251" w:name="71843"/>
            <w:bookmarkEnd w:id="19251"/>
            <w:r>
              <w:t>маркувальна трубка TMS-SCE-1/4-2.0-9</w:t>
            </w:r>
          </w:p>
        </w:tc>
        <w:tc>
          <w:tcPr>
            <w:tcW w:w="650" w:type="pct"/>
            <w:hideMark/>
          </w:tcPr>
          <w:p w:rsidR="00BC0C72" w:rsidRDefault="008D5CF6">
            <w:pPr>
              <w:pStyle w:val="a5"/>
              <w:jc w:val="center"/>
            </w:pPr>
            <w:bookmarkStart w:id="19252" w:name="71844"/>
            <w:bookmarkEnd w:id="19252"/>
            <w:r>
              <w:t>штук</w:t>
            </w:r>
          </w:p>
        </w:tc>
        <w:tc>
          <w:tcPr>
            <w:tcW w:w="550" w:type="pct"/>
            <w:hideMark/>
          </w:tcPr>
          <w:p w:rsidR="00BC0C72" w:rsidRDefault="008D5CF6">
            <w:pPr>
              <w:pStyle w:val="a5"/>
              <w:jc w:val="center"/>
            </w:pPr>
            <w:bookmarkStart w:id="19253" w:name="71845"/>
            <w:bookmarkEnd w:id="19253"/>
            <w:r>
              <w:t>30000</w:t>
            </w:r>
          </w:p>
        </w:tc>
      </w:tr>
      <w:tr w:rsidR="00BC0C72" w:rsidTr="00181458">
        <w:trPr>
          <w:divId w:val="1237204249"/>
        </w:trPr>
        <w:tc>
          <w:tcPr>
            <w:tcW w:w="850" w:type="pct"/>
            <w:hideMark/>
          </w:tcPr>
          <w:p w:rsidR="00BC0C72" w:rsidRDefault="008D5CF6">
            <w:pPr>
              <w:pStyle w:val="a5"/>
            </w:pPr>
            <w:bookmarkStart w:id="19254" w:name="71846"/>
            <w:bookmarkEnd w:id="19254"/>
            <w:r>
              <w:t> </w:t>
            </w:r>
          </w:p>
        </w:tc>
        <w:tc>
          <w:tcPr>
            <w:tcW w:w="2950" w:type="pct"/>
            <w:hideMark/>
          </w:tcPr>
          <w:p w:rsidR="00BC0C72" w:rsidRDefault="008D5CF6">
            <w:pPr>
              <w:pStyle w:val="a5"/>
            </w:pPr>
            <w:bookmarkStart w:id="19255" w:name="71847"/>
            <w:bookmarkEnd w:id="19255"/>
            <w:r>
              <w:t>маркувальна трубка TMS-SCE-1/8-2.0-9</w:t>
            </w:r>
          </w:p>
        </w:tc>
        <w:tc>
          <w:tcPr>
            <w:tcW w:w="650" w:type="pct"/>
            <w:hideMark/>
          </w:tcPr>
          <w:p w:rsidR="00BC0C72" w:rsidRDefault="008D5CF6">
            <w:pPr>
              <w:pStyle w:val="a5"/>
              <w:jc w:val="center"/>
            </w:pPr>
            <w:bookmarkStart w:id="19256" w:name="71848"/>
            <w:bookmarkEnd w:id="19256"/>
            <w:r>
              <w:t>- " -</w:t>
            </w:r>
          </w:p>
        </w:tc>
        <w:tc>
          <w:tcPr>
            <w:tcW w:w="550" w:type="pct"/>
            <w:hideMark/>
          </w:tcPr>
          <w:p w:rsidR="00BC0C72" w:rsidRDefault="008D5CF6">
            <w:pPr>
              <w:pStyle w:val="a5"/>
              <w:jc w:val="center"/>
            </w:pPr>
            <w:bookmarkStart w:id="19257" w:name="71849"/>
            <w:bookmarkEnd w:id="19257"/>
            <w:r>
              <w:t>30000</w:t>
            </w:r>
          </w:p>
        </w:tc>
      </w:tr>
      <w:tr w:rsidR="00BC0C72" w:rsidTr="00181458">
        <w:trPr>
          <w:divId w:val="1237204249"/>
        </w:trPr>
        <w:tc>
          <w:tcPr>
            <w:tcW w:w="850" w:type="pct"/>
            <w:hideMark/>
          </w:tcPr>
          <w:p w:rsidR="00BC0C72" w:rsidRDefault="008D5CF6">
            <w:pPr>
              <w:pStyle w:val="a5"/>
            </w:pPr>
            <w:bookmarkStart w:id="19258" w:name="71850"/>
            <w:bookmarkEnd w:id="19258"/>
            <w:r>
              <w:t> </w:t>
            </w:r>
          </w:p>
        </w:tc>
        <w:tc>
          <w:tcPr>
            <w:tcW w:w="2950" w:type="pct"/>
            <w:hideMark/>
          </w:tcPr>
          <w:p w:rsidR="00BC0C72" w:rsidRDefault="008D5CF6">
            <w:pPr>
              <w:pStyle w:val="a5"/>
            </w:pPr>
            <w:bookmarkStart w:id="19259" w:name="71851"/>
            <w:bookmarkEnd w:id="19259"/>
            <w:r>
              <w:t>маркувальна трубка TMS-SCE-3/8-2.0-9</w:t>
            </w:r>
          </w:p>
        </w:tc>
        <w:tc>
          <w:tcPr>
            <w:tcW w:w="650" w:type="pct"/>
            <w:hideMark/>
          </w:tcPr>
          <w:p w:rsidR="00BC0C72" w:rsidRDefault="008D5CF6">
            <w:pPr>
              <w:pStyle w:val="a5"/>
              <w:jc w:val="center"/>
            </w:pPr>
            <w:bookmarkStart w:id="19260" w:name="71852"/>
            <w:bookmarkEnd w:id="19260"/>
            <w:r>
              <w:t>- " -</w:t>
            </w:r>
          </w:p>
        </w:tc>
        <w:tc>
          <w:tcPr>
            <w:tcW w:w="550" w:type="pct"/>
            <w:hideMark/>
          </w:tcPr>
          <w:p w:rsidR="00BC0C72" w:rsidRDefault="008D5CF6">
            <w:pPr>
              <w:pStyle w:val="a5"/>
              <w:jc w:val="center"/>
            </w:pPr>
            <w:bookmarkStart w:id="19261" w:name="71853"/>
            <w:bookmarkEnd w:id="19261"/>
            <w:r>
              <w:t>30000</w:t>
            </w:r>
          </w:p>
        </w:tc>
      </w:tr>
      <w:tr w:rsidR="00BC0C72" w:rsidTr="00181458">
        <w:trPr>
          <w:divId w:val="1237204249"/>
        </w:trPr>
        <w:tc>
          <w:tcPr>
            <w:tcW w:w="850" w:type="pct"/>
            <w:hideMark/>
          </w:tcPr>
          <w:p w:rsidR="00BC0C72" w:rsidRDefault="008D5CF6">
            <w:pPr>
              <w:pStyle w:val="a5"/>
            </w:pPr>
            <w:bookmarkStart w:id="19262" w:name="71854"/>
            <w:bookmarkEnd w:id="19262"/>
            <w:r>
              <w:t> </w:t>
            </w:r>
          </w:p>
        </w:tc>
        <w:tc>
          <w:tcPr>
            <w:tcW w:w="2950" w:type="pct"/>
            <w:hideMark/>
          </w:tcPr>
          <w:p w:rsidR="00BC0C72" w:rsidRDefault="008D5CF6">
            <w:pPr>
              <w:pStyle w:val="a5"/>
            </w:pPr>
            <w:bookmarkStart w:id="19263" w:name="71855"/>
            <w:bookmarkEnd w:id="19263"/>
            <w:r>
              <w:t>маркувальна трубка TMS-SCE-3/16-2.0-9</w:t>
            </w:r>
          </w:p>
        </w:tc>
        <w:tc>
          <w:tcPr>
            <w:tcW w:w="650" w:type="pct"/>
            <w:hideMark/>
          </w:tcPr>
          <w:p w:rsidR="00BC0C72" w:rsidRDefault="008D5CF6">
            <w:pPr>
              <w:pStyle w:val="a5"/>
              <w:jc w:val="center"/>
            </w:pPr>
            <w:bookmarkStart w:id="19264" w:name="71856"/>
            <w:bookmarkEnd w:id="19264"/>
            <w:r>
              <w:t>- " -</w:t>
            </w:r>
          </w:p>
        </w:tc>
        <w:tc>
          <w:tcPr>
            <w:tcW w:w="550" w:type="pct"/>
            <w:hideMark/>
          </w:tcPr>
          <w:p w:rsidR="00BC0C72" w:rsidRDefault="008D5CF6">
            <w:pPr>
              <w:pStyle w:val="a5"/>
              <w:jc w:val="center"/>
            </w:pPr>
            <w:bookmarkStart w:id="19265" w:name="71857"/>
            <w:bookmarkEnd w:id="19265"/>
            <w:r>
              <w:t>30000</w:t>
            </w:r>
          </w:p>
        </w:tc>
      </w:tr>
      <w:tr w:rsidR="00BC0C72" w:rsidTr="00181458">
        <w:trPr>
          <w:divId w:val="1237204249"/>
        </w:trPr>
        <w:tc>
          <w:tcPr>
            <w:tcW w:w="850" w:type="pct"/>
            <w:hideMark/>
          </w:tcPr>
          <w:p w:rsidR="00BC0C72" w:rsidRDefault="008D5CF6">
            <w:pPr>
              <w:pStyle w:val="a5"/>
            </w:pPr>
            <w:bookmarkStart w:id="19266" w:name="71858"/>
            <w:bookmarkEnd w:id="19266"/>
            <w:r>
              <w:t> </w:t>
            </w:r>
          </w:p>
        </w:tc>
        <w:tc>
          <w:tcPr>
            <w:tcW w:w="2950" w:type="pct"/>
            <w:hideMark/>
          </w:tcPr>
          <w:p w:rsidR="00BC0C72" w:rsidRDefault="008D5CF6">
            <w:pPr>
              <w:pStyle w:val="a5"/>
            </w:pPr>
            <w:bookmarkStart w:id="19267" w:name="71859"/>
            <w:bookmarkEnd w:id="19267"/>
            <w:r>
              <w:t>маркувальна трубка TMS-SCE-3/32-2.0-9</w:t>
            </w:r>
          </w:p>
        </w:tc>
        <w:tc>
          <w:tcPr>
            <w:tcW w:w="650" w:type="pct"/>
            <w:hideMark/>
          </w:tcPr>
          <w:p w:rsidR="00BC0C72" w:rsidRDefault="008D5CF6">
            <w:pPr>
              <w:pStyle w:val="a5"/>
              <w:jc w:val="center"/>
            </w:pPr>
            <w:bookmarkStart w:id="19268" w:name="71860"/>
            <w:bookmarkEnd w:id="19268"/>
            <w:r>
              <w:t>- " -</w:t>
            </w:r>
          </w:p>
        </w:tc>
        <w:tc>
          <w:tcPr>
            <w:tcW w:w="550" w:type="pct"/>
            <w:hideMark/>
          </w:tcPr>
          <w:p w:rsidR="00BC0C72" w:rsidRDefault="008D5CF6">
            <w:pPr>
              <w:pStyle w:val="a5"/>
              <w:jc w:val="center"/>
            </w:pPr>
            <w:bookmarkStart w:id="19269" w:name="71861"/>
            <w:bookmarkEnd w:id="19269"/>
            <w:r>
              <w:t>30000</w:t>
            </w:r>
          </w:p>
        </w:tc>
      </w:tr>
      <w:tr w:rsidR="00BC0C72" w:rsidTr="00181458">
        <w:trPr>
          <w:divId w:val="1237204249"/>
        </w:trPr>
        <w:tc>
          <w:tcPr>
            <w:tcW w:w="850" w:type="pct"/>
            <w:hideMark/>
          </w:tcPr>
          <w:p w:rsidR="00BC0C72" w:rsidRDefault="008D5CF6">
            <w:pPr>
              <w:pStyle w:val="a5"/>
            </w:pPr>
            <w:bookmarkStart w:id="19270" w:name="71862"/>
            <w:bookmarkEnd w:id="19270"/>
            <w:r>
              <w:t> </w:t>
            </w:r>
          </w:p>
        </w:tc>
        <w:tc>
          <w:tcPr>
            <w:tcW w:w="2950" w:type="pct"/>
            <w:hideMark/>
          </w:tcPr>
          <w:p w:rsidR="00BC0C72" w:rsidRDefault="008D5CF6">
            <w:pPr>
              <w:pStyle w:val="a5"/>
            </w:pPr>
            <w:bookmarkStart w:id="19271" w:name="71863"/>
            <w:bookmarkEnd w:id="19271"/>
            <w:r>
              <w:t>гільза S063-2-00</w:t>
            </w:r>
          </w:p>
        </w:tc>
        <w:tc>
          <w:tcPr>
            <w:tcW w:w="650" w:type="pct"/>
            <w:hideMark/>
          </w:tcPr>
          <w:p w:rsidR="00BC0C72" w:rsidRDefault="008D5CF6">
            <w:pPr>
              <w:pStyle w:val="a5"/>
              <w:jc w:val="center"/>
            </w:pPr>
            <w:bookmarkStart w:id="19272" w:name="71864"/>
            <w:bookmarkEnd w:id="19272"/>
            <w:r>
              <w:t>- " -</w:t>
            </w:r>
          </w:p>
        </w:tc>
        <w:tc>
          <w:tcPr>
            <w:tcW w:w="550" w:type="pct"/>
            <w:hideMark/>
          </w:tcPr>
          <w:p w:rsidR="00BC0C72" w:rsidRDefault="008D5CF6">
            <w:pPr>
              <w:pStyle w:val="a5"/>
              <w:jc w:val="center"/>
            </w:pPr>
            <w:bookmarkStart w:id="19273" w:name="71865"/>
            <w:bookmarkEnd w:id="19273"/>
            <w:r>
              <w:t>6000</w:t>
            </w:r>
          </w:p>
        </w:tc>
      </w:tr>
      <w:tr w:rsidR="00BC0C72" w:rsidTr="00181458">
        <w:trPr>
          <w:divId w:val="1237204249"/>
        </w:trPr>
        <w:tc>
          <w:tcPr>
            <w:tcW w:w="850" w:type="pct"/>
            <w:hideMark/>
          </w:tcPr>
          <w:p w:rsidR="00BC0C72" w:rsidRDefault="008D5CF6">
            <w:pPr>
              <w:pStyle w:val="a5"/>
            </w:pPr>
            <w:bookmarkStart w:id="19274" w:name="71866"/>
            <w:bookmarkEnd w:id="19274"/>
            <w:r>
              <w:t> </w:t>
            </w:r>
          </w:p>
        </w:tc>
        <w:tc>
          <w:tcPr>
            <w:tcW w:w="2950" w:type="pct"/>
            <w:hideMark/>
          </w:tcPr>
          <w:p w:rsidR="00BC0C72" w:rsidRDefault="008D5CF6">
            <w:pPr>
              <w:pStyle w:val="a5"/>
            </w:pPr>
            <w:bookmarkStart w:id="19275" w:name="71867"/>
            <w:bookmarkEnd w:id="19275"/>
            <w:r>
              <w:t>гільза S063-3-00</w:t>
            </w:r>
          </w:p>
        </w:tc>
        <w:tc>
          <w:tcPr>
            <w:tcW w:w="650" w:type="pct"/>
            <w:hideMark/>
          </w:tcPr>
          <w:p w:rsidR="00BC0C72" w:rsidRDefault="008D5CF6">
            <w:pPr>
              <w:pStyle w:val="a5"/>
              <w:jc w:val="center"/>
            </w:pPr>
            <w:bookmarkStart w:id="19276" w:name="71868"/>
            <w:bookmarkEnd w:id="19276"/>
            <w:r>
              <w:t>- " -</w:t>
            </w:r>
          </w:p>
        </w:tc>
        <w:tc>
          <w:tcPr>
            <w:tcW w:w="550" w:type="pct"/>
            <w:hideMark/>
          </w:tcPr>
          <w:p w:rsidR="00BC0C72" w:rsidRDefault="008D5CF6">
            <w:pPr>
              <w:pStyle w:val="a5"/>
              <w:jc w:val="center"/>
            </w:pPr>
            <w:bookmarkStart w:id="19277" w:name="71869"/>
            <w:bookmarkEnd w:id="19277"/>
            <w:r>
              <w:t>4500</w:t>
            </w:r>
          </w:p>
        </w:tc>
      </w:tr>
      <w:tr w:rsidR="00BC0C72" w:rsidTr="00181458">
        <w:trPr>
          <w:divId w:val="1237204249"/>
        </w:trPr>
        <w:tc>
          <w:tcPr>
            <w:tcW w:w="850" w:type="pct"/>
            <w:hideMark/>
          </w:tcPr>
          <w:p w:rsidR="00BC0C72" w:rsidRDefault="008D5CF6">
            <w:pPr>
              <w:pStyle w:val="a5"/>
            </w:pPr>
            <w:bookmarkStart w:id="19278" w:name="71870"/>
            <w:bookmarkEnd w:id="19278"/>
            <w:r>
              <w:t> </w:t>
            </w:r>
          </w:p>
        </w:tc>
        <w:tc>
          <w:tcPr>
            <w:tcW w:w="2950" w:type="pct"/>
            <w:hideMark/>
          </w:tcPr>
          <w:p w:rsidR="00BC0C72" w:rsidRDefault="008D5CF6">
            <w:pPr>
              <w:pStyle w:val="a5"/>
            </w:pPr>
            <w:bookmarkStart w:id="19279" w:name="71871"/>
            <w:bookmarkEnd w:id="19279"/>
            <w:r>
              <w:t>гільза S063-4-00</w:t>
            </w:r>
          </w:p>
        </w:tc>
        <w:tc>
          <w:tcPr>
            <w:tcW w:w="650" w:type="pct"/>
            <w:hideMark/>
          </w:tcPr>
          <w:p w:rsidR="00BC0C72" w:rsidRDefault="008D5CF6">
            <w:pPr>
              <w:pStyle w:val="a5"/>
              <w:jc w:val="center"/>
            </w:pPr>
            <w:bookmarkStart w:id="19280" w:name="71872"/>
            <w:bookmarkEnd w:id="19280"/>
            <w:r>
              <w:t>- " -</w:t>
            </w:r>
          </w:p>
        </w:tc>
        <w:tc>
          <w:tcPr>
            <w:tcW w:w="550" w:type="pct"/>
            <w:hideMark/>
          </w:tcPr>
          <w:p w:rsidR="00BC0C72" w:rsidRDefault="008D5CF6">
            <w:pPr>
              <w:pStyle w:val="a5"/>
              <w:jc w:val="center"/>
            </w:pPr>
            <w:bookmarkStart w:id="19281" w:name="71873"/>
            <w:bookmarkEnd w:id="19281"/>
            <w:r>
              <w:t>5000</w:t>
            </w:r>
          </w:p>
        </w:tc>
      </w:tr>
      <w:tr w:rsidR="00BC0C72" w:rsidTr="00181458">
        <w:trPr>
          <w:divId w:val="1237204249"/>
        </w:trPr>
        <w:tc>
          <w:tcPr>
            <w:tcW w:w="850" w:type="pct"/>
            <w:hideMark/>
          </w:tcPr>
          <w:p w:rsidR="00BC0C72" w:rsidRDefault="008D5CF6">
            <w:pPr>
              <w:pStyle w:val="a5"/>
            </w:pPr>
            <w:bookmarkStart w:id="19282" w:name="71874"/>
            <w:bookmarkEnd w:id="19282"/>
            <w:r>
              <w:t> </w:t>
            </w:r>
          </w:p>
        </w:tc>
        <w:tc>
          <w:tcPr>
            <w:tcW w:w="2950" w:type="pct"/>
            <w:hideMark/>
          </w:tcPr>
          <w:p w:rsidR="00BC0C72" w:rsidRDefault="008D5CF6">
            <w:pPr>
              <w:pStyle w:val="a5"/>
            </w:pPr>
            <w:bookmarkStart w:id="19283" w:name="71875"/>
            <w:bookmarkEnd w:id="19283"/>
            <w:r>
              <w:t>гільза S063-5-00</w:t>
            </w:r>
          </w:p>
        </w:tc>
        <w:tc>
          <w:tcPr>
            <w:tcW w:w="650" w:type="pct"/>
            <w:hideMark/>
          </w:tcPr>
          <w:p w:rsidR="00BC0C72" w:rsidRDefault="008D5CF6">
            <w:pPr>
              <w:pStyle w:val="a5"/>
              <w:jc w:val="center"/>
            </w:pPr>
            <w:bookmarkStart w:id="19284" w:name="71876"/>
            <w:bookmarkEnd w:id="19284"/>
            <w:r>
              <w:t>- " -</w:t>
            </w:r>
          </w:p>
        </w:tc>
        <w:tc>
          <w:tcPr>
            <w:tcW w:w="550" w:type="pct"/>
            <w:hideMark/>
          </w:tcPr>
          <w:p w:rsidR="00BC0C72" w:rsidRDefault="008D5CF6">
            <w:pPr>
              <w:pStyle w:val="a5"/>
              <w:jc w:val="center"/>
            </w:pPr>
            <w:bookmarkStart w:id="19285" w:name="71877"/>
            <w:bookmarkEnd w:id="19285"/>
            <w:r>
              <w:t>4500</w:t>
            </w:r>
          </w:p>
        </w:tc>
      </w:tr>
      <w:tr w:rsidR="00BC0C72" w:rsidTr="00181458">
        <w:trPr>
          <w:divId w:val="1237204249"/>
        </w:trPr>
        <w:tc>
          <w:tcPr>
            <w:tcW w:w="850" w:type="pct"/>
            <w:hideMark/>
          </w:tcPr>
          <w:p w:rsidR="00BC0C72" w:rsidRDefault="008D5CF6">
            <w:pPr>
              <w:pStyle w:val="a5"/>
            </w:pPr>
            <w:bookmarkStart w:id="19286" w:name="71878"/>
            <w:bookmarkEnd w:id="19286"/>
            <w:r>
              <w:t>4005</w:t>
            </w:r>
          </w:p>
        </w:tc>
        <w:tc>
          <w:tcPr>
            <w:tcW w:w="2950" w:type="pct"/>
            <w:hideMark/>
          </w:tcPr>
          <w:p w:rsidR="00BC0C72" w:rsidRDefault="008D5CF6">
            <w:pPr>
              <w:pStyle w:val="a5"/>
            </w:pPr>
            <w:bookmarkStart w:id="19287" w:name="71879"/>
            <w:bookmarkEnd w:id="19287"/>
            <w:r>
              <w:t>Невулканізовані гумові суміші у первинних формах або у вигляді пластин, листів, смужок або стрічок:</w:t>
            </w:r>
          </w:p>
        </w:tc>
        <w:tc>
          <w:tcPr>
            <w:tcW w:w="650" w:type="pct"/>
            <w:hideMark/>
          </w:tcPr>
          <w:p w:rsidR="00BC0C72" w:rsidRDefault="008D5CF6">
            <w:pPr>
              <w:pStyle w:val="a5"/>
              <w:jc w:val="center"/>
            </w:pPr>
            <w:bookmarkStart w:id="19288" w:name="71880"/>
            <w:bookmarkEnd w:id="19288"/>
            <w:r>
              <w:t> </w:t>
            </w:r>
          </w:p>
        </w:tc>
        <w:tc>
          <w:tcPr>
            <w:tcW w:w="550" w:type="pct"/>
            <w:hideMark/>
          </w:tcPr>
          <w:p w:rsidR="00BC0C72" w:rsidRDefault="008D5CF6">
            <w:pPr>
              <w:pStyle w:val="a5"/>
              <w:jc w:val="center"/>
            </w:pPr>
            <w:bookmarkStart w:id="19289" w:name="71881"/>
            <w:bookmarkEnd w:id="19289"/>
            <w:r>
              <w:t> </w:t>
            </w:r>
          </w:p>
        </w:tc>
      </w:tr>
      <w:tr w:rsidR="00BC0C72" w:rsidTr="00181458">
        <w:trPr>
          <w:divId w:val="1237204249"/>
        </w:trPr>
        <w:tc>
          <w:tcPr>
            <w:tcW w:w="850" w:type="pct"/>
            <w:hideMark/>
          </w:tcPr>
          <w:p w:rsidR="00BC0C72" w:rsidRDefault="008D5CF6">
            <w:pPr>
              <w:pStyle w:val="a5"/>
            </w:pPr>
            <w:bookmarkStart w:id="19290" w:name="71882"/>
            <w:bookmarkEnd w:id="19290"/>
            <w:r>
              <w:t> </w:t>
            </w:r>
          </w:p>
        </w:tc>
        <w:tc>
          <w:tcPr>
            <w:tcW w:w="2950" w:type="pct"/>
            <w:hideMark/>
          </w:tcPr>
          <w:p w:rsidR="00BC0C72" w:rsidRDefault="008D5CF6">
            <w:pPr>
              <w:pStyle w:val="a5"/>
            </w:pPr>
            <w:bookmarkStart w:id="19291" w:name="71883"/>
            <w:bookmarkEnd w:id="19291"/>
            <w:r>
              <w:t>гумова суміш В-14-1 НТА</w:t>
            </w:r>
          </w:p>
        </w:tc>
        <w:tc>
          <w:tcPr>
            <w:tcW w:w="650" w:type="pct"/>
            <w:hideMark/>
          </w:tcPr>
          <w:p w:rsidR="00BC0C72" w:rsidRDefault="008D5CF6">
            <w:pPr>
              <w:pStyle w:val="a5"/>
              <w:jc w:val="center"/>
            </w:pPr>
            <w:bookmarkStart w:id="19292" w:name="71884"/>
            <w:bookmarkEnd w:id="19292"/>
            <w:r>
              <w:t>кілограмів</w:t>
            </w:r>
          </w:p>
        </w:tc>
        <w:tc>
          <w:tcPr>
            <w:tcW w:w="550" w:type="pct"/>
            <w:hideMark/>
          </w:tcPr>
          <w:p w:rsidR="00BC0C72" w:rsidRDefault="008D5CF6">
            <w:pPr>
              <w:pStyle w:val="a5"/>
              <w:jc w:val="center"/>
            </w:pPr>
            <w:bookmarkStart w:id="19293" w:name="71885"/>
            <w:bookmarkEnd w:id="19293"/>
            <w:r>
              <w:t>15</w:t>
            </w:r>
          </w:p>
        </w:tc>
      </w:tr>
      <w:tr w:rsidR="00BC0C72" w:rsidTr="00181458">
        <w:trPr>
          <w:divId w:val="1237204249"/>
        </w:trPr>
        <w:tc>
          <w:tcPr>
            <w:tcW w:w="850" w:type="pct"/>
            <w:hideMark/>
          </w:tcPr>
          <w:p w:rsidR="00BC0C72" w:rsidRDefault="008D5CF6">
            <w:pPr>
              <w:pStyle w:val="a5"/>
            </w:pPr>
            <w:bookmarkStart w:id="19294" w:name="71886"/>
            <w:bookmarkEnd w:id="19294"/>
            <w:r>
              <w:t> </w:t>
            </w:r>
          </w:p>
        </w:tc>
        <w:tc>
          <w:tcPr>
            <w:tcW w:w="2950" w:type="pct"/>
            <w:hideMark/>
          </w:tcPr>
          <w:p w:rsidR="00BC0C72" w:rsidRDefault="008D5CF6">
            <w:pPr>
              <w:pStyle w:val="a5"/>
            </w:pPr>
            <w:bookmarkStart w:id="19295" w:name="71887"/>
            <w:bookmarkEnd w:id="19295"/>
            <w:r>
              <w:t>гумова суміш ИРП-1078 НТА</w:t>
            </w:r>
          </w:p>
        </w:tc>
        <w:tc>
          <w:tcPr>
            <w:tcW w:w="650" w:type="pct"/>
            <w:hideMark/>
          </w:tcPr>
          <w:p w:rsidR="00BC0C72" w:rsidRDefault="008D5CF6">
            <w:pPr>
              <w:pStyle w:val="a5"/>
              <w:jc w:val="center"/>
            </w:pPr>
            <w:bookmarkStart w:id="19296" w:name="71888"/>
            <w:bookmarkEnd w:id="19296"/>
            <w:r>
              <w:t>- " -</w:t>
            </w:r>
          </w:p>
        </w:tc>
        <w:tc>
          <w:tcPr>
            <w:tcW w:w="550" w:type="pct"/>
            <w:hideMark/>
          </w:tcPr>
          <w:p w:rsidR="00BC0C72" w:rsidRDefault="008D5CF6">
            <w:pPr>
              <w:pStyle w:val="a5"/>
              <w:jc w:val="center"/>
            </w:pPr>
            <w:bookmarkStart w:id="19297" w:name="71889"/>
            <w:bookmarkEnd w:id="19297"/>
            <w:r>
              <w:t>18</w:t>
            </w:r>
          </w:p>
        </w:tc>
      </w:tr>
      <w:tr w:rsidR="00BC0C72" w:rsidTr="00181458">
        <w:trPr>
          <w:divId w:val="1237204249"/>
        </w:trPr>
        <w:tc>
          <w:tcPr>
            <w:tcW w:w="850" w:type="pct"/>
            <w:hideMark/>
          </w:tcPr>
          <w:p w:rsidR="00BC0C72" w:rsidRDefault="008D5CF6">
            <w:pPr>
              <w:pStyle w:val="a5"/>
            </w:pPr>
            <w:bookmarkStart w:id="19298" w:name="71890"/>
            <w:bookmarkEnd w:id="19298"/>
            <w:r>
              <w:t> </w:t>
            </w:r>
          </w:p>
        </w:tc>
        <w:tc>
          <w:tcPr>
            <w:tcW w:w="2950" w:type="pct"/>
            <w:hideMark/>
          </w:tcPr>
          <w:p w:rsidR="00BC0C72" w:rsidRDefault="008D5CF6">
            <w:pPr>
              <w:pStyle w:val="a5"/>
            </w:pPr>
            <w:bookmarkStart w:id="19299" w:name="71891"/>
            <w:bookmarkEnd w:id="19299"/>
            <w:r>
              <w:t>гумова суміш ИРП-1668 НТА</w:t>
            </w:r>
          </w:p>
        </w:tc>
        <w:tc>
          <w:tcPr>
            <w:tcW w:w="650" w:type="pct"/>
            <w:hideMark/>
          </w:tcPr>
          <w:p w:rsidR="00BC0C72" w:rsidRDefault="008D5CF6">
            <w:pPr>
              <w:pStyle w:val="a5"/>
              <w:jc w:val="center"/>
            </w:pPr>
            <w:bookmarkStart w:id="19300" w:name="71892"/>
            <w:bookmarkEnd w:id="19300"/>
            <w:r>
              <w:t>- " -</w:t>
            </w:r>
          </w:p>
        </w:tc>
        <w:tc>
          <w:tcPr>
            <w:tcW w:w="550" w:type="pct"/>
            <w:hideMark/>
          </w:tcPr>
          <w:p w:rsidR="00BC0C72" w:rsidRDefault="008D5CF6">
            <w:pPr>
              <w:pStyle w:val="a5"/>
              <w:jc w:val="center"/>
            </w:pPr>
            <w:bookmarkStart w:id="19301" w:name="71893"/>
            <w:bookmarkEnd w:id="19301"/>
            <w:r>
              <w:t>30</w:t>
            </w:r>
          </w:p>
        </w:tc>
      </w:tr>
      <w:tr w:rsidR="00BC0C72" w:rsidTr="00181458">
        <w:trPr>
          <w:divId w:val="1237204249"/>
        </w:trPr>
        <w:tc>
          <w:tcPr>
            <w:tcW w:w="850" w:type="pct"/>
            <w:hideMark/>
          </w:tcPr>
          <w:p w:rsidR="00BC0C72" w:rsidRDefault="008D5CF6">
            <w:pPr>
              <w:pStyle w:val="a5"/>
            </w:pPr>
            <w:bookmarkStart w:id="19302" w:name="71894"/>
            <w:bookmarkEnd w:id="19302"/>
            <w:r>
              <w:t> </w:t>
            </w:r>
          </w:p>
        </w:tc>
        <w:tc>
          <w:tcPr>
            <w:tcW w:w="2950" w:type="pct"/>
            <w:hideMark/>
          </w:tcPr>
          <w:p w:rsidR="00BC0C72" w:rsidRDefault="008D5CF6">
            <w:pPr>
              <w:pStyle w:val="a5"/>
            </w:pPr>
            <w:bookmarkStart w:id="19303" w:name="71895"/>
            <w:bookmarkEnd w:id="19303"/>
            <w:r>
              <w:t>гумова суміш ИРП-1683 НТА</w:t>
            </w:r>
          </w:p>
        </w:tc>
        <w:tc>
          <w:tcPr>
            <w:tcW w:w="650" w:type="pct"/>
            <w:hideMark/>
          </w:tcPr>
          <w:p w:rsidR="00BC0C72" w:rsidRDefault="008D5CF6">
            <w:pPr>
              <w:pStyle w:val="a5"/>
              <w:jc w:val="center"/>
            </w:pPr>
            <w:bookmarkStart w:id="19304" w:name="71896"/>
            <w:bookmarkEnd w:id="19304"/>
            <w:r>
              <w:t>- " -</w:t>
            </w:r>
          </w:p>
        </w:tc>
        <w:tc>
          <w:tcPr>
            <w:tcW w:w="550" w:type="pct"/>
            <w:hideMark/>
          </w:tcPr>
          <w:p w:rsidR="00BC0C72" w:rsidRDefault="008D5CF6">
            <w:pPr>
              <w:pStyle w:val="a5"/>
              <w:jc w:val="center"/>
            </w:pPr>
            <w:bookmarkStart w:id="19305" w:name="71897"/>
            <w:bookmarkEnd w:id="19305"/>
            <w:r>
              <w:t>20</w:t>
            </w:r>
          </w:p>
        </w:tc>
      </w:tr>
      <w:tr w:rsidR="00BC0C72" w:rsidTr="00181458">
        <w:trPr>
          <w:divId w:val="1237204249"/>
        </w:trPr>
        <w:tc>
          <w:tcPr>
            <w:tcW w:w="850" w:type="pct"/>
            <w:hideMark/>
          </w:tcPr>
          <w:p w:rsidR="00BC0C72" w:rsidRDefault="008D5CF6">
            <w:pPr>
              <w:pStyle w:val="a5"/>
            </w:pPr>
            <w:bookmarkStart w:id="19306" w:name="71898"/>
            <w:bookmarkEnd w:id="19306"/>
            <w:r>
              <w:lastRenderedPageBreak/>
              <w:t> </w:t>
            </w:r>
          </w:p>
        </w:tc>
        <w:tc>
          <w:tcPr>
            <w:tcW w:w="2950" w:type="pct"/>
            <w:hideMark/>
          </w:tcPr>
          <w:p w:rsidR="00BC0C72" w:rsidRDefault="008D5CF6">
            <w:pPr>
              <w:pStyle w:val="a5"/>
            </w:pPr>
            <w:bookmarkStart w:id="19307" w:name="71899"/>
            <w:bookmarkEnd w:id="19307"/>
            <w:r>
              <w:t>гумова суміш ИРП-1353 НТА</w:t>
            </w:r>
          </w:p>
        </w:tc>
        <w:tc>
          <w:tcPr>
            <w:tcW w:w="650" w:type="pct"/>
            <w:hideMark/>
          </w:tcPr>
          <w:p w:rsidR="00BC0C72" w:rsidRDefault="008D5CF6">
            <w:pPr>
              <w:pStyle w:val="a5"/>
              <w:jc w:val="center"/>
            </w:pPr>
            <w:bookmarkStart w:id="19308" w:name="71900"/>
            <w:bookmarkEnd w:id="19308"/>
            <w:r>
              <w:t>- " -</w:t>
            </w:r>
          </w:p>
        </w:tc>
        <w:tc>
          <w:tcPr>
            <w:tcW w:w="550" w:type="pct"/>
            <w:hideMark/>
          </w:tcPr>
          <w:p w:rsidR="00BC0C72" w:rsidRDefault="008D5CF6">
            <w:pPr>
              <w:pStyle w:val="a5"/>
              <w:jc w:val="center"/>
            </w:pPr>
            <w:bookmarkStart w:id="19309" w:name="71901"/>
            <w:bookmarkEnd w:id="19309"/>
            <w:r>
              <w:t>12</w:t>
            </w:r>
          </w:p>
        </w:tc>
      </w:tr>
      <w:tr w:rsidR="00BC0C72" w:rsidTr="00181458">
        <w:trPr>
          <w:divId w:val="1237204249"/>
        </w:trPr>
        <w:tc>
          <w:tcPr>
            <w:tcW w:w="850" w:type="pct"/>
            <w:hideMark/>
          </w:tcPr>
          <w:p w:rsidR="00BC0C72" w:rsidRDefault="008D5CF6">
            <w:pPr>
              <w:pStyle w:val="a5"/>
            </w:pPr>
            <w:bookmarkStart w:id="19310" w:name="71902"/>
            <w:bookmarkEnd w:id="19310"/>
            <w:r>
              <w:t> </w:t>
            </w:r>
          </w:p>
        </w:tc>
        <w:tc>
          <w:tcPr>
            <w:tcW w:w="2950" w:type="pct"/>
            <w:hideMark/>
          </w:tcPr>
          <w:p w:rsidR="00BC0C72" w:rsidRDefault="008D5CF6">
            <w:pPr>
              <w:pStyle w:val="a5"/>
            </w:pPr>
            <w:bookmarkStart w:id="19311" w:name="71903"/>
            <w:bookmarkEnd w:id="19311"/>
            <w:r>
              <w:t>гумова суміш ИРП-1377 НТА</w:t>
            </w:r>
          </w:p>
        </w:tc>
        <w:tc>
          <w:tcPr>
            <w:tcW w:w="650" w:type="pct"/>
            <w:hideMark/>
          </w:tcPr>
          <w:p w:rsidR="00BC0C72" w:rsidRDefault="008D5CF6">
            <w:pPr>
              <w:pStyle w:val="a5"/>
              <w:jc w:val="center"/>
            </w:pPr>
            <w:bookmarkStart w:id="19312" w:name="71904"/>
            <w:bookmarkEnd w:id="19312"/>
            <w:r>
              <w:t>- " -</w:t>
            </w:r>
          </w:p>
        </w:tc>
        <w:tc>
          <w:tcPr>
            <w:tcW w:w="550" w:type="pct"/>
            <w:hideMark/>
          </w:tcPr>
          <w:p w:rsidR="00BC0C72" w:rsidRDefault="008D5CF6">
            <w:pPr>
              <w:pStyle w:val="a5"/>
              <w:jc w:val="center"/>
            </w:pPr>
            <w:bookmarkStart w:id="19313" w:name="71905"/>
            <w:bookmarkEnd w:id="19313"/>
            <w:r>
              <w:t>15</w:t>
            </w:r>
          </w:p>
        </w:tc>
      </w:tr>
      <w:tr w:rsidR="00BC0C72" w:rsidTr="00181458">
        <w:trPr>
          <w:divId w:val="1237204249"/>
        </w:trPr>
        <w:tc>
          <w:tcPr>
            <w:tcW w:w="850" w:type="pct"/>
            <w:hideMark/>
          </w:tcPr>
          <w:p w:rsidR="00BC0C72" w:rsidRDefault="008D5CF6">
            <w:pPr>
              <w:pStyle w:val="a5"/>
            </w:pPr>
            <w:bookmarkStart w:id="19314" w:name="71906"/>
            <w:bookmarkEnd w:id="19314"/>
            <w:r>
              <w:t> </w:t>
            </w:r>
          </w:p>
        </w:tc>
        <w:tc>
          <w:tcPr>
            <w:tcW w:w="2950" w:type="pct"/>
            <w:hideMark/>
          </w:tcPr>
          <w:p w:rsidR="00BC0C72" w:rsidRDefault="008D5CF6">
            <w:pPr>
              <w:pStyle w:val="a5"/>
            </w:pPr>
            <w:bookmarkStart w:id="19315" w:name="71907"/>
            <w:bookmarkEnd w:id="19315"/>
            <w:r>
              <w:t>гумова суміш НО-68-1</w:t>
            </w:r>
          </w:p>
        </w:tc>
        <w:tc>
          <w:tcPr>
            <w:tcW w:w="650" w:type="pct"/>
            <w:hideMark/>
          </w:tcPr>
          <w:p w:rsidR="00BC0C72" w:rsidRDefault="008D5CF6">
            <w:pPr>
              <w:pStyle w:val="a5"/>
              <w:jc w:val="center"/>
            </w:pPr>
            <w:bookmarkStart w:id="19316" w:name="71908"/>
            <w:bookmarkEnd w:id="19316"/>
            <w:r>
              <w:t>- " -</w:t>
            </w:r>
          </w:p>
        </w:tc>
        <w:tc>
          <w:tcPr>
            <w:tcW w:w="550" w:type="pct"/>
            <w:hideMark/>
          </w:tcPr>
          <w:p w:rsidR="00BC0C72" w:rsidRDefault="008D5CF6">
            <w:pPr>
              <w:pStyle w:val="a5"/>
              <w:jc w:val="center"/>
            </w:pPr>
            <w:bookmarkStart w:id="19317" w:name="71909"/>
            <w:bookmarkEnd w:id="19317"/>
            <w:r>
              <w:t>25</w:t>
            </w:r>
          </w:p>
        </w:tc>
      </w:tr>
      <w:tr w:rsidR="00BC0C72" w:rsidTr="00181458">
        <w:trPr>
          <w:divId w:val="1237204249"/>
        </w:trPr>
        <w:tc>
          <w:tcPr>
            <w:tcW w:w="850" w:type="pct"/>
            <w:hideMark/>
          </w:tcPr>
          <w:p w:rsidR="00BC0C72" w:rsidRDefault="008D5CF6">
            <w:pPr>
              <w:pStyle w:val="a5"/>
            </w:pPr>
            <w:bookmarkStart w:id="19318" w:name="71910"/>
            <w:bookmarkEnd w:id="19318"/>
            <w:r>
              <w:t> </w:t>
            </w:r>
          </w:p>
        </w:tc>
        <w:tc>
          <w:tcPr>
            <w:tcW w:w="2950" w:type="pct"/>
            <w:hideMark/>
          </w:tcPr>
          <w:p w:rsidR="00BC0C72" w:rsidRDefault="008D5CF6">
            <w:pPr>
              <w:pStyle w:val="a5"/>
            </w:pPr>
            <w:bookmarkStart w:id="19319" w:name="71911"/>
            <w:bookmarkEnd w:id="19319"/>
            <w:r>
              <w:t>гумова суміш 5177 ЧСН</w:t>
            </w:r>
          </w:p>
        </w:tc>
        <w:tc>
          <w:tcPr>
            <w:tcW w:w="650" w:type="pct"/>
            <w:hideMark/>
          </w:tcPr>
          <w:p w:rsidR="00BC0C72" w:rsidRDefault="008D5CF6">
            <w:pPr>
              <w:pStyle w:val="a5"/>
              <w:jc w:val="center"/>
            </w:pPr>
            <w:bookmarkStart w:id="19320" w:name="71912"/>
            <w:bookmarkEnd w:id="19320"/>
            <w:r>
              <w:t>- " -</w:t>
            </w:r>
          </w:p>
        </w:tc>
        <w:tc>
          <w:tcPr>
            <w:tcW w:w="550" w:type="pct"/>
            <w:hideMark/>
          </w:tcPr>
          <w:p w:rsidR="00BC0C72" w:rsidRDefault="008D5CF6">
            <w:pPr>
              <w:pStyle w:val="a5"/>
              <w:jc w:val="center"/>
            </w:pPr>
            <w:bookmarkStart w:id="19321" w:name="71913"/>
            <w:bookmarkEnd w:id="19321"/>
            <w:r>
              <w:t>20</w:t>
            </w:r>
          </w:p>
        </w:tc>
      </w:tr>
      <w:tr w:rsidR="00BC0C72" w:rsidTr="00181458">
        <w:trPr>
          <w:divId w:val="1237204249"/>
        </w:trPr>
        <w:tc>
          <w:tcPr>
            <w:tcW w:w="850" w:type="pct"/>
            <w:hideMark/>
          </w:tcPr>
          <w:p w:rsidR="00BC0C72" w:rsidRDefault="008D5CF6">
            <w:pPr>
              <w:pStyle w:val="a5"/>
            </w:pPr>
            <w:bookmarkStart w:id="19322" w:name="71914"/>
            <w:bookmarkEnd w:id="19322"/>
            <w:r>
              <w:t>4006 90 00</w:t>
            </w:r>
          </w:p>
        </w:tc>
        <w:tc>
          <w:tcPr>
            <w:tcW w:w="2950" w:type="pct"/>
            <w:hideMark/>
          </w:tcPr>
          <w:p w:rsidR="00BC0C72" w:rsidRDefault="008D5CF6">
            <w:pPr>
              <w:pStyle w:val="a5"/>
            </w:pPr>
            <w:bookmarkStart w:id="19323" w:name="71915"/>
            <w:bookmarkEnd w:id="19323"/>
            <w:r>
              <w:t>Інші форми (наприклад, прутки, трубки, профілі фасонні) та вироби (наприклад, диски та кільця) з невулканізованої гуми:</w:t>
            </w:r>
            <w:r>
              <w:br/>
              <w:t>- інші:</w:t>
            </w:r>
          </w:p>
        </w:tc>
        <w:tc>
          <w:tcPr>
            <w:tcW w:w="650" w:type="pct"/>
            <w:hideMark/>
          </w:tcPr>
          <w:p w:rsidR="00BC0C72" w:rsidRDefault="008D5CF6">
            <w:pPr>
              <w:pStyle w:val="a5"/>
              <w:jc w:val="center"/>
            </w:pPr>
            <w:bookmarkStart w:id="19324" w:name="71916"/>
            <w:bookmarkEnd w:id="19324"/>
            <w:r>
              <w:t> </w:t>
            </w:r>
          </w:p>
        </w:tc>
        <w:tc>
          <w:tcPr>
            <w:tcW w:w="550" w:type="pct"/>
            <w:hideMark/>
          </w:tcPr>
          <w:p w:rsidR="00BC0C72" w:rsidRDefault="008D5CF6">
            <w:pPr>
              <w:pStyle w:val="a5"/>
              <w:jc w:val="center"/>
            </w:pPr>
            <w:bookmarkStart w:id="19325" w:name="71917"/>
            <w:bookmarkEnd w:id="19325"/>
            <w:r>
              <w:t> </w:t>
            </w:r>
          </w:p>
        </w:tc>
      </w:tr>
      <w:tr w:rsidR="00BC0C72" w:rsidTr="00181458">
        <w:trPr>
          <w:divId w:val="1237204249"/>
        </w:trPr>
        <w:tc>
          <w:tcPr>
            <w:tcW w:w="850" w:type="pct"/>
            <w:hideMark/>
          </w:tcPr>
          <w:p w:rsidR="00BC0C72" w:rsidRDefault="008D5CF6">
            <w:pPr>
              <w:pStyle w:val="a5"/>
            </w:pPr>
            <w:bookmarkStart w:id="19326" w:name="71918"/>
            <w:bookmarkEnd w:id="19326"/>
            <w:r>
              <w:t> </w:t>
            </w:r>
          </w:p>
        </w:tc>
        <w:tc>
          <w:tcPr>
            <w:tcW w:w="2950" w:type="pct"/>
            <w:hideMark/>
          </w:tcPr>
          <w:p w:rsidR="00BC0C72" w:rsidRDefault="008D5CF6">
            <w:pPr>
              <w:pStyle w:val="a5"/>
            </w:pPr>
            <w:bookmarkStart w:id="19327" w:name="71919"/>
            <w:bookmarkEnd w:id="19327"/>
            <w:r>
              <w:t>профілі НО-68-1-Пр202-3</w:t>
            </w:r>
          </w:p>
        </w:tc>
        <w:tc>
          <w:tcPr>
            <w:tcW w:w="650" w:type="pct"/>
            <w:hideMark/>
          </w:tcPr>
          <w:p w:rsidR="00BC0C72" w:rsidRDefault="008D5CF6">
            <w:pPr>
              <w:pStyle w:val="a5"/>
              <w:jc w:val="center"/>
            </w:pPr>
            <w:bookmarkStart w:id="19328" w:name="71920"/>
            <w:bookmarkEnd w:id="19328"/>
            <w:r>
              <w:t>- " -</w:t>
            </w:r>
          </w:p>
        </w:tc>
        <w:tc>
          <w:tcPr>
            <w:tcW w:w="550" w:type="pct"/>
            <w:hideMark/>
          </w:tcPr>
          <w:p w:rsidR="00BC0C72" w:rsidRDefault="008D5CF6">
            <w:pPr>
              <w:pStyle w:val="a5"/>
              <w:jc w:val="center"/>
            </w:pPr>
            <w:bookmarkStart w:id="19329" w:name="71921"/>
            <w:bookmarkEnd w:id="19329"/>
            <w:r>
              <w:t>15</w:t>
            </w:r>
          </w:p>
        </w:tc>
      </w:tr>
      <w:tr w:rsidR="00BC0C72" w:rsidTr="00181458">
        <w:trPr>
          <w:divId w:val="1237204249"/>
        </w:trPr>
        <w:tc>
          <w:tcPr>
            <w:tcW w:w="850" w:type="pct"/>
            <w:hideMark/>
          </w:tcPr>
          <w:p w:rsidR="00BC0C72" w:rsidRDefault="008D5CF6">
            <w:pPr>
              <w:pStyle w:val="a5"/>
            </w:pPr>
            <w:bookmarkStart w:id="19330" w:name="71922"/>
            <w:bookmarkEnd w:id="19330"/>
            <w:r>
              <w:t> </w:t>
            </w:r>
          </w:p>
        </w:tc>
        <w:tc>
          <w:tcPr>
            <w:tcW w:w="2950" w:type="pct"/>
            <w:hideMark/>
          </w:tcPr>
          <w:p w:rsidR="00BC0C72" w:rsidRDefault="008D5CF6">
            <w:pPr>
              <w:pStyle w:val="a5"/>
            </w:pPr>
            <w:bookmarkStart w:id="19331" w:name="71923"/>
            <w:bookmarkEnd w:id="19331"/>
            <w:r>
              <w:t>профілі НО-68-1-Пр202-6</w:t>
            </w:r>
          </w:p>
        </w:tc>
        <w:tc>
          <w:tcPr>
            <w:tcW w:w="650" w:type="pct"/>
            <w:hideMark/>
          </w:tcPr>
          <w:p w:rsidR="00BC0C72" w:rsidRDefault="008D5CF6">
            <w:pPr>
              <w:pStyle w:val="a5"/>
              <w:jc w:val="center"/>
            </w:pPr>
            <w:bookmarkStart w:id="19332" w:name="71924"/>
            <w:bookmarkEnd w:id="19332"/>
            <w:r>
              <w:t>- " -</w:t>
            </w:r>
          </w:p>
        </w:tc>
        <w:tc>
          <w:tcPr>
            <w:tcW w:w="550" w:type="pct"/>
            <w:hideMark/>
          </w:tcPr>
          <w:p w:rsidR="00BC0C72" w:rsidRDefault="008D5CF6">
            <w:pPr>
              <w:pStyle w:val="a5"/>
              <w:jc w:val="center"/>
            </w:pPr>
            <w:bookmarkStart w:id="19333" w:name="71925"/>
            <w:bookmarkEnd w:id="19333"/>
            <w:r>
              <w:t>15</w:t>
            </w:r>
          </w:p>
        </w:tc>
      </w:tr>
      <w:tr w:rsidR="00BC0C72" w:rsidTr="00181458">
        <w:trPr>
          <w:divId w:val="1237204249"/>
        </w:trPr>
        <w:tc>
          <w:tcPr>
            <w:tcW w:w="850" w:type="pct"/>
            <w:hideMark/>
          </w:tcPr>
          <w:p w:rsidR="00BC0C72" w:rsidRDefault="008D5CF6">
            <w:pPr>
              <w:pStyle w:val="a5"/>
            </w:pPr>
            <w:bookmarkStart w:id="19334" w:name="71926"/>
            <w:bookmarkEnd w:id="19334"/>
            <w:r>
              <w:t> </w:t>
            </w:r>
          </w:p>
        </w:tc>
        <w:tc>
          <w:tcPr>
            <w:tcW w:w="2950" w:type="pct"/>
            <w:hideMark/>
          </w:tcPr>
          <w:p w:rsidR="00BC0C72" w:rsidRDefault="008D5CF6">
            <w:pPr>
              <w:pStyle w:val="a5"/>
            </w:pPr>
            <w:bookmarkStart w:id="19335" w:name="71927"/>
            <w:bookmarkEnd w:id="19335"/>
            <w:r>
              <w:t>профілі НО-68-1-Пр203-1</w:t>
            </w:r>
          </w:p>
        </w:tc>
        <w:tc>
          <w:tcPr>
            <w:tcW w:w="650" w:type="pct"/>
            <w:hideMark/>
          </w:tcPr>
          <w:p w:rsidR="00BC0C72" w:rsidRDefault="008D5CF6">
            <w:pPr>
              <w:pStyle w:val="a5"/>
              <w:jc w:val="center"/>
            </w:pPr>
            <w:bookmarkStart w:id="19336" w:name="71928"/>
            <w:bookmarkEnd w:id="19336"/>
            <w:r>
              <w:t>- " -</w:t>
            </w:r>
          </w:p>
        </w:tc>
        <w:tc>
          <w:tcPr>
            <w:tcW w:w="550" w:type="pct"/>
            <w:hideMark/>
          </w:tcPr>
          <w:p w:rsidR="00BC0C72" w:rsidRDefault="008D5CF6">
            <w:pPr>
              <w:pStyle w:val="a5"/>
              <w:jc w:val="center"/>
            </w:pPr>
            <w:bookmarkStart w:id="19337" w:name="71929"/>
            <w:bookmarkEnd w:id="19337"/>
            <w:r>
              <w:t>15</w:t>
            </w:r>
          </w:p>
        </w:tc>
      </w:tr>
      <w:tr w:rsidR="00BC0C72" w:rsidTr="00181458">
        <w:trPr>
          <w:divId w:val="1237204249"/>
        </w:trPr>
        <w:tc>
          <w:tcPr>
            <w:tcW w:w="850" w:type="pct"/>
            <w:hideMark/>
          </w:tcPr>
          <w:p w:rsidR="00BC0C72" w:rsidRDefault="008D5CF6">
            <w:pPr>
              <w:pStyle w:val="a5"/>
            </w:pPr>
            <w:bookmarkStart w:id="19338" w:name="71930"/>
            <w:bookmarkEnd w:id="19338"/>
            <w:r>
              <w:t> </w:t>
            </w:r>
          </w:p>
        </w:tc>
        <w:tc>
          <w:tcPr>
            <w:tcW w:w="2950" w:type="pct"/>
            <w:hideMark/>
          </w:tcPr>
          <w:p w:rsidR="00BC0C72" w:rsidRDefault="008D5CF6">
            <w:pPr>
              <w:pStyle w:val="a5"/>
            </w:pPr>
            <w:bookmarkStart w:id="19339" w:name="71931"/>
            <w:bookmarkEnd w:id="19339"/>
            <w:r>
              <w:t>профілі НО-68-1-Пр203-4</w:t>
            </w:r>
          </w:p>
        </w:tc>
        <w:tc>
          <w:tcPr>
            <w:tcW w:w="650" w:type="pct"/>
            <w:hideMark/>
          </w:tcPr>
          <w:p w:rsidR="00BC0C72" w:rsidRDefault="008D5CF6">
            <w:pPr>
              <w:pStyle w:val="a5"/>
              <w:jc w:val="center"/>
            </w:pPr>
            <w:bookmarkStart w:id="19340" w:name="71932"/>
            <w:bookmarkEnd w:id="19340"/>
            <w:r>
              <w:t>- " -</w:t>
            </w:r>
          </w:p>
        </w:tc>
        <w:tc>
          <w:tcPr>
            <w:tcW w:w="550" w:type="pct"/>
            <w:hideMark/>
          </w:tcPr>
          <w:p w:rsidR="00BC0C72" w:rsidRDefault="008D5CF6">
            <w:pPr>
              <w:pStyle w:val="a5"/>
              <w:jc w:val="center"/>
            </w:pPr>
            <w:bookmarkStart w:id="19341" w:name="71933"/>
            <w:bookmarkEnd w:id="19341"/>
            <w:r>
              <w:t>15</w:t>
            </w:r>
          </w:p>
        </w:tc>
      </w:tr>
      <w:tr w:rsidR="00BC0C72" w:rsidTr="00181458">
        <w:trPr>
          <w:divId w:val="1237204249"/>
        </w:trPr>
        <w:tc>
          <w:tcPr>
            <w:tcW w:w="850" w:type="pct"/>
            <w:hideMark/>
          </w:tcPr>
          <w:p w:rsidR="00BC0C72" w:rsidRDefault="008D5CF6">
            <w:pPr>
              <w:pStyle w:val="a5"/>
            </w:pPr>
            <w:bookmarkStart w:id="19342" w:name="71934"/>
            <w:bookmarkEnd w:id="19342"/>
            <w:r>
              <w:t> </w:t>
            </w:r>
          </w:p>
        </w:tc>
        <w:tc>
          <w:tcPr>
            <w:tcW w:w="2950" w:type="pct"/>
            <w:hideMark/>
          </w:tcPr>
          <w:p w:rsidR="00BC0C72" w:rsidRDefault="008D5CF6">
            <w:pPr>
              <w:pStyle w:val="a5"/>
            </w:pPr>
            <w:bookmarkStart w:id="19343" w:name="71935"/>
            <w:bookmarkEnd w:id="19343"/>
            <w:r>
              <w:t>профілі НО-68-1-Пр303-3</w:t>
            </w:r>
          </w:p>
        </w:tc>
        <w:tc>
          <w:tcPr>
            <w:tcW w:w="650" w:type="pct"/>
            <w:hideMark/>
          </w:tcPr>
          <w:p w:rsidR="00BC0C72" w:rsidRDefault="008D5CF6">
            <w:pPr>
              <w:pStyle w:val="a5"/>
              <w:jc w:val="center"/>
            </w:pPr>
            <w:bookmarkStart w:id="19344" w:name="71936"/>
            <w:bookmarkEnd w:id="19344"/>
            <w:r>
              <w:t>кілограмів</w:t>
            </w:r>
          </w:p>
        </w:tc>
        <w:tc>
          <w:tcPr>
            <w:tcW w:w="550" w:type="pct"/>
            <w:hideMark/>
          </w:tcPr>
          <w:p w:rsidR="00BC0C72" w:rsidRDefault="008D5CF6">
            <w:pPr>
              <w:pStyle w:val="a5"/>
              <w:jc w:val="center"/>
            </w:pPr>
            <w:bookmarkStart w:id="19345" w:name="71937"/>
            <w:bookmarkEnd w:id="19345"/>
            <w:r>
              <w:t>15</w:t>
            </w:r>
          </w:p>
        </w:tc>
      </w:tr>
      <w:tr w:rsidR="00BC0C72" w:rsidTr="00181458">
        <w:trPr>
          <w:divId w:val="1237204249"/>
        </w:trPr>
        <w:tc>
          <w:tcPr>
            <w:tcW w:w="850" w:type="pct"/>
            <w:hideMark/>
          </w:tcPr>
          <w:p w:rsidR="00BC0C72" w:rsidRDefault="008D5CF6">
            <w:pPr>
              <w:pStyle w:val="a5"/>
            </w:pPr>
            <w:bookmarkStart w:id="19346" w:name="71938"/>
            <w:bookmarkEnd w:id="19346"/>
            <w:r>
              <w:t> </w:t>
            </w:r>
          </w:p>
        </w:tc>
        <w:tc>
          <w:tcPr>
            <w:tcW w:w="2950" w:type="pct"/>
            <w:hideMark/>
          </w:tcPr>
          <w:p w:rsidR="00BC0C72" w:rsidRDefault="008D5CF6">
            <w:pPr>
              <w:pStyle w:val="a5"/>
            </w:pPr>
            <w:bookmarkStart w:id="19347" w:name="71939"/>
            <w:bookmarkEnd w:id="19347"/>
            <w:r>
              <w:t>профілі НО-68-1-Пр303-12</w:t>
            </w:r>
          </w:p>
        </w:tc>
        <w:tc>
          <w:tcPr>
            <w:tcW w:w="650" w:type="pct"/>
            <w:hideMark/>
          </w:tcPr>
          <w:p w:rsidR="00BC0C72" w:rsidRDefault="008D5CF6">
            <w:pPr>
              <w:pStyle w:val="a5"/>
              <w:jc w:val="center"/>
            </w:pPr>
            <w:bookmarkStart w:id="19348" w:name="71940"/>
            <w:bookmarkEnd w:id="19348"/>
            <w:r>
              <w:t>- " -</w:t>
            </w:r>
          </w:p>
        </w:tc>
        <w:tc>
          <w:tcPr>
            <w:tcW w:w="550" w:type="pct"/>
            <w:hideMark/>
          </w:tcPr>
          <w:p w:rsidR="00BC0C72" w:rsidRDefault="008D5CF6">
            <w:pPr>
              <w:pStyle w:val="a5"/>
              <w:jc w:val="center"/>
            </w:pPr>
            <w:bookmarkStart w:id="19349" w:name="71941"/>
            <w:bookmarkEnd w:id="19349"/>
            <w:r>
              <w:t>15</w:t>
            </w:r>
          </w:p>
        </w:tc>
      </w:tr>
      <w:tr w:rsidR="00BC0C72" w:rsidTr="00181458">
        <w:trPr>
          <w:divId w:val="1237204249"/>
        </w:trPr>
        <w:tc>
          <w:tcPr>
            <w:tcW w:w="850" w:type="pct"/>
            <w:hideMark/>
          </w:tcPr>
          <w:p w:rsidR="00BC0C72" w:rsidRDefault="008D5CF6">
            <w:pPr>
              <w:pStyle w:val="a5"/>
            </w:pPr>
            <w:bookmarkStart w:id="19350" w:name="71942"/>
            <w:bookmarkEnd w:id="19350"/>
            <w:r>
              <w:t>4009</w:t>
            </w:r>
          </w:p>
        </w:tc>
        <w:tc>
          <w:tcPr>
            <w:tcW w:w="2950" w:type="pct"/>
            <w:hideMark/>
          </w:tcPr>
          <w:p w:rsidR="00BC0C72" w:rsidRDefault="008D5CF6">
            <w:pPr>
              <w:pStyle w:val="a5"/>
            </w:pPr>
            <w:bookmarkStart w:id="19351" w:name="71943"/>
            <w:bookmarkEnd w:id="19351"/>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650" w:type="pct"/>
            <w:hideMark/>
          </w:tcPr>
          <w:p w:rsidR="00BC0C72" w:rsidRDefault="008D5CF6">
            <w:pPr>
              <w:pStyle w:val="a5"/>
              <w:jc w:val="center"/>
            </w:pPr>
            <w:bookmarkStart w:id="19352" w:name="71944"/>
            <w:bookmarkEnd w:id="19352"/>
            <w:r>
              <w:t> </w:t>
            </w:r>
          </w:p>
        </w:tc>
        <w:tc>
          <w:tcPr>
            <w:tcW w:w="550" w:type="pct"/>
            <w:hideMark/>
          </w:tcPr>
          <w:p w:rsidR="00BC0C72" w:rsidRDefault="008D5CF6">
            <w:pPr>
              <w:pStyle w:val="a5"/>
              <w:jc w:val="center"/>
            </w:pPr>
            <w:bookmarkStart w:id="19353" w:name="71945"/>
            <w:bookmarkEnd w:id="19353"/>
            <w:r>
              <w:t> </w:t>
            </w:r>
          </w:p>
        </w:tc>
      </w:tr>
      <w:tr w:rsidR="00BC0C72" w:rsidTr="00181458">
        <w:trPr>
          <w:divId w:val="1237204249"/>
        </w:trPr>
        <w:tc>
          <w:tcPr>
            <w:tcW w:w="850" w:type="pct"/>
            <w:hideMark/>
          </w:tcPr>
          <w:p w:rsidR="00BC0C72" w:rsidRDefault="008D5CF6">
            <w:pPr>
              <w:pStyle w:val="a5"/>
            </w:pPr>
            <w:bookmarkStart w:id="19354" w:name="71946"/>
            <w:bookmarkEnd w:id="19354"/>
            <w:r>
              <w:t> </w:t>
            </w:r>
          </w:p>
        </w:tc>
        <w:tc>
          <w:tcPr>
            <w:tcW w:w="2950" w:type="pct"/>
            <w:hideMark/>
          </w:tcPr>
          <w:p w:rsidR="00BC0C72" w:rsidRDefault="008D5CF6">
            <w:pPr>
              <w:pStyle w:val="a5"/>
            </w:pPr>
            <w:bookmarkStart w:id="19355" w:name="71947"/>
            <w:bookmarkEnd w:id="19355"/>
            <w:r>
              <w:t>шланг герметизації 3974 0073</w:t>
            </w:r>
          </w:p>
        </w:tc>
        <w:tc>
          <w:tcPr>
            <w:tcW w:w="650" w:type="pct"/>
            <w:hideMark/>
          </w:tcPr>
          <w:p w:rsidR="00BC0C72" w:rsidRDefault="008D5CF6">
            <w:pPr>
              <w:pStyle w:val="a5"/>
              <w:jc w:val="center"/>
            </w:pPr>
            <w:bookmarkStart w:id="19356" w:name="71948"/>
            <w:bookmarkEnd w:id="19356"/>
            <w:r>
              <w:t>штук</w:t>
            </w:r>
          </w:p>
        </w:tc>
        <w:tc>
          <w:tcPr>
            <w:tcW w:w="550" w:type="pct"/>
            <w:hideMark/>
          </w:tcPr>
          <w:p w:rsidR="00BC0C72" w:rsidRDefault="008D5CF6">
            <w:pPr>
              <w:pStyle w:val="a5"/>
              <w:jc w:val="center"/>
            </w:pPr>
            <w:bookmarkStart w:id="19357" w:name="71949"/>
            <w:bookmarkEnd w:id="19357"/>
            <w:r>
              <w:t>20</w:t>
            </w:r>
          </w:p>
        </w:tc>
      </w:tr>
      <w:tr w:rsidR="00BC0C72" w:rsidTr="00181458">
        <w:trPr>
          <w:divId w:val="1237204249"/>
        </w:trPr>
        <w:tc>
          <w:tcPr>
            <w:tcW w:w="850" w:type="pct"/>
            <w:hideMark/>
          </w:tcPr>
          <w:p w:rsidR="00BC0C72" w:rsidRDefault="008D5CF6">
            <w:pPr>
              <w:pStyle w:val="a5"/>
            </w:pPr>
            <w:bookmarkStart w:id="19358" w:name="71950"/>
            <w:bookmarkEnd w:id="19358"/>
            <w:r>
              <w:t> </w:t>
            </w:r>
          </w:p>
        </w:tc>
        <w:tc>
          <w:tcPr>
            <w:tcW w:w="2950" w:type="pct"/>
            <w:hideMark/>
          </w:tcPr>
          <w:p w:rsidR="00BC0C72" w:rsidRDefault="008D5CF6">
            <w:pPr>
              <w:pStyle w:val="a5"/>
            </w:pPr>
            <w:bookmarkStart w:id="19359" w:name="71951"/>
            <w:bookmarkEnd w:id="19359"/>
            <w:r>
              <w:t>шланг герметизації 3974 0066</w:t>
            </w:r>
          </w:p>
        </w:tc>
        <w:tc>
          <w:tcPr>
            <w:tcW w:w="650" w:type="pct"/>
            <w:hideMark/>
          </w:tcPr>
          <w:p w:rsidR="00BC0C72" w:rsidRDefault="008D5CF6">
            <w:pPr>
              <w:pStyle w:val="a5"/>
              <w:jc w:val="center"/>
            </w:pPr>
            <w:bookmarkStart w:id="19360" w:name="71952"/>
            <w:bookmarkEnd w:id="19360"/>
            <w:r>
              <w:t>- " -</w:t>
            </w:r>
          </w:p>
        </w:tc>
        <w:tc>
          <w:tcPr>
            <w:tcW w:w="550" w:type="pct"/>
            <w:hideMark/>
          </w:tcPr>
          <w:p w:rsidR="00BC0C72" w:rsidRDefault="008D5CF6">
            <w:pPr>
              <w:pStyle w:val="a5"/>
              <w:jc w:val="center"/>
            </w:pPr>
            <w:bookmarkStart w:id="19361" w:name="71953"/>
            <w:bookmarkEnd w:id="19361"/>
            <w:r>
              <w:t>20</w:t>
            </w:r>
          </w:p>
        </w:tc>
      </w:tr>
      <w:tr w:rsidR="00BC0C72" w:rsidTr="00181458">
        <w:trPr>
          <w:divId w:val="1237204249"/>
        </w:trPr>
        <w:tc>
          <w:tcPr>
            <w:tcW w:w="850" w:type="pct"/>
            <w:hideMark/>
          </w:tcPr>
          <w:p w:rsidR="00BC0C72" w:rsidRDefault="008D5CF6">
            <w:pPr>
              <w:pStyle w:val="a5"/>
            </w:pPr>
            <w:bookmarkStart w:id="19362" w:name="71954"/>
            <w:bookmarkEnd w:id="19362"/>
            <w:r>
              <w:t> </w:t>
            </w:r>
          </w:p>
        </w:tc>
        <w:tc>
          <w:tcPr>
            <w:tcW w:w="2950" w:type="pct"/>
            <w:hideMark/>
          </w:tcPr>
          <w:p w:rsidR="00BC0C72" w:rsidRDefault="008D5CF6">
            <w:pPr>
              <w:pStyle w:val="a5"/>
            </w:pPr>
            <w:bookmarkStart w:id="19363" w:name="71955"/>
            <w:bookmarkEnd w:id="19363"/>
            <w:r>
              <w:t>шланг герметизації 3974 0068</w:t>
            </w:r>
          </w:p>
        </w:tc>
        <w:tc>
          <w:tcPr>
            <w:tcW w:w="650" w:type="pct"/>
            <w:hideMark/>
          </w:tcPr>
          <w:p w:rsidR="00BC0C72" w:rsidRDefault="008D5CF6">
            <w:pPr>
              <w:pStyle w:val="a5"/>
              <w:jc w:val="center"/>
            </w:pPr>
            <w:bookmarkStart w:id="19364" w:name="71956"/>
            <w:bookmarkEnd w:id="19364"/>
            <w:r>
              <w:t>- " -</w:t>
            </w:r>
          </w:p>
        </w:tc>
        <w:tc>
          <w:tcPr>
            <w:tcW w:w="550" w:type="pct"/>
            <w:hideMark/>
          </w:tcPr>
          <w:p w:rsidR="00BC0C72" w:rsidRDefault="008D5CF6">
            <w:pPr>
              <w:pStyle w:val="a5"/>
              <w:jc w:val="center"/>
            </w:pPr>
            <w:bookmarkStart w:id="19365" w:name="71957"/>
            <w:bookmarkEnd w:id="19365"/>
            <w:r>
              <w:t>20</w:t>
            </w:r>
          </w:p>
        </w:tc>
      </w:tr>
      <w:tr w:rsidR="00BC0C72" w:rsidTr="00181458">
        <w:trPr>
          <w:divId w:val="1237204249"/>
        </w:trPr>
        <w:tc>
          <w:tcPr>
            <w:tcW w:w="850" w:type="pct"/>
            <w:hideMark/>
          </w:tcPr>
          <w:p w:rsidR="00BC0C72" w:rsidRDefault="008D5CF6">
            <w:pPr>
              <w:pStyle w:val="a5"/>
            </w:pPr>
            <w:bookmarkStart w:id="19366" w:name="71958"/>
            <w:bookmarkEnd w:id="19366"/>
            <w:r>
              <w:t>4011 30 00 30</w:t>
            </w:r>
          </w:p>
        </w:tc>
        <w:tc>
          <w:tcPr>
            <w:tcW w:w="2950" w:type="pct"/>
            <w:hideMark/>
          </w:tcPr>
          <w:p w:rsidR="00BC0C72" w:rsidRDefault="008D5CF6">
            <w:pPr>
              <w:pStyle w:val="a5"/>
            </w:pPr>
            <w:bookmarkStart w:id="19367" w:name="71959"/>
            <w:bookmarkEnd w:id="19367"/>
            <w:r>
              <w:t>Шини та покришки пневматичні гумові нові:</w:t>
            </w:r>
            <w:r>
              <w:br/>
              <w:t>- для літальних апаратів:</w:t>
            </w:r>
            <w:r>
              <w:br/>
              <w:t>-- для цивільної авіації:</w:t>
            </w:r>
          </w:p>
        </w:tc>
        <w:tc>
          <w:tcPr>
            <w:tcW w:w="650" w:type="pct"/>
            <w:hideMark/>
          </w:tcPr>
          <w:p w:rsidR="00BC0C72" w:rsidRDefault="008D5CF6">
            <w:pPr>
              <w:pStyle w:val="a5"/>
              <w:jc w:val="center"/>
            </w:pPr>
            <w:bookmarkStart w:id="19368" w:name="71960"/>
            <w:bookmarkEnd w:id="19368"/>
            <w:r>
              <w:t> </w:t>
            </w:r>
          </w:p>
        </w:tc>
        <w:tc>
          <w:tcPr>
            <w:tcW w:w="550" w:type="pct"/>
            <w:hideMark/>
          </w:tcPr>
          <w:p w:rsidR="00BC0C72" w:rsidRDefault="008D5CF6">
            <w:pPr>
              <w:pStyle w:val="a5"/>
              <w:jc w:val="center"/>
            </w:pPr>
            <w:bookmarkStart w:id="19369" w:name="71961"/>
            <w:bookmarkEnd w:id="19369"/>
            <w:r>
              <w:t> </w:t>
            </w:r>
          </w:p>
        </w:tc>
      </w:tr>
      <w:tr w:rsidR="00BC0C72" w:rsidTr="00181458">
        <w:trPr>
          <w:divId w:val="1237204249"/>
        </w:trPr>
        <w:tc>
          <w:tcPr>
            <w:tcW w:w="850" w:type="pct"/>
            <w:hideMark/>
          </w:tcPr>
          <w:p w:rsidR="00BC0C72" w:rsidRDefault="008D5CF6">
            <w:pPr>
              <w:pStyle w:val="a5"/>
            </w:pPr>
            <w:bookmarkStart w:id="19370" w:name="71962"/>
            <w:bookmarkEnd w:id="19370"/>
            <w:r>
              <w:t> </w:t>
            </w:r>
          </w:p>
        </w:tc>
        <w:tc>
          <w:tcPr>
            <w:tcW w:w="2950" w:type="pct"/>
            <w:hideMark/>
          </w:tcPr>
          <w:p w:rsidR="00BC0C72" w:rsidRDefault="008D5CF6">
            <w:pPr>
              <w:pStyle w:val="a5"/>
            </w:pPr>
            <w:bookmarkStart w:id="19371" w:name="71963"/>
            <w:bookmarkEnd w:id="19371"/>
            <w:r>
              <w:t>авіашина 6.00-6PR6 Flіght Custom III</w:t>
            </w:r>
          </w:p>
        </w:tc>
        <w:tc>
          <w:tcPr>
            <w:tcW w:w="650" w:type="pct"/>
            <w:hideMark/>
          </w:tcPr>
          <w:p w:rsidR="00BC0C72" w:rsidRDefault="008D5CF6">
            <w:pPr>
              <w:pStyle w:val="a5"/>
              <w:jc w:val="center"/>
            </w:pPr>
            <w:bookmarkStart w:id="19372" w:name="71964"/>
            <w:bookmarkEnd w:id="19372"/>
            <w:r>
              <w:t>- " -</w:t>
            </w:r>
          </w:p>
        </w:tc>
        <w:tc>
          <w:tcPr>
            <w:tcW w:w="550" w:type="pct"/>
            <w:hideMark/>
          </w:tcPr>
          <w:p w:rsidR="00BC0C72" w:rsidRDefault="008D5CF6">
            <w:pPr>
              <w:pStyle w:val="a5"/>
              <w:jc w:val="center"/>
            </w:pPr>
            <w:bookmarkStart w:id="19373" w:name="71965"/>
            <w:bookmarkEnd w:id="19373"/>
            <w:r>
              <w:t>60</w:t>
            </w:r>
          </w:p>
        </w:tc>
      </w:tr>
      <w:tr w:rsidR="00BC0C72" w:rsidTr="00181458">
        <w:trPr>
          <w:divId w:val="1237204249"/>
        </w:trPr>
        <w:tc>
          <w:tcPr>
            <w:tcW w:w="850" w:type="pct"/>
            <w:hideMark/>
          </w:tcPr>
          <w:p w:rsidR="00BC0C72" w:rsidRDefault="008D5CF6">
            <w:pPr>
              <w:pStyle w:val="a5"/>
            </w:pPr>
            <w:bookmarkStart w:id="19374" w:name="71966"/>
            <w:bookmarkEnd w:id="19374"/>
            <w:r>
              <w:t> </w:t>
            </w:r>
          </w:p>
        </w:tc>
        <w:tc>
          <w:tcPr>
            <w:tcW w:w="2950" w:type="pct"/>
            <w:hideMark/>
          </w:tcPr>
          <w:p w:rsidR="00BC0C72" w:rsidRDefault="008D5CF6">
            <w:pPr>
              <w:pStyle w:val="a5"/>
            </w:pPr>
            <w:bookmarkStart w:id="19375" w:name="71967"/>
            <w:bookmarkEnd w:id="19375"/>
            <w:r>
              <w:t>авіашина 5.00-SPR6 Flіght Custom III</w:t>
            </w:r>
          </w:p>
        </w:tc>
        <w:tc>
          <w:tcPr>
            <w:tcW w:w="650" w:type="pct"/>
            <w:hideMark/>
          </w:tcPr>
          <w:p w:rsidR="00BC0C72" w:rsidRDefault="008D5CF6">
            <w:pPr>
              <w:pStyle w:val="a5"/>
              <w:jc w:val="center"/>
            </w:pPr>
            <w:bookmarkStart w:id="19376" w:name="71968"/>
            <w:bookmarkEnd w:id="19376"/>
            <w:r>
              <w:t>- " -</w:t>
            </w:r>
          </w:p>
        </w:tc>
        <w:tc>
          <w:tcPr>
            <w:tcW w:w="550" w:type="pct"/>
            <w:hideMark/>
          </w:tcPr>
          <w:p w:rsidR="00BC0C72" w:rsidRDefault="008D5CF6">
            <w:pPr>
              <w:pStyle w:val="a5"/>
              <w:jc w:val="center"/>
            </w:pPr>
            <w:bookmarkStart w:id="19377" w:name="71969"/>
            <w:bookmarkEnd w:id="19377"/>
            <w:r>
              <w:t>30</w:t>
            </w:r>
          </w:p>
        </w:tc>
      </w:tr>
      <w:tr w:rsidR="00BC0C72" w:rsidTr="00181458">
        <w:trPr>
          <w:divId w:val="1237204249"/>
        </w:trPr>
        <w:tc>
          <w:tcPr>
            <w:tcW w:w="850" w:type="pct"/>
            <w:hideMark/>
          </w:tcPr>
          <w:p w:rsidR="00BC0C72" w:rsidRDefault="008D5CF6">
            <w:pPr>
              <w:pStyle w:val="a5"/>
            </w:pPr>
            <w:bookmarkStart w:id="19378" w:name="71970"/>
            <w:bookmarkEnd w:id="19378"/>
            <w:r>
              <w:t>4016</w:t>
            </w:r>
          </w:p>
        </w:tc>
        <w:tc>
          <w:tcPr>
            <w:tcW w:w="2950" w:type="pct"/>
            <w:hideMark/>
          </w:tcPr>
          <w:p w:rsidR="00BC0C72" w:rsidRDefault="008D5CF6">
            <w:pPr>
              <w:pStyle w:val="a5"/>
            </w:pPr>
            <w:bookmarkStart w:id="19379" w:name="71971"/>
            <w:bookmarkEnd w:id="19379"/>
            <w:r>
              <w:t>Інші вироби з вулканізованої гуми, крім твердої:</w:t>
            </w:r>
          </w:p>
        </w:tc>
        <w:tc>
          <w:tcPr>
            <w:tcW w:w="650" w:type="pct"/>
            <w:hideMark/>
          </w:tcPr>
          <w:p w:rsidR="00BC0C72" w:rsidRDefault="008D5CF6">
            <w:pPr>
              <w:pStyle w:val="a5"/>
              <w:jc w:val="center"/>
            </w:pPr>
            <w:bookmarkStart w:id="19380" w:name="71972"/>
            <w:bookmarkEnd w:id="19380"/>
            <w:r>
              <w:t> </w:t>
            </w:r>
          </w:p>
        </w:tc>
        <w:tc>
          <w:tcPr>
            <w:tcW w:w="550" w:type="pct"/>
            <w:hideMark/>
          </w:tcPr>
          <w:p w:rsidR="00BC0C72" w:rsidRDefault="008D5CF6">
            <w:pPr>
              <w:pStyle w:val="a5"/>
              <w:jc w:val="center"/>
            </w:pPr>
            <w:bookmarkStart w:id="19381" w:name="71973"/>
            <w:bookmarkEnd w:id="19381"/>
            <w:r>
              <w:t> </w:t>
            </w:r>
          </w:p>
        </w:tc>
      </w:tr>
      <w:tr w:rsidR="00BC0C72" w:rsidTr="00181458">
        <w:trPr>
          <w:divId w:val="1237204249"/>
        </w:trPr>
        <w:tc>
          <w:tcPr>
            <w:tcW w:w="850" w:type="pct"/>
            <w:hideMark/>
          </w:tcPr>
          <w:p w:rsidR="00BC0C72" w:rsidRDefault="008D5CF6">
            <w:pPr>
              <w:pStyle w:val="a5"/>
            </w:pPr>
            <w:bookmarkStart w:id="19382" w:name="71974"/>
            <w:bookmarkEnd w:id="19382"/>
            <w:r>
              <w:t> </w:t>
            </w:r>
          </w:p>
        </w:tc>
        <w:tc>
          <w:tcPr>
            <w:tcW w:w="2950" w:type="pct"/>
            <w:hideMark/>
          </w:tcPr>
          <w:p w:rsidR="00BC0C72" w:rsidRDefault="008D5CF6">
            <w:pPr>
              <w:pStyle w:val="a5"/>
            </w:pPr>
            <w:bookmarkStart w:id="19383" w:name="71975"/>
            <w:bookmarkEnd w:id="19383"/>
            <w:r>
              <w:t>ущільнювальне кільце гумове 18,72x2,62x-60C7 HTS:4016.93.5010C</w:t>
            </w:r>
          </w:p>
        </w:tc>
        <w:tc>
          <w:tcPr>
            <w:tcW w:w="650" w:type="pct"/>
            <w:hideMark/>
          </w:tcPr>
          <w:p w:rsidR="00BC0C72" w:rsidRDefault="008D5CF6">
            <w:pPr>
              <w:pStyle w:val="a5"/>
              <w:jc w:val="center"/>
            </w:pPr>
            <w:bookmarkStart w:id="19384" w:name="71976"/>
            <w:bookmarkEnd w:id="19384"/>
            <w:r>
              <w:t>- " -</w:t>
            </w:r>
          </w:p>
        </w:tc>
        <w:tc>
          <w:tcPr>
            <w:tcW w:w="550" w:type="pct"/>
            <w:hideMark/>
          </w:tcPr>
          <w:p w:rsidR="00BC0C72" w:rsidRDefault="008D5CF6">
            <w:pPr>
              <w:pStyle w:val="a5"/>
              <w:jc w:val="center"/>
            </w:pPr>
            <w:bookmarkStart w:id="19385" w:name="71977"/>
            <w:bookmarkEnd w:id="19385"/>
            <w:r>
              <w:t>30</w:t>
            </w:r>
          </w:p>
        </w:tc>
      </w:tr>
      <w:tr w:rsidR="00BC0C72" w:rsidTr="00181458">
        <w:trPr>
          <w:divId w:val="1237204249"/>
        </w:trPr>
        <w:tc>
          <w:tcPr>
            <w:tcW w:w="850" w:type="pct"/>
            <w:hideMark/>
          </w:tcPr>
          <w:p w:rsidR="00BC0C72" w:rsidRDefault="008D5CF6">
            <w:pPr>
              <w:pStyle w:val="a5"/>
            </w:pPr>
            <w:bookmarkStart w:id="19386" w:name="71978"/>
            <w:bookmarkEnd w:id="19386"/>
            <w:r>
              <w:t> </w:t>
            </w:r>
          </w:p>
        </w:tc>
        <w:tc>
          <w:tcPr>
            <w:tcW w:w="2950" w:type="pct"/>
            <w:hideMark/>
          </w:tcPr>
          <w:p w:rsidR="00BC0C72" w:rsidRDefault="008D5CF6">
            <w:pPr>
              <w:pStyle w:val="a5"/>
            </w:pPr>
            <w:bookmarkStart w:id="19387" w:name="71979"/>
            <w:bookmarkEnd w:id="19387"/>
            <w:r>
              <w:t xml:space="preserve">амортизатор навішування двигуна P / </w:t>
            </w:r>
            <w:r w:rsidR="009C049E">
              <w:t>№</w:t>
            </w:r>
            <w:r>
              <w:t xml:space="preserve"> J-9613-12</w:t>
            </w:r>
          </w:p>
        </w:tc>
        <w:tc>
          <w:tcPr>
            <w:tcW w:w="650" w:type="pct"/>
            <w:hideMark/>
          </w:tcPr>
          <w:p w:rsidR="00BC0C72" w:rsidRDefault="008D5CF6">
            <w:pPr>
              <w:pStyle w:val="a5"/>
              <w:jc w:val="center"/>
            </w:pPr>
            <w:bookmarkStart w:id="19388" w:name="71980"/>
            <w:bookmarkEnd w:id="19388"/>
            <w:r>
              <w:t>- " -</w:t>
            </w:r>
          </w:p>
        </w:tc>
        <w:tc>
          <w:tcPr>
            <w:tcW w:w="550" w:type="pct"/>
            <w:hideMark/>
          </w:tcPr>
          <w:p w:rsidR="00BC0C72" w:rsidRDefault="008D5CF6">
            <w:pPr>
              <w:pStyle w:val="a5"/>
              <w:jc w:val="center"/>
            </w:pPr>
            <w:bookmarkStart w:id="19389" w:name="71981"/>
            <w:bookmarkEnd w:id="19389"/>
            <w:r>
              <w:t>120</w:t>
            </w:r>
          </w:p>
        </w:tc>
      </w:tr>
      <w:tr w:rsidR="00BC0C72" w:rsidTr="00181458">
        <w:trPr>
          <w:divId w:val="1237204249"/>
        </w:trPr>
        <w:tc>
          <w:tcPr>
            <w:tcW w:w="850" w:type="pct"/>
            <w:hideMark/>
          </w:tcPr>
          <w:p w:rsidR="00BC0C72" w:rsidRDefault="008D5CF6">
            <w:pPr>
              <w:pStyle w:val="a5"/>
            </w:pPr>
            <w:bookmarkStart w:id="19390" w:name="71982"/>
            <w:bookmarkEnd w:id="19390"/>
            <w:r>
              <w:t> </w:t>
            </w:r>
          </w:p>
        </w:tc>
        <w:tc>
          <w:tcPr>
            <w:tcW w:w="2950" w:type="pct"/>
            <w:hideMark/>
          </w:tcPr>
          <w:p w:rsidR="00BC0C72" w:rsidRDefault="008D5CF6">
            <w:pPr>
              <w:pStyle w:val="a5"/>
            </w:pPr>
            <w:bookmarkStart w:id="19391" w:name="71983"/>
            <w:bookmarkEnd w:id="19391"/>
            <w:r>
              <w:t>муфта STS 22 KR 22 TPD 131</w:t>
            </w:r>
          </w:p>
        </w:tc>
        <w:tc>
          <w:tcPr>
            <w:tcW w:w="650" w:type="pct"/>
            <w:hideMark/>
          </w:tcPr>
          <w:p w:rsidR="00BC0C72" w:rsidRDefault="008D5CF6">
            <w:pPr>
              <w:pStyle w:val="a5"/>
              <w:jc w:val="center"/>
            </w:pPr>
            <w:bookmarkStart w:id="19392" w:name="71984"/>
            <w:bookmarkEnd w:id="19392"/>
            <w:r>
              <w:t>- " -</w:t>
            </w:r>
          </w:p>
        </w:tc>
        <w:tc>
          <w:tcPr>
            <w:tcW w:w="550" w:type="pct"/>
            <w:hideMark/>
          </w:tcPr>
          <w:p w:rsidR="00BC0C72" w:rsidRDefault="008D5CF6">
            <w:pPr>
              <w:pStyle w:val="a5"/>
              <w:jc w:val="center"/>
            </w:pPr>
            <w:bookmarkStart w:id="19393" w:name="71985"/>
            <w:bookmarkEnd w:id="19393"/>
            <w:r>
              <w:t>360</w:t>
            </w:r>
          </w:p>
        </w:tc>
      </w:tr>
      <w:tr w:rsidR="00BC0C72" w:rsidTr="00181458">
        <w:trPr>
          <w:divId w:val="1237204249"/>
        </w:trPr>
        <w:tc>
          <w:tcPr>
            <w:tcW w:w="850" w:type="pct"/>
            <w:hideMark/>
          </w:tcPr>
          <w:p w:rsidR="00BC0C72" w:rsidRDefault="008D5CF6">
            <w:pPr>
              <w:pStyle w:val="a5"/>
            </w:pPr>
            <w:bookmarkStart w:id="19394" w:name="71986"/>
            <w:bookmarkEnd w:id="19394"/>
            <w:r>
              <w:t> </w:t>
            </w:r>
          </w:p>
        </w:tc>
        <w:tc>
          <w:tcPr>
            <w:tcW w:w="2950" w:type="pct"/>
            <w:hideMark/>
          </w:tcPr>
          <w:p w:rsidR="00BC0C72" w:rsidRDefault="008D5CF6">
            <w:pPr>
              <w:pStyle w:val="a5"/>
            </w:pPr>
            <w:bookmarkStart w:id="19395" w:name="71987"/>
            <w:bookmarkEnd w:id="19395"/>
            <w:r>
              <w:t xml:space="preserve">муфта STS 28 KR 28 TPD 131 </w:t>
            </w:r>
          </w:p>
        </w:tc>
        <w:tc>
          <w:tcPr>
            <w:tcW w:w="650" w:type="pct"/>
            <w:hideMark/>
          </w:tcPr>
          <w:p w:rsidR="00BC0C72" w:rsidRDefault="008D5CF6">
            <w:pPr>
              <w:pStyle w:val="a5"/>
              <w:jc w:val="center"/>
            </w:pPr>
            <w:bookmarkStart w:id="19396" w:name="71988"/>
            <w:bookmarkEnd w:id="19396"/>
            <w:r>
              <w:t>- " -</w:t>
            </w:r>
          </w:p>
        </w:tc>
        <w:tc>
          <w:tcPr>
            <w:tcW w:w="550" w:type="pct"/>
            <w:hideMark/>
          </w:tcPr>
          <w:p w:rsidR="00BC0C72" w:rsidRDefault="008D5CF6">
            <w:pPr>
              <w:pStyle w:val="a5"/>
              <w:jc w:val="center"/>
            </w:pPr>
            <w:bookmarkStart w:id="19397" w:name="71989"/>
            <w:bookmarkEnd w:id="19397"/>
            <w:r>
              <w:t>80</w:t>
            </w:r>
          </w:p>
        </w:tc>
      </w:tr>
      <w:tr w:rsidR="00BC0C72" w:rsidTr="00181458">
        <w:trPr>
          <w:divId w:val="1237204249"/>
        </w:trPr>
        <w:tc>
          <w:tcPr>
            <w:tcW w:w="850" w:type="pct"/>
            <w:hideMark/>
          </w:tcPr>
          <w:p w:rsidR="00BC0C72" w:rsidRDefault="008D5CF6">
            <w:pPr>
              <w:pStyle w:val="a5"/>
            </w:pPr>
            <w:bookmarkStart w:id="19398" w:name="71990"/>
            <w:bookmarkEnd w:id="19398"/>
            <w:r>
              <w:t> </w:t>
            </w:r>
          </w:p>
        </w:tc>
        <w:tc>
          <w:tcPr>
            <w:tcW w:w="2950" w:type="pct"/>
            <w:hideMark/>
          </w:tcPr>
          <w:p w:rsidR="00BC0C72" w:rsidRDefault="008D5CF6">
            <w:pPr>
              <w:pStyle w:val="a5"/>
            </w:pPr>
            <w:bookmarkStart w:id="19399" w:name="71991"/>
            <w:bookmarkEnd w:id="19399"/>
            <w:r>
              <w:t>муфта STS 42 KR 42 TPD 131</w:t>
            </w:r>
          </w:p>
        </w:tc>
        <w:tc>
          <w:tcPr>
            <w:tcW w:w="650" w:type="pct"/>
            <w:hideMark/>
          </w:tcPr>
          <w:p w:rsidR="00BC0C72" w:rsidRDefault="008D5CF6">
            <w:pPr>
              <w:pStyle w:val="a5"/>
              <w:jc w:val="center"/>
            </w:pPr>
            <w:bookmarkStart w:id="19400" w:name="71992"/>
            <w:bookmarkEnd w:id="19400"/>
            <w:r>
              <w:t>- " -</w:t>
            </w:r>
          </w:p>
        </w:tc>
        <w:tc>
          <w:tcPr>
            <w:tcW w:w="550" w:type="pct"/>
            <w:hideMark/>
          </w:tcPr>
          <w:p w:rsidR="00BC0C72" w:rsidRDefault="008D5CF6">
            <w:pPr>
              <w:pStyle w:val="a5"/>
              <w:jc w:val="center"/>
            </w:pPr>
            <w:bookmarkStart w:id="19401" w:name="71993"/>
            <w:bookmarkEnd w:id="19401"/>
            <w:r>
              <w:t>60</w:t>
            </w:r>
          </w:p>
        </w:tc>
      </w:tr>
      <w:tr w:rsidR="00BC0C72" w:rsidTr="00181458">
        <w:trPr>
          <w:divId w:val="1237204249"/>
        </w:trPr>
        <w:tc>
          <w:tcPr>
            <w:tcW w:w="850" w:type="pct"/>
            <w:hideMark/>
          </w:tcPr>
          <w:p w:rsidR="00BC0C72" w:rsidRDefault="008D5CF6">
            <w:pPr>
              <w:pStyle w:val="a5"/>
            </w:pPr>
            <w:bookmarkStart w:id="19402" w:name="71994"/>
            <w:bookmarkEnd w:id="19402"/>
            <w:r>
              <w:t>7019</w:t>
            </w:r>
          </w:p>
        </w:tc>
        <w:tc>
          <w:tcPr>
            <w:tcW w:w="2950" w:type="pct"/>
            <w:hideMark/>
          </w:tcPr>
          <w:p w:rsidR="00BC0C72" w:rsidRDefault="008D5CF6">
            <w:pPr>
              <w:pStyle w:val="a5"/>
            </w:pPr>
            <w:bookmarkStart w:id="19403" w:name="71995"/>
            <w:bookmarkEnd w:id="19403"/>
            <w:r>
              <w:t>Скловолокно (включаючи скловату) та вироби з нього (наприклад, нитки, тканини):</w:t>
            </w:r>
          </w:p>
        </w:tc>
        <w:tc>
          <w:tcPr>
            <w:tcW w:w="650" w:type="pct"/>
            <w:hideMark/>
          </w:tcPr>
          <w:p w:rsidR="00BC0C72" w:rsidRDefault="008D5CF6">
            <w:pPr>
              <w:pStyle w:val="a5"/>
              <w:jc w:val="center"/>
            </w:pPr>
            <w:bookmarkStart w:id="19404" w:name="71996"/>
            <w:bookmarkEnd w:id="19404"/>
            <w:r>
              <w:t> </w:t>
            </w:r>
          </w:p>
        </w:tc>
        <w:tc>
          <w:tcPr>
            <w:tcW w:w="550" w:type="pct"/>
            <w:hideMark/>
          </w:tcPr>
          <w:p w:rsidR="00BC0C72" w:rsidRDefault="008D5CF6">
            <w:pPr>
              <w:pStyle w:val="a5"/>
              <w:jc w:val="center"/>
            </w:pPr>
            <w:bookmarkStart w:id="19405" w:name="71997"/>
            <w:bookmarkEnd w:id="19405"/>
            <w:r>
              <w:t> </w:t>
            </w:r>
          </w:p>
        </w:tc>
      </w:tr>
      <w:tr w:rsidR="00BC0C72" w:rsidTr="00181458">
        <w:trPr>
          <w:divId w:val="1237204249"/>
        </w:trPr>
        <w:tc>
          <w:tcPr>
            <w:tcW w:w="850" w:type="pct"/>
            <w:hideMark/>
          </w:tcPr>
          <w:p w:rsidR="00BC0C72" w:rsidRDefault="008D5CF6">
            <w:pPr>
              <w:pStyle w:val="a5"/>
            </w:pPr>
            <w:bookmarkStart w:id="19406" w:name="71998"/>
            <w:bookmarkEnd w:id="19406"/>
            <w:r>
              <w:t> </w:t>
            </w:r>
          </w:p>
        </w:tc>
        <w:tc>
          <w:tcPr>
            <w:tcW w:w="2950" w:type="pct"/>
            <w:hideMark/>
          </w:tcPr>
          <w:p w:rsidR="00BC0C72" w:rsidRDefault="008D5CF6">
            <w:pPr>
              <w:pStyle w:val="a5"/>
            </w:pPr>
            <w:bookmarkStart w:id="19407" w:name="71999"/>
            <w:bookmarkEnd w:id="19407"/>
            <w:r>
              <w:t>склотканина Т10ВФТ</w:t>
            </w:r>
          </w:p>
        </w:tc>
        <w:tc>
          <w:tcPr>
            <w:tcW w:w="650" w:type="pct"/>
            <w:hideMark/>
          </w:tcPr>
          <w:p w:rsidR="00BC0C72" w:rsidRDefault="008D5CF6">
            <w:pPr>
              <w:pStyle w:val="a5"/>
              <w:jc w:val="center"/>
            </w:pPr>
            <w:bookmarkStart w:id="19408" w:name="72000"/>
            <w:bookmarkEnd w:id="19408"/>
            <w:r>
              <w:t>кілограмів</w:t>
            </w:r>
          </w:p>
        </w:tc>
        <w:tc>
          <w:tcPr>
            <w:tcW w:w="550" w:type="pct"/>
            <w:hideMark/>
          </w:tcPr>
          <w:p w:rsidR="00BC0C72" w:rsidRDefault="008D5CF6">
            <w:pPr>
              <w:pStyle w:val="a5"/>
              <w:jc w:val="center"/>
            </w:pPr>
            <w:bookmarkStart w:id="19409" w:name="72001"/>
            <w:bookmarkEnd w:id="19409"/>
            <w:r>
              <w:t>20</w:t>
            </w:r>
          </w:p>
        </w:tc>
      </w:tr>
      <w:tr w:rsidR="00BC0C72" w:rsidTr="00181458">
        <w:trPr>
          <w:divId w:val="1237204249"/>
        </w:trPr>
        <w:tc>
          <w:tcPr>
            <w:tcW w:w="850" w:type="pct"/>
            <w:hideMark/>
          </w:tcPr>
          <w:p w:rsidR="00BC0C72" w:rsidRDefault="008D5CF6">
            <w:pPr>
              <w:pStyle w:val="a5"/>
            </w:pPr>
            <w:bookmarkStart w:id="19410" w:name="72002"/>
            <w:bookmarkEnd w:id="19410"/>
            <w:r>
              <w:t> </w:t>
            </w:r>
          </w:p>
        </w:tc>
        <w:tc>
          <w:tcPr>
            <w:tcW w:w="2950" w:type="pct"/>
            <w:hideMark/>
          </w:tcPr>
          <w:p w:rsidR="00BC0C72" w:rsidRDefault="008D5CF6">
            <w:pPr>
              <w:pStyle w:val="a5"/>
            </w:pPr>
            <w:bookmarkStart w:id="19411" w:name="72003"/>
            <w:bookmarkEnd w:id="19411"/>
            <w:r>
              <w:t>склотканина 119-95 ВК-9</w:t>
            </w:r>
          </w:p>
        </w:tc>
        <w:tc>
          <w:tcPr>
            <w:tcW w:w="650" w:type="pct"/>
            <w:hideMark/>
          </w:tcPr>
          <w:p w:rsidR="00BC0C72" w:rsidRDefault="008D5CF6">
            <w:pPr>
              <w:pStyle w:val="a5"/>
              <w:jc w:val="center"/>
            </w:pPr>
            <w:bookmarkStart w:id="19412" w:name="72004"/>
            <w:bookmarkEnd w:id="19412"/>
            <w:r>
              <w:t>- " -</w:t>
            </w:r>
          </w:p>
        </w:tc>
        <w:tc>
          <w:tcPr>
            <w:tcW w:w="550" w:type="pct"/>
            <w:hideMark/>
          </w:tcPr>
          <w:p w:rsidR="00BC0C72" w:rsidRDefault="008D5CF6">
            <w:pPr>
              <w:pStyle w:val="a5"/>
              <w:jc w:val="center"/>
            </w:pPr>
            <w:bookmarkStart w:id="19413" w:name="72005"/>
            <w:bookmarkEnd w:id="19413"/>
            <w:r>
              <w:t>20</w:t>
            </w:r>
          </w:p>
        </w:tc>
      </w:tr>
      <w:tr w:rsidR="00BC0C72" w:rsidTr="00181458">
        <w:trPr>
          <w:divId w:val="1237204249"/>
        </w:trPr>
        <w:tc>
          <w:tcPr>
            <w:tcW w:w="850" w:type="pct"/>
            <w:hideMark/>
          </w:tcPr>
          <w:p w:rsidR="00BC0C72" w:rsidRDefault="008D5CF6">
            <w:pPr>
              <w:pStyle w:val="a5"/>
            </w:pPr>
            <w:bookmarkStart w:id="19414" w:name="72006"/>
            <w:bookmarkEnd w:id="19414"/>
            <w:r>
              <w:t>7219</w:t>
            </w:r>
          </w:p>
        </w:tc>
        <w:tc>
          <w:tcPr>
            <w:tcW w:w="2950" w:type="pct"/>
            <w:hideMark/>
          </w:tcPr>
          <w:p w:rsidR="00BC0C72" w:rsidRDefault="008D5CF6">
            <w:pPr>
              <w:pStyle w:val="a5"/>
            </w:pPr>
            <w:bookmarkStart w:id="19415" w:name="72007"/>
            <w:bookmarkEnd w:id="19415"/>
            <w:r>
              <w:t>Прокат плоский з корозійностійкої (нержавіючої) сталі, завширшки 600 мм або більше:</w:t>
            </w:r>
          </w:p>
        </w:tc>
        <w:tc>
          <w:tcPr>
            <w:tcW w:w="650" w:type="pct"/>
            <w:hideMark/>
          </w:tcPr>
          <w:p w:rsidR="00BC0C72" w:rsidRDefault="008D5CF6">
            <w:pPr>
              <w:pStyle w:val="a5"/>
              <w:jc w:val="center"/>
            </w:pPr>
            <w:bookmarkStart w:id="19416" w:name="72008"/>
            <w:bookmarkEnd w:id="19416"/>
            <w:r>
              <w:t> </w:t>
            </w:r>
          </w:p>
        </w:tc>
        <w:tc>
          <w:tcPr>
            <w:tcW w:w="550" w:type="pct"/>
            <w:hideMark/>
          </w:tcPr>
          <w:p w:rsidR="00BC0C72" w:rsidRDefault="008D5CF6">
            <w:pPr>
              <w:pStyle w:val="a5"/>
              <w:jc w:val="center"/>
            </w:pPr>
            <w:bookmarkStart w:id="19417" w:name="72009"/>
            <w:bookmarkEnd w:id="19417"/>
            <w:r>
              <w:t> </w:t>
            </w:r>
          </w:p>
        </w:tc>
      </w:tr>
      <w:tr w:rsidR="00BC0C72" w:rsidTr="00181458">
        <w:trPr>
          <w:divId w:val="1237204249"/>
        </w:trPr>
        <w:tc>
          <w:tcPr>
            <w:tcW w:w="850" w:type="pct"/>
            <w:hideMark/>
          </w:tcPr>
          <w:p w:rsidR="00BC0C72" w:rsidRDefault="008D5CF6">
            <w:pPr>
              <w:pStyle w:val="a5"/>
            </w:pPr>
            <w:bookmarkStart w:id="19418" w:name="72010"/>
            <w:bookmarkEnd w:id="19418"/>
            <w:r>
              <w:t> </w:t>
            </w:r>
          </w:p>
        </w:tc>
        <w:tc>
          <w:tcPr>
            <w:tcW w:w="2950" w:type="pct"/>
            <w:hideMark/>
          </w:tcPr>
          <w:p w:rsidR="00BC0C72" w:rsidRDefault="008D5CF6">
            <w:pPr>
              <w:pStyle w:val="a5"/>
            </w:pPr>
            <w:bookmarkStart w:id="19419" w:name="72011"/>
            <w:bookmarkEnd w:id="19419"/>
            <w:r>
              <w:t>лист нержавіючий із сплаву 12Х18Н10Т 1,5</w:t>
            </w:r>
          </w:p>
        </w:tc>
        <w:tc>
          <w:tcPr>
            <w:tcW w:w="650" w:type="pct"/>
            <w:hideMark/>
          </w:tcPr>
          <w:p w:rsidR="00BC0C72" w:rsidRDefault="008D5CF6">
            <w:pPr>
              <w:pStyle w:val="a5"/>
              <w:jc w:val="center"/>
            </w:pPr>
            <w:bookmarkStart w:id="19420" w:name="72012"/>
            <w:bookmarkEnd w:id="19420"/>
            <w:r>
              <w:t>- " -</w:t>
            </w:r>
          </w:p>
        </w:tc>
        <w:tc>
          <w:tcPr>
            <w:tcW w:w="550" w:type="pct"/>
            <w:hideMark/>
          </w:tcPr>
          <w:p w:rsidR="00BC0C72" w:rsidRDefault="008D5CF6">
            <w:pPr>
              <w:pStyle w:val="a5"/>
              <w:jc w:val="center"/>
            </w:pPr>
            <w:bookmarkStart w:id="19421" w:name="72013"/>
            <w:bookmarkEnd w:id="19421"/>
            <w:r>
              <w:t>300</w:t>
            </w:r>
          </w:p>
        </w:tc>
      </w:tr>
      <w:tr w:rsidR="00BC0C72" w:rsidTr="00181458">
        <w:trPr>
          <w:divId w:val="1237204249"/>
        </w:trPr>
        <w:tc>
          <w:tcPr>
            <w:tcW w:w="850" w:type="pct"/>
            <w:hideMark/>
          </w:tcPr>
          <w:p w:rsidR="00BC0C72" w:rsidRDefault="008D5CF6">
            <w:pPr>
              <w:pStyle w:val="a5"/>
            </w:pPr>
            <w:bookmarkStart w:id="19422" w:name="72014"/>
            <w:bookmarkEnd w:id="19422"/>
            <w:r>
              <w:t> </w:t>
            </w:r>
          </w:p>
        </w:tc>
        <w:tc>
          <w:tcPr>
            <w:tcW w:w="2950" w:type="pct"/>
            <w:hideMark/>
          </w:tcPr>
          <w:p w:rsidR="00BC0C72" w:rsidRDefault="008D5CF6">
            <w:pPr>
              <w:pStyle w:val="a5"/>
            </w:pPr>
            <w:bookmarkStart w:id="19423" w:name="72015"/>
            <w:bookmarkEnd w:id="19423"/>
            <w:r>
              <w:t>лист нержавіючий із сплаву 1,0</w:t>
            </w:r>
          </w:p>
        </w:tc>
        <w:tc>
          <w:tcPr>
            <w:tcW w:w="650" w:type="pct"/>
            <w:hideMark/>
          </w:tcPr>
          <w:p w:rsidR="00BC0C72" w:rsidRDefault="008D5CF6">
            <w:pPr>
              <w:pStyle w:val="a5"/>
              <w:jc w:val="center"/>
            </w:pPr>
            <w:bookmarkStart w:id="19424" w:name="72016"/>
            <w:bookmarkEnd w:id="19424"/>
            <w:r>
              <w:t>- " -</w:t>
            </w:r>
          </w:p>
        </w:tc>
        <w:tc>
          <w:tcPr>
            <w:tcW w:w="550" w:type="pct"/>
            <w:hideMark/>
          </w:tcPr>
          <w:p w:rsidR="00BC0C72" w:rsidRDefault="008D5CF6">
            <w:pPr>
              <w:pStyle w:val="a5"/>
              <w:jc w:val="center"/>
            </w:pPr>
            <w:bookmarkStart w:id="19425" w:name="72017"/>
            <w:bookmarkEnd w:id="19425"/>
            <w:r>
              <w:t>300</w:t>
            </w:r>
          </w:p>
        </w:tc>
      </w:tr>
      <w:tr w:rsidR="00BC0C72" w:rsidTr="00181458">
        <w:trPr>
          <w:divId w:val="1237204249"/>
        </w:trPr>
        <w:tc>
          <w:tcPr>
            <w:tcW w:w="850" w:type="pct"/>
            <w:hideMark/>
          </w:tcPr>
          <w:p w:rsidR="00BC0C72" w:rsidRDefault="008D5CF6">
            <w:pPr>
              <w:pStyle w:val="a5"/>
            </w:pPr>
            <w:bookmarkStart w:id="19426" w:name="72018"/>
            <w:bookmarkEnd w:id="19426"/>
            <w:r>
              <w:t>7225</w:t>
            </w:r>
          </w:p>
        </w:tc>
        <w:tc>
          <w:tcPr>
            <w:tcW w:w="2950" w:type="pct"/>
            <w:hideMark/>
          </w:tcPr>
          <w:p w:rsidR="00BC0C72" w:rsidRDefault="008D5CF6">
            <w:pPr>
              <w:pStyle w:val="a5"/>
            </w:pPr>
            <w:bookmarkStart w:id="19427" w:name="72019"/>
            <w:bookmarkEnd w:id="19427"/>
            <w:r>
              <w:t>Прокат плоский з інших легованих сталей завширшки 600 мм або більше:</w:t>
            </w:r>
          </w:p>
        </w:tc>
        <w:tc>
          <w:tcPr>
            <w:tcW w:w="650" w:type="pct"/>
            <w:hideMark/>
          </w:tcPr>
          <w:p w:rsidR="00BC0C72" w:rsidRDefault="008D5CF6">
            <w:pPr>
              <w:pStyle w:val="a5"/>
              <w:jc w:val="center"/>
            </w:pPr>
            <w:bookmarkStart w:id="19428" w:name="72020"/>
            <w:bookmarkEnd w:id="19428"/>
            <w:r>
              <w:t> </w:t>
            </w:r>
          </w:p>
        </w:tc>
        <w:tc>
          <w:tcPr>
            <w:tcW w:w="550" w:type="pct"/>
            <w:hideMark/>
          </w:tcPr>
          <w:p w:rsidR="00BC0C72" w:rsidRDefault="008D5CF6">
            <w:pPr>
              <w:pStyle w:val="a5"/>
              <w:jc w:val="center"/>
            </w:pPr>
            <w:bookmarkStart w:id="19429" w:name="72021"/>
            <w:bookmarkEnd w:id="19429"/>
            <w:r>
              <w:t> </w:t>
            </w:r>
          </w:p>
        </w:tc>
      </w:tr>
      <w:tr w:rsidR="00BC0C72" w:rsidTr="00181458">
        <w:trPr>
          <w:divId w:val="1237204249"/>
        </w:trPr>
        <w:tc>
          <w:tcPr>
            <w:tcW w:w="850" w:type="pct"/>
            <w:hideMark/>
          </w:tcPr>
          <w:p w:rsidR="00BC0C72" w:rsidRDefault="008D5CF6">
            <w:pPr>
              <w:pStyle w:val="a5"/>
            </w:pPr>
            <w:bookmarkStart w:id="19430" w:name="72022"/>
            <w:bookmarkEnd w:id="19430"/>
            <w:r>
              <w:t> </w:t>
            </w:r>
          </w:p>
        </w:tc>
        <w:tc>
          <w:tcPr>
            <w:tcW w:w="2950" w:type="pct"/>
            <w:hideMark/>
          </w:tcPr>
          <w:p w:rsidR="00BC0C72" w:rsidRDefault="008D5CF6">
            <w:pPr>
              <w:pStyle w:val="a5"/>
            </w:pPr>
            <w:bookmarkStart w:id="19431" w:name="72023"/>
            <w:bookmarkEnd w:id="19431"/>
            <w:r>
              <w:t xml:space="preserve">лист нержавіючий із сплаву 30ХГСА 1 1000 х 2000, 1250 х 2500 </w:t>
            </w:r>
          </w:p>
        </w:tc>
        <w:tc>
          <w:tcPr>
            <w:tcW w:w="650" w:type="pct"/>
            <w:hideMark/>
          </w:tcPr>
          <w:p w:rsidR="00BC0C72" w:rsidRDefault="008D5CF6">
            <w:pPr>
              <w:pStyle w:val="a5"/>
              <w:jc w:val="center"/>
            </w:pPr>
            <w:bookmarkStart w:id="19432" w:name="72024"/>
            <w:bookmarkEnd w:id="19432"/>
            <w:r>
              <w:t>- " -</w:t>
            </w:r>
          </w:p>
        </w:tc>
        <w:tc>
          <w:tcPr>
            <w:tcW w:w="550" w:type="pct"/>
            <w:hideMark/>
          </w:tcPr>
          <w:p w:rsidR="00BC0C72" w:rsidRDefault="008D5CF6">
            <w:pPr>
              <w:pStyle w:val="a5"/>
              <w:jc w:val="center"/>
            </w:pPr>
            <w:bookmarkStart w:id="19433" w:name="72025"/>
            <w:bookmarkEnd w:id="19433"/>
            <w:r>
              <w:t>600</w:t>
            </w:r>
          </w:p>
        </w:tc>
      </w:tr>
      <w:tr w:rsidR="00BC0C72" w:rsidTr="00181458">
        <w:trPr>
          <w:divId w:val="1237204249"/>
        </w:trPr>
        <w:tc>
          <w:tcPr>
            <w:tcW w:w="850" w:type="pct"/>
            <w:hideMark/>
          </w:tcPr>
          <w:p w:rsidR="00BC0C72" w:rsidRDefault="008D5CF6">
            <w:pPr>
              <w:pStyle w:val="a5"/>
            </w:pPr>
            <w:bookmarkStart w:id="19434" w:name="72026"/>
            <w:bookmarkEnd w:id="19434"/>
            <w:r>
              <w:t> </w:t>
            </w:r>
          </w:p>
        </w:tc>
        <w:tc>
          <w:tcPr>
            <w:tcW w:w="2950" w:type="pct"/>
            <w:hideMark/>
          </w:tcPr>
          <w:p w:rsidR="00BC0C72" w:rsidRDefault="008D5CF6">
            <w:pPr>
              <w:pStyle w:val="a5"/>
            </w:pPr>
            <w:bookmarkStart w:id="19435" w:name="72027"/>
            <w:bookmarkEnd w:id="19435"/>
            <w:r>
              <w:t>лист нержавіючий із сплаву 30ХГСА 1,5 1000 х 2000, 1250 х 2500</w:t>
            </w:r>
          </w:p>
        </w:tc>
        <w:tc>
          <w:tcPr>
            <w:tcW w:w="650" w:type="pct"/>
            <w:hideMark/>
          </w:tcPr>
          <w:p w:rsidR="00BC0C72" w:rsidRDefault="008D5CF6">
            <w:pPr>
              <w:pStyle w:val="a5"/>
              <w:jc w:val="center"/>
            </w:pPr>
            <w:bookmarkStart w:id="19436" w:name="72028"/>
            <w:bookmarkEnd w:id="19436"/>
            <w:r>
              <w:t>- " -</w:t>
            </w:r>
          </w:p>
        </w:tc>
        <w:tc>
          <w:tcPr>
            <w:tcW w:w="550" w:type="pct"/>
            <w:hideMark/>
          </w:tcPr>
          <w:p w:rsidR="00BC0C72" w:rsidRDefault="008D5CF6">
            <w:pPr>
              <w:pStyle w:val="a5"/>
              <w:jc w:val="center"/>
            </w:pPr>
            <w:bookmarkStart w:id="19437" w:name="72029"/>
            <w:bookmarkEnd w:id="19437"/>
            <w:r>
              <w:t>600</w:t>
            </w:r>
          </w:p>
        </w:tc>
      </w:tr>
      <w:tr w:rsidR="00BC0C72" w:rsidTr="00181458">
        <w:trPr>
          <w:divId w:val="1237204249"/>
        </w:trPr>
        <w:tc>
          <w:tcPr>
            <w:tcW w:w="850" w:type="pct"/>
            <w:hideMark/>
          </w:tcPr>
          <w:p w:rsidR="00BC0C72" w:rsidRDefault="008D5CF6">
            <w:pPr>
              <w:pStyle w:val="a5"/>
            </w:pPr>
            <w:bookmarkStart w:id="19438" w:name="72030"/>
            <w:bookmarkEnd w:id="19438"/>
            <w:r>
              <w:t> </w:t>
            </w:r>
          </w:p>
        </w:tc>
        <w:tc>
          <w:tcPr>
            <w:tcW w:w="2950" w:type="pct"/>
            <w:hideMark/>
          </w:tcPr>
          <w:p w:rsidR="00BC0C72" w:rsidRDefault="008D5CF6">
            <w:pPr>
              <w:pStyle w:val="a5"/>
            </w:pPr>
            <w:bookmarkStart w:id="19439" w:name="72031"/>
            <w:bookmarkEnd w:id="19439"/>
            <w:r>
              <w:t>лист нержавіючий із сплаву 30ХГСА 2,0 1000 х 2000, 1250 х 2500</w:t>
            </w:r>
          </w:p>
        </w:tc>
        <w:tc>
          <w:tcPr>
            <w:tcW w:w="650" w:type="pct"/>
            <w:hideMark/>
          </w:tcPr>
          <w:p w:rsidR="00BC0C72" w:rsidRDefault="008D5CF6">
            <w:pPr>
              <w:pStyle w:val="a5"/>
              <w:jc w:val="center"/>
            </w:pPr>
            <w:bookmarkStart w:id="19440" w:name="72032"/>
            <w:bookmarkEnd w:id="19440"/>
            <w:r>
              <w:t>- " -</w:t>
            </w:r>
          </w:p>
        </w:tc>
        <w:tc>
          <w:tcPr>
            <w:tcW w:w="550" w:type="pct"/>
            <w:hideMark/>
          </w:tcPr>
          <w:p w:rsidR="00BC0C72" w:rsidRDefault="008D5CF6">
            <w:pPr>
              <w:pStyle w:val="a5"/>
              <w:jc w:val="center"/>
            </w:pPr>
            <w:bookmarkStart w:id="19441" w:name="72033"/>
            <w:bookmarkEnd w:id="19441"/>
            <w:r>
              <w:t>600</w:t>
            </w:r>
          </w:p>
        </w:tc>
      </w:tr>
      <w:tr w:rsidR="00BC0C72" w:rsidTr="00181458">
        <w:trPr>
          <w:divId w:val="1237204249"/>
        </w:trPr>
        <w:tc>
          <w:tcPr>
            <w:tcW w:w="850" w:type="pct"/>
            <w:hideMark/>
          </w:tcPr>
          <w:p w:rsidR="00BC0C72" w:rsidRDefault="008D5CF6">
            <w:pPr>
              <w:pStyle w:val="a5"/>
            </w:pPr>
            <w:bookmarkStart w:id="19442" w:name="72034"/>
            <w:bookmarkEnd w:id="19442"/>
            <w:r>
              <w:t> </w:t>
            </w:r>
          </w:p>
        </w:tc>
        <w:tc>
          <w:tcPr>
            <w:tcW w:w="2950" w:type="pct"/>
            <w:hideMark/>
          </w:tcPr>
          <w:p w:rsidR="00BC0C72" w:rsidRDefault="008D5CF6">
            <w:pPr>
              <w:pStyle w:val="a5"/>
            </w:pPr>
            <w:bookmarkStart w:id="19443" w:name="72035"/>
            <w:bookmarkEnd w:id="19443"/>
            <w:r>
              <w:t>лист нержавіючий із сплаву 30ХГСА 3 1000 х 2000, 1250 х 2500</w:t>
            </w:r>
          </w:p>
        </w:tc>
        <w:tc>
          <w:tcPr>
            <w:tcW w:w="650" w:type="pct"/>
            <w:hideMark/>
          </w:tcPr>
          <w:p w:rsidR="00BC0C72" w:rsidRDefault="008D5CF6">
            <w:pPr>
              <w:pStyle w:val="a5"/>
              <w:jc w:val="center"/>
            </w:pPr>
            <w:bookmarkStart w:id="19444" w:name="72036"/>
            <w:bookmarkEnd w:id="19444"/>
            <w:r>
              <w:t>- " -</w:t>
            </w:r>
          </w:p>
        </w:tc>
        <w:tc>
          <w:tcPr>
            <w:tcW w:w="550" w:type="pct"/>
            <w:hideMark/>
          </w:tcPr>
          <w:p w:rsidR="00BC0C72" w:rsidRDefault="008D5CF6">
            <w:pPr>
              <w:pStyle w:val="a5"/>
              <w:jc w:val="center"/>
            </w:pPr>
            <w:bookmarkStart w:id="19445" w:name="72037"/>
            <w:bookmarkEnd w:id="19445"/>
            <w:r>
              <w:t>600</w:t>
            </w:r>
          </w:p>
        </w:tc>
      </w:tr>
      <w:tr w:rsidR="00BC0C72" w:rsidTr="00181458">
        <w:trPr>
          <w:divId w:val="1237204249"/>
        </w:trPr>
        <w:tc>
          <w:tcPr>
            <w:tcW w:w="850" w:type="pct"/>
            <w:hideMark/>
          </w:tcPr>
          <w:p w:rsidR="00BC0C72" w:rsidRDefault="008D5CF6">
            <w:pPr>
              <w:pStyle w:val="a5"/>
            </w:pPr>
            <w:bookmarkStart w:id="19446" w:name="72038"/>
            <w:bookmarkEnd w:id="19446"/>
            <w:r>
              <w:t> </w:t>
            </w:r>
          </w:p>
        </w:tc>
        <w:tc>
          <w:tcPr>
            <w:tcW w:w="2950" w:type="pct"/>
            <w:hideMark/>
          </w:tcPr>
          <w:p w:rsidR="00BC0C72" w:rsidRDefault="008D5CF6">
            <w:pPr>
              <w:pStyle w:val="a5"/>
            </w:pPr>
            <w:bookmarkStart w:id="19447" w:name="72039"/>
            <w:bookmarkEnd w:id="19447"/>
            <w:r>
              <w:t xml:space="preserve">лист нержавіючий із сплаву 30ХГСА 3,5 1250 х 2500 </w:t>
            </w:r>
          </w:p>
        </w:tc>
        <w:tc>
          <w:tcPr>
            <w:tcW w:w="650" w:type="pct"/>
            <w:hideMark/>
          </w:tcPr>
          <w:p w:rsidR="00BC0C72" w:rsidRDefault="008D5CF6">
            <w:pPr>
              <w:pStyle w:val="a5"/>
              <w:jc w:val="center"/>
            </w:pPr>
            <w:bookmarkStart w:id="19448" w:name="72040"/>
            <w:bookmarkEnd w:id="19448"/>
            <w:r>
              <w:t>кілограмів</w:t>
            </w:r>
          </w:p>
        </w:tc>
        <w:tc>
          <w:tcPr>
            <w:tcW w:w="550" w:type="pct"/>
            <w:hideMark/>
          </w:tcPr>
          <w:p w:rsidR="00BC0C72" w:rsidRDefault="008D5CF6">
            <w:pPr>
              <w:pStyle w:val="a5"/>
              <w:jc w:val="center"/>
            </w:pPr>
            <w:bookmarkStart w:id="19449" w:name="72041"/>
            <w:bookmarkEnd w:id="19449"/>
            <w:r>
              <w:t>600</w:t>
            </w:r>
          </w:p>
        </w:tc>
      </w:tr>
      <w:tr w:rsidR="00BC0C72" w:rsidTr="00181458">
        <w:trPr>
          <w:divId w:val="1237204249"/>
        </w:trPr>
        <w:tc>
          <w:tcPr>
            <w:tcW w:w="850" w:type="pct"/>
            <w:hideMark/>
          </w:tcPr>
          <w:p w:rsidR="00BC0C72" w:rsidRDefault="008D5CF6">
            <w:pPr>
              <w:pStyle w:val="a5"/>
            </w:pPr>
            <w:bookmarkStart w:id="19450" w:name="72042"/>
            <w:bookmarkEnd w:id="19450"/>
            <w:r>
              <w:lastRenderedPageBreak/>
              <w:t>7228</w:t>
            </w:r>
          </w:p>
        </w:tc>
        <w:tc>
          <w:tcPr>
            <w:tcW w:w="2950" w:type="pct"/>
            <w:hideMark/>
          </w:tcPr>
          <w:p w:rsidR="00BC0C72" w:rsidRDefault="008D5CF6">
            <w:pPr>
              <w:pStyle w:val="a5"/>
            </w:pPr>
            <w:bookmarkStart w:id="19451" w:name="72043"/>
            <w:bookmarkEnd w:id="19451"/>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650" w:type="pct"/>
            <w:hideMark/>
          </w:tcPr>
          <w:p w:rsidR="00BC0C72" w:rsidRDefault="008D5CF6">
            <w:pPr>
              <w:pStyle w:val="a5"/>
              <w:jc w:val="center"/>
            </w:pPr>
            <w:bookmarkStart w:id="19452" w:name="72044"/>
            <w:bookmarkEnd w:id="19452"/>
            <w:r>
              <w:t> </w:t>
            </w:r>
          </w:p>
        </w:tc>
        <w:tc>
          <w:tcPr>
            <w:tcW w:w="550" w:type="pct"/>
            <w:hideMark/>
          </w:tcPr>
          <w:p w:rsidR="00BC0C72" w:rsidRDefault="008D5CF6">
            <w:pPr>
              <w:pStyle w:val="a5"/>
              <w:jc w:val="center"/>
            </w:pPr>
            <w:bookmarkStart w:id="19453" w:name="72045"/>
            <w:bookmarkEnd w:id="19453"/>
            <w:r>
              <w:t> </w:t>
            </w:r>
          </w:p>
        </w:tc>
      </w:tr>
      <w:tr w:rsidR="00BC0C72" w:rsidTr="00181458">
        <w:trPr>
          <w:divId w:val="1237204249"/>
        </w:trPr>
        <w:tc>
          <w:tcPr>
            <w:tcW w:w="850" w:type="pct"/>
            <w:hideMark/>
          </w:tcPr>
          <w:p w:rsidR="00BC0C72" w:rsidRDefault="008D5CF6">
            <w:pPr>
              <w:pStyle w:val="a5"/>
            </w:pPr>
            <w:bookmarkStart w:id="19454" w:name="72046"/>
            <w:bookmarkEnd w:id="19454"/>
            <w:r>
              <w:t> </w:t>
            </w:r>
          </w:p>
        </w:tc>
        <w:tc>
          <w:tcPr>
            <w:tcW w:w="2950" w:type="pct"/>
            <w:hideMark/>
          </w:tcPr>
          <w:p w:rsidR="00BC0C72" w:rsidRDefault="008D5CF6">
            <w:pPr>
              <w:pStyle w:val="a5"/>
            </w:pPr>
            <w:bookmarkStart w:id="19455" w:name="72047"/>
            <w:bookmarkEnd w:id="19455"/>
            <w:r>
              <w:t>круг сталь 30ХГСА 8</w:t>
            </w:r>
          </w:p>
        </w:tc>
        <w:tc>
          <w:tcPr>
            <w:tcW w:w="650" w:type="pct"/>
            <w:hideMark/>
          </w:tcPr>
          <w:p w:rsidR="00BC0C72" w:rsidRDefault="008D5CF6">
            <w:pPr>
              <w:pStyle w:val="a5"/>
              <w:jc w:val="center"/>
            </w:pPr>
            <w:bookmarkStart w:id="19456" w:name="72048"/>
            <w:bookmarkEnd w:id="19456"/>
            <w:r>
              <w:t>- " -</w:t>
            </w:r>
          </w:p>
        </w:tc>
        <w:tc>
          <w:tcPr>
            <w:tcW w:w="550" w:type="pct"/>
            <w:hideMark/>
          </w:tcPr>
          <w:p w:rsidR="00BC0C72" w:rsidRDefault="008D5CF6">
            <w:pPr>
              <w:pStyle w:val="a5"/>
              <w:jc w:val="center"/>
            </w:pPr>
            <w:bookmarkStart w:id="19457" w:name="72049"/>
            <w:bookmarkEnd w:id="19457"/>
            <w:r>
              <w:t>300</w:t>
            </w:r>
          </w:p>
        </w:tc>
      </w:tr>
      <w:tr w:rsidR="00BC0C72" w:rsidTr="00181458">
        <w:trPr>
          <w:divId w:val="1237204249"/>
        </w:trPr>
        <w:tc>
          <w:tcPr>
            <w:tcW w:w="850" w:type="pct"/>
            <w:hideMark/>
          </w:tcPr>
          <w:p w:rsidR="00BC0C72" w:rsidRDefault="008D5CF6">
            <w:pPr>
              <w:pStyle w:val="a5"/>
            </w:pPr>
            <w:bookmarkStart w:id="19458" w:name="72050"/>
            <w:bookmarkEnd w:id="19458"/>
            <w:r>
              <w:t> </w:t>
            </w:r>
          </w:p>
        </w:tc>
        <w:tc>
          <w:tcPr>
            <w:tcW w:w="2950" w:type="pct"/>
            <w:hideMark/>
          </w:tcPr>
          <w:p w:rsidR="00BC0C72" w:rsidRDefault="008D5CF6">
            <w:pPr>
              <w:pStyle w:val="a5"/>
            </w:pPr>
            <w:bookmarkStart w:id="19459" w:name="72051"/>
            <w:bookmarkEnd w:id="19459"/>
            <w:r>
              <w:t>круг сталь 30ХГСА 10</w:t>
            </w:r>
          </w:p>
        </w:tc>
        <w:tc>
          <w:tcPr>
            <w:tcW w:w="650" w:type="pct"/>
            <w:hideMark/>
          </w:tcPr>
          <w:p w:rsidR="00BC0C72" w:rsidRDefault="008D5CF6">
            <w:pPr>
              <w:pStyle w:val="a5"/>
              <w:jc w:val="center"/>
            </w:pPr>
            <w:bookmarkStart w:id="19460" w:name="72052"/>
            <w:bookmarkEnd w:id="19460"/>
            <w:r>
              <w:t>- " -</w:t>
            </w:r>
          </w:p>
        </w:tc>
        <w:tc>
          <w:tcPr>
            <w:tcW w:w="550" w:type="pct"/>
            <w:hideMark/>
          </w:tcPr>
          <w:p w:rsidR="00BC0C72" w:rsidRDefault="008D5CF6">
            <w:pPr>
              <w:pStyle w:val="a5"/>
              <w:jc w:val="center"/>
            </w:pPr>
            <w:bookmarkStart w:id="19461" w:name="72053"/>
            <w:bookmarkEnd w:id="19461"/>
            <w:r>
              <w:t>300</w:t>
            </w:r>
          </w:p>
        </w:tc>
      </w:tr>
      <w:tr w:rsidR="00BC0C72" w:rsidTr="00181458">
        <w:trPr>
          <w:divId w:val="1237204249"/>
        </w:trPr>
        <w:tc>
          <w:tcPr>
            <w:tcW w:w="850" w:type="pct"/>
            <w:hideMark/>
          </w:tcPr>
          <w:p w:rsidR="00BC0C72" w:rsidRDefault="008D5CF6">
            <w:pPr>
              <w:pStyle w:val="a5"/>
            </w:pPr>
            <w:bookmarkStart w:id="19462" w:name="72054"/>
            <w:bookmarkEnd w:id="19462"/>
            <w:r>
              <w:t> </w:t>
            </w:r>
          </w:p>
        </w:tc>
        <w:tc>
          <w:tcPr>
            <w:tcW w:w="2950" w:type="pct"/>
            <w:hideMark/>
          </w:tcPr>
          <w:p w:rsidR="00BC0C72" w:rsidRDefault="008D5CF6">
            <w:pPr>
              <w:pStyle w:val="a5"/>
            </w:pPr>
            <w:bookmarkStart w:id="19463" w:name="72055"/>
            <w:bookmarkEnd w:id="19463"/>
            <w:r>
              <w:t xml:space="preserve">круг сталь 30ХГСА 18 </w:t>
            </w:r>
          </w:p>
        </w:tc>
        <w:tc>
          <w:tcPr>
            <w:tcW w:w="650" w:type="pct"/>
            <w:hideMark/>
          </w:tcPr>
          <w:p w:rsidR="00BC0C72" w:rsidRDefault="008D5CF6">
            <w:pPr>
              <w:pStyle w:val="a5"/>
              <w:jc w:val="center"/>
            </w:pPr>
            <w:bookmarkStart w:id="19464" w:name="72056"/>
            <w:bookmarkEnd w:id="19464"/>
            <w:r>
              <w:t>- " -</w:t>
            </w:r>
          </w:p>
        </w:tc>
        <w:tc>
          <w:tcPr>
            <w:tcW w:w="550" w:type="pct"/>
            <w:hideMark/>
          </w:tcPr>
          <w:p w:rsidR="00BC0C72" w:rsidRDefault="008D5CF6">
            <w:pPr>
              <w:pStyle w:val="a5"/>
              <w:jc w:val="center"/>
            </w:pPr>
            <w:bookmarkStart w:id="19465" w:name="72057"/>
            <w:bookmarkEnd w:id="19465"/>
            <w:r>
              <w:t>300</w:t>
            </w:r>
          </w:p>
        </w:tc>
      </w:tr>
      <w:tr w:rsidR="00BC0C72" w:rsidTr="00181458">
        <w:trPr>
          <w:divId w:val="1237204249"/>
        </w:trPr>
        <w:tc>
          <w:tcPr>
            <w:tcW w:w="850" w:type="pct"/>
            <w:hideMark/>
          </w:tcPr>
          <w:p w:rsidR="00BC0C72" w:rsidRDefault="008D5CF6">
            <w:pPr>
              <w:pStyle w:val="a5"/>
            </w:pPr>
            <w:bookmarkStart w:id="19466" w:name="72058"/>
            <w:bookmarkEnd w:id="19466"/>
            <w:r>
              <w:t> </w:t>
            </w:r>
          </w:p>
        </w:tc>
        <w:tc>
          <w:tcPr>
            <w:tcW w:w="2950" w:type="pct"/>
            <w:hideMark/>
          </w:tcPr>
          <w:p w:rsidR="00BC0C72" w:rsidRDefault="008D5CF6">
            <w:pPr>
              <w:pStyle w:val="a5"/>
            </w:pPr>
            <w:bookmarkStart w:id="19467" w:name="72059"/>
            <w:bookmarkEnd w:id="19467"/>
            <w:r>
              <w:t>круг сталь 30ХГСА 20</w:t>
            </w:r>
          </w:p>
        </w:tc>
        <w:tc>
          <w:tcPr>
            <w:tcW w:w="650" w:type="pct"/>
            <w:hideMark/>
          </w:tcPr>
          <w:p w:rsidR="00BC0C72" w:rsidRDefault="008D5CF6">
            <w:pPr>
              <w:pStyle w:val="a5"/>
              <w:jc w:val="center"/>
            </w:pPr>
            <w:bookmarkStart w:id="19468" w:name="72060"/>
            <w:bookmarkEnd w:id="19468"/>
            <w:r>
              <w:t>- " -</w:t>
            </w:r>
          </w:p>
        </w:tc>
        <w:tc>
          <w:tcPr>
            <w:tcW w:w="550" w:type="pct"/>
            <w:hideMark/>
          </w:tcPr>
          <w:p w:rsidR="00BC0C72" w:rsidRDefault="008D5CF6">
            <w:pPr>
              <w:pStyle w:val="a5"/>
              <w:jc w:val="center"/>
            </w:pPr>
            <w:bookmarkStart w:id="19469" w:name="72061"/>
            <w:bookmarkEnd w:id="19469"/>
            <w:r>
              <w:t>300</w:t>
            </w:r>
          </w:p>
        </w:tc>
      </w:tr>
      <w:tr w:rsidR="00BC0C72" w:rsidTr="00181458">
        <w:trPr>
          <w:divId w:val="1237204249"/>
        </w:trPr>
        <w:tc>
          <w:tcPr>
            <w:tcW w:w="850" w:type="pct"/>
            <w:hideMark/>
          </w:tcPr>
          <w:p w:rsidR="00BC0C72" w:rsidRDefault="008D5CF6">
            <w:pPr>
              <w:pStyle w:val="a5"/>
            </w:pPr>
            <w:bookmarkStart w:id="19470" w:name="72062"/>
            <w:bookmarkEnd w:id="19470"/>
            <w:r>
              <w:t> </w:t>
            </w:r>
          </w:p>
        </w:tc>
        <w:tc>
          <w:tcPr>
            <w:tcW w:w="2950" w:type="pct"/>
            <w:hideMark/>
          </w:tcPr>
          <w:p w:rsidR="00BC0C72" w:rsidRDefault="008D5CF6">
            <w:pPr>
              <w:pStyle w:val="a5"/>
            </w:pPr>
            <w:bookmarkStart w:id="19471" w:name="72063"/>
            <w:bookmarkEnd w:id="19471"/>
            <w:r>
              <w:t>круг сталь 30ХГСА 25</w:t>
            </w:r>
          </w:p>
        </w:tc>
        <w:tc>
          <w:tcPr>
            <w:tcW w:w="650" w:type="pct"/>
            <w:hideMark/>
          </w:tcPr>
          <w:p w:rsidR="00BC0C72" w:rsidRDefault="008D5CF6">
            <w:pPr>
              <w:pStyle w:val="a5"/>
              <w:jc w:val="center"/>
            </w:pPr>
            <w:bookmarkStart w:id="19472" w:name="72064"/>
            <w:bookmarkEnd w:id="19472"/>
            <w:r>
              <w:t>- " -</w:t>
            </w:r>
          </w:p>
        </w:tc>
        <w:tc>
          <w:tcPr>
            <w:tcW w:w="550" w:type="pct"/>
            <w:hideMark/>
          </w:tcPr>
          <w:p w:rsidR="00BC0C72" w:rsidRDefault="008D5CF6">
            <w:pPr>
              <w:pStyle w:val="a5"/>
              <w:jc w:val="center"/>
            </w:pPr>
            <w:bookmarkStart w:id="19473" w:name="72065"/>
            <w:bookmarkEnd w:id="19473"/>
            <w:r>
              <w:t>300</w:t>
            </w:r>
          </w:p>
        </w:tc>
      </w:tr>
      <w:tr w:rsidR="00BC0C72" w:rsidTr="00181458">
        <w:trPr>
          <w:divId w:val="1237204249"/>
        </w:trPr>
        <w:tc>
          <w:tcPr>
            <w:tcW w:w="850" w:type="pct"/>
            <w:hideMark/>
          </w:tcPr>
          <w:p w:rsidR="00BC0C72" w:rsidRDefault="008D5CF6">
            <w:pPr>
              <w:pStyle w:val="a5"/>
            </w:pPr>
            <w:bookmarkStart w:id="19474" w:name="72066"/>
            <w:bookmarkEnd w:id="19474"/>
            <w:r>
              <w:t> </w:t>
            </w:r>
          </w:p>
        </w:tc>
        <w:tc>
          <w:tcPr>
            <w:tcW w:w="2950" w:type="pct"/>
            <w:hideMark/>
          </w:tcPr>
          <w:p w:rsidR="00BC0C72" w:rsidRDefault="008D5CF6">
            <w:pPr>
              <w:pStyle w:val="a5"/>
            </w:pPr>
            <w:bookmarkStart w:id="19475" w:name="72067"/>
            <w:bookmarkEnd w:id="19475"/>
            <w:r>
              <w:t>круг сталь 30ХГСА 50</w:t>
            </w:r>
          </w:p>
        </w:tc>
        <w:tc>
          <w:tcPr>
            <w:tcW w:w="650" w:type="pct"/>
            <w:hideMark/>
          </w:tcPr>
          <w:p w:rsidR="00BC0C72" w:rsidRDefault="008D5CF6">
            <w:pPr>
              <w:pStyle w:val="a5"/>
              <w:jc w:val="center"/>
            </w:pPr>
            <w:bookmarkStart w:id="19476" w:name="72068"/>
            <w:bookmarkEnd w:id="19476"/>
            <w:r>
              <w:t>- " -</w:t>
            </w:r>
          </w:p>
        </w:tc>
        <w:tc>
          <w:tcPr>
            <w:tcW w:w="550" w:type="pct"/>
            <w:hideMark/>
          </w:tcPr>
          <w:p w:rsidR="00BC0C72" w:rsidRDefault="008D5CF6">
            <w:pPr>
              <w:pStyle w:val="a5"/>
              <w:jc w:val="center"/>
            </w:pPr>
            <w:bookmarkStart w:id="19477" w:name="72069"/>
            <w:bookmarkEnd w:id="19477"/>
            <w:r>
              <w:t>300</w:t>
            </w:r>
          </w:p>
        </w:tc>
      </w:tr>
      <w:tr w:rsidR="00BC0C72" w:rsidTr="00181458">
        <w:trPr>
          <w:divId w:val="1237204249"/>
        </w:trPr>
        <w:tc>
          <w:tcPr>
            <w:tcW w:w="850" w:type="pct"/>
            <w:hideMark/>
          </w:tcPr>
          <w:p w:rsidR="00BC0C72" w:rsidRDefault="008D5CF6">
            <w:pPr>
              <w:pStyle w:val="a5"/>
            </w:pPr>
            <w:bookmarkStart w:id="19478" w:name="72070"/>
            <w:bookmarkEnd w:id="19478"/>
            <w:r>
              <w:t> </w:t>
            </w:r>
          </w:p>
        </w:tc>
        <w:tc>
          <w:tcPr>
            <w:tcW w:w="2950" w:type="pct"/>
            <w:hideMark/>
          </w:tcPr>
          <w:p w:rsidR="00BC0C72" w:rsidRDefault="008D5CF6">
            <w:pPr>
              <w:pStyle w:val="a5"/>
            </w:pPr>
            <w:bookmarkStart w:id="19479" w:name="72071"/>
            <w:bookmarkEnd w:id="19479"/>
            <w:r>
              <w:t>круг сталь 30ХГСА 56</w:t>
            </w:r>
          </w:p>
        </w:tc>
        <w:tc>
          <w:tcPr>
            <w:tcW w:w="650" w:type="pct"/>
            <w:hideMark/>
          </w:tcPr>
          <w:p w:rsidR="00BC0C72" w:rsidRDefault="008D5CF6">
            <w:pPr>
              <w:pStyle w:val="a5"/>
              <w:jc w:val="center"/>
            </w:pPr>
            <w:bookmarkStart w:id="19480" w:name="72072"/>
            <w:bookmarkEnd w:id="19480"/>
            <w:r>
              <w:t>- " -</w:t>
            </w:r>
          </w:p>
        </w:tc>
        <w:tc>
          <w:tcPr>
            <w:tcW w:w="550" w:type="pct"/>
            <w:hideMark/>
          </w:tcPr>
          <w:p w:rsidR="00BC0C72" w:rsidRDefault="008D5CF6">
            <w:pPr>
              <w:pStyle w:val="a5"/>
              <w:jc w:val="center"/>
            </w:pPr>
            <w:bookmarkStart w:id="19481" w:name="72073"/>
            <w:bookmarkEnd w:id="19481"/>
            <w:r>
              <w:t>300</w:t>
            </w:r>
          </w:p>
        </w:tc>
      </w:tr>
      <w:tr w:rsidR="00BC0C72" w:rsidTr="00181458">
        <w:trPr>
          <w:divId w:val="1237204249"/>
        </w:trPr>
        <w:tc>
          <w:tcPr>
            <w:tcW w:w="850" w:type="pct"/>
            <w:hideMark/>
          </w:tcPr>
          <w:p w:rsidR="00BC0C72" w:rsidRDefault="008D5CF6">
            <w:pPr>
              <w:pStyle w:val="a5"/>
            </w:pPr>
            <w:bookmarkStart w:id="19482" w:name="72074"/>
            <w:bookmarkEnd w:id="19482"/>
            <w:r>
              <w:t> </w:t>
            </w:r>
          </w:p>
        </w:tc>
        <w:tc>
          <w:tcPr>
            <w:tcW w:w="2950" w:type="pct"/>
            <w:hideMark/>
          </w:tcPr>
          <w:p w:rsidR="00BC0C72" w:rsidRDefault="008D5CF6">
            <w:pPr>
              <w:pStyle w:val="a5"/>
            </w:pPr>
            <w:bookmarkStart w:id="19483" w:name="72075"/>
            <w:bookmarkEnd w:id="19483"/>
            <w:r>
              <w:t>круг сталь 30ХГСА 70</w:t>
            </w:r>
          </w:p>
        </w:tc>
        <w:tc>
          <w:tcPr>
            <w:tcW w:w="650" w:type="pct"/>
            <w:hideMark/>
          </w:tcPr>
          <w:p w:rsidR="00BC0C72" w:rsidRDefault="008D5CF6">
            <w:pPr>
              <w:pStyle w:val="a5"/>
              <w:jc w:val="center"/>
            </w:pPr>
            <w:bookmarkStart w:id="19484" w:name="72076"/>
            <w:bookmarkEnd w:id="19484"/>
            <w:r>
              <w:t>- " -</w:t>
            </w:r>
          </w:p>
        </w:tc>
        <w:tc>
          <w:tcPr>
            <w:tcW w:w="550" w:type="pct"/>
            <w:hideMark/>
          </w:tcPr>
          <w:p w:rsidR="00BC0C72" w:rsidRDefault="008D5CF6">
            <w:pPr>
              <w:pStyle w:val="a5"/>
              <w:jc w:val="center"/>
            </w:pPr>
            <w:bookmarkStart w:id="19485" w:name="72077"/>
            <w:bookmarkEnd w:id="19485"/>
            <w:r>
              <w:t>300</w:t>
            </w:r>
          </w:p>
        </w:tc>
      </w:tr>
      <w:tr w:rsidR="00BC0C72" w:rsidTr="00181458">
        <w:trPr>
          <w:divId w:val="1237204249"/>
        </w:trPr>
        <w:tc>
          <w:tcPr>
            <w:tcW w:w="850" w:type="pct"/>
            <w:hideMark/>
          </w:tcPr>
          <w:p w:rsidR="00BC0C72" w:rsidRDefault="008D5CF6">
            <w:pPr>
              <w:pStyle w:val="a5"/>
            </w:pPr>
            <w:bookmarkStart w:id="19486" w:name="72078"/>
            <w:bookmarkEnd w:id="19486"/>
            <w:r>
              <w:t>7304 59</w:t>
            </w:r>
          </w:p>
        </w:tc>
        <w:tc>
          <w:tcPr>
            <w:tcW w:w="2950" w:type="pct"/>
            <w:hideMark/>
          </w:tcPr>
          <w:p w:rsidR="00BC0C72" w:rsidRDefault="008D5CF6">
            <w:pPr>
              <w:pStyle w:val="a5"/>
            </w:pPr>
            <w:bookmarkStart w:id="19487" w:name="72079"/>
            <w:bookmarkEnd w:id="19487"/>
            <w:r>
              <w:t>Труби, трубки і профілі порожнисті, безшовні з чорних металів (крім чавунного литва):</w:t>
            </w:r>
            <w:r>
              <w:br/>
              <w:t>- інші, круглого поперечного перерізу, з іншої легованої сталі):</w:t>
            </w:r>
            <w:r>
              <w:br/>
              <w:t>-- інші:</w:t>
            </w:r>
          </w:p>
        </w:tc>
        <w:tc>
          <w:tcPr>
            <w:tcW w:w="650" w:type="pct"/>
            <w:hideMark/>
          </w:tcPr>
          <w:p w:rsidR="00BC0C72" w:rsidRDefault="008D5CF6">
            <w:pPr>
              <w:pStyle w:val="a5"/>
              <w:jc w:val="center"/>
            </w:pPr>
            <w:bookmarkStart w:id="19488" w:name="72080"/>
            <w:bookmarkEnd w:id="19488"/>
            <w:r>
              <w:t> </w:t>
            </w:r>
          </w:p>
        </w:tc>
        <w:tc>
          <w:tcPr>
            <w:tcW w:w="550" w:type="pct"/>
            <w:hideMark/>
          </w:tcPr>
          <w:p w:rsidR="00BC0C72" w:rsidRDefault="008D5CF6">
            <w:pPr>
              <w:pStyle w:val="a5"/>
              <w:jc w:val="center"/>
            </w:pPr>
            <w:bookmarkStart w:id="19489" w:name="72081"/>
            <w:bookmarkEnd w:id="19489"/>
            <w:r>
              <w:t> </w:t>
            </w:r>
          </w:p>
        </w:tc>
      </w:tr>
      <w:tr w:rsidR="00BC0C72" w:rsidTr="00181458">
        <w:trPr>
          <w:divId w:val="1237204249"/>
        </w:trPr>
        <w:tc>
          <w:tcPr>
            <w:tcW w:w="850" w:type="pct"/>
            <w:hideMark/>
          </w:tcPr>
          <w:p w:rsidR="00BC0C72" w:rsidRDefault="008D5CF6">
            <w:pPr>
              <w:pStyle w:val="a5"/>
            </w:pPr>
            <w:bookmarkStart w:id="19490" w:name="72082"/>
            <w:bookmarkEnd w:id="19490"/>
            <w:r>
              <w:t> </w:t>
            </w:r>
          </w:p>
        </w:tc>
        <w:tc>
          <w:tcPr>
            <w:tcW w:w="2950" w:type="pct"/>
            <w:hideMark/>
          </w:tcPr>
          <w:p w:rsidR="00BC0C72" w:rsidRDefault="008D5CF6">
            <w:pPr>
              <w:pStyle w:val="a5"/>
            </w:pPr>
            <w:bookmarkStart w:id="19491" w:name="72083"/>
            <w:bookmarkEnd w:id="19491"/>
            <w:r>
              <w:t>труба сталь 30ХГСА 12 х 1</w:t>
            </w:r>
          </w:p>
        </w:tc>
        <w:tc>
          <w:tcPr>
            <w:tcW w:w="650" w:type="pct"/>
            <w:hideMark/>
          </w:tcPr>
          <w:p w:rsidR="00BC0C72" w:rsidRDefault="008D5CF6">
            <w:pPr>
              <w:pStyle w:val="a5"/>
              <w:jc w:val="center"/>
            </w:pPr>
            <w:bookmarkStart w:id="19492" w:name="72084"/>
            <w:bookmarkEnd w:id="19492"/>
            <w:r>
              <w:t>- " -</w:t>
            </w:r>
          </w:p>
        </w:tc>
        <w:tc>
          <w:tcPr>
            <w:tcW w:w="550" w:type="pct"/>
            <w:hideMark/>
          </w:tcPr>
          <w:p w:rsidR="00BC0C72" w:rsidRDefault="008D5CF6">
            <w:pPr>
              <w:pStyle w:val="a5"/>
              <w:jc w:val="center"/>
            </w:pPr>
            <w:bookmarkStart w:id="19493" w:name="72085"/>
            <w:bookmarkEnd w:id="19493"/>
            <w:r>
              <w:t>100</w:t>
            </w:r>
          </w:p>
        </w:tc>
      </w:tr>
      <w:tr w:rsidR="00BC0C72" w:rsidTr="00181458">
        <w:trPr>
          <w:divId w:val="1237204249"/>
        </w:trPr>
        <w:tc>
          <w:tcPr>
            <w:tcW w:w="850" w:type="pct"/>
            <w:hideMark/>
          </w:tcPr>
          <w:p w:rsidR="00BC0C72" w:rsidRDefault="008D5CF6">
            <w:pPr>
              <w:pStyle w:val="a5"/>
            </w:pPr>
            <w:bookmarkStart w:id="19494" w:name="72086"/>
            <w:bookmarkEnd w:id="19494"/>
            <w:r>
              <w:t> </w:t>
            </w:r>
          </w:p>
        </w:tc>
        <w:tc>
          <w:tcPr>
            <w:tcW w:w="2950" w:type="pct"/>
            <w:hideMark/>
          </w:tcPr>
          <w:p w:rsidR="00BC0C72" w:rsidRDefault="008D5CF6">
            <w:pPr>
              <w:pStyle w:val="a5"/>
            </w:pPr>
            <w:bookmarkStart w:id="19495" w:name="72087"/>
            <w:bookmarkEnd w:id="19495"/>
            <w:r>
              <w:t>труба сталь 30ХГСА 18 х 1</w:t>
            </w:r>
          </w:p>
        </w:tc>
        <w:tc>
          <w:tcPr>
            <w:tcW w:w="650" w:type="pct"/>
            <w:hideMark/>
          </w:tcPr>
          <w:p w:rsidR="00BC0C72" w:rsidRDefault="008D5CF6">
            <w:pPr>
              <w:pStyle w:val="a5"/>
              <w:jc w:val="center"/>
            </w:pPr>
            <w:bookmarkStart w:id="19496" w:name="72088"/>
            <w:bookmarkEnd w:id="19496"/>
            <w:r>
              <w:t>- " -</w:t>
            </w:r>
          </w:p>
        </w:tc>
        <w:tc>
          <w:tcPr>
            <w:tcW w:w="550" w:type="pct"/>
            <w:hideMark/>
          </w:tcPr>
          <w:p w:rsidR="00BC0C72" w:rsidRDefault="008D5CF6">
            <w:pPr>
              <w:pStyle w:val="a5"/>
              <w:jc w:val="center"/>
            </w:pPr>
            <w:bookmarkStart w:id="19497" w:name="72089"/>
            <w:bookmarkEnd w:id="19497"/>
            <w:r>
              <w:t>100</w:t>
            </w:r>
          </w:p>
        </w:tc>
      </w:tr>
      <w:tr w:rsidR="00BC0C72" w:rsidTr="00181458">
        <w:trPr>
          <w:divId w:val="1237204249"/>
        </w:trPr>
        <w:tc>
          <w:tcPr>
            <w:tcW w:w="850" w:type="pct"/>
            <w:hideMark/>
          </w:tcPr>
          <w:p w:rsidR="00BC0C72" w:rsidRDefault="008D5CF6">
            <w:pPr>
              <w:pStyle w:val="a5"/>
            </w:pPr>
            <w:bookmarkStart w:id="19498" w:name="72090"/>
            <w:bookmarkEnd w:id="19498"/>
            <w:r>
              <w:t> </w:t>
            </w:r>
          </w:p>
        </w:tc>
        <w:tc>
          <w:tcPr>
            <w:tcW w:w="2950" w:type="pct"/>
            <w:hideMark/>
          </w:tcPr>
          <w:p w:rsidR="00BC0C72" w:rsidRDefault="008D5CF6">
            <w:pPr>
              <w:pStyle w:val="a5"/>
            </w:pPr>
            <w:bookmarkStart w:id="19499" w:name="72091"/>
            <w:bookmarkEnd w:id="19499"/>
            <w:r>
              <w:t>труба сталь 30ХГСА 20 х 1</w:t>
            </w:r>
          </w:p>
        </w:tc>
        <w:tc>
          <w:tcPr>
            <w:tcW w:w="650" w:type="pct"/>
            <w:hideMark/>
          </w:tcPr>
          <w:p w:rsidR="00BC0C72" w:rsidRDefault="008D5CF6">
            <w:pPr>
              <w:pStyle w:val="a5"/>
              <w:jc w:val="center"/>
            </w:pPr>
            <w:bookmarkStart w:id="19500" w:name="72092"/>
            <w:bookmarkEnd w:id="19500"/>
            <w:r>
              <w:t>- " -</w:t>
            </w:r>
          </w:p>
        </w:tc>
        <w:tc>
          <w:tcPr>
            <w:tcW w:w="550" w:type="pct"/>
            <w:hideMark/>
          </w:tcPr>
          <w:p w:rsidR="00BC0C72" w:rsidRDefault="008D5CF6">
            <w:pPr>
              <w:pStyle w:val="a5"/>
              <w:jc w:val="center"/>
            </w:pPr>
            <w:bookmarkStart w:id="19501" w:name="72093"/>
            <w:bookmarkEnd w:id="19501"/>
            <w:r>
              <w:t>100</w:t>
            </w:r>
          </w:p>
        </w:tc>
      </w:tr>
      <w:tr w:rsidR="00BC0C72" w:rsidTr="00181458">
        <w:trPr>
          <w:divId w:val="1237204249"/>
        </w:trPr>
        <w:tc>
          <w:tcPr>
            <w:tcW w:w="850" w:type="pct"/>
            <w:hideMark/>
          </w:tcPr>
          <w:p w:rsidR="00BC0C72" w:rsidRDefault="008D5CF6">
            <w:pPr>
              <w:pStyle w:val="a5"/>
            </w:pPr>
            <w:bookmarkStart w:id="19502" w:name="72094"/>
            <w:bookmarkEnd w:id="19502"/>
            <w:r>
              <w:t> </w:t>
            </w:r>
          </w:p>
        </w:tc>
        <w:tc>
          <w:tcPr>
            <w:tcW w:w="2950" w:type="pct"/>
            <w:hideMark/>
          </w:tcPr>
          <w:p w:rsidR="00BC0C72" w:rsidRDefault="008D5CF6">
            <w:pPr>
              <w:pStyle w:val="a5"/>
            </w:pPr>
            <w:bookmarkStart w:id="19503" w:name="72095"/>
            <w:bookmarkEnd w:id="19503"/>
            <w:r>
              <w:t>труба сталь 30ХГСА 22 х 1</w:t>
            </w:r>
          </w:p>
        </w:tc>
        <w:tc>
          <w:tcPr>
            <w:tcW w:w="650" w:type="pct"/>
            <w:hideMark/>
          </w:tcPr>
          <w:p w:rsidR="00BC0C72" w:rsidRDefault="008D5CF6">
            <w:pPr>
              <w:pStyle w:val="a5"/>
              <w:jc w:val="center"/>
            </w:pPr>
            <w:bookmarkStart w:id="19504" w:name="72096"/>
            <w:bookmarkEnd w:id="19504"/>
            <w:r>
              <w:t>- " -</w:t>
            </w:r>
          </w:p>
        </w:tc>
        <w:tc>
          <w:tcPr>
            <w:tcW w:w="550" w:type="pct"/>
            <w:hideMark/>
          </w:tcPr>
          <w:p w:rsidR="00BC0C72" w:rsidRDefault="008D5CF6">
            <w:pPr>
              <w:pStyle w:val="a5"/>
              <w:jc w:val="center"/>
            </w:pPr>
            <w:bookmarkStart w:id="19505" w:name="72097"/>
            <w:bookmarkEnd w:id="19505"/>
            <w:r>
              <w:t>100</w:t>
            </w:r>
          </w:p>
        </w:tc>
      </w:tr>
      <w:tr w:rsidR="00BC0C72" w:rsidTr="00181458">
        <w:trPr>
          <w:divId w:val="1237204249"/>
        </w:trPr>
        <w:tc>
          <w:tcPr>
            <w:tcW w:w="850" w:type="pct"/>
            <w:hideMark/>
          </w:tcPr>
          <w:p w:rsidR="00BC0C72" w:rsidRDefault="008D5CF6">
            <w:pPr>
              <w:pStyle w:val="a5"/>
            </w:pPr>
            <w:bookmarkStart w:id="19506" w:name="72098"/>
            <w:bookmarkEnd w:id="19506"/>
            <w:r>
              <w:t> </w:t>
            </w:r>
          </w:p>
        </w:tc>
        <w:tc>
          <w:tcPr>
            <w:tcW w:w="2950" w:type="pct"/>
            <w:hideMark/>
          </w:tcPr>
          <w:p w:rsidR="00BC0C72" w:rsidRDefault="008D5CF6">
            <w:pPr>
              <w:pStyle w:val="a5"/>
            </w:pPr>
            <w:bookmarkStart w:id="19507" w:name="72099"/>
            <w:bookmarkEnd w:id="19507"/>
            <w:r>
              <w:t>труба сталь 30ХГСА 25 х 1</w:t>
            </w:r>
          </w:p>
        </w:tc>
        <w:tc>
          <w:tcPr>
            <w:tcW w:w="650" w:type="pct"/>
            <w:hideMark/>
          </w:tcPr>
          <w:p w:rsidR="00BC0C72" w:rsidRDefault="008D5CF6">
            <w:pPr>
              <w:pStyle w:val="a5"/>
              <w:jc w:val="center"/>
            </w:pPr>
            <w:bookmarkStart w:id="19508" w:name="72100"/>
            <w:bookmarkEnd w:id="19508"/>
            <w:r>
              <w:t>- " -</w:t>
            </w:r>
          </w:p>
        </w:tc>
        <w:tc>
          <w:tcPr>
            <w:tcW w:w="550" w:type="pct"/>
            <w:hideMark/>
          </w:tcPr>
          <w:p w:rsidR="00BC0C72" w:rsidRDefault="008D5CF6">
            <w:pPr>
              <w:pStyle w:val="a5"/>
              <w:jc w:val="center"/>
            </w:pPr>
            <w:bookmarkStart w:id="19509" w:name="72101"/>
            <w:bookmarkEnd w:id="19509"/>
            <w:r>
              <w:t>100</w:t>
            </w:r>
          </w:p>
        </w:tc>
      </w:tr>
      <w:tr w:rsidR="00BC0C72" w:rsidTr="00181458">
        <w:trPr>
          <w:divId w:val="1237204249"/>
        </w:trPr>
        <w:tc>
          <w:tcPr>
            <w:tcW w:w="850" w:type="pct"/>
            <w:hideMark/>
          </w:tcPr>
          <w:p w:rsidR="00BC0C72" w:rsidRDefault="008D5CF6">
            <w:pPr>
              <w:pStyle w:val="a5"/>
            </w:pPr>
            <w:bookmarkStart w:id="19510" w:name="72102"/>
            <w:bookmarkEnd w:id="19510"/>
            <w:r>
              <w:t> </w:t>
            </w:r>
          </w:p>
        </w:tc>
        <w:tc>
          <w:tcPr>
            <w:tcW w:w="2950" w:type="pct"/>
            <w:hideMark/>
          </w:tcPr>
          <w:p w:rsidR="00BC0C72" w:rsidRDefault="008D5CF6">
            <w:pPr>
              <w:pStyle w:val="a5"/>
            </w:pPr>
            <w:bookmarkStart w:id="19511" w:name="72103"/>
            <w:bookmarkEnd w:id="19511"/>
            <w:r>
              <w:t>труба сталь 30ХГСА 36 х 11</w:t>
            </w:r>
          </w:p>
        </w:tc>
        <w:tc>
          <w:tcPr>
            <w:tcW w:w="650" w:type="pct"/>
            <w:hideMark/>
          </w:tcPr>
          <w:p w:rsidR="00BC0C72" w:rsidRDefault="008D5CF6">
            <w:pPr>
              <w:pStyle w:val="a5"/>
              <w:jc w:val="center"/>
            </w:pPr>
            <w:bookmarkStart w:id="19512" w:name="72104"/>
            <w:bookmarkEnd w:id="19512"/>
            <w:r>
              <w:t>- " -</w:t>
            </w:r>
          </w:p>
        </w:tc>
        <w:tc>
          <w:tcPr>
            <w:tcW w:w="550" w:type="pct"/>
            <w:hideMark/>
          </w:tcPr>
          <w:p w:rsidR="00BC0C72" w:rsidRDefault="008D5CF6">
            <w:pPr>
              <w:pStyle w:val="a5"/>
              <w:jc w:val="center"/>
            </w:pPr>
            <w:bookmarkStart w:id="19513" w:name="72105"/>
            <w:bookmarkEnd w:id="19513"/>
            <w:r>
              <w:t>100</w:t>
            </w:r>
          </w:p>
        </w:tc>
      </w:tr>
      <w:tr w:rsidR="00BC0C72" w:rsidTr="00181458">
        <w:trPr>
          <w:divId w:val="1237204249"/>
        </w:trPr>
        <w:tc>
          <w:tcPr>
            <w:tcW w:w="850" w:type="pct"/>
            <w:hideMark/>
          </w:tcPr>
          <w:p w:rsidR="00BC0C72" w:rsidRDefault="008D5CF6">
            <w:pPr>
              <w:pStyle w:val="a5"/>
            </w:pPr>
            <w:bookmarkStart w:id="19514" w:name="72106"/>
            <w:bookmarkEnd w:id="19514"/>
            <w:r>
              <w:t> </w:t>
            </w:r>
          </w:p>
        </w:tc>
        <w:tc>
          <w:tcPr>
            <w:tcW w:w="2950" w:type="pct"/>
            <w:hideMark/>
          </w:tcPr>
          <w:p w:rsidR="00BC0C72" w:rsidRDefault="008D5CF6">
            <w:pPr>
              <w:pStyle w:val="a5"/>
            </w:pPr>
            <w:bookmarkStart w:id="19515" w:name="72107"/>
            <w:bookmarkEnd w:id="19515"/>
            <w:r>
              <w:t>труба сталь 30ХГСА 40 х 2</w:t>
            </w:r>
          </w:p>
        </w:tc>
        <w:tc>
          <w:tcPr>
            <w:tcW w:w="650" w:type="pct"/>
            <w:hideMark/>
          </w:tcPr>
          <w:p w:rsidR="00BC0C72" w:rsidRDefault="008D5CF6">
            <w:pPr>
              <w:pStyle w:val="a5"/>
              <w:jc w:val="center"/>
            </w:pPr>
            <w:bookmarkStart w:id="19516" w:name="72108"/>
            <w:bookmarkEnd w:id="19516"/>
            <w:r>
              <w:t>- " -</w:t>
            </w:r>
          </w:p>
        </w:tc>
        <w:tc>
          <w:tcPr>
            <w:tcW w:w="550" w:type="pct"/>
            <w:hideMark/>
          </w:tcPr>
          <w:p w:rsidR="00BC0C72" w:rsidRDefault="008D5CF6">
            <w:pPr>
              <w:pStyle w:val="a5"/>
              <w:jc w:val="center"/>
            </w:pPr>
            <w:bookmarkStart w:id="19517" w:name="72109"/>
            <w:bookmarkEnd w:id="19517"/>
            <w:r>
              <w:t>100</w:t>
            </w:r>
          </w:p>
        </w:tc>
      </w:tr>
      <w:tr w:rsidR="00BC0C72" w:rsidTr="00181458">
        <w:trPr>
          <w:divId w:val="1237204249"/>
        </w:trPr>
        <w:tc>
          <w:tcPr>
            <w:tcW w:w="850" w:type="pct"/>
            <w:hideMark/>
          </w:tcPr>
          <w:p w:rsidR="00BC0C72" w:rsidRDefault="008D5CF6">
            <w:pPr>
              <w:pStyle w:val="a5"/>
            </w:pPr>
            <w:bookmarkStart w:id="19518" w:name="72110"/>
            <w:bookmarkEnd w:id="19518"/>
            <w:r>
              <w:t> </w:t>
            </w:r>
          </w:p>
        </w:tc>
        <w:tc>
          <w:tcPr>
            <w:tcW w:w="2950" w:type="pct"/>
            <w:hideMark/>
          </w:tcPr>
          <w:p w:rsidR="00BC0C72" w:rsidRDefault="008D5CF6">
            <w:pPr>
              <w:pStyle w:val="a5"/>
            </w:pPr>
            <w:bookmarkStart w:id="19519" w:name="72111"/>
            <w:bookmarkEnd w:id="19519"/>
            <w:r>
              <w:t>труба сталь 30ХГСА 42 х 9</w:t>
            </w:r>
          </w:p>
        </w:tc>
        <w:tc>
          <w:tcPr>
            <w:tcW w:w="650" w:type="pct"/>
            <w:hideMark/>
          </w:tcPr>
          <w:p w:rsidR="00BC0C72" w:rsidRDefault="008D5CF6">
            <w:pPr>
              <w:pStyle w:val="a5"/>
              <w:jc w:val="center"/>
            </w:pPr>
            <w:bookmarkStart w:id="19520" w:name="72112"/>
            <w:bookmarkEnd w:id="19520"/>
            <w:r>
              <w:t>- " -</w:t>
            </w:r>
          </w:p>
        </w:tc>
        <w:tc>
          <w:tcPr>
            <w:tcW w:w="550" w:type="pct"/>
            <w:hideMark/>
          </w:tcPr>
          <w:p w:rsidR="00BC0C72" w:rsidRDefault="008D5CF6">
            <w:pPr>
              <w:pStyle w:val="a5"/>
              <w:jc w:val="center"/>
            </w:pPr>
            <w:bookmarkStart w:id="19521" w:name="72113"/>
            <w:bookmarkEnd w:id="19521"/>
            <w:r>
              <w:t>100</w:t>
            </w:r>
          </w:p>
        </w:tc>
      </w:tr>
      <w:tr w:rsidR="00BC0C72" w:rsidTr="00181458">
        <w:trPr>
          <w:divId w:val="1237204249"/>
        </w:trPr>
        <w:tc>
          <w:tcPr>
            <w:tcW w:w="850" w:type="pct"/>
            <w:hideMark/>
          </w:tcPr>
          <w:p w:rsidR="00BC0C72" w:rsidRDefault="008D5CF6">
            <w:pPr>
              <w:pStyle w:val="a5"/>
            </w:pPr>
            <w:bookmarkStart w:id="19522" w:name="72114"/>
            <w:bookmarkEnd w:id="19522"/>
            <w:r>
              <w:t> </w:t>
            </w:r>
          </w:p>
        </w:tc>
        <w:tc>
          <w:tcPr>
            <w:tcW w:w="2950" w:type="pct"/>
            <w:hideMark/>
          </w:tcPr>
          <w:p w:rsidR="00BC0C72" w:rsidRDefault="008D5CF6">
            <w:pPr>
              <w:pStyle w:val="a5"/>
            </w:pPr>
            <w:bookmarkStart w:id="19523" w:name="72115"/>
            <w:bookmarkEnd w:id="19523"/>
            <w:r>
              <w:t>труба сталь 30ХГСА 53 х 10</w:t>
            </w:r>
          </w:p>
        </w:tc>
        <w:tc>
          <w:tcPr>
            <w:tcW w:w="650" w:type="pct"/>
            <w:hideMark/>
          </w:tcPr>
          <w:p w:rsidR="00BC0C72" w:rsidRDefault="008D5CF6">
            <w:pPr>
              <w:pStyle w:val="a5"/>
              <w:jc w:val="center"/>
            </w:pPr>
            <w:bookmarkStart w:id="19524" w:name="72116"/>
            <w:bookmarkEnd w:id="19524"/>
            <w:r>
              <w:t>- " -</w:t>
            </w:r>
          </w:p>
        </w:tc>
        <w:tc>
          <w:tcPr>
            <w:tcW w:w="550" w:type="pct"/>
            <w:hideMark/>
          </w:tcPr>
          <w:p w:rsidR="00BC0C72" w:rsidRDefault="008D5CF6">
            <w:pPr>
              <w:pStyle w:val="a5"/>
              <w:jc w:val="center"/>
            </w:pPr>
            <w:bookmarkStart w:id="19525" w:name="72117"/>
            <w:bookmarkEnd w:id="19525"/>
            <w:r>
              <w:t>100</w:t>
            </w:r>
          </w:p>
        </w:tc>
      </w:tr>
      <w:tr w:rsidR="00BC0C72" w:rsidTr="00181458">
        <w:trPr>
          <w:divId w:val="1237204249"/>
        </w:trPr>
        <w:tc>
          <w:tcPr>
            <w:tcW w:w="850" w:type="pct"/>
            <w:hideMark/>
          </w:tcPr>
          <w:p w:rsidR="00BC0C72" w:rsidRDefault="008D5CF6">
            <w:pPr>
              <w:pStyle w:val="a5"/>
            </w:pPr>
            <w:bookmarkStart w:id="19526" w:name="72118"/>
            <w:bookmarkEnd w:id="19526"/>
            <w:r>
              <w:t> </w:t>
            </w:r>
          </w:p>
        </w:tc>
        <w:tc>
          <w:tcPr>
            <w:tcW w:w="2950" w:type="pct"/>
            <w:hideMark/>
          </w:tcPr>
          <w:p w:rsidR="00BC0C72" w:rsidRDefault="008D5CF6">
            <w:pPr>
              <w:pStyle w:val="a5"/>
            </w:pPr>
            <w:bookmarkStart w:id="19527" w:name="72119"/>
            <w:bookmarkEnd w:id="19527"/>
            <w:r>
              <w:t>труба сталь 30ХГСА 56 х 5</w:t>
            </w:r>
          </w:p>
        </w:tc>
        <w:tc>
          <w:tcPr>
            <w:tcW w:w="650" w:type="pct"/>
            <w:hideMark/>
          </w:tcPr>
          <w:p w:rsidR="00BC0C72" w:rsidRDefault="008D5CF6">
            <w:pPr>
              <w:pStyle w:val="a5"/>
              <w:jc w:val="center"/>
            </w:pPr>
            <w:bookmarkStart w:id="19528" w:name="72120"/>
            <w:bookmarkEnd w:id="19528"/>
            <w:r>
              <w:t>- " -</w:t>
            </w:r>
          </w:p>
        </w:tc>
        <w:tc>
          <w:tcPr>
            <w:tcW w:w="550" w:type="pct"/>
            <w:hideMark/>
          </w:tcPr>
          <w:p w:rsidR="00BC0C72" w:rsidRDefault="008D5CF6">
            <w:pPr>
              <w:pStyle w:val="a5"/>
              <w:jc w:val="center"/>
            </w:pPr>
            <w:bookmarkStart w:id="19529" w:name="72121"/>
            <w:bookmarkEnd w:id="19529"/>
            <w:r>
              <w:t>100</w:t>
            </w:r>
          </w:p>
        </w:tc>
      </w:tr>
      <w:tr w:rsidR="00BC0C72" w:rsidTr="00181458">
        <w:trPr>
          <w:divId w:val="1237204249"/>
        </w:trPr>
        <w:tc>
          <w:tcPr>
            <w:tcW w:w="850" w:type="pct"/>
            <w:hideMark/>
          </w:tcPr>
          <w:p w:rsidR="00BC0C72" w:rsidRDefault="008D5CF6">
            <w:pPr>
              <w:pStyle w:val="a5"/>
            </w:pPr>
            <w:bookmarkStart w:id="19530" w:name="72122"/>
            <w:bookmarkEnd w:id="19530"/>
            <w:r>
              <w:t> </w:t>
            </w:r>
          </w:p>
        </w:tc>
        <w:tc>
          <w:tcPr>
            <w:tcW w:w="2950" w:type="pct"/>
            <w:hideMark/>
          </w:tcPr>
          <w:p w:rsidR="00BC0C72" w:rsidRDefault="008D5CF6">
            <w:pPr>
              <w:pStyle w:val="a5"/>
            </w:pPr>
            <w:bookmarkStart w:id="19531" w:name="72123"/>
            <w:bookmarkEnd w:id="19531"/>
            <w:r>
              <w:t>труба сталь 30ХГСА 60 х 14</w:t>
            </w:r>
          </w:p>
        </w:tc>
        <w:tc>
          <w:tcPr>
            <w:tcW w:w="650" w:type="pct"/>
            <w:hideMark/>
          </w:tcPr>
          <w:p w:rsidR="00BC0C72" w:rsidRDefault="008D5CF6">
            <w:pPr>
              <w:pStyle w:val="a5"/>
              <w:jc w:val="center"/>
            </w:pPr>
            <w:bookmarkStart w:id="19532" w:name="72124"/>
            <w:bookmarkEnd w:id="19532"/>
            <w:r>
              <w:t>- " -</w:t>
            </w:r>
          </w:p>
        </w:tc>
        <w:tc>
          <w:tcPr>
            <w:tcW w:w="550" w:type="pct"/>
            <w:hideMark/>
          </w:tcPr>
          <w:p w:rsidR="00BC0C72" w:rsidRDefault="008D5CF6">
            <w:pPr>
              <w:pStyle w:val="a5"/>
              <w:jc w:val="center"/>
            </w:pPr>
            <w:bookmarkStart w:id="19533" w:name="72125"/>
            <w:bookmarkEnd w:id="19533"/>
            <w:r>
              <w:t>100</w:t>
            </w:r>
          </w:p>
        </w:tc>
      </w:tr>
      <w:tr w:rsidR="00BC0C72" w:rsidTr="00181458">
        <w:trPr>
          <w:divId w:val="1237204249"/>
        </w:trPr>
        <w:tc>
          <w:tcPr>
            <w:tcW w:w="850" w:type="pct"/>
            <w:hideMark/>
          </w:tcPr>
          <w:p w:rsidR="00BC0C72" w:rsidRDefault="008D5CF6">
            <w:pPr>
              <w:pStyle w:val="a5"/>
            </w:pPr>
            <w:bookmarkStart w:id="19534" w:name="72126"/>
            <w:bookmarkEnd w:id="19534"/>
            <w:r>
              <w:t> </w:t>
            </w:r>
          </w:p>
        </w:tc>
        <w:tc>
          <w:tcPr>
            <w:tcW w:w="2950" w:type="pct"/>
            <w:hideMark/>
          </w:tcPr>
          <w:p w:rsidR="00BC0C72" w:rsidRDefault="008D5CF6">
            <w:pPr>
              <w:pStyle w:val="a5"/>
            </w:pPr>
            <w:bookmarkStart w:id="19535" w:name="72127"/>
            <w:bookmarkEnd w:id="19535"/>
            <w:r>
              <w:t>труба сталь 30ХГСА 68 х 16</w:t>
            </w:r>
          </w:p>
        </w:tc>
        <w:tc>
          <w:tcPr>
            <w:tcW w:w="650" w:type="pct"/>
            <w:hideMark/>
          </w:tcPr>
          <w:p w:rsidR="00BC0C72" w:rsidRDefault="008D5CF6">
            <w:pPr>
              <w:pStyle w:val="a5"/>
              <w:jc w:val="center"/>
            </w:pPr>
            <w:bookmarkStart w:id="19536" w:name="72128"/>
            <w:bookmarkEnd w:id="19536"/>
            <w:r>
              <w:t>- " -</w:t>
            </w:r>
          </w:p>
        </w:tc>
        <w:tc>
          <w:tcPr>
            <w:tcW w:w="550" w:type="pct"/>
            <w:hideMark/>
          </w:tcPr>
          <w:p w:rsidR="00BC0C72" w:rsidRDefault="008D5CF6">
            <w:pPr>
              <w:pStyle w:val="a5"/>
              <w:jc w:val="center"/>
            </w:pPr>
            <w:bookmarkStart w:id="19537" w:name="72129"/>
            <w:bookmarkEnd w:id="19537"/>
            <w:r>
              <w:t>100</w:t>
            </w:r>
          </w:p>
        </w:tc>
      </w:tr>
      <w:tr w:rsidR="00BC0C72" w:rsidTr="00181458">
        <w:trPr>
          <w:divId w:val="1237204249"/>
        </w:trPr>
        <w:tc>
          <w:tcPr>
            <w:tcW w:w="850" w:type="pct"/>
            <w:hideMark/>
          </w:tcPr>
          <w:p w:rsidR="00BC0C72" w:rsidRDefault="008D5CF6">
            <w:pPr>
              <w:pStyle w:val="a5"/>
            </w:pPr>
            <w:bookmarkStart w:id="19538" w:name="72130"/>
            <w:bookmarkEnd w:id="19538"/>
            <w:r>
              <w:t> </w:t>
            </w:r>
          </w:p>
        </w:tc>
        <w:tc>
          <w:tcPr>
            <w:tcW w:w="2950" w:type="pct"/>
            <w:hideMark/>
          </w:tcPr>
          <w:p w:rsidR="00BC0C72" w:rsidRDefault="008D5CF6">
            <w:pPr>
              <w:pStyle w:val="a5"/>
            </w:pPr>
            <w:bookmarkStart w:id="19539" w:name="72131"/>
            <w:bookmarkEnd w:id="19539"/>
            <w:r>
              <w:t>труба сталь 30ХГСА 83 х 5</w:t>
            </w:r>
          </w:p>
        </w:tc>
        <w:tc>
          <w:tcPr>
            <w:tcW w:w="650" w:type="pct"/>
            <w:hideMark/>
          </w:tcPr>
          <w:p w:rsidR="00BC0C72" w:rsidRDefault="008D5CF6">
            <w:pPr>
              <w:pStyle w:val="a5"/>
              <w:jc w:val="center"/>
            </w:pPr>
            <w:bookmarkStart w:id="19540" w:name="72132"/>
            <w:bookmarkEnd w:id="19540"/>
            <w:r>
              <w:t>- " -</w:t>
            </w:r>
          </w:p>
        </w:tc>
        <w:tc>
          <w:tcPr>
            <w:tcW w:w="550" w:type="pct"/>
            <w:hideMark/>
          </w:tcPr>
          <w:p w:rsidR="00BC0C72" w:rsidRDefault="008D5CF6">
            <w:pPr>
              <w:pStyle w:val="a5"/>
              <w:jc w:val="center"/>
            </w:pPr>
            <w:bookmarkStart w:id="19541" w:name="72133"/>
            <w:bookmarkEnd w:id="19541"/>
            <w:r>
              <w:t>100</w:t>
            </w:r>
          </w:p>
        </w:tc>
      </w:tr>
      <w:tr w:rsidR="00BC0C72" w:rsidTr="00181458">
        <w:trPr>
          <w:divId w:val="1237204249"/>
        </w:trPr>
        <w:tc>
          <w:tcPr>
            <w:tcW w:w="850" w:type="pct"/>
            <w:hideMark/>
          </w:tcPr>
          <w:p w:rsidR="00BC0C72" w:rsidRDefault="008D5CF6">
            <w:pPr>
              <w:pStyle w:val="a5"/>
            </w:pPr>
            <w:bookmarkStart w:id="19542" w:name="72134"/>
            <w:bookmarkEnd w:id="19542"/>
            <w:r>
              <w:t>7307</w:t>
            </w:r>
          </w:p>
        </w:tc>
        <w:tc>
          <w:tcPr>
            <w:tcW w:w="2950" w:type="pct"/>
            <w:hideMark/>
          </w:tcPr>
          <w:p w:rsidR="00BC0C72" w:rsidRDefault="008D5CF6">
            <w:pPr>
              <w:pStyle w:val="a5"/>
            </w:pPr>
            <w:bookmarkStart w:id="19543" w:name="72135"/>
            <w:bookmarkEnd w:id="19543"/>
            <w:r>
              <w:t>Фітинги для труб і трубок (наприклад, муфти, коліна, втулки) з чорних металів:</w:t>
            </w:r>
          </w:p>
        </w:tc>
        <w:tc>
          <w:tcPr>
            <w:tcW w:w="650" w:type="pct"/>
            <w:hideMark/>
          </w:tcPr>
          <w:p w:rsidR="00BC0C72" w:rsidRDefault="008D5CF6">
            <w:pPr>
              <w:pStyle w:val="a5"/>
              <w:jc w:val="center"/>
            </w:pPr>
            <w:bookmarkStart w:id="19544" w:name="72136"/>
            <w:bookmarkEnd w:id="19544"/>
            <w:r>
              <w:t> </w:t>
            </w:r>
          </w:p>
        </w:tc>
        <w:tc>
          <w:tcPr>
            <w:tcW w:w="550" w:type="pct"/>
            <w:hideMark/>
          </w:tcPr>
          <w:p w:rsidR="00BC0C72" w:rsidRDefault="008D5CF6">
            <w:pPr>
              <w:pStyle w:val="a5"/>
              <w:jc w:val="center"/>
            </w:pPr>
            <w:bookmarkStart w:id="19545" w:name="72137"/>
            <w:bookmarkEnd w:id="19545"/>
            <w:r>
              <w:t> </w:t>
            </w:r>
          </w:p>
        </w:tc>
      </w:tr>
      <w:tr w:rsidR="00BC0C72" w:rsidTr="00181458">
        <w:trPr>
          <w:divId w:val="1237204249"/>
        </w:trPr>
        <w:tc>
          <w:tcPr>
            <w:tcW w:w="850" w:type="pct"/>
            <w:hideMark/>
          </w:tcPr>
          <w:p w:rsidR="00BC0C72" w:rsidRDefault="008D5CF6">
            <w:pPr>
              <w:pStyle w:val="a5"/>
            </w:pPr>
            <w:bookmarkStart w:id="19546" w:name="72138"/>
            <w:bookmarkEnd w:id="19546"/>
            <w:r>
              <w:t> </w:t>
            </w:r>
          </w:p>
        </w:tc>
        <w:tc>
          <w:tcPr>
            <w:tcW w:w="2950" w:type="pct"/>
            <w:hideMark/>
          </w:tcPr>
          <w:p w:rsidR="00BC0C72" w:rsidRDefault="008D5CF6">
            <w:pPr>
              <w:pStyle w:val="a5"/>
            </w:pPr>
            <w:bookmarkStart w:id="19547" w:name="72139"/>
            <w:bookmarkEnd w:id="19547"/>
            <w:r>
              <w:t>зарядний штуцер Л39-3509с8</w:t>
            </w:r>
          </w:p>
        </w:tc>
        <w:tc>
          <w:tcPr>
            <w:tcW w:w="650" w:type="pct"/>
            <w:hideMark/>
          </w:tcPr>
          <w:p w:rsidR="00BC0C72" w:rsidRDefault="008D5CF6">
            <w:pPr>
              <w:pStyle w:val="a5"/>
              <w:jc w:val="center"/>
            </w:pPr>
            <w:bookmarkStart w:id="19548" w:name="72140"/>
            <w:bookmarkEnd w:id="19548"/>
            <w:r>
              <w:t>штук</w:t>
            </w:r>
          </w:p>
        </w:tc>
        <w:tc>
          <w:tcPr>
            <w:tcW w:w="550" w:type="pct"/>
            <w:hideMark/>
          </w:tcPr>
          <w:p w:rsidR="00BC0C72" w:rsidRDefault="008D5CF6">
            <w:pPr>
              <w:pStyle w:val="a5"/>
              <w:jc w:val="center"/>
            </w:pPr>
            <w:bookmarkStart w:id="19549" w:name="72141"/>
            <w:bookmarkEnd w:id="19549"/>
            <w:r>
              <w:t>5</w:t>
            </w:r>
          </w:p>
        </w:tc>
      </w:tr>
      <w:tr w:rsidR="00BC0C72" w:rsidTr="00181458">
        <w:trPr>
          <w:divId w:val="1237204249"/>
        </w:trPr>
        <w:tc>
          <w:tcPr>
            <w:tcW w:w="850" w:type="pct"/>
            <w:hideMark/>
          </w:tcPr>
          <w:p w:rsidR="00BC0C72" w:rsidRDefault="008D5CF6">
            <w:pPr>
              <w:pStyle w:val="a5"/>
            </w:pPr>
            <w:bookmarkStart w:id="19550" w:name="72142"/>
            <w:bookmarkEnd w:id="19550"/>
            <w:r>
              <w:t>7312</w:t>
            </w:r>
          </w:p>
        </w:tc>
        <w:tc>
          <w:tcPr>
            <w:tcW w:w="2950" w:type="pct"/>
            <w:hideMark/>
          </w:tcPr>
          <w:p w:rsidR="00BC0C72" w:rsidRDefault="008D5CF6">
            <w:pPr>
              <w:pStyle w:val="a5"/>
            </w:pPr>
            <w:bookmarkStart w:id="19551" w:name="72143"/>
            <w:bookmarkEnd w:id="19551"/>
            <w:r>
              <w:t>Дріт кручений, троси, плетені шнури та аналогічні вироби з чорних металів, без електричної ізоляції:</w:t>
            </w:r>
          </w:p>
        </w:tc>
        <w:tc>
          <w:tcPr>
            <w:tcW w:w="650" w:type="pct"/>
            <w:hideMark/>
          </w:tcPr>
          <w:p w:rsidR="00BC0C72" w:rsidRDefault="008D5CF6">
            <w:pPr>
              <w:pStyle w:val="a5"/>
              <w:jc w:val="center"/>
            </w:pPr>
            <w:bookmarkStart w:id="19552" w:name="72144"/>
            <w:bookmarkEnd w:id="19552"/>
            <w:r>
              <w:t> </w:t>
            </w:r>
          </w:p>
        </w:tc>
        <w:tc>
          <w:tcPr>
            <w:tcW w:w="550" w:type="pct"/>
            <w:hideMark/>
          </w:tcPr>
          <w:p w:rsidR="00BC0C72" w:rsidRDefault="008D5CF6">
            <w:pPr>
              <w:pStyle w:val="a5"/>
              <w:jc w:val="center"/>
            </w:pPr>
            <w:bookmarkStart w:id="19553" w:name="72145"/>
            <w:bookmarkEnd w:id="19553"/>
            <w:r>
              <w:t> </w:t>
            </w:r>
          </w:p>
        </w:tc>
      </w:tr>
      <w:tr w:rsidR="00BC0C72" w:rsidTr="00181458">
        <w:trPr>
          <w:divId w:val="1237204249"/>
        </w:trPr>
        <w:tc>
          <w:tcPr>
            <w:tcW w:w="850" w:type="pct"/>
            <w:hideMark/>
          </w:tcPr>
          <w:p w:rsidR="00BC0C72" w:rsidRDefault="008D5CF6">
            <w:pPr>
              <w:pStyle w:val="a5"/>
            </w:pPr>
            <w:bookmarkStart w:id="19554" w:name="72146"/>
            <w:bookmarkEnd w:id="19554"/>
            <w:r>
              <w:t> </w:t>
            </w:r>
          </w:p>
        </w:tc>
        <w:tc>
          <w:tcPr>
            <w:tcW w:w="2950" w:type="pct"/>
            <w:hideMark/>
          </w:tcPr>
          <w:p w:rsidR="00BC0C72" w:rsidRDefault="008D5CF6">
            <w:pPr>
              <w:pStyle w:val="a5"/>
            </w:pPr>
            <w:bookmarkStart w:id="19555" w:name="72147"/>
            <w:bookmarkEnd w:id="19555"/>
            <w:r>
              <w:t>трос ручки катапультування через ліхтар 3991 0169</w:t>
            </w:r>
          </w:p>
        </w:tc>
        <w:tc>
          <w:tcPr>
            <w:tcW w:w="650" w:type="pct"/>
            <w:hideMark/>
          </w:tcPr>
          <w:p w:rsidR="00BC0C72" w:rsidRDefault="008D5CF6">
            <w:pPr>
              <w:pStyle w:val="a5"/>
              <w:jc w:val="center"/>
            </w:pPr>
            <w:bookmarkStart w:id="19556" w:name="72148"/>
            <w:bookmarkEnd w:id="19556"/>
            <w:r>
              <w:t>штук</w:t>
            </w:r>
          </w:p>
        </w:tc>
        <w:tc>
          <w:tcPr>
            <w:tcW w:w="550" w:type="pct"/>
            <w:hideMark/>
          </w:tcPr>
          <w:p w:rsidR="00BC0C72" w:rsidRDefault="008D5CF6">
            <w:pPr>
              <w:pStyle w:val="a5"/>
              <w:jc w:val="center"/>
            </w:pPr>
            <w:bookmarkStart w:id="19557" w:name="72149"/>
            <w:bookmarkEnd w:id="19557"/>
            <w:r>
              <w:t>5</w:t>
            </w:r>
          </w:p>
        </w:tc>
      </w:tr>
      <w:tr w:rsidR="00BC0C72" w:rsidTr="00181458">
        <w:trPr>
          <w:divId w:val="1237204249"/>
        </w:trPr>
        <w:tc>
          <w:tcPr>
            <w:tcW w:w="850" w:type="pct"/>
            <w:hideMark/>
          </w:tcPr>
          <w:p w:rsidR="00BC0C72" w:rsidRDefault="008D5CF6">
            <w:pPr>
              <w:pStyle w:val="a5"/>
            </w:pPr>
            <w:bookmarkStart w:id="19558" w:name="72150"/>
            <w:bookmarkEnd w:id="19558"/>
            <w:r>
              <w:t> </w:t>
            </w:r>
          </w:p>
        </w:tc>
        <w:tc>
          <w:tcPr>
            <w:tcW w:w="2950" w:type="pct"/>
            <w:hideMark/>
          </w:tcPr>
          <w:p w:rsidR="00BC0C72" w:rsidRDefault="008D5CF6">
            <w:pPr>
              <w:pStyle w:val="a5"/>
            </w:pPr>
            <w:bookmarkStart w:id="19559" w:name="72151"/>
            <w:bookmarkEnd w:id="19559"/>
            <w:r>
              <w:t>трос гнучкого вала 3991 0338</w:t>
            </w:r>
          </w:p>
        </w:tc>
        <w:tc>
          <w:tcPr>
            <w:tcW w:w="650" w:type="pct"/>
            <w:hideMark/>
          </w:tcPr>
          <w:p w:rsidR="00BC0C72" w:rsidRDefault="008D5CF6">
            <w:pPr>
              <w:pStyle w:val="a5"/>
              <w:jc w:val="center"/>
            </w:pPr>
            <w:bookmarkStart w:id="19560" w:name="72152"/>
            <w:bookmarkEnd w:id="19560"/>
            <w:r>
              <w:t>- " -</w:t>
            </w:r>
          </w:p>
        </w:tc>
        <w:tc>
          <w:tcPr>
            <w:tcW w:w="550" w:type="pct"/>
            <w:hideMark/>
          </w:tcPr>
          <w:p w:rsidR="00BC0C72" w:rsidRDefault="008D5CF6">
            <w:pPr>
              <w:pStyle w:val="a5"/>
              <w:jc w:val="center"/>
            </w:pPr>
            <w:bookmarkStart w:id="19561" w:name="72153"/>
            <w:bookmarkEnd w:id="19561"/>
            <w:r>
              <w:t>5</w:t>
            </w:r>
          </w:p>
        </w:tc>
      </w:tr>
      <w:tr w:rsidR="00BC0C72" w:rsidTr="00181458">
        <w:trPr>
          <w:divId w:val="1237204249"/>
        </w:trPr>
        <w:tc>
          <w:tcPr>
            <w:tcW w:w="850" w:type="pct"/>
            <w:hideMark/>
          </w:tcPr>
          <w:p w:rsidR="00BC0C72" w:rsidRDefault="008D5CF6">
            <w:pPr>
              <w:pStyle w:val="a5"/>
            </w:pPr>
            <w:bookmarkStart w:id="19562" w:name="72154"/>
            <w:bookmarkEnd w:id="19562"/>
            <w:r>
              <w:t> </w:t>
            </w:r>
          </w:p>
        </w:tc>
        <w:tc>
          <w:tcPr>
            <w:tcW w:w="2950" w:type="pct"/>
            <w:hideMark/>
          </w:tcPr>
          <w:p w:rsidR="00BC0C72" w:rsidRDefault="008D5CF6">
            <w:pPr>
              <w:pStyle w:val="a5"/>
            </w:pPr>
            <w:bookmarkStart w:id="19563" w:name="72155"/>
            <w:bookmarkEnd w:id="19563"/>
            <w:r>
              <w:t>підвіска тросу (трос примусового плечового притяга) 3991 0390</w:t>
            </w:r>
          </w:p>
        </w:tc>
        <w:tc>
          <w:tcPr>
            <w:tcW w:w="650" w:type="pct"/>
            <w:hideMark/>
          </w:tcPr>
          <w:p w:rsidR="00BC0C72" w:rsidRDefault="008D5CF6">
            <w:pPr>
              <w:pStyle w:val="a5"/>
              <w:jc w:val="center"/>
            </w:pPr>
            <w:bookmarkStart w:id="19564" w:name="72156"/>
            <w:bookmarkEnd w:id="19564"/>
            <w:r>
              <w:t>- " -</w:t>
            </w:r>
          </w:p>
        </w:tc>
        <w:tc>
          <w:tcPr>
            <w:tcW w:w="550" w:type="pct"/>
            <w:hideMark/>
          </w:tcPr>
          <w:p w:rsidR="00BC0C72" w:rsidRDefault="008D5CF6">
            <w:pPr>
              <w:pStyle w:val="a5"/>
              <w:jc w:val="center"/>
            </w:pPr>
            <w:bookmarkStart w:id="19565" w:name="72157"/>
            <w:bookmarkEnd w:id="19565"/>
            <w:r>
              <w:t>5</w:t>
            </w:r>
          </w:p>
        </w:tc>
      </w:tr>
      <w:tr w:rsidR="00BC0C72" w:rsidTr="00181458">
        <w:trPr>
          <w:divId w:val="1237204249"/>
        </w:trPr>
        <w:tc>
          <w:tcPr>
            <w:tcW w:w="850" w:type="pct"/>
            <w:hideMark/>
          </w:tcPr>
          <w:p w:rsidR="00BC0C72" w:rsidRDefault="008D5CF6">
            <w:pPr>
              <w:pStyle w:val="a5"/>
            </w:pPr>
            <w:bookmarkStart w:id="19566" w:name="72158"/>
            <w:bookmarkEnd w:id="19566"/>
            <w:r>
              <w:t> </w:t>
            </w:r>
          </w:p>
        </w:tc>
        <w:tc>
          <w:tcPr>
            <w:tcW w:w="2950" w:type="pct"/>
            <w:hideMark/>
          </w:tcPr>
          <w:p w:rsidR="00BC0C72" w:rsidRDefault="008D5CF6">
            <w:pPr>
              <w:pStyle w:val="a5"/>
            </w:pPr>
            <w:bookmarkStart w:id="19567" w:name="72159"/>
            <w:bookmarkEnd w:id="19567"/>
            <w:r>
              <w:t>трос катапультного механізму парашута 3991 0220</w:t>
            </w:r>
          </w:p>
        </w:tc>
        <w:tc>
          <w:tcPr>
            <w:tcW w:w="650" w:type="pct"/>
            <w:hideMark/>
          </w:tcPr>
          <w:p w:rsidR="00BC0C72" w:rsidRDefault="008D5CF6">
            <w:pPr>
              <w:pStyle w:val="a5"/>
              <w:jc w:val="center"/>
            </w:pPr>
            <w:bookmarkStart w:id="19568" w:name="72160"/>
            <w:bookmarkEnd w:id="19568"/>
            <w:r>
              <w:t>- " -</w:t>
            </w:r>
          </w:p>
        </w:tc>
        <w:tc>
          <w:tcPr>
            <w:tcW w:w="550" w:type="pct"/>
            <w:hideMark/>
          </w:tcPr>
          <w:p w:rsidR="00BC0C72" w:rsidRDefault="008D5CF6">
            <w:pPr>
              <w:pStyle w:val="a5"/>
              <w:jc w:val="center"/>
            </w:pPr>
            <w:bookmarkStart w:id="19569" w:name="72161"/>
            <w:bookmarkEnd w:id="19569"/>
            <w:r>
              <w:t>5</w:t>
            </w:r>
          </w:p>
        </w:tc>
      </w:tr>
      <w:tr w:rsidR="00BC0C72" w:rsidTr="00181458">
        <w:trPr>
          <w:divId w:val="1237204249"/>
        </w:trPr>
        <w:tc>
          <w:tcPr>
            <w:tcW w:w="850" w:type="pct"/>
            <w:hideMark/>
          </w:tcPr>
          <w:p w:rsidR="00BC0C72" w:rsidRDefault="008D5CF6">
            <w:pPr>
              <w:pStyle w:val="a5"/>
            </w:pPr>
            <w:bookmarkStart w:id="19570" w:name="72162"/>
            <w:bookmarkEnd w:id="19570"/>
            <w:r>
              <w:t> </w:t>
            </w:r>
          </w:p>
        </w:tc>
        <w:tc>
          <w:tcPr>
            <w:tcW w:w="2950" w:type="pct"/>
            <w:hideMark/>
          </w:tcPr>
          <w:p w:rsidR="00BC0C72" w:rsidRDefault="008D5CF6">
            <w:pPr>
              <w:pStyle w:val="a5"/>
            </w:pPr>
            <w:bookmarkStart w:id="19571" w:name="72163"/>
            <w:bookmarkEnd w:id="19571"/>
            <w:r>
              <w:t>трос таймера звільнення пілота 3991 0450</w:t>
            </w:r>
          </w:p>
        </w:tc>
        <w:tc>
          <w:tcPr>
            <w:tcW w:w="650" w:type="pct"/>
            <w:hideMark/>
          </w:tcPr>
          <w:p w:rsidR="00BC0C72" w:rsidRDefault="008D5CF6">
            <w:pPr>
              <w:pStyle w:val="a5"/>
              <w:jc w:val="center"/>
            </w:pPr>
            <w:bookmarkStart w:id="19572" w:name="72164"/>
            <w:bookmarkEnd w:id="19572"/>
            <w:r>
              <w:t>- " -</w:t>
            </w:r>
          </w:p>
        </w:tc>
        <w:tc>
          <w:tcPr>
            <w:tcW w:w="550" w:type="pct"/>
            <w:hideMark/>
          </w:tcPr>
          <w:p w:rsidR="00BC0C72" w:rsidRDefault="008D5CF6">
            <w:pPr>
              <w:pStyle w:val="a5"/>
              <w:jc w:val="center"/>
            </w:pPr>
            <w:bookmarkStart w:id="19573" w:name="72165"/>
            <w:bookmarkEnd w:id="19573"/>
            <w:r>
              <w:t>5</w:t>
            </w:r>
          </w:p>
        </w:tc>
      </w:tr>
      <w:tr w:rsidR="00BC0C72" w:rsidTr="00181458">
        <w:trPr>
          <w:divId w:val="1237204249"/>
        </w:trPr>
        <w:tc>
          <w:tcPr>
            <w:tcW w:w="850" w:type="pct"/>
            <w:hideMark/>
          </w:tcPr>
          <w:p w:rsidR="00BC0C72" w:rsidRDefault="008D5CF6">
            <w:pPr>
              <w:pStyle w:val="a5"/>
            </w:pPr>
            <w:bookmarkStart w:id="19574" w:name="72166"/>
            <w:bookmarkEnd w:id="19574"/>
            <w:r>
              <w:t>7318</w:t>
            </w:r>
          </w:p>
        </w:tc>
        <w:tc>
          <w:tcPr>
            <w:tcW w:w="2950" w:type="pct"/>
            <w:hideMark/>
          </w:tcPr>
          <w:p w:rsidR="00BC0C72" w:rsidRDefault="008D5CF6">
            <w:pPr>
              <w:pStyle w:val="a5"/>
            </w:pPr>
            <w:bookmarkStart w:id="19575" w:name="72167"/>
            <w:bookmarkEnd w:id="19575"/>
            <w:r>
              <w:t>Гвинти, болти, гайки, глухарі, гачки вкручувані, заклепки, шпонки, шплінти, шайби (включаючи пружинисті шайби) та аналогічні вироби, з чорних металів:</w:t>
            </w:r>
          </w:p>
        </w:tc>
        <w:tc>
          <w:tcPr>
            <w:tcW w:w="650" w:type="pct"/>
            <w:hideMark/>
          </w:tcPr>
          <w:p w:rsidR="00BC0C72" w:rsidRDefault="008D5CF6">
            <w:pPr>
              <w:pStyle w:val="a5"/>
              <w:jc w:val="center"/>
            </w:pPr>
            <w:bookmarkStart w:id="19576" w:name="72168"/>
            <w:bookmarkEnd w:id="19576"/>
            <w:r>
              <w:t> </w:t>
            </w:r>
          </w:p>
        </w:tc>
        <w:tc>
          <w:tcPr>
            <w:tcW w:w="550" w:type="pct"/>
            <w:hideMark/>
          </w:tcPr>
          <w:p w:rsidR="00BC0C72" w:rsidRDefault="008D5CF6">
            <w:pPr>
              <w:pStyle w:val="a5"/>
              <w:jc w:val="center"/>
            </w:pPr>
            <w:bookmarkStart w:id="19577" w:name="72169"/>
            <w:bookmarkEnd w:id="19577"/>
            <w:r>
              <w:t> </w:t>
            </w:r>
          </w:p>
        </w:tc>
      </w:tr>
      <w:tr w:rsidR="00BC0C72" w:rsidTr="00181458">
        <w:trPr>
          <w:divId w:val="1237204249"/>
        </w:trPr>
        <w:tc>
          <w:tcPr>
            <w:tcW w:w="850" w:type="pct"/>
            <w:hideMark/>
          </w:tcPr>
          <w:p w:rsidR="00BC0C72" w:rsidRDefault="008D5CF6">
            <w:pPr>
              <w:pStyle w:val="a5"/>
            </w:pPr>
            <w:bookmarkStart w:id="19578" w:name="72170"/>
            <w:bookmarkEnd w:id="19578"/>
            <w:r>
              <w:t> </w:t>
            </w:r>
          </w:p>
        </w:tc>
        <w:tc>
          <w:tcPr>
            <w:tcW w:w="2950" w:type="pct"/>
            <w:hideMark/>
          </w:tcPr>
          <w:p w:rsidR="00BC0C72" w:rsidRDefault="008D5CF6">
            <w:pPr>
              <w:pStyle w:val="a5"/>
            </w:pPr>
            <w:bookmarkStart w:id="19579" w:name="72171"/>
            <w:bookmarkEnd w:id="19579"/>
            <w:r>
              <w:t>болт AN3-11</w:t>
            </w:r>
          </w:p>
        </w:tc>
        <w:tc>
          <w:tcPr>
            <w:tcW w:w="650" w:type="pct"/>
            <w:hideMark/>
          </w:tcPr>
          <w:p w:rsidR="00BC0C72" w:rsidRDefault="008D5CF6">
            <w:pPr>
              <w:pStyle w:val="a5"/>
              <w:jc w:val="center"/>
            </w:pPr>
            <w:bookmarkStart w:id="19580" w:name="72172"/>
            <w:bookmarkEnd w:id="19580"/>
            <w:r>
              <w:t>- " -</w:t>
            </w:r>
          </w:p>
        </w:tc>
        <w:tc>
          <w:tcPr>
            <w:tcW w:w="550" w:type="pct"/>
            <w:hideMark/>
          </w:tcPr>
          <w:p w:rsidR="00BC0C72" w:rsidRDefault="008D5CF6">
            <w:pPr>
              <w:pStyle w:val="a5"/>
              <w:jc w:val="center"/>
            </w:pPr>
            <w:bookmarkStart w:id="19581" w:name="72173"/>
            <w:bookmarkEnd w:id="19581"/>
            <w:r>
              <w:t>30</w:t>
            </w:r>
          </w:p>
        </w:tc>
      </w:tr>
      <w:tr w:rsidR="00BC0C72" w:rsidTr="00181458">
        <w:trPr>
          <w:divId w:val="1237204249"/>
        </w:trPr>
        <w:tc>
          <w:tcPr>
            <w:tcW w:w="850" w:type="pct"/>
            <w:hideMark/>
          </w:tcPr>
          <w:p w:rsidR="00BC0C72" w:rsidRDefault="008D5CF6">
            <w:pPr>
              <w:pStyle w:val="a5"/>
            </w:pPr>
            <w:bookmarkStart w:id="19582" w:name="72174"/>
            <w:bookmarkEnd w:id="19582"/>
            <w:r>
              <w:t> </w:t>
            </w:r>
          </w:p>
        </w:tc>
        <w:tc>
          <w:tcPr>
            <w:tcW w:w="2950" w:type="pct"/>
            <w:hideMark/>
          </w:tcPr>
          <w:p w:rsidR="00BC0C72" w:rsidRDefault="008D5CF6">
            <w:pPr>
              <w:pStyle w:val="a5"/>
            </w:pPr>
            <w:bookmarkStart w:id="19583" w:name="72175"/>
            <w:bookmarkEnd w:id="19583"/>
            <w:r>
              <w:t>болт AN3-5A</w:t>
            </w:r>
          </w:p>
        </w:tc>
        <w:tc>
          <w:tcPr>
            <w:tcW w:w="650" w:type="pct"/>
            <w:hideMark/>
          </w:tcPr>
          <w:p w:rsidR="00BC0C72" w:rsidRDefault="008D5CF6">
            <w:pPr>
              <w:pStyle w:val="a5"/>
              <w:jc w:val="center"/>
            </w:pPr>
            <w:bookmarkStart w:id="19584" w:name="72176"/>
            <w:bookmarkEnd w:id="19584"/>
            <w:r>
              <w:t>- " -</w:t>
            </w:r>
          </w:p>
        </w:tc>
        <w:tc>
          <w:tcPr>
            <w:tcW w:w="550" w:type="pct"/>
            <w:hideMark/>
          </w:tcPr>
          <w:p w:rsidR="00BC0C72" w:rsidRDefault="008D5CF6">
            <w:pPr>
              <w:pStyle w:val="a5"/>
              <w:jc w:val="center"/>
            </w:pPr>
            <w:bookmarkStart w:id="19585" w:name="72177"/>
            <w:bookmarkEnd w:id="19585"/>
            <w:r>
              <w:t>30</w:t>
            </w:r>
          </w:p>
        </w:tc>
      </w:tr>
      <w:tr w:rsidR="00BC0C72" w:rsidTr="00181458">
        <w:trPr>
          <w:divId w:val="1237204249"/>
        </w:trPr>
        <w:tc>
          <w:tcPr>
            <w:tcW w:w="850" w:type="pct"/>
            <w:hideMark/>
          </w:tcPr>
          <w:p w:rsidR="00BC0C72" w:rsidRDefault="008D5CF6">
            <w:pPr>
              <w:pStyle w:val="a5"/>
            </w:pPr>
            <w:bookmarkStart w:id="19586" w:name="72178"/>
            <w:bookmarkEnd w:id="19586"/>
            <w:r>
              <w:t> </w:t>
            </w:r>
          </w:p>
        </w:tc>
        <w:tc>
          <w:tcPr>
            <w:tcW w:w="2950" w:type="pct"/>
            <w:hideMark/>
          </w:tcPr>
          <w:p w:rsidR="00BC0C72" w:rsidRDefault="008D5CF6">
            <w:pPr>
              <w:pStyle w:val="a5"/>
            </w:pPr>
            <w:bookmarkStart w:id="19587" w:name="72179"/>
            <w:bookmarkEnd w:id="19587"/>
            <w:r>
              <w:t>болт AN3-10</w:t>
            </w:r>
          </w:p>
        </w:tc>
        <w:tc>
          <w:tcPr>
            <w:tcW w:w="650" w:type="pct"/>
            <w:hideMark/>
          </w:tcPr>
          <w:p w:rsidR="00BC0C72" w:rsidRDefault="008D5CF6">
            <w:pPr>
              <w:pStyle w:val="a5"/>
              <w:jc w:val="center"/>
            </w:pPr>
            <w:bookmarkStart w:id="19588" w:name="72180"/>
            <w:bookmarkEnd w:id="19588"/>
            <w:r>
              <w:t>- " -</w:t>
            </w:r>
          </w:p>
        </w:tc>
        <w:tc>
          <w:tcPr>
            <w:tcW w:w="550" w:type="pct"/>
            <w:hideMark/>
          </w:tcPr>
          <w:p w:rsidR="00BC0C72" w:rsidRDefault="008D5CF6">
            <w:pPr>
              <w:pStyle w:val="a5"/>
              <w:jc w:val="center"/>
            </w:pPr>
            <w:bookmarkStart w:id="19589" w:name="72181"/>
            <w:bookmarkEnd w:id="19589"/>
            <w:r>
              <w:t>30</w:t>
            </w:r>
          </w:p>
        </w:tc>
      </w:tr>
      <w:tr w:rsidR="00BC0C72" w:rsidTr="00181458">
        <w:trPr>
          <w:divId w:val="1237204249"/>
        </w:trPr>
        <w:tc>
          <w:tcPr>
            <w:tcW w:w="850" w:type="pct"/>
            <w:hideMark/>
          </w:tcPr>
          <w:p w:rsidR="00BC0C72" w:rsidRDefault="008D5CF6">
            <w:pPr>
              <w:pStyle w:val="a5"/>
            </w:pPr>
            <w:bookmarkStart w:id="19590" w:name="72182"/>
            <w:bookmarkEnd w:id="19590"/>
            <w:r>
              <w:t> </w:t>
            </w:r>
          </w:p>
        </w:tc>
        <w:tc>
          <w:tcPr>
            <w:tcW w:w="2950" w:type="pct"/>
            <w:hideMark/>
          </w:tcPr>
          <w:p w:rsidR="00BC0C72" w:rsidRDefault="008D5CF6">
            <w:pPr>
              <w:pStyle w:val="a5"/>
            </w:pPr>
            <w:bookmarkStart w:id="19591" w:name="72183"/>
            <w:bookmarkEnd w:id="19591"/>
            <w:r>
              <w:t>шайба AN970-3</w:t>
            </w:r>
          </w:p>
        </w:tc>
        <w:tc>
          <w:tcPr>
            <w:tcW w:w="650" w:type="pct"/>
            <w:hideMark/>
          </w:tcPr>
          <w:p w:rsidR="00BC0C72" w:rsidRDefault="008D5CF6">
            <w:pPr>
              <w:pStyle w:val="a5"/>
              <w:jc w:val="center"/>
            </w:pPr>
            <w:bookmarkStart w:id="19592" w:name="72184"/>
            <w:bookmarkEnd w:id="19592"/>
            <w:r>
              <w:t>- " -</w:t>
            </w:r>
          </w:p>
        </w:tc>
        <w:tc>
          <w:tcPr>
            <w:tcW w:w="550" w:type="pct"/>
            <w:hideMark/>
          </w:tcPr>
          <w:p w:rsidR="00BC0C72" w:rsidRDefault="008D5CF6">
            <w:pPr>
              <w:pStyle w:val="a5"/>
              <w:jc w:val="center"/>
            </w:pPr>
            <w:bookmarkStart w:id="19593" w:name="72185"/>
            <w:bookmarkEnd w:id="19593"/>
            <w:r>
              <w:t>30</w:t>
            </w:r>
          </w:p>
        </w:tc>
      </w:tr>
      <w:tr w:rsidR="00BC0C72" w:rsidTr="00181458">
        <w:trPr>
          <w:divId w:val="1237204249"/>
        </w:trPr>
        <w:tc>
          <w:tcPr>
            <w:tcW w:w="850" w:type="pct"/>
            <w:hideMark/>
          </w:tcPr>
          <w:p w:rsidR="00BC0C72" w:rsidRDefault="008D5CF6">
            <w:pPr>
              <w:pStyle w:val="a5"/>
            </w:pPr>
            <w:bookmarkStart w:id="19594" w:name="72186"/>
            <w:bookmarkEnd w:id="19594"/>
            <w:r>
              <w:t> </w:t>
            </w:r>
          </w:p>
        </w:tc>
        <w:tc>
          <w:tcPr>
            <w:tcW w:w="2950" w:type="pct"/>
            <w:hideMark/>
          </w:tcPr>
          <w:p w:rsidR="00BC0C72" w:rsidRDefault="008D5CF6">
            <w:pPr>
              <w:pStyle w:val="a5"/>
            </w:pPr>
            <w:bookmarkStart w:id="19595" w:name="72187"/>
            <w:bookmarkEnd w:id="19595"/>
            <w:r>
              <w:t>шайба NAS1149F0363P</w:t>
            </w:r>
          </w:p>
        </w:tc>
        <w:tc>
          <w:tcPr>
            <w:tcW w:w="650" w:type="pct"/>
            <w:hideMark/>
          </w:tcPr>
          <w:p w:rsidR="00BC0C72" w:rsidRDefault="008D5CF6">
            <w:pPr>
              <w:pStyle w:val="a5"/>
              <w:jc w:val="center"/>
            </w:pPr>
            <w:bookmarkStart w:id="19596" w:name="72188"/>
            <w:bookmarkEnd w:id="19596"/>
            <w:r>
              <w:t>- " -</w:t>
            </w:r>
          </w:p>
        </w:tc>
        <w:tc>
          <w:tcPr>
            <w:tcW w:w="550" w:type="pct"/>
            <w:hideMark/>
          </w:tcPr>
          <w:p w:rsidR="00BC0C72" w:rsidRDefault="008D5CF6">
            <w:pPr>
              <w:pStyle w:val="a5"/>
              <w:jc w:val="center"/>
            </w:pPr>
            <w:bookmarkStart w:id="19597" w:name="72189"/>
            <w:bookmarkEnd w:id="19597"/>
            <w:r>
              <w:t>30</w:t>
            </w:r>
          </w:p>
        </w:tc>
      </w:tr>
      <w:tr w:rsidR="00BC0C72" w:rsidTr="00181458">
        <w:trPr>
          <w:divId w:val="1237204249"/>
        </w:trPr>
        <w:tc>
          <w:tcPr>
            <w:tcW w:w="850" w:type="pct"/>
            <w:hideMark/>
          </w:tcPr>
          <w:p w:rsidR="00BC0C72" w:rsidRDefault="008D5CF6">
            <w:pPr>
              <w:pStyle w:val="a5"/>
            </w:pPr>
            <w:bookmarkStart w:id="19598" w:name="72190"/>
            <w:bookmarkEnd w:id="19598"/>
            <w:r>
              <w:t> </w:t>
            </w:r>
          </w:p>
        </w:tc>
        <w:tc>
          <w:tcPr>
            <w:tcW w:w="2950" w:type="pct"/>
            <w:hideMark/>
          </w:tcPr>
          <w:p w:rsidR="00BC0C72" w:rsidRDefault="008D5CF6">
            <w:pPr>
              <w:pStyle w:val="a5"/>
            </w:pPr>
            <w:bookmarkStart w:id="19599" w:name="72191"/>
            <w:bookmarkEnd w:id="19599"/>
            <w:r>
              <w:t>шайба NAS1149D0363J</w:t>
            </w:r>
          </w:p>
        </w:tc>
        <w:tc>
          <w:tcPr>
            <w:tcW w:w="650" w:type="pct"/>
            <w:hideMark/>
          </w:tcPr>
          <w:p w:rsidR="00BC0C72" w:rsidRDefault="008D5CF6">
            <w:pPr>
              <w:pStyle w:val="a5"/>
              <w:jc w:val="center"/>
            </w:pPr>
            <w:bookmarkStart w:id="19600" w:name="72192"/>
            <w:bookmarkEnd w:id="19600"/>
            <w:r>
              <w:t>- " -</w:t>
            </w:r>
          </w:p>
        </w:tc>
        <w:tc>
          <w:tcPr>
            <w:tcW w:w="550" w:type="pct"/>
            <w:hideMark/>
          </w:tcPr>
          <w:p w:rsidR="00BC0C72" w:rsidRDefault="008D5CF6">
            <w:pPr>
              <w:pStyle w:val="a5"/>
              <w:jc w:val="center"/>
            </w:pPr>
            <w:bookmarkStart w:id="19601" w:name="72193"/>
            <w:bookmarkEnd w:id="19601"/>
            <w:r>
              <w:t>30</w:t>
            </w:r>
          </w:p>
        </w:tc>
      </w:tr>
      <w:tr w:rsidR="00BC0C72" w:rsidTr="00181458">
        <w:trPr>
          <w:divId w:val="1237204249"/>
        </w:trPr>
        <w:tc>
          <w:tcPr>
            <w:tcW w:w="850" w:type="pct"/>
            <w:hideMark/>
          </w:tcPr>
          <w:p w:rsidR="00BC0C72" w:rsidRDefault="008D5CF6">
            <w:pPr>
              <w:pStyle w:val="a5"/>
            </w:pPr>
            <w:bookmarkStart w:id="19602" w:name="72194"/>
            <w:bookmarkEnd w:id="19602"/>
            <w:r>
              <w:t>7326</w:t>
            </w:r>
          </w:p>
        </w:tc>
        <w:tc>
          <w:tcPr>
            <w:tcW w:w="2950" w:type="pct"/>
            <w:hideMark/>
          </w:tcPr>
          <w:p w:rsidR="00BC0C72" w:rsidRDefault="008D5CF6">
            <w:pPr>
              <w:pStyle w:val="a5"/>
            </w:pPr>
            <w:bookmarkStart w:id="19603" w:name="72195"/>
            <w:bookmarkEnd w:id="19603"/>
            <w:r>
              <w:t>Інші вироби з чорних металів:</w:t>
            </w:r>
          </w:p>
        </w:tc>
        <w:tc>
          <w:tcPr>
            <w:tcW w:w="650" w:type="pct"/>
            <w:hideMark/>
          </w:tcPr>
          <w:p w:rsidR="00BC0C72" w:rsidRDefault="008D5CF6">
            <w:pPr>
              <w:pStyle w:val="a5"/>
              <w:jc w:val="center"/>
            </w:pPr>
            <w:bookmarkStart w:id="19604" w:name="72196"/>
            <w:bookmarkEnd w:id="19604"/>
            <w:r>
              <w:t> </w:t>
            </w:r>
          </w:p>
        </w:tc>
        <w:tc>
          <w:tcPr>
            <w:tcW w:w="550" w:type="pct"/>
            <w:hideMark/>
          </w:tcPr>
          <w:p w:rsidR="00BC0C72" w:rsidRDefault="008D5CF6">
            <w:pPr>
              <w:pStyle w:val="a5"/>
              <w:jc w:val="center"/>
            </w:pPr>
            <w:bookmarkStart w:id="19605" w:name="72197"/>
            <w:bookmarkEnd w:id="19605"/>
            <w:r>
              <w:t> </w:t>
            </w:r>
          </w:p>
        </w:tc>
      </w:tr>
      <w:tr w:rsidR="00BC0C72" w:rsidTr="00181458">
        <w:trPr>
          <w:divId w:val="1237204249"/>
        </w:trPr>
        <w:tc>
          <w:tcPr>
            <w:tcW w:w="850" w:type="pct"/>
            <w:hideMark/>
          </w:tcPr>
          <w:p w:rsidR="00BC0C72" w:rsidRDefault="008D5CF6">
            <w:pPr>
              <w:pStyle w:val="a5"/>
            </w:pPr>
            <w:bookmarkStart w:id="19606" w:name="72198"/>
            <w:bookmarkEnd w:id="19606"/>
            <w:r>
              <w:t> </w:t>
            </w:r>
          </w:p>
        </w:tc>
        <w:tc>
          <w:tcPr>
            <w:tcW w:w="2950" w:type="pct"/>
            <w:hideMark/>
          </w:tcPr>
          <w:p w:rsidR="00BC0C72" w:rsidRDefault="008D5CF6">
            <w:pPr>
              <w:pStyle w:val="a5"/>
            </w:pPr>
            <w:bookmarkStart w:id="19607" w:name="72199"/>
            <w:bookmarkEnd w:id="19607"/>
            <w:r>
              <w:t>запірна пластина HTS:8409.10.0040</w:t>
            </w:r>
          </w:p>
        </w:tc>
        <w:tc>
          <w:tcPr>
            <w:tcW w:w="650" w:type="pct"/>
            <w:hideMark/>
          </w:tcPr>
          <w:p w:rsidR="00BC0C72" w:rsidRDefault="008D5CF6">
            <w:pPr>
              <w:pStyle w:val="a5"/>
              <w:jc w:val="center"/>
            </w:pPr>
            <w:bookmarkStart w:id="19608" w:name="72200"/>
            <w:bookmarkEnd w:id="19608"/>
            <w:r>
              <w:t>- " -</w:t>
            </w:r>
          </w:p>
        </w:tc>
        <w:tc>
          <w:tcPr>
            <w:tcW w:w="550" w:type="pct"/>
            <w:hideMark/>
          </w:tcPr>
          <w:p w:rsidR="00BC0C72" w:rsidRDefault="008D5CF6">
            <w:pPr>
              <w:pStyle w:val="a5"/>
              <w:jc w:val="center"/>
            </w:pPr>
            <w:bookmarkStart w:id="19609" w:name="72201"/>
            <w:bookmarkEnd w:id="19609"/>
            <w:r>
              <w:t>30</w:t>
            </w:r>
          </w:p>
        </w:tc>
      </w:tr>
      <w:tr w:rsidR="00BC0C72" w:rsidTr="00181458">
        <w:trPr>
          <w:divId w:val="1237204249"/>
        </w:trPr>
        <w:tc>
          <w:tcPr>
            <w:tcW w:w="850" w:type="pct"/>
            <w:hideMark/>
          </w:tcPr>
          <w:p w:rsidR="00BC0C72" w:rsidRDefault="008D5CF6">
            <w:pPr>
              <w:pStyle w:val="a5"/>
            </w:pPr>
            <w:bookmarkStart w:id="19610" w:name="72202"/>
            <w:bookmarkEnd w:id="19610"/>
            <w:r>
              <w:lastRenderedPageBreak/>
              <w:t> </w:t>
            </w:r>
          </w:p>
        </w:tc>
        <w:tc>
          <w:tcPr>
            <w:tcW w:w="2950" w:type="pct"/>
            <w:hideMark/>
          </w:tcPr>
          <w:p w:rsidR="00BC0C72" w:rsidRDefault="008D5CF6">
            <w:pPr>
              <w:pStyle w:val="a5"/>
            </w:pPr>
            <w:bookmarkStart w:id="19611" w:name="72203"/>
            <w:bookmarkEnd w:id="19611"/>
            <w:r>
              <w:t>кільце металеве HTS:8484.10.0000</w:t>
            </w:r>
          </w:p>
        </w:tc>
        <w:tc>
          <w:tcPr>
            <w:tcW w:w="650" w:type="pct"/>
            <w:hideMark/>
          </w:tcPr>
          <w:p w:rsidR="00BC0C72" w:rsidRDefault="008D5CF6">
            <w:pPr>
              <w:pStyle w:val="a5"/>
              <w:jc w:val="center"/>
            </w:pPr>
            <w:bookmarkStart w:id="19612" w:name="72204"/>
            <w:bookmarkEnd w:id="19612"/>
            <w:r>
              <w:t>- " -</w:t>
            </w:r>
          </w:p>
        </w:tc>
        <w:tc>
          <w:tcPr>
            <w:tcW w:w="550" w:type="pct"/>
            <w:hideMark/>
          </w:tcPr>
          <w:p w:rsidR="00BC0C72" w:rsidRDefault="008D5CF6">
            <w:pPr>
              <w:pStyle w:val="a5"/>
              <w:jc w:val="center"/>
            </w:pPr>
            <w:bookmarkStart w:id="19613" w:name="72205"/>
            <w:bookmarkEnd w:id="19613"/>
            <w:r>
              <w:t>120</w:t>
            </w:r>
          </w:p>
        </w:tc>
      </w:tr>
      <w:tr w:rsidR="00BC0C72" w:rsidTr="00181458">
        <w:trPr>
          <w:divId w:val="1237204249"/>
        </w:trPr>
        <w:tc>
          <w:tcPr>
            <w:tcW w:w="850" w:type="pct"/>
            <w:hideMark/>
          </w:tcPr>
          <w:p w:rsidR="00BC0C72" w:rsidRDefault="008D5CF6">
            <w:pPr>
              <w:pStyle w:val="a5"/>
            </w:pPr>
            <w:bookmarkStart w:id="19614" w:name="72206"/>
            <w:bookmarkEnd w:id="19614"/>
            <w:r>
              <w:t> </w:t>
            </w:r>
          </w:p>
        </w:tc>
        <w:tc>
          <w:tcPr>
            <w:tcW w:w="2950" w:type="pct"/>
            <w:hideMark/>
          </w:tcPr>
          <w:p w:rsidR="00BC0C72" w:rsidRDefault="008D5CF6">
            <w:pPr>
              <w:pStyle w:val="a5"/>
            </w:pPr>
            <w:bookmarkStart w:id="19615" w:name="72207"/>
            <w:bookmarkEnd w:id="19615"/>
            <w:r>
              <w:t>ущільнення на вході в турбіну HTS:8409.10.0040</w:t>
            </w:r>
          </w:p>
        </w:tc>
        <w:tc>
          <w:tcPr>
            <w:tcW w:w="650" w:type="pct"/>
            <w:hideMark/>
          </w:tcPr>
          <w:p w:rsidR="00BC0C72" w:rsidRDefault="008D5CF6">
            <w:pPr>
              <w:pStyle w:val="a5"/>
              <w:jc w:val="center"/>
            </w:pPr>
            <w:bookmarkStart w:id="19616" w:name="72208"/>
            <w:bookmarkEnd w:id="19616"/>
            <w:r>
              <w:t>- " -</w:t>
            </w:r>
          </w:p>
        </w:tc>
        <w:tc>
          <w:tcPr>
            <w:tcW w:w="550" w:type="pct"/>
            <w:hideMark/>
          </w:tcPr>
          <w:p w:rsidR="00BC0C72" w:rsidRDefault="008D5CF6">
            <w:pPr>
              <w:pStyle w:val="a5"/>
              <w:jc w:val="center"/>
            </w:pPr>
            <w:bookmarkStart w:id="19617" w:name="72209"/>
            <w:bookmarkEnd w:id="19617"/>
            <w:r>
              <w:t>30</w:t>
            </w:r>
          </w:p>
        </w:tc>
      </w:tr>
      <w:tr w:rsidR="00BC0C72" w:rsidTr="00181458">
        <w:trPr>
          <w:divId w:val="1237204249"/>
        </w:trPr>
        <w:tc>
          <w:tcPr>
            <w:tcW w:w="850" w:type="pct"/>
            <w:hideMark/>
          </w:tcPr>
          <w:p w:rsidR="00BC0C72" w:rsidRDefault="008D5CF6">
            <w:pPr>
              <w:pStyle w:val="a5"/>
            </w:pPr>
            <w:bookmarkStart w:id="19618" w:name="72210"/>
            <w:bookmarkEnd w:id="19618"/>
            <w:r>
              <w:t> </w:t>
            </w:r>
          </w:p>
        </w:tc>
        <w:tc>
          <w:tcPr>
            <w:tcW w:w="2950" w:type="pct"/>
            <w:hideMark/>
          </w:tcPr>
          <w:p w:rsidR="00BC0C72" w:rsidRDefault="008D5CF6">
            <w:pPr>
              <w:pStyle w:val="a5"/>
            </w:pPr>
            <w:bookmarkStart w:id="19619" w:name="72211"/>
            <w:bookmarkEnd w:id="19619"/>
            <w:r>
              <w:t>кільце ущільнювальне металеве HTS:4016.93.5010C</w:t>
            </w:r>
          </w:p>
        </w:tc>
        <w:tc>
          <w:tcPr>
            <w:tcW w:w="650" w:type="pct"/>
            <w:hideMark/>
          </w:tcPr>
          <w:p w:rsidR="00BC0C72" w:rsidRDefault="008D5CF6">
            <w:pPr>
              <w:pStyle w:val="a5"/>
              <w:jc w:val="center"/>
            </w:pPr>
            <w:bookmarkStart w:id="19620" w:name="72212"/>
            <w:bookmarkEnd w:id="19620"/>
            <w:r>
              <w:t>- " -</w:t>
            </w:r>
          </w:p>
        </w:tc>
        <w:tc>
          <w:tcPr>
            <w:tcW w:w="550" w:type="pct"/>
            <w:hideMark/>
          </w:tcPr>
          <w:p w:rsidR="00BC0C72" w:rsidRDefault="008D5CF6">
            <w:pPr>
              <w:pStyle w:val="a5"/>
              <w:jc w:val="center"/>
            </w:pPr>
            <w:bookmarkStart w:id="19621" w:name="72213"/>
            <w:bookmarkEnd w:id="19621"/>
            <w:r>
              <w:t>30</w:t>
            </w:r>
          </w:p>
        </w:tc>
      </w:tr>
      <w:tr w:rsidR="00BC0C72" w:rsidTr="00181458">
        <w:trPr>
          <w:divId w:val="1237204249"/>
        </w:trPr>
        <w:tc>
          <w:tcPr>
            <w:tcW w:w="850" w:type="pct"/>
            <w:hideMark/>
          </w:tcPr>
          <w:p w:rsidR="00BC0C72" w:rsidRDefault="008D5CF6">
            <w:pPr>
              <w:pStyle w:val="a5"/>
            </w:pPr>
            <w:bookmarkStart w:id="19622" w:name="72214"/>
            <w:bookmarkEnd w:id="19622"/>
            <w:r>
              <w:t> </w:t>
            </w:r>
          </w:p>
        </w:tc>
        <w:tc>
          <w:tcPr>
            <w:tcW w:w="2950" w:type="pct"/>
            <w:hideMark/>
          </w:tcPr>
          <w:p w:rsidR="00BC0C72" w:rsidRDefault="008D5CF6">
            <w:pPr>
              <w:pStyle w:val="a5"/>
            </w:pPr>
            <w:bookmarkStart w:id="19623" w:name="72215"/>
            <w:bookmarkEnd w:id="19623"/>
            <w:r>
              <w:t xml:space="preserve">поворотне з'єднання HF-3 </w:t>
            </w:r>
          </w:p>
        </w:tc>
        <w:tc>
          <w:tcPr>
            <w:tcW w:w="650" w:type="pct"/>
            <w:hideMark/>
          </w:tcPr>
          <w:p w:rsidR="00BC0C72" w:rsidRDefault="008D5CF6">
            <w:pPr>
              <w:pStyle w:val="a5"/>
              <w:jc w:val="center"/>
            </w:pPr>
            <w:bookmarkStart w:id="19624" w:name="72216"/>
            <w:bookmarkEnd w:id="19624"/>
            <w:r>
              <w:t>- " -</w:t>
            </w:r>
          </w:p>
        </w:tc>
        <w:tc>
          <w:tcPr>
            <w:tcW w:w="550" w:type="pct"/>
            <w:hideMark/>
          </w:tcPr>
          <w:p w:rsidR="00BC0C72" w:rsidRDefault="008D5CF6">
            <w:pPr>
              <w:pStyle w:val="a5"/>
              <w:jc w:val="center"/>
            </w:pPr>
            <w:bookmarkStart w:id="19625" w:name="72217"/>
            <w:bookmarkEnd w:id="19625"/>
            <w:r>
              <w:t>30</w:t>
            </w:r>
          </w:p>
        </w:tc>
      </w:tr>
      <w:tr w:rsidR="00BC0C72" w:rsidTr="00181458">
        <w:trPr>
          <w:divId w:val="1237204249"/>
        </w:trPr>
        <w:tc>
          <w:tcPr>
            <w:tcW w:w="850" w:type="pct"/>
            <w:hideMark/>
          </w:tcPr>
          <w:p w:rsidR="00BC0C72" w:rsidRDefault="008D5CF6">
            <w:pPr>
              <w:pStyle w:val="a5"/>
            </w:pPr>
            <w:bookmarkStart w:id="19626" w:name="72218"/>
            <w:bookmarkEnd w:id="19626"/>
            <w:r>
              <w:t> </w:t>
            </w:r>
          </w:p>
        </w:tc>
        <w:tc>
          <w:tcPr>
            <w:tcW w:w="2950" w:type="pct"/>
            <w:hideMark/>
          </w:tcPr>
          <w:p w:rsidR="00BC0C72" w:rsidRDefault="008D5CF6">
            <w:pPr>
              <w:pStyle w:val="a5"/>
            </w:pPr>
            <w:bookmarkStart w:id="19627" w:name="72219"/>
            <w:bookmarkEnd w:id="19627"/>
            <w:r>
              <w:t>пристосування для встановлення піропатронів L-3699-0210</w:t>
            </w:r>
          </w:p>
        </w:tc>
        <w:tc>
          <w:tcPr>
            <w:tcW w:w="650" w:type="pct"/>
            <w:hideMark/>
          </w:tcPr>
          <w:p w:rsidR="00BC0C72" w:rsidRDefault="008D5CF6">
            <w:pPr>
              <w:pStyle w:val="a5"/>
              <w:jc w:val="center"/>
            </w:pPr>
            <w:bookmarkStart w:id="19628" w:name="72220"/>
            <w:bookmarkEnd w:id="19628"/>
            <w:r>
              <w:t>- " -</w:t>
            </w:r>
          </w:p>
        </w:tc>
        <w:tc>
          <w:tcPr>
            <w:tcW w:w="550" w:type="pct"/>
            <w:hideMark/>
          </w:tcPr>
          <w:p w:rsidR="00BC0C72" w:rsidRDefault="008D5CF6">
            <w:pPr>
              <w:pStyle w:val="a5"/>
              <w:jc w:val="center"/>
            </w:pPr>
            <w:bookmarkStart w:id="19629" w:name="72221"/>
            <w:bookmarkEnd w:id="19629"/>
            <w:r>
              <w:t>10</w:t>
            </w:r>
          </w:p>
        </w:tc>
      </w:tr>
      <w:tr w:rsidR="00BC0C72" w:rsidTr="00181458">
        <w:trPr>
          <w:divId w:val="1237204249"/>
        </w:trPr>
        <w:tc>
          <w:tcPr>
            <w:tcW w:w="850" w:type="pct"/>
            <w:hideMark/>
          </w:tcPr>
          <w:p w:rsidR="00BC0C72" w:rsidRDefault="008D5CF6">
            <w:pPr>
              <w:pStyle w:val="a5"/>
            </w:pPr>
            <w:bookmarkStart w:id="19630" w:name="72222"/>
            <w:bookmarkEnd w:id="19630"/>
            <w:r>
              <w:t>7407</w:t>
            </w:r>
          </w:p>
        </w:tc>
        <w:tc>
          <w:tcPr>
            <w:tcW w:w="2950" w:type="pct"/>
            <w:hideMark/>
          </w:tcPr>
          <w:p w:rsidR="00BC0C72" w:rsidRDefault="008D5CF6">
            <w:pPr>
              <w:pStyle w:val="a5"/>
            </w:pPr>
            <w:bookmarkStart w:id="19631" w:name="72223"/>
            <w:bookmarkEnd w:id="19631"/>
            <w:r>
              <w:t>Прутки, бруски та профілі мідні:</w:t>
            </w:r>
          </w:p>
        </w:tc>
        <w:tc>
          <w:tcPr>
            <w:tcW w:w="650" w:type="pct"/>
            <w:hideMark/>
          </w:tcPr>
          <w:p w:rsidR="00BC0C72" w:rsidRDefault="008D5CF6">
            <w:pPr>
              <w:pStyle w:val="a5"/>
              <w:jc w:val="center"/>
            </w:pPr>
            <w:bookmarkStart w:id="19632" w:name="72224"/>
            <w:bookmarkEnd w:id="19632"/>
            <w:r>
              <w:t> </w:t>
            </w:r>
          </w:p>
        </w:tc>
        <w:tc>
          <w:tcPr>
            <w:tcW w:w="550" w:type="pct"/>
            <w:hideMark/>
          </w:tcPr>
          <w:p w:rsidR="00BC0C72" w:rsidRDefault="008D5CF6">
            <w:pPr>
              <w:pStyle w:val="a5"/>
              <w:jc w:val="center"/>
            </w:pPr>
            <w:bookmarkStart w:id="19633" w:name="72225"/>
            <w:bookmarkEnd w:id="19633"/>
            <w:r>
              <w:t> </w:t>
            </w:r>
          </w:p>
        </w:tc>
      </w:tr>
      <w:tr w:rsidR="00BC0C72" w:rsidTr="00181458">
        <w:trPr>
          <w:divId w:val="1237204249"/>
        </w:trPr>
        <w:tc>
          <w:tcPr>
            <w:tcW w:w="850" w:type="pct"/>
            <w:hideMark/>
          </w:tcPr>
          <w:p w:rsidR="00BC0C72" w:rsidRDefault="008D5CF6">
            <w:pPr>
              <w:pStyle w:val="a5"/>
            </w:pPr>
            <w:bookmarkStart w:id="19634" w:name="72226"/>
            <w:bookmarkEnd w:id="19634"/>
            <w:r>
              <w:t> </w:t>
            </w:r>
          </w:p>
        </w:tc>
        <w:tc>
          <w:tcPr>
            <w:tcW w:w="2950" w:type="pct"/>
            <w:hideMark/>
          </w:tcPr>
          <w:p w:rsidR="00BC0C72" w:rsidRDefault="008D5CF6">
            <w:pPr>
              <w:pStyle w:val="a5"/>
            </w:pPr>
            <w:bookmarkStart w:id="19635" w:name="72227"/>
            <w:bookmarkEnd w:id="19635"/>
            <w:r>
              <w:t>бронзовий сплав БрАЖМц10-3-1,5</w:t>
            </w:r>
          </w:p>
        </w:tc>
        <w:tc>
          <w:tcPr>
            <w:tcW w:w="650" w:type="pct"/>
            <w:hideMark/>
          </w:tcPr>
          <w:p w:rsidR="00BC0C72" w:rsidRDefault="008D5CF6">
            <w:pPr>
              <w:pStyle w:val="a5"/>
              <w:jc w:val="center"/>
            </w:pPr>
            <w:bookmarkStart w:id="19636" w:name="72228"/>
            <w:bookmarkEnd w:id="19636"/>
            <w:r>
              <w:t>- " -</w:t>
            </w:r>
          </w:p>
        </w:tc>
        <w:tc>
          <w:tcPr>
            <w:tcW w:w="550" w:type="pct"/>
            <w:hideMark/>
          </w:tcPr>
          <w:p w:rsidR="00BC0C72" w:rsidRDefault="008D5CF6">
            <w:pPr>
              <w:pStyle w:val="a5"/>
              <w:jc w:val="center"/>
            </w:pPr>
            <w:bookmarkStart w:id="19637" w:name="72229"/>
            <w:bookmarkEnd w:id="19637"/>
            <w:r>
              <w:t>1000</w:t>
            </w:r>
          </w:p>
        </w:tc>
      </w:tr>
      <w:tr w:rsidR="00BC0C72" w:rsidTr="00181458">
        <w:trPr>
          <w:divId w:val="1237204249"/>
        </w:trPr>
        <w:tc>
          <w:tcPr>
            <w:tcW w:w="850" w:type="pct"/>
            <w:hideMark/>
          </w:tcPr>
          <w:p w:rsidR="00BC0C72" w:rsidRDefault="008D5CF6">
            <w:pPr>
              <w:pStyle w:val="a5"/>
            </w:pPr>
            <w:bookmarkStart w:id="19638" w:name="72230"/>
            <w:bookmarkEnd w:id="19638"/>
            <w:r>
              <w:t>7409</w:t>
            </w:r>
          </w:p>
        </w:tc>
        <w:tc>
          <w:tcPr>
            <w:tcW w:w="2950" w:type="pct"/>
            <w:hideMark/>
          </w:tcPr>
          <w:p w:rsidR="00BC0C72" w:rsidRDefault="008D5CF6">
            <w:pPr>
              <w:pStyle w:val="a5"/>
            </w:pPr>
            <w:bookmarkStart w:id="19639" w:name="72231"/>
            <w:bookmarkEnd w:id="19639"/>
            <w:r>
              <w:t>Плити, листи та стрічки з міді, завтовшки понад 0,15 мм:</w:t>
            </w:r>
          </w:p>
        </w:tc>
        <w:tc>
          <w:tcPr>
            <w:tcW w:w="650" w:type="pct"/>
            <w:hideMark/>
          </w:tcPr>
          <w:p w:rsidR="00BC0C72" w:rsidRDefault="008D5CF6">
            <w:pPr>
              <w:pStyle w:val="a5"/>
              <w:jc w:val="center"/>
            </w:pPr>
            <w:bookmarkStart w:id="19640" w:name="72232"/>
            <w:bookmarkEnd w:id="19640"/>
            <w:r>
              <w:t> </w:t>
            </w:r>
          </w:p>
        </w:tc>
        <w:tc>
          <w:tcPr>
            <w:tcW w:w="550" w:type="pct"/>
            <w:hideMark/>
          </w:tcPr>
          <w:p w:rsidR="00BC0C72" w:rsidRDefault="008D5CF6">
            <w:pPr>
              <w:pStyle w:val="a5"/>
              <w:jc w:val="center"/>
            </w:pPr>
            <w:bookmarkStart w:id="19641" w:name="72233"/>
            <w:bookmarkEnd w:id="19641"/>
            <w:r>
              <w:t> </w:t>
            </w:r>
          </w:p>
        </w:tc>
      </w:tr>
      <w:tr w:rsidR="00BC0C72" w:rsidTr="00181458">
        <w:trPr>
          <w:divId w:val="1237204249"/>
        </w:trPr>
        <w:tc>
          <w:tcPr>
            <w:tcW w:w="850" w:type="pct"/>
            <w:hideMark/>
          </w:tcPr>
          <w:p w:rsidR="00BC0C72" w:rsidRDefault="008D5CF6">
            <w:pPr>
              <w:pStyle w:val="a5"/>
            </w:pPr>
            <w:bookmarkStart w:id="19642" w:name="72234"/>
            <w:bookmarkEnd w:id="19642"/>
            <w:r>
              <w:t> </w:t>
            </w:r>
          </w:p>
        </w:tc>
        <w:tc>
          <w:tcPr>
            <w:tcW w:w="2950" w:type="pct"/>
            <w:hideMark/>
          </w:tcPr>
          <w:p w:rsidR="00BC0C72" w:rsidRDefault="008D5CF6">
            <w:pPr>
              <w:pStyle w:val="a5"/>
            </w:pPr>
            <w:bookmarkStart w:id="19643" w:name="72235"/>
            <w:bookmarkEnd w:id="19643"/>
            <w:r>
              <w:t xml:space="preserve">лист мідний М3-1 </w:t>
            </w:r>
          </w:p>
        </w:tc>
        <w:tc>
          <w:tcPr>
            <w:tcW w:w="650" w:type="pct"/>
            <w:hideMark/>
          </w:tcPr>
          <w:p w:rsidR="00BC0C72" w:rsidRDefault="008D5CF6">
            <w:pPr>
              <w:pStyle w:val="a5"/>
              <w:jc w:val="center"/>
            </w:pPr>
            <w:bookmarkStart w:id="19644" w:name="72236"/>
            <w:bookmarkEnd w:id="19644"/>
            <w:r>
              <w:t>- " -</w:t>
            </w:r>
          </w:p>
        </w:tc>
        <w:tc>
          <w:tcPr>
            <w:tcW w:w="550" w:type="pct"/>
            <w:hideMark/>
          </w:tcPr>
          <w:p w:rsidR="00BC0C72" w:rsidRDefault="008D5CF6">
            <w:pPr>
              <w:pStyle w:val="a5"/>
              <w:jc w:val="center"/>
            </w:pPr>
            <w:bookmarkStart w:id="19645" w:name="72237"/>
            <w:bookmarkEnd w:id="19645"/>
            <w:r>
              <w:t>100</w:t>
            </w:r>
          </w:p>
        </w:tc>
      </w:tr>
      <w:tr w:rsidR="00BC0C72" w:rsidTr="00181458">
        <w:trPr>
          <w:divId w:val="1237204249"/>
        </w:trPr>
        <w:tc>
          <w:tcPr>
            <w:tcW w:w="850" w:type="pct"/>
            <w:hideMark/>
          </w:tcPr>
          <w:p w:rsidR="00BC0C72" w:rsidRDefault="008D5CF6">
            <w:pPr>
              <w:pStyle w:val="a5"/>
            </w:pPr>
            <w:bookmarkStart w:id="19646" w:name="72238"/>
            <w:bookmarkEnd w:id="19646"/>
            <w:r>
              <w:t> </w:t>
            </w:r>
          </w:p>
        </w:tc>
        <w:tc>
          <w:tcPr>
            <w:tcW w:w="2950" w:type="pct"/>
            <w:hideMark/>
          </w:tcPr>
          <w:p w:rsidR="00BC0C72" w:rsidRDefault="008D5CF6">
            <w:pPr>
              <w:pStyle w:val="a5"/>
            </w:pPr>
            <w:bookmarkStart w:id="19647" w:name="72239"/>
            <w:bookmarkEnd w:id="19647"/>
            <w:r>
              <w:t>лист мідний М3-1,2</w:t>
            </w:r>
          </w:p>
        </w:tc>
        <w:tc>
          <w:tcPr>
            <w:tcW w:w="650" w:type="pct"/>
            <w:hideMark/>
          </w:tcPr>
          <w:p w:rsidR="00BC0C72" w:rsidRDefault="008D5CF6">
            <w:pPr>
              <w:pStyle w:val="a5"/>
              <w:jc w:val="center"/>
            </w:pPr>
            <w:bookmarkStart w:id="19648" w:name="72240"/>
            <w:bookmarkEnd w:id="19648"/>
            <w:r>
              <w:t>- " -</w:t>
            </w:r>
          </w:p>
        </w:tc>
        <w:tc>
          <w:tcPr>
            <w:tcW w:w="550" w:type="pct"/>
            <w:hideMark/>
          </w:tcPr>
          <w:p w:rsidR="00BC0C72" w:rsidRDefault="008D5CF6">
            <w:pPr>
              <w:pStyle w:val="a5"/>
              <w:jc w:val="center"/>
            </w:pPr>
            <w:bookmarkStart w:id="19649" w:name="72241"/>
            <w:bookmarkEnd w:id="19649"/>
            <w:r>
              <w:t>100</w:t>
            </w:r>
          </w:p>
        </w:tc>
      </w:tr>
      <w:tr w:rsidR="00BC0C72" w:rsidTr="00181458">
        <w:trPr>
          <w:divId w:val="1237204249"/>
        </w:trPr>
        <w:tc>
          <w:tcPr>
            <w:tcW w:w="850" w:type="pct"/>
            <w:hideMark/>
          </w:tcPr>
          <w:p w:rsidR="00BC0C72" w:rsidRDefault="008D5CF6">
            <w:pPr>
              <w:pStyle w:val="a5"/>
            </w:pPr>
            <w:bookmarkStart w:id="19650" w:name="72242"/>
            <w:bookmarkEnd w:id="19650"/>
            <w:r>
              <w:t> </w:t>
            </w:r>
          </w:p>
        </w:tc>
        <w:tc>
          <w:tcPr>
            <w:tcW w:w="2950" w:type="pct"/>
            <w:hideMark/>
          </w:tcPr>
          <w:p w:rsidR="00BC0C72" w:rsidRDefault="008D5CF6">
            <w:pPr>
              <w:pStyle w:val="a5"/>
            </w:pPr>
            <w:bookmarkStart w:id="19651" w:name="72243"/>
            <w:bookmarkEnd w:id="19651"/>
            <w:r>
              <w:t>лист мідний М3-1,5</w:t>
            </w:r>
          </w:p>
        </w:tc>
        <w:tc>
          <w:tcPr>
            <w:tcW w:w="650" w:type="pct"/>
            <w:hideMark/>
          </w:tcPr>
          <w:p w:rsidR="00BC0C72" w:rsidRDefault="008D5CF6">
            <w:pPr>
              <w:pStyle w:val="a5"/>
              <w:jc w:val="center"/>
            </w:pPr>
            <w:bookmarkStart w:id="19652" w:name="72244"/>
            <w:bookmarkEnd w:id="19652"/>
            <w:r>
              <w:t>- " -</w:t>
            </w:r>
          </w:p>
        </w:tc>
        <w:tc>
          <w:tcPr>
            <w:tcW w:w="550" w:type="pct"/>
            <w:hideMark/>
          </w:tcPr>
          <w:p w:rsidR="00BC0C72" w:rsidRDefault="008D5CF6">
            <w:pPr>
              <w:pStyle w:val="a5"/>
              <w:jc w:val="center"/>
            </w:pPr>
            <w:bookmarkStart w:id="19653" w:name="72245"/>
            <w:bookmarkEnd w:id="19653"/>
            <w:r>
              <w:t>100</w:t>
            </w:r>
          </w:p>
        </w:tc>
      </w:tr>
      <w:tr w:rsidR="00BC0C72" w:rsidTr="00181458">
        <w:trPr>
          <w:divId w:val="1237204249"/>
        </w:trPr>
        <w:tc>
          <w:tcPr>
            <w:tcW w:w="850" w:type="pct"/>
            <w:hideMark/>
          </w:tcPr>
          <w:p w:rsidR="00BC0C72" w:rsidRDefault="008D5CF6">
            <w:pPr>
              <w:pStyle w:val="a5"/>
            </w:pPr>
            <w:bookmarkStart w:id="19654" w:name="72246"/>
            <w:bookmarkEnd w:id="19654"/>
            <w:r>
              <w:t> </w:t>
            </w:r>
          </w:p>
        </w:tc>
        <w:tc>
          <w:tcPr>
            <w:tcW w:w="2950" w:type="pct"/>
            <w:hideMark/>
          </w:tcPr>
          <w:p w:rsidR="00BC0C72" w:rsidRDefault="008D5CF6">
            <w:pPr>
              <w:pStyle w:val="a5"/>
            </w:pPr>
            <w:bookmarkStart w:id="19655" w:name="72247"/>
            <w:bookmarkEnd w:id="19655"/>
            <w:r>
              <w:t>лист мідний М3-2,0</w:t>
            </w:r>
          </w:p>
        </w:tc>
        <w:tc>
          <w:tcPr>
            <w:tcW w:w="650" w:type="pct"/>
            <w:hideMark/>
          </w:tcPr>
          <w:p w:rsidR="00BC0C72" w:rsidRDefault="008D5CF6">
            <w:pPr>
              <w:pStyle w:val="a5"/>
              <w:jc w:val="center"/>
            </w:pPr>
            <w:bookmarkStart w:id="19656" w:name="72248"/>
            <w:bookmarkEnd w:id="19656"/>
            <w:r>
              <w:t>- " -</w:t>
            </w:r>
          </w:p>
        </w:tc>
        <w:tc>
          <w:tcPr>
            <w:tcW w:w="550" w:type="pct"/>
            <w:hideMark/>
          </w:tcPr>
          <w:p w:rsidR="00BC0C72" w:rsidRDefault="008D5CF6">
            <w:pPr>
              <w:pStyle w:val="a5"/>
              <w:jc w:val="center"/>
            </w:pPr>
            <w:bookmarkStart w:id="19657" w:name="72249"/>
            <w:bookmarkEnd w:id="19657"/>
            <w:r>
              <w:t>100</w:t>
            </w:r>
          </w:p>
        </w:tc>
      </w:tr>
      <w:tr w:rsidR="00BC0C72" w:rsidTr="00181458">
        <w:trPr>
          <w:divId w:val="1237204249"/>
        </w:trPr>
        <w:tc>
          <w:tcPr>
            <w:tcW w:w="850" w:type="pct"/>
            <w:hideMark/>
          </w:tcPr>
          <w:p w:rsidR="00BC0C72" w:rsidRDefault="008D5CF6">
            <w:pPr>
              <w:pStyle w:val="a5"/>
            </w:pPr>
            <w:bookmarkStart w:id="19658" w:name="72250"/>
            <w:bookmarkEnd w:id="19658"/>
            <w:r>
              <w:t> </w:t>
            </w:r>
          </w:p>
        </w:tc>
        <w:tc>
          <w:tcPr>
            <w:tcW w:w="2950" w:type="pct"/>
            <w:hideMark/>
          </w:tcPr>
          <w:p w:rsidR="00BC0C72" w:rsidRDefault="008D5CF6">
            <w:pPr>
              <w:pStyle w:val="a5"/>
            </w:pPr>
            <w:bookmarkStart w:id="19659" w:name="72251"/>
            <w:bookmarkEnd w:id="19659"/>
            <w:r>
              <w:t>лист мідний М3р-1</w:t>
            </w:r>
          </w:p>
        </w:tc>
        <w:tc>
          <w:tcPr>
            <w:tcW w:w="650" w:type="pct"/>
            <w:hideMark/>
          </w:tcPr>
          <w:p w:rsidR="00BC0C72" w:rsidRDefault="008D5CF6">
            <w:pPr>
              <w:pStyle w:val="a5"/>
              <w:jc w:val="center"/>
            </w:pPr>
            <w:bookmarkStart w:id="19660" w:name="72252"/>
            <w:bookmarkEnd w:id="19660"/>
            <w:r>
              <w:t>- " -</w:t>
            </w:r>
          </w:p>
        </w:tc>
        <w:tc>
          <w:tcPr>
            <w:tcW w:w="550" w:type="pct"/>
            <w:hideMark/>
          </w:tcPr>
          <w:p w:rsidR="00BC0C72" w:rsidRDefault="008D5CF6">
            <w:pPr>
              <w:pStyle w:val="a5"/>
              <w:jc w:val="center"/>
            </w:pPr>
            <w:bookmarkStart w:id="19661" w:name="72253"/>
            <w:bookmarkEnd w:id="19661"/>
            <w:r>
              <w:t>100</w:t>
            </w:r>
          </w:p>
        </w:tc>
      </w:tr>
      <w:tr w:rsidR="00BC0C72" w:rsidTr="00181458">
        <w:trPr>
          <w:divId w:val="1237204249"/>
        </w:trPr>
        <w:tc>
          <w:tcPr>
            <w:tcW w:w="850" w:type="pct"/>
            <w:hideMark/>
          </w:tcPr>
          <w:p w:rsidR="00BC0C72" w:rsidRDefault="008D5CF6">
            <w:pPr>
              <w:pStyle w:val="a5"/>
            </w:pPr>
            <w:bookmarkStart w:id="19662" w:name="72254"/>
            <w:bookmarkEnd w:id="19662"/>
            <w:r>
              <w:t> </w:t>
            </w:r>
          </w:p>
        </w:tc>
        <w:tc>
          <w:tcPr>
            <w:tcW w:w="2950" w:type="pct"/>
            <w:hideMark/>
          </w:tcPr>
          <w:p w:rsidR="00BC0C72" w:rsidRDefault="008D5CF6">
            <w:pPr>
              <w:pStyle w:val="a5"/>
            </w:pPr>
            <w:bookmarkStart w:id="19663" w:name="72255"/>
            <w:bookmarkEnd w:id="19663"/>
            <w:r>
              <w:t>лист мідний М3р-1,2</w:t>
            </w:r>
          </w:p>
        </w:tc>
        <w:tc>
          <w:tcPr>
            <w:tcW w:w="650" w:type="pct"/>
            <w:hideMark/>
          </w:tcPr>
          <w:p w:rsidR="00BC0C72" w:rsidRDefault="008D5CF6">
            <w:pPr>
              <w:pStyle w:val="a5"/>
              <w:jc w:val="center"/>
            </w:pPr>
            <w:bookmarkStart w:id="19664" w:name="72256"/>
            <w:bookmarkEnd w:id="19664"/>
            <w:r>
              <w:t>- " -</w:t>
            </w:r>
          </w:p>
        </w:tc>
        <w:tc>
          <w:tcPr>
            <w:tcW w:w="550" w:type="pct"/>
            <w:hideMark/>
          </w:tcPr>
          <w:p w:rsidR="00BC0C72" w:rsidRDefault="008D5CF6">
            <w:pPr>
              <w:pStyle w:val="a5"/>
              <w:jc w:val="center"/>
            </w:pPr>
            <w:bookmarkStart w:id="19665" w:name="72257"/>
            <w:bookmarkEnd w:id="19665"/>
            <w:r>
              <w:t>100</w:t>
            </w:r>
          </w:p>
        </w:tc>
      </w:tr>
      <w:tr w:rsidR="00BC0C72" w:rsidTr="00181458">
        <w:trPr>
          <w:divId w:val="1237204249"/>
        </w:trPr>
        <w:tc>
          <w:tcPr>
            <w:tcW w:w="850" w:type="pct"/>
            <w:hideMark/>
          </w:tcPr>
          <w:p w:rsidR="00BC0C72" w:rsidRDefault="008D5CF6">
            <w:pPr>
              <w:pStyle w:val="a5"/>
            </w:pPr>
            <w:bookmarkStart w:id="19666" w:name="72258"/>
            <w:bookmarkEnd w:id="19666"/>
            <w:r>
              <w:t> </w:t>
            </w:r>
          </w:p>
        </w:tc>
        <w:tc>
          <w:tcPr>
            <w:tcW w:w="2950" w:type="pct"/>
            <w:hideMark/>
          </w:tcPr>
          <w:p w:rsidR="00BC0C72" w:rsidRDefault="008D5CF6">
            <w:pPr>
              <w:pStyle w:val="a5"/>
            </w:pPr>
            <w:bookmarkStart w:id="19667" w:name="72259"/>
            <w:bookmarkEnd w:id="19667"/>
            <w:r>
              <w:t>лист мідний М3р-1,5</w:t>
            </w:r>
          </w:p>
        </w:tc>
        <w:tc>
          <w:tcPr>
            <w:tcW w:w="650" w:type="pct"/>
            <w:hideMark/>
          </w:tcPr>
          <w:p w:rsidR="00BC0C72" w:rsidRDefault="008D5CF6">
            <w:pPr>
              <w:pStyle w:val="a5"/>
              <w:jc w:val="center"/>
            </w:pPr>
            <w:bookmarkStart w:id="19668" w:name="72260"/>
            <w:bookmarkEnd w:id="19668"/>
            <w:r>
              <w:t>- " -</w:t>
            </w:r>
          </w:p>
        </w:tc>
        <w:tc>
          <w:tcPr>
            <w:tcW w:w="550" w:type="pct"/>
            <w:hideMark/>
          </w:tcPr>
          <w:p w:rsidR="00BC0C72" w:rsidRDefault="008D5CF6">
            <w:pPr>
              <w:pStyle w:val="a5"/>
              <w:jc w:val="center"/>
            </w:pPr>
            <w:bookmarkStart w:id="19669" w:name="72261"/>
            <w:bookmarkEnd w:id="19669"/>
            <w:r>
              <w:t>100</w:t>
            </w:r>
          </w:p>
        </w:tc>
      </w:tr>
      <w:tr w:rsidR="00BC0C72" w:rsidTr="00181458">
        <w:trPr>
          <w:divId w:val="1237204249"/>
        </w:trPr>
        <w:tc>
          <w:tcPr>
            <w:tcW w:w="850" w:type="pct"/>
            <w:hideMark/>
          </w:tcPr>
          <w:p w:rsidR="00BC0C72" w:rsidRDefault="008D5CF6">
            <w:pPr>
              <w:pStyle w:val="a5"/>
            </w:pPr>
            <w:bookmarkStart w:id="19670" w:name="72262"/>
            <w:bookmarkEnd w:id="19670"/>
            <w:r>
              <w:t> </w:t>
            </w:r>
          </w:p>
        </w:tc>
        <w:tc>
          <w:tcPr>
            <w:tcW w:w="2950" w:type="pct"/>
            <w:hideMark/>
          </w:tcPr>
          <w:p w:rsidR="00BC0C72" w:rsidRDefault="008D5CF6">
            <w:pPr>
              <w:pStyle w:val="a5"/>
            </w:pPr>
            <w:bookmarkStart w:id="19671" w:name="72263"/>
            <w:bookmarkEnd w:id="19671"/>
            <w:r>
              <w:t>лист мідний М3р-2,0</w:t>
            </w:r>
          </w:p>
        </w:tc>
        <w:tc>
          <w:tcPr>
            <w:tcW w:w="650" w:type="pct"/>
            <w:hideMark/>
          </w:tcPr>
          <w:p w:rsidR="00BC0C72" w:rsidRDefault="008D5CF6">
            <w:pPr>
              <w:pStyle w:val="a5"/>
              <w:jc w:val="center"/>
            </w:pPr>
            <w:bookmarkStart w:id="19672" w:name="72264"/>
            <w:bookmarkEnd w:id="19672"/>
            <w:r>
              <w:t>- " -</w:t>
            </w:r>
          </w:p>
        </w:tc>
        <w:tc>
          <w:tcPr>
            <w:tcW w:w="550" w:type="pct"/>
            <w:hideMark/>
          </w:tcPr>
          <w:p w:rsidR="00BC0C72" w:rsidRDefault="008D5CF6">
            <w:pPr>
              <w:pStyle w:val="a5"/>
              <w:jc w:val="center"/>
            </w:pPr>
            <w:bookmarkStart w:id="19673" w:name="72265"/>
            <w:bookmarkEnd w:id="19673"/>
            <w:r>
              <w:t>100</w:t>
            </w:r>
          </w:p>
        </w:tc>
      </w:tr>
      <w:tr w:rsidR="00BC0C72" w:rsidTr="00181458">
        <w:trPr>
          <w:divId w:val="1237204249"/>
        </w:trPr>
        <w:tc>
          <w:tcPr>
            <w:tcW w:w="850" w:type="pct"/>
            <w:hideMark/>
          </w:tcPr>
          <w:p w:rsidR="00BC0C72" w:rsidRDefault="008D5CF6">
            <w:pPr>
              <w:pStyle w:val="a5"/>
            </w:pPr>
            <w:bookmarkStart w:id="19674" w:name="72266"/>
            <w:bookmarkEnd w:id="19674"/>
            <w:r>
              <w:t>7604</w:t>
            </w:r>
          </w:p>
        </w:tc>
        <w:tc>
          <w:tcPr>
            <w:tcW w:w="2950" w:type="pct"/>
            <w:hideMark/>
          </w:tcPr>
          <w:p w:rsidR="00BC0C72" w:rsidRDefault="008D5CF6">
            <w:pPr>
              <w:pStyle w:val="a5"/>
            </w:pPr>
            <w:bookmarkStart w:id="19675" w:name="72267"/>
            <w:bookmarkEnd w:id="19675"/>
            <w:r>
              <w:t>Прутки, бруски та профілі алюмінієві:</w:t>
            </w:r>
          </w:p>
        </w:tc>
        <w:tc>
          <w:tcPr>
            <w:tcW w:w="650" w:type="pct"/>
            <w:hideMark/>
          </w:tcPr>
          <w:p w:rsidR="00BC0C72" w:rsidRDefault="008D5CF6">
            <w:pPr>
              <w:pStyle w:val="a5"/>
              <w:jc w:val="center"/>
            </w:pPr>
            <w:bookmarkStart w:id="19676" w:name="72268"/>
            <w:bookmarkEnd w:id="19676"/>
            <w:r>
              <w:t> </w:t>
            </w:r>
          </w:p>
        </w:tc>
        <w:tc>
          <w:tcPr>
            <w:tcW w:w="550" w:type="pct"/>
            <w:hideMark/>
          </w:tcPr>
          <w:p w:rsidR="00BC0C72" w:rsidRDefault="008D5CF6">
            <w:pPr>
              <w:pStyle w:val="a5"/>
              <w:jc w:val="center"/>
            </w:pPr>
            <w:bookmarkStart w:id="19677" w:name="72269"/>
            <w:bookmarkEnd w:id="19677"/>
            <w:r>
              <w:t> </w:t>
            </w:r>
          </w:p>
        </w:tc>
      </w:tr>
      <w:tr w:rsidR="00BC0C72" w:rsidTr="00181458">
        <w:trPr>
          <w:divId w:val="1237204249"/>
        </w:trPr>
        <w:tc>
          <w:tcPr>
            <w:tcW w:w="850" w:type="pct"/>
            <w:hideMark/>
          </w:tcPr>
          <w:p w:rsidR="00BC0C72" w:rsidRDefault="008D5CF6">
            <w:pPr>
              <w:pStyle w:val="a5"/>
            </w:pPr>
            <w:bookmarkStart w:id="19678" w:name="72270"/>
            <w:bookmarkEnd w:id="19678"/>
            <w:r>
              <w:t> </w:t>
            </w:r>
          </w:p>
        </w:tc>
        <w:tc>
          <w:tcPr>
            <w:tcW w:w="2950" w:type="pct"/>
            <w:hideMark/>
          </w:tcPr>
          <w:p w:rsidR="00BC0C72" w:rsidRDefault="008D5CF6">
            <w:pPr>
              <w:pStyle w:val="a5"/>
            </w:pPr>
            <w:bookmarkStart w:id="19679" w:name="72271"/>
            <w:bookmarkEnd w:id="19679"/>
            <w:r>
              <w:t xml:space="preserve">круг алюмінієвий із сплаву АК4-1 </w:t>
            </w:r>
          </w:p>
        </w:tc>
        <w:tc>
          <w:tcPr>
            <w:tcW w:w="650" w:type="pct"/>
            <w:hideMark/>
          </w:tcPr>
          <w:p w:rsidR="00BC0C72" w:rsidRDefault="008D5CF6">
            <w:pPr>
              <w:pStyle w:val="a5"/>
              <w:jc w:val="center"/>
            </w:pPr>
            <w:bookmarkStart w:id="19680" w:name="72272"/>
            <w:bookmarkEnd w:id="19680"/>
            <w:r>
              <w:t>штук</w:t>
            </w:r>
          </w:p>
        </w:tc>
        <w:tc>
          <w:tcPr>
            <w:tcW w:w="550" w:type="pct"/>
            <w:hideMark/>
          </w:tcPr>
          <w:p w:rsidR="00BC0C72" w:rsidRDefault="008D5CF6">
            <w:pPr>
              <w:pStyle w:val="a5"/>
              <w:jc w:val="center"/>
            </w:pPr>
            <w:bookmarkStart w:id="19681" w:name="72273"/>
            <w:bookmarkEnd w:id="19681"/>
            <w:r>
              <w:t>100</w:t>
            </w:r>
          </w:p>
        </w:tc>
      </w:tr>
      <w:tr w:rsidR="00BC0C72" w:rsidTr="00181458">
        <w:trPr>
          <w:divId w:val="1237204249"/>
        </w:trPr>
        <w:tc>
          <w:tcPr>
            <w:tcW w:w="850" w:type="pct"/>
            <w:hideMark/>
          </w:tcPr>
          <w:p w:rsidR="00BC0C72" w:rsidRDefault="008D5CF6">
            <w:pPr>
              <w:pStyle w:val="a5"/>
            </w:pPr>
            <w:bookmarkStart w:id="19682" w:name="72274"/>
            <w:bookmarkEnd w:id="19682"/>
            <w:r>
              <w:t> </w:t>
            </w:r>
          </w:p>
        </w:tc>
        <w:tc>
          <w:tcPr>
            <w:tcW w:w="2950" w:type="pct"/>
            <w:hideMark/>
          </w:tcPr>
          <w:p w:rsidR="00BC0C72" w:rsidRDefault="008D5CF6">
            <w:pPr>
              <w:pStyle w:val="a5"/>
            </w:pPr>
            <w:bookmarkStart w:id="19683" w:name="72275"/>
            <w:bookmarkEnd w:id="19683"/>
            <w:r>
              <w:t>кутик алюмінієвий із сплаву Д16чАТ 1,5</w:t>
            </w:r>
          </w:p>
        </w:tc>
        <w:tc>
          <w:tcPr>
            <w:tcW w:w="650" w:type="pct"/>
            <w:hideMark/>
          </w:tcPr>
          <w:p w:rsidR="00BC0C72" w:rsidRDefault="008D5CF6">
            <w:pPr>
              <w:pStyle w:val="a5"/>
              <w:jc w:val="center"/>
            </w:pPr>
            <w:bookmarkStart w:id="19684" w:name="72276"/>
            <w:bookmarkEnd w:id="19684"/>
            <w:r>
              <w:t>- " -</w:t>
            </w:r>
          </w:p>
        </w:tc>
        <w:tc>
          <w:tcPr>
            <w:tcW w:w="550" w:type="pct"/>
            <w:hideMark/>
          </w:tcPr>
          <w:p w:rsidR="00BC0C72" w:rsidRDefault="008D5CF6">
            <w:pPr>
              <w:pStyle w:val="a5"/>
              <w:jc w:val="center"/>
            </w:pPr>
            <w:bookmarkStart w:id="19685" w:name="72277"/>
            <w:bookmarkEnd w:id="19685"/>
            <w:r>
              <w:t>150</w:t>
            </w:r>
          </w:p>
        </w:tc>
      </w:tr>
      <w:tr w:rsidR="00BC0C72" w:rsidTr="00181458">
        <w:trPr>
          <w:divId w:val="1237204249"/>
        </w:trPr>
        <w:tc>
          <w:tcPr>
            <w:tcW w:w="850" w:type="pct"/>
            <w:hideMark/>
          </w:tcPr>
          <w:p w:rsidR="00BC0C72" w:rsidRDefault="008D5CF6">
            <w:pPr>
              <w:pStyle w:val="a5"/>
            </w:pPr>
            <w:bookmarkStart w:id="19686" w:name="72278"/>
            <w:bookmarkEnd w:id="19686"/>
            <w:r>
              <w:t> </w:t>
            </w:r>
          </w:p>
        </w:tc>
        <w:tc>
          <w:tcPr>
            <w:tcW w:w="2950" w:type="pct"/>
            <w:hideMark/>
          </w:tcPr>
          <w:p w:rsidR="00BC0C72" w:rsidRDefault="008D5CF6">
            <w:pPr>
              <w:pStyle w:val="a5"/>
            </w:pPr>
            <w:bookmarkStart w:id="19687" w:name="72279"/>
            <w:bookmarkEnd w:id="19687"/>
            <w:r>
              <w:t>кутик алюмінієвий із сплаву Д16чАТ 1,2</w:t>
            </w:r>
          </w:p>
        </w:tc>
        <w:tc>
          <w:tcPr>
            <w:tcW w:w="650" w:type="pct"/>
            <w:hideMark/>
          </w:tcPr>
          <w:p w:rsidR="00BC0C72" w:rsidRDefault="008D5CF6">
            <w:pPr>
              <w:pStyle w:val="a5"/>
              <w:jc w:val="center"/>
            </w:pPr>
            <w:bookmarkStart w:id="19688" w:name="72280"/>
            <w:bookmarkEnd w:id="19688"/>
            <w:r>
              <w:t>- " -</w:t>
            </w:r>
          </w:p>
        </w:tc>
        <w:tc>
          <w:tcPr>
            <w:tcW w:w="550" w:type="pct"/>
            <w:hideMark/>
          </w:tcPr>
          <w:p w:rsidR="00BC0C72" w:rsidRDefault="008D5CF6">
            <w:pPr>
              <w:pStyle w:val="a5"/>
              <w:jc w:val="center"/>
            </w:pPr>
            <w:bookmarkStart w:id="19689" w:name="72281"/>
            <w:bookmarkEnd w:id="19689"/>
            <w:r>
              <w:t>150</w:t>
            </w:r>
          </w:p>
        </w:tc>
      </w:tr>
      <w:tr w:rsidR="00BC0C72" w:rsidTr="00181458">
        <w:trPr>
          <w:divId w:val="1237204249"/>
        </w:trPr>
        <w:tc>
          <w:tcPr>
            <w:tcW w:w="850" w:type="pct"/>
            <w:hideMark/>
          </w:tcPr>
          <w:p w:rsidR="00BC0C72" w:rsidRDefault="008D5CF6">
            <w:pPr>
              <w:pStyle w:val="a5"/>
            </w:pPr>
            <w:bookmarkStart w:id="19690" w:name="72282"/>
            <w:bookmarkEnd w:id="19690"/>
            <w:r>
              <w:t> </w:t>
            </w:r>
          </w:p>
        </w:tc>
        <w:tc>
          <w:tcPr>
            <w:tcW w:w="2950" w:type="pct"/>
            <w:hideMark/>
          </w:tcPr>
          <w:p w:rsidR="00BC0C72" w:rsidRDefault="008D5CF6">
            <w:pPr>
              <w:pStyle w:val="a5"/>
            </w:pPr>
            <w:bookmarkStart w:id="19691" w:name="72283"/>
            <w:bookmarkEnd w:id="19691"/>
            <w:r>
              <w:t>профіль алюмінієвий із сплаву В95пчТ2</w:t>
            </w:r>
          </w:p>
        </w:tc>
        <w:tc>
          <w:tcPr>
            <w:tcW w:w="650" w:type="pct"/>
            <w:hideMark/>
          </w:tcPr>
          <w:p w:rsidR="00BC0C72" w:rsidRDefault="008D5CF6">
            <w:pPr>
              <w:pStyle w:val="a5"/>
              <w:jc w:val="center"/>
            </w:pPr>
            <w:bookmarkStart w:id="19692" w:name="72284"/>
            <w:bookmarkEnd w:id="19692"/>
            <w:r>
              <w:t>- " -</w:t>
            </w:r>
          </w:p>
        </w:tc>
        <w:tc>
          <w:tcPr>
            <w:tcW w:w="550" w:type="pct"/>
            <w:hideMark/>
          </w:tcPr>
          <w:p w:rsidR="00BC0C72" w:rsidRDefault="008D5CF6">
            <w:pPr>
              <w:pStyle w:val="a5"/>
              <w:jc w:val="center"/>
            </w:pPr>
            <w:bookmarkStart w:id="19693" w:name="72285"/>
            <w:bookmarkEnd w:id="19693"/>
            <w:r>
              <w:t>150</w:t>
            </w:r>
          </w:p>
        </w:tc>
      </w:tr>
      <w:tr w:rsidR="00BC0C72" w:rsidTr="00181458">
        <w:trPr>
          <w:divId w:val="1237204249"/>
        </w:trPr>
        <w:tc>
          <w:tcPr>
            <w:tcW w:w="850" w:type="pct"/>
            <w:hideMark/>
          </w:tcPr>
          <w:p w:rsidR="00BC0C72" w:rsidRDefault="008D5CF6">
            <w:pPr>
              <w:pStyle w:val="a5"/>
            </w:pPr>
            <w:bookmarkStart w:id="19694" w:name="72286"/>
            <w:bookmarkEnd w:id="19694"/>
            <w:r>
              <w:t>7606</w:t>
            </w:r>
          </w:p>
        </w:tc>
        <w:tc>
          <w:tcPr>
            <w:tcW w:w="2950" w:type="pct"/>
            <w:hideMark/>
          </w:tcPr>
          <w:p w:rsidR="00BC0C72" w:rsidRDefault="008D5CF6">
            <w:pPr>
              <w:pStyle w:val="a5"/>
            </w:pPr>
            <w:bookmarkStart w:id="19695" w:name="72287"/>
            <w:bookmarkEnd w:id="19695"/>
            <w:r>
              <w:t>Плити, листи та стрічки алюмінієві, товщина яких перевищує 0,2 мм:</w:t>
            </w:r>
          </w:p>
        </w:tc>
        <w:tc>
          <w:tcPr>
            <w:tcW w:w="650" w:type="pct"/>
            <w:hideMark/>
          </w:tcPr>
          <w:p w:rsidR="00BC0C72" w:rsidRDefault="008D5CF6">
            <w:pPr>
              <w:pStyle w:val="a5"/>
              <w:jc w:val="center"/>
            </w:pPr>
            <w:bookmarkStart w:id="19696" w:name="72288"/>
            <w:bookmarkEnd w:id="19696"/>
            <w:r>
              <w:t> </w:t>
            </w:r>
          </w:p>
        </w:tc>
        <w:tc>
          <w:tcPr>
            <w:tcW w:w="550" w:type="pct"/>
            <w:hideMark/>
          </w:tcPr>
          <w:p w:rsidR="00BC0C72" w:rsidRDefault="008D5CF6">
            <w:pPr>
              <w:pStyle w:val="a5"/>
              <w:jc w:val="center"/>
            </w:pPr>
            <w:bookmarkStart w:id="19697" w:name="72289"/>
            <w:bookmarkEnd w:id="19697"/>
            <w:r>
              <w:t> </w:t>
            </w:r>
          </w:p>
        </w:tc>
      </w:tr>
      <w:tr w:rsidR="00BC0C72" w:rsidTr="00181458">
        <w:trPr>
          <w:divId w:val="1237204249"/>
        </w:trPr>
        <w:tc>
          <w:tcPr>
            <w:tcW w:w="850" w:type="pct"/>
            <w:hideMark/>
          </w:tcPr>
          <w:p w:rsidR="00BC0C72" w:rsidRDefault="008D5CF6">
            <w:pPr>
              <w:pStyle w:val="a5"/>
            </w:pPr>
            <w:bookmarkStart w:id="19698" w:name="72290"/>
            <w:bookmarkEnd w:id="19698"/>
            <w:r>
              <w:t> </w:t>
            </w:r>
          </w:p>
        </w:tc>
        <w:tc>
          <w:tcPr>
            <w:tcW w:w="2950" w:type="pct"/>
            <w:hideMark/>
          </w:tcPr>
          <w:p w:rsidR="00BC0C72" w:rsidRDefault="008D5CF6">
            <w:pPr>
              <w:pStyle w:val="a5"/>
            </w:pPr>
            <w:bookmarkStart w:id="19699" w:name="72291"/>
            <w:bookmarkEnd w:id="19699"/>
            <w:r>
              <w:t>лист алюмінієвий із сплаву Д-16чАМ 0,8</w:t>
            </w:r>
          </w:p>
        </w:tc>
        <w:tc>
          <w:tcPr>
            <w:tcW w:w="650" w:type="pct"/>
            <w:hideMark/>
          </w:tcPr>
          <w:p w:rsidR="00BC0C72" w:rsidRDefault="008D5CF6">
            <w:pPr>
              <w:pStyle w:val="a5"/>
              <w:jc w:val="center"/>
            </w:pPr>
            <w:bookmarkStart w:id="19700" w:name="72292"/>
            <w:bookmarkEnd w:id="19700"/>
            <w:r>
              <w:t>- " -</w:t>
            </w:r>
          </w:p>
        </w:tc>
        <w:tc>
          <w:tcPr>
            <w:tcW w:w="550" w:type="pct"/>
            <w:hideMark/>
          </w:tcPr>
          <w:p w:rsidR="00BC0C72" w:rsidRDefault="008D5CF6">
            <w:pPr>
              <w:pStyle w:val="a5"/>
              <w:jc w:val="center"/>
            </w:pPr>
            <w:bookmarkStart w:id="19701" w:name="72293"/>
            <w:bookmarkEnd w:id="19701"/>
            <w:r>
              <w:t>200</w:t>
            </w:r>
          </w:p>
        </w:tc>
      </w:tr>
      <w:tr w:rsidR="00BC0C72" w:rsidTr="00181458">
        <w:trPr>
          <w:divId w:val="1237204249"/>
        </w:trPr>
        <w:tc>
          <w:tcPr>
            <w:tcW w:w="850" w:type="pct"/>
            <w:hideMark/>
          </w:tcPr>
          <w:p w:rsidR="00BC0C72" w:rsidRDefault="008D5CF6">
            <w:pPr>
              <w:pStyle w:val="a5"/>
            </w:pPr>
            <w:bookmarkStart w:id="19702" w:name="72294"/>
            <w:bookmarkEnd w:id="19702"/>
            <w:r>
              <w:t> </w:t>
            </w:r>
          </w:p>
        </w:tc>
        <w:tc>
          <w:tcPr>
            <w:tcW w:w="2950" w:type="pct"/>
            <w:hideMark/>
          </w:tcPr>
          <w:p w:rsidR="00BC0C72" w:rsidRDefault="008D5CF6">
            <w:pPr>
              <w:pStyle w:val="a5"/>
            </w:pPr>
            <w:bookmarkStart w:id="19703" w:name="72295"/>
            <w:bookmarkEnd w:id="19703"/>
            <w:r>
              <w:t>лист алюмінієвий із сплаву Д-16чАМ 1,0</w:t>
            </w:r>
          </w:p>
        </w:tc>
        <w:tc>
          <w:tcPr>
            <w:tcW w:w="650" w:type="pct"/>
            <w:hideMark/>
          </w:tcPr>
          <w:p w:rsidR="00BC0C72" w:rsidRDefault="008D5CF6">
            <w:pPr>
              <w:pStyle w:val="a5"/>
              <w:jc w:val="center"/>
            </w:pPr>
            <w:bookmarkStart w:id="19704" w:name="72296"/>
            <w:bookmarkEnd w:id="19704"/>
            <w:r>
              <w:t>- " -</w:t>
            </w:r>
          </w:p>
        </w:tc>
        <w:tc>
          <w:tcPr>
            <w:tcW w:w="550" w:type="pct"/>
            <w:hideMark/>
          </w:tcPr>
          <w:p w:rsidR="00BC0C72" w:rsidRDefault="008D5CF6">
            <w:pPr>
              <w:pStyle w:val="a5"/>
              <w:jc w:val="center"/>
            </w:pPr>
            <w:bookmarkStart w:id="19705" w:name="72297"/>
            <w:bookmarkEnd w:id="19705"/>
            <w:r>
              <w:t>200</w:t>
            </w:r>
          </w:p>
        </w:tc>
      </w:tr>
      <w:tr w:rsidR="00BC0C72" w:rsidTr="00181458">
        <w:trPr>
          <w:divId w:val="1237204249"/>
        </w:trPr>
        <w:tc>
          <w:tcPr>
            <w:tcW w:w="850" w:type="pct"/>
            <w:hideMark/>
          </w:tcPr>
          <w:p w:rsidR="00BC0C72" w:rsidRDefault="008D5CF6">
            <w:pPr>
              <w:pStyle w:val="a5"/>
            </w:pPr>
            <w:bookmarkStart w:id="19706" w:name="72298"/>
            <w:bookmarkEnd w:id="19706"/>
            <w:r>
              <w:t> </w:t>
            </w:r>
          </w:p>
        </w:tc>
        <w:tc>
          <w:tcPr>
            <w:tcW w:w="2950" w:type="pct"/>
            <w:hideMark/>
          </w:tcPr>
          <w:p w:rsidR="00BC0C72" w:rsidRDefault="008D5CF6">
            <w:pPr>
              <w:pStyle w:val="a5"/>
            </w:pPr>
            <w:bookmarkStart w:id="19707" w:name="72299"/>
            <w:bookmarkEnd w:id="19707"/>
            <w:r>
              <w:t>лист алюмінієвий із сплаву Д-16чАМ 1,2</w:t>
            </w:r>
          </w:p>
        </w:tc>
        <w:tc>
          <w:tcPr>
            <w:tcW w:w="650" w:type="pct"/>
            <w:hideMark/>
          </w:tcPr>
          <w:p w:rsidR="00BC0C72" w:rsidRDefault="008D5CF6">
            <w:pPr>
              <w:pStyle w:val="a5"/>
              <w:jc w:val="center"/>
            </w:pPr>
            <w:bookmarkStart w:id="19708" w:name="72300"/>
            <w:bookmarkEnd w:id="19708"/>
            <w:r>
              <w:t>- " -</w:t>
            </w:r>
          </w:p>
        </w:tc>
        <w:tc>
          <w:tcPr>
            <w:tcW w:w="550" w:type="pct"/>
            <w:hideMark/>
          </w:tcPr>
          <w:p w:rsidR="00BC0C72" w:rsidRDefault="008D5CF6">
            <w:pPr>
              <w:pStyle w:val="a5"/>
              <w:jc w:val="center"/>
            </w:pPr>
            <w:bookmarkStart w:id="19709" w:name="72301"/>
            <w:bookmarkEnd w:id="19709"/>
            <w:r>
              <w:t>200</w:t>
            </w:r>
          </w:p>
        </w:tc>
      </w:tr>
      <w:tr w:rsidR="00BC0C72" w:rsidTr="00181458">
        <w:trPr>
          <w:divId w:val="1237204249"/>
        </w:trPr>
        <w:tc>
          <w:tcPr>
            <w:tcW w:w="850" w:type="pct"/>
            <w:hideMark/>
          </w:tcPr>
          <w:p w:rsidR="00BC0C72" w:rsidRDefault="008D5CF6">
            <w:pPr>
              <w:pStyle w:val="a5"/>
            </w:pPr>
            <w:bookmarkStart w:id="19710" w:name="72302"/>
            <w:bookmarkEnd w:id="19710"/>
            <w:r>
              <w:t> </w:t>
            </w:r>
          </w:p>
        </w:tc>
        <w:tc>
          <w:tcPr>
            <w:tcW w:w="2950" w:type="pct"/>
            <w:hideMark/>
          </w:tcPr>
          <w:p w:rsidR="00BC0C72" w:rsidRDefault="008D5CF6">
            <w:pPr>
              <w:pStyle w:val="a5"/>
            </w:pPr>
            <w:bookmarkStart w:id="19711" w:name="72303"/>
            <w:bookmarkEnd w:id="19711"/>
            <w:r>
              <w:t>лист алюмінієвий із сплаву Д-16чАМ 1,5</w:t>
            </w:r>
          </w:p>
        </w:tc>
        <w:tc>
          <w:tcPr>
            <w:tcW w:w="650" w:type="pct"/>
            <w:hideMark/>
          </w:tcPr>
          <w:p w:rsidR="00BC0C72" w:rsidRDefault="008D5CF6">
            <w:pPr>
              <w:pStyle w:val="a5"/>
              <w:jc w:val="center"/>
            </w:pPr>
            <w:bookmarkStart w:id="19712" w:name="72304"/>
            <w:bookmarkEnd w:id="19712"/>
            <w:r>
              <w:t>- " -</w:t>
            </w:r>
          </w:p>
        </w:tc>
        <w:tc>
          <w:tcPr>
            <w:tcW w:w="550" w:type="pct"/>
            <w:hideMark/>
          </w:tcPr>
          <w:p w:rsidR="00BC0C72" w:rsidRDefault="008D5CF6">
            <w:pPr>
              <w:pStyle w:val="a5"/>
              <w:jc w:val="center"/>
            </w:pPr>
            <w:bookmarkStart w:id="19713" w:name="72305"/>
            <w:bookmarkEnd w:id="19713"/>
            <w:r>
              <w:t>200</w:t>
            </w:r>
          </w:p>
        </w:tc>
      </w:tr>
      <w:tr w:rsidR="00BC0C72" w:rsidTr="00181458">
        <w:trPr>
          <w:divId w:val="1237204249"/>
        </w:trPr>
        <w:tc>
          <w:tcPr>
            <w:tcW w:w="850" w:type="pct"/>
            <w:hideMark/>
          </w:tcPr>
          <w:p w:rsidR="00BC0C72" w:rsidRDefault="008D5CF6">
            <w:pPr>
              <w:pStyle w:val="a5"/>
            </w:pPr>
            <w:bookmarkStart w:id="19714" w:name="72306"/>
            <w:bookmarkEnd w:id="19714"/>
            <w:r>
              <w:t> </w:t>
            </w:r>
          </w:p>
        </w:tc>
        <w:tc>
          <w:tcPr>
            <w:tcW w:w="2950" w:type="pct"/>
            <w:hideMark/>
          </w:tcPr>
          <w:p w:rsidR="00BC0C72" w:rsidRDefault="008D5CF6">
            <w:pPr>
              <w:pStyle w:val="a5"/>
            </w:pPr>
            <w:bookmarkStart w:id="19715" w:name="72307"/>
            <w:bookmarkEnd w:id="19715"/>
            <w:r>
              <w:t>лист алюмінієвий із сплаву Д-16чАМ 2,0</w:t>
            </w:r>
          </w:p>
        </w:tc>
        <w:tc>
          <w:tcPr>
            <w:tcW w:w="650" w:type="pct"/>
            <w:hideMark/>
          </w:tcPr>
          <w:p w:rsidR="00BC0C72" w:rsidRDefault="008D5CF6">
            <w:pPr>
              <w:pStyle w:val="a5"/>
              <w:jc w:val="center"/>
            </w:pPr>
            <w:bookmarkStart w:id="19716" w:name="72308"/>
            <w:bookmarkEnd w:id="19716"/>
            <w:r>
              <w:t>- " -</w:t>
            </w:r>
          </w:p>
        </w:tc>
        <w:tc>
          <w:tcPr>
            <w:tcW w:w="550" w:type="pct"/>
            <w:hideMark/>
          </w:tcPr>
          <w:p w:rsidR="00BC0C72" w:rsidRDefault="008D5CF6">
            <w:pPr>
              <w:pStyle w:val="a5"/>
              <w:jc w:val="center"/>
            </w:pPr>
            <w:bookmarkStart w:id="19717" w:name="72309"/>
            <w:bookmarkEnd w:id="19717"/>
            <w:r>
              <w:t>200</w:t>
            </w:r>
          </w:p>
        </w:tc>
      </w:tr>
      <w:tr w:rsidR="00BC0C72" w:rsidTr="00181458">
        <w:trPr>
          <w:divId w:val="1237204249"/>
        </w:trPr>
        <w:tc>
          <w:tcPr>
            <w:tcW w:w="850" w:type="pct"/>
            <w:hideMark/>
          </w:tcPr>
          <w:p w:rsidR="00BC0C72" w:rsidRDefault="008D5CF6">
            <w:pPr>
              <w:pStyle w:val="a5"/>
            </w:pPr>
            <w:bookmarkStart w:id="19718" w:name="72310"/>
            <w:bookmarkEnd w:id="19718"/>
            <w:r>
              <w:t> </w:t>
            </w:r>
          </w:p>
        </w:tc>
        <w:tc>
          <w:tcPr>
            <w:tcW w:w="2950" w:type="pct"/>
            <w:hideMark/>
          </w:tcPr>
          <w:p w:rsidR="00BC0C72" w:rsidRDefault="008D5CF6">
            <w:pPr>
              <w:pStyle w:val="a5"/>
            </w:pPr>
            <w:bookmarkStart w:id="19719" w:name="72311"/>
            <w:bookmarkEnd w:id="19719"/>
            <w:r>
              <w:t>лист алюмінієвий із сплаву Д-16чАМ 10</w:t>
            </w:r>
          </w:p>
        </w:tc>
        <w:tc>
          <w:tcPr>
            <w:tcW w:w="650" w:type="pct"/>
            <w:hideMark/>
          </w:tcPr>
          <w:p w:rsidR="00BC0C72" w:rsidRDefault="008D5CF6">
            <w:pPr>
              <w:pStyle w:val="a5"/>
              <w:jc w:val="center"/>
            </w:pPr>
            <w:bookmarkStart w:id="19720" w:name="72312"/>
            <w:bookmarkEnd w:id="19720"/>
            <w:r>
              <w:t>- " -</w:t>
            </w:r>
          </w:p>
        </w:tc>
        <w:tc>
          <w:tcPr>
            <w:tcW w:w="550" w:type="pct"/>
            <w:hideMark/>
          </w:tcPr>
          <w:p w:rsidR="00BC0C72" w:rsidRDefault="008D5CF6">
            <w:pPr>
              <w:pStyle w:val="a5"/>
              <w:jc w:val="center"/>
            </w:pPr>
            <w:bookmarkStart w:id="19721" w:name="72313"/>
            <w:bookmarkEnd w:id="19721"/>
            <w:r>
              <w:t>200</w:t>
            </w:r>
          </w:p>
        </w:tc>
      </w:tr>
      <w:tr w:rsidR="00BC0C72" w:rsidTr="00181458">
        <w:trPr>
          <w:divId w:val="1237204249"/>
        </w:trPr>
        <w:tc>
          <w:tcPr>
            <w:tcW w:w="850" w:type="pct"/>
            <w:hideMark/>
          </w:tcPr>
          <w:p w:rsidR="00BC0C72" w:rsidRDefault="008D5CF6">
            <w:pPr>
              <w:pStyle w:val="a5"/>
            </w:pPr>
            <w:bookmarkStart w:id="19722" w:name="72314"/>
            <w:bookmarkEnd w:id="19722"/>
            <w:r>
              <w:t> </w:t>
            </w:r>
          </w:p>
        </w:tc>
        <w:tc>
          <w:tcPr>
            <w:tcW w:w="2950" w:type="pct"/>
            <w:hideMark/>
          </w:tcPr>
          <w:p w:rsidR="00BC0C72" w:rsidRDefault="008D5CF6">
            <w:pPr>
              <w:pStyle w:val="a5"/>
            </w:pPr>
            <w:bookmarkStart w:id="19723" w:name="72315"/>
            <w:bookmarkEnd w:id="19723"/>
            <w:r>
              <w:t>лист алюмінієвий із сплаву Д-16АТ 1,2</w:t>
            </w:r>
          </w:p>
        </w:tc>
        <w:tc>
          <w:tcPr>
            <w:tcW w:w="650" w:type="pct"/>
            <w:hideMark/>
          </w:tcPr>
          <w:p w:rsidR="00BC0C72" w:rsidRDefault="008D5CF6">
            <w:pPr>
              <w:pStyle w:val="a5"/>
              <w:jc w:val="center"/>
            </w:pPr>
            <w:bookmarkStart w:id="19724" w:name="72316"/>
            <w:bookmarkEnd w:id="19724"/>
            <w:r>
              <w:t>- " -</w:t>
            </w:r>
          </w:p>
        </w:tc>
        <w:tc>
          <w:tcPr>
            <w:tcW w:w="550" w:type="pct"/>
            <w:hideMark/>
          </w:tcPr>
          <w:p w:rsidR="00BC0C72" w:rsidRDefault="008D5CF6">
            <w:pPr>
              <w:pStyle w:val="a5"/>
              <w:jc w:val="center"/>
            </w:pPr>
            <w:bookmarkStart w:id="19725" w:name="72317"/>
            <w:bookmarkEnd w:id="19725"/>
            <w:r>
              <w:t>200</w:t>
            </w:r>
          </w:p>
        </w:tc>
      </w:tr>
      <w:tr w:rsidR="00BC0C72" w:rsidTr="00181458">
        <w:trPr>
          <w:divId w:val="1237204249"/>
        </w:trPr>
        <w:tc>
          <w:tcPr>
            <w:tcW w:w="850" w:type="pct"/>
            <w:hideMark/>
          </w:tcPr>
          <w:p w:rsidR="00BC0C72" w:rsidRDefault="008D5CF6">
            <w:pPr>
              <w:pStyle w:val="a5"/>
            </w:pPr>
            <w:bookmarkStart w:id="19726" w:name="72318"/>
            <w:bookmarkEnd w:id="19726"/>
            <w:r>
              <w:t> </w:t>
            </w:r>
          </w:p>
        </w:tc>
        <w:tc>
          <w:tcPr>
            <w:tcW w:w="2950" w:type="pct"/>
            <w:hideMark/>
          </w:tcPr>
          <w:p w:rsidR="00BC0C72" w:rsidRDefault="008D5CF6">
            <w:pPr>
              <w:pStyle w:val="a5"/>
            </w:pPr>
            <w:bookmarkStart w:id="19727" w:name="72319"/>
            <w:bookmarkEnd w:id="19727"/>
            <w:r>
              <w:t>лист алюмінієвий із сплаву Д-16АТ 1,5</w:t>
            </w:r>
          </w:p>
        </w:tc>
        <w:tc>
          <w:tcPr>
            <w:tcW w:w="650" w:type="pct"/>
            <w:hideMark/>
          </w:tcPr>
          <w:p w:rsidR="00BC0C72" w:rsidRDefault="008D5CF6">
            <w:pPr>
              <w:pStyle w:val="a5"/>
              <w:jc w:val="center"/>
            </w:pPr>
            <w:bookmarkStart w:id="19728" w:name="72320"/>
            <w:bookmarkEnd w:id="19728"/>
            <w:r>
              <w:t>- " -</w:t>
            </w:r>
          </w:p>
        </w:tc>
        <w:tc>
          <w:tcPr>
            <w:tcW w:w="550" w:type="pct"/>
            <w:hideMark/>
          </w:tcPr>
          <w:p w:rsidR="00BC0C72" w:rsidRDefault="008D5CF6">
            <w:pPr>
              <w:pStyle w:val="a5"/>
              <w:jc w:val="center"/>
            </w:pPr>
            <w:bookmarkStart w:id="19729" w:name="72321"/>
            <w:bookmarkEnd w:id="19729"/>
            <w:r>
              <w:t>200</w:t>
            </w:r>
          </w:p>
        </w:tc>
      </w:tr>
      <w:tr w:rsidR="00BC0C72" w:rsidTr="00181458">
        <w:trPr>
          <w:divId w:val="1237204249"/>
        </w:trPr>
        <w:tc>
          <w:tcPr>
            <w:tcW w:w="850" w:type="pct"/>
            <w:hideMark/>
          </w:tcPr>
          <w:p w:rsidR="00BC0C72" w:rsidRDefault="008D5CF6">
            <w:pPr>
              <w:pStyle w:val="a5"/>
            </w:pPr>
            <w:bookmarkStart w:id="19730" w:name="72322"/>
            <w:bookmarkEnd w:id="19730"/>
            <w:r>
              <w:t> </w:t>
            </w:r>
          </w:p>
        </w:tc>
        <w:tc>
          <w:tcPr>
            <w:tcW w:w="2950" w:type="pct"/>
            <w:hideMark/>
          </w:tcPr>
          <w:p w:rsidR="00BC0C72" w:rsidRDefault="008D5CF6">
            <w:pPr>
              <w:pStyle w:val="a5"/>
            </w:pPr>
            <w:bookmarkStart w:id="19731" w:name="72323"/>
            <w:bookmarkEnd w:id="19731"/>
            <w:r>
              <w:t>лист алюмінієвий із сплаву Д-16АМВ 0,8</w:t>
            </w:r>
          </w:p>
        </w:tc>
        <w:tc>
          <w:tcPr>
            <w:tcW w:w="650" w:type="pct"/>
            <w:hideMark/>
          </w:tcPr>
          <w:p w:rsidR="00BC0C72" w:rsidRDefault="008D5CF6">
            <w:pPr>
              <w:pStyle w:val="a5"/>
              <w:jc w:val="center"/>
            </w:pPr>
            <w:bookmarkStart w:id="19732" w:name="72324"/>
            <w:bookmarkEnd w:id="19732"/>
            <w:r>
              <w:t>- " -</w:t>
            </w:r>
          </w:p>
        </w:tc>
        <w:tc>
          <w:tcPr>
            <w:tcW w:w="550" w:type="pct"/>
            <w:hideMark/>
          </w:tcPr>
          <w:p w:rsidR="00BC0C72" w:rsidRDefault="008D5CF6">
            <w:pPr>
              <w:pStyle w:val="a5"/>
              <w:jc w:val="center"/>
            </w:pPr>
            <w:bookmarkStart w:id="19733" w:name="72325"/>
            <w:bookmarkEnd w:id="19733"/>
            <w:r>
              <w:t>200</w:t>
            </w:r>
          </w:p>
        </w:tc>
      </w:tr>
      <w:tr w:rsidR="00BC0C72" w:rsidTr="00181458">
        <w:trPr>
          <w:divId w:val="1237204249"/>
        </w:trPr>
        <w:tc>
          <w:tcPr>
            <w:tcW w:w="850" w:type="pct"/>
            <w:hideMark/>
          </w:tcPr>
          <w:p w:rsidR="00BC0C72" w:rsidRDefault="008D5CF6">
            <w:pPr>
              <w:pStyle w:val="a5"/>
            </w:pPr>
            <w:bookmarkStart w:id="19734" w:name="72326"/>
            <w:bookmarkEnd w:id="19734"/>
            <w:r>
              <w:t> </w:t>
            </w:r>
          </w:p>
        </w:tc>
        <w:tc>
          <w:tcPr>
            <w:tcW w:w="2950" w:type="pct"/>
            <w:hideMark/>
          </w:tcPr>
          <w:p w:rsidR="00BC0C72" w:rsidRDefault="008D5CF6">
            <w:pPr>
              <w:pStyle w:val="a5"/>
            </w:pPr>
            <w:bookmarkStart w:id="19735" w:name="72327"/>
            <w:bookmarkEnd w:id="19735"/>
            <w:r>
              <w:t>лист алюмінієвий із сплаву Д-16АМВ 1,0</w:t>
            </w:r>
          </w:p>
        </w:tc>
        <w:tc>
          <w:tcPr>
            <w:tcW w:w="650" w:type="pct"/>
            <w:hideMark/>
          </w:tcPr>
          <w:p w:rsidR="00BC0C72" w:rsidRDefault="008D5CF6">
            <w:pPr>
              <w:pStyle w:val="a5"/>
              <w:jc w:val="center"/>
            </w:pPr>
            <w:bookmarkStart w:id="19736" w:name="72328"/>
            <w:bookmarkEnd w:id="19736"/>
            <w:r>
              <w:t>- " -</w:t>
            </w:r>
          </w:p>
        </w:tc>
        <w:tc>
          <w:tcPr>
            <w:tcW w:w="550" w:type="pct"/>
            <w:hideMark/>
          </w:tcPr>
          <w:p w:rsidR="00BC0C72" w:rsidRDefault="008D5CF6">
            <w:pPr>
              <w:pStyle w:val="a5"/>
              <w:jc w:val="center"/>
            </w:pPr>
            <w:bookmarkStart w:id="19737" w:name="72329"/>
            <w:bookmarkEnd w:id="19737"/>
            <w:r>
              <w:t>200</w:t>
            </w:r>
          </w:p>
        </w:tc>
      </w:tr>
      <w:tr w:rsidR="00BC0C72" w:rsidTr="00181458">
        <w:trPr>
          <w:divId w:val="1237204249"/>
        </w:trPr>
        <w:tc>
          <w:tcPr>
            <w:tcW w:w="850" w:type="pct"/>
            <w:hideMark/>
          </w:tcPr>
          <w:p w:rsidR="00BC0C72" w:rsidRDefault="008D5CF6">
            <w:pPr>
              <w:pStyle w:val="a5"/>
            </w:pPr>
            <w:bookmarkStart w:id="19738" w:name="72330"/>
            <w:bookmarkEnd w:id="19738"/>
            <w:r>
              <w:t> </w:t>
            </w:r>
          </w:p>
        </w:tc>
        <w:tc>
          <w:tcPr>
            <w:tcW w:w="2950" w:type="pct"/>
            <w:hideMark/>
          </w:tcPr>
          <w:p w:rsidR="00BC0C72" w:rsidRDefault="008D5CF6">
            <w:pPr>
              <w:pStyle w:val="a5"/>
            </w:pPr>
            <w:bookmarkStart w:id="19739" w:name="72331"/>
            <w:bookmarkEnd w:id="19739"/>
            <w:r>
              <w:t>лист алюмінієвий із сплаву Д-16АМВ 1,2</w:t>
            </w:r>
          </w:p>
        </w:tc>
        <w:tc>
          <w:tcPr>
            <w:tcW w:w="650" w:type="pct"/>
            <w:hideMark/>
          </w:tcPr>
          <w:p w:rsidR="00BC0C72" w:rsidRDefault="008D5CF6">
            <w:pPr>
              <w:pStyle w:val="a5"/>
              <w:jc w:val="center"/>
            </w:pPr>
            <w:bookmarkStart w:id="19740" w:name="72332"/>
            <w:bookmarkEnd w:id="19740"/>
            <w:r>
              <w:t>- " -</w:t>
            </w:r>
          </w:p>
        </w:tc>
        <w:tc>
          <w:tcPr>
            <w:tcW w:w="550" w:type="pct"/>
            <w:hideMark/>
          </w:tcPr>
          <w:p w:rsidR="00BC0C72" w:rsidRDefault="008D5CF6">
            <w:pPr>
              <w:pStyle w:val="a5"/>
              <w:jc w:val="center"/>
            </w:pPr>
            <w:bookmarkStart w:id="19741" w:name="72333"/>
            <w:bookmarkEnd w:id="19741"/>
            <w:r>
              <w:t>200</w:t>
            </w:r>
          </w:p>
        </w:tc>
      </w:tr>
      <w:tr w:rsidR="00BC0C72" w:rsidTr="00181458">
        <w:trPr>
          <w:divId w:val="1237204249"/>
        </w:trPr>
        <w:tc>
          <w:tcPr>
            <w:tcW w:w="850" w:type="pct"/>
            <w:hideMark/>
          </w:tcPr>
          <w:p w:rsidR="00BC0C72" w:rsidRDefault="008D5CF6">
            <w:pPr>
              <w:pStyle w:val="a5"/>
            </w:pPr>
            <w:bookmarkStart w:id="19742" w:name="72334"/>
            <w:bookmarkEnd w:id="19742"/>
            <w:r>
              <w:t> </w:t>
            </w:r>
          </w:p>
        </w:tc>
        <w:tc>
          <w:tcPr>
            <w:tcW w:w="2950" w:type="pct"/>
            <w:hideMark/>
          </w:tcPr>
          <w:p w:rsidR="00BC0C72" w:rsidRDefault="008D5CF6">
            <w:pPr>
              <w:pStyle w:val="a5"/>
            </w:pPr>
            <w:bookmarkStart w:id="19743" w:name="72335"/>
            <w:bookmarkEnd w:id="19743"/>
            <w:r>
              <w:t>лист алюмінієвий із сплаву Д-16АМВ 1,5</w:t>
            </w:r>
          </w:p>
        </w:tc>
        <w:tc>
          <w:tcPr>
            <w:tcW w:w="650" w:type="pct"/>
            <w:hideMark/>
          </w:tcPr>
          <w:p w:rsidR="00BC0C72" w:rsidRDefault="008D5CF6">
            <w:pPr>
              <w:pStyle w:val="a5"/>
              <w:jc w:val="center"/>
            </w:pPr>
            <w:bookmarkStart w:id="19744" w:name="72336"/>
            <w:bookmarkEnd w:id="19744"/>
            <w:r>
              <w:t>- " -</w:t>
            </w:r>
          </w:p>
        </w:tc>
        <w:tc>
          <w:tcPr>
            <w:tcW w:w="550" w:type="pct"/>
            <w:hideMark/>
          </w:tcPr>
          <w:p w:rsidR="00BC0C72" w:rsidRDefault="008D5CF6">
            <w:pPr>
              <w:pStyle w:val="a5"/>
              <w:jc w:val="center"/>
            </w:pPr>
            <w:bookmarkStart w:id="19745" w:name="72337"/>
            <w:bookmarkEnd w:id="19745"/>
            <w:r>
              <w:t>200</w:t>
            </w:r>
          </w:p>
        </w:tc>
      </w:tr>
      <w:tr w:rsidR="00BC0C72" w:rsidTr="00181458">
        <w:trPr>
          <w:divId w:val="1237204249"/>
        </w:trPr>
        <w:tc>
          <w:tcPr>
            <w:tcW w:w="850" w:type="pct"/>
            <w:hideMark/>
          </w:tcPr>
          <w:p w:rsidR="00BC0C72" w:rsidRDefault="008D5CF6">
            <w:pPr>
              <w:pStyle w:val="a5"/>
            </w:pPr>
            <w:bookmarkStart w:id="19746" w:name="72338"/>
            <w:bookmarkEnd w:id="19746"/>
            <w:r>
              <w:t> </w:t>
            </w:r>
          </w:p>
        </w:tc>
        <w:tc>
          <w:tcPr>
            <w:tcW w:w="2950" w:type="pct"/>
            <w:hideMark/>
          </w:tcPr>
          <w:p w:rsidR="00BC0C72" w:rsidRDefault="008D5CF6">
            <w:pPr>
              <w:pStyle w:val="a5"/>
            </w:pPr>
            <w:bookmarkStart w:id="19747" w:name="72339"/>
            <w:bookmarkEnd w:id="19747"/>
            <w:r>
              <w:t>лист алюмінієвий із сплаву Д-16АМВ 2,0</w:t>
            </w:r>
          </w:p>
        </w:tc>
        <w:tc>
          <w:tcPr>
            <w:tcW w:w="650" w:type="pct"/>
            <w:hideMark/>
          </w:tcPr>
          <w:p w:rsidR="00BC0C72" w:rsidRDefault="008D5CF6">
            <w:pPr>
              <w:pStyle w:val="a5"/>
              <w:jc w:val="center"/>
            </w:pPr>
            <w:bookmarkStart w:id="19748" w:name="72340"/>
            <w:bookmarkEnd w:id="19748"/>
            <w:r>
              <w:t>- " -</w:t>
            </w:r>
          </w:p>
        </w:tc>
        <w:tc>
          <w:tcPr>
            <w:tcW w:w="550" w:type="pct"/>
            <w:hideMark/>
          </w:tcPr>
          <w:p w:rsidR="00BC0C72" w:rsidRDefault="008D5CF6">
            <w:pPr>
              <w:pStyle w:val="a5"/>
              <w:jc w:val="center"/>
            </w:pPr>
            <w:bookmarkStart w:id="19749" w:name="72341"/>
            <w:bookmarkEnd w:id="19749"/>
            <w:r>
              <w:t>200</w:t>
            </w:r>
          </w:p>
        </w:tc>
      </w:tr>
      <w:tr w:rsidR="00BC0C72" w:rsidTr="00181458">
        <w:trPr>
          <w:divId w:val="1237204249"/>
        </w:trPr>
        <w:tc>
          <w:tcPr>
            <w:tcW w:w="850" w:type="pct"/>
            <w:hideMark/>
          </w:tcPr>
          <w:p w:rsidR="00BC0C72" w:rsidRDefault="008D5CF6">
            <w:pPr>
              <w:pStyle w:val="a5"/>
            </w:pPr>
            <w:bookmarkStart w:id="19750" w:name="72342"/>
            <w:bookmarkEnd w:id="19750"/>
            <w:r>
              <w:t> </w:t>
            </w:r>
          </w:p>
        </w:tc>
        <w:tc>
          <w:tcPr>
            <w:tcW w:w="2950" w:type="pct"/>
            <w:hideMark/>
          </w:tcPr>
          <w:p w:rsidR="00BC0C72" w:rsidRDefault="008D5CF6">
            <w:pPr>
              <w:pStyle w:val="a5"/>
            </w:pPr>
            <w:bookmarkStart w:id="19751" w:name="72343"/>
            <w:bookmarkEnd w:id="19751"/>
            <w:r>
              <w:t>лист алюмінієвий із сплаву Д-16АМ 0,8</w:t>
            </w:r>
          </w:p>
        </w:tc>
        <w:tc>
          <w:tcPr>
            <w:tcW w:w="650" w:type="pct"/>
            <w:hideMark/>
          </w:tcPr>
          <w:p w:rsidR="00BC0C72" w:rsidRDefault="008D5CF6">
            <w:pPr>
              <w:pStyle w:val="a5"/>
              <w:jc w:val="center"/>
            </w:pPr>
            <w:bookmarkStart w:id="19752" w:name="72344"/>
            <w:bookmarkEnd w:id="19752"/>
            <w:r>
              <w:t>- " -</w:t>
            </w:r>
          </w:p>
        </w:tc>
        <w:tc>
          <w:tcPr>
            <w:tcW w:w="550" w:type="pct"/>
            <w:hideMark/>
          </w:tcPr>
          <w:p w:rsidR="00BC0C72" w:rsidRDefault="008D5CF6">
            <w:pPr>
              <w:pStyle w:val="a5"/>
              <w:jc w:val="center"/>
            </w:pPr>
            <w:bookmarkStart w:id="19753" w:name="72345"/>
            <w:bookmarkEnd w:id="19753"/>
            <w:r>
              <w:t>200</w:t>
            </w:r>
          </w:p>
        </w:tc>
      </w:tr>
      <w:tr w:rsidR="00BC0C72" w:rsidTr="00181458">
        <w:trPr>
          <w:divId w:val="1237204249"/>
        </w:trPr>
        <w:tc>
          <w:tcPr>
            <w:tcW w:w="850" w:type="pct"/>
            <w:hideMark/>
          </w:tcPr>
          <w:p w:rsidR="00BC0C72" w:rsidRDefault="008D5CF6">
            <w:pPr>
              <w:pStyle w:val="a5"/>
            </w:pPr>
            <w:bookmarkStart w:id="19754" w:name="72346"/>
            <w:bookmarkEnd w:id="19754"/>
            <w:r>
              <w:t> </w:t>
            </w:r>
          </w:p>
        </w:tc>
        <w:tc>
          <w:tcPr>
            <w:tcW w:w="2950" w:type="pct"/>
            <w:hideMark/>
          </w:tcPr>
          <w:p w:rsidR="00BC0C72" w:rsidRDefault="008D5CF6">
            <w:pPr>
              <w:pStyle w:val="a5"/>
            </w:pPr>
            <w:bookmarkStart w:id="19755" w:name="72347"/>
            <w:bookmarkEnd w:id="19755"/>
            <w:r>
              <w:t>лист алюмінієвий із сплаву Д-16АМ 1,0</w:t>
            </w:r>
          </w:p>
        </w:tc>
        <w:tc>
          <w:tcPr>
            <w:tcW w:w="650" w:type="pct"/>
            <w:hideMark/>
          </w:tcPr>
          <w:p w:rsidR="00BC0C72" w:rsidRDefault="008D5CF6">
            <w:pPr>
              <w:pStyle w:val="a5"/>
              <w:jc w:val="center"/>
            </w:pPr>
            <w:bookmarkStart w:id="19756" w:name="72348"/>
            <w:bookmarkEnd w:id="19756"/>
            <w:r>
              <w:t>- " -</w:t>
            </w:r>
          </w:p>
        </w:tc>
        <w:tc>
          <w:tcPr>
            <w:tcW w:w="550" w:type="pct"/>
            <w:hideMark/>
          </w:tcPr>
          <w:p w:rsidR="00BC0C72" w:rsidRDefault="008D5CF6">
            <w:pPr>
              <w:pStyle w:val="a5"/>
              <w:jc w:val="center"/>
            </w:pPr>
            <w:bookmarkStart w:id="19757" w:name="72349"/>
            <w:bookmarkEnd w:id="19757"/>
            <w:r>
              <w:t>200</w:t>
            </w:r>
          </w:p>
        </w:tc>
      </w:tr>
      <w:tr w:rsidR="00BC0C72" w:rsidTr="00181458">
        <w:trPr>
          <w:divId w:val="1237204249"/>
        </w:trPr>
        <w:tc>
          <w:tcPr>
            <w:tcW w:w="850" w:type="pct"/>
            <w:hideMark/>
          </w:tcPr>
          <w:p w:rsidR="00BC0C72" w:rsidRDefault="008D5CF6">
            <w:pPr>
              <w:pStyle w:val="a5"/>
            </w:pPr>
            <w:bookmarkStart w:id="19758" w:name="72350"/>
            <w:bookmarkEnd w:id="19758"/>
            <w:r>
              <w:t> </w:t>
            </w:r>
          </w:p>
        </w:tc>
        <w:tc>
          <w:tcPr>
            <w:tcW w:w="2950" w:type="pct"/>
            <w:hideMark/>
          </w:tcPr>
          <w:p w:rsidR="00BC0C72" w:rsidRDefault="008D5CF6">
            <w:pPr>
              <w:pStyle w:val="a5"/>
            </w:pPr>
            <w:bookmarkStart w:id="19759" w:name="72351"/>
            <w:bookmarkEnd w:id="19759"/>
            <w:r>
              <w:t>лист алюмінієвий із сплаву Д-16АМ 1,2</w:t>
            </w:r>
          </w:p>
        </w:tc>
        <w:tc>
          <w:tcPr>
            <w:tcW w:w="650" w:type="pct"/>
            <w:hideMark/>
          </w:tcPr>
          <w:p w:rsidR="00BC0C72" w:rsidRDefault="008D5CF6">
            <w:pPr>
              <w:pStyle w:val="a5"/>
              <w:jc w:val="center"/>
            </w:pPr>
            <w:bookmarkStart w:id="19760" w:name="72352"/>
            <w:bookmarkEnd w:id="19760"/>
            <w:r>
              <w:t>- " -</w:t>
            </w:r>
          </w:p>
        </w:tc>
        <w:tc>
          <w:tcPr>
            <w:tcW w:w="550" w:type="pct"/>
            <w:hideMark/>
          </w:tcPr>
          <w:p w:rsidR="00BC0C72" w:rsidRDefault="008D5CF6">
            <w:pPr>
              <w:pStyle w:val="a5"/>
              <w:jc w:val="center"/>
            </w:pPr>
            <w:bookmarkStart w:id="19761" w:name="72353"/>
            <w:bookmarkEnd w:id="19761"/>
            <w:r>
              <w:t>200</w:t>
            </w:r>
          </w:p>
        </w:tc>
      </w:tr>
      <w:tr w:rsidR="00BC0C72" w:rsidTr="00181458">
        <w:trPr>
          <w:divId w:val="1237204249"/>
        </w:trPr>
        <w:tc>
          <w:tcPr>
            <w:tcW w:w="850" w:type="pct"/>
            <w:hideMark/>
          </w:tcPr>
          <w:p w:rsidR="00BC0C72" w:rsidRDefault="008D5CF6">
            <w:pPr>
              <w:pStyle w:val="a5"/>
            </w:pPr>
            <w:bookmarkStart w:id="19762" w:name="72354"/>
            <w:bookmarkEnd w:id="19762"/>
            <w:r>
              <w:t> </w:t>
            </w:r>
          </w:p>
        </w:tc>
        <w:tc>
          <w:tcPr>
            <w:tcW w:w="2950" w:type="pct"/>
            <w:hideMark/>
          </w:tcPr>
          <w:p w:rsidR="00BC0C72" w:rsidRDefault="008D5CF6">
            <w:pPr>
              <w:pStyle w:val="a5"/>
            </w:pPr>
            <w:bookmarkStart w:id="19763" w:name="72355"/>
            <w:bookmarkEnd w:id="19763"/>
            <w:r>
              <w:t>лист алюмінієвий із сплаву Д-16АМ 1,5</w:t>
            </w:r>
          </w:p>
        </w:tc>
        <w:tc>
          <w:tcPr>
            <w:tcW w:w="650" w:type="pct"/>
            <w:hideMark/>
          </w:tcPr>
          <w:p w:rsidR="00BC0C72" w:rsidRDefault="008D5CF6">
            <w:pPr>
              <w:pStyle w:val="a5"/>
              <w:jc w:val="center"/>
            </w:pPr>
            <w:bookmarkStart w:id="19764" w:name="72356"/>
            <w:bookmarkEnd w:id="19764"/>
            <w:r>
              <w:t>- " -</w:t>
            </w:r>
          </w:p>
        </w:tc>
        <w:tc>
          <w:tcPr>
            <w:tcW w:w="550" w:type="pct"/>
            <w:hideMark/>
          </w:tcPr>
          <w:p w:rsidR="00BC0C72" w:rsidRDefault="008D5CF6">
            <w:pPr>
              <w:pStyle w:val="a5"/>
              <w:jc w:val="center"/>
            </w:pPr>
            <w:bookmarkStart w:id="19765" w:name="72357"/>
            <w:bookmarkEnd w:id="19765"/>
            <w:r>
              <w:t>200</w:t>
            </w:r>
          </w:p>
        </w:tc>
      </w:tr>
      <w:tr w:rsidR="00BC0C72" w:rsidTr="00181458">
        <w:trPr>
          <w:divId w:val="1237204249"/>
        </w:trPr>
        <w:tc>
          <w:tcPr>
            <w:tcW w:w="850" w:type="pct"/>
            <w:hideMark/>
          </w:tcPr>
          <w:p w:rsidR="00BC0C72" w:rsidRDefault="008D5CF6">
            <w:pPr>
              <w:pStyle w:val="a5"/>
            </w:pPr>
            <w:bookmarkStart w:id="19766" w:name="72358"/>
            <w:bookmarkEnd w:id="19766"/>
            <w:r>
              <w:t> </w:t>
            </w:r>
          </w:p>
        </w:tc>
        <w:tc>
          <w:tcPr>
            <w:tcW w:w="2950" w:type="pct"/>
            <w:hideMark/>
          </w:tcPr>
          <w:p w:rsidR="00BC0C72" w:rsidRDefault="008D5CF6">
            <w:pPr>
              <w:pStyle w:val="a5"/>
            </w:pPr>
            <w:bookmarkStart w:id="19767" w:name="72359"/>
            <w:bookmarkEnd w:id="19767"/>
            <w:r>
              <w:t>лист алюмінієвий із сплаву Д-16АМ 2</w:t>
            </w:r>
          </w:p>
        </w:tc>
        <w:tc>
          <w:tcPr>
            <w:tcW w:w="650" w:type="pct"/>
            <w:hideMark/>
          </w:tcPr>
          <w:p w:rsidR="00BC0C72" w:rsidRDefault="008D5CF6">
            <w:pPr>
              <w:pStyle w:val="a5"/>
              <w:jc w:val="center"/>
            </w:pPr>
            <w:bookmarkStart w:id="19768" w:name="72360"/>
            <w:bookmarkEnd w:id="19768"/>
            <w:r>
              <w:t>- " -</w:t>
            </w:r>
          </w:p>
        </w:tc>
        <w:tc>
          <w:tcPr>
            <w:tcW w:w="550" w:type="pct"/>
            <w:hideMark/>
          </w:tcPr>
          <w:p w:rsidR="00BC0C72" w:rsidRDefault="008D5CF6">
            <w:pPr>
              <w:pStyle w:val="a5"/>
              <w:jc w:val="center"/>
            </w:pPr>
            <w:bookmarkStart w:id="19769" w:name="72361"/>
            <w:bookmarkEnd w:id="19769"/>
            <w:r>
              <w:t>200</w:t>
            </w:r>
          </w:p>
        </w:tc>
      </w:tr>
      <w:tr w:rsidR="00BC0C72" w:rsidTr="00181458">
        <w:trPr>
          <w:divId w:val="1237204249"/>
        </w:trPr>
        <w:tc>
          <w:tcPr>
            <w:tcW w:w="850" w:type="pct"/>
            <w:hideMark/>
          </w:tcPr>
          <w:p w:rsidR="00BC0C72" w:rsidRDefault="008D5CF6">
            <w:pPr>
              <w:pStyle w:val="a5"/>
            </w:pPr>
            <w:bookmarkStart w:id="19770" w:name="72362"/>
            <w:bookmarkEnd w:id="19770"/>
            <w:r>
              <w:t> </w:t>
            </w:r>
          </w:p>
        </w:tc>
        <w:tc>
          <w:tcPr>
            <w:tcW w:w="2950" w:type="pct"/>
            <w:hideMark/>
          </w:tcPr>
          <w:p w:rsidR="00BC0C72" w:rsidRDefault="008D5CF6">
            <w:pPr>
              <w:pStyle w:val="a5"/>
            </w:pPr>
            <w:bookmarkStart w:id="19771" w:name="72363"/>
            <w:bookmarkEnd w:id="19771"/>
            <w:r>
              <w:t>лист алюмінієвий із сплаву Д-16АМ 2,7</w:t>
            </w:r>
          </w:p>
        </w:tc>
        <w:tc>
          <w:tcPr>
            <w:tcW w:w="650" w:type="pct"/>
            <w:hideMark/>
          </w:tcPr>
          <w:p w:rsidR="00BC0C72" w:rsidRDefault="008D5CF6">
            <w:pPr>
              <w:pStyle w:val="a5"/>
              <w:jc w:val="center"/>
            </w:pPr>
            <w:bookmarkStart w:id="19772" w:name="72364"/>
            <w:bookmarkEnd w:id="19772"/>
            <w:r>
              <w:t>- " -</w:t>
            </w:r>
          </w:p>
        </w:tc>
        <w:tc>
          <w:tcPr>
            <w:tcW w:w="550" w:type="pct"/>
            <w:hideMark/>
          </w:tcPr>
          <w:p w:rsidR="00BC0C72" w:rsidRDefault="008D5CF6">
            <w:pPr>
              <w:pStyle w:val="a5"/>
              <w:jc w:val="center"/>
            </w:pPr>
            <w:bookmarkStart w:id="19773" w:name="72365"/>
            <w:bookmarkEnd w:id="19773"/>
            <w:r>
              <w:t>200</w:t>
            </w:r>
          </w:p>
        </w:tc>
      </w:tr>
      <w:tr w:rsidR="00BC0C72" w:rsidTr="00181458">
        <w:trPr>
          <w:divId w:val="1237204249"/>
        </w:trPr>
        <w:tc>
          <w:tcPr>
            <w:tcW w:w="850" w:type="pct"/>
            <w:hideMark/>
          </w:tcPr>
          <w:p w:rsidR="00BC0C72" w:rsidRDefault="008D5CF6">
            <w:pPr>
              <w:pStyle w:val="a5"/>
            </w:pPr>
            <w:bookmarkStart w:id="19774" w:name="72366"/>
            <w:bookmarkEnd w:id="19774"/>
            <w:r>
              <w:t> </w:t>
            </w:r>
          </w:p>
        </w:tc>
        <w:tc>
          <w:tcPr>
            <w:tcW w:w="2950" w:type="pct"/>
            <w:hideMark/>
          </w:tcPr>
          <w:p w:rsidR="00BC0C72" w:rsidRDefault="008D5CF6">
            <w:pPr>
              <w:pStyle w:val="a5"/>
            </w:pPr>
            <w:bookmarkStart w:id="19775" w:name="72367"/>
            <w:bookmarkEnd w:id="19775"/>
            <w:r>
              <w:t>лист алюмінієвий із сплаву Д-16АМ 4</w:t>
            </w:r>
          </w:p>
        </w:tc>
        <w:tc>
          <w:tcPr>
            <w:tcW w:w="650" w:type="pct"/>
            <w:hideMark/>
          </w:tcPr>
          <w:p w:rsidR="00BC0C72" w:rsidRDefault="008D5CF6">
            <w:pPr>
              <w:pStyle w:val="a5"/>
              <w:jc w:val="center"/>
            </w:pPr>
            <w:bookmarkStart w:id="19776" w:name="72368"/>
            <w:bookmarkEnd w:id="19776"/>
            <w:r>
              <w:t>- " -</w:t>
            </w:r>
          </w:p>
        </w:tc>
        <w:tc>
          <w:tcPr>
            <w:tcW w:w="550" w:type="pct"/>
            <w:hideMark/>
          </w:tcPr>
          <w:p w:rsidR="00BC0C72" w:rsidRDefault="008D5CF6">
            <w:pPr>
              <w:pStyle w:val="a5"/>
              <w:jc w:val="center"/>
            </w:pPr>
            <w:bookmarkStart w:id="19777" w:name="72369"/>
            <w:bookmarkEnd w:id="19777"/>
            <w:r>
              <w:t>200</w:t>
            </w:r>
          </w:p>
        </w:tc>
      </w:tr>
      <w:tr w:rsidR="00BC0C72" w:rsidTr="00181458">
        <w:trPr>
          <w:divId w:val="1237204249"/>
        </w:trPr>
        <w:tc>
          <w:tcPr>
            <w:tcW w:w="850" w:type="pct"/>
            <w:hideMark/>
          </w:tcPr>
          <w:p w:rsidR="00BC0C72" w:rsidRDefault="008D5CF6">
            <w:pPr>
              <w:pStyle w:val="a5"/>
            </w:pPr>
            <w:bookmarkStart w:id="19778" w:name="72370"/>
            <w:bookmarkEnd w:id="19778"/>
            <w:r>
              <w:t> </w:t>
            </w:r>
          </w:p>
        </w:tc>
        <w:tc>
          <w:tcPr>
            <w:tcW w:w="2950" w:type="pct"/>
            <w:hideMark/>
          </w:tcPr>
          <w:p w:rsidR="00BC0C72" w:rsidRDefault="008D5CF6">
            <w:pPr>
              <w:pStyle w:val="a5"/>
            </w:pPr>
            <w:bookmarkStart w:id="19779" w:name="72371"/>
            <w:bookmarkEnd w:id="19779"/>
            <w:r>
              <w:t>лист алюмінієвий із сплаву Д-16АМ 5</w:t>
            </w:r>
          </w:p>
        </w:tc>
        <w:tc>
          <w:tcPr>
            <w:tcW w:w="650" w:type="pct"/>
            <w:hideMark/>
          </w:tcPr>
          <w:p w:rsidR="00BC0C72" w:rsidRDefault="008D5CF6">
            <w:pPr>
              <w:pStyle w:val="a5"/>
              <w:jc w:val="center"/>
            </w:pPr>
            <w:bookmarkStart w:id="19780" w:name="72372"/>
            <w:bookmarkEnd w:id="19780"/>
            <w:r>
              <w:t>- " -</w:t>
            </w:r>
          </w:p>
        </w:tc>
        <w:tc>
          <w:tcPr>
            <w:tcW w:w="550" w:type="pct"/>
            <w:hideMark/>
          </w:tcPr>
          <w:p w:rsidR="00BC0C72" w:rsidRDefault="008D5CF6">
            <w:pPr>
              <w:pStyle w:val="a5"/>
              <w:jc w:val="center"/>
            </w:pPr>
            <w:bookmarkStart w:id="19781" w:name="72373"/>
            <w:bookmarkEnd w:id="19781"/>
            <w:r>
              <w:t>200</w:t>
            </w:r>
          </w:p>
        </w:tc>
      </w:tr>
      <w:tr w:rsidR="00BC0C72" w:rsidTr="00181458">
        <w:trPr>
          <w:divId w:val="1237204249"/>
        </w:trPr>
        <w:tc>
          <w:tcPr>
            <w:tcW w:w="850" w:type="pct"/>
            <w:hideMark/>
          </w:tcPr>
          <w:p w:rsidR="00BC0C72" w:rsidRDefault="008D5CF6">
            <w:pPr>
              <w:pStyle w:val="a5"/>
            </w:pPr>
            <w:bookmarkStart w:id="19782" w:name="72374"/>
            <w:bookmarkEnd w:id="19782"/>
            <w:r>
              <w:t>7608</w:t>
            </w:r>
          </w:p>
        </w:tc>
        <w:tc>
          <w:tcPr>
            <w:tcW w:w="2950" w:type="pct"/>
            <w:hideMark/>
          </w:tcPr>
          <w:p w:rsidR="00BC0C72" w:rsidRDefault="008D5CF6">
            <w:pPr>
              <w:pStyle w:val="a5"/>
            </w:pPr>
            <w:bookmarkStart w:id="19783" w:name="72375"/>
            <w:bookmarkEnd w:id="19783"/>
            <w:r>
              <w:t>Труби та трубки алюмінієві:</w:t>
            </w:r>
          </w:p>
        </w:tc>
        <w:tc>
          <w:tcPr>
            <w:tcW w:w="650" w:type="pct"/>
            <w:hideMark/>
          </w:tcPr>
          <w:p w:rsidR="00BC0C72" w:rsidRDefault="008D5CF6">
            <w:pPr>
              <w:pStyle w:val="a5"/>
              <w:jc w:val="center"/>
            </w:pPr>
            <w:bookmarkStart w:id="19784" w:name="72376"/>
            <w:bookmarkEnd w:id="19784"/>
            <w:r>
              <w:t> </w:t>
            </w:r>
          </w:p>
        </w:tc>
        <w:tc>
          <w:tcPr>
            <w:tcW w:w="550" w:type="pct"/>
            <w:hideMark/>
          </w:tcPr>
          <w:p w:rsidR="00BC0C72" w:rsidRDefault="008D5CF6">
            <w:pPr>
              <w:pStyle w:val="a5"/>
              <w:jc w:val="center"/>
            </w:pPr>
            <w:bookmarkStart w:id="19785" w:name="72377"/>
            <w:bookmarkEnd w:id="19785"/>
            <w:r>
              <w:t> </w:t>
            </w:r>
          </w:p>
        </w:tc>
      </w:tr>
      <w:tr w:rsidR="00BC0C72" w:rsidTr="00181458">
        <w:trPr>
          <w:divId w:val="1237204249"/>
        </w:trPr>
        <w:tc>
          <w:tcPr>
            <w:tcW w:w="850" w:type="pct"/>
            <w:hideMark/>
          </w:tcPr>
          <w:p w:rsidR="00BC0C72" w:rsidRDefault="008D5CF6">
            <w:pPr>
              <w:pStyle w:val="a5"/>
            </w:pPr>
            <w:bookmarkStart w:id="19786" w:name="72378"/>
            <w:bookmarkEnd w:id="19786"/>
            <w:r>
              <w:t> </w:t>
            </w:r>
          </w:p>
        </w:tc>
        <w:tc>
          <w:tcPr>
            <w:tcW w:w="2950" w:type="pct"/>
            <w:hideMark/>
          </w:tcPr>
          <w:p w:rsidR="00BC0C72" w:rsidRDefault="008D5CF6">
            <w:pPr>
              <w:pStyle w:val="a5"/>
            </w:pPr>
            <w:bookmarkStart w:id="19787" w:name="72379"/>
            <w:bookmarkEnd w:id="19787"/>
            <w:r>
              <w:t>труба із алюмінієвого сплаву АМг2М 6 х 1</w:t>
            </w:r>
          </w:p>
        </w:tc>
        <w:tc>
          <w:tcPr>
            <w:tcW w:w="650" w:type="pct"/>
            <w:hideMark/>
          </w:tcPr>
          <w:p w:rsidR="00BC0C72" w:rsidRDefault="008D5CF6">
            <w:pPr>
              <w:pStyle w:val="a5"/>
              <w:jc w:val="center"/>
            </w:pPr>
            <w:bookmarkStart w:id="19788" w:name="72380"/>
            <w:bookmarkEnd w:id="19788"/>
            <w:r>
              <w:t>- " -</w:t>
            </w:r>
          </w:p>
        </w:tc>
        <w:tc>
          <w:tcPr>
            <w:tcW w:w="550" w:type="pct"/>
            <w:hideMark/>
          </w:tcPr>
          <w:p w:rsidR="00BC0C72" w:rsidRDefault="008D5CF6">
            <w:pPr>
              <w:pStyle w:val="a5"/>
              <w:jc w:val="center"/>
            </w:pPr>
            <w:bookmarkStart w:id="19789" w:name="72381"/>
            <w:bookmarkEnd w:id="19789"/>
            <w:r>
              <w:t>100</w:t>
            </w:r>
          </w:p>
        </w:tc>
      </w:tr>
      <w:tr w:rsidR="00BC0C72" w:rsidTr="00181458">
        <w:trPr>
          <w:divId w:val="1237204249"/>
        </w:trPr>
        <w:tc>
          <w:tcPr>
            <w:tcW w:w="850" w:type="pct"/>
            <w:hideMark/>
          </w:tcPr>
          <w:p w:rsidR="00BC0C72" w:rsidRDefault="008D5CF6">
            <w:pPr>
              <w:pStyle w:val="a5"/>
            </w:pPr>
            <w:bookmarkStart w:id="19790" w:name="72382"/>
            <w:bookmarkEnd w:id="19790"/>
            <w:r>
              <w:t> </w:t>
            </w:r>
          </w:p>
        </w:tc>
        <w:tc>
          <w:tcPr>
            <w:tcW w:w="2950" w:type="pct"/>
            <w:hideMark/>
          </w:tcPr>
          <w:p w:rsidR="00BC0C72" w:rsidRDefault="008D5CF6">
            <w:pPr>
              <w:pStyle w:val="a5"/>
            </w:pPr>
            <w:bookmarkStart w:id="19791" w:name="72383"/>
            <w:bookmarkEnd w:id="19791"/>
            <w:r>
              <w:t>труба із алюмінієвого сплаву АМг2М 10 х 1</w:t>
            </w:r>
          </w:p>
        </w:tc>
        <w:tc>
          <w:tcPr>
            <w:tcW w:w="650" w:type="pct"/>
            <w:hideMark/>
          </w:tcPr>
          <w:p w:rsidR="00BC0C72" w:rsidRDefault="008D5CF6">
            <w:pPr>
              <w:pStyle w:val="a5"/>
              <w:jc w:val="center"/>
            </w:pPr>
            <w:bookmarkStart w:id="19792" w:name="72384"/>
            <w:bookmarkEnd w:id="19792"/>
            <w:r>
              <w:t>- " -</w:t>
            </w:r>
          </w:p>
        </w:tc>
        <w:tc>
          <w:tcPr>
            <w:tcW w:w="550" w:type="pct"/>
            <w:hideMark/>
          </w:tcPr>
          <w:p w:rsidR="00BC0C72" w:rsidRDefault="008D5CF6">
            <w:pPr>
              <w:pStyle w:val="a5"/>
              <w:jc w:val="center"/>
            </w:pPr>
            <w:bookmarkStart w:id="19793" w:name="72385"/>
            <w:bookmarkEnd w:id="19793"/>
            <w:r>
              <w:t>100</w:t>
            </w:r>
          </w:p>
        </w:tc>
      </w:tr>
      <w:tr w:rsidR="00BC0C72" w:rsidTr="00181458">
        <w:trPr>
          <w:divId w:val="1237204249"/>
        </w:trPr>
        <w:tc>
          <w:tcPr>
            <w:tcW w:w="850" w:type="pct"/>
            <w:hideMark/>
          </w:tcPr>
          <w:p w:rsidR="00BC0C72" w:rsidRDefault="008D5CF6">
            <w:pPr>
              <w:pStyle w:val="a5"/>
            </w:pPr>
            <w:bookmarkStart w:id="19794" w:name="72386"/>
            <w:bookmarkEnd w:id="19794"/>
            <w:r>
              <w:t> </w:t>
            </w:r>
          </w:p>
        </w:tc>
        <w:tc>
          <w:tcPr>
            <w:tcW w:w="2950" w:type="pct"/>
            <w:hideMark/>
          </w:tcPr>
          <w:p w:rsidR="00BC0C72" w:rsidRDefault="008D5CF6">
            <w:pPr>
              <w:pStyle w:val="a5"/>
            </w:pPr>
            <w:bookmarkStart w:id="19795" w:name="72387"/>
            <w:bookmarkEnd w:id="19795"/>
            <w:r>
              <w:t>труба із алюмінієвого сплаву АМг2М 12 х 1</w:t>
            </w:r>
          </w:p>
        </w:tc>
        <w:tc>
          <w:tcPr>
            <w:tcW w:w="650" w:type="pct"/>
            <w:hideMark/>
          </w:tcPr>
          <w:p w:rsidR="00BC0C72" w:rsidRDefault="008D5CF6">
            <w:pPr>
              <w:pStyle w:val="a5"/>
              <w:jc w:val="center"/>
            </w:pPr>
            <w:bookmarkStart w:id="19796" w:name="72388"/>
            <w:bookmarkEnd w:id="19796"/>
            <w:r>
              <w:t>- " -</w:t>
            </w:r>
          </w:p>
        </w:tc>
        <w:tc>
          <w:tcPr>
            <w:tcW w:w="550" w:type="pct"/>
            <w:hideMark/>
          </w:tcPr>
          <w:p w:rsidR="00BC0C72" w:rsidRDefault="008D5CF6">
            <w:pPr>
              <w:pStyle w:val="a5"/>
              <w:jc w:val="center"/>
            </w:pPr>
            <w:bookmarkStart w:id="19797" w:name="72389"/>
            <w:bookmarkEnd w:id="19797"/>
            <w:r>
              <w:t>100</w:t>
            </w:r>
          </w:p>
        </w:tc>
      </w:tr>
      <w:tr w:rsidR="00BC0C72" w:rsidTr="00181458">
        <w:trPr>
          <w:divId w:val="1237204249"/>
        </w:trPr>
        <w:tc>
          <w:tcPr>
            <w:tcW w:w="850" w:type="pct"/>
            <w:hideMark/>
          </w:tcPr>
          <w:p w:rsidR="00BC0C72" w:rsidRDefault="008D5CF6">
            <w:pPr>
              <w:pStyle w:val="a5"/>
            </w:pPr>
            <w:bookmarkStart w:id="19798" w:name="72390"/>
            <w:bookmarkEnd w:id="19798"/>
            <w:r>
              <w:t> </w:t>
            </w:r>
          </w:p>
        </w:tc>
        <w:tc>
          <w:tcPr>
            <w:tcW w:w="2950" w:type="pct"/>
            <w:hideMark/>
          </w:tcPr>
          <w:p w:rsidR="00BC0C72" w:rsidRDefault="008D5CF6">
            <w:pPr>
              <w:pStyle w:val="a5"/>
            </w:pPr>
            <w:bookmarkStart w:id="19799" w:name="72391"/>
            <w:bookmarkEnd w:id="19799"/>
            <w:r>
              <w:t>труба із алюмінієвого сплаву АМг2М 24 х 1</w:t>
            </w:r>
          </w:p>
        </w:tc>
        <w:tc>
          <w:tcPr>
            <w:tcW w:w="650" w:type="pct"/>
            <w:hideMark/>
          </w:tcPr>
          <w:p w:rsidR="00BC0C72" w:rsidRDefault="008D5CF6">
            <w:pPr>
              <w:pStyle w:val="a5"/>
              <w:jc w:val="center"/>
            </w:pPr>
            <w:bookmarkStart w:id="19800" w:name="72392"/>
            <w:bookmarkEnd w:id="19800"/>
            <w:r>
              <w:t>- " -</w:t>
            </w:r>
          </w:p>
        </w:tc>
        <w:tc>
          <w:tcPr>
            <w:tcW w:w="550" w:type="pct"/>
            <w:hideMark/>
          </w:tcPr>
          <w:p w:rsidR="00BC0C72" w:rsidRDefault="008D5CF6">
            <w:pPr>
              <w:pStyle w:val="a5"/>
              <w:jc w:val="center"/>
            </w:pPr>
            <w:bookmarkStart w:id="19801" w:name="72393"/>
            <w:bookmarkEnd w:id="19801"/>
            <w:r>
              <w:t>100</w:t>
            </w:r>
          </w:p>
        </w:tc>
      </w:tr>
      <w:tr w:rsidR="00BC0C72" w:rsidTr="00181458">
        <w:trPr>
          <w:divId w:val="1237204249"/>
        </w:trPr>
        <w:tc>
          <w:tcPr>
            <w:tcW w:w="850" w:type="pct"/>
            <w:hideMark/>
          </w:tcPr>
          <w:p w:rsidR="00BC0C72" w:rsidRDefault="008D5CF6">
            <w:pPr>
              <w:pStyle w:val="a5"/>
            </w:pPr>
            <w:bookmarkStart w:id="19802" w:name="72394"/>
            <w:bookmarkEnd w:id="19802"/>
            <w:r>
              <w:t>7616</w:t>
            </w:r>
          </w:p>
        </w:tc>
        <w:tc>
          <w:tcPr>
            <w:tcW w:w="2950" w:type="pct"/>
            <w:hideMark/>
          </w:tcPr>
          <w:p w:rsidR="00BC0C72" w:rsidRDefault="008D5CF6">
            <w:pPr>
              <w:pStyle w:val="a5"/>
            </w:pPr>
            <w:bookmarkStart w:id="19803" w:name="72395"/>
            <w:bookmarkEnd w:id="19803"/>
            <w:r>
              <w:t>Інші вироби алюмінієві:</w:t>
            </w:r>
          </w:p>
        </w:tc>
        <w:tc>
          <w:tcPr>
            <w:tcW w:w="650" w:type="pct"/>
            <w:hideMark/>
          </w:tcPr>
          <w:p w:rsidR="00BC0C72" w:rsidRDefault="008D5CF6">
            <w:pPr>
              <w:pStyle w:val="a5"/>
              <w:jc w:val="center"/>
            </w:pPr>
            <w:bookmarkStart w:id="19804" w:name="72396"/>
            <w:bookmarkEnd w:id="19804"/>
            <w:r>
              <w:t> </w:t>
            </w:r>
          </w:p>
        </w:tc>
        <w:tc>
          <w:tcPr>
            <w:tcW w:w="550" w:type="pct"/>
            <w:hideMark/>
          </w:tcPr>
          <w:p w:rsidR="00BC0C72" w:rsidRDefault="008D5CF6">
            <w:pPr>
              <w:pStyle w:val="a5"/>
              <w:jc w:val="center"/>
            </w:pPr>
            <w:bookmarkStart w:id="19805" w:name="72397"/>
            <w:bookmarkEnd w:id="19805"/>
            <w:r>
              <w:t> </w:t>
            </w:r>
          </w:p>
        </w:tc>
      </w:tr>
      <w:tr w:rsidR="00BC0C72" w:rsidTr="00181458">
        <w:trPr>
          <w:divId w:val="1237204249"/>
        </w:trPr>
        <w:tc>
          <w:tcPr>
            <w:tcW w:w="850" w:type="pct"/>
            <w:hideMark/>
          </w:tcPr>
          <w:p w:rsidR="00BC0C72" w:rsidRDefault="008D5CF6">
            <w:pPr>
              <w:pStyle w:val="a5"/>
            </w:pPr>
            <w:bookmarkStart w:id="19806" w:name="72398"/>
            <w:bookmarkEnd w:id="19806"/>
            <w:r>
              <w:lastRenderedPageBreak/>
              <w:t> </w:t>
            </w:r>
          </w:p>
        </w:tc>
        <w:tc>
          <w:tcPr>
            <w:tcW w:w="2950" w:type="pct"/>
            <w:hideMark/>
          </w:tcPr>
          <w:p w:rsidR="00BC0C72" w:rsidRDefault="008D5CF6">
            <w:pPr>
              <w:pStyle w:val="a5"/>
            </w:pPr>
            <w:bookmarkStart w:id="19807" w:name="72399"/>
            <w:bookmarkEnd w:id="19807"/>
            <w:r>
              <w:t>проставка NAS43DD3-16FC</w:t>
            </w:r>
          </w:p>
        </w:tc>
        <w:tc>
          <w:tcPr>
            <w:tcW w:w="650" w:type="pct"/>
            <w:hideMark/>
          </w:tcPr>
          <w:p w:rsidR="00BC0C72" w:rsidRDefault="008D5CF6">
            <w:pPr>
              <w:pStyle w:val="a5"/>
              <w:jc w:val="center"/>
            </w:pPr>
            <w:bookmarkStart w:id="19808" w:name="72400"/>
            <w:bookmarkEnd w:id="19808"/>
            <w:r>
              <w:t>- " -</w:t>
            </w:r>
          </w:p>
        </w:tc>
        <w:tc>
          <w:tcPr>
            <w:tcW w:w="550" w:type="pct"/>
            <w:hideMark/>
          </w:tcPr>
          <w:p w:rsidR="00BC0C72" w:rsidRDefault="008D5CF6">
            <w:pPr>
              <w:pStyle w:val="a5"/>
              <w:jc w:val="center"/>
            </w:pPr>
            <w:bookmarkStart w:id="19809" w:name="72401"/>
            <w:bookmarkEnd w:id="19809"/>
            <w:r>
              <w:t>30</w:t>
            </w:r>
          </w:p>
        </w:tc>
      </w:tr>
      <w:tr w:rsidR="00BC0C72" w:rsidTr="00181458">
        <w:trPr>
          <w:divId w:val="1237204249"/>
        </w:trPr>
        <w:tc>
          <w:tcPr>
            <w:tcW w:w="850" w:type="pct"/>
            <w:hideMark/>
          </w:tcPr>
          <w:p w:rsidR="00BC0C72" w:rsidRDefault="008D5CF6">
            <w:pPr>
              <w:pStyle w:val="a5"/>
            </w:pPr>
            <w:bookmarkStart w:id="19810" w:name="72402"/>
            <w:bookmarkEnd w:id="19810"/>
            <w:r>
              <w:t>8413 30 80 00</w:t>
            </w:r>
          </w:p>
        </w:tc>
        <w:tc>
          <w:tcPr>
            <w:tcW w:w="2950" w:type="pct"/>
            <w:hideMark/>
          </w:tcPr>
          <w:p w:rsidR="00BC0C72" w:rsidRDefault="008D5CF6">
            <w:pPr>
              <w:pStyle w:val="a5"/>
            </w:pPr>
            <w:bookmarkStart w:id="19811" w:name="72403"/>
            <w:bookmarkEnd w:id="19811"/>
            <w:r>
              <w:t>Насоси для рідин з витратоміром або без нього; механізми для підіймання рідини:</w:t>
            </w:r>
            <w:r>
              <w:br/>
              <w:t>- насоси паливні, масляні або для охолоджувальних рідин для поршневих двигунів внутрішнього згоряння:</w:t>
            </w:r>
            <w:r>
              <w:br/>
              <w:t>-- інші:</w:t>
            </w:r>
          </w:p>
        </w:tc>
        <w:tc>
          <w:tcPr>
            <w:tcW w:w="650" w:type="pct"/>
            <w:hideMark/>
          </w:tcPr>
          <w:p w:rsidR="00BC0C72" w:rsidRDefault="008D5CF6">
            <w:pPr>
              <w:pStyle w:val="a5"/>
              <w:jc w:val="center"/>
            </w:pPr>
            <w:bookmarkStart w:id="19812" w:name="72404"/>
            <w:bookmarkEnd w:id="19812"/>
            <w:r>
              <w:t> </w:t>
            </w:r>
          </w:p>
        </w:tc>
        <w:tc>
          <w:tcPr>
            <w:tcW w:w="550" w:type="pct"/>
            <w:hideMark/>
          </w:tcPr>
          <w:p w:rsidR="00BC0C72" w:rsidRDefault="008D5CF6">
            <w:pPr>
              <w:pStyle w:val="a5"/>
              <w:jc w:val="center"/>
            </w:pPr>
            <w:bookmarkStart w:id="19813" w:name="72405"/>
            <w:bookmarkEnd w:id="19813"/>
            <w:r>
              <w:t> </w:t>
            </w:r>
          </w:p>
        </w:tc>
      </w:tr>
      <w:tr w:rsidR="00BC0C72" w:rsidTr="00181458">
        <w:trPr>
          <w:divId w:val="1237204249"/>
        </w:trPr>
        <w:tc>
          <w:tcPr>
            <w:tcW w:w="850" w:type="pct"/>
            <w:hideMark/>
          </w:tcPr>
          <w:p w:rsidR="00BC0C72" w:rsidRDefault="008D5CF6">
            <w:pPr>
              <w:pStyle w:val="a5"/>
            </w:pPr>
            <w:bookmarkStart w:id="19814" w:name="72406"/>
            <w:bookmarkEnd w:id="19814"/>
            <w:r>
              <w:t> </w:t>
            </w:r>
          </w:p>
        </w:tc>
        <w:tc>
          <w:tcPr>
            <w:tcW w:w="2950" w:type="pct"/>
            <w:hideMark/>
          </w:tcPr>
          <w:p w:rsidR="00BC0C72" w:rsidRDefault="008D5CF6">
            <w:pPr>
              <w:pStyle w:val="a5"/>
            </w:pPr>
            <w:bookmarkStart w:id="19815" w:name="72407"/>
            <w:bookmarkEnd w:id="19815"/>
            <w:r>
              <w:t>паливний насос 18000</w:t>
            </w:r>
          </w:p>
        </w:tc>
        <w:tc>
          <w:tcPr>
            <w:tcW w:w="650" w:type="pct"/>
            <w:hideMark/>
          </w:tcPr>
          <w:p w:rsidR="00BC0C72" w:rsidRDefault="008D5CF6">
            <w:pPr>
              <w:pStyle w:val="a5"/>
              <w:jc w:val="center"/>
            </w:pPr>
            <w:bookmarkStart w:id="19816" w:name="72408"/>
            <w:bookmarkEnd w:id="19816"/>
            <w:r>
              <w:t>штук</w:t>
            </w:r>
          </w:p>
        </w:tc>
        <w:tc>
          <w:tcPr>
            <w:tcW w:w="550" w:type="pct"/>
            <w:hideMark/>
          </w:tcPr>
          <w:p w:rsidR="00BC0C72" w:rsidRDefault="008D5CF6">
            <w:pPr>
              <w:pStyle w:val="a5"/>
              <w:jc w:val="center"/>
            </w:pPr>
            <w:bookmarkStart w:id="19817" w:name="72409"/>
            <w:bookmarkEnd w:id="19817"/>
            <w:r>
              <w:t>30</w:t>
            </w:r>
          </w:p>
        </w:tc>
      </w:tr>
      <w:tr w:rsidR="00BC0C72" w:rsidTr="00181458">
        <w:trPr>
          <w:divId w:val="1237204249"/>
        </w:trPr>
        <w:tc>
          <w:tcPr>
            <w:tcW w:w="850" w:type="pct"/>
            <w:hideMark/>
          </w:tcPr>
          <w:p w:rsidR="00BC0C72" w:rsidRDefault="008D5CF6">
            <w:pPr>
              <w:pStyle w:val="a5"/>
            </w:pPr>
            <w:bookmarkStart w:id="19818" w:name="72410"/>
            <w:bookmarkEnd w:id="19818"/>
            <w:r>
              <w:t>8413 81 00 00</w:t>
            </w:r>
          </w:p>
        </w:tc>
        <w:tc>
          <w:tcPr>
            <w:tcW w:w="2950" w:type="pct"/>
            <w:hideMark/>
          </w:tcPr>
          <w:p w:rsidR="00BC0C72" w:rsidRDefault="008D5CF6">
            <w:pPr>
              <w:pStyle w:val="a5"/>
            </w:pPr>
            <w:bookmarkStart w:id="19819" w:name="72411"/>
            <w:bookmarkEnd w:id="19819"/>
            <w:r>
              <w:t>Насоси для рідин з витратоміром або без нього; механізми для підіймання рідини:</w:t>
            </w:r>
            <w:r>
              <w:br/>
              <w:t>- інші насоси; підіймачі рідини:</w:t>
            </w:r>
            <w:r>
              <w:br/>
              <w:t>-- насоси:</w:t>
            </w:r>
          </w:p>
        </w:tc>
        <w:tc>
          <w:tcPr>
            <w:tcW w:w="650" w:type="pct"/>
            <w:hideMark/>
          </w:tcPr>
          <w:p w:rsidR="00BC0C72" w:rsidRDefault="008D5CF6">
            <w:pPr>
              <w:pStyle w:val="a5"/>
              <w:jc w:val="center"/>
            </w:pPr>
            <w:bookmarkStart w:id="19820" w:name="72412"/>
            <w:bookmarkEnd w:id="19820"/>
            <w:r>
              <w:t> </w:t>
            </w:r>
          </w:p>
        </w:tc>
        <w:tc>
          <w:tcPr>
            <w:tcW w:w="550" w:type="pct"/>
            <w:hideMark/>
          </w:tcPr>
          <w:p w:rsidR="00BC0C72" w:rsidRDefault="008D5CF6">
            <w:pPr>
              <w:pStyle w:val="a5"/>
              <w:jc w:val="center"/>
            </w:pPr>
            <w:bookmarkStart w:id="19821" w:name="72413"/>
            <w:bookmarkEnd w:id="19821"/>
            <w:r>
              <w:t> </w:t>
            </w:r>
          </w:p>
        </w:tc>
      </w:tr>
      <w:tr w:rsidR="00BC0C72" w:rsidTr="00181458">
        <w:trPr>
          <w:divId w:val="1237204249"/>
        </w:trPr>
        <w:tc>
          <w:tcPr>
            <w:tcW w:w="850" w:type="pct"/>
            <w:hideMark/>
          </w:tcPr>
          <w:p w:rsidR="00BC0C72" w:rsidRDefault="008D5CF6">
            <w:pPr>
              <w:pStyle w:val="a5"/>
            </w:pPr>
            <w:bookmarkStart w:id="19822" w:name="72414"/>
            <w:bookmarkEnd w:id="19822"/>
            <w:r>
              <w:t> </w:t>
            </w:r>
          </w:p>
        </w:tc>
        <w:tc>
          <w:tcPr>
            <w:tcW w:w="2950" w:type="pct"/>
            <w:hideMark/>
          </w:tcPr>
          <w:p w:rsidR="00BC0C72" w:rsidRDefault="008D5CF6">
            <w:pPr>
              <w:pStyle w:val="a5"/>
            </w:pPr>
            <w:bookmarkStart w:id="19823" w:name="72415"/>
            <w:bookmarkEnd w:id="19823"/>
            <w:r>
              <w:t xml:space="preserve">гідронасос ЛУН 6101.01-8 </w:t>
            </w:r>
          </w:p>
        </w:tc>
        <w:tc>
          <w:tcPr>
            <w:tcW w:w="650" w:type="pct"/>
            <w:hideMark/>
          </w:tcPr>
          <w:p w:rsidR="00BC0C72" w:rsidRDefault="008D5CF6">
            <w:pPr>
              <w:pStyle w:val="a5"/>
              <w:jc w:val="center"/>
            </w:pPr>
            <w:bookmarkStart w:id="19824" w:name="72416"/>
            <w:bookmarkEnd w:id="19824"/>
            <w:r>
              <w:t>- " -</w:t>
            </w:r>
          </w:p>
        </w:tc>
        <w:tc>
          <w:tcPr>
            <w:tcW w:w="550" w:type="pct"/>
            <w:hideMark/>
          </w:tcPr>
          <w:p w:rsidR="00BC0C72" w:rsidRDefault="008D5CF6">
            <w:pPr>
              <w:pStyle w:val="a5"/>
              <w:jc w:val="center"/>
            </w:pPr>
            <w:bookmarkStart w:id="19825" w:name="72417"/>
            <w:bookmarkEnd w:id="19825"/>
            <w:r>
              <w:t>5</w:t>
            </w:r>
          </w:p>
        </w:tc>
      </w:tr>
      <w:tr w:rsidR="00BC0C72" w:rsidTr="00181458">
        <w:trPr>
          <w:divId w:val="1237204249"/>
        </w:trPr>
        <w:tc>
          <w:tcPr>
            <w:tcW w:w="850" w:type="pct"/>
            <w:hideMark/>
          </w:tcPr>
          <w:p w:rsidR="00BC0C72" w:rsidRDefault="008D5CF6">
            <w:pPr>
              <w:pStyle w:val="a5"/>
            </w:pPr>
            <w:bookmarkStart w:id="19826" w:name="72418"/>
            <w:bookmarkEnd w:id="19826"/>
            <w:r>
              <w:t> </w:t>
            </w:r>
          </w:p>
        </w:tc>
        <w:tc>
          <w:tcPr>
            <w:tcW w:w="2950" w:type="pct"/>
            <w:hideMark/>
          </w:tcPr>
          <w:p w:rsidR="00BC0C72" w:rsidRDefault="008D5CF6">
            <w:pPr>
              <w:pStyle w:val="a5"/>
            </w:pPr>
            <w:bookmarkStart w:id="19827" w:name="72419"/>
            <w:bookmarkEnd w:id="19827"/>
            <w:r>
              <w:t>гідронасос ЛУН 6101-8</w:t>
            </w:r>
          </w:p>
        </w:tc>
        <w:tc>
          <w:tcPr>
            <w:tcW w:w="650" w:type="pct"/>
            <w:hideMark/>
          </w:tcPr>
          <w:p w:rsidR="00BC0C72" w:rsidRDefault="008D5CF6">
            <w:pPr>
              <w:pStyle w:val="a5"/>
              <w:jc w:val="center"/>
            </w:pPr>
            <w:bookmarkStart w:id="19828" w:name="72420"/>
            <w:bookmarkEnd w:id="19828"/>
            <w:r>
              <w:t>- " -</w:t>
            </w:r>
          </w:p>
        </w:tc>
        <w:tc>
          <w:tcPr>
            <w:tcW w:w="550" w:type="pct"/>
            <w:hideMark/>
          </w:tcPr>
          <w:p w:rsidR="00BC0C72" w:rsidRDefault="008D5CF6">
            <w:pPr>
              <w:pStyle w:val="a5"/>
              <w:jc w:val="center"/>
            </w:pPr>
            <w:bookmarkStart w:id="19829" w:name="72421"/>
            <w:bookmarkEnd w:id="19829"/>
            <w:r>
              <w:t>5</w:t>
            </w:r>
          </w:p>
        </w:tc>
      </w:tr>
      <w:tr w:rsidR="00BC0C72" w:rsidTr="00181458">
        <w:trPr>
          <w:divId w:val="1237204249"/>
        </w:trPr>
        <w:tc>
          <w:tcPr>
            <w:tcW w:w="850" w:type="pct"/>
            <w:hideMark/>
          </w:tcPr>
          <w:p w:rsidR="00BC0C72" w:rsidRDefault="008D5CF6">
            <w:pPr>
              <w:pStyle w:val="a5"/>
            </w:pPr>
            <w:bookmarkStart w:id="19830" w:name="72422"/>
            <w:bookmarkEnd w:id="19830"/>
            <w:r>
              <w:t>8414 80 11 10</w:t>
            </w:r>
          </w:p>
        </w:tc>
        <w:tc>
          <w:tcPr>
            <w:tcW w:w="2950" w:type="pct"/>
            <w:hideMark/>
          </w:tcPr>
          <w:p w:rsidR="00BC0C72" w:rsidRDefault="008D5CF6">
            <w:pPr>
              <w:pStyle w:val="a5"/>
            </w:pPr>
            <w:bookmarkStart w:id="19831" w:name="72423"/>
            <w:bookmarkEnd w:id="19831"/>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інші:</w:t>
            </w:r>
            <w:r>
              <w:br/>
              <w:t>-- турбокомпресори:</w:t>
            </w:r>
            <w:r>
              <w:br/>
              <w:t>--- одноступінчасті:</w:t>
            </w:r>
            <w:r>
              <w:br/>
              <w:t>---- для цивільної авіації:</w:t>
            </w:r>
          </w:p>
        </w:tc>
        <w:tc>
          <w:tcPr>
            <w:tcW w:w="650" w:type="pct"/>
            <w:hideMark/>
          </w:tcPr>
          <w:p w:rsidR="00BC0C72" w:rsidRDefault="008D5CF6">
            <w:pPr>
              <w:pStyle w:val="a5"/>
              <w:jc w:val="center"/>
            </w:pPr>
            <w:bookmarkStart w:id="19832" w:name="72424"/>
            <w:bookmarkEnd w:id="19832"/>
            <w:r>
              <w:t> </w:t>
            </w:r>
          </w:p>
        </w:tc>
        <w:tc>
          <w:tcPr>
            <w:tcW w:w="550" w:type="pct"/>
            <w:hideMark/>
          </w:tcPr>
          <w:p w:rsidR="00BC0C72" w:rsidRDefault="008D5CF6">
            <w:pPr>
              <w:pStyle w:val="a5"/>
              <w:jc w:val="center"/>
            </w:pPr>
            <w:bookmarkStart w:id="19833" w:name="72425"/>
            <w:bookmarkEnd w:id="19833"/>
            <w:r>
              <w:t> </w:t>
            </w:r>
          </w:p>
        </w:tc>
      </w:tr>
      <w:tr w:rsidR="00BC0C72" w:rsidTr="00181458">
        <w:trPr>
          <w:divId w:val="1237204249"/>
        </w:trPr>
        <w:tc>
          <w:tcPr>
            <w:tcW w:w="850" w:type="pct"/>
            <w:hideMark/>
          </w:tcPr>
          <w:p w:rsidR="00BC0C72" w:rsidRDefault="008D5CF6">
            <w:pPr>
              <w:pStyle w:val="a5"/>
            </w:pPr>
            <w:bookmarkStart w:id="19834" w:name="72426"/>
            <w:bookmarkEnd w:id="19834"/>
            <w:r>
              <w:t> </w:t>
            </w:r>
          </w:p>
        </w:tc>
        <w:tc>
          <w:tcPr>
            <w:tcW w:w="2950" w:type="pct"/>
            <w:hideMark/>
          </w:tcPr>
          <w:p w:rsidR="00BC0C72" w:rsidRDefault="008D5CF6">
            <w:pPr>
              <w:pStyle w:val="a5"/>
            </w:pPr>
            <w:bookmarkStart w:id="19835" w:name="72427"/>
            <w:bookmarkEnd w:id="19835"/>
            <w:r>
              <w:t>турбокомпресор P/</w:t>
            </w:r>
            <w:r w:rsidR="009C049E">
              <w:t>№</w:t>
            </w:r>
            <w:r>
              <w:t xml:space="preserve"> SP01190145-4 S/</w:t>
            </w:r>
            <w:r w:rsidR="009C049E">
              <w:t>№</w:t>
            </w:r>
            <w:r>
              <w:t>45A</w:t>
            </w:r>
          </w:p>
        </w:tc>
        <w:tc>
          <w:tcPr>
            <w:tcW w:w="650" w:type="pct"/>
            <w:hideMark/>
          </w:tcPr>
          <w:p w:rsidR="00BC0C72" w:rsidRDefault="008D5CF6">
            <w:pPr>
              <w:pStyle w:val="a5"/>
              <w:jc w:val="center"/>
            </w:pPr>
            <w:bookmarkStart w:id="19836" w:name="72428"/>
            <w:bookmarkEnd w:id="19836"/>
            <w:r>
              <w:t>- " -</w:t>
            </w:r>
          </w:p>
        </w:tc>
        <w:tc>
          <w:tcPr>
            <w:tcW w:w="550" w:type="pct"/>
            <w:hideMark/>
          </w:tcPr>
          <w:p w:rsidR="00BC0C72" w:rsidRDefault="008D5CF6">
            <w:pPr>
              <w:pStyle w:val="a5"/>
              <w:jc w:val="center"/>
            </w:pPr>
            <w:bookmarkStart w:id="19837" w:name="72429"/>
            <w:bookmarkEnd w:id="19837"/>
            <w:r>
              <w:t>30</w:t>
            </w:r>
          </w:p>
        </w:tc>
      </w:tr>
      <w:tr w:rsidR="00BC0C72" w:rsidTr="00181458">
        <w:trPr>
          <w:divId w:val="1237204249"/>
        </w:trPr>
        <w:tc>
          <w:tcPr>
            <w:tcW w:w="850" w:type="pct"/>
            <w:hideMark/>
          </w:tcPr>
          <w:p w:rsidR="00BC0C72" w:rsidRDefault="008D5CF6">
            <w:pPr>
              <w:pStyle w:val="a5"/>
            </w:pPr>
            <w:bookmarkStart w:id="19838" w:name="72430"/>
            <w:bookmarkEnd w:id="19838"/>
            <w:r>
              <w:t> </w:t>
            </w:r>
          </w:p>
        </w:tc>
        <w:tc>
          <w:tcPr>
            <w:tcW w:w="2950" w:type="pct"/>
            <w:hideMark/>
          </w:tcPr>
          <w:p w:rsidR="00BC0C72" w:rsidRDefault="008D5CF6">
            <w:pPr>
              <w:pStyle w:val="a5"/>
            </w:pPr>
            <w:bookmarkStart w:id="19839" w:name="72431"/>
            <w:bookmarkEnd w:id="19839"/>
            <w:r>
              <w:t>турбокомпресор P/</w:t>
            </w:r>
            <w:r w:rsidR="009C049E">
              <w:t>№</w:t>
            </w:r>
            <w:r>
              <w:t xml:space="preserve"> SP01190145-4 T S/</w:t>
            </w:r>
            <w:r w:rsidR="009C049E">
              <w:t>№</w:t>
            </w:r>
            <w:r>
              <w:t>5</w:t>
            </w:r>
          </w:p>
        </w:tc>
        <w:tc>
          <w:tcPr>
            <w:tcW w:w="650" w:type="pct"/>
            <w:hideMark/>
          </w:tcPr>
          <w:p w:rsidR="00BC0C72" w:rsidRDefault="008D5CF6">
            <w:pPr>
              <w:pStyle w:val="a5"/>
              <w:jc w:val="center"/>
            </w:pPr>
            <w:bookmarkStart w:id="19840" w:name="72432"/>
            <w:bookmarkEnd w:id="19840"/>
            <w:r>
              <w:t>- " -</w:t>
            </w:r>
          </w:p>
        </w:tc>
        <w:tc>
          <w:tcPr>
            <w:tcW w:w="550" w:type="pct"/>
            <w:hideMark/>
          </w:tcPr>
          <w:p w:rsidR="00BC0C72" w:rsidRDefault="008D5CF6">
            <w:pPr>
              <w:pStyle w:val="a5"/>
              <w:jc w:val="center"/>
            </w:pPr>
            <w:bookmarkStart w:id="19841" w:name="72433"/>
            <w:bookmarkEnd w:id="19841"/>
            <w:r>
              <w:t>30</w:t>
            </w:r>
          </w:p>
        </w:tc>
      </w:tr>
      <w:tr w:rsidR="00BC0C72" w:rsidTr="00181458">
        <w:trPr>
          <w:divId w:val="1237204249"/>
        </w:trPr>
        <w:tc>
          <w:tcPr>
            <w:tcW w:w="850" w:type="pct"/>
            <w:hideMark/>
          </w:tcPr>
          <w:p w:rsidR="00BC0C72" w:rsidRDefault="008D5CF6">
            <w:pPr>
              <w:pStyle w:val="a5"/>
            </w:pPr>
            <w:bookmarkStart w:id="19842" w:name="72434"/>
            <w:bookmarkEnd w:id="19842"/>
            <w:r>
              <w:t> </w:t>
            </w:r>
          </w:p>
        </w:tc>
        <w:tc>
          <w:tcPr>
            <w:tcW w:w="2950" w:type="pct"/>
            <w:hideMark/>
          </w:tcPr>
          <w:p w:rsidR="00BC0C72" w:rsidRDefault="008D5CF6">
            <w:pPr>
              <w:pStyle w:val="a5"/>
            </w:pPr>
            <w:bookmarkStart w:id="19843" w:name="72435"/>
            <w:bookmarkEnd w:id="19843"/>
            <w:r>
              <w:t>турбокомпресор P/</w:t>
            </w:r>
            <w:r w:rsidR="009C049E">
              <w:t>№</w:t>
            </w:r>
            <w:r>
              <w:t xml:space="preserve"> SP01190145-7</w:t>
            </w:r>
          </w:p>
        </w:tc>
        <w:tc>
          <w:tcPr>
            <w:tcW w:w="650" w:type="pct"/>
            <w:hideMark/>
          </w:tcPr>
          <w:p w:rsidR="00BC0C72" w:rsidRDefault="008D5CF6">
            <w:pPr>
              <w:pStyle w:val="a5"/>
              <w:jc w:val="center"/>
            </w:pPr>
            <w:bookmarkStart w:id="19844" w:name="72436"/>
            <w:bookmarkEnd w:id="19844"/>
            <w:r>
              <w:t>- " -</w:t>
            </w:r>
          </w:p>
        </w:tc>
        <w:tc>
          <w:tcPr>
            <w:tcW w:w="550" w:type="pct"/>
            <w:hideMark/>
          </w:tcPr>
          <w:p w:rsidR="00BC0C72" w:rsidRDefault="008D5CF6">
            <w:pPr>
              <w:pStyle w:val="a5"/>
              <w:jc w:val="center"/>
            </w:pPr>
            <w:bookmarkStart w:id="19845" w:name="72437"/>
            <w:bookmarkEnd w:id="19845"/>
            <w:r>
              <w:t>30</w:t>
            </w:r>
          </w:p>
        </w:tc>
      </w:tr>
      <w:tr w:rsidR="00BC0C72" w:rsidTr="00181458">
        <w:trPr>
          <w:divId w:val="1237204249"/>
        </w:trPr>
        <w:tc>
          <w:tcPr>
            <w:tcW w:w="850" w:type="pct"/>
            <w:hideMark/>
          </w:tcPr>
          <w:p w:rsidR="00BC0C72" w:rsidRDefault="008D5CF6">
            <w:pPr>
              <w:pStyle w:val="a5"/>
            </w:pPr>
            <w:bookmarkStart w:id="19846" w:name="72438"/>
            <w:bookmarkEnd w:id="19846"/>
            <w:r>
              <w:t> </w:t>
            </w:r>
          </w:p>
        </w:tc>
        <w:tc>
          <w:tcPr>
            <w:tcW w:w="2950" w:type="pct"/>
            <w:hideMark/>
          </w:tcPr>
          <w:p w:rsidR="00BC0C72" w:rsidRDefault="008D5CF6">
            <w:pPr>
              <w:pStyle w:val="a5"/>
            </w:pPr>
            <w:bookmarkStart w:id="19847" w:name="72439"/>
            <w:bookmarkEnd w:id="19847"/>
            <w:r>
              <w:t>турбокомпресор P/</w:t>
            </w:r>
            <w:r w:rsidR="009C049E">
              <w:t>№</w:t>
            </w:r>
            <w:r>
              <w:t xml:space="preserve"> 1500003322-1</w:t>
            </w:r>
          </w:p>
        </w:tc>
        <w:tc>
          <w:tcPr>
            <w:tcW w:w="650" w:type="pct"/>
            <w:hideMark/>
          </w:tcPr>
          <w:p w:rsidR="00BC0C72" w:rsidRDefault="008D5CF6">
            <w:pPr>
              <w:pStyle w:val="a5"/>
              <w:jc w:val="center"/>
            </w:pPr>
            <w:bookmarkStart w:id="19848" w:name="72440"/>
            <w:bookmarkEnd w:id="19848"/>
            <w:r>
              <w:t>- " -</w:t>
            </w:r>
          </w:p>
        </w:tc>
        <w:tc>
          <w:tcPr>
            <w:tcW w:w="550" w:type="pct"/>
            <w:hideMark/>
          </w:tcPr>
          <w:p w:rsidR="00BC0C72" w:rsidRDefault="008D5CF6">
            <w:pPr>
              <w:pStyle w:val="a5"/>
              <w:jc w:val="center"/>
            </w:pPr>
            <w:bookmarkStart w:id="19849" w:name="72441"/>
            <w:bookmarkEnd w:id="19849"/>
            <w:r>
              <w:t>30</w:t>
            </w:r>
          </w:p>
        </w:tc>
      </w:tr>
      <w:tr w:rsidR="00BC0C72" w:rsidTr="00181458">
        <w:trPr>
          <w:divId w:val="1237204249"/>
        </w:trPr>
        <w:tc>
          <w:tcPr>
            <w:tcW w:w="850" w:type="pct"/>
            <w:hideMark/>
          </w:tcPr>
          <w:p w:rsidR="00BC0C72" w:rsidRDefault="008D5CF6">
            <w:pPr>
              <w:pStyle w:val="a5"/>
            </w:pPr>
            <w:bookmarkStart w:id="19850" w:name="72442"/>
            <w:bookmarkEnd w:id="19850"/>
            <w:r>
              <w:t>8419 50 00 00</w:t>
            </w:r>
          </w:p>
        </w:tc>
        <w:tc>
          <w:tcPr>
            <w:tcW w:w="2950" w:type="pct"/>
            <w:hideMark/>
          </w:tcPr>
          <w:p w:rsidR="00BC0C72" w:rsidRDefault="008D5CF6">
            <w:pPr>
              <w:pStyle w:val="a5"/>
            </w:pPr>
            <w:bookmarkStart w:id="19851" w:name="72443"/>
            <w:bookmarkEnd w:id="19851"/>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теплообмінники:</w:t>
            </w:r>
          </w:p>
        </w:tc>
        <w:tc>
          <w:tcPr>
            <w:tcW w:w="650" w:type="pct"/>
            <w:hideMark/>
          </w:tcPr>
          <w:p w:rsidR="00BC0C72" w:rsidRDefault="008D5CF6">
            <w:pPr>
              <w:pStyle w:val="a5"/>
              <w:jc w:val="center"/>
            </w:pPr>
            <w:bookmarkStart w:id="19852" w:name="72444"/>
            <w:bookmarkEnd w:id="19852"/>
            <w:r>
              <w:t> </w:t>
            </w:r>
          </w:p>
        </w:tc>
        <w:tc>
          <w:tcPr>
            <w:tcW w:w="550" w:type="pct"/>
            <w:hideMark/>
          </w:tcPr>
          <w:p w:rsidR="00BC0C72" w:rsidRDefault="008D5CF6">
            <w:pPr>
              <w:pStyle w:val="a5"/>
              <w:jc w:val="center"/>
            </w:pPr>
            <w:bookmarkStart w:id="19853" w:name="72445"/>
            <w:bookmarkEnd w:id="19853"/>
            <w:r>
              <w:t> </w:t>
            </w:r>
          </w:p>
        </w:tc>
      </w:tr>
      <w:tr w:rsidR="00BC0C72" w:rsidTr="00181458">
        <w:trPr>
          <w:divId w:val="1237204249"/>
        </w:trPr>
        <w:tc>
          <w:tcPr>
            <w:tcW w:w="850" w:type="pct"/>
            <w:hideMark/>
          </w:tcPr>
          <w:p w:rsidR="00BC0C72" w:rsidRDefault="008D5CF6">
            <w:pPr>
              <w:pStyle w:val="a5"/>
            </w:pPr>
            <w:bookmarkStart w:id="19854" w:name="72446"/>
            <w:bookmarkEnd w:id="19854"/>
            <w:r>
              <w:t> </w:t>
            </w:r>
          </w:p>
        </w:tc>
        <w:tc>
          <w:tcPr>
            <w:tcW w:w="2950" w:type="pct"/>
            <w:hideMark/>
          </w:tcPr>
          <w:p w:rsidR="00BC0C72" w:rsidRDefault="008D5CF6">
            <w:pPr>
              <w:pStyle w:val="a5"/>
            </w:pPr>
            <w:bookmarkStart w:id="19855" w:name="72447"/>
            <w:bookmarkEnd w:id="19855"/>
            <w:r>
              <w:t>масляний радіатор P/</w:t>
            </w:r>
            <w:r w:rsidR="009C049E">
              <w:t>№</w:t>
            </w:r>
            <w:r>
              <w:t xml:space="preserve"> 37-00855</w:t>
            </w:r>
          </w:p>
        </w:tc>
        <w:tc>
          <w:tcPr>
            <w:tcW w:w="650" w:type="pct"/>
            <w:hideMark/>
          </w:tcPr>
          <w:p w:rsidR="00BC0C72" w:rsidRDefault="008D5CF6">
            <w:pPr>
              <w:pStyle w:val="a5"/>
              <w:jc w:val="center"/>
            </w:pPr>
            <w:bookmarkStart w:id="19856" w:name="72448"/>
            <w:bookmarkEnd w:id="19856"/>
            <w:r>
              <w:t>- " -</w:t>
            </w:r>
          </w:p>
        </w:tc>
        <w:tc>
          <w:tcPr>
            <w:tcW w:w="550" w:type="pct"/>
            <w:hideMark/>
          </w:tcPr>
          <w:p w:rsidR="00BC0C72" w:rsidRDefault="008D5CF6">
            <w:pPr>
              <w:pStyle w:val="a5"/>
              <w:jc w:val="center"/>
            </w:pPr>
            <w:bookmarkStart w:id="19857" w:name="72449"/>
            <w:bookmarkEnd w:id="19857"/>
            <w:r>
              <w:t>30</w:t>
            </w:r>
          </w:p>
        </w:tc>
      </w:tr>
      <w:tr w:rsidR="00BC0C72" w:rsidTr="00181458">
        <w:trPr>
          <w:divId w:val="1237204249"/>
        </w:trPr>
        <w:tc>
          <w:tcPr>
            <w:tcW w:w="850" w:type="pct"/>
            <w:hideMark/>
          </w:tcPr>
          <w:p w:rsidR="00BC0C72" w:rsidRDefault="008D5CF6">
            <w:pPr>
              <w:pStyle w:val="a5"/>
            </w:pPr>
            <w:bookmarkStart w:id="19858" w:name="72450"/>
            <w:bookmarkEnd w:id="19858"/>
            <w:r>
              <w:t> </w:t>
            </w:r>
          </w:p>
        </w:tc>
        <w:tc>
          <w:tcPr>
            <w:tcW w:w="2950" w:type="pct"/>
            <w:hideMark/>
          </w:tcPr>
          <w:p w:rsidR="00BC0C72" w:rsidRDefault="008D5CF6">
            <w:pPr>
              <w:pStyle w:val="a5"/>
            </w:pPr>
            <w:bookmarkStart w:id="19859" w:name="72451"/>
            <w:bookmarkEnd w:id="19859"/>
            <w:r>
              <w:t>повітря-повітряний радіатор</w:t>
            </w:r>
          </w:p>
        </w:tc>
        <w:tc>
          <w:tcPr>
            <w:tcW w:w="650" w:type="pct"/>
            <w:hideMark/>
          </w:tcPr>
          <w:p w:rsidR="00BC0C72" w:rsidRDefault="008D5CF6">
            <w:pPr>
              <w:pStyle w:val="a5"/>
              <w:jc w:val="center"/>
            </w:pPr>
            <w:bookmarkStart w:id="19860" w:name="72452"/>
            <w:bookmarkEnd w:id="19860"/>
            <w:r>
              <w:t>- " -</w:t>
            </w:r>
          </w:p>
        </w:tc>
        <w:tc>
          <w:tcPr>
            <w:tcW w:w="550" w:type="pct"/>
            <w:hideMark/>
          </w:tcPr>
          <w:p w:rsidR="00BC0C72" w:rsidRDefault="008D5CF6">
            <w:pPr>
              <w:pStyle w:val="a5"/>
              <w:jc w:val="center"/>
            </w:pPr>
            <w:bookmarkStart w:id="19861" w:name="72453"/>
            <w:bookmarkEnd w:id="19861"/>
            <w:r>
              <w:t>30</w:t>
            </w:r>
          </w:p>
        </w:tc>
      </w:tr>
      <w:tr w:rsidR="00BC0C72" w:rsidTr="00181458">
        <w:trPr>
          <w:divId w:val="1237204249"/>
        </w:trPr>
        <w:tc>
          <w:tcPr>
            <w:tcW w:w="850" w:type="pct"/>
            <w:hideMark/>
          </w:tcPr>
          <w:p w:rsidR="00BC0C72" w:rsidRDefault="008D5CF6">
            <w:pPr>
              <w:pStyle w:val="a5"/>
            </w:pPr>
            <w:bookmarkStart w:id="19862" w:name="72454"/>
            <w:bookmarkEnd w:id="19862"/>
            <w:r>
              <w:t>8421 23 00 30</w:t>
            </w:r>
          </w:p>
        </w:tc>
        <w:tc>
          <w:tcPr>
            <w:tcW w:w="2950" w:type="pct"/>
            <w:hideMark/>
          </w:tcPr>
          <w:p w:rsidR="00BC0C72" w:rsidRDefault="008D5CF6">
            <w:pPr>
              <w:pStyle w:val="a5"/>
            </w:pPr>
            <w:bookmarkStart w:id="19863" w:name="72455"/>
            <w:bookmarkEnd w:id="19863"/>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рідин:</w:t>
            </w:r>
            <w:r>
              <w:br/>
              <w:t>-- для фільтрування палива чи мастил у двигунах внутрішнього згоряння:</w:t>
            </w:r>
            <w:r>
              <w:br/>
              <w:t>--- для цивільної авіації:</w:t>
            </w:r>
          </w:p>
        </w:tc>
        <w:tc>
          <w:tcPr>
            <w:tcW w:w="650" w:type="pct"/>
            <w:hideMark/>
          </w:tcPr>
          <w:p w:rsidR="00BC0C72" w:rsidRDefault="008D5CF6">
            <w:pPr>
              <w:pStyle w:val="a5"/>
              <w:jc w:val="center"/>
            </w:pPr>
            <w:bookmarkStart w:id="19864" w:name="72456"/>
            <w:bookmarkEnd w:id="19864"/>
            <w:r>
              <w:t> </w:t>
            </w:r>
          </w:p>
        </w:tc>
        <w:tc>
          <w:tcPr>
            <w:tcW w:w="550" w:type="pct"/>
            <w:hideMark/>
          </w:tcPr>
          <w:p w:rsidR="00BC0C72" w:rsidRDefault="008D5CF6">
            <w:pPr>
              <w:pStyle w:val="a5"/>
              <w:jc w:val="center"/>
            </w:pPr>
            <w:bookmarkStart w:id="19865" w:name="72457"/>
            <w:bookmarkEnd w:id="19865"/>
            <w:r>
              <w:t> </w:t>
            </w:r>
          </w:p>
        </w:tc>
      </w:tr>
      <w:tr w:rsidR="00BC0C72" w:rsidTr="00181458">
        <w:trPr>
          <w:divId w:val="1237204249"/>
        </w:trPr>
        <w:tc>
          <w:tcPr>
            <w:tcW w:w="850" w:type="pct"/>
            <w:hideMark/>
          </w:tcPr>
          <w:p w:rsidR="00BC0C72" w:rsidRDefault="008D5CF6">
            <w:pPr>
              <w:pStyle w:val="a5"/>
            </w:pPr>
            <w:bookmarkStart w:id="19866" w:name="72458"/>
            <w:bookmarkEnd w:id="19866"/>
            <w:r>
              <w:t> </w:t>
            </w:r>
          </w:p>
        </w:tc>
        <w:tc>
          <w:tcPr>
            <w:tcW w:w="2950" w:type="pct"/>
            <w:hideMark/>
          </w:tcPr>
          <w:p w:rsidR="00BC0C72" w:rsidRDefault="008D5CF6">
            <w:pPr>
              <w:pStyle w:val="a5"/>
            </w:pPr>
            <w:bookmarkStart w:id="19867" w:name="72459"/>
            <w:bookmarkEnd w:id="19867"/>
            <w:r>
              <w:t>масляний фільтр HTS:8424.23.0000C</w:t>
            </w:r>
          </w:p>
        </w:tc>
        <w:tc>
          <w:tcPr>
            <w:tcW w:w="650" w:type="pct"/>
            <w:hideMark/>
          </w:tcPr>
          <w:p w:rsidR="00BC0C72" w:rsidRDefault="008D5CF6">
            <w:pPr>
              <w:pStyle w:val="a5"/>
              <w:jc w:val="center"/>
            </w:pPr>
            <w:bookmarkStart w:id="19868" w:name="72460"/>
            <w:bookmarkEnd w:id="19868"/>
            <w:r>
              <w:t xml:space="preserve">штук </w:t>
            </w:r>
          </w:p>
        </w:tc>
        <w:tc>
          <w:tcPr>
            <w:tcW w:w="550" w:type="pct"/>
            <w:hideMark/>
          </w:tcPr>
          <w:p w:rsidR="00BC0C72" w:rsidRDefault="008D5CF6">
            <w:pPr>
              <w:pStyle w:val="a5"/>
              <w:jc w:val="center"/>
            </w:pPr>
            <w:bookmarkStart w:id="19869" w:name="72461"/>
            <w:bookmarkEnd w:id="19869"/>
            <w:r>
              <w:t>30</w:t>
            </w:r>
          </w:p>
        </w:tc>
      </w:tr>
      <w:tr w:rsidR="00BC0C72" w:rsidTr="00181458">
        <w:trPr>
          <w:divId w:val="1237204249"/>
        </w:trPr>
        <w:tc>
          <w:tcPr>
            <w:tcW w:w="850" w:type="pct"/>
            <w:hideMark/>
          </w:tcPr>
          <w:p w:rsidR="00BC0C72" w:rsidRDefault="008D5CF6">
            <w:pPr>
              <w:pStyle w:val="a5"/>
            </w:pPr>
            <w:bookmarkStart w:id="19870" w:name="72462"/>
            <w:bookmarkEnd w:id="19870"/>
            <w:r>
              <w:t>8425 49 00 00</w:t>
            </w:r>
          </w:p>
        </w:tc>
        <w:tc>
          <w:tcPr>
            <w:tcW w:w="2950" w:type="pct"/>
            <w:hideMark/>
          </w:tcPr>
          <w:p w:rsidR="00BC0C72" w:rsidRDefault="008D5CF6">
            <w:pPr>
              <w:pStyle w:val="a5"/>
            </w:pPr>
            <w:bookmarkStart w:id="19871" w:name="72463"/>
            <w:bookmarkEnd w:id="19871"/>
            <w:r>
              <w:t>Талі та підіймачі, крім скіпових підіймачів; лебідки та кабестани; домкрати:</w:t>
            </w:r>
            <w:r>
              <w:br/>
              <w:t xml:space="preserve">- домкрати; підіймачі для підіймання транспортних </w:t>
            </w:r>
            <w:r>
              <w:lastRenderedPageBreak/>
              <w:t>засобів:</w:t>
            </w:r>
            <w:r>
              <w:br/>
              <w:t>-- інші:</w:t>
            </w:r>
          </w:p>
        </w:tc>
        <w:tc>
          <w:tcPr>
            <w:tcW w:w="650" w:type="pct"/>
            <w:hideMark/>
          </w:tcPr>
          <w:p w:rsidR="00BC0C72" w:rsidRDefault="008D5CF6">
            <w:pPr>
              <w:pStyle w:val="a5"/>
              <w:jc w:val="center"/>
            </w:pPr>
            <w:bookmarkStart w:id="19872" w:name="72464"/>
            <w:bookmarkEnd w:id="19872"/>
            <w:r>
              <w:lastRenderedPageBreak/>
              <w:t> </w:t>
            </w:r>
          </w:p>
        </w:tc>
        <w:tc>
          <w:tcPr>
            <w:tcW w:w="550" w:type="pct"/>
            <w:hideMark/>
          </w:tcPr>
          <w:p w:rsidR="00BC0C72" w:rsidRDefault="008D5CF6">
            <w:pPr>
              <w:pStyle w:val="a5"/>
              <w:jc w:val="center"/>
            </w:pPr>
            <w:bookmarkStart w:id="19873" w:name="72465"/>
            <w:bookmarkEnd w:id="19873"/>
            <w:r>
              <w:t> </w:t>
            </w:r>
          </w:p>
        </w:tc>
      </w:tr>
      <w:tr w:rsidR="00BC0C72" w:rsidTr="00181458">
        <w:trPr>
          <w:divId w:val="1237204249"/>
        </w:trPr>
        <w:tc>
          <w:tcPr>
            <w:tcW w:w="850" w:type="pct"/>
            <w:hideMark/>
          </w:tcPr>
          <w:p w:rsidR="00BC0C72" w:rsidRDefault="008D5CF6">
            <w:pPr>
              <w:pStyle w:val="a5"/>
            </w:pPr>
            <w:bookmarkStart w:id="19874" w:name="72466"/>
            <w:bookmarkEnd w:id="19874"/>
            <w:r>
              <w:t> </w:t>
            </w:r>
          </w:p>
        </w:tc>
        <w:tc>
          <w:tcPr>
            <w:tcW w:w="2950" w:type="pct"/>
            <w:hideMark/>
          </w:tcPr>
          <w:p w:rsidR="00BC0C72" w:rsidRDefault="008D5CF6">
            <w:pPr>
              <w:pStyle w:val="a5"/>
            </w:pPr>
            <w:bookmarkStart w:id="19875" w:name="72467"/>
            <w:bookmarkEnd w:id="19875"/>
            <w:r>
              <w:t>рама підвіски для випробування скидання ліхтаря L-39.990450</w:t>
            </w:r>
          </w:p>
        </w:tc>
        <w:tc>
          <w:tcPr>
            <w:tcW w:w="650" w:type="pct"/>
            <w:hideMark/>
          </w:tcPr>
          <w:p w:rsidR="00BC0C72" w:rsidRDefault="008D5CF6">
            <w:pPr>
              <w:pStyle w:val="a5"/>
              <w:jc w:val="center"/>
            </w:pPr>
            <w:bookmarkStart w:id="19876" w:name="72468"/>
            <w:bookmarkEnd w:id="19876"/>
            <w:r>
              <w:t>- " -</w:t>
            </w:r>
          </w:p>
        </w:tc>
        <w:tc>
          <w:tcPr>
            <w:tcW w:w="550" w:type="pct"/>
            <w:hideMark/>
          </w:tcPr>
          <w:p w:rsidR="00BC0C72" w:rsidRDefault="008D5CF6">
            <w:pPr>
              <w:pStyle w:val="a5"/>
              <w:jc w:val="center"/>
            </w:pPr>
            <w:bookmarkStart w:id="19877" w:name="72469"/>
            <w:bookmarkEnd w:id="19877"/>
            <w:r>
              <w:t>10</w:t>
            </w:r>
          </w:p>
        </w:tc>
      </w:tr>
      <w:tr w:rsidR="00BC0C72" w:rsidTr="00181458">
        <w:trPr>
          <w:divId w:val="1237204249"/>
        </w:trPr>
        <w:tc>
          <w:tcPr>
            <w:tcW w:w="850" w:type="pct"/>
            <w:hideMark/>
          </w:tcPr>
          <w:p w:rsidR="00BC0C72" w:rsidRDefault="008D5CF6">
            <w:pPr>
              <w:pStyle w:val="a5"/>
            </w:pPr>
            <w:bookmarkStart w:id="19878" w:name="72470"/>
            <w:bookmarkEnd w:id="19878"/>
            <w:r>
              <w:t>8479 89 97 90</w:t>
            </w:r>
          </w:p>
        </w:tc>
        <w:tc>
          <w:tcPr>
            <w:tcW w:w="2950" w:type="pct"/>
            <w:hideMark/>
          </w:tcPr>
          <w:p w:rsidR="00BC0C72" w:rsidRDefault="008D5CF6">
            <w:pPr>
              <w:pStyle w:val="a5"/>
            </w:pPr>
            <w:bookmarkStart w:id="19879" w:name="72471"/>
            <w:bookmarkEnd w:id="19879"/>
            <w:r>
              <w:t>Машини та механічні пристрої спеціального призначення, в іншому місці не зазначені:</w:t>
            </w:r>
            <w:r>
              <w:br/>
              <w:t>- інші машини та механічні пристрої:</w:t>
            </w:r>
            <w:r>
              <w:br/>
              <w:t>-- інші:</w:t>
            </w:r>
          </w:p>
          <w:p w:rsidR="00BC0C72" w:rsidRDefault="008D5CF6">
            <w:pPr>
              <w:pStyle w:val="a5"/>
            </w:pPr>
            <w:bookmarkStart w:id="19880" w:name="72472"/>
            <w:bookmarkEnd w:id="19880"/>
            <w:r>
              <w:t>--- інші:</w:t>
            </w:r>
          </w:p>
        </w:tc>
        <w:tc>
          <w:tcPr>
            <w:tcW w:w="650" w:type="pct"/>
            <w:hideMark/>
          </w:tcPr>
          <w:p w:rsidR="00BC0C72" w:rsidRDefault="008D5CF6">
            <w:pPr>
              <w:pStyle w:val="a5"/>
              <w:jc w:val="center"/>
            </w:pPr>
            <w:bookmarkStart w:id="19881" w:name="72473"/>
            <w:bookmarkEnd w:id="19881"/>
            <w:r>
              <w:t> </w:t>
            </w:r>
          </w:p>
        </w:tc>
        <w:tc>
          <w:tcPr>
            <w:tcW w:w="550" w:type="pct"/>
            <w:hideMark/>
          </w:tcPr>
          <w:p w:rsidR="00BC0C72" w:rsidRDefault="008D5CF6">
            <w:pPr>
              <w:pStyle w:val="a5"/>
              <w:jc w:val="center"/>
            </w:pPr>
            <w:bookmarkStart w:id="19882" w:name="72474"/>
            <w:bookmarkEnd w:id="19882"/>
            <w:r>
              <w:t> </w:t>
            </w:r>
          </w:p>
        </w:tc>
      </w:tr>
      <w:tr w:rsidR="00BC0C72" w:rsidTr="00181458">
        <w:trPr>
          <w:divId w:val="1237204249"/>
        </w:trPr>
        <w:tc>
          <w:tcPr>
            <w:tcW w:w="850" w:type="pct"/>
            <w:hideMark/>
          </w:tcPr>
          <w:p w:rsidR="00BC0C72" w:rsidRDefault="008D5CF6">
            <w:pPr>
              <w:pStyle w:val="a5"/>
            </w:pPr>
            <w:bookmarkStart w:id="19883" w:name="72475"/>
            <w:bookmarkEnd w:id="19883"/>
            <w:r>
              <w:t> </w:t>
            </w:r>
          </w:p>
        </w:tc>
        <w:tc>
          <w:tcPr>
            <w:tcW w:w="2950" w:type="pct"/>
            <w:hideMark/>
          </w:tcPr>
          <w:p w:rsidR="00BC0C72" w:rsidRDefault="008D5CF6">
            <w:pPr>
              <w:pStyle w:val="a5"/>
            </w:pPr>
            <w:bookmarkStart w:id="19884" w:name="72476"/>
            <w:bookmarkEnd w:id="19884"/>
            <w:r>
              <w:t>гідроакумулятор P/</w:t>
            </w:r>
            <w:r w:rsidR="009C049E">
              <w:t>№</w:t>
            </w:r>
            <w:r>
              <w:t xml:space="preserve"> P-447</w:t>
            </w:r>
          </w:p>
        </w:tc>
        <w:tc>
          <w:tcPr>
            <w:tcW w:w="650" w:type="pct"/>
            <w:hideMark/>
          </w:tcPr>
          <w:p w:rsidR="00BC0C72" w:rsidRDefault="008D5CF6">
            <w:pPr>
              <w:pStyle w:val="a5"/>
              <w:jc w:val="center"/>
            </w:pPr>
            <w:bookmarkStart w:id="19885" w:name="72477"/>
            <w:bookmarkEnd w:id="19885"/>
            <w:r>
              <w:t>- " -</w:t>
            </w:r>
          </w:p>
        </w:tc>
        <w:tc>
          <w:tcPr>
            <w:tcW w:w="550" w:type="pct"/>
            <w:hideMark/>
          </w:tcPr>
          <w:p w:rsidR="00BC0C72" w:rsidRDefault="008D5CF6">
            <w:pPr>
              <w:pStyle w:val="a5"/>
              <w:jc w:val="center"/>
            </w:pPr>
            <w:bookmarkStart w:id="19886" w:name="72478"/>
            <w:bookmarkEnd w:id="19886"/>
            <w:r>
              <w:t>30</w:t>
            </w:r>
          </w:p>
        </w:tc>
      </w:tr>
      <w:tr w:rsidR="00BC0C72" w:rsidTr="00181458">
        <w:trPr>
          <w:divId w:val="1237204249"/>
        </w:trPr>
        <w:tc>
          <w:tcPr>
            <w:tcW w:w="850" w:type="pct"/>
            <w:hideMark/>
          </w:tcPr>
          <w:p w:rsidR="00BC0C72" w:rsidRDefault="008D5CF6">
            <w:pPr>
              <w:pStyle w:val="a5"/>
            </w:pPr>
            <w:bookmarkStart w:id="19887" w:name="72479"/>
            <w:bookmarkEnd w:id="19887"/>
            <w:r>
              <w:t>8481</w:t>
            </w:r>
          </w:p>
        </w:tc>
        <w:tc>
          <w:tcPr>
            <w:tcW w:w="2950" w:type="pct"/>
            <w:hideMark/>
          </w:tcPr>
          <w:p w:rsidR="00BC0C72" w:rsidRDefault="008D5CF6">
            <w:pPr>
              <w:pStyle w:val="a5"/>
            </w:pPr>
            <w:bookmarkStart w:id="19888" w:name="72480"/>
            <w:bookmarkEnd w:id="19888"/>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650" w:type="pct"/>
            <w:hideMark/>
          </w:tcPr>
          <w:p w:rsidR="00BC0C72" w:rsidRDefault="008D5CF6">
            <w:pPr>
              <w:pStyle w:val="a5"/>
              <w:jc w:val="center"/>
            </w:pPr>
            <w:bookmarkStart w:id="19889" w:name="72481"/>
            <w:bookmarkEnd w:id="19889"/>
            <w:r>
              <w:t> </w:t>
            </w:r>
          </w:p>
        </w:tc>
        <w:tc>
          <w:tcPr>
            <w:tcW w:w="550" w:type="pct"/>
            <w:hideMark/>
          </w:tcPr>
          <w:p w:rsidR="00BC0C72" w:rsidRDefault="008D5CF6">
            <w:pPr>
              <w:pStyle w:val="a5"/>
              <w:jc w:val="center"/>
            </w:pPr>
            <w:bookmarkStart w:id="19890" w:name="72482"/>
            <w:bookmarkEnd w:id="19890"/>
            <w:r>
              <w:t> </w:t>
            </w:r>
          </w:p>
        </w:tc>
      </w:tr>
      <w:tr w:rsidR="00BC0C72" w:rsidTr="00181458">
        <w:trPr>
          <w:divId w:val="1237204249"/>
        </w:trPr>
        <w:tc>
          <w:tcPr>
            <w:tcW w:w="850" w:type="pct"/>
            <w:hideMark/>
          </w:tcPr>
          <w:p w:rsidR="00BC0C72" w:rsidRDefault="008D5CF6">
            <w:pPr>
              <w:pStyle w:val="a5"/>
            </w:pPr>
            <w:bookmarkStart w:id="19891" w:name="72483"/>
            <w:bookmarkEnd w:id="19891"/>
            <w:r>
              <w:t> </w:t>
            </w:r>
          </w:p>
        </w:tc>
        <w:tc>
          <w:tcPr>
            <w:tcW w:w="2950" w:type="pct"/>
            <w:hideMark/>
          </w:tcPr>
          <w:p w:rsidR="00BC0C72" w:rsidRDefault="008D5CF6">
            <w:pPr>
              <w:pStyle w:val="a5"/>
            </w:pPr>
            <w:bookmarkStart w:id="19892" w:name="72484"/>
            <w:bookmarkEnd w:id="19892"/>
            <w:r>
              <w:t>редукційний клапан гальм ЛУН 7514-8</w:t>
            </w:r>
          </w:p>
        </w:tc>
        <w:tc>
          <w:tcPr>
            <w:tcW w:w="650" w:type="pct"/>
            <w:hideMark/>
          </w:tcPr>
          <w:p w:rsidR="00BC0C72" w:rsidRDefault="008D5CF6">
            <w:pPr>
              <w:pStyle w:val="a5"/>
              <w:jc w:val="center"/>
            </w:pPr>
            <w:bookmarkStart w:id="19893" w:name="72485"/>
            <w:bookmarkEnd w:id="19893"/>
            <w:r>
              <w:t>- " -</w:t>
            </w:r>
          </w:p>
        </w:tc>
        <w:tc>
          <w:tcPr>
            <w:tcW w:w="550" w:type="pct"/>
            <w:hideMark/>
          </w:tcPr>
          <w:p w:rsidR="00BC0C72" w:rsidRDefault="008D5CF6">
            <w:pPr>
              <w:pStyle w:val="a5"/>
              <w:jc w:val="center"/>
            </w:pPr>
            <w:bookmarkStart w:id="19894" w:name="72486"/>
            <w:bookmarkEnd w:id="19894"/>
            <w:r>
              <w:t>5</w:t>
            </w:r>
          </w:p>
        </w:tc>
      </w:tr>
      <w:tr w:rsidR="00BC0C72" w:rsidTr="00181458">
        <w:trPr>
          <w:divId w:val="1237204249"/>
        </w:trPr>
        <w:tc>
          <w:tcPr>
            <w:tcW w:w="850" w:type="pct"/>
            <w:hideMark/>
          </w:tcPr>
          <w:p w:rsidR="00BC0C72" w:rsidRDefault="008D5CF6">
            <w:pPr>
              <w:pStyle w:val="a5"/>
            </w:pPr>
            <w:bookmarkStart w:id="19895" w:name="72487"/>
            <w:bookmarkEnd w:id="19895"/>
            <w:r>
              <w:t> </w:t>
            </w:r>
          </w:p>
        </w:tc>
        <w:tc>
          <w:tcPr>
            <w:tcW w:w="2950" w:type="pct"/>
            <w:hideMark/>
          </w:tcPr>
          <w:p w:rsidR="00BC0C72" w:rsidRDefault="008D5CF6">
            <w:pPr>
              <w:pStyle w:val="a5"/>
            </w:pPr>
            <w:bookmarkStart w:id="19896" w:name="72488"/>
            <w:bookmarkEnd w:id="19896"/>
            <w:r>
              <w:t>редукційний клапан ЛУН 6652-8</w:t>
            </w:r>
          </w:p>
        </w:tc>
        <w:tc>
          <w:tcPr>
            <w:tcW w:w="650" w:type="pct"/>
            <w:hideMark/>
          </w:tcPr>
          <w:p w:rsidR="00BC0C72" w:rsidRDefault="008D5CF6">
            <w:pPr>
              <w:pStyle w:val="a5"/>
              <w:jc w:val="center"/>
            </w:pPr>
            <w:bookmarkStart w:id="19897" w:name="72489"/>
            <w:bookmarkEnd w:id="19897"/>
            <w:r>
              <w:t>- " -</w:t>
            </w:r>
          </w:p>
        </w:tc>
        <w:tc>
          <w:tcPr>
            <w:tcW w:w="550" w:type="pct"/>
            <w:hideMark/>
          </w:tcPr>
          <w:p w:rsidR="00BC0C72" w:rsidRDefault="008D5CF6">
            <w:pPr>
              <w:pStyle w:val="a5"/>
              <w:jc w:val="center"/>
            </w:pPr>
            <w:bookmarkStart w:id="19898" w:name="72490"/>
            <w:bookmarkEnd w:id="19898"/>
            <w:r>
              <w:t>5</w:t>
            </w:r>
          </w:p>
        </w:tc>
      </w:tr>
      <w:tr w:rsidR="00BC0C72" w:rsidTr="00181458">
        <w:trPr>
          <w:divId w:val="1237204249"/>
        </w:trPr>
        <w:tc>
          <w:tcPr>
            <w:tcW w:w="850" w:type="pct"/>
            <w:hideMark/>
          </w:tcPr>
          <w:p w:rsidR="00BC0C72" w:rsidRDefault="008D5CF6">
            <w:pPr>
              <w:pStyle w:val="a5"/>
            </w:pPr>
            <w:bookmarkStart w:id="19899" w:name="72491"/>
            <w:bookmarkEnd w:id="19899"/>
            <w:r>
              <w:t> </w:t>
            </w:r>
          </w:p>
        </w:tc>
        <w:tc>
          <w:tcPr>
            <w:tcW w:w="2950" w:type="pct"/>
            <w:hideMark/>
          </w:tcPr>
          <w:p w:rsidR="00BC0C72" w:rsidRDefault="008D5CF6">
            <w:pPr>
              <w:pStyle w:val="a5"/>
            </w:pPr>
            <w:bookmarkStart w:id="19900" w:name="72492"/>
            <w:bookmarkEnd w:id="19900"/>
            <w:r>
              <w:t>редукційний клапан ЛУН 6653.01-8</w:t>
            </w:r>
          </w:p>
        </w:tc>
        <w:tc>
          <w:tcPr>
            <w:tcW w:w="650" w:type="pct"/>
            <w:hideMark/>
          </w:tcPr>
          <w:p w:rsidR="00BC0C72" w:rsidRDefault="008D5CF6">
            <w:pPr>
              <w:pStyle w:val="a5"/>
              <w:jc w:val="center"/>
            </w:pPr>
            <w:bookmarkStart w:id="19901" w:name="72493"/>
            <w:bookmarkEnd w:id="19901"/>
            <w:r>
              <w:t>- " -</w:t>
            </w:r>
          </w:p>
        </w:tc>
        <w:tc>
          <w:tcPr>
            <w:tcW w:w="550" w:type="pct"/>
            <w:hideMark/>
          </w:tcPr>
          <w:p w:rsidR="00BC0C72" w:rsidRDefault="008D5CF6">
            <w:pPr>
              <w:pStyle w:val="a5"/>
              <w:jc w:val="center"/>
            </w:pPr>
            <w:bookmarkStart w:id="19902" w:name="72494"/>
            <w:bookmarkEnd w:id="19902"/>
            <w:r>
              <w:t>5</w:t>
            </w:r>
          </w:p>
        </w:tc>
      </w:tr>
      <w:tr w:rsidR="00BC0C72" w:rsidTr="00181458">
        <w:trPr>
          <w:divId w:val="1237204249"/>
        </w:trPr>
        <w:tc>
          <w:tcPr>
            <w:tcW w:w="850" w:type="pct"/>
            <w:hideMark/>
          </w:tcPr>
          <w:p w:rsidR="00BC0C72" w:rsidRDefault="008D5CF6">
            <w:pPr>
              <w:pStyle w:val="a5"/>
            </w:pPr>
            <w:bookmarkStart w:id="19903" w:name="72495"/>
            <w:bookmarkEnd w:id="19903"/>
            <w:r>
              <w:t> </w:t>
            </w:r>
          </w:p>
        </w:tc>
        <w:tc>
          <w:tcPr>
            <w:tcW w:w="2950" w:type="pct"/>
            <w:hideMark/>
          </w:tcPr>
          <w:p w:rsidR="00BC0C72" w:rsidRDefault="008D5CF6">
            <w:pPr>
              <w:pStyle w:val="a5"/>
            </w:pPr>
            <w:bookmarkStart w:id="19904" w:name="72496"/>
            <w:bookmarkEnd w:id="19904"/>
            <w:r>
              <w:t>кран ЛУН 7374-8</w:t>
            </w:r>
          </w:p>
        </w:tc>
        <w:tc>
          <w:tcPr>
            <w:tcW w:w="650" w:type="pct"/>
            <w:hideMark/>
          </w:tcPr>
          <w:p w:rsidR="00BC0C72" w:rsidRDefault="008D5CF6">
            <w:pPr>
              <w:pStyle w:val="a5"/>
              <w:jc w:val="center"/>
            </w:pPr>
            <w:bookmarkStart w:id="19905" w:name="72497"/>
            <w:bookmarkEnd w:id="19905"/>
            <w:r>
              <w:t>- " -</w:t>
            </w:r>
          </w:p>
        </w:tc>
        <w:tc>
          <w:tcPr>
            <w:tcW w:w="550" w:type="pct"/>
            <w:hideMark/>
          </w:tcPr>
          <w:p w:rsidR="00BC0C72" w:rsidRDefault="008D5CF6">
            <w:pPr>
              <w:pStyle w:val="a5"/>
              <w:jc w:val="center"/>
            </w:pPr>
            <w:bookmarkStart w:id="19906" w:name="72498"/>
            <w:bookmarkEnd w:id="19906"/>
            <w:r>
              <w:t>12</w:t>
            </w:r>
          </w:p>
        </w:tc>
      </w:tr>
      <w:tr w:rsidR="00BC0C72" w:rsidTr="00181458">
        <w:trPr>
          <w:divId w:val="1237204249"/>
        </w:trPr>
        <w:tc>
          <w:tcPr>
            <w:tcW w:w="850" w:type="pct"/>
            <w:hideMark/>
          </w:tcPr>
          <w:p w:rsidR="00BC0C72" w:rsidRDefault="008D5CF6">
            <w:pPr>
              <w:pStyle w:val="a5"/>
            </w:pPr>
            <w:bookmarkStart w:id="19907" w:name="72499"/>
            <w:bookmarkEnd w:id="19907"/>
            <w:r>
              <w:t> </w:t>
            </w:r>
          </w:p>
        </w:tc>
        <w:tc>
          <w:tcPr>
            <w:tcW w:w="2950" w:type="pct"/>
            <w:hideMark/>
          </w:tcPr>
          <w:p w:rsidR="00BC0C72" w:rsidRDefault="008D5CF6">
            <w:pPr>
              <w:pStyle w:val="a5"/>
            </w:pPr>
            <w:bookmarkStart w:id="19908" w:name="72500"/>
            <w:bookmarkEnd w:id="19908"/>
            <w:r>
              <w:t>електромагнітний клапан ЛУН 2475-8</w:t>
            </w:r>
          </w:p>
        </w:tc>
        <w:tc>
          <w:tcPr>
            <w:tcW w:w="650" w:type="pct"/>
            <w:hideMark/>
          </w:tcPr>
          <w:p w:rsidR="00BC0C72" w:rsidRDefault="008D5CF6">
            <w:pPr>
              <w:pStyle w:val="a5"/>
              <w:jc w:val="center"/>
            </w:pPr>
            <w:bookmarkStart w:id="19909" w:name="72501"/>
            <w:bookmarkEnd w:id="19909"/>
            <w:r>
              <w:t>- " -</w:t>
            </w:r>
          </w:p>
        </w:tc>
        <w:tc>
          <w:tcPr>
            <w:tcW w:w="550" w:type="pct"/>
            <w:hideMark/>
          </w:tcPr>
          <w:p w:rsidR="00BC0C72" w:rsidRDefault="008D5CF6">
            <w:pPr>
              <w:pStyle w:val="a5"/>
              <w:jc w:val="center"/>
            </w:pPr>
            <w:bookmarkStart w:id="19910" w:name="72502"/>
            <w:bookmarkEnd w:id="19910"/>
            <w:r>
              <w:t>12</w:t>
            </w:r>
          </w:p>
        </w:tc>
      </w:tr>
      <w:tr w:rsidR="00BC0C72" w:rsidTr="00181458">
        <w:trPr>
          <w:divId w:val="1237204249"/>
        </w:trPr>
        <w:tc>
          <w:tcPr>
            <w:tcW w:w="850" w:type="pct"/>
            <w:hideMark/>
          </w:tcPr>
          <w:p w:rsidR="00BC0C72" w:rsidRDefault="008D5CF6">
            <w:pPr>
              <w:pStyle w:val="a5"/>
            </w:pPr>
            <w:bookmarkStart w:id="19911" w:name="72503"/>
            <w:bookmarkEnd w:id="19911"/>
            <w:r>
              <w:t> </w:t>
            </w:r>
          </w:p>
        </w:tc>
        <w:tc>
          <w:tcPr>
            <w:tcW w:w="2950" w:type="pct"/>
            <w:hideMark/>
          </w:tcPr>
          <w:p w:rsidR="00BC0C72" w:rsidRDefault="008D5CF6">
            <w:pPr>
              <w:pStyle w:val="a5"/>
            </w:pPr>
            <w:bookmarkStart w:id="19912" w:name="72504"/>
            <w:bookmarkEnd w:id="19912"/>
            <w:r>
              <w:t>електромагнітний клапан палива ЛУН 2475-8</w:t>
            </w:r>
          </w:p>
        </w:tc>
        <w:tc>
          <w:tcPr>
            <w:tcW w:w="650" w:type="pct"/>
            <w:hideMark/>
          </w:tcPr>
          <w:p w:rsidR="00BC0C72" w:rsidRDefault="008D5CF6">
            <w:pPr>
              <w:pStyle w:val="a5"/>
              <w:jc w:val="center"/>
            </w:pPr>
            <w:bookmarkStart w:id="19913" w:name="72505"/>
            <w:bookmarkEnd w:id="19913"/>
            <w:r>
              <w:t>- " -</w:t>
            </w:r>
          </w:p>
        </w:tc>
        <w:tc>
          <w:tcPr>
            <w:tcW w:w="550" w:type="pct"/>
            <w:hideMark/>
          </w:tcPr>
          <w:p w:rsidR="00BC0C72" w:rsidRDefault="008D5CF6">
            <w:pPr>
              <w:pStyle w:val="a5"/>
              <w:jc w:val="center"/>
            </w:pPr>
            <w:bookmarkStart w:id="19914" w:name="72506"/>
            <w:bookmarkEnd w:id="19914"/>
            <w:r>
              <w:t>15</w:t>
            </w:r>
          </w:p>
        </w:tc>
      </w:tr>
      <w:tr w:rsidR="00BC0C72" w:rsidTr="00181458">
        <w:trPr>
          <w:divId w:val="1237204249"/>
        </w:trPr>
        <w:tc>
          <w:tcPr>
            <w:tcW w:w="850" w:type="pct"/>
            <w:hideMark/>
          </w:tcPr>
          <w:p w:rsidR="00BC0C72" w:rsidRDefault="008D5CF6">
            <w:pPr>
              <w:pStyle w:val="a5"/>
            </w:pPr>
            <w:bookmarkStart w:id="19915" w:name="72507"/>
            <w:bookmarkEnd w:id="19915"/>
            <w:r>
              <w:t> </w:t>
            </w:r>
          </w:p>
        </w:tc>
        <w:tc>
          <w:tcPr>
            <w:tcW w:w="2950" w:type="pct"/>
            <w:hideMark/>
          </w:tcPr>
          <w:p w:rsidR="00BC0C72" w:rsidRDefault="008D5CF6">
            <w:pPr>
              <w:pStyle w:val="a5"/>
            </w:pPr>
            <w:bookmarkStart w:id="19916" w:name="72508"/>
            <w:bookmarkEnd w:id="19916"/>
            <w:r>
              <w:t>кран управління гальмами ЛУН 7364.06.8</w:t>
            </w:r>
          </w:p>
        </w:tc>
        <w:tc>
          <w:tcPr>
            <w:tcW w:w="650" w:type="pct"/>
            <w:hideMark/>
          </w:tcPr>
          <w:p w:rsidR="00BC0C72" w:rsidRDefault="008D5CF6">
            <w:pPr>
              <w:pStyle w:val="a5"/>
              <w:jc w:val="center"/>
            </w:pPr>
            <w:bookmarkStart w:id="19917" w:name="72509"/>
            <w:bookmarkEnd w:id="19917"/>
            <w:r>
              <w:t>- " -</w:t>
            </w:r>
          </w:p>
        </w:tc>
        <w:tc>
          <w:tcPr>
            <w:tcW w:w="550" w:type="pct"/>
            <w:hideMark/>
          </w:tcPr>
          <w:p w:rsidR="00BC0C72" w:rsidRDefault="008D5CF6">
            <w:pPr>
              <w:pStyle w:val="a5"/>
              <w:jc w:val="center"/>
            </w:pPr>
            <w:bookmarkStart w:id="19918" w:name="72510"/>
            <w:bookmarkEnd w:id="19918"/>
            <w:r>
              <w:t>5</w:t>
            </w:r>
          </w:p>
        </w:tc>
      </w:tr>
      <w:tr w:rsidR="00BC0C72" w:rsidTr="00181458">
        <w:trPr>
          <w:divId w:val="1237204249"/>
        </w:trPr>
        <w:tc>
          <w:tcPr>
            <w:tcW w:w="850" w:type="pct"/>
            <w:hideMark/>
          </w:tcPr>
          <w:p w:rsidR="00BC0C72" w:rsidRDefault="008D5CF6">
            <w:pPr>
              <w:pStyle w:val="a5"/>
            </w:pPr>
            <w:bookmarkStart w:id="19919" w:name="72511"/>
            <w:bookmarkEnd w:id="19919"/>
            <w:r>
              <w:t> </w:t>
            </w:r>
          </w:p>
        </w:tc>
        <w:tc>
          <w:tcPr>
            <w:tcW w:w="2950" w:type="pct"/>
            <w:hideMark/>
          </w:tcPr>
          <w:p w:rsidR="00BC0C72" w:rsidRDefault="008D5CF6">
            <w:pPr>
              <w:pStyle w:val="a5"/>
            </w:pPr>
            <w:bookmarkStart w:id="19920" w:name="72512"/>
            <w:bookmarkEnd w:id="19920"/>
            <w:r>
              <w:t>клапан повітряного душу ЛУН 5675.02-8</w:t>
            </w:r>
          </w:p>
        </w:tc>
        <w:tc>
          <w:tcPr>
            <w:tcW w:w="650" w:type="pct"/>
            <w:hideMark/>
          </w:tcPr>
          <w:p w:rsidR="00BC0C72" w:rsidRDefault="008D5CF6">
            <w:pPr>
              <w:pStyle w:val="a5"/>
              <w:jc w:val="center"/>
            </w:pPr>
            <w:bookmarkStart w:id="19921" w:name="72513"/>
            <w:bookmarkEnd w:id="19921"/>
            <w:r>
              <w:t>- " -</w:t>
            </w:r>
          </w:p>
        </w:tc>
        <w:tc>
          <w:tcPr>
            <w:tcW w:w="550" w:type="pct"/>
            <w:hideMark/>
          </w:tcPr>
          <w:p w:rsidR="00BC0C72" w:rsidRDefault="008D5CF6">
            <w:pPr>
              <w:pStyle w:val="a5"/>
              <w:jc w:val="center"/>
            </w:pPr>
            <w:bookmarkStart w:id="19922" w:name="72514"/>
            <w:bookmarkEnd w:id="19922"/>
            <w:r>
              <w:t>10</w:t>
            </w:r>
          </w:p>
        </w:tc>
      </w:tr>
      <w:tr w:rsidR="00BC0C72" w:rsidTr="00181458">
        <w:trPr>
          <w:divId w:val="1237204249"/>
        </w:trPr>
        <w:tc>
          <w:tcPr>
            <w:tcW w:w="850" w:type="pct"/>
            <w:hideMark/>
          </w:tcPr>
          <w:p w:rsidR="00BC0C72" w:rsidRDefault="008D5CF6">
            <w:pPr>
              <w:pStyle w:val="a5"/>
            </w:pPr>
            <w:bookmarkStart w:id="19923" w:name="72515"/>
            <w:bookmarkEnd w:id="19923"/>
            <w:r>
              <w:t> </w:t>
            </w:r>
          </w:p>
        </w:tc>
        <w:tc>
          <w:tcPr>
            <w:tcW w:w="2950" w:type="pct"/>
            <w:hideMark/>
          </w:tcPr>
          <w:p w:rsidR="00BC0C72" w:rsidRDefault="008D5CF6">
            <w:pPr>
              <w:pStyle w:val="a5"/>
            </w:pPr>
            <w:bookmarkStart w:id="19924" w:name="72516"/>
            <w:bookmarkEnd w:id="19924"/>
            <w:r>
              <w:t>зворотний клапан ЛУН 7549-8</w:t>
            </w:r>
          </w:p>
        </w:tc>
        <w:tc>
          <w:tcPr>
            <w:tcW w:w="650" w:type="pct"/>
            <w:hideMark/>
          </w:tcPr>
          <w:p w:rsidR="00BC0C72" w:rsidRDefault="008D5CF6">
            <w:pPr>
              <w:pStyle w:val="a5"/>
              <w:jc w:val="center"/>
            </w:pPr>
            <w:bookmarkStart w:id="19925" w:name="72517"/>
            <w:bookmarkEnd w:id="19925"/>
            <w:r>
              <w:t>- " -</w:t>
            </w:r>
          </w:p>
        </w:tc>
        <w:tc>
          <w:tcPr>
            <w:tcW w:w="550" w:type="pct"/>
            <w:hideMark/>
          </w:tcPr>
          <w:p w:rsidR="00BC0C72" w:rsidRDefault="008D5CF6">
            <w:pPr>
              <w:pStyle w:val="a5"/>
              <w:jc w:val="center"/>
            </w:pPr>
            <w:bookmarkStart w:id="19926" w:name="72518"/>
            <w:bookmarkEnd w:id="19926"/>
            <w:r>
              <w:t>5</w:t>
            </w:r>
          </w:p>
        </w:tc>
      </w:tr>
      <w:tr w:rsidR="00BC0C72" w:rsidTr="00181458">
        <w:trPr>
          <w:divId w:val="1237204249"/>
        </w:trPr>
        <w:tc>
          <w:tcPr>
            <w:tcW w:w="850" w:type="pct"/>
            <w:hideMark/>
          </w:tcPr>
          <w:p w:rsidR="00BC0C72" w:rsidRDefault="008D5CF6">
            <w:pPr>
              <w:pStyle w:val="a5"/>
            </w:pPr>
            <w:bookmarkStart w:id="19927" w:name="72519"/>
            <w:bookmarkEnd w:id="19927"/>
            <w:r>
              <w:t> </w:t>
            </w:r>
          </w:p>
        </w:tc>
        <w:tc>
          <w:tcPr>
            <w:tcW w:w="2950" w:type="pct"/>
            <w:hideMark/>
          </w:tcPr>
          <w:p w:rsidR="00BC0C72" w:rsidRDefault="008D5CF6">
            <w:pPr>
              <w:pStyle w:val="a5"/>
            </w:pPr>
            <w:bookmarkStart w:id="19928" w:name="72520"/>
            <w:bookmarkEnd w:id="19928"/>
            <w:r>
              <w:t>зворотний клапан ЛУН 7562-8</w:t>
            </w:r>
          </w:p>
        </w:tc>
        <w:tc>
          <w:tcPr>
            <w:tcW w:w="650" w:type="pct"/>
            <w:hideMark/>
          </w:tcPr>
          <w:p w:rsidR="00BC0C72" w:rsidRDefault="008D5CF6">
            <w:pPr>
              <w:pStyle w:val="a5"/>
              <w:jc w:val="center"/>
            </w:pPr>
            <w:bookmarkStart w:id="19929" w:name="72521"/>
            <w:bookmarkEnd w:id="19929"/>
            <w:r>
              <w:t>- " -</w:t>
            </w:r>
          </w:p>
        </w:tc>
        <w:tc>
          <w:tcPr>
            <w:tcW w:w="550" w:type="pct"/>
            <w:hideMark/>
          </w:tcPr>
          <w:p w:rsidR="00BC0C72" w:rsidRDefault="008D5CF6">
            <w:pPr>
              <w:pStyle w:val="a5"/>
              <w:jc w:val="center"/>
            </w:pPr>
            <w:bookmarkStart w:id="19930" w:name="72522"/>
            <w:bookmarkEnd w:id="19930"/>
            <w:r>
              <w:t>5</w:t>
            </w:r>
          </w:p>
        </w:tc>
      </w:tr>
      <w:tr w:rsidR="00BC0C72" w:rsidTr="00181458">
        <w:trPr>
          <w:divId w:val="1237204249"/>
        </w:trPr>
        <w:tc>
          <w:tcPr>
            <w:tcW w:w="850" w:type="pct"/>
            <w:hideMark/>
          </w:tcPr>
          <w:p w:rsidR="00BC0C72" w:rsidRDefault="008D5CF6">
            <w:pPr>
              <w:pStyle w:val="a5"/>
            </w:pPr>
            <w:bookmarkStart w:id="19931" w:name="72523"/>
            <w:bookmarkEnd w:id="19931"/>
            <w:r>
              <w:t> </w:t>
            </w:r>
          </w:p>
        </w:tc>
        <w:tc>
          <w:tcPr>
            <w:tcW w:w="2950" w:type="pct"/>
            <w:hideMark/>
          </w:tcPr>
          <w:p w:rsidR="00BC0C72" w:rsidRDefault="008D5CF6">
            <w:pPr>
              <w:pStyle w:val="a5"/>
            </w:pPr>
            <w:bookmarkStart w:id="19932" w:name="72524"/>
            <w:bookmarkEnd w:id="19932"/>
            <w:r>
              <w:t>зворотний клапан ЛУН 7580-8</w:t>
            </w:r>
          </w:p>
        </w:tc>
        <w:tc>
          <w:tcPr>
            <w:tcW w:w="650" w:type="pct"/>
            <w:hideMark/>
          </w:tcPr>
          <w:p w:rsidR="00BC0C72" w:rsidRDefault="008D5CF6">
            <w:pPr>
              <w:pStyle w:val="a5"/>
              <w:jc w:val="center"/>
            </w:pPr>
            <w:bookmarkStart w:id="19933" w:name="72525"/>
            <w:bookmarkEnd w:id="19933"/>
            <w:r>
              <w:t>- " -</w:t>
            </w:r>
          </w:p>
        </w:tc>
        <w:tc>
          <w:tcPr>
            <w:tcW w:w="550" w:type="pct"/>
            <w:hideMark/>
          </w:tcPr>
          <w:p w:rsidR="00BC0C72" w:rsidRDefault="008D5CF6">
            <w:pPr>
              <w:pStyle w:val="a5"/>
              <w:jc w:val="center"/>
            </w:pPr>
            <w:bookmarkStart w:id="19934" w:name="72526"/>
            <w:bookmarkEnd w:id="19934"/>
            <w:r>
              <w:t>5</w:t>
            </w:r>
          </w:p>
        </w:tc>
      </w:tr>
      <w:tr w:rsidR="00BC0C72" w:rsidTr="00181458">
        <w:trPr>
          <w:divId w:val="1237204249"/>
        </w:trPr>
        <w:tc>
          <w:tcPr>
            <w:tcW w:w="850" w:type="pct"/>
            <w:hideMark/>
          </w:tcPr>
          <w:p w:rsidR="00BC0C72" w:rsidRDefault="008D5CF6">
            <w:pPr>
              <w:pStyle w:val="a5"/>
            </w:pPr>
            <w:bookmarkStart w:id="19935" w:name="72527"/>
            <w:bookmarkEnd w:id="19935"/>
            <w:r>
              <w:t> </w:t>
            </w:r>
          </w:p>
        </w:tc>
        <w:tc>
          <w:tcPr>
            <w:tcW w:w="2950" w:type="pct"/>
            <w:hideMark/>
          </w:tcPr>
          <w:p w:rsidR="00BC0C72" w:rsidRDefault="008D5CF6">
            <w:pPr>
              <w:pStyle w:val="a5"/>
            </w:pPr>
            <w:bookmarkStart w:id="19936" w:name="72528"/>
            <w:bookmarkEnd w:id="19936"/>
            <w:r>
              <w:t>зворотний клапан 20ЛУН 7581.02-8</w:t>
            </w:r>
          </w:p>
        </w:tc>
        <w:tc>
          <w:tcPr>
            <w:tcW w:w="650" w:type="pct"/>
            <w:hideMark/>
          </w:tcPr>
          <w:p w:rsidR="00BC0C72" w:rsidRDefault="008D5CF6">
            <w:pPr>
              <w:pStyle w:val="a5"/>
              <w:jc w:val="center"/>
            </w:pPr>
            <w:bookmarkStart w:id="19937" w:name="72529"/>
            <w:bookmarkEnd w:id="19937"/>
            <w:r>
              <w:t>- " -</w:t>
            </w:r>
          </w:p>
        </w:tc>
        <w:tc>
          <w:tcPr>
            <w:tcW w:w="550" w:type="pct"/>
            <w:hideMark/>
          </w:tcPr>
          <w:p w:rsidR="00BC0C72" w:rsidRDefault="008D5CF6">
            <w:pPr>
              <w:pStyle w:val="a5"/>
              <w:jc w:val="center"/>
            </w:pPr>
            <w:bookmarkStart w:id="19938" w:name="72530"/>
            <w:bookmarkEnd w:id="19938"/>
            <w:r>
              <w:t>5</w:t>
            </w:r>
          </w:p>
        </w:tc>
      </w:tr>
      <w:tr w:rsidR="00BC0C72" w:rsidTr="00181458">
        <w:trPr>
          <w:divId w:val="1237204249"/>
        </w:trPr>
        <w:tc>
          <w:tcPr>
            <w:tcW w:w="850" w:type="pct"/>
            <w:hideMark/>
          </w:tcPr>
          <w:p w:rsidR="00BC0C72" w:rsidRDefault="008D5CF6">
            <w:pPr>
              <w:pStyle w:val="a5"/>
            </w:pPr>
            <w:bookmarkStart w:id="19939" w:name="72531"/>
            <w:bookmarkEnd w:id="19939"/>
            <w:r>
              <w:t> </w:t>
            </w:r>
          </w:p>
        </w:tc>
        <w:tc>
          <w:tcPr>
            <w:tcW w:w="2950" w:type="pct"/>
            <w:hideMark/>
          </w:tcPr>
          <w:p w:rsidR="00BC0C72" w:rsidRDefault="008D5CF6">
            <w:pPr>
              <w:pStyle w:val="a5"/>
            </w:pPr>
            <w:bookmarkStart w:id="19940" w:name="72532"/>
            <w:bookmarkEnd w:id="19940"/>
            <w:r>
              <w:t>зворотний клапан 10ЛУН 7581.03-8</w:t>
            </w:r>
          </w:p>
        </w:tc>
        <w:tc>
          <w:tcPr>
            <w:tcW w:w="650" w:type="pct"/>
            <w:hideMark/>
          </w:tcPr>
          <w:p w:rsidR="00BC0C72" w:rsidRDefault="008D5CF6">
            <w:pPr>
              <w:pStyle w:val="a5"/>
              <w:jc w:val="center"/>
            </w:pPr>
            <w:bookmarkStart w:id="19941" w:name="72533"/>
            <w:bookmarkEnd w:id="19941"/>
            <w:r>
              <w:t>- " -</w:t>
            </w:r>
          </w:p>
        </w:tc>
        <w:tc>
          <w:tcPr>
            <w:tcW w:w="550" w:type="pct"/>
            <w:hideMark/>
          </w:tcPr>
          <w:p w:rsidR="00BC0C72" w:rsidRDefault="008D5CF6">
            <w:pPr>
              <w:pStyle w:val="a5"/>
              <w:jc w:val="center"/>
            </w:pPr>
            <w:bookmarkStart w:id="19942" w:name="72534"/>
            <w:bookmarkEnd w:id="19942"/>
            <w:r>
              <w:t>10</w:t>
            </w:r>
          </w:p>
        </w:tc>
      </w:tr>
      <w:tr w:rsidR="00BC0C72" w:rsidTr="00181458">
        <w:trPr>
          <w:divId w:val="1237204249"/>
        </w:trPr>
        <w:tc>
          <w:tcPr>
            <w:tcW w:w="850" w:type="pct"/>
            <w:hideMark/>
          </w:tcPr>
          <w:p w:rsidR="00BC0C72" w:rsidRDefault="008D5CF6">
            <w:pPr>
              <w:pStyle w:val="a5"/>
            </w:pPr>
            <w:bookmarkStart w:id="19943" w:name="72535"/>
            <w:bookmarkEnd w:id="19943"/>
            <w:r>
              <w:t> </w:t>
            </w:r>
          </w:p>
        </w:tc>
        <w:tc>
          <w:tcPr>
            <w:tcW w:w="2950" w:type="pct"/>
            <w:hideMark/>
          </w:tcPr>
          <w:p w:rsidR="00BC0C72" w:rsidRDefault="008D5CF6">
            <w:pPr>
              <w:pStyle w:val="a5"/>
            </w:pPr>
            <w:bookmarkStart w:id="19944" w:name="72536"/>
            <w:bookmarkEnd w:id="19944"/>
            <w:r>
              <w:t>зворотний клапан ЛУН 7588-8</w:t>
            </w:r>
          </w:p>
        </w:tc>
        <w:tc>
          <w:tcPr>
            <w:tcW w:w="650" w:type="pct"/>
            <w:hideMark/>
          </w:tcPr>
          <w:p w:rsidR="00BC0C72" w:rsidRDefault="008D5CF6">
            <w:pPr>
              <w:pStyle w:val="a5"/>
              <w:jc w:val="center"/>
            </w:pPr>
            <w:bookmarkStart w:id="19945" w:name="72537"/>
            <w:bookmarkEnd w:id="19945"/>
            <w:r>
              <w:t>- " -</w:t>
            </w:r>
          </w:p>
        </w:tc>
        <w:tc>
          <w:tcPr>
            <w:tcW w:w="550" w:type="pct"/>
            <w:hideMark/>
          </w:tcPr>
          <w:p w:rsidR="00BC0C72" w:rsidRDefault="008D5CF6">
            <w:pPr>
              <w:pStyle w:val="a5"/>
              <w:jc w:val="center"/>
            </w:pPr>
            <w:bookmarkStart w:id="19946" w:name="72538"/>
            <w:bookmarkEnd w:id="19946"/>
            <w:r>
              <w:t>10</w:t>
            </w:r>
          </w:p>
        </w:tc>
      </w:tr>
      <w:tr w:rsidR="00BC0C72" w:rsidTr="00181458">
        <w:trPr>
          <w:divId w:val="1237204249"/>
        </w:trPr>
        <w:tc>
          <w:tcPr>
            <w:tcW w:w="850" w:type="pct"/>
            <w:hideMark/>
          </w:tcPr>
          <w:p w:rsidR="00BC0C72" w:rsidRDefault="008D5CF6">
            <w:pPr>
              <w:pStyle w:val="a5"/>
            </w:pPr>
            <w:bookmarkStart w:id="19947" w:name="72539"/>
            <w:bookmarkEnd w:id="19947"/>
            <w:r>
              <w:t> </w:t>
            </w:r>
          </w:p>
        </w:tc>
        <w:tc>
          <w:tcPr>
            <w:tcW w:w="2950" w:type="pct"/>
            <w:hideMark/>
          </w:tcPr>
          <w:p w:rsidR="00BC0C72" w:rsidRDefault="008D5CF6">
            <w:pPr>
              <w:pStyle w:val="a5"/>
            </w:pPr>
            <w:bookmarkStart w:id="19948" w:name="72540"/>
            <w:bookmarkEnd w:id="19948"/>
            <w:r>
              <w:t>зворотний клапан ЛУН 7589-8</w:t>
            </w:r>
          </w:p>
        </w:tc>
        <w:tc>
          <w:tcPr>
            <w:tcW w:w="650" w:type="pct"/>
            <w:hideMark/>
          </w:tcPr>
          <w:p w:rsidR="00BC0C72" w:rsidRDefault="008D5CF6">
            <w:pPr>
              <w:pStyle w:val="a5"/>
              <w:jc w:val="center"/>
            </w:pPr>
            <w:bookmarkStart w:id="19949" w:name="72541"/>
            <w:bookmarkEnd w:id="19949"/>
            <w:r>
              <w:t>- " -</w:t>
            </w:r>
          </w:p>
        </w:tc>
        <w:tc>
          <w:tcPr>
            <w:tcW w:w="550" w:type="pct"/>
            <w:hideMark/>
          </w:tcPr>
          <w:p w:rsidR="00BC0C72" w:rsidRDefault="008D5CF6">
            <w:pPr>
              <w:pStyle w:val="a5"/>
              <w:jc w:val="center"/>
            </w:pPr>
            <w:bookmarkStart w:id="19950" w:name="72542"/>
            <w:bookmarkEnd w:id="19950"/>
            <w:r>
              <w:t>5</w:t>
            </w:r>
          </w:p>
        </w:tc>
      </w:tr>
      <w:tr w:rsidR="00BC0C72" w:rsidTr="00181458">
        <w:trPr>
          <w:divId w:val="1237204249"/>
        </w:trPr>
        <w:tc>
          <w:tcPr>
            <w:tcW w:w="850" w:type="pct"/>
            <w:hideMark/>
          </w:tcPr>
          <w:p w:rsidR="00BC0C72" w:rsidRDefault="008D5CF6">
            <w:pPr>
              <w:pStyle w:val="a5"/>
            </w:pPr>
            <w:bookmarkStart w:id="19951" w:name="72543"/>
            <w:bookmarkEnd w:id="19951"/>
            <w:r>
              <w:t> </w:t>
            </w:r>
          </w:p>
        </w:tc>
        <w:tc>
          <w:tcPr>
            <w:tcW w:w="2950" w:type="pct"/>
            <w:hideMark/>
          </w:tcPr>
          <w:p w:rsidR="00BC0C72" w:rsidRDefault="008D5CF6">
            <w:pPr>
              <w:pStyle w:val="a5"/>
            </w:pPr>
            <w:bookmarkStart w:id="19952" w:name="72544"/>
            <w:bookmarkEnd w:id="19952"/>
            <w:r>
              <w:t>зворотний клапан ЛУН 7549-01-8</w:t>
            </w:r>
          </w:p>
        </w:tc>
        <w:tc>
          <w:tcPr>
            <w:tcW w:w="650" w:type="pct"/>
            <w:hideMark/>
          </w:tcPr>
          <w:p w:rsidR="00BC0C72" w:rsidRDefault="008D5CF6">
            <w:pPr>
              <w:pStyle w:val="a5"/>
              <w:jc w:val="center"/>
            </w:pPr>
            <w:bookmarkStart w:id="19953" w:name="72545"/>
            <w:bookmarkEnd w:id="19953"/>
            <w:r>
              <w:t>- " -</w:t>
            </w:r>
          </w:p>
        </w:tc>
        <w:tc>
          <w:tcPr>
            <w:tcW w:w="550" w:type="pct"/>
            <w:hideMark/>
          </w:tcPr>
          <w:p w:rsidR="00BC0C72" w:rsidRDefault="008D5CF6">
            <w:pPr>
              <w:pStyle w:val="a5"/>
              <w:jc w:val="center"/>
            </w:pPr>
            <w:bookmarkStart w:id="19954" w:name="72546"/>
            <w:bookmarkEnd w:id="19954"/>
            <w:r>
              <w:t>5</w:t>
            </w:r>
          </w:p>
        </w:tc>
      </w:tr>
      <w:tr w:rsidR="00BC0C72" w:rsidTr="00181458">
        <w:trPr>
          <w:divId w:val="1237204249"/>
        </w:trPr>
        <w:tc>
          <w:tcPr>
            <w:tcW w:w="850" w:type="pct"/>
            <w:hideMark/>
          </w:tcPr>
          <w:p w:rsidR="00BC0C72" w:rsidRDefault="008D5CF6">
            <w:pPr>
              <w:pStyle w:val="a5"/>
            </w:pPr>
            <w:bookmarkStart w:id="19955" w:name="72547"/>
            <w:bookmarkEnd w:id="19955"/>
            <w:r>
              <w:t> </w:t>
            </w:r>
          </w:p>
        </w:tc>
        <w:tc>
          <w:tcPr>
            <w:tcW w:w="2950" w:type="pct"/>
            <w:hideMark/>
          </w:tcPr>
          <w:p w:rsidR="00BC0C72" w:rsidRDefault="008D5CF6">
            <w:pPr>
              <w:pStyle w:val="a5"/>
            </w:pPr>
            <w:bookmarkStart w:id="19956" w:name="72548"/>
            <w:bookmarkEnd w:id="19956"/>
            <w:r>
              <w:t>зворотний клапан ЛУН 7354-8</w:t>
            </w:r>
          </w:p>
        </w:tc>
        <w:tc>
          <w:tcPr>
            <w:tcW w:w="650" w:type="pct"/>
            <w:hideMark/>
          </w:tcPr>
          <w:p w:rsidR="00BC0C72" w:rsidRDefault="008D5CF6">
            <w:pPr>
              <w:pStyle w:val="a5"/>
              <w:jc w:val="center"/>
            </w:pPr>
            <w:bookmarkStart w:id="19957" w:name="72549"/>
            <w:bookmarkEnd w:id="19957"/>
            <w:r>
              <w:t>- " -</w:t>
            </w:r>
          </w:p>
        </w:tc>
        <w:tc>
          <w:tcPr>
            <w:tcW w:w="550" w:type="pct"/>
            <w:hideMark/>
          </w:tcPr>
          <w:p w:rsidR="00BC0C72" w:rsidRDefault="008D5CF6">
            <w:pPr>
              <w:pStyle w:val="a5"/>
              <w:jc w:val="center"/>
            </w:pPr>
            <w:bookmarkStart w:id="19958" w:name="72550"/>
            <w:bookmarkEnd w:id="19958"/>
            <w:r>
              <w:t>5</w:t>
            </w:r>
          </w:p>
        </w:tc>
      </w:tr>
      <w:tr w:rsidR="00BC0C72" w:rsidTr="00181458">
        <w:trPr>
          <w:divId w:val="1237204249"/>
        </w:trPr>
        <w:tc>
          <w:tcPr>
            <w:tcW w:w="850" w:type="pct"/>
            <w:hideMark/>
          </w:tcPr>
          <w:p w:rsidR="00BC0C72" w:rsidRDefault="008D5CF6">
            <w:pPr>
              <w:pStyle w:val="a5"/>
            </w:pPr>
            <w:bookmarkStart w:id="19959" w:name="72551"/>
            <w:bookmarkEnd w:id="19959"/>
            <w:r>
              <w:t> </w:t>
            </w:r>
          </w:p>
        </w:tc>
        <w:tc>
          <w:tcPr>
            <w:tcW w:w="2950" w:type="pct"/>
            <w:hideMark/>
          </w:tcPr>
          <w:p w:rsidR="00BC0C72" w:rsidRDefault="008D5CF6">
            <w:pPr>
              <w:pStyle w:val="a5"/>
            </w:pPr>
            <w:bookmarkStart w:id="19960" w:name="72552"/>
            <w:bookmarkEnd w:id="19960"/>
            <w:r>
              <w:t>перепускний клапан ЛУН 7501.01-8</w:t>
            </w:r>
          </w:p>
        </w:tc>
        <w:tc>
          <w:tcPr>
            <w:tcW w:w="650" w:type="pct"/>
            <w:hideMark/>
          </w:tcPr>
          <w:p w:rsidR="00BC0C72" w:rsidRDefault="008D5CF6">
            <w:pPr>
              <w:pStyle w:val="a5"/>
              <w:jc w:val="center"/>
            </w:pPr>
            <w:bookmarkStart w:id="19961" w:name="72553"/>
            <w:bookmarkEnd w:id="19961"/>
            <w:r>
              <w:t>штук</w:t>
            </w:r>
          </w:p>
        </w:tc>
        <w:tc>
          <w:tcPr>
            <w:tcW w:w="550" w:type="pct"/>
            <w:hideMark/>
          </w:tcPr>
          <w:p w:rsidR="00BC0C72" w:rsidRDefault="008D5CF6">
            <w:pPr>
              <w:pStyle w:val="a5"/>
              <w:jc w:val="center"/>
            </w:pPr>
            <w:bookmarkStart w:id="19962" w:name="72554"/>
            <w:bookmarkEnd w:id="19962"/>
            <w:r>
              <w:t>5</w:t>
            </w:r>
          </w:p>
        </w:tc>
      </w:tr>
      <w:tr w:rsidR="00BC0C72" w:rsidTr="00181458">
        <w:trPr>
          <w:divId w:val="1237204249"/>
        </w:trPr>
        <w:tc>
          <w:tcPr>
            <w:tcW w:w="850" w:type="pct"/>
            <w:hideMark/>
          </w:tcPr>
          <w:p w:rsidR="00BC0C72" w:rsidRDefault="008D5CF6">
            <w:pPr>
              <w:pStyle w:val="a5"/>
            </w:pPr>
            <w:bookmarkStart w:id="19963" w:name="72555"/>
            <w:bookmarkEnd w:id="19963"/>
            <w:r>
              <w:t> </w:t>
            </w:r>
          </w:p>
        </w:tc>
        <w:tc>
          <w:tcPr>
            <w:tcW w:w="2950" w:type="pct"/>
            <w:hideMark/>
          </w:tcPr>
          <w:p w:rsidR="00BC0C72" w:rsidRDefault="008D5CF6">
            <w:pPr>
              <w:pStyle w:val="a5"/>
            </w:pPr>
            <w:bookmarkStart w:id="19964" w:name="72556"/>
            <w:bookmarkEnd w:id="19964"/>
            <w:r>
              <w:t>перепускний клапан ЛУН 7501-8</w:t>
            </w:r>
          </w:p>
        </w:tc>
        <w:tc>
          <w:tcPr>
            <w:tcW w:w="650" w:type="pct"/>
            <w:hideMark/>
          </w:tcPr>
          <w:p w:rsidR="00BC0C72" w:rsidRDefault="008D5CF6">
            <w:pPr>
              <w:pStyle w:val="a5"/>
              <w:jc w:val="center"/>
            </w:pPr>
            <w:bookmarkStart w:id="19965" w:name="72557"/>
            <w:bookmarkEnd w:id="19965"/>
            <w:r>
              <w:t>- " -</w:t>
            </w:r>
          </w:p>
        </w:tc>
        <w:tc>
          <w:tcPr>
            <w:tcW w:w="550" w:type="pct"/>
            <w:hideMark/>
          </w:tcPr>
          <w:p w:rsidR="00BC0C72" w:rsidRDefault="008D5CF6">
            <w:pPr>
              <w:pStyle w:val="a5"/>
              <w:jc w:val="center"/>
            </w:pPr>
            <w:bookmarkStart w:id="19966" w:name="72558"/>
            <w:bookmarkEnd w:id="19966"/>
            <w:r>
              <w:t>5</w:t>
            </w:r>
          </w:p>
        </w:tc>
      </w:tr>
      <w:tr w:rsidR="00BC0C72" w:rsidTr="00181458">
        <w:trPr>
          <w:divId w:val="1237204249"/>
        </w:trPr>
        <w:tc>
          <w:tcPr>
            <w:tcW w:w="850" w:type="pct"/>
            <w:hideMark/>
          </w:tcPr>
          <w:p w:rsidR="00BC0C72" w:rsidRDefault="008D5CF6">
            <w:pPr>
              <w:pStyle w:val="a5"/>
            </w:pPr>
            <w:bookmarkStart w:id="19967" w:name="72559"/>
            <w:bookmarkEnd w:id="19967"/>
            <w:r>
              <w:t> </w:t>
            </w:r>
          </w:p>
        </w:tc>
        <w:tc>
          <w:tcPr>
            <w:tcW w:w="2950" w:type="pct"/>
            <w:hideMark/>
          </w:tcPr>
          <w:p w:rsidR="00BC0C72" w:rsidRDefault="008D5CF6">
            <w:pPr>
              <w:pStyle w:val="a5"/>
            </w:pPr>
            <w:bookmarkStart w:id="19968" w:name="72560"/>
            <w:bookmarkEnd w:id="19968"/>
            <w:r>
              <w:t>перемикаючий клапан ЛУН 7547-7</w:t>
            </w:r>
          </w:p>
        </w:tc>
        <w:tc>
          <w:tcPr>
            <w:tcW w:w="650" w:type="pct"/>
            <w:hideMark/>
          </w:tcPr>
          <w:p w:rsidR="00BC0C72" w:rsidRDefault="008D5CF6">
            <w:pPr>
              <w:pStyle w:val="a5"/>
              <w:jc w:val="center"/>
            </w:pPr>
            <w:bookmarkStart w:id="19969" w:name="72561"/>
            <w:bookmarkEnd w:id="19969"/>
            <w:r>
              <w:t>- " -</w:t>
            </w:r>
          </w:p>
        </w:tc>
        <w:tc>
          <w:tcPr>
            <w:tcW w:w="550" w:type="pct"/>
            <w:hideMark/>
          </w:tcPr>
          <w:p w:rsidR="00BC0C72" w:rsidRDefault="008D5CF6">
            <w:pPr>
              <w:pStyle w:val="a5"/>
              <w:jc w:val="center"/>
            </w:pPr>
            <w:bookmarkStart w:id="19970" w:name="72562"/>
            <w:bookmarkEnd w:id="19970"/>
            <w:r>
              <w:t>5</w:t>
            </w:r>
          </w:p>
        </w:tc>
      </w:tr>
      <w:tr w:rsidR="00BC0C72" w:rsidTr="00181458">
        <w:trPr>
          <w:divId w:val="1237204249"/>
        </w:trPr>
        <w:tc>
          <w:tcPr>
            <w:tcW w:w="850" w:type="pct"/>
            <w:hideMark/>
          </w:tcPr>
          <w:p w:rsidR="00BC0C72" w:rsidRDefault="008D5CF6">
            <w:pPr>
              <w:pStyle w:val="a5"/>
            </w:pPr>
            <w:bookmarkStart w:id="19971" w:name="72563"/>
            <w:bookmarkEnd w:id="19971"/>
            <w:r>
              <w:t> </w:t>
            </w:r>
          </w:p>
        </w:tc>
        <w:tc>
          <w:tcPr>
            <w:tcW w:w="2950" w:type="pct"/>
            <w:hideMark/>
          </w:tcPr>
          <w:p w:rsidR="00BC0C72" w:rsidRDefault="008D5CF6">
            <w:pPr>
              <w:pStyle w:val="a5"/>
            </w:pPr>
            <w:bookmarkStart w:id="19972" w:name="72564"/>
            <w:bookmarkEnd w:id="19972"/>
            <w:r>
              <w:t>перепускний клапан ЛУН 7518.01-8</w:t>
            </w:r>
          </w:p>
        </w:tc>
        <w:tc>
          <w:tcPr>
            <w:tcW w:w="650" w:type="pct"/>
            <w:hideMark/>
          </w:tcPr>
          <w:p w:rsidR="00BC0C72" w:rsidRDefault="008D5CF6">
            <w:pPr>
              <w:pStyle w:val="a5"/>
              <w:jc w:val="center"/>
            </w:pPr>
            <w:bookmarkStart w:id="19973" w:name="72565"/>
            <w:bookmarkEnd w:id="19973"/>
            <w:r>
              <w:t>- " -</w:t>
            </w:r>
          </w:p>
        </w:tc>
        <w:tc>
          <w:tcPr>
            <w:tcW w:w="550" w:type="pct"/>
            <w:hideMark/>
          </w:tcPr>
          <w:p w:rsidR="00BC0C72" w:rsidRDefault="008D5CF6">
            <w:pPr>
              <w:pStyle w:val="a5"/>
              <w:jc w:val="center"/>
            </w:pPr>
            <w:bookmarkStart w:id="19974" w:name="72566"/>
            <w:bookmarkEnd w:id="19974"/>
            <w:r>
              <w:t>5</w:t>
            </w:r>
          </w:p>
        </w:tc>
      </w:tr>
      <w:tr w:rsidR="00BC0C72" w:rsidTr="00181458">
        <w:trPr>
          <w:divId w:val="1237204249"/>
        </w:trPr>
        <w:tc>
          <w:tcPr>
            <w:tcW w:w="850" w:type="pct"/>
            <w:hideMark/>
          </w:tcPr>
          <w:p w:rsidR="00BC0C72" w:rsidRDefault="008D5CF6">
            <w:pPr>
              <w:pStyle w:val="a5"/>
            </w:pPr>
            <w:bookmarkStart w:id="19975" w:name="72567"/>
            <w:bookmarkEnd w:id="19975"/>
            <w:r>
              <w:t> </w:t>
            </w:r>
          </w:p>
        </w:tc>
        <w:tc>
          <w:tcPr>
            <w:tcW w:w="2950" w:type="pct"/>
            <w:hideMark/>
          </w:tcPr>
          <w:p w:rsidR="00BC0C72" w:rsidRDefault="008D5CF6">
            <w:pPr>
              <w:pStyle w:val="a5"/>
            </w:pPr>
            <w:bookmarkStart w:id="19976" w:name="72568"/>
            <w:bookmarkEnd w:id="19976"/>
            <w:r>
              <w:t xml:space="preserve">аварійний перепускний клапан повітряної турбіни ЛУН 7547-8 </w:t>
            </w:r>
          </w:p>
        </w:tc>
        <w:tc>
          <w:tcPr>
            <w:tcW w:w="650" w:type="pct"/>
            <w:hideMark/>
          </w:tcPr>
          <w:p w:rsidR="00BC0C72" w:rsidRDefault="008D5CF6">
            <w:pPr>
              <w:pStyle w:val="a5"/>
              <w:jc w:val="center"/>
            </w:pPr>
            <w:bookmarkStart w:id="19977" w:name="72569"/>
            <w:bookmarkEnd w:id="19977"/>
            <w:r>
              <w:t>- " -</w:t>
            </w:r>
          </w:p>
        </w:tc>
        <w:tc>
          <w:tcPr>
            <w:tcW w:w="550" w:type="pct"/>
            <w:hideMark/>
          </w:tcPr>
          <w:p w:rsidR="00BC0C72" w:rsidRDefault="008D5CF6">
            <w:pPr>
              <w:pStyle w:val="a5"/>
              <w:jc w:val="center"/>
            </w:pPr>
            <w:bookmarkStart w:id="19978" w:name="72570"/>
            <w:bookmarkEnd w:id="19978"/>
            <w:r>
              <w:t>16</w:t>
            </w:r>
          </w:p>
        </w:tc>
      </w:tr>
      <w:tr w:rsidR="00BC0C72" w:rsidTr="00181458">
        <w:trPr>
          <w:divId w:val="1237204249"/>
        </w:trPr>
        <w:tc>
          <w:tcPr>
            <w:tcW w:w="850" w:type="pct"/>
            <w:hideMark/>
          </w:tcPr>
          <w:p w:rsidR="00BC0C72" w:rsidRDefault="008D5CF6">
            <w:pPr>
              <w:pStyle w:val="a5"/>
            </w:pPr>
            <w:bookmarkStart w:id="19979" w:name="72571"/>
            <w:bookmarkEnd w:id="19979"/>
            <w:r>
              <w:t> </w:t>
            </w:r>
          </w:p>
        </w:tc>
        <w:tc>
          <w:tcPr>
            <w:tcW w:w="2950" w:type="pct"/>
            <w:hideMark/>
          </w:tcPr>
          <w:p w:rsidR="00BC0C72" w:rsidRDefault="008D5CF6">
            <w:pPr>
              <w:pStyle w:val="a5"/>
            </w:pPr>
            <w:bookmarkStart w:id="19980" w:name="72572"/>
            <w:bookmarkEnd w:id="19980"/>
            <w:r>
              <w:t>аварійний перепускний клапан повітряної турбіни ЛУН 7547-8-01</w:t>
            </w:r>
          </w:p>
        </w:tc>
        <w:tc>
          <w:tcPr>
            <w:tcW w:w="650" w:type="pct"/>
            <w:hideMark/>
          </w:tcPr>
          <w:p w:rsidR="00BC0C72" w:rsidRDefault="008D5CF6">
            <w:pPr>
              <w:pStyle w:val="a5"/>
              <w:jc w:val="center"/>
            </w:pPr>
            <w:bookmarkStart w:id="19981" w:name="72573"/>
            <w:bookmarkEnd w:id="19981"/>
            <w:r>
              <w:t>- " -</w:t>
            </w:r>
          </w:p>
        </w:tc>
        <w:tc>
          <w:tcPr>
            <w:tcW w:w="550" w:type="pct"/>
            <w:hideMark/>
          </w:tcPr>
          <w:p w:rsidR="00BC0C72" w:rsidRDefault="008D5CF6">
            <w:pPr>
              <w:pStyle w:val="a5"/>
              <w:jc w:val="center"/>
            </w:pPr>
            <w:bookmarkStart w:id="19982" w:name="72574"/>
            <w:bookmarkEnd w:id="19982"/>
            <w:r>
              <w:t>5</w:t>
            </w:r>
          </w:p>
        </w:tc>
      </w:tr>
      <w:tr w:rsidR="00BC0C72" w:rsidTr="00181458">
        <w:trPr>
          <w:divId w:val="1237204249"/>
        </w:trPr>
        <w:tc>
          <w:tcPr>
            <w:tcW w:w="850" w:type="pct"/>
            <w:hideMark/>
          </w:tcPr>
          <w:p w:rsidR="00BC0C72" w:rsidRDefault="008D5CF6">
            <w:pPr>
              <w:pStyle w:val="a5"/>
            </w:pPr>
            <w:bookmarkStart w:id="19983" w:name="72575"/>
            <w:bookmarkEnd w:id="19983"/>
            <w:r>
              <w:t> </w:t>
            </w:r>
          </w:p>
        </w:tc>
        <w:tc>
          <w:tcPr>
            <w:tcW w:w="2950" w:type="pct"/>
            <w:hideMark/>
          </w:tcPr>
          <w:p w:rsidR="00BC0C72" w:rsidRDefault="008D5CF6">
            <w:pPr>
              <w:pStyle w:val="a5"/>
            </w:pPr>
            <w:bookmarkStart w:id="19984" w:name="72576"/>
            <w:bookmarkEnd w:id="19984"/>
            <w:r>
              <w:t>запобіжний клапан комбінований ЛУН 7548.01-8</w:t>
            </w:r>
          </w:p>
        </w:tc>
        <w:tc>
          <w:tcPr>
            <w:tcW w:w="650" w:type="pct"/>
            <w:hideMark/>
          </w:tcPr>
          <w:p w:rsidR="00BC0C72" w:rsidRDefault="008D5CF6">
            <w:pPr>
              <w:pStyle w:val="a5"/>
              <w:jc w:val="center"/>
            </w:pPr>
            <w:bookmarkStart w:id="19985" w:name="72577"/>
            <w:bookmarkEnd w:id="19985"/>
            <w:r>
              <w:t>- " -</w:t>
            </w:r>
          </w:p>
        </w:tc>
        <w:tc>
          <w:tcPr>
            <w:tcW w:w="550" w:type="pct"/>
            <w:hideMark/>
          </w:tcPr>
          <w:p w:rsidR="00BC0C72" w:rsidRDefault="008D5CF6">
            <w:pPr>
              <w:pStyle w:val="a5"/>
              <w:jc w:val="center"/>
            </w:pPr>
            <w:bookmarkStart w:id="19986" w:name="72578"/>
            <w:bookmarkEnd w:id="19986"/>
            <w:r>
              <w:t>5</w:t>
            </w:r>
          </w:p>
        </w:tc>
      </w:tr>
      <w:tr w:rsidR="00BC0C72" w:rsidTr="00181458">
        <w:trPr>
          <w:divId w:val="1237204249"/>
        </w:trPr>
        <w:tc>
          <w:tcPr>
            <w:tcW w:w="850" w:type="pct"/>
            <w:hideMark/>
          </w:tcPr>
          <w:p w:rsidR="00BC0C72" w:rsidRDefault="008D5CF6">
            <w:pPr>
              <w:pStyle w:val="a5"/>
            </w:pPr>
            <w:bookmarkStart w:id="19987" w:name="72579"/>
            <w:bookmarkEnd w:id="19987"/>
            <w:r>
              <w:t> </w:t>
            </w:r>
          </w:p>
        </w:tc>
        <w:tc>
          <w:tcPr>
            <w:tcW w:w="2950" w:type="pct"/>
            <w:hideMark/>
          </w:tcPr>
          <w:p w:rsidR="00BC0C72" w:rsidRDefault="008D5CF6">
            <w:pPr>
              <w:pStyle w:val="a5"/>
            </w:pPr>
            <w:bookmarkStart w:id="19988" w:name="72580"/>
            <w:bookmarkEnd w:id="19988"/>
            <w:r>
              <w:t>електрогідравлічний перемикач ЛУН 2575.7</w:t>
            </w:r>
          </w:p>
        </w:tc>
        <w:tc>
          <w:tcPr>
            <w:tcW w:w="650" w:type="pct"/>
            <w:hideMark/>
          </w:tcPr>
          <w:p w:rsidR="00BC0C72" w:rsidRDefault="008D5CF6">
            <w:pPr>
              <w:pStyle w:val="a5"/>
              <w:jc w:val="center"/>
            </w:pPr>
            <w:bookmarkStart w:id="19989" w:name="72581"/>
            <w:bookmarkEnd w:id="19989"/>
            <w:r>
              <w:t>- " -</w:t>
            </w:r>
          </w:p>
        </w:tc>
        <w:tc>
          <w:tcPr>
            <w:tcW w:w="550" w:type="pct"/>
            <w:hideMark/>
          </w:tcPr>
          <w:p w:rsidR="00BC0C72" w:rsidRDefault="008D5CF6">
            <w:pPr>
              <w:pStyle w:val="a5"/>
              <w:jc w:val="center"/>
            </w:pPr>
            <w:bookmarkStart w:id="19990" w:name="72582"/>
            <w:bookmarkEnd w:id="19990"/>
            <w:r>
              <w:t>10</w:t>
            </w:r>
          </w:p>
        </w:tc>
      </w:tr>
      <w:tr w:rsidR="00BC0C72" w:rsidTr="00181458">
        <w:trPr>
          <w:divId w:val="1237204249"/>
        </w:trPr>
        <w:tc>
          <w:tcPr>
            <w:tcW w:w="850" w:type="pct"/>
            <w:hideMark/>
          </w:tcPr>
          <w:p w:rsidR="00BC0C72" w:rsidRDefault="008D5CF6">
            <w:pPr>
              <w:pStyle w:val="a5"/>
            </w:pPr>
            <w:bookmarkStart w:id="19991" w:name="72583"/>
            <w:bookmarkEnd w:id="19991"/>
            <w:r>
              <w:t> </w:t>
            </w:r>
          </w:p>
        </w:tc>
        <w:tc>
          <w:tcPr>
            <w:tcW w:w="2950" w:type="pct"/>
            <w:hideMark/>
          </w:tcPr>
          <w:p w:rsidR="00BC0C72" w:rsidRDefault="008D5CF6">
            <w:pPr>
              <w:pStyle w:val="a5"/>
            </w:pPr>
            <w:bookmarkStart w:id="19992" w:name="72584"/>
            <w:bookmarkEnd w:id="19992"/>
            <w:r>
              <w:t>запобіжний клапан ЛУН 7559-8</w:t>
            </w:r>
          </w:p>
        </w:tc>
        <w:tc>
          <w:tcPr>
            <w:tcW w:w="650" w:type="pct"/>
            <w:hideMark/>
          </w:tcPr>
          <w:p w:rsidR="00BC0C72" w:rsidRDefault="008D5CF6">
            <w:pPr>
              <w:pStyle w:val="a5"/>
              <w:jc w:val="center"/>
            </w:pPr>
            <w:bookmarkStart w:id="19993" w:name="72585"/>
            <w:bookmarkEnd w:id="19993"/>
            <w:r>
              <w:t>- " -</w:t>
            </w:r>
          </w:p>
        </w:tc>
        <w:tc>
          <w:tcPr>
            <w:tcW w:w="550" w:type="pct"/>
            <w:hideMark/>
          </w:tcPr>
          <w:p w:rsidR="00BC0C72" w:rsidRDefault="008D5CF6">
            <w:pPr>
              <w:pStyle w:val="a5"/>
              <w:jc w:val="center"/>
            </w:pPr>
            <w:bookmarkStart w:id="19994" w:name="72586"/>
            <w:bookmarkEnd w:id="19994"/>
            <w:r>
              <w:t>5</w:t>
            </w:r>
          </w:p>
        </w:tc>
      </w:tr>
      <w:tr w:rsidR="00BC0C72" w:rsidTr="00181458">
        <w:trPr>
          <w:divId w:val="1237204249"/>
        </w:trPr>
        <w:tc>
          <w:tcPr>
            <w:tcW w:w="850" w:type="pct"/>
            <w:hideMark/>
          </w:tcPr>
          <w:p w:rsidR="00BC0C72" w:rsidRDefault="008D5CF6">
            <w:pPr>
              <w:pStyle w:val="a5"/>
            </w:pPr>
            <w:bookmarkStart w:id="19995" w:name="72587"/>
            <w:bookmarkEnd w:id="19995"/>
            <w:r>
              <w:t> </w:t>
            </w:r>
          </w:p>
        </w:tc>
        <w:tc>
          <w:tcPr>
            <w:tcW w:w="2950" w:type="pct"/>
            <w:hideMark/>
          </w:tcPr>
          <w:p w:rsidR="00BC0C72" w:rsidRDefault="008D5CF6">
            <w:pPr>
              <w:pStyle w:val="a5"/>
            </w:pPr>
            <w:bookmarkStart w:id="19996" w:name="72588"/>
            <w:bookmarkEnd w:id="19996"/>
            <w:r>
              <w:t>запобіжний клапан ЛУН 7581.03-8</w:t>
            </w:r>
          </w:p>
        </w:tc>
        <w:tc>
          <w:tcPr>
            <w:tcW w:w="650" w:type="pct"/>
            <w:hideMark/>
          </w:tcPr>
          <w:p w:rsidR="00BC0C72" w:rsidRDefault="008D5CF6">
            <w:pPr>
              <w:pStyle w:val="a5"/>
              <w:jc w:val="center"/>
            </w:pPr>
            <w:bookmarkStart w:id="19997" w:name="72589"/>
            <w:bookmarkEnd w:id="19997"/>
            <w:r>
              <w:t>- " -</w:t>
            </w:r>
          </w:p>
        </w:tc>
        <w:tc>
          <w:tcPr>
            <w:tcW w:w="550" w:type="pct"/>
            <w:hideMark/>
          </w:tcPr>
          <w:p w:rsidR="00BC0C72" w:rsidRDefault="008D5CF6">
            <w:pPr>
              <w:pStyle w:val="a5"/>
              <w:jc w:val="center"/>
            </w:pPr>
            <w:bookmarkStart w:id="19998" w:name="72590"/>
            <w:bookmarkEnd w:id="19998"/>
            <w:r>
              <w:t>5</w:t>
            </w:r>
          </w:p>
        </w:tc>
      </w:tr>
      <w:tr w:rsidR="00BC0C72" w:rsidTr="00181458">
        <w:trPr>
          <w:divId w:val="1237204249"/>
        </w:trPr>
        <w:tc>
          <w:tcPr>
            <w:tcW w:w="850" w:type="pct"/>
            <w:hideMark/>
          </w:tcPr>
          <w:p w:rsidR="00BC0C72" w:rsidRDefault="008D5CF6">
            <w:pPr>
              <w:pStyle w:val="a5"/>
            </w:pPr>
            <w:bookmarkStart w:id="19999" w:name="72591"/>
            <w:bookmarkEnd w:id="19999"/>
            <w:r>
              <w:t> </w:t>
            </w:r>
          </w:p>
        </w:tc>
        <w:tc>
          <w:tcPr>
            <w:tcW w:w="2950" w:type="pct"/>
            <w:hideMark/>
          </w:tcPr>
          <w:p w:rsidR="00BC0C72" w:rsidRDefault="008D5CF6">
            <w:pPr>
              <w:pStyle w:val="a5"/>
            </w:pPr>
            <w:bookmarkStart w:id="20000" w:name="72592"/>
            <w:bookmarkEnd w:id="20000"/>
            <w:r>
              <w:t>запобіжний клапан ЛУН 7587.03-8</w:t>
            </w:r>
          </w:p>
        </w:tc>
        <w:tc>
          <w:tcPr>
            <w:tcW w:w="650" w:type="pct"/>
            <w:hideMark/>
          </w:tcPr>
          <w:p w:rsidR="00BC0C72" w:rsidRDefault="008D5CF6">
            <w:pPr>
              <w:pStyle w:val="a5"/>
              <w:jc w:val="center"/>
            </w:pPr>
            <w:bookmarkStart w:id="20001" w:name="72593"/>
            <w:bookmarkEnd w:id="20001"/>
            <w:r>
              <w:t>- " -</w:t>
            </w:r>
          </w:p>
        </w:tc>
        <w:tc>
          <w:tcPr>
            <w:tcW w:w="550" w:type="pct"/>
            <w:hideMark/>
          </w:tcPr>
          <w:p w:rsidR="00BC0C72" w:rsidRDefault="008D5CF6">
            <w:pPr>
              <w:pStyle w:val="a5"/>
              <w:jc w:val="center"/>
            </w:pPr>
            <w:bookmarkStart w:id="20002" w:name="72594"/>
            <w:bookmarkEnd w:id="20002"/>
            <w:r>
              <w:t>5</w:t>
            </w:r>
          </w:p>
        </w:tc>
      </w:tr>
      <w:tr w:rsidR="00BC0C72" w:rsidTr="00181458">
        <w:trPr>
          <w:divId w:val="1237204249"/>
        </w:trPr>
        <w:tc>
          <w:tcPr>
            <w:tcW w:w="850" w:type="pct"/>
            <w:hideMark/>
          </w:tcPr>
          <w:p w:rsidR="00BC0C72" w:rsidRDefault="008D5CF6">
            <w:pPr>
              <w:pStyle w:val="a5"/>
            </w:pPr>
            <w:bookmarkStart w:id="20003" w:name="72595"/>
            <w:bookmarkEnd w:id="20003"/>
            <w:r>
              <w:t> </w:t>
            </w:r>
          </w:p>
        </w:tc>
        <w:tc>
          <w:tcPr>
            <w:tcW w:w="2950" w:type="pct"/>
            <w:hideMark/>
          </w:tcPr>
          <w:p w:rsidR="00BC0C72" w:rsidRDefault="008D5CF6">
            <w:pPr>
              <w:pStyle w:val="a5"/>
            </w:pPr>
            <w:bookmarkStart w:id="20004" w:name="72596"/>
            <w:bookmarkEnd w:id="20004"/>
            <w:r>
              <w:t>розвантажувальний клапан ЛУН 7503-8</w:t>
            </w:r>
          </w:p>
        </w:tc>
        <w:tc>
          <w:tcPr>
            <w:tcW w:w="650" w:type="pct"/>
            <w:hideMark/>
          </w:tcPr>
          <w:p w:rsidR="00BC0C72" w:rsidRDefault="008D5CF6">
            <w:pPr>
              <w:pStyle w:val="a5"/>
              <w:jc w:val="center"/>
            </w:pPr>
            <w:bookmarkStart w:id="20005" w:name="72597"/>
            <w:bookmarkEnd w:id="20005"/>
            <w:r>
              <w:t>- " -</w:t>
            </w:r>
          </w:p>
        </w:tc>
        <w:tc>
          <w:tcPr>
            <w:tcW w:w="550" w:type="pct"/>
            <w:hideMark/>
          </w:tcPr>
          <w:p w:rsidR="00BC0C72" w:rsidRDefault="008D5CF6">
            <w:pPr>
              <w:pStyle w:val="a5"/>
              <w:jc w:val="center"/>
            </w:pPr>
            <w:bookmarkStart w:id="20006" w:name="72598"/>
            <w:bookmarkEnd w:id="20006"/>
            <w:r>
              <w:t>5</w:t>
            </w:r>
          </w:p>
        </w:tc>
      </w:tr>
      <w:tr w:rsidR="00BC0C72" w:rsidTr="00181458">
        <w:trPr>
          <w:divId w:val="1237204249"/>
        </w:trPr>
        <w:tc>
          <w:tcPr>
            <w:tcW w:w="850" w:type="pct"/>
            <w:hideMark/>
          </w:tcPr>
          <w:p w:rsidR="00BC0C72" w:rsidRDefault="008D5CF6">
            <w:pPr>
              <w:pStyle w:val="a5"/>
            </w:pPr>
            <w:bookmarkStart w:id="20007" w:name="72599"/>
            <w:bookmarkEnd w:id="20007"/>
            <w:r>
              <w:t> </w:t>
            </w:r>
          </w:p>
        </w:tc>
        <w:tc>
          <w:tcPr>
            <w:tcW w:w="2950" w:type="pct"/>
            <w:hideMark/>
          </w:tcPr>
          <w:p w:rsidR="00BC0C72" w:rsidRDefault="008D5CF6">
            <w:pPr>
              <w:pStyle w:val="a5"/>
            </w:pPr>
            <w:bookmarkStart w:id="20008" w:name="72600"/>
            <w:bookmarkEnd w:id="20008"/>
            <w:r>
              <w:t>клапан ручний ЛУН 7351-8</w:t>
            </w:r>
          </w:p>
        </w:tc>
        <w:tc>
          <w:tcPr>
            <w:tcW w:w="650" w:type="pct"/>
            <w:hideMark/>
          </w:tcPr>
          <w:p w:rsidR="00BC0C72" w:rsidRDefault="008D5CF6">
            <w:pPr>
              <w:pStyle w:val="a5"/>
              <w:jc w:val="center"/>
            </w:pPr>
            <w:bookmarkStart w:id="20009" w:name="72601"/>
            <w:bookmarkEnd w:id="20009"/>
            <w:r>
              <w:t>- " -</w:t>
            </w:r>
          </w:p>
        </w:tc>
        <w:tc>
          <w:tcPr>
            <w:tcW w:w="550" w:type="pct"/>
            <w:hideMark/>
          </w:tcPr>
          <w:p w:rsidR="00BC0C72" w:rsidRDefault="008D5CF6">
            <w:pPr>
              <w:pStyle w:val="a5"/>
              <w:jc w:val="center"/>
            </w:pPr>
            <w:bookmarkStart w:id="20010" w:name="72602"/>
            <w:bookmarkEnd w:id="20010"/>
            <w:r>
              <w:t>5</w:t>
            </w:r>
          </w:p>
        </w:tc>
      </w:tr>
      <w:tr w:rsidR="00BC0C72" w:rsidTr="00181458">
        <w:trPr>
          <w:divId w:val="1237204249"/>
        </w:trPr>
        <w:tc>
          <w:tcPr>
            <w:tcW w:w="850" w:type="pct"/>
            <w:hideMark/>
          </w:tcPr>
          <w:p w:rsidR="00BC0C72" w:rsidRDefault="008D5CF6">
            <w:pPr>
              <w:pStyle w:val="a5"/>
            </w:pPr>
            <w:bookmarkStart w:id="20011" w:name="72603"/>
            <w:bookmarkEnd w:id="20011"/>
            <w:r>
              <w:t> </w:t>
            </w:r>
          </w:p>
        </w:tc>
        <w:tc>
          <w:tcPr>
            <w:tcW w:w="2950" w:type="pct"/>
            <w:hideMark/>
          </w:tcPr>
          <w:p w:rsidR="00BC0C72" w:rsidRDefault="008D5CF6">
            <w:pPr>
              <w:pStyle w:val="a5"/>
            </w:pPr>
            <w:bookmarkStart w:id="20012" w:name="72604"/>
            <w:bookmarkEnd w:id="20012"/>
            <w:r>
              <w:t>зливний клапан Л39.6600-83</w:t>
            </w:r>
          </w:p>
        </w:tc>
        <w:tc>
          <w:tcPr>
            <w:tcW w:w="650" w:type="pct"/>
            <w:hideMark/>
          </w:tcPr>
          <w:p w:rsidR="00BC0C72" w:rsidRDefault="008D5CF6">
            <w:pPr>
              <w:pStyle w:val="a5"/>
              <w:jc w:val="center"/>
            </w:pPr>
            <w:bookmarkStart w:id="20013" w:name="72605"/>
            <w:bookmarkEnd w:id="20013"/>
            <w:r>
              <w:t>- " -</w:t>
            </w:r>
          </w:p>
        </w:tc>
        <w:tc>
          <w:tcPr>
            <w:tcW w:w="550" w:type="pct"/>
            <w:hideMark/>
          </w:tcPr>
          <w:p w:rsidR="00BC0C72" w:rsidRDefault="008D5CF6">
            <w:pPr>
              <w:pStyle w:val="a5"/>
              <w:jc w:val="center"/>
            </w:pPr>
            <w:bookmarkStart w:id="20014" w:name="72606"/>
            <w:bookmarkEnd w:id="20014"/>
            <w:r>
              <w:t>5</w:t>
            </w:r>
          </w:p>
        </w:tc>
      </w:tr>
      <w:tr w:rsidR="00BC0C72" w:rsidTr="00181458">
        <w:trPr>
          <w:divId w:val="1237204249"/>
        </w:trPr>
        <w:tc>
          <w:tcPr>
            <w:tcW w:w="850" w:type="pct"/>
            <w:hideMark/>
          </w:tcPr>
          <w:p w:rsidR="00BC0C72" w:rsidRDefault="008D5CF6">
            <w:pPr>
              <w:pStyle w:val="a5"/>
            </w:pPr>
            <w:bookmarkStart w:id="20015" w:name="72607"/>
            <w:bookmarkEnd w:id="20015"/>
            <w:r>
              <w:t> </w:t>
            </w:r>
          </w:p>
        </w:tc>
        <w:tc>
          <w:tcPr>
            <w:tcW w:w="2950" w:type="pct"/>
            <w:hideMark/>
          </w:tcPr>
          <w:p w:rsidR="00BC0C72" w:rsidRDefault="008D5CF6">
            <w:pPr>
              <w:pStyle w:val="a5"/>
            </w:pPr>
            <w:bookmarkStart w:id="20016" w:name="72608"/>
            <w:bookmarkEnd w:id="20016"/>
            <w:r>
              <w:t>паливний кран ЛУН 7370-8</w:t>
            </w:r>
          </w:p>
        </w:tc>
        <w:tc>
          <w:tcPr>
            <w:tcW w:w="650" w:type="pct"/>
            <w:hideMark/>
          </w:tcPr>
          <w:p w:rsidR="00BC0C72" w:rsidRDefault="008D5CF6">
            <w:pPr>
              <w:pStyle w:val="a5"/>
              <w:jc w:val="center"/>
            </w:pPr>
            <w:bookmarkStart w:id="20017" w:name="72609"/>
            <w:bookmarkEnd w:id="20017"/>
            <w:r>
              <w:t>- " -</w:t>
            </w:r>
          </w:p>
        </w:tc>
        <w:tc>
          <w:tcPr>
            <w:tcW w:w="550" w:type="pct"/>
            <w:hideMark/>
          </w:tcPr>
          <w:p w:rsidR="00BC0C72" w:rsidRDefault="008D5CF6">
            <w:pPr>
              <w:pStyle w:val="a5"/>
              <w:jc w:val="center"/>
            </w:pPr>
            <w:bookmarkStart w:id="20018" w:name="72610"/>
            <w:bookmarkEnd w:id="20018"/>
            <w:r>
              <w:t>5</w:t>
            </w:r>
          </w:p>
        </w:tc>
      </w:tr>
      <w:tr w:rsidR="00BC0C72" w:rsidTr="00181458">
        <w:trPr>
          <w:divId w:val="1237204249"/>
        </w:trPr>
        <w:tc>
          <w:tcPr>
            <w:tcW w:w="850" w:type="pct"/>
            <w:hideMark/>
          </w:tcPr>
          <w:p w:rsidR="00BC0C72" w:rsidRDefault="008D5CF6">
            <w:pPr>
              <w:pStyle w:val="a5"/>
            </w:pPr>
            <w:bookmarkStart w:id="20019" w:name="72611"/>
            <w:bookmarkEnd w:id="20019"/>
            <w:r>
              <w:t> </w:t>
            </w:r>
          </w:p>
        </w:tc>
        <w:tc>
          <w:tcPr>
            <w:tcW w:w="2950" w:type="pct"/>
            <w:hideMark/>
          </w:tcPr>
          <w:p w:rsidR="00BC0C72" w:rsidRDefault="008D5CF6">
            <w:pPr>
              <w:pStyle w:val="a5"/>
            </w:pPr>
            <w:bookmarkStart w:id="20020" w:name="72612"/>
            <w:bookmarkEnd w:id="20020"/>
            <w:r>
              <w:t>паливний кран ЛУН 7370.02-8</w:t>
            </w:r>
          </w:p>
        </w:tc>
        <w:tc>
          <w:tcPr>
            <w:tcW w:w="650" w:type="pct"/>
            <w:hideMark/>
          </w:tcPr>
          <w:p w:rsidR="00BC0C72" w:rsidRDefault="008D5CF6">
            <w:pPr>
              <w:pStyle w:val="a5"/>
              <w:jc w:val="center"/>
            </w:pPr>
            <w:bookmarkStart w:id="20021" w:name="72613"/>
            <w:bookmarkEnd w:id="20021"/>
            <w:r>
              <w:t>- " -</w:t>
            </w:r>
          </w:p>
        </w:tc>
        <w:tc>
          <w:tcPr>
            <w:tcW w:w="550" w:type="pct"/>
            <w:hideMark/>
          </w:tcPr>
          <w:p w:rsidR="00BC0C72" w:rsidRDefault="008D5CF6">
            <w:pPr>
              <w:pStyle w:val="a5"/>
              <w:jc w:val="center"/>
            </w:pPr>
            <w:bookmarkStart w:id="20022" w:name="72614"/>
            <w:bookmarkEnd w:id="20022"/>
            <w:r>
              <w:t>5</w:t>
            </w:r>
          </w:p>
        </w:tc>
      </w:tr>
      <w:tr w:rsidR="00BC0C72" w:rsidTr="00181458">
        <w:trPr>
          <w:divId w:val="1237204249"/>
        </w:trPr>
        <w:tc>
          <w:tcPr>
            <w:tcW w:w="850" w:type="pct"/>
            <w:hideMark/>
          </w:tcPr>
          <w:p w:rsidR="00BC0C72" w:rsidRDefault="008D5CF6">
            <w:pPr>
              <w:pStyle w:val="a5"/>
            </w:pPr>
            <w:bookmarkStart w:id="20023" w:name="72615"/>
            <w:bookmarkEnd w:id="20023"/>
            <w:r>
              <w:t> </w:t>
            </w:r>
          </w:p>
        </w:tc>
        <w:tc>
          <w:tcPr>
            <w:tcW w:w="2950" w:type="pct"/>
            <w:hideMark/>
          </w:tcPr>
          <w:p w:rsidR="00BC0C72" w:rsidRDefault="008D5CF6">
            <w:pPr>
              <w:pStyle w:val="a5"/>
            </w:pPr>
            <w:bookmarkStart w:id="20024" w:name="72616"/>
            <w:bookmarkEnd w:id="20024"/>
            <w:r>
              <w:t>вентиль ЛУН 7357.01-8</w:t>
            </w:r>
          </w:p>
        </w:tc>
        <w:tc>
          <w:tcPr>
            <w:tcW w:w="650" w:type="pct"/>
            <w:hideMark/>
          </w:tcPr>
          <w:p w:rsidR="00BC0C72" w:rsidRDefault="008D5CF6">
            <w:pPr>
              <w:pStyle w:val="a5"/>
              <w:jc w:val="center"/>
            </w:pPr>
            <w:bookmarkStart w:id="20025" w:name="72617"/>
            <w:bookmarkEnd w:id="20025"/>
            <w:r>
              <w:t>- " -</w:t>
            </w:r>
          </w:p>
        </w:tc>
        <w:tc>
          <w:tcPr>
            <w:tcW w:w="550" w:type="pct"/>
            <w:hideMark/>
          </w:tcPr>
          <w:p w:rsidR="00BC0C72" w:rsidRDefault="008D5CF6">
            <w:pPr>
              <w:pStyle w:val="a5"/>
              <w:jc w:val="center"/>
            </w:pPr>
            <w:bookmarkStart w:id="20026" w:name="72618"/>
            <w:bookmarkEnd w:id="20026"/>
            <w:r>
              <w:t>20</w:t>
            </w:r>
          </w:p>
        </w:tc>
      </w:tr>
      <w:tr w:rsidR="00BC0C72" w:rsidTr="00181458">
        <w:trPr>
          <w:divId w:val="1237204249"/>
        </w:trPr>
        <w:tc>
          <w:tcPr>
            <w:tcW w:w="850" w:type="pct"/>
            <w:hideMark/>
          </w:tcPr>
          <w:p w:rsidR="00BC0C72" w:rsidRDefault="008D5CF6">
            <w:pPr>
              <w:pStyle w:val="a5"/>
            </w:pPr>
            <w:bookmarkStart w:id="20027" w:name="72619"/>
            <w:bookmarkEnd w:id="20027"/>
            <w:r>
              <w:t> </w:t>
            </w:r>
          </w:p>
        </w:tc>
        <w:tc>
          <w:tcPr>
            <w:tcW w:w="2950" w:type="pct"/>
            <w:hideMark/>
          </w:tcPr>
          <w:p w:rsidR="00BC0C72" w:rsidRDefault="008D5CF6">
            <w:pPr>
              <w:pStyle w:val="a5"/>
            </w:pPr>
            <w:bookmarkStart w:id="20028" w:name="72620"/>
            <w:bookmarkEnd w:id="20028"/>
            <w:r>
              <w:t>аварійний клапан гальм (ручний) ЛУН 7365.04-8</w:t>
            </w:r>
          </w:p>
        </w:tc>
        <w:tc>
          <w:tcPr>
            <w:tcW w:w="650" w:type="pct"/>
            <w:hideMark/>
          </w:tcPr>
          <w:p w:rsidR="00BC0C72" w:rsidRDefault="008D5CF6">
            <w:pPr>
              <w:pStyle w:val="a5"/>
              <w:jc w:val="center"/>
            </w:pPr>
            <w:bookmarkStart w:id="20029" w:name="72621"/>
            <w:bookmarkEnd w:id="20029"/>
            <w:r>
              <w:t>- " -</w:t>
            </w:r>
          </w:p>
        </w:tc>
        <w:tc>
          <w:tcPr>
            <w:tcW w:w="550" w:type="pct"/>
            <w:hideMark/>
          </w:tcPr>
          <w:p w:rsidR="00BC0C72" w:rsidRDefault="008D5CF6">
            <w:pPr>
              <w:pStyle w:val="a5"/>
              <w:jc w:val="center"/>
            </w:pPr>
            <w:bookmarkStart w:id="20030" w:name="72622"/>
            <w:bookmarkEnd w:id="20030"/>
            <w:r>
              <w:t>5</w:t>
            </w:r>
          </w:p>
        </w:tc>
      </w:tr>
      <w:tr w:rsidR="00BC0C72" w:rsidTr="00181458">
        <w:trPr>
          <w:divId w:val="1237204249"/>
        </w:trPr>
        <w:tc>
          <w:tcPr>
            <w:tcW w:w="850" w:type="pct"/>
            <w:hideMark/>
          </w:tcPr>
          <w:p w:rsidR="00BC0C72" w:rsidRDefault="008D5CF6">
            <w:pPr>
              <w:pStyle w:val="a5"/>
            </w:pPr>
            <w:bookmarkStart w:id="20031" w:name="72623"/>
            <w:bookmarkEnd w:id="20031"/>
            <w:r>
              <w:t> </w:t>
            </w:r>
          </w:p>
        </w:tc>
        <w:tc>
          <w:tcPr>
            <w:tcW w:w="2950" w:type="pct"/>
            <w:hideMark/>
          </w:tcPr>
          <w:p w:rsidR="00BC0C72" w:rsidRDefault="008D5CF6">
            <w:pPr>
              <w:pStyle w:val="a5"/>
            </w:pPr>
            <w:bookmarkStart w:id="20032" w:name="72624"/>
            <w:bookmarkEnd w:id="20032"/>
            <w:r>
              <w:t>аварійний клапан гальм (ручний) ЛУН 7382.02-8</w:t>
            </w:r>
          </w:p>
        </w:tc>
        <w:tc>
          <w:tcPr>
            <w:tcW w:w="650" w:type="pct"/>
            <w:hideMark/>
          </w:tcPr>
          <w:p w:rsidR="00BC0C72" w:rsidRDefault="008D5CF6">
            <w:pPr>
              <w:pStyle w:val="a5"/>
              <w:jc w:val="center"/>
            </w:pPr>
            <w:bookmarkStart w:id="20033" w:name="72625"/>
            <w:bookmarkEnd w:id="20033"/>
            <w:r>
              <w:t>- " -</w:t>
            </w:r>
          </w:p>
        </w:tc>
        <w:tc>
          <w:tcPr>
            <w:tcW w:w="550" w:type="pct"/>
            <w:hideMark/>
          </w:tcPr>
          <w:p w:rsidR="00BC0C72" w:rsidRDefault="008D5CF6">
            <w:pPr>
              <w:pStyle w:val="a5"/>
              <w:jc w:val="center"/>
            </w:pPr>
            <w:bookmarkStart w:id="20034" w:name="72626"/>
            <w:bookmarkEnd w:id="20034"/>
            <w:r>
              <w:t>5</w:t>
            </w:r>
          </w:p>
        </w:tc>
      </w:tr>
      <w:tr w:rsidR="00BC0C72" w:rsidTr="00181458">
        <w:trPr>
          <w:divId w:val="1237204249"/>
        </w:trPr>
        <w:tc>
          <w:tcPr>
            <w:tcW w:w="850" w:type="pct"/>
            <w:hideMark/>
          </w:tcPr>
          <w:p w:rsidR="00BC0C72" w:rsidRDefault="008D5CF6">
            <w:pPr>
              <w:pStyle w:val="a5"/>
            </w:pPr>
            <w:bookmarkStart w:id="20035" w:name="72627"/>
            <w:bookmarkEnd w:id="20035"/>
            <w:r>
              <w:lastRenderedPageBreak/>
              <w:t> </w:t>
            </w:r>
          </w:p>
        </w:tc>
        <w:tc>
          <w:tcPr>
            <w:tcW w:w="2950" w:type="pct"/>
            <w:hideMark/>
          </w:tcPr>
          <w:p w:rsidR="00BC0C72" w:rsidRDefault="008D5CF6">
            <w:pPr>
              <w:pStyle w:val="a5"/>
            </w:pPr>
            <w:bookmarkStart w:id="20036" w:name="72628"/>
            <w:bookmarkEnd w:id="20036"/>
            <w:r>
              <w:t>обмежувач тиску ЛУН 5677.02-8</w:t>
            </w:r>
          </w:p>
        </w:tc>
        <w:tc>
          <w:tcPr>
            <w:tcW w:w="650" w:type="pct"/>
            <w:hideMark/>
          </w:tcPr>
          <w:p w:rsidR="00BC0C72" w:rsidRDefault="008D5CF6">
            <w:pPr>
              <w:pStyle w:val="a5"/>
              <w:jc w:val="center"/>
            </w:pPr>
            <w:bookmarkStart w:id="20037" w:name="72629"/>
            <w:bookmarkEnd w:id="20037"/>
            <w:r>
              <w:t>- " -</w:t>
            </w:r>
          </w:p>
        </w:tc>
        <w:tc>
          <w:tcPr>
            <w:tcW w:w="550" w:type="pct"/>
            <w:hideMark/>
          </w:tcPr>
          <w:p w:rsidR="00BC0C72" w:rsidRDefault="008D5CF6">
            <w:pPr>
              <w:pStyle w:val="a5"/>
              <w:jc w:val="center"/>
            </w:pPr>
            <w:bookmarkStart w:id="20038" w:name="72630"/>
            <w:bookmarkEnd w:id="20038"/>
            <w:r>
              <w:t>5</w:t>
            </w:r>
          </w:p>
        </w:tc>
      </w:tr>
      <w:tr w:rsidR="00BC0C72" w:rsidTr="00181458">
        <w:trPr>
          <w:divId w:val="1237204249"/>
        </w:trPr>
        <w:tc>
          <w:tcPr>
            <w:tcW w:w="850" w:type="pct"/>
            <w:hideMark/>
          </w:tcPr>
          <w:p w:rsidR="00BC0C72" w:rsidRDefault="008D5CF6">
            <w:pPr>
              <w:pStyle w:val="a5"/>
            </w:pPr>
            <w:bookmarkStart w:id="20039" w:name="72631"/>
            <w:bookmarkEnd w:id="20039"/>
            <w:r>
              <w:t> </w:t>
            </w:r>
          </w:p>
        </w:tc>
        <w:tc>
          <w:tcPr>
            <w:tcW w:w="2950" w:type="pct"/>
            <w:hideMark/>
          </w:tcPr>
          <w:p w:rsidR="00BC0C72" w:rsidRDefault="008D5CF6">
            <w:pPr>
              <w:pStyle w:val="a5"/>
            </w:pPr>
            <w:bookmarkStart w:id="20040" w:name="72632"/>
            <w:bookmarkEnd w:id="20040"/>
            <w:r>
              <w:t>обмежувач тиску ЛУН 5677.22-8</w:t>
            </w:r>
          </w:p>
        </w:tc>
        <w:tc>
          <w:tcPr>
            <w:tcW w:w="650" w:type="pct"/>
            <w:hideMark/>
          </w:tcPr>
          <w:p w:rsidR="00BC0C72" w:rsidRDefault="008D5CF6">
            <w:pPr>
              <w:pStyle w:val="a5"/>
              <w:jc w:val="center"/>
            </w:pPr>
            <w:bookmarkStart w:id="20041" w:name="72633"/>
            <w:bookmarkEnd w:id="20041"/>
            <w:r>
              <w:t>- " -</w:t>
            </w:r>
          </w:p>
        </w:tc>
        <w:tc>
          <w:tcPr>
            <w:tcW w:w="550" w:type="pct"/>
            <w:hideMark/>
          </w:tcPr>
          <w:p w:rsidR="00BC0C72" w:rsidRDefault="008D5CF6">
            <w:pPr>
              <w:pStyle w:val="a5"/>
              <w:jc w:val="center"/>
            </w:pPr>
            <w:bookmarkStart w:id="20042" w:name="72634"/>
            <w:bookmarkEnd w:id="20042"/>
            <w:r>
              <w:t>5</w:t>
            </w:r>
          </w:p>
        </w:tc>
      </w:tr>
      <w:tr w:rsidR="00BC0C72" w:rsidTr="00181458">
        <w:trPr>
          <w:divId w:val="1237204249"/>
        </w:trPr>
        <w:tc>
          <w:tcPr>
            <w:tcW w:w="850" w:type="pct"/>
            <w:hideMark/>
          </w:tcPr>
          <w:p w:rsidR="00BC0C72" w:rsidRDefault="008D5CF6">
            <w:pPr>
              <w:pStyle w:val="a5"/>
            </w:pPr>
            <w:bookmarkStart w:id="20043" w:name="72635"/>
            <w:bookmarkEnd w:id="20043"/>
            <w:r>
              <w:t> </w:t>
            </w:r>
          </w:p>
        </w:tc>
        <w:tc>
          <w:tcPr>
            <w:tcW w:w="2950" w:type="pct"/>
            <w:hideMark/>
          </w:tcPr>
          <w:p w:rsidR="00BC0C72" w:rsidRDefault="008D5CF6">
            <w:pPr>
              <w:pStyle w:val="a5"/>
            </w:pPr>
            <w:bookmarkStart w:id="20044" w:name="72636"/>
            <w:bookmarkEnd w:id="20044"/>
            <w:r>
              <w:t>золотник з електромагнітним клапаном ЛУН 5678.01-8</w:t>
            </w:r>
          </w:p>
        </w:tc>
        <w:tc>
          <w:tcPr>
            <w:tcW w:w="650" w:type="pct"/>
            <w:hideMark/>
          </w:tcPr>
          <w:p w:rsidR="00BC0C72" w:rsidRDefault="008D5CF6">
            <w:pPr>
              <w:pStyle w:val="a5"/>
              <w:jc w:val="center"/>
            </w:pPr>
            <w:bookmarkStart w:id="20045" w:name="72637"/>
            <w:bookmarkEnd w:id="20045"/>
            <w:r>
              <w:t>- " -</w:t>
            </w:r>
          </w:p>
        </w:tc>
        <w:tc>
          <w:tcPr>
            <w:tcW w:w="550" w:type="pct"/>
            <w:hideMark/>
          </w:tcPr>
          <w:p w:rsidR="00BC0C72" w:rsidRDefault="008D5CF6">
            <w:pPr>
              <w:pStyle w:val="a5"/>
              <w:jc w:val="center"/>
            </w:pPr>
            <w:bookmarkStart w:id="20046" w:name="72638"/>
            <w:bookmarkEnd w:id="20046"/>
            <w:r>
              <w:t>10</w:t>
            </w:r>
          </w:p>
        </w:tc>
      </w:tr>
      <w:tr w:rsidR="00BC0C72" w:rsidTr="00181458">
        <w:trPr>
          <w:divId w:val="1237204249"/>
        </w:trPr>
        <w:tc>
          <w:tcPr>
            <w:tcW w:w="850" w:type="pct"/>
            <w:hideMark/>
          </w:tcPr>
          <w:p w:rsidR="00BC0C72" w:rsidRDefault="008D5CF6">
            <w:pPr>
              <w:pStyle w:val="a5"/>
            </w:pPr>
            <w:bookmarkStart w:id="20047" w:name="72639"/>
            <w:bookmarkEnd w:id="20047"/>
            <w:r>
              <w:t> </w:t>
            </w:r>
          </w:p>
        </w:tc>
        <w:tc>
          <w:tcPr>
            <w:tcW w:w="2950" w:type="pct"/>
            <w:hideMark/>
          </w:tcPr>
          <w:p w:rsidR="00BC0C72" w:rsidRDefault="008D5CF6">
            <w:pPr>
              <w:pStyle w:val="a5"/>
            </w:pPr>
            <w:bookmarkStart w:id="20048" w:name="72640"/>
            <w:bookmarkEnd w:id="20048"/>
            <w:r>
              <w:t>золотник з електромагнітним клапаном ЛУН 5678.02-8</w:t>
            </w:r>
          </w:p>
        </w:tc>
        <w:tc>
          <w:tcPr>
            <w:tcW w:w="650" w:type="pct"/>
            <w:hideMark/>
          </w:tcPr>
          <w:p w:rsidR="00BC0C72" w:rsidRDefault="008D5CF6">
            <w:pPr>
              <w:pStyle w:val="a5"/>
              <w:jc w:val="center"/>
            </w:pPr>
            <w:bookmarkStart w:id="20049" w:name="72641"/>
            <w:bookmarkEnd w:id="20049"/>
            <w:r>
              <w:t>- " -</w:t>
            </w:r>
          </w:p>
        </w:tc>
        <w:tc>
          <w:tcPr>
            <w:tcW w:w="550" w:type="pct"/>
            <w:hideMark/>
          </w:tcPr>
          <w:p w:rsidR="00BC0C72" w:rsidRDefault="008D5CF6">
            <w:pPr>
              <w:pStyle w:val="a5"/>
              <w:jc w:val="center"/>
            </w:pPr>
            <w:bookmarkStart w:id="20050" w:name="72642"/>
            <w:bookmarkEnd w:id="20050"/>
            <w:r>
              <w:t>2</w:t>
            </w:r>
          </w:p>
        </w:tc>
      </w:tr>
      <w:tr w:rsidR="00BC0C72" w:rsidTr="00181458">
        <w:trPr>
          <w:divId w:val="1237204249"/>
        </w:trPr>
        <w:tc>
          <w:tcPr>
            <w:tcW w:w="850" w:type="pct"/>
            <w:hideMark/>
          </w:tcPr>
          <w:p w:rsidR="00BC0C72" w:rsidRDefault="008D5CF6">
            <w:pPr>
              <w:pStyle w:val="a5"/>
            </w:pPr>
            <w:bookmarkStart w:id="20051" w:name="72643"/>
            <w:bookmarkEnd w:id="20051"/>
            <w:r>
              <w:t> </w:t>
            </w:r>
          </w:p>
        </w:tc>
        <w:tc>
          <w:tcPr>
            <w:tcW w:w="2950" w:type="pct"/>
            <w:hideMark/>
          </w:tcPr>
          <w:p w:rsidR="00BC0C72" w:rsidRDefault="008D5CF6">
            <w:pPr>
              <w:pStyle w:val="a5"/>
            </w:pPr>
            <w:bookmarkStart w:id="20052" w:name="72644"/>
            <w:bookmarkEnd w:id="20052"/>
            <w:r>
              <w:t>ручний клапан ЛУН 6577-8</w:t>
            </w:r>
          </w:p>
        </w:tc>
        <w:tc>
          <w:tcPr>
            <w:tcW w:w="650" w:type="pct"/>
            <w:hideMark/>
          </w:tcPr>
          <w:p w:rsidR="00BC0C72" w:rsidRDefault="008D5CF6">
            <w:pPr>
              <w:pStyle w:val="a5"/>
              <w:jc w:val="center"/>
            </w:pPr>
            <w:bookmarkStart w:id="20053" w:name="72645"/>
            <w:bookmarkEnd w:id="20053"/>
            <w:r>
              <w:t>- " -</w:t>
            </w:r>
          </w:p>
        </w:tc>
        <w:tc>
          <w:tcPr>
            <w:tcW w:w="550" w:type="pct"/>
            <w:hideMark/>
          </w:tcPr>
          <w:p w:rsidR="00BC0C72" w:rsidRDefault="008D5CF6">
            <w:pPr>
              <w:pStyle w:val="a5"/>
              <w:jc w:val="center"/>
            </w:pPr>
            <w:bookmarkStart w:id="20054" w:name="72646"/>
            <w:bookmarkEnd w:id="20054"/>
            <w:r>
              <w:t>20</w:t>
            </w:r>
          </w:p>
        </w:tc>
      </w:tr>
      <w:tr w:rsidR="00BC0C72" w:rsidTr="00181458">
        <w:trPr>
          <w:divId w:val="1237204249"/>
        </w:trPr>
        <w:tc>
          <w:tcPr>
            <w:tcW w:w="850" w:type="pct"/>
            <w:hideMark/>
          </w:tcPr>
          <w:p w:rsidR="00BC0C72" w:rsidRDefault="008D5CF6">
            <w:pPr>
              <w:pStyle w:val="a5"/>
            </w:pPr>
            <w:bookmarkStart w:id="20055" w:name="72647"/>
            <w:bookmarkEnd w:id="20055"/>
            <w:r>
              <w:t> </w:t>
            </w:r>
          </w:p>
        </w:tc>
        <w:tc>
          <w:tcPr>
            <w:tcW w:w="2950" w:type="pct"/>
            <w:hideMark/>
          </w:tcPr>
          <w:p w:rsidR="00BC0C72" w:rsidRDefault="008D5CF6">
            <w:pPr>
              <w:pStyle w:val="a5"/>
            </w:pPr>
            <w:bookmarkStart w:id="20056" w:name="72648"/>
            <w:bookmarkEnd w:id="20056"/>
            <w:r>
              <w:t>ручний клапан ЛУН 6579-8</w:t>
            </w:r>
          </w:p>
        </w:tc>
        <w:tc>
          <w:tcPr>
            <w:tcW w:w="650" w:type="pct"/>
            <w:hideMark/>
          </w:tcPr>
          <w:p w:rsidR="00BC0C72" w:rsidRDefault="008D5CF6">
            <w:pPr>
              <w:pStyle w:val="a5"/>
              <w:jc w:val="center"/>
            </w:pPr>
            <w:bookmarkStart w:id="20057" w:name="72649"/>
            <w:bookmarkEnd w:id="20057"/>
            <w:r>
              <w:t>- " -</w:t>
            </w:r>
          </w:p>
        </w:tc>
        <w:tc>
          <w:tcPr>
            <w:tcW w:w="550" w:type="pct"/>
            <w:hideMark/>
          </w:tcPr>
          <w:p w:rsidR="00BC0C72" w:rsidRDefault="008D5CF6">
            <w:pPr>
              <w:pStyle w:val="a5"/>
              <w:jc w:val="center"/>
            </w:pPr>
            <w:bookmarkStart w:id="20058" w:name="72650"/>
            <w:bookmarkEnd w:id="20058"/>
            <w:r>
              <w:t>10</w:t>
            </w:r>
          </w:p>
        </w:tc>
      </w:tr>
      <w:tr w:rsidR="00BC0C72" w:rsidTr="00181458">
        <w:trPr>
          <w:divId w:val="1237204249"/>
        </w:trPr>
        <w:tc>
          <w:tcPr>
            <w:tcW w:w="850" w:type="pct"/>
            <w:hideMark/>
          </w:tcPr>
          <w:p w:rsidR="00BC0C72" w:rsidRDefault="008D5CF6">
            <w:pPr>
              <w:pStyle w:val="a5"/>
            </w:pPr>
            <w:bookmarkStart w:id="20059" w:name="72651"/>
            <w:bookmarkEnd w:id="20059"/>
            <w:r>
              <w:t> </w:t>
            </w:r>
          </w:p>
        </w:tc>
        <w:tc>
          <w:tcPr>
            <w:tcW w:w="2950" w:type="pct"/>
            <w:hideMark/>
          </w:tcPr>
          <w:p w:rsidR="00BC0C72" w:rsidRDefault="008D5CF6">
            <w:pPr>
              <w:pStyle w:val="a5"/>
            </w:pPr>
            <w:bookmarkStart w:id="20060" w:name="72652"/>
            <w:bookmarkEnd w:id="20060"/>
            <w:r>
              <w:t>ручний клапан ЛУН 7351-8</w:t>
            </w:r>
          </w:p>
        </w:tc>
        <w:tc>
          <w:tcPr>
            <w:tcW w:w="650" w:type="pct"/>
            <w:hideMark/>
          </w:tcPr>
          <w:p w:rsidR="00BC0C72" w:rsidRDefault="008D5CF6">
            <w:pPr>
              <w:pStyle w:val="a5"/>
              <w:jc w:val="center"/>
            </w:pPr>
            <w:bookmarkStart w:id="20061" w:name="72653"/>
            <w:bookmarkEnd w:id="20061"/>
            <w:r>
              <w:t>- " -</w:t>
            </w:r>
          </w:p>
        </w:tc>
        <w:tc>
          <w:tcPr>
            <w:tcW w:w="550" w:type="pct"/>
            <w:hideMark/>
          </w:tcPr>
          <w:p w:rsidR="00BC0C72" w:rsidRDefault="008D5CF6">
            <w:pPr>
              <w:pStyle w:val="a5"/>
              <w:jc w:val="center"/>
            </w:pPr>
            <w:bookmarkStart w:id="20062" w:name="72654"/>
            <w:bookmarkEnd w:id="20062"/>
            <w:r>
              <w:t>12</w:t>
            </w:r>
          </w:p>
        </w:tc>
      </w:tr>
      <w:tr w:rsidR="00BC0C72" w:rsidTr="00181458">
        <w:trPr>
          <w:divId w:val="1237204249"/>
        </w:trPr>
        <w:tc>
          <w:tcPr>
            <w:tcW w:w="850" w:type="pct"/>
            <w:hideMark/>
          </w:tcPr>
          <w:p w:rsidR="00BC0C72" w:rsidRDefault="008D5CF6">
            <w:pPr>
              <w:pStyle w:val="a5"/>
            </w:pPr>
            <w:bookmarkStart w:id="20063" w:name="72655"/>
            <w:bookmarkEnd w:id="20063"/>
            <w:r>
              <w:t> </w:t>
            </w:r>
          </w:p>
        </w:tc>
        <w:tc>
          <w:tcPr>
            <w:tcW w:w="2950" w:type="pct"/>
            <w:hideMark/>
          </w:tcPr>
          <w:p w:rsidR="00BC0C72" w:rsidRDefault="008D5CF6">
            <w:pPr>
              <w:pStyle w:val="a5"/>
            </w:pPr>
            <w:bookmarkStart w:id="20064" w:name="72656"/>
            <w:bookmarkEnd w:id="20064"/>
            <w:r>
              <w:t>кран живлення кабіни ЛУН 7352-8</w:t>
            </w:r>
          </w:p>
        </w:tc>
        <w:tc>
          <w:tcPr>
            <w:tcW w:w="650" w:type="pct"/>
            <w:hideMark/>
          </w:tcPr>
          <w:p w:rsidR="00BC0C72" w:rsidRDefault="008D5CF6">
            <w:pPr>
              <w:pStyle w:val="a5"/>
              <w:jc w:val="center"/>
            </w:pPr>
            <w:bookmarkStart w:id="20065" w:name="72657"/>
            <w:bookmarkEnd w:id="20065"/>
            <w:r>
              <w:t>- " -</w:t>
            </w:r>
          </w:p>
        </w:tc>
        <w:tc>
          <w:tcPr>
            <w:tcW w:w="550" w:type="pct"/>
            <w:hideMark/>
          </w:tcPr>
          <w:p w:rsidR="00BC0C72" w:rsidRDefault="008D5CF6">
            <w:pPr>
              <w:pStyle w:val="a5"/>
              <w:jc w:val="center"/>
            </w:pPr>
            <w:bookmarkStart w:id="20066" w:name="72658"/>
            <w:bookmarkEnd w:id="20066"/>
            <w:r>
              <w:t>5</w:t>
            </w:r>
          </w:p>
        </w:tc>
      </w:tr>
      <w:tr w:rsidR="00BC0C72" w:rsidTr="00181458">
        <w:trPr>
          <w:divId w:val="1237204249"/>
        </w:trPr>
        <w:tc>
          <w:tcPr>
            <w:tcW w:w="850" w:type="pct"/>
            <w:hideMark/>
          </w:tcPr>
          <w:p w:rsidR="00BC0C72" w:rsidRDefault="008D5CF6">
            <w:pPr>
              <w:pStyle w:val="a5"/>
            </w:pPr>
            <w:bookmarkStart w:id="20067" w:name="72659"/>
            <w:bookmarkEnd w:id="20067"/>
            <w:r>
              <w:t>8482</w:t>
            </w:r>
          </w:p>
        </w:tc>
        <w:tc>
          <w:tcPr>
            <w:tcW w:w="2950" w:type="pct"/>
            <w:hideMark/>
          </w:tcPr>
          <w:p w:rsidR="00BC0C72" w:rsidRDefault="008D5CF6">
            <w:pPr>
              <w:pStyle w:val="a5"/>
            </w:pPr>
            <w:bookmarkStart w:id="20068" w:name="72660"/>
            <w:bookmarkEnd w:id="20068"/>
            <w:r>
              <w:t>Підшипники кулькові або роликові:</w:t>
            </w:r>
          </w:p>
        </w:tc>
        <w:tc>
          <w:tcPr>
            <w:tcW w:w="650" w:type="pct"/>
            <w:hideMark/>
          </w:tcPr>
          <w:p w:rsidR="00BC0C72" w:rsidRDefault="008D5CF6">
            <w:pPr>
              <w:pStyle w:val="a5"/>
              <w:jc w:val="center"/>
            </w:pPr>
            <w:bookmarkStart w:id="20069" w:name="72661"/>
            <w:bookmarkEnd w:id="20069"/>
            <w:r>
              <w:t>- " -</w:t>
            </w:r>
          </w:p>
        </w:tc>
        <w:tc>
          <w:tcPr>
            <w:tcW w:w="550" w:type="pct"/>
            <w:hideMark/>
          </w:tcPr>
          <w:p w:rsidR="00BC0C72" w:rsidRDefault="008D5CF6">
            <w:pPr>
              <w:pStyle w:val="a5"/>
              <w:jc w:val="center"/>
            </w:pPr>
            <w:bookmarkStart w:id="20070" w:name="72662"/>
            <w:bookmarkEnd w:id="20070"/>
            <w:r>
              <w:t> </w:t>
            </w:r>
          </w:p>
        </w:tc>
      </w:tr>
      <w:tr w:rsidR="00BC0C72" w:rsidTr="00181458">
        <w:trPr>
          <w:divId w:val="1237204249"/>
        </w:trPr>
        <w:tc>
          <w:tcPr>
            <w:tcW w:w="850" w:type="pct"/>
            <w:hideMark/>
          </w:tcPr>
          <w:p w:rsidR="00BC0C72" w:rsidRDefault="008D5CF6">
            <w:pPr>
              <w:pStyle w:val="a5"/>
            </w:pPr>
            <w:bookmarkStart w:id="20071" w:name="72663"/>
            <w:bookmarkEnd w:id="20071"/>
            <w:r>
              <w:t> </w:t>
            </w:r>
          </w:p>
        </w:tc>
        <w:tc>
          <w:tcPr>
            <w:tcW w:w="2950" w:type="pct"/>
            <w:hideMark/>
          </w:tcPr>
          <w:p w:rsidR="00BC0C72" w:rsidRDefault="008D5CF6">
            <w:pPr>
              <w:pStyle w:val="a5"/>
            </w:pPr>
            <w:bookmarkStart w:id="20072" w:name="72664"/>
            <w:bookmarkEnd w:id="20072"/>
            <w:r>
              <w:t>підшипник 608 TPFK 150</w:t>
            </w:r>
          </w:p>
        </w:tc>
        <w:tc>
          <w:tcPr>
            <w:tcW w:w="650" w:type="pct"/>
            <w:hideMark/>
          </w:tcPr>
          <w:p w:rsidR="00BC0C72" w:rsidRDefault="008D5CF6">
            <w:pPr>
              <w:pStyle w:val="a5"/>
              <w:jc w:val="center"/>
            </w:pPr>
            <w:bookmarkStart w:id="20073" w:name="72665"/>
            <w:bookmarkEnd w:id="20073"/>
            <w:r>
              <w:t>- " -</w:t>
            </w:r>
          </w:p>
        </w:tc>
        <w:tc>
          <w:tcPr>
            <w:tcW w:w="550" w:type="pct"/>
            <w:hideMark/>
          </w:tcPr>
          <w:p w:rsidR="00BC0C72" w:rsidRDefault="008D5CF6">
            <w:pPr>
              <w:pStyle w:val="a5"/>
              <w:jc w:val="center"/>
            </w:pPr>
            <w:bookmarkStart w:id="20074" w:name="72666"/>
            <w:bookmarkEnd w:id="20074"/>
            <w:r>
              <w:t>60</w:t>
            </w:r>
          </w:p>
        </w:tc>
      </w:tr>
      <w:tr w:rsidR="00BC0C72" w:rsidTr="00181458">
        <w:trPr>
          <w:divId w:val="1237204249"/>
        </w:trPr>
        <w:tc>
          <w:tcPr>
            <w:tcW w:w="850" w:type="pct"/>
            <w:hideMark/>
          </w:tcPr>
          <w:p w:rsidR="00BC0C72" w:rsidRDefault="008D5CF6">
            <w:pPr>
              <w:pStyle w:val="a5"/>
            </w:pPr>
            <w:bookmarkStart w:id="20075" w:name="72667"/>
            <w:bookmarkEnd w:id="20075"/>
            <w:r>
              <w:t> </w:t>
            </w:r>
          </w:p>
        </w:tc>
        <w:tc>
          <w:tcPr>
            <w:tcW w:w="2950" w:type="pct"/>
            <w:hideMark/>
          </w:tcPr>
          <w:p w:rsidR="00BC0C72" w:rsidRDefault="008D5CF6">
            <w:pPr>
              <w:pStyle w:val="a5"/>
            </w:pPr>
            <w:bookmarkStart w:id="20076" w:name="72668"/>
            <w:bookmarkEnd w:id="20076"/>
            <w:r>
              <w:t>підшипник 625 TPFK 117</w:t>
            </w:r>
          </w:p>
        </w:tc>
        <w:tc>
          <w:tcPr>
            <w:tcW w:w="650" w:type="pct"/>
            <w:hideMark/>
          </w:tcPr>
          <w:p w:rsidR="00BC0C72" w:rsidRDefault="008D5CF6">
            <w:pPr>
              <w:pStyle w:val="a5"/>
              <w:jc w:val="center"/>
            </w:pPr>
            <w:bookmarkStart w:id="20077" w:name="72669"/>
            <w:bookmarkEnd w:id="20077"/>
            <w:r>
              <w:t>- " -</w:t>
            </w:r>
          </w:p>
        </w:tc>
        <w:tc>
          <w:tcPr>
            <w:tcW w:w="550" w:type="pct"/>
            <w:hideMark/>
          </w:tcPr>
          <w:p w:rsidR="00BC0C72" w:rsidRDefault="008D5CF6">
            <w:pPr>
              <w:pStyle w:val="a5"/>
              <w:jc w:val="center"/>
            </w:pPr>
            <w:bookmarkStart w:id="20078" w:name="72670"/>
            <w:bookmarkEnd w:id="20078"/>
            <w:r>
              <w:t>120</w:t>
            </w:r>
          </w:p>
        </w:tc>
      </w:tr>
      <w:tr w:rsidR="00BC0C72" w:rsidTr="00181458">
        <w:trPr>
          <w:divId w:val="1237204249"/>
        </w:trPr>
        <w:tc>
          <w:tcPr>
            <w:tcW w:w="850" w:type="pct"/>
            <w:hideMark/>
          </w:tcPr>
          <w:p w:rsidR="00BC0C72" w:rsidRDefault="008D5CF6">
            <w:pPr>
              <w:pStyle w:val="a5"/>
            </w:pPr>
            <w:bookmarkStart w:id="20079" w:name="72671"/>
            <w:bookmarkEnd w:id="20079"/>
            <w:r>
              <w:t> </w:t>
            </w:r>
          </w:p>
        </w:tc>
        <w:tc>
          <w:tcPr>
            <w:tcW w:w="2950" w:type="pct"/>
            <w:hideMark/>
          </w:tcPr>
          <w:p w:rsidR="00BC0C72" w:rsidRDefault="008D5CF6">
            <w:pPr>
              <w:pStyle w:val="a5"/>
            </w:pPr>
            <w:bookmarkStart w:id="20080" w:name="72672"/>
            <w:bookmarkEnd w:id="20080"/>
            <w:r>
              <w:t>підшипник 6001 TPFK 116</w:t>
            </w:r>
          </w:p>
        </w:tc>
        <w:tc>
          <w:tcPr>
            <w:tcW w:w="650" w:type="pct"/>
            <w:hideMark/>
          </w:tcPr>
          <w:p w:rsidR="00BC0C72" w:rsidRDefault="008D5CF6">
            <w:pPr>
              <w:pStyle w:val="a5"/>
              <w:jc w:val="center"/>
            </w:pPr>
            <w:bookmarkStart w:id="20081" w:name="72673"/>
            <w:bookmarkEnd w:id="20081"/>
            <w:r>
              <w:t>- " -</w:t>
            </w:r>
          </w:p>
        </w:tc>
        <w:tc>
          <w:tcPr>
            <w:tcW w:w="550" w:type="pct"/>
            <w:hideMark/>
          </w:tcPr>
          <w:p w:rsidR="00BC0C72" w:rsidRDefault="008D5CF6">
            <w:pPr>
              <w:pStyle w:val="a5"/>
              <w:jc w:val="center"/>
            </w:pPr>
            <w:bookmarkStart w:id="20082" w:name="72674"/>
            <w:bookmarkEnd w:id="20082"/>
            <w:r>
              <w:t>60</w:t>
            </w:r>
          </w:p>
        </w:tc>
      </w:tr>
      <w:tr w:rsidR="00BC0C72" w:rsidTr="00181458">
        <w:trPr>
          <w:divId w:val="1237204249"/>
        </w:trPr>
        <w:tc>
          <w:tcPr>
            <w:tcW w:w="850" w:type="pct"/>
            <w:hideMark/>
          </w:tcPr>
          <w:p w:rsidR="00BC0C72" w:rsidRDefault="008D5CF6">
            <w:pPr>
              <w:pStyle w:val="a5"/>
            </w:pPr>
            <w:bookmarkStart w:id="20083" w:name="72675"/>
            <w:bookmarkEnd w:id="20083"/>
            <w:r>
              <w:t> </w:t>
            </w:r>
          </w:p>
        </w:tc>
        <w:tc>
          <w:tcPr>
            <w:tcW w:w="2950" w:type="pct"/>
            <w:hideMark/>
          </w:tcPr>
          <w:p w:rsidR="00BC0C72" w:rsidRDefault="008D5CF6">
            <w:pPr>
              <w:pStyle w:val="a5"/>
            </w:pPr>
            <w:bookmarkStart w:id="20084" w:name="72676"/>
            <w:bookmarkEnd w:id="20084"/>
            <w:r>
              <w:t>підшипник 7202 TPFK 108</w:t>
            </w:r>
          </w:p>
        </w:tc>
        <w:tc>
          <w:tcPr>
            <w:tcW w:w="650" w:type="pct"/>
            <w:hideMark/>
          </w:tcPr>
          <w:p w:rsidR="00BC0C72" w:rsidRDefault="008D5CF6">
            <w:pPr>
              <w:pStyle w:val="a5"/>
              <w:jc w:val="center"/>
            </w:pPr>
            <w:bookmarkStart w:id="20085" w:name="72677"/>
            <w:bookmarkEnd w:id="20085"/>
            <w:r>
              <w:t>- " -</w:t>
            </w:r>
          </w:p>
        </w:tc>
        <w:tc>
          <w:tcPr>
            <w:tcW w:w="550" w:type="pct"/>
            <w:hideMark/>
          </w:tcPr>
          <w:p w:rsidR="00BC0C72" w:rsidRDefault="008D5CF6">
            <w:pPr>
              <w:pStyle w:val="a5"/>
              <w:jc w:val="center"/>
            </w:pPr>
            <w:bookmarkStart w:id="20086" w:name="72678"/>
            <w:bookmarkEnd w:id="20086"/>
            <w:r>
              <w:t>30</w:t>
            </w:r>
          </w:p>
        </w:tc>
      </w:tr>
      <w:tr w:rsidR="00BC0C72" w:rsidTr="00181458">
        <w:trPr>
          <w:divId w:val="1237204249"/>
        </w:trPr>
        <w:tc>
          <w:tcPr>
            <w:tcW w:w="850" w:type="pct"/>
            <w:hideMark/>
          </w:tcPr>
          <w:p w:rsidR="00BC0C72" w:rsidRDefault="008D5CF6">
            <w:pPr>
              <w:pStyle w:val="a5"/>
            </w:pPr>
            <w:bookmarkStart w:id="20087" w:name="72679"/>
            <w:bookmarkEnd w:id="20087"/>
            <w:r>
              <w:t> </w:t>
            </w:r>
          </w:p>
        </w:tc>
        <w:tc>
          <w:tcPr>
            <w:tcW w:w="2950" w:type="pct"/>
            <w:hideMark/>
          </w:tcPr>
          <w:p w:rsidR="00BC0C72" w:rsidRDefault="008D5CF6">
            <w:pPr>
              <w:pStyle w:val="a5"/>
            </w:pPr>
            <w:bookmarkStart w:id="20088" w:name="72680"/>
            <w:bookmarkEnd w:id="20088"/>
            <w:r>
              <w:t>підшипник 7202 TPFK 109</w:t>
            </w:r>
          </w:p>
        </w:tc>
        <w:tc>
          <w:tcPr>
            <w:tcW w:w="650" w:type="pct"/>
            <w:hideMark/>
          </w:tcPr>
          <w:p w:rsidR="00BC0C72" w:rsidRDefault="008D5CF6">
            <w:pPr>
              <w:pStyle w:val="a5"/>
              <w:jc w:val="center"/>
            </w:pPr>
            <w:bookmarkStart w:id="20089" w:name="72681"/>
            <w:bookmarkEnd w:id="20089"/>
            <w:r>
              <w:t>штук</w:t>
            </w:r>
          </w:p>
        </w:tc>
        <w:tc>
          <w:tcPr>
            <w:tcW w:w="550" w:type="pct"/>
            <w:hideMark/>
          </w:tcPr>
          <w:p w:rsidR="00BC0C72" w:rsidRDefault="008D5CF6">
            <w:pPr>
              <w:pStyle w:val="a5"/>
              <w:jc w:val="center"/>
            </w:pPr>
            <w:bookmarkStart w:id="20090" w:name="72682"/>
            <w:bookmarkEnd w:id="20090"/>
            <w:r>
              <w:t>30</w:t>
            </w:r>
          </w:p>
        </w:tc>
      </w:tr>
      <w:tr w:rsidR="00BC0C72" w:rsidTr="00181458">
        <w:trPr>
          <w:divId w:val="1237204249"/>
        </w:trPr>
        <w:tc>
          <w:tcPr>
            <w:tcW w:w="850" w:type="pct"/>
            <w:hideMark/>
          </w:tcPr>
          <w:p w:rsidR="00BC0C72" w:rsidRDefault="008D5CF6">
            <w:pPr>
              <w:pStyle w:val="a5"/>
            </w:pPr>
            <w:bookmarkStart w:id="20091" w:name="72683"/>
            <w:bookmarkEnd w:id="20091"/>
            <w:r>
              <w:t>8507 10 20 10</w:t>
            </w:r>
          </w:p>
        </w:tc>
        <w:tc>
          <w:tcPr>
            <w:tcW w:w="2950" w:type="pct"/>
            <w:hideMark/>
          </w:tcPr>
          <w:p w:rsidR="00BC0C72" w:rsidRDefault="008D5CF6">
            <w:pPr>
              <w:pStyle w:val="a5"/>
            </w:pPr>
            <w:bookmarkStart w:id="20092" w:name="72684"/>
            <w:bookmarkEnd w:id="20092"/>
            <w:r>
              <w:t>Акумулятори електричні, включаючи сепаратори для них, прямокутної (у тому числі квадратної) або будь-якої іншої форми:</w:t>
            </w:r>
            <w:r>
              <w:br/>
              <w:t>- свинцеві, що використовуються для запуску поршневих двигунів:</w:t>
            </w:r>
            <w:r>
              <w:br/>
              <w:t>-- що працюють на рідкому електроліті:</w:t>
            </w:r>
            <w:r>
              <w:br/>
              <w:t>--- для цивільної авіації:</w:t>
            </w:r>
          </w:p>
        </w:tc>
        <w:tc>
          <w:tcPr>
            <w:tcW w:w="650" w:type="pct"/>
            <w:hideMark/>
          </w:tcPr>
          <w:p w:rsidR="00BC0C72" w:rsidRDefault="008D5CF6">
            <w:pPr>
              <w:pStyle w:val="a5"/>
              <w:jc w:val="center"/>
            </w:pPr>
            <w:bookmarkStart w:id="20093" w:name="72685"/>
            <w:bookmarkEnd w:id="20093"/>
            <w:r>
              <w:t> </w:t>
            </w:r>
          </w:p>
        </w:tc>
        <w:tc>
          <w:tcPr>
            <w:tcW w:w="550" w:type="pct"/>
            <w:hideMark/>
          </w:tcPr>
          <w:p w:rsidR="00BC0C72" w:rsidRDefault="008D5CF6">
            <w:pPr>
              <w:pStyle w:val="a5"/>
              <w:jc w:val="center"/>
            </w:pPr>
            <w:bookmarkStart w:id="20094" w:name="72686"/>
            <w:bookmarkEnd w:id="20094"/>
            <w:r>
              <w:t> </w:t>
            </w:r>
          </w:p>
        </w:tc>
      </w:tr>
      <w:tr w:rsidR="00BC0C72" w:rsidTr="00181458">
        <w:trPr>
          <w:divId w:val="1237204249"/>
        </w:trPr>
        <w:tc>
          <w:tcPr>
            <w:tcW w:w="850" w:type="pct"/>
            <w:hideMark/>
          </w:tcPr>
          <w:p w:rsidR="00BC0C72" w:rsidRDefault="008D5CF6">
            <w:pPr>
              <w:pStyle w:val="a5"/>
            </w:pPr>
            <w:bookmarkStart w:id="20095" w:name="72687"/>
            <w:bookmarkEnd w:id="20095"/>
            <w:r>
              <w:t> </w:t>
            </w:r>
          </w:p>
        </w:tc>
        <w:tc>
          <w:tcPr>
            <w:tcW w:w="2950" w:type="pct"/>
            <w:hideMark/>
          </w:tcPr>
          <w:p w:rsidR="00BC0C72" w:rsidRDefault="008D5CF6">
            <w:pPr>
              <w:pStyle w:val="a5"/>
            </w:pPr>
            <w:bookmarkStart w:id="20096" w:name="72688"/>
            <w:bookmarkEnd w:id="20096"/>
            <w:r>
              <w:t>акумулятор G-247</w:t>
            </w:r>
          </w:p>
        </w:tc>
        <w:tc>
          <w:tcPr>
            <w:tcW w:w="650" w:type="pct"/>
            <w:hideMark/>
          </w:tcPr>
          <w:p w:rsidR="00BC0C72" w:rsidRDefault="008D5CF6">
            <w:pPr>
              <w:pStyle w:val="a5"/>
              <w:jc w:val="center"/>
            </w:pPr>
            <w:bookmarkStart w:id="20097" w:name="72689"/>
            <w:bookmarkEnd w:id="20097"/>
            <w:r>
              <w:t>- " -</w:t>
            </w:r>
          </w:p>
        </w:tc>
        <w:tc>
          <w:tcPr>
            <w:tcW w:w="550" w:type="pct"/>
            <w:hideMark/>
          </w:tcPr>
          <w:p w:rsidR="00BC0C72" w:rsidRDefault="008D5CF6">
            <w:pPr>
              <w:pStyle w:val="a5"/>
              <w:jc w:val="center"/>
            </w:pPr>
            <w:bookmarkStart w:id="20098" w:name="72690"/>
            <w:bookmarkEnd w:id="20098"/>
            <w:r>
              <w:t>30</w:t>
            </w:r>
          </w:p>
        </w:tc>
      </w:tr>
      <w:tr w:rsidR="00BC0C72" w:rsidTr="00181458">
        <w:trPr>
          <w:divId w:val="1237204249"/>
        </w:trPr>
        <w:tc>
          <w:tcPr>
            <w:tcW w:w="850" w:type="pct"/>
            <w:hideMark/>
          </w:tcPr>
          <w:p w:rsidR="00BC0C72" w:rsidRDefault="008D5CF6">
            <w:pPr>
              <w:pStyle w:val="a5"/>
            </w:pPr>
            <w:bookmarkStart w:id="20099" w:name="72691"/>
            <w:bookmarkEnd w:id="20099"/>
            <w:r>
              <w:t>8511 50 00 10</w:t>
            </w:r>
          </w:p>
        </w:tc>
        <w:tc>
          <w:tcPr>
            <w:tcW w:w="2950" w:type="pct"/>
            <w:hideMark/>
          </w:tcPr>
          <w:p w:rsidR="00BC0C72" w:rsidRDefault="008D5CF6">
            <w:pPr>
              <w:pStyle w:val="a5"/>
            </w:pPr>
            <w:bookmarkStart w:id="20100" w:name="72692"/>
            <w:bookmarkEnd w:id="20100"/>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інші генератори:</w:t>
            </w:r>
            <w:r>
              <w:br/>
              <w:t>-- для цивільної авіації:</w:t>
            </w:r>
          </w:p>
        </w:tc>
        <w:tc>
          <w:tcPr>
            <w:tcW w:w="650" w:type="pct"/>
            <w:hideMark/>
          </w:tcPr>
          <w:p w:rsidR="00BC0C72" w:rsidRDefault="008D5CF6">
            <w:pPr>
              <w:pStyle w:val="a5"/>
              <w:jc w:val="center"/>
            </w:pPr>
            <w:bookmarkStart w:id="20101" w:name="72693"/>
            <w:bookmarkEnd w:id="20101"/>
            <w:r>
              <w:t> </w:t>
            </w:r>
          </w:p>
        </w:tc>
        <w:tc>
          <w:tcPr>
            <w:tcW w:w="550" w:type="pct"/>
            <w:hideMark/>
          </w:tcPr>
          <w:p w:rsidR="00BC0C72" w:rsidRDefault="008D5CF6">
            <w:pPr>
              <w:pStyle w:val="a5"/>
              <w:jc w:val="center"/>
            </w:pPr>
            <w:bookmarkStart w:id="20102" w:name="72694"/>
            <w:bookmarkEnd w:id="20102"/>
            <w:r>
              <w:t> </w:t>
            </w:r>
          </w:p>
        </w:tc>
      </w:tr>
      <w:tr w:rsidR="00BC0C72" w:rsidTr="00181458">
        <w:trPr>
          <w:divId w:val="1237204249"/>
        </w:trPr>
        <w:tc>
          <w:tcPr>
            <w:tcW w:w="850" w:type="pct"/>
            <w:hideMark/>
          </w:tcPr>
          <w:p w:rsidR="00BC0C72" w:rsidRDefault="008D5CF6">
            <w:pPr>
              <w:pStyle w:val="a5"/>
            </w:pPr>
            <w:bookmarkStart w:id="20103" w:name="72695"/>
            <w:bookmarkEnd w:id="20103"/>
            <w:r>
              <w:t> </w:t>
            </w:r>
          </w:p>
        </w:tc>
        <w:tc>
          <w:tcPr>
            <w:tcW w:w="2950" w:type="pct"/>
            <w:hideMark/>
          </w:tcPr>
          <w:p w:rsidR="00BC0C72" w:rsidRDefault="008D5CF6">
            <w:pPr>
              <w:pStyle w:val="a5"/>
            </w:pPr>
            <w:bookmarkStart w:id="20104" w:name="72696"/>
            <w:bookmarkEnd w:id="20104"/>
            <w:r>
              <w:t>генератор ES-7024-16</w:t>
            </w:r>
          </w:p>
        </w:tc>
        <w:tc>
          <w:tcPr>
            <w:tcW w:w="650" w:type="pct"/>
            <w:hideMark/>
          </w:tcPr>
          <w:p w:rsidR="00BC0C72" w:rsidRDefault="008D5CF6">
            <w:pPr>
              <w:pStyle w:val="a5"/>
              <w:jc w:val="center"/>
            </w:pPr>
            <w:bookmarkStart w:id="20105" w:name="72697"/>
            <w:bookmarkEnd w:id="20105"/>
            <w:r>
              <w:t>- " -</w:t>
            </w:r>
          </w:p>
        </w:tc>
        <w:tc>
          <w:tcPr>
            <w:tcW w:w="550" w:type="pct"/>
            <w:hideMark/>
          </w:tcPr>
          <w:p w:rsidR="00BC0C72" w:rsidRDefault="008D5CF6">
            <w:pPr>
              <w:pStyle w:val="a5"/>
              <w:jc w:val="center"/>
            </w:pPr>
            <w:bookmarkStart w:id="20106" w:name="72698"/>
            <w:bookmarkEnd w:id="20106"/>
            <w:r>
              <w:t>30</w:t>
            </w:r>
          </w:p>
        </w:tc>
      </w:tr>
      <w:tr w:rsidR="00BC0C72" w:rsidTr="00181458">
        <w:trPr>
          <w:divId w:val="1237204249"/>
        </w:trPr>
        <w:tc>
          <w:tcPr>
            <w:tcW w:w="850" w:type="pct"/>
            <w:hideMark/>
          </w:tcPr>
          <w:p w:rsidR="00BC0C72" w:rsidRDefault="008D5CF6">
            <w:pPr>
              <w:pStyle w:val="a5"/>
            </w:pPr>
            <w:bookmarkStart w:id="20107" w:name="72699"/>
            <w:bookmarkEnd w:id="20107"/>
            <w:r>
              <w:t>8525 60 00 00</w:t>
            </w:r>
          </w:p>
        </w:tc>
        <w:tc>
          <w:tcPr>
            <w:tcW w:w="2950" w:type="pct"/>
            <w:hideMark/>
          </w:tcPr>
          <w:p w:rsidR="00BC0C72" w:rsidRDefault="008D5CF6">
            <w:pPr>
              <w:pStyle w:val="a5"/>
            </w:pPr>
            <w:bookmarkStart w:id="20108" w:name="72700"/>
            <w:bookmarkEnd w:id="20108"/>
            <w:r>
              <w:t>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камери; цифрові камери та записувальні відеокамери:</w:t>
            </w:r>
            <w:r>
              <w:br/>
              <w:t>- апаратура передавальна, до складу якої входить приймальна апаратура:</w:t>
            </w:r>
          </w:p>
        </w:tc>
        <w:tc>
          <w:tcPr>
            <w:tcW w:w="650" w:type="pct"/>
            <w:hideMark/>
          </w:tcPr>
          <w:p w:rsidR="00BC0C72" w:rsidRDefault="008D5CF6">
            <w:pPr>
              <w:pStyle w:val="a5"/>
              <w:jc w:val="center"/>
            </w:pPr>
            <w:bookmarkStart w:id="20109" w:name="72701"/>
            <w:bookmarkEnd w:id="20109"/>
            <w:r>
              <w:t> </w:t>
            </w:r>
          </w:p>
        </w:tc>
        <w:tc>
          <w:tcPr>
            <w:tcW w:w="550" w:type="pct"/>
            <w:hideMark/>
          </w:tcPr>
          <w:p w:rsidR="00BC0C72" w:rsidRDefault="008D5CF6">
            <w:pPr>
              <w:pStyle w:val="a5"/>
              <w:jc w:val="center"/>
            </w:pPr>
            <w:bookmarkStart w:id="20110" w:name="72702"/>
            <w:bookmarkEnd w:id="20110"/>
            <w:r>
              <w:t> </w:t>
            </w:r>
          </w:p>
        </w:tc>
      </w:tr>
      <w:tr w:rsidR="00BC0C72" w:rsidTr="00181458">
        <w:trPr>
          <w:divId w:val="1237204249"/>
        </w:trPr>
        <w:tc>
          <w:tcPr>
            <w:tcW w:w="850" w:type="pct"/>
            <w:hideMark/>
          </w:tcPr>
          <w:p w:rsidR="00BC0C72" w:rsidRDefault="008D5CF6">
            <w:pPr>
              <w:pStyle w:val="a5"/>
            </w:pPr>
            <w:bookmarkStart w:id="20111" w:name="72703"/>
            <w:bookmarkEnd w:id="20111"/>
            <w:r>
              <w:t> </w:t>
            </w:r>
          </w:p>
        </w:tc>
        <w:tc>
          <w:tcPr>
            <w:tcW w:w="2950" w:type="pct"/>
            <w:hideMark/>
          </w:tcPr>
          <w:p w:rsidR="00BC0C72" w:rsidRDefault="008D5CF6">
            <w:pPr>
              <w:pStyle w:val="a5"/>
            </w:pPr>
            <w:bookmarkStart w:id="20112" w:name="72704"/>
            <w:bookmarkEnd w:id="20112"/>
            <w:r>
              <w:t>радіостанція SL40 з монтажним комплектом</w:t>
            </w:r>
          </w:p>
        </w:tc>
        <w:tc>
          <w:tcPr>
            <w:tcW w:w="650" w:type="pct"/>
            <w:hideMark/>
          </w:tcPr>
          <w:p w:rsidR="00BC0C72" w:rsidRDefault="008D5CF6">
            <w:pPr>
              <w:pStyle w:val="a5"/>
              <w:jc w:val="center"/>
            </w:pPr>
            <w:bookmarkStart w:id="20113" w:name="72705"/>
            <w:bookmarkEnd w:id="20113"/>
            <w:r>
              <w:t>- " -</w:t>
            </w:r>
          </w:p>
        </w:tc>
        <w:tc>
          <w:tcPr>
            <w:tcW w:w="550" w:type="pct"/>
            <w:hideMark/>
          </w:tcPr>
          <w:p w:rsidR="00BC0C72" w:rsidRDefault="008D5CF6">
            <w:pPr>
              <w:pStyle w:val="a5"/>
              <w:jc w:val="center"/>
            </w:pPr>
            <w:bookmarkStart w:id="20114" w:name="72706"/>
            <w:bookmarkEnd w:id="20114"/>
            <w:r>
              <w:t>30</w:t>
            </w:r>
          </w:p>
        </w:tc>
      </w:tr>
      <w:tr w:rsidR="00BC0C72" w:rsidTr="00181458">
        <w:trPr>
          <w:divId w:val="1237204249"/>
        </w:trPr>
        <w:tc>
          <w:tcPr>
            <w:tcW w:w="850" w:type="pct"/>
            <w:hideMark/>
          </w:tcPr>
          <w:p w:rsidR="00BC0C72" w:rsidRDefault="008D5CF6">
            <w:pPr>
              <w:pStyle w:val="a5"/>
            </w:pPr>
            <w:bookmarkStart w:id="20115" w:name="72707"/>
            <w:bookmarkEnd w:id="20115"/>
            <w:r>
              <w:t> </w:t>
            </w:r>
          </w:p>
        </w:tc>
        <w:tc>
          <w:tcPr>
            <w:tcW w:w="2950" w:type="pct"/>
            <w:hideMark/>
          </w:tcPr>
          <w:p w:rsidR="00BC0C72" w:rsidRDefault="008D5CF6">
            <w:pPr>
              <w:pStyle w:val="a5"/>
            </w:pPr>
            <w:bookmarkStart w:id="20116" w:name="72708"/>
            <w:bookmarkEnd w:id="20116"/>
            <w:r>
              <w:t>бортова радіостанція 9681 V / UHF у комплекті</w:t>
            </w:r>
          </w:p>
        </w:tc>
        <w:tc>
          <w:tcPr>
            <w:tcW w:w="650" w:type="pct"/>
            <w:hideMark/>
          </w:tcPr>
          <w:p w:rsidR="00BC0C72" w:rsidRDefault="008D5CF6">
            <w:pPr>
              <w:pStyle w:val="a5"/>
              <w:jc w:val="center"/>
            </w:pPr>
            <w:bookmarkStart w:id="20117" w:name="72709"/>
            <w:bookmarkEnd w:id="20117"/>
            <w:r>
              <w:t>- " -</w:t>
            </w:r>
          </w:p>
        </w:tc>
        <w:tc>
          <w:tcPr>
            <w:tcW w:w="550" w:type="pct"/>
            <w:hideMark/>
          </w:tcPr>
          <w:p w:rsidR="00BC0C72" w:rsidRDefault="008D5CF6">
            <w:pPr>
              <w:pStyle w:val="a5"/>
              <w:jc w:val="center"/>
            </w:pPr>
            <w:bookmarkStart w:id="20118" w:name="72710"/>
            <w:bookmarkEnd w:id="20118"/>
            <w:r>
              <w:t>5</w:t>
            </w:r>
          </w:p>
        </w:tc>
      </w:tr>
      <w:tr w:rsidR="00BC0C72" w:rsidTr="00181458">
        <w:trPr>
          <w:divId w:val="1237204249"/>
        </w:trPr>
        <w:tc>
          <w:tcPr>
            <w:tcW w:w="850" w:type="pct"/>
            <w:hideMark/>
          </w:tcPr>
          <w:p w:rsidR="00BC0C72" w:rsidRDefault="008D5CF6">
            <w:pPr>
              <w:pStyle w:val="a5"/>
            </w:pPr>
            <w:bookmarkStart w:id="20119" w:name="72711"/>
            <w:bookmarkEnd w:id="20119"/>
            <w:r>
              <w:t>8526 91 20</w:t>
            </w:r>
          </w:p>
        </w:tc>
        <w:tc>
          <w:tcPr>
            <w:tcW w:w="2950" w:type="pct"/>
            <w:hideMark/>
          </w:tcPr>
          <w:p w:rsidR="00BC0C72" w:rsidRDefault="008D5CF6">
            <w:pPr>
              <w:pStyle w:val="a5"/>
            </w:pPr>
            <w:bookmarkStart w:id="20120" w:name="72712"/>
            <w:bookmarkEnd w:id="20120"/>
            <w:r>
              <w:t>Радіолокаційні, радіонавігаційні прилади і радіоапаратура дистанційного керування:</w:t>
            </w:r>
            <w:r>
              <w:br/>
              <w:t>- інші:</w:t>
            </w:r>
            <w:r>
              <w:br/>
              <w:t>-- радіонавігаційні прилади:</w:t>
            </w:r>
            <w:r>
              <w:br/>
              <w:t>--- радіонавігаційні приймачі:</w:t>
            </w:r>
          </w:p>
        </w:tc>
        <w:tc>
          <w:tcPr>
            <w:tcW w:w="650" w:type="pct"/>
            <w:hideMark/>
          </w:tcPr>
          <w:p w:rsidR="00BC0C72" w:rsidRDefault="008D5CF6">
            <w:pPr>
              <w:pStyle w:val="a5"/>
              <w:jc w:val="center"/>
            </w:pPr>
            <w:bookmarkStart w:id="20121" w:name="72713"/>
            <w:bookmarkEnd w:id="20121"/>
            <w:r>
              <w:t> </w:t>
            </w:r>
          </w:p>
        </w:tc>
        <w:tc>
          <w:tcPr>
            <w:tcW w:w="550" w:type="pct"/>
            <w:hideMark/>
          </w:tcPr>
          <w:p w:rsidR="00BC0C72" w:rsidRDefault="008D5CF6">
            <w:pPr>
              <w:pStyle w:val="a5"/>
              <w:jc w:val="center"/>
            </w:pPr>
            <w:bookmarkStart w:id="20122" w:name="72714"/>
            <w:bookmarkEnd w:id="20122"/>
            <w:r>
              <w:t> </w:t>
            </w:r>
          </w:p>
        </w:tc>
      </w:tr>
      <w:tr w:rsidR="00BC0C72" w:rsidTr="00181458">
        <w:trPr>
          <w:divId w:val="1237204249"/>
        </w:trPr>
        <w:tc>
          <w:tcPr>
            <w:tcW w:w="850" w:type="pct"/>
            <w:hideMark/>
          </w:tcPr>
          <w:p w:rsidR="00BC0C72" w:rsidRDefault="008D5CF6">
            <w:pPr>
              <w:pStyle w:val="a5"/>
            </w:pPr>
            <w:bookmarkStart w:id="20123" w:name="72715"/>
            <w:bookmarkEnd w:id="20123"/>
            <w:r>
              <w:t> </w:t>
            </w:r>
          </w:p>
        </w:tc>
        <w:tc>
          <w:tcPr>
            <w:tcW w:w="2950" w:type="pct"/>
            <w:hideMark/>
          </w:tcPr>
          <w:p w:rsidR="00BC0C72" w:rsidRDefault="008D5CF6">
            <w:pPr>
              <w:pStyle w:val="a5"/>
            </w:pPr>
            <w:bookmarkStart w:id="20124" w:name="72716"/>
            <w:bookmarkEnd w:id="20124"/>
            <w:r>
              <w:t>радіокомпас KR87 з монтажним комплектом</w:t>
            </w:r>
          </w:p>
        </w:tc>
        <w:tc>
          <w:tcPr>
            <w:tcW w:w="650" w:type="pct"/>
            <w:hideMark/>
          </w:tcPr>
          <w:p w:rsidR="00BC0C72" w:rsidRDefault="008D5CF6">
            <w:pPr>
              <w:pStyle w:val="a5"/>
              <w:jc w:val="center"/>
            </w:pPr>
            <w:bookmarkStart w:id="20125" w:name="72717"/>
            <w:bookmarkEnd w:id="20125"/>
            <w:r>
              <w:t>- " -</w:t>
            </w:r>
          </w:p>
        </w:tc>
        <w:tc>
          <w:tcPr>
            <w:tcW w:w="550" w:type="pct"/>
            <w:hideMark/>
          </w:tcPr>
          <w:p w:rsidR="00BC0C72" w:rsidRDefault="008D5CF6">
            <w:pPr>
              <w:pStyle w:val="a5"/>
              <w:jc w:val="center"/>
            </w:pPr>
            <w:bookmarkStart w:id="20126" w:name="72718"/>
            <w:bookmarkEnd w:id="20126"/>
            <w:r>
              <w:t>30</w:t>
            </w:r>
          </w:p>
        </w:tc>
      </w:tr>
      <w:tr w:rsidR="00BC0C72" w:rsidTr="00181458">
        <w:trPr>
          <w:divId w:val="1237204249"/>
        </w:trPr>
        <w:tc>
          <w:tcPr>
            <w:tcW w:w="850" w:type="pct"/>
            <w:hideMark/>
          </w:tcPr>
          <w:p w:rsidR="00BC0C72" w:rsidRDefault="008D5CF6">
            <w:pPr>
              <w:pStyle w:val="a5"/>
            </w:pPr>
            <w:bookmarkStart w:id="20127" w:name="72719"/>
            <w:bookmarkEnd w:id="20127"/>
            <w:r>
              <w:lastRenderedPageBreak/>
              <w:t> </w:t>
            </w:r>
          </w:p>
        </w:tc>
        <w:tc>
          <w:tcPr>
            <w:tcW w:w="2950" w:type="pct"/>
            <w:hideMark/>
          </w:tcPr>
          <w:p w:rsidR="00BC0C72" w:rsidRDefault="008D5CF6">
            <w:pPr>
              <w:pStyle w:val="a5"/>
            </w:pPr>
            <w:bookmarkStart w:id="20128" w:name="72720"/>
            <w:bookmarkEnd w:id="20128"/>
            <w:r>
              <w:t>далекомір KN-62A з монтажним комплектом</w:t>
            </w:r>
          </w:p>
        </w:tc>
        <w:tc>
          <w:tcPr>
            <w:tcW w:w="650" w:type="pct"/>
            <w:hideMark/>
          </w:tcPr>
          <w:p w:rsidR="00BC0C72" w:rsidRDefault="008D5CF6">
            <w:pPr>
              <w:pStyle w:val="a5"/>
              <w:jc w:val="center"/>
            </w:pPr>
            <w:bookmarkStart w:id="20129" w:name="72721"/>
            <w:bookmarkEnd w:id="20129"/>
            <w:r>
              <w:t>- " -</w:t>
            </w:r>
          </w:p>
        </w:tc>
        <w:tc>
          <w:tcPr>
            <w:tcW w:w="550" w:type="pct"/>
            <w:hideMark/>
          </w:tcPr>
          <w:p w:rsidR="00BC0C72" w:rsidRDefault="008D5CF6">
            <w:pPr>
              <w:pStyle w:val="a5"/>
              <w:jc w:val="center"/>
            </w:pPr>
            <w:bookmarkStart w:id="20130" w:name="72722"/>
            <w:bookmarkEnd w:id="20130"/>
            <w:r>
              <w:t>30</w:t>
            </w:r>
          </w:p>
        </w:tc>
      </w:tr>
      <w:tr w:rsidR="00BC0C72" w:rsidTr="00181458">
        <w:trPr>
          <w:divId w:val="1237204249"/>
        </w:trPr>
        <w:tc>
          <w:tcPr>
            <w:tcW w:w="850" w:type="pct"/>
            <w:hideMark/>
          </w:tcPr>
          <w:p w:rsidR="00BC0C72" w:rsidRDefault="008D5CF6">
            <w:pPr>
              <w:pStyle w:val="a5"/>
            </w:pPr>
            <w:bookmarkStart w:id="20131" w:name="72723"/>
            <w:bookmarkEnd w:id="20131"/>
            <w:r>
              <w:t>8526 91 80</w:t>
            </w:r>
          </w:p>
        </w:tc>
        <w:tc>
          <w:tcPr>
            <w:tcW w:w="2950" w:type="pct"/>
            <w:hideMark/>
          </w:tcPr>
          <w:p w:rsidR="00BC0C72" w:rsidRDefault="008D5CF6">
            <w:pPr>
              <w:pStyle w:val="a5"/>
            </w:pPr>
            <w:bookmarkStart w:id="20132" w:name="72724"/>
            <w:bookmarkEnd w:id="20132"/>
            <w:r>
              <w:t>Радіолокаційні, радіонавігаційні прилади і радіоапаратура дистанційного керування:</w:t>
            </w:r>
            <w:r>
              <w:br/>
              <w:t>- інші:</w:t>
            </w:r>
            <w:r>
              <w:br/>
              <w:t>-- радіонавігаційні прилади:</w:t>
            </w:r>
            <w:r>
              <w:br/>
              <w:t xml:space="preserve">--- інші: </w:t>
            </w:r>
          </w:p>
        </w:tc>
        <w:tc>
          <w:tcPr>
            <w:tcW w:w="650" w:type="pct"/>
            <w:hideMark/>
          </w:tcPr>
          <w:p w:rsidR="00BC0C72" w:rsidRDefault="008D5CF6">
            <w:pPr>
              <w:pStyle w:val="a5"/>
              <w:jc w:val="center"/>
            </w:pPr>
            <w:bookmarkStart w:id="20133" w:name="72725"/>
            <w:bookmarkEnd w:id="20133"/>
            <w:r>
              <w:t> </w:t>
            </w:r>
          </w:p>
        </w:tc>
        <w:tc>
          <w:tcPr>
            <w:tcW w:w="550" w:type="pct"/>
            <w:hideMark/>
          </w:tcPr>
          <w:p w:rsidR="00BC0C72" w:rsidRDefault="008D5CF6">
            <w:pPr>
              <w:pStyle w:val="a5"/>
              <w:jc w:val="center"/>
            </w:pPr>
            <w:bookmarkStart w:id="20134" w:name="72726"/>
            <w:bookmarkEnd w:id="20134"/>
            <w:r>
              <w:t> </w:t>
            </w:r>
          </w:p>
        </w:tc>
      </w:tr>
      <w:tr w:rsidR="00BC0C72" w:rsidTr="00181458">
        <w:trPr>
          <w:divId w:val="1237204249"/>
        </w:trPr>
        <w:tc>
          <w:tcPr>
            <w:tcW w:w="850" w:type="pct"/>
            <w:hideMark/>
          </w:tcPr>
          <w:p w:rsidR="00BC0C72" w:rsidRDefault="008D5CF6">
            <w:pPr>
              <w:pStyle w:val="a5"/>
            </w:pPr>
            <w:bookmarkStart w:id="20135" w:name="72727"/>
            <w:bookmarkEnd w:id="20135"/>
            <w:r>
              <w:t> </w:t>
            </w:r>
          </w:p>
        </w:tc>
        <w:tc>
          <w:tcPr>
            <w:tcW w:w="2950" w:type="pct"/>
            <w:hideMark/>
          </w:tcPr>
          <w:p w:rsidR="00BC0C72" w:rsidRDefault="008D5CF6">
            <w:pPr>
              <w:pStyle w:val="a5"/>
            </w:pPr>
            <w:bookmarkStart w:id="20136" w:name="72728"/>
            <w:bookmarkEnd w:id="20136"/>
            <w:r>
              <w:t>аудіопанель GMA340 з монтажним комплектом</w:t>
            </w:r>
          </w:p>
        </w:tc>
        <w:tc>
          <w:tcPr>
            <w:tcW w:w="650" w:type="pct"/>
            <w:hideMark/>
          </w:tcPr>
          <w:p w:rsidR="00BC0C72" w:rsidRDefault="008D5CF6">
            <w:pPr>
              <w:pStyle w:val="a5"/>
              <w:jc w:val="center"/>
            </w:pPr>
            <w:bookmarkStart w:id="20137" w:name="72729"/>
            <w:bookmarkEnd w:id="20137"/>
            <w:r>
              <w:t>- " -</w:t>
            </w:r>
          </w:p>
        </w:tc>
        <w:tc>
          <w:tcPr>
            <w:tcW w:w="550" w:type="pct"/>
            <w:hideMark/>
          </w:tcPr>
          <w:p w:rsidR="00BC0C72" w:rsidRDefault="008D5CF6">
            <w:pPr>
              <w:pStyle w:val="a5"/>
              <w:jc w:val="center"/>
            </w:pPr>
            <w:bookmarkStart w:id="20138" w:name="72730"/>
            <w:bookmarkEnd w:id="20138"/>
            <w:r>
              <w:t>30</w:t>
            </w:r>
          </w:p>
        </w:tc>
      </w:tr>
      <w:tr w:rsidR="00BC0C72" w:rsidTr="00181458">
        <w:trPr>
          <w:divId w:val="1237204249"/>
        </w:trPr>
        <w:tc>
          <w:tcPr>
            <w:tcW w:w="850" w:type="pct"/>
            <w:hideMark/>
          </w:tcPr>
          <w:p w:rsidR="00BC0C72" w:rsidRDefault="008D5CF6">
            <w:pPr>
              <w:pStyle w:val="a5"/>
            </w:pPr>
            <w:bookmarkStart w:id="20139" w:name="72731"/>
            <w:bookmarkEnd w:id="20139"/>
            <w:r>
              <w:t> </w:t>
            </w:r>
          </w:p>
        </w:tc>
        <w:tc>
          <w:tcPr>
            <w:tcW w:w="2950" w:type="pct"/>
            <w:hideMark/>
          </w:tcPr>
          <w:p w:rsidR="00BC0C72" w:rsidRDefault="008D5CF6">
            <w:pPr>
              <w:pStyle w:val="a5"/>
            </w:pPr>
            <w:bookmarkStart w:id="20140" w:name="72732"/>
            <w:bookmarkEnd w:id="20140"/>
            <w:r>
              <w:t>відповідач GTX327 з монтажним комплектом</w:t>
            </w:r>
          </w:p>
        </w:tc>
        <w:tc>
          <w:tcPr>
            <w:tcW w:w="650" w:type="pct"/>
            <w:hideMark/>
          </w:tcPr>
          <w:p w:rsidR="00BC0C72" w:rsidRDefault="008D5CF6">
            <w:pPr>
              <w:pStyle w:val="a5"/>
              <w:jc w:val="center"/>
            </w:pPr>
            <w:bookmarkStart w:id="20141" w:name="72733"/>
            <w:bookmarkEnd w:id="20141"/>
            <w:r>
              <w:t>штук</w:t>
            </w:r>
          </w:p>
        </w:tc>
        <w:tc>
          <w:tcPr>
            <w:tcW w:w="550" w:type="pct"/>
            <w:hideMark/>
          </w:tcPr>
          <w:p w:rsidR="00BC0C72" w:rsidRDefault="008D5CF6">
            <w:pPr>
              <w:pStyle w:val="a5"/>
              <w:jc w:val="center"/>
            </w:pPr>
            <w:bookmarkStart w:id="20142" w:name="72734"/>
            <w:bookmarkEnd w:id="20142"/>
            <w:r>
              <w:t>30</w:t>
            </w:r>
          </w:p>
        </w:tc>
      </w:tr>
      <w:tr w:rsidR="00BC0C72" w:rsidTr="00181458">
        <w:trPr>
          <w:divId w:val="1237204249"/>
        </w:trPr>
        <w:tc>
          <w:tcPr>
            <w:tcW w:w="850" w:type="pct"/>
            <w:hideMark/>
          </w:tcPr>
          <w:p w:rsidR="00BC0C72" w:rsidRDefault="008D5CF6">
            <w:pPr>
              <w:pStyle w:val="a5"/>
            </w:pPr>
            <w:bookmarkStart w:id="20143" w:name="72735"/>
            <w:bookmarkEnd w:id="20143"/>
            <w:r>
              <w:t> </w:t>
            </w:r>
          </w:p>
        </w:tc>
        <w:tc>
          <w:tcPr>
            <w:tcW w:w="2950" w:type="pct"/>
            <w:hideMark/>
          </w:tcPr>
          <w:p w:rsidR="00BC0C72" w:rsidRDefault="008D5CF6">
            <w:pPr>
              <w:pStyle w:val="a5"/>
            </w:pPr>
            <w:bookmarkStart w:id="20144" w:name="72736"/>
            <w:bookmarkEnd w:id="20144"/>
            <w:r>
              <w:t>система навігації та зв'язку GTN 650 з монтажним комплектом</w:t>
            </w:r>
          </w:p>
        </w:tc>
        <w:tc>
          <w:tcPr>
            <w:tcW w:w="650" w:type="pct"/>
            <w:hideMark/>
          </w:tcPr>
          <w:p w:rsidR="00BC0C72" w:rsidRDefault="008D5CF6">
            <w:pPr>
              <w:pStyle w:val="a5"/>
              <w:jc w:val="center"/>
            </w:pPr>
            <w:bookmarkStart w:id="20145" w:name="72737"/>
            <w:bookmarkEnd w:id="20145"/>
            <w:r>
              <w:t>- " -</w:t>
            </w:r>
          </w:p>
        </w:tc>
        <w:tc>
          <w:tcPr>
            <w:tcW w:w="550" w:type="pct"/>
            <w:hideMark/>
          </w:tcPr>
          <w:p w:rsidR="00BC0C72" w:rsidRDefault="008D5CF6">
            <w:pPr>
              <w:pStyle w:val="a5"/>
              <w:jc w:val="center"/>
            </w:pPr>
            <w:bookmarkStart w:id="20146" w:name="72738"/>
            <w:bookmarkEnd w:id="20146"/>
            <w:r>
              <w:t>30</w:t>
            </w:r>
          </w:p>
        </w:tc>
      </w:tr>
      <w:tr w:rsidR="00BC0C72" w:rsidTr="00181458">
        <w:trPr>
          <w:divId w:val="1237204249"/>
        </w:trPr>
        <w:tc>
          <w:tcPr>
            <w:tcW w:w="850" w:type="pct"/>
            <w:hideMark/>
          </w:tcPr>
          <w:p w:rsidR="00BC0C72" w:rsidRDefault="008D5CF6">
            <w:pPr>
              <w:pStyle w:val="a5"/>
            </w:pPr>
            <w:bookmarkStart w:id="20147" w:name="72739"/>
            <w:bookmarkEnd w:id="20147"/>
            <w:r>
              <w:t> </w:t>
            </w:r>
          </w:p>
        </w:tc>
        <w:tc>
          <w:tcPr>
            <w:tcW w:w="2950" w:type="pct"/>
            <w:hideMark/>
          </w:tcPr>
          <w:p w:rsidR="00BC0C72" w:rsidRDefault="008D5CF6">
            <w:pPr>
              <w:pStyle w:val="a5"/>
            </w:pPr>
            <w:bookmarkStart w:id="20148" w:name="72740"/>
            <w:bookmarkEnd w:id="20148"/>
            <w:r>
              <w:t>аварійний радіомаяк KANNAD 406AF-COMPACT з монтажним комплектом</w:t>
            </w:r>
          </w:p>
        </w:tc>
        <w:tc>
          <w:tcPr>
            <w:tcW w:w="650" w:type="pct"/>
            <w:hideMark/>
          </w:tcPr>
          <w:p w:rsidR="00BC0C72" w:rsidRDefault="008D5CF6">
            <w:pPr>
              <w:pStyle w:val="a5"/>
              <w:jc w:val="center"/>
            </w:pPr>
            <w:bookmarkStart w:id="20149" w:name="72741"/>
            <w:bookmarkEnd w:id="20149"/>
            <w:r>
              <w:t>- " -</w:t>
            </w:r>
          </w:p>
        </w:tc>
        <w:tc>
          <w:tcPr>
            <w:tcW w:w="550" w:type="pct"/>
            <w:hideMark/>
          </w:tcPr>
          <w:p w:rsidR="00BC0C72" w:rsidRDefault="008D5CF6">
            <w:pPr>
              <w:pStyle w:val="a5"/>
              <w:jc w:val="center"/>
            </w:pPr>
            <w:bookmarkStart w:id="20150" w:name="72742"/>
            <w:bookmarkEnd w:id="20150"/>
            <w:r>
              <w:t>30</w:t>
            </w:r>
          </w:p>
        </w:tc>
      </w:tr>
      <w:tr w:rsidR="00BC0C72" w:rsidTr="00181458">
        <w:trPr>
          <w:divId w:val="1237204249"/>
        </w:trPr>
        <w:tc>
          <w:tcPr>
            <w:tcW w:w="850" w:type="pct"/>
            <w:hideMark/>
          </w:tcPr>
          <w:p w:rsidR="00BC0C72" w:rsidRDefault="008D5CF6">
            <w:pPr>
              <w:pStyle w:val="a5"/>
            </w:pPr>
            <w:bookmarkStart w:id="20151" w:name="72743"/>
            <w:bookmarkEnd w:id="20151"/>
            <w:r>
              <w:t>8529 10 69 10</w:t>
            </w:r>
          </w:p>
        </w:tc>
        <w:tc>
          <w:tcPr>
            <w:tcW w:w="2950" w:type="pct"/>
            <w:hideMark/>
          </w:tcPr>
          <w:p w:rsidR="00BC0C72" w:rsidRDefault="008D5CF6">
            <w:pPr>
              <w:pStyle w:val="a5"/>
            </w:pPr>
            <w:bookmarkStart w:id="20152" w:name="72744"/>
            <w:bookmarkEnd w:id="20152"/>
            <w:r>
              <w:t>Частини, призначені виключно або переважно для апаратури товарних позицій 8525 - 8528:</w:t>
            </w:r>
            <w:r>
              <w:br/>
              <w:t>- антени та антенні відбивачі будь-якого типу; частини, що використовуються разом з цими виробами:</w:t>
            </w:r>
            <w:r>
              <w:br/>
              <w:t>-- антени:</w:t>
            </w:r>
            <w:r>
              <w:br/>
              <w:t>--- інші:</w:t>
            </w:r>
            <w:r>
              <w:br/>
              <w:t>---- для цивільної авіації:</w:t>
            </w:r>
          </w:p>
        </w:tc>
        <w:tc>
          <w:tcPr>
            <w:tcW w:w="650" w:type="pct"/>
            <w:hideMark/>
          </w:tcPr>
          <w:p w:rsidR="00BC0C72" w:rsidRDefault="008D5CF6">
            <w:pPr>
              <w:pStyle w:val="a5"/>
              <w:jc w:val="center"/>
            </w:pPr>
            <w:bookmarkStart w:id="20153" w:name="72745"/>
            <w:bookmarkEnd w:id="20153"/>
            <w:r>
              <w:t> </w:t>
            </w:r>
          </w:p>
        </w:tc>
        <w:tc>
          <w:tcPr>
            <w:tcW w:w="550" w:type="pct"/>
            <w:hideMark/>
          </w:tcPr>
          <w:p w:rsidR="00BC0C72" w:rsidRDefault="008D5CF6">
            <w:pPr>
              <w:pStyle w:val="a5"/>
              <w:jc w:val="center"/>
            </w:pPr>
            <w:bookmarkStart w:id="20154" w:name="72746"/>
            <w:bookmarkEnd w:id="20154"/>
            <w:r>
              <w:t> </w:t>
            </w:r>
          </w:p>
        </w:tc>
      </w:tr>
      <w:tr w:rsidR="00BC0C72" w:rsidTr="00181458">
        <w:trPr>
          <w:divId w:val="1237204249"/>
        </w:trPr>
        <w:tc>
          <w:tcPr>
            <w:tcW w:w="850" w:type="pct"/>
            <w:hideMark/>
          </w:tcPr>
          <w:p w:rsidR="00BC0C72" w:rsidRDefault="008D5CF6">
            <w:pPr>
              <w:pStyle w:val="a5"/>
            </w:pPr>
            <w:bookmarkStart w:id="20155" w:name="72747"/>
            <w:bookmarkEnd w:id="20155"/>
            <w:r>
              <w:t> </w:t>
            </w:r>
          </w:p>
        </w:tc>
        <w:tc>
          <w:tcPr>
            <w:tcW w:w="2950" w:type="pct"/>
            <w:hideMark/>
          </w:tcPr>
          <w:p w:rsidR="00BC0C72" w:rsidRDefault="008D5CF6">
            <w:pPr>
              <w:pStyle w:val="a5"/>
            </w:pPr>
            <w:bookmarkStart w:id="20156" w:name="72748"/>
            <w:bookmarkEnd w:id="20156"/>
            <w:r>
              <w:t>антена GPS/WAAS GA 35</w:t>
            </w:r>
          </w:p>
        </w:tc>
        <w:tc>
          <w:tcPr>
            <w:tcW w:w="650" w:type="pct"/>
            <w:hideMark/>
          </w:tcPr>
          <w:p w:rsidR="00BC0C72" w:rsidRDefault="008D5CF6">
            <w:pPr>
              <w:pStyle w:val="a5"/>
              <w:jc w:val="center"/>
            </w:pPr>
            <w:bookmarkStart w:id="20157" w:name="72749"/>
            <w:bookmarkEnd w:id="20157"/>
            <w:r>
              <w:t>- " -</w:t>
            </w:r>
          </w:p>
        </w:tc>
        <w:tc>
          <w:tcPr>
            <w:tcW w:w="550" w:type="pct"/>
            <w:hideMark/>
          </w:tcPr>
          <w:p w:rsidR="00BC0C72" w:rsidRDefault="008D5CF6">
            <w:pPr>
              <w:pStyle w:val="a5"/>
              <w:jc w:val="center"/>
            </w:pPr>
            <w:bookmarkStart w:id="20158" w:name="72750"/>
            <w:bookmarkEnd w:id="20158"/>
            <w:r>
              <w:t>30</w:t>
            </w:r>
          </w:p>
        </w:tc>
      </w:tr>
      <w:tr w:rsidR="00BC0C72" w:rsidTr="00181458">
        <w:trPr>
          <w:divId w:val="1237204249"/>
        </w:trPr>
        <w:tc>
          <w:tcPr>
            <w:tcW w:w="850" w:type="pct"/>
            <w:hideMark/>
          </w:tcPr>
          <w:p w:rsidR="00BC0C72" w:rsidRDefault="008D5CF6">
            <w:pPr>
              <w:pStyle w:val="a5"/>
            </w:pPr>
            <w:bookmarkStart w:id="20159" w:name="72751"/>
            <w:bookmarkEnd w:id="20159"/>
            <w:r>
              <w:t> </w:t>
            </w:r>
          </w:p>
        </w:tc>
        <w:tc>
          <w:tcPr>
            <w:tcW w:w="2950" w:type="pct"/>
            <w:hideMark/>
          </w:tcPr>
          <w:p w:rsidR="00BC0C72" w:rsidRDefault="008D5CF6">
            <w:pPr>
              <w:pStyle w:val="a5"/>
            </w:pPr>
            <w:bookmarkStart w:id="20160" w:name="72752"/>
            <w:bookmarkEnd w:id="20160"/>
            <w:r>
              <w:t>антена ADF KA 44B</w:t>
            </w:r>
          </w:p>
        </w:tc>
        <w:tc>
          <w:tcPr>
            <w:tcW w:w="650" w:type="pct"/>
            <w:hideMark/>
          </w:tcPr>
          <w:p w:rsidR="00BC0C72" w:rsidRDefault="008D5CF6">
            <w:pPr>
              <w:pStyle w:val="a5"/>
              <w:jc w:val="center"/>
            </w:pPr>
            <w:bookmarkStart w:id="20161" w:name="72753"/>
            <w:bookmarkEnd w:id="20161"/>
            <w:r>
              <w:t>- " -</w:t>
            </w:r>
          </w:p>
        </w:tc>
        <w:tc>
          <w:tcPr>
            <w:tcW w:w="550" w:type="pct"/>
            <w:hideMark/>
          </w:tcPr>
          <w:p w:rsidR="00BC0C72" w:rsidRDefault="008D5CF6">
            <w:pPr>
              <w:pStyle w:val="a5"/>
              <w:jc w:val="center"/>
            </w:pPr>
            <w:bookmarkStart w:id="20162" w:name="72754"/>
            <w:bookmarkEnd w:id="20162"/>
            <w:r>
              <w:t>30</w:t>
            </w:r>
          </w:p>
        </w:tc>
      </w:tr>
      <w:tr w:rsidR="00BC0C72" w:rsidTr="00181458">
        <w:trPr>
          <w:divId w:val="1237204249"/>
        </w:trPr>
        <w:tc>
          <w:tcPr>
            <w:tcW w:w="850" w:type="pct"/>
            <w:hideMark/>
          </w:tcPr>
          <w:p w:rsidR="00BC0C72" w:rsidRDefault="008D5CF6">
            <w:pPr>
              <w:pStyle w:val="a5"/>
            </w:pPr>
            <w:bookmarkStart w:id="20163" w:name="72755"/>
            <w:bookmarkEnd w:id="20163"/>
            <w:r>
              <w:t> </w:t>
            </w:r>
          </w:p>
        </w:tc>
        <w:tc>
          <w:tcPr>
            <w:tcW w:w="2950" w:type="pct"/>
            <w:hideMark/>
          </w:tcPr>
          <w:p w:rsidR="00BC0C72" w:rsidRDefault="008D5CF6">
            <w:pPr>
              <w:pStyle w:val="a5"/>
            </w:pPr>
            <w:bookmarkStart w:id="20164" w:name="72756"/>
            <w:bookmarkEnd w:id="20164"/>
            <w:r>
              <w:t>антена CI 105-16</w:t>
            </w:r>
          </w:p>
        </w:tc>
        <w:tc>
          <w:tcPr>
            <w:tcW w:w="650" w:type="pct"/>
            <w:hideMark/>
          </w:tcPr>
          <w:p w:rsidR="00BC0C72" w:rsidRDefault="008D5CF6">
            <w:pPr>
              <w:pStyle w:val="a5"/>
              <w:jc w:val="center"/>
            </w:pPr>
            <w:bookmarkStart w:id="20165" w:name="72757"/>
            <w:bookmarkEnd w:id="20165"/>
            <w:r>
              <w:t>- " -</w:t>
            </w:r>
          </w:p>
        </w:tc>
        <w:tc>
          <w:tcPr>
            <w:tcW w:w="550" w:type="pct"/>
            <w:hideMark/>
          </w:tcPr>
          <w:p w:rsidR="00BC0C72" w:rsidRDefault="008D5CF6">
            <w:pPr>
              <w:pStyle w:val="a5"/>
              <w:jc w:val="center"/>
            </w:pPr>
            <w:bookmarkStart w:id="20166" w:name="72758"/>
            <w:bookmarkEnd w:id="20166"/>
            <w:r>
              <w:t>30</w:t>
            </w:r>
          </w:p>
        </w:tc>
      </w:tr>
      <w:tr w:rsidR="00BC0C72" w:rsidTr="00181458">
        <w:trPr>
          <w:divId w:val="1237204249"/>
        </w:trPr>
        <w:tc>
          <w:tcPr>
            <w:tcW w:w="850" w:type="pct"/>
            <w:hideMark/>
          </w:tcPr>
          <w:p w:rsidR="00BC0C72" w:rsidRDefault="008D5CF6">
            <w:pPr>
              <w:pStyle w:val="a5"/>
            </w:pPr>
            <w:bookmarkStart w:id="20167" w:name="72759"/>
            <w:bookmarkEnd w:id="20167"/>
            <w:r>
              <w:t> </w:t>
            </w:r>
          </w:p>
        </w:tc>
        <w:tc>
          <w:tcPr>
            <w:tcW w:w="2950" w:type="pct"/>
            <w:hideMark/>
          </w:tcPr>
          <w:p w:rsidR="00BC0C72" w:rsidRDefault="008D5CF6">
            <w:pPr>
              <w:pStyle w:val="a5"/>
            </w:pPr>
            <w:bookmarkStart w:id="20168" w:name="72760"/>
            <w:bookmarkEnd w:id="20168"/>
            <w:r>
              <w:t>антена CI 158C</w:t>
            </w:r>
          </w:p>
        </w:tc>
        <w:tc>
          <w:tcPr>
            <w:tcW w:w="650" w:type="pct"/>
            <w:hideMark/>
          </w:tcPr>
          <w:p w:rsidR="00BC0C72" w:rsidRDefault="008D5CF6">
            <w:pPr>
              <w:pStyle w:val="a5"/>
              <w:jc w:val="center"/>
            </w:pPr>
            <w:bookmarkStart w:id="20169" w:name="72761"/>
            <w:bookmarkEnd w:id="20169"/>
            <w:r>
              <w:t>- " -</w:t>
            </w:r>
          </w:p>
        </w:tc>
        <w:tc>
          <w:tcPr>
            <w:tcW w:w="550" w:type="pct"/>
            <w:hideMark/>
          </w:tcPr>
          <w:p w:rsidR="00BC0C72" w:rsidRDefault="008D5CF6">
            <w:pPr>
              <w:pStyle w:val="a5"/>
              <w:jc w:val="center"/>
            </w:pPr>
            <w:bookmarkStart w:id="20170" w:name="72762"/>
            <w:bookmarkEnd w:id="20170"/>
            <w:r>
              <w:t>30</w:t>
            </w:r>
          </w:p>
        </w:tc>
      </w:tr>
      <w:tr w:rsidR="00BC0C72" w:rsidTr="00181458">
        <w:trPr>
          <w:divId w:val="1237204249"/>
        </w:trPr>
        <w:tc>
          <w:tcPr>
            <w:tcW w:w="850" w:type="pct"/>
            <w:hideMark/>
          </w:tcPr>
          <w:p w:rsidR="00BC0C72" w:rsidRDefault="008D5CF6">
            <w:pPr>
              <w:pStyle w:val="a5"/>
            </w:pPr>
            <w:bookmarkStart w:id="20171" w:name="72763"/>
            <w:bookmarkEnd w:id="20171"/>
            <w:r>
              <w:t> </w:t>
            </w:r>
          </w:p>
        </w:tc>
        <w:tc>
          <w:tcPr>
            <w:tcW w:w="2950" w:type="pct"/>
            <w:hideMark/>
          </w:tcPr>
          <w:p w:rsidR="00BC0C72" w:rsidRDefault="008D5CF6">
            <w:pPr>
              <w:pStyle w:val="a5"/>
            </w:pPr>
            <w:bookmarkStart w:id="20172" w:name="72764"/>
            <w:bookmarkEnd w:id="20172"/>
            <w:r>
              <w:t>антена CI 102</w:t>
            </w:r>
          </w:p>
        </w:tc>
        <w:tc>
          <w:tcPr>
            <w:tcW w:w="650" w:type="pct"/>
            <w:hideMark/>
          </w:tcPr>
          <w:p w:rsidR="00BC0C72" w:rsidRDefault="008D5CF6">
            <w:pPr>
              <w:pStyle w:val="a5"/>
              <w:jc w:val="center"/>
            </w:pPr>
            <w:bookmarkStart w:id="20173" w:name="72765"/>
            <w:bookmarkEnd w:id="20173"/>
            <w:r>
              <w:t>- " -</w:t>
            </w:r>
          </w:p>
        </w:tc>
        <w:tc>
          <w:tcPr>
            <w:tcW w:w="550" w:type="pct"/>
            <w:hideMark/>
          </w:tcPr>
          <w:p w:rsidR="00BC0C72" w:rsidRDefault="008D5CF6">
            <w:pPr>
              <w:pStyle w:val="a5"/>
              <w:jc w:val="center"/>
            </w:pPr>
            <w:bookmarkStart w:id="20174" w:name="72766"/>
            <w:bookmarkEnd w:id="20174"/>
            <w:r>
              <w:t>30</w:t>
            </w:r>
          </w:p>
        </w:tc>
      </w:tr>
      <w:tr w:rsidR="00BC0C72" w:rsidTr="00181458">
        <w:trPr>
          <w:divId w:val="1237204249"/>
        </w:trPr>
        <w:tc>
          <w:tcPr>
            <w:tcW w:w="850" w:type="pct"/>
            <w:hideMark/>
          </w:tcPr>
          <w:p w:rsidR="00BC0C72" w:rsidRDefault="008D5CF6">
            <w:pPr>
              <w:pStyle w:val="a5"/>
            </w:pPr>
            <w:bookmarkStart w:id="20175" w:name="72767"/>
            <w:bookmarkEnd w:id="20175"/>
            <w:r>
              <w:t> </w:t>
            </w:r>
          </w:p>
        </w:tc>
        <w:tc>
          <w:tcPr>
            <w:tcW w:w="2950" w:type="pct"/>
            <w:hideMark/>
          </w:tcPr>
          <w:p w:rsidR="00BC0C72" w:rsidRDefault="008D5CF6">
            <w:pPr>
              <w:pStyle w:val="a5"/>
            </w:pPr>
            <w:bookmarkStart w:id="20176" w:name="72768"/>
            <w:bookmarkEnd w:id="20176"/>
            <w:r>
              <w:t>антена CI 121</w:t>
            </w:r>
          </w:p>
        </w:tc>
        <w:tc>
          <w:tcPr>
            <w:tcW w:w="650" w:type="pct"/>
            <w:hideMark/>
          </w:tcPr>
          <w:p w:rsidR="00BC0C72" w:rsidRDefault="008D5CF6">
            <w:pPr>
              <w:pStyle w:val="a5"/>
              <w:jc w:val="center"/>
            </w:pPr>
            <w:bookmarkStart w:id="20177" w:name="72769"/>
            <w:bookmarkEnd w:id="20177"/>
            <w:r>
              <w:t>- " -</w:t>
            </w:r>
          </w:p>
        </w:tc>
        <w:tc>
          <w:tcPr>
            <w:tcW w:w="550" w:type="pct"/>
            <w:hideMark/>
          </w:tcPr>
          <w:p w:rsidR="00BC0C72" w:rsidRDefault="008D5CF6">
            <w:pPr>
              <w:pStyle w:val="a5"/>
              <w:jc w:val="center"/>
            </w:pPr>
            <w:bookmarkStart w:id="20178" w:name="72770"/>
            <w:bookmarkEnd w:id="20178"/>
            <w:r>
              <w:t>30</w:t>
            </w:r>
          </w:p>
        </w:tc>
      </w:tr>
      <w:tr w:rsidR="00BC0C72" w:rsidTr="00181458">
        <w:trPr>
          <w:divId w:val="1237204249"/>
        </w:trPr>
        <w:tc>
          <w:tcPr>
            <w:tcW w:w="850" w:type="pct"/>
            <w:hideMark/>
          </w:tcPr>
          <w:p w:rsidR="00BC0C72" w:rsidRDefault="008D5CF6">
            <w:pPr>
              <w:pStyle w:val="a5"/>
            </w:pPr>
            <w:bookmarkStart w:id="20179" w:name="72771"/>
            <w:bookmarkEnd w:id="20179"/>
            <w:r>
              <w:t> </w:t>
            </w:r>
          </w:p>
        </w:tc>
        <w:tc>
          <w:tcPr>
            <w:tcW w:w="2950" w:type="pct"/>
            <w:hideMark/>
          </w:tcPr>
          <w:p w:rsidR="00BC0C72" w:rsidRDefault="008D5CF6">
            <w:pPr>
              <w:pStyle w:val="a5"/>
            </w:pPr>
            <w:bookmarkStart w:id="20180" w:name="72772"/>
            <w:bookmarkEnd w:id="20180"/>
            <w:r>
              <w:t>антена CI 507</w:t>
            </w:r>
          </w:p>
        </w:tc>
        <w:tc>
          <w:tcPr>
            <w:tcW w:w="650" w:type="pct"/>
            <w:hideMark/>
          </w:tcPr>
          <w:p w:rsidR="00BC0C72" w:rsidRDefault="008D5CF6">
            <w:pPr>
              <w:pStyle w:val="a5"/>
              <w:jc w:val="center"/>
            </w:pPr>
            <w:bookmarkStart w:id="20181" w:name="72773"/>
            <w:bookmarkEnd w:id="20181"/>
            <w:r>
              <w:t>- " -</w:t>
            </w:r>
          </w:p>
        </w:tc>
        <w:tc>
          <w:tcPr>
            <w:tcW w:w="550" w:type="pct"/>
            <w:hideMark/>
          </w:tcPr>
          <w:p w:rsidR="00BC0C72" w:rsidRDefault="008D5CF6">
            <w:pPr>
              <w:pStyle w:val="a5"/>
              <w:jc w:val="center"/>
            </w:pPr>
            <w:bookmarkStart w:id="20182" w:name="72774"/>
            <w:bookmarkEnd w:id="20182"/>
            <w:r>
              <w:t>30</w:t>
            </w:r>
          </w:p>
        </w:tc>
      </w:tr>
      <w:tr w:rsidR="00BC0C72" w:rsidTr="00181458">
        <w:trPr>
          <w:divId w:val="1237204249"/>
        </w:trPr>
        <w:tc>
          <w:tcPr>
            <w:tcW w:w="850" w:type="pct"/>
            <w:hideMark/>
          </w:tcPr>
          <w:p w:rsidR="00BC0C72" w:rsidRDefault="008D5CF6">
            <w:pPr>
              <w:pStyle w:val="a5"/>
            </w:pPr>
            <w:bookmarkStart w:id="20183" w:name="72775"/>
            <w:bookmarkEnd w:id="20183"/>
            <w:r>
              <w:t> </w:t>
            </w:r>
          </w:p>
        </w:tc>
        <w:tc>
          <w:tcPr>
            <w:tcW w:w="2950" w:type="pct"/>
            <w:hideMark/>
          </w:tcPr>
          <w:p w:rsidR="00BC0C72" w:rsidRDefault="008D5CF6">
            <w:pPr>
              <w:pStyle w:val="a5"/>
            </w:pPr>
            <w:bookmarkStart w:id="20184" w:name="72776"/>
            <w:bookmarkEnd w:id="20184"/>
            <w:r>
              <w:t>антена GA35</w:t>
            </w:r>
          </w:p>
        </w:tc>
        <w:tc>
          <w:tcPr>
            <w:tcW w:w="650" w:type="pct"/>
            <w:hideMark/>
          </w:tcPr>
          <w:p w:rsidR="00BC0C72" w:rsidRDefault="008D5CF6">
            <w:pPr>
              <w:pStyle w:val="a5"/>
              <w:jc w:val="center"/>
            </w:pPr>
            <w:bookmarkStart w:id="20185" w:name="72777"/>
            <w:bookmarkEnd w:id="20185"/>
            <w:r>
              <w:t>- " -</w:t>
            </w:r>
          </w:p>
        </w:tc>
        <w:tc>
          <w:tcPr>
            <w:tcW w:w="550" w:type="pct"/>
            <w:hideMark/>
          </w:tcPr>
          <w:p w:rsidR="00BC0C72" w:rsidRDefault="008D5CF6">
            <w:pPr>
              <w:pStyle w:val="a5"/>
              <w:jc w:val="center"/>
            </w:pPr>
            <w:bookmarkStart w:id="20186" w:name="72778"/>
            <w:bookmarkEnd w:id="20186"/>
            <w:r>
              <w:t>30</w:t>
            </w:r>
          </w:p>
        </w:tc>
      </w:tr>
      <w:tr w:rsidR="00BC0C72" w:rsidTr="00181458">
        <w:trPr>
          <w:divId w:val="1237204249"/>
        </w:trPr>
        <w:tc>
          <w:tcPr>
            <w:tcW w:w="850" w:type="pct"/>
            <w:hideMark/>
          </w:tcPr>
          <w:p w:rsidR="00BC0C72" w:rsidRDefault="008D5CF6">
            <w:pPr>
              <w:pStyle w:val="a5"/>
            </w:pPr>
            <w:bookmarkStart w:id="20187" w:name="72779"/>
            <w:bookmarkEnd w:id="20187"/>
            <w:r>
              <w:t>8529 90 97 10</w:t>
            </w:r>
          </w:p>
        </w:tc>
        <w:tc>
          <w:tcPr>
            <w:tcW w:w="2950" w:type="pct"/>
            <w:hideMark/>
          </w:tcPr>
          <w:p w:rsidR="00BC0C72" w:rsidRDefault="008D5CF6">
            <w:pPr>
              <w:pStyle w:val="a5"/>
            </w:pPr>
            <w:bookmarkStart w:id="20188" w:name="72780"/>
            <w:bookmarkEnd w:id="20188"/>
            <w:r>
              <w:t>Частини, призначені виключно або переважно для апаратури товарних позицій 8525 - 8528:</w:t>
            </w:r>
            <w:r>
              <w:br/>
              <w:t>- антени та антенні відбивачі будь-якого типу; частини, що використовуються разом з цими виробами:</w:t>
            </w:r>
            <w:r>
              <w:br/>
              <w:t>-- антени:</w:t>
            </w:r>
            <w:r>
              <w:br/>
              <w:t>--- інші:</w:t>
            </w:r>
            <w:r>
              <w:br/>
              <w:t>---- інші:</w:t>
            </w:r>
            <w:r>
              <w:br/>
              <w:t>----- блоки і субблоки, що складаються з двох або більше частин чи деталей, які скомпоновані разом, для пристроїв підкатегорій 8526 10 00 10, 8526 91 20 10, 8526 91 80 10 і 8526 92 00 10, для цивільної авіації:</w:t>
            </w:r>
          </w:p>
        </w:tc>
        <w:tc>
          <w:tcPr>
            <w:tcW w:w="650" w:type="pct"/>
            <w:hideMark/>
          </w:tcPr>
          <w:p w:rsidR="00BC0C72" w:rsidRDefault="008D5CF6">
            <w:pPr>
              <w:pStyle w:val="a5"/>
              <w:jc w:val="center"/>
            </w:pPr>
            <w:bookmarkStart w:id="20189" w:name="72781"/>
            <w:bookmarkEnd w:id="20189"/>
            <w:r>
              <w:t> </w:t>
            </w:r>
          </w:p>
        </w:tc>
        <w:tc>
          <w:tcPr>
            <w:tcW w:w="550" w:type="pct"/>
            <w:hideMark/>
          </w:tcPr>
          <w:p w:rsidR="00BC0C72" w:rsidRDefault="008D5CF6">
            <w:pPr>
              <w:pStyle w:val="a5"/>
              <w:jc w:val="center"/>
            </w:pPr>
            <w:bookmarkStart w:id="20190" w:name="72782"/>
            <w:bookmarkEnd w:id="20190"/>
            <w:r>
              <w:t> </w:t>
            </w:r>
          </w:p>
        </w:tc>
      </w:tr>
      <w:tr w:rsidR="00BC0C72" w:rsidTr="00181458">
        <w:trPr>
          <w:divId w:val="1237204249"/>
        </w:trPr>
        <w:tc>
          <w:tcPr>
            <w:tcW w:w="850" w:type="pct"/>
            <w:hideMark/>
          </w:tcPr>
          <w:p w:rsidR="00BC0C72" w:rsidRDefault="008D5CF6">
            <w:pPr>
              <w:pStyle w:val="a5"/>
            </w:pPr>
            <w:bookmarkStart w:id="20191" w:name="72783"/>
            <w:bookmarkEnd w:id="20191"/>
            <w:r>
              <w:t> </w:t>
            </w:r>
          </w:p>
        </w:tc>
        <w:tc>
          <w:tcPr>
            <w:tcW w:w="2950" w:type="pct"/>
            <w:hideMark/>
          </w:tcPr>
          <w:p w:rsidR="00BC0C72" w:rsidRDefault="008D5CF6">
            <w:pPr>
              <w:pStyle w:val="a5"/>
            </w:pPr>
            <w:bookmarkStart w:id="20192" w:name="72784"/>
            <w:bookmarkEnd w:id="20192"/>
            <w:r>
              <w:t>індикатор ADF KI 227</w:t>
            </w:r>
          </w:p>
        </w:tc>
        <w:tc>
          <w:tcPr>
            <w:tcW w:w="650" w:type="pct"/>
            <w:hideMark/>
          </w:tcPr>
          <w:p w:rsidR="00BC0C72" w:rsidRDefault="008D5CF6">
            <w:pPr>
              <w:pStyle w:val="a5"/>
              <w:jc w:val="center"/>
            </w:pPr>
            <w:bookmarkStart w:id="20193" w:name="72785"/>
            <w:bookmarkEnd w:id="20193"/>
            <w:r>
              <w:t>- " -</w:t>
            </w:r>
          </w:p>
        </w:tc>
        <w:tc>
          <w:tcPr>
            <w:tcW w:w="550" w:type="pct"/>
            <w:hideMark/>
          </w:tcPr>
          <w:p w:rsidR="00BC0C72" w:rsidRDefault="008D5CF6">
            <w:pPr>
              <w:pStyle w:val="a5"/>
              <w:jc w:val="center"/>
            </w:pPr>
            <w:bookmarkStart w:id="20194" w:name="72786"/>
            <w:bookmarkEnd w:id="20194"/>
            <w:r>
              <w:t>30</w:t>
            </w:r>
          </w:p>
        </w:tc>
      </w:tr>
      <w:tr w:rsidR="00BC0C72" w:rsidTr="00181458">
        <w:trPr>
          <w:divId w:val="1237204249"/>
        </w:trPr>
        <w:tc>
          <w:tcPr>
            <w:tcW w:w="850" w:type="pct"/>
            <w:hideMark/>
          </w:tcPr>
          <w:p w:rsidR="00BC0C72" w:rsidRDefault="008D5CF6">
            <w:pPr>
              <w:pStyle w:val="a5"/>
            </w:pPr>
            <w:bookmarkStart w:id="20195" w:name="72787"/>
            <w:bookmarkEnd w:id="20195"/>
            <w:r>
              <w:t> </w:t>
            </w:r>
          </w:p>
        </w:tc>
        <w:tc>
          <w:tcPr>
            <w:tcW w:w="2950" w:type="pct"/>
            <w:hideMark/>
          </w:tcPr>
          <w:p w:rsidR="00BC0C72" w:rsidRDefault="008D5CF6">
            <w:pPr>
              <w:pStyle w:val="a5"/>
            </w:pPr>
            <w:bookmarkStart w:id="20196" w:name="72788"/>
            <w:bookmarkEnd w:id="20196"/>
            <w:r>
              <w:t>навігаційний індикатор KI 209 з монтажним комплектом</w:t>
            </w:r>
          </w:p>
        </w:tc>
        <w:tc>
          <w:tcPr>
            <w:tcW w:w="650" w:type="pct"/>
            <w:hideMark/>
          </w:tcPr>
          <w:p w:rsidR="00BC0C72" w:rsidRDefault="008D5CF6">
            <w:pPr>
              <w:pStyle w:val="a5"/>
              <w:jc w:val="center"/>
            </w:pPr>
            <w:bookmarkStart w:id="20197" w:name="72789"/>
            <w:bookmarkEnd w:id="20197"/>
            <w:r>
              <w:t>- " -</w:t>
            </w:r>
          </w:p>
        </w:tc>
        <w:tc>
          <w:tcPr>
            <w:tcW w:w="550" w:type="pct"/>
            <w:hideMark/>
          </w:tcPr>
          <w:p w:rsidR="00BC0C72" w:rsidRDefault="008D5CF6">
            <w:pPr>
              <w:pStyle w:val="a5"/>
              <w:jc w:val="center"/>
            </w:pPr>
            <w:bookmarkStart w:id="20198" w:name="72790"/>
            <w:bookmarkEnd w:id="20198"/>
            <w:r>
              <w:t>30</w:t>
            </w:r>
          </w:p>
        </w:tc>
      </w:tr>
      <w:tr w:rsidR="00BC0C72" w:rsidTr="00181458">
        <w:trPr>
          <w:divId w:val="1237204249"/>
        </w:trPr>
        <w:tc>
          <w:tcPr>
            <w:tcW w:w="850" w:type="pct"/>
            <w:hideMark/>
          </w:tcPr>
          <w:p w:rsidR="00BC0C72" w:rsidRDefault="008D5CF6">
            <w:pPr>
              <w:pStyle w:val="a5"/>
            </w:pPr>
            <w:bookmarkStart w:id="20199" w:name="72791"/>
            <w:bookmarkEnd w:id="20199"/>
            <w:r>
              <w:t>8536</w:t>
            </w:r>
          </w:p>
        </w:tc>
        <w:tc>
          <w:tcPr>
            <w:tcW w:w="2950" w:type="pct"/>
            <w:hideMark/>
          </w:tcPr>
          <w:p w:rsidR="00BC0C72" w:rsidRDefault="008D5CF6">
            <w:pPr>
              <w:pStyle w:val="a5"/>
            </w:pPr>
            <w:bookmarkStart w:id="20200" w:name="72792"/>
            <w:bookmarkEnd w:id="20200"/>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650" w:type="pct"/>
            <w:hideMark/>
          </w:tcPr>
          <w:p w:rsidR="00BC0C72" w:rsidRDefault="008D5CF6">
            <w:pPr>
              <w:pStyle w:val="a5"/>
              <w:jc w:val="center"/>
            </w:pPr>
            <w:bookmarkStart w:id="20201" w:name="72793"/>
            <w:bookmarkEnd w:id="20201"/>
            <w:r>
              <w:t> </w:t>
            </w:r>
          </w:p>
        </w:tc>
        <w:tc>
          <w:tcPr>
            <w:tcW w:w="550" w:type="pct"/>
            <w:hideMark/>
          </w:tcPr>
          <w:p w:rsidR="00BC0C72" w:rsidRDefault="008D5CF6">
            <w:pPr>
              <w:pStyle w:val="a5"/>
              <w:jc w:val="center"/>
            </w:pPr>
            <w:bookmarkStart w:id="20202" w:name="72794"/>
            <w:bookmarkEnd w:id="20202"/>
            <w:r>
              <w:t> </w:t>
            </w:r>
          </w:p>
        </w:tc>
      </w:tr>
      <w:tr w:rsidR="00BC0C72" w:rsidTr="00181458">
        <w:trPr>
          <w:divId w:val="1237204249"/>
        </w:trPr>
        <w:tc>
          <w:tcPr>
            <w:tcW w:w="850" w:type="pct"/>
            <w:hideMark/>
          </w:tcPr>
          <w:p w:rsidR="00BC0C72" w:rsidRDefault="008D5CF6">
            <w:pPr>
              <w:pStyle w:val="a5"/>
            </w:pPr>
            <w:bookmarkStart w:id="20203" w:name="72795"/>
            <w:bookmarkEnd w:id="20203"/>
            <w:r>
              <w:lastRenderedPageBreak/>
              <w:t> </w:t>
            </w:r>
          </w:p>
        </w:tc>
        <w:tc>
          <w:tcPr>
            <w:tcW w:w="2950" w:type="pct"/>
            <w:hideMark/>
          </w:tcPr>
          <w:p w:rsidR="00BC0C72" w:rsidRDefault="008D5CF6">
            <w:pPr>
              <w:pStyle w:val="a5"/>
            </w:pPr>
            <w:bookmarkStart w:id="20204" w:name="72796"/>
            <w:bookmarkEnd w:id="20204"/>
            <w:r>
              <w:t>з'єднувач 2060037-1</w:t>
            </w:r>
          </w:p>
        </w:tc>
        <w:tc>
          <w:tcPr>
            <w:tcW w:w="650" w:type="pct"/>
            <w:hideMark/>
          </w:tcPr>
          <w:p w:rsidR="00BC0C72" w:rsidRDefault="008D5CF6">
            <w:pPr>
              <w:pStyle w:val="a5"/>
              <w:jc w:val="center"/>
            </w:pPr>
            <w:bookmarkStart w:id="20205" w:name="72797"/>
            <w:bookmarkEnd w:id="20205"/>
            <w:r>
              <w:t>штук</w:t>
            </w:r>
          </w:p>
        </w:tc>
        <w:tc>
          <w:tcPr>
            <w:tcW w:w="550" w:type="pct"/>
            <w:hideMark/>
          </w:tcPr>
          <w:p w:rsidR="00BC0C72" w:rsidRDefault="008D5CF6">
            <w:pPr>
              <w:pStyle w:val="a5"/>
              <w:jc w:val="center"/>
            </w:pPr>
            <w:bookmarkStart w:id="20206" w:name="72798"/>
            <w:bookmarkEnd w:id="20206"/>
            <w:r>
              <w:t>30</w:t>
            </w:r>
          </w:p>
        </w:tc>
      </w:tr>
      <w:tr w:rsidR="00BC0C72" w:rsidTr="00181458">
        <w:trPr>
          <w:divId w:val="1237204249"/>
        </w:trPr>
        <w:tc>
          <w:tcPr>
            <w:tcW w:w="850" w:type="pct"/>
            <w:hideMark/>
          </w:tcPr>
          <w:p w:rsidR="00BC0C72" w:rsidRDefault="008D5CF6">
            <w:pPr>
              <w:pStyle w:val="a5"/>
            </w:pPr>
            <w:bookmarkStart w:id="20207" w:name="72799"/>
            <w:bookmarkEnd w:id="20207"/>
            <w:r>
              <w:t> </w:t>
            </w:r>
          </w:p>
        </w:tc>
        <w:tc>
          <w:tcPr>
            <w:tcW w:w="2950" w:type="pct"/>
            <w:hideMark/>
          </w:tcPr>
          <w:p w:rsidR="00BC0C72" w:rsidRDefault="008D5CF6">
            <w:pPr>
              <w:pStyle w:val="a5"/>
            </w:pPr>
            <w:bookmarkStart w:id="20208" w:name="72800"/>
            <w:bookmarkEnd w:id="20208"/>
            <w:r>
              <w:t>з'єднувач 284485232</w:t>
            </w:r>
          </w:p>
        </w:tc>
        <w:tc>
          <w:tcPr>
            <w:tcW w:w="650" w:type="pct"/>
            <w:hideMark/>
          </w:tcPr>
          <w:p w:rsidR="00BC0C72" w:rsidRDefault="008D5CF6">
            <w:pPr>
              <w:pStyle w:val="a5"/>
              <w:jc w:val="center"/>
            </w:pPr>
            <w:bookmarkStart w:id="20209" w:name="72801"/>
            <w:bookmarkEnd w:id="20209"/>
            <w:r>
              <w:t>- " -</w:t>
            </w:r>
          </w:p>
        </w:tc>
        <w:tc>
          <w:tcPr>
            <w:tcW w:w="550" w:type="pct"/>
            <w:hideMark/>
          </w:tcPr>
          <w:p w:rsidR="00BC0C72" w:rsidRDefault="008D5CF6">
            <w:pPr>
              <w:pStyle w:val="a5"/>
              <w:jc w:val="center"/>
            </w:pPr>
            <w:bookmarkStart w:id="20210" w:name="72802"/>
            <w:bookmarkEnd w:id="20210"/>
            <w:r>
              <w:t>30</w:t>
            </w:r>
          </w:p>
        </w:tc>
      </w:tr>
      <w:tr w:rsidR="00BC0C72" w:rsidTr="00181458">
        <w:trPr>
          <w:divId w:val="1237204249"/>
        </w:trPr>
        <w:tc>
          <w:tcPr>
            <w:tcW w:w="850" w:type="pct"/>
            <w:hideMark/>
          </w:tcPr>
          <w:p w:rsidR="00BC0C72" w:rsidRDefault="008D5CF6">
            <w:pPr>
              <w:pStyle w:val="a5"/>
            </w:pPr>
            <w:bookmarkStart w:id="20211" w:name="72803"/>
            <w:bookmarkEnd w:id="20211"/>
            <w:r>
              <w:t> </w:t>
            </w:r>
          </w:p>
        </w:tc>
        <w:tc>
          <w:tcPr>
            <w:tcW w:w="2950" w:type="pct"/>
            <w:hideMark/>
          </w:tcPr>
          <w:p w:rsidR="00BC0C72" w:rsidRDefault="008D5CF6">
            <w:pPr>
              <w:pStyle w:val="a5"/>
            </w:pPr>
            <w:bookmarkStart w:id="20212" w:name="72804"/>
            <w:bookmarkEnd w:id="20212"/>
            <w:r>
              <w:t>з'єднувач 851-06R20-41S50</w:t>
            </w:r>
          </w:p>
        </w:tc>
        <w:tc>
          <w:tcPr>
            <w:tcW w:w="650" w:type="pct"/>
            <w:hideMark/>
          </w:tcPr>
          <w:p w:rsidR="00BC0C72" w:rsidRDefault="008D5CF6">
            <w:pPr>
              <w:pStyle w:val="a5"/>
              <w:jc w:val="center"/>
            </w:pPr>
            <w:bookmarkStart w:id="20213" w:name="72805"/>
            <w:bookmarkEnd w:id="20213"/>
            <w:r>
              <w:t>- " -</w:t>
            </w:r>
          </w:p>
        </w:tc>
        <w:tc>
          <w:tcPr>
            <w:tcW w:w="550" w:type="pct"/>
            <w:hideMark/>
          </w:tcPr>
          <w:p w:rsidR="00BC0C72" w:rsidRDefault="008D5CF6">
            <w:pPr>
              <w:pStyle w:val="a5"/>
              <w:jc w:val="center"/>
            </w:pPr>
            <w:bookmarkStart w:id="20214" w:name="72806"/>
            <w:bookmarkEnd w:id="20214"/>
            <w:r>
              <w:t>30</w:t>
            </w:r>
          </w:p>
        </w:tc>
      </w:tr>
      <w:tr w:rsidR="00BC0C72" w:rsidTr="00181458">
        <w:trPr>
          <w:divId w:val="1237204249"/>
        </w:trPr>
        <w:tc>
          <w:tcPr>
            <w:tcW w:w="850" w:type="pct"/>
            <w:hideMark/>
          </w:tcPr>
          <w:p w:rsidR="00BC0C72" w:rsidRDefault="008D5CF6">
            <w:pPr>
              <w:pStyle w:val="a5"/>
            </w:pPr>
            <w:bookmarkStart w:id="20215" w:name="72807"/>
            <w:bookmarkEnd w:id="20215"/>
            <w:r>
              <w:t> </w:t>
            </w:r>
          </w:p>
        </w:tc>
        <w:tc>
          <w:tcPr>
            <w:tcW w:w="2950" w:type="pct"/>
            <w:hideMark/>
          </w:tcPr>
          <w:p w:rsidR="00BC0C72" w:rsidRDefault="008D5CF6">
            <w:pPr>
              <w:pStyle w:val="a5"/>
            </w:pPr>
            <w:bookmarkStart w:id="20216" w:name="72808"/>
            <w:bookmarkEnd w:id="20216"/>
            <w:r>
              <w:t>з'єднувач 851-06R14-19S50</w:t>
            </w:r>
          </w:p>
        </w:tc>
        <w:tc>
          <w:tcPr>
            <w:tcW w:w="650" w:type="pct"/>
            <w:hideMark/>
          </w:tcPr>
          <w:p w:rsidR="00BC0C72" w:rsidRDefault="008D5CF6">
            <w:pPr>
              <w:pStyle w:val="a5"/>
              <w:jc w:val="center"/>
            </w:pPr>
            <w:bookmarkStart w:id="20217" w:name="72809"/>
            <w:bookmarkEnd w:id="20217"/>
            <w:r>
              <w:t>- " -</w:t>
            </w:r>
          </w:p>
        </w:tc>
        <w:tc>
          <w:tcPr>
            <w:tcW w:w="550" w:type="pct"/>
            <w:hideMark/>
          </w:tcPr>
          <w:p w:rsidR="00BC0C72" w:rsidRDefault="008D5CF6">
            <w:pPr>
              <w:pStyle w:val="a5"/>
              <w:jc w:val="center"/>
            </w:pPr>
            <w:bookmarkStart w:id="20218" w:name="72810"/>
            <w:bookmarkEnd w:id="20218"/>
            <w:r>
              <w:t>30</w:t>
            </w:r>
          </w:p>
        </w:tc>
      </w:tr>
      <w:tr w:rsidR="00BC0C72" w:rsidTr="00181458">
        <w:trPr>
          <w:divId w:val="1237204249"/>
        </w:trPr>
        <w:tc>
          <w:tcPr>
            <w:tcW w:w="850" w:type="pct"/>
            <w:hideMark/>
          </w:tcPr>
          <w:p w:rsidR="00BC0C72" w:rsidRDefault="008D5CF6">
            <w:pPr>
              <w:pStyle w:val="a5"/>
            </w:pPr>
            <w:bookmarkStart w:id="20219" w:name="72811"/>
            <w:bookmarkEnd w:id="20219"/>
            <w:r>
              <w:t> </w:t>
            </w:r>
          </w:p>
        </w:tc>
        <w:tc>
          <w:tcPr>
            <w:tcW w:w="2950" w:type="pct"/>
            <w:hideMark/>
          </w:tcPr>
          <w:p w:rsidR="00BC0C72" w:rsidRDefault="008D5CF6">
            <w:pPr>
              <w:pStyle w:val="a5"/>
            </w:pPr>
            <w:bookmarkStart w:id="20220" w:name="72812"/>
            <w:bookmarkEnd w:id="20220"/>
            <w:r>
              <w:t>з'єднувач 8525-10R16B26SNH</w:t>
            </w:r>
          </w:p>
        </w:tc>
        <w:tc>
          <w:tcPr>
            <w:tcW w:w="650" w:type="pct"/>
            <w:hideMark/>
          </w:tcPr>
          <w:p w:rsidR="00BC0C72" w:rsidRDefault="008D5CF6">
            <w:pPr>
              <w:pStyle w:val="a5"/>
              <w:jc w:val="center"/>
            </w:pPr>
            <w:bookmarkStart w:id="20221" w:name="72813"/>
            <w:bookmarkEnd w:id="20221"/>
            <w:r>
              <w:t>- " -</w:t>
            </w:r>
          </w:p>
        </w:tc>
        <w:tc>
          <w:tcPr>
            <w:tcW w:w="550" w:type="pct"/>
            <w:hideMark/>
          </w:tcPr>
          <w:p w:rsidR="00BC0C72" w:rsidRDefault="008D5CF6">
            <w:pPr>
              <w:pStyle w:val="a5"/>
              <w:jc w:val="center"/>
            </w:pPr>
            <w:bookmarkStart w:id="20222" w:name="72814"/>
            <w:bookmarkEnd w:id="20222"/>
            <w:r>
              <w:t>30</w:t>
            </w:r>
          </w:p>
        </w:tc>
      </w:tr>
      <w:tr w:rsidR="00BC0C72" w:rsidTr="00181458">
        <w:trPr>
          <w:divId w:val="1237204249"/>
        </w:trPr>
        <w:tc>
          <w:tcPr>
            <w:tcW w:w="850" w:type="pct"/>
            <w:hideMark/>
          </w:tcPr>
          <w:p w:rsidR="00BC0C72" w:rsidRDefault="008D5CF6">
            <w:pPr>
              <w:pStyle w:val="a5"/>
            </w:pPr>
            <w:bookmarkStart w:id="20223" w:name="72815"/>
            <w:bookmarkEnd w:id="20223"/>
            <w:r>
              <w:t> </w:t>
            </w:r>
          </w:p>
        </w:tc>
        <w:tc>
          <w:tcPr>
            <w:tcW w:w="2950" w:type="pct"/>
            <w:hideMark/>
          </w:tcPr>
          <w:p w:rsidR="00BC0C72" w:rsidRDefault="008D5CF6">
            <w:pPr>
              <w:pStyle w:val="a5"/>
            </w:pPr>
            <w:bookmarkStart w:id="20224" w:name="72816"/>
            <w:bookmarkEnd w:id="20224"/>
            <w:r>
              <w:t>з'єднувач 851-06RC12-10S50</w:t>
            </w:r>
          </w:p>
        </w:tc>
        <w:tc>
          <w:tcPr>
            <w:tcW w:w="650" w:type="pct"/>
            <w:hideMark/>
          </w:tcPr>
          <w:p w:rsidR="00BC0C72" w:rsidRDefault="008D5CF6">
            <w:pPr>
              <w:pStyle w:val="a5"/>
              <w:jc w:val="center"/>
            </w:pPr>
            <w:bookmarkStart w:id="20225" w:name="72817"/>
            <w:bookmarkEnd w:id="20225"/>
            <w:r>
              <w:t>- " -</w:t>
            </w:r>
          </w:p>
        </w:tc>
        <w:tc>
          <w:tcPr>
            <w:tcW w:w="550" w:type="pct"/>
            <w:hideMark/>
          </w:tcPr>
          <w:p w:rsidR="00BC0C72" w:rsidRDefault="008D5CF6">
            <w:pPr>
              <w:pStyle w:val="a5"/>
              <w:jc w:val="center"/>
            </w:pPr>
            <w:bookmarkStart w:id="20226" w:name="72818"/>
            <w:bookmarkEnd w:id="20226"/>
            <w:r>
              <w:t>30</w:t>
            </w:r>
          </w:p>
        </w:tc>
      </w:tr>
      <w:tr w:rsidR="00BC0C72" w:rsidTr="00181458">
        <w:trPr>
          <w:divId w:val="1237204249"/>
        </w:trPr>
        <w:tc>
          <w:tcPr>
            <w:tcW w:w="850" w:type="pct"/>
            <w:hideMark/>
          </w:tcPr>
          <w:p w:rsidR="00BC0C72" w:rsidRDefault="008D5CF6">
            <w:pPr>
              <w:pStyle w:val="a5"/>
            </w:pPr>
            <w:bookmarkStart w:id="20227" w:name="72819"/>
            <w:bookmarkEnd w:id="20227"/>
            <w:r>
              <w:t> </w:t>
            </w:r>
          </w:p>
        </w:tc>
        <w:tc>
          <w:tcPr>
            <w:tcW w:w="2950" w:type="pct"/>
            <w:hideMark/>
          </w:tcPr>
          <w:p w:rsidR="00BC0C72" w:rsidRDefault="008D5CF6">
            <w:pPr>
              <w:pStyle w:val="a5"/>
            </w:pPr>
            <w:bookmarkStart w:id="20228" w:name="72820"/>
            <w:bookmarkEnd w:id="20228"/>
            <w:r>
              <w:t>з'єднувач 8D0-09W35SN</w:t>
            </w:r>
          </w:p>
        </w:tc>
        <w:tc>
          <w:tcPr>
            <w:tcW w:w="650" w:type="pct"/>
            <w:hideMark/>
          </w:tcPr>
          <w:p w:rsidR="00BC0C72" w:rsidRDefault="008D5CF6">
            <w:pPr>
              <w:pStyle w:val="a5"/>
              <w:jc w:val="center"/>
            </w:pPr>
            <w:bookmarkStart w:id="20229" w:name="72821"/>
            <w:bookmarkEnd w:id="20229"/>
            <w:r>
              <w:t>- " -</w:t>
            </w:r>
          </w:p>
        </w:tc>
        <w:tc>
          <w:tcPr>
            <w:tcW w:w="550" w:type="pct"/>
            <w:hideMark/>
          </w:tcPr>
          <w:p w:rsidR="00BC0C72" w:rsidRDefault="008D5CF6">
            <w:pPr>
              <w:pStyle w:val="a5"/>
              <w:jc w:val="center"/>
            </w:pPr>
            <w:bookmarkStart w:id="20230" w:name="72822"/>
            <w:bookmarkEnd w:id="20230"/>
            <w:r>
              <w:t>150</w:t>
            </w:r>
          </w:p>
        </w:tc>
      </w:tr>
      <w:tr w:rsidR="00BC0C72" w:rsidTr="00181458">
        <w:trPr>
          <w:divId w:val="1237204249"/>
        </w:trPr>
        <w:tc>
          <w:tcPr>
            <w:tcW w:w="850" w:type="pct"/>
            <w:hideMark/>
          </w:tcPr>
          <w:p w:rsidR="00BC0C72" w:rsidRDefault="008D5CF6">
            <w:pPr>
              <w:pStyle w:val="a5"/>
            </w:pPr>
            <w:bookmarkStart w:id="20231" w:name="72823"/>
            <w:bookmarkEnd w:id="20231"/>
            <w:r>
              <w:t> </w:t>
            </w:r>
          </w:p>
        </w:tc>
        <w:tc>
          <w:tcPr>
            <w:tcW w:w="2950" w:type="pct"/>
            <w:hideMark/>
          </w:tcPr>
          <w:p w:rsidR="00BC0C72" w:rsidRDefault="008D5CF6">
            <w:pPr>
              <w:pStyle w:val="a5"/>
            </w:pPr>
            <w:bookmarkStart w:id="20232" w:name="72824"/>
            <w:bookmarkEnd w:id="20232"/>
            <w:r>
              <w:t>з'єднувач 8D5-09W35SN</w:t>
            </w:r>
          </w:p>
        </w:tc>
        <w:tc>
          <w:tcPr>
            <w:tcW w:w="650" w:type="pct"/>
            <w:hideMark/>
          </w:tcPr>
          <w:p w:rsidR="00BC0C72" w:rsidRDefault="008D5CF6">
            <w:pPr>
              <w:pStyle w:val="a5"/>
              <w:jc w:val="center"/>
            </w:pPr>
            <w:bookmarkStart w:id="20233" w:name="72825"/>
            <w:bookmarkEnd w:id="20233"/>
            <w:r>
              <w:t>- " -</w:t>
            </w:r>
          </w:p>
        </w:tc>
        <w:tc>
          <w:tcPr>
            <w:tcW w:w="550" w:type="pct"/>
            <w:hideMark/>
          </w:tcPr>
          <w:p w:rsidR="00BC0C72" w:rsidRDefault="008D5CF6">
            <w:pPr>
              <w:pStyle w:val="a5"/>
              <w:jc w:val="center"/>
            </w:pPr>
            <w:bookmarkStart w:id="20234" w:name="72826"/>
            <w:bookmarkEnd w:id="20234"/>
            <w:r>
              <w:t>100</w:t>
            </w:r>
          </w:p>
        </w:tc>
      </w:tr>
      <w:tr w:rsidR="00BC0C72" w:rsidTr="00181458">
        <w:trPr>
          <w:divId w:val="1237204249"/>
        </w:trPr>
        <w:tc>
          <w:tcPr>
            <w:tcW w:w="850" w:type="pct"/>
            <w:hideMark/>
          </w:tcPr>
          <w:p w:rsidR="00BC0C72" w:rsidRDefault="008D5CF6">
            <w:pPr>
              <w:pStyle w:val="a5"/>
            </w:pPr>
            <w:bookmarkStart w:id="20235" w:name="72827"/>
            <w:bookmarkEnd w:id="20235"/>
            <w:r>
              <w:t> </w:t>
            </w:r>
          </w:p>
        </w:tc>
        <w:tc>
          <w:tcPr>
            <w:tcW w:w="2950" w:type="pct"/>
            <w:hideMark/>
          </w:tcPr>
          <w:p w:rsidR="00BC0C72" w:rsidRDefault="008D5CF6">
            <w:pPr>
              <w:pStyle w:val="a5"/>
            </w:pPr>
            <w:bookmarkStart w:id="20236" w:name="72828"/>
            <w:bookmarkEnd w:id="20236"/>
            <w:r>
              <w:t>з'єднувач 8D0-11M35SN</w:t>
            </w:r>
          </w:p>
        </w:tc>
        <w:tc>
          <w:tcPr>
            <w:tcW w:w="650" w:type="pct"/>
            <w:hideMark/>
          </w:tcPr>
          <w:p w:rsidR="00BC0C72" w:rsidRDefault="008D5CF6">
            <w:pPr>
              <w:pStyle w:val="a5"/>
              <w:jc w:val="center"/>
            </w:pPr>
            <w:bookmarkStart w:id="20237" w:name="72829"/>
            <w:bookmarkEnd w:id="20237"/>
            <w:r>
              <w:t>- " -</w:t>
            </w:r>
          </w:p>
        </w:tc>
        <w:tc>
          <w:tcPr>
            <w:tcW w:w="550" w:type="pct"/>
            <w:hideMark/>
          </w:tcPr>
          <w:p w:rsidR="00BC0C72" w:rsidRDefault="008D5CF6">
            <w:pPr>
              <w:pStyle w:val="a5"/>
              <w:jc w:val="center"/>
            </w:pPr>
            <w:bookmarkStart w:id="20238" w:name="72830"/>
            <w:bookmarkEnd w:id="20238"/>
            <w:r>
              <w:t>130</w:t>
            </w:r>
          </w:p>
        </w:tc>
      </w:tr>
      <w:tr w:rsidR="00BC0C72" w:rsidTr="00181458">
        <w:trPr>
          <w:divId w:val="1237204249"/>
        </w:trPr>
        <w:tc>
          <w:tcPr>
            <w:tcW w:w="850" w:type="pct"/>
            <w:hideMark/>
          </w:tcPr>
          <w:p w:rsidR="00BC0C72" w:rsidRDefault="008D5CF6">
            <w:pPr>
              <w:pStyle w:val="a5"/>
            </w:pPr>
            <w:bookmarkStart w:id="20239" w:name="72831"/>
            <w:bookmarkEnd w:id="20239"/>
            <w:r>
              <w:t> </w:t>
            </w:r>
          </w:p>
        </w:tc>
        <w:tc>
          <w:tcPr>
            <w:tcW w:w="2950" w:type="pct"/>
            <w:hideMark/>
          </w:tcPr>
          <w:p w:rsidR="00BC0C72" w:rsidRDefault="008D5CF6">
            <w:pPr>
              <w:pStyle w:val="a5"/>
            </w:pPr>
            <w:bookmarkStart w:id="20240" w:name="72832"/>
            <w:bookmarkEnd w:id="20240"/>
            <w:r>
              <w:t>з'єднувач 8D0-11W04PN</w:t>
            </w:r>
          </w:p>
        </w:tc>
        <w:tc>
          <w:tcPr>
            <w:tcW w:w="650" w:type="pct"/>
            <w:hideMark/>
          </w:tcPr>
          <w:p w:rsidR="00BC0C72" w:rsidRDefault="008D5CF6">
            <w:pPr>
              <w:pStyle w:val="a5"/>
              <w:jc w:val="center"/>
            </w:pPr>
            <w:bookmarkStart w:id="20241" w:name="72833"/>
            <w:bookmarkEnd w:id="20241"/>
            <w:r>
              <w:t>- " -</w:t>
            </w:r>
          </w:p>
        </w:tc>
        <w:tc>
          <w:tcPr>
            <w:tcW w:w="550" w:type="pct"/>
            <w:hideMark/>
          </w:tcPr>
          <w:p w:rsidR="00BC0C72" w:rsidRDefault="008D5CF6">
            <w:pPr>
              <w:pStyle w:val="a5"/>
              <w:jc w:val="center"/>
            </w:pPr>
            <w:bookmarkStart w:id="20242" w:name="72834"/>
            <w:bookmarkEnd w:id="20242"/>
            <w:r>
              <w:t>210</w:t>
            </w:r>
          </w:p>
        </w:tc>
      </w:tr>
      <w:tr w:rsidR="00BC0C72" w:rsidTr="00181458">
        <w:trPr>
          <w:divId w:val="1237204249"/>
        </w:trPr>
        <w:tc>
          <w:tcPr>
            <w:tcW w:w="850" w:type="pct"/>
            <w:hideMark/>
          </w:tcPr>
          <w:p w:rsidR="00BC0C72" w:rsidRDefault="008D5CF6">
            <w:pPr>
              <w:pStyle w:val="a5"/>
            </w:pPr>
            <w:bookmarkStart w:id="20243" w:name="72835"/>
            <w:bookmarkEnd w:id="20243"/>
            <w:r>
              <w:t> </w:t>
            </w:r>
          </w:p>
        </w:tc>
        <w:tc>
          <w:tcPr>
            <w:tcW w:w="2950" w:type="pct"/>
            <w:hideMark/>
          </w:tcPr>
          <w:p w:rsidR="00BC0C72" w:rsidRDefault="008D5CF6">
            <w:pPr>
              <w:pStyle w:val="a5"/>
            </w:pPr>
            <w:bookmarkStart w:id="20244" w:name="72836"/>
            <w:bookmarkEnd w:id="20244"/>
            <w:r>
              <w:t>з'єднувач 8D0-11W05SN</w:t>
            </w:r>
          </w:p>
        </w:tc>
        <w:tc>
          <w:tcPr>
            <w:tcW w:w="650" w:type="pct"/>
            <w:hideMark/>
          </w:tcPr>
          <w:p w:rsidR="00BC0C72" w:rsidRDefault="008D5CF6">
            <w:pPr>
              <w:pStyle w:val="a5"/>
              <w:jc w:val="center"/>
            </w:pPr>
            <w:bookmarkStart w:id="20245" w:name="72837"/>
            <w:bookmarkEnd w:id="20245"/>
            <w:r>
              <w:t>- " -</w:t>
            </w:r>
          </w:p>
        </w:tc>
        <w:tc>
          <w:tcPr>
            <w:tcW w:w="550" w:type="pct"/>
            <w:hideMark/>
          </w:tcPr>
          <w:p w:rsidR="00BC0C72" w:rsidRDefault="008D5CF6">
            <w:pPr>
              <w:pStyle w:val="a5"/>
              <w:jc w:val="center"/>
            </w:pPr>
            <w:bookmarkStart w:id="20246" w:name="72838"/>
            <w:bookmarkEnd w:id="20246"/>
            <w:r>
              <w:t>180</w:t>
            </w:r>
          </w:p>
        </w:tc>
      </w:tr>
      <w:tr w:rsidR="00BC0C72" w:rsidTr="00181458">
        <w:trPr>
          <w:divId w:val="1237204249"/>
        </w:trPr>
        <w:tc>
          <w:tcPr>
            <w:tcW w:w="850" w:type="pct"/>
            <w:hideMark/>
          </w:tcPr>
          <w:p w:rsidR="00BC0C72" w:rsidRDefault="008D5CF6">
            <w:pPr>
              <w:pStyle w:val="a5"/>
            </w:pPr>
            <w:bookmarkStart w:id="20247" w:name="72839"/>
            <w:bookmarkEnd w:id="20247"/>
            <w:r>
              <w:t> </w:t>
            </w:r>
          </w:p>
        </w:tc>
        <w:tc>
          <w:tcPr>
            <w:tcW w:w="2950" w:type="pct"/>
            <w:hideMark/>
          </w:tcPr>
          <w:p w:rsidR="00BC0C72" w:rsidRDefault="008D5CF6">
            <w:pPr>
              <w:pStyle w:val="a5"/>
            </w:pPr>
            <w:bookmarkStart w:id="20248" w:name="72840"/>
            <w:bookmarkEnd w:id="20248"/>
            <w:r>
              <w:t>з'єднувач 8D0-15W05SN</w:t>
            </w:r>
          </w:p>
        </w:tc>
        <w:tc>
          <w:tcPr>
            <w:tcW w:w="650" w:type="pct"/>
            <w:hideMark/>
          </w:tcPr>
          <w:p w:rsidR="00BC0C72" w:rsidRDefault="008D5CF6">
            <w:pPr>
              <w:pStyle w:val="a5"/>
              <w:jc w:val="center"/>
            </w:pPr>
            <w:bookmarkStart w:id="20249" w:name="72841"/>
            <w:bookmarkEnd w:id="20249"/>
            <w:r>
              <w:t>- " -</w:t>
            </w:r>
          </w:p>
        </w:tc>
        <w:tc>
          <w:tcPr>
            <w:tcW w:w="550" w:type="pct"/>
            <w:hideMark/>
          </w:tcPr>
          <w:p w:rsidR="00BC0C72" w:rsidRDefault="008D5CF6">
            <w:pPr>
              <w:pStyle w:val="a5"/>
              <w:jc w:val="center"/>
            </w:pPr>
            <w:bookmarkStart w:id="20250" w:name="72842"/>
            <w:bookmarkEnd w:id="20250"/>
            <w:r>
              <w:t>150</w:t>
            </w:r>
          </w:p>
        </w:tc>
      </w:tr>
      <w:tr w:rsidR="00BC0C72" w:rsidTr="00181458">
        <w:trPr>
          <w:divId w:val="1237204249"/>
        </w:trPr>
        <w:tc>
          <w:tcPr>
            <w:tcW w:w="850" w:type="pct"/>
            <w:hideMark/>
          </w:tcPr>
          <w:p w:rsidR="00BC0C72" w:rsidRDefault="008D5CF6">
            <w:pPr>
              <w:pStyle w:val="a5"/>
            </w:pPr>
            <w:bookmarkStart w:id="20251" w:name="72843"/>
            <w:bookmarkEnd w:id="20251"/>
            <w:r>
              <w:t> </w:t>
            </w:r>
          </w:p>
        </w:tc>
        <w:tc>
          <w:tcPr>
            <w:tcW w:w="2950" w:type="pct"/>
            <w:hideMark/>
          </w:tcPr>
          <w:p w:rsidR="00BC0C72" w:rsidRDefault="008D5CF6">
            <w:pPr>
              <w:pStyle w:val="a5"/>
            </w:pPr>
            <w:bookmarkStart w:id="20252" w:name="72844"/>
            <w:bookmarkEnd w:id="20252"/>
            <w:r>
              <w:t>з'єднувач 8D0-17W08PN</w:t>
            </w:r>
          </w:p>
        </w:tc>
        <w:tc>
          <w:tcPr>
            <w:tcW w:w="650" w:type="pct"/>
            <w:hideMark/>
          </w:tcPr>
          <w:p w:rsidR="00BC0C72" w:rsidRDefault="008D5CF6">
            <w:pPr>
              <w:pStyle w:val="a5"/>
              <w:jc w:val="center"/>
            </w:pPr>
            <w:bookmarkStart w:id="20253" w:name="72845"/>
            <w:bookmarkEnd w:id="20253"/>
            <w:r>
              <w:t>- " -</w:t>
            </w:r>
          </w:p>
        </w:tc>
        <w:tc>
          <w:tcPr>
            <w:tcW w:w="550" w:type="pct"/>
            <w:hideMark/>
          </w:tcPr>
          <w:p w:rsidR="00BC0C72" w:rsidRDefault="008D5CF6">
            <w:pPr>
              <w:pStyle w:val="a5"/>
              <w:jc w:val="center"/>
            </w:pPr>
            <w:bookmarkStart w:id="20254" w:name="72846"/>
            <w:bookmarkEnd w:id="20254"/>
            <w:r>
              <w:t>50</w:t>
            </w:r>
          </w:p>
        </w:tc>
      </w:tr>
      <w:tr w:rsidR="00BC0C72" w:rsidTr="00181458">
        <w:trPr>
          <w:divId w:val="1237204249"/>
        </w:trPr>
        <w:tc>
          <w:tcPr>
            <w:tcW w:w="850" w:type="pct"/>
            <w:hideMark/>
          </w:tcPr>
          <w:p w:rsidR="00BC0C72" w:rsidRDefault="008D5CF6">
            <w:pPr>
              <w:pStyle w:val="a5"/>
            </w:pPr>
            <w:bookmarkStart w:id="20255" w:name="72847"/>
            <w:bookmarkEnd w:id="20255"/>
            <w:r>
              <w:t> </w:t>
            </w:r>
          </w:p>
        </w:tc>
        <w:tc>
          <w:tcPr>
            <w:tcW w:w="2950" w:type="pct"/>
            <w:hideMark/>
          </w:tcPr>
          <w:p w:rsidR="00BC0C72" w:rsidRDefault="008D5CF6">
            <w:pPr>
              <w:pStyle w:val="a5"/>
            </w:pPr>
            <w:bookmarkStart w:id="20256" w:name="72848"/>
            <w:bookmarkEnd w:id="20256"/>
            <w:r>
              <w:t>з'єднувач 8D0-17W08SN</w:t>
            </w:r>
          </w:p>
        </w:tc>
        <w:tc>
          <w:tcPr>
            <w:tcW w:w="650" w:type="pct"/>
            <w:hideMark/>
          </w:tcPr>
          <w:p w:rsidR="00BC0C72" w:rsidRDefault="008D5CF6">
            <w:pPr>
              <w:pStyle w:val="a5"/>
              <w:jc w:val="center"/>
            </w:pPr>
            <w:bookmarkStart w:id="20257" w:name="72849"/>
            <w:bookmarkEnd w:id="20257"/>
            <w:r>
              <w:t>- " -</w:t>
            </w:r>
          </w:p>
        </w:tc>
        <w:tc>
          <w:tcPr>
            <w:tcW w:w="550" w:type="pct"/>
            <w:hideMark/>
          </w:tcPr>
          <w:p w:rsidR="00BC0C72" w:rsidRDefault="008D5CF6">
            <w:pPr>
              <w:pStyle w:val="a5"/>
              <w:jc w:val="center"/>
            </w:pPr>
            <w:bookmarkStart w:id="20258" w:name="72850"/>
            <w:bookmarkEnd w:id="20258"/>
            <w:r>
              <w:t>130</w:t>
            </w:r>
          </w:p>
        </w:tc>
      </w:tr>
      <w:tr w:rsidR="00BC0C72" w:rsidTr="00181458">
        <w:trPr>
          <w:divId w:val="1237204249"/>
        </w:trPr>
        <w:tc>
          <w:tcPr>
            <w:tcW w:w="850" w:type="pct"/>
            <w:hideMark/>
          </w:tcPr>
          <w:p w:rsidR="00BC0C72" w:rsidRDefault="008D5CF6">
            <w:pPr>
              <w:pStyle w:val="a5"/>
            </w:pPr>
            <w:bookmarkStart w:id="20259" w:name="72851"/>
            <w:bookmarkEnd w:id="20259"/>
            <w:r>
              <w:t> </w:t>
            </w:r>
          </w:p>
        </w:tc>
        <w:tc>
          <w:tcPr>
            <w:tcW w:w="2950" w:type="pct"/>
            <w:hideMark/>
          </w:tcPr>
          <w:p w:rsidR="00BC0C72" w:rsidRDefault="008D5CF6">
            <w:pPr>
              <w:pStyle w:val="a5"/>
            </w:pPr>
            <w:bookmarkStart w:id="20260" w:name="72852"/>
            <w:bookmarkEnd w:id="20260"/>
            <w:r>
              <w:t>з'єднувач 8D0-17W26SN</w:t>
            </w:r>
          </w:p>
        </w:tc>
        <w:tc>
          <w:tcPr>
            <w:tcW w:w="650" w:type="pct"/>
            <w:hideMark/>
          </w:tcPr>
          <w:p w:rsidR="00BC0C72" w:rsidRDefault="008D5CF6">
            <w:pPr>
              <w:pStyle w:val="a5"/>
              <w:jc w:val="center"/>
            </w:pPr>
            <w:bookmarkStart w:id="20261" w:name="72853"/>
            <w:bookmarkEnd w:id="20261"/>
            <w:r>
              <w:t>- " -</w:t>
            </w:r>
          </w:p>
        </w:tc>
        <w:tc>
          <w:tcPr>
            <w:tcW w:w="550" w:type="pct"/>
            <w:hideMark/>
          </w:tcPr>
          <w:p w:rsidR="00BC0C72" w:rsidRDefault="008D5CF6">
            <w:pPr>
              <w:pStyle w:val="a5"/>
              <w:jc w:val="center"/>
            </w:pPr>
            <w:bookmarkStart w:id="20262" w:name="72854"/>
            <w:bookmarkEnd w:id="20262"/>
            <w:r>
              <w:t>100</w:t>
            </w:r>
          </w:p>
        </w:tc>
      </w:tr>
      <w:tr w:rsidR="00BC0C72" w:rsidTr="00181458">
        <w:trPr>
          <w:divId w:val="1237204249"/>
        </w:trPr>
        <w:tc>
          <w:tcPr>
            <w:tcW w:w="850" w:type="pct"/>
            <w:hideMark/>
          </w:tcPr>
          <w:p w:rsidR="00BC0C72" w:rsidRDefault="008D5CF6">
            <w:pPr>
              <w:pStyle w:val="a5"/>
            </w:pPr>
            <w:bookmarkStart w:id="20263" w:name="72855"/>
            <w:bookmarkEnd w:id="20263"/>
            <w:r>
              <w:t> </w:t>
            </w:r>
          </w:p>
        </w:tc>
        <w:tc>
          <w:tcPr>
            <w:tcW w:w="2950" w:type="pct"/>
            <w:hideMark/>
          </w:tcPr>
          <w:p w:rsidR="00BC0C72" w:rsidRDefault="008D5CF6">
            <w:pPr>
              <w:pStyle w:val="a5"/>
            </w:pPr>
            <w:bookmarkStart w:id="20264" w:name="72856"/>
            <w:bookmarkEnd w:id="20264"/>
            <w:r>
              <w:t>з'єднувач 8D0-17W75SN</w:t>
            </w:r>
          </w:p>
        </w:tc>
        <w:tc>
          <w:tcPr>
            <w:tcW w:w="650" w:type="pct"/>
            <w:hideMark/>
          </w:tcPr>
          <w:p w:rsidR="00BC0C72" w:rsidRDefault="008D5CF6">
            <w:pPr>
              <w:pStyle w:val="a5"/>
              <w:jc w:val="center"/>
            </w:pPr>
            <w:bookmarkStart w:id="20265" w:name="72857"/>
            <w:bookmarkEnd w:id="20265"/>
            <w:r>
              <w:t>- " -</w:t>
            </w:r>
          </w:p>
        </w:tc>
        <w:tc>
          <w:tcPr>
            <w:tcW w:w="550" w:type="pct"/>
            <w:hideMark/>
          </w:tcPr>
          <w:p w:rsidR="00BC0C72" w:rsidRDefault="008D5CF6">
            <w:pPr>
              <w:pStyle w:val="a5"/>
              <w:jc w:val="center"/>
            </w:pPr>
            <w:bookmarkStart w:id="20266" w:name="72858"/>
            <w:bookmarkEnd w:id="20266"/>
            <w:r>
              <w:t>200</w:t>
            </w:r>
          </w:p>
        </w:tc>
      </w:tr>
      <w:tr w:rsidR="00BC0C72" w:rsidTr="00181458">
        <w:trPr>
          <w:divId w:val="1237204249"/>
        </w:trPr>
        <w:tc>
          <w:tcPr>
            <w:tcW w:w="850" w:type="pct"/>
            <w:hideMark/>
          </w:tcPr>
          <w:p w:rsidR="00BC0C72" w:rsidRDefault="008D5CF6">
            <w:pPr>
              <w:pStyle w:val="a5"/>
            </w:pPr>
            <w:bookmarkStart w:id="20267" w:name="72859"/>
            <w:bookmarkEnd w:id="20267"/>
            <w:r>
              <w:t> </w:t>
            </w:r>
          </w:p>
        </w:tc>
        <w:tc>
          <w:tcPr>
            <w:tcW w:w="2950" w:type="pct"/>
            <w:hideMark/>
          </w:tcPr>
          <w:p w:rsidR="00BC0C72" w:rsidRDefault="008D5CF6">
            <w:pPr>
              <w:pStyle w:val="a5"/>
            </w:pPr>
            <w:bookmarkStart w:id="20268" w:name="72860"/>
            <w:bookmarkEnd w:id="20268"/>
            <w:r>
              <w:t>з'єднувач 8D0-19F35SN</w:t>
            </w:r>
          </w:p>
        </w:tc>
        <w:tc>
          <w:tcPr>
            <w:tcW w:w="650" w:type="pct"/>
            <w:hideMark/>
          </w:tcPr>
          <w:p w:rsidR="00BC0C72" w:rsidRDefault="008D5CF6">
            <w:pPr>
              <w:pStyle w:val="a5"/>
              <w:jc w:val="center"/>
            </w:pPr>
            <w:bookmarkStart w:id="20269" w:name="72861"/>
            <w:bookmarkEnd w:id="20269"/>
            <w:r>
              <w:t>- " -</w:t>
            </w:r>
          </w:p>
        </w:tc>
        <w:tc>
          <w:tcPr>
            <w:tcW w:w="550" w:type="pct"/>
            <w:hideMark/>
          </w:tcPr>
          <w:p w:rsidR="00BC0C72" w:rsidRDefault="008D5CF6">
            <w:pPr>
              <w:pStyle w:val="a5"/>
              <w:jc w:val="center"/>
            </w:pPr>
            <w:bookmarkStart w:id="20270" w:name="72862"/>
            <w:bookmarkEnd w:id="20270"/>
            <w:r>
              <w:t>60</w:t>
            </w:r>
          </w:p>
        </w:tc>
      </w:tr>
      <w:tr w:rsidR="00BC0C72" w:rsidTr="00181458">
        <w:trPr>
          <w:divId w:val="1237204249"/>
        </w:trPr>
        <w:tc>
          <w:tcPr>
            <w:tcW w:w="850" w:type="pct"/>
            <w:hideMark/>
          </w:tcPr>
          <w:p w:rsidR="00BC0C72" w:rsidRDefault="008D5CF6">
            <w:pPr>
              <w:pStyle w:val="a5"/>
            </w:pPr>
            <w:bookmarkStart w:id="20271" w:name="72863"/>
            <w:bookmarkEnd w:id="20271"/>
            <w:r>
              <w:t> </w:t>
            </w:r>
          </w:p>
        </w:tc>
        <w:tc>
          <w:tcPr>
            <w:tcW w:w="2950" w:type="pct"/>
            <w:hideMark/>
          </w:tcPr>
          <w:p w:rsidR="00BC0C72" w:rsidRDefault="008D5CF6">
            <w:pPr>
              <w:pStyle w:val="a5"/>
            </w:pPr>
            <w:bookmarkStart w:id="20272" w:name="72864"/>
            <w:bookmarkEnd w:id="20272"/>
            <w:r>
              <w:t>з'єднувач 8D0-19W11SN</w:t>
            </w:r>
          </w:p>
        </w:tc>
        <w:tc>
          <w:tcPr>
            <w:tcW w:w="650" w:type="pct"/>
            <w:hideMark/>
          </w:tcPr>
          <w:p w:rsidR="00BC0C72" w:rsidRDefault="008D5CF6">
            <w:pPr>
              <w:pStyle w:val="a5"/>
              <w:jc w:val="center"/>
            </w:pPr>
            <w:bookmarkStart w:id="20273" w:name="72865"/>
            <w:bookmarkEnd w:id="20273"/>
            <w:r>
              <w:t>- " -</w:t>
            </w:r>
          </w:p>
        </w:tc>
        <w:tc>
          <w:tcPr>
            <w:tcW w:w="550" w:type="pct"/>
            <w:hideMark/>
          </w:tcPr>
          <w:p w:rsidR="00BC0C72" w:rsidRDefault="008D5CF6">
            <w:pPr>
              <w:pStyle w:val="a5"/>
              <w:jc w:val="center"/>
            </w:pPr>
            <w:bookmarkStart w:id="20274" w:name="72866"/>
            <w:bookmarkEnd w:id="20274"/>
            <w:r>
              <w:t>90</w:t>
            </w:r>
          </w:p>
        </w:tc>
      </w:tr>
      <w:tr w:rsidR="00BC0C72" w:rsidTr="00181458">
        <w:trPr>
          <w:divId w:val="1237204249"/>
        </w:trPr>
        <w:tc>
          <w:tcPr>
            <w:tcW w:w="850" w:type="pct"/>
            <w:hideMark/>
          </w:tcPr>
          <w:p w:rsidR="00BC0C72" w:rsidRDefault="008D5CF6">
            <w:pPr>
              <w:pStyle w:val="a5"/>
            </w:pPr>
            <w:bookmarkStart w:id="20275" w:name="72867"/>
            <w:bookmarkEnd w:id="20275"/>
            <w:r>
              <w:t> </w:t>
            </w:r>
          </w:p>
        </w:tc>
        <w:tc>
          <w:tcPr>
            <w:tcW w:w="2950" w:type="pct"/>
            <w:hideMark/>
          </w:tcPr>
          <w:p w:rsidR="00BC0C72" w:rsidRDefault="008D5CF6">
            <w:pPr>
              <w:pStyle w:val="a5"/>
            </w:pPr>
            <w:bookmarkStart w:id="20276" w:name="72868"/>
            <w:bookmarkEnd w:id="20276"/>
            <w:r>
              <w:t>з'єднувач 8D0-21W39SN</w:t>
            </w:r>
          </w:p>
        </w:tc>
        <w:tc>
          <w:tcPr>
            <w:tcW w:w="650" w:type="pct"/>
            <w:hideMark/>
          </w:tcPr>
          <w:p w:rsidR="00BC0C72" w:rsidRDefault="008D5CF6">
            <w:pPr>
              <w:pStyle w:val="a5"/>
              <w:jc w:val="center"/>
            </w:pPr>
            <w:bookmarkStart w:id="20277" w:name="72869"/>
            <w:bookmarkEnd w:id="20277"/>
            <w:r>
              <w:t>- " -</w:t>
            </w:r>
          </w:p>
        </w:tc>
        <w:tc>
          <w:tcPr>
            <w:tcW w:w="550" w:type="pct"/>
            <w:hideMark/>
          </w:tcPr>
          <w:p w:rsidR="00BC0C72" w:rsidRDefault="008D5CF6">
            <w:pPr>
              <w:pStyle w:val="a5"/>
              <w:jc w:val="center"/>
            </w:pPr>
            <w:bookmarkStart w:id="20278" w:name="72870"/>
            <w:bookmarkEnd w:id="20278"/>
            <w:r>
              <w:t>150</w:t>
            </w:r>
          </w:p>
        </w:tc>
      </w:tr>
      <w:tr w:rsidR="00BC0C72" w:rsidTr="00181458">
        <w:trPr>
          <w:divId w:val="1237204249"/>
        </w:trPr>
        <w:tc>
          <w:tcPr>
            <w:tcW w:w="850" w:type="pct"/>
            <w:hideMark/>
          </w:tcPr>
          <w:p w:rsidR="00BC0C72" w:rsidRDefault="008D5CF6">
            <w:pPr>
              <w:pStyle w:val="a5"/>
            </w:pPr>
            <w:bookmarkStart w:id="20279" w:name="72871"/>
            <w:bookmarkEnd w:id="20279"/>
            <w:r>
              <w:t> </w:t>
            </w:r>
          </w:p>
        </w:tc>
        <w:tc>
          <w:tcPr>
            <w:tcW w:w="2950" w:type="pct"/>
            <w:hideMark/>
          </w:tcPr>
          <w:p w:rsidR="00BC0C72" w:rsidRDefault="008D5CF6">
            <w:pPr>
              <w:pStyle w:val="a5"/>
            </w:pPr>
            <w:bookmarkStart w:id="20280" w:name="72872"/>
            <w:bookmarkEnd w:id="20280"/>
            <w:r>
              <w:t>з'єднувач 8D0-21W41PA</w:t>
            </w:r>
          </w:p>
        </w:tc>
        <w:tc>
          <w:tcPr>
            <w:tcW w:w="650" w:type="pct"/>
            <w:hideMark/>
          </w:tcPr>
          <w:p w:rsidR="00BC0C72" w:rsidRDefault="008D5CF6">
            <w:pPr>
              <w:pStyle w:val="a5"/>
              <w:jc w:val="center"/>
            </w:pPr>
            <w:bookmarkStart w:id="20281" w:name="72873"/>
            <w:bookmarkEnd w:id="20281"/>
            <w:r>
              <w:t>- " -</w:t>
            </w:r>
          </w:p>
        </w:tc>
        <w:tc>
          <w:tcPr>
            <w:tcW w:w="550" w:type="pct"/>
            <w:hideMark/>
          </w:tcPr>
          <w:p w:rsidR="00BC0C72" w:rsidRDefault="008D5CF6">
            <w:pPr>
              <w:pStyle w:val="a5"/>
              <w:jc w:val="center"/>
            </w:pPr>
            <w:bookmarkStart w:id="20282" w:name="72874"/>
            <w:bookmarkEnd w:id="20282"/>
            <w:r>
              <w:t>90</w:t>
            </w:r>
          </w:p>
        </w:tc>
      </w:tr>
      <w:tr w:rsidR="00BC0C72" w:rsidTr="00181458">
        <w:trPr>
          <w:divId w:val="1237204249"/>
        </w:trPr>
        <w:tc>
          <w:tcPr>
            <w:tcW w:w="850" w:type="pct"/>
            <w:hideMark/>
          </w:tcPr>
          <w:p w:rsidR="00BC0C72" w:rsidRDefault="008D5CF6">
            <w:pPr>
              <w:pStyle w:val="a5"/>
            </w:pPr>
            <w:bookmarkStart w:id="20283" w:name="72875"/>
            <w:bookmarkEnd w:id="20283"/>
            <w:r>
              <w:t> </w:t>
            </w:r>
          </w:p>
        </w:tc>
        <w:tc>
          <w:tcPr>
            <w:tcW w:w="2950" w:type="pct"/>
            <w:hideMark/>
          </w:tcPr>
          <w:p w:rsidR="00BC0C72" w:rsidRDefault="008D5CF6">
            <w:pPr>
              <w:pStyle w:val="a5"/>
            </w:pPr>
            <w:bookmarkStart w:id="20284" w:name="72876"/>
            <w:bookmarkEnd w:id="20284"/>
            <w:r>
              <w:t>з'єднувач 8D0-21W41PB</w:t>
            </w:r>
          </w:p>
        </w:tc>
        <w:tc>
          <w:tcPr>
            <w:tcW w:w="650" w:type="pct"/>
            <w:hideMark/>
          </w:tcPr>
          <w:p w:rsidR="00BC0C72" w:rsidRDefault="008D5CF6">
            <w:pPr>
              <w:pStyle w:val="a5"/>
              <w:jc w:val="center"/>
            </w:pPr>
            <w:bookmarkStart w:id="20285" w:name="72877"/>
            <w:bookmarkEnd w:id="20285"/>
            <w:r>
              <w:t>- " -</w:t>
            </w:r>
          </w:p>
        </w:tc>
        <w:tc>
          <w:tcPr>
            <w:tcW w:w="550" w:type="pct"/>
            <w:hideMark/>
          </w:tcPr>
          <w:p w:rsidR="00BC0C72" w:rsidRDefault="008D5CF6">
            <w:pPr>
              <w:pStyle w:val="a5"/>
              <w:jc w:val="center"/>
            </w:pPr>
            <w:bookmarkStart w:id="20286" w:name="72878"/>
            <w:bookmarkEnd w:id="20286"/>
            <w:r>
              <w:t>30</w:t>
            </w:r>
          </w:p>
        </w:tc>
      </w:tr>
      <w:tr w:rsidR="00BC0C72" w:rsidTr="00181458">
        <w:trPr>
          <w:divId w:val="1237204249"/>
        </w:trPr>
        <w:tc>
          <w:tcPr>
            <w:tcW w:w="850" w:type="pct"/>
            <w:hideMark/>
          </w:tcPr>
          <w:p w:rsidR="00BC0C72" w:rsidRDefault="008D5CF6">
            <w:pPr>
              <w:pStyle w:val="a5"/>
            </w:pPr>
            <w:bookmarkStart w:id="20287" w:name="72879"/>
            <w:bookmarkEnd w:id="20287"/>
            <w:r>
              <w:t> </w:t>
            </w:r>
          </w:p>
        </w:tc>
        <w:tc>
          <w:tcPr>
            <w:tcW w:w="2950" w:type="pct"/>
            <w:hideMark/>
          </w:tcPr>
          <w:p w:rsidR="00BC0C72" w:rsidRDefault="008D5CF6">
            <w:pPr>
              <w:pStyle w:val="a5"/>
            </w:pPr>
            <w:bookmarkStart w:id="20288" w:name="72880"/>
            <w:bookmarkEnd w:id="20288"/>
            <w:r>
              <w:t>з'єднувач 8D0-21W41PC</w:t>
            </w:r>
          </w:p>
        </w:tc>
        <w:tc>
          <w:tcPr>
            <w:tcW w:w="650" w:type="pct"/>
            <w:hideMark/>
          </w:tcPr>
          <w:p w:rsidR="00BC0C72" w:rsidRDefault="008D5CF6">
            <w:pPr>
              <w:pStyle w:val="a5"/>
              <w:jc w:val="center"/>
            </w:pPr>
            <w:bookmarkStart w:id="20289" w:name="72881"/>
            <w:bookmarkEnd w:id="20289"/>
            <w:r>
              <w:t>- " -</w:t>
            </w:r>
          </w:p>
        </w:tc>
        <w:tc>
          <w:tcPr>
            <w:tcW w:w="550" w:type="pct"/>
            <w:hideMark/>
          </w:tcPr>
          <w:p w:rsidR="00BC0C72" w:rsidRDefault="008D5CF6">
            <w:pPr>
              <w:pStyle w:val="a5"/>
              <w:jc w:val="center"/>
            </w:pPr>
            <w:bookmarkStart w:id="20290" w:name="72882"/>
            <w:bookmarkEnd w:id="20290"/>
            <w:r>
              <w:t>100</w:t>
            </w:r>
          </w:p>
        </w:tc>
      </w:tr>
      <w:tr w:rsidR="00BC0C72" w:rsidTr="00181458">
        <w:trPr>
          <w:divId w:val="1237204249"/>
        </w:trPr>
        <w:tc>
          <w:tcPr>
            <w:tcW w:w="850" w:type="pct"/>
            <w:hideMark/>
          </w:tcPr>
          <w:p w:rsidR="00BC0C72" w:rsidRDefault="008D5CF6">
            <w:pPr>
              <w:pStyle w:val="a5"/>
            </w:pPr>
            <w:bookmarkStart w:id="20291" w:name="72883"/>
            <w:bookmarkEnd w:id="20291"/>
            <w:r>
              <w:t> </w:t>
            </w:r>
          </w:p>
        </w:tc>
        <w:tc>
          <w:tcPr>
            <w:tcW w:w="2950" w:type="pct"/>
            <w:hideMark/>
          </w:tcPr>
          <w:p w:rsidR="00BC0C72" w:rsidRDefault="008D5CF6">
            <w:pPr>
              <w:pStyle w:val="a5"/>
            </w:pPr>
            <w:bookmarkStart w:id="20292" w:name="72884"/>
            <w:bookmarkEnd w:id="20292"/>
            <w:r>
              <w:t>з'єднувач 8D0-23W21SN</w:t>
            </w:r>
          </w:p>
        </w:tc>
        <w:tc>
          <w:tcPr>
            <w:tcW w:w="650" w:type="pct"/>
            <w:hideMark/>
          </w:tcPr>
          <w:p w:rsidR="00BC0C72" w:rsidRDefault="008D5CF6">
            <w:pPr>
              <w:pStyle w:val="a5"/>
              <w:jc w:val="center"/>
            </w:pPr>
            <w:bookmarkStart w:id="20293" w:name="72885"/>
            <w:bookmarkEnd w:id="20293"/>
            <w:r>
              <w:t>- " -</w:t>
            </w:r>
          </w:p>
        </w:tc>
        <w:tc>
          <w:tcPr>
            <w:tcW w:w="550" w:type="pct"/>
            <w:hideMark/>
          </w:tcPr>
          <w:p w:rsidR="00BC0C72" w:rsidRDefault="008D5CF6">
            <w:pPr>
              <w:pStyle w:val="a5"/>
              <w:jc w:val="center"/>
            </w:pPr>
            <w:bookmarkStart w:id="20294" w:name="72886"/>
            <w:bookmarkEnd w:id="20294"/>
            <w:r>
              <w:t>30</w:t>
            </w:r>
          </w:p>
        </w:tc>
      </w:tr>
      <w:tr w:rsidR="00BC0C72" w:rsidTr="00181458">
        <w:trPr>
          <w:divId w:val="1237204249"/>
        </w:trPr>
        <w:tc>
          <w:tcPr>
            <w:tcW w:w="850" w:type="pct"/>
            <w:hideMark/>
          </w:tcPr>
          <w:p w:rsidR="00BC0C72" w:rsidRDefault="008D5CF6">
            <w:pPr>
              <w:pStyle w:val="a5"/>
            </w:pPr>
            <w:bookmarkStart w:id="20295" w:name="72887"/>
            <w:bookmarkEnd w:id="20295"/>
            <w:r>
              <w:t> </w:t>
            </w:r>
          </w:p>
        </w:tc>
        <w:tc>
          <w:tcPr>
            <w:tcW w:w="2950" w:type="pct"/>
            <w:hideMark/>
          </w:tcPr>
          <w:p w:rsidR="00BC0C72" w:rsidRDefault="008D5CF6">
            <w:pPr>
              <w:pStyle w:val="a5"/>
            </w:pPr>
            <w:bookmarkStart w:id="20296" w:name="72888"/>
            <w:bookmarkEnd w:id="20296"/>
            <w:r>
              <w:t>з'єднувач 8D0-25W29SN</w:t>
            </w:r>
          </w:p>
        </w:tc>
        <w:tc>
          <w:tcPr>
            <w:tcW w:w="650" w:type="pct"/>
            <w:hideMark/>
          </w:tcPr>
          <w:p w:rsidR="00BC0C72" w:rsidRDefault="008D5CF6">
            <w:pPr>
              <w:pStyle w:val="a5"/>
              <w:jc w:val="center"/>
            </w:pPr>
            <w:bookmarkStart w:id="20297" w:name="72889"/>
            <w:bookmarkEnd w:id="20297"/>
            <w:r>
              <w:t>- " -</w:t>
            </w:r>
          </w:p>
        </w:tc>
        <w:tc>
          <w:tcPr>
            <w:tcW w:w="550" w:type="pct"/>
            <w:hideMark/>
          </w:tcPr>
          <w:p w:rsidR="00BC0C72" w:rsidRDefault="008D5CF6">
            <w:pPr>
              <w:pStyle w:val="a5"/>
              <w:jc w:val="center"/>
            </w:pPr>
            <w:bookmarkStart w:id="20298" w:name="72890"/>
            <w:bookmarkEnd w:id="20298"/>
            <w:r>
              <w:t>60</w:t>
            </w:r>
          </w:p>
        </w:tc>
      </w:tr>
      <w:tr w:rsidR="00BC0C72" w:rsidTr="00181458">
        <w:trPr>
          <w:divId w:val="1237204249"/>
        </w:trPr>
        <w:tc>
          <w:tcPr>
            <w:tcW w:w="850" w:type="pct"/>
            <w:hideMark/>
          </w:tcPr>
          <w:p w:rsidR="00BC0C72" w:rsidRDefault="008D5CF6">
            <w:pPr>
              <w:pStyle w:val="a5"/>
            </w:pPr>
            <w:bookmarkStart w:id="20299" w:name="72891"/>
            <w:bookmarkEnd w:id="20299"/>
            <w:r>
              <w:t> </w:t>
            </w:r>
          </w:p>
        </w:tc>
        <w:tc>
          <w:tcPr>
            <w:tcW w:w="2950" w:type="pct"/>
            <w:hideMark/>
          </w:tcPr>
          <w:p w:rsidR="00BC0C72" w:rsidRDefault="008D5CF6">
            <w:pPr>
              <w:pStyle w:val="a5"/>
            </w:pPr>
            <w:bookmarkStart w:id="20300" w:name="72892"/>
            <w:bookmarkEnd w:id="20300"/>
            <w:r>
              <w:t>з'єднувач 8D0-25W61PA</w:t>
            </w:r>
          </w:p>
        </w:tc>
        <w:tc>
          <w:tcPr>
            <w:tcW w:w="650" w:type="pct"/>
            <w:hideMark/>
          </w:tcPr>
          <w:p w:rsidR="00BC0C72" w:rsidRDefault="008D5CF6">
            <w:pPr>
              <w:pStyle w:val="a5"/>
              <w:jc w:val="center"/>
            </w:pPr>
            <w:bookmarkStart w:id="20301" w:name="72893"/>
            <w:bookmarkEnd w:id="20301"/>
            <w:r>
              <w:t>- " -</w:t>
            </w:r>
          </w:p>
        </w:tc>
        <w:tc>
          <w:tcPr>
            <w:tcW w:w="550" w:type="pct"/>
            <w:hideMark/>
          </w:tcPr>
          <w:p w:rsidR="00BC0C72" w:rsidRDefault="008D5CF6">
            <w:pPr>
              <w:pStyle w:val="a5"/>
              <w:jc w:val="center"/>
            </w:pPr>
            <w:bookmarkStart w:id="20302" w:name="72894"/>
            <w:bookmarkEnd w:id="20302"/>
            <w:r>
              <w:t>120</w:t>
            </w:r>
          </w:p>
        </w:tc>
      </w:tr>
      <w:tr w:rsidR="00BC0C72" w:rsidTr="00181458">
        <w:trPr>
          <w:divId w:val="1237204249"/>
        </w:trPr>
        <w:tc>
          <w:tcPr>
            <w:tcW w:w="850" w:type="pct"/>
            <w:hideMark/>
          </w:tcPr>
          <w:p w:rsidR="00BC0C72" w:rsidRDefault="008D5CF6">
            <w:pPr>
              <w:pStyle w:val="a5"/>
            </w:pPr>
            <w:bookmarkStart w:id="20303" w:name="72895"/>
            <w:bookmarkEnd w:id="20303"/>
            <w:r>
              <w:t> </w:t>
            </w:r>
          </w:p>
        </w:tc>
        <w:tc>
          <w:tcPr>
            <w:tcW w:w="2950" w:type="pct"/>
            <w:hideMark/>
          </w:tcPr>
          <w:p w:rsidR="00BC0C72" w:rsidRDefault="008D5CF6">
            <w:pPr>
              <w:pStyle w:val="a5"/>
            </w:pPr>
            <w:bookmarkStart w:id="20304" w:name="72896"/>
            <w:bookmarkEnd w:id="20304"/>
            <w:r>
              <w:t>з'єднувач 8D0-25W61PC</w:t>
            </w:r>
          </w:p>
        </w:tc>
        <w:tc>
          <w:tcPr>
            <w:tcW w:w="650" w:type="pct"/>
            <w:hideMark/>
          </w:tcPr>
          <w:p w:rsidR="00BC0C72" w:rsidRDefault="008D5CF6">
            <w:pPr>
              <w:pStyle w:val="a5"/>
              <w:jc w:val="center"/>
            </w:pPr>
            <w:bookmarkStart w:id="20305" w:name="72897"/>
            <w:bookmarkEnd w:id="20305"/>
            <w:r>
              <w:t>- " -</w:t>
            </w:r>
          </w:p>
        </w:tc>
        <w:tc>
          <w:tcPr>
            <w:tcW w:w="550" w:type="pct"/>
            <w:hideMark/>
          </w:tcPr>
          <w:p w:rsidR="00BC0C72" w:rsidRDefault="008D5CF6">
            <w:pPr>
              <w:pStyle w:val="a5"/>
              <w:jc w:val="center"/>
            </w:pPr>
            <w:bookmarkStart w:id="20306" w:name="72898"/>
            <w:bookmarkEnd w:id="20306"/>
            <w:r>
              <w:t>30</w:t>
            </w:r>
          </w:p>
        </w:tc>
      </w:tr>
      <w:tr w:rsidR="00BC0C72" w:rsidTr="00181458">
        <w:trPr>
          <w:divId w:val="1237204249"/>
        </w:trPr>
        <w:tc>
          <w:tcPr>
            <w:tcW w:w="850" w:type="pct"/>
            <w:hideMark/>
          </w:tcPr>
          <w:p w:rsidR="00BC0C72" w:rsidRDefault="008D5CF6">
            <w:pPr>
              <w:pStyle w:val="a5"/>
            </w:pPr>
            <w:bookmarkStart w:id="20307" w:name="72899"/>
            <w:bookmarkEnd w:id="20307"/>
            <w:r>
              <w:t> </w:t>
            </w:r>
          </w:p>
        </w:tc>
        <w:tc>
          <w:tcPr>
            <w:tcW w:w="2950" w:type="pct"/>
            <w:hideMark/>
          </w:tcPr>
          <w:p w:rsidR="00BC0C72" w:rsidRDefault="008D5CF6">
            <w:pPr>
              <w:pStyle w:val="a5"/>
            </w:pPr>
            <w:bookmarkStart w:id="20308" w:name="72900"/>
            <w:bookmarkEnd w:id="20308"/>
            <w:r>
              <w:t>з'єднувач 8D0-25W61PN</w:t>
            </w:r>
          </w:p>
        </w:tc>
        <w:tc>
          <w:tcPr>
            <w:tcW w:w="650" w:type="pct"/>
            <w:hideMark/>
          </w:tcPr>
          <w:p w:rsidR="00BC0C72" w:rsidRDefault="008D5CF6">
            <w:pPr>
              <w:pStyle w:val="a5"/>
              <w:jc w:val="center"/>
            </w:pPr>
            <w:bookmarkStart w:id="20309" w:name="72901"/>
            <w:bookmarkEnd w:id="20309"/>
            <w:r>
              <w:t>- " -</w:t>
            </w:r>
          </w:p>
        </w:tc>
        <w:tc>
          <w:tcPr>
            <w:tcW w:w="550" w:type="pct"/>
            <w:hideMark/>
          </w:tcPr>
          <w:p w:rsidR="00BC0C72" w:rsidRDefault="008D5CF6">
            <w:pPr>
              <w:pStyle w:val="a5"/>
              <w:jc w:val="center"/>
            </w:pPr>
            <w:bookmarkStart w:id="20310" w:name="72902"/>
            <w:bookmarkEnd w:id="20310"/>
            <w:r>
              <w:t>30</w:t>
            </w:r>
          </w:p>
        </w:tc>
      </w:tr>
      <w:tr w:rsidR="00BC0C72" w:rsidTr="00181458">
        <w:trPr>
          <w:divId w:val="1237204249"/>
        </w:trPr>
        <w:tc>
          <w:tcPr>
            <w:tcW w:w="850" w:type="pct"/>
            <w:hideMark/>
          </w:tcPr>
          <w:p w:rsidR="00BC0C72" w:rsidRDefault="008D5CF6">
            <w:pPr>
              <w:pStyle w:val="a5"/>
            </w:pPr>
            <w:bookmarkStart w:id="20311" w:name="72903"/>
            <w:bookmarkEnd w:id="20311"/>
            <w:r>
              <w:t> </w:t>
            </w:r>
          </w:p>
        </w:tc>
        <w:tc>
          <w:tcPr>
            <w:tcW w:w="2950" w:type="pct"/>
            <w:hideMark/>
          </w:tcPr>
          <w:p w:rsidR="00BC0C72" w:rsidRDefault="008D5CF6">
            <w:pPr>
              <w:pStyle w:val="a5"/>
            </w:pPr>
            <w:bookmarkStart w:id="20312" w:name="72904"/>
            <w:bookmarkEnd w:id="20312"/>
            <w:r>
              <w:t>з'єднувач 8D5-11F98SN</w:t>
            </w:r>
          </w:p>
        </w:tc>
        <w:tc>
          <w:tcPr>
            <w:tcW w:w="650" w:type="pct"/>
            <w:hideMark/>
          </w:tcPr>
          <w:p w:rsidR="00BC0C72" w:rsidRDefault="008D5CF6">
            <w:pPr>
              <w:pStyle w:val="a5"/>
              <w:jc w:val="center"/>
            </w:pPr>
            <w:bookmarkStart w:id="20313" w:name="72905"/>
            <w:bookmarkEnd w:id="20313"/>
            <w:r>
              <w:t>- " -</w:t>
            </w:r>
          </w:p>
        </w:tc>
        <w:tc>
          <w:tcPr>
            <w:tcW w:w="550" w:type="pct"/>
            <w:hideMark/>
          </w:tcPr>
          <w:p w:rsidR="00BC0C72" w:rsidRDefault="008D5CF6">
            <w:pPr>
              <w:pStyle w:val="a5"/>
              <w:jc w:val="center"/>
            </w:pPr>
            <w:bookmarkStart w:id="20314" w:name="72906"/>
            <w:bookmarkEnd w:id="20314"/>
            <w:r>
              <w:t>30</w:t>
            </w:r>
          </w:p>
        </w:tc>
      </w:tr>
      <w:tr w:rsidR="00BC0C72" w:rsidTr="00181458">
        <w:trPr>
          <w:divId w:val="1237204249"/>
        </w:trPr>
        <w:tc>
          <w:tcPr>
            <w:tcW w:w="850" w:type="pct"/>
            <w:hideMark/>
          </w:tcPr>
          <w:p w:rsidR="00BC0C72" w:rsidRDefault="008D5CF6">
            <w:pPr>
              <w:pStyle w:val="a5"/>
            </w:pPr>
            <w:bookmarkStart w:id="20315" w:name="72907"/>
            <w:bookmarkEnd w:id="20315"/>
            <w:r>
              <w:t> </w:t>
            </w:r>
          </w:p>
        </w:tc>
        <w:tc>
          <w:tcPr>
            <w:tcW w:w="2950" w:type="pct"/>
            <w:hideMark/>
          </w:tcPr>
          <w:p w:rsidR="00BC0C72" w:rsidRDefault="008D5CF6">
            <w:pPr>
              <w:pStyle w:val="a5"/>
            </w:pPr>
            <w:bookmarkStart w:id="20316" w:name="72908"/>
            <w:bookmarkEnd w:id="20316"/>
            <w:r>
              <w:t>з'єднувач 8D5-13F35SA</w:t>
            </w:r>
          </w:p>
        </w:tc>
        <w:tc>
          <w:tcPr>
            <w:tcW w:w="650" w:type="pct"/>
            <w:hideMark/>
          </w:tcPr>
          <w:p w:rsidR="00BC0C72" w:rsidRDefault="008D5CF6">
            <w:pPr>
              <w:pStyle w:val="a5"/>
              <w:jc w:val="center"/>
            </w:pPr>
            <w:bookmarkStart w:id="20317" w:name="72909"/>
            <w:bookmarkEnd w:id="20317"/>
            <w:r>
              <w:t>- " -</w:t>
            </w:r>
          </w:p>
        </w:tc>
        <w:tc>
          <w:tcPr>
            <w:tcW w:w="550" w:type="pct"/>
            <w:hideMark/>
          </w:tcPr>
          <w:p w:rsidR="00BC0C72" w:rsidRDefault="008D5CF6">
            <w:pPr>
              <w:pStyle w:val="a5"/>
              <w:jc w:val="center"/>
            </w:pPr>
            <w:bookmarkStart w:id="20318" w:name="72910"/>
            <w:bookmarkEnd w:id="20318"/>
            <w:r>
              <w:t>30</w:t>
            </w:r>
          </w:p>
        </w:tc>
      </w:tr>
      <w:tr w:rsidR="00BC0C72" w:rsidTr="00181458">
        <w:trPr>
          <w:divId w:val="1237204249"/>
        </w:trPr>
        <w:tc>
          <w:tcPr>
            <w:tcW w:w="850" w:type="pct"/>
            <w:hideMark/>
          </w:tcPr>
          <w:p w:rsidR="00BC0C72" w:rsidRDefault="008D5CF6">
            <w:pPr>
              <w:pStyle w:val="a5"/>
            </w:pPr>
            <w:bookmarkStart w:id="20319" w:name="72911"/>
            <w:bookmarkEnd w:id="20319"/>
            <w:r>
              <w:t> </w:t>
            </w:r>
          </w:p>
        </w:tc>
        <w:tc>
          <w:tcPr>
            <w:tcW w:w="2950" w:type="pct"/>
            <w:hideMark/>
          </w:tcPr>
          <w:p w:rsidR="00BC0C72" w:rsidRDefault="008D5CF6">
            <w:pPr>
              <w:pStyle w:val="a5"/>
            </w:pPr>
            <w:bookmarkStart w:id="20320" w:name="72912"/>
            <w:bookmarkEnd w:id="20320"/>
            <w:r>
              <w:t>з'єднувач 8D5-13J35SN</w:t>
            </w:r>
          </w:p>
        </w:tc>
        <w:tc>
          <w:tcPr>
            <w:tcW w:w="650" w:type="pct"/>
            <w:hideMark/>
          </w:tcPr>
          <w:p w:rsidR="00BC0C72" w:rsidRDefault="008D5CF6">
            <w:pPr>
              <w:pStyle w:val="a5"/>
              <w:jc w:val="center"/>
            </w:pPr>
            <w:bookmarkStart w:id="20321" w:name="72913"/>
            <w:bookmarkEnd w:id="20321"/>
            <w:r>
              <w:t>- " -</w:t>
            </w:r>
          </w:p>
        </w:tc>
        <w:tc>
          <w:tcPr>
            <w:tcW w:w="550" w:type="pct"/>
            <w:hideMark/>
          </w:tcPr>
          <w:p w:rsidR="00BC0C72" w:rsidRDefault="008D5CF6">
            <w:pPr>
              <w:pStyle w:val="a5"/>
              <w:jc w:val="center"/>
            </w:pPr>
            <w:bookmarkStart w:id="20322" w:name="72914"/>
            <w:bookmarkEnd w:id="20322"/>
            <w:r>
              <w:t>30</w:t>
            </w:r>
          </w:p>
        </w:tc>
      </w:tr>
      <w:tr w:rsidR="00BC0C72" w:rsidTr="00181458">
        <w:trPr>
          <w:divId w:val="1237204249"/>
        </w:trPr>
        <w:tc>
          <w:tcPr>
            <w:tcW w:w="850" w:type="pct"/>
            <w:hideMark/>
          </w:tcPr>
          <w:p w:rsidR="00BC0C72" w:rsidRDefault="008D5CF6">
            <w:pPr>
              <w:pStyle w:val="a5"/>
            </w:pPr>
            <w:bookmarkStart w:id="20323" w:name="72915"/>
            <w:bookmarkEnd w:id="20323"/>
            <w:r>
              <w:t> </w:t>
            </w:r>
          </w:p>
        </w:tc>
        <w:tc>
          <w:tcPr>
            <w:tcW w:w="2950" w:type="pct"/>
            <w:hideMark/>
          </w:tcPr>
          <w:p w:rsidR="00BC0C72" w:rsidRDefault="008D5CF6">
            <w:pPr>
              <w:pStyle w:val="a5"/>
            </w:pPr>
            <w:bookmarkStart w:id="20324" w:name="72916"/>
            <w:bookmarkEnd w:id="20324"/>
            <w:r>
              <w:t>з'єднувач 8D5-15F35SN</w:t>
            </w:r>
          </w:p>
        </w:tc>
        <w:tc>
          <w:tcPr>
            <w:tcW w:w="650" w:type="pct"/>
            <w:hideMark/>
          </w:tcPr>
          <w:p w:rsidR="00BC0C72" w:rsidRDefault="008D5CF6">
            <w:pPr>
              <w:pStyle w:val="a5"/>
              <w:jc w:val="center"/>
            </w:pPr>
            <w:bookmarkStart w:id="20325" w:name="72917"/>
            <w:bookmarkEnd w:id="20325"/>
            <w:r>
              <w:t>- " -</w:t>
            </w:r>
          </w:p>
        </w:tc>
        <w:tc>
          <w:tcPr>
            <w:tcW w:w="550" w:type="pct"/>
            <w:hideMark/>
          </w:tcPr>
          <w:p w:rsidR="00BC0C72" w:rsidRDefault="008D5CF6">
            <w:pPr>
              <w:pStyle w:val="a5"/>
              <w:jc w:val="center"/>
            </w:pPr>
            <w:bookmarkStart w:id="20326" w:name="72918"/>
            <w:bookmarkEnd w:id="20326"/>
            <w:r>
              <w:t>30</w:t>
            </w:r>
          </w:p>
        </w:tc>
      </w:tr>
      <w:tr w:rsidR="00BC0C72" w:rsidTr="00181458">
        <w:trPr>
          <w:divId w:val="1237204249"/>
        </w:trPr>
        <w:tc>
          <w:tcPr>
            <w:tcW w:w="850" w:type="pct"/>
            <w:hideMark/>
          </w:tcPr>
          <w:p w:rsidR="00BC0C72" w:rsidRDefault="008D5CF6">
            <w:pPr>
              <w:pStyle w:val="a5"/>
            </w:pPr>
            <w:bookmarkStart w:id="20327" w:name="72919"/>
            <w:bookmarkEnd w:id="20327"/>
            <w:r>
              <w:t> </w:t>
            </w:r>
          </w:p>
        </w:tc>
        <w:tc>
          <w:tcPr>
            <w:tcW w:w="2950" w:type="pct"/>
            <w:hideMark/>
          </w:tcPr>
          <w:p w:rsidR="00BC0C72" w:rsidRDefault="008D5CF6">
            <w:pPr>
              <w:pStyle w:val="a5"/>
            </w:pPr>
            <w:bookmarkStart w:id="20328" w:name="72920"/>
            <w:bookmarkEnd w:id="20328"/>
            <w:r>
              <w:t>з'єднувач 8D5-15J35SA</w:t>
            </w:r>
          </w:p>
        </w:tc>
        <w:tc>
          <w:tcPr>
            <w:tcW w:w="650" w:type="pct"/>
            <w:hideMark/>
          </w:tcPr>
          <w:p w:rsidR="00BC0C72" w:rsidRDefault="008D5CF6">
            <w:pPr>
              <w:pStyle w:val="a5"/>
              <w:jc w:val="center"/>
            </w:pPr>
            <w:bookmarkStart w:id="20329" w:name="72921"/>
            <w:bookmarkEnd w:id="20329"/>
            <w:r>
              <w:t>- " -</w:t>
            </w:r>
          </w:p>
        </w:tc>
        <w:tc>
          <w:tcPr>
            <w:tcW w:w="550" w:type="pct"/>
            <w:hideMark/>
          </w:tcPr>
          <w:p w:rsidR="00BC0C72" w:rsidRDefault="008D5CF6">
            <w:pPr>
              <w:pStyle w:val="a5"/>
              <w:jc w:val="center"/>
            </w:pPr>
            <w:bookmarkStart w:id="20330" w:name="72922"/>
            <w:bookmarkEnd w:id="20330"/>
            <w:r>
              <w:t>30</w:t>
            </w:r>
          </w:p>
        </w:tc>
      </w:tr>
      <w:tr w:rsidR="00BC0C72" w:rsidTr="00181458">
        <w:trPr>
          <w:divId w:val="1237204249"/>
        </w:trPr>
        <w:tc>
          <w:tcPr>
            <w:tcW w:w="850" w:type="pct"/>
            <w:hideMark/>
          </w:tcPr>
          <w:p w:rsidR="00BC0C72" w:rsidRDefault="008D5CF6">
            <w:pPr>
              <w:pStyle w:val="a5"/>
            </w:pPr>
            <w:bookmarkStart w:id="20331" w:name="72923"/>
            <w:bookmarkEnd w:id="20331"/>
            <w:r>
              <w:t> </w:t>
            </w:r>
          </w:p>
        </w:tc>
        <w:tc>
          <w:tcPr>
            <w:tcW w:w="2950" w:type="pct"/>
            <w:hideMark/>
          </w:tcPr>
          <w:p w:rsidR="00BC0C72" w:rsidRDefault="008D5CF6">
            <w:pPr>
              <w:pStyle w:val="a5"/>
            </w:pPr>
            <w:bookmarkStart w:id="20332" w:name="72924"/>
            <w:bookmarkEnd w:id="20332"/>
            <w:r>
              <w:t>з'єднувач 8D5-15J35SN</w:t>
            </w:r>
          </w:p>
        </w:tc>
        <w:tc>
          <w:tcPr>
            <w:tcW w:w="650" w:type="pct"/>
            <w:hideMark/>
          </w:tcPr>
          <w:p w:rsidR="00BC0C72" w:rsidRDefault="008D5CF6">
            <w:pPr>
              <w:pStyle w:val="a5"/>
              <w:jc w:val="center"/>
            </w:pPr>
            <w:bookmarkStart w:id="20333" w:name="72925"/>
            <w:bookmarkEnd w:id="20333"/>
            <w:r>
              <w:t>- " -</w:t>
            </w:r>
          </w:p>
        </w:tc>
        <w:tc>
          <w:tcPr>
            <w:tcW w:w="550" w:type="pct"/>
            <w:hideMark/>
          </w:tcPr>
          <w:p w:rsidR="00BC0C72" w:rsidRDefault="008D5CF6">
            <w:pPr>
              <w:pStyle w:val="a5"/>
              <w:jc w:val="center"/>
            </w:pPr>
            <w:bookmarkStart w:id="20334" w:name="72926"/>
            <w:bookmarkEnd w:id="20334"/>
            <w:r>
              <w:t>30</w:t>
            </w:r>
          </w:p>
        </w:tc>
      </w:tr>
      <w:tr w:rsidR="00BC0C72" w:rsidTr="00181458">
        <w:trPr>
          <w:divId w:val="1237204249"/>
        </w:trPr>
        <w:tc>
          <w:tcPr>
            <w:tcW w:w="850" w:type="pct"/>
            <w:hideMark/>
          </w:tcPr>
          <w:p w:rsidR="00BC0C72" w:rsidRDefault="008D5CF6">
            <w:pPr>
              <w:pStyle w:val="a5"/>
            </w:pPr>
            <w:bookmarkStart w:id="20335" w:name="72927"/>
            <w:bookmarkEnd w:id="20335"/>
            <w:r>
              <w:t> </w:t>
            </w:r>
          </w:p>
        </w:tc>
        <w:tc>
          <w:tcPr>
            <w:tcW w:w="2950" w:type="pct"/>
            <w:hideMark/>
          </w:tcPr>
          <w:p w:rsidR="00BC0C72" w:rsidRDefault="008D5CF6">
            <w:pPr>
              <w:pStyle w:val="a5"/>
            </w:pPr>
            <w:bookmarkStart w:id="20336" w:name="72928"/>
            <w:bookmarkEnd w:id="20336"/>
            <w:r>
              <w:t>з'єднувач 8D5-17F08SN</w:t>
            </w:r>
          </w:p>
        </w:tc>
        <w:tc>
          <w:tcPr>
            <w:tcW w:w="650" w:type="pct"/>
            <w:hideMark/>
          </w:tcPr>
          <w:p w:rsidR="00BC0C72" w:rsidRDefault="008D5CF6">
            <w:pPr>
              <w:pStyle w:val="a5"/>
              <w:jc w:val="center"/>
            </w:pPr>
            <w:bookmarkStart w:id="20337" w:name="72929"/>
            <w:bookmarkEnd w:id="20337"/>
            <w:r>
              <w:t>штук</w:t>
            </w:r>
          </w:p>
        </w:tc>
        <w:tc>
          <w:tcPr>
            <w:tcW w:w="550" w:type="pct"/>
            <w:hideMark/>
          </w:tcPr>
          <w:p w:rsidR="00BC0C72" w:rsidRDefault="008D5CF6">
            <w:pPr>
              <w:pStyle w:val="a5"/>
              <w:jc w:val="center"/>
            </w:pPr>
            <w:bookmarkStart w:id="20338" w:name="72930"/>
            <w:bookmarkEnd w:id="20338"/>
            <w:r>
              <w:t>30</w:t>
            </w:r>
          </w:p>
        </w:tc>
      </w:tr>
      <w:tr w:rsidR="00BC0C72" w:rsidTr="00181458">
        <w:trPr>
          <w:divId w:val="1237204249"/>
        </w:trPr>
        <w:tc>
          <w:tcPr>
            <w:tcW w:w="850" w:type="pct"/>
            <w:hideMark/>
          </w:tcPr>
          <w:p w:rsidR="00BC0C72" w:rsidRDefault="008D5CF6">
            <w:pPr>
              <w:pStyle w:val="a5"/>
            </w:pPr>
            <w:bookmarkStart w:id="20339" w:name="72931"/>
            <w:bookmarkEnd w:id="20339"/>
            <w:r>
              <w:t> </w:t>
            </w:r>
          </w:p>
        </w:tc>
        <w:tc>
          <w:tcPr>
            <w:tcW w:w="2950" w:type="pct"/>
            <w:hideMark/>
          </w:tcPr>
          <w:p w:rsidR="00BC0C72" w:rsidRDefault="008D5CF6">
            <w:pPr>
              <w:pStyle w:val="a5"/>
            </w:pPr>
            <w:bookmarkStart w:id="20340" w:name="72932"/>
            <w:bookmarkEnd w:id="20340"/>
            <w:r>
              <w:t>з'єднувач 8D5-17F35SB</w:t>
            </w:r>
          </w:p>
        </w:tc>
        <w:tc>
          <w:tcPr>
            <w:tcW w:w="650" w:type="pct"/>
            <w:hideMark/>
          </w:tcPr>
          <w:p w:rsidR="00BC0C72" w:rsidRDefault="008D5CF6">
            <w:pPr>
              <w:pStyle w:val="a5"/>
              <w:jc w:val="center"/>
            </w:pPr>
            <w:bookmarkStart w:id="20341" w:name="72933"/>
            <w:bookmarkEnd w:id="20341"/>
            <w:r>
              <w:t>- " -</w:t>
            </w:r>
          </w:p>
        </w:tc>
        <w:tc>
          <w:tcPr>
            <w:tcW w:w="550" w:type="pct"/>
            <w:hideMark/>
          </w:tcPr>
          <w:p w:rsidR="00BC0C72" w:rsidRDefault="008D5CF6">
            <w:pPr>
              <w:pStyle w:val="a5"/>
              <w:jc w:val="center"/>
            </w:pPr>
            <w:bookmarkStart w:id="20342" w:name="72934"/>
            <w:bookmarkEnd w:id="20342"/>
            <w:r>
              <w:t>30</w:t>
            </w:r>
          </w:p>
        </w:tc>
      </w:tr>
      <w:tr w:rsidR="00BC0C72" w:rsidTr="00181458">
        <w:trPr>
          <w:divId w:val="1237204249"/>
        </w:trPr>
        <w:tc>
          <w:tcPr>
            <w:tcW w:w="850" w:type="pct"/>
            <w:hideMark/>
          </w:tcPr>
          <w:p w:rsidR="00BC0C72" w:rsidRDefault="008D5CF6">
            <w:pPr>
              <w:pStyle w:val="a5"/>
            </w:pPr>
            <w:bookmarkStart w:id="20343" w:name="72935"/>
            <w:bookmarkEnd w:id="20343"/>
            <w:r>
              <w:t> </w:t>
            </w:r>
          </w:p>
        </w:tc>
        <w:tc>
          <w:tcPr>
            <w:tcW w:w="2950" w:type="pct"/>
            <w:hideMark/>
          </w:tcPr>
          <w:p w:rsidR="00BC0C72" w:rsidRDefault="008D5CF6">
            <w:pPr>
              <w:pStyle w:val="a5"/>
            </w:pPr>
            <w:bookmarkStart w:id="20344" w:name="72936"/>
            <w:bookmarkEnd w:id="20344"/>
            <w:r>
              <w:t>з'єднувач 8D5-17F35SC</w:t>
            </w:r>
          </w:p>
        </w:tc>
        <w:tc>
          <w:tcPr>
            <w:tcW w:w="650" w:type="pct"/>
            <w:hideMark/>
          </w:tcPr>
          <w:p w:rsidR="00BC0C72" w:rsidRDefault="008D5CF6">
            <w:pPr>
              <w:pStyle w:val="a5"/>
              <w:jc w:val="center"/>
            </w:pPr>
            <w:bookmarkStart w:id="20345" w:name="72937"/>
            <w:bookmarkEnd w:id="20345"/>
            <w:r>
              <w:t>- " -</w:t>
            </w:r>
          </w:p>
        </w:tc>
        <w:tc>
          <w:tcPr>
            <w:tcW w:w="550" w:type="pct"/>
            <w:hideMark/>
          </w:tcPr>
          <w:p w:rsidR="00BC0C72" w:rsidRDefault="008D5CF6">
            <w:pPr>
              <w:pStyle w:val="a5"/>
              <w:jc w:val="center"/>
            </w:pPr>
            <w:bookmarkStart w:id="20346" w:name="72938"/>
            <w:bookmarkEnd w:id="20346"/>
            <w:r>
              <w:t>30</w:t>
            </w:r>
          </w:p>
        </w:tc>
      </w:tr>
      <w:tr w:rsidR="00BC0C72" w:rsidTr="00181458">
        <w:trPr>
          <w:divId w:val="1237204249"/>
        </w:trPr>
        <w:tc>
          <w:tcPr>
            <w:tcW w:w="850" w:type="pct"/>
            <w:hideMark/>
          </w:tcPr>
          <w:p w:rsidR="00BC0C72" w:rsidRDefault="008D5CF6">
            <w:pPr>
              <w:pStyle w:val="a5"/>
            </w:pPr>
            <w:bookmarkStart w:id="20347" w:name="72939"/>
            <w:bookmarkEnd w:id="20347"/>
            <w:r>
              <w:t> </w:t>
            </w:r>
          </w:p>
        </w:tc>
        <w:tc>
          <w:tcPr>
            <w:tcW w:w="2950" w:type="pct"/>
            <w:hideMark/>
          </w:tcPr>
          <w:p w:rsidR="00BC0C72" w:rsidRDefault="008D5CF6">
            <w:pPr>
              <w:pStyle w:val="a5"/>
            </w:pPr>
            <w:bookmarkStart w:id="20348" w:name="72940"/>
            <w:bookmarkEnd w:id="20348"/>
            <w:r>
              <w:t>з'єднувач 8D5-17F35SN</w:t>
            </w:r>
          </w:p>
        </w:tc>
        <w:tc>
          <w:tcPr>
            <w:tcW w:w="650" w:type="pct"/>
            <w:hideMark/>
          </w:tcPr>
          <w:p w:rsidR="00BC0C72" w:rsidRDefault="008D5CF6">
            <w:pPr>
              <w:pStyle w:val="a5"/>
              <w:jc w:val="center"/>
            </w:pPr>
            <w:bookmarkStart w:id="20349" w:name="72941"/>
            <w:bookmarkEnd w:id="20349"/>
            <w:r>
              <w:t>- " -</w:t>
            </w:r>
          </w:p>
        </w:tc>
        <w:tc>
          <w:tcPr>
            <w:tcW w:w="550" w:type="pct"/>
            <w:hideMark/>
          </w:tcPr>
          <w:p w:rsidR="00BC0C72" w:rsidRDefault="008D5CF6">
            <w:pPr>
              <w:pStyle w:val="a5"/>
              <w:jc w:val="center"/>
            </w:pPr>
            <w:bookmarkStart w:id="20350" w:name="72942"/>
            <w:bookmarkEnd w:id="20350"/>
            <w:r>
              <w:t>30</w:t>
            </w:r>
          </w:p>
        </w:tc>
      </w:tr>
      <w:tr w:rsidR="00BC0C72" w:rsidTr="00181458">
        <w:trPr>
          <w:divId w:val="1237204249"/>
        </w:trPr>
        <w:tc>
          <w:tcPr>
            <w:tcW w:w="850" w:type="pct"/>
            <w:hideMark/>
          </w:tcPr>
          <w:p w:rsidR="00BC0C72" w:rsidRDefault="008D5CF6">
            <w:pPr>
              <w:pStyle w:val="a5"/>
            </w:pPr>
            <w:bookmarkStart w:id="20351" w:name="72943"/>
            <w:bookmarkEnd w:id="20351"/>
            <w:r>
              <w:t> </w:t>
            </w:r>
          </w:p>
        </w:tc>
        <w:tc>
          <w:tcPr>
            <w:tcW w:w="2950" w:type="pct"/>
            <w:hideMark/>
          </w:tcPr>
          <w:p w:rsidR="00BC0C72" w:rsidRDefault="008D5CF6">
            <w:pPr>
              <w:pStyle w:val="a5"/>
            </w:pPr>
            <w:bookmarkStart w:id="20352" w:name="72944"/>
            <w:bookmarkEnd w:id="20352"/>
            <w:r>
              <w:t>з'єднувач 8D5-17J26SB</w:t>
            </w:r>
          </w:p>
        </w:tc>
        <w:tc>
          <w:tcPr>
            <w:tcW w:w="650" w:type="pct"/>
            <w:hideMark/>
          </w:tcPr>
          <w:p w:rsidR="00BC0C72" w:rsidRDefault="008D5CF6">
            <w:pPr>
              <w:pStyle w:val="a5"/>
              <w:jc w:val="center"/>
            </w:pPr>
            <w:bookmarkStart w:id="20353" w:name="72945"/>
            <w:bookmarkEnd w:id="20353"/>
            <w:r>
              <w:t>- " -</w:t>
            </w:r>
          </w:p>
        </w:tc>
        <w:tc>
          <w:tcPr>
            <w:tcW w:w="550" w:type="pct"/>
            <w:hideMark/>
          </w:tcPr>
          <w:p w:rsidR="00BC0C72" w:rsidRDefault="008D5CF6">
            <w:pPr>
              <w:pStyle w:val="a5"/>
              <w:jc w:val="center"/>
            </w:pPr>
            <w:bookmarkStart w:id="20354" w:name="72946"/>
            <w:bookmarkEnd w:id="20354"/>
            <w:r>
              <w:t>30</w:t>
            </w:r>
          </w:p>
        </w:tc>
      </w:tr>
      <w:tr w:rsidR="00BC0C72" w:rsidTr="00181458">
        <w:trPr>
          <w:divId w:val="1237204249"/>
        </w:trPr>
        <w:tc>
          <w:tcPr>
            <w:tcW w:w="850" w:type="pct"/>
            <w:hideMark/>
          </w:tcPr>
          <w:p w:rsidR="00BC0C72" w:rsidRDefault="008D5CF6">
            <w:pPr>
              <w:pStyle w:val="a5"/>
            </w:pPr>
            <w:bookmarkStart w:id="20355" w:name="72947"/>
            <w:bookmarkEnd w:id="20355"/>
            <w:r>
              <w:t> </w:t>
            </w:r>
          </w:p>
        </w:tc>
        <w:tc>
          <w:tcPr>
            <w:tcW w:w="2950" w:type="pct"/>
            <w:hideMark/>
          </w:tcPr>
          <w:p w:rsidR="00BC0C72" w:rsidRDefault="008D5CF6">
            <w:pPr>
              <w:pStyle w:val="a5"/>
            </w:pPr>
            <w:bookmarkStart w:id="20356" w:name="72948"/>
            <w:bookmarkEnd w:id="20356"/>
            <w:r>
              <w:t>з'єднувач 8D5-17J26SN</w:t>
            </w:r>
          </w:p>
        </w:tc>
        <w:tc>
          <w:tcPr>
            <w:tcW w:w="650" w:type="pct"/>
            <w:hideMark/>
          </w:tcPr>
          <w:p w:rsidR="00BC0C72" w:rsidRDefault="008D5CF6">
            <w:pPr>
              <w:pStyle w:val="a5"/>
              <w:jc w:val="center"/>
            </w:pPr>
            <w:bookmarkStart w:id="20357" w:name="72949"/>
            <w:bookmarkEnd w:id="20357"/>
            <w:r>
              <w:t>- " -</w:t>
            </w:r>
          </w:p>
        </w:tc>
        <w:tc>
          <w:tcPr>
            <w:tcW w:w="550" w:type="pct"/>
            <w:hideMark/>
          </w:tcPr>
          <w:p w:rsidR="00BC0C72" w:rsidRDefault="008D5CF6">
            <w:pPr>
              <w:pStyle w:val="a5"/>
              <w:jc w:val="center"/>
            </w:pPr>
            <w:bookmarkStart w:id="20358" w:name="72950"/>
            <w:bookmarkEnd w:id="20358"/>
            <w:r>
              <w:t>30</w:t>
            </w:r>
          </w:p>
        </w:tc>
      </w:tr>
      <w:tr w:rsidR="00BC0C72" w:rsidTr="00181458">
        <w:trPr>
          <w:divId w:val="1237204249"/>
        </w:trPr>
        <w:tc>
          <w:tcPr>
            <w:tcW w:w="850" w:type="pct"/>
            <w:hideMark/>
          </w:tcPr>
          <w:p w:rsidR="00BC0C72" w:rsidRDefault="008D5CF6">
            <w:pPr>
              <w:pStyle w:val="a5"/>
            </w:pPr>
            <w:bookmarkStart w:id="20359" w:name="72951"/>
            <w:bookmarkEnd w:id="20359"/>
            <w:r>
              <w:t> </w:t>
            </w:r>
          </w:p>
        </w:tc>
        <w:tc>
          <w:tcPr>
            <w:tcW w:w="2950" w:type="pct"/>
            <w:hideMark/>
          </w:tcPr>
          <w:p w:rsidR="00BC0C72" w:rsidRDefault="008D5CF6">
            <w:pPr>
              <w:pStyle w:val="a5"/>
            </w:pPr>
            <w:bookmarkStart w:id="20360" w:name="72952"/>
            <w:bookmarkEnd w:id="20360"/>
            <w:r>
              <w:t>з'єднувач 8D5-17J35SN</w:t>
            </w:r>
          </w:p>
        </w:tc>
        <w:tc>
          <w:tcPr>
            <w:tcW w:w="650" w:type="pct"/>
            <w:hideMark/>
          </w:tcPr>
          <w:p w:rsidR="00BC0C72" w:rsidRDefault="008D5CF6">
            <w:pPr>
              <w:pStyle w:val="a5"/>
              <w:jc w:val="center"/>
            </w:pPr>
            <w:bookmarkStart w:id="20361" w:name="72953"/>
            <w:bookmarkEnd w:id="20361"/>
            <w:r>
              <w:t>- " -</w:t>
            </w:r>
          </w:p>
        </w:tc>
        <w:tc>
          <w:tcPr>
            <w:tcW w:w="550" w:type="pct"/>
            <w:hideMark/>
          </w:tcPr>
          <w:p w:rsidR="00BC0C72" w:rsidRDefault="008D5CF6">
            <w:pPr>
              <w:pStyle w:val="a5"/>
              <w:jc w:val="center"/>
            </w:pPr>
            <w:bookmarkStart w:id="20362" w:name="72954"/>
            <w:bookmarkEnd w:id="20362"/>
            <w:r>
              <w:t>30</w:t>
            </w:r>
          </w:p>
        </w:tc>
      </w:tr>
      <w:tr w:rsidR="00BC0C72" w:rsidTr="00181458">
        <w:trPr>
          <w:divId w:val="1237204249"/>
        </w:trPr>
        <w:tc>
          <w:tcPr>
            <w:tcW w:w="850" w:type="pct"/>
            <w:hideMark/>
          </w:tcPr>
          <w:p w:rsidR="00BC0C72" w:rsidRDefault="008D5CF6">
            <w:pPr>
              <w:pStyle w:val="a5"/>
            </w:pPr>
            <w:bookmarkStart w:id="20363" w:name="72955"/>
            <w:bookmarkEnd w:id="20363"/>
            <w:r>
              <w:t> </w:t>
            </w:r>
          </w:p>
        </w:tc>
        <w:tc>
          <w:tcPr>
            <w:tcW w:w="2950" w:type="pct"/>
            <w:hideMark/>
          </w:tcPr>
          <w:p w:rsidR="00BC0C72" w:rsidRDefault="008D5CF6">
            <w:pPr>
              <w:pStyle w:val="a5"/>
            </w:pPr>
            <w:bookmarkStart w:id="20364" w:name="72956"/>
            <w:bookmarkEnd w:id="20364"/>
            <w:r>
              <w:t>з'єднувач 8D5-19W32SN</w:t>
            </w:r>
          </w:p>
        </w:tc>
        <w:tc>
          <w:tcPr>
            <w:tcW w:w="650" w:type="pct"/>
            <w:hideMark/>
          </w:tcPr>
          <w:p w:rsidR="00BC0C72" w:rsidRDefault="008D5CF6">
            <w:pPr>
              <w:pStyle w:val="a5"/>
              <w:jc w:val="center"/>
            </w:pPr>
            <w:bookmarkStart w:id="20365" w:name="72957"/>
            <w:bookmarkEnd w:id="20365"/>
            <w:r>
              <w:t>- " -</w:t>
            </w:r>
          </w:p>
        </w:tc>
        <w:tc>
          <w:tcPr>
            <w:tcW w:w="550" w:type="pct"/>
            <w:hideMark/>
          </w:tcPr>
          <w:p w:rsidR="00BC0C72" w:rsidRDefault="008D5CF6">
            <w:pPr>
              <w:pStyle w:val="a5"/>
              <w:jc w:val="center"/>
            </w:pPr>
            <w:bookmarkStart w:id="20366" w:name="72958"/>
            <w:bookmarkEnd w:id="20366"/>
            <w:r>
              <w:t>30</w:t>
            </w:r>
          </w:p>
        </w:tc>
      </w:tr>
      <w:tr w:rsidR="00BC0C72" w:rsidTr="00181458">
        <w:trPr>
          <w:divId w:val="1237204249"/>
        </w:trPr>
        <w:tc>
          <w:tcPr>
            <w:tcW w:w="850" w:type="pct"/>
            <w:hideMark/>
          </w:tcPr>
          <w:p w:rsidR="00BC0C72" w:rsidRDefault="008D5CF6">
            <w:pPr>
              <w:pStyle w:val="a5"/>
            </w:pPr>
            <w:bookmarkStart w:id="20367" w:name="72959"/>
            <w:bookmarkEnd w:id="20367"/>
            <w:r>
              <w:t> </w:t>
            </w:r>
          </w:p>
        </w:tc>
        <w:tc>
          <w:tcPr>
            <w:tcW w:w="2950" w:type="pct"/>
            <w:hideMark/>
          </w:tcPr>
          <w:p w:rsidR="00BC0C72" w:rsidRDefault="008D5CF6">
            <w:pPr>
              <w:pStyle w:val="a5"/>
            </w:pPr>
            <w:bookmarkStart w:id="20368" w:name="72960"/>
            <w:bookmarkEnd w:id="20368"/>
            <w:r>
              <w:t>з'єднувач 8D5-21F35PN</w:t>
            </w:r>
          </w:p>
        </w:tc>
        <w:tc>
          <w:tcPr>
            <w:tcW w:w="650" w:type="pct"/>
            <w:hideMark/>
          </w:tcPr>
          <w:p w:rsidR="00BC0C72" w:rsidRDefault="008D5CF6">
            <w:pPr>
              <w:pStyle w:val="a5"/>
              <w:jc w:val="center"/>
            </w:pPr>
            <w:bookmarkStart w:id="20369" w:name="72961"/>
            <w:bookmarkEnd w:id="20369"/>
            <w:r>
              <w:t>- " -</w:t>
            </w:r>
          </w:p>
        </w:tc>
        <w:tc>
          <w:tcPr>
            <w:tcW w:w="550" w:type="pct"/>
            <w:hideMark/>
          </w:tcPr>
          <w:p w:rsidR="00BC0C72" w:rsidRDefault="008D5CF6">
            <w:pPr>
              <w:pStyle w:val="a5"/>
              <w:jc w:val="center"/>
            </w:pPr>
            <w:bookmarkStart w:id="20370" w:name="72962"/>
            <w:bookmarkEnd w:id="20370"/>
            <w:r>
              <w:t>30</w:t>
            </w:r>
          </w:p>
        </w:tc>
      </w:tr>
      <w:tr w:rsidR="00BC0C72" w:rsidTr="00181458">
        <w:trPr>
          <w:divId w:val="1237204249"/>
        </w:trPr>
        <w:tc>
          <w:tcPr>
            <w:tcW w:w="850" w:type="pct"/>
            <w:hideMark/>
          </w:tcPr>
          <w:p w:rsidR="00BC0C72" w:rsidRDefault="008D5CF6">
            <w:pPr>
              <w:pStyle w:val="a5"/>
            </w:pPr>
            <w:bookmarkStart w:id="20371" w:name="72963"/>
            <w:bookmarkEnd w:id="20371"/>
            <w:r>
              <w:t> </w:t>
            </w:r>
          </w:p>
        </w:tc>
        <w:tc>
          <w:tcPr>
            <w:tcW w:w="2950" w:type="pct"/>
            <w:hideMark/>
          </w:tcPr>
          <w:p w:rsidR="00BC0C72" w:rsidRDefault="008D5CF6">
            <w:pPr>
              <w:pStyle w:val="a5"/>
            </w:pPr>
            <w:bookmarkStart w:id="20372" w:name="72964"/>
            <w:bookmarkEnd w:id="20372"/>
            <w:r>
              <w:t>з'єднувач 8D5-21F35SN</w:t>
            </w:r>
          </w:p>
        </w:tc>
        <w:tc>
          <w:tcPr>
            <w:tcW w:w="650" w:type="pct"/>
            <w:hideMark/>
          </w:tcPr>
          <w:p w:rsidR="00BC0C72" w:rsidRDefault="008D5CF6">
            <w:pPr>
              <w:pStyle w:val="a5"/>
              <w:jc w:val="center"/>
            </w:pPr>
            <w:bookmarkStart w:id="20373" w:name="72965"/>
            <w:bookmarkEnd w:id="20373"/>
            <w:r>
              <w:t>- " -</w:t>
            </w:r>
          </w:p>
        </w:tc>
        <w:tc>
          <w:tcPr>
            <w:tcW w:w="550" w:type="pct"/>
            <w:hideMark/>
          </w:tcPr>
          <w:p w:rsidR="00BC0C72" w:rsidRDefault="008D5CF6">
            <w:pPr>
              <w:pStyle w:val="a5"/>
              <w:jc w:val="center"/>
            </w:pPr>
            <w:bookmarkStart w:id="20374" w:name="72966"/>
            <w:bookmarkEnd w:id="20374"/>
            <w:r>
              <w:t>30</w:t>
            </w:r>
          </w:p>
        </w:tc>
      </w:tr>
      <w:tr w:rsidR="00BC0C72" w:rsidTr="00181458">
        <w:trPr>
          <w:divId w:val="1237204249"/>
        </w:trPr>
        <w:tc>
          <w:tcPr>
            <w:tcW w:w="850" w:type="pct"/>
            <w:hideMark/>
          </w:tcPr>
          <w:p w:rsidR="00BC0C72" w:rsidRDefault="008D5CF6">
            <w:pPr>
              <w:pStyle w:val="a5"/>
            </w:pPr>
            <w:bookmarkStart w:id="20375" w:name="72967"/>
            <w:bookmarkEnd w:id="20375"/>
            <w:r>
              <w:t> </w:t>
            </w:r>
          </w:p>
        </w:tc>
        <w:tc>
          <w:tcPr>
            <w:tcW w:w="2950" w:type="pct"/>
            <w:hideMark/>
          </w:tcPr>
          <w:p w:rsidR="00BC0C72" w:rsidRDefault="008D5CF6">
            <w:pPr>
              <w:pStyle w:val="a5"/>
            </w:pPr>
            <w:bookmarkStart w:id="20376" w:name="72968"/>
            <w:bookmarkEnd w:id="20376"/>
            <w:r>
              <w:t>з'єднувач 8D5-23F35SA</w:t>
            </w:r>
          </w:p>
        </w:tc>
        <w:tc>
          <w:tcPr>
            <w:tcW w:w="650" w:type="pct"/>
            <w:hideMark/>
          </w:tcPr>
          <w:p w:rsidR="00BC0C72" w:rsidRDefault="008D5CF6">
            <w:pPr>
              <w:pStyle w:val="a5"/>
              <w:jc w:val="center"/>
            </w:pPr>
            <w:bookmarkStart w:id="20377" w:name="72969"/>
            <w:bookmarkEnd w:id="20377"/>
            <w:r>
              <w:t>- " -</w:t>
            </w:r>
          </w:p>
        </w:tc>
        <w:tc>
          <w:tcPr>
            <w:tcW w:w="550" w:type="pct"/>
            <w:hideMark/>
          </w:tcPr>
          <w:p w:rsidR="00BC0C72" w:rsidRDefault="008D5CF6">
            <w:pPr>
              <w:pStyle w:val="a5"/>
              <w:jc w:val="center"/>
            </w:pPr>
            <w:bookmarkStart w:id="20378" w:name="72970"/>
            <w:bookmarkEnd w:id="20378"/>
            <w:r>
              <w:t>60</w:t>
            </w:r>
          </w:p>
        </w:tc>
      </w:tr>
      <w:tr w:rsidR="00BC0C72" w:rsidTr="00181458">
        <w:trPr>
          <w:divId w:val="1237204249"/>
        </w:trPr>
        <w:tc>
          <w:tcPr>
            <w:tcW w:w="850" w:type="pct"/>
            <w:hideMark/>
          </w:tcPr>
          <w:p w:rsidR="00BC0C72" w:rsidRDefault="008D5CF6">
            <w:pPr>
              <w:pStyle w:val="a5"/>
            </w:pPr>
            <w:bookmarkStart w:id="20379" w:name="72971"/>
            <w:bookmarkEnd w:id="20379"/>
            <w:r>
              <w:t> </w:t>
            </w:r>
          </w:p>
        </w:tc>
        <w:tc>
          <w:tcPr>
            <w:tcW w:w="2950" w:type="pct"/>
            <w:hideMark/>
          </w:tcPr>
          <w:p w:rsidR="00BC0C72" w:rsidRDefault="008D5CF6">
            <w:pPr>
              <w:pStyle w:val="a5"/>
            </w:pPr>
            <w:bookmarkStart w:id="20380" w:name="72972"/>
            <w:bookmarkEnd w:id="20380"/>
            <w:r>
              <w:t>з'єднувач 8D5-23F35SB</w:t>
            </w:r>
          </w:p>
        </w:tc>
        <w:tc>
          <w:tcPr>
            <w:tcW w:w="650" w:type="pct"/>
            <w:hideMark/>
          </w:tcPr>
          <w:p w:rsidR="00BC0C72" w:rsidRDefault="008D5CF6">
            <w:pPr>
              <w:pStyle w:val="a5"/>
              <w:jc w:val="center"/>
            </w:pPr>
            <w:bookmarkStart w:id="20381" w:name="72973"/>
            <w:bookmarkEnd w:id="20381"/>
            <w:r>
              <w:t>- " -</w:t>
            </w:r>
          </w:p>
        </w:tc>
        <w:tc>
          <w:tcPr>
            <w:tcW w:w="550" w:type="pct"/>
            <w:hideMark/>
          </w:tcPr>
          <w:p w:rsidR="00BC0C72" w:rsidRDefault="008D5CF6">
            <w:pPr>
              <w:pStyle w:val="a5"/>
              <w:jc w:val="center"/>
            </w:pPr>
            <w:bookmarkStart w:id="20382" w:name="72974"/>
            <w:bookmarkEnd w:id="20382"/>
            <w:r>
              <w:t>30</w:t>
            </w:r>
          </w:p>
        </w:tc>
      </w:tr>
      <w:tr w:rsidR="00BC0C72" w:rsidTr="00181458">
        <w:trPr>
          <w:divId w:val="1237204249"/>
        </w:trPr>
        <w:tc>
          <w:tcPr>
            <w:tcW w:w="850" w:type="pct"/>
            <w:hideMark/>
          </w:tcPr>
          <w:p w:rsidR="00BC0C72" w:rsidRDefault="008D5CF6">
            <w:pPr>
              <w:pStyle w:val="a5"/>
            </w:pPr>
            <w:bookmarkStart w:id="20383" w:name="72975"/>
            <w:bookmarkEnd w:id="20383"/>
            <w:r>
              <w:t> </w:t>
            </w:r>
          </w:p>
        </w:tc>
        <w:tc>
          <w:tcPr>
            <w:tcW w:w="2950" w:type="pct"/>
            <w:hideMark/>
          </w:tcPr>
          <w:p w:rsidR="00BC0C72" w:rsidRDefault="008D5CF6">
            <w:pPr>
              <w:pStyle w:val="a5"/>
            </w:pPr>
            <w:bookmarkStart w:id="20384" w:name="72976"/>
            <w:bookmarkEnd w:id="20384"/>
            <w:r>
              <w:t>з'єднувач 8D5-23F35SC</w:t>
            </w:r>
          </w:p>
        </w:tc>
        <w:tc>
          <w:tcPr>
            <w:tcW w:w="650" w:type="pct"/>
            <w:hideMark/>
          </w:tcPr>
          <w:p w:rsidR="00BC0C72" w:rsidRDefault="008D5CF6">
            <w:pPr>
              <w:pStyle w:val="a5"/>
              <w:jc w:val="center"/>
            </w:pPr>
            <w:bookmarkStart w:id="20385" w:name="72977"/>
            <w:bookmarkEnd w:id="20385"/>
            <w:r>
              <w:t>- " -</w:t>
            </w:r>
          </w:p>
        </w:tc>
        <w:tc>
          <w:tcPr>
            <w:tcW w:w="550" w:type="pct"/>
            <w:hideMark/>
          </w:tcPr>
          <w:p w:rsidR="00BC0C72" w:rsidRDefault="008D5CF6">
            <w:pPr>
              <w:pStyle w:val="a5"/>
              <w:jc w:val="center"/>
            </w:pPr>
            <w:bookmarkStart w:id="20386" w:name="72978"/>
            <w:bookmarkEnd w:id="20386"/>
            <w:r>
              <w:t>60</w:t>
            </w:r>
          </w:p>
        </w:tc>
      </w:tr>
      <w:tr w:rsidR="00BC0C72" w:rsidTr="00181458">
        <w:trPr>
          <w:divId w:val="1237204249"/>
        </w:trPr>
        <w:tc>
          <w:tcPr>
            <w:tcW w:w="850" w:type="pct"/>
            <w:hideMark/>
          </w:tcPr>
          <w:p w:rsidR="00BC0C72" w:rsidRDefault="008D5CF6">
            <w:pPr>
              <w:pStyle w:val="a5"/>
            </w:pPr>
            <w:bookmarkStart w:id="20387" w:name="72979"/>
            <w:bookmarkEnd w:id="20387"/>
            <w:r>
              <w:t> </w:t>
            </w:r>
          </w:p>
        </w:tc>
        <w:tc>
          <w:tcPr>
            <w:tcW w:w="2950" w:type="pct"/>
            <w:hideMark/>
          </w:tcPr>
          <w:p w:rsidR="00BC0C72" w:rsidRDefault="008D5CF6">
            <w:pPr>
              <w:pStyle w:val="a5"/>
            </w:pPr>
            <w:bookmarkStart w:id="20388" w:name="72980"/>
            <w:bookmarkEnd w:id="20388"/>
            <w:r>
              <w:t>з'єднувач 8D5-23W21PN</w:t>
            </w:r>
          </w:p>
        </w:tc>
        <w:tc>
          <w:tcPr>
            <w:tcW w:w="650" w:type="pct"/>
            <w:hideMark/>
          </w:tcPr>
          <w:p w:rsidR="00BC0C72" w:rsidRDefault="008D5CF6">
            <w:pPr>
              <w:pStyle w:val="a5"/>
              <w:jc w:val="center"/>
            </w:pPr>
            <w:bookmarkStart w:id="20389" w:name="72981"/>
            <w:bookmarkEnd w:id="20389"/>
            <w:r>
              <w:t>- " -</w:t>
            </w:r>
          </w:p>
        </w:tc>
        <w:tc>
          <w:tcPr>
            <w:tcW w:w="550" w:type="pct"/>
            <w:hideMark/>
          </w:tcPr>
          <w:p w:rsidR="00BC0C72" w:rsidRDefault="008D5CF6">
            <w:pPr>
              <w:pStyle w:val="a5"/>
              <w:jc w:val="center"/>
            </w:pPr>
            <w:bookmarkStart w:id="20390" w:name="72982"/>
            <w:bookmarkEnd w:id="20390"/>
            <w:r>
              <w:t>60</w:t>
            </w:r>
          </w:p>
        </w:tc>
      </w:tr>
      <w:tr w:rsidR="00BC0C72" w:rsidTr="00181458">
        <w:trPr>
          <w:divId w:val="1237204249"/>
        </w:trPr>
        <w:tc>
          <w:tcPr>
            <w:tcW w:w="850" w:type="pct"/>
            <w:hideMark/>
          </w:tcPr>
          <w:p w:rsidR="00BC0C72" w:rsidRDefault="008D5CF6">
            <w:pPr>
              <w:pStyle w:val="a5"/>
            </w:pPr>
            <w:bookmarkStart w:id="20391" w:name="72983"/>
            <w:bookmarkEnd w:id="20391"/>
            <w:r>
              <w:t> </w:t>
            </w:r>
          </w:p>
        </w:tc>
        <w:tc>
          <w:tcPr>
            <w:tcW w:w="2950" w:type="pct"/>
            <w:hideMark/>
          </w:tcPr>
          <w:p w:rsidR="00BC0C72" w:rsidRDefault="008D5CF6">
            <w:pPr>
              <w:pStyle w:val="a5"/>
            </w:pPr>
            <w:bookmarkStart w:id="20392" w:name="72984"/>
            <w:bookmarkEnd w:id="20392"/>
            <w:r>
              <w:t>з'єднувач 8D5-25F35SA</w:t>
            </w:r>
          </w:p>
        </w:tc>
        <w:tc>
          <w:tcPr>
            <w:tcW w:w="650" w:type="pct"/>
            <w:hideMark/>
          </w:tcPr>
          <w:p w:rsidR="00BC0C72" w:rsidRDefault="008D5CF6">
            <w:pPr>
              <w:pStyle w:val="a5"/>
              <w:jc w:val="center"/>
            </w:pPr>
            <w:bookmarkStart w:id="20393" w:name="72985"/>
            <w:bookmarkEnd w:id="20393"/>
            <w:r>
              <w:t>- " -</w:t>
            </w:r>
          </w:p>
        </w:tc>
        <w:tc>
          <w:tcPr>
            <w:tcW w:w="550" w:type="pct"/>
            <w:hideMark/>
          </w:tcPr>
          <w:p w:rsidR="00BC0C72" w:rsidRDefault="008D5CF6">
            <w:pPr>
              <w:pStyle w:val="a5"/>
              <w:jc w:val="center"/>
            </w:pPr>
            <w:bookmarkStart w:id="20394" w:name="72986"/>
            <w:bookmarkEnd w:id="20394"/>
            <w:r>
              <w:t>30</w:t>
            </w:r>
          </w:p>
        </w:tc>
      </w:tr>
      <w:tr w:rsidR="00BC0C72" w:rsidTr="00181458">
        <w:trPr>
          <w:divId w:val="1237204249"/>
        </w:trPr>
        <w:tc>
          <w:tcPr>
            <w:tcW w:w="850" w:type="pct"/>
            <w:hideMark/>
          </w:tcPr>
          <w:p w:rsidR="00BC0C72" w:rsidRDefault="008D5CF6">
            <w:pPr>
              <w:pStyle w:val="a5"/>
            </w:pPr>
            <w:bookmarkStart w:id="20395" w:name="72987"/>
            <w:bookmarkEnd w:id="20395"/>
            <w:r>
              <w:t> </w:t>
            </w:r>
          </w:p>
        </w:tc>
        <w:tc>
          <w:tcPr>
            <w:tcW w:w="2950" w:type="pct"/>
            <w:hideMark/>
          </w:tcPr>
          <w:p w:rsidR="00BC0C72" w:rsidRDefault="008D5CF6">
            <w:pPr>
              <w:pStyle w:val="a5"/>
            </w:pPr>
            <w:bookmarkStart w:id="20396" w:name="72988"/>
            <w:bookmarkEnd w:id="20396"/>
            <w:r>
              <w:t>з'єднувач 8D5-25F35SC</w:t>
            </w:r>
          </w:p>
        </w:tc>
        <w:tc>
          <w:tcPr>
            <w:tcW w:w="650" w:type="pct"/>
            <w:hideMark/>
          </w:tcPr>
          <w:p w:rsidR="00BC0C72" w:rsidRDefault="008D5CF6">
            <w:pPr>
              <w:pStyle w:val="a5"/>
              <w:jc w:val="center"/>
            </w:pPr>
            <w:bookmarkStart w:id="20397" w:name="72989"/>
            <w:bookmarkEnd w:id="20397"/>
            <w:r>
              <w:t>- " -</w:t>
            </w:r>
          </w:p>
        </w:tc>
        <w:tc>
          <w:tcPr>
            <w:tcW w:w="550" w:type="pct"/>
            <w:hideMark/>
          </w:tcPr>
          <w:p w:rsidR="00BC0C72" w:rsidRDefault="008D5CF6">
            <w:pPr>
              <w:pStyle w:val="a5"/>
              <w:jc w:val="center"/>
            </w:pPr>
            <w:bookmarkStart w:id="20398" w:name="72990"/>
            <w:bookmarkEnd w:id="20398"/>
            <w:r>
              <w:t>60</w:t>
            </w:r>
          </w:p>
        </w:tc>
      </w:tr>
      <w:tr w:rsidR="00BC0C72" w:rsidTr="00181458">
        <w:trPr>
          <w:divId w:val="1237204249"/>
        </w:trPr>
        <w:tc>
          <w:tcPr>
            <w:tcW w:w="850" w:type="pct"/>
            <w:hideMark/>
          </w:tcPr>
          <w:p w:rsidR="00BC0C72" w:rsidRDefault="008D5CF6">
            <w:pPr>
              <w:pStyle w:val="a5"/>
            </w:pPr>
            <w:bookmarkStart w:id="20399" w:name="72991"/>
            <w:bookmarkEnd w:id="20399"/>
            <w:r>
              <w:t> </w:t>
            </w:r>
          </w:p>
        </w:tc>
        <w:tc>
          <w:tcPr>
            <w:tcW w:w="2950" w:type="pct"/>
            <w:hideMark/>
          </w:tcPr>
          <w:p w:rsidR="00BC0C72" w:rsidRDefault="008D5CF6">
            <w:pPr>
              <w:pStyle w:val="a5"/>
            </w:pPr>
            <w:bookmarkStart w:id="20400" w:name="72992"/>
            <w:bookmarkEnd w:id="20400"/>
            <w:r>
              <w:t>з'єднувач 8D5-25F35SN</w:t>
            </w:r>
          </w:p>
        </w:tc>
        <w:tc>
          <w:tcPr>
            <w:tcW w:w="650" w:type="pct"/>
            <w:hideMark/>
          </w:tcPr>
          <w:p w:rsidR="00BC0C72" w:rsidRDefault="008D5CF6">
            <w:pPr>
              <w:pStyle w:val="a5"/>
              <w:jc w:val="center"/>
            </w:pPr>
            <w:bookmarkStart w:id="20401" w:name="72993"/>
            <w:bookmarkEnd w:id="20401"/>
            <w:r>
              <w:t>- " -</w:t>
            </w:r>
          </w:p>
        </w:tc>
        <w:tc>
          <w:tcPr>
            <w:tcW w:w="550" w:type="pct"/>
            <w:hideMark/>
          </w:tcPr>
          <w:p w:rsidR="00BC0C72" w:rsidRDefault="008D5CF6">
            <w:pPr>
              <w:pStyle w:val="a5"/>
              <w:jc w:val="center"/>
            </w:pPr>
            <w:bookmarkStart w:id="20402" w:name="72994"/>
            <w:bookmarkEnd w:id="20402"/>
            <w:r>
              <w:t>90</w:t>
            </w:r>
          </w:p>
        </w:tc>
      </w:tr>
      <w:tr w:rsidR="00BC0C72" w:rsidTr="00181458">
        <w:trPr>
          <w:divId w:val="1237204249"/>
        </w:trPr>
        <w:tc>
          <w:tcPr>
            <w:tcW w:w="850" w:type="pct"/>
            <w:hideMark/>
          </w:tcPr>
          <w:p w:rsidR="00BC0C72" w:rsidRDefault="008D5CF6">
            <w:pPr>
              <w:pStyle w:val="a5"/>
            </w:pPr>
            <w:bookmarkStart w:id="20403" w:name="72995"/>
            <w:bookmarkEnd w:id="20403"/>
            <w:r>
              <w:t> </w:t>
            </w:r>
          </w:p>
        </w:tc>
        <w:tc>
          <w:tcPr>
            <w:tcW w:w="2950" w:type="pct"/>
            <w:hideMark/>
          </w:tcPr>
          <w:p w:rsidR="00BC0C72" w:rsidRDefault="008D5CF6">
            <w:pPr>
              <w:pStyle w:val="a5"/>
            </w:pPr>
            <w:bookmarkStart w:id="20404" w:name="72996"/>
            <w:bookmarkEnd w:id="20404"/>
            <w:r>
              <w:t>з'єднувач 8D5-25W29PN</w:t>
            </w:r>
          </w:p>
        </w:tc>
        <w:tc>
          <w:tcPr>
            <w:tcW w:w="650" w:type="pct"/>
            <w:hideMark/>
          </w:tcPr>
          <w:p w:rsidR="00BC0C72" w:rsidRDefault="008D5CF6">
            <w:pPr>
              <w:pStyle w:val="a5"/>
              <w:jc w:val="center"/>
            </w:pPr>
            <w:bookmarkStart w:id="20405" w:name="72997"/>
            <w:bookmarkEnd w:id="20405"/>
            <w:r>
              <w:t>- " -</w:t>
            </w:r>
          </w:p>
        </w:tc>
        <w:tc>
          <w:tcPr>
            <w:tcW w:w="550" w:type="pct"/>
            <w:hideMark/>
          </w:tcPr>
          <w:p w:rsidR="00BC0C72" w:rsidRDefault="008D5CF6">
            <w:pPr>
              <w:pStyle w:val="a5"/>
              <w:jc w:val="center"/>
            </w:pPr>
            <w:bookmarkStart w:id="20406" w:name="72998"/>
            <w:bookmarkEnd w:id="20406"/>
            <w:r>
              <w:t>30</w:t>
            </w:r>
          </w:p>
        </w:tc>
      </w:tr>
      <w:tr w:rsidR="00BC0C72" w:rsidTr="00181458">
        <w:trPr>
          <w:divId w:val="1237204249"/>
        </w:trPr>
        <w:tc>
          <w:tcPr>
            <w:tcW w:w="850" w:type="pct"/>
            <w:hideMark/>
          </w:tcPr>
          <w:p w:rsidR="00BC0C72" w:rsidRDefault="008D5CF6">
            <w:pPr>
              <w:pStyle w:val="a5"/>
            </w:pPr>
            <w:bookmarkStart w:id="20407" w:name="72999"/>
            <w:bookmarkEnd w:id="20407"/>
            <w:r>
              <w:t> </w:t>
            </w:r>
          </w:p>
        </w:tc>
        <w:tc>
          <w:tcPr>
            <w:tcW w:w="2950" w:type="pct"/>
            <w:hideMark/>
          </w:tcPr>
          <w:p w:rsidR="00BC0C72" w:rsidRDefault="008D5CF6">
            <w:pPr>
              <w:pStyle w:val="a5"/>
            </w:pPr>
            <w:bookmarkStart w:id="20408" w:name="73000"/>
            <w:bookmarkEnd w:id="20408"/>
            <w:r>
              <w:t>з'єднувач 8D0-23W55SN</w:t>
            </w:r>
          </w:p>
        </w:tc>
        <w:tc>
          <w:tcPr>
            <w:tcW w:w="650" w:type="pct"/>
            <w:hideMark/>
          </w:tcPr>
          <w:p w:rsidR="00BC0C72" w:rsidRDefault="008D5CF6">
            <w:pPr>
              <w:pStyle w:val="a5"/>
              <w:jc w:val="center"/>
            </w:pPr>
            <w:bookmarkStart w:id="20409" w:name="73001"/>
            <w:bookmarkEnd w:id="20409"/>
            <w:r>
              <w:t>- " -</w:t>
            </w:r>
          </w:p>
        </w:tc>
        <w:tc>
          <w:tcPr>
            <w:tcW w:w="550" w:type="pct"/>
            <w:hideMark/>
          </w:tcPr>
          <w:p w:rsidR="00BC0C72" w:rsidRDefault="008D5CF6">
            <w:pPr>
              <w:pStyle w:val="a5"/>
              <w:jc w:val="center"/>
            </w:pPr>
            <w:bookmarkStart w:id="20410" w:name="73002"/>
            <w:bookmarkEnd w:id="20410"/>
            <w:r>
              <w:t>120</w:t>
            </w:r>
          </w:p>
        </w:tc>
      </w:tr>
      <w:tr w:rsidR="00BC0C72" w:rsidTr="00181458">
        <w:trPr>
          <w:divId w:val="1237204249"/>
        </w:trPr>
        <w:tc>
          <w:tcPr>
            <w:tcW w:w="850" w:type="pct"/>
            <w:hideMark/>
          </w:tcPr>
          <w:p w:rsidR="00BC0C72" w:rsidRDefault="008D5CF6">
            <w:pPr>
              <w:pStyle w:val="a5"/>
            </w:pPr>
            <w:bookmarkStart w:id="20411" w:name="73003"/>
            <w:bookmarkEnd w:id="20411"/>
            <w:r>
              <w:lastRenderedPageBreak/>
              <w:t> </w:t>
            </w:r>
          </w:p>
        </w:tc>
        <w:tc>
          <w:tcPr>
            <w:tcW w:w="2950" w:type="pct"/>
            <w:hideMark/>
          </w:tcPr>
          <w:p w:rsidR="00BC0C72" w:rsidRDefault="008D5CF6">
            <w:pPr>
              <w:pStyle w:val="a5"/>
            </w:pPr>
            <w:bookmarkStart w:id="20412" w:name="73004"/>
            <w:bookmarkEnd w:id="20412"/>
            <w:r>
              <w:t>з'єднувач 8D0-25W24SN</w:t>
            </w:r>
          </w:p>
        </w:tc>
        <w:tc>
          <w:tcPr>
            <w:tcW w:w="650" w:type="pct"/>
            <w:hideMark/>
          </w:tcPr>
          <w:p w:rsidR="00BC0C72" w:rsidRDefault="008D5CF6">
            <w:pPr>
              <w:pStyle w:val="a5"/>
              <w:jc w:val="center"/>
            </w:pPr>
            <w:bookmarkStart w:id="20413" w:name="73005"/>
            <w:bookmarkEnd w:id="20413"/>
            <w:r>
              <w:t>- " -</w:t>
            </w:r>
          </w:p>
        </w:tc>
        <w:tc>
          <w:tcPr>
            <w:tcW w:w="550" w:type="pct"/>
            <w:hideMark/>
          </w:tcPr>
          <w:p w:rsidR="00BC0C72" w:rsidRDefault="008D5CF6">
            <w:pPr>
              <w:pStyle w:val="a5"/>
              <w:jc w:val="center"/>
            </w:pPr>
            <w:bookmarkStart w:id="20414" w:name="73006"/>
            <w:bookmarkEnd w:id="20414"/>
            <w:r>
              <w:t>30</w:t>
            </w:r>
          </w:p>
        </w:tc>
      </w:tr>
      <w:tr w:rsidR="00BC0C72" w:rsidTr="00181458">
        <w:trPr>
          <w:divId w:val="1237204249"/>
        </w:trPr>
        <w:tc>
          <w:tcPr>
            <w:tcW w:w="850" w:type="pct"/>
            <w:hideMark/>
          </w:tcPr>
          <w:p w:rsidR="00BC0C72" w:rsidRDefault="008D5CF6">
            <w:pPr>
              <w:pStyle w:val="a5"/>
            </w:pPr>
            <w:bookmarkStart w:id="20415" w:name="73007"/>
            <w:bookmarkEnd w:id="20415"/>
            <w:r>
              <w:t> </w:t>
            </w:r>
          </w:p>
        </w:tc>
        <w:tc>
          <w:tcPr>
            <w:tcW w:w="2950" w:type="pct"/>
            <w:hideMark/>
          </w:tcPr>
          <w:p w:rsidR="00BC0C72" w:rsidRDefault="008D5CF6">
            <w:pPr>
              <w:pStyle w:val="a5"/>
            </w:pPr>
            <w:bookmarkStart w:id="20416" w:name="73008"/>
            <w:bookmarkEnd w:id="20416"/>
            <w:r>
              <w:t>з'єднувач 8D0-25W37SN</w:t>
            </w:r>
          </w:p>
        </w:tc>
        <w:tc>
          <w:tcPr>
            <w:tcW w:w="650" w:type="pct"/>
            <w:hideMark/>
          </w:tcPr>
          <w:p w:rsidR="00BC0C72" w:rsidRDefault="008D5CF6">
            <w:pPr>
              <w:pStyle w:val="a5"/>
              <w:jc w:val="center"/>
            </w:pPr>
            <w:bookmarkStart w:id="20417" w:name="73009"/>
            <w:bookmarkEnd w:id="20417"/>
            <w:r>
              <w:t>- " -</w:t>
            </w:r>
          </w:p>
        </w:tc>
        <w:tc>
          <w:tcPr>
            <w:tcW w:w="550" w:type="pct"/>
            <w:hideMark/>
          </w:tcPr>
          <w:p w:rsidR="00BC0C72" w:rsidRDefault="008D5CF6">
            <w:pPr>
              <w:pStyle w:val="a5"/>
              <w:jc w:val="center"/>
            </w:pPr>
            <w:bookmarkStart w:id="20418" w:name="73010"/>
            <w:bookmarkEnd w:id="20418"/>
            <w:r>
              <w:t>90</w:t>
            </w:r>
          </w:p>
        </w:tc>
      </w:tr>
      <w:tr w:rsidR="00BC0C72" w:rsidTr="00181458">
        <w:trPr>
          <w:divId w:val="1237204249"/>
        </w:trPr>
        <w:tc>
          <w:tcPr>
            <w:tcW w:w="850" w:type="pct"/>
            <w:hideMark/>
          </w:tcPr>
          <w:p w:rsidR="00BC0C72" w:rsidRDefault="008D5CF6">
            <w:pPr>
              <w:pStyle w:val="a5"/>
            </w:pPr>
            <w:bookmarkStart w:id="20419" w:name="73011"/>
            <w:bookmarkEnd w:id="20419"/>
            <w:r>
              <w:t> </w:t>
            </w:r>
          </w:p>
        </w:tc>
        <w:tc>
          <w:tcPr>
            <w:tcW w:w="2950" w:type="pct"/>
            <w:hideMark/>
          </w:tcPr>
          <w:p w:rsidR="00BC0C72" w:rsidRDefault="008D5CF6">
            <w:pPr>
              <w:pStyle w:val="a5"/>
            </w:pPr>
            <w:bookmarkStart w:id="20420" w:name="73012"/>
            <w:bookmarkEnd w:id="20420"/>
            <w:r>
              <w:t>з'єднувач 8D0-25W43SN</w:t>
            </w:r>
          </w:p>
        </w:tc>
        <w:tc>
          <w:tcPr>
            <w:tcW w:w="650" w:type="pct"/>
            <w:hideMark/>
          </w:tcPr>
          <w:p w:rsidR="00BC0C72" w:rsidRDefault="008D5CF6">
            <w:pPr>
              <w:pStyle w:val="a5"/>
              <w:jc w:val="center"/>
            </w:pPr>
            <w:bookmarkStart w:id="20421" w:name="73013"/>
            <w:bookmarkEnd w:id="20421"/>
            <w:r>
              <w:t>- " -</w:t>
            </w:r>
          </w:p>
        </w:tc>
        <w:tc>
          <w:tcPr>
            <w:tcW w:w="550" w:type="pct"/>
            <w:hideMark/>
          </w:tcPr>
          <w:p w:rsidR="00BC0C72" w:rsidRDefault="008D5CF6">
            <w:pPr>
              <w:pStyle w:val="a5"/>
              <w:jc w:val="center"/>
            </w:pPr>
            <w:bookmarkStart w:id="20422" w:name="73014"/>
            <w:bookmarkEnd w:id="20422"/>
            <w:r>
              <w:t>90</w:t>
            </w:r>
          </w:p>
        </w:tc>
      </w:tr>
      <w:tr w:rsidR="00BC0C72" w:rsidTr="00181458">
        <w:trPr>
          <w:divId w:val="1237204249"/>
        </w:trPr>
        <w:tc>
          <w:tcPr>
            <w:tcW w:w="850" w:type="pct"/>
            <w:hideMark/>
          </w:tcPr>
          <w:p w:rsidR="00BC0C72" w:rsidRDefault="008D5CF6">
            <w:pPr>
              <w:pStyle w:val="a5"/>
            </w:pPr>
            <w:bookmarkStart w:id="20423" w:name="73015"/>
            <w:bookmarkEnd w:id="20423"/>
            <w:r>
              <w:t> </w:t>
            </w:r>
          </w:p>
        </w:tc>
        <w:tc>
          <w:tcPr>
            <w:tcW w:w="2950" w:type="pct"/>
            <w:hideMark/>
          </w:tcPr>
          <w:p w:rsidR="00BC0C72" w:rsidRDefault="008D5CF6">
            <w:pPr>
              <w:pStyle w:val="a5"/>
            </w:pPr>
            <w:bookmarkStart w:id="20424" w:name="73016"/>
            <w:bookmarkEnd w:id="20424"/>
            <w:r>
              <w:t>з'єднувач 8D5-09W35PN</w:t>
            </w:r>
          </w:p>
        </w:tc>
        <w:tc>
          <w:tcPr>
            <w:tcW w:w="650" w:type="pct"/>
            <w:hideMark/>
          </w:tcPr>
          <w:p w:rsidR="00BC0C72" w:rsidRDefault="008D5CF6">
            <w:pPr>
              <w:pStyle w:val="a5"/>
              <w:jc w:val="center"/>
            </w:pPr>
            <w:bookmarkStart w:id="20425" w:name="73017"/>
            <w:bookmarkEnd w:id="20425"/>
            <w:r>
              <w:t>- " -</w:t>
            </w:r>
          </w:p>
        </w:tc>
        <w:tc>
          <w:tcPr>
            <w:tcW w:w="550" w:type="pct"/>
            <w:hideMark/>
          </w:tcPr>
          <w:p w:rsidR="00BC0C72" w:rsidRDefault="008D5CF6">
            <w:pPr>
              <w:pStyle w:val="a5"/>
              <w:jc w:val="center"/>
            </w:pPr>
            <w:bookmarkStart w:id="20426" w:name="73018"/>
            <w:bookmarkEnd w:id="20426"/>
            <w:r>
              <w:t>90</w:t>
            </w:r>
          </w:p>
        </w:tc>
      </w:tr>
      <w:tr w:rsidR="00BC0C72" w:rsidTr="00181458">
        <w:trPr>
          <w:divId w:val="1237204249"/>
        </w:trPr>
        <w:tc>
          <w:tcPr>
            <w:tcW w:w="850" w:type="pct"/>
            <w:hideMark/>
          </w:tcPr>
          <w:p w:rsidR="00BC0C72" w:rsidRDefault="008D5CF6">
            <w:pPr>
              <w:pStyle w:val="a5"/>
            </w:pPr>
            <w:bookmarkStart w:id="20427" w:name="73019"/>
            <w:bookmarkEnd w:id="20427"/>
            <w:r>
              <w:t> </w:t>
            </w:r>
          </w:p>
        </w:tc>
        <w:tc>
          <w:tcPr>
            <w:tcW w:w="2950" w:type="pct"/>
            <w:hideMark/>
          </w:tcPr>
          <w:p w:rsidR="00BC0C72" w:rsidRDefault="008D5CF6">
            <w:pPr>
              <w:pStyle w:val="a5"/>
            </w:pPr>
            <w:bookmarkStart w:id="20428" w:name="73020"/>
            <w:bookmarkEnd w:id="20428"/>
            <w:r>
              <w:t>з'єднувач 8D5-11F35PN</w:t>
            </w:r>
          </w:p>
        </w:tc>
        <w:tc>
          <w:tcPr>
            <w:tcW w:w="650" w:type="pct"/>
            <w:hideMark/>
          </w:tcPr>
          <w:p w:rsidR="00BC0C72" w:rsidRDefault="008D5CF6">
            <w:pPr>
              <w:pStyle w:val="a5"/>
              <w:jc w:val="center"/>
            </w:pPr>
            <w:bookmarkStart w:id="20429" w:name="73021"/>
            <w:bookmarkEnd w:id="20429"/>
            <w:r>
              <w:t>- " -</w:t>
            </w:r>
          </w:p>
        </w:tc>
        <w:tc>
          <w:tcPr>
            <w:tcW w:w="550" w:type="pct"/>
            <w:hideMark/>
          </w:tcPr>
          <w:p w:rsidR="00BC0C72" w:rsidRDefault="008D5CF6">
            <w:pPr>
              <w:pStyle w:val="a5"/>
              <w:jc w:val="center"/>
            </w:pPr>
            <w:bookmarkStart w:id="20430" w:name="73022"/>
            <w:bookmarkEnd w:id="20430"/>
            <w:r>
              <w:t>60</w:t>
            </w:r>
          </w:p>
        </w:tc>
      </w:tr>
      <w:tr w:rsidR="00BC0C72" w:rsidTr="00181458">
        <w:trPr>
          <w:divId w:val="1237204249"/>
        </w:trPr>
        <w:tc>
          <w:tcPr>
            <w:tcW w:w="850" w:type="pct"/>
            <w:hideMark/>
          </w:tcPr>
          <w:p w:rsidR="00BC0C72" w:rsidRDefault="008D5CF6">
            <w:pPr>
              <w:pStyle w:val="a5"/>
            </w:pPr>
            <w:bookmarkStart w:id="20431" w:name="73023"/>
            <w:bookmarkEnd w:id="20431"/>
            <w:r>
              <w:t> </w:t>
            </w:r>
          </w:p>
        </w:tc>
        <w:tc>
          <w:tcPr>
            <w:tcW w:w="2950" w:type="pct"/>
            <w:hideMark/>
          </w:tcPr>
          <w:p w:rsidR="00BC0C72" w:rsidRDefault="008D5CF6">
            <w:pPr>
              <w:pStyle w:val="a5"/>
            </w:pPr>
            <w:bookmarkStart w:id="20432" w:name="73024"/>
            <w:bookmarkEnd w:id="20432"/>
            <w:r>
              <w:t>з'єднувач 8D5-11W05PN</w:t>
            </w:r>
          </w:p>
        </w:tc>
        <w:tc>
          <w:tcPr>
            <w:tcW w:w="650" w:type="pct"/>
            <w:hideMark/>
          </w:tcPr>
          <w:p w:rsidR="00BC0C72" w:rsidRDefault="008D5CF6">
            <w:pPr>
              <w:pStyle w:val="a5"/>
              <w:jc w:val="center"/>
            </w:pPr>
            <w:bookmarkStart w:id="20433" w:name="73025"/>
            <w:bookmarkEnd w:id="20433"/>
            <w:r>
              <w:t>- " -</w:t>
            </w:r>
          </w:p>
        </w:tc>
        <w:tc>
          <w:tcPr>
            <w:tcW w:w="550" w:type="pct"/>
            <w:hideMark/>
          </w:tcPr>
          <w:p w:rsidR="00BC0C72" w:rsidRDefault="008D5CF6">
            <w:pPr>
              <w:pStyle w:val="a5"/>
              <w:jc w:val="center"/>
            </w:pPr>
            <w:bookmarkStart w:id="20434" w:name="73026"/>
            <w:bookmarkEnd w:id="20434"/>
            <w:r>
              <w:t>60</w:t>
            </w:r>
          </w:p>
        </w:tc>
      </w:tr>
      <w:tr w:rsidR="00BC0C72" w:rsidTr="00181458">
        <w:trPr>
          <w:divId w:val="1237204249"/>
        </w:trPr>
        <w:tc>
          <w:tcPr>
            <w:tcW w:w="850" w:type="pct"/>
            <w:hideMark/>
          </w:tcPr>
          <w:p w:rsidR="00BC0C72" w:rsidRDefault="008D5CF6">
            <w:pPr>
              <w:pStyle w:val="a5"/>
            </w:pPr>
            <w:bookmarkStart w:id="20435" w:name="73027"/>
            <w:bookmarkEnd w:id="20435"/>
            <w:r>
              <w:t> </w:t>
            </w:r>
          </w:p>
        </w:tc>
        <w:tc>
          <w:tcPr>
            <w:tcW w:w="2950" w:type="pct"/>
            <w:hideMark/>
          </w:tcPr>
          <w:p w:rsidR="00BC0C72" w:rsidRDefault="008D5CF6">
            <w:pPr>
              <w:pStyle w:val="a5"/>
            </w:pPr>
            <w:bookmarkStart w:id="20436" w:name="73028"/>
            <w:bookmarkEnd w:id="20436"/>
            <w:r>
              <w:t>з'єднувач 8D5-15W05PN</w:t>
            </w:r>
          </w:p>
        </w:tc>
        <w:tc>
          <w:tcPr>
            <w:tcW w:w="650" w:type="pct"/>
            <w:hideMark/>
          </w:tcPr>
          <w:p w:rsidR="00BC0C72" w:rsidRDefault="008D5CF6">
            <w:pPr>
              <w:pStyle w:val="a5"/>
              <w:jc w:val="center"/>
            </w:pPr>
            <w:bookmarkStart w:id="20437" w:name="73029"/>
            <w:bookmarkEnd w:id="20437"/>
            <w:r>
              <w:t>- " -</w:t>
            </w:r>
          </w:p>
        </w:tc>
        <w:tc>
          <w:tcPr>
            <w:tcW w:w="550" w:type="pct"/>
            <w:hideMark/>
          </w:tcPr>
          <w:p w:rsidR="00BC0C72" w:rsidRDefault="008D5CF6">
            <w:pPr>
              <w:pStyle w:val="a5"/>
              <w:jc w:val="center"/>
            </w:pPr>
            <w:bookmarkStart w:id="20438" w:name="73030"/>
            <w:bookmarkEnd w:id="20438"/>
            <w:r>
              <w:t>30</w:t>
            </w:r>
          </w:p>
        </w:tc>
      </w:tr>
      <w:tr w:rsidR="00BC0C72" w:rsidTr="00181458">
        <w:trPr>
          <w:divId w:val="1237204249"/>
        </w:trPr>
        <w:tc>
          <w:tcPr>
            <w:tcW w:w="850" w:type="pct"/>
            <w:hideMark/>
          </w:tcPr>
          <w:p w:rsidR="00BC0C72" w:rsidRDefault="008D5CF6">
            <w:pPr>
              <w:pStyle w:val="a5"/>
            </w:pPr>
            <w:bookmarkStart w:id="20439" w:name="73031"/>
            <w:bookmarkEnd w:id="20439"/>
            <w:r>
              <w:t> </w:t>
            </w:r>
          </w:p>
        </w:tc>
        <w:tc>
          <w:tcPr>
            <w:tcW w:w="2950" w:type="pct"/>
            <w:hideMark/>
          </w:tcPr>
          <w:p w:rsidR="00BC0C72" w:rsidRDefault="008D5CF6">
            <w:pPr>
              <w:pStyle w:val="a5"/>
            </w:pPr>
            <w:bookmarkStart w:id="20440" w:name="73032"/>
            <w:bookmarkEnd w:id="20440"/>
            <w:r>
              <w:t>з'єднувач 8D5-17W26PN</w:t>
            </w:r>
          </w:p>
        </w:tc>
        <w:tc>
          <w:tcPr>
            <w:tcW w:w="650" w:type="pct"/>
            <w:hideMark/>
          </w:tcPr>
          <w:p w:rsidR="00BC0C72" w:rsidRDefault="008D5CF6">
            <w:pPr>
              <w:pStyle w:val="a5"/>
              <w:jc w:val="center"/>
            </w:pPr>
            <w:bookmarkStart w:id="20441" w:name="73033"/>
            <w:bookmarkEnd w:id="20441"/>
            <w:r>
              <w:t>- " -</w:t>
            </w:r>
          </w:p>
        </w:tc>
        <w:tc>
          <w:tcPr>
            <w:tcW w:w="550" w:type="pct"/>
            <w:hideMark/>
          </w:tcPr>
          <w:p w:rsidR="00BC0C72" w:rsidRDefault="008D5CF6">
            <w:pPr>
              <w:pStyle w:val="a5"/>
              <w:jc w:val="center"/>
            </w:pPr>
            <w:bookmarkStart w:id="20442" w:name="73034"/>
            <w:bookmarkEnd w:id="20442"/>
            <w:r>
              <w:t>60</w:t>
            </w:r>
          </w:p>
        </w:tc>
      </w:tr>
      <w:tr w:rsidR="00BC0C72" w:rsidTr="00181458">
        <w:trPr>
          <w:divId w:val="1237204249"/>
        </w:trPr>
        <w:tc>
          <w:tcPr>
            <w:tcW w:w="850" w:type="pct"/>
            <w:hideMark/>
          </w:tcPr>
          <w:p w:rsidR="00BC0C72" w:rsidRDefault="008D5CF6">
            <w:pPr>
              <w:pStyle w:val="a5"/>
            </w:pPr>
            <w:bookmarkStart w:id="20443" w:name="73035"/>
            <w:bookmarkEnd w:id="20443"/>
            <w:r>
              <w:t> </w:t>
            </w:r>
          </w:p>
        </w:tc>
        <w:tc>
          <w:tcPr>
            <w:tcW w:w="2950" w:type="pct"/>
            <w:hideMark/>
          </w:tcPr>
          <w:p w:rsidR="00BC0C72" w:rsidRDefault="008D5CF6">
            <w:pPr>
              <w:pStyle w:val="a5"/>
            </w:pPr>
            <w:bookmarkStart w:id="20444" w:name="73036"/>
            <w:bookmarkEnd w:id="20444"/>
            <w:r>
              <w:t>з'єднувач 8D5-17W75PN</w:t>
            </w:r>
          </w:p>
        </w:tc>
        <w:tc>
          <w:tcPr>
            <w:tcW w:w="650" w:type="pct"/>
            <w:hideMark/>
          </w:tcPr>
          <w:p w:rsidR="00BC0C72" w:rsidRDefault="008D5CF6">
            <w:pPr>
              <w:pStyle w:val="a5"/>
              <w:jc w:val="center"/>
            </w:pPr>
            <w:bookmarkStart w:id="20445" w:name="73037"/>
            <w:bookmarkEnd w:id="20445"/>
            <w:r>
              <w:t>- " -</w:t>
            </w:r>
          </w:p>
        </w:tc>
        <w:tc>
          <w:tcPr>
            <w:tcW w:w="550" w:type="pct"/>
            <w:hideMark/>
          </w:tcPr>
          <w:p w:rsidR="00BC0C72" w:rsidRDefault="008D5CF6">
            <w:pPr>
              <w:pStyle w:val="a5"/>
              <w:jc w:val="center"/>
            </w:pPr>
            <w:bookmarkStart w:id="20446" w:name="73038"/>
            <w:bookmarkEnd w:id="20446"/>
            <w:r>
              <w:t>60</w:t>
            </w:r>
          </w:p>
        </w:tc>
      </w:tr>
      <w:tr w:rsidR="00BC0C72" w:rsidTr="00181458">
        <w:trPr>
          <w:divId w:val="1237204249"/>
        </w:trPr>
        <w:tc>
          <w:tcPr>
            <w:tcW w:w="850" w:type="pct"/>
            <w:hideMark/>
          </w:tcPr>
          <w:p w:rsidR="00BC0C72" w:rsidRDefault="008D5CF6">
            <w:pPr>
              <w:pStyle w:val="a5"/>
            </w:pPr>
            <w:bookmarkStart w:id="20447" w:name="73039"/>
            <w:bookmarkEnd w:id="20447"/>
            <w:r>
              <w:t> </w:t>
            </w:r>
          </w:p>
        </w:tc>
        <w:tc>
          <w:tcPr>
            <w:tcW w:w="2950" w:type="pct"/>
            <w:hideMark/>
          </w:tcPr>
          <w:p w:rsidR="00BC0C72" w:rsidRDefault="008D5CF6">
            <w:pPr>
              <w:pStyle w:val="a5"/>
            </w:pPr>
            <w:bookmarkStart w:id="20448" w:name="73040"/>
            <w:bookmarkEnd w:id="20448"/>
            <w:r>
              <w:t>з'єднувач 8D5-19W11PN</w:t>
            </w:r>
          </w:p>
        </w:tc>
        <w:tc>
          <w:tcPr>
            <w:tcW w:w="650" w:type="pct"/>
            <w:hideMark/>
          </w:tcPr>
          <w:p w:rsidR="00BC0C72" w:rsidRDefault="008D5CF6">
            <w:pPr>
              <w:pStyle w:val="a5"/>
              <w:jc w:val="center"/>
            </w:pPr>
            <w:bookmarkStart w:id="20449" w:name="73041"/>
            <w:bookmarkEnd w:id="20449"/>
            <w:r>
              <w:t>- " -</w:t>
            </w:r>
          </w:p>
        </w:tc>
        <w:tc>
          <w:tcPr>
            <w:tcW w:w="550" w:type="pct"/>
            <w:hideMark/>
          </w:tcPr>
          <w:p w:rsidR="00BC0C72" w:rsidRDefault="008D5CF6">
            <w:pPr>
              <w:pStyle w:val="a5"/>
              <w:jc w:val="center"/>
            </w:pPr>
            <w:bookmarkStart w:id="20450" w:name="73042"/>
            <w:bookmarkEnd w:id="20450"/>
            <w:r>
              <w:t>60</w:t>
            </w:r>
          </w:p>
        </w:tc>
      </w:tr>
      <w:tr w:rsidR="00BC0C72" w:rsidTr="00181458">
        <w:trPr>
          <w:divId w:val="1237204249"/>
        </w:trPr>
        <w:tc>
          <w:tcPr>
            <w:tcW w:w="850" w:type="pct"/>
            <w:hideMark/>
          </w:tcPr>
          <w:p w:rsidR="00BC0C72" w:rsidRDefault="008D5CF6">
            <w:pPr>
              <w:pStyle w:val="a5"/>
            </w:pPr>
            <w:bookmarkStart w:id="20451" w:name="73043"/>
            <w:bookmarkEnd w:id="20451"/>
            <w:r>
              <w:t> </w:t>
            </w:r>
          </w:p>
        </w:tc>
        <w:tc>
          <w:tcPr>
            <w:tcW w:w="2950" w:type="pct"/>
            <w:hideMark/>
          </w:tcPr>
          <w:p w:rsidR="00BC0C72" w:rsidRDefault="008D5CF6">
            <w:pPr>
              <w:pStyle w:val="a5"/>
            </w:pPr>
            <w:bookmarkStart w:id="20452" w:name="73044"/>
            <w:bookmarkEnd w:id="20452"/>
            <w:r>
              <w:t>з'єднувач 8D5-21W39PN</w:t>
            </w:r>
          </w:p>
        </w:tc>
        <w:tc>
          <w:tcPr>
            <w:tcW w:w="650" w:type="pct"/>
            <w:hideMark/>
          </w:tcPr>
          <w:p w:rsidR="00BC0C72" w:rsidRDefault="008D5CF6">
            <w:pPr>
              <w:pStyle w:val="a5"/>
              <w:jc w:val="center"/>
            </w:pPr>
            <w:bookmarkStart w:id="20453" w:name="73045"/>
            <w:bookmarkEnd w:id="20453"/>
            <w:r>
              <w:t>- " -</w:t>
            </w:r>
          </w:p>
        </w:tc>
        <w:tc>
          <w:tcPr>
            <w:tcW w:w="550" w:type="pct"/>
            <w:hideMark/>
          </w:tcPr>
          <w:p w:rsidR="00BC0C72" w:rsidRDefault="008D5CF6">
            <w:pPr>
              <w:pStyle w:val="a5"/>
              <w:jc w:val="center"/>
            </w:pPr>
            <w:bookmarkStart w:id="20454" w:name="73046"/>
            <w:bookmarkEnd w:id="20454"/>
            <w:r>
              <w:t>30</w:t>
            </w:r>
          </w:p>
        </w:tc>
      </w:tr>
      <w:tr w:rsidR="00BC0C72" w:rsidTr="00181458">
        <w:trPr>
          <w:divId w:val="1237204249"/>
        </w:trPr>
        <w:tc>
          <w:tcPr>
            <w:tcW w:w="850" w:type="pct"/>
            <w:hideMark/>
          </w:tcPr>
          <w:p w:rsidR="00BC0C72" w:rsidRDefault="008D5CF6">
            <w:pPr>
              <w:pStyle w:val="a5"/>
            </w:pPr>
            <w:bookmarkStart w:id="20455" w:name="73047"/>
            <w:bookmarkEnd w:id="20455"/>
            <w:r>
              <w:t> </w:t>
            </w:r>
          </w:p>
        </w:tc>
        <w:tc>
          <w:tcPr>
            <w:tcW w:w="2950" w:type="pct"/>
            <w:hideMark/>
          </w:tcPr>
          <w:p w:rsidR="00BC0C72" w:rsidRDefault="008D5CF6">
            <w:pPr>
              <w:pStyle w:val="a5"/>
            </w:pPr>
            <w:bookmarkStart w:id="20456" w:name="73048"/>
            <w:bookmarkEnd w:id="20456"/>
            <w:r>
              <w:t>з'єднувач 8D5-23W55PN</w:t>
            </w:r>
          </w:p>
        </w:tc>
        <w:tc>
          <w:tcPr>
            <w:tcW w:w="650" w:type="pct"/>
            <w:hideMark/>
          </w:tcPr>
          <w:p w:rsidR="00BC0C72" w:rsidRDefault="008D5CF6">
            <w:pPr>
              <w:pStyle w:val="a5"/>
              <w:jc w:val="center"/>
            </w:pPr>
            <w:bookmarkStart w:id="20457" w:name="73049"/>
            <w:bookmarkEnd w:id="20457"/>
            <w:r>
              <w:t>- " -</w:t>
            </w:r>
          </w:p>
        </w:tc>
        <w:tc>
          <w:tcPr>
            <w:tcW w:w="550" w:type="pct"/>
            <w:hideMark/>
          </w:tcPr>
          <w:p w:rsidR="00BC0C72" w:rsidRDefault="008D5CF6">
            <w:pPr>
              <w:pStyle w:val="a5"/>
              <w:jc w:val="center"/>
            </w:pPr>
            <w:bookmarkStart w:id="20458" w:name="73050"/>
            <w:bookmarkEnd w:id="20458"/>
            <w:r>
              <w:t>30</w:t>
            </w:r>
          </w:p>
        </w:tc>
      </w:tr>
      <w:tr w:rsidR="00BC0C72" w:rsidTr="00181458">
        <w:trPr>
          <w:divId w:val="1237204249"/>
        </w:trPr>
        <w:tc>
          <w:tcPr>
            <w:tcW w:w="850" w:type="pct"/>
            <w:hideMark/>
          </w:tcPr>
          <w:p w:rsidR="00BC0C72" w:rsidRDefault="008D5CF6">
            <w:pPr>
              <w:pStyle w:val="a5"/>
            </w:pPr>
            <w:bookmarkStart w:id="20459" w:name="73051"/>
            <w:bookmarkEnd w:id="20459"/>
            <w:r>
              <w:t> </w:t>
            </w:r>
          </w:p>
        </w:tc>
        <w:tc>
          <w:tcPr>
            <w:tcW w:w="2950" w:type="pct"/>
            <w:hideMark/>
          </w:tcPr>
          <w:p w:rsidR="00BC0C72" w:rsidRDefault="008D5CF6">
            <w:pPr>
              <w:pStyle w:val="a5"/>
            </w:pPr>
            <w:bookmarkStart w:id="20460" w:name="73052"/>
            <w:bookmarkEnd w:id="20460"/>
            <w:r>
              <w:t>з'єднувач 8D5-25W24PN</w:t>
            </w:r>
          </w:p>
        </w:tc>
        <w:tc>
          <w:tcPr>
            <w:tcW w:w="650" w:type="pct"/>
            <w:hideMark/>
          </w:tcPr>
          <w:p w:rsidR="00BC0C72" w:rsidRDefault="008D5CF6">
            <w:pPr>
              <w:pStyle w:val="a5"/>
              <w:jc w:val="center"/>
            </w:pPr>
            <w:bookmarkStart w:id="20461" w:name="73053"/>
            <w:bookmarkEnd w:id="20461"/>
            <w:r>
              <w:t>- " -</w:t>
            </w:r>
          </w:p>
        </w:tc>
        <w:tc>
          <w:tcPr>
            <w:tcW w:w="550" w:type="pct"/>
            <w:hideMark/>
          </w:tcPr>
          <w:p w:rsidR="00BC0C72" w:rsidRDefault="008D5CF6">
            <w:pPr>
              <w:pStyle w:val="a5"/>
              <w:jc w:val="center"/>
            </w:pPr>
            <w:bookmarkStart w:id="20462" w:name="73054"/>
            <w:bookmarkEnd w:id="20462"/>
            <w:r>
              <w:t>30</w:t>
            </w:r>
          </w:p>
        </w:tc>
      </w:tr>
      <w:tr w:rsidR="00BC0C72" w:rsidTr="00181458">
        <w:trPr>
          <w:divId w:val="1237204249"/>
        </w:trPr>
        <w:tc>
          <w:tcPr>
            <w:tcW w:w="850" w:type="pct"/>
            <w:hideMark/>
          </w:tcPr>
          <w:p w:rsidR="00BC0C72" w:rsidRDefault="008D5CF6">
            <w:pPr>
              <w:pStyle w:val="a5"/>
            </w:pPr>
            <w:bookmarkStart w:id="20463" w:name="73055"/>
            <w:bookmarkEnd w:id="20463"/>
            <w:r>
              <w:t> </w:t>
            </w:r>
          </w:p>
        </w:tc>
        <w:tc>
          <w:tcPr>
            <w:tcW w:w="2950" w:type="pct"/>
            <w:hideMark/>
          </w:tcPr>
          <w:p w:rsidR="00BC0C72" w:rsidRDefault="008D5CF6">
            <w:pPr>
              <w:pStyle w:val="a5"/>
            </w:pPr>
            <w:bookmarkStart w:id="20464" w:name="73056"/>
            <w:bookmarkEnd w:id="20464"/>
            <w:r>
              <w:t>з'єднувач 8D5-25W37PN</w:t>
            </w:r>
          </w:p>
        </w:tc>
        <w:tc>
          <w:tcPr>
            <w:tcW w:w="650" w:type="pct"/>
            <w:hideMark/>
          </w:tcPr>
          <w:p w:rsidR="00BC0C72" w:rsidRDefault="008D5CF6">
            <w:pPr>
              <w:pStyle w:val="a5"/>
              <w:jc w:val="center"/>
            </w:pPr>
            <w:bookmarkStart w:id="20465" w:name="73057"/>
            <w:bookmarkEnd w:id="20465"/>
            <w:r>
              <w:t>- " -</w:t>
            </w:r>
          </w:p>
        </w:tc>
        <w:tc>
          <w:tcPr>
            <w:tcW w:w="550" w:type="pct"/>
            <w:hideMark/>
          </w:tcPr>
          <w:p w:rsidR="00BC0C72" w:rsidRDefault="008D5CF6">
            <w:pPr>
              <w:pStyle w:val="a5"/>
              <w:jc w:val="center"/>
            </w:pPr>
            <w:bookmarkStart w:id="20466" w:name="73058"/>
            <w:bookmarkEnd w:id="20466"/>
            <w:r>
              <w:t>30</w:t>
            </w:r>
          </w:p>
        </w:tc>
      </w:tr>
      <w:tr w:rsidR="00BC0C72" w:rsidTr="00181458">
        <w:trPr>
          <w:divId w:val="1237204249"/>
        </w:trPr>
        <w:tc>
          <w:tcPr>
            <w:tcW w:w="850" w:type="pct"/>
            <w:hideMark/>
          </w:tcPr>
          <w:p w:rsidR="00BC0C72" w:rsidRDefault="008D5CF6">
            <w:pPr>
              <w:pStyle w:val="a5"/>
            </w:pPr>
            <w:bookmarkStart w:id="20467" w:name="73059"/>
            <w:bookmarkEnd w:id="20467"/>
            <w:r>
              <w:t> </w:t>
            </w:r>
          </w:p>
        </w:tc>
        <w:tc>
          <w:tcPr>
            <w:tcW w:w="2950" w:type="pct"/>
            <w:hideMark/>
          </w:tcPr>
          <w:p w:rsidR="00BC0C72" w:rsidRDefault="008D5CF6">
            <w:pPr>
              <w:pStyle w:val="a5"/>
            </w:pPr>
            <w:bookmarkStart w:id="20468" w:name="73060"/>
            <w:bookmarkEnd w:id="20468"/>
            <w:r>
              <w:t>з'єднувач 8D5-25W43PN</w:t>
            </w:r>
          </w:p>
        </w:tc>
        <w:tc>
          <w:tcPr>
            <w:tcW w:w="650" w:type="pct"/>
            <w:hideMark/>
          </w:tcPr>
          <w:p w:rsidR="00BC0C72" w:rsidRDefault="008D5CF6">
            <w:pPr>
              <w:pStyle w:val="a5"/>
              <w:jc w:val="center"/>
            </w:pPr>
            <w:bookmarkStart w:id="20469" w:name="73061"/>
            <w:bookmarkEnd w:id="20469"/>
            <w:r>
              <w:t>- " -</w:t>
            </w:r>
          </w:p>
        </w:tc>
        <w:tc>
          <w:tcPr>
            <w:tcW w:w="550" w:type="pct"/>
            <w:hideMark/>
          </w:tcPr>
          <w:p w:rsidR="00BC0C72" w:rsidRDefault="008D5CF6">
            <w:pPr>
              <w:pStyle w:val="a5"/>
              <w:jc w:val="center"/>
            </w:pPr>
            <w:bookmarkStart w:id="20470" w:name="73062"/>
            <w:bookmarkEnd w:id="20470"/>
            <w:r>
              <w:t>60</w:t>
            </w:r>
          </w:p>
        </w:tc>
      </w:tr>
      <w:tr w:rsidR="00BC0C72" w:rsidTr="00181458">
        <w:trPr>
          <w:divId w:val="1237204249"/>
        </w:trPr>
        <w:tc>
          <w:tcPr>
            <w:tcW w:w="850" w:type="pct"/>
            <w:hideMark/>
          </w:tcPr>
          <w:p w:rsidR="00BC0C72" w:rsidRDefault="008D5CF6">
            <w:pPr>
              <w:pStyle w:val="a5"/>
            </w:pPr>
            <w:bookmarkStart w:id="20471" w:name="73063"/>
            <w:bookmarkEnd w:id="20471"/>
            <w:r>
              <w:t> </w:t>
            </w:r>
          </w:p>
        </w:tc>
        <w:tc>
          <w:tcPr>
            <w:tcW w:w="2950" w:type="pct"/>
            <w:hideMark/>
          </w:tcPr>
          <w:p w:rsidR="00BC0C72" w:rsidRDefault="008D5CF6">
            <w:pPr>
              <w:pStyle w:val="a5"/>
            </w:pPr>
            <w:bookmarkStart w:id="20472" w:name="73064"/>
            <w:bookmarkEnd w:id="20472"/>
            <w:r>
              <w:t>з'єднувач 8D5-23W53PN</w:t>
            </w:r>
          </w:p>
        </w:tc>
        <w:tc>
          <w:tcPr>
            <w:tcW w:w="650" w:type="pct"/>
            <w:hideMark/>
          </w:tcPr>
          <w:p w:rsidR="00BC0C72" w:rsidRDefault="008D5CF6">
            <w:pPr>
              <w:pStyle w:val="a5"/>
              <w:jc w:val="center"/>
            </w:pPr>
            <w:bookmarkStart w:id="20473" w:name="73065"/>
            <w:bookmarkEnd w:id="20473"/>
            <w:r>
              <w:t>- " -</w:t>
            </w:r>
          </w:p>
        </w:tc>
        <w:tc>
          <w:tcPr>
            <w:tcW w:w="550" w:type="pct"/>
            <w:hideMark/>
          </w:tcPr>
          <w:p w:rsidR="00BC0C72" w:rsidRDefault="008D5CF6">
            <w:pPr>
              <w:pStyle w:val="a5"/>
              <w:jc w:val="center"/>
            </w:pPr>
            <w:bookmarkStart w:id="20474" w:name="73066"/>
            <w:bookmarkEnd w:id="20474"/>
            <w:r>
              <w:t>60</w:t>
            </w:r>
          </w:p>
        </w:tc>
      </w:tr>
      <w:tr w:rsidR="00BC0C72" w:rsidTr="00181458">
        <w:trPr>
          <w:divId w:val="1237204249"/>
        </w:trPr>
        <w:tc>
          <w:tcPr>
            <w:tcW w:w="850" w:type="pct"/>
            <w:hideMark/>
          </w:tcPr>
          <w:p w:rsidR="00BC0C72" w:rsidRDefault="008D5CF6">
            <w:pPr>
              <w:pStyle w:val="a5"/>
            </w:pPr>
            <w:bookmarkStart w:id="20475" w:name="73067"/>
            <w:bookmarkEnd w:id="20475"/>
            <w:r>
              <w:t> </w:t>
            </w:r>
          </w:p>
        </w:tc>
        <w:tc>
          <w:tcPr>
            <w:tcW w:w="2950" w:type="pct"/>
            <w:hideMark/>
          </w:tcPr>
          <w:p w:rsidR="00BC0C72" w:rsidRDefault="008D5CF6">
            <w:pPr>
              <w:pStyle w:val="a5"/>
            </w:pPr>
            <w:bookmarkStart w:id="20476" w:name="73068"/>
            <w:bookmarkEnd w:id="20476"/>
            <w:r>
              <w:t>з'єднувач 8D5-17W08PN</w:t>
            </w:r>
          </w:p>
        </w:tc>
        <w:tc>
          <w:tcPr>
            <w:tcW w:w="650" w:type="pct"/>
            <w:hideMark/>
          </w:tcPr>
          <w:p w:rsidR="00BC0C72" w:rsidRDefault="008D5CF6">
            <w:pPr>
              <w:pStyle w:val="a5"/>
              <w:jc w:val="center"/>
            </w:pPr>
            <w:bookmarkStart w:id="20477" w:name="73069"/>
            <w:bookmarkEnd w:id="20477"/>
            <w:r>
              <w:t>штук</w:t>
            </w:r>
          </w:p>
        </w:tc>
        <w:tc>
          <w:tcPr>
            <w:tcW w:w="550" w:type="pct"/>
            <w:hideMark/>
          </w:tcPr>
          <w:p w:rsidR="00BC0C72" w:rsidRDefault="008D5CF6">
            <w:pPr>
              <w:pStyle w:val="a5"/>
              <w:jc w:val="center"/>
            </w:pPr>
            <w:bookmarkStart w:id="20478" w:name="73070"/>
            <w:bookmarkEnd w:id="20478"/>
            <w:r>
              <w:t>60</w:t>
            </w:r>
          </w:p>
        </w:tc>
      </w:tr>
      <w:tr w:rsidR="00BC0C72" w:rsidTr="00181458">
        <w:trPr>
          <w:divId w:val="1237204249"/>
        </w:trPr>
        <w:tc>
          <w:tcPr>
            <w:tcW w:w="850" w:type="pct"/>
            <w:hideMark/>
          </w:tcPr>
          <w:p w:rsidR="00BC0C72" w:rsidRDefault="008D5CF6">
            <w:pPr>
              <w:pStyle w:val="a5"/>
            </w:pPr>
            <w:bookmarkStart w:id="20479" w:name="73071"/>
            <w:bookmarkEnd w:id="20479"/>
            <w:r>
              <w:t> </w:t>
            </w:r>
          </w:p>
        </w:tc>
        <w:tc>
          <w:tcPr>
            <w:tcW w:w="2950" w:type="pct"/>
            <w:hideMark/>
          </w:tcPr>
          <w:p w:rsidR="00BC0C72" w:rsidRDefault="008D5CF6">
            <w:pPr>
              <w:pStyle w:val="a5"/>
            </w:pPr>
            <w:bookmarkStart w:id="20480" w:name="73072"/>
            <w:bookmarkEnd w:id="20480"/>
            <w:r>
              <w:t>з'єднувач 8D0-23W53SN</w:t>
            </w:r>
          </w:p>
        </w:tc>
        <w:tc>
          <w:tcPr>
            <w:tcW w:w="650" w:type="pct"/>
            <w:hideMark/>
          </w:tcPr>
          <w:p w:rsidR="00BC0C72" w:rsidRDefault="008D5CF6">
            <w:pPr>
              <w:pStyle w:val="a5"/>
              <w:jc w:val="center"/>
            </w:pPr>
            <w:bookmarkStart w:id="20481" w:name="73073"/>
            <w:bookmarkEnd w:id="20481"/>
            <w:r>
              <w:t>- " -</w:t>
            </w:r>
          </w:p>
        </w:tc>
        <w:tc>
          <w:tcPr>
            <w:tcW w:w="550" w:type="pct"/>
            <w:hideMark/>
          </w:tcPr>
          <w:p w:rsidR="00BC0C72" w:rsidRDefault="008D5CF6">
            <w:pPr>
              <w:pStyle w:val="a5"/>
              <w:jc w:val="center"/>
            </w:pPr>
            <w:bookmarkStart w:id="20482" w:name="73074"/>
            <w:bookmarkEnd w:id="20482"/>
            <w:r>
              <w:t>60</w:t>
            </w:r>
          </w:p>
        </w:tc>
      </w:tr>
      <w:tr w:rsidR="00BC0C72" w:rsidTr="00181458">
        <w:trPr>
          <w:divId w:val="1237204249"/>
        </w:trPr>
        <w:tc>
          <w:tcPr>
            <w:tcW w:w="850" w:type="pct"/>
            <w:hideMark/>
          </w:tcPr>
          <w:p w:rsidR="00BC0C72" w:rsidRDefault="008D5CF6">
            <w:pPr>
              <w:pStyle w:val="a5"/>
            </w:pPr>
            <w:bookmarkStart w:id="20483" w:name="73075"/>
            <w:bookmarkEnd w:id="20483"/>
            <w:r>
              <w:t> </w:t>
            </w:r>
          </w:p>
        </w:tc>
        <w:tc>
          <w:tcPr>
            <w:tcW w:w="2950" w:type="pct"/>
            <w:hideMark/>
          </w:tcPr>
          <w:p w:rsidR="00BC0C72" w:rsidRDefault="008D5CF6">
            <w:pPr>
              <w:pStyle w:val="a5"/>
            </w:pPr>
            <w:bookmarkStart w:id="20484" w:name="73076"/>
            <w:bookmarkEnd w:id="20484"/>
            <w:r>
              <w:t>з'єднувач BNC штир</w:t>
            </w:r>
          </w:p>
        </w:tc>
        <w:tc>
          <w:tcPr>
            <w:tcW w:w="650" w:type="pct"/>
            <w:hideMark/>
          </w:tcPr>
          <w:p w:rsidR="00BC0C72" w:rsidRDefault="008D5CF6">
            <w:pPr>
              <w:pStyle w:val="a5"/>
              <w:jc w:val="center"/>
            </w:pPr>
            <w:bookmarkStart w:id="20485" w:name="73077"/>
            <w:bookmarkEnd w:id="20485"/>
            <w:r>
              <w:t>- " -</w:t>
            </w:r>
          </w:p>
        </w:tc>
        <w:tc>
          <w:tcPr>
            <w:tcW w:w="550" w:type="pct"/>
            <w:hideMark/>
          </w:tcPr>
          <w:p w:rsidR="00BC0C72" w:rsidRDefault="008D5CF6">
            <w:pPr>
              <w:pStyle w:val="a5"/>
              <w:jc w:val="center"/>
            </w:pPr>
            <w:bookmarkStart w:id="20486" w:name="73078"/>
            <w:bookmarkEnd w:id="20486"/>
            <w:r>
              <w:t>180</w:t>
            </w:r>
          </w:p>
        </w:tc>
      </w:tr>
      <w:tr w:rsidR="00BC0C72" w:rsidTr="00181458">
        <w:trPr>
          <w:divId w:val="1237204249"/>
        </w:trPr>
        <w:tc>
          <w:tcPr>
            <w:tcW w:w="850" w:type="pct"/>
            <w:hideMark/>
          </w:tcPr>
          <w:p w:rsidR="00BC0C72" w:rsidRDefault="008D5CF6">
            <w:pPr>
              <w:pStyle w:val="a5"/>
            </w:pPr>
            <w:bookmarkStart w:id="20487" w:name="73079"/>
            <w:bookmarkEnd w:id="20487"/>
            <w:r>
              <w:t> </w:t>
            </w:r>
          </w:p>
        </w:tc>
        <w:tc>
          <w:tcPr>
            <w:tcW w:w="2950" w:type="pct"/>
            <w:hideMark/>
          </w:tcPr>
          <w:p w:rsidR="00BC0C72" w:rsidRDefault="008D5CF6">
            <w:pPr>
              <w:pStyle w:val="a5"/>
            </w:pPr>
            <w:bookmarkStart w:id="20488" w:name="73080"/>
            <w:bookmarkEnd w:id="20488"/>
            <w:r>
              <w:t>з'єднувач BNC кутовий</w:t>
            </w:r>
          </w:p>
        </w:tc>
        <w:tc>
          <w:tcPr>
            <w:tcW w:w="650" w:type="pct"/>
            <w:hideMark/>
          </w:tcPr>
          <w:p w:rsidR="00BC0C72" w:rsidRDefault="008D5CF6">
            <w:pPr>
              <w:pStyle w:val="a5"/>
              <w:jc w:val="center"/>
            </w:pPr>
            <w:bookmarkStart w:id="20489" w:name="73081"/>
            <w:bookmarkEnd w:id="20489"/>
            <w:r>
              <w:t>- " -</w:t>
            </w:r>
          </w:p>
        </w:tc>
        <w:tc>
          <w:tcPr>
            <w:tcW w:w="550" w:type="pct"/>
            <w:hideMark/>
          </w:tcPr>
          <w:p w:rsidR="00BC0C72" w:rsidRDefault="008D5CF6">
            <w:pPr>
              <w:pStyle w:val="a5"/>
              <w:jc w:val="center"/>
            </w:pPr>
            <w:bookmarkStart w:id="20490" w:name="73082"/>
            <w:bookmarkEnd w:id="20490"/>
            <w:r>
              <w:t>30</w:t>
            </w:r>
          </w:p>
        </w:tc>
      </w:tr>
      <w:tr w:rsidR="00BC0C72" w:rsidTr="00181458">
        <w:trPr>
          <w:divId w:val="1237204249"/>
        </w:trPr>
        <w:tc>
          <w:tcPr>
            <w:tcW w:w="850" w:type="pct"/>
            <w:hideMark/>
          </w:tcPr>
          <w:p w:rsidR="00BC0C72" w:rsidRDefault="008D5CF6">
            <w:pPr>
              <w:pStyle w:val="a5"/>
            </w:pPr>
            <w:bookmarkStart w:id="20491" w:name="73083"/>
            <w:bookmarkEnd w:id="20491"/>
            <w:r>
              <w:t> </w:t>
            </w:r>
          </w:p>
        </w:tc>
        <w:tc>
          <w:tcPr>
            <w:tcW w:w="2950" w:type="pct"/>
            <w:hideMark/>
          </w:tcPr>
          <w:p w:rsidR="00BC0C72" w:rsidRDefault="008D5CF6">
            <w:pPr>
              <w:pStyle w:val="a5"/>
            </w:pPr>
            <w:bookmarkStart w:id="20492" w:name="73084"/>
            <w:bookmarkEnd w:id="20492"/>
            <w:r>
              <w:t>з'єднувач NC штир</w:t>
            </w:r>
          </w:p>
        </w:tc>
        <w:tc>
          <w:tcPr>
            <w:tcW w:w="650" w:type="pct"/>
            <w:hideMark/>
          </w:tcPr>
          <w:p w:rsidR="00BC0C72" w:rsidRDefault="008D5CF6">
            <w:pPr>
              <w:pStyle w:val="a5"/>
              <w:jc w:val="center"/>
            </w:pPr>
            <w:bookmarkStart w:id="20493" w:name="73085"/>
            <w:bookmarkEnd w:id="20493"/>
            <w:r>
              <w:t>- " -</w:t>
            </w:r>
          </w:p>
        </w:tc>
        <w:tc>
          <w:tcPr>
            <w:tcW w:w="550" w:type="pct"/>
            <w:hideMark/>
          </w:tcPr>
          <w:p w:rsidR="00BC0C72" w:rsidRDefault="008D5CF6">
            <w:pPr>
              <w:pStyle w:val="a5"/>
              <w:jc w:val="center"/>
            </w:pPr>
            <w:bookmarkStart w:id="20494" w:name="73086"/>
            <w:bookmarkEnd w:id="20494"/>
            <w:r>
              <w:t>30</w:t>
            </w:r>
          </w:p>
        </w:tc>
      </w:tr>
      <w:tr w:rsidR="00BC0C72" w:rsidTr="00181458">
        <w:trPr>
          <w:divId w:val="1237204249"/>
        </w:trPr>
        <w:tc>
          <w:tcPr>
            <w:tcW w:w="850" w:type="pct"/>
            <w:hideMark/>
          </w:tcPr>
          <w:p w:rsidR="00BC0C72" w:rsidRDefault="008D5CF6">
            <w:pPr>
              <w:pStyle w:val="a5"/>
            </w:pPr>
            <w:bookmarkStart w:id="20495" w:name="73087"/>
            <w:bookmarkEnd w:id="20495"/>
            <w:r>
              <w:t> </w:t>
            </w:r>
          </w:p>
        </w:tc>
        <w:tc>
          <w:tcPr>
            <w:tcW w:w="2950" w:type="pct"/>
            <w:hideMark/>
          </w:tcPr>
          <w:p w:rsidR="00BC0C72" w:rsidRDefault="008D5CF6">
            <w:pPr>
              <w:pStyle w:val="a5"/>
            </w:pPr>
            <w:bookmarkStart w:id="20496" w:name="73088"/>
            <w:bookmarkEnd w:id="20496"/>
            <w:r>
              <w:t>з'єднувач BNC блочне гніздо</w:t>
            </w:r>
          </w:p>
        </w:tc>
        <w:tc>
          <w:tcPr>
            <w:tcW w:w="650" w:type="pct"/>
            <w:hideMark/>
          </w:tcPr>
          <w:p w:rsidR="00BC0C72" w:rsidRDefault="008D5CF6">
            <w:pPr>
              <w:pStyle w:val="a5"/>
              <w:jc w:val="center"/>
            </w:pPr>
            <w:bookmarkStart w:id="20497" w:name="73089"/>
            <w:bookmarkEnd w:id="20497"/>
            <w:r>
              <w:t>- " -</w:t>
            </w:r>
          </w:p>
        </w:tc>
        <w:tc>
          <w:tcPr>
            <w:tcW w:w="550" w:type="pct"/>
            <w:hideMark/>
          </w:tcPr>
          <w:p w:rsidR="00BC0C72" w:rsidRDefault="008D5CF6">
            <w:pPr>
              <w:pStyle w:val="a5"/>
              <w:jc w:val="center"/>
            </w:pPr>
            <w:bookmarkStart w:id="20498" w:name="73090"/>
            <w:bookmarkEnd w:id="20498"/>
            <w:r>
              <w:t>60</w:t>
            </w:r>
          </w:p>
        </w:tc>
      </w:tr>
      <w:tr w:rsidR="00BC0C72" w:rsidTr="00181458">
        <w:trPr>
          <w:divId w:val="1237204249"/>
        </w:trPr>
        <w:tc>
          <w:tcPr>
            <w:tcW w:w="850" w:type="pct"/>
            <w:hideMark/>
          </w:tcPr>
          <w:p w:rsidR="00BC0C72" w:rsidRDefault="008D5CF6">
            <w:pPr>
              <w:pStyle w:val="a5"/>
            </w:pPr>
            <w:bookmarkStart w:id="20499" w:name="73091"/>
            <w:bookmarkEnd w:id="20499"/>
            <w:r>
              <w:t> </w:t>
            </w:r>
          </w:p>
        </w:tc>
        <w:tc>
          <w:tcPr>
            <w:tcW w:w="2950" w:type="pct"/>
            <w:hideMark/>
          </w:tcPr>
          <w:p w:rsidR="00BC0C72" w:rsidRDefault="008D5CF6">
            <w:pPr>
              <w:pStyle w:val="a5"/>
            </w:pPr>
            <w:bookmarkStart w:id="20500" w:name="73092"/>
            <w:bookmarkEnd w:id="20500"/>
            <w:r>
              <w:t>кожух GS3417-16V</w:t>
            </w:r>
          </w:p>
        </w:tc>
        <w:tc>
          <w:tcPr>
            <w:tcW w:w="650" w:type="pct"/>
            <w:hideMark/>
          </w:tcPr>
          <w:p w:rsidR="00BC0C72" w:rsidRDefault="008D5CF6">
            <w:pPr>
              <w:pStyle w:val="a5"/>
              <w:jc w:val="center"/>
            </w:pPr>
            <w:bookmarkStart w:id="20501" w:name="73093"/>
            <w:bookmarkEnd w:id="20501"/>
            <w:r>
              <w:t>- " -</w:t>
            </w:r>
          </w:p>
        </w:tc>
        <w:tc>
          <w:tcPr>
            <w:tcW w:w="550" w:type="pct"/>
            <w:hideMark/>
          </w:tcPr>
          <w:p w:rsidR="00BC0C72" w:rsidRDefault="008D5CF6">
            <w:pPr>
              <w:pStyle w:val="a5"/>
              <w:jc w:val="center"/>
            </w:pPr>
            <w:bookmarkStart w:id="20502" w:name="73094"/>
            <w:bookmarkEnd w:id="20502"/>
            <w:r>
              <w:t>150</w:t>
            </w:r>
          </w:p>
        </w:tc>
      </w:tr>
      <w:tr w:rsidR="00BC0C72" w:rsidTr="00181458">
        <w:trPr>
          <w:divId w:val="1237204249"/>
        </w:trPr>
        <w:tc>
          <w:tcPr>
            <w:tcW w:w="850" w:type="pct"/>
            <w:hideMark/>
          </w:tcPr>
          <w:p w:rsidR="00BC0C72" w:rsidRDefault="008D5CF6">
            <w:pPr>
              <w:pStyle w:val="a5"/>
            </w:pPr>
            <w:bookmarkStart w:id="20503" w:name="73095"/>
            <w:bookmarkEnd w:id="20503"/>
            <w:r>
              <w:t> </w:t>
            </w:r>
          </w:p>
        </w:tc>
        <w:tc>
          <w:tcPr>
            <w:tcW w:w="2950" w:type="pct"/>
            <w:hideMark/>
          </w:tcPr>
          <w:p w:rsidR="00BC0C72" w:rsidRDefault="008D5CF6">
            <w:pPr>
              <w:pStyle w:val="a5"/>
            </w:pPr>
            <w:bookmarkStart w:id="20504" w:name="73096"/>
            <w:bookmarkEnd w:id="20504"/>
            <w:r>
              <w:t>кожух M85049/38-09W</w:t>
            </w:r>
          </w:p>
        </w:tc>
        <w:tc>
          <w:tcPr>
            <w:tcW w:w="650" w:type="pct"/>
            <w:hideMark/>
          </w:tcPr>
          <w:p w:rsidR="00BC0C72" w:rsidRDefault="008D5CF6">
            <w:pPr>
              <w:pStyle w:val="a5"/>
              <w:jc w:val="center"/>
            </w:pPr>
            <w:bookmarkStart w:id="20505" w:name="73097"/>
            <w:bookmarkEnd w:id="20505"/>
            <w:r>
              <w:t>- " -</w:t>
            </w:r>
          </w:p>
        </w:tc>
        <w:tc>
          <w:tcPr>
            <w:tcW w:w="550" w:type="pct"/>
            <w:hideMark/>
          </w:tcPr>
          <w:p w:rsidR="00BC0C72" w:rsidRDefault="008D5CF6">
            <w:pPr>
              <w:pStyle w:val="a5"/>
              <w:jc w:val="center"/>
            </w:pPr>
            <w:bookmarkStart w:id="20506" w:name="73098"/>
            <w:bookmarkEnd w:id="20506"/>
            <w:r>
              <w:t>300</w:t>
            </w:r>
          </w:p>
        </w:tc>
      </w:tr>
      <w:tr w:rsidR="00BC0C72" w:rsidTr="00181458">
        <w:trPr>
          <w:divId w:val="1237204249"/>
        </w:trPr>
        <w:tc>
          <w:tcPr>
            <w:tcW w:w="850" w:type="pct"/>
            <w:hideMark/>
          </w:tcPr>
          <w:p w:rsidR="00BC0C72" w:rsidRDefault="008D5CF6">
            <w:pPr>
              <w:pStyle w:val="a5"/>
            </w:pPr>
            <w:bookmarkStart w:id="20507" w:name="73099"/>
            <w:bookmarkEnd w:id="20507"/>
            <w:r>
              <w:t> </w:t>
            </w:r>
          </w:p>
        </w:tc>
        <w:tc>
          <w:tcPr>
            <w:tcW w:w="2950" w:type="pct"/>
            <w:hideMark/>
          </w:tcPr>
          <w:p w:rsidR="00BC0C72" w:rsidRDefault="008D5CF6">
            <w:pPr>
              <w:pStyle w:val="a5"/>
            </w:pPr>
            <w:bookmarkStart w:id="20508" w:name="73100"/>
            <w:bookmarkEnd w:id="20508"/>
            <w:r>
              <w:t>кожух M85049/38-11W</w:t>
            </w:r>
          </w:p>
        </w:tc>
        <w:tc>
          <w:tcPr>
            <w:tcW w:w="650" w:type="pct"/>
            <w:hideMark/>
          </w:tcPr>
          <w:p w:rsidR="00BC0C72" w:rsidRDefault="008D5CF6">
            <w:pPr>
              <w:pStyle w:val="a5"/>
              <w:jc w:val="center"/>
            </w:pPr>
            <w:bookmarkStart w:id="20509" w:name="73101"/>
            <w:bookmarkEnd w:id="20509"/>
            <w:r>
              <w:t>- " -</w:t>
            </w:r>
          </w:p>
        </w:tc>
        <w:tc>
          <w:tcPr>
            <w:tcW w:w="550" w:type="pct"/>
            <w:hideMark/>
          </w:tcPr>
          <w:p w:rsidR="00BC0C72" w:rsidRDefault="008D5CF6">
            <w:pPr>
              <w:pStyle w:val="a5"/>
              <w:jc w:val="center"/>
            </w:pPr>
            <w:bookmarkStart w:id="20510" w:name="73102"/>
            <w:bookmarkEnd w:id="20510"/>
            <w:r>
              <w:t>450</w:t>
            </w:r>
          </w:p>
        </w:tc>
      </w:tr>
      <w:tr w:rsidR="00BC0C72" w:rsidTr="00181458">
        <w:trPr>
          <w:divId w:val="1237204249"/>
        </w:trPr>
        <w:tc>
          <w:tcPr>
            <w:tcW w:w="850" w:type="pct"/>
            <w:hideMark/>
          </w:tcPr>
          <w:p w:rsidR="00BC0C72" w:rsidRDefault="008D5CF6">
            <w:pPr>
              <w:pStyle w:val="a5"/>
            </w:pPr>
            <w:bookmarkStart w:id="20511" w:name="73103"/>
            <w:bookmarkEnd w:id="20511"/>
            <w:r>
              <w:t> </w:t>
            </w:r>
          </w:p>
        </w:tc>
        <w:tc>
          <w:tcPr>
            <w:tcW w:w="2950" w:type="pct"/>
            <w:hideMark/>
          </w:tcPr>
          <w:p w:rsidR="00BC0C72" w:rsidRDefault="008D5CF6">
            <w:pPr>
              <w:pStyle w:val="a5"/>
            </w:pPr>
            <w:bookmarkStart w:id="20512" w:name="73104"/>
            <w:bookmarkEnd w:id="20512"/>
            <w:r>
              <w:t>кожух M85049/38-13W</w:t>
            </w:r>
          </w:p>
        </w:tc>
        <w:tc>
          <w:tcPr>
            <w:tcW w:w="650" w:type="pct"/>
            <w:hideMark/>
          </w:tcPr>
          <w:p w:rsidR="00BC0C72" w:rsidRDefault="008D5CF6">
            <w:pPr>
              <w:pStyle w:val="a5"/>
              <w:jc w:val="center"/>
            </w:pPr>
            <w:bookmarkStart w:id="20513" w:name="73105"/>
            <w:bookmarkEnd w:id="20513"/>
            <w:r>
              <w:t>- " -</w:t>
            </w:r>
          </w:p>
        </w:tc>
        <w:tc>
          <w:tcPr>
            <w:tcW w:w="550" w:type="pct"/>
            <w:hideMark/>
          </w:tcPr>
          <w:p w:rsidR="00BC0C72" w:rsidRDefault="008D5CF6">
            <w:pPr>
              <w:pStyle w:val="a5"/>
              <w:jc w:val="center"/>
            </w:pPr>
            <w:bookmarkStart w:id="20514" w:name="73106"/>
            <w:bookmarkEnd w:id="20514"/>
            <w:r>
              <w:t>300</w:t>
            </w:r>
          </w:p>
        </w:tc>
      </w:tr>
      <w:tr w:rsidR="00BC0C72" w:rsidTr="00181458">
        <w:trPr>
          <w:divId w:val="1237204249"/>
        </w:trPr>
        <w:tc>
          <w:tcPr>
            <w:tcW w:w="850" w:type="pct"/>
            <w:hideMark/>
          </w:tcPr>
          <w:p w:rsidR="00BC0C72" w:rsidRDefault="008D5CF6">
            <w:pPr>
              <w:pStyle w:val="a5"/>
            </w:pPr>
            <w:bookmarkStart w:id="20515" w:name="73107"/>
            <w:bookmarkEnd w:id="20515"/>
            <w:r>
              <w:t> </w:t>
            </w:r>
          </w:p>
        </w:tc>
        <w:tc>
          <w:tcPr>
            <w:tcW w:w="2950" w:type="pct"/>
            <w:hideMark/>
          </w:tcPr>
          <w:p w:rsidR="00BC0C72" w:rsidRDefault="008D5CF6">
            <w:pPr>
              <w:pStyle w:val="a5"/>
            </w:pPr>
            <w:bookmarkStart w:id="20516" w:name="73108"/>
            <w:bookmarkEnd w:id="20516"/>
            <w:r>
              <w:t>кожух M85049/38-15W</w:t>
            </w:r>
          </w:p>
        </w:tc>
        <w:tc>
          <w:tcPr>
            <w:tcW w:w="650" w:type="pct"/>
            <w:hideMark/>
          </w:tcPr>
          <w:p w:rsidR="00BC0C72" w:rsidRDefault="008D5CF6">
            <w:pPr>
              <w:pStyle w:val="a5"/>
              <w:jc w:val="center"/>
            </w:pPr>
            <w:bookmarkStart w:id="20517" w:name="73109"/>
            <w:bookmarkEnd w:id="20517"/>
            <w:r>
              <w:t>- " -</w:t>
            </w:r>
          </w:p>
        </w:tc>
        <w:tc>
          <w:tcPr>
            <w:tcW w:w="550" w:type="pct"/>
            <w:hideMark/>
          </w:tcPr>
          <w:p w:rsidR="00BC0C72" w:rsidRDefault="008D5CF6">
            <w:pPr>
              <w:pStyle w:val="a5"/>
              <w:jc w:val="center"/>
            </w:pPr>
            <w:bookmarkStart w:id="20518" w:name="73110"/>
            <w:bookmarkEnd w:id="20518"/>
            <w:r>
              <w:t>600</w:t>
            </w:r>
          </w:p>
        </w:tc>
      </w:tr>
      <w:tr w:rsidR="00BC0C72" w:rsidTr="00181458">
        <w:trPr>
          <w:divId w:val="1237204249"/>
        </w:trPr>
        <w:tc>
          <w:tcPr>
            <w:tcW w:w="850" w:type="pct"/>
            <w:hideMark/>
          </w:tcPr>
          <w:p w:rsidR="00BC0C72" w:rsidRDefault="008D5CF6">
            <w:pPr>
              <w:pStyle w:val="a5"/>
            </w:pPr>
            <w:bookmarkStart w:id="20519" w:name="73111"/>
            <w:bookmarkEnd w:id="20519"/>
            <w:r>
              <w:t> </w:t>
            </w:r>
          </w:p>
        </w:tc>
        <w:tc>
          <w:tcPr>
            <w:tcW w:w="2950" w:type="pct"/>
            <w:hideMark/>
          </w:tcPr>
          <w:p w:rsidR="00BC0C72" w:rsidRDefault="008D5CF6">
            <w:pPr>
              <w:pStyle w:val="a5"/>
            </w:pPr>
            <w:bookmarkStart w:id="20520" w:name="73112"/>
            <w:bookmarkEnd w:id="20520"/>
            <w:r>
              <w:t>кожух M85049/38-17W</w:t>
            </w:r>
          </w:p>
        </w:tc>
        <w:tc>
          <w:tcPr>
            <w:tcW w:w="650" w:type="pct"/>
            <w:hideMark/>
          </w:tcPr>
          <w:p w:rsidR="00BC0C72" w:rsidRDefault="008D5CF6">
            <w:pPr>
              <w:pStyle w:val="a5"/>
              <w:jc w:val="center"/>
            </w:pPr>
            <w:bookmarkStart w:id="20521" w:name="73113"/>
            <w:bookmarkEnd w:id="20521"/>
            <w:r>
              <w:t>- " -</w:t>
            </w:r>
          </w:p>
        </w:tc>
        <w:tc>
          <w:tcPr>
            <w:tcW w:w="550" w:type="pct"/>
            <w:hideMark/>
          </w:tcPr>
          <w:p w:rsidR="00BC0C72" w:rsidRDefault="008D5CF6">
            <w:pPr>
              <w:pStyle w:val="a5"/>
              <w:jc w:val="center"/>
            </w:pPr>
            <w:bookmarkStart w:id="20522" w:name="73114"/>
            <w:bookmarkEnd w:id="20522"/>
            <w:r>
              <w:t>300</w:t>
            </w:r>
          </w:p>
        </w:tc>
      </w:tr>
      <w:tr w:rsidR="00BC0C72" w:rsidTr="00181458">
        <w:trPr>
          <w:divId w:val="1237204249"/>
        </w:trPr>
        <w:tc>
          <w:tcPr>
            <w:tcW w:w="850" w:type="pct"/>
            <w:hideMark/>
          </w:tcPr>
          <w:p w:rsidR="00BC0C72" w:rsidRDefault="008D5CF6">
            <w:pPr>
              <w:pStyle w:val="a5"/>
            </w:pPr>
            <w:bookmarkStart w:id="20523" w:name="73115"/>
            <w:bookmarkEnd w:id="20523"/>
            <w:r>
              <w:t> </w:t>
            </w:r>
          </w:p>
        </w:tc>
        <w:tc>
          <w:tcPr>
            <w:tcW w:w="2950" w:type="pct"/>
            <w:hideMark/>
          </w:tcPr>
          <w:p w:rsidR="00BC0C72" w:rsidRDefault="008D5CF6">
            <w:pPr>
              <w:pStyle w:val="a5"/>
            </w:pPr>
            <w:bookmarkStart w:id="20524" w:name="73116"/>
            <w:bookmarkEnd w:id="20524"/>
            <w:r>
              <w:t>кожух M85049/38-19W</w:t>
            </w:r>
          </w:p>
        </w:tc>
        <w:tc>
          <w:tcPr>
            <w:tcW w:w="650" w:type="pct"/>
            <w:hideMark/>
          </w:tcPr>
          <w:p w:rsidR="00BC0C72" w:rsidRDefault="008D5CF6">
            <w:pPr>
              <w:pStyle w:val="a5"/>
              <w:jc w:val="center"/>
            </w:pPr>
            <w:bookmarkStart w:id="20525" w:name="73117"/>
            <w:bookmarkEnd w:id="20525"/>
            <w:r>
              <w:t>- " -</w:t>
            </w:r>
          </w:p>
        </w:tc>
        <w:tc>
          <w:tcPr>
            <w:tcW w:w="550" w:type="pct"/>
            <w:hideMark/>
          </w:tcPr>
          <w:p w:rsidR="00BC0C72" w:rsidRDefault="008D5CF6">
            <w:pPr>
              <w:pStyle w:val="a5"/>
              <w:jc w:val="center"/>
            </w:pPr>
            <w:bookmarkStart w:id="20526" w:name="73118"/>
            <w:bookmarkEnd w:id="20526"/>
            <w:r>
              <w:t>300</w:t>
            </w:r>
          </w:p>
        </w:tc>
      </w:tr>
      <w:tr w:rsidR="00BC0C72" w:rsidTr="00181458">
        <w:trPr>
          <w:divId w:val="1237204249"/>
        </w:trPr>
        <w:tc>
          <w:tcPr>
            <w:tcW w:w="850" w:type="pct"/>
            <w:hideMark/>
          </w:tcPr>
          <w:p w:rsidR="00BC0C72" w:rsidRDefault="008D5CF6">
            <w:pPr>
              <w:pStyle w:val="a5"/>
            </w:pPr>
            <w:bookmarkStart w:id="20527" w:name="73119"/>
            <w:bookmarkEnd w:id="20527"/>
            <w:r>
              <w:t> </w:t>
            </w:r>
          </w:p>
        </w:tc>
        <w:tc>
          <w:tcPr>
            <w:tcW w:w="2950" w:type="pct"/>
            <w:hideMark/>
          </w:tcPr>
          <w:p w:rsidR="00BC0C72" w:rsidRDefault="008D5CF6">
            <w:pPr>
              <w:pStyle w:val="a5"/>
            </w:pPr>
            <w:bookmarkStart w:id="20528" w:name="73120"/>
            <w:bookmarkEnd w:id="20528"/>
            <w:r>
              <w:t>кожух M85049/38-21W</w:t>
            </w:r>
          </w:p>
        </w:tc>
        <w:tc>
          <w:tcPr>
            <w:tcW w:w="650" w:type="pct"/>
            <w:hideMark/>
          </w:tcPr>
          <w:p w:rsidR="00BC0C72" w:rsidRDefault="008D5CF6">
            <w:pPr>
              <w:pStyle w:val="a5"/>
              <w:jc w:val="center"/>
            </w:pPr>
            <w:bookmarkStart w:id="20529" w:name="73121"/>
            <w:bookmarkEnd w:id="20529"/>
            <w:r>
              <w:t>- " -</w:t>
            </w:r>
          </w:p>
        </w:tc>
        <w:tc>
          <w:tcPr>
            <w:tcW w:w="550" w:type="pct"/>
            <w:hideMark/>
          </w:tcPr>
          <w:p w:rsidR="00BC0C72" w:rsidRDefault="008D5CF6">
            <w:pPr>
              <w:pStyle w:val="a5"/>
              <w:jc w:val="center"/>
            </w:pPr>
            <w:bookmarkStart w:id="20530" w:name="73122"/>
            <w:bookmarkEnd w:id="20530"/>
            <w:r>
              <w:t>300</w:t>
            </w:r>
          </w:p>
        </w:tc>
      </w:tr>
      <w:tr w:rsidR="00BC0C72" w:rsidTr="00181458">
        <w:trPr>
          <w:divId w:val="1237204249"/>
        </w:trPr>
        <w:tc>
          <w:tcPr>
            <w:tcW w:w="850" w:type="pct"/>
            <w:hideMark/>
          </w:tcPr>
          <w:p w:rsidR="00BC0C72" w:rsidRDefault="008D5CF6">
            <w:pPr>
              <w:pStyle w:val="a5"/>
            </w:pPr>
            <w:bookmarkStart w:id="20531" w:name="73123"/>
            <w:bookmarkEnd w:id="20531"/>
            <w:r>
              <w:t> </w:t>
            </w:r>
          </w:p>
        </w:tc>
        <w:tc>
          <w:tcPr>
            <w:tcW w:w="2950" w:type="pct"/>
            <w:hideMark/>
          </w:tcPr>
          <w:p w:rsidR="00BC0C72" w:rsidRDefault="008D5CF6">
            <w:pPr>
              <w:pStyle w:val="a5"/>
            </w:pPr>
            <w:bookmarkStart w:id="20532" w:name="73124"/>
            <w:bookmarkEnd w:id="20532"/>
            <w:r>
              <w:t>кожух M85049/38-23W</w:t>
            </w:r>
          </w:p>
        </w:tc>
        <w:tc>
          <w:tcPr>
            <w:tcW w:w="650" w:type="pct"/>
            <w:hideMark/>
          </w:tcPr>
          <w:p w:rsidR="00BC0C72" w:rsidRDefault="008D5CF6">
            <w:pPr>
              <w:pStyle w:val="a5"/>
              <w:jc w:val="center"/>
            </w:pPr>
            <w:bookmarkStart w:id="20533" w:name="73125"/>
            <w:bookmarkEnd w:id="20533"/>
            <w:r>
              <w:t>- " -</w:t>
            </w:r>
          </w:p>
        </w:tc>
        <w:tc>
          <w:tcPr>
            <w:tcW w:w="550" w:type="pct"/>
            <w:hideMark/>
          </w:tcPr>
          <w:p w:rsidR="00BC0C72" w:rsidRDefault="008D5CF6">
            <w:pPr>
              <w:pStyle w:val="a5"/>
              <w:jc w:val="center"/>
            </w:pPr>
            <w:bookmarkStart w:id="20534" w:name="73126"/>
            <w:bookmarkEnd w:id="20534"/>
            <w:r>
              <w:t>600</w:t>
            </w:r>
          </w:p>
        </w:tc>
      </w:tr>
      <w:tr w:rsidR="00BC0C72" w:rsidTr="00181458">
        <w:trPr>
          <w:divId w:val="1237204249"/>
        </w:trPr>
        <w:tc>
          <w:tcPr>
            <w:tcW w:w="850" w:type="pct"/>
            <w:hideMark/>
          </w:tcPr>
          <w:p w:rsidR="00BC0C72" w:rsidRDefault="008D5CF6">
            <w:pPr>
              <w:pStyle w:val="a5"/>
            </w:pPr>
            <w:bookmarkStart w:id="20535" w:name="73127"/>
            <w:bookmarkEnd w:id="20535"/>
            <w:r>
              <w:t> </w:t>
            </w:r>
          </w:p>
        </w:tc>
        <w:tc>
          <w:tcPr>
            <w:tcW w:w="2950" w:type="pct"/>
            <w:hideMark/>
          </w:tcPr>
          <w:p w:rsidR="00BC0C72" w:rsidRDefault="008D5CF6">
            <w:pPr>
              <w:pStyle w:val="a5"/>
            </w:pPr>
            <w:bookmarkStart w:id="20536" w:name="73128"/>
            <w:bookmarkEnd w:id="20536"/>
            <w:r>
              <w:t>кожух M85049/38-25W</w:t>
            </w:r>
          </w:p>
        </w:tc>
        <w:tc>
          <w:tcPr>
            <w:tcW w:w="650" w:type="pct"/>
            <w:hideMark/>
          </w:tcPr>
          <w:p w:rsidR="00BC0C72" w:rsidRDefault="008D5CF6">
            <w:pPr>
              <w:pStyle w:val="a5"/>
              <w:jc w:val="center"/>
            </w:pPr>
            <w:bookmarkStart w:id="20537" w:name="73129"/>
            <w:bookmarkEnd w:id="20537"/>
            <w:r>
              <w:t>- " -</w:t>
            </w:r>
          </w:p>
        </w:tc>
        <w:tc>
          <w:tcPr>
            <w:tcW w:w="550" w:type="pct"/>
            <w:hideMark/>
          </w:tcPr>
          <w:p w:rsidR="00BC0C72" w:rsidRDefault="008D5CF6">
            <w:pPr>
              <w:pStyle w:val="a5"/>
              <w:jc w:val="center"/>
            </w:pPr>
            <w:bookmarkStart w:id="20538" w:name="73130"/>
            <w:bookmarkEnd w:id="20538"/>
            <w:r>
              <w:t>900</w:t>
            </w:r>
          </w:p>
        </w:tc>
      </w:tr>
      <w:tr w:rsidR="00BC0C72" w:rsidTr="00181458">
        <w:trPr>
          <w:divId w:val="1237204249"/>
        </w:trPr>
        <w:tc>
          <w:tcPr>
            <w:tcW w:w="850" w:type="pct"/>
            <w:hideMark/>
          </w:tcPr>
          <w:p w:rsidR="00BC0C72" w:rsidRDefault="008D5CF6">
            <w:pPr>
              <w:pStyle w:val="a5"/>
            </w:pPr>
            <w:bookmarkStart w:id="20539" w:name="73131"/>
            <w:bookmarkEnd w:id="20539"/>
            <w:r>
              <w:t> </w:t>
            </w:r>
          </w:p>
        </w:tc>
        <w:tc>
          <w:tcPr>
            <w:tcW w:w="2950" w:type="pct"/>
            <w:hideMark/>
          </w:tcPr>
          <w:p w:rsidR="00BC0C72" w:rsidRDefault="008D5CF6">
            <w:pPr>
              <w:pStyle w:val="a5"/>
            </w:pPr>
            <w:bookmarkStart w:id="20540" w:name="73132"/>
            <w:bookmarkEnd w:id="20540"/>
            <w:r>
              <w:t>кожух M85049/69-15W</w:t>
            </w:r>
          </w:p>
        </w:tc>
        <w:tc>
          <w:tcPr>
            <w:tcW w:w="650" w:type="pct"/>
            <w:hideMark/>
          </w:tcPr>
          <w:p w:rsidR="00BC0C72" w:rsidRDefault="008D5CF6">
            <w:pPr>
              <w:pStyle w:val="a5"/>
              <w:jc w:val="center"/>
            </w:pPr>
            <w:bookmarkStart w:id="20541" w:name="73133"/>
            <w:bookmarkEnd w:id="20541"/>
            <w:r>
              <w:t>- " -</w:t>
            </w:r>
          </w:p>
        </w:tc>
        <w:tc>
          <w:tcPr>
            <w:tcW w:w="550" w:type="pct"/>
            <w:hideMark/>
          </w:tcPr>
          <w:p w:rsidR="00BC0C72" w:rsidRDefault="008D5CF6">
            <w:pPr>
              <w:pStyle w:val="a5"/>
              <w:jc w:val="center"/>
            </w:pPr>
            <w:bookmarkStart w:id="20542" w:name="73134"/>
            <w:bookmarkEnd w:id="20542"/>
            <w:r>
              <w:t>600</w:t>
            </w:r>
          </w:p>
        </w:tc>
      </w:tr>
      <w:tr w:rsidR="00BC0C72" w:rsidTr="00181458">
        <w:trPr>
          <w:divId w:val="1237204249"/>
        </w:trPr>
        <w:tc>
          <w:tcPr>
            <w:tcW w:w="850" w:type="pct"/>
            <w:hideMark/>
          </w:tcPr>
          <w:p w:rsidR="00BC0C72" w:rsidRDefault="008D5CF6">
            <w:pPr>
              <w:pStyle w:val="a5"/>
            </w:pPr>
            <w:bookmarkStart w:id="20543" w:name="73135"/>
            <w:bookmarkEnd w:id="20543"/>
            <w:r>
              <w:t> </w:t>
            </w:r>
          </w:p>
        </w:tc>
        <w:tc>
          <w:tcPr>
            <w:tcW w:w="2950" w:type="pct"/>
            <w:hideMark/>
          </w:tcPr>
          <w:p w:rsidR="00BC0C72" w:rsidRDefault="008D5CF6">
            <w:pPr>
              <w:pStyle w:val="a5"/>
            </w:pPr>
            <w:bookmarkStart w:id="20544" w:name="73136"/>
            <w:bookmarkEnd w:id="20544"/>
            <w:r>
              <w:t>кожух M85049/69-19W</w:t>
            </w:r>
          </w:p>
        </w:tc>
        <w:tc>
          <w:tcPr>
            <w:tcW w:w="650" w:type="pct"/>
            <w:hideMark/>
          </w:tcPr>
          <w:p w:rsidR="00BC0C72" w:rsidRDefault="008D5CF6">
            <w:pPr>
              <w:pStyle w:val="a5"/>
              <w:jc w:val="center"/>
            </w:pPr>
            <w:bookmarkStart w:id="20545" w:name="73137"/>
            <w:bookmarkEnd w:id="20545"/>
            <w:r>
              <w:t>- " -</w:t>
            </w:r>
          </w:p>
        </w:tc>
        <w:tc>
          <w:tcPr>
            <w:tcW w:w="550" w:type="pct"/>
            <w:hideMark/>
          </w:tcPr>
          <w:p w:rsidR="00BC0C72" w:rsidRDefault="008D5CF6">
            <w:pPr>
              <w:pStyle w:val="a5"/>
              <w:jc w:val="center"/>
            </w:pPr>
            <w:bookmarkStart w:id="20546" w:name="73138"/>
            <w:bookmarkEnd w:id="20546"/>
            <w:r>
              <w:t>600</w:t>
            </w:r>
          </w:p>
        </w:tc>
      </w:tr>
      <w:tr w:rsidR="00BC0C72" w:rsidTr="00181458">
        <w:trPr>
          <w:divId w:val="1237204249"/>
        </w:trPr>
        <w:tc>
          <w:tcPr>
            <w:tcW w:w="850" w:type="pct"/>
            <w:hideMark/>
          </w:tcPr>
          <w:p w:rsidR="00BC0C72" w:rsidRDefault="008D5CF6">
            <w:pPr>
              <w:pStyle w:val="a5"/>
            </w:pPr>
            <w:bookmarkStart w:id="20547" w:name="73139"/>
            <w:bookmarkEnd w:id="20547"/>
            <w:r>
              <w:t> </w:t>
            </w:r>
          </w:p>
        </w:tc>
        <w:tc>
          <w:tcPr>
            <w:tcW w:w="2950" w:type="pct"/>
            <w:hideMark/>
          </w:tcPr>
          <w:p w:rsidR="00BC0C72" w:rsidRDefault="008D5CF6">
            <w:pPr>
              <w:pStyle w:val="a5"/>
            </w:pPr>
            <w:bookmarkStart w:id="20548" w:name="73140"/>
            <w:bookmarkEnd w:id="20548"/>
            <w:r>
              <w:t>кожух M85049/69-23W</w:t>
            </w:r>
          </w:p>
        </w:tc>
        <w:tc>
          <w:tcPr>
            <w:tcW w:w="650" w:type="pct"/>
            <w:hideMark/>
          </w:tcPr>
          <w:p w:rsidR="00BC0C72" w:rsidRDefault="008D5CF6">
            <w:pPr>
              <w:pStyle w:val="a5"/>
              <w:jc w:val="center"/>
            </w:pPr>
            <w:bookmarkStart w:id="20549" w:name="73141"/>
            <w:bookmarkEnd w:id="20549"/>
            <w:r>
              <w:t>- " -</w:t>
            </w:r>
          </w:p>
        </w:tc>
        <w:tc>
          <w:tcPr>
            <w:tcW w:w="550" w:type="pct"/>
            <w:hideMark/>
          </w:tcPr>
          <w:p w:rsidR="00BC0C72" w:rsidRDefault="008D5CF6">
            <w:pPr>
              <w:pStyle w:val="a5"/>
              <w:jc w:val="center"/>
            </w:pPr>
            <w:bookmarkStart w:id="20550" w:name="73142"/>
            <w:bookmarkEnd w:id="20550"/>
            <w:r>
              <w:t>300</w:t>
            </w:r>
          </w:p>
        </w:tc>
      </w:tr>
      <w:tr w:rsidR="00BC0C72" w:rsidTr="00181458">
        <w:trPr>
          <w:divId w:val="1237204249"/>
        </w:trPr>
        <w:tc>
          <w:tcPr>
            <w:tcW w:w="850" w:type="pct"/>
            <w:hideMark/>
          </w:tcPr>
          <w:p w:rsidR="00BC0C72" w:rsidRDefault="008D5CF6">
            <w:pPr>
              <w:pStyle w:val="a5"/>
            </w:pPr>
            <w:bookmarkStart w:id="20551" w:name="73143"/>
            <w:bookmarkEnd w:id="20551"/>
            <w:r>
              <w:t> </w:t>
            </w:r>
          </w:p>
        </w:tc>
        <w:tc>
          <w:tcPr>
            <w:tcW w:w="2950" w:type="pct"/>
            <w:hideMark/>
          </w:tcPr>
          <w:p w:rsidR="00BC0C72" w:rsidRDefault="008D5CF6">
            <w:pPr>
              <w:pStyle w:val="a5"/>
            </w:pPr>
            <w:bookmarkStart w:id="20552" w:name="73144"/>
            <w:bookmarkEnd w:id="20552"/>
            <w:r>
              <w:t>кожух M85049/69-25W</w:t>
            </w:r>
          </w:p>
        </w:tc>
        <w:tc>
          <w:tcPr>
            <w:tcW w:w="650" w:type="pct"/>
            <w:hideMark/>
          </w:tcPr>
          <w:p w:rsidR="00BC0C72" w:rsidRDefault="008D5CF6">
            <w:pPr>
              <w:pStyle w:val="a5"/>
              <w:jc w:val="center"/>
            </w:pPr>
            <w:bookmarkStart w:id="20553" w:name="73145"/>
            <w:bookmarkEnd w:id="20553"/>
            <w:r>
              <w:t>- " -</w:t>
            </w:r>
          </w:p>
        </w:tc>
        <w:tc>
          <w:tcPr>
            <w:tcW w:w="550" w:type="pct"/>
            <w:hideMark/>
          </w:tcPr>
          <w:p w:rsidR="00BC0C72" w:rsidRDefault="008D5CF6">
            <w:pPr>
              <w:pStyle w:val="a5"/>
              <w:jc w:val="center"/>
            </w:pPr>
            <w:bookmarkStart w:id="20554" w:name="73146"/>
            <w:bookmarkEnd w:id="20554"/>
            <w:r>
              <w:t>300</w:t>
            </w:r>
          </w:p>
        </w:tc>
      </w:tr>
      <w:tr w:rsidR="00BC0C72" w:rsidTr="00181458">
        <w:trPr>
          <w:divId w:val="1237204249"/>
        </w:trPr>
        <w:tc>
          <w:tcPr>
            <w:tcW w:w="850" w:type="pct"/>
            <w:hideMark/>
          </w:tcPr>
          <w:p w:rsidR="00BC0C72" w:rsidRDefault="008D5CF6">
            <w:pPr>
              <w:pStyle w:val="a5"/>
            </w:pPr>
            <w:bookmarkStart w:id="20555" w:name="73147"/>
            <w:bookmarkEnd w:id="20555"/>
            <w:r>
              <w:t> </w:t>
            </w:r>
          </w:p>
        </w:tc>
        <w:tc>
          <w:tcPr>
            <w:tcW w:w="2950" w:type="pct"/>
            <w:hideMark/>
          </w:tcPr>
          <w:p w:rsidR="00BC0C72" w:rsidRDefault="008D5CF6">
            <w:pPr>
              <w:pStyle w:val="a5"/>
            </w:pPr>
            <w:bookmarkStart w:id="20556" w:name="73148"/>
            <w:bookmarkEnd w:id="20556"/>
            <w:r>
              <w:t>контакти L.P. 66101-4</w:t>
            </w:r>
          </w:p>
        </w:tc>
        <w:tc>
          <w:tcPr>
            <w:tcW w:w="650" w:type="pct"/>
            <w:hideMark/>
          </w:tcPr>
          <w:p w:rsidR="00BC0C72" w:rsidRDefault="008D5CF6">
            <w:pPr>
              <w:pStyle w:val="a5"/>
              <w:jc w:val="center"/>
            </w:pPr>
            <w:bookmarkStart w:id="20557" w:name="73149"/>
            <w:bookmarkEnd w:id="20557"/>
            <w:r>
              <w:t>- " -</w:t>
            </w:r>
          </w:p>
        </w:tc>
        <w:tc>
          <w:tcPr>
            <w:tcW w:w="550" w:type="pct"/>
            <w:hideMark/>
          </w:tcPr>
          <w:p w:rsidR="00BC0C72" w:rsidRDefault="008D5CF6">
            <w:pPr>
              <w:pStyle w:val="a5"/>
              <w:jc w:val="center"/>
            </w:pPr>
            <w:bookmarkStart w:id="20558" w:name="73150"/>
            <w:bookmarkEnd w:id="20558"/>
            <w:r>
              <w:t>1500</w:t>
            </w:r>
          </w:p>
        </w:tc>
      </w:tr>
      <w:tr w:rsidR="00BC0C72" w:rsidTr="00181458">
        <w:trPr>
          <w:divId w:val="1237204249"/>
        </w:trPr>
        <w:tc>
          <w:tcPr>
            <w:tcW w:w="850" w:type="pct"/>
            <w:hideMark/>
          </w:tcPr>
          <w:p w:rsidR="00BC0C72" w:rsidRDefault="008D5CF6">
            <w:pPr>
              <w:pStyle w:val="a5"/>
            </w:pPr>
            <w:bookmarkStart w:id="20559" w:name="73151"/>
            <w:bookmarkEnd w:id="20559"/>
            <w:r>
              <w:t> </w:t>
            </w:r>
          </w:p>
        </w:tc>
        <w:tc>
          <w:tcPr>
            <w:tcW w:w="2950" w:type="pct"/>
            <w:hideMark/>
          </w:tcPr>
          <w:p w:rsidR="00BC0C72" w:rsidRDefault="008D5CF6">
            <w:pPr>
              <w:pStyle w:val="a5"/>
            </w:pPr>
            <w:bookmarkStart w:id="20560" w:name="73152"/>
            <w:bookmarkEnd w:id="20560"/>
            <w:r>
              <w:t>контакти P/</w:t>
            </w:r>
            <w:r w:rsidR="00D05395">
              <w:t>№</w:t>
            </w:r>
            <w:r>
              <w:t xml:space="preserve"> 927775-3</w:t>
            </w:r>
          </w:p>
        </w:tc>
        <w:tc>
          <w:tcPr>
            <w:tcW w:w="650" w:type="pct"/>
            <w:hideMark/>
          </w:tcPr>
          <w:p w:rsidR="00BC0C72" w:rsidRDefault="008D5CF6">
            <w:pPr>
              <w:pStyle w:val="a5"/>
              <w:jc w:val="center"/>
            </w:pPr>
            <w:bookmarkStart w:id="20561" w:name="73153"/>
            <w:bookmarkEnd w:id="20561"/>
            <w:r>
              <w:t>- " -</w:t>
            </w:r>
          </w:p>
        </w:tc>
        <w:tc>
          <w:tcPr>
            <w:tcW w:w="550" w:type="pct"/>
            <w:hideMark/>
          </w:tcPr>
          <w:p w:rsidR="00BC0C72" w:rsidRDefault="008D5CF6">
            <w:pPr>
              <w:pStyle w:val="a5"/>
              <w:jc w:val="center"/>
            </w:pPr>
            <w:bookmarkStart w:id="20562" w:name="73154"/>
            <w:bookmarkEnd w:id="20562"/>
            <w:r>
              <w:t>3000</w:t>
            </w:r>
          </w:p>
        </w:tc>
      </w:tr>
      <w:tr w:rsidR="00BC0C72" w:rsidTr="00181458">
        <w:trPr>
          <w:divId w:val="1237204249"/>
        </w:trPr>
        <w:tc>
          <w:tcPr>
            <w:tcW w:w="850" w:type="pct"/>
            <w:hideMark/>
          </w:tcPr>
          <w:p w:rsidR="00BC0C72" w:rsidRDefault="008D5CF6">
            <w:pPr>
              <w:pStyle w:val="a5"/>
            </w:pPr>
            <w:bookmarkStart w:id="20563" w:name="73155"/>
            <w:bookmarkEnd w:id="20563"/>
            <w:r>
              <w:t> </w:t>
            </w:r>
          </w:p>
        </w:tc>
        <w:tc>
          <w:tcPr>
            <w:tcW w:w="2950" w:type="pct"/>
            <w:hideMark/>
          </w:tcPr>
          <w:p w:rsidR="00BC0C72" w:rsidRDefault="008D5CF6">
            <w:pPr>
              <w:pStyle w:val="a5"/>
            </w:pPr>
            <w:bookmarkStart w:id="20564" w:name="73156"/>
            <w:bookmarkEnd w:id="20564"/>
            <w:r>
              <w:t>контакти P/</w:t>
            </w:r>
            <w:r w:rsidR="00D05395">
              <w:t>№</w:t>
            </w:r>
            <w:r>
              <w:t xml:space="preserve"> 927775-1</w:t>
            </w:r>
          </w:p>
        </w:tc>
        <w:tc>
          <w:tcPr>
            <w:tcW w:w="650" w:type="pct"/>
            <w:hideMark/>
          </w:tcPr>
          <w:p w:rsidR="00BC0C72" w:rsidRDefault="008D5CF6">
            <w:pPr>
              <w:pStyle w:val="a5"/>
              <w:jc w:val="center"/>
            </w:pPr>
            <w:bookmarkStart w:id="20565" w:name="73157"/>
            <w:bookmarkEnd w:id="20565"/>
            <w:r>
              <w:t>- " -</w:t>
            </w:r>
          </w:p>
        </w:tc>
        <w:tc>
          <w:tcPr>
            <w:tcW w:w="550" w:type="pct"/>
            <w:hideMark/>
          </w:tcPr>
          <w:p w:rsidR="00BC0C72" w:rsidRDefault="008D5CF6">
            <w:pPr>
              <w:pStyle w:val="a5"/>
              <w:jc w:val="center"/>
            </w:pPr>
            <w:bookmarkStart w:id="20566" w:name="73158"/>
            <w:bookmarkEnd w:id="20566"/>
            <w:r>
              <w:t>3000</w:t>
            </w:r>
          </w:p>
        </w:tc>
      </w:tr>
      <w:tr w:rsidR="00BC0C72" w:rsidTr="00181458">
        <w:trPr>
          <w:divId w:val="1237204249"/>
        </w:trPr>
        <w:tc>
          <w:tcPr>
            <w:tcW w:w="850" w:type="pct"/>
            <w:hideMark/>
          </w:tcPr>
          <w:p w:rsidR="00BC0C72" w:rsidRDefault="008D5CF6">
            <w:pPr>
              <w:pStyle w:val="a5"/>
            </w:pPr>
            <w:bookmarkStart w:id="20567" w:name="73159"/>
            <w:bookmarkEnd w:id="20567"/>
            <w:r>
              <w:t>8537</w:t>
            </w:r>
          </w:p>
        </w:tc>
        <w:tc>
          <w:tcPr>
            <w:tcW w:w="2950" w:type="pct"/>
            <w:hideMark/>
          </w:tcPr>
          <w:p w:rsidR="00BC0C72" w:rsidRDefault="008D5CF6">
            <w:pPr>
              <w:pStyle w:val="a5"/>
            </w:pPr>
            <w:bookmarkStart w:id="20568" w:name="73160"/>
            <w:bookmarkEnd w:id="20568"/>
            <w:r>
              <w:t>Пульти, панелі, консолі, столи, розподільні щити та інші основи, обладнані двома або більше пристроями товарної позиції 8535 або 8536, для 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650" w:type="pct"/>
            <w:hideMark/>
          </w:tcPr>
          <w:p w:rsidR="00BC0C72" w:rsidRDefault="008D5CF6">
            <w:pPr>
              <w:pStyle w:val="a5"/>
              <w:jc w:val="center"/>
            </w:pPr>
            <w:bookmarkStart w:id="20569" w:name="73161"/>
            <w:bookmarkEnd w:id="20569"/>
            <w:r>
              <w:t> </w:t>
            </w:r>
          </w:p>
        </w:tc>
        <w:tc>
          <w:tcPr>
            <w:tcW w:w="550" w:type="pct"/>
            <w:hideMark/>
          </w:tcPr>
          <w:p w:rsidR="00BC0C72" w:rsidRDefault="008D5CF6">
            <w:pPr>
              <w:pStyle w:val="a5"/>
              <w:jc w:val="center"/>
            </w:pPr>
            <w:bookmarkStart w:id="20570" w:name="73162"/>
            <w:bookmarkEnd w:id="20570"/>
            <w:r>
              <w:t> </w:t>
            </w:r>
          </w:p>
        </w:tc>
      </w:tr>
      <w:tr w:rsidR="00BC0C72" w:rsidTr="00181458">
        <w:trPr>
          <w:divId w:val="1237204249"/>
        </w:trPr>
        <w:tc>
          <w:tcPr>
            <w:tcW w:w="850" w:type="pct"/>
            <w:hideMark/>
          </w:tcPr>
          <w:p w:rsidR="00BC0C72" w:rsidRDefault="008D5CF6">
            <w:pPr>
              <w:pStyle w:val="a5"/>
            </w:pPr>
            <w:bookmarkStart w:id="20571" w:name="73163"/>
            <w:bookmarkEnd w:id="20571"/>
            <w:r>
              <w:t> </w:t>
            </w:r>
          </w:p>
        </w:tc>
        <w:tc>
          <w:tcPr>
            <w:tcW w:w="2950" w:type="pct"/>
            <w:hideMark/>
          </w:tcPr>
          <w:p w:rsidR="00BC0C72" w:rsidRDefault="008D5CF6">
            <w:pPr>
              <w:pStyle w:val="a5"/>
            </w:pPr>
            <w:bookmarkStart w:id="20572" w:name="73164"/>
            <w:bookmarkEnd w:id="20572"/>
            <w:r>
              <w:t xml:space="preserve">пульт управління двигуном P / </w:t>
            </w:r>
            <w:r w:rsidR="00D05395">
              <w:t>№</w:t>
            </w:r>
            <w:r>
              <w:t xml:space="preserve"> SP01170237-3</w:t>
            </w:r>
          </w:p>
        </w:tc>
        <w:tc>
          <w:tcPr>
            <w:tcW w:w="650" w:type="pct"/>
            <w:hideMark/>
          </w:tcPr>
          <w:p w:rsidR="00BC0C72" w:rsidRDefault="008D5CF6">
            <w:pPr>
              <w:pStyle w:val="a5"/>
              <w:jc w:val="center"/>
            </w:pPr>
            <w:bookmarkStart w:id="20573" w:name="73165"/>
            <w:bookmarkEnd w:id="20573"/>
            <w:r>
              <w:t>- " -</w:t>
            </w:r>
          </w:p>
        </w:tc>
        <w:tc>
          <w:tcPr>
            <w:tcW w:w="550" w:type="pct"/>
            <w:hideMark/>
          </w:tcPr>
          <w:p w:rsidR="00BC0C72" w:rsidRDefault="008D5CF6">
            <w:pPr>
              <w:pStyle w:val="a5"/>
              <w:jc w:val="center"/>
            </w:pPr>
            <w:bookmarkStart w:id="20574" w:name="73166"/>
            <w:bookmarkEnd w:id="20574"/>
            <w:r>
              <w:t>30</w:t>
            </w:r>
          </w:p>
        </w:tc>
      </w:tr>
      <w:tr w:rsidR="00BC0C72" w:rsidTr="00181458">
        <w:trPr>
          <w:divId w:val="1237204249"/>
        </w:trPr>
        <w:tc>
          <w:tcPr>
            <w:tcW w:w="850" w:type="pct"/>
            <w:hideMark/>
          </w:tcPr>
          <w:p w:rsidR="00BC0C72" w:rsidRDefault="008D5CF6">
            <w:pPr>
              <w:pStyle w:val="a5"/>
            </w:pPr>
            <w:bookmarkStart w:id="20575" w:name="73167"/>
            <w:bookmarkEnd w:id="20575"/>
            <w:r>
              <w:t>8538 90 99 00</w:t>
            </w:r>
          </w:p>
        </w:tc>
        <w:tc>
          <w:tcPr>
            <w:tcW w:w="2950" w:type="pct"/>
            <w:hideMark/>
          </w:tcPr>
          <w:p w:rsidR="00BC0C72" w:rsidRDefault="008D5CF6">
            <w:pPr>
              <w:pStyle w:val="a5"/>
            </w:pPr>
            <w:bookmarkStart w:id="20576" w:name="73168"/>
            <w:bookmarkEnd w:id="20576"/>
            <w:r>
              <w:t>Частини, призначені виключно або переважно для апаратури товарних позицій 8535, 8536 або 8537:</w:t>
            </w:r>
            <w:r>
              <w:br/>
              <w:t>- інші:</w:t>
            </w:r>
            <w:r>
              <w:br/>
              <w:t>-- інші:</w:t>
            </w:r>
            <w:r>
              <w:br/>
              <w:t>--- інші:</w:t>
            </w:r>
          </w:p>
        </w:tc>
        <w:tc>
          <w:tcPr>
            <w:tcW w:w="650" w:type="pct"/>
            <w:hideMark/>
          </w:tcPr>
          <w:p w:rsidR="00BC0C72" w:rsidRDefault="008D5CF6">
            <w:pPr>
              <w:pStyle w:val="a5"/>
              <w:jc w:val="center"/>
            </w:pPr>
            <w:bookmarkStart w:id="20577" w:name="73169"/>
            <w:bookmarkEnd w:id="20577"/>
            <w:r>
              <w:t> </w:t>
            </w:r>
          </w:p>
        </w:tc>
        <w:tc>
          <w:tcPr>
            <w:tcW w:w="550" w:type="pct"/>
            <w:hideMark/>
          </w:tcPr>
          <w:p w:rsidR="00BC0C72" w:rsidRDefault="008D5CF6">
            <w:pPr>
              <w:pStyle w:val="a5"/>
              <w:jc w:val="center"/>
            </w:pPr>
            <w:bookmarkStart w:id="20578" w:name="73170"/>
            <w:bookmarkEnd w:id="20578"/>
            <w:r>
              <w:t> </w:t>
            </w:r>
          </w:p>
        </w:tc>
      </w:tr>
      <w:tr w:rsidR="00BC0C72" w:rsidTr="00181458">
        <w:trPr>
          <w:divId w:val="1237204249"/>
        </w:trPr>
        <w:tc>
          <w:tcPr>
            <w:tcW w:w="850" w:type="pct"/>
            <w:hideMark/>
          </w:tcPr>
          <w:p w:rsidR="00BC0C72" w:rsidRDefault="008D5CF6">
            <w:pPr>
              <w:pStyle w:val="a5"/>
            </w:pPr>
            <w:bookmarkStart w:id="20579" w:name="73171"/>
            <w:bookmarkEnd w:id="20579"/>
            <w:r>
              <w:t> </w:t>
            </w:r>
          </w:p>
        </w:tc>
        <w:tc>
          <w:tcPr>
            <w:tcW w:w="2950" w:type="pct"/>
            <w:hideMark/>
          </w:tcPr>
          <w:p w:rsidR="00BC0C72" w:rsidRDefault="008D5CF6">
            <w:pPr>
              <w:pStyle w:val="a5"/>
            </w:pPr>
            <w:bookmarkStart w:id="20580" w:name="73172"/>
            <w:bookmarkEnd w:id="20580"/>
            <w:r>
              <w:t>хвостовик з'єднувача 203902-1</w:t>
            </w:r>
          </w:p>
        </w:tc>
        <w:tc>
          <w:tcPr>
            <w:tcW w:w="650" w:type="pct"/>
            <w:hideMark/>
          </w:tcPr>
          <w:p w:rsidR="00BC0C72" w:rsidRDefault="008D5CF6">
            <w:pPr>
              <w:pStyle w:val="a5"/>
              <w:jc w:val="center"/>
            </w:pPr>
            <w:bookmarkStart w:id="20581" w:name="73173"/>
            <w:bookmarkEnd w:id="20581"/>
            <w:r>
              <w:t>- " -</w:t>
            </w:r>
          </w:p>
        </w:tc>
        <w:tc>
          <w:tcPr>
            <w:tcW w:w="550" w:type="pct"/>
            <w:hideMark/>
          </w:tcPr>
          <w:p w:rsidR="00BC0C72" w:rsidRDefault="008D5CF6">
            <w:pPr>
              <w:pStyle w:val="a5"/>
              <w:jc w:val="center"/>
            </w:pPr>
            <w:bookmarkStart w:id="20582" w:name="73174"/>
            <w:bookmarkEnd w:id="20582"/>
            <w:r>
              <w:t>100</w:t>
            </w:r>
          </w:p>
        </w:tc>
      </w:tr>
      <w:tr w:rsidR="00BC0C72" w:rsidTr="00181458">
        <w:trPr>
          <w:divId w:val="1237204249"/>
        </w:trPr>
        <w:tc>
          <w:tcPr>
            <w:tcW w:w="850" w:type="pct"/>
            <w:hideMark/>
          </w:tcPr>
          <w:p w:rsidR="00BC0C72" w:rsidRDefault="008D5CF6">
            <w:pPr>
              <w:pStyle w:val="a5"/>
            </w:pPr>
            <w:bookmarkStart w:id="20583" w:name="73175"/>
            <w:bookmarkEnd w:id="20583"/>
            <w:r>
              <w:lastRenderedPageBreak/>
              <w:t>8544</w:t>
            </w:r>
          </w:p>
        </w:tc>
        <w:tc>
          <w:tcPr>
            <w:tcW w:w="2950" w:type="pct"/>
            <w:hideMark/>
          </w:tcPr>
          <w:p w:rsidR="00BC0C72" w:rsidRDefault="008D5CF6">
            <w:pPr>
              <w:pStyle w:val="a5"/>
            </w:pPr>
            <w:bookmarkStart w:id="20584" w:name="73176"/>
            <w:bookmarkEnd w:id="20584"/>
            <w:r>
              <w:t>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p>
        </w:tc>
        <w:tc>
          <w:tcPr>
            <w:tcW w:w="650" w:type="pct"/>
            <w:hideMark/>
          </w:tcPr>
          <w:p w:rsidR="00BC0C72" w:rsidRDefault="008D5CF6">
            <w:pPr>
              <w:pStyle w:val="a5"/>
              <w:jc w:val="center"/>
            </w:pPr>
            <w:bookmarkStart w:id="20585" w:name="73177"/>
            <w:bookmarkEnd w:id="20585"/>
            <w:r>
              <w:t> </w:t>
            </w:r>
          </w:p>
        </w:tc>
        <w:tc>
          <w:tcPr>
            <w:tcW w:w="550" w:type="pct"/>
            <w:hideMark/>
          </w:tcPr>
          <w:p w:rsidR="00BC0C72" w:rsidRDefault="008D5CF6">
            <w:pPr>
              <w:pStyle w:val="a5"/>
              <w:jc w:val="center"/>
            </w:pPr>
            <w:bookmarkStart w:id="20586" w:name="73178"/>
            <w:bookmarkEnd w:id="20586"/>
            <w:r>
              <w:t> </w:t>
            </w:r>
          </w:p>
        </w:tc>
      </w:tr>
      <w:tr w:rsidR="00BC0C72" w:rsidTr="00181458">
        <w:trPr>
          <w:divId w:val="1237204249"/>
        </w:trPr>
        <w:tc>
          <w:tcPr>
            <w:tcW w:w="850" w:type="pct"/>
            <w:hideMark/>
          </w:tcPr>
          <w:p w:rsidR="00BC0C72" w:rsidRDefault="008D5CF6">
            <w:pPr>
              <w:pStyle w:val="a5"/>
            </w:pPr>
            <w:bookmarkStart w:id="20587" w:name="73179"/>
            <w:bookmarkEnd w:id="20587"/>
            <w:r>
              <w:t> </w:t>
            </w:r>
          </w:p>
        </w:tc>
        <w:tc>
          <w:tcPr>
            <w:tcW w:w="2950" w:type="pct"/>
            <w:hideMark/>
          </w:tcPr>
          <w:p w:rsidR="00BC0C72" w:rsidRDefault="008D5CF6">
            <w:pPr>
              <w:pStyle w:val="a5"/>
            </w:pPr>
            <w:bookmarkStart w:id="20588" w:name="73180"/>
            <w:bookmarkEnd w:id="20588"/>
            <w:r>
              <w:t>провід RG 400</w:t>
            </w:r>
          </w:p>
        </w:tc>
        <w:tc>
          <w:tcPr>
            <w:tcW w:w="650" w:type="pct"/>
            <w:hideMark/>
          </w:tcPr>
          <w:p w:rsidR="00BC0C72" w:rsidRDefault="008D5CF6">
            <w:pPr>
              <w:pStyle w:val="a5"/>
              <w:jc w:val="center"/>
            </w:pPr>
            <w:bookmarkStart w:id="20589" w:name="73181"/>
            <w:bookmarkEnd w:id="20589"/>
            <w:r>
              <w:t>метрів</w:t>
            </w:r>
          </w:p>
        </w:tc>
        <w:tc>
          <w:tcPr>
            <w:tcW w:w="550" w:type="pct"/>
            <w:hideMark/>
          </w:tcPr>
          <w:p w:rsidR="00BC0C72" w:rsidRDefault="008D5CF6">
            <w:pPr>
              <w:pStyle w:val="a5"/>
              <w:jc w:val="center"/>
            </w:pPr>
            <w:bookmarkStart w:id="20590" w:name="73182"/>
            <w:bookmarkEnd w:id="20590"/>
            <w:r>
              <w:t>3000</w:t>
            </w:r>
          </w:p>
        </w:tc>
      </w:tr>
      <w:tr w:rsidR="00BC0C72" w:rsidTr="00181458">
        <w:trPr>
          <w:divId w:val="1237204249"/>
        </w:trPr>
        <w:tc>
          <w:tcPr>
            <w:tcW w:w="850" w:type="pct"/>
            <w:hideMark/>
          </w:tcPr>
          <w:p w:rsidR="00BC0C72" w:rsidRDefault="008D5CF6">
            <w:pPr>
              <w:pStyle w:val="a5"/>
            </w:pPr>
            <w:bookmarkStart w:id="20591" w:name="73183"/>
            <w:bookmarkEnd w:id="20591"/>
            <w:r>
              <w:t> </w:t>
            </w:r>
          </w:p>
        </w:tc>
        <w:tc>
          <w:tcPr>
            <w:tcW w:w="2950" w:type="pct"/>
            <w:hideMark/>
          </w:tcPr>
          <w:p w:rsidR="00BC0C72" w:rsidRDefault="008D5CF6">
            <w:pPr>
              <w:pStyle w:val="a5"/>
            </w:pPr>
            <w:bookmarkStart w:id="20592" w:name="73184"/>
            <w:bookmarkEnd w:id="20592"/>
            <w:r>
              <w:t>провід 55PC0211-16-8</w:t>
            </w:r>
          </w:p>
        </w:tc>
        <w:tc>
          <w:tcPr>
            <w:tcW w:w="650" w:type="pct"/>
            <w:hideMark/>
          </w:tcPr>
          <w:p w:rsidR="00BC0C72" w:rsidRDefault="008D5CF6">
            <w:pPr>
              <w:pStyle w:val="a5"/>
              <w:jc w:val="center"/>
            </w:pPr>
            <w:bookmarkStart w:id="20593" w:name="73185"/>
            <w:bookmarkEnd w:id="20593"/>
            <w:r>
              <w:t>- " -</w:t>
            </w:r>
          </w:p>
        </w:tc>
        <w:tc>
          <w:tcPr>
            <w:tcW w:w="550" w:type="pct"/>
            <w:hideMark/>
          </w:tcPr>
          <w:p w:rsidR="00BC0C72" w:rsidRDefault="008D5CF6">
            <w:pPr>
              <w:pStyle w:val="a5"/>
              <w:jc w:val="center"/>
            </w:pPr>
            <w:bookmarkStart w:id="20594" w:name="73186"/>
            <w:bookmarkEnd w:id="20594"/>
            <w:r>
              <w:t>2500</w:t>
            </w:r>
          </w:p>
        </w:tc>
      </w:tr>
      <w:tr w:rsidR="00BC0C72" w:rsidTr="00181458">
        <w:trPr>
          <w:divId w:val="1237204249"/>
        </w:trPr>
        <w:tc>
          <w:tcPr>
            <w:tcW w:w="850" w:type="pct"/>
            <w:hideMark/>
          </w:tcPr>
          <w:p w:rsidR="00BC0C72" w:rsidRDefault="008D5CF6">
            <w:pPr>
              <w:pStyle w:val="a5"/>
            </w:pPr>
            <w:bookmarkStart w:id="20595" w:name="73187"/>
            <w:bookmarkEnd w:id="20595"/>
            <w:r>
              <w:t> </w:t>
            </w:r>
          </w:p>
        </w:tc>
        <w:tc>
          <w:tcPr>
            <w:tcW w:w="2950" w:type="pct"/>
            <w:hideMark/>
          </w:tcPr>
          <w:p w:rsidR="00BC0C72" w:rsidRDefault="008D5CF6">
            <w:pPr>
              <w:pStyle w:val="a5"/>
            </w:pPr>
            <w:bookmarkStart w:id="20596" w:name="73188"/>
            <w:bookmarkEnd w:id="20596"/>
            <w:r>
              <w:t>провід 55PC0211-20-9</w:t>
            </w:r>
          </w:p>
        </w:tc>
        <w:tc>
          <w:tcPr>
            <w:tcW w:w="650" w:type="pct"/>
            <w:hideMark/>
          </w:tcPr>
          <w:p w:rsidR="00BC0C72" w:rsidRDefault="008D5CF6">
            <w:pPr>
              <w:pStyle w:val="a5"/>
              <w:jc w:val="center"/>
            </w:pPr>
            <w:bookmarkStart w:id="20597" w:name="73189"/>
            <w:bookmarkEnd w:id="20597"/>
            <w:r>
              <w:t>- " -</w:t>
            </w:r>
          </w:p>
        </w:tc>
        <w:tc>
          <w:tcPr>
            <w:tcW w:w="550" w:type="pct"/>
            <w:hideMark/>
          </w:tcPr>
          <w:p w:rsidR="00BC0C72" w:rsidRDefault="008D5CF6">
            <w:pPr>
              <w:pStyle w:val="a5"/>
              <w:jc w:val="center"/>
            </w:pPr>
            <w:bookmarkStart w:id="20598" w:name="73190"/>
            <w:bookmarkEnd w:id="20598"/>
            <w:r>
              <w:t>900</w:t>
            </w:r>
          </w:p>
        </w:tc>
      </w:tr>
      <w:tr w:rsidR="00BC0C72" w:rsidTr="00181458">
        <w:trPr>
          <w:divId w:val="1237204249"/>
        </w:trPr>
        <w:tc>
          <w:tcPr>
            <w:tcW w:w="850" w:type="pct"/>
            <w:hideMark/>
          </w:tcPr>
          <w:p w:rsidR="00BC0C72" w:rsidRDefault="008D5CF6">
            <w:pPr>
              <w:pStyle w:val="a5"/>
            </w:pPr>
            <w:bookmarkStart w:id="20599" w:name="73191"/>
            <w:bookmarkEnd w:id="20599"/>
            <w:r>
              <w:t> </w:t>
            </w:r>
          </w:p>
        </w:tc>
        <w:tc>
          <w:tcPr>
            <w:tcW w:w="2950" w:type="pct"/>
            <w:hideMark/>
          </w:tcPr>
          <w:p w:rsidR="00BC0C72" w:rsidRDefault="008D5CF6">
            <w:pPr>
              <w:pStyle w:val="a5"/>
            </w:pPr>
            <w:bookmarkStart w:id="20600" w:name="73192"/>
            <w:bookmarkEnd w:id="20600"/>
            <w:r>
              <w:t>провід 55PC0211-22-9</w:t>
            </w:r>
          </w:p>
        </w:tc>
        <w:tc>
          <w:tcPr>
            <w:tcW w:w="650" w:type="pct"/>
            <w:hideMark/>
          </w:tcPr>
          <w:p w:rsidR="00BC0C72" w:rsidRDefault="008D5CF6">
            <w:pPr>
              <w:pStyle w:val="a5"/>
              <w:jc w:val="center"/>
            </w:pPr>
            <w:bookmarkStart w:id="20601" w:name="73193"/>
            <w:bookmarkEnd w:id="20601"/>
            <w:r>
              <w:t>- " -</w:t>
            </w:r>
          </w:p>
        </w:tc>
        <w:tc>
          <w:tcPr>
            <w:tcW w:w="550" w:type="pct"/>
            <w:hideMark/>
          </w:tcPr>
          <w:p w:rsidR="00BC0C72" w:rsidRDefault="008D5CF6">
            <w:pPr>
              <w:pStyle w:val="a5"/>
              <w:jc w:val="center"/>
            </w:pPr>
            <w:bookmarkStart w:id="20602" w:name="73194"/>
            <w:bookmarkEnd w:id="20602"/>
            <w:r>
              <w:t>1500</w:t>
            </w:r>
          </w:p>
        </w:tc>
      </w:tr>
      <w:tr w:rsidR="00BC0C72" w:rsidTr="00181458">
        <w:trPr>
          <w:divId w:val="1237204249"/>
        </w:trPr>
        <w:tc>
          <w:tcPr>
            <w:tcW w:w="850" w:type="pct"/>
            <w:hideMark/>
          </w:tcPr>
          <w:p w:rsidR="00BC0C72" w:rsidRDefault="008D5CF6">
            <w:pPr>
              <w:pStyle w:val="a5"/>
            </w:pPr>
            <w:bookmarkStart w:id="20603" w:name="73195"/>
            <w:bookmarkEnd w:id="20603"/>
            <w:r>
              <w:t> </w:t>
            </w:r>
          </w:p>
        </w:tc>
        <w:tc>
          <w:tcPr>
            <w:tcW w:w="2950" w:type="pct"/>
            <w:hideMark/>
          </w:tcPr>
          <w:p w:rsidR="00BC0C72" w:rsidRDefault="008D5CF6">
            <w:pPr>
              <w:pStyle w:val="a5"/>
            </w:pPr>
            <w:bookmarkStart w:id="20604" w:name="73196"/>
            <w:bookmarkEnd w:id="20604"/>
            <w:r>
              <w:t>провід 55PC0211-2-9</w:t>
            </w:r>
          </w:p>
        </w:tc>
        <w:tc>
          <w:tcPr>
            <w:tcW w:w="650" w:type="pct"/>
            <w:hideMark/>
          </w:tcPr>
          <w:p w:rsidR="00BC0C72" w:rsidRDefault="008D5CF6">
            <w:pPr>
              <w:pStyle w:val="a5"/>
              <w:jc w:val="center"/>
            </w:pPr>
            <w:bookmarkStart w:id="20605" w:name="73197"/>
            <w:bookmarkEnd w:id="20605"/>
            <w:r>
              <w:t>- " -</w:t>
            </w:r>
          </w:p>
        </w:tc>
        <w:tc>
          <w:tcPr>
            <w:tcW w:w="550" w:type="pct"/>
            <w:hideMark/>
          </w:tcPr>
          <w:p w:rsidR="00BC0C72" w:rsidRDefault="008D5CF6">
            <w:pPr>
              <w:pStyle w:val="a5"/>
              <w:jc w:val="center"/>
            </w:pPr>
            <w:bookmarkStart w:id="20606" w:name="73198"/>
            <w:bookmarkEnd w:id="20606"/>
            <w:r>
              <w:t>1400</w:t>
            </w:r>
          </w:p>
        </w:tc>
      </w:tr>
      <w:tr w:rsidR="00BC0C72" w:rsidTr="00181458">
        <w:trPr>
          <w:divId w:val="1237204249"/>
        </w:trPr>
        <w:tc>
          <w:tcPr>
            <w:tcW w:w="850" w:type="pct"/>
            <w:hideMark/>
          </w:tcPr>
          <w:p w:rsidR="00BC0C72" w:rsidRDefault="008D5CF6">
            <w:pPr>
              <w:pStyle w:val="a5"/>
            </w:pPr>
            <w:bookmarkStart w:id="20607" w:name="73199"/>
            <w:bookmarkEnd w:id="20607"/>
            <w:r>
              <w:t> </w:t>
            </w:r>
          </w:p>
        </w:tc>
        <w:tc>
          <w:tcPr>
            <w:tcW w:w="2950" w:type="pct"/>
            <w:hideMark/>
          </w:tcPr>
          <w:p w:rsidR="00BC0C72" w:rsidRDefault="008D5CF6">
            <w:pPr>
              <w:pStyle w:val="a5"/>
            </w:pPr>
            <w:bookmarkStart w:id="20608" w:name="73200"/>
            <w:bookmarkEnd w:id="20608"/>
            <w:r>
              <w:t>провід 55PC0211-6-9</w:t>
            </w:r>
          </w:p>
        </w:tc>
        <w:tc>
          <w:tcPr>
            <w:tcW w:w="650" w:type="pct"/>
            <w:hideMark/>
          </w:tcPr>
          <w:p w:rsidR="00BC0C72" w:rsidRDefault="008D5CF6">
            <w:pPr>
              <w:pStyle w:val="a5"/>
              <w:jc w:val="center"/>
            </w:pPr>
            <w:bookmarkStart w:id="20609" w:name="73201"/>
            <w:bookmarkEnd w:id="20609"/>
            <w:r>
              <w:t>- " -</w:t>
            </w:r>
          </w:p>
        </w:tc>
        <w:tc>
          <w:tcPr>
            <w:tcW w:w="550" w:type="pct"/>
            <w:hideMark/>
          </w:tcPr>
          <w:p w:rsidR="00BC0C72" w:rsidRDefault="008D5CF6">
            <w:pPr>
              <w:pStyle w:val="a5"/>
              <w:jc w:val="center"/>
            </w:pPr>
            <w:bookmarkStart w:id="20610" w:name="73202"/>
            <w:bookmarkEnd w:id="20610"/>
            <w:r>
              <w:t>1200</w:t>
            </w:r>
          </w:p>
        </w:tc>
      </w:tr>
      <w:tr w:rsidR="00BC0C72" w:rsidTr="00181458">
        <w:trPr>
          <w:divId w:val="1237204249"/>
        </w:trPr>
        <w:tc>
          <w:tcPr>
            <w:tcW w:w="850" w:type="pct"/>
            <w:hideMark/>
          </w:tcPr>
          <w:p w:rsidR="00BC0C72" w:rsidRDefault="008D5CF6">
            <w:pPr>
              <w:pStyle w:val="a5"/>
            </w:pPr>
            <w:bookmarkStart w:id="20611" w:name="73203"/>
            <w:bookmarkEnd w:id="20611"/>
            <w:r>
              <w:t> </w:t>
            </w:r>
          </w:p>
        </w:tc>
        <w:tc>
          <w:tcPr>
            <w:tcW w:w="2950" w:type="pct"/>
            <w:hideMark/>
          </w:tcPr>
          <w:p w:rsidR="00BC0C72" w:rsidRDefault="008D5CF6">
            <w:pPr>
              <w:pStyle w:val="a5"/>
            </w:pPr>
            <w:bookmarkStart w:id="20612" w:name="73204"/>
            <w:bookmarkEnd w:id="20612"/>
            <w:r>
              <w:t>провід 55PC0211-8-9</w:t>
            </w:r>
          </w:p>
        </w:tc>
        <w:tc>
          <w:tcPr>
            <w:tcW w:w="650" w:type="pct"/>
            <w:hideMark/>
          </w:tcPr>
          <w:p w:rsidR="00BC0C72" w:rsidRDefault="008D5CF6">
            <w:pPr>
              <w:pStyle w:val="a5"/>
              <w:jc w:val="center"/>
            </w:pPr>
            <w:bookmarkStart w:id="20613" w:name="73205"/>
            <w:bookmarkEnd w:id="20613"/>
            <w:r>
              <w:t>- " -</w:t>
            </w:r>
          </w:p>
        </w:tc>
        <w:tc>
          <w:tcPr>
            <w:tcW w:w="550" w:type="pct"/>
            <w:hideMark/>
          </w:tcPr>
          <w:p w:rsidR="00BC0C72" w:rsidRDefault="008D5CF6">
            <w:pPr>
              <w:pStyle w:val="a5"/>
              <w:jc w:val="center"/>
            </w:pPr>
            <w:bookmarkStart w:id="20614" w:name="73206"/>
            <w:bookmarkEnd w:id="20614"/>
            <w:r>
              <w:t>1500</w:t>
            </w:r>
          </w:p>
        </w:tc>
      </w:tr>
      <w:tr w:rsidR="00BC0C72" w:rsidTr="00181458">
        <w:trPr>
          <w:divId w:val="1237204249"/>
        </w:trPr>
        <w:tc>
          <w:tcPr>
            <w:tcW w:w="850" w:type="pct"/>
            <w:hideMark/>
          </w:tcPr>
          <w:p w:rsidR="00BC0C72" w:rsidRDefault="008D5CF6">
            <w:pPr>
              <w:pStyle w:val="a5"/>
            </w:pPr>
            <w:bookmarkStart w:id="20615" w:name="73207"/>
            <w:bookmarkEnd w:id="20615"/>
            <w:r>
              <w:t> </w:t>
            </w:r>
          </w:p>
        </w:tc>
        <w:tc>
          <w:tcPr>
            <w:tcW w:w="2950" w:type="pct"/>
            <w:hideMark/>
          </w:tcPr>
          <w:p w:rsidR="00BC0C72" w:rsidRDefault="008D5CF6">
            <w:pPr>
              <w:pStyle w:val="a5"/>
            </w:pPr>
            <w:bookmarkStart w:id="20616" w:name="73208"/>
            <w:bookmarkEnd w:id="20616"/>
            <w:r>
              <w:t>провід 55PC0211-2-9/96-9</w:t>
            </w:r>
          </w:p>
        </w:tc>
        <w:tc>
          <w:tcPr>
            <w:tcW w:w="650" w:type="pct"/>
            <w:hideMark/>
          </w:tcPr>
          <w:p w:rsidR="00BC0C72" w:rsidRDefault="008D5CF6">
            <w:pPr>
              <w:pStyle w:val="a5"/>
              <w:jc w:val="center"/>
            </w:pPr>
            <w:bookmarkStart w:id="20617" w:name="73209"/>
            <w:bookmarkEnd w:id="20617"/>
            <w:r>
              <w:t>- " -</w:t>
            </w:r>
          </w:p>
        </w:tc>
        <w:tc>
          <w:tcPr>
            <w:tcW w:w="550" w:type="pct"/>
            <w:hideMark/>
          </w:tcPr>
          <w:p w:rsidR="00BC0C72" w:rsidRDefault="008D5CF6">
            <w:pPr>
              <w:pStyle w:val="a5"/>
              <w:jc w:val="center"/>
            </w:pPr>
            <w:bookmarkStart w:id="20618" w:name="73210"/>
            <w:bookmarkEnd w:id="20618"/>
            <w:r>
              <w:t>900</w:t>
            </w:r>
          </w:p>
        </w:tc>
      </w:tr>
      <w:tr w:rsidR="00BC0C72" w:rsidTr="00181458">
        <w:trPr>
          <w:divId w:val="1237204249"/>
        </w:trPr>
        <w:tc>
          <w:tcPr>
            <w:tcW w:w="850" w:type="pct"/>
            <w:hideMark/>
          </w:tcPr>
          <w:p w:rsidR="00BC0C72" w:rsidRDefault="008D5CF6">
            <w:pPr>
              <w:pStyle w:val="a5"/>
            </w:pPr>
            <w:bookmarkStart w:id="20619" w:name="73211"/>
            <w:bookmarkEnd w:id="20619"/>
            <w:r>
              <w:t> </w:t>
            </w:r>
          </w:p>
        </w:tc>
        <w:tc>
          <w:tcPr>
            <w:tcW w:w="2950" w:type="pct"/>
            <w:hideMark/>
          </w:tcPr>
          <w:p w:rsidR="00BC0C72" w:rsidRDefault="008D5CF6">
            <w:pPr>
              <w:pStyle w:val="a5"/>
            </w:pPr>
            <w:bookmarkStart w:id="20620" w:name="73212"/>
            <w:bookmarkEnd w:id="20620"/>
            <w:r>
              <w:t>провід 55PC0211-22-9-9</w:t>
            </w:r>
          </w:p>
        </w:tc>
        <w:tc>
          <w:tcPr>
            <w:tcW w:w="650" w:type="pct"/>
            <w:hideMark/>
          </w:tcPr>
          <w:p w:rsidR="00BC0C72" w:rsidRDefault="008D5CF6">
            <w:pPr>
              <w:pStyle w:val="a5"/>
              <w:jc w:val="center"/>
            </w:pPr>
            <w:bookmarkStart w:id="20621" w:name="73213"/>
            <w:bookmarkEnd w:id="20621"/>
            <w:r>
              <w:t>- " -</w:t>
            </w:r>
          </w:p>
        </w:tc>
        <w:tc>
          <w:tcPr>
            <w:tcW w:w="550" w:type="pct"/>
            <w:hideMark/>
          </w:tcPr>
          <w:p w:rsidR="00BC0C72" w:rsidRDefault="008D5CF6">
            <w:pPr>
              <w:pStyle w:val="a5"/>
              <w:jc w:val="center"/>
            </w:pPr>
            <w:bookmarkStart w:id="20622" w:name="73214"/>
            <w:bookmarkEnd w:id="20622"/>
            <w:r>
              <w:t>1200</w:t>
            </w:r>
          </w:p>
        </w:tc>
      </w:tr>
      <w:tr w:rsidR="00BC0C72" w:rsidTr="00181458">
        <w:trPr>
          <w:divId w:val="1237204249"/>
        </w:trPr>
        <w:tc>
          <w:tcPr>
            <w:tcW w:w="850" w:type="pct"/>
            <w:hideMark/>
          </w:tcPr>
          <w:p w:rsidR="00BC0C72" w:rsidRDefault="008D5CF6">
            <w:pPr>
              <w:pStyle w:val="a5"/>
            </w:pPr>
            <w:bookmarkStart w:id="20623" w:name="73215"/>
            <w:bookmarkEnd w:id="20623"/>
            <w:r>
              <w:t> </w:t>
            </w:r>
          </w:p>
        </w:tc>
        <w:tc>
          <w:tcPr>
            <w:tcW w:w="2950" w:type="pct"/>
            <w:hideMark/>
          </w:tcPr>
          <w:p w:rsidR="00BC0C72" w:rsidRDefault="008D5CF6">
            <w:pPr>
              <w:pStyle w:val="a5"/>
            </w:pPr>
            <w:bookmarkStart w:id="20624" w:name="73216"/>
            <w:bookmarkEnd w:id="20624"/>
            <w:r>
              <w:t>провід 55PC0211-12-9</w:t>
            </w:r>
          </w:p>
        </w:tc>
        <w:tc>
          <w:tcPr>
            <w:tcW w:w="650" w:type="pct"/>
            <w:hideMark/>
          </w:tcPr>
          <w:p w:rsidR="00BC0C72" w:rsidRDefault="008D5CF6">
            <w:pPr>
              <w:pStyle w:val="a5"/>
              <w:jc w:val="center"/>
            </w:pPr>
            <w:bookmarkStart w:id="20625" w:name="73217"/>
            <w:bookmarkEnd w:id="20625"/>
            <w:r>
              <w:t>- " -</w:t>
            </w:r>
          </w:p>
        </w:tc>
        <w:tc>
          <w:tcPr>
            <w:tcW w:w="550" w:type="pct"/>
            <w:hideMark/>
          </w:tcPr>
          <w:p w:rsidR="00BC0C72" w:rsidRDefault="008D5CF6">
            <w:pPr>
              <w:pStyle w:val="a5"/>
              <w:jc w:val="center"/>
            </w:pPr>
            <w:bookmarkStart w:id="20626" w:name="73218"/>
            <w:bookmarkEnd w:id="20626"/>
            <w:r>
              <w:t>1000</w:t>
            </w:r>
          </w:p>
        </w:tc>
      </w:tr>
      <w:tr w:rsidR="00BC0C72" w:rsidTr="00181458">
        <w:trPr>
          <w:divId w:val="1237204249"/>
        </w:trPr>
        <w:tc>
          <w:tcPr>
            <w:tcW w:w="850" w:type="pct"/>
            <w:hideMark/>
          </w:tcPr>
          <w:p w:rsidR="00BC0C72" w:rsidRDefault="008D5CF6">
            <w:pPr>
              <w:pStyle w:val="a5"/>
            </w:pPr>
            <w:bookmarkStart w:id="20627" w:name="73219"/>
            <w:bookmarkEnd w:id="20627"/>
            <w:r>
              <w:t> </w:t>
            </w:r>
          </w:p>
        </w:tc>
        <w:tc>
          <w:tcPr>
            <w:tcW w:w="2950" w:type="pct"/>
            <w:hideMark/>
          </w:tcPr>
          <w:p w:rsidR="00BC0C72" w:rsidRDefault="008D5CF6">
            <w:pPr>
              <w:pStyle w:val="a5"/>
            </w:pPr>
            <w:bookmarkStart w:id="20628" w:name="73220"/>
            <w:bookmarkEnd w:id="20628"/>
            <w:r>
              <w:t>провід 55PC1211-18-9-9</w:t>
            </w:r>
          </w:p>
        </w:tc>
        <w:tc>
          <w:tcPr>
            <w:tcW w:w="650" w:type="pct"/>
            <w:hideMark/>
          </w:tcPr>
          <w:p w:rsidR="00BC0C72" w:rsidRDefault="008D5CF6">
            <w:pPr>
              <w:pStyle w:val="a5"/>
              <w:jc w:val="center"/>
            </w:pPr>
            <w:bookmarkStart w:id="20629" w:name="73221"/>
            <w:bookmarkEnd w:id="20629"/>
            <w:r>
              <w:t>- " -</w:t>
            </w:r>
          </w:p>
        </w:tc>
        <w:tc>
          <w:tcPr>
            <w:tcW w:w="550" w:type="pct"/>
            <w:hideMark/>
          </w:tcPr>
          <w:p w:rsidR="00BC0C72" w:rsidRDefault="008D5CF6">
            <w:pPr>
              <w:pStyle w:val="a5"/>
              <w:jc w:val="center"/>
            </w:pPr>
            <w:bookmarkStart w:id="20630" w:name="73222"/>
            <w:bookmarkEnd w:id="20630"/>
            <w:r>
              <w:t>2500</w:t>
            </w:r>
          </w:p>
        </w:tc>
      </w:tr>
      <w:tr w:rsidR="00BC0C72" w:rsidTr="00181458">
        <w:trPr>
          <w:divId w:val="1237204249"/>
        </w:trPr>
        <w:tc>
          <w:tcPr>
            <w:tcW w:w="850" w:type="pct"/>
            <w:hideMark/>
          </w:tcPr>
          <w:p w:rsidR="00BC0C72" w:rsidRDefault="008D5CF6">
            <w:pPr>
              <w:pStyle w:val="a5"/>
            </w:pPr>
            <w:bookmarkStart w:id="20631" w:name="73223"/>
            <w:bookmarkEnd w:id="20631"/>
            <w:r>
              <w:t> </w:t>
            </w:r>
          </w:p>
        </w:tc>
        <w:tc>
          <w:tcPr>
            <w:tcW w:w="2950" w:type="pct"/>
            <w:hideMark/>
          </w:tcPr>
          <w:p w:rsidR="00BC0C72" w:rsidRDefault="008D5CF6">
            <w:pPr>
              <w:pStyle w:val="a5"/>
            </w:pPr>
            <w:bookmarkStart w:id="20632" w:name="73224"/>
            <w:bookmarkEnd w:id="20632"/>
            <w:r>
              <w:t>провід 55PC2121-22-9/96-9</w:t>
            </w:r>
          </w:p>
        </w:tc>
        <w:tc>
          <w:tcPr>
            <w:tcW w:w="650" w:type="pct"/>
            <w:hideMark/>
          </w:tcPr>
          <w:p w:rsidR="00BC0C72" w:rsidRDefault="008D5CF6">
            <w:pPr>
              <w:pStyle w:val="a5"/>
              <w:jc w:val="center"/>
            </w:pPr>
            <w:bookmarkStart w:id="20633" w:name="73225"/>
            <w:bookmarkEnd w:id="20633"/>
            <w:r>
              <w:t>- " -</w:t>
            </w:r>
          </w:p>
        </w:tc>
        <w:tc>
          <w:tcPr>
            <w:tcW w:w="550" w:type="pct"/>
            <w:hideMark/>
          </w:tcPr>
          <w:p w:rsidR="00BC0C72" w:rsidRDefault="008D5CF6">
            <w:pPr>
              <w:pStyle w:val="a5"/>
              <w:jc w:val="center"/>
            </w:pPr>
            <w:bookmarkStart w:id="20634" w:name="73226"/>
            <w:bookmarkEnd w:id="20634"/>
            <w:r>
              <w:t>3000</w:t>
            </w:r>
          </w:p>
        </w:tc>
      </w:tr>
      <w:tr w:rsidR="00BC0C72" w:rsidTr="00181458">
        <w:trPr>
          <w:divId w:val="1237204249"/>
        </w:trPr>
        <w:tc>
          <w:tcPr>
            <w:tcW w:w="850" w:type="pct"/>
            <w:hideMark/>
          </w:tcPr>
          <w:p w:rsidR="00BC0C72" w:rsidRDefault="008D5CF6">
            <w:pPr>
              <w:pStyle w:val="a5"/>
            </w:pPr>
            <w:bookmarkStart w:id="20635" w:name="73227"/>
            <w:bookmarkEnd w:id="20635"/>
            <w:r>
              <w:t> </w:t>
            </w:r>
          </w:p>
        </w:tc>
        <w:tc>
          <w:tcPr>
            <w:tcW w:w="2950" w:type="pct"/>
            <w:hideMark/>
          </w:tcPr>
          <w:p w:rsidR="00BC0C72" w:rsidRDefault="008D5CF6">
            <w:pPr>
              <w:pStyle w:val="a5"/>
            </w:pPr>
            <w:bookmarkStart w:id="20636" w:name="73228"/>
            <w:bookmarkEnd w:id="20636"/>
            <w:r>
              <w:t>провід 55PC2111</w:t>
            </w:r>
          </w:p>
        </w:tc>
        <w:tc>
          <w:tcPr>
            <w:tcW w:w="650" w:type="pct"/>
            <w:hideMark/>
          </w:tcPr>
          <w:p w:rsidR="00BC0C72" w:rsidRDefault="008D5CF6">
            <w:pPr>
              <w:pStyle w:val="a5"/>
              <w:jc w:val="center"/>
            </w:pPr>
            <w:bookmarkStart w:id="20637" w:name="73229"/>
            <w:bookmarkEnd w:id="20637"/>
            <w:r>
              <w:t>- " -</w:t>
            </w:r>
          </w:p>
        </w:tc>
        <w:tc>
          <w:tcPr>
            <w:tcW w:w="550" w:type="pct"/>
            <w:hideMark/>
          </w:tcPr>
          <w:p w:rsidR="00BC0C72" w:rsidRDefault="008D5CF6">
            <w:pPr>
              <w:pStyle w:val="a5"/>
              <w:jc w:val="center"/>
            </w:pPr>
            <w:bookmarkStart w:id="20638" w:name="73230"/>
            <w:bookmarkEnd w:id="20638"/>
            <w:r>
              <w:t>1000</w:t>
            </w:r>
          </w:p>
        </w:tc>
      </w:tr>
      <w:tr w:rsidR="00BC0C72" w:rsidTr="00181458">
        <w:trPr>
          <w:divId w:val="1237204249"/>
        </w:trPr>
        <w:tc>
          <w:tcPr>
            <w:tcW w:w="850" w:type="pct"/>
            <w:hideMark/>
          </w:tcPr>
          <w:p w:rsidR="00BC0C72" w:rsidRDefault="008D5CF6">
            <w:pPr>
              <w:pStyle w:val="a5"/>
            </w:pPr>
            <w:bookmarkStart w:id="20639" w:name="73231"/>
            <w:bookmarkEnd w:id="20639"/>
            <w:r>
              <w:t> </w:t>
            </w:r>
          </w:p>
        </w:tc>
        <w:tc>
          <w:tcPr>
            <w:tcW w:w="2950" w:type="pct"/>
            <w:hideMark/>
          </w:tcPr>
          <w:p w:rsidR="00BC0C72" w:rsidRDefault="008D5CF6">
            <w:pPr>
              <w:pStyle w:val="a5"/>
            </w:pPr>
            <w:bookmarkStart w:id="20640" w:name="73232"/>
            <w:bookmarkEnd w:id="20640"/>
            <w:r>
              <w:t>провід 55A1111-22-9</w:t>
            </w:r>
          </w:p>
        </w:tc>
        <w:tc>
          <w:tcPr>
            <w:tcW w:w="650" w:type="pct"/>
            <w:hideMark/>
          </w:tcPr>
          <w:p w:rsidR="00BC0C72" w:rsidRDefault="008D5CF6">
            <w:pPr>
              <w:pStyle w:val="a5"/>
              <w:jc w:val="center"/>
            </w:pPr>
            <w:bookmarkStart w:id="20641" w:name="73233"/>
            <w:bookmarkEnd w:id="20641"/>
            <w:r>
              <w:t>- " -</w:t>
            </w:r>
          </w:p>
        </w:tc>
        <w:tc>
          <w:tcPr>
            <w:tcW w:w="550" w:type="pct"/>
            <w:hideMark/>
          </w:tcPr>
          <w:p w:rsidR="00BC0C72" w:rsidRDefault="008D5CF6">
            <w:pPr>
              <w:pStyle w:val="a5"/>
              <w:jc w:val="center"/>
            </w:pPr>
            <w:bookmarkStart w:id="20642" w:name="73234"/>
            <w:bookmarkEnd w:id="20642"/>
            <w:r>
              <w:t>1800</w:t>
            </w:r>
          </w:p>
        </w:tc>
      </w:tr>
      <w:tr w:rsidR="00BC0C72" w:rsidTr="00181458">
        <w:trPr>
          <w:divId w:val="1237204249"/>
        </w:trPr>
        <w:tc>
          <w:tcPr>
            <w:tcW w:w="850" w:type="pct"/>
            <w:hideMark/>
          </w:tcPr>
          <w:p w:rsidR="00BC0C72" w:rsidRDefault="008D5CF6">
            <w:pPr>
              <w:pStyle w:val="a5"/>
            </w:pPr>
            <w:bookmarkStart w:id="20643" w:name="73235"/>
            <w:bookmarkEnd w:id="20643"/>
            <w:r>
              <w:t> </w:t>
            </w:r>
          </w:p>
        </w:tc>
        <w:tc>
          <w:tcPr>
            <w:tcW w:w="2950" w:type="pct"/>
            <w:hideMark/>
          </w:tcPr>
          <w:p w:rsidR="00BC0C72" w:rsidRDefault="008D5CF6">
            <w:pPr>
              <w:pStyle w:val="a5"/>
            </w:pPr>
            <w:bookmarkStart w:id="20644" w:name="73236"/>
            <w:bookmarkEnd w:id="20644"/>
            <w:r>
              <w:t>провід 55A0811-20-9</w:t>
            </w:r>
          </w:p>
        </w:tc>
        <w:tc>
          <w:tcPr>
            <w:tcW w:w="650" w:type="pct"/>
            <w:hideMark/>
          </w:tcPr>
          <w:p w:rsidR="00BC0C72" w:rsidRDefault="008D5CF6">
            <w:pPr>
              <w:pStyle w:val="a5"/>
              <w:jc w:val="center"/>
            </w:pPr>
            <w:bookmarkStart w:id="20645" w:name="73237"/>
            <w:bookmarkEnd w:id="20645"/>
            <w:r>
              <w:t>- " -</w:t>
            </w:r>
          </w:p>
        </w:tc>
        <w:tc>
          <w:tcPr>
            <w:tcW w:w="550" w:type="pct"/>
            <w:hideMark/>
          </w:tcPr>
          <w:p w:rsidR="00BC0C72" w:rsidRDefault="008D5CF6">
            <w:pPr>
              <w:pStyle w:val="a5"/>
              <w:jc w:val="center"/>
            </w:pPr>
            <w:bookmarkStart w:id="20646" w:name="73238"/>
            <w:bookmarkEnd w:id="20646"/>
            <w:r>
              <w:t>1500</w:t>
            </w:r>
          </w:p>
        </w:tc>
      </w:tr>
      <w:tr w:rsidR="00BC0C72" w:rsidTr="00181458">
        <w:trPr>
          <w:divId w:val="1237204249"/>
        </w:trPr>
        <w:tc>
          <w:tcPr>
            <w:tcW w:w="850" w:type="pct"/>
            <w:hideMark/>
          </w:tcPr>
          <w:p w:rsidR="00BC0C72" w:rsidRDefault="008D5CF6">
            <w:pPr>
              <w:pStyle w:val="a5"/>
            </w:pPr>
            <w:bookmarkStart w:id="20647" w:name="73239"/>
            <w:bookmarkEnd w:id="20647"/>
            <w:r>
              <w:t> </w:t>
            </w:r>
          </w:p>
        </w:tc>
        <w:tc>
          <w:tcPr>
            <w:tcW w:w="2950" w:type="pct"/>
            <w:hideMark/>
          </w:tcPr>
          <w:p w:rsidR="00BC0C72" w:rsidRDefault="008D5CF6">
            <w:pPr>
              <w:pStyle w:val="a5"/>
            </w:pPr>
            <w:bookmarkStart w:id="20648" w:name="73240"/>
            <w:bookmarkEnd w:id="20648"/>
            <w:r>
              <w:t>провід 55A0811-22-9</w:t>
            </w:r>
          </w:p>
        </w:tc>
        <w:tc>
          <w:tcPr>
            <w:tcW w:w="650" w:type="pct"/>
            <w:hideMark/>
          </w:tcPr>
          <w:p w:rsidR="00BC0C72" w:rsidRDefault="008D5CF6">
            <w:pPr>
              <w:pStyle w:val="a5"/>
              <w:jc w:val="center"/>
            </w:pPr>
            <w:bookmarkStart w:id="20649" w:name="73241"/>
            <w:bookmarkEnd w:id="20649"/>
            <w:r>
              <w:t>- " -</w:t>
            </w:r>
          </w:p>
        </w:tc>
        <w:tc>
          <w:tcPr>
            <w:tcW w:w="550" w:type="pct"/>
            <w:hideMark/>
          </w:tcPr>
          <w:p w:rsidR="00BC0C72" w:rsidRDefault="008D5CF6">
            <w:pPr>
              <w:pStyle w:val="a5"/>
              <w:jc w:val="center"/>
            </w:pPr>
            <w:bookmarkStart w:id="20650" w:name="73242"/>
            <w:bookmarkEnd w:id="20650"/>
            <w:r>
              <w:t>3000</w:t>
            </w:r>
          </w:p>
        </w:tc>
      </w:tr>
      <w:tr w:rsidR="00BC0C72" w:rsidTr="00181458">
        <w:trPr>
          <w:divId w:val="1237204249"/>
        </w:trPr>
        <w:tc>
          <w:tcPr>
            <w:tcW w:w="850" w:type="pct"/>
            <w:hideMark/>
          </w:tcPr>
          <w:p w:rsidR="00BC0C72" w:rsidRDefault="008D5CF6">
            <w:pPr>
              <w:pStyle w:val="a5"/>
            </w:pPr>
            <w:bookmarkStart w:id="20651" w:name="73243"/>
            <w:bookmarkEnd w:id="20651"/>
            <w:r>
              <w:t> </w:t>
            </w:r>
          </w:p>
        </w:tc>
        <w:tc>
          <w:tcPr>
            <w:tcW w:w="2950" w:type="pct"/>
            <w:hideMark/>
          </w:tcPr>
          <w:p w:rsidR="00BC0C72" w:rsidRDefault="008D5CF6">
            <w:pPr>
              <w:pStyle w:val="a5"/>
            </w:pPr>
            <w:bookmarkStart w:id="20652" w:name="73244"/>
            <w:bookmarkEnd w:id="20652"/>
            <w:r>
              <w:t>провід 55PC2131-22-9/93/96-9</w:t>
            </w:r>
          </w:p>
        </w:tc>
        <w:tc>
          <w:tcPr>
            <w:tcW w:w="650" w:type="pct"/>
            <w:hideMark/>
          </w:tcPr>
          <w:p w:rsidR="00BC0C72" w:rsidRDefault="008D5CF6">
            <w:pPr>
              <w:pStyle w:val="a5"/>
              <w:jc w:val="center"/>
            </w:pPr>
            <w:bookmarkStart w:id="20653" w:name="73245"/>
            <w:bookmarkEnd w:id="20653"/>
            <w:r>
              <w:t>- " -</w:t>
            </w:r>
          </w:p>
        </w:tc>
        <w:tc>
          <w:tcPr>
            <w:tcW w:w="550" w:type="pct"/>
            <w:hideMark/>
          </w:tcPr>
          <w:p w:rsidR="00BC0C72" w:rsidRDefault="008D5CF6">
            <w:pPr>
              <w:pStyle w:val="a5"/>
              <w:jc w:val="center"/>
            </w:pPr>
            <w:bookmarkStart w:id="20654" w:name="73246"/>
            <w:bookmarkEnd w:id="20654"/>
            <w:r>
              <w:t>2500</w:t>
            </w:r>
          </w:p>
        </w:tc>
      </w:tr>
      <w:tr w:rsidR="00BC0C72" w:rsidTr="00181458">
        <w:trPr>
          <w:divId w:val="1237204249"/>
        </w:trPr>
        <w:tc>
          <w:tcPr>
            <w:tcW w:w="850" w:type="pct"/>
            <w:hideMark/>
          </w:tcPr>
          <w:p w:rsidR="00BC0C72" w:rsidRDefault="008D5CF6">
            <w:pPr>
              <w:pStyle w:val="a5"/>
            </w:pPr>
            <w:bookmarkStart w:id="20655" w:name="73247"/>
            <w:bookmarkEnd w:id="20655"/>
            <w:r>
              <w:t> </w:t>
            </w:r>
          </w:p>
        </w:tc>
        <w:tc>
          <w:tcPr>
            <w:tcW w:w="2950" w:type="pct"/>
            <w:hideMark/>
          </w:tcPr>
          <w:p w:rsidR="00BC0C72" w:rsidRDefault="008D5CF6">
            <w:pPr>
              <w:pStyle w:val="a5"/>
            </w:pPr>
            <w:bookmarkStart w:id="20656" w:name="73248"/>
            <w:bookmarkEnd w:id="20656"/>
            <w:r>
              <w:t>провід 55PC0211-8-9CK4500</w:t>
            </w:r>
          </w:p>
        </w:tc>
        <w:tc>
          <w:tcPr>
            <w:tcW w:w="650" w:type="pct"/>
            <w:hideMark/>
          </w:tcPr>
          <w:p w:rsidR="00BC0C72" w:rsidRDefault="008D5CF6">
            <w:pPr>
              <w:pStyle w:val="a5"/>
              <w:jc w:val="center"/>
            </w:pPr>
            <w:bookmarkStart w:id="20657" w:name="73249"/>
            <w:bookmarkEnd w:id="20657"/>
            <w:r>
              <w:t>- " -</w:t>
            </w:r>
          </w:p>
        </w:tc>
        <w:tc>
          <w:tcPr>
            <w:tcW w:w="550" w:type="pct"/>
            <w:hideMark/>
          </w:tcPr>
          <w:p w:rsidR="00BC0C72" w:rsidRDefault="008D5CF6">
            <w:pPr>
              <w:pStyle w:val="a5"/>
              <w:jc w:val="center"/>
            </w:pPr>
            <w:bookmarkStart w:id="20658" w:name="73250"/>
            <w:bookmarkEnd w:id="20658"/>
            <w:r>
              <w:t>600</w:t>
            </w:r>
          </w:p>
        </w:tc>
      </w:tr>
      <w:tr w:rsidR="00BC0C72" w:rsidTr="00181458">
        <w:trPr>
          <w:divId w:val="1237204249"/>
        </w:trPr>
        <w:tc>
          <w:tcPr>
            <w:tcW w:w="850" w:type="pct"/>
            <w:hideMark/>
          </w:tcPr>
          <w:p w:rsidR="00BC0C72" w:rsidRDefault="008D5CF6">
            <w:pPr>
              <w:pStyle w:val="a5"/>
            </w:pPr>
            <w:bookmarkStart w:id="20659" w:name="73251"/>
            <w:bookmarkEnd w:id="20659"/>
            <w:r>
              <w:t> </w:t>
            </w:r>
          </w:p>
        </w:tc>
        <w:tc>
          <w:tcPr>
            <w:tcW w:w="2950" w:type="pct"/>
            <w:hideMark/>
          </w:tcPr>
          <w:p w:rsidR="00BC0C72" w:rsidRDefault="008D5CF6">
            <w:pPr>
              <w:pStyle w:val="a5"/>
            </w:pPr>
            <w:bookmarkStart w:id="20660" w:name="73252"/>
            <w:bookmarkEnd w:id="20660"/>
            <w:r>
              <w:t>провід 55PC0211-12-9CK4500</w:t>
            </w:r>
          </w:p>
        </w:tc>
        <w:tc>
          <w:tcPr>
            <w:tcW w:w="650" w:type="pct"/>
            <w:hideMark/>
          </w:tcPr>
          <w:p w:rsidR="00BC0C72" w:rsidRDefault="008D5CF6">
            <w:pPr>
              <w:pStyle w:val="a5"/>
              <w:jc w:val="center"/>
            </w:pPr>
            <w:bookmarkStart w:id="20661" w:name="73253"/>
            <w:bookmarkEnd w:id="20661"/>
            <w:r>
              <w:t>- " -</w:t>
            </w:r>
          </w:p>
        </w:tc>
        <w:tc>
          <w:tcPr>
            <w:tcW w:w="550" w:type="pct"/>
            <w:hideMark/>
          </w:tcPr>
          <w:p w:rsidR="00BC0C72" w:rsidRDefault="008D5CF6">
            <w:pPr>
              <w:pStyle w:val="a5"/>
              <w:jc w:val="center"/>
            </w:pPr>
            <w:bookmarkStart w:id="20662" w:name="73254"/>
            <w:bookmarkEnd w:id="20662"/>
            <w:r>
              <w:t>1000</w:t>
            </w:r>
          </w:p>
        </w:tc>
      </w:tr>
      <w:tr w:rsidR="00BC0C72" w:rsidTr="00181458">
        <w:trPr>
          <w:divId w:val="1237204249"/>
        </w:trPr>
        <w:tc>
          <w:tcPr>
            <w:tcW w:w="850" w:type="pct"/>
            <w:hideMark/>
          </w:tcPr>
          <w:p w:rsidR="00BC0C72" w:rsidRDefault="008D5CF6">
            <w:pPr>
              <w:pStyle w:val="a5"/>
            </w:pPr>
            <w:bookmarkStart w:id="20663" w:name="73255"/>
            <w:bookmarkEnd w:id="20663"/>
            <w:r>
              <w:t> </w:t>
            </w:r>
          </w:p>
        </w:tc>
        <w:tc>
          <w:tcPr>
            <w:tcW w:w="2950" w:type="pct"/>
            <w:hideMark/>
          </w:tcPr>
          <w:p w:rsidR="00BC0C72" w:rsidRDefault="008D5CF6">
            <w:pPr>
              <w:pStyle w:val="a5"/>
            </w:pPr>
            <w:bookmarkStart w:id="20664" w:name="73256"/>
            <w:bookmarkEnd w:id="20664"/>
            <w:r>
              <w:t>провід 55PC0211-14-9CK4500</w:t>
            </w:r>
          </w:p>
        </w:tc>
        <w:tc>
          <w:tcPr>
            <w:tcW w:w="650" w:type="pct"/>
            <w:hideMark/>
          </w:tcPr>
          <w:p w:rsidR="00BC0C72" w:rsidRDefault="008D5CF6">
            <w:pPr>
              <w:pStyle w:val="a5"/>
              <w:jc w:val="center"/>
            </w:pPr>
            <w:bookmarkStart w:id="20665" w:name="73257"/>
            <w:bookmarkEnd w:id="20665"/>
            <w:r>
              <w:t>- " -</w:t>
            </w:r>
          </w:p>
        </w:tc>
        <w:tc>
          <w:tcPr>
            <w:tcW w:w="550" w:type="pct"/>
            <w:hideMark/>
          </w:tcPr>
          <w:p w:rsidR="00BC0C72" w:rsidRDefault="008D5CF6">
            <w:pPr>
              <w:pStyle w:val="a5"/>
              <w:jc w:val="center"/>
            </w:pPr>
            <w:bookmarkStart w:id="20666" w:name="73258"/>
            <w:bookmarkEnd w:id="20666"/>
            <w:r>
              <w:t>2100</w:t>
            </w:r>
          </w:p>
        </w:tc>
      </w:tr>
      <w:tr w:rsidR="00BC0C72" w:rsidTr="00181458">
        <w:trPr>
          <w:divId w:val="1237204249"/>
        </w:trPr>
        <w:tc>
          <w:tcPr>
            <w:tcW w:w="850" w:type="pct"/>
            <w:hideMark/>
          </w:tcPr>
          <w:p w:rsidR="00BC0C72" w:rsidRDefault="008D5CF6">
            <w:pPr>
              <w:pStyle w:val="a5"/>
            </w:pPr>
            <w:bookmarkStart w:id="20667" w:name="73259"/>
            <w:bookmarkEnd w:id="20667"/>
            <w:r>
              <w:t> </w:t>
            </w:r>
          </w:p>
        </w:tc>
        <w:tc>
          <w:tcPr>
            <w:tcW w:w="2950" w:type="pct"/>
            <w:hideMark/>
          </w:tcPr>
          <w:p w:rsidR="00BC0C72" w:rsidRDefault="008D5CF6">
            <w:pPr>
              <w:pStyle w:val="a5"/>
            </w:pPr>
            <w:bookmarkStart w:id="20668" w:name="73260"/>
            <w:bookmarkEnd w:id="20668"/>
            <w:r>
              <w:t>провід 55PC0211-16-9CK-4500</w:t>
            </w:r>
          </w:p>
        </w:tc>
        <w:tc>
          <w:tcPr>
            <w:tcW w:w="650" w:type="pct"/>
            <w:hideMark/>
          </w:tcPr>
          <w:p w:rsidR="00BC0C72" w:rsidRDefault="008D5CF6">
            <w:pPr>
              <w:pStyle w:val="a5"/>
              <w:jc w:val="center"/>
            </w:pPr>
            <w:bookmarkStart w:id="20669" w:name="73261"/>
            <w:bookmarkEnd w:id="20669"/>
            <w:r>
              <w:t>- " -</w:t>
            </w:r>
          </w:p>
        </w:tc>
        <w:tc>
          <w:tcPr>
            <w:tcW w:w="550" w:type="pct"/>
            <w:hideMark/>
          </w:tcPr>
          <w:p w:rsidR="00BC0C72" w:rsidRDefault="008D5CF6">
            <w:pPr>
              <w:pStyle w:val="a5"/>
              <w:jc w:val="center"/>
            </w:pPr>
            <w:bookmarkStart w:id="20670" w:name="73262"/>
            <w:bookmarkEnd w:id="20670"/>
            <w:r>
              <w:t>500</w:t>
            </w:r>
          </w:p>
        </w:tc>
      </w:tr>
      <w:tr w:rsidR="00BC0C72" w:rsidTr="00181458">
        <w:trPr>
          <w:divId w:val="1237204249"/>
        </w:trPr>
        <w:tc>
          <w:tcPr>
            <w:tcW w:w="850" w:type="pct"/>
            <w:hideMark/>
          </w:tcPr>
          <w:p w:rsidR="00BC0C72" w:rsidRDefault="008D5CF6">
            <w:pPr>
              <w:pStyle w:val="a5"/>
            </w:pPr>
            <w:bookmarkStart w:id="20671" w:name="73263"/>
            <w:bookmarkEnd w:id="20671"/>
            <w:r>
              <w:t> </w:t>
            </w:r>
          </w:p>
        </w:tc>
        <w:tc>
          <w:tcPr>
            <w:tcW w:w="2950" w:type="pct"/>
            <w:hideMark/>
          </w:tcPr>
          <w:p w:rsidR="00BC0C72" w:rsidRDefault="008D5CF6">
            <w:pPr>
              <w:pStyle w:val="a5"/>
            </w:pPr>
            <w:bookmarkStart w:id="20672" w:name="73264"/>
            <w:bookmarkEnd w:id="20672"/>
            <w:r>
              <w:t>провід 55PC0211-18-9CK4500</w:t>
            </w:r>
          </w:p>
        </w:tc>
        <w:tc>
          <w:tcPr>
            <w:tcW w:w="650" w:type="pct"/>
            <w:hideMark/>
          </w:tcPr>
          <w:p w:rsidR="00BC0C72" w:rsidRDefault="008D5CF6">
            <w:pPr>
              <w:pStyle w:val="a5"/>
              <w:jc w:val="center"/>
            </w:pPr>
            <w:bookmarkStart w:id="20673" w:name="73265"/>
            <w:bookmarkEnd w:id="20673"/>
            <w:r>
              <w:t>- " -</w:t>
            </w:r>
          </w:p>
        </w:tc>
        <w:tc>
          <w:tcPr>
            <w:tcW w:w="550" w:type="pct"/>
            <w:hideMark/>
          </w:tcPr>
          <w:p w:rsidR="00BC0C72" w:rsidRDefault="008D5CF6">
            <w:pPr>
              <w:pStyle w:val="a5"/>
              <w:jc w:val="center"/>
            </w:pPr>
            <w:bookmarkStart w:id="20674" w:name="73266"/>
            <w:bookmarkEnd w:id="20674"/>
            <w:r>
              <w:t>300</w:t>
            </w:r>
          </w:p>
        </w:tc>
      </w:tr>
      <w:tr w:rsidR="00BC0C72" w:rsidTr="00181458">
        <w:trPr>
          <w:divId w:val="1237204249"/>
        </w:trPr>
        <w:tc>
          <w:tcPr>
            <w:tcW w:w="850" w:type="pct"/>
            <w:hideMark/>
          </w:tcPr>
          <w:p w:rsidR="00BC0C72" w:rsidRDefault="008D5CF6">
            <w:pPr>
              <w:pStyle w:val="a5"/>
            </w:pPr>
            <w:bookmarkStart w:id="20675" w:name="73267"/>
            <w:bookmarkEnd w:id="20675"/>
            <w:r>
              <w:t> </w:t>
            </w:r>
          </w:p>
        </w:tc>
        <w:tc>
          <w:tcPr>
            <w:tcW w:w="2950" w:type="pct"/>
            <w:hideMark/>
          </w:tcPr>
          <w:p w:rsidR="00BC0C72" w:rsidRDefault="008D5CF6">
            <w:pPr>
              <w:pStyle w:val="a5"/>
            </w:pPr>
            <w:bookmarkStart w:id="20676" w:name="73268"/>
            <w:bookmarkEnd w:id="20676"/>
            <w:r>
              <w:t>провід 55PC0211-20-9CK4500</w:t>
            </w:r>
          </w:p>
        </w:tc>
        <w:tc>
          <w:tcPr>
            <w:tcW w:w="650" w:type="pct"/>
            <w:hideMark/>
          </w:tcPr>
          <w:p w:rsidR="00BC0C72" w:rsidRDefault="008D5CF6">
            <w:pPr>
              <w:pStyle w:val="a5"/>
              <w:jc w:val="center"/>
            </w:pPr>
            <w:bookmarkStart w:id="20677" w:name="73269"/>
            <w:bookmarkEnd w:id="20677"/>
            <w:r>
              <w:t>- " -</w:t>
            </w:r>
          </w:p>
        </w:tc>
        <w:tc>
          <w:tcPr>
            <w:tcW w:w="550" w:type="pct"/>
            <w:hideMark/>
          </w:tcPr>
          <w:p w:rsidR="00BC0C72" w:rsidRDefault="008D5CF6">
            <w:pPr>
              <w:pStyle w:val="a5"/>
              <w:jc w:val="center"/>
            </w:pPr>
            <w:bookmarkStart w:id="20678" w:name="73270"/>
            <w:bookmarkEnd w:id="20678"/>
            <w:r>
              <w:t>1600</w:t>
            </w:r>
          </w:p>
        </w:tc>
      </w:tr>
      <w:tr w:rsidR="00BC0C72" w:rsidTr="00181458">
        <w:trPr>
          <w:divId w:val="1237204249"/>
        </w:trPr>
        <w:tc>
          <w:tcPr>
            <w:tcW w:w="850" w:type="pct"/>
            <w:hideMark/>
          </w:tcPr>
          <w:p w:rsidR="00BC0C72" w:rsidRDefault="008D5CF6">
            <w:pPr>
              <w:pStyle w:val="a5"/>
            </w:pPr>
            <w:bookmarkStart w:id="20679" w:name="73271"/>
            <w:bookmarkEnd w:id="20679"/>
            <w:r>
              <w:t> </w:t>
            </w:r>
          </w:p>
        </w:tc>
        <w:tc>
          <w:tcPr>
            <w:tcW w:w="2950" w:type="pct"/>
            <w:hideMark/>
          </w:tcPr>
          <w:p w:rsidR="00BC0C72" w:rsidRDefault="008D5CF6">
            <w:pPr>
              <w:pStyle w:val="a5"/>
            </w:pPr>
            <w:bookmarkStart w:id="20680" w:name="73272"/>
            <w:bookmarkEnd w:id="20680"/>
            <w:r>
              <w:t>провід 55PC0211-22-9CK4500</w:t>
            </w:r>
          </w:p>
        </w:tc>
        <w:tc>
          <w:tcPr>
            <w:tcW w:w="650" w:type="pct"/>
            <w:hideMark/>
          </w:tcPr>
          <w:p w:rsidR="00BC0C72" w:rsidRDefault="008D5CF6">
            <w:pPr>
              <w:pStyle w:val="a5"/>
              <w:jc w:val="center"/>
            </w:pPr>
            <w:bookmarkStart w:id="20681" w:name="73273"/>
            <w:bookmarkEnd w:id="20681"/>
            <w:r>
              <w:t>- " -</w:t>
            </w:r>
          </w:p>
        </w:tc>
        <w:tc>
          <w:tcPr>
            <w:tcW w:w="550" w:type="pct"/>
            <w:hideMark/>
          </w:tcPr>
          <w:p w:rsidR="00BC0C72" w:rsidRDefault="008D5CF6">
            <w:pPr>
              <w:pStyle w:val="a5"/>
              <w:jc w:val="center"/>
            </w:pPr>
            <w:bookmarkStart w:id="20682" w:name="73274"/>
            <w:bookmarkEnd w:id="20682"/>
            <w:r>
              <w:t>3000</w:t>
            </w:r>
          </w:p>
        </w:tc>
      </w:tr>
      <w:tr w:rsidR="00BC0C72" w:rsidTr="00181458">
        <w:trPr>
          <w:divId w:val="1237204249"/>
        </w:trPr>
        <w:tc>
          <w:tcPr>
            <w:tcW w:w="850" w:type="pct"/>
            <w:hideMark/>
          </w:tcPr>
          <w:p w:rsidR="00BC0C72" w:rsidRDefault="008D5CF6">
            <w:pPr>
              <w:pStyle w:val="a5"/>
            </w:pPr>
            <w:bookmarkStart w:id="20683" w:name="73275"/>
            <w:bookmarkEnd w:id="20683"/>
            <w:r>
              <w:t> </w:t>
            </w:r>
          </w:p>
        </w:tc>
        <w:tc>
          <w:tcPr>
            <w:tcW w:w="2950" w:type="pct"/>
            <w:hideMark/>
          </w:tcPr>
          <w:p w:rsidR="00BC0C72" w:rsidRDefault="008D5CF6">
            <w:pPr>
              <w:pStyle w:val="a5"/>
            </w:pPr>
            <w:bookmarkStart w:id="20684" w:name="73276"/>
            <w:bookmarkEnd w:id="20684"/>
            <w:r>
              <w:t>провід 55PC2111-22-9-9CK4500</w:t>
            </w:r>
          </w:p>
        </w:tc>
        <w:tc>
          <w:tcPr>
            <w:tcW w:w="650" w:type="pct"/>
            <w:hideMark/>
          </w:tcPr>
          <w:p w:rsidR="00BC0C72" w:rsidRDefault="008D5CF6">
            <w:pPr>
              <w:pStyle w:val="a5"/>
              <w:jc w:val="center"/>
            </w:pPr>
            <w:bookmarkStart w:id="20685" w:name="73277"/>
            <w:bookmarkEnd w:id="20685"/>
            <w:r>
              <w:t>- " -</w:t>
            </w:r>
          </w:p>
        </w:tc>
        <w:tc>
          <w:tcPr>
            <w:tcW w:w="550" w:type="pct"/>
            <w:hideMark/>
          </w:tcPr>
          <w:p w:rsidR="00BC0C72" w:rsidRDefault="008D5CF6">
            <w:pPr>
              <w:pStyle w:val="a5"/>
              <w:jc w:val="center"/>
            </w:pPr>
            <w:bookmarkStart w:id="20686" w:name="73278"/>
            <w:bookmarkEnd w:id="20686"/>
            <w:r>
              <w:t>3000</w:t>
            </w:r>
          </w:p>
        </w:tc>
      </w:tr>
      <w:tr w:rsidR="00BC0C72" w:rsidTr="00181458">
        <w:trPr>
          <w:divId w:val="1237204249"/>
        </w:trPr>
        <w:tc>
          <w:tcPr>
            <w:tcW w:w="850" w:type="pct"/>
            <w:hideMark/>
          </w:tcPr>
          <w:p w:rsidR="00BC0C72" w:rsidRDefault="008D5CF6">
            <w:pPr>
              <w:pStyle w:val="a5"/>
            </w:pPr>
            <w:bookmarkStart w:id="20687" w:name="73279"/>
            <w:bookmarkEnd w:id="20687"/>
            <w:r>
              <w:t>8803 10 00</w:t>
            </w:r>
          </w:p>
        </w:tc>
        <w:tc>
          <w:tcPr>
            <w:tcW w:w="2950" w:type="pct"/>
            <w:hideMark/>
          </w:tcPr>
          <w:p w:rsidR="00BC0C72" w:rsidRDefault="008D5CF6">
            <w:pPr>
              <w:pStyle w:val="a5"/>
            </w:pPr>
            <w:bookmarkStart w:id="20688" w:name="73280"/>
            <w:bookmarkEnd w:id="20688"/>
            <w:r>
              <w:t>Частини літальних апаратів товарної позиції 8801 або 8802:</w:t>
            </w:r>
            <w:r>
              <w:br/>
              <w:t>- повітряні гвинти і несучі гвинти та їх частини:</w:t>
            </w:r>
          </w:p>
        </w:tc>
        <w:tc>
          <w:tcPr>
            <w:tcW w:w="650" w:type="pct"/>
            <w:hideMark/>
          </w:tcPr>
          <w:p w:rsidR="00BC0C72" w:rsidRDefault="008D5CF6">
            <w:pPr>
              <w:pStyle w:val="a5"/>
              <w:jc w:val="center"/>
            </w:pPr>
            <w:bookmarkStart w:id="20689" w:name="73281"/>
            <w:bookmarkEnd w:id="20689"/>
            <w:r>
              <w:t> </w:t>
            </w:r>
          </w:p>
        </w:tc>
        <w:tc>
          <w:tcPr>
            <w:tcW w:w="550" w:type="pct"/>
            <w:hideMark/>
          </w:tcPr>
          <w:p w:rsidR="00BC0C72" w:rsidRDefault="008D5CF6">
            <w:pPr>
              <w:pStyle w:val="a5"/>
              <w:jc w:val="center"/>
            </w:pPr>
            <w:bookmarkStart w:id="20690" w:name="73282"/>
            <w:bookmarkEnd w:id="20690"/>
            <w:r>
              <w:t> </w:t>
            </w:r>
          </w:p>
        </w:tc>
      </w:tr>
      <w:tr w:rsidR="00BC0C72" w:rsidTr="00181458">
        <w:trPr>
          <w:divId w:val="1237204249"/>
        </w:trPr>
        <w:tc>
          <w:tcPr>
            <w:tcW w:w="850" w:type="pct"/>
            <w:hideMark/>
          </w:tcPr>
          <w:p w:rsidR="00BC0C72" w:rsidRDefault="008D5CF6">
            <w:pPr>
              <w:pStyle w:val="a5"/>
            </w:pPr>
            <w:bookmarkStart w:id="20691" w:name="73283"/>
            <w:bookmarkEnd w:id="20691"/>
            <w:r>
              <w:t> </w:t>
            </w:r>
          </w:p>
        </w:tc>
        <w:tc>
          <w:tcPr>
            <w:tcW w:w="2950" w:type="pct"/>
            <w:hideMark/>
          </w:tcPr>
          <w:p w:rsidR="00BC0C72" w:rsidRDefault="008D5CF6">
            <w:pPr>
              <w:pStyle w:val="a5"/>
            </w:pPr>
            <w:bookmarkStart w:id="20692" w:name="73284"/>
            <w:bookmarkEnd w:id="20692"/>
            <w:r>
              <w:t>регулятор кроку гвинта P/</w:t>
            </w:r>
            <w:r w:rsidR="00D05395">
              <w:t>№</w:t>
            </w:r>
            <w:r>
              <w:t xml:space="preserve"> P-854-2</w:t>
            </w:r>
          </w:p>
        </w:tc>
        <w:tc>
          <w:tcPr>
            <w:tcW w:w="650" w:type="pct"/>
            <w:hideMark/>
          </w:tcPr>
          <w:p w:rsidR="00BC0C72" w:rsidRDefault="008D5CF6">
            <w:pPr>
              <w:pStyle w:val="a5"/>
              <w:jc w:val="center"/>
            </w:pPr>
            <w:bookmarkStart w:id="20693" w:name="73285"/>
            <w:bookmarkEnd w:id="20693"/>
            <w:r>
              <w:t>штук</w:t>
            </w:r>
          </w:p>
        </w:tc>
        <w:tc>
          <w:tcPr>
            <w:tcW w:w="550" w:type="pct"/>
            <w:hideMark/>
          </w:tcPr>
          <w:p w:rsidR="00BC0C72" w:rsidRDefault="008D5CF6">
            <w:pPr>
              <w:pStyle w:val="a5"/>
              <w:jc w:val="center"/>
            </w:pPr>
            <w:bookmarkStart w:id="20694" w:name="73286"/>
            <w:bookmarkEnd w:id="20694"/>
            <w:r>
              <w:t>30</w:t>
            </w:r>
          </w:p>
        </w:tc>
      </w:tr>
      <w:tr w:rsidR="00BC0C72" w:rsidTr="00181458">
        <w:trPr>
          <w:divId w:val="1237204249"/>
        </w:trPr>
        <w:tc>
          <w:tcPr>
            <w:tcW w:w="850" w:type="pct"/>
            <w:hideMark/>
          </w:tcPr>
          <w:p w:rsidR="00BC0C72" w:rsidRDefault="008D5CF6">
            <w:pPr>
              <w:pStyle w:val="a5"/>
            </w:pPr>
            <w:bookmarkStart w:id="20695" w:name="73287"/>
            <w:bookmarkEnd w:id="20695"/>
            <w:r>
              <w:t> </w:t>
            </w:r>
          </w:p>
        </w:tc>
        <w:tc>
          <w:tcPr>
            <w:tcW w:w="2950" w:type="pct"/>
            <w:hideMark/>
          </w:tcPr>
          <w:p w:rsidR="00BC0C72" w:rsidRDefault="008D5CF6">
            <w:pPr>
              <w:pStyle w:val="a5"/>
            </w:pPr>
            <w:bookmarkStart w:id="20696" w:name="73288"/>
            <w:bookmarkEnd w:id="20696"/>
            <w:r>
              <w:t>повітряний гвинт MTV-9-B-S/198-58B</w:t>
            </w:r>
          </w:p>
        </w:tc>
        <w:tc>
          <w:tcPr>
            <w:tcW w:w="650" w:type="pct"/>
            <w:hideMark/>
          </w:tcPr>
          <w:p w:rsidR="00BC0C72" w:rsidRDefault="008D5CF6">
            <w:pPr>
              <w:pStyle w:val="a5"/>
              <w:jc w:val="center"/>
            </w:pPr>
            <w:bookmarkStart w:id="20697" w:name="73289"/>
            <w:bookmarkEnd w:id="20697"/>
            <w:r>
              <w:t>- " -</w:t>
            </w:r>
          </w:p>
        </w:tc>
        <w:tc>
          <w:tcPr>
            <w:tcW w:w="550" w:type="pct"/>
            <w:hideMark/>
          </w:tcPr>
          <w:p w:rsidR="00BC0C72" w:rsidRDefault="008D5CF6">
            <w:pPr>
              <w:pStyle w:val="a5"/>
              <w:jc w:val="center"/>
            </w:pPr>
            <w:bookmarkStart w:id="20698" w:name="73290"/>
            <w:bookmarkEnd w:id="20698"/>
            <w:r>
              <w:t>30</w:t>
            </w:r>
          </w:p>
        </w:tc>
      </w:tr>
      <w:tr w:rsidR="00BC0C72" w:rsidTr="00181458">
        <w:trPr>
          <w:divId w:val="1237204249"/>
        </w:trPr>
        <w:tc>
          <w:tcPr>
            <w:tcW w:w="850" w:type="pct"/>
            <w:hideMark/>
          </w:tcPr>
          <w:p w:rsidR="00BC0C72" w:rsidRDefault="008D5CF6">
            <w:pPr>
              <w:pStyle w:val="a5"/>
            </w:pPr>
            <w:bookmarkStart w:id="20699" w:name="73291"/>
            <w:bookmarkEnd w:id="20699"/>
            <w:r>
              <w:t>8803 20 00</w:t>
            </w:r>
          </w:p>
        </w:tc>
        <w:tc>
          <w:tcPr>
            <w:tcW w:w="2950" w:type="pct"/>
            <w:hideMark/>
          </w:tcPr>
          <w:p w:rsidR="00BC0C72" w:rsidRDefault="008D5CF6">
            <w:pPr>
              <w:pStyle w:val="a5"/>
            </w:pPr>
            <w:bookmarkStart w:id="20700" w:name="73292"/>
            <w:bookmarkEnd w:id="20700"/>
            <w:r>
              <w:t>Частини літальних апаратів товарної позиції 8801 або 8802:</w:t>
            </w:r>
            <w:r>
              <w:br/>
              <w:t>- шасі літаків та їх частини:</w:t>
            </w:r>
          </w:p>
        </w:tc>
        <w:tc>
          <w:tcPr>
            <w:tcW w:w="650" w:type="pct"/>
            <w:hideMark/>
          </w:tcPr>
          <w:p w:rsidR="00BC0C72" w:rsidRDefault="008D5CF6">
            <w:pPr>
              <w:pStyle w:val="a5"/>
              <w:jc w:val="center"/>
            </w:pPr>
            <w:bookmarkStart w:id="20701" w:name="73293"/>
            <w:bookmarkEnd w:id="20701"/>
            <w:r>
              <w:t> </w:t>
            </w:r>
          </w:p>
        </w:tc>
        <w:tc>
          <w:tcPr>
            <w:tcW w:w="550" w:type="pct"/>
            <w:hideMark/>
          </w:tcPr>
          <w:p w:rsidR="00BC0C72" w:rsidRDefault="008D5CF6">
            <w:pPr>
              <w:pStyle w:val="a5"/>
              <w:jc w:val="center"/>
            </w:pPr>
            <w:bookmarkStart w:id="20702" w:name="73294"/>
            <w:bookmarkEnd w:id="20702"/>
            <w:r>
              <w:t> </w:t>
            </w:r>
          </w:p>
        </w:tc>
      </w:tr>
      <w:tr w:rsidR="00BC0C72" w:rsidTr="00181458">
        <w:trPr>
          <w:divId w:val="1237204249"/>
        </w:trPr>
        <w:tc>
          <w:tcPr>
            <w:tcW w:w="850" w:type="pct"/>
            <w:hideMark/>
          </w:tcPr>
          <w:p w:rsidR="00BC0C72" w:rsidRDefault="008D5CF6">
            <w:pPr>
              <w:pStyle w:val="a5"/>
            </w:pPr>
            <w:bookmarkStart w:id="20703" w:name="73295"/>
            <w:bookmarkEnd w:id="20703"/>
            <w:r>
              <w:t> </w:t>
            </w:r>
          </w:p>
        </w:tc>
        <w:tc>
          <w:tcPr>
            <w:tcW w:w="2950" w:type="pct"/>
            <w:hideMark/>
          </w:tcPr>
          <w:p w:rsidR="00BC0C72" w:rsidRDefault="008D5CF6">
            <w:pPr>
              <w:pStyle w:val="a5"/>
            </w:pPr>
            <w:bookmarkStart w:id="20704" w:name="73296"/>
            <w:bookmarkEnd w:id="20704"/>
            <w:r>
              <w:t>колесо основне Sіze 6.00-6 Type III 40-97 / A</w:t>
            </w:r>
          </w:p>
        </w:tc>
        <w:tc>
          <w:tcPr>
            <w:tcW w:w="650" w:type="pct"/>
            <w:hideMark/>
          </w:tcPr>
          <w:p w:rsidR="00BC0C72" w:rsidRDefault="008D5CF6">
            <w:pPr>
              <w:pStyle w:val="a5"/>
              <w:jc w:val="center"/>
            </w:pPr>
            <w:bookmarkStart w:id="20705" w:name="73297"/>
            <w:bookmarkEnd w:id="20705"/>
            <w:r>
              <w:t>штук</w:t>
            </w:r>
          </w:p>
        </w:tc>
        <w:tc>
          <w:tcPr>
            <w:tcW w:w="550" w:type="pct"/>
            <w:hideMark/>
          </w:tcPr>
          <w:p w:rsidR="00BC0C72" w:rsidRDefault="008D5CF6">
            <w:pPr>
              <w:pStyle w:val="a5"/>
              <w:jc w:val="center"/>
            </w:pPr>
            <w:bookmarkStart w:id="20706" w:name="73298"/>
            <w:bookmarkEnd w:id="20706"/>
            <w:r>
              <w:t>60</w:t>
            </w:r>
          </w:p>
        </w:tc>
      </w:tr>
      <w:tr w:rsidR="00BC0C72" w:rsidTr="00181458">
        <w:trPr>
          <w:divId w:val="1237204249"/>
        </w:trPr>
        <w:tc>
          <w:tcPr>
            <w:tcW w:w="850" w:type="pct"/>
            <w:hideMark/>
          </w:tcPr>
          <w:p w:rsidR="00BC0C72" w:rsidRDefault="008D5CF6">
            <w:pPr>
              <w:pStyle w:val="a5"/>
            </w:pPr>
            <w:bookmarkStart w:id="20707" w:name="73299"/>
            <w:bookmarkEnd w:id="20707"/>
            <w:r>
              <w:t> </w:t>
            </w:r>
          </w:p>
        </w:tc>
        <w:tc>
          <w:tcPr>
            <w:tcW w:w="2950" w:type="pct"/>
            <w:hideMark/>
          </w:tcPr>
          <w:p w:rsidR="00BC0C72" w:rsidRDefault="008D5CF6">
            <w:pPr>
              <w:pStyle w:val="a5"/>
            </w:pPr>
            <w:bookmarkStart w:id="20708" w:name="73300"/>
            <w:bookmarkEnd w:id="20708"/>
            <w:r>
              <w:t>колесо переднє Sіze 5.00-5 (40-77A)</w:t>
            </w:r>
          </w:p>
        </w:tc>
        <w:tc>
          <w:tcPr>
            <w:tcW w:w="650" w:type="pct"/>
            <w:hideMark/>
          </w:tcPr>
          <w:p w:rsidR="00BC0C72" w:rsidRDefault="008D5CF6">
            <w:pPr>
              <w:pStyle w:val="a5"/>
              <w:jc w:val="center"/>
            </w:pPr>
            <w:bookmarkStart w:id="20709" w:name="73301"/>
            <w:bookmarkEnd w:id="20709"/>
            <w:r>
              <w:t>- " -</w:t>
            </w:r>
          </w:p>
        </w:tc>
        <w:tc>
          <w:tcPr>
            <w:tcW w:w="550" w:type="pct"/>
            <w:hideMark/>
          </w:tcPr>
          <w:p w:rsidR="00BC0C72" w:rsidRDefault="008D5CF6">
            <w:pPr>
              <w:pStyle w:val="a5"/>
              <w:jc w:val="center"/>
            </w:pPr>
            <w:bookmarkStart w:id="20710" w:name="73302"/>
            <w:bookmarkEnd w:id="20710"/>
            <w:r>
              <w:t>30</w:t>
            </w:r>
          </w:p>
        </w:tc>
      </w:tr>
      <w:tr w:rsidR="00BC0C72" w:rsidTr="00181458">
        <w:trPr>
          <w:divId w:val="1237204249"/>
        </w:trPr>
        <w:tc>
          <w:tcPr>
            <w:tcW w:w="850" w:type="pct"/>
            <w:hideMark/>
          </w:tcPr>
          <w:p w:rsidR="00BC0C72" w:rsidRDefault="008D5CF6">
            <w:pPr>
              <w:pStyle w:val="a5"/>
            </w:pPr>
            <w:bookmarkStart w:id="20711" w:name="73303"/>
            <w:bookmarkEnd w:id="20711"/>
            <w:r>
              <w:t> </w:t>
            </w:r>
          </w:p>
        </w:tc>
        <w:tc>
          <w:tcPr>
            <w:tcW w:w="2950" w:type="pct"/>
            <w:hideMark/>
          </w:tcPr>
          <w:p w:rsidR="00BC0C72" w:rsidRDefault="008D5CF6">
            <w:pPr>
              <w:pStyle w:val="a5"/>
            </w:pPr>
            <w:bookmarkStart w:id="20712" w:name="73304"/>
            <w:bookmarkEnd w:id="20712"/>
            <w:r>
              <w:t>гальмо 30-65</w:t>
            </w:r>
          </w:p>
        </w:tc>
        <w:tc>
          <w:tcPr>
            <w:tcW w:w="650" w:type="pct"/>
            <w:hideMark/>
          </w:tcPr>
          <w:p w:rsidR="00BC0C72" w:rsidRDefault="008D5CF6">
            <w:pPr>
              <w:pStyle w:val="a5"/>
              <w:jc w:val="center"/>
            </w:pPr>
            <w:bookmarkStart w:id="20713" w:name="73305"/>
            <w:bookmarkEnd w:id="20713"/>
            <w:r>
              <w:t>- " -</w:t>
            </w:r>
          </w:p>
        </w:tc>
        <w:tc>
          <w:tcPr>
            <w:tcW w:w="550" w:type="pct"/>
            <w:hideMark/>
          </w:tcPr>
          <w:p w:rsidR="00BC0C72" w:rsidRDefault="008D5CF6">
            <w:pPr>
              <w:pStyle w:val="a5"/>
              <w:jc w:val="center"/>
            </w:pPr>
            <w:bookmarkStart w:id="20714" w:name="73306"/>
            <w:bookmarkEnd w:id="20714"/>
            <w:r>
              <w:t>60</w:t>
            </w:r>
          </w:p>
        </w:tc>
      </w:tr>
      <w:tr w:rsidR="00BC0C72" w:rsidTr="00181458">
        <w:trPr>
          <w:divId w:val="1237204249"/>
        </w:trPr>
        <w:tc>
          <w:tcPr>
            <w:tcW w:w="850" w:type="pct"/>
            <w:hideMark/>
          </w:tcPr>
          <w:p w:rsidR="00BC0C72" w:rsidRDefault="008D5CF6">
            <w:pPr>
              <w:pStyle w:val="a5"/>
            </w:pPr>
            <w:bookmarkStart w:id="20715" w:name="73307"/>
            <w:bookmarkEnd w:id="20715"/>
            <w:r>
              <w:t> </w:t>
            </w:r>
          </w:p>
        </w:tc>
        <w:tc>
          <w:tcPr>
            <w:tcW w:w="2950" w:type="pct"/>
            <w:hideMark/>
          </w:tcPr>
          <w:p w:rsidR="00BC0C72" w:rsidRDefault="008D5CF6">
            <w:pPr>
              <w:pStyle w:val="a5"/>
            </w:pPr>
            <w:bookmarkStart w:id="20716" w:name="73308"/>
            <w:bookmarkEnd w:id="20716"/>
            <w:r>
              <w:t>фрикційний диск К 28-1270.00</w:t>
            </w:r>
          </w:p>
        </w:tc>
        <w:tc>
          <w:tcPr>
            <w:tcW w:w="650" w:type="pct"/>
            <w:hideMark/>
          </w:tcPr>
          <w:p w:rsidR="00BC0C72" w:rsidRDefault="008D5CF6">
            <w:pPr>
              <w:pStyle w:val="a5"/>
              <w:jc w:val="center"/>
            </w:pPr>
            <w:bookmarkStart w:id="20717" w:name="73309"/>
            <w:bookmarkEnd w:id="20717"/>
            <w:r>
              <w:t>- " -</w:t>
            </w:r>
          </w:p>
        </w:tc>
        <w:tc>
          <w:tcPr>
            <w:tcW w:w="550" w:type="pct"/>
            <w:hideMark/>
          </w:tcPr>
          <w:p w:rsidR="00BC0C72" w:rsidRDefault="008D5CF6">
            <w:pPr>
              <w:pStyle w:val="a5"/>
              <w:jc w:val="center"/>
            </w:pPr>
            <w:bookmarkStart w:id="20718" w:name="73310"/>
            <w:bookmarkEnd w:id="20718"/>
            <w:r>
              <w:t>80</w:t>
            </w:r>
          </w:p>
        </w:tc>
      </w:tr>
      <w:tr w:rsidR="00BC0C72" w:rsidTr="00181458">
        <w:trPr>
          <w:divId w:val="1237204249"/>
        </w:trPr>
        <w:tc>
          <w:tcPr>
            <w:tcW w:w="850" w:type="pct"/>
            <w:hideMark/>
          </w:tcPr>
          <w:p w:rsidR="00BC0C72" w:rsidRDefault="008D5CF6">
            <w:pPr>
              <w:pStyle w:val="a5"/>
            </w:pPr>
            <w:bookmarkStart w:id="20719" w:name="73311"/>
            <w:bookmarkEnd w:id="20719"/>
            <w:r>
              <w:t> </w:t>
            </w:r>
          </w:p>
        </w:tc>
        <w:tc>
          <w:tcPr>
            <w:tcW w:w="2950" w:type="pct"/>
            <w:hideMark/>
          </w:tcPr>
          <w:p w:rsidR="00BC0C72" w:rsidRDefault="008D5CF6">
            <w:pPr>
              <w:pStyle w:val="a5"/>
            </w:pPr>
            <w:bookmarkStart w:id="20720" w:name="73312"/>
            <w:bookmarkEnd w:id="20720"/>
            <w:r>
              <w:t>середня прижимна плита К 28-1200.08</w:t>
            </w:r>
          </w:p>
        </w:tc>
        <w:tc>
          <w:tcPr>
            <w:tcW w:w="650" w:type="pct"/>
            <w:hideMark/>
          </w:tcPr>
          <w:p w:rsidR="00BC0C72" w:rsidRDefault="008D5CF6">
            <w:pPr>
              <w:pStyle w:val="a5"/>
              <w:jc w:val="center"/>
            </w:pPr>
            <w:bookmarkStart w:id="20721" w:name="73313"/>
            <w:bookmarkEnd w:id="20721"/>
            <w:r>
              <w:t>- " -</w:t>
            </w:r>
          </w:p>
        </w:tc>
        <w:tc>
          <w:tcPr>
            <w:tcW w:w="550" w:type="pct"/>
            <w:hideMark/>
          </w:tcPr>
          <w:p w:rsidR="00BC0C72" w:rsidRDefault="008D5CF6">
            <w:pPr>
              <w:pStyle w:val="a5"/>
              <w:jc w:val="center"/>
            </w:pPr>
            <w:bookmarkStart w:id="20722" w:name="73314"/>
            <w:bookmarkEnd w:id="20722"/>
            <w:r>
              <w:t>80</w:t>
            </w:r>
          </w:p>
        </w:tc>
      </w:tr>
      <w:tr w:rsidR="00BC0C72" w:rsidTr="00181458">
        <w:trPr>
          <w:divId w:val="1237204249"/>
        </w:trPr>
        <w:tc>
          <w:tcPr>
            <w:tcW w:w="850" w:type="pct"/>
            <w:hideMark/>
          </w:tcPr>
          <w:p w:rsidR="00BC0C72" w:rsidRDefault="008D5CF6">
            <w:pPr>
              <w:pStyle w:val="a5"/>
            </w:pPr>
            <w:bookmarkStart w:id="20723" w:name="73315"/>
            <w:bookmarkEnd w:id="20723"/>
            <w:r>
              <w:t> </w:t>
            </w:r>
          </w:p>
        </w:tc>
        <w:tc>
          <w:tcPr>
            <w:tcW w:w="2950" w:type="pct"/>
            <w:hideMark/>
          </w:tcPr>
          <w:p w:rsidR="00BC0C72" w:rsidRDefault="008D5CF6">
            <w:pPr>
              <w:pStyle w:val="a5"/>
            </w:pPr>
            <w:bookmarkStart w:id="20724" w:name="73316"/>
            <w:bookmarkEnd w:id="20724"/>
            <w:r>
              <w:t>передня прижимна плита (ліва) К 28-1230.00</w:t>
            </w:r>
          </w:p>
        </w:tc>
        <w:tc>
          <w:tcPr>
            <w:tcW w:w="650" w:type="pct"/>
            <w:hideMark/>
          </w:tcPr>
          <w:p w:rsidR="00BC0C72" w:rsidRDefault="008D5CF6">
            <w:pPr>
              <w:pStyle w:val="a5"/>
              <w:jc w:val="center"/>
            </w:pPr>
            <w:bookmarkStart w:id="20725" w:name="73317"/>
            <w:bookmarkEnd w:id="20725"/>
            <w:r>
              <w:t>- " -</w:t>
            </w:r>
          </w:p>
        </w:tc>
        <w:tc>
          <w:tcPr>
            <w:tcW w:w="550" w:type="pct"/>
            <w:hideMark/>
          </w:tcPr>
          <w:p w:rsidR="00BC0C72" w:rsidRDefault="008D5CF6">
            <w:pPr>
              <w:pStyle w:val="a5"/>
              <w:jc w:val="center"/>
            </w:pPr>
            <w:bookmarkStart w:id="20726" w:name="73318"/>
            <w:bookmarkEnd w:id="20726"/>
            <w:r>
              <w:t>20</w:t>
            </w:r>
          </w:p>
        </w:tc>
      </w:tr>
      <w:tr w:rsidR="00BC0C72" w:rsidTr="00181458">
        <w:trPr>
          <w:divId w:val="1237204249"/>
        </w:trPr>
        <w:tc>
          <w:tcPr>
            <w:tcW w:w="850" w:type="pct"/>
            <w:hideMark/>
          </w:tcPr>
          <w:p w:rsidR="00BC0C72" w:rsidRDefault="008D5CF6">
            <w:pPr>
              <w:pStyle w:val="a5"/>
            </w:pPr>
            <w:bookmarkStart w:id="20727" w:name="73319"/>
            <w:bookmarkEnd w:id="20727"/>
            <w:r>
              <w:t> </w:t>
            </w:r>
          </w:p>
        </w:tc>
        <w:tc>
          <w:tcPr>
            <w:tcW w:w="2950" w:type="pct"/>
            <w:hideMark/>
          </w:tcPr>
          <w:p w:rsidR="00BC0C72" w:rsidRDefault="008D5CF6">
            <w:pPr>
              <w:pStyle w:val="a5"/>
            </w:pPr>
            <w:bookmarkStart w:id="20728" w:name="73320"/>
            <w:bookmarkEnd w:id="20728"/>
            <w:r>
              <w:t>передня прижимна плита (права) К 28-2230.00</w:t>
            </w:r>
          </w:p>
        </w:tc>
        <w:tc>
          <w:tcPr>
            <w:tcW w:w="650" w:type="pct"/>
            <w:hideMark/>
          </w:tcPr>
          <w:p w:rsidR="00BC0C72" w:rsidRDefault="008D5CF6">
            <w:pPr>
              <w:pStyle w:val="a5"/>
              <w:jc w:val="center"/>
            </w:pPr>
            <w:bookmarkStart w:id="20729" w:name="73321"/>
            <w:bookmarkEnd w:id="20729"/>
            <w:r>
              <w:t>- " -</w:t>
            </w:r>
          </w:p>
        </w:tc>
        <w:tc>
          <w:tcPr>
            <w:tcW w:w="550" w:type="pct"/>
            <w:hideMark/>
          </w:tcPr>
          <w:p w:rsidR="00BC0C72" w:rsidRDefault="008D5CF6">
            <w:pPr>
              <w:pStyle w:val="a5"/>
              <w:jc w:val="center"/>
            </w:pPr>
            <w:bookmarkStart w:id="20730" w:name="73322"/>
            <w:bookmarkEnd w:id="20730"/>
            <w:r>
              <w:t>20</w:t>
            </w:r>
          </w:p>
        </w:tc>
      </w:tr>
      <w:tr w:rsidR="00BC0C72" w:rsidTr="00181458">
        <w:trPr>
          <w:divId w:val="1237204249"/>
        </w:trPr>
        <w:tc>
          <w:tcPr>
            <w:tcW w:w="850" w:type="pct"/>
            <w:hideMark/>
          </w:tcPr>
          <w:p w:rsidR="00BC0C72" w:rsidRDefault="008D5CF6">
            <w:pPr>
              <w:pStyle w:val="a5"/>
            </w:pPr>
            <w:bookmarkStart w:id="20731" w:name="73323"/>
            <w:bookmarkEnd w:id="20731"/>
            <w:r>
              <w:t> </w:t>
            </w:r>
          </w:p>
        </w:tc>
        <w:tc>
          <w:tcPr>
            <w:tcW w:w="2950" w:type="pct"/>
            <w:hideMark/>
          </w:tcPr>
          <w:p w:rsidR="00BC0C72" w:rsidRDefault="008D5CF6">
            <w:pPr>
              <w:pStyle w:val="a5"/>
            </w:pPr>
            <w:bookmarkStart w:id="20732" w:name="73324"/>
            <w:bookmarkEnd w:id="20732"/>
            <w:r>
              <w:t>фрикційний сегмент К 28-1260.00</w:t>
            </w:r>
          </w:p>
        </w:tc>
        <w:tc>
          <w:tcPr>
            <w:tcW w:w="650" w:type="pct"/>
            <w:hideMark/>
          </w:tcPr>
          <w:p w:rsidR="00BC0C72" w:rsidRDefault="008D5CF6">
            <w:pPr>
              <w:pStyle w:val="a5"/>
              <w:jc w:val="center"/>
            </w:pPr>
            <w:bookmarkStart w:id="20733" w:name="73325"/>
            <w:bookmarkEnd w:id="20733"/>
            <w:r>
              <w:t>- " -</w:t>
            </w:r>
          </w:p>
        </w:tc>
        <w:tc>
          <w:tcPr>
            <w:tcW w:w="550" w:type="pct"/>
            <w:hideMark/>
          </w:tcPr>
          <w:p w:rsidR="00BC0C72" w:rsidRDefault="008D5CF6">
            <w:pPr>
              <w:pStyle w:val="a5"/>
              <w:jc w:val="center"/>
            </w:pPr>
            <w:bookmarkStart w:id="20734" w:name="73326"/>
            <w:bookmarkEnd w:id="20734"/>
            <w:r>
              <w:t>80</w:t>
            </w:r>
          </w:p>
        </w:tc>
      </w:tr>
      <w:tr w:rsidR="00BC0C72" w:rsidTr="00181458">
        <w:trPr>
          <w:divId w:val="1237204249"/>
        </w:trPr>
        <w:tc>
          <w:tcPr>
            <w:tcW w:w="850" w:type="pct"/>
            <w:hideMark/>
          </w:tcPr>
          <w:p w:rsidR="00BC0C72" w:rsidRDefault="008D5CF6">
            <w:pPr>
              <w:pStyle w:val="a5"/>
            </w:pPr>
            <w:bookmarkStart w:id="20735" w:name="73327"/>
            <w:bookmarkEnd w:id="20735"/>
            <w:r>
              <w:t> </w:t>
            </w:r>
          </w:p>
        </w:tc>
        <w:tc>
          <w:tcPr>
            <w:tcW w:w="2950" w:type="pct"/>
            <w:hideMark/>
          </w:tcPr>
          <w:p w:rsidR="00BC0C72" w:rsidRDefault="008D5CF6">
            <w:pPr>
              <w:pStyle w:val="a5"/>
            </w:pPr>
            <w:bookmarkStart w:id="20736" w:name="73328"/>
            <w:bookmarkEnd w:id="20736"/>
            <w:r>
              <w:t>замок основної стойки ЛУН 3951 7045</w:t>
            </w:r>
          </w:p>
        </w:tc>
        <w:tc>
          <w:tcPr>
            <w:tcW w:w="650" w:type="pct"/>
            <w:hideMark/>
          </w:tcPr>
          <w:p w:rsidR="00BC0C72" w:rsidRDefault="008D5CF6">
            <w:pPr>
              <w:pStyle w:val="a5"/>
              <w:jc w:val="center"/>
            </w:pPr>
            <w:bookmarkStart w:id="20737" w:name="73329"/>
            <w:bookmarkEnd w:id="20737"/>
            <w:r>
              <w:t>- " -</w:t>
            </w:r>
          </w:p>
        </w:tc>
        <w:tc>
          <w:tcPr>
            <w:tcW w:w="550" w:type="pct"/>
            <w:hideMark/>
          </w:tcPr>
          <w:p w:rsidR="00BC0C72" w:rsidRDefault="008D5CF6">
            <w:pPr>
              <w:pStyle w:val="a5"/>
              <w:jc w:val="center"/>
            </w:pPr>
            <w:bookmarkStart w:id="20738" w:name="73330"/>
            <w:bookmarkEnd w:id="20738"/>
            <w:r>
              <w:t>10</w:t>
            </w:r>
          </w:p>
        </w:tc>
      </w:tr>
      <w:tr w:rsidR="00BC0C72" w:rsidTr="00181458">
        <w:trPr>
          <w:divId w:val="1237204249"/>
        </w:trPr>
        <w:tc>
          <w:tcPr>
            <w:tcW w:w="850" w:type="pct"/>
            <w:hideMark/>
          </w:tcPr>
          <w:p w:rsidR="00BC0C72" w:rsidRDefault="008D5CF6">
            <w:pPr>
              <w:pStyle w:val="a5"/>
            </w:pPr>
            <w:bookmarkStart w:id="20739" w:name="73331"/>
            <w:bookmarkEnd w:id="20739"/>
            <w:r>
              <w:t> </w:t>
            </w:r>
          </w:p>
        </w:tc>
        <w:tc>
          <w:tcPr>
            <w:tcW w:w="2950" w:type="pct"/>
            <w:hideMark/>
          </w:tcPr>
          <w:p w:rsidR="00BC0C72" w:rsidRDefault="008D5CF6">
            <w:pPr>
              <w:pStyle w:val="a5"/>
            </w:pPr>
            <w:bookmarkStart w:id="20740" w:name="73332"/>
            <w:bookmarkEnd w:id="20740"/>
            <w:r>
              <w:t>циліндр замка підвіски основної стойки (правої) ЛУН 7184.03-7</w:t>
            </w:r>
          </w:p>
        </w:tc>
        <w:tc>
          <w:tcPr>
            <w:tcW w:w="650" w:type="pct"/>
            <w:hideMark/>
          </w:tcPr>
          <w:p w:rsidR="00BC0C72" w:rsidRDefault="008D5CF6">
            <w:pPr>
              <w:pStyle w:val="a5"/>
              <w:jc w:val="center"/>
            </w:pPr>
            <w:bookmarkStart w:id="20741" w:name="73333"/>
            <w:bookmarkEnd w:id="20741"/>
            <w:r>
              <w:t>- " -</w:t>
            </w:r>
          </w:p>
        </w:tc>
        <w:tc>
          <w:tcPr>
            <w:tcW w:w="550" w:type="pct"/>
            <w:hideMark/>
          </w:tcPr>
          <w:p w:rsidR="00BC0C72" w:rsidRDefault="008D5CF6">
            <w:pPr>
              <w:pStyle w:val="a5"/>
              <w:jc w:val="center"/>
            </w:pPr>
            <w:bookmarkStart w:id="20742" w:name="73334"/>
            <w:bookmarkEnd w:id="20742"/>
            <w:r>
              <w:t>5</w:t>
            </w:r>
          </w:p>
        </w:tc>
      </w:tr>
      <w:tr w:rsidR="00BC0C72" w:rsidTr="00181458">
        <w:trPr>
          <w:divId w:val="1237204249"/>
        </w:trPr>
        <w:tc>
          <w:tcPr>
            <w:tcW w:w="850" w:type="pct"/>
            <w:hideMark/>
          </w:tcPr>
          <w:p w:rsidR="00BC0C72" w:rsidRDefault="008D5CF6">
            <w:pPr>
              <w:pStyle w:val="a5"/>
            </w:pPr>
            <w:bookmarkStart w:id="20743" w:name="73335"/>
            <w:bookmarkEnd w:id="20743"/>
            <w:r>
              <w:lastRenderedPageBreak/>
              <w:t>8803 30 00</w:t>
            </w:r>
          </w:p>
        </w:tc>
        <w:tc>
          <w:tcPr>
            <w:tcW w:w="2950" w:type="pct"/>
            <w:hideMark/>
          </w:tcPr>
          <w:p w:rsidR="00BC0C72" w:rsidRDefault="008D5CF6">
            <w:pPr>
              <w:pStyle w:val="a5"/>
            </w:pPr>
            <w:bookmarkStart w:id="20744" w:name="73336"/>
            <w:bookmarkEnd w:id="20744"/>
            <w:r>
              <w:t>Частини літальних апаратів товарної позиції 8801 або 8802:</w:t>
            </w:r>
            <w:r>
              <w:br/>
              <w:t>- інші частини літаків і вертольотів:</w:t>
            </w:r>
          </w:p>
        </w:tc>
        <w:tc>
          <w:tcPr>
            <w:tcW w:w="650" w:type="pct"/>
            <w:hideMark/>
          </w:tcPr>
          <w:p w:rsidR="00BC0C72" w:rsidRDefault="008D5CF6">
            <w:pPr>
              <w:pStyle w:val="a5"/>
              <w:jc w:val="center"/>
            </w:pPr>
            <w:bookmarkStart w:id="20745" w:name="73337"/>
            <w:bookmarkEnd w:id="20745"/>
            <w:r>
              <w:t> </w:t>
            </w:r>
          </w:p>
        </w:tc>
        <w:tc>
          <w:tcPr>
            <w:tcW w:w="550" w:type="pct"/>
            <w:hideMark/>
          </w:tcPr>
          <w:p w:rsidR="00BC0C72" w:rsidRDefault="008D5CF6">
            <w:pPr>
              <w:pStyle w:val="a5"/>
              <w:jc w:val="center"/>
            </w:pPr>
            <w:bookmarkStart w:id="20746" w:name="73338"/>
            <w:bookmarkEnd w:id="20746"/>
            <w:r>
              <w:t> </w:t>
            </w:r>
          </w:p>
        </w:tc>
      </w:tr>
      <w:tr w:rsidR="00BC0C72" w:rsidTr="00181458">
        <w:trPr>
          <w:divId w:val="1237204249"/>
        </w:trPr>
        <w:tc>
          <w:tcPr>
            <w:tcW w:w="850" w:type="pct"/>
            <w:hideMark/>
          </w:tcPr>
          <w:p w:rsidR="00BC0C72" w:rsidRDefault="008D5CF6">
            <w:pPr>
              <w:pStyle w:val="a5"/>
            </w:pPr>
            <w:bookmarkStart w:id="20747" w:name="73339"/>
            <w:bookmarkEnd w:id="20747"/>
            <w:r>
              <w:t> </w:t>
            </w:r>
          </w:p>
        </w:tc>
        <w:tc>
          <w:tcPr>
            <w:tcW w:w="2950" w:type="pct"/>
            <w:hideMark/>
          </w:tcPr>
          <w:p w:rsidR="00BC0C72" w:rsidRDefault="008D5CF6">
            <w:pPr>
              <w:pStyle w:val="a5"/>
            </w:pPr>
            <w:bookmarkStart w:id="20748" w:name="73340"/>
            <w:bookmarkEnd w:id="20748"/>
            <w:r>
              <w:t>носимий аварійний запас ND-39 (НД-39), НД-39/К, ND-39/LS (НД-39/ЛС), ND-39/LD (НД-39/ЛД)</w:t>
            </w:r>
          </w:p>
        </w:tc>
        <w:tc>
          <w:tcPr>
            <w:tcW w:w="650" w:type="pct"/>
            <w:hideMark/>
          </w:tcPr>
          <w:p w:rsidR="00BC0C72" w:rsidRDefault="008D5CF6">
            <w:pPr>
              <w:pStyle w:val="a5"/>
              <w:jc w:val="center"/>
            </w:pPr>
            <w:bookmarkStart w:id="20749" w:name="73341"/>
            <w:bookmarkEnd w:id="20749"/>
            <w:r>
              <w:t>- " -</w:t>
            </w:r>
          </w:p>
        </w:tc>
        <w:tc>
          <w:tcPr>
            <w:tcW w:w="550" w:type="pct"/>
            <w:hideMark/>
          </w:tcPr>
          <w:p w:rsidR="00BC0C72" w:rsidRDefault="008D5CF6">
            <w:pPr>
              <w:pStyle w:val="a5"/>
              <w:jc w:val="center"/>
            </w:pPr>
            <w:bookmarkStart w:id="20750" w:name="73342"/>
            <w:bookmarkEnd w:id="20750"/>
            <w:r>
              <w:t>40</w:t>
            </w:r>
          </w:p>
        </w:tc>
      </w:tr>
      <w:tr w:rsidR="00BC0C72" w:rsidTr="00181458">
        <w:trPr>
          <w:divId w:val="1237204249"/>
        </w:trPr>
        <w:tc>
          <w:tcPr>
            <w:tcW w:w="850" w:type="pct"/>
            <w:hideMark/>
          </w:tcPr>
          <w:p w:rsidR="00BC0C72" w:rsidRDefault="008D5CF6">
            <w:pPr>
              <w:pStyle w:val="a5"/>
            </w:pPr>
            <w:bookmarkStart w:id="20751" w:name="73343"/>
            <w:bookmarkEnd w:id="20751"/>
            <w:r>
              <w:t> </w:t>
            </w:r>
          </w:p>
        </w:tc>
        <w:tc>
          <w:tcPr>
            <w:tcW w:w="2950" w:type="pct"/>
            <w:hideMark/>
          </w:tcPr>
          <w:p w:rsidR="00BC0C72" w:rsidRDefault="008D5CF6">
            <w:pPr>
              <w:pStyle w:val="a5"/>
            </w:pPr>
            <w:bookmarkStart w:id="20752" w:name="73344"/>
            <w:bookmarkEnd w:id="20752"/>
            <w:r>
              <w:t>циліндр ЛУН 7104-7</w:t>
            </w:r>
          </w:p>
        </w:tc>
        <w:tc>
          <w:tcPr>
            <w:tcW w:w="650" w:type="pct"/>
            <w:hideMark/>
          </w:tcPr>
          <w:p w:rsidR="00BC0C72" w:rsidRDefault="008D5CF6">
            <w:pPr>
              <w:pStyle w:val="a5"/>
              <w:jc w:val="center"/>
            </w:pPr>
            <w:bookmarkStart w:id="20753" w:name="73345"/>
            <w:bookmarkEnd w:id="20753"/>
            <w:r>
              <w:t>- " -</w:t>
            </w:r>
          </w:p>
        </w:tc>
        <w:tc>
          <w:tcPr>
            <w:tcW w:w="550" w:type="pct"/>
            <w:hideMark/>
          </w:tcPr>
          <w:p w:rsidR="00BC0C72" w:rsidRDefault="008D5CF6">
            <w:pPr>
              <w:pStyle w:val="a5"/>
              <w:jc w:val="center"/>
            </w:pPr>
            <w:bookmarkStart w:id="20754" w:name="73346"/>
            <w:bookmarkEnd w:id="20754"/>
            <w:r>
              <w:t>5</w:t>
            </w:r>
          </w:p>
        </w:tc>
      </w:tr>
      <w:tr w:rsidR="00BC0C72" w:rsidTr="00181458">
        <w:trPr>
          <w:divId w:val="1237204249"/>
        </w:trPr>
        <w:tc>
          <w:tcPr>
            <w:tcW w:w="850" w:type="pct"/>
            <w:hideMark/>
          </w:tcPr>
          <w:p w:rsidR="00BC0C72" w:rsidRDefault="008D5CF6">
            <w:pPr>
              <w:pStyle w:val="a5"/>
            </w:pPr>
            <w:bookmarkStart w:id="20755" w:name="73347"/>
            <w:bookmarkEnd w:id="20755"/>
            <w:r>
              <w:t> </w:t>
            </w:r>
          </w:p>
        </w:tc>
        <w:tc>
          <w:tcPr>
            <w:tcW w:w="2950" w:type="pct"/>
            <w:hideMark/>
          </w:tcPr>
          <w:p w:rsidR="00BC0C72" w:rsidRDefault="008D5CF6">
            <w:pPr>
              <w:pStyle w:val="a5"/>
            </w:pPr>
            <w:bookmarkStart w:id="20756" w:name="73348"/>
            <w:bookmarkEnd w:id="20756"/>
            <w:r>
              <w:t>циліндр закрилків ЛУН 7081-8</w:t>
            </w:r>
          </w:p>
        </w:tc>
        <w:tc>
          <w:tcPr>
            <w:tcW w:w="650" w:type="pct"/>
            <w:hideMark/>
          </w:tcPr>
          <w:p w:rsidR="00BC0C72" w:rsidRDefault="008D5CF6">
            <w:pPr>
              <w:pStyle w:val="a5"/>
              <w:jc w:val="center"/>
            </w:pPr>
            <w:bookmarkStart w:id="20757" w:name="73349"/>
            <w:bookmarkEnd w:id="20757"/>
            <w:r>
              <w:t>- " -</w:t>
            </w:r>
          </w:p>
        </w:tc>
        <w:tc>
          <w:tcPr>
            <w:tcW w:w="550" w:type="pct"/>
            <w:hideMark/>
          </w:tcPr>
          <w:p w:rsidR="00BC0C72" w:rsidRDefault="008D5CF6">
            <w:pPr>
              <w:pStyle w:val="a5"/>
              <w:jc w:val="center"/>
            </w:pPr>
            <w:bookmarkStart w:id="20758" w:name="73350"/>
            <w:bookmarkEnd w:id="20758"/>
            <w:r>
              <w:t>10</w:t>
            </w:r>
          </w:p>
        </w:tc>
      </w:tr>
      <w:tr w:rsidR="00BC0C72" w:rsidTr="00181458">
        <w:trPr>
          <w:divId w:val="1237204249"/>
        </w:trPr>
        <w:tc>
          <w:tcPr>
            <w:tcW w:w="850" w:type="pct"/>
            <w:hideMark/>
          </w:tcPr>
          <w:p w:rsidR="00BC0C72" w:rsidRDefault="008D5CF6">
            <w:pPr>
              <w:pStyle w:val="a5"/>
            </w:pPr>
            <w:bookmarkStart w:id="20759" w:name="73351"/>
            <w:bookmarkEnd w:id="20759"/>
            <w:r>
              <w:t> </w:t>
            </w:r>
          </w:p>
        </w:tc>
        <w:tc>
          <w:tcPr>
            <w:tcW w:w="2950" w:type="pct"/>
            <w:hideMark/>
          </w:tcPr>
          <w:p w:rsidR="00BC0C72" w:rsidRDefault="008D5CF6">
            <w:pPr>
              <w:pStyle w:val="a5"/>
            </w:pPr>
            <w:bookmarkStart w:id="20760" w:name="73352"/>
            <w:bookmarkEnd w:id="20760"/>
            <w:r>
              <w:t>тяга Л39.6341-11</w:t>
            </w:r>
          </w:p>
        </w:tc>
        <w:tc>
          <w:tcPr>
            <w:tcW w:w="650" w:type="pct"/>
            <w:hideMark/>
          </w:tcPr>
          <w:p w:rsidR="00BC0C72" w:rsidRDefault="008D5CF6">
            <w:pPr>
              <w:pStyle w:val="a5"/>
              <w:jc w:val="center"/>
            </w:pPr>
            <w:bookmarkStart w:id="20761" w:name="73353"/>
            <w:bookmarkEnd w:id="20761"/>
            <w:r>
              <w:t>- " -</w:t>
            </w:r>
          </w:p>
        </w:tc>
        <w:tc>
          <w:tcPr>
            <w:tcW w:w="550" w:type="pct"/>
            <w:hideMark/>
          </w:tcPr>
          <w:p w:rsidR="00BC0C72" w:rsidRDefault="008D5CF6">
            <w:pPr>
              <w:pStyle w:val="a5"/>
              <w:jc w:val="center"/>
            </w:pPr>
            <w:bookmarkStart w:id="20762" w:name="73354"/>
            <w:bookmarkEnd w:id="20762"/>
            <w:r>
              <w:t>5</w:t>
            </w:r>
          </w:p>
        </w:tc>
      </w:tr>
      <w:tr w:rsidR="00BC0C72" w:rsidTr="00181458">
        <w:trPr>
          <w:divId w:val="1237204249"/>
        </w:trPr>
        <w:tc>
          <w:tcPr>
            <w:tcW w:w="850" w:type="pct"/>
            <w:hideMark/>
          </w:tcPr>
          <w:p w:rsidR="00BC0C72" w:rsidRDefault="008D5CF6">
            <w:pPr>
              <w:pStyle w:val="a5"/>
            </w:pPr>
            <w:bookmarkStart w:id="20763" w:name="73355"/>
            <w:bookmarkEnd w:id="20763"/>
            <w:r>
              <w:t> </w:t>
            </w:r>
          </w:p>
        </w:tc>
        <w:tc>
          <w:tcPr>
            <w:tcW w:w="2950" w:type="pct"/>
            <w:hideMark/>
          </w:tcPr>
          <w:p w:rsidR="00BC0C72" w:rsidRDefault="008D5CF6">
            <w:pPr>
              <w:pStyle w:val="a5"/>
            </w:pPr>
            <w:bookmarkStart w:id="20764" w:name="73356"/>
            <w:bookmarkEnd w:id="20764"/>
            <w:r>
              <w:t>напрямна Л39.6341-07</w:t>
            </w:r>
          </w:p>
        </w:tc>
        <w:tc>
          <w:tcPr>
            <w:tcW w:w="650" w:type="pct"/>
            <w:hideMark/>
          </w:tcPr>
          <w:p w:rsidR="00BC0C72" w:rsidRDefault="008D5CF6">
            <w:pPr>
              <w:pStyle w:val="a5"/>
              <w:jc w:val="center"/>
            </w:pPr>
            <w:bookmarkStart w:id="20765" w:name="73357"/>
            <w:bookmarkEnd w:id="20765"/>
            <w:r>
              <w:t>- " -</w:t>
            </w:r>
          </w:p>
        </w:tc>
        <w:tc>
          <w:tcPr>
            <w:tcW w:w="550" w:type="pct"/>
            <w:hideMark/>
          </w:tcPr>
          <w:p w:rsidR="00BC0C72" w:rsidRDefault="008D5CF6">
            <w:pPr>
              <w:pStyle w:val="a5"/>
              <w:jc w:val="center"/>
            </w:pPr>
            <w:bookmarkStart w:id="20766" w:name="73358"/>
            <w:bookmarkEnd w:id="20766"/>
            <w:r>
              <w:t>5</w:t>
            </w:r>
          </w:p>
        </w:tc>
      </w:tr>
      <w:tr w:rsidR="00BC0C72" w:rsidTr="00181458">
        <w:trPr>
          <w:divId w:val="1237204249"/>
        </w:trPr>
        <w:tc>
          <w:tcPr>
            <w:tcW w:w="850" w:type="pct"/>
            <w:hideMark/>
          </w:tcPr>
          <w:p w:rsidR="00BC0C72" w:rsidRDefault="008D5CF6">
            <w:pPr>
              <w:pStyle w:val="a5"/>
            </w:pPr>
            <w:bookmarkStart w:id="20767" w:name="73359"/>
            <w:bookmarkEnd w:id="20767"/>
            <w:r>
              <w:t> </w:t>
            </w:r>
          </w:p>
        </w:tc>
        <w:tc>
          <w:tcPr>
            <w:tcW w:w="2950" w:type="pct"/>
            <w:hideMark/>
          </w:tcPr>
          <w:p w:rsidR="00BC0C72" w:rsidRDefault="008D5CF6">
            <w:pPr>
              <w:pStyle w:val="a5"/>
            </w:pPr>
            <w:bookmarkStart w:id="20768" w:name="73360"/>
            <w:bookmarkEnd w:id="20768"/>
            <w:r>
              <w:t>тяга Л39.6341-12</w:t>
            </w:r>
          </w:p>
        </w:tc>
        <w:tc>
          <w:tcPr>
            <w:tcW w:w="650" w:type="pct"/>
            <w:hideMark/>
          </w:tcPr>
          <w:p w:rsidR="00BC0C72" w:rsidRDefault="008D5CF6">
            <w:pPr>
              <w:pStyle w:val="a5"/>
              <w:jc w:val="center"/>
            </w:pPr>
            <w:bookmarkStart w:id="20769" w:name="73361"/>
            <w:bookmarkEnd w:id="20769"/>
            <w:r>
              <w:t>- " -</w:t>
            </w:r>
          </w:p>
        </w:tc>
        <w:tc>
          <w:tcPr>
            <w:tcW w:w="550" w:type="pct"/>
            <w:hideMark/>
          </w:tcPr>
          <w:p w:rsidR="00BC0C72" w:rsidRDefault="008D5CF6">
            <w:pPr>
              <w:pStyle w:val="a5"/>
              <w:jc w:val="center"/>
            </w:pPr>
            <w:bookmarkStart w:id="20770" w:name="73362"/>
            <w:bookmarkEnd w:id="20770"/>
            <w:r>
              <w:t>5</w:t>
            </w:r>
          </w:p>
        </w:tc>
      </w:tr>
      <w:tr w:rsidR="00BC0C72" w:rsidTr="00181458">
        <w:trPr>
          <w:divId w:val="1237204249"/>
        </w:trPr>
        <w:tc>
          <w:tcPr>
            <w:tcW w:w="850" w:type="pct"/>
            <w:hideMark/>
          </w:tcPr>
          <w:p w:rsidR="00BC0C72" w:rsidRDefault="008D5CF6">
            <w:pPr>
              <w:pStyle w:val="a5"/>
            </w:pPr>
            <w:bookmarkStart w:id="20771" w:name="73363"/>
            <w:bookmarkEnd w:id="20771"/>
            <w:r>
              <w:t> </w:t>
            </w:r>
          </w:p>
        </w:tc>
        <w:tc>
          <w:tcPr>
            <w:tcW w:w="2950" w:type="pct"/>
            <w:hideMark/>
          </w:tcPr>
          <w:p w:rsidR="00BC0C72" w:rsidRDefault="008D5CF6">
            <w:pPr>
              <w:pStyle w:val="a5"/>
            </w:pPr>
            <w:bookmarkStart w:id="20772" w:name="73364"/>
            <w:bookmarkEnd w:id="20772"/>
            <w:r>
              <w:t>тяга Л39.6341-13</w:t>
            </w:r>
          </w:p>
        </w:tc>
        <w:tc>
          <w:tcPr>
            <w:tcW w:w="650" w:type="pct"/>
            <w:hideMark/>
          </w:tcPr>
          <w:p w:rsidR="00BC0C72" w:rsidRDefault="008D5CF6">
            <w:pPr>
              <w:pStyle w:val="a5"/>
              <w:jc w:val="center"/>
            </w:pPr>
            <w:bookmarkStart w:id="20773" w:name="73365"/>
            <w:bookmarkEnd w:id="20773"/>
            <w:r>
              <w:t>- " -</w:t>
            </w:r>
          </w:p>
        </w:tc>
        <w:tc>
          <w:tcPr>
            <w:tcW w:w="550" w:type="pct"/>
            <w:hideMark/>
          </w:tcPr>
          <w:p w:rsidR="00BC0C72" w:rsidRDefault="008D5CF6">
            <w:pPr>
              <w:pStyle w:val="a5"/>
              <w:jc w:val="center"/>
            </w:pPr>
            <w:bookmarkStart w:id="20774" w:name="73366"/>
            <w:bookmarkEnd w:id="20774"/>
            <w:r>
              <w:t>5</w:t>
            </w:r>
          </w:p>
        </w:tc>
      </w:tr>
      <w:tr w:rsidR="00BC0C72" w:rsidTr="00181458">
        <w:trPr>
          <w:divId w:val="1237204249"/>
        </w:trPr>
        <w:tc>
          <w:tcPr>
            <w:tcW w:w="850" w:type="pct"/>
            <w:hideMark/>
          </w:tcPr>
          <w:p w:rsidR="00BC0C72" w:rsidRDefault="008D5CF6">
            <w:pPr>
              <w:pStyle w:val="a5"/>
            </w:pPr>
            <w:bookmarkStart w:id="20775" w:name="73367"/>
            <w:bookmarkEnd w:id="20775"/>
            <w:r>
              <w:t> </w:t>
            </w:r>
          </w:p>
        </w:tc>
        <w:tc>
          <w:tcPr>
            <w:tcW w:w="2950" w:type="pct"/>
            <w:hideMark/>
          </w:tcPr>
          <w:p w:rsidR="00BC0C72" w:rsidRDefault="008D5CF6">
            <w:pPr>
              <w:pStyle w:val="a5"/>
            </w:pPr>
            <w:bookmarkStart w:id="20776" w:name="73368"/>
            <w:bookmarkEnd w:id="20776"/>
            <w:r>
              <w:t>кронштейн Л39.6341-С-04</w:t>
            </w:r>
          </w:p>
        </w:tc>
        <w:tc>
          <w:tcPr>
            <w:tcW w:w="650" w:type="pct"/>
            <w:hideMark/>
          </w:tcPr>
          <w:p w:rsidR="00BC0C72" w:rsidRDefault="008D5CF6">
            <w:pPr>
              <w:pStyle w:val="a5"/>
              <w:jc w:val="center"/>
            </w:pPr>
            <w:bookmarkStart w:id="20777" w:name="73369"/>
            <w:bookmarkEnd w:id="20777"/>
            <w:r>
              <w:t>- " -</w:t>
            </w:r>
          </w:p>
        </w:tc>
        <w:tc>
          <w:tcPr>
            <w:tcW w:w="550" w:type="pct"/>
            <w:hideMark/>
          </w:tcPr>
          <w:p w:rsidR="00BC0C72" w:rsidRDefault="008D5CF6">
            <w:pPr>
              <w:pStyle w:val="a5"/>
              <w:jc w:val="center"/>
            </w:pPr>
            <w:bookmarkStart w:id="20778" w:name="73370"/>
            <w:bookmarkEnd w:id="20778"/>
            <w:r>
              <w:t>5</w:t>
            </w:r>
          </w:p>
        </w:tc>
      </w:tr>
      <w:tr w:rsidR="00BC0C72" w:rsidTr="00181458">
        <w:trPr>
          <w:divId w:val="1237204249"/>
        </w:trPr>
        <w:tc>
          <w:tcPr>
            <w:tcW w:w="850" w:type="pct"/>
            <w:hideMark/>
          </w:tcPr>
          <w:p w:rsidR="00BC0C72" w:rsidRDefault="008D5CF6">
            <w:pPr>
              <w:pStyle w:val="a5"/>
            </w:pPr>
            <w:bookmarkStart w:id="20779" w:name="73371"/>
            <w:bookmarkEnd w:id="20779"/>
            <w:r>
              <w:t> </w:t>
            </w:r>
          </w:p>
        </w:tc>
        <w:tc>
          <w:tcPr>
            <w:tcW w:w="2950" w:type="pct"/>
            <w:hideMark/>
          </w:tcPr>
          <w:p w:rsidR="00BC0C72" w:rsidRDefault="008D5CF6">
            <w:pPr>
              <w:pStyle w:val="a5"/>
            </w:pPr>
            <w:bookmarkStart w:id="20780" w:name="73372"/>
            <w:bookmarkEnd w:id="20780"/>
            <w:r>
              <w:t>важіль Л39.6301-С-03.04</w:t>
            </w:r>
          </w:p>
        </w:tc>
        <w:tc>
          <w:tcPr>
            <w:tcW w:w="650" w:type="pct"/>
            <w:hideMark/>
          </w:tcPr>
          <w:p w:rsidR="00BC0C72" w:rsidRDefault="008D5CF6">
            <w:pPr>
              <w:pStyle w:val="a5"/>
              <w:jc w:val="center"/>
            </w:pPr>
            <w:bookmarkStart w:id="20781" w:name="73373"/>
            <w:bookmarkEnd w:id="20781"/>
            <w:r>
              <w:t>- " -</w:t>
            </w:r>
          </w:p>
        </w:tc>
        <w:tc>
          <w:tcPr>
            <w:tcW w:w="550" w:type="pct"/>
            <w:hideMark/>
          </w:tcPr>
          <w:p w:rsidR="00BC0C72" w:rsidRDefault="008D5CF6">
            <w:pPr>
              <w:pStyle w:val="a5"/>
              <w:jc w:val="center"/>
            </w:pPr>
            <w:bookmarkStart w:id="20782" w:name="73374"/>
            <w:bookmarkEnd w:id="20782"/>
            <w:r>
              <w:t>5</w:t>
            </w:r>
          </w:p>
        </w:tc>
      </w:tr>
      <w:tr w:rsidR="00BC0C72" w:rsidTr="00181458">
        <w:trPr>
          <w:divId w:val="1237204249"/>
        </w:trPr>
        <w:tc>
          <w:tcPr>
            <w:tcW w:w="850" w:type="pct"/>
            <w:hideMark/>
          </w:tcPr>
          <w:p w:rsidR="00BC0C72" w:rsidRDefault="008D5CF6">
            <w:pPr>
              <w:pStyle w:val="a5"/>
            </w:pPr>
            <w:bookmarkStart w:id="20783" w:name="73375"/>
            <w:bookmarkEnd w:id="20783"/>
            <w:r>
              <w:t> </w:t>
            </w:r>
          </w:p>
        </w:tc>
        <w:tc>
          <w:tcPr>
            <w:tcW w:w="2950" w:type="pct"/>
            <w:hideMark/>
          </w:tcPr>
          <w:p w:rsidR="00BC0C72" w:rsidRDefault="008D5CF6">
            <w:pPr>
              <w:pStyle w:val="a5"/>
            </w:pPr>
            <w:bookmarkStart w:id="20784" w:name="73376"/>
            <w:bookmarkEnd w:id="20784"/>
            <w:r>
              <w:t>ущільнювальна гільза Л39.6301-С-01</w:t>
            </w:r>
          </w:p>
        </w:tc>
        <w:tc>
          <w:tcPr>
            <w:tcW w:w="650" w:type="pct"/>
            <w:hideMark/>
          </w:tcPr>
          <w:p w:rsidR="00BC0C72" w:rsidRDefault="008D5CF6">
            <w:pPr>
              <w:pStyle w:val="a5"/>
              <w:jc w:val="center"/>
            </w:pPr>
            <w:bookmarkStart w:id="20785" w:name="73377"/>
            <w:bookmarkEnd w:id="20785"/>
            <w:r>
              <w:t>- " -</w:t>
            </w:r>
          </w:p>
        </w:tc>
        <w:tc>
          <w:tcPr>
            <w:tcW w:w="550" w:type="pct"/>
            <w:hideMark/>
          </w:tcPr>
          <w:p w:rsidR="00BC0C72" w:rsidRDefault="008D5CF6">
            <w:pPr>
              <w:pStyle w:val="a5"/>
              <w:jc w:val="center"/>
            </w:pPr>
            <w:bookmarkStart w:id="20786" w:name="73378"/>
            <w:bookmarkEnd w:id="20786"/>
            <w:r>
              <w:t>5</w:t>
            </w:r>
          </w:p>
        </w:tc>
      </w:tr>
      <w:tr w:rsidR="00BC0C72" w:rsidTr="00181458">
        <w:trPr>
          <w:divId w:val="1237204249"/>
        </w:trPr>
        <w:tc>
          <w:tcPr>
            <w:tcW w:w="850" w:type="pct"/>
            <w:hideMark/>
          </w:tcPr>
          <w:p w:rsidR="00BC0C72" w:rsidRDefault="008D5CF6">
            <w:pPr>
              <w:pStyle w:val="a5"/>
            </w:pPr>
            <w:bookmarkStart w:id="20787" w:name="73379"/>
            <w:bookmarkEnd w:id="20787"/>
            <w:r>
              <w:t> </w:t>
            </w:r>
          </w:p>
        </w:tc>
        <w:tc>
          <w:tcPr>
            <w:tcW w:w="2950" w:type="pct"/>
            <w:hideMark/>
          </w:tcPr>
          <w:p w:rsidR="00BC0C72" w:rsidRDefault="008D5CF6">
            <w:pPr>
              <w:pStyle w:val="a5"/>
            </w:pPr>
            <w:bookmarkStart w:id="20788" w:name="73380"/>
            <w:bookmarkEnd w:id="20788"/>
            <w:r>
              <w:t>важіль Л39.6341-С-02</w:t>
            </w:r>
          </w:p>
        </w:tc>
        <w:tc>
          <w:tcPr>
            <w:tcW w:w="650" w:type="pct"/>
            <w:hideMark/>
          </w:tcPr>
          <w:p w:rsidR="00BC0C72" w:rsidRDefault="008D5CF6">
            <w:pPr>
              <w:pStyle w:val="a5"/>
              <w:jc w:val="center"/>
            </w:pPr>
            <w:bookmarkStart w:id="20789" w:name="73381"/>
            <w:bookmarkEnd w:id="20789"/>
            <w:r>
              <w:t>- " -</w:t>
            </w:r>
          </w:p>
        </w:tc>
        <w:tc>
          <w:tcPr>
            <w:tcW w:w="550" w:type="pct"/>
            <w:hideMark/>
          </w:tcPr>
          <w:p w:rsidR="00BC0C72" w:rsidRDefault="008D5CF6">
            <w:pPr>
              <w:pStyle w:val="a5"/>
              <w:jc w:val="center"/>
            </w:pPr>
            <w:bookmarkStart w:id="20790" w:name="73382"/>
            <w:bookmarkEnd w:id="20790"/>
            <w:r>
              <w:t>5</w:t>
            </w:r>
          </w:p>
        </w:tc>
      </w:tr>
      <w:tr w:rsidR="00BC0C72" w:rsidTr="00181458">
        <w:trPr>
          <w:divId w:val="1237204249"/>
        </w:trPr>
        <w:tc>
          <w:tcPr>
            <w:tcW w:w="850" w:type="pct"/>
            <w:hideMark/>
          </w:tcPr>
          <w:p w:rsidR="00BC0C72" w:rsidRDefault="008D5CF6">
            <w:pPr>
              <w:pStyle w:val="a5"/>
            </w:pPr>
            <w:bookmarkStart w:id="20791" w:name="73383"/>
            <w:bookmarkEnd w:id="20791"/>
            <w:r>
              <w:t> </w:t>
            </w:r>
          </w:p>
        </w:tc>
        <w:tc>
          <w:tcPr>
            <w:tcW w:w="2950" w:type="pct"/>
            <w:hideMark/>
          </w:tcPr>
          <w:p w:rsidR="00BC0C72" w:rsidRDefault="008D5CF6">
            <w:pPr>
              <w:pStyle w:val="a5"/>
            </w:pPr>
            <w:bookmarkStart w:id="20792" w:name="73384"/>
            <w:bookmarkEnd w:id="20792"/>
            <w:r>
              <w:t>тяга Л39.6341-41</w:t>
            </w:r>
          </w:p>
        </w:tc>
        <w:tc>
          <w:tcPr>
            <w:tcW w:w="650" w:type="pct"/>
            <w:hideMark/>
          </w:tcPr>
          <w:p w:rsidR="00BC0C72" w:rsidRDefault="008D5CF6">
            <w:pPr>
              <w:pStyle w:val="a5"/>
              <w:jc w:val="center"/>
            </w:pPr>
            <w:bookmarkStart w:id="20793" w:name="73385"/>
            <w:bookmarkEnd w:id="20793"/>
            <w:r>
              <w:t>- " -</w:t>
            </w:r>
          </w:p>
        </w:tc>
        <w:tc>
          <w:tcPr>
            <w:tcW w:w="550" w:type="pct"/>
            <w:hideMark/>
          </w:tcPr>
          <w:p w:rsidR="00BC0C72" w:rsidRDefault="008D5CF6">
            <w:pPr>
              <w:pStyle w:val="a5"/>
              <w:jc w:val="center"/>
            </w:pPr>
            <w:bookmarkStart w:id="20794" w:name="73386"/>
            <w:bookmarkEnd w:id="20794"/>
            <w:r>
              <w:t>5</w:t>
            </w:r>
          </w:p>
        </w:tc>
      </w:tr>
      <w:tr w:rsidR="00BC0C72" w:rsidTr="00181458">
        <w:trPr>
          <w:divId w:val="1237204249"/>
        </w:trPr>
        <w:tc>
          <w:tcPr>
            <w:tcW w:w="850" w:type="pct"/>
            <w:hideMark/>
          </w:tcPr>
          <w:p w:rsidR="00BC0C72" w:rsidRDefault="008D5CF6">
            <w:pPr>
              <w:pStyle w:val="a5"/>
            </w:pPr>
            <w:bookmarkStart w:id="20795" w:name="73387"/>
            <w:bookmarkEnd w:id="20795"/>
            <w:r>
              <w:t> </w:t>
            </w:r>
          </w:p>
        </w:tc>
        <w:tc>
          <w:tcPr>
            <w:tcW w:w="2950" w:type="pct"/>
            <w:hideMark/>
          </w:tcPr>
          <w:p w:rsidR="00BC0C72" w:rsidRDefault="008D5CF6">
            <w:pPr>
              <w:pStyle w:val="a5"/>
            </w:pPr>
            <w:bookmarkStart w:id="20796" w:name="73388"/>
            <w:bookmarkEnd w:id="20796"/>
            <w:r>
              <w:t>напрямна Л39.6341-07</w:t>
            </w:r>
          </w:p>
        </w:tc>
        <w:tc>
          <w:tcPr>
            <w:tcW w:w="650" w:type="pct"/>
            <w:hideMark/>
          </w:tcPr>
          <w:p w:rsidR="00BC0C72" w:rsidRDefault="008D5CF6">
            <w:pPr>
              <w:pStyle w:val="a5"/>
              <w:jc w:val="center"/>
            </w:pPr>
            <w:bookmarkStart w:id="20797" w:name="73389"/>
            <w:bookmarkEnd w:id="20797"/>
            <w:r>
              <w:t>- " -</w:t>
            </w:r>
          </w:p>
        </w:tc>
        <w:tc>
          <w:tcPr>
            <w:tcW w:w="550" w:type="pct"/>
            <w:hideMark/>
          </w:tcPr>
          <w:p w:rsidR="00BC0C72" w:rsidRDefault="008D5CF6">
            <w:pPr>
              <w:pStyle w:val="a5"/>
              <w:jc w:val="center"/>
            </w:pPr>
            <w:bookmarkStart w:id="20798" w:name="73390"/>
            <w:bookmarkEnd w:id="20798"/>
            <w:r>
              <w:t>5</w:t>
            </w:r>
          </w:p>
        </w:tc>
      </w:tr>
      <w:tr w:rsidR="00BC0C72" w:rsidTr="00181458">
        <w:trPr>
          <w:divId w:val="1237204249"/>
        </w:trPr>
        <w:tc>
          <w:tcPr>
            <w:tcW w:w="850" w:type="pct"/>
            <w:hideMark/>
          </w:tcPr>
          <w:p w:rsidR="00BC0C72" w:rsidRDefault="008D5CF6">
            <w:pPr>
              <w:pStyle w:val="a5"/>
            </w:pPr>
            <w:bookmarkStart w:id="20799" w:name="73391"/>
            <w:bookmarkEnd w:id="20799"/>
            <w:r>
              <w:t> </w:t>
            </w:r>
          </w:p>
        </w:tc>
        <w:tc>
          <w:tcPr>
            <w:tcW w:w="2950" w:type="pct"/>
            <w:hideMark/>
          </w:tcPr>
          <w:p w:rsidR="00BC0C72" w:rsidRDefault="008D5CF6">
            <w:pPr>
              <w:pStyle w:val="a5"/>
            </w:pPr>
            <w:bookmarkStart w:id="20800" w:name="73392"/>
            <w:bookmarkEnd w:id="20800"/>
            <w:r>
              <w:t>тяга Л39.6341-15</w:t>
            </w:r>
          </w:p>
        </w:tc>
        <w:tc>
          <w:tcPr>
            <w:tcW w:w="650" w:type="pct"/>
            <w:hideMark/>
          </w:tcPr>
          <w:p w:rsidR="00BC0C72" w:rsidRDefault="008D5CF6">
            <w:pPr>
              <w:pStyle w:val="a5"/>
              <w:jc w:val="center"/>
            </w:pPr>
            <w:bookmarkStart w:id="20801" w:name="73393"/>
            <w:bookmarkEnd w:id="20801"/>
            <w:r>
              <w:t>- " -</w:t>
            </w:r>
          </w:p>
        </w:tc>
        <w:tc>
          <w:tcPr>
            <w:tcW w:w="550" w:type="pct"/>
            <w:hideMark/>
          </w:tcPr>
          <w:p w:rsidR="00BC0C72" w:rsidRDefault="008D5CF6">
            <w:pPr>
              <w:pStyle w:val="a5"/>
              <w:jc w:val="center"/>
            </w:pPr>
            <w:bookmarkStart w:id="20802" w:name="73394"/>
            <w:bookmarkEnd w:id="20802"/>
            <w:r>
              <w:t>5</w:t>
            </w:r>
          </w:p>
        </w:tc>
      </w:tr>
      <w:tr w:rsidR="00BC0C72" w:rsidTr="00181458">
        <w:trPr>
          <w:divId w:val="1237204249"/>
        </w:trPr>
        <w:tc>
          <w:tcPr>
            <w:tcW w:w="850" w:type="pct"/>
            <w:hideMark/>
          </w:tcPr>
          <w:p w:rsidR="00BC0C72" w:rsidRDefault="008D5CF6">
            <w:pPr>
              <w:pStyle w:val="a5"/>
            </w:pPr>
            <w:bookmarkStart w:id="20803" w:name="73395"/>
            <w:bookmarkEnd w:id="20803"/>
            <w:r>
              <w:t> </w:t>
            </w:r>
          </w:p>
        </w:tc>
        <w:tc>
          <w:tcPr>
            <w:tcW w:w="2950" w:type="pct"/>
            <w:hideMark/>
          </w:tcPr>
          <w:p w:rsidR="00BC0C72" w:rsidRDefault="008D5CF6">
            <w:pPr>
              <w:pStyle w:val="a5"/>
            </w:pPr>
            <w:bookmarkStart w:id="20804" w:name="73396"/>
            <w:bookmarkEnd w:id="20804"/>
            <w:r>
              <w:t>тяга Л39.6341-16</w:t>
            </w:r>
          </w:p>
        </w:tc>
        <w:tc>
          <w:tcPr>
            <w:tcW w:w="650" w:type="pct"/>
            <w:hideMark/>
          </w:tcPr>
          <w:p w:rsidR="00BC0C72" w:rsidRDefault="008D5CF6">
            <w:pPr>
              <w:pStyle w:val="a5"/>
              <w:jc w:val="center"/>
            </w:pPr>
            <w:bookmarkStart w:id="20805" w:name="73397"/>
            <w:bookmarkEnd w:id="20805"/>
            <w:r>
              <w:t>- " -</w:t>
            </w:r>
          </w:p>
        </w:tc>
        <w:tc>
          <w:tcPr>
            <w:tcW w:w="550" w:type="pct"/>
            <w:hideMark/>
          </w:tcPr>
          <w:p w:rsidR="00BC0C72" w:rsidRDefault="008D5CF6">
            <w:pPr>
              <w:pStyle w:val="a5"/>
              <w:jc w:val="center"/>
            </w:pPr>
            <w:bookmarkStart w:id="20806" w:name="73398"/>
            <w:bookmarkEnd w:id="20806"/>
            <w:r>
              <w:t>5</w:t>
            </w:r>
          </w:p>
        </w:tc>
      </w:tr>
      <w:tr w:rsidR="00BC0C72" w:rsidTr="00181458">
        <w:trPr>
          <w:divId w:val="1237204249"/>
        </w:trPr>
        <w:tc>
          <w:tcPr>
            <w:tcW w:w="850" w:type="pct"/>
            <w:hideMark/>
          </w:tcPr>
          <w:p w:rsidR="00BC0C72" w:rsidRDefault="008D5CF6">
            <w:pPr>
              <w:pStyle w:val="a5"/>
            </w:pPr>
            <w:bookmarkStart w:id="20807" w:name="73399"/>
            <w:bookmarkEnd w:id="20807"/>
            <w:r>
              <w:t> </w:t>
            </w:r>
          </w:p>
        </w:tc>
        <w:tc>
          <w:tcPr>
            <w:tcW w:w="2950" w:type="pct"/>
            <w:hideMark/>
          </w:tcPr>
          <w:p w:rsidR="00BC0C72" w:rsidRDefault="008D5CF6">
            <w:pPr>
              <w:pStyle w:val="a5"/>
            </w:pPr>
            <w:bookmarkStart w:id="20808" w:name="73400"/>
            <w:bookmarkEnd w:id="20808"/>
            <w:r>
              <w:t>тяга Л39.6341-17</w:t>
            </w:r>
          </w:p>
        </w:tc>
        <w:tc>
          <w:tcPr>
            <w:tcW w:w="650" w:type="pct"/>
            <w:hideMark/>
          </w:tcPr>
          <w:p w:rsidR="00BC0C72" w:rsidRDefault="008D5CF6">
            <w:pPr>
              <w:pStyle w:val="a5"/>
              <w:jc w:val="center"/>
            </w:pPr>
            <w:bookmarkStart w:id="20809" w:name="73401"/>
            <w:bookmarkEnd w:id="20809"/>
            <w:r>
              <w:t>- " -</w:t>
            </w:r>
          </w:p>
        </w:tc>
        <w:tc>
          <w:tcPr>
            <w:tcW w:w="550" w:type="pct"/>
            <w:hideMark/>
          </w:tcPr>
          <w:p w:rsidR="00BC0C72" w:rsidRDefault="008D5CF6">
            <w:pPr>
              <w:pStyle w:val="a5"/>
              <w:jc w:val="center"/>
            </w:pPr>
            <w:bookmarkStart w:id="20810" w:name="73402"/>
            <w:bookmarkEnd w:id="20810"/>
            <w:r>
              <w:t>5</w:t>
            </w:r>
          </w:p>
        </w:tc>
      </w:tr>
      <w:tr w:rsidR="00BC0C72" w:rsidTr="00181458">
        <w:trPr>
          <w:divId w:val="1237204249"/>
        </w:trPr>
        <w:tc>
          <w:tcPr>
            <w:tcW w:w="850" w:type="pct"/>
            <w:hideMark/>
          </w:tcPr>
          <w:p w:rsidR="00BC0C72" w:rsidRDefault="008D5CF6">
            <w:pPr>
              <w:pStyle w:val="a5"/>
            </w:pPr>
            <w:bookmarkStart w:id="20811" w:name="73403"/>
            <w:bookmarkEnd w:id="20811"/>
            <w:r>
              <w:t> </w:t>
            </w:r>
          </w:p>
        </w:tc>
        <w:tc>
          <w:tcPr>
            <w:tcW w:w="2950" w:type="pct"/>
            <w:hideMark/>
          </w:tcPr>
          <w:p w:rsidR="00BC0C72" w:rsidRDefault="008D5CF6">
            <w:pPr>
              <w:pStyle w:val="a5"/>
            </w:pPr>
            <w:bookmarkStart w:id="20812" w:name="73404"/>
            <w:bookmarkEnd w:id="20812"/>
            <w:r>
              <w:t>напрямна Л39.6341-07</w:t>
            </w:r>
          </w:p>
        </w:tc>
        <w:tc>
          <w:tcPr>
            <w:tcW w:w="650" w:type="pct"/>
            <w:hideMark/>
          </w:tcPr>
          <w:p w:rsidR="00BC0C72" w:rsidRDefault="008D5CF6">
            <w:pPr>
              <w:pStyle w:val="a5"/>
              <w:jc w:val="center"/>
            </w:pPr>
            <w:bookmarkStart w:id="20813" w:name="73405"/>
            <w:bookmarkEnd w:id="20813"/>
            <w:r>
              <w:t>- " -</w:t>
            </w:r>
          </w:p>
        </w:tc>
        <w:tc>
          <w:tcPr>
            <w:tcW w:w="550" w:type="pct"/>
            <w:hideMark/>
          </w:tcPr>
          <w:p w:rsidR="00BC0C72" w:rsidRDefault="008D5CF6">
            <w:pPr>
              <w:pStyle w:val="a5"/>
              <w:jc w:val="center"/>
            </w:pPr>
            <w:bookmarkStart w:id="20814" w:name="73406"/>
            <w:bookmarkEnd w:id="20814"/>
            <w:r>
              <w:t>5</w:t>
            </w:r>
          </w:p>
        </w:tc>
      </w:tr>
      <w:tr w:rsidR="00BC0C72" w:rsidTr="00181458">
        <w:trPr>
          <w:divId w:val="1237204249"/>
        </w:trPr>
        <w:tc>
          <w:tcPr>
            <w:tcW w:w="850" w:type="pct"/>
            <w:hideMark/>
          </w:tcPr>
          <w:p w:rsidR="00BC0C72" w:rsidRDefault="008D5CF6">
            <w:pPr>
              <w:pStyle w:val="a5"/>
            </w:pPr>
            <w:bookmarkStart w:id="20815" w:name="73407"/>
            <w:bookmarkEnd w:id="20815"/>
            <w:r>
              <w:t> </w:t>
            </w:r>
          </w:p>
        </w:tc>
        <w:tc>
          <w:tcPr>
            <w:tcW w:w="2950" w:type="pct"/>
            <w:hideMark/>
          </w:tcPr>
          <w:p w:rsidR="00BC0C72" w:rsidRDefault="008D5CF6">
            <w:pPr>
              <w:pStyle w:val="a5"/>
            </w:pPr>
            <w:bookmarkStart w:id="20816" w:name="73408"/>
            <w:bookmarkEnd w:id="20816"/>
            <w:r>
              <w:t>важільна передача Л39.6341-06</w:t>
            </w:r>
          </w:p>
        </w:tc>
        <w:tc>
          <w:tcPr>
            <w:tcW w:w="650" w:type="pct"/>
            <w:hideMark/>
          </w:tcPr>
          <w:p w:rsidR="00BC0C72" w:rsidRDefault="008D5CF6">
            <w:pPr>
              <w:pStyle w:val="a5"/>
              <w:jc w:val="center"/>
            </w:pPr>
            <w:bookmarkStart w:id="20817" w:name="73409"/>
            <w:bookmarkEnd w:id="20817"/>
            <w:r>
              <w:t>- " -</w:t>
            </w:r>
          </w:p>
        </w:tc>
        <w:tc>
          <w:tcPr>
            <w:tcW w:w="550" w:type="pct"/>
            <w:hideMark/>
          </w:tcPr>
          <w:p w:rsidR="00BC0C72" w:rsidRDefault="008D5CF6">
            <w:pPr>
              <w:pStyle w:val="a5"/>
              <w:jc w:val="center"/>
            </w:pPr>
            <w:bookmarkStart w:id="20818" w:name="73410"/>
            <w:bookmarkEnd w:id="20818"/>
            <w:r>
              <w:t>5</w:t>
            </w:r>
          </w:p>
        </w:tc>
      </w:tr>
      <w:tr w:rsidR="00BC0C72" w:rsidTr="00181458">
        <w:trPr>
          <w:divId w:val="1237204249"/>
        </w:trPr>
        <w:tc>
          <w:tcPr>
            <w:tcW w:w="850" w:type="pct"/>
            <w:hideMark/>
          </w:tcPr>
          <w:p w:rsidR="00BC0C72" w:rsidRDefault="008D5CF6">
            <w:pPr>
              <w:pStyle w:val="a5"/>
            </w:pPr>
            <w:bookmarkStart w:id="20819" w:name="73411"/>
            <w:bookmarkEnd w:id="20819"/>
            <w:r>
              <w:t> </w:t>
            </w:r>
          </w:p>
        </w:tc>
        <w:tc>
          <w:tcPr>
            <w:tcW w:w="2950" w:type="pct"/>
            <w:hideMark/>
          </w:tcPr>
          <w:p w:rsidR="00BC0C72" w:rsidRDefault="008D5CF6">
            <w:pPr>
              <w:pStyle w:val="a5"/>
            </w:pPr>
            <w:bookmarkStart w:id="20820" w:name="73412"/>
            <w:bookmarkEnd w:id="20820"/>
            <w:r>
              <w:t>тяга Л39.4001-16</w:t>
            </w:r>
          </w:p>
        </w:tc>
        <w:tc>
          <w:tcPr>
            <w:tcW w:w="650" w:type="pct"/>
            <w:hideMark/>
          </w:tcPr>
          <w:p w:rsidR="00BC0C72" w:rsidRDefault="008D5CF6">
            <w:pPr>
              <w:pStyle w:val="a5"/>
              <w:jc w:val="center"/>
            </w:pPr>
            <w:bookmarkStart w:id="20821" w:name="73413"/>
            <w:bookmarkEnd w:id="20821"/>
            <w:r>
              <w:t>штук</w:t>
            </w:r>
          </w:p>
        </w:tc>
        <w:tc>
          <w:tcPr>
            <w:tcW w:w="550" w:type="pct"/>
            <w:hideMark/>
          </w:tcPr>
          <w:p w:rsidR="00BC0C72" w:rsidRDefault="008D5CF6">
            <w:pPr>
              <w:pStyle w:val="a5"/>
              <w:jc w:val="center"/>
            </w:pPr>
            <w:bookmarkStart w:id="20822" w:name="73414"/>
            <w:bookmarkEnd w:id="20822"/>
            <w:r>
              <w:t>5</w:t>
            </w:r>
          </w:p>
        </w:tc>
      </w:tr>
      <w:tr w:rsidR="00BC0C72" w:rsidTr="00181458">
        <w:trPr>
          <w:divId w:val="1237204249"/>
        </w:trPr>
        <w:tc>
          <w:tcPr>
            <w:tcW w:w="850" w:type="pct"/>
            <w:hideMark/>
          </w:tcPr>
          <w:p w:rsidR="00BC0C72" w:rsidRDefault="008D5CF6">
            <w:pPr>
              <w:pStyle w:val="a5"/>
            </w:pPr>
            <w:bookmarkStart w:id="20823" w:name="73415"/>
            <w:bookmarkEnd w:id="20823"/>
            <w:r>
              <w:t> </w:t>
            </w:r>
          </w:p>
        </w:tc>
        <w:tc>
          <w:tcPr>
            <w:tcW w:w="2950" w:type="pct"/>
            <w:hideMark/>
          </w:tcPr>
          <w:p w:rsidR="00BC0C72" w:rsidRDefault="008D5CF6">
            <w:pPr>
              <w:pStyle w:val="a5"/>
            </w:pPr>
            <w:bookmarkStart w:id="20824" w:name="73416"/>
            <w:bookmarkEnd w:id="20824"/>
            <w:r>
              <w:t>тяга Л39.4021-16</w:t>
            </w:r>
          </w:p>
        </w:tc>
        <w:tc>
          <w:tcPr>
            <w:tcW w:w="650" w:type="pct"/>
            <w:hideMark/>
          </w:tcPr>
          <w:p w:rsidR="00BC0C72" w:rsidRDefault="008D5CF6">
            <w:pPr>
              <w:pStyle w:val="a5"/>
              <w:jc w:val="center"/>
            </w:pPr>
            <w:bookmarkStart w:id="20825" w:name="73417"/>
            <w:bookmarkEnd w:id="20825"/>
            <w:r>
              <w:t>- " -</w:t>
            </w:r>
          </w:p>
        </w:tc>
        <w:tc>
          <w:tcPr>
            <w:tcW w:w="550" w:type="pct"/>
            <w:hideMark/>
          </w:tcPr>
          <w:p w:rsidR="00BC0C72" w:rsidRDefault="008D5CF6">
            <w:pPr>
              <w:pStyle w:val="a5"/>
              <w:jc w:val="center"/>
            </w:pPr>
            <w:bookmarkStart w:id="20826" w:name="73418"/>
            <w:bookmarkEnd w:id="20826"/>
            <w:r>
              <w:t>5</w:t>
            </w:r>
          </w:p>
        </w:tc>
      </w:tr>
      <w:tr w:rsidR="00BC0C72" w:rsidTr="00181458">
        <w:trPr>
          <w:divId w:val="1237204249"/>
        </w:trPr>
        <w:tc>
          <w:tcPr>
            <w:tcW w:w="850" w:type="pct"/>
            <w:hideMark/>
          </w:tcPr>
          <w:p w:rsidR="00BC0C72" w:rsidRDefault="008D5CF6">
            <w:pPr>
              <w:pStyle w:val="a5"/>
            </w:pPr>
            <w:bookmarkStart w:id="20827" w:name="73419"/>
            <w:bookmarkEnd w:id="20827"/>
            <w:r>
              <w:t> </w:t>
            </w:r>
          </w:p>
        </w:tc>
        <w:tc>
          <w:tcPr>
            <w:tcW w:w="2950" w:type="pct"/>
            <w:hideMark/>
          </w:tcPr>
          <w:p w:rsidR="00BC0C72" w:rsidRDefault="008D5CF6">
            <w:pPr>
              <w:pStyle w:val="a5"/>
            </w:pPr>
            <w:bookmarkStart w:id="20828" w:name="73420"/>
            <w:bookmarkEnd w:id="20828"/>
            <w:r>
              <w:t>тяга Л39.4001-17</w:t>
            </w:r>
          </w:p>
        </w:tc>
        <w:tc>
          <w:tcPr>
            <w:tcW w:w="650" w:type="pct"/>
            <w:hideMark/>
          </w:tcPr>
          <w:p w:rsidR="00BC0C72" w:rsidRDefault="008D5CF6">
            <w:pPr>
              <w:pStyle w:val="a5"/>
              <w:jc w:val="center"/>
            </w:pPr>
            <w:bookmarkStart w:id="20829" w:name="73421"/>
            <w:bookmarkEnd w:id="20829"/>
            <w:r>
              <w:t>- " -</w:t>
            </w:r>
          </w:p>
        </w:tc>
        <w:tc>
          <w:tcPr>
            <w:tcW w:w="550" w:type="pct"/>
            <w:hideMark/>
          </w:tcPr>
          <w:p w:rsidR="00BC0C72" w:rsidRDefault="008D5CF6">
            <w:pPr>
              <w:pStyle w:val="a5"/>
              <w:jc w:val="center"/>
            </w:pPr>
            <w:bookmarkStart w:id="20830" w:name="73422"/>
            <w:bookmarkEnd w:id="20830"/>
            <w:r>
              <w:t>5</w:t>
            </w:r>
          </w:p>
        </w:tc>
      </w:tr>
      <w:tr w:rsidR="00BC0C72" w:rsidTr="00181458">
        <w:trPr>
          <w:divId w:val="1237204249"/>
        </w:trPr>
        <w:tc>
          <w:tcPr>
            <w:tcW w:w="850" w:type="pct"/>
            <w:hideMark/>
          </w:tcPr>
          <w:p w:rsidR="00BC0C72" w:rsidRDefault="008D5CF6">
            <w:pPr>
              <w:pStyle w:val="a5"/>
            </w:pPr>
            <w:bookmarkStart w:id="20831" w:name="73423"/>
            <w:bookmarkEnd w:id="20831"/>
            <w:r>
              <w:t> </w:t>
            </w:r>
          </w:p>
        </w:tc>
        <w:tc>
          <w:tcPr>
            <w:tcW w:w="2950" w:type="pct"/>
            <w:hideMark/>
          </w:tcPr>
          <w:p w:rsidR="00BC0C72" w:rsidRDefault="008D5CF6">
            <w:pPr>
              <w:pStyle w:val="a5"/>
            </w:pPr>
            <w:bookmarkStart w:id="20832" w:name="73424"/>
            <w:bookmarkEnd w:id="20832"/>
            <w:r>
              <w:t>тяга Л39.4001-18</w:t>
            </w:r>
          </w:p>
        </w:tc>
        <w:tc>
          <w:tcPr>
            <w:tcW w:w="650" w:type="pct"/>
            <w:hideMark/>
          </w:tcPr>
          <w:p w:rsidR="00BC0C72" w:rsidRDefault="008D5CF6">
            <w:pPr>
              <w:pStyle w:val="a5"/>
              <w:jc w:val="center"/>
            </w:pPr>
            <w:bookmarkStart w:id="20833" w:name="73425"/>
            <w:bookmarkEnd w:id="20833"/>
            <w:r>
              <w:t>- " -</w:t>
            </w:r>
          </w:p>
        </w:tc>
        <w:tc>
          <w:tcPr>
            <w:tcW w:w="550" w:type="pct"/>
            <w:hideMark/>
          </w:tcPr>
          <w:p w:rsidR="00BC0C72" w:rsidRDefault="008D5CF6">
            <w:pPr>
              <w:pStyle w:val="a5"/>
              <w:jc w:val="center"/>
            </w:pPr>
            <w:bookmarkStart w:id="20834" w:name="73426"/>
            <w:bookmarkEnd w:id="20834"/>
            <w:r>
              <w:t>5</w:t>
            </w:r>
          </w:p>
        </w:tc>
      </w:tr>
      <w:tr w:rsidR="00BC0C72" w:rsidTr="00181458">
        <w:trPr>
          <w:divId w:val="1237204249"/>
        </w:trPr>
        <w:tc>
          <w:tcPr>
            <w:tcW w:w="850" w:type="pct"/>
            <w:hideMark/>
          </w:tcPr>
          <w:p w:rsidR="00BC0C72" w:rsidRDefault="008D5CF6">
            <w:pPr>
              <w:pStyle w:val="a5"/>
            </w:pPr>
            <w:bookmarkStart w:id="20835" w:name="73427"/>
            <w:bookmarkEnd w:id="20835"/>
            <w:r>
              <w:t> </w:t>
            </w:r>
          </w:p>
        </w:tc>
        <w:tc>
          <w:tcPr>
            <w:tcW w:w="2950" w:type="pct"/>
            <w:hideMark/>
          </w:tcPr>
          <w:p w:rsidR="00BC0C72" w:rsidRDefault="008D5CF6">
            <w:pPr>
              <w:pStyle w:val="a5"/>
            </w:pPr>
            <w:bookmarkStart w:id="20836" w:name="73428"/>
            <w:bookmarkEnd w:id="20836"/>
            <w:r>
              <w:t>тяга Л39.4001-20</w:t>
            </w:r>
          </w:p>
        </w:tc>
        <w:tc>
          <w:tcPr>
            <w:tcW w:w="650" w:type="pct"/>
            <w:hideMark/>
          </w:tcPr>
          <w:p w:rsidR="00BC0C72" w:rsidRDefault="008D5CF6">
            <w:pPr>
              <w:pStyle w:val="a5"/>
              <w:jc w:val="center"/>
            </w:pPr>
            <w:bookmarkStart w:id="20837" w:name="73429"/>
            <w:bookmarkEnd w:id="20837"/>
            <w:r>
              <w:t>- " -</w:t>
            </w:r>
          </w:p>
        </w:tc>
        <w:tc>
          <w:tcPr>
            <w:tcW w:w="550" w:type="pct"/>
            <w:hideMark/>
          </w:tcPr>
          <w:p w:rsidR="00BC0C72" w:rsidRDefault="008D5CF6">
            <w:pPr>
              <w:pStyle w:val="a5"/>
              <w:jc w:val="center"/>
            </w:pPr>
            <w:bookmarkStart w:id="20838" w:name="73430"/>
            <w:bookmarkEnd w:id="20838"/>
            <w:r>
              <w:t>5</w:t>
            </w:r>
          </w:p>
        </w:tc>
      </w:tr>
      <w:tr w:rsidR="00BC0C72" w:rsidTr="00181458">
        <w:trPr>
          <w:divId w:val="1237204249"/>
        </w:trPr>
        <w:tc>
          <w:tcPr>
            <w:tcW w:w="850" w:type="pct"/>
            <w:hideMark/>
          </w:tcPr>
          <w:p w:rsidR="00BC0C72" w:rsidRDefault="008D5CF6">
            <w:pPr>
              <w:pStyle w:val="a5"/>
            </w:pPr>
            <w:bookmarkStart w:id="20839" w:name="73431"/>
            <w:bookmarkEnd w:id="20839"/>
            <w:r>
              <w:t> </w:t>
            </w:r>
          </w:p>
        </w:tc>
        <w:tc>
          <w:tcPr>
            <w:tcW w:w="2950" w:type="pct"/>
            <w:hideMark/>
          </w:tcPr>
          <w:p w:rsidR="00BC0C72" w:rsidRDefault="008D5CF6">
            <w:pPr>
              <w:pStyle w:val="a5"/>
            </w:pPr>
            <w:bookmarkStart w:id="20840" w:name="73432"/>
            <w:bookmarkEnd w:id="20840"/>
            <w:r>
              <w:t>тяга Л39.4001-19</w:t>
            </w:r>
          </w:p>
        </w:tc>
        <w:tc>
          <w:tcPr>
            <w:tcW w:w="650" w:type="pct"/>
            <w:hideMark/>
          </w:tcPr>
          <w:p w:rsidR="00BC0C72" w:rsidRDefault="008D5CF6">
            <w:pPr>
              <w:pStyle w:val="a5"/>
              <w:jc w:val="center"/>
            </w:pPr>
            <w:bookmarkStart w:id="20841" w:name="73433"/>
            <w:bookmarkEnd w:id="20841"/>
            <w:r>
              <w:t>- " -</w:t>
            </w:r>
          </w:p>
        </w:tc>
        <w:tc>
          <w:tcPr>
            <w:tcW w:w="550" w:type="pct"/>
            <w:hideMark/>
          </w:tcPr>
          <w:p w:rsidR="00BC0C72" w:rsidRDefault="008D5CF6">
            <w:pPr>
              <w:pStyle w:val="a5"/>
              <w:jc w:val="center"/>
            </w:pPr>
            <w:bookmarkStart w:id="20842" w:name="73434"/>
            <w:bookmarkEnd w:id="20842"/>
            <w:r>
              <w:t>5</w:t>
            </w:r>
          </w:p>
        </w:tc>
      </w:tr>
      <w:tr w:rsidR="00BC0C72" w:rsidTr="00181458">
        <w:trPr>
          <w:divId w:val="1237204249"/>
        </w:trPr>
        <w:tc>
          <w:tcPr>
            <w:tcW w:w="850" w:type="pct"/>
            <w:hideMark/>
          </w:tcPr>
          <w:p w:rsidR="00BC0C72" w:rsidRDefault="008D5CF6">
            <w:pPr>
              <w:pStyle w:val="a5"/>
            </w:pPr>
            <w:bookmarkStart w:id="20843" w:name="73435"/>
            <w:bookmarkEnd w:id="20843"/>
            <w:r>
              <w:t> </w:t>
            </w:r>
          </w:p>
        </w:tc>
        <w:tc>
          <w:tcPr>
            <w:tcW w:w="2950" w:type="pct"/>
            <w:hideMark/>
          </w:tcPr>
          <w:p w:rsidR="00BC0C72" w:rsidRDefault="008D5CF6">
            <w:pPr>
              <w:pStyle w:val="a5"/>
            </w:pPr>
            <w:bookmarkStart w:id="20844" w:name="73436"/>
            <w:bookmarkEnd w:id="20844"/>
            <w:r>
              <w:t>качалка Л39.4001-04</w:t>
            </w:r>
          </w:p>
        </w:tc>
        <w:tc>
          <w:tcPr>
            <w:tcW w:w="650" w:type="pct"/>
            <w:hideMark/>
          </w:tcPr>
          <w:p w:rsidR="00BC0C72" w:rsidRDefault="008D5CF6">
            <w:pPr>
              <w:pStyle w:val="a5"/>
              <w:jc w:val="center"/>
            </w:pPr>
            <w:bookmarkStart w:id="20845" w:name="73437"/>
            <w:bookmarkEnd w:id="20845"/>
            <w:r>
              <w:t>- " -</w:t>
            </w:r>
          </w:p>
        </w:tc>
        <w:tc>
          <w:tcPr>
            <w:tcW w:w="550" w:type="pct"/>
            <w:hideMark/>
          </w:tcPr>
          <w:p w:rsidR="00BC0C72" w:rsidRDefault="008D5CF6">
            <w:pPr>
              <w:pStyle w:val="a5"/>
              <w:jc w:val="center"/>
            </w:pPr>
            <w:bookmarkStart w:id="20846" w:name="73438"/>
            <w:bookmarkEnd w:id="20846"/>
            <w:r>
              <w:t>5</w:t>
            </w:r>
          </w:p>
        </w:tc>
      </w:tr>
      <w:tr w:rsidR="00BC0C72" w:rsidTr="00181458">
        <w:trPr>
          <w:divId w:val="1237204249"/>
        </w:trPr>
        <w:tc>
          <w:tcPr>
            <w:tcW w:w="850" w:type="pct"/>
            <w:hideMark/>
          </w:tcPr>
          <w:p w:rsidR="00BC0C72" w:rsidRDefault="008D5CF6">
            <w:pPr>
              <w:pStyle w:val="a5"/>
            </w:pPr>
            <w:bookmarkStart w:id="20847" w:name="73439"/>
            <w:bookmarkEnd w:id="20847"/>
            <w:r>
              <w:t> </w:t>
            </w:r>
          </w:p>
        </w:tc>
        <w:tc>
          <w:tcPr>
            <w:tcW w:w="2950" w:type="pct"/>
            <w:hideMark/>
          </w:tcPr>
          <w:p w:rsidR="00BC0C72" w:rsidRDefault="008D5CF6">
            <w:pPr>
              <w:pStyle w:val="a5"/>
            </w:pPr>
            <w:bookmarkStart w:id="20848" w:name="73440"/>
            <w:bookmarkEnd w:id="20848"/>
            <w:r>
              <w:t>качалка Л39.4001-05</w:t>
            </w:r>
          </w:p>
        </w:tc>
        <w:tc>
          <w:tcPr>
            <w:tcW w:w="650" w:type="pct"/>
            <w:hideMark/>
          </w:tcPr>
          <w:p w:rsidR="00BC0C72" w:rsidRDefault="008D5CF6">
            <w:pPr>
              <w:pStyle w:val="a5"/>
              <w:jc w:val="center"/>
            </w:pPr>
            <w:bookmarkStart w:id="20849" w:name="73441"/>
            <w:bookmarkEnd w:id="20849"/>
            <w:r>
              <w:t>- " -</w:t>
            </w:r>
          </w:p>
        </w:tc>
        <w:tc>
          <w:tcPr>
            <w:tcW w:w="550" w:type="pct"/>
            <w:hideMark/>
          </w:tcPr>
          <w:p w:rsidR="00BC0C72" w:rsidRDefault="008D5CF6">
            <w:pPr>
              <w:pStyle w:val="a5"/>
              <w:jc w:val="center"/>
            </w:pPr>
            <w:bookmarkStart w:id="20850" w:name="73442"/>
            <w:bookmarkEnd w:id="20850"/>
            <w:r>
              <w:t>5</w:t>
            </w:r>
          </w:p>
        </w:tc>
      </w:tr>
      <w:tr w:rsidR="00BC0C72" w:rsidTr="00181458">
        <w:trPr>
          <w:divId w:val="1237204249"/>
        </w:trPr>
        <w:tc>
          <w:tcPr>
            <w:tcW w:w="850" w:type="pct"/>
            <w:hideMark/>
          </w:tcPr>
          <w:p w:rsidR="00BC0C72" w:rsidRDefault="008D5CF6">
            <w:pPr>
              <w:pStyle w:val="a5"/>
            </w:pPr>
            <w:bookmarkStart w:id="20851" w:name="73443"/>
            <w:bookmarkEnd w:id="20851"/>
            <w:r>
              <w:t> </w:t>
            </w:r>
          </w:p>
        </w:tc>
        <w:tc>
          <w:tcPr>
            <w:tcW w:w="2950" w:type="pct"/>
            <w:hideMark/>
          </w:tcPr>
          <w:p w:rsidR="00BC0C72" w:rsidRDefault="008D5CF6">
            <w:pPr>
              <w:pStyle w:val="a5"/>
            </w:pPr>
            <w:bookmarkStart w:id="20852" w:name="73444"/>
            <w:bookmarkEnd w:id="20852"/>
            <w:r>
              <w:t>тяга Л39.4001-23</w:t>
            </w:r>
          </w:p>
        </w:tc>
        <w:tc>
          <w:tcPr>
            <w:tcW w:w="650" w:type="pct"/>
            <w:hideMark/>
          </w:tcPr>
          <w:p w:rsidR="00BC0C72" w:rsidRDefault="008D5CF6">
            <w:pPr>
              <w:pStyle w:val="a5"/>
              <w:jc w:val="center"/>
            </w:pPr>
            <w:bookmarkStart w:id="20853" w:name="73445"/>
            <w:bookmarkEnd w:id="20853"/>
            <w:r>
              <w:t>- " -</w:t>
            </w:r>
          </w:p>
        </w:tc>
        <w:tc>
          <w:tcPr>
            <w:tcW w:w="550" w:type="pct"/>
            <w:hideMark/>
          </w:tcPr>
          <w:p w:rsidR="00BC0C72" w:rsidRDefault="008D5CF6">
            <w:pPr>
              <w:pStyle w:val="a5"/>
              <w:jc w:val="center"/>
            </w:pPr>
            <w:bookmarkStart w:id="20854" w:name="73446"/>
            <w:bookmarkEnd w:id="20854"/>
            <w:r>
              <w:t>5</w:t>
            </w:r>
          </w:p>
        </w:tc>
      </w:tr>
      <w:tr w:rsidR="00BC0C72" w:rsidTr="00181458">
        <w:trPr>
          <w:divId w:val="1237204249"/>
        </w:trPr>
        <w:tc>
          <w:tcPr>
            <w:tcW w:w="850" w:type="pct"/>
            <w:hideMark/>
          </w:tcPr>
          <w:p w:rsidR="00BC0C72" w:rsidRDefault="008D5CF6">
            <w:pPr>
              <w:pStyle w:val="a5"/>
            </w:pPr>
            <w:bookmarkStart w:id="20855" w:name="73447"/>
            <w:bookmarkEnd w:id="20855"/>
            <w:r>
              <w:t> </w:t>
            </w:r>
          </w:p>
        </w:tc>
        <w:tc>
          <w:tcPr>
            <w:tcW w:w="2950" w:type="pct"/>
            <w:hideMark/>
          </w:tcPr>
          <w:p w:rsidR="00BC0C72" w:rsidRDefault="008D5CF6">
            <w:pPr>
              <w:pStyle w:val="a5"/>
            </w:pPr>
            <w:bookmarkStart w:id="20856" w:name="73448"/>
            <w:bookmarkEnd w:id="20856"/>
            <w:r>
              <w:t>качалка Л39.40301-06</w:t>
            </w:r>
          </w:p>
        </w:tc>
        <w:tc>
          <w:tcPr>
            <w:tcW w:w="650" w:type="pct"/>
            <w:hideMark/>
          </w:tcPr>
          <w:p w:rsidR="00BC0C72" w:rsidRDefault="008D5CF6">
            <w:pPr>
              <w:pStyle w:val="a5"/>
              <w:jc w:val="center"/>
            </w:pPr>
            <w:bookmarkStart w:id="20857" w:name="73449"/>
            <w:bookmarkEnd w:id="20857"/>
            <w:r>
              <w:t>- " -</w:t>
            </w:r>
          </w:p>
        </w:tc>
        <w:tc>
          <w:tcPr>
            <w:tcW w:w="550" w:type="pct"/>
            <w:hideMark/>
          </w:tcPr>
          <w:p w:rsidR="00BC0C72" w:rsidRDefault="008D5CF6">
            <w:pPr>
              <w:pStyle w:val="a5"/>
              <w:jc w:val="center"/>
            </w:pPr>
            <w:bookmarkStart w:id="20858" w:name="73450"/>
            <w:bookmarkEnd w:id="20858"/>
            <w:r>
              <w:t>5</w:t>
            </w:r>
          </w:p>
        </w:tc>
      </w:tr>
      <w:tr w:rsidR="00BC0C72" w:rsidTr="00181458">
        <w:trPr>
          <w:divId w:val="1237204249"/>
        </w:trPr>
        <w:tc>
          <w:tcPr>
            <w:tcW w:w="850" w:type="pct"/>
            <w:hideMark/>
          </w:tcPr>
          <w:p w:rsidR="00BC0C72" w:rsidRDefault="008D5CF6">
            <w:pPr>
              <w:pStyle w:val="a5"/>
            </w:pPr>
            <w:bookmarkStart w:id="20859" w:name="73451"/>
            <w:bookmarkEnd w:id="20859"/>
            <w:r>
              <w:t> </w:t>
            </w:r>
          </w:p>
        </w:tc>
        <w:tc>
          <w:tcPr>
            <w:tcW w:w="2950" w:type="pct"/>
            <w:hideMark/>
          </w:tcPr>
          <w:p w:rsidR="00BC0C72" w:rsidRDefault="008D5CF6">
            <w:pPr>
              <w:pStyle w:val="a5"/>
            </w:pPr>
            <w:bookmarkStart w:id="20860" w:name="73452"/>
            <w:bookmarkEnd w:id="20860"/>
            <w:r>
              <w:t>тяга Л39.40301-25</w:t>
            </w:r>
          </w:p>
        </w:tc>
        <w:tc>
          <w:tcPr>
            <w:tcW w:w="650" w:type="pct"/>
            <w:hideMark/>
          </w:tcPr>
          <w:p w:rsidR="00BC0C72" w:rsidRDefault="008D5CF6">
            <w:pPr>
              <w:pStyle w:val="a5"/>
              <w:jc w:val="center"/>
            </w:pPr>
            <w:bookmarkStart w:id="20861" w:name="73453"/>
            <w:bookmarkEnd w:id="20861"/>
            <w:r>
              <w:t>- " -</w:t>
            </w:r>
          </w:p>
        </w:tc>
        <w:tc>
          <w:tcPr>
            <w:tcW w:w="550" w:type="pct"/>
            <w:hideMark/>
          </w:tcPr>
          <w:p w:rsidR="00BC0C72" w:rsidRDefault="008D5CF6">
            <w:pPr>
              <w:pStyle w:val="a5"/>
              <w:jc w:val="center"/>
            </w:pPr>
            <w:bookmarkStart w:id="20862" w:name="73454"/>
            <w:bookmarkEnd w:id="20862"/>
            <w:r>
              <w:t>5</w:t>
            </w:r>
          </w:p>
        </w:tc>
      </w:tr>
      <w:tr w:rsidR="00BC0C72" w:rsidTr="00181458">
        <w:trPr>
          <w:divId w:val="1237204249"/>
        </w:trPr>
        <w:tc>
          <w:tcPr>
            <w:tcW w:w="850" w:type="pct"/>
            <w:hideMark/>
          </w:tcPr>
          <w:p w:rsidR="00BC0C72" w:rsidRDefault="008D5CF6">
            <w:pPr>
              <w:pStyle w:val="a5"/>
            </w:pPr>
            <w:bookmarkStart w:id="20863" w:name="73455"/>
            <w:bookmarkEnd w:id="20863"/>
            <w:r>
              <w:t> </w:t>
            </w:r>
          </w:p>
        </w:tc>
        <w:tc>
          <w:tcPr>
            <w:tcW w:w="2950" w:type="pct"/>
            <w:hideMark/>
          </w:tcPr>
          <w:p w:rsidR="00BC0C72" w:rsidRDefault="008D5CF6">
            <w:pPr>
              <w:pStyle w:val="a5"/>
            </w:pPr>
            <w:bookmarkStart w:id="20864" w:name="73456"/>
            <w:bookmarkEnd w:id="20864"/>
            <w:r>
              <w:t>качалка Л39.4001-12</w:t>
            </w:r>
          </w:p>
        </w:tc>
        <w:tc>
          <w:tcPr>
            <w:tcW w:w="650" w:type="pct"/>
            <w:hideMark/>
          </w:tcPr>
          <w:p w:rsidR="00BC0C72" w:rsidRDefault="008D5CF6">
            <w:pPr>
              <w:pStyle w:val="a5"/>
              <w:jc w:val="center"/>
            </w:pPr>
            <w:bookmarkStart w:id="20865" w:name="73457"/>
            <w:bookmarkEnd w:id="20865"/>
            <w:r>
              <w:t>- " -</w:t>
            </w:r>
          </w:p>
        </w:tc>
        <w:tc>
          <w:tcPr>
            <w:tcW w:w="550" w:type="pct"/>
            <w:hideMark/>
          </w:tcPr>
          <w:p w:rsidR="00BC0C72" w:rsidRDefault="008D5CF6">
            <w:pPr>
              <w:pStyle w:val="a5"/>
              <w:jc w:val="center"/>
            </w:pPr>
            <w:bookmarkStart w:id="20866" w:name="73458"/>
            <w:bookmarkEnd w:id="20866"/>
            <w:r>
              <w:t>5</w:t>
            </w:r>
          </w:p>
        </w:tc>
      </w:tr>
      <w:tr w:rsidR="00BC0C72" w:rsidTr="00181458">
        <w:trPr>
          <w:divId w:val="1237204249"/>
        </w:trPr>
        <w:tc>
          <w:tcPr>
            <w:tcW w:w="850" w:type="pct"/>
            <w:hideMark/>
          </w:tcPr>
          <w:p w:rsidR="00BC0C72" w:rsidRDefault="008D5CF6">
            <w:pPr>
              <w:pStyle w:val="a5"/>
            </w:pPr>
            <w:bookmarkStart w:id="20867" w:name="73459"/>
            <w:bookmarkEnd w:id="20867"/>
            <w:r>
              <w:t> </w:t>
            </w:r>
          </w:p>
        </w:tc>
        <w:tc>
          <w:tcPr>
            <w:tcW w:w="2950" w:type="pct"/>
            <w:hideMark/>
          </w:tcPr>
          <w:p w:rsidR="00BC0C72" w:rsidRDefault="008D5CF6">
            <w:pPr>
              <w:pStyle w:val="a5"/>
            </w:pPr>
            <w:bookmarkStart w:id="20868" w:name="73460"/>
            <w:bookmarkEnd w:id="20868"/>
            <w:r>
              <w:t>тяга Л39.4001-26</w:t>
            </w:r>
          </w:p>
        </w:tc>
        <w:tc>
          <w:tcPr>
            <w:tcW w:w="650" w:type="pct"/>
            <w:hideMark/>
          </w:tcPr>
          <w:p w:rsidR="00BC0C72" w:rsidRDefault="008D5CF6">
            <w:pPr>
              <w:pStyle w:val="a5"/>
              <w:jc w:val="center"/>
            </w:pPr>
            <w:bookmarkStart w:id="20869" w:name="73461"/>
            <w:bookmarkEnd w:id="20869"/>
            <w:r>
              <w:t>- " -</w:t>
            </w:r>
          </w:p>
        </w:tc>
        <w:tc>
          <w:tcPr>
            <w:tcW w:w="550" w:type="pct"/>
            <w:hideMark/>
          </w:tcPr>
          <w:p w:rsidR="00BC0C72" w:rsidRDefault="008D5CF6">
            <w:pPr>
              <w:pStyle w:val="a5"/>
              <w:jc w:val="center"/>
            </w:pPr>
            <w:bookmarkStart w:id="20870" w:name="73462"/>
            <w:bookmarkEnd w:id="20870"/>
            <w:r>
              <w:t>5</w:t>
            </w:r>
          </w:p>
        </w:tc>
      </w:tr>
      <w:tr w:rsidR="00BC0C72" w:rsidTr="00181458">
        <w:trPr>
          <w:divId w:val="1237204249"/>
        </w:trPr>
        <w:tc>
          <w:tcPr>
            <w:tcW w:w="850" w:type="pct"/>
            <w:hideMark/>
          </w:tcPr>
          <w:p w:rsidR="00BC0C72" w:rsidRDefault="008D5CF6">
            <w:pPr>
              <w:pStyle w:val="a5"/>
            </w:pPr>
            <w:bookmarkStart w:id="20871" w:name="73463"/>
            <w:bookmarkEnd w:id="20871"/>
            <w:r>
              <w:t> </w:t>
            </w:r>
          </w:p>
        </w:tc>
        <w:tc>
          <w:tcPr>
            <w:tcW w:w="2950" w:type="pct"/>
            <w:hideMark/>
          </w:tcPr>
          <w:p w:rsidR="00BC0C72" w:rsidRDefault="008D5CF6">
            <w:pPr>
              <w:pStyle w:val="a5"/>
            </w:pPr>
            <w:bookmarkStart w:id="20872" w:name="73464"/>
            <w:bookmarkEnd w:id="20872"/>
            <w:r>
              <w:t>качалка Л39.4001-08</w:t>
            </w:r>
          </w:p>
        </w:tc>
        <w:tc>
          <w:tcPr>
            <w:tcW w:w="650" w:type="pct"/>
            <w:hideMark/>
          </w:tcPr>
          <w:p w:rsidR="00BC0C72" w:rsidRDefault="008D5CF6">
            <w:pPr>
              <w:pStyle w:val="a5"/>
              <w:jc w:val="center"/>
            </w:pPr>
            <w:bookmarkStart w:id="20873" w:name="73465"/>
            <w:bookmarkEnd w:id="20873"/>
            <w:r>
              <w:t>- " -</w:t>
            </w:r>
          </w:p>
        </w:tc>
        <w:tc>
          <w:tcPr>
            <w:tcW w:w="550" w:type="pct"/>
            <w:hideMark/>
          </w:tcPr>
          <w:p w:rsidR="00BC0C72" w:rsidRDefault="008D5CF6">
            <w:pPr>
              <w:pStyle w:val="a5"/>
              <w:jc w:val="center"/>
            </w:pPr>
            <w:bookmarkStart w:id="20874" w:name="73466"/>
            <w:bookmarkEnd w:id="20874"/>
            <w:r>
              <w:t>5</w:t>
            </w:r>
          </w:p>
        </w:tc>
      </w:tr>
      <w:tr w:rsidR="00BC0C72" w:rsidTr="00181458">
        <w:trPr>
          <w:divId w:val="1237204249"/>
        </w:trPr>
        <w:tc>
          <w:tcPr>
            <w:tcW w:w="850" w:type="pct"/>
            <w:hideMark/>
          </w:tcPr>
          <w:p w:rsidR="00BC0C72" w:rsidRDefault="008D5CF6">
            <w:pPr>
              <w:pStyle w:val="a5"/>
            </w:pPr>
            <w:bookmarkStart w:id="20875" w:name="73467"/>
            <w:bookmarkEnd w:id="20875"/>
            <w:r>
              <w:t> </w:t>
            </w:r>
          </w:p>
        </w:tc>
        <w:tc>
          <w:tcPr>
            <w:tcW w:w="2950" w:type="pct"/>
            <w:hideMark/>
          </w:tcPr>
          <w:p w:rsidR="00BC0C72" w:rsidRDefault="008D5CF6">
            <w:pPr>
              <w:pStyle w:val="a5"/>
            </w:pPr>
            <w:bookmarkStart w:id="20876" w:name="73468"/>
            <w:bookmarkEnd w:id="20876"/>
            <w:r>
              <w:t>тяга Л39.4021-28</w:t>
            </w:r>
          </w:p>
        </w:tc>
        <w:tc>
          <w:tcPr>
            <w:tcW w:w="650" w:type="pct"/>
            <w:hideMark/>
          </w:tcPr>
          <w:p w:rsidR="00BC0C72" w:rsidRDefault="008D5CF6">
            <w:pPr>
              <w:pStyle w:val="a5"/>
              <w:jc w:val="center"/>
            </w:pPr>
            <w:bookmarkStart w:id="20877" w:name="73469"/>
            <w:bookmarkEnd w:id="20877"/>
            <w:r>
              <w:t>- " -</w:t>
            </w:r>
          </w:p>
        </w:tc>
        <w:tc>
          <w:tcPr>
            <w:tcW w:w="550" w:type="pct"/>
            <w:hideMark/>
          </w:tcPr>
          <w:p w:rsidR="00BC0C72" w:rsidRDefault="008D5CF6">
            <w:pPr>
              <w:pStyle w:val="a5"/>
              <w:jc w:val="center"/>
            </w:pPr>
            <w:bookmarkStart w:id="20878" w:name="73470"/>
            <w:bookmarkEnd w:id="20878"/>
            <w:r>
              <w:t>5</w:t>
            </w:r>
          </w:p>
        </w:tc>
      </w:tr>
      <w:tr w:rsidR="00BC0C72" w:rsidTr="00181458">
        <w:trPr>
          <w:divId w:val="1237204249"/>
        </w:trPr>
        <w:tc>
          <w:tcPr>
            <w:tcW w:w="850" w:type="pct"/>
            <w:hideMark/>
          </w:tcPr>
          <w:p w:rsidR="00BC0C72" w:rsidRDefault="008D5CF6">
            <w:pPr>
              <w:pStyle w:val="a5"/>
            </w:pPr>
            <w:bookmarkStart w:id="20879" w:name="73471"/>
            <w:bookmarkEnd w:id="20879"/>
            <w:r>
              <w:t> </w:t>
            </w:r>
          </w:p>
        </w:tc>
        <w:tc>
          <w:tcPr>
            <w:tcW w:w="2950" w:type="pct"/>
            <w:hideMark/>
          </w:tcPr>
          <w:p w:rsidR="00BC0C72" w:rsidRDefault="008D5CF6">
            <w:pPr>
              <w:pStyle w:val="a5"/>
            </w:pPr>
            <w:bookmarkStart w:id="20880" w:name="73472"/>
            <w:bookmarkEnd w:id="20880"/>
            <w:r>
              <w:t>качалка Л39.40301-07</w:t>
            </w:r>
          </w:p>
        </w:tc>
        <w:tc>
          <w:tcPr>
            <w:tcW w:w="650" w:type="pct"/>
            <w:hideMark/>
          </w:tcPr>
          <w:p w:rsidR="00BC0C72" w:rsidRDefault="008D5CF6">
            <w:pPr>
              <w:pStyle w:val="a5"/>
              <w:jc w:val="center"/>
            </w:pPr>
            <w:bookmarkStart w:id="20881" w:name="73473"/>
            <w:bookmarkEnd w:id="20881"/>
            <w:r>
              <w:t>- " -</w:t>
            </w:r>
          </w:p>
        </w:tc>
        <w:tc>
          <w:tcPr>
            <w:tcW w:w="550" w:type="pct"/>
            <w:hideMark/>
          </w:tcPr>
          <w:p w:rsidR="00BC0C72" w:rsidRDefault="008D5CF6">
            <w:pPr>
              <w:pStyle w:val="a5"/>
              <w:jc w:val="center"/>
            </w:pPr>
            <w:bookmarkStart w:id="20882" w:name="73474"/>
            <w:bookmarkEnd w:id="20882"/>
            <w:r>
              <w:t>5</w:t>
            </w:r>
          </w:p>
        </w:tc>
      </w:tr>
      <w:tr w:rsidR="00BC0C72" w:rsidTr="00181458">
        <w:trPr>
          <w:divId w:val="1237204249"/>
        </w:trPr>
        <w:tc>
          <w:tcPr>
            <w:tcW w:w="850" w:type="pct"/>
            <w:hideMark/>
          </w:tcPr>
          <w:p w:rsidR="00BC0C72" w:rsidRDefault="008D5CF6">
            <w:pPr>
              <w:pStyle w:val="a5"/>
            </w:pPr>
            <w:bookmarkStart w:id="20883" w:name="73475"/>
            <w:bookmarkEnd w:id="20883"/>
            <w:r>
              <w:t> </w:t>
            </w:r>
          </w:p>
        </w:tc>
        <w:tc>
          <w:tcPr>
            <w:tcW w:w="2950" w:type="pct"/>
            <w:hideMark/>
          </w:tcPr>
          <w:p w:rsidR="00BC0C72" w:rsidRDefault="008D5CF6">
            <w:pPr>
              <w:pStyle w:val="a5"/>
            </w:pPr>
            <w:bookmarkStart w:id="20884" w:name="73476"/>
            <w:bookmarkEnd w:id="20884"/>
            <w:r>
              <w:t>тяга Л39.4001-27</w:t>
            </w:r>
          </w:p>
        </w:tc>
        <w:tc>
          <w:tcPr>
            <w:tcW w:w="650" w:type="pct"/>
            <w:hideMark/>
          </w:tcPr>
          <w:p w:rsidR="00BC0C72" w:rsidRDefault="008D5CF6">
            <w:pPr>
              <w:pStyle w:val="a5"/>
              <w:jc w:val="center"/>
            </w:pPr>
            <w:bookmarkStart w:id="20885" w:name="73477"/>
            <w:bookmarkEnd w:id="20885"/>
            <w:r>
              <w:t>- " -</w:t>
            </w:r>
          </w:p>
        </w:tc>
        <w:tc>
          <w:tcPr>
            <w:tcW w:w="550" w:type="pct"/>
            <w:hideMark/>
          </w:tcPr>
          <w:p w:rsidR="00BC0C72" w:rsidRDefault="008D5CF6">
            <w:pPr>
              <w:pStyle w:val="a5"/>
              <w:jc w:val="center"/>
            </w:pPr>
            <w:bookmarkStart w:id="20886" w:name="73478"/>
            <w:bookmarkEnd w:id="20886"/>
            <w:r>
              <w:t>5</w:t>
            </w:r>
          </w:p>
        </w:tc>
      </w:tr>
      <w:tr w:rsidR="00BC0C72" w:rsidTr="00181458">
        <w:trPr>
          <w:divId w:val="1237204249"/>
        </w:trPr>
        <w:tc>
          <w:tcPr>
            <w:tcW w:w="850" w:type="pct"/>
            <w:hideMark/>
          </w:tcPr>
          <w:p w:rsidR="00BC0C72" w:rsidRDefault="008D5CF6">
            <w:pPr>
              <w:pStyle w:val="a5"/>
            </w:pPr>
            <w:bookmarkStart w:id="20887" w:name="73479"/>
            <w:bookmarkEnd w:id="20887"/>
            <w:r>
              <w:t> </w:t>
            </w:r>
          </w:p>
        </w:tc>
        <w:tc>
          <w:tcPr>
            <w:tcW w:w="2950" w:type="pct"/>
            <w:hideMark/>
          </w:tcPr>
          <w:p w:rsidR="00BC0C72" w:rsidRDefault="008D5CF6">
            <w:pPr>
              <w:pStyle w:val="a5"/>
            </w:pPr>
            <w:bookmarkStart w:id="20888" w:name="73480"/>
            <w:bookmarkEnd w:id="20888"/>
            <w:r>
              <w:t>качалка Л39.4001-11</w:t>
            </w:r>
          </w:p>
        </w:tc>
        <w:tc>
          <w:tcPr>
            <w:tcW w:w="650" w:type="pct"/>
            <w:hideMark/>
          </w:tcPr>
          <w:p w:rsidR="00BC0C72" w:rsidRDefault="008D5CF6">
            <w:pPr>
              <w:pStyle w:val="a5"/>
              <w:jc w:val="center"/>
            </w:pPr>
            <w:bookmarkStart w:id="20889" w:name="73481"/>
            <w:bookmarkEnd w:id="20889"/>
            <w:r>
              <w:t>- " -</w:t>
            </w:r>
          </w:p>
        </w:tc>
        <w:tc>
          <w:tcPr>
            <w:tcW w:w="550" w:type="pct"/>
            <w:hideMark/>
          </w:tcPr>
          <w:p w:rsidR="00BC0C72" w:rsidRDefault="008D5CF6">
            <w:pPr>
              <w:pStyle w:val="a5"/>
              <w:jc w:val="center"/>
            </w:pPr>
            <w:bookmarkStart w:id="20890" w:name="73482"/>
            <w:bookmarkEnd w:id="20890"/>
            <w:r>
              <w:t>5</w:t>
            </w:r>
          </w:p>
        </w:tc>
      </w:tr>
      <w:tr w:rsidR="00BC0C72" w:rsidTr="00181458">
        <w:trPr>
          <w:divId w:val="1237204249"/>
        </w:trPr>
        <w:tc>
          <w:tcPr>
            <w:tcW w:w="850" w:type="pct"/>
            <w:hideMark/>
          </w:tcPr>
          <w:p w:rsidR="00BC0C72" w:rsidRDefault="008D5CF6">
            <w:pPr>
              <w:pStyle w:val="a5"/>
            </w:pPr>
            <w:bookmarkStart w:id="20891" w:name="73483"/>
            <w:bookmarkEnd w:id="20891"/>
            <w:r>
              <w:t> </w:t>
            </w:r>
          </w:p>
        </w:tc>
        <w:tc>
          <w:tcPr>
            <w:tcW w:w="2950" w:type="pct"/>
            <w:hideMark/>
          </w:tcPr>
          <w:p w:rsidR="00BC0C72" w:rsidRDefault="008D5CF6">
            <w:pPr>
              <w:pStyle w:val="a5"/>
            </w:pPr>
            <w:bookmarkStart w:id="20892" w:name="73484"/>
            <w:bookmarkEnd w:id="20892"/>
            <w:r>
              <w:t>тяга Л39.4001-30</w:t>
            </w:r>
          </w:p>
        </w:tc>
        <w:tc>
          <w:tcPr>
            <w:tcW w:w="650" w:type="pct"/>
            <w:hideMark/>
          </w:tcPr>
          <w:p w:rsidR="00BC0C72" w:rsidRDefault="008D5CF6">
            <w:pPr>
              <w:pStyle w:val="a5"/>
              <w:jc w:val="center"/>
            </w:pPr>
            <w:bookmarkStart w:id="20893" w:name="73485"/>
            <w:bookmarkEnd w:id="20893"/>
            <w:r>
              <w:t>- " -</w:t>
            </w:r>
          </w:p>
        </w:tc>
        <w:tc>
          <w:tcPr>
            <w:tcW w:w="550" w:type="pct"/>
            <w:hideMark/>
          </w:tcPr>
          <w:p w:rsidR="00BC0C72" w:rsidRDefault="008D5CF6">
            <w:pPr>
              <w:pStyle w:val="a5"/>
              <w:jc w:val="center"/>
            </w:pPr>
            <w:bookmarkStart w:id="20894" w:name="73486"/>
            <w:bookmarkEnd w:id="20894"/>
            <w:r>
              <w:t>5</w:t>
            </w:r>
          </w:p>
        </w:tc>
      </w:tr>
      <w:tr w:rsidR="00BC0C72" w:rsidTr="00181458">
        <w:trPr>
          <w:divId w:val="1237204249"/>
        </w:trPr>
        <w:tc>
          <w:tcPr>
            <w:tcW w:w="850" w:type="pct"/>
            <w:hideMark/>
          </w:tcPr>
          <w:p w:rsidR="00BC0C72" w:rsidRDefault="008D5CF6">
            <w:pPr>
              <w:pStyle w:val="a5"/>
            </w:pPr>
            <w:bookmarkStart w:id="20895" w:name="73487"/>
            <w:bookmarkEnd w:id="20895"/>
            <w:r>
              <w:t> </w:t>
            </w:r>
          </w:p>
        </w:tc>
        <w:tc>
          <w:tcPr>
            <w:tcW w:w="2950" w:type="pct"/>
            <w:hideMark/>
          </w:tcPr>
          <w:p w:rsidR="00BC0C72" w:rsidRDefault="008D5CF6">
            <w:pPr>
              <w:pStyle w:val="a5"/>
            </w:pPr>
            <w:bookmarkStart w:id="20896" w:name="73488"/>
            <w:bookmarkEnd w:id="20896"/>
            <w:r>
              <w:t>тяга Л39.4001-29</w:t>
            </w:r>
          </w:p>
        </w:tc>
        <w:tc>
          <w:tcPr>
            <w:tcW w:w="650" w:type="pct"/>
            <w:hideMark/>
          </w:tcPr>
          <w:p w:rsidR="00BC0C72" w:rsidRDefault="008D5CF6">
            <w:pPr>
              <w:pStyle w:val="a5"/>
              <w:jc w:val="center"/>
            </w:pPr>
            <w:bookmarkStart w:id="20897" w:name="73489"/>
            <w:bookmarkEnd w:id="20897"/>
            <w:r>
              <w:t>- " -</w:t>
            </w:r>
          </w:p>
        </w:tc>
        <w:tc>
          <w:tcPr>
            <w:tcW w:w="550" w:type="pct"/>
            <w:hideMark/>
          </w:tcPr>
          <w:p w:rsidR="00BC0C72" w:rsidRDefault="008D5CF6">
            <w:pPr>
              <w:pStyle w:val="a5"/>
              <w:jc w:val="center"/>
            </w:pPr>
            <w:bookmarkStart w:id="20898" w:name="73490"/>
            <w:bookmarkEnd w:id="20898"/>
            <w:r>
              <w:t>5</w:t>
            </w:r>
          </w:p>
        </w:tc>
      </w:tr>
      <w:tr w:rsidR="00BC0C72" w:rsidTr="00181458">
        <w:trPr>
          <w:divId w:val="1237204249"/>
        </w:trPr>
        <w:tc>
          <w:tcPr>
            <w:tcW w:w="850" w:type="pct"/>
            <w:hideMark/>
          </w:tcPr>
          <w:p w:rsidR="00BC0C72" w:rsidRDefault="008D5CF6">
            <w:pPr>
              <w:pStyle w:val="a5"/>
            </w:pPr>
            <w:bookmarkStart w:id="20899" w:name="73491"/>
            <w:bookmarkEnd w:id="20899"/>
            <w:r>
              <w:t> </w:t>
            </w:r>
          </w:p>
        </w:tc>
        <w:tc>
          <w:tcPr>
            <w:tcW w:w="2950" w:type="pct"/>
            <w:hideMark/>
          </w:tcPr>
          <w:p w:rsidR="00BC0C72" w:rsidRDefault="008D5CF6">
            <w:pPr>
              <w:pStyle w:val="a5"/>
            </w:pPr>
            <w:bookmarkStart w:id="20900" w:name="73492"/>
            <w:bookmarkEnd w:id="20900"/>
            <w:r>
              <w:t>важіль Л39.4001-10</w:t>
            </w:r>
          </w:p>
        </w:tc>
        <w:tc>
          <w:tcPr>
            <w:tcW w:w="650" w:type="pct"/>
            <w:hideMark/>
          </w:tcPr>
          <w:p w:rsidR="00BC0C72" w:rsidRDefault="008D5CF6">
            <w:pPr>
              <w:pStyle w:val="a5"/>
              <w:jc w:val="center"/>
            </w:pPr>
            <w:bookmarkStart w:id="20901" w:name="73493"/>
            <w:bookmarkEnd w:id="20901"/>
            <w:r>
              <w:t>- " -</w:t>
            </w:r>
          </w:p>
        </w:tc>
        <w:tc>
          <w:tcPr>
            <w:tcW w:w="550" w:type="pct"/>
            <w:hideMark/>
          </w:tcPr>
          <w:p w:rsidR="00BC0C72" w:rsidRDefault="008D5CF6">
            <w:pPr>
              <w:pStyle w:val="a5"/>
              <w:jc w:val="center"/>
            </w:pPr>
            <w:bookmarkStart w:id="20902" w:name="73494"/>
            <w:bookmarkEnd w:id="20902"/>
            <w:r>
              <w:t>5</w:t>
            </w:r>
          </w:p>
        </w:tc>
      </w:tr>
      <w:tr w:rsidR="00BC0C72" w:rsidTr="00181458">
        <w:trPr>
          <w:divId w:val="1237204249"/>
        </w:trPr>
        <w:tc>
          <w:tcPr>
            <w:tcW w:w="850" w:type="pct"/>
            <w:hideMark/>
          </w:tcPr>
          <w:p w:rsidR="00BC0C72" w:rsidRDefault="008D5CF6">
            <w:pPr>
              <w:pStyle w:val="a5"/>
            </w:pPr>
            <w:bookmarkStart w:id="20903" w:name="73495"/>
            <w:bookmarkEnd w:id="20903"/>
            <w:r>
              <w:t> </w:t>
            </w:r>
          </w:p>
        </w:tc>
        <w:tc>
          <w:tcPr>
            <w:tcW w:w="2950" w:type="pct"/>
            <w:hideMark/>
          </w:tcPr>
          <w:p w:rsidR="00BC0C72" w:rsidRDefault="008D5CF6">
            <w:pPr>
              <w:pStyle w:val="a5"/>
            </w:pPr>
            <w:bookmarkStart w:id="20904" w:name="73496"/>
            <w:bookmarkEnd w:id="20904"/>
            <w:r>
              <w:t>важіль Л39.40301-09</w:t>
            </w:r>
          </w:p>
        </w:tc>
        <w:tc>
          <w:tcPr>
            <w:tcW w:w="650" w:type="pct"/>
            <w:hideMark/>
          </w:tcPr>
          <w:p w:rsidR="00BC0C72" w:rsidRDefault="008D5CF6">
            <w:pPr>
              <w:pStyle w:val="a5"/>
              <w:jc w:val="center"/>
            </w:pPr>
            <w:bookmarkStart w:id="20905" w:name="73497"/>
            <w:bookmarkEnd w:id="20905"/>
            <w:r>
              <w:t>- " -</w:t>
            </w:r>
          </w:p>
        </w:tc>
        <w:tc>
          <w:tcPr>
            <w:tcW w:w="550" w:type="pct"/>
            <w:hideMark/>
          </w:tcPr>
          <w:p w:rsidR="00BC0C72" w:rsidRDefault="008D5CF6">
            <w:pPr>
              <w:pStyle w:val="a5"/>
              <w:jc w:val="center"/>
            </w:pPr>
            <w:bookmarkStart w:id="20906" w:name="73498"/>
            <w:bookmarkEnd w:id="20906"/>
            <w:r>
              <w:t>5</w:t>
            </w:r>
          </w:p>
        </w:tc>
      </w:tr>
      <w:tr w:rsidR="00BC0C72" w:rsidTr="00181458">
        <w:trPr>
          <w:divId w:val="1237204249"/>
        </w:trPr>
        <w:tc>
          <w:tcPr>
            <w:tcW w:w="850" w:type="pct"/>
            <w:hideMark/>
          </w:tcPr>
          <w:p w:rsidR="00BC0C72" w:rsidRDefault="008D5CF6">
            <w:pPr>
              <w:pStyle w:val="a5"/>
            </w:pPr>
            <w:bookmarkStart w:id="20907" w:name="73499"/>
            <w:bookmarkEnd w:id="20907"/>
            <w:r>
              <w:t> </w:t>
            </w:r>
          </w:p>
        </w:tc>
        <w:tc>
          <w:tcPr>
            <w:tcW w:w="2950" w:type="pct"/>
            <w:hideMark/>
          </w:tcPr>
          <w:p w:rsidR="00BC0C72" w:rsidRDefault="008D5CF6">
            <w:pPr>
              <w:pStyle w:val="a5"/>
            </w:pPr>
            <w:bookmarkStart w:id="20908" w:name="73500"/>
            <w:bookmarkEnd w:id="20908"/>
            <w:r>
              <w:t>тяга Л39.4012-05</w:t>
            </w:r>
          </w:p>
        </w:tc>
        <w:tc>
          <w:tcPr>
            <w:tcW w:w="650" w:type="pct"/>
            <w:hideMark/>
          </w:tcPr>
          <w:p w:rsidR="00BC0C72" w:rsidRDefault="008D5CF6">
            <w:pPr>
              <w:pStyle w:val="a5"/>
              <w:jc w:val="center"/>
            </w:pPr>
            <w:bookmarkStart w:id="20909" w:name="73501"/>
            <w:bookmarkEnd w:id="20909"/>
            <w:r>
              <w:t>- " -</w:t>
            </w:r>
          </w:p>
        </w:tc>
        <w:tc>
          <w:tcPr>
            <w:tcW w:w="550" w:type="pct"/>
            <w:hideMark/>
          </w:tcPr>
          <w:p w:rsidR="00BC0C72" w:rsidRDefault="008D5CF6">
            <w:pPr>
              <w:pStyle w:val="a5"/>
              <w:jc w:val="center"/>
            </w:pPr>
            <w:bookmarkStart w:id="20910" w:name="73502"/>
            <w:bookmarkEnd w:id="20910"/>
            <w:r>
              <w:t>5</w:t>
            </w:r>
          </w:p>
        </w:tc>
      </w:tr>
      <w:tr w:rsidR="00BC0C72" w:rsidTr="00181458">
        <w:trPr>
          <w:divId w:val="1237204249"/>
        </w:trPr>
        <w:tc>
          <w:tcPr>
            <w:tcW w:w="850" w:type="pct"/>
            <w:hideMark/>
          </w:tcPr>
          <w:p w:rsidR="00BC0C72" w:rsidRDefault="008D5CF6">
            <w:pPr>
              <w:pStyle w:val="a5"/>
            </w:pPr>
            <w:bookmarkStart w:id="20911" w:name="73503"/>
            <w:bookmarkEnd w:id="20911"/>
            <w:r>
              <w:t> </w:t>
            </w:r>
          </w:p>
        </w:tc>
        <w:tc>
          <w:tcPr>
            <w:tcW w:w="2950" w:type="pct"/>
            <w:hideMark/>
          </w:tcPr>
          <w:p w:rsidR="00BC0C72" w:rsidRDefault="008D5CF6">
            <w:pPr>
              <w:pStyle w:val="a5"/>
            </w:pPr>
            <w:bookmarkStart w:id="20912" w:name="73504"/>
            <w:bookmarkEnd w:id="20912"/>
            <w:r>
              <w:t>кутовий важіль Л39.4012-03</w:t>
            </w:r>
          </w:p>
        </w:tc>
        <w:tc>
          <w:tcPr>
            <w:tcW w:w="650" w:type="pct"/>
            <w:hideMark/>
          </w:tcPr>
          <w:p w:rsidR="00BC0C72" w:rsidRDefault="008D5CF6">
            <w:pPr>
              <w:pStyle w:val="a5"/>
              <w:jc w:val="center"/>
            </w:pPr>
            <w:bookmarkStart w:id="20913" w:name="73505"/>
            <w:bookmarkEnd w:id="20913"/>
            <w:r>
              <w:t>- " -</w:t>
            </w:r>
          </w:p>
        </w:tc>
        <w:tc>
          <w:tcPr>
            <w:tcW w:w="550" w:type="pct"/>
            <w:hideMark/>
          </w:tcPr>
          <w:p w:rsidR="00BC0C72" w:rsidRDefault="008D5CF6">
            <w:pPr>
              <w:pStyle w:val="a5"/>
              <w:jc w:val="center"/>
            </w:pPr>
            <w:bookmarkStart w:id="20914" w:name="73506"/>
            <w:bookmarkEnd w:id="20914"/>
            <w:r>
              <w:t>5</w:t>
            </w:r>
          </w:p>
        </w:tc>
      </w:tr>
      <w:tr w:rsidR="00BC0C72" w:rsidTr="00181458">
        <w:trPr>
          <w:divId w:val="1237204249"/>
        </w:trPr>
        <w:tc>
          <w:tcPr>
            <w:tcW w:w="850" w:type="pct"/>
            <w:hideMark/>
          </w:tcPr>
          <w:p w:rsidR="00BC0C72" w:rsidRDefault="008D5CF6">
            <w:pPr>
              <w:pStyle w:val="a5"/>
            </w:pPr>
            <w:bookmarkStart w:id="20915" w:name="73507"/>
            <w:bookmarkEnd w:id="20915"/>
            <w:r>
              <w:t> </w:t>
            </w:r>
          </w:p>
        </w:tc>
        <w:tc>
          <w:tcPr>
            <w:tcW w:w="2950" w:type="pct"/>
            <w:hideMark/>
          </w:tcPr>
          <w:p w:rsidR="00BC0C72" w:rsidRDefault="008D5CF6">
            <w:pPr>
              <w:pStyle w:val="a5"/>
            </w:pPr>
            <w:bookmarkStart w:id="20916" w:name="73508"/>
            <w:bookmarkEnd w:id="20916"/>
            <w:r>
              <w:t>тяга Л39.4012-06</w:t>
            </w:r>
          </w:p>
        </w:tc>
        <w:tc>
          <w:tcPr>
            <w:tcW w:w="650" w:type="pct"/>
            <w:hideMark/>
          </w:tcPr>
          <w:p w:rsidR="00BC0C72" w:rsidRDefault="008D5CF6">
            <w:pPr>
              <w:pStyle w:val="a5"/>
              <w:jc w:val="center"/>
            </w:pPr>
            <w:bookmarkStart w:id="20917" w:name="73509"/>
            <w:bookmarkEnd w:id="20917"/>
            <w:r>
              <w:t>- " -</w:t>
            </w:r>
          </w:p>
        </w:tc>
        <w:tc>
          <w:tcPr>
            <w:tcW w:w="550" w:type="pct"/>
            <w:hideMark/>
          </w:tcPr>
          <w:p w:rsidR="00BC0C72" w:rsidRDefault="008D5CF6">
            <w:pPr>
              <w:pStyle w:val="a5"/>
              <w:jc w:val="center"/>
            </w:pPr>
            <w:bookmarkStart w:id="20918" w:name="73510"/>
            <w:bookmarkEnd w:id="20918"/>
            <w:r>
              <w:t>5</w:t>
            </w:r>
          </w:p>
        </w:tc>
      </w:tr>
      <w:tr w:rsidR="00BC0C72" w:rsidTr="00181458">
        <w:trPr>
          <w:divId w:val="1237204249"/>
        </w:trPr>
        <w:tc>
          <w:tcPr>
            <w:tcW w:w="850" w:type="pct"/>
            <w:hideMark/>
          </w:tcPr>
          <w:p w:rsidR="00BC0C72" w:rsidRDefault="008D5CF6">
            <w:pPr>
              <w:pStyle w:val="a5"/>
            </w:pPr>
            <w:bookmarkStart w:id="20919" w:name="73511"/>
            <w:bookmarkEnd w:id="20919"/>
            <w:r>
              <w:t> </w:t>
            </w:r>
          </w:p>
        </w:tc>
        <w:tc>
          <w:tcPr>
            <w:tcW w:w="2950" w:type="pct"/>
            <w:hideMark/>
          </w:tcPr>
          <w:p w:rsidR="00BC0C72" w:rsidRDefault="008D5CF6">
            <w:pPr>
              <w:pStyle w:val="a5"/>
            </w:pPr>
            <w:bookmarkStart w:id="20920" w:name="73512"/>
            <w:bookmarkEnd w:id="20920"/>
            <w:r>
              <w:t>перевідний важіль Л39.4012-04</w:t>
            </w:r>
          </w:p>
        </w:tc>
        <w:tc>
          <w:tcPr>
            <w:tcW w:w="650" w:type="pct"/>
            <w:hideMark/>
          </w:tcPr>
          <w:p w:rsidR="00BC0C72" w:rsidRDefault="008D5CF6">
            <w:pPr>
              <w:pStyle w:val="a5"/>
              <w:jc w:val="center"/>
            </w:pPr>
            <w:bookmarkStart w:id="20921" w:name="73513"/>
            <w:bookmarkEnd w:id="20921"/>
            <w:r>
              <w:t>- " -</w:t>
            </w:r>
          </w:p>
        </w:tc>
        <w:tc>
          <w:tcPr>
            <w:tcW w:w="550" w:type="pct"/>
            <w:hideMark/>
          </w:tcPr>
          <w:p w:rsidR="00BC0C72" w:rsidRDefault="008D5CF6">
            <w:pPr>
              <w:pStyle w:val="a5"/>
              <w:jc w:val="center"/>
            </w:pPr>
            <w:bookmarkStart w:id="20922" w:name="73514"/>
            <w:bookmarkEnd w:id="20922"/>
            <w:r>
              <w:t>5</w:t>
            </w:r>
          </w:p>
        </w:tc>
      </w:tr>
      <w:tr w:rsidR="00BC0C72" w:rsidTr="00181458">
        <w:trPr>
          <w:divId w:val="1237204249"/>
        </w:trPr>
        <w:tc>
          <w:tcPr>
            <w:tcW w:w="850" w:type="pct"/>
            <w:hideMark/>
          </w:tcPr>
          <w:p w:rsidR="00BC0C72" w:rsidRDefault="008D5CF6">
            <w:pPr>
              <w:pStyle w:val="a5"/>
            </w:pPr>
            <w:bookmarkStart w:id="20923" w:name="73515"/>
            <w:bookmarkEnd w:id="20923"/>
            <w:r>
              <w:t> </w:t>
            </w:r>
          </w:p>
        </w:tc>
        <w:tc>
          <w:tcPr>
            <w:tcW w:w="2950" w:type="pct"/>
            <w:hideMark/>
          </w:tcPr>
          <w:p w:rsidR="00BC0C72" w:rsidRDefault="008D5CF6">
            <w:pPr>
              <w:pStyle w:val="a5"/>
            </w:pPr>
            <w:bookmarkStart w:id="20924" w:name="73516"/>
            <w:bookmarkEnd w:id="20924"/>
            <w:r>
              <w:t>тяга Л39.4012-09</w:t>
            </w:r>
          </w:p>
        </w:tc>
        <w:tc>
          <w:tcPr>
            <w:tcW w:w="650" w:type="pct"/>
            <w:hideMark/>
          </w:tcPr>
          <w:p w:rsidR="00BC0C72" w:rsidRDefault="008D5CF6">
            <w:pPr>
              <w:pStyle w:val="a5"/>
              <w:jc w:val="center"/>
            </w:pPr>
            <w:bookmarkStart w:id="20925" w:name="73517"/>
            <w:bookmarkEnd w:id="20925"/>
            <w:r>
              <w:t>- " -</w:t>
            </w:r>
          </w:p>
        </w:tc>
        <w:tc>
          <w:tcPr>
            <w:tcW w:w="550" w:type="pct"/>
            <w:hideMark/>
          </w:tcPr>
          <w:p w:rsidR="00BC0C72" w:rsidRDefault="008D5CF6">
            <w:pPr>
              <w:pStyle w:val="a5"/>
              <w:jc w:val="center"/>
            </w:pPr>
            <w:bookmarkStart w:id="20926" w:name="73518"/>
            <w:bookmarkEnd w:id="20926"/>
            <w:r>
              <w:t>5</w:t>
            </w:r>
          </w:p>
        </w:tc>
      </w:tr>
      <w:tr w:rsidR="00BC0C72" w:rsidTr="00181458">
        <w:trPr>
          <w:divId w:val="1237204249"/>
        </w:trPr>
        <w:tc>
          <w:tcPr>
            <w:tcW w:w="850" w:type="pct"/>
            <w:hideMark/>
          </w:tcPr>
          <w:p w:rsidR="00BC0C72" w:rsidRDefault="008D5CF6">
            <w:pPr>
              <w:pStyle w:val="a5"/>
            </w:pPr>
            <w:bookmarkStart w:id="20927" w:name="73519"/>
            <w:bookmarkEnd w:id="20927"/>
            <w:r>
              <w:t> </w:t>
            </w:r>
          </w:p>
        </w:tc>
        <w:tc>
          <w:tcPr>
            <w:tcW w:w="2950" w:type="pct"/>
            <w:hideMark/>
          </w:tcPr>
          <w:p w:rsidR="00BC0C72" w:rsidRDefault="008D5CF6">
            <w:pPr>
              <w:pStyle w:val="a5"/>
            </w:pPr>
            <w:bookmarkStart w:id="20928" w:name="73520"/>
            <w:bookmarkEnd w:id="20928"/>
            <w:r>
              <w:t>тяга Л39.4012-13</w:t>
            </w:r>
          </w:p>
        </w:tc>
        <w:tc>
          <w:tcPr>
            <w:tcW w:w="650" w:type="pct"/>
            <w:hideMark/>
          </w:tcPr>
          <w:p w:rsidR="00BC0C72" w:rsidRDefault="008D5CF6">
            <w:pPr>
              <w:pStyle w:val="a5"/>
              <w:jc w:val="center"/>
            </w:pPr>
            <w:bookmarkStart w:id="20929" w:name="73521"/>
            <w:bookmarkEnd w:id="20929"/>
            <w:r>
              <w:t>- " -</w:t>
            </w:r>
          </w:p>
        </w:tc>
        <w:tc>
          <w:tcPr>
            <w:tcW w:w="550" w:type="pct"/>
            <w:hideMark/>
          </w:tcPr>
          <w:p w:rsidR="00BC0C72" w:rsidRDefault="008D5CF6">
            <w:pPr>
              <w:pStyle w:val="a5"/>
              <w:jc w:val="center"/>
            </w:pPr>
            <w:bookmarkStart w:id="20930" w:name="73522"/>
            <w:bookmarkEnd w:id="20930"/>
            <w:r>
              <w:t>5</w:t>
            </w:r>
          </w:p>
        </w:tc>
      </w:tr>
      <w:tr w:rsidR="00BC0C72" w:rsidTr="00181458">
        <w:trPr>
          <w:divId w:val="1237204249"/>
        </w:trPr>
        <w:tc>
          <w:tcPr>
            <w:tcW w:w="850" w:type="pct"/>
            <w:hideMark/>
          </w:tcPr>
          <w:p w:rsidR="00BC0C72" w:rsidRDefault="008D5CF6">
            <w:pPr>
              <w:pStyle w:val="a5"/>
            </w:pPr>
            <w:bookmarkStart w:id="20931" w:name="73523"/>
            <w:bookmarkEnd w:id="20931"/>
            <w:r>
              <w:t> </w:t>
            </w:r>
          </w:p>
        </w:tc>
        <w:tc>
          <w:tcPr>
            <w:tcW w:w="2950" w:type="pct"/>
            <w:hideMark/>
          </w:tcPr>
          <w:p w:rsidR="00BC0C72" w:rsidRDefault="008D5CF6">
            <w:pPr>
              <w:pStyle w:val="a5"/>
            </w:pPr>
            <w:bookmarkStart w:id="20932" w:name="73524"/>
            <w:bookmarkEnd w:id="20932"/>
            <w:r>
              <w:t>важіль Л39.4012-01</w:t>
            </w:r>
          </w:p>
        </w:tc>
        <w:tc>
          <w:tcPr>
            <w:tcW w:w="650" w:type="pct"/>
            <w:hideMark/>
          </w:tcPr>
          <w:p w:rsidR="00BC0C72" w:rsidRDefault="008D5CF6">
            <w:pPr>
              <w:pStyle w:val="a5"/>
              <w:jc w:val="center"/>
            </w:pPr>
            <w:bookmarkStart w:id="20933" w:name="73525"/>
            <w:bookmarkEnd w:id="20933"/>
            <w:r>
              <w:t>- " -</w:t>
            </w:r>
          </w:p>
        </w:tc>
        <w:tc>
          <w:tcPr>
            <w:tcW w:w="550" w:type="pct"/>
            <w:hideMark/>
          </w:tcPr>
          <w:p w:rsidR="00BC0C72" w:rsidRDefault="008D5CF6">
            <w:pPr>
              <w:pStyle w:val="a5"/>
              <w:jc w:val="center"/>
            </w:pPr>
            <w:bookmarkStart w:id="20934" w:name="73526"/>
            <w:bookmarkEnd w:id="20934"/>
            <w:r>
              <w:t>5</w:t>
            </w:r>
          </w:p>
        </w:tc>
      </w:tr>
      <w:tr w:rsidR="00BC0C72" w:rsidTr="00181458">
        <w:trPr>
          <w:divId w:val="1237204249"/>
        </w:trPr>
        <w:tc>
          <w:tcPr>
            <w:tcW w:w="850" w:type="pct"/>
            <w:hideMark/>
          </w:tcPr>
          <w:p w:rsidR="00BC0C72" w:rsidRDefault="008D5CF6">
            <w:pPr>
              <w:pStyle w:val="a5"/>
            </w:pPr>
            <w:bookmarkStart w:id="20935" w:name="73527"/>
            <w:bookmarkEnd w:id="20935"/>
            <w:r>
              <w:t> </w:t>
            </w:r>
          </w:p>
        </w:tc>
        <w:tc>
          <w:tcPr>
            <w:tcW w:w="2950" w:type="pct"/>
            <w:hideMark/>
          </w:tcPr>
          <w:p w:rsidR="00BC0C72" w:rsidRDefault="008D5CF6">
            <w:pPr>
              <w:pStyle w:val="a5"/>
            </w:pPr>
            <w:bookmarkStart w:id="20936" w:name="73528"/>
            <w:bookmarkEnd w:id="20936"/>
            <w:r>
              <w:t>тяга Л39.4012-08</w:t>
            </w:r>
          </w:p>
        </w:tc>
        <w:tc>
          <w:tcPr>
            <w:tcW w:w="650" w:type="pct"/>
            <w:hideMark/>
          </w:tcPr>
          <w:p w:rsidR="00BC0C72" w:rsidRDefault="008D5CF6">
            <w:pPr>
              <w:pStyle w:val="a5"/>
              <w:jc w:val="center"/>
            </w:pPr>
            <w:bookmarkStart w:id="20937" w:name="73529"/>
            <w:bookmarkEnd w:id="20937"/>
            <w:r>
              <w:t>- " -</w:t>
            </w:r>
          </w:p>
        </w:tc>
        <w:tc>
          <w:tcPr>
            <w:tcW w:w="550" w:type="pct"/>
            <w:hideMark/>
          </w:tcPr>
          <w:p w:rsidR="00BC0C72" w:rsidRDefault="008D5CF6">
            <w:pPr>
              <w:pStyle w:val="a5"/>
              <w:jc w:val="center"/>
            </w:pPr>
            <w:bookmarkStart w:id="20938" w:name="73530"/>
            <w:bookmarkEnd w:id="20938"/>
            <w:r>
              <w:t>5</w:t>
            </w:r>
          </w:p>
        </w:tc>
      </w:tr>
      <w:tr w:rsidR="00BC0C72" w:rsidTr="00181458">
        <w:trPr>
          <w:divId w:val="1237204249"/>
        </w:trPr>
        <w:tc>
          <w:tcPr>
            <w:tcW w:w="850" w:type="pct"/>
            <w:hideMark/>
          </w:tcPr>
          <w:p w:rsidR="00BC0C72" w:rsidRDefault="008D5CF6">
            <w:pPr>
              <w:pStyle w:val="a5"/>
            </w:pPr>
            <w:bookmarkStart w:id="20939" w:name="73531"/>
            <w:bookmarkEnd w:id="20939"/>
            <w:r>
              <w:t> </w:t>
            </w:r>
          </w:p>
        </w:tc>
        <w:tc>
          <w:tcPr>
            <w:tcW w:w="2950" w:type="pct"/>
            <w:hideMark/>
          </w:tcPr>
          <w:p w:rsidR="00BC0C72" w:rsidRDefault="008D5CF6">
            <w:pPr>
              <w:pStyle w:val="a5"/>
            </w:pPr>
            <w:bookmarkStart w:id="20940" w:name="73532"/>
            <w:bookmarkEnd w:id="20940"/>
            <w:r>
              <w:t xml:space="preserve">тяга Л39.4005-01 ліва, права </w:t>
            </w:r>
          </w:p>
        </w:tc>
        <w:tc>
          <w:tcPr>
            <w:tcW w:w="650" w:type="pct"/>
            <w:hideMark/>
          </w:tcPr>
          <w:p w:rsidR="00BC0C72" w:rsidRDefault="008D5CF6">
            <w:pPr>
              <w:pStyle w:val="a5"/>
              <w:jc w:val="center"/>
            </w:pPr>
            <w:bookmarkStart w:id="20941" w:name="73533"/>
            <w:bookmarkEnd w:id="20941"/>
            <w:r>
              <w:t>- " -</w:t>
            </w:r>
          </w:p>
        </w:tc>
        <w:tc>
          <w:tcPr>
            <w:tcW w:w="550" w:type="pct"/>
            <w:hideMark/>
          </w:tcPr>
          <w:p w:rsidR="00BC0C72" w:rsidRDefault="008D5CF6">
            <w:pPr>
              <w:pStyle w:val="a5"/>
              <w:jc w:val="center"/>
            </w:pPr>
            <w:bookmarkStart w:id="20942" w:name="73534"/>
            <w:bookmarkEnd w:id="20942"/>
            <w:r>
              <w:t>5</w:t>
            </w:r>
          </w:p>
        </w:tc>
      </w:tr>
      <w:tr w:rsidR="00BC0C72" w:rsidTr="00181458">
        <w:trPr>
          <w:divId w:val="1237204249"/>
        </w:trPr>
        <w:tc>
          <w:tcPr>
            <w:tcW w:w="850" w:type="pct"/>
            <w:hideMark/>
          </w:tcPr>
          <w:p w:rsidR="00BC0C72" w:rsidRDefault="008D5CF6">
            <w:pPr>
              <w:pStyle w:val="a5"/>
            </w:pPr>
            <w:bookmarkStart w:id="20943" w:name="73535"/>
            <w:bookmarkEnd w:id="20943"/>
            <w:r>
              <w:lastRenderedPageBreak/>
              <w:t> </w:t>
            </w:r>
          </w:p>
        </w:tc>
        <w:tc>
          <w:tcPr>
            <w:tcW w:w="2950" w:type="pct"/>
            <w:hideMark/>
          </w:tcPr>
          <w:p w:rsidR="00BC0C72" w:rsidRDefault="008D5CF6">
            <w:pPr>
              <w:pStyle w:val="a5"/>
            </w:pPr>
            <w:bookmarkStart w:id="20944" w:name="73536"/>
            <w:bookmarkEnd w:id="20944"/>
            <w:r>
              <w:t>важіль Л39.2005-34 лівий, правий</w:t>
            </w:r>
          </w:p>
        </w:tc>
        <w:tc>
          <w:tcPr>
            <w:tcW w:w="650" w:type="pct"/>
            <w:hideMark/>
          </w:tcPr>
          <w:p w:rsidR="00BC0C72" w:rsidRDefault="008D5CF6">
            <w:pPr>
              <w:pStyle w:val="a5"/>
              <w:jc w:val="center"/>
            </w:pPr>
            <w:bookmarkStart w:id="20945" w:name="73537"/>
            <w:bookmarkEnd w:id="20945"/>
            <w:r>
              <w:t>- " -</w:t>
            </w:r>
          </w:p>
        </w:tc>
        <w:tc>
          <w:tcPr>
            <w:tcW w:w="550" w:type="pct"/>
            <w:hideMark/>
          </w:tcPr>
          <w:p w:rsidR="00BC0C72" w:rsidRDefault="008D5CF6">
            <w:pPr>
              <w:pStyle w:val="a5"/>
              <w:jc w:val="center"/>
            </w:pPr>
            <w:bookmarkStart w:id="20946" w:name="73538"/>
            <w:bookmarkEnd w:id="20946"/>
            <w:r>
              <w:t>5</w:t>
            </w:r>
          </w:p>
        </w:tc>
      </w:tr>
      <w:tr w:rsidR="00BC0C72" w:rsidTr="00181458">
        <w:trPr>
          <w:divId w:val="1237204249"/>
        </w:trPr>
        <w:tc>
          <w:tcPr>
            <w:tcW w:w="850" w:type="pct"/>
            <w:hideMark/>
          </w:tcPr>
          <w:p w:rsidR="00BC0C72" w:rsidRDefault="008D5CF6">
            <w:pPr>
              <w:pStyle w:val="a5"/>
            </w:pPr>
            <w:bookmarkStart w:id="20947" w:name="73539"/>
            <w:bookmarkEnd w:id="20947"/>
            <w:r>
              <w:t> </w:t>
            </w:r>
          </w:p>
        </w:tc>
        <w:tc>
          <w:tcPr>
            <w:tcW w:w="2950" w:type="pct"/>
            <w:hideMark/>
          </w:tcPr>
          <w:p w:rsidR="00BC0C72" w:rsidRDefault="008D5CF6">
            <w:pPr>
              <w:pStyle w:val="a5"/>
            </w:pPr>
            <w:bookmarkStart w:id="20948" w:name="73540"/>
            <w:bookmarkEnd w:id="20948"/>
            <w:r>
              <w:t xml:space="preserve">тяга Л39.4005-02 ліва, права </w:t>
            </w:r>
          </w:p>
        </w:tc>
        <w:tc>
          <w:tcPr>
            <w:tcW w:w="650" w:type="pct"/>
            <w:hideMark/>
          </w:tcPr>
          <w:p w:rsidR="00BC0C72" w:rsidRDefault="008D5CF6">
            <w:pPr>
              <w:pStyle w:val="a5"/>
              <w:jc w:val="center"/>
            </w:pPr>
            <w:bookmarkStart w:id="20949" w:name="73541"/>
            <w:bookmarkEnd w:id="20949"/>
            <w:r>
              <w:t>- " -</w:t>
            </w:r>
          </w:p>
        </w:tc>
        <w:tc>
          <w:tcPr>
            <w:tcW w:w="550" w:type="pct"/>
            <w:hideMark/>
          </w:tcPr>
          <w:p w:rsidR="00BC0C72" w:rsidRDefault="008D5CF6">
            <w:pPr>
              <w:pStyle w:val="a5"/>
              <w:jc w:val="center"/>
            </w:pPr>
            <w:bookmarkStart w:id="20950" w:name="73542"/>
            <w:bookmarkEnd w:id="20950"/>
            <w:r>
              <w:t>5</w:t>
            </w:r>
          </w:p>
        </w:tc>
      </w:tr>
      <w:tr w:rsidR="00BC0C72" w:rsidTr="00181458">
        <w:trPr>
          <w:divId w:val="1237204249"/>
        </w:trPr>
        <w:tc>
          <w:tcPr>
            <w:tcW w:w="850" w:type="pct"/>
            <w:hideMark/>
          </w:tcPr>
          <w:p w:rsidR="00BC0C72" w:rsidRDefault="008D5CF6">
            <w:pPr>
              <w:pStyle w:val="a5"/>
            </w:pPr>
            <w:bookmarkStart w:id="20951" w:name="73543"/>
            <w:bookmarkEnd w:id="20951"/>
            <w:r>
              <w:t> </w:t>
            </w:r>
          </w:p>
        </w:tc>
        <w:tc>
          <w:tcPr>
            <w:tcW w:w="2950" w:type="pct"/>
            <w:hideMark/>
          </w:tcPr>
          <w:p w:rsidR="00BC0C72" w:rsidRDefault="008D5CF6">
            <w:pPr>
              <w:pStyle w:val="a5"/>
            </w:pPr>
            <w:bookmarkStart w:id="20952" w:name="73544"/>
            <w:bookmarkEnd w:id="20952"/>
            <w:r>
              <w:t>важіль Л39.2005-35 лівий, правий</w:t>
            </w:r>
          </w:p>
        </w:tc>
        <w:tc>
          <w:tcPr>
            <w:tcW w:w="650" w:type="pct"/>
            <w:hideMark/>
          </w:tcPr>
          <w:p w:rsidR="00BC0C72" w:rsidRDefault="008D5CF6">
            <w:pPr>
              <w:pStyle w:val="a5"/>
              <w:jc w:val="center"/>
            </w:pPr>
            <w:bookmarkStart w:id="20953" w:name="73545"/>
            <w:bookmarkEnd w:id="20953"/>
            <w:r>
              <w:t>- " -</w:t>
            </w:r>
          </w:p>
        </w:tc>
        <w:tc>
          <w:tcPr>
            <w:tcW w:w="550" w:type="pct"/>
            <w:hideMark/>
          </w:tcPr>
          <w:p w:rsidR="00BC0C72" w:rsidRDefault="008D5CF6">
            <w:pPr>
              <w:pStyle w:val="a5"/>
              <w:jc w:val="center"/>
            </w:pPr>
            <w:bookmarkStart w:id="20954" w:name="73546"/>
            <w:bookmarkEnd w:id="20954"/>
            <w:r>
              <w:t>5</w:t>
            </w:r>
          </w:p>
        </w:tc>
      </w:tr>
      <w:tr w:rsidR="00BC0C72" w:rsidTr="00181458">
        <w:trPr>
          <w:divId w:val="1237204249"/>
        </w:trPr>
        <w:tc>
          <w:tcPr>
            <w:tcW w:w="850" w:type="pct"/>
            <w:hideMark/>
          </w:tcPr>
          <w:p w:rsidR="00BC0C72" w:rsidRDefault="008D5CF6">
            <w:pPr>
              <w:pStyle w:val="a5"/>
            </w:pPr>
            <w:bookmarkStart w:id="20955" w:name="73547"/>
            <w:bookmarkEnd w:id="20955"/>
            <w:r>
              <w:t> </w:t>
            </w:r>
          </w:p>
        </w:tc>
        <w:tc>
          <w:tcPr>
            <w:tcW w:w="2950" w:type="pct"/>
            <w:hideMark/>
          </w:tcPr>
          <w:p w:rsidR="00BC0C72" w:rsidRDefault="008D5CF6">
            <w:pPr>
              <w:pStyle w:val="a5"/>
            </w:pPr>
            <w:bookmarkStart w:id="20956" w:name="73548"/>
            <w:bookmarkEnd w:id="20956"/>
            <w:r>
              <w:t>тяга Л39.4005-03 ліва, права</w:t>
            </w:r>
          </w:p>
        </w:tc>
        <w:tc>
          <w:tcPr>
            <w:tcW w:w="650" w:type="pct"/>
            <w:hideMark/>
          </w:tcPr>
          <w:p w:rsidR="00BC0C72" w:rsidRDefault="008D5CF6">
            <w:pPr>
              <w:pStyle w:val="a5"/>
              <w:jc w:val="center"/>
            </w:pPr>
            <w:bookmarkStart w:id="20957" w:name="73549"/>
            <w:bookmarkEnd w:id="20957"/>
            <w:r>
              <w:t>- " -</w:t>
            </w:r>
          </w:p>
        </w:tc>
        <w:tc>
          <w:tcPr>
            <w:tcW w:w="550" w:type="pct"/>
            <w:hideMark/>
          </w:tcPr>
          <w:p w:rsidR="00BC0C72" w:rsidRDefault="008D5CF6">
            <w:pPr>
              <w:pStyle w:val="a5"/>
              <w:jc w:val="center"/>
            </w:pPr>
            <w:bookmarkStart w:id="20958" w:name="73550"/>
            <w:bookmarkEnd w:id="20958"/>
            <w:r>
              <w:t>5</w:t>
            </w:r>
          </w:p>
        </w:tc>
      </w:tr>
      <w:tr w:rsidR="00BC0C72" w:rsidTr="00181458">
        <w:trPr>
          <w:divId w:val="1237204249"/>
        </w:trPr>
        <w:tc>
          <w:tcPr>
            <w:tcW w:w="850" w:type="pct"/>
            <w:hideMark/>
          </w:tcPr>
          <w:p w:rsidR="00BC0C72" w:rsidRDefault="008D5CF6">
            <w:pPr>
              <w:pStyle w:val="a5"/>
            </w:pPr>
            <w:bookmarkStart w:id="20959" w:name="73551"/>
            <w:bookmarkEnd w:id="20959"/>
            <w:r>
              <w:t> </w:t>
            </w:r>
          </w:p>
        </w:tc>
        <w:tc>
          <w:tcPr>
            <w:tcW w:w="2950" w:type="pct"/>
            <w:hideMark/>
          </w:tcPr>
          <w:p w:rsidR="00BC0C72" w:rsidRDefault="008D5CF6">
            <w:pPr>
              <w:pStyle w:val="a5"/>
            </w:pPr>
            <w:bookmarkStart w:id="20960" w:name="73552"/>
            <w:bookmarkEnd w:id="20960"/>
            <w:r>
              <w:t>важіль Л39.2105-57 правий 58</w:t>
            </w:r>
          </w:p>
        </w:tc>
        <w:tc>
          <w:tcPr>
            <w:tcW w:w="650" w:type="pct"/>
            <w:hideMark/>
          </w:tcPr>
          <w:p w:rsidR="00BC0C72" w:rsidRDefault="008D5CF6">
            <w:pPr>
              <w:pStyle w:val="a5"/>
              <w:jc w:val="center"/>
            </w:pPr>
            <w:bookmarkStart w:id="20961" w:name="73553"/>
            <w:bookmarkEnd w:id="20961"/>
            <w:r>
              <w:t>штук</w:t>
            </w:r>
          </w:p>
        </w:tc>
        <w:tc>
          <w:tcPr>
            <w:tcW w:w="550" w:type="pct"/>
            <w:hideMark/>
          </w:tcPr>
          <w:p w:rsidR="00BC0C72" w:rsidRDefault="008D5CF6">
            <w:pPr>
              <w:pStyle w:val="a5"/>
              <w:jc w:val="center"/>
            </w:pPr>
            <w:bookmarkStart w:id="20962" w:name="73554"/>
            <w:bookmarkEnd w:id="20962"/>
            <w:r>
              <w:t>5</w:t>
            </w:r>
          </w:p>
        </w:tc>
      </w:tr>
      <w:tr w:rsidR="00BC0C72" w:rsidTr="00181458">
        <w:trPr>
          <w:divId w:val="1237204249"/>
        </w:trPr>
        <w:tc>
          <w:tcPr>
            <w:tcW w:w="850" w:type="pct"/>
            <w:hideMark/>
          </w:tcPr>
          <w:p w:rsidR="00BC0C72" w:rsidRDefault="008D5CF6">
            <w:pPr>
              <w:pStyle w:val="a5"/>
            </w:pPr>
            <w:bookmarkStart w:id="20963" w:name="73555"/>
            <w:bookmarkEnd w:id="20963"/>
            <w:r>
              <w:t> </w:t>
            </w:r>
          </w:p>
        </w:tc>
        <w:tc>
          <w:tcPr>
            <w:tcW w:w="2950" w:type="pct"/>
            <w:hideMark/>
          </w:tcPr>
          <w:p w:rsidR="00BC0C72" w:rsidRDefault="008D5CF6">
            <w:pPr>
              <w:pStyle w:val="a5"/>
            </w:pPr>
            <w:bookmarkStart w:id="20964" w:name="73556"/>
            <w:bookmarkEnd w:id="20964"/>
            <w:r>
              <w:t>важіль Л39.4005-04 лівий, правий</w:t>
            </w:r>
          </w:p>
        </w:tc>
        <w:tc>
          <w:tcPr>
            <w:tcW w:w="650" w:type="pct"/>
            <w:hideMark/>
          </w:tcPr>
          <w:p w:rsidR="00BC0C72" w:rsidRDefault="008D5CF6">
            <w:pPr>
              <w:pStyle w:val="a5"/>
              <w:jc w:val="center"/>
            </w:pPr>
            <w:bookmarkStart w:id="20965" w:name="73557"/>
            <w:bookmarkEnd w:id="20965"/>
            <w:r>
              <w:t>- " -</w:t>
            </w:r>
          </w:p>
        </w:tc>
        <w:tc>
          <w:tcPr>
            <w:tcW w:w="550" w:type="pct"/>
            <w:hideMark/>
          </w:tcPr>
          <w:p w:rsidR="00BC0C72" w:rsidRDefault="008D5CF6">
            <w:pPr>
              <w:pStyle w:val="a5"/>
              <w:jc w:val="center"/>
            </w:pPr>
            <w:bookmarkStart w:id="20966" w:name="73558"/>
            <w:bookmarkEnd w:id="20966"/>
            <w:r>
              <w:t>5</w:t>
            </w:r>
          </w:p>
        </w:tc>
      </w:tr>
      <w:tr w:rsidR="00BC0C72" w:rsidTr="00181458">
        <w:trPr>
          <w:divId w:val="1237204249"/>
        </w:trPr>
        <w:tc>
          <w:tcPr>
            <w:tcW w:w="850" w:type="pct"/>
            <w:hideMark/>
          </w:tcPr>
          <w:p w:rsidR="00BC0C72" w:rsidRDefault="008D5CF6">
            <w:pPr>
              <w:pStyle w:val="a5"/>
            </w:pPr>
            <w:bookmarkStart w:id="20967" w:name="73559"/>
            <w:bookmarkEnd w:id="20967"/>
            <w:r>
              <w:t> </w:t>
            </w:r>
          </w:p>
        </w:tc>
        <w:tc>
          <w:tcPr>
            <w:tcW w:w="2950" w:type="pct"/>
            <w:hideMark/>
          </w:tcPr>
          <w:p w:rsidR="00BC0C72" w:rsidRDefault="008D5CF6">
            <w:pPr>
              <w:pStyle w:val="a5"/>
            </w:pPr>
            <w:bookmarkStart w:id="20968" w:name="73560"/>
            <w:bookmarkEnd w:id="20968"/>
            <w:r>
              <w:t>важіль Л39.4005-08</w:t>
            </w:r>
          </w:p>
        </w:tc>
        <w:tc>
          <w:tcPr>
            <w:tcW w:w="650" w:type="pct"/>
            <w:hideMark/>
          </w:tcPr>
          <w:p w:rsidR="00BC0C72" w:rsidRDefault="008D5CF6">
            <w:pPr>
              <w:pStyle w:val="a5"/>
              <w:jc w:val="center"/>
            </w:pPr>
            <w:bookmarkStart w:id="20969" w:name="73561"/>
            <w:bookmarkEnd w:id="20969"/>
            <w:r>
              <w:t>- " -</w:t>
            </w:r>
          </w:p>
        </w:tc>
        <w:tc>
          <w:tcPr>
            <w:tcW w:w="550" w:type="pct"/>
            <w:hideMark/>
          </w:tcPr>
          <w:p w:rsidR="00BC0C72" w:rsidRDefault="008D5CF6">
            <w:pPr>
              <w:pStyle w:val="a5"/>
              <w:jc w:val="center"/>
            </w:pPr>
            <w:bookmarkStart w:id="20970" w:name="73562"/>
            <w:bookmarkEnd w:id="20970"/>
            <w:r>
              <w:t>5</w:t>
            </w:r>
          </w:p>
        </w:tc>
      </w:tr>
      <w:tr w:rsidR="00BC0C72" w:rsidTr="00181458">
        <w:trPr>
          <w:divId w:val="1237204249"/>
        </w:trPr>
        <w:tc>
          <w:tcPr>
            <w:tcW w:w="850" w:type="pct"/>
            <w:hideMark/>
          </w:tcPr>
          <w:p w:rsidR="00BC0C72" w:rsidRDefault="008D5CF6">
            <w:pPr>
              <w:pStyle w:val="a5"/>
            </w:pPr>
            <w:bookmarkStart w:id="20971" w:name="73563"/>
            <w:bookmarkEnd w:id="20971"/>
            <w:r>
              <w:t> </w:t>
            </w:r>
          </w:p>
        </w:tc>
        <w:tc>
          <w:tcPr>
            <w:tcW w:w="2950" w:type="pct"/>
            <w:hideMark/>
          </w:tcPr>
          <w:p w:rsidR="00BC0C72" w:rsidRDefault="008D5CF6">
            <w:pPr>
              <w:pStyle w:val="a5"/>
            </w:pPr>
            <w:bookmarkStart w:id="20972" w:name="73564"/>
            <w:bookmarkEnd w:id="20972"/>
            <w:r>
              <w:t>тяга Л39.4005-05</w:t>
            </w:r>
          </w:p>
        </w:tc>
        <w:tc>
          <w:tcPr>
            <w:tcW w:w="650" w:type="pct"/>
            <w:hideMark/>
          </w:tcPr>
          <w:p w:rsidR="00BC0C72" w:rsidRDefault="008D5CF6">
            <w:pPr>
              <w:pStyle w:val="a5"/>
              <w:jc w:val="center"/>
            </w:pPr>
            <w:bookmarkStart w:id="20973" w:name="73565"/>
            <w:bookmarkEnd w:id="20973"/>
            <w:r>
              <w:t>- " -</w:t>
            </w:r>
          </w:p>
        </w:tc>
        <w:tc>
          <w:tcPr>
            <w:tcW w:w="550" w:type="pct"/>
            <w:hideMark/>
          </w:tcPr>
          <w:p w:rsidR="00BC0C72" w:rsidRDefault="008D5CF6">
            <w:pPr>
              <w:pStyle w:val="a5"/>
              <w:jc w:val="center"/>
            </w:pPr>
            <w:bookmarkStart w:id="20974" w:name="73566"/>
            <w:bookmarkEnd w:id="20974"/>
            <w:r>
              <w:t>5</w:t>
            </w:r>
          </w:p>
        </w:tc>
      </w:tr>
      <w:tr w:rsidR="00BC0C72" w:rsidTr="00181458">
        <w:trPr>
          <w:divId w:val="1237204249"/>
        </w:trPr>
        <w:tc>
          <w:tcPr>
            <w:tcW w:w="850" w:type="pct"/>
            <w:hideMark/>
          </w:tcPr>
          <w:p w:rsidR="00BC0C72" w:rsidRDefault="008D5CF6">
            <w:pPr>
              <w:pStyle w:val="a5"/>
            </w:pPr>
            <w:bookmarkStart w:id="20975" w:name="73567"/>
            <w:bookmarkEnd w:id="20975"/>
            <w:r>
              <w:t> </w:t>
            </w:r>
          </w:p>
        </w:tc>
        <w:tc>
          <w:tcPr>
            <w:tcW w:w="2950" w:type="pct"/>
            <w:hideMark/>
          </w:tcPr>
          <w:p w:rsidR="00BC0C72" w:rsidRDefault="008D5CF6">
            <w:pPr>
              <w:pStyle w:val="a5"/>
            </w:pPr>
            <w:bookmarkStart w:id="20976" w:name="73568"/>
            <w:bookmarkEnd w:id="20976"/>
            <w:r>
              <w:t>тяга Л39.4005-06</w:t>
            </w:r>
          </w:p>
        </w:tc>
        <w:tc>
          <w:tcPr>
            <w:tcW w:w="650" w:type="pct"/>
            <w:hideMark/>
          </w:tcPr>
          <w:p w:rsidR="00BC0C72" w:rsidRDefault="008D5CF6">
            <w:pPr>
              <w:pStyle w:val="a5"/>
              <w:jc w:val="center"/>
            </w:pPr>
            <w:bookmarkStart w:id="20977" w:name="73569"/>
            <w:bookmarkEnd w:id="20977"/>
            <w:r>
              <w:t>- " -</w:t>
            </w:r>
          </w:p>
        </w:tc>
        <w:tc>
          <w:tcPr>
            <w:tcW w:w="550" w:type="pct"/>
            <w:hideMark/>
          </w:tcPr>
          <w:p w:rsidR="00BC0C72" w:rsidRDefault="008D5CF6">
            <w:pPr>
              <w:pStyle w:val="a5"/>
              <w:jc w:val="center"/>
            </w:pPr>
            <w:bookmarkStart w:id="20978" w:name="73570"/>
            <w:bookmarkEnd w:id="20978"/>
            <w:r>
              <w:t>5</w:t>
            </w:r>
          </w:p>
        </w:tc>
      </w:tr>
      <w:tr w:rsidR="00BC0C72" w:rsidTr="00181458">
        <w:trPr>
          <w:divId w:val="1237204249"/>
        </w:trPr>
        <w:tc>
          <w:tcPr>
            <w:tcW w:w="850" w:type="pct"/>
            <w:hideMark/>
          </w:tcPr>
          <w:p w:rsidR="00BC0C72" w:rsidRDefault="008D5CF6">
            <w:pPr>
              <w:pStyle w:val="a5"/>
            </w:pPr>
            <w:bookmarkStart w:id="20979" w:name="73571"/>
            <w:bookmarkEnd w:id="20979"/>
            <w:r>
              <w:t> </w:t>
            </w:r>
          </w:p>
        </w:tc>
        <w:tc>
          <w:tcPr>
            <w:tcW w:w="2950" w:type="pct"/>
            <w:hideMark/>
          </w:tcPr>
          <w:p w:rsidR="00BC0C72" w:rsidRDefault="008D5CF6">
            <w:pPr>
              <w:pStyle w:val="a5"/>
            </w:pPr>
            <w:bookmarkStart w:id="20980" w:name="73572"/>
            <w:bookmarkEnd w:id="20980"/>
            <w:r>
              <w:t>тяга Л39.4005-07</w:t>
            </w:r>
          </w:p>
        </w:tc>
        <w:tc>
          <w:tcPr>
            <w:tcW w:w="650" w:type="pct"/>
            <w:hideMark/>
          </w:tcPr>
          <w:p w:rsidR="00BC0C72" w:rsidRDefault="008D5CF6">
            <w:pPr>
              <w:pStyle w:val="a5"/>
              <w:jc w:val="center"/>
            </w:pPr>
            <w:bookmarkStart w:id="20981" w:name="73573"/>
            <w:bookmarkEnd w:id="20981"/>
            <w:r>
              <w:t>- " -</w:t>
            </w:r>
          </w:p>
        </w:tc>
        <w:tc>
          <w:tcPr>
            <w:tcW w:w="550" w:type="pct"/>
            <w:hideMark/>
          </w:tcPr>
          <w:p w:rsidR="00BC0C72" w:rsidRDefault="008D5CF6">
            <w:pPr>
              <w:pStyle w:val="a5"/>
              <w:jc w:val="center"/>
            </w:pPr>
            <w:bookmarkStart w:id="20982" w:name="73574"/>
            <w:bookmarkEnd w:id="20982"/>
            <w:r>
              <w:t>5</w:t>
            </w:r>
          </w:p>
        </w:tc>
      </w:tr>
      <w:tr w:rsidR="00BC0C72" w:rsidTr="00181458">
        <w:trPr>
          <w:divId w:val="1237204249"/>
        </w:trPr>
        <w:tc>
          <w:tcPr>
            <w:tcW w:w="850" w:type="pct"/>
            <w:hideMark/>
          </w:tcPr>
          <w:p w:rsidR="00BC0C72" w:rsidRDefault="008D5CF6">
            <w:pPr>
              <w:pStyle w:val="a5"/>
            </w:pPr>
            <w:bookmarkStart w:id="20983" w:name="73575"/>
            <w:bookmarkEnd w:id="20983"/>
            <w:r>
              <w:t>9014 20 20 10</w:t>
            </w:r>
          </w:p>
        </w:tc>
        <w:tc>
          <w:tcPr>
            <w:tcW w:w="2950" w:type="pct"/>
            <w:hideMark/>
          </w:tcPr>
          <w:p w:rsidR="00BC0C72" w:rsidRDefault="008D5CF6">
            <w:pPr>
              <w:pStyle w:val="a5"/>
            </w:pPr>
            <w:bookmarkStart w:id="20984" w:name="73576"/>
            <w:bookmarkEnd w:id="20984"/>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для цивільної авіації:</w:t>
            </w:r>
          </w:p>
        </w:tc>
        <w:tc>
          <w:tcPr>
            <w:tcW w:w="650" w:type="pct"/>
            <w:hideMark/>
          </w:tcPr>
          <w:p w:rsidR="00BC0C72" w:rsidRDefault="008D5CF6">
            <w:pPr>
              <w:pStyle w:val="a5"/>
              <w:jc w:val="center"/>
            </w:pPr>
            <w:bookmarkStart w:id="20985" w:name="73577"/>
            <w:bookmarkEnd w:id="20985"/>
            <w:r>
              <w:t> </w:t>
            </w:r>
          </w:p>
        </w:tc>
        <w:tc>
          <w:tcPr>
            <w:tcW w:w="550" w:type="pct"/>
            <w:hideMark/>
          </w:tcPr>
          <w:p w:rsidR="00BC0C72" w:rsidRDefault="008D5CF6">
            <w:pPr>
              <w:pStyle w:val="a5"/>
              <w:jc w:val="center"/>
            </w:pPr>
            <w:bookmarkStart w:id="20986" w:name="73578"/>
            <w:bookmarkEnd w:id="20986"/>
            <w:r>
              <w:t> </w:t>
            </w:r>
          </w:p>
        </w:tc>
      </w:tr>
      <w:tr w:rsidR="00BC0C72" w:rsidTr="00181458">
        <w:trPr>
          <w:divId w:val="1237204249"/>
        </w:trPr>
        <w:tc>
          <w:tcPr>
            <w:tcW w:w="850" w:type="pct"/>
            <w:hideMark/>
          </w:tcPr>
          <w:p w:rsidR="00BC0C72" w:rsidRDefault="008D5CF6">
            <w:pPr>
              <w:pStyle w:val="a5"/>
            </w:pPr>
            <w:bookmarkStart w:id="20987" w:name="73579"/>
            <w:bookmarkEnd w:id="20987"/>
            <w:r>
              <w:t> </w:t>
            </w:r>
          </w:p>
        </w:tc>
        <w:tc>
          <w:tcPr>
            <w:tcW w:w="2950" w:type="pct"/>
            <w:hideMark/>
          </w:tcPr>
          <w:p w:rsidR="00BC0C72" w:rsidRDefault="008D5CF6">
            <w:pPr>
              <w:pStyle w:val="a5"/>
            </w:pPr>
            <w:bookmarkStart w:id="20988" w:name="73580"/>
            <w:bookmarkEnd w:id="20988"/>
            <w:r>
              <w:t>гірокомпас RCA15BK-1</w:t>
            </w:r>
          </w:p>
        </w:tc>
        <w:tc>
          <w:tcPr>
            <w:tcW w:w="650" w:type="pct"/>
            <w:hideMark/>
          </w:tcPr>
          <w:p w:rsidR="00BC0C72" w:rsidRDefault="008D5CF6">
            <w:pPr>
              <w:pStyle w:val="a5"/>
              <w:jc w:val="center"/>
            </w:pPr>
            <w:bookmarkStart w:id="20989" w:name="73581"/>
            <w:bookmarkEnd w:id="20989"/>
            <w:r>
              <w:t>- " -</w:t>
            </w:r>
          </w:p>
        </w:tc>
        <w:tc>
          <w:tcPr>
            <w:tcW w:w="550" w:type="pct"/>
            <w:hideMark/>
          </w:tcPr>
          <w:p w:rsidR="00BC0C72" w:rsidRDefault="008D5CF6">
            <w:pPr>
              <w:pStyle w:val="a5"/>
              <w:jc w:val="center"/>
            </w:pPr>
            <w:bookmarkStart w:id="20990" w:name="73582"/>
            <w:bookmarkEnd w:id="20990"/>
            <w:r>
              <w:t>60</w:t>
            </w:r>
          </w:p>
        </w:tc>
      </w:tr>
      <w:tr w:rsidR="00BC0C72" w:rsidTr="00181458">
        <w:trPr>
          <w:divId w:val="1237204249"/>
        </w:trPr>
        <w:tc>
          <w:tcPr>
            <w:tcW w:w="850" w:type="pct"/>
            <w:hideMark/>
          </w:tcPr>
          <w:p w:rsidR="00BC0C72" w:rsidRDefault="008D5CF6">
            <w:pPr>
              <w:pStyle w:val="a5"/>
            </w:pPr>
            <w:bookmarkStart w:id="20991" w:name="73583"/>
            <w:bookmarkEnd w:id="20991"/>
            <w:r>
              <w:t>9014 20 80 10</w:t>
            </w:r>
          </w:p>
        </w:tc>
        <w:tc>
          <w:tcPr>
            <w:tcW w:w="2950" w:type="pct"/>
            <w:hideMark/>
          </w:tcPr>
          <w:p w:rsidR="00BC0C72" w:rsidRDefault="008D5CF6">
            <w:pPr>
              <w:pStyle w:val="a5"/>
            </w:pPr>
            <w:bookmarkStart w:id="20992" w:name="73584"/>
            <w:bookmarkEnd w:id="20992"/>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для цивільної авіації:</w:t>
            </w:r>
          </w:p>
        </w:tc>
        <w:tc>
          <w:tcPr>
            <w:tcW w:w="650" w:type="pct"/>
            <w:hideMark/>
          </w:tcPr>
          <w:p w:rsidR="00BC0C72" w:rsidRDefault="008D5CF6">
            <w:pPr>
              <w:pStyle w:val="a5"/>
              <w:jc w:val="center"/>
            </w:pPr>
            <w:bookmarkStart w:id="20993" w:name="73585"/>
            <w:bookmarkEnd w:id="20993"/>
            <w:r>
              <w:t> </w:t>
            </w:r>
          </w:p>
        </w:tc>
        <w:tc>
          <w:tcPr>
            <w:tcW w:w="550" w:type="pct"/>
            <w:hideMark/>
          </w:tcPr>
          <w:p w:rsidR="00BC0C72" w:rsidRDefault="008D5CF6">
            <w:pPr>
              <w:pStyle w:val="a5"/>
              <w:jc w:val="center"/>
            </w:pPr>
            <w:bookmarkStart w:id="20994" w:name="73586"/>
            <w:bookmarkEnd w:id="20994"/>
            <w:r>
              <w:t> </w:t>
            </w:r>
          </w:p>
        </w:tc>
      </w:tr>
      <w:tr w:rsidR="00BC0C72" w:rsidTr="00181458">
        <w:trPr>
          <w:divId w:val="1237204249"/>
        </w:trPr>
        <w:tc>
          <w:tcPr>
            <w:tcW w:w="850" w:type="pct"/>
            <w:hideMark/>
          </w:tcPr>
          <w:p w:rsidR="00BC0C72" w:rsidRDefault="008D5CF6">
            <w:pPr>
              <w:pStyle w:val="a5"/>
            </w:pPr>
            <w:bookmarkStart w:id="20995" w:name="73587"/>
            <w:bookmarkEnd w:id="20995"/>
            <w:r>
              <w:t> </w:t>
            </w:r>
          </w:p>
        </w:tc>
        <w:tc>
          <w:tcPr>
            <w:tcW w:w="2950" w:type="pct"/>
            <w:hideMark/>
          </w:tcPr>
          <w:p w:rsidR="00BC0C72" w:rsidRDefault="008D5CF6">
            <w:pPr>
              <w:pStyle w:val="a5"/>
            </w:pPr>
            <w:bookmarkStart w:id="20996" w:name="73588"/>
            <w:bookmarkEnd w:id="20996"/>
            <w:r>
              <w:t xml:space="preserve">авіагоризонт 4300-311 у комплекті </w:t>
            </w:r>
          </w:p>
        </w:tc>
        <w:tc>
          <w:tcPr>
            <w:tcW w:w="650" w:type="pct"/>
            <w:hideMark/>
          </w:tcPr>
          <w:p w:rsidR="00BC0C72" w:rsidRDefault="008D5CF6">
            <w:pPr>
              <w:pStyle w:val="a5"/>
              <w:jc w:val="center"/>
            </w:pPr>
            <w:bookmarkStart w:id="20997" w:name="73589"/>
            <w:bookmarkEnd w:id="20997"/>
            <w:r>
              <w:t>- " -</w:t>
            </w:r>
          </w:p>
        </w:tc>
        <w:tc>
          <w:tcPr>
            <w:tcW w:w="550" w:type="pct"/>
            <w:hideMark/>
          </w:tcPr>
          <w:p w:rsidR="00BC0C72" w:rsidRDefault="008D5CF6">
            <w:pPr>
              <w:pStyle w:val="a5"/>
              <w:jc w:val="center"/>
            </w:pPr>
            <w:bookmarkStart w:id="20998" w:name="73590"/>
            <w:bookmarkEnd w:id="20998"/>
            <w:r>
              <w:t>60</w:t>
            </w:r>
          </w:p>
        </w:tc>
      </w:tr>
      <w:tr w:rsidR="00BC0C72" w:rsidTr="00181458">
        <w:trPr>
          <w:divId w:val="1237204249"/>
        </w:trPr>
        <w:tc>
          <w:tcPr>
            <w:tcW w:w="850" w:type="pct"/>
            <w:hideMark/>
          </w:tcPr>
          <w:p w:rsidR="00BC0C72" w:rsidRDefault="008D5CF6">
            <w:pPr>
              <w:pStyle w:val="a5"/>
            </w:pPr>
            <w:bookmarkStart w:id="20999" w:name="73591"/>
            <w:bookmarkEnd w:id="20999"/>
            <w:r>
              <w:t> </w:t>
            </w:r>
          </w:p>
        </w:tc>
        <w:tc>
          <w:tcPr>
            <w:tcW w:w="2950" w:type="pct"/>
            <w:hideMark/>
          </w:tcPr>
          <w:p w:rsidR="00BC0C72" w:rsidRDefault="008D5CF6">
            <w:pPr>
              <w:pStyle w:val="a5"/>
            </w:pPr>
            <w:bookmarkStart w:id="21000" w:name="73592"/>
            <w:bookmarkEnd w:id="21000"/>
            <w:r>
              <w:t>кодуючий висотомір АК-350 з монтажним комплектом</w:t>
            </w:r>
          </w:p>
        </w:tc>
        <w:tc>
          <w:tcPr>
            <w:tcW w:w="650" w:type="pct"/>
            <w:hideMark/>
          </w:tcPr>
          <w:p w:rsidR="00BC0C72" w:rsidRDefault="008D5CF6">
            <w:pPr>
              <w:pStyle w:val="a5"/>
              <w:jc w:val="center"/>
            </w:pPr>
            <w:bookmarkStart w:id="21001" w:name="73593"/>
            <w:bookmarkEnd w:id="21001"/>
            <w:r>
              <w:t>- " -</w:t>
            </w:r>
          </w:p>
        </w:tc>
        <w:tc>
          <w:tcPr>
            <w:tcW w:w="550" w:type="pct"/>
            <w:hideMark/>
          </w:tcPr>
          <w:p w:rsidR="00BC0C72" w:rsidRDefault="008D5CF6">
            <w:pPr>
              <w:pStyle w:val="a5"/>
              <w:jc w:val="center"/>
            </w:pPr>
            <w:bookmarkStart w:id="21002" w:name="73594"/>
            <w:bookmarkEnd w:id="21002"/>
            <w:r>
              <w:t>60</w:t>
            </w:r>
          </w:p>
        </w:tc>
      </w:tr>
      <w:tr w:rsidR="00BC0C72" w:rsidTr="00181458">
        <w:trPr>
          <w:divId w:val="1237204249"/>
        </w:trPr>
        <w:tc>
          <w:tcPr>
            <w:tcW w:w="850" w:type="pct"/>
            <w:hideMark/>
          </w:tcPr>
          <w:p w:rsidR="00BC0C72" w:rsidRDefault="008D5CF6">
            <w:pPr>
              <w:pStyle w:val="a5"/>
            </w:pPr>
            <w:bookmarkStart w:id="21003" w:name="73595"/>
            <w:bookmarkEnd w:id="21003"/>
            <w:r>
              <w:t> </w:t>
            </w:r>
          </w:p>
        </w:tc>
        <w:tc>
          <w:tcPr>
            <w:tcW w:w="2950" w:type="pct"/>
            <w:hideMark/>
          </w:tcPr>
          <w:p w:rsidR="00BC0C72" w:rsidRDefault="008D5CF6">
            <w:pPr>
              <w:pStyle w:val="a5"/>
            </w:pPr>
            <w:bookmarkStart w:id="21004" w:name="73596"/>
            <w:bookmarkEnd w:id="21004"/>
            <w:r>
              <w:t>барометричний висотомір UI5934PP3</w:t>
            </w:r>
          </w:p>
        </w:tc>
        <w:tc>
          <w:tcPr>
            <w:tcW w:w="650" w:type="pct"/>
            <w:hideMark/>
          </w:tcPr>
          <w:p w:rsidR="00BC0C72" w:rsidRDefault="008D5CF6">
            <w:pPr>
              <w:pStyle w:val="a5"/>
              <w:jc w:val="center"/>
            </w:pPr>
            <w:bookmarkStart w:id="21005" w:name="73597"/>
            <w:bookmarkEnd w:id="21005"/>
            <w:r>
              <w:t>- " -</w:t>
            </w:r>
          </w:p>
        </w:tc>
        <w:tc>
          <w:tcPr>
            <w:tcW w:w="550" w:type="pct"/>
            <w:hideMark/>
          </w:tcPr>
          <w:p w:rsidR="00BC0C72" w:rsidRDefault="008D5CF6">
            <w:pPr>
              <w:pStyle w:val="a5"/>
              <w:jc w:val="center"/>
            </w:pPr>
            <w:bookmarkStart w:id="21006" w:name="73598"/>
            <w:bookmarkEnd w:id="21006"/>
            <w:r>
              <w:t>60</w:t>
            </w:r>
          </w:p>
        </w:tc>
      </w:tr>
      <w:tr w:rsidR="00BC0C72" w:rsidTr="00181458">
        <w:trPr>
          <w:divId w:val="1237204249"/>
        </w:trPr>
        <w:tc>
          <w:tcPr>
            <w:tcW w:w="850" w:type="pct"/>
            <w:hideMark/>
          </w:tcPr>
          <w:p w:rsidR="00BC0C72" w:rsidRDefault="008D5CF6">
            <w:pPr>
              <w:pStyle w:val="a5"/>
            </w:pPr>
            <w:bookmarkStart w:id="21007" w:name="73599"/>
            <w:bookmarkEnd w:id="21007"/>
            <w:r>
              <w:t> </w:t>
            </w:r>
          </w:p>
        </w:tc>
        <w:tc>
          <w:tcPr>
            <w:tcW w:w="2950" w:type="pct"/>
            <w:hideMark/>
          </w:tcPr>
          <w:p w:rsidR="00BC0C72" w:rsidRDefault="008D5CF6">
            <w:pPr>
              <w:pStyle w:val="a5"/>
            </w:pPr>
            <w:bookmarkStart w:id="21008" w:name="73600"/>
            <w:bookmarkEnd w:id="21008"/>
            <w:r>
              <w:t>варіометр UI7030</w:t>
            </w:r>
          </w:p>
        </w:tc>
        <w:tc>
          <w:tcPr>
            <w:tcW w:w="650" w:type="pct"/>
            <w:hideMark/>
          </w:tcPr>
          <w:p w:rsidR="00BC0C72" w:rsidRDefault="008D5CF6">
            <w:pPr>
              <w:pStyle w:val="a5"/>
              <w:jc w:val="center"/>
            </w:pPr>
            <w:bookmarkStart w:id="21009" w:name="73601"/>
            <w:bookmarkEnd w:id="21009"/>
            <w:r>
              <w:t>- " -</w:t>
            </w:r>
          </w:p>
        </w:tc>
        <w:tc>
          <w:tcPr>
            <w:tcW w:w="550" w:type="pct"/>
            <w:hideMark/>
          </w:tcPr>
          <w:p w:rsidR="00BC0C72" w:rsidRDefault="008D5CF6">
            <w:pPr>
              <w:pStyle w:val="a5"/>
              <w:jc w:val="center"/>
            </w:pPr>
            <w:bookmarkStart w:id="21010" w:name="73602"/>
            <w:bookmarkEnd w:id="21010"/>
            <w:r>
              <w:t>60</w:t>
            </w:r>
          </w:p>
        </w:tc>
      </w:tr>
      <w:tr w:rsidR="00BC0C72" w:rsidTr="00181458">
        <w:trPr>
          <w:divId w:val="1237204249"/>
        </w:trPr>
        <w:tc>
          <w:tcPr>
            <w:tcW w:w="850" w:type="pct"/>
            <w:hideMark/>
          </w:tcPr>
          <w:p w:rsidR="00BC0C72" w:rsidRDefault="008D5CF6">
            <w:pPr>
              <w:pStyle w:val="a5"/>
            </w:pPr>
            <w:bookmarkStart w:id="21011" w:name="73603"/>
            <w:bookmarkEnd w:id="21011"/>
            <w:r>
              <w:t>9014 80 00 00</w:t>
            </w:r>
          </w:p>
        </w:tc>
        <w:tc>
          <w:tcPr>
            <w:tcW w:w="2950" w:type="pct"/>
            <w:hideMark/>
          </w:tcPr>
          <w:p w:rsidR="00BC0C72" w:rsidRDefault="008D5CF6">
            <w:pPr>
              <w:pStyle w:val="a5"/>
            </w:pPr>
            <w:bookmarkStart w:id="21012" w:name="73604"/>
            <w:bookmarkEnd w:id="21012"/>
            <w:r>
              <w:t>Компаси для визначення напрямку; інші навігаційні прилади та інструменти:</w:t>
            </w:r>
            <w:r>
              <w:br/>
              <w:t>- інші прилади та інструменти:</w:t>
            </w:r>
          </w:p>
        </w:tc>
        <w:tc>
          <w:tcPr>
            <w:tcW w:w="650" w:type="pct"/>
            <w:hideMark/>
          </w:tcPr>
          <w:p w:rsidR="00BC0C72" w:rsidRDefault="008D5CF6">
            <w:pPr>
              <w:pStyle w:val="a5"/>
              <w:jc w:val="center"/>
            </w:pPr>
            <w:bookmarkStart w:id="21013" w:name="73605"/>
            <w:bookmarkEnd w:id="21013"/>
            <w:r>
              <w:t> </w:t>
            </w:r>
          </w:p>
        </w:tc>
        <w:tc>
          <w:tcPr>
            <w:tcW w:w="550" w:type="pct"/>
            <w:hideMark/>
          </w:tcPr>
          <w:p w:rsidR="00BC0C72" w:rsidRDefault="008D5CF6">
            <w:pPr>
              <w:pStyle w:val="a5"/>
              <w:jc w:val="center"/>
            </w:pPr>
            <w:bookmarkStart w:id="21014" w:name="73606"/>
            <w:bookmarkEnd w:id="21014"/>
            <w:r>
              <w:t> </w:t>
            </w:r>
          </w:p>
        </w:tc>
      </w:tr>
      <w:tr w:rsidR="00BC0C72" w:rsidTr="00181458">
        <w:trPr>
          <w:divId w:val="1237204249"/>
        </w:trPr>
        <w:tc>
          <w:tcPr>
            <w:tcW w:w="850" w:type="pct"/>
            <w:hideMark/>
          </w:tcPr>
          <w:p w:rsidR="00BC0C72" w:rsidRDefault="008D5CF6">
            <w:pPr>
              <w:pStyle w:val="a5"/>
            </w:pPr>
            <w:bookmarkStart w:id="21015" w:name="73607"/>
            <w:bookmarkEnd w:id="21015"/>
            <w:r>
              <w:t> </w:t>
            </w:r>
          </w:p>
        </w:tc>
        <w:tc>
          <w:tcPr>
            <w:tcW w:w="2950" w:type="pct"/>
            <w:hideMark/>
          </w:tcPr>
          <w:p w:rsidR="00BC0C72" w:rsidRDefault="008D5CF6">
            <w:pPr>
              <w:pStyle w:val="a5"/>
            </w:pPr>
            <w:bookmarkStart w:id="21016" w:name="73608"/>
            <w:bookmarkEnd w:id="21016"/>
            <w:r>
              <w:t>покажчик швидкості UI8030</w:t>
            </w:r>
          </w:p>
        </w:tc>
        <w:tc>
          <w:tcPr>
            <w:tcW w:w="650" w:type="pct"/>
            <w:hideMark/>
          </w:tcPr>
          <w:p w:rsidR="00BC0C72" w:rsidRDefault="008D5CF6">
            <w:pPr>
              <w:pStyle w:val="a5"/>
              <w:jc w:val="center"/>
            </w:pPr>
            <w:bookmarkStart w:id="21017" w:name="73609"/>
            <w:bookmarkEnd w:id="21017"/>
            <w:r>
              <w:t>- " -</w:t>
            </w:r>
          </w:p>
        </w:tc>
        <w:tc>
          <w:tcPr>
            <w:tcW w:w="550" w:type="pct"/>
            <w:hideMark/>
          </w:tcPr>
          <w:p w:rsidR="00BC0C72" w:rsidRDefault="008D5CF6">
            <w:pPr>
              <w:pStyle w:val="a5"/>
              <w:jc w:val="center"/>
            </w:pPr>
            <w:bookmarkStart w:id="21018" w:name="73610"/>
            <w:bookmarkEnd w:id="21018"/>
            <w:r>
              <w:t>60</w:t>
            </w:r>
          </w:p>
        </w:tc>
      </w:tr>
      <w:tr w:rsidR="00BC0C72" w:rsidTr="00181458">
        <w:trPr>
          <w:divId w:val="1237204249"/>
        </w:trPr>
        <w:tc>
          <w:tcPr>
            <w:tcW w:w="850" w:type="pct"/>
            <w:hideMark/>
          </w:tcPr>
          <w:p w:rsidR="00BC0C72" w:rsidRDefault="008D5CF6">
            <w:pPr>
              <w:pStyle w:val="a5"/>
            </w:pPr>
            <w:bookmarkStart w:id="21019" w:name="73611"/>
            <w:bookmarkEnd w:id="21019"/>
            <w:r>
              <w:t xml:space="preserve">9025 19 20 10 </w:t>
            </w:r>
          </w:p>
        </w:tc>
        <w:tc>
          <w:tcPr>
            <w:tcW w:w="2950" w:type="pct"/>
            <w:hideMark/>
          </w:tcPr>
          <w:p w:rsidR="00BC0C72" w:rsidRDefault="008D5CF6">
            <w:pPr>
              <w:pStyle w:val="a5"/>
            </w:pPr>
            <w:bookmarkStart w:id="21020" w:name="73612"/>
            <w:bookmarkEnd w:id="21020"/>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r>
              <w:br/>
              <w:t>--- електронні:</w:t>
            </w:r>
            <w:r>
              <w:br/>
              <w:t>---- для цивільної авіації:</w:t>
            </w:r>
          </w:p>
        </w:tc>
        <w:tc>
          <w:tcPr>
            <w:tcW w:w="650" w:type="pct"/>
            <w:hideMark/>
          </w:tcPr>
          <w:p w:rsidR="00BC0C72" w:rsidRDefault="008D5CF6">
            <w:pPr>
              <w:pStyle w:val="a5"/>
              <w:jc w:val="center"/>
            </w:pPr>
            <w:bookmarkStart w:id="21021" w:name="73613"/>
            <w:bookmarkEnd w:id="21021"/>
            <w:r>
              <w:t> </w:t>
            </w:r>
          </w:p>
        </w:tc>
        <w:tc>
          <w:tcPr>
            <w:tcW w:w="550" w:type="pct"/>
            <w:hideMark/>
          </w:tcPr>
          <w:p w:rsidR="00BC0C72" w:rsidRDefault="008D5CF6">
            <w:pPr>
              <w:pStyle w:val="a5"/>
              <w:jc w:val="center"/>
            </w:pPr>
            <w:bookmarkStart w:id="21022" w:name="73614"/>
            <w:bookmarkEnd w:id="21022"/>
            <w:r>
              <w:t> </w:t>
            </w:r>
          </w:p>
        </w:tc>
      </w:tr>
      <w:tr w:rsidR="00BC0C72" w:rsidTr="00181458">
        <w:trPr>
          <w:divId w:val="1237204249"/>
        </w:trPr>
        <w:tc>
          <w:tcPr>
            <w:tcW w:w="850" w:type="pct"/>
            <w:hideMark/>
          </w:tcPr>
          <w:p w:rsidR="00BC0C72" w:rsidRDefault="008D5CF6">
            <w:pPr>
              <w:pStyle w:val="a5"/>
            </w:pPr>
            <w:bookmarkStart w:id="21023" w:name="73615"/>
            <w:bookmarkEnd w:id="21023"/>
            <w:r>
              <w:t> </w:t>
            </w:r>
          </w:p>
        </w:tc>
        <w:tc>
          <w:tcPr>
            <w:tcW w:w="2950" w:type="pct"/>
            <w:hideMark/>
          </w:tcPr>
          <w:p w:rsidR="00BC0C72" w:rsidRDefault="008D5CF6">
            <w:pPr>
              <w:pStyle w:val="a5"/>
            </w:pPr>
            <w:bookmarkStart w:id="21024" w:name="73616"/>
            <w:bookmarkEnd w:id="21024"/>
            <w:r>
              <w:t xml:space="preserve">покажчик температури головок циліндрів і </w:t>
            </w:r>
            <w:r>
              <w:br/>
              <w:t>вихідних газів у комплекті TC-1P з монтажним комплектом</w:t>
            </w:r>
          </w:p>
        </w:tc>
        <w:tc>
          <w:tcPr>
            <w:tcW w:w="650" w:type="pct"/>
            <w:hideMark/>
          </w:tcPr>
          <w:p w:rsidR="00BC0C72" w:rsidRDefault="008D5CF6">
            <w:pPr>
              <w:pStyle w:val="a5"/>
              <w:jc w:val="center"/>
            </w:pPr>
            <w:bookmarkStart w:id="21025" w:name="73617"/>
            <w:bookmarkEnd w:id="21025"/>
            <w:r>
              <w:t>- " -</w:t>
            </w:r>
          </w:p>
        </w:tc>
        <w:tc>
          <w:tcPr>
            <w:tcW w:w="550" w:type="pct"/>
            <w:hideMark/>
          </w:tcPr>
          <w:p w:rsidR="00BC0C72" w:rsidRDefault="008D5CF6">
            <w:pPr>
              <w:pStyle w:val="a5"/>
              <w:jc w:val="center"/>
            </w:pPr>
            <w:bookmarkStart w:id="21026" w:name="73618"/>
            <w:bookmarkEnd w:id="21026"/>
            <w:r>
              <w:t>30</w:t>
            </w:r>
          </w:p>
        </w:tc>
      </w:tr>
      <w:tr w:rsidR="00BC0C72" w:rsidTr="00181458">
        <w:trPr>
          <w:divId w:val="1237204249"/>
        </w:trPr>
        <w:tc>
          <w:tcPr>
            <w:tcW w:w="850" w:type="pct"/>
            <w:hideMark/>
          </w:tcPr>
          <w:p w:rsidR="00BC0C72" w:rsidRDefault="008D5CF6">
            <w:pPr>
              <w:pStyle w:val="a5"/>
            </w:pPr>
            <w:bookmarkStart w:id="21027" w:name="73619"/>
            <w:bookmarkEnd w:id="21027"/>
            <w:r>
              <w:t>9026 10</w:t>
            </w:r>
          </w:p>
        </w:tc>
        <w:tc>
          <w:tcPr>
            <w:tcW w:w="2950" w:type="pct"/>
            <w:hideMark/>
          </w:tcPr>
          <w:p w:rsidR="00BC0C72" w:rsidRDefault="008D5CF6">
            <w:pPr>
              <w:pStyle w:val="a5"/>
            </w:pPr>
            <w:bookmarkStart w:id="21028" w:name="73620"/>
            <w:bookmarkEnd w:id="21028"/>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витратою або рівнем рідин:</w:t>
            </w:r>
          </w:p>
        </w:tc>
        <w:tc>
          <w:tcPr>
            <w:tcW w:w="650" w:type="pct"/>
            <w:hideMark/>
          </w:tcPr>
          <w:p w:rsidR="00BC0C72" w:rsidRDefault="008D5CF6">
            <w:pPr>
              <w:pStyle w:val="a5"/>
              <w:jc w:val="center"/>
            </w:pPr>
            <w:bookmarkStart w:id="21029" w:name="73621"/>
            <w:bookmarkEnd w:id="21029"/>
            <w:r>
              <w:t> </w:t>
            </w:r>
          </w:p>
        </w:tc>
        <w:tc>
          <w:tcPr>
            <w:tcW w:w="550" w:type="pct"/>
            <w:hideMark/>
          </w:tcPr>
          <w:p w:rsidR="00BC0C72" w:rsidRDefault="008D5CF6">
            <w:pPr>
              <w:pStyle w:val="a5"/>
              <w:jc w:val="center"/>
            </w:pPr>
            <w:bookmarkStart w:id="21030" w:name="73622"/>
            <w:bookmarkEnd w:id="21030"/>
            <w:r>
              <w:t> </w:t>
            </w:r>
          </w:p>
        </w:tc>
      </w:tr>
      <w:tr w:rsidR="00BC0C72" w:rsidTr="00181458">
        <w:trPr>
          <w:divId w:val="1237204249"/>
        </w:trPr>
        <w:tc>
          <w:tcPr>
            <w:tcW w:w="850" w:type="pct"/>
            <w:hideMark/>
          </w:tcPr>
          <w:p w:rsidR="00BC0C72" w:rsidRDefault="008D5CF6">
            <w:pPr>
              <w:pStyle w:val="a5"/>
            </w:pPr>
            <w:bookmarkStart w:id="21031" w:name="73623"/>
            <w:bookmarkEnd w:id="21031"/>
            <w:r>
              <w:t> </w:t>
            </w:r>
          </w:p>
        </w:tc>
        <w:tc>
          <w:tcPr>
            <w:tcW w:w="2950" w:type="pct"/>
            <w:hideMark/>
          </w:tcPr>
          <w:p w:rsidR="00BC0C72" w:rsidRDefault="008D5CF6">
            <w:pPr>
              <w:pStyle w:val="a5"/>
            </w:pPr>
            <w:bookmarkStart w:id="21032" w:name="73624"/>
            <w:bookmarkEnd w:id="21032"/>
            <w:r>
              <w:t>витратомір FS-450 у комплекті</w:t>
            </w:r>
          </w:p>
        </w:tc>
        <w:tc>
          <w:tcPr>
            <w:tcW w:w="650" w:type="pct"/>
            <w:hideMark/>
          </w:tcPr>
          <w:p w:rsidR="00BC0C72" w:rsidRDefault="008D5CF6">
            <w:pPr>
              <w:pStyle w:val="a5"/>
              <w:jc w:val="center"/>
            </w:pPr>
            <w:bookmarkStart w:id="21033" w:name="73625"/>
            <w:bookmarkEnd w:id="21033"/>
            <w:r>
              <w:t>комплектів</w:t>
            </w:r>
          </w:p>
        </w:tc>
        <w:tc>
          <w:tcPr>
            <w:tcW w:w="550" w:type="pct"/>
            <w:hideMark/>
          </w:tcPr>
          <w:p w:rsidR="00BC0C72" w:rsidRDefault="008D5CF6">
            <w:pPr>
              <w:pStyle w:val="a5"/>
              <w:jc w:val="center"/>
            </w:pPr>
            <w:bookmarkStart w:id="21034" w:name="73626"/>
            <w:bookmarkEnd w:id="21034"/>
            <w:r>
              <w:t>30</w:t>
            </w:r>
          </w:p>
        </w:tc>
      </w:tr>
      <w:tr w:rsidR="00BC0C72" w:rsidTr="00181458">
        <w:trPr>
          <w:divId w:val="1237204249"/>
        </w:trPr>
        <w:tc>
          <w:tcPr>
            <w:tcW w:w="850" w:type="pct"/>
            <w:hideMark/>
          </w:tcPr>
          <w:p w:rsidR="00BC0C72" w:rsidRDefault="008D5CF6">
            <w:pPr>
              <w:pStyle w:val="a5"/>
            </w:pPr>
            <w:bookmarkStart w:id="21035" w:name="73627"/>
            <w:bookmarkEnd w:id="21035"/>
            <w:r>
              <w:lastRenderedPageBreak/>
              <w:t>9026 20</w:t>
            </w:r>
          </w:p>
        </w:tc>
        <w:tc>
          <w:tcPr>
            <w:tcW w:w="2950" w:type="pct"/>
            <w:hideMark/>
          </w:tcPr>
          <w:p w:rsidR="00BC0C72" w:rsidRDefault="008D5CF6">
            <w:pPr>
              <w:pStyle w:val="a5"/>
            </w:pPr>
            <w:bookmarkStart w:id="21036" w:name="73628"/>
            <w:bookmarkEnd w:id="21036"/>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p>
        </w:tc>
        <w:tc>
          <w:tcPr>
            <w:tcW w:w="650" w:type="pct"/>
            <w:hideMark/>
          </w:tcPr>
          <w:p w:rsidR="00BC0C72" w:rsidRDefault="008D5CF6">
            <w:pPr>
              <w:pStyle w:val="a5"/>
              <w:jc w:val="center"/>
            </w:pPr>
            <w:bookmarkStart w:id="21037" w:name="73629"/>
            <w:bookmarkEnd w:id="21037"/>
            <w:r>
              <w:t> </w:t>
            </w:r>
          </w:p>
        </w:tc>
        <w:tc>
          <w:tcPr>
            <w:tcW w:w="550" w:type="pct"/>
            <w:hideMark/>
          </w:tcPr>
          <w:p w:rsidR="00BC0C72" w:rsidRDefault="008D5CF6">
            <w:pPr>
              <w:pStyle w:val="a5"/>
              <w:jc w:val="center"/>
            </w:pPr>
            <w:bookmarkStart w:id="21038" w:name="73630"/>
            <w:bookmarkEnd w:id="21038"/>
            <w:r>
              <w:t> </w:t>
            </w:r>
          </w:p>
        </w:tc>
      </w:tr>
      <w:tr w:rsidR="00BC0C72" w:rsidTr="00181458">
        <w:trPr>
          <w:divId w:val="1237204249"/>
        </w:trPr>
        <w:tc>
          <w:tcPr>
            <w:tcW w:w="850" w:type="pct"/>
            <w:hideMark/>
          </w:tcPr>
          <w:p w:rsidR="00BC0C72" w:rsidRDefault="008D5CF6">
            <w:pPr>
              <w:pStyle w:val="a5"/>
            </w:pPr>
            <w:bookmarkStart w:id="21039" w:name="73631"/>
            <w:bookmarkEnd w:id="21039"/>
            <w:r>
              <w:t> </w:t>
            </w:r>
          </w:p>
        </w:tc>
        <w:tc>
          <w:tcPr>
            <w:tcW w:w="2950" w:type="pct"/>
            <w:hideMark/>
          </w:tcPr>
          <w:p w:rsidR="00BC0C72" w:rsidRDefault="008D5CF6">
            <w:pPr>
              <w:pStyle w:val="a5"/>
            </w:pPr>
            <w:bookmarkStart w:id="21040" w:name="73632"/>
            <w:bookmarkEnd w:id="21040"/>
            <w:r>
              <w:t>вимірювач головного тиску</w:t>
            </w:r>
          </w:p>
        </w:tc>
        <w:tc>
          <w:tcPr>
            <w:tcW w:w="650" w:type="pct"/>
            <w:hideMark/>
          </w:tcPr>
          <w:p w:rsidR="00BC0C72" w:rsidRDefault="008D5CF6">
            <w:pPr>
              <w:pStyle w:val="a5"/>
              <w:jc w:val="center"/>
            </w:pPr>
            <w:bookmarkStart w:id="21041" w:name="73633"/>
            <w:bookmarkEnd w:id="21041"/>
            <w:r>
              <w:t>штук</w:t>
            </w:r>
          </w:p>
        </w:tc>
        <w:tc>
          <w:tcPr>
            <w:tcW w:w="550" w:type="pct"/>
            <w:hideMark/>
          </w:tcPr>
          <w:p w:rsidR="00BC0C72" w:rsidRDefault="008D5CF6">
            <w:pPr>
              <w:pStyle w:val="a5"/>
              <w:jc w:val="center"/>
            </w:pPr>
            <w:bookmarkStart w:id="21042" w:name="73634"/>
            <w:bookmarkEnd w:id="21042"/>
            <w:r>
              <w:t>30</w:t>
            </w:r>
          </w:p>
        </w:tc>
      </w:tr>
      <w:tr w:rsidR="00BC0C72" w:rsidTr="00181458">
        <w:trPr>
          <w:divId w:val="1237204249"/>
        </w:trPr>
        <w:tc>
          <w:tcPr>
            <w:tcW w:w="850" w:type="pct"/>
            <w:hideMark/>
          </w:tcPr>
          <w:p w:rsidR="00BC0C72" w:rsidRDefault="008D5CF6">
            <w:pPr>
              <w:pStyle w:val="a5"/>
            </w:pPr>
            <w:bookmarkStart w:id="21043" w:name="73635"/>
            <w:bookmarkEnd w:id="21043"/>
            <w:r>
              <w:t>9029 20 38 10</w:t>
            </w:r>
          </w:p>
        </w:tc>
        <w:tc>
          <w:tcPr>
            <w:tcW w:w="2950" w:type="pct"/>
            <w:hideMark/>
          </w:tcPr>
          <w:p w:rsidR="00BC0C72" w:rsidRDefault="008D5CF6">
            <w:pPr>
              <w:pStyle w:val="a5"/>
            </w:pPr>
            <w:bookmarkStart w:id="21044" w:name="73636"/>
            <w:bookmarkEnd w:id="21044"/>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спідометри та тахометри; стробоскопи:</w:t>
            </w:r>
            <w:r>
              <w:br/>
              <w:t>-- спідометри та тахометри:</w:t>
            </w:r>
            <w:r>
              <w:br/>
              <w:t>--- інші:</w:t>
            </w:r>
            <w:r>
              <w:br/>
              <w:t>---- для цивільної авіації:</w:t>
            </w:r>
          </w:p>
        </w:tc>
        <w:tc>
          <w:tcPr>
            <w:tcW w:w="650" w:type="pct"/>
            <w:hideMark/>
          </w:tcPr>
          <w:p w:rsidR="00BC0C72" w:rsidRDefault="008D5CF6">
            <w:pPr>
              <w:pStyle w:val="a5"/>
              <w:jc w:val="center"/>
            </w:pPr>
            <w:bookmarkStart w:id="21045" w:name="73637"/>
            <w:bookmarkEnd w:id="21045"/>
            <w:r>
              <w:t> </w:t>
            </w:r>
          </w:p>
        </w:tc>
        <w:tc>
          <w:tcPr>
            <w:tcW w:w="550" w:type="pct"/>
            <w:hideMark/>
          </w:tcPr>
          <w:p w:rsidR="00BC0C72" w:rsidRDefault="008D5CF6">
            <w:pPr>
              <w:pStyle w:val="a5"/>
              <w:jc w:val="center"/>
            </w:pPr>
            <w:bookmarkStart w:id="21046" w:name="73638"/>
            <w:bookmarkEnd w:id="21046"/>
            <w:r>
              <w:t> </w:t>
            </w:r>
          </w:p>
        </w:tc>
      </w:tr>
      <w:tr w:rsidR="00BC0C72" w:rsidTr="00181458">
        <w:trPr>
          <w:divId w:val="1237204249"/>
        </w:trPr>
        <w:tc>
          <w:tcPr>
            <w:tcW w:w="850" w:type="pct"/>
            <w:hideMark/>
          </w:tcPr>
          <w:p w:rsidR="00BC0C72" w:rsidRDefault="008D5CF6">
            <w:pPr>
              <w:pStyle w:val="a5"/>
            </w:pPr>
            <w:bookmarkStart w:id="21047" w:name="73639"/>
            <w:bookmarkEnd w:id="21047"/>
            <w:r>
              <w:t> </w:t>
            </w:r>
          </w:p>
        </w:tc>
        <w:tc>
          <w:tcPr>
            <w:tcW w:w="2950" w:type="pct"/>
            <w:hideMark/>
          </w:tcPr>
          <w:p w:rsidR="00BC0C72" w:rsidRDefault="008D5CF6">
            <w:pPr>
              <w:pStyle w:val="a5"/>
            </w:pPr>
            <w:bookmarkStart w:id="21048" w:name="73640"/>
            <w:bookmarkEnd w:id="21048"/>
            <w:r>
              <w:t>тахометр</w:t>
            </w:r>
          </w:p>
        </w:tc>
        <w:tc>
          <w:tcPr>
            <w:tcW w:w="650" w:type="pct"/>
            <w:hideMark/>
          </w:tcPr>
          <w:p w:rsidR="00BC0C72" w:rsidRDefault="008D5CF6">
            <w:pPr>
              <w:pStyle w:val="a5"/>
              <w:jc w:val="center"/>
            </w:pPr>
            <w:bookmarkStart w:id="21049" w:name="73641"/>
            <w:bookmarkEnd w:id="21049"/>
            <w:r>
              <w:t>- " -</w:t>
            </w:r>
          </w:p>
        </w:tc>
        <w:tc>
          <w:tcPr>
            <w:tcW w:w="550" w:type="pct"/>
            <w:hideMark/>
          </w:tcPr>
          <w:p w:rsidR="00BC0C72" w:rsidRDefault="008D5CF6">
            <w:pPr>
              <w:pStyle w:val="a5"/>
              <w:jc w:val="center"/>
            </w:pPr>
            <w:bookmarkStart w:id="21050" w:name="73642"/>
            <w:bookmarkEnd w:id="21050"/>
            <w:r>
              <w:t>30</w:t>
            </w:r>
          </w:p>
        </w:tc>
      </w:tr>
      <w:tr w:rsidR="00BC0C72" w:rsidTr="00181458">
        <w:trPr>
          <w:divId w:val="1237204249"/>
        </w:trPr>
        <w:tc>
          <w:tcPr>
            <w:tcW w:w="850" w:type="pct"/>
            <w:hideMark/>
          </w:tcPr>
          <w:p w:rsidR="00BC0C72" w:rsidRDefault="008D5CF6">
            <w:pPr>
              <w:pStyle w:val="a5"/>
            </w:pPr>
            <w:bookmarkStart w:id="21051" w:name="73643"/>
            <w:bookmarkEnd w:id="21051"/>
            <w:r>
              <w:t>9029 90 00 30</w:t>
            </w:r>
          </w:p>
        </w:tc>
        <w:tc>
          <w:tcPr>
            <w:tcW w:w="2950" w:type="pct"/>
            <w:hideMark/>
          </w:tcPr>
          <w:p w:rsidR="00BC0C72" w:rsidRDefault="008D5CF6">
            <w:pPr>
              <w:pStyle w:val="a5"/>
            </w:pPr>
            <w:bookmarkStart w:id="21052" w:name="73644"/>
            <w:bookmarkEnd w:id="21052"/>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частини і приладдя:</w:t>
            </w:r>
            <w:r>
              <w:br/>
              <w:t>-- тахометрів, лічильників кількості обертів, спідометрів, для цивільної авіації:</w:t>
            </w:r>
          </w:p>
        </w:tc>
        <w:tc>
          <w:tcPr>
            <w:tcW w:w="650" w:type="pct"/>
            <w:hideMark/>
          </w:tcPr>
          <w:p w:rsidR="00BC0C72" w:rsidRDefault="008D5CF6">
            <w:pPr>
              <w:pStyle w:val="a5"/>
              <w:jc w:val="center"/>
            </w:pPr>
            <w:bookmarkStart w:id="21053" w:name="73645"/>
            <w:bookmarkEnd w:id="21053"/>
            <w:r>
              <w:t> </w:t>
            </w:r>
          </w:p>
        </w:tc>
        <w:tc>
          <w:tcPr>
            <w:tcW w:w="550" w:type="pct"/>
            <w:hideMark/>
          </w:tcPr>
          <w:p w:rsidR="00BC0C72" w:rsidRDefault="008D5CF6">
            <w:pPr>
              <w:pStyle w:val="a5"/>
              <w:jc w:val="center"/>
            </w:pPr>
            <w:bookmarkStart w:id="21054" w:name="73646"/>
            <w:bookmarkEnd w:id="21054"/>
            <w:r>
              <w:t> </w:t>
            </w:r>
          </w:p>
        </w:tc>
      </w:tr>
      <w:tr w:rsidR="00BC0C72" w:rsidTr="00181458">
        <w:trPr>
          <w:divId w:val="1237204249"/>
        </w:trPr>
        <w:tc>
          <w:tcPr>
            <w:tcW w:w="850" w:type="pct"/>
            <w:hideMark/>
          </w:tcPr>
          <w:p w:rsidR="00BC0C72" w:rsidRDefault="008D5CF6">
            <w:pPr>
              <w:pStyle w:val="a5"/>
            </w:pPr>
            <w:bookmarkStart w:id="21055" w:name="73647"/>
            <w:bookmarkEnd w:id="21055"/>
            <w:r>
              <w:t> </w:t>
            </w:r>
          </w:p>
        </w:tc>
        <w:tc>
          <w:tcPr>
            <w:tcW w:w="2950" w:type="pct"/>
            <w:hideMark/>
          </w:tcPr>
          <w:p w:rsidR="00BC0C72" w:rsidRDefault="008D5CF6">
            <w:pPr>
              <w:pStyle w:val="a5"/>
            </w:pPr>
            <w:bookmarkStart w:id="21056" w:name="73648"/>
            <w:bookmarkEnd w:id="21056"/>
            <w:r>
              <w:t>сенсорний датчик тахометра</w:t>
            </w:r>
          </w:p>
        </w:tc>
        <w:tc>
          <w:tcPr>
            <w:tcW w:w="650" w:type="pct"/>
            <w:hideMark/>
          </w:tcPr>
          <w:p w:rsidR="00BC0C72" w:rsidRDefault="008D5CF6">
            <w:pPr>
              <w:pStyle w:val="a5"/>
              <w:jc w:val="center"/>
            </w:pPr>
            <w:bookmarkStart w:id="21057" w:name="73649"/>
            <w:bookmarkEnd w:id="21057"/>
            <w:r>
              <w:t>- " -</w:t>
            </w:r>
          </w:p>
        </w:tc>
        <w:tc>
          <w:tcPr>
            <w:tcW w:w="550" w:type="pct"/>
            <w:hideMark/>
          </w:tcPr>
          <w:p w:rsidR="00BC0C72" w:rsidRDefault="008D5CF6">
            <w:pPr>
              <w:pStyle w:val="a5"/>
              <w:jc w:val="center"/>
            </w:pPr>
            <w:bookmarkStart w:id="21058" w:name="73650"/>
            <w:bookmarkEnd w:id="21058"/>
            <w:r>
              <w:t>30</w:t>
            </w:r>
          </w:p>
        </w:tc>
      </w:tr>
      <w:tr w:rsidR="00BC0C72" w:rsidTr="00181458">
        <w:trPr>
          <w:divId w:val="1237204249"/>
        </w:trPr>
        <w:tc>
          <w:tcPr>
            <w:tcW w:w="850" w:type="pct"/>
            <w:hideMark/>
          </w:tcPr>
          <w:p w:rsidR="00BC0C72" w:rsidRDefault="008D5CF6">
            <w:pPr>
              <w:pStyle w:val="a5"/>
            </w:pPr>
            <w:bookmarkStart w:id="21059" w:name="73651"/>
            <w:bookmarkEnd w:id="21059"/>
            <w:r>
              <w:t>9032 20 00 00</w:t>
            </w:r>
          </w:p>
        </w:tc>
        <w:tc>
          <w:tcPr>
            <w:tcW w:w="2950" w:type="pct"/>
            <w:hideMark/>
          </w:tcPr>
          <w:p w:rsidR="00BC0C72" w:rsidRDefault="008D5CF6">
            <w:pPr>
              <w:pStyle w:val="a5"/>
            </w:pPr>
            <w:bookmarkStart w:id="21060" w:name="73652"/>
            <w:bookmarkEnd w:id="21060"/>
            <w:r>
              <w:t>Прилади та апаратура для автоматичного регулювання або керування:</w:t>
            </w:r>
            <w:r>
              <w:br/>
              <w:t>- маностати:</w:t>
            </w:r>
          </w:p>
        </w:tc>
        <w:tc>
          <w:tcPr>
            <w:tcW w:w="650" w:type="pct"/>
            <w:hideMark/>
          </w:tcPr>
          <w:p w:rsidR="00BC0C72" w:rsidRDefault="008D5CF6">
            <w:pPr>
              <w:pStyle w:val="a5"/>
              <w:jc w:val="center"/>
            </w:pPr>
            <w:bookmarkStart w:id="21061" w:name="73653"/>
            <w:bookmarkEnd w:id="21061"/>
            <w:r>
              <w:t> </w:t>
            </w:r>
          </w:p>
        </w:tc>
        <w:tc>
          <w:tcPr>
            <w:tcW w:w="550" w:type="pct"/>
            <w:hideMark/>
          </w:tcPr>
          <w:p w:rsidR="00BC0C72" w:rsidRDefault="008D5CF6">
            <w:pPr>
              <w:pStyle w:val="a5"/>
              <w:jc w:val="center"/>
            </w:pPr>
            <w:bookmarkStart w:id="21062" w:name="73654"/>
            <w:bookmarkEnd w:id="21062"/>
            <w:r>
              <w:t> </w:t>
            </w:r>
          </w:p>
        </w:tc>
      </w:tr>
      <w:tr w:rsidR="00BC0C72" w:rsidTr="00181458">
        <w:trPr>
          <w:divId w:val="1237204249"/>
        </w:trPr>
        <w:tc>
          <w:tcPr>
            <w:tcW w:w="850" w:type="pct"/>
            <w:hideMark/>
          </w:tcPr>
          <w:p w:rsidR="00BC0C72" w:rsidRDefault="008D5CF6">
            <w:pPr>
              <w:pStyle w:val="a5"/>
            </w:pPr>
            <w:bookmarkStart w:id="21063" w:name="73655"/>
            <w:bookmarkEnd w:id="21063"/>
            <w:r>
              <w:t> </w:t>
            </w:r>
          </w:p>
        </w:tc>
        <w:tc>
          <w:tcPr>
            <w:tcW w:w="2950" w:type="pct"/>
            <w:hideMark/>
          </w:tcPr>
          <w:p w:rsidR="00BC0C72" w:rsidRDefault="008D5CF6">
            <w:pPr>
              <w:pStyle w:val="a5"/>
            </w:pPr>
            <w:bookmarkStart w:id="21064" w:name="73656"/>
            <w:bookmarkEnd w:id="21064"/>
            <w:r>
              <w:t>регулятор надлишкового тиску ЛУН 5674.02-8</w:t>
            </w:r>
          </w:p>
        </w:tc>
        <w:tc>
          <w:tcPr>
            <w:tcW w:w="650" w:type="pct"/>
            <w:hideMark/>
          </w:tcPr>
          <w:p w:rsidR="00BC0C72" w:rsidRDefault="008D5CF6">
            <w:pPr>
              <w:pStyle w:val="a5"/>
              <w:jc w:val="center"/>
            </w:pPr>
            <w:bookmarkStart w:id="21065" w:name="73657"/>
            <w:bookmarkEnd w:id="21065"/>
            <w:r>
              <w:t>- " -</w:t>
            </w:r>
          </w:p>
        </w:tc>
        <w:tc>
          <w:tcPr>
            <w:tcW w:w="550" w:type="pct"/>
            <w:hideMark/>
          </w:tcPr>
          <w:p w:rsidR="00BC0C72" w:rsidRDefault="008D5CF6">
            <w:pPr>
              <w:pStyle w:val="a5"/>
              <w:jc w:val="center"/>
            </w:pPr>
            <w:bookmarkStart w:id="21066" w:name="73658"/>
            <w:bookmarkEnd w:id="21066"/>
            <w:r>
              <w:t>5</w:t>
            </w:r>
          </w:p>
        </w:tc>
      </w:tr>
      <w:tr w:rsidR="00BC0C72" w:rsidTr="00181458">
        <w:trPr>
          <w:divId w:val="1237204249"/>
        </w:trPr>
        <w:tc>
          <w:tcPr>
            <w:tcW w:w="850" w:type="pct"/>
            <w:hideMark/>
          </w:tcPr>
          <w:p w:rsidR="00BC0C72" w:rsidRDefault="008D5CF6">
            <w:pPr>
              <w:pStyle w:val="a5"/>
            </w:pPr>
            <w:bookmarkStart w:id="21067" w:name="73659"/>
            <w:bookmarkEnd w:id="21067"/>
            <w:r>
              <w:t>9032 89 00 00</w:t>
            </w:r>
          </w:p>
        </w:tc>
        <w:tc>
          <w:tcPr>
            <w:tcW w:w="2950" w:type="pct"/>
            <w:hideMark/>
          </w:tcPr>
          <w:p w:rsidR="00BC0C72" w:rsidRDefault="008D5CF6">
            <w:pPr>
              <w:pStyle w:val="a5"/>
            </w:pPr>
            <w:bookmarkStart w:id="21068" w:name="73660"/>
            <w:bookmarkEnd w:id="21068"/>
            <w:r>
              <w:t>Прилади та апаратура для автоматичного регулювання або керування:</w:t>
            </w:r>
            <w:r>
              <w:br/>
              <w:t>- інші прилади та апаратура:</w:t>
            </w:r>
            <w:r>
              <w:br/>
              <w:t>-- інші:</w:t>
            </w:r>
          </w:p>
        </w:tc>
        <w:tc>
          <w:tcPr>
            <w:tcW w:w="650" w:type="pct"/>
            <w:hideMark/>
          </w:tcPr>
          <w:p w:rsidR="00BC0C72" w:rsidRDefault="008D5CF6">
            <w:pPr>
              <w:pStyle w:val="a5"/>
              <w:jc w:val="center"/>
            </w:pPr>
            <w:bookmarkStart w:id="21069" w:name="73661"/>
            <w:bookmarkEnd w:id="21069"/>
            <w:r>
              <w:t> </w:t>
            </w:r>
          </w:p>
        </w:tc>
        <w:tc>
          <w:tcPr>
            <w:tcW w:w="550" w:type="pct"/>
            <w:hideMark/>
          </w:tcPr>
          <w:p w:rsidR="00BC0C72" w:rsidRDefault="008D5CF6">
            <w:pPr>
              <w:pStyle w:val="a5"/>
              <w:jc w:val="center"/>
            </w:pPr>
            <w:bookmarkStart w:id="21070" w:name="73662"/>
            <w:bookmarkEnd w:id="21070"/>
            <w:r>
              <w:t> </w:t>
            </w:r>
          </w:p>
        </w:tc>
      </w:tr>
      <w:tr w:rsidR="00BC0C72" w:rsidTr="00181458">
        <w:trPr>
          <w:divId w:val="1237204249"/>
        </w:trPr>
        <w:tc>
          <w:tcPr>
            <w:tcW w:w="850" w:type="pct"/>
            <w:hideMark/>
          </w:tcPr>
          <w:p w:rsidR="00BC0C72" w:rsidRDefault="008D5CF6">
            <w:pPr>
              <w:pStyle w:val="a5"/>
            </w:pPr>
            <w:bookmarkStart w:id="21071" w:name="73663"/>
            <w:bookmarkEnd w:id="21071"/>
            <w:r>
              <w:t> </w:t>
            </w:r>
          </w:p>
        </w:tc>
        <w:tc>
          <w:tcPr>
            <w:tcW w:w="2950" w:type="pct"/>
            <w:hideMark/>
          </w:tcPr>
          <w:p w:rsidR="00BC0C72" w:rsidRDefault="008D5CF6">
            <w:pPr>
              <w:pStyle w:val="a5"/>
            </w:pPr>
            <w:bookmarkStart w:id="21072" w:name="73664"/>
            <w:bookmarkEnd w:id="21072"/>
            <w:r>
              <w:t xml:space="preserve">регулятор напруги P / </w:t>
            </w:r>
            <w:r w:rsidR="00D05395">
              <w:t>№</w:t>
            </w:r>
            <w:r>
              <w:t xml:space="preserve"> VR2000-28-1</w:t>
            </w:r>
          </w:p>
        </w:tc>
        <w:tc>
          <w:tcPr>
            <w:tcW w:w="650" w:type="pct"/>
            <w:hideMark/>
          </w:tcPr>
          <w:p w:rsidR="00BC0C72" w:rsidRDefault="008D5CF6">
            <w:pPr>
              <w:pStyle w:val="a5"/>
              <w:jc w:val="center"/>
            </w:pPr>
            <w:bookmarkStart w:id="21073" w:name="73665"/>
            <w:bookmarkEnd w:id="21073"/>
            <w:r>
              <w:t>штук</w:t>
            </w:r>
          </w:p>
        </w:tc>
        <w:tc>
          <w:tcPr>
            <w:tcW w:w="550" w:type="pct"/>
            <w:hideMark/>
          </w:tcPr>
          <w:p w:rsidR="00BC0C72" w:rsidRDefault="008D5CF6">
            <w:pPr>
              <w:pStyle w:val="a5"/>
              <w:jc w:val="center"/>
            </w:pPr>
            <w:bookmarkStart w:id="21074" w:name="73666"/>
            <w:bookmarkEnd w:id="21074"/>
            <w:r>
              <w:t>30</w:t>
            </w:r>
          </w:p>
        </w:tc>
      </w:tr>
      <w:tr w:rsidR="00BC0C72" w:rsidTr="00181458">
        <w:trPr>
          <w:divId w:val="1237204249"/>
        </w:trPr>
        <w:tc>
          <w:tcPr>
            <w:tcW w:w="850" w:type="pct"/>
            <w:hideMark/>
          </w:tcPr>
          <w:p w:rsidR="00BC0C72" w:rsidRDefault="008D5CF6">
            <w:pPr>
              <w:pStyle w:val="a5"/>
            </w:pPr>
            <w:bookmarkStart w:id="21075" w:name="73667"/>
            <w:bookmarkEnd w:id="21075"/>
            <w:r>
              <w:t>9104 00 00 10</w:t>
            </w:r>
          </w:p>
        </w:tc>
        <w:tc>
          <w:tcPr>
            <w:tcW w:w="2950" w:type="pct"/>
            <w:hideMark/>
          </w:tcPr>
          <w:p w:rsidR="00BC0C72" w:rsidRDefault="008D5CF6">
            <w:pPr>
              <w:pStyle w:val="a5"/>
            </w:pPr>
            <w:bookmarkStart w:id="21076" w:name="73668"/>
            <w:bookmarkEnd w:id="21076"/>
            <w:r>
              <w:t>Годинники, що встановлюються на панелях приладів та подібні годинники для наземних транспортних засобів, літальних апаратів, космічних апаратів або суден:</w:t>
            </w:r>
            <w:r>
              <w:br/>
              <w:t>- для цивільної авіації:</w:t>
            </w:r>
          </w:p>
        </w:tc>
        <w:tc>
          <w:tcPr>
            <w:tcW w:w="650" w:type="pct"/>
            <w:hideMark/>
          </w:tcPr>
          <w:p w:rsidR="00BC0C72" w:rsidRDefault="008D5CF6">
            <w:pPr>
              <w:pStyle w:val="a5"/>
              <w:jc w:val="center"/>
            </w:pPr>
            <w:bookmarkStart w:id="21077" w:name="73669"/>
            <w:bookmarkEnd w:id="21077"/>
            <w:r>
              <w:t> </w:t>
            </w:r>
          </w:p>
        </w:tc>
        <w:tc>
          <w:tcPr>
            <w:tcW w:w="550" w:type="pct"/>
            <w:hideMark/>
          </w:tcPr>
          <w:p w:rsidR="00BC0C72" w:rsidRDefault="008D5CF6">
            <w:pPr>
              <w:pStyle w:val="a5"/>
              <w:jc w:val="center"/>
            </w:pPr>
            <w:bookmarkStart w:id="21078" w:name="73670"/>
            <w:bookmarkEnd w:id="21078"/>
            <w:r>
              <w:t> </w:t>
            </w:r>
          </w:p>
        </w:tc>
      </w:tr>
      <w:tr w:rsidR="00BC0C72" w:rsidTr="00181458">
        <w:trPr>
          <w:divId w:val="1237204249"/>
        </w:trPr>
        <w:tc>
          <w:tcPr>
            <w:tcW w:w="850" w:type="pct"/>
            <w:hideMark/>
          </w:tcPr>
          <w:p w:rsidR="00BC0C72" w:rsidRDefault="008D5CF6">
            <w:pPr>
              <w:pStyle w:val="a5"/>
            </w:pPr>
            <w:bookmarkStart w:id="21079" w:name="73671"/>
            <w:bookmarkEnd w:id="21079"/>
            <w:r>
              <w:t> </w:t>
            </w:r>
          </w:p>
        </w:tc>
        <w:tc>
          <w:tcPr>
            <w:tcW w:w="2950" w:type="pct"/>
            <w:hideMark/>
          </w:tcPr>
          <w:p w:rsidR="00BC0C72" w:rsidRDefault="008D5CF6">
            <w:pPr>
              <w:pStyle w:val="a5"/>
            </w:pPr>
            <w:bookmarkStart w:id="21080" w:name="73672"/>
            <w:bookmarkEnd w:id="21080"/>
            <w:r>
              <w:t>годинник електронний SC-5</w:t>
            </w:r>
          </w:p>
        </w:tc>
        <w:tc>
          <w:tcPr>
            <w:tcW w:w="650" w:type="pct"/>
            <w:hideMark/>
          </w:tcPr>
          <w:p w:rsidR="00BC0C72" w:rsidRDefault="008D5CF6">
            <w:pPr>
              <w:pStyle w:val="a5"/>
              <w:jc w:val="center"/>
            </w:pPr>
            <w:bookmarkStart w:id="21081" w:name="73673"/>
            <w:bookmarkEnd w:id="21081"/>
            <w:r>
              <w:t>- " -</w:t>
            </w:r>
          </w:p>
        </w:tc>
        <w:tc>
          <w:tcPr>
            <w:tcW w:w="550" w:type="pct"/>
            <w:hideMark/>
          </w:tcPr>
          <w:p w:rsidR="00BC0C72" w:rsidRDefault="008D5CF6">
            <w:pPr>
              <w:pStyle w:val="a5"/>
              <w:jc w:val="center"/>
            </w:pPr>
            <w:bookmarkStart w:id="21082" w:name="73674"/>
            <w:bookmarkEnd w:id="21082"/>
            <w:r>
              <w:t>30</w:t>
            </w:r>
          </w:p>
        </w:tc>
      </w:tr>
      <w:tr w:rsidR="00BC0C72" w:rsidTr="00181458">
        <w:trPr>
          <w:divId w:val="1237204249"/>
        </w:trPr>
        <w:tc>
          <w:tcPr>
            <w:tcW w:w="850" w:type="pct"/>
            <w:hideMark/>
          </w:tcPr>
          <w:p w:rsidR="00BC0C72" w:rsidRDefault="008D5CF6">
            <w:pPr>
              <w:pStyle w:val="a5"/>
            </w:pPr>
            <w:bookmarkStart w:id="21083" w:name="73675"/>
            <w:bookmarkEnd w:id="21083"/>
            <w:r>
              <w:t>9401 10 00</w:t>
            </w:r>
          </w:p>
        </w:tc>
        <w:tc>
          <w:tcPr>
            <w:tcW w:w="2950" w:type="pct"/>
            <w:hideMark/>
          </w:tcPr>
          <w:p w:rsidR="00BC0C72" w:rsidRDefault="008D5CF6">
            <w:pPr>
              <w:pStyle w:val="a5"/>
            </w:pPr>
            <w:bookmarkStart w:id="21084" w:name="73676"/>
            <w:bookmarkEnd w:id="21084"/>
            <w:r>
              <w:t>Меблі для сидіння (крім включених до товарної позиції 9402), які перетворюються або не перетворюються на ліжка, та їх частини:</w:t>
            </w:r>
            <w:r>
              <w:br/>
              <w:t>- сидіння, що використовуються для повітряних транспортних засобів:</w:t>
            </w:r>
          </w:p>
        </w:tc>
        <w:tc>
          <w:tcPr>
            <w:tcW w:w="650" w:type="pct"/>
            <w:hideMark/>
          </w:tcPr>
          <w:p w:rsidR="00BC0C72" w:rsidRDefault="008D5CF6">
            <w:pPr>
              <w:pStyle w:val="a5"/>
              <w:jc w:val="center"/>
            </w:pPr>
            <w:bookmarkStart w:id="21085" w:name="73677"/>
            <w:bookmarkEnd w:id="21085"/>
            <w:r>
              <w:t> </w:t>
            </w:r>
          </w:p>
        </w:tc>
        <w:tc>
          <w:tcPr>
            <w:tcW w:w="550" w:type="pct"/>
            <w:hideMark/>
          </w:tcPr>
          <w:p w:rsidR="00BC0C72" w:rsidRDefault="008D5CF6">
            <w:pPr>
              <w:pStyle w:val="a5"/>
              <w:jc w:val="center"/>
            </w:pPr>
            <w:bookmarkStart w:id="21086" w:name="73678"/>
            <w:bookmarkEnd w:id="21086"/>
            <w:r>
              <w:t> </w:t>
            </w:r>
          </w:p>
        </w:tc>
      </w:tr>
      <w:tr w:rsidR="00BC0C72" w:rsidTr="00181458">
        <w:trPr>
          <w:divId w:val="1237204249"/>
        </w:trPr>
        <w:tc>
          <w:tcPr>
            <w:tcW w:w="850" w:type="pct"/>
            <w:hideMark/>
          </w:tcPr>
          <w:p w:rsidR="00BC0C72" w:rsidRDefault="008D5CF6">
            <w:pPr>
              <w:pStyle w:val="a5"/>
            </w:pPr>
            <w:bookmarkStart w:id="21087" w:name="73679"/>
            <w:bookmarkEnd w:id="21087"/>
            <w:r>
              <w:t> </w:t>
            </w:r>
          </w:p>
        </w:tc>
        <w:tc>
          <w:tcPr>
            <w:tcW w:w="2950" w:type="pct"/>
            <w:hideMark/>
          </w:tcPr>
          <w:p w:rsidR="00BC0C72" w:rsidRDefault="008D5CF6">
            <w:pPr>
              <w:pStyle w:val="a5"/>
            </w:pPr>
            <w:bookmarkStart w:id="21088" w:name="73680"/>
            <w:bookmarkEnd w:id="21088"/>
            <w:r>
              <w:t>крісло пілота</w:t>
            </w:r>
          </w:p>
        </w:tc>
        <w:tc>
          <w:tcPr>
            <w:tcW w:w="650" w:type="pct"/>
            <w:hideMark/>
          </w:tcPr>
          <w:p w:rsidR="00BC0C72" w:rsidRDefault="008D5CF6">
            <w:pPr>
              <w:pStyle w:val="a5"/>
              <w:jc w:val="center"/>
            </w:pPr>
            <w:bookmarkStart w:id="21089" w:name="73681"/>
            <w:bookmarkEnd w:id="21089"/>
            <w:r>
              <w:t>- " -</w:t>
            </w:r>
          </w:p>
        </w:tc>
        <w:tc>
          <w:tcPr>
            <w:tcW w:w="550" w:type="pct"/>
            <w:hideMark/>
          </w:tcPr>
          <w:p w:rsidR="00BC0C72" w:rsidRDefault="008D5CF6">
            <w:pPr>
              <w:pStyle w:val="a5"/>
              <w:jc w:val="center"/>
            </w:pPr>
            <w:bookmarkStart w:id="21090" w:name="73682"/>
            <w:bookmarkEnd w:id="21090"/>
            <w:r>
              <w:t>120</w:t>
            </w:r>
          </w:p>
        </w:tc>
      </w:tr>
      <w:tr w:rsidR="00BC0C72" w:rsidTr="00181458">
        <w:trPr>
          <w:divId w:val="1237204249"/>
        </w:trPr>
        <w:tc>
          <w:tcPr>
            <w:tcW w:w="900" w:type="pct"/>
            <w:gridSpan w:val="4"/>
            <w:hideMark/>
          </w:tcPr>
          <w:p w:rsidR="00BC0C72" w:rsidRDefault="008D5CF6">
            <w:pPr>
              <w:pStyle w:val="a5"/>
              <w:jc w:val="center"/>
            </w:pPr>
            <w:bookmarkStart w:id="21091" w:name="50143"/>
            <w:bookmarkEnd w:id="21091"/>
            <w:r>
              <w:t>Державне підприємство "Конотопський авіаремонтний завод "АВІАКОН"</w:t>
            </w:r>
          </w:p>
        </w:tc>
      </w:tr>
      <w:tr w:rsidR="00BC0C72" w:rsidTr="00181458">
        <w:trPr>
          <w:divId w:val="1237204249"/>
        </w:trPr>
        <w:tc>
          <w:tcPr>
            <w:tcW w:w="900" w:type="pct"/>
            <w:hideMark/>
          </w:tcPr>
          <w:p w:rsidR="00BC0C72" w:rsidRDefault="008D5CF6">
            <w:pPr>
              <w:pStyle w:val="a5"/>
            </w:pPr>
            <w:bookmarkStart w:id="21092" w:name="50144"/>
            <w:bookmarkEnd w:id="21092"/>
            <w:r>
              <w:t>3920</w:t>
            </w:r>
          </w:p>
        </w:tc>
        <w:tc>
          <w:tcPr>
            <w:tcW w:w="2600" w:type="pct"/>
            <w:hideMark/>
          </w:tcPr>
          <w:p w:rsidR="00BC0C72" w:rsidRDefault="008D5CF6">
            <w:pPr>
              <w:pStyle w:val="a5"/>
            </w:pPr>
            <w:bookmarkStart w:id="21093" w:name="50145"/>
            <w:bookmarkEnd w:id="21093"/>
            <w:r>
              <w:t>Інші плити, листи, плівки, стрічки та пластини з пластмаси, непористі, неармовані, нешаруваті, без підкладки та не поєднані подібним способом з іншими матеріалами:</w:t>
            </w:r>
          </w:p>
        </w:tc>
        <w:tc>
          <w:tcPr>
            <w:tcW w:w="750" w:type="pct"/>
            <w:hideMark/>
          </w:tcPr>
          <w:p w:rsidR="00BC0C72" w:rsidRDefault="008D5CF6">
            <w:pPr>
              <w:pStyle w:val="a5"/>
              <w:jc w:val="center"/>
            </w:pPr>
            <w:bookmarkStart w:id="21094" w:name="50146"/>
            <w:bookmarkEnd w:id="21094"/>
            <w:r>
              <w:t> </w:t>
            </w:r>
          </w:p>
        </w:tc>
        <w:tc>
          <w:tcPr>
            <w:tcW w:w="750" w:type="pct"/>
            <w:hideMark/>
          </w:tcPr>
          <w:p w:rsidR="00BC0C72" w:rsidRDefault="008D5CF6">
            <w:pPr>
              <w:pStyle w:val="a5"/>
              <w:jc w:val="center"/>
            </w:pPr>
            <w:bookmarkStart w:id="21095" w:name="50147"/>
            <w:bookmarkEnd w:id="21095"/>
            <w:r>
              <w:t> </w:t>
            </w:r>
          </w:p>
        </w:tc>
      </w:tr>
      <w:tr w:rsidR="00BC0C72" w:rsidTr="00181458">
        <w:trPr>
          <w:divId w:val="1237204249"/>
        </w:trPr>
        <w:tc>
          <w:tcPr>
            <w:tcW w:w="900" w:type="pct"/>
            <w:hideMark/>
          </w:tcPr>
          <w:p w:rsidR="00BC0C72" w:rsidRDefault="008D5CF6">
            <w:pPr>
              <w:pStyle w:val="a5"/>
            </w:pPr>
            <w:bookmarkStart w:id="21096" w:name="50148"/>
            <w:bookmarkEnd w:id="21096"/>
            <w:r>
              <w:t> </w:t>
            </w:r>
          </w:p>
        </w:tc>
        <w:tc>
          <w:tcPr>
            <w:tcW w:w="2600" w:type="pct"/>
            <w:hideMark/>
          </w:tcPr>
          <w:p w:rsidR="00BC0C72" w:rsidRDefault="008D5CF6">
            <w:pPr>
              <w:pStyle w:val="a5"/>
            </w:pPr>
            <w:bookmarkStart w:id="21097" w:name="50149"/>
            <w:bookmarkEnd w:id="21097"/>
            <w:r>
              <w:t>скло органічне PLEXIGLAS</w:t>
            </w:r>
          </w:p>
        </w:tc>
        <w:tc>
          <w:tcPr>
            <w:tcW w:w="750" w:type="pct"/>
            <w:hideMark/>
          </w:tcPr>
          <w:p w:rsidR="00BC0C72" w:rsidRDefault="008D5CF6">
            <w:pPr>
              <w:pStyle w:val="a5"/>
              <w:jc w:val="center"/>
            </w:pPr>
            <w:bookmarkStart w:id="21098" w:name="50150"/>
            <w:bookmarkEnd w:id="21098"/>
            <w:r>
              <w:t>тонн</w:t>
            </w:r>
          </w:p>
        </w:tc>
        <w:tc>
          <w:tcPr>
            <w:tcW w:w="750" w:type="pct"/>
            <w:hideMark/>
          </w:tcPr>
          <w:p w:rsidR="00BC0C72" w:rsidRDefault="008D5CF6">
            <w:pPr>
              <w:pStyle w:val="a5"/>
              <w:jc w:val="center"/>
            </w:pPr>
            <w:bookmarkStart w:id="21099" w:name="50151"/>
            <w:bookmarkEnd w:id="21099"/>
            <w:r>
              <w:t>29</w:t>
            </w:r>
          </w:p>
        </w:tc>
      </w:tr>
      <w:tr w:rsidR="00BC0C72" w:rsidTr="00181458">
        <w:trPr>
          <w:divId w:val="1237204249"/>
        </w:trPr>
        <w:tc>
          <w:tcPr>
            <w:tcW w:w="900" w:type="pct"/>
            <w:hideMark/>
          </w:tcPr>
          <w:p w:rsidR="00BC0C72" w:rsidRDefault="008D5CF6">
            <w:pPr>
              <w:pStyle w:val="a5"/>
            </w:pPr>
            <w:bookmarkStart w:id="21100" w:name="50152"/>
            <w:bookmarkEnd w:id="21100"/>
            <w:r>
              <w:lastRenderedPageBreak/>
              <w:t>3921</w:t>
            </w:r>
          </w:p>
        </w:tc>
        <w:tc>
          <w:tcPr>
            <w:tcW w:w="2600" w:type="pct"/>
            <w:hideMark/>
          </w:tcPr>
          <w:p w:rsidR="00BC0C72" w:rsidRDefault="008D5CF6">
            <w:pPr>
              <w:pStyle w:val="a5"/>
            </w:pPr>
            <w:bookmarkStart w:id="21101" w:name="50153"/>
            <w:bookmarkEnd w:id="21101"/>
            <w:r>
              <w:t>Інші плити, листи, плівки та смуги або стрічки з пластмаси:</w:t>
            </w:r>
            <w:r>
              <w:br/>
              <w:t>- пористі:</w:t>
            </w:r>
          </w:p>
        </w:tc>
        <w:tc>
          <w:tcPr>
            <w:tcW w:w="750" w:type="pct"/>
            <w:hideMark/>
          </w:tcPr>
          <w:p w:rsidR="00BC0C72" w:rsidRDefault="008D5CF6">
            <w:pPr>
              <w:pStyle w:val="a5"/>
              <w:jc w:val="center"/>
            </w:pPr>
            <w:bookmarkStart w:id="21102" w:name="50154"/>
            <w:bookmarkEnd w:id="21102"/>
            <w:r>
              <w:t> </w:t>
            </w:r>
          </w:p>
        </w:tc>
        <w:tc>
          <w:tcPr>
            <w:tcW w:w="750" w:type="pct"/>
            <w:hideMark/>
          </w:tcPr>
          <w:p w:rsidR="00BC0C72" w:rsidRDefault="008D5CF6">
            <w:pPr>
              <w:pStyle w:val="a5"/>
              <w:jc w:val="center"/>
            </w:pPr>
            <w:bookmarkStart w:id="21103" w:name="50155"/>
            <w:bookmarkEnd w:id="21103"/>
            <w:r>
              <w:t> </w:t>
            </w:r>
          </w:p>
        </w:tc>
      </w:tr>
      <w:tr w:rsidR="00BC0C72" w:rsidTr="00181458">
        <w:trPr>
          <w:divId w:val="1237204249"/>
        </w:trPr>
        <w:tc>
          <w:tcPr>
            <w:tcW w:w="900" w:type="pct"/>
            <w:hideMark/>
          </w:tcPr>
          <w:p w:rsidR="00BC0C72" w:rsidRDefault="008D5CF6">
            <w:pPr>
              <w:pStyle w:val="a5"/>
            </w:pPr>
            <w:bookmarkStart w:id="21104" w:name="50156"/>
            <w:bookmarkEnd w:id="21104"/>
            <w:r>
              <w:t> </w:t>
            </w:r>
          </w:p>
        </w:tc>
        <w:tc>
          <w:tcPr>
            <w:tcW w:w="2600" w:type="pct"/>
            <w:hideMark/>
          </w:tcPr>
          <w:p w:rsidR="00BC0C72" w:rsidRDefault="008D5CF6">
            <w:pPr>
              <w:pStyle w:val="a5"/>
            </w:pPr>
            <w:bookmarkStart w:id="21105" w:name="50157"/>
            <w:bookmarkEnd w:id="21105"/>
            <w:r>
              <w:t>пінополіуретан марки Regicell20</w:t>
            </w:r>
          </w:p>
        </w:tc>
        <w:tc>
          <w:tcPr>
            <w:tcW w:w="750" w:type="pct"/>
            <w:hideMark/>
          </w:tcPr>
          <w:p w:rsidR="00BC0C72" w:rsidRDefault="008D5CF6">
            <w:pPr>
              <w:pStyle w:val="a5"/>
              <w:jc w:val="center"/>
            </w:pPr>
            <w:bookmarkStart w:id="21106" w:name="50158"/>
            <w:bookmarkEnd w:id="21106"/>
            <w:r>
              <w:t>- " -</w:t>
            </w:r>
          </w:p>
        </w:tc>
        <w:tc>
          <w:tcPr>
            <w:tcW w:w="750" w:type="pct"/>
            <w:hideMark/>
          </w:tcPr>
          <w:p w:rsidR="00BC0C72" w:rsidRDefault="008D5CF6">
            <w:pPr>
              <w:pStyle w:val="a5"/>
              <w:jc w:val="center"/>
            </w:pPr>
            <w:bookmarkStart w:id="21107" w:name="50159"/>
            <w:bookmarkEnd w:id="21107"/>
            <w:r>
              <w:t>12</w:t>
            </w:r>
          </w:p>
        </w:tc>
      </w:tr>
      <w:tr w:rsidR="00BC0C72" w:rsidTr="00181458">
        <w:trPr>
          <w:divId w:val="1237204249"/>
        </w:trPr>
        <w:tc>
          <w:tcPr>
            <w:tcW w:w="900" w:type="pct"/>
            <w:hideMark/>
          </w:tcPr>
          <w:p w:rsidR="00BC0C72" w:rsidRDefault="008D5CF6">
            <w:pPr>
              <w:pStyle w:val="a5"/>
            </w:pPr>
            <w:bookmarkStart w:id="21108" w:name="50160"/>
            <w:bookmarkEnd w:id="21108"/>
            <w:r>
              <w:t>8536</w:t>
            </w:r>
          </w:p>
        </w:tc>
        <w:tc>
          <w:tcPr>
            <w:tcW w:w="2600" w:type="pct"/>
            <w:hideMark/>
          </w:tcPr>
          <w:p w:rsidR="00BC0C72" w:rsidRDefault="008D5CF6">
            <w:pPr>
              <w:pStyle w:val="a5"/>
            </w:pPr>
            <w:bookmarkStart w:id="21109" w:name="50161"/>
            <w:bookmarkEnd w:id="21109"/>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21110" w:name="50162"/>
            <w:bookmarkEnd w:id="21110"/>
            <w:r>
              <w:t> </w:t>
            </w:r>
          </w:p>
        </w:tc>
        <w:tc>
          <w:tcPr>
            <w:tcW w:w="750" w:type="pct"/>
            <w:hideMark/>
          </w:tcPr>
          <w:p w:rsidR="00BC0C72" w:rsidRDefault="008D5CF6">
            <w:pPr>
              <w:pStyle w:val="a5"/>
              <w:jc w:val="center"/>
            </w:pPr>
            <w:bookmarkStart w:id="21111" w:name="50163"/>
            <w:bookmarkEnd w:id="21111"/>
            <w:r>
              <w:t> </w:t>
            </w:r>
          </w:p>
        </w:tc>
      </w:tr>
      <w:tr w:rsidR="00BC0C72" w:rsidTr="00181458">
        <w:trPr>
          <w:divId w:val="1237204249"/>
        </w:trPr>
        <w:tc>
          <w:tcPr>
            <w:tcW w:w="900" w:type="pct"/>
            <w:hideMark/>
          </w:tcPr>
          <w:p w:rsidR="00BC0C72" w:rsidRDefault="008D5CF6">
            <w:pPr>
              <w:pStyle w:val="a5"/>
            </w:pPr>
            <w:bookmarkStart w:id="21112" w:name="50164"/>
            <w:bookmarkEnd w:id="21112"/>
            <w:r>
              <w:t> </w:t>
            </w:r>
          </w:p>
        </w:tc>
        <w:tc>
          <w:tcPr>
            <w:tcW w:w="2600" w:type="pct"/>
            <w:hideMark/>
          </w:tcPr>
          <w:p w:rsidR="00BC0C72" w:rsidRDefault="008D5CF6">
            <w:pPr>
              <w:pStyle w:val="a5"/>
            </w:pPr>
            <w:bookmarkStart w:id="21113" w:name="50165"/>
            <w:bookmarkEnd w:id="21113"/>
            <w:r>
              <w:t>муфта для зрощування D-436-36</w:t>
            </w:r>
          </w:p>
        </w:tc>
        <w:tc>
          <w:tcPr>
            <w:tcW w:w="750" w:type="pct"/>
            <w:hideMark/>
          </w:tcPr>
          <w:p w:rsidR="00BC0C72" w:rsidRDefault="008D5CF6">
            <w:pPr>
              <w:pStyle w:val="a5"/>
              <w:jc w:val="center"/>
            </w:pPr>
            <w:bookmarkStart w:id="21114" w:name="50166"/>
            <w:bookmarkEnd w:id="21114"/>
            <w:r>
              <w:t>штук</w:t>
            </w:r>
          </w:p>
        </w:tc>
        <w:tc>
          <w:tcPr>
            <w:tcW w:w="750" w:type="pct"/>
            <w:hideMark/>
          </w:tcPr>
          <w:p w:rsidR="00BC0C72" w:rsidRDefault="008D5CF6">
            <w:pPr>
              <w:pStyle w:val="a5"/>
              <w:jc w:val="center"/>
            </w:pPr>
            <w:bookmarkStart w:id="21115" w:name="50167"/>
            <w:bookmarkEnd w:id="21115"/>
            <w:r>
              <w:t>40000</w:t>
            </w:r>
          </w:p>
        </w:tc>
      </w:tr>
      <w:tr w:rsidR="00BC0C72" w:rsidTr="00181458">
        <w:trPr>
          <w:divId w:val="1237204249"/>
        </w:trPr>
        <w:tc>
          <w:tcPr>
            <w:tcW w:w="900" w:type="pct"/>
            <w:hideMark/>
          </w:tcPr>
          <w:p w:rsidR="00BC0C72" w:rsidRDefault="008D5CF6">
            <w:pPr>
              <w:pStyle w:val="a5"/>
            </w:pPr>
            <w:bookmarkStart w:id="21116" w:name="50168"/>
            <w:bookmarkEnd w:id="21116"/>
            <w:r>
              <w:t> </w:t>
            </w:r>
          </w:p>
        </w:tc>
        <w:tc>
          <w:tcPr>
            <w:tcW w:w="2600" w:type="pct"/>
            <w:hideMark/>
          </w:tcPr>
          <w:p w:rsidR="00BC0C72" w:rsidRDefault="008D5CF6">
            <w:pPr>
              <w:pStyle w:val="a5"/>
            </w:pPr>
            <w:bookmarkStart w:id="21117" w:name="50169"/>
            <w:bookmarkEnd w:id="21117"/>
            <w:r>
              <w:t>муфта для зрощування D-436-37</w:t>
            </w:r>
          </w:p>
        </w:tc>
        <w:tc>
          <w:tcPr>
            <w:tcW w:w="750" w:type="pct"/>
            <w:hideMark/>
          </w:tcPr>
          <w:p w:rsidR="00BC0C72" w:rsidRDefault="008D5CF6">
            <w:pPr>
              <w:pStyle w:val="a5"/>
              <w:jc w:val="center"/>
            </w:pPr>
            <w:bookmarkStart w:id="21118" w:name="50170"/>
            <w:bookmarkEnd w:id="21118"/>
            <w:r>
              <w:t>- " -</w:t>
            </w:r>
          </w:p>
        </w:tc>
        <w:tc>
          <w:tcPr>
            <w:tcW w:w="750" w:type="pct"/>
            <w:hideMark/>
          </w:tcPr>
          <w:p w:rsidR="00BC0C72" w:rsidRDefault="008D5CF6">
            <w:pPr>
              <w:pStyle w:val="a5"/>
              <w:jc w:val="center"/>
            </w:pPr>
            <w:bookmarkStart w:id="21119" w:name="50171"/>
            <w:bookmarkEnd w:id="21119"/>
            <w:r>
              <w:t>40000</w:t>
            </w:r>
          </w:p>
        </w:tc>
      </w:tr>
      <w:tr w:rsidR="00BC0C72" w:rsidTr="00181458">
        <w:trPr>
          <w:divId w:val="1237204249"/>
        </w:trPr>
        <w:tc>
          <w:tcPr>
            <w:tcW w:w="900" w:type="pct"/>
            <w:hideMark/>
          </w:tcPr>
          <w:p w:rsidR="00BC0C72" w:rsidRDefault="008D5CF6">
            <w:pPr>
              <w:pStyle w:val="a5"/>
            </w:pPr>
            <w:bookmarkStart w:id="21120" w:name="50172"/>
            <w:bookmarkEnd w:id="21120"/>
            <w:r>
              <w:t> </w:t>
            </w:r>
          </w:p>
        </w:tc>
        <w:tc>
          <w:tcPr>
            <w:tcW w:w="2600" w:type="pct"/>
            <w:hideMark/>
          </w:tcPr>
          <w:p w:rsidR="00BC0C72" w:rsidRDefault="008D5CF6">
            <w:pPr>
              <w:pStyle w:val="a5"/>
            </w:pPr>
            <w:bookmarkStart w:id="21121" w:name="50173"/>
            <w:bookmarkEnd w:id="21121"/>
            <w:r>
              <w:t>муфта для зрощування D-436-38</w:t>
            </w:r>
          </w:p>
        </w:tc>
        <w:tc>
          <w:tcPr>
            <w:tcW w:w="750" w:type="pct"/>
            <w:hideMark/>
          </w:tcPr>
          <w:p w:rsidR="00BC0C72" w:rsidRDefault="008D5CF6">
            <w:pPr>
              <w:pStyle w:val="a5"/>
              <w:jc w:val="center"/>
            </w:pPr>
            <w:bookmarkStart w:id="21122" w:name="50174"/>
            <w:bookmarkEnd w:id="21122"/>
            <w:r>
              <w:t>- " -</w:t>
            </w:r>
          </w:p>
        </w:tc>
        <w:tc>
          <w:tcPr>
            <w:tcW w:w="750" w:type="pct"/>
            <w:hideMark/>
          </w:tcPr>
          <w:p w:rsidR="00BC0C72" w:rsidRDefault="008D5CF6">
            <w:pPr>
              <w:pStyle w:val="a5"/>
              <w:jc w:val="center"/>
            </w:pPr>
            <w:bookmarkStart w:id="21123" w:name="50175"/>
            <w:bookmarkEnd w:id="21123"/>
            <w:r>
              <w:t>40000</w:t>
            </w:r>
          </w:p>
        </w:tc>
      </w:tr>
      <w:tr w:rsidR="00BC0C72" w:rsidTr="00181458">
        <w:trPr>
          <w:divId w:val="1237204249"/>
        </w:trPr>
        <w:tc>
          <w:tcPr>
            <w:tcW w:w="900" w:type="pct"/>
            <w:hideMark/>
          </w:tcPr>
          <w:p w:rsidR="00BC0C72" w:rsidRDefault="008D5CF6">
            <w:pPr>
              <w:pStyle w:val="a5"/>
            </w:pPr>
            <w:bookmarkStart w:id="21124" w:name="50176"/>
            <w:bookmarkEnd w:id="21124"/>
            <w:r>
              <w:t> </w:t>
            </w:r>
          </w:p>
        </w:tc>
        <w:tc>
          <w:tcPr>
            <w:tcW w:w="2600" w:type="pct"/>
            <w:hideMark/>
          </w:tcPr>
          <w:p w:rsidR="00BC0C72" w:rsidRDefault="008D5CF6">
            <w:pPr>
              <w:pStyle w:val="a5"/>
            </w:pPr>
            <w:bookmarkStart w:id="21125" w:name="50177"/>
            <w:bookmarkEnd w:id="21125"/>
            <w:r>
              <w:t>муфта для зрощування D-200-84</w:t>
            </w:r>
          </w:p>
        </w:tc>
        <w:tc>
          <w:tcPr>
            <w:tcW w:w="750" w:type="pct"/>
            <w:hideMark/>
          </w:tcPr>
          <w:p w:rsidR="00BC0C72" w:rsidRDefault="008D5CF6">
            <w:pPr>
              <w:pStyle w:val="a5"/>
              <w:jc w:val="center"/>
            </w:pPr>
            <w:bookmarkStart w:id="21126" w:name="50178"/>
            <w:bookmarkEnd w:id="21126"/>
            <w:r>
              <w:t>- " -</w:t>
            </w:r>
          </w:p>
        </w:tc>
        <w:tc>
          <w:tcPr>
            <w:tcW w:w="750" w:type="pct"/>
            <w:hideMark/>
          </w:tcPr>
          <w:p w:rsidR="00BC0C72" w:rsidRDefault="008D5CF6">
            <w:pPr>
              <w:pStyle w:val="a5"/>
              <w:jc w:val="center"/>
            </w:pPr>
            <w:bookmarkStart w:id="21127" w:name="50179"/>
            <w:bookmarkEnd w:id="21127"/>
            <w:r>
              <w:t>40000</w:t>
            </w:r>
          </w:p>
        </w:tc>
      </w:tr>
      <w:tr w:rsidR="00BC0C72" w:rsidTr="00181458">
        <w:trPr>
          <w:divId w:val="1237204249"/>
        </w:trPr>
        <w:tc>
          <w:tcPr>
            <w:tcW w:w="900" w:type="pct"/>
            <w:hideMark/>
          </w:tcPr>
          <w:p w:rsidR="00BC0C72" w:rsidRDefault="008D5CF6">
            <w:pPr>
              <w:pStyle w:val="a5"/>
            </w:pPr>
            <w:bookmarkStart w:id="21128" w:name="50180"/>
            <w:bookmarkEnd w:id="21128"/>
            <w:r>
              <w:t> </w:t>
            </w:r>
          </w:p>
        </w:tc>
        <w:tc>
          <w:tcPr>
            <w:tcW w:w="2600" w:type="pct"/>
            <w:hideMark/>
          </w:tcPr>
          <w:p w:rsidR="00BC0C72" w:rsidRDefault="008D5CF6">
            <w:pPr>
              <w:pStyle w:val="a5"/>
            </w:pPr>
            <w:bookmarkStart w:id="21129" w:name="50181"/>
            <w:bookmarkEnd w:id="21129"/>
            <w:r>
              <w:t>муфта припайна S01-01-R</w:t>
            </w:r>
          </w:p>
        </w:tc>
        <w:tc>
          <w:tcPr>
            <w:tcW w:w="750" w:type="pct"/>
            <w:hideMark/>
          </w:tcPr>
          <w:p w:rsidR="00BC0C72" w:rsidRDefault="008D5CF6">
            <w:pPr>
              <w:pStyle w:val="a5"/>
              <w:jc w:val="center"/>
            </w:pPr>
            <w:bookmarkStart w:id="21130" w:name="50182"/>
            <w:bookmarkEnd w:id="21130"/>
            <w:r>
              <w:t>- " -</w:t>
            </w:r>
          </w:p>
        </w:tc>
        <w:tc>
          <w:tcPr>
            <w:tcW w:w="750" w:type="pct"/>
            <w:hideMark/>
          </w:tcPr>
          <w:p w:rsidR="00BC0C72" w:rsidRDefault="008D5CF6">
            <w:pPr>
              <w:pStyle w:val="a5"/>
              <w:jc w:val="center"/>
            </w:pPr>
            <w:bookmarkStart w:id="21131" w:name="50183"/>
            <w:bookmarkEnd w:id="21131"/>
            <w:r>
              <w:t>16000</w:t>
            </w:r>
          </w:p>
        </w:tc>
      </w:tr>
      <w:tr w:rsidR="00BC0C72" w:rsidTr="00181458">
        <w:trPr>
          <w:divId w:val="1237204249"/>
        </w:trPr>
        <w:tc>
          <w:tcPr>
            <w:tcW w:w="900" w:type="pct"/>
            <w:hideMark/>
          </w:tcPr>
          <w:p w:rsidR="00BC0C72" w:rsidRDefault="008D5CF6">
            <w:pPr>
              <w:pStyle w:val="a5"/>
            </w:pPr>
            <w:bookmarkStart w:id="21132" w:name="50184"/>
            <w:bookmarkEnd w:id="21132"/>
            <w:r>
              <w:t> </w:t>
            </w:r>
          </w:p>
        </w:tc>
        <w:tc>
          <w:tcPr>
            <w:tcW w:w="2600" w:type="pct"/>
            <w:hideMark/>
          </w:tcPr>
          <w:p w:rsidR="00BC0C72" w:rsidRDefault="008D5CF6">
            <w:pPr>
              <w:pStyle w:val="a5"/>
            </w:pPr>
            <w:bookmarkStart w:id="21133" w:name="50185"/>
            <w:bookmarkEnd w:id="21133"/>
            <w:r>
              <w:t>муфта припайна S01-02-R</w:t>
            </w:r>
          </w:p>
        </w:tc>
        <w:tc>
          <w:tcPr>
            <w:tcW w:w="750" w:type="pct"/>
            <w:hideMark/>
          </w:tcPr>
          <w:p w:rsidR="00BC0C72" w:rsidRDefault="008D5CF6">
            <w:pPr>
              <w:pStyle w:val="a5"/>
              <w:jc w:val="center"/>
            </w:pPr>
            <w:bookmarkStart w:id="21134" w:name="50186"/>
            <w:bookmarkEnd w:id="21134"/>
            <w:r>
              <w:t>- " -</w:t>
            </w:r>
          </w:p>
        </w:tc>
        <w:tc>
          <w:tcPr>
            <w:tcW w:w="750" w:type="pct"/>
            <w:hideMark/>
          </w:tcPr>
          <w:p w:rsidR="00BC0C72" w:rsidRDefault="008D5CF6">
            <w:pPr>
              <w:pStyle w:val="a5"/>
              <w:jc w:val="center"/>
            </w:pPr>
            <w:bookmarkStart w:id="21135" w:name="50187"/>
            <w:bookmarkEnd w:id="21135"/>
            <w:r>
              <w:t>8000</w:t>
            </w:r>
          </w:p>
        </w:tc>
      </w:tr>
      <w:tr w:rsidR="00BC0C72" w:rsidTr="00181458">
        <w:trPr>
          <w:divId w:val="1237204249"/>
        </w:trPr>
        <w:tc>
          <w:tcPr>
            <w:tcW w:w="900" w:type="pct"/>
            <w:hideMark/>
          </w:tcPr>
          <w:p w:rsidR="00BC0C72" w:rsidRDefault="008D5CF6">
            <w:pPr>
              <w:pStyle w:val="a5"/>
            </w:pPr>
            <w:bookmarkStart w:id="21136" w:name="50188"/>
            <w:bookmarkEnd w:id="21136"/>
            <w:r>
              <w:t> </w:t>
            </w:r>
          </w:p>
        </w:tc>
        <w:tc>
          <w:tcPr>
            <w:tcW w:w="2600" w:type="pct"/>
            <w:hideMark/>
          </w:tcPr>
          <w:p w:rsidR="00BC0C72" w:rsidRDefault="008D5CF6">
            <w:pPr>
              <w:pStyle w:val="a5"/>
            </w:pPr>
            <w:bookmarkStart w:id="21137" w:name="50189"/>
            <w:bookmarkEnd w:id="21137"/>
            <w:r>
              <w:t>муфта припайна S01-03-R</w:t>
            </w:r>
          </w:p>
        </w:tc>
        <w:tc>
          <w:tcPr>
            <w:tcW w:w="750" w:type="pct"/>
            <w:hideMark/>
          </w:tcPr>
          <w:p w:rsidR="00BC0C72" w:rsidRDefault="008D5CF6">
            <w:pPr>
              <w:pStyle w:val="a5"/>
              <w:jc w:val="center"/>
            </w:pPr>
            <w:bookmarkStart w:id="21138" w:name="50190"/>
            <w:bookmarkEnd w:id="21138"/>
            <w:r>
              <w:t>- " -</w:t>
            </w:r>
          </w:p>
        </w:tc>
        <w:tc>
          <w:tcPr>
            <w:tcW w:w="750" w:type="pct"/>
            <w:hideMark/>
          </w:tcPr>
          <w:p w:rsidR="00BC0C72" w:rsidRDefault="008D5CF6">
            <w:pPr>
              <w:pStyle w:val="a5"/>
              <w:jc w:val="center"/>
            </w:pPr>
            <w:bookmarkStart w:id="21139" w:name="50191"/>
            <w:bookmarkEnd w:id="21139"/>
            <w:r>
              <w:t>8000</w:t>
            </w:r>
          </w:p>
        </w:tc>
      </w:tr>
      <w:tr w:rsidR="00BC0C72" w:rsidTr="00181458">
        <w:trPr>
          <w:divId w:val="1237204249"/>
        </w:trPr>
        <w:tc>
          <w:tcPr>
            <w:tcW w:w="900" w:type="pct"/>
            <w:hideMark/>
          </w:tcPr>
          <w:p w:rsidR="00BC0C72" w:rsidRDefault="008D5CF6">
            <w:pPr>
              <w:pStyle w:val="a5"/>
            </w:pPr>
            <w:bookmarkStart w:id="21140" w:name="50192"/>
            <w:bookmarkEnd w:id="21140"/>
            <w:r>
              <w:t> </w:t>
            </w:r>
          </w:p>
        </w:tc>
        <w:tc>
          <w:tcPr>
            <w:tcW w:w="2600" w:type="pct"/>
            <w:hideMark/>
          </w:tcPr>
          <w:p w:rsidR="00BC0C72" w:rsidRDefault="008D5CF6">
            <w:pPr>
              <w:pStyle w:val="a5"/>
            </w:pPr>
            <w:bookmarkStart w:id="21141" w:name="50193"/>
            <w:bookmarkEnd w:id="21141"/>
            <w:r>
              <w:t>наконечник MS25036-112</w:t>
            </w:r>
          </w:p>
        </w:tc>
        <w:tc>
          <w:tcPr>
            <w:tcW w:w="750" w:type="pct"/>
            <w:hideMark/>
          </w:tcPr>
          <w:p w:rsidR="00BC0C72" w:rsidRDefault="008D5CF6">
            <w:pPr>
              <w:pStyle w:val="a5"/>
              <w:jc w:val="center"/>
            </w:pPr>
            <w:bookmarkStart w:id="21142" w:name="50194"/>
            <w:bookmarkEnd w:id="21142"/>
            <w:r>
              <w:t>- " -</w:t>
            </w:r>
          </w:p>
        </w:tc>
        <w:tc>
          <w:tcPr>
            <w:tcW w:w="750" w:type="pct"/>
            <w:hideMark/>
          </w:tcPr>
          <w:p w:rsidR="00BC0C72" w:rsidRDefault="008D5CF6">
            <w:pPr>
              <w:pStyle w:val="a5"/>
              <w:jc w:val="center"/>
            </w:pPr>
            <w:bookmarkStart w:id="21143" w:name="50195"/>
            <w:bookmarkEnd w:id="21143"/>
            <w:r>
              <w:t>40000</w:t>
            </w:r>
          </w:p>
        </w:tc>
      </w:tr>
      <w:tr w:rsidR="00BC0C72" w:rsidTr="00181458">
        <w:trPr>
          <w:divId w:val="1237204249"/>
        </w:trPr>
        <w:tc>
          <w:tcPr>
            <w:tcW w:w="900" w:type="pct"/>
            <w:hideMark/>
          </w:tcPr>
          <w:p w:rsidR="00BC0C72" w:rsidRDefault="008D5CF6">
            <w:pPr>
              <w:pStyle w:val="a5"/>
            </w:pPr>
            <w:bookmarkStart w:id="21144" w:name="50196"/>
            <w:bookmarkEnd w:id="21144"/>
            <w:r>
              <w:t> </w:t>
            </w:r>
          </w:p>
        </w:tc>
        <w:tc>
          <w:tcPr>
            <w:tcW w:w="2600" w:type="pct"/>
            <w:hideMark/>
          </w:tcPr>
          <w:p w:rsidR="00BC0C72" w:rsidRDefault="008D5CF6">
            <w:pPr>
              <w:pStyle w:val="a5"/>
            </w:pPr>
            <w:bookmarkStart w:id="21145" w:name="50197"/>
            <w:bookmarkEnd w:id="21145"/>
            <w:r>
              <w:t>наконечник MS25036-149</w:t>
            </w:r>
          </w:p>
        </w:tc>
        <w:tc>
          <w:tcPr>
            <w:tcW w:w="750" w:type="pct"/>
            <w:hideMark/>
          </w:tcPr>
          <w:p w:rsidR="00BC0C72" w:rsidRDefault="008D5CF6">
            <w:pPr>
              <w:pStyle w:val="a5"/>
              <w:jc w:val="center"/>
            </w:pPr>
            <w:bookmarkStart w:id="21146" w:name="50198"/>
            <w:bookmarkEnd w:id="21146"/>
            <w:r>
              <w:t>- " -</w:t>
            </w:r>
          </w:p>
        </w:tc>
        <w:tc>
          <w:tcPr>
            <w:tcW w:w="750" w:type="pct"/>
            <w:hideMark/>
          </w:tcPr>
          <w:p w:rsidR="00BC0C72" w:rsidRDefault="008D5CF6">
            <w:pPr>
              <w:pStyle w:val="a5"/>
              <w:jc w:val="center"/>
            </w:pPr>
            <w:bookmarkStart w:id="21147" w:name="50199"/>
            <w:bookmarkEnd w:id="21147"/>
            <w:r>
              <w:t>160000</w:t>
            </w:r>
          </w:p>
        </w:tc>
      </w:tr>
      <w:tr w:rsidR="00BC0C72" w:rsidTr="00181458">
        <w:trPr>
          <w:divId w:val="1237204249"/>
        </w:trPr>
        <w:tc>
          <w:tcPr>
            <w:tcW w:w="900" w:type="pct"/>
            <w:hideMark/>
          </w:tcPr>
          <w:p w:rsidR="00BC0C72" w:rsidRDefault="008D5CF6">
            <w:pPr>
              <w:pStyle w:val="a5"/>
            </w:pPr>
            <w:bookmarkStart w:id="21148" w:name="50200"/>
            <w:bookmarkEnd w:id="21148"/>
            <w:r>
              <w:t> </w:t>
            </w:r>
          </w:p>
        </w:tc>
        <w:tc>
          <w:tcPr>
            <w:tcW w:w="2600" w:type="pct"/>
            <w:hideMark/>
          </w:tcPr>
          <w:p w:rsidR="00BC0C72" w:rsidRDefault="008D5CF6">
            <w:pPr>
              <w:pStyle w:val="a5"/>
            </w:pPr>
            <w:bookmarkStart w:id="21149" w:name="50201"/>
            <w:bookmarkEnd w:id="21149"/>
            <w:r>
              <w:t>наконечник MS25036-156</w:t>
            </w:r>
          </w:p>
        </w:tc>
        <w:tc>
          <w:tcPr>
            <w:tcW w:w="750" w:type="pct"/>
            <w:hideMark/>
          </w:tcPr>
          <w:p w:rsidR="00BC0C72" w:rsidRDefault="008D5CF6">
            <w:pPr>
              <w:pStyle w:val="a5"/>
              <w:jc w:val="center"/>
            </w:pPr>
            <w:bookmarkStart w:id="21150" w:name="50202"/>
            <w:bookmarkEnd w:id="21150"/>
            <w:r>
              <w:t>- " -</w:t>
            </w:r>
          </w:p>
        </w:tc>
        <w:tc>
          <w:tcPr>
            <w:tcW w:w="750" w:type="pct"/>
            <w:hideMark/>
          </w:tcPr>
          <w:p w:rsidR="00BC0C72" w:rsidRDefault="008D5CF6">
            <w:pPr>
              <w:pStyle w:val="a5"/>
              <w:jc w:val="center"/>
            </w:pPr>
            <w:bookmarkStart w:id="21151" w:name="50203"/>
            <w:bookmarkEnd w:id="21151"/>
            <w:r>
              <w:t>40000</w:t>
            </w:r>
          </w:p>
        </w:tc>
      </w:tr>
      <w:tr w:rsidR="00BC0C72" w:rsidTr="00181458">
        <w:trPr>
          <w:divId w:val="1237204249"/>
        </w:trPr>
        <w:tc>
          <w:tcPr>
            <w:tcW w:w="900" w:type="pct"/>
            <w:hideMark/>
          </w:tcPr>
          <w:p w:rsidR="00BC0C72" w:rsidRDefault="008D5CF6">
            <w:pPr>
              <w:pStyle w:val="a5"/>
            </w:pPr>
            <w:bookmarkStart w:id="21152" w:name="50204"/>
            <w:bookmarkEnd w:id="21152"/>
            <w:r>
              <w:t> </w:t>
            </w:r>
          </w:p>
        </w:tc>
        <w:tc>
          <w:tcPr>
            <w:tcW w:w="2600" w:type="pct"/>
            <w:hideMark/>
          </w:tcPr>
          <w:p w:rsidR="00BC0C72" w:rsidRDefault="008D5CF6">
            <w:pPr>
              <w:pStyle w:val="a5"/>
            </w:pPr>
            <w:bookmarkStart w:id="21153" w:name="50205"/>
            <w:bookmarkEnd w:id="21153"/>
            <w:r>
              <w:t>рознімач BNC Plug 31-4427</w:t>
            </w:r>
          </w:p>
        </w:tc>
        <w:tc>
          <w:tcPr>
            <w:tcW w:w="750" w:type="pct"/>
            <w:hideMark/>
          </w:tcPr>
          <w:p w:rsidR="00BC0C72" w:rsidRDefault="008D5CF6">
            <w:pPr>
              <w:pStyle w:val="a5"/>
              <w:jc w:val="center"/>
            </w:pPr>
            <w:bookmarkStart w:id="21154" w:name="50206"/>
            <w:bookmarkEnd w:id="21154"/>
            <w:r>
              <w:t>- " -</w:t>
            </w:r>
          </w:p>
        </w:tc>
        <w:tc>
          <w:tcPr>
            <w:tcW w:w="750" w:type="pct"/>
            <w:hideMark/>
          </w:tcPr>
          <w:p w:rsidR="00BC0C72" w:rsidRDefault="008D5CF6">
            <w:pPr>
              <w:pStyle w:val="a5"/>
              <w:jc w:val="center"/>
            </w:pPr>
            <w:bookmarkStart w:id="21155" w:name="50207"/>
            <w:bookmarkEnd w:id="21155"/>
            <w:r>
              <w:t>2400</w:t>
            </w:r>
          </w:p>
        </w:tc>
      </w:tr>
      <w:tr w:rsidR="00BC0C72" w:rsidTr="00181458">
        <w:trPr>
          <w:divId w:val="1237204249"/>
        </w:trPr>
        <w:tc>
          <w:tcPr>
            <w:tcW w:w="900" w:type="pct"/>
            <w:hideMark/>
          </w:tcPr>
          <w:p w:rsidR="00BC0C72" w:rsidRDefault="008D5CF6">
            <w:pPr>
              <w:pStyle w:val="a5"/>
            </w:pPr>
            <w:bookmarkStart w:id="21156" w:name="50208"/>
            <w:bookmarkEnd w:id="21156"/>
            <w:r>
              <w:t> </w:t>
            </w:r>
          </w:p>
        </w:tc>
        <w:tc>
          <w:tcPr>
            <w:tcW w:w="2600" w:type="pct"/>
            <w:hideMark/>
          </w:tcPr>
          <w:p w:rsidR="00BC0C72" w:rsidRDefault="008D5CF6">
            <w:pPr>
              <w:pStyle w:val="a5"/>
            </w:pPr>
            <w:bookmarkStart w:id="21157" w:name="50209"/>
            <w:bookmarkEnd w:id="21157"/>
            <w:r>
              <w:t>рознімач TNC Plug 31-4452</w:t>
            </w:r>
          </w:p>
        </w:tc>
        <w:tc>
          <w:tcPr>
            <w:tcW w:w="750" w:type="pct"/>
            <w:hideMark/>
          </w:tcPr>
          <w:p w:rsidR="00BC0C72" w:rsidRDefault="008D5CF6">
            <w:pPr>
              <w:pStyle w:val="a5"/>
              <w:jc w:val="center"/>
            </w:pPr>
            <w:bookmarkStart w:id="21158" w:name="50210"/>
            <w:bookmarkEnd w:id="21158"/>
            <w:r>
              <w:t>- " -</w:t>
            </w:r>
          </w:p>
        </w:tc>
        <w:tc>
          <w:tcPr>
            <w:tcW w:w="750" w:type="pct"/>
            <w:hideMark/>
          </w:tcPr>
          <w:p w:rsidR="00BC0C72" w:rsidRDefault="008D5CF6">
            <w:pPr>
              <w:pStyle w:val="a5"/>
              <w:jc w:val="center"/>
            </w:pPr>
            <w:bookmarkStart w:id="21159" w:name="50211"/>
            <w:bookmarkEnd w:id="21159"/>
            <w:r>
              <w:t>2400</w:t>
            </w:r>
          </w:p>
        </w:tc>
      </w:tr>
      <w:tr w:rsidR="00BC0C72" w:rsidTr="00181458">
        <w:trPr>
          <w:divId w:val="1237204249"/>
        </w:trPr>
        <w:tc>
          <w:tcPr>
            <w:tcW w:w="900" w:type="pct"/>
            <w:hideMark/>
          </w:tcPr>
          <w:p w:rsidR="00BC0C72" w:rsidRDefault="008D5CF6">
            <w:pPr>
              <w:pStyle w:val="a5"/>
            </w:pPr>
            <w:bookmarkStart w:id="21160" w:name="50212"/>
            <w:bookmarkEnd w:id="21160"/>
            <w:r>
              <w:t>8544</w:t>
            </w:r>
          </w:p>
        </w:tc>
        <w:tc>
          <w:tcPr>
            <w:tcW w:w="2600" w:type="pct"/>
            <w:hideMark/>
          </w:tcPr>
          <w:p w:rsidR="00BC0C72" w:rsidRDefault="008D5CF6">
            <w:pPr>
              <w:pStyle w:val="a5"/>
            </w:pPr>
            <w:bookmarkStart w:id="21161" w:name="50213"/>
            <w:bookmarkEnd w:id="21161"/>
            <w:r>
              <w:t>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p>
        </w:tc>
        <w:tc>
          <w:tcPr>
            <w:tcW w:w="750" w:type="pct"/>
            <w:hideMark/>
          </w:tcPr>
          <w:p w:rsidR="00BC0C72" w:rsidRDefault="008D5CF6">
            <w:pPr>
              <w:pStyle w:val="a5"/>
              <w:jc w:val="center"/>
            </w:pPr>
            <w:bookmarkStart w:id="21162" w:name="50214"/>
            <w:bookmarkEnd w:id="21162"/>
            <w:r>
              <w:t> </w:t>
            </w:r>
          </w:p>
        </w:tc>
        <w:tc>
          <w:tcPr>
            <w:tcW w:w="750" w:type="pct"/>
            <w:hideMark/>
          </w:tcPr>
          <w:p w:rsidR="00BC0C72" w:rsidRDefault="008D5CF6">
            <w:pPr>
              <w:pStyle w:val="a5"/>
              <w:jc w:val="center"/>
            </w:pPr>
            <w:bookmarkStart w:id="21163" w:name="50215"/>
            <w:bookmarkEnd w:id="21163"/>
            <w:r>
              <w:t> </w:t>
            </w:r>
          </w:p>
        </w:tc>
      </w:tr>
      <w:tr w:rsidR="00BC0C72" w:rsidTr="00181458">
        <w:trPr>
          <w:divId w:val="1237204249"/>
        </w:trPr>
        <w:tc>
          <w:tcPr>
            <w:tcW w:w="900" w:type="pct"/>
            <w:hideMark/>
          </w:tcPr>
          <w:p w:rsidR="00BC0C72" w:rsidRDefault="008D5CF6">
            <w:pPr>
              <w:pStyle w:val="a5"/>
            </w:pPr>
            <w:bookmarkStart w:id="21164" w:name="50216"/>
            <w:bookmarkEnd w:id="21164"/>
            <w:r>
              <w:t> </w:t>
            </w:r>
          </w:p>
        </w:tc>
        <w:tc>
          <w:tcPr>
            <w:tcW w:w="2600" w:type="pct"/>
            <w:hideMark/>
          </w:tcPr>
          <w:p w:rsidR="00BC0C72" w:rsidRDefault="008D5CF6">
            <w:pPr>
              <w:pStyle w:val="a5"/>
            </w:pPr>
            <w:bookmarkStart w:id="21165" w:name="50217"/>
            <w:bookmarkEnd w:id="21165"/>
            <w:r>
              <w:t>провід ECS 312402</w:t>
            </w:r>
          </w:p>
        </w:tc>
        <w:tc>
          <w:tcPr>
            <w:tcW w:w="750" w:type="pct"/>
            <w:hideMark/>
          </w:tcPr>
          <w:p w:rsidR="00BC0C72" w:rsidRDefault="008D5CF6">
            <w:pPr>
              <w:pStyle w:val="a5"/>
              <w:jc w:val="center"/>
            </w:pPr>
            <w:bookmarkStart w:id="21166" w:name="50218"/>
            <w:bookmarkEnd w:id="21166"/>
            <w:r>
              <w:t>метрів</w:t>
            </w:r>
          </w:p>
        </w:tc>
        <w:tc>
          <w:tcPr>
            <w:tcW w:w="750" w:type="pct"/>
            <w:hideMark/>
          </w:tcPr>
          <w:p w:rsidR="00BC0C72" w:rsidRDefault="008D5CF6">
            <w:pPr>
              <w:pStyle w:val="a5"/>
              <w:jc w:val="center"/>
            </w:pPr>
            <w:bookmarkStart w:id="21167" w:name="50219"/>
            <w:bookmarkEnd w:id="21167"/>
            <w:r>
              <w:t>8000</w:t>
            </w:r>
          </w:p>
        </w:tc>
      </w:tr>
      <w:tr w:rsidR="00BC0C72" w:rsidTr="00181458">
        <w:trPr>
          <w:divId w:val="1237204249"/>
        </w:trPr>
        <w:tc>
          <w:tcPr>
            <w:tcW w:w="900" w:type="pct"/>
            <w:hideMark/>
          </w:tcPr>
          <w:p w:rsidR="00BC0C72" w:rsidRDefault="008D5CF6">
            <w:pPr>
              <w:pStyle w:val="a5"/>
            </w:pPr>
            <w:bookmarkStart w:id="21168" w:name="50220"/>
            <w:bookmarkEnd w:id="21168"/>
            <w:r>
              <w:t> </w:t>
            </w:r>
          </w:p>
        </w:tc>
        <w:tc>
          <w:tcPr>
            <w:tcW w:w="2600" w:type="pct"/>
            <w:hideMark/>
          </w:tcPr>
          <w:p w:rsidR="00BC0C72" w:rsidRDefault="008D5CF6">
            <w:pPr>
              <w:pStyle w:val="a5"/>
            </w:pPr>
            <w:bookmarkStart w:id="21169" w:name="50221"/>
            <w:bookmarkEnd w:id="21169"/>
            <w:r>
              <w:t>коаксіальний кабель RG 179DT</w:t>
            </w:r>
          </w:p>
        </w:tc>
        <w:tc>
          <w:tcPr>
            <w:tcW w:w="750" w:type="pct"/>
            <w:hideMark/>
          </w:tcPr>
          <w:p w:rsidR="00BC0C72" w:rsidRDefault="008D5CF6">
            <w:pPr>
              <w:pStyle w:val="a5"/>
              <w:jc w:val="center"/>
            </w:pPr>
            <w:bookmarkStart w:id="21170" w:name="50222"/>
            <w:bookmarkEnd w:id="21170"/>
            <w:r>
              <w:t>- " -</w:t>
            </w:r>
          </w:p>
        </w:tc>
        <w:tc>
          <w:tcPr>
            <w:tcW w:w="750" w:type="pct"/>
            <w:hideMark/>
          </w:tcPr>
          <w:p w:rsidR="00BC0C72" w:rsidRDefault="008D5CF6">
            <w:pPr>
              <w:pStyle w:val="a5"/>
              <w:jc w:val="center"/>
            </w:pPr>
            <w:bookmarkStart w:id="21171" w:name="50223"/>
            <w:bookmarkEnd w:id="21171"/>
            <w:r>
              <w:t>8000</w:t>
            </w:r>
          </w:p>
        </w:tc>
      </w:tr>
      <w:tr w:rsidR="00BC0C72" w:rsidTr="00181458">
        <w:trPr>
          <w:divId w:val="1237204249"/>
        </w:trPr>
        <w:tc>
          <w:tcPr>
            <w:tcW w:w="900" w:type="pct"/>
            <w:hideMark/>
          </w:tcPr>
          <w:p w:rsidR="00BC0C72" w:rsidRDefault="008D5CF6">
            <w:pPr>
              <w:pStyle w:val="a5"/>
            </w:pPr>
            <w:bookmarkStart w:id="21172" w:name="50224"/>
            <w:bookmarkEnd w:id="21172"/>
            <w:r>
              <w:t> </w:t>
            </w:r>
          </w:p>
        </w:tc>
        <w:tc>
          <w:tcPr>
            <w:tcW w:w="2600" w:type="pct"/>
            <w:hideMark/>
          </w:tcPr>
          <w:p w:rsidR="00BC0C72" w:rsidRDefault="008D5CF6">
            <w:pPr>
              <w:pStyle w:val="a5"/>
            </w:pPr>
            <w:bookmarkStart w:id="21173" w:name="50225"/>
            <w:bookmarkEnd w:id="21173"/>
            <w:r>
              <w:t>коаксіальний кабель RG 400</w:t>
            </w:r>
          </w:p>
        </w:tc>
        <w:tc>
          <w:tcPr>
            <w:tcW w:w="750" w:type="pct"/>
            <w:hideMark/>
          </w:tcPr>
          <w:p w:rsidR="00BC0C72" w:rsidRDefault="008D5CF6">
            <w:pPr>
              <w:pStyle w:val="a5"/>
              <w:jc w:val="center"/>
            </w:pPr>
            <w:bookmarkStart w:id="21174" w:name="50226"/>
            <w:bookmarkEnd w:id="21174"/>
            <w:r>
              <w:t>- " -</w:t>
            </w:r>
          </w:p>
        </w:tc>
        <w:tc>
          <w:tcPr>
            <w:tcW w:w="750" w:type="pct"/>
            <w:hideMark/>
          </w:tcPr>
          <w:p w:rsidR="00BC0C72" w:rsidRDefault="008D5CF6">
            <w:pPr>
              <w:pStyle w:val="a5"/>
              <w:jc w:val="center"/>
            </w:pPr>
            <w:bookmarkStart w:id="21175" w:name="50227"/>
            <w:bookmarkEnd w:id="21175"/>
            <w:r>
              <w:t>80000</w:t>
            </w:r>
          </w:p>
        </w:tc>
      </w:tr>
      <w:tr w:rsidR="00BC0C72" w:rsidTr="00181458">
        <w:trPr>
          <w:divId w:val="1237204249"/>
        </w:trPr>
        <w:tc>
          <w:tcPr>
            <w:tcW w:w="900" w:type="pct"/>
            <w:hideMark/>
          </w:tcPr>
          <w:p w:rsidR="00BC0C72" w:rsidRDefault="008D5CF6">
            <w:pPr>
              <w:pStyle w:val="a5"/>
            </w:pPr>
            <w:bookmarkStart w:id="21176" w:name="50228"/>
            <w:bookmarkEnd w:id="21176"/>
            <w:r>
              <w:t> </w:t>
            </w:r>
          </w:p>
        </w:tc>
        <w:tc>
          <w:tcPr>
            <w:tcW w:w="2600" w:type="pct"/>
            <w:hideMark/>
          </w:tcPr>
          <w:p w:rsidR="00BC0C72" w:rsidRDefault="008D5CF6">
            <w:pPr>
              <w:pStyle w:val="a5"/>
            </w:pPr>
            <w:bookmarkStart w:id="21177" w:name="50229"/>
            <w:bookmarkEnd w:id="21177"/>
            <w:r>
              <w:t>провід M27500-20SB1T23</w:t>
            </w:r>
          </w:p>
        </w:tc>
        <w:tc>
          <w:tcPr>
            <w:tcW w:w="750" w:type="pct"/>
            <w:hideMark/>
          </w:tcPr>
          <w:p w:rsidR="00BC0C72" w:rsidRDefault="008D5CF6">
            <w:pPr>
              <w:pStyle w:val="a5"/>
              <w:jc w:val="center"/>
            </w:pPr>
            <w:bookmarkStart w:id="21178" w:name="50230"/>
            <w:bookmarkEnd w:id="21178"/>
            <w:r>
              <w:t>- " -</w:t>
            </w:r>
          </w:p>
        </w:tc>
        <w:tc>
          <w:tcPr>
            <w:tcW w:w="750" w:type="pct"/>
            <w:hideMark/>
          </w:tcPr>
          <w:p w:rsidR="00BC0C72" w:rsidRDefault="008D5CF6">
            <w:pPr>
              <w:pStyle w:val="a5"/>
              <w:jc w:val="center"/>
            </w:pPr>
            <w:bookmarkStart w:id="21179" w:name="50231"/>
            <w:bookmarkEnd w:id="21179"/>
            <w:r>
              <w:t>120000</w:t>
            </w:r>
          </w:p>
        </w:tc>
      </w:tr>
      <w:tr w:rsidR="00BC0C72" w:rsidTr="00181458">
        <w:trPr>
          <w:divId w:val="1237204249"/>
        </w:trPr>
        <w:tc>
          <w:tcPr>
            <w:tcW w:w="900" w:type="pct"/>
            <w:hideMark/>
          </w:tcPr>
          <w:p w:rsidR="00BC0C72" w:rsidRDefault="008D5CF6">
            <w:pPr>
              <w:pStyle w:val="a5"/>
            </w:pPr>
            <w:bookmarkStart w:id="21180" w:name="50232"/>
            <w:bookmarkEnd w:id="21180"/>
            <w:r>
              <w:t> </w:t>
            </w:r>
          </w:p>
        </w:tc>
        <w:tc>
          <w:tcPr>
            <w:tcW w:w="2600" w:type="pct"/>
            <w:hideMark/>
          </w:tcPr>
          <w:p w:rsidR="00BC0C72" w:rsidRDefault="008D5CF6">
            <w:pPr>
              <w:pStyle w:val="a5"/>
            </w:pPr>
            <w:bookmarkStart w:id="21181" w:name="50233"/>
            <w:bookmarkEnd w:id="21181"/>
            <w:r>
              <w:t>провід M27500-22SB1T23</w:t>
            </w:r>
          </w:p>
        </w:tc>
        <w:tc>
          <w:tcPr>
            <w:tcW w:w="750" w:type="pct"/>
            <w:hideMark/>
          </w:tcPr>
          <w:p w:rsidR="00BC0C72" w:rsidRDefault="008D5CF6">
            <w:pPr>
              <w:pStyle w:val="a5"/>
              <w:jc w:val="center"/>
            </w:pPr>
            <w:bookmarkStart w:id="21182" w:name="50234"/>
            <w:bookmarkEnd w:id="21182"/>
            <w:r>
              <w:t>- " -</w:t>
            </w:r>
          </w:p>
        </w:tc>
        <w:tc>
          <w:tcPr>
            <w:tcW w:w="750" w:type="pct"/>
            <w:hideMark/>
          </w:tcPr>
          <w:p w:rsidR="00BC0C72" w:rsidRDefault="008D5CF6">
            <w:pPr>
              <w:pStyle w:val="a5"/>
              <w:jc w:val="center"/>
            </w:pPr>
            <w:bookmarkStart w:id="21183" w:name="50235"/>
            <w:bookmarkEnd w:id="21183"/>
            <w:r>
              <w:t>160000</w:t>
            </w:r>
          </w:p>
        </w:tc>
      </w:tr>
      <w:tr w:rsidR="00BC0C72" w:rsidTr="00181458">
        <w:trPr>
          <w:divId w:val="1237204249"/>
        </w:trPr>
        <w:tc>
          <w:tcPr>
            <w:tcW w:w="900" w:type="pct"/>
            <w:hideMark/>
          </w:tcPr>
          <w:p w:rsidR="00BC0C72" w:rsidRDefault="008D5CF6">
            <w:pPr>
              <w:pStyle w:val="a5"/>
            </w:pPr>
            <w:bookmarkStart w:id="21184" w:name="50236"/>
            <w:bookmarkEnd w:id="21184"/>
            <w:r>
              <w:t> </w:t>
            </w:r>
          </w:p>
        </w:tc>
        <w:tc>
          <w:tcPr>
            <w:tcW w:w="2600" w:type="pct"/>
            <w:hideMark/>
          </w:tcPr>
          <w:p w:rsidR="00BC0C72" w:rsidRDefault="008D5CF6">
            <w:pPr>
              <w:pStyle w:val="a5"/>
            </w:pPr>
            <w:bookmarkStart w:id="21185" w:name="50237"/>
            <w:bookmarkEnd w:id="21185"/>
            <w:r>
              <w:t>провід M27500-20SB2T23</w:t>
            </w:r>
          </w:p>
        </w:tc>
        <w:tc>
          <w:tcPr>
            <w:tcW w:w="750" w:type="pct"/>
            <w:hideMark/>
          </w:tcPr>
          <w:p w:rsidR="00BC0C72" w:rsidRDefault="008D5CF6">
            <w:pPr>
              <w:pStyle w:val="a5"/>
              <w:jc w:val="center"/>
            </w:pPr>
            <w:bookmarkStart w:id="21186" w:name="50238"/>
            <w:bookmarkEnd w:id="21186"/>
            <w:r>
              <w:t>- " -</w:t>
            </w:r>
          </w:p>
        </w:tc>
        <w:tc>
          <w:tcPr>
            <w:tcW w:w="750" w:type="pct"/>
            <w:hideMark/>
          </w:tcPr>
          <w:p w:rsidR="00BC0C72" w:rsidRDefault="008D5CF6">
            <w:pPr>
              <w:pStyle w:val="a5"/>
              <w:jc w:val="center"/>
            </w:pPr>
            <w:bookmarkStart w:id="21187" w:name="50239"/>
            <w:bookmarkEnd w:id="21187"/>
            <w:r>
              <w:t>80000</w:t>
            </w:r>
          </w:p>
        </w:tc>
      </w:tr>
      <w:tr w:rsidR="00BC0C72" w:rsidTr="00181458">
        <w:trPr>
          <w:divId w:val="1237204249"/>
        </w:trPr>
        <w:tc>
          <w:tcPr>
            <w:tcW w:w="900" w:type="pct"/>
            <w:hideMark/>
          </w:tcPr>
          <w:p w:rsidR="00BC0C72" w:rsidRDefault="008D5CF6">
            <w:pPr>
              <w:pStyle w:val="a5"/>
            </w:pPr>
            <w:bookmarkStart w:id="21188" w:name="50240"/>
            <w:bookmarkEnd w:id="21188"/>
            <w:r>
              <w:t> </w:t>
            </w:r>
          </w:p>
        </w:tc>
        <w:tc>
          <w:tcPr>
            <w:tcW w:w="2600" w:type="pct"/>
            <w:hideMark/>
          </w:tcPr>
          <w:p w:rsidR="00BC0C72" w:rsidRDefault="008D5CF6">
            <w:pPr>
              <w:pStyle w:val="a5"/>
            </w:pPr>
            <w:bookmarkStart w:id="21189" w:name="50241"/>
            <w:bookmarkEnd w:id="21189"/>
            <w:r>
              <w:t>провід M27500-22SB2T23</w:t>
            </w:r>
          </w:p>
        </w:tc>
        <w:tc>
          <w:tcPr>
            <w:tcW w:w="750" w:type="pct"/>
            <w:hideMark/>
          </w:tcPr>
          <w:p w:rsidR="00BC0C72" w:rsidRDefault="008D5CF6">
            <w:pPr>
              <w:pStyle w:val="a5"/>
              <w:jc w:val="center"/>
            </w:pPr>
            <w:bookmarkStart w:id="21190" w:name="50242"/>
            <w:bookmarkEnd w:id="21190"/>
            <w:r>
              <w:t>- " -</w:t>
            </w:r>
          </w:p>
        </w:tc>
        <w:tc>
          <w:tcPr>
            <w:tcW w:w="750" w:type="pct"/>
            <w:hideMark/>
          </w:tcPr>
          <w:p w:rsidR="00BC0C72" w:rsidRDefault="008D5CF6">
            <w:pPr>
              <w:pStyle w:val="a5"/>
              <w:jc w:val="center"/>
            </w:pPr>
            <w:bookmarkStart w:id="21191" w:name="50243"/>
            <w:bookmarkEnd w:id="21191"/>
            <w:r>
              <w:t>240000</w:t>
            </w:r>
          </w:p>
        </w:tc>
      </w:tr>
      <w:tr w:rsidR="00BC0C72" w:rsidTr="00181458">
        <w:trPr>
          <w:divId w:val="1237204249"/>
        </w:trPr>
        <w:tc>
          <w:tcPr>
            <w:tcW w:w="900" w:type="pct"/>
            <w:hideMark/>
          </w:tcPr>
          <w:p w:rsidR="00BC0C72" w:rsidRDefault="008D5CF6">
            <w:pPr>
              <w:pStyle w:val="a5"/>
            </w:pPr>
            <w:bookmarkStart w:id="21192" w:name="50244"/>
            <w:bookmarkEnd w:id="21192"/>
            <w:r>
              <w:t> </w:t>
            </w:r>
          </w:p>
        </w:tc>
        <w:tc>
          <w:tcPr>
            <w:tcW w:w="2600" w:type="pct"/>
            <w:hideMark/>
          </w:tcPr>
          <w:p w:rsidR="00BC0C72" w:rsidRDefault="008D5CF6">
            <w:pPr>
              <w:pStyle w:val="a5"/>
            </w:pPr>
            <w:bookmarkStart w:id="21193" w:name="50245"/>
            <w:bookmarkEnd w:id="21193"/>
            <w:r>
              <w:t>провід M27500-12SB3U23</w:t>
            </w:r>
          </w:p>
        </w:tc>
        <w:tc>
          <w:tcPr>
            <w:tcW w:w="750" w:type="pct"/>
            <w:hideMark/>
          </w:tcPr>
          <w:p w:rsidR="00BC0C72" w:rsidRDefault="008D5CF6">
            <w:pPr>
              <w:pStyle w:val="a5"/>
              <w:jc w:val="center"/>
            </w:pPr>
            <w:bookmarkStart w:id="21194" w:name="50246"/>
            <w:bookmarkEnd w:id="21194"/>
            <w:r>
              <w:t>- " -</w:t>
            </w:r>
          </w:p>
        </w:tc>
        <w:tc>
          <w:tcPr>
            <w:tcW w:w="750" w:type="pct"/>
            <w:hideMark/>
          </w:tcPr>
          <w:p w:rsidR="00BC0C72" w:rsidRDefault="008D5CF6">
            <w:pPr>
              <w:pStyle w:val="a5"/>
              <w:jc w:val="center"/>
            </w:pPr>
            <w:bookmarkStart w:id="21195" w:name="50247"/>
            <w:bookmarkEnd w:id="21195"/>
            <w:r>
              <w:t>8000</w:t>
            </w:r>
          </w:p>
        </w:tc>
      </w:tr>
      <w:tr w:rsidR="00BC0C72" w:rsidTr="00181458">
        <w:trPr>
          <w:divId w:val="1237204249"/>
        </w:trPr>
        <w:tc>
          <w:tcPr>
            <w:tcW w:w="900" w:type="pct"/>
            <w:hideMark/>
          </w:tcPr>
          <w:p w:rsidR="00BC0C72" w:rsidRDefault="008D5CF6">
            <w:pPr>
              <w:pStyle w:val="a5"/>
            </w:pPr>
            <w:bookmarkStart w:id="21196" w:name="50248"/>
            <w:bookmarkEnd w:id="21196"/>
            <w:r>
              <w:t> </w:t>
            </w:r>
          </w:p>
        </w:tc>
        <w:tc>
          <w:tcPr>
            <w:tcW w:w="2600" w:type="pct"/>
            <w:hideMark/>
          </w:tcPr>
          <w:p w:rsidR="00BC0C72" w:rsidRDefault="008D5CF6">
            <w:pPr>
              <w:pStyle w:val="a5"/>
            </w:pPr>
            <w:bookmarkStart w:id="21197" w:name="50249"/>
            <w:bookmarkEnd w:id="21197"/>
            <w:r>
              <w:t>провід M27500-22SB3T23</w:t>
            </w:r>
          </w:p>
        </w:tc>
        <w:tc>
          <w:tcPr>
            <w:tcW w:w="750" w:type="pct"/>
            <w:hideMark/>
          </w:tcPr>
          <w:p w:rsidR="00BC0C72" w:rsidRDefault="008D5CF6">
            <w:pPr>
              <w:pStyle w:val="a5"/>
              <w:jc w:val="center"/>
            </w:pPr>
            <w:bookmarkStart w:id="21198" w:name="50250"/>
            <w:bookmarkEnd w:id="21198"/>
            <w:r>
              <w:t>- " -</w:t>
            </w:r>
          </w:p>
        </w:tc>
        <w:tc>
          <w:tcPr>
            <w:tcW w:w="750" w:type="pct"/>
            <w:hideMark/>
          </w:tcPr>
          <w:p w:rsidR="00BC0C72" w:rsidRDefault="008D5CF6">
            <w:pPr>
              <w:pStyle w:val="a5"/>
              <w:jc w:val="center"/>
            </w:pPr>
            <w:bookmarkStart w:id="21199" w:name="50251"/>
            <w:bookmarkEnd w:id="21199"/>
            <w:r>
              <w:t>16000</w:t>
            </w:r>
          </w:p>
        </w:tc>
      </w:tr>
      <w:tr w:rsidR="00BC0C72" w:rsidTr="00181458">
        <w:trPr>
          <w:divId w:val="1237204249"/>
        </w:trPr>
        <w:tc>
          <w:tcPr>
            <w:tcW w:w="900" w:type="pct"/>
            <w:hideMark/>
          </w:tcPr>
          <w:p w:rsidR="00BC0C72" w:rsidRDefault="008D5CF6">
            <w:pPr>
              <w:pStyle w:val="a5"/>
            </w:pPr>
            <w:bookmarkStart w:id="21200" w:name="50252"/>
            <w:bookmarkEnd w:id="21200"/>
            <w:r>
              <w:t> </w:t>
            </w:r>
          </w:p>
        </w:tc>
        <w:tc>
          <w:tcPr>
            <w:tcW w:w="2600" w:type="pct"/>
            <w:hideMark/>
          </w:tcPr>
          <w:p w:rsidR="00BC0C72" w:rsidRDefault="008D5CF6">
            <w:pPr>
              <w:pStyle w:val="a5"/>
            </w:pPr>
            <w:bookmarkStart w:id="21201" w:name="50253"/>
            <w:bookmarkEnd w:id="21201"/>
            <w:r>
              <w:t>провід M22759/34-6-9</w:t>
            </w:r>
          </w:p>
        </w:tc>
        <w:tc>
          <w:tcPr>
            <w:tcW w:w="750" w:type="pct"/>
            <w:hideMark/>
          </w:tcPr>
          <w:p w:rsidR="00BC0C72" w:rsidRDefault="008D5CF6">
            <w:pPr>
              <w:pStyle w:val="a5"/>
              <w:jc w:val="center"/>
            </w:pPr>
            <w:bookmarkStart w:id="21202" w:name="50254"/>
            <w:bookmarkEnd w:id="21202"/>
            <w:r>
              <w:t>- " -</w:t>
            </w:r>
          </w:p>
        </w:tc>
        <w:tc>
          <w:tcPr>
            <w:tcW w:w="750" w:type="pct"/>
            <w:hideMark/>
          </w:tcPr>
          <w:p w:rsidR="00BC0C72" w:rsidRDefault="008D5CF6">
            <w:pPr>
              <w:pStyle w:val="a5"/>
              <w:jc w:val="center"/>
            </w:pPr>
            <w:bookmarkStart w:id="21203" w:name="50255"/>
            <w:bookmarkEnd w:id="21203"/>
            <w:r>
              <w:t>8000</w:t>
            </w:r>
          </w:p>
        </w:tc>
      </w:tr>
      <w:tr w:rsidR="00BC0C72" w:rsidTr="00181458">
        <w:trPr>
          <w:divId w:val="1237204249"/>
        </w:trPr>
        <w:tc>
          <w:tcPr>
            <w:tcW w:w="900" w:type="pct"/>
            <w:hideMark/>
          </w:tcPr>
          <w:p w:rsidR="00BC0C72" w:rsidRDefault="008D5CF6">
            <w:pPr>
              <w:pStyle w:val="a5"/>
            </w:pPr>
            <w:bookmarkStart w:id="21204" w:name="50256"/>
            <w:bookmarkEnd w:id="21204"/>
            <w:r>
              <w:t> </w:t>
            </w:r>
          </w:p>
        </w:tc>
        <w:tc>
          <w:tcPr>
            <w:tcW w:w="2600" w:type="pct"/>
            <w:hideMark/>
          </w:tcPr>
          <w:p w:rsidR="00BC0C72" w:rsidRDefault="008D5CF6">
            <w:pPr>
              <w:pStyle w:val="a5"/>
            </w:pPr>
            <w:bookmarkStart w:id="21205" w:name="50257"/>
            <w:bookmarkEnd w:id="21205"/>
            <w:r>
              <w:t>провід M22759/34-12-9</w:t>
            </w:r>
          </w:p>
        </w:tc>
        <w:tc>
          <w:tcPr>
            <w:tcW w:w="750" w:type="pct"/>
            <w:hideMark/>
          </w:tcPr>
          <w:p w:rsidR="00BC0C72" w:rsidRDefault="008D5CF6">
            <w:pPr>
              <w:pStyle w:val="a5"/>
              <w:jc w:val="center"/>
            </w:pPr>
            <w:bookmarkStart w:id="21206" w:name="50258"/>
            <w:bookmarkEnd w:id="21206"/>
            <w:r>
              <w:t>- " -</w:t>
            </w:r>
          </w:p>
        </w:tc>
        <w:tc>
          <w:tcPr>
            <w:tcW w:w="750" w:type="pct"/>
            <w:hideMark/>
          </w:tcPr>
          <w:p w:rsidR="00BC0C72" w:rsidRDefault="008D5CF6">
            <w:pPr>
              <w:pStyle w:val="a5"/>
              <w:jc w:val="center"/>
            </w:pPr>
            <w:bookmarkStart w:id="21207" w:name="50259"/>
            <w:bookmarkEnd w:id="21207"/>
            <w:r>
              <w:t>40000</w:t>
            </w:r>
          </w:p>
        </w:tc>
      </w:tr>
      <w:tr w:rsidR="00BC0C72" w:rsidTr="00181458">
        <w:trPr>
          <w:divId w:val="1237204249"/>
        </w:trPr>
        <w:tc>
          <w:tcPr>
            <w:tcW w:w="900" w:type="pct"/>
            <w:hideMark/>
          </w:tcPr>
          <w:p w:rsidR="00BC0C72" w:rsidRDefault="008D5CF6">
            <w:pPr>
              <w:pStyle w:val="a5"/>
            </w:pPr>
            <w:bookmarkStart w:id="21208" w:name="50260"/>
            <w:bookmarkEnd w:id="21208"/>
            <w:r>
              <w:t> </w:t>
            </w:r>
          </w:p>
        </w:tc>
        <w:tc>
          <w:tcPr>
            <w:tcW w:w="2600" w:type="pct"/>
            <w:hideMark/>
          </w:tcPr>
          <w:p w:rsidR="00BC0C72" w:rsidRDefault="008D5CF6">
            <w:pPr>
              <w:pStyle w:val="a5"/>
            </w:pPr>
            <w:bookmarkStart w:id="21209" w:name="50261"/>
            <w:bookmarkEnd w:id="21209"/>
            <w:r>
              <w:t>провід M22759/34-16-9</w:t>
            </w:r>
          </w:p>
        </w:tc>
        <w:tc>
          <w:tcPr>
            <w:tcW w:w="750" w:type="pct"/>
            <w:hideMark/>
          </w:tcPr>
          <w:p w:rsidR="00BC0C72" w:rsidRDefault="008D5CF6">
            <w:pPr>
              <w:pStyle w:val="a5"/>
              <w:jc w:val="center"/>
            </w:pPr>
            <w:bookmarkStart w:id="21210" w:name="50262"/>
            <w:bookmarkEnd w:id="21210"/>
            <w:r>
              <w:t>- " -</w:t>
            </w:r>
          </w:p>
        </w:tc>
        <w:tc>
          <w:tcPr>
            <w:tcW w:w="750" w:type="pct"/>
            <w:hideMark/>
          </w:tcPr>
          <w:p w:rsidR="00BC0C72" w:rsidRDefault="008D5CF6">
            <w:pPr>
              <w:pStyle w:val="a5"/>
              <w:jc w:val="center"/>
            </w:pPr>
            <w:bookmarkStart w:id="21211" w:name="50263"/>
            <w:bookmarkEnd w:id="21211"/>
            <w:r>
              <w:t>40000</w:t>
            </w:r>
          </w:p>
        </w:tc>
      </w:tr>
      <w:tr w:rsidR="00BC0C72" w:rsidTr="00181458">
        <w:trPr>
          <w:divId w:val="1237204249"/>
        </w:trPr>
        <w:tc>
          <w:tcPr>
            <w:tcW w:w="900" w:type="pct"/>
            <w:hideMark/>
          </w:tcPr>
          <w:p w:rsidR="00BC0C72" w:rsidRDefault="008D5CF6">
            <w:pPr>
              <w:pStyle w:val="a5"/>
            </w:pPr>
            <w:bookmarkStart w:id="21212" w:name="50264"/>
            <w:bookmarkEnd w:id="21212"/>
            <w:r>
              <w:t> </w:t>
            </w:r>
          </w:p>
        </w:tc>
        <w:tc>
          <w:tcPr>
            <w:tcW w:w="2600" w:type="pct"/>
            <w:hideMark/>
          </w:tcPr>
          <w:p w:rsidR="00BC0C72" w:rsidRDefault="008D5CF6">
            <w:pPr>
              <w:pStyle w:val="a5"/>
            </w:pPr>
            <w:bookmarkStart w:id="21213" w:name="50265"/>
            <w:bookmarkEnd w:id="21213"/>
            <w:r>
              <w:t>провід M22759/34-18-9</w:t>
            </w:r>
          </w:p>
        </w:tc>
        <w:tc>
          <w:tcPr>
            <w:tcW w:w="750" w:type="pct"/>
            <w:hideMark/>
          </w:tcPr>
          <w:p w:rsidR="00BC0C72" w:rsidRDefault="008D5CF6">
            <w:pPr>
              <w:pStyle w:val="a5"/>
              <w:jc w:val="center"/>
            </w:pPr>
            <w:bookmarkStart w:id="21214" w:name="50266"/>
            <w:bookmarkEnd w:id="21214"/>
            <w:r>
              <w:t>- " -</w:t>
            </w:r>
          </w:p>
        </w:tc>
        <w:tc>
          <w:tcPr>
            <w:tcW w:w="750" w:type="pct"/>
            <w:hideMark/>
          </w:tcPr>
          <w:p w:rsidR="00BC0C72" w:rsidRDefault="008D5CF6">
            <w:pPr>
              <w:pStyle w:val="a5"/>
              <w:jc w:val="center"/>
            </w:pPr>
            <w:bookmarkStart w:id="21215" w:name="50267"/>
            <w:bookmarkEnd w:id="21215"/>
            <w:r>
              <w:t>40000</w:t>
            </w:r>
          </w:p>
        </w:tc>
      </w:tr>
      <w:tr w:rsidR="00BC0C72" w:rsidTr="00181458">
        <w:trPr>
          <w:divId w:val="1237204249"/>
        </w:trPr>
        <w:tc>
          <w:tcPr>
            <w:tcW w:w="900" w:type="pct"/>
            <w:hideMark/>
          </w:tcPr>
          <w:p w:rsidR="00BC0C72" w:rsidRDefault="008D5CF6">
            <w:pPr>
              <w:pStyle w:val="a5"/>
            </w:pPr>
            <w:bookmarkStart w:id="21216" w:name="50268"/>
            <w:bookmarkEnd w:id="21216"/>
            <w:r>
              <w:t> </w:t>
            </w:r>
          </w:p>
        </w:tc>
        <w:tc>
          <w:tcPr>
            <w:tcW w:w="2600" w:type="pct"/>
            <w:hideMark/>
          </w:tcPr>
          <w:p w:rsidR="00BC0C72" w:rsidRDefault="008D5CF6">
            <w:pPr>
              <w:pStyle w:val="a5"/>
            </w:pPr>
            <w:bookmarkStart w:id="21217" w:name="50269"/>
            <w:bookmarkEnd w:id="21217"/>
            <w:r>
              <w:t>провід M22759/34-20-9</w:t>
            </w:r>
          </w:p>
        </w:tc>
        <w:tc>
          <w:tcPr>
            <w:tcW w:w="750" w:type="pct"/>
            <w:hideMark/>
          </w:tcPr>
          <w:p w:rsidR="00BC0C72" w:rsidRDefault="008D5CF6">
            <w:pPr>
              <w:pStyle w:val="a5"/>
              <w:jc w:val="center"/>
            </w:pPr>
            <w:bookmarkStart w:id="21218" w:name="50270"/>
            <w:bookmarkEnd w:id="21218"/>
            <w:r>
              <w:t>- " -</w:t>
            </w:r>
          </w:p>
        </w:tc>
        <w:tc>
          <w:tcPr>
            <w:tcW w:w="750" w:type="pct"/>
            <w:hideMark/>
          </w:tcPr>
          <w:p w:rsidR="00BC0C72" w:rsidRDefault="008D5CF6">
            <w:pPr>
              <w:pStyle w:val="a5"/>
              <w:jc w:val="center"/>
            </w:pPr>
            <w:bookmarkStart w:id="21219" w:name="50271"/>
            <w:bookmarkEnd w:id="21219"/>
            <w:r>
              <w:t>240000</w:t>
            </w:r>
          </w:p>
        </w:tc>
      </w:tr>
      <w:tr w:rsidR="00BC0C72" w:rsidTr="00181458">
        <w:trPr>
          <w:divId w:val="1237204249"/>
        </w:trPr>
        <w:tc>
          <w:tcPr>
            <w:tcW w:w="900" w:type="pct"/>
            <w:hideMark/>
          </w:tcPr>
          <w:p w:rsidR="00BC0C72" w:rsidRDefault="008D5CF6">
            <w:pPr>
              <w:pStyle w:val="a5"/>
            </w:pPr>
            <w:bookmarkStart w:id="21220" w:name="50272"/>
            <w:bookmarkEnd w:id="21220"/>
            <w:r>
              <w:t> </w:t>
            </w:r>
          </w:p>
        </w:tc>
        <w:tc>
          <w:tcPr>
            <w:tcW w:w="2600" w:type="pct"/>
            <w:hideMark/>
          </w:tcPr>
          <w:p w:rsidR="00BC0C72" w:rsidRDefault="008D5CF6">
            <w:pPr>
              <w:pStyle w:val="a5"/>
            </w:pPr>
            <w:bookmarkStart w:id="21221" w:name="50273"/>
            <w:bookmarkEnd w:id="21221"/>
            <w:r>
              <w:t>провід M22759/34-22-9</w:t>
            </w:r>
          </w:p>
        </w:tc>
        <w:tc>
          <w:tcPr>
            <w:tcW w:w="750" w:type="pct"/>
            <w:hideMark/>
          </w:tcPr>
          <w:p w:rsidR="00BC0C72" w:rsidRDefault="008D5CF6">
            <w:pPr>
              <w:pStyle w:val="a5"/>
              <w:jc w:val="center"/>
            </w:pPr>
            <w:bookmarkStart w:id="21222" w:name="50274"/>
            <w:bookmarkEnd w:id="21222"/>
            <w:r>
              <w:t>- " -</w:t>
            </w:r>
          </w:p>
        </w:tc>
        <w:tc>
          <w:tcPr>
            <w:tcW w:w="750" w:type="pct"/>
            <w:hideMark/>
          </w:tcPr>
          <w:p w:rsidR="00BC0C72" w:rsidRDefault="008D5CF6">
            <w:pPr>
              <w:pStyle w:val="a5"/>
              <w:jc w:val="center"/>
            </w:pPr>
            <w:bookmarkStart w:id="21223" w:name="50275"/>
            <w:bookmarkEnd w:id="21223"/>
            <w:r>
              <w:t>400000</w:t>
            </w:r>
          </w:p>
        </w:tc>
      </w:tr>
      <w:tr w:rsidR="00BC0C72" w:rsidTr="00181458">
        <w:trPr>
          <w:divId w:val="1237204249"/>
        </w:trPr>
        <w:tc>
          <w:tcPr>
            <w:tcW w:w="900" w:type="pct"/>
            <w:hideMark/>
          </w:tcPr>
          <w:p w:rsidR="00BC0C72" w:rsidRDefault="008D5CF6">
            <w:pPr>
              <w:pStyle w:val="a5"/>
            </w:pPr>
            <w:bookmarkStart w:id="21224" w:name="50276"/>
            <w:bookmarkEnd w:id="21224"/>
            <w:r>
              <w:t> </w:t>
            </w:r>
          </w:p>
        </w:tc>
        <w:tc>
          <w:tcPr>
            <w:tcW w:w="2600" w:type="pct"/>
            <w:hideMark/>
          </w:tcPr>
          <w:p w:rsidR="00BC0C72" w:rsidRDefault="008D5CF6">
            <w:pPr>
              <w:pStyle w:val="a5"/>
            </w:pPr>
            <w:bookmarkStart w:id="21225" w:name="50277"/>
            <w:bookmarkEnd w:id="21225"/>
            <w:r>
              <w:t>провід M22759/34-10-9</w:t>
            </w:r>
          </w:p>
        </w:tc>
        <w:tc>
          <w:tcPr>
            <w:tcW w:w="750" w:type="pct"/>
            <w:hideMark/>
          </w:tcPr>
          <w:p w:rsidR="00BC0C72" w:rsidRDefault="008D5CF6">
            <w:pPr>
              <w:pStyle w:val="a5"/>
              <w:jc w:val="center"/>
            </w:pPr>
            <w:bookmarkStart w:id="21226" w:name="50278"/>
            <w:bookmarkEnd w:id="21226"/>
            <w:r>
              <w:t>- " -</w:t>
            </w:r>
          </w:p>
        </w:tc>
        <w:tc>
          <w:tcPr>
            <w:tcW w:w="750" w:type="pct"/>
            <w:hideMark/>
          </w:tcPr>
          <w:p w:rsidR="00BC0C72" w:rsidRDefault="008D5CF6">
            <w:pPr>
              <w:pStyle w:val="a5"/>
              <w:jc w:val="center"/>
            </w:pPr>
            <w:bookmarkStart w:id="21227" w:name="50279"/>
            <w:bookmarkEnd w:id="21227"/>
            <w:r>
              <w:t>40000</w:t>
            </w:r>
          </w:p>
        </w:tc>
      </w:tr>
      <w:tr w:rsidR="00BC0C72" w:rsidTr="00181458">
        <w:trPr>
          <w:divId w:val="1237204249"/>
        </w:trPr>
        <w:tc>
          <w:tcPr>
            <w:tcW w:w="900" w:type="pct"/>
            <w:hideMark/>
          </w:tcPr>
          <w:p w:rsidR="00BC0C72" w:rsidRDefault="008D5CF6">
            <w:pPr>
              <w:pStyle w:val="a5"/>
            </w:pPr>
            <w:bookmarkStart w:id="21228" w:name="50280"/>
            <w:bookmarkEnd w:id="21228"/>
            <w:r>
              <w:t>8512 20 00 90</w:t>
            </w:r>
          </w:p>
        </w:tc>
        <w:tc>
          <w:tcPr>
            <w:tcW w:w="2600" w:type="pct"/>
            <w:hideMark/>
          </w:tcPr>
          <w:p w:rsidR="00BC0C72" w:rsidRDefault="008D5CF6">
            <w:pPr>
              <w:pStyle w:val="a5"/>
            </w:pPr>
            <w:bookmarkStart w:id="21229" w:name="50281"/>
            <w:bookmarkEnd w:id="21229"/>
            <w:r>
              <w:t xml:space="preserve">Обладнання електроосвітлювальне або сигналізаційне (крім виробів товарної позиції 8539), склоочисники, пристрої, що запобігають </w:t>
            </w:r>
            <w:r>
              <w:lastRenderedPageBreak/>
              <w:t>обмерзанню та запотіванню, які використовуються на велосипедах або моторних транспортних засобах:</w:t>
            </w:r>
            <w:r>
              <w:br/>
              <w:t>- інші прилади освітлювальні або візуальної сигналізації:</w:t>
            </w:r>
            <w:r>
              <w:br/>
              <w:t>-- інші:</w:t>
            </w:r>
          </w:p>
        </w:tc>
        <w:tc>
          <w:tcPr>
            <w:tcW w:w="750" w:type="pct"/>
            <w:hideMark/>
          </w:tcPr>
          <w:p w:rsidR="00BC0C72" w:rsidRDefault="008D5CF6">
            <w:pPr>
              <w:pStyle w:val="a5"/>
              <w:jc w:val="center"/>
            </w:pPr>
            <w:bookmarkStart w:id="21230" w:name="50282"/>
            <w:bookmarkEnd w:id="21230"/>
            <w:r>
              <w:lastRenderedPageBreak/>
              <w:t> </w:t>
            </w:r>
          </w:p>
        </w:tc>
        <w:tc>
          <w:tcPr>
            <w:tcW w:w="750" w:type="pct"/>
            <w:hideMark/>
          </w:tcPr>
          <w:p w:rsidR="00BC0C72" w:rsidRDefault="008D5CF6">
            <w:pPr>
              <w:pStyle w:val="a5"/>
              <w:jc w:val="center"/>
            </w:pPr>
            <w:bookmarkStart w:id="21231" w:name="50283"/>
            <w:bookmarkEnd w:id="21231"/>
            <w:r>
              <w:t> </w:t>
            </w:r>
          </w:p>
        </w:tc>
      </w:tr>
      <w:tr w:rsidR="00BC0C72" w:rsidTr="00181458">
        <w:trPr>
          <w:divId w:val="1237204249"/>
        </w:trPr>
        <w:tc>
          <w:tcPr>
            <w:tcW w:w="900" w:type="pct"/>
            <w:hideMark/>
          </w:tcPr>
          <w:p w:rsidR="00BC0C72" w:rsidRDefault="008D5CF6">
            <w:pPr>
              <w:pStyle w:val="a5"/>
            </w:pPr>
            <w:bookmarkStart w:id="21232" w:name="50284"/>
            <w:bookmarkEnd w:id="21232"/>
            <w:r>
              <w:t> </w:t>
            </w:r>
          </w:p>
        </w:tc>
        <w:tc>
          <w:tcPr>
            <w:tcW w:w="2600" w:type="pct"/>
            <w:hideMark/>
          </w:tcPr>
          <w:p w:rsidR="00BC0C72" w:rsidRDefault="008D5CF6">
            <w:pPr>
              <w:pStyle w:val="a5"/>
            </w:pPr>
            <w:bookmarkStart w:id="21233" w:name="50285"/>
            <w:bookmarkEnd w:id="21233"/>
            <w:r>
              <w:t>світлодіодна посадкова лампа-фара PLED1L/2L</w:t>
            </w:r>
          </w:p>
        </w:tc>
        <w:tc>
          <w:tcPr>
            <w:tcW w:w="750" w:type="pct"/>
            <w:hideMark/>
          </w:tcPr>
          <w:p w:rsidR="00BC0C72" w:rsidRDefault="008D5CF6">
            <w:pPr>
              <w:pStyle w:val="a5"/>
              <w:jc w:val="center"/>
            </w:pPr>
            <w:bookmarkStart w:id="21234" w:name="50286"/>
            <w:bookmarkEnd w:id="21234"/>
            <w:r>
              <w:t>комплектів</w:t>
            </w:r>
          </w:p>
        </w:tc>
        <w:tc>
          <w:tcPr>
            <w:tcW w:w="750" w:type="pct"/>
            <w:hideMark/>
          </w:tcPr>
          <w:p w:rsidR="00BC0C72" w:rsidRDefault="008D5CF6">
            <w:pPr>
              <w:pStyle w:val="a5"/>
              <w:jc w:val="center"/>
            </w:pPr>
            <w:bookmarkStart w:id="21235" w:name="50287"/>
            <w:bookmarkEnd w:id="21235"/>
            <w:r>
              <w:t>80</w:t>
            </w:r>
          </w:p>
        </w:tc>
      </w:tr>
      <w:tr w:rsidR="00BC0C72" w:rsidTr="00181458">
        <w:trPr>
          <w:divId w:val="1237204249"/>
        </w:trPr>
        <w:tc>
          <w:tcPr>
            <w:tcW w:w="900" w:type="pct"/>
            <w:hideMark/>
          </w:tcPr>
          <w:p w:rsidR="00BC0C72" w:rsidRDefault="008D5CF6">
            <w:pPr>
              <w:pStyle w:val="a5"/>
            </w:pPr>
            <w:bookmarkStart w:id="21236" w:name="50288"/>
            <w:bookmarkEnd w:id="21236"/>
            <w:r>
              <w:t> </w:t>
            </w:r>
          </w:p>
        </w:tc>
        <w:tc>
          <w:tcPr>
            <w:tcW w:w="2600" w:type="pct"/>
            <w:hideMark/>
          </w:tcPr>
          <w:p w:rsidR="00BC0C72" w:rsidRDefault="008D5CF6">
            <w:pPr>
              <w:pStyle w:val="a5"/>
            </w:pPr>
            <w:bookmarkStart w:id="21237" w:name="50289"/>
            <w:bookmarkEnd w:id="21237"/>
            <w:r>
              <w:t>пошуковий прожектор SX-16</w:t>
            </w:r>
          </w:p>
        </w:tc>
        <w:tc>
          <w:tcPr>
            <w:tcW w:w="750" w:type="pct"/>
            <w:hideMark/>
          </w:tcPr>
          <w:p w:rsidR="00BC0C72" w:rsidRDefault="008D5CF6">
            <w:pPr>
              <w:pStyle w:val="a5"/>
              <w:jc w:val="center"/>
            </w:pPr>
            <w:bookmarkStart w:id="21238" w:name="50290"/>
            <w:bookmarkEnd w:id="21238"/>
            <w:r>
              <w:t>- " -</w:t>
            </w:r>
          </w:p>
        </w:tc>
        <w:tc>
          <w:tcPr>
            <w:tcW w:w="750" w:type="pct"/>
            <w:hideMark/>
          </w:tcPr>
          <w:p w:rsidR="00BC0C72" w:rsidRDefault="008D5CF6">
            <w:pPr>
              <w:pStyle w:val="a5"/>
              <w:jc w:val="center"/>
            </w:pPr>
            <w:bookmarkStart w:id="21239" w:name="50291"/>
            <w:bookmarkEnd w:id="21239"/>
            <w:r>
              <w:t>40</w:t>
            </w:r>
          </w:p>
        </w:tc>
      </w:tr>
      <w:tr w:rsidR="00BC0C72" w:rsidTr="00181458">
        <w:trPr>
          <w:divId w:val="1237204249"/>
        </w:trPr>
        <w:tc>
          <w:tcPr>
            <w:tcW w:w="900" w:type="pct"/>
            <w:hideMark/>
          </w:tcPr>
          <w:p w:rsidR="00BC0C72" w:rsidRDefault="008D5CF6">
            <w:pPr>
              <w:pStyle w:val="a5"/>
            </w:pPr>
            <w:bookmarkStart w:id="21240" w:name="50292"/>
            <w:bookmarkEnd w:id="21240"/>
            <w:r>
              <w:t>8525 60 00 00</w:t>
            </w:r>
          </w:p>
        </w:tc>
        <w:tc>
          <w:tcPr>
            <w:tcW w:w="2600" w:type="pct"/>
            <w:hideMark/>
          </w:tcPr>
          <w:p w:rsidR="00BC0C72" w:rsidRDefault="008D5CF6">
            <w:pPr>
              <w:pStyle w:val="a5"/>
            </w:pPr>
            <w:bookmarkStart w:id="21241" w:name="50293"/>
            <w:bookmarkEnd w:id="21241"/>
            <w:r>
              <w:t>Апаратура передавальна для радіомовлення або телебачення, до складу якої входять або не входять приймальна, звукозаписувальна чи звуковідтворювальна апаратура; телевізійні камери; цифрові камери та записувальні відеокамери:</w:t>
            </w:r>
            <w:r>
              <w:br/>
              <w:t>- апаратура передавальна, до складу якої входить приймальна апаратура:</w:t>
            </w:r>
          </w:p>
        </w:tc>
        <w:tc>
          <w:tcPr>
            <w:tcW w:w="750" w:type="pct"/>
            <w:hideMark/>
          </w:tcPr>
          <w:p w:rsidR="00BC0C72" w:rsidRDefault="008D5CF6">
            <w:pPr>
              <w:pStyle w:val="a5"/>
              <w:jc w:val="center"/>
            </w:pPr>
            <w:bookmarkStart w:id="21242" w:name="50294"/>
            <w:bookmarkEnd w:id="21242"/>
            <w:r>
              <w:t> </w:t>
            </w:r>
          </w:p>
        </w:tc>
        <w:tc>
          <w:tcPr>
            <w:tcW w:w="750" w:type="pct"/>
            <w:hideMark/>
          </w:tcPr>
          <w:p w:rsidR="00BC0C72" w:rsidRDefault="008D5CF6">
            <w:pPr>
              <w:pStyle w:val="a5"/>
              <w:jc w:val="center"/>
            </w:pPr>
            <w:bookmarkStart w:id="21243" w:name="50295"/>
            <w:bookmarkEnd w:id="21243"/>
            <w:r>
              <w:t> </w:t>
            </w:r>
          </w:p>
        </w:tc>
      </w:tr>
      <w:tr w:rsidR="00BC0C72" w:rsidTr="00181458">
        <w:trPr>
          <w:divId w:val="1237204249"/>
        </w:trPr>
        <w:tc>
          <w:tcPr>
            <w:tcW w:w="900" w:type="pct"/>
            <w:hideMark/>
          </w:tcPr>
          <w:p w:rsidR="00BC0C72" w:rsidRDefault="008D5CF6">
            <w:pPr>
              <w:pStyle w:val="a5"/>
            </w:pPr>
            <w:bookmarkStart w:id="21244" w:name="50296"/>
            <w:bookmarkEnd w:id="21244"/>
            <w:r>
              <w:t> </w:t>
            </w:r>
          </w:p>
        </w:tc>
        <w:tc>
          <w:tcPr>
            <w:tcW w:w="2600" w:type="pct"/>
            <w:hideMark/>
          </w:tcPr>
          <w:p w:rsidR="00BC0C72" w:rsidRDefault="008D5CF6">
            <w:pPr>
              <w:pStyle w:val="a5"/>
            </w:pPr>
            <w:bookmarkStart w:id="21245" w:name="50297"/>
            <w:bookmarkEnd w:id="21245"/>
            <w:r>
              <w:t>радіостанція KY-196B 064-01084-0101 з монтажним комплектом KY196B Kit 050-02600-0000</w:t>
            </w:r>
          </w:p>
        </w:tc>
        <w:tc>
          <w:tcPr>
            <w:tcW w:w="750" w:type="pct"/>
            <w:hideMark/>
          </w:tcPr>
          <w:p w:rsidR="00BC0C72" w:rsidRDefault="008D5CF6">
            <w:pPr>
              <w:pStyle w:val="a5"/>
              <w:jc w:val="center"/>
            </w:pPr>
            <w:bookmarkStart w:id="21246" w:name="50298"/>
            <w:bookmarkEnd w:id="21246"/>
            <w:r>
              <w:t>штук</w:t>
            </w:r>
          </w:p>
        </w:tc>
        <w:tc>
          <w:tcPr>
            <w:tcW w:w="750" w:type="pct"/>
            <w:hideMark/>
          </w:tcPr>
          <w:p w:rsidR="00BC0C72" w:rsidRDefault="008D5CF6">
            <w:pPr>
              <w:pStyle w:val="a5"/>
              <w:jc w:val="center"/>
            </w:pPr>
            <w:bookmarkStart w:id="21247" w:name="50299"/>
            <w:bookmarkEnd w:id="21247"/>
            <w:r>
              <w:t>80</w:t>
            </w:r>
          </w:p>
        </w:tc>
      </w:tr>
      <w:tr w:rsidR="00BC0C72" w:rsidTr="00181458">
        <w:trPr>
          <w:divId w:val="1237204249"/>
        </w:trPr>
        <w:tc>
          <w:tcPr>
            <w:tcW w:w="900" w:type="pct"/>
            <w:hideMark/>
          </w:tcPr>
          <w:p w:rsidR="00BC0C72" w:rsidRDefault="008D5CF6">
            <w:pPr>
              <w:pStyle w:val="a5"/>
            </w:pPr>
            <w:bookmarkStart w:id="21248" w:name="50300"/>
            <w:bookmarkEnd w:id="21248"/>
            <w:r>
              <w:t> </w:t>
            </w:r>
          </w:p>
        </w:tc>
        <w:tc>
          <w:tcPr>
            <w:tcW w:w="2600" w:type="pct"/>
            <w:hideMark/>
          </w:tcPr>
          <w:p w:rsidR="00BC0C72" w:rsidRDefault="008D5CF6">
            <w:pPr>
              <w:pStyle w:val="a5"/>
            </w:pPr>
            <w:bookmarkStart w:id="21249" w:name="50301"/>
            <w:bookmarkEnd w:id="21249"/>
            <w:r>
              <w:t>комплект КВ радіостанції KHF 1050</w:t>
            </w:r>
          </w:p>
        </w:tc>
        <w:tc>
          <w:tcPr>
            <w:tcW w:w="750" w:type="pct"/>
            <w:hideMark/>
          </w:tcPr>
          <w:p w:rsidR="00BC0C72" w:rsidRDefault="008D5CF6">
            <w:pPr>
              <w:pStyle w:val="a5"/>
              <w:jc w:val="center"/>
            </w:pPr>
            <w:bookmarkStart w:id="21250" w:name="50302"/>
            <w:bookmarkEnd w:id="21250"/>
            <w:r>
              <w:t>комплектів</w:t>
            </w:r>
          </w:p>
        </w:tc>
        <w:tc>
          <w:tcPr>
            <w:tcW w:w="750" w:type="pct"/>
            <w:hideMark/>
          </w:tcPr>
          <w:p w:rsidR="00BC0C72" w:rsidRDefault="008D5CF6">
            <w:pPr>
              <w:pStyle w:val="a5"/>
              <w:jc w:val="center"/>
            </w:pPr>
            <w:bookmarkStart w:id="21251" w:name="50303"/>
            <w:bookmarkEnd w:id="21251"/>
            <w:r>
              <w:t>80</w:t>
            </w:r>
          </w:p>
        </w:tc>
      </w:tr>
      <w:tr w:rsidR="00BC0C72" w:rsidTr="00181458">
        <w:trPr>
          <w:divId w:val="1237204249"/>
        </w:trPr>
        <w:tc>
          <w:tcPr>
            <w:tcW w:w="900" w:type="pct"/>
            <w:hideMark/>
          </w:tcPr>
          <w:p w:rsidR="00BC0C72" w:rsidRDefault="008D5CF6">
            <w:pPr>
              <w:pStyle w:val="a5"/>
            </w:pPr>
            <w:bookmarkStart w:id="21252" w:name="50304"/>
            <w:bookmarkEnd w:id="21252"/>
            <w:r>
              <w:t> </w:t>
            </w:r>
          </w:p>
        </w:tc>
        <w:tc>
          <w:tcPr>
            <w:tcW w:w="2600" w:type="pct"/>
            <w:hideMark/>
          </w:tcPr>
          <w:p w:rsidR="00BC0C72" w:rsidRDefault="008D5CF6">
            <w:pPr>
              <w:pStyle w:val="a5"/>
            </w:pPr>
            <w:bookmarkStart w:id="21253" w:name="50305"/>
            <w:bookmarkEnd w:id="21253"/>
            <w:r>
              <w:t>комплект супутникової радіостанції GSR 56 Satellite Radio</w:t>
            </w:r>
          </w:p>
        </w:tc>
        <w:tc>
          <w:tcPr>
            <w:tcW w:w="750" w:type="pct"/>
            <w:hideMark/>
          </w:tcPr>
          <w:p w:rsidR="00BC0C72" w:rsidRDefault="008D5CF6">
            <w:pPr>
              <w:pStyle w:val="a5"/>
              <w:jc w:val="center"/>
            </w:pPr>
            <w:bookmarkStart w:id="21254" w:name="50306"/>
            <w:bookmarkEnd w:id="21254"/>
            <w:r>
              <w:t>- " -</w:t>
            </w:r>
          </w:p>
        </w:tc>
        <w:tc>
          <w:tcPr>
            <w:tcW w:w="750" w:type="pct"/>
            <w:hideMark/>
          </w:tcPr>
          <w:p w:rsidR="00BC0C72" w:rsidRDefault="008D5CF6">
            <w:pPr>
              <w:pStyle w:val="a5"/>
              <w:jc w:val="center"/>
            </w:pPr>
            <w:bookmarkStart w:id="21255" w:name="50307"/>
            <w:bookmarkEnd w:id="21255"/>
            <w:r>
              <w:t>40</w:t>
            </w:r>
          </w:p>
        </w:tc>
      </w:tr>
      <w:tr w:rsidR="00BC0C72" w:rsidTr="00181458">
        <w:trPr>
          <w:divId w:val="1237204249"/>
        </w:trPr>
        <w:tc>
          <w:tcPr>
            <w:tcW w:w="900" w:type="pct"/>
            <w:hideMark/>
          </w:tcPr>
          <w:p w:rsidR="00BC0C72" w:rsidRDefault="008D5CF6">
            <w:pPr>
              <w:pStyle w:val="a5"/>
            </w:pPr>
            <w:bookmarkStart w:id="21256" w:name="50308"/>
            <w:bookmarkEnd w:id="21256"/>
            <w:r>
              <w:t>8526 91 20 90</w:t>
            </w:r>
          </w:p>
        </w:tc>
        <w:tc>
          <w:tcPr>
            <w:tcW w:w="2600" w:type="pct"/>
            <w:hideMark/>
          </w:tcPr>
          <w:p w:rsidR="00BC0C72" w:rsidRDefault="008D5CF6">
            <w:pPr>
              <w:pStyle w:val="a5"/>
            </w:pPr>
            <w:bookmarkStart w:id="21257" w:name="50309"/>
            <w:bookmarkEnd w:id="21257"/>
            <w:r>
              <w:t>Радіолокаційні, радіонавігаційні прилади і радіоапаратура дистанційного керування:</w:t>
            </w:r>
            <w:r>
              <w:br/>
              <w:t>- інші:</w:t>
            </w:r>
            <w:r>
              <w:br/>
              <w:t>-- радіонавігаційні прилади:</w:t>
            </w:r>
            <w:r>
              <w:br/>
              <w:t>--- радіонавігаційні приймачі:</w:t>
            </w:r>
            <w:r>
              <w:br/>
              <w:t>---- інші:</w:t>
            </w:r>
          </w:p>
        </w:tc>
        <w:tc>
          <w:tcPr>
            <w:tcW w:w="750" w:type="pct"/>
            <w:hideMark/>
          </w:tcPr>
          <w:p w:rsidR="00BC0C72" w:rsidRDefault="008D5CF6">
            <w:pPr>
              <w:pStyle w:val="a5"/>
              <w:jc w:val="center"/>
            </w:pPr>
            <w:bookmarkStart w:id="21258" w:name="50310"/>
            <w:bookmarkEnd w:id="21258"/>
            <w:r>
              <w:t> </w:t>
            </w:r>
          </w:p>
        </w:tc>
        <w:tc>
          <w:tcPr>
            <w:tcW w:w="750" w:type="pct"/>
            <w:hideMark/>
          </w:tcPr>
          <w:p w:rsidR="00BC0C72" w:rsidRDefault="008D5CF6">
            <w:pPr>
              <w:pStyle w:val="a5"/>
              <w:jc w:val="center"/>
            </w:pPr>
            <w:bookmarkStart w:id="21259" w:name="50311"/>
            <w:bookmarkEnd w:id="21259"/>
            <w:r>
              <w:t> </w:t>
            </w:r>
          </w:p>
        </w:tc>
      </w:tr>
      <w:tr w:rsidR="00BC0C72" w:rsidTr="00181458">
        <w:trPr>
          <w:divId w:val="1237204249"/>
        </w:trPr>
        <w:tc>
          <w:tcPr>
            <w:tcW w:w="900" w:type="pct"/>
            <w:hideMark/>
          </w:tcPr>
          <w:p w:rsidR="00BC0C72" w:rsidRDefault="008D5CF6">
            <w:pPr>
              <w:pStyle w:val="a5"/>
            </w:pPr>
            <w:bookmarkStart w:id="21260" w:name="50312"/>
            <w:bookmarkEnd w:id="21260"/>
            <w:r>
              <w:t> </w:t>
            </w:r>
          </w:p>
        </w:tc>
        <w:tc>
          <w:tcPr>
            <w:tcW w:w="2600" w:type="pct"/>
            <w:hideMark/>
          </w:tcPr>
          <w:p w:rsidR="00BC0C72" w:rsidRDefault="008D5CF6">
            <w:pPr>
              <w:pStyle w:val="a5"/>
            </w:pPr>
            <w:bookmarkStart w:id="21261" w:name="50313"/>
            <w:bookmarkEnd w:id="21261"/>
            <w:r>
              <w:t>система супутникової навігації GPSMAP696 010-00667-42</w:t>
            </w:r>
          </w:p>
        </w:tc>
        <w:tc>
          <w:tcPr>
            <w:tcW w:w="750" w:type="pct"/>
            <w:hideMark/>
          </w:tcPr>
          <w:p w:rsidR="00BC0C72" w:rsidRDefault="008D5CF6">
            <w:pPr>
              <w:pStyle w:val="a5"/>
              <w:jc w:val="center"/>
            </w:pPr>
            <w:bookmarkStart w:id="21262" w:name="50314"/>
            <w:bookmarkEnd w:id="21262"/>
            <w:r>
              <w:t>штук</w:t>
            </w:r>
          </w:p>
        </w:tc>
        <w:tc>
          <w:tcPr>
            <w:tcW w:w="750" w:type="pct"/>
            <w:hideMark/>
          </w:tcPr>
          <w:p w:rsidR="00BC0C72" w:rsidRDefault="008D5CF6">
            <w:pPr>
              <w:pStyle w:val="a5"/>
              <w:jc w:val="center"/>
            </w:pPr>
            <w:bookmarkStart w:id="21263" w:name="50315"/>
            <w:bookmarkEnd w:id="21263"/>
            <w:r>
              <w:t>320</w:t>
            </w:r>
          </w:p>
        </w:tc>
      </w:tr>
      <w:tr w:rsidR="00BC0C72" w:rsidTr="00181458">
        <w:trPr>
          <w:divId w:val="1237204249"/>
        </w:trPr>
        <w:tc>
          <w:tcPr>
            <w:tcW w:w="900" w:type="pct"/>
            <w:hideMark/>
          </w:tcPr>
          <w:p w:rsidR="00BC0C72" w:rsidRDefault="008D5CF6">
            <w:pPr>
              <w:pStyle w:val="a5"/>
            </w:pPr>
            <w:bookmarkStart w:id="21264" w:name="50316"/>
            <w:bookmarkEnd w:id="21264"/>
            <w:r>
              <w:t>8526 91 80 90</w:t>
            </w:r>
          </w:p>
        </w:tc>
        <w:tc>
          <w:tcPr>
            <w:tcW w:w="2600" w:type="pct"/>
            <w:hideMark/>
          </w:tcPr>
          <w:p w:rsidR="00BC0C72" w:rsidRDefault="008D5CF6">
            <w:pPr>
              <w:pStyle w:val="a5"/>
            </w:pPr>
            <w:bookmarkStart w:id="21265" w:name="50317"/>
            <w:bookmarkEnd w:id="21265"/>
            <w:r>
              <w:t>Радіолокаційні, радіонавігаційні прилади і радіоапаратура дистанційного керування:</w:t>
            </w:r>
            <w:r>
              <w:br/>
              <w:t>- інші:</w:t>
            </w:r>
            <w:r>
              <w:br/>
              <w:t>-- радіонавігаційні прилади:</w:t>
            </w:r>
            <w:r>
              <w:br/>
              <w:t>--- інші:</w:t>
            </w:r>
            <w:r>
              <w:br/>
              <w:t>---- інші:</w:t>
            </w:r>
          </w:p>
        </w:tc>
        <w:tc>
          <w:tcPr>
            <w:tcW w:w="750" w:type="pct"/>
            <w:hideMark/>
          </w:tcPr>
          <w:p w:rsidR="00BC0C72" w:rsidRDefault="008D5CF6">
            <w:pPr>
              <w:pStyle w:val="a5"/>
              <w:jc w:val="center"/>
            </w:pPr>
            <w:bookmarkStart w:id="21266" w:name="50318"/>
            <w:bookmarkEnd w:id="21266"/>
            <w:r>
              <w:t> </w:t>
            </w:r>
          </w:p>
        </w:tc>
        <w:tc>
          <w:tcPr>
            <w:tcW w:w="750" w:type="pct"/>
            <w:hideMark/>
          </w:tcPr>
          <w:p w:rsidR="00BC0C72" w:rsidRDefault="008D5CF6">
            <w:pPr>
              <w:pStyle w:val="a5"/>
              <w:jc w:val="center"/>
            </w:pPr>
            <w:bookmarkStart w:id="21267" w:name="50319"/>
            <w:bookmarkEnd w:id="21267"/>
            <w:r>
              <w:t> </w:t>
            </w:r>
          </w:p>
        </w:tc>
      </w:tr>
      <w:tr w:rsidR="00BC0C72" w:rsidTr="00181458">
        <w:trPr>
          <w:divId w:val="1237204249"/>
        </w:trPr>
        <w:tc>
          <w:tcPr>
            <w:tcW w:w="900" w:type="pct"/>
            <w:hideMark/>
          </w:tcPr>
          <w:p w:rsidR="00BC0C72" w:rsidRDefault="008D5CF6">
            <w:pPr>
              <w:pStyle w:val="a5"/>
            </w:pPr>
            <w:bookmarkStart w:id="21268" w:name="50320"/>
            <w:bookmarkEnd w:id="21268"/>
            <w:r>
              <w:t> </w:t>
            </w:r>
          </w:p>
        </w:tc>
        <w:tc>
          <w:tcPr>
            <w:tcW w:w="2600" w:type="pct"/>
            <w:hideMark/>
          </w:tcPr>
          <w:p w:rsidR="00BC0C72" w:rsidRDefault="008D5CF6">
            <w:pPr>
              <w:pStyle w:val="a5"/>
            </w:pPr>
            <w:bookmarkStart w:id="21269" w:name="50321"/>
            <w:bookmarkEnd w:id="21269"/>
            <w:r>
              <w:t>комплект радіодалекоміра KN 62A 066-01068-0001 з монтажним комплектом KN62A Install Kit 050-01611-0001</w:t>
            </w:r>
          </w:p>
        </w:tc>
        <w:tc>
          <w:tcPr>
            <w:tcW w:w="750" w:type="pct"/>
            <w:hideMark/>
          </w:tcPr>
          <w:p w:rsidR="00BC0C72" w:rsidRDefault="008D5CF6">
            <w:pPr>
              <w:pStyle w:val="a5"/>
              <w:jc w:val="center"/>
            </w:pPr>
            <w:bookmarkStart w:id="21270" w:name="50322"/>
            <w:bookmarkEnd w:id="21270"/>
            <w:r>
              <w:t>комплектів</w:t>
            </w:r>
          </w:p>
        </w:tc>
        <w:tc>
          <w:tcPr>
            <w:tcW w:w="750" w:type="pct"/>
            <w:hideMark/>
          </w:tcPr>
          <w:p w:rsidR="00BC0C72" w:rsidRDefault="008D5CF6">
            <w:pPr>
              <w:pStyle w:val="a5"/>
              <w:jc w:val="center"/>
            </w:pPr>
            <w:bookmarkStart w:id="21271" w:name="50323"/>
            <w:bookmarkEnd w:id="21271"/>
            <w:r>
              <w:t>80</w:t>
            </w:r>
          </w:p>
        </w:tc>
      </w:tr>
      <w:tr w:rsidR="00BC0C72" w:rsidTr="00181458">
        <w:trPr>
          <w:divId w:val="1237204249"/>
        </w:trPr>
        <w:tc>
          <w:tcPr>
            <w:tcW w:w="900" w:type="pct"/>
            <w:hideMark/>
          </w:tcPr>
          <w:p w:rsidR="00BC0C72" w:rsidRDefault="008D5CF6">
            <w:pPr>
              <w:pStyle w:val="a5"/>
            </w:pPr>
            <w:bookmarkStart w:id="21272" w:name="50324"/>
            <w:bookmarkEnd w:id="21272"/>
            <w:r>
              <w:t> </w:t>
            </w:r>
          </w:p>
        </w:tc>
        <w:tc>
          <w:tcPr>
            <w:tcW w:w="2600" w:type="pct"/>
            <w:hideMark/>
          </w:tcPr>
          <w:p w:rsidR="00BC0C72" w:rsidRDefault="008D5CF6">
            <w:pPr>
              <w:pStyle w:val="a5"/>
            </w:pPr>
            <w:bookmarkStart w:id="21273" w:name="50325"/>
            <w:bookmarkEnd w:id="21273"/>
            <w:r>
              <w:t>комплект навігаційної системи GTN 750H: навігаційний блок GTN750H 010-00820-A0, база даних GTN750H DB 010-01157-X0, антена GA35 013-00235-00</w:t>
            </w:r>
          </w:p>
        </w:tc>
        <w:tc>
          <w:tcPr>
            <w:tcW w:w="750" w:type="pct"/>
            <w:hideMark/>
          </w:tcPr>
          <w:p w:rsidR="00BC0C72" w:rsidRDefault="008D5CF6">
            <w:pPr>
              <w:pStyle w:val="a5"/>
              <w:jc w:val="center"/>
            </w:pPr>
            <w:bookmarkStart w:id="21274" w:name="50326"/>
            <w:bookmarkEnd w:id="21274"/>
            <w:r>
              <w:t>- " -</w:t>
            </w:r>
          </w:p>
        </w:tc>
        <w:tc>
          <w:tcPr>
            <w:tcW w:w="750" w:type="pct"/>
            <w:hideMark/>
          </w:tcPr>
          <w:p w:rsidR="00BC0C72" w:rsidRDefault="008D5CF6">
            <w:pPr>
              <w:pStyle w:val="a5"/>
              <w:jc w:val="center"/>
            </w:pPr>
            <w:bookmarkStart w:id="21275" w:name="50327"/>
            <w:bookmarkEnd w:id="21275"/>
            <w:r>
              <w:t>80</w:t>
            </w:r>
          </w:p>
        </w:tc>
      </w:tr>
      <w:tr w:rsidR="00BC0C72" w:rsidTr="00181458">
        <w:trPr>
          <w:divId w:val="1237204249"/>
        </w:trPr>
        <w:tc>
          <w:tcPr>
            <w:tcW w:w="900" w:type="pct"/>
            <w:hideMark/>
          </w:tcPr>
          <w:p w:rsidR="00BC0C72" w:rsidRDefault="008D5CF6">
            <w:pPr>
              <w:pStyle w:val="a5"/>
            </w:pPr>
            <w:bookmarkStart w:id="21276" w:name="50328"/>
            <w:bookmarkEnd w:id="21276"/>
            <w:r>
              <w:t> </w:t>
            </w:r>
          </w:p>
        </w:tc>
        <w:tc>
          <w:tcPr>
            <w:tcW w:w="2600" w:type="pct"/>
            <w:hideMark/>
          </w:tcPr>
          <w:p w:rsidR="00BC0C72" w:rsidRDefault="008D5CF6">
            <w:pPr>
              <w:pStyle w:val="a5"/>
            </w:pPr>
            <w:bookmarkStart w:id="21277" w:name="50329"/>
            <w:bookmarkEnd w:id="21277"/>
            <w:r>
              <w:t>комплект радіодалекоміра KN 63 System</w:t>
            </w:r>
          </w:p>
        </w:tc>
        <w:tc>
          <w:tcPr>
            <w:tcW w:w="750" w:type="pct"/>
            <w:hideMark/>
          </w:tcPr>
          <w:p w:rsidR="00BC0C72" w:rsidRDefault="008D5CF6">
            <w:pPr>
              <w:pStyle w:val="a5"/>
              <w:jc w:val="center"/>
            </w:pPr>
            <w:bookmarkStart w:id="21278" w:name="50330"/>
            <w:bookmarkEnd w:id="21278"/>
            <w:r>
              <w:t>- " -</w:t>
            </w:r>
          </w:p>
        </w:tc>
        <w:tc>
          <w:tcPr>
            <w:tcW w:w="750" w:type="pct"/>
            <w:hideMark/>
          </w:tcPr>
          <w:p w:rsidR="00BC0C72" w:rsidRDefault="008D5CF6">
            <w:pPr>
              <w:pStyle w:val="a5"/>
              <w:jc w:val="center"/>
            </w:pPr>
            <w:bookmarkStart w:id="21279" w:name="50331"/>
            <w:bookmarkEnd w:id="21279"/>
            <w:r>
              <w:t>40</w:t>
            </w:r>
          </w:p>
        </w:tc>
      </w:tr>
      <w:tr w:rsidR="00BC0C72" w:rsidTr="00181458">
        <w:trPr>
          <w:divId w:val="1237204249"/>
        </w:trPr>
        <w:tc>
          <w:tcPr>
            <w:tcW w:w="900" w:type="pct"/>
            <w:hideMark/>
          </w:tcPr>
          <w:p w:rsidR="00BC0C72" w:rsidRDefault="008D5CF6">
            <w:pPr>
              <w:pStyle w:val="a5"/>
            </w:pPr>
            <w:bookmarkStart w:id="21280" w:name="50332"/>
            <w:bookmarkEnd w:id="21280"/>
            <w:r>
              <w:t> </w:t>
            </w:r>
          </w:p>
        </w:tc>
        <w:tc>
          <w:tcPr>
            <w:tcW w:w="2600" w:type="pct"/>
            <w:hideMark/>
          </w:tcPr>
          <w:p w:rsidR="00BC0C72" w:rsidRDefault="008D5CF6">
            <w:pPr>
              <w:pStyle w:val="a5"/>
            </w:pPr>
            <w:bookmarkStart w:id="21281" w:name="50333"/>
            <w:bookmarkEnd w:id="21281"/>
            <w:r>
              <w:t>аварійний радіомаяк EBC-406AFHM з батареєю GS-46 в комплекті</w:t>
            </w:r>
          </w:p>
        </w:tc>
        <w:tc>
          <w:tcPr>
            <w:tcW w:w="750" w:type="pct"/>
            <w:hideMark/>
          </w:tcPr>
          <w:p w:rsidR="00BC0C72" w:rsidRDefault="008D5CF6">
            <w:pPr>
              <w:pStyle w:val="a5"/>
              <w:jc w:val="center"/>
            </w:pPr>
            <w:bookmarkStart w:id="21282" w:name="50334"/>
            <w:bookmarkEnd w:id="21282"/>
            <w:r>
              <w:t>- " -</w:t>
            </w:r>
          </w:p>
        </w:tc>
        <w:tc>
          <w:tcPr>
            <w:tcW w:w="750" w:type="pct"/>
            <w:hideMark/>
          </w:tcPr>
          <w:p w:rsidR="00BC0C72" w:rsidRDefault="008D5CF6">
            <w:pPr>
              <w:pStyle w:val="a5"/>
              <w:jc w:val="center"/>
            </w:pPr>
            <w:bookmarkStart w:id="21283" w:name="50335"/>
            <w:bookmarkEnd w:id="21283"/>
            <w:r>
              <w:t>160</w:t>
            </w:r>
          </w:p>
        </w:tc>
      </w:tr>
      <w:tr w:rsidR="00BC0C72" w:rsidTr="00181458">
        <w:trPr>
          <w:divId w:val="1237204249"/>
        </w:trPr>
        <w:tc>
          <w:tcPr>
            <w:tcW w:w="900" w:type="pct"/>
            <w:hideMark/>
          </w:tcPr>
          <w:p w:rsidR="00BC0C72" w:rsidRDefault="008D5CF6">
            <w:pPr>
              <w:pStyle w:val="a5"/>
            </w:pPr>
            <w:bookmarkStart w:id="21284" w:name="50336"/>
            <w:bookmarkEnd w:id="21284"/>
            <w:r>
              <w:t>8803 10 00 90</w:t>
            </w:r>
          </w:p>
        </w:tc>
        <w:tc>
          <w:tcPr>
            <w:tcW w:w="2600" w:type="pct"/>
            <w:hideMark/>
          </w:tcPr>
          <w:p w:rsidR="00BC0C72" w:rsidRDefault="008D5CF6">
            <w:pPr>
              <w:pStyle w:val="a5"/>
            </w:pPr>
            <w:bookmarkStart w:id="21285" w:name="50337"/>
            <w:bookmarkEnd w:id="21285"/>
            <w:r>
              <w:t>Частини літальних апаратів товарної позиції 8801 або 8802:</w:t>
            </w:r>
            <w:r>
              <w:br/>
              <w:t>- повітряні гвинти і несучі гвинти та їх частини:</w:t>
            </w:r>
            <w:r>
              <w:br/>
              <w:t>-- інші</w:t>
            </w:r>
          </w:p>
        </w:tc>
        <w:tc>
          <w:tcPr>
            <w:tcW w:w="750" w:type="pct"/>
            <w:hideMark/>
          </w:tcPr>
          <w:p w:rsidR="00BC0C72" w:rsidRDefault="008D5CF6">
            <w:pPr>
              <w:pStyle w:val="a5"/>
              <w:jc w:val="center"/>
            </w:pPr>
            <w:bookmarkStart w:id="21286" w:name="50338"/>
            <w:bookmarkEnd w:id="21286"/>
            <w:r>
              <w:t> </w:t>
            </w:r>
          </w:p>
        </w:tc>
        <w:tc>
          <w:tcPr>
            <w:tcW w:w="750" w:type="pct"/>
            <w:hideMark/>
          </w:tcPr>
          <w:p w:rsidR="00BC0C72" w:rsidRDefault="008D5CF6">
            <w:pPr>
              <w:pStyle w:val="a5"/>
              <w:jc w:val="center"/>
            </w:pPr>
            <w:bookmarkStart w:id="21287" w:name="50339"/>
            <w:bookmarkEnd w:id="21287"/>
            <w:r>
              <w:t> </w:t>
            </w:r>
          </w:p>
        </w:tc>
      </w:tr>
      <w:tr w:rsidR="00BC0C72" w:rsidTr="00181458">
        <w:trPr>
          <w:divId w:val="1237204249"/>
        </w:trPr>
        <w:tc>
          <w:tcPr>
            <w:tcW w:w="900" w:type="pct"/>
            <w:hideMark/>
          </w:tcPr>
          <w:p w:rsidR="00BC0C72" w:rsidRDefault="008D5CF6">
            <w:pPr>
              <w:pStyle w:val="a5"/>
            </w:pPr>
            <w:bookmarkStart w:id="21288" w:name="50340"/>
            <w:bookmarkEnd w:id="21288"/>
            <w:r>
              <w:t> </w:t>
            </w:r>
          </w:p>
        </w:tc>
        <w:tc>
          <w:tcPr>
            <w:tcW w:w="2600" w:type="pct"/>
            <w:hideMark/>
          </w:tcPr>
          <w:p w:rsidR="00BC0C72" w:rsidRDefault="008D5CF6">
            <w:pPr>
              <w:pStyle w:val="a5"/>
            </w:pPr>
            <w:bookmarkStart w:id="21289" w:name="50341"/>
            <w:bookmarkEnd w:id="21289"/>
            <w:r>
              <w:t>лопаті рульового гвинта: 246-3925-00; 8-3922-00</w:t>
            </w:r>
          </w:p>
        </w:tc>
        <w:tc>
          <w:tcPr>
            <w:tcW w:w="750" w:type="pct"/>
            <w:hideMark/>
          </w:tcPr>
          <w:p w:rsidR="00BC0C72" w:rsidRDefault="008D5CF6">
            <w:pPr>
              <w:pStyle w:val="a5"/>
              <w:jc w:val="center"/>
            </w:pPr>
            <w:bookmarkStart w:id="21290" w:name="50342"/>
            <w:bookmarkEnd w:id="21290"/>
            <w:r>
              <w:t>комплектів</w:t>
            </w:r>
          </w:p>
        </w:tc>
        <w:tc>
          <w:tcPr>
            <w:tcW w:w="750" w:type="pct"/>
            <w:hideMark/>
          </w:tcPr>
          <w:p w:rsidR="00BC0C72" w:rsidRDefault="008D5CF6">
            <w:pPr>
              <w:pStyle w:val="a5"/>
              <w:jc w:val="center"/>
            </w:pPr>
            <w:bookmarkStart w:id="21291" w:name="50343"/>
            <w:bookmarkEnd w:id="21291"/>
            <w:r>
              <w:t>80</w:t>
            </w:r>
          </w:p>
        </w:tc>
      </w:tr>
      <w:tr w:rsidR="00BC0C72" w:rsidTr="00181458">
        <w:trPr>
          <w:divId w:val="1237204249"/>
        </w:trPr>
        <w:tc>
          <w:tcPr>
            <w:tcW w:w="900" w:type="pct"/>
            <w:hideMark/>
          </w:tcPr>
          <w:p w:rsidR="00BC0C72" w:rsidRDefault="008D5CF6">
            <w:pPr>
              <w:pStyle w:val="a5"/>
            </w:pPr>
            <w:bookmarkStart w:id="21292" w:name="50344"/>
            <w:bookmarkEnd w:id="21292"/>
            <w:r>
              <w:t> </w:t>
            </w:r>
          </w:p>
        </w:tc>
        <w:tc>
          <w:tcPr>
            <w:tcW w:w="2600" w:type="pct"/>
            <w:hideMark/>
          </w:tcPr>
          <w:p w:rsidR="00BC0C72" w:rsidRDefault="008D5CF6">
            <w:pPr>
              <w:pStyle w:val="a5"/>
            </w:pPr>
            <w:bookmarkStart w:id="21293" w:name="50345"/>
            <w:bookmarkEnd w:id="21293"/>
            <w:r>
              <w:t>лопаті несучого гвинта: 8АТ-2710-00</w:t>
            </w:r>
          </w:p>
        </w:tc>
        <w:tc>
          <w:tcPr>
            <w:tcW w:w="750" w:type="pct"/>
            <w:hideMark/>
          </w:tcPr>
          <w:p w:rsidR="00BC0C72" w:rsidRDefault="008D5CF6">
            <w:pPr>
              <w:pStyle w:val="a5"/>
              <w:jc w:val="center"/>
            </w:pPr>
            <w:bookmarkStart w:id="21294" w:name="50346"/>
            <w:bookmarkEnd w:id="21294"/>
            <w:r>
              <w:t>- " -</w:t>
            </w:r>
          </w:p>
        </w:tc>
        <w:tc>
          <w:tcPr>
            <w:tcW w:w="750" w:type="pct"/>
            <w:hideMark/>
          </w:tcPr>
          <w:p w:rsidR="00BC0C72" w:rsidRDefault="008D5CF6">
            <w:pPr>
              <w:pStyle w:val="a5"/>
              <w:jc w:val="center"/>
            </w:pPr>
            <w:bookmarkStart w:id="21295" w:name="50347"/>
            <w:bookmarkEnd w:id="21295"/>
            <w:r>
              <w:t>80</w:t>
            </w:r>
          </w:p>
        </w:tc>
      </w:tr>
      <w:tr w:rsidR="00BC0C72" w:rsidTr="00181458">
        <w:trPr>
          <w:divId w:val="1237204249"/>
        </w:trPr>
        <w:tc>
          <w:tcPr>
            <w:tcW w:w="900" w:type="pct"/>
            <w:hideMark/>
          </w:tcPr>
          <w:p w:rsidR="00BC0C72" w:rsidRDefault="008D5CF6">
            <w:pPr>
              <w:pStyle w:val="a5"/>
            </w:pPr>
            <w:bookmarkStart w:id="21296" w:name="50348"/>
            <w:bookmarkEnd w:id="21296"/>
            <w:r>
              <w:t>8803 30 00 90</w:t>
            </w:r>
          </w:p>
        </w:tc>
        <w:tc>
          <w:tcPr>
            <w:tcW w:w="2600" w:type="pct"/>
            <w:hideMark/>
          </w:tcPr>
          <w:p w:rsidR="00BC0C72" w:rsidRDefault="008D5CF6">
            <w:pPr>
              <w:pStyle w:val="a5"/>
            </w:pPr>
            <w:bookmarkStart w:id="21297" w:name="50349"/>
            <w:bookmarkEnd w:id="21297"/>
            <w:r>
              <w:t>Частини літальних апаратів товарної позиції 8801 або 8802:</w:t>
            </w:r>
            <w:r>
              <w:br/>
            </w:r>
            <w:r>
              <w:lastRenderedPageBreak/>
              <w:t>- інші частини літаків і вертольотів:</w:t>
            </w:r>
            <w:r>
              <w:br/>
              <w:t>-- інші</w:t>
            </w:r>
          </w:p>
        </w:tc>
        <w:tc>
          <w:tcPr>
            <w:tcW w:w="750" w:type="pct"/>
            <w:hideMark/>
          </w:tcPr>
          <w:p w:rsidR="00BC0C72" w:rsidRDefault="008D5CF6">
            <w:pPr>
              <w:pStyle w:val="a5"/>
              <w:jc w:val="center"/>
            </w:pPr>
            <w:bookmarkStart w:id="21298" w:name="50350"/>
            <w:bookmarkEnd w:id="21298"/>
            <w:r>
              <w:lastRenderedPageBreak/>
              <w:t> </w:t>
            </w:r>
          </w:p>
        </w:tc>
        <w:tc>
          <w:tcPr>
            <w:tcW w:w="750" w:type="pct"/>
            <w:hideMark/>
          </w:tcPr>
          <w:p w:rsidR="00BC0C72" w:rsidRDefault="008D5CF6">
            <w:pPr>
              <w:pStyle w:val="a5"/>
              <w:jc w:val="center"/>
            </w:pPr>
            <w:bookmarkStart w:id="21299" w:name="50351"/>
            <w:bookmarkEnd w:id="21299"/>
            <w:r>
              <w:t> </w:t>
            </w:r>
          </w:p>
        </w:tc>
      </w:tr>
      <w:tr w:rsidR="00BC0C72" w:rsidTr="00181458">
        <w:trPr>
          <w:divId w:val="1237204249"/>
        </w:trPr>
        <w:tc>
          <w:tcPr>
            <w:tcW w:w="900" w:type="pct"/>
            <w:hideMark/>
          </w:tcPr>
          <w:p w:rsidR="00BC0C72" w:rsidRDefault="008D5CF6">
            <w:pPr>
              <w:pStyle w:val="a5"/>
            </w:pPr>
            <w:bookmarkStart w:id="21300" w:name="50352"/>
            <w:bookmarkEnd w:id="21300"/>
            <w:r>
              <w:t> </w:t>
            </w:r>
          </w:p>
        </w:tc>
        <w:tc>
          <w:tcPr>
            <w:tcW w:w="2600" w:type="pct"/>
            <w:hideMark/>
          </w:tcPr>
          <w:p w:rsidR="00BC0C72" w:rsidRDefault="008D5CF6">
            <w:pPr>
              <w:pStyle w:val="a5"/>
            </w:pPr>
            <w:bookmarkStart w:id="21301" w:name="50353"/>
            <w:bookmarkEnd w:id="21301"/>
            <w:r>
              <w:t>паливні баки: 24-6111-00; 24-6112-00; 24-6113-00; 24-6114-00; 24-6115-00</w:t>
            </w:r>
          </w:p>
        </w:tc>
        <w:tc>
          <w:tcPr>
            <w:tcW w:w="750" w:type="pct"/>
            <w:hideMark/>
          </w:tcPr>
          <w:p w:rsidR="00BC0C72" w:rsidRDefault="008D5CF6">
            <w:pPr>
              <w:pStyle w:val="a5"/>
              <w:jc w:val="center"/>
            </w:pPr>
            <w:bookmarkStart w:id="21302" w:name="50354"/>
            <w:bookmarkEnd w:id="21302"/>
            <w:r>
              <w:t>штук</w:t>
            </w:r>
          </w:p>
        </w:tc>
        <w:tc>
          <w:tcPr>
            <w:tcW w:w="750" w:type="pct"/>
            <w:hideMark/>
          </w:tcPr>
          <w:p w:rsidR="00BC0C72" w:rsidRDefault="008D5CF6">
            <w:pPr>
              <w:pStyle w:val="a5"/>
              <w:jc w:val="center"/>
            </w:pPr>
            <w:bookmarkStart w:id="21303" w:name="50355"/>
            <w:bookmarkEnd w:id="21303"/>
            <w:r>
              <w:t>160</w:t>
            </w:r>
          </w:p>
        </w:tc>
      </w:tr>
      <w:tr w:rsidR="00BC0C72" w:rsidTr="00181458">
        <w:trPr>
          <w:divId w:val="1237204249"/>
        </w:trPr>
        <w:tc>
          <w:tcPr>
            <w:tcW w:w="900" w:type="pct"/>
            <w:hideMark/>
          </w:tcPr>
          <w:p w:rsidR="00BC0C72" w:rsidRDefault="008D5CF6">
            <w:pPr>
              <w:pStyle w:val="a5"/>
            </w:pPr>
            <w:bookmarkStart w:id="21304" w:name="50356"/>
            <w:bookmarkEnd w:id="21304"/>
            <w:r>
              <w:t>9014 20 20 90</w:t>
            </w:r>
          </w:p>
        </w:tc>
        <w:tc>
          <w:tcPr>
            <w:tcW w:w="2600" w:type="pct"/>
            <w:hideMark/>
          </w:tcPr>
          <w:p w:rsidR="00BC0C72" w:rsidRDefault="008D5CF6">
            <w:pPr>
              <w:pStyle w:val="a5"/>
            </w:pPr>
            <w:bookmarkStart w:id="21305" w:name="50357"/>
            <w:bookmarkEnd w:id="21305"/>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інші</w:t>
            </w:r>
          </w:p>
        </w:tc>
        <w:tc>
          <w:tcPr>
            <w:tcW w:w="750" w:type="pct"/>
            <w:hideMark/>
          </w:tcPr>
          <w:p w:rsidR="00BC0C72" w:rsidRDefault="008D5CF6">
            <w:pPr>
              <w:pStyle w:val="a5"/>
              <w:jc w:val="center"/>
            </w:pPr>
            <w:bookmarkStart w:id="21306" w:name="50358"/>
            <w:bookmarkEnd w:id="21306"/>
            <w:r>
              <w:t> </w:t>
            </w:r>
          </w:p>
        </w:tc>
        <w:tc>
          <w:tcPr>
            <w:tcW w:w="750" w:type="pct"/>
            <w:hideMark/>
          </w:tcPr>
          <w:p w:rsidR="00BC0C72" w:rsidRDefault="008D5CF6">
            <w:pPr>
              <w:pStyle w:val="a5"/>
              <w:jc w:val="center"/>
            </w:pPr>
            <w:bookmarkStart w:id="21307" w:name="50359"/>
            <w:bookmarkEnd w:id="21307"/>
            <w:r>
              <w:t> </w:t>
            </w:r>
          </w:p>
        </w:tc>
      </w:tr>
      <w:tr w:rsidR="00BC0C72" w:rsidTr="00181458">
        <w:trPr>
          <w:divId w:val="1237204249"/>
        </w:trPr>
        <w:tc>
          <w:tcPr>
            <w:tcW w:w="900" w:type="pct"/>
            <w:hideMark/>
          </w:tcPr>
          <w:p w:rsidR="00BC0C72" w:rsidRDefault="008D5CF6">
            <w:pPr>
              <w:pStyle w:val="a5"/>
            </w:pPr>
            <w:bookmarkStart w:id="21308" w:name="50360"/>
            <w:bookmarkEnd w:id="21308"/>
            <w:r>
              <w:t> </w:t>
            </w:r>
          </w:p>
        </w:tc>
        <w:tc>
          <w:tcPr>
            <w:tcW w:w="2600" w:type="pct"/>
            <w:hideMark/>
          </w:tcPr>
          <w:p w:rsidR="00BC0C72" w:rsidRDefault="008D5CF6">
            <w:pPr>
              <w:pStyle w:val="a5"/>
            </w:pPr>
            <w:bookmarkStart w:id="21309" w:name="50361"/>
            <w:bookmarkEnd w:id="21309"/>
            <w:r>
              <w:t>комплект пілотажно-навігаційної системи G500H К10-00079-00</w:t>
            </w:r>
          </w:p>
        </w:tc>
        <w:tc>
          <w:tcPr>
            <w:tcW w:w="750" w:type="pct"/>
            <w:hideMark/>
          </w:tcPr>
          <w:p w:rsidR="00BC0C72" w:rsidRDefault="008D5CF6">
            <w:pPr>
              <w:pStyle w:val="a5"/>
              <w:jc w:val="center"/>
            </w:pPr>
            <w:bookmarkStart w:id="21310" w:name="50362"/>
            <w:bookmarkEnd w:id="21310"/>
            <w:r>
              <w:t>- " -</w:t>
            </w:r>
          </w:p>
        </w:tc>
        <w:tc>
          <w:tcPr>
            <w:tcW w:w="750" w:type="pct"/>
            <w:hideMark/>
          </w:tcPr>
          <w:p w:rsidR="00BC0C72" w:rsidRDefault="008D5CF6">
            <w:pPr>
              <w:pStyle w:val="a5"/>
              <w:jc w:val="center"/>
            </w:pPr>
            <w:bookmarkStart w:id="21311" w:name="50363"/>
            <w:bookmarkEnd w:id="21311"/>
            <w:r>
              <w:t>80</w:t>
            </w:r>
          </w:p>
        </w:tc>
      </w:tr>
      <w:tr w:rsidR="00BC0C72" w:rsidTr="00181458">
        <w:trPr>
          <w:divId w:val="1237204249"/>
        </w:trPr>
        <w:tc>
          <w:tcPr>
            <w:tcW w:w="900" w:type="pct"/>
            <w:hideMark/>
          </w:tcPr>
          <w:p w:rsidR="00BC0C72" w:rsidRDefault="008D5CF6">
            <w:pPr>
              <w:pStyle w:val="a5"/>
            </w:pPr>
            <w:bookmarkStart w:id="21312" w:name="50364"/>
            <w:bookmarkEnd w:id="21312"/>
            <w:r>
              <w:t>9014 20 80 90</w:t>
            </w:r>
          </w:p>
        </w:tc>
        <w:tc>
          <w:tcPr>
            <w:tcW w:w="2600" w:type="pct"/>
            <w:hideMark/>
          </w:tcPr>
          <w:p w:rsidR="00BC0C72" w:rsidRDefault="008D5CF6">
            <w:pPr>
              <w:pStyle w:val="a5"/>
            </w:pPr>
            <w:bookmarkStart w:id="21313" w:name="50365"/>
            <w:bookmarkEnd w:id="21313"/>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інші:</w:t>
            </w:r>
          </w:p>
        </w:tc>
        <w:tc>
          <w:tcPr>
            <w:tcW w:w="750" w:type="pct"/>
            <w:hideMark/>
          </w:tcPr>
          <w:p w:rsidR="00BC0C72" w:rsidRDefault="008D5CF6">
            <w:pPr>
              <w:pStyle w:val="a5"/>
              <w:jc w:val="center"/>
            </w:pPr>
            <w:bookmarkStart w:id="21314" w:name="50366"/>
            <w:bookmarkEnd w:id="21314"/>
            <w:r>
              <w:t> </w:t>
            </w:r>
          </w:p>
        </w:tc>
        <w:tc>
          <w:tcPr>
            <w:tcW w:w="750" w:type="pct"/>
            <w:hideMark/>
          </w:tcPr>
          <w:p w:rsidR="00BC0C72" w:rsidRDefault="008D5CF6">
            <w:pPr>
              <w:pStyle w:val="a5"/>
              <w:jc w:val="center"/>
            </w:pPr>
            <w:bookmarkStart w:id="21315" w:name="50367"/>
            <w:bookmarkEnd w:id="21315"/>
            <w:r>
              <w:t> </w:t>
            </w:r>
          </w:p>
        </w:tc>
      </w:tr>
      <w:tr w:rsidR="00BC0C72" w:rsidTr="00181458">
        <w:trPr>
          <w:divId w:val="1237204249"/>
        </w:trPr>
        <w:tc>
          <w:tcPr>
            <w:tcW w:w="900" w:type="pct"/>
            <w:hideMark/>
          </w:tcPr>
          <w:p w:rsidR="00BC0C72" w:rsidRDefault="008D5CF6">
            <w:pPr>
              <w:pStyle w:val="a5"/>
            </w:pPr>
            <w:bookmarkStart w:id="21316" w:name="50368"/>
            <w:bookmarkEnd w:id="21316"/>
            <w:r>
              <w:t> </w:t>
            </w:r>
          </w:p>
        </w:tc>
        <w:tc>
          <w:tcPr>
            <w:tcW w:w="2600" w:type="pct"/>
            <w:hideMark/>
          </w:tcPr>
          <w:p w:rsidR="00BC0C72" w:rsidRDefault="008D5CF6">
            <w:pPr>
              <w:pStyle w:val="a5"/>
            </w:pPr>
            <w:bookmarkStart w:id="21317" w:name="50369"/>
            <w:bookmarkEnd w:id="21317"/>
            <w:r>
              <w:t>датчик висоти Encoder АК-350</w:t>
            </w:r>
          </w:p>
        </w:tc>
        <w:tc>
          <w:tcPr>
            <w:tcW w:w="750" w:type="pct"/>
            <w:hideMark/>
          </w:tcPr>
          <w:p w:rsidR="00BC0C72" w:rsidRDefault="008D5CF6">
            <w:pPr>
              <w:pStyle w:val="a5"/>
              <w:jc w:val="center"/>
            </w:pPr>
            <w:bookmarkStart w:id="21318" w:name="50370"/>
            <w:bookmarkEnd w:id="21318"/>
            <w:r>
              <w:t>штук</w:t>
            </w:r>
          </w:p>
        </w:tc>
        <w:tc>
          <w:tcPr>
            <w:tcW w:w="750" w:type="pct"/>
            <w:hideMark/>
          </w:tcPr>
          <w:p w:rsidR="00BC0C72" w:rsidRDefault="008D5CF6">
            <w:pPr>
              <w:pStyle w:val="a5"/>
              <w:jc w:val="center"/>
            </w:pPr>
            <w:bookmarkStart w:id="21319" w:name="50371"/>
            <w:bookmarkEnd w:id="21319"/>
            <w:r>
              <w:t>160</w:t>
            </w:r>
          </w:p>
        </w:tc>
      </w:tr>
      <w:tr w:rsidR="00BC0C72" w:rsidTr="00181458">
        <w:trPr>
          <w:divId w:val="1237204249"/>
        </w:trPr>
        <w:tc>
          <w:tcPr>
            <w:tcW w:w="900" w:type="pct"/>
            <w:hideMark/>
          </w:tcPr>
          <w:p w:rsidR="00BC0C72" w:rsidRDefault="008D5CF6">
            <w:pPr>
              <w:pStyle w:val="a5"/>
            </w:pPr>
            <w:bookmarkStart w:id="21320" w:name="50372"/>
            <w:bookmarkEnd w:id="21320"/>
            <w:r>
              <w:t>9014 80 00 00</w:t>
            </w:r>
          </w:p>
        </w:tc>
        <w:tc>
          <w:tcPr>
            <w:tcW w:w="2600" w:type="pct"/>
            <w:hideMark/>
          </w:tcPr>
          <w:p w:rsidR="00BC0C72" w:rsidRDefault="008D5CF6">
            <w:pPr>
              <w:pStyle w:val="a5"/>
            </w:pPr>
            <w:bookmarkStart w:id="21321" w:name="50373"/>
            <w:bookmarkEnd w:id="21321"/>
            <w:r>
              <w:t>Компаси для визначення напрямку; інші навігаційні прилади та інструменти:</w:t>
            </w:r>
            <w:r>
              <w:br/>
              <w:t>- інші прилади та інструменти</w:t>
            </w:r>
          </w:p>
        </w:tc>
        <w:tc>
          <w:tcPr>
            <w:tcW w:w="750" w:type="pct"/>
            <w:hideMark/>
          </w:tcPr>
          <w:p w:rsidR="00BC0C72" w:rsidRDefault="008D5CF6">
            <w:pPr>
              <w:pStyle w:val="a5"/>
              <w:jc w:val="center"/>
            </w:pPr>
            <w:bookmarkStart w:id="21322" w:name="50374"/>
            <w:bookmarkEnd w:id="21322"/>
            <w:r>
              <w:t> </w:t>
            </w:r>
          </w:p>
        </w:tc>
        <w:tc>
          <w:tcPr>
            <w:tcW w:w="750" w:type="pct"/>
            <w:hideMark/>
          </w:tcPr>
          <w:p w:rsidR="00BC0C72" w:rsidRDefault="008D5CF6">
            <w:pPr>
              <w:pStyle w:val="a5"/>
              <w:jc w:val="center"/>
            </w:pPr>
            <w:bookmarkStart w:id="21323" w:name="50375"/>
            <w:bookmarkEnd w:id="21323"/>
            <w:r>
              <w:t> </w:t>
            </w:r>
          </w:p>
        </w:tc>
      </w:tr>
      <w:tr w:rsidR="00BC0C72" w:rsidTr="00181458">
        <w:trPr>
          <w:divId w:val="1237204249"/>
        </w:trPr>
        <w:tc>
          <w:tcPr>
            <w:tcW w:w="900" w:type="pct"/>
            <w:hideMark/>
          </w:tcPr>
          <w:p w:rsidR="00BC0C72" w:rsidRDefault="008D5CF6">
            <w:pPr>
              <w:pStyle w:val="a5"/>
            </w:pPr>
            <w:bookmarkStart w:id="21324" w:name="50376"/>
            <w:bookmarkEnd w:id="21324"/>
            <w:r>
              <w:t> </w:t>
            </w:r>
          </w:p>
        </w:tc>
        <w:tc>
          <w:tcPr>
            <w:tcW w:w="2600" w:type="pct"/>
            <w:hideMark/>
          </w:tcPr>
          <w:p w:rsidR="00BC0C72" w:rsidRDefault="008D5CF6">
            <w:pPr>
              <w:pStyle w:val="a5"/>
            </w:pPr>
            <w:bookmarkStart w:id="21325" w:name="50377"/>
            <w:bookmarkEnd w:id="21325"/>
            <w:r>
              <w:t>гіровертикаль SG102-300 з монтажним комплектом Install Kit 90224-C</w:t>
            </w:r>
          </w:p>
        </w:tc>
        <w:tc>
          <w:tcPr>
            <w:tcW w:w="750" w:type="pct"/>
            <w:hideMark/>
          </w:tcPr>
          <w:p w:rsidR="00BC0C72" w:rsidRDefault="008D5CF6">
            <w:pPr>
              <w:pStyle w:val="a5"/>
              <w:jc w:val="center"/>
            </w:pPr>
            <w:bookmarkStart w:id="21326" w:name="50378"/>
            <w:bookmarkEnd w:id="21326"/>
            <w:r>
              <w:t>комплектів</w:t>
            </w:r>
          </w:p>
        </w:tc>
        <w:tc>
          <w:tcPr>
            <w:tcW w:w="750" w:type="pct"/>
            <w:hideMark/>
          </w:tcPr>
          <w:p w:rsidR="00BC0C72" w:rsidRDefault="008D5CF6">
            <w:pPr>
              <w:pStyle w:val="a5"/>
              <w:jc w:val="center"/>
            </w:pPr>
            <w:bookmarkStart w:id="21327" w:name="50379"/>
            <w:bookmarkEnd w:id="21327"/>
            <w:r>
              <w:t>80</w:t>
            </w:r>
          </w:p>
        </w:tc>
      </w:tr>
      <w:tr w:rsidR="00BC0C72" w:rsidTr="00181458">
        <w:trPr>
          <w:divId w:val="1237204249"/>
        </w:trPr>
        <w:tc>
          <w:tcPr>
            <w:tcW w:w="900" w:type="pct"/>
            <w:hideMark/>
          </w:tcPr>
          <w:p w:rsidR="00BC0C72" w:rsidRDefault="008D5CF6">
            <w:pPr>
              <w:pStyle w:val="a5"/>
            </w:pPr>
            <w:bookmarkStart w:id="21328" w:name="50380"/>
            <w:bookmarkEnd w:id="21328"/>
            <w:r>
              <w:t> </w:t>
            </w:r>
          </w:p>
        </w:tc>
        <w:tc>
          <w:tcPr>
            <w:tcW w:w="2600" w:type="pct"/>
            <w:hideMark/>
          </w:tcPr>
          <w:p w:rsidR="00BC0C72" w:rsidRDefault="008D5CF6">
            <w:pPr>
              <w:pStyle w:val="a5"/>
            </w:pPr>
            <w:bookmarkStart w:id="21329" w:name="50381"/>
            <w:bookmarkEnd w:id="21329"/>
            <w:r>
              <w:t>футомер KEA-130A 066-03064-0005</w:t>
            </w:r>
          </w:p>
        </w:tc>
        <w:tc>
          <w:tcPr>
            <w:tcW w:w="750" w:type="pct"/>
            <w:hideMark/>
          </w:tcPr>
          <w:p w:rsidR="00BC0C72" w:rsidRDefault="008D5CF6">
            <w:pPr>
              <w:pStyle w:val="a5"/>
              <w:jc w:val="center"/>
            </w:pPr>
            <w:bookmarkStart w:id="21330" w:name="50382"/>
            <w:bookmarkEnd w:id="21330"/>
            <w:r>
              <w:t>штук</w:t>
            </w:r>
          </w:p>
        </w:tc>
        <w:tc>
          <w:tcPr>
            <w:tcW w:w="750" w:type="pct"/>
            <w:hideMark/>
          </w:tcPr>
          <w:p w:rsidR="00BC0C72" w:rsidRDefault="008D5CF6">
            <w:pPr>
              <w:pStyle w:val="a5"/>
              <w:jc w:val="center"/>
            </w:pPr>
            <w:bookmarkStart w:id="21331" w:name="50383"/>
            <w:bookmarkEnd w:id="21331"/>
            <w:r>
              <w:t>40</w:t>
            </w:r>
          </w:p>
        </w:tc>
      </w:tr>
      <w:tr w:rsidR="00BC0C72" w:rsidTr="00181458">
        <w:trPr>
          <w:divId w:val="1237204249"/>
        </w:trPr>
        <w:tc>
          <w:tcPr>
            <w:tcW w:w="900" w:type="pct"/>
            <w:hideMark/>
          </w:tcPr>
          <w:p w:rsidR="00BC0C72" w:rsidRDefault="008D5CF6">
            <w:pPr>
              <w:pStyle w:val="a5"/>
            </w:pPr>
            <w:bookmarkStart w:id="21332" w:name="50384"/>
            <w:bookmarkEnd w:id="21332"/>
            <w:r>
              <w:t> </w:t>
            </w:r>
          </w:p>
        </w:tc>
        <w:tc>
          <w:tcPr>
            <w:tcW w:w="2600" w:type="pct"/>
            <w:hideMark/>
          </w:tcPr>
          <w:p w:rsidR="00BC0C72" w:rsidRDefault="008D5CF6">
            <w:pPr>
              <w:pStyle w:val="a5"/>
            </w:pPr>
            <w:bookmarkStart w:id="21333" w:name="50385"/>
            <w:bookmarkEnd w:id="21333"/>
            <w:r>
              <w:t>монтажна рама KEA-130A Light Tray 071-01552-0028</w:t>
            </w:r>
          </w:p>
        </w:tc>
        <w:tc>
          <w:tcPr>
            <w:tcW w:w="750" w:type="pct"/>
            <w:hideMark/>
          </w:tcPr>
          <w:p w:rsidR="00BC0C72" w:rsidRDefault="008D5CF6">
            <w:pPr>
              <w:pStyle w:val="a5"/>
              <w:jc w:val="center"/>
            </w:pPr>
            <w:bookmarkStart w:id="21334" w:name="50386"/>
            <w:bookmarkEnd w:id="21334"/>
            <w:r>
              <w:t>- " -</w:t>
            </w:r>
          </w:p>
        </w:tc>
        <w:tc>
          <w:tcPr>
            <w:tcW w:w="750" w:type="pct"/>
            <w:hideMark/>
          </w:tcPr>
          <w:p w:rsidR="00BC0C72" w:rsidRDefault="008D5CF6">
            <w:pPr>
              <w:pStyle w:val="a5"/>
              <w:jc w:val="center"/>
            </w:pPr>
            <w:bookmarkStart w:id="21335" w:name="50387"/>
            <w:bookmarkEnd w:id="21335"/>
            <w:r>
              <w:t>40</w:t>
            </w:r>
          </w:p>
        </w:tc>
      </w:tr>
      <w:tr w:rsidR="00BC0C72" w:rsidTr="00181458">
        <w:trPr>
          <w:divId w:val="1237204249"/>
        </w:trPr>
        <w:tc>
          <w:tcPr>
            <w:tcW w:w="900" w:type="pct"/>
            <w:hideMark/>
          </w:tcPr>
          <w:p w:rsidR="00BC0C72" w:rsidRDefault="008D5CF6">
            <w:pPr>
              <w:pStyle w:val="a5"/>
            </w:pPr>
            <w:bookmarkStart w:id="21336" w:name="50388"/>
            <w:bookmarkEnd w:id="21336"/>
            <w:r>
              <w:t> </w:t>
            </w:r>
          </w:p>
        </w:tc>
        <w:tc>
          <w:tcPr>
            <w:tcW w:w="2600" w:type="pct"/>
            <w:hideMark/>
          </w:tcPr>
          <w:p w:rsidR="00BC0C72" w:rsidRDefault="008D5CF6">
            <w:pPr>
              <w:pStyle w:val="a5"/>
            </w:pPr>
            <w:bookmarkStart w:id="21337" w:name="50389"/>
            <w:bookmarkEnd w:id="21337"/>
            <w:r>
              <w:t>монтажний комплект KEA-130A Install Kit 050-02175-0000</w:t>
            </w:r>
          </w:p>
        </w:tc>
        <w:tc>
          <w:tcPr>
            <w:tcW w:w="750" w:type="pct"/>
            <w:hideMark/>
          </w:tcPr>
          <w:p w:rsidR="00BC0C72" w:rsidRDefault="008D5CF6">
            <w:pPr>
              <w:pStyle w:val="a5"/>
              <w:jc w:val="center"/>
            </w:pPr>
            <w:bookmarkStart w:id="21338" w:name="50390"/>
            <w:bookmarkEnd w:id="21338"/>
            <w:r>
              <w:t>- " -</w:t>
            </w:r>
          </w:p>
        </w:tc>
        <w:tc>
          <w:tcPr>
            <w:tcW w:w="750" w:type="pct"/>
            <w:hideMark/>
          </w:tcPr>
          <w:p w:rsidR="00BC0C72" w:rsidRDefault="008D5CF6">
            <w:pPr>
              <w:pStyle w:val="a5"/>
              <w:jc w:val="center"/>
            </w:pPr>
            <w:bookmarkStart w:id="21339" w:name="50391"/>
            <w:bookmarkEnd w:id="21339"/>
            <w:r>
              <w:t>40</w:t>
            </w:r>
          </w:p>
        </w:tc>
      </w:tr>
      <w:tr w:rsidR="00BC0C72" w:rsidTr="00181458">
        <w:trPr>
          <w:divId w:val="1237204249"/>
        </w:trPr>
        <w:tc>
          <w:tcPr>
            <w:tcW w:w="900" w:type="pct"/>
            <w:hideMark/>
          </w:tcPr>
          <w:p w:rsidR="00BC0C72" w:rsidRDefault="008D5CF6">
            <w:pPr>
              <w:pStyle w:val="a5"/>
            </w:pPr>
            <w:bookmarkStart w:id="21340" w:name="50392"/>
            <w:bookmarkEnd w:id="21340"/>
            <w:r>
              <w:t> </w:t>
            </w:r>
          </w:p>
        </w:tc>
        <w:tc>
          <w:tcPr>
            <w:tcW w:w="2600" w:type="pct"/>
            <w:hideMark/>
          </w:tcPr>
          <w:p w:rsidR="00BC0C72" w:rsidRDefault="008D5CF6">
            <w:pPr>
              <w:pStyle w:val="a5"/>
            </w:pPr>
            <w:bookmarkStart w:id="21341" w:name="50393"/>
            <w:bookmarkEnd w:id="21341"/>
            <w:r>
              <w:t>кодуючий висотомір Encoding Altimeter 5035Р2-Р42-Р143Н</w:t>
            </w:r>
          </w:p>
        </w:tc>
        <w:tc>
          <w:tcPr>
            <w:tcW w:w="750" w:type="pct"/>
            <w:hideMark/>
          </w:tcPr>
          <w:p w:rsidR="00BC0C72" w:rsidRDefault="008D5CF6">
            <w:pPr>
              <w:pStyle w:val="a5"/>
              <w:jc w:val="center"/>
            </w:pPr>
            <w:bookmarkStart w:id="21342" w:name="50394"/>
            <w:bookmarkEnd w:id="21342"/>
            <w:r>
              <w:t>- " -</w:t>
            </w:r>
          </w:p>
        </w:tc>
        <w:tc>
          <w:tcPr>
            <w:tcW w:w="750" w:type="pct"/>
            <w:hideMark/>
          </w:tcPr>
          <w:p w:rsidR="00BC0C72" w:rsidRDefault="008D5CF6">
            <w:pPr>
              <w:pStyle w:val="a5"/>
              <w:jc w:val="center"/>
            </w:pPr>
            <w:bookmarkStart w:id="21343" w:name="50395"/>
            <w:bookmarkEnd w:id="21343"/>
            <w:r>
              <w:t>40</w:t>
            </w:r>
          </w:p>
        </w:tc>
      </w:tr>
      <w:tr w:rsidR="00BC0C72" w:rsidTr="00181458">
        <w:trPr>
          <w:divId w:val="1237204249"/>
        </w:trPr>
        <w:tc>
          <w:tcPr>
            <w:tcW w:w="900" w:type="pct"/>
            <w:hideMark/>
          </w:tcPr>
          <w:p w:rsidR="00BC0C72" w:rsidRDefault="008D5CF6">
            <w:pPr>
              <w:pStyle w:val="a5"/>
            </w:pPr>
            <w:bookmarkStart w:id="21344" w:name="50396"/>
            <w:bookmarkEnd w:id="21344"/>
            <w:r>
              <w:t>9033 00 00 00</w:t>
            </w:r>
          </w:p>
        </w:tc>
        <w:tc>
          <w:tcPr>
            <w:tcW w:w="2600" w:type="pct"/>
            <w:hideMark/>
          </w:tcPr>
          <w:p w:rsidR="00BC0C72" w:rsidRDefault="008D5CF6">
            <w:pPr>
              <w:pStyle w:val="a5"/>
            </w:pPr>
            <w:bookmarkStart w:id="21345" w:name="50397"/>
            <w:bookmarkEnd w:id="21345"/>
            <w:r>
              <w:t>Частини і приладдя для машин, приладів, інструментів або апаратури групи 90, в іншому місці цієї групи не зазначені</w:t>
            </w:r>
          </w:p>
        </w:tc>
        <w:tc>
          <w:tcPr>
            <w:tcW w:w="750" w:type="pct"/>
            <w:hideMark/>
          </w:tcPr>
          <w:p w:rsidR="00BC0C72" w:rsidRDefault="008D5CF6">
            <w:pPr>
              <w:pStyle w:val="a5"/>
              <w:jc w:val="center"/>
            </w:pPr>
            <w:bookmarkStart w:id="21346" w:name="50398"/>
            <w:bookmarkEnd w:id="21346"/>
            <w:r>
              <w:t> </w:t>
            </w:r>
          </w:p>
        </w:tc>
        <w:tc>
          <w:tcPr>
            <w:tcW w:w="750" w:type="pct"/>
            <w:hideMark/>
          </w:tcPr>
          <w:p w:rsidR="00BC0C72" w:rsidRDefault="008D5CF6">
            <w:pPr>
              <w:pStyle w:val="a5"/>
              <w:jc w:val="center"/>
            </w:pPr>
            <w:bookmarkStart w:id="21347" w:name="50399"/>
            <w:bookmarkEnd w:id="21347"/>
            <w:r>
              <w:t> </w:t>
            </w:r>
          </w:p>
        </w:tc>
      </w:tr>
      <w:tr w:rsidR="00BC0C72" w:rsidTr="00181458">
        <w:trPr>
          <w:divId w:val="1237204249"/>
        </w:trPr>
        <w:tc>
          <w:tcPr>
            <w:tcW w:w="900" w:type="pct"/>
            <w:hideMark/>
          </w:tcPr>
          <w:p w:rsidR="00BC0C72" w:rsidRDefault="008D5CF6">
            <w:pPr>
              <w:pStyle w:val="a5"/>
            </w:pPr>
            <w:bookmarkStart w:id="21348" w:name="50400"/>
            <w:bookmarkEnd w:id="21348"/>
            <w:r>
              <w:t> </w:t>
            </w:r>
          </w:p>
        </w:tc>
        <w:tc>
          <w:tcPr>
            <w:tcW w:w="2600" w:type="pct"/>
            <w:hideMark/>
          </w:tcPr>
          <w:p w:rsidR="00BC0C72" w:rsidRDefault="008D5CF6">
            <w:pPr>
              <w:pStyle w:val="a5"/>
            </w:pPr>
            <w:bookmarkStart w:id="21349" w:name="50401"/>
            <w:bookmarkEnd w:id="21349"/>
            <w:r>
              <w:t>монтажний комплект для пілотажно-навігаційної системи G500H Install Kit K10-00133-00</w:t>
            </w:r>
          </w:p>
        </w:tc>
        <w:tc>
          <w:tcPr>
            <w:tcW w:w="750" w:type="pct"/>
            <w:hideMark/>
          </w:tcPr>
          <w:p w:rsidR="00BC0C72" w:rsidRDefault="008D5CF6">
            <w:pPr>
              <w:pStyle w:val="a5"/>
              <w:jc w:val="center"/>
            </w:pPr>
            <w:bookmarkStart w:id="21350" w:name="50402"/>
            <w:bookmarkEnd w:id="21350"/>
            <w:r>
              <w:t>комплектів</w:t>
            </w:r>
          </w:p>
        </w:tc>
        <w:tc>
          <w:tcPr>
            <w:tcW w:w="750" w:type="pct"/>
            <w:hideMark/>
          </w:tcPr>
          <w:p w:rsidR="00BC0C72" w:rsidRDefault="008D5CF6">
            <w:pPr>
              <w:pStyle w:val="a5"/>
              <w:jc w:val="center"/>
            </w:pPr>
            <w:bookmarkStart w:id="21351" w:name="50403"/>
            <w:bookmarkEnd w:id="21351"/>
            <w:r>
              <w:t>80</w:t>
            </w:r>
          </w:p>
        </w:tc>
      </w:tr>
      <w:tr w:rsidR="00BC0C72" w:rsidTr="00181458">
        <w:trPr>
          <w:divId w:val="1237204249"/>
        </w:trPr>
        <w:tc>
          <w:tcPr>
            <w:tcW w:w="900" w:type="pct"/>
            <w:gridSpan w:val="4"/>
            <w:hideMark/>
          </w:tcPr>
          <w:p w:rsidR="00BC0C72" w:rsidRDefault="008D5CF6">
            <w:pPr>
              <w:pStyle w:val="a5"/>
              <w:jc w:val="center"/>
            </w:pPr>
            <w:bookmarkStart w:id="21352" w:name="50404"/>
            <w:bookmarkEnd w:id="21352"/>
            <w:r>
              <w:t>Державне підприємство "Харківський машинобудівний завод "ФЕД"</w:t>
            </w:r>
          </w:p>
        </w:tc>
      </w:tr>
      <w:tr w:rsidR="00BC0C72" w:rsidTr="00181458">
        <w:trPr>
          <w:divId w:val="1237204249"/>
        </w:trPr>
        <w:tc>
          <w:tcPr>
            <w:tcW w:w="900" w:type="pct"/>
            <w:hideMark/>
          </w:tcPr>
          <w:p w:rsidR="00BC0C72" w:rsidRDefault="008D5CF6">
            <w:pPr>
              <w:pStyle w:val="a5"/>
            </w:pPr>
            <w:bookmarkStart w:id="21353" w:name="50405"/>
            <w:bookmarkEnd w:id="21353"/>
            <w:r>
              <w:t>8421 23 00 30</w:t>
            </w:r>
          </w:p>
        </w:tc>
        <w:tc>
          <w:tcPr>
            <w:tcW w:w="2600" w:type="pct"/>
            <w:hideMark/>
          </w:tcPr>
          <w:p w:rsidR="00BC0C72" w:rsidRDefault="008D5CF6">
            <w:pPr>
              <w:pStyle w:val="a5"/>
            </w:pPr>
            <w:bookmarkStart w:id="21354" w:name="50406"/>
            <w:bookmarkEnd w:id="21354"/>
            <w:r>
              <w:t>Центрифуги, включаючи відцентрові сушарки; обладнання та пристрої для фільтрування або очищення рідин чи газів:</w:t>
            </w:r>
            <w:r>
              <w:br/>
              <w:t>- центрифуги, включаючи відцентрові сушарки:</w:t>
            </w:r>
            <w:r>
              <w:br/>
              <w:t>-- для фільтрування палива чи мастил у двигунах внутрішнього згоряння:</w:t>
            </w:r>
            <w:r>
              <w:br/>
              <w:t>--- для цивільної авіації</w:t>
            </w:r>
          </w:p>
        </w:tc>
        <w:tc>
          <w:tcPr>
            <w:tcW w:w="750" w:type="pct"/>
            <w:hideMark/>
          </w:tcPr>
          <w:p w:rsidR="00BC0C72" w:rsidRDefault="008D5CF6">
            <w:pPr>
              <w:pStyle w:val="a5"/>
              <w:jc w:val="center"/>
            </w:pPr>
            <w:bookmarkStart w:id="21355" w:name="50407"/>
            <w:bookmarkEnd w:id="21355"/>
            <w:r>
              <w:t> </w:t>
            </w:r>
          </w:p>
        </w:tc>
        <w:tc>
          <w:tcPr>
            <w:tcW w:w="750" w:type="pct"/>
            <w:hideMark/>
          </w:tcPr>
          <w:p w:rsidR="00BC0C72" w:rsidRDefault="008D5CF6">
            <w:pPr>
              <w:pStyle w:val="a5"/>
              <w:jc w:val="center"/>
            </w:pPr>
            <w:bookmarkStart w:id="21356" w:name="50408"/>
            <w:bookmarkEnd w:id="21356"/>
            <w:r>
              <w:t> </w:t>
            </w:r>
          </w:p>
        </w:tc>
      </w:tr>
      <w:tr w:rsidR="00BC0C72" w:rsidTr="00181458">
        <w:trPr>
          <w:divId w:val="1237204249"/>
        </w:trPr>
        <w:tc>
          <w:tcPr>
            <w:tcW w:w="900" w:type="pct"/>
            <w:hideMark/>
          </w:tcPr>
          <w:p w:rsidR="00BC0C72" w:rsidRDefault="008D5CF6">
            <w:pPr>
              <w:pStyle w:val="a5"/>
            </w:pPr>
            <w:bookmarkStart w:id="21357" w:name="50409"/>
            <w:bookmarkEnd w:id="21357"/>
            <w:r>
              <w:t> </w:t>
            </w:r>
          </w:p>
        </w:tc>
        <w:tc>
          <w:tcPr>
            <w:tcW w:w="2600" w:type="pct"/>
            <w:hideMark/>
          </w:tcPr>
          <w:p w:rsidR="00BC0C72" w:rsidRDefault="008D5CF6">
            <w:pPr>
              <w:pStyle w:val="a5"/>
            </w:pPr>
            <w:bookmarkStart w:id="21358" w:name="50410"/>
            <w:bookmarkEnd w:id="21358"/>
            <w:r>
              <w:t>фільтроелементи 8Д2.966.675</w:t>
            </w:r>
          </w:p>
        </w:tc>
        <w:tc>
          <w:tcPr>
            <w:tcW w:w="750" w:type="pct"/>
            <w:hideMark/>
          </w:tcPr>
          <w:p w:rsidR="00BC0C72" w:rsidRDefault="008D5CF6">
            <w:pPr>
              <w:pStyle w:val="a5"/>
              <w:jc w:val="center"/>
            </w:pPr>
            <w:bookmarkStart w:id="21359" w:name="50411"/>
            <w:bookmarkEnd w:id="21359"/>
            <w:r>
              <w:t>штук</w:t>
            </w:r>
          </w:p>
        </w:tc>
        <w:tc>
          <w:tcPr>
            <w:tcW w:w="750" w:type="pct"/>
            <w:hideMark/>
          </w:tcPr>
          <w:p w:rsidR="00BC0C72" w:rsidRDefault="008D5CF6">
            <w:pPr>
              <w:pStyle w:val="a5"/>
              <w:jc w:val="center"/>
            </w:pPr>
            <w:bookmarkStart w:id="21360" w:name="50412"/>
            <w:bookmarkEnd w:id="21360"/>
            <w:r>
              <w:t>8000</w:t>
            </w:r>
          </w:p>
        </w:tc>
      </w:tr>
      <w:tr w:rsidR="00BC0C72" w:rsidTr="00181458">
        <w:trPr>
          <w:divId w:val="1237204249"/>
        </w:trPr>
        <w:tc>
          <w:tcPr>
            <w:tcW w:w="900" w:type="pct"/>
            <w:hideMark/>
          </w:tcPr>
          <w:p w:rsidR="00BC0C72" w:rsidRDefault="008D5CF6">
            <w:pPr>
              <w:pStyle w:val="a5"/>
            </w:pPr>
            <w:bookmarkStart w:id="21361" w:name="50413"/>
            <w:bookmarkEnd w:id="21361"/>
            <w:r>
              <w:t> </w:t>
            </w:r>
          </w:p>
        </w:tc>
        <w:tc>
          <w:tcPr>
            <w:tcW w:w="2600" w:type="pct"/>
            <w:hideMark/>
          </w:tcPr>
          <w:p w:rsidR="00BC0C72" w:rsidRDefault="008D5CF6">
            <w:pPr>
              <w:pStyle w:val="a5"/>
            </w:pPr>
            <w:bookmarkStart w:id="21362" w:name="50414"/>
            <w:bookmarkEnd w:id="21362"/>
            <w:r>
              <w:t>фільтроелементи 8Д2.966.713</w:t>
            </w:r>
          </w:p>
        </w:tc>
        <w:tc>
          <w:tcPr>
            <w:tcW w:w="750" w:type="pct"/>
            <w:hideMark/>
          </w:tcPr>
          <w:p w:rsidR="00BC0C72" w:rsidRDefault="008D5CF6">
            <w:pPr>
              <w:pStyle w:val="a5"/>
              <w:jc w:val="center"/>
            </w:pPr>
            <w:bookmarkStart w:id="21363" w:name="50415"/>
            <w:bookmarkEnd w:id="21363"/>
            <w:r>
              <w:t>- " -</w:t>
            </w:r>
          </w:p>
        </w:tc>
        <w:tc>
          <w:tcPr>
            <w:tcW w:w="750" w:type="pct"/>
            <w:hideMark/>
          </w:tcPr>
          <w:p w:rsidR="00BC0C72" w:rsidRDefault="008D5CF6">
            <w:pPr>
              <w:pStyle w:val="a5"/>
              <w:jc w:val="center"/>
            </w:pPr>
            <w:bookmarkStart w:id="21364" w:name="50416"/>
            <w:bookmarkEnd w:id="21364"/>
            <w:r>
              <w:t>2000</w:t>
            </w:r>
          </w:p>
        </w:tc>
      </w:tr>
      <w:tr w:rsidR="00BC0C72" w:rsidTr="00181458">
        <w:trPr>
          <w:divId w:val="1237204249"/>
        </w:trPr>
        <w:tc>
          <w:tcPr>
            <w:tcW w:w="900" w:type="pct"/>
            <w:hideMark/>
          </w:tcPr>
          <w:p w:rsidR="00BC0C72" w:rsidRDefault="008D5CF6">
            <w:pPr>
              <w:pStyle w:val="a5"/>
            </w:pPr>
            <w:bookmarkStart w:id="21365" w:name="50417"/>
            <w:bookmarkEnd w:id="21365"/>
            <w:r>
              <w:t> </w:t>
            </w:r>
          </w:p>
        </w:tc>
        <w:tc>
          <w:tcPr>
            <w:tcW w:w="2600" w:type="pct"/>
            <w:hideMark/>
          </w:tcPr>
          <w:p w:rsidR="00BC0C72" w:rsidRDefault="008D5CF6">
            <w:pPr>
              <w:pStyle w:val="a5"/>
            </w:pPr>
            <w:bookmarkStart w:id="21366" w:name="50418"/>
            <w:bookmarkEnd w:id="21366"/>
            <w:r>
              <w:t>фільтроелементи 8Д2.966.714</w:t>
            </w:r>
          </w:p>
        </w:tc>
        <w:tc>
          <w:tcPr>
            <w:tcW w:w="750" w:type="pct"/>
            <w:hideMark/>
          </w:tcPr>
          <w:p w:rsidR="00BC0C72" w:rsidRDefault="008D5CF6">
            <w:pPr>
              <w:pStyle w:val="a5"/>
              <w:jc w:val="center"/>
            </w:pPr>
            <w:bookmarkStart w:id="21367" w:name="50419"/>
            <w:bookmarkEnd w:id="21367"/>
            <w:r>
              <w:t>- " -</w:t>
            </w:r>
          </w:p>
        </w:tc>
        <w:tc>
          <w:tcPr>
            <w:tcW w:w="750" w:type="pct"/>
            <w:hideMark/>
          </w:tcPr>
          <w:p w:rsidR="00BC0C72" w:rsidRDefault="008D5CF6">
            <w:pPr>
              <w:pStyle w:val="a5"/>
              <w:jc w:val="center"/>
            </w:pPr>
            <w:bookmarkStart w:id="21368" w:name="50420"/>
            <w:bookmarkEnd w:id="21368"/>
            <w:r>
              <w:t>2000</w:t>
            </w:r>
          </w:p>
        </w:tc>
      </w:tr>
      <w:tr w:rsidR="00BC0C72" w:rsidTr="00181458">
        <w:trPr>
          <w:divId w:val="1237204249"/>
        </w:trPr>
        <w:tc>
          <w:tcPr>
            <w:tcW w:w="900" w:type="pct"/>
            <w:hideMark/>
          </w:tcPr>
          <w:p w:rsidR="00BC0C72" w:rsidRDefault="008D5CF6">
            <w:pPr>
              <w:pStyle w:val="a5"/>
            </w:pPr>
            <w:bookmarkStart w:id="21369" w:name="50421"/>
            <w:bookmarkEnd w:id="21369"/>
            <w:r>
              <w:t>8482 10 10 00</w:t>
            </w:r>
          </w:p>
        </w:tc>
        <w:tc>
          <w:tcPr>
            <w:tcW w:w="2600" w:type="pct"/>
            <w:hideMark/>
          </w:tcPr>
          <w:p w:rsidR="00BC0C72" w:rsidRDefault="008D5CF6">
            <w:pPr>
              <w:pStyle w:val="a5"/>
            </w:pPr>
            <w:bookmarkStart w:id="21370" w:name="50422"/>
            <w:bookmarkEnd w:id="21370"/>
            <w:r>
              <w:t>Підшипники кулькові або роликові:</w:t>
            </w:r>
            <w:r>
              <w:br/>
              <w:t>- підшипники кулькові:</w:t>
            </w:r>
            <w:r>
              <w:br/>
              <w:t>-- зовнішній діаметр яких не більш як 30 мм</w:t>
            </w:r>
          </w:p>
        </w:tc>
        <w:tc>
          <w:tcPr>
            <w:tcW w:w="750" w:type="pct"/>
            <w:hideMark/>
          </w:tcPr>
          <w:p w:rsidR="00BC0C72" w:rsidRDefault="008D5CF6">
            <w:pPr>
              <w:pStyle w:val="a5"/>
              <w:jc w:val="center"/>
            </w:pPr>
            <w:bookmarkStart w:id="21371" w:name="50423"/>
            <w:bookmarkEnd w:id="21371"/>
            <w:r>
              <w:t> </w:t>
            </w:r>
          </w:p>
        </w:tc>
        <w:tc>
          <w:tcPr>
            <w:tcW w:w="750" w:type="pct"/>
            <w:hideMark/>
          </w:tcPr>
          <w:p w:rsidR="00BC0C72" w:rsidRDefault="008D5CF6">
            <w:pPr>
              <w:pStyle w:val="a5"/>
              <w:jc w:val="center"/>
            </w:pPr>
            <w:bookmarkStart w:id="21372" w:name="50424"/>
            <w:bookmarkEnd w:id="21372"/>
            <w:r>
              <w:t> </w:t>
            </w:r>
          </w:p>
        </w:tc>
      </w:tr>
      <w:tr w:rsidR="00BC0C72" w:rsidTr="00181458">
        <w:trPr>
          <w:divId w:val="1237204249"/>
        </w:trPr>
        <w:tc>
          <w:tcPr>
            <w:tcW w:w="900" w:type="pct"/>
            <w:hideMark/>
          </w:tcPr>
          <w:p w:rsidR="00BC0C72" w:rsidRDefault="008D5CF6">
            <w:pPr>
              <w:pStyle w:val="a5"/>
            </w:pPr>
            <w:bookmarkStart w:id="21373" w:name="50425"/>
            <w:bookmarkEnd w:id="21373"/>
            <w:r>
              <w:t> </w:t>
            </w:r>
          </w:p>
        </w:tc>
        <w:tc>
          <w:tcPr>
            <w:tcW w:w="2600" w:type="pct"/>
            <w:hideMark/>
          </w:tcPr>
          <w:p w:rsidR="00BC0C72" w:rsidRDefault="008D5CF6">
            <w:pPr>
              <w:pStyle w:val="a5"/>
            </w:pPr>
            <w:bookmarkStart w:id="21374" w:name="50426"/>
            <w:bookmarkEnd w:id="21374"/>
            <w:r>
              <w:t>підшипники кулькові (зовнішній діаметр не більше 30 мм) 5-1000092ЮТ</w:t>
            </w:r>
          </w:p>
        </w:tc>
        <w:tc>
          <w:tcPr>
            <w:tcW w:w="750" w:type="pct"/>
            <w:hideMark/>
          </w:tcPr>
          <w:p w:rsidR="00BC0C72" w:rsidRDefault="008D5CF6">
            <w:pPr>
              <w:pStyle w:val="a5"/>
              <w:jc w:val="center"/>
            </w:pPr>
            <w:bookmarkStart w:id="21375" w:name="50427"/>
            <w:bookmarkEnd w:id="21375"/>
            <w:r>
              <w:t>- " -</w:t>
            </w:r>
          </w:p>
        </w:tc>
        <w:tc>
          <w:tcPr>
            <w:tcW w:w="750" w:type="pct"/>
            <w:hideMark/>
          </w:tcPr>
          <w:p w:rsidR="00BC0C72" w:rsidRDefault="008D5CF6">
            <w:pPr>
              <w:pStyle w:val="a5"/>
              <w:jc w:val="center"/>
            </w:pPr>
            <w:bookmarkStart w:id="21376" w:name="50428"/>
            <w:bookmarkEnd w:id="21376"/>
            <w:r>
              <w:t>3000</w:t>
            </w:r>
          </w:p>
        </w:tc>
      </w:tr>
      <w:tr w:rsidR="00BC0C72" w:rsidTr="00181458">
        <w:trPr>
          <w:divId w:val="1237204249"/>
        </w:trPr>
        <w:tc>
          <w:tcPr>
            <w:tcW w:w="900" w:type="pct"/>
            <w:hideMark/>
          </w:tcPr>
          <w:p w:rsidR="00BC0C72" w:rsidRDefault="008D5CF6">
            <w:pPr>
              <w:pStyle w:val="a5"/>
            </w:pPr>
            <w:bookmarkStart w:id="21377" w:name="50429"/>
            <w:bookmarkEnd w:id="21377"/>
            <w:r>
              <w:t> </w:t>
            </w:r>
          </w:p>
        </w:tc>
        <w:tc>
          <w:tcPr>
            <w:tcW w:w="2600" w:type="pct"/>
            <w:hideMark/>
          </w:tcPr>
          <w:p w:rsidR="00BC0C72" w:rsidRDefault="008D5CF6">
            <w:pPr>
              <w:pStyle w:val="a5"/>
            </w:pPr>
            <w:bookmarkStart w:id="21378" w:name="50430"/>
            <w:bookmarkEnd w:id="21378"/>
            <w:r>
              <w:t>підшипники кулькові (зовнішній діаметр не більше 30 мм) 6-1000088Т</w:t>
            </w:r>
          </w:p>
        </w:tc>
        <w:tc>
          <w:tcPr>
            <w:tcW w:w="750" w:type="pct"/>
            <w:hideMark/>
          </w:tcPr>
          <w:p w:rsidR="00BC0C72" w:rsidRDefault="008D5CF6">
            <w:pPr>
              <w:pStyle w:val="a5"/>
              <w:jc w:val="center"/>
            </w:pPr>
            <w:bookmarkStart w:id="21379" w:name="50431"/>
            <w:bookmarkEnd w:id="21379"/>
            <w:r>
              <w:t>- " -</w:t>
            </w:r>
          </w:p>
        </w:tc>
        <w:tc>
          <w:tcPr>
            <w:tcW w:w="750" w:type="pct"/>
            <w:hideMark/>
          </w:tcPr>
          <w:p w:rsidR="00BC0C72" w:rsidRDefault="008D5CF6">
            <w:pPr>
              <w:pStyle w:val="a5"/>
              <w:jc w:val="center"/>
            </w:pPr>
            <w:bookmarkStart w:id="21380" w:name="50432"/>
            <w:bookmarkEnd w:id="21380"/>
            <w:r>
              <w:t>2000</w:t>
            </w:r>
          </w:p>
        </w:tc>
      </w:tr>
      <w:tr w:rsidR="00BC0C72" w:rsidTr="00181458">
        <w:trPr>
          <w:divId w:val="1237204249"/>
        </w:trPr>
        <w:tc>
          <w:tcPr>
            <w:tcW w:w="900" w:type="pct"/>
            <w:hideMark/>
          </w:tcPr>
          <w:p w:rsidR="00BC0C72" w:rsidRDefault="008D5CF6">
            <w:pPr>
              <w:pStyle w:val="a5"/>
            </w:pPr>
            <w:bookmarkStart w:id="21381" w:name="50433"/>
            <w:bookmarkEnd w:id="21381"/>
            <w:r>
              <w:lastRenderedPageBreak/>
              <w:t> </w:t>
            </w:r>
          </w:p>
        </w:tc>
        <w:tc>
          <w:tcPr>
            <w:tcW w:w="2600" w:type="pct"/>
            <w:hideMark/>
          </w:tcPr>
          <w:p w:rsidR="00BC0C72" w:rsidRDefault="008D5CF6">
            <w:pPr>
              <w:pStyle w:val="a5"/>
            </w:pPr>
            <w:bookmarkStart w:id="21382" w:name="50434"/>
            <w:bookmarkEnd w:id="21382"/>
            <w:r>
              <w:t>підшипники кулькові (зовнішній діаметр не більше 30 мм) 5-1000095ЮТ</w:t>
            </w:r>
          </w:p>
        </w:tc>
        <w:tc>
          <w:tcPr>
            <w:tcW w:w="750" w:type="pct"/>
            <w:hideMark/>
          </w:tcPr>
          <w:p w:rsidR="00BC0C72" w:rsidRDefault="008D5CF6">
            <w:pPr>
              <w:pStyle w:val="a5"/>
              <w:jc w:val="center"/>
            </w:pPr>
            <w:bookmarkStart w:id="21383" w:name="50435"/>
            <w:bookmarkEnd w:id="21383"/>
            <w:r>
              <w:t>штук</w:t>
            </w:r>
          </w:p>
        </w:tc>
        <w:tc>
          <w:tcPr>
            <w:tcW w:w="750" w:type="pct"/>
            <w:hideMark/>
          </w:tcPr>
          <w:p w:rsidR="00BC0C72" w:rsidRDefault="008D5CF6">
            <w:pPr>
              <w:pStyle w:val="a5"/>
              <w:jc w:val="center"/>
            </w:pPr>
            <w:bookmarkStart w:id="21384" w:name="50436"/>
            <w:bookmarkEnd w:id="21384"/>
            <w:r>
              <w:t>6000</w:t>
            </w:r>
          </w:p>
        </w:tc>
      </w:tr>
      <w:tr w:rsidR="00BC0C72" w:rsidTr="00181458">
        <w:trPr>
          <w:divId w:val="1237204249"/>
        </w:trPr>
        <w:tc>
          <w:tcPr>
            <w:tcW w:w="900" w:type="pct"/>
            <w:hideMark/>
          </w:tcPr>
          <w:p w:rsidR="00BC0C72" w:rsidRDefault="008D5CF6">
            <w:pPr>
              <w:pStyle w:val="a5"/>
            </w:pPr>
            <w:bookmarkStart w:id="21385" w:name="50437"/>
            <w:bookmarkEnd w:id="21385"/>
            <w:r>
              <w:t> </w:t>
            </w:r>
          </w:p>
        </w:tc>
        <w:tc>
          <w:tcPr>
            <w:tcW w:w="2600" w:type="pct"/>
            <w:hideMark/>
          </w:tcPr>
          <w:p w:rsidR="00BC0C72" w:rsidRDefault="008D5CF6">
            <w:pPr>
              <w:pStyle w:val="a5"/>
            </w:pPr>
            <w:bookmarkStart w:id="21386" w:name="50438"/>
            <w:bookmarkEnd w:id="21386"/>
            <w:r>
              <w:t>підшипники кулькові (зовнішній діаметр не більше 30 мм) 25-2000154ЮТ</w:t>
            </w:r>
          </w:p>
        </w:tc>
        <w:tc>
          <w:tcPr>
            <w:tcW w:w="750" w:type="pct"/>
            <w:hideMark/>
          </w:tcPr>
          <w:p w:rsidR="00BC0C72" w:rsidRDefault="008D5CF6">
            <w:pPr>
              <w:pStyle w:val="a5"/>
              <w:jc w:val="center"/>
            </w:pPr>
            <w:bookmarkStart w:id="21387" w:name="50439"/>
            <w:bookmarkEnd w:id="21387"/>
            <w:r>
              <w:t>- " -</w:t>
            </w:r>
          </w:p>
        </w:tc>
        <w:tc>
          <w:tcPr>
            <w:tcW w:w="750" w:type="pct"/>
            <w:hideMark/>
          </w:tcPr>
          <w:p w:rsidR="00BC0C72" w:rsidRDefault="008D5CF6">
            <w:pPr>
              <w:pStyle w:val="a5"/>
              <w:jc w:val="center"/>
            </w:pPr>
            <w:bookmarkStart w:id="21388" w:name="50440"/>
            <w:bookmarkEnd w:id="21388"/>
            <w:r>
              <w:t>25000</w:t>
            </w:r>
          </w:p>
        </w:tc>
      </w:tr>
      <w:tr w:rsidR="00BC0C72" w:rsidTr="00181458">
        <w:trPr>
          <w:divId w:val="1237204249"/>
        </w:trPr>
        <w:tc>
          <w:tcPr>
            <w:tcW w:w="900" w:type="pct"/>
            <w:hideMark/>
          </w:tcPr>
          <w:p w:rsidR="00BC0C72" w:rsidRDefault="008D5CF6">
            <w:pPr>
              <w:pStyle w:val="a5"/>
            </w:pPr>
            <w:bookmarkStart w:id="21389" w:name="50441"/>
            <w:bookmarkEnd w:id="21389"/>
            <w:r>
              <w:t> </w:t>
            </w:r>
          </w:p>
        </w:tc>
        <w:tc>
          <w:tcPr>
            <w:tcW w:w="2600" w:type="pct"/>
            <w:hideMark/>
          </w:tcPr>
          <w:p w:rsidR="00BC0C72" w:rsidRDefault="008D5CF6">
            <w:pPr>
              <w:pStyle w:val="a5"/>
            </w:pPr>
            <w:bookmarkStart w:id="21390" w:name="50442"/>
            <w:bookmarkEnd w:id="21390"/>
            <w:r>
              <w:t>підшипники кулькові (зовнішній діаметр не більше 30 мм) 5-1000092ЮТ</w:t>
            </w:r>
          </w:p>
        </w:tc>
        <w:tc>
          <w:tcPr>
            <w:tcW w:w="750" w:type="pct"/>
            <w:hideMark/>
          </w:tcPr>
          <w:p w:rsidR="00BC0C72" w:rsidRDefault="008D5CF6">
            <w:pPr>
              <w:pStyle w:val="a5"/>
              <w:jc w:val="center"/>
            </w:pPr>
            <w:bookmarkStart w:id="21391" w:name="50443"/>
            <w:bookmarkEnd w:id="21391"/>
            <w:r>
              <w:t>- " -</w:t>
            </w:r>
          </w:p>
        </w:tc>
        <w:tc>
          <w:tcPr>
            <w:tcW w:w="750" w:type="pct"/>
            <w:hideMark/>
          </w:tcPr>
          <w:p w:rsidR="00BC0C72" w:rsidRDefault="008D5CF6">
            <w:pPr>
              <w:pStyle w:val="a5"/>
              <w:jc w:val="center"/>
            </w:pPr>
            <w:bookmarkStart w:id="21392" w:name="50444"/>
            <w:bookmarkEnd w:id="21392"/>
            <w:r>
              <w:t>3000</w:t>
            </w:r>
          </w:p>
        </w:tc>
      </w:tr>
      <w:tr w:rsidR="00BC0C72" w:rsidTr="00181458">
        <w:trPr>
          <w:divId w:val="1237204249"/>
        </w:trPr>
        <w:tc>
          <w:tcPr>
            <w:tcW w:w="900" w:type="pct"/>
            <w:hideMark/>
          </w:tcPr>
          <w:p w:rsidR="00BC0C72" w:rsidRDefault="008D5CF6">
            <w:pPr>
              <w:pStyle w:val="a5"/>
            </w:pPr>
            <w:bookmarkStart w:id="21393" w:name="50445"/>
            <w:bookmarkEnd w:id="21393"/>
            <w:r>
              <w:t> </w:t>
            </w:r>
          </w:p>
        </w:tc>
        <w:tc>
          <w:tcPr>
            <w:tcW w:w="2600" w:type="pct"/>
            <w:hideMark/>
          </w:tcPr>
          <w:p w:rsidR="00BC0C72" w:rsidRDefault="008D5CF6">
            <w:pPr>
              <w:pStyle w:val="a5"/>
            </w:pPr>
            <w:bookmarkStart w:id="21394" w:name="50446"/>
            <w:bookmarkEnd w:id="21394"/>
            <w:r>
              <w:t>підшипники шарикові (зовнішній діаметр не більше 30 мм) 5-616059Р3</w:t>
            </w:r>
          </w:p>
        </w:tc>
        <w:tc>
          <w:tcPr>
            <w:tcW w:w="750" w:type="pct"/>
            <w:hideMark/>
          </w:tcPr>
          <w:p w:rsidR="00BC0C72" w:rsidRDefault="008D5CF6">
            <w:pPr>
              <w:pStyle w:val="a5"/>
              <w:jc w:val="center"/>
            </w:pPr>
            <w:bookmarkStart w:id="21395" w:name="50447"/>
            <w:bookmarkEnd w:id="21395"/>
            <w:r>
              <w:t>- " -</w:t>
            </w:r>
          </w:p>
        </w:tc>
        <w:tc>
          <w:tcPr>
            <w:tcW w:w="750" w:type="pct"/>
            <w:hideMark/>
          </w:tcPr>
          <w:p w:rsidR="00BC0C72" w:rsidRDefault="008D5CF6">
            <w:pPr>
              <w:pStyle w:val="a5"/>
              <w:jc w:val="center"/>
            </w:pPr>
            <w:bookmarkStart w:id="21396" w:name="50448"/>
            <w:bookmarkEnd w:id="21396"/>
            <w:r>
              <w:t>500</w:t>
            </w:r>
          </w:p>
        </w:tc>
      </w:tr>
      <w:tr w:rsidR="00BC0C72" w:rsidTr="00181458">
        <w:trPr>
          <w:divId w:val="1237204249"/>
        </w:trPr>
        <w:tc>
          <w:tcPr>
            <w:tcW w:w="900" w:type="pct"/>
            <w:hideMark/>
          </w:tcPr>
          <w:p w:rsidR="00BC0C72" w:rsidRDefault="008D5CF6">
            <w:pPr>
              <w:pStyle w:val="a5"/>
            </w:pPr>
            <w:bookmarkStart w:id="21397" w:name="50449"/>
            <w:bookmarkEnd w:id="21397"/>
            <w:r>
              <w:t> </w:t>
            </w:r>
          </w:p>
        </w:tc>
        <w:tc>
          <w:tcPr>
            <w:tcW w:w="2600" w:type="pct"/>
            <w:hideMark/>
          </w:tcPr>
          <w:p w:rsidR="00BC0C72" w:rsidRDefault="008D5CF6">
            <w:pPr>
              <w:pStyle w:val="a5"/>
            </w:pPr>
            <w:bookmarkStart w:id="21398" w:name="50450"/>
            <w:bookmarkEnd w:id="21398"/>
            <w:r>
              <w:t>підшипники кулькові (зовнішній діаметр не більше 30 мм) 05-2000083</w:t>
            </w:r>
          </w:p>
        </w:tc>
        <w:tc>
          <w:tcPr>
            <w:tcW w:w="750" w:type="pct"/>
            <w:hideMark/>
          </w:tcPr>
          <w:p w:rsidR="00BC0C72" w:rsidRDefault="008D5CF6">
            <w:pPr>
              <w:pStyle w:val="a5"/>
              <w:jc w:val="center"/>
            </w:pPr>
            <w:bookmarkStart w:id="21399" w:name="50451"/>
            <w:bookmarkEnd w:id="21399"/>
            <w:r>
              <w:t>- " -</w:t>
            </w:r>
          </w:p>
        </w:tc>
        <w:tc>
          <w:tcPr>
            <w:tcW w:w="750" w:type="pct"/>
            <w:hideMark/>
          </w:tcPr>
          <w:p w:rsidR="00BC0C72" w:rsidRDefault="008D5CF6">
            <w:pPr>
              <w:pStyle w:val="a5"/>
              <w:jc w:val="center"/>
            </w:pPr>
            <w:bookmarkStart w:id="21400" w:name="50452"/>
            <w:bookmarkEnd w:id="21400"/>
            <w:r>
              <w:t>40000</w:t>
            </w:r>
          </w:p>
        </w:tc>
      </w:tr>
      <w:tr w:rsidR="00BC0C72" w:rsidTr="00181458">
        <w:trPr>
          <w:divId w:val="1237204249"/>
        </w:trPr>
        <w:tc>
          <w:tcPr>
            <w:tcW w:w="900" w:type="pct"/>
            <w:hideMark/>
          </w:tcPr>
          <w:p w:rsidR="00BC0C72" w:rsidRDefault="008D5CF6">
            <w:pPr>
              <w:pStyle w:val="a5"/>
            </w:pPr>
            <w:bookmarkStart w:id="21401" w:name="50453"/>
            <w:bookmarkEnd w:id="21401"/>
            <w:r>
              <w:t> </w:t>
            </w:r>
          </w:p>
        </w:tc>
        <w:tc>
          <w:tcPr>
            <w:tcW w:w="2600" w:type="pct"/>
            <w:hideMark/>
          </w:tcPr>
          <w:p w:rsidR="00BC0C72" w:rsidRDefault="008D5CF6">
            <w:pPr>
              <w:pStyle w:val="a5"/>
            </w:pPr>
            <w:bookmarkStart w:id="21402" w:name="50454"/>
            <w:bookmarkEnd w:id="21402"/>
            <w:r>
              <w:t>підшипники кулькові (зовнішній діаметр не більше 30 мм) 5-1000084ЮТ</w:t>
            </w:r>
          </w:p>
        </w:tc>
        <w:tc>
          <w:tcPr>
            <w:tcW w:w="750" w:type="pct"/>
            <w:hideMark/>
          </w:tcPr>
          <w:p w:rsidR="00BC0C72" w:rsidRDefault="008D5CF6">
            <w:pPr>
              <w:pStyle w:val="a5"/>
              <w:jc w:val="center"/>
            </w:pPr>
            <w:bookmarkStart w:id="21403" w:name="50455"/>
            <w:bookmarkEnd w:id="21403"/>
            <w:r>
              <w:t>- " -</w:t>
            </w:r>
          </w:p>
        </w:tc>
        <w:tc>
          <w:tcPr>
            <w:tcW w:w="750" w:type="pct"/>
            <w:hideMark/>
          </w:tcPr>
          <w:p w:rsidR="00BC0C72" w:rsidRDefault="008D5CF6">
            <w:pPr>
              <w:pStyle w:val="a5"/>
              <w:jc w:val="center"/>
            </w:pPr>
            <w:bookmarkStart w:id="21404" w:name="50456"/>
            <w:bookmarkEnd w:id="21404"/>
            <w:r>
              <w:t>20000</w:t>
            </w:r>
          </w:p>
        </w:tc>
      </w:tr>
      <w:tr w:rsidR="00BC0C72" w:rsidTr="00181458">
        <w:trPr>
          <w:divId w:val="1237204249"/>
        </w:trPr>
        <w:tc>
          <w:tcPr>
            <w:tcW w:w="900" w:type="pct"/>
            <w:hideMark/>
          </w:tcPr>
          <w:p w:rsidR="00BC0C72" w:rsidRDefault="008D5CF6">
            <w:pPr>
              <w:pStyle w:val="a5"/>
            </w:pPr>
            <w:bookmarkStart w:id="21405" w:name="50457"/>
            <w:bookmarkEnd w:id="21405"/>
            <w:r>
              <w:t> </w:t>
            </w:r>
          </w:p>
        </w:tc>
        <w:tc>
          <w:tcPr>
            <w:tcW w:w="2600" w:type="pct"/>
            <w:hideMark/>
          </w:tcPr>
          <w:p w:rsidR="00BC0C72" w:rsidRDefault="008D5CF6">
            <w:pPr>
              <w:pStyle w:val="a5"/>
            </w:pPr>
            <w:bookmarkStart w:id="21406" w:name="50458"/>
            <w:bookmarkEnd w:id="21406"/>
            <w:r>
              <w:t>підшипники кулькові (зовнішній діаметр не більше 30 мм) 5-1000901</w:t>
            </w:r>
          </w:p>
        </w:tc>
        <w:tc>
          <w:tcPr>
            <w:tcW w:w="750" w:type="pct"/>
            <w:hideMark/>
          </w:tcPr>
          <w:p w:rsidR="00BC0C72" w:rsidRDefault="008D5CF6">
            <w:pPr>
              <w:pStyle w:val="a5"/>
              <w:jc w:val="center"/>
            </w:pPr>
            <w:bookmarkStart w:id="21407" w:name="50459"/>
            <w:bookmarkEnd w:id="21407"/>
            <w:r>
              <w:t>- " -</w:t>
            </w:r>
          </w:p>
        </w:tc>
        <w:tc>
          <w:tcPr>
            <w:tcW w:w="750" w:type="pct"/>
            <w:hideMark/>
          </w:tcPr>
          <w:p w:rsidR="00BC0C72" w:rsidRDefault="008D5CF6">
            <w:pPr>
              <w:pStyle w:val="a5"/>
              <w:jc w:val="center"/>
            </w:pPr>
            <w:bookmarkStart w:id="21408" w:name="50460"/>
            <w:bookmarkEnd w:id="21408"/>
            <w:r>
              <w:t>2000</w:t>
            </w:r>
          </w:p>
        </w:tc>
      </w:tr>
      <w:tr w:rsidR="00BC0C72" w:rsidTr="00181458">
        <w:trPr>
          <w:divId w:val="1237204249"/>
        </w:trPr>
        <w:tc>
          <w:tcPr>
            <w:tcW w:w="900" w:type="pct"/>
            <w:hideMark/>
          </w:tcPr>
          <w:p w:rsidR="00BC0C72" w:rsidRDefault="008D5CF6">
            <w:pPr>
              <w:pStyle w:val="a5"/>
            </w:pPr>
            <w:bookmarkStart w:id="21409" w:name="50461"/>
            <w:bookmarkEnd w:id="21409"/>
            <w:r>
              <w:t> </w:t>
            </w:r>
          </w:p>
        </w:tc>
        <w:tc>
          <w:tcPr>
            <w:tcW w:w="2600" w:type="pct"/>
            <w:hideMark/>
          </w:tcPr>
          <w:p w:rsidR="00BC0C72" w:rsidRDefault="008D5CF6">
            <w:pPr>
              <w:pStyle w:val="a5"/>
            </w:pPr>
            <w:bookmarkStart w:id="21410" w:name="50462"/>
            <w:bookmarkEnd w:id="21410"/>
            <w:r>
              <w:t>підшипники кулькові (зовнішній діаметр не більше 30 мм) 5-24ЮТ</w:t>
            </w:r>
          </w:p>
        </w:tc>
        <w:tc>
          <w:tcPr>
            <w:tcW w:w="750" w:type="pct"/>
            <w:hideMark/>
          </w:tcPr>
          <w:p w:rsidR="00BC0C72" w:rsidRDefault="008D5CF6">
            <w:pPr>
              <w:pStyle w:val="a5"/>
              <w:jc w:val="center"/>
            </w:pPr>
            <w:bookmarkStart w:id="21411" w:name="50463"/>
            <w:bookmarkEnd w:id="21411"/>
            <w:r>
              <w:t>- " -</w:t>
            </w:r>
          </w:p>
        </w:tc>
        <w:tc>
          <w:tcPr>
            <w:tcW w:w="750" w:type="pct"/>
            <w:hideMark/>
          </w:tcPr>
          <w:p w:rsidR="00BC0C72" w:rsidRDefault="008D5CF6">
            <w:pPr>
              <w:pStyle w:val="a5"/>
              <w:jc w:val="center"/>
            </w:pPr>
            <w:bookmarkStart w:id="21412" w:name="50464"/>
            <w:bookmarkEnd w:id="21412"/>
            <w:r>
              <w:t>1000</w:t>
            </w:r>
          </w:p>
        </w:tc>
      </w:tr>
      <w:tr w:rsidR="00BC0C72" w:rsidTr="00181458">
        <w:trPr>
          <w:divId w:val="1237204249"/>
        </w:trPr>
        <w:tc>
          <w:tcPr>
            <w:tcW w:w="900" w:type="pct"/>
            <w:hideMark/>
          </w:tcPr>
          <w:p w:rsidR="00BC0C72" w:rsidRDefault="008D5CF6">
            <w:pPr>
              <w:pStyle w:val="a5"/>
            </w:pPr>
            <w:bookmarkStart w:id="21413" w:name="50465"/>
            <w:bookmarkEnd w:id="21413"/>
            <w:r>
              <w:t> </w:t>
            </w:r>
          </w:p>
        </w:tc>
        <w:tc>
          <w:tcPr>
            <w:tcW w:w="2600" w:type="pct"/>
            <w:hideMark/>
          </w:tcPr>
          <w:p w:rsidR="00BC0C72" w:rsidRDefault="008D5CF6">
            <w:pPr>
              <w:pStyle w:val="a5"/>
            </w:pPr>
            <w:bookmarkStart w:id="21414" w:name="50466"/>
            <w:bookmarkEnd w:id="21414"/>
            <w:r>
              <w:t>підшипники кулькові (зовнішній діаметр не більше 30 мм) 5-1000096ЮТ</w:t>
            </w:r>
          </w:p>
        </w:tc>
        <w:tc>
          <w:tcPr>
            <w:tcW w:w="750" w:type="pct"/>
            <w:hideMark/>
          </w:tcPr>
          <w:p w:rsidR="00BC0C72" w:rsidRDefault="008D5CF6">
            <w:pPr>
              <w:pStyle w:val="a5"/>
              <w:jc w:val="center"/>
            </w:pPr>
            <w:bookmarkStart w:id="21415" w:name="50467"/>
            <w:bookmarkEnd w:id="21415"/>
            <w:r>
              <w:t>- " -</w:t>
            </w:r>
          </w:p>
        </w:tc>
        <w:tc>
          <w:tcPr>
            <w:tcW w:w="750" w:type="pct"/>
            <w:hideMark/>
          </w:tcPr>
          <w:p w:rsidR="00BC0C72" w:rsidRDefault="008D5CF6">
            <w:pPr>
              <w:pStyle w:val="a5"/>
              <w:jc w:val="center"/>
            </w:pPr>
            <w:bookmarkStart w:id="21416" w:name="50468"/>
            <w:bookmarkEnd w:id="21416"/>
            <w:r>
              <w:t>7000</w:t>
            </w:r>
          </w:p>
        </w:tc>
      </w:tr>
      <w:tr w:rsidR="00BC0C72" w:rsidTr="00181458">
        <w:trPr>
          <w:divId w:val="1237204249"/>
        </w:trPr>
        <w:tc>
          <w:tcPr>
            <w:tcW w:w="900" w:type="pct"/>
            <w:hideMark/>
          </w:tcPr>
          <w:p w:rsidR="00BC0C72" w:rsidRDefault="008D5CF6">
            <w:pPr>
              <w:pStyle w:val="a5"/>
            </w:pPr>
            <w:bookmarkStart w:id="21417" w:name="50469"/>
            <w:bookmarkEnd w:id="21417"/>
            <w:r>
              <w:t> </w:t>
            </w:r>
          </w:p>
        </w:tc>
        <w:tc>
          <w:tcPr>
            <w:tcW w:w="2600" w:type="pct"/>
            <w:hideMark/>
          </w:tcPr>
          <w:p w:rsidR="00BC0C72" w:rsidRDefault="008D5CF6">
            <w:pPr>
              <w:pStyle w:val="a5"/>
            </w:pPr>
            <w:bookmarkStart w:id="21418" w:name="50470"/>
            <w:bookmarkEnd w:id="21418"/>
            <w:r>
              <w:t>підшипники кулькові (зовнішній діаметр не більше 30 мм) 5-1840083</w:t>
            </w:r>
          </w:p>
        </w:tc>
        <w:tc>
          <w:tcPr>
            <w:tcW w:w="750" w:type="pct"/>
            <w:hideMark/>
          </w:tcPr>
          <w:p w:rsidR="00BC0C72" w:rsidRDefault="008D5CF6">
            <w:pPr>
              <w:pStyle w:val="a5"/>
              <w:jc w:val="center"/>
            </w:pPr>
            <w:bookmarkStart w:id="21419" w:name="50471"/>
            <w:bookmarkEnd w:id="21419"/>
            <w:r>
              <w:t>- " -</w:t>
            </w:r>
          </w:p>
        </w:tc>
        <w:tc>
          <w:tcPr>
            <w:tcW w:w="750" w:type="pct"/>
            <w:hideMark/>
          </w:tcPr>
          <w:p w:rsidR="00BC0C72" w:rsidRDefault="008D5CF6">
            <w:pPr>
              <w:pStyle w:val="a5"/>
              <w:jc w:val="center"/>
            </w:pPr>
            <w:bookmarkStart w:id="21420" w:name="50472"/>
            <w:bookmarkEnd w:id="21420"/>
            <w:r>
              <w:t>2000</w:t>
            </w:r>
          </w:p>
        </w:tc>
      </w:tr>
      <w:tr w:rsidR="00BC0C72" w:rsidTr="00181458">
        <w:trPr>
          <w:divId w:val="1237204249"/>
        </w:trPr>
        <w:tc>
          <w:tcPr>
            <w:tcW w:w="900" w:type="pct"/>
            <w:hideMark/>
          </w:tcPr>
          <w:p w:rsidR="00BC0C72" w:rsidRDefault="008D5CF6">
            <w:pPr>
              <w:pStyle w:val="a5"/>
            </w:pPr>
            <w:bookmarkStart w:id="21421" w:name="50473"/>
            <w:bookmarkEnd w:id="21421"/>
            <w:r>
              <w:t>8482 10 90 00</w:t>
            </w:r>
          </w:p>
        </w:tc>
        <w:tc>
          <w:tcPr>
            <w:tcW w:w="2600" w:type="pct"/>
            <w:hideMark/>
          </w:tcPr>
          <w:p w:rsidR="00BC0C72" w:rsidRDefault="008D5CF6">
            <w:pPr>
              <w:pStyle w:val="a5"/>
            </w:pPr>
            <w:bookmarkStart w:id="21422" w:name="50474"/>
            <w:bookmarkEnd w:id="21422"/>
            <w:r>
              <w:t>Підшипники кулькові або роликові:</w:t>
            </w:r>
            <w:r>
              <w:br/>
              <w:t>- підшипники кулькові:</w:t>
            </w:r>
            <w:r>
              <w:br/>
              <w:t>-- інші</w:t>
            </w:r>
          </w:p>
        </w:tc>
        <w:tc>
          <w:tcPr>
            <w:tcW w:w="750" w:type="pct"/>
            <w:hideMark/>
          </w:tcPr>
          <w:p w:rsidR="00BC0C72" w:rsidRDefault="008D5CF6">
            <w:pPr>
              <w:pStyle w:val="a5"/>
              <w:jc w:val="center"/>
            </w:pPr>
            <w:bookmarkStart w:id="21423" w:name="50475"/>
            <w:bookmarkEnd w:id="21423"/>
            <w:r>
              <w:t> </w:t>
            </w:r>
          </w:p>
        </w:tc>
        <w:tc>
          <w:tcPr>
            <w:tcW w:w="750" w:type="pct"/>
            <w:hideMark/>
          </w:tcPr>
          <w:p w:rsidR="00BC0C72" w:rsidRDefault="008D5CF6">
            <w:pPr>
              <w:pStyle w:val="a5"/>
              <w:jc w:val="center"/>
            </w:pPr>
            <w:bookmarkStart w:id="21424" w:name="50476"/>
            <w:bookmarkEnd w:id="21424"/>
            <w:r>
              <w:t> </w:t>
            </w:r>
          </w:p>
        </w:tc>
      </w:tr>
      <w:tr w:rsidR="00BC0C72" w:rsidTr="00181458">
        <w:trPr>
          <w:divId w:val="1237204249"/>
        </w:trPr>
        <w:tc>
          <w:tcPr>
            <w:tcW w:w="900" w:type="pct"/>
            <w:hideMark/>
          </w:tcPr>
          <w:p w:rsidR="00BC0C72" w:rsidRDefault="008D5CF6">
            <w:pPr>
              <w:pStyle w:val="a5"/>
            </w:pPr>
            <w:bookmarkStart w:id="21425" w:name="50477"/>
            <w:bookmarkEnd w:id="21425"/>
            <w:r>
              <w:t> </w:t>
            </w:r>
          </w:p>
        </w:tc>
        <w:tc>
          <w:tcPr>
            <w:tcW w:w="2600" w:type="pct"/>
            <w:hideMark/>
          </w:tcPr>
          <w:p w:rsidR="00BC0C72" w:rsidRDefault="008D5CF6">
            <w:pPr>
              <w:pStyle w:val="a5"/>
            </w:pPr>
            <w:bookmarkStart w:id="21426" w:name="50478"/>
            <w:bookmarkEnd w:id="21426"/>
            <w:r>
              <w:t>підшипники кулькові (інші) 6-1000908ЮТ</w:t>
            </w:r>
          </w:p>
        </w:tc>
        <w:tc>
          <w:tcPr>
            <w:tcW w:w="750" w:type="pct"/>
            <w:hideMark/>
          </w:tcPr>
          <w:p w:rsidR="00BC0C72" w:rsidRDefault="008D5CF6">
            <w:pPr>
              <w:pStyle w:val="a5"/>
              <w:jc w:val="center"/>
            </w:pPr>
            <w:bookmarkStart w:id="21427" w:name="50479"/>
            <w:bookmarkEnd w:id="21427"/>
            <w:r>
              <w:t>- " -</w:t>
            </w:r>
          </w:p>
        </w:tc>
        <w:tc>
          <w:tcPr>
            <w:tcW w:w="750" w:type="pct"/>
            <w:hideMark/>
          </w:tcPr>
          <w:p w:rsidR="00BC0C72" w:rsidRDefault="008D5CF6">
            <w:pPr>
              <w:pStyle w:val="a5"/>
              <w:jc w:val="center"/>
            </w:pPr>
            <w:bookmarkStart w:id="21428" w:name="50480"/>
            <w:bookmarkEnd w:id="21428"/>
            <w:r>
              <w:t>700</w:t>
            </w:r>
          </w:p>
        </w:tc>
      </w:tr>
      <w:tr w:rsidR="00BC0C72" w:rsidTr="00181458">
        <w:trPr>
          <w:divId w:val="1237204249"/>
        </w:trPr>
        <w:tc>
          <w:tcPr>
            <w:tcW w:w="900" w:type="pct"/>
            <w:hideMark/>
          </w:tcPr>
          <w:p w:rsidR="00BC0C72" w:rsidRDefault="008D5CF6">
            <w:pPr>
              <w:pStyle w:val="a5"/>
            </w:pPr>
            <w:bookmarkStart w:id="21429" w:name="50481"/>
            <w:bookmarkEnd w:id="21429"/>
            <w:r>
              <w:t> </w:t>
            </w:r>
          </w:p>
        </w:tc>
        <w:tc>
          <w:tcPr>
            <w:tcW w:w="2600" w:type="pct"/>
            <w:hideMark/>
          </w:tcPr>
          <w:p w:rsidR="00BC0C72" w:rsidRDefault="008D5CF6">
            <w:pPr>
              <w:pStyle w:val="a5"/>
            </w:pPr>
            <w:bookmarkStart w:id="21430" w:name="50482"/>
            <w:bookmarkEnd w:id="21430"/>
            <w:r>
              <w:t>підшипники кулькові (інші) 6-1000805ЛТ2</w:t>
            </w:r>
          </w:p>
        </w:tc>
        <w:tc>
          <w:tcPr>
            <w:tcW w:w="750" w:type="pct"/>
            <w:hideMark/>
          </w:tcPr>
          <w:p w:rsidR="00BC0C72" w:rsidRDefault="008D5CF6">
            <w:pPr>
              <w:pStyle w:val="a5"/>
              <w:jc w:val="center"/>
            </w:pPr>
            <w:bookmarkStart w:id="21431" w:name="50483"/>
            <w:bookmarkEnd w:id="21431"/>
            <w:r>
              <w:t>- " -</w:t>
            </w:r>
          </w:p>
        </w:tc>
        <w:tc>
          <w:tcPr>
            <w:tcW w:w="750" w:type="pct"/>
            <w:hideMark/>
          </w:tcPr>
          <w:p w:rsidR="00BC0C72" w:rsidRDefault="008D5CF6">
            <w:pPr>
              <w:pStyle w:val="a5"/>
              <w:jc w:val="center"/>
            </w:pPr>
            <w:bookmarkStart w:id="21432" w:name="50484"/>
            <w:bookmarkEnd w:id="21432"/>
            <w:r>
              <w:t>6000</w:t>
            </w:r>
          </w:p>
        </w:tc>
      </w:tr>
      <w:tr w:rsidR="00BC0C72" w:rsidTr="00181458">
        <w:trPr>
          <w:divId w:val="1237204249"/>
        </w:trPr>
        <w:tc>
          <w:tcPr>
            <w:tcW w:w="900" w:type="pct"/>
            <w:hideMark/>
          </w:tcPr>
          <w:p w:rsidR="00BC0C72" w:rsidRDefault="008D5CF6">
            <w:pPr>
              <w:pStyle w:val="a5"/>
            </w:pPr>
            <w:bookmarkStart w:id="21433" w:name="50485"/>
            <w:bookmarkEnd w:id="21433"/>
            <w:r>
              <w:t> </w:t>
            </w:r>
          </w:p>
        </w:tc>
        <w:tc>
          <w:tcPr>
            <w:tcW w:w="2600" w:type="pct"/>
            <w:hideMark/>
          </w:tcPr>
          <w:p w:rsidR="00BC0C72" w:rsidRDefault="008D5CF6">
            <w:pPr>
              <w:pStyle w:val="a5"/>
            </w:pPr>
            <w:bookmarkStart w:id="21434" w:name="50486"/>
            <w:bookmarkEnd w:id="21434"/>
            <w:r>
              <w:t>підшипники кулькові (інші) 5-7950908БТ2</w:t>
            </w:r>
          </w:p>
        </w:tc>
        <w:tc>
          <w:tcPr>
            <w:tcW w:w="750" w:type="pct"/>
            <w:hideMark/>
          </w:tcPr>
          <w:p w:rsidR="00BC0C72" w:rsidRDefault="008D5CF6">
            <w:pPr>
              <w:pStyle w:val="a5"/>
              <w:jc w:val="center"/>
            </w:pPr>
            <w:bookmarkStart w:id="21435" w:name="50487"/>
            <w:bookmarkEnd w:id="21435"/>
            <w:r>
              <w:t>- " -</w:t>
            </w:r>
          </w:p>
        </w:tc>
        <w:tc>
          <w:tcPr>
            <w:tcW w:w="750" w:type="pct"/>
            <w:hideMark/>
          </w:tcPr>
          <w:p w:rsidR="00BC0C72" w:rsidRDefault="008D5CF6">
            <w:pPr>
              <w:pStyle w:val="a5"/>
              <w:jc w:val="center"/>
            </w:pPr>
            <w:bookmarkStart w:id="21436" w:name="50488"/>
            <w:bookmarkEnd w:id="21436"/>
            <w:r>
              <w:t>3000</w:t>
            </w:r>
          </w:p>
        </w:tc>
      </w:tr>
      <w:tr w:rsidR="00BC0C72" w:rsidTr="00181458">
        <w:trPr>
          <w:divId w:val="1237204249"/>
        </w:trPr>
        <w:tc>
          <w:tcPr>
            <w:tcW w:w="900" w:type="pct"/>
            <w:hideMark/>
          </w:tcPr>
          <w:p w:rsidR="00BC0C72" w:rsidRDefault="008D5CF6">
            <w:pPr>
              <w:pStyle w:val="a5"/>
            </w:pPr>
            <w:bookmarkStart w:id="21437" w:name="50489"/>
            <w:bookmarkEnd w:id="21437"/>
            <w:r>
              <w:t> </w:t>
            </w:r>
          </w:p>
        </w:tc>
        <w:tc>
          <w:tcPr>
            <w:tcW w:w="2600" w:type="pct"/>
            <w:hideMark/>
          </w:tcPr>
          <w:p w:rsidR="00BC0C72" w:rsidRDefault="008D5CF6">
            <w:pPr>
              <w:pStyle w:val="a5"/>
            </w:pPr>
            <w:bookmarkStart w:id="21438" w:name="50490"/>
            <w:bookmarkEnd w:id="21438"/>
            <w:r>
              <w:t>підшипники кулькові (інші) 86-1000907Ю2Т</w:t>
            </w:r>
          </w:p>
        </w:tc>
        <w:tc>
          <w:tcPr>
            <w:tcW w:w="750" w:type="pct"/>
            <w:hideMark/>
          </w:tcPr>
          <w:p w:rsidR="00BC0C72" w:rsidRDefault="008D5CF6">
            <w:pPr>
              <w:pStyle w:val="a5"/>
              <w:jc w:val="center"/>
            </w:pPr>
            <w:bookmarkStart w:id="21439" w:name="50491"/>
            <w:bookmarkEnd w:id="21439"/>
            <w:r>
              <w:t>- " -</w:t>
            </w:r>
          </w:p>
        </w:tc>
        <w:tc>
          <w:tcPr>
            <w:tcW w:w="750" w:type="pct"/>
            <w:hideMark/>
          </w:tcPr>
          <w:p w:rsidR="00BC0C72" w:rsidRDefault="008D5CF6">
            <w:pPr>
              <w:pStyle w:val="a5"/>
              <w:jc w:val="center"/>
            </w:pPr>
            <w:bookmarkStart w:id="21440" w:name="50492"/>
            <w:bookmarkEnd w:id="21440"/>
            <w:r>
              <w:t>500</w:t>
            </w:r>
          </w:p>
        </w:tc>
      </w:tr>
      <w:tr w:rsidR="00BC0C72" w:rsidTr="00181458">
        <w:trPr>
          <w:divId w:val="1237204249"/>
        </w:trPr>
        <w:tc>
          <w:tcPr>
            <w:tcW w:w="900" w:type="pct"/>
            <w:hideMark/>
          </w:tcPr>
          <w:p w:rsidR="00BC0C72" w:rsidRDefault="008D5CF6">
            <w:pPr>
              <w:pStyle w:val="a5"/>
            </w:pPr>
            <w:bookmarkStart w:id="21441" w:name="50493"/>
            <w:bookmarkEnd w:id="21441"/>
            <w:r>
              <w:t> </w:t>
            </w:r>
          </w:p>
        </w:tc>
        <w:tc>
          <w:tcPr>
            <w:tcW w:w="2600" w:type="pct"/>
            <w:hideMark/>
          </w:tcPr>
          <w:p w:rsidR="00BC0C72" w:rsidRDefault="008D5CF6">
            <w:pPr>
              <w:pStyle w:val="a5"/>
            </w:pPr>
            <w:bookmarkStart w:id="21442" w:name="50494"/>
            <w:bookmarkEnd w:id="21442"/>
            <w:r>
              <w:t>підшипники кулькові (інші) 5-203Б</w:t>
            </w:r>
          </w:p>
        </w:tc>
        <w:tc>
          <w:tcPr>
            <w:tcW w:w="750" w:type="pct"/>
            <w:hideMark/>
          </w:tcPr>
          <w:p w:rsidR="00BC0C72" w:rsidRDefault="008D5CF6">
            <w:pPr>
              <w:pStyle w:val="a5"/>
              <w:jc w:val="center"/>
            </w:pPr>
            <w:bookmarkStart w:id="21443" w:name="50495"/>
            <w:bookmarkEnd w:id="21443"/>
            <w:r>
              <w:t>- " -</w:t>
            </w:r>
          </w:p>
        </w:tc>
        <w:tc>
          <w:tcPr>
            <w:tcW w:w="750" w:type="pct"/>
            <w:hideMark/>
          </w:tcPr>
          <w:p w:rsidR="00BC0C72" w:rsidRDefault="008D5CF6">
            <w:pPr>
              <w:pStyle w:val="a5"/>
              <w:jc w:val="center"/>
            </w:pPr>
            <w:bookmarkStart w:id="21444" w:name="50496"/>
            <w:bookmarkEnd w:id="21444"/>
            <w:r>
              <w:t>2000</w:t>
            </w:r>
          </w:p>
        </w:tc>
      </w:tr>
      <w:tr w:rsidR="00BC0C72" w:rsidTr="00181458">
        <w:trPr>
          <w:divId w:val="1237204249"/>
        </w:trPr>
        <w:tc>
          <w:tcPr>
            <w:tcW w:w="900" w:type="pct"/>
            <w:hideMark/>
          </w:tcPr>
          <w:p w:rsidR="00BC0C72" w:rsidRDefault="008D5CF6">
            <w:pPr>
              <w:pStyle w:val="a5"/>
            </w:pPr>
            <w:bookmarkStart w:id="21445" w:name="50497"/>
            <w:bookmarkEnd w:id="21445"/>
            <w:r>
              <w:t> </w:t>
            </w:r>
          </w:p>
        </w:tc>
        <w:tc>
          <w:tcPr>
            <w:tcW w:w="2600" w:type="pct"/>
            <w:hideMark/>
          </w:tcPr>
          <w:p w:rsidR="00BC0C72" w:rsidRDefault="008D5CF6">
            <w:pPr>
              <w:pStyle w:val="a5"/>
            </w:pPr>
            <w:bookmarkStart w:id="21446" w:name="50498"/>
            <w:bookmarkEnd w:id="21446"/>
            <w:r>
              <w:t>підшипники кулькові (інші) 5-204БТ2</w:t>
            </w:r>
          </w:p>
        </w:tc>
        <w:tc>
          <w:tcPr>
            <w:tcW w:w="750" w:type="pct"/>
            <w:hideMark/>
          </w:tcPr>
          <w:p w:rsidR="00BC0C72" w:rsidRDefault="008D5CF6">
            <w:pPr>
              <w:pStyle w:val="a5"/>
              <w:jc w:val="center"/>
            </w:pPr>
            <w:bookmarkStart w:id="21447" w:name="50499"/>
            <w:bookmarkEnd w:id="21447"/>
            <w:r>
              <w:t>- " -</w:t>
            </w:r>
          </w:p>
        </w:tc>
        <w:tc>
          <w:tcPr>
            <w:tcW w:w="750" w:type="pct"/>
            <w:hideMark/>
          </w:tcPr>
          <w:p w:rsidR="00BC0C72" w:rsidRDefault="008D5CF6">
            <w:pPr>
              <w:pStyle w:val="a5"/>
              <w:jc w:val="center"/>
            </w:pPr>
            <w:bookmarkStart w:id="21448" w:name="50500"/>
            <w:bookmarkEnd w:id="21448"/>
            <w:r>
              <w:t>1000</w:t>
            </w:r>
          </w:p>
        </w:tc>
      </w:tr>
      <w:tr w:rsidR="00BC0C72" w:rsidTr="00181458">
        <w:trPr>
          <w:divId w:val="1237204249"/>
        </w:trPr>
        <w:tc>
          <w:tcPr>
            <w:tcW w:w="900" w:type="pct"/>
            <w:hideMark/>
          </w:tcPr>
          <w:p w:rsidR="00BC0C72" w:rsidRDefault="008D5CF6">
            <w:pPr>
              <w:pStyle w:val="a5"/>
            </w:pPr>
            <w:bookmarkStart w:id="21449" w:name="50501"/>
            <w:bookmarkEnd w:id="21449"/>
            <w:r>
              <w:t> </w:t>
            </w:r>
          </w:p>
        </w:tc>
        <w:tc>
          <w:tcPr>
            <w:tcW w:w="2600" w:type="pct"/>
            <w:hideMark/>
          </w:tcPr>
          <w:p w:rsidR="00BC0C72" w:rsidRDefault="008D5CF6">
            <w:pPr>
              <w:pStyle w:val="a5"/>
            </w:pPr>
            <w:bookmarkStart w:id="21450" w:name="50502"/>
            <w:bookmarkEnd w:id="21450"/>
            <w:r>
              <w:t>підшипники кулькові (інші) 900904</w:t>
            </w:r>
          </w:p>
        </w:tc>
        <w:tc>
          <w:tcPr>
            <w:tcW w:w="750" w:type="pct"/>
            <w:hideMark/>
          </w:tcPr>
          <w:p w:rsidR="00BC0C72" w:rsidRDefault="008D5CF6">
            <w:pPr>
              <w:pStyle w:val="a5"/>
              <w:jc w:val="center"/>
            </w:pPr>
            <w:bookmarkStart w:id="21451" w:name="50503"/>
            <w:bookmarkEnd w:id="21451"/>
            <w:r>
              <w:t>- " -</w:t>
            </w:r>
          </w:p>
        </w:tc>
        <w:tc>
          <w:tcPr>
            <w:tcW w:w="750" w:type="pct"/>
            <w:hideMark/>
          </w:tcPr>
          <w:p w:rsidR="00BC0C72" w:rsidRDefault="008D5CF6">
            <w:pPr>
              <w:pStyle w:val="a5"/>
              <w:jc w:val="center"/>
            </w:pPr>
            <w:bookmarkStart w:id="21452" w:name="50504"/>
            <w:bookmarkEnd w:id="21452"/>
            <w:r>
              <w:t>2000</w:t>
            </w:r>
          </w:p>
        </w:tc>
      </w:tr>
      <w:tr w:rsidR="00BC0C72" w:rsidTr="00181458">
        <w:trPr>
          <w:divId w:val="1237204249"/>
        </w:trPr>
        <w:tc>
          <w:tcPr>
            <w:tcW w:w="900" w:type="pct"/>
            <w:hideMark/>
          </w:tcPr>
          <w:p w:rsidR="00BC0C72" w:rsidRDefault="008D5CF6">
            <w:pPr>
              <w:pStyle w:val="a5"/>
            </w:pPr>
            <w:bookmarkStart w:id="21453" w:name="50505"/>
            <w:bookmarkEnd w:id="21453"/>
            <w:r>
              <w:t> </w:t>
            </w:r>
          </w:p>
        </w:tc>
        <w:tc>
          <w:tcPr>
            <w:tcW w:w="2600" w:type="pct"/>
            <w:hideMark/>
          </w:tcPr>
          <w:p w:rsidR="00BC0C72" w:rsidRDefault="008D5CF6">
            <w:pPr>
              <w:pStyle w:val="a5"/>
            </w:pPr>
            <w:bookmarkStart w:id="21454" w:name="50506"/>
            <w:bookmarkEnd w:id="21454"/>
            <w:r>
              <w:t>підшипники кулькові (інші) 35-204Р4</w:t>
            </w:r>
          </w:p>
        </w:tc>
        <w:tc>
          <w:tcPr>
            <w:tcW w:w="750" w:type="pct"/>
            <w:hideMark/>
          </w:tcPr>
          <w:p w:rsidR="00BC0C72" w:rsidRDefault="008D5CF6">
            <w:pPr>
              <w:pStyle w:val="a5"/>
              <w:jc w:val="center"/>
            </w:pPr>
            <w:bookmarkStart w:id="21455" w:name="50507"/>
            <w:bookmarkEnd w:id="21455"/>
            <w:r>
              <w:t>- " -</w:t>
            </w:r>
          </w:p>
        </w:tc>
        <w:tc>
          <w:tcPr>
            <w:tcW w:w="750" w:type="pct"/>
            <w:hideMark/>
          </w:tcPr>
          <w:p w:rsidR="00BC0C72" w:rsidRDefault="008D5CF6">
            <w:pPr>
              <w:pStyle w:val="a5"/>
              <w:jc w:val="center"/>
            </w:pPr>
            <w:bookmarkStart w:id="21456" w:name="50508"/>
            <w:bookmarkEnd w:id="21456"/>
            <w:r>
              <w:t>600</w:t>
            </w:r>
          </w:p>
        </w:tc>
      </w:tr>
      <w:tr w:rsidR="00BC0C72" w:rsidTr="00181458">
        <w:trPr>
          <w:divId w:val="1237204249"/>
        </w:trPr>
        <w:tc>
          <w:tcPr>
            <w:tcW w:w="900" w:type="pct"/>
            <w:hideMark/>
          </w:tcPr>
          <w:p w:rsidR="00BC0C72" w:rsidRDefault="008D5CF6">
            <w:pPr>
              <w:pStyle w:val="a5"/>
            </w:pPr>
            <w:bookmarkStart w:id="21457" w:name="50509"/>
            <w:bookmarkEnd w:id="21457"/>
            <w:r>
              <w:t> </w:t>
            </w:r>
          </w:p>
        </w:tc>
        <w:tc>
          <w:tcPr>
            <w:tcW w:w="2600" w:type="pct"/>
            <w:hideMark/>
          </w:tcPr>
          <w:p w:rsidR="00BC0C72" w:rsidRDefault="008D5CF6">
            <w:pPr>
              <w:pStyle w:val="a5"/>
            </w:pPr>
            <w:bookmarkStart w:id="21458" w:name="50510"/>
            <w:bookmarkEnd w:id="21458"/>
            <w:r>
              <w:t>підшипники кулькові (інші) 45-276304Р</w:t>
            </w:r>
          </w:p>
        </w:tc>
        <w:tc>
          <w:tcPr>
            <w:tcW w:w="750" w:type="pct"/>
            <w:hideMark/>
          </w:tcPr>
          <w:p w:rsidR="00BC0C72" w:rsidRDefault="008D5CF6">
            <w:pPr>
              <w:pStyle w:val="a5"/>
              <w:jc w:val="center"/>
            </w:pPr>
            <w:bookmarkStart w:id="21459" w:name="50511"/>
            <w:bookmarkEnd w:id="21459"/>
            <w:r>
              <w:t>- " -</w:t>
            </w:r>
          </w:p>
        </w:tc>
        <w:tc>
          <w:tcPr>
            <w:tcW w:w="750" w:type="pct"/>
            <w:hideMark/>
          </w:tcPr>
          <w:p w:rsidR="00BC0C72" w:rsidRDefault="008D5CF6">
            <w:pPr>
              <w:pStyle w:val="a5"/>
              <w:jc w:val="center"/>
            </w:pPr>
            <w:bookmarkStart w:id="21460" w:name="50512"/>
            <w:bookmarkEnd w:id="21460"/>
            <w:r>
              <w:t>300</w:t>
            </w:r>
          </w:p>
        </w:tc>
      </w:tr>
      <w:tr w:rsidR="00BC0C72" w:rsidTr="00181458">
        <w:trPr>
          <w:divId w:val="1237204249"/>
        </w:trPr>
        <w:tc>
          <w:tcPr>
            <w:tcW w:w="900" w:type="pct"/>
            <w:hideMark/>
          </w:tcPr>
          <w:p w:rsidR="00BC0C72" w:rsidRDefault="008D5CF6">
            <w:pPr>
              <w:pStyle w:val="a5"/>
            </w:pPr>
            <w:bookmarkStart w:id="21461" w:name="50513"/>
            <w:bookmarkEnd w:id="21461"/>
            <w:r>
              <w:t> </w:t>
            </w:r>
          </w:p>
        </w:tc>
        <w:tc>
          <w:tcPr>
            <w:tcW w:w="2600" w:type="pct"/>
            <w:hideMark/>
          </w:tcPr>
          <w:p w:rsidR="00BC0C72" w:rsidRDefault="008D5CF6">
            <w:pPr>
              <w:pStyle w:val="a5"/>
            </w:pPr>
            <w:bookmarkStart w:id="21462" w:name="50514"/>
            <w:bookmarkEnd w:id="21462"/>
            <w:r>
              <w:t>підшипники кулькові (інші) 35-126206Р1</w:t>
            </w:r>
          </w:p>
        </w:tc>
        <w:tc>
          <w:tcPr>
            <w:tcW w:w="750" w:type="pct"/>
            <w:hideMark/>
          </w:tcPr>
          <w:p w:rsidR="00BC0C72" w:rsidRDefault="008D5CF6">
            <w:pPr>
              <w:pStyle w:val="a5"/>
              <w:jc w:val="center"/>
            </w:pPr>
            <w:bookmarkStart w:id="21463" w:name="50515"/>
            <w:bookmarkEnd w:id="21463"/>
            <w:r>
              <w:t>- " -</w:t>
            </w:r>
          </w:p>
        </w:tc>
        <w:tc>
          <w:tcPr>
            <w:tcW w:w="750" w:type="pct"/>
            <w:hideMark/>
          </w:tcPr>
          <w:p w:rsidR="00BC0C72" w:rsidRDefault="008D5CF6">
            <w:pPr>
              <w:pStyle w:val="a5"/>
              <w:jc w:val="center"/>
            </w:pPr>
            <w:bookmarkStart w:id="21464" w:name="50516"/>
            <w:bookmarkEnd w:id="21464"/>
            <w:r>
              <w:t>300</w:t>
            </w:r>
          </w:p>
        </w:tc>
      </w:tr>
      <w:tr w:rsidR="00BC0C72" w:rsidTr="00181458">
        <w:trPr>
          <w:divId w:val="1237204249"/>
        </w:trPr>
        <w:tc>
          <w:tcPr>
            <w:tcW w:w="900" w:type="pct"/>
            <w:hideMark/>
          </w:tcPr>
          <w:p w:rsidR="00BC0C72" w:rsidRDefault="008D5CF6">
            <w:pPr>
              <w:pStyle w:val="a5"/>
            </w:pPr>
            <w:bookmarkStart w:id="21465" w:name="50517"/>
            <w:bookmarkEnd w:id="21465"/>
            <w:r>
              <w:t>8482 50 00 00</w:t>
            </w:r>
          </w:p>
        </w:tc>
        <w:tc>
          <w:tcPr>
            <w:tcW w:w="2600" w:type="pct"/>
            <w:hideMark/>
          </w:tcPr>
          <w:p w:rsidR="00BC0C72" w:rsidRDefault="008D5CF6">
            <w:pPr>
              <w:pStyle w:val="a5"/>
            </w:pPr>
            <w:bookmarkStart w:id="21466" w:name="50518"/>
            <w:bookmarkEnd w:id="21466"/>
            <w:r>
              <w:t>Підшипники кулькові або роликові:</w:t>
            </w:r>
            <w:r>
              <w:br/>
              <w:t>- інші підшипники з циліндричними роликами</w:t>
            </w:r>
          </w:p>
        </w:tc>
        <w:tc>
          <w:tcPr>
            <w:tcW w:w="750" w:type="pct"/>
            <w:hideMark/>
          </w:tcPr>
          <w:p w:rsidR="00BC0C72" w:rsidRDefault="008D5CF6">
            <w:pPr>
              <w:pStyle w:val="a5"/>
              <w:jc w:val="center"/>
            </w:pPr>
            <w:bookmarkStart w:id="21467" w:name="50519"/>
            <w:bookmarkEnd w:id="21467"/>
            <w:r>
              <w:t> </w:t>
            </w:r>
          </w:p>
        </w:tc>
        <w:tc>
          <w:tcPr>
            <w:tcW w:w="750" w:type="pct"/>
            <w:hideMark/>
          </w:tcPr>
          <w:p w:rsidR="00BC0C72" w:rsidRDefault="008D5CF6">
            <w:pPr>
              <w:pStyle w:val="a5"/>
              <w:jc w:val="center"/>
            </w:pPr>
            <w:bookmarkStart w:id="21468" w:name="50520"/>
            <w:bookmarkEnd w:id="21468"/>
            <w:r>
              <w:t> </w:t>
            </w:r>
          </w:p>
        </w:tc>
      </w:tr>
      <w:tr w:rsidR="00BC0C72" w:rsidTr="00181458">
        <w:trPr>
          <w:divId w:val="1237204249"/>
        </w:trPr>
        <w:tc>
          <w:tcPr>
            <w:tcW w:w="900" w:type="pct"/>
            <w:hideMark/>
          </w:tcPr>
          <w:p w:rsidR="00BC0C72" w:rsidRDefault="008D5CF6">
            <w:pPr>
              <w:pStyle w:val="a5"/>
            </w:pPr>
            <w:bookmarkStart w:id="21469" w:name="50521"/>
            <w:bookmarkEnd w:id="21469"/>
            <w:r>
              <w:t> </w:t>
            </w:r>
          </w:p>
        </w:tc>
        <w:tc>
          <w:tcPr>
            <w:tcW w:w="2600" w:type="pct"/>
            <w:hideMark/>
          </w:tcPr>
          <w:p w:rsidR="00BC0C72" w:rsidRDefault="008D5CF6">
            <w:pPr>
              <w:pStyle w:val="a5"/>
            </w:pPr>
            <w:bookmarkStart w:id="21470" w:name="50522"/>
            <w:bookmarkEnd w:id="21470"/>
            <w:r>
              <w:t>підшипники з циліндричними роликами 6-42204Б4Т2</w:t>
            </w:r>
          </w:p>
        </w:tc>
        <w:tc>
          <w:tcPr>
            <w:tcW w:w="750" w:type="pct"/>
            <w:hideMark/>
          </w:tcPr>
          <w:p w:rsidR="00BC0C72" w:rsidRDefault="008D5CF6">
            <w:pPr>
              <w:pStyle w:val="a5"/>
              <w:jc w:val="center"/>
            </w:pPr>
            <w:bookmarkStart w:id="21471" w:name="50523"/>
            <w:bookmarkEnd w:id="21471"/>
            <w:r>
              <w:t>- " -</w:t>
            </w:r>
          </w:p>
        </w:tc>
        <w:tc>
          <w:tcPr>
            <w:tcW w:w="750" w:type="pct"/>
            <w:hideMark/>
          </w:tcPr>
          <w:p w:rsidR="00BC0C72" w:rsidRDefault="008D5CF6">
            <w:pPr>
              <w:pStyle w:val="a5"/>
              <w:jc w:val="center"/>
            </w:pPr>
            <w:bookmarkStart w:id="21472" w:name="50524"/>
            <w:bookmarkEnd w:id="21472"/>
            <w:r>
              <w:t>6000</w:t>
            </w:r>
          </w:p>
        </w:tc>
      </w:tr>
      <w:tr w:rsidR="00BC0C72" w:rsidTr="00181458">
        <w:trPr>
          <w:divId w:val="1237204249"/>
        </w:trPr>
        <w:tc>
          <w:tcPr>
            <w:tcW w:w="900" w:type="pct"/>
            <w:hideMark/>
          </w:tcPr>
          <w:p w:rsidR="00BC0C72" w:rsidRDefault="008D5CF6">
            <w:pPr>
              <w:pStyle w:val="a5"/>
            </w:pPr>
            <w:bookmarkStart w:id="21473" w:name="50525"/>
            <w:bookmarkEnd w:id="21473"/>
            <w:r>
              <w:t> </w:t>
            </w:r>
          </w:p>
        </w:tc>
        <w:tc>
          <w:tcPr>
            <w:tcW w:w="2600" w:type="pct"/>
            <w:hideMark/>
          </w:tcPr>
          <w:p w:rsidR="00BC0C72" w:rsidRDefault="008D5CF6">
            <w:pPr>
              <w:pStyle w:val="a5"/>
            </w:pPr>
            <w:bookmarkStart w:id="21474" w:name="50526"/>
            <w:bookmarkEnd w:id="21474"/>
            <w:r>
              <w:t>підшипники з циліндричними роликами 6-502206Р</w:t>
            </w:r>
          </w:p>
        </w:tc>
        <w:tc>
          <w:tcPr>
            <w:tcW w:w="750" w:type="pct"/>
            <w:hideMark/>
          </w:tcPr>
          <w:p w:rsidR="00BC0C72" w:rsidRDefault="008D5CF6">
            <w:pPr>
              <w:pStyle w:val="a5"/>
              <w:jc w:val="center"/>
            </w:pPr>
            <w:bookmarkStart w:id="21475" w:name="50527"/>
            <w:bookmarkEnd w:id="21475"/>
            <w:r>
              <w:t>- " -</w:t>
            </w:r>
          </w:p>
        </w:tc>
        <w:tc>
          <w:tcPr>
            <w:tcW w:w="750" w:type="pct"/>
            <w:hideMark/>
          </w:tcPr>
          <w:p w:rsidR="00BC0C72" w:rsidRDefault="008D5CF6">
            <w:pPr>
              <w:pStyle w:val="a5"/>
              <w:jc w:val="center"/>
            </w:pPr>
            <w:bookmarkStart w:id="21476" w:name="50528"/>
            <w:bookmarkEnd w:id="21476"/>
            <w:r>
              <w:t>6000</w:t>
            </w:r>
          </w:p>
        </w:tc>
      </w:tr>
      <w:tr w:rsidR="00BC0C72" w:rsidTr="00181458">
        <w:trPr>
          <w:divId w:val="1237204249"/>
        </w:trPr>
        <w:tc>
          <w:tcPr>
            <w:tcW w:w="900" w:type="pct"/>
            <w:hideMark/>
          </w:tcPr>
          <w:p w:rsidR="00BC0C72" w:rsidRDefault="008D5CF6">
            <w:pPr>
              <w:pStyle w:val="a5"/>
            </w:pPr>
            <w:bookmarkStart w:id="21477" w:name="50529"/>
            <w:bookmarkEnd w:id="21477"/>
            <w:r>
              <w:t> </w:t>
            </w:r>
          </w:p>
        </w:tc>
        <w:tc>
          <w:tcPr>
            <w:tcW w:w="2600" w:type="pct"/>
            <w:hideMark/>
          </w:tcPr>
          <w:p w:rsidR="00BC0C72" w:rsidRDefault="008D5CF6">
            <w:pPr>
              <w:pStyle w:val="a5"/>
            </w:pPr>
            <w:bookmarkStart w:id="21478" w:name="50530"/>
            <w:bookmarkEnd w:id="21478"/>
            <w:r>
              <w:t>підшипники з циліндричними роликами 6-502104БТ2</w:t>
            </w:r>
          </w:p>
        </w:tc>
        <w:tc>
          <w:tcPr>
            <w:tcW w:w="750" w:type="pct"/>
            <w:hideMark/>
          </w:tcPr>
          <w:p w:rsidR="00BC0C72" w:rsidRDefault="008D5CF6">
            <w:pPr>
              <w:pStyle w:val="a5"/>
              <w:jc w:val="center"/>
            </w:pPr>
            <w:bookmarkStart w:id="21479" w:name="50531"/>
            <w:bookmarkEnd w:id="21479"/>
            <w:r>
              <w:t>- " -</w:t>
            </w:r>
          </w:p>
        </w:tc>
        <w:tc>
          <w:tcPr>
            <w:tcW w:w="750" w:type="pct"/>
            <w:hideMark/>
          </w:tcPr>
          <w:p w:rsidR="00BC0C72" w:rsidRDefault="008D5CF6">
            <w:pPr>
              <w:pStyle w:val="a5"/>
              <w:jc w:val="center"/>
            </w:pPr>
            <w:bookmarkStart w:id="21480" w:name="50532"/>
            <w:bookmarkEnd w:id="21480"/>
            <w:r>
              <w:t>3000</w:t>
            </w:r>
          </w:p>
        </w:tc>
      </w:tr>
      <w:tr w:rsidR="00BC0C72" w:rsidTr="00181458">
        <w:trPr>
          <w:divId w:val="1237204249"/>
        </w:trPr>
        <w:tc>
          <w:tcPr>
            <w:tcW w:w="900" w:type="pct"/>
            <w:hideMark/>
          </w:tcPr>
          <w:p w:rsidR="00BC0C72" w:rsidRDefault="008D5CF6">
            <w:pPr>
              <w:pStyle w:val="a5"/>
            </w:pPr>
            <w:bookmarkStart w:id="21481" w:name="50533"/>
            <w:bookmarkEnd w:id="21481"/>
            <w:r>
              <w:t> </w:t>
            </w:r>
          </w:p>
        </w:tc>
        <w:tc>
          <w:tcPr>
            <w:tcW w:w="2600" w:type="pct"/>
            <w:hideMark/>
          </w:tcPr>
          <w:p w:rsidR="00BC0C72" w:rsidRDefault="008D5CF6">
            <w:pPr>
              <w:pStyle w:val="a5"/>
            </w:pPr>
            <w:bookmarkStart w:id="21482" w:name="50534"/>
            <w:bookmarkEnd w:id="21482"/>
            <w:r>
              <w:t>підшипники з циліндричними роликами 5-292110Р1</w:t>
            </w:r>
          </w:p>
        </w:tc>
        <w:tc>
          <w:tcPr>
            <w:tcW w:w="750" w:type="pct"/>
            <w:hideMark/>
          </w:tcPr>
          <w:p w:rsidR="00BC0C72" w:rsidRDefault="008D5CF6">
            <w:pPr>
              <w:pStyle w:val="a5"/>
              <w:jc w:val="center"/>
            </w:pPr>
            <w:bookmarkStart w:id="21483" w:name="50535"/>
            <w:bookmarkEnd w:id="21483"/>
            <w:r>
              <w:t>- " -</w:t>
            </w:r>
          </w:p>
        </w:tc>
        <w:tc>
          <w:tcPr>
            <w:tcW w:w="750" w:type="pct"/>
            <w:hideMark/>
          </w:tcPr>
          <w:p w:rsidR="00BC0C72" w:rsidRDefault="008D5CF6">
            <w:pPr>
              <w:pStyle w:val="a5"/>
              <w:jc w:val="center"/>
            </w:pPr>
            <w:bookmarkStart w:id="21484" w:name="50536"/>
            <w:bookmarkEnd w:id="21484"/>
            <w:r>
              <w:t>6000</w:t>
            </w:r>
          </w:p>
        </w:tc>
      </w:tr>
      <w:tr w:rsidR="00BC0C72" w:rsidTr="00181458">
        <w:trPr>
          <w:divId w:val="1237204249"/>
        </w:trPr>
        <w:tc>
          <w:tcPr>
            <w:tcW w:w="900" w:type="pct"/>
            <w:hideMark/>
          </w:tcPr>
          <w:p w:rsidR="00BC0C72" w:rsidRDefault="008D5CF6">
            <w:pPr>
              <w:pStyle w:val="a5"/>
            </w:pPr>
            <w:bookmarkStart w:id="21485" w:name="50537"/>
            <w:bookmarkEnd w:id="21485"/>
            <w:r>
              <w:t> </w:t>
            </w:r>
          </w:p>
        </w:tc>
        <w:tc>
          <w:tcPr>
            <w:tcW w:w="2600" w:type="pct"/>
            <w:hideMark/>
          </w:tcPr>
          <w:p w:rsidR="00BC0C72" w:rsidRDefault="008D5CF6">
            <w:pPr>
              <w:pStyle w:val="a5"/>
            </w:pPr>
            <w:bookmarkStart w:id="21486" w:name="50538"/>
            <w:bookmarkEnd w:id="21486"/>
            <w:r>
              <w:t>підшипники з циліндричними роликами 5-192905Р1</w:t>
            </w:r>
          </w:p>
        </w:tc>
        <w:tc>
          <w:tcPr>
            <w:tcW w:w="750" w:type="pct"/>
            <w:hideMark/>
          </w:tcPr>
          <w:p w:rsidR="00BC0C72" w:rsidRDefault="008D5CF6">
            <w:pPr>
              <w:pStyle w:val="a5"/>
              <w:jc w:val="center"/>
            </w:pPr>
            <w:bookmarkStart w:id="21487" w:name="50539"/>
            <w:bookmarkEnd w:id="21487"/>
            <w:r>
              <w:t>штук</w:t>
            </w:r>
          </w:p>
        </w:tc>
        <w:tc>
          <w:tcPr>
            <w:tcW w:w="750" w:type="pct"/>
            <w:hideMark/>
          </w:tcPr>
          <w:p w:rsidR="00BC0C72" w:rsidRDefault="008D5CF6">
            <w:pPr>
              <w:pStyle w:val="a5"/>
              <w:jc w:val="center"/>
            </w:pPr>
            <w:bookmarkStart w:id="21488" w:name="50540"/>
            <w:bookmarkEnd w:id="21488"/>
            <w:r>
              <w:t>2000</w:t>
            </w:r>
          </w:p>
        </w:tc>
      </w:tr>
      <w:tr w:rsidR="00BC0C72" w:rsidTr="00181458">
        <w:trPr>
          <w:divId w:val="1237204249"/>
        </w:trPr>
        <w:tc>
          <w:tcPr>
            <w:tcW w:w="900" w:type="pct"/>
            <w:hideMark/>
          </w:tcPr>
          <w:p w:rsidR="00BC0C72" w:rsidRDefault="008D5CF6">
            <w:pPr>
              <w:pStyle w:val="a5"/>
            </w:pPr>
            <w:bookmarkStart w:id="21489" w:name="50541"/>
            <w:bookmarkEnd w:id="21489"/>
            <w:r>
              <w:t> </w:t>
            </w:r>
          </w:p>
        </w:tc>
        <w:tc>
          <w:tcPr>
            <w:tcW w:w="2600" w:type="pct"/>
            <w:hideMark/>
          </w:tcPr>
          <w:p w:rsidR="00BC0C72" w:rsidRDefault="008D5CF6">
            <w:pPr>
              <w:pStyle w:val="a5"/>
            </w:pPr>
            <w:bookmarkStart w:id="21490" w:name="50542"/>
            <w:bookmarkEnd w:id="21490"/>
            <w:r>
              <w:t>підшипники з циліндричними роликами 5-432902Р1</w:t>
            </w:r>
          </w:p>
        </w:tc>
        <w:tc>
          <w:tcPr>
            <w:tcW w:w="750" w:type="pct"/>
            <w:hideMark/>
          </w:tcPr>
          <w:p w:rsidR="00BC0C72" w:rsidRDefault="008D5CF6">
            <w:pPr>
              <w:pStyle w:val="a5"/>
              <w:jc w:val="center"/>
            </w:pPr>
            <w:bookmarkStart w:id="21491" w:name="50543"/>
            <w:bookmarkEnd w:id="21491"/>
            <w:r>
              <w:t>- " -</w:t>
            </w:r>
          </w:p>
        </w:tc>
        <w:tc>
          <w:tcPr>
            <w:tcW w:w="750" w:type="pct"/>
            <w:hideMark/>
          </w:tcPr>
          <w:p w:rsidR="00BC0C72" w:rsidRDefault="008D5CF6">
            <w:pPr>
              <w:pStyle w:val="a5"/>
              <w:jc w:val="center"/>
            </w:pPr>
            <w:bookmarkStart w:id="21492" w:name="50544"/>
            <w:bookmarkEnd w:id="21492"/>
            <w:r>
              <w:t>1000</w:t>
            </w:r>
          </w:p>
        </w:tc>
      </w:tr>
      <w:tr w:rsidR="00BC0C72" w:rsidTr="00181458">
        <w:trPr>
          <w:divId w:val="1237204249"/>
        </w:trPr>
        <w:tc>
          <w:tcPr>
            <w:tcW w:w="900" w:type="pct"/>
            <w:hideMark/>
          </w:tcPr>
          <w:p w:rsidR="00BC0C72" w:rsidRDefault="008D5CF6">
            <w:pPr>
              <w:pStyle w:val="a5"/>
            </w:pPr>
            <w:bookmarkStart w:id="21493" w:name="50545"/>
            <w:bookmarkEnd w:id="21493"/>
            <w:r>
              <w:t> </w:t>
            </w:r>
          </w:p>
        </w:tc>
        <w:tc>
          <w:tcPr>
            <w:tcW w:w="2600" w:type="pct"/>
            <w:hideMark/>
          </w:tcPr>
          <w:p w:rsidR="00BC0C72" w:rsidRDefault="008D5CF6">
            <w:pPr>
              <w:pStyle w:val="a5"/>
            </w:pPr>
            <w:bookmarkStart w:id="21494" w:name="50546"/>
            <w:bookmarkEnd w:id="21494"/>
            <w:r>
              <w:t>підшипники з циліндричними роликами 5-802913Р1</w:t>
            </w:r>
          </w:p>
        </w:tc>
        <w:tc>
          <w:tcPr>
            <w:tcW w:w="750" w:type="pct"/>
            <w:hideMark/>
          </w:tcPr>
          <w:p w:rsidR="00BC0C72" w:rsidRDefault="008D5CF6">
            <w:pPr>
              <w:pStyle w:val="a5"/>
              <w:jc w:val="center"/>
            </w:pPr>
            <w:bookmarkStart w:id="21495" w:name="50547"/>
            <w:bookmarkEnd w:id="21495"/>
            <w:r>
              <w:t>- " -</w:t>
            </w:r>
          </w:p>
        </w:tc>
        <w:tc>
          <w:tcPr>
            <w:tcW w:w="750" w:type="pct"/>
            <w:hideMark/>
          </w:tcPr>
          <w:p w:rsidR="00BC0C72" w:rsidRDefault="008D5CF6">
            <w:pPr>
              <w:pStyle w:val="a5"/>
              <w:jc w:val="center"/>
            </w:pPr>
            <w:bookmarkStart w:id="21496" w:name="50548"/>
            <w:bookmarkEnd w:id="21496"/>
            <w:r>
              <w:t>500</w:t>
            </w:r>
          </w:p>
        </w:tc>
      </w:tr>
      <w:tr w:rsidR="00BC0C72" w:rsidTr="00181458">
        <w:trPr>
          <w:divId w:val="1237204249"/>
        </w:trPr>
        <w:tc>
          <w:tcPr>
            <w:tcW w:w="900" w:type="pct"/>
            <w:hideMark/>
          </w:tcPr>
          <w:p w:rsidR="00BC0C72" w:rsidRDefault="008D5CF6">
            <w:pPr>
              <w:pStyle w:val="a5"/>
            </w:pPr>
            <w:bookmarkStart w:id="21497" w:name="50549"/>
            <w:bookmarkEnd w:id="21497"/>
            <w:r>
              <w:t> </w:t>
            </w:r>
          </w:p>
        </w:tc>
        <w:tc>
          <w:tcPr>
            <w:tcW w:w="2600" w:type="pct"/>
            <w:hideMark/>
          </w:tcPr>
          <w:p w:rsidR="00BC0C72" w:rsidRDefault="008D5CF6">
            <w:pPr>
              <w:pStyle w:val="a5"/>
            </w:pPr>
            <w:bookmarkStart w:id="21498" w:name="50550"/>
            <w:bookmarkEnd w:id="21498"/>
            <w:r>
              <w:t>підшипники з циліндричними роликами 5-192912Р2</w:t>
            </w:r>
          </w:p>
        </w:tc>
        <w:tc>
          <w:tcPr>
            <w:tcW w:w="750" w:type="pct"/>
            <w:hideMark/>
          </w:tcPr>
          <w:p w:rsidR="00BC0C72" w:rsidRDefault="008D5CF6">
            <w:pPr>
              <w:pStyle w:val="a5"/>
              <w:jc w:val="center"/>
            </w:pPr>
            <w:bookmarkStart w:id="21499" w:name="50551"/>
            <w:bookmarkEnd w:id="21499"/>
            <w:r>
              <w:t>- " -</w:t>
            </w:r>
          </w:p>
        </w:tc>
        <w:tc>
          <w:tcPr>
            <w:tcW w:w="750" w:type="pct"/>
            <w:hideMark/>
          </w:tcPr>
          <w:p w:rsidR="00BC0C72" w:rsidRDefault="008D5CF6">
            <w:pPr>
              <w:pStyle w:val="a5"/>
              <w:jc w:val="center"/>
            </w:pPr>
            <w:bookmarkStart w:id="21500" w:name="50552"/>
            <w:bookmarkEnd w:id="21500"/>
            <w:r>
              <w:t>500</w:t>
            </w:r>
          </w:p>
        </w:tc>
      </w:tr>
      <w:tr w:rsidR="00BC0C72" w:rsidTr="00181458">
        <w:trPr>
          <w:divId w:val="1237204249"/>
        </w:trPr>
        <w:tc>
          <w:tcPr>
            <w:tcW w:w="900" w:type="pct"/>
            <w:hideMark/>
          </w:tcPr>
          <w:p w:rsidR="00BC0C72" w:rsidRDefault="008D5CF6">
            <w:pPr>
              <w:pStyle w:val="a5"/>
            </w:pPr>
            <w:bookmarkStart w:id="21501" w:name="50553"/>
            <w:bookmarkEnd w:id="21501"/>
            <w:r>
              <w:t> </w:t>
            </w:r>
          </w:p>
        </w:tc>
        <w:tc>
          <w:tcPr>
            <w:tcW w:w="2600" w:type="pct"/>
            <w:hideMark/>
          </w:tcPr>
          <w:p w:rsidR="00BC0C72" w:rsidRDefault="008D5CF6">
            <w:pPr>
              <w:pStyle w:val="a5"/>
            </w:pPr>
            <w:bookmarkStart w:id="21502" w:name="50554"/>
            <w:bookmarkEnd w:id="21502"/>
            <w:r>
              <w:t>підшипники з циліндричними роликами 75-32204Б1</w:t>
            </w:r>
          </w:p>
        </w:tc>
        <w:tc>
          <w:tcPr>
            <w:tcW w:w="750" w:type="pct"/>
            <w:hideMark/>
          </w:tcPr>
          <w:p w:rsidR="00BC0C72" w:rsidRDefault="008D5CF6">
            <w:pPr>
              <w:pStyle w:val="a5"/>
              <w:jc w:val="center"/>
            </w:pPr>
            <w:bookmarkStart w:id="21503" w:name="50555"/>
            <w:bookmarkEnd w:id="21503"/>
            <w:r>
              <w:t>- " -</w:t>
            </w:r>
          </w:p>
        </w:tc>
        <w:tc>
          <w:tcPr>
            <w:tcW w:w="750" w:type="pct"/>
            <w:hideMark/>
          </w:tcPr>
          <w:p w:rsidR="00BC0C72" w:rsidRDefault="008D5CF6">
            <w:pPr>
              <w:pStyle w:val="a5"/>
              <w:jc w:val="center"/>
            </w:pPr>
            <w:bookmarkStart w:id="21504" w:name="50556"/>
            <w:bookmarkEnd w:id="21504"/>
            <w:r>
              <w:t>5000</w:t>
            </w:r>
          </w:p>
        </w:tc>
      </w:tr>
      <w:tr w:rsidR="00BC0C72" w:rsidTr="00181458">
        <w:trPr>
          <w:divId w:val="1237204249"/>
        </w:trPr>
        <w:tc>
          <w:tcPr>
            <w:tcW w:w="900" w:type="pct"/>
            <w:hideMark/>
          </w:tcPr>
          <w:p w:rsidR="00BC0C72" w:rsidRDefault="008D5CF6">
            <w:pPr>
              <w:pStyle w:val="a5"/>
            </w:pPr>
            <w:bookmarkStart w:id="21505" w:name="50557"/>
            <w:bookmarkEnd w:id="21505"/>
            <w:r>
              <w:lastRenderedPageBreak/>
              <w:t>8482 91 90 00</w:t>
            </w:r>
          </w:p>
        </w:tc>
        <w:tc>
          <w:tcPr>
            <w:tcW w:w="2600" w:type="pct"/>
            <w:hideMark/>
          </w:tcPr>
          <w:p w:rsidR="00BC0C72" w:rsidRDefault="008D5CF6">
            <w:pPr>
              <w:pStyle w:val="a5"/>
            </w:pPr>
            <w:bookmarkStart w:id="21506" w:name="50558"/>
            <w:bookmarkEnd w:id="21506"/>
            <w:r>
              <w:t>Підшипники кулькові або роликові:</w:t>
            </w:r>
            <w:r>
              <w:br/>
              <w:t>- підшипники кулькові:</w:t>
            </w:r>
            <w:r>
              <w:br/>
              <w:t>-- кульки, голчасті ролики і ролики:</w:t>
            </w:r>
            <w:r>
              <w:br/>
              <w:t>--- інші</w:t>
            </w:r>
          </w:p>
        </w:tc>
        <w:tc>
          <w:tcPr>
            <w:tcW w:w="750" w:type="pct"/>
            <w:hideMark/>
          </w:tcPr>
          <w:p w:rsidR="00BC0C72" w:rsidRDefault="008D5CF6">
            <w:pPr>
              <w:pStyle w:val="a5"/>
              <w:jc w:val="center"/>
            </w:pPr>
            <w:bookmarkStart w:id="21507" w:name="50559"/>
            <w:bookmarkEnd w:id="21507"/>
            <w:r>
              <w:t> </w:t>
            </w:r>
          </w:p>
        </w:tc>
        <w:tc>
          <w:tcPr>
            <w:tcW w:w="750" w:type="pct"/>
            <w:hideMark/>
          </w:tcPr>
          <w:p w:rsidR="00BC0C72" w:rsidRDefault="008D5CF6">
            <w:pPr>
              <w:pStyle w:val="a5"/>
              <w:jc w:val="center"/>
            </w:pPr>
            <w:bookmarkStart w:id="21508" w:name="50560"/>
            <w:bookmarkEnd w:id="21508"/>
            <w:r>
              <w:t> </w:t>
            </w:r>
          </w:p>
        </w:tc>
      </w:tr>
      <w:tr w:rsidR="00BC0C72" w:rsidTr="00181458">
        <w:trPr>
          <w:divId w:val="1237204249"/>
        </w:trPr>
        <w:tc>
          <w:tcPr>
            <w:tcW w:w="900" w:type="pct"/>
            <w:hideMark/>
          </w:tcPr>
          <w:p w:rsidR="00BC0C72" w:rsidRDefault="008D5CF6">
            <w:pPr>
              <w:pStyle w:val="a5"/>
            </w:pPr>
            <w:bookmarkStart w:id="21509" w:name="50561"/>
            <w:bookmarkEnd w:id="21509"/>
            <w:r>
              <w:t> </w:t>
            </w:r>
          </w:p>
        </w:tc>
        <w:tc>
          <w:tcPr>
            <w:tcW w:w="2600" w:type="pct"/>
            <w:hideMark/>
          </w:tcPr>
          <w:p w:rsidR="00BC0C72" w:rsidRDefault="008D5CF6">
            <w:pPr>
              <w:pStyle w:val="a5"/>
            </w:pPr>
            <w:bookmarkStart w:id="21510" w:name="50562"/>
            <w:bookmarkEnd w:id="21510"/>
            <w:r>
              <w:t>частини підшипників ролик 6 х 8 ЕР ІІ (ІІІ)</w:t>
            </w:r>
          </w:p>
        </w:tc>
        <w:tc>
          <w:tcPr>
            <w:tcW w:w="750" w:type="pct"/>
            <w:hideMark/>
          </w:tcPr>
          <w:p w:rsidR="00BC0C72" w:rsidRDefault="008D5CF6">
            <w:pPr>
              <w:pStyle w:val="a5"/>
              <w:jc w:val="center"/>
            </w:pPr>
            <w:bookmarkStart w:id="21511" w:name="50563"/>
            <w:bookmarkEnd w:id="21511"/>
            <w:r>
              <w:t>- " -</w:t>
            </w:r>
          </w:p>
        </w:tc>
        <w:tc>
          <w:tcPr>
            <w:tcW w:w="750" w:type="pct"/>
            <w:hideMark/>
          </w:tcPr>
          <w:p w:rsidR="00BC0C72" w:rsidRDefault="008D5CF6">
            <w:pPr>
              <w:pStyle w:val="a5"/>
              <w:jc w:val="center"/>
            </w:pPr>
            <w:bookmarkStart w:id="21512" w:name="50564"/>
            <w:bookmarkEnd w:id="21512"/>
            <w:r>
              <w:t>40000</w:t>
            </w:r>
          </w:p>
        </w:tc>
      </w:tr>
      <w:tr w:rsidR="00BC0C72" w:rsidTr="00181458">
        <w:trPr>
          <w:divId w:val="1237204249"/>
        </w:trPr>
        <w:tc>
          <w:tcPr>
            <w:tcW w:w="900" w:type="pct"/>
            <w:hideMark/>
          </w:tcPr>
          <w:p w:rsidR="00BC0C72" w:rsidRDefault="008D5CF6">
            <w:pPr>
              <w:pStyle w:val="a5"/>
            </w:pPr>
            <w:bookmarkStart w:id="21513" w:name="50565"/>
            <w:bookmarkEnd w:id="21513"/>
            <w:r>
              <w:t> </w:t>
            </w:r>
          </w:p>
        </w:tc>
        <w:tc>
          <w:tcPr>
            <w:tcW w:w="2600" w:type="pct"/>
            <w:hideMark/>
          </w:tcPr>
          <w:p w:rsidR="00BC0C72" w:rsidRDefault="008D5CF6">
            <w:pPr>
              <w:pStyle w:val="a5"/>
            </w:pPr>
            <w:bookmarkStart w:id="21514" w:name="50566"/>
            <w:bookmarkEnd w:id="21514"/>
            <w:r>
              <w:t>частини підшипників ролик 6 х 6 ЕР ІІ</w:t>
            </w:r>
          </w:p>
        </w:tc>
        <w:tc>
          <w:tcPr>
            <w:tcW w:w="750" w:type="pct"/>
            <w:hideMark/>
          </w:tcPr>
          <w:p w:rsidR="00BC0C72" w:rsidRDefault="008D5CF6">
            <w:pPr>
              <w:pStyle w:val="a5"/>
              <w:jc w:val="center"/>
            </w:pPr>
            <w:bookmarkStart w:id="21515" w:name="50567"/>
            <w:bookmarkEnd w:id="21515"/>
            <w:r>
              <w:t>- " -</w:t>
            </w:r>
          </w:p>
        </w:tc>
        <w:tc>
          <w:tcPr>
            <w:tcW w:w="750" w:type="pct"/>
            <w:hideMark/>
          </w:tcPr>
          <w:p w:rsidR="00BC0C72" w:rsidRDefault="008D5CF6">
            <w:pPr>
              <w:pStyle w:val="a5"/>
              <w:jc w:val="center"/>
            </w:pPr>
            <w:bookmarkStart w:id="21516" w:name="50568"/>
            <w:bookmarkEnd w:id="21516"/>
            <w:r>
              <w:t>100000</w:t>
            </w:r>
          </w:p>
        </w:tc>
      </w:tr>
      <w:tr w:rsidR="00BC0C72" w:rsidTr="00181458">
        <w:trPr>
          <w:divId w:val="1237204249"/>
        </w:trPr>
        <w:tc>
          <w:tcPr>
            <w:tcW w:w="900" w:type="pct"/>
            <w:hideMark/>
          </w:tcPr>
          <w:p w:rsidR="00BC0C72" w:rsidRDefault="008D5CF6">
            <w:pPr>
              <w:pStyle w:val="a5"/>
            </w:pPr>
            <w:bookmarkStart w:id="21517" w:name="50569"/>
            <w:bookmarkEnd w:id="21517"/>
            <w:r>
              <w:t> </w:t>
            </w:r>
          </w:p>
        </w:tc>
        <w:tc>
          <w:tcPr>
            <w:tcW w:w="2600" w:type="pct"/>
            <w:hideMark/>
          </w:tcPr>
          <w:p w:rsidR="00BC0C72" w:rsidRDefault="008D5CF6">
            <w:pPr>
              <w:pStyle w:val="a5"/>
            </w:pPr>
            <w:bookmarkStart w:id="21518" w:name="50570"/>
            <w:bookmarkEnd w:id="21518"/>
            <w:r>
              <w:t>частини підшипників ролик 8 х 8 КЕР ІІ</w:t>
            </w:r>
          </w:p>
        </w:tc>
        <w:tc>
          <w:tcPr>
            <w:tcW w:w="750" w:type="pct"/>
            <w:hideMark/>
          </w:tcPr>
          <w:p w:rsidR="00BC0C72" w:rsidRDefault="008D5CF6">
            <w:pPr>
              <w:pStyle w:val="a5"/>
              <w:jc w:val="center"/>
            </w:pPr>
            <w:bookmarkStart w:id="21519" w:name="50571"/>
            <w:bookmarkEnd w:id="21519"/>
            <w:r>
              <w:t>- " -</w:t>
            </w:r>
          </w:p>
        </w:tc>
        <w:tc>
          <w:tcPr>
            <w:tcW w:w="750" w:type="pct"/>
            <w:hideMark/>
          </w:tcPr>
          <w:p w:rsidR="00BC0C72" w:rsidRDefault="008D5CF6">
            <w:pPr>
              <w:pStyle w:val="a5"/>
              <w:jc w:val="center"/>
            </w:pPr>
            <w:bookmarkStart w:id="21520" w:name="50572"/>
            <w:bookmarkEnd w:id="21520"/>
            <w:r>
              <w:t>70000</w:t>
            </w:r>
          </w:p>
        </w:tc>
      </w:tr>
      <w:tr w:rsidR="00BC0C72" w:rsidTr="00181458">
        <w:trPr>
          <w:divId w:val="1237204249"/>
        </w:trPr>
        <w:tc>
          <w:tcPr>
            <w:tcW w:w="900" w:type="pct"/>
            <w:hideMark/>
          </w:tcPr>
          <w:p w:rsidR="00BC0C72" w:rsidRDefault="008D5CF6">
            <w:pPr>
              <w:pStyle w:val="a5"/>
            </w:pPr>
            <w:bookmarkStart w:id="21521" w:name="50573"/>
            <w:bookmarkEnd w:id="21521"/>
            <w:r>
              <w:t> </w:t>
            </w:r>
          </w:p>
        </w:tc>
        <w:tc>
          <w:tcPr>
            <w:tcW w:w="2600" w:type="pct"/>
            <w:hideMark/>
          </w:tcPr>
          <w:p w:rsidR="00BC0C72" w:rsidRDefault="008D5CF6">
            <w:pPr>
              <w:pStyle w:val="a5"/>
            </w:pPr>
            <w:bookmarkStart w:id="21522" w:name="50574"/>
            <w:bookmarkEnd w:id="21522"/>
            <w:r>
              <w:t>частини підшипників ролик 5 х 5 ЕР ІІ</w:t>
            </w:r>
          </w:p>
        </w:tc>
        <w:tc>
          <w:tcPr>
            <w:tcW w:w="750" w:type="pct"/>
            <w:hideMark/>
          </w:tcPr>
          <w:p w:rsidR="00BC0C72" w:rsidRDefault="008D5CF6">
            <w:pPr>
              <w:pStyle w:val="a5"/>
              <w:jc w:val="center"/>
            </w:pPr>
            <w:bookmarkStart w:id="21523" w:name="50575"/>
            <w:bookmarkEnd w:id="21523"/>
            <w:r>
              <w:t>- " -</w:t>
            </w:r>
          </w:p>
        </w:tc>
        <w:tc>
          <w:tcPr>
            <w:tcW w:w="750" w:type="pct"/>
            <w:hideMark/>
          </w:tcPr>
          <w:p w:rsidR="00BC0C72" w:rsidRDefault="008D5CF6">
            <w:pPr>
              <w:pStyle w:val="a5"/>
              <w:jc w:val="center"/>
            </w:pPr>
            <w:bookmarkStart w:id="21524" w:name="50576"/>
            <w:bookmarkEnd w:id="21524"/>
            <w:r>
              <w:t>70000</w:t>
            </w:r>
          </w:p>
        </w:tc>
      </w:tr>
      <w:tr w:rsidR="00BC0C72" w:rsidTr="00181458">
        <w:trPr>
          <w:divId w:val="1237204249"/>
        </w:trPr>
        <w:tc>
          <w:tcPr>
            <w:tcW w:w="900" w:type="pct"/>
            <w:hideMark/>
          </w:tcPr>
          <w:p w:rsidR="00BC0C72" w:rsidRDefault="008D5CF6">
            <w:pPr>
              <w:pStyle w:val="a5"/>
            </w:pPr>
            <w:bookmarkStart w:id="21525" w:name="50577"/>
            <w:bookmarkEnd w:id="21525"/>
            <w:r>
              <w:t> </w:t>
            </w:r>
          </w:p>
        </w:tc>
        <w:tc>
          <w:tcPr>
            <w:tcW w:w="2600" w:type="pct"/>
            <w:hideMark/>
          </w:tcPr>
          <w:p w:rsidR="00BC0C72" w:rsidRDefault="008D5CF6">
            <w:pPr>
              <w:pStyle w:val="a5"/>
            </w:pPr>
            <w:bookmarkStart w:id="21526" w:name="50578"/>
            <w:bookmarkEnd w:id="21526"/>
            <w:r>
              <w:t>частини підшипників ролик 9 х 9 КП ІІ</w:t>
            </w:r>
          </w:p>
        </w:tc>
        <w:tc>
          <w:tcPr>
            <w:tcW w:w="750" w:type="pct"/>
            <w:hideMark/>
          </w:tcPr>
          <w:p w:rsidR="00BC0C72" w:rsidRDefault="008D5CF6">
            <w:pPr>
              <w:pStyle w:val="a5"/>
              <w:jc w:val="center"/>
            </w:pPr>
            <w:bookmarkStart w:id="21527" w:name="50579"/>
            <w:bookmarkEnd w:id="21527"/>
            <w:r>
              <w:t>- " -</w:t>
            </w:r>
          </w:p>
        </w:tc>
        <w:tc>
          <w:tcPr>
            <w:tcW w:w="750" w:type="pct"/>
            <w:hideMark/>
          </w:tcPr>
          <w:p w:rsidR="00BC0C72" w:rsidRDefault="008D5CF6">
            <w:pPr>
              <w:pStyle w:val="a5"/>
              <w:jc w:val="center"/>
            </w:pPr>
            <w:bookmarkStart w:id="21528" w:name="50580"/>
            <w:bookmarkEnd w:id="21528"/>
            <w:r>
              <w:t>15000</w:t>
            </w:r>
          </w:p>
        </w:tc>
      </w:tr>
      <w:tr w:rsidR="00BC0C72" w:rsidTr="00181458">
        <w:trPr>
          <w:divId w:val="1237204249"/>
        </w:trPr>
        <w:tc>
          <w:tcPr>
            <w:tcW w:w="900" w:type="pct"/>
            <w:hideMark/>
          </w:tcPr>
          <w:p w:rsidR="00BC0C72" w:rsidRDefault="008D5CF6">
            <w:pPr>
              <w:pStyle w:val="a5"/>
            </w:pPr>
            <w:bookmarkStart w:id="21529" w:name="50581"/>
            <w:bookmarkEnd w:id="21529"/>
            <w:r>
              <w:t> </w:t>
            </w:r>
          </w:p>
        </w:tc>
        <w:tc>
          <w:tcPr>
            <w:tcW w:w="2600" w:type="pct"/>
            <w:hideMark/>
          </w:tcPr>
          <w:p w:rsidR="00BC0C72" w:rsidRDefault="008D5CF6">
            <w:pPr>
              <w:pStyle w:val="a5"/>
            </w:pPr>
            <w:bookmarkStart w:id="21530" w:name="50582"/>
            <w:bookmarkEnd w:id="21530"/>
            <w:r>
              <w:t>частини підшипників ролик 6 х 6 ГКА ІІ</w:t>
            </w:r>
          </w:p>
        </w:tc>
        <w:tc>
          <w:tcPr>
            <w:tcW w:w="750" w:type="pct"/>
            <w:hideMark/>
          </w:tcPr>
          <w:p w:rsidR="00BC0C72" w:rsidRDefault="008D5CF6">
            <w:pPr>
              <w:pStyle w:val="a5"/>
              <w:jc w:val="center"/>
            </w:pPr>
            <w:bookmarkStart w:id="21531" w:name="50583"/>
            <w:bookmarkEnd w:id="21531"/>
            <w:r>
              <w:t>- " -</w:t>
            </w:r>
          </w:p>
        </w:tc>
        <w:tc>
          <w:tcPr>
            <w:tcW w:w="750" w:type="pct"/>
            <w:hideMark/>
          </w:tcPr>
          <w:p w:rsidR="00BC0C72" w:rsidRDefault="008D5CF6">
            <w:pPr>
              <w:pStyle w:val="a5"/>
              <w:jc w:val="center"/>
            </w:pPr>
            <w:bookmarkStart w:id="21532" w:name="50584"/>
            <w:bookmarkEnd w:id="21532"/>
            <w:r>
              <w:t>20000</w:t>
            </w:r>
          </w:p>
        </w:tc>
      </w:tr>
      <w:tr w:rsidR="00BC0C72" w:rsidTr="00181458">
        <w:trPr>
          <w:divId w:val="1237204249"/>
        </w:trPr>
        <w:tc>
          <w:tcPr>
            <w:tcW w:w="900" w:type="pct"/>
            <w:hideMark/>
          </w:tcPr>
          <w:p w:rsidR="00BC0C72" w:rsidRDefault="008D5CF6">
            <w:pPr>
              <w:pStyle w:val="a5"/>
            </w:pPr>
            <w:bookmarkStart w:id="21533" w:name="50585"/>
            <w:bookmarkEnd w:id="21533"/>
            <w:r>
              <w:t> </w:t>
            </w:r>
          </w:p>
        </w:tc>
        <w:tc>
          <w:tcPr>
            <w:tcW w:w="2600" w:type="pct"/>
            <w:hideMark/>
          </w:tcPr>
          <w:p w:rsidR="00BC0C72" w:rsidRDefault="008D5CF6">
            <w:pPr>
              <w:pStyle w:val="a5"/>
            </w:pPr>
            <w:bookmarkStart w:id="21534" w:name="50586"/>
            <w:bookmarkEnd w:id="21534"/>
            <w:r>
              <w:t>частини підшипників ролик 6 х 7,5 ГКА ІІ</w:t>
            </w:r>
          </w:p>
        </w:tc>
        <w:tc>
          <w:tcPr>
            <w:tcW w:w="750" w:type="pct"/>
            <w:hideMark/>
          </w:tcPr>
          <w:p w:rsidR="00BC0C72" w:rsidRDefault="008D5CF6">
            <w:pPr>
              <w:pStyle w:val="a5"/>
              <w:jc w:val="center"/>
            </w:pPr>
            <w:bookmarkStart w:id="21535" w:name="50587"/>
            <w:bookmarkEnd w:id="21535"/>
            <w:r>
              <w:t>- " -</w:t>
            </w:r>
          </w:p>
        </w:tc>
        <w:tc>
          <w:tcPr>
            <w:tcW w:w="750" w:type="pct"/>
            <w:hideMark/>
          </w:tcPr>
          <w:p w:rsidR="00BC0C72" w:rsidRDefault="008D5CF6">
            <w:pPr>
              <w:pStyle w:val="a5"/>
              <w:jc w:val="center"/>
            </w:pPr>
            <w:bookmarkStart w:id="21536" w:name="50588"/>
            <w:bookmarkEnd w:id="21536"/>
            <w:r>
              <w:t>25000</w:t>
            </w:r>
          </w:p>
        </w:tc>
      </w:tr>
      <w:tr w:rsidR="00BC0C72" w:rsidTr="00181458">
        <w:trPr>
          <w:divId w:val="1237204249"/>
        </w:trPr>
        <w:tc>
          <w:tcPr>
            <w:tcW w:w="900" w:type="pct"/>
            <w:hideMark/>
          </w:tcPr>
          <w:p w:rsidR="00BC0C72" w:rsidRDefault="008D5CF6">
            <w:pPr>
              <w:pStyle w:val="a5"/>
            </w:pPr>
            <w:bookmarkStart w:id="21537" w:name="50589"/>
            <w:bookmarkEnd w:id="21537"/>
            <w:r>
              <w:t> </w:t>
            </w:r>
          </w:p>
        </w:tc>
        <w:tc>
          <w:tcPr>
            <w:tcW w:w="2600" w:type="pct"/>
            <w:hideMark/>
          </w:tcPr>
          <w:p w:rsidR="00BC0C72" w:rsidRDefault="008D5CF6">
            <w:pPr>
              <w:pStyle w:val="a5"/>
            </w:pPr>
            <w:bookmarkStart w:id="21538" w:name="50590"/>
            <w:bookmarkEnd w:id="21538"/>
            <w:r>
              <w:t>частини підшипників ролик 7 х 8,5 ГКА ІІ</w:t>
            </w:r>
          </w:p>
        </w:tc>
        <w:tc>
          <w:tcPr>
            <w:tcW w:w="750" w:type="pct"/>
            <w:hideMark/>
          </w:tcPr>
          <w:p w:rsidR="00BC0C72" w:rsidRDefault="008D5CF6">
            <w:pPr>
              <w:pStyle w:val="a5"/>
              <w:jc w:val="center"/>
            </w:pPr>
            <w:bookmarkStart w:id="21539" w:name="50591"/>
            <w:bookmarkEnd w:id="21539"/>
            <w:r>
              <w:t>- " -</w:t>
            </w:r>
          </w:p>
        </w:tc>
        <w:tc>
          <w:tcPr>
            <w:tcW w:w="750" w:type="pct"/>
            <w:hideMark/>
          </w:tcPr>
          <w:p w:rsidR="00BC0C72" w:rsidRDefault="008D5CF6">
            <w:pPr>
              <w:pStyle w:val="a5"/>
              <w:jc w:val="center"/>
            </w:pPr>
            <w:bookmarkStart w:id="21540" w:name="50592"/>
            <w:bookmarkEnd w:id="21540"/>
            <w:r>
              <w:t>22000</w:t>
            </w:r>
          </w:p>
        </w:tc>
      </w:tr>
      <w:tr w:rsidR="00BC0C72" w:rsidTr="00181458">
        <w:trPr>
          <w:divId w:val="1237204249"/>
        </w:trPr>
        <w:tc>
          <w:tcPr>
            <w:tcW w:w="900" w:type="pct"/>
            <w:hideMark/>
          </w:tcPr>
          <w:p w:rsidR="00BC0C72" w:rsidRDefault="008D5CF6">
            <w:pPr>
              <w:pStyle w:val="a5"/>
            </w:pPr>
            <w:bookmarkStart w:id="21541" w:name="50593"/>
            <w:bookmarkEnd w:id="21541"/>
            <w:r>
              <w:t> </w:t>
            </w:r>
          </w:p>
        </w:tc>
        <w:tc>
          <w:tcPr>
            <w:tcW w:w="2600" w:type="pct"/>
            <w:hideMark/>
          </w:tcPr>
          <w:p w:rsidR="00BC0C72" w:rsidRDefault="008D5CF6">
            <w:pPr>
              <w:pStyle w:val="a5"/>
            </w:pPr>
            <w:bookmarkStart w:id="21542" w:name="50594"/>
            <w:bookmarkEnd w:id="21542"/>
            <w:r>
              <w:t>частини підшипників ролик 7,5 х 9 ГКА ІІ</w:t>
            </w:r>
          </w:p>
        </w:tc>
        <w:tc>
          <w:tcPr>
            <w:tcW w:w="750" w:type="pct"/>
            <w:hideMark/>
          </w:tcPr>
          <w:p w:rsidR="00BC0C72" w:rsidRDefault="008D5CF6">
            <w:pPr>
              <w:pStyle w:val="a5"/>
              <w:jc w:val="center"/>
            </w:pPr>
            <w:bookmarkStart w:id="21543" w:name="50595"/>
            <w:bookmarkEnd w:id="21543"/>
            <w:r>
              <w:t>- " -</w:t>
            </w:r>
          </w:p>
        </w:tc>
        <w:tc>
          <w:tcPr>
            <w:tcW w:w="750" w:type="pct"/>
            <w:hideMark/>
          </w:tcPr>
          <w:p w:rsidR="00BC0C72" w:rsidRDefault="008D5CF6">
            <w:pPr>
              <w:pStyle w:val="a5"/>
              <w:jc w:val="center"/>
            </w:pPr>
            <w:bookmarkStart w:id="21544" w:name="50596"/>
            <w:bookmarkEnd w:id="21544"/>
            <w:r>
              <w:t>28000</w:t>
            </w:r>
          </w:p>
        </w:tc>
      </w:tr>
      <w:tr w:rsidR="00BC0C72" w:rsidTr="00181458">
        <w:trPr>
          <w:divId w:val="1237204249"/>
        </w:trPr>
        <w:tc>
          <w:tcPr>
            <w:tcW w:w="900" w:type="pct"/>
            <w:hideMark/>
          </w:tcPr>
          <w:p w:rsidR="00BC0C72" w:rsidRDefault="008D5CF6">
            <w:pPr>
              <w:pStyle w:val="a5"/>
            </w:pPr>
            <w:bookmarkStart w:id="21545" w:name="50597"/>
            <w:bookmarkEnd w:id="21545"/>
            <w:r>
              <w:t> </w:t>
            </w:r>
          </w:p>
        </w:tc>
        <w:tc>
          <w:tcPr>
            <w:tcW w:w="2600" w:type="pct"/>
            <w:hideMark/>
          </w:tcPr>
          <w:p w:rsidR="00BC0C72" w:rsidRDefault="008D5CF6">
            <w:pPr>
              <w:pStyle w:val="a5"/>
            </w:pPr>
            <w:bookmarkStart w:id="21546" w:name="50598"/>
            <w:bookmarkEnd w:id="21546"/>
            <w:r>
              <w:t>частини підшипників ролик 4 х 6 ГА ІІ</w:t>
            </w:r>
          </w:p>
        </w:tc>
        <w:tc>
          <w:tcPr>
            <w:tcW w:w="750" w:type="pct"/>
            <w:hideMark/>
          </w:tcPr>
          <w:p w:rsidR="00BC0C72" w:rsidRDefault="008D5CF6">
            <w:pPr>
              <w:pStyle w:val="a5"/>
              <w:jc w:val="center"/>
            </w:pPr>
            <w:bookmarkStart w:id="21547" w:name="50599"/>
            <w:bookmarkEnd w:id="21547"/>
            <w:r>
              <w:t>- " -</w:t>
            </w:r>
          </w:p>
        </w:tc>
        <w:tc>
          <w:tcPr>
            <w:tcW w:w="750" w:type="pct"/>
            <w:hideMark/>
          </w:tcPr>
          <w:p w:rsidR="00BC0C72" w:rsidRDefault="008D5CF6">
            <w:pPr>
              <w:pStyle w:val="a5"/>
              <w:jc w:val="center"/>
            </w:pPr>
            <w:bookmarkStart w:id="21548" w:name="50600"/>
            <w:bookmarkEnd w:id="21548"/>
            <w:r>
              <w:t>30000</w:t>
            </w:r>
          </w:p>
        </w:tc>
      </w:tr>
      <w:tr w:rsidR="00BC0C72" w:rsidTr="00181458">
        <w:trPr>
          <w:divId w:val="1237204249"/>
        </w:trPr>
        <w:tc>
          <w:tcPr>
            <w:tcW w:w="900" w:type="pct"/>
            <w:hideMark/>
          </w:tcPr>
          <w:p w:rsidR="00BC0C72" w:rsidRDefault="008D5CF6">
            <w:pPr>
              <w:pStyle w:val="a5"/>
            </w:pPr>
            <w:bookmarkStart w:id="21549" w:name="50601"/>
            <w:bookmarkEnd w:id="21549"/>
            <w:r>
              <w:t> </w:t>
            </w:r>
          </w:p>
        </w:tc>
        <w:tc>
          <w:tcPr>
            <w:tcW w:w="2600" w:type="pct"/>
            <w:hideMark/>
          </w:tcPr>
          <w:p w:rsidR="00BC0C72" w:rsidRDefault="008D5CF6">
            <w:pPr>
              <w:pStyle w:val="a5"/>
            </w:pPr>
            <w:bookmarkStart w:id="21550" w:name="50602"/>
            <w:bookmarkEnd w:id="21550"/>
            <w:r>
              <w:t>частини підшипників кулька 4,763-40</w:t>
            </w:r>
          </w:p>
        </w:tc>
        <w:tc>
          <w:tcPr>
            <w:tcW w:w="750" w:type="pct"/>
            <w:hideMark/>
          </w:tcPr>
          <w:p w:rsidR="00BC0C72" w:rsidRDefault="008D5CF6">
            <w:pPr>
              <w:pStyle w:val="a5"/>
              <w:jc w:val="center"/>
            </w:pPr>
            <w:bookmarkStart w:id="21551" w:name="50603"/>
            <w:bookmarkEnd w:id="21551"/>
            <w:r>
              <w:t>- " -</w:t>
            </w:r>
          </w:p>
        </w:tc>
        <w:tc>
          <w:tcPr>
            <w:tcW w:w="750" w:type="pct"/>
            <w:hideMark/>
          </w:tcPr>
          <w:p w:rsidR="00BC0C72" w:rsidRDefault="008D5CF6">
            <w:pPr>
              <w:pStyle w:val="a5"/>
              <w:jc w:val="center"/>
            </w:pPr>
            <w:bookmarkStart w:id="21552" w:name="50604"/>
            <w:bookmarkEnd w:id="21552"/>
            <w:r>
              <w:t>30000</w:t>
            </w:r>
          </w:p>
        </w:tc>
      </w:tr>
      <w:tr w:rsidR="00BC0C72" w:rsidTr="00181458">
        <w:trPr>
          <w:divId w:val="1237204249"/>
        </w:trPr>
        <w:tc>
          <w:tcPr>
            <w:tcW w:w="900" w:type="pct"/>
            <w:hideMark/>
          </w:tcPr>
          <w:p w:rsidR="00BC0C72" w:rsidRDefault="008D5CF6">
            <w:pPr>
              <w:pStyle w:val="a5"/>
            </w:pPr>
            <w:bookmarkStart w:id="21553" w:name="50605"/>
            <w:bookmarkEnd w:id="21553"/>
            <w:r>
              <w:t> </w:t>
            </w:r>
          </w:p>
        </w:tc>
        <w:tc>
          <w:tcPr>
            <w:tcW w:w="2600" w:type="pct"/>
            <w:hideMark/>
          </w:tcPr>
          <w:p w:rsidR="00BC0C72" w:rsidRDefault="008D5CF6">
            <w:pPr>
              <w:pStyle w:val="a5"/>
            </w:pPr>
            <w:bookmarkStart w:id="21554" w:name="50606"/>
            <w:bookmarkEnd w:id="21554"/>
            <w:r>
              <w:t>частини підшипників кулька 5-60</w:t>
            </w:r>
          </w:p>
        </w:tc>
        <w:tc>
          <w:tcPr>
            <w:tcW w:w="750" w:type="pct"/>
            <w:hideMark/>
          </w:tcPr>
          <w:p w:rsidR="00BC0C72" w:rsidRDefault="008D5CF6">
            <w:pPr>
              <w:pStyle w:val="a5"/>
              <w:jc w:val="center"/>
            </w:pPr>
            <w:bookmarkStart w:id="21555" w:name="50607"/>
            <w:bookmarkEnd w:id="21555"/>
            <w:r>
              <w:t>- " -</w:t>
            </w:r>
          </w:p>
        </w:tc>
        <w:tc>
          <w:tcPr>
            <w:tcW w:w="750" w:type="pct"/>
            <w:hideMark/>
          </w:tcPr>
          <w:p w:rsidR="00BC0C72" w:rsidRDefault="008D5CF6">
            <w:pPr>
              <w:pStyle w:val="a5"/>
              <w:jc w:val="center"/>
            </w:pPr>
            <w:bookmarkStart w:id="21556" w:name="50608"/>
            <w:bookmarkEnd w:id="21556"/>
            <w:r>
              <w:t>10000</w:t>
            </w:r>
          </w:p>
        </w:tc>
      </w:tr>
      <w:tr w:rsidR="00BC0C72" w:rsidTr="00181458">
        <w:trPr>
          <w:divId w:val="1237204249"/>
        </w:trPr>
        <w:tc>
          <w:tcPr>
            <w:tcW w:w="900" w:type="pct"/>
            <w:hideMark/>
          </w:tcPr>
          <w:p w:rsidR="00BC0C72" w:rsidRDefault="008D5CF6">
            <w:pPr>
              <w:pStyle w:val="a5"/>
            </w:pPr>
            <w:bookmarkStart w:id="21557" w:name="50609"/>
            <w:bookmarkEnd w:id="21557"/>
            <w:r>
              <w:t> </w:t>
            </w:r>
          </w:p>
        </w:tc>
        <w:tc>
          <w:tcPr>
            <w:tcW w:w="2600" w:type="pct"/>
            <w:hideMark/>
          </w:tcPr>
          <w:p w:rsidR="00BC0C72" w:rsidRDefault="008D5CF6">
            <w:pPr>
              <w:pStyle w:val="a5"/>
            </w:pPr>
            <w:bookmarkStart w:id="21558" w:name="50610"/>
            <w:bookmarkEnd w:id="21558"/>
            <w:r>
              <w:t>частини підшипників кулька 3,175-40</w:t>
            </w:r>
          </w:p>
        </w:tc>
        <w:tc>
          <w:tcPr>
            <w:tcW w:w="750" w:type="pct"/>
            <w:hideMark/>
          </w:tcPr>
          <w:p w:rsidR="00BC0C72" w:rsidRDefault="008D5CF6">
            <w:pPr>
              <w:pStyle w:val="a5"/>
              <w:jc w:val="center"/>
            </w:pPr>
            <w:bookmarkStart w:id="21559" w:name="50611"/>
            <w:bookmarkEnd w:id="21559"/>
            <w:r>
              <w:t>- " -</w:t>
            </w:r>
          </w:p>
        </w:tc>
        <w:tc>
          <w:tcPr>
            <w:tcW w:w="750" w:type="pct"/>
            <w:hideMark/>
          </w:tcPr>
          <w:p w:rsidR="00BC0C72" w:rsidRDefault="008D5CF6">
            <w:pPr>
              <w:pStyle w:val="a5"/>
              <w:jc w:val="center"/>
            </w:pPr>
            <w:bookmarkStart w:id="21560" w:name="50612"/>
            <w:bookmarkEnd w:id="21560"/>
            <w:r>
              <w:t>60000</w:t>
            </w:r>
          </w:p>
        </w:tc>
      </w:tr>
      <w:tr w:rsidR="00BC0C72" w:rsidTr="00181458">
        <w:trPr>
          <w:divId w:val="1237204249"/>
        </w:trPr>
        <w:tc>
          <w:tcPr>
            <w:tcW w:w="900" w:type="pct"/>
            <w:hideMark/>
          </w:tcPr>
          <w:p w:rsidR="00BC0C72" w:rsidRDefault="008D5CF6">
            <w:pPr>
              <w:pStyle w:val="a5"/>
            </w:pPr>
            <w:bookmarkStart w:id="21561" w:name="50613"/>
            <w:bookmarkEnd w:id="21561"/>
            <w:r>
              <w:t> </w:t>
            </w:r>
          </w:p>
        </w:tc>
        <w:tc>
          <w:tcPr>
            <w:tcW w:w="2600" w:type="pct"/>
            <w:hideMark/>
          </w:tcPr>
          <w:p w:rsidR="00BC0C72" w:rsidRDefault="008D5CF6">
            <w:pPr>
              <w:pStyle w:val="a5"/>
            </w:pPr>
            <w:bookmarkStart w:id="21562" w:name="50614"/>
            <w:bookmarkEnd w:id="21562"/>
            <w:r>
              <w:t>частини підшипників кулька 4,763-40</w:t>
            </w:r>
          </w:p>
        </w:tc>
        <w:tc>
          <w:tcPr>
            <w:tcW w:w="750" w:type="pct"/>
            <w:hideMark/>
          </w:tcPr>
          <w:p w:rsidR="00BC0C72" w:rsidRDefault="008D5CF6">
            <w:pPr>
              <w:pStyle w:val="a5"/>
              <w:jc w:val="center"/>
            </w:pPr>
            <w:bookmarkStart w:id="21563" w:name="50615"/>
            <w:bookmarkEnd w:id="21563"/>
            <w:r>
              <w:t>- " -</w:t>
            </w:r>
          </w:p>
        </w:tc>
        <w:tc>
          <w:tcPr>
            <w:tcW w:w="750" w:type="pct"/>
            <w:hideMark/>
          </w:tcPr>
          <w:p w:rsidR="00BC0C72" w:rsidRDefault="008D5CF6">
            <w:pPr>
              <w:pStyle w:val="a5"/>
              <w:jc w:val="center"/>
            </w:pPr>
            <w:bookmarkStart w:id="21564" w:name="50616"/>
            <w:bookmarkEnd w:id="21564"/>
            <w:r>
              <w:t>10000</w:t>
            </w:r>
          </w:p>
        </w:tc>
      </w:tr>
      <w:tr w:rsidR="00BC0C72" w:rsidTr="00181458">
        <w:trPr>
          <w:divId w:val="1237204249"/>
        </w:trPr>
        <w:tc>
          <w:tcPr>
            <w:tcW w:w="900" w:type="pct"/>
            <w:hideMark/>
          </w:tcPr>
          <w:p w:rsidR="00BC0C72" w:rsidRDefault="008D5CF6">
            <w:pPr>
              <w:pStyle w:val="a5"/>
            </w:pPr>
            <w:bookmarkStart w:id="21565" w:name="50617"/>
            <w:bookmarkEnd w:id="21565"/>
            <w:r>
              <w:t>8483 30 80 10</w:t>
            </w:r>
          </w:p>
        </w:tc>
        <w:tc>
          <w:tcPr>
            <w:tcW w:w="2600" w:type="pct"/>
            <w:hideMark/>
          </w:tcPr>
          <w:p w:rsidR="00BC0C72" w:rsidRDefault="008D5CF6">
            <w:pPr>
              <w:pStyle w:val="a5"/>
            </w:pPr>
            <w:bookmarkStart w:id="21566" w:name="50618"/>
            <w:bookmarkEnd w:id="21566"/>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r>
              <w:br/>
              <w:t>- корпуси підшипників без вмонтованих кулькових або роликових підшипників; підшипники ковзання для валів:</w:t>
            </w:r>
            <w:r>
              <w:br/>
              <w:t>-- підшипники ковзання для валів:</w:t>
            </w:r>
            <w:r>
              <w:br/>
              <w:t>--- для цивільної авіації</w:t>
            </w:r>
          </w:p>
        </w:tc>
        <w:tc>
          <w:tcPr>
            <w:tcW w:w="750" w:type="pct"/>
            <w:hideMark/>
          </w:tcPr>
          <w:p w:rsidR="00BC0C72" w:rsidRDefault="008D5CF6">
            <w:pPr>
              <w:pStyle w:val="a5"/>
              <w:jc w:val="center"/>
            </w:pPr>
            <w:bookmarkStart w:id="21567" w:name="50619"/>
            <w:bookmarkEnd w:id="21567"/>
            <w:r>
              <w:t> </w:t>
            </w:r>
          </w:p>
        </w:tc>
        <w:tc>
          <w:tcPr>
            <w:tcW w:w="750" w:type="pct"/>
            <w:hideMark/>
          </w:tcPr>
          <w:p w:rsidR="00BC0C72" w:rsidRDefault="008D5CF6">
            <w:pPr>
              <w:pStyle w:val="a5"/>
              <w:jc w:val="center"/>
            </w:pPr>
            <w:bookmarkStart w:id="21568" w:name="50620"/>
            <w:bookmarkEnd w:id="21568"/>
            <w:r>
              <w:t> </w:t>
            </w:r>
          </w:p>
        </w:tc>
      </w:tr>
      <w:tr w:rsidR="00BC0C72" w:rsidTr="00181458">
        <w:trPr>
          <w:divId w:val="1237204249"/>
        </w:trPr>
        <w:tc>
          <w:tcPr>
            <w:tcW w:w="900" w:type="pct"/>
            <w:hideMark/>
          </w:tcPr>
          <w:p w:rsidR="00BC0C72" w:rsidRDefault="008D5CF6">
            <w:pPr>
              <w:pStyle w:val="a5"/>
            </w:pPr>
            <w:bookmarkStart w:id="21569" w:name="50621"/>
            <w:bookmarkEnd w:id="21569"/>
            <w:r>
              <w:t> </w:t>
            </w:r>
          </w:p>
        </w:tc>
        <w:tc>
          <w:tcPr>
            <w:tcW w:w="2600" w:type="pct"/>
            <w:hideMark/>
          </w:tcPr>
          <w:p w:rsidR="00BC0C72" w:rsidRDefault="008D5CF6">
            <w:pPr>
              <w:pStyle w:val="a5"/>
            </w:pPr>
            <w:bookmarkStart w:id="21570" w:name="50622"/>
            <w:bookmarkEnd w:id="21570"/>
            <w:r>
              <w:t>підшипник ковзання типу МСП (втулка МСП)</w:t>
            </w:r>
          </w:p>
        </w:tc>
        <w:tc>
          <w:tcPr>
            <w:tcW w:w="750" w:type="pct"/>
            <w:hideMark/>
          </w:tcPr>
          <w:p w:rsidR="00BC0C72" w:rsidRDefault="008D5CF6">
            <w:pPr>
              <w:pStyle w:val="a5"/>
              <w:jc w:val="center"/>
            </w:pPr>
            <w:bookmarkStart w:id="21571" w:name="50623"/>
            <w:bookmarkEnd w:id="21571"/>
            <w:r>
              <w:t>- " -</w:t>
            </w:r>
          </w:p>
        </w:tc>
        <w:tc>
          <w:tcPr>
            <w:tcW w:w="750" w:type="pct"/>
            <w:hideMark/>
          </w:tcPr>
          <w:p w:rsidR="00BC0C72" w:rsidRDefault="008D5CF6">
            <w:pPr>
              <w:pStyle w:val="a5"/>
              <w:jc w:val="center"/>
            </w:pPr>
            <w:bookmarkStart w:id="21572" w:name="50624"/>
            <w:bookmarkEnd w:id="21572"/>
            <w:r>
              <w:t>10000</w:t>
            </w:r>
          </w:p>
        </w:tc>
      </w:tr>
      <w:tr w:rsidR="00BC0C72" w:rsidTr="00181458">
        <w:trPr>
          <w:divId w:val="1237204249"/>
        </w:trPr>
        <w:tc>
          <w:tcPr>
            <w:tcW w:w="900" w:type="pct"/>
            <w:hideMark/>
          </w:tcPr>
          <w:p w:rsidR="00BC0C72" w:rsidRDefault="008D5CF6">
            <w:pPr>
              <w:pStyle w:val="a5"/>
            </w:pPr>
            <w:bookmarkStart w:id="21573" w:name="50625"/>
            <w:bookmarkEnd w:id="21573"/>
            <w:r>
              <w:t>8501 52 30 10</w:t>
            </w:r>
          </w:p>
        </w:tc>
        <w:tc>
          <w:tcPr>
            <w:tcW w:w="2600" w:type="pct"/>
            <w:hideMark/>
          </w:tcPr>
          <w:p w:rsidR="00BC0C72" w:rsidRDefault="008D5CF6">
            <w:pPr>
              <w:pStyle w:val="a5"/>
            </w:pPr>
            <w:bookmarkStart w:id="21574" w:name="50626"/>
            <w:bookmarkEnd w:id="21574"/>
            <w:r>
              <w:t>Двигуни та генератори, електричні (крім електрогенераторних установок):</w:t>
            </w:r>
            <w:r>
              <w:br/>
              <w:t>-- потужністю понад 750 Вт, але не більш як 75 кВт:</w:t>
            </w:r>
            <w:r>
              <w:br/>
              <w:t>--- потужністю понад 7,5 кВт, але не більш як 37 кВт:</w:t>
            </w:r>
            <w:r>
              <w:br/>
              <w:t>---- для цивільної авіації</w:t>
            </w:r>
          </w:p>
        </w:tc>
        <w:tc>
          <w:tcPr>
            <w:tcW w:w="750" w:type="pct"/>
            <w:hideMark/>
          </w:tcPr>
          <w:p w:rsidR="00BC0C72" w:rsidRDefault="008D5CF6">
            <w:pPr>
              <w:pStyle w:val="a5"/>
              <w:jc w:val="center"/>
            </w:pPr>
            <w:bookmarkStart w:id="21575" w:name="50627"/>
            <w:bookmarkEnd w:id="21575"/>
            <w:r>
              <w:t> </w:t>
            </w:r>
          </w:p>
        </w:tc>
        <w:tc>
          <w:tcPr>
            <w:tcW w:w="750" w:type="pct"/>
            <w:hideMark/>
          </w:tcPr>
          <w:p w:rsidR="00BC0C72" w:rsidRDefault="008D5CF6">
            <w:pPr>
              <w:pStyle w:val="a5"/>
              <w:jc w:val="center"/>
            </w:pPr>
            <w:bookmarkStart w:id="21576" w:name="50628"/>
            <w:bookmarkEnd w:id="21576"/>
            <w:r>
              <w:t> </w:t>
            </w:r>
          </w:p>
        </w:tc>
      </w:tr>
      <w:tr w:rsidR="00BC0C72" w:rsidTr="00181458">
        <w:trPr>
          <w:divId w:val="1237204249"/>
        </w:trPr>
        <w:tc>
          <w:tcPr>
            <w:tcW w:w="900" w:type="pct"/>
            <w:hideMark/>
          </w:tcPr>
          <w:p w:rsidR="00BC0C72" w:rsidRDefault="008D5CF6">
            <w:pPr>
              <w:pStyle w:val="a5"/>
            </w:pPr>
            <w:bookmarkStart w:id="21577" w:name="50629"/>
            <w:bookmarkEnd w:id="21577"/>
            <w:r>
              <w:t> </w:t>
            </w:r>
          </w:p>
        </w:tc>
        <w:tc>
          <w:tcPr>
            <w:tcW w:w="2600" w:type="pct"/>
            <w:hideMark/>
          </w:tcPr>
          <w:p w:rsidR="00BC0C72" w:rsidRDefault="008D5CF6">
            <w:pPr>
              <w:pStyle w:val="a5"/>
            </w:pPr>
            <w:bookmarkStart w:id="21578" w:name="50630"/>
            <w:bookmarkEnd w:id="21578"/>
            <w:r>
              <w:t>електродвигун МТ-8,5</w:t>
            </w:r>
          </w:p>
        </w:tc>
        <w:tc>
          <w:tcPr>
            <w:tcW w:w="750" w:type="pct"/>
            <w:hideMark/>
          </w:tcPr>
          <w:p w:rsidR="00BC0C72" w:rsidRDefault="008D5CF6">
            <w:pPr>
              <w:pStyle w:val="a5"/>
              <w:jc w:val="center"/>
            </w:pPr>
            <w:bookmarkStart w:id="21579" w:name="50631"/>
            <w:bookmarkEnd w:id="21579"/>
            <w:r>
              <w:t>штук</w:t>
            </w:r>
          </w:p>
        </w:tc>
        <w:tc>
          <w:tcPr>
            <w:tcW w:w="750" w:type="pct"/>
            <w:hideMark/>
          </w:tcPr>
          <w:p w:rsidR="00BC0C72" w:rsidRDefault="008D5CF6">
            <w:pPr>
              <w:pStyle w:val="a5"/>
              <w:jc w:val="center"/>
            </w:pPr>
            <w:bookmarkStart w:id="21580" w:name="50632"/>
            <w:bookmarkEnd w:id="21580"/>
            <w:r>
              <w:t>1000</w:t>
            </w:r>
          </w:p>
        </w:tc>
      </w:tr>
      <w:tr w:rsidR="00BC0C72" w:rsidTr="00181458">
        <w:trPr>
          <w:divId w:val="1237204249"/>
        </w:trPr>
        <w:tc>
          <w:tcPr>
            <w:tcW w:w="900" w:type="pct"/>
            <w:hideMark/>
          </w:tcPr>
          <w:p w:rsidR="00BC0C72" w:rsidRDefault="008D5CF6">
            <w:pPr>
              <w:pStyle w:val="a5"/>
            </w:pPr>
            <w:bookmarkStart w:id="21581" w:name="50633"/>
            <w:bookmarkEnd w:id="21581"/>
            <w:r>
              <w:t>8501 61 80 10</w:t>
            </w:r>
          </w:p>
        </w:tc>
        <w:tc>
          <w:tcPr>
            <w:tcW w:w="2600" w:type="pct"/>
            <w:hideMark/>
          </w:tcPr>
          <w:p w:rsidR="00BC0C72" w:rsidRDefault="008D5CF6">
            <w:pPr>
              <w:pStyle w:val="a5"/>
            </w:pPr>
            <w:bookmarkStart w:id="21582" w:name="50634"/>
            <w:bookmarkEnd w:id="21582"/>
            <w:r>
              <w:t>Двигуни та генератори, електричні (крім електрогенераторних установок):</w:t>
            </w:r>
            <w:r>
              <w:br/>
              <w:t>- генератори змінного струму (синхронні генератори):</w:t>
            </w:r>
            <w:r>
              <w:br/>
              <w:t>-- потужністю не більш як 75 кВ·А:</w:t>
            </w:r>
            <w:r>
              <w:br/>
              <w:t>--- потужністю понад 7,5 кВ·А, але не більш як 75 кВ·А:</w:t>
            </w:r>
            <w:r>
              <w:br/>
              <w:t>---- для цивільної авіації</w:t>
            </w:r>
          </w:p>
        </w:tc>
        <w:tc>
          <w:tcPr>
            <w:tcW w:w="750" w:type="pct"/>
            <w:hideMark/>
          </w:tcPr>
          <w:p w:rsidR="00BC0C72" w:rsidRDefault="008D5CF6">
            <w:pPr>
              <w:pStyle w:val="a5"/>
              <w:jc w:val="center"/>
            </w:pPr>
            <w:bookmarkStart w:id="21583" w:name="50635"/>
            <w:bookmarkEnd w:id="21583"/>
            <w:r>
              <w:t>- " -</w:t>
            </w:r>
          </w:p>
        </w:tc>
        <w:tc>
          <w:tcPr>
            <w:tcW w:w="750" w:type="pct"/>
            <w:hideMark/>
          </w:tcPr>
          <w:p w:rsidR="00BC0C72" w:rsidRDefault="008D5CF6">
            <w:pPr>
              <w:pStyle w:val="a5"/>
              <w:jc w:val="center"/>
            </w:pPr>
            <w:bookmarkStart w:id="21584" w:name="50636"/>
            <w:bookmarkEnd w:id="21584"/>
            <w:r>
              <w:t> </w:t>
            </w:r>
          </w:p>
        </w:tc>
      </w:tr>
      <w:tr w:rsidR="00BC0C72" w:rsidTr="00181458">
        <w:trPr>
          <w:divId w:val="1237204249"/>
        </w:trPr>
        <w:tc>
          <w:tcPr>
            <w:tcW w:w="900" w:type="pct"/>
            <w:hideMark/>
          </w:tcPr>
          <w:p w:rsidR="00BC0C72" w:rsidRDefault="008D5CF6">
            <w:pPr>
              <w:pStyle w:val="a5"/>
            </w:pPr>
            <w:bookmarkStart w:id="21585" w:name="50637"/>
            <w:bookmarkEnd w:id="21585"/>
            <w:r>
              <w:t> </w:t>
            </w:r>
          </w:p>
        </w:tc>
        <w:tc>
          <w:tcPr>
            <w:tcW w:w="2600" w:type="pct"/>
            <w:hideMark/>
          </w:tcPr>
          <w:p w:rsidR="00BC0C72" w:rsidRDefault="008D5CF6">
            <w:pPr>
              <w:pStyle w:val="a5"/>
            </w:pPr>
            <w:bookmarkStart w:id="21586" w:name="50638"/>
            <w:bookmarkEnd w:id="21586"/>
            <w:r>
              <w:t>генератори: ГТ30НЖЧ12-2С, ГТ30НЖЧ12Т, ГТ60НЖЧ12Л</w:t>
            </w:r>
          </w:p>
        </w:tc>
        <w:tc>
          <w:tcPr>
            <w:tcW w:w="750" w:type="pct"/>
            <w:hideMark/>
          </w:tcPr>
          <w:p w:rsidR="00BC0C72" w:rsidRDefault="008D5CF6">
            <w:pPr>
              <w:pStyle w:val="a5"/>
              <w:jc w:val="center"/>
            </w:pPr>
            <w:bookmarkStart w:id="21587" w:name="50639"/>
            <w:bookmarkEnd w:id="21587"/>
            <w:r>
              <w:t>- " -</w:t>
            </w:r>
          </w:p>
        </w:tc>
        <w:tc>
          <w:tcPr>
            <w:tcW w:w="750" w:type="pct"/>
            <w:hideMark/>
          </w:tcPr>
          <w:p w:rsidR="00BC0C72" w:rsidRDefault="008D5CF6">
            <w:pPr>
              <w:pStyle w:val="a5"/>
              <w:jc w:val="center"/>
            </w:pPr>
            <w:bookmarkStart w:id="21588" w:name="50640"/>
            <w:bookmarkEnd w:id="21588"/>
            <w:r>
              <w:t>2500</w:t>
            </w:r>
          </w:p>
        </w:tc>
      </w:tr>
      <w:tr w:rsidR="00BC0C72" w:rsidTr="00181458">
        <w:trPr>
          <w:divId w:val="1237204249"/>
        </w:trPr>
        <w:tc>
          <w:tcPr>
            <w:tcW w:w="900" w:type="pct"/>
            <w:hideMark/>
          </w:tcPr>
          <w:p w:rsidR="00BC0C72" w:rsidRDefault="008D5CF6">
            <w:pPr>
              <w:pStyle w:val="a5"/>
            </w:pPr>
            <w:bookmarkStart w:id="21589" w:name="50641"/>
            <w:bookmarkEnd w:id="21589"/>
            <w:r>
              <w:t>8505 90 20 10</w:t>
            </w:r>
          </w:p>
        </w:tc>
        <w:tc>
          <w:tcPr>
            <w:tcW w:w="2600" w:type="pct"/>
            <w:hideMark/>
          </w:tcPr>
          <w:p w:rsidR="00BC0C72" w:rsidRDefault="008D5CF6">
            <w:pPr>
              <w:pStyle w:val="a5"/>
            </w:pPr>
            <w:bookmarkStart w:id="21590" w:name="50642"/>
            <w:bookmarkEnd w:id="21590"/>
            <w:r>
              <w:t xml:space="preserve">Електромагніти; магніти постійні та вироби, призначені для перетворення на постійні магніти після намагнічування; електромагнітні або з </w:t>
            </w:r>
            <w:r>
              <w:lastRenderedPageBreak/>
              <w:t>постійними магнітами затискні патрони, затискачі та аналогічні пристрої для фіксації; електромагнітні зчеплення, муфти та гальма; електромагнітні піднімальні головки:</w:t>
            </w:r>
            <w:r>
              <w:br/>
              <w:t>- інші, включаючи частини:</w:t>
            </w:r>
            <w:r>
              <w:br/>
              <w:t>-- електромагніти; електромагнітні або з постійними магнітами патрони, затискачі та аналогічні пристрої для фіксації:</w:t>
            </w:r>
            <w:r>
              <w:br/>
              <w:t>--- електромагніти</w:t>
            </w:r>
          </w:p>
        </w:tc>
        <w:tc>
          <w:tcPr>
            <w:tcW w:w="750" w:type="pct"/>
            <w:hideMark/>
          </w:tcPr>
          <w:p w:rsidR="00BC0C72" w:rsidRDefault="008D5CF6">
            <w:pPr>
              <w:pStyle w:val="a5"/>
              <w:jc w:val="center"/>
            </w:pPr>
            <w:bookmarkStart w:id="21591" w:name="50643"/>
            <w:bookmarkEnd w:id="21591"/>
            <w:r>
              <w:lastRenderedPageBreak/>
              <w:t> </w:t>
            </w:r>
          </w:p>
        </w:tc>
        <w:tc>
          <w:tcPr>
            <w:tcW w:w="750" w:type="pct"/>
            <w:hideMark/>
          </w:tcPr>
          <w:p w:rsidR="00BC0C72" w:rsidRDefault="008D5CF6">
            <w:pPr>
              <w:pStyle w:val="a5"/>
              <w:jc w:val="center"/>
            </w:pPr>
            <w:bookmarkStart w:id="21592" w:name="50644"/>
            <w:bookmarkEnd w:id="21592"/>
            <w:r>
              <w:t> </w:t>
            </w:r>
          </w:p>
        </w:tc>
      </w:tr>
      <w:tr w:rsidR="00BC0C72" w:rsidTr="00181458">
        <w:trPr>
          <w:divId w:val="1237204249"/>
        </w:trPr>
        <w:tc>
          <w:tcPr>
            <w:tcW w:w="900" w:type="pct"/>
            <w:hideMark/>
          </w:tcPr>
          <w:p w:rsidR="00BC0C72" w:rsidRDefault="008D5CF6">
            <w:pPr>
              <w:pStyle w:val="a5"/>
            </w:pPr>
            <w:bookmarkStart w:id="21593" w:name="50645"/>
            <w:bookmarkEnd w:id="21593"/>
            <w:r>
              <w:t> </w:t>
            </w:r>
          </w:p>
        </w:tc>
        <w:tc>
          <w:tcPr>
            <w:tcW w:w="2600" w:type="pct"/>
            <w:hideMark/>
          </w:tcPr>
          <w:p w:rsidR="00BC0C72" w:rsidRDefault="008D5CF6">
            <w:pPr>
              <w:pStyle w:val="a5"/>
            </w:pPr>
            <w:bookmarkStart w:id="21594" w:name="50646"/>
            <w:bookmarkEnd w:id="21594"/>
            <w:r>
              <w:t>виконавчий механізм ИМ-47</w:t>
            </w:r>
          </w:p>
        </w:tc>
        <w:tc>
          <w:tcPr>
            <w:tcW w:w="750" w:type="pct"/>
            <w:hideMark/>
          </w:tcPr>
          <w:p w:rsidR="00BC0C72" w:rsidRDefault="008D5CF6">
            <w:pPr>
              <w:pStyle w:val="a5"/>
              <w:jc w:val="center"/>
            </w:pPr>
            <w:bookmarkStart w:id="21595" w:name="50647"/>
            <w:bookmarkEnd w:id="21595"/>
            <w:r>
              <w:t>- " -</w:t>
            </w:r>
          </w:p>
        </w:tc>
        <w:tc>
          <w:tcPr>
            <w:tcW w:w="750" w:type="pct"/>
            <w:hideMark/>
          </w:tcPr>
          <w:p w:rsidR="00BC0C72" w:rsidRDefault="008D5CF6">
            <w:pPr>
              <w:pStyle w:val="a5"/>
              <w:jc w:val="center"/>
            </w:pPr>
            <w:bookmarkStart w:id="21596" w:name="50648"/>
            <w:bookmarkEnd w:id="21596"/>
            <w:r>
              <w:t>2000</w:t>
            </w:r>
          </w:p>
        </w:tc>
      </w:tr>
      <w:tr w:rsidR="00BC0C72" w:rsidTr="00181458">
        <w:trPr>
          <w:divId w:val="1237204249"/>
        </w:trPr>
        <w:tc>
          <w:tcPr>
            <w:tcW w:w="900" w:type="pct"/>
            <w:hideMark/>
          </w:tcPr>
          <w:p w:rsidR="00BC0C72" w:rsidRDefault="008D5CF6">
            <w:pPr>
              <w:pStyle w:val="a5"/>
            </w:pPr>
            <w:bookmarkStart w:id="21597" w:name="50649"/>
            <w:bookmarkEnd w:id="21597"/>
            <w:r>
              <w:t> </w:t>
            </w:r>
          </w:p>
        </w:tc>
        <w:tc>
          <w:tcPr>
            <w:tcW w:w="2600" w:type="pct"/>
            <w:hideMark/>
          </w:tcPr>
          <w:p w:rsidR="00BC0C72" w:rsidRDefault="008D5CF6">
            <w:pPr>
              <w:pStyle w:val="a5"/>
            </w:pPr>
            <w:bookmarkStart w:id="21598" w:name="50650"/>
            <w:bookmarkEnd w:id="21598"/>
            <w:r>
              <w:t>електромагніти: ЭМТ-231А, ЭМТ-235, ЭМТ-503Д</w:t>
            </w:r>
          </w:p>
        </w:tc>
        <w:tc>
          <w:tcPr>
            <w:tcW w:w="750" w:type="pct"/>
            <w:hideMark/>
          </w:tcPr>
          <w:p w:rsidR="00BC0C72" w:rsidRDefault="008D5CF6">
            <w:pPr>
              <w:pStyle w:val="a5"/>
              <w:jc w:val="center"/>
            </w:pPr>
            <w:bookmarkStart w:id="21599" w:name="50651"/>
            <w:bookmarkEnd w:id="21599"/>
            <w:r>
              <w:t>- " -</w:t>
            </w:r>
          </w:p>
        </w:tc>
        <w:tc>
          <w:tcPr>
            <w:tcW w:w="750" w:type="pct"/>
            <w:hideMark/>
          </w:tcPr>
          <w:p w:rsidR="00BC0C72" w:rsidRDefault="008D5CF6">
            <w:pPr>
              <w:pStyle w:val="a5"/>
              <w:jc w:val="center"/>
            </w:pPr>
            <w:bookmarkStart w:id="21600" w:name="50652"/>
            <w:bookmarkEnd w:id="21600"/>
            <w:r>
              <w:t>5000</w:t>
            </w:r>
          </w:p>
        </w:tc>
      </w:tr>
      <w:tr w:rsidR="00BC0C72" w:rsidTr="00181458">
        <w:trPr>
          <w:divId w:val="1237204249"/>
        </w:trPr>
        <w:tc>
          <w:tcPr>
            <w:tcW w:w="900" w:type="pct"/>
            <w:hideMark/>
          </w:tcPr>
          <w:p w:rsidR="00BC0C72" w:rsidRDefault="008D5CF6">
            <w:pPr>
              <w:pStyle w:val="a5"/>
            </w:pPr>
            <w:bookmarkStart w:id="21601" w:name="50653"/>
            <w:bookmarkEnd w:id="21601"/>
            <w:r>
              <w:t>8536 69 90 90</w:t>
            </w:r>
          </w:p>
        </w:tc>
        <w:tc>
          <w:tcPr>
            <w:tcW w:w="2600" w:type="pct"/>
            <w:hideMark/>
          </w:tcPr>
          <w:p w:rsidR="00BC0C72" w:rsidRDefault="008D5CF6">
            <w:pPr>
              <w:pStyle w:val="a5"/>
            </w:pPr>
            <w:bookmarkStart w:id="21602" w:name="50654"/>
            <w:bookmarkEnd w:id="21602"/>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r>
              <w:br/>
              <w:t>- патрони для ламп, штепселі, розетки, штирові та гніздові з'єднувачі:</w:t>
            </w:r>
            <w:r>
              <w:br/>
              <w:t>-- інші:</w:t>
            </w:r>
            <w:r>
              <w:br/>
              <w:t>--- інші:</w:t>
            </w:r>
            <w:r>
              <w:br/>
              <w:t>---- інші</w:t>
            </w:r>
          </w:p>
        </w:tc>
        <w:tc>
          <w:tcPr>
            <w:tcW w:w="750" w:type="pct"/>
            <w:hideMark/>
          </w:tcPr>
          <w:p w:rsidR="00BC0C72" w:rsidRDefault="008D5CF6">
            <w:pPr>
              <w:pStyle w:val="a5"/>
              <w:jc w:val="center"/>
            </w:pPr>
            <w:bookmarkStart w:id="21603" w:name="50655"/>
            <w:bookmarkEnd w:id="21603"/>
            <w:r>
              <w:t> </w:t>
            </w:r>
          </w:p>
        </w:tc>
        <w:tc>
          <w:tcPr>
            <w:tcW w:w="750" w:type="pct"/>
            <w:hideMark/>
          </w:tcPr>
          <w:p w:rsidR="00BC0C72" w:rsidRDefault="008D5CF6">
            <w:pPr>
              <w:pStyle w:val="a5"/>
              <w:jc w:val="center"/>
            </w:pPr>
            <w:bookmarkStart w:id="21604" w:name="50656"/>
            <w:bookmarkEnd w:id="21604"/>
            <w:r>
              <w:t> </w:t>
            </w:r>
          </w:p>
        </w:tc>
      </w:tr>
      <w:tr w:rsidR="00BC0C72" w:rsidTr="00181458">
        <w:trPr>
          <w:divId w:val="1237204249"/>
        </w:trPr>
        <w:tc>
          <w:tcPr>
            <w:tcW w:w="900" w:type="pct"/>
            <w:hideMark/>
          </w:tcPr>
          <w:p w:rsidR="00BC0C72" w:rsidRDefault="008D5CF6">
            <w:pPr>
              <w:pStyle w:val="a5"/>
            </w:pPr>
            <w:bookmarkStart w:id="21605" w:name="50657"/>
            <w:bookmarkEnd w:id="21605"/>
            <w:r>
              <w:t> </w:t>
            </w:r>
          </w:p>
        </w:tc>
        <w:tc>
          <w:tcPr>
            <w:tcW w:w="2600" w:type="pct"/>
            <w:hideMark/>
          </w:tcPr>
          <w:p w:rsidR="00BC0C72" w:rsidRDefault="008D5CF6">
            <w:pPr>
              <w:pStyle w:val="a5"/>
            </w:pPr>
            <w:bookmarkStart w:id="21606" w:name="50658"/>
            <w:bookmarkEnd w:id="21606"/>
            <w:r>
              <w:t>з'єднувачі електричні: 2РМГ14Б4Ш1Е2(Б), СНЦ28-10/22В-1-В</w:t>
            </w:r>
          </w:p>
        </w:tc>
        <w:tc>
          <w:tcPr>
            <w:tcW w:w="750" w:type="pct"/>
            <w:hideMark/>
          </w:tcPr>
          <w:p w:rsidR="00BC0C72" w:rsidRDefault="008D5CF6">
            <w:pPr>
              <w:pStyle w:val="a5"/>
              <w:jc w:val="center"/>
            </w:pPr>
            <w:bookmarkStart w:id="21607" w:name="50659"/>
            <w:bookmarkEnd w:id="21607"/>
            <w:r>
              <w:t>штук</w:t>
            </w:r>
          </w:p>
        </w:tc>
        <w:tc>
          <w:tcPr>
            <w:tcW w:w="750" w:type="pct"/>
            <w:hideMark/>
          </w:tcPr>
          <w:p w:rsidR="00BC0C72" w:rsidRDefault="008D5CF6">
            <w:pPr>
              <w:pStyle w:val="a5"/>
              <w:jc w:val="center"/>
            </w:pPr>
            <w:bookmarkStart w:id="21608" w:name="50660"/>
            <w:bookmarkEnd w:id="21608"/>
            <w:r>
              <w:t>1000</w:t>
            </w:r>
          </w:p>
        </w:tc>
      </w:tr>
      <w:tr w:rsidR="00BC0C72" w:rsidTr="00181458">
        <w:trPr>
          <w:divId w:val="1237204249"/>
        </w:trPr>
        <w:tc>
          <w:tcPr>
            <w:tcW w:w="900" w:type="pct"/>
            <w:hideMark/>
          </w:tcPr>
          <w:p w:rsidR="00BC0C72" w:rsidRDefault="008D5CF6">
            <w:pPr>
              <w:pStyle w:val="a5"/>
            </w:pPr>
            <w:bookmarkStart w:id="21609" w:name="50661"/>
            <w:bookmarkEnd w:id="21609"/>
            <w:r>
              <w:t>9026 20 80 00</w:t>
            </w:r>
          </w:p>
        </w:tc>
        <w:tc>
          <w:tcPr>
            <w:tcW w:w="2600" w:type="pct"/>
            <w:hideMark/>
          </w:tcPr>
          <w:p w:rsidR="00BC0C72" w:rsidRDefault="008D5CF6">
            <w:pPr>
              <w:pStyle w:val="a5"/>
            </w:pPr>
            <w:bookmarkStart w:id="21610" w:name="50662"/>
            <w:bookmarkEnd w:id="21610"/>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r>
              <w:br/>
              <w:t>-- інші:</w:t>
            </w:r>
            <w:r>
              <w:br/>
              <w:t>--- інші</w:t>
            </w:r>
          </w:p>
        </w:tc>
        <w:tc>
          <w:tcPr>
            <w:tcW w:w="750" w:type="pct"/>
            <w:hideMark/>
          </w:tcPr>
          <w:p w:rsidR="00BC0C72" w:rsidRDefault="008D5CF6">
            <w:pPr>
              <w:pStyle w:val="a5"/>
              <w:jc w:val="center"/>
            </w:pPr>
            <w:bookmarkStart w:id="21611" w:name="50663"/>
            <w:bookmarkEnd w:id="21611"/>
            <w:r>
              <w:t> </w:t>
            </w:r>
          </w:p>
        </w:tc>
        <w:tc>
          <w:tcPr>
            <w:tcW w:w="750" w:type="pct"/>
            <w:hideMark/>
          </w:tcPr>
          <w:p w:rsidR="00BC0C72" w:rsidRDefault="008D5CF6">
            <w:pPr>
              <w:pStyle w:val="a5"/>
              <w:jc w:val="center"/>
            </w:pPr>
            <w:bookmarkStart w:id="21612" w:name="50664"/>
            <w:bookmarkEnd w:id="21612"/>
            <w:r>
              <w:t> </w:t>
            </w:r>
          </w:p>
        </w:tc>
      </w:tr>
      <w:tr w:rsidR="00BC0C72" w:rsidTr="00181458">
        <w:trPr>
          <w:divId w:val="1237204249"/>
        </w:trPr>
        <w:tc>
          <w:tcPr>
            <w:tcW w:w="900" w:type="pct"/>
            <w:hideMark/>
          </w:tcPr>
          <w:p w:rsidR="00BC0C72" w:rsidRDefault="008D5CF6">
            <w:pPr>
              <w:pStyle w:val="a5"/>
            </w:pPr>
            <w:bookmarkStart w:id="21613" w:name="50665"/>
            <w:bookmarkEnd w:id="21613"/>
            <w:r>
              <w:t> </w:t>
            </w:r>
          </w:p>
        </w:tc>
        <w:tc>
          <w:tcPr>
            <w:tcW w:w="2600" w:type="pct"/>
            <w:hideMark/>
          </w:tcPr>
          <w:p w:rsidR="00BC0C72" w:rsidRDefault="008D5CF6">
            <w:pPr>
              <w:pStyle w:val="a5"/>
            </w:pPr>
            <w:bookmarkStart w:id="21614" w:name="50666"/>
            <w:bookmarkEnd w:id="21614"/>
            <w:r>
              <w:t>сигналізатор тиску диференціальний СДД, СДДМ</w:t>
            </w:r>
          </w:p>
        </w:tc>
        <w:tc>
          <w:tcPr>
            <w:tcW w:w="750" w:type="pct"/>
            <w:hideMark/>
          </w:tcPr>
          <w:p w:rsidR="00BC0C72" w:rsidRDefault="008D5CF6">
            <w:pPr>
              <w:pStyle w:val="a5"/>
              <w:jc w:val="center"/>
            </w:pPr>
            <w:bookmarkStart w:id="21615" w:name="50667"/>
            <w:bookmarkEnd w:id="21615"/>
            <w:r>
              <w:t>- " -</w:t>
            </w:r>
          </w:p>
        </w:tc>
        <w:tc>
          <w:tcPr>
            <w:tcW w:w="750" w:type="pct"/>
            <w:hideMark/>
          </w:tcPr>
          <w:p w:rsidR="00BC0C72" w:rsidRDefault="008D5CF6">
            <w:pPr>
              <w:pStyle w:val="a5"/>
              <w:jc w:val="center"/>
            </w:pPr>
            <w:bookmarkStart w:id="21616" w:name="50668"/>
            <w:bookmarkEnd w:id="21616"/>
            <w:r>
              <w:t>1000</w:t>
            </w:r>
          </w:p>
        </w:tc>
      </w:tr>
      <w:tr w:rsidR="00BC0C72" w:rsidTr="00181458">
        <w:trPr>
          <w:divId w:val="1237204249"/>
        </w:trPr>
        <w:tc>
          <w:tcPr>
            <w:tcW w:w="900" w:type="pct"/>
            <w:hideMark/>
          </w:tcPr>
          <w:p w:rsidR="00BC0C72" w:rsidRDefault="008D5CF6">
            <w:pPr>
              <w:pStyle w:val="a5"/>
            </w:pPr>
            <w:bookmarkStart w:id="21617" w:name="50669"/>
            <w:bookmarkEnd w:id="21617"/>
            <w:r>
              <w:t> </w:t>
            </w:r>
          </w:p>
        </w:tc>
        <w:tc>
          <w:tcPr>
            <w:tcW w:w="2600" w:type="pct"/>
            <w:hideMark/>
          </w:tcPr>
          <w:p w:rsidR="00BC0C72" w:rsidRDefault="008D5CF6">
            <w:pPr>
              <w:pStyle w:val="a5"/>
            </w:pPr>
            <w:bookmarkStart w:id="21618" w:name="50670"/>
            <w:bookmarkEnd w:id="21618"/>
            <w:r>
              <w:t>сигналізатор засмічення фільтроелементу СЗФ</w:t>
            </w:r>
          </w:p>
        </w:tc>
        <w:tc>
          <w:tcPr>
            <w:tcW w:w="750" w:type="pct"/>
            <w:hideMark/>
          </w:tcPr>
          <w:p w:rsidR="00BC0C72" w:rsidRDefault="008D5CF6">
            <w:pPr>
              <w:pStyle w:val="a5"/>
              <w:jc w:val="center"/>
            </w:pPr>
            <w:bookmarkStart w:id="21619" w:name="50671"/>
            <w:bookmarkEnd w:id="21619"/>
            <w:r>
              <w:t>- " -</w:t>
            </w:r>
          </w:p>
        </w:tc>
        <w:tc>
          <w:tcPr>
            <w:tcW w:w="750" w:type="pct"/>
            <w:hideMark/>
          </w:tcPr>
          <w:p w:rsidR="00BC0C72" w:rsidRDefault="008D5CF6">
            <w:pPr>
              <w:pStyle w:val="a5"/>
              <w:jc w:val="center"/>
            </w:pPr>
            <w:bookmarkStart w:id="21620" w:name="50672"/>
            <w:bookmarkEnd w:id="21620"/>
            <w:r>
              <w:t>3750</w:t>
            </w:r>
          </w:p>
        </w:tc>
      </w:tr>
      <w:tr w:rsidR="00BC0C72" w:rsidTr="00181458">
        <w:trPr>
          <w:divId w:val="1237204249"/>
        </w:trPr>
        <w:tc>
          <w:tcPr>
            <w:tcW w:w="900" w:type="pct"/>
            <w:hideMark/>
          </w:tcPr>
          <w:p w:rsidR="00BC0C72" w:rsidRDefault="008D5CF6">
            <w:pPr>
              <w:pStyle w:val="a5"/>
            </w:pPr>
            <w:bookmarkStart w:id="21621" w:name="50673"/>
            <w:bookmarkEnd w:id="21621"/>
            <w:r>
              <w:t> </w:t>
            </w:r>
          </w:p>
        </w:tc>
        <w:tc>
          <w:tcPr>
            <w:tcW w:w="2600" w:type="pct"/>
            <w:hideMark/>
          </w:tcPr>
          <w:p w:rsidR="00BC0C72" w:rsidRDefault="008D5CF6">
            <w:pPr>
              <w:pStyle w:val="a5"/>
            </w:pPr>
            <w:bookmarkStart w:id="21622" w:name="50674"/>
            <w:bookmarkEnd w:id="21622"/>
            <w:r>
              <w:t>сигналізатор тиску теплостійкий МСТ-9С з Д59-1</w:t>
            </w:r>
          </w:p>
        </w:tc>
        <w:tc>
          <w:tcPr>
            <w:tcW w:w="750" w:type="pct"/>
            <w:hideMark/>
          </w:tcPr>
          <w:p w:rsidR="00BC0C72" w:rsidRDefault="008D5CF6">
            <w:pPr>
              <w:pStyle w:val="a5"/>
              <w:jc w:val="center"/>
            </w:pPr>
            <w:bookmarkStart w:id="21623" w:name="50675"/>
            <w:bookmarkEnd w:id="21623"/>
            <w:r>
              <w:t>- " -</w:t>
            </w:r>
          </w:p>
        </w:tc>
        <w:tc>
          <w:tcPr>
            <w:tcW w:w="750" w:type="pct"/>
            <w:hideMark/>
          </w:tcPr>
          <w:p w:rsidR="00BC0C72" w:rsidRDefault="008D5CF6">
            <w:pPr>
              <w:pStyle w:val="a5"/>
              <w:jc w:val="center"/>
            </w:pPr>
            <w:bookmarkStart w:id="21624" w:name="50676"/>
            <w:bookmarkEnd w:id="21624"/>
            <w:r>
              <w:t>2000</w:t>
            </w:r>
          </w:p>
        </w:tc>
      </w:tr>
      <w:tr w:rsidR="00BC0C72" w:rsidTr="00181458">
        <w:trPr>
          <w:divId w:val="1237204249"/>
        </w:trPr>
        <w:tc>
          <w:tcPr>
            <w:tcW w:w="900" w:type="pct"/>
            <w:hideMark/>
          </w:tcPr>
          <w:p w:rsidR="00BC0C72" w:rsidRDefault="008D5CF6">
            <w:pPr>
              <w:pStyle w:val="a5"/>
            </w:pPr>
            <w:bookmarkStart w:id="21625" w:name="50677"/>
            <w:bookmarkEnd w:id="21625"/>
            <w:r>
              <w:t>9029 10 00 10</w:t>
            </w:r>
          </w:p>
        </w:tc>
        <w:tc>
          <w:tcPr>
            <w:tcW w:w="2600" w:type="pct"/>
            <w:hideMark/>
          </w:tcPr>
          <w:p w:rsidR="00BC0C72" w:rsidRDefault="008D5CF6">
            <w:pPr>
              <w:pStyle w:val="a5"/>
            </w:pPr>
            <w:bookmarkStart w:id="21626" w:name="50678"/>
            <w:bookmarkEnd w:id="21626"/>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лічильники кількості обертів, кількості продукції, таксометри, милеометри, крокометри та аналогічні прилади:</w:t>
            </w:r>
            <w:r>
              <w:br/>
              <w:t>-- лічильники числа обертів, електричні та електронні для цивільної авіації</w:t>
            </w:r>
          </w:p>
        </w:tc>
        <w:tc>
          <w:tcPr>
            <w:tcW w:w="750" w:type="pct"/>
            <w:hideMark/>
          </w:tcPr>
          <w:p w:rsidR="00BC0C72" w:rsidRDefault="008D5CF6">
            <w:pPr>
              <w:pStyle w:val="a5"/>
              <w:jc w:val="center"/>
            </w:pPr>
            <w:bookmarkStart w:id="21627" w:name="50679"/>
            <w:bookmarkEnd w:id="21627"/>
            <w:r>
              <w:t> </w:t>
            </w:r>
          </w:p>
        </w:tc>
        <w:tc>
          <w:tcPr>
            <w:tcW w:w="750" w:type="pct"/>
            <w:hideMark/>
          </w:tcPr>
          <w:p w:rsidR="00BC0C72" w:rsidRDefault="008D5CF6">
            <w:pPr>
              <w:pStyle w:val="a5"/>
              <w:jc w:val="center"/>
            </w:pPr>
            <w:bookmarkStart w:id="21628" w:name="50680"/>
            <w:bookmarkEnd w:id="21628"/>
            <w:r>
              <w:t> </w:t>
            </w:r>
          </w:p>
        </w:tc>
      </w:tr>
      <w:tr w:rsidR="00BC0C72" w:rsidTr="00181458">
        <w:trPr>
          <w:divId w:val="1237204249"/>
        </w:trPr>
        <w:tc>
          <w:tcPr>
            <w:tcW w:w="900" w:type="pct"/>
            <w:hideMark/>
          </w:tcPr>
          <w:p w:rsidR="00BC0C72" w:rsidRDefault="008D5CF6">
            <w:pPr>
              <w:pStyle w:val="a5"/>
            </w:pPr>
            <w:bookmarkStart w:id="21629" w:name="50681"/>
            <w:bookmarkEnd w:id="21629"/>
            <w:r>
              <w:t> </w:t>
            </w:r>
          </w:p>
        </w:tc>
        <w:tc>
          <w:tcPr>
            <w:tcW w:w="2600" w:type="pct"/>
            <w:hideMark/>
          </w:tcPr>
          <w:p w:rsidR="00BC0C72" w:rsidRDefault="008D5CF6">
            <w:pPr>
              <w:pStyle w:val="a5"/>
            </w:pPr>
            <w:bookmarkStart w:id="21630" w:name="50682"/>
            <w:bookmarkEnd w:id="21630"/>
            <w:r>
              <w:t>датчик швидкості ДССП-5КБ</w:t>
            </w:r>
          </w:p>
        </w:tc>
        <w:tc>
          <w:tcPr>
            <w:tcW w:w="750" w:type="pct"/>
            <w:hideMark/>
          </w:tcPr>
          <w:p w:rsidR="00BC0C72" w:rsidRDefault="008D5CF6">
            <w:pPr>
              <w:pStyle w:val="a5"/>
              <w:jc w:val="center"/>
            </w:pPr>
            <w:bookmarkStart w:id="21631" w:name="50683"/>
            <w:bookmarkEnd w:id="21631"/>
            <w:r>
              <w:t>- " -</w:t>
            </w:r>
          </w:p>
        </w:tc>
        <w:tc>
          <w:tcPr>
            <w:tcW w:w="750" w:type="pct"/>
            <w:hideMark/>
          </w:tcPr>
          <w:p w:rsidR="00BC0C72" w:rsidRDefault="008D5CF6">
            <w:pPr>
              <w:pStyle w:val="a5"/>
              <w:jc w:val="center"/>
            </w:pPr>
            <w:bookmarkStart w:id="21632" w:name="50684"/>
            <w:bookmarkEnd w:id="21632"/>
            <w:r>
              <w:t>1500</w:t>
            </w:r>
          </w:p>
        </w:tc>
      </w:tr>
      <w:tr w:rsidR="00BC0C72" w:rsidTr="00181458">
        <w:trPr>
          <w:divId w:val="1237204249"/>
        </w:trPr>
        <w:tc>
          <w:tcPr>
            <w:tcW w:w="900" w:type="pct"/>
            <w:hideMark/>
          </w:tcPr>
          <w:p w:rsidR="00BC0C72" w:rsidRDefault="008D5CF6">
            <w:pPr>
              <w:pStyle w:val="a5"/>
            </w:pPr>
            <w:bookmarkStart w:id="21633" w:name="50685"/>
            <w:bookmarkEnd w:id="21633"/>
            <w:r>
              <w:t>9032 81 00 00</w:t>
            </w:r>
          </w:p>
        </w:tc>
        <w:tc>
          <w:tcPr>
            <w:tcW w:w="2600" w:type="pct"/>
            <w:hideMark/>
          </w:tcPr>
          <w:p w:rsidR="00BC0C72" w:rsidRDefault="008D5CF6">
            <w:pPr>
              <w:pStyle w:val="a5"/>
            </w:pPr>
            <w:bookmarkStart w:id="21634" w:name="50686"/>
            <w:bookmarkEnd w:id="21634"/>
            <w:r>
              <w:t>Прилади та апаратура для автоматичного регулювання або керування:</w:t>
            </w:r>
            <w:r>
              <w:br/>
              <w:t>- інші прилади та апаратура:</w:t>
            </w:r>
            <w:r>
              <w:br/>
              <w:t>-- гідравлічні або пневматичні</w:t>
            </w:r>
          </w:p>
        </w:tc>
        <w:tc>
          <w:tcPr>
            <w:tcW w:w="750" w:type="pct"/>
            <w:hideMark/>
          </w:tcPr>
          <w:p w:rsidR="00BC0C72" w:rsidRDefault="008D5CF6">
            <w:pPr>
              <w:pStyle w:val="a5"/>
              <w:jc w:val="center"/>
            </w:pPr>
            <w:bookmarkStart w:id="21635" w:name="50687"/>
            <w:bookmarkEnd w:id="21635"/>
            <w:r>
              <w:t> </w:t>
            </w:r>
          </w:p>
        </w:tc>
        <w:tc>
          <w:tcPr>
            <w:tcW w:w="750" w:type="pct"/>
            <w:hideMark/>
          </w:tcPr>
          <w:p w:rsidR="00BC0C72" w:rsidRDefault="008D5CF6">
            <w:pPr>
              <w:pStyle w:val="a5"/>
              <w:jc w:val="center"/>
            </w:pPr>
            <w:bookmarkStart w:id="21636" w:name="50688"/>
            <w:bookmarkEnd w:id="21636"/>
            <w:r>
              <w:t> </w:t>
            </w:r>
          </w:p>
        </w:tc>
      </w:tr>
      <w:tr w:rsidR="00BC0C72" w:rsidTr="00181458">
        <w:trPr>
          <w:divId w:val="1237204249"/>
        </w:trPr>
        <w:tc>
          <w:tcPr>
            <w:tcW w:w="900" w:type="pct"/>
            <w:hideMark/>
          </w:tcPr>
          <w:p w:rsidR="00BC0C72" w:rsidRDefault="008D5CF6">
            <w:pPr>
              <w:pStyle w:val="a5"/>
            </w:pPr>
            <w:bookmarkStart w:id="21637" w:name="50689"/>
            <w:bookmarkEnd w:id="21637"/>
            <w:r>
              <w:lastRenderedPageBreak/>
              <w:t> </w:t>
            </w:r>
          </w:p>
        </w:tc>
        <w:tc>
          <w:tcPr>
            <w:tcW w:w="2600" w:type="pct"/>
            <w:hideMark/>
          </w:tcPr>
          <w:p w:rsidR="00BC0C72" w:rsidRDefault="008D5CF6">
            <w:pPr>
              <w:pStyle w:val="a5"/>
            </w:pPr>
            <w:bookmarkStart w:id="21638" w:name="50690"/>
            <w:bookmarkEnd w:id="21638"/>
            <w:r>
              <w:t>патрон термочутливий рідинний ПТ-5Т</w:t>
            </w:r>
          </w:p>
        </w:tc>
        <w:tc>
          <w:tcPr>
            <w:tcW w:w="750" w:type="pct"/>
            <w:hideMark/>
          </w:tcPr>
          <w:p w:rsidR="00BC0C72" w:rsidRDefault="008D5CF6">
            <w:pPr>
              <w:pStyle w:val="a5"/>
              <w:jc w:val="center"/>
            </w:pPr>
            <w:bookmarkStart w:id="21639" w:name="50691"/>
            <w:bookmarkEnd w:id="21639"/>
            <w:r>
              <w:t>- " -</w:t>
            </w:r>
          </w:p>
        </w:tc>
        <w:tc>
          <w:tcPr>
            <w:tcW w:w="750" w:type="pct"/>
            <w:hideMark/>
          </w:tcPr>
          <w:p w:rsidR="00BC0C72" w:rsidRDefault="008D5CF6">
            <w:pPr>
              <w:pStyle w:val="a5"/>
              <w:jc w:val="center"/>
            </w:pPr>
            <w:bookmarkStart w:id="21640" w:name="50692"/>
            <w:bookmarkEnd w:id="21640"/>
            <w:r>
              <w:t>5000</w:t>
            </w:r>
          </w:p>
        </w:tc>
      </w:tr>
      <w:tr w:rsidR="00BC0C72" w:rsidTr="00181458">
        <w:trPr>
          <w:divId w:val="1237204249"/>
        </w:trPr>
        <w:tc>
          <w:tcPr>
            <w:tcW w:w="900" w:type="pct"/>
            <w:hideMark/>
          </w:tcPr>
          <w:p w:rsidR="00BC0C72" w:rsidRDefault="008D5CF6">
            <w:pPr>
              <w:pStyle w:val="a5"/>
            </w:pPr>
            <w:bookmarkStart w:id="21641" w:name="73687"/>
            <w:bookmarkEnd w:id="21641"/>
            <w:r>
              <w:t>7219</w:t>
            </w:r>
          </w:p>
        </w:tc>
        <w:tc>
          <w:tcPr>
            <w:tcW w:w="2950" w:type="pct"/>
            <w:hideMark/>
          </w:tcPr>
          <w:p w:rsidR="00BC0C72" w:rsidRDefault="008D5CF6">
            <w:pPr>
              <w:pStyle w:val="a5"/>
            </w:pPr>
            <w:bookmarkStart w:id="21642" w:name="73688"/>
            <w:bookmarkEnd w:id="21642"/>
            <w:r>
              <w:t>Прокат плоский з корозійностійкої (нержавіючої) сталі, завширшки 600 мм або більше:</w:t>
            </w:r>
          </w:p>
        </w:tc>
        <w:tc>
          <w:tcPr>
            <w:tcW w:w="600" w:type="pct"/>
            <w:hideMark/>
          </w:tcPr>
          <w:p w:rsidR="00BC0C72" w:rsidRDefault="008D5CF6">
            <w:pPr>
              <w:pStyle w:val="a5"/>
              <w:jc w:val="center"/>
            </w:pPr>
            <w:bookmarkStart w:id="21643" w:name="73689"/>
            <w:bookmarkEnd w:id="21643"/>
            <w:r>
              <w:t> </w:t>
            </w:r>
          </w:p>
        </w:tc>
        <w:tc>
          <w:tcPr>
            <w:tcW w:w="550" w:type="pct"/>
            <w:hideMark/>
          </w:tcPr>
          <w:p w:rsidR="00BC0C72" w:rsidRDefault="008D5CF6">
            <w:pPr>
              <w:pStyle w:val="a5"/>
              <w:jc w:val="center"/>
            </w:pPr>
            <w:bookmarkStart w:id="21644" w:name="73690"/>
            <w:bookmarkEnd w:id="21644"/>
            <w:r>
              <w:t> </w:t>
            </w:r>
          </w:p>
        </w:tc>
      </w:tr>
      <w:tr w:rsidR="00BC0C72" w:rsidTr="00181458">
        <w:trPr>
          <w:divId w:val="1237204249"/>
        </w:trPr>
        <w:tc>
          <w:tcPr>
            <w:tcW w:w="900" w:type="pct"/>
            <w:hideMark/>
          </w:tcPr>
          <w:p w:rsidR="00BC0C72" w:rsidRDefault="008D5CF6">
            <w:pPr>
              <w:pStyle w:val="a5"/>
            </w:pPr>
            <w:bookmarkStart w:id="21645" w:name="73691"/>
            <w:bookmarkEnd w:id="21645"/>
            <w:r>
              <w:t> </w:t>
            </w:r>
          </w:p>
        </w:tc>
        <w:tc>
          <w:tcPr>
            <w:tcW w:w="2950" w:type="pct"/>
            <w:hideMark/>
          </w:tcPr>
          <w:p w:rsidR="00BC0C72" w:rsidRDefault="008D5CF6">
            <w:pPr>
              <w:pStyle w:val="a5"/>
            </w:pPr>
            <w:bookmarkStart w:id="21646" w:name="73692"/>
            <w:bookmarkEnd w:id="21646"/>
            <w:r>
              <w:t>лист нержавіючий із сплаву 12Х18Н10Т "Н" завтовшки 1,5 - 2 мм</w:t>
            </w:r>
          </w:p>
        </w:tc>
        <w:tc>
          <w:tcPr>
            <w:tcW w:w="600" w:type="pct"/>
            <w:hideMark/>
          </w:tcPr>
          <w:p w:rsidR="00BC0C72" w:rsidRDefault="008D5CF6">
            <w:pPr>
              <w:pStyle w:val="a5"/>
              <w:jc w:val="center"/>
            </w:pPr>
            <w:bookmarkStart w:id="21647" w:name="73693"/>
            <w:bookmarkEnd w:id="21647"/>
            <w:r>
              <w:t>кілограмів</w:t>
            </w:r>
          </w:p>
        </w:tc>
        <w:tc>
          <w:tcPr>
            <w:tcW w:w="550" w:type="pct"/>
            <w:hideMark/>
          </w:tcPr>
          <w:p w:rsidR="00BC0C72" w:rsidRDefault="008D5CF6">
            <w:pPr>
              <w:pStyle w:val="a5"/>
              <w:jc w:val="center"/>
            </w:pPr>
            <w:bookmarkStart w:id="21648" w:name="73694"/>
            <w:bookmarkEnd w:id="21648"/>
            <w:r>
              <w:t>2000</w:t>
            </w:r>
          </w:p>
        </w:tc>
      </w:tr>
      <w:tr w:rsidR="00BC0C72" w:rsidTr="00181458">
        <w:trPr>
          <w:divId w:val="1237204249"/>
        </w:trPr>
        <w:tc>
          <w:tcPr>
            <w:tcW w:w="900" w:type="pct"/>
            <w:hideMark/>
          </w:tcPr>
          <w:p w:rsidR="00BC0C72" w:rsidRDefault="008D5CF6">
            <w:pPr>
              <w:pStyle w:val="a5"/>
            </w:pPr>
            <w:bookmarkStart w:id="21649" w:name="73695"/>
            <w:bookmarkEnd w:id="21649"/>
            <w:r>
              <w:t> </w:t>
            </w:r>
          </w:p>
        </w:tc>
        <w:tc>
          <w:tcPr>
            <w:tcW w:w="2950" w:type="pct"/>
            <w:hideMark/>
          </w:tcPr>
          <w:p w:rsidR="00BC0C72" w:rsidRDefault="008D5CF6">
            <w:pPr>
              <w:pStyle w:val="a5"/>
            </w:pPr>
            <w:bookmarkStart w:id="21650" w:name="73696"/>
            <w:bookmarkEnd w:id="21650"/>
            <w:r>
              <w:t>лист нержавіючий із сплаву 12Х18Н10Т "М" завтовшки 1,2 - 2 мм</w:t>
            </w:r>
          </w:p>
        </w:tc>
        <w:tc>
          <w:tcPr>
            <w:tcW w:w="600" w:type="pct"/>
            <w:hideMark/>
          </w:tcPr>
          <w:p w:rsidR="00BC0C72" w:rsidRDefault="008D5CF6">
            <w:pPr>
              <w:pStyle w:val="a5"/>
              <w:jc w:val="center"/>
            </w:pPr>
            <w:bookmarkStart w:id="21651" w:name="73697"/>
            <w:bookmarkEnd w:id="21651"/>
            <w:r>
              <w:t>- " -</w:t>
            </w:r>
          </w:p>
        </w:tc>
        <w:tc>
          <w:tcPr>
            <w:tcW w:w="550" w:type="pct"/>
            <w:hideMark/>
          </w:tcPr>
          <w:p w:rsidR="00BC0C72" w:rsidRDefault="008D5CF6">
            <w:pPr>
              <w:pStyle w:val="a5"/>
              <w:jc w:val="center"/>
            </w:pPr>
            <w:bookmarkStart w:id="21652" w:name="73698"/>
            <w:bookmarkEnd w:id="21652"/>
            <w:r>
              <w:t>2000</w:t>
            </w:r>
          </w:p>
        </w:tc>
      </w:tr>
      <w:tr w:rsidR="00BC0C72" w:rsidTr="00181458">
        <w:trPr>
          <w:divId w:val="1237204249"/>
        </w:trPr>
        <w:tc>
          <w:tcPr>
            <w:tcW w:w="900" w:type="pct"/>
            <w:hideMark/>
          </w:tcPr>
          <w:p w:rsidR="00BC0C72" w:rsidRDefault="008D5CF6">
            <w:pPr>
              <w:pStyle w:val="a5"/>
            </w:pPr>
            <w:bookmarkStart w:id="21653" w:name="73699"/>
            <w:bookmarkEnd w:id="21653"/>
            <w:r>
              <w:t>7222 11</w:t>
            </w:r>
          </w:p>
        </w:tc>
        <w:tc>
          <w:tcPr>
            <w:tcW w:w="2950" w:type="pct"/>
            <w:hideMark/>
          </w:tcPr>
          <w:p w:rsidR="00BC0C72" w:rsidRDefault="008D5CF6">
            <w:pPr>
              <w:pStyle w:val="a5"/>
            </w:pPr>
            <w:bookmarkStart w:id="21654" w:name="73700"/>
            <w:bookmarkEnd w:id="21654"/>
            <w:r>
              <w:t>Інші прутки та бруски з корозійностійкої (нержавіючої) сталі; кутики фасонні та спеціальні профілі з корозійностійкої (нержавіючої) сталі:</w:t>
            </w:r>
          </w:p>
        </w:tc>
        <w:tc>
          <w:tcPr>
            <w:tcW w:w="600" w:type="pct"/>
            <w:hideMark/>
          </w:tcPr>
          <w:p w:rsidR="00BC0C72" w:rsidRDefault="008D5CF6">
            <w:pPr>
              <w:pStyle w:val="a5"/>
              <w:jc w:val="center"/>
            </w:pPr>
            <w:bookmarkStart w:id="21655" w:name="73701"/>
            <w:bookmarkEnd w:id="21655"/>
            <w:r>
              <w:t> </w:t>
            </w:r>
          </w:p>
        </w:tc>
        <w:tc>
          <w:tcPr>
            <w:tcW w:w="550" w:type="pct"/>
            <w:hideMark/>
          </w:tcPr>
          <w:p w:rsidR="00BC0C72" w:rsidRDefault="008D5CF6">
            <w:pPr>
              <w:pStyle w:val="a5"/>
              <w:jc w:val="center"/>
            </w:pPr>
            <w:bookmarkStart w:id="21656" w:name="73702"/>
            <w:bookmarkEnd w:id="21656"/>
            <w:r>
              <w:t> </w:t>
            </w:r>
          </w:p>
        </w:tc>
      </w:tr>
      <w:tr w:rsidR="00BC0C72" w:rsidTr="00181458">
        <w:trPr>
          <w:divId w:val="1237204249"/>
        </w:trPr>
        <w:tc>
          <w:tcPr>
            <w:tcW w:w="900" w:type="pct"/>
            <w:hideMark/>
          </w:tcPr>
          <w:p w:rsidR="00BC0C72" w:rsidRDefault="008D5CF6">
            <w:pPr>
              <w:pStyle w:val="a5"/>
            </w:pPr>
            <w:bookmarkStart w:id="21657" w:name="73703"/>
            <w:bookmarkEnd w:id="21657"/>
            <w:r>
              <w:t> </w:t>
            </w:r>
          </w:p>
        </w:tc>
        <w:tc>
          <w:tcPr>
            <w:tcW w:w="2950" w:type="pct"/>
            <w:hideMark/>
          </w:tcPr>
          <w:p w:rsidR="00BC0C72" w:rsidRDefault="008D5CF6">
            <w:pPr>
              <w:pStyle w:val="a5"/>
            </w:pPr>
            <w:bookmarkStart w:id="21658" w:name="73704"/>
            <w:bookmarkEnd w:id="21658"/>
            <w:r>
              <w:t>прутки з нержавіючої сталі ЭП 678 ВД (03Х11Н10М2Т) діаметром 25 мм</w:t>
            </w:r>
          </w:p>
        </w:tc>
        <w:tc>
          <w:tcPr>
            <w:tcW w:w="600" w:type="pct"/>
            <w:hideMark/>
          </w:tcPr>
          <w:p w:rsidR="00BC0C72" w:rsidRDefault="008D5CF6">
            <w:pPr>
              <w:pStyle w:val="a5"/>
              <w:jc w:val="center"/>
            </w:pPr>
            <w:bookmarkStart w:id="21659" w:name="73705"/>
            <w:bookmarkEnd w:id="21659"/>
            <w:r>
              <w:t>- " -</w:t>
            </w:r>
          </w:p>
        </w:tc>
        <w:tc>
          <w:tcPr>
            <w:tcW w:w="550" w:type="pct"/>
            <w:hideMark/>
          </w:tcPr>
          <w:p w:rsidR="00BC0C72" w:rsidRDefault="008D5CF6">
            <w:pPr>
              <w:pStyle w:val="a5"/>
              <w:jc w:val="center"/>
            </w:pPr>
            <w:bookmarkStart w:id="21660" w:name="73706"/>
            <w:bookmarkEnd w:id="21660"/>
            <w:r>
              <w:t>6000</w:t>
            </w:r>
          </w:p>
        </w:tc>
      </w:tr>
      <w:tr w:rsidR="00BC0C72" w:rsidTr="00181458">
        <w:trPr>
          <w:divId w:val="1237204249"/>
        </w:trPr>
        <w:tc>
          <w:tcPr>
            <w:tcW w:w="900" w:type="pct"/>
            <w:hideMark/>
          </w:tcPr>
          <w:p w:rsidR="00BC0C72" w:rsidRDefault="008D5CF6">
            <w:pPr>
              <w:pStyle w:val="a5"/>
            </w:pPr>
            <w:bookmarkStart w:id="21661" w:name="73707"/>
            <w:bookmarkEnd w:id="21661"/>
            <w:r>
              <w:t>7222 20</w:t>
            </w:r>
          </w:p>
        </w:tc>
        <w:tc>
          <w:tcPr>
            <w:tcW w:w="2950" w:type="pct"/>
            <w:hideMark/>
          </w:tcPr>
          <w:p w:rsidR="00BC0C72" w:rsidRDefault="008D5CF6">
            <w:pPr>
              <w:pStyle w:val="a5"/>
            </w:pPr>
            <w:bookmarkStart w:id="21662" w:name="73708"/>
            <w:bookmarkEnd w:id="21662"/>
            <w:r>
              <w:t>Інші прутки та бруски з корозійностійкої (нержавіючої) сталі; кутики фасонні та спеціальні профілі з корозійностійкої (нержавіючої) сталі:</w:t>
            </w:r>
          </w:p>
          <w:p w:rsidR="00BC0C72" w:rsidRDefault="008D5CF6">
            <w:pPr>
              <w:pStyle w:val="a5"/>
            </w:pPr>
            <w:bookmarkStart w:id="21663" w:name="73709"/>
            <w:bookmarkEnd w:id="21663"/>
            <w:r>
              <w:t>- прутки та бруски без подальшого оброблення, крім холодного деформування або оброблення у холодному стані:</w:t>
            </w:r>
          </w:p>
        </w:tc>
        <w:tc>
          <w:tcPr>
            <w:tcW w:w="600" w:type="pct"/>
            <w:hideMark/>
          </w:tcPr>
          <w:p w:rsidR="00BC0C72" w:rsidRDefault="008D5CF6">
            <w:pPr>
              <w:pStyle w:val="a5"/>
              <w:jc w:val="center"/>
            </w:pPr>
            <w:bookmarkStart w:id="21664" w:name="73710"/>
            <w:bookmarkEnd w:id="21664"/>
            <w:r>
              <w:t> </w:t>
            </w:r>
          </w:p>
        </w:tc>
        <w:tc>
          <w:tcPr>
            <w:tcW w:w="550" w:type="pct"/>
            <w:hideMark/>
          </w:tcPr>
          <w:p w:rsidR="00BC0C72" w:rsidRDefault="008D5CF6">
            <w:pPr>
              <w:pStyle w:val="a5"/>
              <w:jc w:val="center"/>
            </w:pPr>
            <w:bookmarkStart w:id="21665" w:name="73711"/>
            <w:bookmarkEnd w:id="21665"/>
            <w:r>
              <w:t> </w:t>
            </w:r>
          </w:p>
        </w:tc>
      </w:tr>
      <w:tr w:rsidR="00BC0C72" w:rsidTr="00181458">
        <w:trPr>
          <w:divId w:val="1237204249"/>
        </w:trPr>
        <w:tc>
          <w:tcPr>
            <w:tcW w:w="900" w:type="pct"/>
            <w:hideMark/>
          </w:tcPr>
          <w:p w:rsidR="00BC0C72" w:rsidRDefault="008D5CF6">
            <w:pPr>
              <w:pStyle w:val="a5"/>
            </w:pPr>
            <w:bookmarkStart w:id="21666" w:name="73712"/>
            <w:bookmarkEnd w:id="21666"/>
            <w:r>
              <w:t> </w:t>
            </w:r>
          </w:p>
        </w:tc>
        <w:tc>
          <w:tcPr>
            <w:tcW w:w="2950" w:type="pct"/>
            <w:hideMark/>
          </w:tcPr>
          <w:p w:rsidR="00BC0C72" w:rsidRDefault="008D5CF6">
            <w:pPr>
              <w:pStyle w:val="a5"/>
            </w:pPr>
            <w:bookmarkStart w:id="21667" w:name="73713"/>
            <w:bookmarkEnd w:id="21667"/>
            <w:r>
              <w:t xml:space="preserve">прутки з нержавіючої сталі ЭИ 961-Ш (13Х11Н2ВМФ-Ш) </w:t>
            </w:r>
          </w:p>
        </w:tc>
        <w:tc>
          <w:tcPr>
            <w:tcW w:w="600" w:type="pct"/>
            <w:hideMark/>
          </w:tcPr>
          <w:p w:rsidR="00BC0C72" w:rsidRDefault="008D5CF6">
            <w:pPr>
              <w:pStyle w:val="a5"/>
              <w:jc w:val="center"/>
            </w:pPr>
            <w:bookmarkStart w:id="21668" w:name="73714"/>
            <w:bookmarkEnd w:id="21668"/>
            <w:r>
              <w:t>- " -</w:t>
            </w:r>
          </w:p>
        </w:tc>
        <w:tc>
          <w:tcPr>
            <w:tcW w:w="550" w:type="pct"/>
            <w:hideMark/>
          </w:tcPr>
          <w:p w:rsidR="00BC0C72" w:rsidRDefault="008D5CF6">
            <w:pPr>
              <w:pStyle w:val="a5"/>
              <w:jc w:val="center"/>
            </w:pPr>
            <w:bookmarkStart w:id="21669" w:name="73715"/>
            <w:bookmarkEnd w:id="21669"/>
            <w:r>
              <w:t>1600</w:t>
            </w:r>
          </w:p>
        </w:tc>
      </w:tr>
      <w:tr w:rsidR="00BC0C72" w:rsidTr="00181458">
        <w:trPr>
          <w:divId w:val="1237204249"/>
        </w:trPr>
        <w:tc>
          <w:tcPr>
            <w:tcW w:w="900" w:type="pct"/>
            <w:hideMark/>
          </w:tcPr>
          <w:p w:rsidR="00BC0C72" w:rsidRDefault="008D5CF6">
            <w:pPr>
              <w:pStyle w:val="a5"/>
            </w:pPr>
            <w:bookmarkStart w:id="21670" w:name="73716"/>
            <w:bookmarkEnd w:id="21670"/>
            <w:r>
              <w:t> </w:t>
            </w:r>
          </w:p>
        </w:tc>
        <w:tc>
          <w:tcPr>
            <w:tcW w:w="2950" w:type="pct"/>
            <w:hideMark/>
          </w:tcPr>
          <w:p w:rsidR="00BC0C72" w:rsidRDefault="008D5CF6">
            <w:pPr>
              <w:pStyle w:val="a5"/>
            </w:pPr>
            <w:bookmarkStart w:id="21671" w:name="73717"/>
            <w:bookmarkEnd w:id="21671"/>
            <w:r>
              <w:t xml:space="preserve">прутки з нержавіючої сталі 12Х13 </w:t>
            </w:r>
          </w:p>
        </w:tc>
        <w:tc>
          <w:tcPr>
            <w:tcW w:w="600" w:type="pct"/>
            <w:hideMark/>
          </w:tcPr>
          <w:p w:rsidR="00BC0C72" w:rsidRDefault="008D5CF6">
            <w:pPr>
              <w:pStyle w:val="a5"/>
              <w:jc w:val="center"/>
            </w:pPr>
            <w:bookmarkStart w:id="21672" w:name="73718"/>
            <w:bookmarkEnd w:id="21672"/>
            <w:r>
              <w:t>- " -</w:t>
            </w:r>
          </w:p>
        </w:tc>
        <w:tc>
          <w:tcPr>
            <w:tcW w:w="550" w:type="pct"/>
            <w:hideMark/>
          </w:tcPr>
          <w:p w:rsidR="00BC0C72" w:rsidRDefault="008D5CF6">
            <w:pPr>
              <w:pStyle w:val="a5"/>
              <w:jc w:val="center"/>
            </w:pPr>
            <w:bookmarkStart w:id="21673" w:name="73719"/>
            <w:bookmarkEnd w:id="21673"/>
            <w:r>
              <w:t>2000</w:t>
            </w:r>
          </w:p>
        </w:tc>
      </w:tr>
      <w:tr w:rsidR="00BC0C72" w:rsidTr="00181458">
        <w:trPr>
          <w:divId w:val="1237204249"/>
        </w:trPr>
        <w:tc>
          <w:tcPr>
            <w:tcW w:w="900" w:type="pct"/>
            <w:hideMark/>
          </w:tcPr>
          <w:p w:rsidR="00BC0C72" w:rsidRDefault="008D5CF6">
            <w:pPr>
              <w:pStyle w:val="a5"/>
            </w:pPr>
            <w:bookmarkStart w:id="21674" w:name="73720"/>
            <w:bookmarkEnd w:id="21674"/>
            <w:r>
              <w:t>7222 30</w:t>
            </w:r>
          </w:p>
        </w:tc>
        <w:tc>
          <w:tcPr>
            <w:tcW w:w="2950" w:type="pct"/>
            <w:hideMark/>
          </w:tcPr>
          <w:p w:rsidR="00BC0C72" w:rsidRDefault="008D5CF6">
            <w:pPr>
              <w:pStyle w:val="a5"/>
            </w:pPr>
            <w:bookmarkStart w:id="21675" w:name="73721"/>
            <w:bookmarkEnd w:id="21675"/>
            <w:r>
              <w:t>Інші прутки та бруски з корозійностійкої (нержавіючої) сталі; кутики фасонні та спеціальні профілі з корозійностійкої (нержавіючої) сталі:</w:t>
            </w:r>
            <w:r>
              <w:br/>
              <w:t>- інші прутки та бруски:</w:t>
            </w:r>
          </w:p>
        </w:tc>
        <w:tc>
          <w:tcPr>
            <w:tcW w:w="600" w:type="pct"/>
            <w:hideMark/>
          </w:tcPr>
          <w:p w:rsidR="00BC0C72" w:rsidRDefault="008D5CF6">
            <w:pPr>
              <w:pStyle w:val="a5"/>
              <w:jc w:val="center"/>
            </w:pPr>
            <w:bookmarkStart w:id="21676" w:name="73722"/>
            <w:bookmarkEnd w:id="21676"/>
            <w:r>
              <w:t> </w:t>
            </w:r>
          </w:p>
        </w:tc>
        <w:tc>
          <w:tcPr>
            <w:tcW w:w="550" w:type="pct"/>
            <w:hideMark/>
          </w:tcPr>
          <w:p w:rsidR="00BC0C72" w:rsidRDefault="008D5CF6">
            <w:pPr>
              <w:pStyle w:val="a5"/>
              <w:jc w:val="center"/>
            </w:pPr>
            <w:bookmarkStart w:id="21677" w:name="73723"/>
            <w:bookmarkEnd w:id="21677"/>
            <w:r>
              <w:t> </w:t>
            </w:r>
          </w:p>
        </w:tc>
      </w:tr>
      <w:tr w:rsidR="00BC0C72" w:rsidTr="00181458">
        <w:trPr>
          <w:divId w:val="1237204249"/>
        </w:trPr>
        <w:tc>
          <w:tcPr>
            <w:tcW w:w="900" w:type="pct"/>
            <w:hideMark/>
          </w:tcPr>
          <w:p w:rsidR="00BC0C72" w:rsidRDefault="008D5CF6">
            <w:pPr>
              <w:pStyle w:val="a5"/>
            </w:pPr>
            <w:bookmarkStart w:id="21678" w:name="73724"/>
            <w:bookmarkEnd w:id="21678"/>
            <w:r>
              <w:t> </w:t>
            </w:r>
          </w:p>
        </w:tc>
        <w:tc>
          <w:tcPr>
            <w:tcW w:w="2950" w:type="pct"/>
            <w:hideMark/>
          </w:tcPr>
          <w:p w:rsidR="00BC0C72" w:rsidRDefault="008D5CF6">
            <w:pPr>
              <w:pStyle w:val="a5"/>
            </w:pPr>
            <w:bookmarkStart w:id="21679" w:name="73725"/>
            <w:bookmarkEnd w:id="21679"/>
            <w:r>
              <w:t xml:space="preserve">прутки з нержавіючої сталі ЭП 288-Ш (07Х16Н8-Ш) діаметром 54 мм </w:t>
            </w:r>
          </w:p>
        </w:tc>
        <w:tc>
          <w:tcPr>
            <w:tcW w:w="600" w:type="pct"/>
            <w:hideMark/>
          </w:tcPr>
          <w:p w:rsidR="00BC0C72" w:rsidRDefault="008D5CF6">
            <w:pPr>
              <w:pStyle w:val="a5"/>
              <w:jc w:val="center"/>
            </w:pPr>
            <w:bookmarkStart w:id="21680" w:name="73726"/>
            <w:bookmarkEnd w:id="21680"/>
            <w:r>
              <w:t>кілограмів</w:t>
            </w:r>
          </w:p>
        </w:tc>
        <w:tc>
          <w:tcPr>
            <w:tcW w:w="550" w:type="pct"/>
            <w:hideMark/>
          </w:tcPr>
          <w:p w:rsidR="00BC0C72" w:rsidRDefault="008D5CF6">
            <w:pPr>
              <w:pStyle w:val="a5"/>
              <w:jc w:val="center"/>
            </w:pPr>
            <w:bookmarkStart w:id="21681" w:name="73727"/>
            <w:bookmarkEnd w:id="21681"/>
            <w:r>
              <w:t>400</w:t>
            </w:r>
          </w:p>
        </w:tc>
      </w:tr>
      <w:tr w:rsidR="00BC0C72" w:rsidTr="00181458">
        <w:trPr>
          <w:divId w:val="1237204249"/>
        </w:trPr>
        <w:tc>
          <w:tcPr>
            <w:tcW w:w="900" w:type="pct"/>
            <w:hideMark/>
          </w:tcPr>
          <w:p w:rsidR="00BC0C72" w:rsidRDefault="008D5CF6">
            <w:pPr>
              <w:pStyle w:val="a5"/>
            </w:pPr>
            <w:bookmarkStart w:id="21682" w:name="73728"/>
            <w:bookmarkEnd w:id="21682"/>
            <w:r>
              <w:t>7228</w:t>
            </w:r>
          </w:p>
        </w:tc>
        <w:tc>
          <w:tcPr>
            <w:tcW w:w="2950" w:type="pct"/>
            <w:hideMark/>
          </w:tcPr>
          <w:p w:rsidR="00BC0C72" w:rsidRDefault="008D5CF6">
            <w:pPr>
              <w:pStyle w:val="a5"/>
            </w:pPr>
            <w:bookmarkStart w:id="21683" w:name="73729"/>
            <w:bookmarkEnd w:id="21683"/>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600" w:type="pct"/>
            <w:hideMark/>
          </w:tcPr>
          <w:p w:rsidR="00BC0C72" w:rsidRDefault="008D5CF6">
            <w:pPr>
              <w:pStyle w:val="a5"/>
              <w:jc w:val="center"/>
            </w:pPr>
            <w:bookmarkStart w:id="21684" w:name="73730"/>
            <w:bookmarkEnd w:id="21684"/>
            <w:r>
              <w:t> </w:t>
            </w:r>
          </w:p>
        </w:tc>
        <w:tc>
          <w:tcPr>
            <w:tcW w:w="550" w:type="pct"/>
            <w:hideMark/>
          </w:tcPr>
          <w:p w:rsidR="00BC0C72" w:rsidRDefault="008D5CF6">
            <w:pPr>
              <w:pStyle w:val="a5"/>
              <w:jc w:val="center"/>
            </w:pPr>
            <w:bookmarkStart w:id="21685" w:name="73731"/>
            <w:bookmarkEnd w:id="21685"/>
            <w:r>
              <w:t> </w:t>
            </w:r>
          </w:p>
        </w:tc>
      </w:tr>
      <w:tr w:rsidR="00BC0C72" w:rsidTr="00181458">
        <w:trPr>
          <w:divId w:val="1237204249"/>
        </w:trPr>
        <w:tc>
          <w:tcPr>
            <w:tcW w:w="900" w:type="pct"/>
            <w:hideMark/>
          </w:tcPr>
          <w:p w:rsidR="00BC0C72" w:rsidRDefault="008D5CF6">
            <w:pPr>
              <w:pStyle w:val="a5"/>
            </w:pPr>
            <w:bookmarkStart w:id="21686" w:name="73732"/>
            <w:bookmarkEnd w:id="21686"/>
            <w:r>
              <w:t> </w:t>
            </w:r>
          </w:p>
        </w:tc>
        <w:tc>
          <w:tcPr>
            <w:tcW w:w="2950" w:type="pct"/>
            <w:hideMark/>
          </w:tcPr>
          <w:p w:rsidR="00BC0C72" w:rsidRDefault="008D5CF6">
            <w:pPr>
              <w:pStyle w:val="a5"/>
            </w:pPr>
            <w:bookmarkStart w:id="21687" w:name="73733"/>
            <w:bookmarkEnd w:id="21687"/>
            <w:r>
              <w:t>прутки із швидкорізальної сталі гарячекатані Р9Ф5 діаметром 8 - 11 мм</w:t>
            </w:r>
          </w:p>
        </w:tc>
        <w:tc>
          <w:tcPr>
            <w:tcW w:w="600" w:type="pct"/>
            <w:hideMark/>
          </w:tcPr>
          <w:p w:rsidR="00BC0C72" w:rsidRDefault="008D5CF6">
            <w:pPr>
              <w:pStyle w:val="a5"/>
              <w:jc w:val="center"/>
            </w:pPr>
            <w:bookmarkStart w:id="21688" w:name="73734"/>
            <w:bookmarkEnd w:id="21688"/>
            <w:r>
              <w:t>- " -</w:t>
            </w:r>
          </w:p>
        </w:tc>
        <w:tc>
          <w:tcPr>
            <w:tcW w:w="550" w:type="pct"/>
            <w:hideMark/>
          </w:tcPr>
          <w:p w:rsidR="00BC0C72" w:rsidRDefault="008D5CF6">
            <w:pPr>
              <w:pStyle w:val="a5"/>
              <w:jc w:val="center"/>
            </w:pPr>
            <w:bookmarkStart w:id="21689" w:name="73735"/>
            <w:bookmarkEnd w:id="21689"/>
            <w:r>
              <w:t>400</w:t>
            </w:r>
          </w:p>
        </w:tc>
      </w:tr>
      <w:tr w:rsidR="00BC0C72" w:rsidTr="00181458">
        <w:trPr>
          <w:divId w:val="1237204249"/>
        </w:trPr>
        <w:tc>
          <w:tcPr>
            <w:tcW w:w="900" w:type="pct"/>
            <w:hideMark/>
          </w:tcPr>
          <w:p w:rsidR="00BC0C72" w:rsidRDefault="008D5CF6">
            <w:pPr>
              <w:pStyle w:val="a5"/>
            </w:pPr>
            <w:bookmarkStart w:id="21690" w:name="73736"/>
            <w:bookmarkEnd w:id="21690"/>
            <w:r>
              <w:t> </w:t>
            </w:r>
          </w:p>
        </w:tc>
        <w:tc>
          <w:tcPr>
            <w:tcW w:w="2950" w:type="pct"/>
            <w:hideMark/>
          </w:tcPr>
          <w:p w:rsidR="00BC0C72" w:rsidRDefault="008D5CF6">
            <w:pPr>
              <w:pStyle w:val="a5"/>
            </w:pPr>
            <w:bookmarkStart w:id="21691" w:name="73737"/>
            <w:bookmarkEnd w:id="21691"/>
            <w:r>
              <w:t>прутки з легованої кремнієво-марганцевої сталі гарячекатані, обточені, ковані ДИ 39-Ш (16Х3НВ ФМВ-Ш) діаметром 50 - 140 мм</w:t>
            </w:r>
          </w:p>
        </w:tc>
        <w:tc>
          <w:tcPr>
            <w:tcW w:w="600" w:type="pct"/>
            <w:hideMark/>
          </w:tcPr>
          <w:p w:rsidR="00BC0C72" w:rsidRDefault="008D5CF6">
            <w:pPr>
              <w:pStyle w:val="a5"/>
              <w:jc w:val="center"/>
            </w:pPr>
            <w:bookmarkStart w:id="21692" w:name="73738"/>
            <w:bookmarkEnd w:id="21692"/>
            <w:r>
              <w:t>- " -</w:t>
            </w:r>
          </w:p>
        </w:tc>
        <w:tc>
          <w:tcPr>
            <w:tcW w:w="550" w:type="pct"/>
            <w:hideMark/>
          </w:tcPr>
          <w:p w:rsidR="00BC0C72" w:rsidRDefault="008D5CF6">
            <w:pPr>
              <w:pStyle w:val="a5"/>
              <w:jc w:val="center"/>
            </w:pPr>
            <w:bookmarkStart w:id="21693" w:name="73739"/>
            <w:bookmarkEnd w:id="21693"/>
            <w:r>
              <w:t>200 000</w:t>
            </w:r>
          </w:p>
        </w:tc>
      </w:tr>
      <w:tr w:rsidR="00BC0C72" w:rsidTr="00181458">
        <w:trPr>
          <w:divId w:val="1237204249"/>
        </w:trPr>
        <w:tc>
          <w:tcPr>
            <w:tcW w:w="900" w:type="pct"/>
            <w:hideMark/>
          </w:tcPr>
          <w:p w:rsidR="00BC0C72" w:rsidRDefault="008D5CF6">
            <w:pPr>
              <w:pStyle w:val="a5"/>
            </w:pPr>
            <w:bookmarkStart w:id="21694" w:name="73740"/>
            <w:bookmarkEnd w:id="21694"/>
            <w:r>
              <w:t> </w:t>
            </w:r>
          </w:p>
        </w:tc>
        <w:tc>
          <w:tcPr>
            <w:tcW w:w="2950" w:type="pct"/>
            <w:hideMark/>
          </w:tcPr>
          <w:p w:rsidR="00BC0C72" w:rsidRDefault="008D5CF6">
            <w:pPr>
              <w:pStyle w:val="a5"/>
            </w:pPr>
            <w:bookmarkStart w:id="21695" w:name="73741"/>
            <w:bookmarkEnd w:id="21695"/>
            <w:r>
              <w:t>прутки з легованої кремнієво-марганцевої сталі ДИ3А-Ш (14ХГСН2МА-Ш) діаметром 30 - 95 мм</w:t>
            </w:r>
          </w:p>
        </w:tc>
        <w:tc>
          <w:tcPr>
            <w:tcW w:w="600" w:type="pct"/>
            <w:hideMark/>
          </w:tcPr>
          <w:p w:rsidR="00BC0C72" w:rsidRDefault="008D5CF6">
            <w:pPr>
              <w:pStyle w:val="a5"/>
              <w:jc w:val="center"/>
            </w:pPr>
            <w:bookmarkStart w:id="21696" w:name="73742"/>
            <w:bookmarkEnd w:id="21696"/>
            <w:r>
              <w:t>- " -</w:t>
            </w:r>
          </w:p>
        </w:tc>
        <w:tc>
          <w:tcPr>
            <w:tcW w:w="550" w:type="pct"/>
            <w:hideMark/>
          </w:tcPr>
          <w:p w:rsidR="00BC0C72" w:rsidRDefault="008D5CF6">
            <w:pPr>
              <w:pStyle w:val="a5"/>
              <w:jc w:val="center"/>
            </w:pPr>
            <w:bookmarkStart w:id="21697" w:name="73743"/>
            <w:bookmarkEnd w:id="21697"/>
            <w:r>
              <w:t>80 000</w:t>
            </w:r>
          </w:p>
        </w:tc>
      </w:tr>
      <w:tr w:rsidR="00BC0C72" w:rsidTr="00181458">
        <w:trPr>
          <w:divId w:val="1237204249"/>
        </w:trPr>
        <w:tc>
          <w:tcPr>
            <w:tcW w:w="900" w:type="pct"/>
            <w:hideMark/>
          </w:tcPr>
          <w:p w:rsidR="00BC0C72" w:rsidRDefault="008D5CF6">
            <w:pPr>
              <w:pStyle w:val="a5"/>
            </w:pPr>
            <w:bookmarkStart w:id="21698" w:name="73744"/>
            <w:bookmarkEnd w:id="21698"/>
            <w:r>
              <w:t> </w:t>
            </w:r>
          </w:p>
        </w:tc>
        <w:tc>
          <w:tcPr>
            <w:tcW w:w="2950" w:type="pct"/>
            <w:hideMark/>
          </w:tcPr>
          <w:p w:rsidR="00BC0C72" w:rsidRDefault="008D5CF6">
            <w:pPr>
              <w:pStyle w:val="a5"/>
            </w:pPr>
            <w:bookmarkStart w:id="21699" w:name="73745"/>
            <w:bookmarkEnd w:id="21699"/>
            <w:r>
              <w:t>прутки з легованої інструментальної сталі Х12Ф1-Ш діаметром 30 мм, 40 мм, 48 мм, 60 мм</w:t>
            </w:r>
          </w:p>
        </w:tc>
        <w:tc>
          <w:tcPr>
            <w:tcW w:w="600" w:type="pct"/>
            <w:hideMark/>
          </w:tcPr>
          <w:p w:rsidR="00BC0C72" w:rsidRDefault="008D5CF6">
            <w:pPr>
              <w:pStyle w:val="a5"/>
              <w:jc w:val="center"/>
            </w:pPr>
            <w:bookmarkStart w:id="21700" w:name="73746"/>
            <w:bookmarkEnd w:id="21700"/>
            <w:r>
              <w:t>- " -</w:t>
            </w:r>
          </w:p>
        </w:tc>
        <w:tc>
          <w:tcPr>
            <w:tcW w:w="550" w:type="pct"/>
            <w:hideMark/>
          </w:tcPr>
          <w:p w:rsidR="00BC0C72" w:rsidRDefault="008D5CF6">
            <w:pPr>
              <w:pStyle w:val="a5"/>
              <w:jc w:val="center"/>
            </w:pPr>
            <w:bookmarkStart w:id="21701" w:name="73747"/>
            <w:bookmarkEnd w:id="21701"/>
            <w:r>
              <w:t>80 000</w:t>
            </w:r>
          </w:p>
        </w:tc>
      </w:tr>
      <w:tr w:rsidR="00BC0C72" w:rsidTr="00181458">
        <w:trPr>
          <w:divId w:val="1237204249"/>
        </w:trPr>
        <w:tc>
          <w:tcPr>
            <w:tcW w:w="900" w:type="pct"/>
            <w:hideMark/>
          </w:tcPr>
          <w:p w:rsidR="00BC0C72" w:rsidRDefault="008D5CF6">
            <w:pPr>
              <w:pStyle w:val="a5"/>
            </w:pPr>
            <w:bookmarkStart w:id="21702" w:name="73748"/>
            <w:bookmarkEnd w:id="21702"/>
            <w:r>
              <w:t> </w:t>
            </w:r>
          </w:p>
        </w:tc>
        <w:tc>
          <w:tcPr>
            <w:tcW w:w="2950" w:type="pct"/>
            <w:hideMark/>
          </w:tcPr>
          <w:p w:rsidR="00BC0C72" w:rsidRDefault="008D5CF6">
            <w:pPr>
              <w:pStyle w:val="a5"/>
            </w:pPr>
            <w:bookmarkStart w:id="21703" w:name="73749"/>
            <w:bookmarkEnd w:id="21703"/>
            <w:r>
              <w:t>прутки з легованої сталі 65С2ВА діаметром 25 мм</w:t>
            </w:r>
          </w:p>
        </w:tc>
        <w:tc>
          <w:tcPr>
            <w:tcW w:w="600" w:type="pct"/>
            <w:hideMark/>
          </w:tcPr>
          <w:p w:rsidR="00BC0C72" w:rsidRDefault="008D5CF6">
            <w:pPr>
              <w:pStyle w:val="a5"/>
              <w:jc w:val="center"/>
            </w:pPr>
            <w:bookmarkStart w:id="21704" w:name="73750"/>
            <w:bookmarkEnd w:id="21704"/>
            <w:r>
              <w:t>- " -</w:t>
            </w:r>
          </w:p>
        </w:tc>
        <w:tc>
          <w:tcPr>
            <w:tcW w:w="550" w:type="pct"/>
            <w:hideMark/>
          </w:tcPr>
          <w:p w:rsidR="00BC0C72" w:rsidRDefault="008D5CF6">
            <w:pPr>
              <w:pStyle w:val="a5"/>
              <w:jc w:val="center"/>
            </w:pPr>
            <w:bookmarkStart w:id="21705" w:name="73751"/>
            <w:bookmarkEnd w:id="21705"/>
            <w:r>
              <w:t>4800</w:t>
            </w:r>
          </w:p>
        </w:tc>
      </w:tr>
      <w:tr w:rsidR="00BC0C72" w:rsidTr="00181458">
        <w:trPr>
          <w:divId w:val="1237204249"/>
        </w:trPr>
        <w:tc>
          <w:tcPr>
            <w:tcW w:w="900" w:type="pct"/>
            <w:hideMark/>
          </w:tcPr>
          <w:p w:rsidR="00BC0C72" w:rsidRDefault="008D5CF6">
            <w:pPr>
              <w:pStyle w:val="a5"/>
            </w:pPr>
            <w:bookmarkStart w:id="21706" w:name="73752"/>
            <w:bookmarkEnd w:id="21706"/>
            <w:r>
              <w:t> </w:t>
            </w:r>
          </w:p>
        </w:tc>
        <w:tc>
          <w:tcPr>
            <w:tcW w:w="2950" w:type="pct"/>
            <w:hideMark/>
          </w:tcPr>
          <w:p w:rsidR="00BC0C72" w:rsidRDefault="008D5CF6">
            <w:pPr>
              <w:pStyle w:val="a5"/>
            </w:pPr>
            <w:bookmarkStart w:id="21707" w:name="73753"/>
            <w:bookmarkEnd w:id="21707"/>
            <w:r>
              <w:t>прутки з легованої кремнієво-марганцевої сталі 60С2А діаметром 82 мм</w:t>
            </w:r>
          </w:p>
        </w:tc>
        <w:tc>
          <w:tcPr>
            <w:tcW w:w="600" w:type="pct"/>
            <w:hideMark/>
          </w:tcPr>
          <w:p w:rsidR="00BC0C72" w:rsidRDefault="008D5CF6">
            <w:pPr>
              <w:pStyle w:val="a5"/>
              <w:jc w:val="center"/>
            </w:pPr>
            <w:bookmarkStart w:id="21708" w:name="73754"/>
            <w:bookmarkEnd w:id="21708"/>
            <w:r>
              <w:t>- " -</w:t>
            </w:r>
          </w:p>
        </w:tc>
        <w:tc>
          <w:tcPr>
            <w:tcW w:w="550" w:type="pct"/>
            <w:hideMark/>
          </w:tcPr>
          <w:p w:rsidR="00BC0C72" w:rsidRDefault="008D5CF6">
            <w:pPr>
              <w:pStyle w:val="a5"/>
              <w:jc w:val="center"/>
            </w:pPr>
            <w:bookmarkStart w:id="21709" w:name="73755"/>
            <w:bookmarkEnd w:id="21709"/>
            <w:r>
              <w:t>2000</w:t>
            </w:r>
          </w:p>
        </w:tc>
      </w:tr>
      <w:tr w:rsidR="00BC0C72" w:rsidTr="00181458">
        <w:trPr>
          <w:divId w:val="1237204249"/>
        </w:trPr>
        <w:tc>
          <w:tcPr>
            <w:tcW w:w="900" w:type="pct"/>
            <w:hideMark/>
          </w:tcPr>
          <w:p w:rsidR="00BC0C72" w:rsidRDefault="008D5CF6">
            <w:pPr>
              <w:pStyle w:val="a5"/>
            </w:pPr>
            <w:bookmarkStart w:id="21710" w:name="73756"/>
            <w:bookmarkEnd w:id="21710"/>
            <w:r>
              <w:t>8456</w:t>
            </w:r>
          </w:p>
        </w:tc>
        <w:tc>
          <w:tcPr>
            <w:tcW w:w="2950" w:type="pct"/>
            <w:hideMark/>
          </w:tcPr>
          <w:p w:rsidR="00BC0C72" w:rsidRDefault="008D5CF6">
            <w:pPr>
              <w:pStyle w:val="a5"/>
            </w:pPr>
            <w:bookmarkStart w:id="21711" w:name="73757"/>
            <w:bookmarkEnd w:id="21711"/>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600" w:type="pct"/>
            <w:hideMark/>
          </w:tcPr>
          <w:p w:rsidR="00BC0C72" w:rsidRDefault="008D5CF6">
            <w:pPr>
              <w:pStyle w:val="a5"/>
              <w:jc w:val="center"/>
            </w:pPr>
            <w:bookmarkStart w:id="21712" w:name="73758"/>
            <w:bookmarkEnd w:id="21712"/>
            <w:r>
              <w:t> </w:t>
            </w:r>
          </w:p>
        </w:tc>
        <w:tc>
          <w:tcPr>
            <w:tcW w:w="550" w:type="pct"/>
            <w:hideMark/>
          </w:tcPr>
          <w:p w:rsidR="00BC0C72" w:rsidRDefault="008D5CF6">
            <w:pPr>
              <w:pStyle w:val="a5"/>
              <w:jc w:val="center"/>
            </w:pPr>
            <w:bookmarkStart w:id="21713" w:name="73759"/>
            <w:bookmarkEnd w:id="21713"/>
            <w:r>
              <w:t> </w:t>
            </w:r>
          </w:p>
        </w:tc>
      </w:tr>
      <w:tr w:rsidR="00BC0C72" w:rsidTr="00181458">
        <w:trPr>
          <w:divId w:val="1237204249"/>
        </w:trPr>
        <w:tc>
          <w:tcPr>
            <w:tcW w:w="900" w:type="pct"/>
            <w:hideMark/>
          </w:tcPr>
          <w:p w:rsidR="00BC0C72" w:rsidRDefault="008D5CF6">
            <w:pPr>
              <w:pStyle w:val="a5"/>
            </w:pPr>
            <w:bookmarkStart w:id="21714" w:name="73760"/>
            <w:bookmarkEnd w:id="21714"/>
            <w:r>
              <w:t> </w:t>
            </w:r>
          </w:p>
        </w:tc>
        <w:tc>
          <w:tcPr>
            <w:tcW w:w="2950" w:type="pct"/>
            <w:hideMark/>
          </w:tcPr>
          <w:p w:rsidR="00BC0C72" w:rsidRDefault="008D5CF6">
            <w:pPr>
              <w:pStyle w:val="a5"/>
            </w:pPr>
            <w:bookmarkStart w:id="21715" w:name="73761"/>
            <w:bookmarkEnd w:id="21715"/>
            <w:r>
              <w:t>прошивний електроерозійний верстат з ЧПК</w:t>
            </w:r>
          </w:p>
        </w:tc>
        <w:tc>
          <w:tcPr>
            <w:tcW w:w="600" w:type="pct"/>
            <w:hideMark/>
          </w:tcPr>
          <w:p w:rsidR="00BC0C72" w:rsidRDefault="008D5CF6">
            <w:pPr>
              <w:pStyle w:val="a5"/>
              <w:jc w:val="center"/>
            </w:pPr>
            <w:bookmarkStart w:id="21716" w:name="73762"/>
            <w:bookmarkEnd w:id="21716"/>
            <w:r>
              <w:t>штук</w:t>
            </w:r>
          </w:p>
        </w:tc>
        <w:tc>
          <w:tcPr>
            <w:tcW w:w="550" w:type="pct"/>
            <w:hideMark/>
          </w:tcPr>
          <w:p w:rsidR="00BC0C72" w:rsidRDefault="008D5CF6">
            <w:pPr>
              <w:pStyle w:val="a5"/>
              <w:jc w:val="center"/>
            </w:pPr>
            <w:bookmarkStart w:id="21717" w:name="73763"/>
            <w:bookmarkEnd w:id="21717"/>
            <w:r>
              <w:t>2</w:t>
            </w:r>
          </w:p>
        </w:tc>
      </w:tr>
      <w:tr w:rsidR="00BC0C72" w:rsidTr="00181458">
        <w:trPr>
          <w:divId w:val="1237204249"/>
        </w:trPr>
        <w:tc>
          <w:tcPr>
            <w:tcW w:w="900" w:type="pct"/>
            <w:hideMark/>
          </w:tcPr>
          <w:p w:rsidR="00BC0C72" w:rsidRDefault="008D5CF6">
            <w:pPr>
              <w:pStyle w:val="a5"/>
            </w:pPr>
            <w:bookmarkStart w:id="21718" w:name="73764"/>
            <w:bookmarkEnd w:id="21718"/>
            <w:r>
              <w:t> </w:t>
            </w:r>
          </w:p>
        </w:tc>
        <w:tc>
          <w:tcPr>
            <w:tcW w:w="2950" w:type="pct"/>
            <w:hideMark/>
          </w:tcPr>
          <w:p w:rsidR="00BC0C72" w:rsidRDefault="008D5CF6">
            <w:pPr>
              <w:pStyle w:val="a5"/>
            </w:pPr>
            <w:bookmarkStart w:id="21719" w:name="73765"/>
            <w:bookmarkEnd w:id="21719"/>
            <w:r>
              <w:t>дротовирізний електроерозійний верстат з ЧПК</w:t>
            </w:r>
          </w:p>
        </w:tc>
        <w:tc>
          <w:tcPr>
            <w:tcW w:w="600" w:type="pct"/>
            <w:hideMark/>
          </w:tcPr>
          <w:p w:rsidR="00BC0C72" w:rsidRDefault="008D5CF6">
            <w:pPr>
              <w:pStyle w:val="a5"/>
              <w:jc w:val="center"/>
            </w:pPr>
            <w:bookmarkStart w:id="21720" w:name="73766"/>
            <w:bookmarkEnd w:id="21720"/>
            <w:r>
              <w:t>- " -</w:t>
            </w:r>
          </w:p>
        </w:tc>
        <w:tc>
          <w:tcPr>
            <w:tcW w:w="550" w:type="pct"/>
            <w:hideMark/>
          </w:tcPr>
          <w:p w:rsidR="00BC0C72" w:rsidRDefault="008D5CF6">
            <w:pPr>
              <w:pStyle w:val="a5"/>
              <w:jc w:val="center"/>
            </w:pPr>
            <w:bookmarkStart w:id="21721" w:name="73767"/>
            <w:bookmarkEnd w:id="21721"/>
            <w:r>
              <w:t>2</w:t>
            </w:r>
          </w:p>
        </w:tc>
      </w:tr>
      <w:tr w:rsidR="00BC0C72" w:rsidTr="00181458">
        <w:trPr>
          <w:divId w:val="1237204249"/>
        </w:trPr>
        <w:tc>
          <w:tcPr>
            <w:tcW w:w="900" w:type="pct"/>
            <w:hideMark/>
          </w:tcPr>
          <w:p w:rsidR="00BC0C72" w:rsidRDefault="008D5CF6">
            <w:pPr>
              <w:pStyle w:val="a5"/>
            </w:pPr>
            <w:bookmarkStart w:id="21722" w:name="73768"/>
            <w:bookmarkEnd w:id="21722"/>
            <w:r>
              <w:lastRenderedPageBreak/>
              <w:t> </w:t>
            </w:r>
          </w:p>
        </w:tc>
        <w:tc>
          <w:tcPr>
            <w:tcW w:w="2950" w:type="pct"/>
            <w:hideMark/>
          </w:tcPr>
          <w:p w:rsidR="00BC0C72" w:rsidRDefault="008D5CF6">
            <w:pPr>
              <w:pStyle w:val="a5"/>
            </w:pPr>
            <w:bookmarkStart w:id="21723" w:name="73769"/>
            <w:bookmarkEnd w:id="21723"/>
            <w:r>
              <w:t>дротовирізний електроерозійний верстат з ЧПК з похило-поворотним столом</w:t>
            </w:r>
          </w:p>
        </w:tc>
        <w:tc>
          <w:tcPr>
            <w:tcW w:w="600" w:type="pct"/>
            <w:hideMark/>
          </w:tcPr>
          <w:p w:rsidR="00BC0C72" w:rsidRDefault="008D5CF6">
            <w:pPr>
              <w:pStyle w:val="a5"/>
              <w:jc w:val="center"/>
            </w:pPr>
            <w:bookmarkStart w:id="21724" w:name="73770"/>
            <w:bookmarkEnd w:id="21724"/>
            <w:r>
              <w:t>- " -</w:t>
            </w:r>
          </w:p>
        </w:tc>
        <w:tc>
          <w:tcPr>
            <w:tcW w:w="550" w:type="pct"/>
            <w:hideMark/>
          </w:tcPr>
          <w:p w:rsidR="00BC0C72" w:rsidRDefault="008D5CF6">
            <w:pPr>
              <w:pStyle w:val="a5"/>
              <w:jc w:val="center"/>
            </w:pPr>
            <w:bookmarkStart w:id="21725" w:name="73771"/>
            <w:bookmarkEnd w:id="21725"/>
            <w:r>
              <w:t>1</w:t>
            </w:r>
          </w:p>
        </w:tc>
      </w:tr>
      <w:tr w:rsidR="00BC0C72" w:rsidTr="00181458">
        <w:trPr>
          <w:divId w:val="1237204249"/>
        </w:trPr>
        <w:tc>
          <w:tcPr>
            <w:tcW w:w="900" w:type="pct"/>
            <w:hideMark/>
          </w:tcPr>
          <w:p w:rsidR="00BC0C72" w:rsidRDefault="008D5CF6">
            <w:pPr>
              <w:pStyle w:val="a5"/>
            </w:pPr>
            <w:bookmarkStart w:id="21726" w:name="73772"/>
            <w:bookmarkEnd w:id="21726"/>
            <w:r>
              <w:t> </w:t>
            </w:r>
          </w:p>
        </w:tc>
        <w:tc>
          <w:tcPr>
            <w:tcW w:w="2950" w:type="pct"/>
            <w:hideMark/>
          </w:tcPr>
          <w:p w:rsidR="00BC0C72" w:rsidRDefault="008D5CF6">
            <w:pPr>
              <w:pStyle w:val="a5"/>
            </w:pPr>
            <w:bookmarkStart w:id="21727" w:name="73773"/>
            <w:bookmarkEnd w:id="21727"/>
            <w:r>
              <w:t>прошивний електроерозійний верстат з ЧПК типу Superdrill</w:t>
            </w:r>
          </w:p>
        </w:tc>
        <w:tc>
          <w:tcPr>
            <w:tcW w:w="600" w:type="pct"/>
            <w:hideMark/>
          </w:tcPr>
          <w:p w:rsidR="00BC0C72" w:rsidRDefault="008D5CF6">
            <w:pPr>
              <w:pStyle w:val="a5"/>
              <w:jc w:val="center"/>
            </w:pPr>
            <w:bookmarkStart w:id="21728" w:name="73774"/>
            <w:bookmarkEnd w:id="21728"/>
            <w:r>
              <w:t>- " -</w:t>
            </w:r>
          </w:p>
        </w:tc>
        <w:tc>
          <w:tcPr>
            <w:tcW w:w="550" w:type="pct"/>
            <w:hideMark/>
          </w:tcPr>
          <w:p w:rsidR="00BC0C72" w:rsidRDefault="008D5CF6">
            <w:pPr>
              <w:pStyle w:val="a5"/>
              <w:jc w:val="center"/>
            </w:pPr>
            <w:bookmarkStart w:id="21729" w:name="73775"/>
            <w:bookmarkEnd w:id="21729"/>
            <w:r>
              <w:t>1</w:t>
            </w:r>
          </w:p>
        </w:tc>
      </w:tr>
      <w:tr w:rsidR="00BC0C72" w:rsidTr="00181458">
        <w:trPr>
          <w:divId w:val="1237204249"/>
        </w:trPr>
        <w:tc>
          <w:tcPr>
            <w:tcW w:w="900" w:type="pct"/>
            <w:hideMark/>
          </w:tcPr>
          <w:p w:rsidR="00BC0C72" w:rsidRDefault="008D5CF6">
            <w:pPr>
              <w:pStyle w:val="a5"/>
            </w:pPr>
            <w:bookmarkStart w:id="21730" w:name="73776"/>
            <w:bookmarkEnd w:id="21730"/>
            <w:r>
              <w:t> </w:t>
            </w:r>
          </w:p>
        </w:tc>
        <w:tc>
          <w:tcPr>
            <w:tcW w:w="2950" w:type="pct"/>
            <w:hideMark/>
          </w:tcPr>
          <w:p w:rsidR="00BC0C72" w:rsidRDefault="008D5CF6">
            <w:pPr>
              <w:pStyle w:val="a5"/>
            </w:pPr>
            <w:bookmarkStart w:id="21731" w:name="73777"/>
            <w:bookmarkEnd w:id="21731"/>
            <w:r>
              <w:t>лазерний верстат для розкрою та різки листового матеріалу з функцією обертання заготовки</w:t>
            </w:r>
          </w:p>
        </w:tc>
        <w:tc>
          <w:tcPr>
            <w:tcW w:w="600" w:type="pct"/>
            <w:hideMark/>
          </w:tcPr>
          <w:p w:rsidR="00BC0C72" w:rsidRDefault="008D5CF6">
            <w:pPr>
              <w:pStyle w:val="a5"/>
              <w:jc w:val="center"/>
            </w:pPr>
            <w:bookmarkStart w:id="21732" w:name="73778"/>
            <w:bookmarkEnd w:id="21732"/>
            <w:r>
              <w:t>- " -</w:t>
            </w:r>
          </w:p>
        </w:tc>
        <w:tc>
          <w:tcPr>
            <w:tcW w:w="550" w:type="pct"/>
            <w:hideMark/>
          </w:tcPr>
          <w:p w:rsidR="00BC0C72" w:rsidRDefault="008D5CF6">
            <w:pPr>
              <w:pStyle w:val="a5"/>
              <w:jc w:val="center"/>
            </w:pPr>
            <w:bookmarkStart w:id="21733" w:name="73779"/>
            <w:bookmarkEnd w:id="21733"/>
            <w:r>
              <w:t>2</w:t>
            </w:r>
          </w:p>
        </w:tc>
      </w:tr>
      <w:tr w:rsidR="00BC0C72" w:rsidTr="00181458">
        <w:trPr>
          <w:divId w:val="1237204249"/>
        </w:trPr>
        <w:tc>
          <w:tcPr>
            <w:tcW w:w="900" w:type="pct"/>
            <w:hideMark/>
          </w:tcPr>
          <w:p w:rsidR="00BC0C72" w:rsidRDefault="008D5CF6">
            <w:pPr>
              <w:pStyle w:val="a5"/>
            </w:pPr>
            <w:bookmarkStart w:id="21734" w:name="73780"/>
            <w:bookmarkEnd w:id="21734"/>
            <w:r>
              <w:t> </w:t>
            </w:r>
          </w:p>
        </w:tc>
        <w:tc>
          <w:tcPr>
            <w:tcW w:w="2950" w:type="pct"/>
            <w:hideMark/>
          </w:tcPr>
          <w:p w:rsidR="00BC0C72" w:rsidRDefault="008D5CF6">
            <w:pPr>
              <w:pStyle w:val="a5"/>
            </w:pPr>
            <w:bookmarkStart w:id="21735" w:name="73781"/>
            <w:bookmarkEnd w:id="21735"/>
            <w:r>
              <w:t>лазерний верстат для лазерного гравірування деталей з функцією обертання деталей</w:t>
            </w:r>
          </w:p>
        </w:tc>
        <w:tc>
          <w:tcPr>
            <w:tcW w:w="600" w:type="pct"/>
            <w:hideMark/>
          </w:tcPr>
          <w:p w:rsidR="00BC0C72" w:rsidRDefault="008D5CF6">
            <w:pPr>
              <w:pStyle w:val="a5"/>
              <w:jc w:val="center"/>
            </w:pPr>
            <w:bookmarkStart w:id="21736" w:name="73782"/>
            <w:bookmarkEnd w:id="21736"/>
            <w:r>
              <w:t>- " -</w:t>
            </w:r>
          </w:p>
        </w:tc>
        <w:tc>
          <w:tcPr>
            <w:tcW w:w="550" w:type="pct"/>
            <w:hideMark/>
          </w:tcPr>
          <w:p w:rsidR="00BC0C72" w:rsidRDefault="008D5CF6">
            <w:pPr>
              <w:pStyle w:val="a5"/>
              <w:jc w:val="center"/>
            </w:pPr>
            <w:bookmarkStart w:id="21737" w:name="73783"/>
            <w:bookmarkEnd w:id="21737"/>
            <w:r>
              <w:t>4</w:t>
            </w:r>
          </w:p>
        </w:tc>
      </w:tr>
      <w:tr w:rsidR="00BC0C72" w:rsidTr="00181458">
        <w:trPr>
          <w:divId w:val="1237204249"/>
        </w:trPr>
        <w:tc>
          <w:tcPr>
            <w:tcW w:w="900" w:type="pct"/>
            <w:hideMark/>
          </w:tcPr>
          <w:p w:rsidR="00BC0C72" w:rsidRDefault="008D5CF6">
            <w:pPr>
              <w:pStyle w:val="a5"/>
            </w:pPr>
            <w:bookmarkStart w:id="21738" w:name="73784"/>
            <w:bookmarkEnd w:id="21738"/>
            <w:r>
              <w:t>8457</w:t>
            </w:r>
          </w:p>
        </w:tc>
        <w:tc>
          <w:tcPr>
            <w:tcW w:w="2950" w:type="pct"/>
            <w:hideMark/>
          </w:tcPr>
          <w:p w:rsidR="00BC0C72" w:rsidRDefault="008D5CF6">
            <w:pPr>
              <w:pStyle w:val="a5"/>
            </w:pPr>
            <w:bookmarkStart w:id="21739" w:name="73785"/>
            <w:bookmarkEnd w:id="21739"/>
            <w:r>
              <w:t>Центри оброблювальні, верстати агрегатні однопозиційні та багатопозиційні, для обробки металу:</w:t>
            </w:r>
          </w:p>
        </w:tc>
        <w:tc>
          <w:tcPr>
            <w:tcW w:w="600" w:type="pct"/>
            <w:hideMark/>
          </w:tcPr>
          <w:p w:rsidR="00BC0C72" w:rsidRDefault="008D5CF6">
            <w:pPr>
              <w:pStyle w:val="a5"/>
              <w:jc w:val="center"/>
            </w:pPr>
            <w:bookmarkStart w:id="21740" w:name="73786"/>
            <w:bookmarkEnd w:id="21740"/>
            <w:r>
              <w:t> </w:t>
            </w:r>
          </w:p>
        </w:tc>
        <w:tc>
          <w:tcPr>
            <w:tcW w:w="550" w:type="pct"/>
            <w:hideMark/>
          </w:tcPr>
          <w:p w:rsidR="00BC0C72" w:rsidRDefault="008D5CF6">
            <w:pPr>
              <w:pStyle w:val="a5"/>
              <w:jc w:val="center"/>
            </w:pPr>
            <w:bookmarkStart w:id="21741" w:name="73787"/>
            <w:bookmarkEnd w:id="21741"/>
            <w:r>
              <w:t> </w:t>
            </w:r>
          </w:p>
        </w:tc>
      </w:tr>
      <w:tr w:rsidR="00BC0C72" w:rsidTr="00181458">
        <w:trPr>
          <w:divId w:val="1237204249"/>
        </w:trPr>
        <w:tc>
          <w:tcPr>
            <w:tcW w:w="900" w:type="pct"/>
            <w:hideMark/>
          </w:tcPr>
          <w:p w:rsidR="00BC0C72" w:rsidRDefault="008D5CF6">
            <w:pPr>
              <w:pStyle w:val="a5"/>
            </w:pPr>
            <w:bookmarkStart w:id="21742" w:name="73788"/>
            <w:bookmarkEnd w:id="21742"/>
            <w:r>
              <w:t> </w:t>
            </w:r>
          </w:p>
        </w:tc>
        <w:tc>
          <w:tcPr>
            <w:tcW w:w="2950" w:type="pct"/>
            <w:hideMark/>
          </w:tcPr>
          <w:p w:rsidR="00BC0C72" w:rsidRDefault="008D5CF6">
            <w:pPr>
              <w:pStyle w:val="a5"/>
            </w:pPr>
            <w:bookmarkStart w:id="21743" w:name="73789"/>
            <w:bookmarkEnd w:id="21743"/>
            <w:r>
              <w:t>вертикально-фрезерувальний оброблювальний центр у п'ятиосьовому виконанні</w:t>
            </w:r>
          </w:p>
        </w:tc>
        <w:tc>
          <w:tcPr>
            <w:tcW w:w="600" w:type="pct"/>
            <w:hideMark/>
          </w:tcPr>
          <w:p w:rsidR="00BC0C72" w:rsidRDefault="008D5CF6">
            <w:pPr>
              <w:pStyle w:val="a5"/>
              <w:jc w:val="center"/>
            </w:pPr>
            <w:bookmarkStart w:id="21744" w:name="73790"/>
            <w:bookmarkEnd w:id="21744"/>
            <w:r>
              <w:t>- " -</w:t>
            </w:r>
          </w:p>
        </w:tc>
        <w:tc>
          <w:tcPr>
            <w:tcW w:w="550" w:type="pct"/>
            <w:hideMark/>
          </w:tcPr>
          <w:p w:rsidR="00BC0C72" w:rsidRDefault="008D5CF6">
            <w:pPr>
              <w:pStyle w:val="a5"/>
              <w:jc w:val="center"/>
            </w:pPr>
            <w:bookmarkStart w:id="21745" w:name="73791"/>
            <w:bookmarkEnd w:id="21745"/>
            <w:r>
              <w:t>4</w:t>
            </w:r>
          </w:p>
        </w:tc>
      </w:tr>
      <w:tr w:rsidR="00BC0C72" w:rsidTr="00181458">
        <w:trPr>
          <w:divId w:val="1237204249"/>
        </w:trPr>
        <w:tc>
          <w:tcPr>
            <w:tcW w:w="900" w:type="pct"/>
            <w:hideMark/>
          </w:tcPr>
          <w:p w:rsidR="00BC0C72" w:rsidRDefault="008D5CF6">
            <w:pPr>
              <w:pStyle w:val="a5"/>
            </w:pPr>
            <w:bookmarkStart w:id="21746" w:name="73792"/>
            <w:bookmarkEnd w:id="21746"/>
            <w:r>
              <w:t> </w:t>
            </w:r>
          </w:p>
        </w:tc>
        <w:tc>
          <w:tcPr>
            <w:tcW w:w="2950" w:type="pct"/>
            <w:hideMark/>
          </w:tcPr>
          <w:p w:rsidR="00BC0C72" w:rsidRDefault="008D5CF6">
            <w:pPr>
              <w:pStyle w:val="a5"/>
            </w:pPr>
            <w:bookmarkStart w:id="21747" w:name="73793"/>
            <w:bookmarkEnd w:id="21747"/>
            <w:r>
              <w:t>вертикально-фрезерувальний оброблювальний центр у трьохосьовому виконанні DOOSAN, модельDNM 5700</w:t>
            </w:r>
          </w:p>
        </w:tc>
        <w:tc>
          <w:tcPr>
            <w:tcW w:w="600" w:type="pct"/>
            <w:hideMark/>
          </w:tcPr>
          <w:p w:rsidR="00BC0C72" w:rsidRDefault="008D5CF6">
            <w:pPr>
              <w:pStyle w:val="a5"/>
              <w:jc w:val="center"/>
            </w:pPr>
            <w:bookmarkStart w:id="21748" w:name="73794"/>
            <w:bookmarkEnd w:id="21748"/>
            <w:r>
              <w:t>штук</w:t>
            </w:r>
          </w:p>
        </w:tc>
        <w:tc>
          <w:tcPr>
            <w:tcW w:w="550" w:type="pct"/>
            <w:hideMark/>
          </w:tcPr>
          <w:p w:rsidR="00BC0C72" w:rsidRDefault="008D5CF6">
            <w:pPr>
              <w:pStyle w:val="a5"/>
              <w:jc w:val="center"/>
            </w:pPr>
            <w:bookmarkStart w:id="21749" w:name="73795"/>
            <w:bookmarkEnd w:id="21749"/>
            <w:r>
              <w:t>1</w:t>
            </w:r>
          </w:p>
        </w:tc>
      </w:tr>
      <w:tr w:rsidR="00BC0C72" w:rsidTr="00181458">
        <w:trPr>
          <w:divId w:val="1237204249"/>
        </w:trPr>
        <w:tc>
          <w:tcPr>
            <w:tcW w:w="900" w:type="pct"/>
            <w:hideMark/>
          </w:tcPr>
          <w:p w:rsidR="00BC0C72" w:rsidRDefault="008D5CF6">
            <w:pPr>
              <w:pStyle w:val="a5"/>
            </w:pPr>
            <w:bookmarkStart w:id="21750" w:name="73796"/>
            <w:bookmarkEnd w:id="21750"/>
            <w:r>
              <w:t> </w:t>
            </w:r>
          </w:p>
        </w:tc>
        <w:tc>
          <w:tcPr>
            <w:tcW w:w="2950" w:type="pct"/>
            <w:hideMark/>
          </w:tcPr>
          <w:p w:rsidR="00BC0C72" w:rsidRDefault="008D5CF6">
            <w:pPr>
              <w:pStyle w:val="a5"/>
            </w:pPr>
            <w:bookmarkStart w:id="21751" w:name="73797"/>
            <w:bookmarkEnd w:id="21751"/>
            <w:r>
              <w:t>вертикально-фрезерувальний оброблювальний центр у трьохосьовому виконанні DOOSAN, модель DNM 5700 з глобусним двохосьовим похило-поворотним столом виробництва Kitagawa, модель ТТ182</w:t>
            </w:r>
          </w:p>
        </w:tc>
        <w:tc>
          <w:tcPr>
            <w:tcW w:w="600" w:type="pct"/>
            <w:hideMark/>
          </w:tcPr>
          <w:p w:rsidR="00BC0C72" w:rsidRDefault="008D5CF6">
            <w:pPr>
              <w:pStyle w:val="a5"/>
              <w:jc w:val="center"/>
            </w:pPr>
            <w:bookmarkStart w:id="21752" w:name="73798"/>
            <w:bookmarkEnd w:id="21752"/>
            <w:r>
              <w:t>- " -</w:t>
            </w:r>
          </w:p>
        </w:tc>
        <w:tc>
          <w:tcPr>
            <w:tcW w:w="550" w:type="pct"/>
            <w:hideMark/>
          </w:tcPr>
          <w:p w:rsidR="00BC0C72" w:rsidRDefault="008D5CF6">
            <w:pPr>
              <w:pStyle w:val="a5"/>
              <w:jc w:val="center"/>
            </w:pPr>
            <w:bookmarkStart w:id="21753" w:name="73799"/>
            <w:bookmarkEnd w:id="21753"/>
            <w:r>
              <w:t>1</w:t>
            </w:r>
          </w:p>
        </w:tc>
      </w:tr>
      <w:tr w:rsidR="00BC0C72" w:rsidTr="00181458">
        <w:trPr>
          <w:divId w:val="1237204249"/>
        </w:trPr>
        <w:tc>
          <w:tcPr>
            <w:tcW w:w="900" w:type="pct"/>
            <w:hideMark/>
          </w:tcPr>
          <w:p w:rsidR="00BC0C72" w:rsidRDefault="008D5CF6">
            <w:pPr>
              <w:pStyle w:val="a5"/>
            </w:pPr>
            <w:bookmarkStart w:id="21754" w:name="73800"/>
            <w:bookmarkEnd w:id="21754"/>
            <w:r>
              <w:t> </w:t>
            </w:r>
          </w:p>
        </w:tc>
        <w:tc>
          <w:tcPr>
            <w:tcW w:w="2950" w:type="pct"/>
            <w:hideMark/>
          </w:tcPr>
          <w:p w:rsidR="00BC0C72" w:rsidRDefault="008D5CF6">
            <w:pPr>
              <w:pStyle w:val="a5"/>
            </w:pPr>
            <w:bookmarkStart w:id="21755" w:name="73801"/>
            <w:bookmarkEnd w:id="21755"/>
            <w:r>
              <w:t>токарно-фрезерувальний оброблювальний центр у чотирьохосьовому виконанні з функцією фрезерування</w:t>
            </w:r>
          </w:p>
        </w:tc>
        <w:tc>
          <w:tcPr>
            <w:tcW w:w="600" w:type="pct"/>
            <w:hideMark/>
          </w:tcPr>
          <w:p w:rsidR="00BC0C72" w:rsidRDefault="008D5CF6">
            <w:pPr>
              <w:pStyle w:val="a5"/>
              <w:jc w:val="center"/>
            </w:pPr>
            <w:bookmarkStart w:id="21756" w:name="73802"/>
            <w:bookmarkEnd w:id="21756"/>
            <w:r>
              <w:t>- " -</w:t>
            </w:r>
          </w:p>
        </w:tc>
        <w:tc>
          <w:tcPr>
            <w:tcW w:w="550" w:type="pct"/>
            <w:hideMark/>
          </w:tcPr>
          <w:p w:rsidR="00BC0C72" w:rsidRDefault="008D5CF6">
            <w:pPr>
              <w:pStyle w:val="a5"/>
              <w:jc w:val="center"/>
            </w:pPr>
            <w:bookmarkStart w:id="21757" w:name="73803"/>
            <w:bookmarkEnd w:id="21757"/>
            <w:r>
              <w:t>4</w:t>
            </w:r>
          </w:p>
        </w:tc>
      </w:tr>
      <w:tr w:rsidR="00BC0C72" w:rsidTr="00181458">
        <w:trPr>
          <w:divId w:val="1237204249"/>
        </w:trPr>
        <w:tc>
          <w:tcPr>
            <w:tcW w:w="900" w:type="pct"/>
            <w:hideMark/>
          </w:tcPr>
          <w:p w:rsidR="00BC0C72" w:rsidRDefault="008D5CF6">
            <w:pPr>
              <w:pStyle w:val="a5"/>
            </w:pPr>
            <w:bookmarkStart w:id="21758" w:name="73804"/>
            <w:bookmarkEnd w:id="21758"/>
            <w:r>
              <w:t> </w:t>
            </w:r>
          </w:p>
        </w:tc>
        <w:tc>
          <w:tcPr>
            <w:tcW w:w="2950" w:type="pct"/>
            <w:hideMark/>
          </w:tcPr>
          <w:p w:rsidR="00BC0C72" w:rsidRDefault="008D5CF6">
            <w:pPr>
              <w:pStyle w:val="a5"/>
            </w:pPr>
            <w:bookmarkStart w:id="21759" w:name="73805"/>
            <w:bookmarkEnd w:id="21759"/>
            <w:r>
              <w:t>токарно-фрезерний центр у п'ятиосьовому виконанні</w:t>
            </w:r>
          </w:p>
        </w:tc>
        <w:tc>
          <w:tcPr>
            <w:tcW w:w="600" w:type="pct"/>
            <w:hideMark/>
          </w:tcPr>
          <w:p w:rsidR="00BC0C72" w:rsidRDefault="008D5CF6">
            <w:pPr>
              <w:pStyle w:val="a5"/>
              <w:jc w:val="center"/>
            </w:pPr>
            <w:bookmarkStart w:id="21760" w:name="73806"/>
            <w:bookmarkEnd w:id="21760"/>
            <w:r>
              <w:t>- " -</w:t>
            </w:r>
          </w:p>
        </w:tc>
        <w:tc>
          <w:tcPr>
            <w:tcW w:w="550" w:type="pct"/>
            <w:hideMark/>
          </w:tcPr>
          <w:p w:rsidR="00BC0C72" w:rsidRDefault="008D5CF6">
            <w:pPr>
              <w:pStyle w:val="a5"/>
              <w:jc w:val="center"/>
            </w:pPr>
            <w:bookmarkStart w:id="21761" w:name="73807"/>
            <w:bookmarkEnd w:id="21761"/>
            <w:r>
              <w:t>2</w:t>
            </w:r>
          </w:p>
        </w:tc>
      </w:tr>
      <w:tr w:rsidR="00BC0C72" w:rsidTr="00181458">
        <w:trPr>
          <w:divId w:val="1237204249"/>
        </w:trPr>
        <w:tc>
          <w:tcPr>
            <w:tcW w:w="900" w:type="pct"/>
            <w:hideMark/>
          </w:tcPr>
          <w:p w:rsidR="00BC0C72" w:rsidRDefault="008D5CF6">
            <w:pPr>
              <w:pStyle w:val="a5"/>
            </w:pPr>
            <w:bookmarkStart w:id="21762" w:name="73808"/>
            <w:bookmarkEnd w:id="21762"/>
            <w:r>
              <w:t>8460</w:t>
            </w:r>
          </w:p>
        </w:tc>
        <w:tc>
          <w:tcPr>
            <w:tcW w:w="2950" w:type="pct"/>
            <w:hideMark/>
          </w:tcPr>
          <w:p w:rsidR="00BC0C72" w:rsidRDefault="008D5CF6">
            <w:pPr>
              <w:pStyle w:val="a5"/>
            </w:pPr>
            <w:bookmarkStart w:id="21763" w:name="73809"/>
            <w:bookmarkEnd w:id="21763"/>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w:t>
            </w:r>
          </w:p>
        </w:tc>
        <w:tc>
          <w:tcPr>
            <w:tcW w:w="600" w:type="pct"/>
            <w:hideMark/>
          </w:tcPr>
          <w:p w:rsidR="00BC0C72" w:rsidRDefault="008D5CF6">
            <w:pPr>
              <w:pStyle w:val="a5"/>
              <w:jc w:val="center"/>
            </w:pPr>
            <w:bookmarkStart w:id="21764" w:name="73810"/>
            <w:bookmarkEnd w:id="21764"/>
            <w:r>
              <w:t> </w:t>
            </w:r>
          </w:p>
        </w:tc>
        <w:tc>
          <w:tcPr>
            <w:tcW w:w="550" w:type="pct"/>
            <w:hideMark/>
          </w:tcPr>
          <w:p w:rsidR="00BC0C72" w:rsidRDefault="008D5CF6">
            <w:pPr>
              <w:pStyle w:val="a5"/>
              <w:jc w:val="center"/>
            </w:pPr>
            <w:bookmarkStart w:id="21765" w:name="73811"/>
            <w:bookmarkEnd w:id="21765"/>
            <w:r>
              <w:t> </w:t>
            </w:r>
          </w:p>
        </w:tc>
      </w:tr>
      <w:tr w:rsidR="00BC0C72" w:rsidTr="00181458">
        <w:trPr>
          <w:divId w:val="1237204249"/>
        </w:trPr>
        <w:tc>
          <w:tcPr>
            <w:tcW w:w="900" w:type="pct"/>
            <w:hideMark/>
          </w:tcPr>
          <w:p w:rsidR="00BC0C72" w:rsidRDefault="008D5CF6">
            <w:pPr>
              <w:pStyle w:val="a5"/>
            </w:pPr>
            <w:bookmarkStart w:id="21766" w:name="73812"/>
            <w:bookmarkEnd w:id="21766"/>
            <w:r>
              <w:t> </w:t>
            </w:r>
          </w:p>
        </w:tc>
        <w:tc>
          <w:tcPr>
            <w:tcW w:w="2950" w:type="pct"/>
            <w:hideMark/>
          </w:tcPr>
          <w:p w:rsidR="00BC0C72" w:rsidRDefault="008D5CF6">
            <w:pPr>
              <w:pStyle w:val="a5"/>
            </w:pPr>
            <w:bookmarkStart w:id="21767" w:name="73813"/>
            <w:bookmarkEnd w:id="21767"/>
            <w:r>
              <w:t>універсальний заточувальний верстат</w:t>
            </w:r>
          </w:p>
        </w:tc>
        <w:tc>
          <w:tcPr>
            <w:tcW w:w="600" w:type="pct"/>
            <w:hideMark/>
          </w:tcPr>
          <w:p w:rsidR="00BC0C72" w:rsidRDefault="008D5CF6">
            <w:pPr>
              <w:pStyle w:val="a5"/>
              <w:jc w:val="center"/>
            </w:pPr>
            <w:bookmarkStart w:id="21768" w:name="73814"/>
            <w:bookmarkEnd w:id="21768"/>
            <w:r>
              <w:t>- " -</w:t>
            </w:r>
          </w:p>
        </w:tc>
        <w:tc>
          <w:tcPr>
            <w:tcW w:w="550" w:type="pct"/>
            <w:hideMark/>
          </w:tcPr>
          <w:p w:rsidR="00BC0C72" w:rsidRDefault="008D5CF6">
            <w:pPr>
              <w:pStyle w:val="a5"/>
              <w:jc w:val="center"/>
            </w:pPr>
            <w:bookmarkStart w:id="21769" w:name="73815"/>
            <w:bookmarkEnd w:id="21769"/>
            <w:r>
              <w:t>1</w:t>
            </w:r>
          </w:p>
        </w:tc>
      </w:tr>
      <w:tr w:rsidR="00BC0C72" w:rsidTr="00181458">
        <w:trPr>
          <w:divId w:val="1237204249"/>
        </w:trPr>
        <w:tc>
          <w:tcPr>
            <w:tcW w:w="900" w:type="pct"/>
            <w:hideMark/>
          </w:tcPr>
          <w:p w:rsidR="00BC0C72" w:rsidRDefault="008D5CF6">
            <w:pPr>
              <w:pStyle w:val="a5"/>
            </w:pPr>
            <w:bookmarkStart w:id="21770" w:name="73816"/>
            <w:bookmarkEnd w:id="21770"/>
            <w:r>
              <w:t> </w:t>
            </w:r>
          </w:p>
        </w:tc>
        <w:tc>
          <w:tcPr>
            <w:tcW w:w="2950" w:type="pct"/>
            <w:hideMark/>
          </w:tcPr>
          <w:p w:rsidR="00BC0C72" w:rsidRDefault="008D5CF6">
            <w:pPr>
              <w:pStyle w:val="a5"/>
            </w:pPr>
            <w:bookmarkStart w:id="21771" w:name="73817"/>
            <w:bookmarkEnd w:id="21771"/>
            <w:r>
              <w:t>кругло-шліфувальний центр з ЧПК з можливістю використання чотирьох шліфувальних кругів</w:t>
            </w:r>
          </w:p>
        </w:tc>
        <w:tc>
          <w:tcPr>
            <w:tcW w:w="600" w:type="pct"/>
            <w:hideMark/>
          </w:tcPr>
          <w:p w:rsidR="00BC0C72" w:rsidRDefault="008D5CF6">
            <w:pPr>
              <w:pStyle w:val="a5"/>
              <w:jc w:val="center"/>
            </w:pPr>
            <w:bookmarkStart w:id="21772" w:name="73818"/>
            <w:bookmarkEnd w:id="21772"/>
            <w:r>
              <w:t>- " -</w:t>
            </w:r>
          </w:p>
        </w:tc>
        <w:tc>
          <w:tcPr>
            <w:tcW w:w="550" w:type="pct"/>
            <w:hideMark/>
          </w:tcPr>
          <w:p w:rsidR="00BC0C72" w:rsidRDefault="008D5CF6">
            <w:pPr>
              <w:pStyle w:val="a5"/>
              <w:jc w:val="center"/>
            </w:pPr>
            <w:bookmarkStart w:id="21773" w:name="73819"/>
            <w:bookmarkEnd w:id="21773"/>
            <w:r>
              <w:t>2</w:t>
            </w:r>
          </w:p>
        </w:tc>
      </w:tr>
      <w:tr w:rsidR="00BC0C72" w:rsidTr="00181458">
        <w:trPr>
          <w:divId w:val="1237204249"/>
        </w:trPr>
        <w:tc>
          <w:tcPr>
            <w:tcW w:w="900" w:type="pct"/>
            <w:hideMark/>
          </w:tcPr>
          <w:p w:rsidR="00BC0C72" w:rsidRDefault="008D5CF6">
            <w:pPr>
              <w:pStyle w:val="a5"/>
            </w:pPr>
            <w:bookmarkStart w:id="21774" w:name="73820"/>
            <w:bookmarkEnd w:id="21774"/>
            <w:r>
              <w:t>8461</w:t>
            </w:r>
          </w:p>
        </w:tc>
        <w:tc>
          <w:tcPr>
            <w:tcW w:w="2950" w:type="pct"/>
            <w:hideMark/>
          </w:tcPr>
          <w:p w:rsidR="00BC0C72" w:rsidRDefault="008D5CF6">
            <w:pPr>
              <w:pStyle w:val="a5"/>
            </w:pPr>
            <w:bookmarkStart w:id="21775" w:name="73821"/>
            <w:bookmarkEnd w:id="21775"/>
            <w:r>
              <w:t>Верстати поздовжньо-стругальні, поперечностругальні, довбальні, протяжні, зуборізальні,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600" w:type="pct"/>
            <w:hideMark/>
          </w:tcPr>
          <w:p w:rsidR="00BC0C72" w:rsidRDefault="008D5CF6">
            <w:pPr>
              <w:pStyle w:val="a5"/>
              <w:jc w:val="center"/>
            </w:pPr>
            <w:bookmarkStart w:id="21776" w:name="73822"/>
            <w:bookmarkEnd w:id="21776"/>
            <w:r>
              <w:t> </w:t>
            </w:r>
          </w:p>
        </w:tc>
        <w:tc>
          <w:tcPr>
            <w:tcW w:w="550" w:type="pct"/>
            <w:hideMark/>
          </w:tcPr>
          <w:p w:rsidR="00BC0C72" w:rsidRDefault="008D5CF6">
            <w:pPr>
              <w:pStyle w:val="a5"/>
              <w:jc w:val="center"/>
            </w:pPr>
            <w:bookmarkStart w:id="21777" w:name="73823"/>
            <w:bookmarkEnd w:id="21777"/>
            <w:r>
              <w:t> </w:t>
            </w:r>
          </w:p>
        </w:tc>
      </w:tr>
      <w:tr w:rsidR="00BC0C72" w:rsidTr="00181458">
        <w:trPr>
          <w:divId w:val="1237204249"/>
        </w:trPr>
        <w:tc>
          <w:tcPr>
            <w:tcW w:w="900" w:type="pct"/>
            <w:hideMark/>
          </w:tcPr>
          <w:p w:rsidR="00BC0C72" w:rsidRDefault="008D5CF6">
            <w:pPr>
              <w:pStyle w:val="a5"/>
            </w:pPr>
            <w:bookmarkStart w:id="21778" w:name="73824"/>
            <w:bookmarkEnd w:id="21778"/>
            <w:r>
              <w:t> </w:t>
            </w:r>
          </w:p>
        </w:tc>
        <w:tc>
          <w:tcPr>
            <w:tcW w:w="2950" w:type="pct"/>
            <w:hideMark/>
          </w:tcPr>
          <w:p w:rsidR="00BC0C72" w:rsidRDefault="008D5CF6">
            <w:pPr>
              <w:pStyle w:val="a5"/>
            </w:pPr>
            <w:bookmarkStart w:id="21779" w:name="73825"/>
            <w:bookmarkEnd w:id="21779"/>
            <w:r>
              <w:t>зубошліфувальний верстат</w:t>
            </w:r>
          </w:p>
        </w:tc>
        <w:tc>
          <w:tcPr>
            <w:tcW w:w="600" w:type="pct"/>
            <w:hideMark/>
          </w:tcPr>
          <w:p w:rsidR="00BC0C72" w:rsidRDefault="008D5CF6">
            <w:pPr>
              <w:pStyle w:val="a5"/>
              <w:jc w:val="center"/>
            </w:pPr>
            <w:bookmarkStart w:id="21780" w:name="73826"/>
            <w:bookmarkEnd w:id="21780"/>
            <w:r>
              <w:t>- " -</w:t>
            </w:r>
          </w:p>
        </w:tc>
        <w:tc>
          <w:tcPr>
            <w:tcW w:w="550" w:type="pct"/>
            <w:hideMark/>
          </w:tcPr>
          <w:p w:rsidR="00BC0C72" w:rsidRDefault="008D5CF6">
            <w:pPr>
              <w:pStyle w:val="a5"/>
              <w:jc w:val="center"/>
            </w:pPr>
            <w:bookmarkStart w:id="21781" w:name="73827"/>
            <w:bookmarkEnd w:id="21781"/>
            <w:r>
              <w:t>2</w:t>
            </w:r>
          </w:p>
        </w:tc>
      </w:tr>
      <w:tr w:rsidR="00BC0C72" w:rsidTr="00181458">
        <w:trPr>
          <w:divId w:val="1237204249"/>
        </w:trPr>
        <w:tc>
          <w:tcPr>
            <w:tcW w:w="900" w:type="pct"/>
            <w:hideMark/>
          </w:tcPr>
          <w:p w:rsidR="00BC0C72" w:rsidRDefault="008D5CF6">
            <w:pPr>
              <w:pStyle w:val="a5"/>
            </w:pPr>
            <w:bookmarkStart w:id="21782" w:name="73828"/>
            <w:bookmarkEnd w:id="21782"/>
            <w:r>
              <w:t>8466</w:t>
            </w:r>
          </w:p>
        </w:tc>
        <w:tc>
          <w:tcPr>
            <w:tcW w:w="2950" w:type="pct"/>
            <w:hideMark/>
          </w:tcPr>
          <w:p w:rsidR="00BC0C72" w:rsidRDefault="008D5CF6">
            <w:pPr>
              <w:pStyle w:val="a5"/>
            </w:pPr>
            <w:bookmarkStart w:id="21783" w:name="73829"/>
            <w:bookmarkEnd w:id="21783"/>
            <w:r>
              <w:t>Частини та приладдя, призначені винятково або головним чином для обладнання товарних позицій 8456 - 8465, включаючи пристрої для кріплення інструментів або деталей, різенарізні саморозкривні головки, ділильні головки та інші спеціальні пристрої для верстатів, кріплення для інструментів будь-якого типу, призначених для ручних робіт:</w:t>
            </w:r>
          </w:p>
        </w:tc>
        <w:tc>
          <w:tcPr>
            <w:tcW w:w="600" w:type="pct"/>
            <w:hideMark/>
          </w:tcPr>
          <w:p w:rsidR="00BC0C72" w:rsidRDefault="008D5CF6">
            <w:pPr>
              <w:pStyle w:val="a5"/>
              <w:jc w:val="center"/>
            </w:pPr>
            <w:bookmarkStart w:id="21784" w:name="73830"/>
            <w:bookmarkEnd w:id="21784"/>
            <w:r>
              <w:t> </w:t>
            </w:r>
          </w:p>
        </w:tc>
        <w:tc>
          <w:tcPr>
            <w:tcW w:w="550" w:type="pct"/>
            <w:hideMark/>
          </w:tcPr>
          <w:p w:rsidR="00BC0C72" w:rsidRDefault="008D5CF6">
            <w:pPr>
              <w:pStyle w:val="a5"/>
              <w:jc w:val="center"/>
            </w:pPr>
            <w:bookmarkStart w:id="21785" w:name="73831"/>
            <w:bookmarkEnd w:id="21785"/>
            <w:r>
              <w:t> </w:t>
            </w:r>
          </w:p>
        </w:tc>
      </w:tr>
      <w:tr w:rsidR="00BC0C72" w:rsidTr="00181458">
        <w:trPr>
          <w:divId w:val="1237204249"/>
        </w:trPr>
        <w:tc>
          <w:tcPr>
            <w:tcW w:w="900" w:type="pct"/>
            <w:hideMark/>
          </w:tcPr>
          <w:p w:rsidR="00BC0C72" w:rsidRDefault="008D5CF6">
            <w:pPr>
              <w:pStyle w:val="a5"/>
            </w:pPr>
            <w:bookmarkStart w:id="21786" w:name="73832"/>
            <w:bookmarkEnd w:id="21786"/>
            <w:r>
              <w:lastRenderedPageBreak/>
              <w:t> </w:t>
            </w:r>
          </w:p>
        </w:tc>
        <w:tc>
          <w:tcPr>
            <w:tcW w:w="2950" w:type="pct"/>
            <w:hideMark/>
          </w:tcPr>
          <w:p w:rsidR="00BC0C72" w:rsidRDefault="008D5CF6">
            <w:pPr>
              <w:pStyle w:val="a5"/>
            </w:pPr>
            <w:bookmarkStart w:id="21787" w:name="73833"/>
            <w:bookmarkEnd w:id="21787"/>
            <w:r>
              <w:t>оправки, цангові патрони та втулки, різних моделей</w:t>
            </w:r>
          </w:p>
        </w:tc>
        <w:tc>
          <w:tcPr>
            <w:tcW w:w="600" w:type="pct"/>
            <w:hideMark/>
          </w:tcPr>
          <w:p w:rsidR="00BC0C72" w:rsidRDefault="008D5CF6">
            <w:pPr>
              <w:pStyle w:val="a5"/>
              <w:jc w:val="center"/>
            </w:pPr>
            <w:bookmarkStart w:id="21788" w:name="73834"/>
            <w:bookmarkEnd w:id="21788"/>
            <w:r>
              <w:t>- " -</w:t>
            </w:r>
          </w:p>
        </w:tc>
        <w:tc>
          <w:tcPr>
            <w:tcW w:w="550" w:type="pct"/>
            <w:hideMark/>
          </w:tcPr>
          <w:p w:rsidR="00BC0C72" w:rsidRDefault="008D5CF6">
            <w:pPr>
              <w:pStyle w:val="a5"/>
              <w:jc w:val="center"/>
            </w:pPr>
            <w:bookmarkStart w:id="21789" w:name="73835"/>
            <w:bookmarkEnd w:id="21789"/>
            <w:r>
              <w:t>1000</w:t>
            </w:r>
          </w:p>
        </w:tc>
      </w:tr>
      <w:tr w:rsidR="00BC0C72" w:rsidTr="00181458">
        <w:trPr>
          <w:divId w:val="1237204249"/>
        </w:trPr>
        <w:tc>
          <w:tcPr>
            <w:tcW w:w="900" w:type="pct"/>
            <w:hideMark/>
          </w:tcPr>
          <w:p w:rsidR="00BC0C72" w:rsidRDefault="008D5CF6">
            <w:pPr>
              <w:pStyle w:val="a5"/>
            </w:pPr>
            <w:bookmarkStart w:id="21790" w:name="73836"/>
            <w:bookmarkEnd w:id="21790"/>
            <w:r>
              <w:t> </w:t>
            </w:r>
          </w:p>
        </w:tc>
        <w:tc>
          <w:tcPr>
            <w:tcW w:w="2950" w:type="pct"/>
            <w:hideMark/>
          </w:tcPr>
          <w:p w:rsidR="00BC0C72" w:rsidRDefault="008D5CF6">
            <w:pPr>
              <w:pStyle w:val="a5"/>
            </w:pPr>
            <w:bookmarkStart w:id="21791" w:name="73837"/>
            <w:bookmarkEnd w:id="21791"/>
            <w:r>
              <w:t>затискні пристрої та арматура спеціального призначення; комплекти стандартних затискних пристроїв і арматури, різних моделей</w:t>
            </w:r>
          </w:p>
        </w:tc>
        <w:tc>
          <w:tcPr>
            <w:tcW w:w="600" w:type="pct"/>
            <w:hideMark/>
          </w:tcPr>
          <w:p w:rsidR="00BC0C72" w:rsidRDefault="008D5CF6">
            <w:pPr>
              <w:pStyle w:val="a5"/>
              <w:jc w:val="center"/>
            </w:pPr>
            <w:bookmarkStart w:id="21792" w:name="73838"/>
            <w:bookmarkEnd w:id="21792"/>
            <w:r>
              <w:t>- " -</w:t>
            </w:r>
          </w:p>
        </w:tc>
        <w:tc>
          <w:tcPr>
            <w:tcW w:w="550" w:type="pct"/>
            <w:hideMark/>
          </w:tcPr>
          <w:p w:rsidR="00BC0C72" w:rsidRDefault="008D5CF6">
            <w:pPr>
              <w:pStyle w:val="a5"/>
              <w:jc w:val="center"/>
            </w:pPr>
            <w:bookmarkStart w:id="21793" w:name="73839"/>
            <w:bookmarkEnd w:id="21793"/>
            <w:r>
              <w:t>1000</w:t>
            </w:r>
          </w:p>
        </w:tc>
      </w:tr>
      <w:tr w:rsidR="00BC0C72" w:rsidTr="00181458">
        <w:trPr>
          <w:divId w:val="1237204249"/>
        </w:trPr>
        <w:tc>
          <w:tcPr>
            <w:tcW w:w="900" w:type="pct"/>
            <w:hideMark/>
          </w:tcPr>
          <w:p w:rsidR="00BC0C72" w:rsidRDefault="008D5CF6">
            <w:pPr>
              <w:pStyle w:val="a5"/>
            </w:pPr>
            <w:bookmarkStart w:id="21794" w:name="73840"/>
            <w:bookmarkEnd w:id="21794"/>
            <w:r>
              <w:t> </w:t>
            </w:r>
          </w:p>
        </w:tc>
        <w:tc>
          <w:tcPr>
            <w:tcW w:w="2950" w:type="pct"/>
            <w:hideMark/>
          </w:tcPr>
          <w:p w:rsidR="00BC0C72" w:rsidRDefault="008D5CF6">
            <w:pPr>
              <w:pStyle w:val="a5"/>
            </w:pPr>
            <w:bookmarkStart w:id="21795" w:name="73841"/>
            <w:bookmarkEnd w:id="21795"/>
            <w:r>
              <w:t>пристрої для кріплення інструментів або деталей; кріплення для інструментів будь-якого типу</w:t>
            </w:r>
          </w:p>
        </w:tc>
        <w:tc>
          <w:tcPr>
            <w:tcW w:w="600" w:type="pct"/>
            <w:hideMark/>
          </w:tcPr>
          <w:p w:rsidR="00BC0C72" w:rsidRDefault="008D5CF6">
            <w:pPr>
              <w:pStyle w:val="a5"/>
              <w:jc w:val="center"/>
            </w:pPr>
            <w:bookmarkStart w:id="21796" w:name="73842"/>
            <w:bookmarkEnd w:id="21796"/>
            <w:r>
              <w:t>- " -</w:t>
            </w:r>
          </w:p>
        </w:tc>
        <w:tc>
          <w:tcPr>
            <w:tcW w:w="550" w:type="pct"/>
            <w:hideMark/>
          </w:tcPr>
          <w:p w:rsidR="00BC0C72" w:rsidRDefault="008D5CF6">
            <w:pPr>
              <w:pStyle w:val="a5"/>
              <w:jc w:val="center"/>
            </w:pPr>
            <w:bookmarkStart w:id="21797" w:name="73843"/>
            <w:bookmarkEnd w:id="21797"/>
            <w:r>
              <w:t>1000</w:t>
            </w:r>
          </w:p>
        </w:tc>
      </w:tr>
      <w:tr w:rsidR="00BC0C72" w:rsidTr="00181458">
        <w:trPr>
          <w:divId w:val="1237204249"/>
        </w:trPr>
        <w:tc>
          <w:tcPr>
            <w:tcW w:w="900" w:type="pct"/>
            <w:hideMark/>
          </w:tcPr>
          <w:p w:rsidR="00BC0C72" w:rsidRDefault="008D5CF6">
            <w:pPr>
              <w:pStyle w:val="a5"/>
            </w:pPr>
            <w:bookmarkStart w:id="21798" w:name="73844"/>
            <w:bookmarkEnd w:id="21798"/>
            <w:r>
              <w:t>8418 69 00 10</w:t>
            </w:r>
          </w:p>
        </w:tc>
        <w:tc>
          <w:tcPr>
            <w:tcW w:w="2950" w:type="pct"/>
            <w:hideMark/>
          </w:tcPr>
          <w:p w:rsidR="00BC0C72" w:rsidRDefault="008D5CF6">
            <w:pPr>
              <w:pStyle w:val="a5"/>
            </w:pPr>
            <w:bookmarkStart w:id="21799" w:name="73845"/>
            <w:bookmarkEnd w:id="21799"/>
            <w:r>
              <w:t>Холодильники, морозильники та інше холодильне або морозильне обладнання, електричне або інших типів; теплові насоси, крім установок для кондиціонування повітря товарної позиції 8415:</w:t>
            </w:r>
            <w:r>
              <w:br/>
              <w:t>- інше обладнання холодильне та морозильне:</w:t>
            </w:r>
            <w:r>
              <w:br/>
              <w:t>-- інші:</w:t>
            </w:r>
            <w:r>
              <w:br/>
              <w:t>--- для цивільної авіації:</w:t>
            </w:r>
          </w:p>
        </w:tc>
        <w:tc>
          <w:tcPr>
            <w:tcW w:w="600" w:type="pct"/>
            <w:hideMark/>
          </w:tcPr>
          <w:p w:rsidR="00BC0C72" w:rsidRDefault="008D5CF6">
            <w:pPr>
              <w:pStyle w:val="a5"/>
              <w:jc w:val="center"/>
            </w:pPr>
            <w:bookmarkStart w:id="21800" w:name="73846"/>
            <w:bookmarkEnd w:id="21800"/>
            <w:r>
              <w:t> </w:t>
            </w:r>
          </w:p>
        </w:tc>
        <w:tc>
          <w:tcPr>
            <w:tcW w:w="550" w:type="pct"/>
            <w:hideMark/>
          </w:tcPr>
          <w:p w:rsidR="00BC0C72" w:rsidRDefault="008D5CF6">
            <w:pPr>
              <w:pStyle w:val="a5"/>
              <w:jc w:val="center"/>
            </w:pPr>
            <w:bookmarkStart w:id="21801" w:name="73847"/>
            <w:bookmarkEnd w:id="21801"/>
            <w:r>
              <w:t> </w:t>
            </w:r>
          </w:p>
        </w:tc>
      </w:tr>
      <w:tr w:rsidR="00BC0C72" w:rsidTr="00181458">
        <w:trPr>
          <w:divId w:val="1237204249"/>
        </w:trPr>
        <w:tc>
          <w:tcPr>
            <w:tcW w:w="900" w:type="pct"/>
            <w:hideMark/>
          </w:tcPr>
          <w:p w:rsidR="00BC0C72" w:rsidRDefault="008D5CF6">
            <w:pPr>
              <w:pStyle w:val="a5"/>
            </w:pPr>
            <w:bookmarkStart w:id="21802" w:name="73848"/>
            <w:bookmarkEnd w:id="21802"/>
            <w:r>
              <w:t> </w:t>
            </w:r>
          </w:p>
        </w:tc>
        <w:tc>
          <w:tcPr>
            <w:tcW w:w="2950" w:type="pct"/>
            <w:hideMark/>
          </w:tcPr>
          <w:p w:rsidR="00BC0C72" w:rsidRDefault="008D5CF6">
            <w:pPr>
              <w:pStyle w:val="a5"/>
            </w:pPr>
            <w:bookmarkStart w:id="21803" w:name="73849"/>
            <w:bookmarkEnd w:id="21803"/>
            <w:r>
              <w:t>холодильна камера збірна</w:t>
            </w:r>
          </w:p>
        </w:tc>
        <w:tc>
          <w:tcPr>
            <w:tcW w:w="600" w:type="pct"/>
            <w:hideMark/>
          </w:tcPr>
          <w:p w:rsidR="00BC0C72" w:rsidRDefault="008D5CF6">
            <w:pPr>
              <w:pStyle w:val="a5"/>
              <w:jc w:val="center"/>
            </w:pPr>
            <w:bookmarkStart w:id="21804" w:name="73850"/>
            <w:bookmarkEnd w:id="21804"/>
            <w:r>
              <w:t>штук</w:t>
            </w:r>
          </w:p>
        </w:tc>
        <w:tc>
          <w:tcPr>
            <w:tcW w:w="550" w:type="pct"/>
            <w:hideMark/>
          </w:tcPr>
          <w:p w:rsidR="00BC0C72" w:rsidRDefault="008D5CF6">
            <w:pPr>
              <w:pStyle w:val="a5"/>
              <w:jc w:val="center"/>
            </w:pPr>
            <w:bookmarkStart w:id="21805" w:name="73851"/>
            <w:bookmarkEnd w:id="21805"/>
            <w:r>
              <w:t>5</w:t>
            </w:r>
          </w:p>
        </w:tc>
      </w:tr>
      <w:tr w:rsidR="00BC0C72" w:rsidTr="00181458">
        <w:trPr>
          <w:divId w:val="1237204249"/>
        </w:trPr>
        <w:tc>
          <w:tcPr>
            <w:tcW w:w="900" w:type="pct"/>
            <w:hideMark/>
          </w:tcPr>
          <w:p w:rsidR="00BC0C72" w:rsidRDefault="008D5CF6">
            <w:pPr>
              <w:pStyle w:val="a5"/>
            </w:pPr>
            <w:bookmarkStart w:id="21806" w:name="73852"/>
            <w:bookmarkEnd w:id="21806"/>
            <w:r>
              <w:t>8501 61 80 10</w:t>
            </w:r>
          </w:p>
        </w:tc>
        <w:tc>
          <w:tcPr>
            <w:tcW w:w="2950" w:type="pct"/>
            <w:hideMark/>
          </w:tcPr>
          <w:p w:rsidR="00BC0C72" w:rsidRDefault="008D5CF6">
            <w:pPr>
              <w:pStyle w:val="a5"/>
            </w:pPr>
            <w:bookmarkStart w:id="21807" w:name="73853"/>
            <w:bookmarkEnd w:id="21807"/>
            <w:r>
              <w:t>Двигуни та генератори, електричні (крім електрогенераторних установок):</w:t>
            </w:r>
            <w:r>
              <w:br/>
              <w:t>- генератори змінного струму (синхронні генератори):</w:t>
            </w:r>
            <w:r>
              <w:br/>
              <w:t>-- потужністю не більш як 75 кВ·А:</w:t>
            </w:r>
            <w:r>
              <w:br/>
              <w:t>--- потужністю понад 7,5 кВ·А, але не більш як 75 кВ·А:</w:t>
            </w:r>
            <w:r>
              <w:br/>
              <w:t>---- для цивільної авіації:</w:t>
            </w:r>
          </w:p>
        </w:tc>
        <w:tc>
          <w:tcPr>
            <w:tcW w:w="600" w:type="pct"/>
            <w:hideMark/>
          </w:tcPr>
          <w:p w:rsidR="00BC0C72" w:rsidRDefault="008D5CF6">
            <w:pPr>
              <w:pStyle w:val="a5"/>
              <w:jc w:val="center"/>
            </w:pPr>
            <w:bookmarkStart w:id="21808" w:name="73854"/>
            <w:bookmarkEnd w:id="21808"/>
            <w:r>
              <w:t> </w:t>
            </w:r>
          </w:p>
        </w:tc>
        <w:tc>
          <w:tcPr>
            <w:tcW w:w="550" w:type="pct"/>
            <w:hideMark/>
          </w:tcPr>
          <w:p w:rsidR="00BC0C72" w:rsidRDefault="008D5CF6">
            <w:pPr>
              <w:pStyle w:val="a5"/>
              <w:jc w:val="center"/>
            </w:pPr>
            <w:bookmarkStart w:id="21809" w:name="73855"/>
            <w:bookmarkEnd w:id="21809"/>
            <w:r>
              <w:t> </w:t>
            </w:r>
          </w:p>
        </w:tc>
      </w:tr>
      <w:tr w:rsidR="00BC0C72" w:rsidTr="00181458">
        <w:trPr>
          <w:divId w:val="1237204249"/>
        </w:trPr>
        <w:tc>
          <w:tcPr>
            <w:tcW w:w="900" w:type="pct"/>
            <w:hideMark/>
          </w:tcPr>
          <w:p w:rsidR="00BC0C72" w:rsidRDefault="008D5CF6">
            <w:pPr>
              <w:pStyle w:val="a5"/>
            </w:pPr>
            <w:bookmarkStart w:id="21810" w:name="73856"/>
            <w:bookmarkEnd w:id="21810"/>
            <w:r>
              <w:t> </w:t>
            </w:r>
          </w:p>
        </w:tc>
        <w:tc>
          <w:tcPr>
            <w:tcW w:w="2950" w:type="pct"/>
            <w:hideMark/>
          </w:tcPr>
          <w:p w:rsidR="00BC0C72" w:rsidRDefault="008D5CF6">
            <w:pPr>
              <w:pStyle w:val="a5"/>
            </w:pPr>
            <w:bookmarkStart w:id="21811" w:name="73857"/>
            <w:bookmarkEnd w:id="21811"/>
            <w:r>
              <w:t>генератор YJF-30C</w:t>
            </w:r>
          </w:p>
        </w:tc>
        <w:tc>
          <w:tcPr>
            <w:tcW w:w="600" w:type="pct"/>
            <w:hideMark/>
          </w:tcPr>
          <w:p w:rsidR="00BC0C72" w:rsidRDefault="008D5CF6">
            <w:pPr>
              <w:pStyle w:val="a5"/>
              <w:jc w:val="center"/>
            </w:pPr>
            <w:bookmarkStart w:id="21812" w:name="73858"/>
            <w:bookmarkEnd w:id="21812"/>
            <w:r>
              <w:t>- " -</w:t>
            </w:r>
          </w:p>
        </w:tc>
        <w:tc>
          <w:tcPr>
            <w:tcW w:w="550" w:type="pct"/>
            <w:hideMark/>
          </w:tcPr>
          <w:p w:rsidR="00BC0C72" w:rsidRDefault="008D5CF6">
            <w:pPr>
              <w:pStyle w:val="a5"/>
              <w:jc w:val="center"/>
            </w:pPr>
            <w:bookmarkStart w:id="21813" w:name="73859"/>
            <w:bookmarkEnd w:id="21813"/>
            <w:r>
              <w:t>150</w:t>
            </w:r>
          </w:p>
        </w:tc>
      </w:tr>
      <w:tr w:rsidR="00BC0C72" w:rsidTr="00181458">
        <w:trPr>
          <w:divId w:val="1237204249"/>
        </w:trPr>
        <w:tc>
          <w:tcPr>
            <w:tcW w:w="900" w:type="pct"/>
            <w:hideMark/>
          </w:tcPr>
          <w:p w:rsidR="00BC0C72" w:rsidRDefault="008D5CF6">
            <w:pPr>
              <w:pStyle w:val="a5"/>
            </w:pPr>
            <w:bookmarkStart w:id="21814" w:name="73860"/>
            <w:bookmarkEnd w:id="21814"/>
            <w:r>
              <w:t>8501 62 00 10</w:t>
            </w:r>
          </w:p>
        </w:tc>
        <w:tc>
          <w:tcPr>
            <w:tcW w:w="2950" w:type="pct"/>
            <w:hideMark/>
          </w:tcPr>
          <w:p w:rsidR="00BC0C72" w:rsidRDefault="008D5CF6">
            <w:pPr>
              <w:pStyle w:val="a5"/>
            </w:pPr>
            <w:bookmarkStart w:id="21815" w:name="73861"/>
            <w:bookmarkEnd w:id="21815"/>
            <w:r>
              <w:t>Двигуни та генератори, електричні (крім електрогенераторних установок):</w:t>
            </w:r>
            <w:r>
              <w:br/>
              <w:t>- генератори змінного струму (синхронні генератори);</w:t>
            </w:r>
            <w:r>
              <w:br/>
              <w:t>-- потужністю понад 75 кВ·А, але не більш як 375 кВ·А:</w:t>
            </w:r>
            <w:r>
              <w:br/>
              <w:t>--- для цивільної авіації:</w:t>
            </w:r>
          </w:p>
        </w:tc>
        <w:tc>
          <w:tcPr>
            <w:tcW w:w="600" w:type="pct"/>
            <w:hideMark/>
          </w:tcPr>
          <w:p w:rsidR="00BC0C72" w:rsidRDefault="008D5CF6">
            <w:pPr>
              <w:pStyle w:val="a5"/>
              <w:jc w:val="center"/>
            </w:pPr>
            <w:bookmarkStart w:id="21816" w:name="73862"/>
            <w:bookmarkEnd w:id="21816"/>
            <w:r>
              <w:t> </w:t>
            </w:r>
          </w:p>
        </w:tc>
        <w:tc>
          <w:tcPr>
            <w:tcW w:w="550" w:type="pct"/>
            <w:hideMark/>
          </w:tcPr>
          <w:p w:rsidR="00BC0C72" w:rsidRDefault="008D5CF6">
            <w:pPr>
              <w:pStyle w:val="a5"/>
              <w:jc w:val="center"/>
            </w:pPr>
            <w:bookmarkStart w:id="21817" w:name="73863"/>
            <w:bookmarkEnd w:id="21817"/>
            <w:r>
              <w:t> </w:t>
            </w:r>
          </w:p>
        </w:tc>
      </w:tr>
      <w:tr w:rsidR="00BC0C72" w:rsidTr="00181458">
        <w:trPr>
          <w:divId w:val="1237204249"/>
        </w:trPr>
        <w:tc>
          <w:tcPr>
            <w:tcW w:w="900" w:type="pct"/>
            <w:hideMark/>
          </w:tcPr>
          <w:p w:rsidR="00BC0C72" w:rsidRDefault="008D5CF6">
            <w:pPr>
              <w:pStyle w:val="a5"/>
            </w:pPr>
            <w:bookmarkStart w:id="21818" w:name="73864"/>
            <w:bookmarkEnd w:id="21818"/>
            <w:r>
              <w:t> </w:t>
            </w:r>
          </w:p>
        </w:tc>
        <w:tc>
          <w:tcPr>
            <w:tcW w:w="2950" w:type="pct"/>
            <w:hideMark/>
          </w:tcPr>
          <w:p w:rsidR="00BC0C72" w:rsidRDefault="008D5CF6">
            <w:pPr>
              <w:pStyle w:val="a5"/>
            </w:pPr>
            <w:bookmarkStart w:id="21819" w:name="73865"/>
            <w:bookmarkEnd w:id="21819"/>
            <w:r>
              <w:t>генератор ГТ90НЖЧ12К</w:t>
            </w:r>
          </w:p>
        </w:tc>
        <w:tc>
          <w:tcPr>
            <w:tcW w:w="600" w:type="pct"/>
            <w:hideMark/>
          </w:tcPr>
          <w:p w:rsidR="00BC0C72" w:rsidRDefault="008D5CF6">
            <w:pPr>
              <w:pStyle w:val="a5"/>
              <w:jc w:val="center"/>
            </w:pPr>
            <w:bookmarkStart w:id="21820" w:name="73866"/>
            <w:bookmarkEnd w:id="21820"/>
            <w:r>
              <w:t>- " -</w:t>
            </w:r>
          </w:p>
        </w:tc>
        <w:tc>
          <w:tcPr>
            <w:tcW w:w="550" w:type="pct"/>
            <w:hideMark/>
          </w:tcPr>
          <w:p w:rsidR="00BC0C72" w:rsidRDefault="008D5CF6">
            <w:pPr>
              <w:pStyle w:val="a5"/>
              <w:jc w:val="center"/>
            </w:pPr>
            <w:bookmarkStart w:id="21821" w:name="73867"/>
            <w:bookmarkEnd w:id="21821"/>
            <w:r>
              <w:t>2500</w:t>
            </w:r>
          </w:p>
        </w:tc>
      </w:tr>
      <w:tr w:rsidR="00BC0C72" w:rsidTr="00181458">
        <w:trPr>
          <w:divId w:val="1237204249"/>
        </w:trPr>
        <w:tc>
          <w:tcPr>
            <w:tcW w:w="900" w:type="pct"/>
            <w:hideMark/>
          </w:tcPr>
          <w:p w:rsidR="00BC0C72" w:rsidRDefault="008D5CF6">
            <w:pPr>
              <w:pStyle w:val="a5"/>
            </w:pPr>
            <w:bookmarkStart w:id="21822" w:name="73868"/>
            <w:bookmarkEnd w:id="21822"/>
            <w:r>
              <w:t>9031 80 34 00</w:t>
            </w:r>
          </w:p>
        </w:tc>
        <w:tc>
          <w:tcPr>
            <w:tcW w:w="2950" w:type="pct"/>
            <w:hideMark/>
          </w:tcPr>
          <w:p w:rsidR="00BC0C72" w:rsidRDefault="008D5CF6">
            <w:pPr>
              <w:pStyle w:val="a5"/>
            </w:pPr>
            <w:bookmarkStart w:id="21823" w:name="73869"/>
            <w:bookmarkEnd w:id="21823"/>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600" w:type="pct"/>
            <w:hideMark/>
          </w:tcPr>
          <w:p w:rsidR="00BC0C72" w:rsidRDefault="008D5CF6">
            <w:pPr>
              <w:pStyle w:val="a5"/>
              <w:jc w:val="center"/>
            </w:pPr>
            <w:bookmarkStart w:id="21824" w:name="73870"/>
            <w:bookmarkEnd w:id="21824"/>
            <w:r>
              <w:t> </w:t>
            </w:r>
          </w:p>
        </w:tc>
        <w:tc>
          <w:tcPr>
            <w:tcW w:w="550" w:type="pct"/>
            <w:hideMark/>
          </w:tcPr>
          <w:p w:rsidR="00BC0C72" w:rsidRDefault="008D5CF6">
            <w:pPr>
              <w:pStyle w:val="a5"/>
              <w:jc w:val="center"/>
            </w:pPr>
            <w:bookmarkStart w:id="21825" w:name="73871"/>
            <w:bookmarkEnd w:id="21825"/>
            <w:r>
              <w:t> </w:t>
            </w:r>
          </w:p>
        </w:tc>
      </w:tr>
      <w:tr w:rsidR="00BC0C72" w:rsidTr="00181458">
        <w:trPr>
          <w:divId w:val="1237204249"/>
        </w:trPr>
        <w:tc>
          <w:tcPr>
            <w:tcW w:w="900" w:type="pct"/>
            <w:hideMark/>
          </w:tcPr>
          <w:p w:rsidR="00BC0C72" w:rsidRDefault="008D5CF6">
            <w:pPr>
              <w:pStyle w:val="a5"/>
            </w:pPr>
            <w:bookmarkStart w:id="21826" w:name="73872"/>
            <w:bookmarkEnd w:id="21826"/>
            <w:r>
              <w:t> </w:t>
            </w:r>
          </w:p>
        </w:tc>
        <w:tc>
          <w:tcPr>
            <w:tcW w:w="2950" w:type="pct"/>
            <w:hideMark/>
          </w:tcPr>
          <w:p w:rsidR="00BC0C72" w:rsidRDefault="008D5CF6">
            <w:pPr>
              <w:pStyle w:val="a5"/>
            </w:pPr>
            <w:bookmarkStart w:id="21827" w:name="73873"/>
            <w:bookmarkEnd w:id="21827"/>
            <w:r>
              <w:t>контрольно-вимірювальна машина з можливістю проведення замірів зубчастих передач</w:t>
            </w:r>
          </w:p>
        </w:tc>
        <w:tc>
          <w:tcPr>
            <w:tcW w:w="600" w:type="pct"/>
            <w:hideMark/>
          </w:tcPr>
          <w:p w:rsidR="00BC0C72" w:rsidRDefault="008D5CF6">
            <w:pPr>
              <w:pStyle w:val="a5"/>
              <w:jc w:val="center"/>
            </w:pPr>
            <w:bookmarkStart w:id="21828" w:name="73874"/>
            <w:bookmarkEnd w:id="21828"/>
            <w:r>
              <w:t>- " -</w:t>
            </w:r>
          </w:p>
        </w:tc>
        <w:tc>
          <w:tcPr>
            <w:tcW w:w="550" w:type="pct"/>
            <w:hideMark/>
          </w:tcPr>
          <w:p w:rsidR="00BC0C72" w:rsidRDefault="008D5CF6">
            <w:pPr>
              <w:pStyle w:val="a5"/>
              <w:jc w:val="center"/>
            </w:pPr>
            <w:bookmarkStart w:id="21829" w:name="73875"/>
            <w:bookmarkEnd w:id="21829"/>
            <w:r>
              <w:t>2</w:t>
            </w:r>
          </w:p>
        </w:tc>
      </w:tr>
      <w:tr w:rsidR="00BC0C72" w:rsidTr="00181458">
        <w:trPr>
          <w:divId w:val="1237204249"/>
        </w:trPr>
        <w:tc>
          <w:tcPr>
            <w:tcW w:w="900" w:type="pct"/>
            <w:hideMark/>
          </w:tcPr>
          <w:p w:rsidR="00BC0C72" w:rsidRDefault="008D5CF6">
            <w:pPr>
              <w:pStyle w:val="a5"/>
            </w:pPr>
            <w:bookmarkStart w:id="21830" w:name="73876"/>
            <w:bookmarkEnd w:id="21830"/>
            <w:r>
              <w:t> </w:t>
            </w:r>
          </w:p>
        </w:tc>
        <w:tc>
          <w:tcPr>
            <w:tcW w:w="2950" w:type="pct"/>
            <w:hideMark/>
          </w:tcPr>
          <w:p w:rsidR="00BC0C72" w:rsidRDefault="008D5CF6">
            <w:pPr>
              <w:pStyle w:val="a5"/>
            </w:pPr>
            <w:bookmarkStart w:id="21831" w:name="73877"/>
            <w:bookmarkEnd w:id="21831"/>
            <w:r>
              <w:t>електронний мікроскоп (оптичний) з можливістю вимірювання внутрішніх кромок</w:t>
            </w:r>
          </w:p>
        </w:tc>
        <w:tc>
          <w:tcPr>
            <w:tcW w:w="600" w:type="pct"/>
            <w:hideMark/>
          </w:tcPr>
          <w:p w:rsidR="00BC0C72" w:rsidRDefault="008D5CF6">
            <w:pPr>
              <w:pStyle w:val="a5"/>
              <w:jc w:val="center"/>
            </w:pPr>
            <w:bookmarkStart w:id="21832" w:name="73878"/>
            <w:bookmarkEnd w:id="21832"/>
            <w:r>
              <w:t>- " -</w:t>
            </w:r>
          </w:p>
        </w:tc>
        <w:tc>
          <w:tcPr>
            <w:tcW w:w="550" w:type="pct"/>
            <w:hideMark/>
          </w:tcPr>
          <w:p w:rsidR="00BC0C72" w:rsidRDefault="008D5CF6">
            <w:pPr>
              <w:pStyle w:val="a5"/>
              <w:jc w:val="center"/>
            </w:pPr>
            <w:bookmarkStart w:id="21833" w:name="73879"/>
            <w:bookmarkEnd w:id="21833"/>
            <w:r>
              <w:t>2</w:t>
            </w:r>
          </w:p>
        </w:tc>
      </w:tr>
      <w:tr w:rsidR="00BC0C72" w:rsidTr="00181458">
        <w:trPr>
          <w:divId w:val="1237204249"/>
        </w:trPr>
        <w:tc>
          <w:tcPr>
            <w:tcW w:w="900" w:type="pct"/>
            <w:hideMark/>
          </w:tcPr>
          <w:p w:rsidR="00BC0C72" w:rsidRDefault="008D5CF6">
            <w:pPr>
              <w:pStyle w:val="a5"/>
            </w:pPr>
            <w:bookmarkStart w:id="21834" w:name="73880"/>
            <w:bookmarkEnd w:id="21834"/>
            <w:r>
              <w:t> </w:t>
            </w:r>
          </w:p>
        </w:tc>
        <w:tc>
          <w:tcPr>
            <w:tcW w:w="2950" w:type="pct"/>
            <w:hideMark/>
          </w:tcPr>
          <w:p w:rsidR="00BC0C72" w:rsidRDefault="008D5CF6">
            <w:pPr>
              <w:pStyle w:val="a5"/>
            </w:pPr>
            <w:bookmarkStart w:id="21835" w:name="73881"/>
            <w:bookmarkEnd w:id="21835"/>
            <w:r>
              <w:t>електронний вимірювальний пневмоприлад для проведення замірів геометричних параметрів та розмірів поверхонь отворів</w:t>
            </w:r>
          </w:p>
        </w:tc>
        <w:tc>
          <w:tcPr>
            <w:tcW w:w="600" w:type="pct"/>
            <w:hideMark/>
          </w:tcPr>
          <w:p w:rsidR="00BC0C72" w:rsidRDefault="008D5CF6">
            <w:pPr>
              <w:pStyle w:val="a5"/>
              <w:jc w:val="center"/>
            </w:pPr>
            <w:bookmarkStart w:id="21836" w:name="73882"/>
            <w:bookmarkEnd w:id="21836"/>
            <w:r>
              <w:t>- " -</w:t>
            </w:r>
          </w:p>
        </w:tc>
        <w:tc>
          <w:tcPr>
            <w:tcW w:w="550" w:type="pct"/>
            <w:hideMark/>
          </w:tcPr>
          <w:p w:rsidR="00BC0C72" w:rsidRDefault="008D5CF6">
            <w:pPr>
              <w:pStyle w:val="a5"/>
              <w:jc w:val="center"/>
            </w:pPr>
            <w:bookmarkStart w:id="21837" w:name="73883"/>
            <w:bookmarkEnd w:id="21837"/>
            <w:r>
              <w:t>10</w:t>
            </w:r>
          </w:p>
        </w:tc>
      </w:tr>
      <w:tr w:rsidR="00BC0C72" w:rsidTr="00181458">
        <w:trPr>
          <w:divId w:val="1237204249"/>
        </w:trPr>
        <w:tc>
          <w:tcPr>
            <w:tcW w:w="900" w:type="pct"/>
            <w:gridSpan w:val="4"/>
            <w:hideMark/>
          </w:tcPr>
          <w:p w:rsidR="00BC0C72" w:rsidRDefault="008D5CF6">
            <w:pPr>
              <w:pStyle w:val="a5"/>
              <w:jc w:val="center"/>
            </w:pPr>
            <w:bookmarkStart w:id="21838" w:name="50693"/>
            <w:bookmarkEnd w:id="21838"/>
            <w:r>
              <w:t>Державне підприємство "Харківське агрегатне конструкторське бюро"</w:t>
            </w:r>
          </w:p>
        </w:tc>
      </w:tr>
      <w:tr w:rsidR="00BC0C72" w:rsidTr="00181458">
        <w:trPr>
          <w:divId w:val="1237204249"/>
        </w:trPr>
        <w:tc>
          <w:tcPr>
            <w:tcW w:w="900" w:type="pct"/>
            <w:hideMark/>
          </w:tcPr>
          <w:p w:rsidR="00BC0C72" w:rsidRDefault="008D5CF6">
            <w:pPr>
              <w:pStyle w:val="a5"/>
            </w:pPr>
            <w:bookmarkStart w:id="21839" w:name="50694"/>
            <w:bookmarkEnd w:id="21839"/>
            <w:r>
              <w:t>8105 90 00 00</w:t>
            </w:r>
          </w:p>
        </w:tc>
        <w:tc>
          <w:tcPr>
            <w:tcW w:w="2600" w:type="pct"/>
            <w:hideMark/>
          </w:tcPr>
          <w:p w:rsidR="00BC0C72" w:rsidRDefault="008D5CF6">
            <w:pPr>
              <w:pStyle w:val="a5"/>
            </w:pPr>
            <w:bookmarkStart w:id="21840" w:name="50695"/>
            <w:bookmarkEnd w:id="21840"/>
            <w:r>
              <w:t>Штейни кобальтові та інші проміжні продукти металургії кобальту; кобальт і вироби з кобальту, включаючи відходи та брухт:</w:t>
            </w:r>
            <w:r>
              <w:br/>
              <w:t>- інші</w:t>
            </w:r>
          </w:p>
        </w:tc>
        <w:tc>
          <w:tcPr>
            <w:tcW w:w="750" w:type="pct"/>
            <w:hideMark/>
          </w:tcPr>
          <w:p w:rsidR="00BC0C72" w:rsidRDefault="008D5CF6">
            <w:pPr>
              <w:pStyle w:val="a5"/>
              <w:jc w:val="center"/>
            </w:pPr>
            <w:bookmarkStart w:id="21841" w:name="50696"/>
            <w:bookmarkEnd w:id="21841"/>
            <w:r>
              <w:t> </w:t>
            </w:r>
          </w:p>
        </w:tc>
        <w:tc>
          <w:tcPr>
            <w:tcW w:w="750" w:type="pct"/>
            <w:hideMark/>
          </w:tcPr>
          <w:p w:rsidR="00BC0C72" w:rsidRDefault="008D5CF6">
            <w:pPr>
              <w:pStyle w:val="a5"/>
              <w:jc w:val="center"/>
            </w:pPr>
            <w:bookmarkStart w:id="21842" w:name="50697"/>
            <w:bookmarkEnd w:id="21842"/>
            <w:r>
              <w:t> </w:t>
            </w:r>
          </w:p>
        </w:tc>
      </w:tr>
      <w:tr w:rsidR="00BC0C72" w:rsidTr="00181458">
        <w:trPr>
          <w:divId w:val="1237204249"/>
        </w:trPr>
        <w:tc>
          <w:tcPr>
            <w:tcW w:w="900" w:type="pct"/>
            <w:hideMark/>
          </w:tcPr>
          <w:p w:rsidR="00BC0C72" w:rsidRDefault="008D5CF6">
            <w:pPr>
              <w:pStyle w:val="a5"/>
            </w:pPr>
            <w:bookmarkStart w:id="21843" w:name="50698"/>
            <w:bookmarkEnd w:id="21843"/>
            <w:r>
              <w:t> </w:t>
            </w:r>
          </w:p>
        </w:tc>
        <w:tc>
          <w:tcPr>
            <w:tcW w:w="2600" w:type="pct"/>
            <w:hideMark/>
          </w:tcPr>
          <w:p w:rsidR="00BC0C72" w:rsidRDefault="008D5CF6">
            <w:pPr>
              <w:pStyle w:val="a5"/>
            </w:pPr>
            <w:bookmarkStart w:id="21844" w:name="50699"/>
            <w:bookmarkEnd w:id="21844"/>
            <w:r>
              <w:t>стрічка 49К2ФА-ви-І розмір 0,2 х 135</w:t>
            </w:r>
            <w:r>
              <w:br/>
              <w:t>ГОСТ 10160-75</w:t>
            </w:r>
          </w:p>
        </w:tc>
        <w:tc>
          <w:tcPr>
            <w:tcW w:w="750" w:type="pct"/>
            <w:hideMark/>
          </w:tcPr>
          <w:p w:rsidR="00BC0C72" w:rsidRDefault="008D5CF6">
            <w:pPr>
              <w:pStyle w:val="a5"/>
              <w:jc w:val="center"/>
            </w:pPr>
            <w:bookmarkStart w:id="21845" w:name="50700"/>
            <w:bookmarkEnd w:id="21845"/>
            <w:r>
              <w:t>кілограмів</w:t>
            </w:r>
          </w:p>
        </w:tc>
        <w:tc>
          <w:tcPr>
            <w:tcW w:w="750" w:type="pct"/>
            <w:hideMark/>
          </w:tcPr>
          <w:p w:rsidR="00BC0C72" w:rsidRDefault="008D5CF6">
            <w:pPr>
              <w:pStyle w:val="a5"/>
              <w:jc w:val="center"/>
            </w:pPr>
            <w:bookmarkStart w:id="21846" w:name="50701"/>
            <w:bookmarkEnd w:id="21846"/>
            <w:r>
              <w:t>145</w:t>
            </w:r>
          </w:p>
        </w:tc>
      </w:tr>
      <w:tr w:rsidR="00BC0C72" w:rsidTr="00181458">
        <w:trPr>
          <w:divId w:val="1237204249"/>
        </w:trPr>
        <w:tc>
          <w:tcPr>
            <w:tcW w:w="900" w:type="pct"/>
            <w:gridSpan w:val="4"/>
            <w:hideMark/>
          </w:tcPr>
          <w:p w:rsidR="00BC0C72" w:rsidRDefault="008D5CF6">
            <w:pPr>
              <w:pStyle w:val="a5"/>
              <w:jc w:val="center"/>
            </w:pPr>
            <w:bookmarkStart w:id="21847" w:name="50702"/>
            <w:bookmarkEnd w:id="21847"/>
            <w:r>
              <w:lastRenderedPageBreak/>
              <w:t>Приватне акціонерне товариство "Авіаконтроль"</w:t>
            </w:r>
          </w:p>
        </w:tc>
      </w:tr>
      <w:tr w:rsidR="00BC0C72" w:rsidTr="00181458">
        <w:trPr>
          <w:divId w:val="1237204249"/>
        </w:trPr>
        <w:tc>
          <w:tcPr>
            <w:tcW w:w="900" w:type="pct"/>
            <w:hideMark/>
          </w:tcPr>
          <w:p w:rsidR="00BC0C72" w:rsidRDefault="008D5CF6">
            <w:pPr>
              <w:pStyle w:val="a5"/>
            </w:pPr>
            <w:bookmarkStart w:id="21848" w:name="50703"/>
            <w:bookmarkEnd w:id="21848"/>
            <w:r>
              <w:t>8531 80 95 10</w:t>
            </w:r>
          </w:p>
        </w:tc>
        <w:tc>
          <w:tcPr>
            <w:tcW w:w="2600" w:type="pct"/>
            <w:hideMark/>
          </w:tcPr>
          <w:p w:rsidR="00BC0C72" w:rsidRDefault="008D5CF6">
            <w:pPr>
              <w:pStyle w:val="a5"/>
            </w:pPr>
            <w:bookmarkStart w:id="21849" w:name="50704"/>
            <w:bookmarkEnd w:id="21849"/>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інше устаткування:</w:t>
            </w:r>
            <w:r>
              <w:br/>
              <w:t>-- інші:</w:t>
            </w:r>
            <w:r>
              <w:br/>
              <w:t>--- для цивільної авіації</w:t>
            </w:r>
          </w:p>
        </w:tc>
        <w:tc>
          <w:tcPr>
            <w:tcW w:w="750" w:type="pct"/>
            <w:hideMark/>
          </w:tcPr>
          <w:p w:rsidR="00BC0C72" w:rsidRDefault="008D5CF6">
            <w:pPr>
              <w:pStyle w:val="a5"/>
              <w:jc w:val="center"/>
            </w:pPr>
            <w:bookmarkStart w:id="21850" w:name="50705"/>
            <w:bookmarkEnd w:id="21850"/>
            <w:r>
              <w:t> </w:t>
            </w:r>
          </w:p>
        </w:tc>
        <w:tc>
          <w:tcPr>
            <w:tcW w:w="750" w:type="pct"/>
            <w:hideMark/>
          </w:tcPr>
          <w:p w:rsidR="00BC0C72" w:rsidRDefault="008D5CF6">
            <w:pPr>
              <w:pStyle w:val="a5"/>
              <w:jc w:val="center"/>
            </w:pPr>
            <w:bookmarkStart w:id="21851" w:name="50706"/>
            <w:bookmarkEnd w:id="21851"/>
            <w:r>
              <w:t> </w:t>
            </w:r>
          </w:p>
        </w:tc>
      </w:tr>
      <w:tr w:rsidR="00BC0C72" w:rsidTr="00181458">
        <w:trPr>
          <w:divId w:val="1237204249"/>
        </w:trPr>
        <w:tc>
          <w:tcPr>
            <w:tcW w:w="900" w:type="pct"/>
            <w:hideMark/>
          </w:tcPr>
          <w:p w:rsidR="00BC0C72" w:rsidRDefault="008D5CF6">
            <w:pPr>
              <w:pStyle w:val="a5"/>
            </w:pPr>
            <w:bookmarkStart w:id="21852" w:name="50707"/>
            <w:bookmarkEnd w:id="21852"/>
            <w:r>
              <w:t> </w:t>
            </w:r>
          </w:p>
        </w:tc>
        <w:tc>
          <w:tcPr>
            <w:tcW w:w="2600" w:type="pct"/>
            <w:hideMark/>
          </w:tcPr>
          <w:p w:rsidR="00BC0C72" w:rsidRDefault="008D5CF6">
            <w:pPr>
              <w:pStyle w:val="a5"/>
            </w:pPr>
            <w:bookmarkStart w:id="21853" w:name="50708"/>
            <w:bookmarkEnd w:id="21853"/>
            <w:r>
              <w:t>лампа-кнопка L304-85</w:t>
            </w:r>
          </w:p>
        </w:tc>
        <w:tc>
          <w:tcPr>
            <w:tcW w:w="750" w:type="pct"/>
            <w:hideMark/>
          </w:tcPr>
          <w:p w:rsidR="00BC0C72" w:rsidRDefault="008D5CF6">
            <w:pPr>
              <w:pStyle w:val="a5"/>
              <w:jc w:val="center"/>
            </w:pPr>
            <w:bookmarkStart w:id="21854" w:name="50709"/>
            <w:bookmarkEnd w:id="21854"/>
            <w:r>
              <w:t>штук</w:t>
            </w:r>
          </w:p>
        </w:tc>
        <w:tc>
          <w:tcPr>
            <w:tcW w:w="750" w:type="pct"/>
            <w:hideMark/>
          </w:tcPr>
          <w:p w:rsidR="00BC0C72" w:rsidRDefault="008D5CF6">
            <w:pPr>
              <w:pStyle w:val="a5"/>
              <w:jc w:val="center"/>
            </w:pPr>
            <w:bookmarkStart w:id="21855" w:name="50710"/>
            <w:bookmarkEnd w:id="21855"/>
            <w:r>
              <w:t>224</w:t>
            </w:r>
          </w:p>
        </w:tc>
      </w:tr>
      <w:tr w:rsidR="00BC0C72" w:rsidTr="00181458">
        <w:trPr>
          <w:divId w:val="1237204249"/>
        </w:trPr>
        <w:tc>
          <w:tcPr>
            <w:tcW w:w="900" w:type="pct"/>
            <w:hideMark/>
          </w:tcPr>
          <w:p w:rsidR="00BC0C72" w:rsidRDefault="008D5CF6">
            <w:pPr>
              <w:pStyle w:val="a5"/>
            </w:pPr>
            <w:bookmarkStart w:id="21856" w:name="50711"/>
            <w:bookmarkEnd w:id="21856"/>
            <w:r>
              <w:t>9026 20 20 00</w:t>
            </w:r>
          </w:p>
        </w:tc>
        <w:tc>
          <w:tcPr>
            <w:tcW w:w="2600" w:type="pct"/>
            <w:hideMark/>
          </w:tcPr>
          <w:p w:rsidR="00BC0C72" w:rsidRDefault="008D5CF6">
            <w:pPr>
              <w:pStyle w:val="a5"/>
            </w:pPr>
            <w:bookmarkStart w:id="21857" w:name="50712"/>
            <w:bookmarkEnd w:id="21857"/>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r>
              <w:br/>
              <w:t>-- електронні:</w:t>
            </w:r>
          </w:p>
        </w:tc>
        <w:tc>
          <w:tcPr>
            <w:tcW w:w="750" w:type="pct"/>
            <w:hideMark/>
          </w:tcPr>
          <w:p w:rsidR="00BC0C72" w:rsidRDefault="008D5CF6">
            <w:pPr>
              <w:pStyle w:val="a5"/>
              <w:jc w:val="center"/>
            </w:pPr>
            <w:bookmarkStart w:id="21858" w:name="50713"/>
            <w:bookmarkEnd w:id="21858"/>
            <w:r>
              <w:t> </w:t>
            </w:r>
          </w:p>
        </w:tc>
        <w:tc>
          <w:tcPr>
            <w:tcW w:w="750" w:type="pct"/>
            <w:hideMark/>
          </w:tcPr>
          <w:p w:rsidR="00BC0C72" w:rsidRDefault="008D5CF6">
            <w:pPr>
              <w:pStyle w:val="a5"/>
              <w:jc w:val="center"/>
            </w:pPr>
            <w:bookmarkStart w:id="21859" w:name="50714"/>
            <w:bookmarkEnd w:id="21859"/>
            <w:r>
              <w:t> </w:t>
            </w:r>
          </w:p>
        </w:tc>
      </w:tr>
      <w:tr w:rsidR="00BC0C72" w:rsidTr="00181458">
        <w:trPr>
          <w:divId w:val="1237204249"/>
        </w:trPr>
        <w:tc>
          <w:tcPr>
            <w:tcW w:w="900" w:type="pct"/>
            <w:hideMark/>
          </w:tcPr>
          <w:p w:rsidR="00BC0C72" w:rsidRDefault="008D5CF6">
            <w:pPr>
              <w:pStyle w:val="a5"/>
            </w:pPr>
            <w:bookmarkStart w:id="21860" w:name="50715"/>
            <w:bookmarkEnd w:id="21860"/>
            <w:r>
              <w:t> </w:t>
            </w:r>
          </w:p>
        </w:tc>
        <w:tc>
          <w:tcPr>
            <w:tcW w:w="2600" w:type="pct"/>
            <w:hideMark/>
          </w:tcPr>
          <w:p w:rsidR="00BC0C72" w:rsidRDefault="008D5CF6">
            <w:pPr>
              <w:pStyle w:val="a5"/>
            </w:pPr>
            <w:bookmarkStart w:id="21861" w:name="50716"/>
            <w:bookmarkEnd w:id="21861"/>
            <w:r>
              <w:t>датчик тиску 78009ВА</w:t>
            </w:r>
          </w:p>
        </w:tc>
        <w:tc>
          <w:tcPr>
            <w:tcW w:w="750" w:type="pct"/>
            <w:hideMark/>
          </w:tcPr>
          <w:p w:rsidR="00BC0C72" w:rsidRDefault="008D5CF6">
            <w:pPr>
              <w:pStyle w:val="a5"/>
              <w:jc w:val="center"/>
            </w:pPr>
            <w:bookmarkStart w:id="21862" w:name="50717"/>
            <w:bookmarkEnd w:id="21862"/>
            <w:r>
              <w:t>- " -</w:t>
            </w:r>
          </w:p>
        </w:tc>
        <w:tc>
          <w:tcPr>
            <w:tcW w:w="750" w:type="pct"/>
            <w:hideMark/>
          </w:tcPr>
          <w:p w:rsidR="00BC0C72" w:rsidRDefault="008D5CF6">
            <w:pPr>
              <w:pStyle w:val="a5"/>
              <w:jc w:val="center"/>
            </w:pPr>
            <w:bookmarkStart w:id="21863" w:name="50718"/>
            <w:bookmarkEnd w:id="21863"/>
            <w:r>
              <w:t>640</w:t>
            </w:r>
          </w:p>
        </w:tc>
      </w:tr>
      <w:tr w:rsidR="00BC0C72" w:rsidTr="00181458">
        <w:trPr>
          <w:divId w:val="1237204249"/>
        </w:trPr>
        <w:tc>
          <w:tcPr>
            <w:tcW w:w="900" w:type="pct"/>
            <w:hideMark/>
          </w:tcPr>
          <w:p w:rsidR="00BC0C72" w:rsidRDefault="008D5CF6">
            <w:pPr>
              <w:pStyle w:val="a5"/>
            </w:pPr>
            <w:bookmarkStart w:id="21864" w:name="50719"/>
            <w:bookmarkEnd w:id="21864"/>
            <w:r>
              <w:t> </w:t>
            </w:r>
          </w:p>
        </w:tc>
        <w:tc>
          <w:tcPr>
            <w:tcW w:w="2600" w:type="pct"/>
            <w:hideMark/>
          </w:tcPr>
          <w:p w:rsidR="00BC0C72" w:rsidRDefault="008D5CF6">
            <w:pPr>
              <w:pStyle w:val="a5"/>
            </w:pPr>
            <w:bookmarkStart w:id="21865" w:name="50720"/>
            <w:bookmarkEnd w:id="21865"/>
            <w:r>
              <w:t>датчик тиску 7881 1Т</w:t>
            </w:r>
          </w:p>
        </w:tc>
        <w:tc>
          <w:tcPr>
            <w:tcW w:w="750" w:type="pct"/>
            <w:hideMark/>
          </w:tcPr>
          <w:p w:rsidR="00BC0C72" w:rsidRDefault="008D5CF6">
            <w:pPr>
              <w:pStyle w:val="a5"/>
              <w:jc w:val="center"/>
            </w:pPr>
            <w:bookmarkStart w:id="21866" w:name="50721"/>
            <w:bookmarkEnd w:id="21866"/>
            <w:r>
              <w:t>- " -</w:t>
            </w:r>
          </w:p>
        </w:tc>
        <w:tc>
          <w:tcPr>
            <w:tcW w:w="750" w:type="pct"/>
            <w:hideMark/>
          </w:tcPr>
          <w:p w:rsidR="00BC0C72" w:rsidRDefault="008D5CF6">
            <w:pPr>
              <w:pStyle w:val="a5"/>
              <w:jc w:val="center"/>
            </w:pPr>
            <w:bookmarkStart w:id="21867" w:name="50722"/>
            <w:bookmarkEnd w:id="21867"/>
            <w:r>
              <w:t>16</w:t>
            </w:r>
          </w:p>
        </w:tc>
      </w:tr>
      <w:tr w:rsidR="00BC0C72" w:rsidTr="00181458">
        <w:trPr>
          <w:divId w:val="1237204249"/>
        </w:trPr>
        <w:tc>
          <w:tcPr>
            <w:tcW w:w="900" w:type="pct"/>
            <w:hideMark/>
          </w:tcPr>
          <w:p w:rsidR="00BC0C72" w:rsidRDefault="008D5CF6">
            <w:pPr>
              <w:pStyle w:val="a5"/>
            </w:pPr>
            <w:bookmarkStart w:id="21868" w:name="50723"/>
            <w:bookmarkEnd w:id="21868"/>
            <w:r>
              <w:t> </w:t>
            </w:r>
          </w:p>
        </w:tc>
        <w:tc>
          <w:tcPr>
            <w:tcW w:w="2600" w:type="pct"/>
            <w:hideMark/>
          </w:tcPr>
          <w:p w:rsidR="00BC0C72" w:rsidRDefault="008D5CF6">
            <w:pPr>
              <w:pStyle w:val="a5"/>
            </w:pPr>
            <w:bookmarkStart w:id="21869" w:name="50724"/>
            <w:bookmarkEnd w:id="21869"/>
            <w:r>
              <w:t>датчик тиску 7881 2Т</w:t>
            </w:r>
          </w:p>
        </w:tc>
        <w:tc>
          <w:tcPr>
            <w:tcW w:w="750" w:type="pct"/>
            <w:hideMark/>
          </w:tcPr>
          <w:p w:rsidR="00BC0C72" w:rsidRDefault="008D5CF6">
            <w:pPr>
              <w:pStyle w:val="a5"/>
              <w:jc w:val="center"/>
            </w:pPr>
            <w:bookmarkStart w:id="21870" w:name="50725"/>
            <w:bookmarkEnd w:id="21870"/>
            <w:r>
              <w:t>- " -</w:t>
            </w:r>
          </w:p>
        </w:tc>
        <w:tc>
          <w:tcPr>
            <w:tcW w:w="750" w:type="pct"/>
            <w:hideMark/>
          </w:tcPr>
          <w:p w:rsidR="00BC0C72" w:rsidRDefault="008D5CF6">
            <w:pPr>
              <w:pStyle w:val="a5"/>
              <w:jc w:val="center"/>
            </w:pPr>
            <w:bookmarkStart w:id="21871" w:name="50726"/>
            <w:bookmarkEnd w:id="21871"/>
            <w:r>
              <w:t>16</w:t>
            </w:r>
          </w:p>
        </w:tc>
      </w:tr>
      <w:tr w:rsidR="00BC0C72" w:rsidTr="00181458">
        <w:trPr>
          <w:divId w:val="1237204249"/>
        </w:trPr>
        <w:tc>
          <w:tcPr>
            <w:tcW w:w="900" w:type="pct"/>
            <w:hideMark/>
          </w:tcPr>
          <w:p w:rsidR="00BC0C72" w:rsidRDefault="008D5CF6">
            <w:pPr>
              <w:pStyle w:val="a5"/>
            </w:pPr>
            <w:bookmarkStart w:id="21872" w:name="50727"/>
            <w:bookmarkEnd w:id="21872"/>
            <w:r>
              <w:t> </w:t>
            </w:r>
          </w:p>
        </w:tc>
        <w:tc>
          <w:tcPr>
            <w:tcW w:w="2600" w:type="pct"/>
            <w:hideMark/>
          </w:tcPr>
          <w:p w:rsidR="00BC0C72" w:rsidRDefault="008D5CF6">
            <w:pPr>
              <w:pStyle w:val="a5"/>
            </w:pPr>
            <w:bookmarkStart w:id="21873" w:name="50728"/>
            <w:bookmarkEnd w:id="21873"/>
            <w:r>
              <w:t>датчик тиску 7881 1Z</w:t>
            </w:r>
          </w:p>
        </w:tc>
        <w:tc>
          <w:tcPr>
            <w:tcW w:w="750" w:type="pct"/>
            <w:hideMark/>
          </w:tcPr>
          <w:p w:rsidR="00BC0C72" w:rsidRDefault="008D5CF6">
            <w:pPr>
              <w:pStyle w:val="a5"/>
              <w:jc w:val="center"/>
            </w:pPr>
            <w:bookmarkStart w:id="21874" w:name="50729"/>
            <w:bookmarkEnd w:id="21874"/>
            <w:r>
              <w:t>- " -</w:t>
            </w:r>
          </w:p>
        </w:tc>
        <w:tc>
          <w:tcPr>
            <w:tcW w:w="750" w:type="pct"/>
            <w:hideMark/>
          </w:tcPr>
          <w:p w:rsidR="00BC0C72" w:rsidRDefault="008D5CF6">
            <w:pPr>
              <w:pStyle w:val="a5"/>
              <w:jc w:val="center"/>
            </w:pPr>
            <w:bookmarkStart w:id="21875" w:name="50730"/>
            <w:bookmarkEnd w:id="21875"/>
            <w:r>
              <w:t>16</w:t>
            </w:r>
          </w:p>
        </w:tc>
      </w:tr>
      <w:tr w:rsidR="00BC0C72" w:rsidTr="00181458">
        <w:trPr>
          <w:divId w:val="1237204249"/>
        </w:trPr>
        <w:tc>
          <w:tcPr>
            <w:tcW w:w="900" w:type="pct"/>
            <w:hideMark/>
          </w:tcPr>
          <w:p w:rsidR="00BC0C72" w:rsidRDefault="008D5CF6">
            <w:pPr>
              <w:pStyle w:val="a5"/>
            </w:pPr>
            <w:bookmarkStart w:id="21876" w:name="50731"/>
            <w:bookmarkEnd w:id="21876"/>
            <w:r>
              <w:t> </w:t>
            </w:r>
          </w:p>
        </w:tc>
        <w:tc>
          <w:tcPr>
            <w:tcW w:w="2600" w:type="pct"/>
            <w:hideMark/>
          </w:tcPr>
          <w:p w:rsidR="00BC0C72" w:rsidRDefault="008D5CF6">
            <w:pPr>
              <w:pStyle w:val="a5"/>
            </w:pPr>
            <w:bookmarkStart w:id="21877" w:name="50732"/>
            <w:bookmarkEnd w:id="21877"/>
            <w:r>
              <w:t>датчик тиску 7881 2Z</w:t>
            </w:r>
          </w:p>
        </w:tc>
        <w:tc>
          <w:tcPr>
            <w:tcW w:w="750" w:type="pct"/>
            <w:hideMark/>
          </w:tcPr>
          <w:p w:rsidR="00BC0C72" w:rsidRDefault="008D5CF6">
            <w:pPr>
              <w:pStyle w:val="a5"/>
              <w:jc w:val="center"/>
            </w:pPr>
            <w:bookmarkStart w:id="21878" w:name="50733"/>
            <w:bookmarkEnd w:id="21878"/>
            <w:r>
              <w:t>- " -</w:t>
            </w:r>
          </w:p>
        </w:tc>
        <w:tc>
          <w:tcPr>
            <w:tcW w:w="750" w:type="pct"/>
            <w:hideMark/>
          </w:tcPr>
          <w:p w:rsidR="00BC0C72" w:rsidRDefault="008D5CF6">
            <w:pPr>
              <w:pStyle w:val="a5"/>
              <w:jc w:val="center"/>
            </w:pPr>
            <w:bookmarkStart w:id="21879" w:name="50734"/>
            <w:bookmarkEnd w:id="21879"/>
            <w:r>
              <w:t>16</w:t>
            </w:r>
          </w:p>
        </w:tc>
      </w:tr>
      <w:tr w:rsidR="00BC0C72" w:rsidTr="00181458">
        <w:trPr>
          <w:divId w:val="1237204249"/>
        </w:trPr>
        <w:tc>
          <w:tcPr>
            <w:tcW w:w="900" w:type="pct"/>
            <w:gridSpan w:val="4"/>
            <w:hideMark/>
          </w:tcPr>
          <w:p w:rsidR="00BC0C72" w:rsidRDefault="008D5CF6">
            <w:pPr>
              <w:pStyle w:val="a5"/>
              <w:jc w:val="center"/>
            </w:pPr>
            <w:bookmarkStart w:id="21880" w:name="50735"/>
            <w:bookmarkEnd w:id="21880"/>
            <w:r>
              <w:t>Приватне акціонерне товариство "Вовчанський агрегатний завод"</w:t>
            </w:r>
          </w:p>
        </w:tc>
      </w:tr>
      <w:tr w:rsidR="00BC0C72" w:rsidTr="00181458">
        <w:trPr>
          <w:divId w:val="1237204249"/>
        </w:trPr>
        <w:tc>
          <w:tcPr>
            <w:tcW w:w="900" w:type="pct"/>
            <w:hideMark/>
          </w:tcPr>
          <w:p w:rsidR="00BC0C72" w:rsidRDefault="008D5CF6">
            <w:pPr>
              <w:pStyle w:val="a5"/>
            </w:pPr>
            <w:bookmarkStart w:id="21881" w:name="50736"/>
            <w:bookmarkEnd w:id="21881"/>
            <w:r>
              <w:t>7217 90 90 00</w:t>
            </w:r>
          </w:p>
        </w:tc>
        <w:tc>
          <w:tcPr>
            <w:tcW w:w="2600" w:type="pct"/>
            <w:hideMark/>
          </w:tcPr>
          <w:p w:rsidR="00BC0C72" w:rsidRDefault="008D5CF6">
            <w:pPr>
              <w:pStyle w:val="a5"/>
            </w:pPr>
            <w:bookmarkStart w:id="21882" w:name="50737"/>
            <w:bookmarkEnd w:id="21882"/>
            <w:r>
              <w:t>Дріт з вуглецевої сталі:</w:t>
            </w:r>
            <w:r>
              <w:br/>
              <w:t>- інший:</w:t>
            </w:r>
            <w:r>
              <w:br/>
              <w:t>-- з масовою часткою вуглецю 0,6 % або більше</w:t>
            </w:r>
          </w:p>
        </w:tc>
        <w:tc>
          <w:tcPr>
            <w:tcW w:w="750" w:type="pct"/>
            <w:hideMark/>
          </w:tcPr>
          <w:p w:rsidR="00BC0C72" w:rsidRDefault="008D5CF6">
            <w:pPr>
              <w:pStyle w:val="a5"/>
              <w:jc w:val="center"/>
            </w:pPr>
            <w:bookmarkStart w:id="21883" w:name="50738"/>
            <w:bookmarkEnd w:id="21883"/>
            <w:r>
              <w:t> </w:t>
            </w:r>
          </w:p>
        </w:tc>
        <w:tc>
          <w:tcPr>
            <w:tcW w:w="750" w:type="pct"/>
            <w:hideMark/>
          </w:tcPr>
          <w:p w:rsidR="00BC0C72" w:rsidRDefault="008D5CF6">
            <w:pPr>
              <w:pStyle w:val="a5"/>
              <w:jc w:val="center"/>
            </w:pPr>
            <w:bookmarkStart w:id="21884" w:name="50739"/>
            <w:bookmarkEnd w:id="21884"/>
            <w:r>
              <w:t> </w:t>
            </w:r>
          </w:p>
        </w:tc>
      </w:tr>
      <w:tr w:rsidR="00BC0C72" w:rsidTr="00181458">
        <w:trPr>
          <w:divId w:val="1237204249"/>
        </w:trPr>
        <w:tc>
          <w:tcPr>
            <w:tcW w:w="900" w:type="pct"/>
            <w:hideMark/>
          </w:tcPr>
          <w:p w:rsidR="00BC0C72" w:rsidRDefault="008D5CF6">
            <w:pPr>
              <w:pStyle w:val="a5"/>
            </w:pPr>
            <w:bookmarkStart w:id="21885" w:name="50740"/>
            <w:bookmarkEnd w:id="21885"/>
            <w:r>
              <w:t> </w:t>
            </w:r>
          </w:p>
        </w:tc>
        <w:tc>
          <w:tcPr>
            <w:tcW w:w="2600" w:type="pct"/>
            <w:hideMark/>
          </w:tcPr>
          <w:p w:rsidR="00BC0C72" w:rsidRDefault="008D5CF6">
            <w:pPr>
              <w:pStyle w:val="a5"/>
            </w:pPr>
            <w:bookmarkStart w:id="21886" w:name="50741"/>
            <w:bookmarkEnd w:id="21886"/>
            <w:r>
              <w:t>дріт з нелегованої сталі 70</w:t>
            </w:r>
          </w:p>
        </w:tc>
        <w:tc>
          <w:tcPr>
            <w:tcW w:w="750" w:type="pct"/>
            <w:hideMark/>
          </w:tcPr>
          <w:p w:rsidR="00BC0C72" w:rsidRDefault="008D5CF6">
            <w:pPr>
              <w:pStyle w:val="a5"/>
              <w:jc w:val="center"/>
            </w:pPr>
            <w:bookmarkStart w:id="21887" w:name="50742"/>
            <w:bookmarkEnd w:id="21887"/>
            <w:r>
              <w:t>кілограмів</w:t>
            </w:r>
          </w:p>
        </w:tc>
        <w:tc>
          <w:tcPr>
            <w:tcW w:w="750" w:type="pct"/>
            <w:hideMark/>
          </w:tcPr>
          <w:p w:rsidR="00BC0C72" w:rsidRDefault="008D5CF6">
            <w:pPr>
              <w:pStyle w:val="a5"/>
              <w:jc w:val="center"/>
            </w:pPr>
            <w:bookmarkStart w:id="21888" w:name="50743"/>
            <w:bookmarkEnd w:id="21888"/>
            <w:r>
              <w:t>1000</w:t>
            </w:r>
          </w:p>
        </w:tc>
      </w:tr>
      <w:tr w:rsidR="00BC0C72" w:rsidTr="00181458">
        <w:trPr>
          <w:divId w:val="1237204249"/>
        </w:trPr>
        <w:tc>
          <w:tcPr>
            <w:tcW w:w="900" w:type="pct"/>
            <w:hideMark/>
          </w:tcPr>
          <w:p w:rsidR="00BC0C72" w:rsidRDefault="008D5CF6">
            <w:pPr>
              <w:pStyle w:val="a5"/>
            </w:pPr>
            <w:bookmarkStart w:id="21889" w:name="50744"/>
            <w:bookmarkEnd w:id="21889"/>
            <w:r>
              <w:t>7220</w:t>
            </w:r>
          </w:p>
        </w:tc>
        <w:tc>
          <w:tcPr>
            <w:tcW w:w="2600" w:type="pct"/>
            <w:hideMark/>
          </w:tcPr>
          <w:p w:rsidR="00BC0C72" w:rsidRDefault="008D5CF6">
            <w:pPr>
              <w:pStyle w:val="a5"/>
            </w:pPr>
            <w:bookmarkStart w:id="21890" w:name="50745"/>
            <w:bookmarkEnd w:id="21890"/>
            <w:r>
              <w:t>Прокат плоский з корозійностійкої (нержавіючої) сталі завширшки менш як 600 мм:</w:t>
            </w:r>
            <w:r>
              <w:br/>
              <w:t>- без подальшого оброблення крім гарячого прокатування</w:t>
            </w:r>
          </w:p>
        </w:tc>
        <w:tc>
          <w:tcPr>
            <w:tcW w:w="750" w:type="pct"/>
            <w:hideMark/>
          </w:tcPr>
          <w:p w:rsidR="00BC0C72" w:rsidRDefault="008D5CF6">
            <w:pPr>
              <w:pStyle w:val="a5"/>
              <w:jc w:val="center"/>
            </w:pPr>
            <w:bookmarkStart w:id="21891" w:name="50746"/>
            <w:bookmarkEnd w:id="21891"/>
            <w:r>
              <w:t> </w:t>
            </w:r>
          </w:p>
        </w:tc>
        <w:tc>
          <w:tcPr>
            <w:tcW w:w="750" w:type="pct"/>
            <w:hideMark/>
          </w:tcPr>
          <w:p w:rsidR="00BC0C72" w:rsidRDefault="008D5CF6">
            <w:pPr>
              <w:pStyle w:val="a5"/>
              <w:jc w:val="center"/>
            </w:pPr>
            <w:bookmarkStart w:id="21892" w:name="50747"/>
            <w:bookmarkEnd w:id="21892"/>
            <w:r>
              <w:t> </w:t>
            </w:r>
          </w:p>
        </w:tc>
      </w:tr>
      <w:tr w:rsidR="00BC0C72" w:rsidTr="00181458">
        <w:trPr>
          <w:divId w:val="1237204249"/>
        </w:trPr>
        <w:tc>
          <w:tcPr>
            <w:tcW w:w="900" w:type="pct"/>
            <w:hideMark/>
          </w:tcPr>
          <w:p w:rsidR="00BC0C72" w:rsidRDefault="008D5CF6">
            <w:pPr>
              <w:pStyle w:val="a5"/>
            </w:pPr>
            <w:bookmarkStart w:id="21893" w:name="50748"/>
            <w:bookmarkEnd w:id="21893"/>
            <w:r>
              <w:t> </w:t>
            </w:r>
          </w:p>
        </w:tc>
        <w:tc>
          <w:tcPr>
            <w:tcW w:w="2600" w:type="pct"/>
            <w:hideMark/>
          </w:tcPr>
          <w:p w:rsidR="00BC0C72" w:rsidRDefault="008D5CF6">
            <w:pPr>
              <w:pStyle w:val="a5"/>
            </w:pPr>
            <w:bookmarkStart w:id="21894" w:name="50749"/>
            <w:bookmarkEnd w:id="21894"/>
            <w:r>
              <w:t>стрічка з нержавіючої сталі 12Х18Н10Т; 17Х18Н9-Н</w:t>
            </w:r>
          </w:p>
        </w:tc>
        <w:tc>
          <w:tcPr>
            <w:tcW w:w="750" w:type="pct"/>
            <w:hideMark/>
          </w:tcPr>
          <w:p w:rsidR="00BC0C72" w:rsidRDefault="008D5CF6">
            <w:pPr>
              <w:pStyle w:val="a5"/>
              <w:jc w:val="center"/>
            </w:pPr>
            <w:bookmarkStart w:id="21895" w:name="50750"/>
            <w:bookmarkEnd w:id="21895"/>
            <w:r>
              <w:t>- " -</w:t>
            </w:r>
          </w:p>
        </w:tc>
        <w:tc>
          <w:tcPr>
            <w:tcW w:w="750" w:type="pct"/>
            <w:hideMark/>
          </w:tcPr>
          <w:p w:rsidR="00BC0C72" w:rsidRDefault="008D5CF6">
            <w:pPr>
              <w:pStyle w:val="a5"/>
              <w:jc w:val="center"/>
            </w:pPr>
            <w:bookmarkStart w:id="21896" w:name="50751"/>
            <w:bookmarkEnd w:id="21896"/>
            <w:r>
              <w:t>500</w:t>
            </w:r>
          </w:p>
        </w:tc>
      </w:tr>
      <w:tr w:rsidR="00BC0C72" w:rsidTr="00181458">
        <w:trPr>
          <w:divId w:val="1237204249"/>
        </w:trPr>
        <w:tc>
          <w:tcPr>
            <w:tcW w:w="900" w:type="pct"/>
            <w:hideMark/>
          </w:tcPr>
          <w:p w:rsidR="00BC0C72" w:rsidRDefault="008D5CF6">
            <w:pPr>
              <w:pStyle w:val="a5"/>
            </w:pPr>
            <w:bookmarkStart w:id="21897" w:name="50752"/>
            <w:bookmarkEnd w:id="21897"/>
            <w:r>
              <w:t>7222 11</w:t>
            </w:r>
          </w:p>
        </w:tc>
        <w:tc>
          <w:tcPr>
            <w:tcW w:w="2600" w:type="pct"/>
            <w:hideMark/>
          </w:tcPr>
          <w:p w:rsidR="00BC0C72" w:rsidRDefault="008D5CF6">
            <w:pPr>
              <w:pStyle w:val="a5"/>
            </w:pPr>
            <w:bookmarkStart w:id="21898" w:name="50753"/>
            <w:bookmarkEnd w:id="21898"/>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круглого поперечного перерізу:</w:t>
            </w:r>
          </w:p>
        </w:tc>
        <w:tc>
          <w:tcPr>
            <w:tcW w:w="750" w:type="pct"/>
            <w:hideMark/>
          </w:tcPr>
          <w:p w:rsidR="00BC0C72" w:rsidRDefault="008D5CF6">
            <w:pPr>
              <w:pStyle w:val="a5"/>
              <w:jc w:val="center"/>
            </w:pPr>
            <w:bookmarkStart w:id="21899" w:name="50754"/>
            <w:bookmarkEnd w:id="21899"/>
            <w:r>
              <w:t> </w:t>
            </w:r>
          </w:p>
        </w:tc>
        <w:tc>
          <w:tcPr>
            <w:tcW w:w="750" w:type="pct"/>
            <w:hideMark/>
          </w:tcPr>
          <w:p w:rsidR="00BC0C72" w:rsidRDefault="008D5CF6">
            <w:pPr>
              <w:pStyle w:val="a5"/>
              <w:jc w:val="center"/>
            </w:pPr>
            <w:bookmarkStart w:id="21900" w:name="50755"/>
            <w:bookmarkEnd w:id="21900"/>
            <w:r>
              <w:t> </w:t>
            </w:r>
          </w:p>
        </w:tc>
      </w:tr>
      <w:tr w:rsidR="00BC0C72" w:rsidTr="00181458">
        <w:trPr>
          <w:divId w:val="1237204249"/>
        </w:trPr>
        <w:tc>
          <w:tcPr>
            <w:tcW w:w="900" w:type="pct"/>
            <w:hideMark/>
          </w:tcPr>
          <w:p w:rsidR="00BC0C72" w:rsidRDefault="008D5CF6">
            <w:pPr>
              <w:pStyle w:val="a5"/>
            </w:pPr>
            <w:bookmarkStart w:id="21901" w:name="50756"/>
            <w:bookmarkEnd w:id="21901"/>
            <w:r>
              <w:t> </w:t>
            </w:r>
          </w:p>
        </w:tc>
        <w:tc>
          <w:tcPr>
            <w:tcW w:w="2600" w:type="pct"/>
            <w:hideMark/>
          </w:tcPr>
          <w:p w:rsidR="00BC0C72" w:rsidRDefault="008D5CF6">
            <w:pPr>
              <w:pStyle w:val="a5"/>
            </w:pPr>
            <w:bookmarkStart w:id="21902" w:name="50757"/>
            <w:bookmarkEnd w:id="21902"/>
            <w:r>
              <w:t>прутки з нержавіючої сталі 95Х18-ш</w:t>
            </w:r>
          </w:p>
        </w:tc>
        <w:tc>
          <w:tcPr>
            <w:tcW w:w="750" w:type="pct"/>
            <w:hideMark/>
          </w:tcPr>
          <w:p w:rsidR="00BC0C72" w:rsidRDefault="008D5CF6">
            <w:pPr>
              <w:pStyle w:val="a5"/>
              <w:jc w:val="center"/>
            </w:pPr>
            <w:bookmarkStart w:id="21903" w:name="50758"/>
            <w:bookmarkEnd w:id="21903"/>
            <w:r>
              <w:t>кілограмів</w:t>
            </w:r>
          </w:p>
        </w:tc>
        <w:tc>
          <w:tcPr>
            <w:tcW w:w="750" w:type="pct"/>
            <w:hideMark/>
          </w:tcPr>
          <w:p w:rsidR="00BC0C72" w:rsidRDefault="008D5CF6">
            <w:pPr>
              <w:pStyle w:val="a5"/>
              <w:jc w:val="center"/>
            </w:pPr>
            <w:bookmarkStart w:id="21904" w:name="50759"/>
            <w:bookmarkEnd w:id="21904"/>
            <w:r>
              <w:t>2000</w:t>
            </w:r>
          </w:p>
        </w:tc>
      </w:tr>
      <w:tr w:rsidR="00BC0C72" w:rsidTr="00181458">
        <w:trPr>
          <w:divId w:val="1237204249"/>
        </w:trPr>
        <w:tc>
          <w:tcPr>
            <w:tcW w:w="900" w:type="pct"/>
            <w:hideMark/>
          </w:tcPr>
          <w:p w:rsidR="00BC0C72" w:rsidRDefault="008D5CF6">
            <w:pPr>
              <w:pStyle w:val="a5"/>
            </w:pPr>
            <w:bookmarkStart w:id="21905" w:name="50760"/>
            <w:bookmarkEnd w:id="21905"/>
            <w:r>
              <w:t>7223 00</w:t>
            </w:r>
          </w:p>
        </w:tc>
        <w:tc>
          <w:tcPr>
            <w:tcW w:w="2600" w:type="pct"/>
            <w:hideMark/>
          </w:tcPr>
          <w:p w:rsidR="00BC0C72" w:rsidRDefault="008D5CF6">
            <w:pPr>
              <w:pStyle w:val="a5"/>
            </w:pPr>
            <w:bookmarkStart w:id="21906" w:name="50761"/>
            <w:bookmarkEnd w:id="21906"/>
            <w:r>
              <w:t>Дріт з корозійностійкої (нержавіючої) сталі:</w:t>
            </w:r>
            <w:r>
              <w:br/>
              <w:t>- з масовою часткою нікелю 2,5 % або більше:</w:t>
            </w:r>
          </w:p>
        </w:tc>
        <w:tc>
          <w:tcPr>
            <w:tcW w:w="750" w:type="pct"/>
            <w:hideMark/>
          </w:tcPr>
          <w:p w:rsidR="00BC0C72" w:rsidRDefault="008D5CF6">
            <w:pPr>
              <w:pStyle w:val="a5"/>
              <w:jc w:val="center"/>
            </w:pPr>
            <w:bookmarkStart w:id="21907" w:name="50762"/>
            <w:bookmarkEnd w:id="21907"/>
            <w:r>
              <w:t> </w:t>
            </w:r>
          </w:p>
        </w:tc>
        <w:tc>
          <w:tcPr>
            <w:tcW w:w="750" w:type="pct"/>
            <w:hideMark/>
          </w:tcPr>
          <w:p w:rsidR="00BC0C72" w:rsidRDefault="008D5CF6">
            <w:pPr>
              <w:pStyle w:val="a5"/>
              <w:jc w:val="center"/>
            </w:pPr>
            <w:bookmarkStart w:id="21908" w:name="50763"/>
            <w:bookmarkEnd w:id="21908"/>
            <w:r>
              <w:t> </w:t>
            </w:r>
          </w:p>
        </w:tc>
      </w:tr>
      <w:tr w:rsidR="00BC0C72" w:rsidTr="00181458">
        <w:trPr>
          <w:divId w:val="1237204249"/>
        </w:trPr>
        <w:tc>
          <w:tcPr>
            <w:tcW w:w="900" w:type="pct"/>
            <w:hideMark/>
          </w:tcPr>
          <w:p w:rsidR="00BC0C72" w:rsidRDefault="008D5CF6">
            <w:pPr>
              <w:pStyle w:val="a5"/>
            </w:pPr>
            <w:bookmarkStart w:id="21909" w:name="50764"/>
            <w:bookmarkEnd w:id="21909"/>
            <w:r>
              <w:t> </w:t>
            </w:r>
          </w:p>
        </w:tc>
        <w:tc>
          <w:tcPr>
            <w:tcW w:w="2600" w:type="pct"/>
            <w:hideMark/>
          </w:tcPr>
          <w:p w:rsidR="00BC0C72" w:rsidRDefault="008D5CF6">
            <w:pPr>
              <w:pStyle w:val="a5"/>
            </w:pPr>
            <w:bookmarkStart w:id="21910" w:name="50765"/>
            <w:bookmarkEnd w:id="21910"/>
            <w:r>
              <w:t>дріт з нержавіючої сталі 12Х18Н10Т</w:t>
            </w:r>
          </w:p>
        </w:tc>
        <w:tc>
          <w:tcPr>
            <w:tcW w:w="750" w:type="pct"/>
            <w:hideMark/>
          </w:tcPr>
          <w:p w:rsidR="00BC0C72" w:rsidRDefault="008D5CF6">
            <w:pPr>
              <w:pStyle w:val="a5"/>
              <w:jc w:val="center"/>
            </w:pPr>
            <w:bookmarkStart w:id="21911" w:name="50766"/>
            <w:bookmarkEnd w:id="21911"/>
            <w:r>
              <w:t>- " -</w:t>
            </w:r>
          </w:p>
        </w:tc>
        <w:tc>
          <w:tcPr>
            <w:tcW w:w="750" w:type="pct"/>
            <w:hideMark/>
          </w:tcPr>
          <w:p w:rsidR="00BC0C72" w:rsidRDefault="008D5CF6">
            <w:pPr>
              <w:pStyle w:val="a5"/>
              <w:jc w:val="center"/>
            </w:pPr>
            <w:bookmarkStart w:id="21912" w:name="50767"/>
            <w:bookmarkEnd w:id="21912"/>
            <w:r>
              <w:t>500</w:t>
            </w:r>
          </w:p>
        </w:tc>
      </w:tr>
      <w:tr w:rsidR="00BC0C72" w:rsidTr="00181458">
        <w:trPr>
          <w:divId w:val="1237204249"/>
        </w:trPr>
        <w:tc>
          <w:tcPr>
            <w:tcW w:w="900" w:type="pct"/>
            <w:hideMark/>
          </w:tcPr>
          <w:p w:rsidR="00BC0C72" w:rsidRDefault="008D5CF6">
            <w:pPr>
              <w:pStyle w:val="a5"/>
            </w:pPr>
            <w:bookmarkStart w:id="21913" w:name="50768"/>
            <w:bookmarkEnd w:id="21913"/>
            <w:r>
              <w:t>7228</w:t>
            </w:r>
          </w:p>
        </w:tc>
        <w:tc>
          <w:tcPr>
            <w:tcW w:w="2600" w:type="pct"/>
            <w:hideMark/>
          </w:tcPr>
          <w:p w:rsidR="00BC0C72" w:rsidRDefault="008D5CF6">
            <w:pPr>
              <w:pStyle w:val="a5"/>
            </w:pPr>
            <w:bookmarkStart w:id="21914" w:name="50769"/>
            <w:bookmarkEnd w:id="21914"/>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750" w:type="pct"/>
            <w:hideMark/>
          </w:tcPr>
          <w:p w:rsidR="00BC0C72" w:rsidRDefault="008D5CF6">
            <w:pPr>
              <w:pStyle w:val="a5"/>
              <w:jc w:val="center"/>
            </w:pPr>
            <w:bookmarkStart w:id="21915" w:name="50770"/>
            <w:bookmarkEnd w:id="21915"/>
            <w:r>
              <w:t> </w:t>
            </w:r>
          </w:p>
        </w:tc>
        <w:tc>
          <w:tcPr>
            <w:tcW w:w="750" w:type="pct"/>
            <w:hideMark/>
          </w:tcPr>
          <w:p w:rsidR="00BC0C72" w:rsidRDefault="008D5CF6">
            <w:pPr>
              <w:pStyle w:val="a5"/>
              <w:jc w:val="center"/>
            </w:pPr>
            <w:bookmarkStart w:id="21916" w:name="50771"/>
            <w:bookmarkEnd w:id="21916"/>
            <w:r>
              <w:t> </w:t>
            </w:r>
          </w:p>
        </w:tc>
      </w:tr>
      <w:tr w:rsidR="00BC0C72" w:rsidTr="00181458">
        <w:trPr>
          <w:divId w:val="1237204249"/>
        </w:trPr>
        <w:tc>
          <w:tcPr>
            <w:tcW w:w="900" w:type="pct"/>
            <w:hideMark/>
          </w:tcPr>
          <w:p w:rsidR="00BC0C72" w:rsidRDefault="008D5CF6">
            <w:pPr>
              <w:pStyle w:val="a5"/>
            </w:pPr>
            <w:bookmarkStart w:id="21917" w:name="50772"/>
            <w:bookmarkEnd w:id="21917"/>
            <w:r>
              <w:t> </w:t>
            </w:r>
          </w:p>
        </w:tc>
        <w:tc>
          <w:tcPr>
            <w:tcW w:w="2600" w:type="pct"/>
            <w:hideMark/>
          </w:tcPr>
          <w:p w:rsidR="00BC0C72" w:rsidRDefault="008D5CF6">
            <w:pPr>
              <w:pStyle w:val="a5"/>
            </w:pPr>
            <w:bookmarkStart w:id="21918" w:name="50773"/>
            <w:bookmarkEnd w:id="21918"/>
            <w:r>
              <w:t>прутки з легованої сталі 20Х3МВФ</w:t>
            </w:r>
          </w:p>
        </w:tc>
        <w:tc>
          <w:tcPr>
            <w:tcW w:w="750" w:type="pct"/>
            <w:hideMark/>
          </w:tcPr>
          <w:p w:rsidR="00BC0C72" w:rsidRDefault="008D5CF6">
            <w:pPr>
              <w:pStyle w:val="a5"/>
              <w:jc w:val="center"/>
            </w:pPr>
            <w:bookmarkStart w:id="21919" w:name="50774"/>
            <w:bookmarkEnd w:id="21919"/>
            <w:r>
              <w:t>- " -</w:t>
            </w:r>
          </w:p>
        </w:tc>
        <w:tc>
          <w:tcPr>
            <w:tcW w:w="750" w:type="pct"/>
            <w:hideMark/>
          </w:tcPr>
          <w:p w:rsidR="00BC0C72" w:rsidRDefault="008D5CF6">
            <w:pPr>
              <w:pStyle w:val="a5"/>
              <w:jc w:val="center"/>
            </w:pPr>
            <w:bookmarkStart w:id="21920" w:name="50775"/>
            <w:bookmarkEnd w:id="21920"/>
            <w:r>
              <w:t>1500</w:t>
            </w:r>
          </w:p>
        </w:tc>
      </w:tr>
      <w:tr w:rsidR="00BC0C72" w:rsidTr="00181458">
        <w:trPr>
          <w:divId w:val="1237204249"/>
        </w:trPr>
        <w:tc>
          <w:tcPr>
            <w:tcW w:w="900" w:type="pct"/>
            <w:hideMark/>
          </w:tcPr>
          <w:p w:rsidR="00BC0C72" w:rsidRDefault="008D5CF6">
            <w:pPr>
              <w:pStyle w:val="a5"/>
            </w:pPr>
            <w:bookmarkStart w:id="21921" w:name="50776"/>
            <w:bookmarkEnd w:id="21921"/>
            <w:r>
              <w:t>7229</w:t>
            </w:r>
          </w:p>
        </w:tc>
        <w:tc>
          <w:tcPr>
            <w:tcW w:w="2600" w:type="pct"/>
            <w:hideMark/>
          </w:tcPr>
          <w:p w:rsidR="00BC0C72" w:rsidRDefault="008D5CF6">
            <w:pPr>
              <w:pStyle w:val="a5"/>
            </w:pPr>
            <w:bookmarkStart w:id="21922" w:name="50777"/>
            <w:bookmarkEnd w:id="21922"/>
            <w:r>
              <w:t>Дріт з інших легованих сталі:</w:t>
            </w:r>
          </w:p>
        </w:tc>
        <w:tc>
          <w:tcPr>
            <w:tcW w:w="750" w:type="pct"/>
            <w:hideMark/>
          </w:tcPr>
          <w:p w:rsidR="00BC0C72" w:rsidRDefault="008D5CF6">
            <w:pPr>
              <w:pStyle w:val="a5"/>
              <w:jc w:val="center"/>
            </w:pPr>
            <w:bookmarkStart w:id="21923" w:name="50778"/>
            <w:bookmarkEnd w:id="21923"/>
            <w:r>
              <w:t> </w:t>
            </w:r>
          </w:p>
        </w:tc>
        <w:tc>
          <w:tcPr>
            <w:tcW w:w="750" w:type="pct"/>
            <w:hideMark/>
          </w:tcPr>
          <w:p w:rsidR="00BC0C72" w:rsidRDefault="008D5CF6">
            <w:pPr>
              <w:pStyle w:val="a5"/>
              <w:jc w:val="center"/>
            </w:pPr>
            <w:bookmarkStart w:id="21924" w:name="50779"/>
            <w:bookmarkEnd w:id="21924"/>
            <w:r>
              <w:t> </w:t>
            </w:r>
          </w:p>
        </w:tc>
      </w:tr>
      <w:tr w:rsidR="00BC0C72" w:rsidTr="00181458">
        <w:trPr>
          <w:divId w:val="1237204249"/>
        </w:trPr>
        <w:tc>
          <w:tcPr>
            <w:tcW w:w="900" w:type="pct"/>
            <w:hideMark/>
          </w:tcPr>
          <w:p w:rsidR="00BC0C72" w:rsidRDefault="008D5CF6">
            <w:pPr>
              <w:pStyle w:val="a5"/>
            </w:pPr>
            <w:bookmarkStart w:id="21925" w:name="50780"/>
            <w:bookmarkEnd w:id="21925"/>
            <w:r>
              <w:t> </w:t>
            </w:r>
          </w:p>
        </w:tc>
        <w:tc>
          <w:tcPr>
            <w:tcW w:w="2600" w:type="pct"/>
            <w:hideMark/>
          </w:tcPr>
          <w:p w:rsidR="00BC0C72" w:rsidRDefault="008D5CF6">
            <w:pPr>
              <w:pStyle w:val="a5"/>
            </w:pPr>
            <w:bookmarkStart w:id="21926" w:name="50781"/>
            <w:bookmarkEnd w:id="21926"/>
            <w:r>
              <w:t>дріт з легованої сталі 51ХФА; 65С2ВА</w:t>
            </w:r>
          </w:p>
        </w:tc>
        <w:tc>
          <w:tcPr>
            <w:tcW w:w="750" w:type="pct"/>
            <w:hideMark/>
          </w:tcPr>
          <w:p w:rsidR="00BC0C72" w:rsidRDefault="008D5CF6">
            <w:pPr>
              <w:pStyle w:val="a5"/>
              <w:jc w:val="center"/>
            </w:pPr>
            <w:bookmarkStart w:id="21927" w:name="50782"/>
            <w:bookmarkEnd w:id="21927"/>
            <w:r>
              <w:t>- " -</w:t>
            </w:r>
          </w:p>
        </w:tc>
        <w:tc>
          <w:tcPr>
            <w:tcW w:w="750" w:type="pct"/>
            <w:hideMark/>
          </w:tcPr>
          <w:p w:rsidR="00BC0C72" w:rsidRDefault="008D5CF6">
            <w:pPr>
              <w:pStyle w:val="a5"/>
              <w:jc w:val="center"/>
            </w:pPr>
            <w:bookmarkStart w:id="21928" w:name="50783"/>
            <w:bookmarkEnd w:id="21928"/>
            <w:r>
              <w:t>2000</w:t>
            </w:r>
          </w:p>
        </w:tc>
      </w:tr>
      <w:tr w:rsidR="00BC0C72" w:rsidTr="00181458">
        <w:trPr>
          <w:divId w:val="1237204249"/>
        </w:trPr>
        <w:tc>
          <w:tcPr>
            <w:tcW w:w="900" w:type="pct"/>
            <w:hideMark/>
          </w:tcPr>
          <w:p w:rsidR="00BC0C72" w:rsidRDefault="008D5CF6">
            <w:pPr>
              <w:pStyle w:val="a5"/>
            </w:pPr>
            <w:bookmarkStart w:id="21929" w:name="50784"/>
            <w:bookmarkEnd w:id="21929"/>
            <w:r>
              <w:lastRenderedPageBreak/>
              <w:t>7407 29 00 00</w:t>
            </w:r>
          </w:p>
        </w:tc>
        <w:tc>
          <w:tcPr>
            <w:tcW w:w="2600" w:type="pct"/>
            <w:hideMark/>
          </w:tcPr>
          <w:p w:rsidR="00BC0C72" w:rsidRDefault="008D5CF6">
            <w:pPr>
              <w:pStyle w:val="a5"/>
            </w:pPr>
            <w:bookmarkStart w:id="21930" w:name="50785"/>
            <w:bookmarkEnd w:id="21930"/>
            <w:r>
              <w:t>Прутки, бруски та профілі мідні:</w:t>
            </w:r>
          </w:p>
        </w:tc>
        <w:tc>
          <w:tcPr>
            <w:tcW w:w="750" w:type="pct"/>
            <w:hideMark/>
          </w:tcPr>
          <w:p w:rsidR="00BC0C72" w:rsidRDefault="008D5CF6">
            <w:pPr>
              <w:pStyle w:val="a5"/>
              <w:jc w:val="center"/>
            </w:pPr>
            <w:bookmarkStart w:id="21931" w:name="50786"/>
            <w:bookmarkEnd w:id="21931"/>
            <w:r>
              <w:t> </w:t>
            </w:r>
          </w:p>
        </w:tc>
        <w:tc>
          <w:tcPr>
            <w:tcW w:w="750" w:type="pct"/>
            <w:hideMark/>
          </w:tcPr>
          <w:p w:rsidR="00BC0C72" w:rsidRDefault="008D5CF6">
            <w:pPr>
              <w:pStyle w:val="a5"/>
              <w:jc w:val="center"/>
            </w:pPr>
            <w:bookmarkStart w:id="21932" w:name="50787"/>
            <w:bookmarkEnd w:id="21932"/>
            <w:r>
              <w:t> </w:t>
            </w:r>
          </w:p>
        </w:tc>
      </w:tr>
      <w:tr w:rsidR="00BC0C72" w:rsidTr="00181458">
        <w:trPr>
          <w:divId w:val="1237204249"/>
        </w:trPr>
        <w:tc>
          <w:tcPr>
            <w:tcW w:w="900" w:type="pct"/>
            <w:hideMark/>
          </w:tcPr>
          <w:p w:rsidR="00BC0C72" w:rsidRDefault="008D5CF6">
            <w:pPr>
              <w:pStyle w:val="a5"/>
            </w:pPr>
            <w:bookmarkStart w:id="21933" w:name="50788"/>
            <w:bookmarkEnd w:id="21933"/>
            <w:r>
              <w:t> </w:t>
            </w:r>
          </w:p>
        </w:tc>
        <w:tc>
          <w:tcPr>
            <w:tcW w:w="2600" w:type="pct"/>
            <w:hideMark/>
          </w:tcPr>
          <w:p w:rsidR="00BC0C72" w:rsidRDefault="008D5CF6">
            <w:pPr>
              <w:pStyle w:val="a5"/>
            </w:pPr>
            <w:bookmarkStart w:id="21934" w:name="50789"/>
            <w:bookmarkEnd w:id="21934"/>
            <w:r>
              <w:t>прутки з бронзи БрБ2; БражМц10-3-1,5; Бражн10-4-4; Броф7-02</w:t>
            </w:r>
          </w:p>
        </w:tc>
        <w:tc>
          <w:tcPr>
            <w:tcW w:w="750" w:type="pct"/>
            <w:hideMark/>
          </w:tcPr>
          <w:p w:rsidR="00BC0C72" w:rsidRDefault="008D5CF6">
            <w:pPr>
              <w:pStyle w:val="a5"/>
              <w:jc w:val="center"/>
            </w:pPr>
            <w:bookmarkStart w:id="21935" w:name="50790"/>
            <w:bookmarkEnd w:id="21935"/>
            <w:r>
              <w:t>- " -</w:t>
            </w:r>
          </w:p>
        </w:tc>
        <w:tc>
          <w:tcPr>
            <w:tcW w:w="750" w:type="pct"/>
            <w:hideMark/>
          </w:tcPr>
          <w:p w:rsidR="00BC0C72" w:rsidRDefault="008D5CF6">
            <w:pPr>
              <w:pStyle w:val="a5"/>
              <w:jc w:val="center"/>
            </w:pPr>
            <w:bookmarkStart w:id="21936" w:name="50791"/>
            <w:bookmarkEnd w:id="21936"/>
            <w:r>
              <w:t>1000</w:t>
            </w:r>
          </w:p>
        </w:tc>
      </w:tr>
      <w:tr w:rsidR="00BC0C72" w:rsidTr="00181458">
        <w:trPr>
          <w:divId w:val="1237204249"/>
        </w:trPr>
        <w:tc>
          <w:tcPr>
            <w:tcW w:w="900" w:type="pct"/>
            <w:hideMark/>
          </w:tcPr>
          <w:p w:rsidR="00BC0C72" w:rsidRDefault="008D5CF6">
            <w:pPr>
              <w:pStyle w:val="a5"/>
            </w:pPr>
            <w:bookmarkStart w:id="21937" w:name="50792"/>
            <w:bookmarkEnd w:id="21937"/>
            <w:r>
              <w:t>7508 10 00 00</w:t>
            </w:r>
          </w:p>
        </w:tc>
        <w:tc>
          <w:tcPr>
            <w:tcW w:w="2600" w:type="pct"/>
            <w:hideMark/>
          </w:tcPr>
          <w:p w:rsidR="00BC0C72" w:rsidRDefault="008D5CF6">
            <w:pPr>
              <w:pStyle w:val="a5"/>
            </w:pPr>
            <w:bookmarkStart w:id="21938" w:name="50793"/>
            <w:bookmarkEnd w:id="21938"/>
            <w:r>
              <w:t>Інші вироби нікелеві:</w:t>
            </w:r>
          </w:p>
        </w:tc>
        <w:tc>
          <w:tcPr>
            <w:tcW w:w="750" w:type="pct"/>
            <w:hideMark/>
          </w:tcPr>
          <w:p w:rsidR="00BC0C72" w:rsidRDefault="008D5CF6">
            <w:pPr>
              <w:pStyle w:val="a5"/>
              <w:jc w:val="center"/>
            </w:pPr>
            <w:bookmarkStart w:id="21939" w:name="50794"/>
            <w:bookmarkEnd w:id="21939"/>
            <w:r>
              <w:t> </w:t>
            </w:r>
          </w:p>
        </w:tc>
        <w:tc>
          <w:tcPr>
            <w:tcW w:w="750" w:type="pct"/>
            <w:hideMark/>
          </w:tcPr>
          <w:p w:rsidR="00BC0C72" w:rsidRDefault="008D5CF6">
            <w:pPr>
              <w:pStyle w:val="a5"/>
              <w:jc w:val="center"/>
            </w:pPr>
            <w:bookmarkStart w:id="21940" w:name="50795"/>
            <w:bookmarkEnd w:id="21940"/>
            <w:r>
              <w:t> </w:t>
            </w:r>
          </w:p>
        </w:tc>
      </w:tr>
      <w:tr w:rsidR="00BC0C72" w:rsidTr="00181458">
        <w:trPr>
          <w:divId w:val="1237204249"/>
        </w:trPr>
        <w:tc>
          <w:tcPr>
            <w:tcW w:w="900" w:type="pct"/>
            <w:hideMark/>
          </w:tcPr>
          <w:p w:rsidR="00BC0C72" w:rsidRDefault="008D5CF6">
            <w:pPr>
              <w:pStyle w:val="a5"/>
            </w:pPr>
            <w:bookmarkStart w:id="21941" w:name="50796"/>
            <w:bookmarkEnd w:id="21941"/>
            <w:r>
              <w:t> </w:t>
            </w:r>
          </w:p>
        </w:tc>
        <w:tc>
          <w:tcPr>
            <w:tcW w:w="2600" w:type="pct"/>
            <w:hideMark/>
          </w:tcPr>
          <w:p w:rsidR="00BC0C72" w:rsidRDefault="008D5CF6">
            <w:pPr>
              <w:pStyle w:val="a5"/>
            </w:pPr>
            <w:bookmarkStart w:id="21942" w:name="50797"/>
            <w:bookmarkEnd w:id="21942"/>
            <w:r>
              <w:t>сітка з нікелевої проволоки НП2</w:t>
            </w:r>
          </w:p>
        </w:tc>
        <w:tc>
          <w:tcPr>
            <w:tcW w:w="750" w:type="pct"/>
            <w:hideMark/>
          </w:tcPr>
          <w:p w:rsidR="00BC0C72" w:rsidRDefault="008D5CF6">
            <w:pPr>
              <w:pStyle w:val="a5"/>
              <w:jc w:val="center"/>
            </w:pPr>
            <w:bookmarkStart w:id="21943" w:name="50798"/>
            <w:bookmarkEnd w:id="21943"/>
            <w:r>
              <w:t>кв. метрів</w:t>
            </w:r>
          </w:p>
        </w:tc>
        <w:tc>
          <w:tcPr>
            <w:tcW w:w="750" w:type="pct"/>
            <w:hideMark/>
          </w:tcPr>
          <w:p w:rsidR="00BC0C72" w:rsidRDefault="008D5CF6">
            <w:pPr>
              <w:pStyle w:val="a5"/>
              <w:jc w:val="center"/>
            </w:pPr>
            <w:bookmarkStart w:id="21944" w:name="50799"/>
            <w:bookmarkEnd w:id="21944"/>
            <w:r>
              <w:t>10</w:t>
            </w:r>
          </w:p>
        </w:tc>
      </w:tr>
      <w:tr w:rsidR="00BC0C72" w:rsidTr="00181458">
        <w:trPr>
          <w:divId w:val="1237204249"/>
        </w:trPr>
        <w:tc>
          <w:tcPr>
            <w:tcW w:w="900" w:type="pct"/>
            <w:hideMark/>
          </w:tcPr>
          <w:p w:rsidR="00BC0C72" w:rsidRDefault="008D5CF6">
            <w:pPr>
              <w:pStyle w:val="a5"/>
            </w:pPr>
            <w:bookmarkStart w:id="21945" w:name="50800"/>
            <w:bookmarkEnd w:id="21945"/>
            <w:r>
              <w:t>7604 29 10 00</w:t>
            </w:r>
          </w:p>
        </w:tc>
        <w:tc>
          <w:tcPr>
            <w:tcW w:w="2600" w:type="pct"/>
            <w:hideMark/>
          </w:tcPr>
          <w:p w:rsidR="00BC0C72" w:rsidRDefault="008D5CF6">
            <w:pPr>
              <w:pStyle w:val="a5"/>
            </w:pPr>
            <w:bookmarkStart w:id="21946" w:name="50801"/>
            <w:bookmarkEnd w:id="21946"/>
            <w:r>
              <w:t>Прутки, бруски та профілі алюмінієві:</w:t>
            </w:r>
          </w:p>
        </w:tc>
        <w:tc>
          <w:tcPr>
            <w:tcW w:w="750" w:type="pct"/>
            <w:hideMark/>
          </w:tcPr>
          <w:p w:rsidR="00BC0C72" w:rsidRDefault="008D5CF6">
            <w:pPr>
              <w:pStyle w:val="a5"/>
              <w:jc w:val="center"/>
            </w:pPr>
            <w:bookmarkStart w:id="21947" w:name="50802"/>
            <w:bookmarkEnd w:id="21947"/>
            <w:r>
              <w:t> </w:t>
            </w:r>
          </w:p>
        </w:tc>
        <w:tc>
          <w:tcPr>
            <w:tcW w:w="750" w:type="pct"/>
            <w:hideMark/>
          </w:tcPr>
          <w:p w:rsidR="00BC0C72" w:rsidRDefault="008D5CF6">
            <w:pPr>
              <w:pStyle w:val="a5"/>
              <w:jc w:val="center"/>
            </w:pPr>
            <w:bookmarkStart w:id="21948" w:name="50803"/>
            <w:bookmarkEnd w:id="21948"/>
            <w:r>
              <w:t> </w:t>
            </w:r>
          </w:p>
        </w:tc>
      </w:tr>
      <w:tr w:rsidR="00BC0C72" w:rsidTr="00181458">
        <w:trPr>
          <w:divId w:val="1237204249"/>
        </w:trPr>
        <w:tc>
          <w:tcPr>
            <w:tcW w:w="900" w:type="pct"/>
            <w:hideMark/>
          </w:tcPr>
          <w:p w:rsidR="00BC0C72" w:rsidRDefault="008D5CF6">
            <w:pPr>
              <w:pStyle w:val="a5"/>
            </w:pPr>
            <w:bookmarkStart w:id="21949" w:name="50804"/>
            <w:bookmarkEnd w:id="21949"/>
            <w:r>
              <w:t> </w:t>
            </w:r>
          </w:p>
        </w:tc>
        <w:tc>
          <w:tcPr>
            <w:tcW w:w="2600" w:type="pct"/>
            <w:hideMark/>
          </w:tcPr>
          <w:p w:rsidR="00BC0C72" w:rsidRDefault="008D5CF6">
            <w:pPr>
              <w:pStyle w:val="a5"/>
            </w:pPr>
            <w:bookmarkStart w:id="21950" w:name="50805"/>
            <w:bookmarkEnd w:id="21950"/>
            <w:r>
              <w:t>прутки з алюмінієвих сплавів АК6; АК4-1; Д16Т; Д1Т; АК6Т1</w:t>
            </w:r>
          </w:p>
        </w:tc>
        <w:tc>
          <w:tcPr>
            <w:tcW w:w="750" w:type="pct"/>
            <w:hideMark/>
          </w:tcPr>
          <w:p w:rsidR="00BC0C72" w:rsidRDefault="008D5CF6">
            <w:pPr>
              <w:pStyle w:val="a5"/>
              <w:jc w:val="center"/>
            </w:pPr>
            <w:bookmarkStart w:id="21951" w:name="50806"/>
            <w:bookmarkEnd w:id="21951"/>
            <w:r>
              <w:t>кілограмів</w:t>
            </w:r>
          </w:p>
        </w:tc>
        <w:tc>
          <w:tcPr>
            <w:tcW w:w="750" w:type="pct"/>
            <w:hideMark/>
          </w:tcPr>
          <w:p w:rsidR="00BC0C72" w:rsidRDefault="008D5CF6">
            <w:pPr>
              <w:pStyle w:val="a5"/>
              <w:jc w:val="center"/>
            </w:pPr>
            <w:bookmarkStart w:id="21952" w:name="50807"/>
            <w:bookmarkEnd w:id="21952"/>
            <w:r>
              <w:t>20000</w:t>
            </w:r>
          </w:p>
        </w:tc>
      </w:tr>
      <w:tr w:rsidR="00BC0C72" w:rsidTr="00181458">
        <w:trPr>
          <w:divId w:val="1237204249"/>
        </w:trPr>
        <w:tc>
          <w:tcPr>
            <w:tcW w:w="900" w:type="pct"/>
            <w:hideMark/>
          </w:tcPr>
          <w:p w:rsidR="00BC0C72" w:rsidRDefault="008D5CF6">
            <w:pPr>
              <w:pStyle w:val="a5"/>
            </w:pPr>
            <w:bookmarkStart w:id="21953" w:name="50808"/>
            <w:bookmarkEnd w:id="21953"/>
            <w:r>
              <w:t>8108 90 30 00</w:t>
            </w:r>
          </w:p>
        </w:tc>
        <w:tc>
          <w:tcPr>
            <w:tcW w:w="2600" w:type="pct"/>
            <w:hideMark/>
          </w:tcPr>
          <w:p w:rsidR="00BC0C72" w:rsidRDefault="008D5CF6">
            <w:pPr>
              <w:pStyle w:val="a5"/>
            </w:pPr>
            <w:bookmarkStart w:id="21954" w:name="50809"/>
            <w:bookmarkEnd w:id="21954"/>
            <w:r>
              <w:t>Титан і вироби з титану, включаючи відходи та брухт:</w:t>
            </w:r>
          </w:p>
        </w:tc>
        <w:tc>
          <w:tcPr>
            <w:tcW w:w="750" w:type="pct"/>
            <w:hideMark/>
          </w:tcPr>
          <w:p w:rsidR="00BC0C72" w:rsidRDefault="008D5CF6">
            <w:pPr>
              <w:pStyle w:val="a5"/>
              <w:jc w:val="center"/>
            </w:pPr>
            <w:bookmarkStart w:id="21955" w:name="50810"/>
            <w:bookmarkEnd w:id="21955"/>
            <w:r>
              <w:t> </w:t>
            </w:r>
          </w:p>
        </w:tc>
        <w:tc>
          <w:tcPr>
            <w:tcW w:w="750" w:type="pct"/>
            <w:hideMark/>
          </w:tcPr>
          <w:p w:rsidR="00BC0C72" w:rsidRDefault="008D5CF6">
            <w:pPr>
              <w:pStyle w:val="a5"/>
              <w:jc w:val="center"/>
            </w:pPr>
            <w:bookmarkStart w:id="21956" w:name="50811"/>
            <w:bookmarkEnd w:id="21956"/>
            <w:r>
              <w:t> </w:t>
            </w:r>
          </w:p>
        </w:tc>
      </w:tr>
      <w:tr w:rsidR="00BC0C72" w:rsidTr="00181458">
        <w:trPr>
          <w:divId w:val="1237204249"/>
        </w:trPr>
        <w:tc>
          <w:tcPr>
            <w:tcW w:w="900" w:type="pct"/>
            <w:hideMark/>
          </w:tcPr>
          <w:p w:rsidR="00BC0C72" w:rsidRDefault="008D5CF6">
            <w:pPr>
              <w:pStyle w:val="a5"/>
            </w:pPr>
            <w:bookmarkStart w:id="21957" w:name="50812"/>
            <w:bookmarkEnd w:id="21957"/>
            <w:r>
              <w:t> </w:t>
            </w:r>
          </w:p>
        </w:tc>
        <w:tc>
          <w:tcPr>
            <w:tcW w:w="2600" w:type="pct"/>
            <w:hideMark/>
          </w:tcPr>
          <w:p w:rsidR="00BC0C72" w:rsidRDefault="008D5CF6">
            <w:pPr>
              <w:pStyle w:val="a5"/>
            </w:pPr>
            <w:bookmarkStart w:id="21958" w:name="50813"/>
            <w:bookmarkEnd w:id="21958"/>
            <w:r>
              <w:t>прутки з титану ВТ3-1; ВТ</w:t>
            </w:r>
          </w:p>
        </w:tc>
        <w:tc>
          <w:tcPr>
            <w:tcW w:w="750" w:type="pct"/>
            <w:hideMark/>
          </w:tcPr>
          <w:p w:rsidR="00BC0C72" w:rsidRDefault="008D5CF6">
            <w:pPr>
              <w:pStyle w:val="a5"/>
              <w:jc w:val="center"/>
            </w:pPr>
            <w:bookmarkStart w:id="21959" w:name="50814"/>
            <w:bookmarkEnd w:id="21959"/>
            <w:r>
              <w:t>- " -</w:t>
            </w:r>
          </w:p>
        </w:tc>
        <w:tc>
          <w:tcPr>
            <w:tcW w:w="750" w:type="pct"/>
            <w:hideMark/>
          </w:tcPr>
          <w:p w:rsidR="00BC0C72" w:rsidRDefault="008D5CF6">
            <w:pPr>
              <w:pStyle w:val="a5"/>
              <w:jc w:val="center"/>
            </w:pPr>
            <w:bookmarkStart w:id="21960" w:name="50815"/>
            <w:bookmarkEnd w:id="21960"/>
            <w:r>
              <w:t>2000</w:t>
            </w:r>
          </w:p>
        </w:tc>
      </w:tr>
      <w:tr w:rsidR="00BC0C72" w:rsidTr="00181458">
        <w:trPr>
          <w:divId w:val="1237204249"/>
        </w:trPr>
        <w:tc>
          <w:tcPr>
            <w:tcW w:w="900" w:type="pct"/>
            <w:hideMark/>
          </w:tcPr>
          <w:p w:rsidR="00BC0C72" w:rsidRDefault="008D5CF6">
            <w:pPr>
              <w:pStyle w:val="a5"/>
            </w:pPr>
            <w:bookmarkStart w:id="21961" w:name="50816"/>
            <w:bookmarkEnd w:id="21961"/>
            <w:r>
              <w:t>8307</w:t>
            </w:r>
          </w:p>
        </w:tc>
        <w:tc>
          <w:tcPr>
            <w:tcW w:w="2600" w:type="pct"/>
            <w:hideMark/>
          </w:tcPr>
          <w:p w:rsidR="00BC0C72" w:rsidRDefault="008D5CF6">
            <w:pPr>
              <w:pStyle w:val="a5"/>
            </w:pPr>
            <w:bookmarkStart w:id="21962" w:name="50817"/>
            <w:bookmarkEnd w:id="21962"/>
            <w:r>
              <w:t>Труби гнучкі з недорогоцінних металів, з фітингами або без них:</w:t>
            </w:r>
          </w:p>
        </w:tc>
        <w:tc>
          <w:tcPr>
            <w:tcW w:w="750" w:type="pct"/>
            <w:hideMark/>
          </w:tcPr>
          <w:p w:rsidR="00BC0C72" w:rsidRDefault="008D5CF6">
            <w:pPr>
              <w:pStyle w:val="a5"/>
              <w:jc w:val="center"/>
            </w:pPr>
            <w:bookmarkStart w:id="21963" w:name="50818"/>
            <w:bookmarkEnd w:id="21963"/>
            <w:r>
              <w:t> </w:t>
            </w:r>
          </w:p>
        </w:tc>
        <w:tc>
          <w:tcPr>
            <w:tcW w:w="750" w:type="pct"/>
            <w:hideMark/>
          </w:tcPr>
          <w:p w:rsidR="00BC0C72" w:rsidRDefault="008D5CF6">
            <w:pPr>
              <w:pStyle w:val="a5"/>
              <w:jc w:val="center"/>
            </w:pPr>
            <w:bookmarkStart w:id="21964" w:name="50819"/>
            <w:bookmarkEnd w:id="21964"/>
            <w:r>
              <w:t> </w:t>
            </w:r>
          </w:p>
        </w:tc>
      </w:tr>
      <w:tr w:rsidR="00BC0C72" w:rsidTr="00181458">
        <w:trPr>
          <w:divId w:val="1237204249"/>
        </w:trPr>
        <w:tc>
          <w:tcPr>
            <w:tcW w:w="900" w:type="pct"/>
            <w:hideMark/>
          </w:tcPr>
          <w:p w:rsidR="00BC0C72" w:rsidRDefault="008D5CF6">
            <w:pPr>
              <w:pStyle w:val="a5"/>
            </w:pPr>
            <w:bookmarkStart w:id="21965" w:name="50820"/>
            <w:bookmarkEnd w:id="21965"/>
            <w:r>
              <w:t> </w:t>
            </w:r>
          </w:p>
        </w:tc>
        <w:tc>
          <w:tcPr>
            <w:tcW w:w="2600" w:type="pct"/>
            <w:hideMark/>
          </w:tcPr>
          <w:p w:rsidR="00BC0C72" w:rsidRDefault="008D5CF6">
            <w:pPr>
              <w:pStyle w:val="a5"/>
            </w:pPr>
            <w:bookmarkStart w:id="21966" w:name="50821"/>
            <w:bookmarkEnd w:id="21966"/>
            <w:r>
              <w:t>сильфони стальні 20 х 10 х 0,08</w:t>
            </w:r>
          </w:p>
        </w:tc>
        <w:tc>
          <w:tcPr>
            <w:tcW w:w="750" w:type="pct"/>
            <w:hideMark/>
          </w:tcPr>
          <w:p w:rsidR="00BC0C72" w:rsidRDefault="008D5CF6">
            <w:pPr>
              <w:pStyle w:val="a5"/>
              <w:jc w:val="center"/>
            </w:pPr>
            <w:bookmarkStart w:id="21967" w:name="50822"/>
            <w:bookmarkEnd w:id="21967"/>
            <w:r>
              <w:t>штук</w:t>
            </w:r>
          </w:p>
        </w:tc>
        <w:tc>
          <w:tcPr>
            <w:tcW w:w="750" w:type="pct"/>
            <w:hideMark/>
          </w:tcPr>
          <w:p w:rsidR="00BC0C72" w:rsidRDefault="008D5CF6">
            <w:pPr>
              <w:pStyle w:val="a5"/>
              <w:jc w:val="center"/>
            </w:pPr>
            <w:bookmarkStart w:id="21968" w:name="50823"/>
            <w:bookmarkEnd w:id="21968"/>
            <w:r>
              <w:t>400</w:t>
            </w:r>
          </w:p>
        </w:tc>
      </w:tr>
      <w:tr w:rsidR="00BC0C72" w:rsidTr="00181458">
        <w:trPr>
          <w:divId w:val="1237204249"/>
        </w:trPr>
        <w:tc>
          <w:tcPr>
            <w:tcW w:w="900" w:type="pct"/>
            <w:hideMark/>
          </w:tcPr>
          <w:p w:rsidR="00BC0C72" w:rsidRDefault="008D5CF6">
            <w:pPr>
              <w:pStyle w:val="a5"/>
            </w:pPr>
            <w:bookmarkStart w:id="21969" w:name="50824"/>
            <w:bookmarkEnd w:id="21969"/>
            <w:r>
              <w:t>8456</w:t>
            </w:r>
          </w:p>
        </w:tc>
        <w:tc>
          <w:tcPr>
            <w:tcW w:w="2600" w:type="pct"/>
            <w:hideMark/>
          </w:tcPr>
          <w:p w:rsidR="00BC0C72" w:rsidRDefault="008D5CF6">
            <w:pPr>
              <w:pStyle w:val="a5"/>
            </w:pPr>
            <w:bookmarkStart w:id="21970" w:name="50825"/>
            <w:bookmarkEnd w:id="21970"/>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750" w:type="pct"/>
            <w:hideMark/>
          </w:tcPr>
          <w:p w:rsidR="00BC0C72" w:rsidRDefault="008D5CF6">
            <w:pPr>
              <w:pStyle w:val="a5"/>
              <w:jc w:val="center"/>
            </w:pPr>
            <w:bookmarkStart w:id="21971" w:name="50826"/>
            <w:bookmarkEnd w:id="21971"/>
            <w:r>
              <w:t> </w:t>
            </w:r>
          </w:p>
        </w:tc>
        <w:tc>
          <w:tcPr>
            <w:tcW w:w="750" w:type="pct"/>
            <w:hideMark/>
          </w:tcPr>
          <w:p w:rsidR="00BC0C72" w:rsidRDefault="008D5CF6">
            <w:pPr>
              <w:pStyle w:val="a5"/>
              <w:jc w:val="center"/>
            </w:pPr>
            <w:bookmarkStart w:id="21972" w:name="50827"/>
            <w:bookmarkEnd w:id="21972"/>
            <w:r>
              <w:t> </w:t>
            </w:r>
          </w:p>
        </w:tc>
      </w:tr>
      <w:tr w:rsidR="00BC0C72" w:rsidTr="00181458">
        <w:trPr>
          <w:divId w:val="1237204249"/>
        </w:trPr>
        <w:tc>
          <w:tcPr>
            <w:tcW w:w="900" w:type="pct"/>
            <w:hideMark/>
          </w:tcPr>
          <w:p w:rsidR="00BC0C72" w:rsidRDefault="008D5CF6">
            <w:pPr>
              <w:pStyle w:val="a5"/>
            </w:pPr>
            <w:bookmarkStart w:id="21973" w:name="50828"/>
            <w:bookmarkEnd w:id="21973"/>
            <w:r>
              <w:t> </w:t>
            </w:r>
          </w:p>
        </w:tc>
        <w:tc>
          <w:tcPr>
            <w:tcW w:w="2600" w:type="pct"/>
            <w:hideMark/>
          </w:tcPr>
          <w:p w:rsidR="00BC0C72" w:rsidRDefault="008D5CF6">
            <w:pPr>
              <w:pStyle w:val="a5"/>
            </w:pPr>
            <w:bookmarkStart w:id="21974" w:name="50829"/>
            <w:bookmarkEnd w:id="21974"/>
            <w:r>
              <w:t>лазерна установка</w:t>
            </w:r>
          </w:p>
        </w:tc>
        <w:tc>
          <w:tcPr>
            <w:tcW w:w="750" w:type="pct"/>
            <w:hideMark/>
          </w:tcPr>
          <w:p w:rsidR="00BC0C72" w:rsidRDefault="008D5CF6">
            <w:pPr>
              <w:pStyle w:val="a5"/>
              <w:jc w:val="center"/>
            </w:pPr>
            <w:bookmarkStart w:id="21975" w:name="50830"/>
            <w:bookmarkEnd w:id="21975"/>
            <w:r>
              <w:t>- " -</w:t>
            </w:r>
          </w:p>
        </w:tc>
        <w:tc>
          <w:tcPr>
            <w:tcW w:w="750" w:type="pct"/>
            <w:hideMark/>
          </w:tcPr>
          <w:p w:rsidR="00BC0C72" w:rsidRDefault="008D5CF6">
            <w:pPr>
              <w:pStyle w:val="a5"/>
              <w:jc w:val="center"/>
            </w:pPr>
            <w:bookmarkStart w:id="21976" w:name="50831"/>
            <w:bookmarkEnd w:id="21976"/>
            <w:r>
              <w:t>1</w:t>
            </w:r>
          </w:p>
        </w:tc>
      </w:tr>
      <w:tr w:rsidR="00BC0C72" w:rsidTr="00181458">
        <w:trPr>
          <w:divId w:val="1237204249"/>
        </w:trPr>
        <w:tc>
          <w:tcPr>
            <w:tcW w:w="900" w:type="pct"/>
            <w:hideMark/>
          </w:tcPr>
          <w:p w:rsidR="00BC0C72" w:rsidRDefault="008D5CF6">
            <w:pPr>
              <w:pStyle w:val="a5"/>
            </w:pPr>
            <w:bookmarkStart w:id="21977" w:name="50832"/>
            <w:bookmarkEnd w:id="21977"/>
            <w:r>
              <w:t> </w:t>
            </w:r>
          </w:p>
        </w:tc>
        <w:tc>
          <w:tcPr>
            <w:tcW w:w="2600" w:type="pct"/>
            <w:hideMark/>
          </w:tcPr>
          <w:p w:rsidR="00BC0C72" w:rsidRDefault="008D5CF6">
            <w:pPr>
              <w:pStyle w:val="a5"/>
            </w:pPr>
            <w:bookmarkStart w:id="21978" w:name="50833"/>
            <w:bookmarkEnd w:id="21978"/>
            <w:r>
              <w:t>електроерозійний верстат</w:t>
            </w:r>
          </w:p>
        </w:tc>
        <w:tc>
          <w:tcPr>
            <w:tcW w:w="750" w:type="pct"/>
            <w:hideMark/>
          </w:tcPr>
          <w:p w:rsidR="00BC0C72" w:rsidRDefault="008D5CF6">
            <w:pPr>
              <w:pStyle w:val="a5"/>
              <w:jc w:val="center"/>
            </w:pPr>
            <w:bookmarkStart w:id="21979" w:name="50834"/>
            <w:bookmarkEnd w:id="21979"/>
            <w:r>
              <w:t>- " -</w:t>
            </w:r>
          </w:p>
        </w:tc>
        <w:tc>
          <w:tcPr>
            <w:tcW w:w="750" w:type="pct"/>
            <w:hideMark/>
          </w:tcPr>
          <w:p w:rsidR="00BC0C72" w:rsidRDefault="008D5CF6">
            <w:pPr>
              <w:pStyle w:val="a5"/>
              <w:jc w:val="center"/>
            </w:pPr>
            <w:bookmarkStart w:id="21980" w:name="50835"/>
            <w:bookmarkEnd w:id="21980"/>
            <w:r>
              <w:t>7</w:t>
            </w:r>
          </w:p>
        </w:tc>
      </w:tr>
      <w:tr w:rsidR="00BC0C72" w:rsidTr="00181458">
        <w:trPr>
          <w:divId w:val="1237204249"/>
        </w:trPr>
        <w:tc>
          <w:tcPr>
            <w:tcW w:w="900" w:type="pct"/>
            <w:hideMark/>
          </w:tcPr>
          <w:p w:rsidR="00BC0C72" w:rsidRDefault="008D5CF6">
            <w:pPr>
              <w:pStyle w:val="a5"/>
            </w:pPr>
            <w:bookmarkStart w:id="21981" w:name="50836"/>
            <w:bookmarkEnd w:id="21981"/>
            <w:r>
              <w:t>8457</w:t>
            </w:r>
          </w:p>
        </w:tc>
        <w:tc>
          <w:tcPr>
            <w:tcW w:w="2600" w:type="pct"/>
            <w:hideMark/>
          </w:tcPr>
          <w:p w:rsidR="00BC0C72" w:rsidRDefault="008D5CF6">
            <w:pPr>
              <w:pStyle w:val="a5"/>
            </w:pPr>
            <w:bookmarkStart w:id="21982" w:name="50837"/>
            <w:bookmarkEnd w:id="21982"/>
            <w:r>
              <w:t>Центри оброблювальні, верстати агрегатні однопозиційні та багатопозиційні для обробки металу:</w:t>
            </w:r>
          </w:p>
        </w:tc>
        <w:tc>
          <w:tcPr>
            <w:tcW w:w="750" w:type="pct"/>
            <w:hideMark/>
          </w:tcPr>
          <w:p w:rsidR="00BC0C72" w:rsidRDefault="008D5CF6">
            <w:pPr>
              <w:pStyle w:val="a5"/>
              <w:jc w:val="center"/>
            </w:pPr>
            <w:bookmarkStart w:id="21983" w:name="50838"/>
            <w:bookmarkEnd w:id="21983"/>
            <w:r>
              <w:t> </w:t>
            </w:r>
          </w:p>
        </w:tc>
        <w:tc>
          <w:tcPr>
            <w:tcW w:w="750" w:type="pct"/>
            <w:hideMark/>
          </w:tcPr>
          <w:p w:rsidR="00BC0C72" w:rsidRDefault="008D5CF6">
            <w:pPr>
              <w:pStyle w:val="a5"/>
              <w:jc w:val="center"/>
            </w:pPr>
            <w:bookmarkStart w:id="21984" w:name="50839"/>
            <w:bookmarkEnd w:id="21984"/>
            <w:r>
              <w:t> </w:t>
            </w:r>
          </w:p>
        </w:tc>
      </w:tr>
      <w:tr w:rsidR="00BC0C72" w:rsidTr="00181458">
        <w:trPr>
          <w:divId w:val="1237204249"/>
        </w:trPr>
        <w:tc>
          <w:tcPr>
            <w:tcW w:w="900" w:type="pct"/>
            <w:hideMark/>
          </w:tcPr>
          <w:p w:rsidR="00BC0C72" w:rsidRDefault="008D5CF6">
            <w:pPr>
              <w:pStyle w:val="a5"/>
            </w:pPr>
            <w:bookmarkStart w:id="21985" w:name="50840"/>
            <w:bookmarkEnd w:id="21985"/>
            <w:r>
              <w:t> </w:t>
            </w:r>
          </w:p>
        </w:tc>
        <w:tc>
          <w:tcPr>
            <w:tcW w:w="2600" w:type="pct"/>
            <w:hideMark/>
          </w:tcPr>
          <w:p w:rsidR="00BC0C72" w:rsidRDefault="008D5CF6">
            <w:pPr>
              <w:pStyle w:val="a5"/>
            </w:pPr>
            <w:bookmarkStart w:id="21986" w:name="50841"/>
            <w:bookmarkEnd w:id="21986"/>
            <w:r>
              <w:t>оброблювальні центри</w:t>
            </w:r>
          </w:p>
        </w:tc>
        <w:tc>
          <w:tcPr>
            <w:tcW w:w="750" w:type="pct"/>
            <w:hideMark/>
          </w:tcPr>
          <w:p w:rsidR="00BC0C72" w:rsidRDefault="008D5CF6">
            <w:pPr>
              <w:pStyle w:val="a5"/>
              <w:jc w:val="center"/>
            </w:pPr>
            <w:bookmarkStart w:id="21987" w:name="50842"/>
            <w:bookmarkEnd w:id="21987"/>
            <w:r>
              <w:t>- " -</w:t>
            </w:r>
          </w:p>
        </w:tc>
        <w:tc>
          <w:tcPr>
            <w:tcW w:w="750" w:type="pct"/>
            <w:hideMark/>
          </w:tcPr>
          <w:p w:rsidR="00BC0C72" w:rsidRDefault="008D5CF6">
            <w:pPr>
              <w:pStyle w:val="a5"/>
              <w:jc w:val="center"/>
            </w:pPr>
            <w:bookmarkStart w:id="21988" w:name="50843"/>
            <w:bookmarkEnd w:id="21988"/>
            <w:r>
              <w:t>5</w:t>
            </w:r>
          </w:p>
        </w:tc>
      </w:tr>
      <w:tr w:rsidR="00BC0C72" w:rsidTr="00181458">
        <w:trPr>
          <w:divId w:val="1237204249"/>
        </w:trPr>
        <w:tc>
          <w:tcPr>
            <w:tcW w:w="900" w:type="pct"/>
            <w:hideMark/>
          </w:tcPr>
          <w:p w:rsidR="00BC0C72" w:rsidRDefault="008D5CF6">
            <w:pPr>
              <w:pStyle w:val="a5"/>
            </w:pPr>
            <w:bookmarkStart w:id="21989" w:name="50844"/>
            <w:bookmarkEnd w:id="21989"/>
            <w:r>
              <w:t> </w:t>
            </w:r>
          </w:p>
        </w:tc>
        <w:tc>
          <w:tcPr>
            <w:tcW w:w="2600" w:type="pct"/>
            <w:hideMark/>
          </w:tcPr>
          <w:p w:rsidR="00BC0C72" w:rsidRDefault="008D5CF6">
            <w:pPr>
              <w:pStyle w:val="a5"/>
            </w:pPr>
            <w:bookmarkStart w:id="21990" w:name="50845"/>
            <w:bookmarkEnd w:id="21990"/>
            <w:r>
              <w:t>фрезерний оброблювальний центр</w:t>
            </w:r>
          </w:p>
        </w:tc>
        <w:tc>
          <w:tcPr>
            <w:tcW w:w="750" w:type="pct"/>
            <w:hideMark/>
          </w:tcPr>
          <w:p w:rsidR="00BC0C72" w:rsidRDefault="008D5CF6">
            <w:pPr>
              <w:pStyle w:val="a5"/>
              <w:jc w:val="center"/>
            </w:pPr>
            <w:bookmarkStart w:id="21991" w:name="50846"/>
            <w:bookmarkEnd w:id="21991"/>
            <w:r>
              <w:t>- " -</w:t>
            </w:r>
          </w:p>
        </w:tc>
        <w:tc>
          <w:tcPr>
            <w:tcW w:w="750" w:type="pct"/>
            <w:hideMark/>
          </w:tcPr>
          <w:p w:rsidR="00BC0C72" w:rsidRDefault="008D5CF6">
            <w:pPr>
              <w:pStyle w:val="a5"/>
              <w:jc w:val="center"/>
            </w:pPr>
            <w:bookmarkStart w:id="21992" w:name="50847"/>
            <w:bookmarkEnd w:id="21992"/>
            <w:r>
              <w:t>11</w:t>
            </w:r>
          </w:p>
        </w:tc>
      </w:tr>
      <w:tr w:rsidR="00BC0C72" w:rsidTr="00181458">
        <w:trPr>
          <w:divId w:val="1237204249"/>
        </w:trPr>
        <w:tc>
          <w:tcPr>
            <w:tcW w:w="900" w:type="pct"/>
            <w:hideMark/>
          </w:tcPr>
          <w:p w:rsidR="00BC0C72" w:rsidRDefault="008D5CF6">
            <w:pPr>
              <w:pStyle w:val="a5"/>
            </w:pPr>
            <w:bookmarkStart w:id="21993" w:name="50848"/>
            <w:bookmarkEnd w:id="21993"/>
            <w:r>
              <w:t> </w:t>
            </w:r>
          </w:p>
        </w:tc>
        <w:tc>
          <w:tcPr>
            <w:tcW w:w="2600" w:type="pct"/>
            <w:hideMark/>
          </w:tcPr>
          <w:p w:rsidR="00BC0C72" w:rsidRDefault="008D5CF6">
            <w:pPr>
              <w:pStyle w:val="a5"/>
            </w:pPr>
            <w:bookmarkStart w:id="21994" w:name="50849"/>
            <w:bookmarkEnd w:id="21994"/>
            <w:r>
              <w:t>фрезерний верстат з числовим програмним керуванням</w:t>
            </w:r>
          </w:p>
        </w:tc>
        <w:tc>
          <w:tcPr>
            <w:tcW w:w="750" w:type="pct"/>
            <w:hideMark/>
          </w:tcPr>
          <w:p w:rsidR="00BC0C72" w:rsidRDefault="008D5CF6">
            <w:pPr>
              <w:pStyle w:val="a5"/>
              <w:jc w:val="center"/>
            </w:pPr>
            <w:bookmarkStart w:id="21995" w:name="50850"/>
            <w:bookmarkEnd w:id="21995"/>
            <w:r>
              <w:t>- " -</w:t>
            </w:r>
          </w:p>
        </w:tc>
        <w:tc>
          <w:tcPr>
            <w:tcW w:w="750" w:type="pct"/>
            <w:hideMark/>
          </w:tcPr>
          <w:p w:rsidR="00BC0C72" w:rsidRDefault="008D5CF6">
            <w:pPr>
              <w:pStyle w:val="a5"/>
              <w:jc w:val="center"/>
            </w:pPr>
            <w:bookmarkStart w:id="21996" w:name="50851"/>
            <w:bookmarkEnd w:id="21996"/>
            <w:r>
              <w:t>10</w:t>
            </w:r>
          </w:p>
        </w:tc>
      </w:tr>
      <w:tr w:rsidR="00BC0C72" w:rsidTr="00181458">
        <w:trPr>
          <w:divId w:val="1237204249"/>
        </w:trPr>
        <w:tc>
          <w:tcPr>
            <w:tcW w:w="900" w:type="pct"/>
            <w:hideMark/>
          </w:tcPr>
          <w:p w:rsidR="00BC0C72" w:rsidRDefault="008D5CF6">
            <w:pPr>
              <w:pStyle w:val="a5"/>
            </w:pPr>
            <w:bookmarkStart w:id="21997" w:name="50852"/>
            <w:bookmarkEnd w:id="21997"/>
            <w:r>
              <w:t>8458</w:t>
            </w:r>
          </w:p>
        </w:tc>
        <w:tc>
          <w:tcPr>
            <w:tcW w:w="2600" w:type="pct"/>
            <w:hideMark/>
          </w:tcPr>
          <w:p w:rsidR="00BC0C72" w:rsidRDefault="008D5CF6">
            <w:pPr>
              <w:pStyle w:val="a5"/>
            </w:pPr>
            <w:bookmarkStart w:id="21998" w:name="50853"/>
            <w:bookmarkEnd w:id="21998"/>
            <w:r>
              <w:t>Верстати токарні (включаючи верстати токарні багатоцільові) металорізальні:</w:t>
            </w:r>
          </w:p>
        </w:tc>
        <w:tc>
          <w:tcPr>
            <w:tcW w:w="750" w:type="pct"/>
            <w:hideMark/>
          </w:tcPr>
          <w:p w:rsidR="00BC0C72" w:rsidRDefault="008D5CF6">
            <w:pPr>
              <w:pStyle w:val="a5"/>
              <w:jc w:val="center"/>
            </w:pPr>
            <w:bookmarkStart w:id="21999" w:name="50854"/>
            <w:bookmarkEnd w:id="21999"/>
            <w:r>
              <w:t> </w:t>
            </w:r>
          </w:p>
        </w:tc>
        <w:tc>
          <w:tcPr>
            <w:tcW w:w="750" w:type="pct"/>
            <w:hideMark/>
          </w:tcPr>
          <w:p w:rsidR="00BC0C72" w:rsidRDefault="008D5CF6">
            <w:pPr>
              <w:pStyle w:val="a5"/>
              <w:jc w:val="center"/>
            </w:pPr>
            <w:bookmarkStart w:id="22000" w:name="50855"/>
            <w:bookmarkEnd w:id="22000"/>
            <w:r>
              <w:t> </w:t>
            </w:r>
          </w:p>
        </w:tc>
      </w:tr>
      <w:tr w:rsidR="00BC0C72" w:rsidTr="00181458">
        <w:trPr>
          <w:divId w:val="1237204249"/>
        </w:trPr>
        <w:tc>
          <w:tcPr>
            <w:tcW w:w="900" w:type="pct"/>
            <w:hideMark/>
          </w:tcPr>
          <w:p w:rsidR="00BC0C72" w:rsidRDefault="008D5CF6">
            <w:pPr>
              <w:pStyle w:val="a5"/>
            </w:pPr>
            <w:bookmarkStart w:id="22001" w:name="50856"/>
            <w:bookmarkEnd w:id="22001"/>
            <w:r>
              <w:t> </w:t>
            </w:r>
          </w:p>
        </w:tc>
        <w:tc>
          <w:tcPr>
            <w:tcW w:w="2600" w:type="pct"/>
            <w:hideMark/>
          </w:tcPr>
          <w:p w:rsidR="00BC0C72" w:rsidRDefault="008D5CF6">
            <w:pPr>
              <w:pStyle w:val="a5"/>
            </w:pPr>
            <w:bookmarkStart w:id="22002" w:name="50857"/>
            <w:bookmarkEnd w:id="22002"/>
            <w:r>
              <w:t>верстат токарний з числовим програмним керуванням</w:t>
            </w:r>
          </w:p>
        </w:tc>
        <w:tc>
          <w:tcPr>
            <w:tcW w:w="750" w:type="pct"/>
            <w:hideMark/>
          </w:tcPr>
          <w:p w:rsidR="00BC0C72" w:rsidRDefault="008D5CF6">
            <w:pPr>
              <w:pStyle w:val="a5"/>
              <w:jc w:val="center"/>
            </w:pPr>
            <w:bookmarkStart w:id="22003" w:name="50858"/>
            <w:bookmarkEnd w:id="22003"/>
            <w:r>
              <w:t>штук</w:t>
            </w:r>
          </w:p>
        </w:tc>
        <w:tc>
          <w:tcPr>
            <w:tcW w:w="750" w:type="pct"/>
            <w:hideMark/>
          </w:tcPr>
          <w:p w:rsidR="00BC0C72" w:rsidRDefault="008D5CF6">
            <w:pPr>
              <w:pStyle w:val="a5"/>
              <w:jc w:val="center"/>
            </w:pPr>
            <w:bookmarkStart w:id="22004" w:name="50859"/>
            <w:bookmarkEnd w:id="22004"/>
            <w:r>
              <w:t>12</w:t>
            </w:r>
          </w:p>
        </w:tc>
      </w:tr>
      <w:tr w:rsidR="00BC0C72" w:rsidTr="00181458">
        <w:trPr>
          <w:divId w:val="1237204249"/>
        </w:trPr>
        <w:tc>
          <w:tcPr>
            <w:tcW w:w="900" w:type="pct"/>
            <w:hideMark/>
          </w:tcPr>
          <w:p w:rsidR="00BC0C72" w:rsidRDefault="008D5CF6">
            <w:pPr>
              <w:pStyle w:val="a5"/>
            </w:pPr>
            <w:bookmarkStart w:id="22005" w:name="50860"/>
            <w:bookmarkEnd w:id="22005"/>
            <w:r>
              <w:t> </w:t>
            </w:r>
          </w:p>
        </w:tc>
        <w:tc>
          <w:tcPr>
            <w:tcW w:w="2600" w:type="pct"/>
            <w:hideMark/>
          </w:tcPr>
          <w:p w:rsidR="00BC0C72" w:rsidRDefault="008D5CF6">
            <w:pPr>
              <w:pStyle w:val="a5"/>
            </w:pPr>
            <w:bookmarkStart w:id="22006" w:name="50861"/>
            <w:bookmarkEnd w:id="22006"/>
            <w:r>
              <w:t>токарний оброблювальний центр</w:t>
            </w:r>
          </w:p>
        </w:tc>
        <w:tc>
          <w:tcPr>
            <w:tcW w:w="750" w:type="pct"/>
            <w:hideMark/>
          </w:tcPr>
          <w:p w:rsidR="00BC0C72" w:rsidRDefault="008D5CF6">
            <w:pPr>
              <w:pStyle w:val="a5"/>
              <w:jc w:val="center"/>
            </w:pPr>
            <w:bookmarkStart w:id="22007" w:name="50862"/>
            <w:bookmarkEnd w:id="22007"/>
            <w:r>
              <w:t>- " -</w:t>
            </w:r>
          </w:p>
        </w:tc>
        <w:tc>
          <w:tcPr>
            <w:tcW w:w="750" w:type="pct"/>
            <w:hideMark/>
          </w:tcPr>
          <w:p w:rsidR="00BC0C72" w:rsidRDefault="008D5CF6">
            <w:pPr>
              <w:pStyle w:val="a5"/>
              <w:jc w:val="center"/>
            </w:pPr>
            <w:bookmarkStart w:id="22008" w:name="50863"/>
            <w:bookmarkEnd w:id="22008"/>
            <w:r>
              <w:t>9</w:t>
            </w:r>
          </w:p>
        </w:tc>
      </w:tr>
      <w:tr w:rsidR="00BC0C72" w:rsidTr="00181458">
        <w:trPr>
          <w:divId w:val="1237204249"/>
        </w:trPr>
        <w:tc>
          <w:tcPr>
            <w:tcW w:w="900" w:type="pct"/>
            <w:hideMark/>
          </w:tcPr>
          <w:p w:rsidR="00BC0C72" w:rsidRDefault="008D5CF6">
            <w:pPr>
              <w:pStyle w:val="a5"/>
            </w:pPr>
            <w:bookmarkStart w:id="22009" w:name="50864"/>
            <w:bookmarkEnd w:id="22009"/>
            <w:r>
              <w:t>8459</w:t>
            </w:r>
          </w:p>
        </w:tc>
        <w:tc>
          <w:tcPr>
            <w:tcW w:w="2600" w:type="pct"/>
            <w:hideMark/>
          </w:tcPr>
          <w:p w:rsidR="00BC0C72" w:rsidRDefault="008D5CF6">
            <w:pPr>
              <w:pStyle w:val="a5"/>
            </w:pPr>
            <w:bookmarkStart w:id="22010" w:name="50865"/>
            <w:bookmarkEnd w:id="22010"/>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750" w:type="pct"/>
            <w:hideMark/>
          </w:tcPr>
          <w:p w:rsidR="00BC0C72" w:rsidRDefault="008D5CF6">
            <w:pPr>
              <w:pStyle w:val="a5"/>
              <w:jc w:val="center"/>
            </w:pPr>
            <w:bookmarkStart w:id="22011" w:name="50866"/>
            <w:bookmarkEnd w:id="22011"/>
            <w:r>
              <w:t> </w:t>
            </w:r>
          </w:p>
        </w:tc>
        <w:tc>
          <w:tcPr>
            <w:tcW w:w="750" w:type="pct"/>
            <w:hideMark/>
          </w:tcPr>
          <w:p w:rsidR="00BC0C72" w:rsidRDefault="008D5CF6">
            <w:pPr>
              <w:pStyle w:val="a5"/>
              <w:jc w:val="center"/>
            </w:pPr>
            <w:bookmarkStart w:id="22012" w:name="50867"/>
            <w:bookmarkEnd w:id="22012"/>
            <w:r>
              <w:t> </w:t>
            </w:r>
          </w:p>
        </w:tc>
      </w:tr>
      <w:tr w:rsidR="00BC0C72" w:rsidTr="00181458">
        <w:trPr>
          <w:divId w:val="1237204249"/>
        </w:trPr>
        <w:tc>
          <w:tcPr>
            <w:tcW w:w="900" w:type="pct"/>
            <w:hideMark/>
          </w:tcPr>
          <w:p w:rsidR="00BC0C72" w:rsidRDefault="008D5CF6">
            <w:pPr>
              <w:pStyle w:val="a5"/>
            </w:pPr>
            <w:bookmarkStart w:id="22013" w:name="50868"/>
            <w:bookmarkEnd w:id="22013"/>
            <w:r>
              <w:t> </w:t>
            </w:r>
          </w:p>
        </w:tc>
        <w:tc>
          <w:tcPr>
            <w:tcW w:w="2600" w:type="pct"/>
            <w:hideMark/>
          </w:tcPr>
          <w:p w:rsidR="00BC0C72" w:rsidRDefault="008D5CF6">
            <w:pPr>
              <w:pStyle w:val="a5"/>
            </w:pPr>
            <w:bookmarkStart w:id="22014" w:name="50869"/>
            <w:bookmarkEnd w:id="22014"/>
            <w:r>
              <w:t>координатно-розточувальний верстат</w:t>
            </w:r>
          </w:p>
        </w:tc>
        <w:tc>
          <w:tcPr>
            <w:tcW w:w="750" w:type="pct"/>
            <w:hideMark/>
          </w:tcPr>
          <w:p w:rsidR="00BC0C72" w:rsidRDefault="008D5CF6">
            <w:pPr>
              <w:pStyle w:val="a5"/>
              <w:jc w:val="center"/>
            </w:pPr>
            <w:bookmarkStart w:id="22015" w:name="50870"/>
            <w:bookmarkEnd w:id="22015"/>
            <w:r>
              <w:t>- " -</w:t>
            </w:r>
          </w:p>
        </w:tc>
        <w:tc>
          <w:tcPr>
            <w:tcW w:w="750" w:type="pct"/>
            <w:hideMark/>
          </w:tcPr>
          <w:p w:rsidR="00BC0C72" w:rsidRDefault="008D5CF6">
            <w:pPr>
              <w:pStyle w:val="a5"/>
              <w:jc w:val="center"/>
            </w:pPr>
            <w:bookmarkStart w:id="22016" w:name="50871"/>
            <w:bookmarkEnd w:id="22016"/>
            <w:r>
              <w:t>5</w:t>
            </w:r>
          </w:p>
        </w:tc>
      </w:tr>
      <w:tr w:rsidR="00BC0C72" w:rsidTr="00181458">
        <w:trPr>
          <w:divId w:val="1237204249"/>
        </w:trPr>
        <w:tc>
          <w:tcPr>
            <w:tcW w:w="900" w:type="pct"/>
            <w:hideMark/>
          </w:tcPr>
          <w:p w:rsidR="00BC0C72" w:rsidRDefault="008D5CF6">
            <w:pPr>
              <w:pStyle w:val="a5"/>
            </w:pPr>
            <w:bookmarkStart w:id="22017" w:name="50872"/>
            <w:bookmarkEnd w:id="22017"/>
            <w:r>
              <w:t>8460</w:t>
            </w:r>
          </w:p>
        </w:tc>
        <w:tc>
          <w:tcPr>
            <w:tcW w:w="2600" w:type="pct"/>
            <w:hideMark/>
          </w:tcPr>
          <w:p w:rsidR="00BC0C72" w:rsidRDefault="008D5CF6">
            <w:pPr>
              <w:pStyle w:val="a5"/>
            </w:pPr>
            <w:bookmarkStart w:id="22018" w:name="50873"/>
            <w:bookmarkEnd w:id="22018"/>
            <w:r>
              <w:t>Верстати обдирно-шліфувальні, заточувальні, шліфувальні, хонінгувальні, притиральні, полірувальні або для виконання інших операцій остаточної обробки металів або металокераміки з використанням точильних каменів, абразивів або полірувальних засобів:</w:t>
            </w:r>
          </w:p>
        </w:tc>
        <w:tc>
          <w:tcPr>
            <w:tcW w:w="750" w:type="pct"/>
            <w:hideMark/>
          </w:tcPr>
          <w:p w:rsidR="00BC0C72" w:rsidRDefault="008D5CF6">
            <w:pPr>
              <w:pStyle w:val="a5"/>
              <w:jc w:val="center"/>
            </w:pPr>
            <w:bookmarkStart w:id="22019" w:name="50874"/>
            <w:bookmarkEnd w:id="22019"/>
            <w:r>
              <w:t> </w:t>
            </w:r>
          </w:p>
        </w:tc>
        <w:tc>
          <w:tcPr>
            <w:tcW w:w="750" w:type="pct"/>
            <w:hideMark/>
          </w:tcPr>
          <w:p w:rsidR="00BC0C72" w:rsidRDefault="008D5CF6">
            <w:pPr>
              <w:pStyle w:val="a5"/>
              <w:jc w:val="center"/>
            </w:pPr>
            <w:bookmarkStart w:id="22020" w:name="50875"/>
            <w:bookmarkEnd w:id="22020"/>
            <w:r>
              <w:t> </w:t>
            </w:r>
          </w:p>
        </w:tc>
      </w:tr>
      <w:tr w:rsidR="00BC0C72" w:rsidTr="00181458">
        <w:trPr>
          <w:divId w:val="1237204249"/>
        </w:trPr>
        <w:tc>
          <w:tcPr>
            <w:tcW w:w="900" w:type="pct"/>
            <w:hideMark/>
          </w:tcPr>
          <w:p w:rsidR="00BC0C72" w:rsidRDefault="008D5CF6">
            <w:pPr>
              <w:pStyle w:val="a5"/>
            </w:pPr>
            <w:bookmarkStart w:id="22021" w:name="50876"/>
            <w:bookmarkEnd w:id="22021"/>
            <w:r>
              <w:t> </w:t>
            </w:r>
          </w:p>
        </w:tc>
        <w:tc>
          <w:tcPr>
            <w:tcW w:w="2600" w:type="pct"/>
            <w:hideMark/>
          </w:tcPr>
          <w:p w:rsidR="00BC0C72" w:rsidRDefault="008D5CF6">
            <w:pPr>
              <w:pStyle w:val="a5"/>
            </w:pPr>
            <w:bookmarkStart w:id="22022" w:name="50877"/>
            <w:bookmarkEnd w:id="22022"/>
            <w:r>
              <w:t>заточувальний верстат</w:t>
            </w:r>
          </w:p>
        </w:tc>
        <w:tc>
          <w:tcPr>
            <w:tcW w:w="750" w:type="pct"/>
            <w:hideMark/>
          </w:tcPr>
          <w:p w:rsidR="00BC0C72" w:rsidRDefault="008D5CF6">
            <w:pPr>
              <w:pStyle w:val="a5"/>
              <w:jc w:val="center"/>
            </w:pPr>
            <w:bookmarkStart w:id="22023" w:name="50878"/>
            <w:bookmarkEnd w:id="22023"/>
            <w:r>
              <w:t>- " -</w:t>
            </w:r>
          </w:p>
        </w:tc>
        <w:tc>
          <w:tcPr>
            <w:tcW w:w="750" w:type="pct"/>
            <w:hideMark/>
          </w:tcPr>
          <w:p w:rsidR="00BC0C72" w:rsidRDefault="008D5CF6">
            <w:pPr>
              <w:pStyle w:val="a5"/>
              <w:jc w:val="center"/>
            </w:pPr>
            <w:bookmarkStart w:id="22024" w:name="50879"/>
            <w:bookmarkEnd w:id="22024"/>
            <w:r>
              <w:t>2</w:t>
            </w:r>
          </w:p>
        </w:tc>
      </w:tr>
      <w:tr w:rsidR="00BC0C72" w:rsidTr="00181458">
        <w:trPr>
          <w:divId w:val="1237204249"/>
        </w:trPr>
        <w:tc>
          <w:tcPr>
            <w:tcW w:w="900" w:type="pct"/>
            <w:hideMark/>
          </w:tcPr>
          <w:p w:rsidR="00BC0C72" w:rsidRDefault="008D5CF6">
            <w:pPr>
              <w:pStyle w:val="a5"/>
            </w:pPr>
            <w:bookmarkStart w:id="22025" w:name="50880"/>
            <w:bookmarkEnd w:id="22025"/>
            <w:r>
              <w:lastRenderedPageBreak/>
              <w:t> </w:t>
            </w:r>
          </w:p>
        </w:tc>
        <w:tc>
          <w:tcPr>
            <w:tcW w:w="2600" w:type="pct"/>
            <w:hideMark/>
          </w:tcPr>
          <w:p w:rsidR="00BC0C72" w:rsidRDefault="008D5CF6">
            <w:pPr>
              <w:pStyle w:val="a5"/>
            </w:pPr>
            <w:bookmarkStart w:id="22026" w:name="50881"/>
            <w:bookmarkEnd w:id="22026"/>
            <w:r>
              <w:t>шліфувальний верстат</w:t>
            </w:r>
          </w:p>
        </w:tc>
        <w:tc>
          <w:tcPr>
            <w:tcW w:w="750" w:type="pct"/>
            <w:hideMark/>
          </w:tcPr>
          <w:p w:rsidR="00BC0C72" w:rsidRDefault="008D5CF6">
            <w:pPr>
              <w:pStyle w:val="a5"/>
              <w:jc w:val="center"/>
            </w:pPr>
            <w:bookmarkStart w:id="22027" w:name="50882"/>
            <w:bookmarkEnd w:id="22027"/>
            <w:r>
              <w:t>- " -</w:t>
            </w:r>
          </w:p>
        </w:tc>
        <w:tc>
          <w:tcPr>
            <w:tcW w:w="750" w:type="pct"/>
            <w:hideMark/>
          </w:tcPr>
          <w:p w:rsidR="00BC0C72" w:rsidRDefault="008D5CF6">
            <w:pPr>
              <w:pStyle w:val="a5"/>
              <w:jc w:val="center"/>
            </w:pPr>
            <w:bookmarkStart w:id="22028" w:name="50883"/>
            <w:bookmarkEnd w:id="22028"/>
            <w:r>
              <w:t>7</w:t>
            </w:r>
          </w:p>
        </w:tc>
      </w:tr>
      <w:tr w:rsidR="00BC0C72" w:rsidTr="00181458">
        <w:trPr>
          <w:divId w:val="1237204249"/>
        </w:trPr>
        <w:tc>
          <w:tcPr>
            <w:tcW w:w="900" w:type="pct"/>
            <w:hideMark/>
          </w:tcPr>
          <w:p w:rsidR="00BC0C72" w:rsidRDefault="008D5CF6">
            <w:pPr>
              <w:pStyle w:val="a5"/>
            </w:pPr>
            <w:bookmarkStart w:id="22029" w:name="50884"/>
            <w:bookmarkEnd w:id="22029"/>
            <w:r>
              <w:t> </w:t>
            </w:r>
          </w:p>
        </w:tc>
        <w:tc>
          <w:tcPr>
            <w:tcW w:w="2600" w:type="pct"/>
            <w:hideMark/>
          </w:tcPr>
          <w:p w:rsidR="00BC0C72" w:rsidRDefault="008D5CF6">
            <w:pPr>
              <w:pStyle w:val="a5"/>
            </w:pPr>
            <w:bookmarkStart w:id="22030" w:name="50885"/>
            <w:bookmarkEnd w:id="22030"/>
            <w:r>
              <w:t>координатно-шліфувальний верстат</w:t>
            </w:r>
          </w:p>
        </w:tc>
        <w:tc>
          <w:tcPr>
            <w:tcW w:w="750" w:type="pct"/>
            <w:hideMark/>
          </w:tcPr>
          <w:p w:rsidR="00BC0C72" w:rsidRDefault="008D5CF6">
            <w:pPr>
              <w:pStyle w:val="a5"/>
              <w:jc w:val="center"/>
            </w:pPr>
            <w:bookmarkStart w:id="22031" w:name="50886"/>
            <w:bookmarkEnd w:id="22031"/>
            <w:r>
              <w:t>- " -</w:t>
            </w:r>
          </w:p>
        </w:tc>
        <w:tc>
          <w:tcPr>
            <w:tcW w:w="750" w:type="pct"/>
            <w:hideMark/>
          </w:tcPr>
          <w:p w:rsidR="00BC0C72" w:rsidRDefault="008D5CF6">
            <w:pPr>
              <w:pStyle w:val="a5"/>
              <w:jc w:val="center"/>
            </w:pPr>
            <w:bookmarkStart w:id="22032" w:name="50887"/>
            <w:bookmarkEnd w:id="22032"/>
            <w:r>
              <w:t>1</w:t>
            </w:r>
          </w:p>
        </w:tc>
      </w:tr>
      <w:tr w:rsidR="00BC0C72" w:rsidTr="00181458">
        <w:trPr>
          <w:divId w:val="1237204249"/>
        </w:trPr>
        <w:tc>
          <w:tcPr>
            <w:tcW w:w="900" w:type="pct"/>
            <w:hideMark/>
          </w:tcPr>
          <w:p w:rsidR="00BC0C72" w:rsidRDefault="008D5CF6">
            <w:pPr>
              <w:pStyle w:val="a5"/>
            </w:pPr>
            <w:bookmarkStart w:id="22033" w:name="50888"/>
            <w:bookmarkEnd w:id="22033"/>
            <w:r>
              <w:t>8461</w:t>
            </w:r>
          </w:p>
        </w:tc>
        <w:tc>
          <w:tcPr>
            <w:tcW w:w="2600" w:type="pct"/>
            <w:hideMark/>
          </w:tcPr>
          <w:p w:rsidR="00BC0C72" w:rsidRDefault="008D5CF6">
            <w:pPr>
              <w:pStyle w:val="a5"/>
            </w:pPr>
            <w:bookmarkStart w:id="22034" w:name="50889"/>
            <w:bookmarkEnd w:id="22034"/>
            <w:r>
              <w:t>Верстати поздовжньостругальні, поперечностругальні, довбальні, протяжні, зуборізальні,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w:t>
            </w:r>
          </w:p>
        </w:tc>
        <w:tc>
          <w:tcPr>
            <w:tcW w:w="750" w:type="pct"/>
            <w:hideMark/>
          </w:tcPr>
          <w:p w:rsidR="00BC0C72" w:rsidRDefault="008D5CF6">
            <w:pPr>
              <w:pStyle w:val="a5"/>
              <w:jc w:val="center"/>
            </w:pPr>
            <w:bookmarkStart w:id="22035" w:name="50890"/>
            <w:bookmarkEnd w:id="22035"/>
            <w:r>
              <w:t> </w:t>
            </w:r>
          </w:p>
        </w:tc>
        <w:tc>
          <w:tcPr>
            <w:tcW w:w="750" w:type="pct"/>
            <w:hideMark/>
          </w:tcPr>
          <w:p w:rsidR="00BC0C72" w:rsidRDefault="008D5CF6">
            <w:pPr>
              <w:pStyle w:val="a5"/>
              <w:jc w:val="center"/>
            </w:pPr>
            <w:bookmarkStart w:id="22036" w:name="50891"/>
            <w:bookmarkEnd w:id="22036"/>
            <w:r>
              <w:t> </w:t>
            </w:r>
          </w:p>
        </w:tc>
      </w:tr>
      <w:tr w:rsidR="00BC0C72" w:rsidTr="00181458">
        <w:trPr>
          <w:divId w:val="1237204249"/>
        </w:trPr>
        <w:tc>
          <w:tcPr>
            <w:tcW w:w="900" w:type="pct"/>
            <w:hideMark/>
          </w:tcPr>
          <w:p w:rsidR="00BC0C72" w:rsidRDefault="008D5CF6">
            <w:pPr>
              <w:pStyle w:val="a5"/>
            </w:pPr>
            <w:bookmarkStart w:id="22037" w:name="50892"/>
            <w:bookmarkEnd w:id="22037"/>
            <w:r>
              <w:t> </w:t>
            </w:r>
          </w:p>
        </w:tc>
        <w:tc>
          <w:tcPr>
            <w:tcW w:w="2600" w:type="pct"/>
            <w:hideMark/>
          </w:tcPr>
          <w:p w:rsidR="00BC0C72" w:rsidRDefault="008D5CF6">
            <w:pPr>
              <w:pStyle w:val="a5"/>
            </w:pPr>
            <w:bookmarkStart w:id="22038" w:name="50893"/>
            <w:bookmarkEnd w:id="22038"/>
            <w:r>
              <w:t>зуборізальний верстат</w:t>
            </w:r>
          </w:p>
        </w:tc>
        <w:tc>
          <w:tcPr>
            <w:tcW w:w="750" w:type="pct"/>
            <w:hideMark/>
          </w:tcPr>
          <w:p w:rsidR="00BC0C72" w:rsidRDefault="008D5CF6">
            <w:pPr>
              <w:pStyle w:val="a5"/>
              <w:jc w:val="center"/>
            </w:pPr>
            <w:bookmarkStart w:id="22039" w:name="50894"/>
            <w:bookmarkEnd w:id="22039"/>
            <w:r>
              <w:t>- " -</w:t>
            </w:r>
          </w:p>
        </w:tc>
        <w:tc>
          <w:tcPr>
            <w:tcW w:w="750" w:type="pct"/>
            <w:hideMark/>
          </w:tcPr>
          <w:p w:rsidR="00BC0C72" w:rsidRDefault="008D5CF6">
            <w:pPr>
              <w:pStyle w:val="a5"/>
              <w:jc w:val="center"/>
            </w:pPr>
            <w:bookmarkStart w:id="22040" w:name="50895"/>
            <w:bookmarkEnd w:id="22040"/>
            <w:r>
              <w:t>1</w:t>
            </w:r>
          </w:p>
        </w:tc>
      </w:tr>
      <w:tr w:rsidR="00BC0C72" w:rsidTr="00181458">
        <w:trPr>
          <w:divId w:val="1237204249"/>
        </w:trPr>
        <w:tc>
          <w:tcPr>
            <w:tcW w:w="900" w:type="pct"/>
            <w:hideMark/>
          </w:tcPr>
          <w:p w:rsidR="00BC0C72" w:rsidRDefault="008D5CF6">
            <w:pPr>
              <w:pStyle w:val="a5"/>
            </w:pPr>
            <w:bookmarkStart w:id="22041" w:name="50896"/>
            <w:bookmarkEnd w:id="22041"/>
            <w:r>
              <w:t> </w:t>
            </w:r>
          </w:p>
        </w:tc>
        <w:tc>
          <w:tcPr>
            <w:tcW w:w="2600" w:type="pct"/>
            <w:hideMark/>
          </w:tcPr>
          <w:p w:rsidR="00BC0C72" w:rsidRDefault="008D5CF6">
            <w:pPr>
              <w:pStyle w:val="a5"/>
            </w:pPr>
            <w:bookmarkStart w:id="22042" w:name="50897"/>
            <w:bookmarkEnd w:id="22042"/>
            <w:r>
              <w:t>зубошліфувальний верстат</w:t>
            </w:r>
          </w:p>
        </w:tc>
        <w:tc>
          <w:tcPr>
            <w:tcW w:w="750" w:type="pct"/>
            <w:hideMark/>
          </w:tcPr>
          <w:p w:rsidR="00BC0C72" w:rsidRDefault="008D5CF6">
            <w:pPr>
              <w:pStyle w:val="a5"/>
              <w:jc w:val="center"/>
            </w:pPr>
            <w:bookmarkStart w:id="22043" w:name="50898"/>
            <w:bookmarkEnd w:id="22043"/>
            <w:r>
              <w:t>- " -</w:t>
            </w:r>
          </w:p>
        </w:tc>
        <w:tc>
          <w:tcPr>
            <w:tcW w:w="750" w:type="pct"/>
            <w:hideMark/>
          </w:tcPr>
          <w:p w:rsidR="00BC0C72" w:rsidRDefault="008D5CF6">
            <w:pPr>
              <w:pStyle w:val="a5"/>
              <w:jc w:val="center"/>
            </w:pPr>
            <w:bookmarkStart w:id="22044" w:name="50899"/>
            <w:bookmarkEnd w:id="22044"/>
            <w:r>
              <w:t>1</w:t>
            </w:r>
          </w:p>
        </w:tc>
      </w:tr>
      <w:tr w:rsidR="00BC0C72" w:rsidTr="00181458">
        <w:trPr>
          <w:divId w:val="1237204249"/>
        </w:trPr>
        <w:tc>
          <w:tcPr>
            <w:tcW w:w="900" w:type="pct"/>
            <w:hideMark/>
          </w:tcPr>
          <w:p w:rsidR="00BC0C72" w:rsidRDefault="008D5CF6">
            <w:pPr>
              <w:pStyle w:val="a5"/>
            </w:pPr>
            <w:bookmarkStart w:id="22045" w:name="50900"/>
            <w:bookmarkEnd w:id="22045"/>
            <w:r>
              <w:t> </w:t>
            </w:r>
          </w:p>
        </w:tc>
        <w:tc>
          <w:tcPr>
            <w:tcW w:w="2600" w:type="pct"/>
            <w:hideMark/>
          </w:tcPr>
          <w:p w:rsidR="00BC0C72" w:rsidRDefault="008D5CF6">
            <w:pPr>
              <w:pStyle w:val="a5"/>
            </w:pPr>
            <w:bookmarkStart w:id="22046" w:name="50901"/>
            <w:bookmarkEnd w:id="22046"/>
            <w:r>
              <w:t>зубодовбальний верстат</w:t>
            </w:r>
          </w:p>
        </w:tc>
        <w:tc>
          <w:tcPr>
            <w:tcW w:w="750" w:type="pct"/>
            <w:hideMark/>
          </w:tcPr>
          <w:p w:rsidR="00BC0C72" w:rsidRDefault="008D5CF6">
            <w:pPr>
              <w:pStyle w:val="a5"/>
              <w:jc w:val="center"/>
            </w:pPr>
            <w:bookmarkStart w:id="22047" w:name="50902"/>
            <w:bookmarkEnd w:id="22047"/>
            <w:r>
              <w:t>- " -</w:t>
            </w:r>
          </w:p>
        </w:tc>
        <w:tc>
          <w:tcPr>
            <w:tcW w:w="750" w:type="pct"/>
            <w:hideMark/>
          </w:tcPr>
          <w:p w:rsidR="00BC0C72" w:rsidRDefault="008D5CF6">
            <w:pPr>
              <w:pStyle w:val="a5"/>
              <w:jc w:val="center"/>
            </w:pPr>
            <w:bookmarkStart w:id="22048" w:name="50903"/>
            <w:bookmarkEnd w:id="22048"/>
            <w:r>
              <w:t>2</w:t>
            </w:r>
          </w:p>
        </w:tc>
      </w:tr>
      <w:tr w:rsidR="00BC0C72" w:rsidTr="00181458">
        <w:trPr>
          <w:divId w:val="1237204249"/>
        </w:trPr>
        <w:tc>
          <w:tcPr>
            <w:tcW w:w="900" w:type="pct"/>
            <w:hideMark/>
          </w:tcPr>
          <w:p w:rsidR="00BC0C72" w:rsidRDefault="008D5CF6">
            <w:pPr>
              <w:pStyle w:val="a5"/>
            </w:pPr>
            <w:bookmarkStart w:id="22049" w:name="50904"/>
            <w:bookmarkEnd w:id="22049"/>
            <w:r>
              <w:t>8463</w:t>
            </w:r>
          </w:p>
        </w:tc>
        <w:tc>
          <w:tcPr>
            <w:tcW w:w="2600" w:type="pct"/>
            <w:hideMark/>
          </w:tcPr>
          <w:p w:rsidR="00BC0C72" w:rsidRDefault="008D5CF6">
            <w:pPr>
              <w:pStyle w:val="a5"/>
            </w:pPr>
            <w:bookmarkStart w:id="22050" w:name="50905"/>
            <w:bookmarkEnd w:id="22050"/>
            <w:r>
              <w:t>Механічне обладнання; машини та механізми, електрообладнання та їх частини; пристрої для записування або відтворення звуку, прилади для записування або відтворення зображення і звуку по телебаченню та частини і приладдя до них; інші верстати для обробки металів або металокераміки без видалення матеріалу; верстати для виготовлення виробів з дроту:</w:t>
            </w:r>
          </w:p>
        </w:tc>
        <w:tc>
          <w:tcPr>
            <w:tcW w:w="750" w:type="pct"/>
            <w:hideMark/>
          </w:tcPr>
          <w:p w:rsidR="00BC0C72" w:rsidRDefault="008D5CF6">
            <w:pPr>
              <w:pStyle w:val="a5"/>
              <w:jc w:val="center"/>
            </w:pPr>
            <w:bookmarkStart w:id="22051" w:name="50906"/>
            <w:bookmarkEnd w:id="22051"/>
            <w:r>
              <w:t> </w:t>
            </w:r>
          </w:p>
        </w:tc>
        <w:tc>
          <w:tcPr>
            <w:tcW w:w="750" w:type="pct"/>
            <w:hideMark/>
          </w:tcPr>
          <w:p w:rsidR="00BC0C72" w:rsidRDefault="008D5CF6">
            <w:pPr>
              <w:pStyle w:val="a5"/>
              <w:jc w:val="center"/>
            </w:pPr>
            <w:bookmarkStart w:id="22052" w:name="50907"/>
            <w:bookmarkEnd w:id="22052"/>
            <w:r>
              <w:t> </w:t>
            </w:r>
          </w:p>
        </w:tc>
      </w:tr>
      <w:tr w:rsidR="00BC0C72" w:rsidTr="00181458">
        <w:trPr>
          <w:divId w:val="1237204249"/>
        </w:trPr>
        <w:tc>
          <w:tcPr>
            <w:tcW w:w="900" w:type="pct"/>
            <w:hideMark/>
          </w:tcPr>
          <w:p w:rsidR="00BC0C72" w:rsidRDefault="008D5CF6">
            <w:pPr>
              <w:pStyle w:val="a5"/>
            </w:pPr>
            <w:bookmarkStart w:id="22053" w:name="50908"/>
            <w:bookmarkEnd w:id="22053"/>
            <w:r>
              <w:t> </w:t>
            </w:r>
          </w:p>
        </w:tc>
        <w:tc>
          <w:tcPr>
            <w:tcW w:w="2600" w:type="pct"/>
            <w:hideMark/>
          </w:tcPr>
          <w:p w:rsidR="00BC0C72" w:rsidRDefault="008D5CF6">
            <w:pPr>
              <w:pStyle w:val="a5"/>
            </w:pPr>
            <w:bookmarkStart w:id="22054" w:name="50909"/>
            <w:bookmarkEnd w:id="22054"/>
            <w:r>
              <w:t>пружинонавивальний верстат</w:t>
            </w:r>
          </w:p>
        </w:tc>
        <w:tc>
          <w:tcPr>
            <w:tcW w:w="750" w:type="pct"/>
            <w:hideMark/>
          </w:tcPr>
          <w:p w:rsidR="00BC0C72" w:rsidRDefault="008D5CF6">
            <w:pPr>
              <w:pStyle w:val="a5"/>
              <w:jc w:val="center"/>
            </w:pPr>
            <w:bookmarkStart w:id="22055" w:name="50910"/>
            <w:bookmarkEnd w:id="22055"/>
            <w:r>
              <w:t>- " -</w:t>
            </w:r>
          </w:p>
        </w:tc>
        <w:tc>
          <w:tcPr>
            <w:tcW w:w="750" w:type="pct"/>
            <w:hideMark/>
          </w:tcPr>
          <w:p w:rsidR="00BC0C72" w:rsidRDefault="008D5CF6">
            <w:pPr>
              <w:pStyle w:val="a5"/>
              <w:jc w:val="center"/>
            </w:pPr>
            <w:bookmarkStart w:id="22056" w:name="50911"/>
            <w:bookmarkEnd w:id="22056"/>
            <w:r>
              <w:t>2</w:t>
            </w:r>
          </w:p>
        </w:tc>
      </w:tr>
      <w:tr w:rsidR="00BC0C72" w:rsidTr="00181458">
        <w:trPr>
          <w:divId w:val="1237204249"/>
        </w:trPr>
        <w:tc>
          <w:tcPr>
            <w:tcW w:w="900" w:type="pct"/>
            <w:hideMark/>
          </w:tcPr>
          <w:p w:rsidR="00BC0C72" w:rsidRDefault="008D5CF6">
            <w:pPr>
              <w:pStyle w:val="a5"/>
            </w:pPr>
            <w:bookmarkStart w:id="22057" w:name="50912"/>
            <w:bookmarkEnd w:id="22057"/>
            <w:r>
              <w:t>8466</w:t>
            </w:r>
          </w:p>
        </w:tc>
        <w:tc>
          <w:tcPr>
            <w:tcW w:w="2600" w:type="pct"/>
            <w:hideMark/>
          </w:tcPr>
          <w:p w:rsidR="00BC0C72" w:rsidRDefault="008D5CF6">
            <w:pPr>
              <w:pStyle w:val="a5"/>
            </w:pPr>
            <w:bookmarkStart w:id="22058" w:name="50913"/>
            <w:bookmarkEnd w:id="22058"/>
            <w:r>
              <w:t>Частини та приладдя, призначені винятково або головним чином для обладнання товарних позицій 8456 - 8465, включаючи пристрої для кріплення інструментів або деталей, різенарізні саморозкривні головки, ділильні головки та інші спеціальні пристрої для верстатів, кріплення для інструментів будь-якого типу, призначених для ручної роботи:</w:t>
            </w:r>
          </w:p>
        </w:tc>
        <w:tc>
          <w:tcPr>
            <w:tcW w:w="750" w:type="pct"/>
            <w:hideMark/>
          </w:tcPr>
          <w:p w:rsidR="00BC0C72" w:rsidRDefault="008D5CF6">
            <w:pPr>
              <w:pStyle w:val="a5"/>
              <w:jc w:val="center"/>
            </w:pPr>
            <w:bookmarkStart w:id="22059" w:name="50914"/>
            <w:bookmarkEnd w:id="22059"/>
            <w:r>
              <w:t> </w:t>
            </w:r>
          </w:p>
        </w:tc>
        <w:tc>
          <w:tcPr>
            <w:tcW w:w="750" w:type="pct"/>
            <w:hideMark/>
          </w:tcPr>
          <w:p w:rsidR="00BC0C72" w:rsidRDefault="008D5CF6">
            <w:pPr>
              <w:pStyle w:val="a5"/>
              <w:jc w:val="center"/>
            </w:pPr>
            <w:bookmarkStart w:id="22060" w:name="50915"/>
            <w:bookmarkEnd w:id="22060"/>
            <w:r>
              <w:t> </w:t>
            </w:r>
          </w:p>
        </w:tc>
      </w:tr>
      <w:tr w:rsidR="00BC0C72" w:rsidTr="00181458">
        <w:trPr>
          <w:divId w:val="1237204249"/>
        </w:trPr>
        <w:tc>
          <w:tcPr>
            <w:tcW w:w="900" w:type="pct"/>
            <w:hideMark/>
          </w:tcPr>
          <w:p w:rsidR="00BC0C72" w:rsidRDefault="008D5CF6">
            <w:pPr>
              <w:pStyle w:val="a5"/>
            </w:pPr>
            <w:bookmarkStart w:id="22061" w:name="50916"/>
            <w:bookmarkEnd w:id="22061"/>
            <w:r>
              <w:t> </w:t>
            </w:r>
          </w:p>
        </w:tc>
        <w:tc>
          <w:tcPr>
            <w:tcW w:w="2600" w:type="pct"/>
            <w:hideMark/>
          </w:tcPr>
          <w:p w:rsidR="00BC0C72" w:rsidRDefault="008D5CF6">
            <w:pPr>
              <w:pStyle w:val="a5"/>
            </w:pPr>
            <w:bookmarkStart w:id="22062" w:name="50917"/>
            <w:bookmarkEnd w:id="22062"/>
            <w:r>
              <w:t>револьверна головка</w:t>
            </w:r>
          </w:p>
        </w:tc>
        <w:tc>
          <w:tcPr>
            <w:tcW w:w="750" w:type="pct"/>
            <w:hideMark/>
          </w:tcPr>
          <w:p w:rsidR="00BC0C72" w:rsidRDefault="008D5CF6">
            <w:pPr>
              <w:pStyle w:val="a5"/>
              <w:jc w:val="center"/>
            </w:pPr>
            <w:bookmarkStart w:id="22063" w:name="50918"/>
            <w:bookmarkEnd w:id="22063"/>
            <w:r>
              <w:t>штук</w:t>
            </w:r>
          </w:p>
        </w:tc>
        <w:tc>
          <w:tcPr>
            <w:tcW w:w="750" w:type="pct"/>
            <w:hideMark/>
          </w:tcPr>
          <w:p w:rsidR="00BC0C72" w:rsidRDefault="008D5CF6">
            <w:pPr>
              <w:pStyle w:val="a5"/>
              <w:jc w:val="center"/>
            </w:pPr>
            <w:bookmarkStart w:id="22064" w:name="50919"/>
            <w:bookmarkEnd w:id="22064"/>
            <w:r>
              <w:t>21</w:t>
            </w:r>
          </w:p>
        </w:tc>
      </w:tr>
      <w:tr w:rsidR="00BC0C72" w:rsidTr="00181458">
        <w:trPr>
          <w:divId w:val="1237204249"/>
        </w:trPr>
        <w:tc>
          <w:tcPr>
            <w:tcW w:w="900" w:type="pct"/>
            <w:hideMark/>
          </w:tcPr>
          <w:p w:rsidR="00BC0C72" w:rsidRDefault="008D5CF6">
            <w:pPr>
              <w:pStyle w:val="a5"/>
            </w:pPr>
            <w:bookmarkStart w:id="22065" w:name="50920"/>
            <w:bookmarkEnd w:id="22065"/>
            <w:r>
              <w:t> </w:t>
            </w:r>
          </w:p>
        </w:tc>
        <w:tc>
          <w:tcPr>
            <w:tcW w:w="2600" w:type="pct"/>
            <w:hideMark/>
          </w:tcPr>
          <w:p w:rsidR="00BC0C72" w:rsidRDefault="008D5CF6">
            <w:pPr>
              <w:pStyle w:val="a5"/>
            </w:pPr>
            <w:bookmarkStart w:id="22066" w:name="50921"/>
            <w:bookmarkEnd w:id="22066"/>
            <w:r>
              <w:t>приводна головка</w:t>
            </w:r>
          </w:p>
        </w:tc>
        <w:tc>
          <w:tcPr>
            <w:tcW w:w="750" w:type="pct"/>
            <w:hideMark/>
          </w:tcPr>
          <w:p w:rsidR="00BC0C72" w:rsidRDefault="008D5CF6">
            <w:pPr>
              <w:pStyle w:val="a5"/>
              <w:jc w:val="center"/>
            </w:pPr>
            <w:bookmarkStart w:id="22067" w:name="50922"/>
            <w:bookmarkEnd w:id="22067"/>
            <w:r>
              <w:t>- " -</w:t>
            </w:r>
          </w:p>
        </w:tc>
        <w:tc>
          <w:tcPr>
            <w:tcW w:w="750" w:type="pct"/>
            <w:hideMark/>
          </w:tcPr>
          <w:p w:rsidR="00BC0C72" w:rsidRDefault="008D5CF6">
            <w:pPr>
              <w:pStyle w:val="a5"/>
              <w:jc w:val="center"/>
            </w:pPr>
            <w:bookmarkStart w:id="22068" w:name="50923"/>
            <w:bookmarkEnd w:id="22068"/>
            <w:r>
              <w:t>20</w:t>
            </w:r>
          </w:p>
        </w:tc>
      </w:tr>
      <w:tr w:rsidR="00BC0C72" w:rsidTr="00181458">
        <w:trPr>
          <w:divId w:val="1237204249"/>
        </w:trPr>
        <w:tc>
          <w:tcPr>
            <w:tcW w:w="900" w:type="pct"/>
            <w:hideMark/>
          </w:tcPr>
          <w:p w:rsidR="00BC0C72" w:rsidRDefault="008D5CF6">
            <w:pPr>
              <w:pStyle w:val="a5"/>
            </w:pPr>
            <w:bookmarkStart w:id="22069" w:name="50924"/>
            <w:bookmarkEnd w:id="22069"/>
            <w:r>
              <w:t> </w:t>
            </w:r>
          </w:p>
        </w:tc>
        <w:tc>
          <w:tcPr>
            <w:tcW w:w="2600" w:type="pct"/>
            <w:hideMark/>
          </w:tcPr>
          <w:p w:rsidR="00BC0C72" w:rsidRDefault="008D5CF6">
            <w:pPr>
              <w:pStyle w:val="a5"/>
            </w:pPr>
            <w:bookmarkStart w:id="22070" w:name="50925"/>
            <w:bookmarkEnd w:id="22070"/>
            <w:r>
              <w:t>патрон токарний</w:t>
            </w:r>
          </w:p>
        </w:tc>
        <w:tc>
          <w:tcPr>
            <w:tcW w:w="750" w:type="pct"/>
            <w:hideMark/>
          </w:tcPr>
          <w:p w:rsidR="00BC0C72" w:rsidRDefault="008D5CF6">
            <w:pPr>
              <w:pStyle w:val="a5"/>
              <w:jc w:val="center"/>
            </w:pPr>
            <w:bookmarkStart w:id="22071" w:name="50926"/>
            <w:bookmarkEnd w:id="22071"/>
            <w:r>
              <w:t>- " -</w:t>
            </w:r>
          </w:p>
        </w:tc>
        <w:tc>
          <w:tcPr>
            <w:tcW w:w="750" w:type="pct"/>
            <w:hideMark/>
          </w:tcPr>
          <w:p w:rsidR="00BC0C72" w:rsidRDefault="008D5CF6">
            <w:pPr>
              <w:pStyle w:val="a5"/>
              <w:jc w:val="center"/>
            </w:pPr>
            <w:bookmarkStart w:id="22072" w:name="50927"/>
            <w:bookmarkEnd w:id="22072"/>
            <w:r>
              <w:t>6</w:t>
            </w:r>
          </w:p>
        </w:tc>
      </w:tr>
      <w:tr w:rsidR="00BC0C72" w:rsidTr="00181458">
        <w:trPr>
          <w:divId w:val="1237204249"/>
        </w:trPr>
        <w:tc>
          <w:tcPr>
            <w:tcW w:w="900" w:type="pct"/>
            <w:hideMark/>
          </w:tcPr>
          <w:p w:rsidR="00BC0C72" w:rsidRDefault="008D5CF6">
            <w:pPr>
              <w:pStyle w:val="a5"/>
            </w:pPr>
            <w:bookmarkStart w:id="22073" w:name="50928"/>
            <w:bookmarkEnd w:id="22073"/>
            <w:r>
              <w:t>8479 89 97 90</w:t>
            </w:r>
          </w:p>
        </w:tc>
        <w:tc>
          <w:tcPr>
            <w:tcW w:w="2600" w:type="pct"/>
            <w:hideMark/>
          </w:tcPr>
          <w:p w:rsidR="00BC0C72" w:rsidRDefault="008D5CF6">
            <w:pPr>
              <w:pStyle w:val="a5"/>
            </w:pPr>
            <w:bookmarkStart w:id="22074" w:name="50929"/>
            <w:bookmarkEnd w:id="22074"/>
            <w:r>
              <w:t>Машини та механічні пристрої спеціального призначення, в іншому місці не зазначені;</w:t>
            </w:r>
            <w:r>
              <w:br/>
              <w:t>- інші машини та механічні пристрої:</w:t>
            </w:r>
            <w:r>
              <w:br/>
              <w:t>-- інші:</w:t>
            </w:r>
            <w:r>
              <w:br/>
              <w:t>--- інші</w:t>
            </w:r>
          </w:p>
        </w:tc>
        <w:tc>
          <w:tcPr>
            <w:tcW w:w="750" w:type="pct"/>
            <w:hideMark/>
          </w:tcPr>
          <w:p w:rsidR="00BC0C72" w:rsidRDefault="008D5CF6">
            <w:pPr>
              <w:pStyle w:val="a5"/>
              <w:jc w:val="center"/>
            </w:pPr>
            <w:bookmarkStart w:id="22075" w:name="50930"/>
            <w:bookmarkEnd w:id="22075"/>
            <w:r>
              <w:t> </w:t>
            </w:r>
          </w:p>
        </w:tc>
        <w:tc>
          <w:tcPr>
            <w:tcW w:w="750" w:type="pct"/>
            <w:hideMark/>
          </w:tcPr>
          <w:p w:rsidR="00BC0C72" w:rsidRDefault="008D5CF6">
            <w:pPr>
              <w:pStyle w:val="a5"/>
              <w:jc w:val="center"/>
            </w:pPr>
            <w:bookmarkStart w:id="22076" w:name="50931"/>
            <w:bookmarkEnd w:id="22076"/>
            <w:r>
              <w:t> </w:t>
            </w:r>
          </w:p>
        </w:tc>
      </w:tr>
      <w:tr w:rsidR="00BC0C72" w:rsidTr="00181458">
        <w:trPr>
          <w:divId w:val="1237204249"/>
        </w:trPr>
        <w:tc>
          <w:tcPr>
            <w:tcW w:w="900" w:type="pct"/>
            <w:hideMark/>
          </w:tcPr>
          <w:p w:rsidR="00BC0C72" w:rsidRDefault="008D5CF6">
            <w:pPr>
              <w:pStyle w:val="a5"/>
            </w:pPr>
            <w:bookmarkStart w:id="22077" w:name="50932"/>
            <w:bookmarkEnd w:id="22077"/>
            <w:r>
              <w:t> </w:t>
            </w:r>
          </w:p>
        </w:tc>
        <w:tc>
          <w:tcPr>
            <w:tcW w:w="2600" w:type="pct"/>
            <w:hideMark/>
          </w:tcPr>
          <w:p w:rsidR="00BC0C72" w:rsidRDefault="008D5CF6">
            <w:pPr>
              <w:pStyle w:val="a5"/>
            </w:pPr>
            <w:bookmarkStart w:id="22078" w:name="50933"/>
            <w:bookmarkEnd w:id="22078"/>
            <w:r>
              <w:t>ультразвукові ванни промивки</w:t>
            </w:r>
          </w:p>
        </w:tc>
        <w:tc>
          <w:tcPr>
            <w:tcW w:w="750" w:type="pct"/>
            <w:hideMark/>
          </w:tcPr>
          <w:p w:rsidR="00BC0C72" w:rsidRDefault="008D5CF6">
            <w:pPr>
              <w:pStyle w:val="a5"/>
              <w:jc w:val="center"/>
            </w:pPr>
            <w:bookmarkStart w:id="22079" w:name="50934"/>
            <w:bookmarkEnd w:id="22079"/>
            <w:r>
              <w:t>- " -</w:t>
            </w:r>
          </w:p>
        </w:tc>
        <w:tc>
          <w:tcPr>
            <w:tcW w:w="750" w:type="pct"/>
            <w:hideMark/>
          </w:tcPr>
          <w:p w:rsidR="00BC0C72" w:rsidRDefault="008D5CF6">
            <w:pPr>
              <w:pStyle w:val="a5"/>
              <w:jc w:val="center"/>
            </w:pPr>
            <w:bookmarkStart w:id="22080" w:name="50935"/>
            <w:bookmarkEnd w:id="22080"/>
            <w:r>
              <w:t>10</w:t>
            </w:r>
          </w:p>
        </w:tc>
      </w:tr>
      <w:tr w:rsidR="00BC0C72" w:rsidTr="00181458">
        <w:trPr>
          <w:divId w:val="1237204249"/>
        </w:trPr>
        <w:tc>
          <w:tcPr>
            <w:tcW w:w="900" w:type="pct"/>
            <w:hideMark/>
          </w:tcPr>
          <w:p w:rsidR="00BC0C72" w:rsidRDefault="008D5CF6">
            <w:pPr>
              <w:pStyle w:val="a5"/>
            </w:pPr>
            <w:bookmarkStart w:id="22081" w:name="50936"/>
            <w:bookmarkEnd w:id="22081"/>
            <w:r>
              <w:t>8482 10 10 00</w:t>
            </w:r>
          </w:p>
        </w:tc>
        <w:tc>
          <w:tcPr>
            <w:tcW w:w="2600" w:type="pct"/>
            <w:hideMark/>
          </w:tcPr>
          <w:p w:rsidR="00BC0C72" w:rsidRDefault="008D5CF6">
            <w:pPr>
              <w:pStyle w:val="a5"/>
            </w:pPr>
            <w:bookmarkStart w:id="22082" w:name="50937"/>
            <w:bookmarkEnd w:id="22082"/>
            <w:r>
              <w:t>Підшипники кулькові або роликові:</w:t>
            </w:r>
            <w:r>
              <w:br/>
              <w:t>- підшипники кулькові:</w:t>
            </w:r>
            <w:r>
              <w:br/>
              <w:t>-- зовнішній діаметр яких не більш як 30 мм</w:t>
            </w:r>
          </w:p>
        </w:tc>
        <w:tc>
          <w:tcPr>
            <w:tcW w:w="750" w:type="pct"/>
            <w:hideMark/>
          </w:tcPr>
          <w:p w:rsidR="00BC0C72" w:rsidRDefault="008D5CF6">
            <w:pPr>
              <w:pStyle w:val="a5"/>
              <w:jc w:val="center"/>
            </w:pPr>
            <w:bookmarkStart w:id="22083" w:name="50938"/>
            <w:bookmarkEnd w:id="22083"/>
            <w:r>
              <w:t> </w:t>
            </w:r>
          </w:p>
        </w:tc>
        <w:tc>
          <w:tcPr>
            <w:tcW w:w="750" w:type="pct"/>
            <w:hideMark/>
          </w:tcPr>
          <w:p w:rsidR="00BC0C72" w:rsidRDefault="008D5CF6">
            <w:pPr>
              <w:pStyle w:val="a5"/>
              <w:jc w:val="center"/>
            </w:pPr>
            <w:bookmarkStart w:id="22084" w:name="50939"/>
            <w:bookmarkEnd w:id="22084"/>
            <w:r>
              <w:t> </w:t>
            </w:r>
          </w:p>
        </w:tc>
      </w:tr>
      <w:tr w:rsidR="00BC0C72" w:rsidTr="00181458">
        <w:trPr>
          <w:divId w:val="1237204249"/>
        </w:trPr>
        <w:tc>
          <w:tcPr>
            <w:tcW w:w="900" w:type="pct"/>
            <w:hideMark/>
          </w:tcPr>
          <w:p w:rsidR="00BC0C72" w:rsidRDefault="008D5CF6">
            <w:pPr>
              <w:pStyle w:val="a5"/>
            </w:pPr>
            <w:bookmarkStart w:id="22085" w:name="50940"/>
            <w:bookmarkEnd w:id="22085"/>
            <w:r>
              <w:t> </w:t>
            </w:r>
          </w:p>
        </w:tc>
        <w:tc>
          <w:tcPr>
            <w:tcW w:w="2600" w:type="pct"/>
            <w:hideMark/>
          </w:tcPr>
          <w:p w:rsidR="00BC0C72" w:rsidRDefault="008D5CF6">
            <w:pPr>
              <w:pStyle w:val="a5"/>
            </w:pPr>
            <w:bookmarkStart w:id="22086" w:name="50941"/>
            <w:bookmarkEnd w:id="22086"/>
            <w:r>
              <w:t>підшипники</w:t>
            </w:r>
          </w:p>
        </w:tc>
        <w:tc>
          <w:tcPr>
            <w:tcW w:w="750" w:type="pct"/>
            <w:hideMark/>
          </w:tcPr>
          <w:p w:rsidR="00BC0C72" w:rsidRDefault="008D5CF6">
            <w:pPr>
              <w:pStyle w:val="a5"/>
              <w:jc w:val="center"/>
            </w:pPr>
            <w:bookmarkStart w:id="22087" w:name="50942"/>
            <w:bookmarkEnd w:id="22087"/>
            <w:r>
              <w:t>- " -</w:t>
            </w:r>
          </w:p>
        </w:tc>
        <w:tc>
          <w:tcPr>
            <w:tcW w:w="750" w:type="pct"/>
            <w:hideMark/>
          </w:tcPr>
          <w:p w:rsidR="00BC0C72" w:rsidRDefault="008D5CF6">
            <w:pPr>
              <w:pStyle w:val="a5"/>
              <w:jc w:val="center"/>
            </w:pPr>
            <w:bookmarkStart w:id="22088" w:name="50943"/>
            <w:bookmarkEnd w:id="22088"/>
            <w:r>
              <w:t>2500</w:t>
            </w:r>
          </w:p>
        </w:tc>
      </w:tr>
      <w:tr w:rsidR="00BC0C72" w:rsidTr="00181458">
        <w:trPr>
          <w:divId w:val="1237204249"/>
        </w:trPr>
        <w:tc>
          <w:tcPr>
            <w:tcW w:w="900" w:type="pct"/>
            <w:hideMark/>
          </w:tcPr>
          <w:p w:rsidR="00BC0C72" w:rsidRDefault="008D5CF6">
            <w:pPr>
              <w:pStyle w:val="a5"/>
            </w:pPr>
            <w:bookmarkStart w:id="22089" w:name="50944"/>
            <w:bookmarkEnd w:id="22089"/>
            <w:r>
              <w:t> </w:t>
            </w:r>
          </w:p>
        </w:tc>
        <w:tc>
          <w:tcPr>
            <w:tcW w:w="2600" w:type="pct"/>
            <w:hideMark/>
          </w:tcPr>
          <w:p w:rsidR="00BC0C72" w:rsidRDefault="008D5CF6">
            <w:pPr>
              <w:pStyle w:val="a5"/>
            </w:pPr>
            <w:bookmarkStart w:id="22090" w:name="50945"/>
            <w:bookmarkEnd w:id="22090"/>
            <w:r>
              <w:t>кульки, ролики</w:t>
            </w:r>
          </w:p>
        </w:tc>
        <w:tc>
          <w:tcPr>
            <w:tcW w:w="750" w:type="pct"/>
            <w:hideMark/>
          </w:tcPr>
          <w:p w:rsidR="00BC0C72" w:rsidRDefault="008D5CF6">
            <w:pPr>
              <w:pStyle w:val="a5"/>
              <w:jc w:val="center"/>
            </w:pPr>
            <w:bookmarkStart w:id="22091" w:name="50946"/>
            <w:bookmarkEnd w:id="22091"/>
            <w:r>
              <w:t>- " -</w:t>
            </w:r>
          </w:p>
        </w:tc>
        <w:tc>
          <w:tcPr>
            <w:tcW w:w="750" w:type="pct"/>
            <w:hideMark/>
          </w:tcPr>
          <w:p w:rsidR="00BC0C72" w:rsidRDefault="008D5CF6">
            <w:pPr>
              <w:pStyle w:val="a5"/>
              <w:jc w:val="center"/>
            </w:pPr>
            <w:bookmarkStart w:id="22092" w:name="50947"/>
            <w:bookmarkEnd w:id="22092"/>
            <w:r>
              <w:t>60000</w:t>
            </w:r>
          </w:p>
        </w:tc>
      </w:tr>
      <w:tr w:rsidR="00BC0C72" w:rsidTr="00181458">
        <w:trPr>
          <w:divId w:val="1237204249"/>
        </w:trPr>
        <w:tc>
          <w:tcPr>
            <w:tcW w:w="900" w:type="pct"/>
            <w:hideMark/>
          </w:tcPr>
          <w:p w:rsidR="00BC0C72" w:rsidRDefault="008D5CF6">
            <w:pPr>
              <w:pStyle w:val="a5"/>
            </w:pPr>
            <w:bookmarkStart w:id="22093" w:name="50948"/>
            <w:bookmarkEnd w:id="22093"/>
            <w:r>
              <w:t>8501 20 00 10</w:t>
            </w:r>
          </w:p>
        </w:tc>
        <w:tc>
          <w:tcPr>
            <w:tcW w:w="2600" w:type="pct"/>
            <w:hideMark/>
          </w:tcPr>
          <w:p w:rsidR="00BC0C72" w:rsidRDefault="008D5CF6">
            <w:pPr>
              <w:pStyle w:val="a5"/>
            </w:pPr>
            <w:bookmarkStart w:id="22094" w:name="50949"/>
            <w:bookmarkEnd w:id="22094"/>
            <w:r>
              <w:t>Двигуни та генератори, електричні (крім електрогенераторних установок) потужністю понад 735 Вт, але не більш як 150 кВт для цивільної авіації:</w:t>
            </w:r>
          </w:p>
        </w:tc>
        <w:tc>
          <w:tcPr>
            <w:tcW w:w="750" w:type="pct"/>
            <w:hideMark/>
          </w:tcPr>
          <w:p w:rsidR="00BC0C72" w:rsidRDefault="008D5CF6">
            <w:pPr>
              <w:pStyle w:val="a5"/>
              <w:jc w:val="center"/>
            </w:pPr>
            <w:bookmarkStart w:id="22095" w:name="50950"/>
            <w:bookmarkEnd w:id="22095"/>
            <w:r>
              <w:t> </w:t>
            </w:r>
          </w:p>
        </w:tc>
        <w:tc>
          <w:tcPr>
            <w:tcW w:w="750" w:type="pct"/>
            <w:hideMark/>
          </w:tcPr>
          <w:p w:rsidR="00BC0C72" w:rsidRDefault="008D5CF6">
            <w:pPr>
              <w:pStyle w:val="a5"/>
              <w:jc w:val="center"/>
            </w:pPr>
            <w:bookmarkStart w:id="22096" w:name="50951"/>
            <w:bookmarkEnd w:id="22096"/>
            <w:r>
              <w:t> </w:t>
            </w:r>
          </w:p>
        </w:tc>
      </w:tr>
      <w:tr w:rsidR="00BC0C72" w:rsidTr="00181458">
        <w:trPr>
          <w:divId w:val="1237204249"/>
        </w:trPr>
        <w:tc>
          <w:tcPr>
            <w:tcW w:w="900" w:type="pct"/>
            <w:hideMark/>
          </w:tcPr>
          <w:p w:rsidR="00BC0C72" w:rsidRDefault="008D5CF6">
            <w:pPr>
              <w:pStyle w:val="a5"/>
            </w:pPr>
            <w:bookmarkStart w:id="22097" w:name="50952"/>
            <w:bookmarkEnd w:id="22097"/>
            <w:r>
              <w:t> </w:t>
            </w:r>
          </w:p>
        </w:tc>
        <w:tc>
          <w:tcPr>
            <w:tcW w:w="2600" w:type="pct"/>
            <w:hideMark/>
          </w:tcPr>
          <w:p w:rsidR="00BC0C72" w:rsidRDefault="008D5CF6">
            <w:pPr>
              <w:pStyle w:val="a5"/>
            </w:pPr>
            <w:bookmarkStart w:id="22098" w:name="50953"/>
            <w:bookmarkEnd w:id="22098"/>
            <w:r>
              <w:t>електродвигуни марки МТ-5,5</w:t>
            </w:r>
          </w:p>
        </w:tc>
        <w:tc>
          <w:tcPr>
            <w:tcW w:w="750" w:type="pct"/>
            <w:hideMark/>
          </w:tcPr>
          <w:p w:rsidR="00BC0C72" w:rsidRDefault="008D5CF6">
            <w:pPr>
              <w:pStyle w:val="a5"/>
              <w:jc w:val="center"/>
            </w:pPr>
            <w:bookmarkStart w:id="22099" w:name="50954"/>
            <w:bookmarkEnd w:id="22099"/>
            <w:r>
              <w:t>- " -</w:t>
            </w:r>
          </w:p>
        </w:tc>
        <w:tc>
          <w:tcPr>
            <w:tcW w:w="750" w:type="pct"/>
            <w:hideMark/>
          </w:tcPr>
          <w:p w:rsidR="00BC0C72" w:rsidRDefault="008D5CF6">
            <w:pPr>
              <w:pStyle w:val="a5"/>
              <w:jc w:val="center"/>
            </w:pPr>
            <w:bookmarkStart w:id="22100" w:name="50955"/>
            <w:bookmarkEnd w:id="22100"/>
            <w:r>
              <w:t>15</w:t>
            </w:r>
          </w:p>
        </w:tc>
      </w:tr>
      <w:tr w:rsidR="00BC0C72" w:rsidTr="00181458">
        <w:trPr>
          <w:divId w:val="1237204249"/>
        </w:trPr>
        <w:tc>
          <w:tcPr>
            <w:tcW w:w="900" w:type="pct"/>
            <w:hideMark/>
          </w:tcPr>
          <w:p w:rsidR="00BC0C72" w:rsidRDefault="008D5CF6">
            <w:pPr>
              <w:pStyle w:val="a5"/>
            </w:pPr>
            <w:bookmarkStart w:id="22101" w:name="50956"/>
            <w:bookmarkEnd w:id="22101"/>
            <w:r>
              <w:t>8514 10 80 00</w:t>
            </w:r>
          </w:p>
        </w:tc>
        <w:tc>
          <w:tcPr>
            <w:tcW w:w="2600" w:type="pct"/>
            <w:hideMark/>
          </w:tcPr>
          <w:p w:rsidR="00BC0C72" w:rsidRDefault="008D5CF6">
            <w:pPr>
              <w:pStyle w:val="a5"/>
            </w:pPr>
            <w:bookmarkStart w:id="22102" w:name="50957"/>
            <w:bookmarkEnd w:id="22102"/>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опору:</w:t>
            </w:r>
            <w:r>
              <w:br/>
              <w:t>-- інші</w:t>
            </w:r>
          </w:p>
        </w:tc>
        <w:tc>
          <w:tcPr>
            <w:tcW w:w="750" w:type="pct"/>
            <w:hideMark/>
          </w:tcPr>
          <w:p w:rsidR="00BC0C72" w:rsidRDefault="008D5CF6">
            <w:pPr>
              <w:pStyle w:val="a5"/>
              <w:jc w:val="center"/>
            </w:pPr>
            <w:bookmarkStart w:id="22103" w:name="50958"/>
            <w:bookmarkEnd w:id="22103"/>
            <w:r>
              <w:t> </w:t>
            </w:r>
          </w:p>
        </w:tc>
        <w:tc>
          <w:tcPr>
            <w:tcW w:w="750" w:type="pct"/>
            <w:hideMark/>
          </w:tcPr>
          <w:p w:rsidR="00BC0C72" w:rsidRDefault="008D5CF6">
            <w:pPr>
              <w:pStyle w:val="a5"/>
              <w:jc w:val="center"/>
            </w:pPr>
            <w:bookmarkStart w:id="22104" w:name="50959"/>
            <w:bookmarkEnd w:id="22104"/>
            <w:r>
              <w:t> </w:t>
            </w:r>
          </w:p>
        </w:tc>
      </w:tr>
      <w:tr w:rsidR="00BC0C72" w:rsidTr="00181458">
        <w:trPr>
          <w:divId w:val="1237204249"/>
        </w:trPr>
        <w:tc>
          <w:tcPr>
            <w:tcW w:w="900" w:type="pct"/>
            <w:hideMark/>
          </w:tcPr>
          <w:p w:rsidR="00BC0C72" w:rsidRDefault="008D5CF6">
            <w:pPr>
              <w:pStyle w:val="a5"/>
            </w:pPr>
            <w:bookmarkStart w:id="22105" w:name="50960"/>
            <w:bookmarkEnd w:id="22105"/>
            <w:r>
              <w:lastRenderedPageBreak/>
              <w:t> </w:t>
            </w:r>
          </w:p>
        </w:tc>
        <w:tc>
          <w:tcPr>
            <w:tcW w:w="2600" w:type="pct"/>
            <w:hideMark/>
          </w:tcPr>
          <w:p w:rsidR="00BC0C72" w:rsidRDefault="008D5CF6">
            <w:pPr>
              <w:pStyle w:val="a5"/>
            </w:pPr>
            <w:bookmarkStart w:id="22106" w:name="50961"/>
            <w:bookmarkEnd w:id="22106"/>
            <w:r>
              <w:t>вакуумна електропіч типу СЕВ-3,3/11,5</w:t>
            </w:r>
          </w:p>
        </w:tc>
        <w:tc>
          <w:tcPr>
            <w:tcW w:w="750" w:type="pct"/>
            <w:hideMark/>
          </w:tcPr>
          <w:p w:rsidR="00BC0C72" w:rsidRDefault="008D5CF6">
            <w:pPr>
              <w:pStyle w:val="a5"/>
              <w:jc w:val="center"/>
            </w:pPr>
            <w:bookmarkStart w:id="22107" w:name="50962"/>
            <w:bookmarkEnd w:id="22107"/>
            <w:r>
              <w:t>- " -</w:t>
            </w:r>
          </w:p>
        </w:tc>
        <w:tc>
          <w:tcPr>
            <w:tcW w:w="750" w:type="pct"/>
            <w:hideMark/>
          </w:tcPr>
          <w:p w:rsidR="00BC0C72" w:rsidRDefault="008D5CF6">
            <w:pPr>
              <w:pStyle w:val="a5"/>
              <w:jc w:val="center"/>
            </w:pPr>
            <w:bookmarkStart w:id="22108" w:name="50963"/>
            <w:bookmarkEnd w:id="22108"/>
            <w:r>
              <w:t>2</w:t>
            </w:r>
          </w:p>
        </w:tc>
      </w:tr>
      <w:tr w:rsidR="00BC0C72" w:rsidTr="00181458">
        <w:trPr>
          <w:divId w:val="1237204249"/>
        </w:trPr>
        <w:tc>
          <w:tcPr>
            <w:tcW w:w="900" w:type="pct"/>
            <w:hideMark/>
          </w:tcPr>
          <w:p w:rsidR="00BC0C72" w:rsidRDefault="008D5CF6">
            <w:pPr>
              <w:pStyle w:val="a5"/>
            </w:pPr>
            <w:bookmarkStart w:id="22109" w:name="50964"/>
            <w:bookmarkEnd w:id="22109"/>
            <w:r>
              <w:t>8533 29 00 00</w:t>
            </w:r>
          </w:p>
        </w:tc>
        <w:tc>
          <w:tcPr>
            <w:tcW w:w="2600" w:type="pct"/>
            <w:hideMark/>
          </w:tcPr>
          <w:p w:rsidR="00BC0C72" w:rsidRDefault="008D5CF6">
            <w:pPr>
              <w:pStyle w:val="a5"/>
            </w:pPr>
            <w:bookmarkStart w:id="22110" w:name="50965"/>
            <w:bookmarkEnd w:id="22110"/>
            <w:r>
              <w:t>Резистори електричні (включаючи реостати та потенціометри), крім нагрівальних елементів:</w:t>
            </w:r>
          </w:p>
        </w:tc>
        <w:tc>
          <w:tcPr>
            <w:tcW w:w="750" w:type="pct"/>
            <w:hideMark/>
          </w:tcPr>
          <w:p w:rsidR="00BC0C72" w:rsidRDefault="008D5CF6">
            <w:pPr>
              <w:pStyle w:val="a5"/>
              <w:jc w:val="center"/>
            </w:pPr>
            <w:bookmarkStart w:id="22111" w:name="50966"/>
            <w:bookmarkEnd w:id="22111"/>
            <w:r>
              <w:t> </w:t>
            </w:r>
          </w:p>
        </w:tc>
        <w:tc>
          <w:tcPr>
            <w:tcW w:w="750" w:type="pct"/>
            <w:hideMark/>
          </w:tcPr>
          <w:p w:rsidR="00BC0C72" w:rsidRDefault="008D5CF6">
            <w:pPr>
              <w:pStyle w:val="a5"/>
              <w:jc w:val="center"/>
            </w:pPr>
            <w:bookmarkStart w:id="22112" w:name="50967"/>
            <w:bookmarkEnd w:id="22112"/>
            <w:r>
              <w:t> </w:t>
            </w:r>
          </w:p>
        </w:tc>
      </w:tr>
      <w:tr w:rsidR="00BC0C72" w:rsidTr="00181458">
        <w:trPr>
          <w:divId w:val="1237204249"/>
        </w:trPr>
        <w:tc>
          <w:tcPr>
            <w:tcW w:w="900" w:type="pct"/>
            <w:hideMark/>
          </w:tcPr>
          <w:p w:rsidR="00BC0C72" w:rsidRDefault="008D5CF6">
            <w:pPr>
              <w:pStyle w:val="a5"/>
            </w:pPr>
            <w:bookmarkStart w:id="22113" w:name="50968"/>
            <w:bookmarkEnd w:id="22113"/>
            <w:r>
              <w:t> </w:t>
            </w:r>
          </w:p>
        </w:tc>
        <w:tc>
          <w:tcPr>
            <w:tcW w:w="2600" w:type="pct"/>
            <w:hideMark/>
          </w:tcPr>
          <w:p w:rsidR="00BC0C72" w:rsidRDefault="008D5CF6">
            <w:pPr>
              <w:pStyle w:val="a5"/>
            </w:pPr>
            <w:bookmarkStart w:id="22114" w:name="50969"/>
            <w:bookmarkEnd w:id="22114"/>
            <w:r>
              <w:t>резистори електричні, блок резисторів</w:t>
            </w:r>
          </w:p>
        </w:tc>
        <w:tc>
          <w:tcPr>
            <w:tcW w:w="750" w:type="pct"/>
            <w:hideMark/>
          </w:tcPr>
          <w:p w:rsidR="00BC0C72" w:rsidRDefault="008D5CF6">
            <w:pPr>
              <w:pStyle w:val="a5"/>
              <w:jc w:val="center"/>
            </w:pPr>
            <w:bookmarkStart w:id="22115" w:name="50970"/>
            <w:bookmarkEnd w:id="22115"/>
            <w:r>
              <w:t>- " -</w:t>
            </w:r>
          </w:p>
        </w:tc>
        <w:tc>
          <w:tcPr>
            <w:tcW w:w="750" w:type="pct"/>
            <w:hideMark/>
          </w:tcPr>
          <w:p w:rsidR="00BC0C72" w:rsidRDefault="008D5CF6">
            <w:pPr>
              <w:pStyle w:val="a5"/>
              <w:jc w:val="center"/>
            </w:pPr>
            <w:bookmarkStart w:id="22116" w:name="50971"/>
            <w:bookmarkEnd w:id="22116"/>
            <w:r>
              <w:t>100</w:t>
            </w:r>
          </w:p>
        </w:tc>
      </w:tr>
      <w:tr w:rsidR="00BC0C72" w:rsidTr="00181458">
        <w:trPr>
          <w:divId w:val="1237204249"/>
        </w:trPr>
        <w:tc>
          <w:tcPr>
            <w:tcW w:w="900" w:type="pct"/>
            <w:hideMark/>
          </w:tcPr>
          <w:p w:rsidR="00BC0C72" w:rsidRDefault="008D5CF6">
            <w:pPr>
              <w:pStyle w:val="a5"/>
            </w:pPr>
            <w:bookmarkStart w:id="22117" w:name="50972"/>
            <w:bookmarkEnd w:id="22117"/>
            <w:r>
              <w:t>8535 30 90 00</w:t>
            </w:r>
          </w:p>
        </w:tc>
        <w:tc>
          <w:tcPr>
            <w:tcW w:w="2600" w:type="pct"/>
            <w:hideMark/>
          </w:tcPr>
          <w:p w:rsidR="00BC0C72" w:rsidRDefault="008D5CF6">
            <w:pPr>
              <w:pStyle w:val="a5"/>
            </w:pPr>
            <w:bookmarkStart w:id="22118" w:name="50973"/>
            <w:bookmarkEnd w:id="22118"/>
            <w:r>
              <w:t>Електрична апаратура для комутації або захисту електричних кіл чи для приєднання до електричних кіл або в електричних колах (наприклад, вимикачі, перемикачі, роз'єднувачі, запобіжники плавкі, блискавковідводи, обмежувачі напруги, пристрої для гасіння стрибків напруги, штепсельні вилки і розетки, коробки з'єднання) для напруги понад 1000 В:</w:t>
            </w:r>
            <w:r>
              <w:br/>
              <w:t>- роз'єднувачі та переривники:</w:t>
            </w:r>
            <w:r>
              <w:br/>
              <w:t>-- інші</w:t>
            </w:r>
          </w:p>
        </w:tc>
        <w:tc>
          <w:tcPr>
            <w:tcW w:w="750" w:type="pct"/>
            <w:hideMark/>
          </w:tcPr>
          <w:p w:rsidR="00BC0C72" w:rsidRDefault="008D5CF6">
            <w:pPr>
              <w:pStyle w:val="a5"/>
              <w:jc w:val="center"/>
            </w:pPr>
            <w:bookmarkStart w:id="22119" w:name="50974"/>
            <w:bookmarkEnd w:id="22119"/>
            <w:r>
              <w:t> </w:t>
            </w:r>
          </w:p>
        </w:tc>
        <w:tc>
          <w:tcPr>
            <w:tcW w:w="750" w:type="pct"/>
            <w:hideMark/>
          </w:tcPr>
          <w:p w:rsidR="00BC0C72" w:rsidRDefault="008D5CF6">
            <w:pPr>
              <w:pStyle w:val="a5"/>
              <w:jc w:val="center"/>
            </w:pPr>
            <w:bookmarkStart w:id="22120" w:name="50975"/>
            <w:bookmarkEnd w:id="22120"/>
            <w:r>
              <w:t> </w:t>
            </w:r>
          </w:p>
        </w:tc>
      </w:tr>
      <w:tr w:rsidR="00BC0C72" w:rsidTr="00181458">
        <w:trPr>
          <w:divId w:val="1237204249"/>
        </w:trPr>
        <w:tc>
          <w:tcPr>
            <w:tcW w:w="900" w:type="pct"/>
            <w:hideMark/>
          </w:tcPr>
          <w:p w:rsidR="00BC0C72" w:rsidRDefault="008D5CF6">
            <w:pPr>
              <w:pStyle w:val="a5"/>
            </w:pPr>
            <w:bookmarkStart w:id="22121" w:name="50976"/>
            <w:bookmarkEnd w:id="22121"/>
            <w:r>
              <w:t> </w:t>
            </w:r>
          </w:p>
        </w:tc>
        <w:tc>
          <w:tcPr>
            <w:tcW w:w="2600" w:type="pct"/>
            <w:hideMark/>
          </w:tcPr>
          <w:p w:rsidR="00BC0C72" w:rsidRDefault="008D5CF6">
            <w:pPr>
              <w:pStyle w:val="a5"/>
            </w:pPr>
            <w:bookmarkStart w:id="22122" w:name="50977"/>
            <w:bookmarkEnd w:id="22122"/>
            <w:r>
              <w:t>електроз'єднувачі типу DTS</w:t>
            </w:r>
          </w:p>
        </w:tc>
        <w:tc>
          <w:tcPr>
            <w:tcW w:w="750" w:type="pct"/>
            <w:hideMark/>
          </w:tcPr>
          <w:p w:rsidR="00BC0C72" w:rsidRDefault="008D5CF6">
            <w:pPr>
              <w:pStyle w:val="a5"/>
              <w:jc w:val="center"/>
            </w:pPr>
            <w:bookmarkStart w:id="22123" w:name="50978"/>
            <w:bookmarkEnd w:id="22123"/>
            <w:r>
              <w:t>штук</w:t>
            </w:r>
          </w:p>
        </w:tc>
        <w:tc>
          <w:tcPr>
            <w:tcW w:w="750" w:type="pct"/>
            <w:hideMark/>
          </w:tcPr>
          <w:p w:rsidR="00BC0C72" w:rsidRDefault="008D5CF6">
            <w:pPr>
              <w:pStyle w:val="a5"/>
              <w:jc w:val="center"/>
            </w:pPr>
            <w:bookmarkStart w:id="22124" w:name="50979"/>
            <w:bookmarkEnd w:id="22124"/>
            <w:r>
              <w:t>100</w:t>
            </w:r>
          </w:p>
        </w:tc>
      </w:tr>
      <w:tr w:rsidR="00BC0C72" w:rsidTr="00181458">
        <w:trPr>
          <w:divId w:val="1237204249"/>
        </w:trPr>
        <w:tc>
          <w:tcPr>
            <w:tcW w:w="900" w:type="pct"/>
            <w:hideMark/>
          </w:tcPr>
          <w:p w:rsidR="00BC0C72" w:rsidRDefault="008D5CF6">
            <w:pPr>
              <w:pStyle w:val="a5"/>
            </w:pPr>
            <w:bookmarkStart w:id="22125" w:name="50980"/>
            <w:bookmarkEnd w:id="22125"/>
            <w:r>
              <w:t>8536 50 80 00</w:t>
            </w:r>
          </w:p>
        </w:tc>
        <w:tc>
          <w:tcPr>
            <w:tcW w:w="2600" w:type="pct"/>
            <w:hideMark/>
          </w:tcPr>
          <w:p w:rsidR="00BC0C72" w:rsidRDefault="008D5CF6">
            <w:pPr>
              <w:pStyle w:val="a5"/>
            </w:pPr>
            <w:bookmarkStart w:id="22126" w:name="50981"/>
            <w:bookmarkEnd w:id="22126"/>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коробки з'єднання), для напруги не більш як 1000 В; з'єднувачі для оптичних волокон, волоконно-оптичних джгутів або кабелів:</w:t>
            </w:r>
            <w:r>
              <w:br/>
              <w:t>- інші вимикачі та перемикачі:</w:t>
            </w:r>
            <w:r>
              <w:br/>
              <w:t>-- інші:</w:t>
            </w:r>
            <w:r>
              <w:br/>
              <w:t>--- інші</w:t>
            </w:r>
          </w:p>
        </w:tc>
        <w:tc>
          <w:tcPr>
            <w:tcW w:w="750" w:type="pct"/>
            <w:hideMark/>
          </w:tcPr>
          <w:p w:rsidR="00BC0C72" w:rsidRDefault="008D5CF6">
            <w:pPr>
              <w:pStyle w:val="a5"/>
              <w:jc w:val="center"/>
            </w:pPr>
            <w:bookmarkStart w:id="22127" w:name="50982"/>
            <w:bookmarkEnd w:id="22127"/>
            <w:r>
              <w:t> </w:t>
            </w:r>
          </w:p>
        </w:tc>
        <w:tc>
          <w:tcPr>
            <w:tcW w:w="750" w:type="pct"/>
            <w:hideMark/>
          </w:tcPr>
          <w:p w:rsidR="00BC0C72" w:rsidRDefault="008D5CF6">
            <w:pPr>
              <w:pStyle w:val="a5"/>
              <w:jc w:val="center"/>
            </w:pPr>
            <w:bookmarkStart w:id="22128" w:name="50983"/>
            <w:bookmarkEnd w:id="22128"/>
            <w:r>
              <w:t> </w:t>
            </w:r>
          </w:p>
        </w:tc>
      </w:tr>
      <w:tr w:rsidR="00BC0C72" w:rsidTr="00181458">
        <w:trPr>
          <w:divId w:val="1237204249"/>
        </w:trPr>
        <w:tc>
          <w:tcPr>
            <w:tcW w:w="900" w:type="pct"/>
            <w:hideMark/>
          </w:tcPr>
          <w:p w:rsidR="00BC0C72" w:rsidRDefault="008D5CF6">
            <w:pPr>
              <w:pStyle w:val="a5"/>
            </w:pPr>
            <w:bookmarkStart w:id="22129" w:name="50984"/>
            <w:bookmarkEnd w:id="22129"/>
            <w:r>
              <w:t> </w:t>
            </w:r>
          </w:p>
        </w:tc>
        <w:tc>
          <w:tcPr>
            <w:tcW w:w="2600" w:type="pct"/>
            <w:hideMark/>
          </w:tcPr>
          <w:p w:rsidR="00BC0C72" w:rsidRDefault="008D5CF6">
            <w:pPr>
              <w:pStyle w:val="a5"/>
            </w:pPr>
            <w:bookmarkStart w:id="22130" w:name="50985"/>
            <w:bookmarkEnd w:id="22130"/>
            <w:r>
              <w:t>мікровимикач марки Д711</w:t>
            </w:r>
          </w:p>
        </w:tc>
        <w:tc>
          <w:tcPr>
            <w:tcW w:w="750" w:type="pct"/>
            <w:hideMark/>
          </w:tcPr>
          <w:p w:rsidR="00BC0C72" w:rsidRDefault="008D5CF6">
            <w:pPr>
              <w:pStyle w:val="a5"/>
              <w:jc w:val="center"/>
            </w:pPr>
            <w:bookmarkStart w:id="22131" w:name="50986"/>
            <w:bookmarkEnd w:id="22131"/>
            <w:r>
              <w:t>- " -</w:t>
            </w:r>
          </w:p>
        </w:tc>
        <w:tc>
          <w:tcPr>
            <w:tcW w:w="750" w:type="pct"/>
            <w:hideMark/>
          </w:tcPr>
          <w:p w:rsidR="00BC0C72" w:rsidRDefault="008D5CF6">
            <w:pPr>
              <w:pStyle w:val="a5"/>
              <w:jc w:val="center"/>
            </w:pPr>
            <w:bookmarkStart w:id="22132" w:name="50987"/>
            <w:bookmarkEnd w:id="22132"/>
            <w:r>
              <w:t>5000</w:t>
            </w:r>
          </w:p>
        </w:tc>
      </w:tr>
      <w:tr w:rsidR="00BC0C72" w:rsidTr="00181458">
        <w:trPr>
          <w:divId w:val="1237204249"/>
        </w:trPr>
        <w:tc>
          <w:tcPr>
            <w:tcW w:w="900" w:type="pct"/>
            <w:hideMark/>
          </w:tcPr>
          <w:p w:rsidR="00BC0C72" w:rsidRDefault="008D5CF6">
            <w:pPr>
              <w:pStyle w:val="a5"/>
            </w:pPr>
            <w:bookmarkStart w:id="22133" w:name="50988"/>
            <w:bookmarkEnd w:id="22133"/>
            <w:r>
              <w:t> </w:t>
            </w:r>
          </w:p>
        </w:tc>
        <w:tc>
          <w:tcPr>
            <w:tcW w:w="2600" w:type="pct"/>
            <w:hideMark/>
          </w:tcPr>
          <w:p w:rsidR="00BC0C72" w:rsidRDefault="008D5CF6">
            <w:pPr>
              <w:pStyle w:val="a5"/>
            </w:pPr>
            <w:bookmarkStart w:id="22134" w:name="50989"/>
            <w:bookmarkEnd w:id="22134"/>
            <w:r>
              <w:t>мікроперемикач марки ПМ22-2-В</w:t>
            </w:r>
          </w:p>
        </w:tc>
        <w:tc>
          <w:tcPr>
            <w:tcW w:w="750" w:type="pct"/>
            <w:hideMark/>
          </w:tcPr>
          <w:p w:rsidR="00BC0C72" w:rsidRDefault="008D5CF6">
            <w:pPr>
              <w:pStyle w:val="a5"/>
              <w:jc w:val="center"/>
            </w:pPr>
            <w:bookmarkStart w:id="22135" w:name="50990"/>
            <w:bookmarkEnd w:id="22135"/>
            <w:r>
              <w:t>- " -</w:t>
            </w:r>
          </w:p>
        </w:tc>
        <w:tc>
          <w:tcPr>
            <w:tcW w:w="750" w:type="pct"/>
            <w:hideMark/>
          </w:tcPr>
          <w:p w:rsidR="00BC0C72" w:rsidRDefault="008D5CF6">
            <w:pPr>
              <w:pStyle w:val="a5"/>
              <w:jc w:val="center"/>
            </w:pPr>
            <w:bookmarkStart w:id="22136" w:name="50991"/>
            <w:bookmarkEnd w:id="22136"/>
            <w:r>
              <w:t>500</w:t>
            </w:r>
          </w:p>
        </w:tc>
      </w:tr>
      <w:tr w:rsidR="00BC0C72" w:rsidTr="00181458">
        <w:trPr>
          <w:divId w:val="1237204249"/>
        </w:trPr>
        <w:tc>
          <w:tcPr>
            <w:tcW w:w="900" w:type="pct"/>
            <w:hideMark/>
          </w:tcPr>
          <w:p w:rsidR="00BC0C72" w:rsidRDefault="008D5CF6">
            <w:pPr>
              <w:pStyle w:val="a5"/>
            </w:pPr>
            <w:bookmarkStart w:id="22137" w:name="50992"/>
            <w:bookmarkEnd w:id="22137"/>
            <w:r>
              <w:t> </w:t>
            </w:r>
          </w:p>
        </w:tc>
        <w:tc>
          <w:tcPr>
            <w:tcW w:w="2600" w:type="pct"/>
            <w:hideMark/>
          </w:tcPr>
          <w:p w:rsidR="00BC0C72" w:rsidRDefault="008D5CF6">
            <w:pPr>
              <w:pStyle w:val="a5"/>
            </w:pPr>
            <w:bookmarkStart w:id="22138" w:name="50993"/>
            <w:bookmarkEnd w:id="22138"/>
            <w:r>
              <w:t>вилки марки СНЦ28-4/14В-1-В</w:t>
            </w:r>
          </w:p>
        </w:tc>
        <w:tc>
          <w:tcPr>
            <w:tcW w:w="750" w:type="pct"/>
            <w:hideMark/>
          </w:tcPr>
          <w:p w:rsidR="00BC0C72" w:rsidRDefault="008D5CF6">
            <w:pPr>
              <w:pStyle w:val="a5"/>
              <w:jc w:val="center"/>
            </w:pPr>
            <w:bookmarkStart w:id="22139" w:name="50994"/>
            <w:bookmarkEnd w:id="22139"/>
            <w:r>
              <w:t>- " -</w:t>
            </w:r>
          </w:p>
        </w:tc>
        <w:tc>
          <w:tcPr>
            <w:tcW w:w="750" w:type="pct"/>
            <w:hideMark/>
          </w:tcPr>
          <w:p w:rsidR="00BC0C72" w:rsidRDefault="008D5CF6">
            <w:pPr>
              <w:pStyle w:val="a5"/>
              <w:jc w:val="center"/>
            </w:pPr>
            <w:bookmarkStart w:id="22140" w:name="50995"/>
            <w:bookmarkEnd w:id="22140"/>
            <w:r>
              <w:t>300</w:t>
            </w:r>
          </w:p>
        </w:tc>
      </w:tr>
      <w:tr w:rsidR="00BC0C72" w:rsidTr="00181458">
        <w:trPr>
          <w:divId w:val="1237204249"/>
        </w:trPr>
        <w:tc>
          <w:tcPr>
            <w:tcW w:w="900" w:type="pct"/>
            <w:hideMark/>
          </w:tcPr>
          <w:p w:rsidR="00BC0C72" w:rsidRDefault="008D5CF6">
            <w:pPr>
              <w:pStyle w:val="a5"/>
            </w:pPr>
            <w:bookmarkStart w:id="22141" w:name="50996"/>
            <w:bookmarkEnd w:id="22141"/>
            <w:r>
              <w:t> </w:t>
            </w:r>
          </w:p>
        </w:tc>
        <w:tc>
          <w:tcPr>
            <w:tcW w:w="2600" w:type="pct"/>
            <w:hideMark/>
          </w:tcPr>
          <w:p w:rsidR="00BC0C72" w:rsidRDefault="008D5CF6">
            <w:pPr>
              <w:pStyle w:val="a5"/>
            </w:pPr>
            <w:bookmarkStart w:id="22142" w:name="50997"/>
            <w:bookmarkEnd w:id="22142"/>
            <w:r>
              <w:t>вилки марки 2РМ ГД 18Б4Ш5Е2Б</w:t>
            </w:r>
          </w:p>
        </w:tc>
        <w:tc>
          <w:tcPr>
            <w:tcW w:w="750" w:type="pct"/>
            <w:hideMark/>
          </w:tcPr>
          <w:p w:rsidR="00BC0C72" w:rsidRDefault="008D5CF6">
            <w:pPr>
              <w:pStyle w:val="a5"/>
              <w:jc w:val="center"/>
            </w:pPr>
            <w:bookmarkStart w:id="22143" w:name="50998"/>
            <w:bookmarkEnd w:id="22143"/>
            <w:r>
              <w:t>- " -</w:t>
            </w:r>
          </w:p>
        </w:tc>
        <w:tc>
          <w:tcPr>
            <w:tcW w:w="750" w:type="pct"/>
            <w:hideMark/>
          </w:tcPr>
          <w:p w:rsidR="00BC0C72" w:rsidRDefault="008D5CF6">
            <w:pPr>
              <w:pStyle w:val="a5"/>
              <w:jc w:val="center"/>
            </w:pPr>
            <w:bookmarkStart w:id="22144" w:name="50999"/>
            <w:bookmarkEnd w:id="22144"/>
            <w:r>
              <w:t>2500</w:t>
            </w:r>
          </w:p>
        </w:tc>
      </w:tr>
      <w:tr w:rsidR="00BC0C72" w:rsidTr="00181458">
        <w:trPr>
          <w:divId w:val="1237204249"/>
        </w:trPr>
        <w:tc>
          <w:tcPr>
            <w:tcW w:w="900" w:type="pct"/>
            <w:hideMark/>
          </w:tcPr>
          <w:p w:rsidR="00BC0C72" w:rsidRDefault="008D5CF6">
            <w:pPr>
              <w:pStyle w:val="a5"/>
            </w:pPr>
            <w:bookmarkStart w:id="22145" w:name="51000"/>
            <w:bookmarkEnd w:id="22145"/>
            <w:r>
              <w:t>9031 80 34 00</w:t>
            </w:r>
          </w:p>
        </w:tc>
        <w:tc>
          <w:tcPr>
            <w:tcW w:w="2600" w:type="pct"/>
            <w:hideMark/>
          </w:tcPr>
          <w:p w:rsidR="00BC0C72" w:rsidRDefault="008D5CF6">
            <w:pPr>
              <w:pStyle w:val="a5"/>
            </w:pPr>
            <w:bookmarkStart w:id="22146" w:name="51001"/>
            <w:bookmarkEnd w:id="22146"/>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750" w:type="pct"/>
            <w:hideMark/>
          </w:tcPr>
          <w:p w:rsidR="00BC0C72" w:rsidRDefault="008D5CF6">
            <w:pPr>
              <w:pStyle w:val="a5"/>
              <w:jc w:val="center"/>
            </w:pPr>
            <w:bookmarkStart w:id="22147" w:name="51002"/>
            <w:bookmarkEnd w:id="22147"/>
            <w:r>
              <w:t> </w:t>
            </w:r>
          </w:p>
        </w:tc>
        <w:tc>
          <w:tcPr>
            <w:tcW w:w="750" w:type="pct"/>
            <w:hideMark/>
          </w:tcPr>
          <w:p w:rsidR="00BC0C72" w:rsidRDefault="008D5CF6">
            <w:pPr>
              <w:pStyle w:val="a5"/>
              <w:jc w:val="center"/>
            </w:pPr>
            <w:bookmarkStart w:id="22148" w:name="51003"/>
            <w:bookmarkEnd w:id="22148"/>
            <w:r>
              <w:t> </w:t>
            </w:r>
          </w:p>
        </w:tc>
      </w:tr>
      <w:tr w:rsidR="00BC0C72" w:rsidTr="00181458">
        <w:trPr>
          <w:divId w:val="1237204249"/>
        </w:trPr>
        <w:tc>
          <w:tcPr>
            <w:tcW w:w="900" w:type="pct"/>
            <w:hideMark/>
          </w:tcPr>
          <w:p w:rsidR="00BC0C72" w:rsidRDefault="008D5CF6">
            <w:pPr>
              <w:pStyle w:val="a5"/>
            </w:pPr>
            <w:bookmarkStart w:id="22149" w:name="51004"/>
            <w:bookmarkEnd w:id="22149"/>
            <w:r>
              <w:t> </w:t>
            </w:r>
          </w:p>
        </w:tc>
        <w:tc>
          <w:tcPr>
            <w:tcW w:w="2600" w:type="pct"/>
            <w:hideMark/>
          </w:tcPr>
          <w:p w:rsidR="00BC0C72" w:rsidRDefault="008D5CF6">
            <w:pPr>
              <w:pStyle w:val="a5"/>
            </w:pPr>
            <w:bookmarkStart w:id="22150" w:name="51005"/>
            <w:bookmarkEnd w:id="22150"/>
            <w:r>
              <w:t>координатно-вимірювальні машини</w:t>
            </w:r>
          </w:p>
        </w:tc>
        <w:tc>
          <w:tcPr>
            <w:tcW w:w="750" w:type="pct"/>
            <w:hideMark/>
          </w:tcPr>
          <w:p w:rsidR="00BC0C72" w:rsidRDefault="008D5CF6">
            <w:pPr>
              <w:pStyle w:val="a5"/>
              <w:jc w:val="center"/>
            </w:pPr>
            <w:bookmarkStart w:id="22151" w:name="51006"/>
            <w:bookmarkEnd w:id="22151"/>
            <w:r>
              <w:t>- " -</w:t>
            </w:r>
          </w:p>
        </w:tc>
        <w:tc>
          <w:tcPr>
            <w:tcW w:w="750" w:type="pct"/>
            <w:hideMark/>
          </w:tcPr>
          <w:p w:rsidR="00BC0C72" w:rsidRDefault="008D5CF6">
            <w:pPr>
              <w:pStyle w:val="a5"/>
              <w:jc w:val="center"/>
            </w:pPr>
            <w:bookmarkStart w:id="22152" w:name="51007"/>
            <w:bookmarkEnd w:id="22152"/>
            <w:r>
              <w:t>2</w:t>
            </w:r>
          </w:p>
        </w:tc>
      </w:tr>
      <w:tr w:rsidR="00BC0C72" w:rsidTr="00181458">
        <w:trPr>
          <w:divId w:val="1237204249"/>
        </w:trPr>
        <w:tc>
          <w:tcPr>
            <w:tcW w:w="900" w:type="pct"/>
            <w:gridSpan w:val="4"/>
            <w:hideMark/>
          </w:tcPr>
          <w:p w:rsidR="00BC0C72" w:rsidRDefault="008D5CF6">
            <w:pPr>
              <w:pStyle w:val="a5"/>
              <w:jc w:val="center"/>
            </w:pPr>
            <w:bookmarkStart w:id="22153" w:name="51008"/>
            <w:bookmarkEnd w:id="22153"/>
            <w:r>
              <w:t>Приватне акціонерне товариство "ФЕД"</w:t>
            </w:r>
          </w:p>
        </w:tc>
      </w:tr>
      <w:tr w:rsidR="00BC0C72" w:rsidTr="00181458">
        <w:trPr>
          <w:divId w:val="1237204249"/>
        </w:trPr>
        <w:tc>
          <w:tcPr>
            <w:tcW w:w="900" w:type="pct"/>
            <w:hideMark/>
          </w:tcPr>
          <w:p w:rsidR="00BC0C72" w:rsidRDefault="008D5CF6">
            <w:pPr>
              <w:pStyle w:val="a5"/>
            </w:pPr>
            <w:bookmarkStart w:id="22154" w:name="51009"/>
            <w:bookmarkEnd w:id="22154"/>
            <w:r>
              <w:t>3920</w:t>
            </w:r>
          </w:p>
        </w:tc>
        <w:tc>
          <w:tcPr>
            <w:tcW w:w="2600" w:type="pct"/>
            <w:hideMark/>
          </w:tcPr>
          <w:p w:rsidR="00BC0C72" w:rsidRDefault="008D5CF6">
            <w:pPr>
              <w:pStyle w:val="a5"/>
            </w:pPr>
            <w:bookmarkStart w:id="22155" w:name="51010"/>
            <w:bookmarkEnd w:id="22155"/>
            <w:r>
              <w:t>Інші плити, листи, плівки, стрічки та пластини з пластмаси, непористі, неармовані, нешаруваті, без підкладки та не поєднані подібним способом з іншими матеріалами:</w:t>
            </w:r>
          </w:p>
        </w:tc>
        <w:tc>
          <w:tcPr>
            <w:tcW w:w="750" w:type="pct"/>
            <w:hideMark/>
          </w:tcPr>
          <w:p w:rsidR="00BC0C72" w:rsidRDefault="008D5CF6">
            <w:pPr>
              <w:pStyle w:val="a5"/>
              <w:jc w:val="center"/>
            </w:pPr>
            <w:bookmarkStart w:id="22156" w:name="51011"/>
            <w:bookmarkEnd w:id="22156"/>
            <w:r>
              <w:t> </w:t>
            </w:r>
          </w:p>
        </w:tc>
        <w:tc>
          <w:tcPr>
            <w:tcW w:w="750" w:type="pct"/>
            <w:hideMark/>
          </w:tcPr>
          <w:p w:rsidR="00BC0C72" w:rsidRDefault="008D5CF6">
            <w:pPr>
              <w:pStyle w:val="a5"/>
              <w:jc w:val="center"/>
            </w:pPr>
            <w:bookmarkStart w:id="22157" w:name="51012"/>
            <w:bookmarkEnd w:id="22157"/>
            <w:r>
              <w:t> </w:t>
            </w:r>
          </w:p>
        </w:tc>
      </w:tr>
      <w:tr w:rsidR="00BC0C72" w:rsidTr="00181458">
        <w:trPr>
          <w:divId w:val="1237204249"/>
        </w:trPr>
        <w:tc>
          <w:tcPr>
            <w:tcW w:w="900" w:type="pct"/>
            <w:hideMark/>
          </w:tcPr>
          <w:p w:rsidR="00BC0C72" w:rsidRDefault="008D5CF6">
            <w:pPr>
              <w:pStyle w:val="a5"/>
            </w:pPr>
            <w:bookmarkStart w:id="22158" w:name="51013"/>
            <w:bookmarkEnd w:id="22158"/>
            <w:r>
              <w:t> </w:t>
            </w:r>
          </w:p>
        </w:tc>
        <w:tc>
          <w:tcPr>
            <w:tcW w:w="2600" w:type="pct"/>
            <w:hideMark/>
          </w:tcPr>
          <w:p w:rsidR="00BC0C72" w:rsidRDefault="008D5CF6">
            <w:pPr>
              <w:pStyle w:val="a5"/>
            </w:pPr>
            <w:bookmarkStart w:id="22159" w:name="51014"/>
            <w:bookmarkEnd w:id="22159"/>
            <w:r>
              <w:t>листи з текстоліту</w:t>
            </w:r>
          </w:p>
        </w:tc>
        <w:tc>
          <w:tcPr>
            <w:tcW w:w="750" w:type="pct"/>
            <w:hideMark/>
          </w:tcPr>
          <w:p w:rsidR="00BC0C72" w:rsidRDefault="008D5CF6">
            <w:pPr>
              <w:pStyle w:val="a5"/>
              <w:jc w:val="center"/>
            </w:pPr>
            <w:bookmarkStart w:id="22160" w:name="51015"/>
            <w:bookmarkEnd w:id="22160"/>
            <w:r>
              <w:t>- " -</w:t>
            </w:r>
          </w:p>
        </w:tc>
        <w:tc>
          <w:tcPr>
            <w:tcW w:w="750" w:type="pct"/>
            <w:hideMark/>
          </w:tcPr>
          <w:p w:rsidR="00BC0C72" w:rsidRDefault="008D5CF6">
            <w:pPr>
              <w:pStyle w:val="a5"/>
              <w:jc w:val="center"/>
            </w:pPr>
            <w:bookmarkStart w:id="22161" w:name="51016"/>
            <w:bookmarkEnd w:id="22161"/>
            <w:r>
              <w:t>60</w:t>
            </w:r>
          </w:p>
        </w:tc>
      </w:tr>
      <w:tr w:rsidR="00BC0C72" w:rsidTr="00181458">
        <w:trPr>
          <w:divId w:val="1237204249"/>
        </w:trPr>
        <w:tc>
          <w:tcPr>
            <w:tcW w:w="900" w:type="pct"/>
            <w:hideMark/>
          </w:tcPr>
          <w:p w:rsidR="00BC0C72" w:rsidRDefault="008D5CF6">
            <w:pPr>
              <w:pStyle w:val="a5"/>
            </w:pPr>
            <w:bookmarkStart w:id="22162" w:name="51017"/>
            <w:bookmarkEnd w:id="22162"/>
            <w:r>
              <w:t> </w:t>
            </w:r>
          </w:p>
        </w:tc>
        <w:tc>
          <w:tcPr>
            <w:tcW w:w="2600" w:type="pct"/>
            <w:hideMark/>
          </w:tcPr>
          <w:p w:rsidR="00BC0C72" w:rsidRDefault="008D5CF6">
            <w:pPr>
              <w:pStyle w:val="a5"/>
            </w:pPr>
            <w:bookmarkStart w:id="22163" w:name="51018"/>
            <w:bookmarkEnd w:id="22163"/>
            <w:r>
              <w:t>інші плити, листи, плівки, стрічки та пластини з пластмаси, непористі, неармовані, нешаруваті, без підкладки та не поєднані подібним способом з іншими матеріалами, з різних матеріалів</w:t>
            </w:r>
          </w:p>
        </w:tc>
        <w:tc>
          <w:tcPr>
            <w:tcW w:w="750" w:type="pct"/>
            <w:hideMark/>
          </w:tcPr>
          <w:p w:rsidR="00BC0C72" w:rsidRDefault="008D5CF6">
            <w:pPr>
              <w:pStyle w:val="a5"/>
              <w:jc w:val="center"/>
            </w:pPr>
            <w:bookmarkStart w:id="22164" w:name="51019"/>
            <w:bookmarkEnd w:id="22164"/>
            <w:r>
              <w:t>- " -</w:t>
            </w:r>
          </w:p>
        </w:tc>
        <w:tc>
          <w:tcPr>
            <w:tcW w:w="750" w:type="pct"/>
            <w:hideMark/>
          </w:tcPr>
          <w:p w:rsidR="00BC0C72" w:rsidRDefault="008D5CF6">
            <w:pPr>
              <w:pStyle w:val="a5"/>
              <w:jc w:val="center"/>
            </w:pPr>
            <w:bookmarkStart w:id="22165" w:name="51020"/>
            <w:bookmarkEnd w:id="22165"/>
            <w:r>
              <w:t>100</w:t>
            </w:r>
          </w:p>
        </w:tc>
      </w:tr>
      <w:tr w:rsidR="00BC0C72" w:rsidTr="00181458">
        <w:trPr>
          <w:divId w:val="1237204249"/>
        </w:trPr>
        <w:tc>
          <w:tcPr>
            <w:tcW w:w="900" w:type="pct"/>
            <w:hideMark/>
          </w:tcPr>
          <w:p w:rsidR="00BC0C72" w:rsidRDefault="008D5CF6">
            <w:pPr>
              <w:pStyle w:val="a5"/>
            </w:pPr>
            <w:bookmarkStart w:id="22166" w:name="51021"/>
            <w:bookmarkEnd w:id="22166"/>
            <w:r>
              <w:t>4005</w:t>
            </w:r>
          </w:p>
        </w:tc>
        <w:tc>
          <w:tcPr>
            <w:tcW w:w="2600" w:type="pct"/>
            <w:hideMark/>
          </w:tcPr>
          <w:p w:rsidR="00BC0C72" w:rsidRDefault="008D5CF6">
            <w:pPr>
              <w:pStyle w:val="a5"/>
            </w:pPr>
            <w:bookmarkStart w:id="22167" w:name="51022"/>
            <w:bookmarkEnd w:id="22167"/>
            <w:r>
              <w:t>Невулканізовані гумові суміші у первинних формах або у вигляді пластин, листів, смуг або стрічок:</w:t>
            </w:r>
          </w:p>
        </w:tc>
        <w:tc>
          <w:tcPr>
            <w:tcW w:w="750" w:type="pct"/>
            <w:hideMark/>
          </w:tcPr>
          <w:p w:rsidR="00BC0C72" w:rsidRDefault="008D5CF6">
            <w:pPr>
              <w:pStyle w:val="a5"/>
              <w:jc w:val="center"/>
            </w:pPr>
            <w:bookmarkStart w:id="22168" w:name="51023"/>
            <w:bookmarkEnd w:id="22168"/>
            <w:r>
              <w:t> </w:t>
            </w:r>
          </w:p>
        </w:tc>
        <w:tc>
          <w:tcPr>
            <w:tcW w:w="750" w:type="pct"/>
            <w:hideMark/>
          </w:tcPr>
          <w:p w:rsidR="00BC0C72" w:rsidRDefault="008D5CF6">
            <w:pPr>
              <w:pStyle w:val="a5"/>
              <w:jc w:val="center"/>
            </w:pPr>
            <w:bookmarkStart w:id="22169" w:name="51024"/>
            <w:bookmarkEnd w:id="22169"/>
            <w:r>
              <w:t> </w:t>
            </w:r>
          </w:p>
        </w:tc>
      </w:tr>
      <w:tr w:rsidR="00BC0C72" w:rsidTr="00181458">
        <w:trPr>
          <w:divId w:val="1237204249"/>
        </w:trPr>
        <w:tc>
          <w:tcPr>
            <w:tcW w:w="900" w:type="pct"/>
            <w:hideMark/>
          </w:tcPr>
          <w:p w:rsidR="00BC0C72" w:rsidRDefault="008D5CF6">
            <w:pPr>
              <w:pStyle w:val="a5"/>
            </w:pPr>
            <w:bookmarkStart w:id="22170" w:name="51025"/>
            <w:bookmarkEnd w:id="22170"/>
            <w:r>
              <w:lastRenderedPageBreak/>
              <w:t> </w:t>
            </w:r>
          </w:p>
        </w:tc>
        <w:tc>
          <w:tcPr>
            <w:tcW w:w="2600" w:type="pct"/>
            <w:hideMark/>
          </w:tcPr>
          <w:p w:rsidR="00BC0C72" w:rsidRDefault="008D5CF6">
            <w:pPr>
              <w:pStyle w:val="a5"/>
            </w:pPr>
            <w:bookmarkStart w:id="22171" w:name="51026"/>
            <w:bookmarkEnd w:id="22171"/>
            <w:r>
              <w:t>гумові суміші типу ИРП 1078, ИРП1078А, ИРП1353, ИРП1377, В14-ТС, В14-Д, НО68-1,51-1668,51-1683,98-1,7-7130, 51-1434, ИРП1366, ИРП1316, ИРП1144, ИРП1265, ИРП1285, ИРП1287</w:t>
            </w:r>
          </w:p>
        </w:tc>
        <w:tc>
          <w:tcPr>
            <w:tcW w:w="750" w:type="pct"/>
            <w:hideMark/>
          </w:tcPr>
          <w:p w:rsidR="00BC0C72" w:rsidRDefault="008D5CF6">
            <w:pPr>
              <w:pStyle w:val="a5"/>
              <w:jc w:val="center"/>
            </w:pPr>
            <w:bookmarkStart w:id="22172" w:name="51027"/>
            <w:bookmarkEnd w:id="22172"/>
            <w:r>
              <w:t>кілограмів</w:t>
            </w:r>
          </w:p>
        </w:tc>
        <w:tc>
          <w:tcPr>
            <w:tcW w:w="750" w:type="pct"/>
            <w:hideMark/>
          </w:tcPr>
          <w:p w:rsidR="00BC0C72" w:rsidRDefault="008D5CF6">
            <w:pPr>
              <w:pStyle w:val="a5"/>
              <w:jc w:val="center"/>
            </w:pPr>
            <w:bookmarkStart w:id="22173" w:name="51028"/>
            <w:bookmarkEnd w:id="22173"/>
            <w:r>
              <w:t>100</w:t>
            </w:r>
          </w:p>
        </w:tc>
      </w:tr>
      <w:tr w:rsidR="00BC0C72" w:rsidTr="00181458">
        <w:trPr>
          <w:divId w:val="1237204249"/>
        </w:trPr>
        <w:tc>
          <w:tcPr>
            <w:tcW w:w="900" w:type="pct"/>
            <w:hideMark/>
          </w:tcPr>
          <w:p w:rsidR="00BC0C72" w:rsidRDefault="008D5CF6">
            <w:pPr>
              <w:pStyle w:val="a5"/>
            </w:pPr>
            <w:bookmarkStart w:id="22174" w:name="51029"/>
            <w:bookmarkEnd w:id="22174"/>
            <w:r>
              <w:t> </w:t>
            </w:r>
          </w:p>
        </w:tc>
        <w:tc>
          <w:tcPr>
            <w:tcW w:w="2600" w:type="pct"/>
            <w:hideMark/>
          </w:tcPr>
          <w:p w:rsidR="00BC0C72" w:rsidRDefault="008D5CF6">
            <w:pPr>
              <w:pStyle w:val="a5"/>
            </w:pPr>
            <w:bookmarkStart w:id="22175" w:name="51030"/>
            <w:bookmarkEnd w:id="22175"/>
            <w:r>
              <w:t>невулканізовані гумові суміші у первинних формах або у вигляді пластин, листів, смуг або стрічок, різних типів</w:t>
            </w:r>
          </w:p>
        </w:tc>
        <w:tc>
          <w:tcPr>
            <w:tcW w:w="750" w:type="pct"/>
            <w:hideMark/>
          </w:tcPr>
          <w:p w:rsidR="00BC0C72" w:rsidRDefault="008D5CF6">
            <w:pPr>
              <w:pStyle w:val="a5"/>
              <w:jc w:val="center"/>
            </w:pPr>
            <w:bookmarkStart w:id="22176" w:name="51031"/>
            <w:bookmarkEnd w:id="22176"/>
            <w:r>
              <w:t>кілограмів</w:t>
            </w:r>
          </w:p>
        </w:tc>
        <w:tc>
          <w:tcPr>
            <w:tcW w:w="750" w:type="pct"/>
            <w:hideMark/>
          </w:tcPr>
          <w:p w:rsidR="00BC0C72" w:rsidRDefault="008D5CF6">
            <w:pPr>
              <w:pStyle w:val="a5"/>
              <w:jc w:val="center"/>
            </w:pPr>
            <w:bookmarkStart w:id="22177" w:name="51032"/>
            <w:bookmarkEnd w:id="22177"/>
            <w:r>
              <w:t>100</w:t>
            </w:r>
          </w:p>
        </w:tc>
      </w:tr>
      <w:tr w:rsidR="00BC0C72" w:rsidTr="00181458">
        <w:trPr>
          <w:divId w:val="1237204249"/>
        </w:trPr>
        <w:tc>
          <w:tcPr>
            <w:tcW w:w="900" w:type="pct"/>
            <w:hideMark/>
          </w:tcPr>
          <w:p w:rsidR="00BC0C72" w:rsidRDefault="008D5CF6">
            <w:pPr>
              <w:pStyle w:val="a5"/>
            </w:pPr>
            <w:bookmarkStart w:id="22178" w:name="51033"/>
            <w:bookmarkEnd w:id="22178"/>
            <w:r>
              <w:t>4008</w:t>
            </w:r>
          </w:p>
        </w:tc>
        <w:tc>
          <w:tcPr>
            <w:tcW w:w="2600" w:type="pct"/>
            <w:hideMark/>
          </w:tcPr>
          <w:p w:rsidR="00BC0C72" w:rsidRDefault="008D5CF6">
            <w:pPr>
              <w:pStyle w:val="a5"/>
            </w:pPr>
            <w:bookmarkStart w:id="22179" w:name="51034"/>
            <w:bookmarkEnd w:id="22179"/>
            <w:r>
              <w:t>Пластини, листи, стрічки, смуги, прутки і фасонні профілі з вулканізованої гуми, крім твердої гуми:</w:t>
            </w:r>
          </w:p>
        </w:tc>
        <w:tc>
          <w:tcPr>
            <w:tcW w:w="750" w:type="pct"/>
            <w:hideMark/>
          </w:tcPr>
          <w:p w:rsidR="00BC0C72" w:rsidRDefault="008D5CF6">
            <w:pPr>
              <w:pStyle w:val="a5"/>
              <w:jc w:val="center"/>
            </w:pPr>
            <w:bookmarkStart w:id="22180" w:name="51035"/>
            <w:bookmarkEnd w:id="22180"/>
            <w:r>
              <w:t> </w:t>
            </w:r>
          </w:p>
        </w:tc>
        <w:tc>
          <w:tcPr>
            <w:tcW w:w="750" w:type="pct"/>
            <w:hideMark/>
          </w:tcPr>
          <w:p w:rsidR="00BC0C72" w:rsidRDefault="008D5CF6">
            <w:pPr>
              <w:pStyle w:val="a5"/>
              <w:jc w:val="center"/>
            </w:pPr>
            <w:bookmarkStart w:id="22181" w:name="51036"/>
            <w:bookmarkEnd w:id="22181"/>
            <w:r>
              <w:t> </w:t>
            </w:r>
          </w:p>
        </w:tc>
      </w:tr>
      <w:tr w:rsidR="00BC0C72" w:rsidTr="00181458">
        <w:trPr>
          <w:divId w:val="1237204249"/>
        </w:trPr>
        <w:tc>
          <w:tcPr>
            <w:tcW w:w="900" w:type="pct"/>
            <w:hideMark/>
          </w:tcPr>
          <w:p w:rsidR="00BC0C72" w:rsidRDefault="008D5CF6">
            <w:pPr>
              <w:pStyle w:val="a5"/>
            </w:pPr>
            <w:bookmarkStart w:id="22182" w:name="51037"/>
            <w:bookmarkEnd w:id="22182"/>
            <w:r>
              <w:t> </w:t>
            </w:r>
          </w:p>
        </w:tc>
        <w:tc>
          <w:tcPr>
            <w:tcW w:w="2600" w:type="pct"/>
            <w:hideMark/>
          </w:tcPr>
          <w:p w:rsidR="00BC0C72" w:rsidRDefault="008D5CF6">
            <w:pPr>
              <w:pStyle w:val="a5"/>
            </w:pPr>
            <w:bookmarkStart w:id="22183" w:name="51038"/>
            <w:bookmarkEnd w:id="22183"/>
            <w:r>
              <w:t>стрічка типу ЛЕТСАР БФ 0,25, А-5-0343</w:t>
            </w:r>
          </w:p>
        </w:tc>
        <w:tc>
          <w:tcPr>
            <w:tcW w:w="750" w:type="pct"/>
            <w:hideMark/>
          </w:tcPr>
          <w:p w:rsidR="00BC0C72" w:rsidRDefault="008D5CF6">
            <w:pPr>
              <w:pStyle w:val="a5"/>
              <w:jc w:val="center"/>
            </w:pPr>
            <w:bookmarkStart w:id="22184" w:name="51039"/>
            <w:bookmarkEnd w:id="22184"/>
            <w:r>
              <w:t>- " -</w:t>
            </w:r>
          </w:p>
        </w:tc>
        <w:tc>
          <w:tcPr>
            <w:tcW w:w="750" w:type="pct"/>
            <w:hideMark/>
          </w:tcPr>
          <w:p w:rsidR="00BC0C72" w:rsidRDefault="008D5CF6">
            <w:pPr>
              <w:pStyle w:val="a5"/>
              <w:jc w:val="center"/>
            </w:pPr>
            <w:bookmarkStart w:id="22185" w:name="51040"/>
            <w:bookmarkEnd w:id="22185"/>
            <w:r>
              <w:t>50</w:t>
            </w:r>
          </w:p>
        </w:tc>
      </w:tr>
      <w:tr w:rsidR="00BC0C72" w:rsidTr="00181458">
        <w:trPr>
          <w:divId w:val="1237204249"/>
        </w:trPr>
        <w:tc>
          <w:tcPr>
            <w:tcW w:w="900" w:type="pct"/>
            <w:hideMark/>
          </w:tcPr>
          <w:p w:rsidR="00BC0C72" w:rsidRDefault="008D5CF6">
            <w:pPr>
              <w:pStyle w:val="a5"/>
            </w:pPr>
            <w:bookmarkStart w:id="22186" w:name="51041"/>
            <w:bookmarkEnd w:id="22186"/>
            <w:r>
              <w:t> </w:t>
            </w:r>
          </w:p>
        </w:tc>
        <w:tc>
          <w:tcPr>
            <w:tcW w:w="2600" w:type="pct"/>
            <w:hideMark/>
          </w:tcPr>
          <w:p w:rsidR="00BC0C72" w:rsidRDefault="008D5CF6">
            <w:pPr>
              <w:pStyle w:val="a5"/>
            </w:pPr>
            <w:bookmarkStart w:id="22187" w:name="51042"/>
            <w:bookmarkEnd w:id="22187"/>
            <w:r>
              <w:t>пластини, листи, стрічки, смуги, прутки і фасонні профілі з вулканізованої гуми, крім твердої гуми, різних типів</w:t>
            </w:r>
          </w:p>
        </w:tc>
        <w:tc>
          <w:tcPr>
            <w:tcW w:w="750" w:type="pct"/>
            <w:hideMark/>
          </w:tcPr>
          <w:p w:rsidR="00BC0C72" w:rsidRDefault="008D5CF6">
            <w:pPr>
              <w:pStyle w:val="a5"/>
              <w:jc w:val="center"/>
            </w:pPr>
            <w:bookmarkStart w:id="22188" w:name="51043"/>
            <w:bookmarkEnd w:id="22188"/>
            <w:r>
              <w:t>- " -</w:t>
            </w:r>
          </w:p>
        </w:tc>
        <w:tc>
          <w:tcPr>
            <w:tcW w:w="750" w:type="pct"/>
            <w:hideMark/>
          </w:tcPr>
          <w:p w:rsidR="00BC0C72" w:rsidRDefault="008D5CF6">
            <w:pPr>
              <w:pStyle w:val="a5"/>
              <w:jc w:val="center"/>
            </w:pPr>
            <w:bookmarkStart w:id="22189" w:name="51044"/>
            <w:bookmarkEnd w:id="22189"/>
            <w:r>
              <w:t>50</w:t>
            </w:r>
          </w:p>
        </w:tc>
      </w:tr>
      <w:tr w:rsidR="00BC0C72" w:rsidTr="00181458">
        <w:trPr>
          <w:divId w:val="1237204249"/>
        </w:trPr>
        <w:tc>
          <w:tcPr>
            <w:tcW w:w="900" w:type="pct"/>
            <w:hideMark/>
          </w:tcPr>
          <w:p w:rsidR="00BC0C72" w:rsidRDefault="008D5CF6">
            <w:pPr>
              <w:pStyle w:val="a5"/>
            </w:pPr>
            <w:bookmarkStart w:id="22190" w:name="51045"/>
            <w:bookmarkEnd w:id="22190"/>
            <w:r>
              <w:t>4016</w:t>
            </w:r>
          </w:p>
        </w:tc>
        <w:tc>
          <w:tcPr>
            <w:tcW w:w="2600" w:type="pct"/>
            <w:hideMark/>
          </w:tcPr>
          <w:p w:rsidR="00BC0C72" w:rsidRDefault="008D5CF6">
            <w:pPr>
              <w:pStyle w:val="a5"/>
            </w:pPr>
            <w:bookmarkStart w:id="22191" w:name="51046"/>
            <w:bookmarkEnd w:id="22191"/>
            <w:r>
              <w:t>Інші вироби з вулканізованої гуми, крім твердої, різних типів</w:t>
            </w:r>
          </w:p>
        </w:tc>
        <w:tc>
          <w:tcPr>
            <w:tcW w:w="750" w:type="pct"/>
            <w:hideMark/>
          </w:tcPr>
          <w:p w:rsidR="00BC0C72" w:rsidRDefault="008D5CF6">
            <w:pPr>
              <w:pStyle w:val="a5"/>
              <w:jc w:val="center"/>
            </w:pPr>
            <w:bookmarkStart w:id="22192" w:name="51047"/>
            <w:bookmarkEnd w:id="22192"/>
            <w:r>
              <w:t>- " -</w:t>
            </w:r>
          </w:p>
        </w:tc>
        <w:tc>
          <w:tcPr>
            <w:tcW w:w="750" w:type="pct"/>
            <w:hideMark/>
          </w:tcPr>
          <w:p w:rsidR="00BC0C72" w:rsidRDefault="008D5CF6">
            <w:pPr>
              <w:pStyle w:val="a5"/>
              <w:jc w:val="center"/>
            </w:pPr>
            <w:bookmarkStart w:id="22193" w:name="51048"/>
            <w:bookmarkEnd w:id="22193"/>
            <w:r>
              <w:t>100</w:t>
            </w:r>
          </w:p>
        </w:tc>
      </w:tr>
      <w:tr w:rsidR="00BC0C72" w:rsidTr="00181458">
        <w:trPr>
          <w:divId w:val="1237204249"/>
        </w:trPr>
        <w:tc>
          <w:tcPr>
            <w:tcW w:w="900" w:type="pct"/>
            <w:hideMark/>
          </w:tcPr>
          <w:p w:rsidR="00BC0C72" w:rsidRDefault="008D5CF6">
            <w:pPr>
              <w:pStyle w:val="a5"/>
            </w:pPr>
            <w:bookmarkStart w:id="22194" w:name="51049"/>
            <w:bookmarkEnd w:id="22194"/>
            <w:r>
              <w:t>7003</w:t>
            </w:r>
          </w:p>
        </w:tc>
        <w:tc>
          <w:tcPr>
            <w:tcW w:w="2600" w:type="pct"/>
            <w:hideMark/>
          </w:tcPr>
          <w:p w:rsidR="00BC0C72" w:rsidRDefault="008D5CF6">
            <w:pPr>
              <w:pStyle w:val="a5"/>
            </w:pPr>
            <w:bookmarkStart w:id="22195" w:name="51050"/>
            <w:bookmarkEnd w:id="22195"/>
            <w:r>
              <w:t>Скло лите і прокатне, у вигляді листів, пластин або профільоване, з поглинальним, відбивальним або невідбивальним шаром чи без нього, але не оброблене іншим способом</w:t>
            </w:r>
          </w:p>
        </w:tc>
        <w:tc>
          <w:tcPr>
            <w:tcW w:w="750" w:type="pct"/>
            <w:hideMark/>
          </w:tcPr>
          <w:p w:rsidR="00BC0C72" w:rsidRDefault="008D5CF6">
            <w:pPr>
              <w:pStyle w:val="a5"/>
              <w:jc w:val="center"/>
            </w:pPr>
            <w:bookmarkStart w:id="22196" w:name="51051"/>
            <w:bookmarkEnd w:id="22196"/>
            <w:r>
              <w:t> </w:t>
            </w:r>
          </w:p>
        </w:tc>
        <w:tc>
          <w:tcPr>
            <w:tcW w:w="750" w:type="pct"/>
            <w:hideMark/>
          </w:tcPr>
          <w:p w:rsidR="00BC0C72" w:rsidRDefault="008D5CF6">
            <w:pPr>
              <w:pStyle w:val="a5"/>
              <w:jc w:val="center"/>
            </w:pPr>
            <w:bookmarkStart w:id="22197" w:name="51052"/>
            <w:bookmarkEnd w:id="22197"/>
            <w:r>
              <w:t> </w:t>
            </w:r>
          </w:p>
        </w:tc>
      </w:tr>
      <w:tr w:rsidR="00BC0C72" w:rsidTr="00181458">
        <w:trPr>
          <w:divId w:val="1237204249"/>
        </w:trPr>
        <w:tc>
          <w:tcPr>
            <w:tcW w:w="900" w:type="pct"/>
            <w:hideMark/>
          </w:tcPr>
          <w:p w:rsidR="00BC0C72" w:rsidRDefault="008D5CF6">
            <w:pPr>
              <w:pStyle w:val="a5"/>
            </w:pPr>
            <w:bookmarkStart w:id="22198" w:name="51053"/>
            <w:bookmarkEnd w:id="22198"/>
            <w:r>
              <w:t> </w:t>
            </w:r>
          </w:p>
        </w:tc>
        <w:tc>
          <w:tcPr>
            <w:tcW w:w="2600" w:type="pct"/>
            <w:hideMark/>
          </w:tcPr>
          <w:p w:rsidR="00BC0C72" w:rsidRDefault="008D5CF6">
            <w:pPr>
              <w:pStyle w:val="a5"/>
            </w:pPr>
            <w:bookmarkStart w:id="22199" w:name="51054"/>
            <w:bookmarkEnd w:id="22199"/>
            <w:r>
              <w:t>заготовки із кварцового скла марки КВ</w:t>
            </w:r>
          </w:p>
        </w:tc>
        <w:tc>
          <w:tcPr>
            <w:tcW w:w="750" w:type="pct"/>
            <w:hideMark/>
          </w:tcPr>
          <w:p w:rsidR="00BC0C72" w:rsidRDefault="008D5CF6">
            <w:pPr>
              <w:pStyle w:val="a5"/>
              <w:jc w:val="center"/>
            </w:pPr>
            <w:bookmarkStart w:id="22200" w:name="51055"/>
            <w:bookmarkEnd w:id="22200"/>
            <w:r>
              <w:t>- " -</w:t>
            </w:r>
          </w:p>
        </w:tc>
        <w:tc>
          <w:tcPr>
            <w:tcW w:w="750" w:type="pct"/>
            <w:hideMark/>
          </w:tcPr>
          <w:p w:rsidR="00BC0C72" w:rsidRDefault="008D5CF6">
            <w:pPr>
              <w:pStyle w:val="a5"/>
              <w:jc w:val="center"/>
            </w:pPr>
            <w:bookmarkStart w:id="22201" w:name="51056"/>
            <w:bookmarkEnd w:id="22201"/>
            <w:r>
              <w:t>1800</w:t>
            </w:r>
          </w:p>
        </w:tc>
      </w:tr>
      <w:tr w:rsidR="00BC0C72" w:rsidTr="00181458">
        <w:trPr>
          <w:divId w:val="1237204249"/>
        </w:trPr>
        <w:tc>
          <w:tcPr>
            <w:tcW w:w="900" w:type="pct"/>
            <w:hideMark/>
          </w:tcPr>
          <w:p w:rsidR="00BC0C72" w:rsidRDefault="008D5CF6">
            <w:pPr>
              <w:pStyle w:val="a5"/>
            </w:pPr>
            <w:bookmarkStart w:id="22202" w:name="51057"/>
            <w:bookmarkEnd w:id="22202"/>
            <w:r>
              <w:t> </w:t>
            </w:r>
          </w:p>
        </w:tc>
        <w:tc>
          <w:tcPr>
            <w:tcW w:w="2600" w:type="pct"/>
            <w:hideMark/>
          </w:tcPr>
          <w:p w:rsidR="00BC0C72" w:rsidRDefault="008D5CF6">
            <w:pPr>
              <w:pStyle w:val="a5"/>
            </w:pPr>
            <w:bookmarkStart w:id="22203" w:name="51058"/>
            <w:bookmarkEnd w:id="22203"/>
            <w:r>
              <w:t>скло лите і прокатне, у вигляді листів, пластин або профільоване, з поглинальним, відбивальним або невідбивальним шаром чи без нього, але не оброблене іншим способом, різних марок</w:t>
            </w:r>
          </w:p>
        </w:tc>
        <w:tc>
          <w:tcPr>
            <w:tcW w:w="750" w:type="pct"/>
            <w:hideMark/>
          </w:tcPr>
          <w:p w:rsidR="00BC0C72" w:rsidRDefault="008D5CF6">
            <w:pPr>
              <w:pStyle w:val="a5"/>
              <w:jc w:val="center"/>
            </w:pPr>
            <w:bookmarkStart w:id="22204" w:name="51059"/>
            <w:bookmarkEnd w:id="22204"/>
            <w:r>
              <w:t>- " -</w:t>
            </w:r>
          </w:p>
        </w:tc>
        <w:tc>
          <w:tcPr>
            <w:tcW w:w="750" w:type="pct"/>
            <w:hideMark/>
          </w:tcPr>
          <w:p w:rsidR="00BC0C72" w:rsidRDefault="008D5CF6">
            <w:pPr>
              <w:pStyle w:val="a5"/>
              <w:jc w:val="center"/>
            </w:pPr>
            <w:bookmarkStart w:id="22205" w:name="51060"/>
            <w:bookmarkEnd w:id="22205"/>
            <w:r>
              <w:t>2000</w:t>
            </w:r>
          </w:p>
        </w:tc>
      </w:tr>
      <w:tr w:rsidR="00BC0C72" w:rsidTr="00181458">
        <w:trPr>
          <w:divId w:val="1237204249"/>
        </w:trPr>
        <w:tc>
          <w:tcPr>
            <w:tcW w:w="900" w:type="pct"/>
            <w:hideMark/>
          </w:tcPr>
          <w:p w:rsidR="00BC0C72" w:rsidRDefault="008D5CF6">
            <w:pPr>
              <w:pStyle w:val="a5"/>
            </w:pPr>
            <w:bookmarkStart w:id="22206" w:name="51061"/>
            <w:bookmarkEnd w:id="22206"/>
            <w:r>
              <w:t>7207</w:t>
            </w:r>
          </w:p>
        </w:tc>
        <w:tc>
          <w:tcPr>
            <w:tcW w:w="2600" w:type="pct"/>
            <w:hideMark/>
          </w:tcPr>
          <w:p w:rsidR="00BC0C72" w:rsidRDefault="008D5CF6">
            <w:pPr>
              <w:pStyle w:val="a5"/>
            </w:pPr>
            <w:bookmarkStart w:id="22207" w:name="51062"/>
            <w:bookmarkEnd w:id="22207"/>
            <w:r>
              <w:t>Напівфабрикати з вуглецевої сталі:</w:t>
            </w:r>
          </w:p>
        </w:tc>
        <w:tc>
          <w:tcPr>
            <w:tcW w:w="750" w:type="pct"/>
            <w:hideMark/>
          </w:tcPr>
          <w:p w:rsidR="00BC0C72" w:rsidRDefault="008D5CF6">
            <w:pPr>
              <w:pStyle w:val="a5"/>
              <w:jc w:val="center"/>
            </w:pPr>
            <w:bookmarkStart w:id="22208" w:name="51063"/>
            <w:bookmarkEnd w:id="22208"/>
            <w:r>
              <w:t> </w:t>
            </w:r>
          </w:p>
        </w:tc>
        <w:tc>
          <w:tcPr>
            <w:tcW w:w="750" w:type="pct"/>
            <w:hideMark/>
          </w:tcPr>
          <w:p w:rsidR="00BC0C72" w:rsidRDefault="008D5CF6">
            <w:pPr>
              <w:pStyle w:val="a5"/>
              <w:jc w:val="center"/>
            </w:pPr>
            <w:bookmarkStart w:id="22209" w:name="51064"/>
            <w:bookmarkEnd w:id="22209"/>
            <w:r>
              <w:t> </w:t>
            </w:r>
          </w:p>
        </w:tc>
      </w:tr>
      <w:tr w:rsidR="00BC0C72" w:rsidTr="00181458">
        <w:trPr>
          <w:divId w:val="1237204249"/>
        </w:trPr>
        <w:tc>
          <w:tcPr>
            <w:tcW w:w="900" w:type="pct"/>
            <w:hideMark/>
          </w:tcPr>
          <w:p w:rsidR="00BC0C72" w:rsidRDefault="008D5CF6">
            <w:pPr>
              <w:pStyle w:val="a5"/>
            </w:pPr>
            <w:bookmarkStart w:id="22210" w:name="51065"/>
            <w:bookmarkEnd w:id="22210"/>
            <w:r>
              <w:t> </w:t>
            </w:r>
          </w:p>
        </w:tc>
        <w:tc>
          <w:tcPr>
            <w:tcW w:w="2600" w:type="pct"/>
            <w:hideMark/>
          </w:tcPr>
          <w:p w:rsidR="00BC0C72" w:rsidRDefault="008D5CF6">
            <w:pPr>
              <w:pStyle w:val="a5"/>
            </w:pPr>
            <w:bookmarkStart w:id="22211" w:name="51066"/>
            <w:bookmarkEnd w:id="22211"/>
            <w:r>
              <w:t>сталь марки У7А-У12А, сталь марки ХВГ, 40Х завтовшки від 10 до 40 мм</w:t>
            </w:r>
          </w:p>
        </w:tc>
        <w:tc>
          <w:tcPr>
            <w:tcW w:w="750" w:type="pct"/>
            <w:hideMark/>
          </w:tcPr>
          <w:p w:rsidR="00BC0C72" w:rsidRDefault="008D5CF6">
            <w:pPr>
              <w:pStyle w:val="a5"/>
              <w:jc w:val="center"/>
            </w:pPr>
            <w:bookmarkStart w:id="22212" w:name="51067"/>
            <w:bookmarkEnd w:id="22212"/>
            <w:r>
              <w:t>- " -</w:t>
            </w:r>
          </w:p>
        </w:tc>
        <w:tc>
          <w:tcPr>
            <w:tcW w:w="750" w:type="pct"/>
            <w:hideMark/>
          </w:tcPr>
          <w:p w:rsidR="00BC0C72" w:rsidRDefault="008D5CF6">
            <w:pPr>
              <w:pStyle w:val="a5"/>
              <w:jc w:val="center"/>
            </w:pPr>
            <w:bookmarkStart w:id="22213" w:name="51068"/>
            <w:bookmarkEnd w:id="22213"/>
            <w:r>
              <w:t>60000</w:t>
            </w:r>
          </w:p>
        </w:tc>
      </w:tr>
      <w:tr w:rsidR="00BC0C72" w:rsidTr="00181458">
        <w:trPr>
          <w:divId w:val="1237204249"/>
        </w:trPr>
        <w:tc>
          <w:tcPr>
            <w:tcW w:w="900" w:type="pct"/>
            <w:hideMark/>
          </w:tcPr>
          <w:p w:rsidR="00BC0C72" w:rsidRDefault="008D5CF6">
            <w:pPr>
              <w:pStyle w:val="a5"/>
            </w:pPr>
            <w:bookmarkStart w:id="22214" w:name="51069"/>
            <w:bookmarkEnd w:id="22214"/>
            <w:r>
              <w:t> </w:t>
            </w:r>
          </w:p>
        </w:tc>
        <w:tc>
          <w:tcPr>
            <w:tcW w:w="2600" w:type="pct"/>
            <w:hideMark/>
          </w:tcPr>
          <w:p w:rsidR="00BC0C72" w:rsidRDefault="008D5CF6">
            <w:pPr>
              <w:pStyle w:val="a5"/>
            </w:pPr>
            <w:bookmarkStart w:id="22215" w:name="51070"/>
            <w:bookmarkEnd w:id="22215"/>
            <w:r>
              <w:t>сталь марки Х12Ф1 розміром 30 х 90 мм, 30 х 100 мм, 40 х 100 мм, сталь марки ХВГ завтовшки від 8 до 40 мм, сталь марки У7А-У12А завтовшки від 6 до 40 мм</w:t>
            </w:r>
          </w:p>
        </w:tc>
        <w:tc>
          <w:tcPr>
            <w:tcW w:w="750" w:type="pct"/>
            <w:hideMark/>
          </w:tcPr>
          <w:p w:rsidR="00BC0C72" w:rsidRDefault="008D5CF6">
            <w:pPr>
              <w:pStyle w:val="a5"/>
              <w:jc w:val="center"/>
            </w:pPr>
            <w:bookmarkStart w:id="22216" w:name="51071"/>
            <w:bookmarkEnd w:id="22216"/>
            <w:r>
              <w:t>- " -</w:t>
            </w:r>
          </w:p>
        </w:tc>
        <w:tc>
          <w:tcPr>
            <w:tcW w:w="750" w:type="pct"/>
            <w:hideMark/>
          </w:tcPr>
          <w:p w:rsidR="00BC0C72" w:rsidRDefault="008D5CF6">
            <w:pPr>
              <w:pStyle w:val="a5"/>
              <w:jc w:val="center"/>
            </w:pPr>
            <w:bookmarkStart w:id="22217" w:name="51072"/>
            <w:bookmarkEnd w:id="22217"/>
            <w:r>
              <w:t>150000</w:t>
            </w:r>
          </w:p>
        </w:tc>
      </w:tr>
      <w:tr w:rsidR="00BC0C72" w:rsidTr="00181458">
        <w:trPr>
          <w:divId w:val="1237204249"/>
        </w:trPr>
        <w:tc>
          <w:tcPr>
            <w:tcW w:w="900" w:type="pct"/>
            <w:hideMark/>
          </w:tcPr>
          <w:p w:rsidR="00BC0C72" w:rsidRDefault="008D5CF6">
            <w:pPr>
              <w:pStyle w:val="a5"/>
            </w:pPr>
            <w:bookmarkStart w:id="22218" w:name="51073"/>
            <w:bookmarkEnd w:id="22218"/>
            <w:r>
              <w:t> </w:t>
            </w:r>
          </w:p>
        </w:tc>
        <w:tc>
          <w:tcPr>
            <w:tcW w:w="2600" w:type="pct"/>
            <w:hideMark/>
          </w:tcPr>
          <w:p w:rsidR="00BC0C72" w:rsidRDefault="008D5CF6">
            <w:pPr>
              <w:pStyle w:val="a5"/>
            </w:pPr>
            <w:bookmarkStart w:id="22219" w:name="51074"/>
            <w:bookmarkEnd w:id="22219"/>
            <w:r>
              <w:t>сталь марки А12 круг розміром від 8 до 32 мм, шестигранник розміром від 8 до 22 мм</w:t>
            </w:r>
          </w:p>
        </w:tc>
        <w:tc>
          <w:tcPr>
            <w:tcW w:w="750" w:type="pct"/>
            <w:hideMark/>
          </w:tcPr>
          <w:p w:rsidR="00BC0C72" w:rsidRDefault="008D5CF6">
            <w:pPr>
              <w:pStyle w:val="a5"/>
              <w:jc w:val="center"/>
            </w:pPr>
            <w:bookmarkStart w:id="22220" w:name="51075"/>
            <w:bookmarkEnd w:id="22220"/>
            <w:r>
              <w:t>- " -</w:t>
            </w:r>
          </w:p>
        </w:tc>
        <w:tc>
          <w:tcPr>
            <w:tcW w:w="750" w:type="pct"/>
            <w:hideMark/>
          </w:tcPr>
          <w:p w:rsidR="00BC0C72" w:rsidRDefault="008D5CF6">
            <w:pPr>
              <w:pStyle w:val="a5"/>
              <w:jc w:val="center"/>
            </w:pPr>
            <w:bookmarkStart w:id="22221" w:name="51076"/>
            <w:bookmarkEnd w:id="22221"/>
            <w:r>
              <w:t>60000</w:t>
            </w:r>
          </w:p>
        </w:tc>
      </w:tr>
      <w:tr w:rsidR="00BC0C72" w:rsidTr="00181458">
        <w:trPr>
          <w:divId w:val="1237204249"/>
        </w:trPr>
        <w:tc>
          <w:tcPr>
            <w:tcW w:w="900" w:type="pct"/>
            <w:hideMark/>
          </w:tcPr>
          <w:p w:rsidR="00BC0C72" w:rsidRDefault="008D5CF6">
            <w:pPr>
              <w:pStyle w:val="a5"/>
            </w:pPr>
            <w:bookmarkStart w:id="22222" w:name="51077"/>
            <w:bookmarkEnd w:id="22222"/>
            <w:r>
              <w:t> </w:t>
            </w:r>
          </w:p>
        </w:tc>
        <w:tc>
          <w:tcPr>
            <w:tcW w:w="2600" w:type="pct"/>
            <w:hideMark/>
          </w:tcPr>
          <w:p w:rsidR="00BC0C72" w:rsidRDefault="008D5CF6">
            <w:pPr>
              <w:pStyle w:val="a5"/>
            </w:pPr>
            <w:bookmarkStart w:id="22223" w:name="51078"/>
            <w:bookmarkEnd w:id="22223"/>
            <w:r>
              <w:t>сталь марки 12Х13-40Х13, 14Х17Н2,12Х18Н9Т-12Х18Н12Т</w:t>
            </w:r>
          </w:p>
        </w:tc>
        <w:tc>
          <w:tcPr>
            <w:tcW w:w="750" w:type="pct"/>
            <w:hideMark/>
          </w:tcPr>
          <w:p w:rsidR="00BC0C72" w:rsidRDefault="008D5CF6">
            <w:pPr>
              <w:pStyle w:val="a5"/>
              <w:jc w:val="center"/>
            </w:pPr>
            <w:bookmarkStart w:id="22224" w:name="51079"/>
            <w:bookmarkEnd w:id="22224"/>
            <w:r>
              <w:t>- " -</w:t>
            </w:r>
          </w:p>
        </w:tc>
        <w:tc>
          <w:tcPr>
            <w:tcW w:w="750" w:type="pct"/>
            <w:hideMark/>
          </w:tcPr>
          <w:p w:rsidR="00BC0C72" w:rsidRDefault="008D5CF6">
            <w:pPr>
              <w:pStyle w:val="a5"/>
              <w:jc w:val="center"/>
            </w:pPr>
            <w:bookmarkStart w:id="22225" w:name="51080"/>
            <w:bookmarkEnd w:id="22225"/>
            <w:r>
              <w:t>60000</w:t>
            </w:r>
          </w:p>
        </w:tc>
      </w:tr>
      <w:tr w:rsidR="00BC0C72" w:rsidTr="00181458">
        <w:trPr>
          <w:divId w:val="1237204249"/>
        </w:trPr>
        <w:tc>
          <w:tcPr>
            <w:tcW w:w="900" w:type="pct"/>
            <w:hideMark/>
          </w:tcPr>
          <w:p w:rsidR="00BC0C72" w:rsidRDefault="008D5CF6">
            <w:pPr>
              <w:pStyle w:val="a5"/>
            </w:pPr>
            <w:bookmarkStart w:id="22226" w:name="51081"/>
            <w:bookmarkEnd w:id="22226"/>
            <w:r>
              <w:t> </w:t>
            </w:r>
          </w:p>
        </w:tc>
        <w:tc>
          <w:tcPr>
            <w:tcW w:w="2600" w:type="pct"/>
            <w:hideMark/>
          </w:tcPr>
          <w:p w:rsidR="00BC0C72" w:rsidRDefault="008D5CF6">
            <w:pPr>
              <w:pStyle w:val="a5"/>
            </w:pPr>
            <w:bookmarkStart w:id="22227" w:name="51082"/>
            <w:bookmarkEnd w:id="22227"/>
            <w:r>
              <w:t>сталь марки У7А-У12А, сталь марки ХВГ, сталь марки 9ХС завтовшки від 10 до 140 мм</w:t>
            </w:r>
          </w:p>
        </w:tc>
        <w:tc>
          <w:tcPr>
            <w:tcW w:w="750" w:type="pct"/>
            <w:hideMark/>
          </w:tcPr>
          <w:p w:rsidR="00BC0C72" w:rsidRDefault="008D5CF6">
            <w:pPr>
              <w:pStyle w:val="a5"/>
              <w:jc w:val="center"/>
            </w:pPr>
            <w:bookmarkStart w:id="22228" w:name="51083"/>
            <w:bookmarkEnd w:id="22228"/>
            <w:r>
              <w:t>- " -</w:t>
            </w:r>
          </w:p>
        </w:tc>
        <w:tc>
          <w:tcPr>
            <w:tcW w:w="750" w:type="pct"/>
            <w:hideMark/>
          </w:tcPr>
          <w:p w:rsidR="00BC0C72" w:rsidRDefault="008D5CF6">
            <w:pPr>
              <w:pStyle w:val="a5"/>
              <w:jc w:val="center"/>
            </w:pPr>
            <w:bookmarkStart w:id="22229" w:name="51084"/>
            <w:bookmarkEnd w:id="22229"/>
            <w:r>
              <w:t>60000</w:t>
            </w:r>
          </w:p>
        </w:tc>
      </w:tr>
      <w:tr w:rsidR="00BC0C72" w:rsidTr="00181458">
        <w:trPr>
          <w:divId w:val="1237204249"/>
        </w:trPr>
        <w:tc>
          <w:tcPr>
            <w:tcW w:w="900" w:type="pct"/>
            <w:hideMark/>
          </w:tcPr>
          <w:p w:rsidR="00BC0C72" w:rsidRDefault="008D5CF6">
            <w:pPr>
              <w:pStyle w:val="a5"/>
            </w:pPr>
            <w:bookmarkStart w:id="22230" w:name="51085"/>
            <w:bookmarkEnd w:id="22230"/>
            <w:r>
              <w:t> </w:t>
            </w:r>
          </w:p>
        </w:tc>
        <w:tc>
          <w:tcPr>
            <w:tcW w:w="2600" w:type="pct"/>
            <w:hideMark/>
          </w:tcPr>
          <w:p w:rsidR="00BC0C72" w:rsidRDefault="008D5CF6">
            <w:pPr>
              <w:pStyle w:val="a5"/>
            </w:pPr>
            <w:bookmarkStart w:id="22231" w:name="51086"/>
            <w:bookmarkEnd w:id="22231"/>
            <w:r>
              <w:t>напівфабрикати з вуглецевої сталі різних марок</w:t>
            </w:r>
          </w:p>
        </w:tc>
        <w:tc>
          <w:tcPr>
            <w:tcW w:w="750" w:type="pct"/>
            <w:hideMark/>
          </w:tcPr>
          <w:p w:rsidR="00BC0C72" w:rsidRDefault="008D5CF6">
            <w:pPr>
              <w:pStyle w:val="a5"/>
              <w:jc w:val="center"/>
            </w:pPr>
            <w:bookmarkStart w:id="22232" w:name="51087"/>
            <w:bookmarkEnd w:id="22232"/>
            <w:r>
              <w:t>- " -</w:t>
            </w:r>
          </w:p>
        </w:tc>
        <w:tc>
          <w:tcPr>
            <w:tcW w:w="750" w:type="pct"/>
            <w:hideMark/>
          </w:tcPr>
          <w:p w:rsidR="00BC0C72" w:rsidRDefault="008D5CF6">
            <w:pPr>
              <w:pStyle w:val="a5"/>
              <w:jc w:val="center"/>
            </w:pPr>
            <w:bookmarkStart w:id="22233" w:name="51088"/>
            <w:bookmarkEnd w:id="22233"/>
            <w:r>
              <w:t>100000</w:t>
            </w:r>
          </w:p>
        </w:tc>
      </w:tr>
      <w:tr w:rsidR="00BC0C72" w:rsidTr="00181458">
        <w:trPr>
          <w:divId w:val="1237204249"/>
        </w:trPr>
        <w:tc>
          <w:tcPr>
            <w:tcW w:w="900" w:type="pct"/>
            <w:hideMark/>
          </w:tcPr>
          <w:p w:rsidR="00BC0C72" w:rsidRDefault="008D5CF6">
            <w:pPr>
              <w:pStyle w:val="a5"/>
            </w:pPr>
            <w:bookmarkStart w:id="22234" w:name="51089"/>
            <w:bookmarkEnd w:id="22234"/>
            <w:r>
              <w:t>7208</w:t>
            </w:r>
          </w:p>
        </w:tc>
        <w:tc>
          <w:tcPr>
            <w:tcW w:w="2600" w:type="pct"/>
            <w:hideMark/>
          </w:tcPr>
          <w:p w:rsidR="00BC0C72" w:rsidRDefault="008D5CF6">
            <w:pPr>
              <w:pStyle w:val="a5"/>
            </w:pPr>
            <w:bookmarkStart w:id="22235" w:name="51090"/>
            <w:bookmarkEnd w:id="22235"/>
            <w:r>
              <w:t>Прокат плоский з вуглецевої сталі завширшки 600 мм або більше, гарячекатаний, неплакований, без гальванічного чи іншого покриття:</w:t>
            </w:r>
          </w:p>
        </w:tc>
        <w:tc>
          <w:tcPr>
            <w:tcW w:w="750" w:type="pct"/>
            <w:hideMark/>
          </w:tcPr>
          <w:p w:rsidR="00BC0C72" w:rsidRDefault="008D5CF6">
            <w:pPr>
              <w:pStyle w:val="a5"/>
              <w:jc w:val="center"/>
            </w:pPr>
            <w:bookmarkStart w:id="22236" w:name="51091"/>
            <w:bookmarkEnd w:id="22236"/>
            <w:r>
              <w:t> </w:t>
            </w:r>
          </w:p>
        </w:tc>
        <w:tc>
          <w:tcPr>
            <w:tcW w:w="750" w:type="pct"/>
            <w:hideMark/>
          </w:tcPr>
          <w:p w:rsidR="00BC0C72" w:rsidRDefault="008D5CF6">
            <w:pPr>
              <w:pStyle w:val="a5"/>
              <w:jc w:val="center"/>
            </w:pPr>
            <w:bookmarkStart w:id="22237" w:name="51092"/>
            <w:bookmarkEnd w:id="22237"/>
            <w:r>
              <w:t> </w:t>
            </w:r>
          </w:p>
        </w:tc>
      </w:tr>
      <w:tr w:rsidR="00BC0C72" w:rsidTr="00181458">
        <w:trPr>
          <w:divId w:val="1237204249"/>
        </w:trPr>
        <w:tc>
          <w:tcPr>
            <w:tcW w:w="900" w:type="pct"/>
            <w:hideMark/>
          </w:tcPr>
          <w:p w:rsidR="00BC0C72" w:rsidRDefault="008D5CF6">
            <w:pPr>
              <w:pStyle w:val="a5"/>
            </w:pPr>
            <w:bookmarkStart w:id="22238" w:name="51093"/>
            <w:bookmarkEnd w:id="22238"/>
            <w:r>
              <w:t> </w:t>
            </w:r>
          </w:p>
        </w:tc>
        <w:tc>
          <w:tcPr>
            <w:tcW w:w="2600" w:type="pct"/>
            <w:hideMark/>
          </w:tcPr>
          <w:p w:rsidR="00BC0C72" w:rsidRDefault="008D5CF6">
            <w:pPr>
              <w:pStyle w:val="a5"/>
            </w:pPr>
            <w:bookmarkStart w:id="22239" w:name="51094"/>
            <w:bookmarkEnd w:id="22239"/>
            <w:r>
              <w:t>сталь марки 10-45, У7А-У12А</w:t>
            </w:r>
          </w:p>
        </w:tc>
        <w:tc>
          <w:tcPr>
            <w:tcW w:w="750" w:type="pct"/>
            <w:hideMark/>
          </w:tcPr>
          <w:p w:rsidR="00BC0C72" w:rsidRDefault="008D5CF6">
            <w:pPr>
              <w:pStyle w:val="a5"/>
              <w:jc w:val="center"/>
            </w:pPr>
            <w:bookmarkStart w:id="22240" w:name="51095"/>
            <w:bookmarkEnd w:id="22240"/>
            <w:r>
              <w:t>- " -</w:t>
            </w:r>
          </w:p>
        </w:tc>
        <w:tc>
          <w:tcPr>
            <w:tcW w:w="750" w:type="pct"/>
            <w:hideMark/>
          </w:tcPr>
          <w:p w:rsidR="00BC0C72" w:rsidRDefault="008D5CF6">
            <w:pPr>
              <w:pStyle w:val="a5"/>
              <w:jc w:val="center"/>
            </w:pPr>
            <w:bookmarkStart w:id="22241" w:name="51096"/>
            <w:bookmarkEnd w:id="22241"/>
            <w:r>
              <w:t>60000</w:t>
            </w:r>
          </w:p>
        </w:tc>
      </w:tr>
      <w:tr w:rsidR="00BC0C72" w:rsidTr="00181458">
        <w:trPr>
          <w:divId w:val="1237204249"/>
        </w:trPr>
        <w:tc>
          <w:tcPr>
            <w:tcW w:w="900" w:type="pct"/>
            <w:hideMark/>
          </w:tcPr>
          <w:p w:rsidR="00BC0C72" w:rsidRDefault="008D5CF6">
            <w:pPr>
              <w:pStyle w:val="a5"/>
            </w:pPr>
            <w:bookmarkStart w:id="22242" w:name="51097"/>
            <w:bookmarkEnd w:id="22242"/>
            <w:r>
              <w:t> </w:t>
            </w:r>
          </w:p>
        </w:tc>
        <w:tc>
          <w:tcPr>
            <w:tcW w:w="2600" w:type="pct"/>
            <w:hideMark/>
          </w:tcPr>
          <w:p w:rsidR="00BC0C72" w:rsidRDefault="008D5CF6">
            <w:pPr>
              <w:pStyle w:val="a5"/>
            </w:pPr>
            <w:bookmarkStart w:id="22243" w:name="51098"/>
            <w:bookmarkEnd w:id="22243"/>
            <w:r>
              <w:t>прокат плоский з вуглецевої сталі завширшки 600 мм або більше, гарячекатаний, неплакований, без гальванічного чи іншого покриття, різних марок</w:t>
            </w:r>
          </w:p>
        </w:tc>
        <w:tc>
          <w:tcPr>
            <w:tcW w:w="750" w:type="pct"/>
            <w:hideMark/>
          </w:tcPr>
          <w:p w:rsidR="00BC0C72" w:rsidRDefault="008D5CF6">
            <w:pPr>
              <w:pStyle w:val="a5"/>
              <w:jc w:val="center"/>
            </w:pPr>
            <w:bookmarkStart w:id="22244" w:name="51099"/>
            <w:bookmarkEnd w:id="22244"/>
            <w:r>
              <w:t>- " -</w:t>
            </w:r>
          </w:p>
        </w:tc>
        <w:tc>
          <w:tcPr>
            <w:tcW w:w="750" w:type="pct"/>
            <w:hideMark/>
          </w:tcPr>
          <w:p w:rsidR="00BC0C72" w:rsidRDefault="008D5CF6">
            <w:pPr>
              <w:pStyle w:val="a5"/>
              <w:jc w:val="center"/>
            </w:pPr>
            <w:bookmarkStart w:id="22245" w:name="51100"/>
            <w:bookmarkEnd w:id="22245"/>
            <w:r>
              <w:t>100000</w:t>
            </w:r>
          </w:p>
        </w:tc>
      </w:tr>
      <w:tr w:rsidR="00BC0C72" w:rsidTr="00181458">
        <w:trPr>
          <w:divId w:val="1237204249"/>
        </w:trPr>
        <w:tc>
          <w:tcPr>
            <w:tcW w:w="900" w:type="pct"/>
            <w:hideMark/>
          </w:tcPr>
          <w:p w:rsidR="00BC0C72" w:rsidRDefault="008D5CF6">
            <w:pPr>
              <w:pStyle w:val="a5"/>
            </w:pPr>
            <w:bookmarkStart w:id="22246" w:name="51101"/>
            <w:bookmarkEnd w:id="22246"/>
            <w:r>
              <w:t>7209</w:t>
            </w:r>
          </w:p>
        </w:tc>
        <w:tc>
          <w:tcPr>
            <w:tcW w:w="2600" w:type="pct"/>
            <w:hideMark/>
          </w:tcPr>
          <w:p w:rsidR="00BC0C72" w:rsidRDefault="008D5CF6">
            <w:pPr>
              <w:pStyle w:val="a5"/>
            </w:pPr>
            <w:bookmarkStart w:id="22247" w:name="51102"/>
            <w:bookmarkEnd w:id="22247"/>
            <w:r>
              <w:t>Плоский прокат з вуглецевої сталі, завширшки 600 мм або більше, холоднокатаний (обтиснений у холодному стані), неплакований, без гальванічного або іншого покриття:</w:t>
            </w:r>
          </w:p>
        </w:tc>
        <w:tc>
          <w:tcPr>
            <w:tcW w:w="750" w:type="pct"/>
            <w:hideMark/>
          </w:tcPr>
          <w:p w:rsidR="00BC0C72" w:rsidRDefault="008D5CF6">
            <w:pPr>
              <w:pStyle w:val="a5"/>
              <w:jc w:val="center"/>
            </w:pPr>
            <w:bookmarkStart w:id="22248" w:name="51103"/>
            <w:bookmarkEnd w:id="22248"/>
            <w:r>
              <w:t> </w:t>
            </w:r>
          </w:p>
        </w:tc>
        <w:tc>
          <w:tcPr>
            <w:tcW w:w="750" w:type="pct"/>
            <w:hideMark/>
          </w:tcPr>
          <w:p w:rsidR="00BC0C72" w:rsidRDefault="008D5CF6">
            <w:pPr>
              <w:pStyle w:val="a5"/>
              <w:jc w:val="center"/>
            </w:pPr>
            <w:bookmarkStart w:id="22249" w:name="51104"/>
            <w:bookmarkEnd w:id="22249"/>
            <w:r>
              <w:t> </w:t>
            </w:r>
          </w:p>
        </w:tc>
      </w:tr>
      <w:tr w:rsidR="00BC0C72" w:rsidTr="00181458">
        <w:trPr>
          <w:divId w:val="1237204249"/>
        </w:trPr>
        <w:tc>
          <w:tcPr>
            <w:tcW w:w="900" w:type="pct"/>
            <w:hideMark/>
          </w:tcPr>
          <w:p w:rsidR="00BC0C72" w:rsidRDefault="008D5CF6">
            <w:pPr>
              <w:pStyle w:val="a5"/>
            </w:pPr>
            <w:bookmarkStart w:id="22250" w:name="51105"/>
            <w:bookmarkEnd w:id="22250"/>
            <w:r>
              <w:t> </w:t>
            </w:r>
          </w:p>
        </w:tc>
        <w:tc>
          <w:tcPr>
            <w:tcW w:w="2600" w:type="pct"/>
            <w:hideMark/>
          </w:tcPr>
          <w:p w:rsidR="00BC0C72" w:rsidRDefault="008D5CF6">
            <w:pPr>
              <w:pStyle w:val="a5"/>
            </w:pPr>
            <w:bookmarkStart w:id="22251" w:name="51106"/>
            <w:bookmarkEnd w:id="22251"/>
            <w:r>
              <w:t>сталь марки 10-45, У7А-У12А</w:t>
            </w:r>
          </w:p>
        </w:tc>
        <w:tc>
          <w:tcPr>
            <w:tcW w:w="750" w:type="pct"/>
            <w:hideMark/>
          </w:tcPr>
          <w:p w:rsidR="00BC0C72" w:rsidRDefault="008D5CF6">
            <w:pPr>
              <w:pStyle w:val="a5"/>
              <w:jc w:val="center"/>
            </w:pPr>
            <w:bookmarkStart w:id="22252" w:name="51107"/>
            <w:bookmarkEnd w:id="22252"/>
            <w:r>
              <w:t>кілограмів</w:t>
            </w:r>
          </w:p>
        </w:tc>
        <w:tc>
          <w:tcPr>
            <w:tcW w:w="750" w:type="pct"/>
            <w:hideMark/>
          </w:tcPr>
          <w:p w:rsidR="00BC0C72" w:rsidRDefault="008D5CF6">
            <w:pPr>
              <w:pStyle w:val="a5"/>
              <w:jc w:val="center"/>
            </w:pPr>
            <w:bookmarkStart w:id="22253" w:name="51108"/>
            <w:bookmarkEnd w:id="22253"/>
            <w:r>
              <w:t>60000</w:t>
            </w:r>
          </w:p>
        </w:tc>
      </w:tr>
      <w:tr w:rsidR="00BC0C72" w:rsidTr="00181458">
        <w:trPr>
          <w:divId w:val="1237204249"/>
        </w:trPr>
        <w:tc>
          <w:tcPr>
            <w:tcW w:w="900" w:type="pct"/>
            <w:hideMark/>
          </w:tcPr>
          <w:p w:rsidR="00BC0C72" w:rsidRDefault="008D5CF6">
            <w:pPr>
              <w:pStyle w:val="a5"/>
            </w:pPr>
            <w:bookmarkStart w:id="22254" w:name="51109"/>
            <w:bookmarkEnd w:id="22254"/>
            <w:r>
              <w:t> </w:t>
            </w:r>
          </w:p>
        </w:tc>
        <w:tc>
          <w:tcPr>
            <w:tcW w:w="2600" w:type="pct"/>
            <w:hideMark/>
          </w:tcPr>
          <w:p w:rsidR="00BC0C72" w:rsidRDefault="008D5CF6">
            <w:pPr>
              <w:pStyle w:val="a5"/>
            </w:pPr>
            <w:bookmarkStart w:id="22255" w:name="51110"/>
            <w:bookmarkEnd w:id="22255"/>
            <w:r>
              <w:t>прокат плоский з вуглецевої сталі, завширшки 600 мм або більше, холоднокатаний (обтиснений у холодному стані), неплакований, без гальванічного або іншого покриття, різних марок</w:t>
            </w:r>
          </w:p>
        </w:tc>
        <w:tc>
          <w:tcPr>
            <w:tcW w:w="750" w:type="pct"/>
            <w:hideMark/>
          </w:tcPr>
          <w:p w:rsidR="00BC0C72" w:rsidRDefault="008D5CF6">
            <w:pPr>
              <w:pStyle w:val="a5"/>
              <w:jc w:val="center"/>
            </w:pPr>
            <w:bookmarkStart w:id="22256" w:name="51111"/>
            <w:bookmarkEnd w:id="22256"/>
            <w:r>
              <w:t>- " -</w:t>
            </w:r>
          </w:p>
        </w:tc>
        <w:tc>
          <w:tcPr>
            <w:tcW w:w="750" w:type="pct"/>
            <w:hideMark/>
          </w:tcPr>
          <w:p w:rsidR="00BC0C72" w:rsidRDefault="008D5CF6">
            <w:pPr>
              <w:pStyle w:val="a5"/>
              <w:jc w:val="center"/>
            </w:pPr>
            <w:bookmarkStart w:id="22257" w:name="51112"/>
            <w:bookmarkEnd w:id="22257"/>
            <w:r>
              <w:t>100000</w:t>
            </w:r>
          </w:p>
        </w:tc>
      </w:tr>
      <w:tr w:rsidR="00BC0C72" w:rsidTr="00181458">
        <w:trPr>
          <w:divId w:val="1237204249"/>
        </w:trPr>
        <w:tc>
          <w:tcPr>
            <w:tcW w:w="900" w:type="pct"/>
            <w:hideMark/>
          </w:tcPr>
          <w:p w:rsidR="00BC0C72" w:rsidRDefault="008D5CF6">
            <w:pPr>
              <w:pStyle w:val="a5"/>
            </w:pPr>
            <w:bookmarkStart w:id="22258" w:name="51113"/>
            <w:bookmarkEnd w:id="22258"/>
            <w:r>
              <w:lastRenderedPageBreak/>
              <w:t>7211</w:t>
            </w:r>
          </w:p>
        </w:tc>
        <w:tc>
          <w:tcPr>
            <w:tcW w:w="2600" w:type="pct"/>
            <w:hideMark/>
          </w:tcPr>
          <w:p w:rsidR="00BC0C72" w:rsidRDefault="008D5CF6">
            <w:pPr>
              <w:pStyle w:val="a5"/>
            </w:pPr>
            <w:bookmarkStart w:id="22259" w:name="51114"/>
            <w:bookmarkEnd w:id="22259"/>
            <w:r>
              <w:t>Прокат плоский з вуглецевої сталі, завширшки менш як 600 мм, неплакований, без гальванічного або іншого покриття:</w:t>
            </w:r>
          </w:p>
        </w:tc>
        <w:tc>
          <w:tcPr>
            <w:tcW w:w="750" w:type="pct"/>
            <w:hideMark/>
          </w:tcPr>
          <w:p w:rsidR="00BC0C72" w:rsidRDefault="008D5CF6">
            <w:pPr>
              <w:pStyle w:val="a5"/>
              <w:jc w:val="center"/>
            </w:pPr>
            <w:bookmarkStart w:id="22260" w:name="51115"/>
            <w:bookmarkEnd w:id="22260"/>
            <w:r>
              <w:t> </w:t>
            </w:r>
          </w:p>
        </w:tc>
        <w:tc>
          <w:tcPr>
            <w:tcW w:w="750" w:type="pct"/>
            <w:hideMark/>
          </w:tcPr>
          <w:p w:rsidR="00BC0C72" w:rsidRDefault="008D5CF6">
            <w:pPr>
              <w:pStyle w:val="a5"/>
              <w:jc w:val="center"/>
            </w:pPr>
            <w:bookmarkStart w:id="22261" w:name="51116"/>
            <w:bookmarkEnd w:id="22261"/>
            <w:r>
              <w:t> </w:t>
            </w:r>
          </w:p>
        </w:tc>
      </w:tr>
      <w:tr w:rsidR="00BC0C72" w:rsidTr="00181458">
        <w:trPr>
          <w:divId w:val="1237204249"/>
        </w:trPr>
        <w:tc>
          <w:tcPr>
            <w:tcW w:w="900" w:type="pct"/>
            <w:hideMark/>
          </w:tcPr>
          <w:p w:rsidR="00BC0C72" w:rsidRDefault="008D5CF6">
            <w:pPr>
              <w:pStyle w:val="a5"/>
            </w:pPr>
            <w:bookmarkStart w:id="22262" w:name="51117"/>
            <w:bookmarkEnd w:id="22262"/>
            <w:r>
              <w:t> </w:t>
            </w:r>
          </w:p>
        </w:tc>
        <w:tc>
          <w:tcPr>
            <w:tcW w:w="2600" w:type="pct"/>
            <w:hideMark/>
          </w:tcPr>
          <w:p w:rsidR="00BC0C72" w:rsidRDefault="008D5CF6">
            <w:pPr>
              <w:pStyle w:val="a5"/>
            </w:pPr>
            <w:bookmarkStart w:id="22263" w:name="51118"/>
            <w:bookmarkEnd w:id="22263"/>
            <w:r>
              <w:t>сталь марки 10-45</w:t>
            </w:r>
          </w:p>
        </w:tc>
        <w:tc>
          <w:tcPr>
            <w:tcW w:w="750" w:type="pct"/>
            <w:hideMark/>
          </w:tcPr>
          <w:p w:rsidR="00BC0C72" w:rsidRDefault="008D5CF6">
            <w:pPr>
              <w:pStyle w:val="a5"/>
              <w:jc w:val="center"/>
            </w:pPr>
            <w:bookmarkStart w:id="22264" w:name="51119"/>
            <w:bookmarkEnd w:id="22264"/>
            <w:r>
              <w:t>- " -</w:t>
            </w:r>
          </w:p>
        </w:tc>
        <w:tc>
          <w:tcPr>
            <w:tcW w:w="750" w:type="pct"/>
            <w:hideMark/>
          </w:tcPr>
          <w:p w:rsidR="00BC0C72" w:rsidRDefault="008D5CF6">
            <w:pPr>
              <w:pStyle w:val="a5"/>
              <w:jc w:val="center"/>
            </w:pPr>
            <w:bookmarkStart w:id="22265" w:name="51120"/>
            <w:bookmarkEnd w:id="22265"/>
            <w:r>
              <w:t>150000</w:t>
            </w:r>
          </w:p>
        </w:tc>
      </w:tr>
      <w:tr w:rsidR="00BC0C72" w:rsidTr="00181458">
        <w:trPr>
          <w:divId w:val="1237204249"/>
        </w:trPr>
        <w:tc>
          <w:tcPr>
            <w:tcW w:w="900" w:type="pct"/>
            <w:hideMark/>
          </w:tcPr>
          <w:p w:rsidR="00BC0C72" w:rsidRDefault="008D5CF6">
            <w:pPr>
              <w:pStyle w:val="a5"/>
            </w:pPr>
            <w:bookmarkStart w:id="22266" w:name="51121"/>
            <w:bookmarkEnd w:id="22266"/>
            <w:r>
              <w:t> </w:t>
            </w:r>
          </w:p>
        </w:tc>
        <w:tc>
          <w:tcPr>
            <w:tcW w:w="2600" w:type="pct"/>
            <w:hideMark/>
          </w:tcPr>
          <w:p w:rsidR="00BC0C72" w:rsidRDefault="008D5CF6">
            <w:pPr>
              <w:pStyle w:val="a5"/>
            </w:pPr>
            <w:bookmarkStart w:id="22267" w:name="51122"/>
            <w:bookmarkEnd w:id="22267"/>
            <w:r>
              <w:t>сталь марки У7А-У12А, ХВГ, 9ХС</w:t>
            </w:r>
          </w:p>
        </w:tc>
        <w:tc>
          <w:tcPr>
            <w:tcW w:w="750" w:type="pct"/>
            <w:hideMark/>
          </w:tcPr>
          <w:p w:rsidR="00BC0C72" w:rsidRDefault="008D5CF6">
            <w:pPr>
              <w:pStyle w:val="a5"/>
              <w:jc w:val="center"/>
            </w:pPr>
            <w:bookmarkStart w:id="22268" w:name="51123"/>
            <w:bookmarkEnd w:id="22268"/>
            <w:r>
              <w:t>- " -</w:t>
            </w:r>
          </w:p>
        </w:tc>
        <w:tc>
          <w:tcPr>
            <w:tcW w:w="750" w:type="pct"/>
            <w:hideMark/>
          </w:tcPr>
          <w:p w:rsidR="00BC0C72" w:rsidRDefault="008D5CF6">
            <w:pPr>
              <w:pStyle w:val="a5"/>
              <w:jc w:val="center"/>
            </w:pPr>
            <w:bookmarkStart w:id="22269" w:name="51124"/>
            <w:bookmarkEnd w:id="22269"/>
            <w:r>
              <w:t>150000</w:t>
            </w:r>
          </w:p>
        </w:tc>
      </w:tr>
      <w:tr w:rsidR="00BC0C72" w:rsidTr="00181458">
        <w:trPr>
          <w:divId w:val="1237204249"/>
        </w:trPr>
        <w:tc>
          <w:tcPr>
            <w:tcW w:w="900" w:type="pct"/>
            <w:hideMark/>
          </w:tcPr>
          <w:p w:rsidR="00BC0C72" w:rsidRDefault="008D5CF6">
            <w:pPr>
              <w:pStyle w:val="a5"/>
            </w:pPr>
            <w:bookmarkStart w:id="22270" w:name="51125"/>
            <w:bookmarkEnd w:id="22270"/>
            <w:r>
              <w:t> </w:t>
            </w:r>
          </w:p>
        </w:tc>
        <w:tc>
          <w:tcPr>
            <w:tcW w:w="2600" w:type="pct"/>
            <w:hideMark/>
          </w:tcPr>
          <w:p w:rsidR="00BC0C72" w:rsidRDefault="008D5CF6">
            <w:pPr>
              <w:pStyle w:val="a5"/>
            </w:pPr>
            <w:bookmarkStart w:id="22271" w:name="51126"/>
            <w:bookmarkEnd w:id="22271"/>
            <w:r>
              <w:t>прокат плоский з вуглецевої сталі, завширшки менш як 600 мм, неплакований, без гальванічного або іншого покриття, різних марок</w:t>
            </w:r>
          </w:p>
        </w:tc>
        <w:tc>
          <w:tcPr>
            <w:tcW w:w="750" w:type="pct"/>
            <w:hideMark/>
          </w:tcPr>
          <w:p w:rsidR="00BC0C72" w:rsidRDefault="008D5CF6">
            <w:pPr>
              <w:pStyle w:val="a5"/>
              <w:jc w:val="center"/>
            </w:pPr>
            <w:bookmarkStart w:id="22272" w:name="51127"/>
            <w:bookmarkEnd w:id="22272"/>
            <w:r>
              <w:t>- " -</w:t>
            </w:r>
          </w:p>
        </w:tc>
        <w:tc>
          <w:tcPr>
            <w:tcW w:w="750" w:type="pct"/>
            <w:hideMark/>
          </w:tcPr>
          <w:p w:rsidR="00BC0C72" w:rsidRDefault="008D5CF6">
            <w:pPr>
              <w:pStyle w:val="a5"/>
              <w:jc w:val="center"/>
            </w:pPr>
            <w:bookmarkStart w:id="22273" w:name="51128"/>
            <w:bookmarkEnd w:id="22273"/>
            <w:r>
              <w:t>150000</w:t>
            </w:r>
          </w:p>
        </w:tc>
      </w:tr>
      <w:tr w:rsidR="00BC0C72" w:rsidTr="00181458">
        <w:trPr>
          <w:divId w:val="1237204249"/>
        </w:trPr>
        <w:tc>
          <w:tcPr>
            <w:tcW w:w="900" w:type="pct"/>
            <w:hideMark/>
          </w:tcPr>
          <w:p w:rsidR="00BC0C72" w:rsidRDefault="008D5CF6">
            <w:pPr>
              <w:pStyle w:val="a5"/>
            </w:pPr>
            <w:bookmarkStart w:id="22274" w:name="51129"/>
            <w:bookmarkEnd w:id="22274"/>
            <w:r>
              <w:t>7212</w:t>
            </w:r>
          </w:p>
        </w:tc>
        <w:tc>
          <w:tcPr>
            <w:tcW w:w="2600" w:type="pct"/>
            <w:hideMark/>
          </w:tcPr>
          <w:p w:rsidR="00BC0C72" w:rsidRDefault="008D5CF6">
            <w:pPr>
              <w:pStyle w:val="a5"/>
            </w:pPr>
            <w:bookmarkStart w:id="22275" w:name="51130"/>
            <w:bookmarkEnd w:id="22275"/>
            <w:r>
              <w:t>Прокат плоский з вуглецевої сталі, завширшки менш як 600 мм, плакований, з гальванічним або іншим покриттям</w:t>
            </w:r>
          </w:p>
        </w:tc>
        <w:tc>
          <w:tcPr>
            <w:tcW w:w="750" w:type="pct"/>
            <w:hideMark/>
          </w:tcPr>
          <w:p w:rsidR="00BC0C72" w:rsidRDefault="008D5CF6">
            <w:pPr>
              <w:pStyle w:val="a5"/>
              <w:jc w:val="center"/>
            </w:pPr>
            <w:bookmarkStart w:id="22276" w:name="51131"/>
            <w:bookmarkEnd w:id="22276"/>
            <w:r>
              <w:t>- " -</w:t>
            </w:r>
          </w:p>
        </w:tc>
        <w:tc>
          <w:tcPr>
            <w:tcW w:w="750" w:type="pct"/>
            <w:hideMark/>
          </w:tcPr>
          <w:p w:rsidR="00BC0C72" w:rsidRDefault="008D5CF6">
            <w:pPr>
              <w:pStyle w:val="a5"/>
              <w:jc w:val="center"/>
            </w:pPr>
            <w:bookmarkStart w:id="22277" w:name="51132"/>
            <w:bookmarkEnd w:id="22277"/>
            <w:r>
              <w:t>100000</w:t>
            </w:r>
          </w:p>
        </w:tc>
      </w:tr>
      <w:tr w:rsidR="00BC0C72" w:rsidTr="00181458">
        <w:trPr>
          <w:divId w:val="1237204249"/>
        </w:trPr>
        <w:tc>
          <w:tcPr>
            <w:tcW w:w="900" w:type="pct"/>
            <w:hideMark/>
          </w:tcPr>
          <w:p w:rsidR="00BC0C72" w:rsidRDefault="008D5CF6">
            <w:pPr>
              <w:pStyle w:val="a5"/>
            </w:pPr>
            <w:bookmarkStart w:id="22278" w:name="51133"/>
            <w:bookmarkEnd w:id="22278"/>
            <w:r>
              <w:t>7213 10 00 00</w:t>
            </w:r>
          </w:p>
        </w:tc>
        <w:tc>
          <w:tcPr>
            <w:tcW w:w="2600" w:type="pct"/>
            <w:hideMark/>
          </w:tcPr>
          <w:p w:rsidR="00BC0C72" w:rsidRDefault="008D5CF6">
            <w:pPr>
              <w:pStyle w:val="a5"/>
            </w:pPr>
            <w:bookmarkStart w:id="22279" w:name="51134"/>
            <w:bookmarkEnd w:id="22279"/>
            <w:r>
              <w:t>Прутки та бруски гарячекатані, вільно укладені в бунти, вироблені з вуглецевої сталі:</w:t>
            </w:r>
            <w:r>
              <w:br/>
              <w:t>- що мають вм'ятини, ребра, канавки або інші рельєфи, створені під час прокатування</w:t>
            </w:r>
          </w:p>
        </w:tc>
        <w:tc>
          <w:tcPr>
            <w:tcW w:w="750" w:type="pct"/>
            <w:hideMark/>
          </w:tcPr>
          <w:p w:rsidR="00BC0C72" w:rsidRDefault="008D5CF6">
            <w:pPr>
              <w:pStyle w:val="a5"/>
              <w:jc w:val="center"/>
            </w:pPr>
            <w:bookmarkStart w:id="22280" w:name="51135"/>
            <w:bookmarkEnd w:id="22280"/>
            <w:r>
              <w:t> </w:t>
            </w:r>
          </w:p>
        </w:tc>
        <w:tc>
          <w:tcPr>
            <w:tcW w:w="750" w:type="pct"/>
            <w:hideMark/>
          </w:tcPr>
          <w:p w:rsidR="00BC0C72" w:rsidRDefault="008D5CF6">
            <w:pPr>
              <w:pStyle w:val="a5"/>
              <w:jc w:val="center"/>
            </w:pPr>
            <w:bookmarkStart w:id="22281" w:name="51136"/>
            <w:bookmarkEnd w:id="22281"/>
            <w:r>
              <w:t> </w:t>
            </w:r>
          </w:p>
        </w:tc>
      </w:tr>
      <w:tr w:rsidR="00BC0C72" w:rsidTr="00181458">
        <w:trPr>
          <w:divId w:val="1237204249"/>
        </w:trPr>
        <w:tc>
          <w:tcPr>
            <w:tcW w:w="900" w:type="pct"/>
            <w:hideMark/>
          </w:tcPr>
          <w:p w:rsidR="00BC0C72" w:rsidRDefault="008D5CF6">
            <w:pPr>
              <w:pStyle w:val="a5"/>
            </w:pPr>
            <w:bookmarkStart w:id="22282" w:name="51137"/>
            <w:bookmarkEnd w:id="22282"/>
            <w:r>
              <w:t> </w:t>
            </w:r>
          </w:p>
        </w:tc>
        <w:tc>
          <w:tcPr>
            <w:tcW w:w="2600" w:type="pct"/>
            <w:hideMark/>
          </w:tcPr>
          <w:p w:rsidR="00BC0C72" w:rsidRDefault="008D5CF6">
            <w:pPr>
              <w:pStyle w:val="a5"/>
            </w:pPr>
            <w:bookmarkStart w:id="22283" w:name="51138"/>
            <w:bookmarkEnd w:id="22283"/>
            <w:r>
              <w:t>прутки та бруски гарячекатані, вільно укладені в бунти, вироблені з вуглецевої сталі, що мають вм'ятини, ребра, канавки або інші рельєфи, створені під час прокатування, різних марок</w:t>
            </w:r>
          </w:p>
        </w:tc>
        <w:tc>
          <w:tcPr>
            <w:tcW w:w="750" w:type="pct"/>
            <w:hideMark/>
          </w:tcPr>
          <w:p w:rsidR="00BC0C72" w:rsidRDefault="008D5CF6">
            <w:pPr>
              <w:pStyle w:val="a5"/>
              <w:jc w:val="center"/>
            </w:pPr>
            <w:bookmarkStart w:id="22284" w:name="51139"/>
            <w:bookmarkEnd w:id="22284"/>
            <w:r>
              <w:t>- " -</w:t>
            </w:r>
          </w:p>
        </w:tc>
        <w:tc>
          <w:tcPr>
            <w:tcW w:w="750" w:type="pct"/>
            <w:hideMark/>
          </w:tcPr>
          <w:p w:rsidR="00BC0C72" w:rsidRDefault="008D5CF6">
            <w:pPr>
              <w:pStyle w:val="a5"/>
              <w:jc w:val="center"/>
            </w:pPr>
            <w:bookmarkStart w:id="22285" w:name="51140"/>
            <w:bookmarkEnd w:id="22285"/>
            <w:r>
              <w:t>100000</w:t>
            </w:r>
          </w:p>
        </w:tc>
      </w:tr>
      <w:tr w:rsidR="00BC0C72" w:rsidTr="00181458">
        <w:trPr>
          <w:divId w:val="1237204249"/>
        </w:trPr>
        <w:tc>
          <w:tcPr>
            <w:tcW w:w="900" w:type="pct"/>
            <w:hideMark/>
          </w:tcPr>
          <w:p w:rsidR="00BC0C72" w:rsidRDefault="008D5CF6">
            <w:pPr>
              <w:pStyle w:val="a5"/>
            </w:pPr>
            <w:bookmarkStart w:id="22286" w:name="51141"/>
            <w:bookmarkEnd w:id="22286"/>
            <w:r>
              <w:t>7213 20 00 00</w:t>
            </w:r>
          </w:p>
        </w:tc>
        <w:tc>
          <w:tcPr>
            <w:tcW w:w="2600" w:type="pct"/>
            <w:hideMark/>
          </w:tcPr>
          <w:p w:rsidR="00BC0C72" w:rsidRDefault="008D5CF6">
            <w:pPr>
              <w:pStyle w:val="a5"/>
            </w:pPr>
            <w:bookmarkStart w:id="22287" w:name="51142"/>
            <w:bookmarkEnd w:id="22287"/>
            <w:r>
              <w:t>Прутки та бруски гарячекатані, вільно укладені в бунти, вироблені з вуглецевої сталі:</w:t>
            </w:r>
            <w:r>
              <w:br/>
              <w:t>- інші, з автоматної сталі</w:t>
            </w:r>
          </w:p>
        </w:tc>
        <w:tc>
          <w:tcPr>
            <w:tcW w:w="750" w:type="pct"/>
            <w:hideMark/>
          </w:tcPr>
          <w:p w:rsidR="00BC0C72" w:rsidRDefault="008D5CF6">
            <w:pPr>
              <w:pStyle w:val="a5"/>
              <w:jc w:val="center"/>
            </w:pPr>
            <w:bookmarkStart w:id="22288" w:name="51143"/>
            <w:bookmarkEnd w:id="22288"/>
            <w:r>
              <w:t> </w:t>
            </w:r>
          </w:p>
        </w:tc>
        <w:tc>
          <w:tcPr>
            <w:tcW w:w="750" w:type="pct"/>
            <w:hideMark/>
          </w:tcPr>
          <w:p w:rsidR="00BC0C72" w:rsidRDefault="008D5CF6">
            <w:pPr>
              <w:pStyle w:val="a5"/>
              <w:jc w:val="center"/>
            </w:pPr>
            <w:bookmarkStart w:id="22289" w:name="51144"/>
            <w:bookmarkEnd w:id="22289"/>
            <w:r>
              <w:t> </w:t>
            </w:r>
          </w:p>
        </w:tc>
      </w:tr>
      <w:tr w:rsidR="00BC0C72" w:rsidTr="00181458">
        <w:trPr>
          <w:divId w:val="1237204249"/>
        </w:trPr>
        <w:tc>
          <w:tcPr>
            <w:tcW w:w="900" w:type="pct"/>
            <w:hideMark/>
          </w:tcPr>
          <w:p w:rsidR="00BC0C72" w:rsidRDefault="008D5CF6">
            <w:pPr>
              <w:pStyle w:val="a5"/>
            </w:pPr>
            <w:bookmarkStart w:id="22290" w:name="51145"/>
            <w:bookmarkEnd w:id="22290"/>
            <w:r>
              <w:t> </w:t>
            </w:r>
          </w:p>
        </w:tc>
        <w:tc>
          <w:tcPr>
            <w:tcW w:w="2600" w:type="pct"/>
            <w:hideMark/>
          </w:tcPr>
          <w:p w:rsidR="00BC0C72" w:rsidRDefault="008D5CF6">
            <w:pPr>
              <w:pStyle w:val="a5"/>
            </w:pPr>
            <w:bookmarkStart w:id="22291" w:name="51146"/>
            <w:bookmarkEnd w:id="22291"/>
            <w:r>
              <w:t>прутки та бруски гарячекатані, вільно укладені в бунти, вироблені з вуглецевої сталі, інші з автоматної сталі, різних марок</w:t>
            </w:r>
          </w:p>
        </w:tc>
        <w:tc>
          <w:tcPr>
            <w:tcW w:w="750" w:type="pct"/>
            <w:hideMark/>
          </w:tcPr>
          <w:p w:rsidR="00BC0C72" w:rsidRDefault="008D5CF6">
            <w:pPr>
              <w:pStyle w:val="a5"/>
              <w:jc w:val="center"/>
            </w:pPr>
            <w:bookmarkStart w:id="22292" w:name="51147"/>
            <w:bookmarkEnd w:id="22292"/>
            <w:r>
              <w:t>- " -</w:t>
            </w:r>
          </w:p>
        </w:tc>
        <w:tc>
          <w:tcPr>
            <w:tcW w:w="750" w:type="pct"/>
            <w:hideMark/>
          </w:tcPr>
          <w:p w:rsidR="00BC0C72" w:rsidRDefault="008D5CF6">
            <w:pPr>
              <w:pStyle w:val="a5"/>
              <w:jc w:val="center"/>
            </w:pPr>
            <w:bookmarkStart w:id="22293" w:name="51148"/>
            <w:bookmarkEnd w:id="22293"/>
            <w:r>
              <w:t>100000</w:t>
            </w:r>
          </w:p>
        </w:tc>
      </w:tr>
      <w:tr w:rsidR="00BC0C72" w:rsidTr="00181458">
        <w:trPr>
          <w:divId w:val="1237204249"/>
        </w:trPr>
        <w:tc>
          <w:tcPr>
            <w:tcW w:w="900" w:type="pct"/>
            <w:hideMark/>
          </w:tcPr>
          <w:p w:rsidR="00BC0C72" w:rsidRDefault="008D5CF6">
            <w:pPr>
              <w:pStyle w:val="a5"/>
            </w:pPr>
            <w:bookmarkStart w:id="22294" w:name="51149"/>
            <w:bookmarkEnd w:id="22294"/>
            <w:r>
              <w:t>7213 91 41 00</w:t>
            </w:r>
          </w:p>
        </w:tc>
        <w:tc>
          <w:tcPr>
            <w:tcW w:w="2600" w:type="pct"/>
            <w:hideMark/>
          </w:tcPr>
          <w:p w:rsidR="00BC0C72" w:rsidRDefault="008D5CF6">
            <w:pPr>
              <w:pStyle w:val="a5"/>
            </w:pPr>
            <w:bookmarkStart w:id="22295" w:name="51150"/>
            <w:bookmarkEnd w:id="22295"/>
            <w:r>
              <w:t>Прутки та бруски гарячекатані, вільно укладені в бунти, вироблені з вуглецевої сталі:</w:t>
            </w:r>
            <w:r>
              <w:br/>
              <w:t>- інші:</w:t>
            </w:r>
            <w:r>
              <w:br/>
              <w:t>-- круглого поперечного перерізу діаметром менш як 14 мм:</w:t>
            </w:r>
            <w:r>
              <w:br/>
              <w:t>--- інші:</w:t>
            </w:r>
            <w:r>
              <w:br/>
              <w:t>---- з масовою часткою вуглецю 0,06 % або менше</w:t>
            </w:r>
          </w:p>
        </w:tc>
        <w:tc>
          <w:tcPr>
            <w:tcW w:w="750" w:type="pct"/>
            <w:hideMark/>
          </w:tcPr>
          <w:p w:rsidR="00BC0C72" w:rsidRDefault="008D5CF6">
            <w:pPr>
              <w:pStyle w:val="a5"/>
              <w:jc w:val="center"/>
            </w:pPr>
            <w:bookmarkStart w:id="22296" w:name="51151"/>
            <w:bookmarkEnd w:id="22296"/>
            <w:r>
              <w:t> </w:t>
            </w:r>
          </w:p>
        </w:tc>
        <w:tc>
          <w:tcPr>
            <w:tcW w:w="750" w:type="pct"/>
            <w:hideMark/>
          </w:tcPr>
          <w:p w:rsidR="00BC0C72" w:rsidRDefault="008D5CF6">
            <w:pPr>
              <w:pStyle w:val="a5"/>
              <w:jc w:val="center"/>
            </w:pPr>
            <w:bookmarkStart w:id="22297" w:name="51152"/>
            <w:bookmarkEnd w:id="22297"/>
            <w:r>
              <w:t> </w:t>
            </w:r>
          </w:p>
        </w:tc>
      </w:tr>
      <w:tr w:rsidR="00BC0C72" w:rsidTr="00181458">
        <w:trPr>
          <w:divId w:val="1237204249"/>
        </w:trPr>
        <w:tc>
          <w:tcPr>
            <w:tcW w:w="900" w:type="pct"/>
            <w:hideMark/>
          </w:tcPr>
          <w:p w:rsidR="00BC0C72" w:rsidRDefault="008D5CF6">
            <w:pPr>
              <w:pStyle w:val="a5"/>
            </w:pPr>
            <w:bookmarkStart w:id="22298" w:name="51153"/>
            <w:bookmarkEnd w:id="22298"/>
            <w:r>
              <w:t> </w:t>
            </w:r>
          </w:p>
        </w:tc>
        <w:tc>
          <w:tcPr>
            <w:tcW w:w="2600" w:type="pct"/>
            <w:hideMark/>
          </w:tcPr>
          <w:p w:rsidR="00BC0C72" w:rsidRDefault="008D5CF6">
            <w:pPr>
              <w:pStyle w:val="a5"/>
            </w:pPr>
            <w:bookmarkStart w:id="22299" w:name="51154"/>
            <w:bookmarkEnd w:id="22299"/>
            <w:r>
              <w:t>прутки та бруски гарячекатані, вільно укладені в бунти, вироблені з вуглецевої сталі, круглого поперечного перерізу діаметром менш як 14 мм, з масовою часткою вуглецю 0,06 % або менше, різних марок</w:t>
            </w:r>
          </w:p>
        </w:tc>
        <w:tc>
          <w:tcPr>
            <w:tcW w:w="750" w:type="pct"/>
            <w:hideMark/>
          </w:tcPr>
          <w:p w:rsidR="00BC0C72" w:rsidRDefault="008D5CF6">
            <w:pPr>
              <w:pStyle w:val="a5"/>
              <w:jc w:val="center"/>
            </w:pPr>
            <w:bookmarkStart w:id="22300" w:name="51155"/>
            <w:bookmarkEnd w:id="22300"/>
            <w:r>
              <w:t>кілограмів</w:t>
            </w:r>
          </w:p>
        </w:tc>
        <w:tc>
          <w:tcPr>
            <w:tcW w:w="750" w:type="pct"/>
            <w:hideMark/>
          </w:tcPr>
          <w:p w:rsidR="00BC0C72" w:rsidRDefault="008D5CF6">
            <w:pPr>
              <w:pStyle w:val="a5"/>
              <w:jc w:val="center"/>
            </w:pPr>
            <w:bookmarkStart w:id="22301" w:name="51156"/>
            <w:bookmarkEnd w:id="22301"/>
            <w:r>
              <w:t>100000</w:t>
            </w:r>
          </w:p>
        </w:tc>
      </w:tr>
      <w:tr w:rsidR="00BC0C72" w:rsidTr="00181458">
        <w:trPr>
          <w:divId w:val="1237204249"/>
        </w:trPr>
        <w:tc>
          <w:tcPr>
            <w:tcW w:w="900" w:type="pct"/>
            <w:hideMark/>
          </w:tcPr>
          <w:p w:rsidR="00BC0C72" w:rsidRDefault="008D5CF6">
            <w:pPr>
              <w:pStyle w:val="a5"/>
            </w:pPr>
            <w:bookmarkStart w:id="22302" w:name="51157"/>
            <w:bookmarkEnd w:id="22302"/>
            <w:r>
              <w:t>7213 91 49 00</w:t>
            </w:r>
          </w:p>
        </w:tc>
        <w:tc>
          <w:tcPr>
            <w:tcW w:w="2600" w:type="pct"/>
            <w:hideMark/>
          </w:tcPr>
          <w:p w:rsidR="00BC0C72" w:rsidRDefault="008D5CF6">
            <w:pPr>
              <w:pStyle w:val="a5"/>
            </w:pPr>
            <w:bookmarkStart w:id="22303" w:name="51158"/>
            <w:bookmarkEnd w:id="22303"/>
            <w:r>
              <w:t>Прутки та бруски гарячекатані, вільно укладені в бунти, вироблені з вуглецевої сталі:</w:t>
            </w:r>
            <w:r>
              <w:br/>
              <w:t>- інші:</w:t>
            </w:r>
            <w:r>
              <w:br/>
              <w:t>-- круглого поперечного перерізу діаметром менш як 14 мм:</w:t>
            </w:r>
            <w:r>
              <w:br/>
              <w:t>--- інші:</w:t>
            </w:r>
            <w:r>
              <w:br/>
              <w:t>---- з масовою часткою вуглецю понад 0,06 %, але менш як 0,25 %</w:t>
            </w:r>
          </w:p>
        </w:tc>
        <w:tc>
          <w:tcPr>
            <w:tcW w:w="750" w:type="pct"/>
            <w:hideMark/>
          </w:tcPr>
          <w:p w:rsidR="00BC0C72" w:rsidRDefault="008D5CF6">
            <w:pPr>
              <w:pStyle w:val="a5"/>
              <w:jc w:val="center"/>
            </w:pPr>
            <w:bookmarkStart w:id="22304" w:name="51159"/>
            <w:bookmarkEnd w:id="22304"/>
            <w:r>
              <w:t> </w:t>
            </w:r>
          </w:p>
        </w:tc>
        <w:tc>
          <w:tcPr>
            <w:tcW w:w="750" w:type="pct"/>
            <w:hideMark/>
          </w:tcPr>
          <w:p w:rsidR="00BC0C72" w:rsidRDefault="008D5CF6">
            <w:pPr>
              <w:pStyle w:val="a5"/>
              <w:jc w:val="center"/>
            </w:pPr>
            <w:bookmarkStart w:id="22305" w:name="51160"/>
            <w:bookmarkEnd w:id="22305"/>
            <w:r>
              <w:t> </w:t>
            </w:r>
          </w:p>
        </w:tc>
      </w:tr>
      <w:tr w:rsidR="00BC0C72" w:rsidTr="00181458">
        <w:trPr>
          <w:divId w:val="1237204249"/>
        </w:trPr>
        <w:tc>
          <w:tcPr>
            <w:tcW w:w="900" w:type="pct"/>
            <w:hideMark/>
          </w:tcPr>
          <w:p w:rsidR="00BC0C72" w:rsidRDefault="008D5CF6">
            <w:pPr>
              <w:pStyle w:val="a5"/>
            </w:pPr>
            <w:bookmarkStart w:id="22306" w:name="51161"/>
            <w:bookmarkEnd w:id="22306"/>
            <w:r>
              <w:t> </w:t>
            </w:r>
          </w:p>
        </w:tc>
        <w:tc>
          <w:tcPr>
            <w:tcW w:w="2600" w:type="pct"/>
            <w:hideMark/>
          </w:tcPr>
          <w:p w:rsidR="00BC0C72" w:rsidRDefault="008D5CF6">
            <w:pPr>
              <w:pStyle w:val="a5"/>
            </w:pPr>
            <w:bookmarkStart w:id="22307" w:name="51162"/>
            <w:bookmarkEnd w:id="22307"/>
            <w:r>
              <w:t>прутки та бруски гарячекатані, вільно укладені в бунти, вироблені з вуглецевої сталі, круглого поперечного перерізу діаметром менш як 14 мм, з масовою часткою вуглецю понад 0,06 %, але менш як 0,25 %, різних марок</w:t>
            </w:r>
          </w:p>
        </w:tc>
        <w:tc>
          <w:tcPr>
            <w:tcW w:w="750" w:type="pct"/>
            <w:hideMark/>
          </w:tcPr>
          <w:p w:rsidR="00BC0C72" w:rsidRDefault="008D5CF6">
            <w:pPr>
              <w:pStyle w:val="a5"/>
              <w:jc w:val="center"/>
            </w:pPr>
            <w:bookmarkStart w:id="22308" w:name="51163"/>
            <w:bookmarkEnd w:id="22308"/>
            <w:r>
              <w:t>- " -</w:t>
            </w:r>
          </w:p>
        </w:tc>
        <w:tc>
          <w:tcPr>
            <w:tcW w:w="750" w:type="pct"/>
            <w:hideMark/>
          </w:tcPr>
          <w:p w:rsidR="00BC0C72" w:rsidRDefault="008D5CF6">
            <w:pPr>
              <w:pStyle w:val="a5"/>
              <w:jc w:val="center"/>
            </w:pPr>
            <w:bookmarkStart w:id="22309" w:name="51164"/>
            <w:bookmarkEnd w:id="22309"/>
            <w:r>
              <w:t>100000</w:t>
            </w:r>
          </w:p>
        </w:tc>
      </w:tr>
      <w:tr w:rsidR="00BC0C72" w:rsidTr="00181458">
        <w:trPr>
          <w:divId w:val="1237204249"/>
        </w:trPr>
        <w:tc>
          <w:tcPr>
            <w:tcW w:w="900" w:type="pct"/>
            <w:hideMark/>
          </w:tcPr>
          <w:p w:rsidR="00BC0C72" w:rsidRDefault="008D5CF6">
            <w:pPr>
              <w:pStyle w:val="a5"/>
            </w:pPr>
            <w:bookmarkStart w:id="22310" w:name="51165"/>
            <w:bookmarkEnd w:id="22310"/>
            <w:r>
              <w:t>7213 91 70 00</w:t>
            </w:r>
          </w:p>
        </w:tc>
        <w:tc>
          <w:tcPr>
            <w:tcW w:w="2600" w:type="pct"/>
            <w:hideMark/>
          </w:tcPr>
          <w:p w:rsidR="00BC0C72" w:rsidRDefault="008D5CF6">
            <w:pPr>
              <w:pStyle w:val="a5"/>
            </w:pPr>
            <w:bookmarkStart w:id="22311" w:name="51166"/>
            <w:bookmarkEnd w:id="22311"/>
            <w:r>
              <w:t>Прутки та бруски гарячекатані, вільно укладені в бунти, вироблені з вуглецевої сталі:</w:t>
            </w:r>
            <w:r>
              <w:br/>
              <w:t>- інші:</w:t>
            </w:r>
            <w:r>
              <w:br/>
              <w:t xml:space="preserve">-- круглого поперечного перерізу діаметром менш </w:t>
            </w:r>
            <w:r>
              <w:lastRenderedPageBreak/>
              <w:t>як 14 мм:</w:t>
            </w:r>
            <w:r>
              <w:br/>
              <w:t>--- інші:</w:t>
            </w:r>
            <w:r>
              <w:br/>
              <w:t>---- з масовою часткою вуглецю 0,25 % або більше, але не більш як 0,75 %</w:t>
            </w:r>
          </w:p>
        </w:tc>
        <w:tc>
          <w:tcPr>
            <w:tcW w:w="750" w:type="pct"/>
            <w:hideMark/>
          </w:tcPr>
          <w:p w:rsidR="00BC0C72" w:rsidRDefault="008D5CF6">
            <w:pPr>
              <w:pStyle w:val="a5"/>
              <w:jc w:val="center"/>
            </w:pPr>
            <w:bookmarkStart w:id="22312" w:name="51167"/>
            <w:bookmarkEnd w:id="22312"/>
            <w:r>
              <w:lastRenderedPageBreak/>
              <w:t> </w:t>
            </w:r>
          </w:p>
        </w:tc>
        <w:tc>
          <w:tcPr>
            <w:tcW w:w="750" w:type="pct"/>
            <w:hideMark/>
          </w:tcPr>
          <w:p w:rsidR="00BC0C72" w:rsidRDefault="008D5CF6">
            <w:pPr>
              <w:pStyle w:val="a5"/>
              <w:jc w:val="center"/>
            </w:pPr>
            <w:bookmarkStart w:id="22313" w:name="51168"/>
            <w:bookmarkEnd w:id="22313"/>
            <w:r>
              <w:t> </w:t>
            </w:r>
          </w:p>
        </w:tc>
      </w:tr>
      <w:tr w:rsidR="00BC0C72" w:rsidTr="00181458">
        <w:trPr>
          <w:divId w:val="1237204249"/>
        </w:trPr>
        <w:tc>
          <w:tcPr>
            <w:tcW w:w="900" w:type="pct"/>
            <w:hideMark/>
          </w:tcPr>
          <w:p w:rsidR="00BC0C72" w:rsidRDefault="008D5CF6">
            <w:pPr>
              <w:pStyle w:val="a5"/>
            </w:pPr>
            <w:bookmarkStart w:id="22314" w:name="51169"/>
            <w:bookmarkEnd w:id="22314"/>
            <w:r>
              <w:t> </w:t>
            </w:r>
          </w:p>
        </w:tc>
        <w:tc>
          <w:tcPr>
            <w:tcW w:w="2600" w:type="pct"/>
            <w:hideMark/>
          </w:tcPr>
          <w:p w:rsidR="00BC0C72" w:rsidRDefault="008D5CF6">
            <w:pPr>
              <w:pStyle w:val="a5"/>
            </w:pPr>
            <w:bookmarkStart w:id="22315" w:name="51170"/>
            <w:bookmarkEnd w:id="22315"/>
            <w:r>
              <w:t>прутки та бруски гарячекатані, вільно укладені в бунти, вироблені з вуглецевої сталі, круглого поперечного перерізу діаметром менш як 14 мм, з масовою часткою вуглецю 0,25 % або більше, але не більш як 0,75 %, різних марок</w:t>
            </w:r>
          </w:p>
        </w:tc>
        <w:tc>
          <w:tcPr>
            <w:tcW w:w="750" w:type="pct"/>
            <w:hideMark/>
          </w:tcPr>
          <w:p w:rsidR="00BC0C72" w:rsidRDefault="008D5CF6">
            <w:pPr>
              <w:pStyle w:val="a5"/>
              <w:jc w:val="center"/>
            </w:pPr>
            <w:bookmarkStart w:id="22316" w:name="51171"/>
            <w:bookmarkEnd w:id="22316"/>
            <w:r>
              <w:t>- " -</w:t>
            </w:r>
          </w:p>
        </w:tc>
        <w:tc>
          <w:tcPr>
            <w:tcW w:w="750" w:type="pct"/>
            <w:hideMark/>
          </w:tcPr>
          <w:p w:rsidR="00BC0C72" w:rsidRDefault="008D5CF6">
            <w:pPr>
              <w:pStyle w:val="a5"/>
              <w:jc w:val="center"/>
            </w:pPr>
            <w:bookmarkStart w:id="22317" w:name="51172"/>
            <w:bookmarkEnd w:id="22317"/>
            <w:r>
              <w:t>100000</w:t>
            </w:r>
          </w:p>
        </w:tc>
      </w:tr>
      <w:tr w:rsidR="00BC0C72" w:rsidTr="00181458">
        <w:trPr>
          <w:divId w:val="1237204249"/>
        </w:trPr>
        <w:tc>
          <w:tcPr>
            <w:tcW w:w="900" w:type="pct"/>
            <w:hideMark/>
          </w:tcPr>
          <w:p w:rsidR="00BC0C72" w:rsidRDefault="008D5CF6">
            <w:pPr>
              <w:pStyle w:val="a5"/>
            </w:pPr>
            <w:bookmarkStart w:id="22318" w:name="51173"/>
            <w:bookmarkEnd w:id="22318"/>
            <w:r>
              <w:t>7213 91 90 00</w:t>
            </w:r>
          </w:p>
        </w:tc>
        <w:tc>
          <w:tcPr>
            <w:tcW w:w="2600" w:type="pct"/>
            <w:hideMark/>
          </w:tcPr>
          <w:p w:rsidR="00BC0C72" w:rsidRDefault="008D5CF6">
            <w:pPr>
              <w:pStyle w:val="a5"/>
            </w:pPr>
            <w:bookmarkStart w:id="22319" w:name="51174"/>
            <w:bookmarkEnd w:id="22319"/>
            <w:r>
              <w:t>Прутки та бруски гарячекатані, вільно укладені в бунти, вироблені з вуглецевої сталі:</w:t>
            </w:r>
            <w:r>
              <w:br/>
              <w:t>- інші:</w:t>
            </w:r>
            <w:r>
              <w:br/>
              <w:t>-- круглого поперечного перерізу діаметром менш як 14 мм:</w:t>
            </w:r>
            <w:r>
              <w:br/>
              <w:t>--- інші:</w:t>
            </w:r>
            <w:r>
              <w:br/>
              <w:t>---- з масовою часткою вуглецю понад 0,75 %</w:t>
            </w:r>
          </w:p>
        </w:tc>
        <w:tc>
          <w:tcPr>
            <w:tcW w:w="750" w:type="pct"/>
            <w:hideMark/>
          </w:tcPr>
          <w:p w:rsidR="00BC0C72" w:rsidRDefault="008D5CF6">
            <w:pPr>
              <w:pStyle w:val="a5"/>
              <w:jc w:val="center"/>
            </w:pPr>
            <w:bookmarkStart w:id="22320" w:name="51175"/>
            <w:bookmarkEnd w:id="22320"/>
            <w:r>
              <w:t> </w:t>
            </w:r>
          </w:p>
        </w:tc>
        <w:tc>
          <w:tcPr>
            <w:tcW w:w="750" w:type="pct"/>
            <w:hideMark/>
          </w:tcPr>
          <w:p w:rsidR="00BC0C72" w:rsidRDefault="008D5CF6">
            <w:pPr>
              <w:pStyle w:val="a5"/>
              <w:jc w:val="center"/>
            </w:pPr>
            <w:bookmarkStart w:id="22321" w:name="51176"/>
            <w:bookmarkEnd w:id="22321"/>
            <w:r>
              <w:t> </w:t>
            </w:r>
          </w:p>
        </w:tc>
      </w:tr>
      <w:tr w:rsidR="00BC0C72" w:rsidTr="00181458">
        <w:trPr>
          <w:divId w:val="1237204249"/>
        </w:trPr>
        <w:tc>
          <w:tcPr>
            <w:tcW w:w="900" w:type="pct"/>
            <w:hideMark/>
          </w:tcPr>
          <w:p w:rsidR="00BC0C72" w:rsidRDefault="008D5CF6">
            <w:pPr>
              <w:pStyle w:val="a5"/>
            </w:pPr>
            <w:bookmarkStart w:id="22322" w:name="51177"/>
            <w:bookmarkEnd w:id="22322"/>
            <w:r>
              <w:t> </w:t>
            </w:r>
          </w:p>
        </w:tc>
        <w:tc>
          <w:tcPr>
            <w:tcW w:w="2600" w:type="pct"/>
            <w:hideMark/>
          </w:tcPr>
          <w:p w:rsidR="00BC0C72" w:rsidRDefault="008D5CF6">
            <w:pPr>
              <w:pStyle w:val="a5"/>
            </w:pPr>
            <w:bookmarkStart w:id="22323" w:name="51178"/>
            <w:bookmarkEnd w:id="22323"/>
            <w:r>
              <w:t>прутки та бруски гарячекатані, вільно укладені в бунти, вироблені з вуглецевої сталі, круглого поперечного перерізу діаметром менш як 14 мм, з масовою часткою вуглецю понад 0,75 %, різних марок</w:t>
            </w:r>
          </w:p>
        </w:tc>
        <w:tc>
          <w:tcPr>
            <w:tcW w:w="750" w:type="pct"/>
            <w:hideMark/>
          </w:tcPr>
          <w:p w:rsidR="00BC0C72" w:rsidRDefault="008D5CF6">
            <w:pPr>
              <w:pStyle w:val="a5"/>
              <w:jc w:val="center"/>
            </w:pPr>
            <w:bookmarkStart w:id="22324" w:name="51179"/>
            <w:bookmarkEnd w:id="22324"/>
            <w:r>
              <w:t>кілограмів</w:t>
            </w:r>
          </w:p>
        </w:tc>
        <w:tc>
          <w:tcPr>
            <w:tcW w:w="750" w:type="pct"/>
            <w:hideMark/>
          </w:tcPr>
          <w:p w:rsidR="00BC0C72" w:rsidRDefault="008D5CF6">
            <w:pPr>
              <w:pStyle w:val="a5"/>
              <w:jc w:val="center"/>
            </w:pPr>
            <w:bookmarkStart w:id="22325" w:name="51180"/>
            <w:bookmarkEnd w:id="22325"/>
            <w:r>
              <w:t>100000</w:t>
            </w:r>
          </w:p>
        </w:tc>
      </w:tr>
      <w:tr w:rsidR="00BC0C72" w:rsidTr="00181458">
        <w:trPr>
          <w:divId w:val="1237204249"/>
        </w:trPr>
        <w:tc>
          <w:tcPr>
            <w:tcW w:w="900" w:type="pct"/>
            <w:hideMark/>
          </w:tcPr>
          <w:p w:rsidR="00BC0C72" w:rsidRDefault="008D5CF6">
            <w:pPr>
              <w:pStyle w:val="a5"/>
            </w:pPr>
            <w:bookmarkStart w:id="22326" w:name="51181"/>
            <w:bookmarkEnd w:id="22326"/>
            <w:r>
              <w:t>7213 99 10 00</w:t>
            </w:r>
          </w:p>
        </w:tc>
        <w:tc>
          <w:tcPr>
            <w:tcW w:w="2600" w:type="pct"/>
            <w:hideMark/>
          </w:tcPr>
          <w:p w:rsidR="00BC0C72" w:rsidRDefault="008D5CF6">
            <w:pPr>
              <w:pStyle w:val="a5"/>
            </w:pPr>
            <w:bookmarkStart w:id="22327" w:name="51182"/>
            <w:bookmarkEnd w:id="22327"/>
            <w:r>
              <w:t>Прутки та бруски гарячекатані, вільно укладені в бунти, вироблені з вуглецевої сталі:</w:t>
            </w:r>
            <w:r>
              <w:br/>
              <w:t>- інші:</w:t>
            </w:r>
            <w:r>
              <w:br/>
              <w:t>-- інші:</w:t>
            </w:r>
            <w:r>
              <w:br/>
              <w:t>--- з масовою часткою вуглецю менш як 0,25 %</w:t>
            </w:r>
          </w:p>
        </w:tc>
        <w:tc>
          <w:tcPr>
            <w:tcW w:w="750" w:type="pct"/>
            <w:hideMark/>
          </w:tcPr>
          <w:p w:rsidR="00BC0C72" w:rsidRDefault="008D5CF6">
            <w:pPr>
              <w:pStyle w:val="a5"/>
              <w:jc w:val="center"/>
            </w:pPr>
            <w:bookmarkStart w:id="22328" w:name="51183"/>
            <w:bookmarkEnd w:id="22328"/>
            <w:r>
              <w:t> </w:t>
            </w:r>
          </w:p>
        </w:tc>
        <w:tc>
          <w:tcPr>
            <w:tcW w:w="750" w:type="pct"/>
            <w:hideMark/>
          </w:tcPr>
          <w:p w:rsidR="00BC0C72" w:rsidRDefault="008D5CF6">
            <w:pPr>
              <w:pStyle w:val="a5"/>
              <w:jc w:val="center"/>
            </w:pPr>
            <w:bookmarkStart w:id="22329" w:name="51184"/>
            <w:bookmarkEnd w:id="22329"/>
            <w:r>
              <w:t> </w:t>
            </w:r>
          </w:p>
        </w:tc>
      </w:tr>
      <w:tr w:rsidR="00BC0C72" w:rsidTr="00181458">
        <w:trPr>
          <w:divId w:val="1237204249"/>
        </w:trPr>
        <w:tc>
          <w:tcPr>
            <w:tcW w:w="900" w:type="pct"/>
            <w:hideMark/>
          </w:tcPr>
          <w:p w:rsidR="00BC0C72" w:rsidRDefault="008D5CF6">
            <w:pPr>
              <w:pStyle w:val="a5"/>
            </w:pPr>
            <w:bookmarkStart w:id="22330" w:name="51185"/>
            <w:bookmarkEnd w:id="22330"/>
            <w:r>
              <w:t> </w:t>
            </w:r>
          </w:p>
        </w:tc>
        <w:tc>
          <w:tcPr>
            <w:tcW w:w="2600" w:type="pct"/>
            <w:hideMark/>
          </w:tcPr>
          <w:p w:rsidR="00BC0C72" w:rsidRDefault="008D5CF6">
            <w:pPr>
              <w:pStyle w:val="a5"/>
            </w:pPr>
            <w:bookmarkStart w:id="22331" w:name="51186"/>
            <w:bookmarkEnd w:id="22331"/>
            <w:r>
              <w:t>прутки та бруски гарячекатані, вільно укладені в бунти, вироблені з вуглецевої сталі, інші з масовою часткою вуглецю менш як 0,25 %, різних марок</w:t>
            </w:r>
          </w:p>
        </w:tc>
        <w:tc>
          <w:tcPr>
            <w:tcW w:w="750" w:type="pct"/>
            <w:hideMark/>
          </w:tcPr>
          <w:p w:rsidR="00BC0C72" w:rsidRDefault="008D5CF6">
            <w:pPr>
              <w:pStyle w:val="a5"/>
              <w:jc w:val="center"/>
            </w:pPr>
            <w:bookmarkStart w:id="22332" w:name="51187"/>
            <w:bookmarkEnd w:id="22332"/>
            <w:r>
              <w:t>- " -</w:t>
            </w:r>
          </w:p>
        </w:tc>
        <w:tc>
          <w:tcPr>
            <w:tcW w:w="750" w:type="pct"/>
            <w:hideMark/>
          </w:tcPr>
          <w:p w:rsidR="00BC0C72" w:rsidRDefault="008D5CF6">
            <w:pPr>
              <w:pStyle w:val="a5"/>
              <w:jc w:val="center"/>
            </w:pPr>
            <w:bookmarkStart w:id="22333" w:name="51188"/>
            <w:bookmarkEnd w:id="22333"/>
            <w:r>
              <w:t>100000</w:t>
            </w:r>
          </w:p>
        </w:tc>
      </w:tr>
      <w:tr w:rsidR="00BC0C72" w:rsidTr="00181458">
        <w:trPr>
          <w:divId w:val="1237204249"/>
        </w:trPr>
        <w:tc>
          <w:tcPr>
            <w:tcW w:w="900" w:type="pct"/>
            <w:hideMark/>
          </w:tcPr>
          <w:p w:rsidR="00BC0C72" w:rsidRDefault="008D5CF6">
            <w:pPr>
              <w:pStyle w:val="a5"/>
            </w:pPr>
            <w:bookmarkStart w:id="22334" w:name="51189"/>
            <w:bookmarkEnd w:id="22334"/>
            <w:r>
              <w:t>7213 99 90 00</w:t>
            </w:r>
          </w:p>
        </w:tc>
        <w:tc>
          <w:tcPr>
            <w:tcW w:w="2600" w:type="pct"/>
            <w:hideMark/>
          </w:tcPr>
          <w:p w:rsidR="00BC0C72" w:rsidRDefault="008D5CF6">
            <w:pPr>
              <w:pStyle w:val="a5"/>
            </w:pPr>
            <w:bookmarkStart w:id="22335" w:name="51190"/>
            <w:bookmarkEnd w:id="22335"/>
            <w:r>
              <w:t>Прутки та бруски гарячекатані, вільно укладені в бунти, вироблені з вуглецевої сталі:</w:t>
            </w:r>
            <w:r>
              <w:br/>
              <w:t>- інші:</w:t>
            </w:r>
            <w:r>
              <w:br/>
              <w:t>-- інші:</w:t>
            </w:r>
            <w:r>
              <w:br/>
              <w:t>--- з масовою часткою вуглецю 0,25 % або більше</w:t>
            </w:r>
          </w:p>
        </w:tc>
        <w:tc>
          <w:tcPr>
            <w:tcW w:w="750" w:type="pct"/>
            <w:hideMark/>
          </w:tcPr>
          <w:p w:rsidR="00BC0C72" w:rsidRDefault="008D5CF6">
            <w:pPr>
              <w:pStyle w:val="a5"/>
              <w:jc w:val="center"/>
            </w:pPr>
            <w:bookmarkStart w:id="22336" w:name="51191"/>
            <w:bookmarkEnd w:id="22336"/>
            <w:r>
              <w:t> </w:t>
            </w:r>
          </w:p>
        </w:tc>
        <w:tc>
          <w:tcPr>
            <w:tcW w:w="750" w:type="pct"/>
            <w:hideMark/>
          </w:tcPr>
          <w:p w:rsidR="00BC0C72" w:rsidRDefault="008D5CF6">
            <w:pPr>
              <w:pStyle w:val="a5"/>
              <w:jc w:val="center"/>
            </w:pPr>
            <w:bookmarkStart w:id="22337" w:name="51192"/>
            <w:bookmarkEnd w:id="22337"/>
            <w:r>
              <w:t> </w:t>
            </w:r>
          </w:p>
        </w:tc>
      </w:tr>
      <w:tr w:rsidR="00BC0C72" w:rsidTr="00181458">
        <w:trPr>
          <w:divId w:val="1237204249"/>
        </w:trPr>
        <w:tc>
          <w:tcPr>
            <w:tcW w:w="900" w:type="pct"/>
            <w:hideMark/>
          </w:tcPr>
          <w:p w:rsidR="00BC0C72" w:rsidRDefault="008D5CF6">
            <w:pPr>
              <w:pStyle w:val="a5"/>
            </w:pPr>
            <w:bookmarkStart w:id="22338" w:name="51193"/>
            <w:bookmarkEnd w:id="22338"/>
            <w:r>
              <w:t> </w:t>
            </w:r>
          </w:p>
        </w:tc>
        <w:tc>
          <w:tcPr>
            <w:tcW w:w="2600" w:type="pct"/>
            <w:hideMark/>
          </w:tcPr>
          <w:p w:rsidR="00BC0C72" w:rsidRDefault="008D5CF6">
            <w:pPr>
              <w:pStyle w:val="a5"/>
            </w:pPr>
            <w:bookmarkStart w:id="22339" w:name="51194"/>
            <w:bookmarkEnd w:id="22339"/>
            <w:r>
              <w:t>прутки та бруски гарячекатані, вільно укладені в бунти, вироблені з вуглецевої сталі, інші з масовою часткою вуглецю 0,25 % або більше, різних марок</w:t>
            </w:r>
          </w:p>
        </w:tc>
        <w:tc>
          <w:tcPr>
            <w:tcW w:w="750" w:type="pct"/>
            <w:hideMark/>
          </w:tcPr>
          <w:p w:rsidR="00BC0C72" w:rsidRDefault="008D5CF6">
            <w:pPr>
              <w:pStyle w:val="a5"/>
              <w:jc w:val="center"/>
            </w:pPr>
            <w:bookmarkStart w:id="22340" w:name="51195"/>
            <w:bookmarkEnd w:id="22340"/>
            <w:r>
              <w:t>- " -</w:t>
            </w:r>
          </w:p>
        </w:tc>
        <w:tc>
          <w:tcPr>
            <w:tcW w:w="750" w:type="pct"/>
            <w:hideMark/>
          </w:tcPr>
          <w:p w:rsidR="00BC0C72" w:rsidRDefault="008D5CF6">
            <w:pPr>
              <w:pStyle w:val="a5"/>
              <w:jc w:val="center"/>
            </w:pPr>
            <w:bookmarkStart w:id="22341" w:name="51196"/>
            <w:bookmarkEnd w:id="22341"/>
            <w:r>
              <w:t>100000</w:t>
            </w:r>
          </w:p>
        </w:tc>
      </w:tr>
      <w:tr w:rsidR="00BC0C72" w:rsidTr="00181458">
        <w:trPr>
          <w:divId w:val="1237204249"/>
        </w:trPr>
        <w:tc>
          <w:tcPr>
            <w:tcW w:w="900" w:type="pct"/>
            <w:hideMark/>
          </w:tcPr>
          <w:p w:rsidR="00BC0C72" w:rsidRDefault="008D5CF6">
            <w:pPr>
              <w:pStyle w:val="a5"/>
            </w:pPr>
            <w:bookmarkStart w:id="22342" w:name="51197"/>
            <w:bookmarkEnd w:id="22342"/>
            <w:r>
              <w:t>7214 10 00 00</w:t>
            </w:r>
          </w:p>
        </w:tc>
        <w:tc>
          <w:tcPr>
            <w:tcW w:w="2600" w:type="pct"/>
            <w:hideMark/>
          </w:tcPr>
          <w:p w:rsidR="00BC0C72" w:rsidRDefault="008D5CF6">
            <w:pPr>
              <w:pStyle w:val="a5"/>
            </w:pPr>
            <w:bookmarkStart w:id="22343" w:name="51198"/>
            <w:bookmarkEnd w:id="22343"/>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ковані</w:t>
            </w:r>
          </w:p>
        </w:tc>
        <w:tc>
          <w:tcPr>
            <w:tcW w:w="750" w:type="pct"/>
            <w:hideMark/>
          </w:tcPr>
          <w:p w:rsidR="00BC0C72" w:rsidRDefault="008D5CF6">
            <w:pPr>
              <w:pStyle w:val="a5"/>
              <w:jc w:val="center"/>
            </w:pPr>
            <w:bookmarkStart w:id="22344" w:name="51199"/>
            <w:bookmarkEnd w:id="22344"/>
            <w:r>
              <w:t> </w:t>
            </w:r>
          </w:p>
        </w:tc>
        <w:tc>
          <w:tcPr>
            <w:tcW w:w="750" w:type="pct"/>
            <w:hideMark/>
          </w:tcPr>
          <w:p w:rsidR="00BC0C72" w:rsidRDefault="008D5CF6">
            <w:pPr>
              <w:pStyle w:val="a5"/>
              <w:jc w:val="center"/>
            </w:pPr>
            <w:bookmarkStart w:id="22345" w:name="51200"/>
            <w:bookmarkEnd w:id="22345"/>
            <w:r>
              <w:t> </w:t>
            </w:r>
          </w:p>
        </w:tc>
      </w:tr>
      <w:tr w:rsidR="00BC0C72" w:rsidTr="00181458">
        <w:trPr>
          <w:divId w:val="1237204249"/>
        </w:trPr>
        <w:tc>
          <w:tcPr>
            <w:tcW w:w="900" w:type="pct"/>
            <w:hideMark/>
          </w:tcPr>
          <w:p w:rsidR="00BC0C72" w:rsidRDefault="008D5CF6">
            <w:pPr>
              <w:pStyle w:val="a5"/>
            </w:pPr>
            <w:bookmarkStart w:id="22346" w:name="51201"/>
            <w:bookmarkEnd w:id="22346"/>
            <w:r>
              <w:t> </w:t>
            </w:r>
          </w:p>
        </w:tc>
        <w:tc>
          <w:tcPr>
            <w:tcW w:w="2600" w:type="pct"/>
            <w:hideMark/>
          </w:tcPr>
          <w:p w:rsidR="00BC0C72" w:rsidRDefault="008D5CF6">
            <w:pPr>
              <w:pStyle w:val="a5"/>
            </w:pPr>
            <w:bookmarkStart w:id="22347" w:name="51202"/>
            <w:bookmarkEnd w:id="22347"/>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такі, що були піддані крученню після прокатування, ковані, різних марок</w:t>
            </w:r>
          </w:p>
        </w:tc>
        <w:tc>
          <w:tcPr>
            <w:tcW w:w="750" w:type="pct"/>
            <w:hideMark/>
          </w:tcPr>
          <w:p w:rsidR="00BC0C72" w:rsidRDefault="008D5CF6">
            <w:pPr>
              <w:pStyle w:val="a5"/>
              <w:jc w:val="center"/>
            </w:pPr>
            <w:bookmarkStart w:id="22348" w:name="51203"/>
            <w:bookmarkEnd w:id="22348"/>
            <w:r>
              <w:t>- " -</w:t>
            </w:r>
          </w:p>
        </w:tc>
        <w:tc>
          <w:tcPr>
            <w:tcW w:w="750" w:type="pct"/>
            <w:hideMark/>
          </w:tcPr>
          <w:p w:rsidR="00BC0C72" w:rsidRDefault="008D5CF6">
            <w:pPr>
              <w:pStyle w:val="a5"/>
              <w:jc w:val="center"/>
            </w:pPr>
            <w:bookmarkStart w:id="22349" w:name="51204"/>
            <w:bookmarkEnd w:id="22349"/>
            <w:r>
              <w:t>100000</w:t>
            </w:r>
          </w:p>
        </w:tc>
      </w:tr>
      <w:tr w:rsidR="00BC0C72" w:rsidTr="00181458">
        <w:trPr>
          <w:divId w:val="1237204249"/>
        </w:trPr>
        <w:tc>
          <w:tcPr>
            <w:tcW w:w="900" w:type="pct"/>
            <w:hideMark/>
          </w:tcPr>
          <w:p w:rsidR="00BC0C72" w:rsidRDefault="008D5CF6">
            <w:pPr>
              <w:pStyle w:val="a5"/>
            </w:pPr>
            <w:bookmarkStart w:id="22350" w:name="51205"/>
            <w:bookmarkEnd w:id="22350"/>
            <w:r>
              <w:t>7214 20 00 00</w:t>
            </w:r>
          </w:p>
        </w:tc>
        <w:tc>
          <w:tcPr>
            <w:tcW w:w="2600" w:type="pct"/>
            <w:hideMark/>
          </w:tcPr>
          <w:p w:rsidR="00BC0C72" w:rsidRDefault="008D5CF6">
            <w:pPr>
              <w:pStyle w:val="a5"/>
            </w:pPr>
            <w:bookmarkStart w:id="22351" w:name="51206"/>
            <w:bookmarkEnd w:id="22351"/>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xml:space="preserve">- що мають вм'ятини, ребра, борозни або інші </w:t>
            </w:r>
            <w:r>
              <w:lastRenderedPageBreak/>
              <w:t>рельєфи, створені під час прокатування, або ті, що зазнали кручення після прокатування</w:t>
            </w:r>
          </w:p>
        </w:tc>
        <w:tc>
          <w:tcPr>
            <w:tcW w:w="750" w:type="pct"/>
            <w:hideMark/>
          </w:tcPr>
          <w:p w:rsidR="00BC0C72" w:rsidRDefault="008D5CF6">
            <w:pPr>
              <w:pStyle w:val="a5"/>
              <w:jc w:val="center"/>
            </w:pPr>
            <w:bookmarkStart w:id="22352" w:name="51207"/>
            <w:bookmarkEnd w:id="22352"/>
            <w:r>
              <w:lastRenderedPageBreak/>
              <w:t> </w:t>
            </w:r>
          </w:p>
        </w:tc>
        <w:tc>
          <w:tcPr>
            <w:tcW w:w="750" w:type="pct"/>
            <w:hideMark/>
          </w:tcPr>
          <w:p w:rsidR="00BC0C72" w:rsidRDefault="008D5CF6">
            <w:pPr>
              <w:pStyle w:val="a5"/>
              <w:jc w:val="center"/>
            </w:pPr>
            <w:bookmarkStart w:id="22353" w:name="51208"/>
            <w:bookmarkEnd w:id="22353"/>
            <w:r>
              <w:t> </w:t>
            </w:r>
          </w:p>
        </w:tc>
      </w:tr>
      <w:tr w:rsidR="00BC0C72" w:rsidTr="00181458">
        <w:trPr>
          <w:divId w:val="1237204249"/>
        </w:trPr>
        <w:tc>
          <w:tcPr>
            <w:tcW w:w="900" w:type="pct"/>
            <w:hideMark/>
          </w:tcPr>
          <w:p w:rsidR="00BC0C72" w:rsidRDefault="008D5CF6">
            <w:pPr>
              <w:pStyle w:val="a5"/>
            </w:pPr>
            <w:bookmarkStart w:id="22354" w:name="51209"/>
            <w:bookmarkEnd w:id="22354"/>
            <w:r>
              <w:t> </w:t>
            </w:r>
          </w:p>
        </w:tc>
        <w:tc>
          <w:tcPr>
            <w:tcW w:w="2600" w:type="pct"/>
            <w:hideMark/>
          </w:tcPr>
          <w:p w:rsidR="00BC0C72" w:rsidRDefault="008D5CF6">
            <w:pPr>
              <w:pStyle w:val="a5"/>
            </w:pPr>
            <w:bookmarkStart w:id="22355" w:name="51210"/>
            <w:bookmarkEnd w:id="22355"/>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що мають вм'ятини, ребра, борозни або інші рельєфи, створені під час прокатування, або ті, що зазнали кручення після прокатування, різних марок</w:t>
            </w:r>
          </w:p>
        </w:tc>
        <w:tc>
          <w:tcPr>
            <w:tcW w:w="750" w:type="pct"/>
            <w:hideMark/>
          </w:tcPr>
          <w:p w:rsidR="00BC0C72" w:rsidRDefault="008D5CF6">
            <w:pPr>
              <w:pStyle w:val="a5"/>
              <w:jc w:val="center"/>
            </w:pPr>
            <w:bookmarkStart w:id="22356" w:name="51211"/>
            <w:bookmarkEnd w:id="22356"/>
            <w:r>
              <w:t>кілограмів</w:t>
            </w:r>
          </w:p>
        </w:tc>
        <w:tc>
          <w:tcPr>
            <w:tcW w:w="750" w:type="pct"/>
            <w:hideMark/>
          </w:tcPr>
          <w:p w:rsidR="00BC0C72" w:rsidRDefault="008D5CF6">
            <w:pPr>
              <w:pStyle w:val="a5"/>
              <w:jc w:val="center"/>
            </w:pPr>
            <w:bookmarkStart w:id="22357" w:name="51212"/>
            <w:bookmarkEnd w:id="22357"/>
            <w:r>
              <w:t>100000</w:t>
            </w:r>
          </w:p>
        </w:tc>
      </w:tr>
      <w:tr w:rsidR="00BC0C72" w:rsidTr="00181458">
        <w:trPr>
          <w:divId w:val="1237204249"/>
        </w:trPr>
        <w:tc>
          <w:tcPr>
            <w:tcW w:w="900" w:type="pct"/>
            <w:hideMark/>
          </w:tcPr>
          <w:p w:rsidR="00BC0C72" w:rsidRDefault="008D5CF6">
            <w:pPr>
              <w:pStyle w:val="a5"/>
            </w:pPr>
            <w:bookmarkStart w:id="22358" w:name="51213"/>
            <w:bookmarkEnd w:id="22358"/>
            <w:r>
              <w:t>7214 30 00 00</w:t>
            </w:r>
          </w:p>
        </w:tc>
        <w:tc>
          <w:tcPr>
            <w:tcW w:w="2600" w:type="pct"/>
            <w:hideMark/>
          </w:tcPr>
          <w:p w:rsidR="00BC0C72" w:rsidRDefault="008D5CF6">
            <w:pPr>
              <w:pStyle w:val="a5"/>
            </w:pPr>
            <w:bookmarkStart w:id="22359" w:name="51214"/>
            <w:bookmarkEnd w:id="22359"/>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 з автоматної сталі</w:t>
            </w:r>
          </w:p>
        </w:tc>
        <w:tc>
          <w:tcPr>
            <w:tcW w:w="750" w:type="pct"/>
            <w:hideMark/>
          </w:tcPr>
          <w:p w:rsidR="00BC0C72" w:rsidRDefault="008D5CF6">
            <w:pPr>
              <w:pStyle w:val="a5"/>
              <w:jc w:val="center"/>
            </w:pPr>
            <w:bookmarkStart w:id="22360" w:name="51215"/>
            <w:bookmarkEnd w:id="22360"/>
            <w:r>
              <w:t> </w:t>
            </w:r>
          </w:p>
        </w:tc>
        <w:tc>
          <w:tcPr>
            <w:tcW w:w="750" w:type="pct"/>
            <w:hideMark/>
          </w:tcPr>
          <w:p w:rsidR="00BC0C72" w:rsidRDefault="008D5CF6">
            <w:pPr>
              <w:pStyle w:val="a5"/>
              <w:jc w:val="center"/>
            </w:pPr>
            <w:bookmarkStart w:id="22361" w:name="51216"/>
            <w:bookmarkEnd w:id="22361"/>
            <w:r>
              <w:t> </w:t>
            </w:r>
          </w:p>
        </w:tc>
      </w:tr>
      <w:tr w:rsidR="00BC0C72" w:rsidTr="00181458">
        <w:trPr>
          <w:divId w:val="1237204249"/>
        </w:trPr>
        <w:tc>
          <w:tcPr>
            <w:tcW w:w="900" w:type="pct"/>
            <w:hideMark/>
          </w:tcPr>
          <w:p w:rsidR="00BC0C72" w:rsidRDefault="008D5CF6">
            <w:pPr>
              <w:pStyle w:val="a5"/>
            </w:pPr>
            <w:bookmarkStart w:id="22362" w:name="51217"/>
            <w:bookmarkEnd w:id="22362"/>
            <w:r>
              <w:t> </w:t>
            </w:r>
          </w:p>
        </w:tc>
        <w:tc>
          <w:tcPr>
            <w:tcW w:w="2600" w:type="pct"/>
            <w:hideMark/>
          </w:tcPr>
          <w:p w:rsidR="00BC0C72" w:rsidRDefault="008D5CF6">
            <w:pPr>
              <w:pStyle w:val="a5"/>
            </w:pPr>
            <w:bookmarkStart w:id="22363" w:name="51218"/>
            <w:bookmarkEnd w:id="22363"/>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інші, з автоматної сталі, різних марок</w:t>
            </w:r>
          </w:p>
        </w:tc>
        <w:tc>
          <w:tcPr>
            <w:tcW w:w="750" w:type="pct"/>
            <w:hideMark/>
          </w:tcPr>
          <w:p w:rsidR="00BC0C72" w:rsidRDefault="008D5CF6">
            <w:pPr>
              <w:pStyle w:val="a5"/>
              <w:jc w:val="center"/>
            </w:pPr>
            <w:bookmarkStart w:id="22364" w:name="51219"/>
            <w:bookmarkEnd w:id="22364"/>
            <w:r>
              <w:t>- " -</w:t>
            </w:r>
          </w:p>
        </w:tc>
        <w:tc>
          <w:tcPr>
            <w:tcW w:w="750" w:type="pct"/>
            <w:hideMark/>
          </w:tcPr>
          <w:p w:rsidR="00BC0C72" w:rsidRDefault="008D5CF6">
            <w:pPr>
              <w:pStyle w:val="a5"/>
              <w:jc w:val="center"/>
            </w:pPr>
            <w:bookmarkStart w:id="22365" w:name="51220"/>
            <w:bookmarkEnd w:id="22365"/>
            <w:r>
              <w:t>100000</w:t>
            </w:r>
          </w:p>
        </w:tc>
      </w:tr>
      <w:tr w:rsidR="00BC0C72" w:rsidTr="00181458">
        <w:trPr>
          <w:divId w:val="1237204249"/>
        </w:trPr>
        <w:tc>
          <w:tcPr>
            <w:tcW w:w="900" w:type="pct"/>
            <w:hideMark/>
          </w:tcPr>
          <w:p w:rsidR="00BC0C72" w:rsidRDefault="008D5CF6">
            <w:pPr>
              <w:pStyle w:val="a5"/>
            </w:pPr>
            <w:bookmarkStart w:id="22366" w:name="51221"/>
            <w:bookmarkEnd w:id="22366"/>
            <w:r>
              <w:t>7214 91</w:t>
            </w:r>
          </w:p>
        </w:tc>
        <w:tc>
          <w:tcPr>
            <w:tcW w:w="2600" w:type="pct"/>
            <w:hideMark/>
          </w:tcPr>
          <w:p w:rsidR="00BC0C72" w:rsidRDefault="008D5CF6">
            <w:pPr>
              <w:pStyle w:val="a5"/>
            </w:pPr>
            <w:bookmarkStart w:id="22367" w:name="51222"/>
            <w:bookmarkEnd w:id="22367"/>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прямокутного (крім квадратного) поперечного перерізу:</w:t>
            </w:r>
          </w:p>
        </w:tc>
        <w:tc>
          <w:tcPr>
            <w:tcW w:w="750" w:type="pct"/>
            <w:hideMark/>
          </w:tcPr>
          <w:p w:rsidR="00BC0C72" w:rsidRDefault="008D5CF6">
            <w:pPr>
              <w:pStyle w:val="a5"/>
              <w:jc w:val="center"/>
            </w:pPr>
            <w:bookmarkStart w:id="22368" w:name="51223"/>
            <w:bookmarkEnd w:id="22368"/>
            <w:r>
              <w:t> </w:t>
            </w:r>
          </w:p>
        </w:tc>
        <w:tc>
          <w:tcPr>
            <w:tcW w:w="750" w:type="pct"/>
            <w:hideMark/>
          </w:tcPr>
          <w:p w:rsidR="00BC0C72" w:rsidRDefault="008D5CF6">
            <w:pPr>
              <w:pStyle w:val="a5"/>
              <w:jc w:val="center"/>
            </w:pPr>
            <w:bookmarkStart w:id="22369" w:name="51224"/>
            <w:bookmarkEnd w:id="22369"/>
            <w:r>
              <w:t> </w:t>
            </w:r>
          </w:p>
        </w:tc>
      </w:tr>
      <w:tr w:rsidR="00BC0C72" w:rsidTr="00181458">
        <w:trPr>
          <w:divId w:val="1237204249"/>
        </w:trPr>
        <w:tc>
          <w:tcPr>
            <w:tcW w:w="900" w:type="pct"/>
            <w:hideMark/>
          </w:tcPr>
          <w:p w:rsidR="00BC0C72" w:rsidRDefault="008D5CF6">
            <w:pPr>
              <w:pStyle w:val="a5"/>
            </w:pPr>
            <w:bookmarkStart w:id="22370" w:name="51225"/>
            <w:bookmarkEnd w:id="22370"/>
            <w:r>
              <w:t> </w:t>
            </w:r>
          </w:p>
        </w:tc>
        <w:tc>
          <w:tcPr>
            <w:tcW w:w="2600" w:type="pct"/>
            <w:hideMark/>
          </w:tcPr>
          <w:p w:rsidR="00BC0C72" w:rsidRDefault="008D5CF6">
            <w:pPr>
              <w:pStyle w:val="a5"/>
            </w:pPr>
            <w:bookmarkStart w:id="22371" w:name="51226"/>
            <w:bookmarkEnd w:id="22371"/>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інші прямокутного (крім квадратного) поперечного перерізу, різних марок</w:t>
            </w:r>
          </w:p>
        </w:tc>
        <w:tc>
          <w:tcPr>
            <w:tcW w:w="750" w:type="pct"/>
            <w:hideMark/>
          </w:tcPr>
          <w:p w:rsidR="00BC0C72" w:rsidRDefault="008D5CF6">
            <w:pPr>
              <w:pStyle w:val="a5"/>
              <w:jc w:val="center"/>
            </w:pPr>
            <w:bookmarkStart w:id="22372" w:name="51227"/>
            <w:bookmarkEnd w:id="22372"/>
            <w:r>
              <w:t>- " -</w:t>
            </w:r>
          </w:p>
        </w:tc>
        <w:tc>
          <w:tcPr>
            <w:tcW w:w="750" w:type="pct"/>
            <w:hideMark/>
          </w:tcPr>
          <w:p w:rsidR="00BC0C72" w:rsidRDefault="008D5CF6">
            <w:pPr>
              <w:pStyle w:val="a5"/>
              <w:jc w:val="center"/>
            </w:pPr>
            <w:bookmarkStart w:id="22373" w:name="51228"/>
            <w:bookmarkEnd w:id="22373"/>
            <w:r>
              <w:t>100000</w:t>
            </w:r>
          </w:p>
        </w:tc>
      </w:tr>
      <w:tr w:rsidR="00BC0C72" w:rsidTr="00181458">
        <w:trPr>
          <w:divId w:val="1237204249"/>
        </w:trPr>
        <w:tc>
          <w:tcPr>
            <w:tcW w:w="900" w:type="pct"/>
            <w:hideMark/>
          </w:tcPr>
          <w:p w:rsidR="00BC0C72" w:rsidRDefault="008D5CF6">
            <w:pPr>
              <w:pStyle w:val="a5"/>
            </w:pPr>
            <w:bookmarkStart w:id="22374" w:name="51229"/>
            <w:bookmarkEnd w:id="22374"/>
            <w:r>
              <w:t>7214 99 31 00</w:t>
            </w:r>
          </w:p>
        </w:tc>
        <w:tc>
          <w:tcPr>
            <w:tcW w:w="2600" w:type="pct"/>
            <w:hideMark/>
          </w:tcPr>
          <w:p w:rsidR="00BC0C72" w:rsidRDefault="008D5CF6">
            <w:pPr>
              <w:pStyle w:val="a5"/>
            </w:pPr>
            <w:bookmarkStart w:id="22375" w:name="51230"/>
            <w:bookmarkEnd w:id="22375"/>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менш як 0,25 %:</w:t>
            </w:r>
            <w:r>
              <w:br/>
              <w:t>---- інші, круглого поперечного перерізу діаметром:</w:t>
            </w:r>
            <w:r>
              <w:br/>
              <w:t>----- 80 мм або більше</w:t>
            </w:r>
          </w:p>
        </w:tc>
        <w:tc>
          <w:tcPr>
            <w:tcW w:w="750" w:type="pct"/>
            <w:hideMark/>
          </w:tcPr>
          <w:p w:rsidR="00BC0C72" w:rsidRDefault="008D5CF6">
            <w:pPr>
              <w:pStyle w:val="a5"/>
              <w:jc w:val="center"/>
            </w:pPr>
            <w:bookmarkStart w:id="22376" w:name="51231"/>
            <w:bookmarkEnd w:id="22376"/>
            <w:r>
              <w:t> </w:t>
            </w:r>
          </w:p>
        </w:tc>
        <w:tc>
          <w:tcPr>
            <w:tcW w:w="750" w:type="pct"/>
            <w:hideMark/>
          </w:tcPr>
          <w:p w:rsidR="00BC0C72" w:rsidRDefault="008D5CF6">
            <w:pPr>
              <w:pStyle w:val="a5"/>
              <w:jc w:val="center"/>
            </w:pPr>
            <w:bookmarkStart w:id="22377" w:name="51232"/>
            <w:bookmarkEnd w:id="22377"/>
            <w:r>
              <w:t> </w:t>
            </w:r>
          </w:p>
        </w:tc>
      </w:tr>
      <w:tr w:rsidR="00BC0C72" w:rsidTr="00181458">
        <w:trPr>
          <w:divId w:val="1237204249"/>
        </w:trPr>
        <w:tc>
          <w:tcPr>
            <w:tcW w:w="900" w:type="pct"/>
            <w:hideMark/>
          </w:tcPr>
          <w:p w:rsidR="00BC0C72" w:rsidRDefault="008D5CF6">
            <w:pPr>
              <w:pStyle w:val="a5"/>
            </w:pPr>
            <w:bookmarkStart w:id="22378" w:name="51233"/>
            <w:bookmarkEnd w:id="22378"/>
            <w:r>
              <w:t> </w:t>
            </w:r>
          </w:p>
        </w:tc>
        <w:tc>
          <w:tcPr>
            <w:tcW w:w="2600" w:type="pct"/>
            <w:hideMark/>
          </w:tcPr>
          <w:p w:rsidR="00BC0C72" w:rsidRDefault="008D5CF6">
            <w:pPr>
              <w:pStyle w:val="a5"/>
            </w:pPr>
            <w:bookmarkStart w:id="22379" w:name="51234"/>
            <w:bookmarkEnd w:id="22379"/>
            <w:r>
              <w:t xml:space="preserve">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вуглецю менш як 0,25 %, інші, круглого </w:t>
            </w:r>
            <w:r>
              <w:lastRenderedPageBreak/>
              <w:t>поперечного перерізу діаметром 80 мм або більше, різних марок</w:t>
            </w:r>
          </w:p>
        </w:tc>
        <w:tc>
          <w:tcPr>
            <w:tcW w:w="750" w:type="pct"/>
            <w:hideMark/>
          </w:tcPr>
          <w:p w:rsidR="00BC0C72" w:rsidRDefault="008D5CF6">
            <w:pPr>
              <w:pStyle w:val="a5"/>
              <w:jc w:val="center"/>
            </w:pPr>
            <w:bookmarkStart w:id="22380" w:name="51235"/>
            <w:bookmarkEnd w:id="22380"/>
            <w:r>
              <w:lastRenderedPageBreak/>
              <w:t>кілограмів</w:t>
            </w:r>
          </w:p>
        </w:tc>
        <w:tc>
          <w:tcPr>
            <w:tcW w:w="750" w:type="pct"/>
            <w:hideMark/>
          </w:tcPr>
          <w:p w:rsidR="00BC0C72" w:rsidRDefault="008D5CF6">
            <w:pPr>
              <w:pStyle w:val="a5"/>
              <w:jc w:val="center"/>
            </w:pPr>
            <w:bookmarkStart w:id="22381" w:name="51236"/>
            <w:bookmarkEnd w:id="22381"/>
            <w:r>
              <w:t>100000</w:t>
            </w:r>
          </w:p>
        </w:tc>
      </w:tr>
      <w:tr w:rsidR="00BC0C72" w:rsidTr="00181458">
        <w:trPr>
          <w:divId w:val="1237204249"/>
        </w:trPr>
        <w:tc>
          <w:tcPr>
            <w:tcW w:w="900" w:type="pct"/>
            <w:hideMark/>
          </w:tcPr>
          <w:p w:rsidR="00BC0C72" w:rsidRDefault="008D5CF6">
            <w:pPr>
              <w:pStyle w:val="a5"/>
            </w:pPr>
            <w:bookmarkStart w:id="22382" w:name="51237"/>
            <w:bookmarkEnd w:id="22382"/>
            <w:r>
              <w:t>7214 99 39 00</w:t>
            </w:r>
          </w:p>
        </w:tc>
        <w:tc>
          <w:tcPr>
            <w:tcW w:w="2600" w:type="pct"/>
            <w:hideMark/>
          </w:tcPr>
          <w:p w:rsidR="00BC0C72" w:rsidRDefault="008D5CF6">
            <w:pPr>
              <w:pStyle w:val="a5"/>
            </w:pPr>
            <w:bookmarkStart w:id="22383" w:name="51238"/>
            <w:bookmarkEnd w:id="22383"/>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менш як 0,25 %:</w:t>
            </w:r>
            <w:r>
              <w:br/>
              <w:t>---- інші, круглого поперечного перерізу діаметром:</w:t>
            </w:r>
            <w:r>
              <w:br/>
              <w:t>----- менш як 80 мм</w:t>
            </w:r>
          </w:p>
        </w:tc>
        <w:tc>
          <w:tcPr>
            <w:tcW w:w="750" w:type="pct"/>
            <w:hideMark/>
          </w:tcPr>
          <w:p w:rsidR="00BC0C72" w:rsidRDefault="008D5CF6">
            <w:pPr>
              <w:pStyle w:val="a5"/>
              <w:jc w:val="center"/>
            </w:pPr>
            <w:bookmarkStart w:id="22384" w:name="51239"/>
            <w:bookmarkEnd w:id="22384"/>
            <w:r>
              <w:t> </w:t>
            </w:r>
          </w:p>
        </w:tc>
        <w:tc>
          <w:tcPr>
            <w:tcW w:w="750" w:type="pct"/>
            <w:hideMark/>
          </w:tcPr>
          <w:p w:rsidR="00BC0C72" w:rsidRDefault="008D5CF6">
            <w:pPr>
              <w:pStyle w:val="a5"/>
              <w:jc w:val="center"/>
            </w:pPr>
            <w:bookmarkStart w:id="22385" w:name="51240"/>
            <w:bookmarkEnd w:id="22385"/>
            <w:r>
              <w:t> </w:t>
            </w:r>
          </w:p>
        </w:tc>
      </w:tr>
      <w:tr w:rsidR="00BC0C72" w:rsidTr="00181458">
        <w:trPr>
          <w:divId w:val="1237204249"/>
        </w:trPr>
        <w:tc>
          <w:tcPr>
            <w:tcW w:w="900" w:type="pct"/>
            <w:hideMark/>
          </w:tcPr>
          <w:p w:rsidR="00BC0C72" w:rsidRDefault="008D5CF6">
            <w:pPr>
              <w:pStyle w:val="a5"/>
            </w:pPr>
            <w:bookmarkStart w:id="22386" w:name="51241"/>
            <w:bookmarkEnd w:id="22386"/>
            <w:r>
              <w:t> </w:t>
            </w:r>
          </w:p>
        </w:tc>
        <w:tc>
          <w:tcPr>
            <w:tcW w:w="2600" w:type="pct"/>
            <w:hideMark/>
          </w:tcPr>
          <w:p w:rsidR="00BC0C72" w:rsidRDefault="008D5CF6">
            <w:pPr>
              <w:pStyle w:val="a5"/>
            </w:pPr>
            <w:bookmarkStart w:id="22387" w:name="51242"/>
            <w:bookmarkEnd w:id="22387"/>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вуглецю менш як 0,25 %, інші, круглого поперечного перерізу діаметром менш як 80 мм, різних марок</w:t>
            </w:r>
          </w:p>
        </w:tc>
        <w:tc>
          <w:tcPr>
            <w:tcW w:w="750" w:type="pct"/>
            <w:hideMark/>
          </w:tcPr>
          <w:p w:rsidR="00BC0C72" w:rsidRDefault="008D5CF6">
            <w:pPr>
              <w:pStyle w:val="a5"/>
              <w:jc w:val="center"/>
            </w:pPr>
            <w:bookmarkStart w:id="22388" w:name="51243"/>
            <w:bookmarkEnd w:id="22388"/>
            <w:r>
              <w:t>- " -</w:t>
            </w:r>
          </w:p>
        </w:tc>
        <w:tc>
          <w:tcPr>
            <w:tcW w:w="750" w:type="pct"/>
            <w:hideMark/>
          </w:tcPr>
          <w:p w:rsidR="00BC0C72" w:rsidRDefault="008D5CF6">
            <w:pPr>
              <w:pStyle w:val="a5"/>
              <w:jc w:val="center"/>
            </w:pPr>
            <w:bookmarkStart w:id="22389" w:name="51244"/>
            <w:bookmarkEnd w:id="22389"/>
            <w:r>
              <w:t>100000</w:t>
            </w:r>
          </w:p>
        </w:tc>
      </w:tr>
      <w:tr w:rsidR="00BC0C72" w:rsidTr="00181458">
        <w:trPr>
          <w:divId w:val="1237204249"/>
        </w:trPr>
        <w:tc>
          <w:tcPr>
            <w:tcW w:w="900" w:type="pct"/>
            <w:hideMark/>
          </w:tcPr>
          <w:p w:rsidR="00BC0C72" w:rsidRDefault="008D5CF6">
            <w:pPr>
              <w:pStyle w:val="a5"/>
            </w:pPr>
            <w:bookmarkStart w:id="22390" w:name="51245"/>
            <w:bookmarkEnd w:id="22390"/>
            <w:r>
              <w:t>7214 99 50 00</w:t>
            </w:r>
          </w:p>
        </w:tc>
        <w:tc>
          <w:tcPr>
            <w:tcW w:w="2600" w:type="pct"/>
            <w:hideMark/>
          </w:tcPr>
          <w:p w:rsidR="00BC0C72" w:rsidRDefault="008D5CF6">
            <w:pPr>
              <w:pStyle w:val="a5"/>
            </w:pPr>
            <w:bookmarkStart w:id="22391" w:name="51246"/>
            <w:bookmarkEnd w:id="22391"/>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менш як 0,25 %:</w:t>
            </w:r>
            <w:r>
              <w:br/>
              <w:t>---- інші</w:t>
            </w:r>
          </w:p>
        </w:tc>
        <w:tc>
          <w:tcPr>
            <w:tcW w:w="750" w:type="pct"/>
            <w:hideMark/>
          </w:tcPr>
          <w:p w:rsidR="00BC0C72" w:rsidRDefault="008D5CF6">
            <w:pPr>
              <w:pStyle w:val="a5"/>
              <w:jc w:val="center"/>
            </w:pPr>
            <w:bookmarkStart w:id="22392" w:name="51247"/>
            <w:bookmarkEnd w:id="22392"/>
            <w:r>
              <w:t> </w:t>
            </w:r>
          </w:p>
        </w:tc>
        <w:tc>
          <w:tcPr>
            <w:tcW w:w="750" w:type="pct"/>
            <w:hideMark/>
          </w:tcPr>
          <w:p w:rsidR="00BC0C72" w:rsidRDefault="008D5CF6">
            <w:pPr>
              <w:pStyle w:val="a5"/>
              <w:jc w:val="center"/>
            </w:pPr>
            <w:bookmarkStart w:id="22393" w:name="51248"/>
            <w:bookmarkEnd w:id="22393"/>
            <w:r>
              <w:t> </w:t>
            </w:r>
          </w:p>
        </w:tc>
      </w:tr>
      <w:tr w:rsidR="00BC0C72" w:rsidTr="00181458">
        <w:trPr>
          <w:divId w:val="1237204249"/>
        </w:trPr>
        <w:tc>
          <w:tcPr>
            <w:tcW w:w="900" w:type="pct"/>
            <w:hideMark/>
          </w:tcPr>
          <w:p w:rsidR="00BC0C72" w:rsidRDefault="008D5CF6">
            <w:pPr>
              <w:pStyle w:val="a5"/>
            </w:pPr>
            <w:bookmarkStart w:id="22394" w:name="51249"/>
            <w:bookmarkEnd w:id="22394"/>
            <w:r>
              <w:t> </w:t>
            </w:r>
          </w:p>
        </w:tc>
        <w:tc>
          <w:tcPr>
            <w:tcW w:w="2600" w:type="pct"/>
            <w:hideMark/>
          </w:tcPr>
          <w:p w:rsidR="00BC0C72" w:rsidRDefault="008D5CF6">
            <w:pPr>
              <w:pStyle w:val="a5"/>
            </w:pPr>
            <w:bookmarkStart w:id="22395" w:name="51250"/>
            <w:bookmarkEnd w:id="22395"/>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вуглецю менш як 0,25 %, інші, різних марок</w:t>
            </w:r>
          </w:p>
        </w:tc>
        <w:tc>
          <w:tcPr>
            <w:tcW w:w="750" w:type="pct"/>
            <w:hideMark/>
          </w:tcPr>
          <w:p w:rsidR="00BC0C72" w:rsidRDefault="008D5CF6">
            <w:pPr>
              <w:pStyle w:val="a5"/>
              <w:jc w:val="center"/>
            </w:pPr>
            <w:bookmarkStart w:id="22396" w:name="51251"/>
            <w:bookmarkEnd w:id="22396"/>
            <w:r>
              <w:t>- " -</w:t>
            </w:r>
          </w:p>
        </w:tc>
        <w:tc>
          <w:tcPr>
            <w:tcW w:w="750" w:type="pct"/>
            <w:hideMark/>
          </w:tcPr>
          <w:p w:rsidR="00BC0C72" w:rsidRDefault="008D5CF6">
            <w:pPr>
              <w:pStyle w:val="a5"/>
              <w:jc w:val="center"/>
            </w:pPr>
            <w:bookmarkStart w:id="22397" w:name="51252"/>
            <w:bookmarkEnd w:id="22397"/>
            <w:r>
              <w:t>100000</w:t>
            </w:r>
          </w:p>
        </w:tc>
      </w:tr>
      <w:tr w:rsidR="00BC0C72" w:rsidTr="00181458">
        <w:trPr>
          <w:divId w:val="1237204249"/>
        </w:trPr>
        <w:tc>
          <w:tcPr>
            <w:tcW w:w="900" w:type="pct"/>
            <w:hideMark/>
          </w:tcPr>
          <w:p w:rsidR="00BC0C72" w:rsidRDefault="008D5CF6">
            <w:pPr>
              <w:pStyle w:val="a5"/>
            </w:pPr>
            <w:bookmarkStart w:id="22398" w:name="51253"/>
            <w:bookmarkEnd w:id="22398"/>
            <w:r>
              <w:t>7214 99 71 00</w:t>
            </w:r>
          </w:p>
        </w:tc>
        <w:tc>
          <w:tcPr>
            <w:tcW w:w="2600" w:type="pct"/>
            <w:hideMark/>
          </w:tcPr>
          <w:p w:rsidR="00BC0C72" w:rsidRDefault="008D5CF6">
            <w:pPr>
              <w:pStyle w:val="a5"/>
            </w:pPr>
            <w:bookmarkStart w:id="22399" w:name="51254"/>
            <w:bookmarkEnd w:id="22399"/>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0,25 % або більше:</w:t>
            </w:r>
            <w:r>
              <w:br/>
              <w:t>---- круглого поперечного перерізу діаметром:</w:t>
            </w:r>
            <w:r>
              <w:br/>
              <w:t>----- 80 мм або більше</w:t>
            </w:r>
          </w:p>
        </w:tc>
        <w:tc>
          <w:tcPr>
            <w:tcW w:w="750" w:type="pct"/>
            <w:hideMark/>
          </w:tcPr>
          <w:p w:rsidR="00BC0C72" w:rsidRDefault="008D5CF6">
            <w:pPr>
              <w:pStyle w:val="a5"/>
              <w:jc w:val="center"/>
            </w:pPr>
            <w:bookmarkStart w:id="22400" w:name="51255"/>
            <w:bookmarkEnd w:id="22400"/>
            <w:r>
              <w:t> </w:t>
            </w:r>
          </w:p>
        </w:tc>
        <w:tc>
          <w:tcPr>
            <w:tcW w:w="750" w:type="pct"/>
            <w:hideMark/>
          </w:tcPr>
          <w:p w:rsidR="00BC0C72" w:rsidRDefault="008D5CF6">
            <w:pPr>
              <w:pStyle w:val="a5"/>
              <w:jc w:val="center"/>
            </w:pPr>
            <w:bookmarkStart w:id="22401" w:name="51256"/>
            <w:bookmarkEnd w:id="22401"/>
            <w:r>
              <w:t> </w:t>
            </w:r>
          </w:p>
        </w:tc>
      </w:tr>
      <w:tr w:rsidR="00BC0C72" w:rsidTr="00181458">
        <w:trPr>
          <w:divId w:val="1237204249"/>
        </w:trPr>
        <w:tc>
          <w:tcPr>
            <w:tcW w:w="900" w:type="pct"/>
            <w:hideMark/>
          </w:tcPr>
          <w:p w:rsidR="00BC0C72" w:rsidRDefault="008D5CF6">
            <w:pPr>
              <w:pStyle w:val="a5"/>
            </w:pPr>
            <w:bookmarkStart w:id="22402" w:name="51257"/>
            <w:bookmarkEnd w:id="22402"/>
            <w:r>
              <w:t> </w:t>
            </w:r>
          </w:p>
        </w:tc>
        <w:tc>
          <w:tcPr>
            <w:tcW w:w="2600" w:type="pct"/>
            <w:hideMark/>
          </w:tcPr>
          <w:p w:rsidR="00BC0C72" w:rsidRDefault="008D5CF6">
            <w:pPr>
              <w:pStyle w:val="a5"/>
            </w:pPr>
            <w:bookmarkStart w:id="22403" w:name="51258"/>
            <w:bookmarkEnd w:id="22403"/>
            <w:r>
              <w:t>пруток марки ШХ15-Ш ГОСТ 801-78</w:t>
            </w:r>
          </w:p>
        </w:tc>
        <w:tc>
          <w:tcPr>
            <w:tcW w:w="750" w:type="pct"/>
            <w:hideMark/>
          </w:tcPr>
          <w:p w:rsidR="00BC0C72" w:rsidRDefault="008D5CF6">
            <w:pPr>
              <w:pStyle w:val="a5"/>
              <w:jc w:val="center"/>
            </w:pPr>
            <w:bookmarkStart w:id="22404" w:name="51259"/>
            <w:bookmarkEnd w:id="22404"/>
            <w:r>
              <w:t>кілограмів</w:t>
            </w:r>
          </w:p>
        </w:tc>
        <w:tc>
          <w:tcPr>
            <w:tcW w:w="750" w:type="pct"/>
            <w:hideMark/>
          </w:tcPr>
          <w:p w:rsidR="00BC0C72" w:rsidRDefault="008D5CF6">
            <w:pPr>
              <w:pStyle w:val="a5"/>
              <w:jc w:val="center"/>
            </w:pPr>
            <w:bookmarkStart w:id="22405" w:name="51260"/>
            <w:bookmarkEnd w:id="22405"/>
            <w:r>
              <w:t>36000</w:t>
            </w:r>
          </w:p>
        </w:tc>
      </w:tr>
      <w:tr w:rsidR="00BC0C72" w:rsidTr="00181458">
        <w:trPr>
          <w:divId w:val="1237204249"/>
        </w:trPr>
        <w:tc>
          <w:tcPr>
            <w:tcW w:w="900" w:type="pct"/>
            <w:hideMark/>
          </w:tcPr>
          <w:p w:rsidR="00BC0C72" w:rsidRDefault="008D5CF6">
            <w:pPr>
              <w:pStyle w:val="a5"/>
            </w:pPr>
            <w:bookmarkStart w:id="22406" w:name="51261"/>
            <w:bookmarkEnd w:id="22406"/>
            <w:r>
              <w:t> </w:t>
            </w:r>
          </w:p>
        </w:tc>
        <w:tc>
          <w:tcPr>
            <w:tcW w:w="2600" w:type="pct"/>
            <w:hideMark/>
          </w:tcPr>
          <w:p w:rsidR="00BC0C72" w:rsidRDefault="008D5CF6">
            <w:pPr>
              <w:pStyle w:val="a5"/>
            </w:pPr>
            <w:bookmarkStart w:id="22407" w:name="51262"/>
            <w:bookmarkEnd w:id="22407"/>
            <w:r>
              <w:t>пруток марки 52100</w:t>
            </w:r>
          </w:p>
        </w:tc>
        <w:tc>
          <w:tcPr>
            <w:tcW w:w="750" w:type="pct"/>
            <w:hideMark/>
          </w:tcPr>
          <w:p w:rsidR="00BC0C72" w:rsidRDefault="008D5CF6">
            <w:pPr>
              <w:pStyle w:val="a5"/>
              <w:jc w:val="center"/>
            </w:pPr>
            <w:bookmarkStart w:id="22408" w:name="51263"/>
            <w:bookmarkEnd w:id="22408"/>
            <w:r>
              <w:t>- " -</w:t>
            </w:r>
          </w:p>
        </w:tc>
        <w:tc>
          <w:tcPr>
            <w:tcW w:w="750" w:type="pct"/>
            <w:hideMark/>
          </w:tcPr>
          <w:p w:rsidR="00BC0C72" w:rsidRDefault="008D5CF6">
            <w:pPr>
              <w:pStyle w:val="a5"/>
              <w:jc w:val="center"/>
            </w:pPr>
            <w:bookmarkStart w:id="22409" w:name="51264"/>
            <w:bookmarkEnd w:id="22409"/>
            <w:r>
              <w:t>36000</w:t>
            </w:r>
          </w:p>
        </w:tc>
      </w:tr>
      <w:tr w:rsidR="00BC0C72" w:rsidTr="00181458">
        <w:trPr>
          <w:divId w:val="1237204249"/>
        </w:trPr>
        <w:tc>
          <w:tcPr>
            <w:tcW w:w="900" w:type="pct"/>
            <w:hideMark/>
          </w:tcPr>
          <w:p w:rsidR="00BC0C72" w:rsidRDefault="008D5CF6">
            <w:pPr>
              <w:pStyle w:val="a5"/>
            </w:pPr>
            <w:bookmarkStart w:id="22410" w:name="51265"/>
            <w:bookmarkEnd w:id="22410"/>
            <w:r>
              <w:t> </w:t>
            </w:r>
          </w:p>
        </w:tc>
        <w:tc>
          <w:tcPr>
            <w:tcW w:w="2600" w:type="pct"/>
            <w:hideMark/>
          </w:tcPr>
          <w:p w:rsidR="00BC0C72" w:rsidRDefault="008D5CF6">
            <w:pPr>
              <w:pStyle w:val="a5"/>
            </w:pPr>
            <w:bookmarkStart w:id="22411" w:name="51266"/>
            <w:bookmarkEnd w:id="22411"/>
            <w:r>
              <w:t xml:space="preserve">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w:t>
            </w:r>
            <w:r>
              <w:lastRenderedPageBreak/>
              <w:t>вуглецю 0,25 % або більше, круглого поперечного перерізу діаметром 80 мм або більше, різних марок</w:t>
            </w:r>
          </w:p>
        </w:tc>
        <w:tc>
          <w:tcPr>
            <w:tcW w:w="750" w:type="pct"/>
            <w:hideMark/>
          </w:tcPr>
          <w:p w:rsidR="00BC0C72" w:rsidRDefault="008D5CF6">
            <w:pPr>
              <w:pStyle w:val="a5"/>
              <w:jc w:val="center"/>
            </w:pPr>
            <w:bookmarkStart w:id="22412" w:name="51267"/>
            <w:bookmarkEnd w:id="22412"/>
            <w:r>
              <w:lastRenderedPageBreak/>
              <w:t>- " -</w:t>
            </w:r>
          </w:p>
        </w:tc>
        <w:tc>
          <w:tcPr>
            <w:tcW w:w="750" w:type="pct"/>
            <w:hideMark/>
          </w:tcPr>
          <w:p w:rsidR="00BC0C72" w:rsidRDefault="008D5CF6">
            <w:pPr>
              <w:pStyle w:val="a5"/>
              <w:jc w:val="center"/>
            </w:pPr>
            <w:bookmarkStart w:id="22413" w:name="51268"/>
            <w:bookmarkEnd w:id="22413"/>
            <w:r>
              <w:t>1000</w:t>
            </w:r>
          </w:p>
        </w:tc>
      </w:tr>
      <w:tr w:rsidR="00BC0C72" w:rsidTr="00181458">
        <w:trPr>
          <w:divId w:val="1237204249"/>
        </w:trPr>
        <w:tc>
          <w:tcPr>
            <w:tcW w:w="900" w:type="pct"/>
            <w:hideMark/>
          </w:tcPr>
          <w:p w:rsidR="00BC0C72" w:rsidRDefault="008D5CF6">
            <w:pPr>
              <w:pStyle w:val="a5"/>
            </w:pPr>
            <w:bookmarkStart w:id="22414" w:name="51269"/>
            <w:bookmarkEnd w:id="22414"/>
            <w:r>
              <w:t>7214 99 79 00</w:t>
            </w:r>
          </w:p>
        </w:tc>
        <w:tc>
          <w:tcPr>
            <w:tcW w:w="2600" w:type="pct"/>
            <w:hideMark/>
          </w:tcPr>
          <w:p w:rsidR="00BC0C72" w:rsidRDefault="008D5CF6">
            <w:pPr>
              <w:pStyle w:val="a5"/>
            </w:pPr>
            <w:bookmarkStart w:id="22415" w:name="51270"/>
            <w:bookmarkEnd w:id="22415"/>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0,25 % або більше:</w:t>
            </w:r>
            <w:r>
              <w:br/>
              <w:t>---- круглого поперечного перерізу діаметром:</w:t>
            </w:r>
            <w:r>
              <w:br/>
              <w:t>----- менш як 80 мм</w:t>
            </w:r>
          </w:p>
        </w:tc>
        <w:tc>
          <w:tcPr>
            <w:tcW w:w="750" w:type="pct"/>
            <w:hideMark/>
          </w:tcPr>
          <w:p w:rsidR="00BC0C72" w:rsidRDefault="008D5CF6">
            <w:pPr>
              <w:pStyle w:val="a5"/>
              <w:jc w:val="center"/>
            </w:pPr>
            <w:bookmarkStart w:id="22416" w:name="51271"/>
            <w:bookmarkEnd w:id="22416"/>
            <w:r>
              <w:t> </w:t>
            </w:r>
          </w:p>
        </w:tc>
        <w:tc>
          <w:tcPr>
            <w:tcW w:w="750" w:type="pct"/>
            <w:hideMark/>
          </w:tcPr>
          <w:p w:rsidR="00BC0C72" w:rsidRDefault="008D5CF6">
            <w:pPr>
              <w:pStyle w:val="a5"/>
              <w:jc w:val="center"/>
            </w:pPr>
            <w:bookmarkStart w:id="22417" w:name="51272"/>
            <w:bookmarkEnd w:id="22417"/>
            <w:r>
              <w:t> </w:t>
            </w:r>
          </w:p>
        </w:tc>
      </w:tr>
      <w:tr w:rsidR="00BC0C72" w:rsidTr="00181458">
        <w:trPr>
          <w:divId w:val="1237204249"/>
        </w:trPr>
        <w:tc>
          <w:tcPr>
            <w:tcW w:w="900" w:type="pct"/>
            <w:hideMark/>
          </w:tcPr>
          <w:p w:rsidR="00BC0C72" w:rsidRDefault="008D5CF6">
            <w:pPr>
              <w:pStyle w:val="a5"/>
            </w:pPr>
            <w:bookmarkStart w:id="22418" w:name="51273"/>
            <w:bookmarkEnd w:id="22418"/>
            <w:r>
              <w:t> </w:t>
            </w:r>
          </w:p>
        </w:tc>
        <w:tc>
          <w:tcPr>
            <w:tcW w:w="2600" w:type="pct"/>
            <w:hideMark/>
          </w:tcPr>
          <w:p w:rsidR="00BC0C72" w:rsidRDefault="008D5CF6">
            <w:pPr>
              <w:pStyle w:val="a5"/>
            </w:pPr>
            <w:bookmarkStart w:id="22419" w:name="51274"/>
            <w:bookmarkEnd w:id="22419"/>
            <w:r>
              <w:t>пруток марки ШХ15-Ш ГОСТ 801-78</w:t>
            </w:r>
          </w:p>
        </w:tc>
        <w:tc>
          <w:tcPr>
            <w:tcW w:w="750" w:type="pct"/>
            <w:hideMark/>
          </w:tcPr>
          <w:p w:rsidR="00BC0C72" w:rsidRDefault="008D5CF6">
            <w:pPr>
              <w:pStyle w:val="a5"/>
              <w:jc w:val="center"/>
            </w:pPr>
            <w:bookmarkStart w:id="22420" w:name="51275"/>
            <w:bookmarkEnd w:id="22420"/>
            <w:r>
              <w:t>- " -</w:t>
            </w:r>
          </w:p>
        </w:tc>
        <w:tc>
          <w:tcPr>
            <w:tcW w:w="750" w:type="pct"/>
            <w:hideMark/>
          </w:tcPr>
          <w:p w:rsidR="00BC0C72" w:rsidRDefault="008D5CF6">
            <w:pPr>
              <w:pStyle w:val="a5"/>
              <w:jc w:val="center"/>
            </w:pPr>
            <w:bookmarkStart w:id="22421" w:name="51276"/>
            <w:bookmarkEnd w:id="22421"/>
            <w:r>
              <w:t>36000</w:t>
            </w:r>
          </w:p>
        </w:tc>
      </w:tr>
      <w:tr w:rsidR="00BC0C72" w:rsidTr="00181458">
        <w:trPr>
          <w:divId w:val="1237204249"/>
        </w:trPr>
        <w:tc>
          <w:tcPr>
            <w:tcW w:w="900" w:type="pct"/>
            <w:hideMark/>
          </w:tcPr>
          <w:p w:rsidR="00BC0C72" w:rsidRDefault="008D5CF6">
            <w:pPr>
              <w:pStyle w:val="a5"/>
            </w:pPr>
            <w:bookmarkStart w:id="22422" w:name="51277"/>
            <w:bookmarkEnd w:id="22422"/>
            <w:r>
              <w:t> </w:t>
            </w:r>
          </w:p>
        </w:tc>
        <w:tc>
          <w:tcPr>
            <w:tcW w:w="2600" w:type="pct"/>
            <w:hideMark/>
          </w:tcPr>
          <w:p w:rsidR="00BC0C72" w:rsidRDefault="008D5CF6">
            <w:pPr>
              <w:pStyle w:val="a5"/>
            </w:pPr>
            <w:bookmarkStart w:id="22423" w:name="51278"/>
            <w:bookmarkEnd w:id="22423"/>
            <w:r>
              <w:t>пруток марки 52100</w:t>
            </w:r>
          </w:p>
        </w:tc>
        <w:tc>
          <w:tcPr>
            <w:tcW w:w="750" w:type="pct"/>
            <w:hideMark/>
          </w:tcPr>
          <w:p w:rsidR="00BC0C72" w:rsidRDefault="008D5CF6">
            <w:pPr>
              <w:pStyle w:val="a5"/>
              <w:jc w:val="center"/>
            </w:pPr>
            <w:bookmarkStart w:id="22424" w:name="51279"/>
            <w:bookmarkEnd w:id="22424"/>
            <w:r>
              <w:t>- " -</w:t>
            </w:r>
          </w:p>
        </w:tc>
        <w:tc>
          <w:tcPr>
            <w:tcW w:w="750" w:type="pct"/>
            <w:hideMark/>
          </w:tcPr>
          <w:p w:rsidR="00BC0C72" w:rsidRDefault="008D5CF6">
            <w:pPr>
              <w:pStyle w:val="a5"/>
              <w:jc w:val="center"/>
            </w:pPr>
            <w:bookmarkStart w:id="22425" w:name="51280"/>
            <w:bookmarkEnd w:id="22425"/>
            <w:r>
              <w:t>36000</w:t>
            </w:r>
          </w:p>
        </w:tc>
      </w:tr>
      <w:tr w:rsidR="00BC0C72" w:rsidTr="00181458">
        <w:trPr>
          <w:divId w:val="1237204249"/>
        </w:trPr>
        <w:tc>
          <w:tcPr>
            <w:tcW w:w="900" w:type="pct"/>
            <w:hideMark/>
          </w:tcPr>
          <w:p w:rsidR="00BC0C72" w:rsidRDefault="008D5CF6">
            <w:pPr>
              <w:pStyle w:val="a5"/>
            </w:pPr>
            <w:bookmarkStart w:id="22426" w:name="51281"/>
            <w:bookmarkEnd w:id="22426"/>
            <w:r>
              <w:t> </w:t>
            </w:r>
          </w:p>
        </w:tc>
        <w:tc>
          <w:tcPr>
            <w:tcW w:w="2600" w:type="pct"/>
            <w:hideMark/>
          </w:tcPr>
          <w:p w:rsidR="00BC0C72" w:rsidRDefault="008D5CF6">
            <w:pPr>
              <w:pStyle w:val="a5"/>
            </w:pPr>
            <w:bookmarkStart w:id="22427" w:name="51282"/>
            <w:bookmarkEnd w:id="22427"/>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з масовою часткою вуглецю 0,25 % або більше, круглого поперечного перерізу діаметром менш як 80 мм, різних марок</w:t>
            </w:r>
          </w:p>
        </w:tc>
        <w:tc>
          <w:tcPr>
            <w:tcW w:w="750" w:type="pct"/>
            <w:hideMark/>
          </w:tcPr>
          <w:p w:rsidR="00BC0C72" w:rsidRDefault="008D5CF6">
            <w:pPr>
              <w:pStyle w:val="a5"/>
              <w:jc w:val="center"/>
            </w:pPr>
            <w:bookmarkStart w:id="22428" w:name="51283"/>
            <w:bookmarkEnd w:id="22428"/>
            <w:r>
              <w:t>- " -</w:t>
            </w:r>
          </w:p>
        </w:tc>
        <w:tc>
          <w:tcPr>
            <w:tcW w:w="750" w:type="pct"/>
            <w:hideMark/>
          </w:tcPr>
          <w:p w:rsidR="00BC0C72" w:rsidRDefault="008D5CF6">
            <w:pPr>
              <w:pStyle w:val="a5"/>
              <w:jc w:val="center"/>
            </w:pPr>
            <w:bookmarkStart w:id="22429" w:name="51284"/>
            <w:bookmarkEnd w:id="22429"/>
            <w:r>
              <w:t>100000</w:t>
            </w:r>
          </w:p>
        </w:tc>
      </w:tr>
      <w:tr w:rsidR="00BC0C72" w:rsidTr="00181458">
        <w:trPr>
          <w:divId w:val="1237204249"/>
        </w:trPr>
        <w:tc>
          <w:tcPr>
            <w:tcW w:w="900" w:type="pct"/>
            <w:hideMark/>
          </w:tcPr>
          <w:p w:rsidR="00BC0C72" w:rsidRDefault="008D5CF6">
            <w:pPr>
              <w:pStyle w:val="a5"/>
            </w:pPr>
            <w:bookmarkStart w:id="22430" w:name="51285"/>
            <w:bookmarkEnd w:id="22430"/>
            <w:r>
              <w:t>7214 99 95 00</w:t>
            </w:r>
          </w:p>
        </w:tc>
        <w:tc>
          <w:tcPr>
            <w:tcW w:w="2600" w:type="pct"/>
            <w:hideMark/>
          </w:tcPr>
          <w:p w:rsidR="00BC0C72" w:rsidRDefault="008D5CF6">
            <w:pPr>
              <w:pStyle w:val="a5"/>
            </w:pPr>
            <w:bookmarkStart w:id="22431" w:name="51286"/>
            <w:bookmarkEnd w:id="22431"/>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r>
              <w:br/>
              <w:t>- інші:</w:t>
            </w:r>
            <w:r>
              <w:br/>
              <w:t>-- інші:</w:t>
            </w:r>
            <w:r>
              <w:br/>
              <w:t>--- з масовою часткою вуглецю 0,25 % або більше:</w:t>
            </w:r>
            <w:r>
              <w:br/>
              <w:t>---- інші</w:t>
            </w:r>
          </w:p>
        </w:tc>
        <w:tc>
          <w:tcPr>
            <w:tcW w:w="750" w:type="pct"/>
            <w:hideMark/>
          </w:tcPr>
          <w:p w:rsidR="00BC0C72" w:rsidRDefault="008D5CF6">
            <w:pPr>
              <w:pStyle w:val="a5"/>
              <w:jc w:val="center"/>
            </w:pPr>
            <w:bookmarkStart w:id="22432" w:name="51287"/>
            <w:bookmarkEnd w:id="22432"/>
            <w:r>
              <w:t> </w:t>
            </w:r>
          </w:p>
        </w:tc>
        <w:tc>
          <w:tcPr>
            <w:tcW w:w="750" w:type="pct"/>
            <w:hideMark/>
          </w:tcPr>
          <w:p w:rsidR="00BC0C72" w:rsidRDefault="008D5CF6">
            <w:pPr>
              <w:pStyle w:val="a5"/>
              <w:jc w:val="center"/>
            </w:pPr>
            <w:bookmarkStart w:id="22433" w:name="51288"/>
            <w:bookmarkEnd w:id="22433"/>
            <w:r>
              <w:t> </w:t>
            </w:r>
          </w:p>
        </w:tc>
      </w:tr>
      <w:tr w:rsidR="00BC0C72" w:rsidTr="00181458">
        <w:trPr>
          <w:divId w:val="1237204249"/>
        </w:trPr>
        <w:tc>
          <w:tcPr>
            <w:tcW w:w="900" w:type="pct"/>
            <w:hideMark/>
          </w:tcPr>
          <w:p w:rsidR="00BC0C72" w:rsidRDefault="008D5CF6">
            <w:pPr>
              <w:pStyle w:val="a5"/>
            </w:pPr>
            <w:bookmarkStart w:id="22434" w:name="51289"/>
            <w:bookmarkEnd w:id="22434"/>
            <w:r>
              <w:t> </w:t>
            </w:r>
          </w:p>
        </w:tc>
        <w:tc>
          <w:tcPr>
            <w:tcW w:w="2600" w:type="pct"/>
            <w:hideMark/>
          </w:tcPr>
          <w:p w:rsidR="00BC0C72" w:rsidRDefault="008D5CF6">
            <w:pPr>
              <w:pStyle w:val="a5"/>
            </w:pPr>
            <w:bookmarkStart w:id="22435" w:name="51290"/>
            <w:bookmarkEnd w:id="22435"/>
            <w: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 інші, з масовою часткою вуглецю 0,25 % або більше, інші, різних марок</w:t>
            </w:r>
          </w:p>
        </w:tc>
        <w:tc>
          <w:tcPr>
            <w:tcW w:w="750" w:type="pct"/>
            <w:hideMark/>
          </w:tcPr>
          <w:p w:rsidR="00BC0C72" w:rsidRDefault="008D5CF6">
            <w:pPr>
              <w:pStyle w:val="a5"/>
              <w:jc w:val="center"/>
            </w:pPr>
            <w:bookmarkStart w:id="22436" w:name="51291"/>
            <w:bookmarkEnd w:id="22436"/>
            <w:r>
              <w:t>кілограмів</w:t>
            </w:r>
          </w:p>
        </w:tc>
        <w:tc>
          <w:tcPr>
            <w:tcW w:w="750" w:type="pct"/>
            <w:hideMark/>
          </w:tcPr>
          <w:p w:rsidR="00BC0C72" w:rsidRDefault="008D5CF6">
            <w:pPr>
              <w:pStyle w:val="a5"/>
              <w:jc w:val="center"/>
            </w:pPr>
            <w:bookmarkStart w:id="22437" w:name="51292"/>
            <w:bookmarkEnd w:id="22437"/>
            <w:r>
              <w:t>100000</w:t>
            </w:r>
          </w:p>
        </w:tc>
      </w:tr>
      <w:tr w:rsidR="00BC0C72" w:rsidTr="00181458">
        <w:trPr>
          <w:divId w:val="1237204249"/>
        </w:trPr>
        <w:tc>
          <w:tcPr>
            <w:tcW w:w="900" w:type="pct"/>
            <w:hideMark/>
          </w:tcPr>
          <w:p w:rsidR="00BC0C72" w:rsidRDefault="008D5CF6">
            <w:pPr>
              <w:pStyle w:val="a5"/>
            </w:pPr>
            <w:bookmarkStart w:id="22438" w:name="51293"/>
            <w:bookmarkEnd w:id="22438"/>
            <w:r>
              <w:t>7215</w:t>
            </w:r>
          </w:p>
        </w:tc>
        <w:tc>
          <w:tcPr>
            <w:tcW w:w="2600" w:type="pct"/>
            <w:hideMark/>
          </w:tcPr>
          <w:p w:rsidR="00BC0C72" w:rsidRDefault="008D5CF6">
            <w:pPr>
              <w:pStyle w:val="a5"/>
            </w:pPr>
            <w:bookmarkStart w:id="22439" w:name="51294"/>
            <w:bookmarkEnd w:id="22439"/>
            <w:r>
              <w:t>Інші прутки та бруски з вуглецевої сталі:</w:t>
            </w:r>
          </w:p>
        </w:tc>
        <w:tc>
          <w:tcPr>
            <w:tcW w:w="750" w:type="pct"/>
            <w:hideMark/>
          </w:tcPr>
          <w:p w:rsidR="00BC0C72" w:rsidRDefault="008D5CF6">
            <w:pPr>
              <w:pStyle w:val="a5"/>
              <w:jc w:val="center"/>
            </w:pPr>
            <w:bookmarkStart w:id="22440" w:name="51295"/>
            <w:bookmarkEnd w:id="22440"/>
            <w:r>
              <w:t> </w:t>
            </w:r>
          </w:p>
        </w:tc>
        <w:tc>
          <w:tcPr>
            <w:tcW w:w="750" w:type="pct"/>
            <w:hideMark/>
          </w:tcPr>
          <w:p w:rsidR="00BC0C72" w:rsidRDefault="008D5CF6">
            <w:pPr>
              <w:pStyle w:val="a5"/>
              <w:jc w:val="center"/>
            </w:pPr>
            <w:bookmarkStart w:id="22441" w:name="51296"/>
            <w:bookmarkEnd w:id="22441"/>
            <w:r>
              <w:t> </w:t>
            </w:r>
          </w:p>
        </w:tc>
      </w:tr>
      <w:tr w:rsidR="00BC0C72" w:rsidTr="00181458">
        <w:trPr>
          <w:divId w:val="1237204249"/>
        </w:trPr>
        <w:tc>
          <w:tcPr>
            <w:tcW w:w="900" w:type="pct"/>
            <w:hideMark/>
          </w:tcPr>
          <w:p w:rsidR="00BC0C72" w:rsidRDefault="008D5CF6">
            <w:pPr>
              <w:pStyle w:val="a5"/>
            </w:pPr>
            <w:bookmarkStart w:id="22442" w:name="51297"/>
            <w:bookmarkEnd w:id="22442"/>
            <w:r>
              <w:t> </w:t>
            </w:r>
          </w:p>
        </w:tc>
        <w:tc>
          <w:tcPr>
            <w:tcW w:w="2600" w:type="pct"/>
            <w:hideMark/>
          </w:tcPr>
          <w:p w:rsidR="00BC0C72" w:rsidRDefault="008D5CF6">
            <w:pPr>
              <w:pStyle w:val="a5"/>
            </w:pPr>
            <w:bookmarkStart w:id="22443" w:name="51298"/>
            <w:bookmarkEnd w:id="22443"/>
            <w:r>
              <w:t>сталь марки А12 круг від 5 до 50 мм</w:t>
            </w:r>
          </w:p>
        </w:tc>
        <w:tc>
          <w:tcPr>
            <w:tcW w:w="750" w:type="pct"/>
            <w:hideMark/>
          </w:tcPr>
          <w:p w:rsidR="00BC0C72" w:rsidRDefault="008D5CF6">
            <w:pPr>
              <w:pStyle w:val="a5"/>
              <w:jc w:val="center"/>
            </w:pPr>
            <w:bookmarkStart w:id="22444" w:name="51299"/>
            <w:bookmarkEnd w:id="22444"/>
            <w:r>
              <w:t>- " -</w:t>
            </w:r>
          </w:p>
        </w:tc>
        <w:tc>
          <w:tcPr>
            <w:tcW w:w="750" w:type="pct"/>
            <w:hideMark/>
          </w:tcPr>
          <w:p w:rsidR="00BC0C72" w:rsidRDefault="008D5CF6">
            <w:pPr>
              <w:pStyle w:val="a5"/>
              <w:jc w:val="center"/>
            </w:pPr>
            <w:bookmarkStart w:id="22445" w:name="51300"/>
            <w:bookmarkEnd w:id="22445"/>
            <w:r>
              <w:t>60000</w:t>
            </w:r>
          </w:p>
        </w:tc>
      </w:tr>
      <w:tr w:rsidR="00BC0C72" w:rsidTr="00181458">
        <w:trPr>
          <w:divId w:val="1237204249"/>
        </w:trPr>
        <w:tc>
          <w:tcPr>
            <w:tcW w:w="900" w:type="pct"/>
            <w:hideMark/>
          </w:tcPr>
          <w:p w:rsidR="00BC0C72" w:rsidRDefault="008D5CF6">
            <w:pPr>
              <w:pStyle w:val="a5"/>
            </w:pPr>
            <w:bookmarkStart w:id="22446" w:name="51301"/>
            <w:bookmarkEnd w:id="22446"/>
            <w:r>
              <w:t> </w:t>
            </w:r>
          </w:p>
        </w:tc>
        <w:tc>
          <w:tcPr>
            <w:tcW w:w="2600" w:type="pct"/>
            <w:hideMark/>
          </w:tcPr>
          <w:p w:rsidR="00BC0C72" w:rsidRDefault="008D5CF6">
            <w:pPr>
              <w:pStyle w:val="a5"/>
            </w:pPr>
            <w:bookmarkStart w:id="22447" w:name="51302"/>
            <w:bookmarkEnd w:id="22447"/>
            <w:r>
              <w:t>інші прутки та бруски з вуглецевої сталі, різних марок</w:t>
            </w:r>
          </w:p>
        </w:tc>
        <w:tc>
          <w:tcPr>
            <w:tcW w:w="750" w:type="pct"/>
            <w:hideMark/>
          </w:tcPr>
          <w:p w:rsidR="00BC0C72" w:rsidRDefault="008D5CF6">
            <w:pPr>
              <w:pStyle w:val="a5"/>
              <w:jc w:val="center"/>
            </w:pPr>
            <w:bookmarkStart w:id="22448" w:name="51303"/>
            <w:bookmarkEnd w:id="22448"/>
            <w:r>
              <w:t>- " -</w:t>
            </w:r>
          </w:p>
        </w:tc>
        <w:tc>
          <w:tcPr>
            <w:tcW w:w="750" w:type="pct"/>
            <w:hideMark/>
          </w:tcPr>
          <w:p w:rsidR="00BC0C72" w:rsidRDefault="008D5CF6">
            <w:pPr>
              <w:pStyle w:val="a5"/>
              <w:jc w:val="center"/>
            </w:pPr>
            <w:bookmarkStart w:id="22449" w:name="51304"/>
            <w:bookmarkEnd w:id="22449"/>
            <w:r>
              <w:t>100000</w:t>
            </w:r>
          </w:p>
        </w:tc>
      </w:tr>
      <w:tr w:rsidR="00BC0C72" w:rsidTr="00181458">
        <w:trPr>
          <w:divId w:val="1237204249"/>
        </w:trPr>
        <w:tc>
          <w:tcPr>
            <w:tcW w:w="900" w:type="pct"/>
            <w:hideMark/>
          </w:tcPr>
          <w:p w:rsidR="00BC0C72" w:rsidRDefault="008D5CF6">
            <w:pPr>
              <w:pStyle w:val="a5"/>
            </w:pPr>
            <w:bookmarkStart w:id="22450" w:name="51305"/>
            <w:bookmarkEnd w:id="22450"/>
            <w:r>
              <w:t>7216</w:t>
            </w:r>
          </w:p>
        </w:tc>
        <w:tc>
          <w:tcPr>
            <w:tcW w:w="2600" w:type="pct"/>
            <w:hideMark/>
          </w:tcPr>
          <w:p w:rsidR="00BC0C72" w:rsidRDefault="008D5CF6">
            <w:pPr>
              <w:pStyle w:val="a5"/>
            </w:pPr>
            <w:bookmarkStart w:id="22451" w:name="51306"/>
            <w:bookmarkEnd w:id="22451"/>
            <w:r>
              <w:t>Кутики, фасонні та спеціальні профілі з вуглецевої сталі, різних марок</w:t>
            </w:r>
          </w:p>
        </w:tc>
        <w:tc>
          <w:tcPr>
            <w:tcW w:w="750" w:type="pct"/>
            <w:hideMark/>
          </w:tcPr>
          <w:p w:rsidR="00BC0C72" w:rsidRDefault="008D5CF6">
            <w:pPr>
              <w:pStyle w:val="a5"/>
              <w:jc w:val="center"/>
            </w:pPr>
            <w:bookmarkStart w:id="22452" w:name="51307"/>
            <w:bookmarkEnd w:id="22452"/>
            <w:r>
              <w:t>- " -</w:t>
            </w:r>
          </w:p>
        </w:tc>
        <w:tc>
          <w:tcPr>
            <w:tcW w:w="750" w:type="pct"/>
            <w:hideMark/>
          </w:tcPr>
          <w:p w:rsidR="00BC0C72" w:rsidRDefault="008D5CF6">
            <w:pPr>
              <w:pStyle w:val="a5"/>
              <w:jc w:val="center"/>
            </w:pPr>
            <w:bookmarkStart w:id="22453" w:name="51308"/>
            <w:bookmarkEnd w:id="22453"/>
            <w:r>
              <w:t>60000</w:t>
            </w:r>
          </w:p>
        </w:tc>
      </w:tr>
      <w:tr w:rsidR="00BC0C72" w:rsidTr="00181458">
        <w:trPr>
          <w:divId w:val="1237204249"/>
        </w:trPr>
        <w:tc>
          <w:tcPr>
            <w:tcW w:w="900" w:type="pct"/>
            <w:hideMark/>
          </w:tcPr>
          <w:p w:rsidR="00BC0C72" w:rsidRDefault="008D5CF6">
            <w:pPr>
              <w:pStyle w:val="a5"/>
            </w:pPr>
            <w:bookmarkStart w:id="22454" w:name="51309"/>
            <w:bookmarkEnd w:id="22454"/>
            <w:r>
              <w:t>7217</w:t>
            </w:r>
          </w:p>
        </w:tc>
        <w:tc>
          <w:tcPr>
            <w:tcW w:w="2600" w:type="pct"/>
            <w:hideMark/>
          </w:tcPr>
          <w:p w:rsidR="00BC0C72" w:rsidRDefault="008D5CF6">
            <w:pPr>
              <w:pStyle w:val="a5"/>
            </w:pPr>
            <w:bookmarkStart w:id="22455" w:name="51310"/>
            <w:bookmarkEnd w:id="22455"/>
            <w:r>
              <w:t>Дріт з вуглецевої сталі:</w:t>
            </w:r>
          </w:p>
        </w:tc>
        <w:tc>
          <w:tcPr>
            <w:tcW w:w="750" w:type="pct"/>
            <w:hideMark/>
          </w:tcPr>
          <w:p w:rsidR="00BC0C72" w:rsidRDefault="008D5CF6">
            <w:pPr>
              <w:pStyle w:val="a5"/>
              <w:jc w:val="center"/>
            </w:pPr>
            <w:bookmarkStart w:id="22456" w:name="51311"/>
            <w:bookmarkEnd w:id="22456"/>
            <w:r>
              <w:t> </w:t>
            </w:r>
          </w:p>
        </w:tc>
        <w:tc>
          <w:tcPr>
            <w:tcW w:w="750" w:type="pct"/>
            <w:hideMark/>
          </w:tcPr>
          <w:p w:rsidR="00BC0C72" w:rsidRDefault="008D5CF6">
            <w:pPr>
              <w:pStyle w:val="a5"/>
              <w:jc w:val="center"/>
            </w:pPr>
            <w:bookmarkStart w:id="22457" w:name="51312"/>
            <w:bookmarkEnd w:id="22457"/>
            <w:r>
              <w:t> </w:t>
            </w:r>
          </w:p>
        </w:tc>
      </w:tr>
      <w:tr w:rsidR="00BC0C72" w:rsidTr="00181458">
        <w:trPr>
          <w:divId w:val="1237204249"/>
        </w:trPr>
        <w:tc>
          <w:tcPr>
            <w:tcW w:w="900" w:type="pct"/>
            <w:hideMark/>
          </w:tcPr>
          <w:p w:rsidR="00BC0C72" w:rsidRDefault="008D5CF6">
            <w:pPr>
              <w:pStyle w:val="a5"/>
            </w:pPr>
            <w:bookmarkStart w:id="22458" w:name="51313"/>
            <w:bookmarkEnd w:id="22458"/>
            <w:r>
              <w:t> </w:t>
            </w:r>
          </w:p>
        </w:tc>
        <w:tc>
          <w:tcPr>
            <w:tcW w:w="2600" w:type="pct"/>
            <w:hideMark/>
          </w:tcPr>
          <w:p w:rsidR="00BC0C72" w:rsidRDefault="008D5CF6">
            <w:pPr>
              <w:pStyle w:val="a5"/>
            </w:pPr>
            <w:bookmarkStart w:id="22459" w:name="51314"/>
            <w:bookmarkEnd w:id="22459"/>
            <w:r>
              <w:t>дріт марки СТ65, СТ70, СТ80 діаметром 0,3 - 8 мм</w:t>
            </w:r>
          </w:p>
        </w:tc>
        <w:tc>
          <w:tcPr>
            <w:tcW w:w="750" w:type="pct"/>
            <w:hideMark/>
          </w:tcPr>
          <w:p w:rsidR="00BC0C72" w:rsidRDefault="008D5CF6">
            <w:pPr>
              <w:pStyle w:val="a5"/>
              <w:jc w:val="center"/>
            </w:pPr>
            <w:bookmarkStart w:id="22460" w:name="51315"/>
            <w:bookmarkEnd w:id="22460"/>
            <w:r>
              <w:t>- " -</w:t>
            </w:r>
          </w:p>
        </w:tc>
        <w:tc>
          <w:tcPr>
            <w:tcW w:w="750" w:type="pct"/>
            <w:hideMark/>
          </w:tcPr>
          <w:p w:rsidR="00BC0C72" w:rsidRDefault="008D5CF6">
            <w:pPr>
              <w:pStyle w:val="a5"/>
              <w:jc w:val="center"/>
            </w:pPr>
            <w:bookmarkStart w:id="22461" w:name="51316"/>
            <w:bookmarkEnd w:id="22461"/>
            <w:r>
              <w:t>60000</w:t>
            </w:r>
          </w:p>
        </w:tc>
      </w:tr>
      <w:tr w:rsidR="00BC0C72" w:rsidTr="00181458">
        <w:trPr>
          <w:divId w:val="1237204249"/>
        </w:trPr>
        <w:tc>
          <w:tcPr>
            <w:tcW w:w="900" w:type="pct"/>
            <w:hideMark/>
          </w:tcPr>
          <w:p w:rsidR="00BC0C72" w:rsidRDefault="008D5CF6">
            <w:pPr>
              <w:pStyle w:val="a5"/>
            </w:pPr>
            <w:bookmarkStart w:id="22462" w:name="51317"/>
            <w:bookmarkEnd w:id="22462"/>
            <w:r>
              <w:t> </w:t>
            </w:r>
          </w:p>
        </w:tc>
        <w:tc>
          <w:tcPr>
            <w:tcW w:w="2600" w:type="pct"/>
            <w:hideMark/>
          </w:tcPr>
          <w:p w:rsidR="00BC0C72" w:rsidRDefault="008D5CF6">
            <w:pPr>
              <w:pStyle w:val="a5"/>
            </w:pPr>
            <w:bookmarkStart w:id="22463" w:name="51318"/>
            <w:bookmarkEnd w:id="22463"/>
            <w:r>
              <w:t>дріт з вуглецевої сталі різних марок</w:t>
            </w:r>
          </w:p>
        </w:tc>
        <w:tc>
          <w:tcPr>
            <w:tcW w:w="750" w:type="pct"/>
            <w:hideMark/>
          </w:tcPr>
          <w:p w:rsidR="00BC0C72" w:rsidRDefault="008D5CF6">
            <w:pPr>
              <w:pStyle w:val="a5"/>
              <w:jc w:val="center"/>
            </w:pPr>
            <w:bookmarkStart w:id="22464" w:name="51319"/>
            <w:bookmarkEnd w:id="22464"/>
            <w:r>
              <w:t>- " -</w:t>
            </w:r>
          </w:p>
        </w:tc>
        <w:tc>
          <w:tcPr>
            <w:tcW w:w="750" w:type="pct"/>
            <w:hideMark/>
          </w:tcPr>
          <w:p w:rsidR="00BC0C72" w:rsidRDefault="008D5CF6">
            <w:pPr>
              <w:pStyle w:val="a5"/>
              <w:jc w:val="center"/>
            </w:pPr>
            <w:bookmarkStart w:id="22465" w:name="51320"/>
            <w:bookmarkEnd w:id="22465"/>
            <w:r>
              <w:t>100000</w:t>
            </w:r>
          </w:p>
        </w:tc>
      </w:tr>
      <w:tr w:rsidR="00BC0C72" w:rsidTr="00181458">
        <w:trPr>
          <w:divId w:val="1237204249"/>
        </w:trPr>
        <w:tc>
          <w:tcPr>
            <w:tcW w:w="900" w:type="pct"/>
            <w:hideMark/>
          </w:tcPr>
          <w:p w:rsidR="00BC0C72" w:rsidRDefault="008D5CF6">
            <w:pPr>
              <w:pStyle w:val="a5"/>
            </w:pPr>
            <w:bookmarkStart w:id="22466" w:name="51321"/>
            <w:bookmarkEnd w:id="22466"/>
            <w:r>
              <w:t>7218</w:t>
            </w:r>
          </w:p>
        </w:tc>
        <w:tc>
          <w:tcPr>
            <w:tcW w:w="2600" w:type="pct"/>
            <w:hideMark/>
          </w:tcPr>
          <w:p w:rsidR="00BC0C72" w:rsidRDefault="008D5CF6">
            <w:pPr>
              <w:pStyle w:val="a5"/>
            </w:pPr>
            <w:bookmarkStart w:id="22467" w:name="51322"/>
            <w:bookmarkEnd w:id="22467"/>
            <w:r>
              <w:t>Сталь корозійностійка (нержавіюча) у зливках та в інших первинних формах; напівфабрикати з корозійностійкої (нержавіючої) сталі:</w:t>
            </w:r>
          </w:p>
        </w:tc>
        <w:tc>
          <w:tcPr>
            <w:tcW w:w="750" w:type="pct"/>
            <w:hideMark/>
          </w:tcPr>
          <w:p w:rsidR="00BC0C72" w:rsidRDefault="008D5CF6">
            <w:pPr>
              <w:pStyle w:val="a5"/>
              <w:jc w:val="center"/>
            </w:pPr>
            <w:bookmarkStart w:id="22468" w:name="51323"/>
            <w:bookmarkEnd w:id="22468"/>
            <w:r>
              <w:t> </w:t>
            </w:r>
          </w:p>
        </w:tc>
        <w:tc>
          <w:tcPr>
            <w:tcW w:w="750" w:type="pct"/>
            <w:hideMark/>
          </w:tcPr>
          <w:p w:rsidR="00BC0C72" w:rsidRDefault="008D5CF6">
            <w:pPr>
              <w:pStyle w:val="a5"/>
              <w:jc w:val="center"/>
            </w:pPr>
            <w:bookmarkStart w:id="22469" w:name="51324"/>
            <w:bookmarkEnd w:id="22469"/>
            <w:r>
              <w:t> </w:t>
            </w:r>
          </w:p>
        </w:tc>
      </w:tr>
      <w:tr w:rsidR="00BC0C72" w:rsidTr="00181458">
        <w:trPr>
          <w:divId w:val="1237204249"/>
        </w:trPr>
        <w:tc>
          <w:tcPr>
            <w:tcW w:w="900" w:type="pct"/>
            <w:hideMark/>
          </w:tcPr>
          <w:p w:rsidR="00BC0C72" w:rsidRDefault="008D5CF6">
            <w:pPr>
              <w:pStyle w:val="a5"/>
            </w:pPr>
            <w:bookmarkStart w:id="22470" w:name="51325"/>
            <w:bookmarkEnd w:id="22470"/>
            <w:r>
              <w:t> </w:t>
            </w:r>
          </w:p>
        </w:tc>
        <w:tc>
          <w:tcPr>
            <w:tcW w:w="2600" w:type="pct"/>
            <w:hideMark/>
          </w:tcPr>
          <w:p w:rsidR="00BC0C72" w:rsidRDefault="008D5CF6">
            <w:pPr>
              <w:pStyle w:val="a5"/>
            </w:pPr>
            <w:bookmarkStart w:id="22471" w:name="51326"/>
            <w:bookmarkEnd w:id="22471"/>
            <w:r>
              <w:t>сталь марки 12Х13-40Х13, 14Х17Н2</w:t>
            </w:r>
          </w:p>
        </w:tc>
        <w:tc>
          <w:tcPr>
            <w:tcW w:w="750" w:type="pct"/>
            <w:hideMark/>
          </w:tcPr>
          <w:p w:rsidR="00BC0C72" w:rsidRDefault="008D5CF6">
            <w:pPr>
              <w:pStyle w:val="a5"/>
              <w:jc w:val="center"/>
            </w:pPr>
            <w:bookmarkStart w:id="22472" w:name="51327"/>
            <w:bookmarkEnd w:id="22472"/>
            <w:r>
              <w:t>- " -</w:t>
            </w:r>
          </w:p>
        </w:tc>
        <w:tc>
          <w:tcPr>
            <w:tcW w:w="750" w:type="pct"/>
            <w:hideMark/>
          </w:tcPr>
          <w:p w:rsidR="00BC0C72" w:rsidRDefault="008D5CF6">
            <w:pPr>
              <w:pStyle w:val="a5"/>
              <w:jc w:val="center"/>
            </w:pPr>
            <w:bookmarkStart w:id="22473" w:name="51328"/>
            <w:bookmarkEnd w:id="22473"/>
            <w:r>
              <w:t>150000</w:t>
            </w:r>
          </w:p>
        </w:tc>
      </w:tr>
      <w:tr w:rsidR="00BC0C72" w:rsidTr="00181458">
        <w:trPr>
          <w:divId w:val="1237204249"/>
        </w:trPr>
        <w:tc>
          <w:tcPr>
            <w:tcW w:w="900" w:type="pct"/>
            <w:hideMark/>
          </w:tcPr>
          <w:p w:rsidR="00BC0C72" w:rsidRDefault="008D5CF6">
            <w:pPr>
              <w:pStyle w:val="a5"/>
            </w:pPr>
            <w:bookmarkStart w:id="22474" w:name="51329"/>
            <w:bookmarkEnd w:id="22474"/>
            <w:r>
              <w:t> </w:t>
            </w:r>
          </w:p>
        </w:tc>
        <w:tc>
          <w:tcPr>
            <w:tcW w:w="2600" w:type="pct"/>
            <w:hideMark/>
          </w:tcPr>
          <w:p w:rsidR="00BC0C72" w:rsidRDefault="008D5CF6">
            <w:pPr>
              <w:pStyle w:val="a5"/>
            </w:pPr>
            <w:bookmarkStart w:id="22475" w:name="51330"/>
            <w:bookmarkEnd w:id="22475"/>
            <w:r>
              <w:t>сталь корозійностійка (нержавіюча) у зливках та в інших первинних формах; напівфабрикати з корозійностійкої (нержавіючої) сталі різних марок</w:t>
            </w:r>
          </w:p>
        </w:tc>
        <w:tc>
          <w:tcPr>
            <w:tcW w:w="750" w:type="pct"/>
            <w:hideMark/>
          </w:tcPr>
          <w:p w:rsidR="00BC0C72" w:rsidRDefault="008D5CF6">
            <w:pPr>
              <w:pStyle w:val="a5"/>
              <w:jc w:val="center"/>
            </w:pPr>
            <w:bookmarkStart w:id="22476" w:name="51331"/>
            <w:bookmarkEnd w:id="22476"/>
            <w:r>
              <w:t>- " -</w:t>
            </w:r>
          </w:p>
        </w:tc>
        <w:tc>
          <w:tcPr>
            <w:tcW w:w="750" w:type="pct"/>
            <w:hideMark/>
          </w:tcPr>
          <w:p w:rsidR="00BC0C72" w:rsidRDefault="008D5CF6">
            <w:pPr>
              <w:pStyle w:val="a5"/>
              <w:jc w:val="center"/>
            </w:pPr>
            <w:bookmarkStart w:id="22477" w:name="51332"/>
            <w:bookmarkEnd w:id="22477"/>
            <w:r>
              <w:t>150000</w:t>
            </w:r>
          </w:p>
        </w:tc>
      </w:tr>
      <w:tr w:rsidR="00BC0C72" w:rsidTr="00181458">
        <w:trPr>
          <w:divId w:val="1237204249"/>
        </w:trPr>
        <w:tc>
          <w:tcPr>
            <w:tcW w:w="900" w:type="pct"/>
            <w:hideMark/>
          </w:tcPr>
          <w:p w:rsidR="00BC0C72" w:rsidRDefault="008D5CF6">
            <w:pPr>
              <w:pStyle w:val="a5"/>
            </w:pPr>
            <w:bookmarkStart w:id="22478" w:name="51333"/>
            <w:bookmarkEnd w:id="22478"/>
            <w:r>
              <w:lastRenderedPageBreak/>
              <w:t>7219</w:t>
            </w:r>
          </w:p>
        </w:tc>
        <w:tc>
          <w:tcPr>
            <w:tcW w:w="2600" w:type="pct"/>
            <w:hideMark/>
          </w:tcPr>
          <w:p w:rsidR="00BC0C72" w:rsidRDefault="008D5CF6">
            <w:pPr>
              <w:pStyle w:val="a5"/>
            </w:pPr>
            <w:bookmarkStart w:id="22479" w:name="51334"/>
            <w:bookmarkEnd w:id="22479"/>
            <w:r>
              <w:t>Прокат плоский з корозійностійкої (нержавіючої) сталі, завширшки 600 мм або більше:</w:t>
            </w:r>
          </w:p>
        </w:tc>
        <w:tc>
          <w:tcPr>
            <w:tcW w:w="750" w:type="pct"/>
            <w:hideMark/>
          </w:tcPr>
          <w:p w:rsidR="00BC0C72" w:rsidRDefault="008D5CF6">
            <w:pPr>
              <w:pStyle w:val="a5"/>
              <w:jc w:val="center"/>
            </w:pPr>
            <w:bookmarkStart w:id="22480" w:name="51335"/>
            <w:bookmarkEnd w:id="22480"/>
            <w:r>
              <w:t> </w:t>
            </w:r>
          </w:p>
        </w:tc>
        <w:tc>
          <w:tcPr>
            <w:tcW w:w="750" w:type="pct"/>
            <w:hideMark/>
          </w:tcPr>
          <w:p w:rsidR="00BC0C72" w:rsidRDefault="008D5CF6">
            <w:pPr>
              <w:pStyle w:val="a5"/>
              <w:jc w:val="center"/>
            </w:pPr>
            <w:bookmarkStart w:id="22481" w:name="51336"/>
            <w:bookmarkEnd w:id="22481"/>
            <w:r>
              <w:t> </w:t>
            </w:r>
          </w:p>
        </w:tc>
      </w:tr>
      <w:tr w:rsidR="00BC0C72" w:rsidTr="00181458">
        <w:trPr>
          <w:divId w:val="1237204249"/>
        </w:trPr>
        <w:tc>
          <w:tcPr>
            <w:tcW w:w="900" w:type="pct"/>
            <w:hideMark/>
          </w:tcPr>
          <w:p w:rsidR="00BC0C72" w:rsidRDefault="008D5CF6">
            <w:pPr>
              <w:pStyle w:val="a5"/>
            </w:pPr>
            <w:bookmarkStart w:id="22482" w:name="51337"/>
            <w:bookmarkEnd w:id="22482"/>
            <w:r>
              <w:t> </w:t>
            </w:r>
          </w:p>
        </w:tc>
        <w:tc>
          <w:tcPr>
            <w:tcW w:w="2600" w:type="pct"/>
            <w:hideMark/>
          </w:tcPr>
          <w:p w:rsidR="00BC0C72" w:rsidRDefault="008D5CF6">
            <w:pPr>
              <w:pStyle w:val="a5"/>
            </w:pPr>
            <w:bookmarkStart w:id="22483" w:name="51338"/>
            <w:bookmarkEnd w:id="22483"/>
            <w:r>
              <w:t>прокат марки 14Х17Н2, 12Х18Н19Т-12Х18Н12Т, 12Х13-40Х13, ЄІ 878</w:t>
            </w:r>
          </w:p>
        </w:tc>
        <w:tc>
          <w:tcPr>
            <w:tcW w:w="750" w:type="pct"/>
            <w:hideMark/>
          </w:tcPr>
          <w:p w:rsidR="00BC0C72" w:rsidRDefault="008D5CF6">
            <w:pPr>
              <w:pStyle w:val="a5"/>
              <w:jc w:val="center"/>
            </w:pPr>
            <w:bookmarkStart w:id="22484" w:name="51339"/>
            <w:bookmarkEnd w:id="22484"/>
            <w:r>
              <w:t>- " -</w:t>
            </w:r>
          </w:p>
        </w:tc>
        <w:tc>
          <w:tcPr>
            <w:tcW w:w="750" w:type="pct"/>
            <w:hideMark/>
          </w:tcPr>
          <w:p w:rsidR="00BC0C72" w:rsidRDefault="008D5CF6">
            <w:pPr>
              <w:pStyle w:val="a5"/>
              <w:jc w:val="center"/>
            </w:pPr>
            <w:bookmarkStart w:id="22485" w:name="51340"/>
            <w:bookmarkEnd w:id="22485"/>
            <w:r>
              <w:t>150000</w:t>
            </w:r>
          </w:p>
        </w:tc>
      </w:tr>
      <w:tr w:rsidR="00BC0C72" w:rsidTr="00181458">
        <w:trPr>
          <w:divId w:val="1237204249"/>
        </w:trPr>
        <w:tc>
          <w:tcPr>
            <w:tcW w:w="900" w:type="pct"/>
            <w:hideMark/>
          </w:tcPr>
          <w:p w:rsidR="00BC0C72" w:rsidRDefault="008D5CF6">
            <w:pPr>
              <w:pStyle w:val="a5"/>
            </w:pPr>
            <w:bookmarkStart w:id="22486" w:name="51341"/>
            <w:bookmarkEnd w:id="22486"/>
            <w:r>
              <w:t> </w:t>
            </w:r>
          </w:p>
        </w:tc>
        <w:tc>
          <w:tcPr>
            <w:tcW w:w="2600" w:type="pct"/>
            <w:hideMark/>
          </w:tcPr>
          <w:p w:rsidR="00BC0C72" w:rsidRDefault="008D5CF6">
            <w:pPr>
              <w:pStyle w:val="a5"/>
            </w:pPr>
            <w:bookmarkStart w:id="22487" w:name="51342"/>
            <w:bookmarkEnd w:id="22487"/>
            <w:r>
              <w:t>прокат плоский з корозійностійкої (нержавіючої) сталі, завширшки 600 мм або більше різних марок</w:t>
            </w:r>
          </w:p>
        </w:tc>
        <w:tc>
          <w:tcPr>
            <w:tcW w:w="750" w:type="pct"/>
            <w:hideMark/>
          </w:tcPr>
          <w:p w:rsidR="00BC0C72" w:rsidRDefault="008D5CF6">
            <w:pPr>
              <w:pStyle w:val="a5"/>
              <w:jc w:val="center"/>
            </w:pPr>
            <w:bookmarkStart w:id="22488" w:name="51343"/>
            <w:bookmarkEnd w:id="22488"/>
            <w:r>
              <w:t>- " -</w:t>
            </w:r>
          </w:p>
        </w:tc>
        <w:tc>
          <w:tcPr>
            <w:tcW w:w="750" w:type="pct"/>
            <w:hideMark/>
          </w:tcPr>
          <w:p w:rsidR="00BC0C72" w:rsidRDefault="008D5CF6">
            <w:pPr>
              <w:pStyle w:val="a5"/>
              <w:jc w:val="center"/>
            </w:pPr>
            <w:bookmarkStart w:id="22489" w:name="51344"/>
            <w:bookmarkEnd w:id="22489"/>
            <w:r>
              <w:t>150000</w:t>
            </w:r>
          </w:p>
        </w:tc>
      </w:tr>
      <w:tr w:rsidR="00BC0C72" w:rsidTr="00181458">
        <w:trPr>
          <w:divId w:val="1237204249"/>
        </w:trPr>
        <w:tc>
          <w:tcPr>
            <w:tcW w:w="900" w:type="pct"/>
            <w:hideMark/>
          </w:tcPr>
          <w:p w:rsidR="00BC0C72" w:rsidRDefault="008D5CF6">
            <w:pPr>
              <w:pStyle w:val="a5"/>
            </w:pPr>
            <w:bookmarkStart w:id="22490" w:name="51345"/>
            <w:bookmarkEnd w:id="22490"/>
            <w:r>
              <w:t>7220</w:t>
            </w:r>
          </w:p>
        </w:tc>
        <w:tc>
          <w:tcPr>
            <w:tcW w:w="2600" w:type="pct"/>
            <w:hideMark/>
          </w:tcPr>
          <w:p w:rsidR="00BC0C72" w:rsidRDefault="008D5CF6">
            <w:pPr>
              <w:pStyle w:val="a5"/>
            </w:pPr>
            <w:bookmarkStart w:id="22491" w:name="51346"/>
            <w:bookmarkEnd w:id="22491"/>
            <w:r>
              <w:t>Прокат плоский з корозійностійкої (нержавіючої) сталі, завширшки менш як 600 мм:</w:t>
            </w:r>
          </w:p>
        </w:tc>
        <w:tc>
          <w:tcPr>
            <w:tcW w:w="750" w:type="pct"/>
            <w:hideMark/>
          </w:tcPr>
          <w:p w:rsidR="00BC0C72" w:rsidRDefault="008D5CF6">
            <w:pPr>
              <w:pStyle w:val="a5"/>
              <w:jc w:val="center"/>
            </w:pPr>
            <w:bookmarkStart w:id="22492" w:name="51347"/>
            <w:bookmarkEnd w:id="22492"/>
            <w:r>
              <w:t> </w:t>
            </w:r>
          </w:p>
        </w:tc>
        <w:tc>
          <w:tcPr>
            <w:tcW w:w="750" w:type="pct"/>
            <w:hideMark/>
          </w:tcPr>
          <w:p w:rsidR="00BC0C72" w:rsidRDefault="008D5CF6">
            <w:pPr>
              <w:pStyle w:val="a5"/>
              <w:jc w:val="center"/>
            </w:pPr>
            <w:bookmarkStart w:id="22493" w:name="51348"/>
            <w:bookmarkEnd w:id="22493"/>
            <w:r>
              <w:t> </w:t>
            </w:r>
          </w:p>
        </w:tc>
      </w:tr>
      <w:tr w:rsidR="00BC0C72" w:rsidTr="00181458">
        <w:trPr>
          <w:divId w:val="1237204249"/>
        </w:trPr>
        <w:tc>
          <w:tcPr>
            <w:tcW w:w="900" w:type="pct"/>
            <w:hideMark/>
          </w:tcPr>
          <w:p w:rsidR="00BC0C72" w:rsidRDefault="008D5CF6">
            <w:pPr>
              <w:pStyle w:val="a5"/>
            </w:pPr>
            <w:bookmarkStart w:id="22494" w:name="51349"/>
            <w:bookmarkEnd w:id="22494"/>
            <w:r>
              <w:t> </w:t>
            </w:r>
          </w:p>
        </w:tc>
        <w:tc>
          <w:tcPr>
            <w:tcW w:w="2600" w:type="pct"/>
            <w:hideMark/>
          </w:tcPr>
          <w:p w:rsidR="00BC0C72" w:rsidRDefault="008D5CF6">
            <w:pPr>
              <w:pStyle w:val="a5"/>
            </w:pPr>
            <w:bookmarkStart w:id="22495" w:name="51350"/>
            <w:bookmarkEnd w:id="22495"/>
            <w:r>
              <w:t>прокат марки 12Х13-40Х13, 14Х17Н2, ЄІ 878</w:t>
            </w:r>
          </w:p>
        </w:tc>
        <w:tc>
          <w:tcPr>
            <w:tcW w:w="750" w:type="pct"/>
            <w:hideMark/>
          </w:tcPr>
          <w:p w:rsidR="00BC0C72" w:rsidRDefault="008D5CF6">
            <w:pPr>
              <w:pStyle w:val="a5"/>
              <w:jc w:val="center"/>
            </w:pPr>
            <w:bookmarkStart w:id="22496" w:name="51351"/>
            <w:bookmarkEnd w:id="22496"/>
            <w:r>
              <w:t>- " -</w:t>
            </w:r>
          </w:p>
        </w:tc>
        <w:tc>
          <w:tcPr>
            <w:tcW w:w="750" w:type="pct"/>
            <w:hideMark/>
          </w:tcPr>
          <w:p w:rsidR="00BC0C72" w:rsidRDefault="008D5CF6">
            <w:pPr>
              <w:pStyle w:val="a5"/>
              <w:jc w:val="center"/>
            </w:pPr>
            <w:bookmarkStart w:id="22497" w:name="51352"/>
            <w:bookmarkEnd w:id="22497"/>
            <w:r>
              <w:t>150000</w:t>
            </w:r>
          </w:p>
        </w:tc>
      </w:tr>
      <w:tr w:rsidR="00BC0C72" w:rsidTr="00181458">
        <w:trPr>
          <w:divId w:val="1237204249"/>
        </w:trPr>
        <w:tc>
          <w:tcPr>
            <w:tcW w:w="900" w:type="pct"/>
            <w:hideMark/>
          </w:tcPr>
          <w:p w:rsidR="00BC0C72" w:rsidRDefault="008D5CF6">
            <w:pPr>
              <w:pStyle w:val="a5"/>
            </w:pPr>
            <w:bookmarkStart w:id="22498" w:name="51353"/>
            <w:bookmarkEnd w:id="22498"/>
            <w:r>
              <w:t> </w:t>
            </w:r>
          </w:p>
        </w:tc>
        <w:tc>
          <w:tcPr>
            <w:tcW w:w="2600" w:type="pct"/>
            <w:hideMark/>
          </w:tcPr>
          <w:p w:rsidR="00BC0C72" w:rsidRDefault="008D5CF6">
            <w:pPr>
              <w:pStyle w:val="a5"/>
            </w:pPr>
            <w:bookmarkStart w:id="22499" w:name="51354"/>
            <w:bookmarkEnd w:id="22499"/>
            <w:r>
              <w:t>прокат плоский з корозійностійкої (нержавіючої) сталі, завширшки менш як 600 мм різних марок</w:t>
            </w:r>
          </w:p>
        </w:tc>
        <w:tc>
          <w:tcPr>
            <w:tcW w:w="750" w:type="pct"/>
            <w:hideMark/>
          </w:tcPr>
          <w:p w:rsidR="00BC0C72" w:rsidRDefault="008D5CF6">
            <w:pPr>
              <w:pStyle w:val="a5"/>
              <w:jc w:val="center"/>
            </w:pPr>
            <w:bookmarkStart w:id="22500" w:name="51355"/>
            <w:bookmarkEnd w:id="22500"/>
            <w:r>
              <w:t>кілограмів</w:t>
            </w:r>
          </w:p>
        </w:tc>
        <w:tc>
          <w:tcPr>
            <w:tcW w:w="750" w:type="pct"/>
            <w:hideMark/>
          </w:tcPr>
          <w:p w:rsidR="00BC0C72" w:rsidRDefault="008D5CF6">
            <w:pPr>
              <w:pStyle w:val="a5"/>
              <w:jc w:val="center"/>
            </w:pPr>
            <w:bookmarkStart w:id="22501" w:name="51356"/>
            <w:bookmarkEnd w:id="22501"/>
            <w:r>
              <w:t>150000</w:t>
            </w:r>
          </w:p>
        </w:tc>
      </w:tr>
      <w:tr w:rsidR="00BC0C72" w:rsidTr="00181458">
        <w:trPr>
          <w:divId w:val="1237204249"/>
        </w:trPr>
        <w:tc>
          <w:tcPr>
            <w:tcW w:w="900" w:type="pct"/>
            <w:hideMark/>
          </w:tcPr>
          <w:p w:rsidR="00BC0C72" w:rsidRDefault="008D5CF6">
            <w:pPr>
              <w:pStyle w:val="a5"/>
            </w:pPr>
            <w:bookmarkStart w:id="22502" w:name="51357"/>
            <w:bookmarkEnd w:id="22502"/>
            <w:r>
              <w:t>7221 00 10 00</w:t>
            </w:r>
          </w:p>
        </w:tc>
        <w:tc>
          <w:tcPr>
            <w:tcW w:w="2600" w:type="pct"/>
            <w:hideMark/>
          </w:tcPr>
          <w:p w:rsidR="00BC0C72" w:rsidRDefault="008D5CF6">
            <w:pPr>
              <w:pStyle w:val="a5"/>
            </w:pPr>
            <w:bookmarkStart w:id="22503" w:name="51358"/>
            <w:bookmarkEnd w:id="22503"/>
            <w:r>
              <w:t>Прутки та бруски гарячекатані, вільно укладені в бунти з корозійностійкої (нержавіючої) сталі:</w:t>
            </w:r>
            <w:r>
              <w:br/>
              <w:t>- з масовою часткою нікелю 2,5 % або більше</w:t>
            </w:r>
          </w:p>
        </w:tc>
        <w:tc>
          <w:tcPr>
            <w:tcW w:w="750" w:type="pct"/>
            <w:hideMark/>
          </w:tcPr>
          <w:p w:rsidR="00BC0C72" w:rsidRDefault="008D5CF6">
            <w:pPr>
              <w:pStyle w:val="a5"/>
              <w:jc w:val="center"/>
            </w:pPr>
            <w:bookmarkStart w:id="22504" w:name="51359"/>
            <w:bookmarkEnd w:id="22504"/>
            <w:r>
              <w:t> </w:t>
            </w:r>
          </w:p>
        </w:tc>
        <w:tc>
          <w:tcPr>
            <w:tcW w:w="750" w:type="pct"/>
            <w:hideMark/>
          </w:tcPr>
          <w:p w:rsidR="00BC0C72" w:rsidRDefault="008D5CF6">
            <w:pPr>
              <w:pStyle w:val="a5"/>
              <w:jc w:val="center"/>
            </w:pPr>
            <w:bookmarkStart w:id="22505" w:name="51360"/>
            <w:bookmarkEnd w:id="22505"/>
            <w:r>
              <w:t> </w:t>
            </w:r>
          </w:p>
        </w:tc>
      </w:tr>
      <w:tr w:rsidR="00BC0C72" w:rsidTr="00181458">
        <w:trPr>
          <w:divId w:val="1237204249"/>
        </w:trPr>
        <w:tc>
          <w:tcPr>
            <w:tcW w:w="900" w:type="pct"/>
            <w:hideMark/>
          </w:tcPr>
          <w:p w:rsidR="00BC0C72" w:rsidRDefault="008D5CF6">
            <w:pPr>
              <w:pStyle w:val="a5"/>
            </w:pPr>
            <w:bookmarkStart w:id="22506" w:name="51361"/>
            <w:bookmarkEnd w:id="22506"/>
            <w:r>
              <w:t> </w:t>
            </w:r>
          </w:p>
        </w:tc>
        <w:tc>
          <w:tcPr>
            <w:tcW w:w="2600" w:type="pct"/>
            <w:hideMark/>
          </w:tcPr>
          <w:p w:rsidR="00BC0C72" w:rsidRDefault="008D5CF6">
            <w:pPr>
              <w:pStyle w:val="a5"/>
            </w:pPr>
            <w:bookmarkStart w:id="22507" w:name="51362"/>
            <w:bookmarkEnd w:id="22507"/>
            <w:r>
              <w:t>прутки та бруски гарячекатані, вільно укладені в бунти з корозійностійкої (нержавіючої) сталі, з масовою часткою нікелю 2,5 % або більше, різних марок</w:t>
            </w:r>
          </w:p>
        </w:tc>
        <w:tc>
          <w:tcPr>
            <w:tcW w:w="750" w:type="pct"/>
            <w:hideMark/>
          </w:tcPr>
          <w:p w:rsidR="00BC0C72" w:rsidRDefault="008D5CF6">
            <w:pPr>
              <w:pStyle w:val="a5"/>
              <w:jc w:val="center"/>
            </w:pPr>
            <w:bookmarkStart w:id="22508" w:name="51363"/>
            <w:bookmarkEnd w:id="22508"/>
            <w:r>
              <w:t>- " -</w:t>
            </w:r>
          </w:p>
        </w:tc>
        <w:tc>
          <w:tcPr>
            <w:tcW w:w="750" w:type="pct"/>
            <w:hideMark/>
          </w:tcPr>
          <w:p w:rsidR="00BC0C72" w:rsidRDefault="008D5CF6">
            <w:pPr>
              <w:pStyle w:val="a5"/>
              <w:jc w:val="center"/>
            </w:pPr>
            <w:bookmarkStart w:id="22509" w:name="51364"/>
            <w:bookmarkEnd w:id="22509"/>
            <w:r>
              <w:t>150000</w:t>
            </w:r>
          </w:p>
        </w:tc>
      </w:tr>
      <w:tr w:rsidR="00BC0C72" w:rsidTr="00181458">
        <w:trPr>
          <w:divId w:val="1237204249"/>
        </w:trPr>
        <w:tc>
          <w:tcPr>
            <w:tcW w:w="900" w:type="pct"/>
            <w:hideMark/>
          </w:tcPr>
          <w:p w:rsidR="00BC0C72" w:rsidRDefault="008D5CF6">
            <w:pPr>
              <w:pStyle w:val="a5"/>
            </w:pPr>
            <w:bookmarkStart w:id="22510" w:name="51365"/>
            <w:bookmarkEnd w:id="22510"/>
            <w:r>
              <w:t>7221 00 90 00</w:t>
            </w:r>
          </w:p>
        </w:tc>
        <w:tc>
          <w:tcPr>
            <w:tcW w:w="2600" w:type="pct"/>
            <w:hideMark/>
          </w:tcPr>
          <w:p w:rsidR="00BC0C72" w:rsidRDefault="008D5CF6">
            <w:pPr>
              <w:pStyle w:val="a5"/>
            </w:pPr>
            <w:bookmarkStart w:id="22511" w:name="51366"/>
            <w:bookmarkEnd w:id="22511"/>
            <w:r>
              <w:t>Прутки та бруски гарячекатані, вільно укладені в бунти з корозійностійкої (нержавіючої) сталі:</w:t>
            </w:r>
            <w:r>
              <w:br/>
              <w:t>- з масовою часткою нікелю менш як 2,5 %</w:t>
            </w:r>
          </w:p>
        </w:tc>
        <w:tc>
          <w:tcPr>
            <w:tcW w:w="750" w:type="pct"/>
            <w:hideMark/>
          </w:tcPr>
          <w:p w:rsidR="00BC0C72" w:rsidRDefault="008D5CF6">
            <w:pPr>
              <w:pStyle w:val="a5"/>
              <w:jc w:val="center"/>
            </w:pPr>
            <w:bookmarkStart w:id="22512" w:name="51367"/>
            <w:bookmarkEnd w:id="22512"/>
            <w:r>
              <w:t> </w:t>
            </w:r>
          </w:p>
        </w:tc>
        <w:tc>
          <w:tcPr>
            <w:tcW w:w="750" w:type="pct"/>
            <w:hideMark/>
          </w:tcPr>
          <w:p w:rsidR="00BC0C72" w:rsidRDefault="008D5CF6">
            <w:pPr>
              <w:pStyle w:val="a5"/>
              <w:jc w:val="center"/>
            </w:pPr>
            <w:bookmarkStart w:id="22513" w:name="51368"/>
            <w:bookmarkEnd w:id="22513"/>
            <w:r>
              <w:t> </w:t>
            </w:r>
          </w:p>
        </w:tc>
      </w:tr>
      <w:tr w:rsidR="00BC0C72" w:rsidTr="00181458">
        <w:trPr>
          <w:divId w:val="1237204249"/>
        </w:trPr>
        <w:tc>
          <w:tcPr>
            <w:tcW w:w="900" w:type="pct"/>
            <w:hideMark/>
          </w:tcPr>
          <w:p w:rsidR="00BC0C72" w:rsidRDefault="008D5CF6">
            <w:pPr>
              <w:pStyle w:val="a5"/>
            </w:pPr>
            <w:bookmarkStart w:id="22514" w:name="51369"/>
            <w:bookmarkEnd w:id="22514"/>
            <w:r>
              <w:t> </w:t>
            </w:r>
          </w:p>
        </w:tc>
        <w:tc>
          <w:tcPr>
            <w:tcW w:w="2600" w:type="pct"/>
            <w:hideMark/>
          </w:tcPr>
          <w:p w:rsidR="00BC0C72" w:rsidRDefault="008D5CF6">
            <w:pPr>
              <w:pStyle w:val="a5"/>
            </w:pPr>
            <w:bookmarkStart w:id="22515" w:name="51370"/>
            <w:bookmarkEnd w:id="22515"/>
            <w:r>
              <w:t>прутки та бруски гарячекатані, вільно укладені в бунти з корозійностійкої (нержавіючої) сталі, з масовою часткою нікелю менш як 2,5 %, різних марок</w:t>
            </w:r>
          </w:p>
        </w:tc>
        <w:tc>
          <w:tcPr>
            <w:tcW w:w="750" w:type="pct"/>
            <w:hideMark/>
          </w:tcPr>
          <w:p w:rsidR="00BC0C72" w:rsidRDefault="008D5CF6">
            <w:pPr>
              <w:pStyle w:val="a5"/>
              <w:jc w:val="center"/>
            </w:pPr>
            <w:bookmarkStart w:id="22516" w:name="51371"/>
            <w:bookmarkEnd w:id="22516"/>
            <w:r>
              <w:t>- " -</w:t>
            </w:r>
          </w:p>
        </w:tc>
        <w:tc>
          <w:tcPr>
            <w:tcW w:w="750" w:type="pct"/>
            <w:hideMark/>
          </w:tcPr>
          <w:p w:rsidR="00BC0C72" w:rsidRDefault="008D5CF6">
            <w:pPr>
              <w:pStyle w:val="a5"/>
              <w:jc w:val="center"/>
            </w:pPr>
            <w:bookmarkStart w:id="22517" w:name="51372"/>
            <w:bookmarkEnd w:id="22517"/>
            <w:r>
              <w:t>150000</w:t>
            </w:r>
          </w:p>
        </w:tc>
      </w:tr>
      <w:tr w:rsidR="00BC0C72" w:rsidTr="00181458">
        <w:trPr>
          <w:divId w:val="1237204249"/>
        </w:trPr>
        <w:tc>
          <w:tcPr>
            <w:tcW w:w="900" w:type="pct"/>
            <w:hideMark/>
          </w:tcPr>
          <w:p w:rsidR="00BC0C72" w:rsidRDefault="008D5CF6">
            <w:pPr>
              <w:pStyle w:val="a5"/>
            </w:pPr>
            <w:bookmarkStart w:id="22518" w:name="51373"/>
            <w:bookmarkEnd w:id="22518"/>
            <w:r>
              <w:t>7222 11</w:t>
            </w:r>
          </w:p>
        </w:tc>
        <w:tc>
          <w:tcPr>
            <w:tcW w:w="2600" w:type="pct"/>
            <w:hideMark/>
          </w:tcPr>
          <w:p w:rsidR="00BC0C72" w:rsidRDefault="008D5CF6">
            <w:pPr>
              <w:pStyle w:val="a5"/>
            </w:pPr>
            <w:bookmarkStart w:id="22519" w:name="51374"/>
            <w:bookmarkEnd w:id="22519"/>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круглого поперечного перерізу:</w:t>
            </w:r>
          </w:p>
        </w:tc>
        <w:tc>
          <w:tcPr>
            <w:tcW w:w="750" w:type="pct"/>
            <w:hideMark/>
          </w:tcPr>
          <w:p w:rsidR="00BC0C72" w:rsidRDefault="008D5CF6">
            <w:pPr>
              <w:pStyle w:val="a5"/>
              <w:jc w:val="center"/>
            </w:pPr>
            <w:bookmarkStart w:id="22520" w:name="51375"/>
            <w:bookmarkEnd w:id="22520"/>
            <w:r>
              <w:t> </w:t>
            </w:r>
          </w:p>
        </w:tc>
        <w:tc>
          <w:tcPr>
            <w:tcW w:w="750" w:type="pct"/>
            <w:hideMark/>
          </w:tcPr>
          <w:p w:rsidR="00BC0C72" w:rsidRDefault="008D5CF6">
            <w:pPr>
              <w:pStyle w:val="a5"/>
              <w:jc w:val="center"/>
            </w:pPr>
            <w:bookmarkStart w:id="22521" w:name="51376"/>
            <w:bookmarkEnd w:id="22521"/>
            <w:r>
              <w:t> </w:t>
            </w:r>
          </w:p>
        </w:tc>
      </w:tr>
      <w:tr w:rsidR="00BC0C72" w:rsidTr="00181458">
        <w:trPr>
          <w:divId w:val="1237204249"/>
        </w:trPr>
        <w:tc>
          <w:tcPr>
            <w:tcW w:w="900" w:type="pct"/>
            <w:hideMark/>
          </w:tcPr>
          <w:p w:rsidR="00BC0C72" w:rsidRDefault="008D5CF6">
            <w:pPr>
              <w:pStyle w:val="a5"/>
            </w:pPr>
            <w:bookmarkStart w:id="22522" w:name="51377"/>
            <w:bookmarkEnd w:id="22522"/>
            <w:r>
              <w:t> </w:t>
            </w:r>
          </w:p>
        </w:tc>
        <w:tc>
          <w:tcPr>
            <w:tcW w:w="2600" w:type="pct"/>
            <w:hideMark/>
          </w:tcPr>
          <w:p w:rsidR="00BC0C72" w:rsidRDefault="008D5CF6">
            <w:pPr>
              <w:pStyle w:val="a5"/>
            </w:pPr>
            <w:bookmarkStart w:id="22523" w:name="51378"/>
            <w:bookmarkEnd w:id="22523"/>
            <w:r>
              <w:t>AISI 304</w:t>
            </w:r>
          </w:p>
        </w:tc>
        <w:tc>
          <w:tcPr>
            <w:tcW w:w="750" w:type="pct"/>
            <w:hideMark/>
          </w:tcPr>
          <w:p w:rsidR="00BC0C72" w:rsidRDefault="008D5CF6">
            <w:pPr>
              <w:pStyle w:val="a5"/>
              <w:jc w:val="center"/>
            </w:pPr>
            <w:bookmarkStart w:id="22524" w:name="51379"/>
            <w:bookmarkEnd w:id="22524"/>
            <w:r>
              <w:t>- " -</w:t>
            </w:r>
          </w:p>
        </w:tc>
        <w:tc>
          <w:tcPr>
            <w:tcW w:w="750" w:type="pct"/>
            <w:hideMark/>
          </w:tcPr>
          <w:p w:rsidR="00BC0C72" w:rsidRDefault="008D5CF6">
            <w:pPr>
              <w:pStyle w:val="a5"/>
              <w:jc w:val="center"/>
            </w:pPr>
            <w:bookmarkStart w:id="22525" w:name="51380"/>
            <w:bookmarkEnd w:id="22525"/>
            <w:r>
              <w:t>50000</w:t>
            </w:r>
          </w:p>
        </w:tc>
      </w:tr>
      <w:tr w:rsidR="00BC0C72" w:rsidTr="00181458">
        <w:trPr>
          <w:divId w:val="1237204249"/>
        </w:trPr>
        <w:tc>
          <w:tcPr>
            <w:tcW w:w="900" w:type="pct"/>
            <w:hideMark/>
          </w:tcPr>
          <w:p w:rsidR="00BC0C72" w:rsidRDefault="008D5CF6">
            <w:pPr>
              <w:pStyle w:val="a5"/>
            </w:pPr>
            <w:bookmarkStart w:id="22526" w:name="51381"/>
            <w:bookmarkEnd w:id="22526"/>
            <w:r>
              <w:t> </w:t>
            </w:r>
          </w:p>
        </w:tc>
        <w:tc>
          <w:tcPr>
            <w:tcW w:w="2600" w:type="pct"/>
            <w:hideMark/>
          </w:tcPr>
          <w:p w:rsidR="00BC0C72" w:rsidRDefault="008D5CF6">
            <w:pPr>
              <w:pStyle w:val="a5"/>
            </w:pPr>
            <w:bookmarkStart w:id="22527" w:name="51382"/>
            <w:bookmarkEnd w:id="22527"/>
            <w:r>
              <w:t>AISI 304L</w:t>
            </w:r>
          </w:p>
        </w:tc>
        <w:tc>
          <w:tcPr>
            <w:tcW w:w="750" w:type="pct"/>
            <w:hideMark/>
          </w:tcPr>
          <w:p w:rsidR="00BC0C72" w:rsidRDefault="008D5CF6">
            <w:pPr>
              <w:pStyle w:val="a5"/>
              <w:jc w:val="center"/>
            </w:pPr>
            <w:bookmarkStart w:id="22528" w:name="51383"/>
            <w:bookmarkEnd w:id="22528"/>
            <w:r>
              <w:t>- " -</w:t>
            </w:r>
          </w:p>
        </w:tc>
        <w:tc>
          <w:tcPr>
            <w:tcW w:w="750" w:type="pct"/>
            <w:hideMark/>
          </w:tcPr>
          <w:p w:rsidR="00BC0C72" w:rsidRDefault="008D5CF6">
            <w:pPr>
              <w:pStyle w:val="a5"/>
              <w:jc w:val="center"/>
            </w:pPr>
            <w:bookmarkStart w:id="22529" w:name="51384"/>
            <w:bookmarkEnd w:id="22529"/>
            <w:r>
              <w:t>50000</w:t>
            </w:r>
          </w:p>
        </w:tc>
      </w:tr>
      <w:tr w:rsidR="00BC0C72" w:rsidTr="00181458">
        <w:trPr>
          <w:divId w:val="1237204249"/>
        </w:trPr>
        <w:tc>
          <w:tcPr>
            <w:tcW w:w="900" w:type="pct"/>
            <w:hideMark/>
          </w:tcPr>
          <w:p w:rsidR="00BC0C72" w:rsidRDefault="008D5CF6">
            <w:pPr>
              <w:pStyle w:val="a5"/>
            </w:pPr>
            <w:bookmarkStart w:id="22530" w:name="51385"/>
            <w:bookmarkEnd w:id="22530"/>
            <w:r>
              <w:t> </w:t>
            </w:r>
          </w:p>
        </w:tc>
        <w:tc>
          <w:tcPr>
            <w:tcW w:w="2600" w:type="pct"/>
            <w:hideMark/>
          </w:tcPr>
          <w:p w:rsidR="00BC0C72" w:rsidRDefault="008D5CF6">
            <w:pPr>
              <w:pStyle w:val="a5"/>
            </w:pPr>
            <w:bookmarkStart w:id="22531" w:name="51386"/>
            <w:bookmarkEnd w:id="22531"/>
            <w:r>
              <w:t>AISI 316</w:t>
            </w:r>
          </w:p>
        </w:tc>
        <w:tc>
          <w:tcPr>
            <w:tcW w:w="750" w:type="pct"/>
            <w:hideMark/>
          </w:tcPr>
          <w:p w:rsidR="00BC0C72" w:rsidRDefault="008D5CF6">
            <w:pPr>
              <w:pStyle w:val="a5"/>
              <w:jc w:val="center"/>
            </w:pPr>
            <w:bookmarkStart w:id="22532" w:name="51387"/>
            <w:bookmarkEnd w:id="22532"/>
            <w:r>
              <w:t>- " -</w:t>
            </w:r>
          </w:p>
        </w:tc>
        <w:tc>
          <w:tcPr>
            <w:tcW w:w="750" w:type="pct"/>
            <w:hideMark/>
          </w:tcPr>
          <w:p w:rsidR="00BC0C72" w:rsidRDefault="008D5CF6">
            <w:pPr>
              <w:pStyle w:val="a5"/>
              <w:jc w:val="center"/>
            </w:pPr>
            <w:bookmarkStart w:id="22533" w:name="51388"/>
            <w:bookmarkEnd w:id="22533"/>
            <w:r>
              <w:t>50000</w:t>
            </w:r>
          </w:p>
        </w:tc>
      </w:tr>
      <w:tr w:rsidR="00BC0C72" w:rsidTr="00181458">
        <w:trPr>
          <w:divId w:val="1237204249"/>
        </w:trPr>
        <w:tc>
          <w:tcPr>
            <w:tcW w:w="900" w:type="pct"/>
            <w:hideMark/>
          </w:tcPr>
          <w:p w:rsidR="00BC0C72" w:rsidRDefault="008D5CF6">
            <w:pPr>
              <w:pStyle w:val="a5"/>
            </w:pPr>
            <w:bookmarkStart w:id="22534" w:name="51389"/>
            <w:bookmarkEnd w:id="22534"/>
            <w:r>
              <w:t> </w:t>
            </w:r>
          </w:p>
        </w:tc>
        <w:tc>
          <w:tcPr>
            <w:tcW w:w="2600" w:type="pct"/>
            <w:hideMark/>
          </w:tcPr>
          <w:p w:rsidR="00BC0C72" w:rsidRDefault="008D5CF6">
            <w:pPr>
              <w:pStyle w:val="a5"/>
            </w:pPr>
            <w:bookmarkStart w:id="22535" w:name="51390"/>
            <w:bookmarkEnd w:id="22535"/>
            <w:r>
              <w:t>AISI 316L</w:t>
            </w:r>
          </w:p>
        </w:tc>
        <w:tc>
          <w:tcPr>
            <w:tcW w:w="750" w:type="pct"/>
            <w:hideMark/>
          </w:tcPr>
          <w:p w:rsidR="00BC0C72" w:rsidRDefault="008D5CF6">
            <w:pPr>
              <w:pStyle w:val="a5"/>
              <w:jc w:val="center"/>
            </w:pPr>
            <w:bookmarkStart w:id="22536" w:name="51391"/>
            <w:bookmarkEnd w:id="22536"/>
            <w:r>
              <w:t>- " -</w:t>
            </w:r>
          </w:p>
        </w:tc>
        <w:tc>
          <w:tcPr>
            <w:tcW w:w="750" w:type="pct"/>
            <w:hideMark/>
          </w:tcPr>
          <w:p w:rsidR="00BC0C72" w:rsidRDefault="008D5CF6">
            <w:pPr>
              <w:pStyle w:val="a5"/>
              <w:jc w:val="center"/>
            </w:pPr>
            <w:bookmarkStart w:id="22537" w:name="51392"/>
            <w:bookmarkEnd w:id="22537"/>
            <w:r>
              <w:t>50000</w:t>
            </w:r>
          </w:p>
        </w:tc>
      </w:tr>
      <w:tr w:rsidR="00BC0C72" w:rsidTr="00181458">
        <w:trPr>
          <w:divId w:val="1237204249"/>
        </w:trPr>
        <w:tc>
          <w:tcPr>
            <w:tcW w:w="900" w:type="pct"/>
            <w:hideMark/>
          </w:tcPr>
          <w:p w:rsidR="00BC0C72" w:rsidRDefault="008D5CF6">
            <w:pPr>
              <w:pStyle w:val="a5"/>
            </w:pPr>
            <w:bookmarkStart w:id="22538" w:name="51393"/>
            <w:bookmarkEnd w:id="22538"/>
            <w:r>
              <w:t> </w:t>
            </w:r>
          </w:p>
        </w:tc>
        <w:tc>
          <w:tcPr>
            <w:tcW w:w="2600" w:type="pct"/>
            <w:hideMark/>
          </w:tcPr>
          <w:p w:rsidR="00BC0C72" w:rsidRDefault="008D5CF6">
            <w:pPr>
              <w:pStyle w:val="a5"/>
            </w:pPr>
            <w:bookmarkStart w:id="22539" w:name="51394"/>
            <w:bookmarkEnd w:id="22539"/>
            <w:r>
              <w:t>AISI 316Ti</w:t>
            </w:r>
          </w:p>
        </w:tc>
        <w:tc>
          <w:tcPr>
            <w:tcW w:w="750" w:type="pct"/>
            <w:hideMark/>
          </w:tcPr>
          <w:p w:rsidR="00BC0C72" w:rsidRDefault="008D5CF6">
            <w:pPr>
              <w:pStyle w:val="a5"/>
              <w:jc w:val="center"/>
            </w:pPr>
            <w:bookmarkStart w:id="22540" w:name="51395"/>
            <w:bookmarkEnd w:id="22540"/>
            <w:r>
              <w:t>- " -</w:t>
            </w:r>
          </w:p>
        </w:tc>
        <w:tc>
          <w:tcPr>
            <w:tcW w:w="750" w:type="pct"/>
            <w:hideMark/>
          </w:tcPr>
          <w:p w:rsidR="00BC0C72" w:rsidRDefault="008D5CF6">
            <w:pPr>
              <w:pStyle w:val="a5"/>
              <w:jc w:val="center"/>
            </w:pPr>
            <w:bookmarkStart w:id="22541" w:name="51396"/>
            <w:bookmarkEnd w:id="22541"/>
            <w:r>
              <w:t>50000</w:t>
            </w:r>
          </w:p>
        </w:tc>
      </w:tr>
      <w:tr w:rsidR="00BC0C72" w:rsidTr="00181458">
        <w:trPr>
          <w:divId w:val="1237204249"/>
        </w:trPr>
        <w:tc>
          <w:tcPr>
            <w:tcW w:w="900" w:type="pct"/>
            <w:hideMark/>
          </w:tcPr>
          <w:p w:rsidR="00BC0C72" w:rsidRDefault="008D5CF6">
            <w:pPr>
              <w:pStyle w:val="a5"/>
            </w:pPr>
            <w:bookmarkStart w:id="22542" w:name="51397"/>
            <w:bookmarkEnd w:id="22542"/>
            <w:r>
              <w:t> </w:t>
            </w:r>
          </w:p>
        </w:tc>
        <w:tc>
          <w:tcPr>
            <w:tcW w:w="2600" w:type="pct"/>
            <w:hideMark/>
          </w:tcPr>
          <w:p w:rsidR="00BC0C72" w:rsidRDefault="008D5CF6">
            <w:pPr>
              <w:pStyle w:val="a5"/>
            </w:pPr>
            <w:bookmarkStart w:id="22543" w:name="51398"/>
            <w:bookmarkEnd w:id="22543"/>
            <w:r>
              <w:t>AISI 321</w:t>
            </w:r>
          </w:p>
        </w:tc>
        <w:tc>
          <w:tcPr>
            <w:tcW w:w="750" w:type="pct"/>
            <w:hideMark/>
          </w:tcPr>
          <w:p w:rsidR="00BC0C72" w:rsidRDefault="008D5CF6">
            <w:pPr>
              <w:pStyle w:val="a5"/>
              <w:jc w:val="center"/>
            </w:pPr>
            <w:bookmarkStart w:id="22544" w:name="51399"/>
            <w:bookmarkEnd w:id="22544"/>
            <w:r>
              <w:t>- " -</w:t>
            </w:r>
          </w:p>
        </w:tc>
        <w:tc>
          <w:tcPr>
            <w:tcW w:w="750" w:type="pct"/>
            <w:hideMark/>
          </w:tcPr>
          <w:p w:rsidR="00BC0C72" w:rsidRDefault="008D5CF6">
            <w:pPr>
              <w:pStyle w:val="a5"/>
              <w:jc w:val="center"/>
            </w:pPr>
            <w:bookmarkStart w:id="22545" w:name="51400"/>
            <w:bookmarkEnd w:id="22545"/>
            <w:r>
              <w:t>50000</w:t>
            </w:r>
          </w:p>
        </w:tc>
      </w:tr>
      <w:tr w:rsidR="00BC0C72" w:rsidTr="00181458">
        <w:trPr>
          <w:divId w:val="1237204249"/>
        </w:trPr>
        <w:tc>
          <w:tcPr>
            <w:tcW w:w="900" w:type="pct"/>
            <w:hideMark/>
          </w:tcPr>
          <w:p w:rsidR="00BC0C72" w:rsidRDefault="008D5CF6">
            <w:pPr>
              <w:pStyle w:val="a5"/>
            </w:pPr>
            <w:bookmarkStart w:id="22546" w:name="51401"/>
            <w:bookmarkEnd w:id="22546"/>
            <w:r>
              <w:t> </w:t>
            </w:r>
          </w:p>
        </w:tc>
        <w:tc>
          <w:tcPr>
            <w:tcW w:w="2600" w:type="pct"/>
            <w:hideMark/>
          </w:tcPr>
          <w:p w:rsidR="00BC0C72" w:rsidRDefault="008D5CF6">
            <w:pPr>
              <w:pStyle w:val="a5"/>
            </w:pPr>
            <w:bookmarkStart w:id="22547" w:name="51402"/>
            <w:bookmarkEnd w:id="22547"/>
            <w:r>
              <w:t>AISI 321H</w:t>
            </w:r>
          </w:p>
        </w:tc>
        <w:tc>
          <w:tcPr>
            <w:tcW w:w="750" w:type="pct"/>
            <w:hideMark/>
          </w:tcPr>
          <w:p w:rsidR="00BC0C72" w:rsidRDefault="008D5CF6">
            <w:pPr>
              <w:pStyle w:val="a5"/>
              <w:jc w:val="center"/>
            </w:pPr>
            <w:bookmarkStart w:id="22548" w:name="51403"/>
            <w:bookmarkEnd w:id="22548"/>
            <w:r>
              <w:t>- " -</w:t>
            </w:r>
          </w:p>
        </w:tc>
        <w:tc>
          <w:tcPr>
            <w:tcW w:w="750" w:type="pct"/>
            <w:hideMark/>
          </w:tcPr>
          <w:p w:rsidR="00BC0C72" w:rsidRDefault="008D5CF6">
            <w:pPr>
              <w:pStyle w:val="a5"/>
              <w:jc w:val="center"/>
            </w:pPr>
            <w:bookmarkStart w:id="22549" w:name="51404"/>
            <w:bookmarkEnd w:id="22549"/>
            <w:r>
              <w:t>50000</w:t>
            </w:r>
          </w:p>
        </w:tc>
      </w:tr>
      <w:tr w:rsidR="00BC0C72" w:rsidTr="00181458">
        <w:trPr>
          <w:divId w:val="1237204249"/>
        </w:trPr>
        <w:tc>
          <w:tcPr>
            <w:tcW w:w="900" w:type="pct"/>
            <w:hideMark/>
          </w:tcPr>
          <w:p w:rsidR="00BC0C72" w:rsidRDefault="008D5CF6">
            <w:pPr>
              <w:pStyle w:val="a5"/>
            </w:pPr>
            <w:bookmarkStart w:id="22550" w:name="51405"/>
            <w:bookmarkEnd w:id="22550"/>
            <w:r>
              <w:t> </w:t>
            </w:r>
          </w:p>
        </w:tc>
        <w:tc>
          <w:tcPr>
            <w:tcW w:w="2600" w:type="pct"/>
            <w:hideMark/>
          </w:tcPr>
          <w:p w:rsidR="00BC0C72" w:rsidRDefault="008D5CF6">
            <w:pPr>
              <w:pStyle w:val="a5"/>
            </w:pPr>
            <w:bookmarkStart w:id="22551" w:name="51406"/>
            <w:bookmarkEnd w:id="22551"/>
            <w:r>
              <w:t>DIN 1.4301</w:t>
            </w:r>
          </w:p>
        </w:tc>
        <w:tc>
          <w:tcPr>
            <w:tcW w:w="750" w:type="pct"/>
            <w:hideMark/>
          </w:tcPr>
          <w:p w:rsidR="00BC0C72" w:rsidRDefault="008D5CF6">
            <w:pPr>
              <w:pStyle w:val="a5"/>
              <w:jc w:val="center"/>
            </w:pPr>
            <w:bookmarkStart w:id="22552" w:name="51407"/>
            <w:bookmarkEnd w:id="22552"/>
            <w:r>
              <w:t>- " -</w:t>
            </w:r>
          </w:p>
        </w:tc>
        <w:tc>
          <w:tcPr>
            <w:tcW w:w="750" w:type="pct"/>
            <w:hideMark/>
          </w:tcPr>
          <w:p w:rsidR="00BC0C72" w:rsidRDefault="008D5CF6">
            <w:pPr>
              <w:pStyle w:val="a5"/>
              <w:jc w:val="center"/>
            </w:pPr>
            <w:bookmarkStart w:id="22553" w:name="51408"/>
            <w:bookmarkEnd w:id="22553"/>
            <w:r>
              <w:t>50000</w:t>
            </w:r>
          </w:p>
        </w:tc>
      </w:tr>
      <w:tr w:rsidR="00BC0C72" w:rsidTr="00181458">
        <w:trPr>
          <w:divId w:val="1237204249"/>
        </w:trPr>
        <w:tc>
          <w:tcPr>
            <w:tcW w:w="900" w:type="pct"/>
            <w:hideMark/>
          </w:tcPr>
          <w:p w:rsidR="00BC0C72" w:rsidRDefault="008D5CF6">
            <w:pPr>
              <w:pStyle w:val="a5"/>
            </w:pPr>
            <w:bookmarkStart w:id="22554" w:name="51409"/>
            <w:bookmarkEnd w:id="22554"/>
            <w:r>
              <w:t> </w:t>
            </w:r>
          </w:p>
        </w:tc>
        <w:tc>
          <w:tcPr>
            <w:tcW w:w="2600" w:type="pct"/>
            <w:hideMark/>
          </w:tcPr>
          <w:p w:rsidR="00BC0C72" w:rsidRDefault="008D5CF6">
            <w:pPr>
              <w:pStyle w:val="a5"/>
            </w:pPr>
            <w:bookmarkStart w:id="22555" w:name="51410"/>
            <w:bookmarkEnd w:id="22555"/>
            <w:r>
              <w:t>DIN 1.4541</w:t>
            </w:r>
          </w:p>
        </w:tc>
        <w:tc>
          <w:tcPr>
            <w:tcW w:w="750" w:type="pct"/>
            <w:hideMark/>
          </w:tcPr>
          <w:p w:rsidR="00BC0C72" w:rsidRDefault="008D5CF6">
            <w:pPr>
              <w:pStyle w:val="a5"/>
              <w:jc w:val="center"/>
            </w:pPr>
            <w:bookmarkStart w:id="22556" w:name="51411"/>
            <w:bookmarkEnd w:id="22556"/>
            <w:r>
              <w:t>- " -</w:t>
            </w:r>
          </w:p>
        </w:tc>
        <w:tc>
          <w:tcPr>
            <w:tcW w:w="750" w:type="pct"/>
            <w:hideMark/>
          </w:tcPr>
          <w:p w:rsidR="00BC0C72" w:rsidRDefault="008D5CF6">
            <w:pPr>
              <w:pStyle w:val="a5"/>
              <w:jc w:val="center"/>
            </w:pPr>
            <w:bookmarkStart w:id="22557" w:name="51412"/>
            <w:bookmarkEnd w:id="22557"/>
            <w:r>
              <w:t>50000</w:t>
            </w:r>
          </w:p>
        </w:tc>
      </w:tr>
      <w:tr w:rsidR="00BC0C72" w:rsidTr="00181458">
        <w:trPr>
          <w:divId w:val="1237204249"/>
        </w:trPr>
        <w:tc>
          <w:tcPr>
            <w:tcW w:w="900" w:type="pct"/>
            <w:hideMark/>
          </w:tcPr>
          <w:p w:rsidR="00BC0C72" w:rsidRDefault="008D5CF6">
            <w:pPr>
              <w:pStyle w:val="a5"/>
            </w:pPr>
            <w:bookmarkStart w:id="22558" w:name="51413"/>
            <w:bookmarkEnd w:id="22558"/>
            <w:r>
              <w:t> </w:t>
            </w:r>
          </w:p>
        </w:tc>
        <w:tc>
          <w:tcPr>
            <w:tcW w:w="2600" w:type="pct"/>
            <w:hideMark/>
          </w:tcPr>
          <w:p w:rsidR="00BC0C72" w:rsidRDefault="008D5CF6">
            <w:pPr>
              <w:pStyle w:val="a5"/>
            </w:pPr>
            <w:bookmarkStart w:id="22559" w:name="51414"/>
            <w:bookmarkEnd w:id="22559"/>
            <w:r>
              <w:t>DIN 1.4878</w:t>
            </w:r>
          </w:p>
        </w:tc>
        <w:tc>
          <w:tcPr>
            <w:tcW w:w="750" w:type="pct"/>
            <w:hideMark/>
          </w:tcPr>
          <w:p w:rsidR="00BC0C72" w:rsidRDefault="008D5CF6">
            <w:pPr>
              <w:pStyle w:val="a5"/>
              <w:jc w:val="center"/>
            </w:pPr>
            <w:bookmarkStart w:id="22560" w:name="51415"/>
            <w:bookmarkEnd w:id="22560"/>
            <w:r>
              <w:t>- " -</w:t>
            </w:r>
          </w:p>
        </w:tc>
        <w:tc>
          <w:tcPr>
            <w:tcW w:w="750" w:type="pct"/>
            <w:hideMark/>
          </w:tcPr>
          <w:p w:rsidR="00BC0C72" w:rsidRDefault="008D5CF6">
            <w:pPr>
              <w:pStyle w:val="a5"/>
              <w:jc w:val="center"/>
            </w:pPr>
            <w:bookmarkStart w:id="22561" w:name="51416"/>
            <w:bookmarkEnd w:id="22561"/>
            <w:r>
              <w:t>50000</w:t>
            </w:r>
          </w:p>
        </w:tc>
      </w:tr>
      <w:tr w:rsidR="00BC0C72" w:rsidTr="00181458">
        <w:trPr>
          <w:divId w:val="1237204249"/>
        </w:trPr>
        <w:tc>
          <w:tcPr>
            <w:tcW w:w="900" w:type="pct"/>
            <w:hideMark/>
          </w:tcPr>
          <w:p w:rsidR="00BC0C72" w:rsidRDefault="008D5CF6">
            <w:pPr>
              <w:pStyle w:val="a5"/>
            </w:pPr>
            <w:bookmarkStart w:id="22562" w:name="51417"/>
            <w:bookmarkEnd w:id="22562"/>
            <w:r>
              <w:t> </w:t>
            </w:r>
          </w:p>
        </w:tc>
        <w:tc>
          <w:tcPr>
            <w:tcW w:w="2600" w:type="pct"/>
            <w:hideMark/>
          </w:tcPr>
          <w:p w:rsidR="00BC0C72" w:rsidRDefault="008D5CF6">
            <w:pPr>
              <w:pStyle w:val="a5"/>
            </w:pPr>
            <w:bookmarkStart w:id="22563" w:name="51418"/>
            <w:bookmarkEnd w:id="22563"/>
            <w:r>
              <w:t>DIN 1.4429</w:t>
            </w:r>
          </w:p>
        </w:tc>
        <w:tc>
          <w:tcPr>
            <w:tcW w:w="750" w:type="pct"/>
            <w:hideMark/>
          </w:tcPr>
          <w:p w:rsidR="00BC0C72" w:rsidRDefault="008D5CF6">
            <w:pPr>
              <w:pStyle w:val="a5"/>
              <w:jc w:val="center"/>
            </w:pPr>
            <w:bookmarkStart w:id="22564" w:name="51419"/>
            <w:bookmarkEnd w:id="22564"/>
            <w:r>
              <w:t>- " -</w:t>
            </w:r>
          </w:p>
        </w:tc>
        <w:tc>
          <w:tcPr>
            <w:tcW w:w="750" w:type="pct"/>
            <w:hideMark/>
          </w:tcPr>
          <w:p w:rsidR="00BC0C72" w:rsidRDefault="008D5CF6">
            <w:pPr>
              <w:pStyle w:val="a5"/>
              <w:jc w:val="center"/>
            </w:pPr>
            <w:bookmarkStart w:id="22565" w:name="51420"/>
            <w:bookmarkEnd w:id="22565"/>
            <w:r>
              <w:t>50000</w:t>
            </w:r>
          </w:p>
        </w:tc>
      </w:tr>
      <w:tr w:rsidR="00BC0C72" w:rsidTr="00181458">
        <w:trPr>
          <w:divId w:val="1237204249"/>
        </w:trPr>
        <w:tc>
          <w:tcPr>
            <w:tcW w:w="900" w:type="pct"/>
            <w:hideMark/>
          </w:tcPr>
          <w:p w:rsidR="00BC0C72" w:rsidRDefault="008D5CF6">
            <w:pPr>
              <w:pStyle w:val="a5"/>
            </w:pPr>
            <w:bookmarkStart w:id="22566" w:name="51421"/>
            <w:bookmarkEnd w:id="22566"/>
            <w:r>
              <w:t> </w:t>
            </w:r>
          </w:p>
        </w:tc>
        <w:tc>
          <w:tcPr>
            <w:tcW w:w="2600" w:type="pct"/>
            <w:hideMark/>
          </w:tcPr>
          <w:p w:rsidR="00BC0C72" w:rsidRDefault="008D5CF6">
            <w:pPr>
              <w:pStyle w:val="a5"/>
            </w:pPr>
            <w:bookmarkStart w:id="22567" w:name="51422"/>
            <w:bookmarkEnd w:id="22567"/>
            <w:r>
              <w:t>DIN 1.4435</w:t>
            </w:r>
          </w:p>
        </w:tc>
        <w:tc>
          <w:tcPr>
            <w:tcW w:w="750" w:type="pct"/>
            <w:hideMark/>
          </w:tcPr>
          <w:p w:rsidR="00BC0C72" w:rsidRDefault="008D5CF6">
            <w:pPr>
              <w:pStyle w:val="a5"/>
              <w:jc w:val="center"/>
            </w:pPr>
            <w:bookmarkStart w:id="22568" w:name="51423"/>
            <w:bookmarkEnd w:id="22568"/>
            <w:r>
              <w:t>- " -</w:t>
            </w:r>
          </w:p>
        </w:tc>
        <w:tc>
          <w:tcPr>
            <w:tcW w:w="750" w:type="pct"/>
            <w:hideMark/>
          </w:tcPr>
          <w:p w:rsidR="00BC0C72" w:rsidRDefault="008D5CF6">
            <w:pPr>
              <w:pStyle w:val="a5"/>
              <w:jc w:val="center"/>
            </w:pPr>
            <w:bookmarkStart w:id="22569" w:name="51424"/>
            <w:bookmarkEnd w:id="22569"/>
            <w:r>
              <w:t>50000</w:t>
            </w:r>
          </w:p>
        </w:tc>
      </w:tr>
      <w:tr w:rsidR="00BC0C72" w:rsidTr="00181458">
        <w:trPr>
          <w:divId w:val="1237204249"/>
        </w:trPr>
        <w:tc>
          <w:tcPr>
            <w:tcW w:w="900" w:type="pct"/>
            <w:hideMark/>
          </w:tcPr>
          <w:p w:rsidR="00BC0C72" w:rsidRDefault="008D5CF6">
            <w:pPr>
              <w:pStyle w:val="a5"/>
            </w:pPr>
            <w:bookmarkStart w:id="22570" w:name="51425"/>
            <w:bookmarkEnd w:id="22570"/>
            <w:r>
              <w:t> </w:t>
            </w:r>
          </w:p>
        </w:tc>
        <w:tc>
          <w:tcPr>
            <w:tcW w:w="2600" w:type="pct"/>
            <w:hideMark/>
          </w:tcPr>
          <w:p w:rsidR="00BC0C72" w:rsidRDefault="008D5CF6">
            <w:pPr>
              <w:pStyle w:val="a5"/>
            </w:pPr>
            <w:bookmarkStart w:id="22571" w:name="51426"/>
            <w:bookmarkEnd w:id="22571"/>
            <w:r>
              <w:t>пруток марки 95Х18-Ш ТУ 14-1-377-72</w:t>
            </w:r>
          </w:p>
        </w:tc>
        <w:tc>
          <w:tcPr>
            <w:tcW w:w="750" w:type="pct"/>
            <w:hideMark/>
          </w:tcPr>
          <w:p w:rsidR="00BC0C72" w:rsidRDefault="008D5CF6">
            <w:pPr>
              <w:pStyle w:val="a5"/>
              <w:jc w:val="center"/>
            </w:pPr>
            <w:bookmarkStart w:id="22572" w:name="51427"/>
            <w:bookmarkEnd w:id="22572"/>
            <w:r>
              <w:t>- " -</w:t>
            </w:r>
          </w:p>
        </w:tc>
        <w:tc>
          <w:tcPr>
            <w:tcW w:w="750" w:type="pct"/>
            <w:hideMark/>
          </w:tcPr>
          <w:p w:rsidR="00BC0C72" w:rsidRDefault="008D5CF6">
            <w:pPr>
              <w:pStyle w:val="a5"/>
              <w:jc w:val="center"/>
            </w:pPr>
            <w:bookmarkStart w:id="22573" w:name="51428"/>
            <w:bookmarkEnd w:id="22573"/>
            <w:r>
              <w:t>100000</w:t>
            </w:r>
          </w:p>
        </w:tc>
      </w:tr>
      <w:tr w:rsidR="00BC0C72" w:rsidTr="00181458">
        <w:trPr>
          <w:divId w:val="1237204249"/>
        </w:trPr>
        <w:tc>
          <w:tcPr>
            <w:tcW w:w="900" w:type="pct"/>
            <w:hideMark/>
          </w:tcPr>
          <w:p w:rsidR="00BC0C72" w:rsidRDefault="008D5CF6">
            <w:pPr>
              <w:pStyle w:val="a5"/>
            </w:pPr>
            <w:bookmarkStart w:id="22574" w:name="51429"/>
            <w:bookmarkEnd w:id="22574"/>
            <w:r>
              <w:t> </w:t>
            </w:r>
          </w:p>
        </w:tc>
        <w:tc>
          <w:tcPr>
            <w:tcW w:w="2600" w:type="pct"/>
            <w:hideMark/>
          </w:tcPr>
          <w:p w:rsidR="00BC0C72" w:rsidRDefault="008D5CF6">
            <w:pPr>
              <w:pStyle w:val="a5"/>
            </w:pPr>
            <w:bookmarkStart w:id="22575" w:name="51430"/>
            <w:bookmarkEnd w:id="22575"/>
            <w:r>
              <w:t>пруток марки 95Х18-Ш ТУ 14-1-3957-86</w:t>
            </w:r>
          </w:p>
        </w:tc>
        <w:tc>
          <w:tcPr>
            <w:tcW w:w="750" w:type="pct"/>
            <w:hideMark/>
          </w:tcPr>
          <w:p w:rsidR="00BC0C72" w:rsidRDefault="008D5CF6">
            <w:pPr>
              <w:pStyle w:val="a5"/>
              <w:jc w:val="center"/>
            </w:pPr>
            <w:bookmarkStart w:id="22576" w:name="51431"/>
            <w:bookmarkEnd w:id="22576"/>
            <w:r>
              <w:t>- " -</w:t>
            </w:r>
          </w:p>
        </w:tc>
        <w:tc>
          <w:tcPr>
            <w:tcW w:w="750" w:type="pct"/>
            <w:hideMark/>
          </w:tcPr>
          <w:p w:rsidR="00BC0C72" w:rsidRDefault="008D5CF6">
            <w:pPr>
              <w:pStyle w:val="a5"/>
              <w:jc w:val="center"/>
            </w:pPr>
            <w:bookmarkStart w:id="22577" w:name="51432"/>
            <w:bookmarkEnd w:id="22577"/>
            <w:r>
              <w:t>100000</w:t>
            </w:r>
          </w:p>
        </w:tc>
      </w:tr>
      <w:tr w:rsidR="00BC0C72" w:rsidTr="00181458">
        <w:trPr>
          <w:divId w:val="1237204249"/>
        </w:trPr>
        <w:tc>
          <w:tcPr>
            <w:tcW w:w="900" w:type="pct"/>
            <w:hideMark/>
          </w:tcPr>
          <w:p w:rsidR="00BC0C72" w:rsidRDefault="008D5CF6">
            <w:pPr>
              <w:pStyle w:val="a5"/>
            </w:pPr>
            <w:bookmarkStart w:id="22578" w:name="51433"/>
            <w:bookmarkEnd w:id="22578"/>
            <w:r>
              <w:t> </w:t>
            </w:r>
          </w:p>
        </w:tc>
        <w:tc>
          <w:tcPr>
            <w:tcW w:w="2600" w:type="pct"/>
            <w:hideMark/>
          </w:tcPr>
          <w:p w:rsidR="00BC0C72" w:rsidRDefault="008D5CF6">
            <w:pPr>
              <w:pStyle w:val="a5"/>
            </w:pPr>
            <w:bookmarkStart w:id="22579" w:name="51434"/>
            <w:bookmarkEnd w:id="22579"/>
            <w:r>
              <w:t>пруток марки 95Х18-Ш ТУ 14-1-595-73</w:t>
            </w:r>
          </w:p>
        </w:tc>
        <w:tc>
          <w:tcPr>
            <w:tcW w:w="750" w:type="pct"/>
            <w:hideMark/>
          </w:tcPr>
          <w:p w:rsidR="00BC0C72" w:rsidRDefault="008D5CF6">
            <w:pPr>
              <w:pStyle w:val="a5"/>
              <w:jc w:val="center"/>
            </w:pPr>
            <w:bookmarkStart w:id="22580" w:name="51435"/>
            <w:bookmarkEnd w:id="22580"/>
            <w:r>
              <w:t>- " -</w:t>
            </w:r>
          </w:p>
        </w:tc>
        <w:tc>
          <w:tcPr>
            <w:tcW w:w="750" w:type="pct"/>
            <w:hideMark/>
          </w:tcPr>
          <w:p w:rsidR="00BC0C72" w:rsidRDefault="008D5CF6">
            <w:pPr>
              <w:pStyle w:val="a5"/>
              <w:jc w:val="center"/>
            </w:pPr>
            <w:bookmarkStart w:id="22581" w:name="51436"/>
            <w:bookmarkEnd w:id="22581"/>
            <w:r>
              <w:t>100000</w:t>
            </w:r>
          </w:p>
        </w:tc>
      </w:tr>
      <w:tr w:rsidR="00BC0C72" w:rsidTr="00181458">
        <w:trPr>
          <w:divId w:val="1237204249"/>
        </w:trPr>
        <w:tc>
          <w:tcPr>
            <w:tcW w:w="900" w:type="pct"/>
            <w:hideMark/>
          </w:tcPr>
          <w:p w:rsidR="00BC0C72" w:rsidRDefault="008D5CF6">
            <w:pPr>
              <w:pStyle w:val="a5"/>
            </w:pPr>
            <w:bookmarkStart w:id="22582" w:name="51437"/>
            <w:bookmarkEnd w:id="22582"/>
            <w:r>
              <w:t> </w:t>
            </w:r>
          </w:p>
        </w:tc>
        <w:tc>
          <w:tcPr>
            <w:tcW w:w="2600" w:type="pct"/>
            <w:hideMark/>
          </w:tcPr>
          <w:p w:rsidR="00BC0C72" w:rsidRDefault="008D5CF6">
            <w:pPr>
              <w:pStyle w:val="a5"/>
            </w:pPr>
            <w:bookmarkStart w:id="22583" w:name="51438"/>
            <w:bookmarkEnd w:id="22583"/>
            <w:r>
              <w:t>пруток марки 95Х18-Ш ГОСТ 5949-75</w:t>
            </w:r>
          </w:p>
        </w:tc>
        <w:tc>
          <w:tcPr>
            <w:tcW w:w="750" w:type="pct"/>
            <w:hideMark/>
          </w:tcPr>
          <w:p w:rsidR="00BC0C72" w:rsidRDefault="008D5CF6">
            <w:pPr>
              <w:pStyle w:val="a5"/>
              <w:jc w:val="center"/>
            </w:pPr>
            <w:bookmarkStart w:id="22584" w:name="51439"/>
            <w:bookmarkEnd w:id="22584"/>
            <w:r>
              <w:t>- " -</w:t>
            </w:r>
          </w:p>
        </w:tc>
        <w:tc>
          <w:tcPr>
            <w:tcW w:w="750" w:type="pct"/>
            <w:hideMark/>
          </w:tcPr>
          <w:p w:rsidR="00BC0C72" w:rsidRDefault="008D5CF6">
            <w:pPr>
              <w:pStyle w:val="a5"/>
              <w:jc w:val="center"/>
            </w:pPr>
            <w:bookmarkStart w:id="22585" w:name="51440"/>
            <w:bookmarkEnd w:id="22585"/>
            <w:r>
              <w:t>100000</w:t>
            </w:r>
          </w:p>
        </w:tc>
      </w:tr>
      <w:tr w:rsidR="00BC0C72" w:rsidTr="00181458">
        <w:trPr>
          <w:divId w:val="1237204249"/>
        </w:trPr>
        <w:tc>
          <w:tcPr>
            <w:tcW w:w="900" w:type="pct"/>
            <w:hideMark/>
          </w:tcPr>
          <w:p w:rsidR="00BC0C72" w:rsidRDefault="008D5CF6">
            <w:pPr>
              <w:pStyle w:val="a5"/>
            </w:pPr>
            <w:bookmarkStart w:id="22586" w:name="51441"/>
            <w:bookmarkEnd w:id="22586"/>
            <w:r>
              <w:t> </w:t>
            </w:r>
          </w:p>
        </w:tc>
        <w:tc>
          <w:tcPr>
            <w:tcW w:w="2600" w:type="pct"/>
            <w:hideMark/>
          </w:tcPr>
          <w:p w:rsidR="00BC0C72" w:rsidRDefault="008D5CF6">
            <w:pPr>
              <w:pStyle w:val="a5"/>
            </w:pPr>
            <w:bookmarkStart w:id="22587" w:name="51442"/>
            <w:bookmarkEnd w:id="22587"/>
            <w:r>
              <w:t>пруток марки 20Х13-Ш ГОСТ 5949-75</w:t>
            </w:r>
          </w:p>
        </w:tc>
        <w:tc>
          <w:tcPr>
            <w:tcW w:w="750" w:type="pct"/>
            <w:hideMark/>
          </w:tcPr>
          <w:p w:rsidR="00BC0C72" w:rsidRDefault="008D5CF6">
            <w:pPr>
              <w:pStyle w:val="a5"/>
              <w:jc w:val="center"/>
            </w:pPr>
            <w:bookmarkStart w:id="22588" w:name="51443"/>
            <w:bookmarkEnd w:id="22588"/>
            <w:r>
              <w:t>- " -</w:t>
            </w:r>
          </w:p>
        </w:tc>
        <w:tc>
          <w:tcPr>
            <w:tcW w:w="750" w:type="pct"/>
            <w:hideMark/>
          </w:tcPr>
          <w:p w:rsidR="00BC0C72" w:rsidRDefault="008D5CF6">
            <w:pPr>
              <w:pStyle w:val="a5"/>
              <w:jc w:val="center"/>
            </w:pPr>
            <w:bookmarkStart w:id="22589" w:name="51444"/>
            <w:bookmarkEnd w:id="22589"/>
            <w:r>
              <w:t>50000</w:t>
            </w:r>
          </w:p>
        </w:tc>
      </w:tr>
      <w:tr w:rsidR="00BC0C72" w:rsidTr="00181458">
        <w:trPr>
          <w:divId w:val="1237204249"/>
        </w:trPr>
        <w:tc>
          <w:tcPr>
            <w:tcW w:w="900" w:type="pct"/>
            <w:hideMark/>
          </w:tcPr>
          <w:p w:rsidR="00BC0C72" w:rsidRDefault="008D5CF6">
            <w:pPr>
              <w:pStyle w:val="a5"/>
            </w:pPr>
            <w:bookmarkStart w:id="22590" w:name="51445"/>
            <w:bookmarkEnd w:id="22590"/>
            <w:r>
              <w:t> </w:t>
            </w:r>
          </w:p>
        </w:tc>
        <w:tc>
          <w:tcPr>
            <w:tcW w:w="2600" w:type="pct"/>
            <w:hideMark/>
          </w:tcPr>
          <w:p w:rsidR="00BC0C72" w:rsidRDefault="008D5CF6">
            <w:pPr>
              <w:pStyle w:val="a5"/>
            </w:pPr>
            <w:bookmarkStart w:id="22591" w:name="51446"/>
            <w:bookmarkEnd w:id="22591"/>
            <w:r>
              <w:t>пруток марки 20Х13-Ш ТУ 14-1-377-72</w:t>
            </w:r>
          </w:p>
        </w:tc>
        <w:tc>
          <w:tcPr>
            <w:tcW w:w="750" w:type="pct"/>
            <w:hideMark/>
          </w:tcPr>
          <w:p w:rsidR="00BC0C72" w:rsidRDefault="008D5CF6">
            <w:pPr>
              <w:pStyle w:val="a5"/>
              <w:jc w:val="center"/>
            </w:pPr>
            <w:bookmarkStart w:id="22592" w:name="51447"/>
            <w:bookmarkEnd w:id="22592"/>
            <w:r>
              <w:t>кілограмів</w:t>
            </w:r>
          </w:p>
        </w:tc>
        <w:tc>
          <w:tcPr>
            <w:tcW w:w="750" w:type="pct"/>
            <w:hideMark/>
          </w:tcPr>
          <w:p w:rsidR="00BC0C72" w:rsidRDefault="008D5CF6">
            <w:pPr>
              <w:pStyle w:val="a5"/>
              <w:jc w:val="center"/>
            </w:pPr>
            <w:bookmarkStart w:id="22593" w:name="51448"/>
            <w:bookmarkEnd w:id="22593"/>
            <w:r>
              <w:t>50000</w:t>
            </w:r>
          </w:p>
        </w:tc>
      </w:tr>
      <w:tr w:rsidR="00BC0C72" w:rsidTr="00181458">
        <w:trPr>
          <w:divId w:val="1237204249"/>
        </w:trPr>
        <w:tc>
          <w:tcPr>
            <w:tcW w:w="900" w:type="pct"/>
            <w:hideMark/>
          </w:tcPr>
          <w:p w:rsidR="00BC0C72" w:rsidRDefault="008D5CF6">
            <w:pPr>
              <w:pStyle w:val="a5"/>
            </w:pPr>
            <w:bookmarkStart w:id="22594" w:name="51449"/>
            <w:bookmarkEnd w:id="22594"/>
            <w:r>
              <w:t> </w:t>
            </w:r>
          </w:p>
        </w:tc>
        <w:tc>
          <w:tcPr>
            <w:tcW w:w="2600" w:type="pct"/>
            <w:hideMark/>
          </w:tcPr>
          <w:p w:rsidR="00BC0C72" w:rsidRDefault="008D5CF6">
            <w:pPr>
              <w:pStyle w:val="a5"/>
            </w:pPr>
            <w:bookmarkStart w:id="22595" w:name="51450"/>
            <w:bookmarkEnd w:id="22595"/>
            <w:r>
              <w:t>пруток марки 20Х13-Ш ТУ 14-1-3957-85</w:t>
            </w:r>
          </w:p>
        </w:tc>
        <w:tc>
          <w:tcPr>
            <w:tcW w:w="750" w:type="pct"/>
            <w:hideMark/>
          </w:tcPr>
          <w:p w:rsidR="00BC0C72" w:rsidRDefault="008D5CF6">
            <w:pPr>
              <w:pStyle w:val="a5"/>
              <w:jc w:val="center"/>
            </w:pPr>
            <w:bookmarkStart w:id="22596" w:name="51451"/>
            <w:bookmarkEnd w:id="22596"/>
            <w:r>
              <w:t>- " -</w:t>
            </w:r>
          </w:p>
        </w:tc>
        <w:tc>
          <w:tcPr>
            <w:tcW w:w="750" w:type="pct"/>
            <w:hideMark/>
          </w:tcPr>
          <w:p w:rsidR="00BC0C72" w:rsidRDefault="008D5CF6">
            <w:pPr>
              <w:pStyle w:val="a5"/>
              <w:jc w:val="center"/>
            </w:pPr>
            <w:bookmarkStart w:id="22597" w:name="51452"/>
            <w:bookmarkEnd w:id="22597"/>
            <w:r>
              <w:t>50000</w:t>
            </w:r>
          </w:p>
        </w:tc>
      </w:tr>
      <w:tr w:rsidR="00BC0C72" w:rsidTr="00181458">
        <w:trPr>
          <w:divId w:val="1237204249"/>
        </w:trPr>
        <w:tc>
          <w:tcPr>
            <w:tcW w:w="900" w:type="pct"/>
            <w:hideMark/>
          </w:tcPr>
          <w:p w:rsidR="00BC0C72" w:rsidRDefault="008D5CF6">
            <w:pPr>
              <w:pStyle w:val="a5"/>
            </w:pPr>
            <w:bookmarkStart w:id="22598" w:name="51453"/>
            <w:bookmarkEnd w:id="22598"/>
            <w:r>
              <w:t> </w:t>
            </w:r>
          </w:p>
        </w:tc>
        <w:tc>
          <w:tcPr>
            <w:tcW w:w="2600" w:type="pct"/>
            <w:hideMark/>
          </w:tcPr>
          <w:p w:rsidR="00BC0C72" w:rsidRDefault="008D5CF6">
            <w:pPr>
              <w:pStyle w:val="a5"/>
            </w:pPr>
            <w:bookmarkStart w:id="22599" w:name="51454"/>
            <w:bookmarkEnd w:id="22599"/>
            <w:r>
              <w:t>пруток марки 30Х13-Ш ГОСТ 5949-75</w:t>
            </w:r>
          </w:p>
        </w:tc>
        <w:tc>
          <w:tcPr>
            <w:tcW w:w="750" w:type="pct"/>
            <w:hideMark/>
          </w:tcPr>
          <w:p w:rsidR="00BC0C72" w:rsidRDefault="008D5CF6">
            <w:pPr>
              <w:pStyle w:val="a5"/>
              <w:jc w:val="center"/>
            </w:pPr>
            <w:bookmarkStart w:id="22600" w:name="51455"/>
            <w:bookmarkEnd w:id="22600"/>
            <w:r>
              <w:t>- " -</w:t>
            </w:r>
          </w:p>
        </w:tc>
        <w:tc>
          <w:tcPr>
            <w:tcW w:w="750" w:type="pct"/>
            <w:hideMark/>
          </w:tcPr>
          <w:p w:rsidR="00BC0C72" w:rsidRDefault="008D5CF6">
            <w:pPr>
              <w:pStyle w:val="a5"/>
              <w:jc w:val="center"/>
            </w:pPr>
            <w:bookmarkStart w:id="22601" w:name="51456"/>
            <w:bookmarkEnd w:id="22601"/>
            <w:r>
              <w:t>50000</w:t>
            </w:r>
          </w:p>
        </w:tc>
      </w:tr>
      <w:tr w:rsidR="00BC0C72" w:rsidTr="00181458">
        <w:trPr>
          <w:divId w:val="1237204249"/>
        </w:trPr>
        <w:tc>
          <w:tcPr>
            <w:tcW w:w="900" w:type="pct"/>
            <w:hideMark/>
          </w:tcPr>
          <w:p w:rsidR="00BC0C72" w:rsidRDefault="008D5CF6">
            <w:pPr>
              <w:pStyle w:val="a5"/>
            </w:pPr>
            <w:bookmarkStart w:id="22602" w:name="51457"/>
            <w:bookmarkEnd w:id="22602"/>
            <w:r>
              <w:t> </w:t>
            </w:r>
          </w:p>
        </w:tc>
        <w:tc>
          <w:tcPr>
            <w:tcW w:w="2600" w:type="pct"/>
            <w:hideMark/>
          </w:tcPr>
          <w:p w:rsidR="00BC0C72" w:rsidRDefault="008D5CF6">
            <w:pPr>
              <w:pStyle w:val="a5"/>
            </w:pPr>
            <w:bookmarkStart w:id="22603" w:name="51458"/>
            <w:bookmarkEnd w:id="22603"/>
            <w:r>
              <w:t>пруток марки 30Х13-Ш ТУ 14-1-377-72</w:t>
            </w:r>
          </w:p>
        </w:tc>
        <w:tc>
          <w:tcPr>
            <w:tcW w:w="750" w:type="pct"/>
            <w:hideMark/>
          </w:tcPr>
          <w:p w:rsidR="00BC0C72" w:rsidRDefault="008D5CF6">
            <w:pPr>
              <w:pStyle w:val="a5"/>
              <w:jc w:val="center"/>
            </w:pPr>
            <w:bookmarkStart w:id="22604" w:name="51459"/>
            <w:bookmarkEnd w:id="22604"/>
            <w:r>
              <w:t>- " -</w:t>
            </w:r>
          </w:p>
        </w:tc>
        <w:tc>
          <w:tcPr>
            <w:tcW w:w="750" w:type="pct"/>
            <w:hideMark/>
          </w:tcPr>
          <w:p w:rsidR="00BC0C72" w:rsidRDefault="008D5CF6">
            <w:pPr>
              <w:pStyle w:val="a5"/>
              <w:jc w:val="center"/>
            </w:pPr>
            <w:bookmarkStart w:id="22605" w:name="51460"/>
            <w:bookmarkEnd w:id="22605"/>
            <w:r>
              <w:t>50000</w:t>
            </w:r>
          </w:p>
        </w:tc>
      </w:tr>
      <w:tr w:rsidR="00BC0C72" w:rsidTr="00181458">
        <w:trPr>
          <w:divId w:val="1237204249"/>
        </w:trPr>
        <w:tc>
          <w:tcPr>
            <w:tcW w:w="900" w:type="pct"/>
            <w:hideMark/>
          </w:tcPr>
          <w:p w:rsidR="00BC0C72" w:rsidRDefault="008D5CF6">
            <w:pPr>
              <w:pStyle w:val="a5"/>
            </w:pPr>
            <w:bookmarkStart w:id="22606" w:name="51461"/>
            <w:bookmarkEnd w:id="22606"/>
            <w:r>
              <w:lastRenderedPageBreak/>
              <w:t> </w:t>
            </w:r>
          </w:p>
        </w:tc>
        <w:tc>
          <w:tcPr>
            <w:tcW w:w="2600" w:type="pct"/>
            <w:hideMark/>
          </w:tcPr>
          <w:p w:rsidR="00BC0C72" w:rsidRDefault="008D5CF6">
            <w:pPr>
              <w:pStyle w:val="a5"/>
            </w:pPr>
            <w:bookmarkStart w:id="22607" w:name="51462"/>
            <w:bookmarkEnd w:id="22607"/>
            <w:r>
              <w:t>пруток марки 30Х13-Ш ТУ 14-1-3957-85</w:t>
            </w:r>
          </w:p>
        </w:tc>
        <w:tc>
          <w:tcPr>
            <w:tcW w:w="750" w:type="pct"/>
            <w:hideMark/>
          </w:tcPr>
          <w:p w:rsidR="00BC0C72" w:rsidRDefault="008D5CF6">
            <w:pPr>
              <w:pStyle w:val="a5"/>
              <w:jc w:val="center"/>
            </w:pPr>
            <w:bookmarkStart w:id="22608" w:name="51463"/>
            <w:bookmarkEnd w:id="22608"/>
            <w:r>
              <w:t>- " -</w:t>
            </w:r>
          </w:p>
        </w:tc>
        <w:tc>
          <w:tcPr>
            <w:tcW w:w="750" w:type="pct"/>
            <w:hideMark/>
          </w:tcPr>
          <w:p w:rsidR="00BC0C72" w:rsidRDefault="008D5CF6">
            <w:pPr>
              <w:pStyle w:val="a5"/>
              <w:jc w:val="center"/>
            </w:pPr>
            <w:bookmarkStart w:id="22609" w:name="51464"/>
            <w:bookmarkEnd w:id="22609"/>
            <w:r>
              <w:t>50000</w:t>
            </w:r>
          </w:p>
        </w:tc>
      </w:tr>
      <w:tr w:rsidR="00BC0C72" w:rsidTr="00181458">
        <w:trPr>
          <w:divId w:val="1237204249"/>
        </w:trPr>
        <w:tc>
          <w:tcPr>
            <w:tcW w:w="900" w:type="pct"/>
            <w:hideMark/>
          </w:tcPr>
          <w:p w:rsidR="00BC0C72" w:rsidRDefault="008D5CF6">
            <w:pPr>
              <w:pStyle w:val="a5"/>
            </w:pPr>
            <w:bookmarkStart w:id="22610" w:name="51465"/>
            <w:bookmarkEnd w:id="22610"/>
            <w:r>
              <w:t> </w:t>
            </w:r>
          </w:p>
        </w:tc>
        <w:tc>
          <w:tcPr>
            <w:tcW w:w="2600" w:type="pct"/>
            <w:hideMark/>
          </w:tcPr>
          <w:p w:rsidR="00BC0C72" w:rsidRDefault="008D5CF6">
            <w:pPr>
              <w:pStyle w:val="a5"/>
            </w:pPr>
            <w:bookmarkStart w:id="22611" w:name="51466"/>
            <w:bookmarkEnd w:id="22611"/>
            <w:r>
              <w:t>пруток марки 40Х13-Ш ГОСТ 5949-75</w:t>
            </w:r>
          </w:p>
        </w:tc>
        <w:tc>
          <w:tcPr>
            <w:tcW w:w="750" w:type="pct"/>
            <w:hideMark/>
          </w:tcPr>
          <w:p w:rsidR="00BC0C72" w:rsidRDefault="008D5CF6">
            <w:pPr>
              <w:pStyle w:val="a5"/>
              <w:jc w:val="center"/>
            </w:pPr>
            <w:bookmarkStart w:id="22612" w:name="51467"/>
            <w:bookmarkEnd w:id="22612"/>
            <w:r>
              <w:t>- " -</w:t>
            </w:r>
          </w:p>
        </w:tc>
        <w:tc>
          <w:tcPr>
            <w:tcW w:w="750" w:type="pct"/>
            <w:hideMark/>
          </w:tcPr>
          <w:p w:rsidR="00BC0C72" w:rsidRDefault="008D5CF6">
            <w:pPr>
              <w:pStyle w:val="a5"/>
              <w:jc w:val="center"/>
            </w:pPr>
            <w:bookmarkStart w:id="22613" w:name="51468"/>
            <w:bookmarkEnd w:id="22613"/>
            <w:r>
              <w:t>50000</w:t>
            </w:r>
          </w:p>
        </w:tc>
      </w:tr>
      <w:tr w:rsidR="00BC0C72" w:rsidTr="00181458">
        <w:trPr>
          <w:divId w:val="1237204249"/>
        </w:trPr>
        <w:tc>
          <w:tcPr>
            <w:tcW w:w="900" w:type="pct"/>
            <w:hideMark/>
          </w:tcPr>
          <w:p w:rsidR="00BC0C72" w:rsidRDefault="008D5CF6">
            <w:pPr>
              <w:pStyle w:val="a5"/>
            </w:pPr>
            <w:bookmarkStart w:id="22614" w:name="51469"/>
            <w:bookmarkEnd w:id="22614"/>
            <w:r>
              <w:t> </w:t>
            </w:r>
          </w:p>
        </w:tc>
        <w:tc>
          <w:tcPr>
            <w:tcW w:w="2600" w:type="pct"/>
            <w:hideMark/>
          </w:tcPr>
          <w:p w:rsidR="00BC0C72" w:rsidRDefault="008D5CF6">
            <w:pPr>
              <w:pStyle w:val="a5"/>
            </w:pPr>
            <w:bookmarkStart w:id="22615" w:name="51470"/>
            <w:bookmarkEnd w:id="22615"/>
            <w:r>
              <w:t>пруток марки 40Х13-Ш ТУ 14-1-377-72</w:t>
            </w:r>
          </w:p>
        </w:tc>
        <w:tc>
          <w:tcPr>
            <w:tcW w:w="750" w:type="pct"/>
            <w:hideMark/>
          </w:tcPr>
          <w:p w:rsidR="00BC0C72" w:rsidRDefault="008D5CF6">
            <w:pPr>
              <w:pStyle w:val="a5"/>
              <w:jc w:val="center"/>
            </w:pPr>
            <w:bookmarkStart w:id="22616" w:name="51471"/>
            <w:bookmarkEnd w:id="22616"/>
            <w:r>
              <w:t>- " -</w:t>
            </w:r>
          </w:p>
        </w:tc>
        <w:tc>
          <w:tcPr>
            <w:tcW w:w="750" w:type="pct"/>
            <w:hideMark/>
          </w:tcPr>
          <w:p w:rsidR="00BC0C72" w:rsidRDefault="008D5CF6">
            <w:pPr>
              <w:pStyle w:val="a5"/>
              <w:jc w:val="center"/>
            </w:pPr>
            <w:bookmarkStart w:id="22617" w:name="51472"/>
            <w:bookmarkEnd w:id="22617"/>
            <w:r>
              <w:t>50000</w:t>
            </w:r>
          </w:p>
        </w:tc>
      </w:tr>
      <w:tr w:rsidR="00BC0C72" w:rsidTr="00181458">
        <w:trPr>
          <w:divId w:val="1237204249"/>
        </w:trPr>
        <w:tc>
          <w:tcPr>
            <w:tcW w:w="900" w:type="pct"/>
            <w:hideMark/>
          </w:tcPr>
          <w:p w:rsidR="00BC0C72" w:rsidRDefault="008D5CF6">
            <w:pPr>
              <w:pStyle w:val="a5"/>
            </w:pPr>
            <w:bookmarkStart w:id="22618" w:name="51473"/>
            <w:bookmarkEnd w:id="22618"/>
            <w:r>
              <w:t> </w:t>
            </w:r>
          </w:p>
        </w:tc>
        <w:tc>
          <w:tcPr>
            <w:tcW w:w="2600" w:type="pct"/>
            <w:hideMark/>
          </w:tcPr>
          <w:p w:rsidR="00BC0C72" w:rsidRDefault="008D5CF6">
            <w:pPr>
              <w:pStyle w:val="a5"/>
            </w:pPr>
            <w:bookmarkStart w:id="22619" w:name="51474"/>
            <w:bookmarkEnd w:id="22619"/>
            <w:r>
              <w:t>пруток марки 40Х13-Ш ТУ 14-1-3957-85</w:t>
            </w:r>
          </w:p>
        </w:tc>
        <w:tc>
          <w:tcPr>
            <w:tcW w:w="750" w:type="pct"/>
            <w:hideMark/>
          </w:tcPr>
          <w:p w:rsidR="00BC0C72" w:rsidRDefault="008D5CF6">
            <w:pPr>
              <w:pStyle w:val="a5"/>
              <w:jc w:val="center"/>
            </w:pPr>
            <w:bookmarkStart w:id="22620" w:name="51475"/>
            <w:bookmarkEnd w:id="22620"/>
            <w:r>
              <w:t>- " -</w:t>
            </w:r>
          </w:p>
        </w:tc>
        <w:tc>
          <w:tcPr>
            <w:tcW w:w="750" w:type="pct"/>
            <w:hideMark/>
          </w:tcPr>
          <w:p w:rsidR="00BC0C72" w:rsidRDefault="008D5CF6">
            <w:pPr>
              <w:pStyle w:val="a5"/>
              <w:jc w:val="center"/>
            </w:pPr>
            <w:bookmarkStart w:id="22621" w:name="51476"/>
            <w:bookmarkEnd w:id="22621"/>
            <w:r>
              <w:t>50000</w:t>
            </w:r>
          </w:p>
        </w:tc>
      </w:tr>
      <w:tr w:rsidR="00BC0C72" w:rsidTr="00181458">
        <w:trPr>
          <w:divId w:val="1237204249"/>
        </w:trPr>
        <w:tc>
          <w:tcPr>
            <w:tcW w:w="900" w:type="pct"/>
            <w:hideMark/>
          </w:tcPr>
          <w:p w:rsidR="00BC0C72" w:rsidRDefault="008D5CF6">
            <w:pPr>
              <w:pStyle w:val="a5"/>
            </w:pPr>
            <w:bookmarkStart w:id="22622" w:name="51477"/>
            <w:bookmarkEnd w:id="22622"/>
            <w:r>
              <w:t> </w:t>
            </w:r>
          </w:p>
        </w:tc>
        <w:tc>
          <w:tcPr>
            <w:tcW w:w="2600" w:type="pct"/>
            <w:hideMark/>
          </w:tcPr>
          <w:p w:rsidR="00BC0C72" w:rsidRDefault="008D5CF6">
            <w:pPr>
              <w:pStyle w:val="a5"/>
            </w:pPr>
            <w:bookmarkStart w:id="22623" w:name="51478"/>
            <w:bookmarkEnd w:id="22623"/>
            <w:r>
              <w:t>пруток марки 14Х17Н2 ГОСТ 5949-75</w:t>
            </w:r>
          </w:p>
        </w:tc>
        <w:tc>
          <w:tcPr>
            <w:tcW w:w="750" w:type="pct"/>
            <w:hideMark/>
          </w:tcPr>
          <w:p w:rsidR="00BC0C72" w:rsidRDefault="008D5CF6">
            <w:pPr>
              <w:pStyle w:val="a5"/>
              <w:jc w:val="center"/>
            </w:pPr>
            <w:bookmarkStart w:id="22624" w:name="51479"/>
            <w:bookmarkEnd w:id="22624"/>
            <w:r>
              <w:t>- " -</w:t>
            </w:r>
          </w:p>
        </w:tc>
        <w:tc>
          <w:tcPr>
            <w:tcW w:w="750" w:type="pct"/>
            <w:hideMark/>
          </w:tcPr>
          <w:p w:rsidR="00BC0C72" w:rsidRDefault="008D5CF6">
            <w:pPr>
              <w:pStyle w:val="a5"/>
              <w:jc w:val="center"/>
            </w:pPr>
            <w:bookmarkStart w:id="22625" w:name="51480"/>
            <w:bookmarkEnd w:id="22625"/>
            <w:r>
              <w:t>100000</w:t>
            </w:r>
          </w:p>
        </w:tc>
      </w:tr>
      <w:tr w:rsidR="00BC0C72" w:rsidTr="00181458">
        <w:trPr>
          <w:divId w:val="1237204249"/>
        </w:trPr>
        <w:tc>
          <w:tcPr>
            <w:tcW w:w="900" w:type="pct"/>
            <w:hideMark/>
          </w:tcPr>
          <w:p w:rsidR="00BC0C72" w:rsidRDefault="008D5CF6">
            <w:pPr>
              <w:pStyle w:val="a5"/>
            </w:pPr>
            <w:bookmarkStart w:id="22626" w:name="51481"/>
            <w:bookmarkEnd w:id="22626"/>
            <w:r>
              <w:t> </w:t>
            </w:r>
          </w:p>
        </w:tc>
        <w:tc>
          <w:tcPr>
            <w:tcW w:w="2600" w:type="pct"/>
            <w:hideMark/>
          </w:tcPr>
          <w:p w:rsidR="00BC0C72" w:rsidRDefault="008D5CF6">
            <w:pPr>
              <w:pStyle w:val="a5"/>
            </w:pPr>
            <w:bookmarkStart w:id="22627" w:name="51482"/>
            <w:bookmarkEnd w:id="22627"/>
            <w:r>
              <w:t>пруток марки 14Х17Н2 ТУ 14-1-377-72</w:t>
            </w:r>
          </w:p>
        </w:tc>
        <w:tc>
          <w:tcPr>
            <w:tcW w:w="750" w:type="pct"/>
            <w:hideMark/>
          </w:tcPr>
          <w:p w:rsidR="00BC0C72" w:rsidRDefault="008D5CF6">
            <w:pPr>
              <w:pStyle w:val="a5"/>
              <w:jc w:val="center"/>
            </w:pPr>
            <w:bookmarkStart w:id="22628" w:name="51483"/>
            <w:bookmarkEnd w:id="22628"/>
            <w:r>
              <w:t>- " -</w:t>
            </w:r>
          </w:p>
        </w:tc>
        <w:tc>
          <w:tcPr>
            <w:tcW w:w="750" w:type="pct"/>
            <w:hideMark/>
          </w:tcPr>
          <w:p w:rsidR="00BC0C72" w:rsidRDefault="008D5CF6">
            <w:pPr>
              <w:pStyle w:val="a5"/>
              <w:jc w:val="center"/>
            </w:pPr>
            <w:bookmarkStart w:id="22629" w:name="51484"/>
            <w:bookmarkEnd w:id="22629"/>
            <w:r>
              <w:t>100000</w:t>
            </w:r>
          </w:p>
        </w:tc>
      </w:tr>
      <w:tr w:rsidR="00BC0C72" w:rsidTr="00181458">
        <w:trPr>
          <w:divId w:val="1237204249"/>
        </w:trPr>
        <w:tc>
          <w:tcPr>
            <w:tcW w:w="900" w:type="pct"/>
            <w:hideMark/>
          </w:tcPr>
          <w:p w:rsidR="00BC0C72" w:rsidRDefault="008D5CF6">
            <w:pPr>
              <w:pStyle w:val="a5"/>
            </w:pPr>
            <w:bookmarkStart w:id="22630" w:name="51485"/>
            <w:bookmarkEnd w:id="22630"/>
            <w:r>
              <w:t> </w:t>
            </w:r>
          </w:p>
        </w:tc>
        <w:tc>
          <w:tcPr>
            <w:tcW w:w="2600" w:type="pct"/>
            <w:hideMark/>
          </w:tcPr>
          <w:p w:rsidR="00BC0C72" w:rsidRDefault="008D5CF6">
            <w:pPr>
              <w:pStyle w:val="a5"/>
            </w:pPr>
            <w:bookmarkStart w:id="22631" w:name="51486"/>
            <w:bookmarkEnd w:id="22631"/>
            <w:r>
              <w:t>пруток марки 14Х17Н2 ТУ 14-1-3957-85</w:t>
            </w:r>
          </w:p>
        </w:tc>
        <w:tc>
          <w:tcPr>
            <w:tcW w:w="750" w:type="pct"/>
            <w:hideMark/>
          </w:tcPr>
          <w:p w:rsidR="00BC0C72" w:rsidRDefault="008D5CF6">
            <w:pPr>
              <w:pStyle w:val="a5"/>
              <w:jc w:val="center"/>
            </w:pPr>
            <w:bookmarkStart w:id="22632" w:name="51487"/>
            <w:bookmarkEnd w:id="22632"/>
            <w:r>
              <w:t>- " -</w:t>
            </w:r>
          </w:p>
        </w:tc>
        <w:tc>
          <w:tcPr>
            <w:tcW w:w="750" w:type="pct"/>
            <w:hideMark/>
          </w:tcPr>
          <w:p w:rsidR="00BC0C72" w:rsidRDefault="008D5CF6">
            <w:pPr>
              <w:pStyle w:val="a5"/>
              <w:jc w:val="center"/>
            </w:pPr>
            <w:bookmarkStart w:id="22633" w:name="51488"/>
            <w:bookmarkEnd w:id="22633"/>
            <w:r>
              <w:t>100000</w:t>
            </w:r>
          </w:p>
        </w:tc>
      </w:tr>
      <w:tr w:rsidR="00BC0C72" w:rsidTr="00181458">
        <w:trPr>
          <w:divId w:val="1237204249"/>
        </w:trPr>
        <w:tc>
          <w:tcPr>
            <w:tcW w:w="900" w:type="pct"/>
            <w:hideMark/>
          </w:tcPr>
          <w:p w:rsidR="00BC0C72" w:rsidRDefault="008D5CF6">
            <w:pPr>
              <w:pStyle w:val="a5"/>
            </w:pPr>
            <w:bookmarkStart w:id="22634" w:name="51489"/>
            <w:bookmarkEnd w:id="22634"/>
            <w:r>
              <w:t> </w:t>
            </w:r>
          </w:p>
        </w:tc>
        <w:tc>
          <w:tcPr>
            <w:tcW w:w="2600" w:type="pct"/>
            <w:hideMark/>
          </w:tcPr>
          <w:p w:rsidR="00BC0C72" w:rsidRDefault="008D5CF6">
            <w:pPr>
              <w:pStyle w:val="a5"/>
            </w:pPr>
            <w:bookmarkStart w:id="22635" w:name="51490"/>
            <w:bookmarkEnd w:id="22635"/>
            <w:r>
              <w:t>AISI 420</w:t>
            </w:r>
          </w:p>
        </w:tc>
        <w:tc>
          <w:tcPr>
            <w:tcW w:w="750" w:type="pct"/>
            <w:hideMark/>
          </w:tcPr>
          <w:p w:rsidR="00BC0C72" w:rsidRDefault="008D5CF6">
            <w:pPr>
              <w:pStyle w:val="a5"/>
              <w:jc w:val="center"/>
            </w:pPr>
            <w:bookmarkStart w:id="22636" w:name="51491"/>
            <w:bookmarkEnd w:id="22636"/>
            <w:r>
              <w:t>- " -</w:t>
            </w:r>
          </w:p>
        </w:tc>
        <w:tc>
          <w:tcPr>
            <w:tcW w:w="750" w:type="pct"/>
            <w:hideMark/>
          </w:tcPr>
          <w:p w:rsidR="00BC0C72" w:rsidRDefault="008D5CF6">
            <w:pPr>
              <w:pStyle w:val="a5"/>
              <w:jc w:val="center"/>
            </w:pPr>
            <w:bookmarkStart w:id="22637" w:name="51492"/>
            <w:bookmarkEnd w:id="22637"/>
            <w:r>
              <w:t>50000</w:t>
            </w:r>
          </w:p>
        </w:tc>
      </w:tr>
      <w:tr w:rsidR="00BC0C72" w:rsidTr="00181458">
        <w:trPr>
          <w:divId w:val="1237204249"/>
        </w:trPr>
        <w:tc>
          <w:tcPr>
            <w:tcW w:w="900" w:type="pct"/>
            <w:hideMark/>
          </w:tcPr>
          <w:p w:rsidR="00BC0C72" w:rsidRDefault="008D5CF6">
            <w:pPr>
              <w:pStyle w:val="a5"/>
            </w:pPr>
            <w:bookmarkStart w:id="22638" w:name="51493"/>
            <w:bookmarkEnd w:id="22638"/>
            <w:r>
              <w:t> </w:t>
            </w:r>
          </w:p>
        </w:tc>
        <w:tc>
          <w:tcPr>
            <w:tcW w:w="2600" w:type="pct"/>
            <w:hideMark/>
          </w:tcPr>
          <w:p w:rsidR="00BC0C72" w:rsidRDefault="008D5CF6">
            <w:pPr>
              <w:pStyle w:val="a5"/>
            </w:pPr>
            <w:bookmarkStart w:id="22639" w:name="51494"/>
            <w:bookmarkEnd w:id="22639"/>
            <w:r>
              <w:t>інші прутки та бруски з корозійностійкої (нержавіючої) сталі; кутики фасонні та спеціальні профілі з корозійностійкої (нержавіючої) сталі, прутки та бруски без подальшого оброблення, крім гарячого прокатування, гарячого волочіння або пресування круглого поперечного перерізу, різних марок</w:t>
            </w:r>
          </w:p>
        </w:tc>
        <w:tc>
          <w:tcPr>
            <w:tcW w:w="750" w:type="pct"/>
            <w:hideMark/>
          </w:tcPr>
          <w:p w:rsidR="00BC0C72" w:rsidRDefault="008D5CF6">
            <w:pPr>
              <w:pStyle w:val="a5"/>
              <w:jc w:val="center"/>
            </w:pPr>
            <w:bookmarkStart w:id="22640" w:name="51495"/>
            <w:bookmarkEnd w:id="22640"/>
            <w:r>
              <w:t>- " -</w:t>
            </w:r>
          </w:p>
        </w:tc>
        <w:tc>
          <w:tcPr>
            <w:tcW w:w="750" w:type="pct"/>
            <w:hideMark/>
          </w:tcPr>
          <w:p w:rsidR="00BC0C72" w:rsidRDefault="008D5CF6">
            <w:pPr>
              <w:pStyle w:val="a5"/>
              <w:jc w:val="center"/>
            </w:pPr>
            <w:bookmarkStart w:id="22641" w:name="51496"/>
            <w:bookmarkEnd w:id="22641"/>
            <w:r>
              <w:t>150000</w:t>
            </w:r>
          </w:p>
        </w:tc>
      </w:tr>
      <w:tr w:rsidR="00BC0C72" w:rsidTr="00181458">
        <w:trPr>
          <w:divId w:val="1237204249"/>
        </w:trPr>
        <w:tc>
          <w:tcPr>
            <w:tcW w:w="900" w:type="pct"/>
            <w:hideMark/>
          </w:tcPr>
          <w:p w:rsidR="00BC0C72" w:rsidRDefault="008D5CF6">
            <w:pPr>
              <w:pStyle w:val="a5"/>
            </w:pPr>
            <w:bookmarkStart w:id="22642" w:name="51497"/>
            <w:bookmarkEnd w:id="22642"/>
            <w:r>
              <w:t>7222 19</w:t>
            </w:r>
          </w:p>
        </w:tc>
        <w:tc>
          <w:tcPr>
            <w:tcW w:w="2600" w:type="pct"/>
            <w:hideMark/>
          </w:tcPr>
          <w:p w:rsidR="00BC0C72" w:rsidRDefault="008D5CF6">
            <w:pPr>
              <w:pStyle w:val="a5"/>
            </w:pPr>
            <w:bookmarkStart w:id="22643" w:name="51498"/>
            <w:bookmarkEnd w:id="22643"/>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гарячого прокатування, гарячого волочіння або пресування:</w:t>
            </w:r>
            <w:r>
              <w:br/>
              <w:t>-- інші:</w:t>
            </w:r>
          </w:p>
        </w:tc>
        <w:tc>
          <w:tcPr>
            <w:tcW w:w="750" w:type="pct"/>
            <w:hideMark/>
          </w:tcPr>
          <w:p w:rsidR="00BC0C72" w:rsidRDefault="008D5CF6">
            <w:pPr>
              <w:pStyle w:val="a5"/>
              <w:jc w:val="center"/>
            </w:pPr>
            <w:bookmarkStart w:id="22644" w:name="51499"/>
            <w:bookmarkEnd w:id="22644"/>
            <w:r>
              <w:t> </w:t>
            </w:r>
          </w:p>
        </w:tc>
        <w:tc>
          <w:tcPr>
            <w:tcW w:w="750" w:type="pct"/>
            <w:hideMark/>
          </w:tcPr>
          <w:p w:rsidR="00BC0C72" w:rsidRDefault="008D5CF6">
            <w:pPr>
              <w:pStyle w:val="a5"/>
              <w:jc w:val="center"/>
            </w:pPr>
            <w:bookmarkStart w:id="22645" w:name="51500"/>
            <w:bookmarkEnd w:id="22645"/>
            <w:r>
              <w:t> </w:t>
            </w:r>
          </w:p>
        </w:tc>
      </w:tr>
      <w:tr w:rsidR="00BC0C72" w:rsidTr="00181458">
        <w:trPr>
          <w:divId w:val="1237204249"/>
        </w:trPr>
        <w:tc>
          <w:tcPr>
            <w:tcW w:w="900" w:type="pct"/>
            <w:hideMark/>
          </w:tcPr>
          <w:p w:rsidR="00BC0C72" w:rsidRDefault="008D5CF6">
            <w:pPr>
              <w:pStyle w:val="a5"/>
            </w:pPr>
            <w:bookmarkStart w:id="22646" w:name="51501"/>
            <w:bookmarkEnd w:id="22646"/>
            <w:r>
              <w:t> </w:t>
            </w:r>
          </w:p>
        </w:tc>
        <w:tc>
          <w:tcPr>
            <w:tcW w:w="2600" w:type="pct"/>
            <w:hideMark/>
          </w:tcPr>
          <w:p w:rsidR="00BC0C72" w:rsidRDefault="008D5CF6">
            <w:pPr>
              <w:pStyle w:val="a5"/>
            </w:pPr>
            <w:bookmarkStart w:id="22647" w:name="51502"/>
            <w:bookmarkEnd w:id="22647"/>
            <w:r>
              <w:t>інші прутки та бруски з корозійностійкої (нержавіючої) сталі; кутики фасонні та спеціальні профілі з корозійностійкої (нержавіючої) сталі, прутки та бруски без подальшого оброблення, крім гарячого прокатування, гарячого волочіння або пресування, інші, різних марок</w:t>
            </w:r>
          </w:p>
        </w:tc>
        <w:tc>
          <w:tcPr>
            <w:tcW w:w="750" w:type="pct"/>
            <w:hideMark/>
          </w:tcPr>
          <w:p w:rsidR="00BC0C72" w:rsidRDefault="008D5CF6">
            <w:pPr>
              <w:pStyle w:val="a5"/>
              <w:jc w:val="center"/>
            </w:pPr>
            <w:bookmarkStart w:id="22648" w:name="51503"/>
            <w:bookmarkEnd w:id="22648"/>
            <w:r>
              <w:t>- " -</w:t>
            </w:r>
          </w:p>
        </w:tc>
        <w:tc>
          <w:tcPr>
            <w:tcW w:w="750" w:type="pct"/>
            <w:hideMark/>
          </w:tcPr>
          <w:p w:rsidR="00BC0C72" w:rsidRDefault="008D5CF6">
            <w:pPr>
              <w:pStyle w:val="a5"/>
              <w:jc w:val="center"/>
            </w:pPr>
            <w:bookmarkStart w:id="22649" w:name="51504"/>
            <w:bookmarkEnd w:id="22649"/>
            <w:r>
              <w:t>150000</w:t>
            </w:r>
          </w:p>
        </w:tc>
      </w:tr>
      <w:tr w:rsidR="00BC0C72" w:rsidTr="00181458">
        <w:trPr>
          <w:divId w:val="1237204249"/>
        </w:trPr>
        <w:tc>
          <w:tcPr>
            <w:tcW w:w="900" w:type="pct"/>
            <w:hideMark/>
          </w:tcPr>
          <w:p w:rsidR="00BC0C72" w:rsidRDefault="008D5CF6">
            <w:pPr>
              <w:pStyle w:val="a5"/>
            </w:pPr>
            <w:bookmarkStart w:id="22650" w:name="51505"/>
            <w:bookmarkEnd w:id="22650"/>
            <w:r>
              <w:t>7222 20</w:t>
            </w:r>
          </w:p>
        </w:tc>
        <w:tc>
          <w:tcPr>
            <w:tcW w:w="2600" w:type="pct"/>
            <w:hideMark/>
          </w:tcPr>
          <w:p w:rsidR="00BC0C72" w:rsidRDefault="008D5CF6">
            <w:pPr>
              <w:pStyle w:val="a5"/>
            </w:pPr>
            <w:bookmarkStart w:id="22651" w:name="51506"/>
            <w:bookmarkEnd w:id="22651"/>
            <w:r>
              <w:t>Інші прутки та бруски з корозійностійкої (нержавіючої) сталі; кутики фасонні та спеціальні профілі з корозійностійкої (нержавіючої) сталі:</w:t>
            </w:r>
            <w:r>
              <w:br/>
              <w:t>- прутки та бруски без подальшого оброблення, крім холодного деформування або оброблення у холодному стані:</w:t>
            </w:r>
          </w:p>
        </w:tc>
        <w:tc>
          <w:tcPr>
            <w:tcW w:w="750" w:type="pct"/>
            <w:hideMark/>
          </w:tcPr>
          <w:p w:rsidR="00BC0C72" w:rsidRDefault="008D5CF6">
            <w:pPr>
              <w:pStyle w:val="a5"/>
              <w:jc w:val="center"/>
            </w:pPr>
            <w:bookmarkStart w:id="22652" w:name="51507"/>
            <w:bookmarkEnd w:id="22652"/>
            <w:r>
              <w:t> </w:t>
            </w:r>
          </w:p>
        </w:tc>
        <w:tc>
          <w:tcPr>
            <w:tcW w:w="750" w:type="pct"/>
            <w:hideMark/>
          </w:tcPr>
          <w:p w:rsidR="00BC0C72" w:rsidRDefault="008D5CF6">
            <w:pPr>
              <w:pStyle w:val="a5"/>
              <w:jc w:val="center"/>
            </w:pPr>
            <w:bookmarkStart w:id="22653" w:name="51508"/>
            <w:bookmarkEnd w:id="22653"/>
            <w:r>
              <w:t> </w:t>
            </w:r>
          </w:p>
        </w:tc>
      </w:tr>
      <w:tr w:rsidR="00BC0C72" w:rsidTr="00181458">
        <w:trPr>
          <w:divId w:val="1237204249"/>
        </w:trPr>
        <w:tc>
          <w:tcPr>
            <w:tcW w:w="900" w:type="pct"/>
            <w:hideMark/>
          </w:tcPr>
          <w:p w:rsidR="00BC0C72" w:rsidRDefault="008D5CF6">
            <w:pPr>
              <w:pStyle w:val="a5"/>
            </w:pPr>
            <w:bookmarkStart w:id="22654" w:name="51509"/>
            <w:bookmarkEnd w:id="22654"/>
            <w:r>
              <w:t> </w:t>
            </w:r>
          </w:p>
        </w:tc>
        <w:tc>
          <w:tcPr>
            <w:tcW w:w="2600" w:type="pct"/>
            <w:hideMark/>
          </w:tcPr>
          <w:p w:rsidR="00BC0C72" w:rsidRDefault="008D5CF6">
            <w:pPr>
              <w:pStyle w:val="a5"/>
            </w:pPr>
            <w:bookmarkStart w:id="22655" w:name="51510"/>
            <w:bookmarkEnd w:id="22655"/>
            <w:r>
              <w:t>інші прутки та бруски з корозійностійкої (нержавіючої) сталі; кутики фасонні та спеціальні профілі з корозійностійкої (нержавіючої) сталі, прутки та бруски без подальшого оброблення, крім холодного деформування або оброблення у холодному стані, різних марок</w:t>
            </w:r>
          </w:p>
        </w:tc>
        <w:tc>
          <w:tcPr>
            <w:tcW w:w="750" w:type="pct"/>
            <w:hideMark/>
          </w:tcPr>
          <w:p w:rsidR="00BC0C72" w:rsidRDefault="008D5CF6">
            <w:pPr>
              <w:pStyle w:val="a5"/>
              <w:jc w:val="center"/>
            </w:pPr>
            <w:bookmarkStart w:id="22656" w:name="51511"/>
            <w:bookmarkEnd w:id="22656"/>
            <w:r>
              <w:t>- " -</w:t>
            </w:r>
          </w:p>
        </w:tc>
        <w:tc>
          <w:tcPr>
            <w:tcW w:w="750" w:type="pct"/>
            <w:hideMark/>
          </w:tcPr>
          <w:p w:rsidR="00BC0C72" w:rsidRDefault="008D5CF6">
            <w:pPr>
              <w:pStyle w:val="a5"/>
              <w:jc w:val="center"/>
            </w:pPr>
            <w:bookmarkStart w:id="22657" w:name="51512"/>
            <w:bookmarkEnd w:id="22657"/>
            <w:r>
              <w:t>150000</w:t>
            </w:r>
          </w:p>
        </w:tc>
      </w:tr>
      <w:tr w:rsidR="00BC0C72" w:rsidTr="00181458">
        <w:trPr>
          <w:divId w:val="1237204249"/>
        </w:trPr>
        <w:tc>
          <w:tcPr>
            <w:tcW w:w="900" w:type="pct"/>
            <w:hideMark/>
          </w:tcPr>
          <w:p w:rsidR="00BC0C72" w:rsidRDefault="008D5CF6">
            <w:pPr>
              <w:pStyle w:val="a5"/>
            </w:pPr>
            <w:bookmarkStart w:id="22658" w:name="51513"/>
            <w:bookmarkEnd w:id="22658"/>
            <w:r>
              <w:t>7222 30</w:t>
            </w:r>
          </w:p>
        </w:tc>
        <w:tc>
          <w:tcPr>
            <w:tcW w:w="2600" w:type="pct"/>
            <w:hideMark/>
          </w:tcPr>
          <w:p w:rsidR="00BC0C72" w:rsidRDefault="008D5CF6">
            <w:pPr>
              <w:pStyle w:val="a5"/>
            </w:pPr>
            <w:bookmarkStart w:id="22659" w:name="51514"/>
            <w:bookmarkEnd w:id="22659"/>
            <w:r>
              <w:t>Інші прутки та бруски з корозійностійкої (нержавіючої) сталі; кутики фасонні та спеціальні профілі з корозійностійкої (нержавіючої) сталі:</w:t>
            </w:r>
            <w:r>
              <w:br/>
              <w:t>- інші прутки та бруски:</w:t>
            </w:r>
          </w:p>
        </w:tc>
        <w:tc>
          <w:tcPr>
            <w:tcW w:w="750" w:type="pct"/>
            <w:hideMark/>
          </w:tcPr>
          <w:p w:rsidR="00BC0C72" w:rsidRDefault="008D5CF6">
            <w:pPr>
              <w:pStyle w:val="a5"/>
              <w:jc w:val="center"/>
            </w:pPr>
            <w:bookmarkStart w:id="22660" w:name="51515"/>
            <w:bookmarkEnd w:id="22660"/>
            <w:r>
              <w:t> </w:t>
            </w:r>
          </w:p>
        </w:tc>
        <w:tc>
          <w:tcPr>
            <w:tcW w:w="750" w:type="pct"/>
            <w:hideMark/>
          </w:tcPr>
          <w:p w:rsidR="00BC0C72" w:rsidRDefault="008D5CF6">
            <w:pPr>
              <w:pStyle w:val="a5"/>
              <w:jc w:val="center"/>
            </w:pPr>
            <w:bookmarkStart w:id="22661" w:name="51516"/>
            <w:bookmarkEnd w:id="22661"/>
            <w:r>
              <w:t> </w:t>
            </w:r>
          </w:p>
        </w:tc>
      </w:tr>
      <w:tr w:rsidR="00BC0C72" w:rsidTr="00181458">
        <w:trPr>
          <w:divId w:val="1237204249"/>
        </w:trPr>
        <w:tc>
          <w:tcPr>
            <w:tcW w:w="900" w:type="pct"/>
            <w:hideMark/>
          </w:tcPr>
          <w:p w:rsidR="00BC0C72" w:rsidRDefault="008D5CF6">
            <w:pPr>
              <w:pStyle w:val="a5"/>
            </w:pPr>
            <w:bookmarkStart w:id="22662" w:name="51517"/>
            <w:bookmarkEnd w:id="22662"/>
            <w:r>
              <w:t> </w:t>
            </w:r>
          </w:p>
        </w:tc>
        <w:tc>
          <w:tcPr>
            <w:tcW w:w="2600" w:type="pct"/>
            <w:hideMark/>
          </w:tcPr>
          <w:p w:rsidR="00BC0C72" w:rsidRDefault="008D5CF6">
            <w:pPr>
              <w:pStyle w:val="a5"/>
            </w:pPr>
            <w:bookmarkStart w:id="22663" w:name="51518"/>
            <w:bookmarkEnd w:id="22663"/>
            <w:r>
              <w:t>AISI 410</w:t>
            </w:r>
          </w:p>
        </w:tc>
        <w:tc>
          <w:tcPr>
            <w:tcW w:w="750" w:type="pct"/>
            <w:hideMark/>
          </w:tcPr>
          <w:p w:rsidR="00BC0C72" w:rsidRDefault="008D5CF6">
            <w:pPr>
              <w:pStyle w:val="a5"/>
              <w:jc w:val="center"/>
            </w:pPr>
            <w:bookmarkStart w:id="22664" w:name="51519"/>
            <w:bookmarkEnd w:id="22664"/>
            <w:r>
              <w:t>кілограмів</w:t>
            </w:r>
          </w:p>
        </w:tc>
        <w:tc>
          <w:tcPr>
            <w:tcW w:w="750" w:type="pct"/>
            <w:hideMark/>
          </w:tcPr>
          <w:p w:rsidR="00BC0C72" w:rsidRDefault="008D5CF6">
            <w:pPr>
              <w:pStyle w:val="a5"/>
              <w:jc w:val="center"/>
            </w:pPr>
            <w:bookmarkStart w:id="22665" w:name="51520"/>
            <w:bookmarkEnd w:id="22665"/>
            <w:r>
              <w:t>50000</w:t>
            </w:r>
          </w:p>
        </w:tc>
      </w:tr>
      <w:tr w:rsidR="00BC0C72" w:rsidTr="00181458">
        <w:trPr>
          <w:divId w:val="1237204249"/>
        </w:trPr>
        <w:tc>
          <w:tcPr>
            <w:tcW w:w="900" w:type="pct"/>
            <w:hideMark/>
          </w:tcPr>
          <w:p w:rsidR="00BC0C72" w:rsidRDefault="008D5CF6">
            <w:pPr>
              <w:pStyle w:val="a5"/>
            </w:pPr>
            <w:bookmarkStart w:id="22666" w:name="51521"/>
            <w:bookmarkEnd w:id="22666"/>
            <w:r>
              <w:t> </w:t>
            </w:r>
          </w:p>
        </w:tc>
        <w:tc>
          <w:tcPr>
            <w:tcW w:w="2600" w:type="pct"/>
            <w:hideMark/>
          </w:tcPr>
          <w:p w:rsidR="00BC0C72" w:rsidRDefault="008D5CF6">
            <w:pPr>
              <w:pStyle w:val="a5"/>
            </w:pPr>
            <w:bookmarkStart w:id="22667" w:name="51522"/>
            <w:bookmarkEnd w:id="22667"/>
            <w:r>
              <w:t>AISI 440B</w:t>
            </w:r>
          </w:p>
        </w:tc>
        <w:tc>
          <w:tcPr>
            <w:tcW w:w="750" w:type="pct"/>
            <w:hideMark/>
          </w:tcPr>
          <w:p w:rsidR="00BC0C72" w:rsidRDefault="008D5CF6">
            <w:pPr>
              <w:pStyle w:val="a5"/>
              <w:jc w:val="center"/>
            </w:pPr>
            <w:bookmarkStart w:id="22668" w:name="51523"/>
            <w:bookmarkEnd w:id="22668"/>
            <w:r>
              <w:t>- " -</w:t>
            </w:r>
          </w:p>
        </w:tc>
        <w:tc>
          <w:tcPr>
            <w:tcW w:w="750" w:type="pct"/>
            <w:hideMark/>
          </w:tcPr>
          <w:p w:rsidR="00BC0C72" w:rsidRDefault="008D5CF6">
            <w:pPr>
              <w:pStyle w:val="a5"/>
              <w:jc w:val="center"/>
            </w:pPr>
            <w:bookmarkStart w:id="22669" w:name="51524"/>
            <w:bookmarkEnd w:id="22669"/>
            <w:r>
              <w:t>50000</w:t>
            </w:r>
          </w:p>
        </w:tc>
      </w:tr>
      <w:tr w:rsidR="00BC0C72" w:rsidTr="00181458">
        <w:trPr>
          <w:divId w:val="1237204249"/>
        </w:trPr>
        <w:tc>
          <w:tcPr>
            <w:tcW w:w="900" w:type="pct"/>
            <w:hideMark/>
          </w:tcPr>
          <w:p w:rsidR="00BC0C72" w:rsidRDefault="008D5CF6">
            <w:pPr>
              <w:pStyle w:val="a5"/>
            </w:pPr>
            <w:bookmarkStart w:id="22670" w:name="51525"/>
            <w:bookmarkEnd w:id="22670"/>
            <w:r>
              <w:t> </w:t>
            </w:r>
          </w:p>
        </w:tc>
        <w:tc>
          <w:tcPr>
            <w:tcW w:w="2600" w:type="pct"/>
            <w:hideMark/>
          </w:tcPr>
          <w:p w:rsidR="00BC0C72" w:rsidRDefault="008D5CF6">
            <w:pPr>
              <w:pStyle w:val="a5"/>
            </w:pPr>
            <w:bookmarkStart w:id="22671" w:name="51526"/>
            <w:bookmarkEnd w:id="22671"/>
            <w:r>
              <w:t>AISI 440C</w:t>
            </w:r>
          </w:p>
        </w:tc>
        <w:tc>
          <w:tcPr>
            <w:tcW w:w="750" w:type="pct"/>
            <w:hideMark/>
          </w:tcPr>
          <w:p w:rsidR="00BC0C72" w:rsidRDefault="008D5CF6">
            <w:pPr>
              <w:pStyle w:val="a5"/>
              <w:jc w:val="center"/>
            </w:pPr>
            <w:bookmarkStart w:id="22672" w:name="51527"/>
            <w:bookmarkEnd w:id="22672"/>
            <w:r>
              <w:t>- " -</w:t>
            </w:r>
          </w:p>
        </w:tc>
        <w:tc>
          <w:tcPr>
            <w:tcW w:w="750" w:type="pct"/>
            <w:hideMark/>
          </w:tcPr>
          <w:p w:rsidR="00BC0C72" w:rsidRDefault="008D5CF6">
            <w:pPr>
              <w:pStyle w:val="a5"/>
              <w:jc w:val="center"/>
            </w:pPr>
            <w:bookmarkStart w:id="22673" w:name="51528"/>
            <w:bookmarkEnd w:id="22673"/>
            <w:r>
              <w:t>50000</w:t>
            </w:r>
          </w:p>
        </w:tc>
      </w:tr>
      <w:tr w:rsidR="00BC0C72" w:rsidTr="00181458">
        <w:trPr>
          <w:divId w:val="1237204249"/>
        </w:trPr>
        <w:tc>
          <w:tcPr>
            <w:tcW w:w="900" w:type="pct"/>
            <w:hideMark/>
          </w:tcPr>
          <w:p w:rsidR="00BC0C72" w:rsidRDefault="008D5CF6">
            <w:pPr>
              <w:pStyle w:val="a5"/>
            </w:pPr>
            <w:bookmarkStart w:id="22674" w:name="51529"/>
            <w:bookmarkEnd w:id="22674"/>
            <w:r>
              <w:t> </w:t>
            </w:r>
          </w:p>
        </w:tc>
        <w:tc>
          <w:tcPr>
            <w:tcW w:w="2600" w:type="pct"/>
            <w:hideMark/>
          </w:tcPr>
          <w:p w:rsidR="00BC0C72" w:rsidRDefault="008D5CF6">
            <w:pPr>
              <w:pStyle w:val="a5"/>
            </w:pPr>
            <w:bookmarkStart w:id="22675" w:name="51530"/>
            <w:bookmarkEnd w:id="22675"/>
            <w:r>
              <w:t>AISI 420F</w:t>
            </w:r>
          </w:p>
        </w:tc>
        <w:tc>
          <w:tcPr>
            <w:tcW w:w="750" w:type="pct"/>
            <w:hideMark/>
          </w:tcPr>
          <w:p w:rsidR="00BC0C72" w:rsidRDefault="008D5CF6">
            <w:pPr>
              <w:pStyle w:val="a5"/>
              <w:jc w:val="center"/>
            </w:pPr>
            <w:bookmarkStart w:id="22676" w:name="51531"/>
            <w:bookmarkEnd w:id="22676"/>
            <w:r>
              <w:t>- " -</w:t>
            </w:r>
          </w:p>
        </w:tc>
        <w:tc>
          <w:tcPr>
            <w:tcW w:w="750" w:type="pct"/>
            <w:hideMark/>
          </w:tcPr>
          <w:p w:rsidR="00BC0C72" w:rsidRDefault="008D5CF6">
            <w:pPr>
              <w:pStyle w:val="a5"/>
              <w:jc w:val="center"/>
            </w:pPr>
            <w:bookmarkStart w:id="22677" w:name="51532"/>
            <w:bookmarkEnd w:id="22677"/>
            <w:r>
              <w:t>50000</w:t>
            </w:r>
          </w:p>
        </w:tc>
      </w:tr>
      <w:tr w:rsidR="00BC0C72" w:rsidTr="00181458">
        <w:trPr>
          <w:divId w:val="1237204249"/>
        </w:trPr>
        <w:tc>
          <w:tcPr>
            <w:tcW w:w="900" w:type="pct"/>
            <w:hideMark/>
          </w:tcPr>
          <w:p w:rsidR="00BC0C72" w:rsidRDefault="008D5CF6">
            <w:pPr>
              <w:pStyle w:val="a5"/>
            </w:pPr>
            <w:bookmarkStart w:id="22678" w:name="51533"/>
            <w:bookmarkEnd w:id="22678"/>
            <w:r>
              <w:t> </w:t>
            </w:r>
          </w:p>
        </w:tc>
        <w:tc>
          <w:tcPr>
            <w:tcW w:w="2600" w:type="pct"/>
            <w:hideMark/>
          </w:tcPr>
          <w:p w:rsidR="00BC0C72" w:rsidRDefault="008D5CF6">
            <w:pPr>
              <w:pStyle w:val="a5"/>
            </w:pPr>
            <w:bookmarkStart w:id="22679" w:name="51534"/>
            <w:bookmarkEnd w:id="22679"/>
            <w:r>
              <w:t>AISI 420S</w:t>
            </w:r>
          </w:p>
        </w:tc>
        <w:tc>
          <w:tcPr>
            <w:tcW w:w="750" w:type="pct"/>
            <w:hideMark/>
          </w:tcPr>
          <w:p w:rsidR="00BC0C72" w:rsidRDefault="008D5CF6">
            <w:pPr>
              <w:pStyle w:val="a5"/>
              <w:jc w:val="center"/>
            </w:pPr>
            <w:bookmarkStart w:id="22680" w:name="51535"/>
            <w:bookmarkEnd w:id="22680"/>
            <w:r>
              <w:t>- " -</w:t>
            </w:r>
          </w:p>
        </w:tc>
        <w:tc>
          <w:tcPr>
            <w:tcW w:w="750" w:type="pct"/>
            <w:hideMark/>
          </w:tcPr>
          <w:p w:rsidR="00BC0C72" w:rsidRDefault="008D5CF6">
            <w:pPr>
              <w:pStyle w:val="a5"/>
              <w:jc w:val="center"/>
            </w:pPr>
            <w:bookmarkStart w:id="22681" w:name="51536"/>
            <w:bookmarkEnd w:id="22681"/>
            <w:r>
              <w:t>50000</w:t>
            </w:r>
          </w:p>
        </w:tc>
      </w:tr>
      <w:tr w:rsidR="00BC0C72" w:rsidTr="00181458">
        <w:trPr>
          <w:divId w:val="1237204249"/>
        </w:trPr>
        <w:tc>
          <w:tcPr>
            <w:tcW w:w="900" w:type="pct"/>
            <w:hideMark/>
          </w:tcPr>
          <w:p w:rsidR="00BC0C72" w:rsidRDefault="008D5CF6">
            <w:pPr>
              <w:pStyle w:val="a5"/>
            </w:pPr>
            <w:bookmarkStart w:id="22682" w:name="51537"/>
            <w:bookmarkEnd w:id="22682"/>
            <w:r>
              <w:t> </w:t>
            </w:r>
          </w:p>
        </w:tc>
        <w:tc>
          <w:tcPr>
            <w:tcW w:w="2600" w:type="pct"/>
            <w:hideMark/>
          </w:tcPr>
          <w:p w:rsidR="00BC0C72" w:rsidRDefault="008D5CF6">
            <w:pPr>
              <w:pStyle w:val="a5"/>
            </w:pPr>
            <w:bookmarkStart w:id="22683" w:name="51538"/>
            <w:bookmarkEnd w:id="22683"/>
            <w:r>
              <w:t>DIN 1.4031</w:t>
            </w:r>
          </w:p>
        </w:tc>
        <w:tc>
          <w:tcPr>
            <w:tcW w:w="750" w:type="pct"/>
            <w:hideMark/>
          </w:tcPr>
          <w:p w:rsidR="00BC0C72" w:rsidRDefault="008D5CF6">
            <w:pPr>
              <w:pStyle w:val="a5"/>
              <w:jc w:val="center"/>
            </w:pPr>
            <w:bookmarkStart w:id="22684" w:name="51539"/>
            <w:bookmarkEnd w:id="22684"/>
            <w:r>
              <w:t>- " -</w:t>
            </w:r>
          </w:p>
        </w:tc>
        <w:tc>
          <w:tcPr>
            <w:tcW w:w="750" w:type="pct"/>
            <w:hideMark/>
          </w:tcPr>
          <w:p w:rsidR="00BC0C72" w:rsidRDefault="008D5CF6">
            <w:pPr>
              <w:pStyle w:val="a5"/>
              <w:jc w:val="center"/>
            </w:pPr>
            <w:bookmarkStart w:id="22685" w:name="51540"/>
            <w:bookmarkEnd w:id="22685"/>
            <w:r>
              <w:t>50000</w:t>
            </w:r>
          </w:p>
        </w:tc>
      </w:tr>
      <w:tr w:rsidR="00BC0C72" w:rsidTr="00181458">
        <w:trPr>
          <w:divId w:val="1237204249"/>
        </w:trPr>
        <w:tc>
          <w:tcPr>
            <w:tcW w:w="900" w:type="pct"/>
            <w:hideMark/>
          </w:tcPr>
          <w:p w:rsidR="00BC0C72" w:rsidRDefault="008D5CF6">
            <w:pPr>
              <w:pStyle w:val="a5"/>
            </w:pPr>
            <w:bookmarkStart w:id="22686" w:name="51541"/>
            <w:bookmarkEnd w:id="22686"/>
            <w:r>
              <w:t> </w:t>
            </w:r>
          </w:p>
        </w:tc>
        <w:tc>
          <w:tcPr>
            <w:tcW w:w="2600" w:type="pct"/>
            <w:hideMark/>
          </w:tcPr>
          <w:p w:rsidR="00BC0C72" w:rsidRDefault="008D5CF6">
            <w:pPr>
              <w:pStyle w:val="a5"/>
            </w:pPr>
            <w:bookmarkStart w:id="22687" w:name="51542"/>
            <w:bookmarkEnd w:id="22687"/>
            <w:r>
              <w:t>DIN 1.4034</w:t>
            </w:r>
          </w:p>
        </w:tc>
        <w:tc>
          <w:tcPr>
            <w:tcW w:w="750" w:type="pct"/>
            <w:hideMark/>
          </w:tcPr>
          <w:p w:rsidR="00BC0C72" w:rsidRDefault="008D5CF6">
            <w:pPr>
              <w:pStyle w:val="a5"/>
              <w:jc w:val="center"/>
            </w:pPr>
            <w:bookmarkStart w:id="22688" w:name="51543"/>
            <w:bookmarkEnd w:id="22688"/>
            <w:r>
              <w:t>- " -</w:t>
            </w:r>
          </w:p>
        </w:tc>
        <w:tc>
          <w:tcPr>
            <w:tcW w:w="750" w:type="pct"/>
            <w:hideMark/>
          </w:tcPr>
          <w:p w:rsidR="00BC0C72" w:rsidRDefault="008D5CF6">
            <w:pPr>
              <w:pStyle w:val="a5"/>
              <w:jc w:val="center"/>
            </w:pPr>
            <w:bookmarkStart w:id="22689" w:name="51544"/>
            <w:bookmarkEnd w:id="22689"/>
            <w:r>
              <w:t>50000</w:t>
            </w:r>
          </w:p>
        </w:tc>
      </w:tr>
      <w:tr w:rsidR="00BC0C72" w:rsidTr="00181458">
        <w:trPr>
          <w:divId w:val="1237204249"/>
        </w:trPr>
        <w:tc>
          <w:tcPr>
            <w:tcW w:w="900" w:type="pct"/>
            <w:hideMark/>
          </w:tcPr>
          <w:p w:rsidR="00BC0C72" w:rsidRDefault="008D5CF6">
            <w:pPr>
              <w:pStyle w:val="a5"/>
            </w:pPr>
            <w:bookmarkStart w:id="22690" w:name="51545"/>
            <w:bookmarkEnd w:id="22690"/>
            <w:r>
              <w:t> </w:t>
            </w:r>
          </w:p>
        </w:tc>
        <w:tc>
          <w:tcPr>
            <w:tcW w:w="2600" w:type="pct"/>
            <w:hideMark/>
          </w:tcPr>
          <w:p w:rsidR="00BC0C72" w:rsidRDefault="008D5CF6">
            <w:pPr>
              <w:pStyle w:val="a5"/>
            </w:pPr>
            <w:bookmarkStart w:id="22691" w:name="51546"/>
            <w:bookmarkEnd w:id="22691"/>
            <w:r>
              <w:t>DIN 1.4021</w:t>
            </w:r>
          </w:p>
        </w:tc>
        <w:tc>
          <w:tcPr>
            <w:tcW w:w="750" w:type="pct"/>
            <w:hideMark/>
          </w:tcPr>
          <w:p w:rsidR="00BC0C72" w:rsidRDefault="008D5CF6">
            <w:pPr>
              <w:pStyle w:val="a5"/>
              <w:jc w:val="center"/>
            </w:pPr>
            <w:bookmarkStart w:id="22692" w:name="51547"/>
            <w:bookmarkEnd w:id="22692"/>
            <w:r>
              <w:t>- " -</w:t>
            </w:r>
          </w:p>
        </w:tc>
        <w:tc>
          <w:tcPr>
            <w:tcW w:w="750" w:type="pct"/>
            <w:hideMark/>
          </w:tcPr>
          <w:p w:rsidR="00BC0C72" w:rsidRDefault="008D5CF6">
            <w:pPr>
              <w:pStyle w:val="a5"/>
              <w:jc w:val="center"/>
            </w:pPr>
            <w:bookmarkStart w:id="22693" w:name="51548"/>
            <w:bookmarkEnd w:id="22693"/>
            <w:r>
              <w:t>50000</w:t>
            </w:r>
          </w:p>
        </w:tc>
      </w:tr>
      <w:tr w:rsidR="00BC0C72" w:rsidTr="00181458">
        <w:trPr>
          <w:divId w:val="1237204249"/>
        </w:trPr>
        <w:tc>
          <w:tcPr>
            <w:tcW w:w="900" w:type="pct"/>
            <w:hideMark/>
          </w:tcPr>
          <w:p w:rsidR="00BC0C72" w:rsidRDefault="008D5CF6">
            <w:pPr>
              <w:pStyle w:val="a5"/>
            </w:pPr>
            <w:bookmarkStart w:id="22694" w:name="51549"/>
            <w:bookmarkEnd w:id="22694"/>
            <w:r>
              <w:t> </w:t>
            </w:r>
          </w:p>
        </w:tc>
        <w:tc>
          <w:tcPr>
            <w:tcW w:w="2600" w:type="pct"/>
            <w:hideMark/>
          </w:tcPr>
          <w:p w:rsidR="00BC0C72" w:rsidRDefault="008D5CF6">
            <w:pPr>
              <w:pStyle w:val="a5"/>
            </w:pPr>
            <w:bookmarkStart w:id="22695" w:name="51550"/>
            <w:bookmarkEnd w:id="22695"/>
            <w:r>
              <w:t>DIN 1.4028</w:t>
            </w:r>
          </w:p>
        </w:tc>
        <w:tc>
          <w:tcPr>
            <w:tcW w:w="750" w:type="pct"/>
            <w:hideMark/>
          </w:tcPr>
          <w:p w:rsidR="00BC0C72" w:rsidRDefault="008D5CF6">
            <w:pPr>
              <w:pStyle w:val="a5"/>
              <w:jc w:val="center"/>
            </w:pPr>
            <w:bookmarkStart w:id="22696" w:name="51551"/>
            <w:bookmarkEnd w:id="22696"/>
            <w:r>
              <w:t>- " -</w:t>
            </w:r>
          </w:p>
        </w:tc>
        <w:tc>
          <w:tcPr>
            <w:tcW w:w="750" w:type="pct"/>
            <w:hideMark/>
          </w:tcPr>
          <w:p w:rsidR="00BC0C72" w:rsidRDefault="008D5CF6">
            <w:pPr>
              <w:pStyle w:val="a5"/>
              <w:jc w:val="center"/>
            </w:pPr>
            <w:bookmarkStart w:id="22697" w:name="51552"/>
            <w:bookmarkEnd w:id="22697"/>
            <w:r>
              <w:t>50000</w:t>
            </w:r>
          </w:p>
        </w:tc>
      </w:tr>
      <w:tr w:rsidR="00BC0C72" w:rsidTr="00181458">
        <w:trPr>
          <w:divId w:val="1237204249"/>
        </w:trPr>
        <w:tc>
          <w:tcPr>
            <w:tcW w:w="900" w:type="pct"/>
            <w:hideMark/>
          </w:tcPr>
          <w:p w:rsidR="00BC0C72" w:rsidRDefault="008D5CF6">
            <w:pPr>
              <w:pStyle w:val="a5"/>
            </w:pPr>
            <w:bookmarkStart w:id="22698" w:name="51553"/>
            <w:bookmarkEnd w:id="22698"/>
            <w:r>
              <w:lastRenderedPageBreak/>
              <w:t> </w:t>
            </w:r>
          </w:p>
        </w:tc>
        <w:tc>
          <w:tcPr>
            <w:tcW w:w="2600" w:type="pct"/>
            <w:hideMark/>
          </w:tcPr>
          <w:p w:rsidR="00BC0C72" w:rsidRDefault="008D5CF6">
            <w:pPr>
              <w:pStyle w:val="a5"/>
            </w:pPr>
            <w:bookmarkStart w:id="22699" w:name="51554"/>
            <w:bookmarkEnd w:id="22699"/>
            <w:r>
              <w:t>DIN 1.4006</w:t>
            </w:r>
          </w:p>
        </w:tc>
        <w:tc>
          <w:tcPr>
            <w:tcW w:w="750" w:type="pct"/>
            <w:hideMark/>
          </w:tcPr>
          <w:p w:rsidR="00BC0C72" w:rsidRDefault="008D5CF6">
            <w:pPr>
              <w:pStyle w:val="a5"/>
              <w:jc w:val="center"/>
            </w:pPr>
            <w:bookmarkStart w:id="22700" w:name="51555"/>
            <w:bookmarkEnd w:id="22700"/>
            <w:r>
              <w:t>- " -</w:t>
            </w:r>
          </w:p>
        </w:tc>
        <w:tc>
          <w:tcPr>
            <w:tcW w:w="750" w:type="pct"/>
            <w:hideMark/>
          </w:tcPr>
          <w:p w:rsidR="00BC0C72" w:rsidRDefault="008D5CF6">
            <w:pPr>
              <w:pStyle w:val="a5"/>
              <w:jc w:val="center"/>
            </w:pPr>
            <w:bookmarkStart w:id="22701" w:name="51556"/>
            <w:bookmarkEnd w:id="22701"/>
            <w:r>
              <w:t>50000</w:t>
            </w:r>
          </w:p>
        </w:tc>
      </w:tr>
      <w:tr w:rsidR="00BC0C72" w:rsidTr="00181458">
        <w:trPr>
          <w:divId w:val="1237204249"/>
        </w:trPr>
        <w:tc>
          <w:tcPr>
            <w:tcW w:w="900" w:type="pct"/>
            <w:hideMark/>
          </w:tcPr>
          <w:p w:rsidR="00BC0C72" w:rsidRDefault="008D5CF6">
            <w:pPr>
              <w:pStyle w:val="a5"/>
            </w:pPr>
            <w:bookmarkStart w:id="22702" w:name="51557"/>
            <w:bookmarkEnd w:id="22702"/>
            <w:r>
              <w:t> </w:t>
            </w:r>
          </w:p>
        </w:tc>
        <w:tc>
          <w:tcPr>
            <w:tcW w:w="2600" w:type="pct"/>
            <w:hideMark/>
          </w:tcPr>
          <w:p w:rsidR="00BC0C72" w:rsidRDefault="008D5CF6">
            <w:pPr>
              <w:pStyle w:val="a5"/>
            </w:pPr>
            <w:bookmarkStart w:id="22703" w:name="51558"/>
            <w:bookmarkEnd w:id="22703"/>
            <w:r>
              <w:t>DIN 1.4125</w:t>
            </w:r>
          </w:p>
        </w:tc>
        <w:tc>
          <w:tcPr>
            <w:tcW w:w="750" w:type="pct"/>
            <w:hideMark/>
          </w:tcPr>
          <w:p w:rsidR="00BC0C72" w:rsidRDefault="008D5CF6">
            <w:pPr>
              <w:pStyle w:val="a5"/>
              <w:jc w:val="center"/>
            </w:pPr>
            <w:bookmarkStart w:id="22704" w:name="51559"/>
            <w:bookmarkEnd w:id="22704"/>
            <w:r>
              <w:t>- " -</w:t>
            </w:r>
          </w:p>
        </w:tc>
        <w:tc>
          <w:tcPr>
            <w:tcW w:w="750" w:type="pct"/>
            <w:hideMark/>
          </w:tcPr>
          <w:p w:rsidR="00BC0C72" w:rsidRDefault="008D5CF6">
            <w:pPr>
              <w:pStyle w:val="a5"/>
              <w:jc w:val="center"/>
            </w:pPr>
            <w:bookmarkStart w:id="22705" w:name="51560"/>
            <w:bookmarkEnd w:id="22705"/>
            <w:r>
              <w:t>50000</w:t>
            </w:r>
          </w:p>
        </w:tc>
      </w:tr>
      <w:tr w:rsidR="00BC0C72" w:rsidTr="00181458">
        <w:trPr>
          <w:divId w:val="1237204249"/>
        </w:trPr>
        <w:tc>
          <w:tcPr>
            <w:tcW w:w="900" w:type="pct"/>
            <w:hideMark/>
          </w:tcPr>
          <w:p w:rsidR="00BC0C72" w:rsidRDefault="008D5CF6">
            <w:pPr>
              <w:pStyle w:val="a5"/>
            </w:pPr>
            <w:bookmarkStart w:id="22706" w:name="51561"/>
            <w:bookmarkEnd w:id="22706"/>
            <w:r>
              <w:t> </w:t>
            </w:r>
          </w:p>
        </w:tc>
        <w:tc>
          <w:tcPr>
            <w:tcW w:w="2600" w:type="pct"/>
            <w:hideMark/>
          </w:tcPr>
          <w:p w:rsidR="00BC0C72" w:rsidRDefault="00BA64B0">
            <w:pPr>
              <w:pStyle w:val="a5"/>
            </w:pPr>
            <w:bookmarkStart w:id="22707" w:name="51562"/>
            <w:bookmarkEnd w:id="22707"/>
            <w:r w:rsidRPr="003B4836">
              <w:rPr>
                <w:rFonts w:eastAsia="Times New Roman"/>
              </w:rPr>
              <w:t>B</w:t>
            </w:r>
            <w:r w:rsidRPr="00A62D83">
              <w:rPr>
                <w:rFonts w:eastAsia="Times New Roman"/>
                <w:noProof/>
              </w:rPr>
              <w:drawing>
                <wp:inline distT="0" distB="0" distL="0" distR="0">
                  <wp:extent cx="77470" cy="86360"/>
                  <wp:effectExtent l="0" t="0" r="0" b="8890"/>
                  <wp:docPr id="12" name="Рисунок 12"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 xml:space="preserve">hler </w:t>
            </w:r>
            <w:r w:rsidR="008D5CF6">
              <w:t>A120</w:t>
            </w:r>
          </w:p>
        </w:tc>
        <w:tc>
          <w:tcPr>
            <w:tcW w:w="750" w:type="pct"/>
            <w:hideMark/>
          </w:tcPr>
          <w:p w:rsidR="00BC0C72" w:rsidRDefault="008D5CF6">
            <w:pPr>
              <w:pStyle w:val="a5"/>
              <w:jc w:val="center"/>
            </w:pPr>
            <w:bookmarkStart w:id="22708" w:name="51563"/>
            <w:bookmarkEnd w:id="22708"/>
            <w:r>
              <w:t>- " -</w:t>
            </w:r>
          </w:p>
        </w:tc>
        <w:tc>
          <w:tcPr>
            <w:tcW w:w="750" w:type="pct"/>
            <w:hideMark/>
          </w:tcPr>
          <w:p w:rsidR="00BC0C72" w:rsidRDefault="008D5CF6">
            <w:pPr>
              <w:pStyle w:val="a5"/>
              <w:jc w:val="center"/>
            </w:pPr>
            <w:bookmarkStart w:id="22709" w:name="51564"/>
            <w:bookmarkEnd w:id="22709"/>
            <w:r>
              <w:t>10000</w:t>
            </w:r>
          </w:p>
        </w:tc>
      </w:tr>
      <w:tr w:rsidR="00BC0C72" w:rsidTr="00181458">
        <w:trPr>
          <w:divId w:val="1237204249"/>
        </w:trPr>
        <w:tc>
          <w:tcPr>
            <w:tcW w:w="900" w:type="pct"/>
            <w:hideMark/>
          </w:tcPr>
          <w:p w:rsidR="00BC0C72" w:rsidRDefault="008D5CF6">
            <w:pPr>
              <w:pStyle w:val="a5"/>
            </w:pPr>
            <w:bookmarkStart w:id="22710" w:name="51565"/>
            <w:bookmarkEnd w:id="22710"/>
            <w:r>
              <w:t> </w:t>
            </w:r>
          </w:p>
        </w:tc>
        <w:tc>
          <w:tcPr>
            <w:tcW w:w="2600" w:type="pct"/>
            <w:hideMark/>
          </w:tcPr>
          <w:p w:rsidR="00BC0C72" w:rsidRDefault="00BA64B0" w:rsidP="00BA64B0">
            <w:pPr>
              <w:pStyle w:val="a5"/>
            </w:pPr>
            <w:bookmarkStart w:id="22711" w:name="51566"/>
            <w:bookmarkEnd w:id="22711"/>
            <w:r w:rsidRPr="003B4836">
              <w:rPr>
                <w:rFonts w:eastAsia="Times New Roman"/>
              </w:rPr>
              <w:t>B</w:t>
            </w:r>
            <w:r w:rsidRPr="00A62D83">
              <w:rPr>
                <w:rFonts w:eastAsia="Times New Roman"/>
                <w:noProof/>
              </w:rPr>
              <w:drawing>
                <wp:inline distT="0" distB="0" distL="0" distR="0">
                  <wp:extent cx="77470" cy="86360"/>
                  <wp:effectExtent l="0" t="0" r="0" b="8890"/>
                  <wp:docPr id="13" name="Рисунок 13"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A200</w:t>
            </w:r>
          </w:p>
        </w:tc>
        <w:tc>
          <w:tcPr>
            <w:tcW w:w="750" w:type="pct"/>
            <w:hideMark/>
          </w:tcPr>
          <w:p w:rsidR="00BC0C72" w:rsidRDefault="008D5CF6">
            <w:pPr>
              <w:pStyle w:val="a5"/>
              <w:jc w:val="center"/>
            </w:pPr>
            <w:bookmarkStart w:id="22712" w:name="51567"/>
            <w:bookmarkEnd w:id="22712"/>
            <w:r>
              <w:t>- " -</w:t>
            </w:r>
          </w:p>
        </w:tc>
        <w:tc>
          <w:tcPr>
            <w:tcW w:w="750" w:type="pct"/>
            <w:hideMark/>
          </w:tcPr>
          <w:p w:rsidR="00BC0C72" w:rsidRDefault="008D5CF6">
            <w:pPr>
              <w:pStyle w:val="a5"/>
              <w:jc w:val="center"/>
            </w:pPr>
            <w:bookmarkStart w:id="22713" w:name="51568"/>
            <w:bookmarkEnd w:id="22713"/>
            <w:r>
              <w:t>10000</w:t>
            </w:r>
          </w:p>
        </w:tc>
      </w:tr>
      <w:tr w:rsidR="00BC0C72" w:rsidTr="00181458">
        <w:trPr>
          <w:divId w:val="1237204249"/>
        </w:trPr>
        <w:tc>
          <w:tcPr>
            <w:tcW w:w="900" w:type="pct"/>
            <w:hideMark/>
          </w:tcPr>
          <w:p w:rsidR="00BC0C72" w:rsidRDefault="008D5CF6">
            <w:pPr>
              <w:pStyle w:val="a5"/>
            </w:pPr>
            <w:bookmarkStart w:id="22714" w:name="51569"/>
            <w:bookmarkEnd w:id="22714"/>
            <w:r>
              <w:t> </w:t>
            </w:r>
          </w:p>
        </w:tc>
        <w:tc>
          <w:tcPr>
            <w:tcW w:w="2600" w:type="pct"/>
            <w:hideMark/>
          </w:tcPr>
          <w:p w:rsidR="00BC0C72" w:rsidRDefault="00BA64B0">
            <w:pPr>
              <w:pStyle w:val="a5"/>
            </w:pPr>
            <w:bookmarkStart w:id="22715" w:name="51570"/>
            <w:bookmarkEnd w:id="22715"/>
            <w:r w:rsidRPr="003B4836">
              <w:rPr>
                <w:rFonts w:eastAsia="Times New Roman"/>
              </w:rPr>
              <w:t>B</w:t>
            </w:r>
            <w:r w:rsidRPr="00A62D83">
              <w:rPr>
                <w:rFonts w:eastAsia="Times New Roman"/>
                <w:noProof/>
              </w:rPr>
              <w:drawing>
                <wp:inline distT="0" distB="0" distL="0" distR="0">
                  <wp:extent cx="77470" cy="86360"/>
                  <wp:effectExtent l="0" t="0" r="0" b="8890"/>
                  <wp:docPr id="14" name="Рисунок 14"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A300</w:t>
            </w:r>
            <w:bookmarkStart w:id="22716" w:name="_GoBack"/>
            <w:bookmarkEnd w:id="22716"/>
          </w:p>
        </w:tc>
        <w:tc>
          <w:tcPr>
            <w:tcW w:w="750" w:type="pct"/>
            <w:hideMark/>
          </w:tcPr>
          <w:p w:rsidR="00BC0C72" w:rsidRDefault="008D5CF6">
            <w:pPr>
              <w:pStyle w:val="a5"/>
              <w:jc w:val="center"/>
            </w:pPr>
            <w:bookmarkStart w:id="22717" w:name="51571"/>
            <w:bookmarkEnd w:id="22717"/>
            <w:r>
              <w:t>- " -</w:t>
            </w:r>
          </w:p>
        </w:tc>
        <w:tc>
          <w:tcPr>
            <w:tcW w:w="750" w:type="pct"/>
            <w:hideMark/>
          </w:tcPr>
          <w:p w:rsidR="00BC0C72" w:rsidRDefault="008D5CF6">
            <w:pPr>
              <w:pStyle w:val="a5"/>
              <w:jc w:val="center"/>
            </w:pPr>
            <w:bookmarkStart w:id="22718" w:name="51572"/>
            <w:bookmarkEnd w:id="22718"/>
            <w:r>
              <w:t>10000</w:t>
            </w:r>
          </w:p>
        </w:tc>
      </w:tr>
      <w:tr w:rsidR="00BC0C72" w:rsidTr="00181458">
        <w:trPr>
          <w:divId w:val="1237204249"/>
        </w:trPr>
        <w:tc>
          <w:tcPr>
            <w:tcW w:w="900" w:type="pct"/>
            <w:hideMark/>
          </w:tcPr>
          <w:p w:rsidR="00BC0C72" w:rsidRDefault="008D5CF6">
            <w:pPr>
              <w:pStyle w:val="a5"/>
            </w:pPr>
            <w:bookmarkStart w:id="22719" w:name="51573"/>
            <w:bookmarkEnd w:id="22719"/>
            <w:r>
              <w:t> </w:t>
            </w:r>
          </w:p>
        </w:tc>
        <w:tc>
          <w:tcPr>
            <w:tcW w:w="2600" w:type="pct"/>
            <w:hideMark/>
          </w:tcPr>
          <w:p w:rsidR="00BC0C72" w:rsidRDefault="00BA64B0">
            <w:pPr>
              <w:pStyle w:val="a5"/>
            </w:pPr>
            <w:bookmarkStart w:id="22720" w:name="51574"/>
            <w:bookmarkEnd w:id="22720"/>
            <w:r w:rsidRPr="003B4836">
              <w:rPr>
                <w:rFonts w:eastAsia="Times New Roman"/>
              </w:rPr>
              <w:t>B</w:t>
            </w:r>
            <w:r w:rsidRPr="00A62D83">
              <w:rPr>
                <w:rFonts w:eastAsia="Times New Roman"/>
                <w:noProof/>
              </w:rPr>
              <w:drawing>
                <wp:inline distT="0" distB="0" distL="0" distR="0">
                  <wp:extent cx="77470" cy="86360"/>
                  <wp:effectExtent l="0" t="0" r="0" b="8890"/>
                  <wp:docPr id="15" name="Рисунок 15"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A600</w:t>
            </w:r>
          </w:p>
        </w:tc>
        <w:tc>
          <w:tcPr>
            <w:tcW w:w="750" w:type="pct"/>
            <w:hideMark/>
          </w:tcPr>
          <w:p w:rsidR="00BC0C72" w:rsidRDefault="008D5CF6">
            <w:pPr>
              <w:pStyle w:val="a5"/>
              <w:jc w:val="center"/>
            </w:pPr>
            <w:bookmarkStart w:id="22721" w:name="51575"/>
            <w:bookmarkEnd w:id="22721"/>
            <w:r>
              <w:t>- " -</w:t>
            </w:r>
          </w:p>
        </w:tc>
        <w:tc>
          <w:tcPr>
            <w:tcW w:w="750" w:type="pct"/>
            <w:hideMark/>
          </w:tcPr>
          <w:p w:rsidR="00BC0C72" w:rsidRDefault="008D5CF6">
            <w:pPr>
              <w:pStyle w:val="a5"/>
              <w:jc w:val="center"/>
            </w:pPr>
            <w:bookmarkStart w:id="22722" w:name="51576"/>
            <w:bookmarkEnd w:id="22722"/>
            <w:r>
              <w:t>10000</w:t>
            </w:r>
          </w:p>
        </w:tc>
      </w:tr>
      <w:tr w:rsidR="00BC0C72" w:rsidTr="00181458">
        <w:trPr>
          <w:divId w:val="1237204249"/>
        </w:trPr>
        <w:tc>
          <w:tcPr>
            <w:tcW w:w="900" w:type="pct"/>
            <w:hideMark/>
          </w:tcPr>
          <w:p w:rsidR="00BC0C72" w:rsidRDefault="008D5CF6">
            <w:pPr>
              <w:pStyle w:val="a5"/>
            </w:pPr>
            <w:bookmarkStart w:id="22723" w:name="51577"/>
            <w:bookmarkEnd w:id="22723"/>
            <w:r>
              <w:t> </w:t>
            </w:r>
          </w:p>
        </w:tc>
        <w:tc>
          <w:tcPr>
            <w:tcW w:w="2600" w:type="pct"/>
            <w:hideMark/>
          </w:tcPr>
          <w:p w:rsidR="00BC0C72" w:rsidRDefault="00BA64B0">
            <w:pPr>
              <w:pStyle w:val="a5"/>
            </w:pPr>
            <w:bookmarkStart w:id="22724" w:name="51578"/>
            <w:bookmarkEnd w:id="22724"/>
            <w:r w:rsidRPr="003B4836">
              <w:rPr>
                <w:rFonts w:eastAsia="Times New Roman"/>
              </w:rPr>
              <w:t>B</w:t>
            </w:r>
            <w:r w:rsidRPr="00A62D83">
              <w:rPr>
                <w:rFonts w:eastAsia="Times New Roman"/>
                <w:noProof/>
              </w:rPr>
              <w:drawing>
                <wp:inline distT="0" distB="0" distL="0" distR="0">
                  <wp:extent cx="77470" cy="86360"/>
                  <wp:effectExtent l="0" t="0" r="0" b="8890"/>
                  <wp:docPr id="16" name="Рисунок 16"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A607</w:t>
            </w:r>
          </w:p>
        </w:tc>
        <w:tc>
          <w:tcPr>
            <w:tcW w:w="750" w:type="pct"/>
            <w:hideMark/>
          </w:tcPr>
          <w:p w:rsidR="00BC0C72" w:rsidRDefault="008D5CF6">
            <w:pPr>
              <w:pStyle w:val="a5"/>
              <w:jc w:val="center"/>
            </w:pPr>
            <w:bookmarkStart w:id="22725" w:name="51579"/>
            <w:bookmarkEnd w:id="22725"/>
            <w:r>
              <w:t>- " -</w:t>
            </w:r>
          </w:p>
        </w:tc>
        <w:tc>
          <w:tcPr>
            <w:tcW w:w="750" w:type="pct"/>
            <w:hideMark/>
          </w:tcPr>
          <w:p w:rsidR="00BC0C72" w:rsidRDefault="008D5CF6">
            <w:pPr>
              <w:pStyle w:val="a5"/>
              <w:jc w:val="center"/>
            </w:pPr>
            <w:bookmarkStart w:id="22726" w:name="51580"/>
            <w:bookmarkEnd w:id="22726"/>
            <w:r>
              <w:t>10000</w:t>
            </w:r>
          </w:p>
        </w:tc>
      </w:tr>
      <w:tr w:rsidR="00BC0C72" w:rsidTr="00181458">
        <w:trPr>
          <w:divId w:val="1237204249"/>
        </w:trPr>
        <w:tc>
          <w:tcPr>
            <w:tcW w:w="900" w:type="pct"/>
            <w:hideMark/>
          </w:tcPr>
          <w:p w:rsidR="00BC0C72" w:rsidRDefault="008D5CF6">
            <w:pPr>
              <w:pStyle w:val="a5"/>
            </w:pPr>
            <w:bookmarkStart w:id="22727" w:name="51581"/>
            <w:bookmarkEnd w:id="22727"/>
            <w:r>
              <w:t> </w:t>
            </w:r>
          </w:p>
        </w:tc>
        <w:tc>
          <w:tcPr>
            <w:tcW w:w="2600" w:type="pct"/>
            <w:hideMark/>
          </w:tcPr>
          <w:p w:rsidR="00BC0C72" w:rsidRDefault="00BA64B0">
            <w:pPr>
              <w:pStyle w:val="a5"/>
            </w:pPr>
            <w:bookmarkStart w:id="22728" w:name="51582"/>
            <w:bookmarkEnd w:id="22728"/>
            <w:r w:rsidRPr="003B4836">
              <w:rPr>
                <w:rFonts w:eastAsia="Times New Roman"/>
              </w:rPr>
              <w:t>B</w:t>
            </w:r>
            <w:r w:rsidRPr="00A62D83">
              <w:rPr>
                <w:rFonts w:eastAsia="Times New Roman"/>
                <w:noProof/>
              </w:rPr>
              <w:drawing>
                <wp:inline distT="0" distB="0" distL="0" distR="0">
                  <wp:extent cx="77470" cy="86360"/>
                  <wp:effectExtent l="0" t="0" r="0" b="8890"/>
                  <wp:docPr id="17" name="Рисунок 17"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A700</w:t>
            </w:r>
          </w:p>
        </w:tc>
        <w:tc>
          <w:tcPr>
            <w:tcW w:w="750" w:type="pct"/>
            <w:hideMark/>
          </w:tcPr>
          <w:p w:rsidR="00BC0C72" w:rsidRDefault="008D5CF6">
            <w:pPr>
              <w:pStyle w:val="a5"/>
              <w:jc w:val="center"/>
            </w:pPr>
            <w:bookmarkStart w:id="22729" w:name="51583"/>
            <w:bookmarkEnd w:id="22729"/>
            <w:r>
              <w:t>- " -</w:t>
            </w:r>
          </w:p>
        </w:tc>
        <w:tc>
          <w:tcPr>
            <w:tcW w:w="750" w:type="pct"/>
            <w:hideMark/>
          </w:tcPr>
          <w:p w:rsidR="00BC0C72" w:rsidRDefault="008D5CF6">
            <w:pPr>
              <w:pStyle w:val="a5"/>
              <w:jc w:val="center"/>
            </w:pPr>
            <w:bookmarkStart w:id="22730" w:name="51584"/>
            <w:bookmarkEnd w:id="22730"/>
            <w:r>
              <w:t>10000</w:t>
            </w:r>
          </w:p>
        </w:tc>
      </w:tr>
      <w:tr w:rsidR="00BC0C72" w:rsidTr="00181458">
        <w:trPr>
          <w:divId w:val="1237204249"/>
        </w:trPr>
        <w:tc>
          <w:tcPr>
            <w:tcW w:w="900" w:type="pct"/>
            <w:hideMark/>
          </w:tcPr>
          <w:p w:rsidR="00BC0C72" w:rsidRDefault="008D5CF6">
            <w:pPr>
              <w:pStyle w:val="a5"/>
            </w:pPr>
            <w:bookmarkStart w:id="22731" w:name="51585"/>
            <w:bookmarkEnd w:id="22731"/>
            <w:r>
              <w:t> </w:t>
            </w:r>
          </w:p>
        </w:tc>
        <w:tc>
          <w:tcPr>
            <w:tcW w:w="2600" w:type="pct"/>
            <w:hideMark/>
          </w:tcPr>
          <w:p w:rsidR="00BC0C72" w:rsidRDefault="00BA64B0">
            <w:pPr>
              <w:pStyle w:val="a5"/>
            </w:pPr>
            <w:bookmarkStart w:id="22732" w:name="51586"/>
            <w:bookmarkEnd w:id="22732"/>
            <w:r w:rsidRPr="003B4836">
              <w:rPr>
                <w:rFonts w:eastAsia="Times New Roman"/>
              </w:rPr>
              <w:t>B</w:t>
            </w:r>
            <w:r w:rsidRPr="00A62D83">
              <w:rPr>
                <w:rFonts w:eastAsia="Times New Roman"/>
                <w:noProof/>
              </w:rPr>
              <w:drawing>
                <wp:inline distT="0" distB="0" distL="0" distR="0">
                  <wp:extent cx="77470" cy="86360"/>
                  <wp:effectExtent l="0" t="0" r="0" b="8890"/>
                  <wp:docPr id="18" name="Рисунок 18"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N100</w:t>
            </w:r>
          </w:p>
        </w:tc>
        <w:tc>
          <w:tcPr>
            <w:tcW w:w="750" w:type="pct"/>
            <w:hideMark/>
          </w:tcPr>
          <w:p w:rsidR="00BC0C72" w:rsidRDefault="008D5CF6">
            <w:pPr>
              <w:pStyle w:val="a5"/>
              <w:jc w:val="center"/>
            </w:pPr>
            <w:bookmarkStart w:id="22733" w:name="51587"/>
            <w:bookmarkEnd w:id="22733"/>
            <w:r>
              <w:t>- " -</w:t>
            </w:r>
          </w:p>
        </w:tc>
        <w:tc>
          <w:tcPr>
            <w:tcW w:w="750" w:type="pct"/>
            <w:hideMark/>
          </w:tcPr>
          <w:p w:rsidR="00BC0C72" w:rsidRDefault="008D5CF6">
            <w:pPr>
              <w:pStyle w:val="a5"/>
              <w:jc w:val="center"/>
            </w:pPr>
            <w:bookmarkStart w:id="22734" w:name="51588"/>
            <w:bookmarkEnd w:id="22734"/>
            <w:r>
              <w:t>10000</w:t>
            </w:r>
          </w:p>
        </w:tc>
      </w:tr>
      <w:tr w:rsidR="00BC0C72" w:rsidTr="00181458">
        <w:trPr>
          <w:divId w:val="1237204249"/>
        </w:trPr>
        <w:tc>
          <w:tcPr>
            <w:tcW w:w="900" w:type="pct"/>
            <w:hideMark/>
          </w:tcPr>
          <w:p w:rsidR="00BC0C72" w:rsidRDefault="008D5CF6">
            <w:pPr>
              <w:pStyle w:val="a5"/>
            </w:pPr>
            <w:bookmarkStart w:id="22735" w:name="51589"/>
            <w:bookmarkEnd w:id="22735"/>
            <w:r>
              <w:t> </w:t>
            </w:r>
          </w:p>
        </w:tc>
        <w:tc>
          <w:tcPr>
            <w:tcW w:w="2600" w:type="pct"/>
            <w:hideMark/>
          </w:tcPr>
          <w:p w:rsidR="00BC0C72" w:rsidRDefault="00BA64B0">
            <w:pPr>
              <w:pStyle w:val="a5"/>
            </w:pPr>
            <w:bookmarkStart w:id="22736" w:name="51590"/>
            <w:bookmarkEnd w:id="22736"/>
            <w:r w:rsidRPr="003B4836">
              <w:rPr>
                <w:rFonts w:eastAsia="Times New Roman"/>
              </w:rPr>
              <w:t>B</w:t>
            </w:r>
            <w:r w:rsidRPr="00A62D83">
              <w:rPr>
                <w:rFonts w:eastAsia="Times New Roman"/>
                <w:noProof/>
              </w:rPr>
              <w:drawing>
                <wp:inline distT="0" distB="0" distL="0" distR="0">
                  <wp:extent cx="77470" cy="86360"/>
                  <wp:effectExtent l="0" t="0" r="0" b="8890"/>
                  <wp:docPr id="19" name="Рисунок 19"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N320</w:t>
            </w:r>
          </w:p>
        </w:tc>
        <w:tc>
          <w:tcPr>
            <w:tcW w:w="750" w:type="pct"/>
            <w:hideMark/>
          </w:tcPr>
          <w:p w:rsidR="00BC0C72" w:rsidRDefault="008D5CF6">
            <w:pPr>
              <w:pStyle w:val="a5"/>
              <w:jc w:val="center"/>
            </w:pPr>
            <w:bookmarkStart w:id="22737" w:name="51591"/>
            <w:bookmarkEnd w:id="22737"/>
            <w:r>
              <w:t>- " -</w:t>
            </w:r>
          </w:p>
        </w:tc>
        <w:tc>
          <w:tcPr>
            <w:tcW w:w="750" w:type="pct"/>
            <w:hideMark/>
          </w:tcPr>
          <w:p w:rsidR="00BC0C72" w:rsidRDefault="008D5CF6">
            <w:pPr>
              <w:pStyle w:val="a5"/>
              <w:jc w:val="center"/>
            </w:pPr>
            <w:bookmarkStart w:id="22738" w:name="51592"/>
            <w:bookmarkEnd w:id="22738"/>
            <w:r>
              <w:t>10000</w:t>
            </w:r>
          </w:p>
        </w:tc>
      </w:tr>
      <w:tr w:rsidR="00BC0C72" w:rsidTr="00181458">
        <w:trPr>
          <w:divId w:val="1237204249"/>
        </w:trPr>
        <w:tc>
          <w:tcPr>
            <w:tcW w:w="900" w:type="pct"/>
            <w:hideMark/>
          </w:tcPr>
          <w:p w:rsidR="00BC0C72" w:rsidRDefault="008D5CF6">
            <w:pPr>
              <w:pStyle w:val="a5"/>
            </w:pPr>
            <w:bookmarkStart w:id="22739" w:name="51593"/>
            <w:bookmarkEnd w:id="22739"/>
            <w:r>
              <w:t> </w:t>
            </w:r>
          </w:p>
        </w:tc>
        <w:tc>
          <w:tcPr>
            <w:tcW w:w="2600" w:type="pct"/>
            <w:hideMark/>
          </w:tcPr>
          <w:p w:rsidR="00BC0C72" w:rsidRDefault="00BA64B0">
            <w:pPr>
              <w:pStyle w:val="a5"/>
            </w:pPr>
            <w:bookmarkStart w:id="22740" w:name="51594"/>
            <w:bookmarkEnd w:id="22740"/>
            <w:r w:rsidRPr="003B4836">
              <w:rPr>
                <w:rFonts w:eastAsia="Times New Roman"/>
              </w:rPr>
              <w:t>B</w:t>
            </w:r>
            <w:r w:rsidRPr="00A62D83">
              <w:rPr>
                <w:rFonts w:eastAsia="Times New Roman"/>
                <w:noProof/>
              </w:rPr>
              <w:drawing>
                <wp:inline distT="0" distB="0" distL="0" distR="0">
                  <wp:extent cx="77470" cy="86360"/>
                  <wp:effectExtent l="0" t="0" r="0" b="8890"/>
                  <wp:docPr id="20" name="Рисунок 20"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N350</w:t>
            </w:r>
          </w:p>
        </w:tc>
        <w:tc>
          <w:tcPr>
            <w:tcW w:w="750" w:type="pct"/>
            <w:hideMark/>
          </w:tcPr>
          <w:p w:rsidR="00BC0C72" w:rsidRDefault="008D5CF6">
            <w:pPr>
              <w:pStyle w:val="a5"/>
              <w:jc w:val="center"/>
            </w:pPr>
            <w:bookmarkStart w:id="22741" w:name="51595"/>
            <w:bookmarkEnd w:id="22741"/>
            <w:r>
              <w:t>- " -</w:t>
            </w:r>
          </w:p>
        </w:tc>
        <w:tc>
          <w:tcPr>
            <w:tcW w:w="750" w:type="pct"/>
            <w:hideMark/>
          </w:tcPr>
          <w:p w:rsidR="00BC0C72" w:rsidRDefault="008D5CF6">
            <w:pPr>
              <w:pStyle w:val="a5"/>
              <w:jc w:val="center"/>
            </w:pPr>
            <w:bookmarkStart w:id="22742" w:name="51596"/>
            <w:bookmarkEnd w:id="22742"/>
            <w:r>
              <w:t>10000</w:t>
            </w:r>
          </w:p>
        </w:tc>
      </w:tr>
      <w:tr w:rsidR="00BC0C72" w:rsidTr="00181458">
        <w:trPr>
          <w:divId w:val="1237204249"/>
        </w:trPr>
        <w:tc>
          <w:tcPr>
            <w:tcW w:w="900" w:type="pct"/>
            <w:hideMark/>
          </w:tcPr>
          <w:p w:rsidR="00BC0C72" w:rsidRDefault="008D5CF6">
            <w:pPr>
              <w:pStyle w:val="a5"/>
            </w:pPr>
            <w:bookmarkStart w:id="22743" w:name="51597"/>
            <w:bookmarkEnd w:id="22743"/>
            <w:r>
              <w:t> </w:t>
            </w:r>
          </w:p>
        </w:tc>
        <w:tc>
          <w:tcPr>
            <w:tcW w:w="2600" w:type="pct"/>
            <w:hideMark/>
          </w:tcPr>
          <w:p w:rsidR="00BC0C72" w:rsidRDefault="00BA64B0">
            <w:pPr>
              <w:pStyle w:val="a5"/>
            </w:pPr>
            <w:bookmarkStart w:id="22744" w:name="51598"/>
            <w:bookmarkEnd w:id="22744"/>
            <w:r w:rsidRPr="003B4836">
              <w:rPr>
                <w:rFonts w:eastAsia="Times New Roman"/>
              </w:rPr>
              <w:t>B</w:t>
            </w:r>
            <w:r w:rsidRPr="00A62D83">
              <w:rPr>
                <w:rFonts w:eastAsia="Times New Roman"/>
                <w:noProof/>
              </w:rPr>
              <w:drawing>
                <wp:inline distT="0" distB="0" distL="0" distR="0">
                  <wp:extent cx="77470" cy="86360"/>
                  <wp:effectExtent l="0" t="0" r="0" b="8890"/>
                  <wp:docPr id="21" name="Рисунок 21" descr="http://search.ligazakon.ua/l_flib1.nsf/LookupFiles/KP170635_IMG_001.GIF/$file/KP17063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earch.ligazakon.ua/l_flib1.nsf/LookupFiles/KP170635_IMG_001.GIF/$file/KP170635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 cy="86360"/>
                          </a:xfrm>
                          <a:prstGeom prst="rect">
                            <a:avLst/>
                          </a:prstGeom>
                          <a:noFill/>
                          <a:ln>
                            <a:noFill/>
                          </a:ln>
                        </pic:spPr>
                      </pic:pic>
                    </a:graphicData>
                  </a:graphic>
                </wp:inline>
              </w:drawing>
            </w:r>
            <w:r w:rsidRPr="003B4836">
              <w:rPr>
                <w:rFonts w:eastAsia="Times New Roman"/>
              </w:rPr>
              <w:t>hler</w:t>
            </w:r>
            <w:r w:rsidR="008D5CF6">
              <w:t xml:space="preserve"> N540</w:t>
            </w:r>
          </w:p>
        </w:tc>
        <w:tc>
          <w:tcPr>
            <w:tcW w:w="750" w:type="pct"/>
            <w:hideMark/>
          </w:tcPr>
          <w:p w:rsidR="00BC0C72" w:rsidRDefault="008D5CF6">
            <w:pPr>
              <w:pStyle w:val="a5"/>
              <w:jc w:val="center"/>
            </w:pPr>
            <w:bookmarkStart w:id="22745" w:name="51599"/>
            <w:bookmarkEnd w:id="22745"/>
            <w:r>
              <w:t>- " -</w:t>
            </w:r>
          </w:p>
        </w:tc>
        <w:tc>
          <w:tcPr>
            <w:tcW w:w="750" w:type="pct"/>
            <w:hideMark/>
          </w:tcPr>
          <w:p w:rsidR="00BC0C72" w:rsidRDefault="008D5CF6">
            <w:pPr>
              <w:pStyle w:val="a5"/>
              <w:jc w:val="center"/>
            </w:pPr>
            <w:bookmarkStart w:id="22746" w:name="51600"/>
            <w:bookmarkEnd w:id="22746"/>
            <w:r>
              <w:t>10000</w:t>
            </w:r>
          </w:p>
        </w:tc>
      </w:tr>
      <w:tr w:rsidR="00BC0C72" w:rsidTr="00181458">
        <w:trPr>
          <w:divId w:val="1237204249"/>
        </w:trPr>
        <w:tc>
          <w:tcPr>
            <w:tcW w:w="900" w:type="pct"/>
            <w:hideMark/>
          </w:tcPr>
          <w:p w:rsidR="00BC0C72" w:rsidRDefault="008D5CF6">
            <w:pPr>
              <w:pStyle w:val="a5"/>
            </w:pPr>
            <w:bookmarkStart w:id="22747" w:name="51601"/>
            <w:bookmarkEnd w:id="22747"/>
            <w:r>
              <w:t> </w:t>
            </w:r>
          </w:p>
        </w:tc>
        <w:tc>
          <w:tcPr>
            <w:tcW w:w="2600" w:type="pct"/>
            <w:hideMark/>
          </w:tcPr>
          <w:p w:rsidR="00BC0C72" w:rsidRDefault="008D5CF6">
            <w:pPr>
              <w:pStyle w:val="a5"/>
            </w:pPr>
            <w:bookmarkStart w:id="22748" w:name="51602"/>
            <w:bookmarkEnd w:id="22748"/>
            <w:r>
              <w:t>інші прутки та бруски з корозійностійкої (нержавіючої) сталі; кутики фасонні та спеціальні профілі з корозійностійкої (нержавіючої) сталі, інші прутки і бруски, різних марок</w:t>
            </w:r>
          </w:p>
        </w:tc>
        <w:tc>
          <w:tcPr>
            <w:tcW w:w="750" w:type="pct"/>
            <w:hideMark/>
          </w:tcPr>
          <w:p w:rsidR="00BC0C72" w:rsidRDefault="008D5CF6">
            <w:pPr>
              <w:pStyle w:val="a5"/>
              <w:jc w:val="center"/>
            </w:pPr>
            <w:bookmarkStart w:id="22749" w:name="51603"/>
            <w:bookmarkEnd w:id="22749"/>
            <w:r>
              <w:t>- " -</w:t>
            </w:r>
          </w:p>
        </w:tc>
        <w:tc>
          <w:tcPr>
            <w:tcW w:w="750" w:type="pct"/>
            <w:hideMark/>
          </w:tcPr>
          <w:p w:rsidR="00BC0C72" w:rsidRDefault="008D5CF6">
            <w:pPr>
              <w:pStyle w:val="a5"/>
              <w:jc w:val="center"/>
            </w:pPr>
            <w:bookmarkStart w:id="22750" w:name="51604"/>
            <w:bookmarkEnd w:id="22750"/>
            <w:r>
              <w:t>150000</w:t>
            </w:r>
          </w:p>
        </w:tc>
      </w:tr>
      <w:tr w:rsidR="00BC0C72" w:rsidTr="00181458">
        <w:trPr>
          <w:divId w:val="1237204249"/>
        </w:trPr>
        <w:tc>
          <w:tcPr>
            <w:tcW w:w="900" w:type="pct"/>
            <w:hideMark/>
          </w:tcPr>
          <w:p w:rsidR="00BC0C72" w:rsidRDefault="008D5CF6">
            <w:pPr>
              <w:pStyle w:val="a5"/>
            </w:pPr>
            <w:bookmarkStart w:id="22751" w:name="51605"/>
            <w:bookmarkEnd w:id="22751"/>
            <w:r>
              <w:t>7222 40</w:t>
            </w:r>
          </w:p>
        </w:tc>
        <w:tc>
          <w:tcPr>
            <w:tcW w:w="2600" w:type="pct"/>
            <w:hideMark/>
          </w:tcPr>
          <w:p w:rsidR="00BC0C72" w:rsidRDefault="008D5CF6">
            <w:pPr>
              <w:pStyle w:val="a5"/>
            </w:pPr>
            <w:bookmarkStart w:id="22752" w:name="51606"/>
            <w:bookmarkEnd w:id="22752"/>
            <w:r>
              <w:t>Інші прутки та бруски з корозійностійкої (нержавіючої) сталі; кутики фасонні та спеціальні профілі з корозійностійкої (нержавіючої) сталі:</w:t>
            </w:r>
            <w:r>
              <w:br/>
              <w:t>- кутики, фасонні та спеціальні профілі:</w:t>
            </w:r>
          </w:p>
        </w:tc>
        <w:tc>
          <w:tcPr>
            <w:tcW w:w="750" w:type="pct"/>
            <w:hideMark/>
          </w:tcPr>
          <w:p w:rsidR="00BC0C72" w:rsidRDefault="008D5CF6">
            <w:pPr>
              <w:pStyle w:val="a5"/>
              <w:jc w:val="center"/>
            </w:pPr>
            <w:bookmarkStart w:id="22753" w:name="51607"/>
            <w:bookmarkEnd w:id="22753"/>
            <w:r>
              <w:t> </w:t>
            </w:r>
          </w:p>
        </w:tc>
        <w:tc>
          <w:tcPr>
            <w:tcW w:w="750" w:type="pct"/>
            <w:hideMark/>
          </w:tcPr>
          <w:p w:rsidR="00BC0C72" w:rsidRDefault="008D5CF6">
            <w:pPr>
              <w:pStyle w:val="a5"/>
              <w:jc w:val="center"/>
            </w:pPr>
            <w:bookmarkStart w:id="22754" w:name="51608"/>
            <w:bookmarkEnd w:id="22754"/>
            <w:r>
              <w:t> </w:t>
            </w:r>
          </w:p>
        </w:tc>
      </w:tr>
      <w:tr w:rsidR="00BC0C72" w:rsidTr="00181458">
        <w:trPr>
          <w:divId w:val="1237204249"/>
        </w:trPr>
        <w:tc>
          <w:tcPr>
            <w:tcW w:w="900" w:type="pct"/>
            <w:hideMark/>
          </w:tcPr>
          <w:p w:rsidR="00BC0C72" w:rsidRDefault="008D5CF6">
            <w:pPr>
              <w:pStyle w:val="a5"/>
            </w:pPr>
            <w:bookmarkStart w:id="22755" w:name="51609"/>
            <w:bookmarkEnd w:id="22755"/>
            <w:r>
              <w:t> </w:t>
            </w:r>
          </w:p>
        </w:tc>
        <w:tc>
          <w:tcPr>
            <w:tcW w:w="2600" w:type="pct"/>
            <w:hideMark/>
          </w:tcPr>
          <w:p w:rsidR="00BC0C72" w:rsidRDefault="008D5CF6">
            <w:pPr>
              <w:pStyle w:val="a5"/>
            </w:pPr>
            <w:bookmarkStart w:id="22756" w:name="51610"/>
            <w:bookmarkEnd w:id="22756"/>
            <w:r>
              <w:t>інші прутки та бруски з корозійностійкої (нержавіючої) сталі; кутики фасонні та спеціальні профілі з корозійностійкої (нержавіючої) сталі, кутики, фасонні та спеціальні профілі, різних марок</w:t>
            </w:r>
          </w:p>
        </w:tc>
        <w:tc>
          <w:tcPr>
            <w:tcW w:w="750" w:type="pct"/>
            <w:hideMark/>
          </w:tcPr>
          <w:p w:rsidR="00BC0C72" w:rsidRDefault="008D5CF6">
            <w:pPr>
              <w:pStyle w:val="a5"/>
              <w:jc w:val="center"/>
            </w:pPr>
            <w:bookmarkStart w:id="22757" w:name="51611"/>
            <w:bookmarkEnd w:id="22757"/>
            <w:r>
              <w:t>- " -</w:t>
            </w:r>
          </w:p>
        </w:tc>
        <w:tc>
          <w:tcPr>
            <w:tcW w:w="750" w:type="pct"/>
            <w:hideMark/>
          </w:tcPr>
          <w:p w:rsidR="00BC0C72" w:rsidRDefault="008D5CF6">
            <w:pPr>
              <w:pStyle w:val="a5"/>
              <w:jc w:val="center"/>
            </w:pPr>
            <w:bookmarkStart w:id="22758" w:name="51612"/>
            <w:bookmarkEnd w:id="22758"/>
            <w:r>
              <w:t>150000</w:t>
            </w:r>
          </w:p>
        </w:tc>
      </w:tr>
      <w:tr w:rsidR="00BC0C72" w:rsidTr="00181458">
        <w:trPr>
          <w:divId w:val="1237204249"/>
        </w:trPr>
        <w:tc>
          <w:tcPr>
            <w:tcW w:w="900" w:type="pct"/>
            <w:hideMark/>
          </w:tcPr>
          <w:p w:rsidR="00BC0C72" w:rsidRDefault="008D5CF6">
            <w:pPr>
              <w:pStyle w:val="a5"/>
            </w:pPr>
            <w:bookmarkStart w:id="22759" w:name="51613"/>
            <w:bookmarkEnd w:id="22759"/>
            <w:r>
              <w:t>7223 00</w:t>
            </w:r>
          </w:p>
        </w:tc>
        <w:tc>
          <w:tcPr>
            <w:tcW w:w="2600" w:type="pct"/>
            <w:hideMark/>
          </w:tcPr>
          <w:p w:rsidR="00BC0C72" w:rsidRDefault="008D5CF6">
            <w:pPr>
              <w:pStyle w:val="a5"/>
            </w:pPr>
            <w:bookmarkStart w:id="22760" w:name="51614"/>
            <w:bookmarkEnd w:id="22760"/>
            <w:r>
              <w:t>Дріт з корозійностійкої (нержавіючої) сталі:</w:t>
            </w:r>
          </w:p>
        </w:tc>
        <w:tc>
          <w:tcPr>
            <w:tcW w:w="750" w:type="pct"/>
            <w:hideMark/>
          </w:tcPr>
          <w:p w:rsidR="00BC0C72" w:rsidRDefault="008D5CF6">
            <w:pPr>
              <w:pStyle w:val="a5"/>
              <w:jc w:val="center"/>
            </w:pPr>
            <w:bookmarkStart w:id="22761" w:name="51615"/>
            <w:bookmarkEnd w:id="22761"/>
            <w:r>
              <w:t> </w:t>
            </w:r>
          </w:p>
        </w:tc>
        <w:tc>
          <w:tcPr>
            <w:tcW w:w="750" w:type="pct"/>
            <w:hideMark/>
          </w:tcPr>
          <w:p w:rsidR="00BC0C72" w:rsidRDefault="008D5CF6">
            <w:pPr>
              <w:pStyle w:val="a5"/>
              <w:jc w:val="center"/>
            </w:pPr>
            <w:bookmarkStart w:id="22762" w:name="51616"/>
            <w:bookmarkEnd w:id="22762"/>
            <w:r>
              <w:t> </w:t>
            </w:r>
          </w:p>
        </w:tc>
      </w:tr>
      <w:tr w:rsidR="00BC0C72" w:rsidTr="00181458">
        <w:trPr>
          <w:divId w:val="1237204249"/>
        </w:trPr>
        <w:tc>
          <w:tcPr>
            <w:tcW w:w="900" w:type="pct"/>
            <w:hideMark/>
          </w:tcPr>
          <w:p w:rsidR="00BC0C72" w:rsidRDefault="008D5CF6">
            <w:pPr>
              <w:pStyle w:val="a5"/>
            </w:pPr>
            <w:bookmarkStart w:id="22763" w:name="51617"/>
            <w:bookmarkEnd w:id="22763"/>
            <w:r>
              <w:t> </w:t>
            </w:r>
          </w:p>
        </w:tc>
        <w:tc>
          <w:tcPr>
            <w:tcW w:w="2600" w:type="pct"/>
            <w:hideMark/>
          </w:tcPr>
          <w:p w:rsidR="00BC0C72" w:rsidRDefault="008D5CF6">
            <w:pPr>
              <w:pStyle w:val="a5"/>
            </w:pPr>
            <w:bookmarkStart w:id="22764" w:name="51618"/>
            <w:bookmarkEnd w:id="22764"/>
            <w:r>
              <w:t>дріт марки 12Х18Н10, 10Х11Н13Т3МР, 16ХНКГМБ-ВИ, 17ХНГТ діаметром 0,2 - 8 мм</w:t>
            </w:r>
          </w:p>
        </w:tc>
        <w:tc>
          <w:tcPr>
            <w:tcW w:w="750" w:type="pct"/>
            <w:hideMark/>
          </w:tcPr>
          <w:p w:rsidR="00BC0C72" w:rsidRDefault="008D5CF6">
            <w:pPr>
              <w:pStyle w:val="a5"/>
              <w:jc w:val="center"/>
            </w:pPr>
            <w:bookmarkStart w:id="22765" w:name="51619"/>
            <w:bookmarkEnd w:id="22765"/>
            <w:r>
              <w:t>кілограмів</w:t>
            </w:r>
          </w:p>
        </w:tc>
        <w:tc>
          <w:tcPr>
            <w:tcW w:w="750" w:type="pct"/>
            <w:hideMark/>
          </w:tcPr>
          <w:p w:rsidR="00BC0C72" w:rsidRDefault="008D5CF6">
            <w:pPr>
              <w:pStyle w:val="a5"/>
              <w:jc w:val="center"/>
            </w:pPr>
            <w:bookmarkStart w:id="22766" w:name="51620"/>
            <w:bookmarkEnd w:id="22766"/>
            <w:r>
              <w:t>12000</w:t>
            </w:r>
          </w:p>
        </w:tc>
      </w:tr>
      <w:tr w:rsidR="00BC0C72" w:rsidTr="00181458">
        <w:trPr>
          <w:divId w:val="1237204249"/>
        </w:trPr>
        <w:tc>
          <w:tcPr>
            <w:tcW w:w="900" w:type="pct"/>
            <w:hideMark/>
          </w:tcPr>
          <w:p w:rsidR="00BC0C72" w:rsidRDefault="008D5CF6">
            <w:pPr>
              <w:pStyle w:val="a5"/>
            </w:pPr>
            <w:bookmarkStart w:id="22767" w:name="51621"/>
            <w:bookmarkEnd w:id="22767"/>
            <w:r>
              <w:t> </w:t>
            </w:r>
          </w:p>
        </w:tc>
        <w:tc>
          <w:tcPr>
            <w:tcW w:w="2600" w:type="pct"/>
            <w:hideMark/>
          </w:tcPr>
          <w:p w:rsidR="00BC0C72" w:rsidRDefault="008D5CF6">
            <w:pPr>
              <w:pStyle w:val="a5"/>
            </w:pPr>
            <w:bookmarkStart w:id="22768" w:name="51622"/>
            <w:bookmarkEnd w:id="22768"/>
            <w:r>
              <w:t>дріт з корозійностійкої (нержавіючої) сталі, різних марок</w:t>
            </w:r>
          </w:p>
        </w:tc>
        <w:tc>
          <w:tcPr>
            <w:tcW w:w="750" w:type="pct"/>
            <w:hideMark/>
          </w:tcPr>
          <w:p w:rsidR="00BC0C72" w:rsidRDefault="008D5CF6">
            <w:pPr>
              <w:pStyle w:val="a5"/>
              <w:jc w:val="center"/>
            </w:pPr>
            <w:bookmarkStart w:id="22769" w:name="51623"/>
            <w:bookmarkEnd w:id="22769"/>
            <w:r>
              <w:t>- " -</w:t>
            </w:r>
          </w:p>
        </w:tc>
        <w:tc>
          <w:tcPr>
            <w:tcW w:w="750" w:type="pct"/>
            <w:hideMark/>
          </w:tcPr>
          <w:p w:rsidR="00BC0C72" w:rsidRDefault="008D5CF6">
            <w:pPr>
              <w:pStyle w:val="a5"/>
              <w:jc w:val="center"/>
            </w:pPr>
            <w:bookmarkStart w:id="22770" w:name="51624"/>
            <w:bookmarkEnd w:id="22770"/>
            <w:r>
              <w:t>20000</w:t>
            </w:r>
          </w:p>
        </w:tc>
      </w:tr>
      <w:tr w:rsidR="00BC0C72" w:rsidTr="00181458">
        <w:trPr>
          <w:divId w:val="1237204249"/>
        </w:trPr>
        <w:tc>
          <w:tcPr>
            <w:tcW w:w="900" w:type="pct"/>
            <w:hideMark/>
          </w:tcPr>
          <w:p w:rsidR="00BC0C72" w:rsidRDefault="008D5CF6">
            <w:pPr>
              <w:pStyle w:val="a5"/>
            </w:pPr>
            <w:bookmarkStart w:id="22771" w:name="51625"/>
            <w:bookmarkEnd w:id="22771"/>
            <w:r>
              <w:t>7224 90 18 00</w:t>
            </w:r>
          </w:p>
        </w:tc>
        <w:tc>
          <w:tcPr>
            <w:tcW w:w="2600" w:type="pct"/>
            <w:hideMark/>
          </w:tcPr>
          <w:p w:rsidR="00BC0C72" w:rsidRDefault="008D5CF6">
            <w:pPr>
              <w:pStyle w:val="a5"/>
            </w:pPr>
            <w:bookmarkStart w:id="22772" w:name="51626"/>
            <w:bookmarkEnd w:id="22772"/>
            <w:r>
              <w:t>Інша сталь легована у зливках або інших первинних формах; напівфабрикати з інших легованих сталей:</w:t>
            </w:r>
            <w:r>
              <w:br/>
              <w:t>- інші:</w:t>
            </w:r>
            <w:r>
              <w:br/>
              <w:t>-- інші:</w:t>
            </w:r>
            <w:r>
              <w:br/>
              <w:t>--- прямокутного (включаючи квадратний) поперечного перерізу:</w:t>
            </w:r>
            <w:r>
              <w:br/>
              <w:t>---- ковані</w:t>
            </w:r>
          </w:p>
        </w:tc>
        <w:tc>
          <w:tcPr>
            <w:tcW w:w="750" w:type="pct"/>
            <w:hideMark/>
          </w:tcPr>
          <w:p w:rsidR="00BC0C72" w:rsidRDefault="008D5CF6">
            <w:pPr>
              <w:pStyle w:val="a5"/>
              <w:jc w:val="center"/>
            </w:pPr>
            <w:bookmarkStart w:id="22773" w:name="51627"/>
            <w:bookmarkEnd w:id="22773"/>
            <w:r>
              <w:t> </w:t>
            </w:r>
          </w:p>
        </w:tc>
        <w:tc>
          <w:tcPr>
            <w:tcW w:w="750" w:type="pct"/>
            <w:hideMark/>
          </w:tcPr>
          <w:p w:rsidR="00BC0C72" w:rsidRDefault="008D5CF6">
            <w:pPr>
              <w:pStyle w:val="a5"/>
              <w:jc w:val="center"/>
            </w:pPr>
            <w:bookmarkStart w:id="22774" w:name="51628"/>
            <w:bookmarkEnd w:id="22774"/>
            <w:r>
              <w:t> </w:t>
            </w:r>
          </w:p>
        </w:tc>
      </w:tr>
      <w:tr w:rsidR="00BC0C72" w:rsidTr="00181458">
        <w:trPr>
          <w:divId w:val="1237204249"/>
        </w:trPr>
        <w:tc>
          <w:tcPr>
            <w:tcW w:w="900" w:type="pct"/>
            <w:hideMark/>
          </w:tcPr>
          <w:p w:rsidR="00BC0C72" w:rsidRDefault="008D5CF6">
            <w:pPr>
              <w:pStyle w:val="a5"/>
            </w:pPr>
            <w:bookmarkStart w:id="22775" w:name="51629"/>
            <w:bookmarkEnd w:id="22775"/>
            <w:r>
              <w:t> </w:t>
            </w:r>
          </w:p>
        </w:tc>
        <w:tc>
          <w:tcPr>
            <w:tcW w:w="2600" w:type="pct"/>
            <w:hideMark/>
          </w:tcPr>
          <w:p w:rsidR="00BC0C72" w:rsidRDefault="008D5CF6">
            <w:pPr>
              <w:pStyle w:val="a5"/>
            </w:pPr>
            <w:bookmarkStart w:id="22776" w:name="51630"/>
            <w:bookmarkEnd w:id="22776"/>
            <w:r>
              <w:t>інша сталь легована у зливках або інших первинних формах; напівфабрикати з інших легованих сталей, інші, прямокутного (включаючи квадратний) поперечного перерізу, ковані, різних марок</w:t>
            </w:r>
          </w:p>
        </w:tc>
        <w:tc>
          <w:tcPr>
            <w:tcW w:w="750" w:type="pct"/>
            <w:hideMark/>
          </w:tcPr>
          <w:p w:rsidR="00BC0C72" w:rsidRDefault="008D5CF6">
            <w:pPr>
              <w:pStyle w:val="a5"/>
              <w:jc w:val="center"/>
            </w:pPr>
            <w:bookmarkStart w:id="22777" w:name="51631"/>
            <w:bookmarkEnd w:id="22777"/>
            <w:r>
              <w:t>- " -</w:t>
            </w:r>
          </w:p>
        </w:tc>
        <w:tc>
          <w:tcPr>
            <w:tcW w:w="750" w:type="pct"/>
            <w:hideMark/>
          </w:tcPr>
          <w:p w:rsidR="00BC0C72" w:rsidRDefault="008D5CF6">
            <w:pPr>
              <w:pStyle w:val="a5"/>
              <w:jc w:val="center"/>
            </w:pPr>
            <w:bookmarkStart w:id="22778" w:name="51632"/>
            <w:bookmarkEnd w:id="22778"/>
            <w:r>
              <w:t>20000</w:t>
            </w:r>
          </w:p>
        </w:tc>
      </w:tr>
      <w:tr w:rsidR="00BC0C72" w:rsidTr="00181458">
        <w:trPr>
          <w:divId w:val="1237204249"/>
        </w:trPr>
        <w:tc>
          <w:tcPr>
            <w:tcW w:w="900" w:type="pct"/>
            <w:hideMark/>
          </w:tcPr>
          <w:p w:rsidR="00BC0C72" w:rsidRDefault="008D5CF6">
            <w:pPr>
              <w:pStyle w:val="a5"/>
            </w:pPr>
            <w:bookmarkStart w:id="22779" w:name="51633"/>
            <w:bookmarkEnd w:id="22779"/>
            <w:r>
              <w:t>7224 90 38 00</w:t>
            </w:r>
          </w:p>
        </w:tc>
        <w:tc>
          <w:tcPr>
            <w:tcW w:w="2600" w:type="pct"/>
            <w:hideMark/>
          </w:tcPr>
          <w:p w:rsidR="00BC0C72" w:rsidRDefault="008D5CF6">
            <w:pPr>
              <w:pStyle w:val="a5"/>
            </w:pPr>
            <w:bookmarkStart w:id="22780" w:name="51634"/>
            <w:bookmarkEnd w:id="22780"/>
            <w:r>
              <w:t>Інша сталь легована у зливках або інших первинних формах; напівфабрикати з інших легованих сталей:</w:t>
            </w:r>
            <w:r>
              <w:br/>
              <w:t>- інші:</w:t>
            </w:r>
            <w:r>
              <w:br/>
              <w:t>-- інші:</w:t>
            </w:r>
            <w:r>
              <w:br/>
              <w:t>--- інші:</w:t>
            </w:r>
            <w:r>
              <w:br/>
              <w:t>---- гарячекатані або одержані безперервним литтям:</w:t>
            </w:r>
            <w:r>
              <w:br/>
              <w:t>----- інші</w:t>
            </w:r>
          </w:p>
        </w:tc>
        <w:tc>
          <w:tcPr>
            <w:tcW w:w="750" w:type="pct"/>
            <w:hideMark/>
          </w:tcPr>
          <w:p w:rsidR="00BC0C72" w:rsidRDefault="008D5CF6">
            <w:pPr>
              <w:pStyle w:val="a5"/>
              <w:jc w:val="center"/>
            </w:pPr>
            <w:bookmarkStart w:id="22781" w:name="51635"/>
            <w:bookmarkEnd w:id="22781"/>
            <w:r>
              <w:t> </w:t>
            </w:r>
          </w:p>
        </w:tc>
        <w:tc>
          <w:tcPr>
            <w:tcW w:w="750" w:type="pct"/>
            <w:hideMark/>
          </w:tcPr>
          <w:p w:rsidR="00BC0C72" w:rsidRDefault="008D5CF6">
            <w:pPr>
              <w:pStyle w:val="a5"/>
              <w:jc w:val="center"/>
            </w:pPr>
            <w:bookmarkStart w:id="22782" w:name="51636"/>
            <w:bookmarkEnd w:id="22782"/>
            <w:r>
              <w:t> </w:t>
            </w:r>
          </w:p>
        </w:tc>
      </w:tr>
      <w:tr w:rsidR="00BC0C72" w:rsidTr="00181458">
        <w:trPr>
          <w:divId w:val="1237204249"/>
        </w:trPr>
        <w:tc>
          <w:tcPr>
            <w:tcW w:w="900" w:type="pct"/>
            <w:hideMark/>
          </w:tcPr>
          <w:p w:rsidR="00BC0C72" w:rsidRDefault="008D5CF6">
            <w:pPr>
              <w:pStyle w:val="a5"/>
            </w:pPr>
            <w:bookmarkStart w:id="22783" w:name="51637"/>
            <w:bookmarkEnd w:id="22783"/>
            <w:r>
              <w:t> </w:t>
            </w:r>
          </w:p>
        </w:tc>
        <w:tc>
          <w:tcPr>
            <w:tcW w:w="2600" w:type="pct"/>
            <w:hideMark/>
          </w:tcPr>
          <w:p w:rsidR="00BC0C72" w:rsidRDefault="008D5CF6">
            <w:pPr>
              <w:pStyle w:val="a5"/>
            </w:pPr>
            <w:bookmarkStart w:id="22784" w:name="51638"/>
            <w:bookmarkEnd w:id="22784"/>
            <w:r>
              <w:t xml:space="preserve">інша сталь легована у зливках або інших первинних формах; напівфабрикати з інших </w:t>
            </w:r>
            <w:r>
              <w:lastRenderedPageBreak/>
              <w:t>легованих сталей, інші, гарячекатані або одержані безперервним литтям, різних марок</w:t>
            </w:r>
          </w:p>
        </w:tc>
        <w:tc>
          <w:tcPr>
            <w:tcW w:w="750" w:type="pct"/>
            <w:hideMark/>
          </w:tcPr>
          <w:p w:rsidR="00BC0C72" w:rsidRDefault="008D5CF6">
            <w:pPr>
              <w:pStyle w:val="a5"/>
              <w:jc w:val="center"/>
            </w:pPr>
            <w:bookmarkStart w:id="22785" w:name="51639"/>
            <w:bookmarkEnd w:id="22785"/>
            <w:r>
              <w:lastRenderedPageBreak/>
              <w:t>- " -</w:t>
            </w:r>
          </w:p>
        </w:tc>
        <w:tc>
          <w:tcPr>
            <w:tcW w:w="750" w:type="pct"/>
            <w:hideMark/>
          </w:tcPr>
          <w:p w:rsidR="00BC0C72" w:rsidRDefault="008D5CF6">
            <w:pPr>
              <w:pStyle w:val="a5"/>
              <w:jc w:val="center"/>
            </w:pPr>
            <w:bookmarkStart w:id="22786" w:name="51640"/>
            <w:bookmarkEnd w:id="22786"/>
            <w:r>
              <w:t>20000</w:t>
            </w:r>
          </w:p>
        </w:tc>
      </w:tr>
      <w:tr w:rsidR="00BC0C72" w:rsidTr="00181458">
        <w:trPr>
          <w:divId w:val="1237204249"/>
        </w:trPr>
        <w:tc>
          <w:tcPr>
            <w:tcW w:w="900" w:type="pct"/>
            <w:hideMark/>
          </w:tcPr>
          <w:p w:rsidR="00BC0C72" w:rsidRDefault="008D5CF6">
            <w:pPr>
              <w:pStyle w:val="a5"/>
            </w:pPr>
            <w:bookmarkStart w:id="22787" w:name="51641"/>
            <w:bookmarkEnd w:id="22787"/>
            <w:r>
              <w:t>7225</w:t>
            </w:r>
          </w:p>
        </w:tc>
        <w:tc>
          <w:tcPr>
            <w:tcW w:w="2600" w:type="pct"/>
            <w:hideMark/>
          </w:tcPr>
          <w:p w:rsidR="00BC0C72" w:rsidRDefault="008D5CF6">
            <w:pPr>
              <w:pStyle w:val="a5"/>
            </w:pPr>
            <w:bookmarkStart w:id="22788" w:name="51642"/>
            <w:bookmarkEnd w:id="22788"/>
            <w:r>
              <w:t>Прокат плоский з інших легованих сталей завширшки 600 мм або більше:</w:t>
            </w:r>
          </w:p>
        </w:tc>
        <w:tc>
          <w:tcPr>
            <w:tcW w:w="750" w:type="pct"/>
            <w:hideMark/>
          </w:tcPr>
          <w:p w:rsidR="00BC0C72" w:rsidRDefault="008D5CF6">
            <w:pPr>
              <w:pStyle w:val="a5"/>
              <w:jc w:val="center"/>
            </w:pPr>
            <w:bookmarkStart w:id="22789" w:name="51643"/>
            <w:bookmarkEnd w:id="22789"/>
            <w:r>
              <w:t> </w:t>
            </w:r>
          </w:p>
        </w:tc>
        <w:tc>
          <w:tcPr>
            <w:tcW w:w="750" w:type="pct"/>
            <w:hideMark/>
          </w:tcPr>
          <w:p w:rsidR="00BC0C72" w:rsidRDefault="008D5CF6">
            <w:pPr>
              <w:pStyle w:val="a5"/>
              <w:jc w:val="center"/>
            </w:pPr>
            <w:bookmarkStart w:id="22790" w:name="51644"/>
            <w:bookmarkEnd w:id="22790"/>
            <w:r>
              <w:t> </w:t>
            </w:r>
          </w:p>
        </w:tc>
      </w:tr>
      <w:tr w:rsidR="00BC0C72" w:rsidTr="00181458">
        <w:trPr>
          <w:divId w:val="1237204249"/>
        </w:trPr>
        <w:tc>
          <w:tcPr>
            <w:tcW w:w="900" w:type="pct"/>
            <w:hideMark/>
          </w:tcPr>
          <w:p w:rsidR="00BC0C72" w:rsidRDefault="008D5CF6">
            <w:pPr>
              <w:pStyle w:val="a5"/>
            </w:pPr>
            <w:bookmarkStart w:id="22791" w:name="51645"/>
            <w:bookmarkEnd w:id="22791"/>
            <w:r>
              <w:t> </w:t>
            </w:r>
          </w:p>
        </w:tc>
        <w:tc>
          <w:tcPr>
            <w:tcW w:w="2600" w:type="pct"/>
            <w:hideMark/>
          </w:tcPr>
          <w:p w:rsidR="00BC0C72" w:rsidRDefault="008D5CF6">
            <w:pPr>
              <w:pStyle w:val="a5"/>
            </w:pPr>
            <w:bookmarkStart w:id="22792" w:name="51646"/>
            <w:bookmarkEnd w:id="22792"/>
            <w:r>
              <w:t>прокат марки 12Х13-40Х13, 14Х17Н2, 30ХГСА</w:t>
            </w:r>
          </w:p>
        </w:tc>
        <w:tc>
          <w:tcPr>
            <w:tcW w:w="750" w:type="pct"/>
            <w:hideMark/>
          </w:tcPr>
          <w:p w:rsidR="00BC0C72" w:rsidRDefault="008D5CF6">
            <w:pPr>
              <w:pStyle w:val="a5"/>
              <w:jc w:val="center"/>
            </w:pPr>
            <w:bookmarkStart w:id="22793" w:name="51647"/>
            <w:bookmarkEnd w:id="22793"/>
            <w:r>
              <w:t>- " -</w:t>
            </w:r>
          </w:p>
        </w:tc>
        <w:tc>
          <w:tcPr>
            <w:tcW w:w="750" w:type="pct"/>
            <w:hideMark/>
          </w:tcPr>
          <w:p w:rsidR="00BC0C72" w:rsidRDefault="008D5CF6">
            <w:pPr>
              <w:pStyle w:val="a5"/>
              <w:jc w:val="center"/>
            </w:pPr>
            <w:bookmarkStart w:id="22794" w:name="51648"/>
            <w:bookmarkEnd w:id="22794"/>
            <w:r>
              <w:t>60000</w:t>
            </w:r>
          </w:p>
        </w:tc>
      </w:tr>
      <w:tr w:rsidR="00BC0C72" w:rsidTr="00181458">
        <w:trPr>
          <w:divId w:val="1237204249"/>
        </w:trPr>
        <w:tc>
          <w:tcPr>
            <w:tcW w:w="900" w:type="pct"/>
            <w:hideMark/>
          </w:tcPr>
          <w:p w:rsidR="00BC0C72" w:rsidRDefault="008D5CF6">
            <w:pPr>
              <w:pStyle w:val="a5"/>
            </w:pPr>
            <w:bookmarkStart w:id="22795" w:name="51649"/>
            <w:bookmarkEnd w:id="22795"/>
            <w:r>
              <w:t> </w:t>
            </w:r>
          </w:p>
        </w:tc>
        <w:tc>
          <w:tcPr>
            <w:tcW w:w="2600" w:type="pct"/>
            <w:hideMark/>
          </w:tcPr>
          <w:p w:rsidR="00BC0C72" w:rsidRDefault="008D5CF6">
            <w:pPr>
              <w:pStyle w:val="a5"/>
            </w:pPr>
            <w:bookmarkStart w:id="22796" w:name="51650"/>
            <w:bookmarkEnd w:id="22796"/>
            <w:r>
              <w:t>прокат плоский з інших легованих сталей завширшки 600 мм або більше, різних марок</w:t>
            </w:r>
          </w:p>
        </w:tc>
        <w:tc>
          <w:tcPr>
            <w:tcW w:w="750" w:type="pct"/>
            <w:hideMark/>
          </w:tcPr>
          <w:p w:rsidR="00BC0C72" w:rsidRDefault="008D5CF6">
            <w:pPr>
              <w:pStyle w:val="a5"/>
              <w:jc w:val="center"/>
            </w:pPr>
            <w:bookmarkStart w:id="22797" w:name="51651"/>
            <w:bookmarkEnd w:id="22797"/>
            <w:r>
              <w:t>- " -</w:t>
            </w:r>
          </w:p>
        </w:tc>
        <w:tc>
          <w:tcPr>
            <w:tcW w:w="750" w:type="pct"/>
            <w:hideMark/>
          </w:tcPr>
          <w:p w:rsidR="00BC0C72" w:rsidRDefault="008D5CF6">
            <w:pPr>
              <w:pStyle w:val="a5"/>
              <w:jc w:val="center"/>
            </w:pPr>
            <w:bookmarkStart w:id="22798" w:name="51652"/>
            <w:bookmarkEnd w:id="22798"/>
            <w:r>
              <w:t>100000</w:t>
            </w:r>
          </w:p>
        </w:tc>
      </w:tr>
      <w:tr w:rsidR="00BC0C72" w:rsidTr="00181458">
        <w:trPr>
          <w:divId w:val="1237204249"/>
        </w:trPr>
        <w:tc>
          <w:tcPr>
            <w:tcW w:w="900" w:type="pct"/>
            <w:hideMark/>
          </w:tcPr>
          <w:p w:rsidR="00BC0C72" w:rsidRDefault="008D5CF6">
            <w:pPr>
              <w:pStyle w:val="a5"/>
            </w:pPr>
            <w:bookmarkStart w:id="22799" w:name="51653"/>
            <w:bookmarkEnd w:id="22799"/>
            <w:r>
              <w:t>7226</w:t>
            </w:r>
          </w:p>
        </w:tc>
        <w:tc>
          <w:tcPr>
            <w:tcW w:w="2600" w:type="pct"/>
            <w:hideMark/>
          </w:tcPr>
          <w:p w:rsidR="00BC0C72" w:rsidRDefault="008D5CF6">
            <w:pPr>
              <w:pStyle w:val="a5"/>
            </w:pPr>
            <w:bookmarkStart w:id="22800" w:name="51654"/>
            <w:bookmarkEnd w:id="22800"/>
            <w:r>
              <w:t>Прокат плоский з інших легованих сталей завширшки менш як 600 мм:</w:t>
            </w:r>
          </w:p>
        </w:tc>
        <w:tc>
          <w:tcPr>
            <w:tcW w:w="750" w:type="pct"/>
            <w:hideMark/>
          </w:tcPr>
          <w:p w:rsidR="00BC0C72" w:rsidRDefault="008D5CF6">
            <w:pPr>
              <w:pStyle w:val="a5"/>
              <w:jc w:val="center"/>
            </w:pPr>
            <w:bookmarkStart w:id="22801" w:name="51655"/>
            <w:bookmarkEnd w:id="22801"/>
            <w:r>
              <w:t> </w:t>
            </w:r>
          </w:p>
        </w:tc>
        <w:tc>
          <w:tcPr>
            <w:tcW w:w="750" w:type="pct"/>
            <w:hideMark/>
          </w:tcPr>
          <w:p w:rsidR="00BC0C72" w:rsidRDefault="008D5CF6">
            <w:pPr>
              <w:pStyle w:val="a5"/>
              <w:jc w:val="center"/>
            </w:pPr>
            <w:bookmarkStart w:id="22802" w:name="51656"/>
            <w:bookmarkEnd w:id="22802"/>
            <w:r>
              <w:t> </w:t>
            </w:r>
          </w:p>
        </w:tc>
      </w:tr>
      <w:tr w:rsidR="00BC0C72" w:rsidTr="00181458">
        <w:trPr>
          <w:divId w:val="1237204249"/>
        </w:trPr>
        <w:tc>
          <w:tcPr>
            <w:tcW w:w="900" w:type="pct"/>
            <w:hideMark/>
          </w:tcPr>
          <w:p w:rsidR="00BC0C72" w:rsidRDefault="008D5CF6">
            <w:pPr>
              <w:pStyle w:val="a5"/>
            </w:pPr>
            <w:bookmarkStart w:id="22803" w:name="51657"/>
            <w:bookmarkEnd w:id="22803"/>
            <w:r>
              <w:t> </w:t>
            </w:r>
          </w:p>
        </w:tc>
        <w:tc>
          <w:tcPr>
            <w:tcW w:w="2600" w:type="pct"/>
            <w:hideMark/>
          </w:tcPr>
          <w:p w:rsidR="00BC0C72" w:rsidRDefault="008D5CF6">
            <w:pPr>
              <w:pStyle w:val="a5"/>
            </w:pPr>
            <w:bookmarkStart w:id="22804" w:name="51658"/>
            <w:bookmarkEnd w:id="22804"/>
            <w:r>
              <w:t>прокат марки 12Х13-40Х13, 14Х17Н2, 30ХГСА</w:t>
            </w:r>
          </w:p>
        </w:tc>
        <w:tc>
          <w:tcPr>
            <w:tcW w:w="750" w:type="pct"/>
            <w:hideMark/>
          </w:tcPr>
          <w:p w:rsidR="00BC0C72" w:rsidRDefault="008D5CF6">
            <w:pPr>
              <w:pStyle w:val="a5"/>
              <w:jc w:val="center"/>
            </w:pPr>
            <w:bookmarkStart w:id="22805" w:name="51659"/>
            <w:bookmarkEnd w:id="22805"/>
            <w:r>
              <w:t> </w:t>
            </w:r>
          </w:p>
        </w:tc>
        <w:tc>
          <w:tcPr>
            <w:tcW w:w="750" w:type="pct"/>
            <w:hideMark/>
          </w:tcPr>
          <w:p w:rsidR="00BC0C72" w:rsidRDefault="008D5CF6">
            <w:pPr>
              <w:pStyle w:val="a5"/>
              <w:jc w:val="center"/>
            </w:pPr>
            <w:bookmarkStart w:id="22806" w:name="51660"/>
            <w:bookmarkEnd w:id="22806"/>
            <w:r>
              <w:t>60000</w:t>
            </w:r>
          </w:p>
        </w:tc>
      </w:tr>
      <w:tr w:rsidR="00BC0C72" w:rsidTr="00181458">
        <w:trPr>
          <w:divId w:val="1237204249"/>
        </w:trPr>
        <w:tc>
          <w:tcPr>
            <w:tcW w:w="900" w:type="pct"/>
            <w:hideMark/>
          </w:tcPr>
          <w:p w:rsidR="00BC0C72" w:rsidRDefault="008D5CF6">
            <w:pPr>
              <w:pStyle w:val="a5"/>
            </w:pPr>
            <w:bookmarkStart w:id="22807" w:name="51661"/>
            <w:bookmarkEnd w:id="22807"/>
            <w:r>
              <w:t> </w:t>
            </w:r>
          </w:p>
        </w:tc>
        <w:tc>
          <w:tcPr>
            <w:tcW w:w="2600" w:type="pct"/>
            <w:hideMark/>
          </w:tcPr>
          <w:p w:rsidR="00BC0C72" w:rsidRDefault="008D5CF6">
            <w:pPr>
              <w:pStyle w:val="a5"/>
            </w:pPr>
            <w:bookmarkStart w:id="22808" w:name="51662"/>
            <w:bookmarkEnd w:id="22808"/>
            <w:r>
              <w:t>прокат плоский з інших легованих сталей завширшки менш як 600 мм, різних марок</w:t>
            </w:r>
          </w:p>
        </w:tc>
        <w:tc>
          <w:tcPr>
            <w:tcW w:w="750" w:type="pct"/>
            <w:hideMark/>
          </w:tcPr>
          <w:p w:rsidR="00BC0C72" w:rsidRDefault="008D5CF6">
            <w:pPr>
              <w:pStyle w:val="a5"/>
              <w:jc w:val="center"/>
            </w:pPr>
            <w:bookmarkStart w:id="22809" w:name="51663"/>
            <w:bookmarkEnd w:id="22809"/>
            <w:r>
              <w:t>- " -</w:t>
            </w:r>
          </w:p>
        </w:tc>
        <w:tc>
          <w:tcPr>
            <w:tcW w:w="750" w:type="pct"/>
            <w:hideMark/>
          </w:tcPr>
          <w:p w:rsidR="00BC0C72" w:rsidRDefault="008D5CF6">
            <w:pPr>
              <w:pStyle w:val="a5"/>
              <w:jc w:val="center"/>
            </w:pPr>
            <w:bookmarkStart w:id="22810" w:name="51664"/>
            <w:bookmarkEnd w:id="22810"/>
            <w:r>
              <w:t>100000</w:t>
            </w:r>
          </w:p>
        </w:tc>
      </w:tr>
      <w:tr w:rsidR="00BC0C72" w:rsidTr="00181458">
        <w:trPr>
          <w:divId w:val="1237204249"/>
        </w:trPr>
        <w:tc>
          <w:tcPr>
            <w:tcW w:w="900" w:type="pct"/>
            <w:hideMark/>
          </w:tcPr>
          <w:p w:rsidR="00BC0C72" w:rsidRDefault="008D5CF6">
            <w:pPr>
              <w:pStyle w:val="a5"/>
            </w:pPr>
            <w:bookmarkStart w:id="22811" w:name="51665"/>
            <w:bookmarkEnd w:id="22811"/>
            <w:r>
              <w:t>7227</w:t>
            </w:r>
          </w:p>
        </w:tc>
        <w:tc>
          <w:tcPr>
            <w:tcW w:w="2600" w:type="pct"/>
            <w:hideMark/>
          </w:tcPr>
          <w:p w:rsidR="00BC0C72" w:rsidRDefault="008D5CF6">
            <w:pPr>
              <w:pStyle w:val="a5"/>
            </w:pPr>
            <w:bookmarkStart w:id="22812" w:name="51666"/>
            <w:bookmarkEnd w:id="22812"/>
            <w:r>
              <w:t>Прутки та бруски гарячекатані, вільно укладені в бунти з інших легованих сталей:</w:t>
            </w:r>
          </w:p>
        </w:tc>
        <w:tc>
          <w:tcPr>
            <w:tcW w:w="750" w:type="pct"/>
            <w:hideMark/>
          </w:tcPr>
          <w:p w:rsidR="00BC0C72" w:rsidRDefault="008D5CF6">
            <w:pPr>
              <w:pStyle w:val="a5"/>
              <w:jc w:val="center"/>
            </w:pPr>
            <w:bookmarkStart w:id="22813" w:name="51667"/>
            <w:bookmarkEnd w:id="22813"/>
            <w:r>
              <w:t> </w:t>
            </w:r>
          </w:p>
        </w:tc>
        <w:tc>
          <w:tcPr>
            <w:tcW w:w="750" w:type="pct"/>
            <w:hideMark/>
          </w:tcPr>
          <w:p w:rsidR="00BC0C72" w:rsidRDefault="008D5CF6">
            <w:pPr>
              <w:pStyle w:val="a5"/>
              <w:jc w:val="center"/>
            </w:pPr>
            <w:bookmarkStart w:id="22814" w:name="51668"/>
            <w:bookmarkEnd w:id="22814"/>
            <w:r>
              <w:t> </w:t>
            </w:r>
          </w:p>
        </w:tc>
      </w:tr>
      <w:tr w:rsidR="00BC0C72" w:rsidTr="00181458">
        <w:trPr>
          <w:divId w:val="1237204249"/>
        </w:trPr>
        <w:tc>
          <w:tcPr>
            <w:tcW w:w="900" w:type="pct"/>
            <w:hideMark/>
          </w:tcPr>
          <w:p w:rsidR="00BC0C72" w:rsidRDefault="008D5CF6">
            <w:pPr>
              <w:pStyle w:val="a5"/>
            </w:pPr>
            <w:bookmarkStart w:id="22815" w:name="51669"/>
            <w:bookmarkEnd w:id="22815"/>
            <w:r>
              <w:t> </w:t>
            </w:r>
          </w:p>
        </w:tc>
        <w:tc>
          <w:tcPr>
            <w:tcW w:w="2600" w:type="pct"/>
            <w:hideMark/>
          </w:tcPr>
          <w:p w:rsidR="00BC0C72" w:rsidRDefault="008D5CF6">
            <w:pPr>
              <w:pStyle w:val="a5"/>
            </w:pPr>
            <w:bookmarkStart w:id="22816" w:name="51670"/>
            <w:bookmarkEnd w:id="22816"/>
            <w:r>
              <w:t>сталь марки 10-45</w:t>
            </w:r>
          </w:p>
        </w:tc>
        <w:tc>
          <w:tcPr>
            <w:tcW w:w="750" w:type="pct"/>
            <w:hideMark/>
          </w:tcPr>
          <w:p w:rsidR="00BC0C72" w:rsidRDefault="008D5CF6">
            <w:pPr>
              <w:pStyle w:val="a5"/>
              <w:jc w:val="center"/>
            </w:pPr>
            <w:bookmarkStart w:id="22817" w:name="51671"/>
            <w:bookmarkEnd w:id="22817"/>
            <w:r>
              <w:t>кілограмів</w:t>
            </w:r>
          </w:p>
        </w:tc>
        <w:tc>
          <w:tcPr>
            <w:tcW w:w="750" w:type="pct"/>
            <w:hideMark/>
          </w:tcPr>
          <w:p w:rsidR="00BC0C72" w:rsidRDefault="008D5CF6">
            <w:pPr>
              <w:pStyle w:val="a5"/>
              <w:jc w:val="center"/>
            </w:pPr>
            <w:bookmarkStart w:id="22818" w:name="51672"/>
            <w:bookmarkEnd w:id="22818"/>
            <w:r>
              <w:t>150000</w:t>
            </w:r>
          </w:p>
        </w:tc>
      </w:tr>
      <w:tr w:rsidR="00BC0C72" w:rsidTr="00181458">
        <w:trPr>
          <w:divId w:val="1237204249"/>
        </w:trPr>
        <w:tc>
          <w:tcPr>
            <w:tcW w:w="900" w:type="pct"/>
            <w:hideMark/>
          </w:tcPr>
          <w:p w:rsidR="00BC0C72" w:rsidRDefault="008D5CF6">
            <w:pPr>
              <w:pStyle w:val="a5"/>
            </w:pPr>
            <w:bookmarkStart w:id="22819" w:name="51673"/>
            <w:bookmarkEnd w:id="22819"/>
            <w:r>
              <w:t> </w:t>
            </w:r>
          </w:p>
        </w:tc>
        <w:tc>
          <w:tcPr>
            <w:tcW w:w="2600" w:type="pct"/>
            <w:hideMark/>
          </w:tcPr>
          <w:p w:rsidR="00BC0C72" w:rsidRDefault="008D5CF6">
            <w:pPr>
              <w:pStyle w:val="a5"/>
            </w:pPr>
            <w:bookmarkStart w:id="22820" w:name="51674"/>
            <w:bookmarkEnd w:id="22820"/>
            <w:r>
              <w:t>прутки та бруски гарячекатані, вільно укладені в бунти з інших легованих сталей, різних марок</w:t>
            </w:r>
          </w:p>
        </w:tc>
        <w:tc>
          <w:tcPr>
            <w:tcW w:w="750" w:type="pct"/>
            <w:hideMark/>
          </w:tcPr>
          <w:p w:rsidR="00BC0C72" w:rsidRDefault="008D5CF6">
            <w:pPr>
              <w:pStyle w:val="a5"/>
              <w:jc w:val="center"/>
            </w:pPr>
            <w:bookmarkStart w:id="22821" w:name="51675"/>
            <w:bookmarkEnd w:id="22821"/>
            <w:r>
              <w:t>- " -</w:t>
            </w:r>
          </w:p>
        </w:tc>
        <w:tc>
          <w:tcPr>
            <w:tcW w:w="750" w:type="pct"/>
            <w:hideMark/>
          </w:tcPr>
          <w:p w:rsidR="00BC0C72" w:rsidRDefault="008D5CF6">
            <w:pPr>
              <w:pStyle w:val="a5"/>
              <w:jc w:val="center"/>
            </w:pPr>
            <w:bookmarkStart w:id="22822" w:name="51676"/>
            <w:bookmarkEnd w:id="22822"/>
            <w:r>
              <w:t>150000</w:t>
            </w:r>
          </w:p>
        </w:tc>
      </w:tr>
      <w:tr w:rsidR="00BC0C72" w:rsidTr="00181458">
        <w:trPr>
          <w:divId w:val="1237204249"/>
        </w:trPr>
        <w:tc>
          <w:tcPr>
            <w:tcW w:w="900" w:type="pct"/>
            <w:hideMark/>
          </w:tcPr>
          <w:p w:rsidR="00BC0C72" w:rsidRDefault="008D5CF6">
            <w:pPr>
              <w:pStyle w:val="a5"/>
            </w:pPr>
            <w:bookmarkStart w:id="22823" w:name="51677"/>
            <w:bookmarkEnd w:id="22823"/>
            <w:r>
              <w:t> </w:t>
            </w:r>
          </w:p>
        </w:tc>
        <w:tc>
          <w:tcPr>
            <w:tcW w:w="2600" w:type="pct"/>
            <w:hideMark/>
          </w:tcPr>
          <w:p w:rsidR="00BC0C72" w:rsidRDefault="008D5CF6">
            <w:pPr>
              <w:pStyle w:val="a5"/>
            </w:pPr>
            <w:bookmarkStart w:id="22824" w:name="51678"/>
            <w:bookmarkEnd w:id="22824"/>
            <w:r>
              <w:t>пруток марки 7ХГ2ВМФ ГОСТ 5950-2000</w:t>
            </w:r>
          </w:p>
        </w:tc>
        <w:tc>
          <w:tcPr>
            <w:tcW w:w="750" w:type="pct"/>
            <w:hideMark/>
          </w:tcPr>
          <w:p w:rsidR="00BC0C72" w:rsidRDefault="008D5CF6">
            <w:pPr>
              <w:pStyle w:val="a5"/>
              <w:jc w:val="center"/>
            </w:pPr>
            <w:bookmarkStart w:id="22825" w:name="51679"/>
            <w:bookmarkEnd w:id="22825"/>
            <w:r>
              <w:t>- " -</w:t>
            </w:r>
          </w:p>
        </w:tc>
        <w:tc>
          <w:tcPr>
            <w:tcW w:w="750" w:type="pct"/>
            <w:hideMark/>
          </w:tcPr>
          <w:p w:rsidR="00BC0C72" w:rsidRDefault="008D5CF6">
            <w:pPr>
              <w:pStyle w:val="a5"/>
              <w:jc w:val="center"/>
            </w:pPr>
            <w:bookmarkStart w:id="22826" w:name="51680"/>
            <w:bookmarkEnd w:id="22826"/>
            <w:r>
              <w:t>50000</w:t>
            </w:r>
          </w:p>
        </w:tc>
      </w:tr>
      <w:tr w:rsidR="00BC0C72" w:rsidTr="00181458">
        <w:trPr>
          <w:divId w:val="1237204249"/>
        </w:trPr>
        <w:tc>
          <w:tcPr>
            <w:tcW w:w="900" w:type="pct"/>
            <w:hideMark/>
          </w:tcPr>
          <w:p w:rsidR="00BC0C72" w:rsidRDefault="008D5CF6">
            <w:pPr>
              <w:pStyle w:val="a5"/>
            </w:pPr>
            <w:bookmarkStart w:id="22827" w:name="51681"/>
            <w:bookmarkEnd w:id="22827"/>
            <w:r>
              <w:t> </w:t>
            </w:r>
          </w:p>
        </w:tc>
        <w:tc>
          <w:tcPr>
            <w:tcW w:w="2600" w:type="pct"/>
            <w:hideMark/>
          </w:tcPr>
          <w:p w:rsidR="00BC0C72" w:rsidRDefault="008D5CF6">
            <w:pPr>
              <w:pStyle w:val="a5"/>
            </w:pPr>
            <w:bookmarkStart w:id="22828" w:name="51682"/>
            <w:bookmarkEnd w:id="22828"/>
            <w:r>
              <w:t>пруток марки AM6F2</w:t>
            </w:r>
          </w:p>
        </w:tc>
        <w:tc>
          <w:tcPr>
            <w:tcW w:w="750" w:type="pct"/>
            <w:hideMark/>
          </w:tcPr>
          <w:p w:rsidR="00BC0C72" w:rsidRDefault="008D5CF6">
            <w:pPr>
              <w:pStyle w:val="a5"/>
              <w:jc w:val="center"/>
            </w:pPr>
            <w:bookmarkStart w:id="22829" w:name="51683"/>
            <w:bookmarkEnd w:id="22829"/>
            <w:r>
              <w:t>- " -</w:t>
            </w:r>
          </w:p>
        </w:tc>
        <w:tc>
          <w:tcPr>
            <w:tcW w:w="750" w:type="pct"/>
            <w:hideMark/>
          </w:tcPr>
          <w:p w:rsidR="00BC0C72" w:rsidRDefault="008D5CF6">
            <w:pPr>
              <w:pStyle w:val="a5"/>
              <w:jc w:val="center"/>
            </w:pPr>
            <w:bookmarkStart w:id="22830" w:name="51684"/>
            <w:bookmarkEnd w:id="22830"/>
            <w:r>
              <w:t>50000</w:t>
            </w:r>
          </w:p>
        </w:tc>
      </w:tr>
      <w:tr w:rsidR="00BC0C72" w:rsidTr="00181458">
        <w:trPr>
          <w:divId w:val="1237204249"/>
        </w:trPr>
        <w:tc>
          <w:tcPr>
            <w:tcW w:w="900" w:type="pct"/>
            <w:hideMark/>
          </w:tcPr>
          <w:p w:rsidR="00BC0C72" w:rsidRDefault="008D5CF6">
            <w:pPr>
              <w:pStyle w:val="a5"/>
            </w:pPr>
            <w:bookmarkStart w:id="22831" w:name="51685"/>
            <w:bookmarkEnd w:id="22831"/>
            <w:r>
              <w:t>7228</w:t>
            </w:r>
          </w:p>
        </w:tc>
        <w:tc>
          <w:tcPr>
            <w:tcW w:w="2600" w:type="pct"/>
            <w:hideMark/>
          </w:tcPr>
          <w:p w:rsidR="00BC0C72" w:rsidRDefault="008D5CF6">
            <w:pPr>
              <w:pStyle w:val="a5"/>
            </w:pPr>
            <w:bookmarkStart w:id="22832" w:name="51686"/>
            <w:bookmarkEnd w:id="22832"/>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750" w:type="pct"/>
            <w:hideMark/>
          </w:tcPr>
          <w:p w:rsidR="00BC0C72" w:rsidRDefault="008D5CF6">
            <w:pPr>
              <w:pStyle w:val="a5"/>
              <w:jc w:val="center"/>
            </w:pPr>
            <w:bookmarkStart w:id="22833" w:name="51687"/>
            <w:bookmarkEnd w:id="22833"/>
            <w:r>
              <w:t> </w:t>
            </w:r>
          </w:p>
        </w:tc>
        <w:tc>
          <w:tcPr>
            <w:tcW w:w="750" w:type="pct"/>
            <w:hideMark/>
          </w:tcPr>
          <w:p w:rsidR="00BC0C72" w:rsidRDefault="008D5CF6">
            <w:pPr>
              <w:pStyle w:val="a5"/>
              <w:jc w:val="center"/>
            </w:pPr>
            <w:bookmarkStart w:id="22834" w:name="51688"/>
            <w:bookmarkEnd w:id="22834"/>
            <w:r>
              <w:t> </w:t>
            </w:r>
          </w:p>
        </w:tc>
      </w:tr>
      <w:tr w:rsidR="00BC0C72" w:rsidTr="00181458">
        <w:trPr>
          <w:divId w:val="1237204249"/>
        </w:trPr>
        <w:tc>
          <w:tcPr>
            <w:tcW w:w="900" w:type="pct"/>
            <w:hideMark/>
          </w:tcPr>
          <w:p w:rsidR="00BC0C72" w:rsidRDefault="008D5CF6">
            <w:pPr>
              <w:pStyle w:val="a5"/>
            </w:pPr>
            <w:bookmarkStart w:id="22835" w:name="51689"/>
            <w:bookmarkEnd w:id="22835"/>
            <w:r>
              <w:t> </w:t>
            </w:r>
          </w:p>
        </w:tc>
        <w:tc>
          <w:tcPr>
            <w:tcW w:w="2600" w:type="pct"/>
            <w:hideMark/>
          </w:tcPr>
          <w:p w:rsidR="00BC0C72" w:rsidRDefault="008D5CF6">
            <w:pPr>
              <w:pStyle w:val="a5"/>
            </w:pPr>
            <w:bookmarkStart w:id="22836" w:name="51690"/>
            <w:bookmarkEnd w:id="22836"/>
            <w:r>
              <w:t>пруток марки 20Х3МВФ-Ш ТУ 14-1-2090-77</w:t>
            </w:r>
          </w:p>
        </w:tc>
        <w:tc>
          <w:tcPr>
            <w:tcW w:w="750" w:type="pct"/>
            <w:hideMark/>
          </w:tcPr>
          <w:p w:rsidR="00BC0C72" w:rsidRDefault="008D5CF6">
            <w:pPr>
              <w:pStyle w:val="a5"/>
              <w:jc w:val="center"/>
            </w:pPr>
            <w:bookmarkStart w:id="22837" w:name="51691"/>
            <w:bookmarkEnd w:id="22837"/>
            <w:r>
              <w:t>- " -</w:t>
            </w:r>
          </w:p>
        </w:tc>
        <w:tc>
          <w:tcPr>
            <w:tcW w:w="750" w:type="pct"/>
            <w:hideMark/>
          </w:tcPr>
          <w:p w:rsidR="00BC0C72" w:rsidRDefault="008D5CF6">
            <w:pPr>
              <w:pStyle w:val="a5"/>
              <w:jc w:val="center"/>
            </w:pPr>
            <w:bookmarkStart w:id="22838" w:name="51692"/>
            <w:bookmarkEnd w:id="22838"/>
            <w:r>
              <w:t>100000</w:t>
            </w:r>
          </w:p>
        </w:tc>
      </w:tr>
      <w:tr w:rsidR="00BC0C72" w:rsidTr="00181458">
        <w:trPr>
          <w:divId w:val="1237204249"/>
        </w:trPr>
        <w:tc>
          <w:tcPr>
            <w:tcW w:w="900" w:type="pct"/>
            <w:hideMark/>
          </w:tcPr>
          <w:p w:rsidR="00BC0C72" w:rsidRDefault="008D5CF6">
            <w:pPr>
              <w:pStyle w:val="a5"/>
            </w:pPr>
            <w:bookmarkStart w:id="22839" w:name="51693"/>
            <w:bookmarkEnd w:id="22839"/>
            <w:r>
              <w:t> </w:t>
            </w:r>
          </w:p>
        </w:tc>
        <w:tc>
          <w:tcPr>
            <w:tcW w:w="2600" w:type="pct"/>
            <w:hideMark/>
          </w:tcPr>
          <w:p w:rsidR="00BC0C72" w:rsidRDefault="008D5CF6">
            <w:pPr>
              <w:pStyle w:val="a5"/>
            </w:pPr>
            <w:bookmarkStart w:id="22840" w:name="51694"/>
            <w:bookmarkEnd w:id="22840"/>
            <w:r>
              <w:t>пруток марки 30Х3ВА-Ш ТУ 14-1-950-86</w:t>
            </w:r>
          </w:p>
        </w:tc>
        <w:tc>
          <w:tcPr>
            <w:tcW w:w="750" w:type="pct"/>
            <w:hideMark/>
          </w:tcPr>
          <w:p w:rsidR="00BC0C72" w:rsidRDefault="008D5CF6">
            <w:pPr>
              <w:pStyle w:val="a5"/>
              <w:jc w:val="center"/>
            </w:pPr>
            <w:bookmarkStart w:id="22841" w:name="51695"/>
            <w:bookmarkEnd w:id="22841"/>
            <w:r>
              <w:t>- " -</w:t>
            </w:r>
          </w:p>
        </w:tc>
        <w:tc>
          <w:tcPr>
            <w:tcW w:w="750" w:type="pct"/>
            <w:hideMark/>
          </w:tcPr>
          <w:p w:rsidR="00BC0C72" w:rsidRDefault="008D5CF6">
            <w:pPr>
              <w:pStyle w:val="a5"/>
              <w:jc w:val="center"/>
            </w:pPr>
            <w:bookmarkStart w:id="22842" w:name="51696"/>
            <w:bookmarkEnd w:id="22842"/>
            <w:r>
              <w:t>100000</w:t>
            </w:r>
          </w:p>
        </w:tc>
      </w:tr>
      <w:tr w:rsidR="00BC0C72" w:rsidTr="00181458">
        <w:trPr>
          <w:divId w:val="1237204249"/>
        </w:trPr>
        <w:tc>
          <w:tcPr>
            <w:tcW w:w="900" w:type="pct"/>
            <w:hideMark/>
          </w:tcPr>
          <w:p w:rsidR="00BC0C72" w:rsidRDefault="008D5CF6">
            <w:pPr>
              <w:pStyle w:val="a5"/>
            </w:pPr>
            <w:bookmarkStart w:id="22843" w:name="51697"/>
            <w:bookmarkEnd w:id="22843"/>
            <w:r>
              <w:t> </w:t>
            </w:r>
          </w:p>
        </w:tc>
        <w:tc>
          <w:tcPr>
            <w:tcW w:w="2600" w:type="pct"/>
            <w:hideMark/>
          </w:tcPr>
          <w:p w:rsidR="00BC0C72" w:rsidRDefault="008D5CF6">
            <w:pPr>
              <w:pStyle w:val="a5"/>
            </w:pPr>
            <w:bookmarkStart w:id="22844" w:name="51698"/>
            <w:bookmarkEnd w:id="22844"/>
            <w:r>
              <w:t>пруток марки 40Х ГОСТ 4543-71</w:t>
            </w:r>
          </w:p>
        </w:tc>
        <w:tc>
          <w:tcPr>
            <w:tcW w:w="750" w:type="pct"/>
            <w:hideMark/>
          </w:tcPr>
          <w:p w:rsidR="00BC0C72" w:rsidRDefault="008D5CF6">
            <w:pPr>
              <w:pStyle w:val="a5"/>
              <w:jc w:val="center"/>
            </w:pPr>
            <w:bookmarkStart w:id="22845" w:name="51699"/>
            <w:bookmarkEnd w:id="22845"/>
            <w:r>
              <w:t>- " -</w:t>
            </w:r>
          </w:p>
        </w:tc>
        <w:tc>
          <w:tcPr>
            <w:tcW w:w="750" w:type="pct"/>
            <w:hideMark/>
          </w:tcPr>
          <w:p w:rsidR="00BC0C72" w:rsidRDefault="008D5CF6">
            <w:pPr>
              <w:pStyle w:val="a5"/>
              <w:jc w:val="center"/>
            </w:pPr>
            <w:bookmarkStart w:id="22846" w:name="51700"/>
            <w:bookmarkEnd w:id="22846"/>
            <w:r>
              <w:t>50000</w:t>
            </w:r>
          </w:p>
        </w:tc>
      </w:tr>
      <w:tr w:rsidR="00BC0C72" w:rsidTr="00181458">
        <w:trPr>
          <w:divId w:val="1237204249"/>
        </w:trPr>
        <w:tc>
          <w:tcPr>
            <w:tcW w:w="900" w:type="pct"/>
            <w:hideMark/>
          </w:tcPr>
          <w:p w:rsidR="00BC0C72" w:rsidRDefault="008D5CF6">
            <w:pPr>
              <w:pStyle w:val="a5"/>
            </w:pPr>
            <w:bookmarkStart w:id="22847" w:name="51701"/>
            <w:bookmarkEnd w:id="22847"/>
            <w:r>
              <w:t> </w:t>
            </w:r>
          </w:p>
        </w:tc>
        <w:tc>
          <w:tcPr>
            <w:tcW w:w="2600" w:type="pct"/>
            <w:hideMark/>
          </w:tcPr>
          <w:p w:rsidR="00BC0C72" w:rsidRDefault="008D5CF6">
            <w:pPr>
              <w:pStyle w:val="a5"/>
            </w:pPr>
            <w:bookmarkStart w:id="22848" w:name="51702"/>
            <w:bookmarkEnd w:id="22848"/>
            <w:r>
              <w:t>AISI 5135</w:t>
            </w:r>
          </w:p>
        </w:tc>
        <w:tc>
          <w:tcPr>
            <w:tcW w:w="750" w:type="pct"/>
            <w:hideMark/>
          </w:tcPr>
          <w:p w:rsidR="00BC0C72" w:rsidRDefault="008D5CF6">
            <w:pPr>
              <w:pStyle w:val="a5"/>
              <w:jc w:val="center"/>
            </w:pPr>
            <w:bookmarkStart w:id="22849" w:name="51703"/>
            <w:bookmarkEnd w:id="22849"/>
            <w:r>
              <w:t>- " -</w:t>
            </w:r>
          </w:p>
        </w:tc>
        <w:tc>
          <w:tcPr>
            <w:tcW w:w="750" w:type="pct"/>
            <w:hideMark/>
          </w:tcPr>
          <w:p w:rsidR="00BC0C72" w:rsidRDefault="008D5CF6">
            <w:pPr>
              <w:pStyle w:val="a5"/>
              <w:jc w:val="center"/>
            </w:pPr>
            <w:bookmarkStart w:id="22850" w:name="51704"/>
            <w:bookmarkEnd w:id="22850"/>
            <w:r>
              <w:t>50000</w:t>
            </w:r>
          </w:p>
        </w:tc>
      </w:tr>
      <w:tr w:rsidR="00BC0C72" w:rsidTr="00181458">
        <w:trPr>
          <w:divId w:val="1237204249"/>
        </w:trPr>
        <w:tc>
          <w:tcPr>
            <w:tcW w:w="900" w:type="pct"/>
            <w:hideMark/>
          </w:tcPr>
          <w:p w:rsidR="00BC0C72" w:rsidRDefault="008D5CF6">
            <w:pPr>
              <w:pStyle w:val="a5"/>
            </w:pPr>
            <w:bookmarkStart w:id="22851" w:name="51705"/>
            <w:bookmarkEnd w:id="22851"/>
            <w:r>
              <w:t> </w:t>
            </w:r>
          </w:p>
        </w:tc>
        <w:tc>
          <w:tcPr>
            <w:tcW w:w="2600" w:type="pct"/>
            <w:hideMark/>
          </w:tcPr>
          <w:p w:rsidR="00BC0C72" w:rsidRDefault="008D5CF6">
            <w:pPr>
              <w:pStyle w:val="a5"/>
            </w:pPr>
            <w:bookmarkStart w:id="22852" w:name="51706"/>
            <w:bookmarkEnd w:id="22852"/>
            <w:r>
              <w:t>AISI 5140</w:t>
            </w:r>
          </w:p>
        </w:tc>
        <w:tc>
          <w:tcPr>
            <w:tcW w:w="750" w:type="pct"/>
            <w:hideMark/>
          </w:tcPr>
          <w:p w:rsidR="00BC0C72" w:rsidRDefault="008D5CF6">
            <w:pPr>
              <w:pStyle w:val="a5"/>
              <w:jc w:val="center"/>
            </w:pPr>
            <w:bookmarkStart w:id="22853" w:name="51707"/>
            <w:bookmarkEnd w:id="22853"/>
            <w:r>
              <w:t>- " -</w:t>
            </w:r>
          </w:p>
        </w:tc>
        <w:tc>
          <w:tcPr>
            <w:tcW w:w="750" w:type="pct"/>
            <w:hideMark/>
          </w:tcPr>
          <w:p w:rsidR="00BC0C72" w:rsidRDefault="008D5CF6">
            <w:pPr>
              <w:pStyle w:val="a5"/>
              <w:jc w:val="center"/>
            </w:pPr>
            <w:bookmarkStart w:id="22854" w:name="51708"/>
            <w:bookmarkEnd w:id="22854"/>
            <w:r>
              <w:t>50000</w:t>
            </w:r>
          </w:p>
        </w:tc>
      </w:tr>
      <w:tr w:rsidR="00BC0C72" w:rsidTr="00181458">
        <w:trPr>
          <w:divId w:val="1237204249"/>
        </w:trPr>
        <w:tc>
          <w:tcPr>
            <w:tcW w:w="900" w:type="pct"/>
            <w:hideMark/>
          </w:tcPr>
          <w:p w:rsidR="00BC0C72" w:rsidRDefault="008D5CF6">
            <w:pPr>
              <w:pStyle w:val="a5"/>
            </w:pPr>
            <w:bookmarkStart w:id="22855" w:name="51709"/>
            <w:bookmarkEnd w:id="22855"/>
            <w:r>
              <w:t> </w:t>
            </w:r>
          </w:p>
        </w:tc>
        <w:tc>
          <w:tcPr>
            <w:tcW w:w="2600" w:type="pct"/>
            <w:hideMark/>
          </w:tcPr>
          <w:p w:rsidR="00BC0C72" w:rsidRDefault="008D5CF6">
            <w:pPr>
              <w:pStyle w:val="a5"/>
            </w:pPr>
            <w:bookmarkStart w:id="22856" w:name="51710"/>
            <w:bookmarkEnd w:id="22856"/>
            <w:r>
              <w:t>пруток марки 20Х3МВФ-Ш ТУ 14-1-2090-77</w:t>
            </w:r>
          </w:p>
        </w:tc>
        <w:tc>
          <w:tcPr>
            <w:tcW w:w="750" w:type="pct"/>
            <w:hideMark/>
          </w:tcPr>
          <w:p w:rsidR="00BC0C72" w:rsidRDefault="008D5CF6">
            <w:pPr>
              <w:pStyle w:val="a5"/>
              <w:jc w:val="center"/>
            </w:pPr>
            <w:bookmarkStart w:id="22857" w:name="51711"/>
            <w:bookmarkEnd w:id="22857"/>
            <w:r>
              <w:t>- " -</w:t>
            </w:r>
          </w:p>
        </w:tc>
        <w:tc>
          <w:tcPr>
            <w:tcW w:w="750" w:type="pct"/>
            <w:hideMark/>
          </w:tcPr>
          <w:p w:rsidR="00BC0C72" w:rsidRDefault="008D5CF6">
            <w:pPr>
              <w:pStyle w:val="a5"/>
              <w:jc w:val="center"/>
            </w:pPr>
            <w:bookmarkStart w:id="22858" w:name="51712"/>
            <w:bookmarkEnd w:id="22858"/>
            <w:r>
              <w:t>100000</w:t>
            </w:r>
          </w:p>
        </w:tc>
      </w:tr>
      <w:tr w:rsidR="00BC0C72" w:rsidTr="00181458">
        <w:trPr>
          <w:divId w:val="1237204249"/>
        </w:trPr>
        <w:tc>
          <w:tcPr>
            <w:tcW w:w="900" w:type="pct"/>
            <w:hideMark/>
          </w:tcPr>
          <w:p w:rsidR="00BC0C72" w:rsidRDefault="008D5CF6">
            <w:pPr>
              <w:pStyle w:val="a5"/>
            </w:pPr>
            <w:bookmarkStart w:id="22859" w:name="51713"/>
            <w:bookmarkEnd w:id="22859"/>
            <w:r>
              <w:t> </w:t>
            </w:r>
          </w:p>
        </w:tc>
        <w:tc>
          <w:tcPr>
            <w:tcW w:w="2600" w:type="pct"/>
            <w:hideMark/>
          </w:tcPr>
          <w:p w:rsidR="00BC0C72" w:rsidRDefault="008D5CF6">
            <w:pPr>
              <w:pStyle w:val="a5"/>
            </w:pPr>
            <w:bookmarkStart w:id="22860" w:name="51714"/>
            <w:bookmarkEnd w:id="22860"/>
            <w:r>
              <w:t>пруток марки 30Х3ВА-Ш ТУ 14-1-950-86</w:t>
            </w:r>
          </w:p>
        </w:tc>
        <w:tc>
          <w:tcPr>
            <w:tcW w:w="750" w:type="pct"/>
            <w:hideMark/>
          </w:tcPr>
          <w:p w:rsidR="00BC0C72" w:rsidRDefault="008D5CF6">
            <w:pPr>
              <w:pStyle w:val="a5"/>
              <w:jc w:val="center"/>
            </w:pPr>
            <w:bookmarkStart w:id="22861" w:name="51715"/>
            <w:bookmarkEnd w:id="22861"/>
            <w:r>
              <w:t>- " -</w:t>
            </w:r>
          </w:p>
        </w:tc>
        <w:tc>
          <w:tcPr>
            <w:tcW w:w="750" w:type="pct"/>
            <w:hideMark/>
          </w:tcPr>
          <w:p w:rsidR="00BC0C72" w:rsidRDefault="008D5CF6">
            <w:pPr>
              <w:pStyle w:val="a5"/>
              <w:jc w:val="center"/>
            </w:pPr>
            <w:bookmarkStart w:id="22862" w:name="51716"/>
            <w:bookmarkEnd w:id="22862"/>
            <w:r>
              <w:t>100000</w:t>
            </w:r>
          </w:p>
        </w:tc>
      </w:tr>
      <w:tr w:rsidR="00BC0C72" w:rsidTr="00181458">
        <w:trPr>
          <w:divId w:val="1237204249"/>
        </w:trPr>
        <w:tc>
          <w:tcPr>
            <w:tcW w:w="900" w:type="pct"/>
            <w:hideMark/>
          </w:tcPr>
          <w:p w:rsidR="00BC0C72" w:rsidRDefault="008D5CF6">
            <w:pPr>
              <w:pStyle w:val="a5"/>
            </w:pPr>
            <w:bookmarkStart w:id="22863" w:name="51717"/>
            <w:bookmarkEnd w:id="22863"/>
            <w:r>
              <w:t> </w:t>
            </w:r>
          </w:p>
        </w:tc>
        <w:tc>
          <w:tcPr>
            <w:tcW w:w="2600" w:type="pct"/>
            <w:hideMark/>
          </w:tcPr>
          <w:p w:rsidR="00BC0C72" w:rsidRDefault="008D5CF6">
            <w:pPr>
              <w:pStyle w:val="a5"/>
            </w:pPr>
            <w:bookmarkStart w:id="22864" w:name="51718"/>
            <w:bookmarkEnd w:id="22864"/>
            <w:r>
              <w:t>пруток марки 40Х ГОСТ 4543-71</w:t>
            </w:r>
          </w:p>
        </w:tc>
        <w:tc>
          <w:tcPr>
            <w:tcW w:w="750" w:type="pct"/>
            <w:hideMark/>
          </w:tcPr>
          <w:p w:rsidR="00BC0C72" w:rsidRDefault="008D5CF6">
            <w:pPr>
              <w:pStyle w:val="a5"/>
              <w:jc w:val="center"/>
            </w:pPr>
            <w:bookmarkStart w:id="22865" w:name="51719"/>
            <w:bookmarkEnd w:id="22865"/>
            <w:r>
              <w:t>- " -</w:t>
            </w:r>
          </w:p>
        </w:tc>
        <w:tc>
          <w:tcPr>
            <w:tcW w:w="750" w:type="pct"/>
            <w:hideMark/>
          </w:tcPr>
          <w:p w:rsidR="00BC0C72" w:rsidRDefault="008D5CF6">
            <w:pPr>
              <w:pStyle w:val="a5"/>
              <w:jc w:val="center"/>
            </w:pPr>
            <w:bookmarkStart w:id="22866" w:name="51720"/>
            <w:bookmarkEnd w:id="22866"/>
            <w:r>
              <w:t>50000</w:t>
            </w:r>
          </w:p>
        </w:tc>
      </w:tr>
      <w:tr w:rsidR="00BC0C72" w:rsidTr="00181458">
        <w:trPr>
          <w:divId w:val="1237204249"/>
        </w:trPr>
        <w:tc>
          <w:tcPr>
            <w:tcW w:w="900" w:type="pct"/>
            <w:hideMark/>
          </w:tcPr>
          <w:p w:rsidR="00BC0C72" w:rsidRDefault="008D5CF6">
            <w:pPr>
              <w:pStyle w:val="a5"/>
            </w:pPr>
            <w:bookmarkStart w:id="22867" w:name="51721"/>
            <w:bookmarkEnd w:id="22867"/>
            <w:r>
              <w:t> </w:t>
            </w:r>
          </w:p>
        </w:tc>
        <w:tc>
          <w:tcPr>
            <w:tcW w:w="2600" w:type="pct"/>
            <w:hideMark/>
          </w:tcPr>
          <w:p w:rsidR="00BC0C72" w:rsidRDefault="008D5CF6">
            <w:pPr>
              <w:pStyle w:val="a5"/>
            </w:pPr>
            <w:bookmarkStart w:id="22868" w:name="51722"/>
            <w:bookmarkEnd w:id="22868"/>
            <w:r>
              <w:t>AISI 5135</w:t>
            </w:r>
          </w:p>
        </w:tc>
        <w:tc>
          <w:tcPr>
            <w:tcW w:w="750" w:type="pct"/>
            <w:hideMark/>
          </w:tcPr>
          <w:p w:rsidR="00BC0C72" w:rsidRDefault="008D5CF6">
            <w:pPr>
              <w:pStyle w:val="a5"/>
              <w:jc w:val="center"/>
            </w:pPr>
            <w:bookmarkStart w:id="22869" w:name="51723"/>
            <w:bookmarkEnd w:id="22869"/>
            <w:r>
              <w:t>- " -</w:t>
            </w:r>
          </w:p>
        </w:tc>
        <w:tc>
          <w:tcPr>
            <w:tcW w:w="750" w:type="pct"/>
            <w:hideMark/>
          </w:tcPr>
          <w:p w:rsidR="00BC0C72" w:rsidRDefault="008D5CF6">
            <w:pPr>
              <w:pStyle w:val="a5"/>
              <w:jc w:val="center"/>
            </w:pPr>
            <w:bookmarkStart w:id="22870" w:name="51724"/>
            <w:bookmarkEnd w:id="22870"/>
            <w:r>
              <w:t>50000</w:t>
            </w:r>
          </w:p>
        </w:tc>
      </w:tr>
      <w:tr w:rsidR="00BC0C72" w:rsidTr="00181458">
        <w:trPr>
          <w:divId w:val="1237204249"/>
        </w:trPr>
        <w:tc>
          <w:tcPr>
            <w:tcW w:w="900" w:type="pct"/>
            <w:hideMark/>
          </w:tcPr>
          <w:p w:rsidR="00BC0C72" w:rsidRDefault="008D5CF6">
            <w:pPr>
              <w:pStyle w:val="a5"/>
            </w:pPr>
            <w:bookmarkStart w:id="22871" w:name="51725"/>
            <w:bookmarkEnd w:id="22871"/>
            <w:r>
              <w:t> </w:t>
            </w:r>
          </w:p>
        </w:tc>
        <w:tc>
          <w:tcPr>
            <w:tcW w:w="2600" w:type="pct"/>
            <w:hideMark/>
          </w:tcPr>
          <w:p w:rsidR="00BC0C72" w:rsidRDefault="008D5CF6">
            <w:pPr>
              <w:pStyle w:val="a5"/>
            </w:pPr>
            <w:bookmarkStart w:id="22872" w:name="51726"/>
            <w:bookmarkEnd w:id="22872"/>
            <w:r>
              <w:t>AISI 5140</w:t>
            </w:r>
          </w:p>
        </w:tc>
        <w:tc>
          <w:tcPr>
            <w:tcW w:w="750" w:type="pct"/>
            <w:hideMark/>
          </w:tcPr>
          <w:p w:rsidR="00BC0C72" w:rsidRDefault="008D5CF6">
            <w:pPr>
              <w:pStyle w:val="a5"/>
              <w:jc w:val="center"/>
            </w:pPr>
            <w:bookmarkStart w:id="22873" w:name="51727"/>
            <w:bookmarkEnd w:id="22873"/>
            <w:r>
              <w:t>- " -</w:t>
            </w:r>
          </w:p>
        </w:tc>
        <w:tc>
          <w:tcPr>
            <w:tcW w:w="750" w:type="pct"/>
            <w:hideMark/>
          </w:tcPr>
          <w:p w:rsidR="00BC0C72" w:rsidRDefault="008D5CF6">
            <w:pPr>
              <w:pStyle w:val="a5"/>
              <w:jc w:val="center"/>
            </w:pPr>
            <w:bookmarkStart w:id="22874" w:name="51728"/>
            <w:bookmarkEnd w:id="22874"/>
            <w:r>
              <w:t>50000</w:t>
            </w:r>
          </w:p>
        </w:tc>
      </w:tr>
      <w:tr w:rsidR="00BC0C72" w:rsidTr="00181458">
        <w:trPr>
          <w:divId w:val="1237204249"/>
        </w:trPr>
        <w:tc>
          <w:tcPr>
            <w:tcW w:w="900" w:type="pct"/>
            <w:hideMark/>
          </w:tcPr>
          <w:p w:rsidR="00BC0C72" w:rsidRDefault="008D5CF6">
            <w:pPr>
              <w:pStyle w:val="a5"/>
            </w:pPr>
            <w:bookmarkStart w:id="22875" w:name="51729"/>
            <w:bookmarkEnd w:id="22875"/>
            <w:r>
              <w:t> </w:t>
            </w:r>
          </w:p>
        </w:tc>
        <w:tc>
          <w:tcPr>
            <w:tcW w:w="2600" w:type="pct"/>
            <w:hideMark/>
          </w:tcPr>
          <w:p w:rsidR="00BC0C72" w:rsidRDefault="008D5CF6">
            <w:pPr>
              <w:pStyle w:val="a5"/>
            </w:pPr>
            <w:bookmarkStart w:id="22876" w:name="51730"/>
            <w:bookmarkEnd w:id="22876"/>
            <w:r>
              <w:t>пруток марки 36НХТЮ ГОСТ 14117-85</w:t>
            </w:r>
          </w:p>
        </w:tc>
        <w:tc>
          <w:tcPr>
            <w:tcW w:w="750" w:type="pct"/>
            <w:hideMark/>
          </w:tcPr>
          <w:p w:rsidR="00BC0C72" w:rsidRDefault="008D5CF6">
            <w:pPr>
              <w:pStyle w:val="a5"/>
              <w:jc w:val="center"/>
            </w:pPr>
            <w:bookmarkStart w:id="22877" w:name="51731"/>
            <w:bookmarkEnd w:id="22877"/>
            <w:r>
              <w:t>- " -</w:t>
            </w:r>
          </w:p>
        </w:tc>
        <w:tc>
          <w:tcPr>
            <w:tcW w:w="750" w:type="pct"/>
            <w:hideMark/>
          </w:tcPr>
          <w:p w:rsidR="00BC0C72" w:rsidRDefault="008D5CF6">
            <w:pPr>
              <w:pStyle w:val="a5"/>
              <w:jc w:val="center"/>
            </w:pPr>
            <w:bookmarkStart w:id="22878" w:name="51732"/>
            <w:bookmarkEnd w:id="22878"/>
            <w:r>
              <w:t>10000</w:t>
            </w:r>
          </w:p>
        </w:tc>
      </w:tr>
      <w:tr w:rsidR="00BC0C72" w:rsidTr="00181458">
        <w:trPr>
          <w:divId w:val="1237204249"/>
        </w:trPr>
        <w:tc>
          <w:tcPr>
            <w:tcW w:w="900" w:type="pct"/>
            <w:hideMark/>
          </w:tcPr>
          <w:p w:rsidR="00BC0C72" w:rsidRDefault="008D5CF6">
            <w:pPr>
              <w:pStyle w:val="a5"/>
            </w:pPr>
            <w:bookmarkStart w:id="22879" w:name="51733"/>
            <w:bookmarkEnd w:id="22879"/>
            <w:r>
              <w:t> </w:t>
            </w:r>
          </w:p>
        </w:tc>
        <w:tc>
          <w:tcPr>
            <w:tcW w:w="2600" w:type="pct"/>
            <w:hideMark/>
          </w:tcPr>
          <w:p w:rsidR="00BC0C72" w:rsidRDefault="008D5CF6">
            <w:pPr>
              <w:pStyle w:val="a5"/>
            </w:pPr>
            <w:bookmarkStart w:id="22880" w:name="51734"/>
            <w:bookmarkEnd w:id="22880"/>
            <w:r>
              <w:t>пруток марки 36НХТЮ ГОСТ 14119-85</w:t>
            </w:r>
          </w:p>
        </w:tc>
        <w:tc>
          <w:tcPr>
            <w:tcW w:w="750" w:type="pct"/>
            <w:hideMark/>
          </w:tcPr>
          <w:p w:rsidR="00BC0C72" w:rsidRDefault="008D5CF6">
            <w:pPr>
              <w:pStyle w:val="a5"/>
              <w:jc w:val="center"/>
            </w:pPr>
            <w:bookmarkStart w:id="22881" w:name="51735"/>
            <w:bookmarkEnd w:id="22881"/>
            <w:r>
              <w:t>- " -</w:t>
            </w:r>
          </w:p>
        </w:tc>
        <w:tc>
          <w:tcPr>
            <w:tcW w:w="750" w:type="pct"/>
            <w:hideMark/>
          </w:tcPr>
          <w:p w:rsidR="00BC0C72" w:rsidRDefault="008D5CF6">
            <w:pPr>
              <w:pStyle w:val="a5"/>
              <w:jc w:val="center"/>
            </w:pPr>
            <w:bookmarkStart w:id="22882" w:name="51736"/>
            <w:bookmarkEnd w:id="22882"/>
            <w:r>
              <w:t>10000</w:t>
            </w:r>
          </w:p>
        </w:tc>
      </w:tr>
      <w:tr w:rsidR="00BC0C72" w:rsidTr="00181458">
        <w:trPr>
          <w:divId w:val="1237204249"/>
        </w:trPr>
        <w:tc>
          <w:tcPr>
            <w:tcW w:w="900" w:type="pct"/>
            <w:hideMark/>
          </w:tcPr>
          <w:p w:rsidR="00BC0C72" w:rsidRDefault="008D5CF6">
            <w:pPr>
              <w:pStyle w:val="a5"/>
            </w:pPr>
            <w:bookmarkStart w:id="22883" w:name="51737"/>
            <w:bookmarkEnd w:id="22883"/>
            <w:r>
              <w:t> </w:t>
            </w:r>
          </w:p>
        </w:tc>
        <w:tc>
          <w:tcPr>
            <w:tcW w:w="2600" w:type="pct"/>
            <w:hideMark/>
          </w:tcPr>
          <w:p w:rsidR="00BC0C72" w:rsidRDefault="008D5CF6">
            <w:pPr>
              <w:pStyle w:val="a5"/>
            </w:pPr>
            <w:bookmarkStart w:id="22884" w:name="51738"/>
            <w:bookmarkEnd w:id="22884"/>
            <w:r>
              <w:t>пруток марки 50Н ГОСТ 10994-74</w:t>
            </w:r>
          </w:p>
        </w:tc>
        <w:tc>
          <w:tcPr>
            <w:tcW w:w="750" w:type="pct"/>
            <w:hideMark/>
          </w:tcPr>
          <w:p w:rsidR="00BC0C72" w:rsidRDefault="008D5CF6">
            <w:pPr>
              <w:pStyle w:val="a5"/>
              <w:jc w:val="center"/>
            </w:pPr>
            <w:bookmarkStart w:id="22885" w:name="51739"/>
            <w:bookmarkEnd w:id="22885"/>
            <w:r>
              <w:t>- " -</w:t>
            </w:r>
          </w:p>
        </w:tc>
        <w:tc>
          <w:tcPr>
            <w:tcW w:w="750" w:type="pct"/>
            <w:hideMark/>
          </w:tcPr>
          <w:p w:rsidR="00BC0C72" w:rsidRDefault="008D5CF6">
            <w:pPr>
              <w:pStyle w:val="a5"/>
              <w:jc w:val="center"/>
            </w:pPr>
            <w:bookmarkStart w:id="22886" w:name="51740"/>
            <w:bookmarkEnd w:id="22886"/>
            <w:r>
              <w:t>10000</w:t>
            </w:r>
          </w:p>
        </w:tc>
      </w:tr>
      <w:tr w:rsidR="00BC0C72" w:rsidTr="00181458">
        <w:trPr>
          <w:divId w:val="1237204249"/>
        </w:trPr>
        <w:tc>
          <w:tcPr>
            <w:tcW w:w="900" w:type="pct"/>
            <w:hideMark/>
          </w:tcPr>
          <w:p w:rsidR="00BC0C72" w:rsidRDefault="008D5CF6">
            <w:pPr>
              <w:pStyle w:val="a5"/>
            </w:pPr>
            <w:bookmarkStart w:id="22887" w:name="51741"/>
            <w:bookmarkEnd w:id="22887"/>
            <w:r>
              <w:t> </w:t>
            </w:r>
          </w:p>
        </w:tc>
        <w:tc>
          <w:tcPr>
            <w:tcW w:w="2600" w:type="pct"/>
            <w:hideMark/>
          </w:tcPr>
          <w:p w:rsidR="00BC0C72" w:rsidRDefault="008D5CF6">
            <w:pPr>
              <w:pStyle w:val="a5"/>
            </w:pPr>
            <w:bookmarkStart w:id="22888" w:name="51742"/>
            <w:bookmarkEnd w:id="22888"/>
            <w:r>
              <w:t>пруток марки 50Н ГОСТ 10160-75</w:t>
            </w:r>
          </w:p>
        </w:tc>
        <w:tc>
          <w:tcPr>
            <w:tcW w:w="750" w:type="pct"/>
            <w:hideMark/>
          </w:tcPr>
          <w:p w:rsidR="00BC0C72" w:rsidRDefault="008D5CF6">
            <w:pPr>
              <w:pStyle w:val="a5"/>
              <w:jc w:val="center"/>
            </w:pPr>
            <w:bookmarkStart w:id="22889" w:name="51743"/>
            <w:bookmarkEnd w:id="22889"/>
            <w:r>
              <w:t>- " -</w:t>
            </w:r>
          </w:p>
        </w:tc>
        <w:tc>
          <w:tcPr>
            <w:tcW w:w="750" w:type="pct"/>
            <w:hideMark/>
          </w:tcPr>
          <w:p w:rsidR="00BC0C72" w:rsidRDefault="008D5CF6">
            <w:pPr>
              <w:pStyle w:val="a5"/>
              <w:jc w:val="center"/>
            </w:pPr>
            <w:bookmarkStart w:id="22890" w:name="51744"/>
            <w:bookmarkEnd w:id="22890"/>
            <w:r>
              <w:t>10000</w:t>
            </w:r>
          </w:p>
        </w:tc>
      </w:tr>
      <w:tr w:rsidR="00BC0C72" w:rsidTr="00181458">
        <w:trPr>
          <w:divId w:val="1237204249"/>
        </w:trPr>
        <w:tc>
          <w:tcPr>
            <w:tcW w:w="900" w:type="pct"/>
            <w:hideMark/>
          </w:tcPr>
          <w:p w:rsidR="00BC0C72" w:rsidRDefault="008D5CF6">
            <w:pPr>
              <w:pStyle w:val="a5"/>
            </w:pPr>
            <w:bookmarkStart w:id="22891" w:name="51745"/>
            <w:bookmarkEnd w:id="22891"/>
            <w:r>
              <w:t> </w:t>
            </w:r>
          </w:p>
        </w:tc>
        <w:tc>
          <w:tcPr>
            <w:tcW w:w="2600" w:type="pct"/>
            <w:hideMark/>
          </w:tcPr>
          <w:p w:rsidR="00BC0C72" w:rsidRDefault="008D5CF6">
            <w:pPr>
              <w:pStyle w:val="a5"/>
            </w:pPr>
            <w:bookmarkStart w:id="22892" w:name="51746"/>
            <w:bookmarkEnd w:id="22892"/>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 різних марок</w:t>
            </w:r>
          </w:p>
        </w:tc>
        <w:tc>
          <w:tcPr>
            <w:tcW w:w="750" w:type="pct"/>
            <w:hideMark/>
          </w:tcPr>
          <w:p w:rsidR="00BC0C72" w:rsidRDefault="008D5CF6">
            <w:pPr>
              <w:pStyle w:val="a5"/>
              <w:jc w:val="center"/>
            </w:pPr>
            <w:bookmarkStart w:id="22893" w:name="51747"/>
            <w:bookmarkEnd w:id="22893"/>
            <w:r>
              <w:t>- " -</w:t>
            </w:r>
          </w:p>
        </w:tc>
        <w:tc>
          <w:tcPr>
            <w:tcW w:w="750" w:type="pct"/>
            <w:hideMark/>
          </w:tcPr>
          <w:p w:rsidR="00BC0C72" w:rsidRDefault="008D5CF6">
            <w:pPr>
              <w:pStyle w:val="a5"/>
              <w:jc w:val="center"/>
            </w:pPr>
            <w:bookmarkStart w:id="22894" w:name="51748"/>
            <w:bookmarkEnd w:id="22894"/>
            <w:r>
              <w:t>800000</w:t>
            </w:r>
          </w:p>
        </w:tc>
      </w:tr>
      <w:tr w:rsidR="00BC0C72" w:rsidTr="00181458">
        <w:trPr>
          <w:divId w:val="1237204249"/>
        </w:trPr>
        <w:tc>
          <w:tcPr>
            <w:tcW w:w="900" w:type="pct"/>
            <w:hideMark/>
          </w:tcPr>
          <w:p w:rsidR="00BC0C72" w:rsidRDefault="008D5CF6">
            <w:pPr>
              <w:pStyle w:val="a5"/>
            </w:pPr>
            <w:bookmarkStart w:id="22895" w:name="51749"/>
            <w:bookmarkEnd w:id="22895"/>
            <w:r>
              <w:t>7229</w:t>
            </w:r>
          </w:p>
        </w:tc>
        <w:tc>
          <w:tcPr>
            <w:tcW w:w="2600" w:type="pct"/>
            <w:hideMark/>
          </w:tcPr>
          <w:p w:rsidR="00BC0C72" w:rsidRDefault="008D5CF6">
            <w:pPr>
              <w:pStyle w:val="a5"/>
            </w:pPr>
            <w:bookmarkStart w:id="22896" w:name="51750"/>
            <w:bookmarkEnd w:id="22896"/>
            <w:r>
              <w:t>Дріт з інших легованих сталей:</w:t>
            </w:r>
          </w:p>
        </w:tc>
        <w:tc>
          <w:tcPr>
            <w:tcW w:w="750" w:type="pct"/>
            <w:hideMark/>
          </w:tcPr>
          <w:p w:rsidR="00BC0C72" w:rsidRDefault="008D5CF6">
            <w:pPr>
              <w:pStyle w:val="a5"/>
              <w:jc w:val="center"/>
            </w:pPr>
            <w:bookmarkStart w:id="22897" w:name="51751"/>
            <w:bookmarkEnd w:id="22897"/>
            <w:r>
              <w:t> </w:t>
            </w:r>
          </w:p>
        </w:tc>
        <w:tc>
          <w:tcPr>
            <w:tcW w:w="750" w:type="pct"/>
            <w:hideMark/>
          </w:tcPr>
          <w:p w:rsidR="00BC0C72" w:rsidRDefault="008D5CF6">
            <w:pPr>
              <w:pStyle w:val="a5"/>
              <w:jc w:val="center"/>
            </w:pPr>
            <w:bookmarkStart w:id="22898" w:name="51752"/>
            <w:bookmarkEnd w:id="22898"/>
            <w:r>
              <w:t> </w:t>
            </w:r>
          </w:p>
        </w:tc>
      </w:tr>
      <w:tr w:rsidR="00BC0C72" w:rsidTr="00181458">
        <w:trPr>
          <w:divId w:val="1237204249"/>
        </w:trPr>
        <w:tc>
          <w:tcPr>
            <w:tcW w:w="900" w:type="pct"/>
            <w:hideMark/>
          </w:tcPr>
          <w:p w:rsidR="00BC0C72" w:rsidRDefault="008D5CF6">
            <w:pPr>
              <w:pStyle w:val="a5"/>
            </w:pPr>
            <w:bookmarkStart w:id="22899" w:name="51753"/>
            <w:bookmarkEnd w:id="22899"/>
            <w:r>
              <w:t> </w:t>
            </w:r>
          </w:p>
        </w:tc>
        <w:tc>
          <w:tcPr>
            <w:tcW w:w="2600" w:type="pct"/>
            <w:hideMark/>
          </w:tcPr>
          <w:p w:rsidR="00BC0C72" w:rsidRDefault="008D5CF6">
            <w:pPr>
              <w:pStyle w:val="a5"/>
            </w:pPr>
            <w:bookmarkStart w:id="22900" w:name="51754"/>
            <w:bookmarkEnd w:id="22900"/>
            <w:r>
              <w:t>дріт марки 44НХТЮ, 65С2ВА, 29НК, 51ХФА діаметром 0,3 - 5 мм</w:t>
            </w:r>
          </w:p>
        </w:tc>
        <w:tc>
          <w:tcPr>
            <w:tcW w:w="750" w:type="pct"/>
            <w:hideMark/>
          </w:tcPr>
          <w:p w:rsidR="00BC0C72" w:rsidRDefault="008D5CF6">
            <w:pPr>
              <w:pStyle w:val="a5"/>
              <w:jc w:val="center"/>
            </w:pPr>
            <w:bookmarkStart w:id="22901" w:name="51755"/>
            <w:bookmarkEnd w:id="22901"/>
            <w:r>
              <w:t>- " -</w:t>
            </w:r>
          </w:p>
        </w:tc>
        <w:tc>
          <w:tcPr>
            <w:tcW w:w="750" w:type="pct"/>
            <w:hideMark/>
          </w:tcPr>
          <w:p w:rsidR="00BC0C72" w:rsidRDefault="008D5CF6">
            <w:pPr>
              <w:pStyle w:val="a5"/>
              <w:jc w:val="center"/>
            </w:pPr>
            <w:bookmarkStart w:id="22902" w:name="51756"/>
            <w:bookmarkEnd w:id="22902"/>
            <w:r>
              <w:t>12000</w:t>
            </w:r>
          </w:p>
        </w:tc>
      </w:tr>
      <w:tr w:rsidR="00BC0C72" w:rsidTr="00181458">
        <w:trPr>
          <w:divId w:val="1237204249"/>
        </w:trPr>
        <w:tc>
          <w:tcPr>
            <w:tcW w:w="900" w:type="pct"/>
            <w:hideMark/>
          </w:tcPr>
          <w:p w:rsidR="00BC0C72" w:rsidRDefault="008D5CF6">
            <w:pPr>
              <w:pStyle w:val="a5"/>
            </w:pPr>
            <w:bookmarkStart w:id="22903" w:name="51757"/>
            <w:bookmarkEnd w:id="22903"/>
            <w:r>
              <w:t> </w:t>
            </w:r>
          </w:p>
        </w:tc>
        <w:tc>
          <w:tcPr>
            <w:tcW w:w="2600" w:type="pct"/>
            <w:hideMark/>
          </w:tcPr>
          <w:p w:rsidR="00BC0C72" w:rsidRDefault="008D5CF6">
            <w:pPr>
              <w:pStyle w:val="a5"/>
            </w:pPr>
            <w:bookmarkStart w:id="22904" w:name="51758"/>
            <w:bookmarkEnd w:id="22904"/>
            <w:r>
              <w:t>дріт з інших легованих сталей, різних марок</w:t>
            </w:r>
          </w:p>
        </w:tc>
        <w:tc>
          <w:tcPr>
            <w:tcW w:w="750" w:type="pct"/>
            <w:hideMark/>
          </w:tcPr>
          <w:p w:rsidR="00BC0C72" w:rsidRDefault="008D5CF6">
            <w:pPr>
              <w:pStyle w:val="a5"/>
              <w:jc w:val="center"/>
            </w:pPr>
            <w:bookmarkStart w:id="22905" w:name="51759"/>
            <w:bookmarkEnd w:id="22905"/>
            <w:r>
              <w:t>- " -</w:t>
            </w:r>
          </w:p>
        </w:tc>
        <w:tc>
          <w:tcPr>
            <w:tcW w:w="750" w:type="pct"/>
            <w:hideMark/>
          </w:tcPr>
          <w:p w:rsidR="00BC0C72" w:rsidRDefault="008D5CF6">
            <w:pPr>
              <w:pStyle w:val="a5"/>
              <w:jc w:val="center"/>
            </w:pPr>
            <w:bookmarkStart w:id="22906" w:name="51760"/>
            <w:bookmarkEnd w:id="22906"/>
            <w:r>
              <w:t>70000</w:t>
            </w:r>
          </w:p>
        </w:tc>
      </w:tr>
      <w:tr w:rsidR="00BC0C72" w:rsidTr="00181458">
        <w:trPr>
          <w:divId w:val="1237204249"/>
        </w:trPr>
        <w:tc>
          <w:tcPr>
            <w:tcW w:w="900" w:type="pct"/>
            <w:hideMark/>
          </w:tcPr>
          <w:p w:rsidR="00BC0C72" w:rsidRDefault="008D5CF6">
            <w:pPr>
              <w:pStyle w:val="a5"/>
            </w:pPr>
            <w:bookmarkStart w:id="22907" w:name="51761"/>
            <w:bookmarkEnd w:id="22907"/>
            <w:r>
              <w:t>7307</w:t>
            </w:r>
          </w:p>
        </w:tc>
        <w:tc>
          <w:tcPr>
            <w:tcW w:w="2600" w:type="pct"/>
            <w:hideMark/>
          </w:tcPr>
          <w:p w:rsidR="00BC0C72" w:rsidRDefault="008D5CF6">
            <w:pPr>
              <w:pStyle w:val="a5"/>
            </w:pPr>
            <w:bookmarkStart w:id="22908" w:name="51762"/>
            <w:bookmarkEnd w:id="22908"/>
            <w:r>
              <w:t>Фітинги для труб і трубок (наприклад, муфти, коліна, втулки) з чорних металів:</w:t>
            </w:r>
          </w:p>
        </w:tc>
        <w:tc>
          <w:tcPr>
            <w:tcW w:w="750" w:type="pct"/>
            <w:hideMark/>
          </w:tcPr>
          <w:p w:rsidR="00BC0C72" w:rsidRDefault="008D5CF6">
            <w:pPr>
              <w:pStyle w:val="a5"/>
              <w:jc w:val="center"/>
            </w:pPr>
            <w:bookmarkStart w:id="22909" w:name="51763"/>
            <w:bookmarkEnd w:id="22909"/>
            <w:r>
              <w:t> </w:t>
            </w:r>
          </w:p>
        </w:tc>
        <w:tc>
          <w:tcPr>
            <w:tcW w:w="750" w:type="pct"/>
            <w:hideMark/>
          </w:tcPr>
          <w:p w:rsidR="00BC0C72" w:rsidRDefault="008D5CF6">
            <w:pPr>
              <w:pStyle w:val="a5"/>
              <w:jc w:val="center"/>
            </w:pPr>
            <w:bookmarkStart w:id="22910" w:name="51764"/>
            <w:bookmarkEnd w:id="22910"/>
            <w:r>
              <w:t> </w:t>
            </w:r>
          </w:p>
        </w:tc>
      </w:tr>
      <w:tr w:rsidR="00BC0C72" w:rsidTr="00181458">
        <w:trPr>
          <w:divId w:val="1237204249"/>
        </w:trPr>
        <w:tc>
          <w:tcPr>
            <w:tcW w:w="900" w:type="pct"/>
            <w:hideMark/>
          </w:tcPr>
          <w:p w:rsidR="00BC0C72" w:rsidRDefault="008D5CF6">
            <w:pPr>
              <w:pStyle w:val="a5"/>
            </w:pPr>
            <w:bookmarkStart w:id="22911" w:name="51765"/>
            <w:bookmarkEnd w:id="22911"/>
            <w:r>
              <w:t> </w:t>
            </w:r>
          </w:p>
        </w:tc>
        <w:tc>
          <w:tcPr>
            <w:tcW w:w="2600" w:type="pct"/>
            <w:hideMark/>
          </w:tcPr>
          <w:p w:rsidR="00BC0C72" w:rsidRDefault="008D5CF6">
            <w:pPr>
              <w:pStyle w:val="a5"/>
            </w:pPr>
            <w:bookmarkStart w:id="22912" w:name="51766"/>
            <w:bookmarkEnd w:id="22912"/>
            <w:r>
              <w:t>фітинги для труб і трубок (наприклад, муфти, коліна, втулки) з чорних металів, різних марок</w:t>
            </w:r>
          </w:p>
        </w:tc>
        <w:tc>
          <w:tcPr>
            <w:tcW w:w="750" w:type="pct"/>
            <w:hideMark/>
          </w:tcPr>
          <w:p w:rsidR="00BC0C72" w:rsidRDefault="008D5CF6">
            <w:pPr>
              <w:pStyle w:val="a5"/>
              <w:jc w:val="center"/>
            </w:pPr>
            <w:bookmarkStart w:id="22913" w:name="51767"/>
            <w:bookmarkEnd w:id="22913"/>
            <w:r>
              <w:t>- " -</w:t>
            </w:r>
          </w:p>
        </w:tc>
        <w:tc>
          <w:tcPr>
            <w:tcW w:w="750" w:type="pct"/>
            <w:hideMark/>
          </w:tcPr>
          <w:p w:rsidR="00BC0C72" w:rsidRDefault="008D5CF6">
            <w:pPr>
              <w:pStyle w:val="a5"/>
              <w:jc w:val="center"/>
            </w:pPr>
            <w:bookmarkStart w:id="22914" w:name="51768"/>
            <w:bookmarkEnd w:id="22914"/>
            <w:r>
              <w:t>100000</w:t>
            </w:r>
          </w:p>
        </w:tc>
      </w:tr>
      <w:tr w:rsidR="00BC0C72" w:rsidTr="00181458">
        <w:trPr>
          <w:divId w:val="1237204249"/>
        </w:trPr>
        <w:tc>
          <w:tcPr>
            <w:tcW w:w="900" w:type="pct"/>
            <w:hideMark/>
          </w:tcPr>
          <w:p w:rsidR="00BC0C72" w:rsidRDefault="008D5CF6">
            <w:pPr>
              <w:pStyle w:val="a5"/>
            </w:pPr>
            <w:bookmarkStart w:id="22915" w:name="51769"/>
            <w:bookmarkEnd w:id="22915"/>
            <w:r>
              <w:t>7326</w:t>
            </w:r>
          </w:p>
        </w:tc>
        <w:tc>
          <w:tcPr>
            <w:tcW w:w="2600" w:type="pct"/>
            <w:hideMark/>
          </w:tcPr>
          <w:p w:rsidR="00BC0C72" w:rsidRDefault="008D5CF6">
            <w:pPr>
              <w:pStyle w:val="a5"/>
            </w:pPr>
            <w:bookmarkStart w:id="22916" w:name="51770"/>
            <w:bookmarkEnd w:id="22916"/>
            <w:r>
              <w:t>Інші вироби з чорних металів:</w:t>
            </w:r>
          </w:p>
        </w:tc>
        <w:tc>
          <w:tcPr>
            <w:tcW w:w="750" w:type="pct"/>
            <w:hideMark/>
          </w:tcPr>
          <w:p w:rsidR="00BC0C72" w:rsidRDefault="008D5CF6">
            <w:pPr>
              <w:pStyle w:val="a5"/>
              <w:jc w:val="center"/>
            </w:pPr>
            <w:bookmarkStart w:id="22917" w:name="51771"/>
            <w:bookmarkEnd w:id="22917"/>
            <w:r>
              <w:t> </w:t>
            </w:r>
          </w:p>
        </w:tc>
        <w:tc>
          <w:tcPr>
            <w:tcW w:w="750" w:type="pct"/>
            <w:hideMark/>
          </w:tcPr>
          <w:p w:rsidR="00BC0C72" w:rsidRDefault="008D5CF6">
            <w:pPr>
              <w:pStyle w:val="a5"/>
              <w:jc w:val="center"/>
            </w:pPr>
            <w:bookmarkStart w:id="22918" w:name="51772"/>
            <w:bookmarkEnd w:id="22918"/>
            <w:r>
              <w:t> </w:t>
            </w:r>
          </w:p>
        </w:tc>
      </w:tr>
      <w:tr w:rsidR="00BC0C72" w:rsidTr="00181458">
        <w:trPr>
          <w:divId w:val="1237204249"/>
        </w:trPr>
        <w:tc>
          <w:tcPr>
            <w:tcW w:w="900" w:type="pct"/>
            <w:hideMark/>
          </w:tcPr>
          <w:p w:rsidR="00BC0C72" w:rsidRDefault="008D5CF6">
            <w:pPr>
              <w:pStyle w:val="a5"/>
            </w:pPr>
            <w:bookmarkStart w:id="22919" w:name="51773"/>
            <w:bookmarkEnd w:id="22919"/>
            <w:r>
              <w:t> </w:t>
            </w:r>
          </w:p>
        </w:tc>
        <w:tc>
          <w:tcPr>
            <w:tcW w:w="2600" w:type="pct"/>
            <w:hideMark/>
          </w:tcPr>
          <w:p w:rsidR="00BC0C72" w:rsidRDefault="008D5CF6">
            <w:pPr>
              <w:pStyle w:val="a5"/>
            </w:pPr>
            <w:bookmarkStart w:id="22920" w:name="51774"/>
            <w:bookmarkEnd w:id="22920"/>
            <w:r>
              <w:t>інші вироби з чорних металів, різних марок</w:t>
            </w:r>
          </w:p>
        </w:tc>
        <w:tc>
          <w:tcPr>
            <w:tcW w:w="750" w:type="pct"/>
            <w:hideMark/>
          </w:tcPr>
          <w:p w:rsidR="00BC0C72" w:rsidRDefault="008D5CF6">
            <w:pPr>
              <w:pStyle w:val="a5"/>
              <w:jc w:val="center"/>
            </w:pPr>
            <w:bookmarkStart w:id="22921" w:name="51775"/>
            <w:bookmarkEnd w:id="22921"/>
            <w:r>
              <w:t>кілограмів</w:t>
            </w:r>
          </w:p>
        </w:tc>
        <w:tc>
          <w:tcPr>
            <w:tcW w:w="750" w:type="pct"/>
            <w:hideMark/>
          </w:tcPr>
          <w:p w:rsidR="00BC0C72" w:rsidRDefault="008D5CF6">
            <w:pPr>
              <w:pStyle w:val="a5"/>
              <w:jc w:val="center"/>
            </w:pPr>
            <w:bookmarkStart w:id="22922" w:name="51776"/>
            <w:bookmarkEnd w:id="22922"/>
            <w:r>
              <w:t>100000</w:t>
            </w:r>
          </w:p>
        </w:tc>
      </w:tr>
      <w:tr w:rsidR="00BC0C72" w:rsidTr="00181458">
        <w:trPr>
          <w:divId w:val="1237204249"/>
        </w:trPr>
        <w:tc>
          <w:tcPr>
            <w:tcW w:w="900" w:type="pct"/>
            <w:hideMark/>
          </w:tcPr>
          <w:p w:rsidR="00BC0C72" w:rsidRDefault="008D5CF6">
            <w:pPr>
              <w:pStyle w:val="a5"/>
            </w:pPr>
            <w:bookmarkStart w:id="22923" w:name="51777"/>
            <w:bookmarkEnd w:id="22923"/>
            <w:r>
              <w:t>7407</w:t>
            </w:r>
          </w:p>
        </w:tc>
        <w:tc>
          <w:tcPr>
            <w:tcW w:w="2600" w:type="pct"/>
            <w:hideMark/>
          </w:tcPr>
          <w:p w:rsidR="00BC0C72" w:rsidRDefault="008D5CF6">
            <w:pPr>
              <w:pStyle w:val="a5"/>
            </w:pPr>
            <w:bookmarkStart w:id="22924" w:name="51778"/>
            <w:bookmarkEnd w:id="22924"/>
            <w:r>
              <w:t>Прутки, бруски та профілі мідні:</w:t>
            </w:r>
          </w:p>
        </w:tc>
        <w:tc>
          <w:tcPr>
            <w:tcW w:w="750" w:type="pct"/>
            <w:hideMark/>
          </w:tcPr>
          <w:p w:rsidR="00BC0C72" w:rsidRDefault="008D5CF6">
            <w:pPr>
              <w:pStyle w:val="a5"/>
              <w:jc w:val="center"/>
            </w:pPr>
            <w:bookmarkStart w:id="22925" w:name="51779"/>
            <w:bookmarkEnd w:id="22925"/>
            <w:r>
              <w:t> </w:t>
            </w:r>
          </w:p>
        </w:tc>
        <w:tc>
          <w:tcPr>
            <w:tcW w:w="750" w:type="pct"/>
            <w:hideMark/>
          </w:tcPr>
          <w:p w:rsidR="00BC0C72" w:rsidRDefault="008D5CF6">
            <w:pPr>
              <w:pStyle w:val="a5"/>
              <w:jc w:val="center"/>
            </w:pPr>
            <w:bookmarkStart w:id="22926" w:name="51780"/>
            <w:bookmarkEnd w:id="22926"/>
            <w:r>
              <w:t> </w:t>
            </w:r>
          </w:p>
        </w:tc>
      </w:tr>
      <w:tr w:rsidR="00BC0C72" w:rsidTr="00181458">
        <w:trPr>
          <w:divId w:val="1237204249"/>
        </w:trPr>
        <w:tc>
          <w:tcPr>
            <w:tcW w:w="900" w:type="pct"/>
            <w:hideMark/>
          </w:tcPr>
          <w:p w:rsidR="00BC0C72" w:rsidRDefault="008D5CF6">
            <w:pPr>
              <w:pStyle w:val="a5"/>
            </w:pPr>
            <w:bookmarkStart w:id="22927" w:name="51781"/>
            <w:bookmarkEnd w:id="22927"/>
            <w:r>
              <w:lastRenderedPageBreak/>
              <w:t> </w:t>
            </w:r>
          </w:p>
        </w:tc>
        <w:tc>
          <w:tcPr>
            <w:tcW w:w="2600" w:type="pct"/>
            <w:hideMark/>
          </w:tcPr>
          <w:p w:rsidR="00BC0C72" w:rsidRDefault="008D5CF6">
            <w:pPr>
              <w:pStyle w:val="a5"/>
            </w:pPr>
            <w:bookmarkStart w:id="22928" w:name="51782"/>
            <w:bookmarkEnd w:id="22928"/>
            <w:r>
              <w:t>пруток марки БрАЖ9-4 ГОСТ 1628-78</w:t>
            </w:r>
          </w:p>
        </w:tc>
        <w:tc>
          <w:tcPr>
            <w:tcW w:w="750" w:type="pct"/>
            <w:hideMark/>
          </w:tcPr>
          <w:p w:rsidR="00BC0C72" w:rsidRDefault="008D5CF6">
            <w:pPr>
              <w:pStyle w:val="a5"/>
              <w:jc w:val="center"/>
            </w:pPr>
            <w:bookmarkStart w:id="22929" w:name="51783"/>
            <w:bookmarkEnd w:id="22929"/>
            <w:r>
              <w:t>- " -</w:t>
            </w:r>
          </w:p>
        </w:tc>
        <w:tc>
          <w:tcPr>
            <w:tcW w:w="750" w:type="pct"/>
            <w:hideMark/>
          </w:tcPr>
          <w:p w:rsidR="00BC0C72" w:rsidRDefault="008D5CF6">
            <w:pPr>
              <w:pStyle w:val="a5"/>
              <w:jc w:val="center"/>
            </w:pPr>
            <w:bookmarkStart w:id="22930" w:name="51784"/>
            <w:bookmarkEnd w:id="22930"/>
            <w:r>
              <w:t>10000</w:t>
            </w:r>
          </w:p>
        </w:tc>
      </w:tr>
      <w:tr w:rsidR="00BC0C72" w:rsidTr="00181458">
        <w:trPr>
          <w:divId w:val="1237204249"/>
        </w:trPr>
        <w:tc>
          <w:tcPr>
            <w:tcW w:w="900" w:type="pct"/>
            <w:hideMark/>
          </w:tcPr>
          <w:p w:rsidR="00BC0C72" w:rsidRDefault="008D5CF6">
            <w:pPr>
              <w:pStyle w:val="a5"/>
            </w:pPr>
            <w:bookmarkStart w:id="22931" w:name="51785"/>
            <w:bookmarkEnd w:id="22931"/>
            <w:r>
              <w:t> </w:t>
            </w:r>
          </w:p>
        </w:tc>
        <w:tc>
          <w:tcPr>
            <w:tcW w:w="2600" w:type="pct"/>
            <w:hideMark/>
          </w:tcPr>
          <w:p w:rsidR="00BC0C72" w:rsidRDefault="008D5CF6">
            <w:pPr>
              <w:pStyle w:val="a5"/>
            </w:pPr>
            <w:bookmarkStart w:id="22932" w:name="51786"/>
            <w:bookmarkEnd w:id="22932"/>
            <w:r>
              <w:t>пруток марки БрАЖН10-4-4 ГОСТ 1628-78</w:t>
            </w:r>
          </w:p>
        </w:tc>
        <w:tc>
          <w:tcPr>
            <w:tcW w:w="750" w:type="pct"/>
            <w:hideMark/>
          </w:tcPr>
          <w:p w:rsidR="00BC0C72" w:rsidRDefault="008D5CF6">
            <w:pPr>
              <w:pStyle w:val="a5"/>
              <w:jc w:val="center"/>
            </w:pPr>
            <w:bookmarkStart w:id="22933" w:name="51787"/>
            <w:bookmarkEnd w:id="22933"/>
            <w:r>
              <w:t>- " -</w:t>
            </w:r>
          </w:p>
        </w:tc>
        <w:tc>
          <w:tcPr>
            <w:tcW w:w="750" w:type="pct"/>
            <w:hideMark/>
          </w:tcPr>
          <w:p w:rsidR="00BC0C72" w:rsidRDefault="008D5CF6">
            <w:pPr>
              <w:pStyle w:val="a5"/>
              <w:jc w:val="center"/>
            </w:pPr>
            <w:bookmarkStart w:id="22934" w:name="51788"/>
            <w:bookmarkEnd w:id="22934"/>
            <w:r>
              <w:t>10000</w:t>
            </w:r>
          </w:p>
        </w:tc>
      </w:tr>
      <w:tr w:rsidR="00BC0C72" w:rsidTr="00181458">
        <w:trPr>
          <w:divId w:val="1237204249"/>
        </w:trPr>
        <w:tc>
          <w:tcPr>
            <w:tcW w:w="900" w:type="pct"/>
            <w:hideMark/>
          </w:tcPr>
          <w:p w:rsidR="00BC0C72" w:rsidRDefault="008D5CF6">
            <w:pPr>
              <w:pStyle w:val="a5"/>
            </w:pPr>
            <w:bookmarkStart w:id="22935" w:name="51789"/>
            <w:bookmarkEnd w:id="22935"/>
            <w:r>
              <w:t> </w:t>
            </w:r>
          </w:p>
        </w:tc>
        <w:tc>
          <w:tcPr>
            <w:tcW w:w="2600" w:type="pct"/>
            <w:hideMark/>
          </w:tcPr>
          <w:p w:rsidR="00BC0C72" w:rsidRDefault="008D5CF6">
            <w:pPr>
              <w:pStyle w:val="a5"/>
            </w:pPr>
            <w:bookmarkStart w:id="22936" w:name="51790"/>
            <w:bookmarkEnd w:id="22936"/>
            <w:r>
              <w:t>прутки, бруски та профілі мідні та мідних сплавів, різних марок</w:t>
            </w:r>
          </w:p>
        </w:tc>
        <w:tc>
          <w:tcPr>
            <w:tcW w:w="750" w:type="pct"/>
            <w:hideMark/>
          </w:tcPr>
          <w:p w:rsidR="00BC0C72" w:rsidRDefault="008D5CF6">
            <w:pPr>
              <w:pStyle w:val="a5"/>
              <w:jc w:val="center"/>
            </w:pPr>
            <w:bookmarkStart w:id="22937" w:name="51791"/>
            <w:bookmarkEnd w:id="22937"/>
            <w:r>
              <w:t>- " -</w:t>
            </w:r>
          </w:p>
        </w:tc>
        <w:tc>
          <w:tcPr>
            <w:tcW w:w="750" w:type="pct"/>
            <w:hideMark/>
          </w:tcPr>
          <w:p w:rsidR="00BC0C72" w:rsidRDefault="008D5CF6">
            <w:pPr>
              <w:pStyle w:val="a5"/>
              <w:jc w:val="center"/>
            </w:pPr>
            <w:bookmarkStart w:id="22938" w:name="51792"/>
            <w:bookmarkEnd w:id="22938"/>
            <w:r>
              <w:t>50000</w:t>
            </w:r>
          </w:p>
        </w:tc>
      </w:tr>
      <w:tr w:rsidR="00BC0C72" w:rsidTr="00181458">
        <w:trPr>
          <w:divId w:val="1237204249"/>
        </w:trPr>
        <w:tc>
          <w:tcPr>
            <w:tcW w:w="900" w:type="pct"/>
            <w:hideMark/>
          </w:tcPr>
          <w:p w:rsidR="00BC0C72" w:rsidRDefault="008D5CF6">
            <w:pPr>
              <w:pStyle w:val="a5"/>
            </w:pPr>
            <w:bookmarkStart w:id="22939" w:name="51793"/>
            <w:bookmarkEnd w:id="22939"/>
            <w:r>
              <w:t>7409</w:t>
            </w:r>
          </w:p>
        </w:tc>
        <w:tc>
          <w:tcPr>
            <w:tcW w:w="2600" w:type="pct"/>
            <w:hideMark/>
          </w:tcPr>
          <w:p w:rsidR="00BC0C72" w:rsidRDefault="008D5CF6">
            <w:pPr>
              <w:pStyle w:val="a5"/>
            </w:pPr>
            <w:bookmarkStart w:id="22940" w:name="51794"/>
            <w:bookmarkEnd w:id="22940"/>
            <w:r>
              <w:t>Плити, листи та стрічки з міді завтовшки понад 0,15 мм:</w:t>
            </w:r>
          </w:p>
        </w:tc>
        <w:tc>
          <w:tcPr>
            <w:tcW w:w="750" w:type="pct"/>
            <w:hideMark/>
          </w:tcPr>
          <w:p w:rsidR="00BC0C72" w:rsidRDefault="008D5CF6">
            <w:pPr>
              <w:pStyle w:val="a5"/>
              <w:jc w:val="center"/>
            </w:pPr>
            <w:bookmarkStart w:id="22941" w:name="51795"/>
            <w:bookmarkEnd w:id="22941"/>
            <w:r>
              <w:t> </w:t>
            </w:r>
          </w:p>
        </w:tc>
        <w:tc>
          <w:tcPr>
            <w:tcW w:w="750" w:type="pct"/>
            <w:hideMark/>
          </w:tcPr>
          <w:p w:rsidR="00BC0C72" w:rsidRDefault="008D5CF6">
            <w:pPr>
              <w:pStyle w:val="a5"/>
              <w:jc w:val="center"/>
            </w:pPr>
            <w:bookmarkStart w:id="22942" w:name="51796"/>
            <w:bookmarkEnd w:id="22942"/>
            <w:r>
              <w:t> </w:t>
            </w:r>
          </w:p>
        </w:tc>
      </w:tr>
      <w:tr w:rsidR="00BC0C72" w:rsidTr="00181458">
        <w:trPr>
          <w:divId w:val="1237204249"/>
        </w:trPr>
        <w:tc>
          <w:tcPr>
            <w:tcW w:w="900" w:type="pct"/>
            <w:hideMark/>
          </w:tcPr>
          <w:p w:rsidR="00BC0C72" w:rsidRDefault="008D5CF6">
            <w:pPr>
              <w:pStyle w:val="a5"/>
            </w:pPr>
            <w:bookmarkStart w:id="22943" w:name="51797"/>
            <w:bookmarkEnd w:id="22943"/>
            <w:r>
              <w:t> </w:t>
            </w:r>
          </w:p>
        </w:tc>
        <w:tc>
          <w:tcPr>
            <w:tcW w:w="2600" w:type="pct"/>
            <w:hideMark/>
          </w:tcPr>
          <w:p w:rsidR="00BC0C72" w:rsidRDefault="008D5CF6">
            <w:pPr>
              <w:pStyle w:val="a5"/>
            </w:pPr>
            <w:bookmarkStart w:id="22944" w:name="51798"/>
            <w:bookmarkEnd w:id="22944"/>
            <w:r>
              <w:t>плити марки ЛС59-1 завтовшки 0,5 - 3 мм, Л63 завтовшки 0,5 - 3 мм</w:t>
            </w:r>
          </w:p>
        </w:tc>
        <w:tc>
          <w:tcPr>
            <w:tcW w:w="750" w:type="pct"/>
            <w:hideMark/>
          </w:tcPr>
          <w:p w:rsidR="00BC0C72" w:rsidRDefault="008D5CF6">
            <w:pPr>
              <w:pStyle w:val="a5"/>
              <w:jc w:val="center"/>
            </w:pPr>
            <w:bookmarkStart w:id="22945" w:name="51799"/>
            <w:bookmarkEnd w:id="22945"/>
            <w:r>
              <w:t>- " -</w:t>
            </w:r>
          </w:p>
        </w:tc>
        <w:tc>
          <w:tcPr>
            <w:tcW w:w="750" w:type="pct"/>
            <w:hideMark/>
          </w:tcPr>
          <w:p w:rsidR="00BC0C72" w:rsidRDefault="008D5CF6">
            <w:pPr>
              <w:pStyle w:val="a5"/>
              <w:jc w:val="center"/>
            </w:pPr>
            <w:bookmarkStart w:id="22946" w:name="51800"/>
            <w:bookmarkEnd w:id="22946"/>
            <w:r>
              <w:t>24000</w:t>
            </w:r>
          </w:p>
        </w:tc>
      </w:tr>
      <w:tr w:rsidR="00BC0C72" w:rsidTr="00181458">
        <w:trPr>
          <w:divId w:val="1237204249"/>
        </w:trPr>
        <w:tc>
          <w:tcPr>
            <w:tcW w:w="900" w:type="pct"/>
            <w:hideMark/>
          </w:tcPr>
          <w:p w:rsidR="00BC0C72" w:rsidRDefault="008D5CF6">
            <w:pPr>
              <w:pStyle w:val="a5"/>
            </w:pPr>
            <w:bookmarkStart w:id="22947" w:name="51801"/>
            <w:bookmarkEnd w:id="22947"/>
            <w:r>
              <w:t> </w:t>
            </w:r>
          </w:p>
        </w:tc>
        <w:tc>
          <w:tcPr>
            <w:tcW w:w="2600" w:type="pct"/>
            <w:hideMark/>
          </w:tcPr>
          <w:p w:rsidR="00BC0C72" w:rsidRDefault="008D5CF6">
            <w:pPr>
              <w:pStyle w:val="a5"/>
            </w:pPr>
            <w:bookmarkStart w:id="22948" w:name="51802"/>
            <w:bookmarkEnd w:id="22948"/>
            <w:r>
              <w:t>плити, листи та стрічки з міді та мідних сплавів завтовшки понад 0,15 мм, різних марок</w:t>
            </w:r>
          </w:p>
        </w:tc>
        <w:tc>
          <w:tcPr>
            <w:tcW w:w="750" w:type="pct"/>
            <w:hideMark/>
          </w:tcPr>
          <w:p w:rsidR="00BC0C72" w:rsidRDefault="008D5CF6">
            <w:pPr>
              <w:pStyle w:val="a5"/>
              <w:jc w:val="center"/>
            </w:pPr>
            <w:bookmarkStart w:id="22949" w:name="51803"/>
            <w:bookmarkEnd w:id="22949"/>
            <w:r>
              <w:t>- " -</w:t>
            </w:r>
          </w:p>
        </w:tc>
        <w:tc>
          <w:tcPr>
            <w:tcW w:w="750" w:type="pct"/>
            <w:hideMark/>
          </w:tcPr>
          <w:p w:rsidR="00BC0C72" w:rsidRDefault="008D5CF6">
            <w:pPr>
              <w:pStyle w:val="a5"/>
              <w:jc w:val="center"/>
            </w:pPr>
            <w:bookmarkStart w:id="22950" w:name="51804"/>
            <w:bookmarkEnd w:id="22950"/>
            <w:r>
              <w:t>50000</w:t>
            </w:r>
          </w:p>
        </w:tc>
      </w:tr>
      <w:tr w:rsidR="00BC0C72" w:rsidTr="00181458">
        <w:trPr>
          <w:divId w:val="1237204249"/>
        </w:trPr>
        <w:tc>
          <w:tcPr>
            <w:tcW w:w="900" w:type="pct"/>
            <w:hideMark/>
          </w:tcPr>
          <w:p w:rsidR="00BC0C72" w:rsidRDefault="008D5CF6">
            <w:pPr>
              <w:pStyle w:val="a5"/>
            </w:pPr>
            <w:bookmarkStart w:id="22951" w:name="51805"/>
            <w:bookmarkEnd w:id="22951"/>
            <w:r>
              <w:t>7411</w:t>
            </w:r>
          </w:p>
        </w:tc>
        <w:tc>
          <w:tcPr>
            <w:tcW w:w="2600" w:type="pct"/>
            <w:hideMark/>
          </w:tcPr>
          <w:p w:rsidR="00BC0C72" w:rsidRDefault="008D5CF6">
            <w:pPr>
              <w:pStyle w:val="a5"/>
            </w:pPr>
            <w:bookmarkStart w:id="22952" w:name="51806"/>
            <w:bookmarkEnd w:id="22952"/>
            <w:r>
              <w:t>Труби та трубки мідні:</w:t>
            </w:r>
          </w:p>
        </w:tc>
        <w:tc>
          <w:tcPr>
            <w:tcW w:w="750" w:type="pct"/>
            <w:hideMark/>
          </w:tcPr>
          <w:p w:rsidR="00BC0C72" w:rsidRDefault="008D5CF6">
            <w:pPr>
              <w:pStyle w:val="a5"/>
              <w:jc w:val="center"/>
            </w:pPr>
            <w:bookmarkStart w:id="22953" w:name="51807"/>
            <w:bookmarkEnd w:id="22953"/>
            <w:r>
              <w:t> </w:t>
            </w:r>
          </w:p>
        </w:tc>
        <w:tc>
          <w:tcPr>
            <w:tcW w:w="750" w:type="pct"/>
            <w:hideMark/>
          </w:tcPr>
          <w:p w:rsidR="00BC0C72" w:rsidRDefault="008D5CF6">
            <w:pPr>
              <w:pStyle w:val="a5"/>
              <w:jc w:val="center"/>
            </w:pPr>
            <w:bookmarkStart w:id="22954" w:name="51808"/>
            <w:bookmarkEnd w:id="22954"/>
            <w:r>
              <w:t> </w:t>
            </w:r>
          </w:p>
        </w:tc>
      </w:tr>
      <w:tr w:rsidR="00BC0C72" w:rsidTr="00181458">
        <w:trPr>
          <w:divId w:val="1237204249"/>
        </w:trPr>
        <w:tc>
          <w:tcPr>
            <w:tcW w:w="900" w:type="pct"/>
            <w:hideMark/>
          </w:tcPr>
          <w:p w:rsidR="00BC0C72" w:rsidRDefault="008D5CF6">
            <w:pPr>
              <w:pStyle w:val="a5"/>
            </w:pPr>
            <w:bookmarkStart w:id="22955" w:name="51809"/>
            <w:bookmarkEnd w:id="22955"/>
            <w:r>
              <w:t> </w:t>
            </w:r>
          </w:p>
        </w:tc>
        <w:tc>
          <w:tcPr>
            <w:tcW w:w="2600" w:type="pct"/>
            <w:hideMark/>
          </w:tcPr>
          <w:p w:rsidR="00BC0C72" w:rsidRDefault="008D5CF6">
            <w:pPr>
              <w:pStyle w:val="a5"/>
            </w:pPr>
            <w:bookmarkStart w:id="22956" w:name="51810"/>
            <w:bookmarkEnd w:id="22956"/>
            <w:r>
              <w:t>труби марки Л63 розміром 24 х 9 мм, БрАЖМЦ розміром 100 х 10 мм, 85 х 7,5 мм</w:t>
            </w:r>
          </w:p>
        </w:tc>
        <w:tc>
          <w:tcPr>
            <w:tcW w:w="750" w:type="pct"/>
            <w:hideMark/>
          </w:tcPr>
          <w:p w:rsidR="00BC0C72" w:rsidRDefault="008D5CF6">
            <w:pPr>
              <w:pStyle w:val="a5"/>
              <w:jc w:val="center"/>
            </w:pPr>
            <w:bookmarkStart w:id="22957" w:name="51811"/>
            <w:bookmarkEnd w:id="22957"/>
            <w:r>
              <w:t>- " -</w:t>
            </w:r>
          </w:p>
        </w:tc>
        <w:tc>
          <w:tcPr>
            <w:tcW w:w="750" w:type="pct"/>
            <w:hideMark/>
          </w:tcPr>
          <w:p w:rsidR="00BC0C72" w:rsidRDefault="008D5CF6">
            <w:pPr>
              <w:pStyle w:val="a5"/>
              <w:jc w:val="center"/>
            </w:pPr>
            <w:bookmarkStart w:id="22958" w:name="51812"/>
            <w:bookmarkEnd w:id="22958"/>
            <w:r>
              <w:t>18000</w:t>
            </w:r>
          </w:p>
        </w:tc>
      </w:tr>
      <w:tr w:rsidR="00BC0C72" w:rsidTr="00181458">
        <w:trPr>
          <w:divId w:val="1237204249"/>
        </w:trPr>
        <w:tc>
          <w:tcPr>
            <w:tcW w:w="900" w:type="pct"/>
            <w:hideMark/>
          </w:tcPr>
          <w:p w:rsidR="00BC0C72" w:rsidRDefault="008D5CF6">
            <w:pPr>
              <w:pStyle w:val="a5"/>
            </w:pPr>
            <w:bookmarkStart w:id="22959" w:name="51813"/>
            <w:bookmarkEnd w:id="22959"/>
            <w:r>
              <w:t> </w:t>
            </w:r>
          </w:p>
        </w:tc>
        <w:tc>
          <w:tcPr>
            <w:tcW w:w="2600" w:type="pct"/>
            <w:hideMark/>
          </w:tcPr>
          <w:p w:rsidR="00BC0C72" w:rsidRDefault="008D5CF6">
            <w:pPr>
              <w:pStyle w:val="a5"/>
            </w:pPr>
            <w:bookmarkStart w:id="22960" w:name="51814"/>
            <w:bookmarkEnd w:id="22960"/>
            <w:r>
              <w:t>труби та трубки мідні та мідних сплавів, різних марок</w:t>
            </w:r>
          </w:p>
        </w:tc>
        <w:tc>
          <w:tcPr>
            <w:tcW w:w="750" w:type="pct"/>
            <w:hideMark/>
          </w:tcPr>
          <w:p w:rsidR="00BC0C72" w:rsidRDefault="008D5CF6">
            <w:pPr>
              <w:pStyle w:val="a5"/>
              <w:jc w:val="center"/>
            </w:pPr>
            <w:bookmarkStart w:id="22961" w:name="51815"/>
            <w:bookmarkEnd w:id="22961"/>
            <w:r>
              <w:t>- " -</w:t>
            </w:r>
          </w:p>
        </w:tc>
        <w:tc>
          <w:tcPr>
            <w:tcW w:w="750" w:type="pct"/>
            <w:hideMark/>
          </w:tcPr>
          <w:p w:rsidR="00BC0C72" w:rsidRDefault="008D5CF6">
            <w:pPr>
              <w:pStyle w:val="a5"/>
              <w:jc w:val="center"/>
            </w:pPr>
            <w:bookmarkStart w:id="22962" w:name="51816"/>
            <w:bookmarkEnd w:id="22962"/>
            <w:r>
              <w:t>50000</w:t>
            </w:r>
          </w:p>
        </w:tc>
      </w:tr>
      <w:tr w:rsidR="00BC0C72" w:rsidTr="00181458">
        <w:trPr>
          <w:divId w:val="1237204249"/>
        </w:trPr>
        <w:tc>
          <w:tcPr>
            <w:tcW w:w="900" w:type="pct"/>
            <w:hideMark/>
          </w:tcPr>
          <w:p w:rsidR="00BC0C72" w:rsidRDefault="008D5CF6">
            <w:pPr>
              <w:pStyle w:val="a5"/>
            </w:pPr>
            <w:bookmarkStart w:id="22963" w:name="51817"/>
            <w:bookmarkEnd w:id="22963"/>
            <w:r>
              <w:t>7419</w:t>
            </w:r>
          </w:p>
        </w:tc>
        <w:tc>
          <w:tcPr>
            <w:tcW w:w="2600" w:type="pct"/>
            <w:hideMark/>
          </w:tcPr>
          <w:p w:rsidR="00BC0C72" w:rsidRDefault="008D5CF6">
            <w:pPr>
              <w:pStyle w:val="a5"/>
            </w:pPr>
            <w:bookmarkStart w:id="22964" w:name="51818"/>
            <w:bookmarkEnd w:id="22964"/>
            <w:r>
              <w:t>Інші вироби мідні:</w:t>
            </w:r>
          </w:p>
        </w:tc>
        <w:tc>
          <w:tcPr>
            <w:tcW w:w="750" w:type="pct"/>
            <w:hideMark/>
          </w:tcPr>
          <w:p w:rsidR="00BC0C72" w:rsidRDefault="008D5CF6">
            <w:pPr>
              <w:pStyle w:val="a5"/>
              <w:jc w:val="center"/>
            </w:pPr>
            <w:bookmarkStart w:id="22965" w:name="51819"/>
            <w:bookmarkEnd w:id="22965"/>
            <w:r>
              <w:t> </w:t>
            </w:r>
          </w:p>
        </w:tc>
        <w:tc>
          <w:tcPr>
            <w:tcW w:w="750" w:type="pct"/>
            <w:hideMark/>
          </w:tcPr>
          <w:p w:rsidR="00BC0C72" w:rsidRDefault="008D5CF6">
            <w:pPr>
              <w:pStyle w:val="a5"/>
              <w:jc w:val="center"/>
            </w:pPr>
            <w:bookmarkStart w:id="22966" w:name="51820"/>
            <w:bookmarkEnd w:id="22966"/>
            <w:r>
              <w:t> </w:t>
            </w:r>
          </w:p>
        </w:tc>
      </w:tr>
      <w:tr w:rsidR="00BC0C72" w:rsidTr="00181458">
        <w:trPr>
          <w:divId w:val="1237204249"/>
        </w:trPr>
        <w:tc>
          <w:tcPr>
            <w:tcW w:w="900" w:type="pct"/>
            <w:hideMark/>
          </w:tcPr>
          <w:p w:rsidR="00BC0C72" w:rsidRDefault="008D5CF6">
            <w:pPr>
              <w:pStyle w:val="a5"/>
            </w:pPr>
            <w:bookmarkStart w:id="22967" w:name="51821"/>
            <w:bookmarkEnd w:id="22967"/>
            <w:r>
              <w:t> </w:t>
            </w:r>
          </w:p>
        </w:tc>
        <w:tc>
          <w:tcPr>
            <w:tcW w:w="2600" w:type="pct"/>
            <w:hideMark/>
          </w:tcPr>
          <w:p w:rsidR="00BC0C72" w:rsidRDefault="008D5CF6">
            <w:pPr>
              <w:pStyle w:val="a5"/>
            </w:pPr>
            <w:bookmarkStart w:id="22968" w:name="51822"/>
            <w:bookmarkEnd w:id="22968"/>
            <w:r>
              <w:t>сітка марки БРОФ 004</w:t>
            </w:r>
          </w:p>
        </w:tc>
        <w:tc>
          <w:tcPr>
            <w:tcW w:w="750" w:type="pct"/>
            <w:hideMark/>
          </w:tcPr>
          <w:p w:rsidR="00BC0C72" w:rsidRDefault="008D5CF6">
            <w:pPr>
              <w:pStyle w:val="a5"/>
              <w:jc w:val="center"/>
            </w:pPr>
            <w:bookmarkStart w:id="22969" w:name="51823"/>
            <w:bookmarkEnd w:id="22969"/>
            <w:r>
              <w:t>кв. метрів</w:t>
            </w:r>
          </w:p>
        </w:tc>
        <w:tc>
          <w:tcPr>
            <w:tcW w:w="750" w:type="pct"/>
            <w:hideMark/>
          </w:tcPr>
          <w:p w:rsidR="00BC0C72" w:rsidRDefault="008D5CF6">
            <w:pPr>
              <w:pStyle w:val="a5"/>
              <w:jc w:val="center"/>
            </w:pPr>
            <w:bookmarkStart w:id="22970" w:name="51824"/>
            <w:bookmarkEnd w:id="22970"/>
            <w:r>
              <w:t>600</w:t>
            </w:r>
          </w:p>
        </w:tc>
      </w:tr>
      <w:tr w:rsidR="00BC0C72" w:rsidTr="00181458">
        <w:trPr>
          <w:divId w:val="1237204249"/>
        </w:trPr>
        <w:tc>
          <w:tcPr>
            <w:tcW w:w="900" w:type="pct"/>
            <w:hideMark/>
          </w:tcPr>
          <w:p w:rsidR="00BC0C72" w:rsidRDefault="008D5CF6">
            <w:pPr>
              <w:pStyle w:val="a5"/>
            </w:pPr>
            <w:bookmarkStart w:id="22971" w:name="51825"/>
            <w:bookmarkEnd w:id="22971"/>
            <w:r>
              <w:t> </w:t>
            </w:r>
          </w:p>
        </w:tc>
        <w:tc>
          <w:tcPr>
            <w:tcW w:w="2600" w:type="pct"/>
            <w:hideMark/>
          </w:tcPr>
          <w:p w:rsidR="00BC0C72" w:rsidRDefault="008D5CF6">
            <w:pPr>
              <w:pStyle w:val="a5"/>
            </w:pPr>
            <w:bookmarkStart w:id="22972" w:name="51826"/>
            <w:bookmarkEnd w:id="22972"/>
            <w:r>
              <w:t>інші вироби мідні та мідних сплавів, різних марок</w:t>
            </w:r>
          </w:p>
        </w:tc>
        <w:tc>
          <w:tcPr>
            <w:tcW w:w="750" w:type="pct"/>
            <w:hideMark/>
          </w:tcPr>
          <w:p w:rsidR="00BC0C72" w:rsidRDefault="008D5CF6">
            <w:pPr>
              <w:pStyle w:val="a5"/>
              <w:jc w:val="center"/>
            </w:pPr>
            <w:bookmarkStart w:id="22973" w:name="51827"/>
            <w:bookmarkEnd w:id="22973"/>
            <w:r>
              <w:t>кілограмів</w:t>
            </w:r>
          </w:p>
        </w:tc>
        <w:tc>
          <w:tcPr>
            <w:tcW w:w="750" w:type="pct"/>
            <w:hideMark/>
          </w:tcPr>
          <w:p w:rsidR="00BC0C72" w:rsidRDefault="008D5CF6">
            <w:pPr>
              <w:pStyle w:val="a5"/>
              <w:jc w:val="center"/>
            </w:pPr>
            <w:bookmarkStart w:id="22974" w:name="51828"/>
            <w:bookmarkEnd w:id="22974"/>
            <w:r>
              <w:t>600000</w:t>
            </w:r>
          </w:p>
        </w:tc>
      </w:tr>
      <w:tr w:rsidR="00BC0C72" w:rsidTr="00181458">
        <w:trPr>
          <w:divId w:val="1237204249"/>
        </w:trPr>
        <w:tc>
          <w:tcPr>
            <w:tcW w:w="900" w:type="pct"/>
            <w:hideMark/>
          </w:tcPr>
          <w:p w:rsidR="00BC0C72" w:rsidRDefault="008D5CF6">
            <w:pPr>
              <w:pStyle w:val="a5"/>
            </w:pPr>
            <w:bookmarkStart w:id="22975" w:name="51829"/>
            <w:bookmarkEnd w:id="22975"/>
            <w:r>
              <w:t>7508</w:t>
            </w:r>
          </w:p>
        </w:tc>
        <w:tc>
          <w:tcPr>
            <w:tcW w:w="2600" w:type="pct"/>
            <w:hideMark/>
          </w:tcPr>
          <w:p w:rsidR="00BC0C72" w:rsidRDefault="008D5CF6">
            <w:pPr>
              <w:pStyle w:val="a5"/>
            </w:pPr>
            <w:bookmarkStart w:id="22976" w:name="51830"/>
            <w:bookmarkEnd w:id="22976"/>
            <w:r>
              <w:t>Інші вироби нікелеві:</w:t>
            </w:r>
          </w:p>
        </w:tc>
        <w:tc>
          <w:tcPr>
            <w:tcW w:w="750" w:type="pct"/>
            <w:hideMark/>
          </w:tcPr>
          <w:p w:rsidR="00BC0C72" w:rsidRDefault="008D5CF6">
            <w:pPr>
              <w:pStyle w:val="a5"/>
              <w:jc w:val="center"/>
            </w:pPr>
            <w:bookmarkStart w:id="22977" w:name="51831"/>
            <w:bookmarkEnd w:id="22977"/>
            <w:r>
              <w:t> </w:t>
            </w:r>
          </w:p>
        </w:tc>
        <w:tc>
          <w:tcPr>
            <w:tcW w:w="750" w:type="pct"/>
            <w:hideMark/>
          </w:tcPr>
          <w:p w:rsidR="00BC0C72" w:rsidRDefault="008D5CF6">
            <w:pPr>
              <w:pStyle w:val="a5"/>
              <w:jc w:val="center"/>
            </w:pPr>
            <w:bookmarkStart w:id="22978" w:name="51832"/>
            <w:bookmarkEnd w:id="22978"/>
            <w:r>
              <w:t> </w:t>
            </w:r>
          </w:p>
        </w:tc>
      </w:tr>
      <w:tr w:rsidR="00BC0C72" w:rsidTr="00181458">
        <w:trPr>
          <w:divId w:val="1237204249"/>
        </w:trPr>
        <w:tc>
          <w:tcPr>
            <w:tcW w:w="900" w:type="pct"/>
            <w:hideMark/>
          </w:tcPr>
          <w:p w:rsidR="00BC0C72" w:rsidRDefault="008D5CF6">
            <w:pPr>
              <w:pStyle w:val="a5"/>
            </w:pPr>
            <w:bookmarkStart w:id="22979" w:name="51833"/>
            <w:bookmarkEnd w:id="22979"/>
            <w:r>
              <w:t> </w:t>
            </w:r>
          </w:p>
        </w:tc>
        <w:tc>
          <w:tcPr>
            <w:tcW w:w="2600" w:type="pct"/>
            <w:hideMark/>
          </w:tcPr>
          <w:p w:rsidR="00BC0C72" w:rsidRDefault="008D5CF6">
            <w:pPr>
              <w:pStyle w:val="a5"/>
            </w:pPr>
            <w:bookmarkStart w:id="22980" w:name="51834"/>
            <w:bookmarkEnd w:id="22980"/>
            <w:r>
              <w:t>нікель Н1-у ГОСТ 849-2008</w:t>
            </w:r>
          </w:p>
        </w:tc>
        <w:tc>
          <w:tcPr>
            <w:tcW w:w="750" w:type="pct"/>
            <w:hideMark/>
          </w:tcPr>
          <w:p w:rsidR="00BC0C72" w:rsidRDefault="008D5CF6">
            <w:pPr>
              <w:pStyle w:val="a5"/>
              <w:jc w:val="center"/>
            </w:pPr>
            <w:bookmarkStart w:id="22981" w:name="51835"/>
            <w:bookmarkEnd w:id="22981"/>
            <w:r>
              <w:t>- " -</w:t>
            </w:r>
          </w:p>
        </w:tc>
        <w:tc>
          <w:tcPr>
            <w:tcW w:w="750" w:type="pct"/>
            <w:hideMark/>
          </w:tcPr>
          <w:p w:rsidR="00BC0C72" w:rsidRDefault="008D5CF6">
            <w:pPr>
              <w:pStyle w:val="a5"/>
              <w:jc w:val="center"/>
            </w:pPr>
            <w:bookmarkStart w:id="22982" w:name="51836"/>
            <w:bookmarkEnd w:id="22982"/>
            <w:r>
              <w:t>12000</w:t>
            </w:r>
          </w:p>
        </w:tc>
      </w:tr>
      <w:tr w:rsidR="00BC0C72" w:rsidTr="00181458">
        <w:trPr>
          <w:divId w:val="1237204249"/>
        </w:trPr>
        <w:tc>
          <w:tcPr>
            <w:tcW w:w="900" w:type="pct"/>
            <w:hideMark/>
          </w:tcPr>
          <w:p w:rsidR="00BC0C72" w:rsidRDefault="008D5CF6">
            <w:pPr>
              <w:pStyle w:val="a5"/>
            </w:pPr>
            <w:bookmarkStart w:id="22983" w:name="51837"/>
            <w:bookmarkEnd w:id="22983"/>
            <w:r>
              <w:t> </w:t>
            </w:r>
          </w:p>
        </w:tc>
        <w:tc>
          <w:tcPr>
            <w:tcW w:w="2600" w:type="pct"/>
            <w:hideMark/>
          </w:tcPr>
          <w:p w:rsidR="00BC0C72" w:rsidRDefault="008D5CF6">
            <w:pPr>
              <w:pStyle w:val="a5"/>
            </w:pPr>
            <w:bookmarkStart w:id="22984" w:name="51838"/>
            <w:bookmarkEnd w:id="22984"/>
            <w:r>
              <w:t>інші вироби нікелеві, різних марок</w:t>
            </w:r>
          </w:p>
        </w:tc>
        <w:tc>
          <w:tcPr>
            <w:tcW w:w="750" w:type="pct"/>
            <w:hideMark/>
          </w:tcPr>
          <w:p w:rsidR="00BC0C72" w:rsidRDefault="008D5CF6">
            <w:pPr>
              <w:pStyle w:val="a5"/>
              <w:jc w:val="center"/>
            </w:pPr>
            <w:bookmarkStart w:id="22985" w:name="51839"/>
            <w:bookmarkEnd w:id="22985"/>
            <w:r>
              <w:t>- " -</w:t>
            </w:r>
          </w:p>
        </w:tc>
        <w:tc>
          <w:tcPr>
            <w:tcW w:w="750" w:type="pct"/>
            <w:hideMark/>
          </w:tcPr>
          <w:p w:rsidR="00BC0C72" w:rsidRDefault="008D5CF6">
            <w:pPr>
              <w:pStyle w:val="a5"/>
              <w:jc w:val="center"/>
            </w:pPr>
            <w:bookmarkStart w:id="22986" w:name="51840"/>
            <w:bookmarkEnd w:id="22986"/>
            <w:r>
              <w:t>200000</w:t>
            </w:r>
          </w:p>
        </w:tc>
      </w:tr>
      <w:tr w:rsidR="00BC0C72" w:rsidTr="00181458">
        <w:trPr>
          <w:divId w:val="1237204249"/>
        </w:trPr>
        <w:tc>
          <w:tcPr>
            <w:tcW w:w="900" w:type="pct"/>
            <w:hideMark/>
          </w:tcPr>
          <w:p w:rsidR="00BC0C72" w:rsidRDefault="008D5CF6">
            <w:pPr>
              <w:pStyle w:val="a5"/>
            </w:pPr>
            <w:bookmarkStart w:id="22987" w:name="51841"/>
            <w:bookmarkEnd w:id="22987"/>
            <w:r>
              <w:t>7604</w:t>
            </w:r>
          </w:p>
        </w:tc>
        <w:tc>
          <w:tcPr>
            <w:tcW w:w="2600" w:type="pct"/>
            <w:hideMark/>
          </w:tcPr>
          <w:p w:rsidR="00BC0C72" w:rsidRDefault="008D5CF6">
            <w:pPr>
              <w:pStyle w:val="a5"/>
            </w:pPr>
            <w:bookmarkStart w:id="22988" w:name="51842"/>
            <w:bookmarkEnd w:id="22988"/>
            <w:r>
              <w:t>Прутки, бруски та профілі алюмінієві:</w:t>
            </w:r>
          </w:p>
        </w:tc>
        <w:tc>
          <w:tcPr>
            <w:tcW w:w="750" w:type="pct"/>
            <w:hideMark/>
          </w:tcPr>
          <w:p w:rsidR="00BC0C72" w:rsidRDefault="008D5CF6">
            <w:pPr>
              <w:pStyle w:val="a5"/>
              <w:jc w:val="center"/>
            </w:pPr>
            <w:bookmarkStart w:id="22989" w:name="51843"/>
            <w:bookmarkEnd w:id="22989"/>
            <w:r>
              <w:t> </w:t>
            </w:r>
          </w:p>
        </w:tc>
        <w:tc>
          <w:tcPr>
            <w:tcW w:w="750" w:type="pct"/>
            <w:hideMark/>
          </w:tcPr>
          <w:p w:rsidR="00BC0C72" w:rsidRDefault="008D5CF6">
            <w:pPr>
              <w:pStyle w:val="a5"/>
              <w:jc w:val="center"/>
            </w:pPr>
            <w:bookmarkStart w:id="22990" w:name="51844"/>
            <w:bookmarkEnd w:id="22990"/>
            <w:r>
              <w:t> </w:t>
            </w:r>
          </w:p>
        </w:tc>
      </w:tr>
      <w:tr w:rsidR="00BC0C72" w:rsidTr="00181458">
        <w:trPr>
          <w:divId w:val="1237204249"/>
        </w:trPr>
        <w:tc>
          <w:tcPr>
            <w:tcW w:w="900" w:type="pct"/>
            <w:hideMark/>
          </w:tcPr>
          <w:p w:rsidR="00BC0C72" w:rsidRDefault="008D5CF6">
            <w:pPr>
              <w:pStyle w:val="a5"/>
            </w:pPr>
            <w:bookmarkStart w:id="22991" w:name="51845"/>
            <w:bookmarkEnd w:id="22991"/>
            <w:r>
              <w:t> </w:t>
            </w:r>
          </w:p>
        </w:tc>
        <w:tc>
          <w:tcPr>
            <w:tcW w:w="2600" w:type="pct"/>
            <w:hideMark/>
          </w:tcPr>
          <w:p w:rsidR="00BC0C72" w:rsidRDefault="008D5CF6">
            <w:pPr>
              <w:pStyle w:val="a5"/>
            </w:pPr>
            <w:bookmarkStart w:id="22992" w:name="51846"/>
            <w:bookmarkEnd w:id="22992"/>
            <w:r>
              <w:t>пруток марки АК6 ГОСТ 21488-97</w:t>
            </w:r>
          </w:p>
        </w:tc>
        <w:tc>
          <w:tcPr>
            <w:tcW w:w="750" w:type="pct"/>
            <w:hideMark/>
          </w:tcPr>
          <w:p w:rsidR="00BC0C72" w:rsidRDefault="008D5CF6">
            <w:pPr>
              <w:pStyle w:val="a5"/>
              <w:jc w:val="center"/>
            </w:pPr>
            <w:bookmarkStart w:id="22993" w:name="51847"/>
            <w:bookmarkEnd w:id="22993"/>
            <w:r>
              <w:t>- " -</w:t>
            </w:r>
          </w:p>
        </w:tc>
        <w:tc>
          <w:tcPr>
            <w:tcW w:w="750" w:type="pct"/>
            <w:hideMark/>
          </w:tcPr>
          <w:p w:rsidR="00BC0C72" w:rsidRDefault="008D5CF6">
            <w:pPr>
              <w:pStyle w:val="a5"/>
              <w:jc w:val="center"/>
            </w:pPr>
            <w:bookmarkStart w:id="22994" w:name="51848"/>
            <w:bookmarkEnd w:id="22994"/>
            <w:r>
              <w:t>50000</w:t>
            </w:r>
          </w:p>
        </w:tc>
      </w:tr>
      <w:tr w:rsidR="00BC0C72" w:rsidTr="00181458">
        <w:trPr>
          <w:divId w:val="1237204249"/>
        </w:trPr>
        <w:tc>
          <w:tcPr>
            <w:tcW w:w="900" w:type="pct"/>
            <w:hideMark/>
          </w:tcPr>
          <w:p w:rsidR="00BC0C72" w:rsidRDefault="008D5CF6">
            <w:pPr>
              <w:pStyle w:val="a5"/>
            </w:pPr>
            <w:bookmarkStart w:id="22995" w:name="51849"/>
            <w:bookmarkEnd w:id="22995"/>
            <w:r>
              <w:t> </w:t>
            </w:r>
          </w:p>
        </w:tc>
        <w:tc>
          <w:tcPr>
            <w:tcW w:w="2600" w:type="pct"/>
            <w:hideMark/>
          </w:tcPr>
          <w:p w:rsidR="00BC0C72" w:rsidRDefault="008D5CF6">
            <w:pPr>
              <w:pStyle w:val="a5"/>
            </w:pPr>
            <w:bookmarkStart w:id="22996" w:name="51850"/>
            <w:bookmarkEnd w:id="22996"/>
            <w:r>
              <w:t>пруток марки АК4 ГОСТ 21488-97</w:t>
            </w:r>
          </w:p>
        </w:tc>
        <w:tc>
          <w:tcPr>
            <w:tcW w:w="750" w:type="pct"/>
            <w:hideMark/>
          </w:tcPr>
          <w:p w:rsidR="00BC0C72" w:rsidRDefault="008D5CF6">
            <w:pPr>
              <w:pStyle w:val="a5"/>
              <w:jc w:val="center"/>
            </w:pPr>
            <w:bookmarkStart w:id="22997" w:name="51851"/>
            <w:bookmarkEnd w:id="22997"/>
            <w:r>
              <w:t>- " -</w:t>
            </w:r>
          </w:p>
        </w:tc>
        <w:tc>
          <w:tcPr>
            <w:tcW w:w="750" w:type="pct"/>
            <w:hideMark/>
          </w:tcPr>
          <w:p w:rsidR="00BC0C72" w:rsidRDefault="008D5CF6">
            <w:pPr>
              <w:pStyle w:val="a5"/>
              <w:jc w:val="center"/>
            </w:pPr>
            <w:bookmarkStart w:id="22998" w:name="51852"/>
            <w:bookmarkEnd w:id="22998"/>
            <w:r>
              <w:t>5000</w:t>
            </w:r>
          </w:p>
        </w:tc>
      </w:tr>
      <w:tr w:rsidR="00BC0C72" w:rsidTr="00181458">
        <w:trPr>
          <w:divId w:val="1237204249"/>
        </w:trPr>
        <w:tc>
          <w:tcPr>
            <w:tcW w:w="900" w:type="pct"/>
            <w:hideMark/>
          </w:tcPr>
          <w:p w:rsidR="00BC0C72" w:rsidRDefault="008D5CF6">
            <w:pPr>
              <w:pStyle w:val="a5"/>
            </w:pPr>
            <w:bookmarkStart w:id="22999" w:name="51853"/>
            <w:bookmarkEnd w:id="22999"/>
            <w:r>
              <w:t> </w:t>
            </w:r>
          </w:p>
        </w:tc>
        <w:tc>
          <w:tcPr>
            <w:tcW w:w="2600" w:type="pct"/>
            <w:hideMark/>
          </w:tcPr>
          <w:p w:rsidR="00BC0C72" w:rsidRDefault="008D5CF6">
            <w:pPr>
              <w:pStyle w:val="a5"/>
            </w:pPr>
            <w:bookmarkStart w:id="23000" w:name="51854"/>
            <w:bookmarkEnd w:id="23000"/>
            <w:r>
              <w:t>пруток марки В95пч ОСТ 1 90174-75</w:t>
            </w:r>
          </w:p>
        </w:tc>
        <w:tc>
          <w:tcPr>
            <w:tcW w:w="750" w:type="pct"/>
            <w:hideMark/>
          </w:tcPr>
          <w:p w:rsidR="00BC0C72" w:rsidRDefault="008D5CF6">
            <w:pPr>
              <w:pStyle w:val="a5"/>
              <w:jc w:val="center"/>
            </w:pPr>
            <w:bookmarkStart w:id="23001" w:name="51855"/>
            <w:bookmarkEnd w:id="23001"/>
            <w:r>
              <w:t>- " -</w:t>
            </w:r>
          </w:p>
        </w:tc>
        <w:tc>
          <w:tcPr>
            <w:tcW w:w="750" w:type="pct"/>
            <w:hideMark/>
          </w:tcPr>
          <w:p w:rsidR="00BC0C72" w:rsidRDefault="008D5CF6">
            <w:pPr>
              <w:pStyle w:val="a5"/>
              <w:jc w:val="center"/>
            </w:pPr>
            <w:bookmarkStart w:id="23002" w:name="51856"/>
            <w:bookmarkEnd w:id="23002"/>
            <w:r>
              <w:t>10000</w:t>
            </w:r>
          </w:p>
        </w:tc>
      </w:tr>
      <w:tr w:rsidR="00BC0C72" w:rsidTr="00181458">
        <w:trPr>
          <w:divId w:val="1237204249"/>
        </w:trPr>
        <w:tc>
          <w:tcPr>
            <w:tcW w:w="900" w:type="pct"/>
            <w:hideMark/>
          </w:tcPr>
          <w:p w:rsidR="00BC0C72" w:rsidRDefault="008D5CF6">
            <w:pPr>
              <w:pStyle w:val="a5"/>
            </w:pPr>
            <w:bookmarkStart w:id="23003" w:name="51857"/>
            <w:bookmarkEnd w:id="23003"/>
            <w:r>
              <w:t> </w:t>
            </w:r>
          </w:p>
        </w:tc>
        <w:tc>
          <w:tcPr>
            <w:tcW w:w="2600" w:type="pct"/>
            <w:hideMark/>
          </w:tcPr>
          <w:p w:rsidR="00BC0C72" w:rsidRDefault="008D5CF6">
            <w:pPr>
              <w:pStyle w:val="a5"/>
            </w:pPr>
            <w:bookmarkStart w:id="23004" w:name="51858"/>
            <w:bookmarkEnd w:id="23004"/>
            <w:r>
              <w:t>пруток марки В95пч ОСТ 1 90395-91</w:t>
            </w:r>
          </w:p>
        </w:tc>
        <w:tc>
          <w:tcPr>
            <w:tcW w:w="750" w:type="pct"/>
            <w:hideMark/>
          </w:tcPr>
          <w:p w:rsidR="00BC0C72" w:rsidRDefault="008D5CF6">
            <w:pPr>
              <w:pStyle w:val="a5"/>
              <w:jc w:val="center"/>
            </w:pPr>
            <w:bookmarkStart w:id="23005" w:name="51859"/>
            <w:bookmarkEnd w:id="23005"/>
            <w:r>
              <w:t>- " -</w:t>
            </w:r>
          </w:p>
        </w:tc>
        <w:tc>
          <w:tcPr>
            <w:tcW w:w="750" w:type="pct"/>
            <w:hideMark/>
          </w:tcPr>
          <w:p w:rsidR="00BC0C72" w:rsidRDefault="008D5CF6">
            <w:pPr>
              <w:pStyle w:val="a5"/>
              <w:jc w:val="center"/>
            </w:pPr>
            <w:bookmarkStart w:id="23006" w:name="51860"/>
            <w:bookmarkEnd w:id="23006"/>
            <w:r>
              <w:t>10000</w:t>
            </w:r>
          </w:p>
        </w:tc>
      </w:tr>
      <w:tr w:rsidR="00BC0C72" w:rsidTr="00181458">
        <w:trPr>
          <w:divId w:val="1237204249"/>
        </w:trPr>
        <w:tc>
          <w:tcPr>
            <w:tcW w:w="900" w:type="pct"/>
            <w:hideMark/>
          </w:tcPr>
          <w:p w:rsidR="00BC0C72" w:rsidRDefault="008D5CF6">
            <w:pPr>
              <w:pStyle w:val="a5"/>
            </w:pPr>
            <w:bookmarkStart w:id="23007" w:name="51861"/>
            <w:bookmarkEnd w:id="23007"/>
            <w:r>
              <w:t> </w:t>
            </w:r>
          </w:p>
        </w:tc>
        <w:tc>
          <w:tcPr>
            <w:tcW w:w="2600" w:type="pct"/>
            <w:hideMark/>
          </w:tcPr>
          <w:p w:rsidR="00BC0C72" w:rsidRDefault="008D5CF6">
            <w:pPr>
              <w:pStyle w:val="a5"/>
            </w:pPr>
            <w:bookmarkStart w:id="23008" w:name="51862"/>
            <w:bookmarkEnd w:id="23008"/>
            <w:r>
              <w:t>прутки, бруски та профілі алюмінієві та алюмінієвих сплавів, різних марок</w:t>
            </w:r>
          </w:p>
        </w:tc>
        <w:tc>
          <w:tcPr>
            <w:tcW w:w="750" w:type="pct"/>
            <w:hideMark/>
          </w:tcPr>
          <w:p w:rsidR="00BC0C72" w:rsidRDefault="008D5CF6">
            <w:pPr>
              <w:pStyle w:val="a5"/>
              <w:jc w:val="center"/>
            </w:pPr>
            <w:bookmarkStart w:id="23009" w:name="51863"/>
            <w:bookmarkEnd w:id="23009"/>
            <w:r>
              <w:t>- " -</w:t>
            </w:r>
          </w:p>
        </w:tc>
        <w:tc>
          <w:tcPr>
            <w:tcW w:w="750" w:type="pct"/>
            <w:hideMark/>
          </w:tcPr>
          <w:p w:rsidR="00BC0C72" w:rsidRDefault="008D5CF6">
            <w:pPr>
              <w:pStyle w:val="a5"/>
              <w:jc w:val="center"/>
            </w:pPr>
            <w:bookmarkStart w:id="23010" w:name="51864"/>
            <w:bookmarkEnd w:id="23010"/>
            <w:r>
              <w:t>100000</w:t>
            </w:r>
          </w:p>
        </w:tc>
      </w:tr>
      <w:tr w:rsidR="00BC0C72" w:rsidTr="00181458">
        <w:trPr>
          <w:divId w:val="1237204249"/>
        </w:trPr>
        <w:tc>
          <w:tcPr>
            <w:tcW w:w="900" w:type="pct"/>
            <w:hideMark/>
          </w:tcPr>
          <w:p w:rsidR="00BC0C72" w:rsidRDefault="008D5CF6">
            <w:pPr>
              <w:pStyle w:val="a5"/>
            </w:pPr>
            <w:bookmarkStart w:id="23011" w:name="51865"/>
            <w:bookmarkEnd w:id="23011"/>
            <w:r>
              <w:t>7605</w:t>
            </w:r>
          </w:p>
        </w:tc>
        <w:tc>
          <w:tcPr>
            <w:tcW w:w="2600" w:type="pct"/>
            <w:hideMark/>
          </w:tcPr>
          <w:p w:rsidR="00BC0C72" w:rsidRDefault="008D5CF6">
            <w:pPr>
              <w:pStyle w:val="a5"/>
            </w:pPr>
            <w:bookmarkStart w:id="23012" w:name="51866"/>
            <w:bookmarkEnd w:id="23012"/>
            <w:r>
              <w:t>Дріт алюмінієвий:</w:t>
            </w:r>
          </w:p>
        </w:tc>
        <w:tc>
          <w:tcPr>
            <w:tcW w:w="750" w:type="pct"/>
            <w:hideMark/>
          </w:tcPr>
          <w:p w:rsidR="00BC0C72" w:rsidRDefault="008D5CF6">
            <w:pPr>
              <w:pStyle w:val="a5"/>
              <w:jc w:val="center"/>
            </w:pPr>
            <w:bookmarkStart w:id="23013" w:name="51867"/>
            <w:bookmarkEnd w:id="23013"/>
            <w:r>
              <w:t> </w:t>
            </w:r>
          </w:p>
        </w:tc>
        <w:tc>
          <w:tcPr>
            <w:tcW w:w="750" w:type="pct"/>
            <w:hideMark/>
          </w:tcPr>
          <w:p w:rsidR="00BC0C72" w:rsidRDefault="008D5CF6">
            <w:pPr>
              <w:pStyle w:val="a5"/>
              <w:jc w:val="center"/>
            </w:pPr>
            <w:bookmarkStart w:id="23014" w:name="51868"/>
            <w:bookmarkEnd w:id="23014"/>
            <w:r>
              <w:t> </w:t>
            </w:r>
          </w:p>
        </w:tc>
      </w:tr>
      <w:tr w:rsidR="00BC0C72" w:rsidTr="00181458">
        <w:trPr>
          <w:divId w:val="1237204249"/>
        </w:trPr>
        <w:tc>
          <w:tcPr>
            <w:tcW w:w="900" w:type="pct"/>
            <w:hideMark/>
          </w:tcPr>
          <w:p w:rsidR="00BC0C72" w:rsidRDefault="008D5CF6">
            <w:pPr>
              <w:pStyle w:val="a5"/>
            </w:pPr>
            <w:bookmarkStart w:id="23015" w:name="51869"/>
            <w:bookmarkEnd w:id="23015"/>
            <w:r>
              <w:t> </w:t>
            </w:r>
          </w:p>
        </w:tc>
        <w:tc>
          <w:tcPr>
            <w:tcW w:w="2600" w:type="pct"/>
            <w:hideMark/>
          </w:tcPr>
          <w:p w:rsidR="00BC0C72" w:rsidRDefault="008D5CF6">
            <w:pPr>
              <w:pStyle w:val="a5"/>
            </w:pPr>
            <w:bookmarkStart w:id="23016" w:name="51870"/>
            <w:bookmarkEnd w:id="23016"/>
            <w:r>
              <w:t>дріт алюмінієвий, різних марок</w:t>
            </w:r>
          </w:p>
        </w:tc>
        <w:tc>
          <w:tcPr>
            <w:tcW w:w="750" w:type="pct"/>
            <w:hideMark/>
          </w:tcPr>
          <w:p w:rsidR="00BC0C72" w:rsidRDefault="008D5CF6">
            <w:pPr>
              <w:pStyle w:val="a5"/>
              <w:jc w:val="center"/>
            </w:pPr>
            <w:bookmarkStart w:id="23017" w:name="51871"/>
            <w:bookmarkEnd w:id="23017"/>
            <w:r>
              <w:t>- " -</w:t>
            </w:r>
          </w:p>
        </w:tc>
        <w:tc>
          <w:tcPr>
            <w:tcW w:w="750" w:type="pct"/>
            <w:hideMark/>
          </w:tcPr>
          <w:p w:rsidR="00BC0C72" w:rsidRDefault="008D5CF6">
            <w:pPr>
              <w:pStyle w:val="a5"/>
              <w:jc w:val="center"/>
            </w:pPr>
            <w:bookmarkStart w:id="23018" w:name="51872"/>
            <w:bookmarkEnd w:id="23018"/>
            <w:r>
              <w:t>20000</w:t>
            </w:r>
          </w:p>
        </w:tc>
      </w:tr>
      <w:tr w:rsidR="00BC0C72" w:rsidTr="00181458">
        <w:trPr>
          <w:divId w:val="1237204249"/>
        </w:trPr>
        <w:tc>
          <w:tcPr>
            <w:tcW w:w="900" w:type="pct"/>
            <w:hideMark/>
          </w:tcPr>
          <w:p w:rsidR="00BC0C72" w:rsidRDefault="008D5CF6">
            <w:pPr>
              <w:pStyle w:val="a5"/>
            </w:pPr>
            <w:bookmarkStart w:id="23019" w:name="51873"/>
            <w:bookmarkEnd w:id="23019"/>
            <w:r>
              <w:t>7606</w:t>
            </w:r>
          </w:p>
        </w:tc>
        <w:tc>
          <w:tcPr>
            <w:tcW w:w="2600" w:type="pct"/>
            <w:hideMark/>
          </w:tcPr>
          <w:p w:rsidR="00BC0C72" w:rsidRDefault="008D5CF6">
            <w:pPr>
              <w:pStyle w:val="a5"/>
            </w:pPr>
            <w:bookmarkStart w:id="23020" w:name="51874"/>
            <w:bookmarkEnd w:id="23020"/>
            <w:r>
              <w:t>Плити, листи та стрічки алюмінієві завтовшки більш як 0,2 мм:</w:t>
            </w:r>
          </w:p>
        </w:tc>
        <w:tc>
          <w:tcPr>
            <w:tcW w:w="750" w:type="pct"/>
            <w:hideMark/>
          </w:tcPr>
          <w:p w:rsidR="00BC0C72" w:rsidRDefault="008D5CF6">
            <w:pPr>
              <w:pStyle w:val="a5"/>
              <w:jc w:val="center"/>
            </w:pPr>
            <w:bookmarkStart w:id="23021" w:name="51875"/>
            <w:bookmarkEnd w:id="23021"/>
            <w:r>
              <w:t> </w:t>
            </w:r>
          </w:p>
        </w:tc>
        <w:tc>
          <w:tcPr>
            <w:tcW w:w="750" w:type="pct"/>
            <w:hideMark/>
          </w:tcPr>
          <w:p w:rsidR="00BC0C72" w:rsidRDefault="008D5CF6">
            <w:pPr>
              <w:pStyle w:val="a5"/>
              <w:jc w:val="center"/>
            </w:pPr>
            <w:bookmarkStart w:id="23022" w:name="51876"/>
            <w:bookmarkEnd w:id="23022"/>
            <w:r>
              <w:t> </w:t>
            </w:r>
          </w:p>
        </w:tc>
      </w:tr>
      <w:tr w:rsidR="00BC0C72" w:rsidTr="00181458">
        <w:trPr>
          <w:divId w:val="1237204249"/>
        </w:trPr>
        <w:tc>
          <w:tcPr>
            <w:tcW w:w="900" w:type="pct"/>
            <w:hideMark/>
          </w:tcPr>
          <w:p w:rsidR="00BC0C72" w:rsidRDefault="008D5CF6">
            <w:pPr>
              <w:pStyle w:val="a5"/>
            </w:pPr>
            <w:bookmarkStart w:id="23023" w:name="51877"/>
            <w:bookmarkEnd w:id="23023"/>
            <w:r>
              <w:t> </w:t>
            </w:r>
          </w:p>
        </w:tc>
        <w:tc>
          <w:tcPr>
            <w:tcW w:w="2600" w:type="pct"/>
            <w:hideMark/>
          </w:tcPr>
          <w:p w:rsidR="00BC0C72" w:rsidRDefault="008D5CF6">
            <w:pPr>
              <w:pStyle w:val="a5"/>
            </w:pPr>
            <w:bookmarkStart w:id="23024" w:name="51878"/>
            <w:bookmarkEnd w:id="23024"/>
            <w:r>
              <w:t>плити марки Д16АТ завтовшки 3,5 мм</w:t>
            </w:r>
          </w:p>
        </w:tc>
        <w:tc>
          <w:tcPr>
            <w:tcW w:w="750" w:type="pct"/>
            <w:hideMark/>
          </w:tcPr>
          <w:p w:rsidR="00BC0C72" w:rsidRDefault="008D5CF6">
            <w:pPr>
              <w:pStyle w:val="a5"/>
              <w:jc w:val="center"/>
            </w:pPr>
            <w:bookmarkStart w:id="23025" w:name="51879"/>
            <w:bookmarkEnd w:id="23025"/>
            <w:r>
              <w:t>- " -</w:t>
            </w:r>
          </w:p>
        </w:tc>
        <w:tc>
          <w:tcPr>
            <w:tcW w:w="750" w:type="pct"/>
            <w:hideMark/>
          </w:tcPr>
          <w:p w:rsidR="00BC0C72" w:rsidRDefault="008D5CF6">
            <w:pPr>
              <w:pStyle w:val="a5"/>
              <w:jc w:val="center"/>
            </w:pPr>
            <w:bookmarkStart w:id="23026" w:name="51880"/>
            <w:bookmarkEnd w:id="23026"/>
            <w:r>
              <w:t>18000</w:t>
            </w:r>
          </w:p>
        </w:tc>
      </w:tr>
      <w:tr w:rsidR="00BC0C72" w:rsidTr="00181458">
        <w:trPr>
          <w:divId w:val="1237204249"/>
        </w:trPr>
        <w:tc>
          <w:tcPr>
            <w:tcW w:w="900" w:type="pct"/>
            <w:hideMark/>
          </w:tcPr>
          <w:p w:rsidR="00BC0C72" w:rsidRDefault="008D5CF6">
            <w:pPr>
              <w:pStyle w:val="a5"/>
            </w:pPr>
            <w:bookmarkStart w:id="23027" w:name="51881"/>
            <w:bookmarkEnd w:id="23027"/>
            <w:r>
              <w:t> </w:t>
            </w:r>
          </w:p>
        </w:tc>
        <w:tc>
          <w:tcPr>
            <w:tcW w:w="2600" w:type="pct"/>
            <w:hideMark/>
          </w:tcPr>
          <w:p w:rsidR="00BC0C72" w:rsidRDefault="008D5CF6">
            <w:pPr>
              <w:pStyle w:val="a5"/>
            </w:pPr>
            <w:bookmarkStart w:id="23028" w:name="51882"/>
            <w:bookmarkEnd w:id="23028"/>
            <w:r>
              <w:t>плити, листи та стрічки алюмінієві та алюмінієвих сплавів завтовшки більш як 0,2 мм, різних марок</w:t>
            </w:r>
          </w:p>
        </w:tc>
        <w:tc>
          <w:tcPr>
            <w:tcW w:w="750" w:type="pct"/>
            <w:hideMark/>
          </w:tcPr>
          <w:p w:rsidR="00BC0C72" w:rsidRDefault="008D5CF6">
            <w:pPr>
              <w:pStyle w:val="a5"/>
              <w:jc w:val="center"/>
            </w:pPr>
            <w:bookmarkStart w:id="23029" w:name="51883"/>
            <w:bookmarkEnd w:id="23029"/>
            <w:r>
              <w:t>- " -</w:t>
            </w:r>
          </w:p>
        </w:tc>
        <w:tc>
          <w:tcPr>
            <w:tcW w:w="750" w:type="pct"/>
            <w:hideMark/>
          </w:tcPr>
          <w:p w:rsidR="00BC0C72" w:rsidRDefault="008D5CF6">
            <w:pPr>
              <w:pStyle w:val="a5"/>
              <w:jc w:val="center"/>
            </w:pPr>
            <w:bookmarkStart w:id="23030" w:name="51884"/>
            <w:bookmarkEnd w:id="23030"/>
            <w:r>
              <w:t>50000</w:t>
            </w:r>
          </w:p>
        </w:tc>
      </w:tr>
      <w:tr w:rsidR="00BC0C72" w:rsidTr="00181458">
        <w:trPr>
          <w:divId w:val="1237204249"/>
        </w:trPr>
        <w:tc>
          <w:tcPr>
            <w:tcW w:w="900" w:type="pct"/>
            <w:hideMark/>
          </w:tcPr>
          <w:p w:rsidR="00BC0C72" w:rsidRDefault="008D5CF6">
            <w:pPr>
              <w:pStyle w:val="a5"/>
            </w:pPr>
            <w:bookmarkStart w:id="23031" w:name="51885"/>
            <w:bookmarkEnd w:id="23031"/>
            <w:r>
              <w:t>7608</w:t>
            </w:r>
          </w:p>
        </w:tc>
        <w:tc>
          <w:tcPr>
            <w:tcW w:w="2600" w:type="pct"/>
            <w:hideMark/>
          </w:tcPr>
          <w:p w:rsidR="00BC0C72" w:rsidRDefault="008D5CF6">
            <w:pPr>
              <w:pStyle w:val="a5"/>
            </w:pPr>
            <w:bookmarkStart w:id="23032" w:name="51886"/>
            <w:bookmarkEnd w:id="23032"/>
            <w:r>
              <w:t>Труби та трубки алюмінієві:</w:t>
            </w:r>
          </w:p>
        </w:tc>
        <w:tc>
          <w:tcPr>
            <w:tcW w:w="750" w:type="pct"/>
            <w:hideMark/>
          </w:tcPr>
          <w:p w:rsidR="00BC0C72" w:rsidRDefault="008D5CF6">
            <w:pPr>
              <w:pStyle w:val="a5"/>
              <w:jc w:val="center"/>
            </w:pPr>
            <w:bookmarkStart w:id="23033" w:name="51887"/>
            <w:bookmarkEnd w:id="23033"/>
            <w:r>
              <w:t> </w:t>
            </w:r>
          </w:p>
        </w:tc>
        <w:tc>
          <w:tcPr>
            <w:tcW w:w="750" w:type="pct"/>
            <w:hideMark/>
          </w:tcPr>
          <w:p w:rsidR="00BC0C72" w:rsidRDefault="008D5CF6">
            <w:pPr>
              <w:pStyle w:val="a5"/>
              <w:jc w:val="center"/>
            </w:pPr>
            <w:bookmarkStart w:id="23034" w:name="51888"/>
            <w:bookmarkEnd w:id="23034"/>
            <w:r>
              <w:t> </w:t>
            </w:r>
          </w:p>
        </w:tc>
      </w:tr>
      <w:tr w:rsidR="00BC0C72" w:rsidTr="00181458">
        <w:trPr>
          <w:divId w:val="1237204249"/>
        </w:trPr>
        <w:tc>
          <w:tcPr>
            <w:tcW w:w="900" w:type="pct"/>
            <w:hideMark/>
          </w:tcPr>
          <w:p w:rsidR="00BC0C72" w:rsidRDefault="008D5CF6">
            <w:pPr>
              <w:pStyle w:val="a5"/>
            </w:pPr>
            <w:bookmarkStart w:id="23035" w:name="51889"/>
            <w:bookmarkEnd w:id="23035"/>
            <w:r>
              <w:t> </w:t>
            </w:r>
          </w:p>
        </w:tc>
        <w:tc>
          <w:tcPr>
            <w:tcW w:w="2600" w:type="pct"/>
            <w:hideMark/>
          </w:tcPr>
          <w:p w:rsidR="00BC0C72" w:rsidRDefault="008D5CF6">
            <w:pPr>
              <w:pStyle w:val="a5"/>
            </w:pPr>
            <w:bookmarkStart w:id="23036" w:name="51890"/>
            <w:bookmarkEnd w:id="23036"/>
            <w:r>
              <w:t>труби та трубки алюмінієві, різних марок</w:t>
            </w:r>
          </w:p>
        </w:tc>
        <w:tc>
          <w:tcPr>
            <w:tcW w:w="750" w:type="pct"/>
            <w:hideMark/>
          </w:tcPr>
          <w:p w:rsidR="00BC0C72" w:rsidRDefault="008D5CF6">
            <w:pPr>
              <w:pStyle w:val="a5"/>
              <w:jc w:val="center"/>
            </w:pPr>
            <w:bookmarkStart w:id="23037" w:name="51891"/>
            <w:bookmarkEnd w:id="23037"/>
            <w:r>
              <w:t>кілограмів</w:t>
            </w:r>
          </w:p>
        </w:tc>
        <w:tc>
          <w:tcPr>
            <w:tcW w:w="750" w:type="pct"/>
            <w:hideMark/>
          </w:tcPr>
          <w:p w:rsidR="00BC0C72" w:rsidRDefault="008D5CF6">
            <w:pPr>
              <w:pStyle w:val="a5"/>
              <w:jc w:val="center"/>
            </w:pPr>
            <w:bookmarkStart w:id="23038" w:name="51892"/>
            <w:bookmarkEnd w:id="23038"/>
            <w:r>
              <w:t>50000</w:t>
            </w:r>
          </w:p>
        </w:tc>
      </w:tr>
      <w:tr w:rsidR="00BC0C72" w:rsidTr="00181458">
        <w:trPr>
          <w:divId w:val="1237204249"/>
        </w:trPr>
        <w:tc>
          <w:tcPr>
            <w:tcW w:w="900" w:type="pct"/>
            <w:hideMark/>
          </w:tcPr>
          <w:p w:rsidR="00BC0C72" w:rsidRDefault="008D5CF6">
            <w:pPr>
              <w:pStyle w:val="a5"/>
            </w:pPr>
            <w:bookmarkStart w:id="23039" w:name="51893"/>
            <w:bookmarkEnd w:id="23039"/>
            <w:r>
              <w:t>7616</w:t>
            </w:r>
          </w:p>
        </w:tc>
        <w:tc>
          <w:tcPr>
            <w:tcW w:w="2600" w:type="pct"/>
            <w:hideMark/>
          </w:tcPr>
          <w:p w:rsidR="00BC0C72" w:rsidRDefault="008D5CF6">
            <w:pPr>
              <w:pStyle w:val="a5"/>
            </w:pPr>
            <w:bookmarkStart w:id="23040" w:name="51894"/>
            <w:bookmarkEnd w:id="23040"/>
            <w:r>
              <w:t>Інші вироби алюмінієві:</w:t>
            </w:r>
          </w:p>
        </w:tc>
        <w:tc>
          <w:tcPr>
            <w:tcW w:w="750" w:type="pct"/>
            <w:hideMark/>
          </w:tcPr>
          <w:p w:rsidR="00BC0C72" w:rsidRDefault="008D5CF6">
            <w:pPr>
              <w:pStyle w:val="a5"/>
              <w:jc w:val="center"/>
            </w:pPr>
            <w:bookmarkStart w:id="23041" w:name="51895"/>
            <w:bookmarkEnd w:id="23041"/>
            <w:r>
              <w:t> </w:t>
            </w:r>
          </w:p>
        </w:tc>
        <w:tc>
          <w:tcPr>
            <w:tcW w:w="750" w:type="pct"/>
            <w:hideMark/>
          </w:tcPr>
          <w:p w:rsidR="00BC0C72" w:rsidRDefault="008D5CF6">
            <w:pPr>
              <w:pStyle w:val="a5"/>
              <w:jc w:val="center"/>
            </w:pPr>
            <w:bookmarkStart w:id="23042" w:name="51896"/>
            <w:bookmarkEnd w:id="23042"/>
            <w:r>
              <w:t> </w:t>
            </w:r>
          </w:p>
        </w:tc>
      </w:tr>
      <w:tr w:rsidR="00BC0C72" w:rsidTr="00181458">
        <w:trPr>
          <w:divId w:val="1237204249"/>
        </w:trPr>
        <w:tc>
          <w:tcPr>
            <w:tcW w:w="900" w:type="pct"/>
            <w:hideMark/>
          </w:tcPr>
          <w:p w:rsidR="00BC0C72" w:rsidRDefault="008D5CF6">
            <w:pPr>
              <w:pStyle w:val="a5"/>
            </w:pPr>
            <w:bookmarkStart w:id="23043" w:name="51897"/>
            <w:bookmarkEnd w:id="23043"/>
            <w:r>
              <w:t> </w:t>
            </w:r>
          </w:p>
        </w:tc>
        <w:tc>
          <w:tcPr>
            <w:tcW w:w="2600" w:type="pct"/>
            <w:hideMark/>
          </w:tcPr>
          <w:p w:rsidR="00BC0C72" w:rsidRDefault="008D5CF6">
            <w:pPr>
              <w:pStyle w:val="a5"/>
            </w:pPr>
            <w:bookmarkStart w:id="23044" w:name="51898"/>
            <w:bookmarkEnd w:id="23044"/>
            <w:r>
              <w:t>інші вироби алюмінієві, різних марок</w:t>
            </w:r>
          </w:p>
        </w:tc>
        <w:tc>
          <w:tcPr>
            <w:tcW w:w="750" w:type="pct"/>
            <w:hideMark/>
          </w:tcPr>
          <w:p w:rsidR="00BC0C72" w:rsidRDefault="008D5CF6">
            <w:pPr>
              <w:pStyle w:val="a5"/>
              <w:jc w:val="center"/>
            </w:pPr>
            <w:bookmarkStart w:id="23045" w:name="51899"/>
            <w:bookmarkEnd w:id="23045"/>
            <w:r>
              <w:t>- " -</w:t>
            </w:r>
          </w:p>
        </w:tc>
        <w:tc>
          <w:tcPr>
            <w:tcW w:w="750" w:type="pct"/>
            <w:hideMark/>
          </w:tcPr>
          <w:p w:rsidR="00BC0C72" w:rsidRDefault="008D5CF6">
            <w:pPr>
              <w:pStyle w:val="a5"/>
              <w:jc w:val="center"/>
            </w:pPr>
            <w:bookmarkStart w:id="23046" w:name="51900"/>
            <w:bookmarkEnd w:id="23046"/>
            <w:r>
              <w:t>50000</w:t>
            </w:r>
          </w:p>
        </w:tc>
      </w:tr>
      <w:tr w:rsidR="00BC0C72" w:rsidTr="00181458">
        <w:trPr>
          <w:divId w:val="1237204249"/>
        </w:trPr>
        <w:tc>
          <w:tcPr>
            <w:tcW w:w="900" w:type="pct"/>
            <w:hideMark/>
          </w:tcPr>
          <w:p w:rsidR="00BC0C72" w:rsidRDefault="008D5CF6">
            <w:pPr>
              <w:pStyle w:val="a5"/>
            </w:pPr>
            <w:bookmarkStart w:id="23047" w:name="51901"/>
            <w:bookmarkEnd w:id="23047"/>
            <w:r>
              <w:t>8101</w:t>
            </w:r>
          </w:p>
        </w:tc>
        <w:tc>
          <w:tcPr>
            <w:tcW w:w="2600" w:type="pct"/>
            <w:hideMark/>
          </w:tcPr>
          <w:p w:rsidR="00BC0C72" w:rsidRDefault="008D5CF6">
            <w:pPr>
              <w:pStyle w:val="a5"/>
            </w:pPr>
            <w:bookmarkStart w:id="23048" w:name="51902"/>
            <w:bookmarkEnd w:id="23048"/>
            <w:r>
              <w:t>Вольфрам і вироби з вольфраму, включаючи відходи та брухт:</w:t>
            </w:r>
          </w:p>
        </w:tc>
        <w:tc>
          <w:tcPr>
            <w:tcW w:w="750" w:type="pct"/>
            <w:hideMark/>
          </w:tcPr>
          <w:p w:rsidR="00BC0C72" w:rsidRDefault="008D5CF6">
            <w:pPr>
              <w:pStyle w:val="a5"/>
              <w:jc w:val="center"/>
            </w:pPr>
            <w:bookmarkStart w:id="23049" w:name="51903"/>
            <w:bookmarkEnd w:id="23049"/>
            <w:r>
              <w:t> </w:t>
            </w:r>
          </w:p>
        </w:tc>
        <w:tc>
          <w:tcPr>
            <w:tcW w:w="750" w:type="pct"/>
            <w:hideMark/>
          </w:tcPr>
          <w:p w:rsidR="00BC0C72" w:rsidRDefault="008D5CF6">
            <w:pPr>
              <w:pStyle w:val="a5"/>
              <w:jc w:val="center"/>
            </w:pPr>
            <w:bookmarkStart w:id="23050" w:name="51904"/>
            <w:bookmarkEnd w:id="23050"/>
            <w:r>
              <w:t> </w:t>
            </w:r>
          </w:p>
        </w:tc>
      </w:tr>
      <w:tr w:rsidR="00BC0C72" w:rsidTr="00181458">
        <w:trPr>
          <w:divId w:val="1237204249"/>
        </w:trPr>
        <w:tc>
          <w:tcPr>
            <w:tcW w:w="900" w:type="pct"/>
            <w:hideMark/>
          </w:tcPr>
          <w:p w:rsidR="00BC0C72" w:rsidRDefault="008D5CF6">
            <w:pPr>
              <w:pStyle w:val="a5"/>
            </w:pPr>
            <w:bookmarkStart w:id="23051" w:name="51905"/>
            <w:bookmarkEnd w:id="23051"/>
            <w:r>
              <w:t> </w:t>
            </w:r>
          </w:p>
        </w:tc>
        <w:tc>
          <w:tcPr>
            <w:tcW w:w="2600" w:type="pct"/>
            <w:hideMark/>
          </w:tcPr>
          <w:p w:rsidR="00BC0C72" w:rsidRDefault="008D5CF6">
            <w:pPr>
              <w:pStyle w:val="a5"/>
            </w:pPr>
            <w:bookmarkStart w:id="23052" w:name="51906"/>
            <w:bookmarkEnd w:id="23052"/>
            <w:r>
              <w:t>прутки марки ВД діаметром 3 - 30 мм</w:t>
            </w:r>
          </w:p>
        </w:tc>
        <w:tc>
          <w:tcPr>
            <w:tcW w:w="750" w:type="pct"/>
            <w:hideMark/>
          </w:tcPr>
          <w:p w:rsidR="00BC0C72" w:rsidRDefault="008D5CF6">
            <w:pPr>
              <w:pStyle w:val="a5"/>
              <w:jc w:val="center"/>
            </w:pPr>
            <w:bookmarkStart w:id="23053" w:name="51907"/>
            <w:bookmarkEnd w:id="23053"/>
            <w:r>
              <w:t>- " -</w:t>
            </w:r>
          </w:p>
        </w:tc>
        <w:tc>
          <w:tcPr>
            <w:tcW w:w="750" w:type="pct"/>
            <w:hideMark/>
          </w:tcPr>
          <w:p w:rsidR="00BC0C72" w:rsidRDefault="008D5CF6">
            <w:pPr>
              <w:pStyle w:val="a5"/>
              <w:jc w:val="center"/>
            </w:pPr>
            <w:bookmarkStart w:id="23054" w:name="51908"/>
            <w:bookmarkEnd w:id="23054"/>
            <w:r>
              <w:t>600</w:t>
            </w:r>
          </w:p>
        </w:tc>
      </w:tr>
      <w:tr w:rsidR="00BC0C72" w:rsidTr="00181458">
        <w:trPr>
          <w:divId w:val="1237204249"/>
        </w:trPr>
        <w:tc>
          <w:tcPr>
            <w:tcW w:w="900" w:type="pct"/>
            <w:hideMark/>
          </w:tcPr>
          <w:p w:rsidR="00BC0C72" w:rsidRDefault="008D5CF6">
            <w:pPr>
              <w:pStyle w:val="a5"/>
            </w:pPr>
            <w:bookmarkStart w:id="23055" w:name="51909"/>
            <w:bookmarkEnd w:id="23055"/>
            <w:r>
              <w:t> </w:t>
            </w:r>
          </w:p>
        </w:tc>
        <w:tc>
          <w:tcPr>
            <w:tcW w:w="2600" w:type="pct"/>
            <w:hideMark/>
          </w:tcPr>
          <w:p w:rsidR="00BC0C72" w:rsidRDefault="008D5CF6">
            <w:pPr>
              <w:pStyle w:val="a5"/>
            </w:pPr>
            <w:bookmarkStart w:id="23056" w:name="51910"/>
            <w:bookmarkEnd w:id="23056"/>
            <w:r>
              <w:t>вольфрам і вироби з вольфраму, включаючи відходи та брухт, різних марок</w:t>
            </w:r>
          </w:p>
        </w:tc>
        <w:tc>
          <w:tcPr>
            <w:tcW w:w="750" w:type="pct"/>
            <w:hideMark/>
          </w:tcPr>
          <w:p w:rsidR="00BC0C72" w:rsidRDefault="008D5CF6">
            <w:pPr>
              <w:pStyle w:val="a5"/>
              <w:jc w:val="center"/>
            </w:pPr>
            <w:bookmarkStart w:id="23057" w:name="51911"/>
            <w:bookmarkEnd w:id="23057"/>
            <w:r>
              <w:t>- " -</w:t>
            </w:r>
          </w:p>
        </w:tc>
        <w:tc>
          <w:tcPr>
            <w:tcW w:w="750" w:type="pct"/>
            <w:hideMark/>
          </w:tcPr>
          <w:p w:rsidR="00BC0C72" w:rsidRDefault="008D5CF6">
            <w:pPr>
              <w:pStyle w:val="a5"/>
              <w:jc w:val="center"/>
            </w:pPr>
            <w:bookmarkStart w:id="23058" w:name="51912"/>
            <w:bookmarkEnd w:id="23058"/>
            <w:r>
              <w:t>10000</w:t>
            </w:r>
          </w:p>
        </w:tc>
      </w:tr>
      <w:tr w:rsidR="00BC0C72" w:rsidTr="00181458">
        <w:trPr>
          <w:divId w:val="1237204249"/>
        </w:trPr>
        <w:tc>
          <w:tcPr>
            <w:tcW w:w="900" w:type="pct"/>
            <w:hideMark/>
          </w:tcPr>
          <w:p w:rsidR="00BC0C72" w:rsidRDefault="008D5CF6">
            <w:pPr>
              <w:pStyle w:val="a5"/>
            </w:pPr>
            <w:bookmarkStart w:id="23059" w:name="51913"/>
            <w:bookmarkEnd w:id="23059"/>
            <w:r>
              <w:t>8108</w:t>
            </w:r>
          </w:p>
        </w:tc>
        <w:tc>
          <w:tcPr>
            <w:tcW w:w="2600" w:type="pct"/>
            <w:hideMark/>
          </w:tcPr>
          <w:p w:rsidR="00BC0C72" w:rsidRDefault="008D5CF6">
            <w:pPr>
              <w:pStyle w:val="a5"/>
            </w:pPr>
            <w:bookmarkStart w:id="23060" w:name="51914"/>
            <w:bookmarkEnd w:id="23060"/>
            <w:r>
              <w:t>Титан і вироби з титану, включаючи відходи та брухт:</w:t>
            </w:r>
          </w:p>
        </w:tc>
        <w:tc>
          <w:tcPr>
            <w:tcW w:w="750" w:type="pct"/>
            <w:hideMark/>
          </w:tcPr>
          <w:p w:rsidR="00BC0C72" w:rsidRDefault="008D5CF6">
            <w:pPr>
              <w:pStyle w:val="a5"/>
              <w:jc w:val="center"/>
            </w:pPr>
            <w:bookmarkStart w:id="23061" w:name="51915"/>
            <w:bookmarkEnd w:id="23061"/>
            <w:r>
              <w:t> </w:t>
            </w:r>
          </w:p>
        </w:tc>
        <w:tc>
          <w:tcPr>
            <w:tcW w:w="750" w:type="pct"/>
            <w:hideMark/>
          </w:tcPr>
          <w:p w:rsidR="00BC0C72" w:rsidRDefault="008D5CF6">
            <w:pPr>
              <w:pStyle w:val="a5"/>
              <w:jc w:val="center"/>
            </w:pPr>
            <w:bookmarkStart w:id="23062" w:name="51916"/>
            <w:bookmarkEnd w:id="23062"/>
            <w:r>
              <w:t> </w:t>
            </w:r>
          </w:p>
        </w:tc>
      </w:tr>
      <w:tr w:rsidR="00BC0C72" w:rsidTr="00181458">
        <w:trPr>
          <w:divId w:val="1237204249"/>
        </w:trPr>
        <w:tc>
          <w:tcPr>
            <w:tcW w:w="900" w:type="pct"/>
            <w:hideMark/>
          </w:tcPr>
          <w:p w:rsidR="00BC0C72" w:rsidRDefault="008D5CF6">
            <w:pPr>
              <w:pStyle w:val="a5"/>
            </w:pPr>
            <w:bookmarkStart w:id="23063" w:name="51917"/>
            <w:bookmarkEnd w:id="23063"/>
            <w:r>
              <w:t> </w:t>
            </w:r>
          </w:p>
        </w:tc>
        <w:tc>
          <w:tcPr>
            <w:tcW w:w="2600" w:type="pct"/>
            <w:hideMark/>
          </w:tcPr>
          <w:p w:rsidR="00BC0C72" w:rsidRDefault="008D5CF6">
            <w:pPr>
              <w:pStyle w:val="a5"/>
            </w:pPr>
            <w:bookmarkStart w:id="23064" w:name="51918"/>
            <w:bookmarkEnd w:id="23064"/>
            <w:r>
              <w:t>пруток марки ВТ3-1 ОСТ 1 90107-73</w:t>
            </w:r>
          </w:p>
        </w:tc>
        <w:tc>
          <w:tcPr>
            <w:tcW w:w="750" w:type="pct"/>
            <w:hideMark/>
          </w:tcPr>
          <w:p w:rsidR="00BC0C72" w:rsidRDefault="008D5CF6">
            <w:pPr>
              <w:pStyle w:val="a5"/>
              <w:jc w:val="center"/>
            </w:pPr>
            <w:bookmarkStart w:id="23065" w:name="51919"/>
            <w:bookmarkEnd w:id="23065"/>
            <w:r>
              <w:t>- " -</w:t>
            </w:r>
          </w:p>
        </w:tc>
        <w:tc>
          <w:tcPr>
            <w:tcW w:w="750" w:type="pct"/>
            <w:hideMark/>
          </w:tcPr>
          <w:p w:rsidR="00BC0C72" w:rsidRDefault="008D5CF6">
            <w:pPr>
              <w:pStyle w:val="a5"/>
              <w:jc w:val="center"/>
            </w:pPr>
            <w:bookmarkStart w:id="23066" w:name="51920"/>
            <w:bookmarkEnd w:id="23066"/>
            <w:r>
              <w:t>10000</w:t>
            </w:r>
          </w:p>
        </w:tc>
      </w:tr>
      <w:tr w:rsidR="00BC0C72" w:rsidTr="00181458">
        <w:trPr>
          <w:divId w:val="1237204249"/>
        </w:trPr>
        <w:tc>
          <w:tcPr>
            <w:tcW w:w="900" w:type="pct"/>
            <w:hideMark/>
          </w:tcPr>
          <w:p w:rsidR="00BC0C72" w:rsidRDefault="008D5CF6">
            <w:pPr>
              <w:pStyle w:val="a5"/>
            </w:pPr>
            <w:bookmarkStart w:id="23067" w:name="51921"/>
            <w:bookmarkEnd w:id="23067"/>
            <w:r>
              <w:t> </w:t>
            </w:r>
          </w:p>
        </w:tc>
        <w:tc>
          <w:tcPr>
            <w:tcW w:w="2600" w:type="pct"/>
            <w:hideMark/>
          </w:tcPr>
          <w:p w:rsidR="00BC0C72" w:rsidRDefault="008D5CF6">
            <w:pPr>
              <w:pStyle w:val="a5"/>
            </w:pPr>
            <w:bookmarkStart w:id="23068" w:name="51922"/>
            <w:bookmarkEnd w:id="23068"/>
            <w:r>
              <w:t>пруток марки ВТ3-1 ОСТ 1 90266-86</w:t>
            </w:r>
          </w:p>
        </w:tc>
        <w:tc>
          <w:tcPr>
            <w:tcW w:w="750" w:type="pct"/>
            <w:hideMark/>
          </w:tcPr>
          <w:p w:rsidR="00BC0C72" w:rsidRDefault="008D5CF6">
            <w:pPr>
              <w:pStyle w:val="a5"/>
              <w:jc w:val="center"/>
            </w:pPr>
            <w:bookmarkStart w:id="23069" w:name="51923"/>
            <w:bookmarkEnd w:id="23069"/>
            <w:r>
              <w:t>- " -</w:t>
            </w:r>
          </w:p>
        </w:tc>
        <w:tc>
          <w:tcPr>
            <w:tcW w:w="750" w:type="pct"/>
            <w:hideMark/>
          </w:tcPr>
          <w:p w:rsidR="00BC0C72" w:rsidRDefault="008D5CF6">
            <w:pPr>
              <w:pStyle w:val="a5"/>
              <w:jc w:val="center"/>
            </w:pPr>
            <w:bookmarkStart w:id="23070" w:name="51924"/>
            <w:bookmarkEnd w:id="23070"/>
            <w:r>
              <w:t>10000</w:t>
            </w:r>
          </w:p>
        </w:tc>
      </w:tr>
      <w:tr w:rsidR="00BC0C72" w:rsidTr="00181458">
        <w:trPr>
          <w:divId w:val="1237204249"/>
        </w:trPr>
        <w:tc>
          <w:tcPr>
            <w:tcW w:w="900" w:type="pct"/>
            <w:hideMark/>
          </w:tcPr>
          <w:p w:rsidR="00BC0C72" w:rsidRDefault="008D5CF6">
            <w:pPr>
              <w:pStyle w:val="a5"/>
            </w:pPr>
            <w:bookmarkStart w:id="23071" w:name="51925"/>
            <w:bookmarkEnd w:id="23071"/>
            <w:r>
              <w:t> </w:t>
            </w:r>
          </w:p>
        </w:tc>
        <w:tc>
          <w:tcPr>
            <w:tcW w:w="2600" w:type="pct"/>
            <w:hideMark/>
          </w:tcPr>
          <w:p w:rsidR="00BC0C72" w:rsidRDefault="008D5CF6">
            <w:pPr>
              <w:pStyle w:val="a5"/>
            </w:pPr>
            <w:bookmarkStart w:id="23072" w:name="51926"/>
            <w:bookmarkEnd w:id="23072"/>
            <w:r>
              <w:t>пруток марки ВТ6 ОСТ 19807-91</w:t>
            </w:r>
          </w:p>
        </w:tc>
        <w:tc>
          <w:tcPr>
            <w:tcW w:w="750" w:type="pct"/>
            <w:hideMark/>
          </w:tcPr>
          <w:p w:rsidR="00BC0C72" w:rsidRDefault="008D5CF6">
            <w:pPr>
              <w:pStyle w:val="a5"/>
              <w:jc w:val="center"/>
            </w:pPr>
            <w:bookmarkStart w:id="23073" w:name="51927"/>
            <w:bookmarkEnd w:id="23073"/>
            <w:r>
              <w:t>- " -</w:t>
            </w:r>
          </w:p>
        </w:tc>
        <w:tc>
          <w:tcPr>
            <w:tcW w:w="750" w:type="pct"/>
            <w:hideMark/>
          </w:tcPr>
          <w:p w:rsidR="00BC0C72" w:rsidRDefault="008D5CF6">
            <w:pPr>
              <w:pStyle w:val="a5"/>
              <w:jc w:val="center"/>
            </w:pPr>
            <w:bookmarkStart w:id="23074" w:name="51928"/>
            <w:bookmarkEnd w:id="23074"/>
            <w:r>
              <w:t>5000</w:t>
            </w:r>
          </w:p>
        </w:tc>
      </w:tr>
      <w:tr w:rsidR="00BC0C72" w:rsidTr="00181458">
        <w:trPr>
          <w:divId w:val="1237204249"/>
        </w:trPr>
        <w:tc>
          <w:tcPr>
            <w:tcW w:w="900" w:type="pct"/>
            <w:hideMark/>
          </w:tcPr>
          <w:p w:rsidR="00BC0C72" w:rsidRDefault="008D5CF6">
            <w:pPr>
              <w:pStyle w:val="a5"/>
            </w:pPr>
            <w:bookmarkStart w:id="23075" w:name="51929"/>
            <w:bookmarkEnd w:id="23075"/>
            <w:r>
              <w:t> </w:t>
            </w:r>
          </w:p>
        </w:tc>
        <w:tc>
          <w:tcPr>
            <w:tcW w:w="2600" w:type="pct"/>
            <w:hideMark/>
          </w:tcPr>
          <w:p w:rsidR="00BC0C72" w:rsidRDefault="008D5CF6">
            <w:pPr>
              <w:pStyle w:val="a5"/>
            </w:pPr>
            <w:bookmarkStart w:id="23076" w:name="51930"/>
            <w:bookmarkEnd w:id="23076"/>
            <w:r>
              <w:t>пруток марки ВТ20 ОСТ 19807-91</w:t>
            </w:r>
          </w:p>
        </w:tc>
        <w:tc>
          <w:tcPr>
            <w:tcW w:w="750" w:type="pct"/>
            <w:hideMark/>
          </w:tcPr>
          <w:p w:rsidR="00BC0C72" w:rsidRDefault="008D5CF6">
            <w:pPr>
              <w:pStyle w:val="a5"/>
              <w:jc w:val="center"/>
            </w:pPr>
            <w:bookmarkStart w:id="23077" w:name="51931"/>
            <w:bookmarkEnd w:id="23077"/>
            <w:r>
              <w:t>- " -</w:t>
            </w:r>
          </w:p>
        </w:tc>
        <w:tc>
          <w:tcPr>
            <w:tcW w:w="750" w:type="pct"/>
            <w:hideMark/>
          </w:tcPr>
          <w:p w:rsidR="00BC0C72" w:rsidRDefault="008D5CF6">
            <w:pPr>
              <w:pStyle w:val="a5"/>
              <w:jc w:val="center"/>
            </w:pPr>
            <w:bookmarkStart w:id="23078" w:name="51932"/>
            <w:bookmarkEnd w:id="23078"/>
            <w:r>
              <w:t>5000</w:t>
            </w:r>
          </w:p>
        </w:tc>
      </w:tr>
      <w:tr w:rsidR="00BC0C72" w:rsidTr="00181458">
        <w:trPr>
          <w:divId w:val="1237204249"/>
        </w:trPr>
        <w:tc>
          <w:tcPr>
            <w:tcW w:w="900" w:type="pct"/>
            <w:hideMark/>
          </w:tcPr>
          <w:p w:rsidR="00BC0C72" w:rsidRDefault="008D5CF6">
            <w:pPr>
              <w:pStyle w:val="a5"/>
            </w:pPr>
            <w:bookmarkStart w:id="23079" w:name="51933"/>
            <w:bookmarkEnd w:id="23079"/>
            <w:r>
              <w:t> </w:t>
            </w:r>
          </w:p>
        </w:tc>
        <w:tc>
          <w:tcPr>
            <w:tcW w:w="2600" w:type="pct"/>
            <w:hideMark/>
          </w:tcPr>
          <w:p w:rsidR="00BC0C72" w:rsidRDefault="008D5CF6">
            <w:pPr>
              <w:pStyle w:val="a5"/>
            </w:pPr>
            <w:bookmarkStart w:id="23080" w:name="51934"/>
            <w:bookmarkEnd w:id="23080"/>
            <w:r>
              <w:t>титан і вироби з титану та титанових сплавів, включаючи відходи та брухт, різних марок</w:t>
            </w:r>
          </w:p>
        </w:tc>
        <w:tc>
          <w:tcPr>
            <w:tcW w:w="750" w:type="pct"/>
            <w:hideMark/>
          </w:tcPr>
          <w:p w:rsidR="00BC0C72" w:rsidRDefault="008D5CF6">
            <w:pPr>
              <w:pStyle w:val="a5"/>
              <w:jc w:val="center"/>
            </w:pPr>
            <w:bookmarkStart w:id="23081" w:name="51935"/>
            <w:bookmarkEnd w:id="23081"/>
            <w:r>
              <w:t>- " -</w:t>
            </w:r>
          </w:p>
        </w:tc>
        <w:tc>
          <w:tcPr>
            <w:tcW w:w="750" w:type="pct"/>
            <w:hideMark/>
          </w:tcPr>
          <w:p w:rsidR="00BC0C72" w:rsidRDefault="008D5CF6">
            <w:pPr>
              <w:pStyle w:val="a5"/>
              <w:jc w:val="center"/>
            </w:pPr>
            <w:bookmarkStart w:id="23082" w:name="51936"/>
            <w:bookmarkEnd w:id="23082"/>
            <w:r>
              <w:t>100000</w:t>
            </w:r>
          </w:p>
        </w:tc>
      </w:tr>
      <w:tr w:rsidR="00BC0C72" w:rsidTr="00181458">
        <w:trPr>
          <w:divId w:val="1237204249"/>
        </w:trPr>
        <w:tc>
          <w:tcPr>
            <w:tcW w:w="900" w:type="pct"/>
            <w:hideMark/>
          </w:tcPr>
          <w:p w:rsidR="00BC0C72" w:rsidRDefault="008D5CF6">
            <w:pPr>
              <w:pStyle w:val="a5"/>
            </w:pPr>
            <w:bookmarkStart w:id="23083" w:name="51937"/>
            <w:bookmarkEnd w:id="23083"/>
            <w:r>
              <w:lastRenderedPageBreak/>
              <w:t>8307</w:t>
            </w:r>
          </w:p>
        </w:tc>
        <w:tc>
          <w:tcPr>
            <w:tcW w:w="2600" w:type="pct"/>
            <w:hideMark/>
          </w:tcPr>
          <w:p w:rsidR="00BC0C72" w:rsidRDefault="008D5CF6">
            <w:pPr>
              <w:pStyle w:val="a5"/>
            </w:pPr>
            <w:bookmarkStart w:id="23084" w:name="51938"/>
            <w:bookmarkEnd w:id="23084"/>
            <w:r>
              <w:t>Труби гнучкі з недорогоцінних металів, з фітингами або без них:</w:t>
            </w:r>
          </w:p>
        </w:tc>
        <w:tc>
          <w:tcPr>
            <w:tcW w:w="750" w:type="pct"/>
            <w:hideMark/>
          </w:tcPr>
          <w:p w:rsidR="00BC0C72" w:rsidRDefault="008D5CF6">
            <w:pPr>
              <w:pStyle w:val="a5"/>
              <w:jc w:val="center"/>
            </w:pPr>
            <w:bookmarkStart w:id="23085" w:name="51939"/>
            <w:bookmarkEnd w:id="23085"/>
            <w:r>
              <w:t> </w:t>
            </w:r>
          </w:p>
        </w:tc>
        <w:tc>
          <w:tcPr>
            <w:tcW w:w="750" w:type="pct"/>
            <w:hideMark/>
          </w:tcPr>
          <w:p w:rsidR="00BC0C72" w:rsidRDefault="008D5CF6">
            <w:pPr>
              <w:pStyle w:val="a5"/>
              <w:jc w:val="center"/>
            </w:pPr>
            <w:bookmarkStart w:id="23086" w:name="51940"/>
            <w:bookmarkEnd w:id="23086"/>
            <w:r>
              <w:t> </w:t>
            </w:r>
          </w:p>
        </w:tc>
      </w:tr>
      <w:tr w:rsidR="00BC0C72" w:rsidTr="00181458">
        <w:trPr>
          <w:divId w:val="1237204249"/>
        </w:trPr>
        <w:tc>
          <w:tcPr>
            <w:tcW w:w="900" w:type="pct"/>
            <w:hideMark/>
          </w:tcPr>
          <w:p w:rsidR="00BC0C72" w:rsidRDefault="008D5CF6">
            <w:pPr>
              <w:pStyle w:val="a5"/>
            </w:pPr>
            <w:bookmarkStart w:id="23087" w:name="51941"/>
            <w:bookmarkEnd w:id="23087"/>
            <w:r>
              <w:t> </w:t>
            </w:r>
          </w:p>
        </w:tc>
        <w:tc>
          <w:tcPr>
            <w:tcW w:w="2600" w:type="pct"/>
            <w:hideMark/>
          </w:tcPr>
          <w:p w:rsidR="00BC0C72" w:rsidRDefault="008D5CF6">
            <w:pPr>
              <w:pStyle w:val="a5"/>
            </w:pPr>
            <w:bookmarkStart w:id="23088" w:name="51942"/>
            <w:bookmarkEnd w:id="23088"/>
            <w:r>
              <w:t>сильфони 18 х 10 х 0,14 МН429-60</w:t>
            </w:r>
          </w:p>
        </w:tc>
        <w:tc>
          <w:tcPr>
            <w:tcW w:w="750" w:type="pct"/>
            <w:hideMark/>
          </w:tcPr>
          <w:p w:rsidR="00BC0C72" w:rsidRDefault="008D5CF6">
            <w:pPr>
              <w:pStyle w:val="a5"/>
              <w:jc w:val="center"/>
            </w:pPr>
            <w:bookmarkStart w:id="23089" w:name="51943"/>
            <w:bookmarkEnd w:id="23089"/>
            <w:r>
              <w:t>штук</w:t>
            </w:r>
          </w:p>
        </w:tc>
        <w:tc>
          <w:tcPr>
            <w:tcW w:w="750" w:type="pct"/>
            <w:hideMark/>
          </w:tcPr>
          <w:p w:rsidR="00BC0C72" w:rsidRDefault="008D5CF6">
            <w:pPr>
              <w:pStyle w:val="a5"/>
              <w:jc w:val="center"/>
            </w:pPr>
            <w:bookmarkStart w:id="23090" w:name="51944"/>
            <w:bookmarkEnd w:id="23090"/>
            <w:r>
              <w:t>6000</w:t>
            </w:r>
          </w:p>
        </w:tc>
      </w:tr>
      <w:tr w:rsidR="00BC0C72" w:rsidTr="00181458">
        <w:trPr>
          <w:divId w:val="1237204249"/>
        </w:trPr>
        <w:tc>
          <w:tcPr>
            <w:tcW w:w="900" w:type="pct"/>
            <w:hideMark/>
          </w:tcPr>
          <w:p w:rsidR="00BC0C72" w:rsidRDefault="008D5CF6">
            <w:pPr>
              <w:pStyle w:val="a5"/>
            </w:pPr>
            <w:bookmarkStart w:id="23091" w:name="51945"/>
            <w:bookmarkEnd w:id="23091"/>
            <w:r>
              <w:t> </w:t>
            </w:r>
          </w:p>
        </w:tc>
        <w:tc>
          <w:tcPr>
            <w:tcW w:w="2600" w:type="pct"/>
            <w:hideMark/>
          </w:tcPr>
          <w:p w:rsidR="00BC0C72" w:rsidRDefault="008D5CF6">
            <w:pPr>
              <w:pStyle w:val="a5"/>
            </w:pPr>
            <w:bookmarkStart w:id="23092" w:name="51946"/>
            <w:bookmarkEnd w:id="23092"/>
            <w:r>
              <w:t>трубки гнучкі з недорогоцінних металів, з фітингами чи без них, різних марок</w:t>
            </w:r>
          </w:p>
        </w:tc>
        <w:tc>
          <w:tcPr>
            <w:tcW w:w="750" w:type="pct"/>
            <w:hideMark/>
          </w:tcPr>
          <w:p w:rsidR="00BC0C72" w:rsidRDefault="008D5CF6">
            <w:pPr>
              <w:pStyle w:val="a5"/>
              <w:jc w:val="center"/>
            </w:pPr>
            <w:bookmarkStart w:id="23093" w:name="51947"/>
            <w:bookmarkEnd w:id="23093"/>
            <w:r>
              <w:t>- " -</w:t>
            </w:r>
          </w:p>
        </w:tc>
        <w:tc>
          <w:tcPr>
            <w:tcW w:w="750" w:type="pct"/>
            <w:hideMark/>
          </w:tcPr>
          <w:p w:rsidR="00BC0C72" w:rsidRDefault="008D5CF6">
            <w:pPr>
              <w:pStyle w:val="a5"/>
              <w:jc w:val="center"/>
            </w:pPr>
            <w:bookmarkStart w:id="23094" w:name="51948"/>
            <w:bookmarkEnd w:id="23094"/>
            <w:r>
              <w:t>6000</w:t>
            </w:r>
          </w:p>
        </w:tc>
      </w:tr>
      <w:tr w:rsidR="00BC0C72" w:rsidTr="00181458">
        <w:trPr>
          <w:divId w:val="1237204249"/>
        </w:trPr>
        <w:tc>
          <w:tcPr>
            <w:tcW w:w="900" w:type="pct"/>
            <w:hideMark/>
          </w:tcPr>
          <w:p w:rsidR="00BC0C72" w:rsidRDefault="008D5CF6">
            <w:pPr>
              <w:pStyle w:val="a5"/>
            </w:pPr>
            <w:bookmarkStart w:id="23095" w:name="51949"/>
            <w:bookmarkEnd w:id="23095"/>
            <w:r>
              <w:t>8411 91 00 00</w:t>
            </w:r>
          </w:p>
        </w:tc>
        <w:tc>
          <w:tcPr>
            <w:tcW w:w="2600" w:type="pct"/>
            <w:hideMark/>
          </w:tcPr>
          <w:p w:rsidR="00BC0C72" w:rsidRDefault="008D5CF6">
            <w:pPr>
              <w:pStyle w:val="a5"/>
            </w:pPr>
            <w:bookmarkStart w:id="23096" w:name="51950"/>
            <w:bookmarkEnd w:id="23096"/>
            <w:r>
              <w:t>Двигуни турбореактивні, турбогвинтові та інші газові турбіни:</w:t>
            </w:r>
            <w:r>
              <w:br/>
              <w:t>- частини:</w:t>
            </w:r>
            <w:r>
              <w:br/>
              <w:t>-- турбореактивних або турбогвинтових двигунів</w:t>
            </w:r>
          </w:p>
        </w:tc>
        <w:tc>
          <w:tcPr>
            <w:tcW w:w="750" w:type="pct"/>
            <w:hideMark/>
          </w:tcPr>
          <w:p w:rsidR="00BC0C72" w:rsidRDefault="008D5CF6">
            <w:pPr>
              <w:pStyle w:val="a5"/>
              <w:jc w:val="center"/>
            </w:pPr>
            <w:bookmarkStart w:id="23097" w:name="51951"/>
            <w:bookmarkEnd w:id="23097"/>
            <w:r>
              <w:t> </w:t>
            </w:r>
          </w:p>
        </w:tc>
        <w:tc>
          <w:tcPr>
            <w:tcW w:w="750" w:type="pct"/>
            <w:hideMark/>
          </w:tcPr>
          <w:p w:rsidR="00BC0C72" w:rsidRDefault="008D5CF6">
            <w:pPr>
              <w:pStyle w:val="a5"/>
              <w:jc w:val="center"/>
            </w:pPr>
            <w:bookmarkStart w:id="23098" w:name="51952"/>
            <w:bookmarkEnd w:id="23098"/>
            <w:r>
              <w:t> </w:t>
            </w:r>
          </w:p>
        </w:tc>
      </w:tr>
      <w:tr w:rsidR="00BC0C72" w:rsidTr="00181458">
        <w:trPr>
          <w:divId w:val="1237204249"/>
        </w:trPr>
        <w:tc>
          <w:tcPr>
            <w:tcW w:w="900" w:type="pct"/>
            <w:hideMark/>
          </w:tcPr>
          <w:p w:rsidR="00BC0C72" w:rsidRDefault="008D5CF6">
            <w:pPr>
              <w:pStyle w:val="a5"/>
            </w:pPr>
            <w:bookmarkStart w:id="23099" w:name="51953"/>
            <w:bookmarkEnd w:id="23099"/>
            <w:r>
              <w:t> </w:t>
            </w:r>
          </w:p>
        </w:tc>
        <w:tc>
          <w:tcPr>
            <w:tcW w:w="2600" w:type="pct"/>
            <w:hideMark/>
          </w:tcPr>
          <w:p w:rsidR="00BC0C72" w:rsidRDefault="008D5CF6">
            <w:pPr>
              <w:pStyle w:val="a5"/>
            </w:pPr>
            <w:bookmarkStart w:id="23100" w:name="51954"/>
            <w:bookmarkEnd w:id="23100"/>
            <w:r>
              <w:t>насоси-регулятори НР3-А, НР-3В, НР-3АМ, НР-3АК, НР-3ВК, НР-3ВН, НР-3ВМ, НР-3ВМА, НР-3ВМ-Т, НР-3ВМА-Т, НР-3МС, НР-3МСН</w:t>
            </w:r>
          </w:p>
        </w:tc>
        <w:tc>
          <w:tcPr>
            <w:tcW w:w="750" w:type="pct"/>
            <w:hideMark/>
          </w:tcPr>
          <w:p w:rsidR="00BC0C72" w:rsidRDefault="008D5CF6">
            <w:pPr>
              <w:pStyle w:val="a5"/>
              <w:jc w:val="center"/>
            </w:pPr>
            <w:bookmarkStart w:id="23101" w:name="51955"/>
            <w:bookmarkEnd w:id="23101"/>
            <w:r>
              <w:t>- " -</w:t>
            </w:r>
          </w:p>
        </w:tc>
        <w:tc>
          <w:tcPr>
            <w:tcW w:w="750" w:type="pct"/>
            <w:hideMark/>
          </w:tcPr>
          <w:p w:rsidR="00BC0C72" w:rsidRDefault="008D5CF6">
            <w:pPr>
              <w:pStyle w:val="a5"/>
              <w:jc w:val="center"/>
            </w:pPr>
            <w:bookmarkStart w:id="23102" w:name="51956"/>
            <w:bookmarkEnd w:id="23102"/>
            <w:r>
              <w:t>10000</w:t>
            </w:r>
          </w:p>
        </w:tc>
      </w:tr>
      <w:tr w:rsidR="00BC0C72" w:rsidTr="00181458">
        <w:trPr>
          <w:divId w:val="1237204249"/>
        </w:trPr>
        <w:tc>
          <w:tcPr>
            <w:tcW w:w="900" w:type="pct"/>
            <w:hideMark/>
          </w:tcPr>
          <w:p w:rsidR="00BC0C72" w:rsidRDefault="008D5CF6">
            <w:pPr>
              <w:pStyle w:val="a5"/>
            </w:pPr>
            <w:bookmarkStart w:id="23103" w:name="51957"/>
            <w:bookmarkEnd w:id="23103"/>
            <w:r>
              <w:t> </w:t>
            </w:r>
          </w:p>
        </w:tc>
        <w:tc>
          <w:tcPr>
            <w:tcW w:w="2600" w:type="pct"/>
            <w:hideMark/>
          </w:tcPr>
          <w:p w:rsidR="00BC0C72" w:rsidRDefault="008D5CF6">
            <w:pPr>
              <w:pStyle w:val="a5"/>
            </w:pPr>
            <w:bookmarkStart w:id="23104" w:name="51958"/>
            <w:bookmarkEnd w:id="23104"/>
            <w:r>
              <w:t>частини турбогвинтових двигунів: деталі розсипом до насосів-регуляторів типу НР-3А, НР3В, НР3АМ, НР3АК, НР3ВК, НР3ВМ, НР3ВМА, НР3ВМ-Т, НР3ВМА-Т</w:t>
            </w:r>
          </w:p>
        </w:tc>
        <w:tc>
          <w:tcPr>
            <w:tcW w:w="750" w:type="pct"/>
            <w:hideMark/>
          </w:tcPr>
          <w:p w:rsidR="00BC0C72" w:rsidRDefault="008D5CF6">
            <w:pPr>
              <w:pStyle w:val="a5"/>
              <w:jc w:val="center"/>
            </w:pPr>
            <w:bookmarkStart w:id="23105" w:name="51959"/>
            <w:bookmarkEnd w:id="23105"/>
            <w:r>
              <w:t>- " -</w:t>
            </w:r>
          </w:p>
        </w:tc>
        <w:tc>
          <w:tcPr>
            <w:tcW w:w="750" w:type="pct"/>
            <w:hideMark/>
          </w:tcPr>
          <w:p w:rsidR="00BC0C72" w:rsidRDefault="008D5CF6">
            <w:pPr>
              <w:pStyle w:val="a5"/>
              <w:jc w:val="center"/>
            </w:pPr>
            <w:bookmarkStart w:id="23106" w:name="51960"/>
            <w:bookmarkEnd w:id="23106"/>
            <w:r>
              <w:t>60000</w:t>
            </w:r>
          </w:p>
        </w:tc>
      </w:tr>
      <w:tr w:rsidR="00BC0C72" w:rsidTr="00181458">
        <w:trPr>
          <w:divId w:val="1237204249"/>
        </w:trPr>
        <w:tc>
          <w:tcPr>
            <w:tcW w:w="900" w:type="pct"/>
            <w:hideMark/>
          </w:tcPr>
          <w:p w:rsidR="00BC0C72" w:rsidRDefault="008D5CF6">
            <w:pPr>
              <w:pStyle w:val="a5"/>
            </w:pPr>
            <w:bookmarkStart w:id="23107" w:name="51961"/>
            <w:bookmarkEnd w:id="23107"/>
            <w:r>
              <w:t> </w:t>
            </w:r>
          </w:p>
        </w:tc>
        <w:tc>
          <w:tcPr>
            <w:tcW w:w="2600" w:type="pct"/>
            <w:hideMark/>
          </w:tcPr>
          <w:p w:rsidR="00BC0C72" w:rsidRDefault="008D5CF6">
            <w:pPr>
              <w:pStyle w:val="a5"/>
            </w:pPr>
            <w:bookmarkStart w:id="23108" w:name="51962"/>
            <w:bookmarkEnd w:id="23108"/>
            <w:r>
              <w:t>частини турбогвинтових двигунів: ремонтно-групові комплекти (РГК) до насосів-регуляторів типу НР-3А, НР3В, НР3АМ, НР3АК, НР3ВК, НР3ВМ, НР3ВМА, НР3ВМ-Т, НР3ВМА-Т</w:t>
            </w:r>
          </w:p>
        </w:tc>
        <w:tc>
          <w:tcPr>
            <w:tcW w:w="750" w:type="pct"/>
            <w:hideMark/>
          </w:tcPr>
          <w:p w:rsidR="00BC0C72" w:rsidRDefault="008D5CF6">
            <w:pPr>
              <w:pStyle w:val="a5"/>
              <w:jc w:val="center"/>
            </w:pPr>
            <w:bookmarkStart w:id="23109" w:name="51963"/>
            <w:bookmarkEnd w:id="23109"/>
            <w:r>
              <w:t>- " -</w:t>
            </w:r>
          </w:p>
        </w:tc>
        <w:tc>
          <w:tcPr>
            <w:tcW w:w="750" w:type="pct"/>
            <w:hideMark/>
          </w:tcPr>
          <w:p w:rsidR="00BC0C72" w:rsidRDefault="008D5CF6">
            <w:pPr>
              <w:pStyle w:val="a5"/>
              <w:jc w:val="center"/>
            </w:pPr>
            <w:bookmarkStart w:id="23110" w:name="51964"/>
            <w:bookmarkEnd w:id="23110"/>
            <w:r>
              <w:t>10000</w:t>
            </w:r>
          </w:p>
        </w:tc>
      </w:tr>
      <w:tr w:rsidR="00BC0C72" w:rsidTr="00181458">
        <w:trPr>
          <w:divId w:val="1237204249"/>
        </w:trPr>
        <w:tc>
          <w:tcPr>
            <w:tcW w:w="900" w:type="pct"/>
            <w:hideMark/>
          </w:tcPr>
          <w:p w:rsidR="00BC0C72" w:rsidRDefault="008D5CF6">
            <w:pPr>
              <w:pStyle w:val="a5"/>
            </w:pPr>
            <w:bookmarkStart w:id="23111" w:name="51965"/>
            <w:bookmarkEnd w:id="23111"/>
            <w:r>
              <w:t> </w:t>
            </w:r>
          </w:p>
        </w:tc>
        <w:tc>
          <w:tcPr>
            <w:tcW w:w="2600" w:type="pct"/>
            <w:hideMark/>
          </w:tcPr>
          <w:p w:rsidR="00BC0C72" w:rsidRDefault="008D5CF6">
            <w:pPr>
              <w:pStyle w:val="a5"/>
            </w:pPr>
            <w:bookmarkStart w:id="23112" w:name="51966"/>
            <w:bookmarkEnd w:id="23112"/>
            <w:r>
              <w:t>частини турбогвинтових двигунів: збірні одиниці до насосів-регуляторів типу НР-3А, НР3В, НР3АМ, НР3АК, НР3ВК, НР3ВМ, НР3ВМА, НР3ВМ-Т, НР3ВМА-Т:</w:t>
            </w:r>
          </w:p>
        </w:tc>
        <w:tc>
          <w:tcPr>
            <w:tcW w:w="750" w:type="pct"/>
            <w:hideMark/>
          </w:tcPr>
          <w:p w:rsidR="00BC0C72" w:rsidRDefault="008D5CF6">
            <w:pPr>
              <w:pStyle w:val="a5"/>
              <w:jc w:val="center"/>
            </w:pPr>
            <w:bookmarkStart w:id="23113" w:name="51967"/>
            <w:bookmarkEnd w:id="23113"/>
            <w:r>
              <w:t>- " -</w:t>
            </w:r>
          </w:p>
        </w:tc>
        <w:tc>
          <w:tcPr>
            <w:tcW w:w="750" w:type="pct"/>
            <w:hideMark/>
          </w:tcPr>
          <w:p w:rsidR="00BC0C72" w:rsidRDefault="008D5CF6">
            <w:pPr>
              <w:pStyle w:val="a5"/>
              <w:jc w:val="center"/>
            </w:pPr>
            <w:bookmarkStart w:id="23114" w:name="51968"/>
            <w:bookmarkEnd w:id="23114"/>
            <w:r>
              <w:t>20000</w:t>
            </w:r>
          </w:p>
        </w:tc>
      </w:tr>
      <w:tr w:rsidR="00BC0C72" w:rsidTr="00181458">
        <w:trPr>
          <w:divId w:val="1237204249"/>
        </w:trPr>
        <w:tc>
          <w:tcPr>
            <w:tcW w:w="900" w:type="pct"/>
            <w:hideMark/>
          </w:tcPr>
          <w:p w:rsidR="00BC0C72" w:rsidRDefault="008D5CF6">
            <w:pPr>
              <w:pStyle w:val="a5"/>
            </w:pPr>
            <w:bookmarkStart w:id="23115" w:name="51969"/>
            <w:bookmarkEnd w:id="23115"/>
            <w:r>
              <w:t> </w:t>
            </w:r>
          </w:p>
        </w:tc>
        <w:tc>
          <w:tcPr>
            <w:tcW w:w="2600" w:type="pct"/>
            <w:hideMark/>
          </w:tcPr>
          <w:p w:rsidR="00BC0C72" w:rsidRDefault="008D5CF6">
            <w:pPr>
              <w:pStyle w:val="a5"/>
            </w:pPr>
            <w:bookmarkStart w:id="23116" w:name="51970"/>
            <w:bookmarkEnd w:id="23116"/>
            <w:r>
              <w:t>08-F-001:532_1 відливка</w:t>
            </w:r>
          </w:p>
        </w:tc>
        <w:tc>
          <w:tcPr>
            <w:tcW w:w="750" w:type="pct"/>
            <w:hideMark/>
          </w:tcPr>
          <w:p w:rsidR="00BC0C72" w:rsidRDefault="008D5CF6">
            <w:pPr>
              <w:pStyle w:val="a5"/>
              <w:jc w:val="center"/>
            </w:pPr>
            <w:bookmarkStart w:id="23117" w:name="51971"/>
            <w:bookmarkEnd w:id="23117"/>
            <w:r>
              <w:t>- " -</w:t>
            </w:r>
          </w:p>
        </w:tc>
        <w:tc>
          <w:tcPr>
            <w:tcW w:w="750" w:type="pct"/>
            <w:hideMark/>
          </w:tcPr>
          <w:p w:rsidR="00BC0C72" w:rsidRDefault="008D5CF6">
            <w:pPr>
              <w:pStyle w:val="a5"/>
              <w:jc w:val="center"/>
            </w:pPr>
            <w:bookmarkStart w:id="23118" w:name="51972"/>
            <w:bookmarkEnd w:id="23118"/>
            <w:r>
              <w:t>30000</w:t>
            </w:r>
          </w:p>
        </w:tc>
      </w:tr>
      <w:tr w:rsidR="00BC0C72" w:rsidTr="00181458">
        <w:trPr>
          <w:divId w:val="1237204249"/>
        </w:trPr>
        <w:tc>
          <w:tcPr>
            <w:tcW w:w="900" w:type="pct"/>
            <w:hideMark/>
          </w:tcPr>
          <w:p w:rsidR="00BC0C72" w:rsidRDefault="008D5CF6">
            <w:pPr>
              <w:pStyle w:val="a5"/>
            </w:pPr>
            <w:bookmarkStart w:id="23119" w:name="51973"/>
            <w:bookmarkEnd w:id="23119"/>
            <w:r>
              <w:t> </w:t>
            </w:r>
          </w:p>
        </w:tc>
        <w:tc>
          <w:tcPr>
            <w:tcW w:w="2600" w:type="pct"/>
            <w:hideMark/>
          </w:tcPr>
          <w:p w:rsidR="00BC0C72" w:rsidRDefault="008D5CF6">
            <w:pPr>
              <w:pStyle w:val="a5"/>
            </w:pPr>
            <w:bookmarkStart w:id="23120" w:name="51974"/>
            <w:bookmarkEnd w:id="23120"/>
            <w:r>
              <w:t>частини турбогвинтових двигунів: насоси-регулятори типу НР-3А, НР3В, НР3АМ, НР3АК, НР3ВК, НР3ВМ, НР3ВМА, НР3ВМ-Т, НР3ВМА-Т:</w:t>
            </w:r>
          </w:p>
        </w:tc>
        <w:tc>
          <w:tcPr>
            <w:tcW w:w="750" w:type="pct"/>
            <w:hideMark/>
          </w:tcPr>
          <w:p w:rsidR="00BC0C72" w:rsidRDefault="008D5CF6">
            <w:pPr>
              <w:pStyle w:val="a5"/>
              <w:jc w:val="center"/>
            </w:pPr>
            <w:bookmarkStart w:id="23121" w:name="51975"/>
            <w:bookmarkEnd w:id="23121"/>
            <w:r>
              <w:t>штук</w:t>
            </w:r>
          </w:p>
        </w:tc>
        <w:tc>
          <w:tcPr>
            <w:tcW w:w="750" w:type="pct"/>
            <w:hideMark/>
          </w:tcPr>
          <w:p w:rsidR="00BC0C72" w:rsidRDefault="008D5CF6">
            <w:pPr>
              <w:pStyle w:val="a5"/>
              <w:jc w:val="center"/>
            </w:pPr>
            <w:bookmarkStart w:id="23122" w:name="51976"/>
            <w:bookmarkEnd w:id="23122"/>
            <w:r>
              <w:t>10000</w:t>
            </w:r>
          </w:p>
        </w:tc>
      </w:tr>
      <w:tr w:rsidR="00BC0C72" w:rsidTr="00181458">
        <w:trPr>
          <w:divId w:val="1237204249"/>
        </w:trPr>
        <w:tc>
          <w:tcPr>
            <w:tcW w:w="900" w:type="pct"/>
            <w:hideMark/>
          </w:tcPr>
          <w:p w:rsidR="00BC0C72" w:rsidRDefault="008D5CF6">
            <w:pPr>
              <w:pStyle w:val="a5"/>
            </w:pPr>
            <w:bookmarkStart w:id="23123" w:name="51977"/>
            <w:bookmarkEnd w:id="23123"/>
            <w:r>
              <w:t> </w:t>
            </w:r>
          </w:p>
        </w:tc>
        <w:tc>
          <w:tcPr>
            <w:tcW w:w="2600" w:type="pct"/>
            <w:hideMark/>
          </w:tcPr>
          <w:p w:rsidR="00BC0C72" w:rsidRDefault="008D5CF6">
            <w:pPr>
              <w:pStyle w:val="a5"/>
            </w:pPr>
            <w:bookmarkStart w:id="23124" w:name="51978"/>
            <w:bookmarkEnd w:id="23124"/>
            <w:r>
              <w:t>компоненти (ремонтно-групові комплекти (РГК), деталі розсипом, збірні одиниці для насосів-регуляторів НР3-А, НР-3В, НР-3АМ, НР-3АК, НР-3ВК, НР-3ВН, НР-3ВМ, НР-3ВМА, НР-3ВМ-Т, НР-3ВМА-Т, автоматів дозування палива АДТ21, АДТ24М, АДТ24Т, АДТ24Т2, вимикача стартера ВС1А, насосів-датчиків НД21, НД24Т</w:t>
            </w:r>
          </w:p>
        </w:tc>
        <w:tc>
          <w:tcPr>
            <w:tcW w:w="750" w:type="pct"/>
            <w:hideMark/>
          </w:tcPr>
          <w:p w:rsidR="00BC0C72" w:rsidRDefault="008D5CF6">
            <w:pPr>
              <w:pStyle w:val="a5"/>
              <w:jc w:val="center"/>
            </w:pPr>
            <w:bookmarkStart w:id="23125" w:name="51979"/>
            <w:bookmarkEnd w:id="23125"/>
            <w:r>
              <w:t>- " -</w:t>
            </w:r>
          </w:p>
        </w:tc>
        <w:tc>
          <w:tcPr>
            <w:tcW w:w="750" w:type="pct"/>
            <w:hideMark/>
          </w:tcPr>
          <w:p w:rsidR="00BC0C72" w:rsidRDefault="008D5CF6">
            <w:pPr>
              <w:pStyle w:val="a5"/>
              <w:jc w:val="center"/>
            </w:pPr>
            <w:bookmarkStart w:id="23126" w:name="51980"/>
            <w:bookmarkEnd w:id="23126"/>
            <w:r>
              <w:t>5000000</w:t>
            </w:r>
          </w:p>
        </w:tc>
      </w:tr>
      <w:tr w:rsidR="00BC0C72" w:rsidTr="00181458">
        <w:trPr>
          <w:divId w:val="1237204249"/>
        </w:trPr>
        <w:tc>
          <w:tcPr>
            <w:tcW w:w="900" w:type="pct"/>
            <w:hideMark/>
          </w:tcPr>
          <w:p w:rsidR="00BC0C72" w:rsidRDefault="008D5CF6">
            <w:pPr>
              <w:pStyle w:val="a5"/>
            </w:pPr>
            <w:bookmarkStart w:id="23127" w:name="51981"/>
            <w:bookmarkEnd w:id="23127"/>
            <w:r>
              <w:t> </w:t>
            </w:r>
          </w:p>
        </w:tc>
        <w:tc>
          <w:tcPr>
            <w:tcW w:w="2600" w:type="pct"/>
            <w:hideMark/>
          </w:tcPr>
          <w:p w:rsidR="00BC0C72" w:rsidRDefault="008D5CF6">
            <w:pPr>
              <w:pStyle w:val="a5"/>
            </w:pPr>
            <w:bookmarkStart w:id="23128" w:name="51982"/>
            <w:bookmarkEnd w:id="23128"/>
            <w:r>
              <w:t>агрегати паливно-масляні 4030А, 4030С1</w:t>
            </w:r>
          </w:p>
        </w:tc>
        <w:tc>
          <w:tcPr>
            <w:tcW w:w="750" w:type="pct"/>
            <w:hideMark/>
          </w:tcPr>
          <w:p w:rsidR="00BC0C72" w:rsidRDefault="008D5CF6">
            <w:pPr>
              <w:pStyle w:val="a5"/>
              <w:jc w:val="center"/>
            </w:pPr>
            <w:bookmarkStart w:id="23129" w:name="51983"/>
            <w:bookmarkEnd w:id="23129"/>
            <w:r>
              <w:t>- " -</w:t>
            </w:r>
          </w:p>
        </w:tc>
        <w:tc>
          <w:tcPr>
            <w:tcW w:w="750" w:type="pct"/>
            <w:hideMark/>
          </w:tcPr>
          <w:p w:rsidR="00BC0C72" w:rsidRDefault="008D5CF6">
            <w:pPr>
              <w:pStyle w:val="a5"/>
              <w:jc w:val="center"/>
            </w:pPr>
            <w:bookmarkStart w:id="23130" w:name="51984"/>
            <w:bookmarkEnd w:id="23130"/>
            <w:r>
              <w:t>3000</w:t>
            </w:r>
          </w:p>
        </w:tc>
      </w:tr>
      <w:tr w:rsidR="00BC0C72" w:rsidTr="00181458">
        <w:trPr>
          <w:divId w:val="1237204249"/>
        </w:trPr>
        <w:tc>
          <w:tcPr>
            <w:tcW w:w="900" w:type="pct"/>
            <w:hideMark/>
          </w:tcPr>
          <w:p w:rsidR="00BC0C72" w:rsidRDefault="008D5CF6">
            <w:pPr>
              <w:pStyle w:val="a5"/>
            </w:pPr>
            <w:bookmarkStart w:id="23131" w:name="51985"/>
            <w:bookmarkEnd w:id="23131"/>
            <w:r>
              <w:t> </w:t>
            </w:r>
          </w:p>
        </w:tc>
        <w:tc>
          <w:tcPr>
            <w:tcW w:w="2600" w:type="pct"/>
            <w:hideMark/>
          </w:tcPr>
          <w:p w:rsidR="00BC0C72" w:rsidRDefault="008D5CF6">
            <w:pPr>
              <w:pStyle w:val="a5"/>
            </w:pPr>
            <w:bookmarkStart w:id="23132" w:name="51986"/>
            <w:bookmarkEnd w:id="23132"/>
            <w:r>
              <w:t>термодатчики газові капсульні ТДК, ТД-25</w:t>
            </w:r>
          </w:p>
        </w:tc>
        <w:tc>
          <w:tcPr>
            <w:tcW w:w="750" w:type="pct"/>
            <w:hideMark/>
          </w:tcPr>
          <w:p w:rsidR="00BC0C72" w:rsidRDefault="008D5CF6">
            <w:pPr>
              <w:pStyle w:val="a5"/>
              <w:jc w:val="center"/>
            </w:pPr>
            <w:bookmarkStart w:id="23133" w:name="51987"/>
            <w:bookmarkEnd w:id="23133"/>
            <w:r>
              <w:t>- " -</w:t>
            </w:r>
          </w:p>
        </w:tc>
        <w:tc>
          <w:tcPr>
            <w:tcW w:w="750" w:type="pct"/>
            <w:hideMark/>
          </w:tcPr>
          <w:p w:rsidR="00BC0C72" w:rsidRDefault="008D5CF6">
            <w:pPr>
              <w:pStyle w:val="a5"/>
              <w:jc w:val="center"/>
            </w:pPr>
            <w:bookmarkStart w:id="23134" w:name="51988"/>
            <w:bookmarkEnd w:id="23134"/>
            <w:r>
              <w:t>3000</w:t>
            </w:r>
          </w:p>
        </w:tc>
      </w:tr>
      <w:tr w:rsidR="00BC0C72" w:rsidTr="00181458">
        <w:trPr>
          <w:divId w:val="1237204249"/>
        </w:trPr>
        <w:tc>
          <w:tcPr>
            <w:tcW w:w="900" w:type="pct"/>
            <w:hideMark/>
          </w:tcPr>
          <w:p w:rsidR="00BC0C72" w:rsidRDefault="008D5CF6">
            <w:pPr>
              <w:pStyle w:val="a5"/>
            </w:pPr>
            <w:bookmarkStart w:id="23135" w:name="51989"/>
            <w:bookmarkEnd w:id="23135"/>
            <w:r>
              <w:t> </w:t>
            </w:r>
          </w:p>
        </w:tc>
        <w:tc>
          <w:tcPr>
            <w:tcW w:w="2600" w:type="pct"/>
            <w:hideMark/>
          </w:tcPr>
          <w:p w:rsidR="00BC0C72" w:rsidRDefault="008D5CF6">
            <w:pPr>
              <w:pStyle w:val="a5"/>
            </w:pPr>
            <w:bookmarkStart w:id="23136" w:name="51990"/>
            <w:bookmarkEnd w:id="23136"/>
            <w:r>
              <w:t>автомати дозування палива АДТ21, АДТ24М, АДТ24Т, АДТ24Т2</w:t>
            </w:r>
          </w:p>
        </w:tc>
        <w:tc>
          <w:tcPr>
            <w:tcW w:w="750" w:type="pct"/>
            <w:hideMark/>
          </w:tcPr>
          <w:p w:rsidR="00BC0C72" w:rsidRDefault="008D5CF6">
            <w:pPr>
              <w:pStyle w:val="a5"/>
              <w:jc w:val="center"/>
            </w:pPr>
            <w:bookmarkStart w:id="23137" w:name="51991"/>
            <w:bookmarkEnd w:id="23137"/>
            <w:r>
              <w:t>- " -</w:t>
            </w:r>
          </w:p>
        </w:tc>
        <w:tc>
          <w:tcPr>
            <w:tcW w:w="750" w:type="pct"/>
            <w:hideMark/>
          </w:tcPr>
          <w:p w:rsidR="00BC0C72" w:rsidRDefault="008D5CF6">
            <w:pPr>
              <w:pStyle w:val="a5"/>
              <w:jc w:val="center"/>
            </w:pPr>
            <w:bookmarkStart w:id="23138" w:name="51992"/>
            <w:bookmarkEnd w:id="23138"/>
            <w:r>
              <w:t>200</w:t>
            </w:r>
          </w:p>
        </w:tc>
      </w:tr>
      <w:tr w:rsidR="00BC0C72" w:rsidTr="00181458">
        <w:trPr>
          <w:divId w:val="1237204249"/>
        </w:trPr>
        <w:tc>
          <w:tcPr>
            <w:tcW w:w="900" w:type="pct"/>
            <w:hideMark/>
          </w:tcPr>
          <w:p w:rsidR="00BC0C72" w:rsidRDefault="008D5CF6">
            <w:pPr>
              <w:pStyle w:val="a5"/>
            </w:pPr>
            <w:bookmarkStart w:id="23139" w:name="51993"/>
            <w:bookmarkEnd w:id="23139"/>
            <w:r>
              <w:t> </w:t>
            </w:r>
          </w:p>
        </w:tc>
        <w:tc>
          <w:tcPr>
            <w:tcW w:w="2600" w:type="pct"/>
            <w:hideMark/>
          </w:tcPr>
          <w:p w:rsidR="00BC0C72" w:rsidRDefault="008D5CF6">
            <w:pPr>
              <w:pStyle w:val="a5"/>
            </w:pPr>
            <w:bookmarkStart w:id="23140" w:name="51994"/>
            <w:bookmarkEnd w:id="23140"/>
            <w:r>
              <w:t>виконавчі механізми ИМ40, ИМ3А</w:t>
            </w:r>
          </w:p>
        </w:tc>
        <w:tc>
          <w:tcPr>
            <w:tcW w:w="750" w:type="pct"/>
            <w:hideMark/>
          </w:tcPr>
          <w:p w:rsidR="00BC0C72" w:rsidRDefault="008D5CF6">
            <w:pPr>
              <w:pStyle w:val="a5"/>
              <w:jc w:val="center"/>
            </w:pPr>
            <w:bookmarkStart w:id="23141" w:name="51995"/>
            <w:bookmarkEnd w:id="23141"/>
            <w:r>
              <w:t>- " -</w:t>
            </w:r>
          </w:p>
        </w:tc>
        <w:tc>
          <w:tcPr>
            <w:tcW w:w="750" w:type="pct"/>
            <w:hideMark/>
          </w:tcPr>
          <w:p w:rsidR="00BC0C72" w:rsidRDefault="008D5CF6">
            <w:pPr>
              <w:pStyle w:val="a5"/>
              <w:jc w:val="center"/>
            </w:pPr>
            <w:bookmarkStart w:id="23142" w:name="51996"/>
            <w:bookmarkEnd w:id="23142"/>
            <w:r>
              <w:t>4000</w:t>
            </w:r>
          </w:p>
        </w:tc>
      </w:tr>
      <w:tr w:rsidR="00BC0C72" w:rsidTr="00181458">
        <w:trPr>
          <w:divId w:val="1237204249"/>
        </w:trPr>
        <w:tc>
          <w:tcPr>
            <w:tcW w:w="900" w:type="pct"/>
            <w:hideMark/>
          </w:tcPr>
          <w:p w:rsidR="00BC0C72" w:rsidRDefault="008D5CF6">
            <w:pPr>
              <w:pStyle w:val="a5"/>
            </w:pPr>
            <w:bookmarkStart w:id="23143" w:name="51997"/>
            <w:bookmarkEnd w:id="23143"/>
            <w:r>
              <w:t> </w:t>
            </w:r>
          </w:p>
        </w:tc>
        <w:tc>
          <w:tcPr>
            <w:tcW w:w="2600" w:type="pct"/>
            <w:hideMark/>
          </w:tcPr>
          <w:p w:rsidR="00BC0C72" w:rsidRDefault="008D5CF6">
            <w:pPr>
              <w:pStyle w:val="a5"/>
            </w:pPr>
            <w:bookmarkStart w:id="23144" w:name="51998"/>
            <w:bookmarkEnd w:id="23144"/>
            <w:r>
              <w:t>регулятор обертів РО40М</w:t>
            </w:r>
          </w:p>
        </w:tc>
        <w:tc>
          <w:tcPr>
            <w:tcW w:w="750" w:type="pct"/>
            <w:hideMark/>
          </w:tcPr>
          <w:p w:rsidR="00BC0C72" w:rsidRDefault="008D5CF6">
            <w:pPr>
              <w:pStyle w:val="a5"/>
              <w:jc w:val="center"/>
            </w:pPr>
            <w:bookmarkStart w:id="23145" w:name="51999"/>
            <w:bookmarkEnd w:id="23145"/>
            <w:r>
              <w:t>- " -</w:t>
            </w:r>
          </w:p>
        </w:tc>
        <w:tc>
          <w:tcPr>
            <w:tcW w:w="750" w:type="pct"/>
            <w:hideMark/>
          </w:tcPr>
          <w:p w:rsidR="00BC0C72" w:rsidRDefault="008D5CF6">
            <w:pPr>
              <w:pStyle w:val="a5"/>
              <w:jc w:val="center"/>
            </w:pPr>
            <w:bookmarkStart w:id="23146" w:name="52000"/>
            <w:bookmarkEnd w:id="23146"/>
            <w:r>
              <w:t>100</w:t>
            </w:r>
          </w:p>
        </w:tc>
      </w:tr>
      <w:tr w:rsidR="00BC0C72" w:rsidTr="00181458">
        <w:trPr>
          <w:divId w:val="1237204249"/>
        </w:trPr>
        <w:tc>
          <w:tcPr>
            <w:tcW w:w="900" w:type="pct"/>
            <w:hideMark/>
          </w:tcPr>
          <w:p w:rsidR="00BC0C72" w:rsidRDefault="008D5CF6">
            <w:pPr>
              <w:pStyle w:val="a5"/>
            </w:pPr>
            <w:bookmarkStart w:id="23147" w:name="52001"/>
            <w:bookmarkEnd w:id="23147"/>
            <w:r>
              <w:t> </w:t>
            </w:r>
          </w:p>
        </w:tc>
        <w:tc>
          <w:tcPr>
            <w:tcW w:w="2600" w:type="pct"/>
            <w:hideMark/>
          </w:tcPr>
          <w:p w:rsidR="00BC0C72" w:rsidRDefault="008D5CF6">
            <w:pPr>
              <w:pStyle w:val="a5"/>
            </w:pPr>
            <w:bookmarkStart w:id="23148" w:name="52002"/>
            <w:bookmarkEnd w:id="23148"/>
            <w:r>
              <w:t>синхронізатор потужності СО40</w:t>
            </w:r>
          </w:p>
        </w:tc>
        <w:tc>
          <w:tcPr>
            <w:tcW w:w="750" w:type="pct"/>
            <w:hideMark/>
          </w:tcPr>
          <w:p w:rsidR="00BC0C72" w:rsidRDefault="008D5CF6">
            <w:pPr>
              <w:pStyle w:val="a5"/>
              <w:jc w:val="center"/>
            </w:pPr>
            <w:bookmarkStart w:id="23149" w:name="52003"/>
            <w:bookmarkEnd w:id="23149"/>
            <w:r>
              <w:t>- " -</w:t>
            </w:r>
          </w:p>
        </w:tc>
        <w:tc>
          <w:tcPr>
            <w:tcW w:w="750" w:type="pct"/>
            <w:hideMark/>
          </w:tcPr>
          <w:p w:rsidR="00BC0C72" w:rsidRDefault="008D5CF6">
            <w:pPr>
              <w:pStyle w:val="a5"/>
              <w:jc w:val="center"/>
            </w:pPr>
            <w:bookmarkStart w:id="23150" w:name="52004"/>
            <w:bookmarkEnd w:id="23150"/>
            <w:r>
              <w:t>100</w:t>
            </w:r>
          </w:p>
        </w:tc>
      </w:tr>
      <w:tr w:rsidR="00BC0C72" w:rsidTr="00181458">
        <w:trPr>
          <w:divId w:val="1237204249"/>
        </w:trPr>
        <w:tc>
          <w:tcPr>
            <w:tcW w:w="900" w:type="pct"/>
            <w:hideMark/>
          </w:tcPr>
          <w:p w:rsidR="00BC0C72" w:rsidRDefault="008D5CF6">
            <w:pPr>
              <w:pStyle w:val="a5"/>
            </w:pPr>
            <w:bookmarkStart w:id="23151" w:name="52005"/>
            <w:bookmarkEnd w:id="23151"/>
            <w:r>
              <w:t> </w:t>
            </w:r>
          </w:p>
        </w:tc>
        <w:tc>
          <w:tcPr>
            <w:tcW w:w="2600" w:type="pct"/>
            <w:hideMark/>
          </w:tcPr>
          <w:p w:rsidR="00BC0C72" w:rsidRDefault="008D5CF6">
            <w:pPr>
              <w:pStyle w:val="a5"/>
            </w:pPr>
            <w:bookmarkStart w:id="23152" w:name="52006"/>
            <w:bookmarkEnd w:id="23152"/>
            <w:r>
              <w:t>вимикач стартера ВС1А</w:t>
            </w:r>
          </w:p>
        </w:tc>
        <w:tc>
          <w:tcPr>
            <w:tcW w:w="750" w:type="pct"/>
            <w:hideMark/>
          </w:tcPr>
          <w:p w:rsidR="00BC0C72" w:rsidRDefault="008D5CF6">
            <w:pPr>
              <w:pStyle w:val="a5"/>
              <w:jc w:val="center"/>
            </w:pPr>
            <w:bookmarkStart w:id="23153" w:name="52007"/>
            <w:bookmarkEnd w:id="23153"/>
            <w:r>
              <w:t>- " -</w:t>
            </w:r>
          </w:p>
        </w:tc>
        <w:tc>
          <w:tcPr>
            <w:tcW w:w="750" w:type="pct"/>
            <w:hideMark/>
          </w:tcPr>
          <w:p w:rsidR="00BC0C72" w:rsidRDefault="008D5CF6">
            <w:pPr>
              <w:pStyle w:val="a5"/>
              <w:jc w:val="center"/>
            </w:pPr>
            <w:bookmarkStart w:id="23154" w:name="52008"/>
            <w:bookmarkEnd w:id="23154"/>
            <w:r>
              <w:t>100</w:t>
            </w:r>
          </w:p>
        </w:tc>
      </w:tr>
      <w:tr w:rsidR="00BC0C72" w:rsidTr="00181458">
        <w:trPr>
          <w:divId w:val="1237204249"/>
        </w:trPr>
        <w:tc>
          <w:tcPr>
            <w:tcW w:w="900" w:type="pct"/>
            <w:hideMark/>
          </w:tcPr>
          <w:p w:rsidR="00BC0C72" w:rsidRDefault="008D5CF6">
            <w:pPr>
              <w:pStyle w:val="a5"/>
            </w:pPr>
            <w:bookmarkStart w:id="23155" w:name="52009"/>
            <w:bookmarkEnd w:id="23155"/>
            <w:r>
              <w:t> </w:t>
            </w:r>
          </w:p>
        </w:tc>
        <w:tc>
          <w:tcPr>
            <w:tcW w:w="2600" w:type="pct"/>
            <w:hideMark/>
          </w:tcPr>
          <w:p w:rsidR="00BC0C72" w:rsidRDefault="008D5CF6">
            <w:pPr>
              <w:pStyle w:val="a5"/>
            </w:pPr>
            <w:bookmarkStart w:id="23156" w:name="52010"/>
            <w:bookmarkEnd w:id="23156"/>
            <w:r>
              <w:t>командний агрегат КА40</w:t>
            </w:r>
          </w:p>
        </w:tc>
        <w:tc>
          <w:tcPr>
            <w:tcW w:w="750" w:type="pct"/>
            <w:hideMark/>
          </w:tcPr>
          <w:p w:rsidR="00BC0C72" w:rsidRDefault="008D5CF6">
            <w:pPr>
              <w:pStyle w:val="a5"/>
              <w:jc w:val="center"/>
            </w:pPr>
            <w:bookmarkStart w:id="23157" w:name="52011"/>
            <w:bookmarkEnd w:id="23157"/>
            <w:r>
              <w:t>- " -</w:t>
            </w:r>
          </w:p>
        </w:tc>
        <w:tc>
          <w:tcPr>
            <w:tcW w:w="750" w:type="pct"/>
            <w:hideMark/>
          </w:tcPr>
          <w:p w:rsidR="00BC0C72" w:rsidRDefault="008D5CF6">
            <w:pPr>
              <w:pStyle w:val="a5"/>
              <w:jc w:val="center"/>
            </w:pPr>
            <w:bookmarkStart w:id="23158" w:name="52012"/>
            <w:bookmarkEnd w:id="23158"/>
            <w:r>
              <w:t>100</w:t>
            </w:r>
          </w:p>
        </w:tc>
      </w:tr>
      <w:tr w:rsidR="00BC0C72" w:rsidTr="00181458">
        <w:trPr>
          <w:divId w:val="1237204249"/>
        </w:trPr>
        <w:tc>
          <w:tcPr>
            <w:tcW w:w="900" w:type="pct"/>
            <w:hideMark/>
          </w:tcPr>
          <w:p w:rsidR="00BC0C72" w:rsidRDefault="008D5CF6">
            <w:pPr>
              <w:pStyle w:val="a5"/>
            </w:pPr>
            <w:bookmarkStart w:id="23159" w:name="52013"/>
            <w:bookmarkEnd w:id="23159"/>
            <w:r>
              <w:t> </w:t>
            </w:r>
          </w:p>
        </w:tc>
        <w:tc>
          <w:tcPr>
            <w:tcW w:w="2600" w:type="pct"/>
            <w:hideMark/>
          </w:tcPr>
          <w:p w:rsidR="00BC0C72" w:rsidRDefault="008D5CF6">
            <w:pPr>
              <w:pStyle w:val="a5"/>
            </w:pPr>
            <w:bookmarkStart w:id="23160" w:name="52014"/>
            <w:bookmarkEnd w:id="23160"/>
            <w:r>
              <w:t>частини турбореактивних або турбогвинтових двигунів різних модифікацій</w:t>
            </w:r>
          </w:p>
        </w:tc>
        <w:tc>
          <w:tcPr>
            <w:tcW w:w="750" w:type="pct"/>
            <w:hideMark/>
          </w:tcPr>
          <w:p w:rsidR="00BC0C72" w:rsidRDefault="008D5CF6">
            <w:pPr>
              <w:pStyle w:val="a5"/>
              <w:jc w:val="center"/>
            </w:pPr>
            <w:bookmarkStart w:id="23161" w:name="52015"/>
            <w:bookmarkEnd w:id="23161"/>
            <w:r>
              <w:t>- " -</w:t>
            </w:r>
          </w:p>
        </w:tc>
        <w:tc>
          <w:tcPr>
            <w:tcW w:w="750" w:type="pct"/>
            <w:hideMark/>
          </w:tcPr>
          <w:p w:rsidR="00BC0C72" w:rsidRDefault="008D5CF6">
            <w:pPr>
              <w:pStyle w:val="a5"/>
              <w:jc w:val="center"/>
            </w:pPr>
            <w:bookmarkStart w:id="23162" w:name="52016"/>
            <w:bookmarkEnd w:id="23162"/>
            <w:r>
              <w:t>50000</w:t>
            </w:r>
          </w:p>
        </w:tc>
      </w:tr>
      <w:tr w:rsidR="00BC0C72" w:rsidTr="00181458">
        <w:trPr>
          <w:divId w:val="1237204249"/>
        </w:trPr>
        <w:tc>
          <w:tcPr>
            <w:tcW w:w="900" w:type="pct"/>
            <w:hideMark/>
          </w:tcPr>
          <w:p w:rsidR="00BC0C72" w:rsidRDefault="008D5CF6">
            <w:pPr>
              <w:pStyle w:val="a5"/>
            </w:pPr>
            <w:bookmarkStart w:id="23163" w:name="52017"/>
            <w:bookmarkEnd w:id="23163"/>
            <w:r>
              <w:t> </w:t>
            </w:r>
          </w:p>
        </w:tc>
        <w:tc>
          <w:tcPr>
            <w:tcW w:w="2600" w:type="pct"/>
            <w:hideMark/>
          </w:tcPr>
          <w:p w:rsidR="00BC0C72" w:rsidRDefault="008D5CF6">
            <w:pPr>
              <w:pStyle w:val="a5"/>
            </w:pPr>
            <w:bookmarkStart w:id="23164" w:name="52018"/>
            <w:bookmarkEnd w:id="23164"/>
            <w:r>
              <w:t>агрегат керування вхідним направляючим апаратом АУВНА-МС2</w:t>
            </w:r>
          </w:p>
        </w:tc>
        <w:tc>
          <w:tcPr>
            <w:tcW w:w="750" w:type="pct"/>
            <w:hideMark/>
          </w:tcPr>
          <w:p w:rsidR="00BC0C72" w:rsidRDefault="008D5CF6">
            <w:pPr>
              <w:pStyle w:val="a5"/>
              <w:jc w:val="center"/>
            </w:pPr>
            <w:bookmarkStart w:id="23165" w:name="52019"/>
            <w:bookmarkEnd w:id="23165"/>
            <w:r>
              <w:t>- " -</w:t>
            </w:r>
          </w:p>
        </w:tc>
        <w:tc>
          <w:tcPr>
            <w:tcW w:w="750" w:type="pct"/>
            <w:hideMark/>
          </w:tcPr>
          <w:p w:rsidR="00BC0C72" w:rsidRDefault="008D5CF6">
            <w:pPr>
              <w:pStyle w:val="a5"/>
              <w:jc w:val="center"/>
            </w:pPr>
            <w:bookmarkStart w:id="23166" w:name="52020"/>
            <w:bookmarkEnd w:id="23166"/>
            <w:r>
              <w:t>500</w:t>
            </w:r>
          </w:p>
        </w:tc>
      </w:tr>
      <w:tr w:rsidR="00BC0C72" w:rsidTr="00181458">
        <w:trPr>
          <w:divId w:val="1237204249"/>
        </w:trPr>
        <w:tc>
          <w:tcPr>
            <w:tcW w:w="900" w:type="pct"/>
            <w:hideMark/>
          </w:tcPr>
          <w:p w:rsidR="00BC0C72" w:rsidRDefault="008D5CF6">
            <w:pPr>
              <w:pStyle w:val="a5"/>
            </w:pPr>
            <w:bookmarkStart w:id="23167" w:name="52021"/>
            <w:bookmarkEnd w:id="23167"/>
            <w:r>
              <w:t> </w:t>
            </w:r>
          </w:p>
        </w:tc>
        <w:tc>
          <w:tcPr>
            <w:tcW w:w="2600" w:type="pct"/>
            <w:hideMark/>
          </w:tcPr>
          <w:p w:rsidR="00BC0C72" w:rsidRDefault="008D5CF6">
            <w:pPr>
              <w:pStyle w:val="a5"/>
            </w:pPr>
            <w:bookmarkStart w:id="23168" w:name="52022"/>
            <w:bookmarkEnd w:id="23168"/>
            <w:r>
              <w:t>агрегат керування клапаном перепуску повітря АУКПВ-МС2</w:t>
            </w:r>
          </w:p>
        </w:tc>
        <w:tc>
          <w:tcPr>
            <w:tcW w:w="750" w:type="pct"/>
            <w:hideMark/>
          </w:tcPr>
          <w:p w:rsidR="00BC0C72" w:rsidRDefault="008D5CF6">
            <w:pPr>
              <w:pStyle w:val="a5"/>
              <w:jc w:val="center"/>
            </w:pPr>
            <w:bookmarkStart w:id="23169" w:name="52023"/>
            <w:bookmarkEnd w:id="23169"/>
            <w:r>
              <w:t>- " -</w:t>
            </w:r>
          </w:p>
        </w:tc>
        <w:tc>
          <w:tcPr>
            <w:tcW w:w="750" w:type="pct"/>
            <w:hideMark/>
          </w:tcPr>
          <w:p w:rsidR="00BC0C72" w:rsidRDefault="008D5CF6">
            <w:pPr>
              <w:pStyle w:val="a5"/>
              <w:jc w:val="center"/>
            </w:pPr>
            <w:bookmarkStart w:id="23170" w:name="52024"/>
            <w:bookmarkEnd w:id="23170"/>
            <w:r>
              <w:t>500</w:t>
            </w:r>
          </w:p>
        </w:tc>
      </w:tr>
      <w:tr w:rsidR="00BC0C72" w:rsidTr="00181458">
        <w:trPr>
          <w:divId w:val="1237204249"/>
        </w:trPr>
        <w:tc>
          <w:tcPr>
            <w:tcW w:w="900" w:type="pct"/>
            <w:hideMark/>
          </w:tcPr>
          <w:p w:rsidR="00BC0C72" w:rsidRDefault="008D5CF6">
            <w:pPr>
              <w:pStyle w:val="a5"/>
            </w:pPr>
            <w:bookmarkStart w:id="23171" w:name="52025"/>
            <w:bookmarkEnd w:id="23171"/>
            <w:r>
              <w:t> </w:t>
            </w:r>
          </w:p>
        </w:tc>
        <w:tc>
          <w:tcPr>
            <w:tcW w:w="2600" w:type="pct"/>
            <w:hideMark/>
          </w:tcPr>
          <w:p w:rsidR="00BC0C72" w:rsidRDefault="008D5CF6">
            <w:pPr>
              <w:pStyle w:val="a5"/>
            </w:pPr>
            <w:bookmarkStart w:id="23172" w:name="52026"/>
            <w:bookmarkEnd w:id="23172"/>
            <w:r>
              <w:t xml:space="preserve">компоненти (ремонтно-групові комплекти (РГК), деталі розсипом, збірні одиниці для агрегатів керування вхідним направляючим апаратом </w:t>
            </w:r>
            <w:r>
              <w:lastRenderedPageBreak/>
              <w:t>АУВНА-МС2, агрегатів керуванням клапаном перепуску повітря АУКПВ-МС2, насосів-дозаторів НД-МС2, НД-МС2Т</w:t>
            </w:r>
          </w:p>
        </w:tc>
        <w:tc>
          <w:tcPr>
            <w:tcW w:w="750" w:type="pct"/>
            <w:hideMark/>
          </w:tcPr>
          <w:p w:rsidR="00BC0C72" w:rsidRDefault="008D5CF6">
            <w:pPr>
              <w:pStyle w:val="a5"/>
              <w:jc w:val="center"/>
            </w:pPr>
            <w:bookmarkStart w:id="23173" w:name="52027"/>
            <w:bookmarkEnd w:id="23173"/>
            <w:r>
              <w:lastRenderedPageBreak/>
              <w:t>- " -</w:t>
            </w:r>
          </w:p>
        </w:tc>
        <w:tc>
          <w:tcPr>
            <w:tcW w:w="750" w:type="pct"/>
            <w:hideMark/>
          </w:tcPr>
          <w:p w:rsidR="00BC0C72" w:rsidRDefault="008D5CF6">
            <w:pPr>
              <w:pStyle w:val="a5"/>
              <w:jc w:val="center"/>
            </w:pPr>
            <w:bookmarkStart w:id="23174" w:name="52028"/>
            <w:bookmarkEnd w:id="23174"/>
            <w:r>
              <w:t>500000</w:t>
            </w:r>
          </w:p>
        </w:tc>
      </w:tr>
      <w:tr w:rsidR="00BC0C72" w:rsidTr="00181458">
        <w:trPr>
          <w:divId w:val="1237204249"/>
        </w:trPr>
        <w:tc>
          <w:tcPr>
            <w:tcW w:w="900" w:type="pct"/>
            <w:hideMark/>
          </w:tcPr>
          <w:p w:rsidR="00BC0C72" w:rsidRDefault="008D5CF6">
            <w:pPr>
              <w:pStyle w:val="a5"/>
            </w:pPr>
            <w:bookmarkStart w:id="23175" w:name="52029"/>
            <w:bookmarkEnd w:id="23175"/>
            <w:r>
              <w:t> </w:t>
            </w:r>
          </w:p>
        </w:tc>
        <w:tc>
          <w:tcPr>
            <w:tcW w:w="2600" w:type="pct"/>
            <w:hideMark/>
          </w:tcPr>
          <w:p w:rsidR="00BC0C72" w:rsidRDefault="008D5CF6">
            <w:pPr>
              <w:pStyle w:val="a5"/>
            </w:pPr>
            <w:bookmarkStart w:id="23176" w:name="52030"/>
            <w:bookmarkEnd w:id="23176"/>
            <w:r>
              <w:t>частини турбореактивних або турбогвинтових двигунів різних модифікацій</w:t>
            </w:r>
          </w:p>
        </w:tc>
        <w:tc>
          <w:tcPr>
            <w:tcW w:w="750" w:type="pct"/>
            <w:hideMark/>
          </w:tcPr>
          <w:p w:rsidR="00BC0C72" w:rsidRDefault="008D5CF6">
            <w:pPr>
              <w:pStyle w:val="a5"/>
              <w:jc w:val="center"/>
            </w:pPr>
            <w:bookmarkStart w:id="23177" w:name="52031"/>
            <w:bookmarkEnd w:id="23177"/>
            <w:r>
              <w:t>- " -</w:t>
            </w:r>
          </w:p>
        </w:tc>
        <w:tc>
          <w:tcPr>
            <w:tcW w:w="750" w:type="pct"/>
            <w:hideMark/>
          </w:tcPr>
          <w:p w:rsidR="00BC0C72" w:rsidRDefault="008D5CF6">
            <w:pPr>
              <w:pStyle w:val="a5"/>
              <w:jc w:val="center"/>
            </w:pPr>
            <w:bookmarkStart w:id="23178" w:name="52032"/>
            <w:bookmarkEnd w:id="23178"/>
            <w:r>
              <w:t>50000</w:t>
            </w:r>
          </w:p>
        </w:tc>
      </w:tr>
      <w:tr w:rsidR="00BC0C72" w:rsidTr="00181458">
        <w:trPr>
          <w:divId w:val="1237204249"/>
        </w:trPr>
        <w:tc>
          <w:tcPr>
            <w:tcW w:w="900" w:type="pct"/>
            <w:hideMark/>
          </w:tcPr>
          <w:p w:rsidR="00BC0C72" w:rsidRDefault="008D5CF6">
            <w:pPr>
              <w:pStyle w:val="a5"/>
            </w:pPr>
            <w:bookmarkStart w:id="23179" w:name="52033"/>
            <w:bookmarkEnd w:id="23179"/>
            <w:r>
              <w:t>8412 21 80 10</w:t>
            </w:r>
          </w:p>
        </w:tc>
        <w:tc>
          <w:tcPr>
            <w:tcW w:w="2600" w:type="pct"/>
            <w:hideMark/>
          </w:tcPr>
          <w:p w:rsidR="00BC0C72" w:rsidRDefault="008D5CF6">
            <w:pPr>
              <w:pStyle w:val="a5"/>
            </w:pPr>
            <w:bookmarkStart w:id="23180" w:name="52034"/>
            <w:bookmarkEnd w:id="23180"/>
            <w:r>
              <w:t>Інші двигуни та силові установки:</w:t>
            </w:r>
            <w:r>
              <w:br/>
              <w:t>- силові установки та двигуни гідравлічні:</w:t>
            </w:r>
            <w:r>
              <w:br/>
              <w:t>-- лінійної дії (циліндри):</w:t>
            </w:r>
            <w:r>
              <w:br/>
              <w:t>--- інші:</w:t>
            </w:r>
            <w:r>
              <w:br/>
              <w:t>---- для цивільної авіації</w:t>
            </w:r>
          </w:p>
        </w:tc>
        <w:tc>
          <w:tcPr>
            <w:tcW w:w="750" w:type="pct"/>
            <w:hideMark/>
          </w:tcPr>
          <w:p w:rsidR="00BC0C72" w:rsidRDefault="008D5CF6">
            <w:pPr>
              <w:pStyle w:val="a5"/>
              <w:jc w:val="center"/>
            </w:pPr>
            <w:bookmarkStart w:id="23181" w:name="52035"/>
            <w:bookmarkEnd w:id="23181"/>
            <w:r>
              <w:t> </w:t>
            </w:r>
          </w:p>
        </w:tc>
        <w:tc>
          <w:tcPr>
            <w:tcW w:w="750" w:type="pct"/>
            <w:hideMark/>
          </w:tcPr>
          <w:p w:rsidR="00BC0C72" w:rsidRDefault="008D5CF6">
            <w:pPr>
              <w:pStyle w:val="a5"/>
              <w:jc w:val="center"/>
            </w:pPr>
            <w:bookmarkStart w:id="23182" w:name="52036"/>
            <w:bookmarkEnd w:id="23182"/>
            <w:r>
              <w:t> </w:t>
            </w:r>
          </w:p>
        </w:tc>
      </w:tr>
      <w:tr w:rsidR="00BC0C72" w:rsidTr="00181458">
        <w:trPr>
          <w:divId w:val="1237204249"/>
        </w:trPr>
        <w:tc>
          <w:tcPr>
            <w:tcW w:w="900" w:type="pct"/>
            <w:hideMark/>
          </w:tcPr>
          <w:p w:rsidR="00BC0C72" w:rsidRDefault="008D5CF6">
            <w:pPr>
              <w:pStyle w:val="a5"/>
            </w:pPr>
            <w:bookmarkStart w:id="23183" w:name="52037"/>
            <w:bookmarkEnd w:id="23183"/>
            <w:r>
              <w:t> </w:t>
            </w:r>
          </w:p>
        </w:tc>
        <w:tc>
          <w:tcPr>
            <w:tcW w:w="2600" w:type="pct"/>
            <w:hideMark/>
          </w:tcPr>
          <w:p w:rsidR="00BC0C72" w:rsidRDefault="008D5CF6">
            <w:pPr>
              <w:pStyle w:val="a5"/>
            </w:pPr>
            <w:bookmarkStart w:id="23184" w:name="52038"/>
            <w:bookmarkEnd w:id="23184"/>
            <w:r>
              <w:t>автономна рульова машина АРМ-19Н</w:t>
            </w:r>
          </w:p>
        </w:tc>
        <w:tc>
          <w:tcPr>
            <w:tcW w:w="750" w:type="pct"/>
            <w:hideMark/>
          </w:tcPr>
          <w:p w:rsidR="00BC0C72" w:rsidRDefault="008D5CF6">
            <w:pPr>
              <w:pStyle w:val="a5"/>
              <w:jc w:val="center"/>
            </w:pPr>
            <w:bookmarkStart w:id="23185" w:name="52039"/>
            <w:bookmarkEnd w:id="23185"/>
            <w:r>
              <w:t>- " -</w:t>
            </w:r>
          </w:p>
        </w:tc>
        <w:tc>
          <w:tcPr>
            <w:tcW w:w="750" w:type="pct"/>
            <w:hideMark/>
          </w:tcPr>
          <w:p w:rsidR="00BC0C72" w:rsidRDefault="008D5CF6">
            <w:pPr>
              <w:pStyle w:val="a5"/>
              <w:jc w:val="center"/>
            </w:pPr>
            <w:bookmarkStart w:id="23186" w:name="52040"/>
            <w:bookmarkEnd w:id="23186"/>
            <w:r>
              <w:t>5000</w:t>
            </w:r>
          </w:p>
        </w:tc>
      </w:tr>
      <w:tr w:rsidR="00BC0C72" w:rsidTr="00181458">
        <w:trPr>
          <w:divId w:val="1237204249"/>
        </w:trPr>
        <w:tc>
          <w:tcPr>
            <w:tcW w:w="900" w:type="pct"/>
            <w:hideMark/>
          </w:tcPr>
          <w:p w:rsidR="00BC0C72" w:rsidRDefault="008D5CF6">
            <w:pPr>
              <w:pStyle w:val="a5"/>
            </w:pPr>
            <w:bookmarkStart w:id="23187" w:name="52041"/>
            <w:bookmarkEnd w:id="23187"/>
            <w:r>
              <w:t> </w:t>
            </w:r>
          </w:p>
        </w:tc>
        <w:tc>
          <w:tcPr>
            <w:tcW w:w="2600" w:type="pct"/>
            <w:hideMark/>
          </w:tcPr>
          <w:p w:rsidR="00BC0C72" w:rsidRDefault="008D5CF6">
            <w:pPr>
              <w:pStyle w:val="a5"/>
            </w:pPr>
            <w:bookmarkStart w:id="23188" w:name="52042"/>
            <w:bookmarkEnd w:id="23188"/>
            <w:r>
              <w:t>автономна рульова машина АРМ150</w:t>
            </w:r>
          </w:p>
        </w:tc>
        <w:tc>
          <w:tcPr>
            <w:tcW w:w="750" w:type="pct"/>
            <w:hideMark/>
          </w:tcPr>
          <w:p w:rsidR="00BC0C72" w:rsidRDefault="008D5CF6">
            <w:pPr>
              <w:pStyle w:val="a5"/>
              <w:jc w:val="center"/>
            </w:pPr>
            <w:bookmarkStart w:id="23189" w:name="52043"/>
            <w:bookmarkEnd w:id="23189"/>
            <w:r>
              <w:t>- " -</w:t>
            </w:r>
          </w:p>
        </w:tc>
        <w:tc>
          <w:tcPr>
            <w:tcW w:w="750" w:type="pct"/>
            <w:hideMark/>
          </w:tcPr>
          <w:p w:rsidR="00BC0C72" w:rsidRDefault="008D5CF6">
            <w:pPr>
              <w:pStyle w:val="a5"/>
              <w:jc w:val="center"/>
            </w:pPr>
            <w:bookmarkStart w:id="23190" w:name="52044"/>
            <w:bookmarkEnd w:id="23190"/>
            <w:r>
              <w:t>500</w:t>
            </w:r>
          </w:p>
        </w:tc>
      </w:tr>
      <w:tr w:rsidR="00BC0C72" w:rsidTr="00181458">
        <w:trPr>
          <w:divId w:val="1237204249"/>
        </w:trPr>
        <w:tc>
          <w:tcPr>
            <w:tcW w:w="900" w:type="pct"/>
            <w:hideMark/>
          </w:tcPr>
          <w:p w:rsidR="00BC0C72" w:rsidRDefault="008D5CF6">
            <w:pPr>
              <w:pStyle w:val="a5"/>
            </w:pPr>
            <w:bookmarkStart w:id="23191" w:name="52045"/>
            <w:bookmarkEnd w:id="23191"/>
            <w:r>
              <w:t> </w:t>
            </w:r>
          </w:p>
        </w:tc>
        <w:tc>
          <w:tcPr>
            <w:tcW w:w="2600" w:type="pct"/>
            <w:hideMark/>
          </w:tcPr>
          <w:p w:rsidR="00BC0C72" w:rsidRDefault="008D5CF6">
            <w:pPr>
              <w:pStyle w:val="a5"/>
            </w:pPr>
            <w:bookmarkStart w:id="23192" w:name="52046"/>
            <w:bookmarkEnd w:id="23192"/>
            <w:r>
              <w:t>інші двигуни та силові установки (силові установки та двигуни гідравлічні лінійної дії (циліндри) інші, різних моделей та модифікацій</w:t>
            </w:r>
          </w:p>
        </w:tc>
        <w:tc>
          <w:tcPr>
            <w:tcW w:w="750" w:type="pct"/>
            <w:hideMark/>
          </w:tcPr>
          <w:p w:rsidR="00BC0C72" w:rsidRDefault="008D5CF6">
            <w:pPr>
              <w:pStyle w:val="a5"/>
              <w:jc w:val="center"/>
            </w:pPr>
            <w:bookmarkStart w:id="23193" w:name="52047"/>
            <w:bookmarkEnd w:id="23193"/>
            <w:r>
              <w:t>штук</w:t>
            </w:r>
          </w:p>
        </w:tc>
        <w:tc>
          <w:tcPr>
            <w:tcW w:w="750" w:type="pct"/>
            <w:hideMark/>
          </w:tcPr>
          <w:p w:rsidR="00BC0C72" w:rsidRDefault="008D5CF6">
            <w:pPr>
              <w:pStyle w:val="a5"/>
              <w:jc w:val="center"/>
            </w:pPr>
            <w:bookmarkStart w:id="23194" w:name="52048"/>
            <w:bookmarkEnd w:id="23194"/>
            <w:r>
              <w:t>40000</w:t>
            </w:r>
          </w:p>
        </w:tc>
      </w:tr>
      <w:tr w:rsidR="00BC0C72" w:rsidTr="00181458">
        <w:trPr>
          <w:divId w:val="1237204249"/>
        </w:trPr>
        <w:tc>
          <w:tcPr>
            <w:tcW w:w="900" w:type="pct"/>
            <w:hideMark/>
          </w:tcPr>
          <w:p w:rsidR="00BC0C72" w:rsidRDefault="008D5CF6">
            <w:pPr>
              <w:pStyle w:val="a5"/>
            </w:pPr>
            <w:bookmarkStart w:id="23195" w:name="52049"/>
            <w:bookmarkEnd w:id="23195"/>
            <w:r>
              <w:t>8412 29 89 10</w:t>
            </w:r>
          </w:p>
        </w:tc>
        <w:tc>
          <w:tcPr>
            <w:tcW w:w="2600" w:type="pct"/>
            <w:hideMark/>
          </w:tcPr>
          <w:p w:rsidR="00BC0C72" w:rsidRDefault="008D5CF6">
            <w:pPr>
              <w:pStyle w:val="a5"/>
            </w:pPr>
            <w:bookmarkStart w:id="23196" w:name="52050"/>
            <w:bookmarkEnd w:id="23196"/>
            <w:r>
              <w:t>Інші двигуни та силові установки:</w:t>
            </w:r>
            <w:r>
              <w:br/>
              <w:t>- силові установки та двигуни гідравлічні:</w:t>
            </w:r>
            <w:r>
              <w:br/>
              <w:t>-- інші:</w:t>
            </w:r>
            <w:r>
              <w:br/>
              <w:t>---- інші:</w:t>
            </w:r>
            <w:r>
              <w:br/>
              <w:t>----- для цивільної авіації</w:t>
            </w:r>
          </w:p>
        </w:tc>
        <w:tc>
          <w:tcPr>
            <w:tcW w:w="750" w:type="pct"/>
            <w:hideMark/>
          </w:tcPr>
          <w:p w:rsidR="00BC0C72" w:rsidRDefault="008D5CF6">
            <w:pPr>
              <w:pStyle w:val="a5"/>
              <w:jc w:val="center"/>
            </w:pPr>
            <w:bookmarkStart w:id="23197" w:name="52051"/>
            <w:bookmarkEnd w:id="23197"/>
            <w:r>
              <w:t> </w:t>
            </w:r>
          </w:p>
        </w:tc>
        <w:tc>
          <w:tcPr>
            <w:tcW w:w="750" w:type="pct"/>
            <w:hideMark/>
          </w:tcPr>
          <w:p w:rsidR="00BC0C72" w:rsidRDefault="008D5CF6">
            <w:pPr>
              <w:pStyle w:val="a5"/>
              <w:jc w:val="center"/>
            </w:pPr>
            <w:bookmarkStart w:id="23198" w:name="52052"/>
            <w:bookmarkEnd w:id="23198"/>
            <w:r>
              <w:t> </w:t>
            </w:r>
          </w:p>
        </w:tc>
      </w:tr>
      <w:tr w:rsidR="00BC0C72" w:rsidTr="00181458">
        <w:trPr>
          <w:divId w:val="1237204249"/>
        </w:trPr>
        <w:tc>
          <w:tcPr>
            <w:tcW w:w="900" w:type="pct"/>
            <w:hideMark/>
          </w:tcPr>
          <w:p w:rsidR="00BC0C72" w:rsidRDefault="008D5CF6">
            <w:pPr>
              <w:pStyle w:val="a5"/>
            </w:pPr>
            <w:bookmarkStart w:id="23199" w:name="52053"/>
            <w:bookmarkEnd w:id="23199"/>
            <w:r>
              <w:t> </w:t>
            </w:r>
          </w:p>
        </w:tc>
        <w:tc>
          <w:tcPr>
            <w:tcW w:w="2600" w:type="pct"/>
            <w:hideMark/>
          </w:tcPr>
          <w:p w:rsidR="00BC0C72" w:rsidRDefault="008D5CF6">
            <w:pPr>
              <w:pStyle w:val="a5"/>
            </w:pPr>
            <w:bookmarkStart w:id="23200" w:name="52054"/>
            <w:bookmarkEnd w:id="23200"/>
            <w:r>
              <w:t>гідромотор реверсивний ГМ52-3</w:t>
            </w:r>
          </w:p>
        </w:tc>
        <w:tc>
          <w:tcPr>
            <w:tcW w:w="750" w:type="pct"/>
            <w:hideMark/>
          </w:tcPr>
          <w:p w:rsidR="00BC0C72" w:rsidRDefault="008D5CF6">
            <w:pPr>
              <w:pStyle w:val="a5"/>
              <w:jc w:val="center"/>
            </w:pPr>
            <w:bookmarkStart w:id="23201" w:name="52055"/>
            <w:bookmarkEnd w:id="23201"/>
            <w:r>
              <w:t>- " -</w:t>
            </w:r>
          </w:p>
        </w:tc>
        <w:tc>
          <w:tcPr>
            <w:tcW w:w="750" w:type="pct"/>
            <w:hideMark/>
          </w:tcPr>
          <w:p w:rsidR="00BC0C72" w:rsidRDefault="008D5CF6">
            <w:pPr>
              <w:pStyle w:val="a5"/>
              <w:jc w:val="center"/>
            </w:pPr>
            <w:bookmarkStart w:id="23202" w:name="52056"/>
            <w:bookmarkEnd w:id="23202"/>
            <w:r>
              <w:t>5000</w:t>
            </w:r>
          </w:p>
        </w:tc>
      </w:tr>
      <w:tr w:rsidR="00BC0C72" w:rsidTr="00181458">
        <w:trPr>
          <w:divId w:val="1237204249"/>
        </w:trPr>
        <w:tc>
          <w:tcPr>
            <w:tcW w:w="900" w:type="pct"/>
            <w:hideMark/>
          </w:tcPr>
          <w:p w:rsidR="00BC0C72" w:rsidRDefault="008D5CF6">
            <w:pPr>
              <w:pStyle w:val="a5"/>
            </w:pPr>
            <w:bookmarkStart w:id="23203" w:name="52057"/>
            <w:bookmarkEnd w:id="23203"/>
            <w:r>
              <w:t> </w:t>
            </w:r>
          </w:p>
        </w:tc>
        <w:tc>
          <w:tcPr>
            <w:tcW w:w="2600" w:type="pct"/>
            <w:hideMark/>
          </w:tcPr>
          <w:p w:rsidR="00BC0C72" w:rsidRDefault="008D5CF6">
            <w:pPr>
              <w:pStyle w:val="a5"/>
            </w:pPr>
            <w:bookmarkStart w:id="23204" w:name="52058"/>
            <w:bookmarkEnd w:id="23204"/>
            <w:r>
              <w:t>гідромотор ГМ48</w:t>
            </w:r>
          </w:p>
        </w:tc>
        <w:tc>
          <w:tcPr>
            <w:tcW w:w="750" w:type="pct"/>
            <w:hideMark/>
          </w:tcPr>
          <w:p w:rsidR="00BC0C72" w:rsidRDefault="008D5CF6">
            <w:pPr>
              <w:pStyle w:val="a5"/>
              <w:jc w:val="center"/>
            </w:pPr>
            <w:bookmarkStart w:id="23205" w:name="52059"/>
            <w:bookmarkEnd w:id="23205"/>
            <w:r>
              <w:t>- " -</w:t>
            </w:r>
          </w:p>
        </w:tc>
        <w:tc>
          <w:tcPr>
            <w:tcW w:w="750" w:type="pct"/>
            <w:hideMark/>
          </w:tcPr>
          <w:p w:rsidR="00BC0C72" w:rsidRDefault="008D5CF6">
            <w:pPr>
              <w:pStyle w:val="a5"/>
              <w:jc w:val="center"/>
            </w:pPr>
            <w:bookmarkStart w:id="23206" w:name="52060"/>
            <w:bookmarkEnd w:id="23206"/>
            <w:r>
              <w:t>5000</w:t>
            </w:r>
          </w:p>
        </w:tc>
      </w:tr>
      <w:tr w:rsidR="00BC0C72" w:rsidTr="00181458">
        <w:trPr>
          <w:divId w:val="1237204249"/>
        </w:trPr>
        <w:tc>
          <w:tcPr>
            <w:tcW w:w="900" w:type="pct"/>
            <w:hideMark/>
          </w:tcPr>
          <w:p w:rsidR="00BC0C72" w:rsidRDefault="008D5CF6">
            <w:pPr>
              <w:pStyle w:val="a5"/>
            </w:pPr>
            <w:bookmarkStart w:id="23207" w:name="52061"/>
            <w:bookmarkEnd w:id="23207"/>
            <w:r>
              <w:t> </w:t>
            </w:r>
          </w:p>
        </w:tc>
        <w:tc>
          <w:tcPr>
            <w:tcW w:w="2600" w:type="pct"/>
            <w:hideMark/>
          </w:tcPr>
          <w:p w:rsidR="00BC0C72" w:rsidRDefault="008D5CF6">
            <w:pPr>
              <w:pStyle w:val="a5"/>
            </w:pPr>
            <w:bookmarkStart w:id="23208" w:name="52062"/>
            <w:bookmarkEnd w:id="23208"/>
            <w:r>
              <w:t>гідромотор змінної продуктивності НМ11-27</w:t>
            </w:r>
          </w:p>
        </w:tc>
        <w:tc>
          <w:tcPr>
            <w:tcW w:w="750" w:type="pct"/>
            <w:hideMark/>
          </w:tcPr>
          <w:p w:rsidR="00BC0C72" w:rsidRDefault="008D5CF6">
            <w:pPr>
              <w:pStyle w:val="a5"/>
              <w:jc w:val="center"/>
            </w:pPr>
            <w:bookmarkStart w:id="23209" w:name="52063"/>
            <w:bookmarkEnd w:id="23209"/>
            <w:r>
              <w:t>- " -</w:t>
            </w:r>
          </w:p>
        </w:tc>
        <w:tc>
          <w:tcPr>
            <w:tcW w:w="750" w:type="pct"/>
            <w:hideMark/>
          </w:tcPr>
          <w:p w:rsidR="00BC0C72" w:rsidRDefault="008D5CF6">
            <w:pPr>
              <w:pStyle w:val="a5"/>
              <w:jc w:val="center"/>
            </w:pPr>
            <w:bookmarkStart w:id="23210" w:name="52064"/>
            <w:bookmarkEnd w:id="23210"/>
            <w:r>
              <w:t>10000</w:t>
            </w:r>
          </w:p>
        </w:tc>
      </w:tr>
      <w:tr w:rsidR="00BC0C72" w:rsidTr="00181458">
        <w:trPr>
          <w:divId w:val="1237204249"/>
        </w:trPr>
        <w:tc>
          <w:tcPr>
            <w:tcW w:w="900" w:type="pct"/>
            <w:hideMark/>
          </w:tcPr>
          <w:p w:rsidR="00BC0C72" w:rsidRDefault="008D5CF6">
            <w:pPr>
              <w:pStyle w:val="a5"/>
            </w:pPr>
            <w:bookmarkStart w:id="23211" w:name="52065"/>
            <w:bookmarkEnd w:id="23211"/>
            <w:r>
              <w:t> </w:t>
            </w:r>
          </w:p>
        </w:tc>
        <w:tc>
          <w:tcPr>
            <w:tcW w:w="2600" w:type="pct"/>
            <w:hideMark/>
          </w:tcPr>
          <w:p w:rsidR="00BC0C72" w:rsidRDefault="008D5CF6">
            <w:pPr>
              <w:pStyle w:val="a5"/>
            </w:pPr>
            <w:bookmarkStart w:id="23212" w:name="52066"/>
            <w:bookmarkEnd w:id="23212"/>
            <w:r>
              <w:t>гідромотор НМ9</w:t>
            </w:r>
          </w:p>
        </w:tc>
        <w:tc>
          <w:tcPr>
            <w:tcW w:w="750" w:type="pct"/>
            <w:hideMark/>
          </w:tcPr>
          <w:p w:rsidR="00BC0C72" w:rsidRDefault="008D5CF6">
            <w:pPr>
              <w:pStyle w:val="a5"/>
              <w:jc w:val="center"/>
            </w:pPr>
            <w:bookmarkStart w:id="23213" w:name="52067"/>
            <w:bookmarkEnd w:id="23213"/>
            <w:r>
              <w:t>- " -</w:t>
            </w:r>
          </w:p>
        </w:tc>
        <w:tc>
          <w:tcPr>
            <w:tcW w:w="750" w:type="pct"/>
            <w:hideMark/>
          </w:tcPr>
          <w:p w:rsidR="00BC0C72" w:rsidRDefault="008D5CF6">
            <w:pPr>
              <w:pStyle w:val="a5"/>
              <w:jc w:val="center"/>
            </w:pPr>
            <w:bookmarkStart w:id="23214" w:name="52068"/>
            <w:bookmarkEnd w:id="23214"/>
            <w:r>
              <w:t>10000</w:t>
            </w:r>
          </w:p>
        </w:tc>
      </w:tr>
      <w:tr w:rsidR="00BC0C72" w:rsidTr="00181458">
        <w:trPr>
          <w:divId w:val="1237204249"/>
        </w:trPr>
        <w:tc>
          <w:tcPr>
            <w:tcW w:w="900" w:type="pct"/>
            <w:hideMark/>
          </w:tcPr>
          <w:p w:rsidR="00BC0C72" w:rsidRDefault="008D5CF6">
            <w:pPr>
              <w:pStyle w:val="a5"/>
            </w:pPr>
            <w:bookmarkStart w:id="23215" w:name="52069"/>
            <w:bookmarkEnd w:id="23215"/>
            <w:r>
              <w:t> </w:t>
            </w:r>
          </w:p>
        </w:tc>
        <w:tc>
          <w:tcPr>
            <w:tcW w:w="2600" w:type="pct"/>
            <w:hideMark/>
          </w:tcPr>
          <w:p w:rsidR="00BC0C72" w:rsidRDefault="008D5CF6">
            <w:pPr>
              <w:pStyle w:val="a5"/>
            </w:pPr>
            <w:bookmarkStart w:id="23216" w:name="52070"/>
            <w:bookmarkEnd w:id="23216"/>
            <w:r>
              <w:t>гідромотор НМ15</w:t>
            </w:r>
          </w:p>
        </w:tc>
        <w:tc>
          <w:tcPr>
            <w:tcW w:w="750" w:type="pct"/>
            <w:hideMark/>
          </w:tcPr>
          <w:p w:rsidR="00BC0C72" w:rsidRDefault="008D5CF6">
            <w:pPr>
              <w:pStyle w:val="a5"/>
              <w:jc w:val="center"/>
            </w:pPr>
            <w:bookmarkStart w:id="23217" w:name="52071"/>
            <w:bookmarkEnd w:id="23217"/>
            <w:r>
              <w:t>- " -</w:t>
            </w:r>
          </w:p>
        </w:tc>
        <w:tc>
          <w:tcPr>
            <w:tcW w:w="750" w:type="pct"/>
            <w:hideMark/>
          </w:tcPr>
          <w:p w:rsidR="00BC0C72" w:rsidRDefault="008D5CF6">
            <w:pPr>
              <w:pStyle w:val="a5"/>
              <w:jc w:val="center"/>
            </w:pPr>
            <w:bookmarkStart w:id="23218" w:name="52072"/>
            <w:bookmarkEnd w:id="23218"/>
            <w:r>
              <w:t>10000</w:t>
            </w:r>
          </w:p>
        </w:tc>
      </w:tr>
      <w:tr w:rsidR="00BC0C72" w:rsidTr="00181458">
        <w:trPr>
          <w:divId w:val="1237204249"/>
        </w:trPr>
        <w:tc>
          <w:tcPr>
            <w:tcW w:w="900" w:type="pct"/>
            <w:hideMark/>
          </w:tcPr>
          <w:p w:rsidR="00BC0C72" w:rsidRDefault="008D5CF6">
            <w:pPr>
              <w:pStyle w:val="a5"/>
            </w:pPr>
            <w:bookmarkStart w:id="23219" w:name="52073"/>
            <w:bookmarkEnd w:id="23219"/>
            <w:r>
              <w:t> </w:t>
            </w:r>
          </w:p>
        </w:tc>
        <w:tc>
          <w:tcPr>
            <w:tcW w:w="2600" w:type="pct"/>
            <w:hideMark/>
          </w:tcPr>
          <w:p w:rsidR="00BC0C72" w:rsidRDefault="008D5CF6">
            <w:pPr>
              <w:pStyle w:val="a5"/>
            </w:pPr>
            <w:bookmarkStart w:id="23220" w:name="52074"/>
            <w:bookmarkEnd w:id="23220"/>
            <w:r>
              <w:t>інші двигуни та силові установки (силові установки та двигуни гідравлічні інші для цивільної авіації) різних модифікацій</w:t>
            </w:r>
          </w:p>
        </w:tc>
        <w:tc>
          <w:tcPr>
            <w:tcW w:w="750" w:type="pct"/>
            <w:hideMark/>
          </w:tcPr>
          <w:p w:rsidR="00BC0C72" w:rsidRDefault="008D5CF6">
            <w:pPr>
              <w:pStyle w:val="a5"/>
              <w:jc w:val="center"/>
            </w:pPr>
            <w:bookmarkStart w:id="23221" w:name="52075"/>
            <w:bookmarkEnd w:id="23221"/>
            <w:r>
              <w:t>- " -</w:t>
            </w:r>
          </w:p>
        </w:tc>
        <w:tc>
          <w:tcPr>
            <w:tcW w:w="750" w:type="pct"/>
            <w:hideMark/>
          </w:tcPr>
          <w:p w:rsidR="00BC0C72" w:rsidRDefault="008D5CF6">
            <w:pPr>
              <w:pStyle w:val="a5"/>
              <w:jc w:val="center"/>
            </w:pPr>
            <w:bookmarkStart w:id="23222" w:name="52076"/>
            <w:bookmarkEnd w:id="23222"/>
            <w:r>
              <w:t>5000</w:t>
            </w:r>
          </w:p>
        </w:tc>
      </w:tr>
      <w:tr w:rsidR="00BC0C72" w:rsidTr="00181458">
        <w:trPr>
          <w:divId w:val="1237204249"/>
        </w:trPr>
        <w:tc>
          <w:tcPr>
            <w:tcW w:w="900" w:type="pct"/>
            <w:hideMark/>
          </w:tcPr>
          <w:p w:rsidR="00BC0C72" w:rsidRDefault="008D5CF6">
            <w:pPr>
              <w:pStyle w:val="a5"/>
            </w:pPr>
            <w:bookmarkStart w:id="23223" w:name="52077"/>
            <w:bookmarkEnd w:id="23223"/>
            <w:r>
              <w:t>8412 90 80 10</w:t>
            </w:r>
          </w:p>
        </w:tc>
        <w:tc>
          <w:tcPr>
            <w:tcW w:w="2600" w:type="pct"/>
            <w:hideMark/>
          </w:tcPr>
          <w:p w:rsidR="00BC0C72" w:rsidRDefault="008D5CF6">
            <w:pPr>
              <w:pStyle w:val="a5"/>
            </w:pPr>
            <w:bookmarkStart w:id="23224" w:name="52078"/>
            <w:bookmarkEnd w:id="23224"/>
            <w:r>
              <w:t>Інші двигуни та силові установки:</w:t>
            </w:r>
            <w:r>
              <w:br/>
              <w:t>- частини:</w:t>
            </w:r>
            <w:r>
              <w:br/>
              <w:t>-- інші:</w:t>
            </w:r>
            <w:r>
              <w:br/>
              <w:t>--- для цивільної авіації</w:t>
            </w:r>
          </w:p>
        </w:tc>
        <w:tc>
          <w:tcPr>
            <w:tcW w:w="750" w:type="pct"/>
            <w:hideMark/>
          </w:tcPr>
          <w:p w:rsidR="00BC0C72" w:rsidRDefault="008D5CF6">
            <w:pPr>
              <w:pStyle w:val="a5"/>
              <w:jc w:val="center"/>
            </w:pPr>
            <w:bookmarkStart w:id="23225" w:name="52079"/>
            <w:bookmarkEnd w:id="23225"/>
            <w:r>
              <w:t> </w:t>
            </w:r>
          </w:p>
        </w:tc>
        <w:tc>
          <w:tcPr>
            <w:tcW w:w="750" w:type="pct"/>
            <w:hideMark/>
          </w:tcPr>
          <w:p w:rsidR="00BC0C72" w:rsidRDefault="008D5CF6">
            <w:pPr>
              <w:pStyle w:val="a5"/>
              <w:jc w:val="center"/>
            </w:pPr>
            <w:bookmarkStart w:id="23226" w:name="52080"/>
            <w:bookmarkEnd w:id="23226"/>
            <w:r>
              <w:t> </w:t>
            </w:r>
          </w:p>
        </w:tc>
      </w:tr>
      <w:tr w:rsidR="00BC0C72" w:rsidTr="00181458">
        <w:trPr>
          <w:divId w:val="1237204249"/>
        </w:trPr>
        <w:tc>
          <w:tcPr>
            <w:tcW w:w="900" w:type="pct"/>
            <w:hideMark/>
          </w:tcPr>
          <w:p w:rsidR="00BC0C72" w:rsidRDefault="008D5CF6">
            <w:pPr>
              <w:pStyle w:val="a5"/>
            </w:pPr>
            <w:bookmarkStart w:id="23227" w:name="52081"/>
            <w:bookmarkEnd w:id="23227"/>
            <w:r>
              <w:t> </w:t>
            </w:r>
          </w:p>
        </w:tc>
        <w:tc>
          <w:tcPr>
            <w:tcW w:w="2600" w:type="pct"/>
            <w:hideMark/>
          </w:tcPr>
          <w:p w:rsidR="00BC0C72" w:rsidRDefault="008D5CF6">
            <w:pPr>
              <w:pStyle w:val="a5"/>
            </w:pPr>
            <w:bookmarkStart w:id="23228" w:name="52082"/>
            <w:bookmarkEnd w:id="23228"/>
            <w:r>
              <w:t>частини до двигунів та силових установок АРМ-19Н, автономних рульових приводів АРП-20Н, автономних рульових приводів АРП-21Н, автономних рульових машин АРМ150</w:t>
            </w:r>
          </w:p>
        </w:tc>
        <w:tc>
          <w:tcPr>
            <w:tcW w:w="750" w:type="pct"/>
            <w:hideMark/>
          </w:tcPr>
          <w:p w:rsidR="00BC0C72" w:rsidRDefault="008D5CF6">
            <w:pPr>
              <w:pStyle w:val="a5"/>
              <w:jc w:val="center"/>
            </w:pPr>
            <w:bookmarkStart w:id="23229" w:name="52083"/>
            <w:bookmarkEnd w:id="23229"/>
            <w:r>
              <w:t>- " -</w:t>
            </w:r>
          </w:p>
        </w:tc>
        <w:tc>
          <w:tcPr>
            <w:tcW w:w="750" w:type="pct"/>
            <w:hideMark/>
          </w:tcPr>
          <w:p w:rsidR="00BC0C72" w:rsidRDefault="008D5CF6">
            <w:pPr>
              <w:pStyle w:val="a5"/>
              <w:jc w:val="center"/>
            </w:pPr>
            <w:bookmarkStart w:id="23230" w:name="52084"/>
            <w:bookmarkEnd w:id="23230"/>
            <w:r>
              <w:t>500000</w:t>
            </w:r>
          </w:p>
        </w:tc>
      </w:tr>
      <w:tr w:rsidR="00BC0C72" w:rsidTr="00181458">
        <w:trPr>
          <w:divId w:val="1237204249"/>
        </w:trPr>
        <w:tc>
          <w:tcPr>
            <w:tcW w:w="900" w:type="pct"/>
            <w:hideMark/>
          </w:tcPr>
          <w:p w:rsidR="00BC0C72" w:rsidRDefault="008D5CF6">
            <w:pPr>
              <w:pStyle w:val="a5"/>
            </w:pPr>
            <w:bookmarkStart w:id="23231" w:name="52085"/>
            <w:bookmarkEnd w:id="23231"/>
            <w:r>
              <w:t> </w:t>
            </w:r>
          </w:p>
        </w:tc>
        <w:tc>
          <w:tcPr>
            <w:tcW w:w="2600" w:type="pct"/>
            <w:hideMark/>
          </w:tcPr>
          <w:p w:rsidR="00BC0C72" w:rsidRDefault="008D5CF6">
            <w:pPr>
              <w:pStyle w:val="a5"/>
            </w:pPr>
            <w:bookmarkStart w:id="23232" w:name="52086"/>
            <w:bookmarkEnd w:id="23232"/>
            <w:r>
              <w:t>інші двигуни та силові установки; частини; інші; для цивільної авіації, різних моделей та модифікацій</w:t>
            </w:r>
          </w:p>
        </w:tc>
        <w:tc>
          <w:tcPr>
            <w:tcW w:w="750" w:type="pct"/>
            <w:hideMark/>
          </w:tcPr>
          <w:p w:rsidR="00BC0C72" w:rsidRDefault="008D5CF6">
            <w:pPr>
              <w:pStyle w:val="a5"/>
              <w:jc w:val="center"/>
            </w:pPr>
            <w:bookmarkStart w:id="23233" w:name="52087"/>
            <w:bookmarkEnd w:id="23233"/>
            <w:r>
              <w:t>- " -</w:t>
            </w:r>
          </w:p>
        </w:tc>
        <w:tc>
          <w:tcPr>
            <w:tcW w:w="750" w:type="pct"/>
            <w:hideMark/>
          </w:tcPr>
          <w:p w:rsidR="00BC0C72" w:rsidRDefault="008D5CF6">
            <w:pPr>
              <w:pStyle w:val="a5"/>
              <w:jc w:val="center"/>
            </w:pPr>
            <w:bookmarkStart w:id="23234" w:name="52088"/>
            <w:bookmarkEnd w:id="23234"/>
            <w:r>
              <w:t>150000</w:t>
            </w:r>
          </w:p>
        </w:tc>
      </w:tr>
      <w:tr w:rsidR="00BC0C72" w:rsidTr="00181458">
        <w:trPr>
          <w:divId w:val="1237204249"/>
        </w:trPr>
        <w:tc>
          <w:tcPr>
            <w:tcW w:w="900" w:type="pct"/>
            <w:hideMark/>
          </w:tcPr>
          <w:p w:rsidR="00BC0C72" w:rsidRDefault="008D5CF6">
            <w:pPr>
              <w:pStyle w:val="a5"/>
            </w:pPr>
            <w:bookmarkStart w:id="23235" w:name="52089"/>
            <w:bookmarkEnd w:id="23235"/>
            <w:r>
              <w:t>8413 30 80 00</w:t>
            </w:r>
          </w:p>
        </w:tc>
        <w:tc>
          <w:tcPr>
            <w:tcW w:w="2600" w:type="pct"/>
            <w:hideMark/>
          </w:tcPr>
          <w:p w:rsidR="00BC0C72" w:rsidRDefault="008D5CF6">
            <w:pPr>
              <w:pStyle w:val="a5"/>
            </w:pPr>
            <w:bookmarkStart w:id="23236" w:name="52090"/>
            <w:bookmarkEnd w:id="23236"/>
            <w:r>
              <w:t>Насоси для рідин з витратоміром або без нього; механізми для підіймання рідини:</w:t>
            </w:r>
            <w:r>
              <w:br/>
              <w:t>- насоси паливні, масляні або для охолоджувальних рідин для поршневих двигунів внутрішнього згоряння:</w:t>
            </w:r>
            <w:r>
              <w:br/>
              <w:t>-- інші</w:t>
            </w:r>
          </w:p>
        </w:tc>
        <w:tc>
          <w:tcPr>
            <w:tcW w:w="750" w:type="pct"/>
            <w:hideMark/>
          </w:tcPr>
          <w:p w:rsidR="00BC0C72" w:rsidRDefault="008D5CF6">
            <w:pPr>
              <w:pStyle w:val="a5"/>
              <w:jc w:val="center"/>
            </w:pPr>
            <w:bookmarkStart w:id="23237" w:name="52091"/>
            <w:bookmarkEnd w:id="23237"/>
            <w:r>
              <w:t> </w:t>
            </w:r>
          </w:p>
        </w:tc>
        <w:tc>
          <w:tcPr>
            <w:tcW w:w="750" w:type="pct"/>
            <w:hideMark/>
          </w:tcPr>
          <w:p w:rsidR="00BC0C72" w:rsidRDefault="008D5CF6">
            <w:pPr>
              <w:pStyle w:val="a5"/>
              <w:jc w:val="center"/>
            </w:pPr>
            <w:bookmarkStart w:id="23238" w:name="52092"/>
            <w:bookmarkEnd w:id="23238"/>
            <w:r>
              <w:t> </w:t>
            </w:r>
          </w:p>
        </w:tc>
      </w:tr>
      <w:tr w:rsidR="00BC0C72" w:rsidTr="00181458">
        <w:trPr>
          <w:divId w:val="1237204249"/>
        </w:trPr>
        <w:tc>
          <w:tcPr>
            <w:tcW w:w="900" w:type="pct"/>
            <w:hideMark/>
          </w:tcPr>
          <w:p w:rsidR="00BC0C72" w:rsidRDefault="008D5CF6">
            <w:pPr>
              <w:pStyle w:val="a5"/>
            </w:pPr>
            <w:bookmarkStart w:id="23239" w:name="52093"/>
            <w:bookmarkEnd w:id="23239"/>
            <w:r>
              <w:t> </w:t>
            </w:r>
          </w:p>
        </w:tc>
        <w:tc>
          <w:tcPr>
            <w:tcW w:w="2600" w:type="pct"/>
            <w:hideMark/>
          </w:tcPr>
          <w:p w:rsidR="00BC0C72" w:rsidRDefault="008D5CF6">
            <w:pPr>
              <w:pStyle w:val="a5"/>
            </w:pPr>
            <w:bookmarkStart w:id="23240" w:name="52094"/>
            <w:bookmarkEnd w:id="23240"/>
            <w:r>
              <w:t>насоси для рідин з витратоміром або без нього; механізми для підіймання рідини:</w:t>
            </w:r>
            <w:r>
              <w:br/>
              <w:t>- насоси паливні, масляні або для охолоджувальних рідин для поршневих двигунів внутрішнього згоряння інші різних моделей та модифікацій</w:t>
            </w:r>
          </w:p>
        </w:tc>
        <w:tc>
          <w:tcPr>
            <w:tcW w:w="750" w:type="pct"/>
            <w:hideMark/>
          </w:tcPr>
          <w:p w:rsidR="00BC0C72" w:rsidRDefault="008D5CF6">
            <w:pPr>
              <w:pStyle w:val="a5"/>
              <w:jc w:val="center"/>
            </w:pPr>
            <w:bookmarkStart w:id="23241" w:name="52095"/>
            <w:bookmarkEnd w:id="23241"/>
            <w:r>
              <w:t>- " -</w:t>
            </w:r>
          </w:p>
        </w:tc>
        <w:tc>
          <w:tcPr>
            <w:tcW w:w="750" w:type="pct"/>
            <w:hideMark/>
          </w:tcPr>
          <w:p w:rsidR="00BC0C72" w:rsidRDefault="008D5CF6">
            <w:pPr>
              <w:pStyle w:val="a5"/>
              <w:jc w:val="center"/>
            </w:pPr>
            <w:bookmarkStart w:id="23242" w:name="52096"/>
            <w:bookmarkEnd w:id="23242"/>
            <w:r>
              <w:t>1000</w:t>
            </w:r>
          </w:p>
        </w:tc>
      </w:tr>
      <w:tr w:rsidR="00BC0C72" w:rsidTr="00181458">
        <w:trPr>
          <w:divId w:val="1237204249"/>
        </w:trPr>
        <w:tc>
          <w:tcPr>
            <w:tcW w:w="900" w:type="pct"/>
            <w:hideMark/>
          </w:tcPr>
          <w:p w:rsidR="00BC0C72" w:rsidRDefault="008D5CF6">
            <w:pPr>
              <w:pStyle w:val="a5"/>
            </w:pPr>
            <w:bookmarkStart w:id="23243" w:name="52097"/>
            <w:bookmarkEnd w:id="23243"/>
            <w:r>
              <w:t>8413 50 40 00</w:t>
            </w:r>
          </w:p>
        </w:tc>
        <w:tc>
          <w:tcPr>
            <w:tcW w:w="2600" w:type="pct"/>
            <w:hideMark/>
          </w:tcPr>
          <w:p w:rsidR="00BC0C72" w:rsidRDefault="008D5CF6">
            <w:pPr>
              <w:pStyle w:val="a5"/>
            </w:pPr>
            <w:bookmarkStart w:id="23244" w:name="52098"/>
            <w:bookmarkEnd w:id="23244"/>
            <w:r>
              <w:t>Насоси для рідин з витратоміром або без нього; механізми для підіймання рідини:</w:t>
            </w:r>
            <w:r>
              <w:br/>
              <w:t xml:space="preserve">- інші насоси поршневі з кривошипно-шатунним </w:t>
            </w:r>
            <w:r>
              <w:lastRenderedPageBreak/>
              <w:t>механізмом:</w:t>
            </w:r>
            <w:r>
              <w:br/>
              <w:t>-- насоси дозувальні</w:t>
            </w:r>
          </w:p>
        </w:tc>
        <w:tc>
          <w:tcPr>
            <w:tcW w:w="750" w:type="pct"/>
            <w:hideMark/>
          </w:tcPr>
          <w:p w:rsidR="00BC0C72" w:rsidRDefault="008D5CF6">
            <w:pPr>
              <w:pStyle w:val="a5"/>
              <w:jc w:val="center"/>
            </w:pPr>
            <w:bookmarkStart w:id="23245" w:name="52099"/>
            <w:bookmarkEnd w:id="23245"/>
            <w:r>
              <w:lastRenderedPageBreak/>
              <w:t> </w:t>
            </w:r>
          </w:p>
        </w:tc>
        <w:tc>
          <w:tcPr>
            <w:tcW w:w="750" w:type="pct"/>
            <w:hideMark/>
          </w:tcPr>
          <w:p w:rsidR="00BC0C72" w:rsidRDefault="008D5CF6">
            <w:pPr>
              <w:pStyle w:val="a5"/>
              <w:jc w:val="center"/>
            </w:pPr>
            <w:bookmarkStart w:id="23246" w:name="52100"/>
            <w:bookmarkEnd w:id="23246"/>
            <w:r>
              <w:t> </w:t>
            </w:r>
          </w:p>
        </w:tc>
      </w:tr>
      <w:tr w:rsidR="00BC0C72" w:rsidTr="00181458">
        <w:trPr>
          <w:divId w:val="1237204249"/>
        </w:trPr>
        <w:tc>
          <w:tcPr>
            <w:tcW w:w="900" w:type="pct"/>
            <w:hideMark/>
          </w:tcPr>
          <w:p w:rsidR="00BC0C72" w:rsidRDefault="008D5CF6">
            <w:pPr>
              <w:pStyle w:val="a5"/>
            </w:pPr>
            <w:bookmarkStart w:id="23247" w:name="52101"/>
            <w:bookmarkEnd w:id="23247"/>
            <w:r>
              <w:t> </w:t>
            </w:r>
          </w:p>
        </w:tc>
        <w:tc>
          <w:tcPr>
            <w:tcW w:w="2600" w:type="pct"/>
            <w:hideMark/>
          </w:tcPr>
          <w:p w:rsidR="00BC0C72" w:rsidRDefault="008D5CF6">
            <w:pPr>
              <w:pStyle w:val="a5"/>
            </w:pPr>
            <w:bookmarkStart w:id="23248" w:name="52102"/>
            <w:bookmarkEnd w:id="23248"/>
            <w:r>
              <w:t>насоси-датчики НД21, НД24Т</w:t>
            </w:r>
          </w:p>
        </w:tc>
        <w:tc>
          <w:tcPr>
            <w:tcW w:w="750" w:type="pct"/>
            <w:hideMark/>
          </w:tcPr>
          <w:p w:rsidR="00BC0C72" w:rsidRDefault="008D5CF6">
            <w:pPr>
              <w:pStyle w:val="a5"/>
              <w:jc w:val="center"/>
            </w:pPr>
            <w:bookmarkStart w:id="23249" w:name="52103"/>
            <w:bookmarkEnd w:id="23249"/>
            <w:r>
              <w:t>штук</w:t>
            </w:r>
          </w:p>
        </w:tc>
        <w:tc>
          <w:tcPr>
            <w:tcW w:w="750" w:type="pct"/>
            <w:hideMark/>
          </w:tcPr>
          <w:p w:rsidR="00BC0C72" w:rsidRDefault="008D5CF6">
            <w:pPr>
              <w:pStyle w:val="a5"/>
              <w:jc w:val="center"/>
            </w:pPr>
            <w:bookmarkStart w:id="23250" w:name="52104"/>
            <w:bookmarkEnd w:id="23250"/>
            <w:r>
              <w:t>100</w:t>
            </w:r>
          </w:p>
        </w:tc>
      </w:tr>
      <w:tr w:rsidR="00BC0C72" w:rsidTr="00181458">
        <w:trPr>
          <w:divId w:val="1237204249"/>
        </w:trPr>
        <w:tc>
          <w:tcPr>
            <w:tcW w:w="900" w:type="pct"/>
            <w:hideMark/>
          </w:tcPr>
          <w:p w:rsidR="00BC0C72" w:rsidRDefault="008D5CF6">
            <w:pPr>
              <w:pStyle w:val="a5"/>
            </w:pPr>
            <w:bookmarkStart w:id="23251" w:name="52105"/>
            <w:bookmarkEnd w:id="23251"/>
            <w:r>
              <w:t> </w:t>
            </w:r>
          </w:p>
        </w:tc>
        <w:tc>
          <w:tcPr>
            <w:tcW w:w="2600" w:type="pct"/>
            <w:hideMark/>
          </w:tcPr>
          <w:p w:rsidR="00BC0C72" w:rsidRDefault="008D5CF6">
            <w:pPr>
              <w:pStyle w:val="a5"/>
            </w:pPr>
            <w:bookmarkStart w:id="23252" w:name="52106"/>
            <w:bookmarkEnd w:id="23252"/>
            <w:r>
              <w:t>насос-дозатор НД-МС2, НД-МС2Т</w:t>
            </w:r>
          </w:p>
        </w:tc>
        <w:tc>
          <w:tcPr>
            <w:tcW w:w="750" w:type="pct"/>
            <w:hideMark/>
          </w:tcPr>
          <w:p w:rsidR="00BC0C72" w:rsidRDefault="008D5CF6">
            <w:pPr>
              <w:pStyle w:val="a5"/>
              <w:jc w:val="center"/>
            </w:pPr>
            <w:bookmarkStart w:id="23253" w:name="52107"/>
            <w:bookmarkEnd w:id="23253"/>
            <w:r>
              <w:t>- " -</w:t>
            </w:r>
          </w:p>
        </w:tc>
        <w:tc>
          <w:tcPr>
            <w:tcW w:w="750" w:type="pct"/>
            <w:hideMark/>
          </w:tcPr>
          <w:p w:rsidR="00BC0C72" w:rsidRDefault="008D5CF6">
            <w:pPr>
              <w:pStyle w:val="a5"/>
              <w:jc w:val="center"/>
            </w:pPr>
            <w:bookmarkStart w:id="23254" w:name="52108"/>
            <w:bookmarkEnd w:id="23254"/>
            <w:r>
              <w:t>500</w:t>
            </w:r>
          </w:p>
        </w:tc>
      </w:tr>
      <w:tr w:rsidR="00BC0C72" w:rsidTr="00181458">
        <w:trPr>
          <w:divId w:val="1237204249"/>
        </w:trPr>
        <w:tc>
          <w:tcPr>
            <w:tcW w:w="900" w:type="pct"/>
            <w:hideMark/>
          </w:tcPr>
          <w:p w:rsidR="00BC0C72" w:rsidRDefault="008D5CF6">
            <w:pPr>
              <w:pStyle w:val="a5"/>
            </w:pPr>
            <w:bookmarkStart w:id="23255" w:name="52109"/>
            <w:bookmarkEnd w:id="23255"/>
            <w:r>
              <w:t> </w:t>
            </w:r>
          </w:p>
        </w:tc>
        <w:tc>
          <w:tcPr>
            <w:tcW w:w="2600" w:type="pct"/>
            <w:hideMark/>
          </w:tcPr>
          <w:p w:rsidR="00BC0C72" w:rsidRDefault="008D5CF6">
            <w:pPr>
              <w:pStyle w:val="a5"/>
            </w:pPr>
            <w:bookmarkStart w:id="23256" w:name="52110"/>
            <w:bookmarkEnd w:id="23256"/>
            <w:r>
              <w:t>насоси для рідин з витратоміром або без нього; механізми для підіймання рідини; інші насоси поршневі з кривошипно-шатунним механізмом; насоси дозувальні різних моделей</w:t>
            </w:r>
          </w:p>
        </w:tc>
        <w:tc>
          <w:tcPr>
            <w:tcW w:w="750" w:type="pct"/>
            <w:hideMark/>
          </w:tcPr>
          <w:p w:rsidR="00BC0C72" w:rsidRDefault="008D5CF6">
            <w:pPr>
              <w:pStyle w:val="a5"/>
              <w:jc w:val="center"/>
            </w:pPr>
            <w:bookmarkStart w:id="23257" w:name="52111"/>
            <w:bookmarkEnd w:id="23257"/>
            <w:r>
              <w:t>- " -</w:t>
            </w:r>
          </w:p>
        </w:tc>
        <w:tc>
          <w:tcPr>
            <w:tcW w:w="750" w:type="pct"/>
            <w:hideMark/>
          </w:tcPr>
          <w:p w:rsidR="00BC0C72" w:rsidRDefault="008D5CF6">
            <w:pPr>
              <w:pStyle w:val="a5"/>
              <w:jc w:val="center"/>
            </w:pPr>
            <w:bookmarkStart w:id="23258" w:name="52112"/>
            <w:bookmarkEnd w:id="23258"/>
            <w:r>
              <w:t>1000</w:t>
            </w:r>
          </w:p>
        </w:tc>
      </w:tr>
      <w:tr w:rsidR="00BC0C72" w:rsidTr="00181458">
        <w:trPr>
          <w:divId w:val="1237204249"/>
        </w:trPr>
        <w:tc>
          <w:tcPr>
            <w:tcW w:w="900" w:type="pct"/>
            <w:hideMark/>
          </w:tcPr>
          <w:p w:rsidR="00BC0C72" w:rsidRDefault="008D5CF6">
            <w:pPr>
              <w:pStyle w:val="a5"/>
            </w:pPr>
            <w:bookmarkStart w:id="23259" w:name="52113"/>
            <w:bookmarkEnd w:id="23259"/>
            <w:r>
              <w:t>8413 50 69 00</w:t>
            </w:r>
          </w:p>
        </w:tc>
        <w:tc>
          <w:tcPr>
            <w:tcW w:w="2600" w:type="pct"/>
            <w:hideMark/>
          </w:tcPr>
          <w:p w:rsidR="00BC0C72" w:rsidRDefault="008D5CF6">
            <w:pPr>
              <w:pStyle w:val="a5"/>
            </w:pPr>
            <w:bookmarkStart w:id="23260" w:name="52114"/>
            <w:bookmarkEnd w:id="23260"/>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насоси поршневі:</w:t>
            </w:r>
            <w:r>
              <w:br/>
              <w:t>---- інші</w:t>
            </w:r>
          </w:p>
        </w:tc>
        <w:tc>
          <w:tcPr>
            <w:tcW w:w="750" w:type="pct"/>
            <w:hideMark/>
          </w:tcPr>
          <w:p w:rsidR="00BC0C72" w:rsidRDefault="008D5CF6">
            <w:pPr>
              <w:pStyle w:val="a5"/>
              <w:jc w:val="center"/>
            </w:pPr>
            <w:bookmarkStart w:id="23261" w:name="52115"/>
            <w:bookmarkEnd w:id="23261"/>
            <w:r>
              <w:t> </w:t>
            </w:r>
          </w:p>
        </w:tc>
        <w:tc>
          <w:tcPr>
            <w:tcW w:w="750" w:type="pct"/>
            <w:hideMark/>
          </w:tcPr>
          <w:p w:rsidR="00BC0C72" w:rsidRDefault="008D5CF6">
            <w:pPr>
              <w:pStyle w:val="a5"/>
              <w:jc w:val="center"/>
            </w:pPr>
            <w:bookmarkStart w:id="23262" w:name="52116"/>
            <w:bookmarkEnd w:id="23262"/>
            <w:r>
              <w:t> </w:t>
            </w:r>
          </w:p>
        </w:tc>
      </w:tr>
      <w:tr w:rsidR="00BC0C72" w:rsidTr="00181458">
        <w:trPr>
          <w:divId w:val="1237204249"/>
        </w:trPr>
        <w:tc>
          <w:tcPr>
            <w:tcW w:w="900" w:type="pct"/>
            <w:hideMark/>
          </w:tcPr>
          <w:p w:rsidR="00BC0C72" w:rsidRDefault="008D5CF6">
            <w:pPr>
              <w:pStyle w:val="a5"/>
            </w:pPr>
            <w:bookmarkStart w:id="23263" w:name="52117"/>
            <w:bookmarkEnd w:id="23263"/>
            <w:r>
              <w:t> </w:t>
            </w:r>
          </w:p>
        </w:tc>
        <w:tc>
          <w:tcPr>
            <w:tcW w:w="2600" w:type="pct"/>
            <w:hideMark/>
          </w:tcPr>
          <w:p w:rsidR="00BC0C72" w:rsidRDefault="008D5CF6">
            <w:pPr>
              <w:pStyle w:val="a5"/>
            </w:pPr>
            <w:bookmarkStart w:id="23264" w:name="52118"/>
            <w:bookmarkEnd w:id="23264"/>
            <w:r>
              <w:t>насоси для рідин з витратоміром або без нього; механізми для підіймання рідини інші насоси поршневі з кривошипно-шатунним механізмом інші різних моделей та модифікацій</w:t>
            </w:r>
          </w:p>
        </w:tc>
        <w:tc>
          <w:tcPr>
            <w:tcW w:w="750" w:type="pct"/>
            <w:hideMark/>
          </w:tcPr>
          <w:p w:rsidR="00BC0C72" w:rsidRDefault="008D5CF6">
            <w:pPr>
              <w:pStyle w:val="a5"/>
              <w:jc w:val="center"/>
            </w:pPr>
            <w:bookmarkStart w:id="23265" w:name="52119"/>
            <w:bookmarkEnd w:id="23265"/>
            <w:r>
              <w:t>- " -</w:t>
            </w:r>
          </w:p>
        </w:tc>
        <w:tc>
          <w:tcPr>
            <w:tcW w:w="750" w:type="pct"/>
            <w:hideMark/>
          </w:tcPr>
          <w:p w:rsidR="00BC0C72" w:rsidRDefault="008D5CF6">
            <w:pPr>
              <w:pStyle w:val="a5"/>
              <w:jc w:val="center"/>
            </w:pPr>
            <w:bookmarkStart w:id="23266" w:name="52120"/>
            <w:bookmarkEnd w:id="23266"/>
            <w:r>
              <w:t>1000</w:t>
            </w:r>
          </w:p>
        </w:tc>
      </w:tr>
      <w:tr w:rsidR="00BC0C72" w:rsidTr="00181458">
        <w:trPr>
          <w:divId w:val="1237204249"/>
        </w:trPr>
        <w:tc>
          <w:tcPr>
            <w:tcW w:w="900" w:type="pct"/>
            <w:hideMark/>
          </w:tcPr>
          <w:p w:rsidR="00BC0C72" w:rsidRDefault="008D5CF6">
            <w:pPr>
              <w:pStyle w:val="a5"/>
            </w:pPr>
            <w:bookmarkStart w:id="23267" w:name="52121"/>
            <w:bookmarkEnd w:id="23267"/>
            <w:r>
              <w:t>8413 50 80 00</w:t>
            </w:r>
          </w:p>
        </w:tc>
        <w:tc>
          <w:tcPr>
            <w:tcW w:w="2600" w:type="pct"/>
            <w:hideMark/>
          </w:tcPr>
          <w:p w:rsidR="00BC0C72" w:rsidRDefault="008D5CF6">
            <w:pPr>
              <w:pStyle w:val="a5"/>
            </w:pPr>
            <w:bookmarkStart w:id="23268" w:name="52122"/>
            <w:bookmarkEnd w:id="23268"/>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інші</w:t>
            </w:r>
          </w:p>
        </w:tc>
        <w:tc>
          <w:tcPr>
            <w:tcW w:w="750" w:type="pct"/>
            <w:hideMark/>
          </w:tcPr>
          <w:p w:rsidR="00BC0C72" w:rsidRDefault="008D5CF6">
            <w:pPr>
              <w:pStyle w:val="a5"/>
              <w:jc w:val="center"/>
            </w:pPr>
            <w:bookmarkStart w:id="23269" w:name="52123"/>
            <w:bookmarkEnd w:id="23269"/>
            <w:r>
              <w:t> </w:t>
            </w:r>
          </w:p>
        </w:tc>
        <w:tc>
          <w:tcPr>
            <w:tcW w:w="750" w:type="pct"/>
            <w:hideMark/>
          </w:tcPr>
          <w:p w:rsidR="00BC0C72" w:rsidRDefault="008D5CF6">
            <w:pPr>
              <w:pStyle w:val="a5"/>
              <w:jc w:val="center"/>
            </w:pPr>
            <w:bookmarkStart w:id="23270" w:name="52124"/>
            <w:bookmarkEnd w:id="23270"/>
            <w:r>
              <w:t> </w:t>
            </w:r>
          </w:p>
        </w:tc>
      </w:tr>
      <w:tr w:rsidR="00BC0C72" w:rsidTr="00181458">
        <w:trPr>
          <w:divId w:val="1237204249"/>
        </w:trPr>
        <w:tc>
          <w:tcPr>
            <w:tcW w:w="900" w:type="pct"/>
            <w:hideMark/>
          </w:tcPr>
          <w:p w:rsidR="00BC0C72" w:rsidRDefault="008D5CF6">
            <w:pPr>
              <w:pStyle w:val="a5"/>
            </w:pPr>
            <w:bookmarkStart w:id="23271" w:name="52125"/>
            <w:bookmarkEnd w:id="23271"/>
            <w:r>
              <w:t> </w:t>
            </w:r>
          </w:p>
        </w:tc>
        <w:tc>
          <w:tcPr>
            <w:tcW w:w="2600" w:type="pct"/>
            <w:hideMark/>
          </w:tcPr>
          <w:p w:rsidR="00BC0C72" w:rsidRDefault="008D5CF6">
            <w:pPr>
              <w:pStyle w:val="a5"/>
            </w:pPr>
            <w:bookmarkStart w:id="23272" w:name="52126"/>
            <w:bookmarkEnd w:id="23272"/>
            <w:r>
              <w:t>насос плунжерний ПН40, ПН40Р</w:t>
            </w:r>
          </w:p>
        </w:tc>
        <w:tc>
          <w:tcPr>
            <w:tcW w:w="750" w:type="pct"/>
            <w:hideMark/>
          </w:tcPr>
          <w:p w:rsidR="00BC0C72" w:rsidRDefault="008D5CF6">
            <w:pPr>
              <w:pStyle w:val="a5"/>
              <w:jc w:val="center"/>
            </w:pPr>
            <w:bookmarkStart w:id="23273" w:name="52127"/>
            <w:bookmarkEnd w:id="23273"/>
            <w:r>
              <w:t>- " -</w:t>
            </w:r>
          </w:p>
        </w:tc>
        <w:tc>
          <w:tcPr>
            <w:tcW w:w="750" w:type="pct"/>
            <w:hideMark/>
          </w:tcPr>
          <w:p w:rsidR="00BC0C72" w:rsidRDefault="008D5CF6">
            <w:pPr>
              <w:pStyle w:val="a5"/>
              <w:jc w:val="center"/>
            </w:pPr>
            <w:bookmarkStart w:id="23274" w:name="52128"/>
            <w:bookmarkEnd w:id="23274"/>
            <w:r>
              <w:t>100</w:t>
            </w:r>
          </w:p>
        </w:tc>
      </w:tr>
      <w:tr w:rsidR="00BC0C72" w:rsidTr="00181458">
        <w:trPr>
          <w:divId w:val="1237204249"/>
        </w:trPr>
        <w:tc>
          <w:tcPr>
            <w:tcW w:w="900" w:type="pct"/>
            <w:hideMark/>
          </w:tcPr>
          <w:p w:rsidR="00BC0C72" w:rsidRDefault="008D5CF6">
            <w:pPr>
              <w:pStyle w:val="a5"/>
            </w:pPr>
            <w:bookmarkStart w:id="23275" w:name="52129"/>
            <w:bookmarkEnd w:id="23275"/>
            <w:r>
              <w:t> </w:t>
            </w:r>
          </w:p>
        </w:tc>
        <w:tc>
          <w:tcPr>
            <w:tcW w:w="2600" w:type="pct"/>
            <w:hideMark/>
          </w:tcPr>
          <w:p w:rsidR="00BC0C72" w:rsidRDefault="008D5CF6">
            <w:pPr>
              <w:pStyle w:val="a5"/>
            </w:pPr>
            <w:bookmarkStart w:id="23276" w:name="52130"/>
            <w:bookmarkEnd w:id="23276"/>
            <w:r>
              <w:t>насос плунжерний НП148Н</w:t>
            </w:r>
          </w:p>
        </w:tc>
        <w:tc>
          <w:tcPr>
            <w:tcW w:w="750" w:type="pct"/>
            <w:hideMark/>
          </w:tcPr>
          <w:p w:rsidR="00BC0C72" w:rsidRDefault="008D5CF6">
            <w:pPr>
              <w:pStyle w:val="a5"/>
              <w:jc w:val="center"/>
            </w:pPr>
            <w:bookmarkStart w:id="23277" w:name="52131"/>
            <w:bookmarkEnd w:id="23277"/>
            <w:r>
              <w:t>- " -</w:t>
            </w:r>
          </w:p>
        </w:tc>
        <w:tc>
          <w:tcPr>
            <w:tcW w:w="750" w:type="pct"/>
            <w:hideMark/>
          </w:tcPr>
          <w:p w:rsidR="00BC0C72" w:rsidRDefault="008D5CF6">
            <w:pPr>
              <w:pStyle w:val="a5"/>
              <w:jc w:val="center"/>
            </w:pPr>
            <w:bookmarkStart w:id="23278" w:name="52132"/>
            <w:bookmarkEnd w:id="23278"/>
            <w:r>
              <w:t>5000</w:t>
            </w:r>
          </w:p>
        </w:tc>
      </w:tr>
      <w:tr w:rsidR="00BC0C72" w:rsidTr="00181458">
        <w:trPr>
          <w:divId w:val="1237204249"/>
        </w:trPr>
        <w:tc>
          <w:tcPr>
            <w:tcW w:w="900" w:type="pct"/>
            <w:hideMark/>
          </w:tcPr>
          <w:p w:rsidR="00BC0C72" w:rsidRDefault="008D5CF6">
            <w:pPr>
              <w:pStyle w:val="a5"/>
            </w:pPr>
            <w:bookmarkStart w:id="23279" w:name="52133"/>
            <w:bookmarkEnd w:id="23279"/>
            <w:r>
              <w:t> </w:t>
            </w:r>
          </w:p>
        </w:tc>
        <w:tc>
          <w:tcPr>
            <w:tcW w:w="2600" w:type="pct"/>
            <w:hideMark/>
          </w:tcPr>
          <w:p w:rsidR="00BC0C72" w:rsidRDefault="008D5CF6">
            <w:pPr>
              <w:pStyle w:val="a5"/>
            </w:pPr>
            <w:bookmarkStart w:id="23280" w:name="52134"/>
            <w:bookmarkEnd w:id="23280"/>
            <w:r>
              <w:t>насоси для рідин з витратоміром або без нього; механізми для підіймання рідини; інші насоси поршневі з кривошипно-шатунним механізмом різних моделей та модифікацій</w:t>
            </w:r>
          </w:p>
        </w:tc>
        <w:tc>
          <w:tcPr>
            <w:tcW w:w="750" w:type="pct"/>
            <w:hideMark/>
          </w:tcPr>
          <w:p w:rsidR="00BC0C72" w:rsidRDefault="008D5CF6">
            <w:pPr>
              <w:pStyle w:val="a5"/>
              <w:jc w:val="center"/>
            </w:pPr>
            <w:bookmarkStart w:id="23281" w:name="52135"/>
            <w:bookmarkEnd w:id="23281"/>
            <w:r>
              <w:t>- " -</w:t>
            </w:r>
          </w:p>
        </w:tc>
        <w:tc>
          <w:tcPr>
            <w:tcW w:w="750" w:type="pct"/>
            <w:hideMark/>
          </w:tcPr>
          <w:p w:rsidR="00BC0C72" w:rsidRDefault="008D5CF6">
            <w:pPr>
              <w:pStyle w:val="a5"/>
              <w:jc w:val="center"/>
            </w:pPr>
            <w:bookmarkStart w:id="23282" w:name="52136"/>
            <w:bookmarkEnd w:id="23282"/>
            <w:r>
              <w:t>5000</w:t>
            </w:r>
          </w:p>
        </w:tc>
      </w:tr>
      <w:tr w:rsidR="00BC0C72" w:rsidTr="00181458">
        <w:trPr>
          <w:divId w:val="1237204249"/>
        </w:trPr>
        <w:tc>
          <w:tcPr>
            <w:tcW w:w="900" w:type="pct"/>
            <w:hideMark/>
          </w:tcPr>
          <w:p w:rsidR="00BC0C72" w:rsidRDefault="008D5CF6">
            <w:pPr>
              <w:pStyle w:val="a5"/>
            </w:pPr>
            <w:bookmarkStart w:id="23283" w:name="52137"/>
            <w:bookmarkEnd w:id="23283"/>
            <w:r>
              <w:t>8413 60 31 00</w:t>
            </w:r>
          </w:p>
        </w:tc>
        <w:tc>
          <w:tcPr>
            <w:tcW w:w="2600" w:type="pct"/>
            <w:hideMark/>
          </w:tcPr>
          <w:p w:rsidR="00BC0C72" w:rsidRDefault="008D5CF6">
            <w:pPr>
              <w:pStyle w:val="a5"/>
            </w:pPr>
            <w:bookmarkStart w:id="23284" w:name="52138"/>
            <w:bookmarkEnd w:id="23284"/>
            <w:r>
              <w:t>Насоси для рідин з витратоміром або без нього; механізми для підіймання рідини:</w:t>
            </w:r>
            <w:r>
              <w:br/>
              <w:t>- інші насоси об'ємні ротаційні:</w:t>
            </w:r>
            <w:r>
              <w:br/>
              <w:t>-- інші:</w:t>
            </w:r>
            <w:r>
              <w:br/>
              <w:t>--- насоси шестеренчасті:</w:t>
            </w:r>
            <w:r>
              <w:br/>
              <w:t>---- насоси силові гідравлічні</w:t>
            </w:r>
          </w:p>
        </w:tc>
        <w:tc>
          <w:tcPr>
            <w:tcW w:w="750" w:type="pct"/>
            <w:hideMark/>
          </w:tcPr>
          <w:p w:rsidR="00BC0C72" w:rsidRDefault="008D5CF6">
            <w:pPr>
              <w:pStyle w:val="a5"/>
              <w:jc w:val="center"/>
            </w:pPr>
            <w:bookmarkStart w:id="23285" w:name="52139"/>
            <w:bookmarkEnd w:id="23285"/>
            <w:r>
              <w:t> </w:t>
            </w:r>
          </w:p>
        </w:tc>
        <w:tc>
          <w:tcPr>
            <w:tcW w:w="750" w:type="pct"/>
            <w:hideMark/>
          </w:tcPr>
          <w:p w:rsidR="00BC0C72" w:rsidRDefault="008D5CF6">
            <w:pPr>
              <w:pStyle w:val="a5"/>
              <w:jc w:val="center"/>
            </w:pPr>
            <w:bookmarkStart w:id="23286" w:name="52140"/>
            <w:bookmarkEnd w:id="23286"/>
            <w:r>
              <w:t> </w:t>
            </w:r>
          </w:p>
        </w:tc>
      </w:tr>
      <w:tr w:rsidR="00BC0C72" w:rsidTr="00181458">
        <w:trPr>
          <w:divId w:val="1237204249"/>
        </w:trPr>
        <w:tc>
          <w:tcPr>
            <w:tcW w:w="900" w:type="pct"/>
            <w:hideMark/>
          </w:tcPr>
          <w:p w:rsidR="00BC0C72" w:rsidRDefault="008D5CF6">
            <w:pPr>
              <w:pStyle w:val="a5"/>
            </w:pPr>
            <w:bookmarkStart w:id="23287" w:name="52141"/>
            <w:bookmarkEnd w:id="23287"/>
            <w:r>
              <w:t> </w:t>
            </w:r>
          </w:p>
        </w:tc>
        <w:tc>
          <w:tcPr>
            <w:tcW w:w="2600" w:type="pct"/>
            <w:hideMark/>
          </w:tcPr>
          <w:p w:rsidR="00BC0C72" w:rsidRDefault="008D5CF6">
            <w:pPr>
              <w:pStyle w:val="a5"/>
            </w:pPr>
            <w:bookmarkStart w:id="23288" w:name="52142"/>
            <w:bookmarkEnd w:id="23288"/>
            <w:r>
              <w:t>насоси для рідин з витратоміром або без нього; механізми для підіймання рідини інші насоси об'ємні ротаційні різних моделей та модифікацій</w:t>
            </w:r>
          </w:p>
        </w:tc>
        <w:tc>
          <w:tcPr>
            <w:tcW w:w="750" w:type="pct"/>
            <w:hideMark/>
          </w:tcPr>
          <w:p w:rsidR="00BC0C72" w:rsidRDefault="008D5CF6">
            <w:pPr>
              <w:pStyle w:val="a5"/>
              <w:jc w:val="center"/>
            </w:pPr>
            <w:bookmarkStart w:id="23289" w:name="52143"/>
            <w:bookmarkEnd w:id="23289"/>
            <w:r>
              <w:t>- " -</w:t>
            </w:r>
          </w:p>
        </w:tc>
        <w:tc>
          <w:tcPr>
            <w:tcW w:w="750" w:type="pct"/>
            <w:hideMark/>
          </w:tcPr>
          <w:p w:rsidR="00BC0C72" w:rsidRDefault="008D5CF6">
            <w:pPr>
              <w:pStyle w:val="a5"/>
              <w:jc w:val="center"/>
            </w:pPr>
            <w:bookmarkStart w:id="23290" w:name="52144"/>
            <w:bookmarkEnd w:id="23290"/>
            <w:r>
              <w:t>1000</w:t>
            </w:r>
          </w:p>
        </w:tc>
      </w:tr>
      <w:tr w:rsidR="00BC0C72" w:rsidTr="00181458">
        <w:trPr>
          <w:divId w:val="1237204249"/>
        </w:trPr>
        <w:tc>
          <w:tcPr>
            <w:tcW w:w="900" w:type="pct"/>
            <w:hideMark/>
          </w:tcPr>
          <w:p w:rsidR="00BC0C72" w:rsidRDefault="008D5CF6">
            <w:pPr>
              <w:pStyle w:val="a5"/>
            </w:pPr>
            <w:bookmarkStart w:id="23291" w:name="52145"/>
            <w:bookmarkEnd w:id="23291"/>
            <w:r>
              <w:t>8413 60 39 00</w:t>
            </w:r>
          </w:p>
        </w:tc>
        <w:tc>
          <w:tcPr>
            <w:tcW w:w="2600" w:type="pct"/>
            <w:hideMark/>
          </w:tcPr>
          <w:p w:rsidR="00BC0C72" w:rsidRDefault="008D5CF6">
            <w:pPr>
              <w:pStyle w:val="a5"/>
            </w:pPr>
            <w:bookmarkStart w:id="23292" w:name="52146"/>
            <w:bookmarkEnd w:id="23292"/>
            <w:r>
              <w:t>Насоси для рідин з витратоміром або без нього; механізми для підіймання рідини:</w:t>
            </w:r>
            <w:r>
              <w:br/>
              <w:t>- інші насоси об'ємні ротаційні:</w:t>
            </w:r>
            <w:r>
              <w:br/>
              <w:t>-- інші:</w:t>
            </w:r>
            <w:r>
              <w:br/>
              <w:t>--- насоси шестеренчасті:</w:t>
            </w:r>
            <w:r>
              <w:br/>
              <w:t>---- інші</w:t>
            </w:r>
          </w:p>
        </w:tc>
        <w:tc>
          <w:tcPr>
            <w:tcW w:w="750" w:type="pct"/>
            <w:hideMark/>
          </w:tcPr>
          <w:p w:rsidR="00BC0C72" w:rsidRDefault="008D5CF6">
            <w:pPr>
              <w:pStyle w:val="a5"/>
              <w:jc w:val="center"/>
            </w:pPr>
            <w:bookmarkStart w:id="23293" w:name="52147"/>
            <w:bookmarkEnd w:id="23293"/>
            <w:r>
              <w:t> </w:t>
            </w:r>
          </w:p>
        </w:tc>
        <w:tc>
          <w:tcPr>
            <w:tcW w:w="750" w:type="pct"/>
            <w:hideMark/>
          </w:tcPr>
          <w:p w:rsidR="00BC0C72" w:rsidRDefault="008D5CF6">
            <w:pPr>
              <w:pStyle w:val="a5"/>
              <w:jc w:val="center"/>
            </w:pPr>
            <w:bookmarkStart w:id="23294" w:name="52148"/>
            <w:bookmarkEnd w:id="23294"/>
            <w:r>
              <w:t> </w:t>
            </w:r>
          </w:p>
        </w:tc>
      </w:tr>
      <w:tr w:rsidR="00BC0C72" w:rsidTr="00181458">
        <w:trPr>
          <w:divId w:val="1237204249"/>
        </w:trPr>
        <w:tc>
          <w:tcPr>
            <w:tcW w:w="900" w:type="pct"/>
            <w:hideMark/>
          </w:tcPr>
          <w:p w:rsidR="00BC0C72" w:rsidRDefault="008D5CF6">
            <w:pPr>
              <w:pStyle w:val="a5"/>
            </w:pPr>
            <w:bookmarkStart w:id="23295" w:name="52149"/>
            <w:bookmarkEnd w:id="23295"/>
            <w:r>
              <w:t> </w:t>
            </w:r>
          </w:p>
        </w:tc>
        <w:tc>
          <w:tcPr>
            <w:tcW w:w="2600" w:type="pct"/>
            <w:hideMark/>
          </w:tcPr>
          <w:p w:rsidR="00BC0C72" w:rsidRDefault="008D5CF6">
            <w:pPr>
              <w:pStyle w:val="a5"/>
            </w:pPr>
            <w:bookmarkStart w:id="23296" w:name="52150"/>
            <w:bookmarkEnd w:id="23296"/>
            <w:r>
              <w:t>насоси для рідин з витратоміром або без нього; механізми для підіймання рідини різних моделей та модифікацій</w:t>
            </w:r>
          </w:p>
        </w:tc>
        <w:tc>
          <w:tcPr>
            <w:tcW w:w="750" w:type="pct"/>
            <w:hideMark/>
          </w:tcPr>
          <w:p w:rsidR="00BC0C72" w:rsidRDefault="008D5CF6">
            <w:pPr>
              <w:pStyle w:val="a5"/>
              <w:jc w:val="center"/>
            </w:pPr>
            <w:bookmarkStart w:id="23297" w:name="52151"/>
            <w:bookmarkEnd w:id="23297"/>
            <w:r>
              <w:t>штук</w:t>
            </w:r>
          </w:p>
        </w:tc>
        <w:tc>
          <w:tcPr>
            <w:tcW w:w="750" w:type="pct"/>
            <w:hideMark/>
          </w:tcPr>
          <w:p w:rsidR="00BC0C72" w:rsidRDefault="008D5CF6">
            <w:pPr>
              <w:pStyle w:val="a5"/>
              <w:jc w:val="center"/>
            </w:pPr>
            <w:bookmarkStart w:id="23298" w:name="52152"/>
            <w:bookmarkEnd w:id="23298"/>
            <w:r>
              <w:t>1000</w:t>
            </w:r>
          </w:p>
        </w:tc>
      </w:tr>
      <w:tr w:rsidR="00BC0C72" w:rsidTr="00181458">
        <w:trPr>
          <w:divId w:val="1237204249"/>
        </w:trPr>
        <w:tc>
          <w:tcPr>
            <w:tcW w:w="900" w:type="pct"/>
            <w:hideMark/>
          </w:tcPr>
          <w:p w:rsidR="00BC0C72" w:rsidRDefault="008D5CF6">
            <w:pPr>
              <w:pStyle w:val="a5"/>
            </w:pPr>
            <w:bookmarkStart w:id="23299" w:name="52153"/>
            <w:bookmarkEnd w:id="23299"/>
            <w:r>
              <w:t>8413 60 69 90</w:t>
            </w:r>
          </w:p>
        </w:tc>
        <w:tc>
          <w:tcPr>
            <w:tcW w:w="2600" w:type="pct"/>
            <w:hideMark/>
          </w:tcPr>
          <w:p w:rsidR="00BC0C72" w:rsidRDefault="008D5CF6">
            <w:pPr>
              <w:pStyle w:val="a5"/>
            </w:pPr>
            <w:bookmarkStart w:id="23300" w:name="52154"/>
            <w:bookmarkEnd w:id="23300"/>
            <w:r>
              <w:t>Насоси для рідин з витратоміром або без нього; механізми для підіймання рідини:</w:t>
            </w:r>
            <w:r>
              <w:br/>
              <w:t>- інші насоси об'ємні ротаційні:</w:t>
            </w:r>
            <w:r>
              <w:br/>
              <w:t>-- інші:</w:t>
            </w:r>
            <w:r>
              <w:br/>
            </w:r>
            <w:r>
              <w:lastRenderedPageBreak/>
              <w:t>--- насоси шиберні:</w:t>
            </w:r>
            <w:r>
              <w:br/>
              <w:t>----інші</w:t>
            </w:r>
          </w:p>
        </w:tc>
        <w:tc>
          <w:tcPr>
            <w:tcW w:w="750" w:type="pct"/>
            <w:hideMark/>
          </w:tcPr>
          <w:p w:rsidR="00BC0C72" w:rsidRDefault="008D5CF6">
            <w:pPr>
              <w:pStyle w:val="a5"/>
              <w:jc w:val="center"/>
            </w:pPr>
            <w:bookmarkStart w:id="23301" w:name="52155"/>
            <w:bookmarkEnd w:id="23301"/>
            <w:r>
              <w:lastRenderedPageBreak/>
              <w:t> </w:t>
            </w:r>
          </w:p>
        </w:tc>
        <w:tc>
          <w:tcPr>
            <w:tcW w:w="750" w:type="pct"/>
            <w:hideMark/>
          </w:tcPr>
          <w:p w:rsidR="00BC0C72" w:rsidRDefault="008D5CF6">
            <w:pPr>
              <w:pStyle w:val="a5"/>
              <w:jc w:val="center"/>
            </w:pPr>
            <w:bookmarkStart w:id="23302" w:name="52156"/>
            <w:bookmarkEnd w:id="23302"/>
            <w:r>
              <w:t> </w:t>
            </w:r>
          </w:p>
        </w:tc>
      </w:tr>
      <w:tr w:rsidR="00BC0C72" w:rsidTr="00181458">
        <w:trPr>
          <w:divId w:val="1237204249"/>
        </w:trPr>
        <w:tc>
          <w:tcPr>
            <w:tcW w:w="900" w:type="pct"/>
            <w:hideMark/>
          </w:tcPr>
          <w:p w:rsidR="00BC0C72" w:rsidRDefault="008D5CF6">
            <w:pPr>
              <w:pStyle w:val="a5"/>
            </w:pPr>
            <w:bookmarkStart w:id="23303" w:name="52157"/>
            <w:bookmarkEnd w:id="23303"/>
            <w:r>
              <w:t> </w:t>
            </w:r>
          </w:p>
        </w:tc>
        <w:tc>
          <w:tcPr>
            <w:tcW w:w="2600" w:type="pct"/>
            <w:hideMark/>
          </w:tcPr>
          <w:p w:rsidR="00BC0C72" w:rsidRDefault="008D5CF6">
            <w:pPr>
              <w:pStyle w:val="a5"/>
            </w:pPr>
            <w:bookmarkStart w:id="23304" w:name="52158"/>
            <w:bookmarkEnd w:id="23304"/>
            <w:r>
              <w:t>насоси для рідин з витратоміром або без нього; механізми для підіймання рідини інші насоси об'ємні ротаційні різних моделей та модифікацій</w:t>
            </w:r>
          </w:p>
        </w:tc>
        <w:tc>
          <w:tcPr>
            <w:tcW w:w="750" w:type="pct"/>
            <w:hideMark/>
          </w:tcPr>
          <w:p w:rsidR="00BC0C72" w:rsidRDefault="008D5CF6">
            <w:pPr>
              <w:pStyle w:val="a5"/>
              <w:jc w:val="center"/>
            </w:pPr>
            <w:bookmarkStart w:id="23305" w:name="52159"/>
            <w:bookmarkEnd w:id="23305"/>
            <w:r>
              <w:t>- " -</w:t>
            </w:r>
          </w:p>
        </w:tc>
        <w:tc>
          <w:tcPr>
            <w:tcW w:w="750" w:type="pct"/>
            <w:hideMark/>
          </w:tcPr>
          <w:p w:rsidR="00BC0C72" w:rsidRDefault="008D5CF6">
            <w:pPr>
              <w:pStyle w:val="a5"/>
              <w:jc w:val="center"/>
            </w:pPr>
            <w:bookmarkStart w:id="23306" w:name="52160"/>
            <w:bookmarkEnd w:id="23306"/>
            <w:r>
              <w:t>1000</w:t>
            </w:r>
          </w:p>
        </w:tc>
      </w:tr>
      <w:tr w:rsidR="00BC0C72" w:rsidTr="00181458">
        <w:trPr>
          <w:divId w:val="1237204249"/>
        </w:trPr>
        <w:tc>
          <w:tcPr>
            <w:tcW w:w="900" w:type="pct"/>
            <w:hideMark/>
          </w:tcPr>
          <w:p w:rsidR="00BC0C72" w:rsidRDefault="008D5CF6">
            <w:pPr>
              <w:pStyle w:val="a5"/>
            </w:pPr>
            <w:bookmarkStart w:id="23307" w:name="52161"/>
            <w:bookmarkEnd w:id="23307"/>
            <w:r>
              <w:t>8413 60 70 00</w:t>
            </w:r>
          </w:p>
        </w:tc>
        <w:tc>
          <w:tcPr>
            <w:tcW w:w="2600" w:type="pct"/>
            <w:hideMark/>
          </w:tcPr>
          <w:p w:rsidR="00BC0C72" w:rsidRDefault="008D5CF6">
            <w:pPr>
              <w:pStyle w:val="a5"/>
            </w:pPr>
            <w:bookmarkStart w:id="23308" w:name="52162"/>
            <w:bookmarkEnd w:id="23308"/>
            <w:r>
              <w:t>Насоси для рідин з витратоміром або без нього; механізми для підіймання рідини:</w:t>
            </w:r>
            <w:r>
              <w:br/>
              <w:t>- інші насоси об'ємні ротаційні:</w:t>
            </w:r>
            <w:r>
              <w:br/>
              <w:t>-- інші:</w:t>
            </w:r>
            <w:r>
              <w:br/>
              <w:t>--- насоси гвинтові:</w:t>
            </w:r>
          </w:p>
        </w:tc>
        <w:tc>
          <w:tcPr>
            <w:tcW w:w="750" w:type="pct"/>
            <w:hideMark/>
          </w:tcPr>
          <w:p w:rsidR="00BC0C72" w:rsidRDefault="008D5CF6">
            <w:pPr>
              <w:pStyle w:val="a5"/>
              <w:jc w:val="center"/>
            </w:pPr>
            <w:bookmarkStart w:id="23309" w:name="52163"/>
            <w:bookmarkEnd w:id="23309"/>
            <w:r>
              <w:t> </w:t>
            </w:r>
          </w:p>
        </w:tc>
        <w:tc>
          <w:tcPr>
            <w:tcW w:w="750" w:type="pct"/>
            <w:hideMark/>
          </w:tcPr>
          <w:p w:rsidR="00BC0C72" w:rsidRDefault="008D5CF6">
            <w:pPr>
              <w:pStyle w:val="a5"/>
              <w:jc w:val="center"/>
            </w:pPr>
            <w:bookmarkStart w:id="23310" w:name="52164"/>
            <w:bookmarkEnd w:id="23310"/>
            <w:r>
              <w:t> </w:t>
            </w:r>
          </w:p>
        </w:tc>
      </w:tr>
      <w:tr w:rsidR="00BC0C72" w:rsidTr="00181458">
        <w:trPr>
          <w:divId w:val="1237204249"/>
        </w:trPr>
        <w:tc>
          <w:tcPr>
            <w:tcW w:w="900" w:type="pct"/>
            <w:hideMark/>
          </w:tcPr>
          <w:p w:rsidR="00BC0C72" w:rsidRDefault="008D5CF6">
            <w:pPr>
              <w:pStyle w:val="a5"/>
            </w:pPr>
            <w:bookmarkStart w:id="23311" w:name="52165"/>
            <w:bookmarkEnd w:id="23311"/>
            <w:r>
              <w:t> </w:t>
            </w:r>
          </w:p>
        </w:tc>
        <w:tc>
          <w:tcPr>
            <w:tcW w:w="2600" w:type="pct"/>
            <w:hideMark/>
          </w:tcPr>
          <w:p w:rsidR="00BC0C72" w:rsidRDefault="008D5CF6">
            <w:pPr>
              <w:pStyle w:val="a5"/>
            </w:pPr>
            <w:bookmarkStart w:id="23312" w:name="52166"/>
            <w:bookmarkEnd w:id="23312"/>
            <w:r>
              <w:t>насоси для рідин з витратоміром або без нього; механізми для підіймання рідини інші насоси об'ємні ротаційні різних моделей та модифікацій</w:t>
            </w:r>
          </w:p>
        </w:tc>
        <w:tc>
          <w:tcPr>
            <w:tcW w:w="750" w:type="pct"/>
            <w:hideMark/>
          </w:tcPr>
          <w:p w:rsidR="00BC0C72" w:rsidRDefault="008D5CF6">
            <w:pPr>
              <w:pStyle w:val="a5"/>
              <w:jc w:val="center"/>
            </w:pPr>
            <w:bookmarkStart w:id="23313" w:name="52167"/>
            <w:bookmarkEnd w:id="23313"/>
            <w:r>
              <w:t>- " -</w:t>
            </w:r>
          </w:p>
        </w:tc>
        <w:tc>
          <w:tcPr>
            <w:tcW w:w="750" w:type="pct"/>
            <w:hideMark/>
          </w:tcPr>
          <w:p w:rsidR="00BC0C72" w:rsidRDefault="008D5CF6">
            <w:pPr>
              <w:pStyle w:val="a5"/>
              <w:jc w:val="center"/>
            </w:pPr>
            <w:bookmarkStart w:id="23314" w:name="52168"/>
            <w:bookmarkEnd w:id="23314"/>
            <w:r>
              <w:t>1000</w:t>
            </w:r>
          </w:p>
        </w:tc>
      </w:tr>
      <w:tr w:rsidR="00BC0C72" w:rsidTr="00181458">
        <w:trPr>
          <w:divId w:val="1237204249"/>
        </w:trPr>
        <w:tc>
          <w:tcPr>
            <w:tcW w:w="900" w:type="pct"/>
            <w:hideMark/>
          </w:tcPr>
          <w:p w:rsidR="00BC0C72" w:rsidRDefault="008D5CF6">
            <w:pPr>
              <w:pStyle w:val="a5"/>
            </w:pPr>
            <w:bookmarkStart w:id="23315" w:name="52169"/>
            <w:bookmarkEnd w:id="23315"/>
            <w:r>
              <w:t>8413 60 80 00</w:t>
            </w:r>
          </w:p>
        </w:tc>
        <w:tc>
          <w:tcPr>
            <w:tcW w:w="2600" w:type="pct"/>
            <w:hideMark/>
          </w:tcPr>
          <w:p w:rsidR="00BC0C72" w:rsidRDefault="008D5CF6">
            <w:pPr>
              <w:pStyle w:val="a5"/>
            </w:pPr>
            <w:bookmarkStart w:id="23316" w:name="52170"/>
            <w:bookmarkEnd w:id="23316"/>
            <w:r>
              <w:t>Насоси для рідин з витратоміром або без нього; механізми для підіймання рідини:</w:t>
            </w:r>
            <w:r>
              <w:br/>
              <w:t>- інші насоси об'ємні ротаційні:</w:t>
            </w:r>
            <w:r>
              <w:br/>
              <w:t>-- інші:</w:t>
            </w:r>
            <w:r>
              <w:br/>
              <w:t>--- інші:</w:t>
            </w:r>
          </w:p>
        </w:tc>
        <w:tc>
          <w:tcPr>
            <w:tcW w:w="750" w:type="pct"/>
            <w:hideMark/>
          </w:tcPr>
          <w:p w:rsidR="00BC0C72" w:rsidRDefault="008D5CF6">
            <w:pPr>
              <w:pStyle w:val="a5"/>
              <w:jc w:val="center"/>
            </w:pPr>
            <w:bookmarkStart w:id="23317" w:name="52171"/>
            <w:bookmarkEnd w:id="23317"/>
            <w:r>
              <w:t> </w:t>
            </w:r>
          </w:p>
        </w:tc>
        <w:tc>
          <w:tcPr>
            <w:tcW w:w="750" w:type="pct"/>
            <w:hideMark/>
          </w:tcPr>
          <w:p w:rsidR="00BC0C72" w:rsidRDefault="008D5CF6">
            <w:pPr>
              <w:pStyle w:val="a5"/>
              <w:jc w:val="center"/>
            </w:pPr>
            <w:bookmarkStart w:id="23318" w:name="52172"/>
            <w:bookmarkEnd w:id="23318"/>
            <w:r>
              <w:t> </w:t>
            </w:r>
          </w:p>
        </w:tc>
      </w:tr>
      <w:tr w:rsidR="00BC0C72" w:rsidTr="00181458">
        <w:trPr>
          <w:divId w:val="1237204249"/>
        </w:trPr>
        <w:tc>
          <w:tcPr>
            <w:tcW w:w="900" w:type="pct"/>
            <w:hideMark/>
          </w:tcPr>
          <w:p w:rsidR="00BC0C72" w:rsidRDefault="008D5CF6">
            <w:pPr>
              <w:pStyle w:val="a5"/>
            </w:pPr>
            <w:bookmarkStart w:id="23319" w:name="52173"/>
            <w:bookmarkEnd w:id="23319"/>
            <w:r>
              <w:t> </w:t>
            </w:r>
          </w:p>
        </w:tc>
        <w:tc>
          <w:tcPr>
            <w:tcW w:w="2600" w:type="pct"/>
            <w:hideMark/>
          </w:tcPr>
          <w:p w:rsidR="00BC0C72" w:rsidRDefault="008D5CF6">
            <w:pPr>
              <w:pStyle w:val="a5"/>
            </w:pPr>
            <w:bookmarkStart w:id="23320" w:name="52174"/>
            <w:bookmarkEnd w:id="23320"/>
            <w:r>
              <w:t>насоси для рідин з витратоміром або без нього; механізми для підіймання рідини інші насоси об'ємні ротаційні різних моделей та модифікацій</w:t>
            </w:r>
          </w:p>
        </w:tc>
        <w:tc>
          <w:tcPr>
            <w:tcW w:w="750" w:type="pct"/>
            <w:hideMark/>
          </w:tcPr>
          <w:p w:rsidR="00BC0C72" w:rsidRDefault="008D5CF6">
            <w:pPr>
              <w:pStyle w:val="a5"/>
              <w:jc w:val="center"/>
            </w:pPr>
            <w:bookmarkStart w:id="23321" w:name="52175"/>
            <w:bookmarkEnd w:id="23321"/>
            <w:r>
              <w:t>- " -</w:t>
            </w:r>
          </w:p>
        </w:tc>
        <w:tc>
          <w:tcPr>
            <w:tcW w:w="750" w:type="pct"/>
            <w:hideMark/>
          </w:tcPr>
          <w:p w:rsidR="00BC0C72" w:rsidRDefault="008D5CF6">
            <w:pPr>
              <w:pStyle w:val="a5"/>
              <w:jc w:val="center"/>
            </w:pPr>
            <w:bookmarkStart w:id="23322" w:name="52176"/>
            <w:bookmarkEnd w:id="23322"/>
            <w:r>
              <w:t>1000</w:t>
            </w:r>
          </w:p>
        </w:tc>
      </w:tr>
      <w:tr w:rsidR="00BC0C72" w:rsidTr="00181458">
        <w:trPr>
          <w:divId w:val="1237204249"/>
        </w:trPr>
        <w:tc>
          <w:tcPr>
            <w:tcW w:w="900" w:type="pct"/>
            <w:hideMark/>
          </w:tcPr>
          <w:p w:rsidR="00BC0C72" w:rsidRDefault="008D5CF6">
            <w:pPr>
              <w:pStyle w:val="a5"/>
            </w:pPr>
            <w:bookmarkStart w:id="23323" w:name="52177"/>
            <w:bookmarkEnd w:id="23323"/>
            <w:r>
              <w:t>8413 70 21 00</w:t>
            </w:r>
          </w:p>
        </w:tc>
        <w:tc>
          <w:tcPr>
            <w:tcW w:w="2600" w:type="pct"/>
            <w:hideMark/>
          </w:tcPr>
          <w:p w:rsidR="00BC0C72" w:rsidRDefault="008D5CF6">
            <w:pPr>
              <w:pStyle w:val="a5"/>
            </w:pPr>
            <w:bookmarkStart w:id="23324" w:name="52178"/>
            <w:bookmarkEnd w:id="23324"/>
            <w:r>
              <w:t>Насоси для рідин з витратоміром або без нього; механізми для підіймання рідини:</w:t>
            </w:r>
            <w:r>
              <w:br/>
              <w:t>- інші насоси відцентрові:</w:t>
            </w:r>
            <w:r>
              <w:br/>
              <w:t>-- насоси занурені:</w:t>
            </w:r>
            <w:r>
              <w:br/>
              <w:t>--- одноступінчасті:</w:t>
            </w:r>
          </w:p>
        </w:tc>
        <w:tc>
          <w:tcPr>
            <w:tcW w:w="750" w:type="pct"/>
            <w:hideMark/>
          </w:tcPr>
          <w:p w:rsidR="00BC0C72" w:rsidRDefault="008D5CF6">
            <w:pPr>
              <w:pStyle w:val="a5"/>
              <w:jc w:val="center"/>
            </w:pPr>
            <w:bookmarkStart w:id="23325" w:name="52179"/>
            <w:bookmarkEnd w:id="23325"/>
            <w:r>
              <w:t> </w:t>
            </w:r>
          </w:p>
        </w:tc>
        <w:tc>
          <w:tcPr>
            <w:tcW w:w="750" w:type="pct"/>
            <w:hideMark/>
          </w:tcPr>
          <w:p w:rsidR="00BC0C72" w:rsidRDefault="008D5CF6">
            <w:pPr>
              <w:pStyle w:val="a5"/>
              <w:jc w:val="center"/>
            </w:pPr>
            <w:bookmarkStart w:id="23326" w:name="52180"/>
            <w:bookmarkEnd w:id="23326"/>
            <w:r>
              <w:t> </w:t>
            </w:r>
          </w:p>
        </w:tc>
      </w:tr>
      <w:tr w:rsidR="00BC0C72" w:rsidTr="00181458">
        <w:trPr>
          <w:divId w:val="1237204249"/>
        </w:trPr>
        <w:tc>
          <w:tcPr>
            <w:tcW w:w="900" w:type="pct"/>
            <w:hideMark/>
          </w:tcPr>
          <w:p w:rsidR="00BC0C72" w:rsidRDefault="008D5CF6">
            <w:pPr>
              <w:pStyle w:val="a5"/>
            </w:pPr>
            <w:bookmarkStart w:id="23327" w:name="52181"/>
            <w:bookmarkEnd w:id="23327"/>
            <w:r>
              <w:t> </w:t>
            </w:r>
          </w:p>
        </w:tc>
        <w:tc>
          <w:tcPr>
            <w:tcW w:w="2600" w:type="pct"/>
            <w:hideMark/>
          </w:tcPr>
          <w:p w:rsidR="00BC0C72" w:rsidRDefault="008D5CF6">
            <w:pPr>
              <w:pStyle w:val="a5"/>
            </w:pPr>
            <w:bookmarkStart w:id="23328" w:name="52182"/>
            <w:bookmarkEnd w:id="23328"/>
            <w:r>
              <w:t>насоси для рідин з витратоміром або без нього; механізми для підіймання рідини інші насоси відцентрові різних моделей та модифікацій</w:t>
            </w:r>
          </w:p>
        </w:tc>
        <w:tc>
          <w:tcPr>
            <w:tcW w:w="750" w:type="pct"/>
            <w:hideMark/>
          </w:tcPr>
          <w:p w:rsidR="00BC0C72" w:rsidRDefault="008D5CF6">
            <w:pPr>
              <w:pStyle w:val="a5"/>
              <w:jc w:val="center"/>
            </w:pPr>
            <w:bookmarkStart w:id="23329" w:name="52183"/>
            <w:bookmarkEnd w:id="23329"/>
            <w:r>
              <w:t>- " -</w:t>
            </w:r>
          </w:p>
        </w:tc>
        <w:tc>
          <w:tcPr>
            <w:tcW w:w="750" w:type="pct"/>
            <w:hideMark/>
          </w:tcPr>
          <w:p w:rsidR="00BC0C72" w:rsidRDefault="008D5CF6">
            <w:pPr>
              <w:pStyle w:val="a5"/>
              <w:jc w:val="center"/>
            </w:pPr>
            <w:bookmarkStart w:id="23330" w:name="52184"/>
            <w:bookmarkEnd w:id="23330"/>
            <w:r>
              <w:t>1000</w:t>
            </w:r>
          </w:p>
        </w:tc>
      </w:tr>
      <w:tr w:rsidR="00BC0C72" w:rsidTr="00181458">
        <w:trPr>
          <w:divId w:val="1237204249"/>
        </w:trPr>
        <w:tc>
          <w:tcPr>
            <w:tcW w:w="900" w:type="pct"/>
            <w:hideMark/>
          </w:tcPr>
          <w:p w:rsidR="00BC0C72" w:rsidRDefault="008D5CF6">
            <w:pPr>
              <w:pStyle w:val="a5"/>
            </w:pPr>
            <w:bookmarkStart w:id="23331" w:name="52185"/>
            <w:bookmarkEnd w:id="23331"/>
            <w:r>
              <w:t>8413 70 29 00</w:t>
            </w:r>
          </w:p>
        </w:tc>
        <w:tc>
          <w:tcPr>
            <w:tcW w:w="2600" w:type="pct"/>
            <w:hideMark/>
          </w:tcPr>
          <w:p w:rsidR="00BC0C72" w:rsidRDefault="008D5CF6">
            <w:pPr>
              <w:pStyle w:val="a5"/>
            </w:pPr>
            <w:bookmarkStart w:id="23332" w:name="52186"/>
            <w:bookmarkEnd w:id="23332"/>
            <w:r>
              <w:t>Насоси для рідин з витратоміром або без нього; механізми для підіймання рідини:</w:t>
            </w:r>
            <w:r>
              <w:br/>
              <w:t>- інші насоси відцентрові:</w:t>
            </w:r>
            <w:r>
              <w:br/>
              <w:t>-- насоси занурені:</w:t>
            </w:r>
            <w:r>
              <w:br/>
              <w:t>--- багатоступінчасті</w:t>
            </w:r>
          </w:p>
        </w:tc>
        <w:tc>
          <w:tcPr>
            <w:tcW w:w="750" w:type="pct"/>
            <w:hideMark/>
          </w:tcPr>
          <w:p w:rsidR="00BC0C72" w:rsidRDefault="008D5CF6">
            <w:pPr>
              <w:pStyle w:val="a5"/>
              <w:jc w:val="center"/>
            </w:pPr>
            <w:bookmarkStart w:id="23333" w:name="52187"/>
            <w:bookmarkEnd w:id="23333"/>
            <w:r>
              <w:t> </w:t>
            </w:r>
          </w:p>
        </w:tc>
        <w:tc>
          <w:tcPr>
            <w:tcW w:w="750" w:type="pct"/>
            <w:hideMark/>
          </w:tcPr>
          <w:p w:rsidR="00BC0C72" w:rsidRDefault="008D5CF6">
            <w:pPr>
              <w:pStyle w:val="a5"/>
              <w:jc w:val="center"/>
            </w:pPr>
            <w:bookmarkStart w:id="23334" w:name="52188"/>
            <w:bookmarkEnd w:id="23334"/>
            <w:r>
              <w:t> </w:t>
            </w:r>
          </w:p>
        </w:tc>
      </w:tr>
      <w:tr w:rsidR="00BC0C72" w:rsidTr="00181458">
        <w:trPr>
          <w:divId w:val="1237204249"/>
        </w:trPr>
        <w:tc>
          <w:tcPr>
            <w:tcW w:w="900" w:type="pct"/>
            <w:hideMark/>
          </w:tcPr>
          <w:p w:rsidR="00BC0C72" w:rsidRDefault="008D5CF6">
            <w:pPr>
              <w:pStyle w:val="a5"/>
            </w:pPr>
            <w:bookmarkStart w:id="23335" w:name="52189"/>
            <w:bookmarkEnd w:id="23335"/>
            <w:r>
              <w:t> </w:t>
            </w:r>
          </w:p>
        </w:tc>
        <w:tc>
          <w:tcPr>
            <w:tcW w:w="2600" w:type="pct"/>
            <w:hideMark/>
          </w:tcPr>
          <w:p w:rsidR="00BC0C72" w:rsidRDefault="008D5CF6">
            <w:pPr>
              <w:pStyle w:val="a5"/>
            </w:pPr>
            <w:bookmarkStart w:id="23336" w:name="52190"/>
            <w:bookmarkEnd w:id="23336"/>
            <w:r>
              <w:t>насоси для рідин з витратоміром або без нього; механізми для підіймання рідини, інші насоси відцентрові, насоси занурені, багатоступінчасті, різних модифікацій</w:t>
            </w:r>
          </w:p>
        </w:tc>
        <w:tc>
          <w:tcPr>
            <w:tcW w:w="750" w:type="pct"/>
            <w:hideMark/>
          </w:tcPr>
          <w:p w:rsidR="00BC0C72" w:rsidRDefault="008D5CF6">
            <w:pPr>
              <w:pStyle w:val="a5"/>
              <w:jc w:val="center"/>
            </w:pPr>
            <w:bookmarkStart w:id="23337" w:name="52191"/>
            <w:bookmarkEnd w:id="23337"/>
            <w:r>
              <w:t>штук</w:t>
            </w:r>
          </w:p>
        </w:tc>
        <w:tc>
          <w:tcPr>
            <w:tcW w:w="750" w:type="pct"/>
            <w:hideMark/>
          </w:tcPr>
          <w:p w:rsidR="00BC0C72" w:rsidRDefault="008D5CF6">
            <w:pPr>
              <w:pStyle w:val="a5"/>
              <w:jc w:val="center"/>
            </w:pPr>
            <w:bookmarkStart w:id="23338" w:name="52192"/>
            <w:bookmarkEnd w:id="23338"/>
            <w:r>
              <w:t>5000</w:t>
            </w:r>
          </w:p>
        </w:tc>
      </w:tr>
      <w:tr w:rsidR="00BC0C72" w:rsidTr="00181458">
        <w:trPr>
          <w:divId w:val="1237204249"/>
        </w:trPr>
        <w:tc>
          <w:tcPr>
            <w:tcW w:w="900" w:type="pct"/>
            <w:hideMark/>
          </w:tcPr>
          <w:p w:rsidR="00BC0C72" w:rsidRDefault="008D5CF6">
            <w:pPr>
              <w:pStyle w:val="a5"/>
            </w:pPr>
            <w:bookmarkStart w:id="23339" w:name="52193"/>
            <w:bookmarkEnd w:id="23339"/>
            <w:r>
              <w:t>8413 81 00 00</w:t>
            </w:r>
          </w:p>
        </w:tc>
        <w:tc>
          <w:tcPr>
            <w:tcW w:w="2600" w:type="pct"/>
            <w:hideMark/>
          </w:tcPr>
          <w:p w:rsidR="00BC0C72" w:rsidRDefault="008D5CF6">
            <w:pPr>
              <w:pStyle w:val="a5"/>
            </w:pPr>
            <w:bookmarkStart w:id="23340" w:name="52194"/>
            <w:bookmarkEnd w:id="23340"/>
            <w:r>
              <w:t>Насоси для рідин з витратоміром або без нього; механізми для підіймання рідини:</w:t>
            </w:r>
            <w:r>
              <w:br/>
              <w:t>- інші насоси; підіймачі рідини:</w:t>
            </w:r>
            <w:r>
              <w:br/>
              <w:t>-- насоси</w:t>
            </w:r>
          </w:p>
        </w:tc>
        <w:tc>
          <w:tcPr>
            <w:tcW w:w="750" w:type="pct"/>
            <w:hideMark/>
          </w:tcPr>
          <w:p w:rsidR="00BC0C72" w:rsidRDefault="008D5CF6">
            <w:pPr>
              <w:pStyle w:val="a5"/>
              <w:jc w:val="center"/>
            </w:pPr>
            <w:bookmarkStart w:id="23341" w:name="52195"/>
            <w:bookmarkEnd w:id="23341"/>
            <w:r>
              <w:t> </w:t>
            </w:r>
          </w:p>
        </w:tc>
        <w:tc>
          <w:tcPr>
            <w:tcW w:w="750" w:type="pct"/>
            <w:hideMark/>
          </w:tcPr>
          <w:p w:rsidR="00BC0C72" w:rsidRDefault="008D5CF6">
            <w:pPr>
              <w:pStyle w:val="a5"/>
              <w:jc w:val="center"/>
            </w:pPr>
            <w:bookmarkStart w:id="23342" w:name="52196"/>
            <w:bookmarkEnd w:id="23342"/>
            <w:r>
              <w:t> </w:t>
            </w:r>
          </w:p>
        </w:tc>
      </w:tr>
      <w:tr w:rsidR="00BC0C72" w:rsidTr="00181458">
        <w:trPr>
          <w:divId w:val="1237204249"/>
        </w:trPr>
        <w:tc>
          <w:tcPr>
            <w:tcW w:w="900" w:type="pct"/>
            <w:hideMark/>
          </w:tcPr>
          <w:p w:rsidR="00BC0C72" w:rsidRDefault="008D5CF6">
            <w:pPr>
              <w:pStyle w:val="a5"/>
            </w:pPr>
            <w:bookmarkStart w:id="23343" w:name="52197"/>
            <w:bookmarkEnd w:id="23343"/>
            <w:r>
              <w:t> </w:t>
            </w:r>
          </w:p>
        </w:tc>
        <w:tc>
          <w:tcPr>
            <w:tcW w:w="2600" w:type="pct"/>
            <w:hideMark/>
          </w:tcPr>
          <w:p w:rsidR="00BC0C72" w:rsidRDefault="008D5CF6">
            <w:pPr>
              <w:pStyle w:val="a5"/>
            </w:pPr>
            <w:bookmarkStart w:id="23344" w:name="52198"/>
            <w:bookmarkEnd w:id="23344"/>
            <w:r>
              <w:t>комплект збірних одиниць та деталей виробу НР-180</w:t>
            </w:r>
          </w:p>
        </w:tc>
        <w:tc>
          <w:tcPr>
            <w:tcW w:w="750" w:type="pct"/>
            <w:hideMark/>
          </w:tcPr>
          <w:p w:rsidR="00BC0C72" w:rsidRDefault="008D5CF6">
            <w:pPr>
              <w:pStyle w:val="a5"/>
              <w:jc w:val="center"/>
            </w:pPr>
            <w:bookmarkStart w:id="23345" w:name="52199"/>
            <w:bookmarkEnd w:id="23345"/>
            <w:r>
              <w:t>комплектів</w:t>
            </w:r>
          </w:p>
        </w:tc>
        <w:tc>
          <w:tcPr>
            <w:tcW w:w="750" w:type="pct"/>
            <w:hideMark/>
          </w:tcPr>
          <w:p w:rsidR="00BC0C72" w:rsidRDefault="008D5CF6">
            <w:pPr>
              <w:pStyle w:val="a5"/>
              <w:jc w:val="center"/>
            </w:pPr>
            <w:bookmarkStart w:id="23346" w:name="52200"/>
            <w:bookmarkEnd w:id="23346"/>
            <w:r>
              <w:t>80</w:t>
            </w:r>
          </w:p>
        </w:tc>
      </w:tr>
      <w:tr w:rsidR="00BC0C72" w:rsidTr="00181458">
        <w:trPr>
          <w:divId w:val="1237204249"/>
        </w:trPr>
        <w:tc>
          <w:tcPr>
            <w:tcW w:w="900" w:type="pct"/>
            <w:hideMark/>
          </w:tcPr>
          <w:p w:rsidR="00BC0C72" w:rsidRDefault="008D5CF6">
            <w:pPr>
              <w:pStyle w:val="a5"/>
            </w:pPr>
            <w:bookmarkStart w:id="23347" w:name="52201"/>
            <w:bookmarkEnd w:id="23347"/>
            <w:r>
              <w:t> </w:t>
            </w:r>
          </w:p>
        </w:tc>
        <w:tc>
          <w:tcPr>
            <w:tcW w:w="2600" w:type="pct"/>
            <w:hideMark/>
          </w:tcPr>
          <w:p w:rsidR="00BC0C72" w:rsidRDefault="008D5CF6">
            <w:pPr>
              <w:pStyle w:val="a5"/>
            </w:pPr>
            <w:bookmarkStart w:id="23348" w:name="52202"/>
            <w:bookmarkEnd w:id="23348"/>
            <w:r>
              <w:t>насос НР-180</w:t>
            </w:r>
          </w:p>
        </w:tc>
        <w:tc>
          <w:tcPr>
            <w:tcW w:w="750" w:type="pct"/>
            <w:hideMark/>
          </w:tcPr>
          <w:p w:rsidR="00BC0C72" w:rsidRDefault="008D5CF6">
            <w:pPr>
              <w:pStyle w:val="a5"/>
              <w:jc w:val="center"/>
            </w:pPr>
            <w:bookmarkStart w:id="23349" w:name="52203"/>
            <w:bookmarkEnd w:id="23349"/>
            <w:r>
              <w:t>штук</w:t>
            </w:r>
          </w:p>
        </w:tc>
        <w:tc>
          <w:tcPr>
            <w:tcW w:w="750" w:type="pct"/>
            <w:hideMark/>
          </w:tcPr>
          <w:p w:rsidR="00BC0C72" w:rsidRDefault="008D5CF6">
            <w:pPr>
              <w:pStyle w:val="a5"/>
              <w:jc w:val="center"/>
            </w:pPr>
            <w:bookmarkStart w:id="23350" w:name="52204"/>
            <w:bookmarkEnd w:id="23350"/>
            <w:r>
              <w:t>1000</w:t>
            </w:r>
          </w:p>
        </w:tc>
      </w:tr>
      <w:tr w:rsidR="00BC0C72" w:rsidTr="00181458">
        <w:trPr>
          <w:divId w:val="1237204249"/>
        </w:trPr>
        <w:tc>
          <w:tcPr>
            <w:tcW w:w="900" w:type="pct"/>
            <w:hideMark/>
          </w:tcPr>
          <w:p w:rsidR="00BC0C72" w:rsidRDefault="008D5CF6">
            <w:pPr>
              <w:pStyle w:val="a5"/>
            </w:pPr>
            <w:bookmarkStart w:id="23351" w:name="52205"/>
            <w:bookmarkEnd w:id="23351"/>
            <w:r>
              <w:t> </w:t>
            </w:r>
          </w:p>
        </w:tc>
        <w:tc>
          <w:tcPr>
            <w:tcW w:w="2600" w:type="pct"/>
            <w:hideMark/>
          </w:tcPr>
          <w:p w:rsidR="00BC0C72" w:rsidRDefault="008D5CF6">
            <w:pPr>
              <w:pStyle w:val="a5"/>
            </w:pPr>
            <w:bookmarkStart w:id="23352" w:name="52206"/>
            <w:bookmarkEnd w:id="23352"/>
            <w:r>
              <w:t>комплект збірних одиниць та деталей виробу ZC12A</w:t>
            </w:r>
          </w:p>
        </w:tc>
        <w:tc>
          <w:tcPr>
            <w:tcW w:w="750" w:type="pct"/>
            <w:hideMark/>
          </w:tcPr>
          <w:p w:rsidR="00BC0C72" w:rsidRDefault="008D5CF6">
            <w:pPr>
              <w:pStyle w:val="a5"/>
              <w:jc w:val="center"/>
            </w:pPr>
            <w:bookmarkStart w:id="23353" w:name="52207"/>
            <w:bookmarkEnd w:id="23353"/>
            <w:r>
              <w:t>комплектів</w:t>
            </w:r>
          </w:p>
        </w:tc>
        <w:tc>
          <w:tcPr>
            <w:tcW w:w="750" w:type="pct"/>
            <w:hideMark/>
          </w:tcPr>
          <w:p w:rsidR="00BC0C72" w:rsidRDefault="008D5CF6">
            <w:pPr>
              <w:pStyle w:val="a5"/>
              <w:jc w:val="center"/>
            </w:pPr>
            <w:bookmarkStart w:id="23354" w:name="52208"/>
            <w:bookmarkEnd w:id="23354"/>
            <w:r>
              <w:t>80</w:t>
            </w:r>
          </w:p>
        </w:tc>
      </w:tr>
      <w:tr w:rsidR="00BC0C72" w:rsidTr="00181458">
        <w:trPr>
          <w:divId w:val="1237204249"/>
        </w:trPr>
        <w:tc>
          <w:tcPr>
            <w:tcW w:w="900" w:type="pct"/>
            <w:hideMark/>
          </w:tcPr>
          <w:p w:rsidR="00BC0C72" w:rsidRDefault="008D5CF6">
            <w:pPr>
              <w:pStyle w:val="a5"/>
            </w:pPr>
            <w:bookmarkStart w:id="23355" w:name="52209"/>
            <w:bookmarkEnd w:id="23355"/>
            <w:r>
              <w:t> </w:t>
            </w:r>
          </w:p>
        </w:tc>
        <w:tc>
          <w:tcPr>
            <w:tcW w:w="2600" w:type="pct"/>
            <w:hideMark/>
          </w:tcPr>
          <w:p w:rsidR="00BC0C72" w:rsidRDefault="008D5CF6">
            <w:pPr>
              <w:pStyle w:val="a5"/>
            </w:pPr>
            <w:bookmarkStart w:id="23356" w:name="52210"/>
            <w:bookmarkEnd w:id="23356"/>
            <w:r>
              <w:t>насос комбінований ZC12A</w:t>
            </w:r>
          </w:p>
        </w:tc>
        <w:tc>
          <w:tcPr>
            <w:tcW w:w="750" w:type="pct"/>
            <w:hideMark/>
          </w:tcPr>
          <w:p w:rsidR="00BC0C72" w:rsidRDefault="008D5CF6">
            <w:pPr>
              <w:pStyle w:val="a5"/>
              <w:jc w:val="center"/>
            </w:pPr>
            <w:bookmarkStart w:id="23357" w:name="52211"/>
            <w:bookmarkEnd w:id="23357"/>
            <w:r>
              <w:t>штук</w:t>
            </w:r>
          </w:p>
        </w:tc>
        <w:tc>
          <w:tcPr>
            <w:tcW w:w="750" w:type="pct"/>
            <w:hideMark/>
          </w:tcPr>
          <w:p w:rsidR="00BC0C72" w:rsidRDefault="008D5CF6">
            <w:pPr>
              <w:pStyle w:val="a5"/>
              <w:jc w:val="center"/>
            </w:pPr>
            <w:bookmarkStart w:id="23358" w:name="52212"/>
            <w:bookmarkEnd w:id="23358"/>
            <w:r>
              <w:t>6000</w:t>
            </w:r>
          </w:p>
        </w:tc>
      </w:tr>
      <w:tr w:rsidR="00BC0C72" w:rsidTr="00181458">
        <w:trPr>
          <w:divId w:val="1237204249"/>
        </w:trPr>
        <w:tc>
          <w:tcPr>
            <w:tcW w:w="900" w:type="pct"/>
            <w:hideMark/>
          </w:tcPr>
          <w:p w:rsidR="00BC0C72" w:rsidRDefault="008D5CF6">
            <w:pPr>
              <w:pStyle w:val="a5"/>
            </w:pPr>
            <w:bookmarkStart w:id="23359" w:name="52213"/>
            <w:bookmarkEnd w:id="23359"/>
            <w:r>
              <w:t> </w:t>
            </w:r>
          </w:p>
        </w:tc>
        <w:tc>
          <w:tcPr>
            <w:tcW w:w="2600" w:type="pct"/>
            <w:hideMark/>
          </w:tcPr>
          <w:p w:rsidR="00BC0C72" w:rsidRDefault="008D5CF6">
            <w:pPr>
              <w:pStyle w:val="a5"/>
            </w:pPr>
            <w:bookmarkStart w:id="23360" w:name="52214"/>
            <w:bookmarkEnd w:id="23360"/>
            <w:r>
              <w:t>насоси для рідин з витратоміром або без нього; механізми для підіймання рідини, інші насоси; підіймачі рідини, насоси, різних модифікацій</w:t>
            </w:r>
          </w:p>
        </w:tc>
        <w:tc>
          <w:tcPr>
            <w:tcW w:w="750" w:type="pct"/>
            <w:hideMark/>
          </w:tcPr>
          <w:p w:rsidR="00BC0C72" w:rsidRDefault="008D5CF6">
            <w:pPr>
              <w:pStyle w:val="a5"/>
              <w:jc w:val="center"/>
            </w:pPr>
            <w:bookmarkStart w:id="23361" w:name="52215"/>
            <w:bookmarkEnd w:id="23361"/>
            <w:r>
              <w:t>- " -</w:t>
            </w:r>
          </w:p>
        </w:tc>
        <w:tc>
          <w:tcPr>
            <w:tcW w:w="750" w:type="pct"/>
            <w:hideMark/>
          </w:tcPr>
          <w:p w:rsidR="00BC0C72" w:rsidRDefault="008D5CF6">
            <w:pPr>
              <w:pStyle w:val="a5"/>
              <w:jc w:val="center"/>
            </w:pPr>
            <w:bookmarkStart w:id="23362" w:name="52216"/>
            <w:bookmarkEnd w:id="23362"/>
            <w:r>
              <w:t>5000</w:t>
            </w:r>
          </w:p>
        </w:tc>
      </w:tr>
      <w:tr w:rsidR="00BC0C72" w:rsidTr="00181458">
        <w:trPr>
          <w:divId w:val="1237204249"/>
        </w:trPr>
        <w:tc>
          <w:tcPr>
            <w:tcW w:w="900" w:type="pct"/>
            <w:hideMark/>
          </w:tcPr>
          <w:p w:rsidR="00BC0C72" w:rsidRDefault="008D5CF6">
            <w:pPr>
              <w:pStyle w:val="a5"/>
            </w:pPr>
            <w:bookmarkStart w:id="23363" w:name="52217"/>
            <w:bookmarkEnd w:id="23363"/>
            <w:r>
              <w:t>8413 91 00 90</w:t>
            </w:r>
          </w:p>
        </w:tc>
        <w:tc>
          <w:tcPr>
            <w:tcW w:w="2600" w:type="pct"/>
            <w:hideMark/>
          </w:tcPr>
          <w:p w:rsidR="00BC0C72" w:rsidRDefault="008D5CF6">
            <w:pPr>
              <w:pStyle w:val="a5"/>
            </w:pPr>
            <w:bookmarkStart w:id="23364" w:name="52218"/>
            <w:bookmarkEnd w:id="23364"/>
            <w:r>
              <w:t>Насоси для рідин з витратоміром або без нього; механізми для підіймання рідини:</w:t>
            </w:r>
            <w:r>
              <w:br/>
              <w:t>- частини:</w:t>
            </w:r>
            <w:r>
              <w:br/>
            </w:r>
            <w:r>
              <w:lastRenderedPageBreak/>
              <w:t>-- насосів:</w:t>
            </w:r>
            <w:r>
              <w:br/>
              <w:t>--- інші:</w:t>
            </w:r>
          </w:p>
        </w:tc>
        <w:tc>
          <w:tcPr>
            <w:tcW w:w="750" w:type="pct"/>
            <w:hideMark/>
          </w:tcPr>
          <w:p w:rsidR="00BC0C72" w:rsidRDefault="008D5CF6">
            <w:pPr>
              <w:pStyle w:val="a5"/>
              <w:jc w:val="center"/>
            </w:pPr>
            <w:bookmarkStart w:id="23365" w:name="52219"/>
            <w:bookmarkEnd w:id="23365"/>
            <w:r>
              <w:lastRenderedPageBreak/>
              <w:t> </w:t>
            </w:r>
          </w:p>
        </w:tc>
        <w:tc>
          <w:tcPr>
            <w:tcW w:w="750" w:type="pct"/>
            <w:hideMark/>
          </w:tcPr>
          <w:p w:rsidR="00BC0C72" w:rsidRDefault="008D5CF6">
            <w:pPr>
              <w:pStyle w:val="a5"/>
              <w:jc w:val="center"/>
            </w:pPr>
            <w:bookmarkStart w:id="23366" w:name="52220"/>
            <w:bookmarkEnd w:id="23366"/>
            <w:r>
              <w:t> </w:t>
            </w:r>
          </w:p>
        </w:tc>
      </w:tr>
      <w:tr w:rsidR="00BC0C72" w:rsidTr="00181458">
        <w:trPr>
          <w:divId w:val="1237204249"/>
        </w:trPr>
        <w:tc>
          <w:tcPr>
            <w:tcW w:w="900" w:type="pct"/>
            <w:hideMark/>
          </w:tcPr>
          <w:p w:rsidR="00BC0C72" w:rsidRDefault="008D5CF6">
            <w:pPr>
              <w:pStyle w:val="a5"/>
            </w:pPr>
            <w:bookmarkStart w:id="23367" w:name="52221"/>
            <w:bookmarkEnd w:id="23367"/>
            <w:r>
              <w:t> </w:t>
            </w:r>
          </w:p>
        </w:tc>
        <w:tc>
          <w:tcPr>
            <w:tcW w:w="2600" w:type="pct"/>
            <w:hideMark/>
          </w:tcPr>
          <w:p w:rsidR="00BC0C72" w:rsidRDefault="008D5CF6">
            <w:pPr>
              <w:pStyle w:val="a5"/>
            </w:pPr>
            <w:bookmarkStart w:id="23368" w:name="52222"/>
            <w:bookmarkEnd w:id="23368"/>
            <w:r>
              <w:t>комплект збірних одиниць та деталей виробу НР-180</w:t>
            </w:r>
          </w:p>
        </w:tc>
        <w:tc>
          <w:tcPr>
            <w:tcW w:w="750" w:type="pct"/>
            <w:hideMark/>
          </w:tcPr>
          <w:p w:rsidR="00BC0C72" w:rsidRDefault="008D5CF6">
            <w:pPr>
              <w:pStyle w:val="a5"/>
              <w:jc w:val="center"/>
            </w:pPr>
            <w:bookmarkStart w:id="23369" w:name="52223"/>
            <w:bookmarkEnd w:id="23369"/>
            <w:r>
              <w:t>комплектів</w:t>
            </w:r>
          </w:p>
        </w:tc>
        <w:tc>
          <w:tcPr>
            <w:tcW w:w="750" w:type="pct"/>
            <w:hideMark/>
          </w:tcPr>
          <w:p w:rsidR="00BC0C72" w:rsidRDefault="008D5CF6">
            <w:pPr>
              <w:pStyle w:val="a5"/>
              <w:jc w:val="center"/>
            </w:pPr>
            <w:bookmarkStart w:id="23370" w:name="52224"/>
            <w:bookmarkEnd w:id="23370"/>
            <w:r>
              <w:t>1000</w:t>
            </w:r>
          </w:p>
        </w:tc>
      </w:tr>
      <w:tr w:rsidR="00BC0C72" w:rsidTr="00181458">
        <w:trPr>
          <w:divId w:val="1237204249"/>
        </w:trPr>
        <w:tc>
          <w:tcPr>
            <w:tcW w:w="900" w:type="pct"/>
            <w:hideMark/>
          </w:tcPr>
          <w:p w:rsidR="00BC0C72" w:rsidRDefault="008D5CF6">
            <w:pPr>
              <w:pStyle w:val="a5"/>
            </w:pPr>
            <w:bookmarkStart w:id="23371" w:name="52225"/>
            <w:bookmarkEnd w:id="23371"/>
            <w:r>
              <w:t> </w:t>
            </w:r>
          </w:p>
        </w:tc>
        <w:tc>
          <w:tcPr>
            <w:tcW w:w="2600" w:type="pct"/>
            <w:hideMark/>
          </w:tcPr>
          <w:p w:rsidR="00BC0C72" w:rsidRDefault="008D5CF6">
            <w:pPr>
              <w:pStyle w:val="a5"/>
            </w:pPr>
            <w:bookmarkStart w:id="23372" w:name="52226"/>
            <w:bookmarkEnd w:id="23372"/>
            <w:r>
              <w:t>частини та деталі розсипом для насосів НР-180</w:t>
            </w:r>
          </w:p>
        </w:tc>
        <w:tc>
          <w:tcPr>
            <w:tcW w:w="750" w:type="pct"/>
            <w:hideMark/>
          </w:tcPr>
          <w:p w:rsidR="00BC0C72" w:rsidRDefault="008D5CF6">
            <w:pPr>
              <w:pStyle w:val="a5"/>
              <w:jc w:val="center"/>
            </w:pPr>
            <w:bookmarkStart w:id="23373" w:name="52227"/>
            <w:bookmarkEnd w:id="23373"/>
            <w:r>
              <w:t>штук</w:t>
            </w:r>
          </w:p>
        </w:tc>
        <w:tc>
          <w:tcPr>
            <w:tcW w:w="750" w:type="pct"/>
            <w:hideMark/>
          </w:tcPr>
          <w:p w:rsidR="00BC0C72" w:rsidRDefault="008D5CF6">
            <w:pPr>
              <w:pStyle w:val="a5"/>
              <w:jc w:val="center"/>
            </w:pPr>
            <w:bookmarkStart w:id="23374" w:name="52228"/>
            <w:bookmarkEnd w:id="23374"/>
            <w:r>
              <w:t>10000</w:t>
            </w:r>
          </w:p>
        </w:tc>
      </w:tr>
      <w:tr w:rsidR="00BC0C72" w:rsidTr="00181458">
        <w:trPr>
          <w:divId w:val="1237204249"/>
        </w:trPr>
        <w:tc>
          <w:tcPr>
            <w:tcW w:w="900" w:type="pct"/>
            <w:hideMark/>
          </w:tcPr>
          <w:p w:rsidR="00BC0C72" w:rsidRDefault="008D5CF6">
            <w:pPr>
              <w:pStyle w:val="a5"/>
            </w:pPr>
            <w:bookmarkStart w:id="23375" w:name="52229"/>
            <w:bookmarkEnd w:id="23375"/>
            <w:r>
              <w:t> </w:t>
            </w:r>
          </w:p>
        </w:tc>
        <w:tc>
          <w:tcPr>
            <w:tcW w:w="2600" w:type="pct"/>
            <w:hideMark/>
          </w:tcPr>
          <w:p w:rsidR="00BC0C72" w:rsidRDefault="008D5CF6">
            <w:pPr>
              <w:pStyle w:val="a5"/>
            </w:pPr>
            <w:bookmarkStart w:id="23376" w:name="52230"/>
            <w:bookmarkEnd w:id="23376"/>
            <w:r>
              <w:t>збірні одиниці для насосів НР-180</w:t>
            </w:r>
          </w:p>
        </w:tc>
        <w:tc>
          <w:tcPr>
            <w:tcW w:w="750" w:type="pct"/>
            <w:hideMark/>
          </w:tcPr>
          <w:p w:rsidR="00BC0C72" w:rsidRDefault="008D5CF6">
            <w:pPr>
              <w:pStyle w:val="a5"/>
              <w:jc w:val="center"/>
            </w:pPr>
            <w:bookmarkStart w:id="23377" w:name="52231"/>
            <w:bookmarkEnd w:id="23377"/>
            <w:r>
              <w:t>- " -</w:t>
            </w:r>
          </w:p>
        </w:tc>
        <w:tc>
          <w:tcPr>
            <w:tcW w:w="750" w:type="pct"/>
            <w:hideMark/>
          </w:tcPr>
          <w:p w:rsidR="00BC0C72" w:rsidRDefault="008D5CF6">
            <w:pPr>
              <w:pStyle w:val="a5"/>
              <w:jc w:val="center"/>
            </w:pPr>
            <w:bookmarkStart w:id="23378" w:name="52232"/>
            <w:bookmarkEnd w:id="23378"/>
            <w:r>
              <w:t>10000</w:t>
            </w:r>
          </w:p>
        </w:tc>
      </w:tr>
      <w:tr w:rsidR="00BC0C72" w:rsidTr="00181458">
        <w:trPr>
          <w:divId w:val="1237204249"/>
        </w:trPr>
        <w:tc>
          <w:tcPr>
            <w:tcW w:w="900" w:type="pct"/>
            <w:hideMark/>
          </w:tcPr>
          <w:p w:rsidR="00BC0C72" w:rsidRDefault="008D5CF6">
            <w:pPr>
              <w:pStyle w:val="a5"/>
            </w:pPr>
            <w:bookmarkStart w:id="23379" w:name="52233"/>
            <w:bookmarkEnd w:id="23379"/>
            <w:r>
              <w:t> </w:t>
            </w:r>
          </w:p>
        </w:tc>
        <w:tc>
          <w:tcPr>
            <w:tcW w:w="2600" w:type="pct"/>
            <w:hideMark/>
          </w:tcPr>
          <w:p w:rsidR="00BC0C72" w:rsidRDefault="008D5CF6">
            <w:pPr>
              <w:pStyle w:val="a5"/>
            </w:pPr>
            <w:bookmarkStart w:id="23380" w:name="52234"/>
            <w:bookmarkEnd w:id="23380"/>
            <w:r>
              <w:t>насос комбінований ZC12A</w:t>
            </w:r>
          </w:p>
        </w:tc>
        <w:tc>
          <w:tcPr>
            <w:tcW w:w="750" w:type="pct"/>
            <w:hideMark/>
          </w:tcPr>
          <w:p w:rsidR="00BC0C72" w:rsidRDefault="008D5CF6">
            <w:pPr>
              <w:pStyle w:val="a5"/>
              <w:jc w:val="center"/>
            </w:pPr>
            <w:bookmarkStart w:id="23381" w:name="52235"/>
            <w:bookmarkEnd w:id="23381"/>
            <w:r>
              <w:t>- " -</w:t>
            </w:r>
          </w:p>
        </w:tc>
        <w:tc>
          <w:tcPr>
            <w:tcW w:w="750" w:type="pct"/>
            <w:hideMark/>
          </w:tcPr>
          <w:p w:rsidR="00BC0C72" w:rsidRDefault="008D5CF6">
            <w:pPr>
              <w:pStyle w:val="a5"/>
              <w:jc w:val="center"/>
            </w:pPr>
            <w:bookmarkStart w:id="23382" w:name="52236"/>
            <w:bookmarkEnd w:id="23382"/>
            <w:r>
              <w:t>1000</w:t>
            </w:r>
          </w:p>
        </w:tc>
      </w:tr>
      <w:tr w:rsidR="00BC0C72" w:rsidTr="00181458">
        <w:trPr>
          <w:divId w:val="1237204249"/>
        </w:trPr>
        <w:tc>
          <w:tcPr>
            <w:tcW w:w="900" w:type="pct"/>
            <w:hideMark/>
          </w:tcPr>
          <w:p w:rsidR="00BC0C72" w:rsidRDefault="008D5CF6">
            <w:pPr>
              <w:pStyle w:val="a5"/>
            </w:pPr>
            <w:bookmarkStart w:id="23383" w:name="52237"/>
            <w:bookmarkEnd w:id="23383"/>
            <w:r>
              <w:t> </w:t>
            </w:r>
          </w:p>
        </w:tc>
        <w:tc>
          <w:tcPr>
            <w:tcW w:w="2600" w:type="pct"/>
            <w:hideMark/>
          </w:tcPr>
          <w:p w:rsidR="00BC0C72" w:rsidRDefault="008D5CF6">
            <w:pPr>
              <w:pStyle w:val="a5"/>
            </w:pPr>
            <w:bookmarkStart w:id="23384" w:name="52238"/>
            <w:bookmarkEnd w:id="23384"/>
            <w:r>
              <w:t>частин та деталі розсипом до виробу ZC12A</w:t>
            </w:r>
          </w:p>
        </w:tc>
        <w:tc>
          <w:tcPr>
            <w:tcW w:w="750" w:type="pct"/>
            <w:hideMark/>
          </w:tcPr>
          <w:p w:rsidR="00BC0C72" w:rsidRDefault="008D5CF6">
            <w:pPr>
              <w:pStyle w:val="a5"/>
              <w:jc w:val="center"/>
            </w:pPr>
            <w:bookmarkStart w:id="23385" w:name="52239"/>
            <w:bookmarkEnd w:id="23385"/>
            <w:r>
              <w:t>- " -</w:t>
            </w:r>
          </w:p>
        </w:tc>
        <w:tc>
          <w:tcPr>
            <w:tcW w:w="750" w:type="pct"/>
            <w:hideMark/>
          </w:tcPr>
          <w:p w:rsidR="00BC0C72" w:rsidRDefault="008D5CF6">
            <w:pPr>
              <w:pStyle w:val="a5"/>
              <w:jc w:val="center"/>
            </w:pPr>
            <w:bookmarkStart w:id="23386" w:name="52240"/>
            <w:bookmarkEnd w:id="23386"/>
            <w:r>
              <w:t>10000</w:t>
            </w:r>
          </w:p>
        </w:tc>
      </w:tr>
      <w:tr w:rsidR="00BC0C72" w:rsidTr="00181458">
        <w:trPr>
          <w:divId w:val="1237204249"/>
        </w:trPr>
        <w:tc>
          <w:tcPr>
            <w:tcW w:w="900" w:type="pct"/>
            <w:hideMark/>
          </w:tcPr>
          <w:p w:rsidR="00BC0C72" w:rsidRDefault="008D5CF6">
            <w:pPr>
              <w:pStyle w:val="a5"/>
            </w:pPr>
            <w:bookmarkStart w:id="23387" w:name="52241"/>
            <w:bookmarkEnd w:id="23387"/>
            <w:r>
              <w:t> </w:t>
            </w:r>
          </w:p>
        </w:tc>
        <w:tc>
          <w:tcPr>
            <w:tcW w:w="2600" w:type="pct"/>
            <w:hideMark/>
          </w:tcPr>
          <w:p w:rsidR="00BC0C72" w:rsidRDefault="008D5CF6">
            <w:pPr>
              <w:pStyle w:val="a5"/>
            </w:pPr>
            <w:bookmarkStart w:id="23388" w:name="52242"/>
            <w:bookmarkEnd w:id="23388"/>
            <w:r>
              <w:t>збірні одиниці до виробу ZC12A</w:t>
            </w:r>
          </w:p>
        </w:tc>
        <w:tc>
          <w:tcPr>
            <w:tcW w:w="750" w:type="pct"/>
            <w:hideMark/>
          </w:tcPr>
          <w:p w:rsidR="00BC0C72" w:rsidRDefault="008D5CF6">
            <w:pPr>
              <w:pStyle w:val="a5"/>
              <w:jc w:val="center"/>
            </w:pPr>
            <w:bookmarkStart w:id="23389" w:name="52243"/>
            <w:bookmarkEnd w:id="23389"/>
            <w:r>
              <w:t>- " -</w:t>
            </w:r>
          </w:p>
        </w:tc>
        <w:tc>
          <w:tcPr>
            <w:tcW w:w="750" w:type="pct"/>
            <w:hideMark/>
          </w:tcPr>
          <w:p w:rsidR="00BC0C72" w:rsidRDefault="008D5CF6">
            <w:pPr>
              <w:pStyle w:val="a5"/>
              <w:jc w:val="center"/>
            </w:pPr>
            <w:bookmarkStart w:id="23390" w:name="52244"/>
            <w:bookmarkEnd w:id="23390"/>
            <w:r>
              <w:t>10000</w:t>
            </w:r>
          </w:p>
        </w:tc>
      </w:tr>
      <w:tr w:rsidR="00BC0C72" w:rsidTr="00181458">
        <w:trPr>
          <w:divId w:val="1237204249"/>
        </w:trPr>
        <w:tc>
          <w:tcPr>
            <w:tcW w:w="900" w:type="pct"/>
            <w:hideMark/>
          </w:tcPr>
          <w:p w:rsidR="00BC0C72" w:rsidRDefault="008D5CF6">
            <w:pPr>
              <w:pStyle w:val="a5"/>
            </w:pPr>
            <w:bookmarkStart w:id="23391" w:name="52245"/>
            <w:bookmarkEnd w:id="23391"/>
            <w:r>
              <w:t> </w:t>
            </w:r>
          </w:p>
        </w:tc>
        <w:tc>
          <w:tcPr>
            <w:tcW w:w="2600" w:type="pct"/>
            <w:hideMark/>
          </w:tcPr>
          <w:p w:rsidR="00BC0C72" w:rsidRDefault="008D5CF6">
            <w:pPr>
              <w:pStyle w:val="a5"/>
            </w:pPr>
            <w:bookmarkStart w:id="23392" w:name="52246"/>
            <w:bookmarkEnd w:id="23392"/>
            <w:r>
              <w:t>заготовки блока циліндрів насосу Z12</w:t>
            </w:r>
          </w:p>
        </w:tc>
        <w:tc>
          <w:tcPr>
            <w:tcW w:w="750" w:type="pct"/>
            <w:hideMark/>
          </w:tcPr>
          <w:p w:rsidR="00BC0C72" w:rsidRDefault="008D5CF6">
            <w:pPr>
              <w:pStyle w:val="a5"/>
              <w:jc w:val="center"/>
            </w:pPr>
            <w:bookmarkStart w:id="23393" w:name="52247"/>
            <w:bookmarkEnd w:id="23393"/>
            <w:r>
              <w:t>- " -</w:t>
            </w:r>
          </w:p>
        </w:tc>
        <w:tc>
          <w:tcPr>
            <w:tcW w:w="750" w:type="pct"/>
            <w:hideMark/>
          </w:tcPr>
          <w:p w:rsidR="00BC0C72" w:rsidRDefault="008D5CF6">
            <w:pPr>
              <w:pStyle w:val="a5"/>
              <w:jc w:val="center"/>
            </w:pPr>
            <w:bookmarkStart w:id="23394" w:name="52248"/>
            <w:bookmarkEnd w:id="23394"/>
            <w:r>
              <w:t>60000</w:t>
            </w:r>
          </w:p>
        </w:tc>
      </w:tr>
      <w:tr w:rsidR="00BC0C72" w:rsidTr="00181458">
        <w:trPr>
          <w:divId w:val="1237204249"/>
        </w:trPr>
        <w:tc>
          <w:tcPr>
            <w:tcW w:w="900" w:type="pct"/>
            <w:hideMark/>
          </w:tcPr>
          <w:p w:rsidR="00BC0C72" w:rsidRDefault="008D5CF6">
            <w:pPr>
              <w:pStyle w:val="a5"/>
            </w:pPr>
            <w:bookmarkStart w:id="23395" w:name="52249"/>
            <w:bookmarkEnd w:id="23395"/>
            <w:r>
              <w:t> </w:t>
            </w:r>
          </w:p>
        </w:tc>
        <w:tc>
          <w:tcPr>
            <w:tcW w:w="2600" w:type="pct"/>
            <w:hideMark/>
          </w:tcPr>
          <w:p w:rsidR="00BC0C72" w:rsidRDefault="008D5CF6">
            <w:pPr>
              <w:pStyle w:val="a5"/>
            </w:pPr>
            <w:bookmarkStart w:id="23396" w:name="52250"/>
            <w:bookmarkEnd w:id="23396"/>
            <w:r>
              <w:t>частини насосів для рідин з витратоміром або без нього; механізми для підіймання рідини різних моделей</w:t>
            </w:r>
          </w:p>
        </w:tc>
        <w:tc>
          <w:tcPr>
            <w:tcW w:w="750" w:type="pct"/>
            <w:hideMark/>
          </w:tcPr>
          <w:p w:rsidR="00BC0C72" w:rsidRDefault="008D5CF6">
            <w:pPr>
              <w:pStyle w:val="a5"/>
              <w:jc w:val="center"/>
            </w:pPr>
            <w:bookmarkStart w:id="23397" w:name="52251"/>
            <w:bookmarkEnd w:id="23397"/>
            <w:r>
              <w:t>- " -</w:t>
            </w:r>
          </w:p>
        </w:tc>
        <w:tc>
          <w:tcPr>
            <w:tcW w:w="750" w:type="pct"/>
            <w:hideMark/>
          </w:tcPr>
          <w:p w:rsidR="00BC0C72" w:rsidRDefault="008D5CF6">
            <w:pPr>
              <w:pStyle w:val="a5"/>
              <w:jc w:val="center"/>
            </w:pPr>
            <w:bookmarkStart w:id="23398" w:name="52252"/>
            <w:bookmarkEnd w:id="23398"/>
            <w:r>
              <w:t>10000</w:t>
            </w:r>
          </w:p>
        </w:tc>
      </w:tr>
      <w:tr w:rsidR="00BC0C72" w:rsidTr="00181458">
        <w:trPr>
          <w:divId w:val="1237204249"/>
        </w:trPr>
        <w:tc>
          <w:tcPr>
            <w:tcW w:w="900" w:type="pct"/>
            <w:hideMark/>
          </w:tcPr>
          <w:p w:rsidR="00BC0C72" w:rsidRDefault="008D5CF6">
            <w:pPr>
              <w:pStyle w:val="a5"/>
            </w:pPr>
            <w:bookmarkStart w:id="23399" w:name="52253"/>
            <w:bookmarkEnd w:id="23399"/>
            <w:r>
              <w:t>8414 51 00 10</w:t>
            </w:r>
          </w:p>
        </w:tc>
        <w:tc>
          <w:tcPr>
            <w:tcW w:w="2600" w:type="pct"/>
            <w:hideMark/>
          </w:tcPr>
          <w:p w:rsidR="00BC0C72" w:rsidRDefault="008D5CF6">
            <w:pPr>
              <w:pStyle w:val="a5"/>
            </w:pPr>
            <w:bookmarkStart w:id="23400" w:name="52254"/>
            <w:bookmarkEnd w:id="23400"/>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настільні, підлогові, настінні, віконні, стельові або дахові з електричним двигуном потужністю не більш як 125 Вт:</w:t>
            </w:r>
            <w:r>
              <w:br/>
              <w:t>--- для цивільної авіації</w:t>
            </w:r>
          </w:p>
        </w:tc>
        <w:tc>
          <w:tcPr>
            <w:tcW w:w="750" w:type="pct"/>
            <w:hideMark/>
          </w:tcPr>
          <w:p w:rsidR="00BC0C72" w:rsidRDefault="008D5CF6">
            <w:pPr>
              <w:pStyle w:val="a5"/>
              <w:jc w:val="center"/>
            </w:pPr>
            <w:bookmarkStart w:id="23401" w:name="52255"/>
            <w:bookmarkEnd w:id="23401"/>
            <w:r>
              <w:t> </w:t>
            </w:r>
          </w:p>
        </w:tc>
        <w:tc>
          <w:tcPr>
            <w:tcW w:w="750" w:type="pct"/>
            <w:hideMark/>
          </w:tcPr>
          <w:p w:rsidR="00BC0C72" w:rsidRDefault="008D5CF6">
            <w:pPr>
              <w:pStyle w:val="a5"/>
              <w:jc w:val="center"/>
            </w:pPr>
            <w:bookmarkStart w:id="23402" w:name="52256"/>
            <w:bookmarkEnd w:id="23402"/>
            <w:r>
              <w:t> </w:t>
            </w:r>
          </w:p>
        </w:tc>
      </w:tr>
      <w:tr w:rsidR="00BC0C72" w:rsidTr="00181458">
        <w:trPr>
          <w:divId w:val="1237204249"/>
        </w:trPr>
        <w:tc>
          <w:tcPr>
            <w:tcW w:w="900" w:type="pct"/>
            <w:hideMark/>
          </w:tcPr>
          <w:p w:rsidR="00BC0C72" w:rsidRDefault="008D5CF6">
            <w:pPr>
              <w:pStyle w:val="a5"/>
            </w:pPr>
            <w:bookmarkStart w:id="23403" w:name="52257"/>
            <w:bookmarkEnd w:id="23403"/>
            <w:r>
              <w:t> </w:t>
            </w:r>
          </w:p>
        </w:tc>
        <w:tc>
          <w:tcPr>
            <w:tcW w:w="2600" w:type="pct"/>
            <w:hideMark/>
          </w:tcPr>
          <w:p w:rsidR="00BC0C72" w:rsidRDefault="008D5CF6">
            <w:pPr>
              <w:pStyle w:val="a5"/>
            </w:pPr>
            <w:bookmarkStart w:id="23404" w:name="52258"/>
            <w:bookmarkEnd w:id="23404"/>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 вентилятори настільні, підлогові, настінні, віконні, стельові або дахові з електричним двигуном потужністю не більш як 125 Вт, для цивільної авіації, різних модифікацій</w:t>
            </w:r>
          </w:p>
        </w:tc>
        <w:tc>
          <w:tcPr>
            <w:tcW w:w="750" w:type="pct"/>
            <w:hideMark/>
          </w:tcPr>
          <w:p w:rsidR="00BC0C72" w:rsidRDefault="008D5CF6">
            <w:pPr>
              <w:pStyle w:val="a5"/>
              <w:jc w:val="center"/>
            </w:pPr>
            <w:bookmarkStart w:id="23405" w:name="52259"/>
            <w:bookmarkEnd w:id="23405"/>
            <w:r>
              <w:t>штук</w:t>
            </w:r>
          </w:p>
        </w:tc>
        <w:tc>
          <w:tcPr>
            <w:tcW w:w="750" w:type="pct"/>
            <w:hideMark/>
          </w:tcPr>
          <w:p w:rsidR="00BC0C72" w:rsidRDefault="008D5CF6">
            <w:pPr>
              <w:pStyle w:val="a5"/>
              <w:jc w:val="center"/>
            </w:pPr>
            <w:bookmarkStart w:id="23406" w:name="52260"/>
            <w:bookmarkEnd w:id="23406"/>
            <w:r>
              <w:t>2000</w:t>
            </w:r>
          </w:p>
        </w:tc>
      </w:tr>
      <w:tr w:rsidR="00BC0C72" w:rsidTr="00181458">
        <w:trPr>
          <w:divId w:val="1237204249"/>
        </w:trPr>
        <w:tc>
          <w:tcPr>
            <w:tcW w:w="900" w:type="pct"/>
            <w:hideMark/>
          </w:tcPr>
          <w:p w:rsidR="00BC0C72" w:rsidRDefault="008D5CF6">
            <w:pPr>
              <w:pStyle w:val="a5"/>
            </w:pPr>
            <w:bookmarkStart w:id="23407" w:name="52261"/>
            <w:bookmarkEnd w:id="23407"/>
            <w:r>
              <w:t>8421 23 00 30</w:t>
            </w:r>
          </w:p>
        </w:tc>
        <w:tc>
          <w:tcPr>
            <w:tcW w:w="2600" w:type="pct"/>
            <w:hideMark/>
          </w:tcPr>
          <w:p w:rsidR="00BC0C72" w:rsidRDefault="008D5CF6">
            <w:pPr>
              <w:pStyle w:val="a5"/>
            </w:pPr>
            <w:bookmarkStart w:id="23408" w:name="52262"/>
            <w:bookmarkEnd w:id="23408"/>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рідин:</w:t>
            </w:r>
            <w:r>
              <w:br/>
              <w:t>-- для фільтрування палива чи мастил у двигунах внутрішнього згоряння:</w:t>
            </w:r>
            <w:r>
              <w:br/>
              <w:t>--- для цивільної авіації:</w:t>
            </w:r>
          </w:p>
        </w:tc>
        <w:tc>
          <w:tcPr>
            <w:tcW w:w="750" w:type="pct"/>
            <w:hideMark/>
          </w:tcPr>
          <w:p w:rsidR="00BC0C72" w:rsidRDefault="008D5CF6">
            <w:pPr>
              <w:pStyle w:val="a5"/>
              <w:jc w:val="center"/>
            </w:pPr>
            <w:bookmarkStart w:id="23409" w:name="52263"/>
            <w:bookmarkEnd w:id="23409"/>
            <w:r>
              <w:t> </w:t>
            </w:r>
          </w:p>
        </w:tc>
        <w:tc>
          <w:tcPr>
            <w:tcW w:w="750" w:type="pct"/>
            <w:hideMark/>
          </w:tcPr>
          <w:p w:rsidR="00BC0C72" w:rsidRDefault="008D5CF6">
            <w:pPr>
              <w:pStyle w:val="a5"/>
              <w:jc w:val="center"/>
            </w:pPr>
            <w:bookmarkStart w:id="23410" w:name="52264"/>
            <w:bookmarkEnd w:id="23410"/>
            <w:r>
              <w:t> </w:t>
            </w:r>
          </w:p>
        </w:tc>
      </w:tr>
      <w:tr w:rsidR="00BC0C72" w:rsidTr="00181458">
        <w:trPr>
          <w:divId w:val="1237204249"/>
        </w:trPr>
        <w:tc>
          <w:tcPr>
            <w:tcW w:w="900" w:type="pct"/>
            <w:hideMark/>
          </w:tcPr>
          <w:p w:rsidR="00BC0C72" w:rsidRDefault="008D5CF6">
            <w:pPr>
              <w:pStyle w:val="a5"/>
            </w:pPr>
            <w:bookmarkStart w:id="23411" w:name="52265"/>
            <w:bookmarkEnd w:id="23411"/>
            <w:r>
              <w:t> </w:t>
            </w:r>
          </w:p>
        </w:tc>
        <w:tc>
          <w:tcPr>
            <w:tcW w:w="2600" w:type="pct"/>
            <w:hideMark/>
          </w:tcPr>
          <w:p w:rsidR="00BC0C72" w:rsidRDefault="008D5CF6">
            <w:pPr>
              <w:pStyle w:val="a5"/>
            </w:pPr>
            <w:bookmarkStart w:id="23412" w:name="52266"/>
            <w:bookmarkEnd w:id="23412"/>
            <w:r>
              <w:t>фільтроелемент 8Д2.968.675</w:t>
            </w:r>
          </w:p>
        </w:tc>
        <w:tc>
          <w:tcPr>
            <w:tcW w:w="750" w:type="pct"/>
            <w:hideMark/>
          </w:tcPr>
          <w:p w:rsidR="00BC0C72" w:rsidRDefault="008D5CF6">
            <w:pPr>
              <w:pStyle w:val="a5"/>
              <w:jc w:val="center"/>
            </w:pPr>
            <w:bookmarkStart w:id="23413" w:name="52267"/>
            <w:bookmarkEnd w:id="23413"/>
            <w:r>
              <w:t>- " -</w:t>
            </w:r>
          </w:p>
        </w:tc>
        <w:tc>
          <w:tcPr>
            <w:tcW w:w="750" w:type="pct"/>
            <w:hideMark/>
          </w:tcPr>
          <w:p w:rsidR="00BC0C72" w:rsidRDefault="008D5CF6">
            <w:pPr>
              <w:pStyle w:val="a5"/>
              <w:jc w:val="center"/>
            </w:pPr>
            <w:bookmarkStart w:id="23414" w:name="52268"/>
            <w:bookmarkEnd w:id="23414"/>
            <w:r>
              <w:t>7000</w:t>
            </w:r>
          </w:p>
        </w:tc>
      </w:tr>
      <w:tr w:rsidR="00BC0C72" w:rsidTr="00181458">
        <w:trPr>
          <w:divId w:val="1237204249"/>
        </w:trPr>
        <w:tc>
          <w:tcPr>
            <w:tcW w:w="900" w:type="pct"/>
            <w:hideMark/>
          </w:tcPr>
          <w:p w:rsidR="00BC0C72" w:rsidRDefault="008D5CF6">
            <w:pPr>
              <w:pStyle w:val="a5"/>
            </w:pPr>
            <w:bookmarkStart w:id="23415" w:name="52269"/>
            <w:bookmarkEnd w:id="23415"/>
            <w:r>
              <w:t> </w:t>
            </w:r>
          </w:p>
        </w:tc>
        <w:tc>
          <w:tcPr>
            <w:tcW w:w="2600" w:type="pct"/>
            <w:hideMark/>
          </w:tcPr>
          <w:p w:rsidR="00BC0C72" w:rsidRDefault="008D5CF6">
            <w:pPr>
              <w:pStyle w:val="a5"/>
            </w:pPr>
            <w:bookmarkStart w:id="23416" w:name="52270"/>
            <w:bookmarkEnd w:id="23416"/>
            <w:r>
              <w:t>центрифуги, включаючи відцентрові сушарки; обладнання та пристрої для фільтрування або очищення рідин чи газів, обладнання для фільтрування або очищення рідин, для фільтрування палива чи мастил у двигунах внутрішнього згоряння для цивільної авіації різних моделей</w:t>
            </w:r>
          </w:p>
        </w:tc>
        <w:tc>
          <w:tcPr>
            <w:tcW w:w="750" w:type="pct"/>
            <w:hideMark/>
          </w:tcPr>
          <w:p w:rsidR="00BC0C72" w:rsidRDefault="008D5CF6">
            <w:pPr>
              <w:pStyle w:val="a5"/>
              <w:jc w:val="center"/>
            </w:pPr>
            <w:bookmarkStart w:id="23417" w:name="52271"/>
            <w:bookmarkEnd w:id="23417"/>
            <w:r>
              <w:t>- " -</w:t>
            </w:r>
          </w:p>
        </w:tc>
        <w:tc>
          <w:tcPr>
            <w:tcW w:w="750" w:type="pct"/>
            <w:hideMark/>
          </w:tcPr>
          <w:p w:rsidR="00BC0C72" w:rsidRDefault="008D5CF6">
            <w:pPr>
              <w:pStyle w:val="a5"/>
              <w:jc w:val="center"/>
            </w:pPr>
            <w:bookmarkStart w:id="23418" w:name="52272"/>
            <w:bookmarkEnd w:id="23418"/>
            <w:r>
              <w:t>7000</w:t>
            </w:r>
          </w:p>
        </w:tc>
      </w:tr>
      <w:tr w:rsidR="00BC0C72" w:rsidTr="00181458">
        <w:trPr>
          <w:divId w:val="1237204249"/>
        </w:trPr>
        <w:tc>
          <w:tcPr>
            <w:tcW w:w="900" w:type="pct"/>
            <w:hideMark/>
          </w:tcPr>
          <w:p w:rsidR="00BC0C72" w:rsidRDefault="008D5CF6">
            <w:pPr>
              <w:pStyle w:val="a5"/>
            </w:pPr>
            <w:bookmarkStart w:id="23419" w:name="52273"/>
            <w:bookmarkEnd w:id="23419"/>
            <w:r>
              <w:t>8421 29 00 00</w:t>
            </w:r>
          </w:p>
        </w:tc>
        <w:tc>
          <w:tcPr>
            <w:tcW w:w="2600" w:type="pct"/>
            <w:hideMark/>
          </w:tcPr>
          <w:p w:rsidR="00BC0C72" w:rsidRDefault="008D5CF6">
            <w:pPr>
              <w:pStyle w:val="a5"/>
            </w:pPr>
            <w:bookmarkStart w:id="23420" w:name="52274"/>
            <w:bookmarkEnd w:id="23420"/>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рідин:</w:t>
            </w:r>
            <w:r>
              <w:br/>
              <w:t>-- інше:</w:t>
            </w:r>
          </w:p>
        </w:tc>
        <w:tc>
          <w:tcPr>
            <w:tcW w:w="750" w:type="pct"/>
            <w:hideMark/>
          </w:tcPr>
          <w:p w:rsidR="00BC0C72" w:rsidRDefault="008D5CF6">
            <w:pPr>
              <w:pStyle w:val="a5"/>
              <w:jc w:val="center"/>
            </w:pPr>
            <w:bookmarkStart w:id="23421" w:name="52275"/>
            <w:bookmarkEnd w:id="23421"/>
            <w:r>
              <w:t> </w:t>
            </w:r>
          </w:p>
        </w:tc>
        <w:tc>
          <w:tcPr>
            <w:tcW w:w="750" w:type="pct"/>
            <w:hideMark/>
          </w:tcPr>
          <w:p w:rsidR="00BC0C72" w:rsidRDefault="008D5CF6">
            <w:pPr>
              <w:pStyle w:val="a5"/>
              <w:jc w:val="center"/>
            </w:pPr>
            <w:bookmarkStart w:id="23422" w:name="52276"/>
            <w:bookmarkEnd w:id="23422"/>
            <w:r>
              <w:t> </w:t>
            </w:r>
          </w:p>
        </w:tc>
      </w:tr>
      <w:tr w:rsidR="00BC0C72" w:rsidTr="00181458">
        <w:trPr>
          <w:divId w:val="1237204249"/>
        </w:trPr>
        <w:tc>
          <w:tcPr>
            <w:tcW w:w="900" w:type="pct"/>
            <w:hideMark/>
          </w:tcPr>
          <w:p w:rsidR="00BC0C72" w:rsidRDefault="008D5CF6">
            <w:pPr>
              <w:pStyle w:val="a5"/>
            </w:pPr>
            <w:bookmarkStart w:id="23423" w:name="52277"/>
            <w:bookmarkEnd w:id="23423"/>
            <w:r>
              <w:t> </w:t>
            </w:r>
          </w:p>
        </w:tc>
        <w:tc>
          <w:tcPr>
            <w:tcW w:w="2600" w:type="pct"/>
            <w:hideMark/>
          </w:tcPr>
          <w:p w:rsidR="00BC0C72" w:rsidRDefault="008D5CF6">
            <w:pPr>
              <w:pStyle w:val="a5"/>
            </w:pPr>
            <w:bookmarkStart w:id="23424" w:name="52278"/>
            <w:bookmarkEnd w:id="23424"/>
            <w:r>
              <w:t>кульки, ролики, кулька 3,175-40+- 25ю, куля 2,5-40, 5,556-40, 7,144-40ю</w:t>
            </w:r>
          </w:p>
        </w:tc>
        <w:tc>
          <w:tcPr>
            <w:tcW w:w="750" w:type="pct"/>
            <w:hideMark/>
          </w:tcPr>
          <w:p w:rsidR="00BC0C72" w:rsidRDefault="008D5CF6">
            <w:pPr>
              <w:pStyle w:val="a5"/>
              <w:jc w:val="center"/>
            </w:pPr>
            <w:bookmarkStart w:id="23425" w:name="52279"/>
            <w:bookmarkEnd w:id="23425"/>
            <w:r>
              <w:t>- " -</w:t>
            </w:r>
          </w:p>
        </w:tc>
        <w:tc>
          <w:tcPr>
            <w:tcW w:w="750" w:type="pct"/>
            <w:hideMark/>
          </w:tcPr>
          <w:p w:rsidR="00BC0C72" w:rsidRDefault="008D5CF6">
            <w:pPr>
              <w:pStyle w:val="a5"/>
              <w:jc w:val="center"/>
            </w:pPr>
            <w:bookmarkStart w:id="23426" w:name="52280"/>
            <w:bookmarkEnd w:id="23426"/>
            <w:r>
              <w:t>600000</w:t>
            </w:r>
          </w:p>
        </w:tc>
      </w:tr>
      <w:tr w:rsidR="00BC0C72" w:rsidTr="00181458">
        <w:trPr>
          <w:divId w:val="1237204249"/>
        </w:trPr>
        <w:tc>
          <w:tcPr>
            <w:tcW w:w="900" w:type="pct"/>
            <w:hideMark/>
          </w:tcPr>
          <w:p w:rsidR="00BC0C72" w:rsidRDefault="008D5CF6">
            <w:pPr>
              <w:pStyle w:val="a5"/>
            </w:pPr>
            <w:bookmarkStart w:id="23427" w:name="52281"/>
            <w:bookmarkEnd w:id="23427"/>
            <w:r>
              <w:lastRenderedPageBreak/>
              <w:t> </w:t>
            </w:r>
          </w:p>
        </w:tc>
        <w:tc>
          <w:tcPr>
            <w:tcW w:w="2600" w:type="pct"/>
            <w:hideMark/>
          </w:tcPr>
          <w:p w:rsidR="00BC0C72" w:rsidRDefault="008D5CF6">
            <w:pPr>
              <w:pStyle w:val="a5"/>
            </w:pPr>
            <w:bookmarkStart w:id="23428" w:name="52282"/>
            <w:bookmarkEnd w:id="23428"/>
            <w:r>
              <w:t>центрифуги, включаючи відцентрові сушарки; обладнання та пристрої для фільтрування або очищення рідин чи газів, обладнання для фільтрування або очищення рідин інші різних моделей</w:t>
            </w:r>
          </w:p>
        </w:tc>
        <w:tc>
          <w:tcPr>
            <w:tcW w:w="750" w:type="pct"/>
            <w:hideMark/>
          </w:tcPr>
          <w:p w:rsidR="00BC0C72" w:rsidRDefault="008D5CF6">
            <w:pPr>
              <w:pStyle w:val="a5"/>
              <w:jc w:val="center"/>
            </w:pPr>
            <w:bookmarkStart w:id="23429" w:name="52283"/>
            <w:bookmarkEnd w:id="23429"/>
            <w:r>
              <w:t>- " -</w:t>
            </w:r>
          </w:p>
        </w:tc>
        <w:tc>
          <w:tcPr>
            <w:tcW w:w="750" w:type="pct"/>
            <w:hideMark/>
          </w:tcPr>
          <w:p w:rsidR="00BC0C72" w:rsidRDefault="008D5CF6">
            <w:pPr>
              <w:pStyle w:val="a5"/>
              <w:jc w:val="center"/>
            </w:pPr>
            <w:bookmarkStart w:id="23430" w:name="52284"/>
            <w:bookmarkEnd w:id="23430"/>
            <w:r>
              <w:t>5000</w:t>
            </w:r>
          </w:p>
        </w:tc>
      </w:tr>
      <w:tr w:rsidR="00BC0C72" w:rsidTr="00181458">
        <w:trPr>
          <w:divId w:val="1237204249"/>
        </w:trPr>
        <w:tc>
          <w:tcPr>
            <w:tcW w:w="900" w:type="pct"/>
            <w:hideMark/>
          </w:tcPr>
          <w:p w:rsidR="00BC0C72" w:rsidRDefault="008D5CF6">
            <w:pPr>
              <w:pStyle w:val="a5"/>
            </w:pPr>
            <w:bookmarkStart w:id="23431" w:name="52285"/>
            <w:bookmarkEnd w:id="23431"/>
            <w:r>
              <w:t>8421 39 20 00</w:t>
            </w:r>
          </w:p>
        </w:tc>
        <w:tc>
          <w:tcPr>
            <w:tcW w:w="2600" w:type="pct"/>
            <w:hideMark/>
          </w:tcPr>
          <w:p w:rsidR="00BC0C72" w:rsidRDefault="008D5CF6">
            <w:pPr>
              <w:pStyle w:val="a5"/>
            </w:pPr>
            <w:bookmarkStart w:id="23432" w:name="52286"/>
            <w:bookmarkEnd w:id="23432"/>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газів:</w:t>
            </w:r>
            <w:r>
              <w:br/>
              <w:t>-- інше:</w:t>
            </w:r>
            <w:r>
              <w:br/>
              <w:t>--- обладнання для фільтрування або очищення повітря</w:t>
            </w:r>
          </w:p>
        </w:tc>
        <w:tc>
          <w:tcPr>
            <w:tcW w:w="750" w:type="pct"/>
            <w:hideMark/>
          </w:tcPr>
          <w:p w:rsidR="00BC0C72" w:rsidRDefault="008D5CF6">
            <w:pPr>
              <w:pStyle w:val="a5"/>
              <w:jc w:val="center"/>
            </w:pPr>
            <w:bookmarkStart w:id="23433" w:name="52287"/>
            <w:bookmarkEnd w:id="23433"/>
            <w:r>
              <w:t> </w:t>
            </w:r>
          </w:p>
        </w:tc>
        <w:tc>
          <w:tcPr>
            <w:tcW w:w="750" w:type="pct"/>
            <w:hideMark/>
          </w:tcPr>
          <w:p w:rsidR="00BC0C72" w:rsidRDefault="008D5CF6">
            <w:pPr>
              <w:pStyle w:val="a5"/>
              <w:jc w:val="center"/>
            </w:pPr>
            <w:bookmarkStart w:id="23434" w:name="52288"/>
            <w:bookmarkEnd w:id="23434"/>
            <w:r>
              <w:t> </w:t>
            </w:r>
          </w:p>
        </w:tc>
      </w:tr>
      <w:tr w:rsidR="00BC0C72" w:rsidTr="00181458">
        <w:trPr>
          <w:divId w:val="1237204249"/>
        </w:trPr>
        <w:tc>
          <w:tcPr>
            <w:tcW w:w="900" w:type="pct"/>
            <w:hideMark/>
          </w:tcPr>
          <w:p w:rsidR="00BC0C72" w:rsidRDefault="008D5CF6">
            <w:pPr>
              <w:pStyle w:val="a5"/>
            </w:pPr>
            <w:bookmarkStart w:id="23435" w:name="52289"/>
            <w:bookmarkEnd w:id="23435"/>
            <w:r>
              <w:t> </w:t>
            </w:r>
          </w:p>
        </w:tc>
        <w:tc>
          <w:tcPr>
            <w:tcW w:w="2600" w:type="pct"/>
            <w:hideMark/>
          </w:tcPr>
          <w:p w:rsidR="00BC0C72" w:rsidRDefault="008D5CF6">
            <w:pPr>
              <w:pStyle w:val="a5"/>
            </w:pPr>
            <w:bookmarkStart w:id="23436" w:name="52290"/>
            <w:bookmarkEnd w:id="23436"/>
            <w:r>
              <w:t>припливно-витяжні установки різних модифікацій</w:t>
            </w:r>
          </w:p>
        </w:tc>
        <w:tc>
          <w:tcPr>
            <w:tcW w:w="750" w:type="pct"/>
            <w:hideMark/>
          </w:tcPr>
          <w:p w:rsidR="00BC0C72" w:rsidRDefault="008D5CF6">
            <w:pPr>
              <w:pStyle w:val="a5"/>
              <w:jc w:val="center"/>
            </w:pPr>
            <w:bookmarkStart w:id="23437" w:name="52291"/>
            <w:bookmarkEnd w:id="23437"/>
            <w:r>
              <w:t>штук</w:t>
            </w:r>
          </w:p>
        </w:tc>
        <w:tc>
          <w:tcPr>
            <w:tcW w:w="750" w:type="pct"/>
            <w:hideMark/>
          </w:tcPr>
          <w:p w:rsidR="00BC0C72" w:rsidRDefault="008D5CF6">
            <w:pPr>
              <w:pStyle w:val="a5"/>
              <w:jc w:val="center"/>
            </w:pPr>
            <w:bookmarkStart w:id="23438" w:name="52292"/>
            <w:bookmarkEnd w:id="23438"/>
            <w:r>
              <w:t>50</w:t>
            </w:r>
          </w:p>
        </w:tc>
      </w:tr>
      <w:tr w:rsidR="00BC0C72" w:rsidTr="00181458">
        <w:trPr>
          <w:divId w:val="1237204249"/>
        </w:trPr>
        <w:tc>
          <w:tcPr>
            <w:tcW w:w="900" w:type="pct"/>
            <w:hideMark/>
          </w:tcPr>
          <w:p w:rsidR="00BC0C72" w:rsidRDefault="008D5CF6">
            <w:pPr>
              <w:pStyle w:val="a5"/>
            </w:pPr>
            <w:bookmarkStart w:id="23439" w:name="52293"/>
            <w:bookmarkEnd w:id="23439"/>
            <w:r>
              <w:t> </w:t>
            </w:r>
          </w:p>
        </w:tc>
        <w:tc>
          <w:tcPr>
            <w:tcW w:w="2600" w:type="pct"/>
            <w:hideMark/>
          </w:tcPr>
          <w:p w:rsidR="00BC0C72" w:rsidRDefault="008D5CF6">
            <w:pPr>
              <w:pStyle w:val="a5"/>
            </w:pPr>
            <w:bookmarkStart w:id="23440" w:name="52294"/>
            <w:bookmarkEnd w:id="23440"/>
            <w:r>
              <w:t>обладнання для фільтрування або очищення газів, різних модифікацій</w:t>
            </w:r>
          </w:p>
        </w:tc>
        <w:tc>
          <w:tcPr>
            <w:tcW w:w="750" w:type="pct"/>
            <w:hideMark/>
          </w:tcPr>
          <w:p w:rsidR="00BC0C72" w:rsidRDefault="008D5CF6">
            <w:pPr>
              <w:pStyle w:val="a5"/>
              <w:jc w:val="center"/>
            </w:pPr>
            <w:bookmarkStart w:id="23441" w:name="52295"/>
            <w:bookmarkEnd w:id="23441"/>
            <w:r>
              <w:t>- " -</w:t>
            </w:r>
          </w:p>
        </w:tc>
        <w:tc>
          <w:tcPr>
            <w:tcW w:w="750" w:type="pct"/>
            <w:hideMark/>
          </w:tcPr>
          <w:p w:rsidR="00BC0C72" w:rsidRDefault="008D5CF6">
            <w:pPr>
              <w:pStyle w:val="a5"/>
              <w:jc w:val="center"/>
            </w:pPr>
            <w:bookmarkStart w:id="23442" w:name="52296"/>
            <w:bookmarkEnd w:id="23442"/>
            <w:r>
              <w:t>50</w:t>
            </w:r>
          </w:p>
        </w:tc>
      </w:tr>
      <w:tr w:rsidR="00BC0C72" w:rsidTr="00181458">
        <w:trPr>
          <w:divId w:val="1237204249"/>
        </w:trPr>
        <w:tc>
          <w:tcPr>
            <w:tcW w:w="900" w:type="pct"/>
            <w:hideMark/>
          </w:tcPr>
          <w:p w:rsidR="00BC0C72" w:rsidRDefault="008D5CF6">
            <w:pPr>
              <w:pStyle w:val="a5"/>
            </w:pPr>
            <w:bookmarkStart w:id="23443" w:name="52297"/>
            <w:bookmarkEnd w:id="23443"/>
            <w:r>
              <w:t>8456</w:t>
            </w:r>
          </w:p>
        </w:tc>
        <w:tc>
          <w:tcPr>
            <w:tcW w:w="2600" w:type="pct"/>
            <w:hideMark/>
          </w:tcPr>
          <w:p w:rsidR="00BC0C72" w:rsidRDefault="008D5CF6">
            <w:pPr>
              <w:pStyle w:val="a5"/>
            </w:pPr>
            <w:bookmarkStart w:id="23444" w:name="52298"/>
            <w:bookmarkEnd w:id="23444"/>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750" w:type="pct"/>
            <w:hideMark/>
          </w:tcPr>
          <w:p w:rsidR="00BC0C72" w:rsidRDefault="008D5CF6">
            <w:pPr>
              <w:pStyle w:val="a5"/>
              <w:jc w:val="center"/>
            </w:pPr>
            <w:bookmarkStart w:id="23445" w:name="52299"/>
            <w:bookmarkEnd w:id="23445"/>
            <w:r>
              <w:t> </w:t>
            </w:r>
          </w:p>
        </w:tc>
        <w:tc>
          <w:tcPr>
            <w:tcW w:w="750" w:type="pct"/>
            <w:hideMark/>
          </w:tcPr>
          <w:p w:rsidR="00BC0C72" w:rsidRDefault="008D5CF6">
            <w:pPr>
              <w:pStyle w:val="a5"/>
              <w:jc w:val="center"/>
            </w:pPr>
            <w:bookmarkStart w:id="23446" w:name="52300"/>
            <w:bookmarkEnd w:id="23446"/>
            <w:r>
              <w:t> </w:t>
            </w:r>
          </w:p>
        </w:tc>
      </w:tr>
      <w:tr w:rsidR="00BC0C72" w:rsidTr="00181458">
        <w:trPr>
          <w:divId w:val="1237204249"/>
        </w:trPr>
        <w:tc>
          <w:tcPr>
            <w:tcW w:w="900" w:type="pct"/>
            <w:hideMark/>
          </w:tcPr>
          <w:p w:rsidR="00BC0C72" w:rsidRDefault="008D5CF6">
            <w:pPr>
              <w:pStyle w:val="a5"/>
            </w:pPr>
            <w:bookmarkStart w:id="23447" w:name="52301"/>
            <w:bookmarkEnd w:id="23447"/>
            <w:r>
              <w:t> </w:t>
            </w:r>
          </w:p>
        </w:tc>
        <w:tc>
          <w:tcPr>
            <w:tcW w:w="2600" w:type="pct"/>
            <w:hideMark/>
          </w:tcPr>
          <w:p w:rsidR="00BC0C72" w:rsidRDefault="008D5CF6">
            <w:pPr>
              <w:pStyle w:val="a5"/>
            </w:pPr>
            <w:bookmarkStart w:id="23448" w:name="52302"/>
            <w:bookmarkEnd w:id="23448"/>
            <w:r>
              <w:t>електроерозійний дротовирізний верстат моделі Sodick ALC400G</w:t>
            </w:r>
          </w:p>
        </w:tc>
        <w:tc>
          <w:tcPr>
            <w:tcW w:w="750" w:type="pct"/>
            <w:hideMark/>
          </w:tcPr>
          <w:p w:rsidR="00BC0C72" w:rsidRDefault="008D5CF6">
            <w:pPr>
              <w:pStyle w:val="a5"/>
              <w:jc w:val="center"/>
            </w:pPr>
            <w:bookmarkStart w:id="23449" w:name="52303"/>
            <w:bookmarkEnd w:id="23449"/>
            <w:r>
              <w:t>- " -</w:t>
            </w:r>
          </w:p>
        </w:tc>
        <w:tc>
          <w:tcPr>
            <w:tcW w:w="750" w:type="pct"/>
            <w:hideMark/>
          </w:tcPr>
          <w:p w:rsidR="00BC0C72" w:rsidRDefault="008D5CF6">
            <w:pPr>
              <w:pStyle w:val="a5"/>
              <w:jc w:val="center"/>
            </w:pPr>
            <w:bookmarkStart w:id="23450" w:name="52304"/>
            <w:bookmarkEnd w:id="23450"/>
            <w:r>
              <w:t>5</w:t>
            </w:r>
          </w:p>
        </w:tc>
      </w:tr>
      <w:tr w:rsidR="00BC0C72" w:rsidTr="00181458">
        <w:trPr>
          <w:divId w:val="1237204249"/>
        </w:trPr>
        <w:tc>
          <w:tcPr>
            <w:tcW w:w="900" w:type="pct"/>
            <w:hideMark/>
          </w:tcPr>
          <w:p w:rsidR="00BC0C72" w:rsidRDefault="008D5CF6">
            <w:pPr>
              <w:pStyle w:val="a5"/>
            </w:pPr>
            <w:bookmarkStart w:id="23451" w:name="52305"/>
            <w:bookmarkEnd w:id="23451"/>
            <w:r>
              <w:t> </w:t>
            </w:r>
          </w:p>
        </w:tc>
        <w:tc>
          <w:tcPr>
            <w:tcW w:w="2600" w:type="pct"/>
            <w:hideMark/>
          </w:tcPr>
          <w:p w:rsidR="00BC0C72" w:rsidRDefault="008D5CF6">
            <w:pPr>
              <w:pStyle w:val="a5"/>
            </w:pPr>
            <w:bookmarkStart w:id="23452" w:name="52306"/>
            <w:bookmarkEnd w:id="23452"/>
            <w:r>
              <w:t>електроерозійний дротовирізний верстат моделі Sodick AG600L</w:t>
            </w:r>
          </w:p>
        </w:tc>
        <w:tc>
          <w:tcPr>
            <w:tcW w:w="750" w:type="pct"/>
            <w:hideMark/>
          </w:tcPr>
          <w:p w:rsidR="00BC0C72" w:rsidRDefault="008D5CF6">
            <w:pPr>
              <w:pStyle w:val="a5"/>
              <w:jc w:val="center"/>
            </w:pPr>
            <w:bookmarkStart w:id="23453" w:name="52307"/>
            <w:bookmarkEnd w:id="23453"/>
            <w:r>
              <w:t>- " -</w:t>
            </w:r>
          </w:p>
        </w:tc>
        <w:tc>
          <w:tcPr>
            <w:tcW w:w="750" w:type="pct"/>
            <w:hideMark/>
          </w:tcPr>
          <w:p w:rsidR="00BC0C72" w:rsidRDefault="008D5CF6">
            <w:pPr>
              <w:pStyle w:val="a5"/>
              <w:jc w:val="center"/>
            </w:pPr>
            <w:bookmarkStart w:id="23454" w:name="52308"/>
            <w:bookmarkEnd w:id="23454"/>
            <w:r>
              <w:t>5</w:t>
            </w:r>
          </w:p>
        </w:tc>
      </w:tr>
      <w:tr w:rsidR="00BC0C72" w:rsidTr="00181458">
        <w:trPr>
          <w:divId w:val="1237204249"/>
        </w:trPr>
        <w:tc>
          <w:tcPr>
            <w:tcW w:w="900" w:type="pct"/>
            <w:hideMark/>
          </w:tcPr>
          <w:p w:rsidR="00BC0C72" w:rsidRDefault="008D5CF6">
            <w:pPr>
              <w:pStyle w:val="a5"/>
            </w:pPr>
            <w:bookmarkStart w:id="23455" w:name="52309"/>
            <w:bookmarkEnd w:id="23455"/>
            <w:r>
              <w:t> </w:t>
            </w:r>
          </w:p>
        </w:tc>
        <w:tc>
          <w:tcPr>
            <w:tcW w:w="2600" w:type="pct"/>
            <w:hideMark/>
          </w:tcPr>
          <w:p w:rsidR="00BC0C72" w:rsidRDefault="008D5CF6">
            <w:pPr>
              <w:pStyle w:val="a5"/>
            </w:pPr>
            <w:bookmarkStart w:id="23456" w:name="52310"/>
            <w:bookmarkEnd w:id="23456"/>
            <w:r>
              <w:t>електроерозійний дротовирізний верстат моделі Makino</w:t>
            </w:r>
          </w:p>
        </w:tc>
        <w:tc>
          <w:tcPr>
            <w:tcW w:w="750" w:type="pct"/>
            <w:hideMark/>
          </w:tcPr>
          <w:p w:rsidR="00BC0C72" w:rsidRDefault="008D5CF6">
            <w:pPr>
              <w:pStyle w:val="a5"/>
              <w:jc w:val="center"/>
            </w:pPr>
            <w:bookmarkStart w:id="23457" w:name="52311"/>
            <w:bookmarkEnd w:id="23457"/>
            <w:r>
              <w:t>- " -</w:t>
            </w:r>
          </w:p>
        </w:tc>
        <w:tc>
          <w:tcPr>
            <w:tcW w:w="750" w:type="pct"/>
            <w:hideMark/>
          </w:tcPr>
          <w:p w:rsidR="00BC0C72" w:rsidRDefault="008D5CF6">
            <w:pPr>
              <w:pStyle w:val="a5"/>
              <w:jc w:val="center"/>
            </w:pPr>
            <w:bookmarkStart w:id="23458" w:name="52312"/>
            <w:bookmarkEnd w:id="23458"/>
            <w:r>
              <w:t>5</w:t>
            </w:r>
          </w:p>
        </w:tc>
      </w:tr>
      <w:tr w:rsidR="00BC0C72" w:rsidTr="00181458">
        <w:trPr>
          <w:divId w:val="1237204249"/>
        </w:trPr>
        <w:tc>
          <w:tcPr>
            <w:tcW w:w="900" w:type="pct"/>
            <w:hideMark/>
          </w:tcPr>
          <w:p w:rsidR="00BC0C72" w:rsidRDefault="008D5CF6">
            <w:pPr>
              <w:pStyle w:val="a5"/>
            </w:pPr>
            <w:bookmarkStart w:id="23459" w:name="52313"/>
            <w:bookmarkEnd w:id="23459"/>
            <w:r>
              <w:t> </w:t>
            </w:r>
          </w:p>
        </w:tc>
        <w:tc>
          <w:tcPr>
            <w:tcW w:w="2600" w:type="pct"/>
            <w:hideMark/>
          </w:tcPr>
          <w:p w:rsidR="00BC0C72" w:rsidRDefault="008D5CF6">
            <w:pPr>
              <w:pStyle w:val="a5"/>
            </w:pPr>
            <w:bookmarkStart w:id="23460" w:name="52314"/>
            <w:bookmarkEnd w:id="23460"/>
            <w:r>
              <w:t>електроерозійний дротовирізний верстат, різних моделей</w:t>
            </w:r>
          </w:p>
        </w:tc>
        <w:tc>
          <w:tcPr>
            <w:tcW w:w="750" w:type="pct"/>
            <w:hideMark/>
          </w:tcPr>
          <w:p w:rsidR="00BC0C72" w:rsidRDefault="008D5CF6">
            <w:pPr>
              <w:pStyle w:val="a5"/>
              <w:jc w:val="center"/>
            </w:pPr>
            <w:bookmarkStart w:id="23461" w:name="52315"/>
            <w:bookmarkEnd w:id="23461"/>
            <w:r>
              <w:t>- " -</w:t>
            </w:r>
          </w:p>
        </w:tc>
        <w:tc>
          <w:tcPr>
            <w:tcW w:w="750" w:type="pct"/>
            <w:hideMark/>
          </w:tcPr>
          <w:p w:rsidR="00BC0C72" w:rsidRDefault="008D5CF6">
            <w:pPr>
              <w:pStyle w:val="a5"/>
              <w:jc w:val="center"/>
            </w:pPr>
            <w:bookmarkStart w:id="23462" w:name="52316"/>
            <w:bookmarkEnd w:id="23462"/>
            <w:r>
              <w:t>15</w:t>
            </w:r>
          </w:p>
        </w:tc>
      </w:tr>
      <w:tr w:rsidR="00BC0C72" w:rsidTr="00181458">
        <w:trPr>
          <w:divId w:val="1237204249"/>
        </w:trPr>
        <w:tc>
          <w:tcPr>
            <w:tcW w:w="900" w:type="pct"/>
            <w:hideMark/>
          </w:tcPr>
          <w:p w:rsidR="00BC0C72" w:rsidRDefault="008D5CF6">
            <w:pPr>
              <w:pStyle w:val="a5"/>
            </w:pPr>
            <w:bookmarkStart w:id="23463" w:name="52317"/>
            <w:bookmarkEnd w:id="23463"/>
            <w:r>
              <w:t> </w:t>
            </w:r>
          </w:p>
        </w:tc>
        <w:tc>
          <w:tcPr>
            <w:tcW w:w="2600" w:type="pct"/>
            <w:hideMark/>
          </w:tcPr>
          <w:p w:rsidR="00BC0C72" w:rsidRDefault="008D5CF6">
            <w:pPr>
              <w:pStyle w:val="a5"/>
            </w:pPr>
            <w:bookmarkStart w:id="23464" w:name="52318"/>
            <w:bookmarkEnd w:id="23464"/>
            <w:r>
              <w:t>електроерозійний координатно-прошивний верстат, різних моделей</w:t>
            </w:r>
          </w:p>
        </w:tc>
        <w:tc>
          <w:tcPr>
            <w:tcW w:w="750" w:type="pct"/>
            <w:hideMark/>
          </w:tcPr>
          <w:p w:rsidR="00BC0C72" w:rsidRDefault="008D5CF6">
            <w:pPr>
              <w:pStyle w:val="a5"/>
              <w:jc w:val="center"/>
            </w:pPr>
            <w:bookmarkStart w:id="23465" w:name="52319"/>
            <w:bookmarkEnd w:id="23465"/>
            <w:r>
              <w:t>- " -</w:t>
            </w:r>
          </w:p>
        </w:tc>
        <w:tc>
          <w:tcPr>
            <w:tcW w:w="750" w:type="pct"/>
            <w:hideMark/>
          </w:tcPr>
          <w:p w:rsidR="00BC0C72" w:rsidRDefault="008D5CF6">
            <w:pPr>
              <w:pStyle w:val="a5"/>
              <w:jc w:val="center"/>
            </w:pPr>
            <w:bookmarkStart w:id="23466" w:name="52320"/>
            <w:bookmarkEnd w:id="23466"/>
            <w:r>
              <w:t>15</w:t>
            </w:r>
          </w:p>
        </w:tc>
      </w:tr>
      <w:tr w:rsidR="00BC0C72" w:rsidTr="00181458">
        <w:trPr>
          <w:divId w:val="1237204249"/>
        </w:trPr>
        <w:tc>
          <w:tcPr>
            <w:tcW w:w="900" w:type="pct"/>
            <w:hideMark/>
          </w:tcPr>
          <w:p w:rsidR="00BC0C72" w:rsidRDefault="008D5CF6">
            <w:pPr>
              <w:pStyle w:val="a5"/>
            </w:pPr>
            <w:bookmarkStart w:id="23467" w:name="52321"/>
            <w:bookmarkEnd w:id="23467"/>
            <w:r>
              <w:t> </w:t>
            </w:r>
          </w:p>
        </w:tc>
        <w:tc>
          <w:tcPr>
            <w:tcW w:w="2600" w:type="pct"/>
            <w:hideMark/>
          </w:tcPr>
          <w:p w:rsidR="00BC0C72" w:rsidRDefault="008D5CF6">
            <w:pPr>
              <w:pStyle w:val="a5"/>
            </w:pPr>
            <w:bookmarkStart w:id="23468" w:name="52322"/>
            <w:bookmarkEnd w:id="23468"/>
            <w:r>
              <w:t>електроерозійний координатно-прошивний верстат Sodick AG60L</w:t>
            </w:r>
          </w:p>
        </w:tc>
        <w:tc>
          <w:tcPr>
            <w:tcW w:w="750" w:type="pct"/>
            <w:hideMark/>
          </w:tcPr>
          <w:p w:rsidR="00BC0C72" w:rsidRDefault="008D5CF6">
            <w:pPr>
              <w:pStyle w:val="a5"/>
              <w:jc w:val="center"/>
            </w:pPr>
            <w:bookmarkStart w:id="23469" w:name="52323"/>
            <w:bookmarkEnd w:id="23469"/>
            <w:r>
              <w:t>- " -</w:t>
            </w:r>
          </w:p>
        </w:tc>
        <w:tc>
          <w:tcPr>
            <w:tcW w:w="750" w:type="pct"/>
            <w:hideMark/>
          </w:tcPr>
          <w:p w:rsidR="00BC0C72" w:rsidRDefault="008D5CF6">
            <w:pPr>
              <w:pStyle w:val="a5"/>
              <w:jc w:val="center"/>
            </w:pPr>
            <w:bookmarkStart w:id="23470" w:name="52324"/>
            <w:bookmarkEnd w:id="23470"/>
            <w:r>
              <w:t>10</w:t>
            </w:r>
          </w:p>
        </w:tc>
      </w:tr>
      <w:tr w:rsidR="00BC0C72" w:rsidTr="00181458">
        <w:trPr>
          <w:divId w:val="1237204249"/>
        </w:trPr>
        <w:tc>
          <w:tcPr>
            <w:tcW w:w="900" w:type="pct"/>
            <w:hideMark/>
          </w:tcPr>
          <w:p w:rsidR="00BC0C72" w:rsidRDefault="008D5CF6">
            <w:pPr>
              <w:pStyle w:val="a5"/>
            </w:pPr>
            <w:bookmarkStart w:id="23471" w:name="52325"/>
            <w:bookmarkEnd w:id="23471"/>
            <w:r>
              <w:t> </w:t>
            </w:r>
          </w:p>
        </w:tc>
        <w:tc>
          <w:tcPr>
            <w:tcW w:w="2600" w:type="pct"/>
            <w:hideMark/>
          </w:tcPr>
          <w:p w:rsidR="00BC0C72" w:rsidRDefault="008D5CF6">
            <w:pPr>
              <w:pStyle w:val="a5"/>
            </w:pPr>
            <w:bookmarkStart w:id="23472" w:name="52326"/>
            <w:bookmarkEnd w:id="23472"/>
            <w:r>
              <w:t>електроерозійний прошивний верстат Ocean River 600</w:t>
            </w:r>
          </w:p>
        </w:tc>
        <w:tc>
          <w:tcPr>
            <w:tcW w:w="750" w:type="pct"/>
            <w:hideMark/>
          </w:tcPr>
          <w:p w:rsidR="00BC0C72" w:rsidRDefault="008D5CF6">
            <w:pPr>
              <w:pStyle w:val="a5"/>
              <w:jc w:val="center"/>
            </w:pPr>
            <w:bookmarkStart w:id="23473" w:name="52327"/>
            <w:bookmarkEnd w:id="23473"/>
            <w:r>
              <w:t>- " -</w:t>
            </w:r>
          </w:p>
        </w:tc>
        <w:tc>
          <w:tcPr>
            <w:tcW w:w="750" w:type="pct"/>
            <w:hideMark/>
          </w:tcPr>
          <w:p w:rsidR="00BC0C72" w:rsidRDefault="008D5CF6">
            <w:pPr>
              <w:pStyle w:val="a5"/>
              <w:jc w:val="center"/>
            </w:pPr>
            <w:bookmarkStart w:id="23474" w:name="52328"/>
            <w:bookmarkEnd w:id="23474"/>
            <w:r>
              <w:t>10</w:t>
            </w:r>
          </w:p>
        </w:tc>
      </w:tr>
      <w:tr w:rsidR="00BC0C72" w:rsidTr="00181458">
        <w:trPr>
          <w:divId w:val="1237204249"/>
        </w:trPr>
        <w:tc>
          <w:tcPr>
            <w:tcW w:w="900" w:type="pct"/>
            <w:hideMark/>
          </w:tcPr>
          <w:p w:rsidR="00BC0C72" w:rsidRDefault="008D5CF6">
            <w:pPr>
              <w:pStyle w:val="a5"/>
            </w:pPr>
            <w:bookmarkStart w:id="23475" w:name="52329"/>
            <w:bookmarkEnd w:id="23475"/>
            <w:r>
              <w:t> </w:t>
            </w:r>
          </w:p>
        </w:tc>
        <w:tc>
          <w:tcPr>
            <w:tcW w:w="2600" w:type="pct"/>
            <w:hideMark/>
          </w:tcPr>
          <w:p w:rsidR="00BC0C72" w:rsidRDefault="008D5CF6">
            <w:pPr>
              <w:pStyle w:val="a5"/>
            </w:pPr>
            <w:bookmarkStart w:id="23476" w:name="52330"/>
            <w:bookmarkEnd w:id="23476"/>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 різних моделей</w:t>
            </w:r>
          </w:p>
        </w:tc>
        <w:tc>
          <w:tcPr>
            <w:tcW w:w="750" w:type="pct"/>
            <w:hideMark/>
          </w:tcPr>
          <w:p w:rsidR="00BC0C72" w:rsidRDefault="008D5CF6">
            <w:pPr>
              <w:pStyle w:val="a5"/>
              <w:jc w:val="center"/>
            </w:pPr>
            <w:bookmarkStart w:id="23477" w:name="52331"/>
            <w:bookmarkEnd w:id="23477"/>
            <w:r>
              <w:t>- " -</w:t>
            </w:r>
          </w:p>
        </w:tc>
        <w:tc>
          <w:tcPr>
            <w:tcW w:w="750" w:type="pct"/>
            <w:hideMark/>
          </w:tcPr>
          <w:p w:rsidR="00BC0C72" w:rsidRDefault="008D5CF6">
            <w:pPr>
              <w:pStyle w:val="a5"/>
              <w:jc w:val="center"/>
            </w:pPr>
            <w:bookmarkStart w:id="23478" w:name="52332"/>
            <w:bookmarkEnd w:id="23478"/>
            <w:r>
              <w:t>20</w:t>
            </w:r>
          </w:p>
        </w:tc>
      </w:tr>
      <w:tr w:rsidR="00BC0C72" w:rsidTr="00181458">
        <w:trPr>
          <w:divId w:val="1237204249"/>
        </w:trPr>
        <w:tc>
          <w:tcPr>
            <w:tcW w:w="900" w:type="pct"/>
            <w:hideMark/>
          </w:tcPr>
          <w:p w:rsidR="00BC0C72" w:rsidRDefault="008D5CF6">
            <w:pPr>
              <w:pStyle w:val="a5"/>
            </w:pPr>
            <w:bookmarkStart w:id="23479" w:name="52333"/>
            <w:bookmarkEnd w:id="23479"/>
            <w:r>
              <w:t>8457</w:t>
            </w:r>
          </w:p>
        </w:tc>
        <w:tc>
          <w:tcPr>
            <w:tcW w:w="2600" w:type="pct"/>
            <w:hideMark/>
          </w:tcPr>
          <w:p w:rsidR="00BC0C72" w:rsidRDefault="008D5CF6">
            <w:pPr>
              <w:pStyle w:val="a5"/>
            </w:pPr>
            <w:bookmarkStart w:id="23480" w:name="52334"/>
            <w:bookmarkEnd w:id="23480"/>
            <w:r>
              <w:t>Центри оброблювальні, верстати агрегатні однопозиційні та багатопозиційні, для обробки металу:</w:t>
            </w:r>
          </w:p>
        </w:tc>
        <w:tc>
          <w:tcPr>
            <w:tcW w:w="750" w:type="pct"/>
            <w:hideMark/>
          </w:tcPr>
          <w:p w:rsidR="00BC0C72" w:rsidRDefault="008D5CF6">
            <w:pPr>
              <w:pStyle w:val="a5"/>
              <w:jc w:val="center"/>
            </w:pPr>
            <w:bookmarkStart w:id="23481" w:name="52335"/>
            <w:bookmarkEnd w:id="23481"/>
            <w:r>
              <w:t> </w:t>
            </w:r>
          </w:p>
        </w:tc>
        <w:tc>
          <w:tcPr>
            <w:tcW w:w="750" w:type="pct"/>
            <w:hideMark/>
          </w:tcPr>
          <w:p w:rsidR="00BC0C72" w:rsidRDefault="008D5CF6">
            <w:pPr>
              <w:pStyle w:val="a5"/>
              <w:jc w:val="center"/>
            </w:pPr>
            <w:bookmarkStart w:id="23482" w:name="52336"/>
            <w:bookmarkEnd w:id="23482"/>
            <w:r>
              <w:t> </w:t>
            </w:r>
          </w:p>
        </w:tc>
      </w:tr>
      <w:tr w:rsidR="00BC0C72" w:rsidTr="00181458">
        <w:trPr>
          <w:divId w:val="1237204249"/>
        </w:trPr>
        <w:tc>
          <w:tcPr>
            <w:tcW w:w="900" w:type="pct"/>
            <w:hideMark/>
          </w:tcPr>
          <w:p w:rsidR="00BC0C72" w:rsidRDefault="008D5CF6">
            <w:pPr>
              <w:pStyle w:val="a5"/>
            </w:pPr>
            <w:bookmarkStart w:id="23483" w:name="52337"/>
            <w:bookmarkEnd w:id="23483"/>
            <w:r>
              <w:t> </w:t>
            </w:r>
          </w:p>
        </w:tc>
        <w:tc>
          <w:tcPr>
            <w:tcW w:w="2600" w:type="pct"/>
            <w:hideMark/>
          </w:tcPr>
          <w:p w:rsidR="00BC0C72" w:rsidRDefault="008D5CF6">
            <w:pPr>
              <w:pStyle w:val="a5"/>
            </w:pPr>
            <w:bookmarkStart w:id="23484" w:name="52338"/>
            <w:bookmarkEnd w:id="23484"/>
            <w:r>
              <w:t>оброблювальні центри, різних моделей</w:t>
            </w:r>
          </w:p>
        </w:tc>
        <w:tc>
          <w:tcPr>
            <w:tcW w:w="750" w:type="pct"/>
            <w:hideMark/>
          </w:tcPr>
          <w:p w:rsidR="00BC0C72" w:rsidRDefault="008D5CF6">
            <w:pPr>
              <w:pStyle w:val="a5"/>
              <w:jc w:val="center"/>
            </w:pPr>
            <w:bookmarkStart w:id="23485" w:name="52339"/>
            <w:bookmarkEnd w:id="23485"/>
            <w:r>
              <w:t>- " -</w:t>
            </w:r>
          </w:p>
        </w:tc>
        <w:tc>
          <w:tcPr>
            <w:tcW w:w="750" w:type="pct"/>
            <w:hideMark/>
          </w:tcPr>
          <w:p w:rsidR="00BC0C72" w:rsidRDefault="008D5CF6">
            <w:pPr>
              <w:pStyle w:val="a5"/>
              <w:jc w:val="center"/>
            </w:pPr>
            <w:bookmarkStart w:id="23486" w:name="52340"/>
            <w:bookmarkEnd w:id="23486"/>
            <w:r>
              <w:t>30</w:t>
            </w:r>
          </w:p>
        </w:tc>
      </w:tr>
      <w:tr w:rsidR="00BC0C72" w:rsidTr="00181458">
        <w:trPr>
          <w:divId w:val="1237204249"/>
        </w:trPr>
        <w:tc>
          <w:tcPr>
            <w:tcW w:w="900" w:type="pct"/>
            <w:hideMark/>
          </w:tcPr>
          <w:p w:rsidR="00BC0C72" w:rsidRDefault="008D5CF6">
            <w:pPr>
              <w:pStyle w:val="a5"/>
            </w:pPr>
            <w:bookmarkStart w:id="23487" w:name="52341"/>
            <w:bookmarkEnd w:id="23487"/>
            <w:r>
              <w:t> </w:t>
            </w:r>
          </w:p>
        </w:tc>
        <w:tc>
          <w:tcPr>
            <w:tcW w:w="2600" w:type="pct"/>
            <w:hideMark/>
          </w:tcPr>
          <w:p w:rsidR="00BC0C72" w:rsidRDefault="008D5CF6">
            <w:pPr>
              <w:pStyle w:val="a5"/>
            </w:pPr>
            <w:bookmarkStart w:id="23488" w:name="52342"/>
            <w:bookmarkEnd w:id="23488"/>
            <w:r>
              <w:t>п'ятикоординатний оброблюваний центр</w:t>
            </w:r>
          </w:p>
        </w:tc>
        <w:tc>
          <w:tcPr>
            <w:tcW w:w="750" w:type="pct"/>
            <w:hideMark/>
          </w:tcPr>
          <w:p w:rsidR="00BC0C72" w:rsidRDefault="008D5CF6">
            <w:pPr>
              <w:pStyle w:val="a5"/>
              <w:jc w:val="center"/>
            </w:pPr>
            <w:bookmarkStart w:id="23489" w:name="52343"/>
            <w:bookmarkEnd w:id="23489"/>
            <w:r>
              <w:t>- " -</w:t>
            </w:r>
          </w:p>
        </w:tc>
        <w:tc>
          <w:tcPr>
            <w:tcW w:w="750" w:type="pct"/>
            <w:hideMark/>
          </w:tcPr>
          <w:p w:rsidR="00BC0C72" w:rsidRDefault="008D5CF6">
            <w:pPr>
              <w:pStyle w:val="a5"/>
              <w:jc w:val="center"/>
            </w:pPr>
            <w:bookmarkStart w:id="23490" w:name="52344"/>
            <w:bookmarkEnd w:id="23490"/>
            <w:r>
              <w:t>5</w:t>
            </w:r>
          </w:p>
        </w:tc>
      </w:tr>
      <w:tr w:rsidR="00BC0C72" w:rsidTr="00181458">
        <w:trPr>
          <w:divId w:val="1237204249"/>
        </w:trPr>
        <w:tc>
          <w:tcPr>
            <w:tcW w:w="900" w:type="pct"/>
            <w:hideMark/>
          </w:tcPr>
          <w:p w:rsidR="00BC0C72" w:rsidRDefault="008D5CF6">
            <w:pPr>
              <w:pStyle w:val="a5"/>
            </w:pPr>
            <w:bookmarkStart w:id="23491" w:name="52345"/>
            <w:bookmarkEnd w:id="23491"/>
            <w:r>
              <w:t> </w:t>
            </w:r>
          </w:p>
        </w:tc>
        <w:tc>
          <w:tcPr>
            <w:tcW w:w="2600" w:type="pct"/>
            <w:hideMark/>
          </w:tcPr>
          <w:p w:rsidR="00BC0C72" w:rsidRDefault="008D5CF6">
            <w:pPr>
              <w:pStyle w:val="a5"/>
            </w:pPr>
            <w:bookmarkStart w:id="23492" w:name="52346"/>
            <w:bookmarkEnd w:id="23492"/>
            <w:r>
              <w:t>високопродуктивний оброблювальний центр моделі PICOMAX 90</w:t>
            </w:r>
          </w:p>
        </w:tc>
        <w:tc>
          <w:tcPr>
            <w:tcW w:w="750" w:type="pct"/>
            <w:hideMark/>
          </w:tcPr>
          <w:p w:rsidR="00BC0C72" w:rsidRDefault="008D5CF6">
            <w:pPr>
              <w:pStyle w:val="a5"/>
              <w:jc w:val="center"/>
            </w:pPr>
            <w:bookmarkStart w:id="23493" w:name="52347"/>
            <w:bookmarkEnd w:id="23493"/>
            <w:r>
              <w:t>- " -</w:t>
            </w:r>
          </w:p>
        </w:tc>
        <w:tc>
          <w:tcPr>
            <w:tcW w:w="750" w:type="pct"/>
            <w:hideMark/>
          </w:tcPr>
          <w:p w:rsidR="00BC0C72" w:rsidRDefault="008D5CF6">
            <w:pPr>
              <w:pStyle w:val="a5"/>
              <w:jc w:val="center"/>
            </w:pPr>
            <w:bookmarkStart w:id="23494" w:name="52348"/>
            <w:bookmarkEnd w:id="23494"/>
            <w:r>
              <w:t>5</w:t>
            </w:r>
          </w:p>
        </w:tc>
      </w:tr>
      <w:tr w:rsidR="00BC0C72" w:rsidTr="00181458">
        <w:trPr>
          <w:divId w:val="1237204249"/>
        </w:trPr>
        <w:tc>
          <w:tcPr>
            <w:tcW w:w="900" w:type="pct"/>
            <w:hideMark/>
          </w:tcPr>
          <w:p w:rsidR="00BC0C72" w:rsidRDefault="008D5CF6">
            <w:pPr>
              <w:pStyle w:val="a5"/>
            </w:pPr>
            <w:bookmarkStart w:id="23495" w:name="52349"/>
            <w:bookmarkEnd w:id="23495"/>
            <w:r>
              <w:t> </w:t>
            </w:r>
          </w:p>
        </w:tc>
        <w:tc>
          <w:tcPr>
            <w:tcW w:w="2600" w:type="pct"/>
            <w:hideMark/>
          </w:tcPr>
          <w:p w:rsidR="00BC0C72" w:rsidRDefault="008D5CF6">
            <w:pPr>
              <w:pStyle w:val="a5"/>
            </w:pPr>
            <w:bookmarkStart w:id="23496" w:name="52350"/>
            <w:bookmarkEnd w:id="23496"/>
            <w:r>
              <w:t>високопродуктивний оброблювальний центр портальної конструкції PICOMAX 825 VERSA</w:t>
            </w:r>
          </w:p>
        </w:tc>
        <w:tc>
          <w:tcPr>
            <w:tcW w:w="750" w:type="pct"/>
            <w:hideMark/>
          </w:tcPr>
          <w:p w:rsidR="00BC0C72" w:rsidRDefault="008D5CF6">
            <w:pPr>
              <w:pStyle w:val="a5"/>
              <w:jc w:val="center"/>
            </w:pPr>
            <w:bookmarkStart w:id="23497" w:name="52351"/>
            <w:bookmarkEnd w:id="23497"/>
            <w:r>
              <w:t>- " -</w:t>
            </w:r>
          </w:p>
        </w:tc>
        <w:tc>
          <w:tcPr>
            <w:tcW w:w="750" w:type="pct"/>
            <w:hideMark/>
          </w:tcPr>
          <w:p w:rsidR="00BC0C72" w:rsidRDefault="008D5CF6">
            <w:pPr>
              <w:pStyle w:val="a5"/>
              <w:jc w:val="center"/>
            </w:pPr>
            <w:bookmarkStart w:id="23498" w:name="52352"/>
            <w:bookmarkEnd w:id="23498"/>
            <w:r>
              <w:t>10</w:t>
            </w:r>
          </w:p>
        </w:tc>
      </w:tr>
      <w:tr w:rsidR="00BC0C72" w:rsidTr="00181458">
        <w:trPr>
          <w:divId w:val="1237204249"/>
        </w:trPr>
        <w:tc>
          <w:tcPr>
            <w:tcW w:w="900" w:type="pct"/>
            <w:hideMark/>
          </w:tcPr>
          <w:p w:rsidR="00BC0C72" w:rsidRDefault="008D5CF6">
            <w:pPr>
              <w:pStyle w:val="a5"/>
            </w:pPr>
            <w:bookmarkStart w:id="23499" w:name="52353"/>
            <w:bookmarkEnd w:id="23499"/>
            <w:r>
              <w:lastRenderedPageBreak/>
              <w:t> </w:t>
            </w:r>
          </w:p>
        </w:tc>
        <w:tc>
          <w:tcPr>
            <w:tcW w:w="2600" w:type="pct"/>
            <w:hideMark/>
          </w:tcPr>
          <w:p w:rsidR="00BC0C72" w:rsidRDefault="008D5CF6">
            <w:pPr>
              <w:pStyle w:val="a5"/>
            </w:pPr>
            <w:bookmarkStart w:id="23500" w:name="52354"/>
            <w:bookmarkEnd w:id="23500"/>
            <w:r>
              <w:t>центри оброблювальні, верстати агрегатні однопозиційні та багатопозиційні, для обробки металу різних моделей</w:t>
            </w:r>
          </w:p>
        </w:tc>
        <w:tc>
          <w:tcPr>
            <w:tcW w:w="750" w:type="pct"/>
            <w:hideMark/>
          </w:tcPr>
          <w:p w:rsidR="00BC0C72" w:rsidRDefault="008D5CF6">
            <w:pPr>
              <w:pStyle w:val="a5"/>
              <w:jc w:val="center"/>
            </w:pPr>
            <w:bookmarkStart w:id="23501" w:name="52355"/>
            <w:bookmarkEnd w:id="23501"/>
            <w:r>
              <w:t>- " -</w:t>
            </w:r>
          </w:p>
        </w:tc>
        <w:tc>
          <w:tcPr>
            <w:tcW w:w="750" w:type="pct"/>
            <w:hideMark/>
          </w:tcPr>
          <w:p w:rsidR="00BC0C72" w:rsidRDefault="008D5CF6">
            <w:pPr>
              <w:pStyle w:val="a5"/>
              <w:jc w:val="center"/>
            </w:pPr>
            <w:bookmarkStart w:id="23502" w:name="52356"/>
            <w:bookmarkEnd w:id="23502"/>
            <w:r>
              <w:t>30</w:t>
            </w:r>
          </w:p>
        </w:tc>
      </w:tr>
      <w:tr w:rsidR="00BC0C72" w:rsidTr="00181458">
        <w:trPr>
          <w:divId w:val="1237204249"/>
        </w:trPr>
        <w:tc>
          <w:tcPr>
            <w:tcW w:w="900" w:type="pct"/>
            <w:hideMark/>
          </w:tcPr>
          <w:p w:rsidR="00BC0C72" w:rsidRDefault="008D5CF6">
            <w:pPr>
              <w:pStyle w:val="a5"/>
            </w:pPr>
            <w:bookmarkStart w:id="23503" w:name="52357"/>
            <w:bookmarkEnd w:id="23503"/>
            <w:r>
              <w:t>8458</w:t>
            </w:r>
          </w:p>
        </w:tc>
        <w:tc>
          <w:tcPr>
            <w:tcW w:w="2600" w:type="pct"/>
            <w:hideMark/>
          </w:tcPr>
          <w:p w:rsidR="00BC0C72" w:rsidRDefault="008D5CF6">
            <w:pPr>
              <w:pStyle w:val="a5"/>
            </w:pPr>
            <w:bookmarkStart w:id="23504" w:name="52358"/>
            <w:bookmarkEnd w:id="23504"/>
            <w:r>
              <w:t>Верстати токарні (включаючи верстати токарні багатоцільові) металорізальні:</w:t>
            </w:r>
          </w:p>
        </w:tc>
        <w:tc>
          <w:tcPr>
            <w:tcW w:w="750" w:type="pct"/>
            <w:hideMark/>
          </w:tcPr>
          <w:p w:rsidR="00BC0C72" w:rsidRDefault="008D5CF6">
            <w:pPr>
              <w:pStyle w:val="a5"/>
              <w:jc w:val="center"/>
            </w:pPr>
            <w:bookmarkStart w:id="23505" w:name="52359"/>
            <w:bookmarkEnd w:id="23505"/>
            <w:r>
              <w:t> </w:t>
            </w:r>
          </w:p>
        </w:tc>
        <w:tc>
          <w:tcPr>
            <w:tcW w:w="750" w:type="pct"/>
            <w:hideMark/>
          </w:tcPr>
          <w:p w:rsidR="00BC0C72" w:rsidRDefault="008D5CF6">
            <w:pPr>
              <w:pStyle w:val="a5"/>
              <w:jc w:val="center"/>
            </w:pPr>
            <w:bookmarkStart w:id="23506" w:name="52360"/>
            <w:bookmarkEnd w:id="23506"/>
            <w:r>
              <w:t> </w:t>
            </w:r>
          </w:p>
        </w:tc>
      </w:tr>
      <w:tr w:rsidR="00BC0C72" w:rsidTr="00181458">
        <w:trPr>
          <w:divId w:val="1237204249"/>
        </w:trPr>
        <w:tc>
          <w:tcPr>
            <w:tcW w:w="900" w:type="pct"/>
            <w:hideMark/>
          </w:tcPr>
          <w:p w:rsidR="00BC0C72" w:rsidRDefault="008D5CF6">
            <w:pPr>
              <w:pStyle w:val="a5"/>
            </w:pPr>
            <w:bookmarkStart w:id="23507" w:name="52361"/>
            <w:bookmarkEnd w:id="23507"/>
            <w:r>
              <w:t> </w:t>
            </w:r>
          </w:p>
        </w:tc>
        <w:tc>
          <w:tcPr>
            <w:tcW w:w="2600" w:type="pct"/>
            <w:hideMark/>
          </w:tcPr>
          <w:p w:rsidR="00BC0C72" w:rsidRDefault="008D5CF6">
            <w:pPr>
              <w:pStyle w:val="a5"/>
            </w:pPr>
            <w:bookmarkStart w:id="23508" w:name="52362"/>
            <w:bookmarkEnd w:id="23508"/>
            <w:r>
              <w:t>токарний верстат з числовим програмним управлінням та привідними інструментами з осями X, Z, C моделі TC600-65 MCY</w:t>
            </w:r>
          </w:p>
        </w:tc>
        <w:tc>
          <w:tcPr>
            <w:tcW w:w="750" w:type="pct"/>
            <w:hideMark/>
          </w:tcPr>
          <w:p w:rsidR="00BC0C72" w:rsidRDefault="008D5CF6">
            <w:pPr>
              <w:pStyle w:val="a5"/>
              <w:jc w:val="center"/>
            </w:pPr>
            <w:bookmarkStart w:id="23509" w:name="52363"/>
            <w:bookmarkEnd w:id="23509"/>
            <w:r>
              <w:t>штук</w:t>
            </w:r>
          </w:p>
        </w:tc>
        <w:tc>
          <w:tcPr>
            <w:tcW w:w="750" w:type="pct"/>
            <w:hideMark/>
          </w:tcPr>
          <w:p w:rsidR="00BC0C72" w:rsidRDefault="008D5CF6">
            <w:pPr>
              <w:pStyle w:val="a5"/>
              <w:jc w:val="center"/>
            </w:pPr>
            <w:bookmarkStart w:id="23510" w:name="52364"/>
            <w:bookmarkEnd w:id="23510"/>
            <w:r>
              <w:t>20</w:t>
            </w:r>
          </w:p>
        </w:tc>
      </w:tr>
      <w:tr w:rsidR="00BC0C72" w:rsidTr="00181458">
        <w:trPr>
          <w:divId w:val="1237204249"/>
        </w:trPr>
        <w:tc>
          <w:tcPr>
            <w:tcW w:w="900" w:type="pct"/>
            <w:hideMark/>
          </w:tcPr>
          <w:p w:rsidR="00BC0C72" w:rsidRDefault="008D5CF6">
            <w:pPr>
              <w:pStyle w:val="a5"/>
            </w:pPr>
            <w:bookmarkStart w:id="23511" w:name="52365"/>
            <w:bookmarkEnd w:id="23511"/>
            <w:r>
              <w:t> </w:t>
            </w:r>
          </w:p>
        </w:tc>
        <w:tc>
          <w:tcPr>
            <w:tcW w:w="2600" w:type="pct"/>
            <w:hideMark/>
          </w:tcPr>
          <w:p w:rsidR="00BC0C72" w:rsidRDefault="008D5CF6">
            <w:pPr>
              <w:pStyle w:val="a5"/>
            </w:pPr>
            <w:bookmarkStart w:id="23512" w:name="52366"/>
            <w:bookmarkEnd w:id="23512"/>
            <w:r>
              <w:t>токарний верстат з числовим програмним управлінням та привідними інструментами з осями X, Z, C, Y моделі Doosan Puma 2600Y</w:t>
            </w:r>
          </w:p>
        </w:tc>
        <w:tc>
          <w:tcPr>
            <w:tcW w:w="750" w:type="pct"/>
            <w:hideMark/>
          </w:tcPr>
          <w:p w:rsidR="00BC0C72" w:rsidRDefault="008D5CF6">
            <w:pPr>
              <w:pStyle w:val="a5"/>
              <w:jc w:val="center"/>
            </w:pPr>
            <w:bookmarkStart w:id="23513" w:name="52367"/>
            <w:bookmarkEnd w:id="23513"/>
            <w:r>
              <w:t>- " -</w:t>
            </w:r>
          </w:p>
        </w:tc>
        <w:tc>
          <w:tcPr>
            <w:tcW w:w="750" w:type="pct"/>
            <w:hideMark/>
          </w:tcPr>
          <w:p w:rsidR="00BC0C72" w:rsidRDefault="008D5CF6">
            <w:pPr>
              <w:pStyle w:val="a5"/>
              <w:jc w:val="center"/>
            </w:pPr>
            <w:bookmarkStart w:id="23514" w:name="52368"/>
            <w:bookmarkEnd w:id="23514"/>
            <w:r>
              <w:t>5</w:t>
            </w:r>
          </w:p>
        </w:tc>
      </w:tr>
      <w:tr w:rsidR="00BC0C72" w:rsidTr="00181458">
        <w:trPr>
          <w:divId w:val="1237204249"/>
        </w:trPr>
        <w:tc>
          <w:tcPr>
            <w:tcW w:w="900" w:type="pct"/>
            <w:hideMark/>
          </w:tcPr>
          <w:p w:rsidR="00BC0C72" w:rsidRDefault="008D5CF6">
            <w:pPr>
              <w:pStyle w:val="a5"/>
            </w:pPr>
            <w:bookmarkStart w:id="23515" w:name="52369"/>
            <w:bookmarkEnd w:id="23515"/>
            <w:r>
              <w:t> </w:t>
            </w:r>
          </w:p>
        </w:tc>
        <w:tc>
          <w:tcPr>
            <w:tcW w:w="2600" w:type="pct"/>
            <w:hideMark/>
          </w:tcPr>
          <w:p w:rsidR="00BC0C72" w:rsidRDefault="008D5CF6">
            <w:pPr>
              <w:pStyle w:val="a5"/>
            </w:pPr>
            <w:bookmarkStart w:id="23516" w:name="52370"/>
            <w:bookmarkEnd w:id="23516"/>
            <w:r>
              <w:t>токарний верстат з числовим програмним управлінням та привідними інструментами з осями X, Z, C, Y, B моделі Doosan Puma SMX2600</w:t>
            </w:r>
          </w:p>
        </w:tc>
        <w:tc>
          <w:tcPr>
            <w:tcW w:w="750" w:type="pct"/>
            <w:hideMark/>
          </w:tcPr>
          <w:p w:rsidR="00BC0C72" w:rsidRDefault="008D5CF6">
            <w:pPr>
              <w:pStyle w:val="a5"/>
              <w:jc w:val="center"/>
            </w:pPr>
            <w:bookmarkStart w:id="23517" w:name="52371"/>
            <w:bookmarkEnd w:id="23517"/>
            <w:r>
              <w:t>- " -</w:t>
            </w:r>
          </w:p>
        </w:tc>
        <w:tc>
          <w:tcPr>
            <w:tcW w:w="750" w:type="pct"/>
            <w:hideMark/>
          </w:tcPr>
          <w:p w:rsidR="00BC0C72" w:rsidRDefault="008D5CF6">
            <w:pPr>
              <w:pStyle w:val="a5"/>
              <w:jc w:val="center"/>
            </w:pPr>
            <w:bookmarkStart w:id="23518" w:name="52372"/>
            <w:bookmarkEnd w:id="23518"/>
            <w:r>
              <w:t>5</w:t>
            </w:r>
          </w:p>
        </w:tc>
      </w:tr>
      <w:tr w:rsidR="00BC0C72" w:rsidTr="00181458">
        <w:trPr>
          <w:divId w:val="1237204249"/>
        </w:trPr>
        <w:tc>
          <w:tcPr>
            <w:tcW w:w="900" w:type="pct"/>
            <w:hideMark/>
          </w:tcPr>
          <w:p w:rsidR="00BC0C72" w:rsidRDefault="008D5CF6">
            <w:pPr>
              <w:pStyle w:val="a5"/>
            </w:pPr>
            <w:bookmarkStart w:id="23519" w:name="52373"/>
            <w:bookmarkEnd w:id="23519"/>
            <w:r>
              <w:t> </w:t>
            </w:r>
          </w:p>
        </w:tc>
        <w:tc>
          <w:tcPr>
            <w:tcW w:w="2600" w:type="pct"/>
            <w:hideMark/>
          </w:tcPr>
          <w:p w:rsidR="00BC0C72" w:rsidRDefault="008D5CF6">
            <w:pPr>
              <w:pStyle w:val="a5"/>
            </w:pPr>
            <w:bookmarkStart w:id="23520" w:name="52374"/>
            <w:bookmarkEnd w:id="23520"/>
            <w:r>
              <w:t>токарний верстат з числовим програмним управлінням та привідними інструментами з осями X, Z, C, Y та протишпінделем моделі Doosan Lynx220LYC</w:t>
            </w:r>
          </w:p>
        </w:tc>
        <w:tc>
          <w:tcPr>
            <w:tcW w:w="750" w:type="pct"/>
            <w:hideMark/>
          </w:tcPr>
          <w:p w:rsidR="00BC0C72" w:rsidRDefault="008D5CF6">
            <w:pPr>
              <w:pStyle w:val="a5"/>
              <w:jc w:val="center"/>
            </w:pPr>
            <w:bookmarkStart w:id="23521" w:name="52375"/>
            <w:bookmarkEnd w:id="23521"/>
            <w:r>
              <w:t>- " -</w:t>
            </w:r>
          </w:p>
        </w:tc>
        <w:tc>
          <w:tcPr>
            <w:tcW w:w="750" w:type="pct"/>
            <w:hideMark/>
          </w:tcPr>
          <w:p w:rsidR="00BC0C72" w:rsidRDefault="008D5CF6">
            <w:pPr>
              <w:pStyle w:val="a5"/>
              <w:jc w:val="center"/>
            </w:pPr>
            <w:bookmarkStart w:id="23522" w:name="52376"/>
            <w:bookmarkEnd w:id="23522"/>
            <w:r>
              <w:t>10</w:t>
            </w:r>
          </w:p>
        </w:tc>
      </w:tr>
      <w:tr w:rsidR="00BC0C72" w:rsidTr="00181458">
        <w:trPr>
          <w:divId w:val="1237204249"/>
        </w:trPr>
        <w:tc>
          <w:tcPr>
            <w:tcW w:w="900" w:type="pct"/>
            <w:hideMark/>
          </w:tcPr>
          <w:p w:rsidR="00BC0C72" w:rsidRDefault="008D5CF6">
            <w:pPr>
              <w:pStyle w:val="a5"/>
            </w:pPr>
            <w:bookmarkStart w:id="23523" w:name="52377"/>
            <w:bookmarkEnd w:id="23523"/>
            <w:r>
              <w:t> </w:t>
            </w:r>
          </w:p>
        </w:tc>
        <w:tc>
          <w:tcPr>
            <w:tcW w:w="2600" w:type="pct"/>
            <w:hideMark/>
          </w:tcPr>
          <w:p w:rsidR="00BC0C72" w:rsidRDefault="008D5CF6">
            <w:pPr>
              <w:pStyle w:val="a5"/>
            </w:pPr>
            <w:bookmarkStart w:id="23524" w:name="52378"/>
            <w:bookmarkEnd w:id="23524"/>
            <w:r>
              <w:t>токарний верстат з числовим програмним управлінням моделі Weiler E30</w:t>
            </w:r>
          </w:p>
        </w:tc>
        <w:tc>
          <w:tcPr>
            <w:tcW w:w="750" w:type="pct"/>
            <w:hideMark/>
          </w:tcPr>
          <w:p w:rsidR="00BC0C72" w:rsidRDefault="008D5CF6">
            <w:pPr>
              <w:pStyle w:val="a5"/>
              <w:jc w:val="center"/>
            </w:pPr>
            <w:bookmarkStart w:id="23525" w:name="52379"/>
            <w:bookmarkEnd w:id="23525"/>
            <w:r>
              <w:t>- " -</w:t>
            </w:r>
          </w:p>
        </w:tc>
        <w:tc>
          <w:tcPr>
            <w:tcW w:w="750" w:type="pct"/>
            <w:hideMark/>
          </w:tcPr>
          <w:p w:rsidR="00BC0C72" w:rsidRDefault="008D5CF6">
            <w:pPr>
              <w:pStyle w:val="a5"/>
              <w:jc w:val="center"/>
            </w:pPr>
            <w:bookmarkStart w:id="23526" w:name="52380"/>
            <w:bookmarkEnd w:id="23526"/>
            <w:r>
              <w:t>10</w:t>
            </w:r>
          </w:p>
        </w:tc>
      </w:tr>
      <w:tr w:rsidR="00BC0C72" w:rsidTr="00181458">
        <w:trPr>
          <w:divId w:val="1237204249"/>
        </w:trPr>
        <w:tc>
          <w:tcPr>
            <w:tcW w:w="900" w:type="pct"/>
            <w:hideMark/>
          </w:tcPr>
          <w:p w:rsidR="00BC0C72" w:rsidRDefault="008D5CF6">
            <w:pPr>
              <w:pStyle w:val="a5"/>
            </w:pPr>
            <w:bookmarkStart w:id="23527" w:name="52381"/>
            <w:bookmarkEnd w:id="23527"/>
            <w:r>
              <w:t> </w:t>
            </w:r>
          </w:p>
        </w:tc>
        <w:tc>
          <w:tcPr>
            <w:tcW w:w="2600" w:type="pct"/>
            <w:hideMark/>
          </w:tcPr>
          <w:p w:rsidR="00BC0C72" w:rsidRDefault="008D5CF6">
            <w:pPr>
              <w:pStyle w:val="a5"/>
            </w:pPr>
            <w:bookmarkStart w:id="23528" w:name="52382"/>
            <w:bookmarkEnd w:id="23528"/>
            <w:r>
              <w:t>токарний верстат з числовим програмним управлінням та привідними інструментами з осями X, Z, C, Y моделі EMCO MAXXTURN 25SMY</w:t>
            </w:r>
          </w:p>
        </w:tc>
        <w:tc>
          <w:tcPr>
            <w:tcW w:w="750" w:type="pct"/>
            <w:hideMark/>
          </w:tcPr>
          <w:p w:rsidR="00BC0C72" w:rsidRDefault="008D5CF6">
            <w:pPr>
              <w:pStyle w:val="a5"/>
              <w:jc w:val="center"/>
            </w:pPr>
            <w:bookmarkStart w:id="23529" w:name="52383"/>
            <w:bookmarkEnd w:id="23529"/>
            <w:r>
              <w:t>- " -</w:t>
            </w:r>
          </w:p>
        </w:tc>
        <w:tc>
          <w:tcPr>
            <w:tcW w:w="750" w:type="pct"/>
            <w:hideMark/>
          </w:tcPr>
          <w:p w:rsidR="00BC0C72" w:rsidRDefault="008D5CF6">
            <w:pPr>
              <w:pStyle w:val="a5"/>
              <w:jc w:val="center"/>
            </w:pPr>
            <w:bookmarkStart w:id="23530" w:name="52384"/>
            <w:bookmarkEnd w:id="23530"/>
            <w:r>
              <w:t>10</w:t>
            </w:r>
          </w:p>
        </w:tc>
      </w:tr>
      <w:tr w:rsidR="00BC0C72" w:rsidTr="00181458">
        <w:trPr>
          <w:divId w:val="1237204249"/>
        </w:trPr>
        <w:tc>
          <w:tcPr>
            <w:tcW w:w="900" w:type="pct"/>
            <w:hideMark/>
          </w:tcPr>
          <w:p w:rsidR="00BC0C72" w:rsidRDefault="008D5CF6">
            <w:pPr>
              <w:pStyle w:val="a5"/>
            </w:pPr>
            <w:bookmarkStart w:id="23531" w:name="52385"/>
            <w:bookmarkEnd w:id="23531"/>
            <w:r>
              <w:t> </w:t>
            </w:r>
          </w:p>
        </w:tc>
        <w:tc>
          <w:tcPr>
            <w:tcW w:w="2600" w:type="pct"/>
            <w:hideMark/>
          </w:tcPr>
          <w:p w:rsidR="00BC0C72" w:rsidRDefault="008D5CF6">
            <w:pPr>
              <w:pStyle w:val="a5"/>
            </w:pPr>
            <w:bookmarkStart w:id="23532" w:name="52386"/>
            <w:bookmarkEnd w:id="23532"/>
            <w:r>
              <w:t>токарний верстат з числовим програмним управлінням та привідними інструментами з осями X, Z, C, Y та протишпінделем моделі ТС600-65 SMCY</w:t>
            </w:r>
          </w:p>
        </w:tc>
        <w:tc>
          <w:tcPr>
            <w:tcW w:w="750" w:type="pct"/>
            <w:hideMark/>
          </w:tcPr>
          <w:p w:rsidR="00BC0C72" w:rsidRDefault="008D5CF6">
            <w:pPr>
              <w:pStyle w:val="a5"/>
              <w:jc w:val="center"/>
            </w:pPr>
            <w:bookmarkStart w:id="23533" w:name="52387"/>
            <w:bookmarkEnd w:id="23533"/>
            <w:r>
              <w:t>- " -</w:t>
            </w:r>
          </w:p>
        </w:tc>
        <w:tc>
          <w:tcPr>
            <w:tcW w:w="750" w:type="pct"/>
            <w:hideMark/>
          </w:tcPr>
          <w:p w:rsidR="00BC0C72" w:rsidRDefault="008D5CF6">
            <w:pPr>
              <w:pStyle w:val="a5"/>
              <w:jc w:val="center"/>
            </w:pPr>
            <w:bookmarkStart w:id="23534" w:name="52388"/>
            <w:bookmarkEnd w:id="23534"/>
            <w:r>
              <w:t>20</w:t>
            </w:r>
          </w:p>
        </w:tc>
      </w:tr>
      <w:tr w:rsidR="00BC0C72" w:rsidTr="00181458">
        <w:trPr>
          <w:divId w:val="1237204249"/>
        </w:trPr>
        <w:tc>
          <w:tcPr>
            <w:tcW w:w="900" w:type="pct"/>
            <w:hideMark/>
          </w:tcPr>
          <w:p w:rsidR="00BC0C72" w:rsidRDefault="008D5CF6">
            <w:pPr>
              <w:pStyle w:val="a5"/>
            </w:pPr>
            <w:bookmarkStart w:id="23535" w:name="52389"/>
            <w:bookmarkEnd w:id="23535"/>
            <w:r>
              <w:t> </w:t>
            </w:r>
          </w:p>
        </w:tc>
        <w:tc>
          <w:tcPr>
            <w:tcW w:w="2600" w:type="pct"/>
            <w:hideMark/>
          </w:tcPr>
          <w:p w:rsidR="00BC0C72" w:rsidRDefault="008D5CF6">
            <w:pPr>
              <w:pStyle w:val="a5"/>
            </w:pPr>
            <w:bookmarkStart w:id="23536" w:name="52390"/>
            <w:bookmarkEnd w:id="23536"/>
            <w:r>
              <w:t>токарний верстат з числовим програмним управлінням ТС600 різних модифікацій</w:t>
            </w:r>
          </w:p>
        </w:tc>
        <w:tc>
          <w:tcPr>
            <w:tcW w:w="750" w:type="pct"/>
            <w:hideMark/>
          </w:tcPr>
          <w:p w:rsidR="00BC0C72" w:rsidRDefault="008D5CF6">
            <w:pPr>
              <w:pStyle w:val="a5"/>
              <w:jc w:val="center"/>
            </w:pPr>
            <w:bookmarkStart w:id="23537" w:name="52391"/>
            <w:bookmarkEnd w:id="23537"/>
            <w:r>
              <w:t>- " -</w:t>
            </w:r>
          </w:p>
        </w:tc>
        <w:tc>
          <w:tcPr>
            <w:tcW w:w="750" w:type="pct"/>
            <w:hideMark/>
          </w:tcPr>
          <w:p w:rsidR="00BC0C72" w:rsidRDefault="008D5CF6">
            <w:pPr>
              <w:pStyle w:val="a5"/>
              <w:jc w:val="center"/>
            </w:pPr>
            <w:bookmarkStart w:id="23538" w:name="52392"/>
            <w:bookmarkEnd w:id="23538"/>
            <w:r>
              <w:t>20</w:t>
            </w:r>
          </w:p>
        </w:tc>
      </w:tr>
      <w:tr w:rsidR="00BC0C72" w:rsidTr="00181458">
        <w:trPr>
          <w:divId w:val="1237204249"/>
        </w:trPr>
        <w:tc>
          <w:tcPr>
            <w:tcW w:w="900" w:type="pct"/>
            <w:hideMark/>
          </w:tcPr>
          <w:p w:rsidR="00BC0C72" w:rsidRDefault="008D5CF6">
            <w:pPr>
              <w:pStyle w:val="a5"/>
            </w:pPr>
            <w:bookmarkStart w:id="23539" w:name="52393"/>
            <w:bookmarkEnd w:id="23539"/>
            <w:r>
              <w:t> </w:t>
            </w:r>
          </w:p>
        </w:tc>
        <w:tc>
          <w:tcPr>
            <w:tcW w:w="2600" w:type="pct"/>
            <w:hideMark/>
          </w:tcPr>
          <w:p w:rsidR="00BC0C72" w:rsidRDefault="008D5CF6">
            <w:pPr>
              <w:pStyle w:val="a5"/>
            </w:pPr>
            <w:bookmarkStart w:id="23540" w:name="52394"/>
            <w:bookmarkEnd w:id="23540"/>
            <w:r>
              <w:t>токарний верстат з числовим програмним управлінням моделі PD/C-V3 різних модифікацій</w:t>
            </w:r>
          </w:p>
        </w:tc>
        <w:tc>
          <w:tcPr>
            <w:tcW w:w="750" w:type="pct"/>
            <w:hideMark/>
          </w:tcPr>
          <w:p w:rsidR="00BC0C72" w:rsidRDefault="008D5CF6">
            <w:pPr>
              <w:pStyle w:val="a5"/>
              <w:jc w:val="center"/>
            </w:pPr>
            <w:bookmarkStart w:id="23541" w:name="52395"/>
            <w:bookmarkEnd w:id="23541"/>
            <w:r>
              <w:t>- " -</w:t>
            </w:r>
          </w:p>
        </w:tc>
        <w:tc>
          <w:tcPr>
            <w:tcW w:w="750" w:type="pct"/>
            <w:hideMark/>
          </w:tcPr>
          <w:p w:rsidR="00BC0C72" w:rsidRDefault="008D5CF6">
            <w:pPr>
              <w:pStyle w:val="a5"/>
              <w:jc w:val="center"/>
            </w:pPr>
            <w:bookmarkStart w:id="23542" w:name="52396"/>
            <w:bookmarkEnd w:id="23542"/>
            <w:r>
              <w:t>20</w:t>
            </w:r>
          </w:p>
        </w:tc>
      </w:tr>
      <w:tr w:rsidR="00BC0C72" w:rsidTr="00181458">
        <w:trPr>
          <w:divId w:val="1237204249"/>
        </w:trPr>
        <w:tc>
          <w:tcPr>
            <w:tcW w:w="900" w:type="pct"/>
            <w:hideMark/>
          </w:tcPr>
          <w:p w:rsidR="00BC0C72" w:rsidRDefault="008D5CF6">
            <w:pPr>
              <w:pStyle w:val="a5"/>
            </w:pPr>
            <w:bookmarkStart w:id="23543" w:name="52397"/>
            <w:bookmarkEnd w:id="23543"/>
            <w:r>
              <w:t> </w:t>
            </w:r>
          </w:p>
        </w:tc>
        <w:tc>
          <w:tcPr>
            <w:tcW w:w="2600" w:type="pct"/>
            <w:hideMark/>
          </w:tcPr>
          <w:p w:rsidR="00BC0C72" w:rsidRDefault="008D5CF6">
            <w:pPr>
              <w:pStyle w:val="a5"/>
            </w:pPr>
            <w:bookmarkStart w:id="23544" w:name="52398"/>
            <w:bookmarkEnd w:id="23544"/>
            <w:r>
              <w:t>токарний верстат моделі SPINNER PD/C різних модифікацій</w:t>
            </w:r>
          </w:p>
        </w:tc>
        <w:tc>
          <w:tcPr>
            <w:tcW w:w="750" w:type="pct"/>
            <w:hideMark/>
          </w:tcPr>
          <w:p w:rsidR="00BC0C72" w:rsidRDefault="008D5CF6">
            <w:pPr>
              <w:pStyle w:val="a5"/>
              <w:jc w:val="center"/>
            </w:pPr>
            <w:bookmarkStart w:id="23545" w:name="52399"/>
            <w:bookmarkEnd w:id="23545"/>
            <w:r>
              <w:t>- " -</w:t>
            </w:r>
          </w:p>
        </w:tc>
        <w:tc>
          <w:tcPr>
            <w:tcW w:w="750" w:type="pct"/>
            <w:hideMark/>
          </w:tcPr>
          <w:p w:rsidR="00BC0C72" w:rsidRDefault="008D5CF6">
            <w:pPr>
              <w:pStyle w:val="a5"/>
              <w:jc w:val="center"/>
            </w:pPr>
            <w:bookmarkStart w:id="23546" w:name="52400"/>
            <w:bookmarkEnd w:id="23546"/>
            <w:r>
              <w:t>30</w:t>
            </w:r>
          </w:p>
        </w:tc>
      </w:tr>
      <w:tr w:rsidR="00BC0C72" w:rsidTr="00181458">
        <w:trPr>
          <w:divId w:val="1237204249"/>
        </w:trPr>
        <w:tc>
          <w:tcPr>
            <w:tcW w:w="900" w:type="pct"/>
            <w:hideMark/>
          </w:tcPr>
          <w:p w:rsidR="00BC0C72" w:rsidRDefault="008D5CF6">
            <w:pPr>
              <w:pStyle w:val="a5"/>
            </w:pPr>
            <w:bookmarkStart w:id="23547" w:name="52401"/>
            <w:bookmarkEnd w:id="23547"/>
            <w:r>
              <w:t> </w:t>
            </w:r>
          </w:p>
        </w:tc>
        <w:tc>
          <w:tcPr>
            <w:tcW w:w="2600" w:type="pct"/>
            <w:hideMark/>
          </w:tcPr>
          <w:p w:rsidR="00BC0C72" w:rsidRDefault="008D5CF6">
            <w:pPr>
              <w:pStyle w:val="a5"/>
            </w:pPr>
            <w:bookmarkStart w:id="23548" w:name="52402"/>
            <w:bookmarkEnd w:id="23548"/>
            <w:r>
              <w:t>токарний верстат моделі SPINNER TC600-65 різних модифікацій</w:t>
            </w:r>
          </w:p>
        </w:tc>
        <w:tc>
          <w:tcPr>
            <w:tcW w:w="750" w:type="pct"/>
            <w:hideMark/>
          </w:tcPr>
          <w:p w:rsidR="00BC0C72" w:rsidRDefault="008D5CF6">
            <w:pPr>
              <w:pStyle w:val="a5"/>
              <w:jc w:val="center"/>
            </w:pPr>
            <w:bookmarkStart w:id="23549" w:name="52403"/>
            <w:bookmarkEnd w:id="23549"/>
            <w:r>
              <w:t>- " -</w:t>
            </w:r>
          </w:p>
        </w:tc>
        <w:tc>
          <w:tcPr>
            <w:tcW w:w="750" w:type="pct"/>
            <w:hideMark/>
          </w:tcPr>
          <w:p w:rsidR="00BC0C72" w:rsidRDefault="008D5CF6">
            <w:pPr>
              <w:pStyle w:val="a5"/>
              <w:jc w:val="center"/>
            </w:pPr>
            <w:bookmarkStart w:id="23550" w:name="52404"/>
            <w:bookmarkEnd w:id="23550"/>
            <w:r>
              <w:t>10</w:t>
            </w:r>
          </w:p>
        </w:tc>
      </w:tr>
      <w:tr w:rsidR="00BC0C72" w:rsidTr="00181458">
        <w:trPr>
          <w:divId w:val="1237204249"/>
        </w:trPr>
        <w:tc>
          <w:tcPr>
            <w:tcW w:w="900" w:type="pct"/>
            <w:hideMark/>
          </w:tcPr>
          <w:p w:rsidR="00BC0C72" w:rsidRDefault="008D5CF6">
            <w:pPr>
              <w:pStyle w:val="a5"/>
            </w:pPr>
            <w:bookmarkStart w:id="23551" w:name="52405"/>
            <w:bookmarkEnd w:id="23551"/>
            <w:r>
              <w:t> </w:t>
            </w:r>
          </w:p>
        </w:tc>
        <w:tc>
          <w:tcPr>
            <w:tcW w:w="2600" w:type="pct"/>
            <w:hideMark/>
          </w:tcPr>
          <w:p w:rsidR="00BC0C72" w:rsidRDefault="008D5CF6">
            <w:pPr>
              <w:pStyle w:val="a5"/>
            </w:pPr>
            <w:bookmarkStart w:id="23552" w:name="52406"/>
            <w:bookmarkEnd w:id="23552"/>
            <w:r>
              <w:t>токарний центр моделі SPINNER TTC300-52 SMMCY Siemens</w:t>
            </w:r>
          </w:p>
        </w:tc>
        <w:tc>
          <w:tcPr>
            <w:tcW w:w="750" w:type="pct"/>
            <w:hideMark/>
          </w:tcPr>
          <w:p w:rsidR="00BC0C72" w:rsidRDefault="008D5CF6">
            <w:pPr>
              <w:pStyle w:val="a5"/>
              <w:jc w:val="center"/>
            </w:pPr>
            <w:bookmarkStart w:id="23553" w:name="52407"/>
            <w:bookmarkEnd w:id="23553"/>
            <w:r>
              <w:t>- " -</w:t>
            </w:r>
          </w:p>
        </w:tc>
        <w:tc>
          <w:tcPr>
            <w:tcW w:w="750" w:type="pct"/>
            <w:hideMark/>
          </w:tcPr>
          <w:p w:rsidR="00BC0C72" w:rsidRDefault="008D5CF6">
            <w:pPr>
              <w:pStyle w:val="a5"/>
              <w:jc w:val="center"/>
            </w:pPr>
            <w:bookmarkStart w:id="23554" w:name="52408"/>
            <w:bookmarkEnd w:id="23554"/>
            <w:r>
              <w:t>30</w:t>
            </w:r>
          </w:p>
        </w:tc>
      </w:tr>
      <w:tr w:rsidR="00BC0C72" w:rsidTr="00181458">
        <w:trPr>
          <w:divId w:val="1237204249"/>
        </w:trPr>
        <w:tc>
          <w:tcPr>
            <w:tcW w:w="900" w:type="pct"/>
            <w:hideMark/>
          </w:tcPr>
          <w:p w:rsidR="00BC0C72" w:rsidRDefault="008D5CF6">
            <w:pPr>
              <w:pStyle w:val="a5"/>
            </w:pPr>
            <w:bookmarkStart w:id="23555" w:name="52409"/>
            <w:bookmarkEnd w:id="23555"/>
            <w:r>
              <w:t> </w:t>
            </w:r>
          </w:p>
        </w:tc>
        <w:tc>
          <w:tcPr>
            <w:tcW w:w="2600" w:type="pct"/>
            <w:hideMark/>
          </w:tcPr>
          <w:p w:rsidR="00BC0C72" w:rsidRDefault="008D5CF6">
            <w:pPr>
              <w:pStyle w:val="a5"/>
            </w:pPr>
            <w:bookmarkStart w:id="23556" w:name="52410"/>
            <w:bookmarkEnd w:id="23556"/>
            <w:r>
              <w:t>токарний верстат з числовим програмним управлінням моделі ТТС300-52 SMMCY з двома дванадцятипозиційними револьверними головками та протишпинделем</w:t>
            </w:r>
          </w:p>
        </w:tc>
        <w:tc>
          <w:tcPr>
            <w:tcW w:w="750" w:type="pct"/>
            <w:hideMark/>
          </w:tcPr>
          <w:p w:rsidR="00BC0C72" w:rsidRDefault="008D5CF6">
            <w:pPr>
              <w:pStyle w:val="a5"/>
              <w:jc w:val="center"/>
            </w:pPr>
            <w:bookmarkStart w:id="23557" w:name="52411"/>
            <w:bookmarkEnd w:id="23557"/>
            <w:r>
              <w:t>- " -</w:t>
            </w:r>
          </w:p>
        </w:tc>
        <w:tc>
          <w:tcPr>
            <w:tcW w:w="750" w:type="pct"/>
            <w:hideMark/>
          </w:tcPr>
          <w:p w:rsidR="00BC0C72" w:rsidRDefault="008D5CF6">
            <w:pPr>
              <w:pStyle w:val="a5"/>
              <w:jc w:val="center"/>
            </w:pPr>
            <w:bookmarkStart w:id="23558" w:name="52412"/>
            <w:bookmarkEnd w:id="23558"/>
            <w:r>
              <w:t>20</w:t>
            </w:r>
          </w:p>
        </w:tc>
      </w:tr>
      <w:tr w:rsidR="00BC0C72" w:rsidTr="00181458">
        <w:trPr>
          <w:divId w:val="1237204249"/>
        </w:trPr>
        <w:tc>
          <w:tcPr>
            <w:tcW w:w="900" w:type="pct"/>
            <w:hideMark/>
          </w:tcPr>
          <w:p w:rsidR="00BC0C72" w:rsidRDefault="008D5CF6">
            <w:pPr>
              <w:pStyle w:val="a5"/>
            </w:pPr>
            <w:bookmarkStart w:id="23559" w:name="52413"/>
            <w:bookmarkEnd w:id="23559"/>
            <w:r>
              <w:t> </w:t>
            </w:r>
          </w:p>
        </w:tc>
        <w:tc>
          <w:tcPr>
            <w:tcW w:w="2600" w:type="pct"/>
            <w:hideMark/>
          </w:tcPr>
          <w:p w:rsidR="00BC0C72" w:rsidRDefault="008D5CF6">
            <w:pPr>
              <w:pStyle w:val="a5"/>
            </w:pPr>
            <w:bookmarkStart w:id="23560" w:name="52414"/>
            <w:bookmarkEnd w:id="23560"/>
            <w:r>
              <w:t>токарні верстати різних моделей</w:t>
            </w:r>
          </w:p>
        </w:tc>
        <w:tc>
          <w:tcPr>
            <w:tcW w:w="750" w:type="pct"/>
            <w:hideMark/>
          </w:tcPr>
          <w:p w:rsidR="00BC0C72" w:rsidRDefault="008D5CF6">
            <w:pPr>
              <w:pStyle w:val="a5"/>
              <w:jc w:val="center"/>
            </w:pPr>
            <w:bookmarkStart w:id="23561" w:name="52415"/>
            <w:bookmarkEnd w:id="23561"/>
            <w:r>
              <w:t>- " -</w:t>
            </w:r>
          </w:p>
        </w:tc>
        <w:tc>
          <w:tcPr>
            <w:tcW w:w="750" w:type="pct"/>
            <w:hideMark/>
          </w:tcPr>
          <w:p w:rsidR="00BC0C72" w:rsidRDefault="008D5CF6">
            <w:pPr>
              <w:pStyle w:val="a5"/>
              <w:jc w:val="center"/>
            </w:pPr>
            <w:bookmarkStart w:id="23562" w:name="52416"/>
            <w:bookmarkEnd w:id="23562"/>
            <w:r>
              <w:t>50</w:t>
            </w:r>
          </w:p>
        </w:tc>
      </w:tr>
      <w:tr w:rsidR="00BC0C72" w:rsidTr="00181458">
        <w:trPr>
          <w:divId w:val="1237204249"/>
        </w:trPr>
        <w:tc>
          <w:tcPr>
            <w:tcW w:w="900" w:type="pct"/>
            <w:hideMark/>
          </w:tcPr>
          <w:p w:rsidR="00BC0C72" w:rsidRDefault="008D5CF6">
            <w:pPr>
              <w:pStyle w:val="a5"/>
            </w:pPr>
            <w:bookmarkStart w:id="23563" w:name="52417"/>
            <w:bookmarkEnd w:id="23563"/>
            <w:r>
              <w:t> </w:t>
            </w:r>
          </w:p>
        </w:tc>
        <w:tc>
          <w:tcPr>
            <w:tcW w:w="2600" w:type="pct"/>
            <w:hideMark/>
          </w:tcPr>
          <w:p w:rsidR="00BC0C72" w:rsidRDefault="008D5CF6">
            <w:pPr>
              <w:pStyle w:val="a5"/>
            </w:pPr>
            <w:bookmarkStart w:id="23564" w:name="52418"/>
            <w:bookmarkEnd w:id="23564"/>
            <w:r>
              <w:t>токарні автомати різних моделей</w:t>
            </w:r>
          </w:p>
        </w:tc>
        <w:tc>
          <w:tcPr>
            <w:tcW w:w="750" w:type="pct"/>
            <w:hideMark/>
          </w:tcPr>
          <w:p w:rsidR="00BC0C72" w:rsidRDefault="008D5CF6">
            <w:pPr>
              <w:pStyle w:val="a5"/>
              <w:jc w:val="center"/>
            </w:pPr>
            <w:bookmarkStart w:id="23565" w:name="52419"/>
            <w:bookmarkEnd w:id="23565"/>
            <w:r>
              <w:t>- " -</w:t>
            </w:r>
          </w:p>
        </w:tc>
        <w:tc>
          <w:tcPr>
            <w:tcW w:w="750" w:type="pct"/>
            <w:hideMark/>
          </w:tcPr>
          <w:p w:rsidR="00BC0C72" w:rsidRDefault="008D5CF6">
            <w:pPr>
              <w:pStyle w:val="a5"/>
              <w:jc w:val="center"/>
            </w:pPr>
            <w:bookmarkStart w:id="23566" w:name="52420"/>
            <w:bookmarkEnd w:id="23566"/>
            <w:r>
              <w:t>50</w:t>
            </w:r>
          </w:p>
        </w:tc>
      </w:tr>
      <w:tr w:rsidR="00BC0C72" w:rsidTr="00181458">
        <w:trPr>
          <w:divId w:val="1237204249"/>
        </w:trPr>
        <w:tc>
          <w:tcPr>
            <w:tcW w:w="900" w:type="pct"/>
            <w:hideMark/>
          </w:tcPr>
          <w:p w:rsidR="00BC0C72" w:rsidRDefault="008D5CF6">
            <w:pPr>
              <w:pStyle w:val="a5"/>
            </w:pPr>
            <w:bookmarkStart w:id="23567" w:name="52421"/>
            <w:bookmarkEnd w:id="23567"/>
            <w:r>
              <w:t> </w:t>
            </w:r>
          </w:p>
        </w:tc>
        <w:tc>
          <w:tcPr>
            <w:tcW w:w="2600" w:type="pct"/>
            <w:hideMark/>
          </w:tcPr>
          <w:p w:rsidR="00BC0C72" w:rsidRDefault="008D5CF6">
            <w:pPr>
              <w:pStyle w:val="a5"/>
            </w:pPr>
            <w:bookmarkStart w:id="23568" w:name="52422"/>
            <w:bookmarkEnd w:id="23568"/>
            <w:r>
              <w:t>верстати токарні (включаючи верстати токарні багатоцільові) металорізальні різних моделей</w:t>
            </w:r>
          </w:p>
        </w:tc>
        <w:tc>
          <w:tcPr>
            <w:tcW w:w="750" w:type="pct"/>
            <w:hideMark/>
          </w:tcPr>
          <w:p w:rsidR="00BC0C72" w:rsidRDefault="008D5CF6">
            <w:pPr>
              <w:pStyle w:val="a5"/>
              <w:jc w:val="center"/>
            </w:pPr>
            <w:bookmarkStart w:id="23569" w:name="52423"/>
            <w:bookmarkEnd w:id="23569"/>
            <w:r>
              <w:t>- " -</w:t>
            </w:r>
          </w:p>
        </w:tc>
        <w:tc>
          <w:tcPr>
            <w:tcW w:w="750" w:type="pct"/>
            <w:hideMark/>
          </w:tcPr>
          <w:p w:rsidR="00BC0C72" w:rsidRDefault="008D5CF6">
            <w:pPr>
              <w:pStyle w:val="a5"/>
              <w:jc w:val="center"/>
            </w:pPr>
            <w:bookmarkStart w:id="23570" w:name="52424"/>
            <w:bookmarkEnd w:id="23570"/>
            <w:r>
              <w:t>50</w:t>
            </w:r>
          </w:p>
        </w:tc>
      </w:tr>
      <w:tr w:rsidR="00BC0C72" w:rsidTr="00181458">
        <w:trPr>
          <w:divId w:val="1237204249"/>
        </w:trPr>
        <w:tc>
          <w:tcPr>
            <w:tcW w:w="900" w:type="pct"/>
            <w:hideMark/>
          </w:tcPr>
          <w:p w:rsidR="00BC0C72" w:rsidRDefault="008D5CF6">
            <w:pPr>
              <w:pStyle w:val="a5"/>
            </w:pPr>
            <w:bookmarkStart w:id="23571" w:name="52425"/>
            <w:bookmarkEnd w:id="23571"/>
            <w:r>
              <w:t>8459</w:t>
            </w:r>
          </w:p>
        </w:tc>
        <w:tc>
          <w:tcPr>
            <w:tcW w:w="2600" w:type="pct"/>
            <w:hideMark/>
          </w:tcPr>
          <w:p w:rsidR="00BC0C72" w:rsidRDefault="008D5CF6">
            <w:pPr>
              <w:pStyle w:val="a5"/>
            </w:pPr>
            <w:bookmarkStart w:id="23572" w:name="52426"/>
            <w:bookmarkEnd w:id="23572"/>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750" w:type="pct"/>
            <w:hideMark/>
          </w:tcPr>
          <w:p w:rsidR="00BC0C72" w:rsidRDefault="008D5CF6">
            <w:pPr>
              <w:pStyle w:val="a5"/>
              <w:jc w:val="center"/>
            </w:pPr>
            <w:bookmarkStart w:id="23573" w:name="52427"/>
            <w:bookmarkEnd w:id="23573"/>
            <w:r>
              <w:t> </w:t>
            </w:r>
          </w:p>
        </w:tc>
        <w:tc>
          <w:tcPr>
            <w:tcW w:w="750" w:type="pct"/>
            <w:hideMark/>
          </w:tcPr>
          <w:p w:rsidR="00BC0C72" w:rsidRDefault="008D5CF6">
            <w:pPr>
              <w:pStyle w:val="a5"/>
              <w:jc w:val="center"/>
            </w:pPr>
            <w:bookmarkStart w:id="23574" w:name="52428"/>
            <w:bookmarkEnd w:id="23574"/>
            <w:r>
              <w:t> </w:t>
            </w:r>
          </w:p>
        </w:tc>
      </w:tr>
      <w:tr w:rsidR="00BC0C72" w:rsidTr="00181458">
        <w:trPr>
          <w:divId w:val="1237204249"/>
        </w:trPr>
        <w:tc>
          <w:tcPr>
            <w:tcW w:w="900" w:type="pct"/>
            <w:hideMark/>
          </w:tcPr>
          <w:p w:rsidR="00BC0C72" w:rsidRDefault="008D5CF6">
            <w:pPr>
              <w:pStyle w:val="a5"/>
            </w:pPr>
            <w:bookmarkStart w:id="23575" w:name="52429"/>
            <w:bookmarkEnd w:id="23575"/>
            <w:r>
              <w:t> </w:t>
            </w:r>
          </w:p>
        </w:tc>
        <w:tc>
          <w:tcPr>
            <w:tcW w:w="2600" w:type="pct"/>
            <w:hideMark/>
          </w:tcPr>
          <w:p w:rsidR="00BC0C72" w:rsidRDefault="008D5CF6">
            <w:pPr>
              <w:pStyle w:val="a5"/>
            </w:pPr>
            <w:bookmarkStart w:id="23576" w:name="52430"/>
            <w:bookmarkEnd w:id="23576"/>
            <w:r>
              <w:t>свердлильні верстати, різних моделей</w:t>
            </w:r>
          </w:p>
        </w:tc>
        <w:tc>
          <w:tcPr>
            <w:tcW w:w="750" w:type="pct"/>
            <w:hideMark/>
          </w:tcPr>
          <w:p w:rsidR="00BC0C72" w:rsidRDefault="008D5CF6">
            <w:pPr>
              <w:pStyle w:val="a5"/>
              <w:jc w:val="center"/>
            </w:pPr>
            <w:bookmarkStart w:id="23577" w:name="52431"/>
            <w:bookmarkEnd w:id="23577"/>
            <w:r>
              <w:t>штук</w:t>
            </w:r>
          </w:p>
        </w:tc>
        <w:tc>
          <w:tcPr>
            <w:tcW w:w="750" w:type="pct"/>
            <w:hideMark/>
          </w:tcPr>
          <w:p w:rsidR="00BC0C72" w:rsidRDefault="008D5CF6">
            <w:pPr>
              <w:pStyle w:val="a5"/>
              <w:jc w:val="center"/>
            </w:pPr>
            <w:bookmarkStart w:id="23578" w:name="52432"/>
            <w:bookmarkEnd w:id="23578"/>
            <w:r>
              <w:t>20</w:t>
            </w:r>
          </w:p>
        </w:tc>
      </w:tr>
      <w:tr w:rsidR="00BC0C72" w:rsidTr="00181458">
        <w:trPr>
          <w:divId w:val="1237204249"/>
        </w:trPr>
        <w:tc>
          <w:tcPr>
            <w:tcW w:w="900" w:type="pct"/>
            <w:hideMark/>
          </w:tcPr>
          <w:p w:rsidR="00BC0C72" w:rsidRDefault="008D5CF6">
            <w:pPr>
              <w:pStyle w:val="a5"/>
            </w:pPr>
            <w:bookmarkStart w:id="23579" w:name="52433"/>
            <w:bookmarkEnd w:id="23579"/>
            <w:r>
              <w:t> </w:t>
            </w:r>
          </w:p>
        </w:tc>
        <w:tc>
          <w:tcPr>
            <w:tcW w:w="2600" w:type="pct"/>
            <w:hideMark/>
          </w:tcPr>
          <w:p w:rsidR="00BC0C72" w:rsidRDefault="008D5CF6">
            <w:pPr>
              <w:pStyle w:val="a5"/>
            </w:pPr>
            <w:bookmarkStart w:id="23580" w:name="52434"/>
            <w:bookmarkEnd w:id="23580"/>
            <w:r>
              <w:t>розточувальні верстати, різних моделей</w:t>
            </w:r>
          </w:p>
        </w:tc>
        <w:tc>
          <w:tcPr>
            <w:tcW w:w="750" w:type="pct"/>
            <w:hideMark/>
          </w:tcPr>
          <w:p w:rsidR="00BC0C72" w:rsidRDefault="008D5CF6">
            <w:pPr>
              <w:pStyle w:val="a5"/>
              <w:jc w:val="center"/>
            </w:pPr>
            <w:bookmarkStart w:id="23581" w:name="52435"/>
            <w:bookmarkEnd w:id="23581"/>
            <w:r>
              <w:t>- " -</w:t>
            </w:r>
          </w:p>
        </w:tc>
        <w:tc>
          <w:tcPr>
            <w:tcW w:w="750" w:type="pct"/>
            <w:hideMark/>
          </w:tcPr>
          <w:p w:rsidR="00BC0C72" w:rsidRDefault="008D5CF6">
            <w:pPr>
              <w:pStyle w:val="a5"/>
              <w:jc w:val="center"/>
            </w:pPr>
            <w:bookmarkStart w:id="23582" w:name="52436"/>
            <w:bookmarkEnd w:id="23582"/>
            <w:r>
              <w:t>20</w:t>
            </w:r>
          </w:p>
        </w:tc>
      </w:tr>
      <w:tr w:rsidR="00BC0C72" w:rsidTr="00181458">
        <w:trPr>
          <w:divId w:val="1237204249"/>
        </w:trPr>
        <w:tc>
          <w:tcPr>
            <w:tcW w:w="900" w:type="pct"/>
            <w:hideMark/>
          </w:tcPr>
          <w:p w:rsidR="00BC0C72" w:rsidRDefault="008D5CF6">
            <w:pPr>
              <w:pStyle w:val="a5"/>
            </w:pPr>
            <w:bookmarkStart w:id="23583" w:name="52437"/>
            <w:bookmarkEnd w:id="23583"/>
            <w:r>
              <w:lastRenderedPageBreak/>
              <w:t> </w:t>
            </w:r>
          </w:p>
        </w:tc>
        <w:tc>
          <w:tcPr>
            <w:tcW w:w="2600" w:type="pct"/>
            <w:hideMark/>
          </w:tcPr>
          <w:p w:rsidR="00BC0C72" w:rsidRDefault="008D5CF6">
            <w:pPr>
              <w:pStyle w:val="a5"/>
            </w:pPr>
            <w:bookmarkStart w:id="23584" w:name="52438"/>
            <w:bookmarkEnd w:id="23584"/>
            <w:r>
              <w:t>фрезерні верстати, різних моделей</w:t>
            </w:r>
          </w:p>
        </w:tc>
        <w:tc>
          <w:tcPr>
            <w:tcW w:w="750" w:type="pct"/>
            <w:hideMark/>
          </w:tcPr>
          <w:p w:rsidR="00BC0C72" w:rsidRDefault="008D5CF6">
            <w:pPr>
              <w:pStyle w:val="a5"/>
              <w:jc w:val="center"/>
            </w:pPr>
            <w:bookmarkStart w:id="23585" w:name="52439"/>
            <w:bookmarkEnd w:id="23585"/>
            <w:r>
              <w:t>- " -</w:t>
            </w:r>
          </w:p>
        </w:tc>
        <w:tc>
          <w:tcPr>
            <w:tcW w:w="750" w:type="pct"/>
            <w:hideMark/>
          </w:tcPr>
          <w:p w:rsidR="00BC0C72" w:rsidRDefault="008D5CF6">
            <w:pPr>
              <w:pStyle w:val="a5"/>
              <w:jc w:val="center"/>
            </w:pPr>
            <w:bookmarkStart w:id="23586" w:name="52440"/>
            <w:bookmarkEnd w:id="23586"/>
            <w:r>
              <w:t>20</w:t>
            </w:r>
          </w:p>
        </w:tc>
      </w:tr>
      <w:tr w:rsidR="00BC0C72" w:rsidTr="00181458">
        <w:trPr>
          <w:divId w:val="1237204249"/>
        </w:trPr>
        <w:tc>
          <w:tcPr>
            <w:tcW w:w="900" w:type="pct"/>
            <w:hideMark/>
          </w:tcPr>
          <w:p w:rsidR="00BC0C72" w:rsidRDefault="008D5CF6">
            <w:pPr>
              <w:pStyle w:val="a5"/>
            </w:pPr>
            <w:bookmarkStart w:id="23587" w:name="52441"/>
            <w:bookmarkEnd w:id="23587"/>
            <w:r>
              <w:t> </w:t>
            </w:r>
          </w:p>
        </w:tc>
        <w:tc>
          <w:tcPr>
            <w:tcW w:w="2600" w:type="pct"/>
            <w:hideMark/>
          </w:tcPr>
          <w:p w:rsidR="00BC0C72" w:rsidRDefault="008D5CF6">
            <w:pPr>
              <w:pStyle w:val="a5"/>
            </w:pPr>
            <w:bookmarkStart w:id="23588" w:name="52442"/>
            <w:bookmarkEnd w:id="23588"/>
            <w:r>
              <w:t>верстати металорізальні, різних моделей</w:t>
            </w:r>
          </w:p>
        </w:tc>
        <w:tc>
          <w:tcPr>
            <w:tcW w:w="750" w:type="pct"/>
            <w:hideMark/>
          </w:tcPr>
          <w:p w:rsidR="00BC0C72" w:rsidRDefault="008D5CF6">
            <w:pPr>
              <w:pStyle w:val="a5"/>
              <w:jc w:val="center"/>
            </w:pPr>
            <w:bookmarkStart w:id="23589" w:name="52443"/>
            <w:bookmarkEnd w:id="23589"/>
            <w:r>
              <w:t>- " -</w:t>
            </w:r>
          </w:p>
        </w:tc>
        <w:tc>
          <w:tcPr>
            <w:tcW w:w="750" w:type="pct"/>
            <w:hideMark/>
          </w:tcPr>
          <w:p w:rsidR="00BC0C72" w:rsidRDefault="008D5CF6">
            <w:pPr>
              <w:pStyle w:val="a5"/>
              <w:jc w:val="center"/>
            </w:pPr>
            <w:bookmarkStart w:id="23590" w:name="52444"/>
            <w:bookmarkEnd w:id="23590"/>
            <w:r>
              <w:t>20</w:t>
            </w:r>
          </w:p>
        </w:tc>
      </w:tr>
      <w:tr w:rsidR="00BC0C72" w:rsidTr="00181458">
        <w:trPr>
          <w:divId w:val="1237204249"/>
        </w:trPr>
        <w:tc>
          <w:tcPr>
            <w:tcW w:w="900" w:type="pct"/>
            <w:hideMark/>
          </w:tcPr>
          <w:p w:rsidR="00BC0C72" w:rsidRDefault="008D5CF6">
            <w:pPr>
              <w:pStyle w:val="a5"/>
            </w:pPr>
            <w:bookmarkStart w:id="23591" w:name="52445"/>
            <w:bookmarkEnd w:id="23591"/>
            <w:r>
              <w:t> </w:t>
            </w:r>
          </w:p>
        </w:tc>
        <w:tc>
          <w:tcPr>
            <w:tcW w:w="2600" w:type="pct"/>
            <w:hideMark/>
          </w:tcPr>
          <w:p w:rsidR="00BC0C72" w:rsidRDefault="008D5CF6">
            <w:pPr>
              <w:pStyle w:val="a5"/>
            </w:pPr>
            <w:bookmarkStart w:id="23592" w:name="52446"/>
            <w:bookmarkEnd w:id="23592"/>
            <w:r>
              <w:t>різенакатний верстат моделі PR16.1</w:t>
            </w:r>
          </w:p>
        </w:tc>
        <w:tc>
          <w:tcPr>
            <w:tcW w:w="750" w:type="pct"/>
            <w:hideMark/>
          </w:tcPr>
          <w:p w:rsidR="00BC0C72" w:rsidRDefault="008D5CF6">
            <w:pPr>
              <w:pStyle w:val="a5"/>
              <w:jc w:val="center"/>
            </w:pPr>
            <w:bookmarkStart w:id="23593" w:name="52447"/>
            <w:bookmarkEnd w:id="23593"/>
            <w:r>
              <w:t>- " -</w:t>
            </w:r>
          </w:p>
        </w:tc>
        <w:tc>
          <w:tcPr>
            <w:tcW w:w="750" w:type="pct"/>
            <w:hideMark/>
          </w:tcPr>
          <w:p w:rsidR="00BC0C72" w:rsidRDefault="008D5CF6">
            <w:pPr>
              <w:pStyle w:val="a5"/>
              <w:jc w:val="center"/>
            </w:pPr>
            <w:bookmarkStart w:id="23594" w:name="52448"/>
            <w:bookmarkEnd w:id="23594"/>
            <w:r>
              <w:t>5</w:t>
            </w:r>
          </w:p>
        </w:tc>
      </w:tr>
      <w:tr w:rsidR="00BC0C72" w:rsidTr="00181458">
        <w:trPr>
          <w:divId w:val="1237204249"/>
        </w:trPr>
        <w:tc>
          <w:tcPr>
            <w:tcW w:w="900" w:type="pct"/>
            <w:hideMark/>
          </w:tcPr>
          <w:p w:rsidR="00BC0C72" w:rsidRDefault="008D5CF6">
            <w:pPr>
              <w:pStyle w:val="a5"/>
            </w:pPr>
            <w:bookmarkStart w:id="23595" w:name="52449"/>
            <w:bookmarkEnd w:id="23595"/>
            <w:r>
              <w:t> </w:t>
            </w:r>
          </w:p>
        </w:tc>
        <w:tc>
          <w:tcPr>
            <w:tcW w:w="2600" w:type="pct"/>
            <w:hideMark/>
          </w:tcPr>
          <w:p w:rsidR="00BC0C72" w:rsidRDefault="008D5CF6">
            <w:pPr>
              <w:pStyle w:val="a5"/>
            </w:pPr>
            <w:bookmarkStart w:id="23596" w:name="52450"/>
            <w:bookmarkEnd w:id="23596"/>
            <w:r>
              <w:t>різенарізні верстати, різних моделей</w:t>
            </w:r>
          </w:p>
        </w:tc>
        <w:tc>
          <w:tcPr>
            <w:tcW w:w="750" w:type="pct"/>
            <w:hideMark/>
          </w:tcPr>
          <w:p w:rsidR="00BC0C72" w:rsidRDefault="008D5CF6">
            <w:pPr>
              <w:pStyle w:val="a5"/>
              <w:jc w:val="center"/>
            </w:pPr>
            <w:bookmarkStart w:id="23597" w:name="52451"/>
            <w:bookmarkEnd w:id="23597"/>
            <w:r>
              <w:t>- " -</w:t>
            </w:r>
          </w:p>
        </w:tc>
        <w:tc>
          <w:tcPr>
            <w:tcW w:w="750" w:type="pct"/>
            <w:hideMark/>
          </w:tcPr>
          <w:p w:rsidR="00BC0C72" w:rsidRDefault="008D5CF6">
            <w:pPr>
              <w:pStyle w:val="a5"/>
              <w:jc w:val="center"/>
            </w:pPr>
            <w:bookmarkStart w:id="23598" w:name="52452"/>
            <w:bookmarkEnd w:id="23598"/>
            <w:r>
              <w:t>10</w:t>
            </w:r>
          </w:p>
        </w:tc>
      </w:tr>
      <w:tr w:rsidR="00BC0C72" w:rsidTr="00181458">
        <w:trPr>
          <w:divId w:val="1237204249"/>
        </w:trPr>
        <w:tc>
          <w:tcPr>
            <w:tcW w:w="900" w:type="pct"/>
            <w:hideMark/>
          </w:tcPr>
          <w:p w:rsidR="00BC0C72" w:rsidRDefault="008D5CF6">
            <w:pPr>
              <w:pStyle w:val="a5"/>
            </w:pPr>
            <w:bookmarkStart w:id="23599" w:name="52453"/>
            <w:bookmarkEnd w:id="23599"/>
            <w:r>
              <w:t> </w:t>
            </w:r>
          </w:p>
        </w:tc>
        <w:tc>
          <w:tcPr>
            <w:tcW w:w="2600" w:type="pct"/>
            <w:hideMark/>
          </w:tcPr>
          <w:p w:rsidR="00BC0C72" w:rsidRDefault="008D5CF6">
            <w:pPr>
              <w:pStyle w:val="a5"/>
            </w:pPr>
            <w:bookmarkStart w:id="23600" w:name="52454"/>
            <w:bookmarkEnd w:id="23600"/>
            <w:r>
              <w:t>інші верстати металорізальні різних моделей</w:t>
            </w:r>
          </w:p>
        </w:tc>
        <w:tc>
          <w:tcPr>
            <w:tcW w:w="750" w:type="pct"/>
            <w:hideMark/>
          </w:tcPr>
          <w:p w:rsidR="00BC0C72" w:rsidRDefault="008D5CF6">
            <w:pPr>
              <w:pStyle w:val="a5"/>
              <w:jc w:val="center"/>
            </w:pPr>
            <w:bookmarkStart w:id="23601" w:name="52455"/>
            <w:bookmarkEnd w:id="23601"/>
            <w:r>
              <w:t>- " -</w:t>
            </w:r>
          </w:p>
        </w:tc>
        <w:tc>
          <w:tcPr>
            <w:tcW w:w="750" w:type="pct"/>
            <w:hideMark/>
          </w:tcPr>
          <w:p w:rsidR="00BC0C72" w:rsidRDefault="008D5CF6">
            <w:pPr>
              <w:pStyle w:val="a5"/>
              <w:jc w:val="center"/>
            </w:pPr>
            <w:bookmarkStart w:id="23602" w:name="52456"/>
            <w:bookmarkEnd w:id="23602"/>
            <w:r>
              <w:t>20</w:t>
            </w:r>
          </w:p>
        </w:tc>
      </w:tr>
      <w:tr w:rsidR="00BC0C72" w:rsidTr="00181458">
        <w:trPr>
          <w:divId w:val="1237204249"/>
        </w:trPr>
        <w:tc>
          <w:tcPr>
            <w:tcW w:w="900" w:type="pct"/>
            <w:hideMark/>
          </w:tcPr>
          <w:p w:rsidR="00BC0C72" w:rsidRDefault="008D5CF6">
            <w:pPr>
              <w:pStyle w:val="a5"/>
            </w:pPr>
            <w:bookmarkStart w:id="23603" w:name="52457"/>
            <w:bookmarkEnd w:id="23603"/>
            <w:r>
              <w:t> </w:t>
            </w:r>
          </w:p>
        </w:tc>
        <w:tc>
          <w:tcPr>
            <w:tcW w:w="2600" w:type="pct"/>
            <w:hideMark/>
          </w:tcPr>
          <w:p w:rsidR="00BC0C72" w:rsidRDefault="008D5CF6">
            <w:pPr>
              <w:pStyle w:val="a5"/>
            </w:pPr>
            <w:bookmarkStart w:id="23604" w:name="52458"/>
            <w:bookmarkEnd w:id="23604"/>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 різних моделей</w:t>
            </w:r>
          </w:p>
        </w:tc>
        <w:tc>
          <w:tcPr>
            <w:tcW w:w="750" w:type="pct"/>
            <w:hideMark/>
          </w:tcPr>
          <w:p w:rsidR="00BC0C72" w:rsidRDefault="008D5CF6">
            <w:pPr>
              <w:pStyle w:val="a5"/>
              <w:jc w:val="center"/>
            </w:pPr>
            <w:bookmarkStart w:id="23605" w:name="52459"/>
            <w:bookmarkEnd w:id="23605"/>
            <w:r>
              <w:t>- " -</w:t>
            </w:r>
          </w:p>
        </w:tc>
        <w:tc>
          <w:tcPr>
            <w:tcW w:w="750" w:type="pct"/>
            <w:hideMark/>
          </w:tcPr>
          <w:p w:rsidR="00BC0C72" w:rsidRDefault="008D5CF6">
            <w:pPr>
              <w:pStyle w:val="a5"/>
              <w:jc w:val="center"/>
            </w:pPr>
            <w:bookmarkStart w:id="23606" w:name="52460"/>
            <w:bookmarkEnd w:id="23606"/>
            <w:r>
              <w:t>20</w:t>
            </w:r>
          </w:p>
        </w:tc>
      </w:tr>
      <w:tr w:rsidR="00BC0C72" w:rsidTr="00181458">
        <w:trPr>
          <w:divId w:val="1237204249"/>
        </w:trPr>
        <w:tc>
          <w:tcPr>
            <w:tcW w:w="900" w:type="pct"/>
            <w:hideMark/>
          </w:tcPr>
          <w:p w:rsidR="00BC0C72" w:rsidRDefault="008D5CF6">
            <w:pPr>
              <w:pStyle w:val="a5"/>
            </w:pPr>
            <w:bookmarkStart w:id="23607" w:name="52461"/>
            <w:bookmarkEnd w:id="23607"/>
            <w:r>
              <w:t>8460</w:t>
            </w:r>
          </w:p>
        </w:tc>
        <w:tc>
          <w:tcPr>
            <w:tcW w:w="2600" w:type="pct"/>
            <w:hideMark/>
          </w:tcPr>
          <w:p w:rsidR="00BC0C72" w:rsidRDefault="008D5CF6">
            <w:pPr>
              <w:pStyle w:val="a5"/>
            </w:pPr>
            <w:bookmarkStart w:id="23608" w:name="52462"/>
            <w:bookmarkEnd w:id="23608"/>
            <w:r>
              <w:t>Верстати обдирно-шліфувальні, заточувальні, шліфувальні, хонінгувальні, притиральні, полірувальні або для виконання інших операцій з остаточної обробки металів або металокераміки з використанням точильних каменів, абразивів або полірувальних засобів, крім верстатів зуборізних, зубошліфувальних або зубообробних товарної позиції 8461:</w:t>
            </w:r>
          </w:p>
        </w:tc>
        <w:tc>
          <w:tcPr>
            <w:tcW w:w="750" w:type="pct"/>
            <w:hideMark/>
          </w:tcPr>
          <w:p w:rsidR="00BC0C72" w:rsidRDefault="008D5CF6">
            <w:pPr>
              <w:pStyle w:val="a5"/>
              <w:jc w:val="center"/>
            </w:pPr>
            <w:bookmarkStart w:id="23609" w:name="52463"/>
            <w:bookmarkEnd w:id="23609"/>
            <w:r>
              <w:t> </w:t>
            </w:r>
          </w:p>
        </w:tc>
        <w:tc>
          <w:tcPr>
            <w:tcW w:w="750" w:type="pct"/>
            <w:hideMark/>
          </w:tcPr>
          <w:p w:rsidR="00BC0C72" w:rsidRDefault="008D5CF6">
            <w:pPr>
              <w:pStyle w:val="a5"/>
              <w:jc w:val="center"/>
            </w:pPr>
            <w:bookmarkStart w:id="23610" w:name="52464"/>
            <w:bookmarkEnd w:id="23610"/>
            <w:r>
              <w:t> </w:t>
            </w:r>
          </w:p>
        </w:tc>
      </w:tr>
      <w:tr w:rsidR="00BC0C72" w:rsidTr="00181458">
        <w:trPr>
          <w:divId w:val="1237204249"/>
        </w:trPr>
        <w:tc>
          <w:tcPr>
            <w:tcW w:w="900" w:type="pct"/>
            <w:hideMark/>
          </w:tcPr>
          <w:p w:rsidR="00BC0C72" w:rsidRDefault="008D5CF6">
            <w:pPr>
              <w:pStyle w:val="a5"/>
            </w:pPr>
            <w:bookmarkStart w:id="23611" w:name="52465"/>
            <w:bookmarkEnd w:id="23611"/>
            <w:r>
              <w:t> </w:t>
            </w:r>
          </w:p>
        </w:tc>
        <w:tc>
          <w:tcPr>
            <w:tcW w:w="2600" w:type="pct"/>
            <w:hideMark/>
          </w:tcPr>
          <w:p w:rsidR="00BC0C72" w:rsidRDefault="008D5CF6">
            <w:pPr>
              <w:pStyle w:val="a5"/>
            </w:pPr>
            <w:bookmarkStart w:id="23612" w:name="52466"/>
            <w:bookmarkEnd w:id="23612"/>
            <w:r>
              <w:t>універсальний заточувальний верстат моделі ARIES5</w:t>
            </w:r>
          </w:p>
        </w:tc>
        <w:tc>
          <w:tcPr>
            <w:tcW w:w="750" w:type="pct"/>
            <w:hideMark/>
          </w:tcPr>
          <w:p w:rsidR="00BC0C72" w:rsidRDefault="008D5CF6">
            <w:pPr>
              <w:pStyle w:val="a5"/>
              <w:jc w:val="center"/>
            </w:pPr>
            <w:bookmarkStart w:id="23613" w:name="52467"/>
            <w:bookmarkEnd w:id="23613"/>
            <w:r>
              <w:t>- " -</w:t>
            </w:r>
          </w:p>
        </w:tc>
        <w:tc>
          <w:tcPr>
            <w:tcW w:w="750" w:type="pct"/>
            <w:hideMark/>
          </w:tcPr>
          <w:p w:rsidR="00BC0C72" w:rsidRDefault="008D5CF6">
            <w:pPr>
              <w:pStyle w:val="a5"/>
              <w:jc w:val="center"/>
            </w:pPr>
            <w:bookmarkStart w:id="23614" w:name="52468"/>
            <w:bookmarkEnd w:id="23614"/>
            <w:r>
              <w:t>3</w:t>
            </w:r>
          </w:p>
        </w:tc>
      </w:tr>
      <w:tr w:rsidR="00BC0C72" w:rsidTr="00181458">
        <w:trPr>
          <w:divId w:val="1237204249"/>
        </w:trPr>
        <w:tc>
          <w:tcPr>
            <w:tcW w:w="900" w:type="pct"/>
            <w:hideMark/>
          </w:tcPr>
          <w:p w:rsidR="00BC0C72" w:rsidRDefault="008D5CF6">
            <w:pPr>
              <w:pStyle w:val="a5"/>
            </w:pPr>
            <w:bookmarkStart w:id="23615" w:name="52469"/>
            <w:bookmarkEnd w:id="23615"/>
            <w:r>
              <w:t> </w:t>
            </w:r>
          </w:p>
        </w:tc>
        <w:tc>
          <w:tcPr>
            <w:tcW w:w="2600" w:type="pct"/>
            <w:hideMark/>
          </w:tcPr>
          <w:p w:rsidR="00BC0C72" w:rsidRDefault="008D5CF6">
            <w:pPr>
              <w:pStyle w:val="a5"/>
            </w:pPr>
            <w:bookmarkStart w:id="23616" w:name="52470"/>
            <w:bookmarkEnd w:id="23616"/>
            <w:r>
              <w:t>безцентрово-шліфувальний верстат Stargrind SB-360 AS</w:t>
            </w:r>
          </w:p>
        </w:tc>
        <w:tc>
          <w:tcPr>
            <w:tcW w:w="750" w:type="pct"/>
            <w:hideMark/>
          </w:tcPr>
          <w:p w:rsidR="00BC0C72" w:rsidRDefault="008D5CF6">
            <w:pPr>
              <w:pStyle w:val="a5"/>
              <w:jc w:val="center"/>
            </w:pPr>
            <w:bookmarkStart w:id="23617" w:name="52471"/>
            <w:bookmarkEnd w:id="23617"/>
            <w:r>
              <w:t>- " -</w:t>
            </w:r>
          </w:p>
        </w:tc>
        <w:tc>
          <w:tcPr>
            <w:tcW w:w="750" w:type="pct"/>
            <w:hideMark/>
          </w:tcPr>
          <w:p w:rsidR="00BC0C72" w:rsidRDefault="008D5CF6">
            <w:pPr>
              <w:pStyle w:val="a5"/>
              <w:jc w:val="center"/>
            </w:pPr>
            <w:bookmarkStart w:id="23618" w:name="52472"/>
            <w:bookmarkEnd w:id="23618"/>
            <w:r>
              <w:t>10</w:t>
            </w:r>
          </w:p>
        </w:tc>
      </w:tr>
      <w:tr w:rsidR="00BC0C72" w:rsidTr="00181458">
        <w:trPr>
          <w:divId w:val="1237204249"/>
        </w:trPr>
        <w:tc>
          <w:tcPr>
            <w:tcW w:w="900" w:type="pct"/>
            <w:hideMark/>
          </w:tcPr>
          <w:p w:rsidR="00BC0C72" w:rsidRDefault="008D5CF6">
            <w:pPr>
              <w:pStyle w:val="a5"/>
            </w:pPr>
            <w:bookmarkStart w:id="23619" w:name="52473"/>
            <w:bookmarkEnd w:id="23619"/>
            <w:r>
              <w:t> </w:t>
            </w:r>
          </w:p>
        </w:tc>
        <w:tc>
          <w:tcPr>
            <w:tcW w:w="2600" w:type="pct"/>
            <w:hideMark/>
          </w:tcPr>
          <w:p w:rsidR="00BC0C72" w:rsidRDefault="008D5CF6">
            <w:pPr>
              <w:pStyle w:val="a5"/>
            </w:pPr>
            <w:bookmarkStart w:id="23620" w:name="52474"/>
            <w:bookmarkEnd w:id="23620"/>
            <w:r>
              <w:t>круглошліфувальний верстат моделі Kellenberger VARIA</w:t>
            </w:r>
          </w:p>
        </w:tc>
        <w:tc>
          <w:tcPr>
            <w:tcW w:w="750" w:type="pct"/>
            <w:hideMark/>
          </w:tcPr>
          <w:p w:rsidR="00BC0C72" w:rsidRDefault="008D5CF6">
            <w:pPr>
              <w:pStyle w:val="a5"/>
              <w:jc w:val="center"/>
            </w:pPr>
            <w:bookmarkStart w:id="23621" w:name="52475"/>
            <w:bookmarkEnd w:id="23621"/>
            <w:r>
              <w:t>- " -</w:t>
            </w:r>
          </w:p>
        </w:tc>
        <w:tc>
          <w:tcPr>
            <w:tcW w:w="750" w:type="pct"/>
            <w:hideMark/>
          </w:tcPr>
          <w:p w:rsidR="00BC0C72" w:rsidRDefault="008D5CF6">
            <w:pPr>
              <w:pStyle w:val="a5"/>
              <w:jc w:val="center"/>
            </w:pPr>
            <w:bookmarkStart w:id="23622" w:name="52476"/>
            <w:bookmarkEnd w:id="23622"/>
            <w:r>
              <w:t>10</w:t>
            </w:r>
          </w:p>
        </w:tc>
      </w:tr>
      <w:tr w:rsidR="00BC0C72" w:rsidTr="00181458">
        <w:trPr>
          <w:divId w:val="1237204249"/>
        </w:trPr>
        <w:tc>
          <w:tcPr>
            <w:tcW w:w="900" w:type="pct"/>
            <w:hideMark/>
          </w:tcPr>
          <w:p w:rsidR="00BC0C72" w:rsidRDefault="008D5CF6">
            <w:pPr>
              <w:pStyle w:val="a5"/>
            </w:pPr>
            <w:bookmarkStart w:id="23623" w:name="52477"/>
            <w:bookmarkEnd w:id="23623"/>
            <w:r>
              <w:t> </w:t>
            </w:r>
          </w:p>
        </w:tc>
        <w:tc>
          <w:tcPr>
            <w:tcW w:w="2600" w:type="pct"/>
            <w:hideMark/>
          </w:tcPr>
          <w:p w:rsidR="00BC0C72" w:rsidRDefault="008D5CF6">
            <w:pPr>
              <w:pStyle w:val="a5"/>
            </w:pPr>
            <w:bookmarkStart w:id="23624" w:name="52478"/>
            <w:bookmarkEnd w:id="23624"/>
            <w:r>
              <w:t>шліфувальний верстат Studer S31</w:t>
            </w:r>
          </w:p>
        </w:tc>
        <w:tc>
          <w:tcPr>
            <w:tcW w:w="750" w:type="pct"/>
            <w:hideMark/>
          </w:tcPr>
          <w:p w:rsidR="00BC0C72" w:rsidRDefault="008D5CF6">
            <w:pPr>
              <w:pStyle w:val="a5"/>
              <w:jc w:val="center"/>
            </w:pPr>
            <w:bookmarkStart w:id="23625" w:name="52479"/>
            <w:bookmarkEnd w:id="23625"/>
            <w:r>
              <w:t>- " -</w:t>
            </w:r>
          </w:p>
        </w:tc>
        <w:tc>
          <w:tcPr>
            <w:tcW w:w="750" w:type="pct"/>
            <w:hideMark/>
          </w:tcPr>
          <w:p w:rsidR="00BC0C72" w:rsidRDefault="008D5CF6">
            <w:pPr>
              <w:pStyle w:val="a5"/>
              <w:jc w:val="center"/>
            </w:pPr>
            <w:bookmarkStart w:id="23626" w:name="52480"/>
            <w:bookmarkEnd w:id="23626"/>
            <w:r>
              <w:t>10</w:t>
            </w:r>
          </w:p>
        </w:tc>
      </w:tr>
      <w:tr w:rsidR="00BC0C72" w:rsidTr="00181458">
        <w:trPr>
          <w:divId w:val="1237204249"/>
        </w:trPr>
        <w:tc>
          <w:tcPr>
            <w:tcW w:w="900" w:type="pct"/>
            <w:hideMark/>
          </w:tcPr>
          <w:p w:rsidR="00BC0C72" w:rsidRDefault="008D5CF6">
            <w:pPr>
              <w:pStyle w:val="a5"/>
            </w:pPr>
            <w:bookmarkStart w:id="23627" w:name="52481"/>
            <w:bookmarkEnd w:id="23627"/>
            <w:r>
              <w:t> </w:t>
            </w:r>
          </w:p>
        </w:tc>
        <w:tc>
          <w:tcPr>
            <w:tcW w:w="2600" w:type="pct"/>
            <w:hideMark/>
          </w:tcPr>
          <w:p w:rsidR="00BC0C72" w:rsidRDefault="008D5CF6">
            <w:pPr>
              <w:pStyle w:val="a5"/>
            </w:pPr>
            <w:bookmarkStart w:id="23628" w:name="52482"/>
            <w:bookmarkEnd w:id="23628"/>
            <w:r>
              <w:t>круглошліфувальний верстат моделі OGM250UDXB</w:t>
            </w:r>
          </w:p>
        </w:tc>
        <w:tc>
          <w:tcPr>
            <w:tcW w:w="750" w:type="pct"/>
            <w:hideMark/>
          </w:tcPr>
          <w:p w:rsidR="00BC0C72" w:rsidRDefault="008D5CF6">
            <w:pPr>
              <w:pStyle w:val="a5"/>
              <w:jc w:val="center"/>
            </w:pPr>
            <w:bookmarkStart w:id="23629" w:name="52483"/>
            <w:bookmarkEnd w:id="23629"/>
            <w:r>
              <w:t>- " -</w:t>
            </w:r>
          </w:p>
        </w:tc>
        <w:tc>
          <w:tcPr>
            <w:tcW w:w="750" w:type="pct"/>
            <w:hideMark/>
          </w:tcPr>
          <w:p w:rsidR="00BC0C72" w:rsidRDefault="008D5CF6">
            <w:pPr>
              <w:pStyle w:val="a5"/>
              <w:jc w:val="center"/>
            </w:pPr>
            <w:bookmarkStart w:id="23630" w:name="52484"/>
            <w:bookmarkEnd w:id="23630"/>
            <w:r>
              <w:t>10</w:t>
            </w:r>
          </w:p>
        </w:tc>
      </w:tr>
      <w:tr w:rsidR="00BC0C72" w:rsidTr="00181458">
        <w:trPr>
          <w:divId w:val="1237204249"/>
        </w:trPr>
        <w:tc>
          <w:tcPr>
            <w:tcW w:w="900" w:type="pct"/>
            <w:hideMark/>
          </w:tcPr>
          <w:p w:rsidR="00BC0C72" w:rsidRDefault="008D5CF6">
            <w:pPr>
              <w:pStyle w:val="a5"/>
            </w:pPr>
            <w:bookmarkStart w:id="23631" w:name="52485"/>
            <w:bookmarkEnd w:id="23631"/>
            <w:r>
              <w:t> </w:t>
            </w:r>
          </w:p>
        </w:tc>
        <w:tc>
          <w:tcPr>
            <w:tcW w:w="2600" w:type="pct"/>
            <w:hideMark/>
          </w:tcPr>
          <w:p w:rsidR="00BC0C72" w:rsidRDefault="008D5CF6">
            <w:pPr>
              <w:pStyle w:val="a5"/>
            </w:pPr>
            <w:bookmarkStart w:id="23632" w:name="52486"/>
            <w:bookmarkEnd w:id="23632"/>
            <w:r>
              <w:t>універсальний заточувальний верстат моделі GEMINI</w:t>
            </w:r>
          </w:p>
        </w:tc>
        <w:tc>
          <w:tcPr>
            <w:tcW w:w="750" w:type="pct"/>
            <w:hideMark/>
          </w:tcPr>
          <w:p w:rsidR="00BC0C72" w:rsidRDefault="008D5CF6">
            <w:pPr>
              <w:pStyle w:val="a5"/>
              <w:jc w:val="center"/>
            </w:pPr>
            <w:bookmarkStart w:id="23633" w:name="52487"/>
            <w:bookmarkEnd w:id="23633"/>
            <w:r>
              <w:t>- " -</w:t>
            </w:r>
          </w:p>
        </w:tc>
        <w:tc>
          <w:tcPr>
            <w:tcW w:w="750" w:type="pct"/>
            <w:hideMark/>
          </w:tcPr>
          <w:p w:rsidR="00BC0C72" w:rsidRDefault="008D5CF6">
            <w:pPr>
              <w:pStyle w:val="a5"/>
              <w:jc w:val="center"/>
            </w:pPr>
            <w:bookmarkStart w:id="23634" w:name="52488"/>
            <w:bookmarkEnd w:id="23634"/>
            <w:r>
              <w:t>5</w:t>
            </w:r>
          </w:p>
        </w:tc>
      </w:tr>
      <w:tr w:rsidR="00BC0C72" w:rsidTr="00181458">
        <w:trPr>
          <w:divId w:val="1237204249"/>
        </w:trPr>
        <w:tc>
          <w:tcPr>
            <w:tcW w:w="900" w:type="pct"/>
            <w:hideMark/>
          </w:tcPr>
          <w:p w:rsidR="00BC0C72" w:rsidRDefault="008D5CF6">
            <w:pPr>
              <w:pStyle w:val="a5"/>
            </w:pPr>
            <w:bookmarkStart w:id="23635" w:name="52489"/>
            <w:bookmarkEnd w:id="23635"/>
            <w:r>
              <w:t> </w:t>
            </w:r>
          </w:p>
        </w:tc>
        <w:tc>
          <w:tcPr>
            <w:tcW w:w="2600" w:type="pct"/>
            <w:hideMark/>
          </w:tcPr>
          <w:p w:rsidR="00BC0C72" w:rsidRDefault="008D5CF6">
            <w:pPr>
              <w:pStyle w:val="a5"/>
            </w:pPr>
            <w:bookmarkStart w:id="23636" w:name="52490"/>
            <w:bookmarkEnd w:id="23636"/>
            <w:r>
              <w:t>універсальний заточувальний верстат моделі S11</w:t>
            </w:r>
          </w:p>
        </w:tc>
        <w:tc>
          <w:tcPr>
            <w:tcW w:w="750" w:type="pct"/>
            <w:hideMark/>
          </w:tcPr>
          <w:p w:rsidR="00BC0C72" w:rsidRDefault="008D5CF6">
            <w:pPr>
              <w:pStyle w:val="a5"/>
              <w:jc w:val="center"/>
            </w:pPr>
            <w:bookmarkStart w:id="23637" w:name="52491"/>
            <w:bookmarkEnd w:id="23637"/>
            <w:r>
              <w:t>- " -</w:t>
            </w:r>
          </w:p>
        </w:tc>
        <w:tc>
          <w:tcPr>
            <w:tcW w:w="750" w:type="pct"/>
            <w:hideMark/>
          </w:tcPr>
          <w:p w:rsidR="00BC0C72" w:rsidRDefault="008D5CF6">
            <w:pPr>
              <w:pStyle w:val="a5"/>
              <w:jc w:val="center"/>
            </w:pPr>
            <w:bookmarkStart w:id="23638" w:name="52492"/>
            <w:bookmarkEnd w:id="23638"/>
            <w:r>
              <w:t>20</w:t>
            </w:r>
          </w:p>
        </w:tc>
      </w:tr>
      <w:tr w:rsidR="00BC0C72" w:rsidTr="00181458">
        <w:trPr>
          <w:divId w:val="1237204249"/>
        </w:trPr>
        <w:tc>
          <w:tcPr>
            <w:tcW w:w="900" w:type="pct"/>
            <w:hideMark/>
          </w:tcPr>
          <w:p w:rsidR="00BC0C72" w:rsidRDefault="008D5CF6">
            <w:pPr>
              <w:pStyle w:val="a5"/>
            </w:pPr>
            <w:bookmarkStart w:id="23639" w:name="52493"/>
            <w:bookmarkEnd w:id="23639"/>
            <w:r>
              <w:t> </w:t>
            </w:r>
          </w:p>
        </w:tc>
        <w:tc>
          <w:tcPr>
            <w:tcW w:w="2600" w:type="pct"/>
            <w:hideMark/>
          </w:tcPr>
          <w:p w:rsidR="00BC0C72" w:rsidRDefault="008D5CF6">
            <w:pPr>
              <w:pStyle w:val="a5"/>
            </w:pPr>
            <w:bookmarkStart w:id="23640" w:name="52494"/>
            <w:bookmarkEnd w:id="23640"/>
            <w:r>
              <w:t>верстати заточувальні, різних моделей</w:t>
            </w:r>
          </w:p>
        </w:tc>
        <w:tc>
          <w:tcPr>
            <w:tcW w:w="750" w:type="pct"/>
            <w:hideMark/>
          </w:tcPr>
          <w:p w:rsidR="00BC0C72" w:rsidRDefault="008D5CF6">
            <w:pPr>
              <w:pStyle w:val="a5"/>
              <w:jc w:val="center"/>
            </w:pPr>
            <w:bookmarkStart w:id="23641" w:name="52495"/>
            <w:bookmarkEnd w:id="23641"/>
            <w:r>
              <w:t>- " -</w:t>
            </w:r>
          </w:p>
        </w:tc>
        <w:tc>
          <w:tcPr>
            <w:tcW w:w="750" w:type="pct"/>
            <w:hideMark/>
          </w:tcPr>
          <w:p w:rsidR="00BC0C72" w:rsidRDefault="008D5CF6">
            <w:pPr>
              <w:pStyle w:val="a5"/>
              <w:jc w:val="center"/>
            </w:pPr>
            <w:bookmarkStart w:id="23642" w:name="52496"/>
            <w:bookmarkEnd w:id="23642"/>
            <w:r>
              <w:t>15</w:t>
            </w:r>
          </w:p>
        </w:tc>
      </w:tr>
      <w:tr w:rsidR="00BC0C72" w:rsidTr="00181458">
        <w:trPr>
          <w:divId w:val="1237204249"/>
        </w:trPr>
        <w:tc>
          <w:tcPr>
            <w:tcW w:w="900" w:type="pct"/>
            <w:hideMark/>
          </w:tcPr>
          <w:p w:rsidR="00BC0C72" w:rsidRDefault="008D5CF6">
            <w:pPr>
              <w:pStyle w:val="a5"/>
            </w:pPr>
            <w:bookmarkStart w:id="23643" w:name="52497"/>
            <w:bookmarkEnd w:id="23643"/>
            <w:r>
              <w:t> </w:t>
            </w:r>
          </w:p>
        </w:tc>
        <w:tc>
          <w:tcPr>
            <w:tcW w:w="2600" w:type="pct"/>
            <w:hideMark/>
          </w:tcPr>
          <w:p w:rsidR="00BC0C72" w:rsidRDefault="008D5CF6">
            <w:pPr>
              <w:pStyle w:val="a5"/>
            </w:pPr>
            <w:bookmarkStart w:id="23644" w:name="52498"/>
            <w:bookmarkEnd w:id="23644"/>
            <w:r>
              <w:t>круглодовідний верстат Stahli FLM 500-R</w:t>
            </w:r>
          </w:p>
        </w:tc>
        <w:tc>
          <w:tcPr>
            <w:tcW w:w="750" w:type="pct"/>
            <w:hideMark/>
          </w:tcPr>
          <w:p w:rsidR="00BC0C72" w:rsidRDefault="008D5CF6">
            <w:pPr>
              <w:pStyle w:val="a5"/>
              <w:jc w:val="center"/>
            </w:pPr>
            <w:bookmarkStart w:id="23645" w:name="52499"/>
            <w:bookmarkEnd w:id="23645"/>
            <w:r>
              <w:t>- " -</w:t>
            </w:r>
          </w:p>
        </w:tc>
        <w:tc>
          <w:tcPr>
            <w:tcW w:w="750" w:type="pct"/>
            <w:hideMark/>
          </w:tcPr>
          <w:p w:rsidR="00BC0C72" w:rsidRDefault="008D5CF6">
            <w:pPr>
              <w:pStyle w:val="a5"/>
              <w:jc w:val="center"/>
            </w:pPr>
            <w:bookmarkStart w:id="23646" w:name="52500"/>
            <w:bookmarkEnd w:id="23646"/>
            <w:r>
              <w:t>3</w:t>
            </w:r>
          </w:p>
        </w:tc>
      </w:tr>
      <w:tr w:rsidR="00BC0C72" w:rsidTr="00181458">
        <w:trPr>
          <w:divId w:val="1237204249"/>
        </w:trPr>
        <w:tc>
          <w:tcPr>
            <w:tcW w:w="900" w:type="pct"/>
            <w:hideMark/>
          </w:tcPr>
          <w:p w:rsidR="00BC0C72" w:rsidRDefault="008D5CF6">
            <w:pPr>
              <w:pStyle w:val="a5"/>
            </w:pPr>
            <w:bookmarkStart w:id="23647" w:name="52501"/>
            <w:bookmarkEnd w:id="23647"/>
            <w:r>
              <w:t> </w:t>
            </w:r>
          </w:p>
        </w:tc>
        <w:tc>
          <w:tcPr>
            <w:tcW w:w="2600" w:type="pct"/>
            <w:hideMark/>
          </w:tcPr>
          <w:p w:rsidR="00BC0C72" w:rsidRDefault="008D5CF6">
            <w:pPr>
              <w:pStyle w:val="a5"/>
            </w:pPr>
            <w:bookmarkStart w:id="23648" w:name="52502"/>
            <w:bookmarkEnd w:id="23648"/>
            <w:r>
              <w:t>пласкодовідний верстат Stahli FLM500</w:t>
            </w:r>
          </w:p>
        </w:tc>
        <w:tc>
          <w:tcPr>
            <w:tcW w:w="750" w:type="pct"/>
            <w:hideMark/>
          </w:tcPr>
          <w:p w:rsidR="00BC0C72" w:rsidRDefault="008D5CF6">
            <w:pPr>
              <w:pStyle w:val="a5"/>
              <w:jc w:val="center"/>
            </w:pPr>
            <w:bookmarkStart w:id="23649" w:name="52503"/>
            <w:bookmarkEnd w:id="23649"/>
            <w:r>
              <w:t>штук</w:t>
            </w:r>
          </w:p>
        </w:tc>
        <w:tc>
          <w:tcPr>
            <w:tcW w:w="750" w:type="pct"/>
            <w:hideMark/>
          </w:tcPr>
          <w:p w:rsidR="00BC0C72" w:rsidRDefault="008D5CF6">
            <w:pPr>
              <w:pStyle w:val="a5"/>
              <w:jc w:val="center"/>
            </w:pPr>
            <w:bookmarkStart w:id="23650" w:name="52504"/>
            <w:bookmarkEnd w:id="23650"/>
            <w:r>
              <w:t>5</w:t>
            </w:r>
          </w:p>
        </w:tc>
      </w:tr>
      <w:tr w:rsidR="00BC0C72" w:rsidTr="00181458">
        <w:trPr>
          <w:divId w:val="1237204249"/>
        </w:trPr>
        <w:tc>
          <w:tcPr>
            <w:tcW w:w="900" w:type="pct"/>
            <w:hideMark/>
          </w:tcPr>
          <w:p w:rsidR="00BC0C72" w:rsidRDefault="008D5CF6">
            <w:pPr>
              <w:pStyle w:val="a5"/>
            </w:pPr>
            <w:bookmarkStart w:id="23651" w:name="52505"/>
            <w:bookmarkEnd w:id="23651"/>
            <w:r>
              <w:t> </w:t>
            </w:r>
          </w:p>
        </w:tc>
        <w:tc>
          <w:tcPr>
            <w:tcW w:w="2600" w:type="pct"/>
            <w:hideMark/>
          </w:tcPr>
          <w:p w:rsidR="00BC0C72" w:rsidRDefault="008D5CF6">
            <w:pPr>
              <w:pStyle w:val="a5"/>
            </w:pPr>
            <w:bookmarkStart w:id="23652" w:name="52506"/>
            <w:bookmarkEnd w:id="23652"/>
            <w:r>
              <w:t>шліфувальний верстат Hauser</w:t>
            </w:r>
          </w:p>
        </w:tc>
        <w:tc>
          <w:tcPr>
            <w:tcW w:w="750" w:type="pct"/>
            <w:hideMark/>
          </w:tcPr>
          <w:p w:rsidR="00BC0C72" w:rsidRDefault="008D5CF6">
            <w:pPr>
              <w:pStyle w:val="a5"/>
              <w:jc w:val="center"/>
            </w:pPr>
            <w:bookmarkStart w:id="23653" w:name="52507"/>
            <w:bookmarkEnd w:id="23653"/>
            <w:r>
              <w:t>- " -</w:t>
            </w:r>
          </w:p>
        </w:tc>
        <w:tc>
          <w:tcPr>
            <w:tcW w:w="750" w:type="pct"/>
            <w:hideMark/>
          </w:tcPr>
          <w:p w:rsidR="00BC0C72" w:rsidRDefault="008D5CF6">
            <w:pPr>
              <w:pStyle w:val="a5"/>
              <w:jc w:val="center"/>
            </w:pPr>
            <w:bookmarkStart w:id="23654" w:name="52508"/>
            <w:bookmarkEnd w:id="23654"/>
            <w:r>
              <w:t>5</w:t>
            </w:r>
          </w:p>
        </w:tc>
      </w:tr>
      <w:tr w:rsidR="00BC0C72" w:rsidTr="00181458">
        <w:trPr>
          <w:divId w:val="1237204249"/>
        </w:trPr>
        <w:tc>
          <w:tcPr>
            <w:tcW w:w="900" w:type="pct"/>
            <w:hideMark/>
          </w:tcPr>
          <w:p w:rsidR="00BC0C72" w:rsidRDefault="008D5CF6">
            <w:pPr>
              <w:pStyle w:val="a5"/>
            </w:pPr>
            <w:bookmarkStart w:id="23655" w:name="52509"/>
            <w:bookmarkEnd w:id="23655"/>
            <w:r>
              <w:t> </w:t>
            </w:r>
          </w:p>
        </w:tc>
        <w:tc>
          <w:tcPr>
            <w:tcW w:w="2600" w:type="pct"/>
            <w:hideMark/>
          </w:tcPr>
          <w:p w:rsidR="00BC0C72" w:rsidRDefault="008D5CF6">
            <w:pPr>
              <w:pStyle w:val="a5"/>
            </w:pPr>
            <w:bookmarkStart w:id="23656" w:name="52510"/>
            <w:bookmarkEnd w:id="23656"/>
            <w:r>
              <w:t>полірувальний верстат Thielenhaus EndoStar</w:t>
            </w:r>
          </w:p>
        </w:tc>
        <w:tc>
          <w:tcPr>
            <w:tcW w:w="750" w:type="pct"/>
            <w:hideMark/>
          </w:tcPr>
          <w:p w:rsidR="00BC0C72" w:rsidRDefault="008D5CF6">
            <w:pPr>
              <w:pStyle w:val="a5"/>
              <w:jc w:val="center"/>
            </w:pPr>
            <w:bookmarkStart w:id="23657" w:name="52511"/>
            <w:bookmarkEnd w:id="23657"/>
            <w:r>
              <w:t>- " -</w:t>
            </w:r>
          </w:p>
        </w:tc>
        <w:tc>
          <w:tcPr>
            <w:tcW w:w="750" w:type="pct"/>
            <w:hideMark/>
          </w:tcPr>
          <w:p w:rsidR="00BC0C72" w:rsidRDefault="008D5CF6">
            <w:pPr>
              <w:pStyle w:val="a5"/>
              <w:jc w:val="center"/>
            </w:pPr>
            <w:bookmarkStart w:id="23658" w:name="52512"/>
            <w:bookmarkEnd w:id="23658"/>
            <w:r>
              <w:t>5</w:t>
            </w:r>
          </w:p>
        </w:tc>
      </w:tr>
      <w:tr w:rsidR="00BC0C72" w:rsidTr="00181458">
        <w:trPr>
          <w:divId w:val="1237204249"/>
        </w:trPr>
        <w:tc>
          <w:tcPr>
            <w:tcW w:w="900" w:type="pct"/>
            <w:hideMark/>
          </w:tcPr>
          <w:p w:rsidR="00BC0C72" w:rsidRDefault="008D5CF6">
            <w:pPr>
              <w:pStyle w:val="a5"/>
            </w:pPr>
            <w:bookmarkStart w:id="23659" w:name="52513"/>
            <w:bookmarkEnd w:id="23659"/>
            <w:r>
              <w:t> </w:t>
            </w:r>
          </w:p>
        </w:tc>
        <w:tc>
          <w:tcPr>
            <w:tcW w:w="2600" w:type="pct"/>
            <w:hideMark/>
          </w:tcPr>
          <w:p w:rsidR="00BC0C72" w:rsidRDefault="008D5CF6">
            <w:pPr>
              <w:pStyle w:val="a5"/>
            </w:pPr>
            <w:bookmarkStart w:id="23660" w:name="52514"/>
            <w:bookmarkEnd w:id="23660"/>
            <w:r>
              <w:t>шліфувальні верстати, різних моделей</w:t>
            </w:r>
          </w:p>
        </w:tc>
        <w:tc>
          <w:tcPr>
            <w:tcW w:w="750" w:type="pct"/>
            <w:hideMark/>
          </w:tcPr>
          <w:p w:rsidR="00BC0C72" w:rsidRDefault="008D5CF6">
            <w:pPr>
              <w:pStyle w:val="a5"/>
              <w:jc w:val="center"/>
            </w:pPr>
            <w:bookmarkStart w:id="23661" w:name="52515"/>
            <w:bookmarkEnd w:id="23661"/>
            <w:r>
              <w:t>- " -</w:t>
            </w:r>
          </w:p>
        </w:tc>
        <w:tc>
          <w:tcPr>
            <w:tcW w:w="750" w:type="pct"/>
            <w:hideMark/>
          </w:tcPr>
          <w:p w:rsidR="00BC0C72" w:rsidRDefault="008D5CF6">
            <w:pPr>
              <w:pStyle w:val="a5"/>
              <w:jc w:val="center"/>
            </w:pPr>
            <w:bookmarkStart w:id="23662" w:name="52516"/>
            <w:bookmarkEnd w:id="23662"/>
            <w:r>
              <w:t>20</w:t>
            </w:r>
          </w:p>
        </w:tc>
      </w:tr>
      <w:tr w:rsidR="00BC0C72" w:rsidTr="00181458">
        <w:trPr>
          <w:divId w:val="1237204249"/>
        </w:trPr>
        <w:tc>
          <w:tcPr>
            <w:tcW w:w="900" w:type="pct"/>
            <w:hideMark/>
          </w:tcPr>
          <w:p w:rsidR="00BC0C72" w:rsidRDefault="008D5CF6">
            <w:pPr>
              <w:pStyle w:val="a5"/>
            </w:pPr>
            <w:bookmarkStart w:id="23663" w:name="52517"/>
            <w:bookmarkEnd w:id="23663"/>
            <w:r>
              <w:t> </w:t>
            </w:r>
          </w:p>
        </w:tc>
        <w:tc>
          <w:tcPr>
            <w:tcW w:w="2600" w:type="pct"/>
            <w:hideMark/>
          </w:tcPr>
          <w:p w:rsidR="00BC0C72" w:rsidRDefault="008D5CF6">
            <w:pPr>
              <w:pStyle w:val="a5"/>
            </w:pPr>
            <w:bookmarkStart w:id="23664" w:name="52518"/>
            <w:bookmarkEnd w:id="23664"/>
            <w:r>
              <w:t>центрошліфувальний верстат ZSS I</w:t>
            </w:r>
          </w:p>
        </w:tc>
        <w:tc>
          <w:tcPr>
            <w:tcW w:w="750" w:type="pct"/>
            <w:hideMark/>
          </w:tcPr>
          <w:p w:rsidR="00BC0C72" w:rsidRDefault="008D5CF6">
            <w:pPr>
              <w:pStyle w:val="a5"/>
              <w:jc w:val="center"/>
            </w:pPr>
            <w:bookmarkStart w:id="23665" w:name="52519"/>
            <w:bookmarkEnd w:id="23665"/>
            <w:r>
              <w:t>- " -</w:t>
            </w:r>
          </w:p>
        </w:tc>
        <w:tc>
          <w:tcPr>
            <w:tcW w:w="750" w:type="pct"/>
            <w:hideMark/>
          </w:tcPr>
          <w:p w:rsidR="00BC0C72" w:rsidRDefault="008D5CF6">
            <w:pPr>
              <w:pStyle w:val="a5"/>
              <w:jc w:val="center"/>
            </w:pPr>
            <w:bookmarkStart w:id="23666" w:name="52520"/>
            <w:bookmarkEnd w:id="23666"/>
            <w:r>
              <w:t>5</w:t>
            </w:r>
          </w:p>
        </w:tc>
      </w:tr>
      <w:tr w:rsidR="00BC0C72" w:rsidTr="00181458">
        <w:trPr>
          <w:divId w:val="1237204249"/>
        </w:trPr>
        <w:tc>
          <w:tcPr>
            <w:tcW w:w="900" w:type="pct"/>
            <w:hideMark/>
          </w:tcPr>
          <w:p w:rsidR="00BC0C72" w:rsidRDefault="008D5CF6">
            <w:pPr>
              <w:pStyle w:val="a5"/>
            </w:pPr>
            <w:bookmarkStart w:id="23667" w:name="52521"/>
            <w:bookmarkEnd w:id="23667"/>
            <w:r>
              <w:t> </w:t>
            </w:r>
          </w:p>
        </w:tc>
        <w:tc>
          <w:tcPr>
            <w:tcW w:w="2600" w:type="pct"/>
            <w:hideMark/>
          </w:tcPr>
          <w:p w:rsidR="00BC0C72" w:rsidRDefault="008D5CF6">
            <w:pPr>
              <w:pStyle w:val="a5"/>
            </w:pPr>
            <w:bookmarkStart w:id="23668" w:name="52522"/>
            <w:bookmarkEnd w:id="23668"/>
            <w:r>
              <w:t>верстати хонінгувальні різних моделей</w:t>
            </w:r>
          </w:p>
        </w:tc>
        <w:tc>
          <w:tcPr>
            <w:tcW w:w="750" w:type="pct"/>
            <w:hideMark/>
          </w:tcPr>
          <w:p w:rsidR="00BC0C72" w:rsidRDefault="008D5CF6">
            <w:pPr>
              <w:pStyle w:val="a5"/>
              <w:jc w:val="center"/>
            </w:pPr>
            <w:bookmarkStart w:id="23669" w:name="52523"/>
            <w:bookmarkEnd w:id="23669"/>
            <w:r>
              <w:t>- " -</w:t>
            </w:r>
          </w:p>
        </w:tc>
        <w:tc>
          <w:tcPr>
            <w:tcW w:w="750" w:type="pct"/>
            <w:hideMark/>
          </w:tcPr>
          <w:p w:rsidR="00BC0C72" w:rsidRDefault="008D5CF6">
            <w:pPr>
              <w:pStyle w:val="a5"/>
              <w:jc w:val="center"/>
            </w:pPr>
            <w:bookmarkStart w:id="23670" w:name="52524"/>
            <w:bookmarkEnd w:id="23670"/>
            <w:r>
              <w:t>15</w:t>
            </w:r>
          </w:p>
        </w:tc>
      </w:tr>
      <w:tr w:rsidR="00BC0C72" w:rsidTr="00181458">
        <w:trPr>
          <w:divId w:val="1237204249"/>
        </w:trPr>
        <w:tc>
          <w:tcPr>
            <w:tcW w:w="900" w:type="pct"/>
            <w:hideMark/>
          </w:tcPr>
          <w:p w:rsidR="00BC0C72" w:rsidRDefault="008D5CF6">
            <w:pPr>
              <w:pStyle w:val="a5"/>
            </w:pPr>
            <w:bookmarkStart w:id="23671" w:name="52525"/>
            <w:bookmarkEnd w:id="23671"/>
            <w:r>
              <w:t> </w:t>
            </w:r>
          </w:p>
        </w:tc>
        <w:tc>
          <w:tcPr>
            <w:tcW w:w="2600" w:type="pct"/>
            <w:hideMark/>
          </w:tcPr>
          <w:p w:rsidR="00BC0C72" w:rsidRDefault="008D5CF6">
            <w:pPr>
              <w:pStyle w:val="a5"/>
            </w:pPr>
            <w:bookmarkStart w:id="23672" w:name="52526"/>
            <w:bookmarkEnd w:id="23672"/>
            <w:r>
              <w:t>верстати притиральні різних моделей</w:t>
            </w:r>
          </w:p>
        </w:tc>
        <w:tc>
          <w:tcPr>
            <w:tcW w:w="750" w:type="pct"/>
            <w:hideMark/>
          </w:tcPr>
          <w:p w:rsidR="00BC0C72" w:rsidRDefault="008D5CF6">
            <w:pPr>
              <w:pStyle w:val="a5"/>
              <w:jc w:val="center"/>
            </w:pPr>
            <w:bookmarkStart w:id="23673" w:name="52527"/>
            <w:bookmarkEnd w:id="23673"/>
            <w:r>
              <w:t>- " -</w:t>
            </w:r>
          </w:p>
        </w:tc>
        <w:tc>
          <w:tcPr>
            <w:tcW w:w="750" w:type="pct"/>
            <w:hideMark/>
          </w:tcPr>
          <w:p w:rsidR="00BC0C72" w:rsidRDefault="008D5CF6">
            <w:pPr>
              <w:pStyle w:val="a5"/>
              <w:jc w:val="center"/>
            </w:pPr>
            <w:bookmarkStart w:id="23674" w:name="52528"/>
            <w:bookmarkEnd w:id="23674"/>
            <w:r>
              <w:t>15</w:t>
            </w:r>
          </w:p>
        </w:tc>
      </w:tr>
      <w:tr w:rsidR="00BC0C72" w:rsidTr="00181458">
        <w:trPr>
          <w:divId w:val="1237204249"/>
        </w:trPr>
        <w:tc>
          <w:tcPr>
            <w:tcW w:w="900" w:type="pct"/>
            <w:hideMark/>
          </w:tcPr>
          <w:p w:rsidR="00BC0C72" w:rsidRDefault="008D5CF6">
            <w:pPr>
              <w:pStyle w:val="a5"/>
            </w:pPr>
            <w:bookmarkStart w:id="23675" w:name="52529"/>
            <w:bookmarkEnd w:id="23675"/>
            <w:r>
              <w:t> </w:t>
            </w:r>
          </w:p>
        </w:tc>
        <w:tc>
          <w:tcPr>
            <w:tcW w:w="2600" w:type="pct"/>
            <w:hideMark/>
          </w:tcPr>
          <w:p w:rsidR="00BC0C72" w:rsidRDefault="008D5CF6">
            <w:pPr>
              <w:pStyle w:val="a5"/>
            </w:pPr>
            <w:bookmarkStart w:id="23676" w:name="52530"/>
            <w:bookmarkEnd w:id="23676"/>
            <w:r>
              <w:t>верстати полірувально-довідні різних моделей</w:t>
            </w:r>
          </w:p>
        </w:tc>
        <w:tc>
          <w:tcPr>
            <w:tcW w:w="750" w:type="pct"/>
            <w:hideMark/>
          </w:tcPr>
          <w:p w:rsidR="00BC0C72" w:rsidRDefault="008D5CF6">
            <w:pPr>
              <w:pStyle w:val="a5"/>
              <w:jc w:val="center"/>
            </w:pPr>
            <w:bookmarkStart w:id="23677" w:name="52531"/>
            <w:bookmarkEnd w:id="23677"/>
            <w:r>
              <w:t>- " -</w:t>
            </w:r>
          </w:p>
        </w:tc>
        <w:tc>
          <w:tcPr>
            <w:tcW w:w="750" w:type="pct"/>
            <w:hideMark/>
          </w:tcPr>
          <w:p w:rsidR="00BC0C72" w:rsidRDefault="008D5CF6">
            <w:pPr>
              <w:pStyle w:val="a5"/>
              <w:jc w:val="center"/>
            </w:pPr>
            <w:bookmarkStart w:id="23678" w:name="52532"/>
            <w:bookmarkEnd w:id="23678"/>
            <w:r>
              <w:t>15</w:t>
            </w:r>
          </w:p>
        </w:tc>
      </w:tr>
      <w:tr w:rsidR="00BC0C72" w:rsidTr="00181458">
        <w:trPr>
          <w:divId w:val="1237204249"/>
        </w:trPr>
        <w:tc>
          <w:tcPr>
            <w:tcW w:w="900" w:type="pct"/>
            <w:hideMark/>
          </w:tcPr>
          <w:p w:rsidR="00BC0C72" w:rsidRDefault="008D5CF6">
            <w:pPr>
              <w:pStyle w:val="a5"/>
            </w:pPr>
            <w:bookmarkStart w:id="23679" w:name="52533"/>
            <w:bookmarkEnd w:id="23679"/>
            <w:r>
              <w:t> </w:t>
            </w:r>
          </w:p>
        </w:tc>
        <w:tc>
          <w:tcPr>
            <w:tcW w:w="2600" w:type="pct"/>
            <w:hideMark/>
          </w:tcPr>
          <w:p w:rsidR="00BC0C72" w:rsidRDefault="008D5CF6">
            <w:pPr>
              <w:pStyle w:val="a5"/>
            </w:pPr>
            <w:bookmarkStart w:id="23680" w:name="52534"/>
            <w:bookmarkEnd w:id="23680"/>
            <w:r>
              <w:t>верстати полірувальні різних моделей</w:t>
            </w:r>
          </w:p>
        </w:tc>
        <w:tc>
          <w:tcPr>
            <w:tcW w:w="750" w:type="pct"/>
            <w:hideMark/>
          </w:tcPr>
          <w:p w:rsidR="00BC0C72" w:rsidRDefault="008D5CF6">
            <w:pPr>
              <w:pStyle w:val="a5"/>
              <w:jc w:val="center"/>
            </w:pPr>
            <w:bookmarkStart w:id="23681" w:name="52535"/>
            <w:bookmarkEnd w:id="23681"/>
            <w:r>
              <w:t>- " -</w:t>
            </w:r>
          </w:p>
        </w:tc>
        <w:tc>
          <w:tcPr>
            <w:tcW w:w="750" w:type="pct"/>
            <w:hideMark/>
          </w:tcPr>
          <w:p w:rsidR="00BC0C72" w:rsidRDefault="008D5CF6">
            <w:pPr>
              <w:pStyle w:val="a5"/>
              <w:jc w:val="center"/>
            </w:pPr>
            <w:bookmarkStart w:id="23682" w:name="52536"/>
            <w:bookmarkEnd w:id="23682"/>
            <w:r>
              <w:t>15</w:t>
            </w:r>
          </w:p>
        </w:tc>
      </w:tr>
      <w:tr w:rsidR="00BC0C72" w:rsidTr="00181458">
        <w:trPr>
          <w:divId w:val="1237204249"/>
        </w:trPr>
        <w:tc>
          <w:tcPr>
            <w:tcW w:w="900" w:type="pct"/>
            <w:hideMark/>
          </w:tcPr>
          <w:p w:rsidR="00BC0C72" w:rsidRDefault="008D5CF6">
            <w:pPr>
              <w:pStyle w:val="a5"/>
            </w:pPr>
            <w:bookmarkStart w:id="23683" w:name="52537"/>
            <w:bookmarkEnd w:id="23683"/>
            <w:r>
              <w:t> </w:t>
            </w:r>
          </w:p>
        </w:tc>
        <w:tc>
          <w:tcPr>
            <w:tcW w:w="2600" w:type="pct"/>
            <w:hideMark/>
          </w:tcPr>
          <w:p w:rsidR="00BC0C72" w:rsidRDefault="008D5CF6">
            <w:pPr>
              <w:pStyle w:val="a5"/>
            </w:pPr>
            <w:bookmarkStart w:id="23684" w:name="52538"/>
            <w:bookmarkEnd w:id="23684"/>
            <w:r>
              <w:t>інші верстати для проведення інших операцій остаточної обробки металів або металокераміки з використанням точильних каменів, абразивів або полірувальних засобів різних моделей</w:t>
            </w:r>
          </w:p>
        </w:tc>
        <w:tc>
          <w:tcPr>
            <w:tcW w:w="750" w:type="pct"/>
            <w:hideMark/>
          </w:tcPr>
          <w:p w:rsidR="00BC0C72" w:rsidRDefault="008D5CF6">
            <w:pPr>
              <w:pStyle w:val="a5"/>
              <w:jc w:val="center"/>
            </w:pPr>
            <w:bookmarkStart w:id="23685" w:name="52539"/>
            <w:bookmarkEnd w:id="23685"/>
            <w:r>
              <w:t>- " -</w:t>
            </w:r>
          </w:p>
        </w:tc>
        <w:tc>
          <w:tcPr>
            <w:tcW w:w="750" w:type="pct"/>
            <w:hideMark/>
          </w:tcPr>
          <w:p w:rsidR="00BC0C72" w:rsidRDefault="008D5CF6">
            <w:pPr>
              <w:pStyle w:val="a5"/>
              <w:jc w:val="center"/>
            </w:pPr>
            <w:bookmarkStart w:id="23686" w:name="52540"/>
            <w:bookmarkEnd w:id="23686"/>
            <w:r>
              <w:t>20</w:t>
            </w:r>
          </w:p>
        </w:tc>
      </w:tr>
      <w:tr w:rsidR="00BC0C72" w:rsidTr="00181458">
        <w:trPr>
          <w:divId w:val="1237204249"/>
        </w:trPr>
        <w:tc>
          <w:tcPr>
            <w:tcW w:w="900" w:type="pct"/>
            <w:hideMark/>
          </w:tcPr>
          <w:p w:rsidR="00BC0C72" w:rsidRDefault="008D5CF6">
            <w:pPr>
              <w:pStyle w:val="a5"/>
            </w:pPr>
            <w:bookmarkStart w:id="23687" w:name="52541"/>
            <w:bookmarkEnd w:id="23687"/>
            <w:r>
              <w:t> </w:t>
            </w:r>
          </w:p>
        </w:tc>
        <w:tc>
          <w:tcPr>
            <w:tcW w:w="2600" w:type="pct"/>
            <w:hideMark/>
          </w:tcPr>
          <w:p w:rsidR="00BC0C72" w:rsidRDefault="008D5CF6">
            <w:pPr>
              <w:pStyle w:val="a5"/>
            </w:pPr>
            <w:bookmarkStart w:id="23688" w:name="52542"/>
            <w:bookmarkEnd w:id="23688"/>
            <w:r>
              <w:t>шліфувальний верстат Stargrind SB360AS</w:t>
            </w:r>
          </w:p>
        </w:tc>
        <w:tc>
          <w:tcPr>
            <w:tcW w:w="750" w:type="pct"/>
            <w:hideMark/>
          </w:tcPr>
          <w:p w:rsidR="00BC0C72" w:rsidRDefault="008D5CF6">
            <w:pPr>
              <w:pStyle w:val="a5"/>
              <w:jc w:val="center"/>
            </w:pPr>
            <w:bookmarkStart w:id="23689" w:name="52543"/>
            <w:bookmarkEnd w:id="23689"/>
            <w:r>
              <w:t>- " -</w:t>
            </w:r>
          </w:p>
        </w:tc>
        <w:tc>
          <w:tcPr>
            <w:tcW w:w="750" w:type="pct"/>
            <w:hideMark/>
          </w:tcPr>
          <w:p w:rsidR="00BC0C72" w:rsidRDefault="008D5CF6">
            <w:pPr>
              <w:pStyle w:val="a5"/>
              <w:jc w:val="center"/>
            </w:pPr>
            <w:bookmarkStart w:id="23690" w:name="52544"/>
            <w:bookmarkEnd w:id="23690"/>
            <w:r>
              <w:t>5</w:t>
            </w:r>
          </w:p>
        </w:tc>
      </w:tr>
      <w:tr w:rsidR="00BC0C72" w:rsidTr="00181458">
        <w:trPr>
          <w:divId w:val="1237204249"/>
        </w:trPr>
        <w:tc>
          <w:tcPr>
            <w:tcW w:w="900" w:type="pct"/>
            <w:hideMark/>
          </w:tcPr>
          <w:p w:rsidR="00BC0C72" w:rsidRDefault="008D5CF6">
            <w:pPr>
              <w:pStyle w:val="a5"/>
            </w:pPr>
            <w:bookmarkStart w:id="23691" w:name="52545"/>
            <w:bookmarkEnd w:id="23691"/>
            <w:r>
              <w:t> </w:t>
            </w:r>
          </w:p>
        </w:tc>
        <w:tc>
          <w:tcPr>
            <w:tcW w:w="2600" w:type="pct"/>
            <w:hideMark/>
          </w:tcPr>
          <w:p w:rsidR="00BC0C72" w:rsidRDefault="008D5CF6">
            <w:pPr>
              <w:pStyle w:val="a5"/>
            </w:pPr>
            <w:bookmarkStart w:id="23692" w:name="52546"/>
            <w:bookmarkEnd w:id="23692"/>
            <w:r>
              <w:t xml:space="preserve">верстати обдирно-шліфувальні, заточувальні, шліфувальні, хонінгувальні, притиральні, полірувальні або для проведення інших операцій остаточної обробки металів або металокераміки з використанням точильних каменів, абразивів або </w:t>
            </w:r>
            <w:r>
              <w:lastRenderedPageBreak/>
              <w:t>полірувальних засобів, крім верстатів зуборізних, зубошліфувальних або зубообробних, різних моделей</w:t>
            </w:r>
          </w:p>
        </w:tc>
        <w:tc>
          <w:tcPr>
            <w:tcW w:w="750" w:type="pct"/>
            <w:hideMark/>
          </w:tcPr>
          <w:p w:rsidR="00BC0C72" w:rsidRDefault="008D5CF6">
            <w:pPr>
              <w:pStyle w:val="a5"/>
              <w:jc w:val="center"/>
            </w:pPr>
            <w:bookmarkStart w:id="23693" w:name="52547"/>
            <w:bookmarkEnd w:id="23693"/>
            <w:r>
              <w:lastRenderedPageBreak/>
              <w:t>- " -</w:t>
            </w:r>
          </w:p>
        </w:tc>
        <w:tc>
          <w:tcPr>
            <w:tcW w:w="750" w:type="pct"/>
            <w:hideMark/>
          </w:tcPr>
          <w:p w:rsidR="00BC0C72" w:rsidRDefault="008D5CF6">
            <w:pPr>
              <w:pStyle w:val="a5"/>
              <w:jc w:val="center"/>
            </w:pPr>
            <w:bookmarkStart w:id="23694" w:name="52548"/>
            <w:bookmarkEnd w:id="23694"/>
            <w:r>
              <w:t>50</w:t>
            </w:r>
          </w:p>
        </w:tc>
      </w:tr>
      <w:tr w:rsidR="00BC0C72" w:rsidTr="00181458">
        <w:trPr>
          <w:divId w:val="1237204249"/>
        </w:trPr>
        <w:tc>
          <w:tcPr>
            <w:tcW w:w="900" w:type="pct"/>
            <w:hideMark/>
          </w:tcPr>
          <w:p w:rsidR="00BC0C72" w:rsidRDefault="008D5CF6">
            <w:pPr>
              <w:pStyle w:val="a5"/>
            </w:pPr>
            <w:bookmarkStart w:id="23695" w:name="52549"/>
            <w:bookmarkEnd w:id="23695"/>
            <w:r>
              <w:t>8461</w:t>
            </w:r>
          </w:p>
        </w:tc>
        <w:tc>
          <w:tcPr>
            <w:tcW w:w="2600" w:type="pct"/>
            <w:hideMark/>
          </w:tcPr>
          <w:p w:rsidR="00BC0C72" w:rsidRDefault="008D5CF6">
            <w:pPr>
              <w:pStyle w:val="a5"/>
            </w:pPr>
            <w:bookmarkStart w:id="23696" w:name="52550"/>
            <w:bookmarkEnd w:id="23696"/>
            <w:r>
              <w:t>Верстати поздовжньо-стругальні, поперечно-стругальні, довбальні, протяжні, зуборізні,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в іншому місці не зазначені:</w:t>
            </w:r>
          </w:p>
        </w:tc>
        <w:tc>
          <w:tcPr>
            <w:tcW w:w="750" w:type="pct"/>
            <w:hideMark/>
          </w:tcPr>
          <w:p w:rsidR="00BC0C72" w:rsidRDefault="008D5CF6">
            <w:pPr>
              <w:pStyle w:val="a5"/>
              <w:jc w:val="center"/>
            </w:pPr>
            <w:bookmarkStart w:id="23697" w:name="52551"/>
            <w:bookmarkEnd w:id="23697"/>
            <w:r>
              <w:t> </w:t>
            </w:r>
          </w:p>
        </w:tc>
        <w:tc>
          <w:tcPr>
            <w:tcW w:w="750" w:type="pct"/>
            <w:hideMark/>
          </w:tcPr>
          <w:p w:rsidR="00BC0C72" w:rsidRDefault="008D5CF6">
            <w:pPr>
              <w:pStyle w:val="a5"/>
              <w:jc w:val="center"/>
            </w:pPr>
            <w:bookmarkStart w:id="23698" w:name="52552"/>
            <w:bookmarkEnd w:id="23698"/>
            <w:r>
              <w:t> </w:t>
            </w:r>
          </w:p>
        </w:tc>
      </w:tr>
      <w:tr w:rsidR="00BC0C72" w:rsidTr="00181458">
        <w:trPr>
          <w:divId w:val="1237204249"/>
        </w:trPr>
        <w:tc>
          <w:tcPr>
            <w:tcW w:w="900" w:type="pct"/>
            <w:hideMark/>
          </w:tcPr>
          <w:p w:rsidR="00BC0C72" w:rsidRDefault="008D5CF6">
            <w:pPr>
              <w:pStyle w:val="a5"/>
            </w:pPr>
            <w:bookmarkStart w:id="23699" w:name="52553"/>
            <w:bookmarkEnd w:id="23699"/>
            <w:r>
              <w:t> </w:t>
            </w:r>
          </w:p>
        </w:tc>
        <w:tc>
          <w:tcPr>
            <w:tcW w:w="2600" w:type="pct"/>
            <w:hideMark/>
          </w:tcPr>
          <w:p w:rsidR="00BC0C72" w:rsidRDefault="008D5CF6">
            <w:pPr>
              <w:pStyle w:val="a5"/>
            </w:pPr>
            <w:bookmarkStart w:id="23700" w:name="52554"/>
            <w:bookmarkEnd w:id="23700"/>
            <w:r>
              <w:t>зуборізний верстат S&amp;T H350</w:t>
            </w:r>
          </w:p>
        </w:tc>
        <w:tc>
          <w:tcPr>
            <w:tcW w:w="750" w:type="pct"/>
            <w:hideMark/>
          </w:tcPr>
          <w:p w:rsidR="00BC0C72" w:rsidRDefault="008D5CF6">
            <w:pPr>
              <w:pStyle w:val="a5"/>
              <w:jc w:val="center"/>
            </w:pPr>
            <w:bookmarkStart w:id="23701" w:name="52555"/>
            <w:bookmarkEnd w:id="23701"/>
            <w:r>
              <w:t>- " -</w:t>
            </w:r>
          </w:p>
        </w:tc>
        <w:tc>
          <w:tcPr>
            <w:tcW w:w="750" w:type="pct"/>
            <w:hideMark/>
          </w:tcPr>
          <w:p w:rsidR="00BC0C72" w:rsidRDefault="008D5CF6">
            <w:pPr>
              <w:pStyle w:val="a5"/>
              <w:jc w:val="center"/>
            </w:pPr>
            <w:bookmarkStart w:id="23702" w:name="52556"/>
            <w:bookmarkEnd w:id="23702"/>
            <w:r>
              <w:t>5</w:t>
            </w:r>
          </w:p>
        </w:tc>
      </w:tr>
      <w:tr w:rsidR="00BC0C72" w:rsidTr="00181458">
        <w:trPr>
          <w:divId w:val="1237204249"/>
        </w:trPr>
        <w:tc>
          <w:tcPr>
            <w:tcW w:w="900" w:type="pct"/>
            <w:hideMark/>
          </w:tcPr>
          <w:p w:rsidR="00BC0C72" w:rsidRDefault="008D5CF6">
            <w:pPr>
              <w:pStyle w:val="a5"/>
            </w:pPr>
            <w:bookmarkStart w:id="23703" w:name="52557"/>
            <w:bookmarkEnd w:id="23703"/>
            <w:r>
              <w:t> </w:t>
            </w:r>
          </w:p>
        </w:tc>
        <w:tc>
          <w:tcPr>
            <w:tcW w:w="2600" w:type="pct"/>
            <w:hideMark/>
          </w:tcPr>
          <w:p w:rsidR="00BC0C72" w:rsidRDefault="008D5CF6">
            <w:pPr>
              <w:pStyle w:val="a5"/>
            </w:pPr>
            <w:bookmarkStart w:id="23704" w:name="52558"/>
            <w:bookmarkEnd w:id="23704"/>
            <w:r>
              <w:t>зубодовбальний верстат S&amp;T P250</w:t>
            </w:r>
          </w:p>
        </w:tc>
        <w:tc>
          <w:tcPr>
            <w:tcW w:w="750" w:type="pct"/>
            <w:hideMark/>
          </w:tcPr>
          <w:p w:rsidR="00BC0C72" w:rsidRDefault="008D5CF6">
            <w:pPr>
              <w:pStyle w:val="a5"/>
              <w:jc w:val="center"/>
            </w:pPr>
            <w:bookmarkStart w:id="23705" w:name="52559"/>
            <w:bookmarkEnd w:id="23705"/>
            <w:r>
              <w:t>- " -</w:t>
            </w:r>
          </w:p>
        </w:tc>
        <w:tc>
          <w:tcPr>
            <w:tcW w:w="750" w:type="pct"/>
            <w:hideMark/>
          </w:tcPr>
          <w:p w:rsidR="00BC0C72" w:rsidRDefault="008D5CF6">
            <w:pPr>
              <w:pStyle w:val="a5"/>
              <w:jc w:val="center"/>
            </w:pPr>
            <w:bookmarkStart w:id="23706" w:name="52560"/>
            <w:bookmarkEnd w:id="23706"/>
            <w:r>
              <w:t>5</w:t>
            </w:r>
          </w:p>
        </w:tc>
      </w:tr>
      <w:tr w:rsidR="00BC0C72" w:rsidTr="00181458">
        <w:trPr>
          <w:divId w:val="1237204249"/>
        </w:trPr>
        <w:tc>
          <w:tcPr>
            <w:tcW w:w="900" w:type="pct"/>
            <w:hideMark/>
          </w:tcPr>
          <w:p w:rsidR="00BC0C72" w:rsidRDefault="008D5CF6">
            <w:pPr>
              <w:pStyle w:val="a5"/>
            </w:pPr>
            <w:bookmarkStart w:id="23707" w:name="52561"/>
            <w:bookmarkEnd w:id="23707"/>
            <w:r>
              <w:t> </w:t>
            </w:r>
          </w:p>
        </w:tc>
        <w:tc>
          <w:tcPr>
            <w:tcW w:w="2600" w:type="pct"/>
            <w:hideMark/>
          </w:tcPr>
          <w:p w:rsidR="00BC0C72" w:rsidRDefault="008D5CF6">
            <w:pPr>
              <w:pStyle w:val="a5"/>
            </w:pPr>
            <w:bookmarkStart w:id="23708" w:name="52562"/>
            <w:bookmarkEnd w:id="23708"/>
            <w:r>
              <w:t>зубошліфувальний верстат моделі "Gleason"</w:t>
            </w:r>
          </w:p>
        </w:tc>
        <w:tc>
          <w:tcPr>
            <w:tcW w:w="750" w:type="pct"/>
            <w:hideMark/>
          </w:tcPr>
          <w:p w:rsidR="00BC0C72" w:rsidRDefault="008D5CF6">
            <w:pPr>
              <w:pStyle w:val="a5"/>
              <w:jc w:val="center"/>
            </w:pPr>
            <w:bookmarkStart w:id="23709" w:name="52563"/>
            <w:bookmarkEnd w:id="23709"/>
            <w:r>
              <w:t>- " -</w:t>
            </w:r>
          </w:p>
        </w:tc>
        <w:tc>
          <w:tcPr>
            <w:tcW w:w="750" w:type="pct"/>
            <w:hideMark/>
          </w:tcPr>
          <w:p w:rsidR="00BC0C72" w:rsidRDefault="008D5CF6">
            <w:pPr>
              <w:pStyle w:val="a5"/>
              <w:jc w:val="center"/>
            </w:pPr>
            <w:bookmarkStart w:id="23710" w:name="52564"/>
            <w:bookmarkEnd w:id="23710"/>
            <w:r>
              <w:t>5</w:t>
            </w:r>
          </w:p>
        </w:tc>
      </w:tr>
      <w:tr w:rsidR="00BC0C72" w:rsidTr="00181458">
        <w:trPr>
          <w:divId w:val="1237204249"/>
        </w:trPr>
        <w:tc>
          <w:tcPr>
            <w:tcW w:w="900" w:type="pct"/>
            <w:hideMark/>
          </w:tcPr>
          <w:p w:rsidR="00BC0C72" w:rsidRDefault="008D5CF6">
            <w:pPr>
              <w:pStyle w:val="a5"/>
            </w:pPr>
            <w:bookmarkStart w:id="23711" w:name="52565"/>
            <w:bookmarkEnd w:id="23711"/>
            <w:r>
              <w:t> </w:t>
            </w:r>
          </w:p>
        </w:tc>
        <w:tc>
          <w:tcPr>
            <w:tcW w:w="2600" w:type="pct"/>
            <w:hideMark/>
          </w:tcPr>
          <w:p w:rsidR="00BC0C72" w:rsidRDefault="008D5CF6">
            <w:pPr>
              <w:pStyle w:val="a5"/>
            </w:pPr>
            <w:bookmarkStart w:id="23712" w:name="52566"/>
            <w:bookmarkEnd w:id="23712"/>
            <w:r>
              <w:t>зубошліфувальний верстат Reishauer</w:t>
            </w:r>
          </w:p>
        </w:tc>
        <w:tc>
          <w:tcPr>
            <w:tcW w:w="750" w:type="pct"/>
            <w:hideMark/>
          </w:tcPr>
          <w:p w:rsidR="00BC0C72" w:rsidRDefault="008D5CF6">
            <w:pPr>
              <w:pStyle w:val="a5"/>
              <w:jc w:val="center"/>
            </w:pPr>
            <w:bookmarkStart w:id="23713" w:name="52567"/>
            <w:bookmarkEnd w:id="23713"/>
            <w:r>
              <w:t>- " -</w:t>
            </w:r>
          </w:p>
        </w:tc>
        <w:tc>
          <w:tcPr>
            <w:tcW w:w="750" w:type="pct"/>
            <w:hideMark/>
          </w:tcPr>
          <w:p w:rsidR="00BC0C72" w:rsidRDefault="008D5CF6">
            <w:pPr>
              <w:pStyle w:val="a5"/>
              <w:jc w:val="center"/>
            </w:pPr>
            <w:bookmarkStart w:id="23714" w:name="52568"/>
            <w:bookmarkEnd w:id="23714"/>
            <w:r>
              <w:t>5</w:t>
            </w:r>
          </w:p>
        </w:tc>
      </w:tr>
      <w:tr w:rsidR="00BC0C72" w:rsidTr="00181458">
        <w:trPr>
          <w:divId w:val="1237204249"/>
        </w:trPr>
        <w:tc>
          <w:tcPr>
            <w:tcW w:w="900" w:type="pct"/>
            <w:hideMark/>
          </w:tcPr>
          <w:p w:rsidR="00BC0C72" w:rsidRDefault="008D5CF6">
            <w:pPr>
              <w:pStyle w:val="a5"/>
            </w:pPr>
            <w:bookmarkStart w:id="23715" w:name="52569"/>
            <w:bookmarkEnd w:id="23715"/>
            <w:r>
              <w:t> </w:t>
            </w:r>
          </w:p>
        </w:tc>
        <w:tc>
          <w:tcPr>
            <w:tcW w:w="2600" w:type="pct"/>
            <w:hideMark/>
          </w:tcPr>
          <w:p w:rsidR="00BC0C72" w:rsidRDefault="008D5CF6">
            <w:pPr>
              <w:pStyle w:val="a5"/>
            </w:pPr>
            <w:bookmarkStart w:id="23716" w:name="52570"/>
            <w:bookmarkEnd w:id="23716"/>
            <w:r>
              <w:t>зубошліфувальні верстати, різних моделей</w:t>
            </w:r>
          </w:p>
        </w:tc>
        <w:tc>
          <w:tcPr>
            <w:tcW w:w="750" w:type="pct"/>
            <w:hideMark/>
          </w:tcPr>
          <w:p w:rsidR="00BC0C72" w:rsidRDefault="008D5CF6">
            <w:pPr>
              <w:pStyle w:val="a5"/>
              <w:jc w:val="center"/>
            </w:pPr>
            <w:bookmarkStart w:id="23717" w:name="52571"/>
            <w:bookmarkEnd w:id="23717"/>
            <w:r>
              <w:t>- " -</w:t>
            </w:r>
          </w:p>
        </w:tc>
        <w:tc>
          <w:tcPr>
            <w:tcW w:w="750" w:type="pct"/>
            <w:hideMark/>
          </w:tcPr>
          <w:p w:rsidR="00BC0C72" w:rsidRDefault="008D5CF6">
            <w:pPr>
              <w:pStyle w:val="a5"/>
              <w:jc w:val="center"/>
            </w:pPr>
            <w:bookmarkStart w:id="23718" w:name="52572"/>
            <w:bookmarkEnd w:id="23718"/>
            <w:r>
              <w:t>15</w:t>
            </w:r>
          </w:p>
        </w:tc>
      </w:tr>
      <w:tr w:rsidR="00BC0C72" w:rsidTr="00181458">
        <w:trPr>
          <w:divId w:val="1237204249"/>
        </w:trPr>
        <w:tc>
          <w:tcPr>
            <w:tcW w:w="900" w:type="pct"/>
            <w:hideMark/>
          </w:tcPr>
          <w:p w:rsidR="00BC0C72" w:rsidRDefault="008D5CF6">
            <w:pPr>
              <w:pStyle w:val="a5"/>
            </w:pPr>
            <w:bookmarkStart w:id="23719" w:name="52573"/>
            <w:bookmarkEnd w:id="23719"/>
            <w:r>
              <w:t> </w:t>
            </w:r>
          </w:p>
        </w:tc>
        <w:tc>
          <w:tcPr>
            <w:tcW w:w="2600" w:type="pct"/>
            <w:hideMark/>
          </w:tcPr>
          <w:p w:rsidR="00BC0C72" w:rsidRDefault="008D5CF6">
            <w:pPr>
              <w:pStyle w:val="a5"/>
            </w:pPr>
            <w:bookmarkStart w:id="23720" w:name="52574"/>
            <w:bookmarkEnd w:id="23720"/>
            <w:r>
              <w:t>інші верстати поздовжньостругальні, поперечностругальні, довбальні, протяжні, зуборізні, зубошліфувальні або зубообробні, пиляльні, відрізні та інші верстати для обробки металів або металокераміки шляхом видалення матеріалу різальним інструментом, різних моделей</w:t>
            </w:r>
          </w:p>
        </w:tc>
        <w:tc>
          <w:tcPr>
            <w:tcW w:w="750" w:type="pct"/>
            <w:hideMark/>
          </w:tcPr>
          <w:p w:rsidR="00BC0C72" w:rsidRDefault="008D5CF6">
            <w:pPr>
              <w:pStyle w:val="a5"/>
              <w:jc w:val="center"/>
            </w:pPr>
            <w:bookmarkStart w:id="23721" w:name="52575"/>
            <w:bookmarkEnd w:id="23721"/>
            <w:r>
              <w:t>- " -</w:t>
            </w:r>
          </w:p>
        </w:tc>
        <w:tc>
          <w:tcPr>
            <w:tcW w:w="750" w:type="pct"/>
            <w:hideMark/>
          </w:tcPr>
          <w:p w:rsidR="00BC0C72" w:rsidRDefault="008D5CF6">
            <w:pPr>
              <w:pStyle w:val="a5"/>
              <w:jc w:val="center"/>
            </w:pPr>
            <w:bookmarkStart w:id="23722" w:name="52576"/>
            <w:bookmarkEnd w:id="23722"/>
            <w:r>
              <w:t>50</w:t>
            </w:r>
          </w:p>
        </w:tc>
      </w:tr>
      <w:tr w:rsidR="00BC0C72" w:rsidTr="00181458">
        <w:trPr>
          <w:divId w:val="1237204249"/>
        </w:trPr>
        <w:tc>
          <w:tcPr>
            <w:tcW w:w="900" w:type="pct"/>
            <w:hideMark/>
          </w:tcPr>
          <w:p w:rsidR="00BC0C72" w:rsidRDefault="008D5CF6">
            <w:pPr>
              <w:pStyle w:val="a5"/>
            </w:pPr>
            <w:bookmarkStart w:id="23723" w:name="52577"/>
            <w:bookmarkEnd w:id="23723"/>
            <w:r>
              <w:t>8462</w:t>
            </w:r>
          </w:p>
        </w:tc>
        <w:tc>
          <w:tcPr>
            <w:tcW w:w="2600" w:type="pct"/>
            <w:hideMark/>
          </w:tcPr>
          <w:p w:rsidR="00BC0C72" w:rsidRDefault="008D5CF6">
            <w:pPr>
              <w:pStyle w:val="a5"/>
            </w:pPr>
            <w:bookmarkStart w:id="23724" w:name="52578"/>
            <w:bookmarkEnd w:id="23724"/>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w:t>
            </w:r>
          </w:p>
        </w:tc>
        <w:tc>
          <w:tcPr>
            <w:tcW w:w="750" w:type="pct"/>
            <w:hideMark/>
          </w:tcPr>
          <w:p w:rsidR="00BC0C72" w:rsidRDefault="008D5CF6">
            <w:pPr>
              <w:pStyle w:val="a5"/>
              <w:jc w:val="center"/>
            </w:pPr>
            <w:bookmarkStart w:id="23725" w:name="52579"/>
            <w:bookmarkEnd w:id="23725"/>
            <w:r>
              <w:t> </w:t>
            </w:r>
          </w:p>
        </w:tc>
        <w:tc>
          <w:tcPr>
            <w:tcW w:w="750" w:type="pct"/>
            <w:hideMark/>
          </w:tcPr>
          <w:p w:rsidR="00BC0C72" w:rsidRDefault="008D5CF6">
            <w:pPr>
              <w:pStyle w:val="a5"/>
              <w:jc w:val="center"/>
            </w:pPr>
            <w:bookmarkStart w:id="23726" w:name="52580"/>
            <w:bookmarkEnd w:id="23726"/>
            <w:r>
              <w:t> </w:t>
            </w:r>
          </w:p>
        </w:tc>
      </w:tr>
      <w:tr w:rsidR="00BC0C72" w:rsidTr="00181458">
        <w:trPr>
          <w:divId w:val="1237204249"/>
        </w:trPr>
        <w:tc>
          <w:tcPr>
            <w:tcW w:w="900" w:type="pct"/>
            <w:hideMark/>
          </w:tcPr>
          <w:p w:rsidR="00BC0C72" w:rsidRDefault="008D5CF6">
            <w:pPr>
              <w:pStyle w:val="a5"/>
            </w:pPr>
            <w:bookmarkStart w:id="23727" w:name="52581"/>
            <w:bookmarkEnd w:id="23727"/>
            <w:r>
              <w:t> </w:t>
            </w:r>
          </w:p>
        </w:tc>
        <w:tc>
          <w:tcPr>
            <w:tcW w:w="2600" w:type="pct"/>
            <w:hideMark/>
          </w:tcPr>
          <w:p w:rsidR="00BC0C72" w:rsidRDefault="008D5CF6">
            <w:pPr>
              <w:pStyle w:val="a5"/>
            </w:pPr>
            <w:bookmarkStart w:id="23728" w:name="52582"/>
            <w:bookmarkEnd w:id="23728"/>
            <w:r>
              <w:t>преси штампувальні, різних моделей</w:t>
            </w:r>
          </w:p>
        </w:tc>
        <w:tc>
          <w:tcPr>
            <w:tcW w:w="750" w:type="pct"/>
            <w:hideMark/>
          </w:tcPr>
          <w:p w:rsidR="00BC0C72" w:rsidRDefault="008D5CF6">
            <w:pPr>
              <w:pStyle w:val="a5"/>
              <w:jc w:val="center"/>
            </w:pPr>
            <w:bookmarkStart w:id="23729" w:name="52583"/>
            <w:bookmarkEnd w:id="23729"/>
            <w:r>
              <w:t>штук</w:t>
            </w:r>
          </w:p>
        </w:tc>
        <w:tc>
          <w:tcPr>
            <w:tcW w:w="750" w:type="pct"/>
            <w:hideMark/>
          </w:tcPr>
          <w:p w:rsidR="00BC0C72" w:rsidRDefault="008D5CF6">
            <w:pPr>
              <w:pStyle w:val="a5"/>
              <w:jc w:val="center"/>
            </w:pPr>
            <w:bookmarkStart w:id="23730" w:name="52584"/>
            <w:bookmarkEnd w:id="23730"/>
            <w:r>
              <w:t>10</w:t>
            </w:r>
          </w:p>
        </w:tc>
      </w:tr>
      <w:tr w:rsidR="00BC0C72" w:rsidTr="00181458">
        <w:trPr>
          <w:divId w:val="1237204249"/>
        </w:trPr>
        <w:tc>
          <w:tcPr>
            <w:tcW w:w="900" w:type="pct"/>
            <w:hideMark/>
          </w:tcPr>
          <w:p w:rsidR="00BC0C72" w:rsidRDefault="008D5CF6">
            <w:pPr>
              <w:pStyle w:val="a5"/>
            </w:pPr>
            <w:bookmarkStart w:id="23731" w:name="52585"/>
            <w:bookmarkEnd w:id="23731"/>
            <w:r>
              <w:t> </w:t>
            </w:r>
          </w:p>
        </w:tc>
        <w:tc>
          <w:tcPr>
            <w:tcW w:w="2600" w:type="pct"/>
            <w:hideMark/>
          </w:tcPr>
          <w:p w:rsidR="00BC0C72" w:rsidRDefault="008D5CF6">
            <w:pPr>
              <w:pStyle w:val="a5"/>
            </w:pPr>
            <w:bookmarkStart w:id="23732" w:name="52586"/>
            <w:bookmarkEnd w:id="23732"/>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 різних моделей</w:t>
            </w:r>
          </w:p>
        </w:tc>
        <w:tc>
          <w:tcPr>
            <w:tcW w:w="750" w:type="pct"/>
            <w:hideMark/>
          </w:tcPr>
          <w:p w:rsidR="00BC0C72" w:rsidRDefault="008D5CF6">
            <w:pPr>
              <w:pStyle w:val="a5"/>
              <w:jc w:val="center"/>
            </w:pPr>
            <w:bookmarkStart w:id="23733" w:name="52587"/>
            <w:bookmarkEnd w:id="23733"/>
            <w:r>
              <w:t>- " -</w:t>
            </w:r>
          </w:p>
        </w:tc>
        <w:tc>
          <w:tcPr>
            <w:tcW w:w="750" w:type="pct"/>
            <w:hideMark/>
          </w:tcPr>
          <w:p w:rsidR="00BC0C72" w:rsidRDefault="008D5CF6">
            <w:pPr>
              <w:pStyle w:val="a5"/>
              <w:jc w:val="center"/>
            </w:pPr>
            <w:bookmarkStart w:id="23734" w:name="52588"/>
            <w:bookmarkEnd w:id="23734"/>
            <w:r>
              <w:t>50</w:t>
            </w:r>
          </w:p>
        </w:tc>
      </w:tr>
      <w:tr w:rsidR="00BC0C72" w:rsidTr="00181458">
        <w:trPr>
          <w:divId w:val="1237204249"/>
        </w:trPr>
        <w:tc>
          <w:tcPr>
            <w:tcW w:w="900" w:type="pct"/>
            <w:hideMark/>
          </w:tcPr>
          <w:p w:rsidR="00BC0C72" w:rsidRDefault="008D5CF6">
            <w:pPr>
              <w:pStyle w:val="a5"/>
            </w:pPr>
            <w:bookmarkStart w:id="23735" w:name="52589"/>
            <w:bookmarkEnd w:id="23735"/>
            <w:r>
              <w:t>8466</w:t>
            </w:r>
          </w:p>
        </w:tc>
        <w:tc>
          <w:tcPr>
            <w:tcW w:w="2600" w:type="pct"/>
            <w:hideMark/>
          </w:tcPr>
          <w:p w:rsidR="00BC0C72" w:rsidRDefault="008D5CF6">
            <w:pPr>
              <w:pStyle w:val="a5"/>
            </w:pPr>
            <w:bookmarkStart w:id="23736" w:name="52590"/>
            <w:bookmarkEnd w:id="23736"/>
            <w:r>
              <w:t>Частини та приладдя, призначені винятково або переважно для обладнання товарних позицій 8456 - 8465, включаючи пристрої для кріплення інструментів або деталей, різенарізні саморозкривні головки, ділильні головки та інші спеціальні пристрої для верстатів; кріплення для інструментів будь-якого типу, призначених для ручних робіт:</w:t>
            </w:r>
          </w:p>
        </w:tc>
        <w:tc>
          <w:tcPr>
            <w:tcW w:w="750" w:type="pct"/>
            <w:hideMark/>
          </w:tcPr>
          <w:p w:rsidR="00BC0C72" w:rsidRDefault="008D5CF6">
            <w:pPr>
              <w:pStyle w:val="a5"/>
              <w:jc w:val="center"/>
            </w:pPr>
            <w:bookmarkStart w:id="23737" w:name="52591"/>
            <w:bookmarkEnd w:id="23737"/>
            <w:r>
              <w:t> </w:t>
            </w:r>
          </w:p>
        </w:tc>
        <w:tc>
          <w:tcPr>
            <w:tcW w:w="750" w:type="pct"/>
            <w:hideMark/>
          </w:tcPr>
          <w:p w:rsidR="00BC0C72" w:rsidRDefault="008D5CF6">
            <w:pPr>
              <w:pStyle w:val="a5"/>
              <w:jc w:val="center"/>
            </w:pPr>
            <w:bookmarkStart w:id="23738" w:name="52592"/>
            <w:bookmarkEnd w:id="23738"/>
            <w:r>
              <w:t> </w:t>
            </w:r>
          </w:p>
        </w:tc>
      </w:tr>
      <w:tr w:rsidR="00BC0C72" w:rsidTr="00181458">
        <w:trPr>
          <w:divId w:val="1237204249"/>
        </w:trPr>
        <w:tc>
          <w:tcPr>
            <w:tcW w:w="900" w:type="pct"/>
            <w:hideMark/>
          </w:tcPr>
          <w:p w:rsidR="00BC0C72" w:rsidRDefault="008D5CF6">
            <w:pPr>
              <w:pStyle w:val="a5"/>
            </w:pPr>
            <w:bookmarkStart w:id="23739" w:name="52593"/>
            <w:bookmarkEnd w:id="23739"/>
            <w:r>
              <w:t> </w:t>
            </w:r>
          </w:p>
        </w:tc>
        <w:tc>
          <w:tcPr>
            <w:tcW w:w="2600" w:type="pct"/>
            <w:hideMark/>
          </w:tcPr>
          <w:p w:rsidR="00BC0C72" w:rsidRDefault="008D5CF6">
            <w:pPr>
              <w:pStyle w:val="a5"/>
            </w:pPr>
            <w:bookmarkStart w:id="23740" w:name="52594"/>
            <w:bookmarkEnd w:id="23740"/>
            <w:r>
              <w:t>оправки, цангові патрони та втулки, різних моделей</w:t>
            </w:r>
          </w:p>
        </w:tc>
        <w:tc>
          <w:tcPr>
            <w:tcW w:w="750" w:type="pct"/>
            <w:hideMark/>
          </w:tcPr>
          <w:p w:rsidR="00BC0C72" w:rsidRDefault="008D5CF6">
            <w:pPr>
              <w:pStyle w:val="a5"/>
              <w:jc w:val="center"/>
            </w:pPr>
            <w:bookmarkStart w:id="23741" w:name="52595"/>
            <w:bookmarkEnd w:id="23741"/>
            <w:r>
              <w:t>- " -</w:t>
            </w:r>
          </w:p>
        </w:tc>
        <w:tc>
          <w:tcPr>
            <w:tcW w:w="750" w:type="pct"/>
            <w:hideMark/>
          </w:tcPr>
          <w:p w:rsidR="00BC0C72" w:rsidRDefault="008D5CF6">
            <w:pPr>
              <w:pStyle w:val="a5"/>
              <w:jc w:val="center"/>
            </w:pPr>
            <w:bookmarkStart w:id="23742" w:name="52596"/>
            <w:bookmarkEnd w:id="23742"/>
            <w:r>
              <w:t>50000</w:t>
            </w:r>
          </w:p>
        </w:tc>
      </w:tr>
      <w:tr w:rsidR="00BC0C72" w:rsidTr="00181458">
        <w:trPr>
          <w:divId w:val="1237204249"/>
        </w:trPr>
        <w:tc>
          <w:tcPr>
            <w:tcW w:w="900" w:type="pct"/>
            <w:hideMark/>
          </w:tcPr>
          <w:p w:rsidR="00BC0C72" w:rsidRDefault="008D5CF6">
            <w:pPr>
              <w:pStyle w:val="a5"/>
            </w:pPr>
            <w:bookmarkStart w:id="23743" w:name="52597"/>
            <w:bookmarkEnd w:id="23743"/>
            <w:r>
              <w:t> </w:t>
            </w:r>
          </w:p>
        </w:tc>
        <w:tc>
          <w:tcPr>
            <w:tcW w:w="2600" w:type="pct"/>
            <w:hideMark/>
          </w:tcPr>
          <w:p w:rsidR="00BC0C72" w:rsidRDefault="008D5CF6">
            <w:pPr>
              <w:pStyle w:val="a5"/>
            </w:pPr>
            <w:bookmarkStart w:id="23744" w:name="52598"/>
            <w:bookmarkEnd w:id="23744"/>
            <w:r>
              <w:t>затискні пристрої та арматура спеціального призначення; комплекти стандартних затискних пристроїв і арматури, різних моделей</w:t>
            </w:r>
          </w:p>
        </w:tc>
        <w:tc>
          <w:tcPr>
            <w:tcW w:w="750" w:type="pct"/>
            <w:hideMark/>
          </w:tcPr>
          <w:p w:rsidR="00BC0C72" w:rsidRDefault="008D5CF6">
            <w:pPr>
              <w:pStyle w:val="a5"/>
              <w:jc w:val="center"/>
            </w:pPr>
            <w:bookmarkStart w:id="23745" w:name="52599"/>
            <w:bookmarkEnd w:id="23745"/>
            <w:r>
              <w:t>- " -</w:t>
            </w:r>
          </w:p>
        </w:tc>
        <w:tc>
          <w:tcPr>
            <w:tcW w:w="750" w:type="pct"/>
            <w:hideMark/>
          </w:tcPr>
          <w:p w:rsidR="00BC0C72" w:rsidRDefault="008D5CF6">
            <w:pPr>
              <w:pStyle w:val="a5"/>
              <w:jc w:val="center"/>
            </w:pPr>
            <w:bookmarkStart w:id="23746" w:name="52600"/>
            <w:bookmarkEnd w:id="23746"/>
            <w:r>
              <w:t>10000</w:t>
            </w:r>
          </w:p>
        </w:tc>
      </w:tr>
      <w:tr w:rsidR="00BC0C72" w:rsidTr="00181458">
        <w:trPr>
          <w:divId w:val="1237204249"/>
        </w:trPr>
        <w:tc>
          <w:tcPr>
            <w:tcW w:w="900" w:type="pct"/>
            <w:hideMark/>
          </w:tcPr>
          <w:p w:rsidR="00BC0C72" w:rsidRDefault="008D5CF6">
            <w:pPr>
              <w:pStyle w:val="a5"/>
            </w:pPr>
            <w:bookmarkStart w:id="23747" w:name="52601"/>
            <w:bookmarkEnd w:id="23747"/>
            <w:r>
              <w:t> </w:t>
            </w:r>
          </w:p>
        </w:tc>
        <w:tc>
          <w:tcPr>
            <w:tcW w:w="2600" w:type="pct"/>
            <w:hideMark/>
          </w:tcPr>
          <w:p w:rsidR="00BC0C72" w:rsidRDefault="008D5CF6">
            <w:pPr>
              <w:pStyle w:val="a5"/>
            </w:pPr>
            <w:bookmarkStart w:id="23748" w:name="52602"/>
            <w:bookmarkEnd w:id="23748"/>
            <w:r>
              <w:t xml:space="preserve">частини та приладдя, призначені винятково або головним чином для обладнання товарних позицій 8456 - 8465, включаючи пристрої для кріплення інструментів або деталей, різенарізні </w:t>
            </w:r>
            <w:r>
              <w:lastRenderedPageBreak/>
              <w:t>саморозкривні головки, ділильні головки та інші спеціальні пристрої для верстатів, різних моделей та модифікацій; кріплення для інструментів будь-якого типу, призначених для ручних робіт, різних моделей та модифікацій</w:t>
            </w:r>
          </w:p>
        </w:tc>
        <w:tc>
          <w:tcPr>
            <w:tcW w:w="750" w:type="pct"/>
            <w:hideMark/>
          </w:tcPr>
          <w:p w:rsidR="00BC0C72" w:rsidRDefault="008D5CF6">
            <w:pPr>
              <w:pStyle w:val="a5"/>
              <w:jc w:val="center"/>
            </w:pPr>
            <w:bookmarkStart w:id="23749" w:name="52603"/>
            <w:bookmarkEnd w:id="23749"/>
            <w:r>
              <w:lastRenderedPageBreak/>
              <w:t>- " -</w:t>
            </w:r>
          </w:p>
        </w:tc>
        <w:tc>
          <w:tcPr>
            <w:tcW w:w="750" w:type="pct"/>
            <w:hideMark/>
          </w:tcPr>
          <w:p w:rsidR="00BC0C72" w:rsidRDefault="008D5CF6">
            <w:pPr>
              <w:pStyle w:val="a5"/>
              <w:jc w:val="center"/>
            </w:pPr>
            <w:bookmarkStart w:id="23750" w:name="52604"/>
            <w:bookmarkEnd w:id="23750"/>
            <w:r>
              <w:t>60 000</w:t>
            </w:r>
          </w:p>
        </w:tc>
      </w:tr>
      <w:tr w:rsidR="00BC0C72" w:rsidTr="00181458">
        <w:trPr>
          <w:divId w:val="1237204249"/>
        </w:trPr>
        <w:tc>
          <w:tcPr>
            <w:tcW w:w="900" w:type="pct"/>
            <w:hideMark/>
          </w:tcPr>
          <w:p w:rsidR="00BC0C72" w:rsidRDefault="008D5CF6">
            <w:pPr>
              <w:pStyle w:val="a5"/>
            </w:pPr>
            <w:bookmarkStart w:id="23751" w:name="52605"/>
            <w:bookmarkEnd w:id="23751"/>
            <w:r>
              <w:t>8479 89 97 90</w:t>
            </w:r>
          </w:p>
        </w:tc>
        <w:tc>
          <w:tcPr>
            <w:tcW w:w="2600" w:type="pct"/>
            <w:hideMark/>
          </w:tcPr>
          <w:p w:rsidR="00BC0C72" w:rsidRDefault="008D5CF6">
            <w:pPr>
              <w:pStyle w:val="a5"/>
            </w:pPr>
            <w:bookmarkStart w:id="23752" w:name="52606"/>
            <w:bookmarkEnd w:id="23752"/>
            <w:r>
              <w:t>Машини та механічні пристрої спеціального призначення, в іншому місці не зазначені:</w:t>
            </w:r>
            <w:r>
              <w:br/>
              <w:t>- інші машини та механічні пристрої:</w:t>
            </w:r>
            <w:r>
              <w:br/>
              <w:t>-- інші:</w:t>
            </w:r>
            <w:r>
              <w:br/>
              <w:t>--- інші:</w:t>
            </w:r>
            <w:r>
              <w:br/>
              <w:t>---- інші</w:t>
            </w:r>
          </w:p>
        </w:tc>
        <w:tc>
          <w:tcPr>
            <w:tcW w:w="750" w:type="pct"/>
            <w:hideMark/>
          </w:tcPr>
          <w:p w:rsidR="00BC0C72" w:rsidRDefault="008D5CF6">
            <w:pPr>
              <w:pStyle w:val="a5"/>
              <w:jc w:val="center"/>
            </w:pPr>
            <w:bookmarkStart w:id="23753" w:name="52607"/>
            <w:bookmarkEnd w:id="23753"/>
            <w:r>
              <w:t> </w:t>
            </w:r>
          </w:p>
        </w:tc>
        <w:tc>
          <w:tcPr>
            <w:tcW w:w="750" w:type="pct"/>
            <w:hideMark/>
          </w:tcPr>
          <w:p w:rsidR="00BC0C72" w:rsidRDefault="008D5CF6">
            <w:pPr>
              <w:pStyle w:val="a5"/>
              <w:jc w:val="center"/>
            </w:pPr>
            <w:bookmarkStart w:id="23754" w:name="52608"/>
            <w:bookmarkEnd w:id="23754"/>
            <w:r>
              <w:t> </w:t>
            </w:r>
          </w:p>
        </w:tc>
      </w:tr>
      <w:tr w:rsidR="00BC0C72" w:rsidTr="00181458">
        <w:trPr>
          <w:divId w:val="1237204249"/>
        </w:trPr>
        <w:tc>
          <w:tcPr>
            <w:tcW w:w="900" w:type="pct"/>
            <w:hideMark/>
          </w:tcPr>
          <w:p w:rsidR="00BC0C72" w:rsidRDefault="008D5CF6">
            <w:pPr>
              <w:pStyle w:val="a5"/>
            </w:pPr>
            <w:bookmarkStart w:id="23755" w:name="52609"/>
            <w:bookmarkEnd w:id="23755"/>
            <w:r>
              <w:t> </w:t>
            </w:r>
          </w:p>
        </w:tc>
        <w:tc>
          <w:tcPr>
            <w:tcW w:w="2600" w:type="pct"/>
            <w:hideMark/>
          </w:tcPr>
          <w:p w:rsidR="00BC0C72" w:rsidRDefault="008D5CF6">
            <w:pPr>
              <w:pStyle w:val="a5"/>
            </w:pPr>
            <w:bookmarkStart w:id="23756" w:name="52610"/>
            <w:bookmarkEnd w:id="23756"/>
            <w:r>
              <w:t>машини та механічні пристрої спеціального призначення, різних моделей та модифікацій</w:t>
            </w:r>
          </w:p>
        </w:tc>
        <w:tc>
          <w:tcPr>
            <w:tcW w:w="750" w:type="pct"/>
            <w:hideMark/>
          </w:tcPr>
          <w:p w:rsidR="00BC0C72" w:rsidRDefault="008D5CF6">
            <w:pPr>
              <w:pStyle w:val="a5"/>
              <w:jc w:val="center"/>
            </w:pPr>
            <w:bookmarkStart w:id="23757" w:name="52611"/>
            <w:bookmarkEnd w:id="23757"/>
            <w:r>
              <w:t>штук</w:t>
            </w:r>
          </w:p>
        </w:tc>
        <w:tc>
          <w:tcPr>
            <w:tcW w:w="750" w:type="pct"/>
            <w:hideMark/>
          </w:tcPr>
          <w:p w:rsidR="00BC0C72" w:rsidRDefault="008D5CF6">
            <w:pPr>
              <w:pStyle w:val="a5"/>
              <w:jc w:val="center"/>
            </w:pPr>
            <w:bookmarkStart w:id="23758" w:name="52612"/>
            <w:bookmarkEnd w:id="23758"/>
            <w:r>
              <w:t>10</w:t>
            </w:r>
          </w:p>
        </w:tc>
      </w:tr>
      <w:tr w:rsidR="00BC0C72" w:rsidTr="00181458">
        <w:trPr>
          <w:divId w:val="1237204249"/>
        </w:trPr>
        <w:tc>
          <w:tcPr>
            <w:tcW w:w="900" w:type="pct"/>
            <w:hideMark/>
          </w:tcPr>
          <w:p w:rsidR="00BC0C72" w:rsidRDefault="008D5CF6">
            <w:pPr>
              <w:pStyle w:val="a5"/>
            </w:pPr>
            <w:bookmarkStart w:id="23759" w:name="52613"/>
            <w:bookmarkEnd w:id="23759"/>
            <w:r>
              <w:t> </w:t>
            </w:r>
          </w:p>
        </w:tc>
        <w:tc>
          <w:tcPr>
            <w:tcW w:w="2600" w:type="pct"/>
            <w:hideMark/>
          </w:tcPr>
          <w:p w:rsidR="00BC0C72" w:rsidRDefault="008D5CF6">
            <w:pPr>
              <w:pStyle w:val="a5"/>
            </w:pPr>
            <w:bookmarkStart w:id="23760" w:name="52614"/>
            <w:bookmarkEnd w:id="23760"/>
            <w:r>
              <w:t>тестова камера Swiss Vacuum UD2500 CSP</w:t>
            </w:r>
          </w:p>
        </w:tc>
        <w:tc>
          <w:tcPr>
            <w:tcW w:w="750" w:type="pct"/>
            <w:hideMark/>
          </w:tcPr>
          <w:p w:rsidR="00BC0C72" w:rsidRDefault="008D5CF6">
            <w:pPr>
              <w:pStyle w:val="a5"/>
              <w:jc w:val="center"/>
            </w:pPr>
            <w:bookmarkStart w:id="23761" w:name="52615"/>
            <w:bookmarkEnd w:id="23761"/>
            <w:r>
              <w:t>- " -</w:t>
            </w:r>
          </w:p>
        </w:tc>
        <w:tc>
          <w:tcPr>
            <w:tcW w:w="750" w:type="pct"/>
            <w:hideMark/>
          </w:tcPr>
          <w:p w:rsidR="00BC0C72" w:rsidRDefault="008D5CF6">
            <w:pPr>
              <w:pStyle w:val="a5"/>
              <w:jc w:val="center"/>
            </w:pPr>
            <w:bookmarkStart w:id="23762" w:name="52616"/>
            <w:bookmarkEnd w:id="23762"/>
            <w:r>
              <w:t>3</w:t>
            </w:r>
          </w:p>
        </w:tc>
      </w:tr>
      <w:tr w:rsidR="00BC0C72" w:rsidTr="00181458">
        <w:trPr>
          <w:divId w:val="1237204249"/>
        </w:trPr>
        <w:tc>
          <w:tcPr>
            <w:tcW w:w="900" w:type="pct"/>
            <w:hideMark/>
          </w:tcPr>
          <w:p w:rsidR="00BC0C72" w:rsidRDefault="008D5CF6">
            <w:pPr>
              <w:pStyle w:val="a5"/>
            </w:pPr>
            <w:bookmarkStart w:id="23763" w:name="52617"/>
            <w:bookmarkEnd w:id="23763"/>
            <w:r>
              <w:t> </w:t>
            </w:r>
          </w:p>
        </w:tc>
        <w:tc>
          <w:tcPr>
            <w:tcW w:w="2600" w:type="pct"/>
            <w:hideMark/>
          </w:tcPr>
          <w:p w:rsidR="00BC0C72" w:rsidRDefault="008D5CF6">
            <w:pPr>
              <w:pStyle w:val="a5"/>
            </w:pPr>
            <w:bookmarkStart w:id="23764" w:name="52618"/>
            <w:bookmarkEnd w:id="23764"/>
            <w:r>
              <w:t>тестова система TIRA Vibrations Test System TV59355/AIT-440</w:t>
            </w:r>
          </w:p>
        </w:tc>
        <w:tc>
          <w:tcPr>
            <w:tcW w:w="750" w:type="pct"/>
            <w:hideMark/>
          </w:tcPr>
          <w:p w:rsidR="00BC0C72" w:rsidRDefault="008D5CF6">
            <w:pPr>
              <w:pStyle w:val="a5"/>
              <w:jc w:val="center"/>
            </w:pPr>
            <w:bookmarkStart w:id="23765" w:name="52619"/>
            <w:bookmarkEnd w:id="23765"/>
            <w:r>
              <w:t>- " -</w:t>
            </w:r>
          </w:p>
        </w:tc>
        <w:tc>
          <w:tcPr>
            <w:tcW w:w="750" w:type="pct"/>
            <w:hideMark/>
          </w:tcPr>
          <w:p w:rsidR="00BC0C72" w:rsidRDefault="008D5CF6">
            <w:pPr>
              <w:pStyle w:val="a5"/>
              <w:jc w:val="center"/>
            </w:pPr>
            <w:bookmarkStart w:id="23766" w:name="52620"/>
            <w:bookmarkEnd w:id="23766"/>
            <w:r>
              <w:t>3</w:t>
            </w:r>
          </w:p>
        </w:tc>
      </w:tr>
      <w:tr w:rsidR="00BC0C72" w:rsidTr="00181458">
        <w:trPr>
          <w:divId w:val="1237204249"/>
        </w:trPr>
        <w:tc>
          <w:tcPr>
            <w:tcW w:w="900" w:type="pct"/>
            <w:hideMark/>
          </w:tcPr>
          <w:p w:rsidR="00BC0C72" w:rsidRDefault="008D5CF6">
            <w:pPr>
              <w:pStyle w:val="a5"/>
            </w:pPr>
            <w:bookmarkStart w:id="23767" w:name="52621"/>
            <w:bookmarkEnd w:id="23767"/>
            <w:r>
              <w:t> </w:t>
            </w:r>
          </w:p>
        </w:tc>
        <w:tc>
          <w:tcPr>
            <w:tcW w:w="2600" w:type="pct"/>
            <w:hideMark/>
          </w:tcPr>
          <w:p w:rsidR="00BC0C72" w:rsidRDefault="008D5CF6">
            <w:pPr>
              <w:pStyle w:val="a5"/>
            </w:pPr>
            <w:bookmarkStart w:id="23768" w:name="52622"/>
            <w:bookmarkEnd w:id="23768"/>
            <w:r>
              <w:t>ультразвукові мийки, різних моделей</w:t>
            </w:r>
          </w:p>
        </w:tc>
        <w:tc>
          <w:tcPr>
            <w:tcW w:w="750" w:type="pct"/>
            <w:hideMark/>
          </w:tcPr>
          <w:p w:rsidR="00BC0C72" w:rsidRDefault="008D5CF6">
            <w:pPr>
              <w:pStyle w:val="a5"/>
              <w:jc w:val="center"/>
            </w:pPr>
            <w:bookmarkStart w:id="23769" w:name="52623"/>
            <w:bookmarkEnd w:id="23769"/>
            <w:r>
              <w:t>- " -</w:t>
            </w:r>
          </w:p>
        </w:tc>
        <w:tc>
          <w:tcPr>
            <w:tcW w:w="750" w:type="pct"/>
            <w:hideMark/>
          </w:tcPr>
          <w:p w:rsidR="00BC0C72" w:rsidRDefault="008D5CF6">
            <w:pPr>
              <w:pStyle w:val="a5"/>
              <w:jc w:val="center"/>
            </w:pPr>
            <w:bookmarkStart w:id="23770" w:name="52624"/>
            <w:bookmarkEnd w:id="23770"/>
            <w:r>
              <w:t>10</w:t>
            </w:r>
          </w:p>
        </w:tc>
      </w:tr>
      <w:tr w:rsidR="00BC0C72" w:rsidTr="00181458">
        <w:trPr>
          <w:divId w:val="1237204249"/>
        </w:trPr>
        <w:tc>
          <w:tcPr>
            <w:tcW w:w="900" w:type="pct"/>
            <w:hideMark/>
          </w:tcPr>
          <w:p w:rsidR="00BC0C72" w:rsidRDefault="008D5CF6">
            <w:pPr>
              <w:pStyle w:val="a5"/>
            </w:pPr>
            <w:bookmarkStart w:id="23771" w:name="52625"/>
            <w:bookmarkEnd w:id="23771"/>
            <w:r>
              <w:t> </w:t>
            </w:r>
          </w:p>
        </w:tc>
        <w:tc>
          <w:tcPr>
            <w:tcW w:w="2600" w:type="pct"/>
            <w:hideMark/>
          </w:tcPr>
          <w:p w:rsidR="00BC0C72" w:rsidRDefault="008D5CF6">
            <w:pPr>
              <w:pStyle w:val="a5"/>
            </w:pPr>
            <w:bookmarkStart w:id="23772" w:name="52626"/>
            <w:bookmarkEnd w:id="23772"/>
            <w:r>
              <w:t>струйні мийки різних моделей</w:t>
            </w:r>
          </w:p>
        </w:tc>
        <w:tc>
          <w:tcPr>
            <w:tcW w:w="750" w:type="pct"/>
            <w:hideMark/>
          </w:tcPr>
          <w:p w:rsidR="00BC0C72" w:rsidRDefault="008D5CF6">
            <w:pPr>
              <w:pStyle w:val="a5"/>
              <w:jc w:val="center"/>
            </w:pPr>
            <w:bookmarkStart w:id="23773" w:name="52627"/>
            <w:bookmarkEnd w:id="23773"/>
            <w:r>
              <w:t>- " -</w:t>
            </w:r>
          </w:p>
        </w:tc>
        <w:tc>
          <w:tcPr>
            <w:tcW w:w="750" w:type="pct"/>
            <w:hideMark/>
          </w:tcPr>
          <w:p w:rsidR="00BC0C72" w:rsidRDefault="008D5CF6">
            <w:pPr>
              <w:pStyle w:val="a5"/>
              <w:jc w:val="center"/>
            </w:pPr>
            <w:bookmarkStart w:id="23774" w:name="52628"/>
            <w:bookmarkEnd w:id="23774"/>
            <w:r>
              <w:t>10</w:t>
            </w:r>
          </w:p>
        </w:tc>
      </w:tr>
      <w:tr w:rsidR="00BC0C72" w:rsidTr="00181458">
        <w:trPr>
          <w:divId w:val="1237204249"/>
        </w:trPr>
        <w:tc>
          <w:tcPr>
            <w:tcW w:w="900" w:type="pct"/>
            <w:hideMark/>
          </w:tcPr>
          <w:p w:rsidR="00BC0C72" w:rsidRDefault="008D5CF6">
            <w:pPr>
              <w:pStyle w:val="a5"/>
            </w:pPr>
            <w:bookmarkStart w:id="23775" w:name="52629"/>
            <w:bookmarkEnd w:id="23775"/>
            <w:r>
              <w:t> </w:t>
            </w:r>
          </w:p>
        </w:tc>
        <w:tc>
          <w:tcPr>
            <w:tcW w:w="2600" w:type="pct"/>
            <w:hideMark/>
          </w:tcPr>
          <w:p w:rsidR="00BC0C72" w:rsidRDefault="008D5CF6">
            <w:pPr>
              <w:pStyle w:val="a5"/>
            </w:pPr>
            <w:bookmarkStart w:id="23776" w:name="52630"/>
            <w:bookmarkEnd w:id="23776"/>
            <w:r>
              <w:t>машини та механічні пристрої спеціального призначення, в іншому місці не зазначені, інші машини та механічні пристрої різних найменувань, моделей та модифікацій</w:t>
            </w:r>
          </w:p>
        </w:tc>
        <w:tc>
          <w:tcPr>
            <w:tcW w:w="750" w:type="pct"/>
            <w:hideMark/>
          </w:tcPr>
          <w:p w:rsidR="00BC0C72" w:rsidRDefault="008D5CF6">
            <w:pPr>
              <w:pStyle w:val="a5"/>
              <w:jc w:val="center"/>
            </w:pPr>
            <w:bookmarkStart w:id="23777" w:name="52631"/>
            <w:bookmarkEnd w:id="23777"/>
            <w:r>
              <w:t>- " -</w:t>
            </w:r>
          </w:p>
        </w:tc>
        <w:tc>
          <w:tcPr>
            <w:tcW w:w="750" w:type="pct"/>
            <w:hideMark/>
          </w:tcPr>
          <w:p w:rsidR="00BC0C72" w:rsidRDefault="008D5CF6">
            <w:pPr>
              <w:pStyle w:val="a5"/>
              <w:jc w:val="center"/>
            </w:pPr>
            <w:bookmarkStart w:id="23778" w:name="52632"/>
            <w:bookmarkEnd w:id="23778"/>
            <w:r>
              <w:t>600</w:t>
            </w:r>
          </w:p>
        </w:tc>
      </w:tr>
      <w:tr w:rsidR="00BC0C72" w:rsidTr="00181458">
        <w:trPr>
          <w:divId w:val="1237204249"/>
        </w:trPr>
        <w:tc>
          <w:tcPr>
            <w:tcW w:w="900" w:type="pct"/>
            <w:hideMark/>
          </w:tcPr>
          <w:p w:rsidR="00BC0C72" w:rsidRDefault="008D5CF6">
            <w:pPr>
              <w:pStyle w:val="a5"/>
            </w:pPr>
            <w:bookmarkStart w:id="23779" w:name="52633"/>
            <w:bookmarkEnd w:id="23779"/>
            <w:r>
              <w:t>8481</w:t>
            </w:r>
          </w:p>
        </w:tc>
        <w:tc>
          <w:tcPr>
            <w:tcW w:w="2600" w:type="pct"/>
            <w:hideMark/>
          </w:tcPr>
          <w:p w:rsidR="00BC0C72" w:rsidRDefault="008D5CF6">
            <w:pPr>
              <w:pStyle w:val="a5"/>
            </w:pPr>
            <w:bookmarkStart w:id="23780" w:name="52634"/>
            <w:bookmarkEnd w:id="23780"/>
            <w:r>
              <w:t>Крани, клапани, вентилі та аналогічна арматура для трубопроводів, котлів, резервуарів, цистерн, баків або аналогічних ємностей, включаючи редукційні клапани та терморегулювальні вентилі:</w:t>
            </w:r>
          </w:p>
        </w:tc>
        <w:tc>
          <w:tcPr>
            <w:tcW w:w="750" w:type="pct"/>
            <w:hideMark/>
          </w:tcPr>
          <w:p w:rsidR="00BC0C72" w:rsidRDefault="008D5CF6">
            <w:pPr>
              <w:pStyle w:val="a5"/>
              <w:jc w:val="center"/>
            </w:pPr>
            <w:bookmarkStart w:id="23781" w:name="52635"/>
            <w:bookmarkEnd w:id="23781"/>
            <w:r>
              <w:t> </w:t>
            </w:r>
          </w:p>
        </w:tc>
        <w:tc>
          <w:tcPr>
            <w:tcW w:w="750" w:type="pct"/>
            <w:hideMark/>
          </w:tcPr>
          <w:p w:rsidR="00BC0C72" w:rsidRDefault="008D5CF6">
            <w:pPr>
              <w:pStyle w:val="a5"/>
              <w:jc w:val="center"/>
            </w:pPr>
            <w:bookmarkStart w:id="23782" w:name="52636"/>
            <w:bookmarkEnd w:id="23782"/>
            <w:r>
              <w:t> </w:t>
            </w:r>
          </w:p>
        </w:tc>
      </w:tr>
      <w:tr w:rsidR="00BC0C72" w:rsidTr="00181458">
        <w:trPr>
          <w:divId w:val="1237204249"/>
        </w:trPr>
        <w:tc>
          <w:tcPr>
            <w:tcW w:w="900" w:type="pct"/>
            <w:hideMark/>
          </w:tcPr>
          <w:p w:rsidR="00BC0C72" w:rsidRDefault="008D5CF6">
            <w:pPr>
              <w:pStyle w:val="a5"/>
            </w:pPr>
            <w:bookmarkStart w:id="23783" w:name="52637"/>
            <w:bookmarkEnd w:id="23783"/>
            <w:r>
              <w:t> </w:t>
            </w:r>
          </w:p>
        </w:tc>
        <w:tc>
          <w:tcPr>
            <w:tcW w:w="2600" w:type="pct"/>
            <w:hideMark/>
          </w:tcPr>
          <w:p w:rsidR="00BC0C72" w:rsidRDefault="008D5CF6">
            <w:pPr>
              <w:pStyle w:val="a5"/>
            </w:pPr>
            <w:bookmarkStart w:id="23784" w:name="52638"/>
            <w:bookmarkEnd w:id="23784"/>
            <w:r>
              <w:t>агрегат гальмування коліс АТК-02-01Н</w:t>
            </w:r>
          </w:p>
        </w:tc>
        <w:tc>
          <w:tcPr>
            <w:tcW w:w="750" w:type="pct"/>
            <w:hideMark/>
          </w:tcPr>
          <w:p w:rsidR="00BC0C72" w:rsidRDefault="008D5CF6">
            <w:pPr>
              <w:pStyle w:val="a5"/>
              <w:jc w:val="center"/>
            </w:pPr>
            <w:bookmarkStart w:id="23785" w:name="52639"/>
            <w:bookmarkEnd w:id="23785"/>
            <w:r>
              <w:t>- " -</w:t>
            </w:r>
          </w:p>
        </w:tc>
        <w:tc>
          <w:tcPr>
            <w:tcW w:w="750" w:type="pct"/>
            <w:hideMark/>
          </w:tcPr>
          <w:p w:rsidR="00BC0C72" w:rsidRDefault="008D5CF6">
            <w:pPr>
              <w:pStyle w:val="a5"/>
              <w:jc w:val="center"/>
            </w:pPr>
            <w:bookmarkStart w:id="23786" w:name="52640"/>
            <w:bookmarkEnd w:id="23786"/>
            <w:r>
              <w:t>5000</w:t>
            </w:r>
          </w:p>
        </w:tc>
      </w:tr>
      <w:tr w:rsidR="00BC0C72" w:rsidTr="00181458">
        <w:trPr>
          <w:divId w:val="1237204249"/>
        </w:trPr>
        <w:tc>
          <w:tcPr>
            <w:tcW w:w="900" w:type="pct"/>
            <w:hideMark/>
          </w:tcPr>
          <w:p w:rsidR="00BC0C72" w:rsidRDefault="008D5CF6">
            <w:pPr>
              <w:pStyle w:val="a5"/>
            </w:pPr>
            <w:bookmarkStart w:id="23787" w:name="52641"/>
            <w:bookmarkEnd w:id="23787"/>
            <w:r>
              <w:t> </w:t>
            </w:r>
          </w:p>
        </w:tc>
        <w:tc>
          <w:tcPr>
            <w:tcW w:w="2600" w:type="pct"/>
            <w:hideMark/>
          </w:tcPr>
          <w:p w:rsidR="00BC0C72" w:rsidRDefault="008D5CF6">
            <w:pPr>
              <w:pStyle w:val="a5"/>
            </w:pPr>
            <w:bookmarkStart w:id="23788" w:name="52642"/>
            <w:bookmarkEnd w:id="23788"/>
            <w:r>
              <w:t>електрогідравлічні клапани ЕГК-211АН</w:t>
            </w:r>
          </w:p>
        </w:tc>
        <w:tc>
          <w:tcPr>
            <w:tcW w:w="750" w:type="pct"/>
            <w:hideMark/>
          </w:tcPr>
          <w:p w:rsidR="00BC0C72" w:rsidRDefault="008D5CF6">
            <w:pPr>
              <w:pStyle w:val="a5"/>
              <w:jc w:val="center"/>
            </w:pPr>
            <w:bookmarkStart w:id="23789" w:name="52643"/>
            <w:bookmarkEnd w:id="23789"/>
            <w:r>
              <w:t>- " -</w:t>
            </w:r>
          </w:p>
        </w:tc>
        <w:tc>
          <w:tcPr>
            <w:tcW w:w="750" w:type="pct"/>
            <w:hideMark/>
          </w:tcPr>
          <w:p w:rsidR="00BC0C72" w:rsidRDefault="008D5CF6">
            <w:pPr>
              <w:pStyle w:val="a5"/>
              <w:jc w:val="center"/>
            </w:pPr>
            <w:bookmarkStart w:id="23790" w:name="52644"/>
            <w:bookmarkEnd w:id="23790"/>
            <w:r>
              <w:t>800</w:t>
            </w:r>
          </w:p>
        </w:tc>
      </w:tr>
      <w:tr w:rsidR="00BC0C72" w:rsidTr="00181458">
        <w:trPr>
          <w:divId w:val="1237204249"/>
        </w:trPr>
        <w:tc>
          <w:tcPr>
            <w:tcW w:w="900" w:type="pct"/>
            <w:hideMark/>
          </w:tcPr>
          <w:p w:rsidR="00BC0C72" w:rsidRDefault="008D5CF6">
            <w:pPr>
              <w:pStyle w:val="a5"/>
            </w:pPr>
            <w:bookmarkStart w:id="23791" w:name="52645"/>
            <w:bookmarkEnd w:id="23791"/>
            <w:r>
              <w:t> </w:t>
            </w:r>
          </w:p>
        </w:tc>
        <w:tc>
          <w:tcPr>
            <w:tcW w:w="2600" w:type="pct"/>
            <w:hideMark/>
          </w:tcPr>
          <w:p w:rsidR="00BC0C72" w:rsidRDefault="008D5CF6">
            <w:pPr>
              <w:pStyle w:val="a5"/>
            </w:pPr>
            <w:bookmarkStart w:id="23792" w:name="52646"/>
            <w:bookmarkEnd w:id="23792"/>
            <w:r>
              <w:t>електрогідравлічні клапани ЕГК-211АН-01</w:t>
            </w:r>
          </w:p>
        </w:tc>
        <w:tc>
          <w:tcPr>
            <w:tcW w:w="750" w:type="pct"/>
            <w:hideMark/>
          </w:tcPr>
          <w:p w:rsidR="00BC0C72" w:rsidRDefault="008D5CF6">
            <w:pPr>
              <w:pStyle w:val="a5"/>
              <w:jc w:val="center"/>
            </w:pPr>
            <w:bookmarkStart w:id="23793" w:name="52647"/>
            <w:bookmarkEnd w:id="23793"/>
            <w:r>
              <w:t>- " -</w:t>
            </w:r>
          </w:p>
        </w:tc>
        <w:tc>
          <w:tcPr>
            <w:tcW w:w="750" w:type="pct"/>
            <w:hideMark/>
          </w:tcPr>
          <w:p w:rsidR="00BC0C72" w:rsidRDefault="008D5CF6">
            <w:pPr>
              <w:pStyle w:val="a5"/>
              <w:jc w:val="center"/>
            </w:pPr>
            <w:bookmarkStart w:id="23794" w:name="52648"/>
            <w:bookmarkEnd w:id="23794"/>
            <w:r>
              <w:t>800</w:t>
            </w:r>
          </w:p>
        </w:tc>
      </w:tr>
      <w:tr w:rsidR="00BC0C72" w:rsidTr="00181458">
        <w:trPr>
          <w:divId w:val="1237204249"/>
        </w:trPr>
        <w:tc>
          <w:tcPr>
            <w:tcW w:w="900" w:type="pct"/>
            <w:hideMark/>
          </w:tcPr>
          <w:p w:rsidR="00BC0C72" w:rsidRDefault="008D5CF6">
            <w:pPr>
              <w:pStyle w:val="a5"/>
            </w:pPr>
            <w:bookmarkStart w:id="23795" w:name="52649"/>
            <w:bookmarkEnd w:id="23795"/>
            <w:r>
              <w:t> </w:t>
            </w:r>
          </w:p>
        </w:tc>
        <w:tc>
          <w:tcPr>
            <w:tcW w:w="2600" w:type="pct"/>
            <w:hideMark/>
          </w:tcPr>
          <w:p w:rsidR="00BC0C72" w:rsidRDefault="008D5CF6">
            <w:pPr>
              <w:pStyle w:val="a5"/>
            </w:pPr>
            <w:bookmarkStart w:id="23796" w:name="52650"/>
            <w:bookmarkEnd w:id="23796"/>
            <w:r>
              <w:t>електрогідравлічні клапани ЕГК-211БН-01</w:t>
            </w:r>
          </w:p>
        </w:tc>
        <w:tc>
          <w:tcPr>
            <w:tcW w:w="750" w:type="pct"/>
            <w:hideMark/>
          </w:tcPr>
          <w:p w:rsidR="00BC0C72" w:rsidRDefault="008D5CF6">
            <w:pPr>
              <w:pStyle w:val="a5"/>
              <w:jc w:val="center"/>
            </w:pPr>
            <w:bookmarkStart w:id="23797" w:name="52651"/>
            <w:bookmarkEnd w:id="23797"/>
            <w:r>
              <w:t>- " -</w:t>
            </w:r>
          </w:p>
        </w:tc>
        <w:tc>
          <w:tcPr>
            <w:tcW w:w="750" w:type="pct"/>
            <w:hideMark/>
          </w:tcPr>
          <w:p w:rsidR="00BC0C72" w:rsidRDefault="008D5CF6">
            <w:pPr>
              <w:pStyle w:val="a5"/>
              <w:jc w:val="center"/>
            </w:pPr>
            <w:bookmarkStart w:id="23798" w:name="52652"/>
            <w:bookmarkEnd w:id="23798"/>
            <w:r>
              <w:t>800</w:t>
            </w:r>
          </w:p>
        </w:tc>
      </w:tr>
      <w:tr w:rsidR="00BC0C72" w:rsidTr="00181458">
        <w:trPr>
          <w:divId w:val="1237204249"/>
        </w:trPr>
        <w:tc>
          <w:tcPr>
            <w:tcW w:w="900" w:type="pct"/>
            <w:hideMark/>
          </w:tcPr>
          <w:p w:rsidR="00BC0C72" w:rsidRDefault="008D5CF6">
            <w:pPr>
              <w:pStyle w:val="a5"/>
            </w:pPr>
            <w:bookmarkStart w:id="23799" w:name="52653"/>
            <w:bookmarkEnd w:id="23799"/>
            <w:r>
              <w:t> </w:t>
            </w:r>
          </w:p>
        </w:tc>
        <w:tc>
          <w:tcPr>
            <w:tcW w:w="2600" w:type="pct"/>
            <w:hideMark/>
          </w:tcPr>
          <w:p w:rsidR="00BC0C72" w:rsidRDefault="008D5CF6">
            <w:pPr>
              <w:pStyle w:val="a5"/>
            </w:pPr>
            <w:bookmarkStart w:id="23800" w:name="52654"/>
            <w:bookmarkEnd w:id="23800"/>
            <w:r>
              <w:t>клапан електромагнітній МКТ 163</w:t>
            </w:r>
          </w:p>
        </w:tc>
        <w:tc>
          <w:tcPr>
            <w:tcW w:w="750" w:type="pct"/>
            <w:hideMark/>
          </w:tcPr>
          <w:p w:rsidR="00BC0C72" w:rsidRDefault="008D5CF6">
            <w:pPr>
              <w:pStyle w:val="a5"/>
              <w:jc w:val="center"/>
            </w:pPr>
            <w:bookmarkStart w:id="23801" w:name="52655"/>
            <w:bookmarkEnd w:id="23801"/>
            <w:r>
              <w:t>- " -</w:t>
            </w:r>
          </w:p>
        </w:tc>
        <w:tc>
          <w:tcPr>
            <w:tcW w:w="750" w:type="pct"/>
            <w:hideMark/>
          </w:tcPr>
          <w:p w:rsidR="00BC0C72" w:rsidRDefault="008D5CF6">
            <w:pPr>
              <w:pStyle w:val="a5"/>
              <w:jc w:val="center"/>
            </w:pPr>
            <w:bookmarkStart w:id="23802" w:name="52656"/>
            <w:bookmarkEnd w:id="23802"/>
            <w:r>
              <w:t>5400</w:t>
            </w:r>
          </w:p>
        </w:tc>
      </w:tr>
      <w:tr w:rsidR="00BC0C72" w:rsidTr="00181458">
        <w:trPr>
          <w:divId w:val="1237204249"/>
        </w:trPr>
        <w:tc>
          <w:tcPr>
            <w:tcW w:w="900" w:type="pct"/>
            <w:hideMark/>
          </w:tcPr>
          <w:p w:rsidR="00BC0C72" w:rsidRDefault="008D5CF6">
            <w:pPr>
              <w:pStyle w:val="a5"/>
            </w:pPr>
            <w:bookmarkStart w:id="23803" w:name="52657"/>
            <w:bookmarkEnd w:id="23803"/>
            <w:r>
              <w:t> </w:t>
            </w:r>
          </w:p>
        </w:tc>
        <w:tc>
          <w:tcPr>
            <w:tcW w:w="2600" w:type="pct"/>
            <w:hideMark/>
          </w:tcPr>
          <w:p w:rsidR="00BC0C72" w:rsidRDefault="008D5CF6">
            <w:pPr>
              <w:pStyle w:val="a5"/>
            </w:pPr>
            <w:bookmarkStart w:id="23804" w:name="52658"/>
            <w:bookmarkEnd w:id="23804"/>
            <w:r>
              <w:t>клапани електромагнітні типу МКТ-157-01</w:t>
            </w:r>
          </w:p>
        </w:tc>
        <w:tc>
          <w:tcPr>
            <w:tcW w:w="750" w:type="pct"/>
            <w:hideMark/>
          </w:tcPr>
          <w:p w:rsidR="00BC0C72" w:rsidRDefault="008D5CF6">
            <w:pPr>
              <w:pStyle w:val="a5"/>
              <w:jc w:val="center"/>
            </w:pPr>
            <w:bookmarkStart w:id="23805" w:name="52659"/>
            <w:bookmarkEnd w:id="23805"/>
            <w:r>
              <w:t>- " -</w:t>
            </w:r>
          </w:p>
        </w:tc>
        <w:tc>
          <w:tcPr>
            <w:tcW w:w="750" w:type="pct"/>
            <w:hideMark/>
          </w:tcPr>
          <w:p w:rsidR="00BC0C72" w:rsidRDefault="008D5CF6">
            <w:pPr>
              <w:pStyle w:val="a5"/>
              <w:jc w:val="center"/>
            </w:pPr>
            <w:bookmarkStart w:id="23806" w:name="52660"/>
            <w:bookmarkEnd w:id="23806"/>
            <w:r>
              <w:t>300</w:t>
            </w:r>
          </w:p>
        </w:tc>
      </w:tr>
      <w:tr w:rsidR="00BC0C72" w:rsidTr="00181458">
        <w:trPr>
          <w:divId w:val="1237204249"/>
        </w:trPr>
        <w:tc>
          <w:tcPr>
            <w:tcW w:w="900" w:type="pct"/>
            <w:hideMark/>
          </w:tcPr>
          <w:p w:rsidR="00BC0C72" w:rsidRDefault="008D5CF6">
            <w:pPr>
              <w:pStyle w:val="a5"/>
            </w:pPr>
            <w:bookmarkStart w:id="23807" w:name="52661"/>
            <w:bookmarkEnd w:id="23807"/>
            <w:r>
              <w:t> </w:t>
            </w:r>
          </w:p>
        </w:tc>
        <w:tc>
          <w:tcPr>
            <w:tcW w:w="2600" w:type="pct"/>
            <w:hideMark/>
          </w:tcPr>
          <w:p w:rsidR="00BC0C72" w:rsidRDefault="008D5CF6">
            <w:pPr>
              <w:pStyle w:val="a5"/>
            </w:pPr>
            <w:bookmarkStart w:id="23808" w:name="52662"/>
            <w:bookmarkEnd w:id="23808"/>
            <w:r>
              <w:t>клапани електромагнітні МКТ-157-07А</w:t>
            </w:r>
          </w:p>
        </w:tc>
        <w:tc>
          <w:tcPr>
            <w:tcW w:w="750" w:type="pct"/>
            <w:hideMark/>
          </w:tcPr>
          <w:p w:rsidR="00BC0C72" w:rsidRDefault="008D5CF6">
            <w:pPr>
              <w:pStyle w:val="a5"/>
              <w:jc w:val="center"/>
            </w:pPr>
            <w:bookmarkStart w:id="23809" w:name="52663"/>
            <w:bookmarkEnd w:id="23809"/>
            <w:r>
              <w:t>- " -</w:t>
            </w:r>
          </w:p>
        </w:tc>
        <w:tc>
          <w:tcPr>
            <w:tcW w:w="750" w:type="pct"/>
            <w:hideMark/>
          </w:tcPr>
          <w:p w:rsidR="00BC0C72" w:rsidRDefault="008D5CF6">
            <w:pPr>
              <w:pStyle w:val="a5"/>
              <w:jc w:val="center"/>
            </w:pPr>
            <w:bookmarkStart w:id="23810" w:name="52664"/>
            <w:bookmarkEnd w:id="23810"/>
            <w:r>
              <w:t>300</w:t>
            </w:r>
          </w:p>
        </w:tc>
      </w:tr>
      <w:tr w:rsidR="00BC0C72" w:rsidTr="00181458">
        <w:trPr>
          <w:divId w:val="1237204249"/>
        </w:trPr>
        <w:tc>
          <w:tcPr>
            <w:tcW w:w="900" w:type="pct"/>
            <w:hideMark/>
          </w:tcPr>
          <w:p w:rsidR="00BC0C72" w:rsidRDefault="008D5CF6">
            <w:pPr>
              <w:pStyle w:val="a5"/>
            </w:pPr>
            <w:bookmarkStart w:id="23811" w:name="52665"/>
            <w:bookmarkEnd w:id="23811"/>
            <w:r>
              <w:t> </w:t>
            </w:r>
          </w:p>
        </w:tc>
        <w:tc>
          <w:tcPr>
            <w:tcW w:w="2600" w:type="pct"/>
            <w:hideMark/>
          </w:tcPr>
          <w:p w:rsidR="00BC0C72" w:rsidRDefault="008D5CF6">
            <w:pPr>
              <w:pStyle w:val="a5"/>
            </w:pPr>
            <w:bookmarkStart w:id="23812" w:name="52666"/>
            <w:bookmarkEnd w:id="23812"/>
            <w:r>
              <w:t>підсилювачі FF різних модифікацій</w:t>
            </w:r>
          </w:p>
        </w:tc>
        <w:tc>
          <w:tcPr>
            <w:tcW w:w="750" w:type="pct"/>
            <w:hideMark/>
          </w:tcPr>
          <w:p w:rsidR="00BC0C72" w:rsidRDefault="008D5CF6">
            <w:pPr>
              <w:pStyle w:val="a5"/>
              <w:jc w:val="center"/>
            </w:pPr>
            <w:bookmarkStart w:id="23813" w:name="52667"/>
            <w:bookmarkEnd w:id="23813"/>
            <w:r>
              <w:t>- " -</w:t>
            </w:r>
          </w:p>
        </w:tc>
        <w:tc>
          <w:tcPr>
            <w:tcW w:w="750" w:type="pct"/>
            <w:hideMark/>
          </w:tcPr>
          <w:p w:rsidR="00BC0C72" w:rsidRDefault="008D5CF6">
            <w:pPr>
              <w:pStyle w:val="a5"/>
              <w:jc w:val="center"/>
            </w:pPr>
            <w:bookmarkStart w:id="23814" w:name="52668"/>
            <w:bookmarkEnd w:id="23814"/>
            <w:r>
              <w:t>10000</w:t>
            </w:r>
          </w:p>
        </w:tc>
      </w:tr>
      <w:tr w:rsidR="00BC0C72" w:rsidTr="00181458">
        <w:trPr>
          <w:divId w:val="1237204249"/>
        </w:trPr>
        <w:tc>
          <w:tcPr>
            <w:tcW w:w="900" w:type="pct"/>
            <w:hideMark/>
          </w:tcPr>
          <w:p w:rsidR="00BC0C72" w:rsidRDefault="008D5CF6">
            <w:pPr>
              <w:pStyle w:val="a5"/>
            </w:pPr>
            <w:bookmarkStart w:id="23815" w:name="52669"/>
            <w:bookmarkEnd w:id="23815"/>
            <w:r>
              <w:t> </w:t>
            </w:r>
          </w:p>
        </w:tc>
        <w:tc>
          <w:tcPr>
            <w:tcW w:w="2600" w:type="pct"/>
            <w:hideMark/>
          </w:tcPr>
          <w:p w:rsidR="00BC0C72" w:rsidRDefault="008D5CF6">
            <w:pPr>
              <w:pStyle w:val="a5"/>
            </w:pPr>
            <w:bookmarkStart w:id="23816" w:name="52670"/>
            <w:bookmarkEnd w:id="23816"/>
            <w:r>
              <w:t>кран перекривний гідравлічний ЭПК-35Н</w:t>
            </w:r>
          </w:p>
        </w:tc>
        <w:tc>
          <w:tcPr>
            <w:tcW w:w="750" w:type="pct"/>
            <w:hideMark/>
          </w:tcPr>
          <w:p w:rsidR="00BC0C72" w:rsidRDefault="008D5CF6">
            <w:pPr>
              <w:pStyle w:val="a5"/>
              <w:jc w:val="center"/>
            </w:pPr>
            <w:bookmarkStart w:id="23817" w:name="52671"/>
            <w:bookmarkEnd w:id="23817"/>
            <w:r>
              <w:t>- " -</w:t>
            </w:r>
          </w:p>
        </w:tc>
        <w:tc>
          <w:tcPr>
            <w:tcW w:w="750" w:type="pct"/>
            <w:hideMark/>
          </w:tcPr>
          <w:p w:rsidR="00BC0C72" w:rsidRDefault="008D5CF6">
            <w:pPr>
              <w:pStyle w:val="a5"/>
              <w:jc w:val="center"/>
            </w:pPr>
            <w:bookmarkStart w:id="23818" w:name="52672"/>
            <w:bookmarkEnd w:id="23818"/>
            <w:r>
              <w:t>5000</w:t>
            </w:r>
          </w:p>
        </w:tc>
      </w:tr>
      <w:tr w:rsidR="00BC0C72" w:rsidTr="00181458">
        <w:trPr>
          <w:divId w:val="1237204249"/>
        </w:trPr>
        <w:tc>
          <w:tcPr>
            <w:tcW w:w="900" w:type="pct"/>
            <w:hideMark/>
          </w:tcPr>
          <w:p w:rsidR="00BC0C72" w:rsidRDefault="008D5CF6">
            <w:pPr>
              <w:pStyle w:val="a5"/>
            </w:pPr>
            <w:bookmarkStart w:id="23819" w:name="52673"/>
            <w:bookmarkEnd w:id="23819"/>
            <w:r>
              <w:t> </w:t>
            </w:r>
          </w:p>
        </w:tc>
        <w:tc>
          <w:tcPr>
            <w:tcW w:w="2600" w:type="pct"/>
            <w:hideMark/>
          </w:tcPr>
          <w:p w:rsidR="00BC0C72" w:rsidRDefault="008D5CF6">
            <w:pPr>
              <w:pStyle w:val="a5"/>
            </w:pPr>
            <w:bookmarkStart w:id="23820" w:name="52674"/>
            <w:bookmarkEnd w:id="23820"/>
            <w:r>
              <w:t>кран перекривний гідравлічний ЭПК-20</w:t>
            </w:r>
          </w:p>
        </w:tc>
        <w:tc>
          <w:tcPr>
            <w:tcW w:w="750" w:type="pct"/>
            <w:hideMark/>
          </w:tcPr>
          <w:p w:rsidR="00BC0C72" w:rsidRDefault="008D5CF6">
            <w:pPr>
              <w:pStyle w:val="a5"/>
              <w:jc w:val="center"/>
            </w:pPr>
            <w:bookmarkStart w:id="23821" w:name="52675"/>
            <w:bookmarkEnd w:id="23821"/>
            <w:r>
              <w:t>- " -</w:t>
            </w:r>
          </w:p>
        </w:tc>
        <w:tc>
          <w:tcPr>
            <w:tcW w:w="750" w:type="pct"/>
            <w:hideMark/>
          </w:tcPr>
          <w:p w:rsidR="00BC0C72" w:rsidRDefault="008D5CF6">
            <w:pPr>
              <w:pStyle w:val="a5"/>
              <w:jc w:val="center"/>
            </w:pPr>
            <w:bookmarkStart w:id="23822" w:name="52676"/>
            <w:bookmarkEnd w:id="23822"/>
            <w:r>
              <w:t>5000</w:t>
            </w:r>
          </w:p>
        </w:tc>
      </w:tr>
      <w:tr w:rsidR="00BC0C72" w:rsidTr="00181458">
        <w:trPr>
          <w:divId w:val="1237204249"/>
        </w:trPr>
        <w:tc>
          <w:tcPr>
            <w:tcW w:w="900" w:type="pct"/>
            <w:hideMark/>
          </w:tcPr>
          <w:p w:rsidR="00BC0C72" w:rsidRDefault="008D5CF6">
            <w:pPr>
              <w:pStyle w:val="a5"/>
            </w:pPr>
            <w:bookmarkStart w:id="23823" w:name="52677"/>
            <w:bookmarkEnd w:id="23823"/>
            <w:r>
              <w:t> </w:t>
            </w:r>
          </w:p>
        </w:tc>
        <w:tc>
          <w:tcPr>
            <w:tcW w:w="2600" w:type="pct"/>
            <w:hideMark/>
          </w:tcPr>
          <w:p w:rsidR="00BC0C72" w:rsidRDefault="008D5CF6">
            <w:pPr>
              <w:pStyle w:val="a5"/>
            </w:pPr>
            <w:bookmarkStart w:id="23824" w:name="52678"/>
            <w:bookmarkEnd w:id="23824"/>
            <w:r>
              <w:t>кран перекривний з електроприводом ЭПК-35, ЭПК-35-1</w:t>
            </w:r>
          </w:p>
        </w:tc>
        <w:tc>
          <w:tcPr>
            <w:tcW w:w="750" w:type="pct"/>
            <w:hideMark/>
          </w:tcPr>
          <w:p w:rsidR="00BC0C72" w:rsidRDefault="008D5CF6">
            <w:pPr>
              <w:pStyle w:val="a5"/>
              <w:jc w:val="center"/>
            </w:pPr>
            <w:bookmarkStart w:id="23825" w:name="52679"/>
            <w:bookmarkEnd w:id="23825"/>
            <w:r>
              <w:t>- " -</w:t>
            </w:r>
          </w:p>
        </w:tc>
        <w:tc>
          <w:tcPr>
            <w:tcW w:w="750" w:type="pct"/>
            <w:hideMark/>
          </w:tcPr>
          <w:p w:rsidR="00BC0C72" w:rsidRDefault="008D5CF6">
            <w:pPr>
              <w:pStyle w:val="a5"/>
              <w:jc w:val="center"/>
            </w:pPr>
            <w:bookmarkStart w:id="23826" w:name="52680"/>
            <w:bookmarkEnd w:id="23826"/>
            <w:r>
              <w:t>5000</w:t>
            </w:r>
          </w:p>
        </w:tc>
      </w:tr>
      <w:tr w:rsidR="00BC0C72" w:rsidTr="00181458">
        <w:trPr>
          <w:divId w:val="1237204249"/>
        </w:trPr>
        <w:tc>
          <w:tcPr>
            <w:tcW w:w="900" w:type="pct"/>
            <w:hideMark/>
          </w:tcPr>
          <w:p w:rsidR="00BC0C72" w:rsidRDefault="008D5CF6">
            <w:pPr>
              <w:pStyle w:val="a5"/>
            </w:pPr>
            <w:bookmarkStart w:id="23827" w:name="52681"/>
            <w:bookmarkEnd w:id="23827"/>
            <w:r>
              <w:t> </w:t>
            </w:r>
          </w:p>
        </w:tc>
        <w:tc>
          <w:tcPr>
            <w:tcW w:w="2600" w:type="pct"/>
            <w:hideMark/>
          </w:tcPr>
          <w:p w:rsidR="00BC0C72" w:rsidRDefault="008D5CF6">
            <w:pPr>
              <w:pStyle w:val="a5"/>
            </w:pPr>
            <w:bookmarkStart w:id="23828" w:name="52682"/>
            <w:bookmarkEnd w:id="23828"/>
            <w:r>
              <w:t>клапан електромагнітний типу МКТ-6302</w:t>
            </w:r>
          </w:p>
        </w:tc>
        <w:tc>
          <w:tcPr>
            <w:tcW w:w="750" w:type="pct"/>
            <w:hideMark/>
          </w:tcPr>
          <w:p w:rsidR="00BC0C72" w:rsidRDefault="008D5CF6">
            <w:pPr>
              <w:pStyle w:val="a5"/>
              <w:jc w:val="center"/>
            </w:pPr>
            <w:bookmarkStart w:id="23829" w:name="52683"/>
            <w:bookmarkEnd w:id="23829"/>
            <w:r>
              <w:t>- " -</w:t>
            </w:r>
          </w:p>
        </w:tc>
        <w:tc>
          <w:tcPr>
            <w:tcW w:w="750" w:type="pct"/>
            <w:hideMark/>
          </w:tcPr>
          <w:p w:rsidR="00BC0C72" w:rsidRDefault="008D5CF6">
            <w:pPr>
              <w:pStyle w:val="a5"/>
              <w:jc w:val="center"/>
            </w:pPr>
            <w:bookmarkStart w:id="23830" w:name="52684"/>
            <w:bookmarkEnd w:id="23830"/>
            <w:r>
              <w:t>1200</w:t>
            </w:r>
          </w:p>
        </w:tc>
      </w:tr>
      <w:tr w:rsidR="00BC0C72" w:rsidTr="00181458">
        <w:trPr>
          <w:divId w:val="1237204249"/>
        </w:trPr>
        <w:tc>
          <w:tcPr>
            <w:tcW w:w="900" w:type="pct"/>
            <w:hideMark/>
          </w:tcPr>
          <w:p w:rsidR="00BC0C72" w:rsidRDefault="008D5CF6">
            <w:pPr>
              <w:pStyle w:val="a5"/>
            </w:pPr>
            <w:bookmarkStart w:id="23831" w:name="52685"/>
            <w:bookmarkEnd w:id="23831"/>
            <w:r>
              <w:t> </w:t>
            </w:r>
          </w:p>
        </w:tc>
        <w:tc>
          <w:tcPr>
            <w:tcW w:w="2600" w:type="pct"/>
            <w:hideMark/>
          </w:tcPr>
          <w:p w:rsidR="00BC0C72" w:rsidRDefault="008D5CF6">
            <w:pPr>
              <w:pStyle w:val="a5"/>
            </w:pPr>
            <w:bookmarkStart w:id="23832" w:name="52686"/>
            <w:bookmarkEnd w:id="23832"/>
            <w:r>
              <w:t>клапан електромагнітний МКТ-2302-2</w:t>
            </w:r>
          </w:p>
        </w:tc>
        <w:tc>
          <w:tcPr>
            <w:tcW w:w="750" w:type="pct"/>
            <w:hideMark/>
          </w:tcPr>
          <w:p w:rsidR="00BC0C72" w:rsidRDefault="008D5CF6">
            <w:pPr>
              <w:pStyle w:val="a5"/>
              <w:jc w:val="center"/>
            </w:pPr>
            <w:bookmarkStart w:id="23833" w:name="52687"/>
            <w:bookmarkEnd w:id="23833"/>
            <w:r>
              <w:t>- " -</w:t>
            </w:r>
          </w:p>
        </w:tc>
        <w:tc>
          <w:tcPr>
            <w:tcW w:w="750" w:type="pct"/>
            <w:hideMark/>
          </w:tcPr>
          <w:p w:rsidR="00BC0C72" w:rsidRDefault="008D5CF6">
            <w:pPr>
              <w:pStyle w:val="a5"/>
              <w:jc w:val="center"/>
            </w:pPr>
            <w:bookmarkStart w:id="23834" w:name="52688"/>
            <w:bookmarkEnd w:id="23834"/>
            <w:r>
              <w:t>1200</w:t>
            </w:r>
          </w:p>
        </w:tc>
      </w:tr>
      <w:tr w:rsidR="00BC0C72" w:rsidTr="00181458">
        <w:trPr>
          <w:divId w:val="1237204249"/>
        </w:trPr>
        <w:tc>
          <w:tcPr>
            <w:tcW w:w="900" w:type="pct"/>
            <w:hideMark/>
          </w:tcPr>
          <w:p w:rsidR="00BC0C72" w:rsidRDefault="008D5CF6">
            <w:pPr>
              <w:pStyle w:val="a5"/>
            </w:pPr>
            <w:bookmarkStart w:id="23835" w:name="52689"/>
            <w:bookmarkEnd w:id="23835"/>
            <w:r>
              <w:t> </w:t>
            </w:r>
          </w:p>
        </w:tc>
        <w:tc>
          <w:tcPr>
            <w:tcW w:w="2600" w:type="pct"/>
            <w:hideMark/>
          </w:tcPr>
          <w:p w:rsidR="00BC0C72" w:rsidRDefault="008D5CF6">
            <w:pPr>
              <w:pStyle w:val="a5"/>
            </w:pPr>
            <w:bookmarkStart w:id="23836" w:name="52690"/>
            <w:bookmarkEnd w:id="23836"/>
            <w:r>
              <w:t>перетворювач сигналів ПС7-5</w:t>
            </w:r>
          </w:p>
        </w:tc>
        <w:tc>
          <w:tcPr>
            <w:tcW w:w="750" w:type="pct"/>
            <w:hideMark/>
          </w:tcPr>
          <w:p w:rsidR="00BC0C72" w:rsidRDefault="008D5CF6">
            <w:pPr>
              <w:pStyle w:val="a5"/>
              <w:jc w:val="center"/>
            </w:pPr>
            <w:bookmarkStart w:id="23837" w:name="52691"/>
            <w:bookmarkEnd w:id="23837"/>
            <w:r>
              <w:t>- " -</w:t>
            </w:r>
          </w:p>
        </w:tc>
        <w:tc>
          <w:tcPr>
            <w:tcW w:w="750" w:type="pct"/>
            <w:hideMark/>
          </w:tcPr>
          <w:p w:rsidR="00BC0C72" w:rsidRDefault="008D5CF6">
            <w:pPr>
              <w:pStyle w:val="a5"/>
              <w:jc w:val="center"/>
            </w:pPr>
            <w:bookmarkStart w:id="23838" w:name="52692"/>
            <w:bookmarkEnd w:id="23838"/>
            <w:r>
              <w:t>600</w:t>
            </w:r>
          </w:p>
        </w:tc>
      </w:tr>
      <w:tr w:rsidR="00BC0C72" w:rsidTr="00181458">
        <w:trPr>
          <w:divId w:val="1237204249"/>
        </w:trPr>
        <w:tc>
          <w:tcPr>
            <w:tcW w:w="900" w:type="pct"/>
            <w:hideMark/>
          </w:tcPr>
          <w:p w:rsidR="00BC0C72" w:rsidRDefault="008D5CF6">
            <w:pPr>
              <w:pStyle w:val="a5"/>
            </w:pPr>
            <w:bookmarkStart w:id="23839" w:name="52693"/>
            <w:bookmarkEnd w:id="23839"/>
            <w:r>
              <w:t> </w:t>
            </w:r>
          </w:p>
        </w:tc>
        <w:tc>
          <w:tcPr>
            <w:tcW w:w="2600" w:type="pct"/>
            <w:hideMark/>
          </w:tcPr>
          <w:p w:rsidR="00BC0C72" w:rsidRDefault="008D5CF6">
            <w:pPr>
              <w:pStyle w:val="a5"/>
            </w:pPr>
            <w:bookmarkStart w:id="23840" w:name="52694"/>
            <w:bookmarkEnd w:id="23840"/>
            <w:r>
              <w:t>Розподільник гідравлічний електромагнітний РЕ92, РЕ92Н, РЕ94</w:t>
            </w:r>
          </w:p>
        </w:tc>
        <w:tc>
          <w:tcPr>
            <w:tcW w:w="750" w:type="pct"/>
            <w:hideMark/>
          </w:tcPr>
          <w:p w:rsidR="00BC0C72" w:rsidRDefault="008D5CF6">
            <w:pPr>
              <w:pStyle w:val="a5"/>
              <w:jc w:val="center"/>
            </w:pPr>
            <w:bookmarkStart w:id="23841" w:name="52695"/>
            <w:bookmarkEnd w:id="23841"/>
            <w:r>
              <w:t>- " -</w:t>
            </w:r>
          </w:p>
        </w:tc>
        <w:tc>
          <w:tcPr>
            <w:tcW w:w="750" w:type="pct"/>
            <w:hideMark/>
          </w:tcPr>
          <w:p w:rsidR="00BC0C72" w:rsidRDefault="008D5CF6">
            <w:pPr>
              <w:pStyle w:val="a5"/>
              <w:jc w:val="center"/>
            </w:pPr>
            <w:bookmarkStart w:id="23842" w:name="52696"/>
            <w:bookmarkEnd w:id="23842"/>
            <w:r>
              <w:t>5000</w:t>
            </w:r>
          </w:p>
        </w:tc>
      </w:tr>
      <w:tr w:rsidR="00BC0C72" w:rsidTr="00181458">
        <w:trPr>
          <w:divId w:val="1237204249"/>
        </w:trPr>
        <w:tc>
          <w:tcPr>
            <w:tcW w:w="900" w:type="pct"/>
            <w:hideMark/>
          </w:tcPr>
          <w:p w:rsidR="00BC0C72" w:rsidRDefault="008D5CF6">
            <w:pPr>
              <w:pStyle w:val="a5"/>
            </w:pPr>
            <w:bookmarkStart w:id="23843" w:name="52697"/>
            <w:bookmarkEnd w:id="23843"/>
            <w:r>
              <w:t> </w:t>
            </w:r>
          </w:p>
        </w:tc>
        <w:tc>
          <w:tcPr>
            <w:tcW w:w="2600" w:type="pct"/>
            <w:hideMark/>
          </w:tcPr>
          <w:p w:rsidR="00BC0C72" w:rsidRDefault="008D5CF6">
            <w:pPr>
              <w:pStyle w:val="a5"/>
            </w:pPr>
            <w:bookmarkStart w:id="23844" w:name="52698"/>
            <w:bookmarkEnd w:id="23844"/>
            <w:r>
              <w:t>Кран електрогідравлічний КР158Н</w:t>
            </w:r>
          </w:p>
        </w:tc>
        <w:tc>
          <w:tcPr>
            <w:tcW w:w="750" w:type="pct"/>
            <w:hideMark/>
          </w:tcPr>
          <w:p w:rsidR="00BC0C72" w:rsidRDefault="008D5CF6">
            <w:pPr>
              <w:pStyle w:val="a5"/>
              <w:jc w:val="center"/>
            </w:pPr>
            <w:bookmarkStart w:id="23845" w:name="52699"/>
            <w:bookmarkEnd w:id="23845"/>
            <w:r>
              <w:t>- " -</w:t>
            </w:r>
          </w:p>
        </w:tc>
        <w:tc>
          <w:tcPr>
            <w:tcW w:w="750" w:type="pct"/>
            <w:hideMark/>
          </w:tcPr>
          <w:p w:rsidR="00BC0C72" w:rsidRDefault="008D5CF6">
            <w:pPr>
              <w:pStyle w:val="a5"/>
              <w:jc w:val="center"/>
            </w:pPr>
            <w:bookmarkStart w:id="23846" w:name="52700"/>
            <w:bookmarkEnd w:id="23846"/>
            <w:r>
              <w:t>5000</w:t>
            </w:r>
          </w:p>
        </w:tc>
      </w:tr>
      <w:tr w:rsidR="00BC0C72" w:rsidTr="00181458">
        <w:trPr>
          <w:divId w:val="1237204249"/>
        </w:trPr>
        <w:tc>
          <w:tcPr>
            <w:tcW w:w="900" w:type="pct"/>
            <w:hideMark/>
          </w:tcPr>
          <w:p w:rsidR="00BC0C72" w:rsidRDefault="008D5CF6">
            <w:pPr>
              <w:pStyle w:val="a5"/>
            </w:pPr>
            <w:bookmarkStart w:id="23847" w:name="52701"/>
            <w:bookmarkEnd w:id="23847"/>
            <w:r>
              <w:t> </w:t>
            </w:r>
          </w:p>
        </w:tc>
        <w:tc>
          <w:tcPr>
            <w:tcW w:w="2600" w:type="pct"/>
            <w:hideMark/>
          </w:tcPr>
          <w:p w:rsidR="00BC0C72" w:rsidRDefault="008D5CF6">
            <w:pPr>
              <w:pStyle w:val="a5"/>
            </w:pPr>
            <w:bookmarkStart w:id="23848" w:name="52702"/>
            <w:bookmarkEnd w:id="23848"/>
            <w:r>
              <w:t>Кран повороту КП-38Н-1</w:t>
            </w:r>
          </w:p>
        </w:tc>
        <w:tc>
          <w:tcPr>
            <w:tcW w:w="750" w:type="pct"/>
            <w:hideMark/>
          </w:tcPr>
          <w:p w:rsidR="00BC0C72" w:rsidRDefault="008D5CF6">
            <w:pPr>
              <w:pStyle w:val="a5"/>
              <w:jc w:val="center"/>
            </w:pPr>
            <w:bookmarkStart w:id="23849" w:name="52703"/>
            <w:bookmarkEnd w:id="23849"/>
            <w:r>
              <w:t>- " -</w:t>
            </w:r>
          </w:p>
        </w:tc>
        <w:tc>
          <w:tcPr>
            <w:tcW w:w="750" w:type="pct"/>
            <w:hideMark/>
          </w:tcPr>
          <w:p w:rsidR="00BC0C72" w:rsidRDefault="008D5CF6">
            <w:pPr>
              <w:pStyle w:val="a5"/>
              <w:jc w:val="center"/>
            </w:pPr>
            <w:bookmarkStart w:id="23850" w:name="52704"/>
            <w:bookmarkEnd w:id="23850"/>
            <w:r>
              <w:t>5000</w:t>
            </w:r>
          </w:p>
        </w:tc>
      </w:tr>
      <w:tr w:rsidR="00BC0C72" w:rsidTr="00181458">
        <w:trPr>
          <w:divId w:val="1237204249"/>
        </w:trPr>
        <w:tc>
          <w:tcPr>
            <w:tcW w:w="900" w:type="pct"/>
            <w:hideMark/>
          </w:tcPr>
          <w:p w:rsidR="00BC0C72" w:rsidRDefault="008D5CF6">
            <w:pPr>
              <w:pStyle w:val="a5"/>
            </w:pPr>
            <w:bookmarkStart w:id="23851" w:name="52705"/>
            <w:bookmarkEnd w:id="23851"/>
            <w:r>
              <w:t> </w:t>
            </w:r>
          </w:p>
        </w:tc>
        <w:tc>
          <w:tcPr>
            <w:tcW w:w="2600" w:type="pct"/>
            <w:hideMark/>
          </w:tcPr>
          <w:p w:rsidR="00BC0C72" w:rsidRDefault="008D5CF6">
            <w:pPr>
              <w:pStyle w:val="a5"/>
            </w:pPr>
            <w:bookmarkStart w:id="23852" w:name="52706"/>
            <w:bookmarkEnd w:id="23852"/>
            <w:r>
              <w:t>Кран включення КВ-38, КВ-38Н</w:t>
            </w:r>
          </w:p>
        </w:tc>
        <w:tc>
          <w:tcPr>
            <w:tcW w:w="750" w:type="pct"/>
            <w:hideMark/>
          </w:tcPr>
          <w:p w:rsidR="00BC0C72" w:rsidRDefault="008D5CF6">
            <w:pPr>
              <w:pStyle w:val="a5"/>
              <w:jc w:val="center"/>
            </w:pPr>
            <w:bookmarkStart w:id="23853" w:name="52707"/>
            <w:bookmarkEnd w:id="23853"/>
            <w:r>
              <w:t>- " -</w:t>
            </w:r>
          </w:p>
        </w:tc>
        <w:tc>
          <w:tcPr>
            <w:tcW w:w="750" w:type="pct"/>
            <w:hideMark/>
          </w:tcPr>
          <w:p w:rsidR="00BC0C72" w:rsidRDefault="008D5CF6">
            <w:pPr>
              <w:pStyle w:val="a5"/>
              <w:jc w:val="center"/>
            </w:pPr>
            <w:bookmarkStart w:id="23854" w:name="52708"/>
            <w:bookmarkEnd w:id="23854"/>
            <w:r>
              <w:t>5000</w:t>
            </w:r>
          </w:p>
        </w:tc>
      </w:tr>
      <w:tr w:rsidR="00BC0C72" w:rsidTr="00181458">
        <w:trPr>
          <w:divId w:val="1237204249"/>
        </w:trPr>
        <w:tc>
          <w:tcPr>
            <w:tcW w:w="900" w:type="pct"/>
            <w:hideMark/>
          </w:tcPr>
          <w:p w:rsidR="00BC0C72" w:rsidRDefault="008D5CF6">
            <w:pPr>
              <w:pStyle w:val="a5"/>
            </w:pPr>
            <w:bookmarkStart w:id="23855" w:name="52709"/>
            <w:bookmarkEnd w:id="23855"/>
            <w:r>
              <w:t> </w:t>
            </w:r>
          </w:p>
        </w:tc>
        <w:tc>
          <w:tcPr>
            <w:tcW w:w="2600" w:type="pct"/>
            <w:hideMark/>
          </w:tcPr>
          <w:p w:rsidR="00BC0C72" w:rsidRDefault="008D5CF6">
            <w:pPr>
              <w:pStyle w:val="a5"/>
            </w:pPr>
            <w:bookmarkStart w:id="23856" w:name="52710"/>
            <w:bookmarkEnd w:id="23856"/>
            <w:r>
              <w:t>Підсилювачі FF різних модифікацій</w:t>
            </w:r>
          </w:p>
        </w:tc>
        <w:tc>
          <w:tcPr>
            <w:tcW w:w="750" w:type="pct"/>
            <w:hideMark/>
          </w:tcPr>
          <w:p w:rsidR="00BC0C72" w:rsidRDefault="008D5CF6">
            <w:pPr>
              <w:pStyle w:val="a5"/>
              <w:jc w:val="center"/>
            </w:pPr>
            <w:bookmarkStart w:id="23857" w:name="52711"/>
            <w:bookmarkEnd w:id="23857"/>
            <w:r>
              <w:t>- " -</w:t>
            </w:r>
          </w:p>
        </w:tc>
        <w:tc>
          <w:tcPr>
            <w:tcW w:w="750" w:type="pct"/>
            <w:hideMark/>
          </w:tcPr>
          <w:p w:rsidR="00BC0C72" w:rsidRDefault="008D5CF6">
            <w:pPr>
              <w:pStyle w:val="a5"/>
              <w:jc w:val="center"/>
            </w:pPr>
            <w:bookmarkStart w:id="23858" w:name="52712"/>
            <w:bookmarkEnd w:id="23858"/>
            <w:r>
              <w:t>10000</w:t>
            </w:r>
          </w:p>
        </w:tc>
      </w:tr>
      <w:tr w:rsidR="00BC0C72" w:rsidTr="00181458">
        <w:trPr>
          <w:divId w:val="1237204249"/>
        </w:trPr>
        <w:tc>
          <w:tcPr>
            <w:tcW w:w="900" w:type="pct"/>
            <w:hideMark/>
          </w:tcPr>
          <w:p w:rsidR="00BC0C72" w:rsidRDefault="008D5CF6">
            <w:pPr>
              <w:pStyle w:val="a5"/>
            </w:pPr>
            <w:bookmarkStart w:id="23859" w:name="52713"/>
            <w:bookmarkEnd w:id="23859"/>
            <w:r>
              <w:t> </w:t>
            </w:r>
          </w:p>
        </w:tc>
        <w:tc>
          <w:tcPr>
            <w:tcW w:w="2600" w:type="pct"/>
            <w:hideMark/>
          </w:tcPr>
          <w:p w:rsidR="00BC0C72" w:rsidRDefault="008D5CF6">
            <w:pPr>
              <w:pStyle w:val="a5"/>
            </w:pPr>
            <w:bookmarkStart w:id="23860" w:name="52714"/>
            <w:bookmarkEnd w:id="23860"/>
            <w:r>
              <w:t>крани, клапани, вентилі та аналогічна арматура для трубопроводів, котлів, резервуарів, цистерн, баків або аналогічних ємностей, включаючи редукційні клапани та терморегулювальні вентилі, різних модифікацій</w:t>
            </w:r>
          </w:p>
        </w:tc>
        <w:tc>
          <w:tcPr>
            <w:tcW w:w="750" w:type="pct"/>
            <w:hideMark/>
          </w:tcPr>
          <w:p w:rsidR="00BC0C72" w:rsidRDefault="008D5CF6">
            <w:pPr>
              <w:pStyle w:val="a5"/>
              <w:jc w:val="center"/>
            </w:pPr>
            <w:bookmarkStart w:id="23861" w:name="52715"/>
            <w:bookmarkEnd w:id="23861"/>
            <w:r>
              <w:t>- " -</w:t>
            </w:r>
          </w:p>
        </w:tc>
        <w:tc>
          <w:tcPr>
            <w:tcW w:w="750" w:type="pct"/>
            <w:hideMark/>
          </w:tcPr>
          <w:p w:rsidR="00BC0C72" w:rsidRDefault="008D5CF6">
            <w:pPr>
              <w:pStyle w:val="a5"/>
              <w:jc w:val="center"/>
            </w:pPr>
            <w:bookmarkStart w:id="23862" w:name="52716"/>
            <w:bookmarkEnd w:id="23862"/>
            <w:r>
              <w:t>5000</w:t>
            </w:r>
          </w:p>
        </w:tc>
      </w:tr>
      <w:tr w:rsidR="00BC0C72" w:rsidTr="00181458">
        <w:trPr>
          <w:divId w:val="1237204249"/>
        </w:trPr>
        <w:tc>
          <w:tcPr>
            <w:tcW w:w="900" w:type="pct"/>
            <w:hideMark/>
          </w:tcPr>
          <w:p w:rsidR="00BC0C72" w:rsidRDefault="008D5CF6">
            <w:pPr>
              <w:pStyle w:val="a5"/>
            </w:pPr>
            <w:bookmarkStart w:id="23863" w:name="52717"/>
            <w:bookmarkEnd w:id="23863"/>
            <w:r>
              <w:lastRenderedPageBreak/>
              <w:t> </w:t>
            </w:r>
          </w:p>
        </w:tc>
        <w:tc>
          <w:tcPr>
            <w:tcW w:w="2600" w:type="pct"/>
            <w:hideMark/>
          </w:tcPr>
          <w:p w:rsidR="00BC0C72" w:rsidRDefault="008D5CF6">
            <w:pPr>
              <w:pStyle w:val="a5"/>
            </w:pPr>
            <w:bookmarkStart w:id="23864" w:name="52718"/>
            <w:bookmarkEnd w:id="23864"/>
            <w:r>
              <w:t>частини: кранів, клапанів, вентилів та аналогічної арматури для трубопроводів, котлів, резервуарів, цистерн, баків або аналогічних ємностей, включаючи редукційні клапани та терморегулювальні вентилі, різних модифікацій</w:t>
            </w:r>
          </w:p>
        </w:tc>
        <w:tc>
          <w:tcPr>
            <w:tcW w:w="750" w:type="pct"/>
            <w:hideMark/>
          </w:tcPr>
          <w:p w:rsidR="00BC0C72" w:rsidRDefault="008D5CF6">
            <w:pPr>
              <w:pStyle w:val="a5"/>
              <w:jc w:val="center"/>
            </w:pPr>
            <w:bookmarkStart w:id="23865" w:name="52719"/>
            <w:bookmarkEnd w:id="23865"/>
            <w:r>
              <w:t>штук</w:t>
            </w:r>
          </w:p>
        </w:tc>
        <w:tc>
          <w:tcPr>
            <w:tcW w:w="750" w:type="pct"/>
            <w:hideMark/>
          </w:tcPr>
          <w:p w:rsidR="00BC0C72" w:rsidRDefault="008D5CF6">
            <w:pPr>
              <w:pStyle w:val="a5"/>
              <w:jc w:val="center"/>
            </w:pPr>
            <w:bookmarkStart w:id="23866" w:name="52720"/>
            <w:bookmarkEnd w:id="23866"/>
            <w:r>
              <w:t>5000</w:t>
            </w:r>
          </w:p>
        </w:tc>
      </w:tr>
      <w:tr w:rsidR="00BC0C72" w:rsidTr="00181458">
        <w:trPr>
          <w:divId w:val="1237204249"/>
        </w:trPr>
        <w:tc>
          <w:tcPr>
            <w:tcW w:w="900" w:type="pct"/>
            <w:hideMark/>
          </w:tcPr>
          <w:p w:rsidR="00BC0C72" w:rsidRDefault="008D5CF6">
            <w:pPr>
              <w:pStyle w:val="a5"/>
            </w:pPr>
            <w:bookmarkStart w:id="23867" w:name="52721"/>
            <w:bookmarkEnd w:id="23867"/>
            <w:r>
              <w:t>8482</w:t>
            </w:r>
          </w:p>
        </w:tc>
        <w:tc>
          <w:tcPr>
            <w:tcW w:w="2600" w:type="pct"/>
            <w:hideMark/>
          </w:tcPr>
          <w:p w:rsidR="00BC0C72" w:rsidRDefault="008D5CF6">
            <w:pPr>
              <w:pStyle w:val="a5"/>
            </w:pPr>
            <w:bookmarkStart w:id="23868" w:name="52722"/>
            <w:bookmarkEnd w:id="23868"/>
            <w:r>
              <w:t>Підшипники кулькові або роликові:</w:t>
            </w:r>
          </w:p>
        </w:tc>
        <w:tc>
          <w:tcPr>
            <w:tcW w:w="750" w:type="pct"/>
            <w:hideMark/>
          </w:tcPr>
          <w:p w:rsidR="00BC0C72" w:rsidRDefault="008D5CF6">
            <w:pPr>
              <w:pStyle w:val="a5"/>
              <w:jc w:val="center"/>
            </w:pPr>
            <w:bookmarkStart w:id="23869" w:name="52723"/>
            <w:bookmarkEnd w:id="23869"/>
            <w:r>
              <w:t> </w:t>
            </w:r>
          </w:p>
        </w:tc>
        <w:tc>
          <w:tcPr>
            <w:tcW w:w="750" w:type="pct"/>
            <w:hideMark/>
          </w:tcPr>
          <w:p w:rsidR="00BC0C72" w:rsidRDefault="008D5CF6">
            <w:pPr>
              <w:pStyle w:val="a5"/>
              <w:jc w:val="center"/>
            </w:pPr>
            <w:bookmarkStart w:id="23870" w:name="52724"/>
            <w:bookmarkEnd w:id="23870"/>
            <w:r>
              <w:t> </w:t>
            </w:r>
          </w:p>
        </w:tc>
      </w:tr>
      <w:tr w:rsidR="00BC0C72" w:rsidTr="00181458">
        <w:trPr>
          <w:divId w:val="1237204249"/>
        </w:trPr>
        <w:tc>
          <w:tcPr>
            <w:tcW w:w="900" w:type="pct"/>
            <w:hideMark/>
          </w:tcPr>
          <w:p w:rsidR="00BC0C72" w:rsidRDefault="008D5CF6">
            <w:pPr>
              <w:pStyle w:val="a5"/>
            </w:pPr>
            <w:bookmarkStart w:id="23871" w:name="52725"/>
            <w:bookmarkEnd w:id="23871"/>
            <w:r>
              <w:t> </w:t>
            </w:r>
          </w:p>
        </w:tc>
        <w:tc>
          <w:tcPr>
            <w:tcW w:w="2600" w:type="pct"/>
            <w:hideMark/>
          </w:tcPr>
          <w:p w:rsidR="00BC0C72" w:rsidRDefault="008D5CF6">
            <w:pPr>
              <w:pStyle w:val="a5"/>
            </w:pPr>
            <w:bookmarkStart w:id="23872" w:name="52726"/>
            <w:bookmarkEnd w:id="23872"/>
            <w:r>
              <w:t>підшипники кулькові (зовнішній діаметр не більш як 30 мм)</w:t>
            </w:r>
          </w:p>
        </w:tc>
        <w:tc>
          <w:tcPr>
            <w:tcW w:w="750" w:type="pct"/>
            <w:hideMark/>
          </w:tcPr>
          <w:p w:rsidR="00BC0C72" w:rsidRDefault="008D5CF6">
            <w:pPr>
              <w:pStyle w:val="a5"/>
              <w:jc w:val="center"/>
            </w:pPr>
            <w:bookmarkStart w:id="23873" w:name="52727"/>
            <w:bookmarkEnd w:id="23873"/>
            <w:r>
              <w:t>- " -</w:t>
            </w:r>
          </w:p>
        </w:tc>
        <w:tc>
          <w:tcPr>
            <w:tcW w:w="750" w:type="pct"/>
            <w:hideMark/>
          </w:tcPr>
          <w:p w:rsidR="00BC0C72" w:rsidRDefault="008D5CF6">
            <w:pPr>
              <w:pStyle w:val="a5"/>
              <w:jc w:val="center"/>
            </w:pPr>
            <w:bookmarkStart w:id="23874" w:name="52728"/>
            <w:bookmarkEnd w:id="23874"/>
            <w:r>
              <w:t>18000</w:t>
            </w:r>
          </w:p>
        </w:tc>
      </w:tr>
      <w:tr w:rsidR="00BC0C72" w:rsidTr="00181458">
        <w:trPr>
          <w:divId w:val="1237204249"/>
        </w:trPr>
        <w:tc>
          <w:tcPr>
            <w:tcW w:w="900" w:type="pct"/>
            <w:hideMark/>
          </w:tcPr>
          <w:p w:rsidR="00BC0C72" w:rsidRDefault="008D5CF6">
            <w:pPr>
              <w:pStyle w:val="a5"/>
            </w:pPr>
            <w:bookmarkStart w:id="23875" w:name="52729"/>
            <w:bookmarkEnd w:id="23875"/>
            <w:r>
              <w:t> </w:t>
            </w:r>
          </w:p>
        </w:tc>
        <w:tc>
          <w:tcPr>
            <w:tcW w:w="2600" w:type="pct"/>
            <w:hideMark/>
          </w:tcPr>
          <w:p w:rsidR="00BC0C72" w:rsidRDefault="008D5CF6">
            <w:pPr>
              <w:pStyle w:val="a5"/>
            </w:pPr>
            <w:bookmarkStart w:id="23876" w:name="52730"/>
            <w:bookmarkEnd w:id="23876"/>
            <w:r>
              <w:t>підшипники кулькові (інші) 25-2000154ЮТ</w:t>
            </w:r>
          </w:p>
        </w:tc>
        <w:tc>
          <w:tcPr>
            <w:tcW w:w="750" w:type="pct"/>
            <w:hideMark/>
          </w:tcPr>
          <w:p w:rsidR="00BC0C72" w:rsidRDefault="008D5CF6">
            <w:pPr>
              <w:pStyle w:val="a5"/>
              <w:jc w:val="center"/>
            </w:pPr>
            <w:bookmarkStart w:id="23877" w:name="52731"/>
            <w:bookmarkEnd w:id="23877"/>
            <w:r>
              <w:t>- " -</w:t>
            </w:r>
          </w:p>
        </w:tc>
        <w:tc>
          <w:tcPr>
            <w:tcW w:w="750" w:type="pct"/>
            <w:hideMark/>
          </w:tcPr>
          <w:p w:rsidR="00BC0C72" w:rsidRDefault="008D5CF6">
            <w:pPr>
              <w:pStyle w:val="a5"/>
              <w:jc w:val="center"/>
            </w:pPr>
            <w:bookmarkStart w:id="23878" w:name="52732"/>
            <w:bookmarkEnd w:id="23878"/>
            <w:r>
              <w:t>36000</w:t>
            </w:r>
          </w:p>
        </w:tc>
      </w:tr>
      <w:tr w:rsidR="00BC0C72" w:rsidTr="00181458">
        <w:trPr>
          <w:divId w:val="1237204249"/>
        </w:trPr>
        <w:tc>
          <w:tcPr>
            <w:tcW w:w="900" w:type="pct"/>
            <w:hideMark/>
          </w:tcPr>
          <w:p w:rsidR="00BC0C72" w:rsidRDefault="008D5CF6">
            <w:pPr>
              <w:pStyle w:val="a5"/>
            </w:pPr>
            <w:bookmarkStart w:id="23879" w:name="52733"/>
            <w:bookmarkEnd w:id="23879"/>
            <w:r>
              <w:t> </w:t>
            </w:r>
          </w:p>
        </w:tc>
        <w:tc>
          <w:tcPr>
            <w:tcW w:w="2600" w:type="pct"/>
            <w:hideMark/>
          </w:tcPr>
          <w:p w:rsidR="00BC0C72" w:rsidRDefault="008D5CF6">
            <w:pPr>
              <w:pStyle w:val="a5"/>
            </w:pPr>
            <w:bookmarkStart w:id="23880" w:name="52734"/>
            <w:bookmarkEnd w:id="23880"/>
            <w:r>
              <w:t>підшипники кулькові або роликові, різних моделей та модифікацій 5-24ЕТУ100/3, 5-236203ЕТУ100/3, 970700ЕТУ100/3</w:t>
            </w:r>
          </w:p>
        </w:tc>
        <w:tc>
          <w:tcPr>
            <w:tcW w:w="750" w:type="pct"/>
            <w:hideMark/>
          </w:tcPr>
          <w:p w:rsidR="00BC0C72" w:rsidRDefault="008D5CF6">
            <w:pPr>
              <w:pStyle w:val="a5"/>
              <w:jc w:val="center"/>
            </w:pPr>
            <w:bookmarkStart w:id="23881" w:name="52735"/>
            <w:bookmarkEnd w:id="23881"/>
            <w:r>
              <w:t>- " -</w:t>
            </w:r>
          </w:p>
        </w:tc>
        <w:tc>
          <w:tcPr>
            <w:tcW w:w="750" w:type="pct"/>
            <w:hideMark/>
          </w:tcPr>
          <w:p w:rsidR="00BC0C72" w:rsidRDefault="008D5CF6">
            <w:pPr>
              <w:pStyle w:val="a5"/>
              <w:jc w:val="center"/>
            </w:pPr>
            <w:bookmarkStart w:id="23882" w:name="52736"/>
            <w:bookmarkEnd w:id="23882"/>
            <w:r>
              <w:t>600000</w:t>
            </w:r>
          </w:p>
        </w:tc>
      </w:tr>
      <w:tr w:rsidR="00BC0C72" w:rsidTr="00181458">
        <w:trPr>
          <w:divId w:val="1237204249"/>
        </w:trPr>
        <w:tc>
          <w:tcPr>
            <w:tcW w:w="900" w:type="pct"/>
            <w:hideMark/>
          </w:tcPr>
          <w:p w:rsidR="00BC0C72" w:rsidRDefault="008D5CF6">
            <w:pPr>
              <w:pStyle w:val="a5"/>
            </w:pPr>
            <w:bookmarkStart w:id="23883" w:name="52737"/>
            <w:bookmarkEnd w:id="23883"/>
            <w:r>
              <w:t> </w:t>
            </w:r>
          </w:p>
        </w:tc>
        <w:tc>
          <w:tcPr>
            <w:tcW w:w="2600" w:type="pct"/>
            <w:hideMark/>
          </w:tcPr>
          <w:p w:rsidR="00BC0C72" w:rsidRDefault="008D5CF6">
            <w:pPr>
              <w:pStyle w:val="a5"/>
            </w:pPr>
            <w:bookmarkStart w:id="23884" w:name="52738"/>
            <w:bookmarkEnd w:id="23884"/>
            <w:r>
              <w:t>підшипник E 502206 QT2; підшипник E 502104 QT2; підшипник C 32110 Q1T2U; підшипник 5-616059P3</w:t>
            </w:r>
          </w:p>
        </w:tc>
        <w:tc>
          <w:tcPr>
            <w:tcW w:w="750" w:type="pct"/>
            <w:hideMark/>
          </w:tcPr>
          <w:p w:rsidR="00BC0C72" w:rsidRDefault="008D5CF6">
            <w:pPr>
              <w:pStyle w:val="a5"/>
              <w:jc w:val="center"/>
            </w:pPr>
            <w:bookmarkStart w:id="23885" w:name="52739"/>
            <w:bookmarkEnd w:id="23885"/>
            <w:r>
              <w:t>- " -</w:t>
            </w:r>
          </w:p>
        </w:tc>
        <w:tc>
          <w:tcPr>
            <w:tcW w:w="750" w:type="pct"/>
            <w:hideMark/>
          </w:tcPr>
          <w:p w:rsidR="00BC0C72" w:rsidRDefault="008D5CF6">
            <w:pPr>
              <w:pStyle w:val="a5"/>
              <w:jc w:val="center"/>
            </w:pPr>
            <w:bookmarkStart w:id="23886" w:name="52740"/>
            <w:bookmarkEnd w:id="23886"/>
            <w:r>
              <w:t>48000</w:t>
            </w:r>
          </w:p>
        </w:tc>
      </w:tr>
      <w:tr w:rsidR="00BC0C72" w:rsidTr="00181458">
        <w:trPr>
          <w:divId w:val="1237204249"/>
        </w:trPr>
        <w:tc>
          <w:tcPr>
            <w:tcW w:w="900" w:type="pct"/>
            <w:hideMark/>
          </w:tcPr>
          <w:p w:rsidR="00BC0C72" w:rsidRDefault="008D5CF6">
            <w:pPr>
              <w:pStyle w:val="a5"/>
            </w:pPr>
            <w:bookmarkStart w:id="23887" w:name="52741"/>
            <w:bookmarkEnd w:id="23887"/>
            <w:r>
              <w:t> </w:t>
            </w:r>
          </w:p>
        </w:tc>
        <w:tc>
          <w:tcPr>
            <w:tcW w:w="2600" w:type="pct"/>
            <w:hideMark/>
          </w:tcPr>
          <w:p w:rsidR="00BC0C72" w:rsidRDefault="008D5CF6">
            <w:pPr>
              <w:pStyle w:val="a5"/>
            </w:pPr>
            <w:bookmarkStart w:id="23888" w:name="52742"/>
            <w:bookmarkEnd w:id="23888"/>
            <w:r>
              <w:t>підшипники кулькові або роликові різних моделей</w:t>
            </w:r>
          </w:p>
        </w:tc>
        <w:tc>
          <w:tcPr>
            <w:tcW w:w="750" w:type="pct"/>
            <w:hideMark/>
          </w:tcPr>
          <w:p w:rsidR="00BC0C72" w:rsidRDefault="008D5CF6">
            <w:pPr>
              <w:pStyle w:val="a5"/>
              <w:jc w:val="center"/>
            </w:pPr>
            <w:bookmarkStart w:id="23889" w:name="52743"/>
            <w:bookmarkEnd w:id="23889"/>
            <w:r>
              <w:t>- " -</w:t>
            </w:r>
          </w:p>
        </w:tc>
        <w:tc>
          <w:tcPr>
            <w:tcW w:w="750" w:type="pct"/>
            <w:hideMark/>
          </w:tcPr>
          <w:p w:rsidR="00BC0C72" w:rsidRDefault="008D5CF6">
            <w:pPr>
              <w:pStyle w:val="a5"/>
              <w:jc w:val="center"/>
            </w:pPr>
            <w:bookmarkStart w:id="23890" w:name="52744"/>
            <w:bookmarkEnd w:id="23890"/>
            <w:r>
              <w:t>10000</w:t>
            </w:r>
          </w:p>
        </w:tc>
      </w:tr>
      <w:tr w:rsidR="00BC0C72" w:rsidTr="00181458">
        <w:trPr>
          <w:divId w:val="1237204249"/>
        </w:trPr>
        <w:tc>
          <w:tcPr>
            <w:tcW w:w="900" w:type="pct"/>
            <w:hideMark/>
          </w:tcPr>
          <w:p w:rsidR="00BC0C72" w:rsidRDefault="008D5CF6">
            <w:pPr>
              <w:pStyle w:val="a5"/>
            </w:pPr>
            <w:bookmarkStart w:id="23891" w:name="52745"/>
            <w:bookmarkEnd w:id="23891"/>
            <w:r>
              <w:t> </w:t>
            </w:r>
          </w:p>
        </w:tc>
        <w:tc>
          <w:tcPr>
            <w:tcW w:w="2600" w:type="pct"/>
            <w:hideMark/>
          </w:tcPr>
          <w:p w:rsidR="00BC0C72" w:rsidRDefault="008D5CF6">
            <w:pPr>
              <w:pStyle w:val="a5"/>
            </w:pPr>
            <w:bookmarkStart w:id="23892" w:name="52746"/>
            <w:bookmarkEnd w:id="23892"/>
            <w:r>
              <w:t>частини підшипників кулькових або роликових, різних моделей та модифікацій</w:t>
            </w:r>
          </w:p>
        </w:tc>
        <w:tc>
          <w:tcPr>
            <w:tcW w:w="750" w:type="pct"/>
            <w:hideMark/>
          </w:tcPr>
          <w:p w:rsidR="00BC0C72" w:rsidRDefault="008D5CF6">
            <w:pPr>
              <w:pStyle w:val="a5"/>
              <w:jc w:val="center"/>
            </w:pPr>
            <w:bookmarkStart w:id="23893" w:name="52747"/>
            <w:bookmarkEnd w:id="23893"/>
            <w:r>
              <w:t>- " -</w:t>
            </w:r>
          </w:p>
        </w:tc>
        <w:tc>
          <w:tcPr>
            <w:tcW w:w="750" w:type="pct"/>
            <w:hideMark/>
          </w:tcPr>
          <w:p w:rsidR="00BC0C72" w:rsidRDefault="008D5CF6">
            <w:pPr>
              <w:pStyle w:val="a5"/>
              <w:jc w:val="center"/>
            </w:pPr>
            <w:bookmarkStart w:id="23894" w:name="52748"/>
            <w:bookmarkEnd w:id="23894"/>
            <w:r>
              <w:t>600000</w:t>
            </w:r>
          </w:p>
        </w:tc>
      </w:tr>
      <w:tr w:rsidR="00BC0C72" w:rsidTr="00181458">
        <w:trPr>
          <w:divId w:val="1237204249"/>
        </w:trPr>
        <w:tc>
          <w:tcPr>
            <w:tcW w:w="900" w:type="pct"/>
            <w:hideMark/>
          </w:tcPr>
          <w:p w:rsidR="00BC0C72" w:rsidRDefault="008D5CF6">
            <w:pPr>
              <w:pStyle w:val="a5"/>
            </w:pPr>
            <w:bookmarkStart w:id="23895" w:name="52749"/>
            <w:bookmarkEnd w:id="23895"/>
            <w:r>
              <w:t>8483</w:t>
            </w:r>
          </w:p>
        </w:tc>
        <w:tc>
          <w:tcPr>
            <w:tcW w:w="2600" w:type="pct"/>
            <w:hideMark/>
          </w:tcPr>
          <w:p w:rsidR="00BC0C72" w:rsidRDefault="008D5CF6">
            <w:pPr>
              <w:pStyle w:val="a5"/>
            </w:pPr>
            <w:bookmarkStart w:id="23896" w:name="52750"/>
            <w:bookmarkEnd w:id="23896"/>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w:t>
            </w:r>
          </w:p>
        </w:tc>
        <w:tc>
          <w:tcPr>
            <w:tcW w:w="750" w:type="pct"/>
            <w:hideMark/>
          </w:tcPr>
          <w:p w:rsidR="00BC0C72" w:rsidRDefault="008D5CF6">
            <w:pPr>
              <w:pStyle w:val="a5"/>
              <w:jc w:val="center"/>
            </w:pPr>
            <w:bookmarkStart w:id="23897" w:name="52751"/>
            <w:bookmarkEnd w:id="23897"/>
            <w:r>
              <w:t> </w:t>
            </w:r>
          </w:p>
        </w:tc>
        <w:tc>
          <w:tcPr>
            <w:tcW w:w="750" w:type="pct"/>
            <w:hideMark/>
          </w:tcPr>
          <w:p w:rsidR="00BC0C72" w:rsidRDefault="008D5CF6">
            <w:pPr>
              <w:pStyle w:val="a5"/>
              <w:jc w:val="center"/>
            </w:pPr>
            <w:bookmarkStart w:id="23898" w:name="52752"/>
            <w:bookmarkEnd w:id="23898"/>
            <w:r>
              <w:t> </w:t>
            </w:r>
          </w:p>
        </w:tc>
      </w:tr>
      <w:tr w:rsidR="00BC0C72" w:rsidTr="00181458">
        <w:trPr>
          <w:divId w:val="1237204249"/>
        </w:trPr>
        <w:tc>
          <w:tcPr>
            <w:tcW w:w="900" w:type="pct"/>
            <w:hideMark/>
          </w:tcPr>
          <w:p w:rsidR="00BC0C72" w:rsidRDefault="008D5CF6">
            <w:pPr>
              <w:pStyle w:val="a5"/>
            </w:pPr>
            <w:bookmarkStart w:id="23899" w:name="52753"/>
            <w:bookmarkEnd w:id="23899"/>
            <w:r>
              <w:t> </w:t>
            </w:r>
          </w:p>
        </w:tc>
        <w:tc>
          <w:tcPr>
            <w:tcW w:w="2600" w:type="pct"/>
            <w:hideMark/>
          </w:tcPr>
          <w:p w:rsidR="00BC0C72" w:rsidRDefault="008D5CF6">
            <w:pPr>
              <w:pStyle w:val="a5"/>
            </w:pPr>
            <w:bookmarkStart w:id="23900" w:name="52754"/>
            <w:bookmarkEnd w:id="23900"/>
            <w:r>
              <w:t>підшипники ковзання</w:t>
            </w:r>
          </w:p>
        </w:tc>
        <w:tc>
          <w:tcPr>
            <w:tcW w:w="750" w:type="pct"/>
            <w:hideMark/>
          </w:tcPr>
          <w:p w:rsidR="00BC0C72" w:rsidRDefault="008D5CF6">
            <w:pPr>
              <w:pStyle w:val="a5"/>
              <w:jc w:val="center"/>
            </w:pPr>
            <w:bookmarkStart w:id="23901" w:name="52755"/>
            <w:bookmarkEnd w:id="23901"/>
            <w:r>
              <w:t>- " -</w:t>
            </w:r>
          </w:p>
        </w:tc>
        <w:tc>
          <w:tcPr>
            <w:tcW w:w="750" w:type="pct"/>
            <w:hideMark/>
          </w:tcPr>
          <w:p w:rsidR="00BC0C72" w:rsidRDefault="008D5CF6">
            <w:pPr>
              <w:pStyle w:val="a5"/>
              <w:jc w:val="center"/>
            </w:pPr>
            <w:bookmarkStart w:id="23902" w:name="52756"/>
            <w:bookmarkEnd w:id="23902"/>
            <w:r>
              <w:t>6000</w:t>
            </w:r>
          </w:p>
        </w:tc>
      </w:tr>
      <w:tr w:rsidR="00BC0C72" w:rsidTr="00181458">
        <w:trPr>
          <w:divId w:val="1237204249"/>
        </w:trPr>
        <w:tc>
          <w:tcPr>
            <w:tcW w:w="900" w:type="pct"/>
            <w:hideMark/>
          </w:tcPr>
          <w:p w:rsidR="00BC0C72" w:rsidRDefault="008D5CF6">
            <w:pPr>
              <w:pStyle w:val="a5"/>
            </w:pPr>
            <w:bookmarkStart w:id="23903" w:name="52757"/>
            <w:bookmarkEnd w:id="23903"/>
            <w:r>
              <w:t> </w:t>
            </w:r>
          </w:p>
        </w:tc>
        <w:tc>
          <w:tcPr>
            <w:tcW w:w="2600" w:type="pct"/>
            <w:hideMark/>
          </w:tcPr>
          <w:p w:rsidR="00BC0C72" w:rsidRDefault="008D5CF6">
            <w:pPr>
              <w:pStyle w:val="a5"/>
            </w:pPr>
            <w:bookmarkStart w:id="23904" w:name="52758"/>
            <w:bookmarkEnd w:id="23904"/>
            <w:r>
              <w:t>підшипники ковзання типу МСП (втулка МСП)</w:t>
            </w:r>
          </w:p>
        </w:tc>
        <w:tc>
          <w:tcPr>
            <w:tcW w:w="750" w:type="pct"/>
            <w:hideMark/>
          </w:tcPr>
          <w:p w:rsidR="00BC0C72" w:rsidRDefault="008D5CF6">
            <w:pPr>
              <w:pStyle w:val="a5"/>
              <w:jc w:val="center"/>
            </w:pPr>
            <w:bookmarkStart w:id="23905" w:name="52759"/>
            <w:bookmarkEnd w:id="23905"/>
            <w:r>
              <w:t>- " -</w:t>
            </w:r>
          </w:p>
        </w:tc>
        <w:tc>
          <w:tcPr>
            <w:tcW w:w="750" w:type="pct"/>
            <w:hideMark/>
          </w:tcPr>
          <w:p w:rsidR="00BC0C72" w:rsidRDefault="008D5CF6">
            <w:pPr>
              <w:pStyle w:val="a5"/>
              <w:jc w:val="center"/>
            </w:pPr>
            <w:bookmarkStart w:id="23906" w:name="52760"/>
            <w:bookmarkEnd w:id="23906"/>
            <w:r>
              <w:t>6000</w:t>
            </w:r>
          </w:p>
        </w:tc>
      </w:tr>
      <w:tr w:rsidR="00BC0C72" w:rsidTr="00181458">
        <w:trPr>
          <w:divId w:val="1237204249"/>
        </w:trPr>
        <w:tc>
          <w:tcPr>
            <w:tcW w:w="900" w:type="pct"/>
            <w:hideMark/>
          </w:tcPr>
          <w:p w:rsidR="00BC0C72" w:rsidRDefault="008D5CF6">
            <w:pPr>
              <w:pStyle w:val="a5"/>
            </w:pPr>
            <w:bookmarkStart w:id="23907" w:name="52761"/>
            <w:bookmarkEnd w:id="23907"/>
            <w:r>
              <w:t> </w:t>
            </w:r>
          </w:p>
        </w:tc>
        <w:tc>
          <w:tcPr>
            <w:tcW w:w="2600" w:type="pct"/>
            <w:hideMark/>
          </w:tcPr>
          <w:p w:rsidR="00BC0C72" w:rsidRDefault="008D5CF6">
            <w:pPr>
              <w:pStyle w:val="a5"/>
            </w:pPr>
            <w:bookmarkStart w:id="23908" w:name="52762"/>
            <w:bookmarkEnd w:id="23908"/>
            <w:r>
              <w:t>вали трансмісійні (включаючи кулачкові та колінчасті) і кривошипи; корпуси підшипників, підшипники ковзання для валів; зубчасті передачі та зубчасті колеса зібрані з валами; кулькові або роликові гвинтові передачі; коробки передач та інші варіатори швидкості, включаючи гідротрансформатори; маховики та шківи, включаючи поліспасти; муфти та пристрої для з'єднання валів (включаючи універсальні шарніри) різних модифікацій</w:t>
            </w:r>
          </w:p>
        </w:tc>
        <w:tc>
          <w:tcPr>
            <w:tcW w:w="750" w:type="pct"/>
            <w:hideMark/>
          </w:tcPr>
          <w:p w:rsidR="00BC0C72" w:rsidRDefault="008D5CF6">
            <w:pPr>
              <w:pStyle w:val="a5"/>
              <w:jc w:val="center"/>
            </w:pPr>
            <w:bookmarkStart w:id="23909" w:name="52763"/>
            <w:bookmarkEnd w:id="23909"/>
            <w:r>
              <w:t>- " -</w:t>
            </w:r>
          </w:p>
        </w:tc>
        <w:tc>
          <w:tcPr>
            <w:tcW w:w="750" w:type="pct"/>
            <w:hideMark/>
          </w:tcPr>
          <w:p w:rsidR="00BC0C72" w:rsidRDefault="008D5CF6">
            <w:pPr>
              <w:pStyle w:val="a5"/>
              <w:jc w:val="center"/>
            </w:pPr>
            <w:bookmarkStart w:id="23910" w:name="52764"/>
            <w:bookmarkEnd w:id="23910"/>
            <w:r>
              <w:t>6000</w:t>
            </w:r>
          </w:p>
        </w:tc>
      </w:tr>
      <w:tr w:rsidR="00BC0C72" w:rsidTr="00181458">
        <w:trPr>
          <w:divId w:val="1237204249"/>
        </w:trPr>
        <w:tc>
          <w:tcPr>
            <w:tcW w:w="900" w:type="pct"/>
            <w:hideMark/>
          </w:tcPr>
          <w:p w:rsidR="00BC0C72" w:rsidRDefault="008D5CF6">
            <w:pPr>
              <w:pStyle w:val="a5"/>
            </w:pPr>
            <w:bookmarkStart w:id="23911" w:name="52765"/>
            <w:bookmarkEnd w:id="23911"/>
            <w:r>
              <w:t>8501 61 20 10</w:t>
            </w:r>
          </w:p>
        </w:tc>
        <w:tc>
          <w:tcPr>
            <w:tcW w:w="2600" w:type="pct"/>
            <w:hideMark/>
          </w:tcPr>
          <w:p w:rsidR="00BC0C72" w:rsidRDefault="008D5CF6">
            <w:pPr>
              <w:pStyle w:val="a5"/>
            </w:pPr>
            <w:bookmarkStart w:id="23912" w:name="52766"/>
            <w:bookmarkEnd w:id="23912"/>
            <w:r>
              <w:t>Двигуни та генератори, електричні (крім електрогенераторних установок):</w:t>
            </w:r>
            <w:r>
              <w:br/>
              <w:t>- генератори змінного струму (синхронні генератори):</w:t>
            </w:r>
            <w:r>
              <w:br/>
              <w:t>-- потужністю не більш як 75 кВ·А:</w:t>
            </w:r>
            <w:r>
              <w:br/>
              <w:t>--- потужністю не більш як 7,5 кВ·А:</w:t>
            </w:r>
            <w:r>
              <w:br/>
              <w:t>---- для цивільної авіації</w:t>
            </w:r>
          </w:p>
        </w:tc>
        <w:tc>
          <w:tcPr>
            <w:tcW w:w="750" w:type="pct"/>
            <w:hideMark/>
          </w:tcPr>
          <w:p w:rsidR="00BC0C72" w:rsidRDefault="008D5CF6">
            <w:pPr>
              <w:pStyle w:val="a5"/>
              <w:jc w:val="center"/>
            </w:pPr>
            <w:bookmarkStart w:id="23913" w:name="52767"/>
            <w:bookmarkEnd w:id="23913"/>
            <w:r>
              <w:t> </w:t>
            </w:r>
          </w:p>
        </w:tc>
        <w:tc>
          <w:tcPr>
            <w:tcW w:w="750" w:type="pct"/>
            <w:hideMark/>
          </w:tcPr>
          <w:p w:rsidR="00BC0C72" w:rsidRDefault="008D5CF6">
            <w:pPr>
              <w:pStyle w:val="a5"/>
              <w:jc w:val="center"/>
            </w:pPr>
            <w:bookmarkStart w:id="23914" w:name="52768"/>
            <w:bookmarkEnd w:id="23914"/>
            <w:r>
              <w:t> </w:t>
            </w:r>
          </w:p>
        </w:tc>
      </w:tr>
      <w:tr w:rsidR="00BC0C72" w:rsidTr="00181458">
        <w:trPr>
          <w:divId w:val="1237204249"/>
        </w:trPr>
        <w:tc>
          <w:tcPr>
            <w:tcW w:w="900" w:type="pct"/>
            <w:hideMark/>
          </w:tcPr>
          <w:p w:rsidR="00BC0C72" w:rsidRDefault="008D5CF6">
            <w:pPr>
              <w:pStyle w:val="a5"/>
            </w:pPr>
            <w:bookmarkStart w:id="23915" w:name="52769"/>
            <w:bookmarkEnd w:id="23915"/>
            <w:r>
              <w:t> </w:t>
            </w:r>
          </w:p>
        </w:tc>
        <w:tc>
          <w:tcPr>
            <w:tcW w:w="2600" w:type="pct"/>
            <w:hideMark/>
          </w:tcPr>
          <w:p w:rsidR="00BC0C72" w:rsidRDefault="008D5CF6">
            <w:pPr>
              <w:pStyle w:val="a5"/>
            </w:pPr>
            <w:bookmarkStart w:id="23916" w:name="52770"/>
            <w:bookmarkEnd w:id="23916"/>
            <w:r>
              <w:t>двигуни та генератори, електричні, крім електрогенераторних установок (генератори змінного струму (синхронні генератори) потужністю не більш як 75 кВ·А, потужністю не більш як 7,5 кВ·А, для цивільної авіації, різних моделей</w:t>
            </w:r>
          </w:p>
        </w:tc>
        <w:tc>
          <w:tcPr>
            <w:tcW w:w="750" w:type="pct"/>
            <w:hideMark/>
          </w:tcPr>
          <w:p w:rsidR="00BC0C72" w:rsidRDefault="008D5CF6">
            <w:pPr>
              <w:pStyle w:val="a5"/>
              <w:jc w:val="center"/>
            </w:pPr>
            <w:bookmarkStart w:id="23917" w:name="52771"/>
            <w:bookmarkEnd w:id="23917"/>
            <w:r>
              <w:t>штук</w:t>
            </w:r>
          </w:p>
        </w:tc>
        <w:tc>
          <w:tcPr>
            <w:tcW w:w="750" w:type="pct"/>
            <w:hideMark/>
          </w:tcPr>
          <w:p w:rsidR="00BC0C72" w:rsidRDefault="008D5CF6">
            <w:pPr>
              <w:pStyle w:val="a5"/>
              <w:jc w:val="center"/>
            </w:pPr>
            <w:bookmarkStart w:id="23918" w:name="52772"/>
            <w:bookmarkEnd w:id="23918"/>
            <w:r>
              <w:t>10000</w:t>
            </w:r>
          </w:p>
        </w:tc>
      </w:tr>
      <w:tr w:rsidR="00BC0C72" w:rsidTr="00181458">
        <w:trPr>
          <w:divId w:val="1237204249"/>
        </w:trPr>
        <w:tc>
          <w:tcPr>
            <w:tcW w:w="900" w:type="pct"/>
            <w:hideMark/>
          </w:tcPr>
          <w:p w:rsidR="00BC0C72" w:rsidRDefault="008D5CF6">
            <w:pPr>
              <w:pStyle w:val="a5"/>
            </w:pPr>
            <w:bookmarkStart w:id="23919" w:name="52773"/>
            <w:bookmarkEnd w:id="23919"/>
            <w:r>
              <w:t>8501 61 80 10</w:t>
            </w:r>
          </w:p>
        </w:tc>
        <w:tc>
          <w:tcPr>
            <w:tcW w:w="2600" w:type="pct"/>
            <w:hideMark/>
          </w:tcPr>
          <w:p w:rsidR="00BC0C72" w:rsidRDefault="008D5CF6">
            <w:pPr>
              <w:pStyle w:val="a5"/>
            </w:pPr>
            <w:bookmarkStart w:id="23920" w:name="52774"/>
            <w:bookmarkEnd w:id="23920"/>
            <w:r>
              <w:t>Двигуни та генератори, електричні (крім електрогенераторних установок):</w:t>
            </w:r>
            <w:r>
              <w:br/>
            </w:r>
            <w:r>
              <w:lastRenderedPageBreak/>
              <w:t>- генератори змінного струму (синхронні генератори):</w:t>
            </w:r>
            <w:r>
              <w:br/>
              <w:t>-- потужністю не більш як 75 кВ·А:</w:t>
            </w:r>
            <w:r>
              <w:br/>
              <w:t>--- потужністю понад 7,5 кВ·А, але не більш як 75 кВ·А:</w:t>
            </w:r>
            <w:r>
              <w:br/>
              <w:t>---- для цивільної авіації</w:t>
            </w:r>
          </w:p>
        </w:tc>
        <w:tc>
          <w:tcPr>
            <w:tcW w:w="750" w:type="pct"/>
            <w:hideMark/>
          </w:tcPr>
          <w:p w:rsidR="00BC0C72" w:rsidRDefault="008D5CF6">
            <w:pPr>
              <w:pStyle w:val="a5"/>
              <w:jc w:val="center"/>
            </w:pPr>
            <w:bookmarkStart w:id="23921" w:name="52775"/>
            <w:bookmarkEnd w:id="23921"/>
            <w:r>
              <w:lastRenderedPageBreak/>
              <w:t> </w:t>
            </w:r>
          </w:p>
        </w:tc>
        <w:tc>
          <w:tcPr>
            <w:tcW w:w="750" w:type="pct"/>
            <w:hideMark/>
          </w:tcPr>
          <w:p w:rsidR="00BC0C72" w:rsidRDefault="008D5CF6">
            <w:pPr>
              <w:pStyle w:val="a5"/>
              <w:jc w:val="center"/>
            </w:pPr>
            <w:bookmarkStart w:id="23922" w:name="52776"/>
            <w:bookmarkEnd w:id="23922"/>
            <w:r>
              <w:t> </w:t>
            </w:r>
          </w:p>
        </w:tc>
      </w:tr>
      <w:tr w:rsidR="00BC0C72" w:rsidTr="00181458">
        <w:trPr>
          <w:divId w:val="1237204249"/>
        </w:trPr>
        <w:tc>
          <w:tcPr>
            <w:tcW w:w="900" w:type="pct"/>
            <w:hideMark/>
          </w:tcPr>
          <w:p w:rsidR="00BC0C72" w:rsidRDefault="008D5CF6">
            <w:pPr>
              <w:pStyle w:val="a5"/>
            </w:pPr>
            <w:bookmarkStart w:id="23923" w:name="52777"/>
            <w:bookmarkEnd w:id="23923"/>
            <w:r>
              <w:t> </w:t>
            </w:r>
          </w:p>
        </w:tc>
        <w:tc>
          <w:tcPr>
            <w:tcW w:w="2600" w:type="pct"/>
            <w:hideMark/>
          </w:tcPr>
          <w:p w:rsidR="00BC0C72" w:rsidRDefault="008D5CF6">
            <w:pPr>
              <w:pStyle w:val="a5"/>
            </w:pPr>
            <w:bookmarkStart w:id="23924" w:name="52778"/>
            <w:bookmarkEnd w:id="23924"/>
            <w:r>
              <w:t>генератор ГТ30НЖЧ12-2с.</w:t>
            </w:r>
          </w:p>
        </w:tc>
        <w:tc>
          <w:tcPr>
            <w:tcW w:w="750" w:type="pct"/>
            <w:hideMark/>
          </w:tcPr>
          <w:p w:rsidR="00BC0C72" w:rsidRDefault="008D5CF6">
            <w:pPr>
              <w:pStyle w:val="a5"/>
              <w:jc w:val="center"/>
            </w:pPr>
            <w:bookmarkStart w:id="23925" w:name="52779"/>
            <w:bookmarkEnd w:id="23925"/>
            <w:r>
              <w:t>- " -</w:t>
            </w:r>
          </w:p>
        </w:tc>
        <w:tc>
          <w:tcPr>
            <w:tcW w:w="750" w:type="pct"/>
            <w:hideMark/>
          </w:tcPr>
          <w:p w:rsidR="00BC0C72" w:rsidRDefault="008D5CF6">
            <w:pPr>
              <w:pStyle w:val="a5"/>
              <w:jc w:val="center"/>
            </w:pPr>
            <w:bookmarkStart w:id="23926" w:name="52780"/>
            <w:bookmarkEnd w:id="23926"/>
            <w:r>
              <w:t>8000</w:t>
            </w:r>
          </w:p>
        </w:tc>
      </w:tr>
      <w:tr w:rsidR="00BC0C72" w:rsidTr="00181458">
        <w:trPr>
          <w:divId w:val="1237204249"/>
        </w:trPr>
        <w:tc>
          <w:tcPr>
            <w:tcW w:w="900" w:type="pct"/>
            <w:hideMark/>
          </w:tcPr>
          <w:p w:rsidR="00BC0C72" w:rsidRDefault="008D5CF6">
            <w:pPr>
              <w:pStyle w:val="a5"/>
            </w:pPr>
            <w:bookmarkStart w:id="23927" w:name="52781"/>
            <w:bookmarkEnd w:id="23927"/>
            <w:r>
              <w:t> </w:t>
            </w:r>
          </w:p>
        </w:tc>
        <w:tc>
          <w:tcPr>
            <w:tcW w:w="2600" w:type="pct"/>
            <w:hideMark/>
          </w:tcPr>
          <w:p w:rsidR="00BC0C72" w:rsidRDefault="008D5CF6">
            <w:pPr>
              <w:pStyle w:val="a5"/>
            </w:pPr>
            <w:bookmarkStart w:id="23928" w:name="52782"/>
            <w:bookmarkEnd w:id="23928"/>
            <w:r>
              <w:t>генератор ГТ60НЖЧ12Л</w:t>
            </w:r>
          </w:p>
        </w:tc>
        <w:tc>
          <w:tcPr>
            <w:tcW w:w="750" w:type="pct"/>
            <w:hideMark/>
          </w:tcPr>
          <w:p w:rsidR="00BC0C72" w:rsidRDefault="008D5CF6">
            <w:pPr>
              <w:pStyle w:val="a5"/>
              <w:jc w:val="center"/>
            </w:pPr>
            <w:bookmarkStart w:id="23929" w:name="52783"/>
            <w:bookmarkEnd w:id="23929"/>
            <w:r>
              <w:t>- " -</w:t>
            </w:r>
          </w:p>
        </w:tc>
        <w:tc>
          <w:tcPr>
            <w:tcW w:w="750" w:type="pct"/>
            <w:hideMark/>
          </w:tcPr>
          <w:p w:rsidR="00BC0C72" w:rsidRDefault="008D5CF6">
            <w:pPr>
              <w:pStyle w:val="a5"/>
              <w:jc w:val="center"/>
            </w:pPr>
            <w:bookmarkStart w:id="23930" w:name="52784"/>
            <w:bookmarkEnd w:id="23930"/>
            <w:r>
              <w:t>800</w:t>
            </w:r>
          </w:p>
        </w:tc>
      </w:tr>
      <w:tr w:rsidR="00BC0C72" w:rsidTr="00181458">
        <w:trPr>
          <w:divId w:val="1237204249"/>
        </w:trPr>
        <w:tc>
          <w:tcPr>
            <w:tcW w:w="900" w:type="pct"/>
            <w:hideMark/>
          </w:tcPr>
          <w:p w:rsidR="00BC0C72" w:rsidRDefault="008D5CF6">
            <w:pPr>
              <w:pStyle w:val="a5"/>
            </w:pPr>
            <w:bookmarkStart w:id="23931" w:name="52785"/>
            <w:bookmarkEnd w:id="23931"/>
            <w:r>
              <w:t> </w:t>
            </w:r>
          </w:p>
        </w:tc>
        <w:tc>
          <w:tcPr>
            <w:tcW w:w="2600" w:type="pct"/>
            <w:hideMark/>
          </w:tcPr>
          <w:p w:rsidR="00BC0C72" w:rsidRDefault="008D5CF6">
            <w:pPr>
              <w:pStyle w:val="a5"/>
            </w:pPr>
            <w:bookmarkStart w:id="23932" w:name="52786"/>
            <w:bookmarkEnd w:id="23932"/>
            <w:r>
              <w:t>генератор YJF-30C</w:t>
            </w:r>
          </w:p>
        </w:tc>
        <w:tc>
          <w:tcPr>
            <w:tcW w:w="750" w:type="pct"/>
            <w:hideMark/>
          </w:tcPr>
          <w:p w:rsidR="00BC0C72" w:rsidRDefault="008D5CF6">
            <w:pPr>
              <w:pStyle w:val="a5"/>
              <w:jc w:val="center"/>
            </w:pPr>
            <w:bookmarkStart w:id="23933" w:name="52787"/>
            <w:bookmarkEnd w:id="23933"/>
            <w:r>
              <w:t>- " -</w:t>
            </w:r>
          </w:p>
        </w:tc>
        <w:tc>
          <w:tcPr>
            <w:tcW w:w="750" w:type="pct"/>
            <w:hideMark/>
          </w:tcPr>
          <w:p w:rsidR="00BC0C72" w:rsidRDefault="008D5CF6">
            <w:pPr>
              <w:pStyle w:val="a5"/>
              <w:jc w:val="center"/>
            </w:pPr>
            <w:bookmarkStart w:id="23934" w:name="52788"/>
            <w:bookmarkEnd w:id="23934"/>
            <w:r>
              <w:t>800</w:t>
            </w:r>
          </w:p>
        </w:tc>
      </w:tr>
      <w:tr w:rsidR="00BC0C72" w:rsidTr="00181458">
        <w:trPr>
          <w:divId w:val="1237204249"/>
        </w:trPr>
        <w:tc>
          <w:tcPr>
            <w:tcW w:w="900" w:type="pct"/>
            <w:hideMark/>
          </w:tcPr>
          <w:p w:rsidR="00BC0C72" w:rsidRDefault="008D5CF6">
            <w:pPr>
              <w:pStyle w:val="a5"/>
            </w:pPr>
            <w:bookmarkStart w:id="23935" w:name="52789"/>
            <w:bookmarkEnd w:id="23935"/>
            <w:r>
              <w:t> </w:t>
            </w:r>
          </w:p>
        </w:tc>
        <w:tc>
          <w:tcPr>
            <w:tcW w:w="2600" w:type="pct"/>
            <w:hideMark/>
          </w:tcPr>
          <w:p w:rsidR="00BC0C72" w:rsidRDefault="008D5CF6">
            <w:pPr>
              <w:pStyle w:val="a5"/>
            </w:pPr>
            <w:bookmarkStart w:id="23936" w:name="52790"/>
            <w:bookmarkEnd w:id="23936"/>
            <w:r>
              <w:t>Привод-генератор ГП21, ГП21К, ГП23-4, ГП23-4 серії 4, ГП25, ГП25-2</w:t>
            </w:r>
          </w:p>
        </w:tc>
        <w:tc>
          <w:tcPr>
            <w:tcW w:w="750" w:type="pct"/>
            <w:hideMark/>
          </w:tcPr>
          <w:p w:rsidR="00BC0C72" w:rsidRDefault="008D5CF6">
            <w:pPr>
              <w:pStyle w:val="a5"/>
              <w:jc w:val="center"/>
            </w:pPr>
            <w:bookmarkStart w:id="23937" w:name="52791"/>
            <w:bookmarkEnd w:id="23937"/>
            <w:r>
              <w:t>- " -</w:t>
            </w:r>
          </w:p>
        </w:tc>
        <w:tc>
          <w:tcPr>
            <w:tcW w:w="750" w:type="pct"/>
            <w:hideMark/>
          </w:tcPr>
          <w:p w:rsidR="00BC0C72" w:rsidRDefault="008D5CF6">
            <w:pPr>
              <w:pStyle w:val="a5"/>
              <w:jc w:val="center"/>
            </w:pPr>
            <w:bookmarkStart w:id="23938" w:name="52792"/>
            <w:bookmarkEnd w:id="23938"/>
            <w:r>
              <w:t>10000</w:t>
            </w:r>
          </w:p>
        </w:tc>
      </w:tr>
      <w:tr w:rsidR="00BC0C72" w:rsidTr="00181458">
        <w:trPr>
          <w:divId w:val="1237204249"/>
        </w:trPr>
        <w:tc>
          <w:tcPr>
            <w:tcW w:w="900" w:type="pct"/>
            <w:hideMark/>
          </w:tcPr>
          <w:p w:rsidR="00BC0C72" w:rsidRDefault="008D5CF6">
            <w:pPr>
              <w:pStyle w:val="a5"/>
            </w:pPr>
            <w:bookmarkStart w:id="23939" w:name="52793"/>
            <w:bookmarkEnd w:id="23939"/>
            <w:r>
              <w:t> </w:t>
            </w:r>
          </w:p>
        </w:tc>
        <w:tc>
          <w:tcPr>
            <w:tcW w:w="2600" w:type="pct"/>
            <w:hideMark/>
          </w:tcPr>
          <w:p w:rsidR="00BC0C72" w:rsidRDefault="008D5CF6">
            <w:pPr>
              <w:pStyle w:val="a5"/>
            </w:pPr>
            <w:bookmarkStart w:id="23940" w:name="52794"/>
            <w:bookmarkEnd w:id="23940"/>
            <w:r>
              <w:t>двигуни та генератори, електричні (крім електрогенератор-них установок), генератори змінного струму (синхронні генератори) потужністю понад 7,5 кВ·А, але не більш як 75 кВ·А, для цивільної авіації, різних моделей</w:t>
            </w:r>
          </w:p>
        </w:tc>
        <w:tc>
          <w:tcPr>
            <w:tcW w:w="750" w:type="pct"/>
            <w:hideMark/>
          </w:tcPr>
          <w:p w:rsidR="00BC0C72" w:rsidRDefault="008D5CF6">
            <w:pPr>
              <w:pStyle w:val="a5"/>
              <w:jc w:val="center"/>
            </w:pPr>
            <w:bookmarkStart w:id="23941" w:name="52795"/>
            <w:bookmarkEnd w:id="23941"/>
            <w:r>
              <w:t>- " -</w:t>
            </w:r>
          </w:p>
        </w:tc>
        <w:tc>
          <w:tcPr>
            <w:tcW w:w="750" w:type="pct"/>
            <w:hideMark/>
          </w:tcPr>
          <w:p w:rsidR="00BC0C72" w:rsidRDefault="008D5CF6">
            <w:pPr>
              <w:pStyle w:val="a5"/>
              <w:jc w:val="center"/>
            </w:pPr>
            <w:bookmarkStart w:id="23942" w:name="52796"/>
            <w:bookmarkEnd w:id="23942"/>
            <w:r>
              <w:t>10000</w:t>
            </w:r>
          </w:p>
        </w:tc>
      </w:tr>
      <w:tr w:rsidR="00BC0C72" w:rsidTr="00181458">
        <w:trPr>
          <w:divId w:val="1237204249"/>
        </w:trPr>
        <w:tc>
          <w:tcPr>
            <w:tcW w:w="900" w:type="pct"/>
            <w:hideMark/>
          </w:tcPr>
          <w:p w:rsidR="00BC0C72" w:rsidRDefault="008D5CF6">
            <w:pPr>
              <w:pStyle w:val="a5"/>
            </w:pPr>
            <w:bookmarkStart w:id="23943" w:name="52797"/>
            <w:bookmarkEnd w:id="23943"/>
            <w:r>
              <w:t>8501 62 00 10</w:t>
            </w:r>
          </w:p>
        </w:tc>
        <w:tc>
          <w:tcPr>
            <w:tcW w:w="2600" w:type="pct"/>
            <w:hideMark/>
          </w:tcPr>
          <w:p w:rsidR="00BC0C72" w:rsidRDefault="008D5CF6">
            <w:pPr>
              <w:pStyle w:val="a5"/>
            </w:pPr>
            <w:bookmarkStart w:id="23944" w:name="52798"/>
            <w:bookmarkEnd w:id="23944"/>
            <w:r>
              <w:t>Двигуни та генератори, електричні (крім електрогенераторних установок):</w:t>
            </w:r>
            <w:r>
              <w:br/>
              <w:t>- генератори змінного струму (синхронні генератори):</w:t>
            </w:r>
            <w:r>
              <w:br/>
              <w:t>--потужністю понад 75 кВ·А, але не більш як 375 кВ·А:</w:t>
            </w:r>
            <w:r>
              <w:br/>
              <w:t>--- для цивільної авіації</w:t>
            </w:r>
          </w:p>
        </w:tc>
        <w:tc>
          <w:tcPr>
            <w:tcW w:w="750" w:type="pct"/>
            <w:hideMark/>
          </w:tcPr>
          <w:p w:rsidR="00BC0C72" w:rsidRDefault="008D5CF6">
            <w:pPr>
              <w:pStyle w:val="a5"/>
              <w:jc w:val="center"/>
            </w:pPr>
            <w:bookmarkStart w:id="23945" w:name="52799"/>
            <w:bookmarkEnd w:id="23945"/>
            <w:r>
              <w:t> </w:t>
            </w:r>
          </w:p>
        </w:tc>
        <w:tc>
          <w:tcPr>
            <w:tcW w:w="750" w:type="pct"/>
            <w:hideMark/>
          </w:tcPr>
          <w:p w:rsidR="00BC0C72" w:rsidRDefault="008D5CF6">
            <w:pPr>
              <w:pStyle w:val="a5"/>
              <w:jc w:val="center"/>
            </w:pPr>
            <w:bookmarkStart w:id="23946" w:name="52800"/>
            <w:bookmarkEnd w:id="23946"/>
            <w:r>
              <w:t> </w:t>
            </w:r>
          </w:p>
        </w:tc>
      </w:tr>
      <w:tr w:rsidR="00BC0C72" w:rsidTr="00181458">
        <w:trPr>
          <w:divId w:val="1237204249"/>
        </w:trPr>
        <w:tc>
          <w:tcPr>
            <w:tcW w:w="900" w:type="pct"/>
            <w:hideMark/>
          </w:tcPr>
          <w:p w:rsidR="00BC0C72" w:rsidRDefault="008D5CF6">
            <w:pPr>
              <w:pStyle w:val="a5"/>
            </w:pPr>
            <w:bookmarkStart w:id="23947" w:name="52801"/>
            <w:bookmarkEnd w:id="23947"/>
            <w:r>
              <w:t> </w:t>
            </w:r>
          </w:p>
        </w:tc>
        <w:tc>
          <w:tcPr>
            <w:tcW w:w="2600" w:type="pct"/>
            <w:hideMark/>
          </w:tcPr>
          <w:p w:rsidR="00BC0C72" w:rsidRDefault="008D5CF6">
            <w:pPr>
              <w:pStyle w:val="a5"/>
            </w:pPr>
            <w:bookmarkStart w:id="23948" w:name="52802"/>
            <w:bookmarkEnd w:id="23948"/>
            <w:r>
              <w:t>генератор ГТ90НЖЧ12К</w:t>
            </w:r>
          </w:p>
        </w:tc>
        <w:tc>
          <w:tcPr>
            <w:tcW w:w="750" w:type="pct"/>
            <w:hideMark/>
          </w:tcPr>
          <w:p w:rsidR="00BC0C72" w:rsidRDefault="008D5CF6">
            <w:pPr>
              <w:pStyle w:val="a5"/>
              <w:jc w:val="center"/>
            </w:pPr>
            <w:bookmarkStart w:id="23949" w:name="52803"/>
            <w:bookmarkEnd w:id="23949"/>
            <w:r>
              <w:t>- " -</w:t>
            </w:r>
          </w:p>
        </w:tc>
        <w:tc>
          <w:tcPr>
            <w:tcW w:w="750" w:type="pct"/>
            <w:hideMark/>
          </w:tcPr>
          <w:p w:rsidR="00BC0C72" w:rsidRDefault="008D5CF6">
            <w:pPr>
              <w:pStyle w:val="a5"/>
              <w:jc w:val="center"/>
            </w:pPr>
            <w:bookmarkStart w:id="23950" w:name="52804"/>
            <w:bookmarkEnd w:id="23950"/>
            <w:r>
              <w:t>6000</w:t>
            </w:r>
          </w:p>
        </w:tc>
      </w:tr>
      <w:tr w:rsidR="00BC0C72" w:rsidTr="00181458">
        <w:trPr>
          <w:divId w:val="1237204249"/>
        </w:trPr>
        <w:tc>
          <w:tcPr>
            <w:tcW w:w="900" w:type="pct"/>
            <w:hideMark/>
          </w:tcPr>
          <w:p w:rsidR="00BC0C72" w:rsidRDefault="008D5CF6">
            <w:pPr>
              <w:pStyle w:val="a5"/>
            </w:pPr>
            <w:bookmarkStart w:id="23951" w:name="52805"/>
            <w:bookmarkEnd w:id="23951"/>
            <w:r>
              <w:t> </w:t>
            </w:r>
          </w:p>
        </w:tc>
        <w:tc>
          <w:tcPr>
            <w:tcW w:w="2600" w:type="pct"/>
            <w:hideMark/>
          </w:tcPr>
          <w:p w:rsidR="00BC0C72" w:rsidRDefault="008D5CF6">
            <w:pPr>
              <w:pStyle w:val="a5"/>
            </w:pPr>
            <w:bookmarkStart w:id="23952" w:name="52806"/>
            <w:bookmarkEnd w:id="23952"/>
            <w:r>
              <w:t>привід-генератор ГП26</w:t>
            </w:r>
          </w:p>
        </w:tc>
        <w:tc>
          <w:tcPr>
            <w:tcW w:w="750" w:type="pct"/>
            <w:hideMark/>
          </w:tcPr>
          <w:p w:rsidR="00BC0C72" w:rsidRDefault="008D5CF6">
            <w:pPr>
              <w:pStyle w:val="a5"/>
              <w:jc w:val="center"/>
            </w:pPr>
            <w:bookmarkStart w:id="23953" w:name="52807"/>
            <w:bookmarkEnd w:id="23953"/>
            <w:r>
              <w:t>- " -</w:t>
            </w:r>
          </w:p>
        </w:tc>
        <w:tc>
          <w:tcPr>
            <w:tcW w:w="750" w:type="pct"/>
            <w:hideMark/>
          </w:tcPr>
          <w:p w:rsidR="00BC0C72" w:rsidRDefault="008D5CF6">
            <w:pPr>
              <w:pStyle w:val="a5"/>
              <w:jc w:val="center"/>
            </w:pPr>
            <w:bookmarkStart w:id="23954" w:name="52808"/>
            <w:bookmarkEnd w:id="23954"/>
            <w:r>
              <w:t>300</w:t>
            </w:r>
          </w:p>
        </w:tc>
      </w:tr>
      <w:tr w:rsidR="00BC0C72" w:rsidTr="00181458">
        <w:trPr>
          <w:divId w:val="1237204249"/>
        </w:trPr>
        <w:tc>
          <w:tcPr>
            <w:tcW w:w="900" w:type="pct"/>
            <w:hideMark/>
          </w:tcPr>
          <w:p w:rsidR="00BC0C72" w:rsidRDefault="008D5CF6">
            <w:pPr>
              <w:pStyle w:val="a5"/>
            </w:pPr>
            <w:bookmarkStart w:id="23955" w:name="52809"/>
            <w:bookmarkEnd w:id="23955"/>
            <w:r>
              <w:t> </w:t>
            </w:r>
          </w:p>
        </w:tc>
        <w:tc>
          <w:tcPr>
            <w:tcW w:w="2600" w:type="pct"/>
            <w:hideMark/>
          </w:tcPr>
          <w:p w:rsidR="00BC0C72" w:rsidRDefault="008D5CF6">
            <w:pPr>
              <w:pStyle w:val="a5"/>
            </w:pPr>
            <w:bookmarkStart w:id="23956" w:name="52810"/>
            <w:bookmarkEnd w:id="23956"/>
            <w:r>
              <w:t>генератори змінного струму (синхронні генератори потужністю понад 75 кВ·А, але не більш як 375 кВ·А), різних моделей</w:t>
            </w:r>
          </w:p>
        </w:tc>
        <w:tc>
          <w:tcPr>
            <w:tcW w:w="750" w:type="pct"/>
            <w:hideMark/>
          </w:tcPr>
          <w:p w:rsidR="00BC0C72" w:rsidRDefault="008D5CF6">
            <w:pPr>
              <w:pStyle w:val="a5"/>
              <w:jc w:val="center"/>
            </w:pPr>
            <w:bookmarkStart w:id="23957" w:name="52811"/>
            <w:bookmarkEnd w:id="23957"/>
            <w:r>
              <w:t>- " -</w:t>
            </w:r>
          </w:p>
        </w:tc>
        <w:tc>
          <w:tcPr>
            <w:tcW w:w="750" w:type="pct"/>
            <w:hideMark/>
          </w:tcPr>
          <w:p w:rsidR="00BC0C72" w:rsidRDefault="008D5CF6">
            <w:pPr>
              <w:pStyle w:val="a5"/>
              <w:jc w:val="center"/>
            </w:pPr>
            <w:bookmarkStart w:id="23958" w:name="52812"/>
            <w:bookmarkEnd w:id="23958"/>
            <w:r>
              <w:t>10000</w:t>
            </w:r>
          </w:p>
        </w:tc>
      </w:tr>
      <w:tr w:rsidR="00BC0C72" w:rsidTr="00181458">
        <w:trPr>
          <w:divId w:val="1237204249"/>
        </w:trPr>
        <w:tc>
          <w:tcPr>
            <w:tcW w:w="900" w:type="pct"/>
            <w:hideMark/>
          </w:tcPr>
          <w:p w:rsidR="00BC0C72" w:rsidRDefault="008D5CF6">
            <w:pPr>
              <w:pStyle w:val="a5"/>
            </w:pPr>
            <w:bookmarkStart w:id="23959" w:name="52813"/>
            <w:bookmarkEnd w:id="23959"/>
            <w:r>
              <w:t>8503 00</w:t>
            </w:r>
          </w:p>
        </w:tc>
        <w:tc>
          <w:tcPr>
            <w:tcW w:w="2600" w:type="pct"/>
            <w:hideMark/>
          </w:tcPr>
          <w:p w:rsidR="00BC0C72" w:rsidRDefault="008D5CF6">
            <w:pPr>
              <w:pStyle w:val="a5"/>
            </w:pPr>
            <w:bookmarkStart w:id="23960" w:name="52814"/>
            <w:bookmarkEnd w:id="23960"/>
            <w:r>
              <w:t>Частини, призначені виключно або переважно для машин товарної позиції 8501 або 8502:</w:t>
            </w:r>
            <w:r>
              <w:br/>
              <w:t>- інші:</w:t>
            </w:r>
          </w:p>
        </w:tc>
        <w:tc>
          <w:tcPr>
            <w:tcW w:w="750" w:type="pct"/>
            <w:hideMark/>
          </w:tcPr>
          <w:p w:rsidR="00BC0C72" w:rsidRDefault="008D5CF6">
            <w:pPr>
              <w:pStyle w:val="a5"/>
              <w:jc w:val="center"/>
            </w:pPr>
            <w:bookmarkStart w:id="23961" w:name="52815"/>
            <w:bookmarkEnd w:id="23961"/>
            <w:r>
              <w:t> </w:t>
            </w:r>
          </w:p>
        </w:tc>
        <w:tc>
          <w:tcPr>
            <w:tcW w:w="750" w:type="pct"/>
            <w:hideMark/>
          </w:tcPr>
          <w:p w:rsidR="00BC0C72" w:rsidRDefault="008D5CF6">
            <w:pPr>
              <w:pStyle w:val="a5"/>
              <w:jc w:val="center"/>
            </w:pPr>
            <w:bookmarkStart w:id="23962" w:name="52816"/>
            <w:bookmarkEnd w:id="23962"/>
            <w:r>
              <w:t> </w:t>
            </w:r>
          </w:p>
        </w:tc>
      </w:tr>
      <w:tr w:rsidR="00BC0C72" w:rsidTr="00181458">
        <w:trPr>
          <w:divId w:val="1237204249"/>
        </w:trPr>
        <w:tc>
          <w:tcPr>
            <w:tcW w:w="900" w:type="pct"/>
            <w:hideMark/>
          </w:tcPr>
          <w:p w:rsidR="00BC0C72" w:rsidRDefault="008D5CF6">
            <w:pPr>
              <w:pStyle w:val="a5"/>
            </w:pPr>
            <w:bookmarkStart w:id="23963" w:name="52817"/>
            <w:bookmarkEnd w:id="23963"/>
            <w:r>
              <w:t> </w:t>
            </w:r>
          </w:p>
        </w:tc>
        <w:tc>
          <w:tcPr>
            <w:tcW w:w="2600" w:type="pct"/>
            <w:hideMark/>
          </w:tcPr>
          <w:p w:rsidR="00BC0C72" w:rsidRDefault="008D5CF6">
            <w:pPr>
              <w:pStyle w:val="a5"/>
            </w:pPr>
            <w:bookmarkStart w:id="23964" w:name="52818"/>
            <w:bookmarkEnd w:id="23964"/>
            <w:r>
              <w:t>комплект для ГП21К</w:t>
            </w:r>
          </w:p>
        </w:tc>
        <w:tc>
          <w:tcPr>
            <w:tcW w:w="750" w:type="pct"/>
            <w:hideMark/>
          </w:tcPr>
          <w:p w:rsidR="00BC0C72" w:rsidRDefault="008D5CF6">
            <w:pPr>
              <w:pStyle w:val="a5"/>
              <w:jc w:val="center"/>
            </w:pPr>
            <w:bookmarkStart w:id="23965" w:name="52819"/>
            <w:bookmarkEnd w:id="23965"/>
            <w:r>
              <w:t>- " -</w:t>
            </w:r>
          </w:p>
        </w:tc>
        <w:tc>
          <w:tcPr>
            <w:tcW w:w="750" w:type="pct"/>
            <w:hideMark/>
          </w:tcPr>
          <w:p w:rsidR="00BC0C72" w:rsidRDefault="008D5CF6">
            <w:pPr>
              <w:pStyle w:val="a5"/>
              <w:jc w:val="center"/>
            </w:pPr>
            <w:bookmarkStart w:id="23966" w:name="52820"/>
            <w:bookmarkEnd w:id="23966"/>
            <w:r>
              <w:t>800</w:t>
            </w:r>
          </w:p>
        </w:tc>
      </w:tr>
      <w:tr w:rsidR="00BC0C72" w:rsidTr="00181458">
        <w:trPr>
          <w:divId w:val="1237204249"/>
        </w:trPr>
        <w:tc>
          <w:tcPr>
            <w:tcW w:w="900" w:type="pct"/>
            <w:hideMark/>
          </w:tcPr>
          <w:p w:rsidR="00BC0C72" w:rsidRDefault="008D5CF6">
            <w:pPr>
              <w:pStyle w:val="a5"/>
            </w:pPr>
            <w:bookmarkStart w:id="23967" w:name="52821"/>
            <w:bookmarkEnd w:id="23967"/>
            <w:r>
              <w:t> </w:t>
            </w:r>
          </w:p>
        </w:tc>
        <w:tc>
          <w:tcPr>
            <w:tcW w:w="2600" w:type="pct"/>
            <w:hideMark/>
          </w:tcPr>
          <w:p w:rsidR="00BC0C72" w:rsidRDefault="008D5CF6">
            <w:pPr>
              <w:pStyle w:val="a5"/>
            </w:pPr>
            <w:bookmarkStart w:id="23968" w:name="52822"/>
            <w:bookmarkEnd w:id="23968"/>
            <w:r>
              <w:t>статор 8А6.667.137-01</w:t>
            </w:r>
          </w:p>
        </w:tc>
        <w:tc>
          <w:tcPr>
            <w:tcW w:w="750" w:type="pct"/>
            <w:hideMark/>
          </w:tcPr>
          <w:p w:rsidR="00BC0C72" w:rsidRDefault="008D5CF6">
            <w:pPr>
              <w:pStyle w:val="a5"/>
              <w:jc w:val="center"/>
            </w:pPr>
            <w:bookmarkStart w:id="23969" w:name="52823"/>
            <w:bookmarkEnd w:id="23969"/>
            <w:r>
              <w:t>- " -</w:t>
            </w:r>
          </w:p>
        </w:tc>
        <w:tc>
          <w:tcPr>
            <w:tcW w:w="750" w:type="pct"/>
            <w:hideMark/>
          </w:tcPr>
          <w:p w:rsidR="00BC0C72" w:rsidRDefault="008D5CF6">
            <w:pPr>
              <w:pStyle w:val="a5"/>
              <w:jc w:val="center"/>
            </w:pPr>
            <w:bookmarkStart w:id="23970" w:name="52824"/>
            <w:bookmarkEnd w:id="23970"/>
            <w:r>
              <w:t>80000</w:t>
            </w:r>
          </w:p>
        </w:tc>
      </w:tr>
      <w:tr w:rsidR="00BC0C72" w:rsidTr="00181458">
        <w:trPr>
          <w:divId w:val="1237204249"/>
        </w:trPr>
        <w:tc>
          <w:tcPr>
            <w:tcW w:w="900" w:type="pct"/>
            <w:hideMark/>
          </w:tcPr>
          <w:p w:rsidR="00BC0C72" w:rsidRDefault="008D5CF6">
            <w:pPr>
              <w:pStyle w:val="a5"/>
            </w:pPr>
            <w:bookmarkStart w:id="23971" w:name="52825"/>
            <w:bookmarkEnd w:id="23971"/>
            <w:r>
              <w:t> </w:t>
            </w:r>
          </w:p>
        </w:tc>
        <w:tc>
          <w:tcPr>
            <w:tcW w:w="2600" w:type="pct"/>
            <w:hideMark/>
          </w:tcPr>
          <w:p w:rsidR="00BC0C72" w:rsidRDefault="008D5CF6">
            <w:pPr>
              <w:pStyle w:val="a5"/>
            </w:pPr>
            <w:bookmarkStart w:id="23972" w:name="52826"/>
            <w:bookmarkEnd w:id="23972"/>
            <w:r>
              <w:t>корпус ГП26.550-3Л</w:t>
            </w:r>
          </w:p>
        </w:tc>
        <w:tc>
          <w:tcPr>
            <w:tcW w:w="750" w:type="pct"/>
            <w:hideMark/>
          </w:tcPr>
          <w:p w:rsidR="00BC0C72" w:rsidRDefault="008D5CF6">
            <w:pPr>
              <w:pStyle w:val="a5"/>
              <w:jc w:val="center"/>
            </w:pPr>
            <w:bookmarkStart w:id="23973" w:name="52827"/>
            <w:bookmarkEnd w:id="23973"/>
            <w:r>
              <w:t>штук</w:t>
            </w:r>
          </w:p>
        </w:tc>
        <w:tc>
          <w:tcPr>
            <w:tcW w:w="750" w:type="pct"/>
            <w:hideMark/>
          </w:tcPr>
          <w:p w:rsidR="00BC0C72" w:rsidRDefault="008D5CF6">
            <w:pPr>
              <w:pStyle w:val="a5"/>
              <w:jc w:val="center"/>
            </w:pPr>
            <w:bookmarkStart w:id="23974" w:name="52828"/>
            <w:bookmarkEnd w:id="23974"/>
            <w:r>
              <w:t>13300</w:t>
            </w:r>
          </w:p>
        </w:tc>
      </w:tr>
      <w:tr w:rsidR="00BC0C72" w:rsidTr="00181458">
        <w:trPr>
          <w:divId w:val="1237204249"/>
        </w:trPr>
        <w:tc>
          <w:tcPr>
            <w:tcW w:w="900" w:type="pct"/>
            <w:hideMark/>
          </w:tcPr>
          <w:p w:rsidR="00BC0C72" w:rsidRDefault="008D5CF6">
            <w:pPr>
              <w:pStyle w:val="a5"/>
            </w:pPr>
            <w:bookmarkStart w:id="23975" w:name="52829"/>
            <w:bookmarkEnd w:id="23975"/>
            <w:r>
              <w:t> </w:t>
            </w:r>
          </w:p>
        </w:tc>
        <w:tc>
          <w:tcPr>
            <w:tcW w:w="2600" w:type="pct"/>
            <w:hideMark/>
          </w:tcPr>
          <w:p w:rsidR="00BC0C72" w:rsidRDefault="008D5CF6">
            <w:pPr>
              <w:pStyle w:val="a5"/>
            </w:pPr>
            <w:bookmarkStart w:id="23976" w:name="52830"/>
            <w:bookmarkEnd w:id="23976"/>
            <w:r>
              <w:t>кришка ГП 26.950-3Л</w:t>
            </w:r>
          </w:p>
        </w:tc>
        <w:tc>
          <w:tcPr>
            <w:tcW w:w="750" w:type="pct"/>
            <w:hideMark/>
          </w:tcPr>
          <w:p w:rsidR="00BC0C72" w:rsidRDefault="008D5CF6">
            <w:pPr>
              <w:pStyle w:val="a5"/>
              <w:jc w:val="center"/>
            </w:pPr>
            <w:bookmarkStart w:id="23977" w:name="52831"/>
            <w:bookmarkEnd w:id="23977"/>
            <w:r>
              <w:t>- " -</w:t>
            </w:r>
          </w:p>
        </w:tc>
        <w:tc>
          <w:tcPr>
            <w:tcW w:w="750" w:type="pct"/>
            <w:hideMark/>
          </w:tcPr>
          <w:p w:rsidR="00BC0C72" w:rsidRDefault="008D5CF6">
            <w:pPr>
              <w:pStyle w:val="a5"/>
              <w:jc w:val="center"/>
            </w:pPr>
            <w:bookmarkStart w:id="23978" w:name="52832"/>
            <w:bookmarkEnd w:id="23978"/>
            <w:r>
              <w:t>13300</w:t>
            </w:r>
          </w:p>
        </w:tc>
      </w:tr>
      <w:tr w:rsidR="00BC0C72" w:rsidTr="00181458">
        <w:trPr>
          <w:divId w:val="1237204249"/>
        </w:trPr>
        <w:tc>
          <w:tcPr>
            <w:tcW w:w="900" w:type="pct"/>
            <w:hideMark/>
          </w:tcPr>
          <w:p w:rsidR="00BC0C72" w:rsidRDefault="008D5CF6">
            <w:pPr>
              <w:pStyle w:val="a5"/>
            </w:pPr>
            <w:bookmarkStart w:id="23979" w:name="52833"/>
            <w:bookmarkEnd w:id="23979"/>
            <w:r>
              <w:t> </w:t>
            </w:r>
          </w:p>
        </w:tc>
        <w:tc>
          <w:tcPr>
            <w:tcW w:w="2600" w:type="pct"/>
            <w:hideMark/>
          </w:tcPr>
          <w:p w:rsidR="00BC0C72" w:rsidRDefault="008D5CF6">
            <w:pPr>
              <w:pStyle w:val="a5"/>
            </w:pPr>
            <w:bookmarkStart w:id="23980" w:name="52834"/>
            <w:bookmarkEnd w:id="23980"/>
            <w:r>
              <w:t>комплект для ГП21К</w:t>
            </w:r>
          </w:p>
        </w:tc>
        <w:tc>
          <w:tcPr>
            <w:tcW w:w="750" w:type="pct"/>
            <w:hideMark/>
          </w:tcPr>
          <w:p w:rsidR="00BC0C72" w:rsidRDefault="008D5CF6">
            <w:pPr>
              <w:pStyle w:val="a5"/>
              <w:jc w:val="center"/>
            </w:pPr>
            <w:bookmarkStart w:id="23981" w:name="52835"/>
            <w:bookmarkEnd w:id="23981"/>
            <w:r>
              <w:t>- " -</w:t>
            </w:r>
          </w:p>
        </w:tc>
        <w:tc>
          <w:tcPr>
            <w:tcW w:w="750" w:type="pct"/>
            <w:hideMark/>
          </w:tcPr>
          <w:p w:rsidR="00BC0C72" w:rsidRDefault="008D5CF6">
            <w:pPr>
              <w:pStyle w:val="a5"/>
              <w:jc w:val="center"/>
            </w:pPr>
            <w:bookmarkStart w:id="23982" w:name="52836"/>
            <w:bookmarkEnd w:id="23982"/>
            <w:r>
              <w:t>800</w:t>
            </w:r>
          </w:p>
        </w:tc>
      </w:tr>
      <w:tr w:rsidR="00BC0C72" w:rsidTr="00181458">
        <w:trPr>
          <w:divId w:val="1237204249"/>
        </w:trPr>
        <w:tc>
          <w:tcPr>
            <w:tcW w:w="900" w:type="pct"/>
            <w:hideMark/>
          </w:tcPr>
          <w:p w:rsidR="00BC0C72" w:rsidRDefault="008D5CF6">
            <w:pPr>
              <w:pStyle w:val="a5"/>
            </w:pPr>
            <w:bookmarkStart w:id="23983" w:name="52837"/>
            <w:bookmarkEnd w:id="23983"/>
            <w:r>
              <w:t> </w:t>
            </w:r>
          </w:p>
        </w:tc>
        <w:tc>
          <w:tcPr>
            <w:tcW w:w="2600" w:type="pct"/>
            <w:hideMark/>
          </w:tcPr>
          <w:p w:rsidR="00BC0C72" w:rsidRDefault="008D5CF6">
            <w:pPr>
              <w:pStyle w:val="a5"/>
            </w:pPr>
            <w:bookmarkStart w:id="23984" w:name="52838"/>
            <w:bookmarkEnd w:id="23984"/>
            <w:r>
              <w:t>частини, призначені виключно або переважно для машин товарної позиції 8501 або 8502, різних моделей та модифікацій</w:t>
            </w:r>
          </w:p>
        </w:tc>
        <w:tc>
          <w:tcPr>
            <w:tcW w:w="750" w:type="pct"/>
            <w:hideMark/>
          </w:tcPr>
          <w:p w:rsidR="00BC0C72" w:rsidRDefault="008D5CF6">
            <w:pPr>
              <w:pStyle w:val="a5"/>
              <w:jc w:val="center"/>
            </w:pPr>
            <w:bookmarkStart w:id="23985" w:name="52839"/>
            <w:bookmarkEnd w:id="23985"/>
            <w:r>
              <w:t>- " -</w:t>
            </w:r>
          </w:p>
        </w:tc>
        <w:tc>
          <w:tcPr>
            <w:tcW w:w="750" w:type="pct"/>
            <w:hideMark/>
          </w:tcPr>
          <w:p w:rsidR="00BC0C72" w:rsidRDefault="008D5CF6">
            <w:pPr>
              <w:pStyle w:val="a5"/>
              <w:jc w:val="center"/>
            </w:pPr>
            <w:bookmarkStart w:id="23986" w:name="52840"/>
            <w:bookmarkEnd w:id="23986"/>
            <w:r>
              <w:t>8000</w:t>
            </w:r>
          </w:p>
        </w:tc>
      </w:tr>
      <w:tr w:rsidR="00BC0C72" w:rsidTr="00181458">
        <w:trPr>
          <w:divId w:val="1237204249"/>
        </w:trPr>
        <w:tc>
          <w:tcPr>
            <w:tcW w:w="900" w:type="pct"/>
            <w:hideMark/>
          </w:tcPr>
          <w:p w:rsidR="00BC0C72" w:rsidRDefault="008D5CF6">
            <w:pPr>
              <w:pStyle w:val="a5"/>
            </w:pPr>
            <w:bookmarkStart w:id="23987" w:name="52841"/>
            <w:bookmarkEnd w:id="23987"/>
            <w:r>
              <w:t>8505</w:t>
            </w:r>
          </w:p>
        </w:tc>
        <w:tc>
          <w:tcPr>
            <w:tcW w:w="2600" w:type="pct"/>
            <w:hideMark/>
          </w:tcPr>
          <w:p w:rsidR="00BC0C72" w:rsidRDefault="008D5CF6">
            <w:pPr>
              <w:pStyle w:val="a5"/>
            </w:pPr>
            <w:bookmarkStart w:id="23988" w:name="52842"/>
            <w:bookmarkEnd w:id="23988"/>
            <w:r>
              <w:t>Електромагніти; магніти постійні та вироби, призначені для перетворення на постійні магніти після намагнічування; електромагнітні або з постійними магнітами затискні патрони, затискачі та аналогічні пристрої для фіксації; електромагнітні зчеплення, муфти та гальма; електромагнітні піднімальні головки:</w:t>
            </w:r>
          </w:p>
        </w:tc>
        <w:tc>
          <w:tcPr>
            <w:tcW w:w="750" w:type="pct"/>
            <w:hideMark/>
          </w:tcPr>
          <w:p w:rsidR="00BC0C72" w:rsidRDefault="008D5CF6">
            <w:pPr>
              <w:pStyle w:val="a5"/>
              <w:jc w:val="center"/>
            </w:pPr>
            <w:bookmarkStart w:id="23989" w:name="52843"/>
            <w:bookmarkEnd w:id="23989"/>
            <w:r>
              <w:t> </w:t>
            </w:r>
          </w:p>
        </w:tc>
        <w:tc>
          <w:tcPr>
            <w:tcW w:w="750" w:type="pct"/>
            <w:hideMark/>
          </w:tcPr>
          <w:p w:rsidR="00BC0C72" w:rsidRDefault="008D5CF6">
            <w:pPr>
              <w:pStyle w:val="a5"/>
              <w:jc w:val="center"/>
            </w:pPr>
            <w:bookmarkStart w:id="23990" w:name="52844"/>
            <w:bookmarkEnd w:id="23990"/>
            <w:r>
              <w:t> </w:t>
            </w:r>
          </w:p>
        </w:tc>
      </w:tr>
      <w:tr w:rsidR="00BC0C72" w:rsidTr="00181458">
        <w:trPr>
          <w:divId w:val="1237204249"/>
        </w:trPr>
        <w:tc>
          <w:tcPr>
            <w:tcW w:w="900" w:type="pct"/>
            <w:hideMark/>
          </w:tcPr>
          <w:p w:rsidR="00BC0C72" w:rsidRDefault="008D5CF6">
            <w:pPr>
              <w:pStyle w:val="a5"/>
            </w:pPr>
            <w:bookmarkStart w:id="23991" w:name="52845"/>
            <w:bookmarkEnd w:id="23991"/>
            <w:r>
              <w:t> </w:t>
            </w:r>
          </w:p>
        </w:tc>
        <w:tc>
          <w:tcPr>
            <w:tcW w:w="2600" w:type="pct"/>
            <w:hideMark/>
          </w:tcPr>
          <w:p w:rsidR="00BC0C72" w:rsidRDefault="008D5CF6">
            <w:pPr>
              <w:pStyle w:val="a5"/>
            </w:pPr>
            <w:bookmarkStart w:id="23992" w:name="52846"/>
            <w:bookmarkEnd w:id="23992"/>
            <w:r>
              <w:t>електромагніт 8Ф6.662.132</w:t>
            </w:r>
          </w:p>
        </w:tc>
        <w:tc>
          <w:tcPr>
            <w:tcW w:w="750" w:type="pct"/>
            <w:hideMark/>
          </w:tcPr>
          <w:p w:rsidR="00BC0C72" w:rsidRDefault="008D5CF6">
            <w:pPr>
              <w:pStyle w:val="a5"/>
              <w:jc w:val="center"/>
            </w:pPr>
            <w:bookmarkStart w:id="23993" w:name="52847"/>
            <w:bookmarkEnd w:id="23993"/>
            <w:r>
              <w:t>- " -</w:t>
            </w:r>
          </w:p>
        </w:tc>
        <w:tc>
          <w:tcPr>
            <w:tcW w:w="750" w:type="pct"/>
            <w:hideMark/>
          </w:tcPr>
          <w:p w:rsidR="00BC0C72" w:rsidRDefault="008D5CF6">
            <w:pPr>
              <w:pStyle w:val="a5"/>
              <w:jc w:val="center"/>
            </w:pPr>
            <w:bookmarkStart w:id="23994" w:name="52848"/>
            <w:bookmarkEnd w:id="23994"/>
            <w:r>
              <w:t>6000</w:t>
            </w:r>
          </w:p>
        </w:tc>
      </w:tr>
      <w:tr w:rsidR="00BC0C72" w:rsidTr="00181458">
        <w:trPr>
          <w:divId w:val="1237204249"/>
        </w:trPr>
        <w:tc>
          <w:tcPr>
            <w:tcW w:w="900" w:type="pct"/>
            <w:hideMark/>
          </w:tcPr>
          <w:p w:rsidR="00BC0C72" w:rsidRDefault="008D5CF6">
            <w:pPr>
              <w:pStyle w:val="a5"/>
            </w:pPr>
            <w:bookmarkStart w:id="23995" w:name="52849"/>
            <w:bookmarkEnd w:id="23995"/>
            <w:r>
              <w:t> </w:t>
            </w:r>
          </w:p>
        </w:tc>
        <w:tc>
          <w:tcPr>
            <w:tcW w:w="2600" w:type="pct"/>
            <w:hideMark/>
          </w:tcPr>
          <w:p w:rsidR="00BC0C72" w:rsidRDefault="008D5CF6">
            <w:pPr>
              <w:pStyle w:val="a5"/>
            </w:pPr>
            <w:bookmarkStart w:id="23996" w:name="52850"/>
            <w:bookmarkEnd w:id="23996"/>
            <w:r>
              <w:t>електромагніт ЭМТ-231А</w:t>
            </w:r>
          </w:p>
        </w:tc>
        <w:tc>
          <w:tcPr>
            <w:tcW w:w="750" w:type="pct"/>
            <w:hideMark/>
          </w:tcPr>
          <w:p w:rsidR="00BC0C72" w:rsidRDefault="008D5CF6">
            <w:pPr>
              <w:pStyle w:val="a5"/>
              <w:jc w:val="center"/>
            </w:pPr>
            <w:bookmarkStart w:id="23997" w:name="52851"/>
            <w:bookmarkEnd w:id="23997"/>
            <w:r>
              <w:t>- " -</w:t>
            </w:r>
          </w:p>
        </w:tc>
        <w:tc>
          <w:tcPr>
            <w:tcW w:w="750" w:type="pct"/>
            <w:hideMark/>
          </w:tcPr>
          <w:p w:rsidR="00BC0C72" w:rsidRDefault="008D5CF6">
            <w:pPr>
              <w:pStyle w:val="a5"/>
              <w:jc w:val="center"/>
            </w:pPr>
            <w:bookmarkStart w:id="23998" w:name="52852"/>
            <w:bookmarkEnd w:id="23998"/>
            <w:r>
              <w:t>10000</w:t>
            </w:r>
          </w:p>
        </w:tc>
      </w:tr>
      <w:tr w:rsidR="00BC0C72" w:rsidTr="00181458">
        <w:trPr>
          <w:divId w:val="1237204249"/>
        </w:trPr>
        <w:tc>
          <w:tcPr>
            <w:tcW w:w="900" w:type="pct"/>
            <w:hideMark/>
          </w:tcPr>
          <w:p w:rsidR="00BC0C72" w:rsidRDefault="008D5CF6">
            <w:pPr>
              <w:pStyle w:val="a5"/>
            </w:pPr>
            <w:bookmarkStart w:id="23999" w:name="52853"/>
            <w:bookmarkEnd w:id="23999"/>
            <w:r>
              <w:t> </w:t>
            </w:r>
          </w:p>
        </w:tc>
        <w:tc>
          <w:tcPr>
            <w:tcW w:w="2600" w:type="pct"/>
            <w:hideMark/>
          </w:tcPr>
          <w:p w:rsidR="00BC0C72" w:rsidRDefault="008D5CF6">
            <w:pPr>
              <w:pStyle w:val="a5"/>
            </w:pPr>
            <w:bookmarkStart w:id="24000" w:name="52854"/>
            <w:bookmarkEnd w:id="24000"/>
            <w:r>
              <w:t>виконавчий механізм ИМ-47</w:t>
            </w:r>
          </w:p>
        </w:tc>
        <w:tc>
          <w:tcPr>
            <w:tcW w:w="750" w:type="pct"/>
            <w:hideMark/>
          </w:tcPr>
          <w:p w:rsidR="00BC0C72" w:rsidRDefault="008D5CF6">
            <w:pPr>
              <w:pStyle w:val="a5"/>
              <w:jc w:val="center"/>
            </w:pPr>
            <w:bookmarkStart w:id="24001" w:name="52855"/>
            <w:bookmarkEnd w:id="24001"/>
            <w:r>
              <w:t>- " -</w:t>
            </w:r>
          </w:p>
        </w:tc>
        <w:tc>
          <w:tcPr>
            <w:tcW w:w="750" w:type="pct"/>
            <w:hideMark/>
          </w:tcPr>
          <w:p w:rsidR="00BC0C72" w:rsidRDefault="008D5CF6">
            <w:pPr>
              <w:pStyle w:val="a5"/>
              <w:jc w:val="center"/>
            </w:pPr>
            <w:bookmarkStart w:id="24002" w:name="52856"/>
            <w:bookmarkEnd w:id="24002"/>
            <w:r>
              <w:t>10000</w:t>
            </w:r>
          </w:p>
        </w:tc>
      </w:tr>
      <w:tr w:rsidR="00BC0C72" w:rsidTr="00181458">
        <w:trPr>
          <w:divId w:val="1237204249"/>
        </w:trPr>
        <w:tc>
          <w:tcPr>
            <w:tcW w:w="900" w:type="pct"/>
            <w:hideMark/>
          </w:tcPr>
          <w:p w:rsidR="00BC0C72" w:rsidRDefault="008D5CF6">
            <w:pPr>
              <w:pStyle w:val="a5"/>
            </w:pPr>
            <w:bookmarkStart w:id="24003" w:name="52857"/>
            <w:bookmarkEnd w:id="24003"/>
            <w:r>
              <w:t> </w:t>
            </w:r>
          </w:p>
        </w:tc>
        <w:tc>
          <w:tcPr>
            <w:tcW w:w="2600" w:type="pct"/>
            <w:hideMark/>
          </w:tcPr>
          <w:p w:rsidR="00BC0C72" w:rsidRDefault="008D5CF6">
            <w:pPr>
              <w:pStyle w:val="a5"/>
            </w:pPr>
            <w:bookmarkStart w:id="24004" w:name="52858"/>
            <w:bookmarkEnd w:id="24004"/>
            <w:r>
              <w:t xml:space="preserve">частини: електромагнітів; магнітів постійних та виробів, призначених для перетворення на постійні магніти після намагнічування; електромагнітних або з постійними магнітами затискних патронів, затискачів та аналогічних пристроїв для фіксації; </w:t>
            </w:r>
            <w:r>
              <w:lastRenderedPageBreak/>
              <w:t>електромагнітних зчеплень, муфт та гальм; електромагнітних піднімальних головок: різних моделей та модифікацій</w:t>
            </w:r>
          </w:p>
        </w:tc>
        <w:tc>
          <w:tcPr>
            <w:tcW w:w="750" w:type="pct"/>
            <w:hideMark/>
          </w:tcPr>
          <w:p w:rsidR="00BC0C72" w:rsidRDefault="008D5CF6">
            <w:pPr>
              <w:pStyle w:val="a5"/>
              <w:jc w:val="center"/>
            </w:pPr>
            <w:bookmarkStart w:id="24005" w:name="52859"/>
            <w:bookmarkEnd w:id="24005"/>
            <w:r>
              <w:lastRenderedPageBreak/>
              <w:t>- " -</w:t>
            </w:r>
          </w:p>
        </w:tc>
        <w:tc>
          <w:tcPr>
            <w:tcW w:w="750" w:type="pct"/>
            <w:hideMark/>
          </w:tcPr>
          <w:p w:rsidR="00BC0C72" w:rsidRDefault="008D5CF6">
            <w:pPr>
              <w:pStyle w:val="a5"/>
              <w:jc w:val="center"/>
            </w:pPr>
            <w:bookmarkStart w:id="24006" w:name="52860"/>
            <w:bookmarkEnd w:id="24006"/>
            <w:r>
              <w:t>10000</w:t>
            </w:r>
          </w:p>
        </w:tc>
      </w:tr>
      <w:tr w:rsidR="00BC0C72" w:rsidTr="00181458">
        <w:trPr>
          <w:divId w:val="1237204249"/>
        </w:trPr>
        <w:tc>
          <w:tcPr>
            <w:tcW w:w="900" w:type="pct"/>
            <w:hideMark/>
          </w:tcPr>
          <w:p w:rsidR="00BC0C72" w:rsidRDefault="008D5CF6">
            <w:pPr>
              <w:pStyle w:val="a5"/>
            </w:pPr>
            <w:bookmarkStart w:id="24007" w:name="52861"/>
            <w:bookmarkEnd w:id="24007"/>
            <w:r>
              <w:t>8514 10 80 00</w:t>
            </w:r>
          </w:p>
        </w:tc>
        <w:tc>
          <w:tcPr>
            <w:tcW w:w="2600" w:type="pct"/>
            <w:hideMark/>
          </w:tcPr>
          <w:p w:rsidR="00BC0C72" w:rsidRDefault="008D5CF6">
            <w:pPr>
              <w:pStyle w:val="a5"/>
            </w:pPr>
            <w:bookmarkStart w:id="24008" w:name="52862"/>
            <w:bookmarkEnd w:id="24008"/>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опору:</w:t>
            </w:r>
            <w:r>
              <w:br/>
              <w:t>-- інші</w:t>
            </w:r>
          </w:p>
        </w:tc>
        <w:tc>
          <w:tcPr>
            <w:tcW w:w="750" w:type="pct"/>
            <w:hideMark/>
          </w:tcPr>
          <w:p w:rsidR="00BC0C72" w:rsidRDefault="008D5CF6">
            <w:pPr>
              <w:pStyle w:val="a5"/>
              <w:jc w:val="center"/>
            </w:pPr>
            <w:bookmarkStart w:id="24009" w:name="52863"/>
            <w:bookmarkEnd w:id="24009"/>
            <w:r>
              <w:t> </w:t>
            </w:r>
          </w:p>
        </w:tc>
        <w:tc>
          <w:tcPr>
            <w:tcW w:w="750" w:type="pct"/>
            <w:hideMark/>
          </w:tcPr>
          <w:p w:rsidR="00BC0C72" w:rsidRDefault="008D5CF6">
            <w:pPr>
              <w:pStyle w:val="a5"/>
              <w:jc w:val="center"/>
            </w:pPr>
            <w:bookmarkStart w:id="24010" w:name="52864"/>
            <w:bookmarkEnd w:id="24010"/>
            <w:r>
              <w:t> </w:t>
            </w:r>
          </w:p>
        </w:tc>
      </w:tr>
      <w:tr w:rsidR="00BC0C72" w:rsidTr="00181458">
        <w:trPr>
          <w:divId w:val="1237204249"/>
        </w:trPr>
        <w:tc>
          <w:tcPr>
            <w:tcW w:w="900" w:type="pct"/>
            <w:hideMark/>
          </w:tcPr>
          <w:p w:rsidR="00BC0C72" w:rsidRDefault="008D5CF6">
            <w:pPr>
              <w:pStyle w:val="a5"/>
            </w:pPr>
            <w:bookmarkStart w:id="24011" w:name="52865"/>
            <w:bookmarkEnd w:id="24011"/>
            <w:r>
              <w:t> </w:t>
            </w:r>
          </w:p>
        </w:tc>
        <w:tc>
          <w:tcPr>
            <w:tcW w:w="2600" w:type="pct"/>
            <w:hideMark/>
          </w:tcPr>
          <w:p w:rsidR="00BC0C72" w:rsidRDefault="008D5CF6">
            <w:pPr>
              <w:pStyle w:val="a5"/>
            </w:pPr>
            <w:bookmarkStart w:id="24012" w:name="52866"/>
            <w:bookmarkEnd w:id="24012"/>
            <w:r>
              <w:t>піч для термообробки матеріалів SAM 50</w:t>
            </w:r>
          </w:p>
        </w:tc>
        <w:tc>
          <w:tcPr>
            <w:tcW w:w="750" w:type="pct"/>
            <w:hideMark/>
          </w:tcPr>
          <w:p w:rsidR="00BC0C72" w:rsidRDefault="008D5CF6">
            <w:pPr>
              <w:pStyle w:val="a5"/>
              <w:jc w:val="center"/>
            </w:pPr>
            <w:bookmarkStart w:id="24013" w:name="52867"/>
            <w:bookmarkEnd w:id="24013"/>
            <w:r>
              <w:t>- " -</w:t>
            </w:r>
          </w:p>
        </w:tc>
        <w:tc>
          <w:tcPr>
            <w:tcW w:w="750" w:type="pct"/>
            <w:hideMark/>
          </w:tcPr>
          <w:p w:rsidR="00BC0C72" w:rsidRDefault="008D5CF6">
            <w:pPr>
              <w:pStyle w:val="a5"/>
              <w:jc w:val="center"/>
            </w:pPr>
            <w:bookmarkStart w:id="24014" w:name="52868"/>
            <w:bookmarkEnd w:id="24014"/>
            <w:r>
              <w:t>5</w:t>
            </w:r>
          </w:p>
        </w:tc>
      </w:tr>
      <w:tr w:rsidR="00BC0C72" w:rsidTr="00181458">
        <w:trPr>
          <w:divId w:val="1237204249"/>
        </w:trPr>
        <w:tc>
          <w:tcPr>
            <w:tcW w:w="900" w:type="pct"/>
            <w:hideMark/>
          </w:tcPr>
          <w:p w:rsidR="00BC0C72" w:rsidRDefault="008D5CF6">
            <w:pPr>
              <w:pStyle w:val="a5"/>
            </w:pPr>
            <w:bookmarkStart w:id="24015" w:name="52869"/>
            <w:bookmarkEnd w:id="24015"/>
            <w:r>
              <w:t> </w:t>
            </w:r>
          </w:p>
        </w:tc>
        <w:tc>
          <w:tcPr>
            <w:tcW w:w="2600" w:type="pct"/>
            <w:hideMark/>
          </w:tcPr>
          <w:p w:rsidR="00BC0C72" w:rsidRDefault="008D5CF6">
            <w:pPr>
              <w:pStyle w:val="a5"/>
            </w:pPr>
            <w:bookmarkStart w:id="24016" w:name="52870"/>
            <w:bookmarkEnd w:id="24016"/>
            <w:r>
              <w:t>печі та камери опору, різних моделей</w:t>
            </w:r>
          </w:p>
        </w:tc>
        <w:tc>
          <w:tcPr>
            <w:tcW w:w="750" w:type="pct"/>
            <w:hideMark/>
          </w:tcPr>
          <w:p w:rsidR="00BC0C72" w:rsidRDefault="008D5CF6">
            <w:pPr>
              <w:pStyle w:val="a5"/>
              <w:jc w:val="center"/>
            </w:pPr>
            <w:bookmarkStart w:id="24017" w:name="52871"/>
            <w:bookmarkEnd w:id="24017"/>
            <w:r>
              <w:t>- " -</w:t>
            </w:r>
          </w:p>
        </w:tc>
        <w:tc>
          <w:tcPr>
            <w:tcW w:w="750" w:type="pct"/>
            <w:hideMark/>
          </w:tcPr>
          <w:p w:rsidR="00BC0C72" w:rsidRDefault="008D5CF6">
            <w:pPr>
              <w:pStyle w:val="a5"/>
              <w:jc w:val="center"/>
            </w:pPr>
            <w:bookmarkStart w:id="24018" w:name="52872"/>
            <w:bookmarkEnd w:id="24018"/>
            <w:r>
              <w:t>10</w:t>
            </w:r>
          </w:p>
        </w:tc>
      </w:tr>
      <w:tr w:rsidR="00BC0C72" w:rsidTr="00181458">
        <w:trPr>
          <w:divId w:val="1237204249"/>
        </w:trPr>
        <w:tc>
          <w:tcPr>
            <w:tcW w:w="900" w:type="pct"/>
            <w:hideMark/>
          </w:tcPr>
          <w:p w:rsidR="00BC0C72" w:rsidRDefault="008D5CF6">
            <w:pPr>
              <w:pStyle w:val="a5"/>
            </w:pPr>
            <w:bookmarkStart w:id="24019" w:name="52873"/>
            <w:bookmarkEnd w:id="24019"/>
            <w:r>
              <w:t> </w:t>
            </w:r>
          </w:p>
        </w:tc>
        <w:tc>
          <w:tcPr>
            <w:tcW w:w="2600" w:type="pct"/>
            <w:hideMark/>
          </w:tcPr>
          <w:p w:rsidR="00BC0C72" w:rsidRDefault="008D5CF6">
            <w:pPr>
              <w:pStyle w:val="a5"/>
            </w:pPr>
            <w:bookmarkStart w:id="24020" w:name="52874"/>
            <w:bookmarkEnd w:id="24020"/>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 печі та камери опору різних моделей</w:t>
            </w:r>
          </w:p>
        </w:tc>
        <w:tc>
          <w:tcPr>
            <w:tcW w:w="750" w:type="pct"/>
            <w:hideMark/>
          </w:tcPr>
          <w:p w:rsidR="00BC0C72" w:rsidRDefault="008D5CF6">
            <w:pPr>
              <w:pStyle w:val="a5"/>
              <w:jc w:val="center"/>
            </w:pPr>
            <w:bookmarkStart w:id="24021" w:name="52875"/>
            <w:bookmarkEnd w:id="24021"/>
            <w:r>
              <w:t>- " -</w:t>
            </w:r>
          </w:p>
        </w:tc>
        <w:tc>
          <w:tcPr>
            <w:tcW w:w="750" w:type="pct"/>
            <w:hideMark/>
          </w:tcPr>
          <w:p w:rsidR="00BC0C72" w:rsidRDefault="008D5CF6">
            <w:pPr>
              <w:pStyle w:val="a5"/>
              <w:jc w:val="center"/>
            </w:pPr>
            <w:bookmarkStart w:id="24022" w:name="52876"/>
            <w:bookmarkEnd w:id="24022"/>
            <w:r>
              <w:t>20</w:t>
            </w:r>
          </w:p>
        </w:tc>
      </w:tr>
      <w:tr w:rsidR="00BC0C72" w:rsidTr="00181458">
        <w:trPr>
          <w:divId w:val="1237204249"/>
        </w:trPr>
        <w:tc>
          <w:tcPr>
            <w:tcW w:w="900" w:type="pct"/>
            <w:hideMark/>
          </w:tcPr>
          <w:p w:rsidR="00BC0C72" w:rsidRDefault="008D5CF6">
            <w:pPr>
              <w:pStyle w:val="a5"/>
            </w:pPr>
            <w:bookmarkStart w:id="24023" w:name="52877"/>
            <w:bookmarkEnd w:id="24023"/>
            <w:r>
              <w:t>8514 40 00 00</w:t>
            </w:r>
          </w:p>
        </w:tc>
        <w:tc>
          <w:tcPr>
            <w:tcW w:w="2600" w:type="pct"/>
            <w:hideMark/>
          </w:tcPr>
          <w:p w:rsidR="00BC0C72" w:rsidRDefault="008D5CF6">
            <w:pPr>
              <w:pStyle w:val="a5"/>
            </w:pPr>
            <w:bookmarkStart w:id="24024" w:name="52878"/>
            <w:bookmarkEnd w:id="24024"/>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інше індукційне або діелектричне обладнання для термічного оброблення матеріалів:</w:t>
            </w:r>
          </w:p>
        </w:tc>
        <w:tc>
          <w:tcPr>
            <w:tcW w:w="750" w:type="pct"/>
            <w:hideMark/>
          </w:tcPr>
          <w:p w:rsidR="00BC0C72" w:rsidRDefault="008D5CF6">
            <w:pPr>
              <w:pStyle w:val="a5"/>
              <w:jc w:val="center"/>
            </w:pPr>
            <w:bookmarkStart w:id="24025" w:name="52879"/>
            <w:bookmarkEnd w:id="24025"/>
            <w:r>
              <w:t> </w:t>
            </w:r>
          </w:p>
        </w:tc>
        <w:tc>
          <w:tcPr>
            <w:tcW w:w="750" w:type="pct"/>
            <w:hideMark/>
          </w:tcPr>
          <w:p w:rsidR="00BC0C72" w:rsidRDefault="008D5CF6">
            <w:pPr>
              <w:pStyle w:val="a5"/>
              <w:jc w:val="center"/>
            </w:pPr>
            <w:bookmarkStart w:id="24026" w:name="52880"/>
            <w:bookmarkEnd w:id="24026"/>
            <w:r>
              <w:t> </w:t>
            </w:r>
          </w:p>
        </w:tc>
      </w:tr>
      <w:tr w:rsidR="00BC0C72" w:rsidTr="00181458">
        <w:trPr>
          <w:divId w:val="1237204249"/>
        </w:trPr>
        <w:tc>
          <w:tcPr>
            <w:tcW w:w="900" w:type="pct"/>
            <w:hideMark/>
          </w:tcPr>
          <w:p w:rsidR="00BC0C72" w:rsidRDefault="008D5CF6">
            <w:pPr>
              <w:pStyle w:val="a5"/>
            </w:pPr>
            <w:bookmarkStart w:id="24027" w:name="52881"/>
            <w:bookmarkEnd w:id="24027"/>
            <w:r>
              <w:t> </w:t>
            </w:r>
          </w:p>
        </w:tc>
        <w:tc>
          <w:tcPr>
            <w:tcW w:w="2600" w:type="pct"/>
            <w:hideMark/>
          </w:tcPr>
          <w:p w:rsidR="00BC0C72" w:rsidRDefault="008D5CF6">
            <w:pPr>
              <w:pStyle w:val="a5"/>
            </w:pPr>
            <w:bookmarkStart w:id="24028" w:name="52882"/>
            <w:bookmarkEnd w:id="24028"/>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 інше індукційне або діелектричне обладнання для термічного оброблення матеріалів, різних моделей та модифікацій</w:t>
            </w:r>
          </w:p>
        </w:tc>
        <w:tc>
          <w:tcPr>
            <w:tcW w:w="750" w:type="pct"/>
            <w:hideMark/>
          </w:tcPr>
          <w:p w:rsidR="00BC0C72" w:rsidRDefault="008D5CF6">
            <w:pPr>
              <w:pStyle w:val="a5"/>
              <w:jc w:val="center"/>
            </w:pPr>
            <w:bookmarkStart w:id="24029" w:name="52883"/>
            <w:bookmarkEnd w:id="24029"/>
            <w:r>
              <w:t>штук</w:t>
            </w:r>
          </w:p>
        </w:tc>
        <w:tc>
          <w:tcPr>
            <w:tcW w:w="750" w:type="pct"/>
            <w:hideMark/>
          </w:tcPr>
          <w:p w:rsidR="00BC0C72" w:rsidRDefault="008D5CF6">
            <w:pPr>
              <w:pStyle w:val="a5"/>
              <w:jc w:val="center"/>
            </w:pPr>
            <w:bookmarkStart w:id="24030" w:name="52884"/>
            <w:bookmarkEnd w:id="24030"/>
            <w:r>
              <w:t>50</w:t>
            </w:r>
          </w:p>
        </w:tc>
      </w:tr>
      <w:tr w:rsidR="00BC0C72" w:rsidTr="00181458">
        <w:trPr>
          <w:divId w:val="1237204249"/>
        </w:trPr>
        <w:tc>
          <w:tcPr>
            <w:tcW w:w="900" w:type="pct"/>
            <w:hideMark/>
          </w:tcPr>
          <w:p w:rsidR="00BC0C72" w:rsidRDefault="008D5CF6">
            <w:pPr>
              <w:pStyle w:val="a5"/>
            </w:pPr>
            <w:bookmarkStart w:id="24031" w:name="52885"/>
            <w:bookmarkEnd w:id="24031"/>
            <w:r>
              <w:t>8515</w:t>
            </w:r>
          </w:p>
        </w:tc>
        <w:tc>
          <w:tcPr>
            <w:tcW w:w="2600" w:type="pct"/>
            <w:hideMark/>
          </w:tcPr>
          <w:p w:rsidR="00BC0C72" w:rsidRDefault="008D5CF6">
            <w:pPr>
              <w:pStyle w:val="a5"/>
            </w:pPr>
            <w:bookmarkStart w:id="24032" w:name="52886"/>
            <w:bookmarkEnd w:id="24032"/>
            <w:r>
              <w:t>Машини та апарати для паяння або зварювання з можливістю різання або без неї, електричні (включаючи з електричним нагрівом газу), лазерні або іншого світлового чи фотонного випромінювання, ультразвукові, електронно-променеві, магнітно-імпульсні або плазмодугові; електричні машини та апарати для гарячого напилення металів або металокераміки:</w:t>
            </w:r>
          </w:p>
        </w:tc>
        <w:tc>
          <w:tcPr>
            <w:tcW w:w="750" w:type="pct"/>
            <w:hideMark/>
          </w:tcPr>
          <w:p w:rsidR="00BC0C72" w:rsidRDefault="008D5CF6">
            <w:pPr>
              <w:pStyle w:val="a5"/>
              <w:jc w:val="center"/>
            </w:pPr>
            <w:bookmarkStart w:id="24033" w:name="52887"/>
            <w:bookmarkEnd w:id="24033"/>
            <w:r>
              <w:t> </w:t>
            </w:r>
          </w:p>
        </w:tc>
        <w:tc>
          <w:tcPr>
            <w:tcW w:w="750" w:type="pct"/>
            <w:hideMark/>
          </w:tcPr>
          <w:p w:rsidR="00BC0C72" w:rsidRDefault="008D5CF6">
            <w:pPr>
              <w:pStyle w:val="a5"/>
              <w:jc w:val="center"/>
            </w:pPr>
            <w:bookmarkStart w:id="24034" w:name="52888"/>
            <w:bookmarkEnd w:id="24034"/>
            <w:r>
              <w:t> </w:t>
            </w:r>
          </w:p>
        </w:tc>
      </w:tr>
      <w:tr w:rsidR="00BC0C72" w:rsidTr="00181458">
        <w:trPr>
          <w:divId w:val="1237204249"/>
        </w:trPr>
        <w:tc>
          <w:tcPr>
            <w:tcW w:w="900" w:type="pct"/>
            <w:hideMark/>
          </w:tcPr>
          <w:p w:rsidR="00BC0C72" w:rsidRDefault="008D5CF6">
            <w:pPr>
              <w:pStyle w:val="a5"/>
            </w:pPr>
            <w:bookmarkStart w:id="24035" w:name="52889"/>
            <w:bookmarkEnd w:id="24035"/>
            <w:r>
              <w:t> </w:t>
            </w:r>
          </w:p>
        </w:tc>
        <w:tc>
          <w:tcPr>
            <w:tcW w:w="2600" w:type="pct"/>
            <w:hideMark/>
          </w:tcPr>
          <w:p w:rsidR="00BC0C72" w:rsidRDefault="008D5CF6">
            <w:pPr>
              <w:pStyle w:val="a5"/>
            </w:pPr>
            <w:bookmarkStart w:id="24036" w:name="52890"/>
            <w:bookmarkEnd w:id="24036"/>
            <w:r>
              <w:t>машини та апарати для низькотемпературного паяння різних моделей та модифікацій</w:t>
            </w:r>
          </w:p>
        </w:tc>
        <w:tc>
          <w:tcPr>
            <w:tcW w:w="750" w:type="pct"/>
            <w:hideMark/>
          </w:tcPr>
          <w:p w:rsidR="00BC0C72" w:rsidRDefault="008D5CF6">
            <w:pPr>
              <w:pStyle w:val="a5"/>
              <w:jc w:val="center"/>
            </w:pPr>
            <w:bookmarkStart w:id="24037" w:name="52891"/>
            <w:bookmarkEnd w:id="24037"/>
            <w:r>
              <w:t>- " -</w:t>
            </w:r>
          </w:p>
        </w:tc>
        <w:tc>
          <w:tcPr>
            <w:tcW w:w="750" w:type="pct"/>
            <w:hideMark/>
          </w:tcPr>
          <w:p w:rsidR="00BC0C72" w:rsidRDefault="008D5CF6">
            <w:pPr>
              <w:pStyle w:val="a5"/>
              <w:jc w:val="center"/>
            </w:pPr>
            <w:bookmarkStart w:id="24038" w:name="52892"/>
            <w:bookmarkEnd w:id="24038"/>
            <w:r>
              <w:t>20</w:t>
            </w:r>
          </w:p>
        </w:tc>
      </w:tr>
      <w:tr w:rsidR="00BC0C72" w:rsidTr="00181458">
        <w:trPr>
          <w:divId w:val="1237204249"/>
        </w:trPr>
        <w:tc>
          <w:tcPr>
            <w:tcW w:w="900" w:type="pct"/>
            <w:hideMark/>
          </w:tcPr>
          <w:p w:rsidR="00BC0C72" w:rsidRDefault="008D5CF6">
            <w:pPr>
              <w:pStyle w:val="a5"/>
            </w:pPr>
            <w:bookmarkStart w:id="24039" w:name="52893"/>
            <w:bookmarkEnd w:id="24039"/>
            <w:r>
              <w:t> </w:t>
            </w:r>
          </w:p>
        </w:tc>
        <w:tc>
          <w:tcPr>
            <w:tcW w:w="2600" w:type="pct"/>
            <w:hideMark/>
          </w:tcPr>
          <w:p w:rsidR="00BC0C72" w:rsidRDefault="008D5CF6">
            <w:pPr>
              <w:pStyle w:val="a5"/>
            </w:pPr>
            <w:bookmarkStart w:id="24040" w:name="52894"/>
            <w:bookmarkEnd w:id="24040"/>
            <w:r>
              <w:t>машини та апарати для високотемпературного паяння різних моделей та модифікацій</w:t>
            </w:r>
          </w:p>
        </w:tc>
        <w:tc>
          <w:tcPr>
            <w:tcW w:w="750" w:type="pct"/>
            <w:hideMark/>
          </w:tcPr>
          <w:p w:rsidR="00BC0C72" w:rsidRDefault="008D5CF6">
            <w:pPr>
              <w:pStyle w:val="a5"/>
              <w:jc w:val="center"/>
            </w:pPr>
            <w:bookmarkStart w:id="24041" w:name="52895"/>
            <w:bookmarkEnd w:id="24041"/>
            <w:r>
              <w:t>- " -</w:t>
            </w:r>
          </w:p>
        </w:tc>
        <w:tc>
          <w:tcPr>
            <w:tcW w:w="750" w:type="pct"/>
            <w:hideMark/>
          </w:tcPr>
          <w:p w:rsidR="00BC0C72" w:rsidRDefault="008D5CF6">
            <w:pPr>
              <w:pStyle w:val="a5"/>
              <w:jc w:val="center"/>
            </w:pPr>
            <w:bookmarkStart w:id="24042" w:name="52896"/>
            <w:bookmarkEnd w:id="24042"/>
            <w:r>
              <w:t>20</w:t>
            </w:r>
          </w:p>
        </w:tc>
      </w:tr>
      <w:tr w:rsidR="00BC0C72" w:rsidTr="00181458">
        <w:trPr>
          <w:divId w:val="1237204249"/>
        </w:trPr>
        <w:tc>
          <w:tcPr>
            <w:tcW w:w="900" w:type="pct"/>
            <w:hideMark/>
          </w:tcPr>
          <w:p w:rsidR="00BC0C72" w:rsidRDefault="008D5CF6">
            <w:pPr>
              <w:pStyle w:val="a5"/>
            </w:pPr>
            <w:bookmarkStart w:id="24043" w:name="52897"/>
            <w:bookmarkEnd w:id="24043"/>
            <w:r>
              <w:t> </w:t>
            </w:r>
          </w:p>
        </w:tc>
        <w:tc>
          <w:tcPr>
            <w:tcW w:w="2600" w:type="pct"/>
            <w:hideMark/>
          </w:tcPr>
          <w:p w:rsidR="00BC0C72" w:rsidRDefault="008D5CF6">
            <w:pPr>
              <w:pStyle w:val="a5"/>
            </w:pPr>
            <w:bookmarkStart w:id="24044" w:name="52898"/>
            <w:bookmarkEnd w:id="24044"/>
            <w:r>
              <w:t>машини та апарати для контактного зварювання металів різних моделей та модифікацій</w:t>
            </w:r>
          </w:p>
        </w:tc>
        <w:tc>
          <w:tcPr>
            <w:tcW w:w="750" w:type="pct"/>
            <w:hideMark/>
          </w:tcPr>
          <w:p w:rsidR="00BC0C72" w:rsidRDefault="008D5CF6">
            <w:pPr>
              <w:pStyle w:val="a5"/>
              <w:jc w:val="center"/>
            </w:pPr>
            <w:bookmarkStart w:id="24045" w:name="52899"/>
            <w:bookmarkEnd w:id="24045"/>
            <w:r>
              <w:t>- " -</w:t>
            </w:r>
          </w:p>
        </w:tc>
        <w:tc>
          <w:tcPr>
            <w:tcW w:w="750" w:type="pct"/>
            <w:hideMark/>
          </w:tcPr>
          <w:p w:rsidR="00BC0C72" w:rsidRDefault="008D5CF6">
            <w:pPr>
              <w:pStyle w:val="a5"/>
              <w:jc w:val="center"/>
            </w:pPr>
            <w:bookmarkStart w:id="24046" w:name="52900"/>
            <w:bookmarkEnd w:id="24046"/>
            <w:r>
              <w:t>20</w:t>
            </w:r>
          </w:p>
        </w:tc>
      </w:tr>
      <w:tr w:rsidR="00BC0C72" w:rsidTr="00181458">
        <w:trPr>
          <w:divId w:val="1237204249"/>
        </w:trPr>
        <w:tc>
          <w:tcPr>
            <w:tcW w:w="900" w:type="pct"/>
            <w:hideMark/>
          </w:tcPr>
          <w:p w:rsidR="00BC0C72" w:rsidRDefault="008D5CF6">
            <w:pPr>
              <w:pStyle w:val="a5"/>
            </w:pPr>
            <w:bookmarkStart w:id="24047" w:name="52901"/>
            <w:bookmarkEnd w:id="24047"/>
            <w:r>
              <w:t> </w:t>
            </w:r>
          </w:p>
        </w:tc>
        <w:tc>
          <w:tcPr>
            <w:tcW w:w="2600" w:type="pct"/>
            <w:hideMark/>
          </w:tcPr>
          <w:p w:rsidR="00BC0C72" w:rsidRDefault="008D5CF6">
            <w:pPr>
              <w:pStyle w:val="a5"/>
            </w:pPr>
            <w:bookmarkStart w:id="24048" w:name="52902"/>
            <w:bookmarkEnd w:id="24048"/>
            <w:r>
              <w:t>паяльні станції різних моделей</w:t>
            </w:r>
          </w:p>
        </w:tc>
        <w:tc>
          <w:tcPr>
            <w:tcW w:w="750" w:type="pct"/>
            <w:hideMark/>
          </w:tcPr>
          <w:p w:rsidR="00BC0C72" w:rsidRDefault="008D5CF6">
            <w:pPr>
              <w:pStyle w:val="a5"/>
              <w:jc w:val="center"/>
            </w:pPr>
            <w:bookmarkStart w:id="24049" w:name="52903"/>
            <w:bookmarkEnd w:id="24049"/>
            <w:r>
              <w:t>- " -</w:t>
            </w:r>
          </w:p>
        </w:tc>
        <w:tc>
          <w:tcPr>
            <w:tcW w:w="750" w:type="pct"/>
            <w:hideMark/>
          </w:tcPr>
          <w:p w:rsidR="00BC0C72" w:rsidRDefault="008D5CF6">
            <w:pPr>
              <w:pStyle w:val="a5"/>
              <w:jc w:val="center"/>
            </w:pPr>
            <w:bookmarkStart w:id="24050" w:name="52904"/>
            <w:bookmarkEnd w:id="24050"/>
            <w:r>
              <w:t>20</w:t>
            </w:r>
          </w:p>
        </w:tc>
      </w:tr>
      <w:tr w:rsidR="00BC0C72" w:rsidTr="00181458">
        <w:trPr>
          <w:divId w:val="1237204249"/>
        </w:trPr>
        <w:tc>
          <w:tcPr>
            <w:tcW w:w="900" w:type="pct"/>
            <w:hideMark/>
          </w:tcPr>
          <w:p w:rsidR="00BC0C72" w:rsidRDefault="008D5CF6">
            <w:pPr>
              <w:pStyle w:val="a5"/>
            </w:pPr>
            <w:bookmarkStart w:id="24051" w:name="52905"/>
            <w:bookmarkEnd w:id="24051"/>
            <w:r>
              <w:t> </w:t>
            </w:r>
          </w:p>
        </w:tc>
        <w:tc>
          <w:tcPr>
            <w:tcW w:w="2600" w:type="pct"/>
            <w:hideMark/>
          </w:tcPr>
          <w:p w:rsidR="00BC0C72" w:rsidRDefault="008D5CF6">
            <w:pPr>
              <w:pStyle w:val="a5"/>
            </w:pPr>
            <w:bookmarkStart w:id="24052" w:name="52906"/>
            <w:bookmarkEnd w:id="24052"/>
            <w:r>
              <w:t>установка для електрохімічного оброблювання Sitec</w:t>
            </w:r>
          </w:p>
        </w:tc>
        <w:tc>
          <w:tcPr>
            <w:tcW w:w="750" w:type="pct"/>
            <w:hideMark/>
          </w:tcPr>
          <w:p w:rsidR="00BC0C72" w:rsidRDefault="008D5CF6">
            <w:pPr>
              <w:pStyle w:val="a5"/>
              <w:jc w:val="center"/>
            </w:pPr>
            <w:bookmarkStart w:id="24053" w:name="52907"/>
            <w:bookmarkEnd w:id="24053"/>
            <w:r>
              <w:t>- " -</w:t>
            </w:r>
          </w:p>
        </w:tc>
        <w:tc>
          <w:tcPr>
            <w:tcW w:w="750" w:type="pct"/>
            <w:hideMark/>
          </w:tcPr>
          <w:p w:rsidR="00BC0C72" w:rsidRDefault="008D5CF6">
            <w:pPr>
              <w:pStyle w:val="a5"/>
              <w:jc w:val="center"/>
            </w:pPr>
            <w:bookmarkStart w:id="24054" w:name="52908"/>
            <w:bookmarkEnd w:id="24054"/>
            <w:r>
              <w:t>5</w:t>
            </w:r>
          </w:p>
        </w:tc>
      </w:tr>
      <w:tr w:rsidR="00BC0C72" w:rsidTr="00181458">
        <w:trPr>
          <w:divId w:val="1237204249"/>
        </w:trPr>
        <w:tc>
          <w:tcPr>
            <w:tcW w:w="900" w:type="pct"/>
            <w:hideMark/>
          </w:tcPr>
          <w:p w:rsidR="00BC0C72" w:rsidRDefault="008D5CF6">
            <w:pPr>
              <w:pStyle w:val="a5"/>
            </w:pPr>
            <w:bookmarkStart w:id="24055" w:name="52909"/>
            <w:bookmarkEnd w:id="24055"/>
            <w:r>
              <w:t> </w:t>
            </w:r>
          </w:p>
        </w:tc>
        <w:tc>
          <w:tcPr>
            <w:tcW w:w="2600" w:type="pct"/>
            <w:hideMark/>
          </w:tcPr>
          <w:p w:rsidR="00BC0C72" w:rsidRDefault="008D5CF6">
            <w:pPr>
              <w:pStyle w:val="a5"/>
            </w:pPr>
            <w:bookmarkStart w:id="24056" w:name="52910"/>
            <w:bookmarkEnd w:id="24056"/>
            <w:r>
              <w:t>установка для аргонно-дугового зварювання інверторного типу Masterting 3500 W</w:t>
            </w:r>
          </w:p>
        </w:tc>
        <w:tc>
          <w:tcPr>
            <w:tcW w:w="750" w:type="pct"/>
            <w:hideMark/>
          </w:tcPr>
          <w:p w:rsidR="00BC0C72" w:rsidRDefault="008D5CF6">
            <w:pPr>
              <w:pStyle w:val="a5"/>
              <w:jc w:val="center"/>
            </w:pPr>
            <w:bookmarkStart w:id="24057" w:name="52911"/>
            <w:bookmarkEnd w:id="24057"/>
            <w:r>
              <w:t>- " -</w:t>
            </w:r>
          </w:p>
        </w:tc>
        <w:tc>
          <w:tcPr>
            <w:tcW w:w="750" w:type="pct"/>
            <w:hideMark/>
          </w:tcPr>
          <w:p w:rsidR="00BC0C72" w:rsidRDefault="008D5CF6">
            <w:pPr>
              <w:pStyle w:val="a5"/>
              <w:jc w:val="center"/>
            </w:pPr>
            <w:bookmarkStart w:id="24058" w:name="52912"/>
            <w:bookmarkEnd w:id="24058"/>
            <w:r>
              <w:t>5</w:t>
            </w:r>
          </w:p>
        </w:tc>
      </w:tr>
      <w:tr w:rsidR="00BC0C72" w:rsidTr="00181458">
        <w:trPr>
          <w:divId w:val="1237204249"/>
        </w:trPr>
        <w:tc>
          <w:tcPr>
            <w:tcW w:w="900" w:type="pct"/>
            <w:hideMark/>
          </w:tcPr>
          <w:p w:rsidR="00BC0C72" w:rsidRDefault="008D5CF6">
            <w:pPr>
              <w:pStyle w:val="a5"/>
            </w:pPr>
            <w:bookmarkStart w:id="24059" w:name="52913"/>
            <w:bookmarkEnd w:id="24059"/>
            <w:r>
              <w:lastRenderedPageBreak/>
              <w:t> </w:t>
            </w:r>
          </w:p>
        </w:tc>
        <w:tc>
          <w:tcPr>
            <w:tcW w:w="2600" w:type="pct"/>
            <w:hideMark/>
          </w:tcPr>
          <w:p w:rsidR="00BC0C72" w:rsidRDefault="008D5CF6">
            <w:pPr>
              <w:pStyle w:val="a5"/>
            </w:pPr>
            <w:bookmarkStart w:id="24060" w:name="52914"/>
            <w:bookmarkEnd w:id="24060"/>
            <w:r>
              <w:t>машини та апарати для дугового та плазмодугового зварювання металів різних моделей та модифікацій</w:t>
            </w:r>
          </w:p>
        </w:tc>
        <w:tc>
          <w:tcPr>
            <w:tcW w:w="750" w:type="pct"/>
            <w:hideMark/>
          </w:tcPr>
          <w:p w:rsidR="00BC0C72" w:rsidRDefault="008D5CF6">
            <w:pPr>
              <w:pStyle w:val="a5"/>
              <w:jc w:val="center"/>
            </w:pPr>
            <w:bookmarkStart w:id="24061" w:name="52915"/>
            <w:bookmarkEnd w:id="24061"/>
            <w:r>
              <w:t>- " -</w:t>
            </w:r>
          </w:p>
        </w:tc>
        <w:tc>
          <w:tcPr>
            <w:tcW w:w="750" w:type="pct"/>
            <w:hideMark/>
          </w:tcPr>
          <w:p w:rsidR="00BC0C72" w:rsidRDefault="008D5CF6">
            <w:pPr>
              <w:pStyle w:val="a5"/>
              <w:jc w:val="center"/>
            </w:pPr>
            <w:bookmarkStart w:id="24062" w:name="52916"/>
            <w:bookmarkEnd w:id="24062"/>
            <w:r>
              <w:t>20</w:t>
            </w:r>
          </w:p>
        </w:tc>
      </w:tr>
      <w:tr w:rsidR="00BC0C72" w:rsidTr="00181458">
        <w:trPr>
          <w:divId w:val="1237204249"/>
        </w:trPr>
        <w:tc>
          <w:tcPr>
            <w:tcW w:w="900" w:type="pct"/>
            <w:hideMark/>
          </w:tcPr>
          <w:p w:rsidR="00BC0C72" w:rsidRDefault="008D5CF6">
            <w:pPr>
              <w:pStyle w:val="a5"/>
            </w:pPr>
            <w:bookmarkStart w:id="24063" w:name="52917"/>
            <w:bookmarkEnd w:id="24063"/>
            <w:r>
              <w:t> </w:t>
            </w:r>
          </w:p>
        </w:tc>
        <w:tc>
          <w:tcPr>
            <w:tcW w:w="2600" w:type="pct"/>
            <w:hideMark/>
          </w:tcPr>
          <w:p w:rsidR="00BC0C72" w:rsidRDefault="008D5CF6">
            <w:pPr>
              <w:pStyle w:val="a5"/>
            </w:pPr>
            <w:bookmarkStart w:id="24064" w:name="52918"/>
            <w:bookmarkEnd w:id="24064"/>
            <w:r>
              <w:t>машини та апарати для дугового та плазмодугового зварювання металів різних моделей та модифікацій</w:t>
            </w:r>
          </w:p>
        </w:tc>
        <w:tc>
          <w:tcPr>
            <w:tcW w:w="750" w:type="pct"/>
            <w:hideMark/>
          </w:tcPr>
          <w:p w:rsidR="00BC0C72" w:rsidRDefault="008D5CF6">
            <w:pPr>
              <w:pStyle w:val="a5"/>
              <w:jc w:val="center"/>
            </w:pPr>
            <w:bookmarkStart w:id="24065" w:name="52919"/>
            <w:bookmarkEnd w:id="24065"/>
            <w:r>
              <w:t>- " -</w:t>
            </w:r>
          </w:p>
        </w:tc>
        <w:tc>
          <w:tcPr>
            <w:tcW w:w="750" w:type="pct"/>
            <w:hideMark/>
          </w:tcPr>
          <w:p w:rsidR="00BC0C72" w:rsidRDefault="008D5CF6">
            <w:pPr>
              <w:pStyle w:val="a5"/>
              <w:jc w:val="center"/>
            </w:pPr>
            <w:bookmarkStart w:id="24066" w:name="52920"/>
            <w:bookmarkEnd w:id="24066"/>
            <w:r>
              <w:t>20</w:t>
            </w:r>
          </w:p>
        </w:tc>
      </w:tr>
      <w:tr w:rsidR="00BC0C72" w:rsidTr="00181458">
        <w:trPr>
          <w:divId w:val="1237204249"/>
        </w:trPr>
        <w:tc>
          <w:tcPr>
            <w:tcW w:w="900" w:type="pct"/>
            <w:hideMark/>
          </w:tcPr>
          <w:p w:rsidR="00BC0C72" w:rsidRDefault="008D5CF6">
            <w:pPr>
              <w:pStyle w:val="a5"/>
            </w:pPr>
            <w:bookmarkStart w:id="24067" w:name="52921"/>
            <w:bookmarkEnd w:id="24067"/>
            <w:r>
              <w:t> </w:t>
            </w:r>
          </w:p>
        </w:tc>
        <w:tc>
          <w:tcPr>
            <w:tcW w:w="2600" w:type="pct"/>
            <w:hideMark/>
          </w:tcPr>
          <w:p w:rsidR="00BC0C72" w:rsidRDefault="008D5CF6">
            <w:pPr>
              <w:pStyle w:val="a5"/>
            </w:pPr>
            <w:bookmarkStart w:id="24068" w:name="52922"/>
            <w:bookmarkEnd w:id="24068"/>
            <w:r>
              <w:t>машини та апарати для дугового та плазмодугового зварювання металів різних моделей та модифікацій</w:t>
            </w:r>
          </w:p>
        </w:tc>
        <w:tc>
          <w:tcPr>
            <w:tcW w:w="750" w:type="pct"/>
            <w:hideMark/>
          </w:tcPr>
          <w:p w:rsidR="00BC0C72" w:rsidRDefault="008D5CF6">
            <w:pPr>
              <w:pStyle w:val="a5"/>
              <w:jc w:val="center"/>
            </w:pPr>
            <w:bookmarkStart w:id="24069" w:name="52923"/>
            <w:bookmarkEnd w:id="24069"/>
            <w:r>
              <w:t>- " -</w:t>
            </w:r>
          </w:p>
        </w:tc>
        <w:tc>
          <w:tcPr>
            <w:tcW w:w="750" w:type="pct"/>
            <w:hideMark/>
          </w:tcPr>
          <w:p w:rsidR="00BC0C72" w:rsidRDefault="008D5CF6">
            <w:pPr>
              <w:pStyle w:val="a5"/>
              <w:jc w:val="center"/>
            </w:pPr>
            <w:bookmarkStart w:id="24070" w:name="52924"/>
            <w:bookmarkEnd w:id="24070"/>
            <w:r>
              <w:t>20</w:t>
            </w:r>
          </w:p>
        </w:tc>
      </w:tr>
      <w:tr w:rsidR="00BC0C72" w:rsidTr="00181458">
        <w:trPr>
          <w:divId w:val="1237204249"/>
        </w:trPr>
        <w:tc>
          <w:tcPr>
            <w:tcW w:w="900" w:type="pct"/>
            <w:hideMark/>
          </w:tcPr>
          <w:p w:rsidR="00BC0C72" w:rsidRDefault="008D5CF6">
            <w:pPr>
              <w:pStyle w:val="a5"/>
            </w:pPr>
            <w:bookmarkStart w:id="24071" w:name="52925"/>
            <w:bookmarkEnd w:id="24071"/>
            <w:r>
              <w:t> </w:t>
            </w:r>
          </w:p>
        </w:tc>
        <w:tc>
          <w:tcPr>
            <w:tcW w:w="2600" w:type="pct"/>
            <w:hideMark/>
          </w:tcPr>
          <w:p w:rsidR="00BC0C72" w:rsidRDefault="008D5CF6">
            <w:pPr>
              <w:pStyle w:val="a5"/>
            </w:pPr>
            <w:bookmarkStart w:id="24072" w:name="52926"/>
            <w:bookmarkEnd w:id="24072"/>
            <w:r>
              <w:t>машини та апарати для дугового та плазмодугового зварювання металів різних моделей та модифікацій</w:t>
            </w:r>
          </w:p>
        </w:tc>
        <w:tc>
          <w:tcPr>
            <w:tcW w:w="750" w:type="pct"/>
            <w:hideMark/>
          </w:tcPr>
          <w:p w:rsidR="00BC0C72" w:rsidRDefault="008D5CF6">
            <w:pPr>
              <w:pStyle w:val="a5"/>
              <w:jc w:val="center"/>
            </w:pPr>
            <w:bookmarkStart w:id="24073" w:name="52927"/>
            <w:bookmarkEnd w:id="24073"/>
            <w:r>
              <w:t>- " -</w:t>
            </w:r>
          </w:p>
        </w:tc>
        <w:tc>
          <w:tcPr>
            <w:tcW w:w="750" w:type="pct"/>
            <w:hideMark/>
          </w:tcPr>
          <w:p w:rsidR="00BC0C72" w:rsidRDefault="008D5CF6">
            <w:pPr>
              <w:pStyle w:val="a5"/>
              <w:jc w:val="center"/>
            </w:pPr>
            <w:bookmarkStart w:id="24074" w:name="52928"/>
            <w:bookmarkEnd w:id="24074"/>
            <w:r>
              <w:t>20</w:t>
            </w:r>
          </w:p>
        </w:tc>
      </w:tr>
      <w:tr w:rsidR="00BC0C72" w:rsidTr="00181458">
        <w:trPr>
          <w:divId w:val="1237204249"/>
        </w:trPr>
        <w:tc>
          <w:tcPr>
            <w:tcW w:w="900" w:type="pct"/>
            <w:hideMark/>
          </w:tcPr>
          <w:p w:rsidR="00BC0C72" w:rsidRDefault="008D5CF6">
            <w:pPr>
              <w:pStyle w:val="a5"/>
            </w:pPr>
            <w:bookmarkStart w:id="24075" w:name="52929"/>
            <w:bookmarkEnd w:id="24075"/>
            <w:r>
              <w:t> </w:t>
            </w:r>
          </w:p>
        </w:tc>
        <w:tc>
          <w:tcPr>
            <w:tcW w:w="2600" w:type="pct"/>
            <w:hideMark/>
          </w:tcPr>
          <w:p w:rsidR="00BC0C72" w:rsidRDefault="008D5CF6">
            <w:pPr>
              <w:pStyle w:val="a5"/>
            </w:pPr>
            <w:bookmarkStart w:id="24076" w:name="52930"/>
            <w:bookmarkEnd w:id="24076"/>
            <w:r>
              <w:t>машини та апарати для паяння або зварювання з можливістю різання або без неї</w:t>
            </w:r>
          </w:p>
        </w:tc>
        <w:tc>
          <w:tcPr>
            <w:tcW w:w="750" w:type="pct"/>
            <w:hideMark/>
          </w:tcPr>
          <w:p w:rsidR="00BC0C72" w:rsidRDefault="008D5CF6">
            <w:pPr>
              <w:pStyle w:val="a5"/>
              <w:jc w:val="center"/>
            </w:pPr>
            <w:bookmarkStart w:id="24077" w:name="52931"/>
            <w:bookmarkEnd w:id="24077"/>
            <w:r>
              <w:t>штук</w:t>
            </w:r>
          </w:p>
        </w:tc>
        <w:tc>
          <w:tcPr>
            <w:tcW w:w="750" w:type="pct"/>
            <w:hideMark/>
          </w:tcPr>
          <w:p w:rsidR="00BC0C72" w:rsidRDefault="008D5CF6">
            <w:pPr>
              <w:pStyle w:val="a5"/>
              <w:jc w:val="center"/>
            </w:pPr>
            <w:bookmarkStart w:id="24078" w:name="52932"/>
            <w:bookmarkEnd w:id="24078"/>
            <w:r>
              <w:t>20</w:t>
            </w:r>
          </w:p>
        </w:tc>
      </w:tr>
      <w:tr w:rsidR="00BC0C72" w:rsidTr="00181458">
        <w:trPr>
          <w:divId w:val="1237204249"/>
        </w:trPr>
        <w:tc>
          <w:tcPr>
            <w:tcW w:w="900" w:type="pct"/>
            <w:hideMark/>
          </w:tcPr>
          <w:p w:rsidR="00BC0C72" w:rsidRDefault="008D5CF6">
            <w:pPr>
              <w:pStyle w:val="a5"/>
            </w:pPr>
            <w:bookmarkStart w:id="24079" w:name="52933"/>
            <w:bookmarkEnd w:id="24079"/>
            <w:r>
              <w:t> </w:t>
            </w:r>
          </w:p>
        </w:tc>
        <w:tc>
          <w:tcPr>
            <w:tcW w:w="2600" w:type="pct"/>
            <w:hideMark/>
          </w:tcPr>
          <w:p w:rsidR="00BC0C72" w:rsidRDefault="008D5CF6">
            <w:pPr>
              <w:pStyle w:val="a5"/>
            </w:pPr>
            <w:bookmarkStart w:id="24080" w:name="52934"/>
            <w:bookmarkEnd w:id="24080"/>
            <w:r>
              <w:t>система лазерного зварювання Alfalaser AL 200</w:t>
            </w:r>
          </w:p>
        </w:tc>
        <w:tc>
          <w:tcPr>
            <w:tcW w:w="750" w:type="pct"/>
            <w:hideMark/>
          </w:tcPr>
          <w:p w:rsidR="00BC0C72" w:rsidRDefault="008D5CF6">
            <w:pPr>
              <w:pStyle w:val="a5"/>
              <w:jc w:val="center"/>
            </w:pPr>
            <w:bookmarkStart w:id="24081" w:name="52935"/>
            <w:bookmarkEnd w:id="24081"/>
            <w:r>
              <w:t>- " -</w:t>
            </w:r>
          </w:p>
        </w:tc>
        <w:tc>
          <w:tcPr>
            <w:tcW w:w="750" w:type="pct"/>
            <w:hideMark/>
          </w:tcPr>
          <w:p w:rsidR="00BC0C72" w:rsidRDefault="008D5CF6">
            <w:pPr>
              <w:pStyle w:val="a5"/>
              <w:jc w:val="center"/>
            </w:pPr>
            <w:bookmarkStart w:id="24082" w:name="52936"/>
            <w:bookmarkEnd w:id="24082"/>
            <w:r>
              <w:t>5</w:t>
            </w:r>
          </w:p>
        </w:tc>
      </w:tr>
      <w:tr w:rsidR="00BC0C72" w:rsidTr="00181458">
        <w:trPr>
          <w:divId w:val="1237204249"/>
        </w:trPr>
        <w:tc>
          <w:tcPr>
            <w:tcW w:w="900" w:type="pct"/>
            <w:hideMark/>
          </w:tcPr>
          <w:p w:rsidR="00BC0C72" w:rsidRDefault="008D5CF6">
            <w:pPr>
              <w:pStyle w:val="a5"/>
            </w:pPr>
            <w:bookmarkStart w:id="24083" w:name="52937"/>
            <w:bookmarkEnd w:id="24083"/>
            <w:r>
              <w:t> </w:t>
            </w:r>
          </w:p>
        </w:tc>
        <w:tc>
          <w:tcPr>
            <w:tcW w:w="2600" w:type="pct"/>
            <w:hideMark/>
          </w:tcPr>
          <w:p w:rsidR="00BC0C72" w:rsidRDefault="008D5CF6">
            <w:pPr>
              <w:pStyle w:val="a5"/>
            </w:pPr>
            <w:bookmarkStart w:id="24084" w:name="52938"/>
            <w:bookmarkEnd w:id="24084"/>
            <w:r>
              <w:t>система лазерного зварювання Alfalaser AL-T 500</w:t>
            </w:r>
          </w:p>
        </w:tc>
        <w:tc>
          <w:tcPr>
            <w:tcW w:w="750" w:type="pct"/>
            <w:hideMark/>
          </w:tcPr>
          <w:p w:rsidR="00BC0C72" w:rsidRDefault="008D5CF6">
            <w:pPr>
              <w:pStyle w:val="a5"/>
              <w:jc w:val="center"/>
            </w:pPr>
            <w:bookmarkStart w:id="24085" w:name="52939"/>
            <w:bookmarkEnd w:id="24085"/>
            <w:r>
              <w:t>- " -</w:t>
            </w:r>
          </w:p>
        </w:tc>
        <w:tc>
          <w:tcPr>
            <w:tcW w:w="750" w:type="pct"/>
            <w:hideMark/>
          </w:tcPr>
          <w:p w:rsidR="00BC0C72" w:rsidRDefault="008D5CF6">
            <w:pPr>
              <w:pStyle w:val="a5"/>
              <w:jc w:val="center"/>
            </w:pPr>
            <w:bookmarkStart w:id="24086" w:name="52940"/>
            <w:bookmarkEnd w:id="24086"/>
            <w:r>
              <w:t>5</w:t>
            </w:r>
          </w:p>
        </w:tc>
      </w:tr>
      <w:tr w:rsidR="00BC0C72" w:rsidTr="00181458">
        <w:trPr>
          <w:divId w:val="1237204249"/>
        </w:trPr>
        <w:tc>
          <w:tcPr>
            <w:tcW w:w="900" w:type="pct"/>
            <w:hideMark/>
          </w:tcPr>
          <w:p w:rsidR="00BC0C72" w:rsidRDefault="008D5CF6">
            <w:pPr>
              <w:pStyle w:val="a5"/>
            </w:pPr>
            <w:bookmarkStart w:id="24087" w:name="52941"/>
            <w:bookmarkEnd w:id="24087"/>
            <w:r>
              <w:t> </w:t>
            </w:r>
          </w:p>
        </w:tc>
        <w:tc>
          <w:tcPr>
            <w:tcW w:w="2600" w:type="pct"/>
            <w:hideMark/>
          </w:tcPr>
          <w:p w:rsidR="00BC0C72" w:rsidRDefault="008D5CF6">
            <w:pPr>
              <w:pStyle w:val="a5"/>
            </w:pPr>
            <w:bookmarkStart w:id="24088" w:name="52942"/>
            <w:bookmarkEnd w:id="24088"/>
            <w:r>
              <w:t>системи лазерного зварювання, різних моделей</w:t>
            </w:r>
          </w:p>
        </w:tc>
        <w:tc>
          <w:tcPr>
            <w:tcW w:w="750" w:type="pct"/>
            <w:hideMark/>
          </w:tcPr>
          <w:p w:rsidR="00BC0C72" w:rsidRDefault="008D5CF6">
            <w:pPr>
              <w:pStyle w:val="a5"/>
              <w:jc w:val="center"/>
            </w:pPr>
            <w:bookmarkStart w:id="24089" w:name="52943"/>
            <w:bookmarkEnd w:id="24089"/>
            <w:r>
              <w:t>- " -</w:t>
            </w:r>
          </w:p>
        </w:tc>
        <w:tc>
          <w:tcPr>
            <w:tcW w:w="750" w:type="pct"/>
            <w:hideMark/>
          </w:tcPr>
          <w:p w:rsidR="00BC0C72" w:rsidRDefault="008D5CF6">
            <w:pPr>
              <w:pStyle w:val="a5"/>
              <w:jc w:val="center"/>
            </w:pPr>
            <w:bookmarkStart w:id="24090" w:name="52944"/>
            <w:bookmarkEnd w:id="24090"/>
            <w:r>
              <w:t>20</w:t>
            </w:r>
          </w:p>
        </w:tc>
      </w:tr>
      <w:tr w:rsidR="00BC0C72" w:rsidTr="00181458">
        <w:trPr>
          <w:divId w:val="1237204249"/>
        </w:trPr>
        <w:tc>
          <w:tcPr>
            <w:tcW w:w="900" w:type="pct"/>
            <w:hideMark/>
          </w:tcPr>
          <w:p w:rsidR="00BC0C72" w:rsidRDefault="008D5CF6">
            <w:pPr>
              <w:pStyle w:val="a5"/>
            </w:pPr>
            <w:bookmarkStart w:id="24091" w:name="52945"/>
            <w:bookmarkEnd w:id="24091"/>
            <w:r>
              <w:t> </w:t>
            </w:r>
          </w:p>
        </w:tc>
        <w:tc>
          <w:tcPr>
            <w:tcW w:w="2600" w:type="pct"/>
            <w:hideMark/>
          </w:tcPr>
          <w:p w:rsidR="00BC0C72" w:rsidRDefault="008D5CF6">
            <w:pPr>
              <w:pStyle w:val="a5"/>
            </w:pPr>
            <w:bookmarkStart w:id="24092" w:name="52946"/>
            <w:bookmarkEnd w:id="24092"/>
            <w:r>
              <w:t>установки для електронно-променевого зварювання, різних моделей</w:t>
            </w:r>
          </w:p>
        </w:tc>
        <w:tc>
          <w:tcPr>
            <w:tcW w:w="750" w:type="pct"/>
            <w:hideMark/>
          </w:tcPr>
          <w:p w:rsidR="00BC0C72" w:rsidRDefault="008D5CF6">
            <w:pPr>
              <w:pStyle w:val="a5"/>
              <w:jc w:val="center"/>
            </w:pPr>
            <w:bookmarkStart w:id="24093" w:name="52947"/>
            <w:bookmarkEnd w:id="24093"/>
            <w:r>
              <w:t>- " -</w:t>
            </w:r>
          </w:p>
        </w:tc>
        <w:tc>
          <w:tcPr>
            <w:tcW w:w="750" w:type="pct"/>
            <w:hideMark/>
          </w:tcPr>
          <w:p w:rsidR="00BC0C72" w:rsidRDefault="008D5CF6">
            <w:pPr>
              <w:pStyle w:val="a5"/>
              <w:jc w:val="center"/>
            </w:pPr>
            <w:bookmarkStart w:id="24094" w:name="52948"/>
            <w:bookmarkEnd w:id="24094"/>
            <w:r>
              <w:t>20</w:t>
            </w:r>
          </w:p>
        </w:tc>
      </w:tr>
      <w:tr w:rsidR="00BC0C72" w:rsidTr="00181458">
        <w:trPr>
          <w:divId w:val="1237204249"/>
        </w:trPr>
        <w:tc>
          <w:tcPr>
            <w:tcW w:w="900" w:type="pct"/>
            <w:hideMark/>
          </w:tcPr>
          <w:p w:rsidR="00BC0C72" w:rsidRDefault="008D5CF6">
            <w:pPr>
              <w:pStyle w:val="a5"/>
            </w:pPr>
            <w:bookmarkStart w:id="24095" w:name="52949"/>
            <w:bookmarkEnd w:id="24095"/>
            <w:r>
              <w:t> </w:t>
            </w:r>
          </w:p>
        </w:tc>
        <w:tc>
          <w:tcPr>
            <w:tcW w:w="2600" w:type="pct"/>
            <w:hideMark/>
          </w:tcPr>
          <w:p w:rsidR="00BC0C72" w:rsidRDefault="008D5CF6">
            <w:pPr>
              <w:pStyle w:val="a5"/>
            </w:pPr>
            <w:bookmarkStart w:id="24096" w:name="52950"/>
            <w:bookmarkEnd w:id="24096"/>
            <w:r>
              <w:t>машини та апарати для паяння або зварювання з можливістю різання або без неї, електричні (включаючи з електричним нагрівом газу), лазерні або іншого світлового чи фотонного випромінювання, ультразвукові, електронно-променеві, магнітно-імпульсні або плазмодугові; електричні машини та апарати для гарячого напилення металів або металокераміки, різних моделей</w:t>
            </w:r>
          </w:p>
        </w:tc>
        <w:tc>
          <w:tcPr>
            <w:tcW w:w="750" w:type="pct"/>
            <w:hideMark/>
          </w:tcPr>
          <w:p w:rsidR="00BC0C72" w:rsidRDefault="008D5CF6">
            <w:pPr>
              <w:pStyle w:val="a5"/>
              <w:jc w:val="center"/>
            </w:pPr>
            <w:bookmarkStart w:id="24097" w:name="52951"/>
            <w:bookmarkEnd w:id="24097"/>
            <w:r>
              <w:t>- " -</w:t>
            </w:r>
          </w:p>
        </w:tc>
        <w:tc>
          <w:tcPr>
            <w:tcW w:w="750" w:type="pct"/>
            <w:hideMark/>
          </w:tcPr>
          <w:p w:rsidR="00BC0C72" w:rsidRDefault="008D5CF6">
            <w:pPr>
              <w:pStyle w:val="a5"/>
              <w:jc w:val="center"/>
            </w:pPr>
            <w:bookmarkStart w:id="24098" w:name="52952"/>
            <w:bookmarkEnd w:id="24098"/>
            <w:r>
              <w:t>60</w:t>
            </w:r>
          </w:p>
        </w:tc>
      </w:tr>
      <w:tr w:rsidR="00BC0C72" w:rsidTr="00181458">
        <w:trPr>
          <w:divId w:val="1237204249"/>
        </w:trPr>
        <w:tc>
          <w:tcPr>
            <w:tcW w:w="900" w:type="pct"/>
            <w:hideMark/>
          </w:tcPr>
          <w:p w:rsidR="00BC0C72" w:rsidRDefault="008D5CF6">
            <w:pPr>
              <w:pStyle w:val="a5"/>
            </w:pPr>
            <w:bookmarkStart w:id="24099" w:name="52953"/>
            <w:bookmarkEnd w:id="24099"/>
            <w:r>
              <w:t> </w:t>
            </w:r>
          </w:p>
        </w:tc>
        <w:tc>
          <w:tcPr>
            <w:tcW w:w="2600" w:type="pct"/>
            <w:hideMark/>
          </w:tcPr>
          <w:p w:rsidR="00BC0C72" w:rsidRDefault="008D5CF6">
            <w:pPr>
              <w:pStyle w:val="a5"/>
            </w:pPr>
            <w:bookmarkStart w:id="24100" w:name="52954"/>
            <w:bookmarkEnd w:id="24100"/>
            <w:r>
              <w:t>частини до: машин та апаратів для паяння або зварювання з можливістю різання або без неї, електричних (включаючи з електричним нагрівом газу), лазерних або іншого світлового чи фотонного випромінювання, ультразвукових, електронно-променевих, магнітно-імпульсних або плазмодугових; електричних машин та апаратів для гарячого напилення металів або металокераміки, різних моделей</w:t>
            </w:r>
          </w:p>
        </w:tc>
        <w:tc>
          <w:tcPr>
            <w:tcW w:w="750" w:type="pct"/>
            <w:hideMark/>
          </w:tcPr>
          <w:p w:rsidR="00BC0C72" w:rsidRDefault="008D5CF6">
            <w:pPr>
              <w:pStyle w:val="a5"/>
              <w:jc w:val="center"/>
            </w:pPr>
            <w:bookmarkStart w:id="24101" w:name="52955"/>
            <w:bookmarkEnd w:id="24101"/>
            <w:r>
              <w:t>- " -</w:t>
            </w:r>
          </w:p>
        </w:tc>
        <w:tc>
          <w:tcPr>
            <w:tcW w:w="750" w:type="pct"/>
            <w:hideMark/>
          </w:tcPr>
          <w:p w:rsidR="00BC0C72" w:rsidRDefault="008D5CF6">
            <w:pPr>
              <w:pStyle w:val="a5"/>
              <w:jc w:val="center"/>
            </w:pPr>
            <w:bookmarkStart w:id="24102" w:name="52956"/>
            <w:bookmarkEnd w:id="24102"/>
            <w:r>
              <w:t>6000</w:t>
            </w:r>
          </w:p>
        </w:tc>
      </w:tr>
      <w:tr w:rsidR="00BC0C72" w:rsidTr="00181458">
        <w:trPr>
          <w:divId w:val="1237204249"/>
        </w:trPr>
        <w:tc>
          <w:tcPr>
            <w:tcW w:w="900" w:type="pct"/>
            <w:hideMark/>
          </w:tcPr>
          <w:p w:rsidR="00BC0C72" w:rsidRDefault="008D5CF6">
            <w:pPr>
              <w:pStyle w:val="a5"/>
            </w:pPr>
            <w:bookmarkStart w:id="24103" w:name="52957"/>
            <w:bookmarkEnd w:id="24103"/>
            <w:r>
              <w:t>8536</w:t>
            </w:r>
          </w:p>
        </w:tc>
        <w:tc>
          <w:tcPr>
            <w:tcW w:w="2600" w:type="pct"/>
            <w:hideMark/>
          </w:tcPr>
          <w:p w:rsidR="00BC0C72" w:rsidRDefault="008D5CF6">
            <w:pPr>
              <w:pStyle w:val="a5"/>
            </w:pPr>
            <w:bookmarkStart w:id="24104" w:name="52958"/>
            <w:bookmarkEnd w:id="24104"/>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24105" w:name="52959"/>
            <w:bookmarkEnd w:id="24105"/>
            <w:r>
              <w:t> </w:t>
            </w:r>
          </w:p>
        </w:tc>
        <w:tc>
          <w:tcPr>
            <w:tcW w:w="750" w:type="pct"/>
            <w:hideMark/>
          </w:tcPr>
          <w:p w:rsidR="00BC0C72" w:rsidRDefault="008D5CF6">
            <w:pPr>
              <w:pStyle w:val="a5"/>
              <w:jc w:val="center"/>
            </w:pPr>
            <w:bookmarkStart w:id="24106" w:name="52960"/>
            <w:bookmarkEnd w:id="24106"/>
            <w:r>
              <w:t> </w:t>
            </w:r>
          </w:p>
        </w:tc>
      </w:tr>
      <w:tr w:rsidR="00BC0C72" w:rsidTr="00181458">
        <w:trPr>
          <w:divId w:val="1237204249"/>
        </w:trPr>
        <w:tc>
          <w:tcPr>
            <w:tcW w:w="900" w:type="pct"/>
            <w:hideMark/>
          </w:tcPr>
          <w:p w:rsidR="00BC0C72" w:rsidRDefault="008D5CF6">
            <w:pPr>
              <w:pStyle w:val="a5"/>
            </w:pPr>
            <w:bookmarkStart w:id="24107" w:name="52961"/>
            <w:bookmarkEnd w:id="24107"/>
            <w:r>
              <w:t> </w:t>
            </w:r>
          </w:p>
        </w:tc>
        <w:tc>
          <w:tcPr>
            <w:tcW w:w="2600" w:type="pct"/>
            <w:hideMark/>
          </w:tcPr>
          <w:p w:rsidR="00BC0C72" w:rsidRDefault="008D5CF6">
            <w:pPr>
              <w:pStyle w:val="a5"/>
            </w:pPr>
            <w:bookmarkStart w:id="24108" w:name="52962"/>
            <w:bookmarkEnd w:id="24108"/>
            <w:r>
              <w:t>мікроперевимикачі типу А-812А</w:t>
            </w:r>
          </w:p>
        </w:tc>
        <w:tc>
          <w:tcPr>
            <w:tcW w:w="750" w:type="pct"/>
            <w:hideMark/>
          </w:tcPr>
          <w:p w:rsidR="00BC0C72" w:rsidRDefault="008D5CF6">
            <w:pPr>
              <w:pStyle w:val="a5"/>
              <w:jc w:val="center"/>
            </w:pPr>
            <w:bookmarkStart w:id="24109" w:name="52963"/>
            <w:bookmarkEnd w:id="24109"/>
            <w:r>
              <w:t>- " -</w:t>
            </w:r>
          </w:p>
        </w:tc>
        <w:tc>
          <w:tcPr>
            <w:tcW w:w="750" w:type="pct"/>
            <w:hideMark/>
          </w:tcPr>
          <w:p w:rsidR="00BC0C72" w:rsidRDefault="008D5CF6">
            <w:pPr>
              <w:pStyle w:val="a5"/>
              <w:jc w:val="center"/>
            </w:pPr>
            <w:bookmarkStart w:id="24110" w:name="52964"/>
            <w:bookmarkEnd w:id="24110"/>
            <w:r>
              <w:t>4200</w:t>
            </w:r>
          </w:p>
        </w:tc>
      </w:tr>
      <w:tr w:rsidR="00BC0C72" w:rsidTr="00181458">
        <w:trPr>
          <w:divId w:val="1237204249"/>
        </w:trPr>
        <w:tc>
          <w:tcPr>
            <w:tcW w:w="900" w:type="pct"/>
            <w:hideMark/>
          </w:tcPr>
          <w:p w:rsidR="00BC0C72" w:rsidRDefault="008D5CF6">
            <w:pPr>
              <w:pStyle w:val="a5"/>
            </w:pPr>
            <w:bookmarkStart w:id="24111" w:name="52965"/>
            <w:bookmarkEnd w:id="24111"/>
            <w:r>
              <w:t> </w:t>
            </w:r>
          </w:p>
        </w:tc>
        <w:tc>
          <w:tcPr>
            <w:tcW w:w="2600" w:type="pct"/>
            <w:hideMark/>
          </w:tcPr>
          <w:p w:rsidR="00BC0C72" w:rsidRDefault="008D5CF6">
            <w:pPr>
              <w:pStyle w:val="a5"/>
            </w:pPr>
            <w:bookmarkStart w:id="24112" w:name="52966"/>
            <w:bookmarkEnd w:id="24112"/>
            <w:r>
              <w:t>мікроперевимикачі типу В601-2С</w:t>
            </w:r>
          </w:p>
        </w:tc>
        <w:tc>
          <w:tcPr>
            <w:tcW w:w="750" w:type="pct"/>
            <w:hideMark/>
          </w:tcPr>
          <w:p w:rsidR="00BC0C72" w:rsidRDefault="008D5CF6">
            <w:pPr>
              <w:pStyle w:val="a5"/>
              <w:jc w:val="center"/>
            </w:pPr>
            <w:bookmarkStart w:id="24113" w:name="52967"/>
            <w:bookmarkEnd w:id="24113"/>
            <w:r>
              <w:t>- " -</w:t>
            </w:r>
          </w:p>
        </w:tc>
        <w:tc>
          <w:tcPr>
            <w:tcW w:w="750" w:type="pct"/>
            <w:hideMark/>
          </w:tcPr>
          <w:p w:rsidR="00BC0C72" w:rsidRDefault="008D5CF6">
            <w:pPr>
              <w:pStyle w:val="a5"/>
              <w:jc w:val="center"/>
            </w:pPr>
            <w:bookmarkStart w:id="24114" w:name="52968"/>
            <w:bookmarkEnd w:id="24114"/>
            <w:r>
              <w:t>4200</w:t>
            </w:r>
          </w:p>
        </w:tc>
      </w:tr>
      <w:tr w:rsidR="00BC0C72" w:rsidTr="00181458">
        <w:trPr>
          <w:divId w:val="1237204249"/>
        </w:trPr>
        <w:tc>
          <w:tcPr>
            <w:tcW w:w="900" w:type="pct"/>
            <w:hideMark/>
          </w:tcPr>
          <w:p w:rsidR="00BC0C72" w:rsidRDefault="008D5CF6">
            <w:pPr>
              <w:pStyle w:val="a5"/>
            </w:pPr>
            <w:bookmarkStart w:id="24115" w:name="52969"/>
            <w:bookmarkEnd w:id="24115"/>
            <w:r>
              <w:t> </w:t>
            </w:r>
          </w:p>
        </w:tc>
        <w:tc>
          <w:tcPr>
            <w:tcW w:w="2600" w:type="pct"/>
            <w:hideMark/>
          </w:tcPr>
          <w:p w:rsidR="00BC0C72" w:rsidRDefault="008D5CF6">
            <w:pPr>
              <w:pStyle w:val="a5"/>
            </w:pPr>
            <w:bookmarkStart w:id="24116" w:name="52970"/>
            <w:bookmarkEnd w:id="24116"/>
            <w:r>
              <w:t>мікроперевимикачі типу ПМ24-2В, В601-2С</w:t>
            </w:r>
          </w:p>
        </w:tc>
        <w:tc>
          <w:tcPr>
            <w:tcW w:w="750" w:type="pct"/>
            <w:hideMark/>
          </w:tcPr>
          <w:p w:rsidR="00BC0C72" w:rsidRDefault="008D5CF6">
            <w:pPr>
              <w:pStyle w:val="a5"/>
              <w:jc w:val="center"/>
            </w:pPr>
            <w:bookmarkStart w:id="24117" w:name="52971"/>
            <w:bookmarkEnd w:id="24117"/>
            <w:r>
              <w:t>- " -</w:t>
            </w:r>
          </w:p>
        </w:tc>
        <w:tc>
          <w:tcPr>
            <w:tcW w:w="750" w:type="pct"/>
            <w:hideMark/>
          </w:tcPr>
          <w:p w:rsidR="00BC0C72" w:rsidRDefault="008D5CF6">
            <w:pPr>
              <w:pStyle w:val="a5"/>
              <w:jc w:val="center"/>
            </w:pPr>
            <w:bookmarkStart w:id="24118" w:name="52972"/>
            <w:bookmarkEnd w:id="24118"/>
            <w:r>
              <w:t>3000</w:t>
            </w:r>
          </w:p>
        </w:tc>
      </w:tr>
      <w:tr w:rsidR="00BC0C72" w:rsidTr="00181458">
        <w:trPr>
          <w:divId w:val="1237204249"/>
        </w:trPr>
        <w:tc>
          <w:tcPr>
            <w:tcW w:w="900" w:type="pct"/>
            <w:hideMark/>
          </w:tcPr>
          <w:p w:rsidR="00BC0C72" w:rsidRDefault="008D5CF6">
            <w:pPr>
              <w:pStyle w:val="a5"/>
            </w:pPr>
            <w:bookmarkStart w:id="24119" w:name="52973"/>
            <w:bookmarkEnd w:id="24119"/>
            <w:r>
              <w:t> </w:t>
            </w:r>
          </w:p>
        </w:tc>
        <w:tc>
          <w:tcPr>
            <w:tcW w:w="2600" w:type="pct"/>
            <w:hideMark/>
          </w:tcPr>
          <w:p w:rsidR="00BC0C72" w:rsidRDefault="008D5CF6">
            <w:pPr>
              <w:pStyle w:val="a5"/>
            </w:pPr>
            <w:bookmarkStart w:id="24120" w:name="52974"/>
            <w:bookmarkEnd w:id="24120"/>
            <w:r>
              <w:t>геркон типу МКА-10110 групи Б:1</w:t>
            </w:r>
          </w:p>
        </w:tc>
        <w:tc>
          <w:tcPr>
            <w:tcW w:w="750" w:type="pct"/>
            <w:hideMark/>
          </w:tcPr>
          <w:p w:rsidR="00BC0C72" w:rsidRDefault="008D5CF6">
            <w:pPr>
              <w:pStyle w:val="a5"/>
              <w:jc w:val="center"/>
            </w:pPr>
            <w:bookmarkStart w:id="24121" w:name="52975"/>
            <w:bookmarkEnd w:id="24121"/>
            <w:r>
              <w:t>- " -</w:t>
            </w:r>
          </w:p>
        </w:tc>
        <w:tc>
          <w:tcPr>
            <w:tcW w:w="750" w:type="pct"/>
            <w:hideMark/>
          </w:tcPr>
          <w:p w:rsidR="00BC0C72" w:rsidRDefault="008D5CF6">
            <w:pPr>
              <w:pStyle w:val="a5"/>
              <w:jc w:val="center"/>
            </w:pPr>
            <w:bookmarkStart w:id="24122" w:name="52976"/>
            <w:bookmarkEnd w:id="24122"/>
            <w:r>
              <w:t>3000</w:t>
            </w:r>
          </w:p>
        </w:tc>
      </w:tr>
      <w:tr w:rsidR="00BC0C72" w:rsidTr="00181458">
        <w:trPr>
          <w:divId w:val="1237204249"/>
        </w:trPr>
        <w:tc>
          <w:tcPr>
            <w:tcW w:w="900" w:type="pct"/>
            <w:hideMark/>
          </w:tcPr>
          <w:p w:rsidR="00BC0C72" w:rsidRDefault="008D5CF6">
            <w:pPr>
              <w:pStyle w:val="a5"/>
            </w:pPr>
            <w:bookmarkStart w:id="24123" w:name="52977"/>
            <w:bookmarkEnd w:id="24123"/>
            <w:r>
              <w:t> </w:t>
            </w:r>
          </w:p>
        </w:tc>
        <w:tc>
          <w:tcPr>
            <w:tcW w:w="2600" w:type="pct"/>
            <w:hideMark/>
          </w:tcPr>
          <w:p w:rsidR="00BC0C72" w:rsidRDefault="008D5CF6">
            <w:pPr>
              <w:pStyle w:val="a5"/>
            </w:pPr>
            <w:bookmarkStart w:id="24124" w:name="52978"/>
            <w:bookmarkEnd w:id="24124"/>
            <w:r>
              <w:t xml:space="preserve">з'єднувачі електричні типу СНЦ28-10/18В-1-В, РСГ19-ТВ, СНЦ28-10/18В-1-б-В, СНЦ23-10/18Р-6-В, СНЦ23-10/18Р-6-б-В, СНЦ28-10/22В-1-В, </w:t>
            </w:r>
            <w:r>
              <w:lastRenderedPageBreak/>
              <w:t>СНЦ28-7/18В-1а-В, 2РМГ22Б10Ш1Е2, 2РМГ24Б19Ш1Е2, РМГ14Б4Ш1Е2(Б), 2РМТ14Б4Ш1В1БВ, 2РМТ22Б10Ш1А1В, 2РМДТ24БПН10Г5А1В, 2РТТ20Б4Ш6В, СНЦ23-10/18Р-1-В, СНЦ23-10/18В-6-В та інші</w:t>
            </w:r>
          </w:p>
        </w:tc>
        <w:tc>
          <w:tcPr>
            <w:tcW w:w="750" w:type="pct"/>
            <w:hideMark/>
          </w:tcPr>
          <w:p w:rsidR="00BC0C72" w:rsidRDefault="008D5CF6">
            <w:pPr>
              <w:pStyle w:val="a5"/>
              <w:jc w:val="center"/>
            </w:pPr>
            <w:bookmarkStart w:id="24125" w:name="52979"/>
            <w:bookmarkEnd w:id="24125"/>
            <w:r>
              <w:lastRenderedPageBreak/>
              <w:t>штук</w:t>
            </w:r>
          </w:p>
        </w:tc>
        <w:tc>
          <w:tcPr>
            <w:tcW w:w="750" w:type="pct"/>
            <w:hideMark/>
          </w:tcPr>
          <w:p w:rsidR="00BC0C72" w:rsidRDefault="008D5CF6">
            <w:pPr>
              <w:pStyle w:val="a5"/>
              <w:jc w:val="center"/>
            </w:pPr>
            <w:bookmarkStart w:id="24126" w:name="52980"/>
            <w:bookmarkEnd w:id="24126"/>
            <w:r>
              <w:t>18000</w:t>
            </w:r>
          </w:p>
        </w:tc>
      </w:tr>
      <w:tr w:rsidR="00BC0C72" w:rsidTr="00181458">
        <w:trPr>
          <w:divId w:val="1237204249"/>
        </w:trPr>
        <w:tc>
          <w:tcPr>
            <w:tcW w:w="900" w:type="pct"/>
            <w:hideMark/>
          </w:tcPr>
          <w:p w:rsidR="00BC0C72" w:rsidRDefault="008D5CF6">
            <w:pPr>
              <w:pStyle w:val="a5"/>
            </w:pPr>
            <w:bookmarkStart w:id="24127" w:name="52981"/>
            <w:bookmarkEnd w:id="24127"/>
            <w:r>
              <w:t> </w:t>
            </w:r>
          </w:p>
        </w:tc>
        <w:tc>
          <w:tcPr>
            <w:tcW w:w="2600" w:type="pct"/>
            <w:hideMark/>
          </w:tcPr>
          <w:p w:rsidR="00BC0C72" w:rsidRDefault="008D5CF6">
            <w:pPr>
              <w:pStyle w:val="a5"/>
            </w:pPr>
            <w:bookmarkStart w:id="24128" w:name="52982"/>
            <w:bookmarkEnd w:id="24128"/>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коробки з'єднання), для напруги не більш як 1 кВ, різних моделей</w:t>
            </w:r>
          </w:p>
        </w:tc>
        <w:tc>
          <w:tcPr>
            <w:tcW w:w="750" w:type="pct"/>
            <w:hideMark/>
          </w:tcPr>
          <w:p w:rsidR="00BC0C72" w:rsidRDefault="008D5CF6">
            <w:pPr>
              <w:pStyle w:val="a5"/>
              <w:jc w:val="center"/>
            </w:pPr>
            <w:bookmarkStart w:id="24129" w:name="52983"/>
            <w:bookmarkEnd w:id="24129"/>
            <w:r>
              <w:t>- " -</w:t>
            </w:r>
          </w:p>
        </w:tc>
        <w:tc>
          <w:tcPr>
            <w:tcW w:w="750" w:type="pct"/>
            <w:hideMark/>
          </w:tcPr>
          <w:p w:rsidR="00BC0C72" w:rsidRDefault="008D5CF6">
            <w:pPr>
              <w:pStyle w:val="a5"/>
              <w:jc w:val="center"/>
            </w:pPr>
            <w:bookmarkStart w:id="24130" w:name="52984"/>
            <w:bookmarkEnd w:id="24130"/>
            <w:r>
              <w:t>5000</w:t>
            </w:r>
          </w:p>
        </w:tc>
      </w:tr>
      <w:tr w:rsidR="00BC0C72" w:rsidTr="00181458">
        <w:trPr>
          <w:divId w:val="1237204249"/>
        </w:trPr>
        <w:tc>
          <w:tcPr>
            <w:tcW w:w="900" w:type="pct"/>
            <w:hideMark/>
          </w:tcPr>
          <w:p w:rsidR="00BC0C72" w:rsidRDefault="008D5CF6">
            <w:pPr>
              <w:pStyle w:val="a5"/>
            </w:pPr>
            <w:bookmarkStart w:id="24131" w:name="52985"/>
            <w:bookmarkEnd w:id="24131"/>
            <w:r>
              <w:t>8543</w:t>
            </w:r>
          </w:p>
        </w:tc>
        <w:tc>
          <w:tcPr>
            <w:tcW w:w="2600" w:type="pct"/>
            <w:hideMark/>
          </w:tcPr>
          <w:p w:rsidR="00BC0C72" w:rsidRDefault="008D5CF6">
            <w:pPr>
              <w:pStyle w:val="a5"/>
            </w:pPr>
            <w:bookmarkStart w:id="24132" w:name="52986"/>
            <w:bookmarkEnd w:id="24132"/>
            <w:r>
              <w:t>Машини та апаратура електричні, що мають індивідуальні функції, в іншому місці цієї групи не описані або не зазначені:</w:t>
            </w:r>
          </w:p>
        </w:tc>
        <w:tc>
          <w:tcPr>
            <w:tcW w:w="750" w:type="pct"/>
            <w:hideMark/>
          </w:tcPr>
          <w:p w:rsidR="00BC0C72" w:rsidRDefault="008D5CF6">
            <w:pPr>
              <w:pStyle w:val="a5"/>
              <w:jc w:val="center"/>
            </w:pPr>
            <w:bookmarkStart w:id="24133" w:name="52987"/>
            <w:bookmarkEnd w:id="24133"/>
            <w:r>
              <w:t> </w:t>
            </w:r>
          </w:p>
        </w:tc>
        <w:tc>
          <w:tcPr>
            <w:tcW w:w="750" w:type="pct"/>
            <w:hideMark/>
          </w:tcPr>
          <w:p w:rsidR="00BC0C72" w:rsidRDefault="008D5CF6">
            <w:pPr>
              <w:pStyle w:val="a5"/>
              <w:jc w:val="center"/>
            </w:pPr>
            <w:bookmarkStart w:id="24134" w:name="52988"/>
            <w:bookmarkEnd w:id="24134"/>
            <w:r>
              <w:t> </w:t>
            </w:r>
          </w:p>
        </w:tc>
      </w:tr>
      <w:tr w:rsidR="00BC0C72" w:rsidTr="00181458">
        <w:trPr>
          <w:divId w:val="1237204249"/>
        </w:trPr>
        <w:tc>
          <w:tcPr>
            <w:tcW w:w="900" w:type="pct"/>
            <w:hideMark/>
          </w:tcPr>
          <w:p w:rsidR="00BC0C72" w:rsidRDefault="008D5CF6">
            <w:pPr>
              <w:pStyle w:val="a5"/>
            </w:pPr>
            <w:bookmarkStart w:id="24135" w:name="52989"/>
            <w:bookmarkEnd w:id="24135"/>
            <w:r>
              <w:t> </w:t>
            </w:r>
          </w:p>
        </w:tc>
        <w:tc>
          <w:tcPr>
            <w:tcW w:w="2600" w:type="pct"/>
            <w:hideMark/>
          </w:tcPr>
          <w:p w:rsidR="00BC0C72" w:rsidRDefault="008D5CF6">
            <w:pPr>
              <w:pStyle w:val="a5"/>
            </w:pPr>
            <w:bookmarkStart w:id="24136" w:name="52990"/>
            <w:bookmarkEnd w:id="24136"/>
            <w:r>
              <w:t>ВЧ генератор A600RF/A600MU</w:t>
            </w:r>
          </w:p>
        </w:tc>
        <w:tc>
          <w:tcPr>
            <w:tcW w:w="750" w:type="pct"/>
            <w:hideMark/>
          </w:tcPr>
          <w:p w:rsidR="00BC0C72" w:rsidRDefault="008D5CF6">
            <w:pPr>
              <w:pStyle w:val="a5"/>
              <w:jc w:val="center"/>
            </w:pPr>
            <w:bookmarkStart w:id="24137" w:name="52991"/>
            <w:bookmarkEnd w:id="24137"/>
            <w:r>
              <w:t>- " -</w:t>
            </w:r>
          </w:p>
        </w:tc>
        <w:tc>
          <w:tcPr>
            <w:tcW w:w="750" w:type="pct"/>
            <w:hideMark/>
          </w:tcPr>
          <w:p w:rsidR="00BC0C72" w:rsidRDefault="008D5CF6">
            <w:pPr>
              <w:pStyle w:val="a5"/>
              <w:jc w:val="center"/>
            </w:pPr>
            <w:bookmarkStart w:id="24138" w:name="52992"/>
            <w:bookmarkEnd w:id="24138"/>
            <w:r>
              <w:t>5</w:t>
            </w:r>
          </w:p>
        </w:tc>
      </w:tr>
      <w:tr w:rsidR="00BC0C72" w:rsidTr="00181458">
        <w:trPr>
          <w:divId w:val="1237204249"/>
        </w:trPr>
        <w:tc>
          <w:tcPr>
            <w:tcW w:w="900" w:type="pct"/>
            <w:hideMark/>
          </w:tcPr>
          <w:p w:rsidR="00BC0C72" w:rsidRDefault="008D5CF6">
            <w:pPr>
              <w:pStyle w:val="a5"/>
            </w:pPr>
            <w:bookmarkStart w:id="24139" w:name="52993"/>
            <w:bookmarkEnd w:id="24139"/>
            <w:r>
              <w:t> </w:t>
            </w:r>
          </w:p>
        </w:tc>
        <w:tc>
          <w:tcPr>
            <w:tcW w:w="2600" w:type="pct"/>
            <w:hideMark/>
          </w:tcPr>
          <w:p w:rsidR="00BC0C72" w:rsidRDefault="008D5CF6">
            <w:pPr>
              <w:pStyle w:val="a5"/>
            </w:pPr>
            <w:bookmarkStart w:id="24140" w:name="52994"/>
            <w:bookmarkEnd w:id="24140"/>
            <w:r>
              <w:t>обладнання для гальванічного хромування та оксидування, обладнання для гальванічного анодування, обладнання для гальванічного покриття різних моделей</w:t>
            </w:r>
          </w:p>
        </w:tc>
        <w:tc>
          <w:tcPr>
            <w:tcW w:w="750" w:type="pct"/>
            <w:hideMark/>
          </w:tcPr>
          <w:p w:rsidR="00BC0C72" w:rsidRDefault="008D5CF6">
            <w:pPr>
              <w:pStyle w:val="a5"/>
              <w:jc w:val="center"/>
            </w:pPr>
            <w:bookmarkStart w:id="24141" w:name="52995"/>
            <w:bookmarkEnd w:id="24141"/>
            <w:r>
              <w:t>- " -</w:t>
            </w:r>
          </w:p>
        </w:tc>
        <w:tc>
          <w:tcPr>
            <w:tcW w:w="750" w:type="pct"/>
            <w:hideMark/>
          </w:tcPr>
          <w:p w:rsidR="00BC0C72" w:rsidRDefault="008D5CF6">
            <w:pPr>
              <w:pStyle w:val="a5"/>
              <w:jc w:val="center"/>
            </w:pPr>
            <w:bookmarkStart w:id="24142" w:name="52996"/>
            <w:bookmarkEnd w:id="24142"/>
            <w:r>
              <w:t>30</w:t>
            </w:r>
          </w:p>
        </w:tc>
      </w:tr>
      <w:tr w:rsidR="00BC0C72" w:rsidTr="00181458">
        <w:trPr>
          <w:divId w:val="1237204249"/>
        </w:trPr>
        <w:tc>
          <w:tcPr>
            <w:tcW w:w="900" w:type="pct"/>
            <w:hideMark/>
          </w:tcPr>
          <w:p w:rsidR="00BC0C72" w:rsidRDefault="008D5CF6">
            <w:pPr>
              <w:pStyle w:val="a5"/>
            </w:pPr>
            <w:bookmarkStart w:id="24143" w:name="52997"/>
            <w:bookmarkEnd w:id="24143"/>
            <w:r>
              <w:t> </w:t>
            </w:r>
          </w:p>
        </w:tc>
        <w:tc>
          <w:tcPr>
            <w:tcW w:w="2600" w:type="pct"/>
            <w:hideMark/>
          </w:tcPr>
          <w:p w:rsidR="00BC0C72" w:rsidRDefault="008D5CF6">
            <w:pPr>
              <w:pStyle w:val="a5"/>
            </w:pPr>
            <w:bookmarkStart w:id="24144" w:name="52998"/>
            <w:bookmarkEnd w:id="24144"/>
            <w:r>
              <w:t>установки вакуум-дугові моделі "Булат-3Т"</w:t>
            </w:r>
          </w:p>
        </w:tc>
        <w:tc>
          <w:tcPr>
            <w:tcW w:w="750" w:type="pct"/>
            <w:hideMark/>
          </w:tcPr>
          <w:p w:rsidR="00BC0C72" w:rsidRDefault="008D5CF6">
            <w:pPr>
              <w:pStyle w:val="a5"/>
              <w:jc w:val="center"/>
            </w:pPr>
            <w:bookmarkStart w:id="24145" w:name="52999"/>
            <w:bookmarkEnd w:id="24145"/>
            <w:r>
              <w:t>- " -</w:t>
            </w:r>
          </w:p>
        </w:tc>
        <w:tc>
          <w:tcPr>
            <w:tcW w:w="750" w:type="pct"/>
            <w:hideMark/>
          </w:tcPr>
          <w:p w:rsidR="00BC0C72" w:rsidRDefault="008D5CF6">
            <w:pPr>
              <w:pStyle w:val="a5"/>
              <w:jc w:val="center"/>
            </w:pPr>
            <w:bookmarkStart w:id="24146" w:name="53000"/>
            <w:bookmarkEnd w:id="24146"/>
            <w:r>
              <w:t>20</w:t>
            </w:r>
          </w:p>
        </w:tc>
      </w:tr>
      <w:tr w:rsidR="00BC0C72" w:rsidTr="00181458">
        <w:trPr>
          <w:divId w:val="1237204249"/>
        </w:trPr>
        <w:tc>
          <w:tcPr>
            <w:tcW w:w="900" w:type="pct"/>
            <w:hideMark/>
          </w:tcPr>
          <w:p w:rsidR="00BC0C72" w:rsidRDefault="008D5CF6">
            <w:pPr>
              <w:pStyle w:val="a5"/>
            </w:pPr>
            <w:bookmarkStart w:id="24147" w:name="53001"/>
            <w:bookmarkEnd w:id="24147"/>
            <w:r>
              <w:t> </w:t>
            </w:r>
          </w:p>
        </w:tc>
        <w:tc>
          <w:tcPr>
            <w:tcW w:w="2600" w:type="pct"/>
            <w:hideMark/>
          </w:tcPr>
          <w:p w:rsidR="00BC0C72" w:rsidRDefault="008D5CF6">
            <w:pPr>
              <w:pStyle w:val="a5"/>
            </w:pPr>
            <w:bookmarkStart w:id="24148" w:name="53002"/>
            <w:bookmarkEnd w:id="24148"/>
            <w:r>
              <w:t>установки вакуум-дугові моделі "Булат-9"</w:t>
            </w:r>
          </w:p>
        </w:tc>
        <w:tc>
          <w:tcPr>
            <w:tcW w:w="750" w:type="pct"/>
            <w:hideMark/>
          </w:tcPr>
          <w:p w:rsidR="00BC0C72" w:rsidRDefault="008D5CF6">
            <w:pPr>
              <w:pStyle w:val="a5"/>
              <w:jc w:val="center"/>
            </w:pPr>
            <w:bookmarkStart w:id="24149" w:name="53003"/>
            <w:bookmarkEnd w:id="24149"/>
            <w:r>
              <w:t>- " -</w:t>
            </w:r>
          </w:p>
        </w:tc>
        <w:tc>
          <w:tcPr>
            <w:tcW w:w="750" w:type="pct"/>
            <w:hideMark/>
          </w:tcPr>
          <w:p w:rsidR="00BC0C72" w:rsidRDefault="008D5CF6">
            <w:pPr>
              <w:pStyle w:val="a5"/>
              <w:jc w:val="center"/>
            </w:pPr>
            <w:bookmarkStart w:id="24150" w:name="53004"/>
            <w:bookmarkEnd w:id="24150"/>
            <w:r>
              <w:t>20</w:t>
            </w:r>
          </w:p>
        </w:tc>
      </w:tr>
      <w:tr w:rsidR="00BC0C72" w:rsidTr="00181458">
        <w:trPr>
          <w:divId w:val="1237204249"/>
        </w:trPr>
        <w:tc>
          <w:tcPr>
            <w:tcW w:w="900" w:type="pct"/>
            <w:hideMark/>
          </w:tcPr>
          <w:p w:rsidR="00BC0C72" w:rsidRDefault="008D5CF6">
            <w:pPr>
              <w:pStyle w:val="a5"/>
            </w:pPr>
            <w:bookmarkStart w:id="24151" w:name="53005"/>
            <w:bookmarkEnd w:id="24151"/>
            <w:r>
              <w:t> </w:t>
            </w:r>
          </w:p>
        </w:tc>
        <w:tc>
          <w:tcPr>
            <w:tcW w:w="2600" w:type="pct"/>
            <w:hideMark/>
          </w:tcPr>
          <w:p w:rsidR="00BC0C72" w:rsidRDefault="008D5CF6">
            <w:pPr>
              <w:pStyle w:val="a5"/>
            </w:pPr>
            <w:bookmarkStart w:id="24152" w:name="53006"/>
            <w:bookmarkEnd w:id="24152"/>
            <w:r>
              <w:t>установки вакуум-дугові моделі ННВ 6.6-И1</w:t>
            </w:r>
          </w:p>
        </w:tc>
        <w:tc>
          <w:tcPr>
            <w:tcW w:w="750" w:type="pct"/>
            <w:hideMark/>
          </w:tcPr>
          <w:p w:rsidR="00BC0C72" w:rsidRDefault="008D5CF6">
            <w:pPr>
              <w:pStyle w:val="a5"/>
              <w:jc w:val="center"/>
            </w:pPr>
            <w:bookmarkStart w:id="24153" w:name="53007"/>
            <w:bookmarkEnd w:id="24153"/>
            <w:r>
              <w:t>- " -</w:t>
            </w:r>
          </w:p>
        </w:tc>
        <w:tc>
          <w:tcPr>
            <w:tcW w:w="750" w:type="pct"/>
            <w:hideMark/>
          </w:tcPr>
          <w:p w:rsidR="00BC0C72" w:rsidRDefault="008D5CF6">
            <w:pPr>
              <w:pStyle w:val="a5"/>
              <w:jc w:val="center"/>
            </w:pPr>
            <w:bookmarkStart w:id="24154" w:name="53008"/>
            <w:bookmarkEnd w:id="24154"/>
            <w:r>
              <w:t>20</w:t>
            </w:r>
          </w:p>
        </w:tc>
      </w:tr>
      <w:tr w:rsidR="00BC0C72" w:rsidTr="00181458">
        <w:trPr>
          <w:divId w:val="1237204249"/>
        </w:trPr>
        <w:tc>
          <w:tcPr>
            <w:tcW w:w="900" w:type="pct"/>
            <w:hideMark/>
          </w:tcPr>
          <w:p w:rsidR="00BC0C72" w:rsidRDefault="008D5CF6">
            <w:pPr>
              <w:pStyle w:val="a5"/>
            </w:pPr>
            <w:bookmarkStart w:id="24155" w:name="53009"/>
            <w:bookmarkEnd w:id="24155"/>
            <w:r>
              <w:t> </w:t>
            </w:r>
          </w:p>
        </w:tc>
        <w:tc>
          <w:tcPr>
            <w:tcW w:w="2600" w:type="pct"/>
            <w:hideMark/>
          </w:tcPr>
          <w:p w:rsidR="00BC0C72" w:rsidRDefault="008D5CF6">
            <w:pPr>
              <w:pStyle w:val="a5"/>
            </w:pPr>
            <w:bookmarkStart w:id="24156" w:name="53010"/>
            <w:bookmarkEnd w:id="24156"/>
            <w:r>
              <w:t>установки вакуум-дугові моделі ЮНІОН, УРМЗ 279-048</w:t>
            </w:r>
          </w:p>
        </w:tc>
        <w:tc>
          <w:tcPr>
            <w:tcW w:w="750" w:type="pct"/>
            <w:hideMark/>
          </w:tcPr>
          <w:p w:rsidR="00BC0C72" w:rsidRDefault="008D5CF6">
            <w:pPr>
              <w:pStyle w:val="a5"/>
              <w:jc w:val="center"/>
            </w:pPr>
            <w:bookmarkStart w:id="24157" w:name="53011"/>
            <w:bookmarkEnd w:id="24157"/>
            <w:r>
              <w:t>- " -</w:t>
            </w:r>
          </w:p>
        </w:tc>
        <w:tc>
          <w:tcPr>
            <w:tcW w:w="750" w:type="pct"/>
            <w:hideMark/>
          </w:tcPr>
          <w:p w:rsidR="00BC0C72" w:rsidRDefault="008D5CF6">
            <w:pPr>
              <w:pStyle w:val="a5"/>
              <w:jc w:val="center"/>
            </w:pPr>
            <w:bookmarkStart w:id="24158" w:name="53012"/>
            <w:bookmarkEnd w:id="24158"/>
            <w:r>
              <w:t>20</w:t>
            </w:r>
          </w:p>
        </w:tc>
      </w:tr>
      <w:tr w:rsidR="00BC0C72" w:rsidTr="00181458">
        <w:trPr>
          <w:divId w:val="1237204249"/>
        </w:trPr>
        <w:tc>
          <w:tcPr>
            <w:tcW w:w="900" w:type="pct"/>
            <w:hideMark/>
          </w:tcPr>
          <w:p w:rsidR="00BC0C72" w:rsidRDefault="008D5CF6">
            <w:pPr>
              <w:pStyle w:val="a5"/>
            </w:pPr>
            <w:bookmarkStart w:id="24159" w:name="53013"/>
            <w:bookmarkEnd w:id="24159"/>
            <w:r>
              <w:t> </w:t>
            </w:r>
          </w:p>
        </w:tc>
        <w:tc>
          <w:tcPr>
            <w:tcW w:w="2600" w:type="pct"/>
            <w:hideMark/>
          </w:tcPr>
          <w:p w:rsidR="00BC0C72" w:rsidRDefault="008D5CF6">
            <w:pPr>
              <w:pStyle w:val="a5"/>
            </w:pPr>
            <w:bookmarkStart w:id="24160" w:name="53014"/>
            <w:bookmarkEnd w:id="24160"/>
            <w:r>
              <w:t>установки вакуум-дугові моделі "Пуск 83"</w:t>
            </w:r>
          </w:p>
        </w:tc>
        <w:tc>
          <w:tcPr>
            <w:tcW w:w="750" w:type="pct"/>
            <w:hideMark/>
          </w:tcPr>
          <w:p w:rsidR="00BC0C72" w:rsidRDefault="008D5CF6">
            <w:pPr>
              <w:pStyle w:val="a5"/>
              <w:jc w:val="center"/>
            </w:pPr>
            <w:bookmarkStart w:id="24161" w:name="53015"/>
            <w:bookmarkEnd w:id="24161"/>
            <w:r>
              <w:t>- " -</w:t>
            </w:r>
          </w:p>
        </w:tc>
        <w:tc>
          <w:tcPr>
            <w:tcW w:w="750" w:type="pct"/>
            <w:hideMark/>
          </w:tcPr>
          <w:p w:rsidR="00BC0C72" w:rsidRDefault="008D5CF6">
            <w:pPr>
              <w:pStyle w:val="a5"/>
              <w:jc w:val="center"/>
            </w:pPr>
            <w:bookmarkStart w:id="24162" w:name="53016"/>
            <w:bookmarkEnd w:id="24162"/>
            <w:r>
              <w:t>20</w:t>
            </w:r>
          </w:p>
        </w:tc>
      </w:tr>
      <w:tr w:rsidR="00BC0C72" w:rsidTr="00181458">
        <w:trPr>
          <w:divId w:val="1237204249"/>
        </w:trPr>
        <w:tc>
          <w:tcPr>
            <w:tcW w:w="900" w:type="pct"/>
            <w:hideMark/>
          </w:tcPr>
          <w:p w:rsidR="00BC0C72" w:rsidRDefault="008D5CF6">
            <w:pPr>
              <w:pStyle w:val="a5"/>
            </w:pPr>
            <w:bookmarkStart w:id="24163" w:name="53017"/>
            <w:bookmarkEnd w:id="24163"/>
            <w:r>
              <w:t> </w:t>
            </w:r>
          </w:p>
        </w:tc>
        <w:tc>
          <w:tcPr>
            <w:tcW w:w="2600" w:type="pct"/>
            <w:hideMark/>
          </w:tcPr>
          <w:p w:rsidR="00BC0C72" w:rsidRDefault="008D5CF6">
            <w:pPr>
              <w:pStyle w:val="a5"/>
            </w:pPr>
            <w:bookmarkStart w:id="24164" w:name="53018"/>
            <w:bookmarkEnd w:id="24164"/>
            <w:r>
              <w:t>установки вакуум-дугові моделі ВУ-2Б</w:t>
            </w:r>
          </w:p>
        </w:tc>
        <w:tc>
          <w:tcPr>
            <w:tcW w:w="750" w:type="pct"/>
            <w:hideMark/>
          </w:tcPr>
          <w:p w:rsidR="00BC0C72" w:rsidRDefault="008D5CF6">
            <w:pPr>
              <w:pStyle w:val="a5"/>
              <w:jc w:val="center"/>
            </w:pPr>
            <w:bookmarkStart w:id="24165" w:name="53019"/>
            <w:bookmarkEnd w:id="24165"/>
            <w:r>
              <w:t>- " -</w:t>
            </w:r>
          </w:p>
        </w:tc>
        <w:tc>
          <w:tcPr>
            <w:tcW w:w="750" w:type="pct"/>
            <w:hideMark/>
          </w:tcPr>
          <w:p w:rsidR="00BC0C72" w:rsidRDefault="008D5CF6">
            <w:pPr>
              <w:pStyle w:val="a5"/>
              <w:jc w:val="center"/>
            </w:pPr>
            <w:bookmarkStart w:id="24166" w:name="53020"/>
            <w:bookmarkEnd w:id="24166"/>
            <w:r>
              <w:t>20</w:t>
            </w:r>
          </w:p>
        </w:tc>
      </w:tr>
      <w:tr w:rsidR="00BC0C72" w:rsidTr="00181458">
        <w:trPr>
          <w:divId w:val="1237204249"/>
        </w:trPr>
        <w:tc>
          <w:tcPr>
            <w:tcW w:w="900" w:type="pct"/>
            <w:hideMark/>
          </w:tcPr>
          <w:p w:rsidR="00BC0C72" w:rsidRDefault="008D5CF6">
            <w:pPr>
              <w:pStyle w:val="a5"/>
            </w:pPr>
            <w:bookmarkStart w:id="24167" w:name="53021"/>
            <w:bookmarkEnd w:id="24167"/>
            <w:r>
              <w:t> </w:t>
            </w:r>
          </w:p>
        </w:tc>
        <w:tc>
          <w:tcPr>
            <w:tcW w:w="2600" w:type="pct"/>
            <w:hideMark/>
          </w:tcPr>
          <w:p w:rsidR="00BC0C72" w:rsidRDefault="008D5CF6">
            <w:pPr>
              <w:pStyle w:val="a5"/>
            </w:pPr>
            <w:bookmarkStart w:id="24168" w:name="53022"/>
            <w:bookmarkEnd w:id="24168"/>
            <w:r>
              <w:t>установки вакуум-дугові моделі ННИ 39-5-И1</w:t>
            </w:r>
          </w:p>
        </w:tc>
        <w:tc>
          <w:tcPr>
            <w:tcW w:w="750" w:type="pct"/>
            <w:hideMark/>
          </w:tcPr>
          <w:p w:rsidR="00BC0C72" w:rsidRDefault="008D5CF6">
            <w:pPr>
              <w:pStyle w:val="a5"/>
              <w:jc w:val="center"/>
            </w:pPr>
            <w:bookmarkStart w:id="24169" w:name="53023"/>
            <w:bookmarkEnd w:id="24169"/>
            <w:r>
              <w:t>- " -</w:t>
            </w:r>
          </w:p>
        </w:tc>
        <w:tc>
          <w:tcPr>
            <w:tcW w:w="750" w:type="pct"/>
            <w:hideMark/>
          </w:tcPr>
          <w:p w:rsidR="00BC0C72" w:rsidRDefault="008D5CF6">
            <w:pPr>
              <w:pStyle w:val="a5"/>
              <w:jc w:val="center"/>
            </w:pPr>
            <w:bookmarkStart w:id="24170" w:name="53024"/>
            <w:bookmarkEnd w:id="24170"/>
            <w:r>
              <w:t>20</w:t>
            </w:r>
          </w:p>
        </w:tc>
      </w:tr>
      <w:tr w:rsidR="00BC0C72" w:rsidTr="00181458">
        <w:trPr>
          <w:divId w:val="1237204249"/>
        </w:trPr>
        <w:tc>
          <w:tcPr>
            <w:tcW w:w="900" w:type="pct"/>
            <w:hideMark/>
          </w:tcPr>
          <w:p w:rsidR="00BC0C72" w:rsidRDefault="008D5CF6">
            <w:pPr>
              <w:pStyle w:val="a5"/>
            </w:pPr>
            <w:bookmarkStart w:id="24171" w:name="53025"/>
            <w:bookmarkEnd w:id="24171"/>
            <w:r>
              <w:t> </w:t>
            </w:r>
          </w:p>
        </w:tc>
        <w:tc>
          <w:tcPr>
            <w:tcW w:w="2600" w:type="pct"/>
            <w:hideMark/>
          </w:tcPr>
          <w:p w:rsidR="00BC0C72" w:rsidRDefault="008D5CF6">
            <w:pPr>
              <w:pStyle w:val="a5"/>
            </w:pPr>
            <w:bookmarkStart w:id="24172" w:name="53026"/>
            <w:bookmarkEnd w:id="24172"/>
            <w:r>
              <w:t>установки вакуум-дугові моделі "Булат-6К"</w:t>
            </w:r>
          </w:p>
        </w:tc>
        <w:tc>
          <w:tcPr>
            <w:tcW w:w="750" w:type="pct"/>
            <w:hideMark/>
          </w:tcPr>
          <w:p w:rsidR="00BC0C72" w:rsidRDefault="008D5CF6">
            <w:pPr>
              <w:pStyle w:val="a5"/>
              <w:jc w:val="center"/>
            </w:pPr>
            <w:bookmarkStart w:id="24173" w:name="53027"/>
            <w:bookmarkEnd w:id="24173"/>
            <w:r>
              <w:t>- " -</w:t>
            </w:r>
          </w:p>
        </w:tc>
        <w:tc>
          <w:tcPr>
            <w:tcW w:w="750" w:type="pct"/>
            <w:hideMark/>
          </w:tcPr>
          <w:p w:rsidR="00BC0C72" w:rsidRDefault="008D5CF6">
            <w:pPr>
              <w:pStyle w:val="a5"/>
              <w:jc w:val="center"/>
            </w:pPr>
            <w:bookmarkStart w:id="24174" w:name="53028"/>
            <w:bookmarkEnd w:id="24174"/>
            <w:r>
              <w:t>20</w:t>
            </w:r>
          </w:p>
        </w:tc>
      </w:tr>
      <w:tr w:rsidR="00BC0C72" w:rsidTr="00181458">
        <w:trPr>
          <w:divId w:val="1237204249"/>
        </w:trPr>
        <w:tc>
          <w:tcPr>
            <w:tcW w:w="900" w:type="pct"/>
            <w:hideMark/>
          </w:tcPr>
          <w:p w:rsidR="00BC0C72" w:rsidRDefault="008D5CF6">
            <w:pPr>
              <w:pStyle w:val="a5"/>
            </w:pPr>
            <w:bookmarkStart w:id="24175" w:name="53029"/>
            <w:bookmarkEnd w:id="24175"/>
            <w:r>
              <w:t> </w:t>
            </w:r>
          </w:p>
        </w:tc>
        <w:tc>
          <w:tcPr>
            <w:tcW w:w="2600" w:type="pct"/>
            <w:hideMark/>
          </w:tcPr>
          <w:p w:rsidR="00BC0C72" w:rsidRDefault="008D5CF6">
            <w:pPr>
              <w:pStyle w:val="a5"/>
            </w:pPr>
            <w:bookmarkStart w:id="24176" w:name="53030"/>
            <w:bookmarkEnd w:id="24176"/>
            <w:r>
              <w:t>машини електричні та апаратура, що виконують певні функції, різних модифікацій</w:t>
            </w:r>
          </w:p>
        </w:tc>
        <w:tc>
          <w:tcPr>
            <w:tcW w:w="750" w:type="pct"/>
            <w:hideMark/>
          </w:tcPr>
          <w:p w:rsidR="00BC0C72" w:rsidRDefault="008D5CF6">
            <w:pPr>
              <w:pStyle w:val="a5"/>
              <w:jc w:val="center"/>
            </w:pPr>
            <w:bookmarkStart w:id="24177" w:name="53031"/>
            <w:bookmarkEnd w:id="24177"/>
            <w:r>
              <w:t>- " -</w:t>
            </w:r>
          </w:p>
        </w:tc>
        <w:tc>
          <w:tcPr>
            <w:tcW w:w="750" w:type="pct"/>
            <w:hideMark/>
          </w:tcPr>
          <w:p w:rsidR="00BC0C72" w:rsidRDefault="008D5CF6">
            <w:pPr>
              <w:pStyle w:val="a5"/>
              <w:jc w:val="center"/>
            </w:pPr>
            <w:bookmarkStart w:id="24178" w:name="53032"/>
            <w:bookmarkEnd w:id="24178"/>
            <w:r>
              <w:t>100</w:t>
            </w:r>
          </w:p>
        </w:tc>
      </w:tr>
      <w:tr w:rsidR="00BC0C72" w:rsidTr="00181458">
        <w:trPr>
          <w:divId w:val="1237204249"/>
        </w:trPr>
        <w:tc>
          <w:tcPr>
            <w:tcW w:w="900" w:type="pct"/>
            <w:hideMark/>
          </w:tcPr>
          <w:p w:rsidR="00BC0C72" w:rsidRDefault="008D5CF6">
            <w:pPr>
              <w:pStyle w:val="a5"/>
            </w:pPr>
            <w:bookmarkStart w:id="24179" w:name="53033"/>
            <w:bookmarkEnd w:id="24179"/>
            <w:r>
              <w:t> </w:t>
            </w:r>
          </w:p>
        </w:tc>
        <w:tc>
          <w:tcPr>
            <w:tcW w:w="2600" w:type="pct"/>
            <w:hideMark/>
          </w:tcPr>
          <w:p w:rsidR="00BC0C72" w:rsidRDefault="008D5CF6">
            <w:pPr>
              <w:pStyle w:val="a5"/>
            </w:pPr>
            <w:bookmarkStart w:id="24180" w:name="53034"/>
            <w:bookmarkEnd w:id="24180"/>
            <w:r>
              <w:t>частини: машин електричних та апаратури, що виконують певні функції, різних модифікацій</w:t>
            </w:r>
          </w:p>
        </w:tc>
        <w:tc>
          <w:tcPr>
            <w:tcW w:w="750" w:type="pct"/>
            <w:hideMark/>
          </w:tcPr>
          <w:p w:rsidR="00BC0C72" w:rsidRDefault="008D5CF6">
            <w:pPr>
              <w:pStyle w:val="a5"/>
              <w:jc w:val="center"/>
            </w:pPr>
            <w:bookmarkStart w:id="24181" w:name="53035"/>
            <w:bookmarkEnd w:id="24181"/>
            <w:r>
              <w:t>- " -</w:t>
            </w:r>
          </w:p>
        </w:tc>
        <w:tc>
          <w:tcPr>
            <w:tcW w:w="750" w:type="pct"/>
            <w:hideMark/>
          </w:tcPr>
          <w:p w:rsidR="00BC0C72" w:rsidRDefault="008D5CF6">
            <w:pPr>
              <w:pStyle w:val="a5"/>
              <w:jc w:val="center"/>
            </w:pPr>
            <w:bookmarkStart w:id="24182" w:name="53036"/>
            <w:bookmarkEnd w:id="24182"/>
            <w:r>
              <w:t>1000</w:t>
            </w:r>
          </w:p>
        </w:tc>
      </w:tr>
      <w:tr w:rsidR="00BC0C72" w:rsidTr="00181458">
        <w:trPr>
          <w:divId w:val="1237204249"/>
        </w:trPr>
        <w:tc>
          <w:tcPr>
            <w:tcW w:w="900" w:type="pct"/>
            <w:hideMark/>
          </w:tcPr>
          <w:p w:rsidR="00BC0C72" w:rsidRDefault="008D5CF6">
            <w:pPr>
              <w:pStyle w:val="a5"/>
            </w:pPr>
            <w:bookmarkStart w:id="24183" w:name="53037"/>
            <w:bookmarkEnd w:id="24183"/>
            <w:r>
              <w:t>8803 30 00 10</w:t>
            </w:r>
          </w:p>
        </w:tc>
        <w:tc>
          <w:tcPr>
            <w:tcW w:w="2600" w:type="pct"/>
            <w:hideMark/>
          </w:tcPr>
          <w:p w:rsidR="00BC0C72" w:rsidRDefault="008D5CF6">
            <w:pPr>
              <w:pStyle w:val="a5"/>
            </w:pPr>
            <w:bookmarkStart w:id="24184" w:name="53038"/>
            <w:bookmarkEnd w:id="24184"/>
            <w:r>
              <w:t>Частини літальних апаратів товарної позиції 8801 або 8802:</w:t>
            </w:r>
            <w:r>
              <w:br/>
              <w:t>- інші частини літаків і вертольотів:</w:t>
            </w:r>
            <w:r>
              <w:br/>
              <w:t>-- для цивільної авіації</w:t>
            </w:r>
          </w:p>
        </w:tc>
        <w:tc>
          <w:tcPr>
            <w:tcW w:w="750" w:type="pct"/>
            <w:hideMark/>
          </w:tcPr>
          <w:p w:rsidR="00BC0C72" w:rsidRDefault="008D5CF6">
            <w:pPr>
              <w:pStyle w:val="a5"/>
              <w:jc w:val="center"/>
            </w:pPr>
            <w:bookmarkStart w:id="24185" w:name="53039"/>
            <w:bookmarkEnd w:id="24185"/>
            <w:r>
              <w:t> </w:t>
            </w:r>
          </w:p>
        </w:tc>
        <w:tc>
          <w:tcPr>
            <w:tcW w:w="750" w:type="pct"/>
            <w:hideMark/>
          </w:tcPr>
          <w:p w:rsidR="00BC0C72" w:rsidRDefault="008D5CF6">
            <w:pPr>
              <w:pStyle w:val="a5"/>
              <w:jc w:val="center"/>
            </w:pPr>
            <w:bookmarkStart w:id="24186" w:name="53040"/>
            <w:bookmarkEnd w:id="24186"/>
            <w:r>
              <w:t> </w:t>
            </w:r>
          </w:p>
        </w:tc>
      </w:tr>
      <w:tr w:rsidR="00BC0C72" w:rsidTr="00181458">
        <w:trPr>
          <w:divId w:val="1237204249"/>
        </w:trPr>
        <w:tc>
          <w:tcPr>
            <w:tcW w:w="900" w:type="pct"/>
            <w:hideMark/>
          </w:tcPr>
          <w:p w:rsidR="00BC0C72" w:rsidRDefault="008D5CF6">
            <w:pPr>
              <w:pStyle w:val="a5"/>
            </w:pPr>
            <w:bookmarkStart w:id="24187" w:name="53041"/>
            <w:bookmarkEnd w:id="24187"/>
            <w:r>
              <w:t> </w:t>
            </w:r>
          </w:p>
        </w:tc>
        <w:tc>
          <w:tcPr>
            <w:tcW w:w="2600" w:type="pct"/>
            <w:hideMark/>
          </w:tcPr>
          <w:p w:rsidR="00BC0C72" w:rsidRDefault="008D5CF6">
            <w:pPr>
              <w:pStyle w:val="a5"/>
            </w:pPr>
            <w:bookmarkStart w:id="24188" w:name="53042"/>
            <w:bookmarkEnd w:id="24188"/>
            <w:r>
              <w:t>агрегат управління реверсивним пристроєм АУР-22, АУР-22-1, АУР-22Н</w:t>
            </w:r>
          </w:p>
        </w:tc>
        <w:tc>
          <w:tcPr>
            <w:tcW w:w="750" w:type="pct"/>
            <w:hideMark/>
          </w:tcPr>
          <w:p w:rsidR="00BC0C72" w:rsidRDefault="008D5CF6">
            <w:pPr>
              <w:pStyle w:val="a5"/>
              <w:jc w:val="center"/>
            </w:pPr>
            <w:bookmarkStart w:id="24189" w:name="53043"/>
            <w:bookmarkEnd w:id="24189"/>
            <w:r>
              <w:t>штук</w:t>
            </w:r>
          </w:p>
        </w:tc>
        <w:tc>
          <w:tcPr>
            <w:tcW w:w="750" w:type="pct"/>
            <w:hideMark/>
          </w:tcPr>
          <w:p w:rsidR="00BC0C72" w:rsidRDefault="008D5CF6">
            <w:pPr>
              <w:pStyle w:val="a5"/>
              <w:jc w:val="center"/>
            </w:pPr>
            <w:bookmarkStart w:id="24190" w:name="53044"/>
            <w:bookmarkEnd w:id="24190"/>
            <w:r>
              <w:t>5000</w:t>
            </w:r>
          </w:p>
        </w:tc>
      </w:tr>
      <w:tr w:rsidR="00BC0C72" w:rsidTr="00181458">
        <w:trPr>
          <w:divId w:val="1237204249"/>
        </w:trPr>
        <w:tc>
          <w:tcPr>
            <w:tcW w:w="900" w:type="pct"/>
            <w:hideMark/>
          </w:tcPr>
          <w:p w:rsidR="00BC0C72" w:rsidRDefault="008D5CF6">
            <w:pPr>
              <w:pStyle w:val="a5"/>
            </w:pPr>
            <w:bookmarkStart w:id="24191" w:name="53045"/>
            <w:bookmarkEnd w:id="24191"/>
            <w:r>
              <w:t> </w:t>
            </w:r>
          </w:p>
        </w:tc>
        <w:tc>
          <w:tcPr>
            <w:tcW w:w="2600" w:type="pct"/>
            <w:hideMark/>
          </w:tcPr>
          <w:p w:rsidR="00BC0C72" w:rsidRDefault="008D5CF6">
            <w:pPr>
              <w:pStyle w:val="a5"/>
            </w:pPr>
            <w:bookmarkStart w:id="24192" w:name="53046"/>
            <w:bookmarkEnd w:id="24192"/>
            <w:r>
              <w:t>рульові механізми РМ-140, РМ-140А</w:t>
            </w:r>
          </w:p>
        </w:tc>
        <w:tc>
          <w:tcPr>
            <w:tcW w:w="750" w:type="pct"/>
            <w:hideMark/>
          </w:tcPr>
          <w:p w:rsidR="00BC0C72" w:rsidRDefault="008D5CF6">
            <w:pPr>
              <w:pStyle w:val="a5"/>
              <w:jc w:val="center"/>
            </w:pPr>
            <w:bookmarkStart w:id="24193" w:name="53047"/>
            <w:bookmarkEnd w:id="24193"/>
            <w:r>
              <w:t>- " -</w:t>
            </w:r>
          </w:p>
        </w:tc>
        <w:tc>
          <w:tcPr>
            <w:tcW w:w="750" w:type="pct"/>
            <w:hideMark/>
          </w:tcPr>
          <w:p w:rsidR="00BC0C72" w:rsidRDefault="008D5CF6">
            <w:pPr>
              <w:pStyle w:val="a5"/>
              <w:jc w:val="center"/>
            </w:pPr>
            <w:bookmarkStart w:id="24194" w:name="53048"/>
            <w:bookmarkEnd w:id="24194"/>
            <w:r>
              <w:t>500</w:t>
            </w:r>
          </w:p>
        </w:tc>
      </w:tr>
      <w:tr w:rsidR="00BC0C72" w:rsidTr="00181458">
        <w:trPr>
          <w:divId w:val="1237204249"/>
        </w:trPr>
        <w:tc>
          <w:tcPr>
            <w:tcW w:w="900" w:type="pct"/>
            <w:hideMark/>
          </w:tcPr>
          <w:p w:rsidR="00BC0C72" w:rsidRDefault="008D5CF6">
            <w:pPr>
              <w:pStyle w:val="a5"/>
            </w:pPr>
            <w:bookmarkStart w:id="24195" w:name="53049"/>
            <w:bookmarkEnd w:id="24195"/>
            <w:r>
              <w:t> </w:t>
            </w:r>
          </w:p>
        </w:tc>
        <w:tc>
          <w:tcPr>
            <w:tcW w:w="2600" w:type="pct"/>
            <w:hideMark/>
          </w:tcPr>
          <w:p w:rsidR="00BC0C72" w:rsidRDefault="008D5CF6">
            <w:pPr>
              <w:pStyle w:val="a5"/>
            </w:pPr>
            <w:bookmarkStart w:id="24196" w:name="53050"/>
            <w:bookmarkEnd w:id="24196"/>
            <w:r>
              <w:t>компоненти (ремонтно-групові комплекти (РГК), деталі розсипом, збірні одиниці рульових механізмів РМ-140, РМ-140А</w:t>
            </w:r>
          </w:p>
        </w:tc>
        <w:tc>
          <w:tcPr>
            <w:tcW w:w="750" w:type="pct"/>
            <w:hideMark/>
          </w:tcPr>
          <w:p w:rsidR="00BC0C72" w:rsidRDefault="008D5CF6">
            <w:pPr>
              <w:pStyle w:val="a5"/>
              <w:jc w:val="center"/>
            </w:pPr>
            <w:bookmarkStart w:id="24197" w:name="53051"/>
            <w:bookmarkEnd w:id="24197"/>
            <w:r>
              <w:t>- " -</w:t>
            </w:r>
          </w:p>
        </w:tc>
        <w:tc>
          <w:tcPr>
            <w:tcW w:w="750" w:type="pct"/>
            <w:hideMark/>
          </w:tcPr>
          <w:p w:rsidR="00BC0C72" w:rsidRDefault="008D5CF6">
            <w:pPr>
              <w:pStyle w:val="a5"/>
              <w:jc w:val="center"/>
            </w:pPr>
            <w:bookmarkStart w:id="24198" w:name="53052"/>
            <w:bookmarkEnd w:id="24198"/>
            <w:r>
              <w:t>500000</w:t>
            </w:r>
          </w:p>
        </w:tc>
      </w:tr>
      <w:tr w:rsidR="00BC0C72" w:rsidTr="00181458">
        <w:trPr>
          <w:divId w:val="1237204249"/>
        </w:trPr>
        <w:tc>
          <w:tcPr>
            <w:tcW w:w="900" w:type="pct"/>
            <w:hideMark/>
          </w:tcPr>
          <w:p w:rsidR="00BC0C72" w:rsidRDefault="008D5CF6">
            <w:pPr>
              <w:pStyle w:val="a5"/>
            </w:pPr>
            <w:bookmarkStart w:id="24199" w:name="53053"/>
            <w:bookmarkEnd w:id="24199"/>
            <w:r>
              <w:t> </w:t>
            </w:r>
          </w:p>
        </w:tc>
        <w:tc>
          <w:tcPr>
            <w:tcW w:w="2600" w:type="pct"/>
            <w:hideMark/>
          </w:tcPr>
          <w:p w:rsidR="00BC0C72" w:rsidRDefault="008D5CF6">
            <w:pPr>
              <w:pStyle w:val="a5"/>
            </w:pPr>
            <w:bookmarkStart w:id="24200" w:name="53054"/>
            <w:bookmarkEnd w:id="24200"/>
            <w:r>
              <w:t>інші частини літальних апаратів товарної позиції 8801 або 8802</w:t>
            </w:r>
          </w:p>
        </w:tc>
        <w:tc>
          <w:tcPr>
            <w:tcW w:w="750" w:type="pct"/>
            <w:hideMark/>
          </w:tcPr>
          <w:p w:rsidR="00BC0C72" w:rsidRDefault="008D5CF6">
            <w:pPr>
              <w:pStyle w:val="a5"/>
              <w:jc w:val="center"/>
            </w:pPr>
            <w:bookmarkStart w:id="24201" w:name="53055"/>
            <w:bookmarkEnd w:id="24201"/>
            <w:r>
              <w:t>- " -</w:t>
            </w:r>
          </w:p>
        </w:tc>
        <w:tc>
          <w:tcPr>
            <w:tcW w:w="750" w:type="pct"/>
            <w:hideMark/>
          </w:tcPr>
          <w:p w:rsidR="00BC0C72" w:rsidRDefault="008D5CF6">
            <w:pPr>
              <w:pStyle w:val="a5"/>
              <w:jc w:val="center"/>
            </w:pPr>
            <w:bookmarkStart w:id="24202" w:name="53056"/>
            <w:bookmarkEnd w:id="24202"/>
            <w:r>
              <w:t>10000</w:t>
            </w:r>
          </w:p>
        </w:tc>
      </w:tr>
      <w:tr w:rsidR="00BC0C72" w:rsidTr="00181458">
        <w:trPr>
          <w:divId w:val="1237204249"/>
        </w:trPr>
        <w:tc>
          <w:tcPr>
            <w:tcW w:w="900" w:type="pct"/>
            <w:hideMark/>
          </w:tcPr>
          <w:p w:rsidR="00BC0C72" w:rsidRDefault="008D5CF6">
            <w:pPr>
              <w:pStyle w:val="a5"/>
            </w:pPr>
            <w:bookmarkStart w:id="24203" w:name="53057"/>
            <w:bookmarkEnd w:id="24203"/>
            <w:r>
              <w:t>9017 20</w:t>
            </w:r>
          </w:p>
        </w:tc>
        <w:tc>
          <w:tcPr>
            <w:tcW w:w="2600" w:type="pct"/>
            <w:hideMark/>
          </w:tcPr>
          <w:p w:rsidR="00BC0C72" w:rsidRDefault="008D5CF6">
            <w:pPr>
              <w:pStyle w:val="a5"/>
            </w:pPr>
            <w:bookmarkStart w:id="24204" w:name="53058"/>
            <w:bookmarkEnd w:id="24204"/>
            <w:r>
              <w:t>Інструменти для креслення, розмічання або математичних розрахунків (наприклад, машинки креслярські, пантографи, транспортири, набори креслярські, логарифмічні лінійки, дискові калькулятори); ручні інструменти для вимірювання лінійних розмірів (наприклад, вимірювальні стержні та рулетки, мікрометри, кронциркулі), в іншому місці цієї групи не зазначені:</w:t>
            </w:r>
            <w:r>
              <w:br/>
            </w:r>
            <w:r>
              <w:lastRenderedPageBreak/>
              <w:t>- інші інструменти для креслення, розмічання або математичних розрахунків:</w:t>
            </w:r>
          </w:p>
        </w:tc>
        <w:tc>
          <w:tcPr>
            <w:tcW w:w="750" w:type="pct"/>
            <w:hideMark/>
          </w:tcPr>
          <w:p w:rsidR="00BC0C72" w:rsidRDefault="008D5CF6">
            <w:pPr>
              <w:pStyle w:val="a5"/>
              <w:jc w:val="center"/>
            </w:pPr>
            <w:bookmarkStart w:id="24205" w:name="53059"/>
            <w:bookmarkEnd w:id="24205"/>
            <w:r>
              <w:lastRenderedPageBreak/>
              <w:t> </w:t>
            </w:r>
          </w:p>
        </w:tc>
        <w:tc>
          <w:tcPr>
            <w:tcW w:w="750" w:type="pct"/>
            <w:hideMark/>
          </w:tcPr>
          <w:p w:rsidR="00BC0C72" w:rsidRDefault="008D5CF6">
            <w:pPr>
              <w:pStyle w:val="a5"/>
              <w:jc w:val="center"/>
            </w:pPr>
            <w:bookmarkStart w:id="24206" w:name="53060"/>
            <w:bookmarkEnd w:id="24206"/>
            <w:r>
              <w:t> </w:t>
            </w:r>
          </w:p>
        </w:tc>
      </w:tr>
      <w:tr w:rsidR="00BC0C72" w:rsidTr="00181458">
        <w:trPr>
          <w:divId w:val="1237204249"/>
        </w:trPr>
        <w:tc>
          <w:tcPr>
            <w:tcW w:w="900" w:type="pct"/>
            <w:hideMark/>
          </w:tcPr>
          <w:p w:rsidR="00BC0C72" w:rsidRDefault="008D5CF6">
            <w:pPr>
              <w:pStyle w:val="a5"/>
            </w:pPr>
            <w:bookmarkStart w:id="24207" w:name="53061"/>
            <w:bookmarkEnd w:id="24207"/>
            <w:r>
              <w:t> </w:t>
            </w:r>
          </w:p>
        </w:tc>
        <w:tc>
          <w:tcPr>
            <w:tcW w:w="2600" w:type="pct"/>
            <w:hideMark/>
          </w:tcPr>
          <w:p w:rsidR="00BC0C72" w:rsidRDefault="008D5CF6">
            <w:pPr>
              <w:pStyle w:val="a5"/>
            </w:pPr>
            <w:bookmarkStart w:id="24208" w:name="53062"/>
            <w:bookmarkEnd w:id="24208"/>
            <w:r>
              <w:t>інструменти для креслення, розмічання або математичних розрахунків (наприклад, машинки креслярські, пантографи, транспортири, набори креслярські, логарифмічні лінійки, дискові калькулятори); ручні інструменти для вимірювання лінійних розмірів (наприклад, вимірювальні стержні та рулетки, мікрометри, кронциркулі), в іншому місці цієї групи не зазначені, інші інструменти для креслення, розмічання або математичних розрахунків, різних моделей</w:t>
            </w:r>
          </w:p>
        </w:tc>
        <w:tc>
          <w:tcPr>
            <w:tcW w:w="750" w:type="pct"/>
            <w:hideMark/>
          </w:tcPr>
          <w:p w:rsidR="00BC0C72" w:rsidRDefault="008D5CF6">
            <w:pPr>
              <w:pStyle w:val="a5"/>
              <w:jc w:val="center"/>
            </w:pPr>
            <w:bookmarkStart w:id="24209" w:name="53063"/>
            <w:bookmarkEnd w:id="24209"/>
            <w:r>
              <w:t>- " -</w:t>
            </w:r>
          </w:p>
        </w:tc>
        <w:tc>
          <w:tcPr>
            <w:tcW w:w="750" w:type="pct"/>
            <w:hideMark/>
          </w:tcPr>
          <w:p w:rsidR="00BC0C72" w:rsidRDefault="008D5CF6">
            <w:pPr>
              <w:pStyle w:val="a5"/>
              <w:jc w:val="center"/>
            </w:pPr>
            <w:bookmarkStart w:id="24210" w:name="53064"/>
            <w:bookmarkEnd w:id="24210"/>
            <w:r>
              <w:t>2000</w:t>
            </w:r>
          </w:p>
        </w:tc>
      </w:tr>
      <w:tr w:rsidR="00BC0C72" w:rsidTr="00181458">
        <w:trPr>
          <w:divId w:val="1237204249"/>
        </w:trPr>
        <w:tc>
          <w:tcPr>
            <w:tcW w:w="900" w:type="pct"/>
            <w:hideMark/>
          </w:tcPr>
          <w:p w:rsidR="00BC0C72" w:rsidRDefault="008D5CF6">
            <w:pPr>
              <w:pStyle w:val="a5"/>
            </w:pPr>
            <w:bookmarkStart w:id="24211" w:name="53065"/>
            <w:bookmarkEnd w:id="24211"/>
            <w:r>
              <w:t>9017 30 00 00</w:t>
            </w:r>
          </w:p>
        </w:tc>
        <w:tc>
          <w:tcPr>
            <w:tcW w:w="2600" w:type="pct"/>
            <w:hideMark/>
          </w:tcPr>
          <w:p w:rsidR="00BC0C72" w:rsidRDefault="008D5CF6">
            <w:pPr>
              <w:pStyle w:val="a5"/>
            </w:pPr>
            <w:bookmarkStart w:id="24212" w:name="53066"/>
            <w:bookmarkEnd w:id="24212"/>
            <w:r>
              <w:t>Інструменти для креслення, розмічання або математичних розрахунків (наприклад, машинки креслярські, пантографи, транспортири, набори креслярські, логарифмічні лінійки, дискові калькулятори); ручні інструменти для вимірювання лінійних розмірів (наприклад, вимірювальні стержні та рулетки, мікрометри, кронциркулі), в іншому місці цієї групи не зазначені:</w:t>
            </w:r>
            <w:r>
              <w:br/>
              <w:t>- мікрометри, кронциркулі та калібри:</w:t>
            </w:r>
          </w:p>
        </w:tc>
        <w:tc>
          <w:tcPr>
            <w:tcW w:w="750" w:type="pct"/>
            <w:hideMark/>
          </w:tcPr>
          <w:p w:rsidR="00BC0C72" w:rsidRDefault="008D5CF6">
            <w:pPr>
              <w:pStyle w:val="a5"/>
              <w:jc w:val="center"/>
            </w:pPr>
            <w:bookmarkStart w:id="24213" w:name="53067"/>
            <w:bookmarkEnd w:id="24213"/>
            <w:r>
              <w:t> </w:t>
            </w:r>
          </w:p>
        </w:tc>
        <w:tc>
          <w:tcPr>
            <w:tcW w:w="750" w:type="pct"/>
            <w:hideMark/>
          </w:tcPr>
          <w:p w:rsidR="00BC0C72" w:rsidRDefault="008D5CF6">
            <w:pPr>
              <w:pStyle w:val="a5"/>
              <w:jc w:val="center"/>
            </w:pPr>
            <w:bookmarkStart w:id="24214" w:name="53068"/>
            <w:bookmarkEnd w:id="24214"/>
            <w:r>
              <w:t> </w:t>
            </w:r>
          </w:p>
        </w:tc>
      </w:tr>
      <w:tr w:rsidR="00BC0C72" w:rsidTr="00181458">
        <w:trPr>
          <w:divId w:val="1237204249"/>
        </w:trPr>
        <w:tc>
          <w:tcPr>
            <w:tcW w:w="900" w:type="pct"/>
            <w:hideMark/>
          </w:tcPr>
          <w:p w:rsidR="00BC0C72" w:rsidRDefault="008D5CF6">
            <w:pPr>
              <w:pStyle w:val="a5"/>
            </w:pPr>
            <w:bookmarkStart w:id="24215" w:name="53069"/>
            <w:bookmarkEnd w:id="24215"/>
            <w:r>
              <w:t> </w:t>
            </w:r>
          </w:p>
        </w:tc>
        <w:tc>
          <w:tcPr>
            <w:tcW w:w="2600" w:type="pct"/>
            <w:hideMark/>
          </w:tcPr>
          <w:p w:rsidR="00BC0C72" w:rsidRDefault="008D5CF6">
            <w:pPr>
              <w:pStyle w:val="a5"/>
            </w:pPr>
            <w:bookmarkStart w:id="24216" w:name="53070"/>
            <w:bookmarkEnd w:id="24216"/>
            <w:r>
              <w:t>мікрометри різних моделей</w:t>
            </w:r>
          </w:p>
        </w:tc>
        <w:tc>
          <w:tcPr>
            <w:tcW w:w="750" w:type="pct"/>
            <w:hideMark/>
          </w:tcPr>
          <w:p w:rsidR="00BC0C72" w:rsidRDefault="008D5CF6">
            <w:pPr>
              <w:pStyle w:val="a5"/>
              <w:jc w:val="center"/>
            </w:pPr>
            <w:bookmarkStart w:id="24217" w:name="53071"/>
            <w:bookmarkEnd w:id="24217"/>
            <w:r>
              <w:t>- " -</w:t>
            </w:r>
          </w:p>
        </w:tc>
        <w:tc>
          <w:tcPr>
            <w:tcW w:w="750" w:type="pct"/>
            <w:hideMark/>
          </w:tcPr>
          <w:p w:rsidR="00BC0C72" w:rsidRDefault="008D5CF6">
            <w:pPr>
              <w:pStyle w:val="a5"/>
              <w:jc w:val="center"/>
            </w:pPr>
            <w:bookmarkStart w:id="24218" w:name="53072"/>
            <w:bookmarkEnd w:id="24218"/>
            <w:r>
              <w:t>20000</w:t>
            </w:r>
          </w:p>
        </w:tc>
      </w:tr>
      <w:tr w:rsidR="00BC0C72" w:rsidTr="00181458">
        <w:trPr>
          <w:divId w:val="1237204249"/>
        </w:trPr>
        <w:tc>
          <w:tcPr>
            <w:tcW w:w="900" w:type="pct"/>
            <w:hideMark/>
          </w:tcPr>
          <w:p w:rsidR="00BC0C72" w:rsidRDefault="008D5CF6">
            <w:pPr>
              <w:pStyle w:val="a5"/>
            </w:pPr>
            <w:bookmarkStart w:id="24219" w:name="53073"/>
            <w:bookmarkEnd w:id="24219"/>
            <w:r>
              <w:t> </w:t>
            </w:r>
          </w:p>
        </w:tc>
        <w:tc>
          <w:tcPr>
            <w:tcW w:w="2600" w:type="pct"/>
            <w:hideMark/>
          </w:tcPr>
          <w:p w:rsidR="00BC0C72" w:rsidRDefault="008D5CF6">
            <w:pPr>
              <w:pStyle w:val="a5"/>
            </w:pPr>
            <w:bookmarkStart w:id="24220" w:name="53074"/>
            <w:bookmarkEnd w:id="24220"/>
            <w:r>
              <w:t>індикатори різних моделей</w:t>
            </w:r>
          </w:p>
        </w:tc>
        <w:tc>
          <w:tcPr>
            <w:tcW w:w="750" w:type="pct"/>
            <w:hideMark/>
          </w:tcPr>
          <w:p w:rsidR="00BC0C72" w:rsidRDefault="008D5CF6">
            <w:pPr>
              <w:pStyle w:val="a5"/>
              <w:jc w:val="center"/>
            </w:pPr>
            <w:bookmarkStart w:id="24221" w:name="53075"/>
            <w:bookmarkEnd w:id="24221"/>
            <w:r>
              <w:t>- " -</w:t>
            </w:r>
          </w:p>
        </w:tc>
        <w:tc>
          <w:tcPr>
            <w:tcW w:w="750" w:type="pct"/>
            <w:hideMark/>
          </w:tcPr>
          <w:p w:rsidR="00BC0C72" w:rsidRDefault="008D5CF6">
            <w:pPr>
              <w:pStyle w:val="a5"/>
              <w:jc w:val="center"/>
            </w:pPr>
            <w:bookmarkStart w:id="24222" w:name="53076"/>
            <w:bookmarkEnd w:id="24222"/>
            <w:r>
              <w:t>20000</w:t>
            </w:r>
          </w:p>
        </w:tc>
      </w:tr>
      <w:tr w:rsidR="00BC0C72" w:rsidTr="00181458">
        <w:trPr>
          <w:divId w:val="1237204249"/>
        </w:trPr>
        <w:tc>
          <w:tcPr>
            <w:tcW w:w="900" w:type="pct"/>
            <w:hideMark/>
          </w:tcPr>
          <w:p w:rsidR="00BC0C72" w:rsidRDefault="008D5CF6">
            <w:pPr>
              <w:pStyle w:val="a5"/>
            </w:pPr>
            <w:bookmarkStart w:id="24223" w:name="53077"/>
            <w:bookmarkEnd w:id="24223"/>
            <w:r>
              <w:t> </w:t>
            </w:r>
          </w:p>
        </w:tc>
        <w:tc>
          <w:tcPr>
            <w:tcW w:w="2600" w:type="pct"/>
            <w:hideMark/>
          </w:tcPr>
          <w:p w:rsidR="00BC0C72" w:rsidRDefault="008D5CF6">
            <w:pPr>
              <w:pStyle w:val="a5"/>
            </w:pPr>
            <w:bookmarkStart w:id="24224" w:name="53078"/>
            <w:bookmarkEnd w:id="24224"/>
            <w:r>
              <w:t>нутрометри різних моделей</w:t>
            </w:r>
          </w:p>
        </w:tc>
        <w:tc>
          <w:tcPr>
            <w:tcW w:w="750" w:type="pct"/>
            <w:hideMark/>
          </w:tcPr>
          <w:p w:rsidR="00BC0C72" w:rsidRDefault="008D5CF6">
            <w:pPr>
              <w:pStyle w:val="a5"/>
              <w:jc w:val="center"/>
            </w:pPr>
            <w:bookmarkStart w:id="24225" w:name="53079"/>
            <w:bookmarkEnd w:id="24225"/>
            <w:r>
              <w:t>- " -</w:t>
            </w:r>
          </w:p>
        </w:tc>
        <w:tc>
          <w:tcPr>
            <w:tcW w:w="750" w:type="pct"/>
            <w:hideMark/>
          </w:tcPr>
          <w:p w:rsidR="00BC0C72" w:rsidRDefault="008D5CF6">
            <w:pPr>
              <w:pStyle w:val="a5"/>
              <w:jc w:val="center"/>
            </w:pPr>
            <w:bookmarkStart w:id="24226" w:name="53080"/>
            <w:bookmarkEnd w:id="24226"/>
            <w:r>
              <w:t>20000</w:t>
            </w:r>
          </w:p>
        </w:tc>
      </w:tr>
      <w:tr w:rsidR="00BC0C72" w:rsidTr="00181458">
        <w:trPr>
          <w:divId w:val="1237204249"/>
        </w:trPr>
        <w:tc>
          <w:tcPr>
            <w:tcW w:w="900" w:type="pct"/>
            <w:hideMark/>
          </w:tcPr>
          <w:p w:rsidR="00BC0C72" w:rsidRDefault="008D5CF6">
            <w:pPr>
              <w:pStyle w:val="a5"/>
            </w:pPr>
            <w:bookmarkStart w:id="24227" w:name="53081"/>
            <w:bookmarkEnd w:id="24227"/>
            <w:r>
              <w:t> </w:t>
            </w:r>
          </w:p>
        </w:tc>
        <w:tc>
          <w:tcPr>
            <w:tcW w:w="2600" w:type="pct"/>
            <w:hideMark/>
          </w:tcPr>
          <w:p w:rsidR="00BC0C72" w:rsidRDefault="008D5CF6">
            <w:pPr>
              <w:pStyle w:val="a5"/>
            </w:pPr>
            <w:bookmarkStart w:id="24228" w:name="53082"/>
            <w:bookmarkEnd w:id="24228"/>
            <w:r>
              <w:t>інструменти для креслення, розмічання або математичних розрахунків (наприклад, машинки креслярські, пантографи, транспортири, набори креслярські, логарифмічні лінійки, дискові калькулятори); ручні інструменти для вимірювання лінійних розмірів (наприклад, вимірювальні стержні та рулетки, мікрометри, кронциркулі), в іншому місці цієї групи не зазначені, мікрометри, кронциркулі та калібри, різних моделей</w:t>
            </w:r>
          </w:p>
        </w:tc>
        <w:tc>
          <w:tcPr>
            <w:tcW w:w="750" w:type="pct"/>
            <w:hideMark/>
          </w:tcPr>
          <w:p w:rsidR="00BC0C72" w:rsidRDefault="008D5CF6">
            <w:pPr>
              <w:pStyle w:val="a5"/>
              <w:jc w:val="center"/>
            </w:pPr>
            <w:bookmarkStart w:id="24229" w:name="53083"/>
            <w:bookmarkEnd w:id="24229"/>
            <w:r>
              <w:t>- " -</w:t>
            </w:r>
          </w:p>
        </w:tc>
        <w:tc>
          <w:tcPr>
            <w:tcW w:w="750" w:type="pct"/>
            <w:hideMark/>
          </w:tcPr>
          <w:p w:rsidR="00BC0C72" w:rsidRDefault="008D5CF6">
            <w:pPr>
              <w:pStyle w:val="a5"/>
              <w:jc w:val="center"/>
            </w:pPr>
            <w:bookmarkStart w:id="24230" w:name="53084"/>
            <w:bookmarkEnd w:id="24230"/>
            <w:r>
              <w:t>40000</w:t>
            </w:r>
          </w:p>
        </w:tc>
      </w:tr>
      <w:tr w:rsidR="00BC0C72" w:rsidTr="00181458">
        <w:trPr>
          <w:divId w:val="1237204249"/>
        </w:trPr>
        <w:tc>
          <w:tcPr>
            <w:tcW w:w="900" w:type="pct"/>
            <w:hideMark/>
          </w:tcPr>
          <w:p w:rsidR="00BC0C72" w:rsidRDefault="008D5CF6">
            <w:pPr>
              <w:pStyle w:val="a5"/>
            </w:pPr>
            <w:bookmarkStart w:id="24231" w:name="53085"/>
            <w:bookmarkEnd w:id="24231"/>
            <w:r>
              <w:t>9017 80</w:t>
            </w:r>
          </w:p>
        </w:tc>
        <w:tc>
          <w:tcPr>
            <w:tcW w:w="2600" w:type="pct"/>
            <w:hideMark/>
          </w:tcPr>
          <w:p w:rsidR="00BC0C72" w:rsidRDefault="008D5CF6">
            <w:pPr>
              <w:pStyle w:val="a5"/>
            </w:pPr>
            <w:bookmarkStart w:id="24232" w:name="53086"/>
            <w:bookmarkEnd w:id="24232"/>
            <w:r>
              <w:t>Інструменти для креслення, розмічання або математичних розрахунків (наприклад, машинки креслярські, пантографи, транспортири, набори креслярські, логарифмічні лінійки, дискові калькулятори); ручні інструменти для вимірювання лінійних розмірів (наприклад, вимірювальні стержні та рулетки, мікрометри, кронциркулі), в іншому місці цієї групи не зазначені:</w:t>
            </w:r>
            <w:r>
              <w:br/>
              <w:t>- інші інструменти:</w:t>
            </w:r>
          </w:p>
        </w:tc>
        <w:tc>
          <w:tcPr>
            <w:tcW w:w="750" w:type="pct"/>
            <w:hideMark/>
          </w:tcPr>
          <w:p w:rsidR="00BC0C72" w:rsidRDefault="008D5CF6">
            <w:pPr>
              <w:pStyle w:val="a5"/>
              <w:jc w:val="center"/>
            </w:pPr>
            <w:bookmarkStart w:id="24233" w:name="53087"/>
            <w:bookmarkEnd w:id="24233"/>
            <w:r>
              <w:t> </w:t>
            </w:r>
          </w:p>
        </w:tc>
        <w:tc>
          <w:tcPr>
            <w:tcW w:w="750" w:type="pct"/>
            <w:hideMark/>
          </w:tcPr>
          <w:p w:rsidR="00BC0C72" w:rsidRDefault="008D5CF6">
            <w:pPr>
              <w:pStyle w:val="a5"/>
              <w:jc w:val="center"/>
            </w:pPr>
            <w:bookmarkStart w:id="24234" w:name="53088"/>
            <w:bookmarkEnd w:id="24234"/>
            <w:r>
              <w:t> </w:t>
            </w:r>
          </w:p>
        </w:tc>
      </w:tr>
      <w:tr w:rsidR="00BC0C72" w:rsidTr="00181458">
        <w:trPr>
          <w:divId w:val="1237204249"/>
        </w:trPr>
        <w:tc>
          <w:tcPr>
            <w:tcW w:w="900" w:type="pct"/>
            <w:hideMark/>
          </w:tcPr>
          <w:p w:rsidR="00BC0C72" w:rsidRDefault="008D5CF6">
            <w:pPr>
              <w:pStyle w:val="a5"/>
            </w:pPr>
            <w:bookmarkStart w:id="24235" w:name="53089"/>
            <w:bookmarkEnd w:id="24235"/>
            <w:r>
              <w:t> </w:t>
            </w:r>
          </w:p>
        </w:tc>
        <w:tc>
          <w:tcPr>
            <w:tcW w:w="2600" w:type="pct"/>
            <w:hideMark/>
          </w:tcPr>
          <w:p w:rsidR="00BC0C72" w:rsidRDefault="008D5CF6">
            <w:pPr>
              <w:pStyle w:val="a5"/>
            </w:pPr>
            <w:bookmarkStart w:id="24236" w:name="53090"/>
            <w:bookmarkEnd w:id="24236"/>
            <w:r>
              <w:t>індикатори різних моделей</w:t>
            </w:r>
          </w:p>
        </w:tc>
        <w:tc>
          <w:tcPr>
            <w:tcW w:w="750" w:type="pct"/>
            <w:hideMark/>
          </w:tcPr>
          <w:p w:rsidR="00BC0C72" w:rsidRDefault="008D5CF6">
            <w:pPr>
              <w:pStyle w:val="a5"/>
              <w:jc w:val="center"/>
            </w:pPr>
            <w:bookmarkStart w:id="24237" w:name="53091"/>
            <w:bookmarkEnd w:id="24237"/>
            <w:r>
              <w:t>штук</w:t>
            </w:r>
          </w:p>
        </w:tc>
        <w:tc>
          <w:tcPr>
            <w:tcW w:w="750" w:type="pct"/>
            <w:hideMark/>
          </w:tcPr>
          <w:p w:rsidR="00BC0C72" w:rsidRDefault="008D5CF6">
            <w:pPr>
              <w:pStyle w:val="a5"/>
              <w:jc w:val="center"/>
            </w:pPr>
            <w:bookmarkStart w:id="24238" w:name="53092"/>
            <w:bookmarkEnd w:id="24238"/>
            <w:r>
              <w:t>20000</w:t>
            </w:r>
          </w:p>
        </w:tc>
      </w:tr>
      <w:tr w:rsidR="00BC0C72" w:rsidTr="00181458">
        <w:trPr>
          <w:divId w:val="1237204249"/>
        </w:trPr>
        <w:tc>
          <w:tcPr>
            <w:tcW w:w="900" w:type="pct"/>
            <w:hideMark/>
          </w:tcPr>
          <w:p w:rsidR="00BC0C72" w:rsidRDefault="008D5CF6">
            <w:pPr>
              <w:pStyle w:val="a5"/>
            </w:pPr>
            <w:bookmarkStart w:id="24239" w:name="53093"/>
            <w:bookmarkEnd w:id="24239"/>
            <w:r>
              <w:t> </w:t>
            </w:r>
          </w:p>
        </w:tc>
        <w:tc>
          <w:tcPr>
            <w:tcW w:w="2600" w:type="pct"/>
            <w:hideMark/>
          </w:tcPr>
          <w:p w:rsidR="00BC0C72" w:rsidRDefault="008D5CF6">
            <w:pPr>
              <w:pStyle w:val="a5"/>
            </w:pPr>
            <w:bookmarkStart w:id="24240" w:name="53094"/>
            <w:bookmarkEnd w:id="24240"/>
            <w:r>
              <w:t>нутрометри різних моделей</w:t>
            </w:r>
          </w:p>
        </w:tc>
        <w:tc>
          <w:tcPr>
            <w:tcW w:w="750" w:type="pct"/>
            <w:hideMark/>
          </w:tcPr>
          <w:p w:rsidR="00BC0C72" w:rsidRDefault="008D5CF6">
            <w:pPr>
              <w:pStyle w:val="a5"/>
              <w:jc w:val="center"/>
            </w:pPr>
            <w:bookmarkStart w:id="24241" w:name="53095"/>
            <w:bookmarkEnd w:id="24241"/>
            <w:r>
              <w:t>- " -</w:t>
            </w:r>
          </w:p>
        </w:tc>
        <w:tc>
          <w:tcPr>
            <w:tcW w:w="750" w:type="pct"/>
            <w:hideMark/>
          </w:tcPr>
          <w:p w:rsidR="00BC0C72" w:rsidRDefault="008D5CF6">
            <w:pPr>
              <w:pStyle w:val="a5"/>
              <w:jc w:val="center"/>
            </w:pPr>
            <w:bookmarkStart w:id="24242" w:name="53096"/>
            <w:bookmarkEnd w:id="24242"/>
            <w:r>
              <w:t>20000</w:t>
            </w:r>
          </w:p>
        </w:tc>
      </w:tr>
      <w:tr w:rsidR="00BC0C72" w:rsidTr="00181458">
        <w:trPr>
          <w:divId w:val="1237204249"/>
        </w:trPr>
        <w:tc>
          <w:tcPr>
            <w:tcW w:w="900" w:type="pct"/>
            <w:hideMark/>
          </w:tcPr>
          <w:p w:rsidR="00BC0C72" w:rsidRDefault="008D5CF6">
            <w:pPr>
              <w:pStyle w:val="a5"/>
            </w:pPr>
            <w:bookmarkStart w:id="24243" w:name="53097"/>
            <w:bookmarkEnd w:id="24243"/>
            <w:r>
              <w:t> </w:t>
            </w:r>
          </w:p>
        </w:tc>
        <w:tc>
          <w:tcPr>
            <w:tcW w:w="2600" w:type="pct"/>
            <w:hideMark/>
          </w:tcPr>
          <w:p w:rsidR="00BC0C72" w:rsidRDefault="008D5CF6">
            <w:pPr>
              <w:pStyle w:val="a5"/>
            </w:pPr>
            <w:bookmarkStart w:id="24244" w:name="53098"/>
            <w:bookmarkEnd w:id="24244"/>
            <w:r>
              <w:t>штангенциркулі різних моделей</w:t>
            </w:r>
          </w:p>
        </w:tc>
        <w:tc>
          <w:tcPr>
            <w:tcW w:w="750" w:type="pct"/>
            <w:hideMark/>
          </w:tcPr>
          <w:p w:rsidR="00BC0C72" w:rsidRDefault="008D5CF6">
            <w:pPr>
              <w:pStyle w:val="a5"/>
              <w:jc w:val="center"/>
            </w:pPr>
            <w:bookmarkStart w:id="24245" w:name="53099"/>
            <w:bookmarkEnd w:id="24245"/>
            <w:r>
              <w:t>- " -</w:t>
            </w:r>
          </w:p>
        </w:tc>
        <w:tc>
          <w:tcPr>
            <w:tcW w:w="750" w:type="pct"/>
            <w:hideMark/>
          </w:tcPr>
          <w:p w:rsidR="00BC0C72" w:rsidRDefault="008D5CF6">
            <w:pPr>
              <w:pStyle w:val="a5"/>
              <w:jc w:val="center"/>
            </w:pPr>
            <w:bookmarkStart w:id="24246" w:name="53100"/>
            <w:bookmarkEnd w:id="24246"/>
            <w:r>
              <w:t>1000</w:t>
            </w:r>
          </w:p>
        </w:tc>
      </w:tr>
      <w:tr w:rsidR="00BC0C72" w:rsidTr="00181458">
        <w:trPr>
          <w:divId w:val="1237204249"/>
        </w:trPr>
        <w:tc>
          <w:tcPr>
            <w:tcW w:w="900" w:type="pct"/>
            <w:hideMark/>
          </w:tcPr>
          <w:p w:rsidR="00BC0C72" w:rsidRDefault="008D5CF6">
            <w:pPr>
              <w:pStyle w:val="a5"/>
            </w:pPr>
            <w:bookmarkStart w:id="24247" w:name="53101"/>
            <w:bookmarkEnd w:id="24247"/>
            <w:r>
              <w:t> </w:t>
            </w:r>
          </w:p>
        </w:tc>
        <w:tc>
          <w:tcPr>
            <w:tcW w:w="2600" w:type="pct"/>
            <w:hideMark/>
          </w:tcPr>
          <w:p w:rsidR="00BC0C72" w:rsidRDefault="008D5CF6">
            <w:pPr>
              <w:pStyle w:val="a5"/>
            </w:pPr>
            <w:bookmarkStart w:id="24248" w:name="53102"/>
            <w:bookmarkEnd w:id="24248"/>
            <w:r>
              <w:t>цифрові нутрометри різних моделей</w:t>
            </w:r>
          </w:p>
        </w:tc>
        <w:tc>
          <w:tcPr>
            <w:tcW w:w="750" w:type="pct"/>
            <w:hideMark/>
          </w:tcPr>
          <w:p w:rsidR="00BC0C72" w:rsidRDefault="008D5CF6">
            <w:pPr>
              <w:pStyle w:val="a5"/>
              <w:jc w:val="center"/>
            </w:pPr>
            <w:bookmarkStart w:id="24249" w:name="53103"/>
            <w:bookmarkEnd w:id="24249"/>
            <w:r>
              <w:t>- " -</w:t>
            </w:r>
          </w:p>
        </w:tc>
        <w:tc>
          <w:tcPr>
            <w:tcW w:w="750" w:type="pct"/>
            <w:hideMark/>
          </w:tcPr>
          <w:p w:rsidR="00BC0C72" w:rsidRDefault="008D5CF6">
            <w:pPr>
              <w:pStyle w:val="a5"/>
              <w:jc w:val="center"/>
            </w:pPr>
            <w:bookmarkStart w:id="24250" w:name="53104"/>
            <w:bookmarkEnd w:id="24250"/>
            <w:r>
              <w:t>1000</w:t>
            </w:r>
          </w:p>
        </w:tc>
      </w:tr>
      <w:tr w:rsidR="00BC0C72" w:rsidTr="00181458">
        <w:trPr>
          <w:divId w:val="1237204249"/>
        </w:trPr>
        <w:tc>
          <w:tcPr>
            <w:tcW w:w="900" w:type="pct"/>
            <w:hideMark/>
          </w:tcPr>
          <w:p w:rsidR="00BC0C72" w:rsidRDefault="008D5CF6">
            <w:pPr>
              <w:pStyle w:val="a5"/>
            </w:pPr>
            <w:bookmarkStart w:id="24251" w:name="53105"/>
            <w:bookmarkEnd w:id="24251"/>
            <w:r>
              <w:t> </w:t>
            </w:r>
          </w:p>
        </w:tc>
        <w:tc>
          <w:tcPr>
            <w:tcW w:w="2600" w:type="pct"/>
            <w:hideMark/>
          </w:tcPr>
          <w:p w:rsidR="00BC0C72" w:rsidRDefault="008D5CF6">
            <w:pPr>
              <w:pStyle w:val="a5"/>
            </w:pPr>
            <w:bookmarkStart w:id="24252" w:name="53106"/>
            <w:bookmarkEnd w:id="24252"/>
            <w:r>
              <w:t>індикатори різних моделей</w:t>
            </w:r>
          </w:p>
        </w:tc>
        <w:tc>
          <w:tcPr>
            <w:tcW w:w="750" w:type="pct"/>
            <w:hideMark/>
          </w:tcPr>
          <w:p w:rsidR="00BC0C72" w:rsidRDefault="008D5CF6">
            <w:pPr>
              <w:pStyle w:val="a5"/>
              <w:jc w:val="center"/>
            </w:pPr>
            <w:bookmarkStart w:id="24253" w:name="53107"/>
            <w:bookmarkEnd w:id="24253"/>
            <w:r>
              <w:t>- " -</w:t>
            </w:r>
          </w:p>
        </w:tc>
        <w:tc>
          <w:tcPr>
            <w:tcW w:w="750" w:type="pct"/>
            <w:hideMark/>
          </w:tcPr>
          <w:p w:rsidR="00BC0C72" w:rsidRDefault="008D5CF6">
            <w:pPr>
              <w:pStyle w:val="a5"/>
              <w:jc w:val="center"/>
            </w:pPr>
            <w:bookmarkStart w:id="24254" w:name="53108"/>
            <w:bookmarkEnd w:id="24254"/>
            <w:r>
              <w:t>1000</w:t>
            </w:r>
          </w:p>
        </w:tc>
      </w:tr>
      <w:tr w:rsidR="00BC0C72" w:rsidTr="00181458">
        <w:trPr>
          <w:divId w:val="1237204249"/>
        </w:trPr>
        <w:tc>
          <w:tcPr>
            <w:tcW w:w="900" w:type="pct"/>
            <w:hideMark/>
          </w:tcPr>
          <w:p w:rsidR="00BC0C72" w:rsidRDefault="008D5CF6">
            <w:pPr>
              <w:pStyle w:val="a5"/>
            </w:pPr>
            <w:bookmarkStart w:id="24255" w:name="53109"/>
            <w:bookmarkEnd w:id="24255"/>
            <w:r>
              <w:t> </w:t>
            </w:r>
          </w:p>
        </w:tc>
        <w:tc>
          <w:tcPr>
            <w:tcW w:w="2600" w:type="pct"/>
            <w:hideMark/>
          </w:tcPr>
          <w:p w:rsidR="00BC0C72" w:rsidRDefault="008D5CF6">
            <w:pPr>
              <w:pStyle w:val="a5"/>
            </w:pPr>
            <w:bookmarkStart w:id="24256" w:name="53110"/>
            <w:bookmarkEnd w:id="24256"/>
            <w:r>
              <w:t>скоби ричажні</w:t>
            </w:r>
          </w:p>
        </w:tc>
        <w:tc>
          <w:tcPr>
            <w:tcW w:w="750" w:type="pct"/>
            <w:hideMark/>
          </w:tcPr>
          <w:p w:rsidR="00BC0C72" w:rsidRDefault="008D5CF6">
            <w:pPr>
              <w:pStyle w:val="a5"/>
              <w:jc w:val="center"/>
            </w:pPr>
            <w:bookmarkStart w:id="24257" w:name="53111"/>
            <w:bookmarkEnd w:id="24257"/>
            <w:r>
              <w:t>- " -</w:t>
            </w:r>
          </w:p>
        </w:tc>
        <w:tc>
          <w:tcPr>
            <w:tcW w:w="750" w:type="pct"/>
            <w:hideMark/>
          </w:tcPr>
          <w:p w:rsidR="00BC0C72" w:rsidRDefault="008D5CF6">
            <w:pPr>
              <w:pStyle w:val="a5"/>
              <w:jc w:val="center"/>
            </w:pPr>
            <w:bookmarkStart w:id="24258" w:name="53112"/>
            <w:bookmarkEnd w:id="24258"/>
            <w:r>
              <w:t>1000</w:t>
            </w:r>
          </w:p>
        </w:tc>
      </w:tr>
      <w:tr w:rsidR="00BC0C72" w:rsidTr="00181458">
        <w:trPr>
          <w:divId w:val="1237204249"/>
        </w:trPr>
        <w:tc>
          <w:tcPr>
            <w:tcW w:w="900" w:type="pct"/>
            <w:hideMark/>
          </w:tcPr>
          <w:p w:rsidR="00BC0C72" w:rsidRDefault="008D5CF6">
            <w:pPr>
              <w:pStyle w:val="a5"/>
            </w:pPr>
            <w:bookmarkStart w:id="24259" w:name="53113"/>
            <w:bookmarkEnd w:id="24259"/>
            <w:r>
              <w:t> </w:t>
            </w:r>
          </w:p>
        </w:tc>
        <w:tc>
          <w:tcPr>
            <w:tcW w:w="2600" w:type="pct"/>
            <w:hideMark/>
          </w:tcPr>
          <w:p w:rsidR="00BC0C72" w:rsidRDefault="008D5CF6">
            <w:pPr>
              <w:pStyle w:val="a5"/>
            </w:pPr>
            <w:bookmarkStart w:id="24260" w:name="53114"/>
            <w:bookmarkEnd w:id="24260"/>
            <w:r>
              <w:t>кругломір Jenoptik різних моделей</w:t>
            </w:r>
          </w:p>
        </w:tc>
        <w:tc>
          <w:tcPr>
            <w:tcW w:w="750" w:type="pct"/>
            <w:hideMark/>
          </w:tcPr>
          <w:p w:rsidR="00BC0C72" w:rsidRDefault="008D5CF6">
            <w:pPr>
              <w:pStyle w:val="a5"/>
              <w:jc w:val="center"/>
            </w:pPr>
            <w:bookmarkStart w:id="24261" w:name="53115"/>
            <w:bookmarkEnd w:id="24261"/>
            <w:r>
              <w:t>- " -</w:t>
            </w:r>
          </w:p>
        </w:tc>
        <w:tc>
          <w:tcPr>
            <w:tcW w:w="750" w:type="pct"/>
            <w:hideMark/>
          </w:tcPr>
          <w:p w:rsidR="00BC0C72" w:rsidRDefault="008D5CF6">
            <w:pPr>
              <w:pStyle w:val="a5"/>
              <w:jc w:val="center"/>
            </w:pPr>
            <w:bookmarkStart w:id="24262" w:name="53116"/>
            <w:bookmarkEnd w:id="24262"/>
            <w:r>
              <w:t>10</w:t>
            </w:r>
          </w:p>
        </w:tc>
      </w:tr>
      <w:tr w:rsidR="00BC0C72" w:rsidTr="00181458">
        <w:trPr>
          <w:divId w:val="1237204249"/>
        </w:trPr>
        <w:tc>
          <w:tcPr>
            <w:tcW w:w="900" w:type="pct"/>
            <w:hideMark/>
          </w:tcPr>
          <w:p w:rsidR="00BC0C72" w:rsidRDefault="008D5CF6">
            <w:pPr>
              <w:pStyle w:val="a5"/>
            </w:pPr>
            <w:bookmarkStart w:id="24263" w:name="53117"/>
            <w:bookmarkEnd w:id="24263"/>
            <w:r>
              <w:t> </w:t>
            </w:r>
          </w:p>
        </w:tc>
        <w:tc>
          <w:tcPr>
            <w:tcW w:w="2600" w:type="pct"/>
            <w:hideMark/>
          </w:tcPr>
          <w:p w:rsidR="00BC0C72" w:rsidRDefault="008D5CF6">
            <w:pPr>
              <w:pStyle w:val="a5"/>
            </w:pPr>
            <w:bookmarkStart w:id="24264" w:name="53118"/>
            <w:bookmarkEnd w:id="24264"/>
            <w:r>
              <w:t xml:space="preserve">інструменти для креслення, розмічання або математичних розрахунків (наприклад, машинки креслярські, пантографи, транспортири, набори креслярські, логарифмічні лінійки, дискові калькулятори); ручні інструменти для вимірювання </w:t>
            </w:r>
            <w:r>
              <w:lastRenderedPageBreak/>
              <w:t>лінійних розмірів (наприклад, вимірювальні стержні та рулетки, мікрометри, кронциркулі), в іншому місці цієї групи не зазначені: інші інструменти, різних моделей</w:t>
            </w:r>
          </w:p>
        </w:tc>
        <w:tc>
          <w:tcPr>
            <w:tcW w:w="750" w:type="pct"/>
            <w:hideMark/>
          </w:tcPr>
          <w:p w:rsidR="00BC0C72" w:rsidRDefault="008D5CF6">
            <w:pPr>
              <w:pStyle w:val="a5"/>
              <w:jc w:val="center"/>
            </w:pPr>
            <w:bookmarkStart w:id="24265" w:name="53119"/>
            <w:bookmarkEnd w:id="24265"/>
            <w:r>
              <w:lastRenderedPageBreak/>
              <w:t>- " -</w:t>
            </w:r>
          </w:p>
        </w:tc>
        <w:tc>
          <w:tcPr>
            <w:tcW w:w="750" w:type="pct"/>
            <w:hideMark/>
          </w:tcPr>
          <w:p w:rsidR="00BC0C72" w:rsidRDefault="008D5CF6">
            <w:pPr>
              <w:pStyle w:val="a5"/>
              <w:jc w:val="center"/>
            </w:pPr>
            <w:bookmarkStart w:id="24266" w:name="53120"/>
            <w:bookmarkEnd w:id="24266"/>
            <w:r>
              <w:t>2000</w:t>
            </w:r>
          </w:p>
        </w:tc>
      </w:tr>
      <w:tr w:rsidR="00BC0C72" w:rsidTr="00181458">
        <w:trPr>
          <w:divId w:val="1237204249"/>
        </w:trPr>
        <w:tc>
          <w:tcPr>
            <w:tcW w:w="900" w:type="pct"/>
            <w:hideMark/>
          </w:tcPr>
          <w:p w:rsidR="00BC0C72" w:rsidRDefault="008D5CF6">
            <w:pPr>
              <w:pStyle w:val="a5"/>
            </w:pPr>
            <w:bookmarkStart w:id="24267" w:name="53121"/>
            <w:bookmarkEnd w:id="24267"/>
            <w:r>
              <w:t>9024</w:t>
            </w:r>
          </w:p>
        </w:tc>
        <w:tc>
          <w:tcPr>
            <w:tcW w:w="2600" w:type="pct"/>
            <w:hideMark/>
          </w:tcPr>
          <w:p w:rsidR="00BC0C72" w:rsidRDefault="008D5CF6">
            <w:pPr>
              <w:pStyle w:val="a5"/>
            </w:pPr>
            <w:bookmarkStart w:id="24268" w:name="53122"/>
            <w:bookmarkEnd w:id="24268"/>
            <w:r>
              <w:t>Машини та пристрої для випробування твердості, міцності, розтягування та стискання, пружності або інших механічних властивостей матеріалів (наприклад, металів, деревини, текстильних матеріалів, паперу, пластмас):</w:t>
            </w:r>
          </w:p>
        </w:tc>
        <w:tc>
          <w:tcPr>
            <w:tcW w:w="750" w:type="pct"/>
            <w:hideMark/>
          </w:tcPr>
          <w:p w:rsidR="00BC0C72" w:rsidRDefault="008D5CF6">
            <w:pPr>
              <w:pStyle w:val="a5"/>
              <w:jc w:val="center"/>
            </w:pPr>
            <w:bookmarkStart w:id="24269" w:name="53123"/>
            <w:bookmarkEnd w:id="24269"/>
            <w:r>
              <w:t> </w:t>
            </w:r>
          </w:p>
        </w:tc>
        <w:tc>
          <w:tcPr>
            <w:tcW w:w="750" w:type="pct"/>
            <w:hideMark/>
          </w:tcPr>
          <w:p w:rsidR="00BC0C72" w:rsidRDefault="008D5CF6">
            <w:pPr>
              <w:pStyle w:val="a5"/>
              <w:jc w:val="center"/>
            </w:pPr>
            <w:bookmarkStart w:id="24270" w:name="53124"/>
            <w:bookmarkEnd w:id="24270"/>
            <w:r>
              <w:t> </w:t>
            </w:r>
          </w:p>
        </w:tc>
      </w:tr>
      <w:tr w:rsidR="00BC0C72" w:rsidTr="00181458">
        <w:trPr>
          <w:divId w:val="1237204249"/>
        </w:trPr>
        <w:tc>
          <w:tcPr>
            <w:tcW w:w="900" w:type="pct"/>
            <w:hideMark/>
          </w:tcPr>
          <w:p w:rsidR="00BC0C72" w:rsidRDefault="008D5CF6">
            <w:pPr>
              <w:pStyle w:val="a5"/>
            </w:pPr>
            <w:bookmarkStart w:id="24271" w:name="53125"/>
            <w:bookmarkEnd w:id="24271"/>
            <w:r>
              <w:t> </w:t>
            </w:r>
          </w:p>
        </w:tc>
        <w:tc>
          <w:tcPr>
            <w:tcW w:w="2600" w:type="pct"/>
            <w:hideMark/>
          </w:tcPr>
          <w:p w:rsidR="00BC0C72" w:rsidRDefault="008D5CF6">
            <w:pPr>
              <w:pStyle w:val="a5"/>
            </w:pPr>
            <w:bookmarkStart w:id="24272" w:name="53126"/>
            <w:bookmarkEnd w:id="24272"/>
            <w:r>
              <w:t>мікротвердомір типу "Fisherscope H100"</w:t>
            </w:r>
          </w:p>
        </w:tc>
        <w:tc>
          <w:tcPr>
            <w:tcW w:w="750" w:type="pct"/>
            <w:hideMark/>
          </w:tcPr>
          <w:p w:rsidR="00BC0C72" w:rsidRDefault="008D5CF6">
            <w:pPr>
              <w:pStyle w:val="a5"/>
              <w:jc w:val="center"/>
            </w:pPr>
            <w:bookmarkStart w:id="24273" w:name="53127"/>
            <w:bookmarkEnd w:id="24273"/>
            <w:r>
              <w:t>- " -</w:t>
            </w:r>
          </w:p>
        </w:tc>
        <w:tc>
          <w:tcPr>
            <w:tcW w:w="750" w:type="pct"/>
            <w:hideMark/>
          </w:tcPr>
          <w:p w:rsidR="00BC0C72" w:rsidRDefault="008D5CF6">
            <w:pPr>
              <w:pStyle w:val="a5"/>
              <w:jc w:val="center"/>
            </w:pPr>
            <w:bookmarkStart w:id="24274" w:name="53128"/>
            <w:bookmarkEnd w:id="24274"/>
            <w:r>
              <w:t>10</w:t>
            </w:r>
          </w:p>
        </w:tc>
      </w:tr>
      <w:tr w:rsidR="00BC0C72" w:rsidTr="00181458">
        <w:trPr>
          <w:divId w:val="1237204249"/>
        </w:trPr>
        <w:tc>
          <w:tcPr>
            <w:tcW w:w="900" w:type="pct"/>
            <w:hideMark/>
          </w:tcPr>
          <w:p w:rsidR="00BC0C72" w:rsidRDefault="008D5CF6">
            <w:pPr>
              <w:pStyle w:val="a5"/>
            </w:pPr>
            <w:bookmarkStart w:id="24275" w:name="53129"/>
            <w:bookmarkEnd w:id="24275"/>
            <w:r>
              <w:t> </w:t>
            </w:r>
          </w:p>
        </w:tc>
        <w:tc>
          <w:tcPr>
            <w:tcW w:w="2600" w:type="pct"/>
            <w:hideMark/>
          </w:tcPr>
          <w:p w:rsidR="00BC0C72" w:rsidRDefault="008D5CF6">
            <w:pPr>
              <w:pStyle w:val="a5"/>
            </w:pPr>
            <w:bookmarkStart w:id="24276" w:name="53130"/>
            <w:bookmarkEnd w:id="24276"/>
            <w:r>
              <w:t>машина для випробування твердості моделі Qness Q60M</w:t>
            </w:r>
          </w:p>
        </w:tc>
        <w:tc>
          <w:tcPr>
            <w:tcW w:w="750" w:type="pct"/>
            <w:hideMark/>
          </w:tcPr>
          <w:p w:rsidR="00BC0C72" w:rsidRDefault="008D5CF6">
            <w:pPr>
              <w:pStyle w:val="a5"/>
              <w:jc w:val="center"/>
            </w:pPr>
            <w:bookmarkStart w:id="24277" w:name="53131"/>
            <w:bookmarkEnd w:id="24277"/>
            <w:r>
              <w:t>- " -</w:t>
            </w:r>
          </w:p>
        </w:tc>
        <w:tc>
          <w:tcPr>
            <w:tcW w:w="750" w:type="pct"/>
            <w:hideMark/>
          </w:tcPr>
          <w:p w:rsidR="00BC0C72" w:rsidRDefault="008D5CF6">
            <w:pPr>
              <w:pStyle w:val="a5"/>
              <w:jc w:val="center"/>
            </w:pPr>
            <w:bookmarkStart w:id="24278" w:name="53132"/>
            <w:bookmarkEnd w:id="24278"/>
            <w:r>
              <w:t>5</w:t>
            </w:r>
          </w:p>
        </w:tc>
      </w:tr>
      <w:tr w:rsidR="00BC0C72" w:rsidTr="00181458">
        <w:trPr>
          <w:divId w:val="1237204249"/>
        </w:trPr>
        <w:tc>
          <w:tcPr>
            <w:tcW w:w="900" w:type="pct"/>
            <w:hideMark/>
          </w:tcPr>
          <w:p w:rsidR="00BC0C72" w:rsidRDefault="008D5CF6">
            <w:pPr>
              <w:pStyle w:val="a5"/>
            </w:pPr>
            <w:bookmarkStart w:id="24279" w:name="53133"/>
            <w:bookmarkEnd w:id="24279"/>
            <w:r>
              <w:t> </w:t>
            </w:r>
          </w:p>
        </w:tc>
        <w:tc>
          <w:tcPr>
            <w:tcW w:w="2600" w:type="pct"/>
            <w:hideMark/>
          </w:tcPr>
          <w:p w:rsidR="00BC0C72" w:rsidRDefault="008D5CF6">
            <w:pPr>
              <w:pStyle w:val="a5"/>
            </w:pPr>
            <w:bookmarkStart w:id="24280" w:name="53134"/>
            <w:bookmarkEnd w:id="24280"/>
            <w:r>
              <w:t>машина для випробування твердості моделі Qness Q3000M</w:t>
            </w:r>
          </w:p>
        </w:tc>
        <w:tc>
          <w:tcPr>
            <w:tcW w:w="750" w:type="pct"/>
            <w:hideMark/>
          </w:tcPr>
          <w:p w:rsidR="00BC0C72" w:rsidRDefault="008D5CF6">
            <w:pPr>
              <w:pStyle w:val="a5"/>
              <w:jc w:val="center"/>
            </w:pPr>
            <w:bookmarkStart w:id="24281" w:name="53135"/>
            <w:bookmarkEnd w:id="24281"/>
            <w:r>
              <w:t>- " -</w:t>
            </w:r>
          </w:p>
        </w:tc>
        <w:tc>
          <w:tcPr>
            <w:tcW w:w="750" w:type="pct"/>
            <w:hideMark/>
          </w:tcPr>
          <w:p w:rsidR="00BC0C72" w:rsidRDefault="008D5CF6">
            <w:pPr>
              <w:pStyle w:val="a5"/>
              <w:jc w:val="center"/>
            </w:pPr>
            <w:bookmarkStart w:id="24282" w:name="53136"/>
            <w:bookmarkEnd w:id="24282"/>
            <w:r>
              <w:t>5</w:t>
            </w:r>
          </w:p>
        </w:tc>
      </w:tr>
      <w:tr w:rsidR="00BC0C72" w:rsidTr="00181458">
        <w:trPr>
          <w:divId w:val="1237204249"/>
        </w:trPr>
        <w:tc>
          <w:tcPr>
            <w:tcW w:w="900" w:type="pct"/>
            <w:hideMark/>
          </w:tcPr>
          <w:p w:rsidR="00BC0C72" w:rsidRDefault="008D5CF6">
            <w:pPr>
              <w:pStyle w:val="a5"/>
            </w:pPr>
            <w:bookmarkStart w:id="24283" w:name="53137"/>
            <w:bookmarkEnd w:id="24283"/>
            <w:r>
              <w:t> </w:t>
            </w:r>
          </w:p>
        </w:tc>
        <w:tc>
          <w:tcPr>
            <w:tcW w:w="2600" w:type="pct"/>
            <w:hideMark/>
          </w:tcPr>
          <w:p w:rsidR="00BC0C72" w:rsidRDefault="008D5CF6">
            <w:pPr>
              <w:pStyle w:val="a5"/>
            </w:pPr>
            <w:bookmarkStart w:id="24284" w:name="53138"/>
            <w:bookmarkEnd w:id="24284"/>
            <w:r>
              <w:t>машини та пристрої для випробування твердості, міцності, розтягування різних моделей</w:t>
            </w:r>
          </w:p>
        </w:tc>
        <w:tc>
          <w:tcPr>
            <w:tcW w:w="750" w:type="pct"/>
            <w:hideMark/>
          </w:tcPr>
          <w:p w:rsidR="00BC0C72" w:rsidRDefault="008D5CF6">
            <w:pPr>
              <w:pStyle w:val="a5"/>
              <w:jc w:val="center"/>
            </w:pPr>
            <w:bookmarkStart w:id="24285" w:name="53139"/>
            <w:bookmarkEnd w:id="24285"/>
            <w:r>
              <w:t>- " -</w:t>
            </w:r>
          </w:p>
        </w:tc>
        <w:tc>
          <w:tcPr>
            <w:tcW w:w="750" w:type="pct"/>
            <w:hideMark/>
          </w:tcPr>
          <w:p w:rsidR="00BC0C72" w:rsidRDefault="008D5CF6">
            <w:pPr>
              <w:pStyle w:val="a5"/>
              <w:jc w:val="center"/>
            </w:pPr>
            <w:bookmarkStart w:id="24286" w:name="53140"/>
            <w:bookmarkEnd w:id="24286"/>
            <w:r>
              <w:t>30</w:t>
            </w:r>
          </w:p>
        </w:tc>
      </w:tr>
      <w:tr w:rsidR="00BC0C72" w:rsidTr="00181458">
        <w:trPr>
          <w:divId w:val="1237204249"/>
        </w:trPr>
        <w:tc>
          <w:tcPr>
            <w:tcW w:w="900" w:type="pct"/>
            <w:hideMark/>
          </w:tcPr>
          <w:p w:rsidR="00BC0C72" w:rsidRDefault="008D5CF6">
            <w:pPr>
              <w:pStyle w:val="a5"/>
            </w:pPr>
            <w:bookmarkStart w:id="24287" w:name="53141"/>
            <w:bookmarkEnd w:id="24287"/>
            <w:r>
              <w:t> </w:t>
            </w:r>
          </w:p>
        </w:tc>
        <w:tc>
          <w:tcPr>
            <w:tcW w:w="2600" w:type="pct"/>
            <w:hideMark/>
          </w:tcPr>
          <w:p w:rsidR="00BC0C72" w:rsidRDefault="008D5CF6">
            <w:pPr>
              <w:pStyle w:val="a5"/>
            </w:pPr>
            <w:bookmarkStart w:id="24288" w:name="53142"/>
            <w:bookmarkEnd w:id="24288"/>
            <w:r>
              <w:t>комплекс обладнання "Autoscan-3" для металографічних випробувань</w:t>
            </w:r>
          </w:p>
        </w:tc>
        <w:tc>
          <w:tcPr>
            <w:tcW w:w="750" w:type="pct"/>
            <w:hideMark/>
          </w:tcPr>
          <w:p w:rsidR="00BC0C72" w:rsidRDefault="008D5CF6">
            <w:pPr>
              <w:pStyle w:val="a5"/>
              <w:jc w:val="center"/>
            </w:pPr>
            <w:bookmarkStart w:id="24289" w:name="53143"/>
            <w:bookmarkEnd w:id="24289"/>
            <w:r>
              <w:t>штук</w:t>
            </w:r>
          </w:p>
        </w:tc>
        <w:tc>
          <w:tcPr>
            <w:tcW w:w="750" w:type="pct"/>
            <w:hideMark/>
          </w:tcPr>
          <w:p w:rsidR="00BC0C72" w:rsidRDefault="008D5CF6">
            <w:pPr>
              <w:pStyle w:val="a5"/>
              <w:jc w:val="center"/>
            </w:pPr>
            <w:bookmarkStart w:id="24290" w:name="53144"/>
            <w:bookmarkEnd w:id="24290"/>
            <w:r>
              <w:t>2</w:t>
            </w:r>
          </w:p>
        </w:tc>
      </w:tr>
      <w:tr w:rsidR="00BC0C72" w:rsidTr="00181458">
        <w:trPr>
          <w:divId w:val="1237204249"/>
        </w:trPr>
        <w:tc>
          <w:tcPr>
            <w:tcW w:w="900" w:type="pct"/>
            <w:hideMark/>
          </w:tcPr>
          <w:p w:rsidR="00BC0C72" w:rsidRDefault="008D5CF6">
            <w:pPr>
              <w:pStyle w:val="a5"/>
            </w:pPr>
            <w:bookmarkStart w:id="24291" w:name="53145"/>
            <w:bookmarkEnd w:id="24291"/>
            <w:r>
              <w:t> </w:t>
            </w:r>
          </w:p>
        </w:tc>
        <w:tc>
          <w:tcPr>
            <w:tcW w:w="2600" w:type="pct"/>
            <w:hideMark/>
          </w:tcPr>
          <w:p w:rsidR="00BC0C72" w:rsidRDefault="008D5CF6">
            <w:pPr>
              <w:pStyle w:val="a5"/>
            </w:pPr>
            <w:bookmarkStart w:id="24292" w:name="53146"/>
            <w:bookmarkEnd w:id="24292"/>
            <w:r>
              <w:t>машини та пристрої для випробування твердості, міцності, розтягування різних моделей</w:t>
            </w:r>
          </w:p>
        </w:tc>
        <w:tc>
          <w:tcPr>
            <w:tcW w:w="750" w:type="pct"/>
            <w:hideMark/>
          </w:tcPr>
          <w:p w:rsidR="00BC0C72" w:rsidRDefault="008D5CF6">
            <w:pPr>
              <w:pStyle w:val="a5"/>
              <w:jc w:val="center"/>
            </w:pPr>
            <w:bookmarkStart w:id="24293" w:name="53147"/>
            <w:bookmarkEnd w:id="24293"/>
            <w:r>
              <w:t>- " -</w:t>
            </w:r>
          </w:p>
        </w:tc>
        <w:tc>
          <w:tcPr>
            <w:tcW w:w="750" w:type="pct"/>
            <w:hideMark/>
          </w:tcPr>
          <w:p w:rsidR="00BC0C72" w:rsidRDefault="008D5CF6">
            <w:pPr>
              <w:pStyle w:val="a5"/>
              <w:jc w:val="center"/>
            </w:pPr>
            <w:bookmarkStart w:id="24294" w:name="53148"/>
            <w:bookmarkEnd w:id="24294"/>
            <w:r>
              <w:t>30</w:t>
            </w:r>
          </w:p>
        </w:tc>
      </w:tr>
      <w:tr w:rsidR="00BC0C72" w:rsidTr="00181458">
        <w:trPr>
          <w:divId w:val="1237204249"/>
        </w:trPr>
        <w:tc>
          <w:tcPr>
            <w:tcW w:w="900" w:type="pct"/>
            <w:hideMark/>
          </w:tcPr>
          <w:p w:rsidR="00BC0C72" w:rsidRDefault="008D5CF6">
            <w:pPr>
              <w:pStyle w:val="a5"/>
            </w:pPr>
            <w:bookmarkStart w:id="24295" w:name="53149"/>
            <w:bookmarkEnd w:id="24295"/>
            <w:r>
              <w:t> </w:t>
            </w:r>
          </w:p>
        </w:tc>
        <w:tc>
          <w:tcPr>
            <w:tcW w:w="2600" w:type="pct"/>
            <w:hideMark/>
          </w:tcPr>
          <w:p w:rsidR="00BC0C72" w:rsidRDefault="008D5CF6">
            <w:pPr>
              <w:pStyle w:val="a5"/>
            </w:pPr>
            <w:bookmarkStart w:id="24296" w:name="53150"/>
            <w:bookmarkEnd w:id="24296"/>
            <w:r>
              <w:t>машина тертя 2168УМТ</w:t>
            </w:r>
          </w:p>
        </w:tc>
        <w:tc>
          <w:tcPr>
            <w:tcW w:w="750" w:type="pct"/>
            <w:hideMark/>
          </w:tcPr>
          <w:p w:rsidR="00BC0C72" w:rsidRDefault="008D5CF6">
            <w:pPr>
              <w:pStyle w:val="a5"/>
              <w:jc w:val="center"/>
            </w:pPr>
            <w:bookmarkStart w:id="24297" w:name="53151"/>
            <w:bookmarkEnd w:id="24297"/>
            <w:r>
              <w:t>- " -</w:t>
            </w:r>
          </w:p>
        </w:tc>
        <w:tc>
          <w:tcPr>
            <w:tcW w:w="750" w:type="pct"/>
            <w:hideMark/>
          </w:tcPr>
          <w:p w:rsidR="00BC0C72" w:rsidRDefault="008D5CF6">
            <w:pPr>
              <w:pStyle w:val="a5"/>
              <w:jc w:val="center"/>
            </w:pPr>
            <w:bookmarkStart w:id="24298" w:name="53152"/>
            <w:bookmarkEnd w:id="24298"/>
            <w:r>
              <w:t>15</w:t>
            </w:r>
          </w:p>
        </w:tc>
      </w:tr>
      <w:tr w:rsidR="00BC0C72" w:rsidTr="00181458">
        <w:trPr>
          <w:divId w:val="1237204249"/>
        </w:trPr>
        <w:tc>
          <w:tcPr>
            <w:tcW w:w="900" w:type="pct"/>
            <w:hideMark/>
          </w:tcPr>
          <w:p w:rsidR="00BC0C72" w:rsidRDefault="008D5CF6">
            <w:pPr>
              <w:pStyle w:val="a5"/>
            </w:pPr>
            <w:bookmarkStart w:id="24299" w:name="53153"/>
            <w:bookmarkEnd w:id="24299"/>
            <w:r>
              <w:t> </w:t>
            </w:r>
          </w:p>
        </w:tc>
        <w:tc>
          <w:tcPr>
            <w:tcW w:w="2600" w:type="pct"/>
            <w:hideMark/>
          </w:tcPr>
          <w:p w:rsidR="00BC0C72" w:rsidRDefault="008D5CF6">
            <w:pPr>
              <w:pStyle w:val="a5"/>
            </w:pPr>
            <w:bookmarkStart w:id="24300" w:name="53154"/>
            <w:bookmarkEnd w:id="24300"/>
            <w:r>
              <w:t>вимірювач шорсткості MITUTOYO "Surftest SJ-201 P"</w:t>
            </w:r>
          </w:p>
        </w:tc>
        <w:tc>
          <w:tcPr>
            <w:tcW w:w="750" w:type="pct"/>
            <w:hideMark/>
          </w:tcPr>
          <w:p w:rsidR="00BC0C72" w:rsidRDefault="008D5CF6">
            <w:pPr>
              <w:pStyle w:val="a5"/>
              <w:jc w:val="center"/>
            </w:pPr>
            <w:bookmarkStart w:id="24301" w:name="53155"/>
            <w:bookmarkEnd w:id="24301"/>
            <w:r>
              <w:t>- " -</w:t>
            </w:r>
          </w:p>
        </w:tc>
        <w:tc>
          <w:tcPr>
            <w:tcW w:w="750" w:type="pct"/>
            <w:hideMark/>
          </w:tcPr>
          <w:p w:rsidR="00BC0C72" w:rsidRDefault="008D5CF6">
            <w:pPr>
              <w:pStyle w:val="a5"/>
              <w:jc w:val="center"/>
            </w:pPr>
            <w:bookmarkStart w:id="24302" w:name="53156"/>
            <w:bookmarkEnd w:id="24302"/>
            <w:r>
              <w:t>10</w:t>
            </w:r>
          </w:p>
        </w:tc>
      </w:tr>
      <w:tr w:rsidR="00BC0C72" w:rsidTr="00181458">
        <w:trPr>
          <w:divId w:val="1237204249"/>
        </w:trPr>
        <w:tc>
          <w:tcPr>
            <w:tcW w:w="900" w:type="pct"/>
            <w:hideMark/>
          </w:tcPr>
          <w:p w:rsidR="00BC0C72" w:rsidRDefault="008D5CF6">
            <w:pPr>
              <w:pStyle w:val="a5"/>
            </w:pPr>
            <w:bookmarkStart w:id="24303" w:name="53157"/>
            <w:bookmarkEnd w:id="24303"/>
            <w:r>
              <w:t> </w:t>
            </w:r>
          </w:p>
        </w:tc>
        <w:tc>
          <w:tcPr>
            <w:tcW w:w="2600" w:type="pct"/>
            <w:hideMark/>
          </w:tcPr>
          <w:p w:rsidR="00BC0C72" w:rsidRDefault="008D5CF6">
            <w:pPr>
              <w:pStyle w:val="a5"/>
            </w:pPr>
            <w:bookmarkStart w:id="24304" w:name="53158"/>
            <w:bookmarkEnd w:id="24304"/>
            <w:r>
              <w:t>машина для випробування пружин моделі Mark-10</w:t>
            </w:r>
          </w:p>
        </w:tc>
        <w:tc>
          <w:tcPr>
            <w:tcW w:w="750" w:type="pct"/>
            <w:hideMark/>
          </w:tcPr>
          <w:p w:rsidR="00BC0C72" w:rsidRDefault="008D5CF6">
            <w:pPr>
              <w:pStyle w:val="a5"/>
              <w:jc w:val="center"/>
            </w:pPr>
            <w:bookmarkStart w:id="24305" w:name="53159"/>
            <w:bookmarkEnd w:id="24305"/>
            <w:r>
              <w:t>- " -</w:t>
            </w:r>
          </w:p>
        </w:tc>
        <w:tc>
          <w:tcPr>
            <w:tcW w:w="750" w:type="pct"/>
            <w:hideMark/>
          </w:tcPr>
          <w:p w:rsidR="00BC0C72" w:rsidRDefault="008D5CF6">
            <w:pPr>
              <w:pStyle w:val="a5"/>
              <w:jc w:val="center"/>
            </w:pPr>
            <w:bookmarkStart w:id="24306" w:name="53160"/>
            <w:bookmarkEnd w:id="24306"/>
            <w:r>
              <w:t>10</w:t>
            </w:r>
          </w:p>
        </w:tc>
      </w:tr>
      <w:tr w:rsidR="00BC0C72" w:rsidTr="00181458">
        <w:trPr>
          <w:divId w:val="1237204249"/>
        </w:trPr>
        <w:tc>
          <w:tcPr>
            <w:tcW w:w="900" w:type="pct"/>
            <w:hideMark/>
          </w:tcPr>
          <w:p w:rsidR="00BC0C72" w:rsidRDefault="008D5CF6">
            <w:pPr>
              <w:pStyle w:val="a5"/>
            </w:pPr>
            <w:bookmarkStart w:id="24307" w:name="53161"/>
            <w:bookmarkEnd w:id="24307"/>
            <w:r>
              <w:t> </w:t>
            </w:r>
          </w:p>
        </w:tc>
        <w:tc>
          <w:tcPr>
            <w:tcW w:w="2600" w:type="pct"/>
            <w:hideMark/>
          </w:tcPr>
          <w:p w:rsidR="00BC0C72" w:rsidRDefault="008D5CF6">
            <w:pPr>
              <w:pStyle w:val="a5"/>
            </w:pPr>
            <w:bookmarkStart w:id="24308" w:name="53162"/>
            <w:bookmarkEnd w:id="24308"/>
            <w:r>
              <w:t>система для механічних іспитів моделі Instron 3369</w:t>
            </w:r>
          </w:p>
        </w:tc>
        <w:tc>
          <w:tcPr>
            <w:tcW w:w="750" w:type="pct"/>
            <w:hideMark/>
          </w:tcPr>
          <w:p w:rsidR="00BC0C72" w:rsidRDefault="008D5CF6">
            <w:pPr>
              <w:pStyle w:val="a5"/>
              <w:jc w:val="center"/>
            </w:pPr>
            <w:bookmarkStart w:id="24309" w:name="53163"/>
            <w:bookmarkEnd w:id="24309"/>
            <w:r>
              <w:t>- " -</w:t>
            </w:r>
          </w:p>
        </w:tc>
        <w:tc>
          <w:tcPr>
            <w:tcW w:w="750" w:type="pct"/>
            <w:hideMark/>
          </w:tcPr>
          <w:p w:rsidR="00BC0C72" w:rsidRDefault="008D5CF6">
            <w:pPr>
              <w:pStyle w:val="a5"/>
              <w:jc w:val="center"/>
            </w:pPr>
            <w:bookmarkStart w:id="24310" w:name="53164"/>
            <w:bookmarkEnd w:id="24310"/>
            <w:r>
              <w:t>2</w:t>
            </w:r>
          </w:p>
        </w:tc>
      </w:tr>
      <w:tr w:rsidR="00BC0C72" w:rsidTr="00181458">
        <w:trPr>
          <w:divId w:val="1237204249"/>
        </w:trPr>
        <w:tc>
          <w:tcPr>
            <w:tcW w:w="900" w:type="pct"/>
            <w:hideMark/>
          </w:tcPr>
          <w:p w:rsidR="00BC0C72" w:rsidRDefault="008D5CF6">
            <w:pPr>
              <w:pStyle w:val="a5"/>
            </w:pPr>
            <w:bookmarkStart w:id="24311" w:name="53165"/>
            <w:bookmarkEnd w:id="24311"/>
            <w:r>
              <w:t> </w:t>
            </w:r>
          </w:p>
        </w:tc>
        <w:tc>
          <w:tcPr>
            <w:tcW w:w="2600" w:type="pct"/>
            <w:hideMark/>
          </w:tcPr>
          <w:p w:rsidR="00BC0C72" w:rsidRDefault="008D5CF6">
            <w:pPr>
              <w:pStyle w:val="a5"/>
            </w:pPr>
            <w:bookmarkStart w:id="24312" w:name="53166"/>
            <w:bookmarkEnd w:id="24312"/>
            <w:r>
              <w:t>система діагностики верстатного обладнання с ЧПК "Ballbam QC-10"</w:t>
            </w:r>
          </w:p>
        </w:tc>
        <w:tc>
          <w:tcPr>
            <w:tcW w:w="750" w:type="pct"/>
            <w:hideMark/>
          </w:tcPr>
          <w:p w:rsidR="00BC0C72" w:rsidRDefault="008D5CF6">
            <w:pPr>
              <w:pStyle w:val="a5"/>
              <w:jc w:val="center"/>
            </w:pPr>
            <w:bookmarkStart w:id="24313" w:name="53167"/>
            <w:bookmarkEnd w:id="24313"/>
            <w:r>
              <w:t>- " -</w:t>
            </w:r>
          </w:p>
        </w:tc>
        <w:tc>
          <w:tcPr>
            <w:tcW w:w="750" w:type="pct"/>
            <w:hideMark/>
          </w:tcPr>
          <w:p w:rsidR="00BC0C72" w:rsidRDefault="008D5CF6">
            <w:pPr>
              <w:pStyle w:val="a5"/>
              <w:jc w:val="center"/>
            </w:pPr>
            <w:bookmarkStart w:id="24314" w:name="53168"/>
            <w:bookmarkEnd w:id="24314"/>
            <w:r>
              <w:t>2</w:t>
            </w:r>
          </w:p>
        </w:tc>
      </w:tr>
      <w:tr w:rsidR="00BC0C72" w:rsidTr="00181458">
        <w:trPr>
          <w:divId w:val="1237204249"/>
        </w:trPr>
        <w:tc>
          <w:tcPr>
            <w:tcW w:w="900" w:type="pct"/>
            <w:hideMark/>
          </w:tcPr>
          <w:p w:rsidR="00BC0C72" w:rsidRDefault="008D5CF6">
            <w:pPr>
              <w:pStyle w:val="a5"/>
            </w:pPr>
            <w:bookmarkStart w:id="24315" w:name="53169"/>
            <w:bookmarkEnd w:id="24315"/>
            <w:r>
              <w:t> </w:t>
            </w:r>
          </w:p>
        </w:tc>
        <w:tc>
          <w:tcPr>
            <w:tcW w:w="2600" w:type="pct"/>
            <w:hideMark/>
          </w:tcPr>
          <w:p w:rsidR="00BC0C72" w:rsidRDefault="008D5CF6">
            <w:pPr>
              <w:pStyle w:val="a5"/>
            </w:pPr>
            <w:bookmarkStart w:id="24316" w:name="53170"/>
            <w:bookmarkEnd w:id="24316"/>
            <w:r>
              <w:t>випробувальний комплекс "ALTLAZER Lazerit"</w:t>
            </w:r>
          </w:p>
        </w:tc>
        <w:tc>
          <w:tcPr>
            <w:tcW w:w="750" w:type="pct"/>
            <w:hideMark/>
          </w:tcPr>
          <w:p w:rsidR="00BC0C72" w:rsidRDefault="008D5CF6">
            <w:pPr>
              <w:pStyle w:val="a5"/>
              <w:jc w:val="center"/>
            </w:pPr>
            <w:bookmarkStart w:id="24317" w:name="53171"/>
            <w:bookmarkEnd w:id="24317"/>
            <w:r>
              <w:t>- " -</w:t>
            </w:r>
          </w:p>
        </w:tc>
        <w:tc>
          <w:tcPr>
            <w:tcW w:w="750" w:type="pct"/>
            <w:hideMark/>
          </w:tcPr>
          <w:p w:rsidR="00BC0C72" w:rsidRDefault="008D5CF6">
            <w:pPr>
              <w:pStyle w:val="a5"/>
              <w:jc w:val="center"/>
            </w:pPr>
            <w:bookmarkStart w:id="24318" w:name="53172"/>
            <w:bookmarkEnd w:id="24318"/>
            <w:r>
              <w:t>3</w:t>
            </w:r>
          </w:p>
        </w:tc>
      </w:tr>
      <w:tr w:rsidR="00BC0C72" w:rsidTr="00181458">
        <w:trPr>
          <w:divId w:val="1237204249"/>
        </w:trPr>
        <w:tc>
          <w:tcPr>
            <w:tcW w:w="900" w:type="pct"/>
            <w:hideMark/>
          </w:tcPr>
          <w:p w:rsidR="00BC0C72" w:rsidRDefault="008D5CF6">
            <w:pPr>
              <w:pStyle w:val="a5"/>
            </w:pPr>
            <w:bookmarkStart w:id="24319" w:name="53173"/>
            <w:bookmarkEnd w:id="24319"/>
            <w:r>
              <w:t> </w:t>
            </w:r>
          </w:p>
        </w:tc>
        <w:tc>
          <w:tcPr>
            <w:tcW w:w="2600" w:type="pct"/>
            <w:hideMark/>
          </w:tcPr>
          <w:p w:rsidR="00BC0C72" w:rsidRDefault="008D5CF6">
            <w:pPr>
              <w:pStyle w:val="a5"/>
            </w:pPr>
            <w:bookmarkStart w:id="24320" w:name="53174"/>
            <w:bookmarkEnd w:id="24320"/>
            <w:r>
              <w:t>скретчметр типу "Revetest" різних моделей</w:t>
            </w:r>
          </w:p>
        </w:tc>
        <w:tc>
          <w:tcPr>
            <w:tcW w:w="750" w:type="pct"/>
            <w:hideMark/>
          </w:tcPr>
          <w:p w:rsidR="00BC0C72" w:rsidRDefault="008D5CF6">
            <w:pPr>
              <w:pStyle w:val="a5"/>
              <w:jc w:val="center"/>
            </w:pPr>
            <w:bookmarkStart w:id="24321" w:name="53175"/>
            <w:bookmarkEnd w:id="24321"/>
            <w:r>
              <w:t>- " -</w:t>
            </w:r>
          </w:p>
        </w:tc>
        <w:tc>
          <w:tcPr>
            <w:tcW w:w="750" w:type="pct"/>
            <w:hideMark/>
          </w:tcPr>
          <w:p w:rsidR="00BC0C72" w:rsidRDefault="008D5CF6">
            <w:pPr>
              <w:pStyle w:val="a5"/>
              <w:jc w:val="center"/>
            </w:pPr>
            <w:bookmarkStart w:id="24322" w:name="53176"/>
            <w:bookmarkEnd w:id="24322"/>
            <w:r>
              <w:t>10</w:t>
            </w:r>
          </w:p>
        </w:tc>
      </w:tr>
      <w:tr w:rsidR="00BC0C72" w:rsidTr="00181458">
        <w:trPr>
          <w:divId w:val="1237204249"/>
        </w:trPr>
        <w:tc>
          <w:tcPr>
            <w:tcW w:w="900" w:type="pct"/>
            <w:hideMark/>
          </w:tcPr>
          <w:p w:rsidR="00BC0C72" w:rsidRDefault="008D5CF6">
            <w:pPr>
              <w:pStyle w:val="a5"/>
            </w:pPr>
            <w:bookmarkStart w:id="24323" w:name="53177"/>
            <w:bookmarkEnd w:id="24323"/>
            <w:r>
              <w:t> </w:t>
            </w:r>
          </w:p>
        </w:tc>
        <w:tc>
          <w:tcPr>
            <w:tcW w:w="2600" w:type="pct"/>
            <w:hideMark/>
          </w:tcPr>
          <w:p w:rsidR="00BC0C72" w:rsidRDefault="008D5CF6">
            <w:pPr>
              <w:pStyle w:val="a5"/>
            </w:pPr>
            <w:bookmarkStart w:id="24324" w:name="53178"/>
            <w:bookmarkEnd w:id="24324"/>
            <w:r>
              <w:t>машина тертя Tribometer (TRB) різних моделей</w:t>
            </w:r>
          </w:p>
        </w:tc>
        <w:tc>
          <w:tcPr>
            <w:tcW w:w="750" w:type="pct"/>
            <w:hideMark/>
          </w:tcPr>
          <w:p w:rsidR="00BC0C72" w:rsidRDefault="008D5CF6">
            <w:pPr>
              <w:pStyle w:val="a5"/>
              <w:jc w:val="center"/>
            </w:pPr>
            <w:bookmarkStart w:id="24325" w:name="53179"/>
            <w:bookmarkEnd w:id="24325"/>
            <w:r>
              <w:t>- " -</w:t>
            </w:r>
          </w:p>
        </w:tc>
        <w:tc>
          <w:tcPr>
            <w:tcW w:w="750" w:type="pct"/>
            <w:hideMark/>
          </w:tcPr>
          <w:p w:rsidR="00BC0C72" w:rsidRDefault="008D5CF6">
            <w:pPr>
              <w:pStyle w:val="a5"/>
              <w:jc w:val="center"/>
            </w:pPr>
            <w:bookmarkStart w:id="24326" w:name="53180"/>
            <w:bookmarkEnd w:id="24326"/>
            <w:r>
              <w:t>30</w:t>
            </w:r>
          </w:p>
        </w:tc>
      </w:tr>
      <w:tr w:rsidR="00BC0C72" w:rsidTr="00181458">
        <w:trPr>
          <w:divId w:val="1237204249"/>
        </w:trPr>
        <w:tc>
          <w:tcPr>
            <w:tcW w:w="900" w:type="pct"/>
            <w:hideMark/>
          </w:tcPr>
          <w:p w:rsidR="00BC0C72" w:rsidRDefault="008D5CF6">
            <w:pPr>
              <w:pStyle w:val="a5"/>
            </w:pPr>
            <w:bookmarkStart w:id="24327" w:name="53181"/>
            <w:bookmarkEnd w:id="24327"/>
            <w:r>
              <w:t> </w:t>
            </w:r>
          </w:p>
        </w:tc>
        <w:tc>
          <w:tcPr>
            <w:tcW w:w="2600" w:type="pct"/>
            <w:hideMark/>
          </w:tcPr>
          <w:p w:rsidR="00BC0C72" w:rsidRDefault="008D5CF6">
            <w:pPr>
              <w:pStyle w:val="a5"/>
            </w:pPr>
            <w:bookmarkStart w:id="24328" w:name="53182"/>
            <w:bookmarkEnd w:id="24328"/>
            <w:r>
              <w:t>частини і приладдя</w:t>
            </w:r>
          </w:p>
        </w:tc>
        <w:tc>
          <w:tcPr>
            <w:tcW w:w="750" w:type="pct"/>
            <w:hideMark/>
          </w:tcPr>
          <w:p w:rsidR="00BC0C72" w:rsidRDefault="008D5CF6">
            <w:pPr>
              <w:pStyle w:val="a5"/>
              <w:jc w:val="center"/>
            </w:pPr>
            <w:bookmarkStart w:id="24329" w:name="53183"/>
            <w:bookmarkEnd w:id="24329"/>
            <w:r>
              <w:t>- " -</w:t>
            </w:r>
          </w:p>
        </w:tc>
        <w:tc>
          <w:tcPr>
            <w:tcW w:w="750" w:type="pct"/>
            <w:hideMark/>
          </w:tcPr>
          <w:p w:rsidR="00BC0C72" w:rsidRDefault="008D5CF6">
            <w:pPr>
              <w:pStyle w:val="a5"/>
              <w:jc w:val="center"/>
            </w:pPr>
            <w:bookmarkStart w:id="24330" w:name="53184"/>
            <w:bookmarkEnd w:id="24330"/>
            <w:r>
              <w:t>1000</w:t>
            </w:r>
          </w:p>
        </w:tc>
      </w:tr>
      <w:tr w:rsidR="00BC0C72" w:rsidTr="00181458">
        <w:trPr>
          <w:divId w:val="1237204249"/>
        </w:trPr>
        <w:tc>
          <w:tcPr>
            <w:tcW w:w="900" w:type="pct"/>
            <w:hideMark/>
          </w:tcPr>
          <w:p w:rsidR="00BC0C72" w:rsidRDefault="008D5CF6">
            <w:pPr>
              <w:pStyle w:val="a5"/>
            </w:pPr>
            <w:bookmarkStart w:id="24331" w:name="53185"/>
            <w:bookmarkEnd w:id="24331"/>
            <w:r>
              <w:t> </w:t>
            </w:r>
          </w:p>
        </w:tc>
        <w:tc>
          <w:tcPr>
            <w:tcW w:w="2600" w:type="pct"/>
            <w:hideMark/>
          </w:tcPr>
          <w:p w:rsidR="00BC0C72" w:rsidRDefault="008D5CF6">
            <w:pPr>
              <w:pStyle w:val="a5"/>
            </w:pPr>
            <w:bookmarkStart w:id="24332" w:name="53186"/>
            <w:bookmarkEnd w:id="24332"/>
            <w:r>
              <w:t>машини та пристрої для випробування твердості, міцності, розтягування та стискання, пружності або інших механічних властивостей матеріалів (наприклад, металів, деревини, текстильних матеріалів, паперу, пластмас) різних моделей</w:t>
            </w:r>
          </w:p>
        </w:tc>
        <w:tc>
          <w:tcPr>
            <w:tcW w:w="750" w:type="pct"/>
            <w:hideMark/>
          </w:tcPr>
          <w:p w:rsidR="00BC0C72" w:rsidRDefault="008D5CF6">
            <w:pPr>
              <w:pStyle w:val="a5"/>
              <w:jc w:val="center"/>
            </w:pPr>
            <w:bookmarkStart w:id="24333" w:name="53187"/>
            <w:bookmarkEnd w:id="24333"/>
            <w:r>
              <w:t>- " -</w:t>
            </w:r>
          </w:p>
        </w:tc>
        <w:tc>
          <w:tcPr>
            <w:tcW w:w="750" w:type="pct"/>
            <w:hideMark/>
          </w:tcPr>
          <w:p w:rsidR="00BC0C72" w:rsidRDefault="008D5CF6">
            <w:pPr>
              <w:pStyle w:val="a5"/>
              <w:jc w:val="center"/>
            </w:pPr>
            <w:bookmarkStart w:id="24334" w:name="53188"/>
            <w:bookmarkEnd w:id="24334"/>
            <w:r>
              <w:t>20</w:t>
            </w:r>
          </w:p>
        </w:tc>
      </w:tr>
      <w:tr w:rsidR="00BC0C72" w:rsidTr="00181458">
        <w:trPr>
          <w:divId w:val="1237204249"/>
        </w:trPr>
        <w:tc>
          <w:tcPr>
            <w:tcW w:w="900" w:type="pct"/>
            <w:hideMark/>
          </w:tcPr>
          <w:p w:rsidR="00BC0C72" w:rsidRDefault="008D5CF6">
            <w:pPr>
              <w:pStyle w:val="a5"/>
            </w:pPr>
            <w:bookmarkStart w:id="24335" w:name="53189"/>
            <w:bookmarkEnd w:id="24335"/>
            <w:r>
              <w:t>9025 19 80 98</w:t>
            </w:r>
          </w:p>
        </w:tc>
        <w:tc>
          <w:tcPr>
            <w:tcW w:w="2600" w:type="pct"/>
            <w:hideMark/>
          </w:tcPr>
          <w:p w:rsidR="00BC0C72" w:rsidRDefault="008D5CF6">
            <w:pPr>
              <w:pStyle w:val="a5"/>
            </w:pPr>
            <w:bookmarkStart w:id="24336" w:name="53190"/>
            <w:bookmarkEnd w:id="24336"/>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r>
              <w:br/>
              <w:t>--- інші:</w:t>
            </w:r>
            <w:r>
              <w:br/>
              <w:t>---- інші:</w:t>
            </w:r>
            <w:r>
              <w:br/>
              <w:t>----- інші</w:t>
            </w:r>
          </w:p>
        </w:tc>
        <w:tc>
          <w:tcPr>
            <w:tcW w:w="750" w:type="pct"/>
            <w:hideMark/>
          </w:tcPr>
          <w:p w:rsidR="00BC0C72" w:rsidRDefault="008D5CF6">
            <w:pPr>
              <w:pStyle w:val="a5"/>
              <w:jc w:val="center"/>
            </w:pPr>
            <w:bookmarkStart w:id="24337" w:name="53191"/>
            <w:bookmarkEnd w:id="24337"/>
            <w:r>
              <w:t> </w:t>
            </w:r>
          </w:p>
        </w:tc>
        <w:tc>
          <w:tcPr>
            <w:tcW w:w="750" w:type="pct"/>
            <w:hideMark/>
          </w:tcPr>
          <w:p w:rsidR="00BC0C72" w:rsidRDefault="008D5CF6">
            <w:pPr>
              <w:pStyle w:val="a5"/>
              <w:jc w:val="center"/>
            </w:pPr>
            <w:bookmarkStart w:id="24338" w:name="53192"/>
            <w:bookmarkEnd w:id="24338"/>
            <w:r>
              <w:t> </w:t>
            </w:r>
          </w:p>
        </w:tc>
      </w:tr>
      <w:tr w:rsidR="00BC0C72" w:rsidTr="00181458">
        <w:trPr>
          <w:divId w:val="1237204249"/>
        </w:trPr>
        <w:tc>
          <w:tcPr>
            <w:tcW w:w="900" w:type="pct"/>
            <w:hideMark/>
          </w:tcPr>
          <w:p w:rsidR="00BC0C72" w:rsidRDefault="008D5CF6">
            <w:pPr>
              <w:pStyle w:val="a5"/>
            </w:pPr>
            <w:bookmarkStart w:id="24339" w:name="53193"/>
            <w:bookmarkEnd w:id="24339"/>
            <w:r>
              <w:t> </w:t>
            </w:r>
          </w:p>
        </w:tc>
        <w:tc>
          <w:tcPr>
            <w:tcW w:w="2600" w:type="pct"/>
            <w:hideMark/>
          </w:tcPr>
          <w:p w:rsidR="00BC0C72" w:rsidRDefault="008D5CF6">
            <w:pPr>
              <w:pStyle w:val="a5"/>
            </w:pPr>
            <w:bookmarkStart w:id="24340" w:name="53194"/>
            <w:bookmarkEnd w:id="24340"/>
            <w:r>
              <w:t>датчик температури типу П-117</w:t>
            </w:r>
          </w:p>
        </w:tc>
        <w:tc>
          <w:tcPr>
            <w:tcW w:w="750" w:type="pct"/>
            <w:hideMark/>
          </w:tcPr>
          <w:p w:rsidR="00BC0C72" w:rsidRDefault="008D5CF6">
            <w:pPr>
              <w:pStyle w:val="a5"/>
              <w:jc w:val="center"/>
            </w:pPr>
            <w:bookmarkStart w:id="24341" w:name="53195"/>
            <w:bookmarkEnd w:id="24341"/>
            <w:r>
              <w:t>- " -</w:t>
            </w:r>
          </w:p>
        </w:tc>
        <w:tc>
          <w:tcPr>
            <w:tcW w:w="750" w:type="pct"/>
            <w:hideMark/>
          </w:tcPr>
          <w:p w:rsidR="00BC0C72" w:rsidRDefault="008D5CF6">
            <w:pPr>
              <w:pStyle w:val="a5"/>
              <w:jc w:val="center"/>
            </w:pPr>
            <w:bookmarkStart w:id="24342" w:name="53196"/>
            <w:bookmarkEnd w:id="24342"/>
            <w:r>
              <w:t>3000</w:t>
            </w:r>
          </w:p>
        </w:tc>
      </w:tr>
      <w:tr w:rsidR="00BC0C72" w:rsidTr="00181458">
        <w:trPr>
          <w:divId w:val="1237204249"/>
        </w:trPr>
        <w:tc>
          <w:tcPr>
            <w:tcW w:w="900" w:type="pct"/>
            <w:hideMark/>
          </w:tcPr>
          <w:p w:rsidR="00BC0C72" w:rsidRDefault="008D5CF6">
            <w:pPr>
              <w:pStyle w:val="a5"/>
            </w:pPr>
            <w:bookmarkStart w:id="24343" w:name="53197"/>
            <w:bookmarkEnd w:id="24343"/>
            <w:r>
              <w:t> </w:t>
            </w:r>
          </w:p>
        </w:tc>
        <w:tc>
          <w:tcPr>
            <w:tcW w:w="2600" w:type="pct"/>
            <w:hideMark/>
          </w:tcPr>
          <w:p w:rsidR="00BC0C72" w:rsidRDefault="008D5CF6">
            <w:pPr>
              <w:pStyle w:val="a5"/>
            </w:pPr>
            <w:bookmarkStart w:id="24344" w:name="53198"/>
            <w:bookmarkEnd w:id="24344"/>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приладів:-термометри та пірометри, не об'єднані з іншими приладами, різних моделей</w:t>
            </w:r>
          </w:p>
        </w:tc>
        <w:tc>
          <w:tcPr>
            <w:tcW w:w="750" w:type="pct"/>
            <w:hideMark/>
          </w:tcPr>
          <w:p w:rsidR="00BC0C72" w:rsidRDefault="008D5CF6">
            <w:pPr>
              <w:pStyle w:val="a5"/>
              <w:jc w:val="center"/>
            </w:pPr>
            <w:bookmarkStart w:id="24345" w:name="53199"/>
            <w:bookmarkEnd w:id="24345"/>
            <w:r>
              <w:t>- " -</w:t>
            </w:r>
          </w:p>
        </w:tc>
        <w:tc>
          <w:tcPr>
            <w:tcW w:w="750" w:type="pct"/>
            <w:hideMark/>
          </w:tcPr>
          <w:p w:rsidR="00BC0C72" w:rsidRDefault="008D5CF6">
            <w:pPr>
              <w:pStyle w:val="a5"/>
              <w:jc w:val="center"/>
            </w:pPr>
            <w:bookmarkStart w:id="24346" w:name="53200"/>
            <w:bookmarkEnd w:id="24346"/>
            <w:r>
              <w:t>300</w:t>
            </w:r>
          </w:p>
        </w:tc>
      </w:tr>
      <w:tr w:rsidR="00BC0C72" w:rsidTr="00181458">
        <w:trPr>
          <w:divId w:val="1237204249"/>
        </w:trPr>
        <w:tc>
          <w:tcPr>
            <w:tcW w:w="900" w:type="pct"/>
            <w:hideMark/>
          </w:tcPr>
          <w:p w:rsidR="00BC0C72" w:rsidRDefault="008D5CF6">
            <w:pPr>
              <w:pStyle w:val="a5"/>
            </w:pPr>
            <w:bookmarkStart w:id="24347" w:name="53201"/>
            <w:bookmarkEnd w:id="24347"/>
            <w:r>
              <w:lastRenderedPageBreak/>
              <w:t>9025 80 40 10</w:t>
            </w:r>
          </w:p>
        </w:tc>
        <w:tc>
          <w:tcPr>
            <w:tcW w:w="2600" w:type="pct"/>
            <w:hideMark/>
          </w:tcPr>
          <w:p w:rsidR="00BC0C72" w:rsidRDefault="008D5CF6">
            <w:pPr>
              <w:pStyle w:val="a5"/>
            </w:pPr>
            <w:bookmarkStart w:id="24348" w:name="53202"/>
            <w:bookmarkEnd w:id="24348"/>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інші прилади:</w:t>
            </w:r>
            <w:r>
              <w:br/>
              <w:t>-- інші:</w:t>
            </w:r>
            <w:r>
              <w:br/>
              <w:t>--- електронні:</w:t>
            </w:r>
            <w:r>
              <w:br/>
              <w:t>---- для цивільної авіації</w:t>
            </w:r>
          </w:p>
        </w:tc>
        <w:tc>
          <w:tcPr>
            <w:tcW w:w="750" w:type="pct"/>
            <w:hideMark/>
          </w:tcPr>
          <w:p w:rsidR="00BC0C72" w:rsidRDefault="008D5CF6">
            <w:pPr>
              <w:pStyle w:val="a5"/>
              <w:jc w:val="center"/>
            </w:pPr>
            <w:bookmarkStart w:id="24349" w:name="53203"/>
            <w:bookmarkEnd w:id="24349"/>
            <w:r>
              <w:t> </w:t>
            </w:r>
          </w:p>
        </w:tc>
        <w:tc>
          <w:tcPr>
            <w:tcW w:w="750" w:type="pct"/>
            <w:hideMark/>
          </w:tcPr>
          <w:p w:rsidR="00BC0C72" w:rsidRDefault="008D5CF6">
            <w:pPr>
              <w:pStyle w:val="a5"/>
              <w:jc w:val="center"/>
            </w:pPr>
            <w:bookmarkStart w:id="24350" w:name="53204"/>
            <w:bookmarkEnd w:id="24350"/>
            <w:r>
              <w:t> </w:t>
            </w:r>
          </w:p>
        </w:tc>
      </w:tr>
      <w:tr w:rsidR="00BC0C72" w:rsidTr="00181458">
        <w:trPr>
          <w:divId w:val="1237204249"/>
        </w:trPr>
        <w:tc>
          <w:tcPr>
            <w:tcW w:w="900" w:type="pct"/>
            <w:hideMark/>
          </w:tcPr>
          <w:p w:rsidR="00BC0C72" w:rsidRDefault="008D5CF6">
            <w:pPr>
              <w:pStyle w:val="a5"/>
            </w:pPr>
            <w:bookmarkStart w:id="24351" w:name="53205"/>
            <w:bookmarkEnd w:id="24351"/>
            <w:r>
              <w:t> </w:t>
            </w:r>
          </w:p>
        </w:tc>
        <w:tc>
          <w:tcPr>
            <w:tcW w:w="2600" w:type="pct"/>
            <w:hideMark/>
          </w:tcPr>
          <w:p w:rsidR="00BC0C72" w:rsidRDefault="008D5CF6">
            <w:pPr>
              <w:pStyle w:val="a5"/>
            </w:pPr>
            <w:bookmarkStart w:id="24352" w:name="53206"/>
            <w:bookmarkEnd w:id="24352"/>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 інші прилади електронні для цивільної авіації, різних моделей</w:t>
            </w:r>
          </w:p>
        </w:tc>
        <w:tc>
          <w:tcPr>
            <w:tcW w:w="750" w:type="pct"/>
            <w:hideMark/>
          </w:tcPr>
          <w:p w:rsidR="00BC0C72" w:rsidRDefault="008D5CF6">
            <w:pPr>
              <w:pStyle w:val="a5"/>
              <w:jc w:val="center"/>
            </w:pPr>
            <w:bookmarkStart w:id="24353" w:name="53207"/>
            <w:bookmarkEnd w:id="24353"/>
            <w:r>
              <w:t>штук</w:t>
            </w:r>
          </w:p>
        </w:tc>
        <w:tc>
          <w:tcPr>
            <w:tcW w:w="750" w:type="pct"/>
            <w:hideMark/>
          </w:tcPr>
          <w:p w:rsidR="00BC0C72" w:rsidRDefault="008D5CF6">
            <w:pPr>
              <w:pStyle w:val="a5"/>
              <w:jc w:val="center"/>
            </w:pPr>
            <w:bookmarkStart w:id="24354" w:name="53208"/>
            <w:bookmarkEnd w:id="24354"/>
            <w:r>
              <w:t>500</w:t>
            </w:r>
          </w:p>
        </w:tc>
      </w:tr>
      <w:tr w:rsidR="00BC0C72" w:rsidTr="00181458">
        <w:trPr>
          <w:divId w:val="1237204249"/>
        </w:trPr>
        <w:tc>
          <w:tcPr>
            <w:tcW w:w="900" w:type="pct"/>
            <w:hideMark/>
          </w:tcPr>
          <w:p w:rsidR="00BC0C72" w:rsidRDefault="008D5CF6">
            <w:pPr>
              <w:pStyle w:val="a5"/>
            </w:pPr>
            <w:bookmarkStart w:id="24355" w:name="53209"/>
            <w:bookmarkEnd w:id="24355"/>
            <w:r>
              <w:t>9025 90 00 95</w:t>
            </w:r>
          </w:p>
        </w:tc>
        <w:tc>
          <w:tcPr>
            <w:tcW w:w="2600" w:type="pct"/>
            <w:hideMark/>
          </w:tcPr>
          <w:p w:rsidR="00BC0C72" w:rsidRDefault="008D5CF6">
            <w:pPr>
              <w:pStyle w:val="a5"/>
            </w:pPr>
            <w:bookmarkStart w:id="24356" w:name="53210"/>
            <w:bookmarkEnd w:id="24356"/>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частини і приладдя:</w:t>
            </w:r>
            <w:r>
              <w:br/>
              <w:t>-- інші:</w:t>
            </w:r>
            <w:r>
              <w:br/>
              <w:t>--- для цивільної авіації</w:t>
            </w:r>
          </w:p>
        </w:tc>
        <w:tc>
          <w:tcPr>
            <w:tcW w:w="750" w:type="pct"/>
            <w:hideMark/>
          </w:tcPr>
          <w:p w:rsidR="00BC0C72" w:rsidRDefault="008D5CF6">
            <w:pPr>
              <w:pStyle w:val="a5"/>
              <w:jc w:val="center"/>
            </w:pPr>
            <w:bookmarkStart w:id="24357" w:name="53211"/>
            <w:bookmarkEnd w:id="24357"/>
            <w:r>
              <w:t> </w:t>
            </w:r>
          </w:p>
        </w:tc>
        <w:tc>
          <w:tcPr>
            <w:tcW w:w="750" w:type="pct"/>
            <w:hideMark/>
          </w:tcPr>
          <w:p w:rsidR="00BC0C72" w:rsidRDefault="008D5CF6">
            <w:pPr>
              <w:pStyle w:val="a5"/>
              <w:jc w:val="center"/>
            </w:pPr>
            <w:bookmarkStart w:id="24358" w:name="53212"/>
            <w:bookmarkEnd w:id="24358"/>
            <w:r>
              <w:t> </w:t>
            </w:r>
          </w:p>
        </w:tc>
      </w:tr>
      <w:tr w:rsidR="00BC0C72" w:rsidTr="00181458">
        <w:trPr>
          <w:divId w:val="1237204249"/>
        </w:trPr>
        <w:tc>
          <w:tcPr>
            <w:tcW w:w="900" w:type="pct"/>
            <w:hideMark/>
          </w:tcPr>
          <w:p w:rsidR="00BC0C72" w:rsidRDefault="008D5CF6">
            <w:pPr>
              <w:pStyle w:val="a5"/>
            </w:pPr>
            <w:bookmarkStart w:id="24359" w:name="53213"/>
            <w:bookmarkEnd w:id="24359"/>
            <w:r>
              <w:t> </w:t>
            </w:r>
          </w:p>
        </w:tc>
        <w:tc>
          <w:tcPr>
            <w:tcW w:w="2600" w:type="pct"/>
            <w:hideMark/>
          </w:tcPr>
          <w:p w:rsidR="00BC0C72" w:rsidRDefault="008D5CF6">
            <w:pPr>
              <w:pStyle w:val="a5"/>
            </w:pPr>
            <w:bookmarkStart w:id="24360" w:name="53214"/>
            <w:bookmarkEnd w:id="24360"/>
            <w:r>
              <w:t>анероідний чутливий елемент АЧЄ-202</w:t>
            </w:r>
          </w:p>
        </w:tc>
        <w:tc>
          <w:tcPr>
            <w:tcW w:w="750" w:type="pct"/>
            <w:hideMark/>
          </w:tcPr>
          <w:p w:rsidR="00BC0C72" w:rsidRDefault="008D5CF6">
            <w:pPr>
              <w:pStyle w:val="a5"/>
              <w:jc w:val="center"/>
            </w:pPr>
            <w:bookmarkStart w:id="24361" w:name="53215"/>
            <w:bookmarkEnd w:id="24361"/>
            <w:r>
              <w:t>- " -</w:t>
            </w:r>
          </w:p>
        </w:tc>
        <w:tc>
          <w:tcPr>
            <w:tcW w:w="750" w:type="pct"/>
            <w:hideMark/>
          </w:tcPr>
          <w:p w:rsidR="00BC0C72" w:rsidRDefault="008D5CF6">
            <w:pPr>
              <w:pStyle w:val="a5"/>
              <w:jc w:val="center"/>
            </w:pPr>
            <w:bookmarkStart w:id="24362" w:name="53216"/>
            <w:bookmarkEnd w:id="24362"/>
            <w:r>
              <w:t>4200</w:t>
            </w:r>
          </w:p>
        </w:tc>
      </w:tr>
      <w:tr w:rsidR="00BC0C72" w:rsidTr="00181458">
        <w:trPr>
          <w:divId w:val="1237204249"/>
        </w:trPr>
        <w:tc>
          <w:tcPr>
            <w:tcW w:w="900" w:type="pct"/>
            <w:hideMark/>
          </w:tcPr>
          <w:p w:rsidR="00BC0C72" w:rsidRDefault="008D5CF6">
            <w:pPr>
              <w:pStyle w:val="a5"/>
            </w:pPr>
            <w:bookmarkStart w:id="24363" w:name="53217"/>
            <w:bookmarkEnd w:id="24363"/>
            <w:r>
              <w:t> </w:t>
            </w:r>
          </w:p>
        </w:tc>
        <w:tc>
          <w:tcPr>
            <w:tcW w:w="2600" w:type="pct"/>
            <w:hideMark/>
          </w:tcPr>
          <w:p w:rsidR="00BC0C72" w:rsidRDefault="008D5CF6">
            <w:pPr>
              <w:pStyle w:val="a5"/>
            </w:pPr>
            <w:bookmarkStart w:id="24364" w:name="53218"/>
            <w:bookmarkEnd w:id="24364"/>
            <w:r>
              <w:t>датчик температури типу П-117</w:t>
            </w:r>
          </w:p>
        </w:tc>
        <w:tc>
          <w:tcPr>
            <w:tcW w:w="750" w:type="pct"/>
            <w:hideMark/>
          </w:tcPr>
          <w:p w:rsidR="00BC0C72" w:rsidRDefault="008D5CF6">
            <w:pPr>
              <w:pStyle w:val="a5"/>
              <w:jc w:val="center"/>
            </w:pPr>
            <w:bookmarkStart w:id="24365" w:name="53219"/>
            <w:bookmarkEnd w:id="24365"/>
            <w:r>
              <w:t>- " -</w:t>
            </w:r>
          </w:p>
        </w:tc>
        <w:tc>
          <w:tcPr>
            <w:tcW w:w="750" w:type="pct"/>
            <w:hideMark/>
          </w:tcPr>
          <w:p w:rsidR="00BC0C72" w:rsidRDefault="008D5CF6">
            <w:pPr>
              <w:pStyle w:val="a5"/>
              <w:jc w:val="center"/>
            </w:pPr>
            <w:bookmarkStart w:id="24366" w:name="53220"/>
            <w:bookmarkEnd w:id="24366"/>
            <w:r>
              <w:t>300</w:t>
            </w:r>
          </w:p>
        </w:tc>
      </w:tr>
      <w:tr w:rsidR="00BC0C72" w:rsidTr="00181458">
        <w:trPr>
          <w:divId w:val="1237204249"/>
        </w:trPr>
        <w:tc>
          <w:tcPr>
            <w:tcW w:w="900" w:type="pct"/>
            <w:hideMark/>
          </w:tcPr>
          <w:p w:rsidR="00BC0C72" w:rsidRDefault="008D5CF6">
            <w:pPr>
              <w:pStyle w:val="a5"/>
            </w:pPr>
            <w:bookmarkStart w:id="24367" w:name="53221"/>
            <w:bookmarkEnd w:id="24367"/>
            <w:r>
              <w:t> </w:t>
            </w:r>
          </w:p>
        </w:tc>
        <w:tc>
          <w:tcPr>
            <w:tcW w:w="2600" w:type="pct"/>
            <w:hideMark/>
          </w:tcPr>
          <w:p w:rsidR="00BC0C72" w:rsidRDefault="008D5CF6">
            <w:pPr>
              <w:pStyle w:val="a5"/>
            </w:pPr>
            <w:bookmarkStart w:id="24368" w:name="53222"/>
            <w:bookmarkEnd w:id="24368"/>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 термометри та пірометри, не об'єднані з іншими приладами, різних моделей</w:t>
            </w:r>
          </w:p>
        </w:tc>
        <w:tc>
          <w:tcPr>
            <w:tcW w:w="750" w:type="pct"/>
            <w:hideMark/>
          </w:tcPr>
          <w:p w:rsidR="00BC0C72" w:rsidRDefault="008D5CF6">
            <w:pPr>
              <w:pStyle w:val="a5"/>
              <w:jc w:val="center"/>
            </w:pPr>
            <w:bookmarkStart w:id="24369" w:name="53223"/>
            <w:bookmarkEnd w:id="24369"/>
            <w:r>
              <w:t>- " -</w:t>
            </w:r>
          </w:p>
        </w:tc>
        <w:tc>
          <w:tcPr>
            <w:tcW w:w="750" w:type="pct"/>
            <w:hideMark/>
          </w:tcPr>
          <w:p w:rsidR="00BC0C72" w:rsidRDefault="008D5CF6">
            <w:pPr>
              <w:pStyle w:val="a5"/>
              <w:jc w:val="center"/>
            </w:pPr>
            <w:bookmarkStart w:id="24370" w:name="53224"/>
            <w:bookmarkEnd w:id="24370"/>
            <w:r>
              <w:t>300</w:t>
            </w:r>
          </w:p>
        </w:tc>
      </w:tr>
      <w:tr w:rsidR="00BC0C72" w:rsidTr="00181458">
        <w:trPr>
          <w:divId w:val="1237204249"/>
        </w:trPr>
        <w:tc>
          <w:tcPr>
            <w:tcW w:w="900" w:type="pct"/>
            <w:hideMark/>
          </w:tcPr>
          <w:p w:rsidR="00BC0C72" w:rsidRDefault="008D5CF6">
            <w:pPr>
              <w:pStyle w:val="a5"/>
            </w:pPr>
            <w:bookmarkStart w:id="24371" w:name="53225"/>
            <w:bookmarkEnd w:id="24371"/>
            <w:r>
              <w:t>9026 10</w:t>
            </w:r>
          </w:p>
        </w:tc>
        <w:tc>
          <w:tcPr>
            <w:tcW w:w="2600" w:type="pct"/>
            <w:hideMark/>
          </w:tcPr>
          <w:p w:rsidR="00BC0C72" w:rsidRDefault="008D5CF6">
            <w:pPr>
              <w:pStyle w:val="a5"/>
            </w:pPr>
            <w:bookmarkStart w:id="24372" w:name="53226"/>
            <w:bookmarkEnd w:id="24372"/>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витратою або рівнем рідин:</w:t>
            </w:r>
          </w:p>
        </w:tc>
        <w:tc>
          <w:tcPr>
            <w:tcW w:w="750" w:type="pct"/>
            <w:hideMark/>
          </w:tcPr>
          <w:p w:rsidR="00BC0C72" w:rsidRDefault="008D5CF6">
            <w:pPr>
              <w:pStyle w:val="a5"/>
              <w:jc w:val="center"/>
            </w:pPr>
            <w:bookmarkStart w:id="24373" w:name="53227"/>
            <w:bookmarkEnd w:id="24373"/>
            <w:r>
              <w:t> </w:t>
            </w:r>
          </w:p>
        </w:tc>
        <w:tc>
          <w:tcPr>
            <w:tcW w:w="750" w:type="pct"/>
            <w:hideMark/>
          </w:tcPr>
          <w:p w:rsidR="00BC0C72" w:rsidRDefault="008D5CF6">
            <w:pPr>
              <w:pStyle w:val="a5"/>
              <w:jc w:val="center"/>
            </w:pPr>
            <w:bookmarkStart w:id="24374" w:name="53228"/>
            <w:bookmarkEnd w:id="24374"/>
            <w:r>
              <w:t> </w:t>
            </w:r>
          </w:p>
        </w:tc>
      </w:tr>
      <w:tr w:rsidR="00BC0C72" w:rsidTr="00181458">
        <w:trPr>
          <w:divId w:val="1237204249"/>
        </w:trPr>
        <w:tc>
          <w:tcPr>
            <w:tcW w:w="900" w:type="pct"/>
            <w:hideMark/>
          </w:tcPr>
          <w:p w:rsidR="00BC0C72" w:rsidRDefault="008D5CF6">
            <w:pPr>
              <w:pStyle w:val="a5"/>
            </w:pPr>
            <w:bookmarkStart w:id="24375" w:name="53229"/>
            <w:bookmarkEnd w:id="24375"/>
            <w:r>
              <w:t> </w:t>
            </w:r>
          </w:p>
        </w:tc>
        <w:tc>
          <w:tcPr>
            <w:tcW w:w="2600" w:type="pct"/>
            <w:hideMark/>
          </w:tcPr>
          <w:p w:rsidR="00BC0C72" w:rsidRDefault="008D5CF6">
            <w:pPr>
              <w:pStyle w:val="a5"/>
            </w:pPr>
            <w:bookmarkStart w:id="24376" w:name="53230"/>
            <w:bookmarkEnd w:id="24376"/>
            <w:r>
              <w:t>шестеренчасті витратоміри різних моделей</w:t>
            </w:r>
          </w:p>
        </w:tc>
        <w:tc>
          <w:tcPr>
            <w:tcW w:w="750" w:type="pct"/>
            <w:hideMark/>
          </w:tcPr>
          <w:p w:rsidR="00BC0C72" w:rsidRDefault="008D5CF6">
            <w:pPr>
              <w:pStyle w:val="a5"/>
              <w:jc w:val="center"/>
            </w:pPr>
            <w:bookmarkStart w:id="24377" w:name="53231"/>
            <w:bookmarkEnd w:id="24377"/>
            <w:r>
              <w:t>- " -</w:t>
            </w:r>
          </w:p>
        </w:tc>
        <w:tc>
          <w:tcPr>
            <w:tcW w:w="750" w:type="pct"/>
            <w:hideMark/>
          </w:tcPr>
          <w:p w:rsidR="00BC0C72" w:rsidRDefault="008D5CF6">
            <w:pPr>
              <w:pStyle w:val="a5"/>
              <w:jc w:val="center"/>
            </w:pPr>
            <w:bookmarkStart w:id="24378" w:name="53232"/>
            <w:bookmarkEnd w:id="24378"/>
            <w:r>
              <w:t>300</w:t>
            </w:r>
          </w:p>
        </w:tc>
      </w:tr>
      <w:tr w:rsidR="00BC0C72" w:rsidTr="00181458">
        <w:trPr>
          <w:divId w:val="1237204249"/>
        </w:trPr>
        <w:tc>
          <w:tcPr>
            <w:tcW w:w="900" w:type="pct"/>
            <w:hideMark/>
          </w:tcPr>
          <w:p w:rsidR="00BC0C72" w:rsidRDefault="008D5CF6">
            <w:pPr>
              <w:pStyle w:val="a5"/>
            </w:pPr>
            <w:bookmarkStart w:id="24379" w:name="53233"/>
            <w:bookmarkEnd w:id="24379"/>
            <w:r>
              <w:t> </w:t>
            </w:r>
          </w:p>
        </w:tc>
        <w:tc>
          <w:tcPr>
            <w:tcW w:w="2600" w:type="pct"/>
            <w:hideMark/>
          </w:tcPr>
          <w:p w:rsidR="00BC0C72" w:rsidRDefault="008D5CF6">
            <w:pPr>
              <w:pStyle w:val="a5"/>
            </w:pPr>
            <w:bookmarkStart w:id="24380" w:name="53234"/>
            <w:bookmarkEnd w:id="24380"/>
            <w:r>
              <w:t>витратоміри різних моделей</w:t>
            </w:r>
          </w:p>
        </w:tc>
        <w:tc>
          <w:tcPr>
            <w:tcW w:w="750" w:type="pct"/>
            <w:hideMark/>
          </w:tcPr>
          <w:p w:rsidR="00BC0C72" w:rsidRDefault="008D5CF6">
            <w:pPr>
              <w:pStyle w:val="a5"/>
              <w:jc w:val="center"/>
            </w:pPr>
            <w:bookmarkStart w:id="24381" w:name="53235"/>
            <w:bookmarkEnd w:id="24381"/>
            <w:r>
              <w:t>- " -</w:t>
            </w:r>
          </w:p>
        </w:tc>
        <w:tc>
          <w:tcPr>
            <w:tcW w:w="750" w:type="pct"/>
            <w:hideMark/>
          </w:tcPr>
          <w:p w:rsidR="00BC0C72" w:rsidRDefault="008D5CF6">
            <w:pPr>
              <w:pStyle w:val="a5"/>
              <w:jc w:val="center"/>
            </w:pPr>
            <w:bookmarkStart w:id="24382" w:name="53236"/>
            <w:bookmarkEnd w:id="24382"/>
            <w:r>
              <w:t>300</w:t>
            </w:r>
          </w:p>
        </w:tc>
      </w:tr>
      <w:tr w:rsidR="00BC0C72" w:rsidTr="00181458">
        <w:trPr>
          <w:divId w:val="1237204249"/>
        </w:trPr>
        <w:tc>
          <w:tcPr>
            <w:tcW w:w="900" w:type="pct"/>
            <w:hideMark/>
          </w:tcPr>
          <w:p w:rsidR="00BC0C72" w:rsidRDefault="008D5CF6">
            <w:pPr>
              <w:pStyle w:val="a5"/>
            </w:pPr>
            <w:bookmarkStart w:id="24383" w:name="53237"/>
            <w:bookmarkEnd w:id="24383"/>
            <w:r>
              <w:t> </w:t>
            </w:r>
          </w:p>
        </w:tc>
        <w:tc>
          <w:tcPr>
            <w:tcW w:w="2600" w:type="pct"/>
            <w:hideMark/>
          </w:tcPr>
          <w:p w:rsidR="00BC0C72" w:rsidRDefault="008D5CF6">
            <w:pPr>
              <w:pStyle w:val="a5"/>
            </w:pPr>
            <w:bookmarkStart w:id="24384" w:name="53238"/>
            <w:bookmarkEnd w:id="24384"/>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 для вимірювання або контролю за витратою або рівнем рідин, різних моделей</w:t>
            </w:r>
          </w:p>
        </w:tc>
        <w:tc>
          <w:tcPr>
            <w:tcW w:w="750" w:type="pct"/>
            <w:hideMark/>
          </w:tcPr>
          <w:p w:rsidR="00BC0C72" w:rsidRDefault="008D5CF6">
            <w:pPr>
              <w:pStyle w:val="a5"/>
              <w:jc w:val="center"/>
            </w:pPr>
            <w:bookmarkStart w:id="24385" w:name="53239"/>
            <w:bookmarkEnd w:id="24385"/>
            <w:r>
              <w:t>- " -</w:t>
            </w:r>
          </w:p>
        </w:tc>
        <w:tc>
          <w:tcPr>
            <w:tcW w:w="750" w:type="pct"/>
            <w:hideMark/>
          </w:tcPr>
          <w:p w:rsidR="00BC0C72" w:rsidRDefault="008D5CF6">
            <w:pPr>
              <w:pStyle w:val="a5"/>
              <w:jc w:val="center"/>
            </w:pPr>
            <w:bookmarkStart w:id="24386" w:name="53240"/>
            <w:bookmarkEnd w:id="24386"/>
            <w:r>
              <w:t>300</w:t>
            </w:r>
          </w:p>
        </w:tc>
      </w:tr>
      <w:tr w:rsidR="00BC0C72" w:rsidTr="00181458">
        <w:trPr>
          <w:divId w:val="1237204249"/>
        </w:trPr>
        <w:tc>
          <w:tcPr>
            <w:tcW w:w="900" w:type="pct"/>
            <w:hideMark/>
          </w:tcPr>
          <w:p w:rsidR="00BC0C72" w:rsidRDefault="008D5CF6">
            <w:pPr>
              <w:pStyle w:val="a5"/>
            </w:pPr>
            <w:bookmarkStart w:id="24387" w:name="53241"/>
            <w:bookmarkEnd w:id="24387"/>
            <w:r>
              <w:t>9026 20</w:t>
            </w:r>
          </w:p>
        </w:tc>
        <w:tc>
          <w:tcPr>
            <w:tcW w:w="2600" w:type="pct"/>
            <w:hideMark/>
          </w:tcPr>
          <w:p w:rsidR="00BC0C72" w:rsidRDefault="008D5CF6">
            <w:pPr>
              <w:pStyle w:val="a5"/>
            </w:pPr>
            <w:bookmarkStart w:id="24388" w:name="53242"/>
            <w:bookmarkEnd w:id="24388"/>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r>
            <w:r>
              <w:lastRenderedPageBreak/>
              <w:t>- для вимірювання або контролю за тиском:</w:t>
            </w:r>
            <w:r>
              <w:br/>
              <w:t>-- інші:</w:t>
            </w:r>
          </w:p>
        </w:tc>
        <w:tc>
          <w:tcPr>
            <w:tcW w:w="750" w:type="pct"/>
            <w:hideMark/>
          </w:tcPr>
          <w:p w:rsidR="00BC0C72" w:rsidRDefault="008D5CF6">
            <w:pPr>
              <w:pStyle w:val="a5"/>
              <w:jc w:val="center"/>
            </w:pPr>
            <w:bookmarkStart w:id="24389" w:name="53243"/>
            <w:bookmarkEnd w:id="24389"/>
            <w:r>
              <w:lastRenderedPageBreak/>
              <w:t> </w:t>
            </w:r>
          </w:p>
        </w:tc>
        <w:tc>
          <w:tcPr>
            <w:tcW w:w="750" w:type="pct"/>
            <w:hideMark/>
          </w:tcPr>
          <w:p w:rsidR="00BC0C72" w:rsidRDefault="008D5CF6">
            <w:pPr>
              <w:pStyle w:val="a5"/>
              <w:jc w:val="center"/>
            </w:pPr>
            <w:bookmarkStart w:id="24390" w:name="53244"/>
            <w:bookmarkEnd w:id="24390"/>
            <w:r>
              <w:t> </w:t>
            </w:r>
          </w:p>
        </w:tc>
      </w:tr>
      <w:tr w:rsidR="00BC0C72" w:rsidTr="00181458">
        <w:trPr>
          <w:divId w:val="1237204249"/>
        </w:trPr>
        <w:tc>
          <w:tcPr>
            <w:tcW w:w="900" w:type="pct"/>
            <w:hideMark/>
          </w:tcPr>
          <w:p w:rsidR="00BC0C72" w:rsidRDefault="008D5CF6">
            <w:pPr>
              <w:pStyle w:val="a5"/>
            </w:pPr>
            <w:bookmarkStart w:id="24391" w:name="53245"/>
            <w:bookmarkEnd w:id="24391"/>
            <w:r>
              <w:t> </w:t>
            </w:r>
          </w:p>
        </w:tc>
        <w:tc>
          <w:tcPr>
            <w:tcW w:w="2600" w:type="pct"/>
            <w:hideMark/>
          </w:tcPr>
          <w:p w:rsidR="00BC0C72" w:rsidRDefault="008D5CF6">
            <w:pPr>
              <w:pStyle w:val="a5"/>
            </w:pPr>
            <w:bookmarkStart w:id="24392" w:name="53246"/>
            <w:bookmarkEnd w:id="24392"/>
            <w:r>
              <w:t>сигналізатор забрудненості фільтроелемента СЗФ</w:t>
            </w:r>
          </w:p>
        </w:tc>
        <w:tc>
          <w:tcPr>
            <w:tcW w:w="750" w:type="pct"/>
            <w:hideMark/>
          </w:tcPr>
          <w:p w:rsidR="00BC0C72" w:rsidRDefault="008D5CF6">
            <w:pPr>
              <w:pStyle w:val="a5"/>
              <w:jc w:val="center"/>
            </w:pPr>
            <w:bookmarkStart w:id="24393" w:name="53247"/>
            <w:bookmarkEnd w:id="24393"/>
            <w:r>
              <w:t>штук</w:t>
            </w:r>
          </w:p>
        </w:tc>
        <w:tc>
          <w:tcPr>
            <w:tcW w:w="750" w:type="pct"/>
            <w:hideMark/>
          </w:tcPr>
          <w:p w:rsidR="00BC0C72" w:rsidRDefault="008D5CF6">
            <w:pPr>
              <w:pStyle w:val="a5"/>
              <w:jc w:val="center"/>
            </w:pPr>
            <w:bookmarkStart w:id="24394" w:name="53248"/>
            <w:bookmarkEnd w:id="24394"/>
            <w:r>
              <w:t>20000</w:t>
            </w:r>
          </w:p>
        </w:tc>
      </w:tr>
      <w:tr w:rsidR="00BC0C72" w:rsidTr="00181458">
        <w:trPr>
          <w:divId w:val="1237204249"/>
        </w:trPr>
        <w:tc>
          <w:tcPr>
            <w:tcW w:w="900" w:type="pct"/>
            <w:hideMark/>
          </w:tcPr>
          <w:p w:rsidR="00BC0C72" w:rsidRDefault="008D5CF6">
            <w:pPr>
              <w:pStyle w:val="a5"/>
            </w:pPr>
            <w:bookmarkStart w:id="24395" w:name="53249"/>
            <w:bookmarkEnd w:id="24395"/>
            <w:r>
              <w:t> </w:t>
            </w:r>
          </w:p>
        </w:tc>
        <w:tc>
          <w:tcPr>
            <w:tcW w:w="2600" w:type="pct"/>
            <w:hideMark/>
          </w:tcPr>
          <w:p w:rsidR="00BC0C72" w:rsidRDefault="008D5CF6">
            <w:pPr>
              <w:pStyle w:val="a5"/>
            </w:pPr>
            <w:bookmarkStart w:id="24396" w:name="53250"/>
            <w:bookmarkEnd w:id="24396"/>
            <w:r>
              <w:t>сигналізатор СДД, СДДМ</w:t>
            </w:r>
          </w:p>
        </w:tc>
        <w:tc>
          <w:tcPr>
            <w:tcW w:w="750" w:type="pct"/>
            <w:hideMark/>
          </w:tcPr>
          <w:p w:rsidR="00BC0C72" w:rsidRDefault="008D5CF6">
            <w:pPr>
              <w:pStyle w:val="a5"/>
              <w:jc w:val="center"/>
            </w:pPr>
            <w:bookmarkStart w:id="24397" w:name="53251"/>
            <w:bookmarkEnd w:id="24397"/>
            <w:r>
              <w:t>- " -</w:t>
            </w:r>
          </w:p>
        </w:tc>
        <w:tc>
          <w:tcPr>
            <w:tcW w:w="750" w:type="pct"/>
            <w:hideMark/>
          </w:tcPr>
          <w:p w:rsidR="00BC0C72" w:rsidRDefault="008D5CF6">
            <w:pPr>
              <w:pStyle w:val="a5"/>
              <w:jc w:val="center"/>
            </w:pPr>
            <w:bookmarkStart w:id="24398" w:name="53252"/>
            <w:bookmarkEnd w:id="24398"/>
            <w:r>
              <w:t>10000</w:t>
            </w:r>
          </w:p>
        </w:tc>
      </w:tr>
      <w:tr w:rsidR="00BC0C72" w:rsidTr="00181458">
        <w:trPr>
          <w:divId w:val="1237204249"/>
        </w:trPr>
        <w:tc>
          <w:tcPr>
            <w:tcW w:w="900" w:type="pct"/>
            <w:hideMark/>
          </w:tcPr>
          <w:p w:rsidR="00BC0C72" w:rsidRDefault="008D5CF6">
            <w:pPr>
              <w:pStyle w:val="a5"/>
            </w:pPr>
            <w:bookmarkStart w:id="24399" w:name="53253"/>
            <w:bookmarkEnd w:id="24399"/>
            <w:r>
              <w:t> </w:t>
            </w:r>
          </w:p>
        </w:tc>
        <w:tc>
          <w:tcPr>
            <w:tcW w:w="2600" w:type="pct"/>
            <w:hideMark/>
          </w:tcPr>
          <w:p w:rsidR="00BC0C72" w:rsidRDefault="008D5CF6">
            <w:pPr>
              <w:pStyle w:val="a5"/>
            </w:pPr>
            <w:bookmarkStart w:id="24400" w:name="53254"/>
            <w:bookmarkEnd w:id="24400"/>
            <w:r>
              <w:t>датчики тиску типу ДАВ 084-2А 1,6,</w:t>
            </w:r>
          </w:p>
        </w:tc>
        <w:tc>
          <w:tcPr>
            <w:tcW w:w="750" w:type="pct"/>
            <w:hideMark/>
          </w:tcPr>
          <w:p w:rsidR="00BC0C72" w:rsidRDefault="008D5CF6">
            <w:pPr>
              <w:pStyle w:val="a5"/>
              <w:jc w:val="center"/>
            </w:pPr>
            <w:bookmarkStart w:id="24401" w:name="53255"/>
            <w:bookmarkEnd w:id="24401"/>
            <w:r>
              <w:t>- " -</w:t>
            </w:r>
          </w:p>
        </w:tc>
        <w:tc>
          <w:tcPr>
            <w:tcW w:w="750" w:type="pct"/>
            <w:hideMark/>
          </w:tcPr>
          <w:p w:rsidR="00BC0C72" w:rsidRDefault="008D5CF6">
            <w:pPr>
              <w:pStyle w:val="a5"/>
              <w:jc w:val="center"/>
            </w:pPr>
            <w:bookmarkStart w:id="24402" w:name="53256"/>
            <w:bookmarkEnd w:id="24402"/>
            <w:r>
              <w:t>6000</w:t>
            </w:r>
          </w:p>
        </w:tc>
      </w:tr>
      <w:tr w:rsidR="00BC0C72" w:rsidTr="00181458">
        <w:trPr>
          <w:divId w:val="1237204249"/>
        </w:trPr>
        <w:tc>
          <w:tcPr>
            <w:tcW w:w="900" w:type="pct"/>
            <w:hideMark/>
          </w:tcPr>
          <w:p w:rsidR="00BC0C72" w:rsidRDefault="008D5CF6">
            <w:pPr>
              <w:pStyle w:val="a5"/>
            </w:pPr>
            <w:bookmarkStart w:id="24403" w:name="53257"/>
            <w:bookmarkEnd w:id="24403"/>
            <w:r>
              <w:t> </w:t>
            </w:r>
          </w:p>
        </w:tc>
        <w:tc>
          <w:tcPr>
            <w:tcW w:w="2600" w:type="pct"/>
            <w:hideMark/>
          </w:tcPr>
          <w:p w:rsidR="00BC0C72" w:rsidRDefault="008D5CF6">
            <w:pPr>
              <w:pStyle w:val="a5"/>
            </w:pPr>
            <w:bookmarkStart w:id="24404" w:name="53258"/>
            <w:bookmarkEnd w:id="24404"/>
            <w:r>
              <w:t>датчик тиску ДАВ 085-2А 16,</w:t>
            </w:r>
          </w:p>
        </w:tc>
        <w:tc>
          <w:tcPr>
            <w:tcW w:w="750" w:type="pct"/>
            <w:hideMark/>
          </w:tcPr>
          <w:p w:rsidR="00BC0C72" w:rsidRDefault="008D5CF6">
            <w:pPr>
              <w:pStyle w:val="a5"/>
              <w:jc w:val="center"/>
            </w:pPr>
            <w:bookmarkStart w:id="24405" w:name="53259"/>
            <w:bookmarkEnd w:id="24405"/>
            <w:r>
              <w:t>- " -</w:t>
            </w:r>
          </w:p>
        </w:tc>
        <w:tc>
          <w:tcPr>
            <w:tcW w:w="750" w:type="pct"/>
            <w:hideMark/>
          </w:tcPr>
          <w:p w:rsidR="00BC0C72" w:rsidRDefault="008D5CF6">
            <w:pPr>
              <w:pStyle w:val="a5"/>
              <w:jc w:val="center"/>
            </w:pPr>
            <w:bookmarkStart w:id="24406" w:name="53260"/>
            <w:bookmarkEnd w:id="24406"/>
            <w:r>
              <w:t>6000</w:t>
            </w:r>
          </w:p>
        </w:tc>
      </w:tr>
      <w:tr w:rsidR="00BC0C72" w:rsidTr="00181458">
        <w:trPr>
          <w:divId w:val="1237204249"/>
        </w:trPr>
        <w:tc>
          <w:tcPr>
            <w:tcW w:w="900" w:type="pct"/>
            <w:hideMark/>
          </w:tcPr>
          <w:p w:rsidR="00BC0C72" w:rsidRDefault="008D5CF6">
            <w:pPr>
              <w:pStyle w:val="a5"/>
            </w:pPr>
            <w:bookmarkStart w:id="24407" w:name="53261"/>
            <w:bookmarkEnd w:id="24407"/>
            <w:r>
              <w:t> </w:t>
            </w:r>
          </w:p>
        </w:tc>
        <w:tc>
          <w:tcPr>
            <w:tcW w:w="2600" w:type="pct"/>
            <w:hideMark/>
          </w:tcPr>
          <w:p w:rsidR="00BC0C72" w:rsidRDefault="008D5CF6">
            <w:pPr>
              <w:pStyle w:val="a5"/>
            </w:pPr>
            <w:bookmarkStart w:id="24408" w:name="53262"/>
            <w:bookmarkEnd w:id="24408"/>
            <w:r>
              <w:t>датчик тиску ДАВ 085-2Б 100</w:t>
            </w:r>
          </w:p>
        </w:tc>
        <w:tc>
          <w:tcPr>
            <w:tcW w:w="750" w:type="pct"/>
            <w:hideMark/>
          </w:tcPr>
          <w:p w:rsidR="00BC0C72" w:rsidRDefault="008D5CF6">
            <w:pPr>
              <w:pStyle w:val="a5"/>
              <w:jc w:val="center"/>
            </w:pPr>
            <w:bookmarkStart w:id="24409" w:name="53263"/>
            <w:bookmarkEnd w:id="24409"/>
            <w:r>
              <w:t>- " -</w:t>
            </w:r>
          </w:p>
        </w:tc>
        <w:tc>
          <w:tcPr>
            <w:tcW w:w="750" w:type="pct"/>
            <w:hideMark/>
          </w:tcPr>
          <w:p w:rsidR="00BC0C72" w:rsidRDefault="008D5CF6">
            <w:pPr>
              <w:pStyle w:val="a5"/>
              <w:jc w:val="center"/>
            </w:pPr>
            <w:bookmarkStart w:id="24410" w:name="53264"/>
            <w:bookmarkEnd w:id="24410"/>
            <w:r>
              <w:t>6000</w:t>
            </w:r>
          </w:p>
        </w:tc>
      </w:tr>
      <w:tr w:rsidR="00BC0C72" w:rsidTr="00181458">
        <w:trPr>
          <w:divId w:val="1237204249"/>
        </w:trPr>
        <w:tc>
          <w:tcPr>
            <w:tcW w:w="900" w:type="pct"/>
            <w:hideMark/>
          </w:tcPr>
          <w:p w:rsidR="00BC0C72" w:rsidRDefault="008D5CF6">
            <w:pPr>
              <w:pStyle w:val="a5"/>
            </w:pPr>
            <w:bookmarkStart w:id="24411" w:name="53265"/>
            <w:bookmarkEnd w:id="24411"/>
            <w:r>
              <w:t> </w:t>
            </w:r>
          </w:p>
        </w:tc>
        <w:tc>
          <w:tcPr>
            <w:tcW w:w="2600" w:type="pct"/>
            <w:hideMark/>
          </w:tcPr>
          <w:p w:rsidR="00BC0C72" w:rsidRDefault="008D5CF6">
            <w:pPr>
              <w:pStyle w:val="a5"/>
            </w:pPr>
            <w:bookmarkStart w:id="24412" w:name="53266"/>
            <w:bookmarkEnd w:id="24412"/>
            <w:r>
              <w:t>сигналізатор МСТ-9с із демпфером</w:t>
            </w:r>
          </w:p>
        </w:tc>
        <w:tc>
          <w:tcPr>
            <w:tcW w:w="750" w:type="pct"/>
            <w:hideMark/>
          </w:tcPr>
          <w:p w:rsidR="00BC0C72" w:rsidRDefault="008D5CF6">
            <w:pPr>
              <w:pStyle w:val="a5"/>
              <w:jc w:val="center"/>
            </w:pPr>
            <w:bookmarkStart w:id="24413" w:name="53267"/>
            <w:bookmarkEnd w:id="24413"/>
            <w:r>
              <w:t>- " -</w:t>
            </w:r>
          </w:p>
        </w:tc>
        <w:tc>
          <w:tcPr>
            <w:tcW w:w="750" w:type="pct"/>
            <w:hideMark/>
          </w:tcPr>
          <w:p w:rsidR="00BC0C72" w:rsidRDefault="008D5CF6">
            <w:pPr>
              <w:pStyle w:val="a5"/>
              <w:jc w:val="center"/>
            </w:pPr>
            <w:bookmarkStart w:id="24414" w:name="53268"/>
            <w:bookmarkEnd w:id="24414"/>
            <w:r>
              <w:t>5000</w:t>
            </w:r>
          </w:p>
        </w:tc>
      </w:tr>
      <w:tr w:rsidR="00BC0C72" w:rsidTr="00181458">
        <w:trPr>
          <w:divId w:val="1237204249"/>
        </w:trPr>
        <w:tc>
          <w:tcPr>
            <w:tcW w:w="900" w:type="pct"/>
            <w:hideMark/>
          </w:tcPr>
          <w:p w:rsidR="00BC0C72" w:rsidRDefault="008D5CF6">
            <w:pPr>
              <w:pStyle w:val="a5"/>
            </w:pPr>
            <w:bookmarkStart w:id="24415" w:name="53269"/>
            <w:bookmarkEnd w:id="24415"/>
            <w:r>
              <w:t> </w:t>
            </w:r>
          </w:p>
        </w:tc>
        <w:tc>
          <w:tcPr>
            <w:tcW w:w="2600" w:type="pct"/>
            <w:hideMark/>
          </w:tcPr>
          <w:p w:rsidR="00BC0C72" w:rsidRDefault="008D5CF6">
            <w:pPr>
              <w:pStyle w:val="a5"/>
            </w:pPr>
            <w:bookmarkStart w:id="24416" w:name="53270"/>
            <w:bookmarkEnd w:id="24416"/>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 для вимірювання або контролю за тиском різних моделей</w:t>
            </w:r>
          </w:p>
        </w:tc>
        <w:tc>
          <w:tcPr>
            <w:tcW w:w="750" w:type="pct"/>
            <w:hideMark/>
          </w:tcPr>
          <w:p w:rsidR="00BC0C72" w:rsidRDefault="008D5CF6">
            <w:pPr>
              <w:pStyle w:val="a5"/>
              <w:jc w:val="center"/>
            </w:pPr>
            <w:bookmarkStart w:id="24417" w:name="53271"/>
            <w:bookmarkEnd w:id="24417"/>
            <w:r>
              <w:t>- " -</w:t>
            </w:r>
          </w:p>
        </w:tc>
        <w:tc>
          <w:tcPr>
            <w:tcW w:w="750" w:type="pct"/>
            <w:hideMark/>
          </w:tcPr>
          <w:p w:rsidR="00BC0C72" w:rsidRDefault="008D5CF6">
            <w:pPr>
              <w:pStyle w:val="a5"/>
              <w:jc w:val="center"/>
            </w:pPr>
            <w:bookmarkStart w:id="24418" w:name="53272"/>
            <w:bookmarkEnd w:id="24418"/>
            <w:r>
              <w:t>5000</w:t>
            </w:r>
          </w:p>
        </w:tc>
      </w:tr>
      <w:tr w:rsidR="00BC0C72" w:rsidTr="00181458">
        <w:trPr>
          <w:divId w:val="1237204249"/>
        </w:trPr>
        <w:tc>
          <w:tcPr>
            <w:tcW w:w="900" w:type="pct"/>
            <w:hideMark/>
          </w:tcPr>
          <w:p w:rsidR="00BC0C72" w:rsidRDefault="008D5CF6">
            <w:pPr>
              <w:pStyle w:val="a5"/>
            </w:pPr>
            <w:bookmarkStart w:id="24419" w:name="53273"/>
            <w:bookmarkEnd w:id="24419"/>
            <w:r>
              <w:t>9026 80</w:t>
            </w:r>
          </w:p>
        </w:tc>
        <w:tc>
          <w:tcPr>
            <w:tcW w:w="2600" w:type="pct"/>
            <w:hideMark/>
          </w:tcPr>
          <w:p w:rsidR="00BC0C72" w:rsidRDefault="008D5CF6">
            <w:pPr>
              <w:pStyle w:val="a5"/>
            </w:pPr>
            <w:bookmarkStart w:id="24420" w:name="53274"/>
            <w:bookmarkEnd w:id="24420"/>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інші прилади та апаратура:</w:t>
            </w:r>
          </w:p>
        </w:tc>
        <w:tc>
          <w:tcPr>
            <w:tcW w:w="750" w:type="pct"/>
            <w:hideMark/>
          </w:tcPr>
          <w:p w:rsidR="00BC0C72" w:rsidRDefault="008D5CF6">
            <w:pPr>
              <w:pStyle w:val="a5"/>
              <w:jc w:val="center"/>
            </w:pPr>
            <w:bookmarkStart w:id="24421" w:name="53275"/>
            <w:bookmarkEnd w:id="24421"/>
            <w:r>
              <w:t> </w:t>
            </w:r>
          </w:p>
        </w:tc>
        <w:tc>
          <w:tcPr>
            <w:tcW w:w="750" w:type="pct"/>
            <w:hideMark/>
          </w:tcPr>
          <w:p w:rsidR="00BC0C72" w:rsidRDefault="008D5CF6">
            <w:pPr>
              <w:pStyle w:val="a5"/>
              <w:jc w:val="center"/>
            </w:pPr>
            <w:bookmarkStart w:id="24422" w:name="53276"/>
            <w:bookmarkEnd w:id="24422"/>
            <w:r>
              <w:t> </w:t>
            </w:r>
          </w:p>
        </w:tc>
      </w:tr>
      <w:tr w:rsidR="00BC0C72" w:rsidTr="00181458">
        <w:trPr>
          <w:divId w:val="1237204249"/>
        </w:trPr>
        <w:tc>
          <w:tcPr>
            <w:tcW w:w="900" w:type="pct"/>
            <w:hideMark/>
          </w:tcPr>
          <w:p w:rsidR="00BC0C72" w:rsidRDefault="008D5CF6">
            <w:pPr>
              <w:pStyle w:val="a5"/>
            </w:pPr>
            <w:bookmarkStart w:id="24423" w:name="53277"/>
            <w:bookmarkEnd w:id="24423"/>
            <w:r>
              <w:t> </w:t>
            </w:r>
          </w:p>
        </w:tc>
        <w:tc>
          <w:tcPr>
            <w:tcW w:w="2600" w:type="pct"/>
            <w:hideMark/>
          </w:tcPr>
          <w:p w:rsidR="00BC0C72" w:rsidRDefault="008D5CF6">
            <w:pPr>
              <w:pStyle w:val="a5"/>
            </w:pPr>
            <w:bookmarkStart w:id="24424" w:name="53278"/>
            <w:bookmarkEnd w:id="24424"/>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 інші прилади та апаратура різних моделей та модифікацій</w:t>
            </w:r>
          </w:p>
        </w:tc>
        <w:tc>
          <w:tcPr>
            <w:tcW w:w="750" w:type="pct"/>
            <w:hideMark/>
          </w:tcPr>
          <w:p w:rsidR="00BC0C72" w:rsidRDefault="008D5CF6">
            <w:pPr>
              <w:pStyle w:val="a5"/>
              <w:jc w:val="center"/>
            </w:pPr>
            <w:bookmarkStart w:id="24425" w:name="53279"/>
            <w:bookmarkEnd w:id="24425"/>
            <w:r>
              <w:t>штук</w:t>
            </w:r>
          </w:p>
        </w:tc>
        <w:tc>
          <w:tcPr>
            <w:tcW w:w="750" w:type="pct"/>
            <w:hideMark/>
          </w:tcPr>
          <w:p w:rsidR="00BC0C72" w:rsidRDefault="008D5CF6">
            <w:pPr>
              <w:pStyle w:val="a5"/>
              <w:jc w:val="center"/>
            </w:pPr>
            <w:bookmarkStart w:id="24426" w:name="53280"/>
            <w:bookmarkEnd w:id="24426"/>
            <w:r>
              <w:t>2000</w:t>
            </w:r>
          </w:p>
        </w:tc>
      </w:tr>
      <w:tr w:rsidR="00BC0C72" w:rsidTr="00181458">
        <w:trPr>
          <w:divId w:val="1237204249"/>
        </w:trPr>
        <w:tc>
          <w:tcPr>
            <w:tcW w:w="900" w:type="pct"/>
            <w:hideMark/>
          </w:tcPr>
          <w:p w:rsidR="00BC0C72" w:rsidRDefault="008D5CF6">
            <w:pPr>
              <w:pStyle w:val="a5"/>
            </w:pPr>
            <w:bookmarkStart w:id="24427" w:name="53281"/>
            <w:bookmarkEnd w:id="24427"/>
            <w:r>
              <w:t>9026 90 00 00</w:t>
            </w:r>
          </w:p>
        </w:tc>
        <w:tc>
          <w:tcPr>
            <w:tcW w:w="2600" w:type="pct"/>
            <w:hideMark/>
          </w:tcPr>
          <w:p w:rsidR="00BC0C72" w:rsidRDefault="008D5CF6">
            <w:pPr>
              <w:pStyle w:val="a5"/>
            </w:pPr>
            <w:bookmarkStart w:id="24428" w:name="53282"/>
            <w:bookmarkEnd w:id="24428"/>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частини і приладдя</w:t>
            </w:r>
          </w:p>
        </w:tc>
        <w:tc>
          <w:tcPr>
            <w:tcW w:w="750" w:type="pct"/>
            <w:hideMark/>
          </w:tcPr>
          <w:p w:rsidR="00BC0C72" w:rsidRDefault="008D5CF6">
            <w:pPr>
              <w:pStyle w:val="a5"/>
              <w:jc w:val="center"/>
            </w:pPr>
            <w:bookmarkStart w:id="24429" w:name="53283"/>
            <w:bookmarkEnd w:id="24429"/>
            <w:r>
              <w:t> </w:t>
            </w:r>
          </w:p>
        </w:tc>
        <w:tc>
          <w:tcPr>
            <w:tcW w:w="750" w:type="pct"/>
            <w:hideMark/>
          </w:tcPr>
          <w:p w:rsidR="00BC0C72" w:rsidRDefault="008D5CF6">
            <w:pPr>
              <w:pStyle w:val="a5"/>
              <w:jc w:val="center"/>
            </w:pPr>
            <w:bookmarkStart w:id="24430" w:name="53284"/>
            <w:bookmarkEnd w:id="24430"/>
            <w:r>
              <w:t> </w:t>
            </w:r>
          </w:p>
        </w:tc>
      </w:tr>
      <w:tr w:rsidR="00BC0C72" w:rsidTr="00181458">
        <w:trPr>
          <w:divId w:val="1237204249"/>
        </w:trPr>
        <w:tc>
          <w:tcPr>
            <w:tcW w:w="900" w:type="pct"/>
            <w:hideMark/>
          </w:tcPr>
          <w:p w:rsidR="00BC0C72" w:rsidRDefault="008D5CF6">
            <w:pPr>
              <w:pStyle w:val="a5"/>
            </w:pPr>
            <w:bookmarkStart w:id="24431" w:name="53285"/>
            <w:bookmarkEnd w:id="24431"/>
            <w:r>
              <w:t> </w:t>
            </w:r>
          </w:p>
        </w:tc>
        <w:tc>
          <w:tcPr>
            <w:tcW w:w="2600" w:type="pct"/>
            <w:hideMark/>
          </w:tcPr>
          <w:p w:rsidR="00BC0C72" w:rsidRDefault="008D5CF6">
            <w:pPr>
              <w:pStyle w:val="a5"/>
            </w:pPr>
            <w:bookmarkStart w:id="24432" w:name="53286"/>
            <w:bookmarkEnd w:id="24432"/>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 частини і приладдя: різних моделей та модифікацій</w:t>
            </w:r>
          </w:p>
        </w:tc>
        <w:tc>
          <w:tcPr>
            <w:tcW w:w="750" w:type="pct"/>
            <w:hideMark/>
          </w:tcPr>
          <w:p w:rsidR="00BC0C72" w:rsidRDefault="008D5CF6">
            <w:pPr>
              <w:pStyle w:val="a5"/>
              <w:jc w:val="center"/>
            </w:pPr>
            <w:bookmarkStart w:id="24433" w:name="53287"/>
            <w:bookmarkEnd w:id="24433"/>
            <w:r>
              <w:t>штук</w:t>
            </w:r>
          </w:p>
        </w:tc>
        <w:tc>
          <w:tcPr>
            <w:tcW w:w="750" w:type="pct"/>
            <w:hideMark/>
          </w:tcPr>
          <w:p w:rsidR="00BC0C72" w:rsidRDefault="008D5CF6">
            <w:pPr>
              <w:pStyle w:val="a5"/>
              <w:jc w:val="center"/>
            </w:pPr>
            <w:bookmarkStart w:id="24434" w:name="53288"/>
            <w:bookmarkEnd w:id="24434"/>
            <w:r>
              <w:t>4000</w:t>
            </w:r>
          </w:p>
        </w:tc>
      </w:tr>
      <w:tr w:rsidR="00BC0C72" w:rsidTr="00181458">
        <w:trPr>
          <w:divId w:val="1237204249"/>
        </w:trPr>
        <w:tc>
          <w:tcPr>
            <w:tcW w:w="900" w:type="pct"/>
            <w:hideMark/>
          </w:tcPr>
          <w:p w:rsidR="00BC0C72" w:rsidRDefault="008D5CF6">
            <w:pPr>
              <w:pStyle w:val="a5"/>
            </w:pPr>
            <w:bookmarkStart w:id="24435" w:name="53289"/>
            <w:bookmarkEnd w:id="24435"/>
            <w:r>
              <w:t>9027</w:t>
            </w:r>
          </w:p>
        </w:tc>
        <w:tc>
          <w:tcPr>
            <w:tcW w:w="2600" w:type="pct"/>
            <w:hideMark/>
          </w:tcPr>
          <w:p w:rsidR="00BC0C72" w:rsidRDefault="008D5CF6">
            <w:pPr>
              <w:pStyle w:val="a5"/>
            </w:pPr>
            <w:bookmarkStart w:id="24436" w:name="53290"/>
            <w:bookmarkEnd w:id="24436"/>
            <w:r>
              <w:t>Прилади та апаратура для фізичного або хімічного аналізу (наприклад, поляриметри, рефрактометри, 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w:t>
            </w:r>
          </w:p>
        </w:tc>
        <w:tc>
          <w:tcPr>
            <w:tcW w:w="750" w:type="pct"/>
            <w:hideMark/>
          </w:tcPr>
          <w:p w:rsidR="00BC0C72" w:rsidRDefault="008D5CF6">
            <w:pPr>
              <w:pStyle w:val="a5"/>
              <w:jc w:val="center"/>
            </w:pPr>
            <w:bookmarkStart w:id="24437" w:name="53291"/>
            <w:bookmarkEnd w:id="24437"/>
            <w:r>
              <w:t> </w:t>
            </w:r>
          </w:p>
        </w:tc>
        <w:tc>
          <w:tcPr>
            <w:tcW w:w="750" w:type="pct"/>
            <w:hideMark/>
          </w:tcPr>
          <w:p w:rsidR="00BC0C72" w:rsidRDefault="008D5CF6">
            <w:pPr>
              <w:pStyle w:val="a5"/>
              <w:jc w:val="center"/>
            </w:pPr>
            <w:bookmarkStart w:id="24438" w:name="53292"/>
            <w:bookmarkEnd w:id="24438"/>
            <w:r>
              <w:t> </w:t>
            </w:r>
          </w:p>
        </w:tc>
      </w:tr>
      <w:tr w:rsidR="00BC0C72" w:rsidTr="00181458">
        <w:trPr>
          <w:divId w:val="1237204249"/>
        </w:trPr>
        <w:tc>
          <w:tcPr>
            <w:tcW w:w="900" w:type="pct"/>
            <w:hideMark/>
          </w:tcPr>
          <w:p w:rsidR="00BC0C72" w:rsidRDefault="008D5CF6">
            <w:pPr>
              <w:pStyle w:val="a5"/>
            </w:pPr>
            <w:bookmarkStart w:id="24439" w:name="53293"/>
            <w:bookmarkEnd w:id="24439"/>
            <w:r>
              <w:lastRenderedPageBreak/>
              <w:t> </w:t>
            </w:r>
          </w:p>
        </w:tc>
        <w:tc>
          <w:tcPr>
            <w:tcW w:w="2600" w:type="pct"/>
            <w:hideMark/>
          </w:tcPr>
          <w:p w:rsidR="00BC0C72" w:rsidRDefault="008D5CF6">
            <w:pPr>
              <w:pStyle w:val="a5"/>
            </w:pPr>
            <w:bookmarkStart w:id="24440" w:name="53294"/>
            <w:bookmarkEnd w:id="24440"/>
            <w:r>
              <w:t>прилади PAMAS для аналізу авіаційного турбіного палива, різних моделей</w:t>
            </w:r>
          </w:p>
        </w:tc>
        <w:tc>
          <w:tcPr>
            <w:tcW w:w="750" w:type="pct"/>
            <w:hideMark/>
          </w:tcPr>
          <w:p w:rsidR="00BC0C72" w:rsidRDefault="008D5CF6">
            <w:pPr>
              <w:pStyle w:val="a5"/>
              <w:jc w:val="center"/>
            </w:pPr>
            <w:bookmarkStart w:id="24441" w:name="53295"/>
            <w:bookmarkEnd w:id="24441"/>
            <w:r>
              <w:t>- " -</w:t>
            </w:r>
          </w:p>
        </w:tc>
        <w:tc>
          <w:tcPr>
            <w:tcW w:w="750" w:type="pct"/>
            <w:hideMark/>
          </w:tcPr>
          <w:p w:rsidR="00BC0C72" w:rsidRDefault="008D5CF6">
            <w:pPr>
              <w:pStyle w:val="a5"/>
              <w:jc w:val="center"/>
            </w:pPr>
            <w:bookmarkStart w:id="24442" w:name="53296"/>
            <w:bookmarkEnd w:id="24442"/>
            <w:r>
              <w:t>500</w:t>
            </w:r>
          </w:p>
        </w:tc>
      </w:tr>
      <w:tr w:rsidR="00BC0C72" w:rsidTr="00181458">
        <w:trPr>
          <w:divId w:val="1237204249"/>
        </w:trPr>
        <w:tc>
          <w:tcPr>
            <w:tcW w:w="900" w:type="pct"/>
            <w:hideMark/>
          </w:tcPr>
          <w:p w:rsidR="00BC0C72" w:rsidRDefault="008D5CF6">
            <w:pPr>
              <w:pStyle w:val="a5"/>
            </w:pPr>
            <w:bookmarkStart w:id="24443" w:name="53297"/>
            <w:bookmarkEnd w:id="24443"/>
            <w:r>
              <w:t> </w:t>
            </w:r>
          </w:p>
        </w:tc>
        <w:tc>
          <w:tcPr>
            <w:tcW w:w="2600" w:type="pct"/>
            <w:hideMark/>
          </w:tcPr>
          <w:p w:rsidR="00BC0C72" w:rsidRDefault="008D5CF6">
            <w:pPr>
              <w:pStyle w:val="a5"/>
            </w:pPr>
            <w:bookmarkStart w:id="24444" w:name="53298"/>
            <w:bookmarkEnd w:id="24444"/>
            <w:r>
              <w:t>прилади та апаратура для фізичного або хімічного аналізу (наприклад, поляриметри, рефрактометри, 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 частини і приладдя, різних моделей</w:t>
            </w:r>
          </w:p>
        </w:tc>
        <w:tc>
          <w:tcPr>
            <w:tcW w:w="750" w:type="pct"/>
            <w:hideMark/>
          </w:tcPr>
          <w:p w:rsidR="00BC0C72" w:rsidRDefault="008D5CF6">
            <w:pPr>
              <w:pStyle w:val="a5"/>
              <w:jc w:val="center"/>
            </w:pPr>
            <w:bookmarkStart w:id="24445" w:name="53299"/>
            <w:bookmarkEnd w:id="24445"/>
            <w:r>
              <w:t>- " -</w:t>
            </w:r>
          </w:p>
        </w:tc>
        <w:tc>
          <w:tcPr>
            <w:tcW w:w="750" w:type="pct"/>
            <w:hideMark/>
          </w:tcPr>
          <w:p w:rsidR="00BC0C72" w:rsidRDefault="008D5CF6">
            <w:pPr>
              <w:pStyle w:val="a5"/>
              <w:jc w:val="center"/>
            </w:pPr>
            <w:bookmarkStart w:id="24446" w:name="53300"/>
            <w:bookmarkEnd w:id="24446"/>
            <w:r>
              <w:t>500</w:t>
            </w:r>
          </w:p>
        </w:tc>
      </w:tr>
      <w:tr w:rsidR="00BC0C72" w:rsidTr="00181458">
        <w:trPr>
          <w:divId w:val="1237204249"/>
        </w:trPr>
        <w:tc>
          <w:tcPr>
            <w:tcW w:w="900" w:type="pct"/>
            <w:hideMark/>
          </w:tcPr>
          <w:p w:rsidR="00BC0C72" w:rsidRDefault="008D5CF6">
            <w:pPr>
              <w:pStyle w:val="a5"/>
            </w:pPr>
            <w:bookmarkStart w:id="24447" w:name="53301"/>
            <w:bookmarkEnd w:id="24447"/>
            <w:r>
              <w:t> </w:t>
            </w:r>
          </w:p>
        </w:tc>
        <w:tc>
          <w:tcPr>
            <w:tcW w:w="2600" w:type="pct"/>
            <w:hideMark/>
          </w:tcPr>
          <w:p w:rsidR="00BC0C72" w:rsidRDefault="008D5CF6">
            <w:pPr>
              <w:pStyle w:val="a5"/>
            </w:pPr>
            <w:bookmarkStart w:id="24448" w:name="53302"/>
            <w:bookmarkEnd w:id="24448"/>
            <w:r>
              <w:t>Прилади та апаратура для фізичного або хімічного аналізу (наприклад, поляриметри, рефрактометри, 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 різних моделей</w:t>
            </w:r>
          </w:p>
        </w:tc>
        <w:tc>
          <w:tcPr>
            <w:tcW w:w="750" w:type="pct"/>
            <w:hideMark/>
          </w:tcPr>
          <w:p w:rsidR="00BC0C72" w:rsidRDefault="008D5CF6">
            <w:pPr>
              <w:pStyle w:val="a5"/>
              <w:jc w:val="center"/>
            </w:pPr>
            <w:bookmarkStart w:id="24449" w:name="53303"/>
            <w:bookmarkEnd w:id="24449"/>
            <w:r>
              <w:t>- " -</w:t>
            </w:r>
          </w:p>
        </w:tc>
        <w:tc>
          <w:tcPr>
            <w:tcW w:w="750" w:type="pct"/>
            <w:hideMark/>
          </w:tcPr>
          <w:p w:rsidR="00BC0C72" w:rsidRDefault="008D5CF6">
            <w:pPr>
              <w:pStyle w:val="a5"/>
              <w:jc w:val="center"/>
            </w:pPr>
            <w:bookmarkStart w:id="24450" w:name="53304"/>
            <w:bookmarkEnd w:id="24450"/>
            <w:r>
              <w:t>500</w:t>
            </w:r>
          </w:p>
        </w:tc>
      </w:tr>
      <w:tr w:rsidR="00BC0C72" w:rsidTr="00181458">
        <w:trPr>
          <w:divId w:val="1237204249"/>
        </w:trPr>
        <w:tc>
          <w:tcPr>
            <w:tcW w:w="900" w:type="pct"/>
            <w:hideMark/>
          </w:tcPr>
          <w:p w:rsidR="00BC0C72" w:rsidRDefault="008D5CF6">
            <w:pPr>
              <w:pStyle w:val="a5"/>
            </w:pPr>
            <w:bookmarkStart w:id="24451" w:name="53305"/>
            <w:bookmarkEnd w:id="24451"/>
            <w:r>
              <w:t>9029 10 00 10</w:t>
            </w:r>
          </w:p>
        </w:tc>
        <w:tc>
          <w:tcPr>
            <w:tcW w:w="2600" w:type="pct"/>
            <w:hideMark/>
          </w:tcPr>
          <w:p w:rsidR="00BC0C72" w:rsidRDefault="008D5CF6">
            <w:pPr>
              <w:pStyle w:val="a5"/>
            </w:pPr>
            <w:bookmarkStart w:id="24452" w:name="53306"/>
            <w:bookmarkEnd w:id="24452"/>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лічильники кількості обертів, кількості продукції, таксометри, милеометри, крокометри та аналогічні прилади:</w:t>
            </w:r>
            <w:r>
              <w:br/>
              <w:t>-- лічильники числа обертів, електричні та електронні для цивільної авіації:</w:t>
            </w:r>
          </w:p>
        </w:tc>
        <w:tc>
          <w:tcPr>
            <w:tcW w:w="750" w:type="pct"/>
            <w:hideMark/>
          </w:tcPr>
          <w:p w:rsidR="00BC0C72" w:rsidRDefault="008D5CF6">
            <w:pPr>
              <w:pStyle w:val="a5"/>
              <w:jc w:val="center"/>
            </w:pPr>
            <w:bookmarkStart w:id="24453" w:name="53307"/>
            <w:bookmarkEnd w:id="24453"/>
            <w:r>
              <w:t> </w:t>
            </w:r>
          </w:p>
        </w:tc>
        <w:tc>
          <w:tcPr>
            <w:tcW w:w="750" w:type="pct"/>
            <w:hideMark/>
          </w:tcPr>
          <w:p w:rsidR="00BC0C72" w:rsidRDefault="008D5CF6">
            <w:pPr>
              <w:pStyle w:val="a5"/>
              <w:jc w:val="center"/>
            </w:pPr>
            <w:bookmarkStart w:id="24454" w:name="53308"/>
            <w:bookmarkEnd w:id="24454"/>
            <w:r>
              <w:t> </w:t>
            </w:r>
          </w:p>
        </w:tc>
      </w:tr>
      <w:tr w:rsidR="00BC0C72" w:rsidTr="00181458">
        <w:trPr>
          <w:divId w:val="1237204249"/>
        </w:trPr>
        <w:tc>
          <w:tcPr>
            <w:tcW w:w="900" w:type="pct"/>
            <w:hideMark/>
          </w:tcPr>
          <w:p w:rsidR="00BC0C72" w:rsidRDefault="008D5CF6">
            <w:pPr>
              <w:pStyle w:val="a5"/>
            </w:pPr>
            <w:bookmarkStart w:id="24455" w:name="53309"/>
            <w:bookmarkEnd w:id="24455"/>
            <w:r>
              <w:t> </w:t>
            </w:r>
          </w:p>
        </w:tc>
        <w:tc>
          <w:tcPr>
            <w:tcW w:w="2600" w:type="pct"/>
            <w:hideMark/>
          </w:tcPr>
          <w:p w:rsidR="00BC0C72" w:rsidRDefault="008D5CF6">
            <w:pPr>
              <w:pStyle w:val="a5"/>
            </w:pPr>
            <w:bookmarkStart w:id="24456" w:name="53310"/>
            <w:bookmarkEnd w:id="24456"/>
            <w:r>
              <w:t>датчик швидкості ДССП 5КБ</w:t>
            </w:r>
          </w:p>
        </w:tc>
        <w:tc>
          <w:tcPr>
            <w:tcW w:w="750" w:type="pct"/>
            <w:hideMark/>
          </w:tcPr>
          <w:p w:rsidR="00BC0C72" w:rsidRDefault="008D5CF6">
            <w:pPr>
              <w:pStyle w:val="a5"/>
              <w:jc w:val="center"/>
            </w:pPr>
            <w:bookmarkStart w:id="24457" w:name="53311"/>
            <w:bookmarkEnd w:id="24457"/>
            <w:r>
              <w:t>- " -</w:t>
            </w:r>
          </w:p>
        </w:tc>
        <w:tc>
          <w:tcPr>
            <w:tcW w:w="750" w:type="pct"/>
            <w:hideMark/>
          </w:tcPr>
          <w:p w:rsidR="00BC0C72" w:rsidRDefault="008D5CF6">
            <w:pPr>
              <w:pStyle w:val="a5"/>
              <w:jc w:val="center"/>
            </w:pPr>
            <w:bookmarkStart w:id="24458" w:name="53312"/>
            <w:bookmarkEnd w:id="24458"/>
            <w:r>
              <w:t>10000</w:t>
            </w:r>
          </w:p>
        </w:tc>
      </w:tr>
      <w:tr w:rsidR="00BC0C72" w:rsidTr="00181458">
        <w:trPr>
          <w:divId w:val="1237204249"/>
        </w:trPr>
        <w:tc>
          <w:tcPr>
            <w:tcW w:w="900" w:type="pct"/>
            <w:hideMark/>
          </w:tcPr>
          <w:p w:rsidR="00BC0C72" w:rsidRDefault="008D5CF6">
            <w:pPr>
              <w:pStyle w:val="a5"/>
            </w:pPr>
            <w:bookmarkStart w:id="24459" w:name="53313"/>
            <w:bookmarkEnd w:id="24459"/>
            <w:r>
              <w:t> </w:t>
            </w:r>
          </w:p>
        </w:tc>
        <w:tc>
          <w:tcPr>
            <w:tcW w:w="2600" w:type="pct"/>
            <w:hideMark/>
          </w:tcPr>
          <w:p w:rsidR="00BC0C72" w:rsidRDefault="008D5CF6">
            <w:pPr>
              <w:pStyle w:val="a5"/>
            </w:pPr>
            <w:bookmarkStart w:id="24460" w:name="53314"/>
            <w:bookmarkEnd w:id="24460"/>
            <w:r>
              <w:t>енкодери різних моделей</w:t>
            </w:r>
          </w:p>
        </w:tc>
        <w:tc>
          <w:tcPr>
            <w:tcW w:w="750" w:type="pct"/>
            <w:hideMark/>
          </w:tcPr>
          <w:p w:rsidR="00BC0C72" w:rsidRDefault="008D5CF6">
            <w:pPr>
              <w:pStyle w:val="a5"/>
              <w:jc w:val="center"/>
            </w:pPr>
            <w:bookmarkStart w:id="24461" w:name="53315"/>
            <w:bookmarkEnd w:id="24461"/>
            <w:r>
              <w:t>- " -</w:t>
            </w:r>
          </w:p>
        </w:tc>
        <w:tc>
          <w:tcPr>
            <w:tcW w:w="750" w:type="pct"/>
            <w:hideMark/>
          </w:tcPr>
          <w:p w:rsidR="00BC0C72" w:rsidRDefault="008D5CF6">
            <w:pPr>
              <w:pStyle w:val="a5"/>
              <w:jc w:val="center"/>
            </w:pPr>
            <w:bookmarkStart w:id="24462" w:name="53316"/>
            <w:bookmarkEnd w:id="24462"/>
            <w:r>
              <w:t>800</w:t>
            </w:r>
          </w:p>
        </w:tc>
      </w:tr>
      <w:tr w:rsidR="00BC0C72" w:rsidTr="00181458">
        <w:trPr>
          <w:divId w:val="1237204249"/>
        </w:trPr>
        <w:tc>
          <w:tcPr>
            <w:tcW w:w="900" w:type="pct"/>
            <w:hideMark/>
          </w:tcPr>
          <w:p w:rsidR="00BC0C72" w:rsidRDefault="008D5CF6">
            <w:pPr>
              <w:pStyle w:val="a5"/>
            </w:pPr>
            <w:bookmarkStart w:id="24463" w:name="53317"/>
            <w:bookmarkEnd w:id="24463"/>
            <w:r>
              <w:t> </w:t>
            </w:r>
          </w:p>
        </w:tc>
        <w:tc>
          <w:tcPr>
            <w:tcW w:w="2600" w:type="pct"/>
            <w:hideMark/>
          </w:tcPr>
          <w:p w:rsidR="00BC0C72" w:rsidRDefault="008D5CF6">
            <w:pPr>
              <w:pStyle w:val="a5"/>
            </w:pPr>
            <w:bookmarkStart w:id="24464" w:name="53318"/>
            <w:bookmarkEnd w:id="24464"/>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 лічильники кількості обертів, кількості продукції, таксометри, милеометри, крокометри та аналогічні прилади, лічильники числа обертів, електричні та електронні для цивільної авіації, різних моделей</w:t>
            </w:r>
          </w:p>
        </w:tc>
        <w:tc>
          <w:tcPr>
            <w:tcW w:w="750" w:type="pct"/>
            <w:hideMark/>
          </w:tcPr>
          <w:p w:rsidR="00BC0C72" w:rsidRDefault="008D5CF6">
            <w:pPr>
              <w:pStyle w:val="a5"/>
              <w:jc w:val="center"/>
            </w:pPr>
            <w:bookmarkStart w:id="24465" w:name="53319"/>
            <w:bookmarkEnd w:id="24465"/>
            <w:r>
              <w:t>- " -</w:t>
            </w:r>
          </w:p>
        </w:tc>
        <w:tc>
          <w:tcPr>
            <w:tcW w:w="750" w:type="pct"/>
            <w:hideMark/>
          </w:tcPr>
          <w:p w:rsidR="00BC0C72" w:rsidRDefault="008D5CF6">
            <w:pPr>
              <w:pStyle w:val="a5"/>
              <w:jc w:val="center"/>
            </w:pPr>
            <w:bookmarkStart w:id="24466" w:name="53320"/>
            <w:bookmarkEnd w:id="24466"/>
            <w:r>
              <w:t>1800</w:t>
            </w:r>
          </w:p>
        </w:tc>
      </w:tr>
      <w:tr w:rsidR="00BC0C72" w:rsidTr="00181458">
        <w:trPr>
          <w:divId w:val="1237204249"/>
        </w:trPr>
        <w:tc>
          <w:tcPr>
            <w:tcW w:w="900" w:type="pct"/>
            <w:hideMark/>
          </w:tcPr>
          <w:p w:rsidR="00BC0C72" w:rsidRDefault="008D5CF6">
            <w:pPr>
              <w:pStyle w:val="a5"/>
            </w:pPr>
            <w:bookmarkStart w:id="24467" w:name="53321"/>
            <w:bookmarkEnd w:id="24467"/>
            <w:r>
              <w:t>9031 80 34 00</w:t>
            </w:r>
          </w:p>
        </w:tc>
        <w:tc>
          <w:tcPr>
            <w:tcW w:w="2600" w:type="pct"/>
            <w:hideMark/>
          </w:tcPr>
          <w:p w:rsidR="00BC0C72" w:rsidRDefault="008D5CF6">
            <w:pPr>
              <w:pStyle w:val="a5"/>
            </w:pPr>
            <w:bookmarkStart w:id="24468" w:name="53322"/>
            <w:bookmarkEnd w:id="24468"/>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750" w:type="pct"/>
            <w:hideMark/>
          </w:tcPr>
          <w:p w:rsidR="00BC0C72" w:rsidRDefault="008D5CF6">
            <w:pPr>
              <w:pStyle w:val="a5"/>
              <w:jc w:val="center"/>
            </w:pPr>
            <w:bookmarkStart w:id="24469" w:name="53323"/>
            <w:bookmarkEnd w:id="24469"/>
            <w:r>
              <w:t> </w:t>
            </w:r>
          </w:p>
        </w:tc>
        <w:tc>
          <w:tcPr>
            <w:tcW w:w="750" w:type="pct"/>
            <w:hideMark/>
          </w:tcPr>
          <w:p w:rsidR="00BC0C72" w:rsidRDefault="008D5CF6">
            <w:pPr>
              <w:pStyle w:val="a5"/>
              <w:jc w:val="center"/>
            </w:pPr>
            <w:bookmarkStart w:id="24470" w:name="53324"/>
            <w:bookmarkEnd w:id="24470"/>
            <w:r>
              <w:t> </w:t>
            </w:r>
          </w:p>
        </w:tc>
      </w:tr>
      <w:tr w:rsidR="00BC0C72" w:rsidTr="00181458">
        <w:trPr>
          <w:divId w:val="1237204249"/>
        </w:trPr>
        <w:tc>
          <w:tcPr>
            <w:tcW w:w="900" w:type="pct"/>
            <w:hideMark/>
          </w:tcPr>
          <w:p w:rsidR="00BC0C72" w:rsidRDefault="008D5CF6">
            <w:pPr>
              <w:pStyle w:val="a5"/>
            </w:pPr>
            <w:bookmarkStart w:id="24471" w:name="53325"/>
            <w:bookmarkEnd w:id="24471"/>
            <w:r>
              <w:t> </w:t>
            </w:r>
          </w:p>
        </w:tc>
        <w:tc>
          <w:tcPr>
            <w:tcW w:w="2600" w:type="pct"/>
            <w:hideMark/>
          </w:tcPr>
          <w:p w:rsidR="00BC0C72" w:rsidRDefault="008D5CF6">
            <w:pPr>
              <w:pStyle w:val="a5"/>
            </w:pPr>
            <w:bookmarkStart w:id="24472" w:name="53326"/>
            <w:bookmarkEnd w:id="24472"/>
            <w:r>
              <w:t>биттєміри різних моделей</w:t>
            </w:r>
          </w:p>
        </w:tc>
        <w:tc>
          <w:tcPr>
            <w:tcW w:w="750" w:type="pct"/>
            <w:hideMark/>
          </w:tcPr>
          <w:p w:rsidR="00BC0C72" w:rsidRDefault="008D5CF6">
            <w:pPr>
              <w:pStyle w:val="a5"/>
              <w:jc w:val="center"/>
            </w:pPr>
            <w:bookmarkStart w:id="24473" w:name="53327"/>
            <w:bookmarkEnd w:id="24473"/>
            <w:r>
              <w:t>- " -</w:t>
            </w:r>
          </w:p>
        </w:tc>
        <w:tc>
          <w:tcPr>
            <w:tcW w:w="750" w:type="pct"/>
            <w:hideMark/>
          </w:tcPr>
          <w:p w:rsidR="00BC0C72" w:rsidRDefault="008D5CF6">
            <w:pPr>
              <w:pStyle w:val="a5"/>
              <w:jc w:val="center"/>
            </w:pPr>
            <w:bookmarkStart w:id="24474" w:name="53328"/>
            <w:bookmarkEnd w:id="24474"/>
            <w:r>
              <w:t>18</w:t>
            </w:r>
          </w:p>
        </w:tc>
      </w:tr>
      <w:tr w:rsidR="00BC0C72" w:rsidTr="00181458">
        <w:trPr>
          <w:divId w:val="1237204249"/>
        </w:trPr>
        <w:tc>
          <w:tcPr>
            <w:tcW w:w="900" w:type="pct"/>
            <w:hideMark/>
          </w:tcPr>
          <w:p w:rsidR="00BC0C72" w:rsidRDefault="008D5CF6">
            <w:pPr>
              <w:pStyle w:val="a5"/>
            </w:pPr>
            <w:bookmarkStart w:id="24475" w:name="53329"/>
            <w:bookmarkEnd w:id="24475"/>
            <w:r>
              <w:t> </w:t>
            </w:r>
          </w:p>
        </w:tc>
        <w:tc>
          <w:tcPr>
            <w:tcW w:w="2600" w:type="pct"/>
            <w:hideMark/>
          </w:tcPr>
          <w:p w:rsidR="00BC0C72" w:rsidRDefault="008D5CF6">
            <w:pPr>
              <w:pStyle w:val="a5"/>
            </w:pPr>
            <w:bookmarkStart w:id="24476" w:name="53330"/>
            <w:bookmarkEnd w:id="24476"/>
            <w:r>
              <w:t>вимірювальні стійки, різних моделей</w:t>
            </w:r>
          </w:p>
        </w:tc>
        <w:tc>
          <w:tcPr>
            <w:tcW w:w="750" w:type="pct"/>
            <w:hideMark/>
          </w:tcPr>
          <w:p w:rsidR="00BC0C72" w:rsidRDefault="008D5CF6">
            <w:pPr>
              <w:pStyle w:val="a5"/>
              <w:jc w:val="center"/>
            </w:pPr>
            <w:bookmarkStart w:id="24477" w:name="53331"/>
            <w:bookmarkEnd w:id="24477"/>
            <w:r>
              <w:t>- " -</w:t>
            </w:r>
          </w:p>
        </w:tc>
        <w:tc>
          <w:tcPr>
            <w:tcW w:w="750" w:type="pct"/>
            <w:hideMark/>
          </w:tcPr>
          <w:p w:rsidR="00BC0C72" w:rsidRDefault="008D5CF6">
            <w:pPr>
              <w:pStyle w:val="a5"/>
              <w:jc w:val="center"/>
            </w:pPr>
            <w:bookmarkStart w:id="24478" w:name="53332"/>
            <w:bookmarkEnd w:id="24478"/>
            <w:r>
              <w:t>18</w:t>
            </w:r>
          </w:p>
        </w:tc>
      </w:tr>
      <w:tr w:rsidR="00BC0C72" w:rsidTr="00181458">
        <w:trPr>
          <w:divId w:val="1237204249"/>
        </w:trPr>
        <w:tc>
          <w:tcPr>
            <w:tcW w:w="900" w:type="pct"/>
            <w:hideMark/>
          </w:tcPr>
          <w:p w:rsidR="00BC0C72" w:rsidRDefault="008D5CF6">
            <w:pPr>
              <w:pStyle w:val="a5"/>
            </w:pPr>
            <w:bookmarkStart w:id="24479" w:name="53333"/>
            <w:bookmarkEnd w:id="24479"/>
            <w:r>
              <w:t> </w:t>
            </w:r>
          </w:p>
        </w:tc>
        <w:tc>
          <w:tcPr>
            <w:tcW w:w="2600" w:type="pct"/>
            <w:hideMark/>
          </w:tcPr>
          <w:p w:rsidR="00BC0C72" w:rsidRDefault="008D5CF6">
            <w:pPr>
              <w:pStyle w:val="a5"/>
            </w:pPr>
            <w:bookmarkStart w:id="24480" w:name="53334"/>
            <w:bookmarkEnd w:id="24480"/>
            <w:r>
              <w:t>резольвери, різних моделей</w:t>
            </w:r>
          </w:p>
        </w:tc>
        <w:tc>
          <w:tcPr>
            <w:tcW w:w="750" w:type="pct"/>
            <w:hideMark/>
          </w:tcPr>
          <w:p w:rsidR="00BC0C72" w:rsidRDefault="008D5CF6">
            <w:pPr>
              <w:pStyle w:val="a5"/>
              <w:jc w:val="center"/>
            </w:pPr>
            <w:bookmarkStart w:id="24481" w:name="53335"/>
            <w:bookmarkEnd w:id="24481"/>
            <w:r>
              <w:t>- " -</w:t>
            </w:r>
          </w:p>
        </w:tc>
        <w:tc>
          <w:tcPr>
            <w:tcW w:w="750" w:type="pct"/>
            <w:hideMark/>
          </w:tcPr>
          <w:p w:rsidR="00BC0C72" w:rsidRDefault="008D5CF6">
            <w:pPr>
              <w:pStyle w:val="a5"/>
              <w:jc w:val="center"/>
            </w:pPr>
            <w:bookmarkStart w:id="24482" w:name="53336"/>
            <w:bookmarkEnd w:id="24482"/>
            <w:r>
              <w:t>18</w:t>
            </w:r>
          </w:p>
        </w:tc>
      </w:tr>
      <w:tr w:rsidR="00BC0C72" w:rsidTr="00181458">
        <w:trPr>
          <w:divId w:val="1237204249"/>
        </w:trPr>
        <w:tc>
          <w:tcPr>
            <w:tcW w:w="900" w:type="pct"/>
            <w:hideMark/>
          </w:tcPr>
          <w:p w:rsidR="00BC0C72" w:rsidRDefault="008D5CF6">
            <w:pPr>
              <w:pStyle w:val="a5"/>
            </w:pPr>
            <w:bookmarkStart w:id="24483" w:name="53337"/>
            <w:bookmarkEnd w:id="24483"/>
            <w:r>
              <w:t> </w:t>
            </w:r>
          </w:p>
        </w:tc>
        <w:tc>
          <w:tcPr>
            <w:tcW w:w="2600" w:type="pct"/>
            <w:hideMark/>
          </w:tcPr>
          <w:p w:rsidR="00BC0C72" w:rsidRDefault="008D5CF6">
            <w:pPr>
              <w:pStyle w:val="a5"/>
            </w:pPr>
            <w:bookmarkStart w:id="24484" w:name="53338"/>
            <w:bookmarkEnd w:id="24484"/>
            <w:r>
              <w:t>висотоміри, різних моделей</w:t>
            </w:r>
          </w:p>
        </w:tc>
        <w:tc>
          <w:tcPr>
            <w:tcW w:w="750" w:type="pct"/>
            <w:hideMark/>
          </w:tcPr>
          <w:p w:rsidR="00BC0C72" w:rsidRDefault="008D5CF6">
            <w:pPr>
              <w:pStyle w:val="a5"/>
              <w:jc w:val="center"/>
            </w:pPr>
            <w:bookmarkStart w:id="24485" w:name="53339"/>
            <w:bookmarkEnd w:id="24485"/>
            <w:r>
              <w:t>- " -</w:t>
            </w:r>
          </w:p>
        </w:tc>
        <w:tc>
          <w:tcPr>
            <w:tcW w:w="750" w:type="pct"/>
            <w:hideMark/>
          </w:tcPr>
          <w:p w:rsidR="00BC0C72" w:rsidRDefault="008D5CF6">
            <w:pPr>
              <w:pStyle w:val="a5"/>
              <w:jc w:val="center"/>
            </w:pPr>
            <w:bookmarkStart w:id="24486" w:name="53340"/>
            <w:bookmarkEnd w:id="24486"/>
            <w:r>
              <w:t>18</w:t>
            </w:r>
          </w:p>
        </w:tc>
      </w:tr>
      <w:tr w:rsidR="00BC0C72" w:rsidTr="00181458">
        <w:trPr>
          <w:divId w:val="1237204249"/>
        </w:trPr>
        <w:tc>
          <w:tcPr>
            <w:tcW w:w="900" w:type="pct"/>
            <w:hideMark/>
          </w:tcPr>
          <w:p w:rsidR="00BC0C72" w:rsidRDefault="008D5CF6">
            <w:pPr>
              <w:pStyle w:val="a5"/>
            </w:pPr>
            <w:bookmarkStart w:id="24487" w:name="53341"/>
            <w:bookmarkEnd w:id="24487"/>
            <w:r>
              <w:t> </w:t>
            </w:r>
          </w:p>
        </w:tc>
        <w:tc>
          <w:tcPr>
            <w:tcW w:w="2600" w:type="pct"/>
            <w:hideMark/>
          </w:tcPr>
          <w:p w:rsidR="00BC0C72" w:rsidRDefault="008D5CF6">
            <w:pPr>
              <w:pStyle w:val="a5"/>
            </w:pPr>
            <w:bookmarkStart w:id="24488" w:name="53342"/>
            <w:bookmarkEnd w:id="24488"/>
            <w:r>
              <w:t>координатно-вимірювальна машина Wenzel LH, різних моделей</w:t>
            </w:r>
          </w:p>
        </w:tc>
        <w:tc>
          <w:tcPr>
            <w:tcW w:w="750" w:type="pct"/>
            <w:hideMark/>
          </w:tcPr>
          <w:p w:rsidR="00BC0C72" w:rsidRDefault="008D5CF6">
            <w:pPr>
              <w:pStyle w:val="a5"/>
              <w:jc w:val="center"/>
            </w:pPr>
            <w:bookmarkStart w:id="24489" w:name="53343"/>
            <w:bookmarkEnd w:id="24489"/>
            <w:r>
              <w:t>- " -</w:t>
            </w:r>
          </w:p>
        </w:tc>
        <w:tc>
          <w:tcPr>
            <w:tcW w:w="750" w:type="pct"/>
            <w:hideMark/>
          </w:tcPr>
          <w:p w:rsidR="00BC0C72" w:rsidRDefault="008D5CF6">
            <w:pPr>
              <w:pStyle w:val="a5"/>
              <w:jc w:val="center"/>
            </w:pPr>
            <w:bookmarkStart w:id="24490" w:name="53344"/>
            <w:bookmarkEnd w:id="24490"/>
            <w:r>
              <w:t>10</w:t>
            </w:r>
          </w:p>
        </w:tc>
      </w:tr>
      <w:tr w:rsidR="00BC0C72" w:rsidTr="00181458">
        <w:trPr>
          <w:divId w:val="1237204249"/>
        </w:trPr>
        <w:tc>
          <w:tcPr>
            <w:tcW w:w="900" w:type="pct"/>
            <w:hideMark/>
          </w:tcPr>
          <w:p w:rsidR="00BC0C72" w:rsidRDefault="008D5CF6">
            <w:pPr>
              <w:pStyle w:val="a5"/>
            </w:pPr>
            <w:bookmarkStart w:id="24491" w:name="53345"/>
            <w:bookmarkEnd w:id="24491"/>
            <w:r>
              <w:t> </w:t>
            </w:r>
          </w:p>
        </w:tc>
        <w:tc>
          <w:tcPr>
            <w:tcW w:w="2600" w:type="pct"/>
            <w:hideMark/>
          </w:tcPr>
          <w:p w:rsidR="00BC0C72" w:rsidRDefault="008D5CF6">
            <w:pPr>
              <w:pStyle w:val="a5"/>
            </w:pPr>
            <w:bookmarkStart w:id="24492" w:name="53346"/>
            <w:bookmarkEnd w:id="24492"/>
            <w:r>
              <w:t>датчики крутного моменту різних моделей</w:t>
            </w:r>
          </w:p>
        </w:tc>
        <w:tc>
          <w:tcPr>
            <w:tcW w:w="750" w:type="pct"/>
            <w:hideMark/>
          </w:tcPr>
          <w:p w:rsidR="00BC0C72" w:rsidRDefault="008D5CF6">
            <w:pPr>
              <w:pStyle w:val="a5"/>
              <w:jc w:val="center"/>
            </w:pPr>
            <w:bookmarkStart w:id="24493" w:name="53347"/>
            <w:bookmarkEnd w:id="24493"/>
            <w:r>
              <w:t>- " -</w:t>
            </w:r>
          </w:p>
        </w:tc>
        <w:tc>
          <w:tcPr>
            <w:tcW w:w="750" w:type="pct"/>
            <w:hideMark/>
          </w:tcPr>
          <w:p w:rsidR="00BC0C72" w:rsidRDefault="008D5CF6">
            <w:pPr>
              <w:pStyle w:val="a5"/>
              <w:jc w:val="center"/>
            </w:pPr>
            <w:bookmarkStart w:id="24494" w:name="53348"/>
            <w:bookmarkEnd w:id="24494"/>
            <w:r>
              <w:t>800</w:t>
            </w:r>
          </w:p>
        </w:tc>
      </w:tr>
      <w:tr w:rsidR="00BC0C72" w:rsidTr="00181458">
        <w:trPr>
          <w:divId w:val="1237204249"/>
        </w:trPr>
        <w:tc>
          <w:tcPr>
            <w:tcW w:w="900" w:type="pct"/>
            <w:hideMark/>
          </w:tcPr>
          <w:p w:rsidR="00BC0C72" w:rsidRDefault="008D5CF6">
            <w:pPr>
              <w:pStyle w:val="a5"/>
            </w:pPr>
            <w:bookmarkStart w:id="24495" w:name="53349"/>
            <w:bookmarkEnd w:id="24495"/>
            <w:r>
              <w:lastRenderedPageBreak/>
              <w:t> </w:t>
            </w:r>
          </w:p>
        </w:tc>
        <w:tc>
          <w:tcPr>
            <w:tcW w:w="2600" w:type="pct"/>
            <w:hideMark/>
          </w:tcPr>
          <w:p w:rsidR="00BC0C72" w:rsidRDefault="008D5CF6">
            <w:pPr>
              <w:pStyle w:val="a5"/>
            </w:pPr>
            <w:bookmarkStart w:id="24496" w:name="53350"/>
            <w:bookmarkEnd w:id="24496"/>
            <w:r>
              <w:t>контрольні або вимірювальні прилади, пристрої та машини, в іншому місці цієї групи не зазначені; проектори профільні, інші прилади, пристрої та машини електронні для вимірювання або контролю за геометричними параметрами, інші, різних моделей</w:t>
            </w:r>
          </w:p>
        </w:tc>
        <w:tc>
          <w:tcPr>
            <w:tcW w:w="750" w:type="pct"/>
            <w:hideMark/>
          </w:tcPr>
          <w:p w:rsidR="00BC0C72" w:rsidRDefault="008D5CF6">
            <w:pPr>
              <w:pStyle w:val="a5"/>
              <w:jc w:val="center"/>
            </w:pPr>
            <w:bookmarkStart w:id="24497" w:name="53351"/>
            <w:bookmarkEnd w:id="24497"/>
            <w:r>
              <w:t>- " -</w:t>
            </w:r>
          </w:p>
        </w:tc>
        <w:tc>
          <w:tcPr>
            <w:tcW w:w="750" w:type="pct"/>
            <w:hideMark/>
          </w:tcPr>
          <w:p w:rsidR="00BC0C72" w:rsidRDefault="008D5CF6">
            <w:pPr>
              <w:pStyle w:val="a5"/>
              <w:jc w:val="center"/>
            </w:pPr>
            <w:bookmarkStart w:id="24498" w:name="53352"/>
            <w:bookmarkEnd w:id="24498"/>
            <w:r>
              <w:t>180</w:t>
            </w:r>
          </w:p>
        </w:tc>
      </w:tr>
      <w:tr w:rsidR="00BC0C72" w:rsidTr="00181458">
        <w:trPr>
          <w:divId w:val="1237204249"/>
        </w:trPr>
        <w:tc>
          <w:tcPr>
            <w:tcW w:w="900" w:type="pct"/>
            <w:hideMark/>
          </w:tcPr>
          <w:p w:rsidR="00BC0C72" w:rsidRDefault="008D5CF6">
            <w:pPr>
              <w:pStyle w:val="a5"/>
            </w:pPr>
            <w:bookmarkStart w:id="24499" w:name="53353"/>
            <w:bookmarkEnd w:id="24499"/>
            <w:r>
              <w:t> </w:t>
            </w:r>
          </w:p>
        </w:tc>
        <w:tc>
          <w:tcPr>
            <w:tcW w:w="2600" w:type="pct"/>
            <w:hideMark/>
          </w:tcPr>
          <w:p w:rsidR="00BC0C72" w:rsidRDefault="008D5CF6">
            <w:pPr>
              <w:pStyle w:val="a5"/>
            </w:pPr>
            <w:bookmarkStart w:id="24500" w:name="53354"/>
            <w:bookmarkEnd w:id="24500"/>
            <w:r>
              <w:t>магнітовимірювальний комплекс Remagraph C-500</w:t>
            </w:r>
          </w:p>
        </w:tc>
        <w:tc>
          <w:tcPr>
            <w:tcW w:w="750" w:type="pct"/>
            <w:hideMark/>
          </w:tcPr>
          <w:p w:rsidR="00BC0C72" w:rsidRDefault="008D5CF6">
            <w:pPr>
              <w:pStyle w:val="a5"/>
              <w:jc w:val="center"/>
            </w:pPr>
            <w:bookmarkStart w:id="24501" w:name="53355"/>
            <w:bookmarkEnd w:id="24501"/>
            <w:r>
              <w:t>- " -</w:t>
            </w:r>
          </w:p>
        </w:tc>
        <w:tc>
          <w:tcPr>
            <w:tcW w:w="750" w:type="pct"/>
            <w:hideMark/>
          </w:tcPr>
          <w:p w:rsidR="00BC0C72" w:rsidRDefault="008D5CF6">
            <w:pPr>
              <w:pStyle w:val="a5"/>
              <w:jc w:val="center"/>
            </w:pPr>
            <w:bookmarkStart w:id="24502" w:name="53356"/>
            <w:bookmarkEnd w:id="24502"/>
            <w:r>
              <w:t>3</w:t>
            </w:r>
          </w:p>
        </w:tc>
      </w:tr>
      <w:tr w:rsidR="00BC0C72" w:rsidTr="00181458">
        <w:trPr>
          <w:divId w:val="1237204249"/>
        </w:trPr>
        <w:tc>
          <w:tcPr>
            <w:tcW w:w="900" w:type="pct"/>
            <w:hideMark/>
          </w:tcPr>
          <w:p w:rsidR="00BC0C72" w:rsidRDefault="008D5CF6">
            <w:pPr>
              <w:pStyle w:val="a5"/>
            </w:pPr>
            <w:bookmarkStart w:id="24503" w:name="53357"/>
            <w:bookmarkEnd w:id="24503"/>
            <w:r>
              <w:t> </w:t>
            </w:r>
          </w:p>
        </w:tc>
        <w:tc>
          <w:tcPr>
            <w:tcW w:w="2600" w:type="pct"/>
            <w:hideMark/>
          </w:tcPr>
          <w:p w:rsidR="00BC0C72" w:rsidRDefault="008D5CF6">
            <w:pPr>
              <w:pStyle w:val="a5"/>
            </w:pPr>
            <w:bookmarkStart w:id="24504" w:name="53358"/>
            <w:bookmarkEnd w:id="24504"/>
            <w:r>
              <w:t>контрольні та вимірювальні прилади, різних моделей</w:t>
            </w:r>
          </w:p>
        </w:tc>
        <w:tc>
          <w:tcPr>
            <w:tcW w:w="750" w:type="pct"/>
            <w:hideMark/>
          </w:tcPr>
          <w:p w:rsidR="00BC0C72" w:rsidRDefault="008D5CF6">
            <w:pPr>
              <w:pStyle w:val="a5"/>
              <w:jc w:val="center"/>
            </w:pPr>
            <w:bookmarkStart w:id="24505" w:name="53359"/>
            <w:bookmarkEnd w:id="24505"/>
            <w:r>
              <w:t>- " -</w:t>
            </w:r>
          </w:p>
        </w:tc>
        <w:tc>
          <w:tcPr>
            <w:tcW w:w="750" w:type="pct"/>
            <w:hideMark/>
          </w:tcPr>
          <w:p w:rsidR="00BC0C72" w:rsidRDefault="008D5CF6">
            <w:pPr>
              <w:pStyle w:val="a5"/>
              <w:jc w:val="center"/>
            </w:pPr>
            <w:bookmarkStart w:id="24506" w:name="53360"/>
            <w:bookmarkEnd w:id="24506"/>
            <w:r>
              <w:t>5</w:t>
            </w:r>
          </w:p>
        </w:tc>
      </w:tr>
      <w:tr w:rsidR="00BC0C72" w:rsidTr="00181458">
        <w:trPr>
          <w:divId w:val="1237204249"/>
        </w:trPr>
        <w:tc>
          <w:tcPr>
            <w:tcW w:w="900" w:type="pct"/>
            <w:hideMark/>
          </w:tcPr>
          <w:p w:rsidR="00BC0C72" w:rsidRDefault="008D5CF6">
            <w:pPr>
              <w:pStyle w:val="a5"/>
            </w:pPr>
            <w:bookmarkStart w:id="24507" w:name="53361"/>
            <w:bookmarkEnd w:id="24507"/>
            <w:r>
              <w:t> </w:t>
            </w:r>
          </w:p>
        </w:tc>
        <w:tc>
          <w:tcPr>
            <w:tcW w:w="2600" w:type="pct"/>
            <w:hideMark/>
          </w:tcPr>
          <w:p w:rsidR="00BC0C72" w:rsidRDefault="008D5CF6">
            <w:pPr>
              <w:pStyle w:val="a5"/>
            </w:pPr>
            <w:bookmarkStart w:id="24508" w:name="53362"/>
            <w:bookmarkEnd w:id="24508"/>
            <w:r>
              <w:t>контрольні або вимірювальні прилади, пристрої та машини, в іншому місці цієї групи не зазначені; проектори профільні, інші прилади, пристрої та машини інші різних моделей</w:t>
            </w:r>
          </w:p>
        </w:tc>
        <w:tc>
          <w:tcPr>
            <w:tcW w:w="750" w:type="pct"/>
            <w:hideMark/>
          </w:tcPr>
          <w:p w:rsidR="00BC0C72" w:rsidRDefault="008D5CF6">
            <w:pPr>
              <w:pStyle w:val="a5"/>
              <w:jc w:val="center"/>
            </w:pPr>
            <w:bookmarkStart w:id="24509" w:name="53363"/>
            <w:bookmarkEnd w:id="24509"/>
            <w:r>
              <w:t>- " -</w:t>
            </w:r>
          </w:p>
        </w:tc>
        <w:tc>
          <w:tcPr>
            <w:tcW w:w="750" w:type="pct"/>
            <w:hideMark/>
          </w:tcPr>
          <w:p w:rsidR="00BC0C72" w:rsidRDefault="008D5CF6">
            <w:pPr>
              <w:pStyle w:val="a5"/>
              <w:jc w:val="center"/>
            </w:pPr>
            <w:bookmarkStart w:id="24510" w:name="53364"/>
            <w:bookmarkEnd w:id="24510"/>
            <w:r>
              <w:t>40</w:t>
            </w:r>
          </w:p>
        </w:tc>
      </w:tr>
      <w:tr w:rsidR="00BC0C72" w:rsidTr="00181458">
        <w:trPr>
          <w:divId w:val="1237204249"/>
        </w:trPr>
        <w:tc>
          <w:tcPr>
            <w:tcW w:w="900" w:type="pct"/>
            <w:hideMark/>
          </w:tcPr>
          <w:p w:rsidR="00BC0C72" w:rsidRDefault="008D5CF6">
            <w:pPr>
              <w:pStyle w:val="a5"/>
            </w:pPr>
            <w:bookmarkStart w:id="24511" w:name="53365"/>
            <w:bookmarkEnd w:id="24511"/>
            <w:r>
              <w:t>9031 90 85 00</w:t>
            </w:r>
          </w:p>
        </w:tc>
        <w:tc>
          <w:tcPr>
            <w:tcW w:w="2600" w:type="pct"/>
            <w:hideMark/>
          </w:tcPr>
          <w:p w:rsidR="00BC0C72" w:rsidRDefault="008D5CF6">
            <w:pPr>
              <w:pStyle w:val="a5"/>
            </w:pPr>
            <w:bookmarkStart w:id="24512" w:name="53366"/>
            <w:bookmarkEnd w:id="24512"/>
            <w:r>
              <w:t>Контрольні або вимірювальні прилади, пристрої та машини, в іншому місці цієї групи не зазначені; проектори профільні:</w:t>
            </w:r>
            <w:r>
              <w:br/>
              <w:t>- частини і приладдя:</w:t>
            </w:r>
            <w:r>
              <w:br/>
              <w:t>-- інші</w:t>
            </w:r>
          </w:p>
        </w:tc>
        <w:tc>
          <w:tcPr>
            <w:tcW w:w="750" w:type="pct"/>
            <w:hideMark/>
          </w:tcPr>
          <w:p w:rsidR="00BC0C72" w:rsidRDefault="008D5CF6">
            <w:pPr>
              <w:pStyle w:val="a5"/>
              <w:jc w:val="center"/>
            </w:pPr>
            <w:bookmarkStart w:id="24513" w:name="53367"/>
            <w:bookmarkEnd w:id="24513"/>
            <w:r>
              <w:t> </w:t>
            </w:r>
          </w:p>
        </w:tc>
        <w:tc>
          <w:tcPr>
            <w:tcW w:w="750" w:type="pct"/>
            <w:hideMark/>
          </w:tcPr>
          <w:p w:rsidR="00BC0C72" w:rsidRDefault="008D5CF6">
            <w:pPr>
              <w:pStyle w:val="a5"/>
              <w:jc w:val="center"/>
            </w:pPr>
            <w:bookmarkStart w:id="24514" w:name="53368"/>
            <w:bookmarkEnd w:id="24514"/>
            <w:r>
              <w:t> </w:t>
            </w:r>
          </w:p>
        </w:tc>
      </w:tr>
      <w:tr w:rsidR="00BC0C72" w:rsidTr="00181458">
        <w:trPr>
          <w:divId w:val="1237204249"/>
        </w:trPr>
        <w:tc>
          <w:tcPr>
            <w:tcW w:w="900" w:type="pct"/>
            <w:hideMark/>
          </w:tcPr>
          <w:p w:rsidR="00BC0C72" w:rsidRDefault="008D5CF6">
            <w:pPr>
              <w:pStyle w:val="a5"/>
            </w:pPr>
            <w:bookmarkStart w:id="24515" w:name="53369"/>
            <w:bookmarkEnd w:id="24515"/>
            <w:r>
              <w:t> </w:t>
            </w:r>
          </w:p>
        </w:tc>
        <w:tc>
          <w:tcPr>
            <w:tcW w:w="2600" w:type="pct"/>
            <w:hideMark/>
          </w:tcPr>
          <w:p w:rsidR="00BC0C72" w:rsidRDefault="008D5CF6">
            <w:pPr>
              <w:pStyle w:val="a5"/>
            </w:pPr>
            <w:bookmarkStart w:id="24516" w:name="53370"/>
            <w:bookmarkEnd w:id="24516"/>
            <w:r>
              <w:t>стілуси різних моделей</w:t>
            </w:r>
          </w:p>
        </w:tc>
        <w:tc>
          <w:tcPr>
            <w:tcW w:w="750" w:type="pct"/>
            <w:hideMark/>
          </w:tcPr>
          <w:p w:rsidR="00BC0C72" w:rsidRDefault="008D5CF6">
            <w:pPr>
              <w:pStyle w:val="a5"/>
              <w:jc w:val="center"/>
            </w:pPr>
            <w:bookmarkStart w:id="24517" w:name="53371"/>
            <w:bookmarkEnd w:id="24517"/>
            <w:r>
              <w:t>штук</w:t>
            </w:r>
          </w:p>
        </w:tc>
        <w:tc>
          <w:tcPr>
            <w:tcW w:w="750" w:type="pct"/>
            <w:hideMark/>
          </w:tcPr>
          <w:p w:rsidR="00BC0C72" w:rsidRDefault="008D5CF6">
            <w:pPr>
              <w:pStyle w:val="a5"/>
              <w:jc w:val="center"/>
            </w:pPr>
            <w:bookmarkStart w:id="24518" w:name="53372"/>
            <w:bookmarkEnd w:id="24518"/>
            <w:r>
              <w:t>1000</w:t>
            </w:r>
          </w:p>
        </w:tc>
      </w:tr>
      <w:tr w:rsidR="00BC0C72" w:rsidTr="00181458">
        <w:trPr>
          <w:divId w:val="1237204249"/>
        </w:trPr>
        <w:tc>
          <w:tcPr>
            <w:tcW w:w="900" w:type="pct"/>
            <w:hideMark/>
          </w:tcPr>
          <w:p w:rsidR="00BC0C72" w:rsidRDefault="008D5CF6">
            <w:pPr>
              <w:pStyle w:val="a5"/>
            </w:pPr>
            <w:bookmarkStart w:id="24519" w:name="53373"/>
            <w:bookmarkEnd w:id="24519"/>
            <w:r>
              <w:t> </w:t>
            </w:r>
          </w:p>
        </w:tc>
        <w:tc>
          <w:tcPr>
            <w:tcW w:w="2600" w:type="pct"/>
            <w:hideMark/>
          </w:tcPr>
          <w:p w:rsidR="00BC0C72" w:rsidRDefault="008D5CF6">
            <w:pPr>
              <w:pStyle w:val="a5"/>
            </w:pPr>
            <w:bookmarkStart w:id="24520" w:name="53374"/>
            <w:bookmarkEnd w:id="24520"/>
            <w:r>
              <w:t>щупи різних моделей</w:t>
            </w:r>
          </w:p>
        </w:tc>
        <w:tc>
          <w:tcPr>
            <w:tcW w:w="750" w:type="pct"/>
            <w:hideMark/>
          </w:tcPr>
          <w:p w:rsidR="00BC0C72" w:rsidRDefault="008D5CF6">
            <w:pPr>
              <w:pStyle w:val="a5"/>
              <w:jc w:val="center"/>
            </w:pPr>
            <w:bookmarkStart w:id="24521" w:name="53375"/>
            <w:bookmarkEnd w:id="24521"/>
            <w:r>
              <w:t>- " -</w:t>
            </w:r>
          </w:p>
        </w:tc>
        <w:tc>
          <w:tcPr>
            <w:tcW w:w="750" w:type="pct"/>
            <w:hideMark/>
          </w:tcPr>
          <w:p w:rsidR="00BC0C72" w:rsidRDefault="008D5CF6">
            <w:pPr>
              <w:pStyle w:val="a5"/>
              <w:jc w:val="center"/>
            </w:pPr>
            <w:bookmarkStart w:id="24522" w:name="53376"/>
            <w:bookmarkEnd w:id="24522"/>
            <w:r>
              <w:t>1000</w:t>
            </w:r>
          </w:p>
        </w:tc>
      </w:tr>
      <w:tr w:rsidR="00BC0C72" w:rsidTr="00181458">
        <w:trPr>
          <w:divId w:val="1237204249"/>
        </w:trPr>
        <w:tc>
          <w:tcPr>
            <w:tcW w:w="900" w:type="pct"/>
            <w:hideMark/>
          </w:tcPr>
          <w:p w:rsidR="00BC0C72" w:rsidRDefault="008D5CF6">
            <w:pPr>
              <w:pStyle w:val="a5"/>
            </w:pPr>
            <w:bookmarkStart w:id="24523" w:name="53377"/>
            <w:bookmarkEnd w:id="24523"/>
            <w:r>
              <w:t> </w:t>
            </w:r>
          </w:p>
        </w:tc>
        <w:tc>
          <w:tcPr>
            <w:tcW w:w="2600" w:type="pct"/>
            <w:hideMark/>
          </w:tcPr>
          <w:p w:rsidR="00BC0C72" w:rsidRDefault="008D5CF6">
            <w:pPr>
              <w:pStyle w:val="a5"/>
            </w:pPr>
            <w:bookmarkStart w:id="24524" w:name="53378"/>
            <w:bookmarkEnd w:id="24524"/>
            <w:r>
              <w:t>контрольні або вимірювальні прилади, різних моделей</w:t>
            </w:r>
          </w:p>
        </w:tc>
        <w:tc>
          <w:tcPr>
            <w:tcW w:w="750" w:type="pct"/>
            <w:hideMark/>
          </w:tcPr>
          <w:p w:rsidR="00BC0C72" w:rsidRDefault="008D5CF6">
            <w:pPr>
              <w:pStyle w:val="a5"/>
              <w:jc w:val="center"/>
            </w:pPr>
            <w:bookmarkStart w:id="24525" w:name="53379"/>
            <w:bookmarkEnd w:id="24525"/>
            <w:r>
              <w:t>- " -</w:t>
            </w:r>
          </w:p>
        </w:tc>
        <w:tc>
          <w:tcPr>
            <w:tcW w:w="750" w:type="pct"/>
            <w:hideMark/>
          </w:tcPr>
          <w:p w:rsidR="00BC0C72" w:rsidRDefault="008D5CF6">
            <w:pPr>
              <w:pStyle w:val="a5"/>
              <w:jc w:val="center"/>
            </w:pPr>
            <w:bookmarkStart w:id="24526" w:name="53380"/>
            <w:bookmarkEnd w:id="24526"/>
            <w:r>
              <w:t>1000</w:t>
            </w:r>
          </w:p>
        </w:tc>
      </w:tr>
      <w:tr w:rsidR="00BC0C72" w:rsidTr="00181458">
        <w:trPr>
          <w:divId w:val="1237204249"/>
        </w:trPr>
        <w:tc>
          <w:tcPr>
            <w:tcW w:w="900" w:type="pct"/>
            <w:hideMark/>
          </w:tcPr>
          <w:p w:rsidR="00BC0C72" w:rsidRDefault="008D5CF6">
            <w:pPr>
              <w:pStyle w:val="a5"/>
            </w:pPr>
            <w:bookmarkStart w:id="24527" w:name="53381"/>
            <w:bookmarkEnd w:id="24527"/>
            <w:r>
              <w:t>9032 81 00 00</w:t>
            </w:r>
          </w:p>
        </w:tc>
        <w:tc>
          <w:tcPr>
            <w:tcW w:w="2600" w:type="pct"/>
            <w:hideMark/>
          </w:tcPr>
          <w:p w:rsidR="00BC0C72" w:rsidRDefault="008D5CF6">
            <w:pPr>
              <w:pStyle w:val="a5"/>
            </w:pPr>
            <w:bookmarkStart w:id="24528" w:name="53382"/>
            <w:bookmarkEnd w:id="24528"/>
            <w:r>
              <w:t>Прилади та апаратура для автоматичного регулювання або керування:</w:t>
            </w:r>
            <w:r>
              <w:br/>
              <w:t>- інші прилади та апаратура:</w:t>
            </w:r>
            <w:r>
              <w:br/>
              <w:t>-- гідравлічні або пневматичні</w:t>
            </w:r>
          </w:p>
        </w:tc>
        <w:tc>
          <w:tcPr>
            <w:tcW w:w="750" w:type="pct"/>
            <w:hideMark/>
          </w:tcPr>
          <w:p w:rsidR="00BC0C72" w:rsidRDefault="008D5CF6">
            <w:pPr>
              <w:pStyle w:val="a5"/>
              <w:jc w:val="center"/>
            </w:pPr>
            <w:bookmarkStart w:id="24529" w:name="53383"/>
            <w:bookmarkEnd w:id="24529"/>
            <w:r>
              <w:t> </w:t>
            </w:r>
          </w:p>
        </w:tc>
        <w:tc>
          <w:tcPr>
            <w:tcW w:w="750" w:type="pct"/>
            <w:hideMark/>
          </w:tcPr>
          <w:p w:rsidR="00BC0C72" w:rsidRDefault="008D5CF6">
            <w:pPr>
              <w:pStyle w:val="a5"/>
              <w:jc w:val="center"/>
            </w:pPr>
            <w:bookmarkStart w:id="24530" w:name="53384"/>
            <w:bookmarkEnd w:id="24530"/>
            <w:r>
              <w:t> </w:t>
            </w:r>
          </w:p>
        </w:tc>
      </w:tr>
      <w:tr w:rsidR="00BC0C72" w:rsidTr="00181458">
        <w:trPr>
          <w:divId w:val="1237204249"/>
        </w:trPr>
        <w:tc>
          <w:tcPr>
            <w:tcW w:w="900" w:type="pct"/>
            <w:hideMark/>
          </w:tcPr>
          <w:p w:rsidR="00BC0C72" w:rsidRDefault="008D5CF6">
            <w:pPr>
              <w:pStyle w:val="a5"/>
            </w:pPr>
            <w:bookmarkStart w:id="24531" w:name="53385"/>
            <w:bookmarkEnd w:id="24531"/>
            <w:r>
              <w:t> </w:t>
            </w:r>
          </w:p>
        </w:tc>
        <w:tc>
          <w:tcPr>
            <w:tcW w:w="2600" w:type="pct"/>
            <w:hideMark/>
          </w:tcPr>
          <w:p w:rsidR="00BC0C72" w:rsidRDefault="008D5CF6">
            <w:pPr>
              <w:pStyle w:val="a5"/>
            </w:pPr>
            <w:bookmarkStart w:id="24532" w:name="53386"/>
            <w:bookmarkEnd w:id="24532"/>
            <w:r>
              <w:t>термопатрон ПТ-5Т</w:t>
            </w:r>
          </w:p>
        </w:tc>
        <w:tc>
          <w:tcPr>
            <w:tcW w:w="750" w:type="pct"/>
            <w:hideMark/>
          </w:tcPr>
          <w:p w:rsidR="00BC0C72" w:rsidRDefault="008D5CF6">
            <w:pPr>
              <w:pStyle w:val="a5"/>
              <w:jc w:val="center"/>
            </w:pPr>
            <w:bookmarkStart w:id="24533" w:name="53387"/>
            <w:bookmarkEnd w:id="24533"/>
            <w:r>
              <w:t>штук</w:t>
            </w:r>
          </w:p>
        </w:tc>
        <w:tc>
          <w:tcPr>
            <w:tcW w:w="750" w:type="pct"/>
            <w:hideMark/>
          </w:tcPr>
          <w:p w:rsidR="00BC0C72" w:rsidRDefault="008D5CF6">
            <w:pPr>
              <w:pStyle w:val="a5"/>
              <w:jc w:val="center"/>
            </w:pPr>
            <w:bookmarkStart w:id="24534" w:name="53388"/>
            <w:bookmarkEnd w:id="24534"/>
            <w:r>
              <w:t>10000</w:t>
            </w:r>
          </w:p>
        </w:tc>
      </w:tr>
      <w:tr w:rsidR="00BC0C72" w:rsidTr="00181458">
        <w:trPr>
          <w:divId w:val="1237204249"/>
        </w:trPr>
        <w:tc>
          <w:tcPr>
            <w:tcW w:w="900" w:type="pct"/>
            <w:hideMark/>
          </w:tcPr>
          <w:p w:rsidR="00BC0C72" w:rsidRDefault="008D5CF6">
            <w:pPr>
              <w:pStyle w:val="a5"/>
            </w:pPr>
            <w:bookmarkStart w:id="24535" w:name="53389"/>
            <w:bookmarkEnd w:id="24535"/>
            <w:r>
              <w:t> </w:t>
            </w:r>
          </w:p>
        </w:tc>
        <w:tc>
          <w:tcPr>
            <w:tcW w:w="2600" w:type="pct"/>
            <w:hideMark/>
          </w:tcPr>
          <w:p w:rsidR="00BC0C72" w:rsidRDefault="008D5CF6">
            <w:pPr>
              <w:pStyle w:val="a5"/>
            </w:pPr>
            <w:bookmarkStart w:id="24536" w:name="53390"/>
            <w:bookmarkEnd w:id="24536"/>
            <w:r>
              <w:t>термопатрон ПТ-5Т</w:t>
            </w:r>
          </w:p>
        </w:tc>
        <w:tc>
          <w:tcPr>
            <w:tcW w:w="750" w:type="pct"/>
            <w:hideMark/>
          </w:tcPr>
          <w:p w:rsidR="00BC0C72" w:rsidRDefault="008D5CF6">
            <w:pPr>
              <w:pStyle w:val="a5"/>
              <w:jc w:val="center"/>
            </w:pPr>
            <w:bookmarkStart w:id="24537" w:name="53391"/>
            <w:bookmarkEnd w:id="24537"/>
            <w:r>
              <w:t>- " -</w:t>
            </w:r>
          </w:p>
        </w:tc>
        <w:tc>
          <w:tcPr>
            <w:tcW w:w="750" w:type="pct"/>
            <w:hideMark/>
          </w:tcPr>
          <w:p w:rsidR="00BC0C72" w:rsidRDefault="008D5CF6">
            <w:pPr>
              <w:pStyle w:val="a5"/>
              <w:jc w:val="center"/>
            </w:pPr>
            <w:bookmarkStart w:id="24538" w:name="53392"/>
            <w:bookmarkEnd w:id="24538"/>
            <w:r>
              <w:t>10000</w:t>
            </w:r>
          </w:p>
        </w:tc>
      </w:tr>
      <w:tr w:rsidR="00BC0C72" w:rsidTr="00181458">
        <w:trPr>
          <w:divId w:val="1237204249"/>
        </w:trPr>
        <w:tc>
          <w:tcPr>
            <w:tcW w:w="900" w:type="pct"/>
            <w:hideMark/>
          </w:tcPr>
          <w:p w:rsidR="00BC0C72" w:rsidRDefault="008D5CF6">
            <w:pPr>
              <w:pStyle w:val="a5"/>
            </w:pPr>
            <w:bookmarkStart w:id="24539" w:name="53393"/>
            <w:bookmarkEnd w:id="24539"/>
            <w:r>
              <w:t> </w:t>
            </w:r>
          </w:p>
        </w:tc>
        <w:tc>
          <w:tcPr>
            <w:tcW w:w="2600" w:type="pct"/>
            <w:hideMark/>
          </w:tcPr>
          <w:p w:rsidR="00BC0C72" w:rsidRDefault="008D5CF6">
            <w:pPr>
              <w:pStyle w:val="a5"/>
            </w:pPr>
            <w:bookmarkStart w:id="24540" w:name="53394"/>
            <w:bookmarkEnd w:id="24540"/>
            <w:r>
              <w:t>прилади для автоматичного регулювання або керування (інші прилади та апаратура гідравлічні або пневматичні) різних моделей</w:t>
            </w:r>
          </w:p>
        </w:tc>
        <w:tc>
          <w:tcPr>
            <w:tcW w:w="750" w:type="pct"/>
            <w:hideMark/>
          </w:tcPr>
          <w:p w:rsidR="00BC0C72" w:rsidRDefault="008D5CF6">
            <w:pPr>
              <w:pStyle w:val="a5"/>
              <w:jc w:val="center"/>
            </w:pPr>
            <w:bookmarkStart w:id="24541" w:name="53395"/>
            <w:bookmarkEnd w:id="24541"/>
            <w:r>
              <w:t>- " -</w:t>
            </w:r>
          </w:p>
        </w:tc>
        <w:tc>
          <w:tcPr>
            <w:tcW w:w="750" w:type="pct"/>
            <w:hideMark/>
          </w:tcPr>
          <w:p w:rsidR="00BC0C72" w:rsidRDefault="008D5CF6">
            <w:pPr>
              <w:pStyle w:val="a5"/>
              <w:jc w:val="center"/>
            </w:pPr>
            <w:bookmarkStart w:id="24542" w:name="53396"/>
            <w:bookmarkEnd w:id="24542"/>
            <w:r>
              <w:t>10000</w:t>
            </w:r>
          </w:p>
        </w:tc>
      </w:tr>
      <w:tr w:rsidR="00BC0C72" w:rsidTr="00181458">
        <w:trPr>
          <w:divId w:val="1237204249"/>
        </w:trPr>
        <w:tc>
          <w:tcPr>
            <w:tcW w:w="900" w:type="pct"/>
            <w:hideMark/>
          </w:tcPr>
          <w:p w:rsidR="00BC0C72" w:rsidRDefault="008D5CF6">
            <w:pPr>
              <w:pStyle w:val="a5"/>
            </w:pPr>
            <w:bookmarkStart w:id="24543" w:name="73888"/>
            <w:bookmarkEnd w:id="24543"/>
            <w:r>
              <w:t>8468</w:t>
            </w:r>
          </w:p>
        </w:tc>
        <w:tc>
          <w:tcPr>
            <w:tcW w:w="2950" w:type="pct"/>
            <w:hideMark/>
          </w:tcPr>
          <w:p w:rsidR="00BC0C72" w:rsidRDefault="008D5CF6">
            <w:pPr>
              <w:pStyle w:val="a5"/>
            </w:pPr>
            <w:bookmarkStart w:id="24544" w:name="73889"/>
            <w:bookmarkEnd w:id="24544"/>
            <w:r>
              <w:t>Обладнання та апаратура для паяння м'якими та твердими припоями або зварювання, придатні чи непридатні для різання, крім тих, що включені до товарної позиції 8515; машини та апарати для поверхневої термообробки, які працюють на газу:</w:t>
            </w:r>
            <w:r>
              <w:br/>
              <w:t>різних моделей та модифікацій</w:t>
            </w:r>
          </w:p>
        </w:tc>
        <w:tc>
          <w:tcPr>
            <w:tcW w:w="600" w:type="pct"/>
            <w:hideMark/>
          </w:tcPr>
          <w:p w:rsidR="00BC0C72" w:rsidRDefault="008D5CF6">
            <w:pPr>
              <w:pStyle w:val="a5"/>
              <w:jc w:val="center"/>
            </w:pPr>
            <w:bookmarkStart w:id="24545" w:name="73890"/>
            <w:bookmarkEnd w:id="24545"/>
            <w:r>
              <w:t>штук</w:t>
            </w:r>
          </w:p>
        </w:tc>
        <w:tc>
          <w:tcPr>
            <w:tcW w:w="550" w:type="pct"/>
            <w:hideMark/>
          </w:tcPr>
          <w:p w:rsidR="00BC0C72" w:rsidRDefault="008D5CF6">
            <w:pPr>
              <w:pStyle w:val="a5"/>
              <w:jc w:val="center"/>
            </w:pPr>
            <w:bookmarkStart w:id="24546" w:name="73891"/>
            <w:bookmarkEnd w:id="24546"/>
            <w:r>
              <w:t>1000</w:t>
            </w:r>
          </w:p>
        </w:tc>
      </w:tr>
      <w:tr w:rsidR="00BC0C72" w:rsidTr="00181458">
        <w:trPr>
          <w:divId w:val="1237204249"/>
        </w:trPr>
        <w:tc>
          <w:tcPr>
            <w:tcW w:w="900" w:type="pct"/>
            <w:hideMark/>
          </w:tcPr>
          <w:p w:rsidR="00BC0C72" w:rsidRDefault="008D5CF6">
            <w:pPr>
              <w:pStyle w:val="a5"/>
            </w:pPr>
            <w:bookmarkStart w:id="24547" w:name="73892"/>
            <w:bookmarkEnd w:id="24547"/>
            <w:r>
              <w:t>8471 30 00 00</w:t>
            </w:r>
          </w:p>
        </w:tc>
        <w:tc>
          <w:tcPr>
            <w:tcW w:w="2950" w:type="pct"/>
            <w:hideMark/>
          </w:tcPr>
          <w:p w:rsidR="00BC0C72" w:rsidRDefault="008D5CF6">
            <w:pPr>
              <w:pStyle w:val="a5"/>
            </w:pPr>
            <w:bookmarkStart w:id="24548" w:name="73893"/>
            <w:bookmarkEnd w:id="24548"/>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машини автоматичного оброблення інформації портативні масою не більш як 10 кг, що мають принаймні центральний блок оброблення інформації, клавіатуру та дисплей:</w:t>
            </w:r>
            <w:r>
              <w:br/>
              <w:t>різних моделей</w:t>
            </w:r>
          </w:p>
        </w:tc>
        <w:tc>
          <w:tcPr>
            <w:tcW w:w="600" w:type="pct"/>
            <w:hideMark/>
          </w:tcPr>
          <w:p w:rsidR="00BC0C72" w:rsidRDefault="008D5CF6">
            <w:pPr>
              <w:pStyle w:val="a5"/>
              <w:jc w:val="center"/>
            </w:pPr>
            <w:bookmarkStart w:id="24549" w:name="73894"/>
            <w:bookmarkEnd w:id="24549"/>
            <w:r>
              <w:t>- " -</w:t>
            </w:r>
          </w:p>
        </w:tc>
        <w:tc>
          <w:tcPr>
            <w:tcW w:w="550" w:type="pct"/>
            <w:hideMark/>
          </w:tcPr>
          <w:p w:rsidR="00BC0C72" w:rsidRDefault="008D5CF6">
            <w:pPr>
              <w:pStyle w:val="a5"/>
              <w:jc w:val="center"/>
            </w:pPr>
            <w:bookmarkStart w:id="24550" w:name="73895"/>
            <w:bookmarkEnd w:id="24550"/>
            <w:r>
              <w:t>1000</w:t>
            </w:r>
          </w:p>
        </w:tc>
      </w:tr>
      <w:tr w:rsidR="00BC0C72" w:rsidTr="00181458">
        <w:trPr>
          <w:divId w:val="1237204249"/>
        </w:trPr>
        <w:tc>
          <w:tcPr>
            <w:tcW w:w="900" w:type="pct"/>
            <w:hideMark/>
          </w:tcPr>
          <w:p w:rsidR="00BC0C72" w:rsidRDefault="008D5CF6">
            <w:pPr>
              <w:pStyle w:val="a5"/>
            </w:pPr>
            <w:bookmarkStart w:id="24551" w:name="73896"/>
            <w:bookmarkEnd w:id="24551"/>
            <w:r>
              <w:t>8471 41 00 00</w:t>
            </w:r>
          </w:p>
        </w:tc>
        <w:tc>
          <w:tcPr>
            <w:tcW w:w="2950" w:type="pct"/>
            <w:hideMark/>
          </w:tcPr>
          <w:p w:rsidR="00BC0C72" w:rsidRDefault="008D5CF6">
            <w:pPr>
              <w:pStyle w:val="a5"/>
            </w:pPr>
            <w:bookmarkStart w:id="24552" w:name="73897"/>
            <w:bookmarkEnd w:id="24552"/>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r>
            <w:r>
              <w:lastRenderedPageBreak/>
              <w:t>- інші машини автоматичного оброблення інформації:</w:t>
            </w:r>
            <w:r>
              <w:br/>
              <w:t>-- що містять в одному корпусі принаймні центральний блок оброблення інформації та пристрої введення та виведення, об'єднані або ні:</w:t>
            </w:r>
          </w:p>
        </w:tc>
        <w:tc>
          <w:tcPr>
            <w:tcW w:w="600" w:type="pct"/>
            <w:hideMark/>
          </w:tcPr>
          <w:p w:rsidR="00BC0C72" w:rsidRDefault="008D5CF6">
            <w:pPr>
              <w:pStyle w:val="a5"/>
            </w:pPr>
            <w:bookmarkStart w:id="24553" w:name="73898"/>
            <w:bookmarkEnd w:id="24553"/>
            <w:r>
              <w:lastRenderedPageBreak/>
              <w:t> </w:t>
            </w:r>
          </w:p>
        </w:tc>
        <w:tc>
          <w:tcPr>
            <w:tcW w:w="550" w:type="pct"/>
            <w:hideMark/>
          </w:tcPr>
          <w:p w:rsidR="00BC0C72" w:rsidRDefault="008D5CF6">
            <w:pPr>
              <w:pStyle w:val="a5"/>
              <w:jc w:val="center"/>
            </w:pPr>
            <w:bookmarkStart w:id="24554" w:name="73899"/>
            <w:bookmarkEnd w:id="24554"/>
            <w:r>
              <w:t> </w:t>
            </w:r>
          </w:p>
        </w:tc>
      </w:tr>
      <w:tr w:rsidR="00BC0C72" w:rsidTr="00181458">
        <w:trPr>
          <w:divId w:val="1237204249"/>
        </w:trPr>
        <w:tc>
          <w:tcPr>
            <w:tcW w:w="900" w:type="pct"/>
            <w:hideMark/>
          </w:tcPr>
          <w:p w:rsidR="00BC0C72" w:rsidRDefault="008D5CF6">
            <w:pPr>
              <w:pStyle w:val="a5"/>
            </w:pPr>
            <w:bookmarkStart w:id="24555" w:name="73900"/>
            <w:bookmarkEnd w:id="24555"/>
            <w:r>
              <w:t> </w:t>
            </w:r>
          </w:p>
        </w:tc>
        <w:tc>
          <w:tcPr>
            <w:tcW w:w="2950" w:type="pct"/>
            <w:hideMark/>
          </w:tcPr>
          <w:p w:rsidR="00BC0C72" w:rsidRDefault="008D5CF6">
            <w:pPr>
              <w:pStyle w:val="a5"/>
            </w:pPr>
            <w:bookmarkStart w:id="24556" w:name="73901"/>
            <w:bookmarkEnd w:id="24556"/>
            <w:r>
              <w:t>різних моделей</w:t>
            </w:r>
          </w:p>
        </w:tc>
        <w:tc>
          <w:tcPr>
            <w:tcW w:w="600" w:type="pct"/>
            <w:hideMark/>
          </w:tcPr>
          <w:p w:rsidR="00BC0C72" w:rsidRDefault="008D5CF6">
            <w:pPr>
              <w:pStyle w:val="a5"/>
              <w:jc w:val="center"/>
            </w:pPr>
            <w:bookmarkStart w:id="24557" w:name="73902"/>
            <w:bookmarkEnd w:id="24557"/>
            <w:r>
              <w:t>- " -</w:t>
            </w:r>
          </w:p>
        </w:tc>
        <w:tc>
          <w:tcPr>
            <w:tcW w:w="550" w:type="pct"/>
            <w:hideMark/>
          </w:tcPr>
          <w:p w:rsidR="00BC0C72" w:rsidRDefault="008D5CF6">
            <w:pPr>
              <w:pStyle w:val="a5"/>
              <w:jc w:val="center"/>
            </w:pPr>
            <w:bookmarkStart w:id="24558" w:name="73903"/>
            <w:bookmarkEnd w:id="24558"/>
            <w:r>
              <w:t>1000</w:t>
            </w:r>
          </w:p>
        </w:tc>
      </w:tr>
      <w:tr w:rsidR="00BC0C72" w:rsidTr="00181458">
        <w:trPr>
          <w:divId w:val="1237204249"/>
        </w:trPr>
        <w:tc>
          <w:tcPr>
            <w:tcW w:w="900" w:type="pct"/>
            <w:hideMark/>
          </w:tcPr>
          <w:p w:rsidR="00BC0C72" w:rsidRDefault="008D5CF6">
            <w:pPr>
              <w:pStyle w:val="a5"/>
            </w:pPr>
            <w:bookmarkStart w:id="24559" w:name="73904"/>
            <w:bookmarkEnd w:id="24559"/>
            <w:r>
              <w:t>8471 49 00 00</w:t>
            </w:r>
          </w:p>
        </w:tc>
        <w:tc>
          <w:tcPr>
            <w:tcW w:w="2950" w:type="pct"/>
            <w:hideMark/>
          </w:tcPr>
          <w:p w:rsidR="00BC0C72" w:rsidRDefault="008D5CF6">
            <w:pPr>
              <w:pStyle w:val="a5"/>
            </w:pPr>
            <w:bookmarkStart w:id="24560" w:name="73905"/>
            <w:bookmarkEnd w:id="24560"/>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машини автоматичного оброблення інформації:</w:t>
            </w:r>
            <w:r>
              <w:br/>
              <w:t>-- інші, що представлені у вигляді систем:</w:t>
            </w:r>
            <w:r>
              <w:br/>
              <w:t>різних моделей</w:t>
            </w:r>
          </w:p>
        </w:tc>
        <w:tc>
          <w:tcPr>
            <w:tcW w:w="600" w:type="pct"/>
            <w:hideMark/>
          </w:tcPr>
          <w:p w:rsidR="00BC0C72" w:rsidRDefault="008D5CF6">
            <w:pPr>
              <w:pStyle w:val="a5"/>
              <w:jc w:val="center"/>
            </w:pPr>
            <w:bookmarkStart w:id="24561" w:name="73906"/>
            <w:bookmarkEnd w:id="24561"/>
            <w:r>
              <w:t>- " -</w:t>
            </w:r>
          </w:p>
        </w:tc>
        <w:tc>
          <w:tcPr>
            <w:tcW w:w="550" w:type="pct"/>
            <w:hideMark/>
          </w:tcPr>
          <w:p w:rsidR="00BC0C72" w:rsidRDefault="008D5CF6">
            <w:pPr>
              <w:pStyle w:val="a5"/>
              <w:jc w:val="center"/>
            </w:pPr>
            <w:bookmarkStart w:id="24562" w:name="73907"/>
            <w:bookmarkEnd w:id="24562"/>
            <w:r>
              <w:t>1000</w:t>
            </w:r>
          </w:p>
        </w:tc>
      </w:tr>
      <w:tr w:rsidR="00BC0C72" w:rsidTr="00181458">
        <w:trPr>
          <w:divId w:val="1237204249"/>
        </w:trPr>
        <w:tc>
          <w:tcPr>
            <w:tcW w:w="900" w:type="pct"/>
            <w:hideMark/>
          </w:tcPr>
          <w:p w:rsidR="00BC0C72" w:rsidRDefault="008D5CF6">
            <w:pPr>
              <w:pStyle w:val="a5"/>
            </w:pPr>
            <w:bookmarkStart w:id="24563" w:name="73908"/>
            <w:bookmarkEnd w:id="24563"/>
            <w:r>
              <w:t>8471 50 00 00</w:t>
            </w:r>
          </w:p>
        </w:tc>
        <w:tc>
          <w:tcPr>
            <w:tcW w:w="2950" w:type="pct"/>
            <w:hideMark/>
          </w:tcPr>
          <w:p w:rsidR="00BC0C72" w:rsidRDefault="008D5CF6">
            <w:pPr>
              <w:pStyle w:val="a5"/>
            </w:pPr>
            <w:bookmarkStart w:id="24564" w:name="73909"/>
            <w:bookmarkEnd w:id="24564"/>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блоки оброблення інформації інші, ніж у товарних підпозиціях 8471 41 або 8471 49, що містять або не містять в одному корпусі один або два таких пристрої: запам'ятовувальні пристрої, пристрої введення та виведення:</w:t>
            </w:r>
          </w:p>
        </w:tc>
        <w:tc>
          <w:tcPr>
            <w:tcW w:w="600" w:type="pct"/>
            <w:hideMark/>
          </w:tcPr>
          <w:p w:rsidR="00BC0C72" w:rsidRDefault="008D5CF6">
            <w:pPr>
              <w:pStyle w:val="a5"/>
              <w:jc w:val="center"/>
            </w:pPr>
            <w:bookmarkStart w:id="24565" w:name="73910"/>
            <w:bookmarkEnd w:id="24565"/>
            <w:r>
              <w:t> </w:t>
            </w:r>
          </w:p>
        </w:tc>
        <w:tc>
          <w:tcPr>
            <w:tcW w:w="550" w:type="pct"/>
            <w:hideMark/>
          </w:tcPr>
          <w:p w:rsidR="00BC0C72" w:rsidRDefault="008D5CF6">
            <w:pPr>
              <w:pStyle w:val="a5"/>
              <w:jc w:val="center"/>
            </w:pPr>
            <w:bookmarkStart w:id="24566" w:name="73911"/>
            <w:bookmarkEnd w:id="24566"/>
            <w:r>
              <w:t> </w:t>
            </w:r>
          </w:p>
        </w:tc>
      </w:tr>
      <w:tr w:rsidR="00BC0C72" w:rsidTr="00181458">
        <w:trPr>
          <w:divId w:val="1237204249"/>
        </w:trPr>
        <w:tc>
          <w:tcPr>
            <w:tcW w:w="900" w:type="pct"/>
            <w:hideMark/>
          </w:tcPr>
          <w:p w:rsidR="00BC0C72" w:rsidRDefault="008D5CF6">
            <w:pPr>
              <w:pStyle w:val="a5"/>
            </w:pPr>
            <w:bookmarkStart w:id="24567" w:name="73912"/>
            <w:bookmarkEnd w:id="24567"/>
            <w:r>
              <w:t> </w:t>
            </w:r>
          </w:p>
        </w:tc>
        <w:tc>
          <w:tcPr>
            <w:tcW w:w="2950" w:type="pct"/>
            <w:hideMark/>
          </w:tcPr>
          <w:p w:rsidR="00BC0C72" w:rsidRDefault="008D5CF6">
            <w:pPr>
              <w:pStyle w:val="a5"/>
            </w:pPr>
            <w:bookmarkStart w:id="24568" w:name="73913"/>
            <w:bookmarkEnd w:id="24568"/>
            <w:r>
              <w:t xml:space="preserve">різних моделей </w:t>
            </w:r>
          </w:p>
        </w:tc>
        <w:tc>
          <w:tcPr>
            <w:tcW w:w="600" w:type="pct"/>
            <w:hideMark/>
          </w:tcPr>
          <w:p w:rsidR="00BC0C72" w:rsidRDefault="008D5CF6">
            <w:pPr>
              <w:pStyle w:val="a5"/>
              <w:jc w:val="center"/>
            </w:pPr>
            <w:bookmarkStart w:id="24569" w:name="73914"/>
            <w:bookmarkEnd w:id="24569"/>
            <w:r>
              <w:t>штук</w:t>
            </w:r>
          </w:p>
        </w:tc>
        <w:tc>
          <w:tcPr>
            <w:tcW w:w="550" w:type="pct"/>
            <w:hideMark/>
          </w:tcPr>
          <w:p w:rsidR="00BC0C72" w:rsidRDefault="008D5CF6">
            <w:pPr>
              <w:pStyle w:val="a5"/>
              <w:jc w:val="center"/>
            </w:pPr>
            <w:bookmarkStart w:id="24570" w:name="73915"/>
            <w:bookmarkEnd w:id="24570"/>
            <w:r>
              <w:t>1000</w:t>
            </w:r>
          </w:p>
        </w:tc>
      </w:tr>
      <w:tr w:rsidR="00BC0C72" w:rsidTr="00181458">
        <w:trPr>
          <w:divId w:val="1237204249"/>
        </w:trPr>
        <w:tc>
          <w:tcPr>
            <w:tcW w:w="900" w:type="pct"/>
            <w:hideMark/>
          </w:tcPr>
          <w:p w:rsidR="00BC0C72" w:rsidRDefault="008D5CF6">
            <w:pPr>
              <w:pStyle w:val="a5"/>
            </w:pPr>
            <w:bookmarkStart w:id="24571" w:name="73916"/>
            <w:bookmarkEnd w:id="24571"/>
            <w:r>
              <w:t>8471 60 60 00</w:t>
            </w:r>
          </w:p>
        </w:tc>
        <w:tc>
          <w:tcPr>
            <w:tcW w:w="2950" w:type="pct"/>
            <w:hideMark/>
          </w:tcPr>
          <w:p w:rsidR="00BC0C72" w:rsidRDefault="008D5CF6">
            <w:pPr>
              <w:pStyle w:val="a5"/>
            </w:pPr>
            <w:bookmarkStart w:id="24572" w:name="73917"/>
            <w:bookmarkEnd w:id="24572"/>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пристрої введення або виведення, що містять або не містять в одному корпусі запам'ятовувальні пристрої:</w:t>
            </w:r>
            <w:r>
              <w:br/>
              <w:t>-- клавіатури:</w:t>
            </w:r>
          </w:p>
        </w:tc>
        <w:tc>
          <w:tcPr>
            <w:tcW w:w="600" w:type="pct"/>
            <w:hideMark/>
          </w:tcPr>
          <w:p w:rsidR="00BC0C72" w:rsidRDefault="008D5CF6">
            <w:pPr>
              <w:pStyle w:val="a5"/>
              <w:jc w:val="center"/>
            </w:pPr>
            <w:bookmarkStart w:id="24573" w:name="73918"/>
            <w:bookmarkEnd w:id="24573"/>
            <w:r>
              <w:t> </w:t>
            </w:r>
          </w:p>
        </w:tc>
        <w:tc>
          <w:tcPr>
            <w:tcW w:w="550" w:type="pct"/>
            <w:hideMark/>
          </w:tcPr>
          <w:p w:rsidR="00BC0C72" w:rsidRDefault="008D5CF6">
            <w:pPr>
              <w:pStyle w:val="a5"/>
              <w:jc w:val="center"/>
            </w:pPr>
            <w:bookmarkStart w:id="24574" w:name="73919"/>
            <w:bookmarkEnd w:id="24574"/>
            <w:r>
              <w:t> </w:t>
            </w:r>
          </w:p>
        </w:tc>
      </w:tr>
      <w:tr w:rsidR="00BC0C72" w:rsidTr="00181458">
        <w:trPr>
          <w:divId w:val="1237204249"/>
        </w:trPr>
        <w:tc>
          <w:tcPr>
            <w:tcW w:w="900" w:type="pct"/>
            <w:hideMark/>
          </w:tcPr>
          <w:p w:rsidR="00BC0C72" w:rsidRDefault="008D5CF6">
            <w:pPr>
              <w:pStyle w:val="a5"/>
            </w:pPr>
            <w:bookmarkStart w:id="24575" w:name="73920"/>
            <w:bookmarkEnd w:id="24575"/>
            <w:r>
              <w:t> </w:t>
            </w:r>
          </w:p>
        </w:tc>
        <w:tc>
          <w:tcPr>
            <w:tcW w:w="2950" w:type="pct"/>
            <w:hideMark/>
          </w:tcPr>
          <w:p w:rsidR="00BC0C72" w:rsidRDefault="008D5CF6">
            <w:pPr>
              <w:pStyle w:val="a5"/>
            </w:pPr>
            <w:bookmarkStart w:id="24576" w:name="73921"/>
            <w:bookmarkEnd w:id="24576"/>
            <w:r>
              <w:t>різних моделей</w:t>
            </w:r>
          </w:p>
        </w:tc>
        <w:tc>
          <w:tcPr>
            <w:tcW w:w="600" w:type="pct"/>
            <w:hideMark/>
          </w:tcPr>
          <w:p w:rsidR="00BC0C72" w:rsidRDefault="008D5CF6">
            <w:pPr>
              <w:pStyle w:val="a5"/>
              <w:jc w:val="center"/>
            </w:pPr>
            <w:bookmarkStart w:id="24577" w:name="73922"/>
            <w:bookmarkEnd w:id="24577"/>
            <w:r>
              <w:t>- " -</w:t>
            </w:r>
          </w:p>
        </w:tc>
        <w:tc>
          <w:tcPr>
            <w:tcW w:w="550" w:type="pct"/>
            <w:hideMark/>
          </w:tcPr>
          <w:p w:rsidR="00BC0C72" w:rsidRDefault="008D5CF6">
            <w:pPr>
              <w:pStyle w:val="a5"/>
              <w:jc w:val="center"/>
            </w:pPr>
            <w:bookmarkStart w:id="24578" w:name="73923"/>
            <w:bookmarkEnd w:id="24578"/>
            <w:r>
              <w:t>1000</w:t>
            </w:r>
          </w:p>
        </w:tc>
      </w:tr>
      <w:tr w:rsidR="00BC0C72" w:rsidTr="00181458">
        <w:trPr>
          <w:divId w:val="1237204249"/>
        </w:trPr>
        <w:tc>
          <w:tcPr>
            <w:tcW w:w="900" w:type="pct"/>
            <w:hideMark/>
          </w:tcPr>
          <w:p w:rsidR="00BC0C72" w:rsidRDefault="008D5CF6">
            <w:pPr>
              <w:pStyle w:val="a5"/>
            </w:pPr>
            <w:bookmarkStart w:id="24579" w:name="73924"/>
            <w:bookmarkEnd w:id="24579"/>
            <w:r>
              <w:t>8471 60 70 00</w:t>
            </w:r>
          </w:p>
        </w:tc>
        <w:tc>
          <w:tcPr>
            <w:tcW w:w="2950" w:type="pct"/>
            <w:hideMark/>
          </w:tcPr>
          <w:p w:rsidR="00BC0C72" w:rsidRDefault="008D5CF6">
            <w:pPr>
              <w:pStyle w:val="a5"/>
            </w:pPr>
            <w:bookmarkStart w:id="24580" w:name="73925"/>
            <w:bookmarkEnd w:id="24580"/>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пристрої введення або виведення, що містять або не містять в одному корпусі запам'ятовувальні пристрої:</w:t>
            </w:r>
            <w:r>
              <w:br/>
              <w:t>-- інші:</w:t>
            </w:r>
            <w:r>
              <w:br/>
              <w:t>різних моделей</w:t>
            </w:r>
          </w:p>
        </w:tc>
        <w:tc>
          <w:tcPr>
            <w:tcW w:w="600" w:type="pct"/>
            <w:hideMark/>
          </w:tcPr>
          <w:p w:rsidR="00BC0C72" w:rsidRDefault="008D5CF6">
            <w:pPr>
              <w:pStyle w:val="a5"/>
              <w:jc w:val="center"/>
            </w:pPr>
            <w:bookmarkStart w:id="24581" w:name="73926"/>
            <w:bookmarkEnd w:id="24581"/>
            <w:r>
              <w:t>- " -</w:t>
            </w:r>
          </w:p>
        </w:tc>
        <w:tc>
          <w:tcPr>
            <w:tcW w:w="550" w:type="pct"/>
            <w:hideMark/>
          </w:tcPr>
          <w:p w:rsidR="00BC0C72" w:rsidRDefault="008D5CF6">
            <w:pPr>
              <w:pStyle w:val="a5"/>
              <w:jc w:val="center"/>
            </w:pPr>
            <w:bookmarkStart w:id="24582" w:name="73927"/>
            <w:bookmarkEnd w:id="24582"/>
            <w:r>
              <w:t>1000</w:t>
            </w:r>
          </w:p>
        </w:tc>
      </w:tr>
      <w:tr w:rsidR="00BC0C72" w:rsidTr="00181458">
        <w:trPr>
          <w:divId w:val="1237204249"/>
        </w:trPr>
        <w:tc>
          <w:tcPr>
            <w:tcW w:w="900" w:type="pct"/>
            <w:hideMark/>
          </w:tcPr>
          <w:p w:rsidR="00BC0C72" w:rsidRDefault="008D5CF6">
            <w:pPr>
              <w:pStyle w:val="a5"/>
            </w:pPr>
            <w:bookmarkStart w:id="24583" w:name="73928"/>
            <w:bookmarkEnd w:id="24583"/>
            <w:r>
              <w:t>8471 70</w:t>
            </w:r>
          </w:p>
        </w:tc>
        <w:tc>
          <w:tcPr>
            <w:tcW w:w="2950" w:type="pct"/>
            <w:hideMark/>
          </w:tcPr>
          <w:p w:rsidR="00BC0C72" w:rsidRDefault="008D5CF6">
            <w:pPr>
              <w:pStyle w:val="a5"/>
            </w:pPr>
            <w:bookmarkStart w:id="24584" w:name="73929"/>
            <w:bookmarkEnd w:id="24584"/>
            <w:r>
              <w:t xml:space="preserve">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w:t>
            </w:r>
            <w:r>
              <w:lastRenderedPageBreak/>
              <w:t>оброблення аналогічної інформації, в іншому місці не зазначені:</w:t>
            </w:r>
            <w:r>
              <w:br/>
              <w:t>- запам'ятовувальні пристрої:</w:t>
            </w:r>
            <w:r>
              <w:br/>
              <w:t>різних моделей</w:t>
            </w:r>
          </w:p>
        </w:tc>
        <w:tc>
          <w:tcPr>
            <w:tcW w:w="600" w:type="pct"/>
            <w:hideMark/>
          </w:tcPr>
          <w:p w:rsidR="00BC0C72" w:rsidRDefault="008D5CF6">
            <w:pPr>
              <w:pStyle w:val="a5"/>
              <w:jc w:val="center"/>
            </w:pPr>
            <w:bookmarkStart w:id="24585" w:name="73930"/>
            <w:bookmarkEnd w:id="24585"/>
            <w:r>
              <w:lastRenderedPageBreak/>
              <w:t>- " -</w:t>
            </w:r>
          </w:p>
        </w:tc>
        <w:tc>
          <w:tcPr>
            <w:tcW w:w="550" w:type="pct"/>
            <w:hideMark/>
          </w:tcPr>
          <w:p w:rsidR="00BC0C72" w:rsidRDefault="008D5CF6">
            <w:pPr>
              <w:pStyle w:val="a5"/>
              <w:jc w:val="center"/>
            </w:pPr>
            <w:bookmarkStart w:id="24586" w:name="73931"/>
            <w:bookmarkEnd w:id="24586"/>
            <w:r>
              <w:t>1000</w:t>
            </w:r>
          </w:p>
        </w:tc>
      </w:tr>
      <w:tr w:rsidR="00BC0C72" w:rsidTr="00181458">
        <w:trPr>
          <w:divId w:val="1237204249"/>
        </w:trPr>
        <w:tc>
          <w:tcPr>
            <w:tcW w:w="900" w:type="pct"/>
            <w:hideMark/>
          </w:tcPr>
          <w:p w:rsidR="00BC0C72" w:rsidRDefault="008D5CF6">
            <w:pPr>
              <w:pStyle w:val="a5"/>
            </w:pPr>
            <w:bookmarkStart w:id="24587" w:name="73932"/>
            <w:bookmarkEnd w:id="24587"/>
            <w:r>
              <w:t>8471 80 00 00</w:t>
            </w:r>
          </w:p>
        </w:tc>
        <w:tc>
          <w:tcPr>
            <w:tcW w:w="2950" w:type="pct"/>
            <w:hideMark/>
          </w:tcPr>
          <w:p w:rsidR="00BC0C72" w:rsidRDefault="008D5CF6">
            <w:pPr>
              <w:pStyle w:val="a5"/>
            </w:pPr>
            <w:bookmarkStart w:id="24588" w:name="73933"/>
            <w:bookmarkEnd w:id="24588"/>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пристрої машин для автоматичного оброблення інформації:</w:t>
            </w:r>
            <w:r>
              <w:br/>
              <w:t>різних моделей</w:t>
            </w:r>
          </w:p>
        </w:tc>
        <w:tc>
          <w:tcPr>
            <w:tcW w:w="600" w:type="pct"/>
            <w:hideMark/>
          </w:tcPr>
          <w:p w:rsidR="00BC0C72" w:rsidRDefault="008D5CF6">
            <w:pPr>
              <w:pStyle w:val="a5"/>
              <w:jc w:val="center"/>
            </w:pPr>
            <w:bookmarkStart w:id="24589" w:name="73934"/>
            <w:bookmarkEnd w:id="24589"/>
            <w:r>
              <w:t>- " -</w:t>
            </w:r>
          </w:p>
        </w:tc>
        <w:tc>
          <w:tcPr>
            <w:tcW w:w="550" w:type="pct"/>
            <w:hideMark/>
          </w:tcPr>
          <w:p w:rsidR="00BC0C72" w:rsidRDefault="008D5CF6">
            <w:pPr>
              <w:pStyle w:val="a5"/>
              <w:jc w:val="center"/>
            </w:pPr>
            <w:bookmarkStart w:id="24590" w:name="73935"/>
            <w:bookmarkEnd w:id="24590"/>
            <w:r>
              <w:t>1000</w:t>
            </w:r>
          </w:p>
        </w:tc>
      </w:tr>
      <w:tr w:rsidR="00BC0C72" w:rsidTr="00181458">
        <w:trPr>
          <w:divId w:val="1237204249"/>
        </w:trPr>
        <w:tc>
          <w:tcPr>
            <w:tcW w:w="900" w:type="pct"/>
            <w:hideMark/>
          </w:tcPr>
          <w:p w:rsidR="00BC0C72" w:rsidRDefault="008D5CF6">
            <w:pPr>
              <w:pStyle w:val="a5"/>
            </w:pPr>
            <w:bookmarkStart w:id="24591" w:name="73936"/>
            <w:bookmarkEnd w:id="24591"/>
            <w:r>
              <w:t>8471 90 00 00</w:t>
            </w:r>
          </w:p>
        </w:tc>
        <w:tc>
          <w:tcPr>
            <w:tcW w:w="2950" w:type="pct"/>
            <w:hideMark/>
          </w:tcPr>
          <w:p w:rsidR="00BC0C72" w:rsidRDefault="008D5CF6">
            <w:pPr>
              <w:pStyle w:val="a5"/>
            </w:pPr>
            <w:bookmarkStart w:id="24592" w:name="73937"/>
            <w:bookmarkEnd w:id="24592"/>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w:t>
            </w:r>
          </w:p>
        </w:tc>
        <w:tc>
          <w:tcPr>
            <w:tcW w:w="600" w:type="pct"/>
            <w:hideMark/>
          </w:tcPr>
          <w:p w:rsidR="00BC0C72" w:rsidRDefault="008D5CF6">
            <w:pPr>
              <w:pStyle w:val="a5"/>
              <w:jc w:val="center"/>
            </w:pPr>
            <w:bookmarkStart w:id="24593" w:name="73938"/>
            <w:bookmarkEnd w:id="24593"/>
            <w:r>
              <w:t> </w:t>
            </w:r>
          </w:p>
        </w:tc>
        <w:tc>
          <w:tcPr>
            <w:tcW w:w="550" w:type="pct"/>
            <w:hideMark/>
          </w:tcPr>
          <w:p w:rsidR="00BC0C72" w:rsidRDefault="008D5CF6">
            <w:pPr>
              <w:pStyle w:val="a5"/>
              <w:jc w:val="center"/>
            </w:pPr>
            <w:bookmarkStart w:id="24594" w:name="73939"/>
            <w:bookmarkEnd w:id="24594"/>
            <w:r>
              <w:t> </w:t>
            </w:r>
          </w:p>
        </w:tc>
      </w:tr>
      <w:tr w:rsidR="00BC0C72" w:rsidTr="00181458">
        <w:trPr>
          <w:divId w:val="1237204249"/>
        </w:trPr>
        <w:tc>
          <w:tcPr>
            <w:tcW w:w="900" w:type="pct"/>
            <w:hideMark/>
          </w:tcPr>
          <w:p w:rsidR="00BC0C72" w:rsidRDefault="008D5CF6">
            <w:pPr>
              <w:pStyle w:val="a5"/>
            </w:pPr>
            <w:bookmarkStart w:id="24595" w:name="73940"/>
            <w:bookmarkEnd w:id="24595"/>
            <w:r>
              <w:t> </w:t>
            </w:r>
          </w:p>
        </w:tc>
        <w:tc>
          <w:tcPr>
            <w:tcW w:w="2950" w:type="pct"/>
            <w:hideMark/>
          </w:tcPr>
          <w:p w:rsidR="00BC0C72" w:rsidRDefault="008D5CF6">
            <w:pPr>
              <w:pStyle w:val="a5"/>
            </w:pPr>
            <w:bookmarkStart w:id="24596" w:name="73941"/>
            <w:bookmarkEnd w:id="24596"/>
            <w:r>
              <w:t>різних моделей</w:t>
            </w:r>
          </w:p>
        </w:tc>
        <w:tc>
          <w:tcPr>
            <w:tcW w:w="600" w:type="pct"/>
            <w:hideMark/>
          </w:tcPr>
          <w:p w:rsidR="00BC0C72" w:rsidRDefault="008D5CF6">
            <w:pPr>
              <w:pStyle w:val="a5"/>
              <w:jc w:val="center"/>
            </w:pPr>
            <w:bookmarkStart w:id="24597" w:name="73942"/>
            <w:bookmarkEnd w:id="24597"/>
            <w:r>
              <w:t>штук</w:t>
            </w:r>
          </w:p>
        </w:tc>
        <w:tc>
          <w:tcPr>
            <w:tcW w:w="550" w:type="pct"/>
            <w:hideMark/>
          </w:tcPr>
          <w:p w:rsidR="00BC0C72" w:rsidRDefault="008D5CF6">
            <w:pPr>
              <w:pStyle w:val="a5"/>
              <w:jc w:val="center"/>
            </w:pPr>
            <w:bookmarkStart w:id="24598" w:name="73943"/>
            <w:bookmarkEnd w:id="24598"/>
            <w:r>
              <w:t>1000</w:t>
            </w:r>
          </w:p>
        </w:tc>
      </w:tr>
      <w:tr w:rsidR="00BC0C72" w:rsidTr="00181458">
        <w:trPr>
          <w:divId w:val="1237204249"/>
        </w:trPr>
        <w:tc>
          <w:tcPr>
            <w:tcW w:w="900" w:type="pct"/>
            <w:hideMark/>
          </w:tcPr>
          <w:p w:rsidR="00BC0C72" w:rsidRDefault="008D5CF6">
            <w:pPr>
              <w:pStyle w:val="a5"/>
            </w:pPr>
            <w:bookmarkStart w:id="24599" w:name="73944"/>
            <w:bookmarkEnd w:id="24599"/>
            <w:r>
              <w:t>8514 20 10 00</w:t>
            </w:r>
          </w:p>
        </w:tc>
        <w:tc>
          <w:tcPr>
            <w:tcW w:w="2950" w:type="pct"/>
            <w:hideMark/>
          </w:tcPr>
          <w:p w:rsidR="00BC0C72" w:rsidRDefault="008D5CF6">
            <w:pPr>
              <w:pStyle w:val="a5"/>
            </w:pPr>
            <w:bookmarkStart w:id="24600" w:name="73945"/>
            <w:bookmarkEnd w:id="24600"/>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печі та камери індукційні:</w:t>
            </w:r>
            <w:r>
              <w:br/>
              <w:t>різних моделей</w:t>
            </w:r>
          </w:p>
        </w:tc>
        <w:tc>
          <w:tcPr>
            <w:tcW w:w="600" w:type="pct"/>
            <w:hideMark/>
          </w:tcPr>
          <w:p w:rsidR="00BC0C72" w:rsidRDefault="008D5CF6">
            <w:pPr>
              <w:pStyle w:val="a5"/>
              <w:jc w:val="center"/>
            </w:pPr>
            <w:bookmarkStart w:id="24601" w:name="73946"/>
            <w:bookmarkEnd w:id="24601"/>
            <w:r>
              <w:t>- " -</w:t>
            </w:r>
          </w:p>
        </w:tc>
        <w:tc>
          <w:tcPr>
            <w:tcW w:w="550" w:type="pct"/>
            <w:hideMark/>
          </w:tcPr>
          <w:p w:rsidR="00BC0C72" w:rsidRDefault="008D5CF6">
            <w:pPr>
              <w:pStyle w:val="a5"/>
              <w:jc w:val="center"/>
            </w:pPr>
            <w:bookmarkStart w:id="24602" w:name="73947"/>
            <w:bookmarkEnd w:id="24602"/>
            <w:r>
              <w:t>20</w:t>
            </w:r>
          </w:p>
        </w:tc>
      </w:tr>
      <w:tr w:rsidR="00BC0C72" w:rsidTr="00181458">
        <w:trPr>
          <w:divId w:val="1237204249"/>
        </w:trPr>
        <w:tc>
          <w:tcPr>
            <w:tcW w:w="900" w:type="pct"/>
            <w:hideMark/>
          </w:tcPr>
          <w:p w:rsidR="00BC0C72" w:rsidRDefault="008D5CF6">
            <w:pPr>
              <w:pStyle w:val="a5"/>
            </w:pPr>
            <w:bookmarkStart w:id="24603" w:name="73948"/>
            <w:bookmarkEnd w:id="24603"/>
            <w:r>
              <w:t>8514 90 00 00</w:t>
            </w:r>
          </w:p>
        </w:tc>
        <w:tc>
          <w:tcPr>
            <w:tcW w:w="2950" w:type="pct"/>
            <w:hideMark/>
          </w:tcPr>
          <w:p w:rsidR="00BC0C72" w:rsidRDefault="008D5CF6">
            <w:pPr>
              <w:pStyle w:val="a5"/>
            </w:pPr>
            <w:bookmarkStart w:id="24604" w:name="73949"/>
            <w:bookmarkEnd w:id="24604"/>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частини:</w:t>
            </w:r>
          </w:p>
        </w:tc>
        <w:tc>
          <w:tcPr>
            <w:tcW w:w="600" w:type="pct"/>
            <w:hideMark/>
          </w:tcPr>
          <w:p w:rsidR="00BC0C72" w:rsidRDefault="008D5CF6">
            <w:pPr>
              <w:pStyle w:val="a5"/>
              <w:jc w:val="center"/>
            </w:pPr>
            <w:bookmarkStart w:id="24605" w:name="73950"/>
            <w:bookmarkEnd w:id="24605"/>
            <w:r>
              <w:t> </w:t>
            </w:r>
          </w:p>
        </w:tc>
        <w:tc>
          <w:tcPr>
            <w:tcW w:w="550" w:type="pct"/>
            <w:hideMark/>
          </w:tcPr>
          <w:p w:rsidR="00BC0C72" w:rsidRDefault="008D5CF6">
            <w:pPr>
              <w:pStyle w:val="a5"/>
              <w:jc w:val="center"/>
            </w:pPr>
            <w:bookmarkStart w:id="24606" w:name="73951"/>
            <w:bookmarkEnd w:id="24606"/>
            <w:r>
              <w:t> </w:t>
            </w:r>
          </w:p>
        </w:tc>
      </w:tr>
      <w:tr w:rsidR="00BC0C72" w:rsidTr="00181458">
        <w:trPr>
          <w:divId w:val="1237204249"/>
        </w:trPr>
        <w:tc>
          <w:tcPr>
            <w:tcW w:w="900" w:type="pct"/>
            <w:hideMark/>
          </w:tcPr>
          <w:p w:rsidR="00BC0C72" w:rsidRDefault="008D5CF6">
            <w:pPr>
              <w:pStyle w:val="a5"/>
            </w:pPr>
            <w:bookmarkStart w:id="24607" w:name="73952"/>
            <w:bookmarkEnd w:id="24607"/>
            <w:r>
              <w:t> </w:t>
            </w:r>
          </w:p>
        </w:tc>
        <w:tc>
          <w:tcPr>
            <w:tcW w:w="2950" w:type="pct"/>
            <w:hideMark/>
          </w:tcPr>
          <w:p w:rsidR="00BC0C72" w:rsidRDefault="008D5CF6">
            <w:pPr>
              <w:pStyle w:val="a5"/>
            </w:pPr>
            <w:bookmarkStart w:id="24608" w:name="73953"/>
            <w:bookmarkEnd w:id="24608"/>
            <w:r>
              <w:t>різних моделей</w:t>
            </w:r>
          </w:p>
        </w:tc>
        <w:tc>
          <w:tcPr>
            <w:tcW w:w="600" w:type="pct"/>
            <w:hideMark/>
          </w:tcPr>
          <w:p w:rsidR="00BC0C72" w:rsidRDefault="008D5CF6">
            <w:pPr>
              <w:pStyle w:val="a5"/>
              <w:jc w:val="center"/>
            </w:pPr>
            <w:bookmarkStart w:id="24609" w:name="73954"/>
            <w:bookmarkEnd w:id="24609"/>
            <w:r>
              <w:t>- " -</w:t>
            </w:r>
          </w:p>
        </w:tc>
        <w:tc>
          <w:tcPr>
            <w:tcW w:w="550" w:type="pct"/>
            <w:hideMark/>
          </w:tcPr>
          <w:p w:rsidR="00BC0C72" w:rsidRDefault="008D5CF6">
            <w:pPr>
              <w:pStyle w:val="a5"/>
              <w:jc w:val="center"/>
            </w:pPr>
            <w:bookmarkStart w:id="24610" w:name="73955"/>
            <w:bookmarkEnd w:id="24610"/>
            <w:r>
              <w:t>100</w:t>
            </w:r>
          </w:p>
        </w:tc>
      </w:tr>
      <w:tr w:rsidR="00BC0C72" w:rsidTr="00181458">
        <w:trPr>
          <w:divId w:val="1237204249"/>
        </w:trPr>
        <w:tc>
          <w:tcPr>
            <w:tcW w:w="900" w:type="pct"/>
            <w:hideMark/>
          </w:tcPr>
          <w:p w:rsidR="00BC0C72" w:rsidRDefault="008D5CF6">
            <w:pPr>
              <w:pStyle w:val="a5"/>
            </w:pPr>
            <w:bookmarkStart w:id="24611" w:name="73956"/>
            <w:bookmarkEnd w:id="24611"/>
            <w:r>
              <w:t>8528 41 00 00</w:t>
            </w:r>
          </w:p>
        </w:tc>
        <w:tc>
          <w:tcPr>
            <w:tcW w:w="2950" w:type="pct"/>
            <w:hideMark/>
          </w:tcPr>
          <w:p w:rsidR="00BC0C72" w:rsidRDefault="008D5CF6">
            <w:pPr>
              <w:pStyle w:val="a5"/>
            </w:pPr>
            <w:bookmarkStart w:id="24612" w:name="73957"/>
            <w:bookmarkEnd w:id="24612"/>
            <w:r>
              <w:t>Монітори та проектори, до складу яких не входить приймальна телевізійна апаратура; приймальна апаратура для телебачення, поєднана або не поєднана з радіомовним приймачем або з пристроєм, що записує або відтворює звук чи зображення:</w:t>
            </w:r>
          </w:p>
        </w:tc>
        <w:tc>
          <w:tcPr>
            <w:tcW w:w="600" w:type="pct"/>
            <w:hideMark/>
          </w:tcPr>
          <w:p w:rsidR="00BC0C72" w:rsidRDefault="008D5CF6">
            <w:pPr>
              <w:pStyle w:val="a5"/>
              <w:jc w:val="center"/>
            </w:pPr>
            <w:bookmarkStart w:id="24613" w:name="73958"/>
            <w:bookmarkEnd w:id="24613"/>
            <w:r>
              <w:t> </w:t>
            </w:r>
          </w:p>
        </w:tc>
        <w:tc>
          <w:tcPr>
            <w:tcW w:w="550" w:type="pct"/>
            <w:hideMark/>
          </w:tcPr>
          <w:p w:rsidR="00BC0C72" w:rsidRDefault="008D5CF6">
            <w:pPr>
              <w:pStyle w:val="a5"/>
              <w:jc w:val="center"/>
            </w:pPr>
            <w:bookmarkStart w:id="24614" w:name="73959"/>
            <w:bookmarkEnd w:id="24614"/>
            <w:r>
              <w:t> </w:t>
            </w:r>
          </w:p>
        </w:tc>
      </w:tr>
      <w:tr w:rsidR="00BC0C72" w:rsidTr="00181458">
        <w:trPr>
          <w:divId w:val="1237204249"/>
        </w:trPr>
        <w:tc>
          <w:tcPr>
            <w:tcW w:w="900" w:type="pct"/>
            <w:hideMark/>
          </w:tcPr>
          <w:p w:rsidR="00BC0C72" w:rsidRDefault="008D5CF6">
            <w:pPr>
              <w:pStyle w:val="a5"/>
            </w:pPr>
            <w:bookmarkStart w:id="24615" w:name="73960"/>
            <w:bookmarkEnd w:id="24615"/>
            <w:r>
              <w:t> </w:t>
            </w:r>
          </w:p>
        </w:tc>
        <w:tc>
          <w:tcPr>
            <w:tcW w:w="2950" w:type="pct"/>
            <w:hideMark/>
          </w:tcPr>
          <w:p w:rsidR="00BC0C72" w:rsidRDefault="008D5CF6">
            <w:pPr>
              <w:pStyle w:val="a5"/>
            </w:pPr>
            <w:bookmarkStart w:id="24616" w:name="73961"/>
            <w:bookmarkEnd w:id="24616"/>
            <w:r>
              <w:t>- монітори з електронно-променевою трубкою:</w:t>
            </w:r>
            <w:r>
              <w:br/>
              <w:t>-- які використовуються виключно або переважно в машинах для автоматичного оброблення інформації товарної позиції 8471:</w:t>
            </w:r>
            <w:r>
              <w:br/>
              <w:t>різних моделей</w:t>
            </w:r>
          </w:p>
        </w:tc>
        <w:tc>
          <w:tcPr>
            <w:tcW w:w="600" w:type="pct"/>
            <w:hideMark/>
          </w:tcPr>
          <w:p w:rsidR="00BC0C72" w:rsidRDefault="008D5CF6">
            <w:pPr>
              <w:pStyle w:val="a5"/>
              <w:jc w:val="center"/>
            </w:pPr>
            <w:bookmarkStart w:id="24617" w:name="73962"/>
            <w:bookmarkEnd w:id="24617"/>
            <w:r>
              <w:t>- " -</w:t>
            </w:r>
          </w:p>
        </w:tc>
        <w:tc>
          <w:tcPr>
            <w:tcW w:w="550" w:type="pct"/>
            <w:hideMark/>
          </w:tcPr>
          <w:p w:rsidR="00BC0C72" w:rsidRDefault="008D5CF6">
            <w:pPr>
              <w:pStyle w:val="a5"/>
              <w:jc w:val="center"/>
            </w:pPr>
            <w:bookmarkStart w:id="24618" w:name="73963"/>
            <w:bookmarkEnd w:id="24618"/>
            <w:r>
              <w:t>100</w:t>
            </w:r>
          </w:p>
        </w:tc>
      </w:tr>
      <w:tr w:rsidR="00BC0C72" w:rsidTr="00181458">
        <w:trPr>
          <w:divId w:val="1237204249"/>
        </w:trPr>
        <w:tc>
          <w:tcPr>
            <w:tcW w:w="900" w:type="pct"/>
            <w:hideMark/>
          </w:tcPr>
          <w:p w:rsidR="00BC0C72" w:rsidRDefault="008D5CF6">
            <w:pPr>
              <w:pStyle w:val="a5"/>
            </w:pPr>
            <w:bookmarkStart w:id="24619" w:name="73964"/>
            <w:bookmarkEnd w:id="24619"/>
            <w:r>
              <w:t>8528 51 00 00</w:t>
            </w:r>
          </w:p>
        </w:tc>
        <w:tc>
          <w:tcPr>
            <w:tcW w:w="2950" w:type="pct"/>
            <w:hideMark/>
          </w:tcPr>
          <w:p w:rsidR="00BC0C72" w:rsidRDefault="008D5CF6">
            <w:pPr>
              <w:pStyle w:val="a5"/>
            </w:pPr>
            <w:bookmarkStart w:id="24620" w:name="73965"/>
            <w:bookmarkEnd w:id="24620"/>
            <w:r>
              <w:t>Монітори та проектори, до складу яких не входить приймальна телевізійна апаратура; приймальна апаратура для телебачення, поєднана або не поєднана з радіомовним приймачем або з пристроєм, що записує або відтворює звук чи зображення:</w:t>
            </w:r>
            <w:r>
              <w:br/>
              <w:t>- інші монітори:</w:t>
            </w:r>
            <w:r>
              <w:br/>
              <w:t xml:space="preserve">-- які використовуються виключно або переважно в </w:t>
            </w:r>
            <w:r>
              <w:lastRenderedPageBreak/>
              <w:t>машинах для автоматичного оброблення інформації товарної позиції 8471:</w:t>
            </w:r>
            <w:r>
              <w:br/>
              <w:t>різних моделей</w:t>
            </w:r>
          </w:p>
        </w:tc>
        <w:tc>
          <w:tcPr>
            <w:tcW w:w="600" w:type="pct"/>
            <w:hideMark/>
          </w:tcPr>
          <w:p w:rsidR="00BC0C72" w:rsidRDefault="008D5CF6">
            <w:pPr>
              <w:pStyle w:val="a5"/>
              <w:jc w:val="center"/>
            </w:pPr>
            <w:bookmarkStart w:id="24621" w:name="73966"/>
            <w:bookmarkEnd w:id="24621"/>
            <w:r>
              <w:lastRenderedPageBreak/>
              <w:t>- " -</w:t>
            </w:r>
          </w:p>
        </w:tc>
        <w:tc>
          <w:tcPr>
            <w:tcW w:w="550" w:type="pct"/>
            <w:hideMark/>
          </w:tcPr>
          <w:p w:rsidR="00BC0C72" w:rsidRDefault="008D5CF6">
            <w:pPr>
              <w:pStyle w:val="a5"/>
              <w:jc w:val="center"/>
            </w:pPr>
            <w:bookmarkStart w:id="24622" w:name="73967"/>
            <w:bookmarkEnd w:id="24622"/>
            <w:r>
              <w:t>100</w:t>
            </w:r>
          </w:p>
        </w:tc>
      </w:tr>
      <w:tr w:rsidR="00BC0C72" w:rsidTr="00181458">
        <w:trPr>
          <w:divId w:val="1237204249"/>
        </w:trPr>
        <w:tc>
          <w:tcPr>
            <w:tcW w:w="900" w:type="pct"/>
            <w:hideMark/>
          </w:tcPr>
          <w:p w:rsidR="00BC0C72" w:rsidRDefault="008D5CF6">
            <w:pPr>
              <w:pStyle w:val="a5"/>
            </w:pPr>
            <w:bookmarkStart w:id="24623" w:name="73968"/>
            <w:bookmarkEnd w:id="24623"/>
            <w:r>
              <w:t>8537</w:t>
            </w:r>
          </w:p>
        </w:tc>
        <w:tc>
          <w:tcPr>
            <w:tcW w:w="2950" w:type="pct"/>
            <w:hideMark/>
          </w:tcPr>
          <w:p w:rsidR="00BC0C72" w:rsidRDefault="008D5CF6">
            <w:pPr>
              <w:pStyle w:val="a5"/>
            </w:pPr>
            <w:bookmarkStart w:id="24624" w:name="73969"/>
            <w:bookmarkEnd w:id="24624"/>
            <w:r>
              <w:t>Пульти, панелі, консолі, столи, розподільні щити та інші основи, обладнані двома або більше пристроями товарної позиції 8535 або 8536, для 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600" w:type="pct"/>
            <w:hideMark/>
          </w:tcPr>
          <w:p w:rsidR="00BC0C72" w:rsidRDefault="008D5CF6">
            <w:pPr>
              <w:pStyle w:val="a5"/>
              <w:jc w:val="center"/>
            </w:pPr>
            <w:bookmarkStart w:id="24625" w:name="73970"/>
            <w:bookmarkEnd w:id="24625"/>
            <w:r>
              <w:t> </w:t>
            </w:r>
          </w:p>
        </w:tc>
        <w:tc>
          <w:tcPr>
            <w:tcW w:w="550" w:type="pct"/>
            <w:hideMark/>
          </w:tcPr>
          <w:p w:rsidR="00BC0C72" w:rsidRDefault="008D5CF6">
            <w:pPr>
              <w:pStyle w:val="a5"/>
              <w:jc w:val="center"/>
            </w:pPr>
            <w:bookmarkStart w:id="24626" w:name="73971"/>
            <w:bookmarkEnd w:id="24626"/>
            <w:r>
              <w:t> </w:t>
            </w:r>
          </w:p>
        </w:tc>
      </w:tr>
      <w:tr w:rsidR="00BC0C72" w:rsidTr="00181458">
        <w:trPr>
          <w:divId w:val="1237204249"/>
        </w:trPr>
        <w:tc>
          <w:tcPr>
            <w:tcW w:w="900" w:type="pct"/>
            <w:hideMark/>
          </w:tcPr>
          <w:p w:rsidR="00BC0C72" w:rsidRDefault="008D5CF6">
            <w:pPr>
              <w:pStyle w:val="a5"/>
            </w:pPr>
            <w:bookmarkStart w:id="24627" w:name="73972"/>
            <w:bookmarkEnd w:id="24627"/>
            <w:r>
              <w:t> </w:t>
            </w:r>
          </w:p>
        </w:tc>
        <w:tc>
          <w:tcPr>
            <w:tcW w:w="2950" w:type="pct"/>
            <w:hideMark/>
          </w:tcPr>
          <w:p w:rsidR="00BC0C72" w:rsidRDefault="008D5CF6">
            <w:pPr>
              <w:pStyle w:val="a5"/>
            </w:pPr>
            <w:bookmarkStart w:id="24628" w:name="73973"/>
            <w:bookmarkEnd w:id="24628"/>
            <w:r>
              <w:t>різних моделей</w:t>
            </w:r>
          </w:p>
        </w:tc>
        <w:tc>
          <w:tcPr>
            <w:tcW w:w="600" w:type="pct"/>
            <w:hideMark/>
          </w:tcPr>
          <w:p w:rsidR="00BC0C72" w:rsidRDefault="008D5CF6">
            <w:pPr>
              <w:pStyle w:val="a5"/>
              <w:jc w:val="center"/>
            </w:pPr>
            <w:bookmarkStart w:id="24629" w:name="73974"/>
            <w:bookmarkEnd w:id="24629"/>
            <w:r>
              <w:t>штук</w:t>
            </w:r>
          </w:p>
        </w:tc>
        <w:tc>
          <w:tcPr>
            <w:tcW w:w="550" w:type="pct"/>
            <w:hideMark/>
          </w:tcPr>
          <w:p w:rsidR="00BC0C72" w:rsidRDefault="008D5CF6">
            <w:pPr>
              <w:pStyle w:val="a5"/>
              <w:jc w:val="center"/>
            </w:pPr>
            <w:bookmarkStart w:id="24630" w:name="73975"/>
            <w:bookmarkEnd w:id="24630"/>
            <w:r>
              <w:t>1000</w:t>
            </w:r>
          </w:p>
        </w:tc>
      </w:tr>
      <w:tr w:rsidR="00BC0C72" w:rsidTr="00181458">
        <w:trPr>
          <w:divId w:val="1237204249"/>
        </w:trPr>
        <w:tc>
          <w:tcPr>
            <w:tcW w:w="900" w:type="pct"/>
            <w:hideMark/>
          </w:tcPr>
          <w:p w:rsidR="00BC0C72" w:rsidRDefault="008D5CF6">
            <w:pPr>
              <w:pStyle w:val="a5"/>
            </w:pPr>
            <w:bookmarkStart w:id="24631" w:name="73976"/>
            <w:bookmarkEnd w:id="24631"/>
            <w:r>
              <w:t>8538 10 00 00</w:t>
            </w:r>
          </w:p>
        </w:tc>
        <w:tc>
          <w:tcPr>
            <w:tcW w:w="2950" w:type="pct"/>
            <w:hideMark/>
          </w:tcPr>
          <w:p w:rsidR="00BC0C72" w:rsidRDefault="008D5CF6">
            <w:pPr>
              <w:pStyle w:val="a5"/>
            </w:pPr>
            <w:bookmarkStart w:id="24632" w:name="73977"/>
            <w:bookmarkEnd w:id="24632"/>
            <w:r>
              <w:t>Частини, призначені виключно або переважно для апаратури товарних позицій 8535, 8536 або 8537:</w:t>
            </w:r>
            <w:r>
              <w:br/>
              <w:t>- пульти, панелі, консолі, столи, розподільні щити та інші основи для товарів товарної позиції 8537, не обладнані відповідною апаратурою:</w:t>
            </w:r>
            <w:r>
              <w:br/>
              <w:t>різних моделей</w:t>
            </w:r>
          </w:p>
        </w:tc>
        <w:tc>
          <w:tcPr>
            <w:tcW w:w="600" w:type="pct"/>
            <w:hideMark/>
          </w:tcPr>
          <w:p w:rsidR="00BC0C72" w:rsidRDefault="008D5CF6">
            <w:pPr>
              <w:pStyle w:val="a5"/>
              <w:jc w:val="center"/>
            </w:pPr>
            <w:bookmarkStart w:id="24633" w:name="73978"/>
            <w:bookmarkEnd w:id="24633"/>
            <w:r>
              <w:t>- " -</w:t>
            </w:r>
          </w:p>
        </w:tc>
        <w:tc>
          <w:tcPr>
            <w:tcW w:w="550" w:type="pct"/>
            <w:hideMark/>
          </w:tcPr>
          <w:p w:rsidR="00BC0C72" w:rsidRDefault="008D5CF6">
            <w:pPr>
              <w:pStyle w:val="a5"/>
              <w:jc w:val="center"/>
            </w:pPr>
            <w:bookmarkStart w:id="24634" w:name="73979"/>
            <w:bookmarkEnd w:id="24634"/>
            <w:r>
              <w:t>1000</w:t>
            </w:r>
          </w:p>
        </w:tc>
      </w:tr>
      <w:tr w:rsidR="00BC0C72" w:rsidTr="00181458">
        <w:trPr>
          <w:divId w:val="1237204249"/>
        </w:trPr>
        <w:tc>
          <w:tcPr>
            <w:tcW w:w="900" w:type="pct"/>
            <w:hideMark/>
          </w:tcPr>
          <w:p w:rsidR="00BC0C72" w:rsidRDefault="008D5CF6">
            <w:pPr>
              <w:pStyle w:val="a5"/>
            </w:pPr>
            <w:bookmarkStart w:id="24635" w:name="73980"/>
            <w:bookmarkEnd w:id="24635"/>
            <w:r>
              <w:t>8544</w:t>
            </w:r>
          </w:p>
        </w:tc>
        <w:tc>
          <w:tcPr>
            <w:tcW w:w="2950" w:type="pct"/>
            <w:hideMark/>
          </w:tcPr>
          <w:p w:rsidR="00BC0C72" w:rsidRDefault="008D5CF6">
            <w:pPr>
              <w:pStyle w:val="a5"/>
            </w:pPr>
            <w:bookmarkStart w:id="24636" w:name="73981"/>
            <w:bookmarkEnd w:id="24636"/>
            <w:r>
              <w:t>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r>
              <w:br/>
              <w:t>різних моделей і модифікацій</w:t>
            </w:r>
          </w:p>
        </w:tc>
        <w:tc>
          <w:tcPr>
            <w:tcW w:w="600" w:type="pct"/>
            <w:hideMark/>
          </w:tcPr>
          <w:p w:rsidR="00BC0C72" w:rsidRDefault="008D5CF6">
            <w:pPr>
              <w:pStyle w:val="a5"/>
              <w:jc w:val="center"/>
            </w:pPr>
            <w:bookmarkStart w:id="24637" w:name="73982"/>
            <w:bookmarkEnd w:id="24637"/>
            <w:r>
              <w:t>- " -</w:t>
            </w:r>
          </w:p>
        </w:tc>
        <w:tc>
          <w:tcPr>
            <w:tcW w:w="550" w:type="pct"/>
            <w:hideMark/>
          </w:tcPr>
          <w:p w:rsidR="00BC0C72" w:rsidRDefault="008D5CF6">
            <w:pPr>
              <w:pStyle w:val="a5"/>
              <w:jc w:val="center"/>
            </w:pPr>
            <w:bookmarkStart w:id="24638" w:name="73983"/>
            <w:bookmarkEnd w:id="24638"/>
            <w:r>
              <w:t>1000</w:t>
            </w:r>
          </w:p>
        </w:tc>
      </w:tr>
      <w:tr w:rsidR="00BC0C72" w:rsidTr="00181458">
        <w:trPr>
          <w:divId w:val="1237204249"/>
        </w:trPr>
        <w:tc>
          <w:tcPr>
            <w:tcW w:w="900" w:type="pct"/>
            <w:hideMark/>
          </w:tcPr>
          <w:p w:rsidR="00BC0C72" w:rsidRDefault="008D5CF6">
            <w:pPr>
              <w:pStyle w:val="a5"/>
            </w:pPr>
            <w:bookmarkStart w:id="24639" w:name="73984"/>
            <w:bookmarkEnd w:id="24639"/>
            <w:r>
              <w:t>8545</w:t>
            </w:r>
          </w:p>
        </w:tc>
        <w:tc>
          <w:tcPr>
            <w:tcW w:w="2950" w:type="pct"/>
            <w:hideMark/>
          </w:tcPr>
          <w:p w:rsidR="00BC0C72" w:rsidRDefault="008D5CF6">
            <w:pPr>
              <w:pStyle w:val="a5"/>
            </w:pPr>
            <w:bookmarkStart w:id="24640" w:name="73985"/>
            <w:bookmarkEnd w:id="24640"/>
            <w:r>
              <w:t>Електроди вугільні, щітки вугільні, вугілля для ламп або гальванічних елементів та інші вироби з графіту чи інших видів вуглецю з металом або без нього, що використовуються в електротехніці:</w:t>
            </w:r>
            <w:r>
              <w:br/>
              <w:t>різних моделей</w:t>
            </w:r>
          </w:p>
        </w:tc>
        <w:tc>
          <w:tcPr>
            <w:tcW w:w="600" w:type="pct"/>
            <w:hideMark/>
          </w:tcPr>
          <w:p w:rsidR="00BC0C72" w:rsidRDefault="008D5CF6">
            <w:pPr>
              <w:pStyle w:val="a5"/>
              <w:jc w:val="center"/>
            </w:pPr>
            <w:bookmarkStart w:id="24641" w:name="73986"/>
            <w:bookmarkEnd w:id="24641"/>
            <w:r>
              <w:t>- " -</w:t>
            </w:r>
          </w:p>
        </w:tc>
        <w:tc>
          <w:tcPr>
            <w:tcW w:w="550" w:type="pct"/>
            <w:hideMark/>
          </w:tcPr>
          <w:p w:rsidR="00BC0C72" w:rsidRDefault="008D5CF6">
            <w:pPr>
              <w:pStyle w:val="a5"/>
              <w:jc w:val="center"/>
            </w:pPr>
            <w:bookmarkStart w:id="24642" w:name="73987"/>
            <w:bookmarkEnd w:id="24642"/>
            <w:r>
              <w:t>1000</w:t>
            </w:r>
          </w:p>
        </w:tc>
      </w:tr>
      <w:tr w:rsidR="00BC0C72" w:rsidTr="00181458">
        <w:trPr>
          <w:divId w:val="1237204249"/>
        </w:trPr>
        <w:tc>
          <w:tcPr>
            <w:tcW w:w="900" w:type="pct"/>
            <w:hideMark/>
          </w:tcPr>
          <w:p w:rsidR="00BC0C72" w:rsidRDefault="008D5CF6">
            <w:pPr>
              <w:pStyle w:val="a5"/>
            </w:pPr>
            <w:bookmarkStart w:id="24643" w:name="73988"/>
            <w:bookmarkEnd w:id="24643"/>
            <w:r>
              <w:t>8546</w:t>
            </w:r>
          </w:p>
        </w:tc>
        <w:tc>
          <w:tcPr>
            <w:tcW w:w="2950" w:type="pct"/>
            <w:hideMark/>
          </w:tcPr>
          <w:p w:rsidR="00BC0C72" w:rsidRDefault="008D5CF6">
            <w:pPr>
              <w:pStyle w:val="a5"/>
            </w:pPr>
            <w:bookmarkStart w:id="24644" w:name="73989"/>
            <w:bookmarkEnd w:id="24644"/>
            <w:r>
              <w:t>Ізолятори електричні з будь-яких матеріалів:</w:t>
            </w:r>
            <w:r>
              <w:br/>
              <w:t>різних моделей</w:t>
            </w:r>
          </w:p>
        </w:tc>
        <w:tc>
          <w:tcPr>
            <w:tcW w:w="600" w:type="pct"/>
            <w:hideMark/>
          </w:tcPr>
          <w:p w:rsidR="00BC0C72" w:rsidRDefault="008D5CF6">
            <w:pPr>
              <w:pStyle w:val="a5"/>
              <w:jc w:val="center"/>
            </w:pPr>
            <w:bookmarkStart w:id="24645" w:name="73990"/>
            <w:bookmarkEnd w:id="24645"/>
            <w:r>
              <w:t>- " -</w:t>
            </w:r>
          </w:p>
        </w:tc>
        <w:tc>
          <w:tcPr>
            <w:tcW w:w="550" w:type="pct"/>
            <w:hideMark/>
          </w:tcPr>
          <w:p w:rsidR="00BC0C72" w:rsidRDefault="008D5CF6">
            <w:pPr>
              <w:pStyle w:val="a5"/>
              <w:jc w:val="center"/>
            </w:pPr>
            <w:bookmarkStart w:id="24646" w:name="73991"/>
            <w:bookmarkEnd w:id="24646"/>
            <w:r>
              <w:t>1000</w:t>
            </w:r>
          </w:p>
        </w:tc>
      </w:tr>
      <w:tr w:rsidR="00BC0C72" w:rsidTr="00181458">
        <w:trPr>
          <w:divId w:val="1237204249"/>
        </w:trPr>
        <w:tc>
          <w:tcPr>
            <w:tcW w:w="900" w:type="pct"/>
            <w:hideMark/>
          </w:tcPr>
          <w:p w:rsidR="00BC0C72" w:rsidRDefault="008D5CF6">
            <w:pPr>
              <w:pStyle w:val="a5"/>
            </w:pPr>
            <w:bookmarkStart w:id="24647" w:name="73992"/>
            <w:bookmarkEnd w:id="24647"/>
            <w:r>
              <w:t>9027</w:t>
            </w:r>
          </w:p>
        </w:tc>
        <w:tc>
          <w:tcPr>
            <w:tcW w:w="2950" w:type="pct"/>
            <w:hideMark/>
          </w:tcPr>
          <w:p w:rsidR="00BC0C72" w:rsidRDefault="008D5CF6">
            <w:pPr>
              <w:pStyle w:val="a5"/>
            </w:pPr>
            <w:bookmarkStart w:id="24648" w:name="73993"/>
            <w:bookmarkEnd w:id="24648"/>
            <w:r>
              <w:t>Прилади та апаратура для фізичного або хімічного аналізу (наприклад, поляриметри, рефрактометри, спектрометри, газо- або димоаналізатори); прилади та апаратура для вимірювання або контролю за в'язкістю, пористістю, розширенням, поверхневим натягом або подібні; прилади та апаратура для вимірювання або контролю за кількістю тепла, звуку або світла (включаючи експонометри); мікротоми:</w:t>
            </w:r>
            <w:r>
              <w:br/>
              <w:t>різних моделей</w:t>
            </w:r>
          </w:p>
        </w:tc>
        <w:tc>
          <w:tcPr>
            <w:tcW w:w="600" w:type="pct"/>
            <w:hideMark/>
          </w:tcPr>
          <w:p w:rsidR="00BC0C72" w:rsidRDefault="008D5CF6">
            <w:pPr>
              <w:pStyle w:val="a5"/>
              <w:jc w:val="center"/>
            </w:pPr>
            <w:bookmarkStart w:id="24649" w:name="73994"/>
            <w:bookmarkEnd w:id="24649"/>
            <w:r>
              <w:t>- " -</w:t>
            </w:r>
          </w:p>
        </w:tc>
        <w:tc>
          <w:tcPr>
            <w:tcW w:w="550" w:type="pct"/>
            <w:hideMark/>
          </w:tcPr>
          <w:p w:rsidR="00BC0C72" w:rsidRDefault="008D5CF6">
            <w:pPr>
              <w:pStyle w:val="a5"/>
              <w:jc w:val="center"/>
            </w:pPr>
            <w:bookmarkStart w:id="24650" w:name="73995"/>
            <w:bookmarkEnd w:id="24650"/>
            <w:r>
              <w:t>500</w:t>
            </w:r>
          </w:p>
        </w:tc>
      </w:tr>
      <w:tr w:rsidR="00BC0C72" w:rsidTr="00181458">
        <w:trPr>
          <w:divId w:val="1237204249"/>
        </w:trPr>
        <w:tc>
          <w:tcPr>
            <w:tcW w:w="900" w:type="pct"/>
            <w:hideMark/>
          </w:tcPr>
          <w:p w:rsidR="00BC0C72" w:rsidRDefault="008D5CF6">
            <w:pPr>
              <w:pStyle w:val="a5"/>
            </w:pPr>
            <w:bookmarkStart w:id="24651" w:name="73996"/>
            <w:bookmarkEnd w:id="24651"/>
            <w:r>
              <w:t>9031 90 85 00</w:t>
            </w:r>
          </w:p>
        </w:tc>
        <w:tc>
          <w:tcPr>
            <w:tcW w:w="2950" w:type="pct"/>
            <w:hideMark/>
          </w:tcPr>
          <w:p w:rsidR="00BC0C72" w:rsidRDefault="008D5CF6">
            <w:pPr>
              <w:pStyle w:val="a5"/>
            </w:pPr>
            <w:bookmarkStart w:id="24652" w:name="73997"/>
            <w:bookmarkEnd w:id="24652"/>
            <w:r>
              <w:t>Контрольні або вимірювальні прилади, пристрої та машини, в іншому місці цієї групи не зазначені; проектори профільні:</w:t>
            </w:r>
            <w:r>
              <w:br/>
              <w:t>- частини і приладдя:</w:t>
            </w:r>
            <w:r>
              <w:br/>
              <w:t>-- інші:</w:t>
            </w:r>
            <w:r>
              <w:br/>
              <w:t>різних моделей</w:t>
            </w:r>
          </w:p>
        </w:tc>
        <w:tc>
          <w:tcPr>
            <w:tcW w:w="600" w:type="pct"/>
            <w:hideMark/>
          </w:tcPr>
          <w:p w:rsidR="00BC0C72" w:rsidRDefault="008D5CF6">
            <w:pPr>
              <w:pStyle w:val="a5"/>
              <w:jc w:val="center"/>
            </w:pPr>
            <w:bookmarkStart w:id="24653" w:name="73998"/>
            <w:bookmarkEnd w:id="24653"/>
            <w:r>
              <w:t>- " -</w:t>
            </w:r>
          </w:p>
        </w:tc>
        <w:tc>
          <w:tcPr>
            <w:tcW w:w="550" w:type="pct"/>
            <w:hideMark/>
          </w:tcPr>
          <w:p w:rsidR="00BC0C72" w:rsidRDefault="008D5CF6">
            <w:pPr>
              <w:pStyle w:val="a5"/>
              <w:jc w:val="center"/>
            </w:pPr>
            <w:bookmarkStart w:id="24654" w:name="73999"/>
            <w:bookmarkEnd w:id="24654"/>
            <w:r>
              <w:t>1000</w:t>
            </w:r>
          </w:p>
        </w:tc>
      </w:tr>
      <w:tr w:rsidR="00BC0C72" w:rsidTr="00181458">
        <w:trPr>
          <w:divId w:val="1237204249"/>
        </w:trPr>
        <w:tc>
          <w:tcPr>
            <w:tcW w:w="900" w:type="pct"/>
            <w:hideMark/>
          </w:tcPr>
          <w:p w:rsidR="00BC0C72" w:rsidRDefault="008D5CF6">
            <w:pPr>
              <w:pStyle w:val="a5"/>
            </w:pPr>
            <w:bookmarkStart w:id="24655" w:name="74000"/>
            <w:bookmarkEnd w:id="24655"/>
            <w:r>
              <w:t>9032 10</w:t>
            </w:r>
          </w:p>
        </w:tc>
        <w:tc>
          <w:tcPr>
            <w:tcW w:w="2950" w:type="pct"/>
            <w:hideMark/>
          </w:tcPr>
          <w:p w:rsidR="00BC0C72" w:rsidRDefault="008D5CF6">
            <w:pPr>
              <w:pStyle w:val="a5"/>
            </w:pPr>
            <w:bookmarkStart w:id="24656" w:name="74001"/>
            <w:bookmarkEnd w:id="24656"/>
            <w:r>
              <w:t>Прилади та апаратура для автоматичного регулювання або керування:</w:t>
            </w:r>
            <w:r>
              <w:br/>
              <w:t>- термостати:</w:t>
            </w:r>
            <w:r>
              <w:br/>
              <w:t>різних моделей</w:t>
            </w:r>
          </w:p>
        </w:tc>
        <w:tc>
          <w:tcPr>
            <w:tcW w:w="600" w:type="pct"/>
            <w:hideMark/>
          </w:tcPr>
          <w:p w:rsidR="00BC0C72" w:rsidRDefault="008D5CF6">
            <w:pPr>
              <w:pStyle w:val="a5"/>
              <w:jc w:val="center"/>
            </w:pPr>
            <w:bookmarkStart w:id="24657" w:name="74002"/>
            <w:bookmarkEnd w:id="24657"/>
            <w:r>
              <w:t>- " -</w:t>
            </w:r>
          </w:p>
        </w:tc>
        <w:tc>
          <w:tcPr>
            <w:tcW w:w="550" w:type="pct"/>
            <w:hideMark/>
          </w:tcPr>
          <w:p w:rsidR="00BC0C72" w:rsidRDefault="008D5CF6">
            <w:pPr>
              <w:pStyle w:val="a5"/>
              <w:jc w:val="center"/>
            </w:pPr>
            <w:bookmarkStart w:id="24658" w:name="74003"/>
            <w:bookmarkEnd w:id="24658"/>
            <w:r>
              <w:t>1000</w:t>
            </w:r>
          </w:p>
        </w:tc>
      </w:tr>
      <w:tr w:rsidR="00BC0C72" w:rsidTr="00181458">
        <w:trPr>
          <w:divId w:val="1237204249"/>
        </w:trPr>
        <w:tc>
          <w:tcPr>
            <w:tcW w:w="900" w:type="pct"/>
            <w:hideMark/>
          </w:tcPr>
          <w:p w:rsidR="00BC0C72" w:rsidRDefault="008D5CF6">
            <w:pPr>
              <w:pStyle w:val="a5"/>
            </w:pPr>
            <w:bookmarkStart w:id="24659" w:name="74004"/>
            <w:bookmarkEnd w:id="24659"/>
            <w:r>
              <w:lastRenderedPageBreak/>
              <w:t>9032 20 00 00</w:t>
            </w:r>
          </w:p>
        </w:tc>
        <w:tc>
          <w:tcPr>
            <w:tcW w:w="2950" w:type="pct"/>
            <w:hideMark/>
          </w:tcPr>
          <w:p w:rsidR="00BC0C72" w:rsidRDefault="008D5CF6">
            <w:pPr>
              <w:pStyle w:val="a5"/>
            </w:pPr>
            <w:bookmarkStart w:id="24660" w:name="74005"/>
            <w:bookmarkEnd w:id="24660"/>
            <w:r>
              <w:t>Прилади та апаратура для автоматичного регулювання або керування:</w:t>
            </w:r>
            <w:r>
              <w:br/>
              <w:t>- маностати:</w:t>
            </w:r>
            <w:r>
              <w:br/>
              <w:t>різних моделей</w:t>
            </w:r>
          </w:p>
        </w:tc>
        <w:tc>
          <w:tcPr>
            <w:tcW w:w="600" w:type="pct"/>
            <w:hideMark/>
          </w:tcPr>
          <w:p w:rsidR="00BC0C72" w:rsidRDefault="008D5CF6">
            <w:pPr>
              <w:pStyle w:val="a5"/>
              <w:jc w:val="center"/>
            </w:pPr>
            <w:bookmarkStart w:id="24661" w:name="74006"/>
            <w:bookmarkEnd w:id="24661"/>
            <w:r>
              <w:t>штук</w:t>
            </w:r>
          </w:p>
        </w:tc>
        <w:tc>
          <w:tcPr>
            <w:tcW w:w="550" w:type="pct"/>
            <w:hideMark/>
          </w:tcPr>
          <w:p w:rsidR="00BC0C72" w:rsidRDefault="008D5CF6">
            <w:pPr>
              <w:pStyle w:val="a5"/>
              <w:jc w:val="center"/>
            </w:pPr>
            <w:bookmarkStart w:id="24662" w:name="74007"/>
            <w:bookmarkEnd w:id="24662"/>
            <w:r>
              <w:t>1000</w:t>
            </w:r>
          </w:p>
        </w:tc>
      </w:tr>
      <w:tr w:rsidR="00BC0C72" w:rsidTr="00181458">
        <w:trPr>
          <w:divId w:val="1237204249"/>
        </w:trPr>
        <w:tc>
          <w:tcPr>
            <w:tcW w:w="900" w:type="pct"/>
            <w:hideMark/>
          </w:tcPr>
          <w:p w:rsidR="00BC0C72" w:rsidRDefault="008D5CF6">
            <w:pPr>
              <w:pStyle w:val="a5"/>
            </w:pPr>
            <w:bookmarkStart w:id="24663" w:name="74008"/>
            <w:bookmarkEnd w:id="24663"/>
            <w:r>
              <w:t>9032 89 00 00</w:t>
            </w:r>
          </w:p>
        </w:tc>
        <w:tc>
          <w:tcPr>
            <w:tcW w:w="2950" w:type="pct"/>
            <w:hideMark/>
          </w:tcPr>
          <w:p w:rsidR="00BC0C72" w:rsidRDefault="008D5CF6">
            <w:pPr>
              <w:pStyle w:val="a5"/>
            </w:pPr>
            <w:bookmarkStart w:id="24664" w:name="74009"/>
            <w:bookmarkEnd w:id="24664"/>
            <w:r>
              <w:t>Прилади та апаратура для автоматичного регулювання або керування:</w:t>
            </w:r>
            <w:r>
              <w:br/>
              <w:t>- інші прилади та апаратура:</w:t>
            </w:r>
            <w:r>
              <w:br/>
              <w:t>-- інші:</w:t>
            </w:r>
            <w:r>
              <w:br/>
              <w:t>різних моделей</w:t>
            </w:r>
          </w:p>
        </w:tc>
        <w:tc>
          <w:tcPr>
            <w:tcW w:w="600" w:type="pct"/>
            <w:hideMark/>
          </w:tcPr>
          <w:p w:rsidR="00BC0C72" w:rsidRDefault="008D5CF6">
            <w:pPr>
              <w:pStyle w:val="a5"/>
              <w:jc w:val="center"/>
            </w:pPr>
            <w:bookmarkStart w:id="24665" w:name="74010"/>
            <w:bookmarkEnd w:id="24665"/>
            <w:r>
              <w:t>- " -</w:t>
            </w:r>
          </w:p>
        </w:tc>
        <w:tc>
          <w:tcPr>
            <w:tcW w:w="550" w:type="pct"/>
            <w:hideMark/>
          </w:tcPr>
          <w:p w:rsidR="00BC0C72" w:rsidRDefault="008D5CF6">
            <w:pPr>
              <w:pStyle w:val="a5"/>
              <w:jc w:val="center"/>
            </w:pPr>
            <w:bookmarkStart w:id="24666" w:name="74011"/>
            <w:bookmarkEnd w:id="24666"/>
            <w:r>
              <w:t>1000</w:t>
            </w:r>
          </w:p>
        </w:tc>
      </w:tr>
      <w:tr w:rsidR="00BC0C72" w:rsidTr="00181458">
        <w:trPr>
          <w:divId w:val="1237204249"/>
        </w:trPr>
        <w:tc>
          <w:tcPr>
            <w:tcW w:w="900" w:type="pct"/>
            <w:hideMark/>
          </w:tcPr>
          <w:p w:rsidR="00BC0C72" w:rsidRDefault="008D5CF6">
            <w:pPr>
              <w:pStyle w:val="a5"/>
            </w:pPr>
            <w:bookmarkStart w:id="24667" w:name="74012"/>
            <w:bookmarkEnd w:id="24667"/>
            <w:r>
              <w:t>9032 90 00 00</w:t>
            </w:r>
          </w:p>
        </w:tc>
        <w:tc>
          <w:tcPr>
            <w:tcW w:w="2950" w:type="pct"/>
            <w:hideMark/>
          </w:tcPr>
          <w:p w:rsidR="00BC0C72" w:rsidRDefault="008D5CF6">
            <w:pPr>
              <w:pStyle w:val="a5"/>
            </w:pPr>
            <w:bookmarkStart w:id="24668" w:name="74013"/>
            <w:bookmarkEnd w:id="24668"/>
            <w:r>
              <w:t>Прилади та апаратура для автоматичного регулювання або керування:</w:t>
            </w:r>
            <w:r>
              <w:br/>
              <w:t>- частини і приладдя:</w:t>
            </w:r>
            <w:r>
              <w:br/>
              <w:t>різних моделей та модифікацій</w:t>
            </w:r>
          </w:p>
        </w:tc>
        <w:tc>
          <w:tcPr>
            <w:tcW w:w="600" w:type="pct"/>
            <w:hideMark/>
          </w:tcPr>
          <w:p w:rsidR="00BC0C72" w:rsidRDefault="008D5CF6">
            <w:pPr>
              <w:pStyle w:val="a5"/>
              <w:jc w:val="center"/>
            </w:pPr>
            <w:bookmarkStart w:id="24669" w:name="74014"/>
            <w:bookmarkEnd w:id="24669"/>
            <w:r>
              <w:t>- " -</w:t>
            </w:r>
          </w:p>
        </w:tc>
        <w:tc>
          <w:tcPr>
            <w:tcW w:w="550" w:type="pct"/>
            <w:hideMark/>
          </w:tcPr>
          <w:p w:rsidR="00BC0C72" w:rsidRDefault="008D5CF6">
            <w:pPr>
              <w:pStyle w:val="a5"/>
              <w:jc w:val="center"/>
            </w:pPr>
            <w:bookmarkStart w:id="24670" w:name="74015"/>
            <w:bookmarkEnd w:id="24670"/>
            <w:r>
              <w:t>1000</w:t>
            </w:r>
          </w:p>
        </w:tc>
      </w:tr>
      <w:tr w:rsidR="00BC0C72" w:rsidTr="00181458">
        <w:trPr>
          <w:divId w:val="1237204249"/>
        </w:trPr>
        <w:tc>
          <w:tcPr>
            <w:tcW w:w="900" w:type="pct"/>
            <w:hideMark/>
          </w:tcPr>
          <w:p w:rsidR="00BC0C72" w:rsidRDefault="008D5CF6">
            <w:pPr>
              <w:pStyle w:val="a5"/>
            </w:pPr>
            <w:bookmarkStart w:id="24671" w:name="74016"/>
            <w:bookmarkEnd w:id="24671"/>
            <w:r>
              <w:t>9033 00 00 00</w:t>
            </w:r>
          </w:p>
        </w:tc>
        <w:tc>
          <w:tcPr>
            <w:tcW w:w="2950" w:type="pct"/>
            <w:hideMark/>
          </w:tcPr>
          <w:p w:rsidR="00BC0C72" w:rsidRDefault="008D5CF6">
            <w:pPr>
              <w:pStyle w:val="a5"/>
            </w:pPr>
            <w:bookmarkStart w:id="24672" w:name="74017"/>
            <w:bookmarkEnd w:id="24672"/>
            <w:r>
              <w:t>Частини і приладдя для машин, приладів, інструментів або апаратури групи 90, в іншому місці цієї групи не зазначені:</w:t>
            </w:r>
          </w:p>
          <w:p w:rsidR="00BC0C72" w:rsidRDefault="008D5CF6">
            <w:pPr>
              <w:pStyle w:val="a5"/>
            </w:pPr>
            <w:bookmarkStart w:id="24673" w:name="74018"/>
            <w:bookmarkEnd w:id="24673"/>
            <w:r>
              <w:t>різних моделей та модифікацій</w:t>
            </w:r>
          </w:p>
        </w:tc>
        <w:tc>
          <w:tcPr>
            <w:tcW w:w="600" w:type="pct"/>
            <w:hideMark/>
          </w:tcPr>
          <w:p w:rsidR="00BC0C72" w:rsidRDefault="008D5CF6">
            <w:pPr>
              <w:pStyle w:val="a5"/>
              <w:jc w:val="center"/>
            </w:pPr>
            <w:bookmarkStart w:id="24674" w:name="74019"/>
            <w:bookmarkEnd w:id="24674"/>
            <w:r>
              <w:t>- " -</w:t>
            </w:r>
          </w:p>
        </w:tc>
        <w:tc>
          <w:tcPr>
            <w:tcW w:w="550" w:type="pct"/>
            <w:hideMark/>
          </w:tcPr>
          <w:p w:rsidR="00BC0C72" w:rsidRDefault="008D5CF6">
            <w:pPr>
              <w:pStyle w:val="a5"/>
              <w:jc w:val="center"/>
            </w:pPr>
            <w:bookmarkStart w:id="24675" w:name="74020"/>
            <w:bookmarkEnd w:id="24675"/>
            <w:r>
              <w:t>1000</w:t>
            </w:r>
          </w:p>
        </w:tc>
      </w:tr>
      <w:tr w:rsidR="00BC0C72" w:rsidTr="00181458">
        <w:trPr>
          <w:divId w:val="1237204249"/>
        </w:trPr>
        <w:tc>
          <w:tcPr>
            <w:tcW w:w="900" w:type="pct"/>
            <w:gridSpan w:val="4"/>
            <w:hideMark/>
          </w:tcPr>
          <w:p w:rsidR="00BC0C72" w:rsidRDefault="008D5CF6">
            <w:pPr>
              <w:pStyle w:val="a5"/>
              <w:jc w:val="center"/>
            </w:pPr>
            <w:bookmarkStart w:id="24676" w:name="53397"/>
            <w:bookmarkEnd w:id="24676"/>
            <w:r>
              <w:t>Державне підприємство "Чугуївський авіаційний ремонтний завод"</w:t>
            </w:r>
          </w:p>
        </w:tc>
      </w:tr>
      <w:tr w:rsidR="00BC0C72" w:rsidTr="00181458">
        <w:trPr>
          <w:divId w:val="1237204249"/>
        </w:trPr>
        <w:tc>
          <w:tcPr>
            <w:tcW w:w="900" w:type="pct"/>
            <w:hideMark/>
          </w:tcPr>
          <w:p w:rsidR="00BC0C72" w:rsidRDefault="008D5CF6">
            <w:pPr>
              <w:pStyle w:val="a5"/>
            </w:pPr>
            <w:bookmarkStart w:id="24677" w:name="53398"/>
            <w:bookmarkEnd w:id="24677"/>
            <w:r>
              <w:t>4011 30 00 90</w:t>
            </w:r>
          </w:p>
        </w:tc>
        <w:tc>
          <w:tcPr>
            <w:tcW w:w="2600" w:type="pct"/>
            <w:hideMark/>
          </w:tcPr>
          <w:p w:rsidR="00BC0C72" w:rsidRDefault="008D5CF6">
            <w:pPr>
              <w:pStyle w:val="a5"/>
            </w:pPr>
            <w:bookmarkStart w:id="24678" w:name="53399"/>
            <w:bookmarkEnd w:id="24678"/>
            <w:r>
              <w:t>Шини та покришки пневматичні гумові нові:</w:t>
            </w:r>
            <w:r>
              <w:br/>
              <w:t>- для літальних апаратів:</w:t>
            </w:r>
            <w:r>
              <w:br/>
              <w:t>-- інші</w:t>
            </w:r>
          </w:p>
        </w:tc>
        <w:tc>
          <w:tcPr>
            <w:tcW w:w="750" w:type="pct"/>
            <w:hideMark/>
          </w:tcPr>
          <w:p w:rsidR="00BC0C72" w:rsidRDefault="008D5CF6">
            <w:pPr>
              <w:pStyle w:val="a5"/>
              <w:jc w:val="center"/>
            </w:pPr>
            <w:bookmarkStart w:id="24679" w:name="53400"/>
            <w:bookmarkEnd w:id="24679"/>
            <w:r>
              <w:t> </w:t>
            </w:r>
          </w:p>
        </w:tc>
        <w:tc>
          <w:tcPr>
            <w:tcW w:w="750" w:type="pct"/>
            <w:hideMark/>
          </w:tcPr>
          <w:p w:rsidR="00BC0C72" w:rsidRDefault="008D5CF6">
            <w:pPr>
              <w:pStyle w:val="a5"/>
              <w:jc w:val="center"/>
            </w:pPr>
            <w:bookmarkStart w:id="24680" w:name="53401"/>
            <w:bookmarkEnd w:id="24680"/>
            <w:r>
              <w:t> </w:t>
            </w:r>
          </w:p>
        </w:tc>
      </w:tr>
      <w:tr w:rsidR="00BC0C72" w:rsidTr="00181458">
        <w:trPr>
          <w:divId w:val="1237204249"/>
        </w:trPr>
        <w:tc>
          <w:tcPr>
            <w:tcW w:w="900" w:type="pct"/>
            <w:hideMark/>
          </w:tcPr>
          <w:p w:rsidR="00BC0C72" w:rsidRDefault="008D5CF6">
            <w:pPr>
              <w:pStyle w:val="a5"/>
            </w:pPr>
            <w:bookmarkStart w:id="24681" w:name="53402"/>
            <w:bookmarkEnd w:id="24681"/>
            <w:r>
              <w:t> </w:t>
            </w:r>
          </w:p>
        </w:tc>
        <w:tc>
          <w:tcPr>
            <w:tcW w:w="2600" w:type="pct"/>
            <w:hideMark/>
          </w:tcPr>
          <w:p w:rsidR="00BC0C72" w:rsidRDefault="008D5CF6">
            <w:pPr>
              <w:pStyle w:val="a5"/>
            </w:pPr>
            <w:bookmarkStart w:id="24682" w:name="53403"/>
            <w:bookmarkEnd w:id="24682"/>
            <w:r>
              <w:t>ТВП. авіаційна шина 430 х 150 8PR M7 MX TL; авіаційна шина 610 х 185 10PR M2 R TL</w:t>
            </w:r>
          </w:p>
        </w:tc>
        <w:tc>
          <w:tcPr>
            <w:tcW w:w="750" w:type="pct"/>
            <w:hideMark/>
          </w:tcPr>
          <w:p w:rsidR="00BC0C72" w:rsidRDefault="008D5CF6">
            <w:pPr>
              <w:pStyle w:val="a5"/>
              <w:jc w:val="center"/>
            </w:pPr>
            <w:bookmarkStart w:id="24683" w:name="53404"/>
            <w:bookmarkEnd w:id="24683"/>
            <w:r>
              <w:t>- " -</w:t>
            </w:r>
          </w:p>
        </w:tc>
        <w:tc>
          <w:tcPr>
            <w:tcW w:w="750" w:type="pct"/>
            <w:hideMark/>
          </w:tcPr>
          <w:p w:rsidR="00BC0C72" w:rsidRDefault="008D5CF6">
            <w:pPr>
              <w:pStyle w:val="a5"/>
              <w:jc w:val="center"/>
            </w:pPr>
            <w:bookmarkStart w:id="24684" w:name="53405"/>
            <w:bookmarkEnd w:id="24684"/>
            <w:r>
              <w:t>15</w:t>
            </w:r>
          </w:p>
        </w:tc>
      </w:tr>
      <w:tr w:rsidR="00BC0C72" w:rsidTr="00181458">
        <w:trPr>
          <w:divId w:val="1237204249"/>
        </w:trPr>
        <w:tc>
          <w:tcPr>
            <w:tcW w:w="900" w:type="pct"/>
            <w:hideMark/>
          </w:tcPr>
          <w:p w:rsidR="00BC0C72" w:rsidRDefault="008D5CF6">
            <w:pPr>
              <w:pStyle w:val="a5"/>
            </w:pPr>
            <w:bookmarkStart w:id="24685" w:name="53406"/>
            <w:bookmarkEnd w:id="24685"/>
            <w:r>
              <w:t>4016 93 00 90</w:t>
            </w:r>
          </w:p>
        </w:tc>
        <w:tc>
          <w:tcPr>
            <w:tcW w:w="2600" w:type="pct"/>
            <w:hideMark/>
          </w:tcPr>
          <w:p w:rsidR="00BC0C72" w:rsidRDefault="008D5CF6">
            <w:pPr>
              <w:pStyle w:val="a5"/>
            </w:pPr>
            <w:bookmarkStart w:id="24686" w:name="53407"/>
            <w:bookmarkEnd w:id="24686"/>
            <w:r>
              <w:t>Інші вироби з вулканізованої гуми, крім твердої:</w:t>
            </w:r>
            <w:r>
              <w:br/>
              <w:t>- інші:</w:t>
            </w:r>
            <w:r>
              <w:br/>
              <w:t>-- прокладки, сальники, ущільнювачі, шайби тощо:</w:t>
            </w:r>
            <w:r>
              <w:br/>
              <w:t>--- інші</w:t>
            </w:r>
          </w:p>
        </w:tc>
        <w:tc>
          <w:tcPr>
            <w:tcW w:w="750" w:type="pct"/>
            <w:hideMark/>
          </w:tcPr>
          <w:p w:rsidR="00BC0C72" w:rsidRDefault="008D5CF6">
            <w:pPr>
              <w:pStyle w:val="a5"/>
              <w:jc w:val="center"/>
            </w:pPr>
            <w:bookmarkStart w:id="24687" w:name="53408"/>
            <w:bookmarkEnd w:id="24687"/>
            <w:r>
              <w:t> </w:t>
            </w:r>
          </w:p>
        </w:tc>
        <w:tc>
          <w:tcPr>
            <w:tcW w:w="750" w:type="pct"/>
            <w:hideMark/>
          </w:tcPr>
          <w:p w:rsidR="00BC0C72" w:rsidRDefault="008D5CF6">
            <w:pPr>
              <w:pStyle w:val="a5"/>
              <w:jc w:val="center"/>
            </w:pPr>
            <w:bookmarkStart w:id="24688" w:name="53409"/>
            <w:bookmarkEnd w:id="24688"/>
            <w:r>
              <w:t> </w:t>
            </w:r>
          </w:p>
        </w:tc>
      </w:tr>
      <w:tr w:rsidR="00BC0C72" w:rsidTr="00181458">
        <w:trPr>
          <w:divId w:val="1237204249"/>
        </w:trPr>
        <w:tc>
          <w:tcPr>
            <w:tcW w:w="900" w:type="pct"/>
            <w:hideMark/>
          </w:tcPr>
          <w:p w:rsidR="00BC0C72" w:rsidRDefault="008D5CF6">
            <w:pPr>
              <w:pStyle w:val="a5"/>
            </w:pPr>
            <w:bookmarkStart w:id="24689" w:name="53410"/>
            <w:bookmarkEnd w:id="24689"/>
            <w:r>
              <w:t> </w:t>
            </w:r>
          </w:p>
        </w:tc>
        <w:tc>
          <w:tcPr>
            <w:tcW w:w="2600" w:type="pct"/>
            <w:hideMark/>
          </w:tcPr>
          <w:p w:rsidR="00BC0C72" w:rsidRDefault="008D5CF6">
            <w:pPr>
              <w:pStyle w:val="a5"/>
            </w:pPr>
            <w:bookmarkStart w:id="24690" w:name="53411"/>
            <w:bookmarkEnd w:id="24690"/>
            <w:r>
              <w:t>ТВП шланг ущільнювальний: L39 7401-01 (шифр 3974 0066); L39 7403-01 (шифр 3974 0068); L39 7404-01 (шифр 3974 0073)</w:t>
            </w:r>
          </w:p>
        </w:tc>
        <w:tc>
          <w:tcPr>
            <w:tcW w:w="750" w:type="pct"/>
            <w:hideMark/>
          </w:tcPr>
          <w:p w:rsidR="00BC0C72" w:rsidRDefault="008D5CF6">
            <w:pPr>
              <w:pStyle w:val="a5"/>
              <w:jc w:val="center"/>
            </w:pPr>
            <w:bookmarkStart w:id="24691" w:name="53412"/>
            <w:bookmarkEnd w:id="24691"/>
            <w:r>
              <w:t>- " -</w:t>
            </w:r>
          </w:p>
        </w:tc>
        <w:tc>
          <w:tcPr>
            <w:tcW w:w="750" w:type="pct"/>
            <w:hideMark/>
          </w:tcPr>
          <w:p w:rsidR="00BC0C72" w:rsidRDefault="008D5CF6">
            <w:pPr>
              <w:pStyle w:val="a5"/>
              <w:jc w:val="center"/>
            </w:pPr>
            <w:bookmarkStart w:id="24692" w:name="53413"/>
            <w:bookmarkEnd w:id="24692"/>
            <w:r>
              <w:t>15</w:t>
            </w:r>
          </w:p>
        </w:tc>
      </w:tr>
      <w:tr w:rsidR="00BC0C72" w:rsidTr="00181458">
        <w:trPr>
          <w:divId w:val="1237204249"/>
        </w:trPr>
        <w:tc>
          <w:tcPr>
            <w:tcW w:w="900" w:type="pct"/>
            <w:hideMark/>
          </w:tcPr>
          <w:p w:rsidR="00BC0C72" w:rsidRDefault="008D5CF6">
            <w:pPr>
              <w:pStyle w:val="a5"/>
            </w:pPr>
            <w:bookmarkStart w:id="24693" w:name="53414"/>
            <w:bookmarkEnd w:id="24693"/>
            <w:r>
              <w:t>8803 20 00 90</w:t>
            </w:r>
          </w:p>
        </w:tc>
        <w:tc>
          <w:tcPr>
            <w:tcW w:w="2600" w:type="pct"/>
            <w:hideMark/>
          </w:tcPr>
          <w:p w:rsidR="00BC0C72" w:rsidRDefault="008D5CF6">
            <w:pPr>
              <w:pStyle w:val="a5"/>
            </w:pPr>
            <w:bookmarkStart w:id="24694" w:name="53415"/>
            <w:bookmarkEnd w:id="24694"/>
            <w:r>
              <w:t>Частини літальних апаратів товарної позиції 8801 або 8802:</w:t>
            </w:r>
            <w:r>
              <w:br/>
              <w:t>- шасі літаків та їх частини:</w:t>
            </w:r>
            <w:r>
              <w:br/>
              <w:t>-- інші</w:t>
            </w:r>
          </w:p>
        </w:tc>
        <w:tc>
          <w:tcPr>
            <w:tcW w:w="750" w:type="pct"/>
            <w:hideMark/>
          </w:tcPr>
          <w:p w:rsidR="00BC0C72" w:rsidRDefault="008D5CF6">
            <w:pPr>
              <w:pStyle w:val="a5"/>
              <w:jc w:val="center"/>
            </w:pPr>
            <w:bookmarkStart w:id="24695" w:name="53416"/>
            <w:bookmarkEnd w:id="24695"/>
            <w:r>
              <w:t> </w:t>
            </w:r>
          </w:p>
        </w:tc>
        <w:tc>
          <w:tcPr>
            <w:tcW w:w="750" w:type="pct"/>
            <w:hideMark/>
          </w:tcPr>
          <w:p w:rsidR="00BC0C72" w:rsidRDefault="008D5CF6">
            <w:pPr>
              <w:pStyle w:val="a5"/>
              <w:jc w:val="center"/>
            </w:pPr>
            <w:bookmarkStart w:id="24696" w:name="53417"/>
            <w:bookmarkEnd w:id="24696"/>
            <w:r>
              <w:t> </w:t>
            </w:r>
          </w:p>
        </w:tc>
      </w:tr>
      <w:tr w:rsidR="00BC0C72" w:rsidTr="00181458">
        <w:trPr>
          <w:divId w:val="1237204249"/>
        </w:trPr>
        <w:tc>
          <w:tcPr>
            <w:tcW w:w="900" w:type="pct"/>
            <w:hideMark/>
          </w:tcPr>
          <w:p w:rsidR="00BC0C72" w:rsidRDefault="008D5CF6">
            <w:pPr>
              <w:pStyle w:val="a5"/>
            </w:pPr>
            <w:bookmarkStart w:id="24697" w:name="53418"/>
            <w:bookmarkEnd w:id="24697"/>
            <w:r>
              <w:t> </w:t>
            </w:r>
          </w:p>
        </w:tc>
        <w:tc>
          <w:tcPr>
            <w:tcW w:w="2600" w:type="pct"/>
            <w:hideMark/>
          </w:tcPr>
          <w:p w:rsidR="00BC0C72" w:rsidRDefault="008D5CF6">
            <w:pPr>
              <w:pStyle w:val="a5"/>
            </w:pPr>
            <w:bookmarkStart w:id="24698" w:name="53419"/>
            <w:bookmarkEnd w:id="24698"/>
            <w:r>
              <w:t>ТВП нажимний диск лівий К26-1230.00; нажимний диск правий К26-2230.00; диск пересувний К26-1270.00; середній нажимний диск К26-1200.00; сектор тертя К26-1260.00</w:t>
            </w:r>
          </w:p>
        </w:tc>
        <w:tc>
          <w:tcPr>
            <w:tcW w:w="750" w:type="pct"/>
            <w:hideMark/>
          </w:tcPr>
          <w:p w:rsidR="00BC0C72" w:rsidRDefault="008D5CF6">
            <w:pPr>
              <w:pStyle w:val="a5"/>
              <w:jc w:val="center"/>
            </w:pPr>
            <w:bookmarkStart w:id="24699" w:name="53420"/>
            <w:bookmarkEnd w:id="24699"/>
            <w:r>
              <w:t>- " -</w:t>
            </w:r>
          </w:p>
        </w:tc>
        <w:tc>
          <w:tcPr>
            <w:tcW w:w="750" w:type="pct"/>
            <w:hideMark/>
          </w:tcPr>
          <w:p w:rsidR="00BC0C72" w:rsidRDefault="008D5CF6">
            <w:pPr>
              <w:pStyle w:val="a5"/>
              <w:jc w:val="center"/>
            </w:pPr>
            <w:bookmarkStart w:id="24700" w:name="53421"/>
            <w:bookmarkEnd w:id="24700"/>
            <w:r>
              <w:t>60</w:t>
            </w:r>
          </w:p>
        </w:tc>
      </w:tr>
      <w:tr w:rsidR="00BC0C72" w:rsidTr="00181458">
        <w:trPr>
          <w:divId w:val="1237204249"/>
        </w:trPr>
        <w:tc>
          <w:tcPr>
            <w:tcW w:w="900" w:type="pct"/>
            <w:hideMark/>
          </w:tcPr>
          <w:p w:rsidR="00BC0C72" w:rsidRDefault="008D5CF6">
            <w:pPr>
              <w:pStyle w:val="a5"/>
            </w:pPr>
            <w:bookmarkStart w:id="24701" w:name="53422"/>
            <w:bookmarkEnd w:id="24701"/>
            <w:r>
              <w:t>8803 30 00 90</w:t>
            </w:r>
          </w:p>
        </w:tc>
        <w:tc>
          <w:tcPr>
            <w:tcW w:w="2600" w:type="pct"/>
            <w:hideMark/>
          </w:tcPr>
          <w:p w:rsidR="00BC0C72" w:rsidRDefault="008D5CF6">
            <w:pPr>
              <w:pStyle w:val="a5"/>
            </w:pPr>
            <w:bookmarkStart w:id="24702" w:name="53423"/>
            <w:bookmarkEnd w:id="24702"/>
            <w:r>
              <w:t>Частини літальних апаратів товарної позиції 8801 або 8802:</w:t>
            </w:r>
            <w:r>
              <w:br/>
              <w:t>- інші частини літаків і вертольотів:</w:t>
            </w:r>
            <w:r>
              <w:br/>
              <w:t>-- інші</w:t>
            </w:r>
          </w:p>
        </w:tc>
        <w:tc>
          <w:tcPr>
            <w:tcW w:w="750" w:type="pct"/>
            <w:hideMark/>
          </w:tcPr>
          <w:p w:rsidR="00BC0C72" w:rsidRDefault="008D5CF6">
            <w:pPr>
              <w:pStyle w:val="a5"/>
              <w:jc w:val="center"/>
            </w:pPr>
            <w:bookmarkStart w:id="24703" w:name="53424"/>
            <w:bookmarkEnd w:id="24703"/>
            <w:r>
              <w:t> </w:t>
            </w:r>
          </w:p>
        </w:tc>
        <w:tc>
          <w:tcPr>
            <w:tcW w:w="750" w:type="pct"/>
            <w:hideMark/>
          </w:tcPr>
          <w:p w:rsidR="00BC0C72" w:rsidRDefault="008D5CF6">
            <w:pPr>
              <w:pStyle w:val="a5"/>
              <w:jc w:val="center"/>
            </w:pPr>
            <w:bookmarkStart w:id="24704" w:name="53425"/>
            <w:bookmarkEnd w:id="24704"/>
            <w:r>
              <w:t> </w:t>
            </w:r>
          </w:p>
        </w:tc>
      </w:tr>
      <w:tr w:rsidR="00BC0C72" w:rsidTr="00181458">
        <w:trPr>
          <w:divId w:val="1237204249"/>
        </w:trPr>
        <w:tc>
          <w:tcPr>
            <w:tcW w:w="900" w:type="pct"/>
            <w:hideMark/>
          </w:tcPr>
          <w:p w:rsidR="00BC0C72" w:rsidRDefault="008D5CF6">
            <w:pPr>
              <w:pStyle w:val="a5"/>
            </w:pPr>
            <w:bookmarkStart w:id="24705" w:name="53426"/>
            <w:bookmarkEnd w:id="24705"/>
            <w:r>
              <w:t> </w:t>
            </w:r>
          </w:p>
        </w:tc>
        <w:tc>
          <w:tcPr>
            <w:tcW w:w="2600" w:type="pct"/>
            <w:hideMark/>
          </w:tcPr>
          <w:p w:rsidR="00BC0C72" w:rsidRDefault="008D5CF6">
            <w:pPr>
              <w:pStyle w:val="a5"/>
            </w:pPr>
            <w:bookmarkStart w:id="24706" w:name="53427"/>
            <w:bookmarkEnd w:id="24706"/>
            <w:r>
              <w:t>ТВП паливний бак 621 1181 (3967 0124); паливний бак 621 1191 (3967 0085); паливний бак 621 1201 (3967 0126); паливний бак 621 1211 (3967 0090); паливний бак 621 1221 (3967 0092)</w:t>
            </w:r>
          </w:p>
        </w:tc>
        <w:tc>
          <w:tcPr>
            <w:tcW w:w="750" w:type="pct"/>
            <w:hideMark/>
          </w:tcPr>
          <w:p w:rsidR="00BC0C72" w:rsidRDefault="008D5CF6">
            <w:pPr>
              <w:pStyle w:val="a5"/>
              <w:jc w:val="center"/>
            </w:pPr>
            <w:bookmarkStart w:id="24707" w:name="53428"/>
            <w:bookmarkEnd w:id="24707"/>
            <w:r>
              <w:t>штук</w:t>
            </w:r>
          </w:p>
        </w:tc>
        <w:tc>
          <w:tcPr>
            <w:tcW w:w="750" w:type="pct"/>
            <w:hideMark/>
          </w:tcPr>
          <w:p w:rsidR="00BC0C72" w:rsidRDefault="008D5CF6">
            <w:pPr>
              <w:pStyle w:val="a5"/>
              <w:jc w:val="center"/>
            </w:pPr>
            <w:bookmarkStart w:id="24708" w:name="53429"/>
            <w:bookmarkEnd w:id="24708"/>
            <w:r>
              <w:t>25</w:t>
            </w:r>
          </w:p>
        </w:tc>
      </w:tr>
      <w:tr w:rsidR="00BC0C72" w:rsidTr="00181458">
        <w:trPr>
          <w:divId w:val="1237204249"/>
        </w:trPr>
        <w:tc>
          <w:tcPr>
            <w:tcW w:w="900" w:type="pct"/>
            <w:gridSpan w:val="4"/>
            <w:hideMark/>
          </w:tcPr>
          <w:p w:rsidR="00BC0C72" w:rsidRDefault="008D5CF6">
            <w:pPr>
              <w:pStyle w:val="a5"/>
              <w:jc w:val="center"/>
            </w:pPr>
            <w:bookmarkStart w:id="24709" w:name="53430"/>
            <w:bookmarkEnd w:id="24709"/>
            <w:r>
              <w:t>Державне підприємство "Новатор"</w:t>
            </w:r>
          </w:p>
        </w:tc>
      </w:tr>
      <w:tr w:rsidR="00BC0C72" w:rsidTr="00181458">
        <w:trPr>
          <w:divId w:val="1237204249"/>
        </w:trPr>
        <w:tc>
          <w:tcPr>
            <w:tcW w:w="900" w:type="pct"/>
            <w:hideMark/>
          </w:tcPr>
          <w:p w:rsidR="00BC0C72" w:rsidRDefault="008D5CF6">
            <w:pPr>
              <w:pStyle w:val="a5"/>
            </w:pPr>
            <w:bookmarkStart w:id="24710" w:name="53431"/>
            <w:bookmarkEnd w:id="24710"/>
            <w:r>
              <w:t>8457</w:t>
            </w:r>
          </w:p>
        </w:tc>
        <w:tc>
          <w:tcPr>
            <w:tcW w:w="2600" w:type="pct"/>
            <w:hideMark/>
          </w:tcPr>
          <w:p w:rsidR="00BC0C72" w:rsidRDefault="008D5CF6">
            <w:pPr>
              <w:pStyle w:val="a5"/>
            </w:pPr>
            <w:bookmarkStart w:id="24711" w:name="53432"/>
            <w:bookmarkEnd w:id="24711"/>
            <w:r>
              <w:t>Центри оброблювальні, верстати агрегатні однопозиційні та багатопозиційні, для обробки металу:</w:t>
            </w:r>
          </w:p>
        </w:tc>
        <w:tc>
          <w:tcPr>
            <w:tcW w:w="750" w:type="pct"/>
            <w:hideMark/>
          </w:tcPr>
          <w:p w:rsidR="00BC0C72" w:rsidRDefault="008D5CF6">
            <w:pPr>
              <w:pStyle w:val="a5"/>
              <w:jc w:val="center"/>
            </w:pPr>
            <w:bookmarkStart w:id="24712" w:name="53433"/>
            <w:bookmarkEnd w:id="24712"/>
            <w:r>
              <w:t> </w:t>
            </w:r>
          </w:p>
        </w:tc>
        <w:tc>
          <w:tcPr>
            <w:tcW w:w="750" w:type="pct"/>
            <w:hideMark/>
          </w:tcPr>
          <w:p w:rsidR="00BC0C72" w:rsidRDefault="008D5CF6">
            <w:pPr>
              <w:pStyle w:val="a5"/>
              <w:jc w:val="center"/>
            </w:pPr>
            <w:bookmarkStart w:id="24713" w:name="53434"/>
            <w:bookmarkEnd w:id="24713"/>
            <w:r>
              <w:t> </w:t>
            </w:r>
          </w:p>
        </w:tc>
      </w:tr>
      <w:tr w:rsidR="00BC0C72" w:rsidTr="00181458">
        <w:trPr>
          <w:divId w:val="1237204249"/>
        </w:trPr>
        <w:tc>
          <w:tcPr>
            <w:tcW w:w="900" w:type="pct"/>
            <w:hideMark/>
          </w:tcPr>
          <w:p w:rsidR="00BC0C72" w:rsidRDefault="008D5CF6">
            <w:pPr>
              <w:pStyle w:val="a5"/>
            </w:pPr>
            <w:bookmarkStart w:id="24714" w:name="53435"/>
            <w:bookmarkEnd w:id="24714"/>
            <w:r>
              <w:t> </w:t>
            </w:r>
          </w:p>
        </w:tc>
        <w:tc>
          <w:tcPr>
            <w:tcW w:w="2600" w:type="pct"/>
            <w:hideMark/>
          </w:tcPr>
          <w:p w:rsidR="00BC0C72" w:rsidRDefault="008D5CF6">
            <w:pPr>
              <w:pStyle w:val="a5"/>
            </w:pPr>
            <w:bookmarkStart w:id="24715" w:name="53436"/>
            <w:bookmarkEnd w:id="24715"/>
            <w:r>
              <w:t>горизонтальний оброблювальний центр з числовим програмним керуванням</w:t>
            </w:r>
          </w:p>
        </w:tc>
        <w:tc>
          <w:tcPr>
            <w:tcW w:w="750" w:type="pct"/>
            <w:hideMark/>
          </w:tcPr>
          <w:p w:rsidR="00BC0C72" w:rsidRDefault="008D5CF6">
            <w:pPr>
              <w:pStyle w:val="a5"/>
              <w:jc w:val="center"/>
            </w:pPr>
            <w:bookmarkStart w:id="24716" w:name="53437"/>
            <w:bookmarkEnd w:id="24716"/>
            <w:r>
              <w:t>- " -</w:t>
            </w:r>
          </w:p>
        </w:tc>
        <w:tc>
          <w:tcPr>
            <w:tcW w:w="750" w:type="pct"/>
            <w:hideMark/>
          </w:tcPr>
          <w:p w:rsidR="00BC0C72" w:rsidRDefault="008D5CF6">
            <w:pPr>
              <w:pStyle w:val="a5"/>
              <w:jc w:val="center"/>
            </w:pPr>
            <w:bookmarkStart w:id="24717" w:name="53438"/>
            <w:bookmarkEnd w:id="24717"/>
            <w:r>
              <w:t>5</w:t>
            </w:r>
          </w:p>
        </w:tc>
      </w:tr>
      <w:tr w:rsidR="00BC0C72" w:rsidTr="00181458">
        <w:trPr>
          <w:divId w:val="1237204249"/>
        </w:trPr>
        <w:tc>
          <w:tcPr>
            <w:tcW w:w="900" w:type="pct"/>
            <w:hideMark/>
          </w:tcPr>
          <w:p w:rsidR="00BC0C72" w:rsidRDefault="008D5CF6">
            <w:pPr>
              <w:pStyle w:val="a5"/>
            </w:pPr>
            <w:bookmarkStart w:id="24718" w:name="53439"/>
            <w:bookmarkEnd w:id="24718"/>
            <w:r>
              <w:lastRenderedPageBreak/>
              <w:t> </w:t>
            </w:r>
          </w:p>
        </w:tc>
        <w:tc>
          <w:tcPr>
            <w:tcW w:w="2600" w:type="pct"/>
            <w:hideMark/>
          </w:tcPr>
          <w:p w:rsidR="00BC0C72" w:rsidRDefault="008D5CF6">
            <w:pPr>
              <w:pStyle w:val="a5"/>
            </w:pPr>
            <w:bookmarkStart w:id="24719" w:name="53440"/>
            <w:bookmarkEnd w:id="24719"/>
            <w:r>
              <w:t>вертикальний оброблювальний центр з числовим програмним керуванням</w:t>
            </w:r>
          </w:p>
        </w:tc>
        <w:tc>
          <w:tcPr>
            <w:tcW w:w="750" w:type="pct"/>
            <w:hideMark/>
          </w:tcPr>
          <w:p w:rsidR="00BC0C72" w:rsidRDefault="008D5CF6">
            <w:pPr>
              <w:pStyle w:val="a5"/>
              <w:jc w:val="center"/>
            </w:pPr>
            <w:bookmarkStart w:id="24720" w:name="53441"/>
            <w:bookmarkEnd w:id="24720"/>
            <w:r>
              <w:t>- " -</w:t>
            </w:r>
          </w:p>
        </w:tc>
        <w:tc>
          <w:tcPr>
            <w:tcW w:w="750" w:type="pct"/>
            <w:hideMark/>
          </w:tcPr>
          <w:p w:rsidR="00BC0C72" w:rsidRDefault="008D5CF6">
            <w:pPr>
              <w:pStyle w:val="a5"/>
              <w:jc w:val="center"/>
            </w:pPr>
            <w:bookmarkStart w:id="24721" w:name="53442"/>
            <w:bookmarkEnd w:id="24721"/>
            <w:r>
              <w:t>5</w:t>
            </w:r>
          </w:p>
        </w:tc>
      </w:tr>
      <w:tr w:rsidR="00BC0C72" w:rsidTr="00181458">
        <w:trPr>
          <w:divId w:val="1237204249"/>
        </w:trPr>
        <w:tc>
          <w:tcPr>
            <w:tcW w:w="900" w:type="pct"/>
            <w:hideMark/>
          </w:tcPr>
          <w:p w:rsidR="00BC0C72" w:rsidRDefault="008D5CF6">
            <w:pPr>
              <w:pStyle w:val="a5"/>
            </w:pPr>
            <w:bookmarkStart w:id="24722" w:name="53443"/>
            <w:bookmarkEnd w:id="24722"/>
            <w:r>
              <w:t> </w:t>
            </w:r>
          </w:p>
        </w:tc>
        <w:tc>
          <w:tcPr>
            <w:tcW w:w="2600" w:type="pct"/>
            <w:hideMark/>
          </w:tcPr>
          <w:p w:rsidR="00BC0C72" w:rsidRDefault="008D5CF6">
            <w:pPr>
              <w:pStyle w:val="a5"/>
            </w:pPr>
            <w:bookmarkStart w:id="24723" w:name="53444"/>
            <w:bookmarkEnd w:id="24723"/>
            <w:r>
              <w:t>верстати агрегатні багатопозиційні з числовим програмним керуванням</w:t>
            </w:r>
          </w:p>
        </w:tc>
        <w:tc>
          <w:tcPr>
            <w:tcW w:w="750" w:type="pct"/>
            <w:hideMark/>
          </w:tcPr>
          <w:p w:rsidR="00BC0C72" w:rsidRDefault="008D5CF6">
            <w:pPr>
              <w:pStyle w:val="a5"/>
              <w:jc w:val="center"/>
            </w:pPr>
            <w:bookmarkStart w:id="24724" w:name="53445"/>
            <w:bookmarkEnd w:id="24724"/>
            <w:r>
              <w:t>- " -</w:t>
            </w:r>
          </w:p>
        </w:tc>
        <w:tc>
          <w:tcPr>
            <w:tcW w:w="750" w:type="pct"/>
            <w:hideMark/>
          </w:tcPr>
          <w:p w:rsidR="00BC0C72" w:rsidRDefault="008D5CF6">
            <w:pPr>
              <w:pStyle w:val="a5"/>
              <w:jc w:val="center"/>
            </w:pPr>
            <w:bookmarkStart w:id="24725" w:name="53446"/>
            <w:bookmarkEnd w:id="24725"/>
            <w:r>
              <w:t>5</w:t>
            </w:r>
          </w:p>
        </w:tc>
      </w:tr>
      <w:tr w:rsidR="00BC0C72" w:rsidTr="00181458">
        <w:trPr>
          <w:divId w:val="1237204249"/>
        </w:trPr>
        <w:tc>
          <w:tcPr>
            <w:tcW w:w="900" w:type="pct"/>
            <w:hideMark/>
          </w:tcPr>
          <w:p w:rsidR="00BC0C72" w:rsidRDefault="008D5CF6">
            <w:pPr>
              <w:pStyle w:val="a5"/>
            </w:pPr>
            <w:bookmarkStart w:id="24726" w:name="53447"/>
            <w:bookmarkEnd w:id="24726"/>
            <w:r>
              <w:t>8458</w:t>
            </w:r>
          </w:p>
        </w:tc>
        <w:tc>
          <w:tcPr>
            <w:tcW w:w="2600" w:type="pct"/>
            <w:hideMark/>
          </w:tcPr>
          <w:p w:rsidR="00BC0C72" w:rsidRDefault="008D5CF6">
            <w:pPr>
              <w:pStyle w:val="a5"/>
            </w:pPr>
            <w:bookmarkStart w:id="24727" w:name="53448"/>
            <w:bookmarkEnd w:id="24727"/>
            <w:r>
              <w:t>Верстати токарні (включаючи верстати токарні багатоцільові) металорізальні:</w:t>
            </w:r>
          </w:p>
        </w:tc>
        <w:tc>
          <w:tcPr>
            <w:tcW w:w="750" w:type="pct"/>
            <w:hideMark/>
          </w:tcPr>
          <w:p w:rsidR="00BC0C72" w:rsidRDefault="008D5CF6">
            <w:pPr>
              <w:pStyle w:val="a5"/>
              <w:jc w:val="center"/>
            </w:pPr>
            <w:bookmarkStart w:id="24728" w:name="53449"/>
            <w:bookmarkEnd w:id="24728"/>
            <w:r>
              <w:t> </w:t>
            </w:r>
          </w:p>
        </w:tc>
        <w:tc>
          <w:tcPr>
            <w:tcW w:w="750" w:type="pct"/>
            <w:hideMark/>
          </w:tcPr>
          <w:p w:rsidR="00BC0C72" w:rsidRDefault="008D5CF6">
            <w:pPr>
              <w:pStyle w:val="a5"/>
              <w:jc w:val="center"/>
            </w:pPr>
            <w:bookmarkStart w:id="24729" w:name="53450"/>
            <w:bookmarkEnd w:id="24729"/>
            <w:r>
              <w:t> </w:t>
            </w:r>
          </w:p>
        </w:tc>
      </w:tr>
      <w:tr w:rsidR="00BC0C72" w:rsidTr="00181458">
        <w:trPr>
          <w:divId w:val="1237204249"/>
        </w:trPr>
        <w:tc>
          <w:tcPr>
            <w:tcW w:w="900" w:type="pct"/>
            <w:hideMark/>
          </w:tcPr>
          <w:p w:rsidR="00BC0C72" w:rsidRDefault="008D5CF6">
            <w:pPr>
              <w:pStyle w:val="a5"/>
            </w:pPr>
            <w:bookmarkStart w:id="24730" w:name="53451"/>
            <w:bookmarkEnd w:id="24730"/>
            <w:r>
              <w:t> </w:t>
            </w:r>
          </w:p>
        </w:tc>
        <w:tc>
          <w:tcPr>
            <w:tcW w:w="2600" w:type="pct"/>
            <w:hideMark/>
          </w:tcPr>
          <w:p w:rsidR="00BC0C72" w:rsidRDefault="008D5CF6">
            <w:pPr>
              <w:pStyle w:val="a5"/>
            </w:pPr>
            <w:bookmarkStart w:id="24731" w:name="53452"/>
            <w:bookmarkEnd w:id="24731"/>
            <w:r>
              <w:t>токарно-револьверний верстат з числовим програмним керуванням</w:t>
            </w:r>
          </w:p>
        </w:tc>
        <w:tc>
          <w:tcPr>
            <w:tcW w:w="750" w:type="pct"/>
            <w:hideMark/>
          </w:tcPr>
          <w:p w:rsidR="00BC0C72" w:rsidRDefault="008D5CF6">
            <w:pPr>
              <w:pStyle w:val="a5"/>
              <w:jc w:val="center"/>
            </w:pPr>
            <w:bookmarkStart w:id="24732" w:name="53453"/>
            <w:bookmarkEnd w:id="24732"/>
            <w:r>
              <w:t>- " -</w:t>
            </w:r>
          </w:p>
        </w:tc>
        <w:tc>
          <w:tcPr>
            <w:tcW w:w="750" w:type="pct"/>
            <w:hideMark/>
          </w:tcPr>
          <w:p w:rsidR="00BC0C72" w:rsidRDefault="008D5CF6">
            <w:pPr>
              <w:pStyle w:val="a5"/>
              <w:jc w:val="center"/>
            </w:pPr>
            <w:bookmarkStart w:id="24733" w:name="53454"/>
            <w:bookmarkEnd w:id="24733"/>
            <w:r>
              <w:t>5</w:t>
            </w:r>
          </w:p>
        </w:tc>
      </w:tr>
      <w:tr w:rsidR="00BC0C72" w:rsidTr="00181458">
        <w:trPr>
          <w:divId w:val="1237204249"/>
        </w:trPr>
        <w:tc>
          <w:tcPr>
            <w:tcW w:w="900" w:type="pct"/>
            <w:hideMark/>
          </w:tcPr>
          <w:p w:rsidR="00BC0C72" w:rsidRDefault="008D5CF6">
            <w:pPr>
              <w:pStyle w:val="a5"/>
            </w:pPr>
            <w:bookmarkStart w:id="24734" w:name="53455"/>
            <w:bookmarkEnd w:id="24734"/>
            <w:r>
              <w:t>8462</w:t>
            </w:r>
          </w:p>
        </w:tc>
        <w:tc>
          <w:tcPr>
            <w:tcW w:w="2600" w:type="pct"/>
            <w:hideMark/>
          </w:tcPr>
          <w:p w:rsidR="00BC0C72" w:rsidRDefault="008D5CF6">
            <w:pPr>
              <w:pStyle w:val="a5"/>
            </w:pPr>
            <w:bookmarkStart w:id="24735" w:name="53456"/>
            <w:bookmarkEnd w:id="24735"/>
            <w:r>
              <w:t>Машини (включаючи преси) для обробки металів шляхом об'ємного штампування, кування або штампування; машини для обробки металів (включаючи преси) шляхом вигинання, відбортування, вирівнювання, розрізання, висікання або відрубання; преси для обробки металів або карбідів металів, не зазначені вище:</w:t>
            </w:r>
          </w:p>
        </w:tc>
        <w:tc>
          <w:tcPr>
            <w:tcW w:w="750" w:type="pct"/>
            <w:hideMark/>
          </w:tcPr>
          <w:p w:rsidR="00BC0C72" w:rsidRDefault="008D5CF6">
            <w:pPr>
              <w:pStyle w:val="a5"/>
              <w:jc w:val="center"/>
            </w:pPr>
            <w:bookmarkStart w:id="24736" w:name="53457"/>
            <w:bookmarkEnd w:id="24736"/>
            <w:r>
              <w:t> </w:t>
            </w:r>
          </w:p>
        </w:tc>
        <w:tc>
          <w:tcPr>
            <w:tcW w:w="750" w:type="pct"/>
            <w:hideMark/>
          </w:tcPr>
          <w:p w:rsidR="00BC0C72" w:rsidRDefault="008D5CF6">
            <w:pPr>
              <w:pStyle w:val="a5"/>
              <w:jc w:val="center"/>
            </w:pPr>
            <w:bookmarkStart w:id="24737" w:name="53458"/>
            <w:bookmarkEnd w:id="24737"/>
            <w:r>
              <w:t> </w:t>
            </w:r>
          </w:p>
        </w:tc>
      </w:tr>
      <w:tr w:rsidR="00BC0C72" w:rsidTr="00181458">
        <w:trPr>
          <w:divId w:val="1237204249"/>
        </w:trPr>
        <w:tc>
          <w:tcPr>
            <w:tcW w:w="900" w:type="pct"/>
            <w:hideMark/>
          </w:tcPr>
          <w:p w:rsidR="00BC0C72" w:rsidRDefault="008D5CF6">
            <w:pPr>
              <w:pStyle w:val="a5"/>
            </w:pPr>
            <w:bookmarkStart w:id="24738" w:name="53459"/>
            <w:bookmarkEnd w:id="24738"/>
            <w:r>
              <w:t> </w:t>
            </w:r>
          </w:p>
        </w:tc>
        <w:tc>
          <w:tcPr>
            <w:tcW w:w="2600" w:type="pct"/>
            <w:hideMark/>
          </w:tcPr>
          <w:p w:rsidR="00BC0C72" w:rsidRDefault="008D5CF6">
            <w:pPr>
              <w:pStyle w:val="a5"/>
            </w:pPr>
            <w:bookmarkStart w:id="24739" w:name="53460"/>
            <w:bookmarkEnd w:id="24739"/>
            <w:r>
              <w:t>механічні ножиці гідравлічні</w:t>
            </w:r>
          </w:p>
        </w:tc>
        <w:tc>
          <w:tcPr>
            <w:tcW w:w="750" w:type="pct"/>
            <w:hideMark/>
          </w:tcPr>
          <w:p w:rsidR="00BC0C72" w:rsidRDefault="008D5CF6">
            <w:pPr>
              <w:pStyle w:val="a5"/>
              <w:jc w:val="center"/>
            </w:pPr>
            <w:bookmarkStart w:id="24740" w:name="53461"/>
            <w:bookmarkEnd w:id="24740"/>
            <w:r>
              <w:t>- " -</w:t>
            </w:r>
          </w:p>
        </w:tc>
        <w:tc>
          <w:tcPr>
            <w:tcW w:w="750" w:type="pct"/>
            <w:hideMark/>
          </w:tcPr>
          <w:p w:rsidR="00BC0C72" w:rsidRDefault="008D5CF6">
            <w:pPr>
              <w:pStyle w:val="a5"/>
              <w:jc w:val="center"/>
            </w:pPr>
            <w:bookmarkStart w:id="24741" w:name="53462"/>
            <w:bookmarkEnd w:id="24741"/>
            <w:r>
              <w:t>2</w:t>
            </w:r>
          </w:p>
        </w:tc>
      </w:tr>
      <w:tr w:rsidR="00BC0C72" w:rsidTr="00181458">
        <w:trPr>
          <w:divId w:val="1237204249"/>
        </w:trPr>
        <w:tc>
          <w:tcPr>
            <w:tcW w:w="900" w:type="pct"/>
            <w:hideMark/>
          </w:tcPr>
          <w:p w:rsidR="00BC0C72" w:rsidRDefault="008D5CF6">
            <w:pPr>
              <w:pStyle w:val="a5"/>
            </w:pPr>
            <w:bookmarkStart w:id="24742" w:name="53463"/>
            <w:bookmarkEnd w:id="24742"/>
            <w:r>
              <w:t> </w:t>
            </w:r>
          </w:p>
        </w:tc>
        <w:tc>
          <w:tcPr>
            <w:tcW w:w="2600" w:type="pct"/>
            <w:hideMark/>
          </w:tcPr>
          <w:p w:rsidR="00BC0C72" w:rsidRDefault="008D5CF6">
            <w:pPr>
              <w:pStyle w:val="a5"/>
            </w:pPr>
            <w:bookmarkStart w:id="24743" w:name="53464"/>
            <w:bookmarkEnd w:id="24743"/>
            <w:r>
              <w:t>прес пробивний з числовим програмним керуванням для обробки виробів з листового матеріалу</w:t>
            </w:r>
          </w:p>
        </w:tc>
        <w:tc>
          <w:tcPr>
            <w:tcW w:w="750" w:type="pct"/>
            <w:hideMark/>
          </w:tcPr>
          <w:p w:rsidR="00BC0C72" w:rsidRDefault="008D5CF6">
            <w:pPr>
              <w:pStyle w:val="a5"/>
              <w:jc w:val="center"/>
            </w:pPr>
            <w:bookmarkStart w:id="24744" w:name="53465"/>
            <w:bookmarkEnd w:id="24744"/>
            <w:r>
              <w:t>- " -</w:t>
            </w:r>
          </w:p>
        </w:tc>
        <w:tc>
          <w:tcPr>
            <w:tcW w:w="750" w:type="pct"/>
            <w:hideMark/>
          </w:tcPr>
          <w:p w:rsidR="00BC0C72" w:rsidRDefault="008D5CF6">
            <w:pPr>
              <w:pStyle w:val="a5"/>
              <w:jc w:val="center"/>
            </w:pPr>
            <w:bookmarkStart w:id="24745" w:name="53466"/>
            <w:bookmarkEnd w:id="24745"/>
            <w:r>
              <w:t>2</w:t>
            </w:r>
          </w:p>
        </w:tc>
      </w:tr>
      <w:tr w:rsidR="00BC0C72" w:rsidTr="00181458">
        <w:trPr>
          <w:divId w:val="1237204249"/>
        </w:trPr>
        <w:tc>
          <w:tcPr>
            <w:tcW w:w="900" w:type="pct"/>
            <w:hideMark/>
          </w:tcPr>
          <w:p w:rsidR="00BC0C72" w:rsidRDefault="008D5CF6">
            <w:pPr>
              <w:pStyle w:val="a5"/>
            </w:pPr>
            <w:bookmarkStart w:id="24746" w:name="53467"/>
            <w:bookmarkEnd w:id="24746"/>
            <w:r>
              <w:t>8514 40 00 00</w:t>
            </w:r>
          </w:p>
        </w:tc>
        <w:tc>
          <w:tcPr>
            <w:tcW w:w="2600" w:type="pct"/>
            <w:hideMark/>
          </w:tcPr>
          <w:p w:rsidR="00BC0C72" w:rsidRDefault="008D5CF6">
            <w:pPr>
              <w:pStyle w:val="a5"/>
            </w:pPr>
            <w:bookmarkStart w:id="24747" w:name="53468"/>
            <w:bookmarkEnd w:id="24747"/>
            <w:r>
              <w:t>Печі та камери промислові або лабораторні, електричні (включаючи індукційні або діелектричні); інше промислове або лабораторне обладнання для термічного оброблення матеріалів, індукційне або діелектричне:</w:t>
            </w:r>
            <w:r>
              <w:br/>
              <w:t>- інше індукційне або діелектричне обладнання для термічного оброблення матеріалів:</w:t>
            </w:r>
          </w:p>
        </w:tc>
        <w:tc>
          <w:tcPr>
            <w:tcW w:w="750" w:type="pct"/>
            <w:hideMark/>
          </w:tcPr>
          <w:p w:rsidR="00BC0C72" w:rsidRDefault="008D5CF6">
            <w:pPr>
              <w:pStyle w:val="a5"/>
              <w:jc w:val="center"/>
            </w:pPr>
            <w:bookmarkStart w:id="24748" w:name="53469"/>
            <w:bookmarkEnd w:id="24748"/>
            <w:r>
              <w:t> </w:t>
            </w:r>
          </w:p>
        </w:tc>
        <w:tc>
          <w:tcPr>
            <w:tcW w:w="750" w:type="pct"/>
            <w:hideMark/>
          </w:tcPr>
          <w:p w:rsidR="00BC0C72" w:rsidRDefault="008D5CF6">
            <w:pPr>
              <w:pStyle w:val="a5"/>
              <w:jc w:val="center"/>
            </w:pPr>
            <w:bookmarkStart w:id="24749" w:name="53470"/>
            <w:bookmarkEnd w:id="24749"/>
            <w:r>
              <w:t> </w:t>
            </w:r>
          </w:p>
        </w:tc>
      </w:tr>
      <w:tr w:rsidR="00BC0C72" w:rsidTr="00181458">
        <w:trPr>
          <w:divId w:val="1237204249"/>
        </w:trPr>
        <w:tc>
          <w:tcPr>
            <w:tcW w:w="900" w:type="pct"/>
            <w:hideMark/>
          </w:tcPr>
          <w:p w:rsidR="00BC0C72" w:rsidRDefault="008D5CF6">
            <w:pPr>
              <w:pStyle w:val="a5"/>
            </w:pPr>
            <w:bookmarkStart w:id="24750" w:name="53471"/>
            <w:bookmarkEnd w:id="24750"/>
            <w:r>
              <w:t> </w:t>
            </w:r>
          </w:p>
        </w:tc>
        <w:tc>
          <w:tcPr>
            <w:tcW w:w="2600" w:type="pct"/>
            <w:hideMark/>
          </w:tcPr>
          <w:p w:rsidR="00BC0C72" w:rsidRDefault="008D5CF6">
            <w:pPr>
              <w:pStyle w:val="a5"/>
            </w:pPr>
            <w:bookmarkStart w:id="24751" w:name="53472"/>
            <w:bookmarkEnd w:id="24751"/>
            <w:r>
              <w:t>вакуумна термічна піч</w:t>
            </w:r>
          </w:p>
        </w:tc>
        <w:tc>
          <w:tcPr>
            <w:tcW w:w="750" w:type="pct"/>
            <w:hideMark/>
          </w:tcPr>
          <w:p w:rsidR="00BC0C72" w:rsidRDefault="008D5CF6">
            <w:pPr>
              <w:pStyle w:val="a5"/>
              <w:jc w:val="center"/>
            </w:pPr>
            <w:bookmarkStart w:id="24752" w:name="53473"/>
            <w:bookmarkEnd w:id="24752"/>
            <w:r>
              <w:t>- " -</w:t>
            </w:r>
          </w:p>
        </w:tc>
        <w:tc>
          <w:tcPr>
            <w:tcW w:w="750" w:type="pct"/>
            <w:hideMark/>
          </w:tcPr>
          <w:p w:rsidR="00BC0C72" w:rsidRDefault="008D5CF6">
            <w:pPr>
              <w:pStyle w:val="a5"/>
              <w:jc w:val="center"/>
            </w:pPr>
            <w:bookmarkStart w:id="24753" w:name="53474"/>
            <w:bookmarkEnd w:id="24753"/>
            <w:r>
              <w:t>5</w:t>
            </w:r>
          </w:p>
        </w:tc>
      </w:tr>
      <w:tr w:rsidR="00BC0C72" w:rsidTr="00181458">
        <w:trPr>
          <w:divId w:val="1237204249"/>
        </w:trPr>
        <w:tc>
          <w:tcPr>
            <w:tcW w:w="900" w:type="pct"/>
            <w:hideMark/>
          </w:tcPr>
          <w:p w:rsidR="00BC0C72" w:rsidRDefault="008D5CF6">
            <w:pPr>
              <w:pStyle w:val="a5"/>
            </w:pPr>
            <w:bookmarkStart w:id="24754" w:name="53475"/>
            <w:bookmarkEnd w:id="24754"/>
            <w:r>
              <w:t>9031 80 34 00</w:t>
            </w:r>
          </w:p>
        </w:tc>
        <w:tc>
          <w:tcPr>
            <w:tcW w:w="2600" w:type="pct"/>
            <w:hideMark/>
          </w:tcPr>
          <w:p w:rsidR="00BC0C72" w:rsidRDefault="008D5CF6">
            <w:pPr>
              <w:pStyle w:val="a5"/>
            </w:pPr>
            <w:bookmarkStart w:id="24755" w:name="53476"/>
            <w:bookmarkEnd w:id="24755"/>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750" w:type="pct"/>
            <w:hideMark/>
          </w:tcPr>
          <w:p w:rsidR="00BC0C72" w:rsidRDefault="008D5CF6">
            <w:pPr>
              <w:pStyle w:val="a5"/>
              <w:jc w:val="center"/>
            </w:pPr>
            <w:bookmarkStart w:id="24756" w:name="53477"/>
            <w:bookmarkEnd w:id="24756"/>
            <w:r>
              <w:t> </w:t>
            </w:r>
          </w:p>
        </w:tc>
        <w:tc>
          <w:tcPr>
            <w:tcW w:w="750" w:type="pct"/>
            <w:hideMark/>
          </w:tcPr>
          <w:p w:rsidR="00BC0C72" w:rsidRDefault="008D5CF6">
            <w:pPr>
              <w:pStyle w:val="a5"/>
              <w:jc w:val="center"/>
            </w:pPr>
            <w:bookmarkStart w:id="24757" w:name="53478"/>
            <w:bookmarkEnd w:id="24757"/>
            <w:r>
              <w:t> </w:t>
            </w:r>
          </w:p>
        </w:tc>
      </w:tr>
      <w:tr w:rsidR="00BC0C72" w:rsidTr="00181458">
        <w:trPr>
          <w:divId w:val="1237204249"/>
        </w:trPr>
        <w:tc>
          <w:tcPr>
            <w:tcW w:w="900" w:type="pct"/>
            <w:hideMark/>
          </w:tcPr>
          <w:p w:rsidR="00BC0C72" w:rsidRDefault="008D5CF6">
            <w:pPr>
              <w:pStyle w:val="a5"/>
            </w:pPr>
            <w:bookmarkStart w:id="24758" w:name="53479"/>
            <w:bookmarkEnd w:id="24758"/>
            <w:r>
              <w:t> </w:t>
            </w:r>
          </w:p>
        </w:tc>
        <w:tc>
          <w:tcPr>
            <w:tcW w:w="2600" w:type="pct"/>
            <w:hideMark/>
          </w:tcPr>
          <w:p w:rsidR="00BC0C72" w:rsidRDefault="008D5CF6">
            <w:pPr>
              <w:pStyle w:val="a5"/>
            </w:pPr>
            <w:bookmarkStart w:id="24759" w:name="53480"/>
            <w:bookmarkEnd w:id="24759"/>
            <w:r>
              <w:t>фотоелектронний перетворювач кута ППЭФ-14</w:t>
            </w:r>
          </w:p>
        </w:tc>
        <w:tc>
          <w:tcPr>
            <w:tcW w:w="750" w:type="pct"/>
            <w:hideMark/>
          </w:tcPr>
          <w:p w:rsidR="00BC0C72" w:rsidRDefault="008D5CF6">
            <w:pPr>
              <w:pStyle w:val="a5"/>
              <w:jc w:val="center"/>
            </w:pPr>
            <w:bookmarkStart w:id="24760" w:name="53481"/>
            <w:bookmarkEnd w:id="24760"/>
            <w:r>
              <w:t>штук</w:t>
            </w:r>
          </w:p>
        </w:tc>
        <w:tc>
          <w:tcPr>
            <w:tcW w:w="750" w:type="pct"/>
            <w:hideMark/>
          </w:tcPr>
          <w:p w:rsidR="00BC0C72" w:rsidRDefault="008D5CF6">
            <w:pPr>
              <w:pStyle w:val="a5"/>
              <w:jc w:val="center"/>
            </w:pPr>
            <w:bookmarkStart w:id="24761" w:name="53482"/>
            <w:bookmarkEnd w:id="24761"/>
            <w:r>
              <w:t>90</w:t>
            </w:r>
          </w:p>
        </w:tc>
      </w:tr>
      <w:tr w:rsidR="00BC0C72" w:rsidTr="00181458">
        <w:trPr>
          <w:divId w:val="1237204249"/>
        </w:trPr>
        <w:tc>
          <w:tcPr>
            <w:tcW w:w="900" w:type="pct"/>
            <w:gridSpan w:val="4"/>
            <w:hideMark/>
          </w:tcPr>
          <w:p w:rsidR="00BC0C72" w:rsidRDefault="008D5CF6">
            <w:pPr>
              <w:pStyle w:val="a5"/>
              <w:jc w:val="center"/>
            </w:pPr>
            <w:bookmarkStart w:id="24762" w:name="53483"/>
            <w:bookmarkEnd w:id="24762"/>
            <w:r>
              <w:t>Державне науково-виробниче підприємство "Об'єднання Комунар"</w:t>
            </w:r>
          </w:p>
        </w:tc>
      </w:tr>
      <w:tr w:rsidR="00BC0C72" w:rsidTr="00181458">
        <w:trPr>
          <w:divId w:val="1237204249"/>
        </w:trPr>
        <w:tc>
          <w:tcPr>
            <w:tcW w:w="900" w:type="pct"/>
            <w:hideMark/>
          </w:tcPr>
          <w:p w:rsidR="00BC0C72" w:rsidRDefault="008D5CF6">
            <w:pPr>
              <w:pStyle w:val="a5"/>
            </w:pPr>
            <w:bookmarkStart w:id="24763" w:name="53484"/>
            <w:bookmarkEnd w:id="24763"/>
            <w:r>
              <w:t>8532</w:t>
            </w:r>
          </w:p>
        </w:tc>
        <w:tc>
          <w:tcPr>
            <w:tcW w:w="2600" w:type="pct"/>
            <w:hideMark/>
          </w:tcPr>
          <w:p w:rsidR="00BC0C72" w:rsidRDefault="008D5CF6">
            <w:pPr>
              <w:pStyle w:val="a5"/>
            </w:pPr>
            <w:bookmarkStart w:id="24764" w:name="53485"/>
            <w:bookmarkEnd w:id="24764"/>
            <w:r>
              <w:t>Конденсатори електричні постійні, змінні або підстроювальні</w:t>
            </w:r>
          </w:p>
        </w:tc>
        <w:tc>
          <w:tcPr>
            <w:tcW w:w="750" w:type="pct"/>
            <w:hideMark/>
          </w:tcPr>
          <w:p w:rsidR="00BC0C72" w:rsidRDefault="008D5CF6">
            <w:pPr>
              <w:pStyle w:val="a5"/>
              <w:jc w:val="center"/>
            </w:pPr>
            <w:bookmarkStart w:id="24765" w:name="53486"/>
            <w:bookmarkEnd w:id="24765"/>
            <w:r>
              <w:t>- " -</w:t>
            </w:r>
          </w:p>
        </w:tc>
        <w:tc>
          <w:tcPr>
            <w:tcW w:w="750" w:type="pct"/>
            <w:hideMark/>
          </w:tcPr>
          <w:p w:rsidR="00BC0C72" w:rsidRDefault="008D5CF6">
            <w:pPr>
              <w:pStyle w:val="a5"/>
              <w:jc w:val="center"/>
            </w:pPr>
            <w:bookmarkStart w:id="24766" w:name="53487"/>
            <w:bookmarkEnd w:id="24766"/>
            <w:r>
              <w:t>87200</w:t>
            </w:r>
          </w:p>
        </w:tc>
      </w:tr>
      <w:tr w:rsidR="00BC0C72" w:rsidTr="00181458">
        <w:trPr>
          <w:divId w:val="1237204249"/>
        </w:trPr>
        <w:tc>
          <w:tcPr>
            <w:tcW w:w="900" w:type="pct"/>
            <w:hideMark/>
          </w:tcPr>
          <w:p w:rsidR="00BC0C72" w:rsidRDefault="008D5CF6">
            <w:pPr>
              <w:pStyle w:val="a5"/>
            </w:pPr>
            <w:bookmarkStart w:id="24767" w:name="53488"/>
            <w:bookmarkEnd w:id="24767"/>
            <w:r>
              <w:t>8533</w:t>
            </w:r>
          </w:p>
        </w:tc>
        <w:tc>
          <w:tcPr>
            <w:tcW w:w="2600" w:type="pct"/>
            <w:hideMark/>
          </w:tcPr>
          <w:p w:rsidR="00BC0C72" w:rsidRDefault="008D5CF6">
            <w:pPr>
              <w:pStyle w:val="a5"/>
            </w:pPr>
            <w:bookmarkStart w:id="24768" w:name="53489"/>
            <w:bookmarkEnd w:id="24768"/>
            <w:r>
              <w:t>Резистори електричні (включаючи реостати та потенціометри), крім нагрівальних елементів</w:t>
            </w:r>
          </w:p>
        </w:tc>
        <w:tc>
          <w:tcPr>
            <w:tcW w:w="750" w:type="pct"/>
            <w:hideMark/>
          </w:tcPr>
          <w:p w:rsidR="00BC0C72" w:rsidRDefault="008D5CF6">
            <w:pPr>
              <w:pStyle w:val="a5"/>
              <w:jc w:val="center"/>
            </w:pPr>
            <w:bookmarkStart w:id="24769" w:name="53490"/>
            <w:bookmarkEnd w:id="24769"/>
            <w:r>
              <w:t>- " -</w:t>
            </w:r>
          </w:p>
        </w:tc>
        <w:tc>
          <w:tcPr>
            <w:tcW w:w="750" w:type="pct"/>
            <w:hideMark/>
          </w:tcPr>
          <w:p w:rsidR="00BC0C72" w:rsidRDefault="008D5CF6">
            <w:pPr>
              <w:pStyle w:val="a5"/>
              <w:jc w:val="center"/>
            </w:pPr>
            <w:bookmarkStart w:id="24770" w:name="53491"/>
            <w:bookmarkEnd w:id="24770"/>
            <w:r>
              <w:t>220000</w:t>
            </w:r>
          </w:p>
        </w:tc>
      </w:tr>
      <w:tr w:rsidR="00BC0C72" w:rsidTr="00181458">
        <w:trPr>
          <w:divId w:val="1237204249"/>
        </w:trPr>
        <w:tc>
          <w:tcPr>
            <w:tcW w:w="900" w:type="pct"/>
            <w:hideMark/>
          </w:tcPr>
          <w:p w:rsidR="00BC0C72" w:rsidRDefault="008D5CF6">
            <w:pPr>
              <w:pStyle w:val="a5"/>
            </w:pPr>
            <w:bookmarkStart w:id="24771" w:name="53492"/>
            <w:bookmarkEnd w:id="24771"/>
            <w:r>
              <w:t>8536</w:t>
            </w:r>
          </w:p>
        </w:tc>
        <w:tc>
          <w:tcPr>
            <w:tcW w:w="2600" w:type="pct"/>
            <w:hideMark/>
          </w:tcPr>
          <w:p w:rsidR="00BC0C72" w:rsidRDefault="008D5CF6">
            <w:pPr>
              <w:pStyle w:val="a5"/>
            </w:pPr>
            <w:bookmarkStart w:id="24772" w:name="53493"/>
            <w:bookmarkEnd w:id="24772"/>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джґутів або кабелів</w:t>
            </w:r>
          </w:p>
        </w:tc>
        <w:tc>
          <w:tcPr>
            <w:tcW w:w="750" w:type="pct"/>
            <w:hideMark/>
          </w:tcPr>
          <w:p w:rsidR="00BC0C72" w:rsidRDefault="008D5CF6">
            <w:pPr>
              <w:pStyle w:val="a5"/>
              <w:jc w:val="center"/>
            </w:pPr>
            <w:bookmarkStart w:id="24773" w:name="53494"/>
            <w:bookmarkEnd w:id="24773"/>
            <w:r>
              <w:t>- " -</w:t>
            </w:r>
          </w:p>
        </w:tc>
        <w:tc>
          <w:tcPr>
            <w:tcW w:w="750" w:type="pct"/>
            <w:hideMark/>
          </w:tcPr>
          <w:p w:rsidR="00BC0C72" w:rsidRDefault="008D5CF6">
            <w:pPr>
              <w:pStyle w:val="a5"/>
              <w:jc w:val="center"/>
            </w:pPr>
            <w:bookmarkStart w:id="24774" w:name="53495"/>
            <w:bookmarkEnd w:id="24774"/>
            <w:r>
              <w:t>15100</w:t>
            </w:r>
          </w:p>
        </w:tc>
      </w:tr>
      <w:tr w:rsidR="00BC0C72" w:rsidTr="00181458">
        <w:trPr>
          <w:divId w:val="1237204249"/>
        </w:trPr>
        <w:tc>
          <w:tcPr>
            <w:tcW w:w="900" w:type="pct"/>
            <w:hideMark/>
          </w:tcPr>
          <w:p w:rsidR="00BC0C72" w:rsidRDefault="008D5CF6">
            <w:pPr>
              <w:pStyle w:val="a5"/>
            </w:pPr>
            <w:bookmarkStart w:id="24775" w:name="53496"/>
            <w:bookmarkEnd w:id="24775"/>
            <w:r>
              <w:t>8541</w:t>
            </w:r>
          </w:p>
        </w:tc>
        <w:tc>
          <w:tcPr>
            <w:tcW w:w="2600" w:type="pct"/>
            <w:hideMark/>
          </w:tcPr>
          <w:p w:rsidR="00BC0C72" w:rsidRDefault="008D5CF6">
            <w:pPr>
              <w:pStyle w:val="a5"/>
            </w:pPr>
            <w:bookmarkStart w:id="24776" w:name="53497"/>
            <w:bookmarkEnd w:id="24776"/>
            <w:r>
              <w:t xml:space="preserve">Діоди, транзистори та аналогічні напівпровідникові прилади; фоточутливі напівпровідникові прилади, включаючи </w:t>
            </w:r>
            <w:r>
              <w:lastRenderedPageBreak/>
              <w:t>фотогальванічні елементи, зібрані або не зібрані у модуль, вмонтовані або не вмонтовані у панель; світловипромінювальні діоди; п'єзоелектричні кристали, зібрані</w:t>
            </w:r>
          </w:p>
        </w:tc>
        <w:tc>
          <w:tcPr>
            <w:tcW w:w="750" w:type="pct"/>
            <w:hideMark/>
          </w:tcPr>
          <w:p w:rsidR="00BC0C72" w:rsidRDefault="008D5CF6">
            <w:pPr>
              <w:pStyle w:val="a5"/>
              <w:jc w:val="center"/>
            </w:pPr>
            <w:bookmarkStart w:id="24777" w:name="53498"/>
            <w:bookmarkEnd w:id="24777"/>
            <w:r>
              <w:lastRenderedPageBreak/>
              <w:t>- " -</w:t>
            </w:r>
          </w:p>
        </w:tc>
        <w:tc>
          <w:tcPr>
            <w:tcW w:w="750" w:type="pct"/>
            <w:hideMark/>
          </w:tcPr>
          <w:p w:rsidR="00BC0C72" w:rsidRDefault="008D5CF6">
            <w:pPr>
              <w:pStyle w:val="a5"/>
              <w:jc w:val="center"/>
            </w:pPr>
            <w:bookmarkStart w:id="24778" w:name="53499"/>
            <w:bookmarkEnd w:id="24778"/>
            <w:r>
              <w:t>30400</w:t>
            </w:r>
          </w:p>
        </w:tc>
      </w:tr>
      <w:tr w:rsidR="00BC0C72" w:rsidTr="00181458">
        <w:trPr>
          <w:divId w:val="1237204249"/>
        </w:trPr>
        <w:tc>
          <w:tcPr>
            <w:tcW w:w="900" w:type="pct"/>
            <w:hideMark/>
          </w:tcPr>
          <w:p w:rsidR="00BC0C72" w:rsidRDefault="008D5CF6">
            <w:pPr>
              <w:pStyle w:val="a5"/>
            </w:pPr>
            <w:bookmarkStart w:id="24779" w:name="53500"/>
            <w:bookmarkEnd w:id="24779"/>
            <w:r>
              <w:t>8542</w:t>
            </w:r>
          </w:p>
        </w:tc>
        <w:tc>
          <w:tcPr>
            <w:tcW w:w="2600" w:type="pct"/>
            <w:hideMark/>
          </w:tcPr>
          <w:p w:rsidR="00BC0C72" w:rsidRDefault="008D5CF6">
            <w:pPr>
              <w:pStyle w:val="a5"/>
            </w:pPr>
            <w:bookmarkStart w:id="24780" w:name="53501"/>
            <w:bookmarkEnd w:id="24780"/>
            <w:r>
              <w:t>Електронні інтегровані схеми</w:t>
            </w:r>
          </w:p>
        </w:tc>
        <w:tc>
          <w:tcPr>
            <w:tcW w:w="750" w:type="pct"/>
            <w:hideMark/>
          </w:tcPr>
          <w:p w:rsidR="00BC0C72" w:rsidRDefault="008D5CF6">
            <w:pPr>
              <w:pStyle w:val="a5"/>
              <w:jc w:val="center"/>
            </w:pPr>
            <w:bookmarkStart w:id="24781" w:name="53502"/>
            <w:bookmarkEnd w:id="24781"/>
            <w:r>
              <w:t>- " -</w:t>
            </w:r>
          </w:p>
        </w:tc>
        <w:tc>
          <w:tcPr>
            <w:tcW w:w="750" w:type="pct"/>
            <w:hideMark/>
          </w:tcPr>
          <w:p w:rsidR="00BC0C72" w:rsidRDefault="008D5CF6">
            <w:pPr>
              <w:pStyle w:val="a5"/>
              <w:jc w:val="center"/>
            </w:pPr>
            <w:bookmarkStart w:id="24782" w:name="53503"/>
            <w:bookmarkEnd w:id="24782"/>
            <w:r>
              <w:t>33600</w:t>
            </w:r>
          </w:p>
        </w:tc>
      </w:tr>
      <w:tr w:rsidR="00BC0C72" w:rsidTr="00181458">
        <w:trPr>
          <w:divId w:val="1237204249"/>
        </w:trPr>
        <w:tc>
          <w:tcPr>
            <w:tcW w:w="900" w:type="pct"/>
            <w:gridSpan w:val="4"/>
            <w:hideMark/>
          </w:tcPr>
          <w:p w:rsidR="00BC0C72" w:rsidRDefault="008D5CF6">
            <w:pPr>
              <w:pStyle w:val="a5"/>
              <w:jc w:val="center"/>
            </w:pPr>
            <w:bookmarkStart w:id="24783" w:name="53504"/>
            <w:bookmarkEnd w:id="24783"/>
            <w:r>
              <w:t>Харківське державне авіаційне виробниче підприємство</w:t>
            </w:r>
          </w:p>
        </w:tc>
      </w:tr>
      <w:tr w:rsidR="00BC0C72" w:rsidTr="00181458">
        <w:trPr>
          <w:divId w:val="1237204249"/>
        </w:trPr>
        <w:tc>
          <w:tcPr>
            <w:tcW w:w="900" w:type="pct"/>
            <w:hideMark/>
          </w:tcPr>
          <w:p w:rsidR="00BC0C72" w:rsidRDefault="008D5CF6">
            <w:pPr>
              <w:pStyle w:val="a5"/>
            </w:pPr>
            <w:bookmarkStart w:id="24784" w:name="53505"/>
            <w:bookmarkEnd w:id="24784"/>
            <w:r>
              <w:t>2710 19 81 00</w:t>
            </w:r>
          </w:p>
        </w:tc>
        <w:tc>
          <w:tcPr>
            <w:tcW w:w="2600" w:type="pct"/>
            <w:hideMark/>
          </w:tcPr>
          <w:p w:rsidR="00BC0C72" w:rsidRDefault="008D5CF6">
            <w:pPr>
              <w:pStyle w:val="a5"/>
            </w:pPr>
            <w:bookmarkStart w:id="24785" w:name="53506"/>
            <w:bookmarkEnd w:id="24785"/>
            <w:r>
              <w:t>Нафта або нафтопродукти, одержані з бітумінозних порід (мінералів), крім сирих; продукти, в іншому місці не зазначені, із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відпрацьовані нафтопродукти:</w:t>
            </w:r>
            <w:r>
              <w:br/>
              <w:t>- нафта та нафтопродукти, одержані з бітумінозних порід (мінералів), крім сирих; продукти, в іншому місці не зазначені, із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за винятком тих, що містять біодизель та відпрацьовані нафтопродукти:</w:t>
            </w:r>
            <w:r>
              <w:br/>
              <w:t>-- інші:</w:t>
            </w:r>
            <w:r>
              <w:br/>
              <w:t>--- середні дистиляти:</w:t>
            </w:r>
            <w:r>
              <w:br/>
              <w:t>---- мастильні матеріали; інші масла та дистиляти:</w:t>
            </w:r>
            <w:r>
              <w:br/>
              <w:t>----- для інших цілей:</w:t>
            </w:r>
            <w:r>
              <w:br/>
              <w:t>------ масла моторні, компресорні, турбінні</w:t>
            </w:r>
          </w:p>
        </w:tc>
        <w:tc>
          <w:tcPr>
            <w:tcW w:w="750" w:type="pct"/>
            <w:hideMark/>
          </w:tcPr>
          <w:p w:rsidR="00BC0C72" w:rsidRDefault="008D5CF6">
            <w:pPr>
              <w:pStyle w:val="a5"/>
              <w:jc w:val="center"/>
            </w:pPr>
            <w:bookmarkStart w:id="24786" w:name="53507"/>
            <w:bookmarkEnd w:id="24786"/>
            <w:r>
              <w:t> </w:t>
            </w:r>
          </w:p>
        </w:tc>
        <w:tc>
          <w:tcPr>
            <w:tcW w:w="750" w:type="pct"/>
            <w:hideMark/>
          </w:tcPr>
          <w:p w:rsidR="00BC0C72" w:rsidRDefault="008D5CF6">
            <w:pPr>
              <w:pStyle w:val="a5"/>
              <w:jc w:val="center"/>
            </w:pPr>
            <w:bookmarkStart w:id="24787" w:name="53508"/>
            <w:bookmarkEnd w:id="24787"/>
            <w:r>
              <w:t> </w:t>
            </w:r>
          </w:p>
        </w:tc>
      </w:tr>
      <w:tr w:rsidR="00BC0C72" w:rsidTr="00181458">
        <w:trPr>
          <w:divId w:val="1237204249"/>
        </w:trPr>
        <w:tc>
          <w:tcPr>
            <w:tcW w:w="900" w:type="pct"/>
            <w:hideMark/>
          </w:tcPr>
          <w:p w:rsidR="00BC0C72" w:rsidRDefault="008D5CF6">
            <w:pPr>
              <w:pStyle w:val="a5"/>
            </w:pPr>
            <w:bookmarkStart w:id="24788" w:name="53509"/>
            <w:bookmarkEnd w:id="24788"/>
            <w:r>
              <w:t> </w:t>
            </w:r>
          </w:p>
        </w:tc>
        <w:tc>
          <w:tcPr>
            <w:tcW w:w="2600" w:type="pct"/>
            <w:hideMark/>
          </w:tcPr>
          <w:p w:rsidR="00BC0C72" w:rsidRDefault="008D5CF6">
            <w:pPr>
              <w:pStyle w:val="a5"/>
            </w:pPr>
            <w:bookmarkStart w:id="24789" w:name="53510"/>
            <w:bookmarkEnd w:id="24789"/>
            <w:r>
              <w:t>масло типу АМГ-10</w:t>
            </w:r>
          </w:p>
        </w:tc>
        <w:tc>
          <w:tcPr>
            <w:tcW w:w="750" w:type="pct"/>
            <w:hideMark/>
          </w:tcPr>
          <w:p w:rsidR="00BC0C72" w:rsidRDefault="008D5CF6">
            <w:pPr>
              <w:pStyle w:val="a5"/>
              <w:jc w:val="center"/>
            </w:pPr>
            <w:bookmarkStart w:id="24790" w:name="53511"/>
            <w:bookmarkEnd w:id="24790"/>
            <w:r>
              <w:t>тонн</w:t>
            </w:r>
          </w:p>
        </w:tc>
        <w:tc>
          <w:tcPr>
            <w:tcW w:w="750" w:type="pct"/>
            <w:hideMark/>
          </w:tcPr>
          <w:p w:rsidR="00BC0C72" w:rsidRDefault="008D5CF6">
            <w:pPr>
              <w:pStyle w:val="a5"/>
              <w:jc w:val="center"/>
            </w:pPr>
            <w:bookmarkStart w:id="24791" w:name="53512"/>
            <w:bookmarkEnd w:id="24791"/>
            <w:r>
              <w:t>48</w:t>
            </w:r>
          </w:p>
        </w:tc>
      </w:tr>
      <w:tr w:rsidR="00BC0C72" w:rsidTr="00181458">
        <w:trPr>
          <w:divId w:val="1237204249"/>
        </w:trPr>
        <w:tc>
          <w:tcPr>
            <w:tcW w:w="900" w:type="pct"/>
            <w:hideMark/>
          </w:tcPr>
          <w:p w:rsidR="00BC0C72" w:rsidRDefault="008D5CF6">
            <w:pPr>
              <w:pStyle w:val="a5"/>
            </w:pPr>
            <w:bookmarkStart w:id="24792" w:name="53513"/>
            <w:bookmarkEnd w:id="24792"/>
            <w:r>
              <w:t>3208</w:t>
            </w:r>
          </w:p>
        </w:tc>
        <w:tc>
          <w:tcPr>
            <w:tcW w:w="2600" w:type="pct"/>
            <w:hideMark/>
          </w:tcPr>
          <w:p w:rsidR="00BC0C72" w:rsidRDefault="008D5CF6">
            <w:pPr>
              <w:pStyle w:val="a5"/>
            </w:pPr>
            <w:bookmarkStart w:id="24793" w:name="53514"/>
            <w:bookmarkEnd w:id="24793"/>
            <w: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неводному середовищі; розчини, зазначені у примітці 4 до цієї групи:</w:t>
            </w:r>
          </w:p>
        </w:tc>
        <w:tc>
          <w:tcPr>
            <w:tcW w:w="750" w:type="pct"/>
            <w:hideMark/>
          </w:tcPr>
          <w:p w:rsidR="00BC0C72" w:rsidRDefault="008D5CF6">
            <w:pPr>
              <w:pStyle w:val="a5"/>
              <w:jc w:val="center"/>
            </w:pPr>
            <w:bookmarkStart w:id="24794" w:name="53515"/>
            <w:bookmarkEnd w:id="24794"/>
            <w:r>
              <w:t> </w:t>
            </w:r>
          </w:p>
        </w:tc>
        <w:tc>
          <w:tcPr>
            <w:tcW w:w="750" w:type="pct"/>
            <w:hideMark/>
          </w:tcPr>
          <w:p w:rsidR="00BC0C72" w:rsidRDefault="008D5CF6">
            <w:pPr>
              <w:pStyle w:val="a5"/>
              <w:jc w:val="center"/>
            </w:pPr>
            <w:bookmarkStart w:id="24795" w:name="53516"/>
            <w:bookmarkEnd w:id="24795"/>
            <w:r>
              <w:t> </w:t>
            </w:r>
          </w:p>
        </w:tc>
      </w:tr>
      <w:tr w:rsidR="00BC0C72" w:rsidTr="00181458">
        <w:trPr>
          <w:divId w:val="1237204249"/>
        </w:trPr>
        <w:tc>
          <w:tcPr>
            <w:tcW w:w="900" w:type="pct"/>
            <w:hideMark/>
          </w:tcPr>
          <w:p w:rsidR="00BC0C72" w:rsidRDefault="008D5CF6">
            <w:pPr>
              <w:pStyle w:val="a5"/>
            </w:pPr>
            <w:bookmarkStart w:id="24796" w:name="53517"/>
            <w:bookmarkEnd w:id="24796"/>
            <w:r>
              <w:t> </w:t>
            </w:r>
          </w:p>
        </w:tc>
        <w:tc>
          <w:tcPr>
            <w:tcW w:w="2600" w:type="pct"/>
            <w:hideMark/>
          </w:tcPr>
          <w:p w:rsidR="00BC0C72" w:rsidRDefault="008D5CF6">
            <w:pPr>
              <w:pStyle w:val="a5"/>
            </w:pPr>
            <w:bookmarkStart w:id="24797" w:name="53518"/>
            <w:bookmarkEnd w:id="24797"/>
            <w:r>
              <w:t>лаки на основі складних поліефірів марки АК-113</w:t>
            </w:r>
          </w:p>
        </w:tc>
        <w:tc>
          <w:tcPr>
            <w:tcW w:w="750" w:type="pct"/>
            <w:hideMark/>
          </w:tcPr>
          <w:p w:rsidR="00BC0C72" w:rsidRDefault="008D5CF6">
            <w:pPr>
              <w:pStyle w:val="a5"/>
              <w:jc w:val="center"/>
            </w:pPr>
            <w:bookmarkStart w:id="24798" w:name="53519"/>
            <w:bookmarkEnd w:id="24798"/>
            <w:r>
              <w:t>- " -</w:t>
            </w:r>
          </w:p>
        </w:tc>
        <w:tc>
          <w:tcPr>
            <w:tcW w:w="750" w:type="pct"/>
            <w:hideMark/>
          </w:tcPr>
          <w:p w:rsidR="00BC0C72" w:rsidRDefault="008D5CF6">
            <w:pPr>
              <w:pStyle w:val="a5"/>
              <w:jc w:val="center"/>
            </w:pPr>
            <w:bookmarkStart w:id="24799" w:name="53520"/>
            <w:bookmarkEnd w:id="24799"/>
            <w:r>
              <w:t>6</w:t>
            </w:r>
          </w:p>
        </w:tc>
      </w:tr>
      <w:tr w:rsidR="00BC0C72" w:rsidTr="00181458">
        <w:trPr>
          <w:divId w:val="1237204249"/>
        </w:trPr>
        <w:tc>
          <w:tcPr>
            <w:tcW w:w="900" w:type="pct"/>
            <w:hideMark/>
          </w:tcPr>
          <w:p w:rsidR="00BC0C72" w:rsidRDefault="008D5CF6">
            <w:pPr>
              <w:pStyle w:val="a5"/>
            </w:pPr>
            <w:bookmarkStart w:id="24800" w:name="53521"/>
            <w:bookmarkEnd w:id="24800"/>
            <w:r>
              <w:t> </w:t>
            </w:r>
          </w:p>
        </w:tc>
        <w:tc>
          <w:tcPr>
            <w:tcW w:w="2600" w:type="pct"/>
            <w:hideMark/>
          </w:tcPr>
          <w:p w:rsidR="00BC0C72" w:rsidRDefault="008D5CF6">
            <w:pPr>
              <w:pStyle w:val="a5"/>
            </w:pPr>
            <w:bookmarkStart w:id="24801" w:name="53522"/>
            <w:bookmarkEnd w:id="24801"/>
            <w:r>
              <w:t>лаки на основі складних поліефірів марки АК-113Ф</w:t>
            </w:r>
          </w:p>
        </w:tc>
        <w:tc>
          <w:tcPr>
            <w:tcW w:w="750" w:type="pct"/>
            <w:hideMark/>
          </w:tcPr>
          <w:p w:rsidR="00BC0C72" w:rsidRDefault="008D5CF6">
            <w:pPr>
              <w:pStyle w:val="a5"/>
              <w:jc w:val="center"/>
            </w:pPr>
            <w:bookmarkStart w:id="24802" w:name="53523"/>
            <w:bookmarkEnd w:id="24802"/>
            <w:r>
              <w:t>- " -</w:t>
            </w:r>
          </w:p>
        </w:tc>
        <w:tc>
          <w:tcPr>
            <w:tcW w:w="750" w:type="pct"/>
            <w:hideMark/>
          </w:tcPr>
          <w:p w:rsidR="00BC0C72" w:rsidRDefault="008D5CF6">
            <w:pPr>
              <w:pStyle w:val="a5"/>
              <w:jc w:val="center"/>
            </w:pPr>
            <w:bookmarkStart w:id="24803" w:name="53524"/>
            <w:bookmarkEnd w:id="24803"/>
            <w:r>
              <w:t>1,8</w:t>
            </w:r>
          </w:p>
        </w:tc>
      </w:tr>
      <w:tr w:rsidR="00BC0C72" w:rsidTr="00181458">
        <w:trPr>
          <w:divId w:val="1237204249"/>
        </w:trPr>
        <w:tc>
          <w:tcPr>
            <w:tcW w:w="900" w:type="pct"/>
            <w:hideMark/>
          </w:tcPr>
          <w:p w:rsidR="00BC0C72" w:rsidRDefault="008D5CF6">
            <w:pPr>
              <w:pStyle w:val="a5"/>
            </w:pPr>
            <w:bookmarkStart w:id="24804" w:name="53525"/>
            <w:bookmarkEnd w:id="24804"/>
            <w:r>
              <w:t> </w:t>
            </w:r>
          </w:p>
        </w:tc>
        <w:tc>
          <w:tcPr>
            <w:tcW w:w="2600" w:type="pct"/>
            <w:hideMark/>
          </w:tcPr>
          <w:p w:rsidR="00BC0C72" w:rsidRDefault="008D5CF6">
            <w:pPr>
              <w:pStyle w:val="a5"/>
            </w:pPr>
            <w:bookmarkStart w:id="24805" w:name="53526"/>
            <w:bookmarkEnd w:id="24805"/>
            <w:r>
              <w:t>лаки на основі складних поліефірів марки ФЛ-5111</w:t>
            </w:r>
          </w:p>
        </w:tc>
        <w:tc>
          <w:tcPr>
            <w:tcW w:w="750" w:type="pct"/>
            <w:hideMark/>
          </w:tcPr>
          <w:p w:rsidR="00BC0C72" w:rsidRDefault="008D5CF6">
            <w:pPr>
              <w:pStyle w:val="a5"/>
              <w:jc w:val="center"/>
            </w:pPr>
            <w:bookmarkStart w:id="24806" w:name="53527"/>
            <w:bookmarkEnd w:id="24806"/>
            <w:r>
              <w:t>- " -</w:t>
            </w:r>
          </w:p>
        </w:tc>
        <w:tc>
          <w:tcPr>
            <w:tcW w:w="750" w:type="pct"/>
            <w:hideMark/>
          </w:tcPr>
          <w:p w:rsidR="00BC0C72" w:rsidRDefault="008D5CF6">
            <w:pPr>
              <w:pStyle w:val="a5"/>
              <w:jc w:val="center"/>
            </w:pPr>
            <w:bookmarkStart w:id="24807" w:name="53528"/>
            <w:bookmarkEnd w:id="24807"/>
            <w:r>
              <w:t>0,6</w:t>
            </w:r>
          </w:p>
        </w:tc>
      </w:tr>
      <w:tr w:rsidR="00BC0C72" w:rsidTr="00181458">
        <w:trPr>
          <w:divId w:val="1237204249"/>
        </w:trPr>
        <w:tc>
          <w:tcPr>
            <w:tcW w:w="900" w:type="pct"/>
            <w:hideMark/>
          </w:tcPr>
          <w:p w:rsidR="00BC0C72" w:rsidRDefault="008D5CF6">
            <w:pPr>
              <w:pStyle w:val="a5"/>
            </w:pPr>
            <w:bookmarkStart w:id="24808" w:name="53529"/>
            <w:bookmarkEnd w:id="24808"/>
            <w:r>
              <w:t> </w:t>
            </w:r>
          </w:p>
        </w:tc>
        <w:tc>
          <w:tcPr>
            <w:tcW w:w="2600" w:type="pct"/>
            <w:hideMark/>
          </w:tcPr>
          <w:p w:rsidR="00BC0C72" w:rsidRDefault="008D5CF6">
            <w:pPr>
              <w:pStyle w:val="a5"/>
            </w:pPr>
            <w:bookmarkStart w:id="24809" w:name="53530"/>
            <w:bookmarkEnd w:id="24809"/>
            <w:r>
              <w:t>лаки на основі складних поліефірів марки АС-1115</w:t>
            </w:r>
          </w:p>
        </w:tc>
        <w:tc>
          <w:tcPr>
            <w:tcW w:w="750" w:type="pct"/>
            <w:hideMark/>
          </w:tcPr>
          <w:p w:rsidR="00BC0C72" w:rsidRDefault="008D5CF6">
            <w:pPr>
              <w:pStyle w:val="a5"/>
              <w:jc w:val="center"/>
            </w:pPr>
            <w:bookmarkStart w:id="24810" w:name="53531"/>
            <w:bookmarkEnd w:id="24810"/>
            <w:r>
              <w:t>- " -</w:t>
            </w:r>
          </w:p>
        </w:tc>
        <w:tc>
          <w:tcPr>
            <w:tcW w:w="750" w:type="pct"/>
            <w:hideMark/>
          </w:tcPr>
          <w:p w:rsidR="00BC0C72" w:rsidRDefault="008D5CF6">
            <w:pPr>
              <w:pStyle w:val="a5"/>
              <w:jc w:val="center"/>
            </w:pPr>
            <w:bookmarkStart w:id="24811" w:name="53532"/>
            <w:bookmarkEnd w:id="24811"/>
            <w:r>
              <w:t>1,8</w:t>
            </w:r>
          </w:p>
        </w:tc>
      </w:tr>
      <w:tr w:rsidR="00BC0C72" w:rsidTr="00181458">
        <w:trPr>
          <w:divId w:val="1237204249"/>
        </w:trPr>
        <w:tc>
          <w:tcPr>
            <w:tcW w:w="900" w:type="pct"/>
            <w:hideMark/>
          </w:tcPr>
          <w:p w:rsidR="00BC0C72" w:rsidRDefault="008D5CF6">
            <w:pPr>
              <w:pStyle w:val="a5"/>
            </w:pPr>
            <w:bookmarkStart w:id="24812" w:name="53533"/>
            <w:bookmarkEnd w:id="24812"/>
            <w:r>
              <w:t> </w:t>
            </w:r>
          </w:p>
        </w:tc>
        <w:tc>
          <w:tcPr>
            <w:tcW w:w="2600" w:type="pct"/>
            <w:hideMark/>
          </w:tcPr>
          <w:p w:rsidR="00BC0C72" w:rsidRDefault="008D5CF6">
            <w:pPr>
              <w:pStyle w:val="a5"/>
            </w:pPr>
            <w:bookmarkStart w:id="24813" w:name="53534"/>
            <w:bookmarkEnd w:id="24813"/>
            <w:r>
              <w:t>лаки на основі складних поліефірів марки АС-131</w:t>
            </w:r>
          </w:p>
        </w:tc>
        <w:tc>
          <w:tcPr>
            <w:tcW w:w="750" w:type="pct"/>
            <w:hideMark/>
          </w:tcPr>
          <w:p w:rsidR="00BC0C72" w:rsidRDefault="008D5CF6">
            <w:pPr>
              <w:pStyle w:val="a5"/>
              <w:jc w:val="center"/>
            </w:pPr>
            <w:bookmarkStart w:id="24814" w:name="53535"/>
            <w:bookmarkEnd w:id="24814"/>
            <w:r>
              <w:t>- " -</w:t>
            </w:r>
          </w:p>
        </w:tc>
        <w:tc>
          <w:tcPr>
            <w:tcW w:w="750" w:type="pct"/>
            <w:hideMark/>
          </w:tcPr>
          <w:p w:rsidR="00BC0C72" w:rsidRDefault="008D5CF6">
            <w:pPr>
              <w:pStyle w:val="a5"/>
              <w:jc w:val="center"/>
            </w:pPr>
            <w:bookmarkStart w:id="24815" w:name="53536"/>
            <w:bookmarkEnd w:id="24815"/>
            <w:r>
              <w:t>0,6</w:t>
            </w:r>
          </w:p>
        </w:tc>
      </w:tr>
      <w:tr w:rsidR="00BC0C72" w:rsidTr="00181458">
        <w:trPr>
          <w:divId w:val="1237204249"/>
        </w:trPr>
        <w:tc>
          <w:tcPr>
            <w:tcW w:w="900" w:type="pct"/>
            <w:hideMark/>
          </w:tcPr>
          <w:p w:rsidR="00BC0C72" w:rsidRDefault="008D5CF6">
            <w:pPr>
              <w:pStyle w:val="a5"/>
            </w:pPr>
            <w:bookmarkStart w:id="24816" w:name="53537"/>
            <w:bookmarkEnd w:id="24816"/>
            <w:r>
              <w:t> </w:t>
            </w:r>
          </w:p>
        </w:tc>
        <w:tc>
          <w:tcPr>
            <w:tcW w:w="2600" w:type="pct"/>
            <w:hideMark/>
          </w:tcPr>
          <w:p w:rsidR="00BC0C72" w:rsidRDefault="008D5CF6">
            <w:pPr>
              <w:pStyle w:val="a5"/>
            </w:pPr>
            <w:bookmarkStart w:id="24817" w:name="53538"/>
            <w:bookmarkEnd w:id="24817"/>
            <w:r>
              <w:t>лаки на основі складних поліефірів марки ВЛ-725</w:t>
            </w:r>
          </w:p>
        </w:tc>
        <w:tc>
          <w:tcPr>
            <w:tcW w:w="750" w:type="pct"/>
            <w:hideMark/>
          </w:tcPr>
          <w:p w:rsidR="00BC0C72" w:rsidRDefault="008D5CF6">
            <w:pPr>
              <w:pStyle w:val="a5"/>
              <w:jc w:val="center"/>
            </w:pPr>
            <w:bookmarkStart w:id="24818" w:name="53539"/>
            <w:bookmarkEnd w:id="24818"/>
            <w:r>
              <w:t>- " -</w:t>
            </w:r>
          </w:p>
        </w:tc>
        <w:tc>
          <w:tcPr>
            <w:tcW w:w="750" w:type="pct"/>
            <w:hideMark/>
          </w:tcPr>
          <w:p w:rsidR="00BC0C72" w:rsidRDefault="008D5CF6">
            <w:pPr>
              <w:pStyle w:val="a5"/>
              <w:jc w:val="center"/>
            </w:pPr>
            <w:bookmarkStart w:id="24819" w:name="53540"/>
            <w:bookmarkEnd w:id="24819"/>
            <w:r>
              <w:t>3,6</w:t>
            </w:r>
          </w:p>
        </w:tc>
      </w:tr>
      <w:tr w:rsidR="00BC0C72" w:rsidTr="00181458">
        <w:trPr>
          <w:divId w:val="1237204249"/>
        </w:trPr>
        <w:tc>
          <w:tcPr>
            <w:tcW w:w="900" w:type="pct"/>
            <w:hideMark/>
          </w:tcPr>
          <w:p w:rsidR="00BC0C72" w:rsidRDefault="008D5CF6">
            <w:pPr>
              <w:pStyle w:val="a5"/>
            </w:pPr>
            <w:bookmarkStart w:id="24820" w:name="53541"/>
            <w:bookmarkEnd w:id="24820"/>
            <w:r>
              <w:t> </w:t>
            </w:r>
          </w:p>
        </w:tc>
        <w:tc>
          <w:tcPr>
            <w:tcW w:w="2600" w:type="pct"/>
            <w:hideMark/>
          </w:tcPr>
          <w:p w:rsidR="00BC0C72" w:rsidRDefault="008D5CF6">
            <w:pPr>
              <w:pStyle w:val="a5"/>
            </w:pPr>
            <w:bookmarkStart w:id="24821" w:name="53542"/>
            <w:bookmarkEnd w:id="24821"/>
            <w:r>
              <w:t>лаки на основі складних поліефірів марки ЭЦ-550</w:t>
            </w:r>
          </w:p>
        </w:tc>
        <w:tc>
          <w:tcPr>
            <w:tcW w:w="750" w:type="pct"/>
            <w:hideMark/>
          </w:tcPr>
          <w:p w:rsidR="00BC0C72" w:rsidRDefault="008D5CF6">
            <w:pPr>
              <w:pStyle w:val="a5"/>
              <w:jc w:val="center"/>
            </w:pPr>
            <w:bookmarkStart w:id="24822" w:name="53543"/>
            <w:bookmarkEnd w:id="24822"/>
            <w:r>
              <w:t>- " -</w:t>
            </w:r>
          </w:p>
        </w:tc>
        <w:tc>
          <w:tcPr>
            <w:tcW w:w="750" w:type="pct"/>
            <w:hideMark/>
          </w:tcPr>
          <w:p w:rsidR="00BC0C72" w:rsidRDefault="008D5CF6">
            <w:pPr>
              <w:pStyle w:val="a5"/>
              <w:jc w:val="center"/>
            </w:pPr>
            <w:bookmarkStart w:id="24823" w:name="53544"/>
            <w:bookmarkEnd w:id="24823"/>
            <w:r>
              <w:t>180</w:t>
            </w:r>
          </w:p>
        </w:tc>
      </w:tr>
      <w:tr w:rsidR="00BC0C72" w:rsidTr="00181458">
        <w:trPr>
          <w:divId w:val="1237204249"/>
        </w:trPr>
        <w:tc>
          <w:tcPr>
            <w:tcW w:w="900" w:type="pct"/>
            <w:hideMark/>
          </w:tcPr>
          <w:p w:rsidR="00BC0C72" w:rsidRDefault="008D5CF6">
            <w:pPr>
              <w:pStyle w:val="a5"/>
            </w:pPr>
            <w:bookmarkStart w:id="24824" w:name="53545"/>
            <w:bookmarkEnd w:id="24824"/>
            <w:r>
              <w:t> </w:t>
            </w:r>
          </w:p>
        </w:tc>
        <w:tc>
          <w:tcPr>
            <w:tcW w:w="2600" w:type="pct"/>
            <w:hideMark/>
          </w:tcPr>
          <w:p w:rsidR="00BC0C72" w:rsidRDefault="008D5CF6">
            <w:pPr>
              <w:pStyle w:val="a5"/>
            </w:pPr>
            <w:bookmarkStart w:id="24825" w:name="53546"/>
            <w:bookmarkEnd w:id="24825"/>
            <w:r>
              <w:t>лаки на основі складних поліефірів марки ХВ-16</w:t>
            </w:r>
          </w:p>
        </w:tc>
        <w:tc>
          <w:tcPr>
            <w:tcW w:w="750" w:type="pct"/>
            <w:hideMark/>
          </w:tcPr>
          <w:p w:rsidR="00BC0C72" w:rsidRDefault="008D5CF6">
            <w:pPr>
              <w:pStyle w:val="a5"/>
              <w:jc w:val="center"/>
            </w:pPr>
            <w:bookmarkStart w:id="24826" w:name="53547"/>
            <w:bookmarkEnd w:id="24826"/>
            <w:r>
              <w:t>- " -</w:t>
            </w:r>
          </w:p>
        </w:tc>
        <w:tc>
          <w:tcPr>
            <w:tcW w:w="750" w:type="pct"/>
            <w:hideMark/>
          </w:tcPr>
          <w:p w:rsidR="00BC0C72" w:rsidRDefault="008D5CF6">
            <w:pPr>
              <w:pStyle w:val="a5"/>
              <w:jc w:val="center"/>
            </w:pPr>
            <w:bookmarkStart w:id="24827" w:name="53548"/>
            <w:bookmarkEnd w:id="24827"/>
            <w:r>
              <w:t>9</w:t>
            </w:r>
          </w:p>
        </w:tc>
      </w:tr>
      <w:tr w:rsidR="00BC0C72" w:rsidTr="00181458">
        <w:trPr>
          <w:divId w:val="1237204249"/>
        </w:trPr>
        <w:tc>
          <w:tcPr>
            <w:tcW w:w="900" w:type="pct"/>
            <w:hideMark/>
          </w:tcPr>
          <w:p w:rsidR="00BC0C72" w:rsidRDefault="008D5CF6">
            <w:pPr>
              <w:pStyle w:val="a5"/>
            </w:pPr>
            <w:bookmarkStart w:id="24828" w:name="53549"/>
            <w:bookmarkEnd w:id="24828"/>
            <w:r>
              <w:t> </w:t>
            </w:r>
          </w:p>
        </w:tc>
        <w:tc>
          <w:tcPr>
            <w:tcW w:w="2600" w:type="pct"/>
            <w:hideMark/>
          </w:tcPr>
          <w:p w:rsidR="00BC0C72" w:rsidRDefault="008D5CF6">
            <w:pPr>
              <w:pStyle w:val="a5"/>
            </w:pPr>
            <w:bookmarkStart w:id="24829" w:name="53550"/>
            <w:bookmarkEnd w:id="24829"/>
            <w:r>
              <w:t>ґрунт марки ЭП-0215</w:t>
            </w:r>
          </w:p>
        </w:tc>
        <w:tc>
          <w:tcPr>
            <w:tcW w:w="750" w:type="pct"/>
            <w:hideMark/>
          </w:tcPr>
          <w:p w:rsidR="00BC0C72" w:rsidRDefault="008D5CF6">
            <w:pPr>
              <w:pStyle w:val="a5"/>
              <w:jc w:val="center"/>
            </w:pPr>
            <w:bookmarkStart w:id="24830" w:name="53551"/>
            <w:bookmarkEnd w:id="24830"/>
            <w:r>
              <w:t>- " -</w:t>
            </w:r>
          </w:p>
        </w:tc>
        <w:tc>
          <w:tcPr>
            <w:tcW w:w="750" w:type="pct"/>
            <w:hideMark/>
          </w:tcPr>
          <w:p w:rsidR="00BC0C72" w:rsidRDefault="008D5CF6">
            <w:pPr>
              <w:pStyle w:val="a5"/>
              <w:jc w:val="center"/>
            </w:pPr>
            <w:bookmarkStart w:id="24831" w:name="53552"/>
            <w:bookmarkEnd w:id="24831"/>
            <w:r>
              <w:t>103,2</w:t>
            </w:r>
          </w:p>
        </w:tc>
      </w:tr>
      <w:tr w:rsidR="00BC0C72" w:rsidTr="00181458">
        <w:trPr>
          <w:divId w:val="1237204249"/>
        </w:trPr>
        <w:tc>
          <w:tcPr>
            <w:tcW w:w="900" w:type="pct"/>
            <w:hideMark/>
          </w:tcPr>
          <w:p w:rsidR="00BC0C72" w:rsidRDefault="008D5CF6">
            <w:pPr>
              <w:pStyle w:val="a5"/>
            </w:pPr>
            <w:bookmarkStart w:id="24832" w:name="53553"/>
            <w:bookmarkEnd w:id="24832"/>
            <w:r>
              <w:t> </w:t>
            </w:r>
          </w:p>
        </w:tc>
        <w:tc>
          <w:tcPr>
            <w:tcW w:w="2600" w:type="pct"/>
            <w:hideMark/>
          </w:tcPr>
          <w:p w:rsidR="00BC0C72" w:rsidRDefault="008D5CF6">
            <w:pPr>
              <w:pStyle w:val="a5"/>
            </w:pPr>
            <w:bookmarkStart w:id="24833" w:name="53554"/>
            <w:bookmarkEnd w:id="24833"/>
            <w:r>
              <w:t>ґрунт марки АК-70</w:t>
            </w:r>
          </w:p>
        </w:tc>
        <w:tc>
          <w:tcPr>
            <w:tcW w:w="750" w:type="pct"/>
            <w:hideMark/>
          </w:tcPr>
          <w:p w:rsidR="00BC0C72" w:rsidRDefault="008D5CF6">
            <w:pPr>
              <w:pStyle w:val="a5"/>
              <w:jc w:val="center"/>
            </w:pPr>
            <w:bookmarkStart w:id="24834" w:name="53555"/>
            <w:bookmarkEnd w:id="24834"/>
            <w:r>
              <w:t>- " -</w:t>
            </w:r>
          </w:p>
        </w:tc>
        <w:tc>
          <w:tcPr>
            <w:tcW w:w="750" w:type="pct"/>
            <w:hideMark/>
          </w:tcPr>
          <w:p w:rsidR="00BC0C72" w:rsidRDefault="008D5CF6">
            <w:pPr>
              <w:pStyle w:val="a5"/>
              <w:jc w:val="center"/>
            </w:pPr>
            <w:bookmarkStart w:id="24835" w:name="53556"/>
            <w:bookmarkEnd w:id="24835"/>
            <w:r>
              <w:t>79,8</w:t>
            </w:r>
          </w:p>
        </w:tc>
      </w:tr>
      <w:tr w:rsidR="00BC0C72" w:rsidTr="00181458">
        <w:trPr>
          <w:divId w:val="1237204249"/>
        </w:trPr>
        <w:tc>
          <w:tcPr>
            <w:tcW w:w="900" w:type="pct"/>
            <w:hideMark/>
          </w:tcPr>
          <w:p w:rsidR="00BC0C72" w:rsidRDefault="008D5CF6">
            <w:pPr>
              <w:pStyle w:val="a5"/>
            </w:pPr>
            <w:bookmarkStart w:id="24836" w:name="53557"/>
            <w:bookmarkEnd w:id="24836"/>
            <w:r>
              <w:t> </w:t>
            </w:r>
          </w:p>
        </w:tc>
        <w:tc>
          <w:tcPr>
            <w:tcW w:w="2600" w:type="pct"/>
            <w:hideMark/>
          </w:tcPr>
          <w:p w:rsidR="00BC0C72" w:rsidRDefault="008D5CF6">
            <w:pPr>
              <w:pStyle w:val="a5"/>
            </w:pPr>
            <w:bookmarkStart w:id="24837" w:name="53558"/>
            <w:bookmarkEnd w:id="24837"/>
            <w:r>
              <w:t>ґрунт марки ВЛ-02</w:t>
            </w:r>
          </w:p>
        </w:tc>
        <w:tc>
          <w:tcPr>
            <w:tcW w:w="750" w:type="pct"/>
            <w:hideMark/>
          </w:tcPr>
          <w:p w:rsidR="00BC0C72" w:rsidRDefault="008D5CF6">
            <w:pPr>
              <w:pStyle w:val="a5"/>
              <w:jc w:val="center"/>
            </w:pPr>
            <w:bookmarkStart w:id="24838" w:name="53559"/>
            <w:bookmarkEnd w:id="24838"/>
            <w:r>
              <w:t>- " -</w:t>
            </w:r>
          </w:p>
        </w:tc>
        <w:tc>
          <w:tcPr>
            <w:tcW w:w="750" w:type="pct"/>
            <w:hideMark/>
          </w:tcPr>
          <w:p w:rsidR="00BC0C72" w:rsidRDefault="008D5CF6">
            <w:pPr>
              <w:pStyle w:val="a5"/>
              <w:jc w:val="center"/>
            </w:pPr>
            <w:bookmarkStart w:id="24839" w:name="53560"/>
            <w:bookmarkEnd w:id="24839"/>
            <w:r>
              <w:t>9,6</w:t>
            </w:r>
          </w:p>
        </w:tc>
      </w:tr>
      <w:tr w:rsidR="00BC0C72" w:rsidTr="00181458">
        <w:trPr>
          <w:divId w:val="1237204249"/>
        </w:trPr>
        <w:tc>
          <w:tcPr>
            <w:tcW w:w="900" w:type="pct"/>
            <w:hideMark/>
          </w:tcPr>
          <w:p w:rsidR="00BC0C72" w:rsidRDefault="008D5CF6">
            <w:pPr>
              <w:pStyle w:val="a5"/>
            </w:pPr>
            <w:bookmarkStart w:id="24840" w:name="53561"/>
            <w:bookmarkEnd w:id="24840"/>
            <w:r>
              <w:t> </w:t>
            </w:r>
          </w:p>
        </w:tc>
        <w:tc>
          <w:tcPr>
            <w:tcW w:w="2600" w:type="pct"/>
            <w:hideMark/>
          </w:tcPr>
          <w:p w:rsidR="00BC0C72" w:rsidRDefault="008D5CF6">
            <w:pPr>
              <w:pStyle w:val="a5"/>
            </w:pPr>
            <w:bookmarkStart w:id="24841" w:name="53562"/>
            <w:bookmarkEnd w:id="24841"/>
            <w:r>
              <w:t>емаль марки ЭП-140</w:t>
            </w:r>
          </w:p>
        </w:tc>
        <w:tc>
          <w:tcPr>
            <w:tcW w:w="750" w:type="pct"/>
            <w:hideMark/>
          </w:tcPr>
          <w:p w:rsidR="00BC0C72" w:rsidRDefault="008D5CF6">
            <w:pPr>
              <w:pStyle w:val="a5"/>
              <w:jc w:val="center"/>
            </w:pPr>
            <w:bookmarkStart w:id="24842" w:name="53563"/>
            <w:bookmarkEnd w:id="24842"/>
            <w:r>
              <w:t>- " -</w:t>
            </w:r>
          </w:p>
        </w:tc>
        <w:tc>
          <w:tcPr>
            <w:tcW w:w="750" w:type="pct"/>
            <w:hideMark/>
          </w:tcPr>
          <w:p w:rsidR="00BC0C72" w:rsidRDefault="008D5CF6">
            <w:pPr>
              <w:pStyle w:val="a5"/>
              <w:jc w:val="center"/>
            </w:pPr>
            <w:bookmarkStart w:id="24843" w:name="53564"/>
            <w:bookmarkEnd w:id="24843"/>
            <w:r>
              <w:t>5,4</w:t>
            </w:r>
          </w:p>
        </w:tc>
      </w:tr>
      <w:tr w:rsidR="00BC0C72" w:rsidTr="00181458">
        <w:trPr>
          <w:divId w:val="1237204249"/>
        </w:trPr>
        <w:tc>
          <w:tcPr>
            <w:tcW w:w="900" w:type="pct"/>
            <w:hideMark/>
          </w:tcPr>
          <w:p w:rsidR="00BC0C72" w:rsidRDefault="008D5CF6">
            <w:pPr>
              <w:pStyle w:val="a5"/>
            </w:pPr>
            <w:bookmarkStart w:id="24844" w:name="53565"/>
            <w:bookmarkEnd w:id="24844"/>
            <w:r>
              <w:t> </w:t>
            </w:r>
          </w:p>
        </w:tc>
        <w:tc>
          <w:tcPr>
            <w:tcW w:w="2600" w:type="pct"/>
            <w:hideMark/>
          </w:tcPr>
          <w:p w:rsidR="00BC0C72" w:rsidRDefault="008D5CF6">
            <w:pPr>
              <w:pStyle w:val="a5"/>
            </w:pPr>
            <w:bookmarkStart w:id="24845" w:name="53566"/>
            <w:bookmarkEnd w:id="24845"/>
            <w:r>
              <w:t>розчин на основі химічно модифікованих природних полімерів марки ДГУ-100</w:t>
            </w:r>
          </w:p>
        </w:tc>
        <w:tc>
          <w:tcPr>
            <w:tcW w:w="750" w:type="pct"/>
            <w:hideMark/>
          </w:tcPr>
          <w:p w:rsidR="00BC0C72" w:rsidRDefault="008D5CF6">
            <w:pPr>
              <w:pStyle w:val="a5"/>
              <w:jc w:val="center"/>
            </w:pPr>
            <w:bookmarkStart w:id="24846" w:name="53567"/>
            <w:bookmarkEnd w:id="24846"/>
            <w:r>
              <w:t>- " -</w:t>
            </w:r>
          </w:p>
        </w:tc>
        <w:tc>
          <w:tcPr>
            <w:tcW w:w="750" w:type="pct"/>
            <w:hideMark/>
          </w:tcPr>
          <w:p w:rsidR="00BC0C72" w:rsidRDefault="008D5CF6">
            <w:pPr>
              <w:pStyle w:val="a5"/>
              <w:jc w:val="center"/>
            </w:pPr>
            <w:bookmarkStart w:id="24847" w:name="53568"/>
            <w:bookmarkEnd w:id="24847"/>
            <w:r>
              <w:t>5,4</w:t>
            </w:r>
          </w:p>
        </w:tc>
      </w:tr>
      <w:tr w:rsidR="00BC0C72" w:rsidTr="00181458">
        <w:trPr>
          <w:divId w:val="1237204249"/>
        </w:trPr>
        <w:tc>
          <w:tcPr>
            <w:tcW w:w="900" w:type="pct"/>
            <w:hideMark/>
          </w:tcPr>
          <w:p w:rsidR="00BC0C72" w:rsidRDefault="008D5CF6">
            <w:pPr>
              <w:pStyle w:val="a5"/>
            </w:pPr>
            <w:bookmarkStart w:id="24848" w:name="53569"/>
            <w:bookmarkEnd w:id="24848"/>
            <w:r>
              <w:t> </w:t>
            </w:r>
          </w:p>
        </w:tc>
        <w:tc>
          <w:tcPr>
            <w:tcW w:w="2600" w:type="pct"/>
            <w:hideMark/>
          </w:tcPr>
          <w:p w:rsidR="00BC0C72" w:rsidRDefault="008D5CF6">
            <w:pPr>
              <w:pStyle w:val="a5"/>
            </w:pPr>
            <w:bookmarkStart w:id="24849" w:name="53570"/>
            <w:bookmarkEnd w:id="24849"/>
            <w:r>
              <w:t>розчин на основі химічно модифікованих природних полімерів марки ДГУ-70</w:t>
            </w:r>
          </w:p>
        </w:tc>
        <w:tc>
          <w:tcPr>
            <w:tcW w:w="750" w:type="pct"/>
            <w:hideMark/>
          </w:tcPr>
          <w:p w:rsidR="00BC0C72" w:rsidRDefault="008D5CF6">
            <w:pPr>
              <w:pStyle w:val="a5"/>
              <w:jc w:val="center"/>
            </w:pPr>
            <w:bookmarkStart w:id="24850" w:name="53571"/>
            <w:bookmarkEnd w:id="24850"/>
            <w:r>
              <w:t>- " -</w:t>
            </w:r>
          </w:p>
        </w:tc>
        <w:tc>
          <w:tcPr>
            <w:tcW w:w="750" w:type="pct"/>
            <w:hideMark/>
          </w:tcPr>
          <w:p w:rsidR="00BC0C72" w:rsidRDefault="008D5CF6">
            <w:pPr>
              <w:pStyle w:val="a5"/>
              <w:jc w:val="center"/>
            </w:pPr>
            <w:bookmarkStart w:id="24851" w:name="53572"/>
            <w:bookmarkEnd w:id="24851"/>
            <w:r>
              <w:t>0,06</w:t>
            </w:r>
          </w:p>
        </w:tc>
      </w:tr>
      <w:tr w:rsidR="00BC0C72" w:rsidTr="00181458">
        <w:trPr>
          <w:divId w:val="1237204249"/>
        </w:trPr>
        <w:tc>
          <w:tcPr>
            <w:tcW w:w="900" w:type="pct"/>
            <w:hideMark/>
          </w:tcPr>
          <w:p w:rsidR="00BC0C72" w:rsidRDefault="008D5CF6">
            <w:pPr>
              <w:pStyle w:val="a5"/>
            </w:pPr>
            <w:bookmarkStart w:id="24852" w:name="53573"/>
            <w:bookmarkEnd w:id="24852"/>
            <w:r>
              <w:t>3211 00 00</w:t>
            </w:r>
          </w:p>
        </w:tc>
        <w:tc>
          <w:tcPr>
            <w:tcW w:w="2600" w:type="pct"/>
            <w:hideMark/>
          </w:tcPr>
          <w:p w:rsidR="00BC0C72" w:rsidRDefault="008D5CF6">
            <w:pPr>
              <w:pStyle w:val="a5"/>
            </w:pPr>
            <w:bookmarkStart w:id="24853" w:name="53574"/>
            <w:bookmarkEnd w:id="24853"/>
            <w:r>
              <w:t>Готові сикативи:</w:t>
            </w:r>
          </w:p>
        </w:tc>
        <w:tc>
          <w:tcPr>
            <w:tcW w:w="750" w:type="pct"/>
            <w:hideMark/>
          </w:tcPr>
          <w:p w:rsidR="00BC0C72" w:rsidRDefault="008D5CF6">
            <w:pPr>
              <w:pStyle w:val="a5"/>
              <w:jc w:val="center"/>
            </w:pPr>
            <w:bookmarkStart w:id="24854" w:name="53575"/>
            <w:bookmarkEnd w:id="24854"/>
            <w:r>
              <w:t> </w:t>
            </w:r>
          </w:p>
        </w:tc>
        <w:tc>
          <w:tcPr>
            <w:tcW w:w="750" w:type="pct"/>
            <w:hideMark/>
          </w:tcPr>
          <w:p w:rsidR="00BC0C72" w:rsidRDefault="008D5CF6">
            <w:pPr>
              <w:pStyle w:val="a5"/>
              <w:jc w:val="center"/>
            </w:pPr>
            <w:bookmarkStart w:id="24855" w:name="53576"/>
            <w:bookmarkEnd w:id="24855"/>
            <w:r>
              <w:t> </w:t>
            </w:r>
          </w:p>
        </w:tc>
      </w:tr>
      <w:tr w:rsidR="00BC0C72" w:rsidTr="00181458">
        <w:trPr>
          <w:divId w:val="1237204249"/>
        </w:trPr>
        <w:tc>
          <w:tcPr>
            <w:tcW w:w="900" w:type="pct"/>
            <w:hideMark/>
          </w:tcPr>
          <w:p w:rsidR="00BC0C72" w:rsidRDefault="008D5CF6">
            <w:pPr>
              <w:pStyle w:val="a5"/>
            </w:pPr>
            <w:bookmarkStart w:id="24856" w:name="53577"/>
            <w:bookmarkEnd w:id="24856"/>
            <w:r>
              <w:t> </w:t>
            </w:r>
          </w:p>
        </w:tc>
        <w:tc>
          <w:tcPr>
            <w:tcW w:w="2600" w:type="pct"/>
            <w:hideMark/>
          </w:tcPr>
          <w:p w:rsidR="00BC0C72" w:rsidRDefault="008D5CF6">
            <w:pPr>
              <w:pStyle w:val="a5"/>
            </w:pPr>
            <w:bookmarkStart w:id="24857" w:name="53578"/>
            <w:bookmarkEnd w:id="24857"/>
            <w:r>
              <w:t>сикатив марки КЕП-2А</w:t>
            </w:r>
          </w:p>
        </w:tc>
        <w:tc>
          <w:tcPr>
            <w:tcW w:w="750" w:type="pct"/>
            <w:hideMark/>
          </w:tcPr>
          <w:p w:rsidR="00BC0C72" w:rsidRDefault="008D5CF6">
            <w:pPr>
              <w:pStyle w:val="a5"/>
              <w:jc w:val="center"/>
            </w:pPr>
            <w:bookmarkStart w:id="24858" w:name="53579"/>
            <w:bookmarkEnd w:id="24858"/>
            <w:r>
              <w:t>тонн</w:t>
            </w:r>
          </w:p>
        </w:tc>
        <w:tc>
          <w:tcPr>
            <w:tcW w:w="750" w:type="pct"/>
            <w:hideMark/>
          </w:tcPr>
          <w:p w:rsidR="00BC0C72" w:rsidRDefault="008D5CF6">
            <w:pPr>
              <w:pStyle w:val="a5"/>
              <w:jc w:val="center"/>
            </w:pPr>
            <w:bookmarkStart w:id="24859" w:name="53580"/>
            <w:bookmarkEnd w:id="24859"/>
            <w:r>
              <w:t>3,6</w:t>
            </w:r>
          </w:p>
        </w:tc>
      </w:tr>
      <w:tr w:rsidR="00BC0C72" w:rsidTr="00181458">
        <w:trPr>
          <w:divId w:val="1237204249"/>
        </w:trPr>
        <w:tc>
          <w:tcPr>
            <w:tcW w:w="900" w:type="pct"/>
            <w:hideMark/>
          </w:tcPr>
          <w:p w:rsidR="00BC0C72" w:rsidRDefault="008D5CF6">
            <w:pPr>
              <w:pStyle w:val="a5"/>
            </w:pPr>
            <w:bookmarkStart w:id="24860" w:name="53581"/>
            <w:bookmarkEnd w:id="24860"/>
            <w:r>
              <w:t> </w:t>
            </w:r>
          </w:p>
        </w:tc>
        <w:tc>
          <w:tcPr>
            <w:tcW w:w="2600" w:type="pct"/>
            <w:hideMark/>
          </w:tcPr>
          <w:p w:rsidR="00BC0C72" w:rsidRDefault="008D5CF6">
            <w:pPr>
              <w:pStyle w:val="a5"/>
            </w:pPr>
            <w:bookmarkStart w:id="24861" w:name="53582"/>
            <w:bookmarkEnd w:id="24861"/>
            <w:r>
              <w:t>сикатив марки "Фостетрол"</w:t>
            </w:r>
          </w:p>
        </w:tc>
        <w:tc>
          <w:tcPr>
            <w:tcW w:w="750" w:type="pct"/>
            <w:hideMark/>
          </w:tcPr>
          <w:p w:rsidR="00BC0C72" w:rsidRDefault="008D5CF6">
            <w:pPr>
              <w:pStyle w:val="a5"/>
              <w:jc w:val="center"/>
            </w:pPr>
            <w:bookmarkStart w:id="24862" w:name="53583"/>
            <w:bookmarkEnd w:id="24862"/>
            <w:r>
              <w:t>- " -</w:t>
            </w:r>
          </w:p>
        </w:tc>
        <w:tc>
          <w:tcPr>
            <w:tcW w:w="750" w:type="pct"/>
            <w:hideMark/>
          </w:tcPr>
          <w:p w:rsidR="00BC0C72" w:rsidRDefault="008D5CF6">
            <w:pPr>
              <w:pStyle w:val="a5"/>
              <w:jc w:val="center"/>
            </w:pPr>
            <w:bookmarkStart w:id="24863" w:name="53584"/>
            <w:bookmarkEnd w:id="24863"/>
            <w:r>
              <w:t>2,4</w:t>
            </w:r>
          </w:p>
        </w:tc>
      </w:tr>
      <w:tr w:rsidR="00BC0C72" w:rsidTr="00181458">
        <w:trPr>
          <w:divId w:val="1237204249"/>
        </w:trPr>
        <w:tc>
          <w:tcPr>
            <w:tcW w:w="900" w:type="pct"/>
            <w:hideMark/>
          </w:tcPr>
          <w:p w:rsidR="00BC0C72" w:rsidRDefault="008D5CF6">
            <w:pPr>
              <w:pStyle w:val="a5"/>
            </w:pPr>
            <w:bookmarkStart w:id="24864" w:name="53585"/>
            <w:bookmarkEnd w:id="24864"/>
            <w:r>
              <w:lastRenderedPageBreak/>
              <w:t>3506 91 00 90</w:t>
            </w:r>
          </w:p>
        </w:tc>
        <w:tc>
          <w:tcPr>
            <w:tcW w:w="2600" w:type="pct"/>
            <w:hideMark/>
          </w:tcPr>
          <w:p w:rsidR="00BC0C72" w:rsidRDefault="008D5CF6">
            <w:pPr>
              <w:pStyle w:val="a5"/>
            </w:pPr>
            <w:bookmarkStart w:id="24865" w:name="53586"/>
            <w:bookmarkEnd w:id="24865"/>
            <w:r>
              <w:t>Готові клеї та інші готові клеїльні препарати (адгезиви), не включені до інших товарних позицій; продукти, що придатні для використання як клеї або клеїльні препарати (адгезиви), розфасовані для роздрібної торгівлі як клеї або клеїльні препарати (адгезиви), масою нетто не більш як 1 кілограм:</w:t>
            </w:r>
            <w:r>
              <w:br/>
              <w:t>- інші:</w:t>
            </w:r>
            <w:r>
              <w:br/>
              <w:t>-- адгезиви (клеїльні препарати) на основі полімерів товарних позицій 3901 - 3913 або каучуку:</w:t>
            </w:r>
            <w:r>
              <w:br/>
              <w:t>--- інші</w:t>
            </w:r>
          </w:p>
        </w:tc>
        <w:tc>
          <w:tcPr>
            <w:tcW w:w="750" w:type="pct"/>
            <w:hideMark/>
          </w:tcPr>
          <w:p w:rsidR="00BC0C72" w:rsidRDefault="008D5CF6">
            <w:pPr>
              <w:pStyle w:val="a5"/>
              <w:jc w:val="center"/>
            </w:pPr>
            <w:bookmarkStart w:id="24866" w:name="53587"/>
            <w:bookmarkEnd w:id="24866"/>
            <w:r>
              <w:t> </w:t>
            </w:r>
          </w:p>
        </w:tc>
        <w:tc>
          <w:tcPr>
            <w:tcW w:w="750" w:type="pct"/>
            <w:hideMark/>
          </w:tcPr>
          <w:p w:rsidR="00BC0C72" w:rsidRDefault="008D5CF6">
            <w:pPr>
              <w:pStyle w:val="a5"/>
              <w:jc w:val="center"/>
            </w:pPr>
            <w:bookmarkStart w:id="24867" w:name="53588"/>
            <w:bookmarkEnd w:id="24867"/>
            <w:r>
              <w:t> </w:t>
            </w:r>
          </w:p>
        </w:tc>
      </w:tr>
      <w:tr w:rsidR="00BC0C72" w:rsidTr="00181458">
        <w:trPr>
          <w:divId w:val="1237204249"/>
        </w:trPr>
        <w:tc>
          <w:tcPr>
            <w:tcW w:w="900" w:type="pct"/>
            <w:hideMark/>
          </w:tcPr>
          <w:p w:rsidR="00BC0C72" w:rsidRDefault="008D5CF6">
            <w:pPr>
              <w:pStyle w:val="a5"/>
            </w:pPr>
            <w:bookmarkStart w:id="24868" w:name="53589"/>
            <w:bookmarkEnd w:id="24868"/>
            <w:r>
              <w:t> </w:t>
            </w:r>
          </w:p>
        </w:tc>
        <w:tc>
          <w:tcPr>
            <w:tcW w:w="2600" w:type="pct"/>
            <w:hideMark/>
          </w:tcPr>
          <w:p w:rsidR="00BC0C72" w:rsidRDefault="008D5CF6">
            <w:pPr>
              <w:pStyle w:val="a5"/>
            </w:pPr>
            <w:bookmarkStart w:id="24869" w:name="53590"/>
            <w:bookmarkEnd w:id="24869"/>
            <w:r>
              <w:t>клей 88НП</w:t>
            </w:r>
          </w:p>
        </w:tc>
        <w:tc>
          <w:tcPr>
            <w:tcW w:w="750" w:type="pct"/>
            <w:hideMark/>
          </w:tcPr>
          <w:p w:rsidR="00BC0C72" w:rsidRDefault="008D5CF6">
            <w:pPr>
              <w:pStyle w:val="a5"/>
              <w:jc w:val="center"/>
            </w:pPr>
            <w:bookmarkStart w:id="24870" w:name="53591"/>
            <w:bookmarkEnd w:id="24870"/>
            <w:r>
              <w:t>кілограмів</w:t>
            </w:r>
          </w:p>
        </w:tc>
        <w:tc>
          <w:tcPr>
            <w:tcW w:w="750" w:type="pct"/>
            <w:hideMark/>
          </w:tcPr>
          <w:p w:rsidR="00BC0C72" w:rsidRDefault="008D5CF6">
            <w:pPr>
              <w:pStyle w:val="a5"/>
              <w:jc w:val="center"/>
            </w:pPr>
            <w:bookmarkStart w:id="24871" w:name="53592"/>
            <w:bookmarkEnd w:id="24871"/>
            <w:r>
              <w:t>5000</w:t>
            </w:r>
          </w:p>
        </w:tc>
      </w:tr>
      <w:tr w:rsidR="00BC0C72" w:rsidTr="00181458">
        <w:trPr>
          <w:divId w:val="1237204249"/>
        </w:trPr>
        <w:tc>
          <w:tcPr>
            <w:tcW w:w="900" w:type="pct"/>
            <w:hideMark/>
          </w:tcPr>
          <w:p w:rsidR="00BC0C72" w:rsidRDefault="008D5CF6">
            <w:pPr>
              <w:pStyle w:val="a5"/>
            </w:pPr>
            <w:bookmarkStart w:id="24872" w:name="53593"/>
            <w:bookmarkEnd w:id="24872"/>
            <w:r>
              <w:t> </w:t>
            </w:r>
          </w:p>
        </w:tc>
        <w:tc>
          <w:tcPr>
            <w:tcW w:w="2600" w:type="pct"/>
            <w:hideMark/>
          </w:tcPr>
          <w:p w:rsidR="00BC0C72" w:rsidRDefault="008D5CF6">
            <w:pPr>
              <w:pStyle w:val="a5"/>
            </w:pPr>
            <w:bookmarkStart w:id="24873" w:name="53594"/>
            <w:bookmarkEnd w:id="24873"/>
            <w:r>
              <w:t>клей 4508</w:t>
            </w:r>
          </w:p>
        </w:tc>
        <w:tc>
          <w:tcPr>
            <w:tcW w:w="750" w:type="pct"/>
            <w:hideMark/>
          </w:tcPr>
          <w:p w:rsidR="00BC0C72" w:rsidRDefault="008D5CF6">
            <w:pPr>
              <w:pStyle w:val="a5"/>
              <w:jc w:val="center"/>
            </w:pPr>
            <w:bookmarkStart w:id="24874" w:name="53595"/>
            <w:bookmarkEnd w:id="24874"/>
            <w:r>
              <w:t>- " -</w:t>
            </w:r>
          </w:p>
        </w:tc>
        <w:tc>
          <w:tcPr>
            <w:tcW w:w="750" w:type="pct"/>
            <w:hideMark/>
          </w:tcPr>
          <w:p w:rsidR="00BC0C72" w:rsidRDefault="008D5CF6">
            <w:pPr>
              <w:pStyle w:val="a5"/>
              <w:jc w:val="center"/>
            </w:pPr>
            <w:bookmarkStart w:id="24875" w:name="53596"/>
            <w:bookmarkEnd w:id="24875"/>
            <w:r>
              <w:t>5000</w:t>
            </w:r>
          </w:p>
        </w:tc>
      </w:tr>
      <w:tr w:rsidR="00BC0C72" w:rsidTr="00181458">
        <w:trPr>
          <w:divId w:val="1237204249"/>
        </w:trPr>
        <w:tc>
          <w:tcPr>
            <w:tcW w:w="900" w:type="pct"/>
            <w:hideMark/>
          </w:tcPr>
          <w:p w:rsidR="00BC0C72" w:rsidRDefault="008D5CF6">
            <w:pPr>
              <w:pStyle w:val="a5"/>
            </w:pPr>
            <w:bookmarkStart w:id="24876" w:name="53597"/>
            <w:bookmarkEnd w:id="24876"/>
            <w:r>
              <w:t> </w:t>
            </w:r>
          </w:p>
        </w:tc>
        <w:tc>
          <w:tcPr>
            <w:tcW w:w="2600" w:type="pct"/>
            <w:hideMark/>
          </w:tcPr>
          <w:p w:rsidR="00BC0C72" w:rsidRDefault="008D5CF6">
            <w:pPr>
              <w:pStyle w:val="a5"/>
            </w:pPr>
            <w:bookmarkStart w:id="24877" w:name="53598"/>
            <w:bookmarkEnd w:id="24877"/>
            <w:r>
              <w:t>клей Хемоксил</w:t>
            </w:r>
          </w:p>
        </w:tc>
        <w:tc>
          <w:tcPr>
            <w:tcW w:w="750" w:type="pct"/>
            <w:hideMark/>
          </w:tcPr>
          <w:p w:rsidR="00BC0C72" w:rsidRDefault="008D5CF6">
            <w:pPr>
              <w:pStyle w:val="a5"/>
              <w:jc w:val="center"/>
            </w:pPr>
            <w:bookmarkStart w:id="24878" w:name="53599"/>
            <w:bookmarkEnd w:id="24878"/>
            <w:r>
              <w:t>- " -</w:t>
            </w:r>
          </w:p>
        </w:tc>
        <w:tc>
          <w:tcPr>
            <w:tcW w:w="750" w:type="pct"/>
            <w:hideMark/>
          </w:tcPr>
          <w:p w:rsidR="00BC0C72" w:rsidRDefault="008D5CF6">
            <w:pPr>
              <w:pStyle w:val="a5"/>
              <w:jc w:val="center"/>
            </w:pPr>
            <w:bookmarkStart w:id="24879" w:name="53600"/>
            <w:bookmarkEnd w:id="24879"/>
            <w:r>
              <w:t>5000</w:t>
            </w:r>
          </w:p>
        </w:tc>
      </w:tr>
      <w:tr w:rsidR="00BC0C72" w:rsidTr="00181458">
        <w:trPr>
          <w:divId w:val="1237204249"/>
        </w:trPr>
        <w:tc>
          <w:tcPr>
            <w:tcW w:w="900" w:type="pct"/>
            <w:hideMark/>
          </w:tcPr>
          <w:p w:rsidR="00BC0C72" w:rsidRDefault="008D5CF6">
            <w:pPr>
              <w:pStyle w:val="a5"/>
            </w:pPr>
            <w:bookmarkStart w:id="24880" w:name="53601"/>
            <w:bookmarkEnd w:id="24880"/>
            <w:r>
              <w:t> </w:t>
            </w:r>
          </w:p>
        </w:tc>
        <w:tc>
          <w:tcPr>
            <w:tcW w:w="2600" w:type="pct"/>
            <w:hideMark/>
          </w:tcPr>
          <w:p w:rsidR="00BC0C72" w:rsidRDefault="008D5CF6">
            <w:pPr>
              <w:pStyle w:val="a5"/>
            </w:pPr>
            <w:bookmarkStart w:id="24881" w:name="53602"/>
            <w:bookmarkEnd w:id="24881"/>
            <w:r>
              <w:t>клей 4508-УВ</w:t>
            </w:r>
          </w:p>
        </w:tc>
        <w:tc>
          <w:tcPr>
            <w:tcW w:w="750" w:type="pct"/>
            <w:hideMark/>
          </w:tcPr>
          <w:p w:rsidR="00BC0C72" w:rsidRDefault="008D5CF6">
            <w:pPr>
              <w:pStyle w:val="a5"/>
              <w:jc w:val="center"/>
            </w:pPr>
            <w:bookmarkStart w:id="24882" w:name="53603"/>
            <w:bookmarkEnd w:id="24882"/>
            <w:r>
              <w:t>- " -</w:t>
            </w:r>
          </w:p>
        </w:tc>
        <w:tc>
          <w:tcPr>
            <w:tcW w:w="750" w:type="pct"/>
            <w:hideMark/>
          </w:tcPr>
          <w:p w:rsidR="00BC0C72" w:rsidRDefault="008D5CF6">
            <w:pPr>
              <w:pStyle w:val="a5"/>
              <w:jc w:val="center"/>
            </w:pPr>
            <w:bookmarkStart w:id="24883" w:name="53604"/>
            <w:bookmarkEnd w:id="24883"/>
            <w:r>
              <w:t>5000</w:t>
            </w:r>
          </w:p>
        </w:tc>
      </w:tr>
      <w:tr w:rsidR="00BC0C72" w:rsidTr="00181458">
        <w:trPr>
          <w:divId w:val="1237204249"/>
        </w:trPr>
        <w:tc>
          <w:tcPr>
            <w:tcW w:w="900" w:type="pct"/>
            <w:hideMark/>
          </w:tcPr>
          <w:p w:rsidR="00BC0C72" w:rsidRDefault="008D5CF6">
            <w:pPr>
              <w:pStyle w:val="a5"/>
            </w:pPr>
            <w:bookmarkStart w:id="24884" w:name="53605"/>
            <w:bookmarkEnd w:id="24884"/>
            <w:r>
              <w:t> </w:t>
            </w:r>
          </w:p>
        </w:tc>
        <w:tc>
          <w:tcPr>
            <w:tcW w:w="2600" w:type="pct"/>
            <w:hideMark/>
          </w:tcPr>
          <w:p w:rsidR="00BC0C72" w:rsidRDefault="008D5CF6">
            <w:pPr>
              <w:pStyle w:val="a5"/>
            </w:pPr>
            <w:bookmarkStart w:id="24885" w:name="53606"/>
            <w:bookmarkEnd w:id="24885"/>
            <w:r>
              <w:t>клей 88НП</w:t>
            </w:r>
          </w:p>
        </w:tc>
        <w:tc>
          <w:tcPr>
            <w:tcW w:w="750" w:type="pct"/>
            <w:hideMark/>
          </w:tcPr>
          <w:p w:rsidR="00BC0C72" w:rsidRDefault="008D5CF6">
            <w:pPr>
              <w:pStyle w:val="a5"/>
              <w:jc w:val="center"/>
            </w:pPr>
            <w:bookmarkStart w:id="24886" w:name="53607"/>
            <w:bookmarkEnd w:id="24886"/>
            <w:r>
              <w:t>- " -</w:t>
            </w:r>
          </w:p>
        </w:tc>
        <w:tc>
          <w:tcPr>
            <w:tcW w:w="750" w:type="pct"/>
            <w:hideMark/>
          </w:tcPr>
          <w:p w:rsidR="00BC0C72" w:rsidRDefault="008D5CF6">
            <w:pPr>
              <w:pStyle w:val="a5"/>
              <w:jc w:val="center"/>
            </w:pPr>
            <w:bookmarkStart w:id="24887" w:name="53608"/>
            <w:bookmarkEnd w:id="24887"/>
            <w:r>
              <w:t>7000</w:t>
            </w:r>
          </w:p>
        </w:tc>
      </w:tr>
      <w:tr w:rsidR="00BC0C72" w:rsidTr="00181458">
        <w:trPr>
          <w:divId w:val="1237204249"/>
        </w:trPr>
        <w:tc>
          <w:tcPr>
            <w:tcW w:w="900" w:type="pct"/>
            <w:hideMark/>
          </w:tcPr>
          <w:p w:rsidR="00BC0C72" w:rsidRDefault="008D5CF6">
            <w:pPr>
              <w:pStyle w:val="a5"/>
            </w:pPr>
            <w:bookmarkStart w:id="24888" w:name="53609"/>
            <w:bookmarkEnd w:id="24888"/>
            <w:r>
              <w:t> </w:t>
            </w:r>
          </w:p>
        </w:tc>
        <w:tc>
          <w:tcPr>
            <w:tcW w:w="2600" w:type="pct"/>
            <w:hideMark/>
          </w:tcPr>
          <w:p w:rsidR="00BC0C72" w:rsidRDefault="008D5CF6">
            <w:pPr>
              <w:pStyle w:val="a5"/>
            </w:pPr>
            <w:bookmarkStart w:id="24889" w:name="53610"/>
            <w:bookmarkEnd w:id="24889"/>
            <w:r>
              <w:t>клей 4508</w:t>
            </w:r>
          </w:p>
        </w:tc>
        <w:tc>
          <w:tcPr>
            <w:tcW w:w="750" w:type="pct"/>
            <w:hideMark/>
          </w:tcPr>
          <w:p w:rsidR="00BC0C72" w:rsidRDefault="008D5CF6">
            <w:pPr>
              <w:pStyle w:val="a5"/>
              <w:jc w:val="center"/>
            </w:pPr>
            <w:bookmarkStart w:id="24890" w:name="53611"/>
            <w:bookmarkEnd w:id="24890"/>
            <w:r>
              <w:t>- " -</w:t>
            </w:r>
          </w:p>
        </w:tc>
        <w:tc>
          <w:tcPr>
            <w:tcW w:w="750" w:type="pct"/>
            <w:hideMark/>
          </w:tcPr>
          <w:p w:rsidR="00BC0C72" w:rsidRDefault="008D5CF6">
            <w:pPr>
              <w:pStyle w:val="a5"/>
              <w:jc w:val="center"/>
            </w:pPr>
            <w:bookmarkStart w:id="24891" w:name="53612"/>
            <w:bookmarkEnd w:id="24891"/>
            <w:r>
              <w:t>3000</w:t>
            </w:r>
          </w:p>
        </w:tc>
      </w:tr>
      <w:tr w:rsidR="00BC0C72" w:rsidTr="00181458">
        <w:trPr>
          <w:divId w:val="1237204249"/>
        </w:trPr>
        <w:tc>
          <w:tcPr>
            <w:tcW w:w="900" w:type="pct"/>
            <w:hideMark/>
          </w:tcPr>
          <w:p w:rsidR="00BC0C72" w:rsidRDefault="008D5CF6">
            <w:pPr>
              <w:pStyle w:val="a5"/>
            </w:pPr>
            <w:bookmarkStart w:id="24892" w:name="53613"/>
            <w:bookmarkEnd w:id="24892"/>
            <w:r>
              <w:t> </w:t>
            </w:r>
          </w:p>
        </w:tc>
        <w:tc>
          <w:tcPr>
            <w:tcW w:w="2600" w:type="pct"/>
            <w:hideMark/>
          </w:tcPr>
          <w:p w:rsidR="00BC0C72" w:rsidRDefault="008D5CF6">
            <w:pPr>
              <w:pStyle w:val="a5"/>
            </w:pPr>
            <w:bookmarkStart w:id="24893" w:name="53614"/>
            <w:bookmarkEnd w:id="24893"/>
            <w:r>
              <w:t>клей Хемоксил</w:t>
            </w:r>
          </w:p>
        </w:tc>
        <w:tc>
          <w:tcPr>
            <w:tcW w:w="750" w:type="pct"/>
            <w:hideMark/>
          </w:tcPr>
          <w:p w:rsidR="00BC0C72" w:rsidRDefault="008D5CF6">
            <w:pPr>
              <w:pStyle w:val="a5"/>
              <w:jc w:val="center"/>
            </w:pPr>
            <w:bookmarkStart w:id="24894" w:name="53615"/>
            <w:bookmarkEnd w:id="24894"/>
            <w:r>
              <w:t>- " -</w:t>
            </w:r>
          </w:p>
        </w:tc>
        <w:tc>
          <w:tcPr>
            <w:tcW w:w="750" w:type="pct"/>
            <w:hideMark/>
          </w:tcPr>
          <w:p w:rsidR="00BC0C72" w:rsidRDefault="008D5CF6">
            <w:pPr>
              <w:pStyle w:val="a5"/>
              <w:jc w:val="center"/>
            </w:pPr>
            <w:bookmarkStart w:id="24895" w:name="53616"/>
            <w:bookmarkEnd w:id="24895"/>
            <w:r>
              <w:t>3000</w:t>
            </w:r>
          </w:p>
        </w:tc>
      </w:tr>
      <w:tr w:rsidR="00BC0C72" w:rsidTr="00181458">
        <w:trPr>
          <w:divId w:val="1237204249"/>
        </w:trPr>
        <w:tc>
          <w:tcPr>
            <w:tcW w:w="900" w:type="pct"/>
            <w:hideMark/>
          </w:tcPr>
          <w:p w:rsidR="00BC0C72" w:rsidRDefault="008D5CF6">
            <w:pPr>
              <w:pStyle w:val="a5"/>
            </w:pPr>
            <w:bookmarkStart w:id="24896" w:name="53617"/>
            <w:bookmarkEnd w:id="24896"/>
            <w:r>
              <w:t> </w:t>
            </w:r>
          </w:p>
        </w:tc>
        <w:tc>
          <w:tcPr>
            <w:tcW w:w="2600" w:type="pct"/>
            <w:hideMark/>
          </w:tcPr>
          <w:p w:rsidR="00BC0C72" w:rsidRDefault="008D5CF6">
            <w:pPr>
              <w:pStyle w:val="a5"/>
            </w:pPr>
            <w:bookmarkStart w:id="24897" w:name="53618"/>
            <w:bookmarkEnd w:id="24897"/>
            <w:r>
              <w:t>клей 4НБ-УВ</w:t>
            </w:r>
          </w:p>
        </w:tc>
        <w:tc>
          <w:tcPr>
            <w:tcW w:w="750" w:type="pct"/>
            <w:hideMark/>
          </w:tcPr>
          <w:p w:rsidR="00BC0C72" w:rsidRDefault="008D5CF6">
            <w:pPr>
              <w:pStyle w:val="a5"/>
              <w:jc w:val="center"/>
            </w:pPr>
            <w:bookmarkStart w:id="24898" w:name="53619"/>
            <w:bookmarkEnd w:id="24898"/>
            <w:r>
              <w:t>- " -</w:t>
            </w:r>
          </w:p>
        </w:tc>
        <w:tc>
          <w:tcPr>
            <w:tcW w:w="750" w:type="pct"/>
            <w:hideMark/>
          </w:tcPr>
          <w:p w:rsidR="00BC0C72" w:rsidRDefault="008D5CF6">
            <w:pPr>
              <w:pStyle w:val="a5"/>
              <w:jc w:val="center"/>
            </w:pPr>
            <w:bookmarkStart w:id="24899" w:name="53620"/>
            <w:bookmarkEnd w:id="24899"/>
            <w:r>
              <w:t>3000</w:t>
            </w:r>
          </w:p>
        </w:tc>
      </w:tr>
      <w:tr w:rsidR="00BC0C72" w:rsidTr="00181458">
        <w:trPr>
          <w:divId w:val="1237204249"/>
        </w:trPr>
        <w:tc>
          <w:tcPr>
            <w:tcW w:w="900" w:type="pct"/>
            <w:hideMark/>
          </w:tcPr>
          <w:p w:rsidR="00BC0C72" w:rsidRDefault="008D5CF6">
            <w:pPr>
              <w:pStyle w:val="a5"/>
            </w:pPr>
            <w:bookmarkStart w:id="24900" w:name="53621"/>
            <w:bookmarkEnd w:id="24900"/>
            <w:r>
              <w:t>3907 30 00 00</w:t>
            </w:r>
          </w:p>
        </w:tc>
        <w:tc>
          <w:tcPr>
            <w:tcW w:w="2600" w:type="pct"/>
            <w:hideMark/>
          </w:tcPr>
          <w:p w:rsidR="00BC0C72" w:rsidRDefault="008D5CF6">
            <w:pPr>
              <w:pStyle w:val="a5"/>
            </w:pPr>
            <w:bookmarkStart w:id="24901" w:name="53622"/>
            <w:bookmarkEnd w:id="24901"/>
            <w:r>
              <w:t>Поліацеталі, інші прості поліефіри (поліетери) та епоксидні смоли у первинних формах; полікарбонати, алкідні смоли, складні поліалільні ефіри та інші складні поліефіри (поліестери), у первинних формах:</w:t>
            </w:r>
            <w:r>
              <w:br/>
              <w:t>- смоли епоксидні</w:t>
            </w:r>
          </w:p>
        </w:tc>
        <w:tc>
          <w:tcPr>
            <w:tcW w:w="750" w:type="pct"/>
            <w:hideMark/>
          </w:tcPr>
          <w:p w:rsidR="00BC0C72" w:rsidRDefault="008D5CF6">
            <w:pPr>
              <w:pStyle w:val="a5"/>
              <w:jc w:val="center"/>
            </w:pPr>
            <w:bookmarkStart w:id="24902" w:name="53623"/>
            <w:bookmarkEnd w:id="24902"/>
            <w:r>
              <w:t> </w:t>
            </w:r>
          </w:p>
        </w:tc>
        <w:tc>
          <w:tcPr>
            <w:tcW w:w="750" w:type="pct"/>
            <w:hideMark/>
          </w:tcPr>
          <w:p w:rsidR="00BC0C72" w:rsidRDefault="008D5CF6">
            <w:pPr>
              <w:pStyle w:val="a5"/>
              <w:jc w:val="center"/>
            </w:pPr>
            <w:bookmarkStart w:id="24903" w:name="53624"/>
            <w:bookmarkEnd w:id="24903"/>
            <w:r>
              <w:t> </w:t>
            </w:r>
          </w:p>
        </w:tc>
      </w:tr>
      <w:tr w:rsidR="00BC0C72" w:rsidTr="00181458">
        <w:trPr>
          <w:divId w:val="1237204249"/>
        </w:trPr>
        <w:tc>
          <w:tcPr>
            <w:tcW w:w="900" w:type="pct"/>
            <w:hideMark/>
          </w:tcPr>
          <w:p w:rsidR="00BC0C72" w:rsidRDefault="008D5CF6">
            <w:pPr>
              <w:pStyle w:val="a5"/>
            </w:pPr>
            <w:bookmarkStart w:id="24904" w:name="53625"/>
            <w:bookmarkEnd w:id="24904"/>
            <w:r>
              <w:t> </w:t>
            </w:r>
          </w:p>
        </w:tc>
        <w:tc>
          <w:tcPr>
            <w:tcW w:w="2600" w:type="pct"/>
            <w:hideMark/>
          </w:tcPr>
          <w:p w:rsidR="00BC0C72" w:rsidRDefault="008D5CF6">
            <w:pPr>
              <w:pStyle w:val="a5"/>
            </w:pPr>
            <w:bookmarkStart w:id="24905" w:name="53626"/>
            <w:bookmarkEnd w:id="24905"/>
            <w:r>
              <w:t>поліефір 24</w:t>
            </w:r>
          </w:p>
        </w:tc>
        <w:tc>
          <w:tcPr>
            <w:tcW w:w="750" w:type="pct"/>
            <w:hideMark/>
          </w:tcPr>
          <w:p w:rsidR="00BC0C72" w:rsidRDefault="008D5CF6">
            <w:pPr>
              <w:pStyle w:val="a5"/>
              <w:jc w:val="center"/>
            </w:pPr>
            <w:bookmarkStart w:id="24906" w:name="53627"/>
            <w:bookmarkEnd w:id="24906"/>
            <w:r>
              <w:t>- " -</w:t>
            </w:r>
          </w:p>
        </w:tc>
        <w:tc>
          <w:tcPr>
            <w:tcW w:w="750" w:type="pct"/>
            <w:hideMark/>
          </w:tcPr>
          <w:p w:rsidR="00BC0C72" w:rsidRDefault="008D5CF6">
            <w:pPr>
              <w:pStyle w:val="a5"/>
              <w:jc w:val="center"/>
            </w:pPr>
            <w:bookmarkStart w:id="24907" w:name="53628"/>
            <w:bookmarkEnd w:id="24907"/>
            <w:r>
              <w:t>2500</w:t>
            </w:r>
          </w:p>
        </w:tc>
      </w:tr>
      <w:tr w:rsidR="00BC0C72" w:rsidTr="00181458">
        <w:trPr>
          <w:divId w:val="1237204249"/>
        </w:trPr>
        <w:tc>
          <w:tcPr>
            <w:tcW w:w="900" w:type="pct"/>
            <w:hideMark/>
          </w:tcPr>
          <w:p w:rsidR="00BC0C72" w:rsidRDefault="008D5CF6">
            <w:pPr>
              <w:pStyle w:val="a5"/>
            </w:pPr>
            <w:bookmarkStart w:id="24908" w:name="53629"/>
            <w:bookmarkEnd w:id="24908"/>
            <w:r>
              <w:t> </w:t>
            </w:r>
          </w:p>
        </w:tc>
        <w:tc>
          <w:tcPr>
            <w:tcW w:w="2600" w:type="pct"/>
            <w:hideMark/>
          </w:tcPr>
          <w:p w:rsidR="00BC0C72" w:rsidRDefault="008D5CF6">
            <w:pPr>
              <w:pStyle w:val="a5"/>
            </w:pPr>
            <w:bookmarkStart w:id="24909" w:name="53630"/>
            <w:bookmarkEnd w:id="24909"/>
            <w:r>
              <w:t>смола епоксидна ПО-300</w:t>
            </w:r>
          </w:p>
        </w:tc>
        <w:tc>
          <w:tcPr>
            <w:tcW w:w="750" w:type="pct"/>
            <w:hideMark/>
          </w:tcPr>
          <w:p w:rsidR="00BC0C72" w:rsidRDefault="008D5CF6">
            <w:pPr>
              <w:pStyle w:val="a5"/>
              <w:jc w:val="center"/>
            </w:pPr>
            <w:bookmarkStart w:id="24910" w:name="53631"/>
            <w:bookmarkEnd w:id="24910"/>
            <w:r>
              <w:t>- " -</w:t>
            </w:r>
          </w:p>
        </w:tc>
        <w:tc>
          <w:tcPr>
            <w:tcW w:w="750" w:type="pct"/>
            <w:hideMark/>
          </w:tcPr>
          <w:p w:rsidR="00BC0C72" w:rsidRDefault="008D5CF6">
            <w:pPr>
              <w:pStyle w:val="a5"/>
              <w:jc w:val="center"/>
            </w:pPr>
            <w:bookmarkStart w:id="24911" w:name="53632"/>
            <w:bookmarkEnd w:id="24911"/>
            <w:r>
              <w:t>15000</w:t>
            </w:r>
          </w:p>
        </w:tc>
      </w:tr>
      <w:tr w:rsidR="00BC0C72" w:rsidTr="00181458">
        <w:trPr>
          <w:divId w:val="1237204249"/>
        </w:trPr>
        <w:tc>
          <w:tcPr>
            <w:tcW w:w="900" w:type="pct"/>
            <w:hideMark/>
          </w:tcPr>
          <w:p w:rsidR="00BC0C72" w:rsidRDefault="008D5CF6">
            <w:pPr>
              <w:pStyle w:val="a5"/>
            </w:pPr>
            <w:bookmarkStart w:id="24912" w:name="53633"/>
            <w:bookmarkEnd w:id="24912"/>
            <w:r>
              <w:t> </w:t>
            </w:r>
          </w:p>
        </w:tc>
        <w:tc>
          <w:tcPr>
            <w:tcW w:w="2600" w:type="pct"/>
            <w:hideMark/>
          </w:tcPr>
          <w:p w:rsidR="00BC0C72" w:rsidRDefault="008D5CF6">
            <w:pPr>
              <w:pStyle w:val="a5"/>
            </w:pPr>
            <w:bookmarkStart w:id="24913" w:name="53634"/>
            <w:bookmarkEnd w:id="24913"/>
            <w:r>
              <w:t>смола (зв'язуюча) ЕТД-69</w:t>
            </w:r>
          </w:p>
        </w:tc>
        <w:tc>
          <w:tcPr>
            <w:tcW w:w="750" w:type="pct"/>
            <w:hideMark/>
          </w:tcPr>
          <w:p w:rsidR="00BC0C72" w:rsidRDefault="008D5CF6">
            <w:pPr>
              <w:pStyle w:val="a5"/>
              <w:jc w:val="center"/>
            </w:pPr>
            <w:bookmarkStart w:id="24914" w:name="53635"/>
            <w:bookmarkEnd w:id="24914"/>
            <w:r>
              <w:t>- " -</w:t>
            </w:r>
          </w:p>
        </w:tc>
        <w:tc>
          <w:tcPr>
            <w:tcW w:w="750" w:type="pct"/>
            <w:hideMark/>
          </w:tcPr>
          <w:p w:rsidR="00BC0C72" w:rsidRDefault="008D5CF6">
            <w:pPr>
              <w:pStyle w:val="a5"/>
              <w:jc w:val="center"/>
            </w:pPr>
            <w:bookmarkStart w:id="24915" w:name="53636"/>
            <w:bookmarkEnd w:id="24915"/>
            <w:r>
              <w:t>15000</w:t>
            </w:r>
          </w:p>
        </w:tc>
      </w:tr>
      <w:tr w:rsidR="00BC0C72" w:rsidTr="00181458">
        <w:trPr>
          <w:divId w:val="1237204249"/>
        </w:trPr>
        <w:tc>
          <w:tcPr>
            <w:tcW w:w="900" w:type="pct"/>
            <w:hideMark/>
          </w:tcPr>
          <w:p w:rsidR="00BC0C72" w:rsidRDefault="008D5CF6">
            <w:pPr>
              <w:pStyle w:val="a5"/>
            </w:pPr>
            <w:bookmarkStart w:id="24916" w:name="53637"/>
            <w:bookmarkEnd w:id="24916"/>
            <w:r>
              <w:t>3909</w:t>
            </w:r>
          </w:p>
        </w:tc>
        <w:tc>
          <w:tcPr>
            <w:tcW w:w="2600" w:type="pct"/>
            <w:hideMark/>
          </w:tcPr>
          <w:p w:rsidR="00BC0C72" w:rsidRDefault="008D5CF6">
            <w:pPr>
              <w:pStyle w:val="a5"/>
            </w:pPr>
            <w:bookmarkStart w:id="24917" w:name="53638"/>
            <w:bookmarkEnd w:id="24917"/>
            <w:r>
              <w:t>Аміноальдегідні смоли, фенолоальдегідні смоли та поліуретани у первинних формах:</w:t>
            </w:r>
          </w:p>
        </w:tc>
        <w:tc>
          <w:tcPr>
            <w:tcW w:w="750" w:type="pct"/>
            <w:hideMark/>
          </w:tcPr>
          <w:p w:rsidR="00BC0C72" w:rsidRDefault="008D5CF6">
            <w:pPr>
              <w:pStyle w:val="a5"/>
              <w:jc w:val="center"/>
            </w:pPr>
            <w:bookmarkStart w:id="24918" w:name="53639"/>
            <w:bookmarkEnd w:id="24918"/>
            <w:r>
              <w:t> </w:t>
            </w:r>
          </w:p>
        </w:tc>
        <w:tc>
          <w:tcPr>
            <w:tcW w:w="750" w:type="pct"/>
            <w:hideMark/>
          </w:tcPr>
          <w:p w:rsidR="00BC0C72" w:rsidRDefault="008D5CF6">
            <w:pPr>
              <w:pStyle w:val="a5"/>
              <w:jc w:val="center"/>
            </w:pPr>
            <w:bookmarkStart w:id="24919" w:name="53640"/>
            <w:bookmarkEnd w:id="24919"/>
            <w:r>
              <w:t> </w:t>
            </w:r>
          </w:p>
        </w:tc>
      </w:tr>
      <w:tr w:rsidR="00BC0C72" w:rsidTr="00181458">
        <w:trPr>
          <w:divId w:val="1237204249"/>
        </w:trPr>
        <w:tc>
          <w:tcPr>
            <w:tcW w:w="900" w:type="pct"/>
            <w:hideMark/>
          </w:tcPr>
          <w:p w:rsidR="00BC0C72" w:rsidRDefault="008D5CF6">
            <w:pPr>
              <w:pStyle w:val="a5"/>
            </w:pPr>
            <w:bookmarkStart w:id="24920" w:name="53641"/>
            <w:bookmarkEnd w:id="24920"/>
            <w:r>
              <w:t> </w:t>
            </w:r>
          </w:p>
        </w:tc>
        <w:tc>
          <w:tcPr>
            <w:tcW w:w="2600" w:type="pct"/>
            <w:hideMark/>
          </w:tcPr>
          <w:p w:rsidR="00BC0C72" w:rsidRDefault="008D5CF6">
            <w:pPr>
              <w:pStyle w:val="a5"/>
            </w:pPr>
            <w:bookmarkStart w:id="24921" w:name="53642"/>
            <w:bookmarkEnd w:id="24921"/>
            <w:r>
              <w:t>смола амінова марки ПСХЛС</w:t>
            </w:r>
          </w:p>
        </w:tc>
        <w:tc>
          <w:tcPr>
            <w:tcW w:w="750" w:type="pct"/>
            <w:hideMark/>
          </w:tcPr>
          <w:p w:rsidR="00BC0C72" w:rsidRDefault="008D5CF6">
            <w:pPr>
              <w:pStyle w:val="a5"/>
              <w:jc w:val="center"/>
            </w:pPr>
            <w:bookmarkStart w:id="24922" w:name="53643"/>
            <w:bookmarkEnd w:id="24922"/>
            <w:r>
              <w:t>- " -</w:t>
            </w:r>
          </w:p>
        </w:tc>
        <w:tc>
          <w:tcPr>
            <w:tcW w:w="750" w:type="pct"/>
            <w:hideMark/>
          </w:tcPr>
          <w:p w:rsidR="00BC0C72" w:rsidRDefault="008D5CF6">
            <w:pPr>
              <w:pStyle w:val="a5"/>
              <w:jc w:val="center"/>
            </w:pPr>
            <w:bookmarkStart w:id="24923" w:name="53644"/>
            <w:bookmarkEnd w:id="24923"/>
            <w:r>
              <w:t>300</w:t>
            </w:r>
          </w:p>
        </w:tc>
      </w:tr>
      <w:tr w:rsidR="00BC0C72" w:rsidTr="00181458">
        <w:trPr>
          <w:divId w:val="1237204249"/>
        </w:trPr>
        <w:tc>
          <w:tcPr>
            <w:tcW w:w="900" w:type="pct"/>
            <w:hideMark/>
          </w:tcPr>
          <w:p w:rsidR="00BC0C72" w:rsidRDefault="008D5CF6">
            <w:pPr>
              <w:pStyle w:val="a5"/>
            </w:pPr>
            <w:bookmarkStart w:id="24924" w:name="53645"/>
            <w:bookmarkEnd w:id="24924"/>
            <w:r>
              <w:t> </w:t>
            </w:r>
          </w:p>
        </w:tc>
        <w:tc>
          <w:tcPr>
            <w:tcW w:w="2600" w:type="pct"/>
            <w:hideMark/>
          </w:tcPr>
          <w:p w:rsidR="00BC0C72" w:rsidRDefault="008D5CF6">
            <w:pPr>
              <w:pStyle w:val="a5"/>
            </w:pPr>
            <w:bookmarkStart w:id="24925" w:name="53646"/>
            <w:bookmarkEnd w:id="24925"/>
            <w:r>
              <w:t>смола амінова марки ПО-300</w:t>
            </w:r>
          </w:p>
        </w:tc>
        <w:tc>
          <w:tcPr>
            <w:tcW w:w="750" w:type="pct"/>
            <w:hideMark/>
          </w:tcPr>
          <w:p w:rsidR="00BC0C72" w:rsidRDefault="008D5CF6">
            <w:pPr>
              <w:pStyle w:val="a5"/>
              <w:jc w:val="center"/>
            </w:pPr>
            <w:bookmarkStart w:id="24926" w:name="53647"/>
            <w:bookmarkEnd w:id="24926"/>
            <w:r>
              <w:t>- " -</w:t>
            </w:r>
          </w:p>
        </w:tc>
        <w:tc>
          <w:tcPr>
            <w:tcW w:w="750" w:type="pct"/>
            <w:hideMark/>
          </w:tcPr>
          <w:p w:rsidR="00BC0C72" w:rsidRDefault="008D5CF6">
            <w:pPr>
              <w:pStyle w:val="a5"/>
              <w:jc w:val="center"/>
            </w:pPr>
            <w:bookmarkStart w:id="24927" w:name="53648"/>
            <w:bookmarkEnd w:id="24927"/>
            <w:r>
              <w:t>4200</w:t>
            </w:r>
          </w:p>
        </w:tc>
      </w:tr>
      <w:tr w:rsidR="00BC0C72" w:rsidTr="00181458">
        <w:trPr>
          <w:divId w:val="1237204249"/>
        </w:trPr>
        <w:tc>
          <w:tcPr>
            <w:tcW w:w="900" w:type="pct"/>
            <w:hideMark/>
          </w:tcPr>
          <w:p w:rsidR="00BC0C72" w:rsidRDefault="008D5CF6">
            <w:pPr>
              <w:pStyle w:val="a5"/>
            </w:pPr>
            <w:bookmarkStart w:id="24928" w:name="53649"/>
            <w:bookmarkEnd w:id="24928"/>
            <w:r>
              <w:t> </w:t>
            </w:r>
          </w:p>
        </w:tc>
        <w:tc>
          <w:tcPr>
            <w:tcW w:w="2600" w:type="pct"/>
            <w:hideMark/>
          </w:tcPr>
          <w:p w:rsidR="00BC0C72" w:rsidRDefault="008D5CF6">
            <w:pPr>
              <w:pStyle w:val="a5"/>
            </w:pPr>
            <w:bookmarkStart w:id="24929" w:name="53650"/>
            <w:bookmarkEnd w:id="24929"/>
            <w:r>
              <w:t>смола фенольна марки ФП-520</w:t>
            </w:r>
          </w:p>
        </w:tc>
        <w:tc>
          <w:tcPr>
            <w:tcW w:w="750" w:type="pct"/>
            <w:hideMark/>
          </w:tcPr>
          <w:p w:rsidR="00BC0C72" w:rsidRDefault="008D5CF6">
            <w:pPr>
              <w:pStyle w:val="a5"/>
              <w:jc w:val="center"/>
            </w:pPr>
            <w:bookmarkStart w:id="24930" w:name="53651"/>
            <w:bookmarkEnd w:id="24930"/>
            <w:r>
              <w:t>- " -</w:t>
            </w:r>
          </w:p>
        </w:tc>
        <w:tc>
          <w:tcPr>
            <w:tcW w:w="750" w:type="pct"/>
            <w:hideMark/>
          </w:tcPr>
          <w:p w:rsidR="00BC0C72" w:rsidRDefault="008D5CF6">
            <w:pPr>
              <w:pStyle w:val="a5"/>
              <w:jc w:val="center"/>
            </w:pPr>
            <w:bookmarkStart w:id="24931" w:name="53652"/>
            <w:bookmarkEnd w:id="24931"/>
            <w:r>
              <w:t>17520</w:t>
            </w:r>
          </w:p>
        </w:tc>
      </w:tr>
      <w:tr w:rsidR="00BC0C72" w:rsidTr="00181458">
        <w:trPr>
          <w:divId w:val="1237204249"/>
        </w:trPr>
        <w:tc>
          <w:tcPr>
            <w:tcW w:w="900" w:type="pct"/>
            <w:hideMark/>
          </w:tcPr>
          <w:p w:rsidR="00BC0C72" w:rsidRDefault="008D5CF6">
            <w:pPr>
              <w:pStyle w:val="a5"/>
            </w:pPr>
            <w:bookmarkStart w:id="24932" w:name="53653"/>
            <w:bookmarkEnd w:id="24932"/>
            <w:r>
              <w:t>3911</w:t>
            </w:r>
          </w:p>
        </w:tc>
        <w:tc>
          <w:tcPr>
            <w:tcW w:w="2600" w:type="pct"/>
            <w:hideMark/>
          </w:tcPr>
          <w:p w:rsidR="00BC0C72" w:rsidRDefault="008D5CF6">
            <w:pPr>
              <w:pStyle w:val="a5"/>
            </w:pPr>
            <w:bookmarkStart w:id="24933" w:name="53654"/>
            <w:bookmarkEnd w:id="24933"/>
            <w:r>
              <w:t>Смоли нафтові, кумаронові, інденові, кумароноінденові та політерпени, полісульфіди, полісульфони та інші речовини, зазначені у примітці 3 до цієї групи, у первинних формах, не включені до інших товарних позицій:</w:t>
            </w:r>
          </w:p>
        </w:tc>
        <w:tc>
          <w:tcPr>
            <w:tcW w:w="750" w:type="pct"/>
            <w:hideMark/>
          </w:tcPr>
          <w:p w:rsidR="00BC0C72" w:rsidRDefault="008D5CF6">
            <w:pPr>
              <w:pStyle w:val="a5"/>
              <w:jc w:val="center"/>
            </w:pPr>
            <w:bookmarkStart w:id="24934" w:name="53655"/>
            <w:bookmarkEnd w:id="24934"/>
            <w:r>
              <w:t> </w:t>
            </w:r>
          </w:p>
        </w:tc>
        <w:tc>
          <w:tcPr>
            <w:tcW w:w="750" w:type="pct"/>
            <w:hideMark/>
          </w:tcPr>
          <w:p w:rsidR="00BC0C72" w:rsidRDefault="008D5CF6">
            <w:pPr>
              <w:pStyle w:val="a5"/>
              <w:jc w:val="center"/>
            </w:pPr>
            <w:bookmarkStart w:id="24935" w:name="53656"/>
            <w:bookmarkEnd w:id="24935"/>
            <w:r>
              <w:t> </w:t>
            </w:r>
          </w:p>
        </w:tc>
      </w:tr>
      <w:tr w:rsidR="00BC0C72" w:rsidTr="00181458">
        <w:trPr>
          <w:divId w:val="1237204249"/>
        </w:trPr>
        <w:tc>
          <w:tcPr>
            <w:tcW w:w="900" w:type="pct"/>
            <w:hideMark/>
          </w:tcPr>
          <w:p w:rsidR="00BC0C72" w:rsidRDefault="008D5CF6">
            <w:pPr>
              <w:pStyle w:val="a5"/>
            </w:pPr>
            <w:bookmarkStart w:id="24936" w:name="53657"/>
            <w:bookmarkEnd w:id="24936"/>
            <w:r>
              <w:t> </w:t>
            </w:r>
          </w:p>
        </w:tc>
        <w:tc>
          <w:tcPr>
            <w:tcW w:w="2600" w:type="pct"/>
            <w:hideMark/>
          </w:tcPr>
          <w:p w:rsidR="00BC0C72" w:rsidRDefault="008D5CF6">
            <w:pPr>
              <w:pStyle w:val="a5"/>
            </w:pPr>
            <w:bookmarkStart w:id="24937" w:name="53658"/>
            <w:bookmarkEnd w:id="24937"/>
            <w:r>
              <w:t>смола марки СП-97с</w:t>
            </w:r>
          </w:p>
        </w:tc>
        <w:tc>
          <w:tcPr>
            <w:tcW w:w="750" w:type="pct"/>
            <w:hideMark/>
          </w:tcPr>
          <w:p w:rsidR="00BC0C72" w:rsidRDefault="008D5CF6">
            <w:pPr>
              <w:pStyle w:val="a5"/>
              <w:jc w:val="center"/>
            </w:pPr>
            <w:bookmarkStart w:id="24938" w:name="53659"/>
            <w:bookmarkEnd w:id="24938"/>
            <w:r>
              <w:t>кілограмів</w:t>
            </w:r>
          </w:p>
        </w:tc>
        <w:tc>
          <w:tcPr>
            <w:tcW w:w="750" w:type="pct"/>
            <w:hideMark/>
          </w:tcPr>
          <w:p w:rsidR="00BC0C72" w:rsidRDefault="008D5CF6">
            <w:pPr>
              <w:pStyle w:val="a5"/>
              <w:jc w:val="center"/>
            </w:pPr>
            <w:bookmarkStart w:id="24939" w:name="53660"/>
            <w:bookmarkEnd w:id="24939"/>
            <w:r>
              <w:t>10500</w:t>
            </w:r>
          </w:p>
        </w:tc>
      </w:tr>
      <w:tr w:rsidR="00BC0C72" w:rsidTr="00181458">
        <w:trPr>
          <w:divId w:val="1237204249"/>
        </w:trPr>
        <w:tc>
          <w:tcPr>
            <w:tcW w:w="900" w:type="pct"/>
            <w:hideMark/>
          </w:tcPr>
          <w:p w:rsidR="00BC0C72" w:rsidRDefault="008D5CF6">
            <w:pPr>
              <w:pStyle w:val="a5"/>
            </w:pPr>
            <w:bookmarkStart w:id="24940" w:name="53661"/>
            <w:bookmarkEnd w:id="24940"/>
            <w:r>
              <w:t>3917</w:t>
            </w:r>
          </w:p>
        </w:tc>
        <w:tc>
          <w:tcPr>
            <w:tcW w:w="2600" w:type="pct"/>
            <w:hideMark/>
          </w:tcPr>
          <w:p w:rsidR="00BC0C72" w:rsidRDefault="008D5CF6">
            <w:pPr>
              <w:pStyle w:val="a5"/>
            </w:pPr>
            <w:bookmarkStart w:id="24941" w:name="53662"/>
            <w:bookmarkEnd w:id="24941"/>
            <w:r>
              <w:t>Труби, трубки і шланги та їх фітинги (наприклад, з'єднання, коліна, муфти) із пластмаси:</w:t>
            </w:r>
          </w:p>
        </w:tc>
        <w:tc>
          <w:tcPr>
            <w:tcW w:w="750" w:type="pct"/>
            <w:hideMark/>
          </w:tcPr>
          <w:p w:rsidR="00BC0C72" w:rsidRDefault="008D5CF6">
            <w:pPr>
              <w:pStyle w:val="a5"/>
              <w:jc w:val="center"/>
            </w:pPr>
            <w:bookmarkStart w:id="24942" w:name="53663"/>
            <w:bookmarkEnd w:id="24942"/>
            <w:r>
              <w:t> </w:t>
            </w:r>
          </w:p>
        </w:tc>
        <w:tc>
          <w:tcPr>
            <w:tcW w:w="750" w:type="pct"/>
            <w:hideMark/>
          </w:tcPr>
          <w:p w:rsidR="00BC0C72" w:rsidRDefault="008D5CF6">
            <w:pPr>
              <w:pStyle w:val="a5"/>
              <w:jc w:val="center"/>
            </w:pPr>
            <w:bookmarkStart w:id="24943" w:name="53664"/>
            <w:bookmarkEnd w:id="24943"/>
            <w:r>
              <w:t> </w:t>
            </w:r>
          </w:p>
        </w:tc>
      </w:tr>
      <w:tr w:rsidR="00BC0C72" w:rsidTr="00181458">
        <w:trPr>
          <w:divId w:val="1237204249"/>
        </w:trPr>
        <w:tc>
          <w:tcPr>
            <w:tcW w:w="900" w:type="pct"/>
            <w:hideMark/>
          </w:tcPr>
          <w:p w:rsidR="00BC0C72" w:rsidRDefault="008D5CF6">
            <w:pPr>
              <w:pStyle w:val="a5"/>
            </w:pPr>
            <w:bookmarkStart w:id="24944" w:name="53665"/>
            <w:bookmarkEnd w:id="24944"/>
            <w:r>
              <w:t> </w:t>
            </w:r>
          </w:p>
        </w:tc>
        <w:tc>
          <w:tcPr>
            <w:tcW w:w="2600" w:type="pct"/>
            <w:hideMark/>
          </w:tcPr>
          <w:p w:rsidR="00BC0C72" w:rsidRDefault="008D5CF6">
            <w:pPr>
              <w:pStyle w:val="a5"/>
            </w:pPr>
            <w:bookmarkStart w:id="24945" w:name="53666"/>
            <w:bookmarkEnd w:id="24945"/>
            <w:r>
              <w:t>труба полівінілхлоридна марки "Радпласт-2"</w:t>
            </w:r>
          </w:p>
        </w:tc>
        <w:tc>
          <w:tcPr>
            <w:tcW w:w="750" w:type="pct"/>
            <w:hideMark/>
          </w:tcPr>
          <w:p w:rsidR="00BC0C72" w:rsidRDefault="008D5CF6">
            <w:pPr>
              <w:pStyle w:val="a5"/>
              <w:jc w:val="center"/>
            </w:pPr>
            <w:bookmarkStart w:id="24946" w:name="53667"/>
            <w:bookmarkEnd w:id="24946"/>
            <w:r>
              <w:t>- " -</w:t>
            </w:r>
          </w:p>
        </w:tc>
        <w:tc>
          <w:tcPr>
            <w:tcW w:w="750" w:type="pct"/>
            <w:hideMark/>
          </w:tcPr>
          <w:p w:rsidR="00BC0C72" w:rsidRDefault="008D5CF6">
            <w:pPr>
              <w:pStyle w:val="a5"/>
              <w:jc w:val="center"/>
            </w:pPr>
            <w:bookmarkStart w:id="24947" w:name="53668"/>
            <w:bookmarkEnd w:id="24947"/>
            <w:r>
              <w:t>3</w:t>
            </w:r>
          </w:p>
        </w:tc>
      </w:tr>
      <w:tr w:rsidR="00BC0C72" w:rsidTr="00181458">
        <w:trPr>
          <w:divId w:val="1237204249"/>
        </w:trPr>
        <w:tc>
          <w:tcPr>
            <w:tcW w:w="900" w:type="pct"/>
            <w:hideMark/>
          </w:tcPr>
          <w:p w:rsidR="00BC0C72" w:rsidRDefault="008D5CF6">
            <w:pPr>
              <w:pStyle w:val="a5"/>
            </w:pPr>
            <w:bookmarkStart w:id="24948" w:name="53669"/>
            <w:bookmarkEnd w:id="24948"/>
            <w:r>
              <w:t> </w:t>
            </w:r>
          </w:p>
        </w:tc>
        <w:tc>
          <w:tcPr>
            <w:tcW w:w="2600" w:type="pct"/>
            <w:hideMark/>
          </w:tcPr>
          <w:p w:rsidR="00BC0C72" w:rsidRDefault="008D5CF6">
            <w:pPr>
              <w:pStyle w:val="a5"/>
            </w:pPr>
            <w:bookmarkStart w:id="24949" w:name="53670"/>
            <w:bookmarkEnd w:id="24949"/>
            <w:r>
              <w:t>труба марки Т-2</w:t>
            </w:r>
          </w:p>
        </w:tc>
        <w:tc>
          <w:tcPr>
            <w:tcW w:w="750" w:type="pct"/>
            <w:hideMark/>
          </w:tcPr>
          <w:p w:rsidR="00BC0C72" w:rsidRDefault="008D5CF6">
            <w:pPr>
              <w:pStyle w:val="a5"/>
              <w:jc w:val="center"/>
            </w:pPr>
            <w:bookmarkStart w:id="24950" w:name="53671"/>
            <w:bookmarkEnd w:id="24950"/>
            <w:r>
              <w:t>- " -</w:t>
            </w:r>
          </w:p>
        </w:tc>
        <w:tc>
          <w:tcPr>
            <w:tcW w:w="750" w:type="pct"/>
            <w:hideMark/>
          </w:tcPr>
          <w:p w:rsidR="00BC0C72" w:rsidRDefault="008D5CF6">
            <w:pPr>
              <w:pStyle w:val="a5"/>
              <w:jc w:val="center"/>
            </w:pPr>
            <w:bookmarkStart w:id="24951" w:name="53672"/>
            <w:bookmarkEnd w:id="24951"/>
            <w:r>
              <w:t>3000</w:t>
            </w:r>
          </w:p>
        </w:tc>
      </w:tr>
      <w:tr w:rsidR="00BC0C72" w:rsidTr="00181458">
        <w:trPr>
          <w:divId w:val="1237204249"/>
        </w:trPr>
        <w:tc>
          <w:tcPr>
            <w:tcW w:w="900" w:type="pct"/>
            <w:hideMark/>
          </w:tcPr>
          <w:p w:rsidR="00BC0C72" w:rsidRDefault="008D5CF6">
            <w:pPr>
              <w:pStyle w:val="a5"/>
            </w:pPr>
            <w:bookmarkStart w:id="24952" w:name="53673"/>
            <w:bookmarkEnd w:id="24952"/>
            <w:r>
              <w:t> </w:t>
            </w:r>
          </w:p>
        </w:tc>
        <w:tc>
          <w:tcPr>
            <w:tcW w:w="2600" w:type="pct"/>
            <w:hideMark/>
          </w:tcPr>
          <w:p w:rsidR="00BC0C72" w:rsidRDefault="008D5CF6">
            <w:pPr>
              <w:pStyle w:val="a5"/>
            </w:pPr>
            <w:bookmarkStart w:id="24953" w:name="53674"/>
            <w:bookmarkEnd w:id="24953"/>
            <w:r>
              <w:t>труба марки "ATUM"</w:t>
            </w:r>
          </w:p>
        </w:tc>
        <w:tc>
          <w:tcPr>
            <w:tcW w:w="750" w:type="pct"/>
            <w:hideMark/>
          </w:tcPr>
          <w:p w:rsidR="00BC0C72" w:rsidRDefault="008D5CF6">
            <w:pPr>
              <w:pStyle w:val="a5"/>
              <w:jc w:val="center"/>
            </w:pPr>
            <w:bookmarkStart w:id="24954" w:name="53675"/>
            <w:bookmarkEnd w:id="24954"/>
            <w:r>
              <w:t>метрів</w:t>
            </w:r>
          </w:p>
        </w:tc>
        <w:tc>
          <w:tcPr>
            <w:tcW w:w="750" w:type="pct"/>
            <w:hideMark/>
          </w:tcPr>
          <w:p w:rsidR="00BC0C72" w:rsidRDefault="008D5CF6">
            <w:pPr>
              <w:pStyle w:val="a5"/>
              <w:jc w:val="center"/>
            </w:pPr>
            <w:bookmarkStart w:id="24955" w:name="53676"/>
            <w:bookmarkEnd w:id="24955"/>
            <w:r>
              <w:t>300</w:t>
            </w:r>
          </w:p>
        </w:tc>
      </w:tr>
      <w:tr w:rsidR="00BC0C72" w:rsidTr="00181458">
        <w:trPr>
          <w:divId w:val="1237204249"/>
        </w:trPr>
        <w:tc>
          <w:tcPr>
            <w:tcW w:w="900" w:type="pct"/>
            <w:hideMark/>
          </w:tcPr>
          <w:p w:rsidR="00BC0C72" w:rsidRDefault="008D5CF6">
            <w:pPr>
              <w:pStyle w:val="a5"/>
            </w:pPr>
            <w:bookmarkStart w:id="24956" w:name="53677"/>
            <w:bookmarkEnd w:id="24956"/>
            <w:r>
              <w:t> </w:t>
            </w:r>
          </w:p>
        </w:tc>
        <w:tc>
          <w:tcPr>
            <w:tcW w:w="2600" w:type="pct"/>
            <w:hideMark/>
          </w:tcPr>
          <w:p w:rsidR="00BC0C72" w:rsidRDefault="008D5CF6">
            <w:pPr>
              <w:pStyle w:val="a5"/>
            </w:pPr>
            <w:bookmarkStart w:id="24957" w:name="53678"/>
            <w:bookmarkEnd w:id="24957"/>
            <w:r>
              <w:t>труба марки "DR"</w:t>
            </w:r>
          </w:p>
        </w:tc>
        <w:tc>
          <w:tcPr>
            <w:tcW w:w="750" w:type="pct"/>
            <w:hideMark/>
          </w:tcPr>
          <w:p w:rsidR="00BC0C72" w:rsidRDefault="008D5CF6">
            <w:pPr>
              <w:pStyle w:val="a5"/>
              <w:jc w:val="center"/>
            </w:pPr>
            <w:bookmarkStart w:id="24958" w:name="53679"/>
            <w:bookmarkEnd w:id="24958"/>
            <w:r>
              <w:t>штук</w:t>
            </w:r>
          </w:p>
        </w:tc>
        <w:tc>
          <w:tcPr>
            <w:tcW w:w="750" w:type="pct"/>
            <w:hideMark/>
          </w:tcPr>
          <w:p w:rsidR="00BC0C72" w:rsidRDefault="008D5CF6">
            <w:pPr>
              <w:pStyle w:val="a5"/>
              <w:jc w:val="center"/>
            </w:pPr>
            <w:bookmarkStart w:id="24959" w:name="53680"/>
            <w:bookmarkEnd w:id="24959"/>
            <w:r>
              <w:t>9600</w:t>
            </w:r>
          </w:p>
        </w:tc>
      </w:tr>
      <w:tr w:rsidR="00BC0C72" w:rsidTr="00181458">
        <w:trPr>
          <w:divId w:val="1237204249"/>
        </w:trPr>
        <w:tc>
          <w:tcPr>
            <w:tcW w:w="900" w:type="pct"/>
            <w:hideMark/>
          </w:tcPr>
          <w:p w:rsidR="00BC0C72" w:rsidRDefault="008D5CF6">
            <w:pPr>
              <w:pStyle w:val="a5"/>
            </w:pPr>
            <w:bookmarkStart w:id="24960" w:name="53681"/>
            <w:bookmarkEnd w:id="24960"/>
            <w:r>
              <w:t> </w:t>
            </w:r>
          </w:p>
        </w:tc>
        <w:tc>
          <w:tcPr>
            <w:tcW w:w="2600" w:type="pct"/>
            <w:hideMark/>
          </w:tcPr>
          <w:p w:rsidR="00BC0C72" w:rsidRDefault="008D5CF6">
            <w:pPr>
              <w:pStyle w:val="a5"/>
            </w:pPr>
            <w:bookmarkStart w:id="24961" w:name="53682"/>
            <w:bookmarkEnd w:id="24961"/>
            <w:r>
              <w:t>труба марки "ES"</w:t>
            </w:r>
          </w:p>
        </w:tc>
        <w:tc>
          <w:tcPr>
            <w:tcW w:w="750" w:type="pct"/>
            <w:hideMark/>
          </w:tcPr>
          <w:p w:rsidR="00BC0C72" w:rsidRDefault="008D5CF6">
            <w:pPr>
              <w:pStyle w:val="a5"/>
              <w:jc w:val="center"/>
            </w:pPr>
            <w:bookmarkStart w:id="24962" w:name="53683"/>
            <w:bookmarkEnd w:id="24962"/>
            <w:r>
              <w:t>- " -</w:t>
            </w:r>
          </w:p>
        </w:tc>
        <w:tc>
          <w:tcPr>
            <w:tcW w:w="750" w:type="pct"/>
            <w:hideMark/>
          </w:tcPr>
          <w:p w:rsidR="00BC0C72" w:rsidRDefault="008D5CF6">
            <w:pPr>
              <w:pStyle w:val="a5"/>
              <w:jc w:val="center"/>
            </w:pPr>
            <w:bookmarkStart w:id="24963" w:name="53684"/>
            <w:bookmarkEnd w:id="24963"/>
            <w:r>
              <w:t>96</w:t>
            </w:r>
          </w:p>
        </w:tc>
      </w:tr>
      <w:tr w:rsidR="00BC0C72" w:rsidTr="00181458">
        <w:trPr>
          <w:divId w:val="1237204249"/>
        </w:trPr>
        <w:tc>
          <w:tcPr>
            <w:tcW w:w="900" w:type="pct"/>
            <w:hideMark/>
          </w:tcPr>
          <w:p w:rsidR="00BC0C72" w:rsidRDefault="008D5CF6">
            <w:pPr>
              <w:pStyle w:val="a5"/>
            </w:pPr>
            <w:bookmarkStart w:id="24964" w:name="53685"/>
            <w:bookmarkEnd w:id="24964"/>
            <w:r>
              <w:t> </w:t>
            </w:r>
          </w:p>
        </w:tc>
        <w:tc>
          <w:tcPr>
            <w:tcW w:w="2600" w:type="pct"/>
            <w:hideMark/>
          </w:tcPr>
          <w:p w:rsidR="00BC0C72" w:rsidRDefault="008D5CF6">
            <w:pPr>
              <w:pStyle w:val="a5"/>
            </w:pPr>
            <w:bookmarkStart w:id="24965" w:name="53686"/>
            <w:bookmarkEnd w:id="24965"/>
            <w:r>
              <w:t>труба марки "SCL"</w:t>
            </w:r>
          </w:p>
        </w:tc>
        <w:tc>
          <w:tcPr>
            <w:tcW w:w="750" w:type="pct"/>
            <w:hideMark/>
          </w:tcPr>
          <w:p w:rsidR="00BC0C72" w:rsidRDefault="008D5CF6">
            <w:pPr>
              <w:pStyle w:val="a5"/>
              <w:jc w:val="center"/>
            </w:pPr>
            <w:bookmarkStart w:id="24966" w:name="53687"/>
            <w:bookmarkEnd w:id="24966"/>
            <w:r>
              <w:t>метрів</w:t>
            </w:r>
          </w:p>
        </w:tc>
        <w:tc>
          <w:tcPr>
            <w:tcW w:w="750" w:type="pct"/>
            <w:hideMark/>
          </w:tcPr>
          <w:p w:rsidR="00BC0C72" w:rsidRDefault="008D5CF6">
            <w:pPr>
              <w:pStyle w:val="a5"/>
              <w:jc w:val="center"/>
            </w:pPr>
            <w:bookmarkStart w:id="24967" w:name="53688"/>
            <w:bookmarkEnd w:id="24967"/>
            <w:r>
              <w:t>2400</w:t>
            </w:r>
          </w:p>
        </w:tc>
      </w:tr>
      <w:tr w:rsidR="00BC0C72" w:rsidTr="00181458">
        <w:trPr>
          <w:divId w:val="1237204249"/>
        </w:trPr>
        <w:tc>
          <w:tcPr>
            <w:tcW w:w="900" w:type="pct"/>
            <w:hideMark/>
          </w:tcPr>
          <w:p w:rsidR="00BC0C72" w:rsidRDefault="008D5CF6">
            <w:pPr>
              <w:pStyle w:val="a5"/>
            </w:pPr>
            <w:bookmarkStart w:id="24968" w:name="53689"/>
            <w:bookmarkEnd w:id="24968"/>
            <w:r>
              <w:t> </w:t>
            </w:r>
          </w:p>
        </w:tc>
        <w:tc>
          <w:tcPr>
            <w:tcW w:w="2600" w:type="pct"/>
            <w:hideMark/>
          </w:tcPr>
          <w:p w:rsidR="00BC0C72" w:rsidRDefault="008D5CF6">
            <w:pPr>
              <w:pStyle w:val="a5"/>
            </w:pPr>
            <w:bookmarkStart w:id="24969" w:name="53690"/>
            <w:bookmarkEnd w:id="24969"/>
            <w:r>
              <w:t>рукав марки 8ДО.447.048-8-50</w:t>
            </w:r>
          </w:p>
        </w:tc>
        <w:tc>
          <w:tcPr>
            <w:tcW w:w="750" w:type="pct"/>
            <w:hideMark/>
          </w:tcPr>
          <w:p w:rsidR="00BC0C72" w:rsidRDefault="008D5CF6">
            <w:pPr>
              <w:pStyle w:val="a5"/>
              <w:jc w:val="center"/>
            </w:pPr>
            <w:bookmarkStart w:id="24970" w:name="53691"/>
            <w:bookmarkEnd w:id="24970"/>
            <w:r>
              <w:t>штук</w:t>
            </w:r>
          </w:p>
        </w:tc>
        <w:tc>
          <w:tcPr>
            <w:tcW w:w="750" w:type="pct"/>
            <w:hideMark/>
          </w:tcPr>
          <w:p w:rsidR="00BC0C72" w:rsidRDefault="008D5CF6">
            <w:pPr>
              <w:pStyle w:val="a5"/>
              <w:jc w:val="center"/>
            </w:pPr>
            <w:bookmarkStart w:id="24971" w:name="53692"/>
            <w:bookmarkEnd w:id="24971"/>
            <w:r>
              <w:t>18</w:t>
            </w:r>
          </w:p>
        </w:tc>
      </w:tr>
      <w:tr w:rsidR="00BC0C72" w:rsidTr="00181458">
        <w:trPr>
          <w:divId w:val="1237204249"/>
        </w:trPr>
        <w:tc>
          <w:tcPr>
            <w:tcW w:w="900" w:type="pct"/>
            <w:hideMark/>
          </w:tcPr>
          <w:p w:rsidR="00BC0C72" w:rsidRDefault="008D5CF6">
            <w:pPr>
              <w:pStyle w:val="a5"/>
            </w:pPr>
            <w:bookmarkStart w:id="24972" w:name="53693"/>
            <w:bookmarkEnd w:id="24972"/>
            <w:r>
              <w:t> </w:t>
            </w:r>
          </w:p>
        </w:tc>
        <w:tc>
          <w:tcPr>
            <w:tcW w:w="2600" w:type="pct"/>
            <w:hideMark/>
          </w:tcPr>
          <w:p w:rsidR="00BC0C72" w:rsidRDefault="008D5CF6">
            <w:pPr>
              <w:pStyle w:val="a5"/>
            </w:pPr>
            <w:bookmarkStart w:id="24973" w:name="53694"/>
            <w:bookmarkEnd w:id="24973"/>
            <w:r>
              <w:t>рукав марки 8ДО.447.048-8-55</w:t>
            </w:r>
          </w:p>
        </w:tc>
        <w:tc>
          <w:tcPr>
            <w:tcW w:w="750" w:type="pct"/>
            <w:hideMark/>
          </w:tcPr>
          <w:p w:rsidR="00BC0C72" w:rsidRDefault="008D5CF6">
            <w:pPr>
              <w:pStyle w:val="a5"/>
              <w:jc w:val="center"/>
            </w:pPr>
            <w:bookmarkStart w:id="24974" w:name="53695"/>
            <w:bookmarkEnd w:id="24974"/>
            <w:r>
              <w:t>- " -</w:t>
            </w:r>
          </w:p>
        </w:tc>
        <w:tc>
          <w:tcPr>
            <w:tcW w:w="750" w:type="pct"/>
            <w:hideMark/>
          </w:tcPr>
          <w:p w:rsidR="00BC0C72" w:rsidRDefault="008D5CF6">
            <w:pPr>
              <w:pStyle w:val="a5"/>
              <w:jc w:val="center"/>
            </w:pPr>
            <w:bookmarkStart w:id="24975" w:name="53696"/>
            <w:bookmarkEnd w:id="24975"/>
            <w:r>
              <w:t>18</w:t>
            </w:r>
          </w:p>
        </w:tc>
      </w:tr>
      <w:tr w:rsidR="00BC0C72" w:rsidTr="00181458">
        <w:trPr>
          <w:divId w:val="1237204249"/>
        </w:trPr>
        <w:tc>
          <w:tcPr>
            <w:tcW w:w="900" w:type="pct"/>
            <w:hideMark/>
          </w:tcPr>
          <w:p w:rsidR="00BC0C72" w:rsidRDefault="008D5CF6">
            <w:pPr>
              <w:pStyle w:val="a5"/>
            </w:pPr>
            <w:bookmarkStart w:id="24976" w:name="53697"/>
            <w:bookmarkEnd w:id="24976"/>
            <w:r>
              <w:t> </w:t>
            </w:r>
          </w:p>
        </w:tc>
        <w:tc>
          <w:tcPr>
            <w:tcW w:w="2600" w:type="pct"/>
            <w:hideMark/>
          </w:tcPr>
          <w:p w:rsidR="00BC0C72" w:rsidRDefault="008D5CF6">
            <w:pPr>
              <w:pStyle w:val="a5"/>
            </w:pPr>
            <w:bookmarkStart w:id="24977" w:name="53698"/>
            <w:bookmarkEnd w:id="24977"/>
            <w:r>
              <w:t>рукав фторопластовий марки 8ДО.447.005-20-30</w:t>
            </w:r>
          </w:p>
        </w:tc>
        <w:tc>
          <w:tcPr>
            <w:tcW w:w="750" w:type="pct"/>
            <w:hideMark/>
          </w:tcPr>
          <w:p w:rsidR="00BC0C72" w:rsidRDefault="008D5CF6">
            <w:pPr>
              <w:pStyle w:val="a5"/>
              <w:jc w:val="center"/>
            </w:pPr>
            <w:bookmarkStart w:id="24978" w:name="53699"/>
            <w:bookmarkEnd w:id="24978"/>
            <w:r>
              <w:t>- " -</w:t>
            </w:r>
          </w:p>
        </w:tc>
        <w:tc>
          <w:tcPr>
            <w:tcW w:w="750" w:type="pct"/>
            <w:hideMark/>
          </w:tcPr>
          <w:p w:rsidR="00BC0C72" w:rsidRDefault="008D5CF6">
            <w:pPr>
              <w:pStyle w:val="a5"/>
              <w:jc w:val="center"/>
            </w:pPr>
            <w:bookmarkStart w:id="24979" w:name="53700"/>
            <w:bookmarkEnd w:id="24979"/>
            <w:r>
              <w:t>546</w:t>
            </w:r>
          </w:p>
        </w:tc>
      </w:tr>
      <w:tr w:rsidR="00BC0C72" w:rsidTr="00181458">
        <w:trPr>
          <w:divId w:val="1237204249"/>
        </w:trPr>
        <w:tc>
          <w:tcPr>
            <w:tcW w:w="900" w:type="pct"/>
            <w:hideMark/>
          </w:tcPr>
          <w:p w:rsidR="00BC0C72" w:rsidRDefault="008D5CF6">
            <w:pPr>
              <w:pStyle w:val="a5"/>
            </w:pPr>
            <w:bookmarkStart w:id="24980" w:name="53701"/>
            <w:bookmarkEnd w:id="24980"/>
            <w:r>
              <w:t> </w:t>
            </w:r>
          </w:p>
        </w:tc>
        <w:tc>
          <w:tcPr>
            <w:tcW w:w="2600" w:type="pct"/>
            <w:hideMark/>
          </w:tcPr>
          <w:p w:rsidR="00BC0C72" w:rsidRDefault="008D5CF6">
            <w:pPr>
              <w:pStyle w:val="a5"/>
            </w:pPr>
            <w:bookmarkStart w:id="24981" w:name="53702"/>
            <w:bookmarkEnd w:id="24981"/>
            <w:r>
              <w:t>рукав фторопластовий марки 8ДО.447.005-40-64</w:t>
            </w:r>
          </w:p>
        </w:tc>
        <w:tc>
          <w:tcPr>
            <w:tcW w:w="750" w:type="pct"/>
            <w:hideMark/>
          </w:tcPr>
          <w:p w:rsidR="00BC0C72" w:rsidRDefault="008D5CF6">
            <w:pPr>
              <w:pStyle w:val="a5"/>
              <w:jc w:val="center"/>
            </w:pPr>
            <w:bookmarkStart w:id="24982" w:name="53703"/>
            <w:bookmarkEnd w:id="24982"/>
            <w:r>
              <w:t>- " -</w:t>
            </w:r>
          </w:p>
        </w:tc>
        <w:tc>
          <w:tcPr>
            <w:tcW w:w="750" w:type="pct"/>
            <w:hideMark/>
          </w:tcPr>
          <w:p w:rsidR="00BC0C72" w:rsidRDefault="008D5CF6">
            <w:pPr>
              <w:pStyle w:val="a5"/>
              <w:jc w:val="center"/>
            </w:pPr>
            <w:bookmarkStart w:id="24983" w:name="53704"/>
            <w:bookmarkEnd w:id="24983"/>
            <w:r>
              <w:t>24</w:t>
            </w:r>
          </w:p>
        </w:tc>
      </w:tr>
      <w:tr w:rsidR="00BC0C72" w:rsidTr="00181458">
        <w:trPr>
          <w:divId w:val="1237204249"/>
        </w:trPr>
        <w:tc>
          <w:tcPr>
            <w:tcW w:w="900" w:type="pct"/>
            <w:hideMark/>
          </w:tcPr>
          <w:p w:rsidR="00BC0C72" w:rsidRDefault="008D5CF6">
            <w:pPr>
              <w:pStyle w:val="a5"/>
            </w:pPr>
            <w:bookmarkStart w:id="24984" w:name="53705"/>
            <w:bookmarkEnd w:id="24984"/>
            <w:r>
              <w:t> </w:t>
            </w:r>
          </w:p>
        </w:tc>
        <w:tc>
          <w:tcPr>
            <w:tcW w:w="2600" w:type="pct"/>
            <w:hideMark/>
          </w:tcPr>
          <w:p w:rsidR="00BC0C72" w:rsidRDefault="008D5CF6">
            <w:pPr>
              <w:pStyle w:val="a5"/>
            </w:pPr>
            <w:bookmarkStart w:id="24985" w:name="53706"/>
            <w:bookmarkEnd w:id="24985"/>
            <w:r>
              <w:t>рукав фторопластовий марки 8ДО.447.005-40-70</w:t>
            </w:r>
          </w:p>
        </w:tc>
        <w:tc>
          <w:tcPr>
            <w:tcW w:w="750" w:type="pct"/>
            <w:hideMark/>
          </w:tcPr>
          <w:p w:rsidR="00BC0C72" w:rsidRDefault="008D5CF6">
            <w:pPr>
              <w:pStyle w:val="a5"/>
              <w:jc w:val="center"/>
            </w:pPr>
            <w:bookmarkStart w:id="24986" w:name="53707"/>
            <w:bookmarkEnd w:id="24986"/>
            <w:r>
              <w:t>- " -</w:t>
            </w:r>
          </w:p>
        </w:tc>
        <w:tc>
          <w:tcPr>
            <w:tcW w:w="750" w:type="pct"/>
            <w:hideMark/>
          </w:tcPr>
          <w:p w:rsidR="00BC0C72" w:rsidRDefault="008D5CF6">
            <w:pPr>
              <w:pStyle w:val="a5"/>
              <w:jc w:val="center"/>
            </w:pPr>
            <w:bookmarkStart w:id="24987" w:name="53708"/>
            <w:bookmarkEnd w:id="24987"/>
            <w:r>
              <w:t>60</w:t>
            </w:r>
          </w:p>
        </w:tc>
      </w:tr>
      <w:tr w:rsidR="00BC0C72" w:rsidTr="00181458">
        <w:trPr>
          <w:divId w:val="1237204249"/>
        </w:trPr>
        <w:tc>
          <w:tcPr>
            <w:tcW w:w="900" w:type="pct"/>
            <w:hideMark/>
          </w:tcPr>
          <w:p w:rsidR="00BC0C72" w:rsidRDefault="008D5CF6">
            <w:pPr>
              <w:pStyle w:val="a5"/>
            </w:pPr>
            <w:bookmarkStart w:id="24988" w:name="53709"/>
            <w:bookmarkEnd w:id="24988"/>
            <w:r>
              <w:lastRenderedPageBreak/>
              <w:t> </w:t>
            </w:r>
          </w:p>
        </w:tc>
        <w:tc>
          <w:tcPr>
            <w:tcW w:w="2600" w:type="pct"/>
            <w:hideMark/>
          </w:tcPr>
          <w:p w:rsidR="00BC0C72" w:rsidRDefault="008D5CF6">
            <w:pPr>
              <w:pStyle w:val="a5"/>
            </w:pPr>
            <w:bookmarkStart w:id="24989" w:name="53710"/>
            <w:bookmarkEnd w:id="24989"/>
            <w:r>
              <w:t>рукав фторопластовий марки 8ДО.447.018-20-80</w:t>
            </w:r>
          </w:p>
        </w:tc>
        <w:tc>
          <w:tcPr>
            <w:tcW w:w="750" w:type="pct"/>
            <w:hideMark/>
          </w:tcPr>
          <w:p w:rsidR="00BC0C72" w:rsidRDefault="008D5CF6">
            <w:pPr>
              <w:pStyle w:val="a5"/>
              <w:jc w:val="center"/>
            </w:pPr>
            <w:bookmarkStart w:id="24990" w:name="53711"/>
            <w:bookmarkEnd w:id="24990"/>
            <w:r>
              <w:t>- " -</w:t>
            </w:r>
          </w:p>
        </w:tc>
        <w:tc>
          <w:tcPr>
            <w:tcW w:w="750" w:type="pct"/>
            <w:hideMark/>
          </w:tcPr>
          <w:p w:rsidR="00BC0C72" w:rsidRDefault="008D5CF6">
            <w:pPr>
              <w:pStyle w:val="a5"/>
              <w:jc w:val="center"/>
            </w:pPr>
            <w:bookmarkStart w:id="24991" w:name="53712"/>
            <w:bookmarkEnd w:id="24991"/>
            <w:r>
              <w:t>60</w:t>
            </w:r>
          </w:p>
        </w:tc>
      </w:tr>
      <w:tr w:rsidR="00BC0C72" w:rsidTr="00181458">
        <w:trPr>
          <w:divId w:val="1237204249"/>
        </w:trPr>
        <w:tc>
          <w:tcPr>
            <w:tcW w:w="900" w:type="pct"/>
            <w:hideMark/>
          </w:tcPr>
          <w:p w:rsidR="00BC0C72" w:rsidRDefault="008D5CF6">
            <w:pPr>
              <w:pStyle w:val="a5"/>
            </w:pPr>
            <w:bookmarkStart w:id="24992" w:name="53713"/>
            <w:bookmarkEnd w:id="24992"/>
            <w:r>
              <w:t> </w:t>
            </w:r>
          </w:p>
        </w:tc>
        <w:tc>
          <w:tcPr>
            <w:tcW w:w="2600" w:type="pct"/>
            <w:hideMark/>
          </w:tcPr>
          <w:p w:rsidR="00BC0C72" w:rsidRDefault="008D5CF6">
            <w:pPr>
              <w:pStyle w:val="a5"/>
            </w:pPr>
            <w:bookmarkStart w:id="24993" w:name="53714"/>
            <w:bookmarkEnd w:id="24993"/>
            <w:r>
              <w:t>рукав фторопластовий марки 8ДО.447.021-20-20</w:t>
            </w:r>
          </w:p>
        </w:tc>
        <w:tc>
          <w:tcPr>
            <w:tcW w:w="750" w:type="pct"/>
            <w:hideMark/>
          </w:tcPr>
          <w:p w:rsidR="00BC0C72" w:rsidRDefault="008D5CF6">
            <w:pPr>
              <w:pStyle w:val="a5"/>
              <w:jc w:val="center"/>
            </w:pPr>
            <w:bookmarkStart w:id="24994" w:name="53715"/>
            <w:bookmarkEnd w:id="24994"/>
            <w:r>
              <w:t>- " -</w:t>
            </w:r>
          </w:p>
        </w:tc>
        <w:tc>
          <w:tcPr>
            <w:tcW w:w="750" w:type="pct"/>
            <w:hideMark/>
          </w:tcPr>
          <w:p w:rsidR="00BC0C72" w:rsidRDefault="008D5CF6">
            <w:pPr>
              <w:pStyle w:val="a5"/>
              <w:jc w:val="center"/>
            </w:pPr>
            <w:bookmarkStart w:id="24995" w:name="53716"/>
            <w:bookmarkEnd w:id="24995"/>
            <w:r>
              <w:t>84</w:t>
            </w:r>
          </w:p>
        </w:tc>
      </w:tr>
      <w:tr w:rsidR="00BC0C72" w:rsidTr="00181458">
        <w:trPr>
          <w:divId w:val="1237204249"/>
        </w:trPr>
        <w:tc>
          <w:tcPr>
            <w:tcW w:w="900" w:type="pct"/>
            <w:hideMark/>
          </w:tcPr>
          <w:p w:rsidR="00BC0C72" w:rsidRDefault="008D5CF6">
            <w:pPr>
              <w:pStyle w:val="a5"/>
            </w:pPr>
            <w:bookmarkStart w:id="24996" w:name="53717"/>
            <w:bookmarkEnd w:id="24996"/>
            <w:r>
              <w:t> </w:t>
            </w:r>
          </w:p>
        </w:tc>
        <w:tc>
          <w:tcPr>
            <w:tcW w:w="2600" w:type="pct"/>
            <w:hideMark/>
          </w:tcPr>
          <w:p w:rsidR="00BC0C72" w:rsidRDefault="008D5CF6">
            <w:pPr>
              <w:pStyle w:val="a5"/>
            </w:pPr>
            <w:bookmarkStart w:id="24997" w:name="53718"/>
            <w:bookmarkEnd w:id="24997"/>
            <w:r>
              <w:t>рукав фторопластовий марки Н8ДО.447.009.-50-39</w:t>
            </w:r>
          </w:p>
        </w:tc>
        <w:tc>
          <w:tcPr>
            <w:tcW w:w="750" w:type="pct"/>
            <w:hideMark/>
          </w:tcPr>
          <w:p w:rsidR="00BC0C72" w:rsidRDefault="008D5CF6">
            <w:pPr>
              <w:pStyle w:val="a5"/>
              <w:jc w:val="center"/>
            </w:pPr>
            <w:bookmarkStart w:id="24998" w:name="53719"/>
            <w:bookmarkEnd w:id="24998"/>
            <w:r>
              <w:t>- " -</w:t>
            </w:r>
          </w:p>
        </w:tc>
        <w:tc>
          <w:tcPr>
            <w:tcW w:w="750" w:type="pct"/>
            <w:hideMark/>
          </w:tcPr>
          <w:p w:rsidR="00BC0C72" w:rsidRDefault="008D5CF6">
            <w:pPr>
              <w:pStyle w:val="a5"/>
              <w:jc w:val="center"/>
            </w:pPr>
            <w:bookmarkStart w:id="24999" w:name="53720"/>
            <w:bookmarkEnd w:id="24999"/>
            <w:r>
              <w:t>84</w:t>
            </w:r>
          </w:p>
        </w:tc>
      </w:tr>
      <w:tr w:rsidR="00BC0C72" w:rsidTr="00181458">
        <w:trPr>
          <w:divId w:val="1237204249"/>
        </w:trPr>
        <w:tc>
          <w:tcPr>
            <w:tcW w:w="900" w:type="pct"/>
            <w:hideMark/>
          </w:tcPr>
          <w:p w:rsidR="00BC0C72" w:rsidRDefault="008D5CF6">
            <w:pPr>
              <w:pStyle w:val="a5"/>
            </w:pPr>
            <w:bookmarkStart w:id="25000" w:name="53721"/>
            <w:bookmarkEnd w:id="25000"/>
            <w:r>
              <w:t> </w:t>
            </w:r>
          </w:p>
        </w:tc>
        <w:tc>
          <w:tcPr>
            <w:tcW w:w="2600" w:type="pct"/>
            <w:hideMark/>
          </w:tcPr>
          <w:p w:rsidR="00BC0C72" w:rsidRDefault="008D5CF6">
            <w:pPr>
              <w:pStyle w:val="a5"/>
            </w:pPr>
            <w:bookmarkStart w:id="25001" w:name="53722"/>
            <w:bookmarkEnd w:id="25001"/>
            <w:r>
              <w:t>рукав фторопластовий марки Н8ДО.447.009-50-34</w:t>
            </w:r>
          </w:p>
        </w:tc>
        <w:tc>
          <w:tcPr>
            <w:tcW w:w="750" w:type="pct"/>
            <w:hideMark/>
          </w:tcPr>
          <w:p w:rsidR="00BC0C72" w:rsidRDefault="008D5CF6">
            <w:pPr>
              <w:pStyle w:val="a5"/>
              <w:jc w:val="center"/>
            </w:pPr>
            <w:bookmarkStart w:id="25002" w:name="53723"/>
            <w:bookmarkEnd w:id="25002"/>
            <w:r>
              <w:t>- " -</w:t>
            </w:r>
          </w:p>
        </w:tc>
        <w:tc>
          <w:tcPr>
            <w:tcW w:w="750" w:type="pct"/>
            <w:hideMark/>
          </w:tcPr>
          <w:p w:rsidR="00BC0C72" w:rsidRDefault="008D5CF6">
            <w:pPr>
              <w:pStyle w:val="a5"/>
              <w:jc w:val="center"/>
            </w:pPr>
            <w:bookmarkStart w:id="25003" w:name="53724"/>
            <w:bookmarkEnd w:id="25003"/>
            <w:r>
              <w:t>84</w:t>
            </w:r>
          </w:p>
        </w:tc>
      </w:tr>
      <w:tr w:rsidR="00BC0C72" w:rsidTr="00181458">
        <w:trPr>
          <w:divId w:val="1237204249"/>
        </w:trPr>
        <w:tc>
          <w:tcPr>
            <w:tcW w:w="900" w:type="pct"/>
            <w:hideMark/>
          </w:tcPr>
          <w:p w:rsidR="00BC0C72" w:rsidRDefault="008D5CF6">
            <w:pPr>
              <w:pStyle w:val="a5"/>
            </w:pPr>
            <w:bookmarkStart w:id="25004" w:name="53725"/>
            <w:bookmarkEnd w:id="25004"/>
            <w:r>
              <w:t> </w:t>
            </w:r>
          </w:p>
        </w:tc>
        <w:tc>
          <w:tcPr>
            <w:tcW w:w="2600" w:type="pct"/>
            <w:hideMark/>
          </w:tcPr>
          <w:p w:rsidR="00BC0C72" w:rsidRDefault="008D5CF6">
            <w:pPr>
              <w:pStyle w:val="a5"/>
            </w:pPr>
            <w:bookmarkStart w:id="25005" w:name="53726"/>
            <w:bookmarkEnd w:id="25005"/>
            <w:r>
              <w:t>рукав фторопластовий марки Н8ДО.447.009-50-35</w:t>
            </w:r>
          </w:p>
        </w:tc>
        <w:tc>
          <w:tcPr>
            <w:tcW w:w="750" w:type="pct"/>
            <w:hideMark/>
          </w:tcPr>
          <w:p w:rsidR="00BC0C72" w:rsidRDefault="008D5CF6">
            <w:pPr>
              <w:pStyle w:val="a5"/>
              <w:jc w:val="center"/>
            </w:pPr>
            <w:bookmarkStart w:id="25006" w:name="53727"/>
            <w:bookmarkEnd w:id="25006"/>
            <w:r>
              <w:t>- " -</w:t>
            </w:r>
          </w:p>
        </w:tc>
        <w:tc>
          <w:tcPr>
            <w:tcW w:w="750" w:type="pct"/>
            <w:hideMark/>
          </w:tcPr>
          <w:p w:rsidR="00BC0C72" w:rsidRDefault="008D5CF6">
            <w:pPr>
              <w:pStyle w:val="a5"/>
              <w:jc w:val="center"/>
            </w:pPr>
            <w:bookmarkStart w:id="25007" w:name="53728"/>
            <w:bookmarkEnd w:id="25007"/>
            <w:r>
              <w:t>84</w:t>
            </w:r>
          </w:p>
        </w:tc>
      </w:tr>
      <w:tr w:rsidR="00BC0C72" w:rsidTr="00181458">
        <w:trPr>
          <w:divId w:val="1237204249"/>
        </w:trPr>
        <w:tc>
          <w:tcPr>
            <w:tcW w:w="900" w:type="pct"/>
            <w:hideMark/>
          </w:tcPr>
          <w:p w:rsidR="00BC0C72" w:rsidRDefault="008D5CF6">
            <w:pPr>
              <w:pStyle w:val="a5"/>
            </w:pPr>
            <w:bookmarkStart w:id="25008" w:name="53729"/>
            <w:bookmarkEnd w:id="25008"/>
            <w:r>
              <w:t> </w:t>
            </w:r>
          </w:p>
        </w:tc>
        <w:tc>
          <w:tcPr>
            <w:tcW w:w="2600" w:type="pct"/>
            <w:hideMark/>
          </w:tcPr>
          <w:p w:rsidR="00BC0C72" w:rsidRDefault="008D5CF6">
            <w:pPr>
              <w:pStyle w:val="a5"/>
            </w:pPr>
            <w:bookmarkStart w:id="25009" w:name="53730"/>
            <w:bookmarkEnd w:id="25009"/>
            <w:r>
              <w:t>рукав фторопластовий марки Н8ДО.447.009-50-48</w:t>
            </w:r>
          </w:p>
        </w:tc>
        <w:tc>
          <w:tcPr>
            <w:tcW w:w="750" w:type="pct"/>
            <w:hideMark/>
          </w:tcPr>
          <w:p w:rsidR="00BC0C72" w:rsidRDefault="008D5CF6">
            <w:pPr>
              <w:pStyle w:val="a5"/>
              <w:jc w:val="center"/>
            </w:pPr>
            <w:bookmarkStart w:id="25010" w:name="53731"/>
            <w:bookmarkEnd w:id="25010"/>
            <w:r>
              <w:t>- " -</w:t>
            </w:r>
          </w:p>
        </w:tc>
        <w:tc>
          <w:tcPr>
            <w:tcW w:w="750" w:type="pct"/>
            <w:hideMark/>
          </w:tcPr>
          <w:p w:rsidR="00BC0C72" w:rsidRDefault="008D5CF6">
            <w:pPr>
              <w:pStyle w:val="a5"/>
              <w:jc w:val="center"/>
            </w:pPr>
            <w:bookmarkStart w:id="25011" w:name="53732"/>
            <w:bookmarkEnd w:id="25011"/>
            <w:r>
              <w:t>84</w:t>
            </w:r>
          </w:p>
        </w:tc>
      </w:tr>
      <w:tr w:rsidR="00BC0C72" w:rsidTr="00181458">
        <w:trPr>
          <w:divId w:val="1237204249"/>
        </w:trPr>
        <w:tc>
          <w:tcPr>
            <w:tcW w:w="900" w:type="pct"/>
            <w:hideMark/>
          </w:tcPr>
          <w:p w:rsidR="00BC0C72" w:rsidRDefault="008D5CF6">
            <w:pPr>
              <w:pStyle w:val="a5"/>
            </w:pPr>
            <w:bookmarkStart w:id="25012" w:name="53733"/>
            <w:bookmarkEnd w:id="25012"/>
            <w:r>
              <w:t>3919</w:t>
            </w:r>
          </w:p>
        </w:tc>
        <w:tc>
          <w:tcPr>
            <w:tcW w:w="2600" w:type="pct"/>
            <w:hideMark/>
          </w:tcPr>
          <w:p w:rsidR="00BC0C72" w:rsidRDefault="008D5CF6">
            <w:pPr>
              <w:pStyle w:val="a5"/>
            </w:pPr>
            <w:bookmarkStart w:id="25013" w:name="53734"/>
            <w:bookmarkEnd w:id="25013"/>
            <w:r>
              <w:t>Плити, листи, смужки, стрічки, плівки та інші плоскі форми з пластмаси самоклейні, у рулонах або не у рулонах:</w:t>
            </w:r>
          </w:p>
        </w:tc>
        <w:tc>
          <w:tcPr>
            <w:tcW w:w="750" w:type="pct"/>
            <w:hideMark/>
          </w:tcPr>
          <w:p w:rsidR="00BC0C72" w:rsidRDefault="008D5CF6">
            <w:pPr>
              <w:pStyle w:val="a5"/>
              <w:jc w:val="center"/>
            </w:pPr>
            <w:bookmarkStart w:id="25014" w:name="53735"/>
            <w:bookmarkEnd w:id="25014"/>
            <w:r>
              <w:t> </w:t>
            </w:r>
          </w:p>
        </w:tc>
        <w:tc>
          <w:tcPr>
            <w:tcW w:w="750" w:type="pct"/>
            <w:hideMark/>
          </w:tcPr>
          <w:p w:rsidR="00BC0C72" w:rsidRDefault="008D5CF6">
            <w:pPr>
              <w:pStyle w:val="a5"/>
              <w:jc w:val="center"/>
            </w:pPr>
            <w:bookmarkStart w:id="25015" w:name="53736"/>
            <w:bookmarkEnd w:id="25015"/>
            <w:r>
              <w:t> </w:t>
            </w:r>
          </w:p>
        </w:tc>
      </w:tr>
      <w:tr w:rsidR="00BC0C72" w:rsidTr="00181458">
        <w:trPr>
          <w:divId w:val="1237204249"/>
        </w:trPr>
        <w:tc>
          <w:tcPr>
            <w:tcW w:w="900" w:type="pct"/>
            <w:hideMark/>
          </w:tcPr>
          <w:p w:rsidR="00BC0C72" w:rsidRDefault="008D5CF6">
            <w:pPr>
              <w:pStyle w:val="a5"/>
            </w:pPr>
            <w:bookmarkStart w:id="25016" w:name="53737"/>
            <w:bookmarkEnd w:id="25016"/>
            <w:r>
              <w:t> </w:t>
            </w:r>
          </w:p>
        </w:tc>
        <w:tc>
          <w:tcPr>
            <w:tcW w:w="2600" w:type="pct"/>
            <w:hideMark/>
          </w:tcPr>
          <w:p w:rsidR="00BC0C72" w:rsidRDefault="008D5CF6">
            <w:pPr>
              <w:pStyle w:val="a5"/>
            </w:pPr>
            <w:bookmarkStart w:id="25017" w:name="53738"/>
            <w:bookmarkEnd w:id="25017"/>
            <w:r>
              <w:t>плівка марки "ORCOFILM"</w:t>
            </w:r>
          </w:p>
        </w:tc>
        <w:tc>
          <w:tcPr>
            <w:tcW w:w="750" w:type="pct"/>
            <w:hideMark/>
          </w:tcPr>
          <w:p w:rsidR="00BC0C72" w:rsidRDefault="008D5CF6">
            <w:pPr>
              <w:pStyle w:val="a5"/>
              <w:jc w:val="center"/>
            </w:pPr>
            <w:bookmarkStart w:id="25018" w:name="53739"/>
            <w:bookmarkEnd w:id="25018"/>
            <w:r>
              <w:t>кв. метрів</w:t>
            </w:r>
          </w:p>
        </w:tc>
        <w:tc>
          <w:tcPr>
            <w:tcW w:w="750" w:type="pct"/>
            <w:hideMark/>
          </w:tcPr>
          <w:p w:rsidR="00BC0C72" w:rsidRDefault="008D5CF6">
            <w:pPr>
              <w:pStyle w:val="a5"/>
              <w:jc w:val="center"/>
            </w:pPr>
            <w:bookmarkStart w:id="25019" w:name="53740"/>
            <w:bookmarkEnd w:id="25019"/>
            <w:r>
              <w:t>6600</w:t>
            </w:r>
          </w:p>
        </w:tc>
      </w:tr>
      <w:tr w:rsidR="00BC0C72" w:rsidTr="00181458">
        <w:trPr>
          <w:divId w:val="1237204249"/>
        </w:trPr>
        <w:tc>
          <w:tcPr>
            <w:tcW w:w="900" w:type="pct"/>
            <w:hideMark/>
          </w:tcPr>
          <w:p w:rsidR="00BC0C72" w:rsidRDefault="008D5CF6">
            <w:pPr>
              <w:pStyle w:val="a5"/>
            </w:pPr>
            <w:bookmarkStart w:id="25020" w:name="53741"/>
            <w:bookmarkEnd w:id="25020"/>
            <w:r>
              <w:t> </w:t>
            </w:r>
          </w:p>
        </w:tc>
        <w:tc>
          <w:tcPr>
            <w:tcW w:w="2600" w:type="pct"/>
            <w:hideMark/>
          </w:tcPr>
          <w:p w:rsidR="00BC0C72" w:rsidRDefault="008D5CF6">
            <w:pPr>
              <w:pStyle w:val="a5"/>
            </w:pPr>
            <w:bookmarkStart w:id="25021" w:name="53742"/>
            <w:bookmarkEnd w:id="25021"/>
            <w:r>
              <w:t>полімерсотопласт марки "ПСП"</w:t>
            </w:r>
          </w:p>
        </w:tc>
        <w:tc>
          <w:tcPr>
            <w:tcW w:w="750" w:type="pct"/>
            <w:hideMark/>
          </w:tcPr>
          <w:p w:rsidR="00BC0C72" w:rsidRDefault="008D5CF6">
            <w:pPr>
              <w:pStyle w:val="a5"/>
              <w:jc w:val="center"/>
            </w:pPr>
            <w:bookmarkStart w:id="25022" w:name="53743"/>
            <w:bookmarkEnd w:id="25022"/>
            <w:r>
              <w:t>куб. метрів</w:t>
            </w:r>
          </w:p>
        </w:tc>
        <w:tc>
          <w:tcPr>
            <w:tcW w:w="750" w:type="pct"/>
            <w:hideMark/>
          </w:tcPr>
          <w:p w:rsidR="00BC0C72" w:rsidRDefault="008D5CF6">
            <w:pPr>
              <w:pStyle w:val="a5"/>
              <w:jc w:val="center"/>
            </w:pPr>
            <w:bookmarkStart w:id="25023" w:name="53744"/>
            <w:bookmarkEnd w:id="25023"/>
            <w:r>
              <w:t>90</w:t>
            </w:r>
          </w:p>
        </w:tc>
      </w:tr>
      <w:tr w:rsidR="00BC0C72" w:rsidTr="00181458">
        <w:trPr>
          <w:divId w:val="1237204249"/>
        </w:trPr>
        <w:tc>
          <w:tcPr>
            <w:tcW w:w="900" w:type="pct"/>
            <w:hideMark/>
          </w:tcPr>
          <w:p w:rsidR="00BC0C72" w:rsidRDefault="008D5CF6">
            <w:pPr>
              <w:pStyle w:val="a5"/>
            </w:pPr>
            <w:bookmarkStart w:id="25024" w:name="53745"/>
            <w:bookmarkEnd w:id="25024"/>
            <w:r>
              <w:t> </w:t>
            </w:r>
          </w:p>
        </w:tc>
        <w:tc>
          <w:tcPr>
            <w:tcW w:w="2600" w:type="pct"/>
            <w:hideMark/>
          </w:tcPr>
          <w:p w:rsidR="00BC0C72" w:rsidRDefault="008D5CF6">
            <w:pPr>
              <w:pStyle w:val="a5"/>
            </w:pPr>
            <w:bookmarkStart w:id="25025" w:name="53746"/>
            <w:bookmarkEnd w:id="25025"/>
            <w:r>
              <w:t>плівка марки AERFILM 1015/670/THE 54PS LHR</w:t>
            </w:r>
          </w:p>
        </w:tc>
        <w:tc>
          <w:tcPr>
            <w:tcW w:w="750" w:type="pct"/>
            <w:hideMark/>
          </w:tcPr>
          <w:p w:rsidR="00BC0C72" w:rsidRDefault="008D5CF6">
            <w:pPr>
              <w:pStyle w:val="a5"/>
              <w:jc w:val="center"/>
            </w:pPr>
            <w:bookmarkStart w:id="25026" w:name="53747"/>
            <w:bookmarkEnd w:id="25026"/>
            <w:r>
              <w:t>кв. метрів</w:t>
            </w:r>
          </w:p>
        </w:tc>
        <w:tc>
          <w:tcPr>
            <w:tcW w:w="750" w:type="pct"/>
            <w:hideMark/>
          </w:tcPr>
          <w:p w:rsidR="00BC0C72" w:rsidRDefault="008D5CF6">
            <w:pPr>
              <w:pStyle w:val="a5"/>
              <w:jc w:val="center"/>
            </w:pPr>
            <w:bookmarkStart w:id="25027" w:name="53748"/>
            <w:bookmarkEnd w:id="25027"/>
            <w:r>
              <w:t>600</w:t>
            </w:r>
          </w:p>
        </w:tc>
      </w:tr>
      <w:tr w:rsidR="00BC0C72" w:rsidTr="00181458">
        <w:trPr>
          <w:divId w:val="1237204249"/>
        </w:trPr>
        <w:tc>
          <w:tcPr>
            <w:tcW w:w="900" w:type="pct"/>
            <w:hideMark/>
          </w:tcPr>
          <w:p w:rsidR="00BC0C72" w:rsidRDefault="008D5CF6">
            <w:pPr>
              <w:pStyle w:val="a5"/>
            </w:pPr>
            <w:bookmarkStart w:id="25028" w:name="53749"/>
            <w:bookmarkEnd w:id="25028"/>
            <w:r>
              <w:t> </w:t>
            </w:r>
          </w:p>
        </w:tc>
        <w:tc>
          <w:tcPr>
            <w:tcW w:w="2600" w:type="pct"/>
            <w:hideMark/>
          </w:tcPr>
          <w:p w:rsidR="00BC0C72" w:rsidRDefault="008D5CF6">
            <w:pPr>
              <w:pStyle w:val="a5"/>
            </w:pPr>
            <w:bookmarkStart w:id="25029" w:name="53750"/>
            <w:bookmarkEnd w:id="25029"/>
            <w:r>
              <w:t>плівка марки AERFILM SO4041003</w:t>
            </w:r>
          </w:p>
        </w:tc>
        <w:tc>
          <w:tcPr>
            <w:tcW w:w="750" w:type="pct"/>
            <w:hideMark/>
          </w:tcPr>
          <w:p w:rsidR="00BC0C72" w:rsidRDefault="008D5CF6">
            <w:pPr>
              <w:pStyle w:val="a5"/>
              <w:jc w:val="center"/>
            </w:pPr>
            <w:bookmarkStart w:id="25030" w:name="53751"/>
            <w:bookmarkEnd w:id="25030"/>
            <w:r>
              <w:t>- " -</w:t>
            </w:r>
          </w:p>
        </w:tc>
        <w:tc>
          <w:tcPr>
            <w:tcW w:w="750" w:type="pct"/>
            <w:hideMark/>
          </w:tcPr>
          <w:p w:rsidR="00BC0C72" w:rsidRDefault="008D5CF6">
            <w:pPr>
              <w:pStyle w:val="a5"/>
              <w:jc w:val="center"/>
            </w:pPr>
            <w:bookmarkStart w:id="25031" w:name="53752"/>
            <w:bookmarkEnd w:id="25031"/>
            <w:r>
              <w:t>2100</w:t>
            </w:r>
          </w:p>
        </w:tc>
      </w:tr>
      <w:tr w:rsidR="00BC0C72" w:rsidTr="00181458">
        <w:trPr>
          <w:divId w:val="1237204249"/>
        </w:trPr>
        <w:tc>
          <w:tcPr>
            <w:tcW w:w="900" w:type="pct"/>
            <w:hideMark/>
          </w:tcPr>
          <w:p w:rsidR="00BC0C72" w:rsidRDefault="008D5CF6">
            <w:pPr>
              <w:pStyle w:val="a5"/>
            </w:pPr>
            <w:bookmarkStart w:id="25032" w:name="53753"/>
            <w:bookmarkEnd w:id="25032"/>
            <w:r>
              <w:t> </w:t>
            </w:r>
          </w:p>
        </w:tc>
        <w:tc>
          <w:tcPr>
            <w:tcW w:w="2600" w:type="pct"/>
            <w:hideMark/>
          </w:tcPr>
          <w:p w:rsidR="00BC0C72" w:rsidRDefault="008D5CF6">
            <w:pPr>
              <w:pStyle w:val="a5"/>
            </w:pPr>
            <w:bookmarkStart w:id="25033" w:name="53754"/>
            <w:bookmarkEnd w:id="25033"/>
            <w:r>
              <w:t>плівка марки AERFILM SO7018001</w:t>
            </w:r>
          </w:p>
        </w:tc>
        <w:tc>
          <w:tcPr>
            <w:tcW w:w="750" w:type="pct"/>
            <w:hideMark/>
          </w:tcPr>
          <w:p w:rsidR="00BC0C72" w:rsidRDefault="008D5CF6">
            <w:pPr>
              <w:pStyle w:val="a5"/>
              <w:jc w:val="center"/>
            </w:pPr>
            <w:bookmarkStart w:id="25034" w:name="53755"/>
            <w:bookmarkEnd w:id="25034"/>
            <w:r>
              <w:t>- " -</w:t>
            </w:r>
          </w:p>
        </w:tc>
        <w:tc>
          <w:tcPr>
            <w:tcW w:w="750" w:type="pct"/>
            <w:hideMark/>
          </w:tcPr>
          <w:p w:rsidR="00BC0C72" w:rsidRDefault="008D5CF6">
            <w:pPr>
              <w:pStyle w:val="a5"/>
              <w:jc w:val="center"/>
            </w:pPr>
            <w:bookmarkStart w:id="25035" w:name="53756"/>
            <w:bookmarkEnd w:id="25035"/>
            <w:r>
              <w:t>4500</w:t>
            </w:r>
          </w:p>
        </w:tc>
      </w:tr>
      <w:tr w:rsidR="00BC0C72" w:rsidTr="00181458">
        <w:trPr>
          <w:divId w:val="1237204249"/>
        </w:trPr>
        <w:tc>
          <w:tcPr>
            <w:tcW w:w="900" w:type="pct"/>
            <w:hideMark/>
          </w:tcPr>
          <w:p w:rsidR="00BC0C72" w:rsidRDefault="008D5CF6">
            <w:pPr>
              <w:pStyle w:val="a5"/>
            </w:pPr>
            <w:bookmarkStart w:id="25036" w:name="53757"/>
            <w:bookmarkEnd w:id="25036"/>
            <w:r>
              <w:t> </w:t>
            </w:r>
          </w:p>
        </w:tc>
        <w:tc>
          <w:tcPr>
            <w:tcW w:w="2600" w:type="pct"/>
            <w:hideMark/>
          </w:tcPr>
          <w:p w:rsidR="00BC0C72" w:rsidRDefault="008D5CF6">
            <w:pPr>
              <w:pStyle w:val="a5"/>
            </w:pPr>
            <w:bookmarkStart w:id="25037" w:name="53758"/>
            <w:bookmarkEnd w:id="25037"/>
            <w:r>
              <w:t>плівка марки AERFILM 15957/5687/855P/54/PS LHR</w:t>
            </w:r>
          </w:p>
        </w:tc>
        <w:tc>
          <w:tcPr>
            <w:tcW w:w="750" w:type="pct"/>
            <w:hideMark/>
          </w:tcPr>
          <w:p w:rsidR="00BC0C72" w:rsidRDefault="008D5CF6">
            <w:pPr>
              <w:pStyle w:val="a5"/>
              <w:jc w:val="center"/>
            </w:pPr>
            <w:bookmarkStart w:id="25038" w:name="53759"/>
            <w:bookmarkEnd w:id="25038"/>
            <w:r>
              <w:t>- " -</w:t>
            </w:r>
          </w:p>
        </w:tc>
        <w:tc>
          <w:tcPr>
            <w:tcW w:w="750" w:type="pct"/>
            <w:hideMark/>
          </w:tcPr>
          <w:p w:rsidR="00BC0C72" w:rsidRDefault="008D5CF6">
            <w:pPr>
              <w:pStyle w:val="a5"/>
              <w:jc w:val="center"/>
            </w:pPr>
            <w:bookmarkStart w:id="25039" w:name="53760"/>
            <w:bookmarkEnd w:id="25039"/>
            <w:r>
              <w:t>600</w:t>
            </w:r>
          </w:p>
        </w:tc>
      </w:tr>
      <w:tr w:rsidR="00BC0C72" w:rsidTr="00181458">
        <w:trPr>
          <w:divId w:val="1237204249"/>
        </w:trPr>
        <w:tc>
          <w:tcPr>
            <w:tcW w:w="900" w:type="pct"/>
            <w:hideMark/>
          </w:tcPr>
          <w:p w:rsidR="00BC0C72" w:rsidRDefault="008D5CF6">
            <w:pPr>
              <w:pStyle w:val="a5"/>
            </w:pPr>
            <w:bookmarkStart w:id="25040" w:name="53761"/>
            <w:bookmarkEnd w:id="25040"/>
            <w:r>
              <w:t> </w:t>
            </w:r>
          </w:p>
        </w:tc>
        <w:tc>
          <w:tcPr>
            <w:tcW w:w="2600" w:type="pct"/>
            <w:hideMark/>
          </w:tcPr>
          <w:p w:rsidR="00BC0C72" w:rsidRDefault="008D5CF6">
            <w:pPr>
              <w:pStyle w:val="a5"/>
            </w:pPr>
            <w:bookmarkStart w:id="25041" w:name="53762"/>
            <w:bookmarkEnd w:id="25041"/>
            <w:r>
              <w:t>плівка марки AERFILM 4053/670/THE</w:t>
            </w:r>
          </w:p>
        </w:tc>
        <w:tc>
          <w:tcPr>
            <w:tcW w:w="750" w:type="pct"/>
            <w:hideMark/>
          </w:tcPr>
          <w:p w:rsidR="00BC0C72" w:rsidRDefault="008D5CF6">
            <w:pPr>
              <w:pStyle w:val="a5"/>
              <w:jc w:val="center"/>
            </w:pPr>
            <w:bookmarkStart w:id="25042" w:name="53763"/>
            <w:bookmarkEnd w:id="25042"/>
            <w:r>
              <w:t>- " -</w:t>
            </w:r>
          </w:p>
        </w:tc>
        <w:tc>
          <w:tcPr>
            <w:tcW w:w="750" w:type="pct"/>
            <w:hideMark/>
          </w:tcPr>
          <w:p w:rsidR="00BC0C72" w:rsidRDefault="008D5CF6">
            <w:pPr>
              <w:pStyle w:val="a5"/>
              <w:jc w:val="center"/>
            </w:pPr>
            <w:bookmarkStart w:id="25043" w:name="53764"/>
            <w:bookmarkEnd w:id="25043"/>
            <w:r>
              <w:t>2400</w:t>
            </w:r>
          </w:p>
        </w:tc>
      </w:tr>
      <w:tr w:rsidR="00BC0C72" w:rsidTr="00181458">
        <w:trPr>
          <w:divId w:val="1237204249"/>
        </w:trPr>
        <w:tc>
          <w:tcPr>
            <w:tcW w:w="900" w:type="pct"/>
            <w:hideMark/>
          </w:tcPr>
          <w:p w:rsidR="00BC0C72" w:rsidRDefault="008D5CF6">
            <w:pPr>
              <w:pStyle w:val="a5"/>
            </w:pPr>
            <w:bookmarkStart w:id="25044" w:name="53765"/>
            <w:bookmarkEnd w:id="25044"/>
            <w:r>
              <w:t>3920</w:t>
            </w:r>
          </w:p>
        </w:tc>
        <w:tc>
          <w:tcPr>
            <w:tcW w:w="2600" w:type="pct"/>
            <w:hideMark/>
          </w:tcPr>
          <w:p w:rsidR="00BC0C72" w:rsidRDefault="008D5CF6">
            <w:pPr>
              <w:pStyle w:val="a5"/>
            </w:pPr>
            <w:bookmarkStart w:id="25045" w:name="53766"/>
            <w:bookmarkEnd w:id="25045"/>
            <w:r>
              <w:t>Інші плити, листи, плівки, стрічки та пластини з пластмаси, непористі, неармовані, нешаруваті, без підкладки та не поєднані подібним способом з іншими матеріалами:</w:t>
            </w:r>
          </w:p>
        </w:tc>
        <w:tc>
          <w:tcPr>
            <w:tcW w:w="750" w:type="pct"/>
            <w:hideMark/>
          </w:tcPr>
          <w:p w:rsidR="00BC0C72" w:rsidRDefault="008D5CF6">
            <w:pPr>
              <w:pStyle w:val="a5"/>
              <w:jc w:val="center"/>
            </w:pPr>
            <w:bookmarkStart w:id="25046" w:name="53767"/>
            <w:bookmarkEnd w:id="25046"/>
            <w:r>
              <w:t> </w:t>
            </w:r>
          </w:p>
        </w:tc>
        <w:tc>
          <w:tcPr>
            <w:tcW w:w="750" w:type="pct"/>
            <w:hideMark/>
          </w:tcPr>
          <w:p w:rsidR="00BC0C72" w:rsidRDefault="008D5CF6">
            <w:pPr>
              <w:pStyle w:val="a5"/>
              <w:jc w:val="center"/>
            </w:pPr>
            <w:bookmarkStart w:id="25047" w:name="53768"/>
            <w:bookmarkEnd w:id="25047"/>
            <w:r>
              <w:t> </w:t>
            </w:r>
          </w:p>
        </w:tc>
      </w:tr>
      <w:tr w:rsidR="00BC0C72" w:rsidTr="00181458">
        <w:trPr>
          <w:divId w:val="1237204249"/>
        </w:trPr>
        <w:tc>
          <w:tcPr>
            <w:tcW w:w="900" w:type="pct"/>
            <w:hideMark/>
          </w:tcPr>
          <w:p w:rsidR="00BC0C72" w:rsidRDefault="008D5CF6">
            <w:pPr>
              <w:pStyle w:val="a5"/>
            </w:pPr>
            <w:bookmarkStart w:id="25048" w:name="53769"/>
            <w:bookmarkEnd w:id="25048"/>
            <w:r>
              <w:t> </w:t>
            </w:r>
          </w:p>
        </w:tc>
        <w:tc>
          <w:tcPr>
            <w:tcW w:w="2600" w:type="pct"/>
            <w:hideMark/>
          </w:tcPr>
          <w:p w:rsidR="00BC0C72" w:rsidRDefault="008D5CF6">
            <w:pPr>
              <w:pStyle w:val="a5"/>
            </w:pPr>
            <w:bookmarkStart w:id="25049" w:name="53770"/>
            <w:bookmarkEnd w:id="25049"/>
            <w:r>
              <w:t>плівка марки ВК-25</w:t>
            </w:r>
          </w:p>
        </w:tc>
        <w:tc>
          <w:tcPr>
            <w:tcW w:w="750" w:type="pct"/>
            <w:hideMark/>
          </w:tcPr>
          <w:p w:rsidR="00BC0C72" w:rsidRDefault="008D5CF6">
            <w:pPr>
              <w:pStyle w:val="a5"/>
              <w:jc w:val="center"/>
            </w:pPr>
            <w:bookmarkStart w:id="25050" w:name="53771"/>
            <w:bookmarkEnd w:id="25050"/>
            <w:r>
              <w:t>кілограмів</w:t>
            </w:r>
          </w:p>
        </w:tc>
        <w:tc>
          <w:tcPr>
            <w:tcW w:w="750" w:type="pct"/>
            <w:hideMark/>
          </w:tcPr>
          <w:p w:rsidR="00BC0C72" w:rsidRDefault="008D5CF6">
            <w:pPr>
              <w:pStyle w:val="a5"/>
              <w:jc w:val="center"/>
            </w:pPr>
            <w:bookmarkStart w:id="25051" w:name="53772"/>
            <w:bookmarkEnd w:id="25051"/>
            <w:r>
              <w:t>2400</w:t>
            </w:r>
          </w:p>
        </w:tc>
      </w:tr>
      <w:tr w:rsidR="00BC0C72" w:rsidTr="00181458">
        <w:trPr>
          <w:divId w:val="1237204249"/>
        </w:trPr>
        <w:tc>
          <w:tcPr>
            <w:tcW w:w="900" w:type="pct"/>
            <w:hideMark/>
          </w:tcPr>
          <w:p w:rsidR="00BC0C72" w:rsidRDefault="008D5CF6">
            <w:pPr>
              <w:pStyle w:val="a5"/>
            </w:pPr>
            <w:bookmarkStart w:id="25052" w:name="53773"/>
            <w:bookmarkEnd w:id="25052"/>
            <w:r>
              <w:t> </w:t>
            </w:r>
          </w:p>
        </w:tc>
        <w:tc>
          <w:tcPr>
            <w:tcW w:w="2600" w:type="pct"/>
            <w:hideMark/>
          </w:tcPr>
          <w:p w:rsidR="00BC0C72" w:rsidRDefault="008D5CF6">
            <w:pPr>
              <w:pStyle w:val="a5"/>
            </w:pPr>
            <w:bookmarkStart w:id="25053" w:name="53774"/>
            <w:bookmarkEnd w:id="25053"/>
            <w:r>
              <w:t>плита з полімерів стиролу марки "Airex"</w:t>
            </w:r>
          </w:p>
        </w:tc>
        <w:tc>
          <w:tcPr>
            <w:tcW w:w="750" w:type="pct"/>
            <w:hideMark/>
          </w:tcPr>
          <w:p w:rsidR="00BC0C72" w:rsidRDefault="008D5CF6">
            <w:pPr>
              <w:pStyle w:val="a5"/>
              <w:jc w:val="center"/>
            </w:pPr>
            <w:bookmarkStart w:id="25054" w:name="53775"/>
            <w:bookmarkEnd w:id="25054"/>
            <w:r>
              <w:t>штук</w:t>
            </w:r>
          </w:p>
        </w:tc>
        <w:tc>
          <w:tcPr>
            <w:tcW w:w="750" w:type="pct"/>
            <w:hideMark/>
          </w:tcPr>
          <w:p w:rsidR="00BC0C72" w:rsidRDefault="008D5CF6">
            <w:pPr>
              <w:pStyle w:val="a5"/>
              <w:jc w:val="center"/>
            </w:pPr>
            <w:bookmarkStart w:id="25055" w:name="53776"/>
            <w:bookmarkEnd w:id="25055"/>
            <w:r>
              <w:t>600</w:t>
            </w:r>
          </w:p>
        </w:tc>
      </w:tr>
      <w:tr w:rsidR="00BC0C72" w:rsidTr="00181458">
        <w:trPr>
          <w:divId w:val="1237204249"/>
        </w:trPr>
        <w:tc>
          <w:tcPr>
            <w:tcW w:w="900" w:type="pct"/>
            <w:hideMark/>
          </w:tcPr>
          <w:p w:rsidR="00BC0C72" w:rsidRDefault="008D5CF6">
            <w:pPr>
              <w:pStyle w:val="a5"/>
            </w:pPr>
            <w:bookmarkStart w:id="25056" w:name="53777"/>
            <w:bookmarkEnd w:id="25056"/>
            <w:r>
              <w:t> </w:t>
            </w:r>
          </w:p>
        </w:tc>
        <w:tc>
          <w:tcPr>
            <w:tcW w:w="2600" w:type="pct"/>
            <w:hideMark/>
          </w:tcPr>
          <w:p w:rsidR="00BC0C72" w:rsidRDefault="008D5CF6">
            <w:pPr>
              <w:pStyle w:val="a5"/>
            </w:pPr>
            <w:bookmarkStart w:id="25057" w:name="53778"/>
            <w:bookmarkEnd w:id="25057"/>
            <w:r>
              <w:t>плита з полімерів стиролу марки "ПС"</w:t>
            </w:r>
          </w:p>
        </w:tc>
        <w:tc>
          <w:tcPr>
            <w:tcW w:w="750" w:type="pct"/>
            <w:hideMark/>
          </w:tcPr>
          <w:p w:rsidR="00BC0C72" w:rsidRDefault="008D5CF6">
            <w:pPr>
              <w:pStyle w:val="a5"/>
              <w:jc w:val="center"/>
            </w:pPr>
            <w:bookmarkStart w:id="25058" w:name="53779"/>
            <w:bookmarkEnd w:id="25058"/>
            <w:r>
              <w:t>кілограмів</w:t>
            </w:r>
          </w:p>
        </w:tc>
        <w:tc>
          <w:tcPr>
            <w:tcW w:w="750" w:type="pct"/>
            <w:hideMark/>
          </w:tcPr>
          <w:p w:rsidR="00BC0C72" w:rsidRDefault="008D5CF6">
            <w:pPr>
              <w:pStyle w:val="a5"/>
              <w:jc w:val="center"/>
            </w:pPr>
            <w:bookmarkStart w:id="25059" w:name="53780"/>
            <w:bookmarkEnd w:id="25059"/>
            <w:r>
              <w:t>120</w:t>
            </w:r>
          </w:p>
        </w:tc>
      </w:tr>
      <w:tr w:rsidR="00BC0C72" w:rsidTr="00181458">
        <w:trPr>
          <w:divId w:val="1237204249"/>
        </w:trPr>
        <w:tc>
          <w:tcPr>
            <w:tcW w:w="900" w:type="pct"/>
            <w:hideMark/>
          </w:tcPr>
          <w:p w:rsidR="00BC0C72" w:rsidRDefault="008D5CF6">
            <w:pPr>
              <w:pStyle w:val="a5"/>
            </w:pPr>
            <w:bookmarkStart w:id="25060" w:name="53781"/>
            <w:bookmarkEnd w:id="25060"/>
            <w:r>
              <w:t> </w:t>
            </w:r>
          </w:p>
        </w:tc>
        <w:tc>
          <w:tcPr>
            <w:tcW w:w="2600" w:type="pct"/>
            <w:hideMark/>
          </w:tcPr>
          <w:p w:rsidR="00BC0C72" w:rsidRDefault="008D5CF6">
            <w:pPr>
              <w:pStyle w:val="a5"/>
            </w:pPr>
            <w:bookmarkStart w:id="25061" w:name="53782"/>
            <w:bookmarkEnd w:id="25061"/>
            <w:r>
              <w:t>плита з полімерів стиролу марки "ПХВ"</w:t>
            </w:r>
          </w:p>
        </w:tc>
        <w:tc>
          <w:tcPr>
            <w:tcW w:w="750" w:type="pct"/>
            <w:hideMark/>
          </w:tcPr>
          <w:p w:rsidR="00BC0C72" w:rsidRDefault="008D5CF6">
            <w:pPr>
              <w:pStyle w:val="a5"/>
              <w:jc w:val="center"/>
            </w:pPr>
            <w:bookmarkStart w:id="25062" w:name="53783"/>
            <w:bookmarkEnd w:id="25062"/>
            <w:r>
              <w:t>- " -</w:t>
            </w:r>
          </w:p>
        </w:tc>
        <w:tc>
          <w:tcPr>
            <w:tcW w:w="750" w:type="pct"/>
            <w:hideMark/>
          </w:tcPr>
          <w:p w:rsidR="00BC0C72" w:rsidRDefault="008D5CF6">
            <w:pPr>
              <w:pStyle w:val="a5"/>
              <w:jc w:val="center"/>
            </w:pPr>
            <w:bookmarkStart w:id="25063" w:name="53784"/>
            <w:bookmarkEnd w:id="25063"/>
            <w:r>
              <w:t>3000</w:t>
            </w:r>
          </w:p>
        </w:tc>
      </w:tr>
      <w:tr w:rsidR="00BC0C72" w:rsidTr="00181458">
        <w:trPr>
          <w:divId w:val="1237204249"/>
        </w:trPr>
        <w:tc>
          <w:tcPr>
            <w:tcW w:w="900" w:type="pct"/>
            <w:hideMark/>
          </w:tcPr>
          <w:p w:rsidR="00BC0C72" w:rsidRDefault="008D5CF6">
            <w:pPr>
              <w:pStyle w:val="a5"/>
            </w:pPr>
            <w:bookmarkStart w:id="25064" w:name="53785"/>
            <w:bookmarkEnd w:id="25064"/>
            <w:r>
              <w:t> </w:t>
            </w:r>
          </w:p>
        </w:tc>
        <w:tc>
          <w:tcPr>
            <w:tcW w:w="2600" w:type="pct"/>
            <w:hideMark/>
          </w:tcPr>
          <w:p w:rsidR="00BC0C72" w:rsidRDefault="008D5CF6">
            <w:pPr>
              <w:pStyle w:val="a5"/>
            </w:pPr>
            <w:bookmarkStart w:id="25065" w:name="53786"/>
            <w:bookmarkEnd w:id="25065"/>
            <w:r>
              <w:t>термопластик марки "Aerform LHR"</w:t>
            </w:r>
          </w:p>
        </w:tc>
        <w:tc>
          <w:tcPr>
            <w:tcW w:w="750" w:type="pct"/>
            <w:hideMark/>
          </w:tcPr>
          <w:p w:rsidR="00BC0C72" w:rsidRDefault="008D5CF6">
            <w:pPr>
              <w:pStyle w:val="a5"/>
              <w:jc w:val="center"/>
            </w:pPr>
            <w:bookmarkStart w:id="25066" w:name="53787"/>
            <w:bookmarkEnd w:id="25066"/>
            <w:r>
              <w:t>штук</w:t>
            </w:r>
          </w:p>
        </w:tc>
        <w:tc>
          <w:tcPr>
            <w:tcW w:w="750" w:type="pct"/>
            <w:hideMark/>
          </w:tcPr>
          <w:p w:rsidR="00BC0C72" w:rsidRDefault="008D5CF6">
            <w:pPr>
              <w:pStyle w:val="a5"/>
              <w:jc w:val="center"/>
            </w:pPr>
            <w:bookmarkStart w:id="25067" w:name="53788"/>
            <w:bookmarkEnd w:id="25067"/>
            <w:r>
              <w:t>3600</w:t>
            </w:r>
          </w:p>
        </w:tc>
      </w:tr>
      <w:tr w:rsidR="00BC0C72" w:rsidTr="00181458">
        <w:trPr>
          <w:divId w:val="1237204249"/>
        </w:trPr>
        <w:tc>
          <w:tcPr>
            <w:tcW w:w="900" w:type="pct"/>
            <w:hideMark/>
          </w:tcPr>
          <w:p w:rsidR="00BC0C72" w:rsidRDefault="008D5CF6">
            <w:pPr>
              <w:pStyle w:val="a5"/>
            </w:pPr>
            <w:bookmarkStart w:id="25068" w:name="53789"/>
            <w:bookmarkEnd w:id="25068"/>
            <w:r>
              <w:t> </w:t>
            </w:r>
          </w:p>
        </w:tc>
        <w:tc>
          <w:tcPr>
            <w:tcW w:w="2600" w:type="pct"/>
            <w:hideMark/>
          </w:tcPr>
          <w:p w:rsidR="00BC0C72" w:rsidRDefault="008D5CF6">
            <w:pPr>
              <w:pStyle w:val="a5"/>
            </w:pPr>
            <w:bookmarkStart w:id="25069" w:name="53790"/>
            <w:bookmarkEnd w:id="25069"/>
            <w:r>
              <w:t>листи з поліметилметакрилату марки АО-120</w:t>
            </w:r>
          </w:p>
        </w:tc>
        <w:tc>
          <w:tcPr>
            <w:tcW w:w="750" w:type="pct"/>
            <w:hideMark/>
          </w:tcPr>
          <w:p w:rsidR="00BC0C72" w:rsidRDefault="008D5CF6">
            <w:pPr>
              <w:pStyle w:val="a5"/>
              <w:jc w:val="center"/>
            </w:pPr>
            <w:bookmarkStart w:id="25070" w:name="53791"/>
            <w:bookmarkEnd w:id="25070"/>
            <w:r>
              <w:t>кілограмів</w:t>
            </w:r>
          </w:p>
        </w:tc>
        <w:tc>
          <w:tcPr>
            <w:tcW w:w="750" w:type="pct"/>
            <w:hideMark/>
          </w:tcPr>
          <w:p w:rsidR="00BC0C72" w:rsidRDefault="008D5CF6">
            <w:pPr>
              <w:pStyle w:val="a5"/>
              <w:jc w:val="center"/>
            </w:pPr>
            <w:bookmarkStart w:id="25071" w:name="53792"/>
            <w:bookmarkEnd w:id="25071"/>
            <w:r>
              <w:t>12000</w:t>
            </w:r>
          </w:p>
        </w:tc>
      </w:tr>
      <w:tr w:rsidR="00BC0C72" w:rsidTr="00181458">
        <w:trPr>
          <w:divId w:val="1237204249"/>
        </w:trPr>
        <w:tc>
          <w:tcPr>
            <w:tcW w:w="900" w:type="pct"/>
            <w:hideMark/>
          </w:tcPr>
          <w:p w:rsidR="00BC0C72" w:rsidRDefault="008D5CF6">
            <w:pPr>
              <w:pStyle w:val="a5"/>
            </w:pPr>
            <w:bookmarkStart w:id="25072" w:name="53793"/>
            <w:bookmarkEnd w:id="25072"/>
            <w:r>
              <w:t> </w:t>
            </w:r>
          </w:p>
        </w:tc>
        <w:tc>
          <w:tcPr>
            <w:tcW w:w="2600" w:type="pct"/>
            <w:hideMark/>
          </w:tcPr>
          <w:p w:rsidR="00BC0C72" w:rsidRDefault="008D5CF6">
            <w:pPr>
              <w:pStyle w:val="a5"/>
            </w:pPr>
            <w:bookmarkStart w:id="25073" w:name="53794"/>
            <w:bookmarkEnd w:id="25073"/>
            <w:r>
              <w:t>листи з поліметилметакрилату марки СО-120А</w:t>
            </w:r>
          </w:p>
        </w:tc>
        <w:tc>
          <w:tcPr>
            <w:tcW w:w="750" w:type="pct"/>
            <w:hideMark/>
          </w:tcPr>
          <w:p w:rsidR="00BC0C72" w:rsidRDefault="008D5CF6">
            <w:pPr>
              <w:pStyle w:val="a5"/>
              <w:jc w:val="center"/>
            </w:pPr>
            <w:bookmarkStart w:id="25074" w:name="53795"/>
            <w:bookmarkEnd w:id="25074"/>
            <w:r>
              <w:t>- " -</w:t>
            </w:r>
          </w:p>
        </w:tc>
        <w:tc>
          <w:tcPr>
            <w:tcW w:w="750" w:type="pct"/>
            <w:hideMark/>
          </w:tcPr>
          <w:p w:rsidR="00BC0C72" w:rsidRDefault="008D5CF6">
            <w:pPr>
              <w:pStyle w:val="a5"/>
              <w:jc w:val="center"/>
            </w:pPr>
            <w:bookmarkStart w:id="25075" w:name="53796"/>
            <w:bookmarkEnd w:id="25075"/>
            <w:r>
              <w:t>6000</w:t>
            </w:r>
          </w:p>
        </w:tc>
      </w:tr>
      <w:tr w:rsidR="00BC0C72" w:rsidTr="00181458">
        <w:trPr>
          <w:divId w:val="1237204249"/>
        </w:trPr>
        <w:tc>
          <w:tcPr>
            <w:tcW w:w="900" w:type="pct"/>
            <w:hideMark/>
          </w:tcPr>
          <w:p w:rsidR="00BC0C72" w:rsidRDefault="008D5CF6">
            <w:pPr>
              <w:pStyle w:val="a5"/>
            </w:pPr>
            <w:bookmarkStart w:id="25076" w:name="53797"/>
            <w:bookmarkEnd w:id="25076"/>
            <w:r>
              <w:t> </w:t>
            </w:r>
          </w:p>
        </w:tc>
        <w:tc>
          <w:tcPr>
            <w:tcW w:w="2600" w:type="pct"/>
            <w:hideMark/>
          </w:tcPr>
          <w:p w:rsidR="00BC0C72" w:rsidRDefault="008D5CF6">
            <w:pPr>
              <w:pStyle w:val="a5"/>
            </w:pPr>
            <w:bookmarkStart w:id="25077" w:name="53798"/>
            <w:bookmarkEnd w:id="25077"/>
            <w:r>
              <w:t>листи з поліметилметакрилату марки ТОСП</w:t>
            </w:r>
          </w:p>
        </w:tc>
        <w:tc>
          <w:tcPr>
            <w:tcW w:w="750" w:type="pct"/>
            <w:hideMark/>
          </w:tcPr>
          <w:p w:rsidR="00BC0C72" w:rsidRDefault="008D5CF6">
            <w:pPr>
              <w:pStyle w:val="a5"/>
              <w:jc w:val="center"/>
            </w:pPr>
            <w:bookmarkStart w:id="25078" w:name="53799"/>
            <w:bookmarkEnd w:id="25078"/>
            <w:r>
              <w:t>- " -</w:t>
            </w:r>
          </w:p>
        </w:tc>
        <w:tc>
          <w:tcPr>
            <w:tcW w:w="750" w:type="pct"/>
            <w:hideMark/>
          </w:tcPr>
          <w:p w:rsidR="00BC0C72" w:rsidRDefault="008D5CF6">
            <w:pPr>
              <w:pStyle w:val="a5"/>
              <w:jc w:val="center"/>
            </w:pPr>
            <w:bookmarkStart w:id="25079" w:name="53800"/>
            <w:bookmarkEnd w:id="25079"/>
            <w:r>
              <w:t>1800</w:t>
            </w:r>
          </w:p>
        </w:tc>
      </w:tr>
      <w:tr w:rsidR="00BC0C72" w:rsidTr="00181458">
        <w:trPr>
          <w:divId w:val="1237204249"/>
        </w:trPr>
        <w:tc>
          <w:tcPr>
            <w:tcW w:w="900" w:type="pct"/>
            <w:hideMark/>
          </w:tcPr>
          <w:p w:rsidR="00BC0C72" w:rsidRDefault="008D5CF6">
            <w:pPr>
              <w:pStyle w:val="a5"/>
            </w:pPr>
            <w:bookmarkStart w:id="25080" w:name="53801"/>
            <w:bookmarkEnd w:id="25080"/>
            <w:r>
              <w:t> </w:t>
            </w:r>
          </w:p>
        </w:tc>
        <w:tc>
          <w:tcPr>
            <w:tcW w:w="2600" w:type="pct"/>
            <w:hideMark/>
          </w:tcPr>
          <w:p w:rsidR="00BC0C72" w:rsidRDefault="008D5CF6">
            <w:pPr>
              <w:pStyle w:val="a5"/>
            </w:pPr>
            <w:bookmarkStart w:id="25081" w:name="53802"/>
            <w:bookmarkEnd w:id="25081"/>
            <w:r>
              <w:t>скло марки 72.00.0150.212.001</w:t>
            </w:r>
          </w:p>
        </w:tc>
        <w:tc>
          <w:tcPr>
            <w:tcW w:w="750" w:type="pct"/>
            <w:hideMark/>
          </w:tcPr>
          <w:p w:rsidR="00BC0C72" w:rsidRDefault="008D5CF6">
            <w:pPr>
              <w:pStyle w:val="a5"/>
              <w:jc w:val="center"/>
            </w:pPr>
            <w:bookmarkStart w:id="25082" w:name="53803"/>
            <w:bookmarkEnd w:id="25082"/>
            <w:r>
              <w:t>штук</w:t>
            </w:r>
          </w:p>
        </w:tc>
        <w:tc>
          <w:tcPr>
            <w:tcW w:w="750" w:type="pct"/>
            <w:hideMark/>
          </w:tcPr>
          <w:p w:rsidR="00BC0C72" w:rsidRDefault="008D5CF6">
            <w:pPr>
              <w:pStyle w:val="a5"/>
              <w:jc w:val="center"/>
            </w:pPr>
            <w:bookmarkStart w:id="25083" w:name="53804"/>
            <w:bookmarkEnd w:id="25083"/>
            <w:r>
              <w:t>60</w:t>
            </w:r>
          </w:p>
        </w:tc>
      </w:tr>
      <w:tr w:rsidR="00BC0C72" w:rsidTr="00181458">
        <w:trPr>
          <w:divId w:val="1237204249"/>
        </w:trPr>
        <w:tc>
          <w:tcPr>
            <w:tcW w:w="900" w:type="pct"/>
            <w:hideMark/>
          </w:tcPr>
          <w:p w:rsidR="00BC0C72" w:rsidRDefault="008D5CF6">
            <w:pPr>
              <w:pStyle w:val="a5"/>
            </w:pPr>
            <w:bookmarkStart w:id="25084" w:name="53805"/>
            <w:bookmarkEnd w:id="25084"/>
            <w:r>
              <w:t> </w:t>
            </w:r>
          </w:p>
        </w:tc>
        <w:tc>
          <w:tcPr>
            <w:tcW w:w="2600" w:type="pct"/>
            <w:hideMark/>
          </w:tcPr>
          <w:p w:rsidR="00BC0C72" w:rsidRDefault="008D5CF6">
            <w:pPr>
              <w:pStyle w:val="a5"/>
            </w:pPr>
            <w:bookmarkStart w:id="25085" w:name="53806"/>
            <w:bookmarkEnd w:id="25085"/>
            <w:r>
              <w:t>скло марки 72.00.0150.212.002</w:t>
            </w:r>
          </w:p>
        </w:tc>
        <w:tc>
          <w:tcPr>
            <w:tcW w:w="750" w:type="pct"/>
            <w:hideMark/>
          </w:tcPr>
          <w:p w:rsidR="00BC0C72" w:rsidRDefault="008D5CF6">
            <w:pPr>
              <w:pStyle w:val="a5"/>
              <w:jc w:val="center"/>
            </w:pPr>
            <w:bookmarkStart w:id="25086" w:name="53807"/>
            <w:bookmarkEnd w:id="25086"/>
            <w:r>
              <w:t>- " -</w:t>
            </w:r>
          </w:p>
        </w:tc>
        <w:tc>
          <w:tcPr>
            <w:tcW w:w="750" w:type="pct"/>
            <w:hideMark/>
          </w:tcPr>
          <w:p w:rsidR="00BC0C72" w:rsidRDefault="008D5CF6">
            <w:pPr>
              <w:pStyle w:val="a5"/>
              <w:jc w:val="center"/>
            </w:pPr>
            <w:bookmarkStart w:id="25087" w:name="53808"/>
            <w:bookmarkEnd w:id="25087"/>
            <w:r>
              <w:t>60</w:t>
            </w:r>
          </w:p>
        </w:tc>
      </w:tr>
      <w:tr w:rsidR="00BC0C72" w:rsidTr="00181458">
        <w:trPr>
          <w:divId w:val="1237204249"/>
        </w:trPr>
        <w:tc>
          <w:tcPr>
            <w:tcW w:w="900" w:type="pct"/>
            <w:hideMark/>
          </w:tcPr>
          <w:p w:rsidR="00BC0C72" w:rsidRDefault="008D5CF6">
            <w:pPr>
              <w:pStyle w:val="a5"/>
            </w:pPr>
            <w:bookmarkStart w:id="25088" w:name="53809"/>
            <w:bookmarkEnd w:id="25088"/>
            <w:r>
              <w:t> </w:t>
            </w:r>
          </w:p>
        </w:tc>
        <w:tc>
          <w:tcPr>
            <w:tcW w:w="2600" w:type="pct"/>
            <w:hideMark/>
          </w:tcPr>
          <w:p w:rsidR="00BC0C72" w:rsidRDefault="008D5CF6">
            <w:pPr>
              <w:pStyle w:val="a5"/>
            </w:pPr>
            <w:bookmarkStart w:id="25089" w:name="53810"/>
            <w:bookmarkEnd w:id="25089"/>
            <w:r>
              <w:t>скло марки 72.00.0150.213.001</w:t>
            </w:r>
          </w:p>
        </w:tc>
        <w:tc>
          <w:tcPr>
            <w:tcW w:w="750" w:type="pct"/>
            <w:hideMark/>
          </w:tcPr>
          <w:p w:rsidR="00BC0C72" w:rsidRDefault="008D5CF6">
            <w:pPr>
              <w:pStyle w:val="a5"/>
              <w:jc w:val="center"/>
            </w:pPr>
            <w:bookmarkStart w:id="25090" w:name="53811"/>
            <w:bookmarkEnd w:id="25090"/>
            <w:r>
              <w:t>- " -</w:t>
            </w:r>
          </w:p>
        </w:tc>
        <w:tc>
          <w:tcPr>
            <w:tcW w:w="750" w:type="pct"/>
            <w:hideMark/>
          </w:tcPr>
          <w:p w:rsidR="00BC0C72" w:rsidRDefault="008D5CF6">
            <w:pPr>
              <w:pStyle w:val="a5"/>
              <w:jc w:val="center"/>
            </w:pPr>
            <w:bookmarkStart w:id="25091" w:name="53812"/>
            <w:bookmarkEnd w:id="25091"/>
            <w:r>
              <w:t>60</w:t>
            </w:r>
          </w:p>
        </w:tc>
      </w:tr>
      <w:tr w:rsidR="00BC0C72" w:rsidTr="00181458">
        <w:trPr>
          <w:divId w:val="1237204249"/>
        </w:trPr>
        <w:tc>
          <w:tcPr>
            <w:tcW w:w="900" w:type="pct"/>
            <w:hideMark/>
          </w:tcPr>
          <w:p w:rsidR="00BC0C72" w:rsidRDefault="008D5CF6">
            <w:pPr>
              <w:pStyle w:val="a5"/>
            </w:pPr>
            <w:bookmarkStart w:id="25092" w:name="53813"/>
            <w:bookmarkEnd w:id="25092"/>
            <w:r>
              <w:t> </w:t>
            </w:r>
          </w:p>
        </w:tc>
        <w:tc>
          <w:tcPr>
            <w:tcW w:w="2600" w:type="pct"/>
            <w:hideMark/>
          </w:tcPr>
          <w:p w:rsidR="00BC0C72" w:rsidRDefault="008D5CF6">
            <w:pPr>
              <w:pStyle w:val="a5"/>
            </w:pPr>
            <w:bookmarkStart w:id="25093" w:name="53814"/>
            <w:bookmarkEnd w:id="25093"/>
            <w:r>
              <w:t>скло марки 72.00.0150.213.002</w:t>
            </w:r>
          </w:p>
        </w:tc>
        <w:tc>
          <w:tcPr>
            <w:tcW w:w="750" w:type="pct"/>
            <w:hideMark/>
          </w:tcPr>
          <w:p w:rsidR="00BC0C72" w:rsidRDefault="008D5CF6">
            <w:pPr>
              <w:pStyle w:val="a5"/>
              <w:jc w:val="center"/>
            </w:pPr>
            <w:bookmarkStart w:id="25094" w:name="53815"/>
            <w:bookmarkEnd w:id="25094"/>
            <w:r>
              <w:t>- " -</w:t>
            </w:r>
          </w:p>
        </w:tc>
        <w:tc>
          <w:tcPr>
            <w:tcW w:w="750" w:type="pct"/>
            <w:hideMark/>
          </w:tcPr>
          <w:p w:rsidR="00BC0C72" w:rsidRDefault="008D5CF6">
            <w:pPr>
              <w:pStyle w:val="a5"/>
              <w:jc w:val="center"/>
            </w:pPr>
            <w:bookmarkStart w:id="25095" w:name="53816"/>
            <w:bookmarkEnd w:id="25095"/>
            <w:r>
              <w:t>60</w:t>
            </w:r>
          </w:p>
        </w:tc>
      </w:tr>
      <w:tr w:rsidR="00BC0C72" w:rsidTr="00181458">
        <w:trPr>
          <w:divId w:val="1237204249"/>
        </w:trPr>
        <w:tc>
          <w:tcPr>
            <w:tcW w:w="900" w:type="pct"/>
            <w:hideMark/>
          </w:tcPr>
          <w:p w:rsidR="00BC0C72" w:rsidRDefault="008D5CF6">
            <w:pPr>
              <w:pStyle w:val="a5"/>
            </w:pPr>
            <w:bookmarkStart w:id="25096" w:name="53817"/>
            <w:bookmarkEnd w:id="25096"/>
            <w:r>
              <w:t> </w:t>
            </w:r>
          </w:p>
        </w:tc>
        <w:tc>
          <w:tcPr>
            <w:tcW w:w="2600" w:type="pct"/>
            <w:hideMark/>
          </w:tcPr>
          <w:p w:rsidR="00BC0C72" w:rsidRDefault="008D5CF6">
            <w:pPr>
              <w:pStyle w:val="a5"/>
            </w:pPr>
            <w:bookmarkStart w:id="25097" w:name="53818"/>
            <w:bookmarkEnd w:id="25097"/>
            <w:r>
              <w:t>термопластик марки EUROPLEX 2135</w:t>
            </w:r>
          </w:p>
        </w:tc>
        <w:tc>
          <w:tcPr>
            <w:tcW w:w="750" w:type="pct"/>
            <w:hideMark/>
          </w:tcPr>
          <w:p w:rsidR="00BC0C72" w:rsidRDefault="008D5CF6">
            <w:pPr>
              <w:pStyle w:val="a5"/>
              <w:jc w:val="center"/>
            </w:pPr>
            <w:bookmarkStart w:id="25098" w:name="53819"/>
            <w:bookmarkEnd w:id="25098"/>
            <w:r>
              <w:t>- " -</w:t>
            </w:r>
          </w:p>
        </w:tc>
        <w:tc>
          <w:tcPr>
            <w:tcW w:w="750" w:type="pct"/>
            <w:hideMark/>
          </w:tcPr>
          <w:p w:rsidR="00BC0C72" w:rsidRDefault="008D5CF6">
            <w:pPr>
              <w:pStyle w:val="a5"/>
              <w:jc w:val="center"/>
            </w:pPr>
            <w:bookmarkStart w:id="25099" w:name="53820"/>
            <w:bookmarkEnd w:id="25099"/>
            <w:r>
              <w:t>900</w:t>
            </w:r>
          </w:p>
        </w:tc>
      </w:tr>
      <w:tr w:rsidR="00BC0C72" w:rsidTr="00181458">
        <w:trPr>
          <w:divId w:val="1237204249"/>
        </w:trPr>
        <w:tc>
          <w:tcPr>
            <w:tcW w:w="900" w:type="pct"/>
            <w:hideMark/>
          </w:tcPr>
          <w:p w:rsidR="00BC0C72" w:rsidRDefault="008D5CF6">
            <w:pPr>
              <w:pStyle w:val="a5"/>
            </w:pPr>
            <w:bookmarkStart w:id="25100" w:name="53821"/>
            <w:bookmarkEnd w:id="25100"/>
            <w:r>
              <w:t> </w:t>
            </w:r>
          </w:p>
        </w:tc>
        <w:tc>
          <w:tcPr>
            <w:tcW w:w="2600" w:type="pct"/>
            <w:hideMark/>
          </w:tcPr>
          <w:p w:rsidR="00BC0C72" w:rsidRDefault="008D5CF6">
            <w:pPr>
              <w:pStyle w:val="a5"/>
            </w:pPr>
            <w:bookmarkStart w:id="25101" w:name="53822"/>
            <w:bookmarkEnd w:id="25101"/>
            <w:r>
              <w:t>плівка марки НПА-ТС</w:t>
            </w:r>
          </w:p>
        </w:tc>
        <w:tc>
          <w:tcPr>
            <w:tcW w:w="750" w:type="pct"/>
            <w:hideMark/>
          </w:tcPr>
          <w:p w:rsidR="00BC0C72" w:rsidRDefault="008D5CF6">
            <w:pPr>
              <w:pStyle w:val="a5"/>
              <w:jc w:val="center"/>
            </w:pPr>
            <w:bookmarkStart w:id="25102" w:name="53823"/>
            <w:bookmarkEnd w:id="25102"/>
            <w:r>
              <w:t>кілограмів</w:t>
            </w:r>
          </w:p>
        </w:tc>
        <w:tc>
          <w:tcPr>
            <w:tcW w:w="750" w:type="pct"/>
            <w:hideMark/>
          </w:tcPr>
          <w:p w:rsidR="00BC0C72" w:rsidRDefault="008D5CF6">
            <w:pPr>
              <w:pStyle w:val="a5"/>
              <w:jc w:val="center"/>
            </w:pPr>
            <w:bookmarkStart w:id="25103" w:name="53824"/>
            <w:bookmarkEnd w:id="25103"/>
            <w:r>
              <w:t>33</w:t>
            </w:r>
          </w:p>
        </w:tc>
      </w:tr>
      <w:tr w:rsidR="00BC0C72" w:rsidTr="00181458">
        <w:trPr>
          <w:divId w:val="1237204249"/>
        </w:trPr>
        <w:tc>
          <w:tcPr>
            <w:tcW w:w="900" w:type="pct"/>
            <w:hideMark/>
          </w:tcPr>
          <w:p w:rsidR="00BC0C72" w:rsidRDefault="008D5CF6">
            <w:pPr>
              <w:pStyle w:val="a5"/>
            </w:pPr>
            <w:bookmarkStart w:id="25104" w:name="53825"/>
            <w:bookmarkEnd w:id="25104"/>
            <w:r>
              <w:t> </w:t>
            </w:r>
          </w:p>
        </w:tc>
        <w:tc>
          <w:tcPr>
            <w:tcW w:w="2600" w:type="pct"/>
            <w:hideMark/>
          </w:tcPr>
          <w:p w:rsidR="00BC0C72" w:rsidRDefault="008D5CF6">
            <w:pPr>
              <w:pStyle w:val="a5"/>
            </w:pPr>
            <w:bookmarkStart w:id="25105" w:name="53826"/>
            <w:bookmarkEnd w:id="25105"/>
            <w:r>
              <w:t>смола марки СФ-341</w:t>
            </w:r>
          </w:p>
        </w:tc>
        <w:tc>
          <w:tcPr>
            <w:tcW w:w="750" w:type="pct"/>
            <w:hideMark/>
          </w:tcPr>
          <w:p w:rsidR="00BC0C72" w:rsidRDefault="008D5CF6">
            <w:pPr>
              <w:pStyle w:val="a5"/>
              <w:jc w:val="center"/>
            </w:pPr>
            <w:bookmarkStart w:id="25106" w:name="53827"/>
            <w:bookmarkEnd w:id="25106"/>
            <w:r>
              <w:t>- " -</w:t>
            </w:r>
          </w:p>
        </w:tc>
        <w:tc>
          <w:tcPr>
            <w:tcW w:w="750" w:type="pct"/>
            <w:hideMark/>
          </w:tcPr>
          <w:p w:rsidR="00BC0C72" w:rsidRDefault="008D5CF6">
            <w:pPr>
              <w:pStyle w:val="a5"/>
              <w:jc w:val="center"/>
            </w:pPr>
            <w:bookmarkStart w:id="25107" w:name="53828"/>
            <w:bookmarkEnd w:id="25107"/>
            <w:r>
              <w:t>4500</w:t>
            </w:r>
          </w:p>
        </w:tc>
      </w:tr>
      <w:tr w:rsidR="00BC0C72" w:rsidTr="00181458">
        <w:trPr>
          <w:divId w:val="1237204249"/>
        </w:trPr>
        <w:tc>
          <w:tcPr>
            <w:tcW w:w="900" w:type="pct"/>
            <w:hideMark/>
          </w:tcPr>
          <w:p w:rsidR="00BC0C72" w:rsidRDefault="008D5CF6">
            <w:pPr>
              <w:pStyle w:val="a5"/>
            </w:pPr>
            <w:bookmarkStart w:id="25108" w:name="53829"/>
            <w:bookmarkEnd w:id="25108"/>
            <w:r>
              <w:t> </w:t>
            </w:r>
          </w:p>
        </w:tc>
        <w:tc>
          <w:tcPr>
            <w:tcW w:w="2600" w:type="pct"/>
            <w:hideMark/>
          </w:tcPr>
          <w:p w:rsidR="00BC0C72" w:rsidRDefault="008D5CF6">
            <w:pPr>
              <w:pStyle w:val="a5"/>
            </w:pPr>
            <w:bookmarkStart w:id="25109" w:name="53830"/>
            <w:bookmarkEnd w:id="25109"/>
            <w:r>
              <w:t>плити, листи, плівки з епоксидної смоли марки ВК-51А</w:t>
            </w:r>
          </w:p>
        </w:tc>
        <w:tc>
          <w:tcPr>
            <w:tcW w:w="750" w:type="pct"/>
            <w:hideMark/>
          </w:tcPr>
          <w:p w:rsidR="00BC0C72" w:rsidRDefault="008D5CF6">
            <w:pPr>
              <w:pStyle w:val="a5"/>
              <w:jc w:val="center"/>
            </w:pPr>
            <w:bookmarkStart w:id="25110" w:name="53831"/>
            <w:bookmarkEnd w:id="25110"/>
            <w:r>
              <w:t>кв. метрів</w:t>
            </w:r>
          </w:p>
        </w:tc>
        <w:tc>
          <w:tcPr>
            <w:tcW w:w="750" w:type="pct"/>
            <w:hideMark/>
          </w:tcPr>
          <w:p w:rsidR="00BC0C72" w:rsidRDefault="008D5CF6">
            <w:pPr>
              <w:pStyle w:val="a5"/>
              <w:jc w:val="center"/>
            </w:pPr>
            <w:bookmarkStart w:id="25111" w:name="53832"/>
            <w:bookmarkEnd w:id="25111"/>
            <w:r>
              <w:t>2400</w:t>
            </w:r>
          </w:p>
        </w:tc>
      </w:tr>
      <w:tr w:rsidR="00BC0C72" w:rsidTr="00181458">
        <w:trPr>
          <w:divId w:val="1237204249"/>
        </w:trPr>
        <w:tc>
          <w:tcPr>
            <w:tcW w:w="900" w:type="pct"/>
            <w:hideMark/>
          </w:tcPr>
          <w:p w:rsidR="00BC0C72" w:rsidRDefault="008D5CF6">
            <w:pPr>
              <w:pStyle w:val="a5"/>
            </w:pPr>
            <w:bookmarkStart w:id="25112" w:name="53833"/>
            <w:bookmarkEnd w:id="25112"/>
            <w:r>
              <w:t> </w:t>
            </w:r>
          </w:p>
        </w:tc>
        <w:tc>
          <w:tcPr>
            <w:tcW w:w="2600" w:type="pct"/>
            <w:hideMark/>
          </w:tcPr>
          <w:p w:rsidR="00BC0C72" w:rsidRDefault="008D5CF6">
            <w:pPr>
              <w:pStyle w:val="a5"/>
            </w:pPr>
            <w:bookmarkStart w:id="25113" w:name="53834"/>
            <w:bookmarkEnd w:id="25113"/>
            <w:r>
              <w:t>плити, листи, плівки з епоксидної смоли марки ВКВ-3</w:t>
            </w:r>
          </w:p>
        </w:tc>
        <w:tc>
          <w:tcPr>
            <w:tcW w:w="750" w:type="pct"/>
            <w:hideMark/>
          </w:tcPr>
          <w:p w:rsidR="00BC0C72" w:rsidRDefault="008D5CF6">
            <w:pPr>
              <w:pStyle w:val="a5"/>
              <w:jc w:val="center"/>
            </w:pPr>
            <w:bookmarkStart w:id="25114" w:name="53835"/>
            <w:bookmarkEnd w:id="25114"/>
            <w:r>
              <w:t>- " -</w:t>
            </w:r>
          </w:p>
        </w:tc>
        <w:tc>
          <w:tcPr>
            <w:tcW w:w="750" w:type="pct"/>
            <w:hideMark/>
          </w:tcPr>
          <w:p w:rsidR="00BC0C72" w:rsidRDefault="008D5CF6">
            <w:pPr>
              <w:pStyle w:val="a5"/>
              <w:jc w:val="center"/>
            </w:pPr>
            <w:bookmarkStart w:id="25115" w:name="53836"/>
            <w:bookmarkEnd w:id="25115"/>
            <w:r>
              <w:t>1200</w:t>
            </w:r>
          </w:p>
        </w:tc>
      </w:tr>
      <w:tr w:rsidR="00BC0C72" w:rsidTr="00181458">
        <w:trPr>
          <w:divId w:val="1237204249"/>
        </w:trPr>
        <w:tc>
          <w:tcPr>
            <w:tcW w:w="900" w:type="pct"/>
            <w:hideMark/>
          </w:tcPr>
          <w:p w:rsidR="00BC0C72" w:rsidRDefault="008D5CF6">
            <w:pPr>
              <w:pStyle w:val="a5"/>
            </w:pPr>
            <w:bookmarkStart w:id="25116" w:name="53837"/>
            <w:bookmarkEnd w:id="25116"/>
            <w:r>
              <w:t>3921</w:t>
            </w:r>
          </w:p>
        </w:tc>
        <w:tc>
          <w:tcPr>
            <w:tcW w:w="2600" w:type="pct"/>
            <w:hideMark/>
          </w:tcPr>
          <w:p w:rsidR="00BC0C72" w:rsidRDefault="008D5CF6">
            <w:pPr>
              <w:pStyle w:val="a5"/>
            </w:pPr>
            <w:bookmarkStart w:id="25117" w:name="53838"/>
            <w:bookmarkEnd w:id="25117"/>
            <w:r>
              <w:t>Інші плити, листи, плівки та смуги або стрічки з пластмаси:</w:t>
            </w:r>
          </w:p>
        </w:tc>
        <w:tc>
          <w:tcPr>
            <w:tcW w:w="750" w:type="pct"/>
            <w:hideMark/>
          </w:tcPr>
          <w:p w:rsidR="00BC0C72" w:rsidRDefault="008D5CF6">
            <w:pPr>
              <w:pStyle w:val="a5"/>
              <w:jc w:val="center"/>
            </w:pPr>
            <w:bookmarkStart w:id="25118" w:name="53839"/>
            <w:bookmarkEnd w:id="25118"/>
            <w:r>
              <w:t> </w:t>
            </w:r>
          </w:p>
        </w:tc>
        <w:tc>
          <w:tcPr>
            <w:tcW w:w="750" w:type="pct"/>
            <w:hideMark/>
          </w:tcPr>
          <w:p w:rsidR="00BC0C72" w:rsidRDefault="008D5CF6">
            <w:pPr>
              <w:pStyle w:val="a5"/>
              <w:jc w:val="center"/>
            </w:pPr>
            <w:bookmarkStart w:id="25119" w:name="53840"/>
            <w:bookmarkEnd w:id="25119"/>
            <w:r>
              <w:t> </w:t>
            </w:r>
          </w:p>
        </w:tc>
      </w:tr>
      <w:tr w:rsidR="00BC0C72" w:rsidTr="00181458">
        <w:trPr>
          <w:divId w:val="1237204249"/>
        </w:trPr>
        <w:tc>
          <w:tcPr>
            <w:tcW w:w="900" w:type="pct"/>
            <w:hideMark/>
          </w:tcPr>
          <w:p w:rsidR="00BC0C72" w:rsidRDefault="008D5CF6">
            <w:pPr>
              <w:pStyle w:val="a5"/>
            </w:pPr>
            <w:bookmarkStart w:id="25120" w:name="53841"/>
            <w:bookmarkEnd w:id="25120"/>
            <w:r>
              <w:t> </w:t>
            </w:r>
          </w:p>
        </w:tc>
        <w:tc>
          <w:tcPr>
            <w:tcW w:w="2600" w:type="pct"/>
            <w:hideMark/>
          </w:tcPr>
          <w:p w:rsidR="00BC0C72" w:rsidRDefault="008D5CF6">
            <w:pPr>
              <w:pStyle w:val="a5"/>
            </w:pPr>
            <w:bookmarkStart w:id="25121" w:name="53842"/>
            <w:bookmarkEnd w:id="25121"/>
            <w:r>
              <w:t>листи з пластмаси марки ППУ-ТС-35</w:t>
            </w:r>
          </w:p>
        </w:tc>
        <w:tc>
          <w:tcPr>
            <w:tcW w:w="750" w:type="pct"/>
            <w:hideMark/>
          </w:tcPr>
          <w:p w:rsidR="00BC0C72" w:rsidRDefault="008D5CF6">
            <w:pPr>
              <w:pStyle w:val="a5"/>
              <w:jc w:val="center"/>
            </w:pPr>
            <w:bookmarkStart w:id="25122" w:name="53843"/>
            <w:bookmarkEnd w:id="25122"/>
            <w:r>
              <w:t>кілограмів</w:t>
            </w:r>
          </w:p>
        </w:tc>
        <w:tc>
          <w:tcPr>
            <w:tcW w:w="750" w:type="pct"/>
            <w:hideMark/>
          </w:tcPr>
          <w:p w:rsidR="00BC0C72" w:rsidRDefault="008D5CF6">
            <w:pPr>
              <w:pStyle w:val="a5"/>
              <w:jc w:val="center"/>
            </w:pPr>
            <w:bookmarkStart w:id="25123" w:name="53844"/>
            <w:bookmarkEnd w:id="25123"/>
            <w:r>
              <w:t>300</w:t>
            </w:r>
          </w:p>
        </w:tc>
      </w:tr>
      <w:tr w:rsidR="00BC0C72" w:rsidTr="00181458">
        <w:trPr>
          <w:divId w:val="1237204249"/>
        </w:trPr>
        <w:tc>
          <w:tcPr>
            <w:tcW w:w="900" w:type="pct"/>
            <w:hideMark/>
          </w:tcPr>
          <w:p w:rsidR="00BC0C72" w:rsidRDefault="008D5CF6">
            <w:pPr>
              <w:pStyle w:val="a5"/>
            </w:pPr>
            <w:bookmarkStart w:id="25124" w:name="53845"/>
            <w:bookmarkEnd w:id="25124"/>
            <w:r>
              <w:t> </w:t>
            </w:r>
          </w:p>
        </w:tc>
        <w:tc>
          <w:tcPr>
            <w:tcW w:w="2600" w:type="pct"/>
            <w:hideMark/>
          </w:tcPr>
          <w:p w:rsidR="00BC0C72" w:rsidRDefault="008D5CF6">
            <w:pPr>
              <w:pStyle w:val="a5"/>
            </w:pPr>
            <w:bookmarkStart w:id="25125" w:name="53846"/>
            <w:bookmarkEnd w:id="25125"/>
            <w:r>
              <w:t>листи з пластмаси марки ППУ-Э35</w:t>
            </w:r>
          </w:p>
        </w:tc>
        <w:tc>
          <w:tcPr>
            <w:tcW w:w="750" w:type="pct"/>
            <w:hideMark/>
          </w:tcPr>
          <w:p w:rsidR="00BC0C72" w:rsidRDefault="008D5CF6">
            <w:pPr>
              <w:pStyle w:val="a5"/>
              <w:jc w:val="center"/>
            </w:pPr>
            <w:bookmarkStart w:id="25126" w:name="53847"/>
            <w:bookmarkEnd w:id="25126"/>
            <w:r>
              <w:t>- " -</w:t>
            </w:r>
          </w:p>
        </w:tc>
        <w:tc>
          <w:tcPr>
            <w:tcW w:w="750" w:type="pct"/>
            <w:hideMark/>
          </w:tcPr>
          <w:p w:rsidR="00BC0C72" w:rsidRDefault="008D5CF6">
            <w:pPr>
              <w:pStyle w:val="a5"/>
              <w:jc w:val="center"/>
            </w:pPr>
            <w:bookmarkStart w:id="25127" w:name="53848"/>
            <w:bookmarkEnd w:id="25127"/>
            <w:r>
              <w:t>300</w:t>
            </w:r>
          </w:p>
        </w:tc>
      </w:tr>
      <w:tr w:rsidR="00BC0C72" w:rsidTr="00181458">
        <w:trPr>
          <w:divId w:val="1237204249"/>
        </w:trPr>
        <w:tc>
          <w:tcPr>
            <w:tcW w:w="900" w:type="pct"/>
            <w:hideMark/>
          </w:tcPr>
          <w:p w:rsidR="00BC0C72" w:rsidRDefault="008D5CF6">
            <w:pPr>
              <w:pStyle w:val="a5"/>
            </w:pPr>
            <w:bookmarkStart w:id="25128" w:name="53849"/>
            <w:bookmarkEnd w:id="25128"/>
            <w:r>
              <w:t> </w:t>
            </w:r>
          </w:p>
        </w:tc>
        <w:tc>
          <w:tcPr>
            <w:tcW w:w="2600" w:type="pct"/>
            <w:hideMark/>
          </w:tcPr>
          <w:p w:rsidR="00BC0C72" w:rsidRDefault="008D5CF6">
            <w:pPr>
              <w:pStyle w:val="a5"/>
            </w:pPr>
            <w:bookmarkStart w:id="25129" w:name="53850"/>
            <w:bookmarkEnd w:id="25129"/>
            <w:r>
              <w:t>демпфуюче покриття MP-15FR sk</w:t>
            </w:r>
          </w:p>
        </w:tc>
        <w:tc>
          <w:tcPr>
            <w:tcW w:w="750" w:type="pct"/>
            <w:hideMark/>
          </w:tcPr>
          <w:p w:rsidR="00BC0C72" w:rsidRDefault="008D5CF6">
            <w:pPr>
              <w:pStyle w:val="a5"/>
              <w:jc w:val="center"/>
            </w:pPr>
            <w:bookmarkStart w:id="25130" w:name="53851"/>
            <w:bookmarkEnd w:id="25130"/>
            <w:r>
              <w:t>кв. метрів</w:t>
            </w:r>
          </w:p>
        </w:tc>
        <w:tc>
          <w:tcPr>
            <w:tcW w:w="750" w:type="pct"/>
            <w:hideMark/>
          </w:tcPr>
          <w:p w:rsidR="00BC0C72" w:rsidRDefault="008D5CF6">
            <w:pPr>
              <w:pStyle w:val="a5"/>
              <w:jc w:val="center"/>
            </w:pPr>
            <w:bookmarkStart w:id="25131" w:name="53852"/>
            <w:bookmarkEnd w:id="25131"/>
            <w:r>
              <w:t>600</w:t>
            </w:r>
          </w:p>
        </w:tc>
      </w:tr>
      <w:tr w:rsidR="00BC0C72" w:rsidTr="00181458">
        <w:trPr>
          <w:divId w:val="1237204249"/>
        </w:trPr>
        <w:tc>
          <w:tcPr>
            <w:tcW w:w="900" w:type="pct"/>
            <w:hideMark/>
          </w:tcPr>
          <w:p w:rsidR="00BC0C72" w:rsidRDefault="008D5CF6">
            <w:pPr>
              <w:pStyle w:val="a5"/>
            </w:pPr>
            <w:bookmarkStart w:id="25132" w:name="53853"/>
            <w:bookmarkEnd w:id="25132"/>
            <w:r>
              <w:t> </w:t>
            </w:r>
          </w:p>
        </w:tc>
        <w:tc>
          <w:tcPr>
            <w:tcW w:w="2600" w:type="pct"/>
            <w:hideMark/>
          </w:tcPr>
          <w:p w:rsidR="00BC0C72" w:rsidRDefault="008D5CF6">
            <w:pPr>
              <w:pStyle w:val="a5"/>
            </w:pPr>
            <w:bookmarkStart w:id="25133" w:name="53854"/>
            <w:bookmarkEnd w:id="25133"/>
            <w:r>
              <w:t>стрічка причіпна марки "Velcro loop"</w:t>
            </w:r>
          </w:p>
        </w:tc>
        <w:tc>
          <w:tcPr>
            <w:tcW w:w="750" w:type="pct"/>
            <w:hideMark/>
          </w:tcPr>
          <w:p w:rsidR="00BC0C72" w:rsidRDefault="008D5CF6">
            <w:pPr>
              <w:pStyle w:val="a5"/>
              <w:jc w:val="center"/>
            </w:pPr>
            <w:bookmarkStart w:id="25134" w:name="53855"/>
            <w:bookmarkEnd w:id="25134"/>
            <w:r>
              <w:t>пог. метрів</w:t>
            </w:r>
          </w:p>
        </w:tc>
        <w:tc>
          <w:tcPr>
            <w:tcW w:w="750" w:type="pct"/>
            <w:hideMark/>
          </w:tcPr>
          <w:p w:rsidR="00BC0C72" w:rsidRDefault="008D5CF6">
            <w:pPr>
              <w:pStyle w:val="a5"/>
              <w:jc w:val="center"/>
            </w:pPr>
            <w:bookmarkStart w:id="25135" w:name="53856"/>
            <w:bookmarkEnd w:id="25135"/>
            <w:r>
              <w:t>12000</w:t>
            </w:r>
          </w:p>
        </w:tc>
      </w:tr>
      <w:tr w:rsidR="00BC0C72" w:rsidTr="00181458">
        <w:trPr>
          <w:divId w:val="1237204249"/>
        </w:trPr>
        <w:tc>
          <w:tcPr>
            <w:tcW w:w="900" w:type="pct"/>
            <w:hideMark/>
          </w:tcPr>
          <w:p w:rsidR="00BC0C72" w:rsidRDefault="008D5CF6">
            <w:pPr>
              <w:pStyle w:val="a5"/>
            </w:pPr>
            <w:bookmarkStart w:id="25136" w:name="53857"/>
            <w:bookmarkEnd w:id="25136"/>
            <w:r>
              <w:t> </w:t>
            </w:r>
          </w:p>
        </w:tc>
        <w:tc>
          <w:tcPr>
            <w:tcW w:w="2600" w:type="pct"/>
            <w:hideMark/>
          </w:tcPr>
          <w:p w:rsidR="00BC0C72" w:rsidRDefault="008D5CF6">
            <w:pPr>
              <w:pStyle w:val="a5"/>
            </w:pPr>
            <w:bookmarkStart w:id="25137" w:name="53858"/>
            <w:bookmarkEnd w:id="25137"/>
            <w:r>
              <w:t>листи з пластмаси марки СКЛ-Г</w:t>
            </w:r>
          </w:p>
        </w:tc>
        <w:tc>
          <w:tcPr>
            <w:tcW w:w="750" w:type="pct"/>
            <w:hideMark/>
          </w:tcPr>
          <w:p w:rsidR="00BC0C72" w:rsidRDefault="008D5CF6">
            <w:pPr>
              <w:pStyle w:val="a5"/>
              <w:jc w:val="center"/>
            </w:pPr>
            <w:bookmarkStart w:id="25138" w:name="53859"/>
            <w:bookmarkEnd w:id="25138"/>
            <w:r>
              <w:t>кв. метрів</w:t>
            </w:r>
          </w:p>
        </w:tc>
        <w:tc>
          <w:tcPr>
            <w:tcW w:w="750" w:type="pct"/>
            <w:hideMark/>
          </w:tcPr>
          <w:p w:rsidR="00BC0C72" w:rsidRDefault="008D5CF6">
            <w:pPr>
              <w:pStyle w:val="a5"/>
              <w:jc w:val="center"/>
            </w:pPr>
            <w:bookmarkStart w:id="25139" w:name="53860"/>
            <w:bookmarkEnd w:id="25139"/>
            <w:r>
              <w:t>600</w:t>
            </w:r>
          </w:p>
        </w:tc>
      </w:tr>
      <w:tr w:rsidR="00BC0C72" w:rsidTr="00181458">
        <w:trPr>
          <w:divId w:val="1237204249"/>
        </w:trPr>
        <w:tc>
          <w:tcPr>
            <w:tcW w:w="900" w:type="pct"/>
            <w:hideMark/>
          </w:tcPr>
          <w:p w:rsidR="00BC0C72" w:rsidRDefault="008D5CF6">
            <w:pPr>
              <w:pStyle w:val="a5"/>
            </w:pPr>
            <w:bookmarkStart w:id="25140" w:name="53861"/>
            <w:bookmarkEnd w:id="25140"/>
            <w:r>
              <w:t> </w:t>
            </w:r>
          </w:p>
        </w:tc>
        <w:tc>
          <w:tcPr>
            <w:tcW w:w="2600" w:type="pct"/>
            <w:hideMark/>
          </w:tcPr>
          <w:p w:rsidR="00BC0C72" w:rsidRDefault="008D5CF6">
            <w:pPr>
              <w:pStyle w:val="a5"/>
            </w:pPr>
            <w:bookmarkStart w:id="25141" w:name="53862"/>
            <w:bookmarkEnd w:id="25141"/>
            <w:r>
              <w:t>листи з пластмаси марки СКЛ-Т</w:t>
            </w:r>
          </w:p>
        </w:tc>
        <w:tc>
          <w:tcPr>
            <w:tcW w:w="750" w:type="pct"/>
            <w:hideMark/>
          </w:tcPr>
          <w:p w:rsidR="00BC0C72" w:rsidRDefault="008D5CF6">
            <w:pPr>
              <w:pStyle w:val="a5"/>
              <w:jc w:val="center"/>
            </w:pPr>
            <w:bookmarkStart w:id="25142" w:name="53863"/>
            <w:bookmarkEnd w:id="25142"/>
            <w:r>
              <w:t>- " -</w:t>
            </w:r>
          </w:p>
        </w:tc>
        <w:tc>
          <w:tcPr>
            <w:tcW w:w="750" w:type="pct"/>
            <w:hideMark/>
          </w:tcPr>
          <w:p w:rsidR="00BC0C72" w:rsidRDefault="008D5CF6">
            <w:pPr>
              <w:pStyle w:val="a5"/>
              <w:jc w:val="center"/>
            </w:pPr>
            <w:bookmarkStart w:id="25143" w:name="53864"/>
            <w:bookmarkEnd w:id="25143"/>
            <w:r>
              <w:t>7800</w:t>
            </w:r>
          </w:p>
        </w:tc>
      </w:tr>
      <w:tr w:rsidR="00BC0C72" w:rsidTr="00181458">
        <w:trPr>
          <w:divId w:val="1237204249"/>
        </w:trPr>
        <w:tc>
          <w:tcPr>
            <w:tcW w:w="900" w:type="pct"/>
            <w:hideMark/>
          </w:tcPr>
          <w:p w:rsidR="00BC0C72" w:rsidRDefault="008D5CF6">
            <w:pPr>
              <w:pStyle w:val="a5"/>
            </w:pPr>
            <w:bookmarkStart w:id="25144" w:name="53865"/>
            <w:bookmarkEnd w:id="25144"/>
            <w:r>
              <w:t> </w:t>
            </w:r>
          </w:p>
        </w:tc>
        <w:tc>
          <w:tcPr>
            <w:tcW w:w="2600" w:type="pct"/>
            <w:hideMark/>
          </w:tcPr>
          <w:p w:rsidR="00BC0C72" w:rsidRDefault="008D5CF6">
            <w:pPr>
              <w:pStyle w:val="a5"/>
            </w:pPr>
            <w:bookmarkStart w:id="25145" w:name="53866"/>
            <w:bookmarkEnd w:id="25145"/>
            <w:r>
              <w:t>склотекстоліт марки КАСТ-В</w:t>
            </w:r>
          </w:p>
        </w:tc>
        <w:tc>
          <w:tcPr>
            <w:tcW w:w="750" w:type="pct"/>
            <w:hideMark/>
          </w:tcPr>
          <w:p w:rsidR="00BC0C72" w:rsidRDefault="008D5CF6">
            <w:pPr>
              <w:pStyle w:val="a5"/>
              <w:jc w:val="center"/>
            </w:pPr>
            <w:bookmarkStart w:id="25146" w:name="53867"/>
            <w:bookmarkEnd w:id="25146"/>
            <w:r>
              <w:t>кілограмів</w:t>
            </w:r>
          </w:p>
        </w:tc>
        <w:tc>
          <w:tcPr>
            <w:tcW w:w="750" w:type="pct"/>
            <w:hideMark/>
          </w:tcPr>
          <w:p w:rsidR="00BC0C72" w:rsidRDefault="008D5CF6">
            <w:pPr>
              <w:pStyle w:val="a5"/>
              <w:jc w:val="center"/>
            </w:pPr>
            <w:bookmarkStart w:id="25147" w:name="53868"/>
            <w:bookmarkEnd w:id="25147"/>
            <w:r>
              <w:t>5400</w:t>
            </w:r>
          </w:p>
        </w:tc>
      </w:tr>
      <w:tr w:rsidR="00BC0C72" w:rsidTr="00181458">
        <w:trPr>
          <w:divId w:val="1237204249"/>
        </w:trPr>
        <w:tc>
          <w:tcPr>
            <w:tcW w:w="900" w:type="pct"/>
            <w:hideMark/>
          </w:tcPr>
          <w:p w:rsidR="00BC0C72" w:rsidRDefault="008D5CF6">
            <w:pPr>
              <w:pStyle w:val="a5"/>
            </w:pPr>
            <w:bookmarkStart w:id="25148" w:name="53869"/>
            <w:bookmarkEnd w:id="25148"/>
            <w:r>
              <w:t> </w:t>
            </w:r>
          </w:p>
        </w:tc>
        <w:tc>
          <w:tcPr>
            <w:tcW w:w="2600" w:type="pct"/>
            <w:hideMark/>
          </w:tcPr>
          <w:p w:rsidR="00BC0C72" w:rsidRDefault="008D5CF6">
            <w:pPr>
              <w:pStyle w:val="a5"/>
            </w:pPr>
            <w:bookmarkStart w:id="25149" w:name="53870"/>
            <w:bookmarkEnd w:id="25149"/>
            <w:r>
              <w:t>склотекстоліт марки ПТК</w:t>
            </w:r>
          </w:p>
        </w:tc>
        <w:tc>
          <w:tcPr>
            <w:tcW w:w="750" w:type="pct"/>
            <w:hideMark/>
          </w:tcPr>
          <w:p w:rsidR="00BC0C72" w:rsidRDefault="008D5CF6">
            <w:pPr>
              <w:pStyle w:val="a5"/>
              <w:jc w:val="center"/>
            </w:pPr>
            <w:bookmarkStart w:id="25150" w:name="53871"/>
            <w:bookmarkEnd w:id="25150"/>
            <w:r>
              <w:t>- " -</w:t>
            </w:r>
          </w:p>
        </w:tc>
        <w:tc>
          <w:tcPr>
            <w:tcW w:w="750" w:type="pct"/>
            <w:hideMark/>
          </w:tcPr>
          <w:p w:rsidR="00BC0C72" w:rsidRDefault="008D5CF6">
            <w:pPr>
              <w:pStyle w:val="a5"/>
              <w:jc w:val="center"/>
            </w:pPr>
            <w:bookmarkStart w:id="25151" w:name="53872"/>
            <w:bookmarkEnd w:id="25151"/>
            <w:r>
              <w:t>2400</w:t>
            </w:r>
          </w:p>
        </w:tc>
      </w:tr>
      <w:tr w:rsidR="00BC0C72" w:rsidTr="00181458">
        <w:trPr>
          <w:divId w:val="1237204249"/>
        </w:trPr>
        <w:tc>
          <w:tcPr>
            <w:tcW w:w="900" w:type="pct"/>
            <w:hideMark/>
          </w:tcPr>
          <w:p w:rsidR="00BC0C72" w:rsidRDefault="008D5CF6">
            <w:pPr>
              <w:pStyle w:val="a5"/>
            </w:pPr>
            <w:bookmarkStart w:id="25152" w:name="53873"/>
            <w:bookmarkEnd w:id="25152"/>
            <w:r>
              <w:t> </w:t>
            </w:r>
          </w:p>
        </w:tc>
        <w:tc>
          <w:tcPr>
            <w:tcW w:w="2600" w:type="pct"/>
            <w:hideMark/>
          </w:tcPr>
          <w:p w:rsidR="00BC0C72" w:rsidRDefault="008D5CF6">
            <w:pPr>
              <w:pStyle w:val="a5"/>
            </w:pPr>
            <w:bookmarkStart w:id="25153" w:name="53874"/>
            <w:bookmarkEnd w:id="25153"/>
            <w:r>
              <w:t>склотекстоліт марки СТ/ЭТФ</w:t>
            </w:r>
          </w:p>
        </w:tc>
        <w:tc>
          <w:tcPr>
            <w:tcW w:w="750" w:type="pct"/>
            <w:hideMark/>
          </w:tcPr>
          <w:p w:rsidR="00BC0C72" w:rsidRDefault="008D5CF6">
            <w:pPr>
              <w:pStyle w:val="a5"/>
              <w:jc w:val="center"/>
            </w:pPr>
            <w:bookmarkStart w:id="25154" w:name="53875"/>
            <w:bookmarkEnd w:id="25154"/>
            <w:r>
              <w:t>- " -</w:t>
            </w:r>
          </w:p>
        </w:tc>
        <w:tc>
          <w:tcPr>
            <w:tcW w:w="750" w:type="pct"/>
            <w:hideMark/>
          </w:tcPr>
          <w:p w:rsidR="00BC0C72" w:rsidRDefault="008D5CF6">
            <w:pPr>
              <w:pStyle w:val="a5"/>
              <w:jc w:val="center"/>
            </w:pPr>
            <w:bookmarkStart w:id="25155" w:name="53876"/>
            <w:bookmarkEnd w:id="25155"/>
            <w:r>
              <w:t>60</w:t>
            </w:r>
          </w:p>
        </w:tc>
      </w:tr>
      <w:tr w:rsidR="00BC0C72" w:rsidTr="00181458">
        <w:trPr>
          <w:divId w:val="1237204249"/>
        </w:trPr>
        <w:tc>
          <w:tcPr>
            <w:tcW w:w="900" w:type="pct"/>
            <w:hideMark/>
          </w:tcPr>
          <w:p w:rsidR="00BC0C72" w:rsidRDefault="008D5CF6">
            <w:pPr>
              <w:pStyle w:val="a5"/>
            </w:pPr>
            <w:bookmarkStart w:id="25156" w:name="53877"/>
            <w:bookmarkEnd w:id="25156"/>
            <w:r>
              <w:t> </w:t>
            </w:r>
          </w:p>
        </w:tc>
        <w:tc>
          <w:tcPr>
            <w:tcW w:w="2600" w:type="pct"/>
            <w:hideMark/>
          </w:tcPr>
          <w:p w:rsidR="00BC0C72" w:rsidRDefault="008D5CF6">
            <w:pPr>
              <w:pStyle w:val="a5"/>
            </w:pPr>
            <w:bookmarkStart w:id="25157" w:name="53878"/>
            <w:bookmarkEnd w:id="25157"/>
            <w:r>
              <w:t>листи, плівки марки ДБСПА-ГР</w:t>
            </w:r>
          </w:p>
        </w:tc>
        <w:tc>
          <w:tcPr>
            <w:tcW w:w="750" w:type="pct"/>
            <w:hideMark/>
          </w:tcPr>
          <w:p w:rsidR="00BC0C72" w:rsidRDefault="008D5CF6">
            <w:pPr>
              <w:pStyle w:val="a5"/>
              <w:jc w:val="center"/>
            </w:pPr>
            <w:bookmarkStart w:id="25158" w:name="53879"/>
            <w:bookmarkEnd w:id="25158"/>
            <w:r>
              <w:t>кв. метрів</w:t>
            </w:r>
          </w:p>
        </w:tc>
        <w:tc>
          <w:tcPr>
            <w:tcW w:w="750" w:type="pct"/>
            <w:hideMark/>
          </w:tcPr>
          <w:p w:rsidR="00BC0C72" w:rsidRDefault="008D5CF6">
            <w:pPr>
              <w:pStyle w:val="a5"/>
              <w:jc w:val="center"/>
            </w:pPr>
            <w:bookmarkStart w:id="25159" w:name="53880"/>
            <w:bookmarkEnd w:id="25159"/>
            <w:r>
              <w:t>300</w:t>
            </w:r>
          </w:p>
        </w:tc>
      </w:tr>
      <w:tr w:rsidR="00BC0C72" w:rsidTr="00181458">
        <w:trPr>
          <w:divId w:val="1237204249"/>
        </w:trPr>
        <w:tc>
          <w:tcPr>
            <w:tcW w:w="900" w:type="pct"/>
            <w:hideMark/>
          </w:tcPr>
          <w:p w:rsidR="00BC0C72" w:rsidRDefault="008D5CF6">
            <w:pPr>
              <w:pStyle w:val="a5"/>
            </w:pPr>
            <w:bookmarkStart w:id="25160" w:name="53881"/>
            <w:bookmarkEnd w:id="25160"/>
            <w:r>
              <w:t> </w:t>
            </w:r>
          </w:p>
        </w:tc>
        <w:tc>
          <w:tcPr>
            <w:tcW w:w="2600" w:type="pct"/>
            <w:hideMark/>
          </w:tcPr>
          <w:p w:rsidR="00BC0C72" w:rsidRDefault="008D5CF6">
            <w:pPr>
              <w:pStyle w:val="a5"/>
            </w:pPr>
            <w:bookmarkStart w:id="25161" w:name="53882"/>
            <w:bookmarkEnd w:id="25161"/>
            <w:r>
              <w:t>листи, плівки марки ПДО</w:t>
            </w:r>
          </w:p>
        </w:tc>
        <w:tc>
          <w:tcPr>
            <w:tcW w:w="750" w:type="pct"/>
            <w:hideMark/>
          </w:tcPr>
          <w:p w:rsidR="00BC0C72" w:rsidRDefault="008D5CF6">
            <w:pPr>
              <w:pStyle w:val="a5"/>
              <w:jc w:val="center"/>
            </w:pPr>
            <w:bookmarkStart w:id="25162" w:name="53883"/>
            <w:bookmarkEnd w:id="25162"/>
            <w:r>
              <w:t>- " -</w:t>
            </w:r>
          </w:p>
        </w:tc>
        <w:tc>
          <w:tcPr>
            <w:tcW w:w="750" w:type="pct"/>
            <w:hideMark/>
          </w:tcPr>
          <w:p w:rsidR="00BC0C72" w:rsidRDefault="008D5CF6">
            <w:pPr>
              <w:pStyle w:val="a5"/>
              <w:jc w:val="center"/>
            </w:pPr>
            <w:bookmarkStart w:id="25163" w:name="53884"/>
            <w:bookmarkEnd w:id="25163"/>
            <w:r>
              <w:t>600</w:t>
            </w:r>
          </w:p>
        </w:tc>
      </w:tr>
      <w:tr w:rsidR="00BC0C72" w:rsidTr="00181458">
        <w:trPr>
          <w:divId w:val="1237204249"/>
        </w:trPr>
        <w:tc>
          <w:tcPr>
            <w:tcW w:w="900" w:type="pct"/>
            <w:hideMark/>
          </w:tcPr>
          <w:p w:rsidR="00BC0C72" w:rsidRDefault="008D5CF6">
            <w:pPr>
              <w:pStyle w:val="a5"/>
            </w:pPr>
            <w:bookmarkStart w:id="25164" w:name="53885"/>
            <w:bookmarkEnd w:id="25164"/>
            <w:r>
              <w:lastRenderedPageBreak/>
              <w:t> </w:t>
            </w:r>
          </w:p>
        </w:tc>
        <w:tc>
          <w:tcPr>
            <w:tcW w:w="2600" w:type="pct"/>
            <w:hideMark/>
          </w:tcPr>
          <w:p w:rsidR="00BC0C72" w:rsidRDefault="008D5CF6">
            <w:pPr>
              <w:pStyle w:val="a5"/>
            </w:pPr>
            <w:bookmarkStart w:id="25165" w:name="53886"/>
            <w:bookmarkEnd w:id="25165"/>
            <w:r>
              <w:t>термопластик марки "Kydex T"</w:t>
            </w:r>
          </w:p>
        </w:tc>
        <w:tc>
          <w:tcPr>
            <w:tcW w:w="750" w:type="pct"/>
            <w:hideMark/>
          </w:tcPr>
          <w:p w:rsidR="00BC0C72" w:rsidRDefault="008D5CF6">
            <w:pPr>
              <w:pStyle w:val="a5"/>
              <w:jc w:val="center"/>
            </w:pPr>
            <w:bookmarkStart w:id="25166" w:name="53887"/>
            <w:bookmarkEnd w:id="25166"/>
            <w:r>
              <w:t>штук</w:t>
            </w:r>
          </w:p>
        </w:tc>
        <w:tc>
          <w:tcPr>
            <w:tcW w:w="750" w:type="pct"/>
            <w:hideMark/>
          </w:tcPr>
          <w:p w:rsidR="00BC0C72" w:rsidRDefault="008D5CF6">
            <w:pPr>
              <w:pStyle w:val="a5"/>
              <w:jc w:val="center"/>
            </w:pPr>
            <w:bookmarkStart w:id="25167" w:name="53888"/>
            <w:bookmarkEnd w:id="25167"/>
            <w:r>
              <w:t>3600</w:t>
            </w:r>
          </w:p>
        </w:tc>
      </w:tr>
      <w:tr w:rsidR="00BC0C72" w:rsidTr="00181458">
        <w:trPr>
          <w:divId w:val="1237204249"/>
        </w:trPr>
        <w:tc>
          <w:tcPr>
            <w:tcW w:w="900" w:type="pct"/>
            <w:hideMark/>
          </w:tcPr>
          <w:p w:rsidR="00BC0C72" w:rsidRDefault="008D5CF6">
            <w:pPr>
              <w:pStyle w:val="a5"/>
            </w:pPr>
            <w:bookmarkStart w:id="25168" w:name="53889"/>
            <w:bookmarkEnd w:id="25168"/>
            <w:r>
              <w:t> </w:t>
            </w:r>
          </w:p>
        </w:tc>
        <w:tc>
          <w:tcPr>
            <w:tcW w:w="2600" w:type="pct"/>
            <w:hideMark/>
          </w:tcPr>
          <w:p w:rsidR="00BC0C72" w:rsidRDefault="008D5CF6">
            <w:pPr>
              <w:pStyle w:val="a5"/>
            </w:pPr>
            <w:bookmarkStart w:id="25169" w:name="53890"/>
            <w:bookmarkEnd w:id="25169"/>
            <w:r>
              <w:t>вінілісшкіра марки АИК</w:t>
            </w:r>
          </w:p>
        </w:tc>
        <w:tc>
          <w:tcPr>
            <w:tcW w:w="750" w:type="pct"/>
            <w:hideMark/>
          </w:tcPr>
          <w:p w:rsidR="00BC0C72" w:rsidRDefault="008D5CF6">
            <w:pPr>
              <w:pStyle w:val="a5"/>
              <w:jc w:val="center"/>
            </w:pPr>
            <w:bookmarkStart w:id="25170" w:name="53891"/>
            <w:bookmarkEnd w:id="25170"/>
            <w:r>
              <w:t>кв. метрів</w:t>
            </w:r>
          </w:p>
        </w:tc>
        <w:tc>
          <w:tcPr>
            <w:tcW w:w="750" w:type="pct"/>
            <w:hideMark/>
          </w:tcPr>
          <w:p w:rsidR="00BC0C72" w:rsidRDefault="008D5CF6">
            <w:pPr>
              <w:pStyle w:val="a5"/>
              <w:jc w:val="center"/>
            </w:pPr>
            <w:bookmarkStart w:id="25171" w:name="53892"/>
            <w:bookmarkEnd w:id="25171"/>
            <w:r>
              <w:t>3000</w:t>
            </w:r>
          </w:p>
        </w:tc>
      </w:tr>
      <w:tr w:rsidR="00BC0C72" w:rsidTr="00181458">
        <w:trPr>
          <w:divId w:val="1237204249"/>
        </w:trPr>
        <w:tc>
          <w:tcPr>
            <w:tcW w:w="900" w:type="pct"/>
            <w:hideMark/>
          </w:tcPr>
          <w:p w:rsidR="00BC0C72" w:rsidRDefault="008D5CF6">
            <w:pPr>
              <w:pStyle w:val="a5"/>
            </w:pPr>
            <w:bookmarkStart w:id="25172" w:name="53893"/>
            <w:bookmarkEnd w:id="25172"/>
            <w:r>
              <w:t> </w:t>
            </w:r>
          </w:p>
        </w:tc>
        <w:tc>
          <w:tcPr>
            <w:tcW w:w="2600" w:type="pct"/>
            <w:hideMark/>
          </w:tcPr>
          <w:p w:rsidR="00BC0C72" w:rsidRDefault="008D5CF6">
            <w:pPr>
              <w:pStyle w:val="a5"/>
            </w:pPr>
            <w:bookmarkStart w:id="25173" w:name="53894"/>
            <w:bookmarkEnd w:id="25173"/>
            <w:r>
              <w:t>вінілісшкіра марки ВАТ</w:t>
            </w:r>
          </w:p>
        </w:tc>
        <w:tc>
          <w:tcPr>
            <w:tcW w:w="750" w:type="pct"/>
            <w:hideMark/>
          </w:tcPr>
          <w:p w:rsidR="00BC0C72" w:rsidRDefault="008D5CF6">
            <w:pPr>
              <w:pStyle w:val="a5"/>
              <w:jc w:val="center"/>
            </w:pPr>
            <w:bookmarkStart w:id="25174" w:name="53895"/>
            <w:bookmarkEnd w:id="25174"/>
            <w:r>
              <w:t>кв. метрів</w:t>
            </w:r>
          </w:p>
        </w:tc>
        <w:tc>
          <w:tcPr>
            <w:tcW w:w="750" w:type="pct"/>
            <w:hideMark/>
          </w:tcPr>
          <w:p w:rsidR="00BC0C72" w:rsidRDefault="008D5CF6">
            <w:pPr>
              <w:pStyle w:val="a5"/>
              <w:jc w:val="center"/>
            </w:pPr>
            <w:bookmarkStart w:id="25175" w:name="53896"/>
            <w:bookmarkEnd w:id="25175"/>
            <w:r>
              <w:t>3000</w:t>
            </w:r>
          </w:p>
        </w:tc>
      </w:tr>
      <w:tr w:rsidR="00BC0C72" w:rsidTr="00181458">
        <w:trPr>
          <w:divId w:val="1237204249"/>
        </w:trPr>
        <w:tc>
          <w:tcPr>
            <w:tcW w:w="900" w:type="pct"/>
            <w:hideMark/>
          </w:tcPr>
          <w:p w:rsidR="00BC0C72" w:rsidRDefault="008D5CF6">
            <w:pPr>
              <w:pStyle w:val="a5"/>
            </w:pPr>
            <w:bookmarkStart w:id="25176" w:name="53897"/>
            <w:bookmarkEnd w:id="25176"/>
            <w:r>
              <w:t>4005</w:t>
            </w:r>
          </w:p>
        </w:tc>
        <w:tc>
          <w:tcPr>
            <w:tcW w:w="2600" w:type="pct"/>
            <w:hideMark/>
          </w:tcPr>
          <w:p w:rsidR="00BC0C72" w:rsidRDefault="008D5CF6">
            <w:pPr>
              <w:pStyle w:val="a5"/>
            </w:pPr>
            <w:bookmarkStart w:id="25177" w:name="53898"/>
            <w:bookmarkEnd w:id="25177"/>
            <w:r>
              <w:t>Невулканізовані гумові суміші у первинних формах або у вигляді пластин, листів, смужок або стрічок:</w:t>
            </w:r>
          </w:p>
        </w:tc>
        <w:tc>
          <w:tcPr>
            <w:tcW w:w="750" w:type="pct"/>
            <w:hideMark/>
          </w:tcPr>
          <w:p w:rsidR="00BC0C72" w:rsidRDefault="008D5CF6">
            <w:pPr>
              <w:pStyle w:val="a5"/>
              <w:jc w:val="center"/>
            </w:pPr>
            <w:bookmarkStart w:id="25178" w:name="53899"/>
            <w:bookmarkEnd w:id="25178"/>
            <w:r>
              <w:t> </w:t>
            </w:r>
          </w:p>
        </w:tc>
        <w:tc>
          <w:tcPr>
            <w:tcW w:w="750" w:type="pct"/>
            <w:hideMark/>
          </w:tcPr>
          <w:p w:rsidR="00BC0C72" w:rsidRDefault="008D5CF6">
            <w:pPr>
              <w:pStyle w:val="a5"/>
              <w:jc w:val="center"/>
            </w:pPr>
            <w:bookmarkStart w:id="25179" w:name="53900"/>
            <w:bookmarkEnd w:id="25179"/>
            <w:r>
              <w:t> </w:t>
            </w:r>
          </w:p>
        </w:tc>
      </w:tr>
      <w:tr w:rsidR="00BC0C72" w:rsidTr="00181458">
        <w:trPr>
          <w:divId w:val="1237204249"/>
        </w:trPr>
        <w:tc>
          <w:tcPr>
            <w:tcW w:w="900" w:type="pct"/>
            <w:hideMark/>
          </w:tcPr>
          <w:p w:rsidR="00BC0C72" w:rsidRDefault="008D5CF6">
            <w:pPr>
              <w:pStyle w:val="a5"/>
            </w:pPr>
            <w:bookmarkStart w:id="25180" w:name="53901"/>
            <w:bookmarkEnd w:id="25180"/>
            <w:r>
              <w:t> </w:t>
            </w:r>
          </w:p>
        </w:tc>
        <w:tc>
          <w:tcPr>
            <w:tcW w:w="2600" w:type="pct"/>
            <w:hideMark/>
          </w:tcPr>
          <w:p w:rsidR="00BC0C72" w:rsidRDefault="008D5CF6">
            <w:pPr>
              <w:pStyle w:val="a5"/>
            </w:pPr>
            <w:bookmarkStart w:id="25181" w:name="53902"/>
            <w:bookmarkEnd w:id="25181"/>
            <w:r>
              <w:t>каучук марки ВГО</w:t>
            </w:r>
          </w:p>
        </w:tc>
        <w:tc>
          <w:tcPr>
            <w:tcW w:w="750" w:type="pct"/>
            <w:hideMark/>
          </w:tcPr>
          <w:p w:rsidR="00BC0C72" w:rsidRDefault="008D5CF6">
            <w:pPr>
              <w:pStyle w:val="a5"/>
              <w:jc w:val="center"/>
            </w:pPr>
            <w:bookmarkStart w:id="25182" w:name="53903"/>
            <w:bookmarkEnd w:id="25182"/>
            <w:r>
              <w:t>кілограмів</w:t>
            </w:r>
          </w:p>
        </w:tc>
        <w:tc>
          <w:tcPr>
            <w:tcW w:w="750" w:type="pct"/>
            <w:hideMark/>
          </w:tcPr>
          <w:p w:rsidR="00BC0C72" w:rsidRDefault="008D5CF6">
            <w:pPr>
              <w:pStyle w:val="a5"/>
              <w:jc w:val="center"/>
            </w:pPr>
            <w:bookmarkStart w:id="25183" w:name="53904"/>
            <w:bookmarkEnd w:id="25183"/>
            <w:r>
              <w:t>4800</w:t>
            </w:r>
          </w:p>
        </w:tc>
      </w:tr>
      <w:tr w:rsidR="00BC0C72" w:rsidTr="00181458">
        <w:trPr>
          <w:divId w:val="1237204249"/>
        </w:trPr>
        <w:tc>
          <w:tcPr>
            <w:tcW w:w="900" w:type="pct"/>
            <w:hideMark/>
          </w:tcPr>
          <w:p w:rsidR="00BC0C72" w:rsidRDefault="008D5CF6">
            <w:pPr>
              <w:pStyle w:val="a5"/>
            </w:pPr>
            <w:bookmarkStart w:id="25184" w:name="53905"/>
            <w:bookmarkEnd w:id="25184"/>
            <w:r>
              <w:t> </w:t>
            </w:r>
          </w:p>
        </w:tc>
        <w:tc>
          <w:tcPr>
            <w:tcW w:w="2600" w:type="pct"/>
            <w:hideMark/>
          </w:tcPr>
          <w:p w:rsidR="00BC0C72" w:rsidRDefault="008D5CF6">
            <w:pPr>
              <w:pStyle w:val="a5"/>
            </w:pPr>
            <w:bookmarkStart w:id="25185" w:name="53906"/>
            <w:bookmarkEnd w:id="25185"/>
            <w:r>
              <w:t>каучук марки ВГФ-2</w:t>
            </w:r>
          </w:p>
        </w:tc>
        <w:tc>
          <w:tcPr>
            <w:tcW w:w="750" w:type="pct"/>
            <w:hideMark/>
          </w:tcPr>
          <w:p w:rsidR="00BC0C72" w:rsidRDefault="008D5CF6">
            <w:pPr>
              <w:pStyle w:val="a5"/>
              <w:jc w:val="center"/>
            </w:pPr>
            <w:bookmarkStart w:id="25186" w:name="53907"/>
            <w:bookmarkEnd w:id="25186"/>
            <w:r>
              <w:t>- " -</w:t>
            </w:r>
          </w:p>
        </w:tc>
        <w:tc>
          <w:tcPr>
            <w:tcW w:w="750" w:type="pct"/>
            <w:hideMark/>
          </w:tcPr>
          <w:p w:rsidR="00BC0C72" w:rsidRDefault="008D5CF6">
            <w:pPr>
              <w:pStyle w:val="a5"/>
              <w:jc w:val="center"/>
            </w:pPr>
            <w:bookmarkStart w:id="25187" w:name="53908"/>
            <w:bookmarkEnd w:id="25187"/>
            <w:r>
              <w:t>240</w:t>
            </w:r>
          </w:p>
        </w:tc>
      </w:tr>
      <w:tr w:rsidR="00BC0C72" w:rsidTr="00181458">
        <w:trPr>
          <w:divId w:val="1237204249"/>
        </w:trPr>
        <w:tc>
          <w:tcPr>
            <w:tcW w:w="900" w:type="pct"/>
            <w:hideMark/>
          </w:tcPr>
          <w:p w:rsidR="00BC0C72" w:rsidRDefault="008D5CF6">
            <w:pPr>
              <w:pStyle w:val="a5"/>
            </w:pPr>
            <w:bookmarkStart w:id="25188" w:name="53909"/>
            <w:bookmarkEnd w:id="25188"/>
            <w:r>
              <w:t> </w:t>
            </w:r>
          </w:p>
        </w:tc>
        <w:tc>
          <w:tcPr>
            <w:tcW w:w="2600" w:type="pct"/>
            <w:hideMark/>
          </w:tcPr>
          <w:p w:rsidR="00BC0C72" w:rsidRDefault="008D5CF6">
            <w:pPr>
              <w:pStyle w:val="a5"/>
            </w:pPr>
            <w:bookmarkStart w:id="25189" w:name="53910"/>
            <w:bookmarkEnd w:id="25189"/>
            <w:r>
              <w:t>каучук марки ВИТЭФ-1</w:t>
            </w:r>
          </w:p>
        </w:tc>
        <w:tc>
          <w:tcPr>
            <w:tcW w:w="750" w:type="pct"/>
            <w:hideMark/>
          </w:tcPr>
          <w:p w:rsidR="00BC0C72" w:rsidRDefault="008D5CF6">
            <w:pPr>
              <w:pStyle w:val="a5"/>
              <w:jc w:val="center"/>
            </w:pPr>
            <w:bookmarkStart w:id="25190" w:name="53911"/>
            <w:bookmarkEnd w:id="25190"/>
            <w:r>
              <w:t>- " -</w:t>
            </w:r>
          </w:p>
        </w:tc>
        <w:tc>
          <w:tcPr>
            <w:tcW w:w="750" w:type="pct"/>
            <w:hideMark/>
          </w:tcPr>
          <w:p w:rsidR="00BC0C72" w:rsidRDefault="008D5CF6">
            <w:pPr>
              <w:pStyle w:val="a5"/>
              <w:jc w:val="center"/>
            </w:pPr>
            <w:bookmarkStart w:id="25191" w:name="53912"/>
            <w:bookmarkEnd w:id="25191"/>
            <w:r>
              <w:t>10800</w:t>
            </w:r>
          </w:p>
        </w:tc>
      </w:tr>
      <w:tr w:rsidR="00BC0C72" w:rsidTr="00181458">
        <w:trPr>
          <w:divId w:val="1237204249"/>
        </w:trPr>
        <w:tc>
          <w:tcPr>
            <w:tcW w:w="900" w:type="pct"/>
            <w:hideMark/>
          </w:tcPr>
          <w:p w:rsidR="00BC0C72" w:rsidRDefault="008D5CF6">
            <w:pPr>
              <w:pStyle w:val="a5"/>
            </w:pPr>
            <w:bookmarkStart w:id="25192" w:name="53913"/>
            <w:bookmarkEnd w:id="25192"/>
            <w:r>
              <w:t> </w:t>
            </w:r>
          </w:p>
        </w:tc>
        <w:tc>
          <w:tcPr>
            <w:tcW w:w="2600" w:type="pct"/>
            <w:hideMark/>
          </w:tcPr>
          <w:p w:rsidR="00BC0C72" w:rsidRDefault="008D5CF6">
            <w:pPr>
              <w:pStyle w:val="a5"/>
            </w:pPr>
            <w:bookmarkStart w:id="25193" w:name="53914"/>
            <w:bookmarkEnd w:id="25193"/>
            <w:r>
              <w:t>каучук марки КЛТ-30</w:t>
            </w:r>
          </w:p>
        </w:tc>
        <w:tc>
          <w:tcPr>
            <w:tcW w:w="750" w:type="pct"/>
            <w:hideMark/>
          </w:tcPr>
          <w:p w:rsidR="00BC0C72" w:rsidRDefault="008D5CF6">
            <w:pPr>
              <w:pStyle w:val="a5"/>
              <w:jc w:val="center"/>
            </w:pPr>
            <w:bookmarkStart w:id="25194" w:name="53915"/>
            <w:bookmarkEnd w:id="25194"/>
            <w:r>
              <w:t>- " -</w:t>
            </w:r>
          </w:p>
        </w:tc>
        <w:tc>
          <w:tcPr>
            <w:tcW w:w="750" w:type="pct"/>
            <w:hideMark/>
          </w:tcPr>
          <w:p w:rsidR="00BC0C72" w:rsidRDefault="008D5CF6">
            <w:pPr>
              <w:pStyle w:val="a5"/>
              <w:jc w:val="center"/>
            </w:pPr>
            <w:bookmarkStart w:id="25195" w:name="53916"/>
            <w:bookmarkEnd w:id="25195"/>
            <w:r>
              <w:t>2400</w:t>
            </w:r>
          </w:p>
        </w:tc>
      </w:tr>
      <w:tr w:rsidR="00BC0C72" w:rsidTr="00181458">
        <w:trPr>
          <w:divId w:val="1237204249"/>
        </w:trPr>
        <w:tc>
          <w:tcPr>
            <w:tcW w:w="900" w:type="pct"/>
            <w:hideMark/>
          </w:tcPr>
          <w:p w:rsidR="00BC0C72" w:rsidRDefault="008D5CF6">
            <w:pPr>
              <w:pStyle w:val="a5"/>
            </w:pPr>
            <w:bookmarkStart w:id="25196" w:name="53917"/>
            <w:bookmarkEnd w:id="25196"/>
            <w:r>
              <w:t> </w:t>
            </w:r>
          </w:p>
        </w:tc>
        <w:tc>
          <w:tcPr>
            <w:tcW w:w="2600" w:type="pct"/>
            <w:hideMark/>
          </w:tcPr>
          <w:p w:rsidR="00BC0C72" w:rsidRDefault="008D5CF6">
            <w:pPr>
              <w:pStyle w:val="a5"/>
            </w:pPr>
            <w:bookmarkStart w:id="25197" w:name="53918"/>
            <w:bookmarkEnd w:id="25197"/>
            <w:r>
              <w:t>каучук марки У2-28</w:t>
            </w:r>
          </w:p>
        </w:tc>
        <w:tc>
          <w:tcPr>
            <w:tcW w:w="750" w:type="pct"/>
            <w:hideMark/>
          </w:tcPr>
          <w:p w:rsidR="00BC0C72" w:rsidRDefault="008D5CF6">
            <w:pPr>
              <w:pStyle w:val="a5"/>
              <w:jc w:val="center"/>
            </w:pPr>
            <w:bookmarkStart w:id="25198" w:name="53919"/>
            <w:bookmarkEnd w:id="25198"/>
            <w:r>
              <w:t>- " -</w:t>
            </w:r>
          </w:p>
        </w:tc>
        <w:tc>
          <w:tcPr>
            <w:tcW w:w="750" w:type="pct"/>
            <w:hideMark/>
          </w:tcPr>
          <w:p w:rsidR="00BC0C72" w:rsidRDefault="008D5CF6">
            <w:pPr>
              <w:pStyle w:val="a5"/>
              <w:jc w:val="center"/>
            </w:pPr>
            <w:bookmarkStart w:id="25199" w:name="53920"/>
            <w:bookmarkEnd w:id="25199"/>
            <w:r>
              <w:t>4800</w:t>
            </w:r>
          </w:p>
        </w:tc>
      </w:tr>
      <w:tr w:rsidR="00BC0C72" w:rsidTr="00181458">
        <w:trPr>
          <w:divId w:val="1237204249"/>
        </w:trPr>
        <w:tc>
          <w:tcPr>
            <w:tcW w:w="900" w:type="pct"/>
            <w:hideMark/>
          </w:tcPr>
          <w:p w:rsidR="00BC0C72" w:rsidRDefault="008D5CF6">
            <w:pPr>
              <w:pStyle w:val="a5"/>
            </w:pPr>
            <w:bookmarkStart w:id="25200" w:name="53921"/>
            <w:bookmarkEnd w:id="25200"/>
            <w:r>
              <w:t> </w:t>
            </w:r>
          </w:p>
        </w:tc>
        <w:tc>
          <w:tcPr>
            <w:tcW w:w="2600" w:type="pct"/>
            <w:hideMark/>
          </w:tcPr>
          <w:p w:rsidR="00BC0C72" w:rsidRDefault="008D5CF6">
            <w:pPr>
              <w:pStyle w:val="a5"/>
            </w:pPr>
            <w:bookmarkStart w:id="25201" w:name="53922"/>
            <w:bookmarkEnd w:id="25201"/>
            <w:r>
              <w:t>каучук марки УЗОМЭС-5</w:t>
            </w:r>
          </w:p>
        </w:tc>
        <w:tc>
          <w:tcPr>
            <w:tcW w:w="750" w:type="pct"/>
            <w:hideMark/>
          </w:tcPr>
          <w:p w:rsidR="00BC0C72" w:rsidRDefault="008D5CF6">
            <w:pPr>
              <w:pStyle w:val="a5"/>
              <w:jc w:val="center"/>
            </w:pPr>
            <w:bookmarkStart w:id="25202" w:name="53923"/>
            <w:bookmarkEnd w:id="25202"/>
            <w:r>
              <w:t>- " -</w:t>
            </w:r>
          </w:p>
        </w:tc>
        <w:tc>
          <w:tcPr>
            <w:tcW w:w="750" w:type="pct"/>
            <w:hideMark/>
          </w:tcPr>
          <w:p w:rsidR="00BC0C72" w:rsidRDefault="008D5CF6">
            <w:pPr>
              <w:pStyle w:val="a5"/>
              <w:jc w:val="center"/>
            </w:pPr>
            <w:bookmarkStart w:id="25203" w:name="53924"/>
            <w:bookmarkEnd w:id="25203"/>
            <w:r>
              <w:t>13200</w:t>
            </w:r>
          </w:p>
        </w:tc>
      </w:tr>
      <w:tr w:rsidR="00BC0C72" w:rsidTr="00181458">
        <w:trPr>
          <w:divId w:val="1237204249"/>
        </w:trPr>
        <w:tc>
          <w:tcPr>
            <w:tcW w:w="900" w:type="pct"/>
            <w:hideMark/>
          </w:tcPr>
          <w:p w:rsidR="00BC0C72" w:rsidRDefault="008D5CF6">
            <w:pPr>
              <w:pStyle w:val="a5"/>
            </w:pPr>
            <w:bookmarkStart w:id="25204" w:name="53925"/>
            <w:bookmarkEnd w:id="25204"/>
            <w:r>
              <w:t> </w:t>
            </w:r>
          </w:p>
        </w:tc>
        <w:tc>
          <w:tcPr>
            <w:tcW w:w="2600" w:type="pct"/>
            <w:hideMark/>
          </w:tcPr>
          <w:p w:rsidR="00BC0C72" w:rsidRDefault="008D5CF6">
            <w:pPr>
              <w:pStyle w:val="a5"/>
            </w:pPr>
            <w:bookmarkStart w:id="25205" w:name="53926"/>
            <w:bookmarkEnd w:id="25205"/>
            <w:r>
              <w:t>суміш гумова невулканізована марки 1267НТА</w:t>
            </w:r>
          </w:p>
        </w:tc>
        <w:tc>
          <w:tcPr>
            <w:tcW w:w="750" w:type="pct"/>
            <w:hideMark/>
          </w:tcPr>
          <w:p w:rsidR="00BC0C72" w:rsidRDefault="008D5CF6">
            <w:pPr>
              <w:pStyle w:val="a5"/>
              <w:jc w:val="center"/>
            </w:pPr>
            <w:bookmarkStart w:id="25206" w:name="53927"/>
            <w:bookmarkEnd w:id="25206"/>
            <w:r>
              <w:t>- " -</w:t>
            </w:r>
          </w:p>
        </w:tc>
        <w:tc>
          <w:tcPr>
            <w:tcW w:w="750" w:type="pct"/>
            <w:hideMark/>
          </w:tcPr>
          <w:p w:rsidR="00BC0C72" w:rsidRDefault="008D5CF6">
            <w:pPr>
              <w:pStyle w:val="a5"/>
              <w:jc w:val="center"/>
            </w:pPr>
            <w:bookmarkStart w:id="25207" w:name="53928"/>
            <w:bookmarkEnd w:id="25207"/>
            <w:r>
              <w:t>30</w:t>
            </w:r>
          </w:p>
        </w:tc>
      </w:tr>
      <w:tr w:rsidR="00BC0C72" w:rsidTr="00181458">
        <w:trPr>
          <w:divId w:val="1237204249"/>
        </w:trPr>
        <w:tc>
          <w:tcPr>
            <w:tcW w:w="900" w:type="pct"/>
            <w:hideMark/>
          </w:tcPr>
          <w:p w:rsidR="00BC0C72" w:rsidRDefault="008D5CF6">
            <w:pPr>
              <w:pStyle w:val="a5"/>
            </w:pPr>
            <w:bookmarkStart w:id="25208" w:name="53929"/>
            <w:bookmarkEnd w:id="25208"/>
            <w:r>
              <w:t> </w:t>
            </w:r>
          </w:p>
        </w:tc>
        <w:tc>
          <w:tcPr>
            <w:tcW w:w="2600" w:type="pct"/>
            <w:hideMark/>
          </w:tcPr>
          <w:p w:rsidR="00BC0C72" w:rsidRDefault="008D5CF6">
            <w:pPr>
              <w:pStyle w:val="a5"/>
            </w:pPr>
            <w:bookmarkStart w:id="25209" w:name="53930"/>
            <w:bookmarkEnd w:id="25209"/>
            <w:r>
              <w:t>суміш гумова невулканізована марки 1847НТА</w:t>
            </w:r>
          </w:p>
        </w:tc>
        <w:tc>
          <w:tcPr>
            <w:tcW w:w="750" w:type="pct"/>
            <w:hideMark/>
          </w:tcPr>
          <w:p w:rsidR="00BC0C72" w:rsidRDefault="008D5CF6">
            <w:pPr>
              <w:pStyle w:val="a5"/>
              <w:jc w:val="center"/>
            </w:pPr>
            <w:bookmarkStart w:id="25210" w:name="53931"/>
            <w:bookmarkEnd w:id="25210"/>
            <w:r>
              <w:t>- " -</w:t>
            </w:r>
          </w:p>
        </w:tc>
        <w:tc>
          <w:tcPr>
            <w:tcW w:w="750" w:type="pct"/>
            <w:hideMark/>
          </w:tcPr>
          <w:p w:rsidR="00BC0C72" w:rsidRDefault="008D5CF6">
            <w:pPr>
              <w:pStyle w:val="a5"/>
              <w:jc w:val="center"/>
            </w:pPr>
            <w:bookmarkStart w:id="25211" w:name="53932"/>
            <w:bookmarkEnd w:id="25211"/>
            <w:r>
              <w:t>60</w:t>
            </w:r>
          </w:p>
        </w:tc>
      </w:tr>
      <w:tr w:rsidR="00BC0C72" w:rsidTr="00181458">
        <w:trPr>
          <w:divId w:val="1237204249"/>
        </w:trPr>
        <w:tc>
          <w:tcPr>
            <w:tcW w:w="900" w:type="pct"/>
            <w:hideMark/>
          </w:tcPr>
          <w:p w:rsidR="00BC0C72" w:rsidRDefault="008D5CF6">
            <w:pPr>
              <w:pStyle w:val="a5"/>
            </w:pPr>
            <w:bookmarkStart w:id="25212" w:name="53933"/>
            <w:bookmarkEnd w:id="25212"/>
            <w:r>
              <w:t> </w:t>
            </w:r>
          </w:p>
        </w:tc>
        <w:tc>
          <w:tcPr>
            <w:tcW w:w="2600" w:type="pct"/>
            <w:hideMark/>
          </w:tcPr>
          <w:p w:rsidR="00BC0C72" w:rsidRDefault="008D5CF6">
            <w:pPr>
              <w:pStyle w:val="a5"/>
            </w:pPr>
            <w:bookmarkStart w:id="25213" w:name="53934"/>
            <w:bookmarkEnd w:id="25213"/>
            <w:r>
              <w:t>суміш гумова невулканізована марки 2959НТА</w:t>
            </w:r>
          </w:p>
        </w:tc>
        <w:tc>
          <w:tcPr>
            <w:tcW w:w="750" w:type="pct"/>
            <w:hideMark/>
          </w:tcPr>
          <w:p w:rsidR="00BC0C72" w:rsidRDefault="008D5CF6">
            <w:pPr>
              <w:pStyle w:val="a5"/>
              <w:jc w:val="center"/>
            </w:pPr>
            <w:bookmarkStart w:id="25214" w:name="53935"/>
            <w:bookmarkEnd w:id="25214"/>
            <w:r>
              <w:t>- " -</w:t>
            </w:r>
          </w:p>
        </w:tc>
        <w:tc>
          <w:tcPr>
            <w:tcW w:w="750" w:type="pct"/>
            <w:hideMark/>
          </w:tcPr>
          <w:p w:rsidR="00BC0C72" w:rsidRDefault="008D5CF6">
            <w:pPr>
              <w:pStyle w:val="a5"/>
              <w:jc w:val="center"/>
            </w:pPr>
            <w:bookmarkStart w:id="25215" w:name="53936"/>
            <w:bookmarkEnd w:id="25215"/>
            <w:r>
              <w:t>240</w:t>
            </w:r>
          </w:p>
        </w:tc>
      </w:tr>
      <w:tr w:rsidR="00BC0C72" w:rsidTr="00181458">
        <w:trPr>
          <w:divId w:val="1237204249"/>
        </w:trPr>
        <w:tc>
          <w:tcPr>
            <w:tcW w:w="900" w:type="pct"/>
            <w:hideMark/>
          </w:tcPr>
          <w:p w:rsidR="00BC0C72" w:rsidRDefault="008D5CF6">
            <w:pPr>
              <w:pStyle w:val="a5"/>
            </w:pPr>
            <w:bookmarkStart w:id="25216" w:name="53937"/>
            <w:bookmarkEnd w:id="25216"/>
            <w:r>
              <w:t> </w:t>
            </w:r>
          </w:p>
        </w:tc>
        <w:tc>
          <w:tcPr>
            <w:tcW w:w="2600" w:type="pct"/>
            <w:hideMark/>
          </w:tcPr>
          <w:p w:rsidR="00BC0C72" w:rsidRDefault="008D5CF6">
            <w:pPr>
              <w:pStyle w:val="a5"/>
            </w:pPr>
            <w:bookmarkStart w:id="25217" w:name="53938"/>
            <w:bookmarkEnd w:id="25217"/>
            <w:r>
              <w:t>суміш гумова невулканізована марки 3687НТА</w:t>
            </w:r>
          </w:p>
        </w:tc>
        <w:tc>
          <w:tcPr>
            <w:tcW w:w="750" w:type="pct"/>
            <w:hideMark/>
          </w:tcPr>
          <w:p w:rsidR="00BC0C72" w:rsidRDefault="008D5CF6">
            <w:pPr>
              <w:pStyle w:val="a5"/>
              <w:jc w:val="center"/>
            </w:pPr>
            <w:bookmarkStart w:id="25218" w:name="53939"/>
            <w:bookmarkEnd w:id="25218"/>
            <w:r>
              <w:t>- " -</w:t>
            </w:r>
          </w:p>
        </w:tc>
        <w:tc>
          <w:tcPr>
            <w:tcW w:w="750" w:type="pct"/>
            <w:hideMark/>
          </w:tcPr>
          <w:p w:rsidR="00BC0C72" w:rsidRDefault="008D5CF6">
            <w:pPr>
              <w:pStyle w:val="a5"/>
              <w:jc w:val="center"/>
            </w:pPr>
            <w:bookmarkStart w:id="25219" w:name="53940"/>
            <w:bookmarkEnd w:id="25219"/>
            <w:r>
              <w:t>900</w:t>
            </w:r>
          </w:p>
        </w:tc>
      </w:tr>
      <w:tr w:rsidR="00BC0C72" w:rsidTr="00181458">
        <w:trPr>
          <w:divId w:val="1237204249"/>
        </w:trPr>
        <w:tc>
          <w:tcPr>
            <w:tcW w:w="900" w:type="pct"/>
            <w:hideMark/>
          </w:tcPr>
          <w:p w:rsidR="00BC0C72" w:rsidRDefault="008D5CF6">
            <w:pPr>
              <w:pStyle w:val="a5"/>
            </w:pPr>
            <w:bookmarkStart w:id="25220" w:name="53941"/>
            <w:bookmarkEnd w:id="25220"/>
            <w:r>
              <w:t> </w:t>
            </w:r>
          </w:p>
        </w:tc>
        <w:tc>
          <w:tcPr>
            <w:tcW w:w="2600" w:type="pct"/>
            <w:hideMark/>
          </w:tcPr>
          <w:p w:rsidR="00BC0C72" w:rsidRDefault="008D5CF6">
            <w:pPr>
              <w:pStyle w:val="a5"/>
            </w:pPr>
            <w:bookmarkStart w:id="25221" w:name="53942"/>
            <w:bookmarkEnd w:id="25221"/>
            <w:r>
              <w:t>суміш гумова невулканізована марки 3826</w:t>
            </w:r>
          </w:p>
        </w:tc>
        <w:tc>
          <w:tcPr>
            <w:tcW w:w="750" w:type="pct"/>
            <w:hideMark/>
          </w:tcPr>
          <w:p w:rsidR="00BC0C72" w:rsidRDefault="008D5CF6">
            <w:pPr>
              <w:pStyle w:val="a5"/>
              <w:jc w:val="center"/>
            </w:pPr>
            <w:bookmarkStart w:id="25222" w:name="53943"/>
            <w:bookmarkEnd w:id="25222"/>
            <w:r>
              <w:t>- " -</w:t>
            </w:r>
          </w:p>
        </w:tc>
        <w:tc>
          <w:tcPr>
            <w:tcW w:w="750" w:type="pct"/>
            <w:hideMark/>
          </w:tcPr>
          <w:p w:rsidR="00BC0C72" w:rsidRDefault="008D5CF6">
            <w:pPr>
              <w:pStyle w:val="a5"/>
              <w:jc w:val="center"/>
            </w:pPr>
            <w:bookmarkStart w:id="25223" w:name="53944"/>
            <w:bookmarkEnd w:id="25223"/>
            <w:r>
              <w:t>120</w:t>
            </w:r>
          </w:p>
        </w:tc>
      </w:tr>
      <w:tr w:rsidR="00BC0C72" w:rsidTr="00181458">
        <w:trPr>
          <w:divId w:val="1237204249"/>
        </w:trPr>
        <w:tc>
          <w:tcPr>
            <w:tcW w:w="900" w:type="pct"/>
            <w:hideMark/>
          </w:tcPr>
          <w:p w:rsidR="00BC0C72" w:rsidRDefault="008D5CF6">
            <w:pPr>
              <w:pStyle w:val="a5"/>
            </w:pPr>
            <w:bookmarkStart w:id="25224" w:name="53945"/>
            <w:bookmarkEnd w:id="25224"/>
            <w:r>
              <w:t> </w:t>
            </w:r>
          </w:p>
        </w:tc>
        <w:tc>
          <w:tcPr>
            <w:tcW w:w="2600" w:type="pct"/>
            <w:hideMark/>
          </w:tcPr>
          <w:p w:rsidR="00BC0C72" w:rsidRDefault="008D5CF6">
            <w:pPr>
              <w:pStyle w:val="a5"/>
            </w:pPr>
            <w:bookmarkStart w:id="25225" w:name="53946"/>
            <w:bookmarkEnd w:id="25225"/>
            <w:r>
              <w:t>суміш гумова невулканізована марки 3826СНТА</w:t>
            </w:r>
          </w:p>
        </w:tc>
        <w:tc>
          <w:tcPr>
            <w:tcW w:w="750" w:type="pct"/>
            <w:hideMark/>
          </w:tcPr>
          <w:p w:rsidR="00BC0C72" w:rsidRDefault="008D5CF6">
            <w:pPr>
              <w:pStyle w:val="a5"/>
              <w:jc w:val="center"/>
            </w:pPr>
            <w:bookmarkStart w:id="25226" w:name="53947"/>
            <w:bookmarkEnd w:id="25226"/>
            <w:r>
              <w:t>- " -</w:t>
            </w:r>
          </w:p>
        </w:tc>
        <w:tc>
          <w:tcPr>
            <w:tcW w:w="750" w:type="pct"/>
            <w:hideMark/>
          </w:tcPr>
          <w:p w:rsidR="00BC0C72" w:rsidRDefault="008D5CF6">
            <w:pPr>
              <w:pStyle w:val="a5"/>
              <w:jc w:val="center"/>
            </w:pPr>
            <w:bookmarkStart w:id="25227" w:name="53948"/>
            <w:bookmarkEnd w:id="25227"/>
            <w:r>
              <w:t>480</w:t>
            </w:r>
          </w:p>
        </w:tc>
      </w:tr>
      <w:tr w:rsidR="00BC0C72" w:rsidTr="00181458">
        <w:trPr>
          <w:divId w:val="1237204249"/>
        </w:trPr>
        <w:tc>
          <w:tcPr>
            <w:tcW w:w="900" w:type="pct"/>
            <w:hideMark/>
          </w:tcPr>
          <w:p w:rsidR="00BC0C72" w:rsidRDefault="008D5CF6">
            <w:pPr>
              <w:pStyle w:val="a5"/>
            </w:pPr>
            <w:bookmarkStart w:id="25228" w:name="53949"/>
            <w:bookmarkEnd w:id="25228"/>
            <w:r>
              <w:t> </w:t>
            </w:r>
          </w:p>
        </w:tc>
        <w:tc>
          <w:tcPr>
            <w:tcW w:w="2600" w:type="pct"/>
            <w:hideMark/>
          </w:tcPr>
          <w:p w:rsidR="00BC0C72" w:rsidRDefault="008D5CF6">
            <w:pPr>
              <w:pStyle w:val="a5"/>
            </w:pPr>
            <w:bookmarkStart w:id="25229" w:name="53950"/>
            <w:bookmarkEnd w:id="25229"/>
            <w:r>
              <w:t>суміш гумова невулканізована марки 4326-1НТА</w:t>
            </w:r>
          </w:p>
        </w:tc>
        <w:tc>
          <w:tcPr>
            <w:tcW w:w="750" w:type="pct"/>
            <w:hideMark/>
          </w:tcPr>
          <w:p w:rsidR="00BC0C72" w:rsidRDefault="008D5CF6">
            <w:pPr>
              <w:pStyle w:val="a5"/>
              <w:jc w:val="center"/>
            </w:pPr>
            <w:bookmarkStart w:id="25230" w:name="53951"/>
            <w:bookmarkEnd w:id="25230"/>
            <w:r>
              <w:t>- " -</w:t>
            </w:r>
          </w:p>
        </w:tc>
        <w:tc>
          <w:tcPr>
            <w:tcW w:w="750" w:type="pct"/>
            <w:hideMark/>
          </w:tcPr>
          <w:p w:rsidR="00BC0C72" w:rsidRDefault="008D5CF6">
            <w:pPr>
              <w:pStyle w:val="a5"/>
              <w:jc w:val="center"/>
            </w:pPr>
            <w:bookmarkStart w:id="25231" w:name="53952"/>
            <w:bookmarkEnd w:id="25231"/>
            <w:r>
              <w:t>90</w:t>
            </w:r>
          </w:p>
        </w:tc>
      </w:tr>
      <w:tr w:rsidR="00BC0C72" w:rsidTr="00181458">
        <w:trPr>
          <w:divId w:val="1237204249"/>
        </w:trPr>
        <w:tc>
          <w:tcPr>
            <w:tcW w:w="900" w:type="pct"/>
            <w:hideMark/>
          </w:tcPr>
          <w:p w:rsidR="00BC0C72" w:rsidRDefault="008D5CF6">
            <w:pPr>
              <w:pStyle w:val="a5"/>
            </w:pPr>
            <w:bookmarkStart w:id="25232" w:name="53953"/>
            <w:bookmarkEnd w:id="25232"/>
            <w:r>
              <w:t> </w:t>
            </w:r>
          </w:p>
        </w:tc>
        <w:tc>
          <w:tcPr>
            <w:tcW w:w="2600" w:type="pct"/>
            <w:hideMark/>
          </w:tcPr>
          <w:p w:rsidR="00BC0C72" w:rsidRDefault="008D5CF6">
            <w:pPr>
              <w:pStyle w:val="a5"/>
            </w:pPr>
            <w:bookmarkStart w:id="25233" w:name="53954"/>
            <w:bookmarkEnd w:id="25233"/>
            <w:r>
              <w:t>суміш гумова невулканізована марки 4327НТА</w:t>
            </w:r>
          </w:p>
        </w:tc>
        <w:tc>
          <w:tcPr>
            <w:tcW w:w="750" w:type="pct"/>
            <w:hideMark/>
          </w:tcPr>
          <w:p w:rsidR="00BC0C72" w:rsidRDefault="008D5CF6">
            <w:pPr>
              <w:pStyle w:val="a5"/>
              <w:jc w:val="center"/>
            </w:pPr>
            <w:bookmarkStart w:id="25234" w:name="53955"/>
            <w:bookmarkEnd w:id="25234"/>
            <w:r>
              <w:t>- " -</w:t>
            </w:r>
          </w:p>
        </w:tc>
        <w:tc>
          <w:tcPr>
            <w:tcW w:w="750" w:type="pct"/>
            <w:hideMark/>
          </w:tcPr>
          <w:p w:rsidR="00BC0C72" w:rsidRDefault="008D5CF6">
            <w:pPr>
              <w:pStyle w:val="a5"/>
              <w:jc w:val="center"/>
            </w:pPr>
            <w:bookmarkStart w:id="25235" w:name="53956"/>
            <w:bookmarkEnd w:id="25235"/>
            <w:r>
              <w:t>30</w:t>
            </w:r>
          </w:p>
        </w:tc>
      </w:tr>
      <w:tr w:rsidR="00BC0C72" w:rsidTr="00181458">
        <w:trPr>
          <w:divId w:val="1237204249"/>
        </w:trPr>
        <w:tc>
          <w:tcPr>
            <w:tcW w:w="900" w:type="pct"/>
            <w:hideMark/>
          </w:tcPr>
          <w:p w:rsidR="00BC0C72" w:rsidRDefault="008D5CF6">
            <w:pPr>
              <w:pStyle w:val="a5"/>
            </w:pPr>
            <w:bookmarkStart w:id="25236" w:name="53957"/>
            <w:bookmarkEnd w:id="25236"/>
            <w:r>
              <w:t> </w:t>
            </w:r>
          </w:p>
        </w:tc>
        <w:tc>
          <w:tcPr>
            <w:tcW w:w="2600" w:type="pct"/>
            <w:hideMark/>
          </w:tcPr>
          <w:p w:rsidR="00BC0C72" w:rsidRDefault="008D5CF6">
            <w:pPr>
              <w:pStyle w:val="a5"/>
            </w:pPr>
            <w:bookmarkStart w:id="25237" w:name="53958"/>
            <w:bookmarkEnd w:id="25237"/>
            <w:r>
              <w:t>суміш гумова невулканізована марки 4670НТА</w:t>
            </w:r>
          </w:p>
        </w:tc>
        <w:tc>
          <w:tcPr>
            <w:tcW w:w="750" w:type="pct"/>
            <w:hideMark/>
          </w:tcPr>
          <w:p w:rsidR="00BC0C72" w:rsidRDefault="008D5CF6">
            <w:pPr>
              <w:pStyle w:val="a5"/>
              <w:jc w:val="center"/>
            </w:pPr>
            <w:bookmarkStart w:id="25238" w:name="53959"/>
            <w:bookmarkEnd w:id="25238"/>
            <w:r>
              <w:t>- " -</w:t>
            </w:r>
          </w:p>
        </w:tc>
        <w:tc>
          <w:tcPr>
            <w:tcW w:w="750" w:type="pct"/>
            <w:hideMark/>
          </w:tcPr>
          <w:p w:rsidR="00BC0C72" w:rsidRDefault="008D5CF6">
            <w:pPr>
              <w:pStyle w:val="a5"/>
              <w:jc w:val="center"/>
            </w:pPr>
            <w:bookmarkStart w:id="25239" w:name="53960"/>
            <w:bookmarkEnd w:id="25239"/>
            <w:r>
              <w:t>900</w:t>
            </w:r>
          </w:p>
        </w:tc>
      </w:tr>
      <w:tr w:rsidR="00BC0C72" w:rsidTr="00181458">
        <w:trPr>
          <w:divId w:val="1237204249"/>
        </w:trPr>
        <w:tc>
          <w:tcPr>
            <w:tcW w:w="900" w:type="pct"/>
            <w:hideMark/>
          </w:tcPr>
          <w:p w:rsidR="00BC0C72" w:rsidRDefault="008D5CF6">
            <w:pPr>
              <w:pStyle w:val="a5"/>
            </w:pPr>
            <w:bookmarkStart w:id="25240" w:name="53961"/>
            <w:bookmarkEnd w:id="25240"/>
            <w:r>
              <w:t> </w:t>
            </w:r>
          </w:p>
        </w:tc>
        <w:tc>
          <w:tcPr>
            <w:tcW w:w="2600" w:type="pct"/>
            <w:hideMark/>
          </w:tcPr>
          <w:p w:rsidR="00BC0C72" w:rsidRDefault="008D5CF6">
            <w:pPr>
              <w:pStyle w:val="a5"/>
            </w:pPr>
            <w:bookmarkStart w:id="25241" w:name="53962"/>
            <w:bookmarkEnd w:id="25241"/>
            <w:r>
              <w:t>суміш гумова невулканізована марки 51-1434НТА</w:t>
            </w:r>
          </w:p>
        </w:tc>
        <w:tc>
          <w:tcPr>
            <w:tcW w:w="750" w:type="pct"/>
            <w:hideMark/>
          </w:tcPr>
          <w:p w:rsidR="00BC0C72" w:rsidRDefault="008D5CF6">
            <w:pPr>
              <w:pStyle w:val="a5"/>
              <w:jc w:val="center"/>
            </w:pPr>
            <w:bookmarkStart w:id="25242" w:name="53963"/>
            <w:bookmarkEnd w:id="25242"/>
            <w:r>
              <w:t>- " -</w:t>
            </w:r>
          </w:p>
        </w:tc>
        <w:tc>
          <w:tcPr>
            <w:tcW w:w="750" w:type="pct"/>
            <w:hideMark/>
          </w:tcPr>
          <w:p w:rsidR="00BC0C72" w:rsidRDefault="008D5CF6">
            <w:pPr>
              <w:pStyle w:val="a5"/>
              <w:jc w:val="center"/>
            </w:pPr>
            <w:bookmarkStart w:id="25243" w:name="53964"/>
            <w:bookmarkEnd w:id="25243"/>
            <w:r>
              <w:t>60</w:t>
            </w:r>
          </w:p>
        </w:tc>
      </w:tr>
      <w:tr w:rsidR="00BC0C72" w:rsidTr="00181458">
        <w:trPr>
          <w:divId w:val="1237204249"/>
        </w:trPr>
        <w:tc>
          <w:tcPr>
            <w:tcW w:w="900" w:type="pct"/>
            <w:hideMark/>
          </w:tcPr>
          <w:p w:rsidR="00BC0C72" w:rsidRDefault="008D5CF6">
            <w:pPr>
              <w:pStyle w:val="a5"/>
            </w:pPr>
            <w:bookmarkStart w:id="25244" w:name="53965"/>
            <w:bookmarkEnd w:id="25244"/>
            <w:r>
              <w:t> </w:t>
            </w:r>
          </w:p>
        </w:tc>
        <w:tc>
          <w:tcPr>
            <w:tcW w:w="2600" w:type="pct"/>
            <w:hideMark/>
          </w:tcPr>
          <w:p w:rsidR="00BC0C72" w:rsidRDefault="008D5CF6">
            <w:pPr>
              <w:pStyle w:val="a5"/>
            </w:pPr>
            <w:bookmarkStart w:id="25245" w:name="53966"/>
            <w:bookmarkEnd w:id="25245"/>
            <w:r>
              <w:t>суміш гумова невулканізована марки 51-1536</w:t>
            </w:r>
          </w:p>
        </w:tc>
        <w:tc>
          <w:tcPr>
            <w:tcW w:w="750" w:type="pct"/>
            <w:hideMark/>
          </w:tcPr>
          <w:p w:rsidR="00BC0C72" w:rsidRDefault="008D5CF6">
            <w:pPr>
              <w:pStyle w:val="a5"/>
              <w:jc w:val="center"/>
            </w:pPr>
            <w:bookmarkStart w:id="25246" w:name="53967"/>
            <w:bookmarkEnd w:id="25246"/>
            <w:r>
              <w:t>- " -</w:t>
            </w:r>
          </w:p>
        </w:tc>
        <w:tc>
          <w:tcPr>
            <w:tcW w:w="750" w:type="pct"/>
            <w:hideMark/>
          </w:tcPr>
          <w:p w:rsidR="00BC0C72" w:rsidRDefault="008D5CF6">
            <w:pPr>
              <w:pStyle w:val="a5"/>
              <w:jc w:val="center"/>
            </w:pPr>
            <w:bookmarkStart w:id="25247" w:name="53968"/>
            <w:bookmarkEnd w:id="25247"/>
            <w:r>
              <w:t>60</w:t>
            </w:r>
          </w:p>
        </w:tc>
      </w:tr>
      <w:tr w:rsidR="00BC0C72" w:rsidTr="00181458">
        <w:trPr>
          <w:divId w:val="1237204249"/>
        </w:trPr>
        <w:tc>
          <w:tcPr>
            <w:tcW w:w="900" w:type="pct"/>
            <w:hideMark/>
          </w:tcPr>
          <w:p w:rsidR="00BC0C72" w:rsidRDefault="008D5CF6">
            <w:pPr>
              <w:pStyle w:val="a5"/>
            </w:pPr>
            <w:bookmarkStart w:id="25248" w:name="53969"/>
            <w:bookmarkEnd w:id="25248"/>
            <w:r>
              <w:t> </w:t>
            </w:r>
          </w:p>
        </w:tc>
        <w:tc>
          <w:tcPr>
            <w:tcW w:w="2600" w:type="pct"/>
            <w:hideMark/>
          </w:tcPr>
          <w:p w:rsidR="00BC0C72" w:rsidRDefault="008D5CF6">
            <w:pPr>
              <w:pStyle w:val="a5"/>
            </w:pPr>
            <w:bookmarkStart w:id="25249" w:name="53970"/>
            <w:bookmarkEnd w:id="25249"/>
            <w:r>
              <w:t>суміш гумова невулканізована марки 51-1655НТА</w:t>
            </w:r>
          </w:p>
        </w:tc>
        <w:tc>
          <w:tcPr>
            <w:tcW w:w="750" w:type="pct"/>
            <w:hideMark/>
          </w:tcPr>
          <w:p w:rsidR="00BC0C72" w:rsidRDefault="008D5CF6">
            <w:pPr>
              <w:pStyle w:val="a5"/>
              <w:jc w:val="center"/>
            </w:pPr>
            <w:bookmarkStart w:id="25250" w:name="53971"/>
            <w:bookmarkEnd w:id="25250"/>
            <w:r>
              <w:t>- " -</w:t>
            </w:r>
          </w:p>
        </w:tc>
        <w:tc>
          <w:tcPr>
            <w:tcW w:w="750" w:type="pct"/>
            <w:hideMark/>
          </w:tcPr>
          <w:p w:rsidR="00BC0C72" w:rsidRDefault="008D5CF6">
            <w:pPr>
              <w:pStyle w:val="a5"/>
              <w:jc w:val="center"/>
            </w:pPr>
            <w:bookmarkStart w:id="25251" w:name="53972"/>
            <w:bookmarkEnd w:id="25251"/>
            <w:r>
              <w:t>930</w:t>
            </w:r>
          </w:p>
        </w:tc>
      </w:tr>
      <w:tr w:rsidR="00BC0C72" w:rsidTr="00181458">
        <w:trPr>
          <w:divId w:val="1237204249"/>
        </w:trPr>
        <w:tc>
          <w:tcPr>
            <w:tcW w:w="900" w:type="pct"/>
            <w:hideMark/>
          </w:tcPr>
          <w:p w:rsidR="00BC0C72" w:rsidRDefault="008D5CF6">
            <w:pPr>
              <w:pStyle w:val="a5"/>
            </w:pPr>
            <w:bookmarkStart w:id="25252" w:name="53973"/>
            <w:bookmarkEnd w:id="25252"/>
            <w:r>
              <w:t> </w:t>
            </w:r>
          </w:p>
        </w:tc>
        <w:tc>
          <w:tcPr>
            <w:tcW w:w="2600" w:type="pct"/>
            <w:hideMark/>
          </w:tcPr>
          <w:p w:rsidR="00BC0C72" w:rsidRDefault="008D5CF6">
            <w:pPr>
              <w:pStyle w:val="a5"/>
            </w:pPr>
            <w:bookmarkStart w:id="25253" w:name="53974"/>
            <w:bookmarkEnd w:id="25253"/>
            <w:r>
              <w:t>суміш гумова невулканізована марки 56-НТА</w:t>
            </w:r>
          </w:p>
        </w:tc>
        <w:tc>
          <w:tcPr>
            <w:tcW w:w="750" w:type="pct"/>
            <w:hideMark/>
          </w:tcPr>
          <w:p w:rsidR="00BC0C72" w:rsidRDefault="008D5CF6">
            <w:pPr>
              <w:pStyle w:val="a5"/>
              <w:jc w:val="center"/>
            </w:pPr>
            <w:bookmarkStart w:id="25254" w:name="53975"/>
            <w:bookmarkEnd w:id="25254"/>
            <w:r>
              <w:t>- " -</w:t>
            </w:r>
          </w:p>
        </w:tc>
        <w:tc>
          <w:tcPr>
            <w:tcW w:w="750" w:type="pct"/>
            <w:hideMark/>
          </w:tcPr>
          <w:p w:rsidR="00BC0C72" w:rsidRDefault="008D5CF6">
            <w:pPr>
              <w:pStyle w:val="a5"/>
              <w:jc w:val="center"/>
            </w:pPr>
            <w:bookmarkStart w:id="25255" w:name="53976"/>
            <w:bookmarkEnd w:id="25255"/>
            <w:r>
              <w:t>120</w:t>
            </w:r>
          </w:p>
        </w:tc>
      </w:tr>
      <w:tr w:rsidR="00BC0C72" w:rsidTr="00181458">
        <w:trPr>
          <w:divId w:val="1237204249"/>
        </w:trPr>
        <w:tc>
          <w:tcPr>
            <w:tcW w:w="900" w:type="pct"/>
            <w:hideMark/>
          </w:tcPr>
          <w:p w:rsidR="00BC0C72" w:rsidRDefault="008D5CF6">
            <w:pPr>
              <w:pStyle w:val="a5"/>
            </w:pPr>
            <w:bookmarkStart w:id="25256" w:name="53977"/>
            <w:bookmarkEnd w:id="25256"/>
            <w:r>
              <w:t> </w:t>
            </w:r>
          </w:p>
        </w:tc>
        <w:tc>
          <w:tcPr>
            <w:tcW w:w="2600" w:type="pct"/>
            <w:hideMark/>
          </w:tcPr>
          <w:p w:rsidR="00BC0C72" w:rsidRDefault="008D5CF6">
            <w:pPr>
              <w:pStyle w:val="a5"/>
            </w:pPr>
            <w:bookmarkStart w:id="25257" w:name="53978"/>
            <w:bookmarkEnd w:id="25257"/>
            <w:r>
              <w:t>суміш гумова невулканізована марки 9-2959НТА</w:t>
            </w:r>
          </w:p>
        </w:tc>
        <w:tc>
          <w:tcPr>
            <w:tcW w:w="750" w:type="pct"/>
            <w:hideMark/>
          </w:tcPr>
          <w:p w:rsidR="00BC0C72" w:rsidRDefault="008D5CF6">
            <w:pPr>
              <w:pStyle w:val="a5"/>
              <w:jc w:val="center"/>
            </w:pPr>
            <w:bookmarkStart w:id="25258" w:name="53979"/>
            <w:bookmarkEnd w:id="25258"/>
            <w:r>
              <w:t>- " -</w:t>
            </w:r>
          </w:p>
        </w:tc>
        <w:tc>
          <w:tcPr>
            <w:tcW w:w="750" w:type="pct"/>
            <w:hideMark/>
          </w:tcPr>
          <w:p w:rsidR="00BC0C72" w:rsidRDefault="008D5CF6">
            <w:pPr>
              <w:pStyle w:val="a5"/>
              <w:jc w:val="center"/>
            </w:pPr>
            <w:bookmarkStart w:id="25259" w:name="53980"/>
            <w:bookmarkEnd w:id="25259"/>
            <w:r>
              <w:t>420</w:t>
            </w:r>
          </w:p>
        </w:tc>
      </w:tr>
      <w:tr w:rsidR="00BC0C72" w:rsidTr="00181458">
        <w:trPr>
          <w:divId w:val="1237204249"/>
        </w:trPr>
        <w:tc>
          <w:tcPr>
            <w:tcW w:w="900" w:type="pct"/>
            <w:hideMark/>
          </w:tcPr>
          <w:p w:rsidR="00BC0C72" w:rsidRDefault="008D5CF6">
            <w:pPr>
              <w:pStyle w:val="a5"/>
            </w:pPr>
            <w:bookmarkStart w:id="25260" w:name="53981"/>
            <w:bookmarkEnd w:id="25260"/>
            <w:r>
              <w:t> </w:t>
            </w:r>
          </w:p>
        </w:tc>
        <w:tc>
          <w:tcPr>
            <w:tcW w:w="2600" w:type="pct"/>
            <w:hideMark/>
          </w:tcPr>
          <w:p w:rsidR="00BC0C72" w:rsidRDefault="008D5CF6">
            <w:pPr>
              <w:pStyle w:val="a5"/>
            </w:pPr>
            <w:bookmarkStart w:id="25261" w:name="53982"/>
            <w:bookmarkEnd w:id="25261"/>
            <w:r>
              <w:t>суміш гумова невулканізована марки 9-56НТА</w:t>
            </w:r>
          </w:p>
        </w:tc>
        <w:tc>
          <w:tcPr>
            <w:tcW w:w="750" w:type="pct"/>
            <w:hideMark/>
          </w:tcPr>
          <w:p w:rsidR="00BC0C72" w:rsidRDefault="008D5CF6">
            <w:pPr>
              <w:pStyle w:val="a5"/>
              <w:jc w:val="center"/>
            </w:pPr>
            <w:bookmarkStart w:id="25262" w:name="53983"/>
            <w:bookmarkEnd w:id="25262"/>
            <w:r>
              <w:t>- " -</w:t>
            </w:r>
          </w:p>
        </w:tc>
        <w:tc>
          <w:tcPr>
            <w:tcW w:w="750" w:type="pct"/>
            <w:hideMark/>
          </w:tcPr>
          <w:p w:rsidR="00BC0C72" w:rsidRDefault="008D5CF6">
            <w:pPr>
              <w:pStyle w:val="a5"/>
              <w:jc w:val="center"/>
            </w:pPr>
            <w:bookmarkStart w:id="25263" w:name="53984"/>
            <w:bookmarkEnd w:id="25263"/>
            <w:r>
              <w:t>120</w:t>
            </w:r>
          </w:p>
        </w:tc>
      </w:tr>
      <w:tr w:rsidR="00BC0C72" w:rsidTr="00181458">
        <w:trPr>
          <w:divId w:val="1237204249"/>
        </w:trPr>
        <w:tc>
          <w:tcPr>
            <w:tcW w:w="900" w:type="pct"/>
            <w:hideMark/>
          </w:tcPr>
          <w:p w:rsidR="00BC0C72" w:rsidRDefault="008D5CF6">
            <w:pPr>
              <w:pStyle w:val="a5"/>
            </w:pPr>
            <w:bookmarkStart w:id="25264" w:name="53985"/>
            <w:bookmarkEnd w:id="25264"/>
            <w:r>
              <w:t> </w:t>
            </w:r>
          </w:p>
        </w:tc>
        <w:tc>
          <w:tcPr>
            <w:tcW w:w="2600" w:type="pct"/>
            <w:hideMark/>
          </w:tcPr>
          <w:p w:rsidR="00BC0C72" w:rsidRDefault="008D5CF6">
            <w:pPr>
              <w:pStyle w:val="a5"/>
            </w:pPr>
            <w:bookmarkStart w:id="25265" w:name="53986"/>
            <w:bookmarkEnd w:id="25265"/>
            <w:r>
              <w:t>суміш гумова невулканізована марки 98-1НТА</w:t>
            </w:r>
          </w:p>
        </w:tc>
        <w:tc>
          <w:tcPr>
            <w:tcW w:w="750" w:type="pct"/>
            <w:hideMark/>
          </w:tcPr>
          <w:p w:rsidR="00BC0C72" w:rsidRDefault="008D5CF6">
            <w:pPr>
              <w:pStyle w:val="a5"/>
              <w:jc w:val="center"/>
            </w:pPr>
            <w:bookmarkStart w:id="25266" w:name="53987"/>
            <w:bookmarkEnd w:id="25266"/>
            <w:r>
              <w:t>- " -</w:t>
            </w:r>
          </w:p>
        </w:tc>
        <w:tc>
          <w:tcPr>
            <w:tcW w:w="750" w:type="pct"/>
            <w:hideMark/>
          </w:tcPr>
          <w:p w:rsidR="00BC0C72" w:rsidRDefault="008D5CF6">
            <w:pPr>
              <w:pStyle w:val="a5"/>
              <w:jc w:val="center"/>
            </w:pPr>
            <w:bookmarkStart w:id="25267" w:name="53988"/>
            <w:bookmarkEnd w:id="25267"/>
            <w:r>
              <w:t>60</w:t>
            </w:r>
          </w:p>
        </w:tc>
      </w:tr>
      <w:tr w:rsidR="00BC0C72" w:rsidTr="00181458">
        <w:trPr>
          <w:divId w:val="1237204249"/>
        </w:trPr>
        <w:tc>
          <w:tcPr>
            <w:tcW w:w="900" w:type="pct"/>
            <w:hideMark/>
          </w:tcPr>
          <w:p w:rsidR="00BC0C72" w:rsidRDefault="008D5CF6">
            <w:pPr>
              <w:pStyle w:val="a5"/>
            </w:pPr>
            <w:bookmarkStart w:id="25268" w:name="53989"/>
            <w:bookmarkEnd w:id="25268"/>
            <w:r>
              <w:t> </w:t>
            </w:r>
          </w:p>
        </w:tc>
        <w:tc>
          <w:tcPr>
            <w:tcW w:w="2600" w:type="pct"/>
            <w:hideMark/>
          </w:tcPr>
          <w:p w:rsidR="00BC0C72" w:rsidRDefault="008D5CF6">
            <w:pPr>
              <w:pStyle w:val="a5"/>
            </w:pPr>
            <w:bookmarkStart w:id="25269" w:name="53990"/>
            <w:bookmarkEnd w:id="25269"/>
            <w:r>
              <w:t>суміш гумова невулканізована марки В-14</w:t>
            </w:r>
          </w:p>
        </w:tc>
        <w:tc>
          <w:tcPr>
            <w:tcW w:w="750" w:type="pct"/>
            <w:hideMark/>
          </w:tcPr>
          <w:p w:rsidR="00BC0C72" w:rsidRDefault="008D5CF6">
            <w:pPr>
              <w:pStyle w:val="a5"/>
              <w:jc w:val="center"/>
            </w:pPr>
            <w:bookmarkStart w:id="25270" w:name="53991"/>
            <w:bookmarkEnd w:id="25270"/>
            <w:r>
              <w:t>- " -</w:t>
            </w:r>
          </w:p>
        </w:tc>
        <w:tc>
          <w:tcPr>
            <w:tcW w:w="750" w:type="pct"/>
            <w:hideMark/>
          </w:tcPr>
          <w:p w:rsidR="00BC0C72" w:rsidRDefault="008D5CF6">
            <w:pPr>
              <w:pStyle w:val="a5"/>
              <w:jc w:val="center"/>
            </w:pPr>
            <w:bookmarkStart w:id="25271" w:name="53992"/>
            <w:bookmarkEnd w:id="25271"/>
            <w:r>
              <w:t>30</w:t>
            </w:r>
          </w:p>
        </w:tc>
      </w:tr>
      <w:tr w:rsidR="00BC0C72" w:rsidTr="00181458">
        <w:trPr>
          <w:divId w:val="1237204249"/>
        </w:trPr>
        <w:tc>
          <w:tcPr>
            <w:tcW w:w="900" w:type="pct"/>
            <w:hideMark/>
          </w:tcPr>
          <w:p w:rsidR="00BC0C72" w:rsidRDefault="008D5CF6">
            <w:pPr>
              <w:pStyle w:val="a5"/>
            </w:pPr>
            <w:bookmarkStart w:id="25272" w:name="53993"/>
            <w:bookmarkEnd w:id="25272"/>
            <w:r>
              <w:t> </w:t>
            </w:r>
          </w:p>
        </w:tc>
        <w:tc>
          <w:tcPr>
            <w:tcW w:w="2600" w:type="pct"/>
            <w:hideMark/>
          </w:tcPr>
          <w:p w:rsidR="00BC0C72" w:rsidRDefault="008D5CF6">
            <w:pPr>
              <w:pStyle w:val="a5"/>
            </w:pPr>
            <w:bookmarkStart w:id="25273" w:name="53994"/>
            <w:bookmarkEnd w:id="25273"/>
            <w:r>
              <w:t>суміш гумова невулканізована марки В-14-1</w:t>
            </w:r>
          </w:p>
        </w:tc>
        <w:tc>
          <w:tcPr>
            <w:tcW w:w="750" w:type="pct"/>
            <w:hideMark/>
          </w:tcPr>
          <w:p w:rsidR="00BC0C72" w:rsidRDefault="008D5CF6">
            <w:pPr>
              <w:pStyle w:val="a5"/>
              <w:jc w:val="center"/>
            </w:pPr>
            <w:bookmarkStart w:id="25274" w:name="53995"/>
            <w:bookmarkEnd w:id="25274"/>
            <w:r>
              <w:t>- " -</w:t>
            </w:r>
          </w:p>
        </w:tc>
        <w:tc>
          <w:tcPr>
            <w:tcW w:w="750" w:type="pct"/>
            <w:hideMark/>
          </w:tcPr>
          <w:p w:rsidR="00BC0C72" w:rsidRDefault="008D5CF6">
            <w:pPr>
              <w:pStyle w:val="a5"/>
              <w:jc w:val="center"/>
            </w:pPr>
            <w:bookmarkStart w:id="25275" w:name="53996"/>
            <w:bookmarkEnd w:id="25275"/>
            <w:r>
              <w:t>1440</w:t>
            </w:r>
          </w:p>
        </w:tc>
      </w:tr>
      <w:tr w:rsidR="00BC0C72" w:rsidTr="00181458">
        <w:trPr>
          <w:divId w:val="1237204249"/>
        </w:trPr>
        <w:tc>
          <w:tcPr>
            <w:tcW w:w="900" w:type="pct"/>
            <w:hideMark/>
          </w:tcPr>
          <w:p w:rsidR="00BC0C72" w:rsidRDefault="008D5CF6">
            <w:pPr>
              <w:pStyle w:val="a5"/>
            </w:pPr>
            <w:bookmarkStart w:id="25276" w:name="53997"/>
            <w:bookmarkEnd w:id="25276"/>
            <w:r>
              <w:t> </w:t>
            </w:r>
          </w:p>
        </w:tc>
        <w:tc>
          <w:tcPr>
            <w:tcW w:w="2600" w:type="pct"/>
            <w:hideMark/>
          </w:tcPr>
          <w:p w:rsidR="00BC0C72" w:rsidRDefault="008D5CF6">
            <w:pPr>
              <w:pStyle w:val="a5"/>
            </w:pPr>
            <w:bookmarkStart w:id="25277" w:name="53998"/>
            <w:bookmarkEnd w:id="25277"/>
            <w:r>
              <w:t>суміш гумова невулканізована марки В-14-ДНТА</w:t>
            </w:r>
          </w:p>
        </w:tc>
        <w:tc>
          <w:tcPr>
            <w:tcW w:w="750" w:type="pct"/>
            <w:hideMark/>
          </w:tcPr>
          <w:p w:rsidR="00BC0C72" w:rsidRDefault="008D5CF6">
            <w:pPr>
              <w:pStyle w:val="a5"/>
              <w:jc w:val="center"/>
            </w:pPr>
            <w:bookmarkStart w:id="25278" w:name="53999"/>
            <w:bookmarkEnd w:id="25278"/>
            <w:r>
              <w:t>- " -</w:t>
            </w:r>
          </w:p>
        </w:tc>
        <w:tc>
          <w:tcPr>
            <w:tcW w:w="750" w:type="pct"/>
            <w:hideMark/>
          </w:tcPr>
          <w:p w:rsidR="00BC0C72" w:rsidRDefault="008D5CF6">
            <w:pPr>
              <w:pStyle w:val="a5"/>
              <w:jc w:val="center"/>
            </w:pPr>
            <w:bookmarkStart w:id="25279" w:name="54000"/>
            <w:bookmarkEnd w:id="25279"/>
            <w:r>
              <w:t>60</w:t>
            </w:r>
          </w:p>
        </w:tc>
      </w:tr>
      <w:tr w:rsidR="00BC0C72" w:rsidTr="00181458">
        <w:trPr>
          <w:divId w:val="1237204249"/>
        </w:trPr>
        <w:tc>
          <w:tcPr>
            <w:tcW w:w="900" w:type="pct"/>
            <w:hideMark/>
          </w:tcPr>
          <w:p w:rsidR="00BC0C72" w:rsidRDefault="008D5CF6">
            <w:pPr>
              <w:pStyle w:val="a5"/>
            </w:pPr>
            <w:bookmarkStart w:id="25280" w:name="54001"/>
            <w:bookmarkEnd w:id="25280"/>
            <w:r>
              <w:t> </w:t>
            </w:r>
          </w:p>
        </w:tc>
        <w:tc>
          <w:tcPr>
            <w:tcW w:w="2600" w:type="pct"/>
            <w:hideMark/>
          </w:tcPr>
          <w:p w:rsidR="00BC0C72" w:rsidRDefault="008D5CF6">
            <w:pPr>
              <w:pStyle w:val="a5"/>
            </w:pPr>
            <w:bookmarkStart w:id="25281" w:name="54002"/>
            <w:bookmarkEnd w:id="25281"/>
            <w:r>
              <w:t>суміш гумова невулканізована марки ИРП-1078АНТА</w:t>
            </w:r>
          </w:p>
        </w:tc>
        <w:tc>
          <w:tcPr>
            <w:tcW w:w="750" w:type="pct"/>
            <w:hideMark/>
          </w:tcPr>
          <w:p w:rsidR="00BC0C72" w:rsidRDefault="008D5CF6">
            <w:pPr>
              <w:pStyle w:val="a5"/>
              <w:jc w:val="center"/>
            </w:pPr>
            <w:bookmarkStart w:id="25282" w:name="54003"/>
            <w:bookmarkEnd w:id="25282"/>
            <w:r>
              <w:t>кілограмів</w:t>
            </w:r>
          </w:p>
        </w:tc>
        <w:tc>
          <w:tcPr>
            <w:tcW w:w="750" w:type="pct"/>
            <w:hideMark/>
          </w:tcPr>
          <w:p w:rsidR="00BC0C72" w:rsidRDefault="008D5CF6">
            <w:pPr>
              <w:pStyle w:val="a5"/>
              <w:jc w:val="center"/>
            </w:pPr>
            <w:bookmarkStart w:id="25283" w:name="54004"/>
            <w:bookmarkEnd w:id="25283"/>
            <w:r>
              <w:t>60</w:t>
            </w:r>
          </w:p>
        </w:tc>
      </w:tr>
      <w:tr w:rsidR="00BC0C72" w:rsidTr="00181458">
        <w:trPr>
          <w:divId w:val="1237204249"/>
        </w:trPr>
        <w:tc>
          <w:tcPr>
            <w:tcW w:w="900" w:type="pct"/>
            <w:hideMark/>
          </w:tcPr>
          <w:p w:rsidR="00BC0C72" w:rsidRDefault="008D5CF6">
            <w:pPr>
              <w:pStyle w:val="a5"/>
            </w:pPr>
            <w:bookmarkStart w:id="25284" w:name="54005"/>
            <w:bookmarkEnd w:id="25284"/>
            <w:r>
              <w:t> </w:t>
            </w:r>
          </w:p>
        </w:tc>
        <w:tc>
          <w:tcPr>
            <w:tcW w:w="2600" w:type="pct"/>
            <w:hideMark/>
          </w:tcPr>
          <w:p w:rsidR="00BC0C72" w:rsidRDefault="008D5CF6">
            <w:pPr>
              <w:pStyle w:val="a5"/>
            </w:pPr>
            <w:bookmarkStart w:id="25285" w:name="54006"/>
            <w:bookmarkEnd w:id="25285"/>
            <w:r>
              <w:t>суміш гумова невулканізована марки ИРП-1078НТА</w:t>
            </w:r>
          </w:p>
        </w:tc>
        <w:tc>
          <w:tcPr>
            <w:tcW w:w="750" w:type="pct"/>
            <w:hideMark/>
          </w:tcPr>
          <w:p w:rsidR="00BC0C72" w:rsidRDefault="008D5CF6">
            <w:pPr>
              <w:pStyle w:val="a5"/>
              <w:jc w:val="center"/>
            </w:pPr>
            <w:bookmarkStart w:id="25286" w:name="54007"/>
            <w:bookmarkEnd w:id="25286"/>
            <w:r>
              <w:t>- " -</w:t>
            </w:r>
          </w:p>
        </w:tc>
        <w:tc>
          <w:tcPr>
            <w:tcW w:w="750" w:type="pct"/>
            <w:hideMark/>
          </w:tcPr>
          <w:p w:rsidR="00BC0C72" w:rsidRDefault="008D5CF6">
            <w:pPr>
              <w:pStyle w:val="a5"/>
              <w:jc w:val="center"/>
            </w:pPr>
            <w:bookmarkStart w:id="25287" w:name="54008"/>
            <w:bookmarkEnd w:id="25287"/>
            <w:r>
              <w:t>840</w:t>
            </w:r>
          </w:p>
        </w:tc>
      </w:tr>
      <w:tr w:rsidR="00BC0C72" w:rsidTr="00181458">
        <w:trPr>
          <w:divId w:val="1237204249"/>
        </w:trPr>
        <w:tc>
          <w:tcPr>
            <w:tcW w:w="900" w:type="pct"/>
            <w:hideMark/>
          </w:tcPr>
          <w:p w:rsidR="00BC0C72" w:rsidRDefault="008D5CF6">
            <w:pPr>
              <w:pStyle w:val="a5"/>
            </w:pPr>
            <w:bookmarkStart w:id="25288" w:name="54009"/>
            <w:bookmarkEnd w:id="25288"/>
            <w:r>
              <w:t> </w:t>
            </w:r>
          </w:p>
        </w:tc>
        <w:tc>
          <w:tcPr>
            <w:tcW w:w="2600" w:type="pct"/>
            <w:hideMark/>
          </w:tcPr>
          <w:p w:rsidR="00BC0C72" w:rsidRDefault="008D5CF6">
            <w:pPr>
              <w:pStyle w:val="a5"/>
            </w:pPr>
            <w:bookmarkStart w:id="25289" w:name="54010"/>
            <w:bookmarkEnd w:id="25289"/>
            <w:r>
              <w:t>суміш гумова невулканізована марки ИРП-1266НТА</w:t>
            </w:r>
          </w:p>
        </w:tc>
        <w:tc>
          <w:tcPr>
            <w:tcW w:w="750" w:type="pct"/>
            <w:hideMark/>
          </w:tcPr>
          <w:p w:rsidR="00BC0C72" w:rsidRDefault="008D5CF6">
            <w:pPr>
              <w:pStyle w:val="a5"/>
              <w:jc w:val="center"/>
            </w:pPr>
            <w:bookmarkStart w:id="25290" w:name="54011"/>
            <w:bookmarkEnd w:id="25290"/>
            <w:r>
              <w:t>- " -</w:t>
            </w:r>
          </w:p>
        </w:tc>
        <w:tc>
          <w:tcPr>
            <w:tcW w:w="750" w:type="pct"/>
            <w:hideMark/>
          </w:tcPr>
          <w:p w:rsidR="00BC0C72" w:rsidRDefault="008D5CF6">
            <w:pPr>
              <w:pStyle w:val="a5"/>
              <w:jc w:val="center"/>
            </w:pPr>
            <w:bookmarkStart w:id="25291" w:name="54012"/>
            <w:bookmarkEnd w:id="25291"/>
            <w:r>
              <w:t>60</w:t>
            </w:r>
          </w:p>
        </w:tc>
      </w:tr>
      <w:tr w:rsidR="00BC0C72" w:rsidTr="00181458">
        <w:trPr>
          <w:divId w:val="1237204249"/>
        </w:trPr>
        <w:tc>
          <w:tcPr>
            <w:tcW w:w="900" w:type="pct"/>
            <w:hideMark/>
          </w:tcPr>
          <w:p w:rsidR="00BC0C72" w:rsidRDefault="008D5CF6">
            <w:pPr>
              <w:pStyle w:val="a5"/>
            </w:pPr>
            <w:bookmarkStart w:id="25292" w:name="54013"/>
            <w:bookmarkEnd w:id="25292"/>
            <w:r>
              <w:t> </w:t>
            </w:r>
          </w:p>
        </w:tc>
        <w:tc>
          <w:tcPr>
            <w:tcW w:w="2600" w:type="pct"/>
            <w:hideMark/>
          </w:tcPr>
          <w:p w:rsidR="00BC0C72" w:rsidRDefault="008D5CF6">
            <w:pPr>
              <w:pStyle w:val="a5"/>
            </w:pPr>
            <w:bookmarkStart w:id="25293" w:name="54014"/>
            <w:bookmarkEnd w:id="25293"/>
            <w:r>
              <w:t>суміш гумова невулканізована марки ИРП-1285НТА</w:t>
            </w:r>
          </w:p>
        </w:tc>
        <w:tc>
          <w:tcPr>
            <w:tcW w:w="750" w:type="pct"/>
            <w:hideMark/>
          </w:tcPr>
          <w:p w:rsidR="00BC0C72" w:rsidRDefault="008D5CF6">
            <w:pPr>
              <w:pStyle w:val="a5"/>
              <w:jc w:val="center"/>
            </w:pPr>
            <w:bookmarkStart w:id="25294" w:name="54015"/>
            <w:bookmarkEnd w:id="25294"/>
            <w:r>
              <w:t>- " -</w:t>
            </w:r>
          </w:p>
        </w:tc>
        <w:tc>
          <w:tcPr>
            <w:tcW w:w="750" w:type="pct"/>
            <w:hideMark/>
          </w:tcPr>
          <w:p w:rsidR="00BC0C72" w:rsidRDefault="008D5CF6">
            <w:pPr>
              <w:pStyle w:val="a5"/>
              <w:jc w:val="center"/>
            </w:pPr>
            <w:bookmarkStart w:id="25295" w:name="54016"/>
            <w:bookmarkEnd w:id="25295"/>
            <w:r>
              <w:t>120</w:t>
            </w:r>
          </w:p>
        </w:tc>
      </w:tr>
      <w:tr w:rsidR="00BC0C72" w:rsidTr="00181458">
        <w:trPr>
          <w:divId w:val="1237204249"/>
        </w:trPr>
        <w:tc>
          <w:tcPr>
            <w:tcW w:w="900" w:type="pct"/>
            <w:hideMark/>
          </w:tcPr>
          <w:p w:rsidR="00BC0C72" w:rsidRDefault="008D5CF6">
            <w:pPr>
              <w:pStyle w:val="a5"/>
            </w:pPr>
            <w:bookmarkStart w:id="25296" w:name="54017"/>
            <w:bookmarkEnd w:id="25296"/>
            <w:r>
              <w:t> </w:t>
            </w:r>
          </w:p>
        </w:tc>
        <w:tc>
          <w:tcPr>
            <w:tcW w:w="2600" w:type="pct"/>
            <w:hideMark/>
          </w:tcPr>
          <w:p w:rsidR="00BC0C72" w:rsidRDefault="008D5CF6">
            <w:pPr>
              <w:pStyle w:val="a5"/>
            </w:pPr>
            <w:bookmarkStart w:id="25297" w:name="54018"/>
            <w:bookmarkEnd w:id="25297"/>
            <w:r>
              <w:t>суміш гумова невулканізована марки ИРП-1338НТА-6</w:t>
            </w:r>
          </w:p>
        </w:tc>
        <w:tc>
          <w:tcPr>
            <w:tcW w:w="750" w:type="pct"/>
            <w:hideMark/>
          </w:tcPr>
          <w:p w:rsidR="00BC0C72" w:rsidRDefault="008D5CF6">
            <w:pPr>
              <w:pStyle w:val="a5"/>
              <w:jc w:val="center"/>
            </w:pPr>
            <w:bookmarkStart w:id="25298" w:name="54019"/>
            <w:bookmarkEnd w:id="25298"/>
            <w:r>
              <w:t>- " -</w:t>
            </w:r>
          </w:p>
        </w:tc>
        <w:tc>
          <w:tcPr>
            <w:tcW w:w="750" w:type="pct"/>
            <w:hideMark/>
          </w:tcPr>
          <w:p w:rsidR="00BC0C72" w:rsidRDefault="008D5CF6">
            <w:pPr>
              <w:pStyle w:val="a5"/>
              <w:jc w:val="center"/>
            </w:pPr>
            <w:bookmarkStart w:id="25299" w:name="54020"/>
            <w:bookmarkEnd w:id="25299"/>
            <w:r>
              <w:t>7200</w:t>
            </w:r>
          </w:p>
        </w:tc>
      </w:tr>
      <w:tr w:rsidR="00BC0C72" w:rsidTr="00181458">
        <w:trPr>
          <w:divId w:val="1237204249"/>
        </w:trPr>
        <w:tc>
          <w:tcPr>
            <w:tcW w:w="900" w:type="pct"/>
            <w:hideMark/>
          </w:tcPr>
          <w:p w:rsidR="00BC0C72" w:rsidRDefault="008D5CF6">
            <w:pPr>
              <w:pStyle w:val="a5"/>
            </w:pPr>
            <w:bookmarkStart w:id="25300" w:name="54021"/>
            <w:bookmarkEnd w:id="25300"/>
            <w:r>
              <w:t> </w:t>
            </w:r>
          </w:p>
        </w:tc>
        <w:tc>
          <w:tcPr>
            <w:tcW w:w="2600" w:type="pct"/>
            <w:hideMark/>
          </w:tcPr>
          <w:p w:rsidR="00BC0C72" w:rsidRDefault="008D5CF6">
            <w:pPr>
              <w:pStyle w:val="a5"/>
            </w:pPr>
            <w:bookmarkStart w:id="25301" w:name="54022"/>
            <w:bookmarkEnd w:id="25301"/>
            <w:r>
              <w:t>суміш гумова невулканізована марки ИРП-1346НТА</w:t>
            </w:r>
          </w:p>
        </w:tc>
        <w:tc>
          <w:tcPr>
            <w:tcW w:w="750" w:type="pct"/>
            <w:hideMark/>
          </w:tcPr>
          <w:p w:rsidR="00BC0C72" w:rsidRDefault="008D5CF6">
            <w:pPr>
              <w:pStyle w:val="a5"/>
              <w:jc w:val="center"/>
            </w:pPr>
            <w:bookmarkStart w:id="25302" w:name="54023"/>
            <w:bookmarkEnd w:id="25302"/>
            <w:r>
              <w:t>- " -</w:t>
            </w:r>
          </w:p>
        </w:tc>
        <w:tc>
          <w:tcPr>
            <w:tcW w:w="750" w:type="pct"/>
            <w:hideMark/>
          </w:tcPr>
          <w:p w:rsidR="00BC0C72" w:rsidRDefault="008D5CF6">
            <w:pPr>
              <w:pStyle w:val="a5"/>
              <w:jc w:val="center"/>
            </w:pPr>
            <w:bookmarkStart w:id="25303" w:name="54024"/>
            <w:bookmarkEnd w:id="25303"/>
            <w:r>
              <w:t>300</w:t>
            </w:r>
          </w:p>
        </w:tc>
      </w:tr>
      <w:tr w:rsidR="00BC0C72" w:rsidTr="00181458">
        <w:trPr>
          <w:divId w:val="1237204249"/>
        </w:trPr>
        <w:tc>
          <w:tcPr>
            <w:tcW w:w="900" w:type="pct"/>
            <w:hideMark/>
          </w:tcPr>
          <w:p w:rsidR="00BC0C72" w:rsidRDefault="008D5CF6">
            <w:pPr>
              <w:pStyle w:val="a5"/>
            </w:pPr>
            <w:bookmarkStart w:id="25304" w:name="54025"/>
            <w:bookmarkEnd w:id="25304"/>
            <w:r>
              <w:t> </w:t>
            </w:r>
          </w:p>
        </w:tc>
        <w:tc>
          <w:tcPr>
            <w:tcW w:w="2600" w:type="pct"/>
            <w:hideMark/>
          </w:tcPr>
          <w:p w:rsidR="00BC0C72" w:rsidRDefault="008D5CF6">
            <w:pPr>
              <w:pStyle w:val="a5"/>
            </w:pPr>
            <w:bookmarkStart w:id="25305" w:name="54026"/>
            <w:bookmarkEnd w:id="25305"/>
            <w:r>
              <w:t>суміш гумова невулканізована марки ИРП-1353НТА</w:t>
            </w:r>
          </w:p>
        </w:tc>
        <w:tc>
          <w:tcPr>
            <w:tcW w:w="750" w:type="pct"/>
            <w:hideMark/>
          </w:tcPr>
          <w:p w:rsidR="00BC0C72" w:rsidRDefault="008D5CF6">
            <w:pPr>
              <w:pStyle w:val="a5"/>
              <w:jc w:val="center"/>
            </w:pPr>
            <w:bookmarkStart w:id="25306" w:name="54027"/>
            <w:bookmarkEnd w:id="25306"/>
            <w:r>
              <w:t>- " -</w:t>
            </w:r>
          </w:p>
        </w:tc>
        <w:tc>
          <w:tcPr>
            <w:tcW w:w="750" w:type="pct"/>
            <w:hideMark/>
          </w:tcPr>
          <w:p w:rsidR="00BC0C72" w:rsidRDefault="008D5CF6">
            <w:pPr>
              <w:pStyle w:val="a5"/>
              <w:jc w:val="center"/>
            </w:pPr>
            <w:bookmarkStart w:id="25307" w:name="54028"/>
            <w:bookmarkEnd w:id="25307"/>
            <w:r>
              <w:t>60</w:t>
            </w:r>
          </w:p>
        </w:tc>
      </w:tr>
      <w:tr w:rsidR="00BC0C72" w:rsidTr="00181458">
        <w:trPr>
          <w:divId w:val="1237204249"/>
        </w:trPr>
        <w:tc>
          <w:tcPr>
            <w:tcW w:w="900" w:type="pct"/>
            <w:hideMark/>
          </w:tcPr>
          <w:p w:rsidR="00BC0C72" w:rsidRDefault="008D5CF6">
            <w:pPr>
              <w:pStyle w:val="a5"/>
            </w:pPr>
            <w:bookmarkStart w:id="25308" w:name="54029"/>
            <w:bookmarkEnd w:id="25308"/>
            <w:r>
              <w:t> </w:t>
            </w:r>
          </w:p>
        </w:tc>
        <w:tc>
          <w:tcPr>
            <w:tcW w:w="2600" w:type="pct"/>
            <w:hideMark/>
          </w:tcPr>
          <w:p w:rsidR="00BC0C72" w:rsidRDefault="008D5CF6">
            <w:pPr>
              <w:pStyle w:val="a5"/>
            </w:pPr>
            <w:bookmarkStart w:id="25309" w:name="54030"/>
            <w:bookmarkEnd w:id="25309"/>
            <w:r>
              <w:t>суміш гумова невулканізована марки ИРП-1354НТА</w:t>
            </w:r>
          </w:p>
        </w:tc>
        <w:tc>
          <w:tcPr>
            <w:tcW w:w="750" w:type="pct"/>
            <w:hideMark/>
          </w:tcPr>
          <w:p w:rsidR="00BC0C72" w:rsidRDefault="008D5CF6">
            <w:pPr>
              <w:pStyle w:val="a5"/>
              <w:jc w:val="center"/>
            </w:pPr>
            <w:bookmarkStart w:id="25310" w:name="54031"/>
            <w:bookmarkEnd w:id="25310"/>
            <w:r>
              <w:t>- " -</w:t>
            </w:r>
          </w:p>
        </w:tc>
        <w:tc>
          <w:tcPr>
            <w:tcW w:w="750" w:type="pct"/>
            <w:hideMark/>
          </w:tcPr>
          <w:p w:rsidR="00BC0C72" w:rsidRDefault="008D5CF6">
            <w:pPr>
              <w:pStyle w:val="a5"/>
              <w:jc w:val="center"/>
            </w:pPr>
            <w:bookmarkStart w:id="25311" w:name="54032"/>
            <w:bookmarkEnd w:id="25311"/>
            <w:r>
              <w:t>60</w:t>
            </w:r>
          </w:p>
        </w:tc>
      </w:tr>
      <w:tr w:rsidR="00BC0C72" w:rsidTr="00181458">
        <w:trPr>
          <w:divId w:val="1237204249"/>
        </w:trPr>
        <w:tc>
          <w:tcPr>
            <w:tcW w:w="900" w:type="pct"/>
            <w:hideMark/>
          </w:tcPr>
          <w:p w:rsidR="00BC0C72" w:rsidRDefault="008D5CF6">
            <w:pPr>
              <w:pStyle w:val="a5"/>
            </w:pPr>
            <w:bookmarkStart w:id="25312" w:name="54033"/>
            <w:bookmarkEnd w:id="25312"/>
            <w:r>
              <w:t> </w:t>
            </w:r>
          </w:p>
        </w:tc>
        <w:tc>
          <w:tcPr>
            <w:tcW w:w="2600" w:type="pct"/>
            <w:hideMark/>
          </w:tcPr>
          <w:p w:rsidR="00BC0C72" w:rsidRDefault="008D5CF6">
            <w:pPr>
              <w:pStyle w:val="a5"/>
            </w:pPr>
            <w:bookmarkStart w:id="25313" w:name="54034"/>
            <w:bookmarkEnd w:id="25313"/>
            <w:r>
              <w:t>суміш гумова невулканізована марки НО-68-1НТА</w:t>
            </w:r>
          </w:p>
        </w:tc>
        <w:tc>
          <w:tcPr>
            <w:tcW w:w="750" w:type="pct"/>
            <w:hideMark/>
          </w:tcPr>
          <w:p w:rsidR="00BC0C72" w:rsidRDefault="008D5CF6">
            <w:pPr>
              <w:pStyle w:val="a5"/>
              <w:jc w:val="center"/>
            </w:pPr>
            <w:bookmarkStart w:id="25314" w:name="54035"/>
            <w:bookmarkEnd w:id="25314"/>
            <w:r>
              <w:t>- " -</w:t>
            </w:r>
          </w:p>
        </w:tc>
        <w:tc>
          <w:tcPr>
            <w:tcW w:w="750" w:type="pct"/>
            <w:hideMark/>
          </w:tcPr>
          <w:p w:rsidR="00BC0C72" w:rsidRDefault="008D5CF6">
            <w:pPr>
              <w:pStyle w:val="a5"/>
              <w:jc w:val="center"/>
            </w:pPr>
            <w:bookmarkStart w:id="25315" w:name="54036"/>
            <w:bookmarkEnd w:id="25315"/>
            <w:r>
              <w:t>18600</w:t>
            </w:r>
          </w:p>
        </w:tc>
      </w:tr>
      <w:tr w:rsidR="00BC0C72" w:rsidTr="00181458">
        <w:trPr>
          <w:divId w:val="1237204249"/>
        </w:trPr>
        <w:tc>
          <w:tcPr>
            <w:tcW w:w="900" w:type="pct"/>
            <w:hideMark/>
          </w:tcPr>
          <w:p w:rsidR="00BC0C72" w:rsidRDefault="008D5CF6">
            <w:pPr>
              <w:pStyle w:val="a5"/>
            </w:pPr>
            <w:bookmarkStart w:id="25316" w:name="54037"/>
            <w:bookmarkEnd w:id="25316"/>
            <w:r>
              <w:t> </w:t>
            </w:r>
          </w:p>
        </w:tc>
        <w:tc>
          <w:tcPr>
            <w:tcW w:w="2600" w:type="pct"/>
            <w:hideMark/>
          </w:tcPr>
          <w:p w:rsidR="00BC0C72" w:rsidRDefault="008D5CF6">
            <w:pPr>
              <w:pStyle w:val="a5"/>
            </w:pPr>
            <w:bookmarkStart w:id="25317" w:name="54038"/>
            <w:bookmarkEnd w:id="25317"/>
            <w:r>
              <w:t>суміш гумова невулканізована марки ТС-В-14-1НТА</w:t>
            </w:r>
          </w:p>
        </w:tc>
        <w:tc>
          <w:tcPr>
            <w:tcW w:w="750" w:type="pct"/>
            <w:hideMark/>
          </w:tcPr>
          <w:p w:rsidR="00BC0C72" w:rsidRDefault="008D5CF6">
            <w:pPr>
              <w:pStyle w:val="a5"/>
              <w:jc w:val="center"/>
            </w:pPr>
            <w:bookmarkStart w:id="25318" w:name="54039"/>
            <w:bookmarkEnd w:id="25318"/>
            <w:r>
              <w:t>- " -</w:t>
            </w:r>
          </w:p>
        </w:tc>
        <w:tc>
          <w:tcPr>
            <w:tcW w:w="750" w:type="pct"/>
            <w:hideMark/>
          </w:tcPr>
          <w:p w:rsidR="00BC0C72" w:rsidRDefault="008D5CF6">
            <w:pPr>
              <w:pStyle w:val="a5"/>
              <w:jc w:val="center"/>
            </w:pPr>
            <w:bookmarkStart w:id="25319" w:name="54040"/>
            <w:bookmarkEnd w:id="25319"/>
            <w:r>
              <w:t>60</w:t>
            </w:r>
          </w:p>
        </w:tc>
      </w:tr>
      <w:tr w:rsidR="00BC0C72" w:rsidTr="00181458">
        <w:trPr>
          <w:divId w:val="1237204249"/>
        </w:trPr>
        <w:tc>
          <w:tcPr>
            <w:tcW w:w="900" w:type="pct"/>
            <w:hideMark/>
          </w:tcPr>
          <w:p w:rsidR="00BC0C72" w:rsidRDefault="008D5CF6">
            <w:pPr>
              <w:pStyle w:val="a5"/>
            </w:pPr>
            <w:bookmarkStart w:id="25320" w:name="54041"/>
            <w:bookmarkEnd w:id="25320"/>
            <w:r>
              <w:t> </w:t>
            </w:r>
          </w:p>
        </w:tc>
        <w:tc>
          <w:tcPr>
            <w:tcW w:w="2600" w:type="pct"/>
            <w:hideMark/>
          </w:tcPr>
          <w:p w:rsidR="00BC0C72" w:rsidRDefault="008D5CF6">
            <w:pPr>
              <w:pStyle w:val="a5"/>
            </w:pPr>
            <w:bookmarkStart w:id="25321" w:name="54042"/>
            <w:bookmarkEnd w:id="25321"/>
            <w:r>
              <w:t>гума листова марки 3826</w:t>
            </w:r>
          </w:p>
        </w:tc>
        <w:tc>
          <w:tcPr>
            <w:tcW w:w="750" w:type="pct"/>
            <w:hideMark/>
          </w:tcPr>
          <w:p w:rsidR="00BC0C72" w:rsidRDefault="008D5CF6">
            <w:pPr>
              <w:pStyle w:val="a5"/>
              <w:jc w:val="center"/>
            </w:pPr>
            <w:bookmarkStart w:id="25322" w:name="54043"/>
            <w:bookmarkEnd w:id="25322"/>
            <w:r>
              <w:t>- " -</w:t>
            </w:r>
          </w:p>
        </w:tc>
        <w:tc>
          <w:tcPr>
            <w:tcW w:w="750" w:type="pct"/>
            <w:hideMark/>
          </w:tcPr>
          <w:p w:rsidR="00BC0C72" w:rsidRDefault="008D5CF6">
            <w:pPr>
              <w:pStyle w:val="a5"/>
              <w:jc w:val="center"/>
            </w:pPr>
            <w:bookmarkStart w:id="25323" w:name="54044"/>
            <w:bookmarkEnd w:id="25323"/>
            <w:r>
              <w:t>60</w:t>
            </w:r>
          </w:p>
        </w:tc>
      </w:tr>
      <w:tr w:rsidR="00BC0C72" w:rsidTr="00181458">
        <w:trPr>
          <w:divId w:val="1237204249"/>
        </w:trPr>
        <w:tc>
          <w:tcPr>
            <w:tcW w:w="900" w:type="pct"/>
            <w:hideMark/>
          </w:tcPr>
          <w:p w:rsidR="00BC0C72" w:rsidRDefault="008D5CF6">
            <w:pPr>
              <w:pStyle w:val="a5"/>
            </w:pPr>
            <w:bookmarkStart w:id="25324" w:name="54045"/>
            <w:bookmarkEnd w:id="25324"/>
            <w:r>
              <w:t> </w:t>
            </w:r>
          </w:p>
        </w:tc>
        <w:tc>
          <w:tcPr>
            <w:tcW w:w="2600" w:type="pct"/>
            <w:hideMark/>
          </w:tcPr>
          <w:p w:rsidR="00BC0C72" w:rsidRDefault="008D5CF6">
            <w:pPr>
              <w:pStyle w:val="a5"/>
            </w:pPr>
            <w:bookmarkStart w:id="25325" w:name="54046"/>
            <w:bookmarkEnd w:id="25325"/>
            <w:r>
              <w:t>суміш гумова невулканізована марки 1267НТА</w:t>
            </w:r>
          </w:p>
        </w:tc>
        <w:tc>
          <w:tcPr>
            <w:tcW w:w="750" w:type="pct"/>
            <w:hideMark/>
          </w:tcPr>
          <w:p w:rsidR="00BC0C72" w:rsidRDefault="008D5CF6">
            <w:pPr>
              <w:pStyle w:val="a5"/>
              <w:jc w:val="center"/>
            </w:pPr>
            <w:bookmarkStart w:id="25326" w:name="54047"/>
            <w:bookmarkEnd w:id="25326"/>
            <w:r>
              <w:t>- " -</w:t>
            </w:r>
          </w:p>
        </w:tc>
        <w:tc>
          <w:tcPr>
            <w:tcW w:w="750" w:type="pct"/>
            <w:hideMark/>
          </w:tcPr>
          <w:p w:rsidR="00BC0C72" w:rsidRDefault="008D5CF6">
            <w:pPr>
              <w:pStyle w:val="a5"/>
              <w:jc w:val="center"/>
            </w:pPr>
            <w:bookmarkStart w:id="25327" w:name="54048"/>
            <w:bookmarkEnd w:id="25327"/>
            <w:r>
              <w:t>30</w:t>
            </w:r>
          </w:p>
        </w:tc>
      </w:tr>
      <w:tr w:rsidR="00BC0C72" w:rsidTr="00181458">
        <w:trPr>
          <w:divId w:val="1237204249"/>
        </w:trPr>
        <w:tc>
          <w:tcPr>
            <w:tcW w:w="900" w:type="pct"/>
            <w:hideMark/>
          </w:tcPr>
          <w:p w:rsidR="00BC0C72" w:rsidRDefault="008D5CF6">
            <w:pPr>
              <w:pStyle w:val="a5"/>
            </w:pPr>
            <w:bookmarkStart w:id="25328" w:name="54049"/>
            <w:bookmarkEnd w:id="25328"/>
            <w:r>
              <w:t> </w:t>
            </w:r>
          </w:p>
        </w:tc>
        <w:tc>
          <w:tcPr>
            <w:tcW w:w="2600" w:type="pct"/>
            <w:hideMark/>
          </w:tcPr>
          <w:p w:rsidR="00BC0C72" w:rsidRDefault="008D5CF6">
            <w:pPr>
              <w:pStyle w:val="a5"/>
            </w:pPr>
            <w:bookmarkStart w:id="25329" w:name="54050"/>
            <w:bookmarkEnd w:id="25329"/>
            <w:r>
              <w:t>суміш гумова невулканізована марки 1847НТА</w:t>
            </w:r>
          </w:p>
        </w:tc>
        <w:tc>
          <w:tcPr>
            <w:tcW w:w="750" w:type="pct"/>
            <w:hideMark/>
          </w:tcPr>
          <w:p w:rsidR="00BC0C72" w:rsidRDefault="008D5CF6">
            <w:pPr>
              <w:pStyle w:val="a5"/>
              <w:jc w:val="center"/>
            </w:pPr>
            <w:bookmarkStart w:id="25330" w:name="54051"/>
            <w:bookmarkEnd w:id="25330"/>
            <w:r>
              <w:t>- " -</w:t>
            </w:r>
          </w:p>
        </w:tc>
        <w:tc>
          <w:tcPr>
            <w:tcW w:w="750" w:type="pct"/>
            <w:hideMark/>
          </w:tcPr>
          <w:p w:rsidR="00BC0C72" w:rsidRDefault="008D5CF6">
            <w:pPr>
              <w:pStyle w:val="a5"/>
              <w:jc w:val="center"/>
            </w:pPr>
            <w:bookmarkStart w:id="25331" w:name="54052"/>
            <w:bookmarkEnd w:id="25331"/>
            <w:r>
              <w:t>60</w:t>
            </w:r>
          </w:p>
        </w:tc>
      </w:tr>
      <w:tr w:rsidR="00BC0C72" w:rsidTr="00181458">
        <w:trPr>
          <w:divId w:val="1237204249"/>
        </w:trPr>
        <w:tc>
          <w:tcPr>
            <w:tcW w:w="900" w:type="pct"/>
            <w:hideMark/>
          </w:tcPr>
          <w:p w:rsidR="00BC0C72" w:rsidRDefault="008D5CF6">
            <w:pPr>
              <w:pStyle w:val="a5"/>
            </w:pPr>
            <w:bookmarkStart w:id="25332" w:name="54053"/>
            <w:bookmarkEnd w:id="25332"/>
            <w:r>
              <w:lastRenderedPageBreak/>
              <w:t> </w:t>
            </w:r>
          </w:p>
        </w:tc>
        <w:tc>
          <w:tcPr>
            <w:tcW w:w="2600" w:type="pct"/>
            <w:hideMark/>
          </w:tcPr>
          <w:p w:rsidR="00BC0C72" w:rsidRDefault="008D5CF6">
            <w:pPr>
              <w:pStyle w:val="a5"/>
            </w:pPr>
            <w:bookmarkStart w:id="25333" w:name="54054"/>
            <w:bookmarkEnd w:id="25333"/>
            <w:r>
              <w:t>суміш гумова невулканізована марки 3687НТА</w:t>
            </w:r>
          </w:p>
        </w:tc>
        <w:tc>
          <w:tcPr>
            <w:tcW w:w="750" w:type="pct"/>
            <w:hideMark/>
          </w:tcPr>
          <w:p w:rsidR="00BC0C72" w:rsidRDefault="008D5CF6">
            <w:pPr>
              <w:pStyle w:val="a5"/>
              <w:jc w:val="center"/>
            </w:pPr>
            <w:bookmarkStart w:id="25334" w:name="54055"/>
            <w:bookmarkEnd w:id="25334"/>
            <w:r>
              <w:t>- " -</w:t>
            </w:r>
          </w:p>
        </w:tc>
        <w:tc>
          <w:tcPr>
            <w:tcW w:w="750" w:type="pct"/>
            <w:hideMark/>
          </w:tcPr>
          <w:p w:rsidR="00BC0C72" w:rsidRDefault="008D5CF6">
            <w:pPr>
              <w:pStyle w:val="a5"/>
              <w:jc w:val="center"/>
            </w:pPr>
            <w:bookmarkStart w:id="25335" w:name="54056"/>
            <w:bookmarkEnd w:id="25335"/>
            <w:r>
              <w:t>900</w:t>
            </w:r>
          </w:p>
        </w:tc>
      </w:tr>
      <w:tr w:rsidR="00BC0C72" w:rsidTr="00181458">
        <w:trPr>
          <w:divId w:val="1237204249"/>
        </w:trPr>
        <w:tc>
          <w:tcPr>
            <w:tcW w:w="900" w:type="pct"/>
            <w:hideMark/>
          </w:tcPr>
          <w:p w:rsidR="00BC0C72" w:rsidRDefault="008D5CF6">
            <w:pPr>
              <w:pStyle w:val="a5"/>
            </w:pPr>
            <w:bookmarkStart w:id="25336" w:name="54057"/>
            <w:bookmarkEnd w:id="25336"/>
            <w:r>
              <w:t> </w:t>
            </w:r>
          </w:p>
        </w:tc>
        <w:tc>
          <w:tcPr>
            <w:tcW w:w="2600" w:type="pct"/>
            <w:hideMark/>
          </w:tcPr>
          <w:p w:rsidR="00BC0C72" w:rsidRDefault="008D5CF6">
            <w:pPr>
              <w:pStyle w:val="a5"/>
            </w:pPr>
            <w:bookmarkStart w:id="25337" w:name="54058"/>
            <w:bookmarkEnd w:id="25337"/>
            <w:r>
              <w:t>суміш гумова невулканізована марки 3826</w:t>
            </w:r>
          </w:p>
        </w:tc>
        <w:tc>
          <w:tcPr>
            <w:tcW w:w="750" w:type="pct"/>
            <w:hideMark/>
          </w:tcPr>
          <w:p w:rsidR="00BC0C72" w:rsidRDefault="008D5CF6">
            <w:pPr>
              <w:pStyle w:val="a5"/>
              <w:jc w:val="center"/>
            </w:pPr>
            <w:bookmarkStart w:id="25338" w:name="54059"/>
            <w:bookmarkEnd w:id="25338"/>
            <w:r>
              <w:t>- " -</w:t>
            </w:r>
          </w:p>
        </w:tc>
        <w:tc>
          <w:tcPr>
            <w:tcW w:w="750" w:type="pct"/>
            <w:hideMark/>
          </w:tcPr>
          <w:p w:rsidR="00BC0C72" w:rsidRDefault="008D5CF6">
            <w:pPr>
              <w:pStyle w:val="a5"/>
              <w:jc w:val="center"/>
            </w:pPr>
            <w:bookmarkStart w:id="25339" w:name="54060"/>
            <w:bookmarkEnd w:id="25339"/>
            <w:r>
              <w:t>120</w:t>
            </w:r>
          </w:p>
        </w:tc>
      </w:tr>
      <w:tr w:rsidR="00BC0C72" w:rsidTr="00181458">
        <w:trPr>
          <w:divId w:val="1237204249"/>
        </w:trPr>
        <w:tc>
          <w:tcPr>
            <w:tcW w:w="900" w:type="pct"/>
            <w:hideMark/>
          </w:tcPr>
          <w:p w:rsidR="00BC0C72" w:rsidRDefault="008D5CF6">
            <w:pPr>
              <w:pStyle w:val="a5"/>
            </w:pPr>
            <w:bookmarkStart w:id="25340" w:name="54061"/>
            <w:bookmarkEnd w:id="25340"/>
            <w:r>
              <w:t> </w:t>
            </w:r>
          </w:p>
        </w:tc>
        <w:tc>
          <w:tcPr>
            <w:tcW w:w="2600" w:type="pct"/>
            <w:hideMark/>
          </w:tcPr>
          <w:p w:rsidR="00BC0C72" w:rsidRDefault="008D5CF6">
            <w:pPr>
              <w:pStyle w:val="a5"/>
            </w:pPr>
            <w:bookmarkStart w:id="25341" w:name="54062"/>
            <w:bookmarkEnd w:id="25341"/>
            <w:r>
              <w:t>суміш гумова невулканізована марки 3826СНТА</w:t>
            </w:r>
          </w:p>
        </w:tc>
        <w:tc>
          <w:tcPr>
            <w:tcW w:w="750" w:type="pct"/>
            <w:hideMark/>
          </w:tcPr>
          <w:p w:rsidR="00BC0C72" w:rsidRDefault="008D5CF6">
            <w:pPr>
              <w:pStyle w:val="a5"/>
              <w:jc w:val="center"/>
            </w:pPr>
            <w:bookmarkStart w:id="25342" w:name="54063"/>
            <w:bookmarkEnd w:id="25342"/>
            <w:r>
              <w:t>- " -</w:t>
            </w:r>
          </w:p>
        </w:tc>
        <w:tc>
          <w:tcPr>
            <w:tcW w:w="750" w:type="pct"/>
            <w:hideMark/>
          </w:tcPr>
          <w:p w:rsidR="00BC0C72" w:rsidRDefault="008D5CF6">
            <w:pPr>
              <w:pStyle w:val="a5"/>
              <w:jc w:val="center"/>
            </w:pPr>
            <w:bookmarkStart w:id="25343" w:name="54064"/>
            <w:bookmarkEnd w:id="25343"/>
            <w:r>
              <w:t>480</w:t>
            </w:r>
          </w:p>
        </w:tc>
      </w:tr>
      <w:tr w:rsidR="00BC0C72" w:rsidTr="00181458">
        <w:trPr>
          <w:divId w:val="1237204249"/>
        </w:trPr>
        <w:tc>
          <w:tcPr>
            <w:tcW w:w="900" w:type="pct"/>
            <w:hideMark/>
          </w:tcPr>
          <w:p w:rsidR="00BC0C72" w:rsidRDefault="008D5CF6">
            <w:pPr>
              <w:pStyle w:val="a5"/>
            </w:pPr>
            <w:bookmarkStart w:id="25344" w:name="54065"/>
            <w:bookmarkEnd w:id="25344"/>
            <w:r>
              <w:t> </w:t>
            </w:r>
          </w:p>
        </w:tc>
        <w:tc>
          <w:tcPr>
            <w:tcW w:w="2600" w:type="pct"/>
            <w:hideMark/>
          </w:tcPr>
          <w:p w:rsidR="00BC0C72" w:rsidRDefault="008D5CF6">
            <w:pPr>
              <w:pStyle w:val="a5"/>
            </w:pPr>
            <w:bookmarkStart w:id="25345" w:name="54066"/>
            <w:bookmarkEnd w:id="25345"/>
            <w:r>
              <w:t>суміш гумова невулканізована марки 4326-1НТА</w:t>
            </w:r>
          </w:p>
        </w:tc>
        <w:tc>
          <w:tcPr>
            <w:tcW w:w="750" w:type="pct"/>
            <w:hideMark/>
          </w:tcPr>
          <w:p w:rsidR="00BC0C72" w:rsidRDefault="008D5CF6">
            <w:pPr>
              <w:pStyle w:val="a5"/>
              <w:jc w:val="center"/>
            </w:pPr>
            <w:bookmarkStart w:id="25346" w:name="54067"/>
            <w:bookmarkEnd w:id="25346"/>
            <w:r>
              <w:t>- " -</w:t>
            </w:r>
          </w:p>
        </w:tc>
        <w:tc>
          <w:tcPr>
            <w:tcW w:w="750" w:type="pct"/>
            <w:hideMark/>
          </w:tcPr>
          <w:p w:rsidR="00BC0C72" w:rsidRDefault="008D5CF6">
            <w:pPr>
              <w:pStyle w:val="a5"/>
              <w:jc w:val="center"/>
            </w:pPr>
            <w:bookmarkStart w:id="25347" w:name="54068"/>
            <w:bookmarkEnd w:id="25347"/>
            <w:r>
              <w:t>90</w:t>
            </w:r>
          </w:p>
        </w:tc>
      </w:tr>
      <w:tr w:rsidR="00BC0C72" w:rsidTr="00181458">
        <w:trPr>
          <w:divId w:val="1237204249"/>
        </w:trPr>
        <w:tc>
          <w:tcPr>
            <w:tcW w:w="900" w:type="pct"/>
            <w:hideMark/>
          </w:tcPr>
          <w:p w:rsidR="00BC0C72" w:rsidRDefault="008D5CF6">
            <w:pPr>
              <w:pStyle w:val="a5"/>
            </w:pPr>
            <w:bookmarkStart w:id="25348" w:name="54069"/>
            <w:bookmarkEnd w:id="25348"/>
            <w:r>
              <w:t> </w:t>
            </w:r>
          </w:p>
        </w:tc>
        <w:tc>
          <w:tcPr>
            <w:tcW w:w="2600" w:type="pct"/>
            <w:hideMark/>
          </w:tcPr>
          <w:p w:rsidR="00BC0C72" w:rsidRDefault="008D5CF6">
            <w:pPr>
              <w:pStyle w:val="a5"/>
            </w:pPr>
            <w:bookmarkStart w:id="25349" w:name="54070"/>
            <w:bookmarkEnd w:id="25349"/>
            <w:r>
              <w:t>суміш гумова невулканізована марки 4327НТА</w:t>
            </w:r>
          </w:p>
        </w:tc>
        <w:tc>
          <w:tcPr>
            <w:tcW w:w="750" w:type="pct"/>
            <w:hideMark/>
          </w:tcPr>
          <w:p w:rsidR="00BC0C72" w:rsidRDefault="008D5CF6">
            <w:pPr>
              <w:pStyle w:val="a5"/>
              <w:jc w:val="center"/>
            </w:pPr>
            <w:bookmarkStart w:id="25350" w:name="54071"/>
            <w:bookmarkEnd w:id="25350"/>
            <w:r>
              <w:t>- " -</w:t>
            </w:r>
          </w:p>
        </w:tc>
        <w:tc>
          <w:tcPr>
            <w:tcW w:w="750" w:type="pct"/>
            <w:hideMark/>
          </w:tcPr>
          <w:p w:rsidR="00BC0C72" w:rsidRDefault="008D5CF6">
            <w:pPr>
              <w:pStyle w:val="a5"/>
              <w:jc w:val="center"/>
            </w:pPr>
            <w:bookmarkStart w:id="25351" w:name="54072"/>
            <w:bookmarkEnd w:id="25351"/>
            <w:r>
              <w:t>30</w:t>
            </w:r>
          </w:p>
        </w:tc>
      </w:tr>
      <w:tr w:rsidR="00BC0C72" w:rsidTr="00181458">
        <w:trPr>
          <w:divId w:val="1237204249"/>
        </w:trPr>
        <w:tc>
          <w:tcPr>
            <w:tcW w:w="900" w:type="pct"/>
            <w:hideMark/>
          </w:tcPr>
          <w:p w:rsidR="00BC0C72" w:rsidRDefault="008D5CF6">
            <w:pPr>
              <w:pStyle w:val="a5"/>
            </w:pPr>
            <w:bookmarkStart w:id="25352" w:name="54073"/>
            <w:bookmarkEnd w:id="25352"/>
            <w:r>
              <w:t> </w:t>
            </w:r>
          </w:p>
        </w:tc>
        <w:tc>
          <w:tcPr>
            <w:tcW w:w="2600" w:type="pct"/>
            <w:hideMark/>
          </w:tcPr>
          <w:p w:rsidR="00BC0C72" w:rsidRDefault="008D5CF6">
            <w:pPr>
              <w:pStyle w:val="a5"/>
            </w:pPr>
            <w:bookmarkStart w:id="25353" w:name="54074"/>
            <w:bookmarkEnd w:id="25353"/>
            <w:r>
              <w:t>суміш гумова невулканізована марки 4670НТА</w:t>
            </w:r>
          </w:p>
        </w:tc>
        <w:tc>
          <w:tcPr>
            <w:tcW w:w="750" w:type="pct"/>
            <w:hideMark/>
          </w:tcPr>
          <w:p w:rsidR="00BC0C72" w:rsidRDefault="008D5CF6">
            <w:pPr>
              <w:pStyle w:val="a5"/>
              <w:jc w:val="center"/>
            </w:pPr>
            <w:bookmarkStart w:id="25354" w:name="54075"/>
            <w:bookmarkEnd w:id="25354"/>
            <w:r>
              <w:t>- " -</w:t>
            </w:r>
          </w:p>
        </w:tc>
        <w:tc>
          <w:tcPr>
            <w:tcW w:w="750" w:type="pct"/>
            <w:hideMark/>
          </w:tcPr>
          <w:p w:rsidR="00BC0C72" w:rsidRDefault="008D5CF6">
            <w:pPr>
              <w:pStyle w:val="a5"/>
              <w:jc w:val="center"/>
            </w:pPr>
            <w:bookmarkStart w:id="25355" w:name="54076"/>
            <w:bookmarkEnd w:id="25355"/>
            <w:r>
              <w:t>900</w:t>
            </w:r>
          </w:p>
        </w:tc>
      </w:tr>
      <w:tr w:rsidR="00BC0C72" w:rsidTr="00181458">
        <w:trPr>
          <w:divId w:val="1237204249"/>
        </w:trPr>
        <w:tc>
          <w:tcPr>
            <w:tcW w:w="900" w:type="pct"/>
            <w:hideMark/>
          </w:tcPr>
          <w:p w:rsidR="00BC0C72" w:rsidRDefault="008D5CF6">
            <w:pPr>
              <w:pStyle w:val="a5"/>
            </w:pPr>
            <w:bookmarkStart w:id="25356" w:name="54077"/>
            <w:bookmarkEnd w:id="25356"/>
            <w:r>
              <w:t> </w:t>
            </w:r>
          </w:p>
        </w:tc>
        <w:tc>
          <w:tcPr>
            <w:tcW w:w="2600" w:type="pct"/>
            <w:hideMark/>
          </w:tcPr>
          <w:p w:rsidR="00BC0C72" w:rsidRDefault="008D5CF6">
            <w:pPr>
              <w:pStyle w:val="a5"/>
            </w:pPr>
            <w:bookmarkStart w:id="25357" w:name="54078"/>
            <w:bookmarkEnd w:id="25357"/>
            <w:r>
              <w:t>суміш гумова невулканізована марки 51-1434НТА</w:t>
            </w:r>
          </w:p>
        </w:tc>
        <w:tc>
          <w:tcPr>
            <w:tcW w:w="750" w:type="pct"/>
            <w:hideMark/>
          </w:tcPr>
          <w:p w:rsidR="00BC0C72" w:rsidRDefault="008D5CF6">
            <w:pPr>
              <w:pStyle w:val="a5"/>
              <w:jc w:val="center"/>
            </w:pPr>
            <w:bookmarkStart w:id="25358" w:name="54079"/>
            <w:bookmarkEnd w:id="25358"/>
            <w:r>
              <w:t>- " -</w:t>
            </w:r>
          </w:p>
        </w:tc>
        <w:tc>
          <w:tcPr>
            <w:tcW w:w="750" w:type="pct"/>
            <w:hideMark/>
          </w:tcPr>
          <w:p w:rsidR="00BC0C72" w:rsidRDefault="008D5CF6">
            <w:pPr>
              <w:pStyle w:val="a5"/>
              <w:jc w:val="center"/>
            </w:pPr>
            <w:bookmarkStart w:id="25359" w:name="54080"/>
            <w:bookmarkEnd w:id="25359"/>
            <w:r>
              <w:t>60</w:t>
            </w:r>
          </w:p>
        </w:tc>
      </w:tr>
      <w:tr w:rsidR="00BC0C72" w:rsidTr="00181458">
        <w:trPr>
          <w:divId w:val="1237204249"/>
        </w:trPr>
        <w:tc>
          <w:tcPr>
            <w:tcW w:w="900" w:type="pct"/>
            <w:hideMark/>
          </w:tcPr>
          <w:p w:rsidR="00BC0C72" w:rsidRDefault="008D5CF6">
            <w:pPr>
              <w:pStyle w:val="a5"/>
            </w:pPr>
            <w:bookmarkStart w:id="25360" w:name="54081"/>
            <w:bookmarkEnd w:id="25360"/>
            <w:r>
              <w:t> </w:t>
            </w:r>
          </w:p>
        </w:tc>
        <w:tc>
          <w:tcPr>
            <w:tcW w:w="2600" w:type="pct"/>
            <w:hideMark/>
          </w:tcPr>
          <w:p w:rsidR="00BC0C72" w:rsidRDefault="008D5CF6">
            <w:pPr>
              <w:pStyle w:val="a5"/>
            </w:pPr>
            <w:bookmarkStart w:id="25361" w:name="54082"/>
            <w:bookmarkEnd w:id="25361"/>
            <w:r>
              <w:t>суміш гумова невулканізована марки 51-1536</w:t>
            </w:r>
          </w:p>
        </w:tc>
        <w:tc>
          <w:tcPr>
            <w:tcW w:w="750" w:type="pct"/>
            <w:hideMark/>
          </w:tcPr>
          <w:p w:rsidR="00BC0C72" w:rsidRDefault="008D5CF6">
            <w:pPr>
              <w:pStyle w:val="a5"/>
              <w:jc w:val="center"/>
            </w:pPr>
            <w:bookmarkStart w:id="25362" w:name="54083"/>
            <w:bookmarkEnd w:id="25362"/>
            <w:r>
              <w:t>- " -</w:t>
            </w:r>
          </w:p>
        </w:tc>
        <w:tc>
          <w:tcPr>
            <w:tcW w:w="750" w:type="pct"/>
            <w:hideMark/>
          </w:tcPr>
          <w:p w:rsidR="00BC0C72" w:rsidRDefault="008D5CF6">
            <w:pPr>
              <w:pStyle w:val="a5"/>
              <w:jc w:val="center"/>
            </w:pPr>
            <w:bookmarkStart w:id="25363" w:name="54084"/>
            <w:bookmarkEnd w:id="25363"/>
            <w:r>
              <w:t>60</w:t>
            </w:r>
          </w:p>
        </w:tc>
      </w:tr>
      <w:tr w:rsidR="00BC0C72" w:rsidTr="00181458">
        <w:trPr>
          <w:divId w:val="1237204249"/>
        </w:trPr>
        <w:tc>
          <w:tcPr>
            <w:tcW w:w="900" w:type="pct"/>
            <w:hideMark/>
          </w:tcPr>
          <w:p w:rsidR="00BC0C72" w:rsidRDefault="008D5CF6">
            <w:pPr>
              <w:pStyle w:val="a5"/>
            </w:pPr>
            <w:bookmarkStart w:id="25364" w:name="54085"/>
            <w:bookmarkEnd w:id="25364"/>
            <w:r>
              <w:t> </w:t>
            </w:r>
          </w:p>
        </w:tc>
        <w:tc>
          <w:tcPr>
            <w:tcW w:w="2600" w:type="pct"/>
            <w:hideMark/>
          </w:tcPr>
          <w:p w:rsidR="00BC0C72" w:rsidRDefault="008D5CF6">
            <w:pPr>
              <w:pStyle w:val="a5"/>
            </w:pPr>
            <w:bookmarkStart w:id="25365" w:name="54086"/>
            <w:bookmarkEnd w:id="25365"/>
            <w:r>
              <w:t>суміш гумова невулканізована марки 51-1655НТА</w:t>
            </w:r>
          </w:p>
        </w:tc>
        <w:tc>
          <w:tcPr>
            <w:tcW w:w="750" w:type="pct"/>
            <w:hideMark/>
          </w:tcPr>
          <w:p w:rsidR="00BC0C72" w:rsidRDefault="008D5CF6">
            <w:pPr>
              <w:pStyle w:val="a5"/>
              <w:jc w:val="center"/>
            </w:pPr>
            <w:bookmarkStart w:id="25366" w:name="54087"/>
            <w:bookmarkEnd w:id="25366"/>
            <w:r>
              <w:t>- " -</w:t>
            </w:r>
          </w:p>
        </w:tc>
        <w:tc>
          <w:tcPr>
            <w:tcW w:w="750" w:type="pct"/>
            <w:hideMark/>
          </w:tcPr>
          <w:p w:rsidR="00BC0C72" w:rsidRDefault="008D5CF6">
            <w:pPr>
              <w:pStyle w:val="a5"/>
              <w:jc w:val="center"/>
            </w:pPr>
            <w:bookmarkStart w:id="25367" w:name="54088"/>
            <w:bookmarkEnd w:id="25367"/>
            <w:r>
              <w:t>930</w:t>
            </w:r>
          </w:p>
        </w:tc>
      </w:tr>
      <w:tr w:rsidR="00BC0C72" w:rsidTr="00181458">
        <w:trPr>
          <w:divId w:val="1237204249"/>
        </w:trPr>
        <w:tc>
          <w:tcPr>
            <w:tcW w:w="900" w:type="pct"/>
            <w:hideMark/>
          </w:tcPr>
          <w:p w:rsidR="00BC0C72" w:rsidRDefault="008D5CF6">
            <w:pPr>
              <w:pStyle w:val="a5"/>
            </w:pPr>
            <w:bookmarkStart w:id="25368" w:name="54089"/>
            <w:bookmarkEnd w:id="25368"/>
            <w:r>
              <w:t> </w:t>
            </w:r>
          </w:p>
        </w:tc>
        <w:tc>
          <w:tcPr>
            <w:tcW w:w="2600" w:type="pct"/>
            <w:hideMark/>
          </w:tcPr>
          <w:p w:rsidR="00BC0C72" w:rsidRDefault="008D5CF6">
            <w:pPr>
              <w:pStyle w:val="a5"/>
            </w:pPr>
            <w:bookmarkStart w:id="25369" w:name="54090"/>
            <w:bookmarkEnd w:id="25369"/>
            <w:r>
              <w:t>суміш гумова невулканізована марки 56-НТА</w:t>
            </w:r>
          </w:p>
        </w:tc>
        <w:tc>
          <w:tcPr>
            <w:tcW w:w="750" w:type="pct"/>
            <w:hideMark/>
          </w:tcPr>
          <w:p w:rsidR="00BC0C72" w:rsidRDefault="008D5CF6">
            <w:pPr>
              <w:pStyle w:val="a5"/>
              <w:jc w:val="center"/>
            </w:pPr>
            <w:bookmarkStart w:id="25370" w:name="54091"/>
            <w:bookmarkEnd w:id="25370"/>
            <w:r>
              <w:t>- " -</w:t>
            </w:r>
          </w:p>
        </w:tc>
        <w:tc>
          <w:tcPr>
            <w:tcW w:w="750" w:type="pct"/>
            <w:hideMark/>
          </w:tcPr>
          <w:p w:rsidR="00BC0C72" w:rsidRDefault="008D5CF6">
            <w:pPr>
              <w:pStyle w:val="a5"/>
              <w:jc w:val="center"/>
            </w:pPr>
            <w:bookmarkStart w:id="25371" w:name="54092"/>
            <w:bookmarkEnd w:id="25371"/>
            <w:r>
              <w:t>120</w:t>
            </w:r>
          </w:p>
        </w:tc>
      </w:tr>
      <w:tr w:rsidR="00BC0C72" w:rsidTr="00181458">
        <w:trPr>
          <w:divId w:val="1237204249"/>
        </w:trPr>
        <w:tc>
          <w:tcPr>
            <w:tcW w:w="900" w:type="pct"/>
            <w:hideMark/>
          </w:tcPr>
          <w:p w:rsidR="00BC0C72" w:rsidRDefault="008D5CF6">
            <w:pPr>
              <w:pStyle w:val="a5"/>
            </w:pPr>
            <w:bookmarkStart w:id="25372" w:name="54093"/>
            <w:bookmarkEnd w:id="25372"/>
            <w:r>
              <w:t> </w:t>
            </w:r>
          </w:p>
        </w:tc>
        <w:tc>
          <w:tcPr>
            <w:tcW w:w="2600" w:type="pct"/>
            <w:hideMark/>
          </w:tcPr>
          <w:p w:rsidR="00BC0C72" w:rsidRDefault="008D5CF6">
            <w:pPr>
              <w:pStyle w:val="a5"/>
            </w:pPr>
            <w:bookmarkStart w:id="25373" w:name="54094"/>
            <w:bookmarkEnd w:id="25373"/>
            <w:r>
              <w:t>суміш гумова невулканізована марки 9-2959НТА</w:t>
            </w:r>
          </w:p>
        </w:tc>
        <w:tc>
          <w:tcPr>
            <w:tcW w:w="750" w:type="pct"/>
            <w:hideMark/>
          </w:tcPr>
          <w:p w:rsidR="00BC0C72" w:rsidRDefault="008D5CF6">
            <w:pPr>
              <w:pStyle w:val="a5"/>
              <w:jc w:val="center"/>
            </w:pPr>
            <w:bookmarkStart w:id="25374" w:name="54095"/>
            <w:bookmarkEnd w:id="25374"/>
            <w:r>
              <w:t>- " -</w:t>
            </w:r>
          </w:p>
        </w:tc>
        <w:tc>
          <w:tcPr>
            <w:tcW w:w="750" w:type="pct"/>
            <w:hideMark/>
          </w:tcPr>
          <w:p w:rsidR="00BC0C72" w:rsidRDefault="008D5CF6">
            <w:pPr>
              <w:pStyle w:val="a5"/>
              <w:jc w:val="center"/>
            </w:pPr>
            <w:bookmarkStart w:id="25375" w:name="54096"/>
            <w:bookmarkEnd w:id="25375"/>
            <w:r>
              <w:t>420</w:t>
            </w:r>
          </w:p>
        </w:tc>
      </w:tr>
      <w:tr w:rsidR="00BC0C72" w:rsidTr="00181458">
        <w:trPr>
          <w:divId w:val="1237204249"/>
        </w:trPr>
        <w:tc>
          <w:tcPr>
            <w:tcW w:w="900" w:type="pct"/>
            <w:hideMark/>
          </w:tcPr>
          <w:p w:rsidR="00BC0C72" w:rsidRDefault="008D5CF6">
            <w:pPr>
              <w:pStyle w:val="a5"/>
            </w:pPr>
            <w:bookmarkStart w:id="25376" w:name="54097"/>
            <w:bookmarkEnd w:id="25376"/>
            <w:r>
              <w:t> </w:t>
            </w:r>
          </w:p>
        </w:tc>
        <w:tc>
          <w:tcPr>
            <w:tcW w:w="2600" w:type="pct"/>
            <w:hideMark/>
          </w:tcPr>
          <w:p w:rsidR="00BC0C72" w:rsidRDefault="008D5CF6">
            <w:pPr>
              <w:pStyle w:val="a5"/>
            </w:pPr>
            <w:bookmarkStart w:id="25377" w:name="54098"/>
            <w:bookmarkEnd w:id="25377"/>
            <w:r>
              <w:t>суміш гумова невулканізована марки 9-56НТА</w:t>
            </w:r>
          </w:p>
        </w:tc>
        <w:tc>
          <w:tcPr>
            <w:tcW w:w="750" w:type="pct"/>
            <w:hideMark/>
          </w:tcPr>
          <w:p w:rsidR="00BC0C72" w:rsidRDefault="008D5CF6">
            <w:pPr>
              <w:pStyle w:val="a5"/>
              <w:jc w:val="center"/>
            </w:pPr>
            <w:bookmarkStart w:id="25378" w:name="54099"/>
            <w:bookmarkEnd w:id="25378"/>
            <w:r>
              <w:t>кілограмів</w:t>
            </w:r>
          </w:p>
        </w:tc>
        <w:tc>
          <w:tcPr>
            <w:tcW w:w="750" w:type="pct"/>
            <w:hideMark/>
          </w:tcPr>
          <w:p w:rsidR="00BC0C72" w:rsidRDefault="008D5CF6">
            <w:pPr>
              <w:pStyle w:val="a5"/>
              <w:jc w:val="center"/>
            </w:pPr>
            <w:bookmarkStart w:id="25379" w:name="54100"/>
            <w:bookmarkEnd w:id="25379"/>
            <w:r>
              <w:t>120</w:t>
            </w:r>
          </w:p>
        </w:tc>
      </w:tr>
      <w:tr w:rsidR="00BC0C72" w:rsidTr="00181458">
        <w:trPr>
          <w:divId w:val="1237204249"/>
        </w:trPr>
        <w:tc>
          <w:tcPr>
            <w:tcW w:w="900" w:type="pct"/>
            <w:hideMark/>
          </w:tcPr>
          <w:p w:rsidR="00BC0C72" w:rsidRDefault="008D5CF6">
            <w:pPr>
              <w:pStyle w:val="a5"/>
            </w:pPr>
            <w:bookmarkStart w:id="25380" w:name="54101"/>
            <w:bookmarkEnd w:id="25380"/>
            <w:r>
              <w:t> </w:t>
            </w:r>
          </w:p>
        </w:tc>
        <w:tc>
          <w:tcPr>
            <w:tcW w:w="2600" w:type="pct"/>
            <w:hideMark/>
          </w:tcPr>
          <w:p w:rsidR="00BC0C72" w:rsidRDefault="008D5CF6">
            <w:pPr>
              <w:pStyle w:val="a5"/>
            </w:pPr>
            <w:bookmarkStart w:id="25381" w:name="54102"/>
            <w:bookmarkEnd w:id="25381"/>
            <w:r>
              <w:t>суміш гумова невулканізована марки 98-1НТА</w:t>
            </w:r>
          </w:p>
        </w:tc>
        <w:tc>
          <w:tcPr>
            <w:tcW w:w="750" w:type="pct"/>
            <w:hideMark/>
          </w:tcPr>
          <w:p w:rsidR="00BC0C72" w:rsidRDefault="008D5CF6">
            <w:pPr>
              <w:pStyle w:val="a5"/>
              <w:jc w:val="center"/>
            </w:pPr>
            <w:bookmarkStart w:id="25382" w:name="54103"/>
            <w:bookmarkEnd w:id="25382"/>
            <w:r>
              <w:t>- " -</w:t>
            </w:r>
          </w:p>
        </w:tc>
        <w:tc>
          <w:tcPr>
            <w:tcW w:w="750" w:type="pct"/>
            <w:hideMark/>
          </w:tcPr>
          <w:p w:rsidR="00BC0C72" w:rsidRDefault="008D5CF6">
            <w:pPr>
              <w:pStyle w:val="a5"/>
              <w:jc w:val="center"/>
            </w:pPr>
            <w:bookmarkStart w:id="25383" w:name="54104"/>
            <w:bookmarkEnd w:id="25383"/>
            <w:r>
              <w:t>60</w:t>
            </w:r>
          </w:p>
        </w:tc>
      </w:tr>
      <w:tr w:rsidR="00BC0C72" w:rsidTr="00181458">
        <w:trPr>
          <w:divId w:val="1237204249"/>
        </w:trPr>
        <w:tc>
          <w:tcPr>
            <w:tcW w:w="900" w:type="pct"/>
            <w:hideMark/>
          </w:tcPr>
          <w:p w:rsidR="00BC0C72" w:rsidRDefault="008D5CF6">
            <w:pPr>
              <w:pStyle w:val="a5"/>
            </w:pPr>
            <w:bookmarkStart w:id="25384" w:name="54105"/>
            <w:bookmarkEnd w:id="25384"/>
            <w:r>
              <w:t> </w:t>
            </w:r>
          </w:p>
        </w:tc>
        <w:tc>
          <w:tcPr>
            <w:tcW w:w="2600" w:type="pct"/>
            <w:hideMark/>
          </w:tcPr>
          <w:p w:rsidR="00BC0C72" w:rsidRDefault="008D5CF6">
            <w:pPr>
              <w:pStyle w:val="a5"/>
            </w:pPr>
            <w:bookmarkStart w:id="25385" w:name="54106"/>
            <w:bookmarkEnd w:id="25385"/>
            <w:r>
              <w:t>суміш гумова невулканізована марки В-14</w:t>
            </w:r>
          </w:p>
        </w:tc>
        <w:tc>
          <w:tcPr>
            <w:tcW w:w="750" w:type="pct"/>
            <w:hideMark/>
          </w:tcPr>
          <w:p w:rsidR="00BC0C72" w:rsidRDefault="008D5CF6">
            <w:pPr>
              <w:pStyle w:val="a5"/>
              <w:jc w:val="center"/>
            </w:pPr>
            <w:bookmarkStart w:id="25386" w:name="54107"/>
            <w:bookmarkEnd w:id="25386"/>
            <w:r>
              <w:t>- " -</w:t>
            </w:r>
          </w:p>
        </w:tc>
        <w:tc>
          <w:tcPr>
            <w:tcW w:w="750" w:type="pct"/>
            <w:hideMark/>
          </w:tcPr>
          <w:p w:rsidR="00BC0C72" w:rsidRDefault="008D5CF6">
            <w:pPr>
              <w:pStyle w:val="a5"/>
              <w:jc w:val="center"/>
            </w:pPr>
            <w:bookmarkStart w:id="25387" w:name="54108"/>
            <w:bookmarkEnd w:id="25387"/>
            <w:r>
              <w:t>30</w:t>
            </w:r>
          </w:p>
        </w:tc>
      </w:tr>
      <w:tr w:rsidR="00BC0C72" w:rsidTr="00181458">
        <w:trPr>
          <w:divId w:val="1237204249"/>
        </w:trPr>
        <w:tc>
          <w:tcPr>
            <w:tcW w:w="900" w:type="pct"/>
            <w:hideMark/>
          </w:tcPr>
          <w:p w:rsidR="00BC0C72" w:rsidRDefault="008D5CF6">
            <w:pPr>
              <w:pStyle w:val="a5"/>
            </w:pPr>
            <w:bookmarkStart w:id="25388" w:name="54109"/>
            <w:bookmarkEnd w:id="25388"/>
            <w:r>
              <w:t> </w:t>
            </w:r>
          </w:p>
        </w:tc>
        <w:tc>
          <w:tcPr>
            <w:tcW w:w="2600" w:type="pct"/>
            <w:hideMark/>
          </w:tcPr>
          <w:p w:rsidR="00BC0C72" w:rsidRDefault="008D5CF6">
            <w:pPr>
              <w:pStyle w:val="a5"/>
            </w:pPr>
            <w:bookmarkStart w:id="25389" w:name="54110"/>
            <w:bookmarkEnd w:id="25389"/>
            <w:r>
              <w:t>суміш гумова невулканізована марки В-14-1</w:t>
            </w:r>
          </w:p>
        </w:tc>
        <w:tc>
          <w:tcPr>
            <w:tcW w:w="750" w:type="pct"/>
            <w:hideMark/>
          </w:tcPr>
          <w:p w:rsidR="00BC0C72" w:rsidRDefault="008D5CF6">
            <w:pPr>
              <w:pStyle w:val="a5"/>
              <w:jc w:val="center"/>
            </w:pPr>
            <w:bookmarkStart w:id="25390" w:name="54111"/>
            <w:bookmarkEnd w:id="25390"/>
            <w:r>
              <w:t>- " -</w:t>
            </w:r>
          </w:p>
        </w:tc>
        <w:tc>
          <w:tcPr>
            <w:tcW w:w="750" w:type="pct"/>
            <w:hideMark/>
          </w:tcPr>
          <w:p w:rsidR="00BC0C72" w:rsidRDefault="008D5CF6">
            <w:pPr>
              <w:pStyle w:val="a5"/>
              <w:jc w:val="center"/>
            </w:pPr>
            <w:bookmarkStart w:id="25391" w:name="54112"/>
            <w:bookmarkEnd w:id="25391"/>
            <w:r>
              <w:t>1440</w:t>
            </w:r>
          </w:p>
        </w:tc>
      </w:tr>
      <w:tr w:rsidR="00BC0C72" w:rsidTr="00181458">
        <w:trPr>
          <w:divId w:val="1237204249"/>
        </w:trPr>
        <w:tc>
          <w:tcPr>
            <w:tcW w:w="900" w:type="pct"/>
            <w:hideMark/>
          </w:tcPr>
          <w:p w:rsidR="00BC0C72" w:rsidRDefault="008D5CF6">
            <w:pPr>
              <w:pStyle w:val="a5"/>
            </w:pPr>
            <w:bookmarkStart w:id="25392" w:name="54113"/>
            <w:bookmarkEnd w:id="25392"/>
            <w:r>
              <w:t> </w:t>
            </w:r>
          </w:p>
        </w:tc>
        <w:tc>
          <w:tcPr>
            <w:tcW w:w="2600" w:type="pct"/>
            <w:hideMark/>
          </w:tcPr>
          <w:p w:rsidR="00BC0C72" w:rsidRDefault="008D5CF6">
            <w:pPr>
              <w:pStyle w:val="a5"/>
            </w:pPr>
            <w:bookmarkStart w:id="25393" w:name="54114"/>
            <w:bookmarkEnd w:id="25393"/>
            <w:r>
              <w:t>суміш гумова невулканізована марки В-14-ДНТА</w:t>
            </w:r>
          </w:p>
        </w:tc>
        <w:tc>
          <w:tcPr>
            <w:tcW w:w="750" w:type="pct"/>
            <w:hideMark/>
          </w:tcPr>
          <w:p w:rsidR="00BC0C72" w:rsidRDefault="008D5CF6">
            <w:pPr>
              <w:pStyle w:val="a5"/>
              <w:jc w:val="center"/>
            </w:pPr>
            <w:bookmarkStart w:id="25394" w:name="54115"/>
            <w:bookmarkEnd w:id="25394"/>
            <w:r>
              <w:t>- " -</w:t>
            </w:r>
          </w:p>
        </w:tc>
        <w:tc>
          <w:tcPr>
            <w:tcW w:w="750" w:type="pct"/>
            <w:hideMark/>
          </w:tcPr>
          <w:p w:rsidR="00BC0C72" w:rsidRDefault="008D5CF6">
            <w:pPr>
              <w:pStyle w:val="a5"/>
              <w:jc w:val="center"/>
            </w:pPr>
            <w:bookmarkStart w:id="25395" w:name="54116"/>
            <w:bookmarkEnd w:id="25395"/>
            <w:r>
              <w:t>60</w:t>
            </w:r>
          </w:p>
        </w:tc>
      </w:tr>
      <w:tr w:rsidR="00BC0C72" w:rsidTr="00181458">
        <w:trPr>
          <w:divId w:val="1237204249"/>
        </w:trPr>
        <w:tc>
          <w:tcPr>
            <w:tcW w:w="900" w:type="pct"/>
            <w:hideMark/>
          </w:tcPr>
          <w:p w:rsidR="00BC0C72" w:rsidRDefault="008D5CF6">
            <w:pPr>
              <w:pStyle w:val="a5"/>
            </w:pPr>
            <w:bookmarkStart w:id="25396" w:name="54117"/>
            <w:bookmarkEnd w:id="25396"/>
            <w:r>
              <w:t> </w:t>
            </w:r>
          </w:p>
        </w:tc>
        <w:tc>
          <w:tcPr>
            <w:tcW w:w="2600" w:type="pct"/>
            <w:hideMark/>
          </w:tcPr>
          <w:p w:rsidR="00BC0C72" w:rsidRDefault="008D5CF6">
            <w:pPr>
              <w:pStyle w:val="a5"/>
            </w:pPr>
            <w:bookmarkStart w:id="25397" w:name="54118"/>
            <w:bookmarkEnd w:id="25397"/>
            <w:r>
              <w:t>суміш гумова невулканізована марки ИРП-1078АНТА</w:t>
            </w:r>
          </w:p>
        </w:tc>
        <w:tc>
          <w:tcPr>
            <w:tcW w:w="750" w:type="pct"/>
            <w:hideMark/>
          </w:tcPr>
          <w:p w:rsidR="00BC0C72" w:rsidRDefault="008D5CF6">
            <w:pPr>
              <w:pStyle w:val="a5"/>
              <w:jc w:val="center"/>
            </w:pPr>
            <w:bookmarkStart w:id="25398" w:name="54119"/>
            <w:bookmarkEnd w:id="25398"/>
            <w:r>
              <w:t>- " -</w:t>
            </w:r>
          </w:p>
        </w:tc>
        <w:tc>
          <w:tcPr>
            <w:tcW w:w="750" w:type="pct"/>
            <w:hideMark/>
          </w:tcPr>
          <w:p w:rsidR="00BC0C72" w:rsidRDefault="008D5CF6">
            <w:pPr>
              <w:pStyle w:val="a5"/>
              <w:jc w:val="center"/>
            </w:pPr>
            <w:bookmarkStart w:id="25399" w:name="54120"/>
            <w:bookmarkEnd w:id="25399"/>
            <w:r>
              <w:t>60</w:t>
            </w:r>
          </w:p>
        </w:tc>
      </w:tr>
      <w:tr w:rsidR="00BC0C72" w:rsidTr="00181458">
        <w:trPr>
          <w:divId w:val="1237204249"/>
        </w:trPr>
        <w:tc>
          <w:tcPr>
            <w:tcW w:w="900" w:type="pct"/>
            <w:hideMark/>
          </w:tcPr>
          <w:p w:rsidR="00BC0C72" w:rsidRDefault="008D5CF6">
            <w:pPr>
              <w:pStyle w:val="a5"/>
            </w:pPr>
            <w:bookmarkStart w:id="25400" w:name="54121"/>
            <w:bookmarkEnd w:id="25400"/>
            <w:r>
              <w:t> </w:t>
            </w:r>
          </w:p>
        </w:tc>
        <w:tc>
          <w:tcPr>
            <w:tcW w:w="2600" w:type="pct"/>
            <w:hideMark/>
          </w:tcPr>
          <w:p w:rsidR="00BC0C72" w:rsidRDefault="008D5CF6">
            <w:pPr>
              <w:pStyle w:val="a5"/>
            </w:pPr>
            <w:bookmarkStart w:id="25401" w:name="54122"/>
            <w:bookmarkEnd w:id="25401"/>
            <w:r>
              <w:t>суміш гумова невулканізована марки ИРП-1078НТА</w:t>
            </w:r>
          </w:p>
        </w:tc>
        <w:tc>
          <w:tcPr>
            <w:tcW w:w="750" w:type="pct"/>
            <w:hideMark/>
          </w:tcPr>
          <w:p w:rsidR="00BC0C72" w:rsidRDefault="008D5CF6">
            <w:pPr>
              <w:pStyle w:val="a5"/>
              <w:jc w:val="center"/>
            </w:pPr>
            <w:bookmarkStart w:id="25402" w:name="54123"/>
            <w:bookmarkEnd w:id="25402"/>
            <w:r>
              <w:t>- " -</w:t>
            </w:r>
          </w:p>
        </w:tc>
        <w:tc>
          <w:tcPr>
            <w:tcW w:w="750" w:type="pct"/>
            <w:hideMark/>
          </w:tcPr>
          <w:p w:rsidR="00BC0C72" w:rsidRDefault="008D5CF6">
            <w:pPr>
              <w:pStyle w:val="a5"/>
              <w:jc w:val="center"/>
            </w:pPr>
            <w:bookmarkStart w:id="25403" w:name="54124"/>
            <w:bookmarkEnd w:id="25403"/>
            <w:r>
              <w:t>840</w:t>
            </w:r>
          </w:p>
        </w:tc>
      </w:tr>
      <w:tr w:rsidR="00BC0C72" w:rsidTr="00181458">
        <w:trPr>
          <w:divId w:val="1237204249"/>
        </w:trPr>
        <w:tc>
          <w:tcPr>
            <w:tcW w:w="900" w:type="pct"/>
            <w:hideMark/>
          </w:tcPr>
          <w:p w:rsidR="00BC0C72" w:rsidRDefault="008D5CF6">
            <w:pPr>
              <w:pStyle w:val="a5"/>
            </w:pPr>
            <w:bookmarkStart w:id="25404" w:name="54125"/>
            <w:bookmarkEnd w:id="25404"/>
            <w:r>
              <w:t> </w:t>
            </w:r>
          </w:p>
        </w:tc>
        <w:tc>
          <w:tcPr>
            <w:tcW w:w="2600" w:type="pct"/>
            <w:hideMark/>
          </w:tcPr>
          <w:p w:rsidR="00BC0C72" w:rsidRDefault="008D5CF6">
            <w:pPr>
              <w:pStyle w:val="a5"/>
            </w:pPr>
            <w:bookmarkStart w:id="25405" w:name="54126"/>
            <w:bookmarkEnd w:id="25405"/>
            <w:r>
              <w:t>суміш гумова невулканізована марки ИРП-1266НТА</w:t>
            </w:r>
          </w:p>
        </w:tc>
        <w:tc>
          <w:tcPr>
            <w:tcW w:w="750" w:type="pct"/>
            <w:hideMark/>
          </w:tcPr>
          <w:p w:rsidR="00BC0C72" w:rsidRDefault="008D5CF6">
            <w:pPr>
              <w:pStyle w:val="a5"/>
              <w:jc w:val="center"/>
            </w:pPr>
            <w:bookmarkStart w:id="25406" w:name="54127"/>
            <w:bookmarkEnd w:id="25406"/>
            <w:r>
              <w:t>- " -</w:t>
            </w:r>
          </w:p>
        </w:tc>
        <w:tc>
          <w:tcPr>
            <w:tcW w:w="750" w:type="pct"/>
            <w:hideMark/>
          </w:tcPr>
          <w:p w:rsidR="00BC0C72" w:rsidRDefault="008D5CF6">
            <w:pPr>
              <w:pStyle w:val="a5"/>
              <w:jc w:val="center"/>
            </w:pPr>
            <w:bookmarkStart w:id="25407" w:name="54128"/>
            <w:bookmarkEnd w:id="25407"/>
            <w:r>
              <w:t>60</w:t>
            </w:r>
          </w:p>
        </w:tc>
      </w:tr>
      <w:tr w:rsidR="00BC0C72" w:rsidTr="00181458">
        <w:trPr>
          <w:divId w:val="1237204249"/>
        </w:trPr>
        <w:tc>
          <w:tcPr>
            <w:tcW w:w="900" w:type="pct"/>
            <w:hideMark/>
          </w:tcPr>
          <w:p w:rsidR="00BC0C72" w:rsidRDefault="008D5CF6">
            <w:pPr>
              <w:pStyle w:val="a5"/>
            </w:pPr>
            <w:bookmarkStart w:id="25408" w:name="54129"/>
            <w:bookmarkEnd w:id="25408"/>
            <w:r>
              <w:t> </w:t>
            </w:r>
          </w:p>
        </w:tc>
        <w:tc>
          <w:tcPr>
            <w:tcW w:w="2600" w:type="pct"/>
            <w:hideMark/>
          </w:tcPr>
          <w:p w:rsidR="00BC0C72" w:rsidRDefault="008D5CF6">
            <w:pPr>
              <w:pStyle w:val="a5"/>
            </w:pPr>
            <w:bookmarkStart w:id="25409" w:name="54130"/>
            <w:bookmarkEnd w:id="25409"/>
            <w:r>
              <w:t>суміш гумова невулканізована марки ИРП-1285НТА</w:t>
            </w:r>
          </w:p>
        </w:tc>
        <w:tc>
          <w:tcPr>
            <w:tcW w:w="750" w:type="pct"/>
            <w:hideMark/>
          </w:tcPr>
          <w:p w:rsidR="00BC0C72" w:rsidRDefault="008D5CF6">
            <w:pPr>
              <w:pStyle w:val="a5"/>
              <w:jc w:val="center"/>
            </w:pPr>
            <w:bookmarkStart w:id="25410" w:name="54131"/>
            <w:bookmarkEnd w:id="25410"/>
            <w:r>
              <w:t>- " -</w:t>
            </w:r>
          </w:p>
        </w:tc>
        <w:tc>
          <w:tcPr>
            <w:tcW w:w="750" w:type="pct"/>
            <w:hideMark/>
          </w:tcPr>
          <w:p w:rsidR="00BC0C72" w:rsidRDefault="008D5CF6">
            <w:pPr>
              <w:pStyle w:val="a5"/>
              <w:jc w:val="center"/>
            </w:pPr>
            <w:bookmarkStart w:id="25411" w:name="54132"/>
            <w:bookmarkEnd w:id="25411"/>
            <w:r>
              <w:t>120</w:t>
            </w:r>
          </w:p>
        </w:tc>
      </w:tr>
      <w:tr w:rsidR="00BC0C72" w:rsidTr="00181458">
        <w:trPr>
          <w:divId w:val="1237204249"/>
        </w:trPr>
        <w:tc>
          <w:tcPr>
            <w:tcW w:w="900" w:type="pct"/>
            <w:hideMark/>
          </w:tcPr>
          <w:p w:rsidR="00BC0C72" w:rsidRDefault="008D5CF6">
            <w:pPr>
              <w:pStyle w:val="a5"/>
            </w:pPr>
            <w:bookmarkStart w:id="25412" w:name="54133"/>
            <w:bookmarkEnd w:id="25412"/>
            <w:r>
              <w:t> </w:t>
            </w:r>
          </w:p>
        </w:tc>
        <w:tc>
          <w:tcPr>
            <w:tcW w:w="2600" w:type="pct"/>
            <w:hideMark/>
          </w:tcPr>
          <w:p w:rsidR="00BC0C72" w:rsidRDefault="008D5CF6">
            <w:pPr>
              <w:pStyle w:val="a5"/>
            </w:pPr>
            <w:bookmarkStart w:id="25413" w:name="54134"/>
            <w:bookmarkEnd w:id="25413"/>
            <w:r>
              <w:t>суміш гумова невулканізована марки ИРП-1338НТА-6</w:t>
            </w:r>
          </w:p>
        </w:tc>
        <w:tc>
          <w:tcPr>
            <w:tcW w:w="750" w:type="pct"/>
            <w:hideMark/>
          </w:tcPr>
          <w:p w:rsidR="00BC0C72" w:rsidRDefault="008D5CF6">
            <w:pPr>
              <w:pStyle w:val="a5"/>
              <w:jc w:val="center"/>
            </w:pPr>
            <w:bookmarkStart w:id="25414" w:name="54135"/>
            <w:bookmarkEnd w:id="25414"/>
            <w:r>
              <w:t>- " -</w:t>
            </w:r>
          </w:p>
        </w:tc>
        <w:tc>
          <w:tcPr>
            <w:tcW w:w="750" w:type="pct"/>
            <w:hideMark/>
          </w:tcPr>
          <w:p w:rsidR="00BC0C72" w:rsidRDefault="008D5CF6">
            <w:pPr>
              <w:pStyle w:val="a5"/>
              <w:jc w:val="center"/>
            </w:pPr>
            <w:bookmarkStart w:id="25415" w:name="54136"/>
            <w:bookmarkEnd w:id="25415"/>
            <w:r>
              <w:t>7200</w:t>
            </w:r>
          </w:p>
        </w:tc>
      </w:tr>
      <w:tr w:rsidR="00BC0C72" w:rsidTr="00181458">
        <w:trPr>
          <w:divId w:val="1237204249"/>
        </w:trPr>
        <w:tc>
          <w:tcPr>
            <w:tcW w:w="900" w:type="pct"/>
            <w:hideMark/>
          </w:tcPr>
          <w:p w:rsidR="00BC0C72" w:rsidRDefault="008D5CF6">
            <w:pPr>
              <w:pStyle w:val="a5"/>
            </w:pPr>
            <w:bookmarkStart w:id="25416" w:name="54137"/>
            <w:bookmarkEnd w:id="25416"/>
            <w:r>
              <w:t> </w:t>
            </w:r>
          </w:p>
        </w:tc>
        <w:tc>
          <w:tcPr>
            <w:tcW w:w="2600" w:type="pct"/>
            <w:hideMark/>
          </w:tcPr>
          <w:p w:rsidR="00BC0C72" w:rsidRDefault="008D5CF6">
            <w:pPr>
              <w:pStyle w:val="a5"/>
            </w:pPr>
            <w:bookmarkStart w:id="25417" w:name="54138"/>
            <w:bookmarkEnd w:id="25417"/>
            <w:r>
              <w:t>суміш гумова невулканізована марки ИРП-1346НТА</w:t>
            </w:r>
          </w:p>
        </w:tc>
        <w:tc>
          <w:tcPr>
            <w:tcW w:w="750" w:type="pct"/>
            <w:hideMark/>
          </w:tcPr>
          <w:p w:rsidR="00BC0C72" w:rsidRDefault="008D5CF6">
            <w:pPr>
              <w:pStyle w:val="a5"/>
              <w:jc w:val="center"/>
            </w:pPr>
            <w:bookmarkStart w:id="25418" w:name="54139"/>
            <w:bookmarkEnd w:id="25418"/>
            <w:r>
              <w:t>- " -</w:t>
            </w:r>
          </w:p>
        </w:tc>
        <w:tc>
          <w:tcPr>
            <w:tcW w:w="750" w:type="pct"/>
            <w:hideMark/>
          </w:tcPr>
          <w:p w:rsidR="00BC0C72" w:rsidRDefault="008D5CF6">
            <w:pPr>
              <w:pStyle w:val="a5"/>
              <w:jc w:val="center"/>
            </w:pPr>
            <w:bookmarkStart w:id="25419" w:name="54140"/>
            <w:bookmarkEnd w:id="25419"/>
            <w:r>
              <w:t>300</w:t>
            </w:r>
          </w:p>
        </w:tc>
      </w:tr>
      <w:tr w:rsidR="00BC0C72" w:rsidTr="00181458">
        <w:trPr>
          <w:divId w:val="1237204249"/>
        </w:trPr>
        <w:tc>
          <w:tcPr>
            <w:tcW w:w="900" w:type="pct"/>
            <w:hideMark/>
          </w:tcPr>
          <w:p w:rsidR="00BC0C72" w:rsidRDefault="008D5CF6">
            <w:pPr>
              <w:pStyle w:val="a5"/>
            </w:pPr>
            <w:bookmarkStart w:id="25420" w:name="54141"/>
            <w:bookmarkEnd w:id="25420"/>
            <w:r>
              <w:t> </w:t>
            </w:r>
          </w:p>
        </w:tc>
        <w:tc>
          <w:tcPr>
            <w:tcW w:w="2600" w:type="pct"/>
            <w:hideMark/>
          </w:tcPr>
          <w:p w:rsidR="00BC0C72" w:rsidRDefault="008D5CF6">
            <w:pPr>
              <w:pStyle w:val="a5"/>
            </w:pPr>
            <w:bookmarkStart w:id="25421" w:name="54142"/>
            <w:bookmarkEnd w:id="25421"/>
            <w:r>
              <w:t>суміш гумова невулканізована марки ИРП-1353НТА</w:t>
            </w:r>
          </w:p>
        </w:tc>
        <w:tc>
          <w:tcPr>
            <w:tcW w:w="750" w:type="pct"/>
            <w:hideMark/>
          </w:tcPr>
          <w:p w:rsidR="00BC0C72" w:rsidRDefault="008D5CF6">
            <w:pPr>
              <w:pStyle w:val="a5"/>
              <w:jc w:val="center"/>
            </w:pPr>
            <w:bookmarkStart w:id="25422" w:name="54143"/>
            <w:bookmarkEnd w:id="25422"/>
            <w:r>
              <w:t>- " -</w:t>
            </w:r>
          </w:p>
        </w:tc>
        <w:tc>
          <w:tcPr>
            <w:tcW w:w="750" w:type="pct"/>
            <w:hideMark/>
          </w:tcPr>
          <w:p w:rsidR="00BC0C72" w:rsidRDefault="008D5CF6">
            <w:pPr>
              <w:pStyle w:val="a5"/>
              <w:jc w:val="center"/>
            </w:pPr>
            <w:bookmarkStart w:id="25423" w:name="54144"/>
            <w:bookmarkEnd w:id="25423"/>
            <w:r>
              <w:t>60</w:t>
            </w:r>
          </w:p>
        </w:tc>
      </w:tr>
      <w:tr w:rsidR="00BC0C72" w:rsidTr="00181458">
        <w:trPr>
          <w:divId w:val="1237204249"/>
        </w:trPr>
        <w:tc>
          <w:tcPr>
            <w:tcW w:w="900" w:type="pct"/>
            <w:hideMark/>
          </w:tcPr>
          <w:p w:rsidR="00BC0C72" w:rsidRDefault="008D5CF6">
            <w:pPr>
              <w:pStyle w:val="a5"/>
            </w:pPr>
            <w:bookmarkStart w:id="25424" w:name="54145"/>
            <w:bookmarkEnd w:id="25424"/>
            <w:r>
              <w:t> </w:t>
            </w:r>
          </w:p>
        </w:tc>
        <w:tc>
          <w:tcPr>
            <w:tcW w:w="2600" w:type="pct"/>
            <w:hideMark/>
          </w:tcPr>
          <w:p w:rsidR="00BC0C72" w:rsidRDefault="008D5CF6">
            <w:pPr>
              <w:pStyle w:val="a5"/>
            </w:pPr>
            <w:bookmarkStart w:id="25425" w:name="54146"/>
            <w:bookmarkEnd w:id="25425"/>
            <w:r>
              <w:t>суміш гумова невулканізована марки ИРП-1354НТА</w:t>
            </w:r>
          </w:p>
        </w:tc>
        <w:tc>
          <w:tcPr>
            <w:tcW w:w="750" w:type="pct"/>
            <w:hideMark/>
          </w:tcPr>
          <w:p w:rsidR="00BC0C72" w:rsidRDefault="008D5CF6">
            <w:pPr>
              <w:pStyle w:val="a5"/>
              <w:jc w:val="center"/>
            </w:pPr>
            <w:bookmarkStart w:id="25426" w:name="54147"/>
            <w:bookmarkEnd w:id="25426"/>
            <w:r>
              <w:t>- " -</w:t>
            </w:r>
          </w:p>
        </w:tc>
        <w:tc>
          <w:tcPr>
            <w:tcW w:w="750" w:type="pct"/>
            <w:hideMark/>
          </w:tcPr>
          <w:p w:rsidR="00BC0C72" w:rsidRDefault="008D5CF6">
            <w:pPr>
              <w:pStyle w:val="a5"/>
              <w:jc w:val="center"/>
            </w:pPr>
            <w:bookmarkStart w:id="25427" w:name="54148"/>
            <w:bookmarkEnd w:id="25427"/>
            <w:r>
              <w:t>60</w:t>
            </w:r>
          </w:p>
        </w:tc>
      </w:tr>
      <w:tr w:rsidR="00BC0C72" w:rsidTr="00181458">
        <w:trPr>
          <w:divId w:val="1237204249"/>
        </w:trPr>
        <w:tc>
          <w:tcPr>
            <w:tcW w:w="900" w:type="pct"/>
            <w:hideMark/>
          </w:tcPr>
          <w:p w:rsidR="00BC0C72" w:rsidRDefault="008D5CF6">
            <w:pPr>
              <w:pStyle w:val="a5"/>
            </w:pPr>
            <w:bookmarkStart w:id="25428" w:name="54149"/>
            <w:bookmarkEnd w:id="25428"/>
            <w:r>
              <w:t> </w:t>
            </w:r>
          </w:p>
        </w:tc>
        <w:tc>
          <w:tcPr>
            <w:tcW w:w="2600" w:type="pct"/>
            <w:hideMark/>
          </w:tcPr>
          <w:p w:rsidR="00BC0C72" w:rsidRDefault="008D5CF6">
            <w:pPr>
              <w:pStyle w:val="a5"/>
            </w:pPr>
            <w:bookmarkStart w:id="25429" w:name="54150"/>
            <w:bookmarkEnd w:id="25429"/>
            <w:r>
              <w:t>суміш гумова невулканізована марки НО-68-1НТА</w:t>
            </w:r>
          </w:p>
        </w:tc>
        <w:tc>
          <w:tcPr>
            <w:tcW w:w="750" w:type="pct"/>
            <w:hideMark/>
          </w:tcPr>
          <w:p w:rsidR="00BC0C72" w:rsidRDefault="008D5CF6">
            <w:pPr>
              <w:pStyle w:val="a5"/>
              <w:jc w:val="center"/>
            </w:pPr>
            <w:bookmarkStart w:id="25430" w:name="54151"/>
            <w:bookmarkEnd w:id="25430"/>
            <w:r>
              <w:t>- " -</w:t>
            </w:r>
          </w:p>
        </w:tc>
        <w:tc>
          <w:tcPr>
            <w:tcW w:w="750" w:type="pct"/>
            <w:hideMark/>
          </w:tcPr>
          <w:p w:rsidR="00BC0C72" w:rsidRDefault="008D5CF6">
            <w:pPr>
              <w:pStyle w:val="a5"/>
              <w:jc w:val="center"/>
            </w:pPr>
            <w:bookmarkStart w:id="25431" w:name="54152"/>
            <w:bookmarkEnd w:id="25431"/>
            <w:r>
              <w:t>18600</w:t>
            </w:r>
          </w:p>
        </w:tc>
      </w:tr>
      <w:tr w:rsidR="00BC0C72" w:rsidTr="00181458">
        <w:trPr>
          <w:divId w:val="1237204249"/>
        </w:trPr>
        <w:tc>
          <w:tcPr>
            <w:tcW w:w="900" w:type="pct"/>
            <w:hideMark/>
          </w:tcPr>
          <w:p w:rsidR="00BC0C72" w:rsidRDefault="008D5CF6">
            <w:pPr>
              <w:pStyle w:val="a5"/>
            </w:pPr>
            <w:bookmarkStart w:id="25432" w:name="54153"/>
            <w:bookmarkEnd w:id="25432"/>
            <w:r>
              <w:t> </w:t>
            </w:r>
          </w:p>
        </w:tc>
        <w:tc>
          <w:tcPr>
            <w:tcW w:w="2600" w:type="pct"/>
            <w:hideMark/>
          </w:tcPr>
          <w:p w:rsidR="00BC0C72" w:rsidRDefault="008D5CF6">
            <w:pPr>
              <w:pStyle w:val="a5"/>
            </w:pPr>
            <w:bookmarkStart w:id="25433" w:name="54154"/>
            <w:bookmarkEnd w:id="25433"/>
            <w:r>
              <w:t>суміш гумова невулканізована марки ТС-В-14-1НТА</w:t>
            </w:r>
          </w:p>
        </w:tc>
        <w:tc>
          <w:tcPr>
            <w:tcW w:w="750" w:type="pct"/>
            <w:hideMark/>
          </w:tcPr>
          <w:p w:rsidR="00BC0C72" w:rsidRDefault="008D5CF6">
            <w:pPr>
              <w:pStyle w:val="a5"/>
              <w:jc w:val="center"/>
            </w:pPr>
            <w:bookmarkStart w:id="25434" w:name="54155"/>
            <w:bookmarkEnd w:id="25434"/>
            <w:r>
              <w:t>- " -</w:t>
            </w:r>
          </w:p>
        </w:tc>
        <w:tc>
          <w:tcPr>
            <w:tcW w:w="750" w:type="pct"/>
            <w:hideMark/>
          </w:tcPr>
          <w:p w:rsidR="00BC0C72" w:rsidRDefault="008D5CF6">
            <w:pPr>
              <w:pStyle w:val="a5"/>
              <w:jc w:val="center"/>
            </w:pPr>
            <w:bookmarkStart w:id="25435" w:name="54156"/>
            <w:bookmarkEnd w:id="25435"/>
            <w:r>
              <w:t>60</w:t>
            </w:r>
          </w:p>
        </w:tc>
      </w:tr>
      <w:tr w:rsidR="00BC0C72" w:rsidTr="00181458">
        <w:trPr>
          <w:divId w:val="1237204249"/>
        </w:trPr>
        <w:tc>
          <w:tcPr>
            <w:tcW w:w="900" w:type="pct"/>
            <w:hideMark/>
          </w:tcPr>
          <w:p w:rsidR="00BC0C72" w:rsidRDefault="008D5CF6">
            <w:pPr>
              <w:pStyle w:val="a5"/>
            </w:pPr>
            <w:bookmarkStart w:id="25436" w:name="54157"/>
            <w:bookmarkEnd w:id="25436"/>
            <w:r>
              <w:t> </w:t>
            </w:r>
          </w:p>
        </w:tc>
        <w:tc>
          <w:tcPr>
            <w:tcW w:w="2600" w:type="pct"/>
            <w:hideMark/>
          </w:tcPr>
          <w:p w:rsidR="00BC0C72" w:rsidRDefault="008D5CF6">
            <w:pPr>
              <w:pStyle w:val="a5"/>
            </w:pPr>
            <w:bookmarkStart w:id="25437" w:name="54158"/>
            <w:bookmarkEnd w:id="25437"/>
            <w:r>
              <w:t>гума технічна марки 140.00.0141.045.000</w:t>
            </w:r>
          </w:p>
        </w:tc>
        <w:tc>
          <w:tcPr>
            <w:tcW w:w="750" w:type="pct"/>
            <w:hideMark/>
          </w:tcPr>
          <w:p w:rsidR="00BC0C72" w:rsidRDefault="008D5CF6">
            <w:pPr>
              <w:pStyle w:val="a5"/>
              <w:jc w:val="center"/>
            </w:pPr>
            <w:bookmarkStart w:id="25438" w:name="54159"/>
            <w:bookmarkEnd w:id="25438"/>
            <w:r>
              <w:t>комплектів</w:t>
            </w:r>
          </w:p>
        </w:tc>
        <w:tc>
          <w:tcPr>
            <w:tcW w:w="750" w:type="pct"/>
            <w:hideMark/>
          </w:tcPr>
          <w:p w:rsidR="00BC0C72" w:rsidRDefault="008D5CF6">
            <w:pPr>
              <w:pStyle w:val="a5"/>
              <w:jc w:val="center"/>
            </w:pPr>
            <w:bookmarkStart w:id="25439" w:name="54160"/>
            <w:bookmarkEnd w:id="25439"/>
            <w:r>
              <w:t>36</w:t>
            </w:r>
          </w:p>
        </w:tc>
      </w:tr>
      <w:tr w:rsidR="00BC0C72" w:rsidTr="00181458">
        <w:trPr>
          <w:divId w:val="1237204249"/>
        </w:trPr>
        <w:tc>
          <w:tcPr>
            <w:tcW w:w="900" w:type="pct"/>
            <w:hideMark/>
          </w:tcPr>
          <w:p w:rsidR="00BC0C72" w:rsidRDefault="008D5CF6">
            <w:pPr>
              <w:pStyle w:val="a5"/>
            </w:pPr>
            <w:bookmarkStart w:id="25440" w:name="54161"/>
            <w:bookmarkEnd w:id="25440"/>
            <w:r>
              <w:t> </w:t>
            </w:r>
          </w:p>
        </w:tc>
        <w:tc>
          <w:tcPr>
            <w:tcW w:w="2600" w:type="pct"/>
            <w:hideMark/>
          </w:tcPr>
          <w:p w:rsidR="00BC0C72" w:rsidRDefault="008D5CF6">
            <w:pPr>
              <w:pStyle w:val="a5"/>
            </w:pPr>
            <w:bookmarkStart w:id="25441" w:name="54162"/>
            <w:bookmarkEnd w:id="25441"/>
            <w:r>
              <w:t>гума технічна марки 24.0370.413.000</w:t>
            </w:r>
          </w:p>
        </w:tc>
        <w:tc>
          <w:tcPr>
            <w:tcW w:w="750" w:type="pct"/>
            <w:hideMark/>
          </w:tcPr>
          <w:p w:rsidR="00BC0C72" w:rsidRDefault="008D5CF6">
            <w:pPr>
              <w:pStyle w:val="a5"/>
              <w:jc w:val="center"/>
            </w:pPr>
            <w:bookmarkStart w:id="25442" w:name="54163"/>
            <w:bookmarkEnd w:id="25442"/>
            <w:r>
              <w:t>- " -</w:t>
            </w:r>
          </w:p>
        </w:tc>
        <w:tc>
          <w:tcPr>
            <w:tcW w:w="750" w:type="pct"/>
            <w:hideMark/>
          </w:tcPr>
          <w:p w:rsidR="00BC0C72" w:rsidRDefault="008D5CF6">
            <w:pPr>
              <w:pStyle w:val="a5"/>
              <w:jc w:val="center"/>
            </w:pPr>
            <w:bookmarkStart w:id="25443" w:name="54164"/>
            <w:bookmarkEnd w:id="25443"/>
            <w:r>
              <w:t>36</w:t>
            </w:r>
          </w:p>
        </w:tc>
      </w:tr>
      <w:tr w:rsidR="00BC0C72" w:rsidTr="00181458">
        <w:trPr>
          <w:divId w:val="1237204249"/>
        </w:trPr>
        <w:tc>
          <w:tcPr>
            <w:tcW w:w="900" w:type="pct"/>
            <w:hideMark/>
          </w:tcPr>
          <w:p w:rsidR="00BC0C72" w:rsidRDefault="008D5CF6">
            <w:pPr>
              <w:pStyle w:val="a5"/>
            </w:pPr>
            <w:bookmarkStart w:id="25444" w:name="54165"/>
            <w:bookmarkEnd w:id="25444"/>
            <w:r>
              <w:t> </w:t>
            </w:r>
          </w:p>
        </w:tc>
        <w:tc>
          <w:tcPr>
            <w:tcW w:w="2600" w:type="pct"/>
            <w:hideMark/>
          </w:tcPr>
          <w:p w:rsidR="00BC0C72" w:rsidRDefault="008D5CF6">
            <w:pPr>
              <w:pStyle w:val="a5"/>
            </w:pPr>
            <w:bookmarkStart w:id="25445" w:name="54166"/>
            <w:bookmarkEnd w:id="25445"/>
            <w:r>
              <w:t>гума технічна марки 24.0755.114.000</w:t>
            </w:r>
          </w:p>
        </w:tc>
        <w:tc>
          <w:tcPr>
            <w:tcW w:w="750" w:type="pct"/>
            <w:hideMark/>
          </w:tcPr>
          <w:p w:rsidR="00BC0C72" w:rsidRDefault="008D5CF6">
            <w:pPr>
              <w:pStyle w:val="a5"/>
              <w:jc w:val="center"/>
            </w:pPr>
            <w:bookmarkStart w:id="25446" w:name="54167"/>
            <w:bookmarkEnd w:id="25446"/>
            <w:r>
              <w:t>- " -</w:t>
            </w:r>
          </w:p>
        </w:tc>
        <w:tc>
          <w:tcPr>
            <w:tcW w:w="750" w:type="pct"/>
            <w:hideMark/>
          </w:tcPr>
          <w:p w:rsidR="00BC0C72" w:rsidRDefault="008D5CF6">
            <w:pPr>
              <w:pStyle w:val="a5"/>
              <w:jc w:val="center"/>
            </w:pPr>
            <w:bookmarkStart w:id="25447" w:name="54168"/>
            <w:bookmarkEnd w:id="25447"/>
            <w:r>
              <w:t>36</w:t>
            </w:r>
          </w:p>
        </w:tc>
      </w:tr>
      <w:tr w:rsidR="00BC0C72" w:rsidTr="00181458">
        <w:trPr>
          <w:divId w:val="1237204249"/>
        </w:trPr>
        <w:tc>
          <w:tcPr>
            <w:tcW w:w="900" w:type="pct"/>
            <w:hideMark/>
          </w:tcPr>
          <w:p w:rsidR="00BC0C72" w:rsidRDefault="008D5CF6">
            <w:pPr>
              <w:pStyle w:val="a5"/>
            </w:pPr>
            <w:bookmarkStart w:id="25448" w:name="54169"/>
            <w:bookmarkEnd w:id="25448"/>
            <w:r>
              <w:t> </w:t>
            </w:r>
          </w:p>
        </w:tc>
        <w:tc>
          <w:tcPr>
            <w:tcW w:w="2600" w:type="pct"/>
            <w:hideMark/>
          </w:tcPr>
          <w:p w:rsidR="00BC0C72" w:rsidRDefault="008D5CF6">
            <w:pPr>
              <w:pStyle w:val="a5"/>
            </w:pPr>
            <w:bookmarkStart w:id="25449" w:name="54170"/>
            <w:bookmarkEnd w:id="25449"/>
            <w:r>
              <w:t>гума технічна марки 7200.0141.009.000</w:t>
            </w:r>
          </w:p>
        </w:tc>
        <w:tc>
          <w:tcPr>
            <w:tcW w:w="750" w:type="pct"/>
            <w:hideMark/>
          </w:tcPr>
          <w:p w:rsidR="00BC0C72" w:rsidRDefault="008D5CF6">
            <w:pPr>
              <w:pStyle w:val="a5"/>
              <w:jc w:val="center"/>
            </w:pPr>
            <w:bookmarkStart w:id="25450" w:name="54171"/>
            <w:bookmarkEnd w:id="25450"/>
            <w:r>
              <w:t>- " -</w:t>
            </w:r>
          </w:p>
        </w:tc>
        <w:tc>
          <w:tcPr>
            <w:tcW w:w="750" w:type="pct"/>
            <w:hideMark/>
          </w:tcPr>
          <w:p w:rsidR="00BC0C72" w:rsidRDefault="008D5CF6">
            <w:pPr>
              <w:pStyle w:val="a5"/>
              <w:jc w:val="center"/>
            </w:pPr>
            <w:bookmarkStart w:id="25451" w:name="54172"/>
            <w:bookmarkEnd w:id="25451"/>
            <w:r>
              <w:t>36</w:t>
            </w:r>
          </w:p>
        </w:tc>
      </w:tr>
      <w:tr w:rsidR="00BC0C72" w:rsidTr="00181458">
        <w:trPr>
          <w:divId w:val="1237204249"/>
        </w:trPr>
        <w:tc>
          <w:tcPr>
            <w:tcW w:w="900" w:type="pct"/>
            <w:hideMark/>
          </w:tcPr>
          <w:p w:rsidR="00BC0C72" w:rsidRDefault="008D5CF6">
            <w:pPr>
              <w:pStyle w:val="a5"/>
            </w:pPr>
            <w:bookmarkStart w:id="25452" w:name="54173"/>
            <w:bookmarkEnd w:id="25452"/>
            <w:r>
              <w:t> </w:t>
            </w:r>
          </w:p>
        </w:tc>
        <w:tc>
          <w:tcPr>
            <w:tcW w:w="2600" w:type="pct"/>
            <w:hideMark/>
          </w:tcPr>
          <w:p w:rsidR="00BC0C72" w:rsidRDefault="008D5CF6">
            <w:pPr>
              <w:pStyle w:val="a5"/>
            </w:pPr>
            <w:bookmarkStart w:id="25453" w:name="54174"/>
            <w:bookmarkEnd w:id="25453"/>
            <w:r>
              <w:t>гума технічна марки 7204.0150.998.000</w:t>
            </w:r>
          </w:p>
        </w:tc>
        <w:tc>
          <w:tcPr>
            <w:tcW w:w="750" w:type="pct"/>
            <w:hideMark/>
          </w:tcPr>
          <w:p w:rsidR="00BC0C72" w:rsidRDefault="008D5CF6">
            <w:pPr>
              <w:pStyle w:val="a5"/>
              <w:jc w:val="center"/>
            </w:pPr>
            <w:bookmarkStart w:id="25454" w:name="54175"/>
            <w:bookmarkEnd w:id="25454"/>
            <w:r>
              <w:t>- " -</w:t>
            </w:r>
          </w:p>
        </w:tc>
        <w:tc>
          <w:tcPr>
            <w:tcW w:w="750" w:type="pct"/>
            <w:hideMark/>
          </w:tcPr>
          <w:p w:rsidR="00BC0C72" w:rsidRDefault="008D5CF6">
            <w:pPr>
              <w:pStyle w:val="a5"/>
              <w:jc w:val="center"/>
            </w:pPr>
            <w:bookmarkStart w:id="25455" w:name="54176"/>
            <w:bookmarkEnd w:id="25455"/>
            <w:r>
              <w:t>36</w:t>
            </w:r>
          </w:p>
        </w:tc>
      </w:tr>
      <w:tr w:rsidR="00BC0C72" w:rsidTr="00181458">
        <w:trPr>
          <w:divId w:val="1237204249"/>
        </w:trPr>
        <w:tc>
          <w:tcPr>
            <w:tcW w:w="900" w:type="pct"/>
            <w:hideMark/>
          </w:tcPr>
          <w:p w:rsidR="00BC0C72" w:rsidRDefault="008D5CF6">
            <w:pPr>
              <w:pStyle w:val="a5"/>
            </w:pPr>
            <w:bookmarkStart w:id="25456" w:name="54177"/>
            <w:bookmarkEnd w:id="25456"/>
            <w:r>
              <w:t> </w:t>
            </w:r>
          </w:p>
        </w:tc>
        <w:tc>
          <w:tcPr>
            <w:tcW w:w="2600" w:type="pct"/>
            <w:hideMark/>
          </w:tcPr>
          <w:p w:rsidR="00BC0C72" w:rsidRDefault="008D5CF6">
            <w:pPr>
              <w:pStyle w:val="a5"/>
            </w:pPr>
            <w:bookmarkStart w:id="25457" w:name="54178"/>
            <w:bookmarkEnd w:id="25457"/>
            <w:r>
              <w:t>гума технічна марки ПР-63</w:t>
            </w:r>
          </w:p>
        </w:tc>
        <w:tc>
          <w:tcPr>
            <w:tcW w:w="750" w:type="pct"/>
            <w:hideMark/>
          </w:tcPr>
          <w:p w:rsidR="00BC0C72" w:rsidRDefault="008D5CF6">
            <w:pPr>
              <w:pStyle w:val="a5"/>
              <w:jc w:val="center"/>
            </w:pPr>
            <w:bookmarkStart w:id="25458" w:name="54179"/>
            <w:bookmarkEnd w:id="25458"/>
            <w:r>
              <w:t>- " -</w:t>
            </w:r>
          </w:p>
        </w:tc>
        <w:tc>
          <w:tcPr>
            <w:tcW w:w="750" w:type="pct"/>
            <w:hideMark/>
          </w:tcPr>
          <w:p w:rsidR="00BC0C72" w:rsidRDefault="008D5CF6">
            <w:pPr>
              <w:pStyle w:val="a5"/>
              <w:jc w:val="center"/>
            </w:pPr>
            <w:bookmarkStart w:id="25459" w:name="54180"/>
            <w:bookmarkEnd w:id="25459"/>
            <w:r>
              <w:t>36</w:t>
            </w:r>
          </w:p>
        </w:tc>
      </w:tr>
      <w:tr w:rsidR="00BC0C72" w:rsidTr="00181458">
        <w:trPr>
          <w:divId w:val="1237204249"/>
        </w:trPr>
        <w:tc>
          <w:tcPr>
            <w:tcW w:w="900" w:type="pct"/>
            <w:hideMark/>
          </w:tcPr>
          <w:p w:rsidR="00BC0C72" w:rsidRDefault="008D5CF6">
            <w:pPr>
              <w:pStyle w:val="a5"/>
            </w:pPr>
            <w:bookmarkStart w:id="25460" w:name="54181"/>
            <w:bookmarkEnd w:id="25460"/>
            <w:r>
              <w:t> </w:t>
            </w:r>
          </w:p>
        </w:tc>
        <w:tc>
          <w:tcPr>
            <w:tcW w:w="2600" w:type="pct"/>
            <w:hideMark/>
          </w:tcPr>
          <w:p w:rsidR="00BC0C72" w:rsidRDefault="008D5CF6">
            <w:pPr>
              <w:pStyle w:val="a5"/>
            </w:pPr>
            <w:bookmarkStart w:id="25461" w:name="54182"/>
            <w:bookmarkEnd w:id="25461"/>
            <w:r>
              <w:t>гума технічна (технічні вироби)</w:t>
            </w:r>
          </w:p>
        </w:tc>
        <w:tc>
          <w:tcPr>
            <w:tcW w:w="750" w:type="pct"/>
            <w:hideMark/>
          </w:tcPr>
          <w:p w:rsidR="00BC0C72" w:rsidRDefault="008D5CF6">
            <w:pPr>
              <w:pStyle w:val="a5"/>
              <w:jc w:val="center"/>
            </w:pPr>
            <w:bookmarkStart w:id="25462" w:name="54183"/>
            <w:bookmarkEnd w:id="25462"/>
            <w:r>
              <w:t>- " -</w:t>
            </w:r>
          </w:p>
        </w:tc>
        <w:tc>
          <w:tcPr>
            <w:tcW w:w="750" w:type="pct"/>
            <w:hideMark/>
          </w:tcPr>
          <w:p w:rsidR="00BC0C72" w:rsidRDefault="008D5CF6">
            <w:pPr>
              <w:pStyle w:val="a5"/>
              <w:jc w:val="center"/>
            </w:pPr>
            <w:bookmarkStart w:id="25463" w:name="54184"/>
            <w:bookmarkEnd w:id="25463"/>
            <w:r>
              <w:t>36</w:t>
            </w:r>
          </w:p>
        </w:tc>
      </w:tr>
      <w:tr w:rsidR="00BC0C72" w:rsidTr="00181458">
        <w:trPr>
          <w:divId w:val="1237204249"/>
        </w:trPr>
        <w:tc>
          <w:tcPr>
            <w:tcW w:w="900" w:type="pct"/>
            <w:hideMark/>
          </w:tcPr>
          <w:p w:rsidR="00BC0C72" w:rsidRDefault="008D5CF6">
            <w:pPr>
              <w:pStyle w:val="a5"/>
            </w:pPr>
            <w:bookmarkStart w:id="25464" w:name="54185"/>
            <w:bookmarkEnd w:id="25464"/>
            <w:r>
              <w:t>4006 90 00</w:t>
            </w:r>
          </w:p>
        </w:tc>
        <w:tc>
          <w:tcPr>
            <w:tcW w:w="2600" w:type="pct"/>
            <w:hideMark/>
          </w:tcPr>
          <w:p w:rsidR="00BC0C72" w:rsidRDefault="008D5CF6">
            <w:pPr>
              <w:pStyle w:val="a5"/>
            </w:pPr>
            <w:bookmarkStart w:id="25465" w:name="54186"/>
            <w:bookmarkEnd w:id="25465"/>
            <w:r>
              <w:t>Інші форми (наприклад, прутки, трубки, профілі фасонні) та вироби (наприклад, диски та кільця) з невулканізованої гуми:</w:t>
            </w:r>
            <w:r>
              <w:br/>
              <w:t>- інші:</w:t>
            </w:r>
          </w:p>
        </w:tc>
        <w:tc>
          <w:tcPr>
            <w:tcW w:w="750" w:type="pct"/>
            <w:hideMark/>
          </w:tcPr>
          <w:p w:rsidR="00BC0C72" w:rsidRDefault="008D5CF6">
            <w:pPr>
              <w:pStyle w:val="a5"/>
              <w:jc w:val="center"/>
            </w:pPr>
            <w:bookmarkStart w:id="25466" w:name="54187"/>
            <w:bookmarkEnd w:id="25466"/>
            <w:r>
              <w:t> </w:t>
            </w:r>
          </w:p>
        </w:tc>
        <w:tc>
          <w:tcPr>
            <w:tcW w:w="750" w:type="pct"/>
            <w:hideMark/>
          </w:tcPr>
          <w:p w:rsidR="00BC0C72" w:rsidRDefault="008D5CF6">
            <w:pPr>
              <w:pStyle w:val="a5"/>
              <w:jc w:val="center"/>
            </w:pPr>
            <w:bookmarkStart w:id="25467" w:name="54188"/>
            <w:bookmarkEnd w:id="25467"/>
            <w:r>
              <w:t> </w:t>
            </w:r>
          </w:p>
        </w:tc>
      </w:tr>
      <w:tr w:rsidR="00BC0C72" w:rsidTr="00181458">
        <w:trPr>
          <w:divId w:val="1237204249"/>
        </w:trPr>
        <w:tc>
          <w:tcPr>
            <w:tcW w:w="900" w:type="pct"/>
            <w:hideMark/>
          </w:tcPr>
          <w:p w:rsidR="00BC0C72" w:rsidRDefault="008D5CF6">
            <w:pPr>
              <w:pStyle w:val="a5"/>
            </w:pPr>
            <w:bookmarkStart w:id="25468" w:name="54189"/>
            <w:bookmarkEnd w:id="25468"/>
            <w:r>
              <w:t> </w:t>
            </w:r>
          </w:p>
        </w:tc>
        <w:tc>
          <w:tcPr>
            <w:tcW w:w="2600" w:type="pct"/>
            <w:hideMark/>
          </w:tcPr>
          <w:p w:rsidR="00BC0C72" w:rsidRDefault="008D5CF6">
            <w:pPr>
              <w:pStyle w:val="a5"/>
            </w:pPr>
            <w:bookmarkStart w:id="25469" w:name="54190"/>
            <w:bookmarkEnd w:id="25469"/>
            <w:r>
              <w:t>гума марки ИРП-1338, 51-1431Р</w:t>
            </w:r>
          </w:p>
        </w:tc>
        <w:tc>
          <w:tcPr>
            <w:tcW w:w="750" w:type="pct"/>
            <w:hideMark/>
          </w:tcPr>
          <w:p w:rsidR="00BC0C72" w:rsidRDefault="008D5CF6">
            <w:pPr>
              <w:pStyle w:val="a5"/>
              <w:jc w:val="center"/>
            </w:pPr>
            <w:bookmarkStart w:id="25470" w:name="54191"/>
            <w:bookmarkEnd w:id="25470"/>
            <w:r>
              <w:t>комплектів</w:t>
            </w:r>
          </w:p>
        </w:tc>
        <w:tc>
          <w:tcPr>
            <w:tcW w:w="750" w:type="pct"/>
            <w:hideMark/>
          </w:tcPr>
          <w:p w:rsidR="00BC0C72" w:rsidRDefault="008D5CF6">
            <w:pPr>
              <w:pStyle w:val="a5"/>
              <w:jc w:val="center"/>
            </w:pPr>
            <w:bookmarkStart w:id="25471" w:name="54192"/>
            <w:bookmarkEnd w:id="25471"/>
            <w:r>
              <w:t>36</w:t>
            </w:r>
          </w:p>
        </w:tc>
      </w:tr>
      <w:tr w:rsidR="00BC0C72" w:rsidTr="00181458">
        <w:trPr>
          <w:divId w:val="1237204249"/>
        </w:trPr>
        <w:tc>
          <w:tcPr>
            <w:tcW w:w="900" w:type="pct"/>
            <w:hideMark/>
          </w:tcPr>
          <w:p w:rsidR="00BC0C72" w:rsidRDefault="008D5CF6">
            <w:pPr>
              <w:pStyle w:val="a5"/>
            </w:pPr>
            <w:bookmarkStart w:id="25472" w:name="54193"/>
            <w:bookmarkEnd w:id="25472"/>
            <w:r>
              <w:t>4008</w:t>
            </w:r>
          </w:p>
        </w:tc>
        <w:tc>
          <w:tcPr>
            <w:tcW w:w="2600" w:type="pct"/>
            <w:hideMark/>
          </w:tcPr>
          <w:p w:rsidR="00BC0C72" w:rsidRDefault="008D5CF6">
            <w:pPr>
              <w:pStyle w:val="a5"/>
            </w:pPr>
            <w:bookmarkStart w:id="25473" w:name="54194"/>
            <w:bookmarkEnd w:id="25473"/>
            <w:r>
              <w:t>Пластини, листи, стрічки, смужки, прутки і фасонні профілі з вулканізованої гуми, крім твердої гуми:</w:t>
            </w:r>
          </w:p>
        </w:tc>
        <w:tc>
          <w:tcPr>
            <w:tcW w:w="750" w:type="pct"/>
            <w:hideMark/>
          </w:tcPr>
          <w:p w:rsidR="00BC0C72" w:rsidRDefault="008D5CF6">
            <w:pPr>
              <w:pStyle w:val="a5"/>
              <w:jc w:val="center"/>
            </w:pPr>
            <w:bookmarkStart w:id="25474" w:name="54195"/>
            <w:bookmarkEnd w:id="25474"/>
            <w:r>
              <w:t> </w:t>
            </w:r>
          </w:p>
        </w:tc>
        <w:tc>
          <w:tcPr>
            <w:tcW w:w="750" w:type="pct"/>
            <w:hideMark/>
          </w:tcPr>
          <w:p w:rsidR="00BC0C72" w:rsidRDefault="008D5CF6">
            <w:pPr>
              <w:pStyle w:val="a5"/>
              <w:jc w:val="center"/>
            </w:pPr>
            <w:bookmarkStart w:id="25475" w:name="54196"/>
            <w:bookmarkEnd w:id="25475"/>
            <w:r>
              <w:t> </w:t>
            </w:r>
          </w:p>
        </w:tc>
      </w:tr>
      <w:tr w:rsidR="00BC0C72" w:rsidTr="00181458">
        <w:trPr>
          <w:divId w:val="1237204249"/>
        </w:trPr>
        <w:tc>
          <w:tcPr>
            <w:tcW w:w="900" w:type="pct"/>
            <w:hideMark/>
          </w:tcPr>
          <w:p w:rsidR="00BC0C72" w:rsidRDefault="008D5CF6">
            <w:pPr>
              <w:pStyle w:val="a5"/>
            </w:pPr>
            <w:bookmarkStart w:id="25476" w:name="54197"/>
            <w:bookmarkEnd w:id="25476"/>
            <w:r>
              <w:t> </w:t>
            </w:r>
          </w:p>
        </w:tc>
        <w:tc>
          <w:tcPr>
            <w:tcW w:w="2600" w:type="pct"/>
            <w:hideMark/>
          </w:tcPr>
          <w:p w:rsidR="00BC0C72" w:rsidRDefault="008D5CF6">
            <w:pPr>
              <w:pStyle w:val="a5"/>
            </w:pPr>
            <w:bookmarkStart w:id="25477" w:name="54198"/>
            <w:bookmarkEnd w:id="25477"/>
            <w:r>
              <w:t>суміш для згущення марки УТ-3</w:t>
            </w:r>
          </w:p>
        </w:tc>
        <w:tc>
          <w:tcPr>
            <w:tcW w:w="750" w:type="pct"/>
            <w:hideMark/>
          </w:tcPr>
          <w:p w:rsidR="00BC0C72" w:rsidRDefault="008D5CF6">
            <w:pPr>
              <w:pStyle w:val="a5"/>
              <w:jc w:val="center"/>
            </w:pPr>
            <w:bookmarkStart w:id="25478" w:name="54199"/>
            <w:bookmarkEnd w:id="25478"/>
            <w:r>
              <w:t>тис. метрів</w:t>
            </w:r>
          </w:p>
        </w:tc>
        <w:tc>
          <w:tcPr>
            <w:tcW w:w="750" w:type="pct"/>
            <w:hideMark/>
          </w:tcPr>
          <w:p w:rsidR="00BC0C72" w:rsidRDefault="008D5CF6">
            <w:pPr>
              <w:pStyle w:val="a5"/>
              <w:jc w:val="center"/>
            </w:pPr>
            <w:bookmarkStart w:id="25479" w:name="54200"/>
            <w:bookmarkEnd w:id="25479"/>
            <w:r>
              <w:t>180</w:t>
            </w:r>
          </w:p>
        </w:tc>
      </w:tr>
      <w:tr w:rsidR="00BC0C72" w:rsidTr="00181458">
        <w:trPr>
          <w:divId w:val="1237204249"/>
        </w:trPr>
        <w:tc>
          <w:tcPr>
            <w:tcW w:w="900" w:type="pct"/>
            <w:hideMark/>
          </w:tcPr>
          <w:p w:rsidR="00BC0C72" w:rsidRDefault="008D5CF6">
            <w:pPr>
              <w:pStyle w:val="a5"/>
            </w:pPr>
            <w:bookmarkStart w:id="25480" w:name="54201"/>
            <w:bookmarkEnd w:id="25480"/>
            <w:r>
              <w:t> </w:t>
            </w:r>
          </w:p>
        </w:tc>
        <w:tc>
          <w:tcPr>
            <w:tcW w:w="2600" w:type="pct"/>
            <w:hideMark/>
          </w:tcPr>
          <w:p w:rsidR="00BC0C72" w:rsidRDefault="008D5CF6">
            <w:pPr>
              <w:pStyle w:val="a5"/>
            </w:pPr>
            <w:bookmarkStart w:id="25481" w:name="54202"/>
            <w:bookmarkEnd w:id="25481"/>
            <w:r>
              <w:t>речовина склеювальна марки БП 0,2-26</w:t>
            </w:r>
          </w:p>
        </w:tc>
        <w:tc>
          <w:tcPr>
            <w:tcW w:w="750" w:type="pct"/>
            <w:hideMark/>
          </w:tcPr>
          <w:p w:rsidR="00BC0C72" w:rsidRDefault="008D5CF6">
            <w:pPr>
              <w:pStyle w:val="a5"/>
              <w:jc w:val="center"/>
            </w:pPr>
            <w:bookmarkStart w:id="25482" w:name="54203"/>
            <w:bookmarkEnd w:id="25482"/>
            <w:r>
              <w:t>кілограмів</w:t>
            </w:r>
          </w:p>
        </w:tc>
        <w:tc>
          <w:tcPr>
            <w:tcW w:w="750" w:type="pct"/>
            <w:hideMark/>
          </w:tcPr>
          <w:p w:rsidR="00BC0C72" w:rsidRDefault="008D5CF6">
            <w:pPr>
              <w:pStyle w:val="a5"/>
              <w:jc w:val="center"/>
            </w:pPr>
            <w:bookmarkStart w:id="25483" w:name="54204"/>
            <w:bookmarkEnd w:id="25483"/>
            <w:r>
              <w:t>300</w:t>
            </w:r>
          </w:p>
        </w:tc>
      </w:tr>
      <w:tr w:rsidR="00BC0C72" w:rsidTr="00181458">
        <w:trPr>
          <w:divId w:val="1237204249"/>
        </w:trPr>
        <w:tc>
          <w:tcPr>
            <w:tcW w:w="900" w:type="pct"/>
            <w:hideMark/>
          </w:tcPr>
          <w:p w:rsidR="00BC0C72" w:rsidRDefault="008D5CF6">
            <w:pPr>
              <w:pStyle w:val="a5"/>
            </w:pPr>
            <w:bookmarkStart w:id="25484" w:name="54205"/>
            <w:bookmarkEnd w:id="25484"/>
            <w:r>
              <w:t> </w:t>
            </w:r>
          </w:p>
        </w:tc>
        <w:tc>
          <w:tcPr>
            <w:tcW w:w="2600" w:type="pct"/>
            <w:hideMark/>
          </w:tcPr>
          <w:p w:rsidR="00BC0C72" w:rsidRDefault="008D5CF6">
            <w:pPr>
              <w:pStyle w:val="a5"/>
            </w:pPr>
            <w:bookmarkStart w:id="25485" w:name="54206"/>
            <w:bookmarkEnd w:id="25485"/>
            <w:r>
              <w:t>речовина склеювальна марки КП 0,2-26</w:t>
            </w:r>
          </w:p>
        </w:tc>
        <w:tc>
          <w:tcPr>
            <w:tcW w:w="750" w:type="pct"/>
            <w:hideMark/>
          </w:tcPr>
          <w:p w:rsidR="00BC0C72" w:rsidRDefault="008D5CF6">
            <w:pPr>
              <w:pStyle w:val="a5"/>
              <w:jc w:val="center"/>
            </w:pPr>
            <w:bookmarkStart w:id="25486" w:name="54207"/>
            <w:bookmarkEnd w:id="25486"/>
            <w:r>
              <w:t>кілограмів</w:t>
            </w:r>
          </w:p>
        </w:tc>
        <w:tc>
          <w:tcPr>
            <w:tcW w:w="750" w:type="pct"/>
            <w:hideMark/>
          </w:tcPr>
          <w:p w:rsidR="00BC0C72" w:rsidRDefault="008D5CF6">
            <w:pPr>
              <w:pStyle w:val="a5"/>
              <w:jc w:val="center"/>
            </w:pPr>
            <w:bookmarkStart w:id="25487" w:name="54208"/>
            <w:bookmarkEnd w:id="25487"/>
            <w:r>
              <w:t>3000</w:t>
            </w:r>
          </w:p>
        </w:tc>
      </w:tr>
      <w:tr w:rsidR="00BC0C72" w:rsidTr="00181458">
        <w:trPr>
          <w:divId w:val="1237204249"/>
        </w:trPr>
        <w:tc>
          <w:tcPr>
            <w:tcW w:w="900" w:type="pct"/>
            <w:hideMark/>
          </w:tcPr>
          <w:p w:rsidR="00BC0C72" w:rsidRDefault="008D5CF6">
            <w:pPr>
              <w:pStyle w:val="a5"/>
            </w:pPr>
            <w:bookmarkStart w:id="25488" w:name="54209"/>
            <w:bookmarkEnd w:id="25488"/>
            <w:r>
              <w:lastRenderedPageBreak/>
              <w:t> </w:t>
            </w:r>
          </w:p>
        </w:tc>
        <w:tc>
          <w:tcPr>
            <w:tcW w:w="2600" w:type="pct"/>
            <w:hideMark/>
          </w:tcPr>
          <w:p w:rsidR="00BC0C72" w:rsidRDefault="008D5CF6">
            <w:pPr>
              <w:pStyle w:val="a5"/>
            </w:pPr>
            <w:bookmarkStart w:id="25489" w:name="54210"/>
            <w:bookmarkEnd w:id="25489"/>
            <w:r>
              <w:t>речовина склеювальна марки КФ 0,5</w:t>
            </w:r>
          </w:p>
        </w:tc>
        <w:tc>
          <w:tcPr>
            <w:tcW w:w="750" w:type="pct"/>
            <w:hideMark/>
          </w:tcPr>
          <w:p w:rsidR="00BC0C72" w:rsidRDefault="008D5CF6">
            <w:pPr>
              <w:pStyle w:val="a5"/>
              <w:jc w:val="center"/>
            </w:pPr>
            <w:bookmarkStart w:id="25490" w:name="54211"/>
            <w:bookmarkEnd w:id="25490"/>
            <w:r>
              <w:t>- " -</w:t>
            </w:r>
          </w:p>
        </w:tc>
        <w:tc>
          <w:tcPr>
            <w:tcW w:w="750" w:type="pct"/>
            <w:hideMark/>
          </w:tcPr>
          <w:p w:rsidR="00BC0C72" w:rsidRDefault="008D5CF6">
            <w:pPr>
              <w:pStyle w:val="a5"/>
              <w:jc w:val="center"/>
            </w:pPr>
            <w:bookmarkStart w:id="25491" w:name="54212"/>
            <w:bookmarkEnd w:id="25491"/>
            <w:r>
              <w:t>60</w:t>
            </w:r>
          </w:p>
        </w:tc>
      </w:tr>
      <w:tr w:rsidR="00BC0C72" w:rsidTr="00181458">
        <w:trPr>
          <w:divId w:val="1237204249"/>
        </w:trPr>
        <w:tc>
          <w:tcPr>
            <w:tcW w:w="900" w:type="pct"/>
            <w:hideMark/>
          </w:tcPr>
          <w:p w:rsidR="00BC0C72" w:rsidRDefault="008D5CF6">
            <w:pPr>
              <w:pStyle w:val="a5"/>
            </w:pPr>
            <w:bookmarkStart w:id="25492" w:name="54213"/>
            <w:bookmarkEnd w:id="25492"/>
            <w:r>
              <w:t> </w:t>
            </w:r>
          </w:p>
        </w:tc>
        <w:tc>
          <w:tcPr>
            <w:tcW w:w="2600" w:type="pct"/>
            <w:hideMark/>
          </w:tcPr>
          <w:p w:rsidR="00BC0C72" w:rsidRDefault="008D5CF6">
            <w:pPr>
              <w:pStyle w:val="a5"/>
            </w:pPr>
            <w:bookmarkStart w:id="25493" w:name="54214"/>
            <w:bookmarkEnd w:id="25493"/>
            <w:r>
              <w:t>гума технічна вулканізована марки 1847НТА</w:t>
            </w:r>
          </w:p>
        </w:tc>
        <w:tc>
          <w:tcPr>
            <w:tcW w:w="750" w:type="pct"/>
            <w:hideMark/>
          </w:tcPr>
          <w:p w:rsidR="00BC0C72" w:rsidRDefault="008D5CF6">
            <w:pPr>
              <w:pStyle w:val="a5"/>
              <w:jc w:val="center"/>
            </w:pPr>
            <w:bookmarkStart w:id="25494" w:name="54215"/>
            <w:bookmarkEnd w:id="25494"/>
            <w:r>
              <w:t>- " -</w:t>
            </w:r>
          </w:p>
        </w:tc>
        <w:tc>
          <w:tcPr>
            <w:tcW w:w="750" w:type="pct"/>
            <w:hideMark/>
          </w:tcPr>
          <w:p w:rsidR="00BC0C72" w:rsidRDefault="008D5CF6">
            <w:pPr>
              <w:pStyle w:val="a5"/>
              <w:jc w:val="center"/>
            </w:pPr>
            <w:bookmarkStart w:id="25495" w:name="54216"/>
            <w:bookmarkEnd w:id="25495"/>
            <w:r>
              <w:t>180</w:t>
            </w:r>
          </w:p>
        </w:tc>
      </w:tr>
      <w:tr w:rsidR="00BC0C72" w:rsidTr="00181458">
        <w:trPr>
          <w:divId w:val="1237204249"/>
        </w:trPr>
        <w:tc>
          <w:tcPr>
            <w:tcW w:w="900" w:type="pct"/>
            <w:hideMark/>
          </w:tcPr>
          <w:p w:rsidR="00BC0C72" w:rsidRDefault="008D5CF6">
            <w:pPr>
              <w:pStyle w:val="a5"/>
            </w:pPr>
            <w:bookmarkStart w:id="25496" w:name="54217"/>
            <w:bookmarkEnd w:id="25496"/>
            <w:r>
              <w:t> </w:t>
            </w:r>
          </w:p>
        </w:tc>
        <w:tc>
          <w:tcPr>
            <w:tcW w:w="2600" w:type="pct"/>
            <w:hideMark/>
          </w:tcPr>
          <w:p w:rsidR="00BC0C72" w:rsidRDefault="008D5CF6">
            <w:pPr>
              <w:pStyle w:val="a5"/>
            </w:pPr>
            <w:bookmarkStart w:id="25497" w:name="54218"/>
            <w:bookmarkEnd w:id="25497"/>
            <w:r>
              <w:t>гума технічна вулканізована марки 3687НТА</w:t>
            </w:r>
          </w:p>
        </w:tc>
        <w:tc>
          <w:tcPr>
            <w:tcW w:w="750" w:type="pct"/>
            <w:hideMark/>
          </w:tcPr>
          <w:p w:rsidR="00BC0C72" w:rsidRDefault="008D5CF6">
            <w:pPr>
              <w:pStyle w:val="a5"/>
              <w:jc w:val="center"/>
            </w:pPr>
            <w:bookmarkStart w:id="25498" w:name="54219"/>
            <w:bookmarkEnd w:id="25498"/>
            <w:r>
              <w:t>- " -</w:t>
            </w:r>
          </w:p>
        </w:tc>
        <w:tc>
          <w:tcPr>
            <w:tcW w:w="750" w:type="pct"/>
            <w:hideMark/>
          </w:tcPr>
          <w:p w:rsidR="00BC0C72" w:rsidRDefault="008D5CF6">
            <w:pPr>
              <w:pStyle w:val="a5"/>
              <w:jc w:val="center"/>
            </w:pPr>
            <w:bookmarkStart w:id="25499" w:name="54220"/>
            <w:bookmarkEnd w:id="25499"/>
            <w:r>
              <w:t>300</w:t>
            </w:r>
          </w:p>
        </w:tc>
      </w:tr>
      <w:tr w:rsidR="00BC0C72" w:rsidTr="00181458">
        <w:trPr>
          <w:divId w:val="1237204249"/>
        </w:trPr>
        <w:tc>
          <w:tcPr>
            <w:tcW w:w="900" w:type="pct"/>
            <w:hideMark/>
          </w:tcPr>
          <w:p w:rsidR="00BC0C72" w:rsidRDefault="008D5CF6">
            <w:pPr>
              <w:pStyle w:val="a5"/>
            </w:pPr>
            <w:bookmarkStart w:id="25500" w:name="54221"/>
            <w:bookmarkEnd w:id="25500"/>
            <w:r>
              <w:t> </w:t>
            </w:r>
          </w:p>
        </w:tc>
        <w:tc>
          <w:tcPr>
            <w:tcW w:w="2600" w:type="pct"/>
            <w:hideMark/>
          </w:tcPr>
          <w:p w:rsidR="00BC0C72" w:rsidRDefault="008D5CF6">
            <w:pPr>
              <w:pStyle w:val="a5"/>
            </w:pPr>
            <w:bookmarkStart w:id="25501" w:name="54222"/>
            <w:bookmarkEnd w:id="25501"/>
            <w:r>
              <w:t>гума технічна вулканізована марки 3826сНТА</w:t>
            </w:r>
          </w:p>
        </w:tc>
        <w:tc>
          <w:tcPr>
            <w:tcW w:w="750" w:type="pct"/>
            <w:hideMark/>
          </w:tcPr>
          <w:p w:rsidR="00BC0C72" w:rsidRDefault="008D5CF6">
            <w:pPr>
              <w:pStyle w:val="a5"/>
              <w:jc w:val="center"/>
            </w:pPr>
            <w:bookmarkStart w:id="25502" w:name="54223"/>
            <w:bookmarkEnd w:id="25502"/>
            <w:r>
              <w:t>- " -</w:t>
            </w:r>
          </w:p>
        </w:tc>
        <w:tc>
          <w:tcPr>
            <w:tcW w:w="750" w:type="pct"/>
            <w:hideMark/>
          </w:tcPr>
          <w:p w:rsidR="00BC0C72" w:rsidRDefault="008D5CF6">
            <w:pPr>
              <w:pStyle w:val="a5"/>
              <w:jc w:val="center"/>
            </w:pPr>
            <w:bookmarkStart w:id="25503" w:name="54224"/>
            <w:bookmarkEnd w:id="25503"/>
            <w:r>
              <w:t>300</w:t>
            </w:r>
          </w:p>
        </w:tc>
      </w:tr>
      <w:tr w:rsidR="00BC0C72" w:rsidTr="00181458">
        <w:trPr>
          <w:divId w:val="1237204249"/>
        </w:trPr>
        <w:tc>
          <w:tcPr>
            <w:tcW w:w="900" w:type="pct"/>
            <w:hideMark/>
          </w:tcPr>
          <w:p w:rsidR="00BC0C72" w:rsidRDefault="008D5CF6">
            <w:pPr>
              <w:pStyle w:val="a5"/>
            </w:pPr>
            <w:bookmarkStart w:id="25504" w:name="54225"/>
            <w:bookmarkEnd w:id="25504"/>
            <w:r>
              <w:t> </w:t>
            </w:r>
          </w:p>
        </w:tc>
        <w:tc>
          <w:tcPr>
            <w:tcW w:w="2600" w:type="pct"/>
            <w:hideMark/>
          </w:tcPr>
          <w:p w:rsidR="00BC0C72" w:rsidRDefault="008D5CF6">
            <w:pPr>
              <w:pStyle w:val="a5"/>
            </w:pPr>
            <w:bookmarkStart w:id="25505" w:name="54226"/>
            <w:bookmarkEnd w:id="25505"/>
            <w:r>
              <w:t>гума технічна вулканізована марки 4326-1НТА</w:t>
            </w:r>
          </w:p>
        </w:tc>
        <w:tc>
          <w:tcPr>
            <w:tcW w:w="750" w:type="pct"/>
            <w:hideMark/>
          </w:tcPr>
          <w:p w:rsidR="00BC0C72" w:rsidRDefault="008D5CF6">
            <w:pPr>
              <w:pStyle w:val="a5"/>
              <w:jc w:val="center"/>
            </w:pPr>
            <w:bookmarkStart w:id="25506" w:name="54227"/>
            <w:bookmarkEnd w:id="25506"/>
            <w:r>
              <w:t>- " -</w:t>
            </w:r>
          </w:p>
        </w:tc>
        <w:tc>
          <w:tcPr>
            <w:tcW w:w="750" w:type="pct"/>
            <w:hideMark/>
          </w:tcPr>
          <w:p w:rsidR="00BC0C72" w:rsidRDefault="008D5CF6">
            <w:pPr>
              <w:pStyle w:val="a5"/>
              <w:jc w:val="center"/>
            </w:pPr>
            <w:bookmarkStart w:id="25507" w:name="54228"/>
            <w:bookmarkEnd w:id="25507"/>
            <w:r>
              <w:t>120</w:t>
            </w:r>
          </w:p>
        </w:tc>
      </w:tr>
      <w:tr w:rsidR="00BC0C72" w:rsidTr="00181458">
        <w:trPr>
          <w:divId w:val="1237204249"/>
        </w:trPr>
        <w:tc>
          <w:tcPr>
            <w:tcW w:w="900" w:type="pct"/>
            <w:hideMark/>
          </w:tcPr>
          <w:p w:rsidR="00BC0C72" w:rsidRDefault="008D5CF6">
            <w:pPr>
              <w:pStyle w:val="a5"/>
            </w:pPr>
            <w:bookmarkStart w:id="25508" w:name="54229"/>
            <w:bookmarkEnd w:id="25508"/>
            <w:r>
              <w:t> </w:t>
            </w:r>
          </w:p>
        </w:tc>
        <w:tc>
          <w:tcPr>
            <w:tcW w:w="2600" w:type="pct"/>
            <w:hideMark/>
          </w:tcPr>
          <w:p w:rsidR="00BC0C72" w:rsidRDefault="008D5CF6">
            <w:pPr>
              <w:pStyle w:val="a5"/>
            </w:pPr>
            <w:bookmarkStart w:id="25509" w:name="54230"/>
            <w:bookmarkEnd w:id="25509"/>
            <w:r>
              <w:t>гума технічна вулканізована марки ИРП-1338НТА</w:t>
            </w:r>
          </w:p>
        </w:tc>
        <w:tc>
          <w:tcPr>
            <w:tcW w:w="750" w:type="pct"/>
            <w:hideMark/>
          </w:tcPr>
          <w:p w:rsidR="00BC0C72" w:rsidRDefault="008D5CF6">
            <w:pPr>
              <w:pStyle w:val="a5"/>
              <w:jc w:val="center"/>
            </w:pPr>
            <w:bookmarkStart w:id="25510" w:name="54231"/>
            <w:bookmarkEnd w:id="25510"/>
            <w:r>
              <w:t>- " -</w:t>
            </w:r>
          </w:p>
        </w:tc>
        <w:tc>
          <w:tcPr>
            <w:tcW w:w="750" w:type="pct"/>
            <w:hideMark/>
          </w:tcPr>
          <w:p w:rsidR="00BC0C72" w:rsidRDefault="008D5CF6">
            <w:pPr>
              <w:pStyle w:val="a5"/>
              <w:jc w:val="center"/>
            </w:pPr>
            <w:bookmarkStart w:id="25511" w:name="54232"/>
            <w:bookmarkEnd w:id="25511"/>
            <w:r>
              <w:t>120</w:t>
            </w:r>
          </w:p>
        </w:tc>
      </w:tr>
      <w:tr w:rsidR="00BC0C72" w:rsidTr="00181458">
        <w:trPr>
          <w:divId w:val="1237204249"/>
        </w:trPr>
        <w:tc>
          <w:tcPr>
            <w:tcW w:w="900" w:type="pct"/>
            <w:hideMark/>
          </w:tcPr>
          <w:p w:rsidR="00BC0C72" w:rsidRDefault="008D5CF6">
            <w:pPr>
              <w:pStyle w:val="a5"/>
            </w:pPr>
            <w:bookmarkStart w:id="25512" w:name="54233"/>
            <w:bookmarkEnd w:id="25512"/>
            <w:r>
              <w:t> </w:t>
            </w:r>
          </w:p>
        </w:tc>
        <w:tc>
          <w:tcPr>
            <w:tcW w:w="2600" w:type="pct"/>
            <w:hideMark/>
          </w:tcPr>
          <w:p w:rsidR="00BC0C72" w:rsidRDefault="008D5CF6">
            <w:pPr>
              <w:pStyle w:val="a5"/>
            </w:pPr>
            <w:bookmarkStart w:id="25513" w:name="54234"/>
            <w:bookmarkEnd w:id="25513"/>
            <w:r>
              <w:t>гума технічна вулканізована марки ИРП-1338ПФ</w:t>
            </w:r>
          </w:p>
        </w:tc>
        <w:tc>
          <w:tcPr>
            <w:tcW w:w="750" w:type="pct"/>
            <w:hideMark/>
          </w:tcPr>
          <w:p w:rsidR="00BC0C72" w:rsidRDefault="008D5CF6">
            <w:pPr>
              <w:pStyle w:val="a5"/>
              <w:jc w:val="center"/>
            </w:pPr>
            <w:bookmarkStart w:id="25514" w:name="54235"/>
            <w:bookmarkEnd w:id="25514"/>
            <w:r>
              <w:t>- " -</w:t>
            </w:r>
          </w:p>
        </w:tc>
        <w:tc>
          <w:tcPr>
            <w:tcW w:w="750" w:type="pct"/>
            <w:hideMark/>
          </w:tcPr>
          <w:p w:rsidR="00BC0C72" w:rsidRDefault="008D5CF6">
            <w:pPr>
              <w:pStyle w:val="a5"/>
              <w:jc w:val="center"/>
            </w:pPr>
            <w:bookmarkStart w:id="25515" w:name="54236"/>
            <w:bookmarkEnd w:id="25515"/>
            <w:r>
              <w:t>1560</w:t>
            </w:r>
          </w:p>
        </w:tc>
      </w:tr>
      <w:tr w:rsidR="00BC0C72" w:rsidTr="00181458">
        <w:trPr>
          <w:divId w:val="1237204249"/>
        </w:trPr>
        <w:tc>
          <w:tcPr>
            <w:tcW w:w="900" w:type="pct"/>
            <w:hideMark/>
          </w:tcPr>
          <w:p w:rsidR="00BC0C72" w:rsidRDefault="008D5CF6">
            <w:pPr>
              <w:pStyle w:val="a5"/>
            </w:pPr>
            <w:bookmarkStart w:id="25516" w:name="54237"/>
            <w:bookmarkEnd w:id="25516"/>
            <w:r>
              <w:t> </w:t>
            </w:r>
          </w:p>
        </w:tc>
        <w:tc>
          <w:tcPr>
            <w:tcW w:w="2600" w:type="pct"/>
            <w:hideMark/>
          </w:tcPr>
          <w:p w:rsidR="00BC0C72" w:rsidRDefault="008D5CF6">
            <w:pPr>
              <w:pStyle w:val="a5"/>
            </w:pPr>
            <w:bookmarkStart w:id="25517" w:name="54238"/>
            <w:bookmarkEnd w:id="25517"/>
            <w:r>
              <w:t>гума технічна вулканізована марки ИРП-1347НТА</w:t>
            </w:r>
          </w:p>
        </w:tc>
        <w:tc>
          <w:tcPr>
            <w:tcW w:w="750" w:type="pct"/>
            <w:hideMark/>
          </w:tcPr>
          <w:p w:rsidR="00BC0C72" w:rsidRDefault="008D5CF6">
            <w:pPr>
              <w:pStyle w:val="a5"/>
              <w:jc w:val="center"/>
            </w:pPr>
            <w:bookmarkStart w:id="25518" w:name="54239"/>
            <w:bookmarkEnd w:id="25518"/>
            <w:r>
              <w:t>- " -</w:t>
            </w:r>
          </w:p>
        </w:tc>
        <w:tc>
          <w:tcPr>
            <w:tcW w:w="750" w:type="pct"/>
            <w:hideMark/>
          </w:tcPr>
          <w:p w:rsidR="00BC0C72" w:rsidRDefault="008D5CF6">
            <w:pPr>
              <w:pStyle w:val="a5"/>
              <w:jc w:val="center"/>
            </w:pPr>
            <w:bookmarkStart w:id="25519" w:name="54240"/>
            <w:bookmarkEnd w:id="25519"/>
            <w:r>
              <w:t>60</w:t>
            </w:r>
          </w:p>
        </w:tc>
      </w:tr>
      <w:tr w:rsidR="00BC0C72" w:rsidTr="00181458">
        <w:trPr>
          <w:divId w:val="1237204249"/>
        </w:trPr>
        <w:tc>
          <w:tcPr>
            <w:tcW w:w="900" w:type="pct"/>
            <w:hideMark/>
          </w:tcPr>
          <w:p w:rsidR="00BC0C72" w:rsidRDefault="008D5CF6">
            <w:pPr>
              <w:pStyle w:val="a5"/>
            </w:pPr>
            <w:bookmarkStart w:id="25520" w:name="54241"/>
            <w:bookmarkEnd w:id="25520"/>
            <w:r>
              <w:t> </w:t>
            </w:r>
          </w:p>
        </w:tc>
        <w:tc>
          <w:tcPr>
            <w:tcW w:w="2600" w:type="pct"/>
            <w:hideMark/>
          </w:tcPr>
          <w:p w:rsidR="00BC0C72" w:rsidRDefault="008D5CF6">
            <w:pPr>
              <w:pStyle w:val="a5"/>
            </w:pPr>
            <w:bookmarkStart w:id="25521" w:name="54242"/>
            <w:bookmarkEnd w:id="25521"/>
            <w:r>
              <w:t>гума технічна вулканізована марки НО-681НТА</w:t>
            </w:r>
          </w:p>
        </w:tc>
        <w:tc>
          <w:tcPr>
            <w:tcW w:w="750" w:type="pct"/>
            <w:hideMark/>
          </w:tcPr>
          <w:p w:rsidR="00BC0C72" w:rsidRDefault="008D5CF6">
            <w:pPr>
              <w:pStyle w:val="a5"/>
              <w:jc w:val="center"/>
            </w:pPr>
            <w:bookmarkStart w:id="25522" w:name="54243"/>
            <w:bookmarkEnd w:id="25522"/>
            <w:r>
              <w:t>- " -</w:t>
            </w:r>
          </w:p>
        </w:tc>
        <w:tc>
          <w:tcPr>
            <w:tcW w:w="750" w:type="pct"/>
            <w:hideMark/>
          </w:tcPr>
          <w:p w:rsidR="00BC0C72" w:rsidRDefault="008D5CF6">
            <w:pPr>
              <w:pStyle w:val="a5"/>
              <w:jc w:val="center"/>
            </w:pPr>
            <w:bookmarkStart w:id="25523" w:name="54244"/>
            <w:bookmarkEnd w:id="25523"/>
            <w:r>
              <w:t>2460</w:t>
            </w:r>
          </w:p>
        </w:tc>
      </w:tr>
      <w:tr w:rsidR="00BC0C72" w:rsidTr="00181458">
        <w:trPr>
          <w:divId w:val="1237204249"/>
        </w:trPr>
        <w:tc>
          <w:tcPr>
            <w:tcW w:w="900" w:type="pct"/>
            <w:hideMark/>
          </w:tcPr>
          <w:p w:rsidR="00BC0C72" w:rsidRDefault="008D5CF6">
            <w:pPr>
              <w:pStyle w:val="a5"/>
            </w:pPr>
            <w:bookmarkStart w:id="25524" w:name="54245"/>
            <w:bookmarkEnd w:id="25524"/>
            <w:r>
              <w:t> </w:t>
            </w:r>
          </w:p>
        </w:tc>
        <w:tc>
          <w:tcPr>
            <w:tcW w:w="2600" w:type="pct"/>
            <w:hideMark/>
          </w:tcPr>
          <w:p w:rsidR="00BC0C72" w:rsidRDefault="008D5CF6">
            <w:pPr>
              <w:pStyle w:val="a5"/>
            </w:pPr>
            <w:bookmarkStart w:id="25525" w:name="54246"/>
            <w:bookmarkEnd w:id="25525"/>
            <w:r>
              <w:t>гума технічна вулканізована марки ПН-56НТА</w:t>
            </w:r>
          </w:p>
        </w:tc>
        <w:tc>
          <w:tcPr>
            <w:tcW w:w="750" w:type="pct"/>
            <w:hideMark/>
          </w:tcPr>
          <w:p w:rsidR="00BC0C72" w:rsidRDefault="008D5CF6">
            <w:pPr>
              <w:pStyle w:val="a5"/>
              <w:jc w:val="center"/>
            </w:pPr>
            <w:bookmarkStart w:id="25526" w:name="54247"/>
            <w:bookmarkEnd w:id="25526"/>
            <w:r>
              <w:t>- " -</w:t>
            </w:r>
          </w:p>
        </w:tc>
        <w:tc>
          <w:tcPr>
            <w:tcW w:w="750" w:type="pct"/>
            <w:hideMark/>
          </w:tcPr>
          <w:p w:rsidR="00BC0C72" w:rsidRDefault="008D5CF6">
            <w:pPr>
              <w:pStyle w:val="a5"/>
              <w:jc w:val="center"/>
            </w:pPr>
            <w:bookmarkStart w:id="25527" w:name="54248"/>
            <w:bookmarkEnd w:id="25527"/>
            <w:r>
              <w:t>60</w:t>
            </w:r>
          </w:p>
        </w:tc>
      </w:tr>
      <w:tr w:rsidR="00BC0C72" w:rsidTr="00181458">
        <w:trPr>
          <w:divId w:val="1237204249"/>
        </w:trPr>
        <w:tc>
          <w:tcPr>
            <w:tcW w:w="900" w:type="pct"/>
            <w:hideMark/>
          </w:tcPr>
          <w:p w:rsidR="00BC0C72" w:rsidRDefault="008D5CF6">
            <w:pPr>
              <w:pStyle w:val="a5"/>
            </w:pPr>
            <w:bookmarkStart w:id="25528" w:name="54249"/>
            <w:bookmarkEnd w:id="25528"/>
            <w:r>
              <w:t> </w:t>
            </w:r>
          </w:p>
        </w:tc>
        <w:tc>
          <w:tcPr>
            <w:tcW w:w="2600" w:type="pct"/>
            <w:hideMark/>
          </w:tcPr>
          <w:p w:rsidR="00BC0C72" w:rsidRDefault="008D5CF6">
            <w:pPr>
              <w:pStyle w:val="a5"/>
            </w:pPr>
            <w:bookmarkStart w:id="25529" w:name="54250"/>
            <w:bookmarkEnd w:id="25529"/>
            <w:r>
              <w:t>гума технічна вулканізована марки ПНГ</w:t>
            </w:r>
          </w:p>
        </w:tc>
        <w:tc>
          <w:tcPr>
            <w:tcW w:w="750" w:type="pct"/>
            <w:hideMark/>
          </w:tcPr>
          <w:p w:rsidR="00BC0C72" w:rsidRDefault="008D5CF6">
            <w:pPr>
              <w:pStyle w:val="a5"/>
              <w:jc w:val="center"/>
            </w:pPr>
            <w:bookmarkStart w:id="25530" w:name="54251"/>
            <w:bookmarkEnd w:id="25530"/>
            <w:r>
              <w:t>- " -</w:t>
            </w:r>
          </w:p>
        </w:tc>
        <w:tc>
          <w:tcPr>
            <w:tcW w:w="750" w:type="pct"/>
            <w:hideMark/>
          </w:tcPr>
          <w:p w:rsidR="00BC0C72" w:rsidRDefault="008D5CF6">
            <w:pPr>
              <w:pStyle w:val="a5"/>
              <w:jc w:val="center"/>
            </w:pPr>
            <w:bookmarkStart w:id="25531" w:name="54252"/>
            <w:bookmarkEnd w:id="25531"/>
            <w:r>
              <w:t>60</w:t>
            </w:r>
          </w:p>
        </w:tc>
      </w:tr>
      <w:tr w:rsidR="00BC0C72" w:rsidTr="00181458">
        <w:trPr>
          <w:divId w:val="1237204249"/>
        </w:trPr>
        <w:tc>
          <w:tcPr>
            <w:tcW w:w="900" w:type="pct"/>
            <w:hideMark/>
          </w:tcPr>
          <w:p w:rsidR="00BC0C72" w:rsidRDefault="008D5CF6">
            <w:pPr>
              <w:pStyle w:val="a5"/>
            </w:pPr>
            <w:bookmarkStart w:id="25532" w:name="54253"/>
            <w:bookmarkEnd w:id="25532"/>
            <w:r>
              <w:t> </w:t>
            </w:r>
          </w:p>
        </w:tc>
        <w:tc>
          <w:tcPr>
            <w:tcW w:w="2600" w:type="pct"/>
            <w:hideMark/>
          </w:tcPr>
          <w:p w:rsidR="00BC0C72" w:rsidRDefault="008D5CF6">
            <w:pPr>
              <w:pStyle w:val="a5"/>
            </w:pPr>
            <w:bookmarkStart w:id="25533" w:name="54254"/>
            <w:bookmarkEnd w:id="25533"/>
            <w:r>
              <w:t>гума технічна</w:t>
            </w:r>
          </w:p>
        </w:tc>
        <w:tc>
          <w:tcPr>
            <w:tcW w:w="750" w:type="pct"/>
            <w:hideMark/>
          </w:tcPr>
          <w:p w:rsidR="00BC0C72" w:rsidRDefault="008D5CF6">
            <w:pPr>
              <w:pStyle w:val="a5"/>
              <w:jc w:val="center"/>
            </w:pPr>
            <w:bookmarkStart w:id="25534" w:name="54255"/>
            <w:bookmarkEnd w:id="25534"/>
            <w:r>
              <w:t>штук</w:t>
            </w:r>
          </w:p>
        </w:tc>
        <w:tc>
          <w:tcPr>
            <w:tcW w:w="750" w:type="pct"/>
            <w:hideMark/>
          </w:tcPr>
          <w:p w:rsidR="00BC0C72" w:rsidRDefault="008D5CF6">
            <w:pPr>
              <w:pStyle w:val="a5"/>
              <w:jc w:val="center"/>
            </w:pPr>
            <w:bookmarkStart w:id="25535" w:name="54256"/>
            <w:bookmarkEnd w:id="25535"/>
            <w:r>
              <w:t>42</w:t>
            </w:r>
          </w:p>
        </w:tc>
      </w:tr>
      <w:tr w:rsidR="00BC0C72" w:rsidTr="00181458">
        <w:trPr>
          <w:divId w:val="1237204249"/>
        </w:trPr>
        <w:tc>
          <w:tcPr>
            <w:tcW w:w="900" w:type="pct"/>
            <w:hideMark/>
          </w:tcPr>
          <w:p w:rsidR="00BC0C72" w:rsidRDefault="008D5CF6">
            <w:pPr>
              <w:pStyle w:val="a5"/>
            </w:pPr>
            <w:bookmarkStart w:id="25536" w:name="54257"/>
            <w:bookmarkEnd w:id="25536"/>
            <w:r>
              <w:t> </w:t>
            </w:r>
          </w:p>
        </w:tc>
        <w:tc>
          <w:tcPr>
            <w:tcW w:w="2600" w:type="pct"/>
            <w:hideMark/>
          </w:tcPr>
          <w:p w:rsidR="00BC0C72" w:rsidRDefault="008D5CF6">
            <w:pPr>
              <w:pStyle w:val="a5"/>
            </w:pPr>
            <w:bookmarkStart w:id="25537" w:name="54258"/>
            <w:bookmarkEnd w:id="25537"/>
            <w:r>
              <w:t>ущільнювач марки 9GR 716 096-00</w:t>
            </w:r>
          </w:p>
        </w:tc>
        <w:tc>
          <w:tcPr>
            <w:tcW w:w="750" w:type="pct"/>
            <w:hideMark/>
          </w:tcPr>
          <w:p w:rsidR="00BC0C72" w:rsidRDefault="008D5CF6">
            <w:pPr>
              <w:pStyle w:val="a5"/>
              <w:jc w:val="center"/>
            </w:pPr>
            <w:bookmarkStart w:id="25538" w:name="54259"/>
            <w:bookmarkEnd w:id="25538"/>
            <w:r>
              <w:t>- " -</w:t>
            </w:r>
          </w:p>
        </w:tc>
        <w:tc>
          <w:tcPr>
            <w:tcW w:w="750" w:type="pct"/>
            <w:hideMark/>
          </w:tcPr>
          <w:p w:rsidR="00BC0C72" w:rsidRDefault="008D5CF6">
            <w:pPr>
              <w:pStyle w:val="a5"/>
              <w:jc w:val="center"/>
            </w:pPr>
            <w:bookmarkStart w:id="25539" w:name="54260"/>
            <w:bookmarkEnd w:id="25539"/>
            <w:r>
              <w:t>96</w:t>
            </w:r>
          </w:p>
        </w:tc>
      </w:tr>
      <w:tr w:rsidR="00BC0C72" w:rsidTr="00181458">
        <w:trPr>
          <w:divId w:val="1237204249"/>
        </w:trPr>
        <w:tc>
          <w:tcPr>
            <w:tcW w:w="900" w:type="pct"/>
            <w:hideMark/>
          </w:tcPr>
          <w:p w:rsidR="00BC0C72" w:rsidRDefault="008D5CF6">
            <w:pPr>
              <w:pStyle w:val="a5"/>
            </w:pPr>
            <w:bookmarkStart w:id="25540" w:name="54261"/>
            <w:bookmarkEnd w:id="25540"/>
            <w:r>
              <w:t>4009</w:t>
            </w:r>
          </w:p>
        </w:tc>
        <w:tc>
          <w:tcPr>
            <w:tcW w:w="2600" w:type="pct"/>
            <w:hideMark/>
          </w:tcPr>
          <w:p w:rsidR="00BC0C72" w:rsidRDefault="008D5CF6">
            <w:pPr>
              <w:pStyle w:val="a5"/>
            </w:pPr>
            <w:bookmarkStart w:id="25541" w:name="54262"/>
            <w:bookmarkEnd w:id="25541"/>
            <w:r>
              <w:t>Труби, шланги і рукава з вулканізованої гуми, крім твердої гуми, з фітингами або без фітингів (наприклад, патрубками, колінами, з'єднаннями):</w:t>
            </w:r>
          </w:p>
        </w:tc>
        <w:tc>
          <w:tcPr>
            <w:tcW w:w="750" w:type="pct"/>
            <w:hideMark/>
          </w:tcPr>
          <w:p w:rsidR="00BC0C72" w:rsidRDefault="008D5CF6">
            <w:pPr>
              <w:pStyle w:val="a5"/>
              <w:jc w:val="center"/>
            </w:pPr>
            <w:bookmarkStart w:id="25542" w:name="54263"/>
            <w:bookmarkEnd w:id="25542"/>
            <w:r>
              <w:t> </w:t>
            </w:r>
          </w:p>
        </w:tc>
        <w:tc>
          <w:tcPr>
            <w:tcW w:w="750" w:type="pct"/>
            <w:hideMark/>
          </w:tcPr>
          <w:p w:rsidR="00BC0C72" w:rsidRDefault="008D5CF6">
            <w:pPr>
              <w:pStyle w:val="a5"/>
              <w:jc w:val="center"/>
            </w:pPr>
            <w:bookmarkStart w:id="25543" w:name="54264"/>
            <w:bookmarkEnd w:id="25543"/>
            <w:r>
              <w:t> </w:t>
            </w:r>
          </w:p>
        </w:tc>
      </w:tr>
      <w:tr w:rsidR="00BC0C72" w:rsidTr="00181458">
        <w:trPr>
          <w:divId w:val="1237204249"/>
        </w:trPr>
        <w:tc>
          <w:tcPr>
            <w:tcW w:w="900" w:type="pct"/>
            <w:hideMark/>
          </w:tcPr>
          <w:p w:rsidR="00BC0C72" w:rsidRDefault="008D5CF6">
            <w:pPr>
              <w:pStyle w:val="a5"/>
            </w:pPr>
            <w:bookmarkStart w:id="25544" w:name="54265"/>
            <w:bookmarkEnd w:id="25544"/>
            <w:r>
              <w:t> </w:t>
            </w:r>
          </w:p>
        </w:tc>
        <w:tc>
          <w:tcPr>
            <w:tcW w:w="2600" w:type="pct"/>
            <w:hideMark/>
          </w:tcPr>
          <w:p w:rsidR="00BC0C72" w:rsidRDefault="008D5CF6">
            <w:pPr>
              <w:pStyle w:val="a5"/>
            </w:pPr>
            <w:bookmarkStart w:id="25545" w:name="54266"/>
            <w:bookmarkEnd w:id="25545"/>
            <w:r>
              <w:t>рукави гумові неармовані марки 40У</w:t>
            </w:r>
          </w:p>
        </w:tc>
        <w:tc>
          <w:tcPr>
            <w:tcW w:w="750" w:type="pct"/>
            <w:hideMark/>
          </w:tcPr>
          <w:p w:rsidR="00BC0C72" w:rsidRDefault="008D5CF6">
            <w:pPr>
              <w:pStyle w:val="a5"/>
              <w:jc w:val="center"/>
            </w:pPr>
            <w:bookmarkStart w:id="25546" w:name="54267"/>
            <w:bookmarkEnd w:id="25546"/>
            <w:r>
              <w:t>метрів</w:t>
            </w:r>
          </w:p>
        </w:tc>
        <w:tc>
          <w:tcPr>
            <w:tcW w:w="750" w:type="pct"/>
            <w:hideMark/>
          </w:tcPr>
          <w:p w:rsidR="00BC0C72" w:rsidRDefault="008D5CF6">
            <w:pPr>
              <w:pStyle w:val="a5"/>
              <w:jc w:val="center"/>
            </w:pPr>
            <w:bookmarkStart w:id="25547" w:name="54268"/>
            <w:bookmarkEnd w:id="25547"/>
            <w:r>
              <w:t>9000</w:t>
            </w:r>
          </w:p>
        </w:tc>
      </w:tr>
      <w:tr w:rsidR="00BC0C72" w:rsidTr="00181458">
        <w:trPr>
          <w:divId w:val="1237204249"/>
        </w:trPr>
        <w:tc>
          <w:tcPr>
            <w:tcW w:w="900" w:type="pct"/>
            <w:hideMark/>
          </w:tcPr>
          <w:p w:rsidR="00BC0C72" w:rsidRDefault="008D5CF6">
            <w:pPr>
              <w:pStyle w:val="a5"/>
            </w:pPr>
            <w:bookmarkStart w:id="25548" w:name="54269"/>
            <w:bookmarkEnd w:id="25548"/>
            <w:r>
              <w:t> </w:t>
            </w:r>
          </w:p>
        </w:tc>
        <w:tc>
          <w:tcPr>
            <w:tcW w:w="2600" w:type="pct"/>
            <w:hideMark/>
          </w:tcPr>
          <w:p w:rsidR="00BC0C72" w:rsidRDefault="008D5CF6">
            <w:pPr>
              <w:pStyle w:val="a5"/>
            </w:pPr>
            <w:bookmarkStart w:id="25549" w:name="54270"/>
            <w:bookmarkEnd w:id="25549"/>
            <w:r>
              <w:t>рукави в металічному обплетенні з гуми марки 22П</w:t>
            </w:r>
          </w:p>
        </w:tc>
        <w:tc>
          <w:tcPr>
            <w:tcW w:w="750" w:type="pct"/>
            <w:hideMark/>
          </w:tcPr>
          <w:p w:rsidR="00BC0C72" w:rsidRDefault="008D5CF6">
            <w:pPr>
              <w:pStyle w:val="a5"/>
              <w:jc w:val="center"/>
            </w:pPr>
            <w:bookmarkStart w:id="25550" w:name="54271"/>
            <w:bookmarkEnd w:id="25550"/>
            <w:r>
              <w:t>- " -</w:t>
            </w:r>
          </w:p>
        </w:tc>
        <w:tc>
          <w:tcPr>
            <w:tcW w:w="750" w:type="pct"/>
            <w:hideMark/>
          </w:tcPr>
          <w:p w:rsidR="00BC0C72" w:rsidRDefault="008D5CF6">
            <w:pPr>
              <w:pStyle w:val="a5"/>
              <w:jc w:val="center"/>
            </w:pPr>
            <w:bookmarkStart w:id="25551" w:name="54272"/>
            <w:bookmarkEnd w:id="25551"/>
            <w:r>
              <w:t>15000</w:t>
            </w:r>
          </w:p>
        </w:tc>
      </w:tr>
      <w:tr w:rsidR="00BC0C72" w:rsidTr="00181458">
        <w:trPr>
          <w:divId w:val="1237204249"/>
        </w:trPr>
        <w:tc>
          <w:tcPr>
            <w:tcW w:w="900" w:type="pct"/>
            <w:hideMark/>
          </w:tcPr>
          <w:p w:rsidR="00BC0C72" w:rsidRDefault="008D5CF6">
            <w:pPr>
              <w:pStyle w:val="a5"/>
            </w:pPr>
            <w:bookmarkStart w:id="25552" w:name="54273"/>
            <w:bookmarkEnd w:id="25552"/>
            <w:r>
              <w:t> </w:t>
            </w:r>
          </w:p>
        </w:tc>
        <w:tc>
          <w:tcPr>
            <w:tcW w:w="2600" w:type="pct"/>
            <w:hideMark/>
          </w:tcPr>
          <w:p w:rsidR="00BC0C72" w:rsidRDefault="008D5CF6">
            <w:pPr>
              <w:pStyle w:val="a5"/>
            </w:pPr>
            <w:bookmarkStart w:id="25553" w:name="54274"/>
            <w:bookmarkEnd w:id="25553"/>
            <w:r>
              <w:t>рукав зарядки РЗ-1</w:t>
            </w:r>
          </w:p>
        </w:tc>
        <w:tc>
          <w:tcPr>
            <w:tcW w:w="750" w:type="pct"/>
            <w:hideMark/>
          </w:tcPr>
          <w:p w:rsidR="00BC0C72" w:rsidRDefault="008D5CF6">
            <w:pPr>
              <w:pStyle w:val="a5"/>
              <w:jc w:val="center"/>
            </w:pPr>
            <w:bookmarkStart w:id="25554" w:name="54275"/>
            <w:bookmarkEnd w:id="25554"/>
            <w:r>
              <w:t>штук</w:t>
            </w:r>
          </w:p>
        </w:tc>
        <w:tc>
          <w:tcPr>
            <w:tcW w:w="750" w:type="pct"/>
            <w:hideMark/>
          </w:tcPr>
          <w:p w:rsidR="00BC0C72" w:rsidRDefault="008D5CF6">
            <w:pPr>
              <w:pStyle w:val="a5"/>
              <w:jc w:val="center"/>
            </w:pPr>
            <w:bookmarkStart w:id="25555" w:name="54276"/>
            <w:bookmarkEnd w:id="25555"/>
            <w:r>
              <w:t>30</w:t>
            </w:r>
          </w:p>
        </w:tc>
      </w:tr>
      <w:tr w:rsidR="00BC0C72" w:rsidTr="00181458">
        <w:trPr>
          <w:divId w:val="1237204249"/>
        </w:trPr>
        <w:tc>
          <w:tcPr>
            <w:tcW w:w="900" w:type="pct"/>
            <w:hideMark/>
          </w:tcPr>
          <w:p w:rsidR="00BC0C72" w:rsidRDefault="008D5CF6">
            <w:pPr>
              <w:pStyle w:val="a5"/>
            </w:pPr>
            <w:bookmarkStart w:id="25556" w:name="54277"/>
            <w:bookmarkEnd w:id="25556"/>
            <w:r>
              <w:t> </w:t>
            </w:r>
          </w:p>
        </w:tc>
        <w:tc>
          <w:tcPr>
            <w:tcW w:w="2600" w:type="pct"/>
            <w:hideMark/>
          </w:tcPr>
          <w:p w:rsidR="00BC0C72" w:rsidRDefault="008D5CF6">
            <w:pPr>
              <w:pStyle w:val="a5"/>
            </w:pPr>
            <w:bookmarkStart w:id="25557" w:name="54278"/>
            <w:bookmarkEnd w:id="25557"/>
            <w:r>
              <w:t>рукав зарядки РЗ-2</w:t>
            </w:r>
          </w:p>
        </w:tc>
        <w:tc>
          <w:tcPr>
            <w:tcW w:w="750" w:type="pct"/>
            <w:hideMark/>
          </w:tcPr>
          <w:p w:rsidR="00BC0C72" w:rsidRDefault="008D5CF6">
            <w:pPr>
              <w:pStyle w:val="a5"/>
              <w:jc w:val="center"/>
            </w:pPr>
            <w:bookmarkStart w:id="25558" w:name="54279"/>
            <w:bookmarkEnd w:id="25558"/>
            <w:r>
              <w:t>- " -</w:t>
            </w:r>
          </w:p>
        </w:tc>
        <w:tc>
          <w:tcPr>
            <w:tcW w:w="750" w:type="pct"/>
            <w:hideMark/>
          </w:tcPr>
          <w:p w:rsidR="00BC0C72" w:rsidRDefault="008D5CF6">
            <w:pPr>
              <w:pStyle w:val="a5"/>
              <w:jc w:val="center"/>
            </w:pPr>
            <w:bookmarkStart w:id="25559" w:name="54280"/>
            <w:bookmarkEnd w:id="25559"/>
            <w:r>
              <w:t>30</w:t>
            </w:r>
          </w:p>
        </w:tc>
      </w:tr>
      <w:tr w:rsidR="00BC0C72" w:rsidTr="00181458">
        <w:trPr>
          <w:divId w:val="1237204249"/>
        </w:trPr>
        <w:tc>
          <w:tcPr>
            <w:tcW w:w="900" w:type="pct"/>
            <w:hideMark/>
          </w:tcPr>
          <w:p w:rsidR="00BC0C72" w:rsidRDefault="008D5CF6">
            <w:pPr>
              <w:pStyle w:val="a5"/>
            </w:pPr>
            <w:bookmarkStart w:id="25560" w:name="54281"/>
            <w:bookmarkEnd w:id="25560"/>
            <w:r>
              <w:t> </w:t>
            </w:r>
          </w:p>
        </w:tc>
        <w:tc>
          <w:tcPr>
            <w:tcW w:w="2600" w:type="pct"/>
            <w:hideMark/>
          </w:tcPr>
          <w:p w:rsidR="00BC0C72" w:rsidRDefault="008D5CF6">
            <w:pPr>
              <w:pStyle w:val="a5"/>
            </w:pPr>
            <w:bookmarkStart w:id="25561" w:name="54282"/>
            <w:bookmarkEnd w:id="25561"/>
            <w:r>
              <w:t>рукав скидний РС-2</w:t>
            </w:r>
          </w:p>
        </w:tc>
        <w:tc>
          <w:tcPr>
            <w:tcW w:w="750" w:type="pct"/>
            <w:hideMark/>
          </w:tcPr>
          <w:p w:rsidR="00BC0C72" w:rsidRDefault="008D5CF6">
            <w:pPr>
              <w:pStyle w:val="a5"/>
              <w:jc w:val="center"/>
            </w:pPr>
            <w:bookmarkStart w:id="25562" w:name="54283"/>
            <w:bookmarkEnd w:id="25562"/>
            <w:r>
              <w:t>- " -</w:t>
            </w:r>
          </w:p>
        </w:tc>
        <w:tc>
          <w:tcPr>
            <w:tcW w:w="750" w:type="pct"/>
            <w:hideMark/>
          </w:tcPr>
          <w:p w:rsidR="00BC0C72" w:rsidRDefault="008D5CF6">
            <w:pPr>
              <w:pStyle w:val="a5"/>
              <w:jc w:val="center"/>
            </w:pPr>
            <w:bookmarkStart w:id="25563" w:name="54284"/>
            <w:bookmarkEnd w:id="25563"/>
            <w:r>
              <w:t>30</w:t>
            </w:r>
          </w:p>
        </w:tc>
      </w:tr>
      <w:tr w:rsidR="00BC0C72" w:rsidTr="00181458">
        <w:trPr>
          <w:divId w:val="1237204249"/>
        </w:trPr>
        <w:tc>
          <w:tcPr>
            <w:tcW w:w="900" w:type="pct"/>
            <w:hideMark/>
          </w:tcPr>
          <w:p w:rsidR="00BC0C72" w:rsidRDefault="008D5CF6">
            <w:pPr>
              <w:pStyle w:val="a5"/>
            </w:pPr>
            <w:bookmarkStart w:id="25564" w:name="54285"/>
            <w:bookmarkEnd w:id="25564"/>
            <w:r>
              <w:t> </w:t>
            </w:r>
          </w:p>
        </w:tc>
        <w:tc>
          <w:tcPr>
            <w:tcW w:w="2600" w:type="pct"/>
            <w:hideMark/>
          </w:tcPr>
          <w:p w:rsidR="00BC0C72" w:rsidRDefault="008D5CF6">
            <w:pPr>
              <w:pStyle w:val="a5"/>
            </w:pPr>
            <w:bookmarkStart w:id="25565" w:name="54286"/>
            <w:bookmarkEnd w:id="25565"/>
            <w:r>
              <w:t>патрубки для висотного устаткування марки ПТС-М-100-85-3ВР</w:t>
            </w:r>
          </w:p>
        </w:tc>
        <w:tc>
          <w:tcPr>
            <w:tcW w:w="750" w:type="pct"/>
            <w:hideMark/>
          </w:tcPr>
          <w:p w:rsidR="00BC0C72" w:rsidRDefault="008D5CF6">
            <w:pPr>
              <w:pStyle w:val="a5"/>
              <w:jc w:val="center"/>
            </w:pPr>
            <w:bookmarkStart w:id="25566" w:name="54287"/>
            <w:bookmarkEnd w:id="25566"/>
            <w:r>
              <w:t>- " -</w:t>
            </w:r>
          </w:p>
        </w:tc>
        <w:tc>
          <w:tcPr>
            <w:tcW w:w="750" w:type="pct"/>
            <w:hideMark/>
          </w:tcPr>
          <w:p w:rsidR="00BC0C72" w:rsidRDefault="008D5CF6">
            <w:pPr>
              <w:pStyle w:val="a5"/>
              <w:jc w:val="center"/>
            </w:pPr>
            <w:bookmarkStart w:id="25567" w:name="54288"/>
            <w:bookmarkEnd w:id="25567"/>
            <w:r>
              <w:t>24</w:t>
            </w:r>
          </w:p>
        </w:tc>
      </w:tr>
      <w:tr w:rsidR="00BC0C72" w:rsidTr="00181458">
        <w:trPr>
          <w:divId w:val="1237204249"/>
        </w:trPr>
        <w:tc>
          <w:tcPr>
            <w:tcW w:w="900" w:type="pct"/>
            <w:hideMark/>
          </w:tcPr>
          <w:p w:rsidR="00BC0C72" w:rsidRDefault="008D5CF6">
            <w:pPr>
              <w:pStyle w:val="a5"/>
            </w:pPr>
            <w:bookmarkStart w:id="25568" w:name="54289"/>
            <w:bookmarkEnd w:id="25568"/>
            <w:r>
              <w:t> </w:t>
            </w:r>
          </w:p>
        </w:tc>
        <w:tc>
          <w:tcPr>
            <w:tcW w:w="2600" w:type="pct"/>
            <w:hideMark/>
          </w:tcPr>
          <w:p w:rsidR="00BC0C72" w:rsidRDefault="008D5CF6">
            <w:pPr>
              <w:pStyle w:val="a5"/>
            </w:pPr>
            <w:bookmarkStart w:id="25569" w:name="54290"/>
            <w:bookmarkEnd w:id="25569"/>
            <w:r>
              <w:t>патрубки для висотного устаткування марки ПТС-М-125-95ВР-5ВР1</w:t>
            </w:r>
          </w:p>
        </w:tc>
        <w:tc>
          <w:tcPr>
            <w:tcW w:w="750" w:type="pct"/>
            <w:hideMark/>
          </w:tcPr>
          <w:p w:rsidR="00BC0C72" w:rsidRDefault="008D5CF6">
            <w:pPr>
              <w:pStyle w:val="a5"/>
              <w:jc w:val="center"/>
            </w:pPr>
            <w:bookmarkStart w:id="25570" w:name="54291"/>
            <w:bookmarkEnd w:id="25570"/>
            <w:r>
              <w:t>- " -</w:t>
            </w:r>
          </w:p>
        </w:tc>
        <w:tc>
          <w:tcPr>
            <w:tcW w:w="750" w:type="pct"/>
            <w:hideMark/>
          </w:tcPr>
          <w:p w:rsidR="00BC0C72" w:rsidRDefault="008D5CF6">
            <w:pPr>
              <w:pStyle w:val="a5"/>
              <w:jc w:val="center"/>
            </w:pPr>
            <w:bookmarkStart w:id="25571" w:name="54292"/>
            <w:bookmarkEnd w:id="25571"/>
            <w:r>
              <w:t>60</w:t>
            </w:r>
          </w:p>
        </w:tc>
      </w:tr>
      <w:tr w:rsidR="00BC0C72" w:rsidTr="00181458">
        <w:trPr>
          <w:divId w:val="1237204249"/>
        </w:trPr>
        <w:tc>
          <w:tcPr>
            <w:tcW w:w="900" w:type="pct"/>
            <w:hideMark/>
          </w:tcPr>
          <w:p w:rsidR="00BC0C72" w:rsidRDefault="008D5CF6">
            <w:pPr>
              <w:pStyle w:val="a5"/>
            </w:pPr>
            <w:bookmarkStart w:id="25572" w:name="54293"/>
            <w:bookmarkEnd w:id="25572"/>
            <w:r>
              <w:t> </w:t>
            </w:r>
          </w:p>
        </w:tc>
        <w:tc>
          <w:tcPr>
            <w:tcW w:w="2600" w:type="pct"/>
            <w:hideMark/>
          </w:tcPr>
          <w:p w:rsidR="00BC0C72" w:rsidRDefault="008D5CF6">
            <w:pPr>
              <w:pStyle w:val="a5"/>
            </w:pPr>
            <w:bookmarkStart w:id="25573" w:name="54294"/>
            <w:bookmarkEnd w:id="25573"/>
            <w:r>
              <w:t>патрубки для висотного устаткування марки ПТС-М-32-80-3ВР1</w:t>
            </w:r>
          </w:p>
        </w:tc>
        <w:tc>
          <w:tcPr>
            <w:tcW w:w="750" w:type="pct"/>
            <w:hideMark/>
          </w:tcPr>
          <w:p w:rsidR="00BC0C72" w:rsidRDefault="008D5CF6">
            <w:pPr>
              <w:pStyle w:val="a5"/>
              <w:jc w:val="center"/>
            </w:pPr>
            <w:bookmarkStart w:id="25574" w:name="54295"/>
            <w:bookmarkEnd w:id="25574"/>
            <w:r>
              <w:t>- " -</w:t>
            </w:r>
          </w:p>
        </w:tc>
        <w:tc>
          <w:tcPr>
            <w:tcW w:w="750" w:type="pct"/>
            <w:hideMark/>
          </w:tcPr>
          <w:p w:rsidR="00BC0C72" w:rsidRDefault="008D5CF6">
            <w:pPr>
              <w:pStyle w:val="a5"/>
              <w:jc w:val="center"/>
            </w:pPr>
            <w:bookmarkStart w:id="25575" w:name="54296"/>
            <w:bookmarkEnd w:id="25575"/>
            <w:r>
              <w:t>84</w:t>
            </w:r>
          </w:p>
        </w:tc>
      </w:tr>
      <w:tr w:rsidR="00BC0C72" w:rsidTr="00181458">
        <w:trPr>
          <w:divId w:val="1237204249"/>
        </w:trPr>
        <w:tc>
          <w:tcPr>
            <w:tcW w:w="900" w:type="pct"/>
            <w:hideMark/>
          </w:tcPr>
          <w:p w:rsidR="00BC0C72" w:rsidRDefault="008D5CF6">
            <w:pPr>
              <w:pStyle w:val="a5"/>
            </w:pPr>
            <w:bookmarkStart w:id="25576" w:name="54297"/>
            <w:bookmarkEnd w:id="25576"/>
            <w:r>
              <w:t> </w:t>
            </w:r>
          </w:p>
        </w:tc>
        <w:tc>
          <w:tcPr>
            <w:tcW w:w="2600" w:type="pct"/>
            <w:hideMark/>
          </w:tcPr>
          <w:p w:rsidR="00BC0C72" w:rsidRDefault="008D5CF6">
            <w:pPr>
              <w:pStyle w:val="a5"/>
            </w:pPr>
            <w:bookmarkStart w:id="25577" w:name="54298"/>
            <w:bookmarkEnd w:id="25577"/>
            <w:r>
              <w:t>патрубки для висотного устаткування марки ПТС-М-32-80ВР-3ВР1</w:t>
            </w:r>
          </w:p>
        </w:tc>
        <w:tc>
          <w:tcPr>
            <w:tcW w:w="750" w:type="pct"/>
            <w:hideMark/>
          </w:tcPr>
          <w:p w:rsidR="00BC0C72" w:rsidRDefault="008D5CF6">
            <w:pPr>
              <w:pStyle w:val="a5"/>
              <w:jc w:val="center"/>
            </w:pPr>
            <w:bookmarkStart w:id="25578" w:name="54299"/>
            <w:bookmarkEnd w:id="25578"/>
            <w:r>
              <w:t>- " -</w:t>
            </w:r>
          </w:p>
        </w:tc>
        <w:tc>
          <w:tcPr>
            <w:tcW w:w="750" w:type="pct"/>
            <w:hideMark/>
          </w:tcPr>
          <w:p w:rsidR="00BC0C72" w:rsidRDefault="008D5CF6">
            <w:pPr>
              <w:pStyle w:val="a5"/>
              <w:jc w:val="center"/>
            </w:pPr>
            <w:bookmarkStart w:id="25579" w:name="54300"/>
            <w:bookmarkEnd w:id="25579"/>
            <w:r>
              <w:t>156</w:t>
            </w:r>
          </w:p>
        </w:tc>
      </w:tr>
      <w:tr w:rsidR="00BC0C72" w:rsidTr="00181458">
        <w:trPr>
          <w:divId w:val="1237204249"/>
        </w:trPr>
        <w:tc>
          <w:tcPr>
            <w:tcW w:w="900" w:type="pct"/>
            <w:hideMark/>
          </w:tcPr>
          <w:p w:rsidR="00BC0C72" w:rsidRDefault="008D5CF6">
            <w:pPr>
              <w:pStyle w:val="a5"/>
            </w:pPr>
            <w:bookmarkStart w:id="25580" w:name="54301"/>
            <w:bookmarkEnd w:id="25580"/>
            <w:r>
              <w:t> </w:t>
            </w:r>
          </w:p>
        </w:tc>
        <w:tc>
          <w:tcPr>
            <w:tcW w:w="2600" w:type="pct"/>
            <w:hideMark/>
          </w:tcPr>
          <w:p w:rsidR="00BC0C72" w:rsidRDefault="008D5CF6">
            <w:pPr>
              <w:pStyle w:val="a5"/>
            </w:pPr>
            <w:bookmarkStart w:id="25581" w:name="54302"/>
            <w:bookmarkEnd w:id="25581"/>
            <w:r>
              <w:t>патрубки для висотного устаткування марки ПТС-М-40-80-3ВР1</w:t>
            </w:r>
          </w:p>
        </w:tc>
        <w:tc>
          <w:tcPr>
            <w:tcW w:w="750" w:type="pct"/>
            <w:hideMark/>
          </w:tcPr>
          <w:p w:rsidR="00BC0C72" w:rsidRDefault="008D5CF6">
            <w:pPr>
              <w:pStyle w:val="a5"/>
              <w:jc w:val="center"/>
            </w:pPr>
            <w:bookmarkStart w:id="25582" w:name="54303"/>
            <w:bookmarkEnd w:id="25582"/>
            <w:r>
              <w:t>- " -</w:t>
            </w:r>
          </w:p>
        </w:tc>
        <w:tc>
          <w:tcPr>
            <w:tcW w:w="750" w:type="pct"/>
            <w:hideMark/>
          </w:tcPr>
          <w:p w:rsidR="00BC0C72" w:rsidRDefault="008D5CF6">
            <w:pPr>
              <w:pStyle w:val="a5"/>
              <w:jc w:val="center"/>
            </w:pPr>
            <w:bookmarkStart w:id="25583" w:name="54304"/>
            <w:bookmarkEnd w:id="25583"/>
            <w:r>
              <w:t>192</w:t>
            </w:r>
          </w:p>
        </w:tc>
      </w:tr>
      <w:tr w:rsidR="00BC0C72" w:rsidTr="00181458">
        <w:trPr>
          <w:divId w:val="1237204249"/>
        </w:trPr>
        <w:tc>
          <w:tcPr>
            <w:tcW w:w="900" w:type="pct"/>
            <w:hideMark/>
          </w:tcPr>
          <w:p w:rsidR="00BC0C72" w:rsidRDefault="008D5CF6">
            <w:pPr>
              <w:pStyle w:val="a5"/>
            </w:pPr>
            <w:bookmarkStart w:id="25584" w:name="54305"/>
            <w:bookmarkEnd w:id="25584"/>
            <w:r>
              <w:t> </w:t>
            </w:r>
          </w:p>
        </w:tc>
        <w:tc>
          <w:tcPr>
            <w:tcW w:w="2600" w:type="pct"/>
            <w:hideMark/>
          </w:tcPr>
          <w:p w:rsidR="00BC0C72" w:rsidRDefault="008D5CF6">
            <w:pPr>
              <w:pStyle w:val="a5"/>
            </w:pPr>
            <w:bookmarkStart w:id="25585" w:name="54306"/>
            <w:bookmarkEnd w:id="25585"/>
            <w:r>
              <w:t>патрубки для висотного устаткування марки ПТС-М-40-80-6ВР1</w:t>
            </w:r>
          </w:p>
        </w:tc>
        <w:tc>
          <w:tcPr>
            <w:tcW w:w="750" w:type="pct"/>
            <w:hideMark/>
          </w:tcPr>
          <w:p w:rsidR="00BC0C72" w:rsidRDefault="008D5CF6">
            <w:pPr>
              <w:pStyle w:val="a5"/>
              <w:jc w:val="center"/>
            </w:pPr>
            <w:bookmarkStart w:id="25586" w:name="54307"/>
            <w:bookmarkEnd w:id="25586"/>
            <w:r>
              <w:t>- " -</w:t>
            </w:r>
          </w:p>
        </w:tc>
        <w:tc>
          <w:tcPr>
            <w:tcW w:w="750" w:type="pct"/>
            <w:hideMark/>
          </w:tcPr>
          <w:p w:rsidR="00BC0C72" w:rsidRDefault="008D5CF6">
            <w:pPr>
              <w:pStyle w:val="a5"/>
              <w:jc w:val="center"/>
            </w:pPr>
            <w:bookmarkStart w:id="25587" w:name="54308"/>
            <w:bookmarkEnd w:id="25587"/>
            <w:r>
              <w:t>24</w:t>
            </w:r>
          </w:p>
        </w:tc>
      </w:tr>
      <w:tr w:rsidR="00BC0C72" w:rsidTr="00181458">
        <w:trPr>
          <w:divId w:val="1237204249"/>
        </w:trPr>
        <w:tc>
          <w:tcPr>
            <w:tcW w:w="900" w:type="pct"/>
            <w:hideMark/>
          </w:tcPr>
          <w:p w:rsidR="00BC0C72" w:rsidRDefault="008D5CF6">
            <w:pPr>
              <w:pStyle w:val="a5"/>
            </w:pPr>
            <w:bookmarkStart w:id="25588" w:name="54309"/>
            <w:bookmarkEnd w:id="25588"/>
            <w:r>
              <w:t> </w:t>
            </w:r>
          </w:p>
        </w:tc>
        <w:tc>
          <w:tcPr>
            <w:tcW w:w="2600" w:type="pct"/>
            <w:hideMark/>
          </w:tcPr>
          <w:p w:rsidR="00BC0C72" w:rsidRDefault="008D5CF6">
            <w:pPr>
              <w:pStyle w:val="a5"/>
            </w:pPr>
            <w:bookmarkStart w:id="25589" w:name="54310"/>
            <w:bookmarkEnd w:id="25589"/>
            <w:r>
              <w:t>патрубки для висотного устаткування марки ПТС-М-40-80ВР-3ВР1</w:t>
            </w:r>
          </w:p>
        </w:tc>
        <w:tc>
          <w:tcPr>
            <w:tcW w:w="750" w:type="pct"/>
            <w:hideMark/>
          </w:tcPr>
          <w:p w:rsidR="00BC0C72" w:rsidRDefault="008D5CF6">
            <w:pPr>
              <w:pStyle w:val="a5"/>
              <w:jc w:val="center"/>
            </w:pPr>
            <w:bookmarkStart w:id="25590" w:name="54311"/>
            <w:bookmarkEnd w:id="25590"/>
            <w:r>
              <w:t>штук</w:t>
            </w:r>
          </w:p>
        </w:tc>
        <w:tc>
          <w:tcPr>
            <w:tcW w:w="750" w:type="pct"/>
            <w:hideMark/>
          </w:tcPr>
          <w:p w:rsidR="00BC0C72" w:rsidRDefault="008D5CF6">
            <w:pPr>
              <w:pStyle w:val="a5"/>
              <w:jc w:val="center"/>
            </w:pPr>
            <w:bookmarkStart w:id="25591" w:name="54312"/>
            <w:bookmarkEnd w:id="25591"/>
            <w:r>
              <w:t>72</w:t>
            </w:r>
          </w:p>
        </w:tc>
      </w:tr>
      <w:tr w:rsidR="00BC0C72" w:rsidTr="00181458">
        <w:trPr>
          <w:divId w:val="1237204249"/>
        </w:trPr>
        <w:tc>
          <w:tcPr>
            <w:tcW w:w="900" w:type="pct"/>
            <w:hideMark/>
          </w:tcPr>
          <w:p w:rsidR="00BC0C72" w:rsidRDefault="008D5CF6">
            <w:pPr>
              <w:pStyle w:val="a5"/>
            </w:pPr>
            <w:bookmarkStart w:id="25592" w:name="54313"/>
            <w:bookmarkEnd w:id="25592"/>
            <w:r>
              <w:t> </w:t>
            </w:r>
          </w:p>
        </w:tc>
        <w:tc>
          <w:tcPr>
            <w:tcW w:w="2600" w:type="pct"/>
            <w:hideMark/>
          </w:tcPr>
          <w:p w:rsidR="00BC0C72" w:rsidRDefault="008D5CF6">
            <w:pPr>
              <w:pStyle w:val="a5"/>
            </w:pPr>
            <w:bookmarkStart w:id="25593" w:name="54314"/>
            <w:bookmarkEnd w:id="25593"/>
            <w:r>
              <w:t>патрубки для висотного устаткування марки ПТС-М-40-85-3ВР1</w:t>
            </w:r>
          </w:p>
        </w:tc>
        <w:tc>
          <w:tcPr>
            <w:tcW w:w="750" w:type="pct"/>
            <w:hideMark/>
          </w:tcPr>
          <w:p w:rsidR="00BC0C72" w:rsidRDefault="008D5CF6">
            <w:pPr>
              <w:pStyle w:val="a5"/>
              <w:jc w:val="center"/>
            </w:pPr>
            <w:bookmarkStart w:id="25594" w:name="54315"/>
            <w:bookmarkEnd w:id="25594"/>
            <w:r>
              <w:t>- " -</w:t>
            </w:r>
          </w:p>
        </w:tc>
        <w:tc>
          <w:tcPr>
            <w:tcW w:w="750" w:type="pct"/>
            <w:hideMark/>
          </w:tcPr>
          <w:p w:rsidR="00BC0C72" w:rsidRDefault="008D5CF6">
            <w:pPr>
              <w:pStyle w:val="a5"/>
              <w:jc w:val="center"/>
            </w:pPr>
            <w:bookmarkStart w:id="25595" w:name="54316"/>
            <w:bookmarkEnd w:id="25595"/>
            <w:r>
              <w:t>60</w:t>
            </w:r>
          </w:p>
        </w:tc>
      </w:tr>
      <w:tr w:rsidR="00BC0C72" w:rsidTr="00181458">
        <w:trPr>
          <w:divId w:val="1237204249"/>
        </w:trPr>
        <w:tc>
          <w:tcPr>
            <w:tcW w:w="900" w:type="pct"/>
            <w:hideMark/>
          </w:tcPr>
          <w:p w:rsidR="00BC0C72" w:rsidRDefault="008D5CF6">
            <w:pPr>
              <w:pStyle w:val="a5"/>
            </w:pPr>
            <w:bookmarkStart w:id="25596" w:name="54317"/>
            <w:bookmarkEnd w:id="25596"/>
            <w:r>
              <w:t> </w:t>
            </w:r>
          </w:p>
        </w:tc>
        <w:tc>
          <w:tcPr>
            <w:tcW w:w="2600" w:type="pct"/>
            <w:hideMark/>
          </w:tcPr>
          <w:p w:rsidR="00BC0C72" w:rsidRDefault="008D5CF6">
            <w:pPr>
              <w:pStyle w:val="a5"/>
            </w:pPr>
            <w:bookmarkStart w:id="25597" w:name="54318"/>
            <w:bookmarkEnd w:id="25597"/>
            <w:r>
              <w:t>патрубки для висотного устаткування марки ПТС-М-42-80-3ВР1</w:t>
            </w:r>
          </w:p>
        </w:tc>
        <w:tc>
          <w:tcPr>
            <w:tcW w:w="750" w:type="pct"/>
            <w:hideMark/>
          </w:tcPr>
          <w:p w:rsidR="00BC0C72" w:rsidRDefault="008D5CF6">
            <w:pPr>
              <w:pStyle w:val="a5"/>
              <w:jc w:val="center"/>
            </w:pPr>
            <w:bookmarkStart w:id="25598" w:name="54319"/>
            <w:bookmarkEnd w:id="25598"/>
            <w:r>
              <w:t>- " -</w:t>
            </w:r>
          </w:p>
        </w:tc>
        <w:tc>
          <w:tcPr>
            <w:tcW w:w="750" w:type="pct"/>
            <w:hideMark/>
          </w:tcPr>
          <w:p w:rsidR="00BC0C72" w:rsidRDefault="008D5CF6">
            <w:pPr>
              <w:pStyle w:val="a5"/>
              <w:jc w:val="center"/>
            </w:pPr>
            <w:bookmarkStart w:id="25599" w:name="54320"/>
            <w:bookmarkEnd w:id="25599"/>
            <w:r>
              <w:t>60</w:t>
            </w:r>
          </w:p>
        </w:tc>
      </w:tr>
      <w:tr w:rsidR="00BC0C72" w:rsidTr="00181458">
        <w:trPr>
          <w:divId w:val="1237204249"/>
        </w:trPr>
        <w:tc>
          <w:tcPr>
            <w:tcW w:w="900" w:type="pct"/>
            <w:hideMark/>
          </w:tcPr>
          <w:p w:rsidR="00BC0C72" w:rsidRDefault="008D5CF6">
            <w:pPr>
              <w:pStyle w:val="a5"/>
            </w:pPr>
            <w:bookmarkStart w:id="25600" w:name="54321"/>
            <w:bookmarkEnd w:id="25600"/>
            <w:r>
              <w:t> </w:t>
            </w:r>
          </w:p>
        </w:tc>
        <w:tc>
          <w:tcPr>
            <w:tcW w:w="2600" w:type="pct"/>
            <w:hideMark/>
          </w:tcPr>
          <w:p w:rsidR="00BC0C72" w:rsidRDefault="008D5CF6">
            <w:pPr>
              <w:pStyle w:val="a5"/>
            </w:pPr>
            <w:bookmarkStart w:id="25601" w:name="54322"/>
            <w:bookmarkEnd w:id="25601"/>
            <w:r>
              <w:t>патрубки для висотного устаткування марки ПТС-М-42-80ВР-3ВР1</w:t>
            </w:r>
          </w:p>
        </w:tc>
        <w:tc>
          <w:tcPr>
            <w:tcW w:w="750" w:type="pct"/>
            <w:hideMark/>
          </w:tcPr>
          <w:p w:rsidR="00BC0C72" w:rsidRDefault="008D5CF6">
            <w:pPr>
              <w:pStyle w:val="a5"/>
              <w:jc w:val="center"/>
            </w:pPr>
            <w:bookmarkStart w:id="25602" w:name="54323"/>
            <w:bookmarkEnd w:id="25602"/>
            <w:r>
              <w:t>- " -</w:t>
            </w:r>
          </w:p>
        </w:tc>
        <w:tc>
          <w:tcPr>
            <w:tcW w:w="750" w:type="pct"/>
            <w:hideMark/>
          </w:tcPr>
          <w:p w:rsidR="00BC0C72" w:rsidRDefault="008D5CF6">
            <w:pPr>
              <w:pStyle w:val="a5"/>
              <w:jc w:val="center"/>
            </w:pPr>
            <w:bookmarkStart w:id="25603" w:name="54324"/>
            <w:bookmarkEnd w:id="25603"/>
            <w:r>
              <w:t>72</w:t>
            </w:r>
          </w:p>
        </w:tc>
      </w:tr>
      <w:tr w:rsidR="00BC0C72" w:rsidTr="00181458">
        <w:trPr>
          <w:divId w:val="1237204249"/>
        </w:trPr>
        <w:tc>
          <w:tcPr>
            <w:tcW w:w="900" w:type="pct"/>
            <w:hideMark/>
          </w:tcPr>
          <w:p w:rsidR="00BC0C72" w:rsidRDefault="008D5CF6">
            <w:pPr>
              <w:pStyle w:val="a5"/>
            </w:pPr>
            <w:bookmarkStart w:id="25604" w:name="54325"/>
            <w:bookmarkEnd w:id="25604"/>
            <w:r>
              <w:t> </w:t>
            </w:r>
          </w:p>
        </w:tc>
        <w:tc>
          <w:tcPr>
            <w:tcW w:w="2600" w:type="pct"/>
            <w:hideMark/>
          </w:tcPr>
          <w:p w:rsidR="00BC0C72" w:rsidRDefault="008D5CF6">
            <w:pPr>
              <w:pStyle w:val="a5"/>
            </w:pPr>
            <w:bookmarkStart w:id="25605" w:name="54326"/>
            <w:bookmarkEnd w:id="25605"/>
            <w:r>
              <w:t>патрубки для висотного устаткування марки ПТС-М-50-80-3ВР1</w:t>
            </w:r>
          </w:p>
        </w:tc>
        <w:tc>
          <w:tcPr>
            <w:tcW w:w="750" w:type="pct"/>
            <w:hideMark/>
          </w:tcPr>
          <w:p w:rsidR="00BC0C72" w:rsidRDefault="008D5CF6">
            <w:pPr>
              <w:pStyle w:val="a5"/>
              <w:jc w:val="center"/>
            </w:pPr>
            <w:bookmarkStart w:id="25606" w:name="54327"/>
            <w:bookmarkEnd w:id="25606"/>
            <w:r>
              <w:t>- " -</w:t>
            </w:r>
          </w:p>
        </w:tc>
        <w:tc>
          <w:tcPr>
            <w:tcW w:w="750" w:type="pct"/>
            <w:hideMark/>
          </w:tcPr>
          <w:p w:rsidR="00BC0C72" w:rsidRDefault="008D5CF6">
            <w:pPr>
              <w:pStyle w:val="a5"/>
              <w:jc w:val="center"/>
            </w:pPr>
            <w:bookmarkStart w:id="25607" w:name="54328"/>
            <w:bookmarkEnd w:id="25607"/>
            <w:r>
              <w:t>96</w:t>
            </w:r>
          </w:p>
        </w:tc>
      </w:tr>
      <w:tr w:rsidR="00BC0C72" w:rsidTr="00181458">
        <w:trPr>
          <w:divId w:val="1237204249"/>
        </w:trPr>
        <w:tc>
          <w:tcPr>
            <w:tcW w:w="900" w:type="pct"/>
            <w:hideMark/>
          </w:tcPr>
          <w:p w:rsidR="00BC0C72" w:rsidRDefault="008D5CF6">
            <w:pPr>
              <w:pStyle w:val="a5"/>
            </w:pPr>
            <w:bookmarkStart w:id="25608" w:name="54329"/>
            <w:bookmarkEnd w:id="25608"/>
            <w:r>
              <w:t> </w:t>
            </w:r>
          </w:p>
        </w:tc>
        <w:tc>
          <w:tcPr>
            <w:tcW w:w="2600" w:type="pct"/>
            <w:hideMark/>
          </w:tcPr>
          <w:p w:rsidR="00BC0C72" w:rsidRDefault="008D5CF6">
            <w:pPr>
              <w:pStyle w:val="a5"/>
            </w:pPr>
            <w:bookmarkStart w:id="25609" w:name="54330"/>
            <w:bookmarkEnd w:id="25609"/>
            <w:r>
              <w:t>патрубки для висотного устаткування марки ПТС-М-50-80ВР-3ВР1</w:t>
            </w:r>
          </w:p>
        </w:tc>
        <w:tc>
          <w:tcPr>
            <w:tcW w:w="750" w:type="pct"/>
            <w:hideMark/>
          </w:tcPr>
          <w:p w:rsidR="00BC0C72" w:rsidRDefault="008D5CF6">
            <w:pPr>
              <w:pStyle w:val="a5"/>
              <w:jc w:val="center"/>
            </w:pPr>
            <w:bookmarkStart w:id="25610" w:name="54331"/>
            <w:bookmarkEnd w:id="25610"/>
            <w:r>
              <w:t>- " -</w:t>
            </w:r>
          </w:p>
        </w:tc>
        <w:tc>
          <w:tcPr>
            <w:tcW w:w="750" w:type="pct"/>
            <w:hideMark/>
          </w:tcPr>
          <w:p w:rsidR="00BC0C72" w:rsidRDefault="008D5CF6">
            <w:pPr>
              <w:pStyle w:val="a5"/>
              <w:jc w:val="center"/>
            </w:pPr>
            <w:bookmarkStart w:id="25611" w:name="54332"/>
            <w:bookmarkEnd w:id="25611"/>
            <w:r>
              <w:t>48</w:t>
            </w:r>
          </w:p>
        </w:tc>
      </w:tr>
      <w:tr w:rsidR="00BC0C72" w:rsidTr="00181458">
        <w:trPr>
          <w:divId w:val="1237204249"/>
        </w:trPr>
        <w:tc>
          <w:tcPr>
            <w:tcW w:w="900" w:type="pct"/>
            <w:hideMark/>
          </w:tcPr>
          <w:p w:rsidR="00BC0C72" w:rsidRDefault="008D5CF6">
            <w:pPr>
              <w:pStyle w:val="a5"/>
            </w:pPr>
            <w:bookmarkStart w:id="25612" w:name="54333"/>
            <w:bookmarkEnd w:id="25612"/>
            <w:r>
              <w:t> </w:t>
            </w:r>
          </w:p>
        </w:tc>
        <w:tc>
          <w:tcPr>
            <w:tcW w:w="2600" w:type="pct"/>
            <w:hideMark/>
          </w:tcPr>
          <w:p w:rsidR="00BC0C72" w:rsidRDefault="008D5CF6">
            <w:pPr>
              <w:pStyle w:val="a5"/>
            </w:pPr>
            <w:bookmarkStart w:id="25613" w:name="54334"/>
            <w:bookmarkEnd w:id="25613"/>
            <w:r>
              <w:t>патрубки для висотного устаткування марки ПТС-М-55-80-3ВР1</w:t>
            </w:r>
          </w:p>
        </w:tc>
        <w:tc>
          <w:tcPr>
            <w:tcW w:w="750" w:type="pct"/>
            <w:hideMark/>
          </w:tcPr>
          <w:p w:rsidR="00BC0C72" w:rsidRDefault="008D5CF6">
            <w:pPr>
              <w:pStyle w:val="a5"/>
              <w:jc w:val="center"/>
            </w:pPr>
            <w:bookmarkStart w:id="25614" w:name="54335"/>
            <w:bookmarkEnd w:id="25614"/>
            <w:r>
              <w:t>- " -</w:t>
            </w:r>
          </w:p>
        </w:tc>
        <w:tc>
          <w:tcPr>
            <w:tcW w:w="750" w:type="pct"/>
            <w:hideMark/>
          </w:tcPr>
          <w:p w:rsidR="00BC0C72" w:rsidRDefault="008D5CF6">
            <w:pPr>
              <w:pStyle w:val="a5"/>
              <w:jc w:val="center"/>
            </w:pPr>
            <w:bookmarkStart w:id="25615" w:name="54336"/>
            <w:bookmarkEnd w:id="25615"/>
            <w:r>
              <w:t>18</w:t>
            </w:r>
          </w:p>
        </w:tc>
      </w:tr>
      <w:tr w:rsidR="00BC0C72" w:rsidTr="00181458">
        <w:trPr>
          <w:divId w:val="1237204249"/>
        </w:trPr>
        <w:tc>
          <w:tcPr>
            <w:tcW w:w="900" w:type="pct"/>
            <w:hideMark/>
          </w:tcPr>
          <w:p w:rsidR="00BC0C72" w:rsidRDefault="008D5CF6">
            <w:pPr>
              <w:pStyle w:val="a5"/>
            </w:pPr>
            <w:bookmarkStart w:id="25616" w:name="54337"/>
            <w:bookmarkEnd w:id="25616"/>
            <w:r>
              <w:t> </w:t>
            </w:r>
          </w:p>
        </w:tc>
        <w:tc>
          <w:tcPr>
            <w:tcW w:w="2600" w:type="pct"/>
            <w:hideMark/>
          </w:tcPr>
          <w:p w:rsidR="00BC0C72" w:rsidRDefault="008D5CF6">
            <w:pPr>
              <w:pStyle w:val="a5"/>
            </w:pPr>
            <w:bookmarkStart w:id="25617" w:name="54338"/>
            <w:bookmarkEnd w:id="25617"/>
            <w:r>
              <w:t>патрубки для висотного устаткування марки ПТС-М-55-80Д6ВР1</w:t>
            </w:r>
          </w:p>
        </w:tc>
        <w:tc>
          <w:tcPr>
            <w:tcW w:w="750" w:type="pct"/>
            <w:hideMark/>
          </w:tcPr>
          <w:p w:rsidR="00BC0C72" w:rsidRDefault="008D5CF6">
            <w:pPr>
              <w:pStyle w:val="a5"/>
              <w:jc w:val="center"/>
            </w:pPr>
            <w:bookmarkStart w:id="25618" w:name="54339"/>
            <w:bookmarkEnd w:id="25618"/>
            <w:r>
              <w:t>- " -</w:t>
            </w:r>
          </w:p>
        </w:tc>
        <w:tc>
          <w:tcPr>
            <w:tcW w:w="750" w:type="pct"/>
            <w:hideMark/>
          </w:tcPr>
          <w:p w:rsidR="00BC0C72" w:rsidRDefault="008D5CF6">
            <w:pPr>
              <w:pStyle w:val="a5"/>
              <w:jc w:val="center"/>
            </w:pPr>
            <w:bookmarkStart w:id="25619" w:name="54340"/>
            <w:bookmarkEnd w:id="25619"/>
            <w:r>
              <w:t>36</w:t>
            </w:r>
          </w:p>
        </w:tc>
      </w:tr>
      <w:tr w:rsidR="00BC0C72" w:rsidTr="00181458">
        <w:trPr>
          <w:divId w:val="1237204249"/>
        </w:trPr>
        <w:tc>
          <w:tcPr>
            <w:tcW w:w="900" w:type="pct"/>
            <w:hideMark/>
          </w:tcPr>
          <w:p w:rsidR="00BC0C72" w:rsidRDefault="008D5CF6">
            <w:pPr>
              <w:pStyle w:val="a5"/>
            </w:pPr>
            <w:bookmarkStart w:id="25620" w:name="54341"/>
            <w:bookmarkEnd w:id="25620"/>
            <w:r>
              <w:t> </w:t>
            </w:r>
          </w:p>
        </w:tc>
        <w:tc>
          <w:tcPr>
            <w:tcW w:w="2600" w:type="pct"/>
            <w:hideMark/>
          </w:tcPr>
          <w:p w:rsidR="00BC0C72" w:rsidRDefault="008D5CF6">
            <w:pPr>
              <w:pStyle w:val="a5"/>
            </w:pPr>
            <w:bookmarkStart w:id="25621" w:name="54342"/>
            <w:bookmarkEnd w:id="25621"/>
            <w:r>
              <w:t>патрубки для висотного устаткування марки ПТС-М-55-80Д6ВР1</w:t>
            </w:r>
          </w:p>
        </w:tc>
        <w:tc>
          <w:tcPr>
            <w:tcW w:w="750" w:type="pct"/>
            <w:hideMark/>
          </w:tcPr>
          <w:p w:rsidR="00BC0C72" w:rsidRDefault="008D5CF6">
            <w:pPr>
              <w:pStyle w:val="a5"/>
              <w:jc w:val="center"/>
            </w:pPr>
            <w:bookmarkStart w:id="25622" w:name="54343"/>
            <w:bookmarkEnd w:id="25622"/>
            <w:r>
              <w:t>- " -</w:t>
            </w:r>
          </w:p>
        </w:tc>
        <w:tc>
          <w:tcPr>
            <w:tcW w:w="750" w:type="pct"/>
            <w:hideMark/>
          </w:tcPr>
          <w:p w:rsidR="00BC0C72" w:rsidRDefault="008D5CF6">
            <w:pPr>
              <w:pStyle w:val="a5"/>
              <w:jc w:val="center"/>
            </w:pPr>
            <w:bookmarkStart w:id="25623" w:name="54344"/>
            <w:bookmarkEnd w:id="25623"/>
            <w:r>
              <w:t>48</w:t>
            </w:r>
          </w:p>
        </w:tc>
      </w:tr>
      <w:tr w:rsidR="00BC0C72" w:rsidTr="00181458">
        <w:trPr>
          <w:divId w:val="1237204249"/>
        </w:trPr>
        <w:tc>
          <w:tcPr>
            <w:tcW w:w="900" w:type="pct"/>
            <w:hideMark/>
          </w:tcPr>
          <w:p w:rsidR="00BC0C72" w:rsidRDefault="008D5CF6">
            <w:pPr>
              <w:pStyle w:val="a5"/>
            </w:pPr>
            <w:bookmarkStart w:id="25624" w:name="54345"/>
            <w:bookmarkEnd w:id="25624"/>
            <w:r>
              <w:t> </w:t>
            </w:r>
          </w:p>
        </w:tc>
        <w:tc>
          <w:tcPr>
            <w:tcW w:w="2600" w:type="pct"/>
            <w:hideMark/>
          </w:tcPr>
          <w:p w:rsidR="00BC0C72" w:rsidRDefault="008D5CF6">
            <w:pPr>
              <w:pStyle w:val="a5"/>
            </w:pPr>
            <w:bookmarkStart w:id="25625" w:name="54346"/>
            <w:bookmarkEnd w:id="25625"/>
            <w:r>
              <w:t>патрубки для висотного устаткування марки ПТС-М-63-80-3ВР1</w:t>
            </w:r>
          </w:p>
        </w:tc>
        <w:tc>
          <w:tcPr>
            <w:tcW w:w="750" w:type="pct"/>
            <w:hideMark/>
          </w:tcPr>
          <w:p w:rsidR="00BC0C72" w:rsidRDefault="008D5CF6">
            <w:pPr>
              <w:pStyle w:val="a5"/>
              <w:jc w:val="center"/>
            </w:pPr>
            <w:bookmarkStart w:id="25626" w:name="54347"/>
            <w:bookmarkEnd w:id="25626"/>
            <w:r>
              <w:t>- " -</w:t>
            </w:r>
          </w:p>
        </w:tc>
        <w:tc>
          <w:tcPr>
            <w:tcW w:w="750" w:type="pct"/>
            <w:hideMark/>
          </w:tcPr>
          <w:p w:rsidR="00BC0C72" w:rsidRDefault="008D5CF6">
            <w:pPr>
              <w:pStyle w:val="a5"/>
              <w:jc w:val="center"/>
            </w:pPr>
            <w:bookmarkStart w:id="25627" w:name="54348"/>
            <w:bookmarkEnd w:id="25627"/>
            <w:r>
              <w:t>246</w:t>
            </w:r>
          </w:p>
        </w:tc>
      </w:tr>
      <w:tr w:rsidR="00BC0C72" w:rsidTr="00181458">
        <w:trPr>
          <w:divId w:val="1237204249"/>
        </w:trPr>
        <w:tc>
          <w:tcPr>
            <w:tcW w:w="900" w:type="pct"/>
            <w:hideMark/>
          </w:tcPr>
          <w:p w:rsidR="00BC0C72" w:rsidRDefault="008D5CF6">
            <w:pPr>
              <w:pStyle w:val="a5"/>
            </w:pPr>
            <w:bookmarkStart w:id="25628" w:name="54349"/>
            <w:bookmarkEnd w:id="25628"/>
            <w:r>
              <w:lastRenderedPageBreak/>
              <w:t> </w:t>
            </w:r>
          </w:p>
        </w:tc>
        <w:tc>
          <w:tcPr>
            <w:tcW w:w="2600" w:type="pct"/>
            <w:hideMark/>
          </w:tcPr>
          <w:p w:rsidR="00BC0C72" w:rsidRDefault="008D5CF6">
            <w:pPr>
              <w:pStyle w:val="a5"/>
            </w:pPr>
            <w:bookmarkStart w:id="25629" w:name="54350"/>
            <w:bookmarkEnd w:id="25629"/>
            <w:r>
              <w:t>патрубки для висотного устаткування марки ПТС-М-63-80ВР-3ВР1</w:t>
            </w:r>
          </w:p>
        </w:tc>
        <w:tc>
          <w:tcPr>
            <w:tcW w:w="750" w:type="pct"/>
            <w:hideMark/>
          </w:tcPr>
          <w:p w:rsidR="00BC0C72" w:rsidRDefault="008D5CF6">
            <w:pPr>
              <w:pStyle w:val="a5"/>
              <w:jc w:val="center"/>
            </w:pPr>
            <w:bookmarkStart w:id="25630" w:name="54351"/>
            <w:bookmarkEnd w:id="25630"/>
            <w:r>
              <w:t>- " -</w:t>
            </w:r>
          </w:p>
        </w:tc>
        <w:tc>
          <w:tcPr>
            <w:tcW w:w="750" w:type="pct"/>
            <w:hideMark/>
          </w:tcPr>
          <w:p w:rsidR="00BC0C72" w:rsidRDefault="008D5CF6">
            <w:pPr>
              <w:pStyle w:val="a5"/>
              <w:jc w:val="center"/>
            </w:pPr>
            <w:bookmarkStart w:id="25631" w:name="54352"/>
            <w:bookmarkEnd w:id="25631"/>
            <w:r>
              <w:t>84</w:t>
            </w:r>
          </w:p>
        </w:tc>
      </w:tr>
      <w:tr w:rsidR="00BC0C72" w:rsidTr="00181458">
        <w:trPr>
          <w:divId w:val="1237204249"/>
        </w:trPr>
        <w:tc>
          <w:tcPr>
            <w:tcW w:w="900" w:type="pct"/>
            <w:hideMark/>
          </w:tcPr>
          <w:p w:rsidR="00BC0C72" w:rsidRDefault="008D5CF6">
            <w:pPr>
              <w:pStyle w:val="a5"/>
            </w:pPr>
            <w:bookmarkStart w:id="25632" w:name="54353"/>
            <w:bookmarkEnd w:id="25632"/>
            <w:r>
              <w:t> </w:t>
            </w:r>
          </w:p>
        </w:tc>
        <w:tc>
          <w:tcPr>
            <w:tcW w:w="2600" w:type="pct"/>
            <w:hideMark/>
          </w:tcPr>
          <w:p w:rsidR="00BC0C72" w:rsidRDefault="008D5CF6">
            <w:pPr>
              <w:pStyle w:val="a5"/>
            </w:pPr>
            <w:bookmarkStart w:id="25633" w:name="54354"/>
            <w:bookmarkEnd w:id="25633"/>
            <w:r>
              <w:t>патрубки для висотного устаткування марки ПТС-М-63-85-3ВР1</w:t>
            </w:r>
          </w:p>
        </w:tc>
        <w:tc>
          <w:tcPr>
            <w:tcW w:w="750" w:type="pct"/>
            <w:hideMark/>
          </w:tcPr>
          <w:p w:rsidR="00BC0C72" w:rsidRDefault="008D5CF6">
            <w:pPr>
              <w:pStyle w:val="a5"/>
              <w:jc w:val="center"/>
            </w:pPr>
            <w:bookmarkStart w:id="25634" w:name="54355"/>
            <w:bookmarkEnd w:id="25634"/>
            <w:r>
              <w:t>- " -</w:t>
            </w:r>
          </w:p>
        </w:tc>
        <w:tc>
          <w:tcPr>
            <w:tcW w:w="750" w:type="pct"/>
            <w:hideMark/>
          </w:tcPr>
          <w:p w:rsidR="00BC0C72" w:rsidRDefault="008D5CF6">
            <w:pPr>
              <w:pStyle w:val="a5"/>
              <w:jc w:val="center"/>
            </w:pPr>
            <w:bookmarkStart w:id="25635" w:name="54356"/>
            <w:bookmarkEnd w:id="25635"/>
            <w:r>
              <w:t>108</w:t>
            </w:r>
          </w:p>
        </w:tc>
      </w:tr>
      <w:tr w:rsidR="00BC0C72" w:rsidTr="00181458">
        <w:trPr>
          <w:divId w:val="1237204249"/>
        </w:trPr>
        <w:tc>
          <w:tcPr>
            <w:tcW w:w="900" w:type="pct"/>
            <w:hideMark/>
          </w:tcPr>
          <w:p w:rsidR="00BC0C72" w:rsidRDefault="008D5CF6">
            <w:pPr>
              <w:pStyle w:val="a5"/>
            </w:pPr>
            <w:bookmarkStart w:id="25636" w:name="54357"/>
            <w:bookmarkEnd w:id="25636"/>
            <w:r>
              <w:t> </w:t>
            </w:r>
          </w:p>
        </w:tc>
        <w:tc>
          <w:tcPr>
            <w:tcW w:w="2600" w:type="pct"/>
            <w:hideMark/>
          </w:tcPr>
          <w:p w:rsidR="00BC0C72" w:rsidRDefault="008D5CF6">
            <w:pPr>
              <w:pStyle w:val="a5"/>
            </w:pPr>
            <w:bookmarkStart w:id="25637" w:name="54358"/>
            <w:bookmarkEnd w:id="25637"/>
            <w:r>
              <w:t>патрубки для висотного устаткування марки ПТС-М-80-70-3ВР1</w:t>
            </w:r>
          </w:p>
        </w:tc>
        <w:tc>
          <w:tcPr>
            <w:tcW w:w="750" w:type="pct"/>
            <w:hideMark/>
          </w:tcPr>
          <w:p w:rsidR="00BC0C72" w:rsidRDefault="008D5CF6">
            <w:pPr>
              <w:pStyle w:val="a5"/>
              <w:jc w:val="center"/>
            </w:pPr>
            <w:bookmarkStart w:id="25638" w:name="54359"/>
            <w:bookmarkEnd w:id="25638"/>
            <w:r>
              <w:t>- " -</w:t>
            </w:r>
          </w:p>
        </w:tc>
        <w:tc>
          <w:tcPr>
            <w:tcW w:w="750" w:type="pct"/>
            <w:hideMark/>
          </w:tcPr>
          <w:p w:rsidR="00BC0C72" w:rsidRDefault="008D5CF6">
            <w:pPr>
              <w:pStyle w:val="a5"/>
              <w:jc w:val="center"/>
            </w:pPr>
            <w:bookmarkStart w:id="25639" w:name="54360"/>
            <w:bookmarkEnd w:id="25639"/>
            <w:r>
              <w:t>144</w:t>
            </w:r>
          </w:p>
        </w:tc>
      </w:tr>
      <w:tr w:rsidR="00BC0C72" w:rsidTr="00181458">
        <w:trPr>
          <w:divId w:val="1237204249"/>
        </w:trPr>
        <w:tc>
          <w:tcPr>
            <w:tcW w:w="900" w:type="pct"/>
            <w:hideMark/>
          </w:tcPr>
          <w:p w:rsidR="00BC0C72" w:rsidRDefault="008D5CF6">
            <w:pPr>
              <w:pStyle w:val="a5"/>
            </w:pPr>
            <w:bookmarkStart w:id="25640" w:name="54361"/>
            <w:bookmarkEnd w:id="25640"/>
            <w:r>
              <w:t> </w:t>
            </w:r>
          </w:p>
        </w:tc>
        <w:tc>
          <w:tcPr>
            <w:tcW w:w="2600" w:type="pct"/>
            <w:hideMark/>
          </w:tcPr>
          <w:p w:rsidR="00BC0C72" w:rsidRDefault="008D5CF6">
            <w:pPr>
              <w:pStyle w:val="a5"/>
            </w:pPr>
            <w:bookmarkStart w:id="25641" w:name="54362"/>
            <w:bookmarkEnd w:id="25641"/>
            <w:r>
              <w:t>патрубки для висотного устаткування марки ПТС-М-80-80-3ВР1</w:t>
            </w:r>
          </w:p>
        </w:tc>
        <w:tc>
          <w:tcPr>
            <w:tcW w:w="750" w:type="pct"/>
            <w:hideMark/>
          </w:tcPr>
          <w:p w:rsidR="00BC0C72" w:rsidRDefault="008D5CF6">
            <w:pPr>
              <w:pStyle w:val="a5"/>
              <w:jc w:val="center"/>
            </w:pPr>
            <w:bookmarkStart w:id="25642" w:name="54363"/>
            <w:bookmarkEnd w:id="25642"/>
            <w:r>
              <w:t>- " -</w:t>
            </w:r>
          </w:p>
        </w:tc>
        <w:tc>
          <w:tcPr>
            <w:tcW w:w="750" w:type="pct"/>
            <w:hideMark/>
          </w:tcPr>
          <w:p w:rsidR="00BC0C72" w:rsidRDefault="008D5CF6">
            <w:pPr>
              <w:pStyle w:val="a5"/>
              <w:jc w:val="center"/>
            </w:pPr>
            <w:bookmarkStart w:id="25643" w:name="54364"/>
            <w:bookmarkEnd w:id="25643"/>
            <w:r>
              <w:t>120</w:t>
            </w:r>
          </w:p>
        </w:tc>
      </w:tr>
      <w:tr w:rsidR="00BC0C72" w:rsidTr="00181458">
        <w:trPr>
          <w:divId w:val="1237204249"/>
        </w:trPr>
        <w:tc>
          <w:tcPr>
            <w:tcW w:w="900" w:type="pct"/>
            <w:hideMark/>
          </w:tcPr>
          <w:p w:rsidR="00BC0C72" w:rsidRDefault="008D5CF6">
            <w:pPr>
              <w:pStyle w:val="a5"/>
            </w:pPr>
            <w:bookmarkStart w:id="25644" w:name="54365"/>
            <w:bookmarkEnd w:id="25644"/>
            <w:r>
              <w:t> </w:t>
            </w:r>
          </w:p>
        </w:tc>
        <w:tc>
          <w:tcPr>
            <w:tcW w:w="2600" w:type="pct"/>
            <w:hideMark/>
          </w:tcPr>
          <w:p w:rsidR="00BC0C72" w:rsidRDefault="008D5CF6">
            <w:pPr>
              <w:pStyle w:val="a5"/>
            </w:pPr>
            <w:bookmarkStart w:id="25645" w:name="54366"/>
            <w:bookmarkEnd w:id="25645"/>
            <w:r>
              <w:t>патрубки для висотного устаткування марки ПТС-М-80-80ВР-3ВР1</w:t>
            </w:r>
          </w:p>
        </w:tc>
        <w:tc>
          <w:tcPr>
            <w:tcW w:w="750" w:type="pct"/>
            <w:hideMark/>
          </w:tcPr>
          <w:p w:rsidR="00BC0C72" w:rsidRDefault="008D5CF6">
            <w:pPr>
              <w:pStyle w:val="a5"/>
              <w:jc w:val="center"/>
            </w:pPr>
            <w:bookmarkStart w:id="25646" w:name="54367"/>
            <w:bookmarkEnd w:id="25646"/>
            <w:r>
              <w:t>- " -</w:t>
            </w:r>
          </w:p>
        </w:tc>
        <w:tc>
          <w:tcPr>
            <w:tcW w:w="750" w:type="pct"/>
            <w:hideMark/>
          </w:tcPr>
          <w:p w:rsidR="00BC0C72" w:rsidRDefault="008D5CF6">
            <w:pPr>
              <w:pStyle w:val="a5"/>
              <w:jc w:val="center"/>
            </w:pPr>
            <w:bookmarkStart w:id="25647" w:name="54368"/>
            <w:bookmarkEnd w:id="25647"/>
            <w:r>
              <w:t>48</w:t>
            </w:r>
          </w:p>
        </w:tc>
      </w:tr>
      <w:tr w:rsidR="00BC0C72" w:rsidTr="00181458">
        <w:trPr>
          <w:divId w:val="1237204249"/>
        </w:trPr>
        <w:tc>
          <w:tcPr>
            <w:tcW w:w="900" w:type="pct"/>
            <w:hideMark/>
          </w:tcPr>
          <w:p w:rsidR="00BC0C72" w:rsidRDefault="008D5CF6">
            <w:pPr>
              <w:pStyle w:val="a5"/>
            </w:pPr>
            <w:bookmarkStart w:id="25648" w:name="54369"/>
            <w:bookmarkEnd w:id="25648"/>
            <w:r>
              <w:t> </w:t>
            </w:r>
          </w:p>
        </w:tc>
        <w:tc>
          <w:tcPr>
            <w:tcW w:w="2600" w:type="pct"/>
            <w:hideMark/>
          </w:tcPr>
          <w:p w:rsidR="00BC0C72" w:rsidRDefault="008D5CF6">
            <w:pPr>
              <w:pStyle w:val="a5"/>
            </w:pPr>
            <w:bookmarkStart w:id="25649" w:name="54370"/>
            <w:bookmarkEnd w:id="25649"/>
            <w:r>
              <w:t>патрубки для висотного устаткування марки ПТС-М-80-85ВР-3ВР1</w:t>
            </w:r>
          </w:p>
        </w:tc>
        <w:tc>
          <w:tcPr>
            <w:tcW w:w="750" w:type="pct"/>
            <w:hideMark/>
          </w:tcPr>
          <w:p w:rsidR="00BC0C72" w:rsidRDefault="008D5CF6">
            <w:pPr>
              <w:pStyle w:val="a5"/>
              <w:jc w:val="center"/>
            </w:pPr>
            <w:bookmarkStart w:id="25650" w:name="54371"/>
            <w:bookmarkEnd w:id="25650"/>
            <w:r>
              <w:t>- " -</w:t>
            </w:r>
          </w:p>
        </w:tc>
        <w:tc>
          <w:tcPr>
            <w:tcW w:w="750" w:type="pct"/>
            <w:hideMark/>
          </w:tcPr>
          <w:p w:rsidR="00BC0C72" w:rsidRDefault="008D5CF6">
            <w:pPr>
              <w:pStyle w:val="a5"/>
              <w:jc w:val="center"/>
            </w:pPr>
            <w:bookmarkStart w:id="25651" w:name="54372"/>
            <w:bookmarkEnd w:id="25651"/>
            <w:r>
              <w:t>12</w:t>
            </w:r>
          </w:p>
        </w:tc>
      </w:tr>
      <w:tr w:rsidR="00BC0C72" w:rsidTr="00181458">
        <w:trPr>
          <w:divId w:val="1237204249"/>
        </w:trPr>
        <w:tc>
          <w:tcPr>
            <w:tcW w:w="900" w:type="pct"/>
            <w:hideMark/>
          </w:tcPr>
          <w:p w:rsidR="00BC0C72" w:rsidRDefault="008D5CF6">
            <w:pPr>
              <w:pStyle w:val="a5"/>
            </w:pPr>
            <w:bookmarkStart w:id="25652" w:name="54373"/>
            <w:bookmarkEnd w:id="25652"/>
            <w:r>
              <w:t> </w:t>
            </w:r>
          </w:p>
        </w:tc>
        <w:tc>
          <w:tcPr>
            <w:tcW w:w="2600" w:type="pct"/>
            <w:hideMark/>
          </w:tcPr>
          <w:p w:rsidR="00BC0C72" w:rsidRDefault="008D5CF6">
            <w:pPr>
              <w:pStyle w:val="a5"/>
            </w:pPr>
            <w:bookmarkStart w:id="25653" w:name="54374"/>
            <w:bookmarkEnd w:id="25653"/>
            <w:r>
              <w:t>патрубки для висотного устаткування марки ПТС-М-80-85ВР-5ВР1</w:t>
            </w:r>
          </w:p>
        </w:tc>
        <w:tc>
          <w:tcPr>
            <w:tcW w:w="750" w:type="pct"/>
            <w:hideMark/>
          </w:tcPr>
          <w:p w:rsidR="00BC0C72" w:rsidRDefault="008D5CF6">
            <w:pPr>
              <w:pStyle w:val="a5"/>
              <w:jc w:val="center"/>
            </w:pPr>
            <w:bookmarkStart w:id="25654" w:name="54375"/>
            <w:bookmarkEnd w:id="25654"/>
            <w:r>
              <w:t>- " -</w:t>
            </w:r>
          </w:p>
        </w:tc>
        <w:tc>
          <w:tcPr>
            <w:tcW w:w="750" w:type="pct"/>
            <w:hideMark/>
          </w:tcPr>
          <w:p w:rsidR="00BC0C72" w:rsidRDefault="008D5CF6">
            <w:pPr>
              <w:pStyle w:val="a5"/>
              <w:jc w:val="center"/>
            </w:pPr>
            <w:bookmarkStart w:id="25655" w:name="54376"/>
            <w:bookmarkEnd w:id="25655"/>
            <w:r>
              <w:t>12</w:t>
            </w:r>
          </w:p>
        </w:tc>
      </w:tr>
      <w:tr w:rsidR="00BC0C72" w:rsidTr="00181458">
        <w:trPr>
          <w:divId w:val="1237204249"/>
        </w:trPr>
        <w:tc>
          <w:tcPr>
            <w:tcW w:w="900" w:type="pct"/>
            <w:hideMark/>
          </w:tcPr>
          <w:p w:rsidR="00BC0C72" w:rsidRDefault="008D5CF6">
            <w:pPr>
              <w:pStyle w:val="a5"/>
            </w:pPr>
            <w:bookmarkStart w:id="25656" w:name="54377"/>
            <w:bookmarkEnd w:id="25656"/>
            <w:r>
              <w:t> </w:t>
            </w:r>
          </w:p>
        </w:tc>
        <w:tc>
          <w:tcPr>
            <w:tcW w:w="2600" w:type="pct"/>
            <w:hideMark/>
          </w:tcPr>
          <w:p w:rsidR="00BC0C72" w:rsidRDefault="008D5CF6">
            <w:pPr>
              <w:pStyle w:val="a5"/>
            </w:pPr>
            <w:bookmarkStart w:id="25657" w:name="54378"/>
            <w:bookmarkEnd w:id="25657"/>
            <w:r>
              <w:t>патрубки для висотного устаткування марки ПТС-М-83-80-3ВР1</w:t>
            </w:r>
          </w:p>
        </w:tc>
        <w:tc>
          <w:tcPr>
            <w:tcW w:w="750" w:type="pct"/>
            <w:hideMark/>
          </w:tcPr>
          <w:p w:rsidR="00BC0C72" w:rsidRDefault="008D5CF6">
            <w:pPr>
              <w:pStyle w:val="a5"/>
              <w:jc w:val="center"/>
            </w:pPr>
            <w:bookmarkStart w:id="25658" w:name="54379"/>
            <w:bookmarkEnd w:id="25658"/>
            <w:r>
              <w:t>- " -</w:t>
            </w:r>
          </w:p>
        </w:tc>
        <w:tc>
          <w:tcPr>
            <w:tcW w:w="750" w:type="pct"/>
            <w:hideMark/>
          </w:tcPr>
          <w:p w:rsidR="00BC0C72" w:rsidRDefault="008D5CF6">
            <w:pPr>
              <w:pStyle w:val="a5"/>
              <w:jc w:val="center"/>
            </w:pPr>
            <w:bookmarkStart w:id="25659" w:name="54380"/>
            <w:bookmarkEnd w:id="25659"/>
            <w:r>
              <w:t>36</w:t>
            </w:r>
          </w:p>
        </w:tc>
      </w:tr>
      <w:tr w:rsidR="00BC0C72" w:rsidTr="00181458">
        <w:trPr>
          <w:divId w:val="1237204249"/>
        </w:trPr>
        <w:tc>
          <w:tcPr>
            <w:tcW w:w="900" w:type="pct"/>
            <w:hideMark/>
          </w:tcPr>
          <w:p w:rsidR="00BC0C72" w:rsidRDefault="008D5CF6">
            <w:pPr>
              <w:pStyle w:val="a5"/>
            </w:pPr>
            <w:bookmarkStart w:id="25660" w:name="54381"/>
            <w:bookmarkEnd w:id="25660"/>
            <w:r>
              <w:t> </w:t>
            </w:r>
          </w:p>
        </w:tc>
        <w:tc>
          <w:tcPr>
            <w:tcW w:w="2600" w:type="pct"/>
            <w:hideMark/>
          </w:tcPr>
          <w:p w:rsidR="00BC0C72" w:rsidRDefault="008D5CF6">
            <w:pPr>
              <w:pStyle w:val="a5"/>
            </w:pPr>
            <w:bookmarkStart w:id="25661" w:name="54382"/>
            <w:bookmarkEnd w:id="25661"/>
            <w:r>
              <w:t>патрубки для висотного устаткування марки ПТС-М-83-80ВР-3ВР1</w:t>
            </w:r>
          </w:p>
        </w:tc>
        <w:tc>
          <w:tcPr>
            <w:tcW w:w="750" w:type="pct"/>
            <w:hideMark/>
          </w:tcPr>
          <w:p w:rsidR="00BC0C72" w:rsidRDefault="008D5CF6">
            <w:pPr>
              <w:pStyle w:val="a5"/>
              <w:jc w:val="center"/>
            </w:pPr>
            <w:bookmarkStart w:id="25662" w:name="54383"/>
            <w:bookmarkEnd w:id="25662"/>
            <w:r>
              <w:t>- " -</w:t>
            </w:r>
          </w:p>
        </w:tc>
        <w:tc>
          <w:tcPr>
            <w:tcW w:w="750" w:type="pct"/>
            <w:hideMark/>
          </w:tcPr>
          <w:p w:rsidR="00BC0C72" w:rsidRDefault="008D5CF6">
            <w:pPr>
              <w:pStyle w:val="a5"/>
              <w:jc w:val="center"/>
            </w:pPr>
            <w:bookmarkStart w:id="25663" w:name="54384"/>
            <w:bookmarkEnd w:id="25663"/>
            <w:r>
              <w:t>48</w:t>
            </w:r>
          </w:p>
        </w:tc>
      </w:tr>
      <w:tr w:rsidR="00BC0C72" w:rsidTr="00181458">
        <w:trPr>
          <w:divId w:val="1237204249"/>
        </w:trPr>
        <w:tc>
          <w:tcPr>
            <w:tcW w:w="900" w:type="pct"/>
            <w:hideMark/>
          </w:tcPr>
          <w:p w:rsidR="00BC0C72" w:rsidRDefault="008D5CF6">
            <w:pPr>
              <w:pStyle w:val="a5"/>
            </w:pPr>
            <w:bookmarkStart w:id="25664" w:name="54385"/>
            <w:bookmarkEnd w:id="25664"/>
            <w:r>
              <w:t> </w:t>
            </w:r>
          </w:p>
        </w:tc>
        <w:tc>
          <w:tcPr>
            <w:tcW w:w="2600" w:type="pct"/>
            <w:hideMark/>
          </w:tcPr>
          <w:p w:rsidR="00BC0C72" w:rsidRDefault="008D5CF6">
            <w:pPr>
              <w:pStyle w:val="a5"/>
            </w:pPr>
            <w:bookmarkStart w:id="25665" w:name="54386"/>
            <w:bookmarkEnd w:id="25665"/>
            <w:r>
              <w:t>патрубки для висотного устаткування марки ПТС-М-90-75-3ВР1</w:t>
            </w:r>
          </w:p>
        </w:tc>
        <w:tc>
          <w:tcPr>
            <w:tcW w:w="750" w:type="pct"/>
            <w:hideMark/>
          </w:tcPr>
          <w:p w:rsidR="00BC0C72" w:rsidRDefault="008D5CF6">
            <w:pPr>
              <w:pStyle w:val="a5"/>
              <w:jc w:val="center"/>
            </w:pPr>
            <w:bookmarkStart w:id="25666" w:name="54387"/>
            <w:bookmarkEnd w:id="25666"/>
            <w:r>
              <w:t>- " -</w:t>
            </w:r>
          </w:p>
        </w:tc>
        <w:tc>
          <w:tcPr>
            <w:tcW w:w="750" w:type="pct"/>
            <w:hideMark/>
          </w:tcPr>
          <w:p w:rsidR="00BC0C72" w:rsidRDefault="008D5CF6">
            <w:pPr>
              <w:pStyle w:val="a5"/>
              <w:jc w:val="center"/>
            </w:pPr>
            <w:bookmarkStart w:id="25667" w:name="54388"/>
            <w:bookmarkEnd w:id="25667"/>
            <w:r>
              <w:t>36</w:t>
            </w:r>
          </w:p>
        </w:tc>
      </w:tr>
      <w:tr w:rsidR="00BC0C72" w:rsidTr="00181458">
        <w:trPr>
          <w:divId w:val="1237204249"/>
        </w:trPr>
        <w:tc>
          <w:tcPr>
            <w:tcW w:w="900" w:type="pct"/>
            <w:hideMark/>
          </w:tcPr>
          <w:p w:rsidR="00BC0C72" w:rsidRDefault="008D5CF6">
            <w:pPr>
              <w:pStyle w:val="a5"/>
            </w:pPr>
            <w:bookmarkStart w:id="25668" w:name="54389"/>
            <w:bookmarkEnd w:id="25668"/>
            <w:r>
              <w:t> </w:t>
            </w:r>
          </w:p>
        </w:tc>
        <w:tc>
          <w:tcPr>
            <w:tcW w:w="2600" w:type="pct"/>
            <w:hideMark/>
          </w:tcPr>
          <w:p w:rsidR="00BC0C72" w:rsidRDefault="008D5CF6">
            <w:pPr>
              <w:pStyle w:val="a5"/>
            </w:pPr>
            <w:bookmarkStart w:id="25669" w:name="54390"/>
            <w:bookmarkEnd w:id="25669"/>
            <w:r>
              <w:t>патрубки для висотного устаткування марки ПТС-М-90-75ВР-3ВР1</w:t>
            </w:r>
          </w:p>
        </w:tc>
        <w:tc>
          <w:tcPr>
            <w:tcW w:w="750" w:type="pct"/>
            <w:hideMark/>
          </w:tcPr>
          <w:p w:rsidR="00BC0C72" w:rsidRDefault="008D5CF6">
            <w:pPr>
              <w:pStyle w:val="a5"/>
              <w:jc w:val="center"/>
            </w:pPr>
            <w:bookmarkStart w:id="25670" w:name="54391"/>
            <w:bookmarkEnd w:id="25670"/>
            <w:r>
              <w:t>- " -</w:t>
            </w:r>
          </w:p>
        </w:tc>
        <w:tc>
          <w:tcPr>
            <w:tcW w:w="750" w:type="pct"/>
            <w:hideMark/>
          </w:tcPr>
          <w:p w:rsidR="00BC0C72" w:rsidRDefault="008D5CF6">
            <w:pPr>
              <w:pStyle w:val="a5"/>
              <w:jc w:val="center"/>
            </w:pPr>
            <w:bookmarkStart w:id="25671" w:name="54392"/>
            <w:bookmarkEnd w:id="25671"/>
            <w:r>
              <w:t>24</w:t>
            </w:r>
          </w:p>
        </w:tc>
      </w:tr>
      <w:tr w:rsidR="00BC0C72" w:rsidTr="00181458">
        <w:trPr>
          <w:divId w:val="1237204249"/>
        </w:trPr>
        <w:tc>
          <w:tcPr>
            <w:tcW w:w="900" w:type="pct"/>
            <w:hideMark/>
          </w:tcPr>
          <w:p w:rsidR="00BC0C72" w:rsidRDefault="008D5CF6">
            <w:pPr>
              <w:pStyle w:val="a5"/>
            </w:pPr>
            <w:bookmarkStart w:id="25672" w:name="54393"/>
            <w:bookmarkEnd w:id="25672"/>
            <w:r>
              <w:t> </w:t>
            </w:r>
          </w:p>
        </w:tc>
        <w:tc>
          <w:tcPr>
            <w:tcW w:w="2600" w:type="pct"/>
            <w:hideMark/>
          </w:tcPr>
          <w:p w:rsidR="00BC0C72" w:rsidRDefault="008D5CF6">
            <w:pPr>
              <w:pStyle w:val="a5"/>
            </w:pPr>
            <w:bookmarkStart w:id="25673" w:name="54394"/>
            <w:bookmarkEnd w:id="25673"/>
            <w:r>
              <w:t>патрубки для висотного устаткування марки ПТС-М-90-80-3ВР1</w:t>
            </w:r>
          </w:p>
        </w:tc>
        <w:tc>
          <w:tcPr>
            <w:tcW w:w="750" w:type="pct"/>
            <w:hideMark/>
          </w:tcPr>
          <w:p w:rsidR="00BC0C72" w:rsidRDefault="008D5CF6">
            <w:pPr>
              <w:pStyle w:val="a5"/>
              <w:jc w:val="center"/>
            </w:pPr>
            <w:bookmarkStart w:id="25674" w:name="54395"/>
            <w:bookmarkEnd w:id="25674"/>
            <w:r>
              <w:t>- " -</w:t>
            </w:r>
          </w:p>
        </w:tc>
        <w:tc>
          <w:tcPr>
            <w:tcW w:w="750" w:type="pct"/>
            <w:hideMark/>
          </w:tcPr>
          <w:p w:rsidR="00BC0C72" w:rsidRDefault="008D5CF6">
            <w:pPr>
              <w:pStyle w:val="a5"/>
              <w:jc w:val="center"/>
            </w:pPr>
            <w:bookmarkStart w:id="25675" w:name="54396"/>
            <w:bookmarkEnd w:id="25675"/>
            <w:r>
              <w:t>36</w:t>
            </w:r>
          </w:p>
        </w:tc>
      </w:tr>
      <w:tr w:rsidR="00BC0C72" w:rsidTr="00181458">
        <w:trPr>
          <w:divId w:val="1237204249"/>
        </w:trPr>
        <w:tc>
          <w:tcPr>
            <w:tcW w:w="900" w:type="pct"/>
            <w:hideMark/>
          </w:tcPr>
          <w:p w:rsidR="00BC0C72" w:rsidRDefault="008D5CF6">
            <w:pPr>
              <w:pStyle w:val="a5"/>
            </w:pPr>
            <w:bookmarkStart w:id="25676" w:name="54397"/>
            <w:bookmarkEnd w:id="25676"/>
            <w:r>
              <w:t> </w:t>
            </w:r>
          </w:p>
        </w:tc>
        <w:tc>
          <w:tcPr>
            <w:tcW w:w="2600" w:type="pct"/>
            <w:hideMark/>
          </w:tcPr>
          <w:p w:rsidR="00BC0C72" w:rsidRDefault="008D5CF6">
            <w:pPr>
              <w:pStyle w:val="a5"/>
            </w:pPr>
            <w:bookmarkStart w:id="25677" w:name="54398"/>
            <w:bookmarkEnd w:id="25677"/>
            <w:r>
              <w:t>патрубки для висотного устаткування марки ПТС-М-90-80ВР-3ВР1</w:t>
            </w:r>
          </w:p>
        </w:tc>
        <w:tc>
          <w:tcPr>
            <w:tcW w:w="750" w:type="pct"/>
            <w:hideMark/>
          </w:tcPr>
          <w:p w:rsidR="00BC0C72" w:rsidRDefault="008D5CF6">
            <w:pPr>
              <w:pStyle w:val="a5"/>
              <w:jc w:val="center"/>
            </w:pPr>
            <w:bookmarkStart w:id="25678" w:name="54399"/>
            <w:bookmarkEnd w:id="25678"/>
            <w:r>
              <w:t>- " -</w:t>
            </w:r>
          </w:p>
        </w:tc>
        <w:tc>
          <w:tcPr>
            <w:tcW w:w="750" w:type="pct"/>
            <w:hideMark/>
          </w:tcPr>
          <w:p w:rsidR="00BC0C72" w:rsidRDefault="008D5CF6">
            <w:pPr>
              <w:pStyle w:val="a5"/>
              <w:jc w:val="center"/>
            </w:pPr>
            <w:bookmarkStart w:id="25679" w:name="54400"/>
            <w:bookmarkEnd w:id="25679"/>
            <w:r>
              <w:t>24</w:t>
            </w:r>
          </w:p>
        </w:tc>
      </w:tr>
      <w:tr w:rsidR="00BC0C72" w:rsidTr="00181458">
        <w:trPr>
          <w:divId w:val="1237204249"/>
        </w:trPr>
        <w:tc>
          <w:tcPr>
            <w:tcW w:w="900" w:type="pct"/>
            <w:hideMark/>
          </w:tcPr>
          <w:p w:rsidR="00BC0C72" w:rsidRDefault="008D5CF6">
            <w:pPr>
              <w:pStyle w:val="a5"/>
            </w:pPr>
            <w:bookmarkStart w:id="25680" w:name="54401"/>
            <w:bookmarkEnd w:id="25680"/>
            <w:r>
              <w:t> </w:t>
            </w:r>
          </w:p>
        </w:tc>
        <w:tc>
          <w:tcPr>
            <w:tcW w:w="2600" w:type="pct"/>
            <w:hideMark/>
          </w:tcPr>
          <w:p w:rsidR="00BC0C72" w:rsidRDefault="008D5CF6">
            <w:pPr>
              <w:pStyle w:val="a5"/>
            </w:pPr>
            <w:bookmarkStart w:id="25681" w:name="54402"/>
            <w:bookmarkEnd w:id="25681"/>
            <w:r>
              <w:t>патрубки для висотного устаткування марки ПТС-М-100-70-3ВР1</w:t>
            </w:r>
          </w:p>
        </w:tc>
        <w:tc>
          <w:tcPr>
            <w:tcW w:w="750" w:type="pct"/>
            <w:hideMark/>
          </w:tcPr>
          <w:p w:rsidR="00BC0C72" w:rsidRDefault="008D5CF6">
            <w:pPr>
              <w:pStyle w:val="a5"/>
              <w:jc w:val="center"/>
            </w:pPr>
            <w:bookmarkStart w:id="25682" w:name="54403"/>
            <w:bookmarkEnd w:id="25682"/>
            <w:r>
              <w:t>штук</w:t>
            </w:r>
          </w:p>
        </w:tc>
        <w:tc>
          <w:tcPr>
            <w:tcW w:w="750" w:type="pct"/>
            <w:hideMark/>
          </w:tcPr>
          <w:p w:rsidR="00BC0C72" w:rsidRDefault="008D5CF6">
            <w:pPr>
              <w:pStyle w:val="a5"/>
              <w:jc w:val="center"/>
            </w:pPr>
            <w:bookmarkStart w:id="25683" w:name="54404"/>
            <w:bookmarkEnd w:id="25683"/>
            <w:r>
              <w:t>60</w:t>
            </w:r>
          </w:p>
        </w:tc>
      </w:tr>
      <w:tr w:rsidR="00BC0C72" w:rsidTr="00181458">
        <w:trPr>
          <w:divId w:val="1237204249"/>
        </w:trPr>
        <w:tc>
          <w:tcPr>
            <w:tcW w:w="900" w:type="pct"/>
            <w:hideMark/>
          </w:tcPr>
          <w:p w:rsidR="00BC0C72" w:rsidRDefault="008D5CF6">
            <w:pPr>
              <w:pStyle w:val="a5"/>
            </w:pPr>
            <w:bookmarkStart w:id="25684" w:name="54405"/>
            <w:bookmarkEnd w:id="25684"/>
            <w:r>
              <w:t> </w:t>
            </w:r>
          </w:p>
        </w:tc>
        <w:tc>
          <w:tcPr>
            <w:tcW w:w="2600" w:type="pct"/>
            <w:hideMark/>
          </w:tcPr>
          <w:p w:rsidR="00BC0C72" w:rsidRDefault="008D5CF6">
            <w:pPr>
              <w:pStyle w:val="a5"/>
            </w:pPr>
            <w:bookmarkStart w:id="25685" w:name="54406"/>
            <w:bookmarkEnd w:id="25685"/>
            <w:r>
              <w:t>патрубки для висотного устаткування марки ПТС-М-100-85-3ВР1</w:t>
            </w:r>
          </w:p>
        </w:tc>
        <w:tc>
          <w:tcPr>
            <w:tcW w:w="750" w:type="pct"/>
            <w:hideMark/>
          </w:tcPr>
          <w:p w:rsidR="00BC0C72" w:rsidRDefault="008D5CF6">
            <w:pPr>
              <w:pStyle w:val="a5"/>
              <w:jc w:val="center"/>
            </w:pPr>
            <w:bookmarkStart w:id="25686" w:name="54407"/>
            <w:bookmarkEnd w:id="25686"/>
            <w:r>
              <w:t>- " -</w:t>
            </w:r>
          </w:p>
        </w:tc>
        <w:tc>
          <w:tcPr>
            <w:tcW w:w="750" w:type="pct"/>
            <w:hideMark/>
          </w:tcPr>
          <w:p w:rsidR="00BC0C72" w:rsidRDefault="008D5CF6">
            <w:pPr>
              <w:pStyle w:val="a5"/>
              <w:jc w:val="center"/>
            </w:pPr>
            <w:bookmarkStart w:id="25687" w:name="54408"/>
            <w:bookmarkEnd w:id="25687"/>
            <w:r>
              <w:t>54</w:t>
            </w:r>
          </w:p>
        </w:tc>
      </w:tr>
      <w:tr w:rsidR="00BC0C72" w:rsidTr="00181458">
        <w:trPr>
          <w:divId w:val="1237204249"/>
        </w:trPr>
        <w:tc>
          <w:tcPr>
            <w:tcW w:w="900" w:type="pct"/>
            <w:hideMark/>
          </w:tcPr>
          <w:p w:rsidR="00BC0C72" w:rsidRDefault="008D5CF6">
            <w:pPr>
              <w:pStyle w:val="a5"/>
            </w:pPr>
            <w:bookmarkStart w:id="25688" w:name="54409"/>
            <w:bookmarkEnd w:id="25688"/>
            <w:r>
              <w:t> </w:t>
            </w:r>
          </w:p>
        </w:tc>
        <w:tc>
          <w:tcPr>
            <w:tcW w:w="2600" w:type="pct"/>
            <w:hideMark/>
          </w:tcPr>
          <w:p w:rsidR="00BC0C72" w:rsidRDefault="008D5CF6">
            <w:pPr>
              <w:pStyle w:val="a5"/>
            </w:pPr>
            <w:bookmarkStart w:id="25689" w:name="54410"/>
            <w:bookmarkEnd w:id="25689"/>
            <w:r>
              <w:t>патрубки для висотного устаткування марки ПТС-М-120-70-3ВР1</w:t>
            </w:r>
          </w:p>
        </w:tc>
        <w:tc>
          <w:tcPr>
            <w:tcW w:w="750" w:type="pct"/>
            <w:hideMark/>
          </w:tcPr>
          <w:p w:rsidR="00BC0C72" w:rsidRDefault="008D5CF6">
            <w:pPr>
              <w:pStyle w:val="a5"/>
              <w:jc w:val="center"/>
            </w:pPr>
            <w:bookmarkStart w:id="25690" w:name="54411"/>
            <w:bookmarkEnd w:id="25690"/>
            <w:r>
              <w:t>- " -</w:t>
            </w:r>
          </w:p>
        </w:tc>
        <w:tc>
          <w:tcPr>
            <w:tcW w:w="750" w:type="pct"/>
            <w:hideMark/>
          </w:tcPr>
          <w:p w:rsidR="00BC0C72" w:rsidRDefault="008D5CF6">
            <w:pPr>
              <w:pStyle w:val="a5"/>
              <w:jc w:val="center"/>
            </w:pPr>
            <w:bookmarkStart w:id="25691" w:name="54412"/>
            <w:bookmarkEnd w:id="25691"/>
            <w:r>
              <w:t>18</w:t>
            </w:r>
          </w:p>
        </w:tc>
      </w:tr>
      <w:tr w:rsidR="00BC0C72" w:rsidTr="00181458">
        <w:trPr>
          <w:divId w:val="1237204249"/>
        </w:trPr>
        <w:tc>
          <w:tcPr>
            <w:tcW w:w="900" w:type="pct"/>
            <w:hideMark/>
          </w:tcPr>
          <w:p w:rsidR="00BC0C72" w:rsidRDefault="008D5CF6">
            <w:pPr>
              <w:pStyle w:val="a5"/>
            </w:pPr>
            <w:bookmarkStart w:id="25692" w:name="54413"/>
            <w:bookmarkEnd w:id="25692"/>
            <w:r>
              <w:t> </w:t>
            </w:r>
          </w:p>
        </w:tc>
        <w:tc>
          <w:tcPr>
            <w:tcW w:w="2600" w:type="pct"/>
            <w:hideMark/>
          </w:tcPr>
          <w:p w:rsidR="00BC0C72" w:rsidRDefault="008D5CF6">
            <w:pPr>
              <w:pStyle w:val="a5"/>
            </w:pPr>
            <w:bookmarkStart w:id="25693" w:name="54414"/>
            <w:bookmarkEnd w:id="25693"/>
            <w:r>
              <w:t>патрубки для висотного устаткування марки ПТС-М-120-95-3ВР1</w:t>
            </w:r>
          </w:p>
        </w:tc>
        <w:tc>
          <w:tcPr>
            <w:tcW w:w="750" w:type="pct"/>
            <w:hideMark/>
          </w:tcPr>
          <w:p w:rsidR="00BC0C72" w:rsidRDefault="008D5CF6">
            <w:pPr>
              <w:pStyle w:val="a5"/>
              <w:jc w:val="center"/>
            </w:pPr>
            <w:bookmarkStart w:id="25694" w:name="54415"/>
            <w:bookmarkEnd w:id="25694"/>
            <w:r>
              <w:t>- " -</w:t>
            </w:r>
          </w:p>
        </w:tc>
        <w:tc>
          <w:tcPr>
            <w:tcW w:w="750" w:type="pct"/>
            <w:hideMark/>
          </w:tcPr>
          <w:p w:rsidR="00BC0C72" w:rsidRDefault="008D5CF6">
            <w:pPr>
              <w:pStyle w:val="a5"/>
              <w:jc w:val="center"/>
            </w:pPr>
            <w:bookmarkStart w:id="25695" w:name="54416"/>
            <w:bookmarkEnd w:id="25695"/>
            <w:r>
              <w:t>18</w:t>
            </w:r>
          </w:p>
        </w:tc>
      </w:tr>
      <w:tr w:rsidR="00BC0C72" w:rsidTr="00181458">
        <w:trPr>
          <w:divId w:val="1237204249"/>
        </w:trPr>
        <w:tc>
          <w:tcPr>
            <w:tcW w:w="900" w:type="pct"/>
            <w:hideMark/>
          </w:tcPr>
          <w:p w:rsidR="00BC0C72" w:rsidRDefault="008D5CF6">
            <w:pPr>
              <w:pStyle w:val="a5"/>
            </w:pPr>
            <w:bookmarkStart w:id="25696" w:name="54417"/>
            <w:bookmarkEnd w:id="25696"/>
            <w:r>
              <w:t> </w:t>
            </w:r>
          </w:p>
        </w:tc>
        <w:tc>
          <w:tcPr>
            <w:tcW w:w="2600" w:type="pct"/>
            <w:hideMark/>
          </w:tcPr>
          <w:p w:rsidR="00BC0C72" w:rsidRDefault="008D5CF6">
            <w:pPr>
              <w:pStyle w:val="a5"/>
            </w:pPr>
            <w:bookmarkStart w:id="25697" w:name="54418"/>
            <w:bookmarkEnd w:id="25697"/>
            <w:r>
              <w:t>патрубки для висотного устаткування марки ПТС-М-32-70-3ВР1</w:t>
            </w:r>
          </w:p>
        </w:tc>
        <w:tc>
          <w:tcPr>
            <w:tcW w:w="750" w:type="pct"/>
            <w:hideMark/>
          </w:tcPr>
          <w:p w:rsidR="00BC0C72" w:rsidRDefault="008D5CF6">
            <w:pPr>
              <w:pStyle w:val="a5"/>
              <w:jc w:val="center"/>
            </w:pPr>
            <w:bookmarkStart w:id="25698" w:name="54419"/>
            <w:bookmarkEnd w:id="25698"/>
            <w:r>
              <w:t>- " -</w:t>
            </w:r>
          </w:p>
        </w:tc>
        <w:tc>
          <w:tcPr>
            <w:tcW w:w="750" w:type="pct"/>
            <w:hideMark/>
          </w:tcPr>
          <w:p w:rsidR="00BC0C72" w:rsidRDefault="008D5CF6">
            <w:pPr>
              <w:pStyle w:val="a5"/>
              <w:jc w:val="center"/>
            </w:pPr>
            <w:bookmarkStart w:id="25699" w:name="54420"/>
            <w:bookmarkEnd w:id="25699"/>
            <w:r>
              <w:t>180</w:t>
            </w:r>
          </w:p>
        </w:tc>
      </w:tr>
      <w:tr w:rsidR="00BC0C72" w:rsidTr="00181458">
        <w:trPr>
          <w:divId w:val="1237204249"/>
        </w:trPr>
        <w:tc>
          <w:tcPr>
            <w:tcW w:w="900" w:type="pct"/>
            <w:hideMark/>
          </w:tcPr>
          <w:p w:rsidR="00BC0C72" w:rsidRDefault="008D5CF6">
            <w:pPr>
              <w:pStyle w:val="a5"/>
            </w:pPr>
            <w:bookmarkStart w:id="25700" w:name="54421"/>
            <w:bookmarkEnd w:id="25700"/>
            <w:r>
              <w:t> </w:t>
            </w:r>
          </w:p>
        </w:tc>
        <w:tc>
          <w:tcPr>
            <w:tcW w:w="2600" w:type="pct"/>
            <w:hideMark/>
          </w:tcPr>
          <w:p w:rsidR="00BC0C72" w:rsidRDefault="008D5CF6">
            <w:pPr>
              <w:pStyle w:val="a5"/>
            </w:pPr>
            <w:bookmarkStart w:id="25701" w:name="54422"/>
            <w:bookmarkEnd w:id="25701"/>
            <w:r>
              <w:t>патрубки для висотного устаткування марки ПТС-М-32-85-3ВР1</w:t>
            </w:r>
          </w:p>
        </w:tc>
        <w:tc>
          <w:tcPr>
            <w:tcW w:w="750" w:type="pct"/>
            <w:hideMark/>
          </w:tcPr>
          <w:p w:rsidR="00BC0C72" w:rsidRDefault="008D5CF6">
            <w:pPr>
              <w:pStyle w:val="a5"/>
              <w:jc w:val="center"/>
            </w:pPr>
            <w:bookmarkStart w:id="25702" w:name="54423"/>
            <w:bookmarkEnd w:id="25702"/>
            <w:r>
              <w:t>- " -</w:t>
            </w:r>
          </w:p>
        </w:tc>
        <w:tc>
          <w:tcPr>
            <w:tcW w:w="750" w:type="pct"/>
            <w:hideMark/>
          </w:tcPr>
          <w:p w:rsidR="00BC0C72" w:rsidRDefault="008D5CF6">
            <w:pPr>
              <w:pStyle w:val="a5"/>
              <w:jc w:val="center"/>
            </w:pPr>
            <w:bookmarkStart w:id="25703" w:name="54424"/>
            <w:bookmarkEnd w:id="25703"/>
            <w:r>
              <w:t>144</w:t>
            </w:r>
          </w:p>
        </w:tc>
      </w:tr>
      <w:tr w:rsidR="00BC0C72" w:rsidTr="00181458">
        <w:trPr>
          <w:divId w:val="1237204249"/>
        </w:trPr>
        <w:tc>
          <w:tcPr>
            <w:tcW w:w="900" w:type="pct"/>
            <w:hideMark/>
          </w:tcPr>
          <w:p w:rsidR="00BC0C72" w:rsidRDefault="008D5CF6">
            <w:pPr>
              <w:pStyle w:val="a5"/>
            </w:pPr>
            <w:bookmarkStart w:id="25704" w:name="54425"/>
            <w:bookmarkEnd w:id="25704"/>
            <w:r>
              <w:t> </w:t>
            </w:r>
          </w:p>
        </w:tc>
        <w:tc>
          <w:tcPr>
            <w:tcW w:w="2600" w:type="pct"/>
            <w:hideMark/>
          </w:tcPr>
          <w:p w:rsidR="00BC0C72" w:rsidRDefault="008D5CF6">
            <w:pPr>
              <w:pStyle w:val="a5"/>
            </w:pPr>
            <w:bookmarkStart w:id="25705" w:name="54426"/>
            <w:bookmarkEnd w:id="25705"/>
            <w:r>
              <w:t>патрубки для висотного устаткування марки ПТС-М-40-70-3ВР1</w:t>
            </w:r>
          </w:p>
        </w:tc>
        <w:tc>
          <w:tcPr>
            <w:tcW w:w="750" w:type="pct"/>
            <w:hideMark/>
          </w:tcPr>
          <w:p w:rsidR="00BC0C72" w:rsidRDefault="008D5CF6">
            <w:pPr>
              <w:pStyle w:val="a5"/>
              <w:jc w:val="center"/>
            </w:pPr>
            <w:bookmarkStart w:id="25706" w:name="54427"/>
            <w:bookmarkEnd w:id="25706"/>
            <w:r>
              <w:t>- " -</w:t>
            </w:r>
          </w:p>
        </w:tc>
        <w:tc>
          <w:tcPr>
            <w:tcW w:w="750" w:type="pct"/>
            <w:hideMark/>
          </w:tcPr>
          <w:p w:rsidR="00BC0C72" w:rsidRDefault="008D5CF6">
            <w:pPr>
              <w:pStyle w:val="a5"/>
              <w:jc w:val="center"/>
            </w:pPr>
            <w:bookmarkStart w:id="25707" w:name="54428"/>
            <w:bookmarkEnd w:id="25707"/>
            <w:r>
              <w:t>234</w:t>
            </w:r>
          </w:p>
        </w:tc>
      </w:tr>
      <w:tr w:rsidR="00BC0C72" w:rsidTr="00181458">
        <w:trPr>
          <w:divId w:val="1237204249"/>
        </w:trPr>
        <w:tc>
          <w:tcPr>
            <w:tcW w:w="900" w:type="pct"/>
            <w:hideMark/>
          </w:tcPr>
          <w:p w:rsidR="00BC0C72" w:rsidRDefault="008D5CF6">
            <w:pPr>
              <w:pStyle w:val="a5"/>
            </w:pPr>
            <w:bookmarkStart w:id="25708" w:name="54429"/>
            <w:bookmarkEnd w:id="25708"/>
            <w:r>
              <w:t> </w:t>
            </w:r>
          </w:p>
        </w:tc>
        <w:tc>
          <w:tcPr>
            <w:tcW w:w="2600" w:type="pct"/>
            <w:hideMark/>
          </w:tcPr>
          <w:p w:rsidR="00BC0C72" w:rsidRDefault="008D5CF6">
            <w:pPr>
              <w:pStyle w:val="a5"/>
            </w:pPr>
            <w:bookmarkStart w:id="25709" w:name="54430"/>
            <w:bookmarkEnd w:id="25709"/>
            <w:r>
              <w:t>патрубки для висотного устаткування марки ПТС-М-40-80-6ВР1</w:t>
            </w:r>
          </w:p>
        </w:tc>
        <w:tc>
          <w:tcPr>
            <w:tcW w:w="750" w:type="pct"/>
            <w:hideMark/>
          </w:tcPr>
          <w:p w:rsidR="00BC0C72" w:rsidRDefault="008D5CF6">
            <w:pPr>
              <w:pStyle w:val="a5"/>
              <w:jc w:val="center"/>
            </w:pPr>
            <w:bookmarkStart w:id="25710" w:name="54431"/>
            <w:bookmarkEnd w:id="25710"/>
            <w:r>
              <w:t>- " -</w:t>
            </w:r>
          </w:p>
        </w:tc>
        <w:tc>
          <w:tcPr>
            <w:tcW w:w="750" w:type="pct"/>
            <w:hideMark/>
          </w:tcPr>
          <w:p w:rsidR="00BC0C72" w:rsidRDefault="008D5CF6">
            <w:pPr>
              <w:pStyle w:val="a5"/>
              <w:jc w:val="center"/>
            </w:pPr>
            <w:bookmarkStart w:id="25711" w:name="54432"/>
            <w:bookmarkEnd w:id="25711"/>
            <w:r>
              <w:t>36</w:t>
            </w:r>
          </w:p>
        </w:tc>
      </w:tr>
      <w:tr w:rsidR="00BC0C72" w:rsidTr="00181458">
        <w:trPr>
          <w:divId w:val="1237204249"/>
        </w:trPr>
        <w:tc>
          <w:tcPr>
            <w:tcW w:w="900" w:type="pct"/>
            <w:hideMark/>
          </w:tcPr>
          <w:p w:rsidR="00BC0C72" w:rsidRDefault="008D5CF6">
            <w:pPr>
              <w:pStyle w:val="a5"/>
            </w:pPr>
            <w:bookmarkStart w:id="25712" w:name="54433"/>
            <w:bookmarkEnd w:id="25712"/>
            <w:r>
              <w:t> </w:t>
            </w:r>
          </w:p>
        </w:tc>
        <w:tc>
          <w:tcPr>
            <w:tcW w:w="2600" w:type="pct"/>
            <w:hideMark/>
          </w:tcPr>
          <w:p w:rsidR="00BC0C72" w:rsidRDefault="008D5CF6">
            <w:pPr>
              <w:pStyle w:val="a5"/>
            </w:pPr>
            <w:bookmarkStart w:id="25713" w:name="54434"/>
            <w:bookmarkEnd w:id="25713"/>
            <w:r>
              <w:t>патрубки для висотного устаткування марки ПТС-М-40-85-3ВР1</w:t>
            </w:r>
          </w:p>
        </w:tc>
        <w:tc>
          <w:tcPr>
            <w:tcW w:w="750" w:type="pct"/>
            <w:hideMark/>
          </w:tcPr>
          <w:p w:rsidR="00BC0C72" w:rsidRDefault="008D5CF6">
            <w:pPr>
              <w:pStyle w:val="a5"/>
              <w:jc w:val="center"/>
            </w:pPr>
            <w:bookmarkStart w:id="25714" w:name="54435"/>
            <w:bookmarkEnd w:id="25714"/>
            <w:r>
              <w:t>- " -</w:t>
            </w:r>
          </w:p>
        </w:tc>
        <w:tc>
          <w:tcPr>
            <w:tcW w:w="750" w:type="pct"/>
            <w:hideMark/>
          </w:tcPr>
          <w:p w:rsidR="00BC0C72" w:rsidRDefault="008D5CF6">
            <w:pPr>
              <w:pStyle w:val="a5"/>
              <w:jc w:val="center"/>
            </w:pPr>
            <w:bookmarkStart w:id="25715" w:name="54436"/>
            <w:bookmarkEnd w:id="25715"/>
            <w:r>
              <w:t>306</w:t>
            </w:r>
          </w:p>
        </w:tc>
      </w:tr>
      <w:tr w:rsidR="00BC0C72" w:rsidTr="00181458">
        <w:trPr>
          <w:divId w:val="1237204249"/>
        </w:trPr>
        <w:tc>
          <w:tcPr>
            <w:tcW w:w="900" w:type="pct"/>
            <w:hideMark/>
          </w:tcPr>
          <w:p w:rsidR="00BC0C72" w:rsidRDefault="008D5CF6">
            <w:pPr>
              <w:pStyle w:val="a5"/>
            </w:pPr>
            <w:bookmarkStart w:id="25716" w:name="54437"/>
            <w:bookmarkEnd w:id="25716"/>
            <w:r>
              <w:t> </w:t>
            </w:r>
          </w:p>
        </w:tc>
        <w:tc>
          <w:tcPr>
            <w:tcW w:w="2600" w:type="pct"/>
            <w:hideMark/>
          </w:tcPr>
          <w:p w:rsidR="00BC0C72" w:rsidRDefault="008D5CF6">
            <w:pPr>
              <w:pStyle w:val="a5"/>
            </w:pPr>
            <w:bookmarkStart w:id="25717" w:name="54438"/>
            <w:bookmarkEnd w:id="25717"/>
            <w:r>
              <w:t>патрубки для висотного устаткування марки ПТС-М-50-70-3ВР1</w:t>
            </w:r>
          </w:p>
        </w:tc>
        <w:tc>
          <w:tcPr>
            <w:tcW w:w="750" w:type="pct"/>
            <w:hideMark/>
          </w:tcPr>
          <w:p w:rsidR="00BC0C72" w:rsidRDefault="008D5CF6">
            <w:pPr>
              <w:pStyle w:val="a5"/>
              <w:jc w:val="center"/>
            </w:pPr>
            <w:bookmarkStart w:id="25718" w:name="54439"/>
            <w:bookmarkEnd w:id="25718"/>
            <w:r>
              <w:t>- " -</w:t>
            </w:r>
          </w:p>
        </w:tc>
        <w:tc>
          <w:tcPr>
            <w:tcW w:w="750" w:type="pct"/>
            <w:hideMark/>
          </w:tcPr>
          <w:p w:rsidR="00BC0C72" w:rsidRDefault="008D5CF6">
            <w:pPr>
              <w:pStyle w:val="a5"/>
              <w:jc w:val="center"/>
            </w:pPr>
            <w:bookmarkStart w:id="25719" w:name="54440"/>
            <w:bookmarkEnd w:id="25719"/>
            <w:r>
              <w:t>180</w:t>
            </w:r>
          </w:p>
        </w:tc>
      </w:tr>
      <w:tr w:rsidR="00BC0C72" w:rsidTr="00181458">
        <w:trPr>
          <w:divId w:val="1237204249"/>
        </w:trPr>
        <w:tc>
          <w:tcPr>
            <w:tcW w:w="900" w:type="pct"/>
            <w:hideMark/>
          </w:tcPr>
          <w:p w:rsidR="00BC0C72" w:rsidRDefault="008D5CF6">
            <w:pPr>
              <w:pStyle w:val="a5"/>
            </w:pPr>
            <w:bookmarkStart w:id="25720" w:name="54441"/>
            <w:bookmarkEnd w:id="25720"/>
            <w:r>
              <w:t> </w:t>
            </w:r>
          </w:p>
        </w:tc>
        <w:tc>
          <w:tcPr>
            <w:tcW w:w="2600" w:type="pct"/>
            <w:hideMark/>
          </w:tcPr>
          <w:p w:rsidR="00BC0C72" w:rsidRDefault="008D5CF6">
            <w:pPr>
              <w:pStyle w:val="a5"/>
            </w:pPr>
            <w:bookmarkStart w:id="25721" w:name="54442"/>
            <w:bookmarkEnd w:id="25721"/>
            <w:r>
              <w:t>патрубки для висотного устаткування марки ПТС-М-50-85-3ВР1</w:t>
            </w:r>
          </w:p>
        </w:tc>
        <w:tc>
          <w:tcPr>
            <w:tcW w:w="750" w:type="pct"/>
            <w:hideMark/>
          </w:tcPr>
          <w:p w:rsidR="00BC0C72" w:rsidRDefault="008D5CF6">
            <w:pPr>
              <w:pStyle w:val="a5"/>
              <w:jc w:val="center"/>
            </w:pPr>
            <w:bookmarkStart w:id="25722" w:name="54443"/>
            <w:bookmarkEnd w:id="25722"/>
            <w:r>
              <w:t>- " -</w:t>
            </w:r>
          </w:p>
        </w:tc>
        <w:tc>
          <w:tcPr>
            <w:tcW w:w="750" w:type="pct"/>
            <w:hideMark/>
          </w:tcPr>
          <w:p w:rsidR="00BC0C72" w:rsidRDefault="008D5CF6">
            <w:pPr>
              <w:pStyle w:val="a5"/>
              <w:jc w:val="center"/>
            </w:pPr>
            <w:bookmarkStart w:id="25723" w:name="54444"/>
            <w:bookmarkEnd w:id="25723"/>
            <w:r>
              <w:t>306</w:t>
            </w:r>
          </w:p>
        </w:tc>
      </w:tr>
      <w:tr w:rsidR="00BC0C72" w:rsidTr="00181458">
        <w:trPr>
          <w:divId w:val="1237204249"/>
        </w:trPr>
        <w:tc>
          <w:tcPr>
            <w:tcW w:w="900" w:type="pct"/>
            <w:hideMark/>
          </w:tcPr>
          <w:p w:rsidR="00BC0C72" w:rsidRDefault="008D5CF6">
            <w:pPr>
              <w:pStyle w:val="a5"/>
            </w:pPr>
            <w:bookmarkStart w:id="25724" w:name="54445"/>
            <w:bookmarkEnd w:id="25724"/>
            <w:r>
              <w:t> </w:t>
            </w:r>
          </w:p>
        </w:tc>
        <w:tc>
          <w:tcPr>
            <w:tcW w:w="2600" w:type="pct"/>
            <w:hideMark/>
          </w:tcPr>
          <w:p w:rsidR="00BC0C72" w:rsidRDefault="008D5CF6">
            <w:pPr>
              <w:pStyle w:val="a5"/>
            </w:pPr>
            <w:bookmarkStart w:id="25725" w:name="54446"/>
            <w:bookmarkEnd w:id="25725"/>
            <w:r>
              <w:t>патрубки для висотного устаткування марки ПТС-М-63-70-3ВР1</w:t>
            </w:r>
          </w:p>
        </w:tc>
        <w:tc>
          <w:tcPr>
            <w:tcW w:w="750" w:type="pct"/>
            <w:hideMark/>
          </w:tcPr>
          <w:p w:rsidR="00BC0C72" w:rsidRDefault="008D5CF6">
            <w:pPr>
              <w:pStyle w:val="a5"/>
              <w:jc w:val="center"/>
            </w:pPr>
            <w:bookmarkStart w:id="25726" w:name="54447"/>
            <w:bookmarkEnd w:id="25726"/>
            <w:r>
              <w:t>- " -</w:t>
            </w:r>
          </w:p>
        </w:tc>
        <w:tc>
          <w:tcPr>
            <w:tcW w:w="750" w:type="pct"/>
            <w:hideMark/>
          </w:tcPr>
          <w:p w:rsidR="00BC0C72" w:rsidRDefault="008D5CF6">
            <w:pPr>
              <w:pStyle w:val="a5"/>
              <w:jc w:val="center"/>
            </w:pPr>
            <w:bookmarkStart w:id="25727" w:name="54448"/>
            <w:bookmarkEnd w:id="25727"/>
            <w:r>
              <w:t>144</w:t>
            </w:r>
          </w:p>
        </w:tc>
      </w:tr>
      <w:tr w:rsidR="00BC0C72" w:rsidTr="00181458">
        <w:trPr>
          <w:divId w:val="1237204249"/>
        </w:trPr>
        <w:tc>
          <w:tcPr>
            <w:tcW w:w="900" w:type="pct"/>
            <w:hideMark/>
          </w:tcPr>
          <w:p w:rsidR="00BC0C72" w:rsidRDefault="008D5CF6">
            <w:pPr>
              <w:pStyle w:val="a5"/>
            </w:pPr>
            <w:bookmarkStart w:id="25728" w:name="54449"/>
            <w:bookmarkEnd w:id="25728"/>
            <w:r>
              <w:t> </w:t>
            </w:r>
          </w:p>
        </w:tc>
        <w:tc>
          <w:tcPr>
            <w:tcW w:w="2600" w:type="pct"/>
            <w:hideMark/>
          </w:tcPr>
          <w:p w:rsidR="00BC0C72" w:rsidRDefault="008D5CF6">
            <w:pPr>
              <w:pStyle w:val="a5"/>
            </w:pPr>
            <w:bookmarkStart w:id="25729" w:name="54450"/>
            <w:bookmarkEnd w:id="25729"/>
            <w:r>
              <w:t>патрубки для висотного устаткування марки ПТС-М-63-85-3ВР1</w:t>
            </w:r>
          </w:p>
        </w:tc>
        <w:tc>
          <w:tcPr>
            <w:tcW w:w="750" w:type="pct"/>
            <w:hideMark/>
          </w:tcPr>
          <w:p w:rsidR="00BC0C72" w:rsidRDefault="008D5CF6">
            <w:pPr>
              <w:pStyle w:val="a5"/>
              <w:jc w:val="center"/>
            </w:pPr>
            <w:bookmarkStart w:id="25730" w:name="54451"/>
            <w:bookmarkEnd w:id="25730"/>
            <w:r>
              <w:t>- " -</w:t>
            </w:r>
          </w:p>
        </w:tc>
        <w:tc>
          <w:tcPr>
            <w:tcW w:w="750" w:type="pct"/>
            <w:hideMark/>
          </w:tcPr>
          <w:p w:rsidR="00BC0C72" w:rsidRDefault="008D5CF6">
            <w:pPr>
              <w:pStyle w:val="a5"/>
              <w:jc w:val="center"/>
            </w:pPr>
            <w:bookmarkStart w:id="25731" w:name="54452"/>
            <w:bookmarkEnd w:id="25731"/>
            <w:r>
              <w:t>306</w:t>
            </w:r>
          </w:p>
        </w:tc>
      </w:tr>
      <w:tr w:rsidR="00BC0C72" w:rsidTr="00181458">
        <w:trPr>
          <w:divId w:val="1237204249"/>
        </w:trPr>
        <w:tc>
          <w:tcPr>
            <w:tcW w:w="900" w:type="pct"/>
            <w:hideMark/>
          </w:tcPr>
          <w:p w:rsidR="00BC0C72" w:rsidRDefault="008D5CF6">
            <w:pPr>
              <w:pStyle w:val="a5"/>
            </w:pPr>
            <w:bookmarkStart w:id="25732" w:name="54453"/>
            <w:bookmarkEnd w:id="25732"/>
            <w:r>
              <w:lastRenderedPageBreak/>
              <w:t> </w:t>
            </w:r>
          </w:p>
        </w:tc>
        <w:tc>
          <w:tcPr>
            <w:tcW w:w="2600" w:type="pct"/>
            <w:hideMark/>
          </w:tcPr>
          <w:p w:rsidR="00BC0C72" w:rsidRDefault="008D5CF6">
            <w:pPr>
              <w:pStyle w:val="a5"/>
            </w:pPr>
            <w:bookmarkStart w:id="25733" w:name="54454"/>
            <w:bookmarkEnd w:id="25733"/>
            <w:r>
              <w:t>патрубки для висотного устаткування марки ПТС-М-80-70-3ВР1</w:t>
            </w:r>
          </w:p>
        </w:tc>
        <w:tc>
          <w:tcPr>
            <w:tcW w:w="750" w:type="pct"/>
            <w:hideMark/>
          </w:tcPr>
          <w:p w:rsidR="00BC0C72" w:rsidRDefault="008D5CF6">
            <w:pPr>
              <w:pStyle w:val="a5"/>
              <w:jc w:val="center"/>
            </w:pPr>
            <w:bookmarkStart w:id="25734" w:name="54455"/>
            <w:bookmarkEnd w:id="25734"/>
            <w:r>
              <w:t>- " -</w:t>
            </w:r>
          </w:p>
        </w:tc>
        <w:tc>
          <w:tcPr>
            <w:tcW w:w="750" w:type="pct"/>
            <w:hideMark/>
          </w:tcPr>
          <w:p w:rsidR="00BC0C72" w:rsidRDefault="008D5CF6">
            <w:pPr>
              <w:pStyle w:val="a5"/>
              <w:jc w:val="center"/>
            </w:pPr>
            <w:bookmarkStart w:id="25735" w:name="54456"/>
            <w:bookmarkEnd w:id="25735"/>
            <w:r>
              <w:t>72</w:t>
            </w:r>
          </w:p>
        </w:tc>
      </w:tr>
      <w:tr w:rsidR="00BC0C72" w:rsidTr="00181458">
        <w:trPr>
          <w:divId w:val="1237204249"/>
        </w:trPr>
        <w:tc>
          <w:tcPr>
            <w:tcW w:w="900" w:type="pct"/>
            <w:hideMark/>
          </w:tcPr>
          <w:p w:rsidR="00BC0C72" w:rsidRDefault="008D5CF6">
            <w:pPr>
              <w:pStyle w:val="a5"/>
            </w:pPr>
            <w:bookmarkStart w:id="25736" w:name="54457"/>
            <w:bookmarkEnd w:id="25736"/>
            <w:r>
              <w:t> </w:t>
            </w:r>
          </w:p>
        </w:tc>
        <w:tc>
          <w:tcPr>
            <w:tcW w:w="2600" w:type="pct"/>
            <w:hideMark/>
          </w:tcPr>
          <w:p w:rsidR="00BC0C72" w:rsidRDefault="008D5CF6">
            <w:pPr>
              <w:pStyle w:val="a5"/>
            </w:pPr>
            <w:bookmarkStart w:id="25737" w:name="54458"/>
            <w:bookmarkEnd w:id="25737"/>
            <w:r>
              <w:t>патрубки для висотного устаткування марки ПТС-М-80-85-3ВР1</w:t>
            </w:r>
          </w:p>
        </w:tc>
        <w:tc>
          <w:tcPr>
            <w:tcW w:w="750" w:type="pct"/>
            <w:hideMark/>
          </w:tcPr>
          <w:p w:rsidR="00BC0C72" w:rsidRDefault="008D5CF6">
            <w:pPr>
              <w:pStyle w:val="a5"/>
              <w:jc w:val="center"/>
            </w:pPr>
            <w:bookmarkStart w:id="25738" w:name="54459"/>
            <w:bookmarkEnd w:id="25738"/>
            <w:r>
              <w:t>- " -</w:t>
            </w:r>
          </w:p>
        </w:tc>
        <w:tc>
          <w:tcPr>
            <w:tcW w:w="750" w:type="pct"/>
            <w:hideMark/>
          </w:tcPr>
          <w:p w:rsidR="00BC0C72" w:rsidRDefault="008D5CF6">
            <w:pPr>
              <w:pStyle w:val="a5"/>
              <w:jc w:val="center"/>
            </w:pPr>
            <w:bookmarkStart w:id="25739" w:name="54460"/>
            <w:bookmarkEnd w:id="25739"/>
            <w:r>
              <w:t>126</w:t>
            </w:r>
          </w:p>
        </w:tc>
      </w:tr>
      <w:tr w:rsidR="00BC0C72" w:rsidTr="00181458">
        <w:trPr>
          <w:divId w:val="1237204249"/>
        </w:trPr>
        <w:tc>
          <w:tcPr>
            <w:tcW w:w="900" w:type="pct"/>
            <w:hideMark/>
          </w:tcPr>
          <w:p w:rsidR="00BC0C72" w:rsidRDefault="008D5CF6">
            <w:pPr>
              <w:pStyle w:val="a5"/>
            </w:pPr>
            <w:bookmarkStart w:id="25740" w:name="54461"/>
            <w:bookmarkEnd w:id="25740"/>
            <w:r>
              <w:t> </w:t>
            </w:r>
          </w:p>
        </w:tc>
        <w:tc>
          <w:tcPr>
            <w:tcW w:w="2600" w:type="pct"/>
            <w:hideMark/>
          </w:tcPr>
          <w:p w:rsidR="00BC0C72" w:rsidRDefault="008D5CF6">
            <w:pPr>
              <w:pStyle w:val="a5"/>
            </w:pPr>
            <w:bookmarkStart w:id="25741" w:name="54462"/>
            <w:bookmarkEnd w:id="25741"/>
            <w:r>
              <w:t>патрубки для висотного устаткування марки ПТС-М-80-85-5ВР1</w:t>
            </w:r>
          </w:p>
        </w:tc>
        <w:tc>
          <w:tcPr>
            <w:tcW w:w="750" w:type="pct"/>
            <w:hideMark/>
          </w:tcPr>
          <w:p w:rsidR="00BC0C72" w:rsidRDefault="008D5CF6">
            <w:pPr>
              <w:pStyle w:val="a5"/>
              <w:jc w:val="center"/>
            </w:pPr>
            <w:bookmarkStart w:id="25742" w:name="54463"/>
            <w:bookmarkEnd w:id="25742"/>
            <w:r>
              <w:t>- " -</w:t>
            </w:r>
          </w:p>
        </w:tc>
        <w:tc>
          <w:tcPr>
            <w:tcW w:w="750" w:type="pct"/>
            <w:hideMark/>
          </w:tcPr>
          <w:p w:rsidR="00BC0C72" w:rsidRDefault="008D5CF6">
            <w:pPr>
              <w:pStyle w:val="a5"/>
              <w:jc w:val="center"/>
            </w:pPr>
            <w:bookmarkStart w:id="25743" w:name="54464"/>
            <w:bookmarkEnd w:id="25743"/>
            <w:r>
              <w:t>18</w:t>
            </w:r>
          </w:p>
        </w:tc>
      </w:tr>
      <w:tr w:rsidR="00BC0C72" w:rsidTr="00181458">
        <w:trPr>
          <w:divId w:val="1237204249"/>
        </w:trPr>
        <w:tc>
          <w:tcPr>
            <w:tcW w:w="900" w:type="pct"/>
            <w:hideMark/>
          </w:tcPr>
          <w:p w:rsidR="00BC0C72" w:rsidRDefault="008D5CF6">
            <w:pPr>
              <w:pStyle w:val="a5"/>
            </w:pPr>
            <w:bookmarkStart w:id="25744" w:name="54465"/>
            <w:bookmarkEnd w:id="25744"/>
            <w:r>
              <w:t> </w:t>
            </w:r>
          </w:p>
        </w:tc>
        <w:tc>
          <w:tcPr>
            <w:tcW w:w="2600" w:type="pct"/>
            <w:hideMark/>
          </w:tcPr>
          <w:p w:rsidR="00BC0C72" w:rsidRDefault="008D5CF6">
            <w:pPr>
              <w:pStyle w:val="a5"/>
            </w:pPr>
            <w:bookmarkStart w:id="25745" w:name="54466"/>
            <w:bookmarkEnd w:id="25745"/>
            <w:r>
              <w:t>рукав з нитяним обплетенням марки 1У</w:t>
            </w:r>
          </w:p>
        </w:tc>
        <w:tc>
          <w:tcPr>
            <w:tcW w:w="750" w:type="pct"/>
            <w:hideMark/>
          </w:tcPr>
          <w:p w:rsidR="00BC0C72" w:rsidRDefault="008D5CF6">
            <w:pPr>
              <w:pStyle w:val="a5"/>
              <w:jc w:val="center"/>
            </w:pPr>
            <w:bookmarkStart w:id="25746" w:name="54467"/>
            <w:bookmarkEnd w:id="25746"/>
            <w:r>
              <w:t>метрів</w:t>
            </w:r>
          </w:p>
        </w:tc>
        <w:tc>
          <w:tcPr>
            <w:tcW w:w="750" w:type="pct"/>
            <w:hideMark/>
          </w:tcPr>
          <w:p w:rsidR="00BC0C72" w:rsidRDefault="008D5CF6">
            <w:pPr>
              <w:pStyle w:val="a5"/>
              <w:jc w:val="center"/>
            </w:pPr>
            <w:bookmarkStart w:id="25747" w:name="54468"/>
            <w:bookmarkEnd w:id="25747"/>
            <w:r>
              <w:t>300</w:t>
            </w:r>
          </w:p>
        </w:tc>
      </w:tr>
      <w:tr w:rsidR="00BC0C72" w:rsidTr="00181458">
        <w:trPr>
          <w:divId w:val="1237204249"/>
        </w:trPr>
        <w:tc>
          <w:tcPr>
            <w:tcW w:w="900" w:type="pct"/>
            <w:hideMark/>
          </w:tcPr>
          <w:p w:rsidR="00BC0C72" w:rsidRDefault="008D5CF6">
            <w:pPr>
              <w:pStyle w:val="a5"/>
            </w:pPr>
            <w:bookmarkStart w:id="25748" w:name="54469"/>
            <w:bookmarkEnd w:id="25748"/>
            <w:r>
              <w:t> </w:t>
            </w:r>
          </w:p>
        </w:tc>
        <w:tc>
          <w:tcPr>
            <w:tcW w:w="2600" w:type="pct"/>
            <w:hideMark/>
          </w:tcPr>
          <w:p w:rsidR="00BC0C72" w:rsidRDefault="008D5CF6">
            <w:pPr>
              <w:pStyle w:val="a5"/>
            </w:pPr>
            <w:bookmarkStart w:id="25749" w:name="54470"/>
            <w:bookmarkEnd w:id="25749"/>
            <w:r>
              <w:t>рукав з нитяним обплетенням марки 22П</w:t>
            </w:r>
          </w:p>
        </w:tc>
        <w:tc>
          <w:tcPr>
            <w:tcW w:w="750" w:type="pct"/>
            <w:hideMark/>
          </w:tcPr>
          <w:p w:rsidR="00BC0C72" w:rsidRDefault="008D5CF6">
            <w:pPr>
              <w:pStyle w:val="a5"/>
              <w:jc w:val="center"/>
            </w:pPr>
            <w:bookmarkStart w:id="25750" w:name="54471"/>
            <w:bookmarkEnd w:id="25750"/>
            <w:r>
              <w:t>- " -</w:t>
            </w:r>
          </w:p>
        </w:tc>
        <w:tc>
          <w:tcPr>
            <w:tcW w:w="750" w:type="pct"/>
            <w:hideMark/>
          </w:tcPr>
          <w:p w:rsidR="00BC0C72" w:rsidRDefault="008D5CF6">
            <w:pPr>
              <w:pStyle w:val="a5"/>
              <w:jc w:val="center"/>
            </w:pPr>
            <w:bookmarkStart w:id="25751" w:name="54472"/>
            <w:bookmarkEnd w:id="25751"/>
            <w:r>
              <w:t>6000</w:t>
            </w:r>
          </w:p>
        </w:tc>
      </w:tr>
      <w:tr w:rsidR="00BC0C72" w:rsidTr="00181458">
        <w:trPr>
          <w:divId w:val="1237204249"/>
        </w:trPr>
        <w:tc>
          <w:tcPr>
            <w:tcW w:w="900" w:type="pct"/>
            <w:hideMark/>
          </w:tcPr>
          <w:p w:rsidR="00BC0C72" w:rsidRDefault="008D5CF6">
            <w:pPr>
              <w:pStyle w:val="a5"/>
            </w:pPr>
            <w:bookmarkStart w:id="25752" w:name="54473"/>
            <w:bookmarkEnd w:id="25752"/>
            <w:r>
              <w:t> </w:t>
            </w:r>
          </w:p>
        </w:tc>
        <w:tc>
          <w:tcPr>
            <w:tcW w:w="2600" w:type="pct"/>
            <w:hideMark/>
          </w:tcPr>
          <w:p w:rsidR="00BC0C72" w:rsidRDefault="008D5CF6">
            <w:pPr>
              <w:pStyle w:val="a5"/>
            </w:pPr>
            <w:bookmarkStart w:id="25753" w:name="54474"/>
            <w:bookmarkEnd w:id="25753"/>
            <w:r>
              <w:t>рукав з нитяним обплетенням марки 2К7</w:t>
            </w:r>
          </w:p>
        </w:tc>
        <w:tc>
          <w:tcPr>
            <w:tcW w:w="750" w:type="pct"/>
            <w:hideMark/>
          </w:tcPr>
          <w:p w:rsidR="00BC0C72" w:rsidRDefault="008D5CF6">
            <w:pPr>
              <w:pStyle w:val="a5"/>
              <w:jc w:val="center"/>
            </w:pPr>
            <w:bookmarkStart w:id="25754" w:name="54475"/>
            <w:bookmarkEnd w:id="25754"/>
            <w:r>
              <w:t>- " -</w:t>
            </w:r>
          </w:p>
        </w:tc>
        <w:tc>
          <w:tcPr>
            <w:tcW w:w="750" w:type="pct"/>
            <w:hideMark/>
          </w:tcPr>
          <w:p w:rsidR="00BC0C72" w:rsidRDefault="008D5CF6">
            <w:pPr>
              <w:pStyle w:val="a5"/>
              <w:jc w:val="center"/>
            </w:pPr>
            <w:bookmarkStart w:id="25755" w:name="54476"/>
            <w:bookmarkEnd w:id="25755"/>
            <w:r>
              <w:t>60</w:t>
            </w:r>
          </w:p>
        </w:tc>
      </w:tr>
      <w:tr w:rsidR="00BC0C72" w:rsidTr="00181458">
        <w:trPr>
          <w:divId w:val="1237204249"/>
        </w:trPr>
        <w:tc>
          <w:tcPr>
            <w:tcW w:w="900" w:type="pct"/>
            <w:hideMark/>
          </w:tcPr>
          <w:p w:rsidR="00BC0C72" w:rsidRDefault="008D5CF6">
            <w:pPr>
              <w:pStyle w:val="a5"/>
            </w:pPr>
            <w:bookmarkStart w:id="25756" w:name="54477"/>
            <w:bookmarkEnd w:id="25756"/>
            <w:r>
              <w:t> </w:t>
            </w:r>
          </w:p>
        </w:tc>
        <w:tc>
          <w:tcPr>
            <w:tcW w:w="2600" w:type="pct"/>
            <w:hideMark/>
          </w:tcPr>
          <w:p w:rsidR="00BC0C72" w:rsidRDefault="008D5CF6">
            <w:pPr>
              <w:pStyle w:val="a5"/>
            </w:pPr>
            <w:bookmarkStart w:id="25757" w:name="54478"/>
            <w:bookmarkEnd w:id="25757"/>
            <w:r>
              <w:t>рукав з нитяним обплетенням марки 2М</w:t>
            </w:r>
          </w:p>
        </w:tc>
        <w:tc>
          <w:tcPr>
            <w:tcW w:w="750" w:type="pct"/>
            <w:hideMark/>
          </w:tcPr>
          <w:p w:rsidR="00BC0C72" w:rsidRDefault="008D5CF6">
            <w:pPr>
              <w:pStyle w:val="a5"/>
              <w:jc w:val="center"/>
            </w:pPr>
            <w:bookmarkStart w:id="25758" w:name="54479"/>
            <w:bookmarkEnd w:id="25758"/>
            <w:r>
              <w:t>- " -</w:t>
            </w:r>
          </w:p>
        </w:tc>
        <w:tc>
          <w:tcPr>
            <w:tcW w:w="750" w:type="pct"/>
            <w:hideMark/>
          </w:tcPr>
          <w:p w:rsidR="00BC0C72" w:rsidRDefault="008D5CF6">
            <w:pPr>
              <w:pStyle w:val="a5"/>
              <w:jc w:val="center"/>
            </w:pPr>
            <w:bookmarkStart w:id="25759" w:name="54480"/>
            <w:bookmarkEnd w:id="25759"/>
            <w:r>
              <w:t>300</w:t>
            </w:r>
          </w:p>
        </w:tc>
      </w:tr>
      <w:tr w:rsidR="00BC0C72" w:rsidTr="00181458">
        <w:trPr>
          <w:divId w:val="1237204249"/>
        </w:trPr>
        <w:tc>
          <w:tcPr>
            <w:tcW w:w="900" w:type="pct"/>
            <w:hideMark/>
          </w:tcPr>
          <w:p w:rsidR="00BC0C72" w:rsidRDefault="008D5CF6">
            <w:pPr>
              <w:pStyle w:val="a5"/>
            </w:pPr>
            <w:bookmarkStart w:id="25760" w:name="54481"/>
            <w:bookmarkEnd w:id="25760"/>
            <w:r>
              <w:t> </w:t>
            </w:r>
          </w:p>
        </w:tc>
        <w:tc>
          <w:tcPr>
            <w:tcW w:w="2600" w:type="pct"/>
            <w:hideMark/>
          </w:tcPr>
          <w:p w:rsidR="00BC0C72" w:rsidRDefault="008D5CF6">
            <w:pPr>
              <w:pStyle w:val="a5"/>
            </w:pPr>
            <w:bookmarkStart w:id="25761" w:name="54482"/>
            <w:bookmarkEnd w:id="25761"/>
            <w:r>
              <w:t>рукав з нитяним обплетенням марки 2У</w:t>
            </w:r>
          </w:p>
        </w:tc>
        <w:tc>
          <w:tcPr>
            <w:tcW w:w="750" w:type="pct"/>
            <w:hideMark/>
          </w:tcPr>
          <w:p w:rsidR="00BC0C72" w:rsidRDefault="008D5CF6">
            <w:pPr>
              <w:pStyle w:val="a5"/>
              <w:jc w:val="center"/>
            </w:pPr>
            <w:bookmarkStart w:id="25762" w:name="54483"/>
            <w:bookmarkEnd w:id="25762"/>
            <w:r>
              <w:t>- " -</w:t>
            </w:r>
          </w:p>
        </w:tc>
        <w:tc>
          <w:tcPr>
            <w:tcW w:w="750" w:type="pct"/>
            <w:hideMark/>
          </w:tcPr>
          <w:p w:rsidR="00BC0C72" w:rsidRDefault="008D5CF6">
            <w:pPr>
              <w:pStyle w:val="a5"/>
              <w:jc w:val="center"/>
            </w:pPr>
            <w:bookmarkStart w:id="25763" w:name="54484"/>
            <w:bookmarkEnd w:id="25763"/>
            <w:r>
              <w:t>3000</w:t>
            </w:r>
          </w:p>
        </w:tc>
      </w:tr>
      <w:tr w:rsidR="00BC0C72" w:rsidTr="00181458">
        <w:trPr>
          <w:divId w:val="1237204249"/>
        </w:trPr>
        <w:tc>
          <w:tcPr>
            <w:tcW w:w="900" w:type="pct"/>
            <w:hideMark/>
          </w:tcPr>
          <w:p w:rsidR="00BC0C72" w:rsidRDefault="008D5CF6">
            <w:pPr>
              <w:pStyle w:val="a5"/>
            </w:pPr>
            <w:bookmarkStart w:id="25764" w:name="54485"/>
            <w:bookmarkEnd w:id="25764"/>
            <w:r>
              <w:t> </w:t>
            </w:r>
          </w:p>
        </w:tc>
        <w:tc>
          <w:tcPr>
            <w:tcW w:w="2600" w:type="pct"/>
            <w:hideMark/>
          </w:tcPr>
          <w:p w:rsidR="00BC0C72" w:rsidRDefault="008D5CF6">
            <w:pPr>
              <w:pStyle w:val="a5"/>
            </w:pPr>
            <w:bookmarkStart w:id="25765" w:name="54486"/>
            <w:bookmarkEnd w:id="25765"/>
            <w:r>
              <w:t>рукав з нитяним обплетенням марки 5У</w:t>
            </w:r>
          </w:p>
        </w:tc>
        <w:tc>
          <w:tcPr>
            <w:tcW w:w="750" w:type="pct"/>
            <w:hideMark/>
          </w:tcPr>
          <w:p w:rsidR="00BC0C72" w:rsidRDefault="008D5CF6">
            <w:pPr>
              <w:pStyle w:val="a5"/>
              <w:jc w:val="center"/>
            </w:pPr>
            <w:bookmarkStart w:id="25766" w:name="54487"/>
            <w:bookmarkEnd w:id="25766"/>
            <w:r>
              <w:t>- " -</w:t>
            </w:r>
          </w:p>
        </w:tc>
        <w:tc>
          <w:tcPr>
            <w:tcW w:w="750" w:type="pct"/>
            <w:hideMark/>
          </w:tcPr>
          <w:p w:rsidR="00BC0C72" w:rsidRDefault="008D5CF6">
            <w:pPr>
              <w:pStyle w:val="a5"/>
              <w:jc w:val="center"/>
            </w:pPr>
            <w:bookmarkStart w:id="25767" w:name="54488"/>
            <w:bookmarkEnd w:id="25767"/>
            <w:r>
              <w:t>600</w:t>
            </w:r>
          </w:p>
        </w:tc>
      </w:tr>
      <w:tr w:rsidR="00BC0C72" w:rsidTr="00181458">
        <w:trPr>
          <w:divId w:val="1237204249"/>
        </w:trPr>
        <w:tc>
          <w:tcPr>
            <w:tcW w:w="900" w:type="pct"/>
            <w:hideMark/>
          </w:tcPr>
          <w:p w:rsidR="00BC0C72" w:rsidRDefault="008D5CF6">
            <w:pPr>
              <w:pStyle w:val="a5"/>
            </w:pPr>
            <w:bookmarkStart w:id="25768" w:name="54489"/>
            <w:bookmarkEnd w:id="25768"/>
            <w:r>
              <w:t> </w:t>
            </w:r>
          </w:p>
        </w:tc>
        <w:tc>
          <w:tcPr>
            <w:tcW w:w="2600" w:type="pct"/>
            <w:hideMark/>
          </w:tcPr>
          <w:p w:rsidR="00BC0C72" w:rsidRDefault="008D5CF6">
            <w:pPr>
              <w:pStyle w:val="a5"/>
            </w:pPr>
            <w:bookmarkStart w:id="25769" w:name="54490"/>
            <w:bookmarkEnd w:id="25769"/>
            <w:r>
              <w:t>труби марки BWT 212.16-1</w:t>
            </w:r>
          </w:p>
        </w:tc>
        <w:tc>
          <w:tcPr>
            <w:tcW w:w="750" w:type="pct"/>
            <w:hideMark/>
          </w:tcPr>
          <w:p w:rsidR="00BC0C72" w:rsidRDefault="008D5CF6">
            <w:pPr>
              <w:pStyle w:val="a5"/>
              <w:jc w:val="center"/>
            </w:pPr>
            <w:bookmarkStart w:id="25770" w:name="54491"/>
            <w:bookmarkEnd w:id="25770"/>
            <w:r>
              <w:t>штук</w:t>
            </w:r>
          </w:p>
        </w:tc>
        <w:tc>
          <w:tcPr>
            <w:tcW w:w="750" w:type="pct"/>
            <w:hideMark/>
          </w:tcPr>
          <w:p w:rsidR="00BC0C72" w:rsidRDefault="008D5CF6">
            <w:pPr>
              <w:pStyle w:val="a5"/>
              <w:jc w:val="center"/>
            </w:pPr>
            <w:bookmarkStart w:id="25771" w:name="54492"/>
            <w:bookmarkEnd w:id="25771"/>
            <w:r>
              <w:t>18</w:t>
            </w:r>
          </w:p>
        </w:tc>
      </w:tr>
      <w:tr w:rsidR="00BC0C72" w:rsidTr="00181458">
        <w:trPr>
          <w:divId w:val="1237204249"/>
        </w:trPr>
        <w:tc>
          <w:tcPr>
            <w:tcW w:w="900" w:type="pct"/>
            <w:hideMark/>
          </w:tcPr>
          <w:p w:rsidR="00BC0C72" w:rsidRDefault="008D5CF6">
            <w:pPr>
              <w:pStyle w:val="a5"/>
            </w:pPr>
            <w:bookmarkStart w:id="25772" w:name="54493"/>
            <w:bookmarkEnd w:id="25772"/>
            <w:r>
              <w:t> </w:t>
            </w:r>
          </w:p>
        </w:tc>
        <w:tc>
          <w:tcPr>
            <w:tcW w:w="2600" w:type="pct"/>
            <w:hideMark/>
          </w:tcPr>
          <w:p w:rsidR="00BC0C72" w:rsidRDefault="008D5CF6">
            <w:pPr>
              <w:pStyle w:val="a5"/>
            </w:pPr>
            <w:bookmarkStart w:id="25773" w:name="54494"/>
            <w:bookmarkEnd w:id="25773"/>
            <w:r>
              <w:t>труби марки BWT 23 191-5</w:t>
            </w:r>
          </w:p>
        </w:tc>
        <w:tc>
          <w:tcPr>
            <w:tcW w:w="750" w:type="pct"/>
            <w:hideMark/>
          </w:tcPr>
          <w:p w:rsidR="00BC0C72" w:rsidRDefault="008D5CF6">
            <w:pPr>
              <w:pStyle w:val="a5"/>
              <w:jc w:val="center"/>
            </w:pPr>
            <w:bookmarkStart w:id="25774" w:name="54495"/>
            <w:bookmarkEnd w:id="25774"/>
            <w:r>
              <w:t>- " -</w:t>
            </w:r>
          </w:p>
        </w:tc>
        <w:tc>
          <w:tcPr>
            <w:tcW w:w="750" w:type="pct"/>
            <w:hideMark/>
          </w:tcPr>
          <w:p w:rsidR="00BC0C72" w:rsidRDefault="008D5CF6">
            <w:pPr>
              <w:pStyle w:val="a5"/>
              <w:jc w:val="center"/>
            </w:pPr>
            <w:bookmarkStart w:id="25775" w:name="54496"/>
            <w:bookmarkEnd w:id="25775"/>
            <w:r>
              <w:t>18</w:t>
            </w:r>
          </w:p>
        </w:tc>
      </w:tr>
      <w:tr w:rsidR="00BC0C72" w:rsidTr="00181458">
        <w:trPr>
          <w:divId w:val="1237204249"/>
        </w:trPr>
        <w:tc>
          <w:tcPr>
            <w:tcW w:w="900" w:type="pct"/>
            <w:hideMark/>
          </w:tcPr>
          <w:p w:rsidR="00BC0C72" w:rsidRDefault="008D5CF6">
            <w:pPr>
              <w:pStyle w:val="a5"/>
            </w:pPr>
            <w:bookmarkStart w:id="25776" w:name="54497"/>
            <w:bookmarkEnd w:id="25776"/>
            <w:r>
              <w:t> </w:t>
            </w:r>
          </w:p>
        </w:tc>
        <w:tc>
          <w:tcPr>
            <w:tcW w:w="2600" w:type="pct"/>
            <w:hideMark/>
          </w:tcPr>
          <w:p w:rsidR="00BC0C72" w:rsidRDefault="008D5CF6">
            <w:pPr>
              <w:pStyle w:val="a5"/>
            </w:pPr>
            <w:bookmarkStart w:id="25777" w:name="54498"/>
            <w:bookmarkEnd w:id="25777"/>
            <w:r>
              <w:t>труби марки BWT 23 191-7</w:t>
            </w:r>
          </w:p>
        </w:tc>
        <w:tc>
          <w:tcPr>
            <w:tcW w:w="750" w:type="pct"/>
            <w:hideMark/>
          </w:tcPr>
          <w:p w:rsidR="00BC0C72" w:rsidRDefault="008D5CF6">
            <w:pPr>
              <w:pStyle w:val="a5"/>
              <w:jc w:val="center"/>
            </w:pPr>
            <w:bookmarkStart w:id="25778" w:name="54499"/>
            <w:bookmarkEnd w:id="25778"/>
            <w:r>
              <w:t>- " -</w:t>
            </w:r>
          </w:p>
        </w:tc>
        <w:tc>
          <w:tcPr>
            <w:tcW w:w="750" w:type="pct"/>
            <w:hideMark/>
          </w:tcPr>
          <w:p w:rsidR="00BC0C72" w:rsidRDefault="008D5CF6">
            <w:pPr>
              <w:pStyle w:val="a5"/>
              <w:jc w:val="center"/>
            </w:pPr>
            <w:bookmarkStart w:id="25779" w:name="54500"/>
            <w:bookmarkEnd w:id="25779"/>
            <w:r>
              <w:t>18</w:t>
            </w:r>
          </w:p>
        </w:tc>
      </w:tr>
      <w:tr w:rsidR="00BC0C72" w:rsidTr="00181458">
        <w:trPr>
          <w:divId w:val="1237204249"/>
        </w:trPr>
        <w:tc>
          <w:tcPr>
            <w:tcW w:w="900" w:type="pct"/>
            <w:hideMark/>
          </w:tcPr>
          <w:p w:rsidR="00BC0C72" w:rsidRDefault="008D5CF6">
            <w:pPr>
              <w:pStyle w:val="a5"/>
            </w:pPr>
            <w:bookmarkStart w:id="25780" w:name="54501"/>
            <w:bookmarkEnd w:id="25780"/>
            <w:r>
              <w:t> </w:t>
            </w:r>
          </w:p>
        </w:tc>
        <w:tc>
          <w:tcPr>
            <w:tcW w:w="2600" w:type="pct"/>
            <w:hideMark/>
          </w:tcPr>
          <w:p w:rsidR="00BC0C72" w:rsidRDefault="008D5CF6">
            <w:pPr>
              <w:pStyle w:val="a5"/>
            </w:pPr>
            <w:bookmarkStart w:id="25781" w:name="54502"/>
            <w:bookmarkEnd w:id="25781"/>
            <w:r>
              <w:t>труби марки BWT 23 192-5</w:t>
            </w:r>
          </w:p>
        </w:tc>
        <w:tc>
          <w:tcPr>
            <w:tcW w:w="750" w:type="pct"/>
            <w:hideMark/>
          </w:tcPr>
          <w:p w:rsidR="00BC0C72" w:rsidRDefault="008D5CF6">
            <w:pPr>
              <w:pStyle w:val="a5"/>
              <w:jc w:val="center"/>
            </w:pPr>
            <w:bookmarkStart w:id="25782" w:name="54503"/>
            <w:bookmarkEnd w:id="25782"/>
            <w:r>
              <w:t>- " -</w:t>
            </w:r>
          </w:p>
        </w:tc>
        <w:tc>
          <w:tcPr>
            <w:tcW w:w="750" w:type="pct"/>
            <w:hideMark/>
          </w:tcPr>
          <w:p w:rsidR="00BC0C72" w:rsidRDefault="008D5CF6">
            <w:pPr>
              <w:pStyle w:val="a5"/>
              <w:jc w:val="center"/>
            </w:pPr>
            <w:bookmarkStart w:id="25783" w:name="54504"/>
            <w:bookmarkEnd w:id="25783"/>
            <w:r>
              <w:t>18</w:t>
            </w:r>
          </w:p>
        </w:tc>
      </w:tr>
      <w:tr w:rsidR="00BC0C72" w:rsidTr="00181458">
        <w:trPr>
          <w:divId w:val="1237204249"/>
        </w:trPr>
        <w:tc>
          <w:tcPr>
            <w:tcW w:w="900" w:type="pct"/>
            <w:hideMark/>
          </w:tcPr>
          <w:p w:rsidR="00BC0C72" w:rsidRDefault="008D5CF6">
            <w:pPr>
              <w:pStyle w:val="a5"/>
            </w:pPr>
            <w:bookmarkStart w:id="25784" w:name="54505"/>
            <w:bookmarkEnd w:id="25784"/>
            <w:r>
              <w:t> </w:t>
            </w:r>
          </w:p>
        </w:tc>
        <w:tc>
          <w:tcPr>
            <w:tcW w:w="2600" w:type="pct"/>
            <w:hideMark/>
          </w:tcPr>
          <w:p w:rsidR="00BC0C72" w:rsidRDefault="008D5CF6">
            <w:pPr>
              <w:pStyle w:val="a5"/>
            </w:pPr>
            <w:bookmarkStart w:id="25785" w:name="54506"/>
            <w:bookmarkEnd w:id="25785"/>
            <w:r>
              <w:t>труби марки BWT 23 192-7</w:t>
            </w:r>
          </w:p>
        </w:tc>
        <w:tc>
          <w:tcPr>
            <w:tcW w:w="750" w:type="pct"/>
            <w:hideMark/>
          </w:tcPr>
          <w:p w:rsidR="00BC0C72" w:rsidRDefault="008D5CF6">
            <w:pPr>
              <w:pStyle w:val="a5"/>
              <w:jc w:val="center"/>
            </w:pPr>
            <w:bookmarkStart w:id="25786" w:name="54507"/>
            <w:bookmarkEnd w:id="25786"/>
            <w:r>
              <w:t>- " -</w:t>
            </w:r>
          </w:p>
        </w:tc>
        <w:tc>
          <w:tcPr>
            <w:tcW w:w="750" w:type="pct"/>
            <w:hideMark/>
          </w:tcPr>
          <w:p w:rsidR="00BC0C72" w:rsidRDefault="008D5CF6">
            <w:pPr>
              <w:pStyle w:val="a5"/>
              <w:jc w:val="center"/>
            </w:pPr>
            <w:bookmarkStart w:id="25787" w:name="54508"/>
            <w:bookmarkEnd w:id="25787"/>
            <w:r>
              <w:t>18</w:t>
            </w:r>
          </w:p>
        </w:tc>
      </w:tr>
      <w:tr w:rsidR="00BC0C72" w:rsidTr="00181458">
        <w:trPr>
          <w:divId w:val="1237204249"/>
        </w:trPr>
        <w:tc>
          <w:tcPr>
            <w:tcW w:w="900" w:type="pct"/>
            <w:hideMark/>
          </w:tcPr>
          <w:p w:rsidR="00BC0C72" w:rsidRDefault="008D5CF6">
            <w:pPr>
              <w:pStyle w:val="a5"/>
            </w:pPr>
            <w:bookmarkStart w:id="25788" w:name="54509"/>
            <w:bookmarkEnd w:id="25788"/>
            <w:r>
              <w:t> </w:t>
            </w:r>
          </w:p>
        </w:tc>
        <w:tc>
          <w:tcPr>
            <w:tcW w:w="2600" w:type="pct"/>
            <w:hideMark/>
          </w:tcPr>
          <w:p w:rsidR="00BC0C72" w:rsidRDefault="008D5CF6">
            <w:pPr>
              <w:pStyle w:val="a5"/>
            </w:pPr>
            <w:bookmarkStart w:id="25789" w:name="54510"/>
            <w:bookmarkEnd w:id="25789"/>
            <w:r>
              <w:t>труби марки BWT 23 193-5</w:t>
            </w:r>
          </w:p>
        </w:tc>
        <w:tc>
          <w:tcPr>
            <w:tcW w:w="750" w:type="pct"/>
            <w:hideMark/>
          </w:tcPr>
          <w:p w:rsidR="00BC0C72" w:rsidRDefault="008D5CF6">
            <w:pPr>
              <w:pStyle w:val="a5"/>
              <w:jc w:val="center"/>
            </w:pPr>
            <w:bookmarkStart w:id="25790" w:name="54511"/>
            <w:bookmarkEnd w:id="25790"/>
            <w:r>
              <w:t>- " -</w:t>
            </w:r>
          </w:p>
        </w:tc>
        <w:tc>
          <w:tcPr>
            <w:tcW w:w="750" w:type="pct"/>
            <w:hideMark/>
          </w:tcPr>
          <w:p w:rsidR="00BC0C72" w:rsidRDefault="008D5CF6">
            <w:pPr>
              <w:pStyle w:val="a5"/>
              <w:jc w:val="center"/>
            </w:pPr>
            <w:bookmarkStart w:id="25791" w:name="54512"/>
            <w:bookmarkEnd w:id="25791"/>
            <w:r>
              <w:t>18</w:t>
            </w:r>
          </w:p>
        </w:tc>
      </w:tr>
      <w:tr w:rsidR="00BC0C72" w:rsidTr="00181458">
        <w:trPr>
          <w:divId w:val="1237204249"/>
        </w:trPr>
        <w:tc>
          <w:tcPr>
            <w:tcW w:w="900" w:type="pct"/>
            <w:hideMark/>
          </w:tcPr>
          <w:p w:rsidR="00BC0C72" w:rsidRDefault="008D5CF6">
            <w:pPr>
              <w:pStyle w:val="a5"/>
            </w:pPr>
            <w:bookmarkStart w:id="25792" w:name="54513"/>
            <w:bookmarkEnd w:id="25792"/>
            <w:r>
              <w:t> </w:t>
            </w:r>
          </w:p>
        </w:tc>
        <w:tc>
          <w:tcPr>
            <w:tcW w:w="2600" w:type="pct"/>
            <w:hideMark/>
          </w:tcPr>
          <w:p w:rsidR="00BC0C72" w:rsidRDefault="008D5CF6">
            <w:pPr>
              <w:pStyle w:val="a5"/>
            </w:pPr>
            <w:bookmarkStart w:id="25793" w:name="54514"/>
            <w:bookmarkEnd w:id="25793"/>
            <w:r>
              <w:t>труби марки BWT 23 193-7</w:t>
            </w:r>
          </w:p>
        </w:tc>
        <w:tc>
          <w:tcPr>
            <w:tcW w:w="750" w:type="pct"/>
            <w:hideMark/>
          </w:tcPr>
          <w:p w:rsidR="00BC0C72" w:rsidRDefault="008D5CF6">
            <w:pPr>
              <w:pStyle w:val="a5"/>
              <w:jc w:val="center"/>
            </w:pPr>
            <w:bookmarkStart w:id="25794" w:name="54515"/>
            <w:bookmarkEnd w:id="25794"/>
            <w:r>
              <w:t>- " -</w:t>
            </w:r>
          </w:p>
        </w:tc>
        <w:tc>
          <w:tcPr>
            <w:tcW w:w="750" w:type="pct"/>
            <w:hideMark/>
          </w:tcPr>
          <w:p w:rsidR="00BC0C72" w:rsidRDefault="008D5CF6">
            <w:pPr>
              <w:pStyle w:val="a5"/>
              <w:jc w:val="center"/>
            </w:pPr>
            <w:bookmarkStart w:id="25795" w:name="54516"/>
            <w:bookmarkEnd w:id="25795"/>
            <w:r>
              <w:t>18</w:t>
            </w:r>
          </w:p>
        </w:tc>
      </w:tr>
      <w:tr w:rsidR="00BC0C72" w:rsidTr="00181458">
        <w:trPr>
          <w:divId w:val="1237204249"/>
        </w:trPr>
        <w:tc>
          <w:tcPr>
            <w:tcW w:w="900" w:type="pct"/>
            <w:hideMark/>
          </w:tcPr>
          <w:p w:rsidR="00BC0C72" w:rsidRDefault="008D5CF6">
            <w:pPr>
              <w:pStyle w:val="a5"/>
            </w:pPr>
            <w:bookmarkStart w:id="25796" w:name="54517"/>
            <w:bookmarkEnd w:id="25796"/>
            <w:r>
              <w:t> </w:t>
            </w:r>
          </w:p>
        </w:tc>
        <w:tc>
          <w:tcPr>
            <w:tcW w:w="2600" w:type="pct"/>
            <w:hideMark/>
          </w:tcPr>
          <w:p w:rsidR="00BC0C72" w:rsidRDefault="008D5CF6">
            <w:pPr>
              <w:pStyle w:val="a5"/>
            </w:pPr>
            <w:bookmarkStart w:id="25797" w:name="54518"/>
            <w:bookmarkEnd w:id="25797"/>
            <w:r>
              <w:t>труби марки BWT 23 194-5</w:t>
            </w:r>
          </w:p>
        </w:tc>
        <w:tc>
          <w:tcPr>
            <w:tcW w:w="750" w:type="pct"/>
            <w:hideMark/>
          </w:tcPr>
          <w:p w:rsidR="00BC0C72" w:rsidRDefault="008D5CF6">
            <w:pPr>
              <w:pStyle w:val="a5"/>
              <w:jc w:val="center"/>
            </w:pPr>
            <w:bookmarkStart w:id="25798" w:name="54519"/>
            <w:bookmarkEnd w:id="25798"/>
            <w:r>
              <w:t>штук</w:t>
            </w:r>
          </w:p>
        </w:tc>
        <w:tc>
          <w:tcPr>
            <w:tcW w:w="750" w:type="pct"/>
            <w:hideMark/>
          </w:tcPr>
          <w:p w:rsidR="00BC0C72" w:rsidRDefault="008D5CF6">
            <w:pPr>
              <w:pStyle w:val="a5"/>
              <w:jc w:val="center"/>
            </w:pPr>
            <w:bookmarkStart w:id="25799" w:name="54520"/>
            <w:bookmarkEnd w:id="25799"/>
            <w:r>
              <w:t>18</w:t>
            </w:r>
          </w:p>
        </w:tc>
      </w:tr>
      <w:tr w:rsidR="00BC0C72" w:rsidTr="00181458">
        <w:trPr>
          <w:divId w:val="1237204249"/>
        </w:trPr>
        <w:tc>
          <w:tcPr>
            <w:tcW w:w="900" w:type="pct"/>
            <w:hideMark/>
          </w:tcPr>
          <w:p w:rsidR="00BC0C72" w:rsidRDefault="008D5CF6">
            <w:pPr>
              <w:pStyle w:val="a5"/>
            </w:pPr>
            <w:bookmarkStart w:id="25800" w:name="54521"/>
            <w:bookmarkEnd w:id="25800"/>
            <w:r>
              <w:t> </w:t>
            </w:r>
          </w:p>
        </w:tc>
        <w:tc>
          <w:tcPr>
            <w:tcW w:w="2600" w:type="pct"/>
            <w:hideMark/>
          </w:tcPr>
          <w:p w:rsidR="00BC0C72" w:rsidRDefault="008D5CF6">
            <w:pPr>
              <w:pStyle w:val="a5"/>
            </w:pPr>
            <w:bookmarkStart w:id="25801" w:name="54522"/>
            <w:bookmarkEnd w:id="25801"/>
            <w:r>
              <w:t>труби марки BWT 23 194-7</w:t>
            </w:r>
          </w:p>
        </w:tc>
        <w:tc>
          <w:tcPr>
            <w:tcW w:w="750" w:type="pct"/>
            <w:hideMark/>
          </w:tcPr>
          <w:p w:rsidR="00BC0C72" w:rsidRDefault="008D5CF6">
            <w:pPr>
              <w:pStyle w:val="a5"/>
              <w:jc w:val="center"/>
            </w:pPr>
            <w:bookmarkStart w:id="25802" w:name="54523"/>
            <w:bookmarkEnd w:id="25802"/>
            <w:r>
              <w:t>- " -</w:t>
            </w:r>
          </w:p>
        </w:tc>
        <w:tc>
          <w:tcPr>
            <w:tcW w:w="750" w:type="pct"/>
            <w:hideMark/>
          </w:tcPr>
          <w:p w:rsidR="00BC0C72" w:rsidRDefault="008D5CF6">
            <w:pPr>
              <w:pStyle w:val="a5"/>
              <w:jc w:val="center"/>
            </w:pPr>
            <w:bookmarkStart w:id="25803" w:name="54524"/>
            <w:bookmarkEnd w:id="25803"/>
            <w:r>
              <w:t>18</w:t>
            </w:r>
          </w:p>
        </w:tc>
      </w:tr>
      <w:tr w:rsidR="00BC0C72" w:rsidTr="00181458">
        <w:trPr>
          <w:divId w:val="1237204249"/>
        </w:trPr>
        <w:tc>
          <w:tcPr>
            <w:tcW w:w="900" w:type="pct"/>
            <w:hideMark/>
          </w:tcPr>
          <w:p w:rsidR="00BC0C72" w:rsidRDefault="008D5CF6">
            <w:pPr>
              <w:pStyle w:val="a5"/>
            </w:pPr>
            <w:bookmarkStart w:id="25804" w:name="54525"/>
            <w:bookmarkEnd w:id="25804"/>
            <w:r>
              <w:t> </w:t>
            </w:r>
          </w:p>
        </w:tc>
        <w:tc>
          <w:tcPr>
            <w:tcW w:w="2600" w:type="pct"/>
            <w:hideMark/>
          </w:tcPr>
          <w:p w:rsidR="00BC0C72" w:rsidRDefault="008D5CF6">
            <w:pPr>
              <w:pStyle w:val="a5"/>
            </w:pPr>
            <w:bookmarkStart w:id="25805" w:name="54526"/>
            <w:bookmarkEnd w:id="25805"/>
            <w:r>
              <w:t>труби марки BWT 23 196-5</w:t>
            </w:r>
          </w:p>
        </w:tc>
        <w:tc>
          <w:tcPr>
            <w:tcW w:w="750" w:type="pct"/>
            <w:hideMark/>
          </w:tcPr>
          <w:p w:rsidR="00BC0C72" w:rsidRDefault="008D5CF6">
            <w:pPr>
              <w:pStyle w:val="a5"/>
              <w:jc w:val="center"/>
            </w:pPr>
            <w:bookmarkStart w:id="25806" w:name="54527"/>
            <w:bookmarkEnd w:id="25806"/>
            <w:r>
              <w:t>- " -</w:t>
            </w:r>
          </w:p>
        </w:tc>
        <w:tc>
          <w:tcPr>
            <w:tcW w:w="750" w:type="pct"/>
            <w:hideMark/>
          </w:tcPr>
          <w:p w:rsidR="00BC0C72" w:rsidRDefault="008D5CF6">
            <w:pPr>
              <w:pStyle w:val="a5"/>
              <w:jc w:val="center"/>
            </w:pPr>
            <w:bookmarkStart w:id="25807" w:name="54528"/>
            <w:bookmarkEnd w:id="25807"/>
            <w:r>
              <w:t>18</w:t>
            </w:r>
          </w:p>
        </w:tc>
      </w:tr>
      <w:tr w:rsidR="00BC0C72" w:rsidTr="00181458">
        <w:trPr>
          <w:divId w:val="1237204249"/>
        </w:trPr>
        <w:tc>
          <w:tcPr>
            <w:tcW w:w="900" w:type="pct"/>
            <w:hideMark/>
          </w:tcPr>
          <w:p w:rsidR="00BC0C72" w:rsidRDefault="008D5CF6">
            <w:pPr>
              <w:pStyle w:val="a5"/>
            </w:pPr>
            <w:bookmarkStart w:id="25808" w:name="54529"/>
            <w:bookmarkEnd w:id="25808"/>
            <w:r>
              <w:t> </w:t>
            </w:r>
          </w:p>
        </w:tc>
        <w:tc>
          <w:tcPr>
            <w:tcW w:w="2600" w:type="pct"/>
            <w:hideMark/>
          </w:tcPr>
          <w:p w:rsidR="00BC0C72" w:rsidRDefault="008D5CF6">
            <w:pPr>
              <w:pStyle w:val="a5"/>
            </w:pPr>
            <w:bookmarkStart w:id="25809" w:name="54530"/>
            <w:bookmarkEnd w:id="25809"/>
            <w:r>
              <w:t>труби марки BWT 23 196-7</w:t>
            </w:r>
          </w:p>
        </w:tc>
        <w:tc>
          <w:tcPr>
            <w:tcW w:w="750" w:type="pct"/>
            <w:hideMark/>
          </w:tcPr>
          <w:p w:rsidR="00BC0C72" w:rsidRDefault="008D5CF6">
            <w:pPr>
              <w:pStyle w:val="a5"/>
              <w:jc w:val="center"/>
            </w:pPr>
            <w:bookmarkStart w:id="25810" w:name="54531"/>
            <w:bookmarkEnd w:id="25810"/>
            <w:r>
              <w:t>- " -</w:t>
            </w:r>
          </w:p>
        </w:tc>
        <w:tc>
          <w:tcPr>
            <w:tcW w:w="750" w:type="pct"/>
            <w:hideMark/>
          </w:tcPr>
          <w:p w:rsidR="00BC0C72" w:rsidRDefault="008D5CF6">
            <w:pPr>
              <w:pStyle w:val="a5"/>
              <w:jc w:val="center"/>
            </w:pPr>
            <w:bookmarkStart w:id="25811" w:name="54532"/>
            <w:bookmarkEnd w:id="25811"/>
            <w:r>
              <w:t>18</w:t>
            </w:r>
          </w:p>
        </w:tc>
      </w:tr>
      <w:tr w:rsidR="00BC0C72" w:rsidTr="00181458">
        <w:trPr>
          <w:divId w:val="1237204249"/>
        </w:trPr>
        <w:tc>
          <w:tcPr>
            <w:tcW w:w="900" w:type="pct"/>
            <w:hideMark/>
          </w:tcPr>
          <w:p w:rsidR="00BC0C72" w:rsidRDefault="008D5CF6">
            <w:pPr>
              <w:pStyle w:val="a5"/>
            </w:pPr>
            <w:bookmarkStart w:id="25812" w:name="54533"/>
            <w:bookmarkEnd w:id="25812"/>
            <w:r>
              <w:t> </w:t>
            </w:r>
          </w:p>
        </w:tc>
        <w:tc>
          <w:tcPr>
            <w:tcW w:w="2600" w:type="pct"/>
            <w:hideMark/>
          </w:tcPr>
          <w:p w:rsidR="00BC0C72" w:rsidRDefault="008D5CF6">
            <w:pPr>
              <w:pStyle w:val="a5"/>
            </w:pPr>
            <w:bookmarkStart w:id="25813" w:name="54534"/>
            <w:bookmarkEnd w:id="25813"/>
            <w:r>
              <w:t>труби марки BWT 23 197-5</w:t>
            </w:r>
          </w:p>
        </w:tc>
        <w:tc>
          <w:tcPr>
            <w:tcW w:w="750" w:type="pct"/>
            <w:hideMark/>
          </w:tcPr>
          <w:p w:rsidR="00BC0C72" w:rsidRDefault="008D5CF6">
            <w:pPr>
              <w:pStyle w:val="a5"/>
              <w:jc w:val="center"/>
            </w:pPr>
            <w:bookmarkStart w:id="25814" w:name="54535"/>
            <w:bookmarkEnd w:id="25814"/>
            <w:r>
              <w:t>- " -</w:t>
            </w:r>
          </w:p>
        </w:tc>
        <w:tc>
          <w:tcPr>
            <w:tcW w:w="750" w:type="pct"/>
            <w:hideMark/>
          </w:tcPr>
          <w:p w:rsidR="00BC0C72" w:rsidRDefault="008D5CF6">
            <w:pPr>
              <w:pStyle w:val="a5"/>
              <w:jc w:val="center"/>
            </w:pPr>
            <w:bookmarkStart w:id="25815" w:name="54536"/>
            <w:bookmarkEnd w:id="25815"/>
            <w:r>
              <w:t>18</w:t>
            </w:r>
          </w:p>
        </w:tc>
      </w:tr>
      <w:tr w:rsidR="00BC0C72" w:rsidTr="00181458">
        <w:trPr>
          <w:divId w:val="1237204249"/>
        </w:trPr>
        <w:tc>
          <w:tcPr>
            <w:tcW w:w="900" w:type="pct"/>
            <w:hideMark/>
          </w:tcPr>
          <w:p w:rsidR="00BC0C72" w:rsidRDefault="008D5CF6">
            <w:pPr>
              <w:pStyle w:val="a5"/>
            </w:pPr>
            <w:bookmarkStart w:id="25816" w:name="54537"/>
            <w:bookmarkEnd w:id="25816"/>
            <w:r>
              <w:t> </w:t>
            </w:r>
          </w:p>
        </w:tc>
        <w:tc>
          <w:tcPr>
            <w:tcW w:w="2600" w:type="pct"/>
            <w:hideMark/>
          </w:tcPr>
          <w:p w:rsidR="00BC0C72" w:rsidRDefault="008D5CF6">
            <w:pPr>
              <w:pStyle w:val="a5"/>
            </w:pPr>
            <w:bookmarkStart w:id="25817" w:name="54538"/>
            <w:bookmarkEnd w:id="25817"/>
            <w:r>
              <w:t>труби марки BWT 23 197-7</w:t>
            </w:r>
          </w:p>
        </w:tc>
        <w:tc>
          <w:tcPr>
            <w:tcW w:w="750" w:type="pct"/>
            <w:hideMark/>
          </w:tcPr>
          <w:p w:rsidR="00BC0C72" w:rsidRDefault="008D5CF6">
            <w:pPr>
              <w:pStyle w:val="a5"/>
              <w:jc w:val="center"/>
            </w:pPr>
            <w:bookmarkStart w:id="25818" w:name="54539"/>
            <w:bookmarkEnd w:id="25818"/>
            <w:r>
              <w:t>- " -</w:t>
            </w:r>
          </w:p>
        </w:tc>
        <w:tc>
          <w:tcPr>
            <w:tcW w:w="750" w:type="pct"/>
            <w:hideMark/>
          </w:tcPr>
          <w:p w:rsidR="00BC0C72" w:rsidRDefault="008D5CF6">
            <w:pPr>
              <w:pStyle w:val="a5"/>
              <w:jc w:val="center"/>
            </w:pPr>
            <w:bookmarkStart w:id="25819" w:name="54540"/>
            <w:bookmarkEnd w:id="25819"/>
            <w:r>
              <w:t>18</w:t>
            </w:r>
          </w:p>
        </w:tc>
      </w:tr>
      <w:tr w:rsidR="00BC0C72" w:rsidTr="00181458">
        <w:trPr>
          <w:divId w:val="1237204249"/>
        </w:trPr>
        <w:tc>
          <w:tcPr>
            <w:tcW w:w="900" w:type="pct"/>
            <w:hideMark/>
          </w:tcPr>
          <w:p w:rsidR="00BC0C72" w:rsidRDefault="008D5CF6">
            <w:pPr>
              <w:pStyle w:val="a5"/>
            </w:pPr>
            <w:bookmarkStart w:id="25820" w:name="54541"/>
            <w:bookmarkEnd w:id="25820"/>
            <w:r>
              <w:t> </w:t>
            </w:r>
          </w:p>
        </w:tc>
        <w:tc>
          <w:tcPr>
            <w:tcW w:w="2600" w:type="pct"/>
            <w:hideMark/>
          </w:tcPr>
          <w:p w:rsidR="00BC0C72" w:rsidRDefault="008D5CF6">
            <w:pPr>
              <w:pStyle w:val="a5"/>
            </w:pPr>
            <w:bookmarkStart w:id="25821" w:name="54542"/>
            <w:bookmarkEnd w:id="25821"/>
            <w:r>
              <w:t>рукави подачі марки РП-5</w:t>
            </w:r>
          </w:p>
        </w:tc>
        <w:tc>
          <w:tcPr>
            <w:tcW w:w="750" w:type="pct"/>
            <w:hideMark/>
          </w:tcPr>
          <w:p w:rsidR="00BC0C72" w:rsidRDefault="008D5CF6">
            <w:pPr>
              <w:pStyle w:val="a5"/>
              <w:jc w:val="center"/>
            </w:pPr>
            <w:bookmarkStart w:id="25822" w:name="54543"/>
            <w:bookmarkEnd w:id="25822"/>
            <w:r>
              <w:t>- " -</w:t>
            </w:r>
          </w:p>
        </w:tc>
        <w:tc>
          <w:tcPr>
            <w:tcW w:w="750" w:type="pct"/>
            <w:hideMark/>
          </w:tcPr>
          <w:p w:rsidR="00BC0C72" w:rsidRDefault="008D5CF6">
            <w:pPr>
              <w:pStyle w:val="a5"/>
              <w:jc w:val="center"/>
            </w:pPr>
            <w:bookmarkStart w:id="25823" w:name="54544"/>
            <w:bookmarkEnd w:id="25823"/>
            <w:r>
              <w:t>24</w:t>
            </w:r>
          </w:p>
        </w:tc>
      </w:tr>
      <w:tr w:rsidR="00BC0C72" w:rsidTr="00181458">
        <w:trPr>
          <w:divId w:val="1237204249"/>
        </w:trPr>
        <w:tc>
          <w:tcPr>
            <w:tcW w:w="900" w:type="pct"/>
            <w:hideMark/>
          </w:tcPr>
          <w:p w:rsidR="00BC0C72" w:rsidRDefault="008D5CF6">
            <w:pPr>
              <w:pStyle w:val="a5"/>
            </w:pPr>
            <w:bookmarkStart w:id="25824" w:name="54545"/>
            <w:bookmarkEnd w:id="25824"/>
            <w:r>
              <w:t> </w:t>
            </w:r>
          </w:p>
        </w:tc>
        <w:tc>
          <w:tcPr>
            <w:tcW w:w="2600" w:type="pct"/>
            <w:hideMark/>
          </w:tcPr>
          <w:p w:rsidR="00BC0C72" w:rsidRDefault="008D5CF6">
            <w:pPr>
              <w:pStyle w:val="a5"/>
            </w:pPr>
            <w:bookmarkStart w:id="25825" w:name="54546"/>
            <w:bookmarkEnd w:id="25825"/>
            <w:r>
              <w:t>рукави подачі марки РП-6-86</w:t>
            </w:r>
          </w:p>
        </w:tc>
        <w:tc>
          <w:tcPr>
            <w:tcW w:w="750" w:type="pct"/>
            <w:hideMark/>
          </w:tcPr>
          <w:p w:rsidR="00BC0C72" w:rsidRDefault="008D5CF6">
            <w:pPr>
              <w:pStyle w:val="a5"/>
              <w:jc w:val="center"/>
            </w:pPr>
            <w:bookmarkStart w:id="25826" w:name="54547"/>
            <w:bookmarkEnd w:id="25826"/>
            <w:r>
              <w:t>- " -</w:t>
            </w:r>
          </w:p>
        </w:tc>
        <w:tc>
          <w:tcPr>
            <w:tcW w:w="750" w:type="pct"/>
            <w:hideMark/>
          </w:tcPr>
          <w:p w:rsidR="00BC0C72" w:rsidRDefault="008D5CF6">
            <w:pPr>
              <w:pStyle w:val="a5"/>
              <w:jc w:val="center"/>
            </w:pPr>
            <w:bookmarkStart w:id="25827" w:name="54548"/>
            <w:bookmarkEnd w:id="25827"/>
            <w:r>
              <w:t>156</w:t>
            </w:r>
          </w:p>
        </w:tc>
      </w:tr>
      <w:tr w:rsidR="00BC0C72" w:rsidTr="00181458">
        <w:trPr>
          <w:divId w:val="1237204249"/>
        </w:trPr>
        <w:tc>
          <w:tcPr>
            <w:tcW w:w="900" w:type="pct"/>
            <w:hideMark/>
          </w:tcPr>
          <w:p w:rsidR="00BC0C72" w:rsidRDefault="008D5CF6">
            <w:pPr>
              <w:pStyle w:val="a5"/>
            </w:pPr>
            <w:bookmarkStart w:id="25828" w:name="54549"/>
            <w:bookmarkEnd w:id="25828"/>
            <w:r>
              <w:t>4011 30 00 30</w:t>
            </w:r>
          </w:p>
        </w:tc>
        <w:tc>
          <w:tcPr>
            <w:tcW w:w="2600" w:type="pct"/>
            <w:hideMark/>
          </w:tcPr>
          <w:p w:rsidR="00BC0C72" w:rsidRDefault="008D5CF6">
            <w:pPr>
              <w:pStyle w:val="a5"/>
            </w:pPr>
            <w:bookmarkStart w:id="25829" w:name="54550"/>
            <w:bookmarkEnd w:id="25829"/>
            <w:r>
              <w:t>Шини та покришки пневматичні гумові нові:</w:t>
            </w:r>
            <w:r>
              <w:br/>
              <w:t>- для літальних апаратів:</w:t>
            </w:r>
            <w:r>
              <w:br/>
              <w:t>-- для цивільної авіації</w:t>
            </w:r>
          </w:p>
        </w:tc>
        <w:tc>
          <w:tcPr>
            <w:tcW w:w="750" w:type="pct"/>
            <w:hideMark/>
          </w:tcPr>
          <w:p w:rsidR="00BC0C72" w:rsidRDefault="008D5CF6">
            <w:pPr>
              <w:pStyle w:val="a5"/>
              <w:jc w:val="center"/>
            </w:pPr>
            <w:bookmarkStart w:id="25830" w:name="54551"/>
            <w:bookmarkEnd w:id="25830"/>
            <w:r>
              <w:t> </w:t>
            </w:r>
          </w:p>
        </w:tc>
        <w:tc>
          <w:tcPr>
            <w:tcW w:w="750" w:type="pct"/>
            <w:hideMark/>
          </w:tcPr>
          <w:p w:rsidR="00BC0C72" w:rsidRDefault="008D5CF6">
            <w:pPr>
              <w:pStyle w:val="a5"/>
              <w:jc w:val="center"/>
            </w:pPr>
            <w:bookmarkStart w:id="25831" w:name="54552"/>
            <w:bookmarkEnd w:id="25831"/>
            <w:r>
              <w:t> </w:t>
            </w:r>
          </w:p>
        </w:tc>
      </w:tr>
      <w:tr w:rsidR="00BC0C72" w:rsidTr="00181458">
        <w:trPr>
          <w:divId w:val="1237204249"/>
        </w:trPr>
        <w:tc>
          <w:tcPr>
            <w:tcW w:w="900" w:type="pct"/>
            <w:hideMark/>
          </w:tcPr>
          <w:p w:rsidR="00BC0C72" w:rsidRDefault="008D5CF6">
            <w:pPr>
              <w:pStyle w:val="a5"/>
            </w:pPr>
            <w:bookmarkStart w:id="25832" w:name="54553"/>
            <w:bookmarkEnd w:id="25832"/>
            <w:r>
              <w:t> </w:t>
            </w:r>
          </w:p>
        </w:tc>
        <w:tc>
          <w:tcPr>
            <w:tcW w:w="2600" w:type="pct"/>
            <w:hideMark/>
          </w:tcPr>
          <w:p w:rsidR="00BC0C72" w:rsidRDefault="008D5CF6">
            <w:pPr>
              <w:pStyle w:val="a5"/>
            </w:pPr>
            <w:bookmarkStart w:id="25833" w:name="54554"/>
            <w:bookmarkEnd w:id="25833"/>
            <w:r>
              <w:t>шина безкамерна 600Х220-254 МОД.1А</w:t>
            </w:r>
          </w:p>
        </w:tc>
        <w:tc>
          <w:tcPr>
            <w:tcW w:w="750" w:type="pct"/>
            <w:hideMark/>
          </w:tcPr>
          <w:p w:rsidR="00BC0C72" w:rsidRDefault="008D5CF6">
            <w:pPr>
              <w:pStyle w:val="a5"/>
              <w:jc w:val="center"/>
            </w:pPr>
            <w:bookmarkStart w:id="25834" w:name="54555"/>
            <w:bookmarkEnd w:id="25834"/>
            <w:r>
              <w:t>- " -</w:t>
            </w:r>
          </w:p>
        </w:tc>
        <w:tc>
          <w:tcPr>
            <w:tcW w:w="750" w:type="pct"/>
            <w:hideMark/>
          </w:tcPr>
          <w:p w:rsidR="00BC0C72" w:rsidRDefault="008D5CF6">
            <w:pPr>
              <w:pStyle w:val="a5"/>
              <w:jc w:val="center"/>
            </w:pPr>
            <w:bookmarkStart w:id="25835" w:name="54556"/>
            <w:bookmarkEnd w:id="25835"/>
            <w:r>
              <w:t>136</w:t>
            </w:r>
          </w:p>
        </w:tc>
      </w:tr>
      <w:tr w:rsidR="00BC0C72" w:rsidTr="00181458">
        <w:trPr>
          <w:divId w:val="1237204249"/>
        </w:trPr>
        <w:tc>
          <w:tcPr>
            <w:tcW w:w="900" w:type="pct"/>
            <w:hideMark/>
          </w:tcPr>
          <w:p w:rsidR="00BC0C72" w:rsidRDefault="008D5CF6">
            <w:pPr>
              <w:pStyle w:val="a5"/>
            </w:pPr>
            <w:bookmarkStart w:id="25836" w:name="54557"/>
            <w:bookmarkEnd w:id="25836"/>
            <w:r>
              <w:t> </w:t>
            </w:r>
          </w:p>
        </w:tc>
        <w:tc>
          <w:tcPr>
            <w:tcW w:w="2600" w:type="pct"/>
            <w:hideMark/>
          </w:tcPr>
          <w:p w:rsidR="00BC0C72" w:rsidRDefault="008D5CF6">
            <w:pPr>
              <w:pStyle w:val="a5"/>
            </w:pPr>
            <w:bookmarkStart w:id="25837" w:name="54558"/>
            <w:bookmarkEnd w:id="25837"/>
            <w:r>
              <w:t>шина безкамерна 810Х320-330 МОД.2А</w:t>
            </w:r>
          </w:p>
        </w:tc>
        <w:tc>
          <w:tcPr>
            <w:tcW w:w="750" w:type="pct"/>
            <w:hideMark/>
          </w:tcPr>
          <w:p w:rsidR="00BC0C72" w:rsidRDefault="008D5CF6">
            <w:pPr>
              <w:pStyle w:val="a5"/>
              <w:jc w:val="center"/>
            </w:pPr>
            <w:bookmarkStart w:id="25838" w:name="54559"/>
            <w:bookmarkEnd w:id="25838"/>
            <w:r>
              <w:t>- " -</w:t>
            </w:r>
          </w:p>
        </w:tc>
        <w:tc>
          <w:tcPr>
            <w:tcW w:w="750" w:type="pct"/>
            <w:hideMark/>
          </w:tcPr>
          <w:p w:rsidR="00BC0C72" w:rsidRDefault="008D5CF6">
            <w:pPr>
              <w:pStyle w:val="a5"/>
              <w:jc w:val="center"/>
            </w:pPr>
            <w:bookmarkStart w:id="25839" w:name="54560"/>
            <w:bookmarkEnd w:id="25839"/>
            <w:r>
              <w:t>72</w:t>
            </w:r>
          </w:p>
        </w:tc>
      </w:tr>
      <w:tr w:rsidR="00BC0C72" w:rsidTr="00181458">
        <w:trPr>
          <w:divId w:val="1237204249"/>
        </w:trPr>
        <w:tc>
          <w:tcPr>
            <w:tcW w:w="900" w:type="pct"/>
            <w:hideMark/>
          </w:tcPr>
          <w:p w:rsidR="00BC0C72" w:rsidRDefault="008D5CF6">
            <w:pPr>
              <w:pStyle w:val="a5"/>
            </w:pPr>
            <w:bookmarkStart w:id="25840" w:name="54561"/>
            <w:bookmarkEnd w:id="25840"/>
            <w:r>
              <w:t> </w:t>
            </w:r>
          </w:p>
        </w:tc>
        <w:tc>
          <w:tcPr>
            <w:tcW w:w="2600" w:type="pct"/>
            <w:hideMark/>
          </w:tcPr>
          <w:p w:rsidR="00BC0C72" w:rsidRDefault="008D5CF6">
            <w:pPr>
              <w:pStyle w:val="a5"/>
            </w:pPr>
            <w:bookmarkStart w:id="25841" w:name="54562"/>
            <w:bookmarkEnd w:id="25841"/>
            <w:r>
              <w:t>шина носова 720-310 5А</w:t>
            </w:r>
          </w:p>
        </w:tc>
        <w:tc>
          <w:tcPr>
            <w:tcW w:w="750" w:type="pct"/>
            <w:hideMark/>
          </w:tcPr>
          <w:p w:rsidR="00BC0C72" w:rsidRDefault="008D5CF6">
            <w:pPr>
              <w:pStyle w:val="a5"/>
              <w:jc w:val="center"/>
            </w:pPr>
            <w:bookmarkStart w:id="25842" w:name="54563"/>
            <w:bookmarkEnd w:id="25842"/>
            <w:r>
              <w:t>- " -</w:t>
            </w:r>
          </w:p>
        </w:tc>
        <w:tc>
          <w:tcPr>
            <w:tcW w:w="750" w:type="pct"/>
            <w:hideMark/>
          </w:tcPr>
          <w:p w:rsidR="00BC0C72" w:rsidRDefault="008D5CF6">
            <w:pPr>
              <w:pStyle w:val="a5"/>
              <w:jc w:val="center"/>
            </w:pPr>
            <w:bookmarkStart w:id="25843" w:name="54564"/>
            <w:bookmarkEnd w:id="25843"/>
            <w:r>
              <w:t>84</w:t>
            </w:r>
          </w:p>
        </w:tc>
      </w:tr>
      <w:tr w:rsidR="00BC0C72" w:rsidTr="00181458">
        <w:trPr>
          <w:divId w:val="1237204249"/>
        </w:trPr>
        <w:tc>
          <w:tcPr>
            <w:tcW w:w="900" w:type="pct"/>
            <w:hideMark/>
          </w:tcPr>
          <w:p w:rsidR="00BC0C72" w:rsidRDefault="008D5CF6">
            <w:pPr>
              <w:pStyle w:val="a5"/>
            </w:pPr>
            <w:bookmarkStart w:id="25844" w:name="54565"/>
            <w:bookmarkEnd w:id="25844"/>
            <w:r>
              <w:t> </w:t>
            </w:r>
          </w:p>
        </w:tc>
        <w:tc>
          <w:tcPr>
            <w:tcW w:w="2600" w:type="pct"/>
            <w:hideMark/>
          </w:tcPr>
          <w:p w:rsidR="00BC0C72" w:rsidRDefault="008D5CF6">
            <w:pPr>
              <w:pStyle w:val="a5"/>
            </w:pPr>
            <w:bookmarkStart w:id="25845" w:name="54566"/>
            <w:bookmarkEnd w:id="25845"/>
            <w:r>
              <w:t>шина основна 1050-390 2А</w:t>
            </w:r>
          </w:p>
        </w:tc>
        <w:tc>
          <w:tcPr>
            <w:tcW w:w="750" w:type="pct"/>
            <w:hideMark/>
          </w:tcPr>
          <w:p w:rsidR="00BC0C72" w:rsidRDefault="008D5CF6">
            <w:pPr>
              <w:pStyle w:val="a5"/>
              <w:jc w:val="center"/>
            </w:pPr>
            <w:bookmarkStart w:id="25846" w:name="54567"/>
            <w:bookmarkEnd w:id="25846"/>
            <w:r>
              <w:t>- " -</w:t>
            </w:r>
          </w:p>
        </w:tc>
        <w:tc>
          <w:tcPr>
            <w:tcW w:w="750" w:type="pct"/>
            <w:hideMark/>
          </w:tcPr>
          <w:p w:rsidR="00BC0C72" w:rsidRDefault="008D5CF6">
            <w:pPr>
              <w:pStyle w:val="a5"/>
              <w:jc w:val="center"/>
            </w:pPr>
            <w:bookmarkStart w:id="25847" w:name="54568"/>
            <w:bookmarkEnd w:id="25847"/>
            <w:r>
              <w:t>168</w:t>
            </w:r>
          </w:p>
        </w:tc>
      </w:tr>
      <w:tr w:rsidR="00BC0C72" w:rsidTr="00181458">
        <w:trPr>
          <w:divId w:val="1237204249"/>
        </w:trPr>
        <w:tc>
          <w:tcPr>
            <w:tcW w:w="900" w:type="pct"/>
            <w:hideMark/>
          </w:tcPr>
          <w:p w:rsidR="00BC0C72" w:rsidRDefault="008D5CF6">
            <w:pPr>
              <w:pStyle w:val="a5"/>
            </w:pPr>
            <w:bookmarkStart w:id="25848" w:name="54569"/>
            <w:bookmarkEnd w:id="25848"/>
            <w:r>
              <w:t>4016</w:t>
            </w:r>
          </w:p>
        </w:tc>
        <w:tc>
          <w:tcPr>
            <w:tcW w:w="2600" w:type="pct"/>
            <w:hideMark/>
          </w:tcPr>
          <w:p w:rsidR="00BC0C72" w:rsidRDefault="008D5CF6">
            <w:pPr>
              <w:pStyle w:val="a5"/>
            </w:pPr>
            <w:bookmarkStart w:id="25849" w:name="54570"/>
            <w:bookmarkEnd w:id="25849"/>
            <w:r>
              <w:t>Інші вироби з вулканізованої гуми, крім твердої:</w:t>
            </w:r>
          </w:p>
        </w:tc>
        <w:tc>
          <w:tcPr>
            <w:tcW w:w="750" w:type="pct"/>
            <w:hideMark/>
          </w:tcPr>
          <w:p w:rsidR="00BC0C72" w:rsidRDefault="008D5CF6">
            <w:pPr>
              <w:pStyle w:val="a5"/>
              <w:jc w:val="center"/>
            </w:pPr>
            <w:bookmarkStart w:id="25850" w:name="54571"/>
            <w:bookmarkEnd w:id="25850"/>
            <w:r>
              <w:t> </w:t>
            </w:r>
          </w:p>
        </w:tc>
        <w:tc>
          <w:tcPr>
            <w:tcW w:w="750" w:type="pct"/>
            <w:hideMark/>
          </w:tcPr>
          <w:p w:rsidR="00BC0C72" w:rsidRDefault="008D5CF6">
            <w:pPr>
              <w:pStyle w:val="a5"/>
              <w:jc w:val="center"/>
            </w:pPr>
            <w:bookmarkStart w:id="25851" w:name="54572"/>
            <w:bookmarkEnd w:id="25851"/>
            <w:r>
              <w:t> </w:t>
            </w:r>
          </w:p>
        </w:tc>
      </w:tr>
      <w:tr w:rsidR="00BC0C72" w:rsidTr="00181458">
        <w:trPr>
          <w:divId w:val="1237204249"/>
        </w:trPr>
        <w:tc>
          <w:tcPr>
            <w:tcW w:w="900" w:type="pct"/>
            <w:hideMark/>
          </w:tcPr>
          <w:p w:rsidR="00BC0C72" w:rsidRDefault="008D5CF6">
            <w:pPr>
              <w:pStyle w:val="a5"/>
            </w:pPr>
            <w:bookmarkStart w:id="25852" w:name="54573"/>
            <w:bookmarkEnd w:id="25852"/>
            <w:r>
              <w:t> </w:t>
            </w:r>
          </w:p>
        </w:tc>
        <w:tc>
          <w:tcPr>
            <w:tcW w:w="2600" w:type="pct"/>
            <w:hideMark/>
          </w:tcPr>
          <w:p w:rsidR="00BC0C72" w:rsidRDefault="008D5CF6">
            <w:pPr>
              <w:pStyle w:val="a5"/>
            </w:pPr>
            <w:bookmarkStart w:id="25853" w:name="54574"/>
            <w:bookmarkEnd w:id="25853"/>
            <w:r>
              <w:t>амортизатор К 3000.113.00</w:t>
            </w:r>
          </w:p>
        </w:tc>
        <w:tc>
          <w:tcPr>
            <w:tcW w:w="750" w:type="pct"/>
            <w:hideMark/>
          </w:tcPr>
          <w:p w:rsidR="00BC0C72" w:rsidRDefault="008D5CF6">
            <w:pPr>
              <w:pStyle w:val="a5"/>
              <w:jc w:val="center"/>
            </w:pPr>
            <w:bookmarkStart w:id="25854" w:name="54575"/>
            <w:bookmarkEnd w:id="25854"/>
            <w:r>
              <w:t>- " -</w:t>
            </w:r>
          </w:p>
        </w:tc>
        <w:tc>
          <w:tcPr>
            <w:tcW w:w="750" w:type="pct"/>
            <w:hideMark/>
          </w:tcPr>
          <w:p w:rsidR="00BC0C72" w:rsidRDefault="008D5CF6">
            <w:pPr>
              <w:pStyle w:val="a5"/>
              <w:jc w:val="center"/>
            </w:pPr>
            <w:bookmarkStart w:id="25855" w:name="54576"/>
            <w:bookmarkEnd w:id="25855"/>
            <w:r>
              <w:t>240</w:t>
            </w:r>
          </w:p>
        </w:tc>
      </w:tr>
      <w:tr w:rsidR="00BC0C72" w:rsidTr="00181458">
        <w:trPr>
          <w:divId w:val="1237204249"/>
        </w:trPr>
        <w:tc>
          <w:tcPr>
            <w:tcW w:w="900" w:type="pct"/>
            <w:hideMark/>
          </w:tcPr>
          <w:p w:rsidR="00BC0C72" w:rsidRDefault="008D5CF6">
            <w:pPr>
              <w:pStyle w:val="a5"/>
            </w:pPr>
            <w:bookmarkStart w:id="25856" w:name="54577"/>
            <w:bookmarkEnd w:id="25856"/>
            <w:r>
              <w:t>7019</w:t>
            </w:r>
          </w:p>
        </w:tc>
        <w:tc>
          <w:tcPr>
            <w:tcW w:w="2600" w:type="pct"/>
            <w:hideMark/>
          </w:tcPr>
          <w:p w:rsidR="00BC0C72" w:rsidRDefault="008D5CF6">
            <w:pPr>
              <w:pStyle w:val="a5"/>
            </w:pPr>
            <w:bookmarkStart w:id="25857" w:name="54578"/>
            <w:bookmarkEnd w:id="25857"/>
            <w:r>
              <w:t>Скловолокно (включаючи скловату) та вироби з нього (наприклад, нитки, тканини):</w:t>
            </w:r>
          </w:p>
        </w:tc>
        <w:tc>
          <w:tcPr>
            <w:tcW w:w="750" w:type="pct"/>
            <w:hideMark/>
          </w:tcPr>
          <w:p w:rsidR="00BC0C72" w:rsidRDefault="008D5CF6">
            <w:pPr>
              <w:pStyle w:val="a5"/>
              <w:jc w:val="center"/>
            </w:pPr>
            <w:bookmarkStart w:id="25858" w:name="54579"/>
            <w:bookmarkEnd w:id="25858"/>
            <w:r>
              <w:t> </w:t>
            </w:r>
          </w:p>
        </w:tc>
        <w:tc>
          <w:tcPr>
            <w:tcW w:w="750" w:type="pct"/>
            <w:hideMark/>
          </w:tcPr>
          <w:p w:rsidR="00BC0C72" w:rsidRDefault="008D5CF6">
            <w:pPr>
              <w:pStyle w:val="a5"/>
              <w:jc w:val="center"/>
            </w:pPr>
            <w:bookmarkStart w:id="25859" w:name="54580"/>
            <w:bookmarkEnd w:id="25859"/>
            <w:r>
              <w:t> </w:t>
            </w:r>
          </w:p>
        </w:tc>
      </w:tr>
      <w:tr w:rsidR="00BC0C72" w:rsidTr="00181458">
        <w:trPr>
          <w:divId w:val="1237204249"/>
        </w:trPr>
        <w:tc>
          <w:tcPr>
            <w:tcW w:w="900" w:type="pct"/>
            <w:hideMark/>
          </w:tcPr>
          <w:p w:rsidR="00BC0C72" w:rsidRDefault="008D5CF6">
            <w:pPr>
              <w:pStyle w:val="a5"/>
            </w:pPr>
            <w:bookmarkStart w:id="25860" w:name="54581"/>
            <w:bookmarkEnd w:id="25860"/>
            <w:r>
              <w:t> </w:t>
            </w:r>
          </w:p>
        </w:tc>
        <w:tc>
          <w:tcPr>
            <w:tcW w:w="2600" w:type="pct"/>
            <w:hideMark/>
          </w:tcPr>
          <w:p w:rsidR="00BC0C72" w:rsidRDefault="008D5CF6">
            <w:pPr>
              <w:pStyle w:val="a5"/>
            </w:pPr>
            <w:bookmarkStart w:id="25861" w:name="54582"/>
            <w:bookmarkEnd w:id="25861"/>
            <w:r>
              <w:t>скловолокно марки АТМ</w:t>
            </w:r>
          </w:p>
        </w:tc>
        <w:tc>
          <w:tcPr>
            <w:tcW w:w="750" w:type="pct"/>
            <w:hideMark/>
          </w:tcPr>
          <w:p w:rsidR="00BC0C72" w:rsidRDefault="008D5CF6">
            <w:pPr>
              <w:pStyle w:val="a5"/>
              <w:jc w:val="center"/>
            </w:pPr>
            <w:bookmarkStart w:id="25862" w:name="54583"/>
            <w:bookmarkEnd w:id="25862"/>
            <w:r>
              <w:t>- " -</w:t>
            </w:r>
          </w:p>
        </w:tc>
        <w:tc>
          <w:tcPr>
            <w:tcW w:w="750" w:type="pct"/>
            <w:hideMark/>
          </w:tcPr>
          <w:p w:rsidR="00BC0C72" w:rsidRDefault="008D5CF6">
            <w:pPr>
              <w:pStyle w:val="a5"/>
              <w:jc w:val="center"/>
            </w:pPr>
            <w:bookmarkStart w:id="25863" w:name="54584"/>
            <w:bookmarkEnd w:id="25863"/>
            <w:r>
              <w:t>12000</w:t>
            </w:r>
          </w:p>
        </w:tc>
      </w:tr>
      <w:tr w:rsidR="00BC0C72" w:rsidTr="00181458">
        <w:trPr>
          <w:divId w:val="1237204249"/>
        </w:trPr>
        <w:tc>
          <w:tcPr>
            <w:tcW w:w="900" w:type="pct"/>
            <w:hideMark/>
          </w:tcPr>
          <w:p w:rsidR="00BC0C72" w:rsidRDefault="008D5CF6">
            <w:pPr>
              <w:pStyle w:val="a5"/>
            </w:pPr>
            <w:bookmarkStart w:id="25864" w:name="54585"/>
            <w:bookmarkEnd w:id="25864"/>
            <w:r>
              <w:t> </w:t>
            </w:r>
          </w:p>
        </w:tc>
        <w:tc>
          <w:tcPr>
            <w:tcW w:w="2600" w:type="pct"/>
            <w:hideMark/>
          </w:tcPr>
          <w:p w:rsidR="00BC0C72" w:rsidRDefault="008D5CF6">
            <w:pPr>
              <w:pStyle w:val="a5"/>
            </w:pPr>
            <w:bookmarkStart w:id="25865" w:name="54586"/>
            <w:bookmarkEnd w:id="25865"/>
            <w:r>
              <w:t>скловолокно марки Т-10-14</w:t>
            </w:r>
          </w:p>
        </w:tc>
        <w:tc>
          <w:tcPr>
            <w:tcW w:w="750" w:type="pct"/>
            <w:hideMark/>
          </w:tcPr>
          <w:p w:rsidR="00BC0C72" w:rsidRDefault="008D5CF6">
            <w:pPr>
              <w:pStyle w:val="a5"/>
              <w:jc w:val="center"/>
            </w:pPr>
            <w:bookmarkStart w:id="25866" w:name="54587"/>
            <w:bookmarkEnd w:id="25866"/>
            <w:r>
              <w:t>метрів</w:t>
            </w:r>
          </w:p>
        </w:tc>
        <w:tc>
          <w:tcPr>
            <w:tcW w:w="750" w:type="pct"/>
            <w:hideMark/>
          </w:tcPr>
          <w:p w:rsidR="00BC0C72" w:rsidRDefault="008D5CF6">
            <w:pPr>
              <w:pStyle w:val="a5"/>
              <w:jc w:val="center"/>
            </w:pPr>
            <w:bookmarkStart w:id="25867" w:name="54588"/>
            <w:bookmarkEnd w:id="25867"/>
            <w:r>
              <w:t>180000</w:t>
            </w:r>
          </w:p>
        </w:tc>
      </w:tr>
      <w:tr w:rsidR="00BC0C72" w:rsidTr="00181458">
        <w:trPr>
          <w:divId w:val="1237204249"/>
        </w:trPr>
        <w:tc>
          <w:tcPr>
            <w:tcW w:w="900" w:type="pct"/>
            <w:hideMark/>
          </w:tcPr>
          <w:p w:rsidR="00BC0C72" w:rsidRDefault="008D5CF6">
            <w:pPr>
              <w:pStyle w:val="a5"/>
            </w:pPr>
            <w:bookmarkStart w:id="25868" w:name="54589"/>
            <w:bookmarkEnd w:id="25868"/>
            <w:r>
              <w:t> </w:t>
            </w:r>
          </w:p>
        </w:tc>
        <w:tc>
          <w:tcPr>
            <w:tcW w:w="2600" w:type="pct"/>
            <w:hideMark/>
          </w:tcPr>
          <w:p w:rsidR="00BC0C72" w:rsidRDefault="008D5CF6">
            <w:pPr>
              <w:pStyle w:val="a5"/>
            </w:pPr>
            <w:bookmarkStart w:id="25869" w:name="54590"/>
            <w:bookmarkEnd w:id="25869"/>
            <w:r>
              <w:t>скловолокно марки Т-15</w:t>
            </w:r>
          </w:p>
        </w:tc>
        <w:tc>
          <w:tcPr>
            <w:tcW w:w="750" w:type="pct"/>
            <w:hideMark/>
          </w:tcPr>
          <w:p w:rsidR="00BC0C72" w:rsidRDefault="008D5CF6">
            <w:pPr>
              <w:pStyle w:val="a5"/>
              <w:jc w:val="center"/>
            </w:pPr>
            <w:bookmarkStart w:id="25870" w:name="54591"/>
            <w:bookmarkEnd w:id="25870"/>
            <w:r>
              <w:t>- " -</w:t>
            </w:r>
          </w:p>
        </w:tc>
        <w:tc>
          <w:tcPr>
            <w:tcW w:w="750" w:type="pct"/>
            <w:hideMark/>
          </w:tcPr>
          <w:p w:rsidR="00BC0C72" w:rsidRDefault="008D5CF6">
            <w:pPr>
              <w:pStyle w:val="a5"/>
              <w:jc w:val="center"/>
            </w:pPr>
            <w:bookmarkStart w:id="25871" w:name="54592"/>
            <w:bookmarkEnd w:id="25871"/>
            <w:r>
              <w:t>30000</w:t>
            </w:r>
          </w:p>
        </w:tc>
      </w:tr>
      <w:tr w:rsidR="00BC0C72" w:rsidTr="00181458">
        <w:trPr>
          <w:divId w:val="1237204249"/>
        </w:trPr>
        <w:tc>
          <w:tcPr>
            <w:tcW w:w="900" w:type="pct"/>
            <w:hideMark/>
          </w:tcPr>
          <w:p w:rsidR="00BC0C72" w:rsidRDefault="008D5CF6">
            <w:pPr>
              <w:pStyle w:val="a5"/>
            </w:pPr>
            <w:bookmarkStart w:id="25872" w:name="54593"/>
            <w:bookmarkEnd w:id="25872"/>
            <w:r>
              <w:t> </w:t>
            </w:r>
          </w:p>
        </w:tc>
        <w:tc>
          <w:tcPr>
            <w:tcW w:w="2600" w:type="pct"/>
            <w:hideMark/>
          </w:tcPr>
          <w:p w:rsidR="00BC0C72" w:rsidRDefault="008D5CF6">
            <w:pPr>
              <w:pStyle w:val="a5"/>
            </w:pPr>
            <w:bookmarkStart w:id="25873" w:name="54594"/>
            <w:bookmarkEnd w:id="25873"/>
            <w:r>
              <w:t>єврокомпозит марки 233G5</w:t>
            </w:r>
          </w:p>
        </w:tc>
        <w:tc>
          <w:tcPr>
            <w:tcW w:w="750" w:type="pct"/>
            <w:hideMark/>
          </w:tcPr>
          <w:p w:rsidR="00BC0C72" w:rsidRDefault="008D5CF6">
            <w:pPr>
              <w:pStyle w:val="a5"/>
              <w:jc w:val="center"/>
            </w:pPr>
            <w:bookmarkStart w:id="25874" w:name="54595"/>
            <w:bookmarkEnd w:id="25874"/>
            <w:r>
              <w:t>штук</w:t>
            </w:r>
          </w:p>
        </w:tc>
        <w:tc>
          <w:tcPr>
            <w:tcW w:w="750" w:type="pct"/>
            <w:hideMark/>
          </w:tcPr>
          <w:p w:rsidR="00BC0C72" w:rsidRDefault="008D5CF6">
            <w:pPr>
              <w:pStyle w:val="a5"/>
              <w:jc w:val="center"/>
            </w:pPr>
            <w:bookmarkStart w:id="25875" w:name="54596"/>
            <w:bookmarkEnd w:id="25875"/>
            <w:r>
              <w:t>1200</w:t>
            </w:r>
          </w:p>
        </w:tc>
      </w:tr>
      <w:tr w:rsidR="00BC0C72" w:rsidTr="00181458">
        <w:trPr>
          <w:divId w:val="1237204249"/>
        </w:trPr>
        <w:tc>
          <w:tcPr>
            <w:tcW w:w="900" w:type="pct"/>
            <w:hideMark/>
          </w:tcPr>
          <w:p w:rsidR="00BC0C72" w:rsidRDefault="008D5CF6">
            <w:pPr>
              <w:pStyle w:val="a5"/>
            </w:pPr>
            <w:bookmarkStart w:id="25876" w:name="54597"/>
            <w:bookmarkEnd w:id="25876"/>
            <w:r>
              <w:t> </w:t>
            </w:r>
          </w:p>
        </w:tc>
        <w:tc>
          <w:tcPr>
            <w:tcW w:w="2600" w:type="pct"/>
            <w:hideMark/>
          </w:tcPr>
          <w:p w:rsidR="00BC0C72" w:rsidRDefault="008D5CF6">
            <w:pPr>
              <w:pStyle w:val="a5"/>
            </w:pPr>
            <w:bookmarkStart w:id="25877" w:name="54598"/>
            <w:bookmarkEnd w:id="25877"/>
            <w:r>
              <w:t>наповнювач для килимків</w:t>
            </w:r>
          </w:p>
        </w:tc>
        <w:tc>
          <w:tcPr>
            <w:tcW w:w="750" w:type="pct"/>
            <w:hideMark/>
          </w:tcPr>
          <w:p w:rsidR="00BC0C72" w:rsidRDefault="008D5CF6">
            <w:pPr>
              <w:pStyle w:val="a5"/>
              <w:jc w:val="center"/>
            </w:pPr>
            <w:bookmarkStart w:id="25878" w:name="54599"/>
            <w:bookmarkEnd w:id="25878"/>
            <w:r>
              <w:t>метрів</w:t>
            </w:r>
          </w:p>
        </w:tc>
        <w:tc>
          <w:tcPr>
            <w:tcW w:w="750" w:type="pct"/>
            <w:hideMark/>
          </w:tcPr>
          <w:p w:rsidR="00BC0C72" w:rsidRDefault="008D5CF6">
            <w:pPr>
              <w:pStyle w:val="a5"/>
              <w:jc w:val="center"/>
            </w:pPr>
            <w:bookmarkStart w:id="25879" w:name="54600"/>
            <w:bookmarkEnd w:id="25879"/>
            <w:r>
              <w:t>120000</w:t>
            </w:r>
          </w:p>
        </w:tc>
      </w:tr>
      <w:tr w:rsidR="00BC0C72" w:rsidTr="00181458">
        <w:trPr>
          <w:divId w:val="1237204249"/>
        </w:trPr>
        <w:tc>
          <w:tcPr>
            <w:tcW w:w="900" w:type="pct"/>
            <w:hideMark/>
          </w:tcPr>
          <w:p w:rsidR="00BC0C72" w:rsidRDefault="008D5CF6">
            <w:pPr>
              <w:pStyle w:val="a5"/>
            </w:pPr>
            <w:bookmarkStart w:id="25880" w:name="54601"/>
            <w:bookmarkEnd w:id="25880"/>
            <w:r>
              <w:t> </w:t>
            </w:r>
          </w:p>
        </w:tc>
        <w:tc>
          <w:tcPr>
            <w:tcW w:w="2600" w:type="pct"/>
            <w:hideMark/>
          </w:tcPr>
          <w:p w:rsidR="00BC0C72" w:rsidRDefault="008D5CF6">
            <w:pPr>
              <w:pStyle w:val="a5"/>
            </w:pPr>
            <w:bookmarkStart w:id="25881" w:name="54602"/>
            <w:bookmarkEnd w:id="25881"/>
            <w:r>
              <w:t>склоплівка марки ЛСКВМ</w:t>
            </w:r>
          </w:p>
        </w:tc>
        <w:tc>
          <w:tcPr>
            <w:tcW w:w="750" w:type="pct"/>
            <w:hideMark/>
          </w:tcPr>
          <w:p w:rsidR="00BC0C72" w:rsidRDefault="008D5CF6">
            <w:pPr>
              <w:pStyle w:val="a5"/>
              <w:jc w:val="center"/>
            </w:pPr>
            <w:bookmarkStart w:id="25882" w:name="54603"/>
            <w:bookmarkEnd w:id="25882"/>
            <w:r>
              <w:t>- " -</w:t>
            </w:r>
          </w:p>
        </w:tc>
        <w:tc>
          <w:tcPr>
            <w:tcW w:w="750" w:type="pct"/>
            <w:hideMark/>
          </w:tcPr>
          <w:p w:rsidR="00BC0C72" w:rsidRDefault="008D5CF6">
            <w:pPr>
              <w:pStyle w:val="a5"/>
              <w:jc w:val="center"/>
            </w:pPr>
            <w:bookmarkStart w:id="25883" w:name="54604"/>
            <w:bookmarkEnd w:id="25883"/>
            <w:r>
              <w:t>51000</w:t>
            </w:r>
          </w:p>
        </w:tc>
      </w:tr>
      <w:tr w:rsidR="00BC0C72" w:rsidTr="00181458">
        <w:trPr>
          <w:divId w:val="1237204249"/>
        </w:trPr>
        <w:tc>
          <w:tcPr>
            <w:tcW w:w="900" w:type="pct"/>
            <w:hideMark/>
          </w:tcPr>
          <w:p w:rsidR="00BC0C72" w:rsidRDefault="008D5CF6">
            <w:pPr>
              <w:pStyle w:val="a5"/>
            </w:pPr>
            <w:bookmarkStart w:id="25884" w:name="54605"/>
            <w:bookmarkEnd w:id="25884"/>
            <w:r>
              <w:t> </w:t>
            </w:r>
          </w:p>
        </w:tc>
        <w:tc>
          <w:tcPr>
            <w:tcW w:w="2600" w:type="pct"/>
            <w:hideMark/>
          </w:tcPr>
          <w:p w:rsidR="00BC0C72" w:rsidRDefault="008D5CF6">
            <w:pPr>
              <w:pStyle w:val="a5"/>
            </w:pPr>
            <w:bookmarkStart w:id="25885" w:name="54606"/>
            <w:bookmarkEnd w:id="25885"/>
            <w:r>
              <w:t>склотканина марки КТ-11ТО</w:t>
            </w:r>
          </w:p>
        </w:tc>
        <w:tc>
          <w:tcPr>
            <w:tcW w:w="750" w:type="pct"/>
            <w:hideMark/>
          </w:tcPr>
          <w:p w:rsidR="00BC0C72" w:rsidRDefault="008D5CF6">
            <w:pPr>
              <w:pStyle w:val="a5"/>
              <w:jc w:val="center"/>
            </w:pPr>
            <w:bookmarkStart w:id="25886" w:name="54607"/>
            <w:bookmarkEnd w:id="25886"/>
            <w:r>
              <w:t>- " -</w:t>
            </w:r>
          </w:p>
        </w:tc>
        <w:tc>
          <w:tcPr>
            <w:tcW w:w="750" w:type="pct"/>
            <w:hideMark/>
          </w:tcPr>
          <w:p w:rsidR="00BC0C72" w:rsidRDefault="008D5CF6">
            <w:pPr>
              <w:pStyle w:val="a5"/>
              <w:jc w:val="center"/>
            </w:pPr>
            <w:bookmarkStart w:id="25887" w:name="54608"/>
            <w:bookmarkEnd w:id="25887"/>
            <w:r>
              <w:t>3000</w:t>
            </w:r>
          </w:p>
        </w:tc>
      </w:tr>
      <w:tr w:rsidR="00BC0C72" w:rsidTr="00181458">
        <w:trPr>
          <w:divId w:val="1237204249"/>
        </w:trPr>
        <w:tc>
          <w:tcPr>
            <w:tcW w:w="900" w:type="pct"/>
            <w:hideMark/>
          </w:tcPr>
          <w:p w:rsidR="00BC0C72" w:rsidRDefault="008D5CF6">
            <w:pPr>
              <w:pStyle w:val="a5"/>
            </w:pPr>
            <w:bookmarkStart w:id="25888" w:name="54609"/>
            <w:bookmarkEnd w:id="25888"/>
            <w:r>
              <w:t> </w:t>
            </w:r>
          </w:p>
        </w:tc>
        <w:tc>
          <w:tcPr>
            <w:tcW w:w="2600" w:type="pct"/>
            <w:hideMark/>
          </w:tcPr>
          <w:p w:rsidR="00BC0C72" w:rsidRDefault="008D5CF6">
            <w:pPr>
              <w:pStyle w:val="a5"/>
            </w:pPr>
            <w:bookmarkStart w:id="25889" w:name="54610"/>
            <w:bookmarkEnd w:id="25889"/>
            <w:r>
              <w:t>склотканина марки Ф4ДМ1-006Б</w:t>
            </w:r>
          </w:p>
        </w:tc>
        <w:tc>
          <w:tcPr>
            <w:tcW w:w="750" w:type="pct"/>
            <w:hideMark/>
          </w:tcPr>
          <w:p w:rsidR="00BC0C72" w:rsidRDefault="008D5CF6">
            <w:pPr>
              <w:pStyle w:val="a5"/>
              <w:jc w:val="center"/>
            </w:pPr>
            <w:bookmarkStart w:id="25890" w:name="54611"/>
            <w:bookmarkEnd w:id="25890"/>
            <w:r>
              <w:t>- " -</w:t>
            </w:r>
          </w:p>
        </w:tc>
        <w:tc>
          <w:tcPr>
            <w:tcW w:w="750" w:type="pct"/>
            <w:hideMark/>
          </w:tcPr>
          <w:p w:rsidR="00BC0C72" w:rsidRDefault="008D5CF6">
            <w:pPr>
              <w:pStyle w:val="a5"/>
              <w:jc w:val="center"/>
            </w:pPr>
            <w:bookmarkStart w:id="25891" w:name="54612"/>
            <w:bookmarkEnd w:id="25891"/>
            <w:r>
              <w:t>4800</w:t>
            </w:r>
          </w:p>
        </w:tc>
      </w:tr>
      <w:tr w:rsidR="00BC0C72" w:rsidTr="00181458">
        <w:trPr>
          <w:divId w:val="1237204249"/>
        </w:trPr>
        <w:tc>
          <w:tcPr>
            <w:tcW w:w="900" w:type="pct"/>
            <w:hideMark/>
          </w:tcPr>
          <w:p w:rsidR="00BC0C72" w:rsidRDefault="008D5CF6">
            <w:pPr>
              <w:pStyle w:val="a5"/>
            </w:pPr>
            <w:bookmarkStart w:id="25892" w:name="54613"/>
            <w:bookmarkEnd w:id="25892"/>
            <w:r>
              <w:t> </w:t>
            </w:r>
          </w:p>
        </w:tc>
        <w:tc>
          <w:tcPr>
            <w:tcW w:w="2600" w:type="pct"/>
            <w:hideMark/>
          </w:tcPr>
          <w:p w:rsidR="00BC0C72" w:rsidRDefault="008D5CF6">
            <w:pPr>
              <w:pStyle w:val="a5"/>
            </w:pPr>
            <w:bookmarkStart w:id="25893" w:name="54614"/>
            <w:bookmarkEnd w:id="25893"/>
            <w:r>
              <w:t>наповнювач марки МС8</w:t>
            </w:r>
          </w:p>
        </w:tc>
        <w:tc>
          <w:tcPr>
            <w:tcW w:w="750" w:type="pct"/>
            <w:hideMark/>
          </w:tcPr>
          <w:p w:rsidR="00BC0C72" w:rsidRDefault="008D5CF6">
            <w:pPr>
              <w:pStyle w:val="a5"/>
              <w:jc w:val="center"/>
            </w:pPr>
            <w:bookmarkStart w:id="25894" w:name="54615"/>
            <w:bookmarkEnd w:id="25894"/>
            <w:r>
              <w:t>кв. метрів</w:t>
            </w:r>
          </w:p>
        </w:tc>
        <w:tc>
          <w:tcPr>
            <w:tcW w:w="750" w:type="pct"/>
            <w:hideMark/>
          </w:tcPr>
          <w:p w:rsidR="00BC0C72" w:rsidRDefault="008D5CF6">
            <w:pPr>
              <w:pStyle w:val="a5"/>
              <w:jc w:val="center"/>
            </w:pPr>
            <w:bookmarkStart w:id="25895" w:name="54616"/>
            <w:bookmarkEnd w:id="25895"/>
            <w:r>
              <w:t>3000</w:t>
            </w:r>
          </w:p>
        </w:tc>
      </w:tr>
      <w:tr w:rsidR="00BC0C72" w:rsidTr="00181458">
        <w:trPr>
          <w:divId w:val="1237204249"/>
        </w:trPr>
        <w:tc>
          <w:tcPr>
            <w:tcW w:w="900" w:type="pct"/>
            <w:hideMark/>
          </w:tcPr>
          <w:p w:rsidR="00BC0C72" w:rsidRDefault="008D5CF6">
            <w:pPr>
              <w:pStyle w:val="a5"/>
            </w:pPr>
            <w:bookmarkStart w:id="25896" w:name="54617"/>
            <w:bookmarkEnd w:id="25896"/>
            <w:r>
              <w:t>7202</w:t>
            </w:r>
          </w:p>
        </w:tc>
        <w:tc>
          <w:tcPr>
            <w:tcW w:w="2600" w:type="pct"/>
            <w:hideMark/>
          </w:tcPr>
          <w:p w:rsidR="00BC0C72" w:rsidRDefault="008D5CF6">
            <w:pPr>
              <w:pStyle w:val="a5"/>
            </w:pPr>
            <w:bookmarkStart w:id="25897" w:name="54618"/>
            <w:bookmarkEnd w:id="25897"/>
            <w:r>
              <w:t>Феросплави:</w:t>
            </w:r>
          </w:p>
        </w:tc>
        <w:tc>
          <w:tcPr>
            <w:tcW w:w="750" w:type="pct"/>
            <w:hideMark/>
          </w:tcPr>
          <w:p w:rsidR="00BC0C72" w:rsidRDefault="008D5CF6">
            <w:pPr>
              <w:pStyle w:val="a5"/>
              <w:jc w:val="center"/>
            </w:pPr>
            <w:bookmarkStart w:id="25898" w:name="54619"/>
            <w:bookmarkEnd w:id="25898"/>
            <w:r>
              <w:t> </w:t>
            </w:r>
          </w:p>
        </w:tc>
        <w:tc>
          <w:tcPr>
            <w:tcW w:w="750" w:type="pct"/>
            <w:hideMark/>
          </w:tcPr>
          <w:p w:rsidR="00BC0C72" w:rsidRDefault="008D5CF6">
            <w:pPr>
              <w:pStyle w:val="a5"/>
              <w:jc w:val="center"/>
            </w:pPr>
            <w:bookmarkStart w:id="25899" w:name="54620"/>
            <w:bookmarkEnd w:id="25899"/>
            <w:r>
              <w:t> </w:t>
            </w:r>
          </w:p>
        </w:tc>
      </w:tr>
      <w:tr w:rsidR="00BC0C72" w:rsidTr="00181458">
        <w:trPr>
          <w:divId w:val="1237204249"/>
        </w:trPr>
        <w:tc>
          <w:tcPr>
            <w:tcW w:w="900" w:type="pct"/>
            <w:hideMark/>
          </w:tcPr>
          <w:p w:rsidR="00BC0C72" w:rsidRDefault="008D5CF6">
            <w:pPr>
              <w:pStyle w:val="a5"/>
            </w:pPr>
            <w:bookmarkStart w:id="25900" w:name="54621"/>
            <w:bookmarkEnd w:id="25900"/>
            <w:r>
              <w:t> </w:t>
            </w:r>
          </w:p>
        </w:tc>
        <w:tc>
          <w:tcPr>
            <w:tcW w:w="2600" w:type="pct"/>
            <w:hideMark/>
          </w:tcPr>
          <w:p w:rsidR="00BC0C72" w:rsidRDefault="008D5CF6">
            <w:pPr>
              <w:pStyle w:val="a5"/>
            </w:pPr>
            <w:bookmarkStart w:id="25901" w:name="54622"/>
            <w:bookmarkEnd w:id="25901"/>
            <w:r>
              <w:t>ферохром марки ФХ002А</w:t>
            </w:r>
          </w:p>
        </w:tc>
        <w:tc>
          <w:tcPr>
            <w:tcW w:w="750" w:type="pct"/>
            <w:hideMark/>
          </w:tcPr>
          <w:p w:rsidR="00BC0C72" w:rsidRDefault="008D5CF6">
            <w:pPr>
              <w:pStyle w:val="a5"/>
              <w:jc w:val="center"/>
            </w:pPr>
            <w:bookmarkStart w:id="25902" w:name="54623"/>
            <w:bookmarkEnd w:id="25902"/>
            <w:r>
              <w:t>тонн</w:t>
            </w:r>
          </w:p>
        </w:tc>
        <w:tc>
          <w:tcPr>
            <w:tcW w:w="750" w:type="pct"/>
            <w:hideMark/>
          </w:tcPr>
          <w:p w:rsidR="00BC0C72" w:rsidRDefault="008D5CF6">
            <w:pPr>
              <w:pStyle w:val="a5"/>
              <w:jc w:val="center"/>
            </w:pPr>
            <w:bookmarkStart w:id="25903" w:name="54624"/>
            <w:bookmarkEnd w:id="25903"/>
            <w:r>
              <w:t>30</w:t>
            </w:r>
          </w:p>
        </w:tc>
      </w:tr>
      <w:tr w:rsidR="00BC0C72" w:rsidTr="00181458">
        <w:trPr>
          <w:divId w:val="1237204249"/>
        </w:trPr>
        <w:tc>
          <w:tcPr>
            <w:tcW w:w="900" w:type="pct"/>
            <w:hideMark/>
          </w:tcPr>
          <w:p w:rsidR="00BC0C72" w:rsidRDefault="008D5CF6">
            <w:pPr>
              <w:pStyle w:val="a5"/>
            </w:pPr>
            <w:bookmarkStart w:id="25904" w:name="54625"/>
            <w:bookmarkEnd w:id="25904"/>
            <w:r>
              <w:t> </w:t>
            </w:r>
          </w:p>
        </w:tc>
        <w:tc>
          <w:tcPr>
            <w:tcW w:w="2600" w:type="pct"/>
            <w:hideMark/>
          </w:tcPr>
          <w:p w:rsidR="00BC0C72" w:rsidRDefault="008D5CF6">
            <w:pPr>
              <w:pStyle w:val="a5"/>
            </w:pPr>
            <w:bookmarkStart w:id="25905" w:name="54626"/>
            <w:bookmarkEnd w:id="25905"/>
            <w:r>
              <w:t>ферохром марки ФХ001А</w:t>
            </w:r>
          </w:p>
        </w:tc>
        <w:tc>
          <w:tcPr>
            <w:tcW w:w="750" w:type="pct"/>
            <w:hideMark/>
          </w:tcPr>
          <w:p w:rsidR="00BC0C72" w:rsidRDefault="008D5CF6">
            <w:pPr>
              <w:pStyle w:val="a5"/>
              <w:jc w:val="center"/>
            </w:pPr>
            <w:bookmarkStart w:id="25906" w:name="54627"/>
            <w:bookmarkEnd w:id="25906"/>
            <w:r>
              <w:t>- " -</w:t>
            </w:r>
          </w:p>
        </w:tc>
        <w:tc>
          <w:tcPr>
            <w:tcW w:w="750" w:type="pct"/>
            <w:hideMark/>
          </w:tcPr>
          <w:p w:rsidR="00BC0C72" w:rsidRDefault="008D5CF6">
            <w:pPr>
              <w:pStyle w:val="a5"/>
              <w:jc w:val="center"/>
            </w:pPr>
            <w:bookmarkStart w:id="25907" w:name="54628"/>
            <w:bookmarkEnd w:id="25907"/>
            <w:r>
              <w:t>30</w:t>
            </w:r>
          </w:p>
        </w:tc>
      </w:tr>
      <w:tr w:rsidR="00BC0C72" w:rsidTr="00181458">
        <w:trPr>
          <w:divId w:val="1237204249"/>
        </w:trPr>
        <w:tc>
          <w:tcPr>
            <w:tcW w:w="900" w:type="pct"/>
            <w:hideMark/>
          </w:tcPr>
          <w:p w:rsidR="00BC0C72" w:rsidRDefault="008D5CF6">
            <w:pPr>
              <w:pStyle w:val="a5"/>
            </w:pPr>
            <w:bookmarkStart w:id="25908" w:name="54629"/>
            <w:bookmarkEnd w:id="25908"/>
            <w:r>
              <w:t>7205 10 00 00</w:t>
            </w:r>
          </w:p>
        </w:tc>
        <w:tc>
          <w:tcPr>
            <w:tcW w:w="2600" w:type="pct"/>
            <w:hideMark/>
          </w:tcPr>
          <w:p w:rsidR="00BC0C72" w:rsidRDefault="008D5CF6">
            <w:pPr>
              <w:pStyle w:val="a5"/>
            </w:pPr>
            <w:bookmarkStart w:id="25909" w:name="54630"/>
            <w:bookmarkEnd w:id="25909"/>
            <w:r>
              <w:t>Гранули та порошки з переробного та дзеркального чавуну, чорних металів:</w:t>
            </w:r>
            <w:r>
              <w:br/>
              <w:t>- гранули</w:t>
            </w:r>
          </w:p>
        </w:tc>
        <w:tc>
          <w:tcPr>
            <w:tcW w:w="750" w:type="pct"/>
            <w:hideMark/>
          </w:tcPr>
          <w:p w:rsidR="00BC0C72" w:rsidRDefault="008D5CF6">
            <w:pPr>
              <w:pStyle w:val="a5"/>
              <w:jc w:val="center"/>
            </w:pPr>
            <w:bookmarkStart w:id="25910" w:name="54631"/>
            <w:bookmarkEnd w:id="25910"/>
            <w:r>
              <w:t> </w:t>
            </w:r>
          </w:p>
        </w:tc>
        <w:tc>
          <w:tcPr>
            <w:tcW w:w="750" w:type="pct"/>
            <w:hideMark/>
          </w:tcPr>
          <w:p w:rsidR="00BC0C72" w:rsidRDefault="008D5CF6">
            <w:pPr>
              <w:pStyle w:val="a5"/>
              <w:jc w:val="center"/>
            </w:pPr>
            <w:bookmarkStart w:id="25911" w:name="54632"/>
            <w:bookmarkEnd w:id="25911"/>
            <w:r>
              <w:t> </w:t>
            </w:r>
          </w:p>
        </w:tc>
      </w:tr>
      <w:tr w:rsidR="00BC0C72" w:rsidTr="00181458">
        <w:trPr>
          <w:divId w:val="1237204249"/>
        </w:trPr>
        <w:tc>
          <w:tcPr>
            <w:tcW w:w="900" w:type="pct"/>
            <w:hideMark/>
          </w:tcPr>
          <w:p w:rsidR="00BC0C72" w:rsidRDefault="008D5CF6">
            <w:pPr>
              <w:pStyle w:val="a5"/>
            </w:pPr>
            <w:bookmarkStart w:id="25912" w:name="54633"/>
            <w:bookmarkEnd w:id="25912"/>
            <w:r>
              <w:lastRenderedPageBreak/>
              <w:t> </w:t>
            </w:r>
          </w:p>
        </w:tc>
        <w:tc>
          <w:tcPr>
            <w:tcW w:w="2600" w:type="pct"/>
            <w:hideMark/>
          </w:tcPr>
          <w:p w:rsidR="00BC0C72" w:rsidRDefault="008D5CF6">
            <w:pPr>
              <w:pStyle w:val="a5"/>
            </w:pPr>
            <w:bookmarkStart w:id="25913" w:name="54634"/>
            <w:bookmarkEnd w:id="25913"/>
            <w:r>
              <w:t>гранули з передільного і дзеркального чавуну марки Л2</w:t>
            </w:r>
          </w:p>
        </w:tc>
        <w:tc>
          <w:tcPr>
            <w:tcW w:w="750" w:type="pct"/>
            <w:hideMark/>
          </w:tcPr>
          <w:p w:rsidR="00BC0C72" w:rsidRDefault="008D5CF6">
            <w:pPr>
              <w:pStyle w:val="a5"/>
              <w:jc w:val="center"/>
            </w:pPr>
            <w:bookmarkStart w:id="25914" w:name="54635"/>
            <w:bookmarkEnd w:id="25914"/>
            <w:r>
              <w:t>- " -</w:t>
            </w:r>
          </w:p>
        </w:tc>
        <w:tc>
          <w:tcPr>
            <w:tcW w:w="750" w:type="pct"/>
            <w:hideMark/>
          </w:tcPr>
          <w:p w:rsidR="00BC0C72" w:rsidRDefault="008D5CF6">
            <w:pPr>
              <w:pStyle w:val="a5"/>
              <w:jc w:val="center"/>
            </w:pPr>
            <w:bookmarkStart w:id="25915" w:name="54636"/>
            <w:bookmarkEnd w:id="25915"/>
            <w:r>
              <w:t>15</w:t>
            </w:r>
          </w:p>
        </w:tc>
      </w:tr>
      <w:tr w:rsidR="00BC0C72" w:rsidTr="00181458">
        <w:trPr>
          <w:divId w:val="1237204249"/>
        </w:trPr>
        <w:tc>
          <w:tcPr>
            <w:tcW w:w="900" w:type="pct"/>
            <w:hideMark/>
          </w:tcPr>
          <w:p w:rsidR="00BC0C72" w:rsidRDefault="008D5CF6">
            <w:pPr>
              <w:pStyle w:val="a5"/>
            </w:pPr>
            <w:bookmarkStart w:id="25916" w:name="54637"/>
            <w:bookmarkEnd w:id="25916"/>
            <w:r>
              <w:t> </w:t>
            </w:r>
          </w:p>
        </w:tc>
        <w:tc>
          <w:tcPr>
            <w:tcW w:w="2600" w:type="pct"/>
            <w:hideMark/>
          </w:tcPr>
          <w:p w:rsidR="00BC0C72" w:rsidRDefault="008D5CF6">
            <w:pPr>
              <w:pStyle w:val="a5"/>
            </w:pPr>
            <w:bookmarkStart w:id="25917" w:name="54638"/>
            <w:bookmarkEnd w:id="25917"/>
            <w:r>
              <w:t>гранули з передільного і дзеркального чавуну марки Л3</w:t>
            </w:r>
          </w:p>
        </w:tc>
        <w:tc>
          <w:tcPr>
            <w:tcW w:w="750" w:type="pct"/>
            <w:hideMark/>
          </w:tcPr>
          <w:p w:rsidR="00BC0C72" w:rsidRDefault="008D5CF6">
            <w:pPr>
              <w:pStyle w:val="a5"/>
              <w:jc w:val="center"/>
            </w:pPr>
            <w:bookmarkStart w:id="25918" w:name="54639"/>
            <w:bookmarkEnd w:id="25918"/>
            <w:r>
              <w:t>- " -</w:t>
            </w:r>
          </w:p>
        </w:tc>
        <w:tc>
          <w:tcPr>
            <w:tcW w:w="750" w:type="pct"/>
            <w:hideMark/>
          </w:tcPr>
          <w:p w:rsidR="00BC0C72" w:rsidRDefault="008D5CF6">
            <w:pPr>
              <w:pStyle w:val="a5"/>
              <w:jc w:val="center"/>
            </w:pPr>
            <w:bookmarkStart w:id="25919" w:name="54640"/>
            <w:bookmarkEnd w:id="25919"/>
            <w:r>
              <w:t>15</w:t>
            </w:r>
          </w:p>
        </w:tc>
      </w:tr>
      <w:tr w:rsidR="00BC0C72" w:rsidTr="00181458">
        <w:trPr>
          <w:divId w:val="1237204249"/>
        </w:trPr>
        <w:tc>
          <w:tcPr>
            <w:tcW w:w="900" w:type="pct"/>
            <w:hideMark/>
          </w:tcPr>
          <w:p w:rsidR="00BC0C72" w:rsidRDefault="008D5CF6">
            <w:pPr>
              <w:pStyle w:val="a5"/>
            </w:pPr>
            <w:bookmarkStart w:id="25920" w:name="54641"/>
            <w:bookmarkEnd w:id="25920"/>
            <w:r>
              <w:t>7208</w:t>
            </w:r>
          </w:p>
        </w:tc>
        <w:tc>
          <w:tcPr>
            <w:tcW w:w="2600" w:type="pct"/>
            <w:hideMark/>
          </w:tcPr>
          <w:p w:rsidR="00BC0C72" w:rsidRDefault="008D5CF6">
            <w:pPr>
              <w:pStyle w:val="a5"/>
            </w:pPr>
            <w:bookmarkStart w:id="25921" w:name="54642"/>
            <w:bookmarkEnd w:id="25921"/>
            <w:r>
              <w:t>Прокат плоский з вуглецевої сталі завширшки 600 міліметрів або більше, гарячекатаний, неплакований, без гальванічного чи іншого покриття:</w:t>
            </w:r>
          </w:p>
        </w:tc>
        <w:tc>
          <w:tcPr>
            <w:tcW w:w="750" w:type="pct"/>
            <w:hideMark/>
          </w:tcPr>
          <w:p w:rsidR="00BC0C72" w:rsidRDefault="008D5CF6">
            <w:pPr>
              <w:pStyle w:val="a5"/>
              <w:jc w:val="center"/>
            </w:pPr>
            <w:bookmarkStart w:id="25922" w:name="54643"/>
            <w:bookmarkEnd w:id="25922"/>
            <w:r>
              <w:t> </w:t>
            </w:r>
          </w:p>
        </w:tc>
        <w:tc>
          <w:tcPr>
            <w:tcW w:w="750" w:type="pct"/>
            <w:hideMark/>
          </w:tcPr>
          <w:p w:rsidR="00BC0C72" w:rsidRDefault="008D5CF6">
            <w:pPr>
              <w:pStyle w:val="a5"/>
              <w:jc w:val="center"/>
            </w:pPr>
            <w:bookmarkStart w:id="25923" w:name="54644"/>
            <w:bookmarkEnd w:id="25923"/>
            <w:r>
              <w:t> </w:t>
            </w:r>
          </w:p>
        </w:tc>
      </w:tr>
      <w:tr w:rsidR="00BC0C72" w:rsidTr="00181458">
        <w:trPr>
          <w:divId w:val="1237204249"/>
        </w:trPr>
        <w:tc>
          <w:tcPr>
            <w:tcW w:w="900" w:type="pct"/>
            <w:hideMark/>
          </w:tcPr>
          <w:p w:rsidR="00BC0C72" w:rsidRDefault="008D5CF6">
            <w:pPr>
              <w:pStyle w:val="a5"/>
            </w:pPr>
            <w:bookmarkStart w:id="25924" w:name="54645"/>
            <w:bookmarkEnd w:id="25924"/>
            <w:r>
              <w:t> </w:t>
            </w:r>
          </w:p>
        </w:tc>
        <w:tc>
          <w:tcPr>
            <w:tcW w:w="2600" w:type="pct"/>
            <w:hideMark/>
          </w:tcPr>
          <w:p w:rsidR="00BC0C72" w:rsidRDefault="008D5CF6">
            <w:pPr>
              <w:pStyle w:val="a5"/>
            </w:pPr>
            <w:bookmarkStart w:id="25925" w:name="54646"/>
            <w:bookmarkEnd w:id="25925"/>
            <w:r>
              <w:t>прокат плоский марки 07Х16н6</w:t>
            </w:r>
          </w:p>
        </w:tc>
        <w:tc>
          <w:tcPr>
            <w:tcW w:w="750" w:type="pct"/>
            <w:hideMark/>
          </w:tcPr>
          <w:p w:rsidR="00BC0C72" w:rsidRDefault="008D5CF6">
            <w:pPr>
              <w:pStyle w:val="a5"/>
              <w:jc w:val="center"/>
            </w:pPr>
            <w:bookmarkStart w:id="25926" w:name="54647"/>
            <w:bookmarkEnd w:id="25926"/>
            <w:r>
              <w:t>тонн</w:t>
            </w:r>
          </w:p>
        </w:tc>
        <w:tc>
          <w:tcPr>
            <w:tcW w:w="750" w:type="pct"/>
            <w:hideMark/>
          </w:tcPr>
          <w:p w:rsidR="00BC0C72" w:rsidRDefault="008D5CF6">
            <w:pPr>
              <w:pStyle w:val="a5"/>
              <w:jc w:val="center"/>
            </w:pPr>
            <w:bookmarkStart w:id="25927" w:name="54648"/>
            <w:bookmarkEnd w:id="25927"/>
            <w:r>
              <w:t>22,8</w:t>
            </w:r>
          </w:p>
        </w:tc>
      </w:tr>
      <w:tr w:rsidR="00BC0C72" w:rsidTr="00181458">
        <w:trPr>
          <w:divId w:val="1237204249"/>
        </w:trPr>
        <w:tc>
          <w:tcPr>
            <w:tcW w:w="900" w:type="pct"/>
            <w:hideMark/>
          </w:tcPr>
          <w:p w:rsidR="00BC0C72" w:rsidRDefault="008D5CF6">
            <w:pPr>
              <w:pStyle w:val="a5"/>
            </w:pPr>
            <w:bookmarkStart w:id="25928" w:name="54649"/>
            <w:bookmarkEnd w:id="25928"/>
            <w:r>
              <w:t> </w:t>
            </w:r>
          </w:p>
        </w:tc>
        <w:tc>
          <w:tcPr>
            <w:tcW w:w="2600" w:type="pct"/>
            <w:hideMark/>
          </w:tcPr>
          <w:p w:rsidR="00BC0C72" w:rsidRDefault="008D5CF6">
            <w:pPr>
              <w:pStyle w:val="a5"/>
            </w:pPr>
            <w:bookmarkStart w:id="25929" w:name="54650"/>
            <w:bookmarkEnd w:id="25929"/>
            <w:r>
              <w:t>прокат плоский марки 12Х17Г9АН4</w:t>
            </w:r>
          </w:p>
        </w:tc>
        <w:tc>
          <w:tcPr>
            <w:tcW w:w="750" w:type="pct"/>
            <w:hideMark/>
          </w:tcPr>
          <w:p w:rsidR="00BC0C72" w:rsidRDefault="008D5CF6">
            <w:pPr>
              <w:pStyle w:val="a5"/>
              <w:jc w:val="center"/>
            </w:pPr>
            <w:bookmarkStart w:id="25930" w:name="54651"/>
            <w:bookmarkEnd w:id="25930"/>
            <w:r>
              <w:t>- " -</w:t>
            </w:r>
          </w:p>
        </w:tc>
        <w:tc>
          <w:tcPr>
            <w:tcW w:w="750" w:type="pct"/>
            <w:hideMark/>
          </w:tcPr>
          <w:p w:rsidR="00BC0C72" w:rsidRDefault="008D5CF6">
            <w:pPr>
              <w:pStyle w:val="a5"/>
              <w:jc w:val="center"/>
            </w:pPr>
            <w:bookmarkStart w:id="25931" w:name="54652"/>
            <w:bookmarkEnd w:id="25931"/>
            <w:r>
              <w:t>22,8</w:t>
            </w:r>
          </w:p>
        </w:tc>
      </w:tr>
      <w:tr w:rsidR="00BC0C72" w:rsidTr="00181458">
        <w:trPr>
          <w:divId w:val="1237204249"/>
        </w:trPr>
        <w:tc>
          <w:tcPr>
            <w:tcW w:w="900" w:type="pct"/>
            <w:hideMark/>
          </w:tcPr>
          <w:p w:rsidR="00BC0C72" w:rsidRDefault="008D5CF6">
            <w:pPr>
              <w:pStyle w:val="a5"/>
            </w:pPr>
            <w:bookmarkStart w:id="25932" w:name="54653"/>
            <w:bookmarkEnd w:id="25932"/>
            <w:r>
              <w:t> </w:t>
            </w:r>
          </w:p>
        </w:tc>
        <w:tc>
          <w:tcPr>
            <w:tcW w:w="2600" w:type="pct"/>
            <w:hideMark/>
          </w:tcPr>
          <w:p w:rsidR="00BC0C72" w:rsidRDefault="008D5CF6">
            <w:pPr>
              <w:pStyle w:val="a5"/>
            </w:pPr>
            <w:bookmarkStart w:id="25933" w:name="54654"/>
            <w:bookmarkEnd w:id="25933"/>
            <w:r>
              <w:t>прокат плоский марки 12Х18Н10Т</w:t>
            </w:r>
          </w:p>
        </w:tc>
        <w:tc>
          <w:tcPr>
            <w:tcW w:w="750" w:type="pct"/>
            <w:hideMark/>
          </w:tcPr>
          <w:p w:rsidR="00BC0C72" w:rsidRDefault="008D5CF6">
            <w:pPr>
              <w:pStyle w:val="a5"/>
              <w:jc w:val="center"/>
            </w:pPr>
            <w:bookmarkStart w:id="25934" w:name="54655"/>
            <w:bookmarkEnd w:id="25934"/>
            <w:r>
              <w:t>- " -</w:t>
            </w:r>
          </w:p>
        </w:tc>
        <w:tc>
          <w:tcPr>
            <w:tcW w:w="750" w:type="pct"/>
            <w:hideMark/>
          </w:tcPr>
          <w:p w:rsidR="00BC0C72" w:rsidRDefault="008D5CF6">
            <w:pPr>
              <w:pStyle w:val="a5"/>
              <w:jc w:val="center"/>
            </w:pPr>
            <w:bookmarkStart w:id="25935" w:name="54656"/>
            <w:bookmarkEnd w:id="25935"/>
            <w:r>
              <w:t>22,8</w:t>
            </w:r>
          </w:p>
        </w:tc>
      </w:tr>
      <w:tr w:rsidR="00BC0C72" w:rsidTr="00181458">
        <w:trPr>
          <w:divId w:val="1237204249"/>
        </w:trPr>
        <w:tc>
          <w:tcPr>
            <w:tcW w:w="900" w:type="pct"/>
            <w:hideMark/>
          </w:tcPr>
          <w:p w:rsidR="00BC0C72" w:rsidRDefault="008D5CF6">
            <w:pPr>
              <w:pStyle w:val="a5"/>
            </w:pPr>
            <w:bookmarkStart w:id="25936" w:name="54657"/>
            <w:bookmarkEnd w:id="25936"/>
            <w:r>
              <w:t> </w:t>
            </w:r>
          </w:p>
        </w:tc>
        <w:tc>
          <w:tcPr>
            <w:tcW w:w="2600" w:type="pct"/>
            <w:hideMark/>
          </w:tcPr>
          <w:p w:rsidR="00BC0C72" w:rsidRDefault="008D5CF6">
            <w:pPr>
              <w:pStyle w:val="a5"/>
            </w:pPr>
            <w:bookmarkStart w:id="25937" w:name="54658"/>
            <w:bookmarkEnd w:id="25937"/>
            <w:r>
              <w:t>прокат плоский марки 30ХГСА</w:t>
            </w:r>
          </w:p>
        </w:tc>
        <w:tc>
          <w:tcPr>
            <w:tcW w:w="750" w:type="pct"/>
            <w:hideMark/>
          </w:tcPr>
          <w:p w:rsidR="00BC0C72" w:rsidRDefault="008D5CF6">
            <w:pPr>
              <w:pStyle w:val="a5"/>
              <w:jc w:val="center"/>
            </w:pPr>
            <w:bookmarkStart w:id="25938" w:name="54659"/>
            <w:bookmarkEnd w:id="25938"/>
            <w:r>
              <w:t>- " -</w:t>
            </w:r>
          </w:p>
        </w:tc>
        <w:tc>
          <w:tcPr>
            <w:tcW w:w="750" w:type="pct"/>
            <w:hideMark/>
          </w:tcPr>
          <w:p w:rsidR="00BC0C72" w:rsidRDefault="008D5CF6">
            <w:pPr>
              <w:pStyle w:val="a5"/>
              <w:jc w:val="center"/>
            </w:pPr>
            <w:bookmarkStart w:id="25939" w:name="54660"/>
            <w:bookmarkEnd w:id="25939"/>
            <w:r>
              <w:t>22,8</w:t>
            </w:r>
          </w:p>
        </w:tc>
      </w:tr>
      <w:tr w:rsidR="00BC0C72" w:rsidTr="00181458">
        <w:trPr>
          <w:divId w:val="1237204249"/>
        </w:trPr>
        <w:tc>
          <w:tcPr>
            <w:tcW w:w="900" w:type="pct"/>
            <w:hideMark/>
          </w:tcPr>
          <w:p w:rsidR="00BC0C72" w:rsidRDefault="008D5CF6">
            <w:pPr>
              <w:pStyle w:val="a5"/>
            </w:pPr>
            <w:bookmarkStart w:id="25940" w:name="54661"/>
            <w:bookmarkEnd w:id="25940"/>
            <w:r>
              <w:t> </w:t>
            </w:r>
          </w:p>
        </w:tc>
        <w:tc>
          <w:tcPr>
            <w:tcW w:w="2600" w:type="pct"/>
            <w:hideMark/>
          </w:tcPr>
          <w:p w:rsidR="00BC0C72" w:rsidRDefault="008D5CF6">
            <w:pPr>
              <w:pStyle w:val="a5"/>
            </w:pPr>
            <w:bookmarkStart w:id="25941" w:name="54662"/>
            <w:bookmarkEnd w:id="25941"/>
            <w:r>
              <w:t>прокат плоский марки СТ-20</w:t>
            </w:r>
          </w:p>
        </w:tc>
        <w:tc>
          <w:tcPr>
            <w:tcW w:w="750" w:type="pct"/>
            <w:hideMark/>
          </w:tcPr>
          <w:p w:rsidR="00BC0C72" w:rsidRDefault="008D5CF6">
            <w:pPr>
              <w:pStyle w:val="a5"/>
              <w:jc w:val="center"/>
            </w:pPr>
            <w:bookmarkStart w:id="25942" w:name="54663"/>
            <w:bookmarkEnd w:id="25942"/>
            <w:r>
              <w:t>- " -</w:t>
            </w:r>
          </w:p>
        </w:tc>
        <w:tc>
          <w:tcPr>
            <w:tcW w:w="750" w:type="pct"/>
            <w:hideMark/>
          </w:tcPr>
          <w:p w:rsidR="00BC0C72" w:rsidRDefault="008D5CF6">
            <w:pPr>
              <w:pStyle w:val="a5"/>
              <w:jc w:val="center"/>
            </w:pPr>
            <w:bookmarkStart w:id="25943" w:name="54664"/>
            <w:bookmarkEnd w:id="25943"/>
            <w:r>
              <w:t>22,8</w:t>
            </w:r>
          </w:p>
        </w:tc>
      </w:tr>
      <w:tr w:rsidR="00BC0C72" w:rsidTr="00181458">
        <w:trPr>
          <w:divId w:val="1237204249"/>
        </w:trPr>
        <w:tc>
          <w:tcPr>
            <w:tcW w:w="900" w:type="pct"/>
            <w:hideMark/>
          </w:tcPr>
          <w:p w:rsidR="00BC0C72" w:rsidRDefault="008D5CF6">
            <w:pPr>
              <w:pStyle w:val="a5"/>
            </w:pPr>
            <w:bookmarkStart w:id="25944" w:name="54665"/>
            <w:bookmarkEnd w:id="25944"/>
            <w:r>
              <w:t> </w:t>
            </w:r>
          </w:p>
        </w:tc>
        <w:tc>
          <w:tcPr>
            <w:tcW w:w="2600" w:type="pct"/>
            <w:hideMark/>
          </w:tcPr>
          <w:p w:rsidR="00BC0C72" w:rsidRDefault="008D5CF6">
            <w:pPr>
              <w:pStyle w:val="a5"/>
            </w:pPr>
            <w:bookmarkStart w:id="25945" w:name="54666"/>
            <w:bookmarkEnd w:id="25945"/>
            <w:r>
              <w:t>прокат плоский марки 07Х16н6</w:t>
            </w:r>
          </w:p>
        </w:tc>
        <w:tc>
          <w:tcPr>
            <w:tcW w:w="750" w:type="pct"/>
            <w:hideMark/>
          </w:tcPr>
          <w:p w:rsidR="00BC0C72" w:rsidRDefault="008D5CF6">
            <w:pPr>
              <w:pStyle w:val="a5"/>
              <w:jc w:val="center"/>
            </w:pPr>
            <w:bookmarkStart w:id="25946" w:name="54667"/>
            <w:bookmarkEnd w:id="25946"/>
            <w:r>
              <w:t>- " -</w:t>
            </w:r>
          </w:p>
        </w:tc>
        <w:tc>
          <w:tcPr>
            <w:tcW w:w="750" w:type="pct"/>
            <w:hideMark/>
          </w:tcPr>
          <w:p w:rsidR="00BC0C72" w:rsidRDefault="008D5CF6">
            <w:pPr>
              <w:pStyle w:val="a5"/>
              <w:jc w:val="center"/>
            </w:pPr>
            <w:bookmarkStart w:id="25947" w:name="54668"/>
            <w:bookmarkEnd w:id="25947"/>
            <w:r>
              <w:t>22,8</w:t>
            </w:r>
          </w:p>
        </w:tc>
      </w:tr>
      <w:tr w:rsidR="00BC0C72" w:rsidTr="00181458">
        <w:trPr>
          <w:divId w:val="1237204249"/>
        </w:trPr>
        <w:tc>
          <w:tcPr>
            <w:tcW w:w="900" w:type="pct"/>
            <w:hideMark/>
          </w:tcPr>
          <w:p w:rsidR="00BC0C72" w:rsidRDefault="008D5CF6">
            <w:pPr>
              <w:pStyle w:val="a5"/>
            </w:pPr>
            <w:bookmarkStart w:id="25948" w:name="54669"/>
            <w:bookmarkEnd w:id="25948"/>
            <w:r>
              <w:t> </w:t>
            </w:r>
          </w:p>
        </w:tc>
        <w:tc>
          <w:tcPr>
            <w:tcW w:w="2600" w:type="pct"/>
            <w:hideMark/>
          </w:tcPr>
          <w:p w:rsidR="00BC0C72" w:rsidRDefault="008D5CF6">
            <w:pPr>
              <w:pStyle w:val="a5"/>
            </w:pPr>
            <w:bookmarkStart w:id="25949" w:name="54670"/>
            <w:bookmarkEnd w:id="25949"/>
            <w:r>
              <w:t>прокат плоский марки 12Х17Г9АН4</w:t>
            </w:r>
          </w:p>
        </w:tc>
        <w:tc>
          <w:tcPr>
            <w:tcW w:w="750" w:type="pct"/>
            <w:hideMark/>
          </w:tcPr>
          <w:p w:rsidR="00BC0C72" w:rsidRDefault="008D5CF6">
            <w:pPr>
              <w:pStyle w:val="a5"/>
              <w:jc w:val="center"/>
            </w:pPr>
            <w:bookmarkStart w:id="25950" w:name="54671"/>
            <w:bookmarkEnd w:id="25950"/>
            <w:r>
              <w:t>- " -</w:t>
            </w:r>
          </w:p>
        </w:tc>
        <w:tc>
          <w:tcPr>
            <w:tcW w:w="750" w:type="pct"/>
            <w:hideMark/>
          </w:tcPr>
          <w:p w:rsidR="00BC0C72" w:rsidRDefault="008D5CF6">
            <w:pPr>
              <w:pStyle w:val="a5"/>
              <w:jc w:val="center"/>
            </w:pPr>
            <w:bookmarkStart w:id="25951" w:name="54672"/>
            <w:bookmarkEnd w:id="25951"/>
            <w:r>
              <w:t>22,8</w:t>
            </w:r>
          </w:p>
        </w:tc>
      </w:tr>
      <w:tr w:rsidR="00BC0C72" w:rsidTr="00181458">
        <w:trPr>
          <w:divId w:val="1237204249"/>
        </w:trPr>
        <w:tc>
          <w:tcPr>
            <w:tcW w:w="900" w:type="pct"/>
            <w:hideMark/>
          </w:tcPr>
          <w:p w:rsidR="00BC0C72" w:rsidRDefault="008D5CF6">
            <w:pPr>
              <w:pStyle w:val="a5"/>
            </w:pPr>
            <w:bookmarkStart w:id="25952" w:name="54673"/>
            <w:bookmarkEnd w:id="25952"/>
            <w:r>
              <w:t> </w:t>
            </w:r>
          </w:p>
        </w:tc>
        <w:tc>
          <w:tcPr>
            <w:tcW w:w="2600" w:type="pct"/>
            <w:hideMark/>
          </w:tcPr>
          <w:p w:rsidR="00BC0C72" w:rsidRDefault="008D5CF6">
            <w:pPr>
              <w:pStyle w:val="a5"/>
            </w:pPr>
            <w:bookmarkStart w:id="25953" w:name="54674"/>
            <w:bookmarkEnd w:id="25953"/>
            <w:r>
              <w:t>прокат плоский марки 12Х18Н10Т</w:t>
            </w:r>
          </w:p>
        </w:tc>
        <w:tc>
          <w:tcPr>
            <w:tcW w:w="750" w:type="pct"/>
            <w:hideMark/>
          </w:tcPr>
          <w:p w:rsidR="00BC0C72" w:rsidRDefault="008D5CF6">
            <w:pPr>
              <w:pStyle w:val="a5"/>
              <w:jc w:val="center"/>
            </w:pPr>
            <w:bookmarkStart w:id="25954" w:name="54675"/>
            <w:bookmarkEnd w:id="25954"/>
            <w:r>
              <w:t>- " -</w:t>
            </w:r>
          </w:p>
        </w:tc>
        <w:tc>
          <w:tcPr>
            <w:tcW w:w="750" w:type="pct"/>
            <w:hideMark/>
          </w:tcPr>
          <w:p w:rsidR="00BC0C72" w:rsidRDefault="008D5CF6">
            <w:pPr>
              <w:pStyle w:val="a5"/>
              <w:jc w:val="center"/>
            </w:pPr>
            <w:bookmarkStart w:id="25955" w:name="54676"/>
            <w:bookmarkEnd w:id="25955"/>
            <w:r>
              <w:t>22,8</w:t>
            </w:r>
          </w:p>
        </w:tc>
      </w:tr>
      <w:tr w:rsidR="00BC0C72" w:rsidTr="00181458">
        <w:trPr>
          <w:divId w:val="1237204249"/>
        </w:trPr>
        <w:tc>
          <w:tcPr>
            <w:tcW w:w="900" w:type="pct"/>
            <w:hideMark/>
          </w:tcPr>
          <w:p w:rsidR="00BC0C72" w:rsidRDefault="008D5CF6">
            <w:pPr>
              <w:pStyle w:val="a5"/>
            </w:pPr>
            <w:bookmarkStart w:id="25956" w:name="54677"/>
            <w:bookmarkEnd w:id="25956"/>
            <w:r>
              <w:t> </w:t>
            </w:r>
          </w:p>
        </w:tc>
        <w:tc>
          <w:tcPr>
            <w:tcW w:w="2600" w:type="pct"/>
            <w:hideMark/>
          </w:tcPr>
          <w:p w:rsidR="00BC0C72" w:rsidRDefault="008D5CF6">
            <w:pPr>
              <w:pStyle w:val="a5"/>
            </w:pPr>
            <w:bookmarkStart w:id="25957" w:name="54678"/>
            <w:bookmarkEnd w:id="25957"/>
            <w:r>
              <w:t>прокат плоский марки 30ХГСА</w:t>
            </w:r>
          </w:p>
        </w:tc>
        <w:tc>
          <w:tcPr>
            <w:tcW w:w="750" w:type="pct"/>
            <w:hideMark/>
          </w:tcPr>
          <w:p w:rsidR="00BC0C72" w:rsidRDefault="008D5CF6">
            <w:pPr>
              <w:pStyle w:val="a5"/>
              <w:jc w:val="center"/>
            </w:pPr>
            <w:bookmarkStart w:id="25958" w:name="54679"/>
            <w:bookmarkEnd w:id="25958"/>
            <w:r>
              <w:t>- " -</w:t>
            </w:r>
          </w:p>
        </w:tc>
        <w:tc>
          <w:tcPr>
            <w:tcW w:w="750" w:type="pct"/>
            <w:hideMark/>
          </w:tcPr>
          <w:p w:rsidR="00BC0C72" w:rsidRDefault="008D5CF6">
            <w:pPr>
              <w:pStyle w:val="a5"/>
              <w:jc w:val="center"/>
            </w:pPr>
            <w:bookmarkStart w:id="25959" w:name="54680"/>
            <w:bookmarkEnd w:id="25959"/>
            <w:r>
              <w:t>22,8</w:t>
            </w:r>
          </w:p>
        </w:tc>
      </w:tr>
      <w:tr w:rsidR="00BC0C72" w:rsidTr="00181458">
        <w:trPr>
          <w:divId w:val="1237204249"/>
        </w:trPr>
        <w:tc>
          <w:tcPr>
            <w:tcW w:w="900" w:type="pct"/>
            <w:hideMark/>
          </w:tcPr>
          <w:p w:rsidR="00BC0C72" w:rsidRDefault="008D5CF6">
            <w:pPr>
              <w:pStyle w:val="a5"/>
            </w:pPr>
            <w:bookmarkStart w:id="25960" w:name="54681"/>
            <w:bookmarkEnd w:id="25960"/>
            <w:r>
              <w:t> </w:t>
            </w:r>
          </w:p>
        </w:tc>
        <w:tc>
          <w:tcPr>
            <w:tcW w:w="2600" w:type="pct"/>
            <w:hideMark/>
          </w:tcPr>
          <w:p w:rsidR="00BC0C72" w:rsidRDefault="008D5CF6">
            <w:pPr>
              <w:pStyle w:val="a5"/>
            </w:pPr>
            <w:bookmarkStart w:id="25961" w:name="54682"/>
            <w:bookmarkEnd w:id="25961"/>
            <w:r>
              <w:t>прокат плоский марки СТ-20</w:t>
            </w:r>
          </w:p>
        </w:tc>
        <w:tc>
          <w:tcPr>
            <w:tcW w:w="750" w:type="pct"/>
            <w:hideMark/>
          </w:tcPr>
          <w:p w:rsidR="00BC0C72" w:rsidRDefault="008D5CF6">
            <w:pPr>
              <w:pStyle w:val="a5"/>
              <w:jc w:val="center"/>
            </w:pPr>
            <w:bookmarkStart w:id="25962" w:name="54683"/>
            <w:bookmarkEnd w:id="25962"/>
            <w:r>
              <w:t>- " -</w:t>
            </w:r>
          </w:p>
        </w:tc>
        <w:tc>
          <w:tcPr>
            <w:tcW w:w="750" w:type="pct"/>
            <w:hideMark/>
          </w:tcPr>
          <w:p w:rsidR="00BC0C72" w:rsidRDefault="008D5CF6">
            <w:pPr>
              <w:pStyle w:val="a5"/>
              <w:jc w:val="center"/>
            </w:pPr>
            <w:bookmarkStart w:id="25963" w:name="54684"/>
            <w:bookmarkEnd w:id="25963"/>
            <w:r>
              <w:t>22,8</w:t>
            </w:r>
          </w:p>
        </w:tc>
      </w:tr>
      <w:tr w:rsidR="00BC0C72" w:rsidTr="00181458">
        <w:trPr>
          <w:divId w:val="1237204249"/>
        </w:trPr>
        <w:tc>
          <w:tcPr>
            <w:tcW w:w="900" w:type="pct"/>
            <w:hideMark/>
          </w:tcPr>
          <w:p w:rsidR="00BC0C72" w:rsidRDefault="008D5CF6">
            <w:pPr>
              <w:pStyle w:val="a5"/>
            </w:pPr>
            <w:bookmarkStart w:id="25964" w:name="54685"/>
            <w:bookmarkEnd w:id="25964"/>
            <w:r>
              <w:t>7209</w:t>
            </w:r>
          </w:p>
        </w:tc>
        <w:tc>
          <w:tcPr>
            <w:tcW w:w="2600" w:type="pct"/>
            <w:hideMark/>
          </w:tcPr>
          <w:p w:rsidR="00BC0C72" w:rsidRDefault="008D5CF6">
            <w:pPr>
              <w:pStyle w:val="a5"/>
            </w:pPr>
            <w:bookmarkStart w:id="25965" w:name="54686"/>
            <w:bookmarkEnd w:id="25965"/>
            <w:r>
              <w:t>Плоский прокат з вуглецевої сталі, завширшки 600 мм або більше, холоднокатаний (обтиснений у холодному стані), неплакований, без гальванічного або іншого покриття:</w:t>
            </w:r>
          </w:p>
        </w:tc>
        <w:tc>
          <w:tcPr>
            <w:tcW w:w="750" w:type="pct"/>
            <w:hideMark/>
          </w:tcPr>
          <w:p w:rsidR="00BC0C72" w:rsidRDefault="008D5CF6">
            <w:pPr>
              <w:pStyle w:val="a5"/>
              <w:jc w:val="center"/>
            </w:pPr>
            <w:bookmarkStart w:id="25966" w:name="54687"/>
            <w:bookmarkEnd w:id="25966"/>
            <w:r>
              <w:t> </w:t>
            </w:r>
          </w:p>
        </w:tc>
        <w:tc>
          <w:tcPr>
            <w:tcW w:w="750" w:type="pct"/>
            <w:hideMark/>
          </w:tcPr>
          <w:p w:rsidR="00BC0C72" w:rsidRDefault="008D5CF6">
            <w:pPr>
              <w:pStyle w:val="a5"/>
              <w:jc w:val="center"/>
            </w:pPr>
            <w:bookmarkStart w:id="25967" w:name="54688"/>
            <w:bookmarkEnd w:id="25967"/>
            <w:r>
              <w:t> </w:t>
            </w:r>
          </w:p>
        </w:tc>
      </w:tr>
      <w:tr w:rsidR="00BC0C72" w:rsidTr="00181458">
        <w:trPr>
          <w:divId w:val="1237204249"/>
        </w:trPr>
        <w:tc>
          <w:tcPr>
            <w:tcW w:w="900" w:type="pct"/>
            <w:hideMark/>
          </w:tcPr>
          <w:p w:rsidR="00BC0C72" w:rsidRDefault="008D5CF6">
            <w:pPr>
              <w:pStyle w:val="a5"/>
            </w:pPr>
            <w:bookmarkStart w:id="25968" w:name="54689"/>
            <w:bookmarkEnd w:id="25968"/>
            <w:r>
              <w:t> </w:t>
            </w:r>
          </w:p>
        </w:tc>
        <w:tc>
          <w:tcPr>
            <w:tcW w:w="2600" w:type="pct"/>
            <w:hideMark/>
          </w:tcPr>
          <w:p w:rsidR="00BC0C72" w:rsidRDefault="008D5CF6">
            <w:pPr>
              <w:pStyle w:val="a5"/>
            </w:pPr>
            <w:bookmarkStart w:id="25969" w:name="54690"/>
            <w:bookmarkEnd w:id="25969"/>
            <w:r>
              <w:t>прокат плоский марки 12Х17Г9АН4</w:t>
            </w:r>
          </w:p>
        </w:tc>
        <w:tc>
          <w:tcPr>
            <w:tcW w:w="750" w:type="pct"/>
            <w:hideMark/>
          </w:tcPr>
          <w:p w:rsidR="00BC0C72" w:rsidRDefault="008D5CF6">
            <w:pPr>
              <w:pStyle w:val="a5"/>
              <w:jc w:val="center"/>
            </w:pPr>
            <w:bookmarkStart w:id="25970" w:name="54691"/>
            <w:bookmarkEnd w:id="25970"/>
            <w:r>
              <w:t>- " -</w:t>
            </w:r>
          </w:p>
        </w:tc>
        <w:tc>
          <w:tcPr>
            <w:tcW w:w="750" w:type="pct"/>
            <w:hideMark/>
          </w:tcPr>
          <w:p w:rsidR="00BC0C72" w:rsidRDefault="008D5CF6">
            <w:pPr>
              <w:pStyle w:val="a5"/>
              <w:jc w:val="center"/>
            </w:pPr>
            <w:bookmarkStart w:id="25971" w:name="54692"/>
            <w:bookmarkEnd w:id="25971"/>
            <w:r>
              <w:t>23,4</w:t>
            </w:r>
          </w:p>
        </w:tc>
      </w:tr>
      <w:tr w:rsidR="00BC0C72" w:rsidTr="00181458">
        <w:trPr>
          <w:divId w:val="1237204249"/>
        </w:trPr>
        <w:tc>
          <w:tcPr>
            <w:tcW w:w="900" w:type="pct"/>
            <w:hideMark/>
          </w:tcPr>
          <w:p w:rsidR="00BC0C72" w:rsidRDefault="008D5CF6">
            <w:pPr>
              <w:pStyle w:val="a5"/>
            </w:pPr>
            <w:bookmarkStart w:id="25972" w:name="54693"/>
            <w:bookmarkEnd w:id="25972"/>
            <w:r>
              <w:t> </w:t>
            </w:r>
          </w:p>
        </w:tc>
        <w:tc>
          <w:tcPr>
            <w:tcW w:w="2600" w:type="pct"/>
            <w:hideMark/>
          </w:tcPr>
          <w:p w:rsidR="00BC0C72" w:rsidRDefault="008D5CF6">
            <w:pPr>
              <w:pStyle w:val="a5"/>
            </w:pPr>
            <w:bookmarkStart w:id="25973" w:name="54694"/>
            <w:bookmarkEnd w:id="25973"/>
            <w:r>
              <w:t>прокат плоский марки 12Х18Н10Т</w:t>
            </w:r>
          </w:p>
        </w:tc>
        <w:tc>
          <w:tcPr>
            <w:tcW w:w="750" w:type="pct"/>
            <w:hideMark/>
          </w:tcPr>
          <w:p w:rsidR="00BC0C72" w:rsidRDefault="008D5CF6">
            <w:pPr>
              <w:pStyle w:val="a5"/>
              <w:jc w:val="center"/>
            </w:pPr>
            <w:bookmarkStart w:id="25974" w:name="54695"/>
            <w:bookmarkEnd w:id="25974"/>
            <w:r>
              <w:t>- " -</w:t>
            </w:r>
          </w:p>
        </w:tc>
        <w:tc>
          <w:tcPr>
            <w:tcW w:w="750" w:type="pct"/>
            <w:hideMark/>
          </w:tcPr>
          <w:p w:rsidR="00BC0C72" w:rsidRDefault="008D5CF6">
            <w:pPr>
              <w:pStyle w:val="a5"/>
              <w:jc w:val="center"/>
            </w:pPr>
            <w:bookmarkStart w:id="25975" w:name="54696"/>
            <w:bookmarkEnd w:id="25975"/>
            <w:r>
              <w:t>23,4</w:t>
            </w:r>
          </w:p>
        </w:tc>
      </w:tr>
      <w:tr w:rsidR="00BC0C72" w:rsidTr="00181458">
        <w:trPr>
          <w:divId w:val="1237204249"/>
        </w:trPr>
        <w:tc>
          <w:tcPr>
            <w:tcW w:w="900" w:type="pct"/>
            <w:hideMark/>
          </w:tcPr>
          <w:p w:rsidR="00BC0C72" w:rsidRDefault="008D5CF6">
            <w:pPr>
              <w:pStyle w:val="a5"/>
            </w:pPr>
            <w:bookmarkStart w:id="25976" w:name="54697"/>
            <w:bookmarkEnd w:id="25976"/>
            <w:r>
              <w:t> </w:t>
            </w:r>
          </w:p>
        </w:tc>
        <w:tc>
          <w:tcPr>
            <w:tcW w:w="2600" w:type="pct"/>
            <w:hideMark/>
          </w:tcPr>
          <w:p w:rsidR="00BC0C72" w:rsidRDefault="008D5CF6">
            <w:pPr>
              <w:pStyle w:val="a5"/>
            </w:pPr>
            <w:bookmarkStart w:id="25977" w:name="54698"/>
            <w:bookmarkEnd w:id="25977"/>
            <w:r>
              <w:t>прокат плоский марки 30ХГСА</w:t>
            </w:r>
          </w:p>
        </w:tc>
        <w:tc>
          <w:tcPr>
            <w:tcW w:w="750" w:type="pct"/>
            <w:hideMark/>
          </w:tcPr>
          <w:p w:rsidR="00BC0C72" w:rsidRDefault="008D5CF6">
            <w:pPr>
              <w:pStyle w:val="a5"/>
              <w:jc w:val="center"/>
            </w:pPr>
            <w:bookmarkStart w:id="25978" w:name="54699"/>
            <w:bookmarkEnd w:id="25978"/>
            <w:r>
              <w:t>- " -</w:t>
            </w:r>
          </w:p>
        </w:tc>
        <w:tc>
          <w:tcPr>
            <w:tcW w:w="750" w:type="pct"/>
            <w:hideMark/>
          </w:tcPr>
          <w:p w:rsidR="00BC0C72" w:rsidRDefault="008D5CF6">
            <w:pPr>
              <w:pStyle w:val="a5"/>
              <w:jc w:val="center"/>
            </w:pPr>
            <w:bookmarkStart w:id="25979" w:name="54700"/>
            <w:bookmarkEnd w:id="25979"/>
            <w:r>
              <w:t>23,4</w:t>
            </w:r>
          </w:p>
        </w:tc>
      </w:tr>
      <w:tr w:rsidR="00BC0C72" w:rsidTr="00181458">
        <w:trPr>
          <w:divId w:val="1237204249"/>
        </w:trPr>
        <w:tc>
          <w:tcPr>
            <w:tcW w:w="900" w:type="pct"/>
            <w:hideMark/>
          </w:tcPr>
          <w:p w:rsidR="00BC0C72" w:rsidRDefault="008D5CF6">
            <w:pPr>
              <w:pStyle w:val="a5"/>
            </w:pPr>
            <w:bookmarkStart w:id="25980" w:name="54701"/>
            <w:bookmarkEnd w:id="25980"/>
            <w:r>
              <w:t> </w:t>
            </w:r>
          </w:p>
        </w:tc>
        <w:tc>
          <w:tcPr>
            <w:tcW w:w="2600" w:type="pct"/>
            <w:hideMark/>
          </w:tcPr>
          <w:p w:rsidR="00BC0C72" w:rsidRDefault="008D5CF6">
            <w:pPr>
              <w:pStyle w:val="a5"/>
            </w:pPr>
            <w:bookmarkStart w:id="25981" w:name="54702"/>
            <w:bookmarkEnd w:id="25981"/>
            <w:r>
              <w:t>прокат плоский марки СТ-20</w:t>
            </w:r>
          </w:p>
        </w:tc>
        <w:tc>
          <w:tcPr>
            <w:tcW w:w="750" w:type="pct"/>
            <w:hideMark/>
          </w:tcPr>
          <w:p w:rsidR="00BC0C72" w:rsidRDefault="008D5CF6">
            <w:pPr>
              <w:pStyle w:val="a5"/>
              <w:jc w:val="center"/>
            </w:pPr>
            <w:bookmarkStart w:id="25982" w:name="54703"/>
            <w:bookmarkEnd w:id="25982"/>
            <w:r>
              <w:t>- " -</w:t>
            </w:r>
          </w:p>
        </w:tc>
        <w:tc>
          <w:tcPr>
            <w:tcW w:w="750" w:type="pct"/>
            <w:hideMark/>
          </w:tcPr>
          <w:p w:rsidR="00BC0C72" w:rsidRDefault="008D5CF6">
            <w:pPr>
              <w:pStyle w:val="a5"/>
              <w:jc w:val="center"/>
            </w:pPr>
            <w:bookmarkStart w:id="25983" w:name="54704"/>
            <w:bookmarkEnd w:id="25983"/>
            <w:r>
              <w:t>23,4</w:t>
            </w:r>
          </w:p>
        </w:tc>
      </w:tr>
      <w:tr w:rsidR="00BC0C72" w:rsidTr="00181458">
        <w:trPr>
          <w:divId w:val="1237204249"/>
        </w:trPr>
        <w:tc>
          <w:tcPr>
            <w:tcW w:w="900" w:type="pct"/>
            <w:hideMark/>
          </w:tcPr>
          <w:p w:rsidR="00BC0C72" w:rsidRDefault="008D5CF6">
            <w:pPr>
              <w:pStyle w:val="a5"/>
            </w:pPr>
            <w:bookmarkStart w:id="25984" w:name="54705"/>
            <w:bookmarkEnd w:id="25984"/>
            <w:r>
              <w:t> </w:t>
            </w:r>
          </w:p>
        </w:tc>
        <w:tc>
          <w:tcPr>
            <w:tcW w:w="2600" w:type="pct"/>
            <w:hideMark/>
          </w:tcPr>
          <w:p w:rsidR="00BC0C72" w:rsidRDefault="008D5CF6">
            <w:pPr>
              <w:pStyle w:val="a5"/>
            </w:pPr>
            <w:bookmarkStart w:id="25985" w:name="54706"/>
            <w:bookmarkEnd w:id="25985"/>
            <w:r>
              <w:t>прокат плоский марки 07Х16н6</w:t>
            </w:r>
          </w:p>
        </w:tc>
        <w:tc>
          <w:tcPr>
            <w:tcW w:w="750" w:type="pct"/>
            <w:hideMark/>
          </w:tcPr>
          <w:p w:rsidR="00BC0C72" w:rsidRDefault="008D5CF6">
            <w:pPr>
              <w:pStyle w:val="a5"/>
              <w:jc w:val="center"/>
            </w:pPr>
            <w:bookmarkStart w:id="25986" w:name="54707"/>
            <w:bookmarkEnd w:id="25986"/>
            <w:r>
              <w:t>- " -</w:t>
            </w:r>
          </w:p>
        </w:tc>
        <w:tc>
          <w:tcPr>
            <w:tcW w:w="750" w:type="pct"/>
            <w:hideMark/>
          </w:tcPr>
          <w:p w:rsidR="00BC0C72" w:rsidRDefault="008D5CF6">
            <w:pPr>
              <w:pStyle w:val="a5"/>
              <w:jc w:val="center"/>
            </w:pPr>
            <w:bookmarkStart w:id="25987" w:name="54708"/>
            <w:bookmarkEnd w:id="25987"/>
            <w:r>
              <w:t>23,4</w:t>
            </w:r>
          </w:p>
        </w:tc>
      </w:tr>
      <w:tr w:rsidR="00BC0C72" w:rsidTr="00181458">
        <w:trPr>
          <w:divId w:val="1237204249"/>
        </w:trPr>
        <w:tc>
          <w:tcPr>
            <w:tcW w:w="900" w:type="pct"/>
            <w:hideMark/>
          </w:tcPr>
          <w:p w:rsidR="00BC0C72" w:rsidRDefault="008D5CF6">
            <w:pPr>
              <w:pStyle w:val="a5"/>
            </w:pPr>
            <w:bookmarkStart w:id="25988" w:name="54709"/>
            <w:bookmarkEnd w:id="25988"/>
            <w:r>
              <w:t> </w:t>
            </w:r>
          </w:p>
        </w:tc>
        <w:tc>
          <w:tcPr>
            <w:tcW w:w="2600" w:type="pct"/>
            <w:hideMark/>
          </w:tcPr>
          <w:p w:rsidR="00BC0C72" w:rsidRDefault="008D5CF6">
            <w:pPr>
              <w:pStyle w:val="a5"/>
            </w:pPr>
            <w:bookmarkStart w:id="25989" w:name="54710"/>
            <w:bookmarkEnd w:id="25989"/>
            <w:r>
              <w:t>прокат плоский марки 30ХГСА</w:t>
            </w:r>
          </w:p>
        </w:tc>
        <w:tc>
          <w:tcPr>
            <w:tcW w:w="750" w:type="pct"/>
            <w:hideMark/>
          </w:tcPr>
          <w:p w:rsidR="00BC0C72" w:rsidRDefault="008D5CF6">
            <w:pPr>
              <w:pStyle w:val="a5"/>
              <w:jc w:val="center"/>
            </w:pPr>
            <w:bookmarkStart w:id="25990" w:name="54711"/>
            <w:bookmarkEnd w:id="25990"/>
            <w:r>
              <w:t>- " -</w:t>
            </w:r>
          </w:p>
        </w:tc>
        <w:tc>
          <w:tcPr>
            <w:tcW w:w="750" w:type="pct"/>
            <w:hideMark/>
          </w:tcPr>
          <w:p w:rsidR="00BC0C72" w:rsidRDefault="008D5CF6">
            <w:pPr>
              <w:pStyle w:val="a5"/>
              <w:jc w:val="center"/>
            </w:pPr>
            <w:bookmarkStart w:id="25991" w:name="54712"/>
            <w:bookmarkEnd w:id="25991"/>
            <w:r>
              <w:t>138</w:t>
            </w:r>
          </w:p>
        </w:tc>
      </w:tr>
      <w:tr w:rsidR="00BC0C72" w:rsidTr="00181458">
        <w:trPr>
          <w:divId w:val="1237204249"/>
        </w:trPr>
        <w:tc>
          <w:tcPr>
            <w:tcW w:w="900" w:type="pct"/>
            <w:hideMark/>
          </w:tcPr>
          <w:p w:rsidR="00BC0C72" w:rsidRDefault="008D5CF6">
            <w:pPr>
              <w:pStyle w:val="a5"/>
            </w:pPr>
            <w:bookmarkStart w:id="25992" w:name="54713"/>
            <w:bookmarkEnd w:id="25992"/>
            <w:r>
              <w:t> </w:t>
            </w:r>
          </w:p>
        </w:tc>
        <w:tc>
          <w:tcPr>
            <w:tcW w:w="2600" w:type="pct"/>
            <w:hideMark/>
          </w:tcPr>
          <w:p w:rsidR="00BC0C72" w:rsidRDefault="008D5CF6">
            <w:pPr>
              <w:pStyle w:val="a5"/>
            </w:pPr>
            <w:bookmarkStart w:id="25993" w:name="54714"/>
            <w:bookmarkEnd w:id="25993"/>
            <w:r>
              <w:t>прокат плоский марки 07Х16н6</w:t>
            </w:r>
          </w:p>
        </w:tc>
        <w:tc>
          <w:tcPr>
            <w:tcW w:w="750" w:type="pct"/>
            <w:hideMark/>
          </w:tcPr>
          <w:p w:rsidR="00BC0C72" w:rsidRDefault="008D5CF6">
            <w:pPr>
              <w:pStyle w:val="a5"/>
              <w:jc w:val="center"/>
            </w:pPr>
            <w:bookmarkStart w:id="25994" w:name="54715"/>
            <w:bookmarkEnd w:id="25994"/>
            <w:r>
              <w:t>- " -</w:t>
            </w:r>
          </w:p>
        </w:tc>
        <w:tc>
          <w:tcPr>
            <w:tcW w:w="750" w:type="pct"/>
            <w:hideMark/>
          </w:tcPr>
          <w:p w:rsidR="00BC0C72" w:rsidRDefault="008D5CF6">
            <w:pPr>
              <w:pStyle w:val="a5"/>
              <w:jc w:val="center"/>
            </w:pPr>
            <w:bookmarkStart w:id="25995" w:name="54716"/>
            <w:bookmarkEnd w:id="25995"/>
            <w:r>
              <w:t>22,8</w:t>
            </w:r>
          </w:p>
        </w:tc>
      </w:tr>
      <w:tr w:rsidR="00BC0C72" w:rsidTr="00181458">
        <w:trPr>
          <w:divId w:val="1237204249"/>
        </w:trPr>
        <w:tc>
          <w:tcPr>
            <w:tcW w:w="900" w:type="pct"/>
            <w:hideMark/>
          </w:tcPr>
          <w:p w:rsidR="00BC0C72" w:rsidRDefault="008D5CF6">
            <w:pPr>
              <w:pStyle w:val="a5"/>
            </w:pPr>
            <w:bookmarkStart w:id="25996" w:name="54717"/>
            <w:bookmarkEnd w:id="25996"/>
            <w:r>
              <w:t> </w:t>
            </w:r>
          </w:p>
        </w:tc>
        <w:tc>
          <w:tcPr>
            <w:tcW w:w="2600" w:type="pct"/>
            <w:hideMark/>
          </w:tcPr>
          <w:p w:rsidR="00BC0C72" w:rsidRDefault="008D5CF6">
            <w:pPr>
              <w:pStyle w:val="a5"/>
            </w:pPr>
            <w:bookmarkStart w:id="25997" w:name="54718"/>
            <w:bookmarkEnd w:id="25997"/>
            <w:r>
              <w:t>прокат плоский марки 07Х16н6</w:t>
            </w:r>
          </w:p>
        </w:tc>
        <w:tc>
          <w:tcPr>
            <w:tcW w:w="750" w:type="pct"/>
            <w:hideMark/>
          </w:tcPr>
          <w:p w:rsidR="00BC0C72" w:rsidRDefault="008D5CF6">
            <w:pPr>
              <w:pStyle w:val="a5"/>
              <w:jc w:val="center"/>
            </w:pPr>
            <w:bookmarkStart w:id="25998" w:name="54719"/>
            <w:bookmarkEnd w:id="25998"/>
            <w:r>
              <w:t>- " -</w:t>
            </w:r>
          </w:p>
        </w:tc>
        <w:tc>
          <w:tcPr>
            <w:tcW w:w="750" w:type="pct"/>
            <w:hideMark/>
          </w:tcPr>
          <w:p w:rsidR="00BC0C72" w:rsidRDefault="008D5CF6">
            <w:pPr>
              <w:pStyle w:val="a5"/>
              <w:jc w:val="center"/>
            </w:pPr>
            <w:bookmarkStart w:id="25999" w:name="54720"/>
            <w:bookmarkEnd w:id="25999"/>
            <w:r>
              <w:t>22,8</w:t>
            </w:r>
          </w:p>
        </w:tc>
      </w:tr>
      <w:tr w:rsidR="00BC0C72" w:rsidTr="00181458">
        <w:trPr>
          <w:divId w:val="1237204249"/>
        </w:trPr>
        <w:tc>
          <w:tcPr>
            <w:tcW w:w="900" w:type="pct"/>
            <w:hideMark/>
          </w:tcPr>
          <w:p w:rsidR="00BC0C72" w:rsidRDefault="008D5CF6">
            <w:pPr>
              <w:pStyle w:val="a5"/>
            </w:pPr>
            <w:bookmarkStart w:id="26000" w:name="54721"/>
            <w:bookmarkEnd w:id="26000"/>
            <w:r>
              <w:t> </w:t>
            </w:r>
          </w:p>
        </w:tc>
        <w:tc>
          <w:tcPr>
            <w:tcW w:w="2600" w:type="pct"/>
            <w:hideMark/>
          </w:tcPr>
          <w:p w:rsidR="00BC0C72" w:rsidRDefault="008D5CF6">
            <w:pPr>
              <w:pStyle w:val="a5"/>
            </w:pPr>
            <w:bookmarkStart w:id="26001" w:name="54722"/>
            <w:bookmarkEnd w:id="26001"/>
            <w:r>
              <w:t>прокат плоский марки 12Х17Г9АН4</w:t>
            </w:r>
          </w:p>
        </w:tc>
        <w:tc>
          <w:tcPr>
            <w:tcW w:w="750" w:type="pct"/>
            <w:hideMark/>
          </w:tcPr>
          <w:p w:rsidR="00BC0C72" w:rsidRDefault="008D5CF6">
            <w:pPr>
              <w:pStyle w:val="a5"/>
              <w:jc w:val="center"/>
            </w:pPr>
            <w:bookmarkStart w:id="26002" w:name="54723"/>
            <w:bookmarkEnd w:id="26002"/>
            <w:r>
              <w:t>- " -</w:t>
            </w:r>
          </w:p>
        </w:tc>
        <w:tc>
          <w:tcPr>
            <w:tcW w:w="750" w:type="pct"/>
            <w:hideMark/>
          </w:tcPr>
          <w:p w:rsidR="00BC0C72" w:rsidRDefault="008D5CF6">
            <w:pPr>
              <w:pStyle w:val="a5"/>
              <w:jc w:val="center"/>
            </w:pPr>
            <w:bookmarkStart w:id="26003" w:name="54724"/>
            <w:bookmarkEnd w:id="26003"/>
            <w:r>
              <w:t>22,8</w:t>
            </w:r>
          </w:p>
        </w:tc>
      </w:tr>
      <w:tr w:rsidR="00BC0C72" w:rsidTr="00181458">
        <w:trPr>
          <w:divId w:val="1237204249"/>
        </w:trPr>
        <w:tc>
          <w:tcPr>
            <w:tcW w:w="900" w:type="pct"/>
            <w:hideMark/>
          </w:tcPr>
          <w:p w:rsidR="00BC0C72" w:rsidRDefault="008D5CF6">
            <w:pPr>
              <w:pStyle w:val="a5"/>
            </w:pPr>
            <w:bookmarkStart w:id="26004" w:name="54725"/>
            <w:bookmarkEnd w:id="26004"/>
            <w:r>
              <w:t> </w:t>
            </w:r>
          </w:p>
        </w:tc>
        <w:tc>
          <w:tcPr>
            <w:tcW w:w="2600" w:type="pct"/>
            <w:hideMark/>
          </w:tcPr>
          <w:p w:rsidR="00BC0C72" w:rsidRDefault="008D5CF6">
            <w:pPr>
              <w:pStyle w:val="a5"/>
            </w:pPr>
            <w:bookmarkStart w:id="26005" w:name="54726"/>
            <w:bookmarkEnd w:id="26005"/>
            <w:r>
              <w:t>прокат плоский марки 30ХГСА</w:t>
            </w:r>
          </w:p>
        </w:tc>
        <w:tc>
          <w:tcPr>
            <w:tcW w:w="750" w:type="pct"/>
            <w:hideMark/>
          </w:tcPr>
          <w:p w:rsidR="00BC0C72" w:rsidRDefault="008D5CF6">
            <w:pPr>
              <w:pStyle w:val="a5"/>
              <w:jc w:val="center"/>
            </w:pPr>
            <w:bookmarkStart w:id="26006" w:name="54727"/>
            <w:bookmarkEnd w:id="26006"/>
            <w:r>
              <w:t>- " -</w:t>
            </w:r>
          </w:p>
        </w:tc>
        <w:tc>
          <w:tcPr>
            <w:tcW w:w="750" w:type="pct"/>
            <w:hideMark/>
          </w:tcPr>
          <w:p w:rsidR="00BC0C72" w:rsidRDefault="008D5CF6">
            <w:pPr>
              <w:pStyle w:val="a5"/>
              <w:jc w:val="center"/>
            </w:pPr>
            <w:bookmarkStart w:id="26007" w:name="54728"/>
            <w:bookmarkEnd w:id="26007"/>
            <w:r>
              <w:t>22,8</w:t>
            </w:r>
          </w:p>
        </w:tc>
      </w:tr>
      <w:tr w:rsidR="00BC0C72" w:rsidTr="00181458">
        <w:trPr>
          <w:divId w:val="1237204249"/>
        </w:trPr>
        <w:tc>
          <w:tcPr>
            <w:tcW w:w="900" w:type="pct"/>
            <w:hideMark/>
          </w:tcPr>
          <w:p w:rsidR="00BC0C72" w:rsidRDefault="008D5CF6">
            <w:pPr>
              <w:pStyle w:val="a5"/>
            </w:pPr>
            <w:bookmarkStart w:id="26008" w:name="54729"/>
            <w:bookmarkEnd w:id="26008"/>
            <w:r>
              <w:t> </w:t>
            </w:r>
          </w:p>
        </w:tc>
        <w:tc>
          <w:tcPr>
            <w:tcW w:w="2600" w:type="pct"/>
            <w:hideMark/>
          </w:tcPr>
          <w:p w:rsidR="00BC0C72" w:rsidRDefault="008D5CF6">
            <w:pPr>
              <w:pStyle w:val="a5"/>
            </w:pPr>
            <w:bookmarkStart w:id="26009" w:name="54730"/>
            <w:bookmarkEnd w:id="26009"/>
            <w:r>
              <w:t>прокат плоский марки СТ-20</w:t>
            </w:r>
          </w:p>
        </w:tc>
        <w:tc>
          <w:tcPr>
            <w:tcW w:w="750" w:type="pct"/>
            <w:hideMark/>
          </w:tcPr>
          <w:p w:rsidR="00BC0C72" w:rsidRDefault="008D5CF6">
            <w:pPr>
              <w:pStyle w:val="a5"/>
              <w:jc w:val="center"/>
            </w:pPr>
            <w:bookmarkStart w:id="26010" w:name="54731"/>
            <w:bookmarkEnd w:id="26010"/>
            <w:r>
              <w:t>- " -</w:t>
            </w:r>
          </w:p>
        </w:tc>
        <w:tc>
          <w:tcPr>
            <w:tcW w:w="750" w:type="pct"/>
            <w:hideMark/>
          </w:tcPr>
          <w:p w:rsidR="00BC0C72" w:rsidRDefault="008D5CF6">
            <w:pPr>
              <w:pStyle w:val="a5"/>
              <w:jc w:val="center"/>
            </w:pPr>
            <w:bookmarkStart w:id="26011" w:name="54732"/>
            <w:bookmarkEnd w:id="26011"/>
            <w:r>
              <w:t>22,8</w:t>
            </w:r>
          </w:p>
        </w:tc>
      </w:tr>
      <w:tr w:rsidR="00BC0C72" w:rsidTr="00181458">
        <w:trPr>
          <w:divId w:val="1237204249"/>
        </w:trPr>
        <w:tc>
          <w:tcPr>
            <w:tcW w:w="900" w:type="pct"/>
            <w:hideMark/>
          </w:tcPr>
          <w:p w:rsidR="00BC0C72" w:rsidRDefault="008D5CF6">
            <w:pPr>
              <w:pStyle w:val="a5"/>
            </w:pPr>
            <w:bookmarkStart w:id="26012" w:name="54733"/>
            <w:bookmarkEnd w:id="26012"/>
            <w:r>
              <w:t> </w:t>
            </w:r>
          </w:p>
        </w:tc>
        <w:tc>
          <w:tcPr>
            <w:tcW w:w="2600" w:type="pct"/>
            <w:hideMark/>
          </w:tcPr>
          <w:p w:rsidR="00BC0C72" w:rsidRDefault="008D5CF6">
            <w:pPr>
              <w:pStyle w:val="a5"/>
            </w:pPr>
            <w:bookmarkStart w:id="26013" w:name="54734"/>
            <w:bookmarkEnd w:id="26013"/>
            <w:r>
              <w:t>прокат плоский марки 12Х18Н10Т</w:t>
            </w:r>
          </w:p>
        </w:tc>
        <w:tc>
          <w:tcPr>
            <w:tcW w:w="750" w:type="pct"/>
            <w:hideMark/>
          </w:tcPr>
          <w:p w:rsidR="00BC0C72" w:rsidRDefault="008D5CF6">
            <w:pPr>
              <w:pStyle w:val="a5"/>
              <w:jc w:val="center"/>
            </w:pPr>
            <w:bookmarkStart w:id="26014" w:name="54735"/>
            <w:bookmarkEnd w:id="26014"/>
            <w:r>
              <w:t>- " -</w:t>
            </w:r>
          </w:p>
        </w:tc>
        <w:tc>
          <w:tcPr>
            <w:tcW w:w="750" w:type="pct"/>
            <w:hideMark/>
          </w:tcPr>
          <w:p w:rsidR="00BC0C72" w:rsidRDefault="008D5CF6">
            <w:pPr>
              <w:pStyle w:val="a5"/>
              <w:jc w:val="center"/>
            </w:pPr>
            <w:bookmarkStart w:id="26015" w:name="54736"/>
            <w:bookmarkEnd w:id="26015"/>
            <w:r>
              <w:t>22,8</w:t>
            </w:r>
          </w:p>
        </w:tc>
      </w:tr>
      <w:tr w:rsidR="00BC0C72" w:rsidTr="00181458">
        <w:trPr>
          <w:divId w:val="1237204249"/>
        </w:trPr>
        <w:tc>
          <w:tcPr>
            <w:tcW w:w="900" w:type="pct"/>
            <w:hideMark/>
          </w:tcPr>
          <w:p w:rsidR="00BC0C72" w:rsidRDefault="008D5CF6">
            <w:pPr>
              <w:pStyle w:val="a5"/>
            </w:pPr>
            <w:bookmarkStart w:id="26016" w:name="54737"/>
            <w:bookmarkEnd w:id="26016"/>
            <w:r>
              <w:t> </w:t>
            </w:r>
          </w:p>
        </w:tc>
        <w:tc>
          <w:tcPr>
            <w:tcW w:w="2600" w:type="pct"/>
            <w:hideMark/>
          </w:tcPr>
          <w:p w:rsidR="00BC0C72" w:rsidRDefault="008D5CF6">
            <w:pPr>
              <w:pStyle w:val="a5"/>
            </w:pPr>
            <w:bookmarkStart w:id="26017" w:name="54738"/>
            <w:bookmarkEnd w:id="26017"/>
            <w:r>
              <w:t>прокат плоский марки 12Х17Г9АН4</w:t>
            </w:r>
          </w:p>
        </w:tc>
        <w:tc>
          <w:tcPr>
            <w:tcW w:w="750" w:type="pct"/>
            <w:hideMark/>
          </w:tcPr>
          <w:p w:rsidR="00BC0C72" w:rsidRDefault="008D5CF6">
            <w:pPr>
              <w:pStyle w:val="a5"/>
              <w:jc w:val="center"/>
            </w:pPr>
            <w:bookmarkStart w:id="26018" w:name="54739"/>
            <w:bookmarkEnd w:id="26018"/>
            <w:r>
              <w:t>- " -</w:t>
            </w:r>
          </w:p>
        </w:tc>
        <w:tc>
          <w:tcPr>
            <w:tcW w:w="750" w:type="pct"/>
            <w:hideMark/>
          </w:tcPr>
          <w:p w:rsidR="00BC0C72" w:rsidRDefault="008D5CF6">
            <w:pPr>
              <w:pStyle w:val="a5"/>
              <w:jc w:val="center"/>
            </w:pPr>
            <w:bookmarkStart w:id="26019" w:name="54740"/>
            <w:bookmarkEnd w:id="26019"/>
            <w:r>
              <w:t>23,4</w:t>
            </w:r>
          </w:p>
        </w:tc>
      </w:tr>
      <w:tr w:rsidR="00BC0C72" w:rsidTr="00181458">
        <w:trPr>
          <w:divId w:val="1237204249"/>
        </w:trPr>
        <w:tc>
          <w:tcPr>
            <w:tcW w:w="900" w:type="pct"/>
            <w:hideMark/>
          </w:tcPr>
          <w:p w:rsidR="00BC0C72" w:rsidRDefault="008D5CF6">
            <w:pPr>
              <w:pStyle w:val="a5"/>
            </w:pPr>
            <w:bookmarkStart w:id="26020" w:name="54741"/>
            <w:bookmarkEnd w:id="26020"/>
            <w:r>
              <w:t> </w:t>
            </w:r>
          </w:p>
        </w:tc>
        <w:tc>
          <w:tcPr>
            <w:tcW w:w="2600" w:type="pct"/>
            <w:hideMark/>
          </w:tcPr>
          <w:p w:rsidR="00BC0C72" w:rsidRDefault="008D5CF6">
            <w:pPr>
              <w:pStyle w:val="a5"/>
            </w:pPr>
            <w:bookmarkStart w:id="26021" w:name="54742"/>
            <w:bookmarkEnd w:id="26021"/>
            <w:r>
              <w:t>прокат плоский марки 12Х18Н10Т</w:t>
            </w:r>
          </w:p>
        </w:tc>
        <w:tc>
          <w:tcPr>
            <w:tcW w:w="750" w:type="pct"/>
            <w:hideMark/>
          </w:tcPr>
          <w:p w:rsidR="00BC0C72" w:rsidRDefault="008D5CF6">
            <w:pPr>
              <w:pStyle w:val="a5"/>
              <w:jc w:val="center"/>
            </w:pPr>
            <w:bookmarkStart w:id="26022" w:name="54743"/>
            <w:bookmarkEnd w:id="26022"/>
            <w:r>
              <w:t>- " -</w:t>
            </w:r>
          </w:p>
        </w:tc>
        <w:tc>
          <w:tcPr>
            <w:tcW w:w="750" w:type="pct"/>
            <w:hideMark/>
          </w:tcPr>
          <w:p w:rsidR="00BC0C72" w:rsidRDefault="008D5CF6">
            <w:pPr>
              <w:pStyle w:val="a5"/>
              <w:jc w:val="center"/>
            </w:pPr>
            <w:bookmarkStart w:id="26023" w:name="54744"/>
            <w:bookmarkEnd w:id="26023"/>
            <w:r>
              <w:t>23,4</w:t>
            </w:r>
          </w:p>
        </w:tc>
      </w:tr>
      <w:tr w:rsidR="00BC0C72" w:rsidTr="00181458">
        <w:trPr>
          <w:divId w:val="1237204249"/>
        </w:trPr>
        <w:tc>
          <w:tcPr>
            <w:tcW w:w="900" w:type="pct"/>
            <w:hideMark/>
          </w:tcPr>
          <w:p w:rsidR="00BC0C72" w:rsidRDefault="008D5CF6">
            <w:pPr>
              <w:pStyle w:val="a5"/>
            </w:pPr>
            <w:bookmarkStart w:id="26024" w:name="54745"/>
            <w:bookmarkEnd w:id="26024"/>
            <w:r>
              <w:t> </w:t>
            </w:r>
          </w:p>
        </w:tc>
        <w:tc>
          <w:tcPr>
            <w:tcW w:w="2600" w:type="pct"/>
            <w:hideMark/>
          </w:tcPr>
          <w:p w:rsidR="00BC0C72" w:rsidRDefault="008D5CF6">
            <w:pPr>
              <w:pStyle w:val="a5"/>
            </w:pPr>
            <w:bookmarkStart w:id="26025" w:name="54746"/>
            <w:bookmarkEnd w:id="26025"/>
            <w:r>
              <w:t>прокат плоский марки 30ХГСА</w:t>
            </w:r>
          </w:p>
        </w:tc>
        <w:tc>
          <w:tcPr>
            <w:tcW w:w="750" w:type="pct"/>
            <w:hideMark/>
          </w:tcPr>
          <w:p w:rsidR="00BC0C72" w:rsidRDefault="008D5CF6">
            <w:pPr>
              <w:pStyle w:val="a5"/>
              <w:jc w:val="center"/>
            </w:pPr>
            <w:bookmarkStart w:id="26026" w:name="54747"/>
            <w:bookmarkEnd w:id="26026"/>
            <w:r>
              <w:t>- " -</w:t>
            </w:r>
          </w:p>
        </w:tc>
        <w:tc>
          <w:tcPr>
            <w:tcW w:w="750" w:type="pct"/>
            <w:hideMark/>
          </w:tcPr>
          <w:p w:rsidR="00BC0C72" w:rsidRDefault="008D5CF6">
            <w:pPr>
              <w:pStyle w:val="a5"/>
              <w:jc w:val="center"/>
            </w:pPr>
            <w:bookmarkStart w:id="26027" w:name="54748"/>
            <w:bookmarkEnd w:id="26027"/>
            <w:r>
              <w:t>23,4</w:t>
            </w:r>
          </w:p>
        </w:tc>
      </w:tr>
      <w:tr w:rsidR="00BC0C72" w:rsidTr="00181458">
        <w:trPr>
          <w:divId w:val="1237204249"/>
        </w:trPr>
        <w:tc>
          <w:tcPr>
            <w:tcW w:w="900" w:type="pct"/>
            <w:hideMark/>
          </w:tcPr>
          <w:p w:rsidR="00BC0C72" w:rsidRDefault="008D5CF6">
            <w:pPr>
              <w:pStyle w:val="a5"/>
            </w:pPr>
            <w:bookmarkStart w:id="26028" w:name="54749"/>
            <w:bookmarkEnd w:id="26028"/>
            <w:r>
              <w:t> </w:t>
            </w:r>
          </w:p>
        </w:tc>
        <w:tc>
          <w:tcPr>
            <w:tcW w:w="2600" w:type="pct"/>
            <w:hideMark/>
          </w:tcPr>
          <w:p w:rsidR="00BC0C72" w:rsidRDefault="008D5CF6">
            <w:pPr>
              <w:pStyle w:val="a5"/>
            </w:pPr>
            <w:bookmarkStart w:id="26029" w:name="54750"/>
            <w:bookmarkEnd w:id="26029"/>
            <w:r>
              <w:t>прокат плоский марки СТ-20</w:t>
            </w:r>
          </w:p>
        </w:tc>
        <w:tc>
          <w:tcPr>
            <w:tcW w:w="750" w:type="pct"/>
            <w:hideMark/>
          </w:tcPr>
          <w:p w:rsidR="00BC0C72" w:rsidRDefault="008D5CF6">
            <w:pPr>
              <w:pStyle w:val="a5"/>
              <w:jc w:val="center"/>
            </w:pPr>
            <w:bookmarkStart w:id="26030" w:name="54751"/>
            <w:bookmarkEnd w:id="26030"/>
            <w:r>
              <w:t>- " -</w:t>
            </w:r>
          </w:p>
        </w:tc>
        <w:tc>
          <w:tcPr>
            <w:tcW w:w="750" w:type="pct"/>
            <w:hideMark/>
          </w:tcPr>
          <w:p w:rsidR="00BC0C72" w:rsidRDefault="008D5CF6">
            <w:pPr>
              <w:pStyle w:val="a5"/>
              <w:jc w:val="center"/>
            </w:pPr>
            <w:bookmarkStart w:id="26031" w:name="54752"/>
            <w:bookmarkEnd w:id="26031"/>
            <w:r>
              <w:t>23,4</w:t>
            </w:r>
          </w:p>
        </w:tc>
      </w:tr>
      <w:tr w:rsidR="00BC0C72" w:rsidTr="00181458">
        <w:trPr>
          <w:divId w:val="1237204249"/>
        </w:trPr>
        <w:tc>
          <w:tcPr>
            <w:tcW w:w="900" w:type="pct"/>
            <w:hideMark/>
          </w:tcPr>
          <w:p w:rsidR="00BC0C72" w:rsidRDefault="008D5CF6">
            <w:pPr>
              <w:pStyle w:val="a5"/>
            </w:pPr>
            <w:bookmarkStart w:id="26032" w:name="54753"/>
            <w:bookmarkEnd w:id="26032"/>
            <w:r>
              <w:t> </w:t>
            </w:r>
          </w:p>
        </w:tc>
        <w:tc>
          <w:tcPr>
            <w:tcW w:w="2600" w:type="pct"/>
            <w:hideMark/>
          </w:tcPr>
          <w:p w:rsidR="00BC0C72" w:rsidRDefault="008D5CF6">
            <w:pPr>
              <w:pStyle w:val="a5"/>
            </w:pPr>
            <w:bookmarkStart w:id="26033" w:name="54754"/>
            <w:bookmarkEnd w:id="26033"/>
            <w:r>
              <w:t>прокат плоский марки 07Х16н6</w:t>
            </w:r>
          </w:p>
        </w:tc>
        <w:tc>
          <w:tcPr>
            <w:tcW w:w="750" w:type="pct"/>
            <w:hideMark/>
          </w:tcPr>
          <w:p w:rsidR="00BC0C72" w:rsidRDefault="008D5CF6">
            <w:pPr>
              <w:pStyle w:val="a5"/>
              <w:jc w:val="center"/>
            </w:pPr>
            <w:bookmarkStart w:id="26034" w:name="54755"/>
            <w:bookmarkEnd w:id="26034"/>
            <w:r>
              <w:t>- " -</w:t>
            </w:r>
          </w:p>
        </w:tc>
        <w:tc>
          <w:tcPr>
            <w:tcW w:w="750" w:type="pct"/>
            <w:hideMark/>
          </w:tcPr>
          <w:p w:rsidR="00BC0C72" w:rsidRDefault="008D5CF6">
            <w:pPr>
              <w:pStyle w:val="a5"/>
              <w:jc w:val="center"/>
            </w:pPr>
            <w:bookmarkStart w:id="26035" w:name="54756"/>
            <w:bookmarkEnd w:id="26035"/>
            <w:r>
              <w:t>23,4</w:t>
            </w:r>
          </w:p>
        </w:tc>
      </w:tr>
      <w:tr w:rsidR="00BC0C72" w:rsidTr="00181458">
        <w:trPr>
          <w:divId w:val="1237204249"/>
        </w:trPr>
        <w:tc>
          <w:tcPr>
            <w:tcW w:w="900" w:type="pct"/>
            <w:hideMark/>
          </w:tcPr>
          <w:p w:rsidR="00BC0C72" w:rsidRDefault="008D5CF6">
            <w:pPr>
              <w:pStyle w:val="a5"/>
            </w:pPr>
            <w:bookmarkStart w:id="26036" w:name="54757"/>
            <w:bookmarkEnd w:id="26036"/>
            <w:r>
              <w:t> </w:t>
            </w:r>
          </w:p>
        </w:tc>
        <w:tc>
          <w:tcPr>
            <w:tcW w:w="2600" w:type="pct"/>
            <w:hideMark/>
          </w:tcPr>
          <w:p w:rsidR="00BC0C72" w:rsidRDefault="008D5CF6">
            <w:pPr>
              <w:pStyle w:val="a5"/>
            </w:pPr>
            <w:bookmarkStart w:id="26037" w:name="54758"/>
            <w:bookmarkEnd w:id="26037"/>
            <w:r>
              <w:t>прокат плоский марки 30ХГСА</w:t>
            </w:r>
          </w:p>
        </w:tc>
        <w:tc>
          <w:tcPr>
            <w:tcW w:w="750" w:type="pct"/>
            <w:hideMark/>
          </w:tcPr>
          <w:p w:rsidR="00BC0C72" w:rsidRDefault="008D5CF6">
            <w:pPr>
              <w:pStyle w:val="a5"/>
              <w:jc w:val="center"/>
            </w:pPr>
            <w:bookmarkStart w:id="26038" w:name="54759"/>
            <w:bookmarkEnd w:id="26038"/>
            <w:r>
              <w:t>- " -</w:t>
            </w:r>
          </w:p>
        </w:tc>
        <w:tc>
          <w:tcPr>
            <w:tcW w:w="750" w:type="pct"/>
            <w:hideMark/>
          </w:tcPr>
          <w:p w:rsidR="00BC0C72" w:rsidRDefault="008D5CF6">
            <w:pPr>
              <w:pStyle w:val="a5"/>
              <w:jc w:val="center"/>
            </w:pPr>
            <w:bookmarkStart w:id="26039" w:name="54760"/>
            <w:bookmarkEnd w:id="26039"/>
            <w:r>
              <w:t>138</w:t>
            </w:r>
          </w:p>
        </w:tc>
      </w:tr>
      <w:tr w:rsidR="00BC0C72" w:rsidTr="00181458">
        <w:trPr>
          <w:divId w:val="1237204249"/>
        </w:trPr>
        <w:tc>
          <w:tcPr>
            <w:tcW w:w="900" w:type="pct"/>
            <w:hideMark/>
          </w:tcPr>
          <w:p w:rsidR="00BC0C72" w:rsidRDefault="008D5CF6">
            <w:pPr>
              <w:pStyle w:val="a5"/>
            </w:pPr>
            <w:bookmarkStart w:id="26040" w:name="54761"/>
            <w:bookmarkEnd w:id="26040"/>
            <w:r>
              <w:t> </w:t>
            </w:r>
          </w:p>
        </w:tc>
        <w:tc>
          <w:tcPr>
            <w:tcW w:w="2600" w:type="pct"/>
            <w:hideMark/>
          </w:tcPr>
          <w:p w:rsidR="00BC0C72" w:rsidRDefault="008D5CF6">
            <w:pPr>
              <w:pStyle w:val="a5"/>
            </w:pPr>
            <w:bookmarkStart w:id="26041" w:name="54762"/>
            <w:bookmarkEnd w:id="26041"/>
            <w:r>
              <w:t>прокат плоский марки 12Х18Н10Т</w:t>
            </w:r>
          </w:p>
        </w:tc>
        <w:tc>
          <w:tcPr>
            <w:tcW w:w="750" w:type="pct"/>
            <w:hideMark/>
          </w:tcPr>
          <w:p w:rsidR="00BC0C72" w:rsidRDefault="008D5CF6">
            <w:pPr>
              <w:pStyle w:val="a5"/>
              <w:jc w:val="center"/>
            </w:pPr>
            <w:bookmarkStart w:id="26042" w:name="54763"/>
            <w:bookmarkEnd w:id="26042"/>
            <w:r>
              <w:t>- " -</w:t>
            </w:r>
          </w:p>
        </w:tc>
        <w:tc>
          <w:tcPr>
            <w:tcW w:w="750" w:type="pct"/>
            <w:hideMark/>
          </w:tcPr>
          <w:p w:rsidR="00BC0C72" w:rsidRDefault="008D5CF6">
            <w:pPr>
              <w:pStyle w:val="a5"/>
              <w:jc w:val="center"/>
            </w:pPr>
            <w:bookmarkStart w:id="26043" w:name="54764"/>
            <w:bookmarkEnd w:id="26043"/>
            <w:r>
              <w:t>22,8</w:t>
            </w:r>
          </w:p>
        </w:tc>
      </w:tr>
      <w:tr w:rsidR="00BC0C72" w:rsidTr="00181458">
        <w:trPr>
          <w:divId w:val="1237204249"/>
        </w:trPr>
        <w:tc>
          <w:tcPr>
            <w:tcW w:w="900" w:type="pct"/>
            <w:hideMark/>
          </w:tcPr>
          <w:p w:rsidR="00BC0C72" w:rsidRDefault="008D5CF6">
            <w:pPr>
              <w:pStyle w:val="a5"/>
            </w:pPr>
            <w:bookmarkStart w:id="26044" w:name="54765"/>
            <w:bookmarkEnd w:id="26044"/>
            <w:r>
              <w:t> </w:t>
            </w:r>
          </w:p>
        </w:tc>
        <w:tc>
          <w:tcPr>
            <w:tcW w:w="2600" w:type="pct"/>
            <w:hideMark/>
          </w:tcPr>
          <w:p w:rsidR="00BC0C72" w:rsidRDefault="008D5CF6">
            <w:pPr>
              <w:pStyle w:val="a5"/>
            </w:pPr>
            <w:bookmarkStart w:id="26045" w:name="54766"/>
            <w:bookmarkEnd w:id="26045"/>
            <w:r>
              <w:t>прокат плоский марки 12Х17Г9АН4</w:t>
            </w:r>
          </w:p>
        </w:tc>
        <w:tc>
          <w:tcPr>
            <w:tcW w:w="750" w:type="pct"/>
            <w:hideMark/>
          </w:tcPr>
          <w:p w:rsidR="00BC0C72" w:rsidRDefault="008D5CF6">
            <w:pPr>
              <w:pStyle w:val="a5"/>
              <w:jc w:val="center"/>
            </w:pPr>
            <w:bookmarkStart w:id="26046" w:name="54767"/>
            <w:bookmarkEnd w:id="26046"/>
            <w:r>
              <w:t>- " -</w:t>
            </w:r>
          </w:p>
        </w:tc>
        <w:tc>
          <w:tcPr>
            <w:tcW w:w="750" w:type="pct"/>
            <w:hideMark/>
          </w:tcPr>
          <w:p w:rsidR="00BC0C72" w:rsidRDefault="008D5CF6">
            <w:pPr>
              <w:pStyle w:val="a5"/>
              <w:jc w:val="center"/>
            </w:pPr>
            <w:bookmarkStart w:id="26047" w:name="54768"/>
            <w:bookmarkEnd w:id="26047"/>
            <w:r>
              <w:t>22,8</w:t>
            </w:r>
          </w:p>
        </w:tc>
      </w:tr>
      <w:tr w:rsidR="00BC0C72" w:rsidTr="00181458">
        <w:trPr>
          <w:divId w:val="1237204249"/>
        </w:trPr>
        <w:tc>
          <w:tcPr>
            <w:tcW w:w="900" w:type="pct"/>
            <w:hideMark/>
          </w:tcPr>
          <w:p w:rsidR="00BC0C72" w:rsidRDefault="008D5CF6">
            <w:pPr>
              <w:pStyle w:val="a5"/>
            </w:pPr>
            <w:bookmarkStart w:id="26048" w:name="54769"/>
            <w:bookmarkEnd w:id="26048"/>
            <w:r>
              <w:t> </w:t>
            </w:r>
          </w:p>
        </w:tc>
        <w:tc>
          <w:tcPr>
            <w:tcW w:w="2600" w:type="pct"/>
            <w:hideMark/>
          </w:tcPr>
          <w:p w:rsidR="00BC0C72" w:rsidRDefault="008D5CF6">
            <w:pPr>
              <w:pStyle w:val="a5"/>
            </w:pPr>
            <w:bookmarkStart w:id="26049" w:name="54770"/>
            <w:bookmarkEnd w:id="26049"/>
            <w:r>
              <w:t>прокат плоский марки 30ХГСА</w:t>
            </w:r>
          </w:p>
        </w:tc>
        <w:tc>
          <w:tcPr>
            <w:tcW w:w="750" w:type="pct"/>
            <w:hideMark/>
          </w:tcPr>
          <w:p w:rsidR="00BC0C72" w:rsidRDefault="008D5CF6">
            <w:pPr>
              <w:pStyle w:val="a5"/>
              <w:jc w:val="center"/>
            </w:pPr>
            <w:bookmarkStart w:id="26050" w:name="54771"/>
            <w:bookmarkEnd w:id="26050"/>
            <w:r>
              <w:t>- " -</w:t>
            </w:r>
          </w:p>
        </w:tc>
        <w:tc>
          <w:tcPr>
            <w:tcW w:w="750" w:type="pct"/>
            <w:hideMark/>
          </w:tcPr>
          <w:p w:rsidR="00BC0C72" w:rsidRDefault="008D5CF6">
            <w:pPr>
              <w:pStyle w:val="a5"/>
              <w:jc w:val="center"/>
            </w:pPr>
            <w:bookmarkStart w:id="26051" w:name="54772"/>
            <w:bookmarkEnd w:id="26051"/>
            <w:r>
              <w:t>22,8</w:t>
            </w:r>
          </w:p>
        </w:tc>
      </w:tr>
      <w:tr w:rsidR="00BC0C72" w:rsidTr="00181458">
        <w:trPr>
          <w:divId w:val="1237204249"/>
        </w:trPr>
        <w:tc>
          <w:tcPr>
            <w:tcW w:w="900" w:type="pct"/>
            <w:hideMark/>
          </w:tcPr>
          <w:p w:rsidR="00BC0C72" w:rsidRDefault="008D5CF6">
            <w:pPr>
              <w:pStyle w:val="a5"/>
            </w:pPr>
            <w:bookmarkStart w:id="26052" w:name="54773"/>
            <w:bookmarkEnd w:id="26052"/>
            <w:r>
              <w:t> </w:t>
            </w:r>
          </w:p>
        </w:tc>
        <w:tc>
          <w:tcPr>
            <w:tcW w:w="2600" w:type="pct"/>
            <w:hideMark/>
          </w:tcPr>
          <w:p w:rsidR="00BC0C72" w:rsidRDefault="008D5CF6">
            <w:pPr>
              <w:pStyle w:val="a5"/>
            </w:pPr>
            <w:bookmarkStart w:id="26053" w:name="54774"/>
            <w:bookmarkEnd w:id="26053"/>
            <w:r>
              <w:t>прокат плоский марки СТ-20</w:t>
            </w:r>
          </w:p>
        </w:tc>
        <w:tc>
          <w:tcPr>
            <w:tcW w:w="750" w:type="pct"/>
            <w:hideMark/>
          </w:tcPr>
          <w:p w:rsidR="00BC0C72" w:rsidRDefault="008D5CF6">
            <w:pPr>
              <w:pStyle w:val="a5"/>
              <w:jc w:val="center"/>
            </w:pPr>
            <w:bookmarkStart w:id="26054" w:name="54775"/>
            <w:bookmarkEnd w:id="26054"/>
            <w:r>
              <w:t>- " -</w:t>
            </w:r>
          </w:p>
        </w:tc>
        <w:tc>
          <w:tcPr>
            <w:tcW w:w="750" w:type="pct"/>
            <w:hideMark/>
          </w:tcPr>
          <w:p w:rsidR="00BC0C72" w:rsidRDefault="008D5CF6">
            <w:pPr>
              <w:pStyle w:val="a5"/>
              <w:jc w:val="center"/>
            </w:pPr>
            <w:bookmarkStart w:id="26055" w:name="54776"/>
            <w:bookmarkEnd w:id="26055"/>
            <w:r>
              <w:t>22,8</w:t>
            </w:r>
          </w:p>
        </w:tc>
      </w:tr>
      <w:tr w:rsidR="00BC0C72" w:rsidTr="00181458">
        <w:trPr>
          <w:divId w:val="1237204249"/>
        </w:trPr>
        <w:tc>
          <w:tcPr>
            <w:tcW w:w="900" w:type="pct"/>
            <w:hideMark/>
          </w:tcPr>
          <w:p w:rsidR="00BC0C72" w:rsidRDefault="008D5CF6">
            <w:pPr>
              <w:pStyle w:val="a5"/>
            </w:pPr>
            <w:bookmarkStart w:id="26056" w:name="54777"/>
            <w:bookmarkEnd w:id="26056"/>
            <w:r>
              <w:t>7211</w:t>
            </w:r>
          </w:p>
        </w:tc>
        <w:tc>
          <w:tcPr>
            <w:tcW w:w="2600" w:type="pct"/>
            <w:hideMark/>
          </w:tcPr>
          <w:p w:rsidR="00BC0C72" w:rsidRDefault="008D5CF6">
            <w:pPr>
              <w:pStyle w:val="a5"/>
            </w:pPr>
            <w:bookmarkStart w:id="26057" w:name="54778"/>
            <w:bookmarkEnd w:id="26057"/>
            <w:r>
              <w:t>Прокат плоский з вуглецевої сталі, завширшки менш як 600 мм, неплакований, без гальванічного або іншого покриття:</w:t>
            </w:r>
          </w:p>
        </w:tc>
        <w:tc>
          <w:tcPr>
            <w:tcW w:w="750" w:type="pct"/>
            <w:hideMark/>
          </w:tcPr>
          <w:p w:rsidR="00BC0C72" w:rsidRDefault="008D5CF6">
            <w:pPr>
              <w:pStyle w:val="a5"/>
              <w:jc w:val="center"/>
            </w:pPr>
            <w:bookmarkStart w:id="26058" w:name="54779"/>
            <w:bookmarkEnd w:id="26058"/>
            <w:r>
              <w:t> </w:t>
            </w:r>
          </w:p>
        </w:tc>
        <w:tc>
          <w:tcPr>
            <w:tcW w:w="750" w:type="pct"/>
            <w:hideMark/>
          </w:tcPr>
          <w:p w:rsidR="00BC0C72" w:rsidRDefault="008D5CF6">
            <w:pPr>
              <w:pStyle w:val="a5"/>
              <w:jc w:val="center"/>
            </w:pPr>
            <w:bookmarkStart w:id="26059" w:name="54780"/>
            <w:bookmarkEnd w:id="26059"/>
            <w:r>
              <w:t> </w:t>
            </w:r>
          </w:p>
        </w:tc>
      </w:tr>
      <w:tr w:rsidR="00BC0C72" w:rsidTr="00181458">
        <w:trPr>
          <w:divId w:val="1237204249"/>
        </w:trPr>
        <w:tc>
          <w:tcPr>
            <w:tcW w:w="900" w:type="pct"/>
            <w:hideMark/>
          </w:tcPr>
          <w:p w:rsidR="00BC0C72" w:rsidRDefault="008D5CF6">
            <w:pPr>
              <w:pStyle w:val="a5"/>
            </w:pPr>
            <w:bookmarkStart w:id="26060" w:name="54781"/>
            <w:bookmarkEnd w:id="26060"/>
            <w:r>
              <w:t> </w:t>
            </w:r>
          </w:p>
        </w:tc>
        <w:tc>
          <w:tcPr>
            <w:tcW w:w="2600" w:type="pct"/>
            <w:hideMark/>
          </w:tcPr>
          <w:p w:rsidR="00BC0C72" w:rsidRDefault="008D5CF6">
            <w:pPr>
              <w:pStyle w:val="a5"/>
            </w:pPr>
            <w:bookmarkStart w:id="26061" w:name="54782"/>
            <w:bookmarkEnd w:id="26061"/>
            <w:r>
              <w:t>листи з нелегованої сталі марки СТ20</w:t>
            </w:r>
          </w:p>
        </w:tc>
        <w:tc>
          <w:tcPr>
            <w:tcW w:w="750" w:type="pct"/>
            <w:hideMark/>
          </w:tcPr>
          <w:p w:rsidR="00BC0C72" w:rsidRDefault="008D5CF6">
            <w:pPr>
              <w:pStyle w:val="a5"/>
              <w:jc w:val="center"/>
            </w:pPr>
            <w:bookmarkStart w:id="26062" w:name="54783"/>
            <w:bookmarkEnd w:id="26062"/>
            <w:r>
              <w:t>тонн</w:t>
            </w:r>
          </w:p>
        </w:tc>
        <w:tc>
          <w:tcPr>
            <w:tcW w:w="750" w:type="pct"/>
            <w:hideMark/>
          </w:tcPr>
          <w:p w:rsidR="00BC0C72" w:rsidRDefault="008D5CF6">
            <w:pPr>
              <w:pStyle w:val="a5"/>
              <w:jc w:val="center"/>
            </w:pPr>
            <w:bookmarkStart w:id="26063" w:name="54784"/>
            <w:bookmarkEnd w:id="26063"/>
            <w:r>
              <w:t>93</w:t>
            </w:r>
          </w:p>
        </w:tc>
      </w:tr>
      <w:tr w:rsidR="00BC0C72" w:rsidTr="00181458">
        <w:trPr>
          <w:divId w:val="1237204249"/>
        </w:trPr>
        <w:tc>
          <w:tcPr>
            <w:tcW w:w="900" w:type="pct"/>
            <w:hideMark/>
          </w:tcPr>
          <w:p w:rsidR="00BC0C72" w:rsidRDefault="008D5CF6">
            <w:pPr>
              <w:pStyle w:val="a5"/>
            </w:pPr>
            <w:bookmarkStart w:id="26064" w:name="54785"/>
            <w:bookmarkEnd w:id="26064"/>
            <w:r>
              <w:t> </w:t>
            </w:r>
          </w:p>
        </w:tc>
        <w:tc>
          <w:tcPr>
            <w:tcW w:w="2600" w:type="pct"/>
            <w:hideMark/>
          </w:tcPr>
          <w:p w:rsidR="00BC0C72" w:rsidRDefault="008D5CF6">
            <w:pPr>
              <w:pStyle w:val="a5"/>
            </w:pPr>
            <w:bookmarkStart w:id="26065" w:name="54786"/>
            <w:bookmarkEnd w:id="26065"/>
            <w:r>
              <w:t>листи з нелегованої сталі марки СТ10</w:t>
            </w:r>
          </w:p>
        </w:tc>
        <w:tc>
          <w:tcPr>
            <w:tcW w:w="750" w:type="pct"/>
            <w:hideMark/>
          </w:tcPr>
          <w:p w:rsidR="00BC0C72" w:rsidRDefault="008D5CF6">
            <w:pPr>
              <w:pStyle w:val="a5"/>
              <w:jc w:val="center"/>
            </w:pPr>
            <w:bookmarkStart w:id="26066" w:name="54787"/>
            <w:bookmarkEnd w:id="26066"/>
            <w:r>
              <w:t>- " -</w:t>
            </w:r>
          </w:p>
        </w:tc>
        <w:tc>
          <w:tcPr>
            <w:tcW w:w="750" w:type="pct"/>
            <w:hideMark/>
          </w:tcPr>
          <w:p w:rsidR="00BC0C72" w:rsidRDefault="008D5CF6">
            <w:pPr>
              <w:pStyle w:val="a5"/>
              <w:jc w:val="center"/>
            </w:pPr>
            <w:bookmarkStart w:id="26067" w:name="54788"/>
            <w:bookmarkEnd w:id="26067"/>
            <w:r>
              <w:t>3</w:t>
            </w:r>
          </w:p>
        </w:tc>
      </w:tr>
      <w:tr w:rsidR="00BC0C72" w:rsidTr="00181458">
        <w:trPr>
          <w:divId w:val="1237204249"/>
        </w:trPr>
        <w:tc>
          <w:tcPr>
            <w:tcW w:w="900" w:type="pct"/>
            <w:hideMark/>
          </w:tcPr>
          <w:p w:rsidR="00BC0C72" w:rsidRDefault="008D5CF6">
            <w:pPr>
              <w:pStyle w:val="a5"/>
            </w:pPr>
            <w:bookmarkStart w:id="26068" w:name="54789"/>
            <w:bookmarkEnd w:id="26068"/>
            <w:r>
              <w:t> </w:t>
            </w:r>
          </w:p>
        </w:tc>
        <w:tc>
          <w:tcPr>
            <w:tcW w:w="2600" w:type="pct"/>
            <w:hideMark/>
          </w:tcPr>
          <w:p w:rsidR="00BC0C72" w:rsidRDefault="008D5CF6">
            <w:pPr>
              <w:pStyle w:val="a5"/>
            </w:pPr>
            <w:bookmarkStart w:id="26069" w:name="54790"/>
            <w:bookmarkEnd w:id="26069"/>
            <w:r>
              <w:t>стрічка з легованої сталі марки У8А</w:t>
            </w:r>
          </w:p>
        </w:tc>
        <w:tc>
          <w:tcPr>
            <w:tcW w:w="750" w:type="pct"/>
            <w:hideMark/>
          </w:tcPr>
          <w:p w:rsidR="00BC0C72" w:rsidRDefault="008D5CF6">
            <w:pPr>
              <w:pStyle w:val="a5"/>
              <w:jc w:val="center"/>
            </w:pPr>
            <w:bookmarkStart w:id="26070" w:name="54791"/>
            <w:bookmarkEnd w:id="26070"/>
            <w:r>
              <w:t>- " -</w:t>
            </w:r>
          </w:p>
        </w:tc>
        <w:tc>
          <w:tcPr>
            <w:tcW w:w="750" w:type="pct"/>
            <w:hideMark/>
          </w:tcPr>
          <w:p w:rsidR="00BC0C72" w:rsidRDefault="008D5CF6">
            <w:pPr>
              <w:pStyle w:val="a5"/>
              <w:jc w:val="center"/>
            </w:pPr>
            <w:bookmarkStart w:id="26071" w:name="54792"/>
            <w:bookmarkEnd w:id="26071"/>
            <w:r>
              <w:t>3</w:t>
            </w:r>
          </w:p>
        </w:tc>
      </w:tr>
      <w:tr w:rsidR="00BC0C72" w:rsidTr="00181458">
        <w:trPr>
          <w:divId w:val="1237204249"/>
        </w:trPr>
        <w:tc>
          <w:tcPr>
            <w:tcW w:w="900" w:type="pct"/>
            <w:hideMark/>
          </w:tcPr>
          <w:p w:rsidR="00BC0C72" w:rsidRDefault="008D5CF6">
            <w:pPr>
              <w:pStyle w:val="a5"/>
            </w:pPr>
            <w:bookmarkStart w:id="26072" w:name="54793"/>
            <w:bookmarkEnd w:id="26072"/>
            <w:r>
              <w:t>7217</w:t>
            </w:r>
          </w:p>
        </w:tc>
        <w:tc>
          <w:tcPr>
            <w:tcW w:w="2600" w:type="pct"/>
            <w:hideMark/>
          </w:tcPr>
          <w:p w:rsidR="00BC0C72" w:rsidRDefault="008D5CF6">
            <w:pPr>
              <w:pStyle w:val="a5"/>
            </w:pPr>
            <w:bookmarkStart w:id="26073" w:name="54794"/>
            <w:bookmarkEnd w:id="26073"/>
            <w:r>
              <w:t>Дріт з вуглецевої сталі:</w:t>
            </w:r>
          </w:p>
        </w:tc>
        <w:tc>
          <w:tcPr>
            <w:tcW w:w="750" w:type="pct"/>
            <w:hideMark/>
          </w:tcPr>
          <w:p w:rsidR="00BC0C72" w:rsidRDefault="008D5CF6">
            <w:pPr>
              <w:pStyle w:val="a5"/>
              <w:jc w:val="center"/>
            </w:pPr>
            <w:bookmarkStart w:id="26074" w:name="54795"/>
            <w:bookmarkEnd w:id="26074"/>
            <w:r>
              <w:t> </w:t>
            </w:r>
          </w:p>
        </w:tc>
        <w:tc>
          <w:tcPr>
            <w:tcW w:w="750" w:type="pct"/>
            <w:hideMark/>
          </w:tcPr>
          <w:p w:rsidR="00BC0C72" w:rsidRDefault="008D5CF6">
            <w:pPr>
              <w:pStyle w:val="a5"/>
              <w:jc w:val="center"/>
            </w:pPr>
            <w:bookmarkStart w:id="26075" w:name="54796"/>
            <w:bookmarkEnd w:id="26075"/>
            <w:r>
              <w:t> </w:t>
            </w:r>
          </w:p>
        </w:tc>
      </w:tr>
      <w:tr w:rsidR="00BC0C72" w:rsidTr="00181458">
        <w:trPr>
          <w:divId w:val="1237204249"/>
        </w:trPr>
        <w:tc>
          <w:tcPr>
            <w:tcW w:w="900" w:type="pct"/>
            <w:hideMark/>
          </w:tcPr>
          <w:p w:rsidR="00BC0C72" w:rsidRDefault="008D5CF6">
            <w:pPr>
              <w:pStyle w:val="a5"/>
            </w:pPr>
            <w:bookmarkStart w:id="26076" w:name="54797"/>
            <w:bookmarkEnd w:id="26076"/>
            <w:r>
              <w:t> </w:t>
            </w:r>
          </w:p>
        </w:tc>
        <w:tc>
          <w:tcPr>
            <w:tcW w:w="2600" w:type="pct"/>
            <w:hideMark/>
          </w:tcPr>
          <w:p w:rsidR="00BC0C72" w:rsidRDefault="008D5CF6">
            <w:pPr>
              <w:pStyle w:val="a5"/>
            </w:pPr>
            <w:bookmarkStart w:id="26077" w:name="54798"/>
            <w:bookmarkEnd w:id="26077"/>
            <w:r>
              <w:t>дріт марки КО</w:t>
            </w:r>
          </w:p>
        </w:tc>
        <w:tc>
          <w:tcPr>
            <w:tcW w:w="750" w:type="pct"/>
            <w:hideMark/>
          </w:tcPr>
          <w:p w:rsidR="00BC0C72" w:rsidRDefault="008D5CF6">
            <w:pPr>
              <w:pStyle w:val="a5"/>
              <w:jc w:val="center"/>
            </w:pPr>
            <w:bookmarkStart w:id="26078" w:name="54799"/>
            <w:bookmarkEnd w:id="26078"/>
            <w:r>
              <w:t>- " -</w:t>
            </w:r>
          </w:p>
        </w:tc>
        <w:tc>
          <w:tcPr>
            <w:tcW w:w="750" w:type="pct"/>
            <w:hideMark/>
          </w:tcPr>
          <w:p w:rsidR="00BC0C72" w:rsidRDefault="008D5CF6">
            <w:pPr>
              <w:pStyle w:val="a5"/>
              <w:jc w:val="center"/>
            </w:pPr>
            <w:bookmarkStart w:id="26079" w:name="54800"/>
            <w:bookmarkEnd w:id="26079"/>
            <w:r>
              <w:t>9</w:t>
            </w:r>
          </w:p>
        </w:tc>
      </w:tr>
      <w:tr w:rsidR="00BC0C72" w:rsidTr="00181458">
        <w:trPr>
          <w:divId w:val="1237204249"/>
        </w:trPr>
        <w:tc>
          <w:tcPr>
            <w:tcW w:w="900" w:type="pct"/>
            <w:hideMark/>
          </w:tcPr>
          <w:p w:rsidR="00BC0C72" w:rsidRDefault="008D5CF6">
            <w:pPr>
              <w:pStyle w:val="a5"/>
            </w:pPr>
            <w:bookmarkStart w:id="26080" w:name="54801"/>
            <w:bookmarkEnd w:id="26080"/>
            <w:r>
              <w:t> </w:t>
            </w:r>
          </w:p>
        </w:tc>
        <w:tc>
          <w:tcPr>
            <w:tcW w:w="2600" w:type="pct"/>
            <w:hideMark/>
          </w:tcPr>
          <w:p w:rsidR="00BC0C72" w:rsidRDefault="008D5CF6">
            <w:pPr>
              <w:pStyle w:val="a5"/>
            </w:pPr>
            <w:bookmarkStart w:id="26081" w:name="54802"/>
            <w:bookmarkEnd w:id="26081"/>
            <w:r>
              <w:t>дріт марки КС</w:t>
            </w:r>
          </w:p>
        </w:tc>
        <w:tc>
          <w:tcPr>
            <w:tcW w:w="750" w:type="pct"/>
            <w:hideMark/>
          </w:tcPr>
          <w:p w:rsidR="00BC0C72" w:rsidRDefault="008D5CF6">
            <w:pPr>
              <w:pStyle w:val="a5"/>
              <w:jc w:val="center"/>
            </w:pPr>
            <w:bookmarkStart w:id="26082" w:name="54803"/>
            <w:bookmarkEnd w:id="26082"/>
            <w:r>
              <w:t>- " -</w:t>
            </w:r>
          </w:p>
        </w:tc>
        <w:tc>
          <w:tcPr>
            <w:tcW w:w="750" w:type="pct"/>
            <w:hideMark/>
          </w:tcPr>
          <w:p w:rsidR="00BC0C72" w:rsidRDefault="008D5CF6">
            <w:pPr>
              <w:pStyle w:val="a5"/>
              <w:jc w:val="center"/>
            </w:pPr>
            <w:bookmarkStart w:id="26083" w:name="54804"/>
            <w:bookmarkEnd w:id="26083"/>
            <w:r>
              <w:t>9</w:t>
            </w:r>
          </w:p>
        </w:tc>
      </w:tr>
      <w:tr w:rsidR="00BC0C72" w:rsidTr="00181458">
        <w:trPr>
          <w:divId w:val="1237204249"/>
        </w:trPr>
        <w:tc>
          <w:tcPr>
            <w:tcW w:w="900" w:type="pct"/>
            <w:hideMark/>
          </w:tcPr>
          <w:p w:rsidR="00BC0C72" w:rsidRDefault="008D5CF6">
            <w:pPr>
              <w:pStyle w:val="a5"/>
            </w:pPr>
            <w:bookmarkStart w:id="26084" w:name="54805"/>
            <w:bookmarkEnd w:id="26084"/>
            <w:r>
              <w:lastRenderedPageBreak/>
              <w:t> </w:t>
            </w:r>
          </w:p>
        </w:tc>
        <w:tc>
          <w:tcPr>
            <w:tcW w:w="2600" w:type="pct"/>
            <w:hideMark/>
          </w:tcPr>
          <w:p w:rsidR="00BC0C72" w:rsidRDefault="008D5CF6">
            <w:pPr>
              <w:pStyle w:val="a5"/>
            </w:pPr>
            <w:bookmarkStart w:id="26085" w:name="54806"/>
            <w:bookmarkEnd w:id="26085"/>
            <w:r>
              <w:t>дріт марки ОК</w:t>
            </w:r>
          </w:p>
        </w:tc>
        <w:tc>
          <w:tcPr>
            <w:tcW w:w="750" w:type="pct"/>
            <w:hideMark/>
          </w:tcPr>
          <w:p w:rsidR="00BC0C72" w:rsidRDefault="008D5CF6">
            <w:pPr>
              <w:pStyle w:val="a5"/>
              <w:jc w:val="center"/>
            </w:pPr>
            <w:bookmarkStart w:id="26086" w:name="54807"/>
            <w:bookmarkEnd w:id="26086"/>
            <w:r>
              <w:t>- " -</w:t>
            </w:r>
          </w:p>
        </w:tc>
        <w:tc>
          <w:tcPr>
            <w:tcW w:w="750" w:type="pct"/>
            <w:hideMark/>
          </w:tcPr>
          <w:p w:rsidR="00BC0C72" w:rsidRDefault="008D5CF6">
            <w:pPr>
              <w:pStyle w:val="a5"/>
              <w:jc w:val="center"/>
            </w:pPr>
            <w:bookmarkStart w:id="26087" w:name="54808"/>
            <w:bookmarkEnd w:id="26087"/>
            <w:r>
              <w:t>9</w:t>
            </w:r>
          </w:p>
        </w:tc>
      </w:tr>
      <w:tr w:rsidR="00BC0C72" w:rsidTr="00181458">
        <w:trPr>
          <w:divId w:val="1237204249"/>
        </w:trPr>
        <w:tc>
          <w:tcPr>
            <w:tcW w:w="900" w:type="pct"/>
            <w:hideMark/>
          </w:tcPr>
          <w:p w:rsidR="00BC0C72" w:rsidRDefault="008D5CF6">
            <w:pPr>
              <w:pStyle w:val="a5"/>
            </w:pPr>
            <w:bookmarkStart w:id="26088" w:name="54809"/>
            <w:bookmarkEnd w:id="26088"/>
            <w:r>
              <w:t> </w:t>
            </w:r>
          </w:p>
        </w:tc>
        <w:tc>
          <w:tcPr>
            <w:tcW w:w="2600" w:type="pct"/>
            <w:hideMark/>
          </w:tcPr>
          <w:p w:rsidR="00BC0C72" w:rsidRDefault="008D5CF6">
            <w:pPr>
              <w:pStyle w:val="a5"/>
            </w:pPr>
            <w:bookmarkStart w:id="26089" w:name="54810"/>
            <w:bookmarkEnd w:id="26089"/>
            <w:r>
              <w:t>дріт марки 16ХСН</w:t>
            </w:r>
          </w:p>
        </w:tc>
        <w:tc>
          <w:tcPr>
            <w:tcW w:w="750" w:type="pct"/>
            <w:hideMark/>
          </w:tcPr>
          <w:p w:rsidR="00BC0C72" w:rsidRDefault="008D5CF6">
            <w:pPr>
              <w:pStyle w:val="a5"/>
              <w:jc w:val="center"/>
            </w:pPr>
            <w:bookmarkStart w:id="26090" w:name="54811"/>
            <w:bookmarkEnd w:id="26090"/>
            <w:r>
              <w:t>- " -</w:t>
            </w:r>
          </w:p>
        </w:tc>
        <w:tc>
          <w:tcPr>
            <w:tcW w:w="750" w:type="pct"/>
            <w:hideMark/>
          </w:tcPr>
          <w:p w:rsidR="00BC0C72" w:rsidRDefault="008D5CF6">
            <w:pPr>
              <w:pStyle w:val="a5"/>
              <w:jc w:val="center"/>
            </w:pPr>
            <w:bookmarkStart w:id="26091" w:name="54812"/>
            <w:bookmarkEnd w:id="26091"/>
            <w:r>
              <w:t>9</w:t>
            </w:r>
          </w:p>
        </w:tc>
      </w:tr>
      <w:tr w:rsidR="00BC0C72" w:rsidTr="00181458">
        <w:trPr>
          <w:divId w:val="1237204249"/>
        </w:trPr>
        <w:tc>
          <w:tcPr>
            <w:tcW w:w="900" w:type="pct"/>
            <w:hideMark/>
          </w:tcPr>
          <w:p w:rsidR="00BC0C72" w:rsidRDefault="008D5CF6">
            <w:pPr>
              <w:pStyle w:val="a5"/>
            </w:pPr>
            <w:bookmarkStart w:id="26092" w:name="54813"/>
            <w:bookmarkEnd w:id="26092"/>
            <w:r>
              <w:t> </w:t>
            </w:r>
          </w:p>
        </w:tc>
        <w:tc>
          <w:tcPr>
            <w:tcW w:w="2600" w:type="pct"/>
            <w:hideMark/>
          </w:tcPr>
          <w:p w:rsidR="00BC0C72" w:rsidRDefault="008D5CF6">
            <w:pPr>
              <w:pStyle w:val="a5"/>
            </w:pPr>
            <w:bookmarkStart w:id="26093" w:name="54814"/>
            <w:bookmarkEnd w:id="26093"/>
            <w:r>
              <w:t>дріт марки 30ХГСА</w:t>
            </w:r>
          </w:p>
        </w:tc>
        <w:tc>
          <w:tcPr>
            <w:tcW w:w="750" w:type="pct"/>
            <w:hideMark/>
          </w:tcPr>
          <w:p w:rsidR="00BC0C72" w:rsidRDefault="008D5CF6">
            <w:pPr>
              <w:pStyle w:val="a5"/>
              <w:jc w:val="center"/>
            </w:pPr>
            <w:bookmarkStart w:id="26094" w:name="54815"/>
            <w:bookmarkEnd w:id="26094"/>
            <w:r>
              <w:t>- " -</w:t>
            </w:r>
          </w:p>
        </w:tc>
        <w:tc>
          <w:tcPr>
            <w:tcW w:w="750" w:type="pct"/>
            <w:hideMark/>
          </w:tcPr>
          <w:p w:rsidR="00BC0C72" w:rsidRDefault="008D5CF6">
            <w:pPr>
              <w:pStyle w:val="a5"/>
              <w:jc w:val="center"/>
            </w:pPr>
            <w:bookmarkStart w:id="26095" w:name="54816"/>
            <w:bookmarkEnd w:id="26095"/>
            <w:r>
              <w:t>24</w:t>
            </w:r>
          </w:p>
        </w:tc>
      </w:tr>
      <w:tr w:rsidR="00BC0C72" w:rsidTr="00181458">
        <w:trPr>
          <w:divId w:val="1237204249"/>
        </w:trPr>
        <w:tc>
          <w:tcPr>
            <w:tcW w:w="900" w:type="pct"/>
            <w:hideMark/>
          </w:tcPr>
          <w:p w:rsidR="00BC0C72" w:rsidRDefault="008D5CF6">
            <w:pPr>
              <w:pStyle w:val="a5"/>
            </w:pPr>
            <w:bookmarkStart w:id="26096" w:name="54817"/>
            <w:bookmarkEnd w:id="26096"/>
            <w:r>
              <w:t> </w:t>
            </w:r>
          </w:p>
        </w:tc>
        <w:tc>
          <w:tcPr>
            <w:tcW w:w="2600" w:type="pct"/>
            <w:hideMark/>
          </w:tcPr>
          <w:p w:rsidR="00BC0C72" w:rsidRDefault="008D5CF6">
            <w:pPr>
              <w:pStyle w:val="a5"/>
            </w:pPr>
            <w:bookmarkStart w:id="26097" w:name="54818"/>
            <w:bookmarkEnd w:id="26097"/>
            <w:r>
              <w:t>дріт марки 60С2А</w:t>
            </w:r>
          </w:p>
        </w:tc>
        <w:tc>
          <w:tcPr>
            <w:tcW w:w="750" w:type="pct"/>
            <w:hideMark/>
          </w:tcPr>
          <w:p w:rsidR="00BC0C72" w:rsidRDefault="008D5CF6">
            <w:pPr>
              <w:pStyle w:val="a5"/>
              <w:jc w:val="center"/>
            </w:pPr>
            <w:bookmarkStart w:id="26098" w:name="54819"/>
            <w:bookmarkEnd w:id="26098"/>
            <w:r>
              <w:t>- " -</w:t>
            </w:r>
          </w:p>
        </w:tc>
        <w:tc>
          <w:tcPr>
            <w:tcW w:w="750" w:type="pct"/>
            <w:hideMark/>
          </w:tcPr>
          <w:p w:rsidR="00BC0C72" w:rsidRDefault="008D5CF6">
            <w:pPr>
              <w:pStyle w:val="a5"/>
              <w:jc w:val="center"/>
            </w:pPr>
            <w:bookmarkStart w:id="26099" w:name="54820"/>
            <w:bookmarkEnd w:id="26099"/>
            <w:r>
              <w:t>24</w:t>
            </w:r>
          </w:p>
        </w:tc>
      </w:tr>
      <w:tr w:rsidR="00BC0C72" w:rsidTr="00181458">
        <w:trPr>
          <w:divId w:val="1237204249"/>
        </w:trPr>
        <w:tc>
          <w:tcPr>
            <w:tcW w:w="900" w:type="pct"/>
            <w:hideMark/>
          </w:tcPr>
          <w:p w:rsidR="00BC0C72" w:rsidRDefault="008D5CF6">
            <w:pPr>
              <w:pStyle w:val="a5"/>
            </w:pPr>
            <w:bookmarkStart w:id="26100" w:name="54821"/>
            <w:bookmarkEnd w:id="26100"/>
            <w:r>
              <w:t> </w:t>
            </w:r>
          </w:p>
        </w:tc>
        <w:tc>
          <w:tcPr>
            <w:tcW w:w="2600" w:type="pct"/>
            <w:hideMark/>
          </w:tcPr>
          <w:p w:rsidR="00BC0C72" w:rsidRDefault="008D5CF6">
            <w:pPr>
              <w:pStyle w:val="a5"/>
            </w:pPr>
            <w:bookmarkStart w:id="26101" w:name="54822"/>
            <w:bookmarkEnd w:id="26101"/>
            <w:r>
              <w:t>дріт марки 65Г</w:t>
            </w:r>
          </w:p>
        </w:tc>
        <w:tc>
          <w:tcPr>
            <w:tcW w:w="750" w:type="pct"/>
            <w:hideMark/>
          </w:tcPr>
          <w:p w:rsidR="00BC0C72" w:rsidRDefault="008D5CF6">
            <w:pPr>
              <w:pStyle w:val="a5"/>
              <w:jc w:val="center"/>
            </w:pPr>
            <w:bookmarkStart w:id="26102" w:name="54823"/>
            <w:bookmarkEnd w:id="26102"/>
            <w:r>
              <w:t>- " -</w:t>
            </w:r>
          </w:p>
        </w:tc>
        <w:tc>
          <w:tcPr>
            <w:tcW w:w="750" w:type="pct"/>
            <w:hideMark/>
          </w:tcPr>
          <w:p w:rsidR="00BC0C72" w:rsidRDefault="008D5CF6">
            <w:pPr>
              <w:pStyle w:val="a5"/>
              <w:jc w:val="center"/>
            </w:pPr>
            <w:bookmarkStart w:id="26103" w:name="54824"/>
            <w:bookmarkEnd w:id="26103"/>
            <w:r>
              <w:t>3</w:t>
            </w:r>
          </w:p>
        </w:tc>
      </w:tr>
      <w:tr w:rsidR="00BC0C72" w:rsidTr="00181458">
        <w:trPr>
          <w:divId w:val="1237204249"/>
        </w:trPr>
        <w:tc>
          <w:tcPr>
            <w:tcW w:w="900" w:type="pct"/>
            <w:hideMark/>
          </w:tcPr>
          <w:p w:rsidR="00BC0C72" w:rsidRDefault="008D5CF6">
            <w:pPr>
              <w:pStyle w:val="a5"/>
            </w:pPr>
            <w:bookmarkStart w:id="26104" w:name="54825"/>
            <w:bookmarkEnd w:id="26104"/>
            <w:r>
              <w:t> </w:t>
            </w:r>
          </w:p>
        </w:tc>
        <w:tc>
          <w:tcPr>
            <w:tcW w:w="2600" w:type="pct"/>
            <w:hideMark/>
          </w:tcPr>
          <w:p w:rsidR="00BC0C72" w:rsidRDefault="008D5CF6">
            <w:pPr>
              <w:pStyle w:val="a5"/>
            </w:pPr>
            <w:bookmarkStart w:id="26105" w:name="54826"/>
            <w:bookmarkEnd w:id="26105"/>
            <w:r>
              <w:t>дріт марки 65С2ВА</w:t>
            </w:r>
          </w:p>
        </w:tc>
        <w:tc>
          <w:tcPr>
            <w:tcW w:w="750" w:type="pct"/>
            <w:hideMark/>
          </w:tcPr>
          <w:p w:rsidR="00BC0C72" w:rsidRDefault="008D5CF6">
            <w:pPr>
              <w:pStyle w:val="a5"/>
              <w:jc w:val="center"/>
            </w:pPr>
            <w:bookmarkStart w:id="26106" w:name="54827"/>
            <w:bookmarkEnd w:id="26106"/>
            <w:r>
              <w:t>- " -</w:t>
            </w:r>
          </w:p>
        </w:tc>
        <w:tc>
          <w:tcPr>
            <w:tcW w:w="750" w:type="pct"/>
            <w:hideMark/>
          </w:tcPr>
          <w:p w:rsidR="00BC0C72" w:rsidRDefault="008D5CF6">
            <w:pPr>
              <w:pStyle w:val="a5"/>
              <w:jc w:val="center"/>
            </w:pPr>
            <w:bookmarkStart w:id="26107" w:name="54828"/>
            <w:bookmarkEnd w:id="26107"/>
            <w:r>
              <w:t>3</w:t>
            </w:r>
          </w:p>
        </w:tc>
      </w:tr>
      <w:tr w:rsidR="00BC0C72" w:rsidTr="00181458">
        <w:trPr>
          <w:divId w:val="1237204249"/>
        </w:trPr>
        <w:tc>
          <w:tcPr>
            <w:tcW w:w="900" w:type="pct"/>
            <w:hideMark/>
          </w:tcPr>
          <w:p w:rsidR="00BC0C72" w:rsidRDefault="008D5CF6">
            <w:pPr>
              <w:pStyle w:val="a5"/>
            </w:pPr>
            <w:bookmarkStart w:id="26108" w:name="54829"/>
            <w:bookmarkEnd w:id="26108"/>
            <w:r>
              <w:t>7219</w:t>
            </w:r>
          </w:p>
        </w:tc>
        <w:tc>
          <w:tcPr>
            <w:tcW w:w="2600" w:type="pct"/>
            <w:hideMark/>
          </w:tcPr>
          <w:p w:rsidR="00BC0C72" w:rsidRDefault="008D5CF6">
            <w:pPr>
              <w:pStyle w:val="a5"/>
            </w:pPr>
            <w:bookmarkStart w:id="26109" w:name="54830"/>
            <w:bookmarkEnd w:id="26109"/>
            <w:r>
              <w:t>Прокат плоский з корозійностійкої (нержавіючої) сталі, завширшки 600 мм або більше:</w:t>
            </w:r>
          </w:p>
        </w:tc>
        <w:tc>
          <w:tcPr>
            <w:tcW w:w="750" w:type="pct"/>
            <w:hideMark/>
          </w:tcPr>
          <w:p w:rsidR="00BC0C72" w:rsidRDefault="008D5CF6">
            <w:pPr>
              <w:pStyle w:val="a5"/>
              <w:jc w:val="center"/>
            </w:pPr>
            <w:bookmarkStart w:id="26110" w:name="54831"/>
            <w:bookmarkEnd w:id="26110"/>
            <w:r>
              <w:t> </w:t>
            </w:r>
          </w:p>
        </w:tc>
        <w:tc>
          <w:tcPr>
            <w:tcW w:w="750" w:type="pct"/>
            <w:hideMark/>
          </w:tcPr>
          <w:p w:rsidR="00BC0C72" w:rsidRDefault="008D5CF6">
            <w:pPr>
              <w:pStyle w:val="a5"/>
              <w:jc w:val="center"/>
            </w:pPr>
            <w:bookmarkStart w:id="26111" w:name="54832"/>
            <w:bookmarkEnd w:id="26111"/>
            <w:r>
              <w:t> </w:t>
            </w:r>
          </w:p>
        </w:tc>
      </w:tr>
      <w:tr w:rsidR="00BC0C72" w:rsidTr="00181458">
        <w:trPr>
          <w:divId w:val="1237204249"/>
        </w:trPr>
        <w:tc>
          <w:tcPr>
            <w:tcW w:w="900" w:type="pct"/>
            <w:hideMark/>
          </w:tcPr>
          <w:p w:rsidR="00BC0C72" w:rsidRDefault="008D5CF6">
            <w:pPr>
              <w:pStyle w:val="a5"/>
            </w:pPr>
            <w:bookmarkStart w:id="26112" w:name="54833"/>
            <w:bookmarkEnd w:id="26112"/>
            <w:r>
              <w:t> </w:t>
            </w:r>
          </w:p>
        </w:tc>
        <w:tc>
          <w:tcPr>
            <w:tcW w:w="2600" w:type="pct"/>
            <w:hideMark/>
          </w:tcPr>
          <w:p w:rsidR="00BC0C72" w:rsidRDefault="008D5CF6">
            <w:pPr>
              <w:pStyle w:val="a5"/>
            </w:pPr>
            <w:bookmarkStart w:id="26113" w:name="54834"/>
            <w:bookmarkEnd w:id="26113"/>
            <w:r>
              <w:t>листи з нержавіючої сталі марки 07Х16Н6</w:t>
            </w:r>
          </w:p>
        </w:tc>
        <w:tc>
          <w:tcPr>
            <w:tcW w:w="750" w:type="pct"/>
            <w:hideMark/>
          </w:tcPr>
          <w:p w:rsidR="00BC0C72" w:rsidRDefault="008D5CF6">
            <w:pPr>
              <w:pStyle w:val="a5"/>
              <w:jc w:val="center"/>
            </w:pPr>
            <w:bookmarkStart w:id="26114" w:name="54835"/>
            <w:bookmarkEnd w:id="26114"/>
            <w:r>
              <w:t>- " -</w:t>
            </w:r>
          </w:p>
        </w:tc>
        <w:tc>
          <w:tcPr>
            <w:tcW w:w="750" w:type="pct"/>
            <w:hideMark/>
          </w:tcPr>
          <w:p w:rsidR="00BC0C72" w:rsidRDefault="008D5CF6">
            <w:pPr>
              <w:pStyle w:val="a5"/>
              <w:jc w:val="center"/>
            </w:pPr>
            <w:bookmarkStart w:id="26115" w:name="54836"/>
            <w:bookmarkEnd w:id="26115"/>
            <w:r>
              <w:t>9</w:t>
            </w:r>
          </w:p>
        </w:tc>
      </w:tr>
      <w:tr w:rsidR="00BC0C72" w:rsidTr="00181458">
        <w:trPr>
          <w:divId w:val="1237204249"/>
        </w:trPr>
        <w:tc>
          <w:tcPr>
            <w:tcW w:w="900" w:type="pct"/>
            <w:hideMark/>
          </w:tcPr>
          <w:p w:rsidR="00BC0C72" w:rsidRDefault="008D5CF6">
            <w:pPr>
              <w:pStyle w:val="a5"/>
            </w:pPr>
            <w:bookmarkStart w:id="26116" w:name="54837"/>
            <w:bookmarkEnd w:id="26116"/>
            <w:r>
              <w:t> </w:t>
            </w:r>
          </w:p>
        </w:tc>
        <w:tc>
          <w:tcPr>
            <w:tcW w:w="2600" w:type="pct"/>
            <w:hideMark/>
          </w:tcPr>
          <w:p w:rsidR="00BC0C72" w:rsidRDefault="008D5CF6">
            <w:pPr>
              <w:pStyle w:val="a5"/>
            </w:pPr>
            <w:bookmarkStart w:id="26117" w:name="54838"/>
            <w:bookmarkEnd w:id="26117"/>
            <w:r>
              <w:t>листи з нержавіючої сталі марки 12Х17Г9АН4</w:t>
            </w:r>
          </w:p>
        </w:tc>
        <w:tc>
          <w:tcPr>
            <w:tcW w:w="750" w:type="pct"/>
            <w:hideMark/>
          </w:tcPr>
          <w:p w:rsidR="00BC0C72" w:rsidRDefault="008D5CF6">
            <w:pPr>
              <w:pStyle w:val="a5"/>
              <w:jc w:val="center"/>
            </w:pPr>
            <w:bookmarkStart w:id="26118" w:name="54839"/>
            <w:bookmarkEnd w:id="26118"/>
            <w:r>
              <w:t>- " -</w:t>
            </w:r>
          </w:p>
        </w:tc>
        <w:tc>
          <w:tcPr>
            <w:tcW w:w="750" w:type="pct"/>
            <w:hideMark/>
          </w:tcPr>
          <w:p w:rsidR="00BC0C72" w:rsidRDefault="008D5CF6">
            <w:pPr>
              <w:pStyle w:val="a5"/>
              <w:jc w:val="center"/>
            </w:pPr>
            <w:bookmarkStart w:id="26119" w:name="54840"/>
            <w:bookmarkEnd w:id="26119"/>
            <w:r>
              <w:t>12</w:t>
            </w:r>
          </w:p>
        </w:tc>
      </w:tr>
      <w:tr w:rsidR="00BC0C72" w:rsidTr="00181458">
        <w:trPr>
          <w:divId w:val="1237204249"/>
        </w:trPr>
        <w:tc>
          <w:tcPr>
            <w:tcW w:w="900" w:type="pct"/>
            <w:hideMark/>
          </w:tcPr>
          <w:p w:rsidR="00BC0C72" w:rsidRDefault="008D5CF6">
            <w:pPr>
              <w:pStyle w:val="a5"/>
            </w:pPr>
            <w:bookmarkStart w:id="26120" w:name="54841"/>
            <w:bookmarkEnd w:id="26120"/>
            <w:r>
              <w:t> </w:t>
            </w:r>
          </w:p>
        </w:tc>
        <w:tc>
          <w:tcPr>
            <w:tcW w:w="2600" w:type="pct"/>
            <w:hideMark/>
          </w:tcPr>
          <w:p w:rsidR="00BC0C72" w:rsidRDefault="008D5CF6">
            <w:pPr>
              <w:pStyle w:val="a5"/>
            </w:pPr>
            <w:bookmarkStart w:id="26121" w:name="54842"/>
            <w:bookmarkEnd w:id="26121"/>
            <w:r>
              <w:t>листи з нержавіючої сталі марки 12Х18Н10Т</w:t>
            </w:r>
          </w:p>
        </w:tc>
        <w:tc>
          <w:tcPr>
            <w:tcW w:w="750" w:type="pct"/>
            <w:hideMark/>
          </w:tcPr>
          <w:p w:rsidR="00BC0C72" w:rsidRDefault="008D5CF6">
            <w:pPr>
              <w:pStyle w:val="a5"/>
              <w:jc w:val="center"/>
            </w:pPr>
            <w:bookmarkStart w:id="26122" w:name="54843"/>
            <w:bookmarkEnd w:id="26122"/>
            <w:r>
              <w:t>- " -</w:t>
            </w:r>
          </w:p>
        </w:tc>
        <w:tc>
          <w:tcPr>
            <w:tcW w:w="750" w:type="pct"/>
            <w:hideMark/>
          </w:tcPr>
          <w:p w:rsidR="00BC0C72" w:rsidRDefault="008D5CF6">
            <w:pPr>
              <w:pStyle w:val="a5"/>
              <w:jc w:val="center"/>
            </w:pPr>
            <w:bookmarkStart w:id="26123" w:name="54844"/>
            <w:bookmarkEnd w:id="26123"/>
            <w:r>
              <w:t>60</w:t>
            </w:r>
          </w:p>
        </w:tc>
      </w:tr>
      <w:tr w:rsidR="00BC0C72" w:rsidTr="00181458">
        <w:trPr>
          <w:divId w:val="1237204249"/>
        </w:trPr>
        <w:tc>
          <w:tcPr>
            <w:tcW w:w="900" w:type="pct"/>
            <w:hideMark/>
          </w:tcPr>
          <w:p w:rsidR="00BC0C72" w:rsidRDefault="008D5CF6">
            <w:pPr>
              <w:pStyle w:val="a5"/>
            </w:pPr>
            <w:bookmarkStart w:id="26124" w:name="54845"/>
            <w:bookmarkEnd w:id="26124"/>
            <w:r>
              <w:t> </w:t>
            </w:r>
          </w:p>
        </w:tc>
        <w:tc>
          <w:tcPr>
            <w:tcW w:w="2600" w:type="pct"/>
            <w:hideMark/>
          </w:tcPr>
          <w:p w:rsidR="00BC0C72" w:rsidRDefault="008D5CF6">
            <w:pPr>
              <w:pStyle w:val="a5"/>
            </w:pPr>
            <w:bookmarkStart w:id="26125" w:name="54846"/>
            <w:bookmarkEnd w:id="26125"/>
            <w:r>
              <w:t>листи з нержавіючої сталі марки 20Х13Н4Г9М</w:t>
            </w:r>
          </w:p>
        </w:tc>
        <w:tc>
          <w:tcPr>
            <w:tcW w:w="750" w:type="pct"/>
            <w:hideMark/>
          </w:tcPr>
          <w:p w:rsidR="00BC0C72" w:rsidRDefault="008D5CF6">
            <w:pPr>
              <w:pStyle w:val="a5"/>
              <w:jc w:val="center"/>
            </w:pPr>
            <w:bookmarkStart w:id="26126" w:name="54847"/>
            <w:bookmarkEnd w:id="26126"/>
            <w:r>
              <w:t>- " -</w:t>
            </w:r>
          </w:p>
        </w:tc>
        <w:tc>
          <w:tcPr>
            <w:tcW w:w="750" w:type="pct"/>
            <w:hideMark/>
          </w:tcPr>
          <w:p w:rsidR="00BC0C72" w:rsidRDefault="008D5CF6">
            <w:pPr>
              <w:pStyle w:val="a5"/>
              <w:jc w:val="center"/>
            </w:pPr>
            <w:bookmarkStart w:id="26127" w:name="54848"/>
            <w:bookmarkEnd w:id="26127"/>
            <w:r>
              <w:t>9</w:t>
            </w:r>
          </w:p>
        </w:tc>
      </w:tr>
      <w:tr w:rsidR="00BC0C72" w:rsidTr="00181458">
        <w:trPr>
          <w:divId w:val="1237204249"/>
        </w:trPr>
        <w:tc>
          <w:tcPr>
            <w:tcW w:w="900" w:type="pct"/>
            <w:hideMark/>
          </w:tcPr>
          <w:p w:rsidR="00BC0C72" w:rsidRDefault="008D5CF6">
            <w:pPr>
              <w:pStyle w:val="a5"/>
            </w:pPr>
            <w:bookmarkStart w:id="26128" w:name="54849"/>
            <w:bookmarkEnd w:id="26128"/>
            <w:r>
              <w:t> </w:t>
            </w:r>
          </w:p>
        </w:tc>
        <w:tc>
          <w:tcPr>
            <w:tcW w:w="2600" w:type="pct"/>
            <w:hideMark/>
          </w:tcPr>
          <w:p w:rsidR="00BC0C72" w:rsidRDefault="008D5CF6">
            <w:pPr>
              <w:pStyle w:val="a5"/>
            </w:pPr>
            <w:bookmarkStart w:id="26129" w:name="54850"/>
            <w:bookmarkEnd w:id="26129"/>
            <w:r>
              <w:t>прокат плоский з нержавіючої сталі марки 12Х17Г9АН4</w:t>
            </w:r>
          </w:p>
        </w:tc>
        <w:tc>
          <w:tcPr>
            <w:tcW w:w="750" w:type="pct"/>
            <w:hideMark/>
          </w:tcPr>
          <w:p w:rsidR="00BC0C72" w:rsidRDefault="008D5CF6">
            <w:pPr>
              <w:pStyle w:val="a5"/>
              <w:jc w:val="center"/>
            </w:pPr>
            <w:bookmarkStart w:id="26130" w:name="54851"/>
            <w:bookmarkEnd w:id="26130"/>
            <w:r>
              <w:t>- " -</w:t>
            </w:r>
          </w:p>
        </w:tc>
        <w:tc>
          <w:tcPr>
            <w:tcW w:w="750" w:type="pct"/>
            <w:hideMark/>
          </w:tcPr>
          <w:p w:rsidR="00BC0C72" w:rsidRDefault="008D5CF6">
            <w:pPr>
              <w:pStyle w:val="a5"/>
              <w:jc w:val="center"/>
            </w:pPr>
            <w:bookmarkStart w:id="26131" w:name="54852"/>
            <w:bookmarkEnd w:id="26131"/>
            <w:r>
              <w:t>180</w:t>
            </w:r>
          </w:p>
        </w:tc>
      </w:tr>
      <w:tr w:rsidR="00BC0C72" w:rsidTr="00181458">
        <w:trPr>
          <w:divId w:val="1237204249"/>
        </w:trPr>
        <w:tc>
          <w:tcPr>
            <w:tcW w:w="900" w:type="pct"/>
            <w:hideMark/>
          </w:tcPr>
          <w:p w:rsidR="00BC0C72" w:rsidRDefault="008D5CF6">
            <w:pPr>
              <w:pStyle w:val="a5"/>
            </w:pPr>
            <w:bookmarkStart w:id="26132" w:name="54853"/>
            <w:bookmarkEnd w:id="26132"/>
            <w:r>
              <w:t> </w:t>
            </w:r>
          </w:p>
        </w:tc>
        <w:tc>
          <w:tcPr>
            <w:tcW w:w="2600" w:type="pct"/>
            <w:hideMark/>
          </w:tcPr>
          <w:p w:rsidR="00BC0C72" w:rsidRDefault="008D5CF6">
            <w:pPr>
              <w:pStyle w:val="a5"/>
            </w:pPr>
            <w:bookmarkStart w:id="26133" w:name="54854"/>
            <w:bookmarkEnd w:id="26133"/>
            <w:r>
              <w:t>прокат плоский з нержавіючої сталі марки 12Х18Н10Т</w:t>
            </w:r>
          </w:p>
        </w:tc>
        <w:tc>
          <w:tcPr>
            <w:tcW w:w="750" w:type="pct"/>
            <w:hideMark/>
          </w:tcPr>
          <w:p w:rsidR="00BC0C72" w:rsidRDefault="008D5CF6">
            <w:pPr>
              <w:pStyle w:val="a5"/>
              <w:jc w:val="center"/>
            </w:pPr>
            <w:bookmarkStart w:id="26134" w:name="54855"/>
            <w:bookmarkEnd w:id="26134"/>
            <w:r>
              <w:t>- " -</w:t>
            </w:r>
          </w:p>
        </w:tc>
        <w:tc>
          <w:tcPr>
            <w:tcW w:w="750" w:type="pct"/>
            <w:hideMark/>
          </w:tcPr>
          <w:p w:rsidR="00BC0C72" w:rsidRDefault="008D5CF6">
            <w:pPr>
              <w:pStyle w:val="a5"/>
              <w:jc w:val="center"/>
            </w:pPr>
            <w:bookmarkStart w:id="26135" w:name="54856"/>
            <w:bookmarkEnd w:id="26135"/>
            <w:r>
              <w:t>180</w:t>
            </w:r>
          </w:p>
        </w:tc>
      </w:tr>
      <w:tr w:rsidR="00BC0C72" w:rsidTr="00181458">
        <w:trPr>
          <w:divId w:val="1237204249"/>
        </w:trPr>
        <w:tc>
          <w:tcPr>
            <w:tcW w:w="900" w:type="pct"/>
            <w:hideMark/>
          </w:tcPr>
          <w:p w:rsidR="00BC0C72" w:rsidRDefault="008D5CF6">
            <w:pPr>
              <w:pStyle w:val="a5"/>
            </w:pPr>
            <w:bookmarkStart w:id="26136" w:name="54857"/>
            <w:bookmarkEnd w:id="26136"/>
            <w:r>
              <w:t>7220</w:t>
            </w:r>
          </w:p>
        </w:tc>
        <w:tc>
          <w:tcPr>
            <w:tcW w:w="2600" w:type="pct"/>
            <w:hideMark/>
          </w:tcPr>
          <w:p w:rsidR="00BC0C72" w:rsidRDefault="008D5CF6">
            <w:pPr>
              <w:pStyle w:val="a5"/>
            </w:pPr>
            <w:bookmarkStart w:id="26137" w:name="54858"/>
            <w:bookmarkEnd w:id="26137"/>
            <w:r>
              <w:t>Прокат плоский з корозійностійкої (нержавіючої) сталі, завширшки менш як 600 мм:</w:t>
            </w:r>
          </w:p>
        </w:tc>
        <w:tc>
          <w:tcPr>
            <w:tcW w:w="750" w:type="pct"/>
            <w:hideMark/>
          </w:tcPr>
          <w:p w:rsidR="00BC0C72" w:rsidRDefault="008D5CF6">
            <w:pPr>
              <w:pStyle w:val="a5"/>
              <w:jc w:val="center"/>
            </w:pPr>
            <w:bookmarkStart w:id="26138" w:name="54859"/>
            <w:bookmarkEnd w:id="26138"/>
            <w:r>
              <w:t> </w:t>
            </w:r>
          </w:p>
        </w:tc>
        <w:tc>
          <w:tcPr>
            <w:tcW w:w="750" w:type="pct"/>
            <w:hideMark/>
          </w:tcPr>
          <w:p w:rsidR="00BC0C72" w:rsidRDefault="008D5CF6">
            <w:pPr>
              <w:pStyle w:val="a5"/>
              <w:jc w:val="center"/>
            </w:pPr>
            <w:bookmarkStart w:id="26139" w:name="54860"/>
            <w:bookmarkEnd w:id="26139"/>
            <w:r>
              <w:t> </w:t>
            </w:r>
          </w:p>
        </w:tc>
      </w:tr>
      <w:tr w:rsidR="00BC0C72" w:rsidTr="00181458">
        <w:trPr>
          <w:divId w:val="1237204249"/>
        </w:trPr>
        <w:tc>
          <w:tcPr>
            <w:tcW w:w="900" w:type="pct"/>
            <w:hideMark/>
          </w:tcPr>
          <w:p w:rsidR="00BC0C72" w:rsidRDefault="008D5CF6">
            <w:pPr>
              <w:pStyle w:val="a5"/>
            </w:pPr>
            <w:bookmarkStart w:id="26140" w:name="54861"/>
            <w:bookmarkEnd w:id="26140"/>
            <w:r>
              <w:t> </w:t>
            </w:r>
          </w:p>
        </w:tc>
        <w:tc>
          <w:tcPr>
            <w:tcW w:w="2600" w:type="pct"/>
            <w:hideMark/>
          </w:tcPr>
          <w:p w:rsidR="00BC0C72" w:rsidRDefault="008D5CF6">
            <w:pPr>
              <w:pStyle w:val="a5"/>
            </w:pPr>
            <w:bookmarkStart w:id="26141" w:name="54862"/>
            <w:bookmarkEnd w:id="26141"/>
            <w:r>
              <w:t>прокат плоский з нержавіючої сталі марки 12Х17Г9АН4</w:t>
            </w:r>
          </w:p>
        </w:tc>
        <w:tc>
          <w:tcPr>
            <w:tcW w:w="750" w:type="pct"/>
            <w:hideMark/>
          </w:tcPr>
          <w:p w:rsidR="00BC0C72" w:rsidRDefault="008D5CF6">
            <w:pPr>
              <w:pStyle w:val="a5"/>
              <w:jc w:val="center"/>
            </w:pPr>
            <w:bookmarkStart w:id="26142" w:name="54863"/>
            <w:bookmarkEnd w:id="26142"/>
            <w:r>
              <w:t>- " -</w:t>
            </w:r>
          </w:p>
        </w:tc>
        <w:tc>
          <w:tcPr>
            <w:tcW w:w="750" w:type="pct"/>
            <w:hideMark/>
          </w:tcPr>
          <w:p w:rsidR="00BC0C72" w:rsidRDefault="008D5CF6">
            <w:pPr>
              <w:pStyle w:val="a5"/>
              <w:jc w:val="center"/>
            </w:pPr>
            <w:bookmarkStart w:id="26143" w:name="54864"/>
            <w:bookmarkEnd w:id="26143"/>
            <w:r>
              <w:t>12</w:t>
            </w:r>
          </w:p>
        </w:tc>
      </w:tr>
      <w:tr w:rsidR="00BC0C72" w:rsidTr="00181458">
        <w:trPr>
          <w:divId w:val="1237204249"/>
        </w:trPr>
        <w:tc>
          <w:tcPr>
            <w:tcW w:w="900" w:type="pct"/>
            <w:hideMark/>
          </w:tcPr>
          <w:p w:rsidR="00BC0C72" w:rsidRDefault="008D5CF6">
            <w:pPr>
              <w:pStyle w:val="a5"/>
            </w:pPr>
            <w:bookmarkStart w:id="26144" w:name="54865"/>
            <w:bookmarkEnd w:id="26144"/>
            <w:r>
              <w:t> </w:t>
            </w:r>
          </w:p>
        </w:tc>
        <w:tc>
          <w:tcPr>
            <w:tcW w:w="2600" w:type="pct"/>
            <w:hideMark/>
          </w:tcPr>
          <w:p w:rsidR="00BC0C72" w:rsidRDefault="008D5CF6">
            <w:pPr>
              <w:pStyle w:val="a5"/>
            </w:pPr>
            <w:bookmarkStart w:id="26145" w:name="54866"/>
            <w:bookmarkEnd w:id="26145"/>
            <w:r>
              <w:t>прокат плоский з нержавіючої сталі марки12Х18Н10Т</w:t>
            </w:r>
          </w:p>
        </w:tc>
        <w:tc>
          <w:tcPr>
            <w:tcW w:w="750" w:type="pct"/>
            <w:hideMark/>
          </w:tcPr>
          <w:p w:rsidR="00BC0C72" w:rsidRDefault="008D5CF6">
            <w:pPr>
              <w:pStyle w:val="a5"/>
              <w:jc w:val="center"/>
            </w:pPr>
            <w:bookmarkStart w:id="26146" w:name="54867"/>
            <w:bookmarkEnd w:id="26146"/>
            <w:r>
              <w:t>- " -</w:t>
            </w:r>
          </w:p>
        </w:tc>
        <w:tc>
          <w:tcPr>
            <w:tcW w:w="750" w:type="pct"/>
            <w:hideMark/>
          </w:tcPr>
          <w:p w:rsidR="00BC0C72" w:rsidRDefault="008D5CF6">
            <w:pPr>
              <w:pStyle w:val="a5"/>
              <w:jc w:val="center"/>
            </w:pPr>
            <w:bookmarkStart w:id="26147" w:name="54868"/>
            <w:bookmarkEnd w:id="26147"/>
            <w:r>
              <w:t>108</w:t>
            </w:r>
          </w:p>
        </w:tc>
      </w:tr>
      <w:tr w:rsidR="00BC0C72" w:rsidTr="00181458">
        <w:trPr>
          <w:divId w:val="1237204249"/>
        </w:trPr>
        <w:tc>
          <w:tcPr>
            <w:tcW w:w="900" w:type="pct"/>
            <w:hideMark/>
          </w:tcPr>
          <w:p w:rsidR="00BC0C72" w:rsidRDefault="008D5CF6">
            <w:pPr>
              <w:pStyle w:val="a5"/>
            </w:pPr>
            <w:bookmarkStart w:id="26148" w:name="54869"/>
            <w:bookmarkEnd w:id="26148"/>
            <w:r>
              <w:t> </w:t>
            </w:r>
          </w:p>
        </w:tc>
        <w:tc>
          <w:tcPr>
            <w:tcW w:w="2600" w:type="pct"/>
            <w:hideMark/>
          </w:tcPr>
          <w:p w:rsidR="00BC0C72" w:rsidRDefault="008D5CF6">
            <w:pPr>
              <w:pStyle w:val="a5"/>
            </w:pPr>
            <w:bookmarkStart w:id="26149" w:name="54870"/>
            <w:bookmarkEnd w:id="26149"/>
            <w:r>
              <w:t>прокат плоский з нержавіючої сталі марки 36НХТЮ</w:t>
            </w:r>
          </w:p>
        </w:tc>
        <w:tc>
          <w:tcPr>
            <w:tcW w:w="750" w:type="pct"/>
            <w:hideMark/>
          </w:tcPr>
          <w:p w:rsidR="00BC0C72" w:rsidRDefault="008D5CF6">
            <w:pPr>
              <w:pStyle w:val="a5"/>
              <w:jc w:val="center"/>
            </w:pPr>
            <w:bookmarkStart w:id="26150" w:name="54871"/>
            <w:bookmarkEnd w:id="26150"/>
            <w:r>
              <w:t>- " -</w:t>
            </w:r>
          </w:p>
        </w:tc>
        <w:tc>
          <w:tcPr>
            <w:tcW w:w="750" w:type="pct"/>
            <w:hideMark/>
          </w:tcPr>
          <w:p w:rsidR="00BC0C72" w:rsidRDefault="008D5CF6">
            <w:pPr>
              <w:pStyle w:val="a5"/>
              <w:jc w:val="center"/>
            </w:pPr>
            <w:bookmarkStart w:id="26151" w:name="54872"/>
            <w:bookmarkEnd w:id="26151"/>
            <w:r>
              <w:t>3</w:t>
            </w:r>
          </w:p>
        </w:tc>
      </w:tr>
      <w:tr w:rsidR="00BC0C72" w:rsidTr="00181458">
        <w:trPr>
          <w:divId w:val="1237204249"/>
        </w:trPr>
        <w:tc>
          <w:tcPr>
            <w:tcW w:w="900" w:type="pct"/>
            <w:hideMark/>
          </w:tcPr>
          <w:p w:rsidR="00BC0C72" w:rsidRDefault="008D5CF6">
            <w:pPr>
              <w:pStyle w:val="a5"/>
            </w:pPr>
            <w:bookmarkStart w:id="26152" w:name="54873"/>
            <w:bookmarkEnd w:id="26152"/>
            <w:r>
              <w:t> </w:t>
            </w:r>
          </w:p>
        </w:tc>
        <w:tc>
          <w:tcPr>
            <w:tcW w:w="2600" w:type="pct"/>
            <w:hideMark/>
          </w:tcPr>
          <w:p w:rsidR="00BC0C72" w:rsidRDefault="008D5CF6">
            <w:pPr>
              <w:pStyle w:val="a5"/>
            </w:pPr>
            <w:bookmarkStart w:id="26153" w:name="54874"/>
            <w:bookmarkEnd w:id="26153"/>
            <w:r>
              <w:t>стрічка з нержавіючої сталі марки 36НХТЮ</w:t>
            </w:r>
          </w:p>
        </w:tc>
        <w:tc>
          <w:tcPr>
            <w:tcW w:w="750" w:type="pct"/>
            <w:hideMark/>
          </w:tcPr>
          <w:p w:rsidR="00BC0C72" w:rsidRDefault="008D5CF6">
            <w:pPr>
              <w:pStyle w:val="a5"/>
              <w:jc w:val="center"/>
            </w:pPr>
            <w:bookmarkStart w:id="26154" w:name="54875"/>
            <w:bookmarkEnd w:id="26154"/>
            <w:r>
              <w:t>- " -</w:t>
            </w:r>
          </w:p>
        </w:tc>
        <w:tc>
          <w:tcPr>
            <w:tcW w:w="750" w:type="pct"/>
            <w:hideMark/>
          </w:tcPr>
          <w:p w:rsidR="00BC0C72" w:rsidRDefault="008D5CF6">
            <w:pPr>
              <w:pStyle w:val="a5"/>
              <w:jc w:val="center"/>
            </w:pPr>
            <w:bookmarkStart w:id="26155" w:name="54876"/>
            <w:bookmarkEnd w:id="26155"/>
            <w:r>
              <w:t>1,2</w:t>
            </w:r>
          </w:p>
        </w:tc>
      </w:tr>
      <w:tr w:rsidR="00BC0C72" w:rsidTr="00181458">
        <w:trPr>
          <w:divId w:val="1237204249"/>
        </w:trPr>
        <w:tc>
          <w:tcPr>
            <w:tcW w:w="900" w:type="pct"/>
            <w:hideMark/>
          </w:tcPr>
          <w:p w:rsidR="00BC0C72" w:rsidRDefault="008D5CF6">
            <w:pPr>
              <w:pStyle w:val="a5"/>
            </w:pPr>
            <w:bookmarkStart w:id="26156" w:name="54877"/>
            <w:bookmarkEnd w:id="26156"/>
            <w:r>
              <w:t> </w:t>
            </w:r>
          </w:p>
        </w:tc>
        <w:tc>
          <w:tcPr>
            <w:tcW w:w="2600" w:type="pct"/>
            <w:hideMark/>
          </w:tcPr>
          <w:p w:rsidR="00BC0C72" w:rsidRDefault="008D5CF6">
            <w:pPr>
              <w:pStyle w:val="a5"/>
            </w:pPr>
            <w:bookmarkStart w:id="26157" w:name="54878"/>
            <w:bookmarkEnd w:id="26157"/>
            <w:r>
              <w:t>прокат плоский з нержавіючої сталі марки 12Х17Г9АН4</w:t>
            </w:r>
          </w:p>
        </w:tc>
        <w:tc>
          <w:tcPr>
            <w:tcW w:w="750" w:type="pct"/>
            <w:hideMark/>
          </w:tcPr>
          <w:p w:rsidR="00BC0C72" w:rsidRDefault="008D5CF6">
            <w:pPr>
              <w:pStyle w:val="a5"/>
              <w:jc w:val="center"/>
            </w:pPr>
            <w:bookmarkStart w:id="26158" w:name="54879"/>
            <w:bookmarkEnd w:id="26158"/>
            <w:r>
              <w:t>- " -</w:t>
            </w:r>
          </w:p>
        </w:tc>
        <w:tc>
          <w:tcPr>
            <w:tcW w:w="750" w:type="pct"/>
            <w:hideMark/>
          </w:tcPr>
          <w:p w:rsidR="00BC0C72" w:rsidRDefault="008D5CF6">
            <w:pPr>
              <w:pStyle w:val="a5"/>
              <w:jc w:val="center"/>
            </w:pPr>
            <w:bookmarkStart w:id="26159" w:name="54880"/>
            <w:bookmarkEnd w:id="26159"/>
            <w:r>
              <w:t>24</w:t>
            </w:r>
          </w:p>
        </w:tc>
      </w:tr>
      <w:tr w:rsidR="00BC0C72" w:rsidTr="00181458">
        <w:trPr>
          <w:divId w:val="1237204249"/>
        </w:trPr>
        <w:tc>
          <w:tcPr>
            <w:tcW w:w="900" w:type="pct"/>
            <w:hideMark/>
          </w:tcPr>
          <w:p w:rsidR="00BC0C72" w:rsidRDefault="008D5CF6">
            <w:pPr>
              <w:pStyle w:val="a5"/>
            </w:pPr>
            <w:bookmarkStart w:id="26160" w:name="54881"/>
            <w:bookmarkEnd w:id="26160"/>
            <w:r>
              <w:t> </w:t>
            </w:r>
          </w:p>
        </w:tc>
        <w:tc>
          <w:tcPr>
            <w:tcW w:w="2600" w:type="pct"/>
            <w:hideMark/>
          </w:tcPr>
          <w:p w:rsidR="00BC0C72" w:rsidRDefault="008D5CF6">
            <w:pPr>
              <w:pStyle w:val="a5"/>
            </w:pPr>
            <w:bookmarkStart w:id="26161" w:name="54882"/>
            <w:bookmarkEnd w:id="26161"/>
            <w:r>
              <w:t>прокат плоский з нержавіючої сталі марки 12Х18Н10Т</w:t>
            </w:r>
          </w:p>
        </w:tc>
        <w:tc>
          <w:tcPr>
            <w:tcW w:w="750" w:type="pct"/>
            <w:hideMark/>
          </w:tcPr>
          <w:p w:rsidR="00BC0C72" w:rsidRDefault="008D5CF6">
            <w:pPr>
              <w:pStyle w:val="a5"/>
              <w:jc w:val="center"/>
            </w:pPr>
            <w:bookmarkStart w:id="26162" w:name="54883"/>
            <w:bookmarkEnd w:id="26162"/>
            <w:r>
              <w:t>- " -</w:t>
            </w:r>
          </w:p>
        </w:tc>
        <w:tc>
          <w:tcPr>
            <w:tcW w:w="750" w:type="pct"/>
            <w:hideMark/>
          </w:tcPr>
          <w:p w:rsidR="00BC0C72" w:rsidRDefault="008D5CF6">
            <w:pPr>
              <w:pStyle w:val="a5"/>
              <w:jc w:val="center"/>
            </w:pPr>
            <w:bookmarkStart w:id="26163" w:name="54884"/>
            <w:bookmarkEnd w:id="26163"/>
            <w:r>
              <w:t>24</w:t>
            </w:r>
          </w:p>
        </w:tc>
      </w:tr>
      <w:tr w:rsidR="00BC0C72" w:rsidTr="00181458">
        <w:trPr>
          <w:divId w:val="1237204249"/>
        </w:trPr>
        <w:tc>
          <w:tcPr>
            <w:tcW w:w="900" w:type="pct"/>
            <w:hideMark/>
          </w:tcPr>
          <w:p w:rsidR="00BC0C72" w:rsidRDefault="008D5CF6">
            <w:pPr>
              <w:pStyle w:val="a5"/>
            </w:pPr>
            <w:bookmarkStart w:id="26164" w:name="54885"/>
            <w:bookmarkEnd w:id="26164"/>
            <w:r>
              <w:t>7223 00</w:t>
            </w:r>
          </w:p>
        </w:tc>
        <w:tc>
          <w:tcPr>
            <w:tcW w:w="2600" w:type="pct"/>
            <w:hideMark/>
          </w:tcPr>
          <w:p w:rsidR="00BC0C72" w:rsidRDefault="008D5CF6">
            <w:pPr>
              <w:pStyle w:val="a5"/>
            </w:pPr>
            <w:bookmarkStart w:id="26165" w:name="54886"/>
            <w:bookmarkEnd w:id="26165"/>
            <w:r>
              <w:t>Дріт з корозійностійкої (нержавіючої) сталі:</w:t>
            </w:r>
          </w:p>
        </w:tc>
        <w:tc>
          <w:tcPr>
            <w:tcW w:w="750" w:type="pct"/>
            <w:hideMark/>
          </w:tcPr>
          <w:p w:rsidR="00BC0C72" w:rsidRDefault="008D5CF6">
            <w:pPr>
              <w:pStyle w:val="a5"/>
              <w:jc w:val="center"/>
            </w:pPr>
            <w:bookmarkStart w:id="26166" w:name="54887"/>
            <w:bookmarkEnd w:id="26166"/>
            <w:r>
              <w:t> </w:t>
            </w:r>
          </w:p>
        </w:tc>
        <w:tc>
          <w:tcPr>
            <w:tcW w:w="750" w:type="pct"/>
            <w:hideMark/>
          </w:tcPr>
          <w:p w:rsidR="00BC0C72" w:rsidRDefault="008D5CF6">
            <w:pPr>
              <w:pStyle w:val="a5"/>
              <w:jc w:val="center"/>
            </w:pPr>
            <w:bookmarkStart w:id="26167" w:name="54888"/>
            <w:bookmarkEnd w:id="26167"/>
            <w:r>
              <w:t> </w:t>
            </w:r>
          </w:p>
        </w:tc>
      </w:tr>
      <w:tr w:rsidR="00BC0C72" w:rsidTr="00181458">
        <w:trPr>
          <w:divId w:val="1237204249"/>
        </w:trPr>
        <w:tc>
          <w:tcPr>
            <w:tcW w:w="900" w:type="pct"/>
            <w:hideMark/>
          </w:tcPr>
          <w:p w:rsidR="00BC0C72" w:rsidRDefault="008D5CF6">
            <w:pPr>
              <w:pStyle w:val="a5"/>
            </w:pPr>
            <w:bookmarkStart w:id="26168" w:name="54889"/>
            <w:bookmarkEnd w:id="26168"/>
            <w:r>
              <w:t> </w:t>
            </w:r>
          </w:p>
        </w:tc>
        <w:tc>
          <w:tcPr>
            <w:tcW w:w="2600" w:type="pct"/>
            <w:hideMark/>
          </w:tcPr>
          <w:p w:rsidR="00BC0C72" w:rsidRDefault="008D5CF6">
            <w:pPr>
              <w:pStyle w:val="a5"/>
            </w:pPr>
            <w:bookmarkStart w:id="26169" w:name="54890"/>
            <w:bookmarkEnd w:id="26169"/>
            <w:r>
              <w:t>дріт з нержавіючої сталі марки 10Х11Н23Т3МР</w:t>
            </w:r>
          </w:p>
        </w:tc>
        <w:tc>
          <w:tcPr>
            <w:tcW w:w="750" w:type="pct"/>
            <w:hideMark/>
          </w:tcPr>
          <w:p w:rsidR="00BC0C72" w:rsidRDefault="008D5CF6">
            <w:pPr>
              <w:pStyle w:val="a5"/>
              <w:jc w:val="center"/>
            </w:pPr>
            <w:bookmarkStart w:id="26170" w:name="54891"/>
            <w:bookmarkEnd w:id="26170"/>
            <w:r>
              <w:t>тонн</w:t>
            </w:r>
          </w:p>
        </w:tc>
        <w:tc>
          <w:tcPr>
            <w:tcW w:w="750" w:type="pct"/>
            <w:hideMark/>
          </w:tcPr>
          <w:p w:rsidR="00BC0C72" w:rsidRDefault="008D5CF6">
            <w:pPr>
              <w:pStyle w:val="a5"/>
              <w:jc w:val="center"/>
            </w:pPr>
            <w:bookmarkStart w:id="26171" w:name="54892"/>
            <w:bookmarkEnd w:id="26171"/>
            <w:r>
              <w:t>1,8</w:t>
            </w:r>
          </w:p>
        </w:tc>
      </w:tr>
      <w:tr w:rsidR="00BC0C72" w:rsidTr="00181458">
        <w:trPr>
          <w:divId w:val="1237204249"/>
        </w:trPr>
        <w:tc>
          <w:tcPr>
            <w:tcW w:w="900" w:type="pct"/>
            <w:hideMark/>
          </w:tcPr>
          <w:p w:rsidR="00BC0C72" w:rsidRDefault="008D5CF6">
            <w:pPr>
              <w:pStyle w:val="a5"/>
            </w:pPr>
            <w:bookmarkStart w:id="26172" w:name="54893"/>
            <w:bookmarkEnd w:id="26172"/>
            <w:r>
              <w:t> </w:t>
            </w:r>
          </w:p>
        </w:tc>
        <w:tc>
          <w:tcPr>
            <w:tcW w:w="2600" w:type="pct"/>
            <w:hideMark/>
          </w:tcPr>
          <w:p w:rsidR="00BC0C72" w:rsidRDefault="008D5CF6">
            <w:pPr>
              <w:pStyle w:val="a5"/>
            </w:pPr>
            <w:bookmarkStart w:id="26173" w:name="54894"/>
            <w:bookmarkEnd w:id="26173"/>
            <w:r>
              <w:t>дріт з нержавіючої сталі марки 12Х18Н10Т</w:t>
            </w:r>
          </w:p>
        </w:tc>
        <w:tc>
          <w:tcPr>
            <w:tcW w:w="750" w:type="pct"/>
            <w:hideMark/>
          </w:tcPr>
          <w:p w:rsidR="00BC0C72" w:rsidRDefault="008D5CF6">
            <w:pPr>
              <w:pStyle w:val="a5"/>
              <w:jc w:val="center"/>
            </w:pPr>
            <w:bookmarkStart w:id="26174" w:name="54895"/>
            <w:bookmarkEnd w:id="26174"/>
            <w:r>
              <w:t>- " -</w:t>
            </w:r>
          </w:p>
        </w:tc>
        <w:tc>
          <w:tcPr>
            <w:tcW w:w="750" w:type="pct"/>
            <w:hideMark/>
          </w:tcPr>
          <w:p w:rsidR="00BC0C72" w:rsidRDefault="008D5CF6">
            <w:pPr>
              <w:pStyle w:val="a5"/>
              <w:jc w:val="center"/>
            </w:pPr>
            <w:bookmarkStart w:id="26175" w:name="54896"/>
            <w:bookmarkEnd w:id="26175"/>
            <w:r>
              <w:t>18</w:t>
            </w:r>
          </w:p>
        </w:tc>
      </w:tr>
      <w:tr w:rsidR="00BC0C72" w:rsidTr="00181458">
        <w:trPr>
          <w:divId w:val="1237204249"/>
        </w:trPr>
        <w:tc>
          <w:tcPr>
            <w:tcW w:w="900" w:type="pct"/>
            <w:hideMark/>
          </w:tcPr>
          <w:p w:rsidR="00BC0C72" w:rsidRDefault="008D5CF6">
            <w:pPr>
              <w:pStyle w:val="a5"/>
            </w:pPr>
            <w:bookmarkStart w:id="26176" w:name="54897"/>
            <w:bookmarkEnd w:id="26176"/>
            <w:r>
              <w:t> </w:t>
            </w:r>
          </w:p>
        </w:tc>
        <w:tc>
          <w:tcPr>
            <w:tcW w:w="2600" w:type="pct"/>
            <w:hideMark/>
          </w:tcPr>
          <w:p w:rsidR="00BC0C72" w:rsidRDefault="008D5CF6">
            <w:pPr>
              <w:pStyle w:val="a5"/>
            </w:pPr>
            <w:bookmarkStart w:id="26177" w:name="54898"/>
            <w:bookmarkEnd w:id="26177"/>
            <w:r>
              <w:t>дріт з нержавіючої сталі марки 12Х18Н10Т</w:t>
            </w:r>
          </w:p>
        </w:tc>
        <w:tc>
          <w:tcPr>
            <w:tcW w:w="750" w:type="pct"/>
            <w:hideMark/>
          </w:tcPr>
          <w:p w:rsidR="00BC0C72" w:rsidRDefault="008D5CF6">
            <w:pPr>
              <w:pStyle w:val="a5"/>
              <w:jc w:val="center"/>
            </w:pPr>
            <w:bookmarkStart w:id="26178" w:name="54899"/>
            <w:bookmarkEnd w:id="26178"/>
            <w:r>
              <w:t>- " -</w:t>
            </w:r>
          </w:p>
        </w:tc>
        <w:tc>
          <w:tcPr>
            <w:tcW w:w="750" w:type="pct"/>
            <w:hideMark/>
          </w:tcPr>
          <w:p w:rsidR="00BC0C72" w:rsidRDefault="008D5CF6">
            <w:pPr>
              <w:pStyle w:val="a5"/>
              <w:jc w:val="center"/>
            </w:pPr>
            <w:bookmarkStart w:id="26179" w:name="54900"/>
            <w:bookmarkEnd w:id="26179"/>
            <w:r>
              <w:t>1,5</w:t>
            </w:r>
          </w:p>
        </w:tc>
      </w:tr>
      <w:tr w:rsidR="00BC0C72" w:rsidTr="00181458">
        <w:trPr>
          <w:divId w:val="1237204249"/>
        </w:trPr>
        <w:tc>
          <w:tcPr>
            <w:tcW w:w="900" w:type="pct"/>
            <w:hideMark/>
          </w:tcPr>
          <w:p w:rsidR="00BC0C72" w:rsidRDefault="008D5CF6">
            <w:pPr>
              <w:pStyle w:val="a5"/>
            </w:pPr>
            <w:bookmarkStart w:id="26180" w:name="54901"/>
            <w:bookmarkEnd w:id="26180"/>
            <w:r>
              <w:t> </w:t>
            </w:r>
          </w:p>
        </w:tc>
        <w:tc>
          <w:tcPr>
            <w:tcW w:w="2600" w:type="pct"/>
            <w:hideMark/>
          </w:tcPr>
          <w:p w:rsidR="00BC0C72" w:rsidRDefault="008D5CF6">
            <w:pPr>
              <w:pStyle w:val="a5"/>
            </w:pPr>
            <w:bookmarkStart w:id="26181" w:name="54902"/>
            <w:bookmarkEnd w:id="26181"/>
            <w:r>
              <w:t>дріт зварювальний з нержавіючої сталі марки 10Х16Н25АМ6</w:t>
            </w:r>
          </w:p>
        </w:tc>
        <w:tc>
          <w:tcPr>
            <w:tcW w:w="750" w:type="pct"/>
            <w:hideMark/>
          </w:tcPr>
          <w:p w:rsidR="00BC0C72" w:rsidRDefault="008D5CF6">
            <w:pPr>
              <w:pStyle w:val="a5"/>
              <w:jc w:val="center"/>
            </w:pPr>
            <w:bookmarkStart w:id="26182" w:name="54903"/>
            <w:bookmarkEnd w:id="26182"/>
            <w:r>
              <w:t>- " -</w:t>
            </w:r>
          </w:p>
        </w:tc>
        <w:tc>
          <w:tcPr>
            <w:tcW w:w="750" w:type="pct"/>
            <w:hideMark/>
          </w:tcPr>
          <w:p w:rsidR="00BC0C72" w:rsidRDefault="008D5CF6">
            <w:pPr>
              <w:pStyle w:val="a5"/>
              <w:jc w:val="center"/>
            </w:pPr>
            <w:bookmarkStart w:id="26183" w:name="54904"/>
            <w:bookmarkEnd w:id="26183"/>
            <w:r>
              <w:t>1,8</w:t>
            </w:r>
          </w:p>
        </w:tc>
      </w:tr>
      <w:tr w:rsidR="00BC0C72" w:rsidTr="00181458">
        <w:trPr>
          <w:divId w:val="1237204249"/>
        </w:trPr>
        <w:tc>
          <w:tcPr>
            <w:tcW w:w="900" w:type="pct"/>
            <w:hideMark/>
          </w:tcPr>
          <w:p w:rsidR="00BC0C72" w:rsidRDefault="008D5CF6">
            <w:pPr>
              <w:pStyle w:val="a5"/>
            </w:pPr>
            <w:bookmarkStart w:id="26184" w:name="54905"/>
            <w:bookmarkEnd w:id="26184"/>
            <w:r>
              <w:t> </w:t>
            </w:r>
          </w:p>
        </w:tc>
        <w:tc>
          <w:tcPr>
            <w:tcW w:w="2600" w:type="pct"/>
            <w:hideMark/>
          </w:tcPr>
          <w:p w:rsidR="00BC0C72" w:rsidRDefault="008D5CF6">
            <w:pPr>
              <w:pStyle w:val="a5"/>
            </w:pPr>
            <w:bookmarkStart w:id="26185" w:name="54906"/>
            <w:bookmarkEnd w:id="26185"/>
            <w:r>
              <w:t>дріт зварювальний з нержавіючої сталі марки СВ06Х19Н9Т</w:t>
            </w:r>
          </w:p>
        </w:tc>
        <w:tc>
          <w:tcPr>
            <w:tcW w:w="750" w:type="pct"/>
            <w:hideMark/>
          </w:tcPr>
          <w:p w:rsidR="00BC0C72" w:rsidRDefault="008D5CF6">
            <w:pPr>
              <w:pStyle w:val="a5"/>
              <w:jc w:val="center"/>
            </w:pPr>
            <w:bookmarkStart w:id="26186" w:name="54907"/>
            <w:bookmarkEnd w:id="26186"/>
            <w:r>
              <w:t>- " -</w:t>
            </w:r>
          </w:p>
        </w:tc>
        <w:tc>
          <w:tcPr>
            <w:tcW w:w="750" w:type="pct"/>
            <w:hideMark/>
          </w:tcPr>
          <w:p w:rsidR="00BC0C72" w:rsidRDefault="008D5CF6">
            <w:pPr>
              <w:pStyle w:val="a5"/>
              <w:jc w:val="center"/>
            </w:pPr>
            <w:bookmarkStart w:id="26187" w:name="54908"/>
            <w:bookmarkEnd w:id="26187"/>
            <w:r>
              <w:t>1,8</w:t>
            </w:r>
          </w:p>
        </w:tc>
      </w:tr>
      <w:tr w:rsidR="00BC0C72" w:rsidTr="00181458">
        <w:trPr>
          <w:divId w:val="1237204249"/>
        </w:trPr>
        <w:tc>
          <w:tcPr>
            <w:tcW w:w="900" w:type="pct"/>
            <w:hideMark/>
          </w:tcPr>
          <w:p w:rsidR="00BC0C72" w:rsidRDefault="008D5CF6">
            <w:pPr>
              <w:pStyle w:val="a5"/>
            </w:pPr>
            <w:bookmarkStart w:id="26188" w:name="54909"/>
            <w:bookmarkEnd w:id="26188"/>
            <w:r>
              <w:t> </w:t>
            </w:r>
          </w:p>
        </w:tc>
        <w:tc>
          <w:tcPr>
            <w:tcW w:w="2600" w:type="pct"/>
            <w:hideMark/>
          </w:tcPr>
          <w:p w:rsidR="00BC0C72" w:rsidRDefault="008D5CF6">
            <w:pPr>
              <w:pStyle w:val="a5"/>
            </w:pPr>
            <w:bookmarkStart w:id="26189" w:name="54910"/>
            <w:bookmarkEnd w:id="26189"/>
            <w:r>
              <w:t>дріт з нержавіючої сталі марки 12Х18Н10Т</w:t>
            </w:r>
          </w:p>
        </w:tc>
        <w:tc>
          <w:tcPr>
            <w:tcW w:w="750" w:type="pct"/>
            <w:hideMark/>
          </w:tcPr>
          <w:p w:rsidR="00BC0C72" w:rsidRDefault="008D5CF6">
            <w:pPr>
              <w:pStyle w:val="a5"/>
              <w:jc w:val="center"/>
            </w:pPr>
            <w:bookmarkStart w:id="26190" w:name="54911"/>
            <w:bookmarkEnd w:id="26190"/>
            <w:r>
              <w:t>- " -</w:t>
            </w:r>
          </w:p>
        </w:tc>
        <w:tc>
          <w:tcPr>
            <w:tcW w:w="750" w:type="pct"/>
            <w:hideMark/>
          </w:tcPr>
          <w:p w:rsidR="00BC0C72" w:rsidRDefault="008D5CF6">
            <w:pPr>
              <w:pStyle w:val="a5"/>
              <w:jc w:val="center"/>
            </w:pPr>
            <w:bookmarkStart w:id="26191" w:name="54912"/>
            <w:bookmarkEnd w:id="26191"/>
            <w:r>
              <w:t>30</w:t>
            </w:r>
          </w:p>
        </w:tc>
      </w:tr>
      <w:tr w:rsidR="00BC0C72" w:rsidTr="00181458">
        <w:trPr>
          <w:divId w:val="1237204249"/>
        </w:trPr>
        <w:tc>
          <w:tcPr>
            <w:tcW w:w="900" w:type="pct"/>
            <w:hideMark/>
          </w:tcPr>
          <w:p w:rsidR="00BC0C72" w:rsidRDefault="008D5CF6">
            <w:pPr>
              <w:pStyle w:val="a5"/>
            </w:pPr>
            <w:bookmarkStart w:id="26192" w:name="54913"/>
            <w:bookmarkEnd w:id="26192"/>
            <w:r>
              <w:t> </w:t>
            </w:r>
          </w:p>
        </w:tc>
        <w:tc>
          <w:tcPr>
            <w:tcW w:w="2600" w:type="pct"/>
            <w:hideMark/>
          </w:tcPr>
          <w:p w:rsidR="00BC0C72" w:rsidRDefault="008D5CF6">
            <w:pPr>
              <w:pStyle w:val="a5"/>
            </w:pPr>
            <w:bookmarkStart w:id="26193" w:name="54914"/>
            <w:bookmarkEnd w:id="26193"/>
            <w:r>
              <w:t>дріт з нержавіючої сталі марки 12Х18Н10Т</w:t>
            </w:r>
          </w:p>
        </w:tc>
        <w:tc>
          <w:tcPr>
            <w:tcW w:w="750" w:type="pct"/>
            <w:hideMark/>
          </w:tcPr>
          <w:p w:rsidR="00BC0C72" w:rsidRDefault="008D5CF6">
            <w:pPr>
              <w:pStyle w:val="a5"/>
              <w:jc w:val="center"/>
            </w:pPr>
            <w:bookmarkStart w:id="26194" w:name="54915"/>
            <w:bookmarkEnd w:id="26194"/>
            <w:r>
              <w:t>- " -</w:t>
            </w:r>
          </w:p>
        </w:tc>
        <w:tc>
          <w:tcPr>
            <w:tcW w:w="750" w:type="pct"/>
            <w:hideMark/>
          </w:tcPr>
          <w:p w:rsidR="00BC0C72" w:rsidRDefault="008D5CF6">
            <w:pPr>
              <w:pStyle w:val="a5"/>
              <w:jc w:val="center"/>
            </w:pPr>
            <w:bookmarkStart w:id="26195" w:name="54916"/>
            <w:bookmarkEnd w:id="26195"/>
            <w:r>
              <w:t>12</w:t>
            </w:r>
          </w:p>
        </w:tc>
      </w:tr>
      <w:tr w:rsidR="00BC0C72" w:rsidTr="00181458">
        <w:trPr>
          <w:divId w:val="1237204249"/>
        </w:trPr>
        <w:tc>
          <w:tcPr>
            <w:tcW w:w="900" w:type="pct"/>
            <w:hideMark/>
          </w:tcPr>
          <w:p w:rsidR="00BC0C72" w:rsidRDefault="008D5CF6">
            <w:pPr>
              <w:pStyle w:val="a5"/>
            </w:pPr>
            <w:bookmarkStart w:id="26196" w:name="54917"/>
            <w:bookmarkEnd w:id="26196"/>
            <w:r>
              <w:t> </w:t>
            </w:r>
          </w:p>
        </w:tc>
        <w:tc>
          <w:tcPr>
            <w:tcW w:w="2600" w:type="pct"/>
            <w:hideMark/>
          </w:tcPr>
          <w:p w:rsidR="00BC0C72" w:rsidRDefault="008D5CF6">
            <w:pPr>
              <w:pStyle w:val="a5"/>
            </w:pPr>
            <w:bookmarkStart w:id="26197" w:name="54918"/>
            <w:bookmarkEnd w:id="26197"/>
            <w:r>
              <w:t>дріт з нержавіючої сталі марки 12Х18Н10Т</w:t>
            </w:r>
          </w:p>
        </w:tc>
        <w:tc>
          <w:tcPr>
            <w:tcW w:w="750" w:type="pct"/>
            <w:hideMark/>
          </w:tcPr>
          <w:p w:rsidR="00BC0C72" w:rsidRDefault="008D5CF6">
            <w:pPr>
              <w:pStyle w:val="a5"/>
              <w:jc w:val="center"/>
            </w:pPr>
            <w:bookmarkStart w:id="26198" w:name="54919"/>
            <w:bookmarkEnd w:id="26198"/>
            <w:r>
              <w:t>- " -</w:t>
            </w:r>
          </w:p>
        </w:tc>
        <w:tc>
          <w:tcPr>
            <w:tcW w:w="750" w:type="pct"/>
            <w:hideMark/>
          </w:tcPr>
          <w:p w:rsidR="00BC0C72" w:rsidRDefault="008D5CF6">
            <w:pPr>
              <w:pStyle w:val="a5"/>
              <w:jc w:val="center"/>
            </w:pPr>
            <w:bookmarkStart w:id="26199" w:name="54920"/>
            <w:bookmarkEnd w:id="26199"/>
            <w:r>
              <w:t>18</w:t>
            </w:r>
          </w:p>
        </w:tc>
      </w:tr>
      <w:tr w:rsidR="00BC0C72" w:rsidTr="00181458">
        <w:trPr>
          <w:divId w:val="1237204249"/>
        </w:trPr>
        <w:tc>
          <w:tcPr>
            <w:tcW w:w="900" w:type="pct"/>
            <w:hideMark/>
          </w:tcPr>
          <w:p w:rsidR="00BC0C72" w:rsidRDefault="008D5CF6">
            <w:pPr>
              <w:pStyle w:val="a5"/>
            </w:pPr>
            <w:bookmarkStart w:id="26200" w:name="54921"/>
            <w:bookmarkEnd w:id="26200"/>
            <w:r>
              <w:t> </w:t>
            </w:r>
          </w:p>
        </w:tc>
        <w:tc>
          <w:tcPr>
            <w:tcW w:w="2600" w:type="pct"/>
            <w:hideMark/>
          </w:tcPr>
          <w:p w:rsidR="00BC0C72" w:rsidRDefault="008D5CF6">
            <w:pPr>
              <w:pStyle w:val="a5"/>
            </w:pPr>
            <w:bookmarkStart w:id="26201" w:name="54922"/>
            <w:bookmarkEnd w:id="26201"/>
            <w:r>
              <w:t>дріт з нержавіючої сталі марки 12Х18Н10Т</w:t>
            </w:r>
          </w:p>
        </w:tc>
        <w:tc>
          <w:tcPr>
            <w:tcW w:w="750" w:type="pct"/>
            <w:hideMark/>
          </w:tcPr>
          <w:p w:rsidR="00BC0C72" w:rsidRDefault="008D5CF6">
            <w:pPr>
              <w:pStyle w:val="a5"/>
              <w:jc w:val="center"/>
            </w:pPr>
            <w:bookmarkStart w:id="26202" w:name="54923"/>
            <w:bookmarkEnd w:id="26202"/>
            <w:r>
              <w:t>- " -</w:t>
            </w:r>
          </w:p>
        </w:tc>
        <w:tc>
          <w:tcPr>
            <w:tcW w:w="750" w:type="pct"/>
            <w:hideMark/>
          </w:tcPr>
          <w:p w:rsidR="00BC0C72" w:rsidRDefault="008D5CF6">
            <w:pPr>
              <w:pStyle w:val="a5"/>
              <w:jc w:val="center"/>
            </w:pPr>
            <w:bookmarkStart w:id="26203" w:name="54924"/>
            <w:bookmarkEnd w:id="26203"/>
            <w:r>
              <w:t>1,5</w:t>
            </w:r>
          </w:p>
        </w:tc>
      </w:tr>
      <w:tr w:rsidR="00BC0C72" w:rsidTr="00181458">
        <w:trPr>
          <w:divId w:val="1237204249"/>
        </w:trPr>
        <w:tc>
          <w:tcPr>
            <w:tcW w:w="900" w:type="pct"/>
            <w:hideMark/>
          </w:tcPr>
          <w:p w:rsidR="00BC0C72" w:rsidRDefault="008D5CF6">
            <w:pPr>
              <w:pStyle w:val="a5"/>
            </w:pPr>
            <w:bookmarkStart w:id="26204" w:name="54925"/>
            <w:bookmarkEnd w:id="26204"/>
            <w:r>
              <w:t> </w:t>
            </w:r>
          </w:p>
        </w:tc>
        <w:tc>
          <w:tcPr>
            <w:tcW w:w="2600" w:type="pct"/>
            <w:hideMark/>
          </w:tcPr>
          <w:p w:rsidR="00BC0C72" w:rsidRDefault="008D5CF6">
            <w:pPr>
              <w:pStyle w:val="a5"/>
            </w:pPr>
            <w:bookmarkStart w:id="26205" w:name="54926"/>
            <w:bookmarkEnd w:id="26205"/>
            <w:r>
              <w:t>дріт зварювальний з нержавіючої сталі марки 12Х18Н10Т</w:t>
            </w:r>
          </w:p>
        </w:tc>
        <w:tc>
          <w:tcPr>
            <w:tcW w:w="750" w:type="pct"/>
            <w:hideMark/>
          </w:tcPr>
          <w:p w:rsidR="00BC0C72" w:rsidRDefault="008D5CF6">
            <w:pPr>
              <w:pStyle w:val="a5"/>
              <w:jc w:val="center"/>
            </w:pPr>
            <w:bookmarkStart w:id="26206" w:name="54927"/>
            <w:bookmarkEnd w:id="26206"/>
            <w:r>
              <w:t>- " -</w:t>
            </w:r>
          </w:p>
        </w:tc>
        <w:tc>
          <w:tcPr>
            <w:tcW w:w="750" w:type="pct"/>
            <w:hideMark/>
          </w:tcPr>
          <w:p w:rsidR="00BC0C72" w:rsidRDefault="008D5CF6">
            <w:pPr>
              <w:pStyle w:val="a5"/>
              <w:jc w:val="center"/>
            </w:pPr>
            <w:bookmarkStart w:id="26207" w:name="54928"/>
            <w:bookmarkEnd w:id="26207"/>
            <w:r>
              <w:t>3,6</w:t>
            </w:r>
          </w:p>
        </w:tc>
      </w:tr>
      <w:tr w:rsidR="00BC0C72" w:rsidTr="00181458">
        <w:trPr>
          <w:divId w:val="1237204249"/>
        </w:trPr>
        <w:tc>
          <w:tcPr>
            <w:tcW w:w="900" w:type="pct"/>
            <w:hideMark/>
          </w:tcPr>
          <w:p w:rsidR="00BC0C72" w:rsidRDefault="008D5CF6">
            <w:pPr>
              <w:pStyle w:val="a5"/>
            </w:pPr>
            <w:bookmarkStart w:id="26208" w:name="54929"/>
            <w:bookmarkEnd w:id="26208"/>
            <w:r>
              <w:t>7224 90 38 00</w:t>
            </w:r>
          </w:p>
        </w:tc>
        <w:tc>
          <w:tcPr>
            <w:tcW w:w="2600" w:type="pct"/>
            <w:hideMark/>
          </w:tcPr>
          <w:p w:rsidR="00BC0C72" w:rsidRDefault="008D5CF6">
            <w:pPr>
              <w:pStyle w:val="a5"/>
            </w:pPr>
            <w:bookmarkStart w:id="26209" w:name="54930"/>
            <w:bookmarkEnd w:id="26209"/>
            <w:r>
              <w:t>Інша сталь легована у зливках або інших первинних формах; напівфабрикати з інших легованих сталей:</w:t>
            </w:r>
            <w:r>
              <w:br/>
              <w:t>- інші:</w:t>
            </w:r>
            <w:r>
              <w:br/>
              <w:t>-- інші:</w:t>
            </w:r>
            <w:r>
              <w:br/>
              <w:t>---інші:</w:t>
            </w:r>
            <w:r>
              <w:br/>
              <w:t>---- гарячекатані або одержані безперервним литтям:</w:t>
            </w:r>
            <w:r>
              <w:br/>
              <w:t>----- інші</w:t>
            </w:r>
          </w:p>
        </w:tc>
        <w:tc>
          <w:tcPr>
            <w:tcW w:w="750" w:type="pct"/>
            <w:hideMark/>
          </w:tcPr>
          <w:p w:rsidR="00BC0C72" w:rsidRDefault="008D5CF6">
            <w:pPr>
              <w:pStyle w:val="a5"/>
              <w:jc w:val="center"/>
            </w:pPr>
            <w:bookmarkStart w:id="26210" w:name="54931"/>
            <w:bookmarkEnd w:id="26210"/>
            <w:r>
              <w:t> </w:t>
            </w:r>
          </w:p>
        </w:tc>
        <w:tc>
          <w:tcPr>
            <w:tcW w:w="750" w:type="pct"/>
            <w:hideMark/>
          </w:tcPr>
          <w:p w:rsidR="00BC0C72" w:rsidRDefault="008D5CF6">
            <w:pPr>
              <w:pStyle w:val="a5"/>
              <w:jc w:val="center"/>
            </w:pPr>
            <w:bookmarkStart w:id="26211" w:name="54932"/>
            <w:bookmarkEnd w:id="26211"/>
            <w:r>
              <w:t> </w:t>
            </w:r>
          </w:p>
        </w:tc>
      </w:tr>
      <w:tr w:rsidR="00BC0C72" w:rsidTr="00181458">
        <w:trPr>
          <w:divId w:val="1237204249"/>
        </w:trPr>
        <w:tc>
          <w:tcPr>
            <w:tcW w:w="900" w:type="pct"/>
            <w:hideMark/>
          </w:tcPr>
          <w:p w:rsidR="00BC0C72" w:rsidRDefault="008D5CF6">
            <w:pPr>
              <w:pStyle w:val="a5"/>
            </w:pPr>
            <w:bookmarkStart w:id="26212" w:name="54933"/>
            <w:bookmarkEnd w:id="26212"/>
            <w:r>
              <w:t> </w:t>
            </w:r>
          </w:p>
        </w:tc>
        <w:tc>
          <w:tcPr>
            <w:tcW w:w="2600" w:type="pct"/>
            <w:hideMark/>
          </w:tcPr>
          <w:p w:rsidR="00BC0C72" w:rsidRDefault="008D5CF6">
            <w:pPr>
              <w:pStyle w:val="a5"/>
            </w:pPr>
            <w:bookmarkStart w:id="26213" w:name="54934"/>
            <w:bookmarkEnd w:id="26213"/>
            <w:r>
              <w:t>Поковка із сталі 30ХГСА</w:t>
            </w:r>
          </w:p>
        </w:tc>
        <w:tc>
          <w:tcPr>
            <w:tcW w:w="750" w:type="pct"/>
            <w:hideMark/>
          </w:tcPr>
          <w:p w:rsidR="00BC0C72" w:rsidRDefault="008D5CF6">
            <w:pPr>
              <w:pStyle w:val="a5"/>
              <w:jc w:val="center"/>
            </w:pPr>
            <w:bookmarkStart w:id="26214" w:name="54935"/>
            <w:bookmarkEnd w:id="26214"/>
            <w:r>
              <w:t>- " -</w:t>
            </w:r>
          </w:p>
        </w:tc>
        <w:tc>
          <w:tcPr>
            <w:tcW w:w="750" w:type="pct"/>
            <w:hideMark/>
          </w:tcPr>
          <w:p w:rsidR="00BC0C72" w:rsidRDefault="008D5CF6">
            <w:pPr>
              <w:pStyle w:val="a5"/>
              <w:jc w:val="center"/>
            </w:pPr>
            <w:bookmarkStart w:id="26215" w:name="54936"/>
            <w:bookmarkEnd w:id="26215"/>
            <w:r>
              <w:t>30</w:t>
            </w:r>
          </w:p>
        </w:tc>
      </w:tr>
      <w:tr w:rsidR="00BC0C72" w:rsidTr="00181458">
        <w:trPr>
          <w:divId w:val="1237204249"/>
        </w:trPr>
        <w:tc>
          <w:tcPr>
            <w:tcW w:w="900" w:type="pct"/>
            <w:hideMark/>
          </w:tcPr>
          <w:p w:rsidR="00BC0C72" w:rsidRDefault="008D5CF6">
            <w:pPr>
              <w:pStyle w:val="a5"/>
            </w:pPr>
            <w:bookmarkStart w:id="26216" w:name="54937"/>
            <w:bookmarkEnd w:id="26216"/>
            <w:r>
              <w:lastRenderedPageBreak/>
              <w:t>7225</w:t>
            </w:r>
          </w:p>
        </w:tc>
        <w:tc>
          <w:tcPr>
            <w:tcW w:w="2600" w:type="pct"/>
            <w:hideMark/>
          </w:tcPr>
          <w:p w:rsidR="00BC0C72" w:rsidRDefault="008D5CF6">
            <w:pPr>
              <w:pStyle w:val="a5"/>
            </w:pPr>
            <w:bookmarkStart w:id="26217" w:name="54938"/>
            <w:bookmarkEnd w:id="26217"/>
            <w:r>
              <w:t>Прокат плоский з інших легованих сталей завширшки 600 мм або більше:</w:t>
            </w:r>
          </w:p>
        </w:tc>
        <w:tc>
          <w:tcPr>
            <w:tcW w:w="750" w:type="pct"/>
            <w:hideMark/>
          </w:tcPr>
          <w:p w:rsidR="00BC0C72" w:rsidRDefault="008D5CF6">
            <w:pPr>
              <w:pStyle w:val="a5"/>
              <w:jc w:val="center"/>
            </w:pPr>
            <w:bookmarkStart w:id="26218" w:name="54939"/>
            <w:bookmarkEnd w:id="26218"/>
            <w:r>
              <w:t> </w:t>
            </w:r>
          </w:p>
        </w:tc>
        <w:tc>
          <w:tcPr>
            <w:tcW w:w="750" w:type="pct"/>
            <w:hideMark/>
          </w:tcPr>
          <w:p w:rsidR="00BC0C72" w:rsidRDefault="008D5CF6">
            <w:pPr>
              <w:pStyle w:val="a5"/>
              <w:jc w:val="center"/>
            </w:pPr>
            <w:bookmarkStart w:id="26219" w:name="54940"/>
            <w:bookmarkEnd w:id="26219"/>
            <w:r>
              <w:t> </w:t>
            </w:r>
          </w:p>
        </w:tc>
      </w:tr>
      <w:tr w:rsidR="00BC0C72" w:rsidTr="00181458">
        <w:trPr>
          <w:divId w:val="1237204249"/>
        </w:trPr>
        <w:tc>
          <w:tcPr>
            <w:tcW w:w="900" w:type="pct"/>
            <w:hideMark/>
          </w:tcPr>
          <w:p w:rsidR="00BC0C72" w:rsidRDefault="008D5CF6">
            <w:pPr>
              <w:pStyle w:val="a5"/>
            </w:pPr>
            <w:bookmarkStart w:id="26220" w:name="54941"/>
            <w:bookmarkEnd w:id="26220"/>
            <w:r>
              <w:t> </w:t>
            </w:r>
          </w:p>
        </w:tc>
        <w:tc>
          <w:tcPr>
            <w:tcW w:w="2600" w:type="pct"/>
            <w:hideMark/>
          </w:tcPr>
          <w:p w:rsidR="00BC0C72" w:rsidRDefault="008D5CF6">
            <w:pPr>
              <w:pStyle w:val="a5"/>
            </w:pPr>
            <w:bookmarkStart w:id="26221" w:name="54942"/>
            <w:bookmarkEnd w:id="26221"/>
            <w:r>
              <w:t>прокат плоский з легованої сталі марки 12Х17Г9АН4</w:t>
            </w:r>
          </w:p>
        </w:tc>
        <w:tc>
          <w:tcPr>
            <w:tcW w:w="750" w:type="pct"/>
            <w:hideMark/>
          </w:tcPr>
          <w:p w:rsidR="00BC0C72" w:rsidRDefault="008D5CF6">
            <w:pPr>
              <w:pStyle w:val="a5"/>
              <w:jc w:val="center"/>
            </w:pPr>
            <w:bookmarkStart w:id="26222" w:name="54943"/>
            <w:bookmarkEnd w:id="26222"/>
            <w:r>
              <w:t>- " -</w:t>
            </w:r>
          </w:p>
        </w:tc>
        <w:tc>
          <w:tcPr>
            <w:tcW w:w="750" w:type="pct"/>
            <w:hideMark/>
          </w:tcPr>
          <w:p w:rsidR="00BC0C72" w:rsidRDefault="008D5CF6">
            <w:pPr>
              <w:pStyle w:val="a5"/>
              <w:jc w:val="center"/>
            </w:pPr>
            <w:bookmarkStart w:id="26223" w:name="54944"/>
            <w:bookmarkEnd w:id="26223"/>
            <w:r>
              <w:t>23,4</w:t>
            </w:r>
          </w:p>
        </w:tc>
      </w:tr>
      <w:tr w:rsidR="00BC0C72" w:rsidTr="00181458">
        <w:trPr>
          <w:divId w:val="1237204249"/>
        </w:trPr>
        <w:tc>
          <w:tcPr>
            <w:tcW w:w="900" w:type="pct"/>
            <w:hideMark/>
          </w:tcPr>
          <w:p w:rsidR="00BC0C72" w:rsidRDefault="008D5CF6">
            <w:pPr>
              <w:pStyle w:val="a5"/>
            </w:pPr>
            <w:bookmarkStart w:id="26224" w:name="54945"/>
            <w:bookmarkEnd w:id="26224"/>
            <w:r>
              <w:t> </w:t>
            </w:r>
          </w:p>
        </w:tc>
        <w:tc>
          <w:tcPr>
            <w:tcW w:w="2600" w:type="pct"/>
            <w:hideMark/>
          </w:tcPr>
          <w:p w:rsidR="00BC0C72" w:rsidRDefault="008D5CF6">
            <w:pPr>
              <w:pStyle w:val="a5"/>
            </w:pPr>
            <w:bookmarkStart w:id="26225" w:name="54946"/>
            <w:bookmarkEnd w:id="26225"/>
            <w:r>
              <w:t>прокат плоский з легованої сталі марки 12Х18Н10Т</w:t>
            </w:r>
          </w:p>
        </w:tc>
        <w:tc>
          <w:tcPr>
            <w:tcW w:w="750" w:type="pct"/>
            <w:hideMark/>
          </w:tcPr>
          <w:p w:rsidR="00BC0C72" w:rsidRDefault="008D5CF6">
            <w:pPr>
              <w:pStyle w:val="a5"/>
              <w:jc w:val="center"/>
            </w:pPr>
            <w:bookmarkStart w:id="26226" w:name="54947"/>
            <w:bookmarkEnd w:id="26226"/>
            <w:r>
              <w:t>- " -</w:t>
            </w:r>
          </w:p>
        </w:tc>
        <w:tc>
          <w:tcPr>
            <w:tcW w:w="750" w:type="pct"/>
            <w:hideMark/>
          </w:tcPr>
          <w:p w:rsidR="00BC0C72" w:rsidRDefault="008D5CF6">
            <w:pPr>
              <w:pStyle w:val="a5"/>
              <w:jc w:val="center"/>
            </w:pPr>
            <w:bookmarkStart w:id="26227" w:name="54948"/>
            <w:bookmarkEnd w:id="26227"/>
            <w:r>
              <w:t>23,4</w:t>
            </w:r>
          </w:p>
        </w:tc>
      </w:tr>
      <w:tr w:rsidR="00BC0C72" w:rsidTr="00181458">
        <w:trPr>
          <w:divId w:val="1237204249"/>
        </w:trPr>
        <w:tc>
          <w:tcPr>
            <w:tcW w:w="900" w:type="pct"/>
            <w:hideMark/>
          </w:tcPr>
          <w:p w:rsidR="00BC0C72" w:rsidRDefault="008D5CF6">
            <w:pPr>
              <w:pStyle w:val="a5"/>
            </w:pPr>
            <w:bookmarkStart w:id="26228" w:name="54949"/>
            <w:bookmarkEnd w:id="26228"/>
            <w:r>
              <w:t> </w:t>
            </w:r>
          </w:p>
        </w:tc>
        <w:tc>
          <w:tcPr>
            <w:tcW w:w="2600" w:type="pct"/>
            <w:hideMark/>
          </w:tcPr>
          <w:p w:rsidR="00BC0C72" w:rsidRDefault="008D5CF6">
            <w:pPr>
              <w:pStyle w:val="a5"/>
            </w:pPr>
            <w:bookmarkStart w:id="26229" w:name="54950"/>
            <w:bookmarkEnd w:id="26229"/>
            <w:r>
              <w:t>прокат плоский з легованої сталі марки 30ХГСА</w:t>
            </w:r>
          </w:p>
        </w:tc>
        <w:tc>
          <w:tcPr>
            <w:tcW w:w="750" w:type="pct"/>
            <w:hideMark/>
          </w:tcPr>
          <w:p w:rsidR="00BC0C72" w:rsidRDefault="008D5CF6">
            <w:pPr>
              <w:pStyle w:val="a5"/>
              <w:jc w:val="center"/>
            </w:pPr>
            <w:bookmarkStart w:id="26230" w:name="54951"/>
            <w:bookmarkEnd w:id="26230"/>
            <w:r>
              <w:t>- " -</w:t>
            </w:r>
          </w:p>
        </w:tc>
        <w:tc>
          <w:tcPr>
            <w:tcW w:w="750" w:type="pct"/>
            <w:hideMark/>
          </w:tcPr>
          <w:p w:rsidR="00BC0C72" w:rsidRDefault="008D5CF6">
            <w:pPr>
              <w:pStyle w:val="a5"/>
              <w:jc w:val="center"/>
            </w:pPr>
            <w:bookmarkStart w:id="26231" w:name="54952"/>
            <w:bookmarkEnd w:id="26231"/>
            <w:r>
              <w:t>23,4</w:t>
            </w:r>
          </w:p>
        </w:tc>
      </w:tr>
      <w:tr w:rsidR="00BC0C72" w:rsidTr="00181458">
        <w:trPr>
          <w:divId w:val="1237204249"/>
        </w:trPr>
        <w:tc>
          <w:tcPr>
            <w:tcW w:w="900" w:type="pct"/>
            <w:hideMark/>
          </w:tcPr>
          <w:p w:rsidR="00BC0C72" w:rsidRDefault="008D5CF6">
            <w:pPr>
              <w:pStyle w:val="a5"/>
            </w:pPr>
            <w:bookmarkStart w:id="26232" w:name="54953"/>
            <w:bookmarkEnd w:id="26232"/>
            <w:r>
              <w:t> </w:t>
            </w:r>
          </w:p>
        </w:tc>
        <w:tc>
          <w:tcPr>
            <w:tcW w:w="2600" w:type="pct"/>
            <w:hideMark/>
          </w:tcPr>
          <w:p w:rsidR="00BC0C72" w:rsidRDefault="008D5CF6">
            <w:pPr>
              <w:pStyle w:val="a5"/>
            </w:pPr>
            <w:bookmarkStart w:id="26233" w:name="54954"/>
            <w:bookmarkEnd w:id="26233"/>
            <w:r>
              <w:t>прокат плоский з легованої сталі марки СТ20</w:t>
            </w:r>
          </w:p>
        </w:tc>
        <w:tc>
          <w:tcPr>
            <w:tcW w:w="750" w:type="pct"/>
            <w:hideMark/>
          </w:tcPr>
          <w:p w:rsidR="00BC0C72" w:rsidRDefault="008D5CF6">
            <w:pPr>
              <w:pStyle w:val="a5"/>
              <w:jc w:val="center"/>
            </w:pPr>
            <w:bookmarkStart w:id="26234" w:name="54955"/>
            <w:bookmarkEnd w:id="26234"/>
            <w:r>
              <w:t>- " -</w:t>
            </w:r>
          </w:p>
        </w:tc>
        <w:tc>
          <w:tcPr>
            <w:tcW w:w="750" w:type="pct"/>
            <w:hideMark/>
          </w:tcPr>
          <w:p w:rsidR="00BC0C72" w:rsidRDefault="008D5CF6">
            <w:pPr>
              <w:pStyle w:val="a5"/>
              <w:jc w:val="center"/>
            </w:pPr>
            <w:bookmarkStart w:id="26235" w:name="54956"/>
            <w:bookmarkEnd w:id="26235"/>
            <w:r>
              <w:t>23,4</w:t>
            </w:r>
          </w:p>
        </w:tc>
      </w:tr>
      <w:tr w:rsidR="00BC0C72" w:rsidTr="00181458">
        <w:trPr>
          <w:divId w:val="1237204249"/>
        </w:trPr>
        <w:tc>
          <w:tcPr>
            <w:tcW w:w="900" w:type="pct"/>
            <w:hideMark/>
          </w:tcPr>
          <w:p w:rsidR="00BC0C72" w:rsidRDefault="008D5CF6">
            <w:pPr>
              <w:pStyle w:val="a5"/>
            </w:pPr>
            <w:bookmarkStart w:id="26236" w:name="54957"/>
            <w:bookmarkEnd w:id="26236"/>
            <w:r>
              <w:t> </w:t>
            </w:r>
          </w:p>
        </w:tc>
        <w:tc>
          <w:tcPr>
            <w:tcW w:w="2600" w:type="pct"/>
            <w:hideMark/>
          </w:tcPr>
          <w:p w:rsidR="00BC0C72" w:rsidRDefault="008D5CF6">
            <w:pPr>
              <w:pStyle w:val="a5"/>
            </w:pPr>
            <w:bookmarkStart w:id="26237" w:name="54958"/>
            <w:bookmarkEnd w:id="26237"/>
            <w:r>
              <w:t>прокат плоский з легованої сталі марки 07Х16н6</w:t>
            </w:r>
          </w:p>
        </w:tc>
        <w:tc>
          <w:tcPr>
            <w:tcW w:w="750" w:type="pct"/>
            <w:hideMark/>
          </w:tcPr>
          <w:p w:rsidR="00BC0C72" w:rsidRDefault="008D5CF6">
            <w:pPr>
              <w:pStyle w:val="a5"/>
              <w:jc w:val="center"/>
            </w:pPr>
            <w:bookmarkStart w:id="26238" w:name="54959"/>
            <w:bookmarkEnd w:id="26238"/>
            <w:r>
              <w:t>- " -</w:t>
            </w:r>
          </w:p>
        </w:tc>
        <w:tc>
          <w:tcPr>
            <w:tcW w:w="750" w:type="pct"/>
            <w:hideMark/>
          </w:tcPr>
          <w:p w:rsidR="00BC0C72" w:rsidRDefault="008D5CF6">
            <w:pPr>
              <w:pStyle w:val="a5"/>
              <w:jc w:val="center"/>
            </w:pPr>
            <w:bookmarkStart w:id="26239" w:name="54960"/>
            <w:bookmarkEnd w:id="26239"/>
            <w:r>
              <w:t>23,4</w:t>
            </w:r>
          </w:p>
        </w:tc>
      </w:tr>
      <w:tr w:rsidR="00BC0C72" w:rsidTr="00181458">
        <w:trPr>
          <w:divId w:val="1237204249"/>
        </w:trPr>
        <w:tc>
          <w:tcPr>
            <w:tcW w:w="900" w:type="pct"/>
            <w:hideMark/>
          </w:tcPr>
          <w:p w:rsidR="00BC0C72" w:rsidRDefault="008D5CF6">
            <w:pPr>
              <w:pStyle w:val="a5"/>
            </w:pPr>
            <w:bookmarkStart w:id="26240" w:name="54961"/>
            <w:bookmarkEnd w:id="26240"/>
            <w:r>
              <w:t> </w:t>
            </w:r>
          </w:p>
        </w:tc>
        <w:tc>
          <w:tcPr>
            <w:tcW w:w="2600" w:type="pct"/>
            <w:hideMark/>
          </w:tcPr>
          <w:p w:rsidR="00BC0C72" w:rsidRDefault="008D5CF6">
            <w:pPr>
              <w:pStyle w:val="a5"/>
            </w:pPr>
            <w:bookmarkStart w:id="26241" w:name="54962"/>
            <w:bookmarkEnd w:id="26241"/>
            <w:r>
              <w:t>прокат плоский з легованої сталі марки 30ХГСА</w:t>
            </w:r>
          </w:p>
        </w:tc>
        <w:tc>
          <w:tcPr>
            <w:tcW w:w="750" w:type="pct"/>
            <w:hideMark/>
          </w:tcPr>
          <w:p w:rsidR="00BC0C72" w:rsidRDefault="008D5CF6">
            <w:pPr>
              <w:pStyle w:val="a5"/>
              <w:jc w:val="center"/>
            </w:pPr>
            <w:bookmarkStart w:id="26242" w:name="54963"/>
            <w:bookmarkEnd w:id="26242"/>
            <w:r>
              <w:t>- " -</w:t>
            </w:r>
          </w:p>
        </w:tc>
        <w:tc>
          <w:tcPr>
            <w:tcW w:w="750" w:type="pct"/>
            <w:hideMark/>
          </w:tcPr>
          <w:p w:rsidR="00BC0C72" w:rsidRDefault="008D5CF6">
            <w:pPr>
              <w:pStyle w:val="a5"/>
              <w:jc w:val="center"/>
            </w:pPr>
            <w:bookmarkStart w:id="26243" w:name="54964"/>
            <w:bookmarkEnd w:id="26243"/>
            <w:r>
              <w:t>138</w:t>
            </w:r>
          </w:p>
        </w:tc>
      </w:tr>
      <w:tr w:rsidR="00BC0C72" w:rsidTr="00181458">
        <w:trPr>
          <w:divId w:val="1237204249"/>
        </w:trPr>
        <w:tc>
          <w:tcPr>
            <w:tcW w:w="900" w:type="pct"/>
            <w:hideMark/>
          </w:tcPr>
          <w:p w:rsidR="00BC0C72" w:rsidRDefault="008D5CF6">
            <w:pPr>
              <w:pStyle w:val="a5"/>
            </w:pPr>
            <w:bookmarkStart w:id="26244" w:name="54965"/>
            <w:bookmarkEnd w:id="26244"/>
            <w:r>
              <w:t> </w:t>
            </w:r>
          </w:p>
        </w:tc>
        <w:tc>
          <w:tcPr>
            <w:tcW w:w="2600" w:type="pct"/>
            <w:hideMark/>
          </w:tcPr>
          <w:p w:rsidR="00BC0C72" w:rsidRDefault="008D5CF6">
            <w:pPr>
              <w:pStyle w:val="a5"/>
            </w:pPr>
            <w:bookmarkStart w:id="26245" w:name="54966"/>
            <w:bookmarkEnd w:id="26245"/>
            <w:r>
              <w:t>прокат плоский з легованої сталі марки 12Х17Г9АН4</w:t>
            </w:r>
          </w:p>
        </w:tc>
        <w:tc>
          <w:tcPr>
            <w:tcW w:w="750" w:type="pct"/>
            <w:hideMark/>
          </w:tcPr>
          <w:p w:rsidR="00BC0C72" w:rsidRDefault="008D5CF6">
            <w:pPr>
              <w:pStyle w:val="a5"/>
              <w:jc w:val="center"/>
            </w:pPr>
            <w:bookmarkStart w:id="26246" w:name="54967"/>
            <w:bookmarkEnd w:id="26246"/>
            <w:r>
              <w:t>- " -</w:t>
            </w:r>
          </w:p>
        </w:tc>
        <w:tc>
          <w:tcPr>
            <w:tcW w:w="750" w:type="pct"/>
            <w:hideMark/>
          </w:tcPr>
          <w:p w:rsidR="00BC0C72" w:rsidRDefault="008D5CF6">
            <w:pPr>
              <w:pStyle w:val="a5"/>
              <w:jc w:val="center"/>
            </w:pPr>
            <w:bookmarkStart w:id="26247" w:name="54968"/>
            <w:bookmarkEnd w:id="26247"/>
            <w:r>
              <w:t>23,4</w:t>
            </w:r>
          </w:p>
        </w:tc>
      </w:tr>
      <w:tr w:rsidR="00BC0C72" w:rsidTr="00181458">
        <w:trPr>
          <w:divId w:val="1237204249"/>
        </w:trPr>
        <w:tc>
          <w:tcPr>
            <w:tcW w:w="900" w:type="pct"/>
            <w:hideMark/>
          </w:tcPr>
          <w:p w:rsidR="00BC0C72" w:rsidRDefault="008D5CF6">
            <w:pPr>
              <w:pStyle w:val="a5"/>
            </w:pPr>
            <w:bookmarkStart w:id="26248" w:name="54969"/>
            <w:bookmarkEnd w:id="26248"/>
            <w:r>
              <w:t> </w:t>
            </w:r>
          </w:p>
        </w:tc>
        <w:tc>
          <w:tcPr>
            <w:tcW w:w="2600" w:type="pct"/>
            <w:hideMark/>
          </w:tcPr>
          <w:p w:rsidR="00BC0C72" w:rsidRDefault="008D5CF6">
            <w:pPr>
              <w:pStyle w:val="a5"/>
            </w:pPr>
            <w:bookmarkStart w:id="26249" w:name="54970"/>
            <w:bookmarkEnd w:id="26249"/>
            <w:r>
              <w:t>прокат плоский з легованої сталі марки 12Х18Н10Т</w:t>
            </w:r>
          </w:p>
        </w:tc>
        <w:tc>
          <w:tcPr>
            <w:tcW w:w="750" w:type="pct"/>
            <w:hideMark/>
          </w:tcPr>
          <w:p w:rsidR="00BC0C72" w:rsidRDefault="008D5CF6">
            <w:pPr>
              <w:pStyle w:val="a5"/>
              <w:jc w:val="center"/>
            </w:pPr>
            <w:bookmarkStart w:id="26250" w:name="54971"/>
            <w:bookmarkEnd w:id="26250"/>
            <w:r>
              <w:t>- " -</w:t>
            </w:r>
          </w:p>
        </w:tc>
        <w:tc>
          <w:tcPr>
            <w:tcW w:w="750" w:type="pct"/>
            <w:hideMark/>
          </w:tcPr>
          <w:p w:rsidR="00BC0C72" w:rsidRDefault="008D5CF6">
            <w:pPr>
              <w:pStyle w:val="a5"/>
              <w:jc w:val="center"/>
            </w:pPr>
            <w:bookmarkStart w:id="26251" w:name="54972"/>
            <w:bookmarkEnd w:id="26251"/>
            <w:r>
              <w:t>23,4</w:t>
            </w:r>
          </w:p>
        </w:tc>
      </w:tr>
      <w:tr w:rsidR="00BC0C72" w:rsidTr="00181458">
        <w:trPr>
          <w:divId w:val="1237204249"/>
        </w:trPr>
        <w:tc>
          <w:tcPr>
            <w:tcW w:w="900" w:type="pct"/>
            <w:hideMark/>
          </w:tcPr>
          <w:p w:rsidR="00BC0C72" w:rsidRDefault="008D5CF6">
            <w:pPr>
              <w:pStyle w:val="a5"/>
            </w:pPr>
            <w:bookmarkStart w:id="26252" w:name="54973"/>
            <w:bookmarkEnd w:id="26252"/>
            <w:r>
              <w:t> </w:t>
            </w:r>
          </w:p>
        </w:tc>
        <w:tc>
          <w:tcPr>
            <w:tcW w:w="2600" w:type="pct"/>
            <w:hideMark/>
          </w:tcPr>
          <w:p w:rsidR="00BC0C72" w:rsidRDefault="008D5CF6">
            <w:pPr>
              <w:pStyle w:val="a5"/>
            </w:pPr>
            <w:bookmarkStart w:id="26253" w:name="54974"/>
            <w:bookmarkEnd w:id="26253"/>
            <w:r>
              <w:t>прокат плоский з легованої сталі марки 30ХГСА</w:t>
            </w:r>
          </w:p>
        </w:tc>
        <w:tc>
          <w:tcPr>
            <w:tcW w:w="750" w:type="pct"/>
            <w:hideMark/>
          </w:tcPr>
          <w:p w:rsidR="00BC0C72" w:rsidRDefault="008D5CF6">
            <w:pPr>
              <w:pStyle w:val="a5"/>
              <w:jc w:val="center"/>
            </w:pPr>
            <w:bookmarkStart w:id="26254" w:name="54975"/>
            <w:bookmarkEnd w:id="26254"/>
            <w:r>
              <w:t>- " -</w:t>
            </w:r>
          </w:p>
        </w:tc>
        <w:tc>
          <w:tcPr>
            <w:tcW w:w="750" w:type="pct"/>
            <w:hideMark/>
          </w:tcPr>
          <w:p w:rsidR="00BC0C72" w:rsidRDefault="008D5CF6">
            <w:pPr>
              <w:pStyle w:val="a5"/>
              <w:jc w:val="center"/>
            </w:pPr>
            <w:bookmarkStart w:id="26255" w:name="54976"/>
            <w:bookmarkEnd w:id="26255"/>
            <w:r>
              <w:t>23,4</w:t>
            </w:r>
          </w:p>
        </w:tc>
      </w:tr>
      <w:tr w:rsidR="00BC0C72" w:rsidTr="00181458">
        <w:trPr>
          <w:divId w:val="1237204249"/>
        </w:trPr>
        <w:tc>
          <w:tcPr>
            <w:tcW w:w="900" w:type="pct"/>
            <w:hideMark/>
          </w:tcPr>
          <w:p w:rsidR="00BC0C72" w:rsidRDefault="008D5CF6">
            <w:pPr>
              <w:pStyle w:val="a5"/>
            </w:pPr>
            <w:bookmarkStart w:id="26256" w:name="54977"/>
            <w:bookmarkEnd w:id="26256"/>
            <w:r>
              <w:t> </w:t>
            </w:r>
          </w:p>
        </w:tc>
        <w:tc>
          <w:tcPr>
            <w:tcW w:w="2600" w:type="pct"/>
            <w:hideMark/>
          </w:tcPr>
          <w:p w:rsidR="00BC0C72" w:rsidRDefault="008D5CF6">
            <w:pPr>
              <w:pStyle w:val="a5"/>
            </w:pPr>
            <w:bookmarkStart w:id="26257" w:name="54978"/>
            <w:bookmarkEnd w:id="26257"/>
            <w:r>
              <w:t>прокат плоский з легованої сталі марки СТ20</w:t>
            </w:r>
          </w:p>
        </w:tc>
        <w:tc>
          <w:tcPr>
            <w:tcW w:w="750" w:type="pct"/>
            <w:hideMark/>
          </w:tcPr>
          <w:p w:rsidR="00BC0C72" w:rsidRDefault="008D5CF6">
            <w:pPr>
              <w:pStyle w:val="a5"/>
              <w:jc w:val="center"/>
            </w:pPr>
            <w:bookmarkStart w:id="26258" w:name="54979"/>
            <w:bookmarkEnd w:id="26258"/>
            <w:r>
              <w:t>- " -</w:t>
            </w:r>
          </w:p>
        </w:tc>
        <w:tc>
          <w:tcPr>
            <w:tcW w:w="750" w:type="pct"/>
            <w:hideMark/>
          </w:tcPr>
          <w:p w:rsidR="00BC0C72" w:rsidRDefault="008D5CF6">
            <w:pPr>
              <w:pStyle w:val="a5"/>
              <w:jc w:val="center"/>
            </w:pPr>
            <w:bookmarkStart w:id="26259" w:name="54980"/>
            <w:bookmarkEnd w:id="26259"/>
            <w:r>
              <w:t>23,4</w:t>
            </w:r>
          </w:p>
        </w:tc>
      </w:tr>
      <w:tr w:rsidR="00BC0C72" w:rsidTr="00181458">
        <w:trPr>
          <w:divId w:val="1237204249"/>
        </w:trPr>
        <w:tc>
          <w:tcPr>
            <w:tcW w:w="900" w:type="pct"/>
            <w:hideMark/>
          </w:tcPr>
          <w:p w:rsidR="00BC0C72" w:rsidRDefault="008D5CF6">
            <w:pPr>
              <w:pStyle w:val="a5"/>
            </w:pPr>
            <w:bookmarkStart w:id="26260" w:name="54981"/>
            <w:bookmarkEnd w:id="26260"/>
            <w:r>
              <w:t> </w:t>
            </w:r>
          </w:p>
        </w:tc>
        <w:tc>
          <w:tcPr>
            <w:tcW w:w="2600" w:type="pct"/>
            <w:hideMark/>
          </w:tcPr>
          <w:p w:rsidR="00BC0C72" w:rsidRDefault="008D5CF6">
            <w:pPr>
              <w:pStyle w:val="a5"/>
            </w:pPr>
            <w:bookmarkStart w:id="26261" w:name="54982"/>
            <w:bookmarkEnd w:id="26261"/>
            <w:r>
              <w:t>прокат плоский з легованої сталі марки 07Х16н6</w:t>
            </w:r>
          </w:p>
        </w:tc>
        <w:tc>
          <w:tcPr>
            <w:tcW w:w="750" w:type="pct"/>
            <w:hideMark/>
          </w:tcPr>
          <w:p w:rsidR="00BC0C72" w:rsidRDefault="008D5CF6">
            <w:pPr>
              <w:pStyle w:val="a5"/>
              <w:jc w:val="center"/>
            </w:pPr>
            <w:bookmarkStart w:id="26262" w:name="54983"/>
            <w:bookmarkEnd w:id="26262"/>
            <w:r>
              <w:t>тонн</w:t>
            </w:r>
          </w:p>
        </w:tc>
        <w:tc>
          <w:tcPr>
            <w:tcW w:w="750" w:type="pct"/>
            <w:hideMark/>
          </w:tcPr>
          <w:p w:rsidR="00BC0C72" w:rsidRDefault="008D5CF6">
            <w:pPr>
              <w:pStyle w:val="a5"/>
              <w:jc w:val="center"/>
            </w:pPr>
            <w:bookmarkStart w:id="26263" w:name="54984"/>
            <w:bookmarkEnd w:id="26263"/>
            <w:r>
              <w:t>23,4</w:t>
            </w:r>
          </w:p>
        </w:tc>
      </w:tr>
      <w:tr w:rsidR="00BC0C72" w:rsidTr="00181458">
        <w:trPr>
          <w:divId w:val="1237204249"/>
        </w:trPr>
        <w:tc>
          <w:tcPr>
            <w:tcW w:w="900" w:type="pct"/>
            <w:hideMark/>
          </w:tcPr>
          <w:p w:rsidR="00BC0C72" w:rsidRDefault="008D5CF6">
            <w:pPr>
              <w:pStyle w:val="a5"/>
            </w:pPr>
            <w:bookmarkStart w:id="26264" w:name="54985"/>
            <w:bookmarkEnd w:id="26264"/>
            <w:r>
              <w:t> </w:t>
            </w:r>
          </w:p>
        </w:tc>
        <w:tc>
          <w:tcPr>
            <w:tcW w:w="2600" w:type="pct"/>
            <w:hideMark/>
          </w:tcPr>
          <w:p w:rsidR="00BC0C72" w:rsidRDefault="008D5CF6">
            <w:pPr>
              <w:pStyle w:val="a5"/>
            </w:pPr>
            <w:bookmarkStart w:id="26265" w:name="54986"/>
            <w:bookmarkEnd w:id="26265"/>
            <w:r>
              <w:t>прокат плоский з легованої сталі марки 12Х17Г9АН4</w:t>
            </w:r>
          </w:p>
        </w:tc>
        <w:tc>
          <w:tcPr>
            <w:tcW w:w="750" w:type="pct"/>
            <w:hideMark/>
          </w:tcPr>
          <w:p w:rsidR="00BC0C72" w:rsidRDefault="008D5CF6">
            <w:pPr>
              <w:pStyle w:val="a5"/>
              <w:jc w:val="center"/>
            </w:pPr>
            <w:bookmarkStart w:id="26266" w:name="54987"/>
            <w:bookmarkEnd w:id="26266"/>
            <w:r>
              <w:t>- " -</w:t>
            </w:r>
          </w:p>
        </w:tc>
        <w:tc>
          <w:tcPr>
            <w:tcW w:w="750" w:type="pct"/>
            <w:hideMark/>
          </w:tcPr>
          <w:p w:rsidR="00BC0C72" w:rsidRDefault="008D5CF6">
            <w:pPr>
              <w:pStyle w:val="a5"/>
              <w:jc w:val="center"/>
            </w:pPr>
            <w:bookmarkStart w:id="26267" w:name="54988"/>
            <w:bookmarkEnd w:id="26267"/>
            <w:r>
              <w:t>90</w:t>
            </w:r>
          </w:p>
        </w:tc>
      </w:tr>
      <w:tr w:rsidR="00BC0C72" w:rsidTr="00181458">
        <w:trPr>
          <w:divId w:val="1237204249"/>
        </w:trPr>
        <w:tc>
          <w:tcPr>
            <w:tcW w:w="900" w:type="pct"/>
            <w:hideMark/>
          </w:tcPr>
          <w:p w:rsidR="00BC0C72" w:rsidRDefault="008D5CF6">
            <w:pPr>
              <w:pStyle w:val="a5"/>
            </w:pPr>
            <w:bookmarkStart w:id="26268" w:name="54989"/>
            <w:bookmarkEnd w:id="26268"/>
            <w:r>
              <w:t> </w:t>
            </w:r>
          </w:p>
        </w:tc>
        <w:tc>
          <w:tcPr>
            <w:tcW w:w="2600" w:type="pct"/>
            <w:hideMark/>
          </w:tcPr>
          <w:p w:rsidR="00BC0C72" w:rsidRDefault="008D5CF6">
            <w:pPr>
              <w:pStyle w:val="a5"/>
            </w:pPr>
            <w:bookmarkStart w:id="26269" w:name="54990"/>
            <w:bookmarkEnd w:id="26269"/>
            <w:r>
              <w:t>прокат плоский з легованої сталі марки 12Х17Г9АН4</w:t>
            </w:r>
          </w:p>
        </w:tc>
        <w:tc>
          <w:tcPr>
            <w:tcW w:w="750" w:type="pct"/>
            <w:hideMark/>
          </w:tcPr>
          <w:p w:rsidR="00BC0C72" w:rsidRDefault="008D5CF6">
            <w:pPr>
              <w:pStyle w:val="a5"/>
              <w:jc w:val="center"/>
            </w:pPr>
            <w:bookmarkStart w:id="26270" w:name="54991"/>
            <w:bookmarkEnd w:id="26270"/>
            <w:r>
              <w:t>- " -</w:t>
            </w:r>
          </w:p>
        </w:tc>
        <w:tc>
          <w:tcPr>
            <w:tcW w:w="750" w:type="pct"/>
            <w:hideMark/>
          </w:tcPr>
          <w:p w:rsidR="00BC0C72" w:rsidRDefault="008D5CF6">
            <w:pPr>
              <w:pStyle w:val="a5"/>
              <w:jc w:val="center"/>
            </w:pPr>
            <w:bookmarkStart w:id="26271" w:name="54992"/>
            <w:bookmarkEnd w:id="26271"/>
            <w:r>
              <w:t>90</w:t>
            </w:r>
          </w:p>
        </w:tc>
      </w:tr>
      <w:tr w:rsidR="00BC0C72" w:rsidTr="00181458">
        <w:trPr>
          <w:divId w:val="1237204249"/>
        </w:trPr>
        <w:tc>
          <w:tcPr>
            <w:tcW w:w="900" w:type="pct"/>
            <w:hideMark/>
          </w:tcPr>
          <w:p w:rsidR="00BC0C72" w:rsidRDefault="008D5CF6">
            <w:pPr>
              <w:pStyle w:val="a5"/>
            </w:pPr>
            <w:bookmarkStart w:id="26272" w:name="54993"/>
            <w:bookmarkEnd w:id="26272"/>
            <w:r>
              <w:t>7226</w:t>
            </w:r>
          </w:p>
        </w:tc>
        <w:tc>
          <w:tcPr>
            <w:tcW w:w="2600" w:type="pct"/>
            <w:hideMark/>
          </w:tcPr>
          <w:p w:rsidR="00BC0C72" w:rsidRDefault="008D5CF6">
            <w:pPr>
              <w:pStyle w:val="a5"/>
            </w:pPr>
            <w:bookmarkStart w:id="26273" w:name="54994"/>
            <w:bookmarkEnd w:id="26273"/>
            <w:r>
              <w:t>Прокат плоский з інших легованих сталей завширшки менш як 600 мм:</w:t>
            </w:r>
          </w:p>
        </w:tc>
        <w:tc>
          <w:tcPr>
            <w:tcW w:w="750" w:type="pct"/>
            <w:hideMark/>
          </w:tcPr>
          <w:p w:rsidR="00BC0C72" w:rsidRDefault="008D5CF6">
            <w:pPr>
              <w:pStyle w:val="a5"/>
              <w:jc w:val="center"/>
            </w:pPr>
            <w:bookmarkStart w:id="26274" w:name="54995"/>
            <w:bookmarkEnd w:id="26274"/>
            <w:r>
              <w:t> </w:t>
            </w:r>
          </w:p>
        </w:tc>
        <w:tc>
          <w:tcPr>
            <w:tcW w:w="750" w:type="pct"/>
            <w:hideMark/>
          </w:tcPr>
          <w:p w:rsidR="00BC0C72" w:rsidRDefault="008D5CF6">
            <w:pPr>
              <w:pStyle w:val="a5"/>
              <w:jc w:val="center"/>
            </w:pPr>
            <w:bookmarkStart w:id="26275" w:name="54996"/>
            <w:bookmarkEnd w:id="26275"/>
            <w:r>
              <w:t> </w:t>
            </w:r>
          </w:p>
        </w:tc>
      </w:tr>
      <w:tr w:rsidR="00BC0C72" w:rsidTr="00181458">
        <w:trPr>
          <w:divId w:val="1237204249"/>
        </w:trPr>
        <w:tc>
          <w:tcPr>
            <w:tcW w:w="900" w:type="pct"/>
            <w:hideMark/>
          </w:tcPr>
          <w:p w:rsidR="00BC0C72" w:rsidRDefault="008D5CF6">
            <w:pPr>
              <w:pStyle w:val="a5"/>
            </w:pPr>
            <w:bookmarkStart w:id="26276" w:name="54997"/>
            <w:bookmarkEnd w:id="26276"/>
            <w:r>
              <w:t> </w:t>
            </w:r>
          </w:p>
        </w:tc>
        <w:tc>
          <w:tcPr>
            <w:tcW w:w="2600" w:type="pct"/>
            <w:hideMark/>
          </w:tcPr>
          <w:p w:rsidR="00BC0C72" w:rsidRDefault="008D5CF6">
            <w:pPr>
              <w:pStyle w:val="a5"/>
            </w:pPr>
            <w:bookmarkStart w:id="26277" w:name="54998"/>
            <w:bookmarkEnd w:id="26277"/>
            <w:r>
              <w:t>прокат плоский з легованої сталі марки 65Г</w:t>
            </w:r>
          </w:p>
        </w:tc>
        <w:tc>
          <w:tcPr>
            <w:tcW w:w="750" w:type="pct"/>
            <w:hideMark/>
          </w:tcPr>
          <w:p w:rsidR="00BC0C72" w:rsidRDefault="008D5CF6">
            <w:pPr>
              <w:pStyle w:val="a5"/>
              <w:jc w:val="center"/>
            </w:pPr>
            <w:bookmarkStart w:id="26278" w:name="54999"/>
            <w:bookmarkEnd w:id="26278"/>
            <w:r>
              <w:t>- " -</w:t>
            </w:r>
          </w:p>
        </w:tc>
        <w:tc>
          <w:tcPr>
            <w:tcW w:w="750" w:type="pct"/>
            <w:hideMark/>
          </w:tcPr>
          <w:p w:rsidR="00BC0C72" w:rsidRDefault="008D5CF6">
            <w:pPr>
              <w:pStyle w:val="a5"/>
              <w:jc w:val="center"/>
            </w:pPr>
            <w:bookmarkStart w:id="26279" w:name="55000"/>
            <w:bookmarkEnd w:id="26279"/>
            <w:r>
              <w:t>2,4</w:t>
            </w:r>
          </w:p>
        </w:tc>
      </w:tr>
      <w:tr w:rsidR="00BC0C72" w:rsidTr="00181458">
        <w:trPr>
          <w:divId w:val="1237204249"/>
        </w:trPr>
        <w:tc>
          <w:tcPr>
            <w:tcW w:w="900" w:type="pct"/>
            <w:hideMark/>
          </w:tcPr>
          <w:p w:rsidR="00BC0C72" w:rsidRDefault="008D5CF6">
            <w:pPr>
              <w:pStyle w:val="a5"/>
            </w:pPr>
            <w:bookmarkStart w:id="26280" w:name="55001"/>
            <w:bookmarkEnd w:id="26280"/>
            <w:r>
              <w:t> </w:t>
            </w:r>
          </w:p>
        </w:tc>
        <w:tc>
          <w:tcPr>
            <w:tcW w:w="2600" w:type="pct"/>
            <w:hideMark/>
          </w:tcPr>
          <w:p w:rsidR="00BC0C72" w:rsidRDefault="008D5CF6">
            <w:pPr>
              <w:pStyle w:val="a5"/>
            </w:pPr>
            <w:bookmarkStart w:id="26281" w:name="55002"/>
            <w:bookmarkEnd w:id="26281"/>
            <w:r>
              <w:t>прокат плоский з легованої сталі марки 36НХТЮ</w:t>
            </w:r>
          </w:p>
        </w:tc>
        <w:tc>
          <w:tcPr>
            <w:tcW w:w="750" w:type="pct"/>
            <w:hideMark/>
          </w:tcPr>
          <w:p w:rsidR="00BC0C72" w:rsidRDefault="008D5CF6">
            <w:pPr>
              <w:pStyle w:val="a5"/>
              <w:jc w:val="center"/>
            </w:pPr>
            <w:bookmarkStart w:id="26282" w:name="55003"/>
            <w:bookmarkEnd w:id="26282"/>
            <w:r>
              <w:t>- " -</w:t>
            </w:r>
          </w:p>
        </w:tc>
        <w:tc>
          <w:tcPr>
            <w:tcW w:w="750" w:type="pct"/>
            <w:hideMark/>
          </w:tcPr>
          <w:p w:rsidR="00BC0C72" w:rsidRDefault="008D5CF6">
            <w:pPr>
              <w:pStyle w:val="a5"/>
              <w:jc w:val="center"/>
            </w:pPr>
            <w:bookmarkStart w:id="26283" w:name="55004"/>
            <w:bookmarkEnd w:id="26283"/>
            <w:r>
              <w:t>2,4</w:t>
            </w:r>
          </w:p>
        </w:tc>
      </w:tr>
      <w:tr w:rsidR="00BC0C72" w:rsidTr="00181458">
        <w:trPr>
          <w:divId w:val="1237204249"/>
        </w:trPr>
        <w:tc>
          <w:tcPr>
            <w:tcW w:w="900" w:type="pct"/>
            <w:hideMark/>
          </w:tcPr>
          <w:p w:rsidR="00BC0C72" w:rsidRDefault="008D5CF6">
            <w:pPr>
              <w:pStyle w:val="a5"/>
            </w:pPr>
            <w:bookmarkStart w:id="26284" w:name="55005"/>
            <w:bookmarkEnd w:id="26284"/>
            <w:r>
              <w:t> </w:t>
            </w:r>
          </w:p>
        </w:tc>
        <w:tc>
          <w:tcPr>
            <w:tcW w:w="2600" w:type="pct"/>
            <w:hideMark/>
          </w:tcPr>
          <w:p w:rsidR="00BC0C72" w:rsidRDefault="008D5CF6">
            <w:pPr>
              <w:pStyle w:val="a5"/>
            </w:pPr>
            <w:bookmarkStart w:id="26285" w:name="55006"/>
            <w:bookmarkEnd w:id="26285"/>
            <w:r>
              <w:t>прокат плоский з легованої сталі марки 60С2А</w:t>
            </w:r>
          </w:p>
        </w:tc>
        <w:tc>
          <w:tcPr>
            <w:tcW w:w="750" w:type="pct"/>
            <w:hideMark/>
          </w:tcPr>
          <w:p w:rsidR="00BC0C72" w:rsidRDefault="008D5CF6">
            <w:pPr>
              <w:pStyle w:val="a5"/>
              <w:jc w:val="center"/>
            </w:pPr>
            <w:bookmarkStart w:id="26286" w:name="55007"/>
            <w:bookmarkEnd w:id="26286"/>
            <w:r>
              <w:t>- " -</w:t>
            </w:r>
          </w:p>
        </w:tc>
        <w:tc>
          <w:tcPr>
            <w:tcW w:w="750" w:type="pct"/>
            <w:hideMark/>
          </w:tcPr>
          <w:p w:rsidR="00BC0C72" w:rsidRDefault="008D5CF6">
            <w:pPr>
              <w:pStyle w:val="a5"/>
              <w:jc w:val="center"/>
            </w:pPr>
            <w:bookmarkStart w:id="26287" w:name="55008"/>
            <w:bookmarkEnd w:id="26287"/>
            <w:r>
              <w:t>2,4</w:t>
            </w:r>
          </w:p>
        </w:tc>
      </w:tr>
      <w:tr w:rsidR="00BC0C72" w:rsidTr="00181458">
        <w:trPr>
          <w:divId w:val="1237204249"/>
        </w:trPr>
        <w:tc>
          <w:tcPr>
            <w:tcW w:w="900" w:type="pct"/>
            <w:hideMark/>
          </w:tcPr>
          <w:p w:rsidR="00BC0C72" w:rsidRDefault="008D5CF6">
            <w:pPr>
              <w:pStyle w:val="a5"/>
            </w:pPr>
            <w:bookmarkStart w:id="26288" w:name="55009"/>
            <w:bookmarkEnd w:id="26288"/>
            <w:r>
              <w:t> </w:t>
            </w:r>
          </w:p>
        </w:tc>
        <w:tc>
          <w:tcPr>
            <w:tcW w:w="2600" w:type="pct"/>
            <w:hideMark/>
          </w:tcPr>
          <w:p w:rsidR="00BC0C72" w:rsidRDefault="008D5CF6">
            <w:pPr>
              <w:pStyle w:val="a5"/>
            </w:pPr>
            <w:bookmarkStart w:id="26289" w:name="55010"/>
            <w:bookmarkEnd w:id="26289"/>
            <w:r>
              <w:t>прокат плоский з легованої сталі марки 65Г</w:t>
            </w:r>
          </w:p>
        </w:tc>
        <w:tc>
          <w:tcPr>
            <w:tcW w:w="750" w:type="pct"/>
            <w:hideMark/>
          </w:tcPr>
          <w:p w:rsidR="00BC0C72" w:rsidRDefault="008D5CF6">
            <w:pPr>
              <w:pStyle w:val="a5"/>
              <w:jc w:val="center"/>
            </w:pPr>
            <w:bookmarkStart w:id="26290" w:name="55011"/>
            <w:bookmarkEnd w:id="26290"/>
            <w:r>
              <w:t>- " -</w:t>
            </w:r>
          </w:p>
        </w:tc>
        <w:tc>
          <w:tcPr>
            <w:tcW w:w="750" w:type="pct"/>
            <w:hideMark/>
          </w:tcPr>
          <w:p w:rsidR="00BC0C72" w:rsidRDefault="008D5CF6">
            <w:pPr>
              <w:pStyle w:val="a5"/>
              <w:jc w:val="center"/>
            </w:pPr>
            <w:bookmarkStart w:id="26291" w:name="55012"/>
            <w:bookmarkEnd w:id="26291"/>
            <w:r>
              <w:t>2,4</w:t>
            </w:r>
          </w:p>
        </w:tc>
      </w:tr>
      <w:tr w:rsidR="00BC0C72" w:rsidTr="00181458">
        <w:trPr>
          <w:divId w:val="1237204249"/>
        </w:trPr>
        <w:tc>
          <w:tcPr>
            <w:tcW w:w="900" w:type="pct"/>
            <w:hideMark/>
          </w:tcPr>
          <w:p w:rsidR="00BC0C72" w:rsidRDefault="008D5CF6">
            <w:pPr>
              <w:pStyle w:val="a5"/>
            </w:pPr>
            <w:bookmarkStart w:id="26292" w:name="55013"/>
            <w:bookmarkEnd w:id="26292"/>
            <w:r>
              <w:t> </w:t>
            </w:r>
          </w:p>
        </w:tc>
        <w:tc>
          <w:tcPr>
            <w:tcW w:w="2600" w:type="pct"/>
            <w:hideMark/>
          </w:tcPr>
          <w:p w:rsidR="00BC0C72" w:rsidRDefault="008D5CF6">
            <w:pPr>
              <w:pStyle w:val="a5"/>
            </w:pPr>
            <w:bookmarkStart w:id="26293" w:name="55014"/>
            <w:bookmarkEnd w:id="26293"/>
            <w:r>
              <w:t>прутки з кремніймарганцевої сталі марки 60С2А</w:t>
            </w:r>
          </w:p>
        </w:tc>
        <w:tc>
          <w:tcPr>
            <w:tcW w:w="750" w:type="pct"/>
            <w:hideMark/>
          </w:tcPr>
          <w:p w:rsidR="00BC0C72" w:rsidRDefault="008D5CF6">
            <w:pPr>
              <w:pStyle w:val="a5"/>
              <w:jc w:val="center"/>
            </w:pPr>
            <w:bookmarkStart w:id="26294" w:name="55015"/>
            <w:bookmarkEnd w:id="26294"/>
            <w:r>
              <w:t>- " -</w:t>
            </w:r>
          </w:p>
        </w:tc>
        <w:tc>
          <w:tcPr>
            <w:tcW w:w="750" w:type="pct"/>
            <w:hideMark/>
          </w:tcPr>
          <w:p w:rsidR="00BC0C72" w:rsidRDefault="008D5CF6">
            <w:pPr>
              <w:pStyle w:val="a5"/>
              <w:jc w:val="center"/>
            </w:pPr>
            <w:bookmarkStart w:id="26295" w:name="55016"/>
            <w:bookmarkEnd w:id="26295"/>
            <w:r>
              <w:t>2,4</w:t>
            </w:r>
          </w:p>
        </w:tc>
      </w:tr>
      <w:tr w:rsidR="00BC0C72" w:rsidTr="00181458">
        <w:trPr>
          <w:divId w:val="1237204249"/>
        </w:trPr>
        <w:tc>
          <w:tcPr>
            <w:tcW w:w="900" w:type="pct"/>
            <w:hideMark/>
          </w:tcPr>
          <w:p w:rsidR="00BC0C72" w:rsidRDefault="008D5CF6">
            <w:pPr>
              <w:pStyle w:val="a5"/>
            </w:pPr>
            <w:bookmarkStart w:id="26296" w:name="55017"/>
            <w:bookmarkEnd w:id="26296"/>
            <w:r>
              <w:t> </w:t>
            </w:r>
          </w:p>
        </w:tc>
        <w:tc>
          <w:tcPr>
            <w:tcW w:w="2600" w:type="pct"/>
            <w:hideMark/>
          </w:tcPr>
          <w:p w:rsidR="00BC0C72" w:rsidRDefault="008D5CF6">
            <w:pPr>
              <w:pStyle w:val="a5"/>
            </w:pPr>
            <w:bookmarkStart w:id="26297" w:name="55018"/>
            <w:bookmarkEnd w:id="26297"/>
            <w:r>
              <w:t>прутки з кремніймарганцевої сталі марки 65Г</w:t>
            </w:r>
          </w:p>
        </w:tc>
        <w:tc>
          <w:tcPr>
            <w:tcW w:w="750" w:type="pct"/>
            <w:hideMark/>
          </w:tcPr>
          <w:p w:rsidR="00BC0C72" w:rsidRDefault="008D5CF6">
            <w:pPr>
              <w:pStyle w:val="a5"/>
              <w:jc w:val="center"/>
            </w:pPr>
            <w:bookmarkStart w:id="26298" w:name="55019"/>
            <w:bookmarkEnd w:id="26298"/>
            <w:r>
              <w:t>- " -</w:t>
            </w:r>
          </w:p>
        </w:tc>
        <w:tc>
          <w:tcPr>
            <w:tcW w:w="750" w:type="pct"/>
            <w:hideMark/>
          </w:tcPr>
          <w:p w:rsidR="00BC0C72" w:rsidRDefault="008D5CF6">
            <w:pPr>
              <w:pStyle w:val="a5"/>
              <w:jc w:val="center"/>
            </w:pPr>
            <w:bookmarkStart w:id="26299" w:name="55020"/>
            <w:bookmarkEnd w:id="26299"/>
            <w:r>
              <w:t>2,1</w:t>
            </w:r>
          </w:p>
        </w:tc>
      </w:tr>
      <w:tr w:rsidR="00BC0C72" w:rsidTr="00181458">
        <w:trPr>
          <w:divId w:val="1237204249"/>
        </w:trPr>
        <w:tc>
          <w:tcPr>
            <w:tcW w:w="900" w:type="pct"/>
            <w:hideMark/>
          </w:tcPr>
          <w:p w:rsidR="00BC0C72" w:rsidRDefault="008D5CF6">
            <w:pPr>
              <w:pStyle w:val="a5"/>
            </w:pPr>
            <w:bookmarkStart w:id="26300" w:name="55021"/>
            <w:bookmarkEnd w:id="26300"/>
            <w:r>
              <w:t> </w:t>
            </w:r>
          </w:p>
        </w:tc>
        <w:tc>
          <w:tcPr>
            <w:tcW w:w="2600" w:type="pct"/>
            <w:hideMark/>
          </w:tcPr>
          <w:p w:rsidR="00BC0C72" w:rsidRDefault="008D5CF6">
            <w:pPr>
              <w:pStyle w:val="a5"/>
            </w:pPr>
            <w:bookmarkStart w:id="26301" w:name="55022"/>
            <w:bookmarkEnd w:id="26301"/>
            <w:r>
              <w:t>прутки з кремніймарганцевої сталі марки 65С2ВА</w:t>
            </w:r>
          </w:p>
        </w:tc>
        <w:tc>
          <w:tcPr>
            <w:tcW w:w="750" w:type="pct"/>
            <w:hideMark/>
          </w:tcPr>
          <w:p w:rsidR="00BC0C72" w:rsidRDefault="008D5CF6">
            <w:pPr>
              <w:pStyle w:val="a5"/>
              <w:jc w:val="center"/>
            </w:pPr>
            <w:bookmarkStart w:id="26302" w:name="55023"/>
            <w:bookmarkEnd w:id="26302"/>
            <w:r>
              <w:t>- " -</w:t>
            </w:r>
          </w:p>
        </w:tc>
        <w:tc>
          <w:tcPr>
            <w:tcW w:w="750" w:type="pct"/>
            <w:hideMark/>
          </w:tcPr>
          <w:p w:rsidR="00BC0C72" w:rsidRDefault="008D5CF6">
            <w:pPr>
              <w:pStyle w:val="a5"/>
              <w:jc w:val="center"/>
            </w:pPr>
            <w:bookmarkStart w:id="26303" w:name="55024"/>
            <w:bookmarkEnd w:id="26303"/>
            <w:r>
              <w:t>2,4</w:t>
            </w:r>
          </w:p>
        </w:tc>
      </w:tr>
      <w:tr w:rsidR="00BC0C72" w:rsidTr="00181458">
        <w:trPr>
          <w:divId w:val="1237204249"/>
        </w:trPr>
        <w:tc>
          <w:tcPr>
            <w:tcW w:w="900" w:type="pct"/>
            <w:hideMark/>
          </w:tcPr>
          <w:p w:rsidR="00BC0C72" w:rsidRDefault="008D5CF6">
            <w:pPr>
              <w:pStyle w:val="a5"/>
            </w:pPr>
            <w:bookmarkStart w:id="26304" w:name="55025"/>
            <w:bookmarkEnd w:id="26304"/>
            <w:r>
              <w:t> </w:t>
            </w:r>
          </w:p>
        </w:tc>
        <w:tc>
          <w:tcPr>
            <w:tcW w:w="2600" w:type="pct"/>
            <w:hideMark/>
          </w:tcPr>
          <w:p w:rsidR="00BC0C72" w:rsidRDefault="008D5CF6">
            <w:pPr>
              <w:pStyle w:val="a5"/>
            </w:pPr>
            <w:bookmarkStart w:id="26305" w:name="55026"/>
            <w:bookmarkEnd w:id="26305"/>
            <w:r>
              <w:t>прокат плоский з легованої сталі марки 36НХТЮ</w:t>
            </w:r>
          </w:p>
        </w:tc>
        <w:tc>
          <w:tcPr>
            <w:tcW w:w="750" w:type="pct"/>
            <w:hideMark/>
          </w:tcPr>
          <w:p w:rsidR="00BC0C72" w:rsidRDefault="008D5CF6">
            <w:pPr>
              <w:pStyle w:val="a5"/>
              <w:jc w:val="center"/>
            </w:pPr>
            <w:bookmarkStart w:id="26306" w:name="55027"/>
            <w:bookmarkEnd w:id="26306"/>
            <w:r>
              <w:t>- " -</w:t>
            </w:r>
          </w:p>
        </w:tc>
        <w:tc>
          <w:tcPr>
            <w:tcW w:w="750" w:type="pct"/>
            <w:hideMark/>
          </w:tcPr>
          <w:p w:rsidR="00BC0C72" w:rsidRDefault="008D5CF6">
            <w:pPr>
              <w:pStyle w:val="a5"/>
              <w:jc w:val="center"/>
            </w:pPr>
            <w:bookmarkStart w:id="26307" w:name="55028"/>
            <w:bookmarkEnd w:id="26307"/>
            <w:r>
              <w:t>2,4</w:t>
            </w:r>
          </w:p>
        </w:tc>
      </w:tr>
      <w:tr w:rsidR="00BC0C72" w:rsidTr="00181458">
        <w:trPr>
          <w:divId w:val="1237204249"/>
        </w:trPr>
        <w:tc>
          <w:tcPr>
            <w:tcW w:w="900" w:type="pct"/>
            <w:hideMark/>
          </w:tcPr>
          <w:p w:rsidR="00BC0C72" w:rsidRDefault="008D5CF6">
            <w:pPr>
              <w:pStyle w:val="a5"/>
            </w:pPr>
            <w:bookmarkStart w:id="26308" w:name="55029"/>
            <w:bookmarkEnd w:id="26308"/>
            <w:r>
              <w:t> </w:t>
            </w:r>
          </w:p>
        </w:tc>
        <w:tc>
          <w:tcPr>
            <w:tcW w:w="2600" w:type="pct"/>
            <w:hideMark/>
          </w:tcPr>
          <w:p w:rsidR="00BC0C72" w:rsidRDefault="008D5CF6">
            <w:pPr>
              <w:pStyle w:val="a5"/>
            </w:pPr>
            <w:bookmarkStart w:id="26309" w:name="55030"/>
            <w:bookmarkEnd w:id="26309"/>
            <w:r>
              <w:t>прокат плоский з легованої сталі марки 60С2А</w:t>
            </w:r>
          </w:p>
        </w:tc>
        <w:tc>
          <w:tcPr>
            <w:tcW w:w="750" w:type="pct"/>
            <w:hideMark/>
          </w:tcPr>
          <w:p w:rsidR="00BC0C72" w:rsidRDefault="008D5CF6">
            <w:pPr>
              <w:pStyle w:val="a5"/>
              <w:jc w:val="center"/>
            </w:pPr>
            <w:bookmarkStart w:id="26310" w:name="55031"/>
            <w:bookmarkEnd w:id="26310"/>
            <w:r>
              <w:t>- " -</w:t>
            </w:r>
          </w:p>
        </w:tc>
        <w:tc>
          <w:tcPr>
            <w:tcW w:w="750" w:type="pct"/>
            <w:hideMark/>
          </w:tcPr>
          <w:p w:rsidR="00BC0C72" w:rsidRDefault="008D5CF6">
            <w:pPr>
              <w:pStyle w:val="a5"/>
              <w:jc w:val="center"/>
            </w:pPr>
            <w:bookmarkStart w:id="26311" w:name="55032"/>
            <w:bookmarkEnd w:id="26311"/>
            <w:r>
              <w:t>2,4</w:t>
            </w:r>
          </w:p>
        </w:tc>
      </w:tr>
      <w:tr w:rsidR="00BC0C72" w:rsidTr="00181458">
        <w:trPr>
          <w:divId w:val="1237204249"/>
        </w:trPr>
        <w:tc>
          <w:tcPr>
            <w:tcW w:w="900" w:type="pct"/>
            <w:hideMark/>
          </w:tcPr>
          <w:p w:rsidR="00BC0C72" w:rsidRDefault="008D5CF6">
            <w:pPr>
              <w:pStyle w:val="a5"/>
            </w:pPr>
            <w:bookmarkStart w:id="26312" w:name="55033"/>
            <w:bookmarkEnd w:id="26312"/>
            <w:r>
              <w:t> </w:t>
            </w:r>
          </w:p>
        </w:tc>
        <w:tc>
          <w:tcPr>
            <w:tcW w:w="2600" w:type="pct"/>
            <w:hideMark/>
          </w:tcPr>
          <w:p w:rsidR="00BC0C72" w:rsidRDefault="008D5CF6">
            <w:pPr>
              <w:pStyle w:val="a5"/>
            </w:pPr>
            <w:bookmarkStart w:id="26313" w:name="55034"/>
            <w:bookmarkEnd w:id="26313"/>
            <w:r>
              <w:t>прокат плоский з легованої сталі марки 65Г</w:t>
            </w:r>
          </w:p>
        </w:tc>
        <w:tc>
          <w:tcPr>
            <w:tcW w:w="750" w:type="pct"/>
            <w:hideMark/>
          </w:tcPr>
          <w:p w:rsidR="00BC0C72" w:rsidRDefault="008D5CF6">
            <w:pPr>
              <w:pStyle w:val="a5"/>
              <w:jc w:val="center"/>
            </w:pPr>
            <w:bookmarkStart w:id="26314" w:name="55035"/>
            <w:bookmarkEnd w:id="26314"/>
            <w:r>
              <w:t>- " -</w:t>
            </w:r>
          </w:p>
        </w:tc>
        <w:tc>
          <w:tcPr>
            <w:tcW w:w="750" w:type="pct"/>
            <w:hideMark/>
          </w:tcPr>
          <w:p w:rsidR="00BC0C72" w:rsidRDefault="008D5CF6">
            <w:pPr>
              <w:pStyle w:val="a5"/>
              <w:jc w:val="center"/>
            </w:pPr>
            <w:bookmarkStart w:id="26315" w:name="55036"/>
            <w:bookmarkEnd w:id="26315"/>
            <w:r>
              <w:t>2,4</w:t>
            </w:r>
          </w:p>
        </w:tc>
      </w:tr>
      <w:tr w:rsidR="00BC0C72" w:rsidTr="00181458">
        <w:trPr>
          <w:divId w:val="1237204249"/>
        </w:trPr>
        <w:tc>
          <w:tcPr>
            <w:tcW w:w="900" w:type="pct"/>
            <w:hideMark/>
          </w:tcPr>
          <w:p w:rsidR="00BC0C72" w:rsidRDefault="008D5CF6">
            <w:pPr>
              <w:pStyle w:val="a5"/>
            </w:pPr>
            <w:bookmarkStart w:id="26316" w:name="55037"/>
            <w:bookmarkEnd w:id="26316"/>
            <w:r>
              <w:t> </w:t>
            </w:r>
          </w:p>
        </w:tc>
        <w:tc>
          <w:tcPr>
            <w:tcW w:w="2600" w:type="pct"/>
            <w:hideMark/>
          </w:tcPr>
          <w:p w:rsidR="00BC0C72" w:rsidRDefault="008D5CF6">
            <w:pPr>
              <w:pStyle w:val="a5"/>
            </w:pPr>
            <w:bookmarkStart w:id="26317" w:name="55038"/>
            <w:bookmarkEnd w:id="26317"/>
            <w:r>
              <w:t>прокат плоский з легованої сталі марки 36НХТЮ</w:t>
            </w:r>
          </w:p>
        </w:tc>
        <w:tc>
          <w:tcPr>
            <w:tcW w:w="750" w:type="pct"/>
            <w:hideMark/>
          </w:tcPr>
          <w:p w:rsidR="00BC0C72" w:rsidRDefault="008D5CF6">
            <w:pPr>
              <w:pStyle w:val="a5"/>
              <w:jc w:val="center"/>
            </w:pPr>
            <w:bookmarkStart w:id="26318" w:name="55039"/>
            <w:bookmarkEnd w:id="26318"/>
            <w:r>
              <w:t>- " -</w:t>
            </w:r>
          </w:p>
        </w:tc>
        <w:tc>
          <w:tcPr>
            <w:tcW w:w="750" w:type="pct"/>
            <w:hideMark/>
          </w:tcPr>
          <w:p w:rsidR="00BC0C72" w:rsidRDefault="008D5CF6">
            <w:pPr>
              <w:pStyle w:val="a5"/>
              <w:jc w:val="center"/>
            </w:pPr>
            <w:bookmarkStart w:id="26319" w:name="55040"/>
            <w:bookmarkEnd w:id="26319"/>
            <w:r>
              <w:t>2,4</w:t>
            </w:r>
          </w:p>
        </w:tc>
      </w:tr>
      <w:tr w:rsidR="00BC0C72" w:rsidTr="00181458">
        <w:trPr>
          <w:divId w:val="1237204249"/>
        </w:trPr>
        <w:tc>
          <w:tcPr>
            <w:tcW w:w="900" w:type="pct"/>
            <w:hideMark/>
          </w:tcPr>
          <w:p w:rsidR="00BC0C72" w:rsidRDefault="008D5CF6">
            <w:pPr>
              <w:pStyle w:val="a5"/>
            </w:pPr>
            <w:bookmarkStart w:id="26320" w:name="55041"/>
            <w:bookmarkEnd w:id="26320"/>
            <w:r>
              <w:t> </w:t>
            </w:r>
          </w:p>
        </w:tc>
        <w:tc>
          <w:tcPr>
            <w:tcW w:w="2600" w:type="pct"/>
            <w:hideMark/>
          </w:tcPr>
          <w:p w:rsidR="00BC0C72" w:rsidRDefault="008D5CF6">
            <w:pPr>
              <w:pStyle w:val="a5"/>
            </w:pPr>
            <w:bookmarkStart w:id="26321" w:name="55042"/>
            <w:bookmarkEnd w:id="26321"/>
            <w:r>
              <w:t>прокат плоский з легованої сталі марки 60С2А</w:t>
            </w:r>
          </w:p>
        </w:tc>
        <w:tc>
          <w:tcPr>
            <w:tcW w:w="750" w:type="pct"/>
            <w:hideMark/>
          </w:tcPr>
          <w:p w:rsidR="00BC0C72" w:rsidRDefault="008D5CF6">
            <w:pPr>
              <w:pStyle w:val="a5"/>
              <w:jc w:val="center"/>
            </w:pPr>
            <w:bookmarkStart w:id="26322" w:name="55043"/>
            <w:bookmarkEnd w:id="26322"/>
            <w:r>
              <w:t>- " -</w:t>
            </w:r>
          </w:p>
        </w:tc>
        <w:tc>
          <w:tcPr>
            <w:tcW w:w="750" w:type="pct"/>
            <w:hideMark/>
          </w:tcPr>
          <w:p w:rsidR="00BC0C72" w:rsidRDefault="008D5CF6">
            <w:pPr>
              <w:pStyle w:val="a5"/>
              <w:jc w:val="center"/>
            </w:pPr>
            <w:bookmarkStart w:id="26323" w:name="55044"/>
            <w:bookmarkEnd w:id="26323"/>
            <w:r>
              <w:t>2,4</w:t>
            </w:r>
          </w:p>
        </w:tc>
      </w:tr>
      <w:tr w:rsidR="00BC0C72" w:rsidTr="00181458">
        <w:trPr>
          <w:divId w:val="1237204249"/>
        </w:trPr>
        <w:tc>
          <w:tcPr>
            <w:tcW w:w="900" w:type="pct"/>
            <w:hideMark/>
          </w:tcPr>
          <w:p w:rsidR="00BC0C72" w:rsidRDefault="008D5CF6">
            <w:pPr>
              <w:pStyle w:val="a5"/>
            </w:pPr>
            <w:bookmarkStart w:id="26324" w:name="55045"/>
            <w:bookmarkEnd w:id="26324"/>
            <w:r>
              <w:t>7228</w:t>
            </w:r>
          </w:p>
        </w:tc>
        <w:tc>
          <w:tcPr>
            <w:tcW w:w="2600" w:type="pct"/>
            <w:hideMark/>
          </w:tcPr>
          <w:p w:rsidR="00BC0C72" w:rsidRDefault="008D5CF6">
            <w:pPr>
              <w:pStyle w:val="a5"/>
            </w:pPr>
            <w:bookmarkStart w:id="26325" w:name="55046"/>
            <w:bookmarkEnd w:id="26325"/>
            <w:r>
              <w:t>Інші прутки та бруски з інших легованих сталей; кутики, фасонні та спеціальні профілі з іншої легованої сталі; порожнисті прутки та бруски для буріння з легованих або нелегованих сталей:</w:t>
            </w:r>
          </w:p>
        </w:tc>
        <w:tc>
          <w:tcPr>
            <w:tcW w:w="750" w:type="pct"/>
            <w:hideMark/>
          </w:tcPr>
          <w:p w:rsidR="00BC0C72" w:rsidRDefault="008D5CF6">
            <w:pPr>
              <w:pStyle w:val="a5"/>
              <w:jc w:val="center"/>
            </w:pPr>
            <w:bookmarkStart w:id="26326" w:name="55047"/>
            <w:bookmarkEnd w:id="26326"/>
            <w:r>
              <w:t> </w:t>
            </w:r>
          </w:p>
        </w:tc>
        <w:tc>
          <w:tcPr>
            <w:tcW w:w="750" w:type="pct"/>
            <w:hideMark/>
          </w:tcPr>
          <w:p w:rsidR="00BC0C72" w:rsidRDefault="008D5CF6">
            <w:pPr>
              <w:pStyle w:val="a5"/>
              <w:jc w:val="center"/>
            </w:pPr>
            <w:bookmarkStart w:id="26327" w:name="55048"/>
            <w:bookmarkEnd w:id="26327"/>
            <w:r>
              <w:t> </w:t>
            </w:r>
          </w:p>
        </w:tc>
      </w:tr>
      <w:tr w:rsidR="00BC0C72" w:rsidTr="00181458">
        <w:trPr>
          <w:divId w:val="1237204249"/>
        </w:trPr>
        <w:tc>
          <w:tcPr>
            <w:tcW w:w="900" w:type="pct"/>
            <w:hideMark/>
          </w:tcPr>
          <w:p w:rsidR="00BC0C72" w:rsidRDefault="008D5CF6">
            <w:pPr>
              <w:pStyle w:val="a5"/>
            </w:pPr>
            <w:bookmarkStart w:id="26328" w:name="55049"/>
            <w:bookmarkEnd w:id="26328"/>
            <w:r>
              <w:t> </w:t>
            </w:r>
          </w:p>
        </w:tc>
        <w:tc>
          <w:tcPr>
            <w:tcW w:w="2600" w:type="pct"/>
            <w:hideMark/>
          </w:tcPr>
          <w:p w:rsidR="00BC0C72" w:rsidRDefault="008D5CF6">
            <w:pPr>
              <w:pStyle w:val="a5"/>
            </w:pPr>
            <w:bookmarkStart w:id="26329" w:name="55050"/>
            <w:bookmarkEnd w:id="26329"/>
            <w:r>
              <w:t>прутки із сталі марки 10Х11Н23Т3МР(ВД)</w:t>
            </w:r>
          </w:p>
        </w:tc>
        <w:tc>
          <w:tcPr>
            <w:tcW w:w="750" w:type="pct"/>
            <w:hideMark/>
          </w:tcPr>
          <w:p w:rsidR="00BC0C72" w:rsidRDefault="008D5CF6">
            <w:pPr>
              <w:pStyle w:val="a5"/>
              <w:jc w:val="center"/>
            </w:pPr>
            <w:bookmarkStart w:id="26330" w:name="55051"/>
            <w:bookmarkEnd w:id="26330"/>
            <w:r>
              <w:t>- " -</w:t>
            </w:r>
          </w:p>
        </w:tc>
        <w:tc>
          <w:tcPr>
            <w:tcW w:w="750" w:type="pct"/>
            <w:hideMark/>
          </w:tcPr>
          <w:p w:rsidR="00BC0C72" w:rsidRDefault="008D5CF6">
            <w:pPr>
              <w:pStyle w:val="a5"/>
              <w:jc w:val="center"/>
            </w:pPr>
            <w:bookmarkStart w:id="26331" w:name="55052"/>
            <w:bookmarkEnd w:id="26331"/>
            <w:r>
              <w:t>90</w:t>
            </w:r>
          </w:p>
        </w:tc>
      </w:tr>
      <w:tr w:rsidR="00BC0C72" w:rsidTr="00181458">
        <w:trPr>
          <w:divId w:val="1237204249"/>
        </w:trPr>
        <w:tc>
          <w:tcPr>
            <w:tcW w:w="900" w:type="pct"/>
            <w:hideMark/>
          </w:tcPr>
          <w:p w:rsidR="00BC0C72" w:rsidRDefault="008D5CF6">
            <w:pPr>
              <w:pStyle w:val="a5"/>
            </w:pPr>
            <w:bookmarkStart w:id="26332" w:name="55053"/>
            <w:bookmarkEnd w:id="26332"/>
            <w:r>
              <w:t> </w:t>
            </w:r>
          </w:p>
        </w:tc>
        <w:tc>
          <w:tcPr>
            <w:tcW w:w="2600" w:type="pct"/>
            <w:hideMark/>
          </w:tcPr>
          <w:p w:rsidR="00BC0C72" w:rsidRDefault="008D5CF6">
            <w:pPr>
              <w:pStyle w:val="a5"/>
            </w:pPr>
            <w:bookmarkStart w:id="26333" w:name="55054"/>
            <w:bookmarkEnd w:id="26333"/>
            <w:r>
              <w:t>прутки із сталі марки 30Х13</w:t>
            </w:r>
          </w:p>
        </w:tc>
        <w:tc>
          <w:tcPr>
            <w:tcW w:w="750" w:type="pct"/>
            <w:hideMark/>
          </w:tcPr>
          <w:p w:rsidR="00BC0C72" w:rsidRDefault="008D5CF6">
            <w:pPr>
              <w:pStyle w:val="a5"/>
              <w:jc w:val="center"/>
            </w:pPr>
            <w:bookmarkStart w:id="26334" w:name="55055"/>
            <w:bookmarkEnd w:id="26334"/>
            <w:r>
              <w:t>- " -</w:t>
            </w:r>
          </w:p>
        </w:tc>
        <w:tc>
          <w:tcPr>
            <w:tcW w:w="750" w:type="pct"/>
            <w:hideMark/>
          </w:tcPr>
          <w:p w:rsidR="00BC0C72" w:rsidRDefault="008D5CF6">
            <w:pPr>
              <w:pStyle w:val="a5"/>
              <w:jc w:val="center"/>
            </w:pPr>
            <w:bookmarkStart w:id="26335" w:name="55056"/>
            <w:bookmarkEnd w:id="26335"/>
            <w:r>
              <w:t>12</w:t>
            </w:r>
          </w:p>
        </w:tc>
      </w:tr>
      <w:tr w:rsidR="00BC0C72" w:rsidTr="00181458">
        <w:trPr>
          <w:divId w:val="1237204249"/>
        </w:trPr>
        <w:tc>
          <w:tcPr>
            <w:tcW w:w="900" w:type="pct"/>
            <w:hideMark/>
          </w:tcPr>
          <w:p w:rsidR="00BC0C72" w:rsidRDefault="008D5CF6">
            <w:pPr>
              <w:pStyle w:val="a5"/>
            </w:pPr>
            <w:bookmarkStart w:id="26336" w:name="55057"/>
            <w:bookmarkEnd w:id="26336"/>
            <w:r>
              <w:t> </w:t>
            </w:r>
          </w:p>
        </w:tc>
        <w:tc>
          <w:tcPr>
            <w:tcW w:w="2600" w:type="pct"/>
            <w:hideMark/>
          </w:tcPr>
          <w:p w:rsidR="00BC0C72" w:rsidRDefault="008D5CF6">
            <w:pPr>
              <w:pStyle w:val="a5"/>
            </w:pPr>
            <w:bookmarkStart w:id="26337" w:name="55058"/>
            <w:bookmarkEnd w:id="26337"/>
            <w:r>
              <w:t>прутки із сталі марки 40Х13</w:t>
            </w:r>
          </w:p>
        </w:tc>
        <w:tc>
          <w:tcPr>
            <w:tcW w:w="750" w:type="pct"/>
            <w:hideMark/>
          </w:tcPr>
          <w:p w:rsidR="00BC0C72" w:rsidRDefault="008D5CF6">
            <w:pPr>
              <w:pStyle w:val="a5"/>
              <w:jc w:val="center"/>
            </w:pPr>
            <w:bookmarkStart w:id="26338" w:name="55059"/>
            <w:bookmarkEnd w:id="26338"/>
            <w:r>
              <w:t>- " -</w:t>
            </w:r>
          </w:p>
        </w:tc>
        <w:tc>
          <w:tcPr>
            <w:tcW w:w="750" w:type="pct"/>
            <w:hideMark/>
          </w:tcPr>
          <w:p w:rsidR="00BC0C72" w:rsidRDefault="008D5CF6">
            <w:pPr>
              <w:pStyle w:val="a5"/>
              <w:jc w:val="center"/>
            </w:pPr>
            <w:bookmarkStart w:id="26339" w:name="55060"/>
            <w:bookmarkEnd w:id="26339"/>
            <w:r>
              <w:t>18</w:t>
            </w:r>
          </w:p>
        </w:tc>
      </w:tr>
      <w:tr w:rsidR="00BC0C72" w:rsidTr="00181458">
        <w:trPr>
          <w:divId w:val="1237204249"/>
        </w:trPr>
        <w:tc>
          <w:tcPr>
            <w:tcW w:w="900" w:type="pct"/>
            <w:hideMark/>
          </w:tcPr>
          <w:p w:rsidR="00BC0C72" w:rsidRDefault="008D5CF6">
            <w:pPr>
              <w:pStyle w:val="a5"/>
            </w:pPr>
            <w:bookmarkStart w:id="26340" w:name="55061"/>
            <w:bookmarkEnd w:id="26340"/>
            <w:r>
              <w:t> </w:t>
            </w:r>
          </w:p>
        </w:tc>
        <w:tc>
          <w:tcPr>
            <w:tcW w:w="2600" w:type="pct"/>
            <w:hideMark/>
          </w:tcPr>
          <w:p w:rsidR="00BC0C72" w:rsidRDefault="008D5CF6">
            <w:pPr>
              <w:pStyle w:val="a5"/>
            </w:pPr>
            <w:bookmarkStart w:id="26341" w:name="55062"/>
            <w:bookmarkEnd w:id="26341"/>
            <w:r>
              <w:t>прутки із сталі марки 30ХГСА</w:t>
            </w:r>
          </w:p>
        </w:tc>
        <w:tc>
          <w:tcPr>
            <w:tcW w:w="750" w:type="pct"/>
            <w:hideMark/>
          </w:tcPr>
          <w:p w:rsidR="00BC0C72" w:rsidRDefault="008D5CF6">
            <w:pPr>
              <w:pStyle w:val="a5"/>
              <w:jc w:val="center"/>
            </w:pPr>
            <w:bookmarkStart w:id="26342" w:name="55063"/>
            <w:bookmarkEnd w:id="26342"/>
            <w:r>
              <w:t>- " -</w:t>
            </w:r>
          </w:p>
        </w:tc>
        <w:tc>
          <w:tcPr>
            <w:tcW w:w="750" w:type="pct"/>
            <w:hideMark/>
          </w:tcPr>
          <w:p w:rsidR="00BC0C72" w:rsidRDefault="008D5CF6">
            <w:pPr>
              <w:pStyle w:val="a5"/>
              <w:jc w:val="center"/>
            </w:pPr>
            <w:bookmarkStart w:id="26343" w:name="55064"/>
            <w:bookmarkEnd w:id="26343"/>
            <w:r>
              <w:t>180</w:t>
            </w:r>
          </w:p>
        </w:tc>
      </w:tr>
      <w:tr w:rsidR="00BC0C72" w:rsidTr="00181458">
        <w:trPr>
          <w:divId w:val="1237204249"/>
        </w:trPr>
        <w:tc>
          <w:tcPr>
            <w:tcW w:w="900" w:type="pct"/>
            <w:hideMark/>
          </w:tcPr>
          <w:p w:rsidR="00BC0C72" w:rsidRDefault="008D5CF6">
            <w:pPr>
              <w:pStyle w:val="a5"/>
            </w:pPr>
            <w:bookmarkStart w:id="26344" w:name="55065"/>
            <w:bookmarkEnd w:id="26344"/>
            <w:r>
              <w:t> </w:t>
            </w:r>
          </w:p>
        </w:tc>
        <w:tc>
          <w:tcPr>
            <w:tcW w:w="2600" w:type="pct"/>
            <w:hideMark/>
          </w:tcPr>
          <w:p w:rsidR="00BC0C72" w:rsidRDefault="008D5CF6">
            <w:pPr>
              <w:pStyle w:val="a5"/>
            </w:pPr>
            <w:bookmarkStart w:id="26345" w:name="55066"/>
            <w:bookmarkEnd w:id="26345"/>
            <w:r>
              <w:t>прутки і бруски із сталі марки 40ХН2МА-ВД</w:t>
            </w:r>
          </w:p>
        </w:tc>
        <w:tc>
          <w:tcPr>
            <w:tcW w:w="750" w:type="pct"/>
            <w:hideMark/>
          </w:tcPr>
          <w:p w:rsidR="00BC0C72" w:rsidRDefault="008D5CF6">
            <w:pPr>
              <w:pStyle w:val="a5"/>
              <w:jc w:val="center"/>
            </w:pPr>
            <w:bookmarkStart w:id="26346" w:name="55067"/>
            <w:bookmarkEnd w:id="26346"/>
            <w:r>
              <w:t>- " -</w:t>
            </w:r>
          </w:p>
        </w:tc>
        <w:tc>
          <w:tcPr>
            <w:tcW w:w="750" w:type="pct"/>
            <w:hideMark/>
          </w:tcPr>
          <w:p w:rsidR="00BC0C72" w:rsidRDefault="008D5CF6">
            <w:pPr>
              <w:pStyle w:val="a5"/>
              <w:jc w:val="center"/>
            </w:pPr>
            <w:bookmarkStart w:id="26347" w:name="55068"/>
            <w:bookmarkEnd w:id="26347"/>
            <w:r>
              <w:t>60</w:t>
            </w:r>
          </w:p>
        </w:tc>
      </w:tr>
      <w:tr w:rsidR="00BC0C72" w:rsidTr="00181458">
        <w:trPr>
          <w:divId w:val="1237204249"/>
        </w:trPr>
        <w:tc>
          <w:tcPr>
            <w:tcW w:w="900" w:type="pct"/>
            <w:hideMark/>
          </w:tcPr>
          <w:p w:rsidR="00BC0C72" w:rsidRDefault="008D5CF6">
            <w:pPr>
              <w:pStyle w:val="a5"/>
            </w:pPr>
            <w:bookmarkStart w:id="26348" w:name="55069"/>
            <w:bookmarkEnd w:id="26348"/>
            <w:r>
              <w:t> </w:t>
            </w:r>
          </w:p>
        </w:tc>
        <w:tc>
          <w:tcPr>
            <w:tcW w:w="2600" w:type="pct"/>
            <w:hideMark/>
          </w:tcPr>
          <w:p w:rsidR="00BC0C72" w:rsidRDefault="008D5CF6">
            <w:pPr>
              <w:pStyle w:val="a5"/>
            </w:pPr>
            <w:bookmarkStart w:id="26349" w:name="55070"/>
            <w:bookmarkEnd w:id="26349"/>
            <w:r>
              <w:t>прутки і бруски із сталі марки 51ХФА</w:t>
            </w:r>
          </w:p>
        </w:tc>
        <w:tc>
          <w:tcPr>
            <w:tcW w:w="750" w:type="pct"/>
            <w:hideMark/>
          </w:tcPr>
          <w:p w:rsidR="00BC0C72" w:rsidRDefault="008D5CF6">
            <w:pPr>
              <w:pStyle w:val="a5"/>
              <w:jc w:val="center"/>
            </w:pPr>
            <w:bookmarkStart w:id="26350" w:name="55071"/>
            <w:bookmarkEnd w:id="26350"/>
            <w:r>
              <w:t>- " -</w:t>
            </w:r>
          </w:p>
        </w:tc>
        <w:tc>
          <w:tcPr>
            <w:tcW w:w="750" w:type="pct"/>
            <w:hideMark/>
          </w:tcPr>
          <w:p w:rsidR="00BC0C72" w:rsidRDefault="008D5CF6">
            <w:pPr>
              <w:pStyle w:val="a5"/>
              <w:jc w:val="center"/>
            </w:pPr>
            <w:bookmarkStart w:id="26351" w:name="55072"/>
            <w:bookmarkEnd w:id="26351"/>
            <w:r>
              <w:t>42</w:t>
            </w:r>
          </w:p>
        </w:tc>
      </w:tr>
      <w:tr w:rsidR="00BC0C72" w:rsidTr="00181458">
        <w:trPr>
          <w:divId w:val="1237204249"/>
        </w:trPr>
        <w:tc>
          <w:tcPr>
            <w:tcW w:w="900" w:type="pct"/>
            <w:hideMark/>
          </w:tcPr>
          <w:p w:rsidR="00BC0C72" w:rsidRDefault="008D5CF6">
            <w:pPr>
              <w:pStyle w:val="a5"/>
            </w:pPr>
            <w:bookmarkStart w:id="26352" w:name="55073"/>
            <w:bookmarkEnd w:id="26352"/>
            <w:r>
              <w:t> </w:t>
            </w:r>
          </w:p>
        </w:tc>
        <w:tc>
          <w:tcPr>
            <w:tcW w:w="2600" w:type="pct"/>
            <w:hideMark/>
          </w:tcPr>
          <w:p w:rsidR="00BC0C72" w:rsidRDefault="008D5CF6">
            <w:pPr>
              <w:pStyle w:val="a5"/>
            </w:pPr>
            <w:bookmarkStart w:id="26353" w:name="55074"/>
            <w:bookmarkEnd w:id="26353"/>
            <w:r>
              <w:t>прутки і бруски із сталі марки 60С2ВА</w:t>
            </w:r>
          </w:p>
        </w:tc>
        <w:tc>
          <w:tcPr>
            <w:tcW w:w="750" w:type="pct"/>
            <w:hideMark/>
          </w:tcPr>
          <w:p w:rsidR="00BC0C72" w:rsidRDefault="008D5CF6">
            <w:pPr>
              <w:pStyle w:val="a5"/>
              <w:jc w:val="center"/>
            </w:pPr>
            <w:bookmarkStart w:id="26354" w:name="55075"/>
            <w:bookmarkEnd w:id="26354"/>
            <w:r>
              <w:t>- " -</w:t>
            </w:r>
          </w:p>
        </w:tc>
        <w:tc>
          <w:tcPr>
            <w:tcW w:w="750" w:type="pct"/>
            <w:hideMark/>
          </w:tcPr>
          <w:p w:rsidR="00BC0C72" w:rsidRDefault="008D5CF6">
            <w:pPr>
              <w:pStyle w:val="a5"/>
              <w:jc w:val="center"/>
            </w:pPr>
            <w:bookmarkStart w:id="26355" w:name="55076"/>
            <w:bookmarkEnd w:id="26355"/>
            <w:r>
              <w:t>21</w:t>
            </w:r>
          </w:p>
        </w:tc>
      </w:tr>
      <w:tr w:rsidR="00BC0C72" w:rsidTr="00181458">
        <w:trPr>
          <w:divId w:val="1237204249"/>
        </w:trPr>
        <w:tc>
          <w:tcPr>
            <w:tcW w:w="900" w:type="pct"/>
            <w:hideMark/>
          </w:tcPr>
          <w:p w:rsidR="00BC0C72" w:rsidRDefault="008D5CF6">
            <w:pPr>
              <w:pStyle w:val="a5"/>
            </w:pPr>
            <w:bookmarkStart w:id="26356" w:name="55077"/>
            <w:bookmarkEnd w:id="26356"/>
            <w:r>
              <w:t> </w:t>
            </w:r>
          </w:p>
        </w:tc>
        <w:tc>
          <w:tcPr>
            <w:tcW w:w="2600" w:type="pct"/>
            <w:hideMark/>
          </w:tcPr>
          <w:p w:rsidR="00BC0C72" w:rsidRDefault="008D5CF6">
            <w:pPr>
              <w:pStyle w:val="a5"/>
            </w:pPr>
            <w:bookmarkStart w:id="26357" w:name="55078"/>
            <w:bookmarkEnd w:id="26357"/>
            <w:r>
              <w:t>профілі із сталі марки 30ХГСА</w:t>
            </w:r>
          </w:p>
        </w:tc>
        <w:tc>
          <w:tcPr>
            <w:tcW w:w="750" w:type="pct"/>
            <w:hideMark/>
          </w:tcPr>
          <w:p w:rsidR="00BC0C72" w:rsidRDefault="008D5CF6">
            <w:pPr>
              <w:pStyle w:val="a5"/>
              <w:jc w:val="center"/>
            </w:pPr>
            <w:bookmarkStart w:id="26358" w:name="55079"/>
            <w:bookmarkEnd w:id="26358"/>
            <w:r>
              <w:t>- " -</w:t>
            </w:r>
          </w:p>
        </w:tc>
        <w:tc>
          <w:tcPr>
            <w:tcW w:w="750" w:type="pct"/>
            <w:hideMark/>
          </w:tcPr>
          <w:p w:rsidR="00BC0C72" w:rsidRDefault="008D5CF6">
            <w:pPr>
              <w:pStyle w:val="a5"/>
              <w:jc w:val="center"/>
            </w:pPr>
            <w:bookmarkStart w:id="26359" w:name="55080"/>
            <w:bookmarkEnd w:id="26359"/>
            <w:r>
              <w:t>18</w:t>
            </w:r>
          </w:p>
        </w:tc>
      </w:tr>
      <w:tr w:rsidR="00BC0C72" w:rsidTr="00181458">
        <w:trPr>
          <w:divId w:val="1237204249"/>
        </w:trPr>
        <w:tc>
          <w:tcPr>
            <w:tcW w:w="900" w:type="pct"/>
            <w:hideMark/>
          </w:tcPr>
          <w:p w:rsidR="00BC0C72" w:rsidRDefault="008D5CF6">
            <w:pPr>
              <w:pStyle w:val="a5"/>
            </w:pPr>
            <w:bookmarkStart w:id="26360" w:name="55081"/>
            <w:bookmarkEnd w:id="26360"/>
            <w:r>
              <w:t>7229</w:t>
            </w:r>
          </w:p>
        </w:tc>
        <w:tc>
          <w:tcPr>
            <w:tcW w:w="2600" w:type="pct"/>
            <w:hideMark/>
          </w:tcPr>
          <w:p w:rsidR="00BC0C72" w:rsidRDefault="008D5CF6">
            <w:pPr>
              <w:pStyle w:val="a5"/>
            </w:pPr>
            <w:bookmarkStart w:id="26361" w:name="55082"/>
            <w:bookmarkEnd w:id="26361"/>
            <w:r>
              <w:t>Інша сталь легована; прутки та бруски порожнисті для бурових робіт з легованої або нелегованої сталі:</w:t>
            </w:r>
            <w:r>
              <w:br/>
              <w:t>- дріт з інших легованих сталей:</w:t>
            </w:r>
          </w:p>
        </w:tc>
        <w:tc>
          <w:tcPr>
            <w:tcW w:w="750" w:type="pct"/>
            <w:hideMark/>
          </w:tcPr>
          <w:p w:rsidR="00BC0C72" w:rsidRDefault="008D5CF6">
            <w:pPr>
              <w:pStyle w:val="a5"/>
              <w:jc w:val="center"/>
            </w:pPr>
            <w:bookmarkStart w:id="26362" w:name="55083"/>
            <w:bookmarkEnd w:id="26362"/>
            <w:r>
              <w:t> </w:t>
            </w:r>
          </w:p>
        </w:tc>
        <w:tc>
          <w:tcPr>
            <w:tcW w:w="750" w:type="pct"/>
            <w:hideMark/>
          </w:tcPr>
          <w:p w:rsidR="00BC0C72" w:rsidRDefault="008D5CF6">
            <w:pPr>
              <w:pStyle w:val="a5"/>
              <w:jc w:val="center"/>
            </w:pPr>
            <w:bookmarkStart w:id="26363" w:name="55084"/>
            <w:bookmarkEnd w:id="26363"/>
            <w:r>
              <w:t> </w:t>
            </w:r>
          </w:p>
        </w:tc>
      </w:tr>
      <w:tr w:rsidR="00BC0C72" w:rsidTr="00181458">
        <w:trPr>
          <w:divId w:val="1237204249"/>
        </w:trPr>
        <w:tc>
          <w:tcPr>
            <w:tcW w:w="900" w:type="pct"/>
            <w:hideMark/>
          </w:tcPr>
          <w:p w:rsidR="00BC0C72" w:rsidRDefault="008D5CF6">
            <w:pPr>
              <w:pStyle w:val="a5"/>
            </w:pPr>
            <w:bookmarkStart w:id="26364" w:name="55085"/>
            <w:bookmarkEnd w:id="26364"/>
            <w:r>
              <w:t> </w:t>
            </w:r>
          </w:p>
        </w:tc>
        <w:tc>
          <w:tcPr>
            <w:tcW w:w="2600" w:type="pct"/>
            <w:hideMark/>
          </w:tcPr>
          <w:p w:rsidR="00BC0C72" w:rsidRDefault="008D5CF6">
            <w:pPr>
              <w:pStyle w:val="a5"/>
            </w:pPr>
            <w:bookmarkStart w:id="26365" w:name="55086"/>
            <w:bookmarkEnd w:id="26365"/>
            <w:r>
              <w:t>дріт з легованої сталі марки 16ХСН-ДП</w:t>
            </w:r>
          </w:p>
        </w:tc>
        <w:tc>
          <w:tcPr>
            <w:tcW w:w="750" w:type="pct"/>
            <w:hideMark/>
          </w:tcPr>
          <w:p w:rsidR="00BC0C72" w:rsidRDefault="008D5CF6">
            <w:pPr>
              <w:pStyle w:val="a5"/>
              <w:jc w:val="center"/>
            </w:pPr>
            <w:bookmarkStart w:id="26366" w:name="55087"/>
            <w:bookmarkEnd w:id="26366"/>
            <w:r>
              <w:t>тонн</w:t>
            </w:r>
          </w:p>
        </w:tc>
        <w:tc>
          <w:tcPr>
            <w:tcW w:w="750" w:type="pct"/>
            <w:hideMark/>
          </w:tcPr>
          <w:p w:rsidR="00BC0C72" w:rsidRDefault="008D5CF6">
            <w:pPr>
              <w:pStyle w:val="a5"/>
              <w:jc w:val="center"/>
            </w:pPr>
            <w:bookmarkStart w:id="26367" w:name="55088"/>
            <w:bookmarkEnd w:id="26367"/>
            <w:r>
              <w:t>54</w:t>
            </w:r>
          </w:p>
        </w:tc>
      </w:tr>
      <w:tr w:rsidR="00BC0C72" w:rsidTr="00181458">
        <w:trPr>
          <w:divId w:val="1237204249"/>
        </w:trPr>
        <w:tc>
          <w:tcPr>
            <w:tcW w:w="900" w:type="pct"/>
            <w:hideMark/>
          </w:tcPr>
          <w:p w:rsidR="00BC0C72" w:rsidRDefault="008D5CF6">
            <w:pPr>
              <w:pStyle w:val="a5"/>
            </w:pPr>
            <w:bookmarkStart w:id="26368" w:name="55089"/>
            <w:bookmarkEnd w:id="26368"/>
            <w:r>
              <w:t> </w:t>
            </w:r>
          </w:p>
        </w:tc>
        <w:tc>
          <w:tcPr>
            <w:tcW w:w="2600" w:type="pct"/>
            <w:hideMark/>
          </w:tcPr>
          <w:p w:rsidR="00BC0C72" w:rsidRDefault="008D5CF6">
            <w:pPr>
              <w:pStyle w:val="a5"/>
            </w:pPr>
            <w:bookmarkStart w:id="26369" w:name="55090"/>
            <w:bookmarkEnd w:id="26369"/>
            <w:r>
              <w:t>дріт з легованої сталі марки 30ХГСА</w:t>
            </w:r>
          </w:p>
        </w:tc>
        <w:tc>
          <w:tcPr>
            <w:tcW w:w="750" w:type="pct"/>
            <w:hideMark/>
          </w:tcPr>
          <w:p w:rsidR="00BC0C72" w:rsidRDefault="008D5CF6">
            <w:pPr>
              <w:pStyle w:val="a5"/>
              <w:jc w:val="center"/>
            </w:pPr>
            <w:bookmarkStart w:id="26370" w:name="55091"/>
            <w:bookmarkEnd w:id="26370"/>
            <w:r>
              <w:t>- " -</w:t>
            </w:r>
          </w:p>
        </w:tc>
        <w:tc>
          <w:tcPr>
            <w:tcW w:w="750" w:type="pct"/>
            <w:hideMark/>
          </w:tcPr>
          <w:p w:rsidR="00BC0C72" w:rsidRDefault="008D5CF6">
            <w:pPr>
              <w:pStyle w:val="a5"/>
              <w:jc w:val="center"/>
            </w:pPr>
            <w:bookmarkStart w:id="26371" w:name="55092"/>
            <w:bookmarkEnd w:id="26371"/>
            <w:r>
              <w:t>9</w:t>
            </w:r>
          </w:p>
        </w:tc>
      </w:tr>
      <w:tr w:rsidR="00BC0C72" w:rsidTr="00181458">
        <w:trPr>
          <w:divId w:val="1237204249"/>
        </w:trPr>
        <w:tc>
          <w:tcPr>
            <w:tcW w:w="900" w:type="pct"/>
            <w:hideMark/>
          </w:tcPr>
          <w:p w:rsidR="00BC0C72" w:rsidRDefault="008D5CF6">
            <w:pPr>
              <w:pStyle w:val="a5"/>
            </w:pPr>
            <w:bookmarkStart w:id="26372" w:name="55093"/>
            <w:bookmarkEnd w:id="26372"/>
            <w:r>
              <w:lastRenderedPageBreak/>
              <w:t> </w:t>
            </w:r>
          </w:p>
        </w:tc>
        <w:tc>
          <w:tcPr>
            <w:tcW w:w="2600" w:type="pct"/>
            <w:hideMark/>
          </w:tcPr>
          <w:p w:rsidR="00BC0C72" w:rsidRDefault="008D5CF6">
            <w:pPr>
              <w:pStyle w:val="a5"/>
            </w:pPr>
            <w:bookmarkStart w:id="26373" w:name="55094"/>
            <w:bookmarkEnd w:id="26373"/>
            <w:r>
              <w:t>дріт з легованої сталі марки 30ХГСАДП</w:t>
            </w:r>
          </w:p>
        </w:tc>
        <w:tc>
          <w:tcPr>
            <w:tcW w:w="750" w:type="pct"/>
            <w:hideMark/>
          </w:tcPr>
          <w:p w:rsidR="00BC0C72" w:rsidRDefault="008D5CF6">
            <w:pPr>
              <w:pStyle w:val="a5"/>
              <w:jc w:val="center"/>
            </w:pPr>
            <w:bookmarkStart w:id="26374" w:name="55095"/>
            <w:bookmarkEnd w:id="26374"/>
            <w:r>
              <w:t>- " -</w:t>
            </w:r>
          </w:p>
        </w:tc>
        <w:tc>
          <w:tcPr>
            <w:tcW w:w="750" w:type="pct"/>
            <w:hideMark/>
          </w:tcPr>
          <w:p w:rsidR="00BC0C72" w:rsidRDefault="008D5CF6">
            <w:pPr>
              <w:pStyle w:val="a5"/>
              <w:jc w:val="center"/>
            </w:pPr>
            <w:bookmarkStart w:id="26375" w:name="55096"/>
            <w:bookmarkEnd w:id="26375"/>
            <w:r>
              <w:t>30</w:t>
            </w:r>
          </w:p>
        </w:tc>
      </w:tr>
      <w:tr w:rsidR="00BC0C72" w:rsidTr="00181458">
        <w:trPr>
          <w:divId w:val="1237204249"/>
        </w:trPr>
        <w:tc>
          <w:tcPr>
            <w:tcW w:w="900" w:type="pct"/>
            <w:hideMark/>
          </w:tcPr>
          <w:p w:rsidR="00BC0C72" w:rsidRDefault="008D5CF6">
            <w:pPr>
              <w:pStyle w:val="a5"/>
            </w:pPr>
            <w:bookmarkStart w:id="26376" w:name="55097"/>
            <w:bookmarkEnd w:id="26376"/>
            <w:r>
              <w:t> </w:t>
            </w:r>
          </w:p>
        </w:tc>
        <w:tc>
          <w:tcPr>
            <w:tcW w:w="2600" w:type="pct"/>
            <w:hideMark/>
          </w:tcPr>
          <w:p w:rsidR="00BC0C72" w:rsidRDefault="008D5CF6">
            <w:pPr>
              <w:pStyle w:val="a5"/>
            </w:pPr>
            <w:bookmarkStart w:id="26377" w:name="55098"/>
            <w:bookmarkEnd w:id="26377"/>
            <w:r>
              <w:t>дріт з легованої сталі марки 51ХФА</w:t>
            </w:r>
          </w:p>
        </w:tc>
        <w:tc>
          <w:tcPr>
            <w:tcW w:w="750" w:type="pct"/>
            <w:hideMark/>
          </w:tcPr>
          <w:p w:rsidR="00BC0C72" w:rsidRDefault="008D5CF6">
            <w:pPr>
              <w:pStyle w:val="a5"/>
              <w:jc w:val="center"/>
            </w:pPr>
            <w:bookmarkStart w:id="26378" w:name="55099"/>
            <w:bookmarkEnd w:id="26378"/>
            <w:r>
              <w:t>- " -</w:t>
            </w:r>
          </w:p>
        </w:tc>
        <w:tc>
          <w:tcPr>
            <w:tcW w:w="750" w:type="pct"/>
            <w:hideMark/>
          </w:tcPr>
          <w:p w:rsidR="00BC0C72" w:rsidRDefault="008D5CF6">
            <w:pPr>
              <w:pStyle w:val="a5"/>
              <w:jc w:val="center"/>
            </w:pPr>
            <w:bookmarkStart w:id="26379" w:name="55100"/>
            <w:bookmarkEnd w:id="26379"/>
            <w:r>
              <w:t>3</w:t>
            </w:r>
          </w:p>
        </w:tc>
      </w:tr>
      <w:tr w:rsidR="00BC0C72" w:rsidTr="00181458">
        <w:trPr>
          <w:divId w:val="1237204249"/>
        </w:trPr>
        <w:tc>
          <w:tcPr>
            <w:tcW w:w="900" w:type="pct"/>
            <w:hideMark/>
          </w:tcPr>
          <w:p w:rsidR="00BC0C72" w:rsidRDefault="008D5CF6">
            <w:pPr>
              <w:pStyle w:val="a5"/>
            </w:pPr>
            <w:bookmarkStart w:id="26380" w:name="55101"/>
            <w:bookmarkEnd w:id="26380"/>
            <w:r>
              <w:t> </w:t>
            </w:r>
          </w:p>
        </w:tc>
        <w:tc>
          <w:tcPr>
            <w:tcW w:w="2600" w:type="pct"/>
            <w:hideMark/>
          </w:tcPr>
          <w:p w:rsidR="00BC0C72" w:rsidRDefault="008D5CF6">
            <w:pPr>
              <w:pStyle w:val="a5"/>
            </w:pPr>
            <w:bookmarkStart w:id="26381" w:name="55102"/>
            <w:bookmarkEnd w:id="26381"/>
            <w:r>
              <w:t>дріт з легованої сталі марки 65С2ВА</w:t>
            </w:r>
          </w:p>
        </w:tc>
        <w:tc>
          <w:tcPr>
            <w:tcW w:w="750" w:type="pct"/>
            <w:hideMark/>
          </w:tcPr>
          <w:p w:rsidR="00BC0C72" w:rsidRDefault="008D5CF6">
            <w:pPr>
              <w:pStyle w:val="a5"/>
              <w:jc w:val="center"/>
            </w:pPr>
            <w:bookmarkStart w:id="26382" w:name="55103"/>
            <w:bookmarkEnd w:id="26382"/>
            <w:r>
              <w:t>- " -</w:t>
            </w:r>
          </w:p>
        </w:tc>
        <w:tc>
          <w:tcPr>
            <w:tcW w:w="750" w:type="pct"/>
            <w:hideMark/>
          </w:tcPr>
          <w:p w:rsidR="00BC0C72" w:rsidRDefault="008D5CF6">
            <w:pPr>
              <w:pStyle w:val="a5"/>
              <w:jc w:val="center"/>
            </w:pPr>
            <w:bookmarkStart w:id="26383" w:name="55104"/>
            <w:bookmarkEnd w:id="26383"/>
            <w:r>
              <w:t>6</w:t>
            </w:r>
          </w:p>
        </w:tc>
      </w:tr>
      <w:tr w:rsidR="00BC0C72" w:rsidTr="00181458">
        <w:trPr>
          <w:divId w:val="1237204249"/>
        </w:trPr>
        <w:tc>
          <w:tcPr>
            <w:tcW w:w="900" w:type="pct"/>
            <w:hideMark/>
          </w:tcPr>
          <w:p w:rsidR="00BC0C72" w:rsidRDefault="008D5CF6">
            <w:pPr>
              <w:pStyle w:val="a5"/>
            </w:pPr>
            <w:bookmarkStart w:id="26384" w:name="55105"/>
            <w:bookmarkEnd w:id="26384"/>
            <w:r>
              <w:t> </w:t>
            </w:r>
          </w:p>
        </w:tc>
        <w:tc>
          <w:tcPr>
            <w:tcW w:w="2600" w:type="pct"/>
            <w:hideMark/>
          </w:tcPr>
          <w:p w:rsidR="00BC0C72" w:rsidRDefault="008D5CF6">
            <w:pPr>
              <w:pStyle w:val="a5"/>
            </w:pPr>
            <w:bookmarkStart w:id="26385" w:name="55106"/>
            <w:bookmarkEnd w:id="26385"/>
            <w:r>
              <w:t>дріт з легованої сталі марки СТ20</w:t>
            </w:r>
          </w:p>
        </w:tc>
        <w:tc>
          <w:tcPr>
            <w:tcW w:w="750" w:type="pct"/>
            <w:hideMark/>
          </w:tcPr>
          <w:p w:rsidR="00BC0C72" w:rsidRDefault="008D5CF6">
            <w:pPr>
              <w:pStyle w:val="a5"/>
              <w:jc w:val="center"/>
            </w:pPr>
            <w:bookmarkStart w:id="26386" w:name="55107"/>
            <w:bookmarkEnd w:id="26386"/>
            <w:r>
              <w:t>- " -</w:t>
            </w:r>
          </w:p>
        </w:tc>
        <w:tc>
          <w:tcPr>
            <w:tcW w:w="750" w:type="pct"/>
            <w:hideMark/>
          </w:tcPr>
          <w:p w:rsidR="00BC0C72" w:rsidRDefault="008D5CF6">
            <w:pPr>
              <w:pStyle w:val="a5"/>
              <w:jc w:val="center"/>
            </w:pPr>
            <w:bookmarkStart w:id="26387" w:name="55108"/>
            <w:bookmarkEnd w:id="26387"/>
            <w:r>
              <w:t>6</w:t>
            </w:r>
          </w:p>
        </w:tc>
      </w:tr>
      <w:tr w:rsidR="00BC0C72" w:rsidTr="00181458">
        <w:trPr>
          <w:divId w:val="1237204249"/>
        </w:trPr>
        <w:tc>
          <w:tcPr>
            <w:tcW w:w="900" w:type="pct"/>
            <w:hideMark/>
          </w:tcPr>
          <w:p w:rsidR="00BC0C72" w:rsidRDefault="008D5CF6">
            <w:pPr>
              <w:pStyle w:val="a5"/>
            </w:pPr>
            <w:bookmarkStart w:id="26388" w:name="55109"/>
            <w:bookmarkEnd w:id="26388"/>
            <w:r>
              <w:t> </w:t>
            </w:r>
          </w:p>
        </w:tc>
        <w:tc>
          <w:tcPr>
            <w:tcW w:w="2600" w:type="pct"/>
            <w:hideMark/>
          </w:tcPr>
          <w:p w:rsidR="00BC0C72" w:rsidRDefault="008D5CF6">
            <w:pPr>
              <w:pStyle w:val="a5"/>
            </w:pPr>
            <w:bookmarkStart w:id="26389" w:name="55110"/>
            <w:bookmarkEnd w:id="26389"/>
            <w:r>
              <w:t>дріт з легованої сталі марки 16ХСН</w:t>
            </w:r>
          </w:p>
        </w:tc>
        <w:tc>
          <w:tcPr>
            <w:tcW w:w="750" w:type="pct"/>
            <w:hideMark/>
          </w:tcPr>
          <w:p w:rsidR="00BC0C72" w:rsidRDefault="008D5CF6">
            <w:pPr>
              <w:pStyle w:val="a5"/>
              <w:jc w:val="center"/>
            </w:pPr>
            <w:bookmarkStart w:id="26390" w:name="55111"/>
            <w:bookmarkEnd w:id="26390"/>
            <w:r>
              <w:t>- " -</w:t>
            </w:r>
          </w:p>
        </w:tc>
        <w:tc>
          <w:tcPr>
            <w:tcW w:w="750" w:type="pct"/>
            <w:hideMark/>
          </w:tcPr>
          <w:p w:rsidR="00BC0C72" w:rsidRDefault="008D5CF6">
            <w:pPr>
              <w:pStyle w:val="a5"/>
              <w:jc w:val="center"/>
            </w:pPr>
            <w:bookmarkStart w:id="26391" w:name="55112"/>
            <w:bookmarkEnd w:id="26391"/>
            <w:r>
              <w:t>15</w:t>
            </w:r>
          </w:p>
        </w:tc>
      </w:tr>
      <w:tr w:rsidR="00BC0C72" w:rsidTr="00181458">
        <w:trPr>
          <w:divId w:val="1237204249"/>
        </w:trPr>
        <w:tc>
          <w:tcPr>
            <w:tcW w:w="900" w:type="pct"/>
            <w:hideMark/>
          </w:tcPr>
          <w:p w:rsidR="00BC0C72" w:rsidRDefault="008D5CF6">
            <w:pPr>
              <w:pStyle w:val="a5"/>
            </w:pPr>
            <w:bookmarkStart w:id="26392" w:name="55113"/>
            <w:bookmarkEnd w:id="26392"/>
            <w:r>
              <w:t> </w:t>
            </w:r>
          </w:p>
        </w:tc>
        <w:tc>
          <w:tcPr>
            <w:tcW w:w="2600" w:type="pct"/>
            <w:hideMark/>
          </w:tcPr>
          <w:p w:rsidR="00BC0C72" w:rsidRDefault="008D5CF6">
            <w:pPr>
              <w:pStyle w:val="a5"/>
            </w:pPr>
            <w:bookmarkStart w:id="26393" w:name="55114"/>
            <w:bookmarkEnd w:id="26393"/>
            <w:r>
              <w:t>дріт з легованої сталі марки 30ХГСА</w:t>
            </w:r>
          </w:p>
        </w:tc>
        <w:tc>
          <w:tcPr>
            <w:tcW w:w="750" w:type="pct"/>
            <w:hideMark/>
          </w:tcPr>
          <w:p w:rsidR="00BC0C72" w:rsidRDefault="008D5CF6">
            <w:pPr>
              <w:pStyle w:val="a5"/>
              <w:jc w:val="center"/>
            </w:pPr>
            <w:bookmarkStart w:id="26394" w:name="55115"/>
            <w:bookmarkEnd w:id="26394"/>
            <w:r>
              <w:t>- " -</w:t>
            </w:r>
          </w:p>
        </w:tc>
        <w:tc>
          <w:tcPr>
            <w:tcW w:w="750" w:type="pct"/>
            <w:hideMark/>
          </w:tcPr>
          <w:p w:rsidR="00BC0C72" w:rsidRDefault="008D5CF6">
            <w:pPr>
              <w:pStyle w:val="a5"/>
              <w:jc w:val="center"/>
            </w:pPr>
            <w:bookmarkStart w:id="26395" w:name="55116"/>
            <w:bookmarkEnd w:id="26395"/>
            <w:r>
              <w:t>15</w:t>
            </w:r>
          </w:p>
        </w:tc>
      </w:tr>
      <w:tr w:rsidR="00BC0C72" w:rsidTr="00181458">
        <w:trPr>
          <w:divId w:val="1237204249"/>
        </w:trPr>
        <w:tc>
          <w:tcPr>
            <w:tcW w:w="900" w:type="pct"/>
            <w:hideMark/>
          </w:tcPr>
          <w:p w:rsidR="00BC0C72" w:rsidRDefault="008D5CF6">
            <w:pPr>
              <w:pStyle w:val="a5"/>
            </w:pPr>
            <w:bookmarkStart w:id="26396" w:name="55117"/>
            <w:bookmarkEnd w:id="26396"/>
            <w:r>
              <w:t> </w:t>
            </w:r>
          </w:p>
        </w:tc>
        <w:tc>
          <w:tcPr>
            <w:tcW w:w="2600" w:type="pct"/>
            <w:hideMark/>
          </w:tcPr>
          <w:p w:rsidR="00BC0C72" w:rsidRDefault="008D5CF6">
            <w:pPr>
              <w:pStyle w:val="a5"/>
            </w:pPr>
            <w:bookmarkStart w:id="26397" w:name="55118"/>
            <w:bookmarkEnd w:id="26397"/>
            <w:r>
              <w:t>дріт з легованої сталі марки 16ХСН</w:t>
            </w:r>
          </w:p>
        </w:tc>
        <w:tc>
          <w:tcPr>
            <w:tcW w:w="750" w:type="pct"/>
            <w:hideMark/>
          </w:tcPr>
          <w:p w:rsidR="00BC0C72" w:rsidRDefault="008D5CF6">
            <w:pPr>
              <w:pStyle w:val="a5"/>
              <w:jc w:val="center"/>
            </w:pPr>
            <w:bookmarkStart w:id="26398" w:name="55119"/>
            <w:bookmarkEnd w:id="26398"/>
            <w:r>
              <w:t>- " -</w:t>
            </w:r>
          </w:p>
        </w:tc>
        <w:tc>
          <w:tcPr>
            <w:tcW w:w="750" w:type="pct"/>
            <w:hideMark/>
          </w:tcPr>
          <w:p w:rsidR="00BC0C72" w:rsidRDefault="008D5CF6">
            <w:pPr>
              <w:pStyle w:val="a5"/>
              <w:jc w:val="center"/>
            </w:pPr>
            <w:bookmarkStart w:id="26399" w:name="55120"/>
            <w:bookmarkEnd w:id="26399"/>
            <w:r>
              <w:t>15</w:t>
            </w:r>
          </w:p>
        </w:tc>
      </w:tr>
      <w:tr w:rsidR="00BC0C72" w:rsidTr="00181458">
        <w:trPr>
          <w:divId w:val="1237204249"/>
        </w:trPr>
        <w:tc>
          <w:tcPr>
            <w:tcW w:w="900" w:type="pct"/>
            <w:hideMark/>
          </w:tcPr>
          <w:p w:rsidR="00BC0C72" w:rsidRDefault="008D5CF6">
            <w:pPr>
              <w:pStyle w:val="a5"/>
            </w:pPr>
            <w:bookmarkStart w:id="26400" w:name="55121"/>
            <w:bookmarkEnd w:id="26400"/>
            <w:r>
              <w:t> </w:t>
            </w:r>
          </w:p>
        </w:tc>
        <w:tc>
          <w:tcPr>
            <w:tcW w:w="2600" w:type="pct"/>
            <w:hideMark/>
          </w:tcPr>
          <w:p w:rsidR="00BC0C72" w:rsidRDefault="008D5CF6">
            <w:pPr>
              <w:pStyle w:val="a5"/>
            </w:pPr>
            <w:bookmarkStart w:id="26401" w:name="55122"/>
            <w:bookmarkEnd w:id="26401"/>
            <w:r>
              <w:t>дріт з легованої сталі марки 30ХГСА</w:t>
            </w:r>
          </w:p>
        </w:tc>
        <w:tc>
          <w:tcPr>
            <w:tcW w:w="750" w:type="pct"/>
            <w:hideMark/>
          </w:tcPr>
          <w:p w:rsidR="00BC0C72" w:rsidRDefault="008D5CF6">
            <w:pPr>
              <w:pStyle w:val="a5"/>
              <w:jc w:val="center"/>
            </w:pPr>
            <w:bookmarkStart w:id="26402" w:name="55123"/>
            <w:bookmarkEnd w:id="26402"/>
            <w:r>
              <w:t>- " -</w:t>
            </w:r>
          </w:p>
        </w:tc>
        <w:tc>
          <w:tcPr>
            <w:tcW w:w="750" w:type="pct"/>
            <w:hideMark/>
          </w:tcPr>
          <w:p w:rsidR="00BC0C72" w:rsidRDefault="008D5CF6">
            <w:pPr>
              <w:pStyle w:val="a5"/>
              <w:jc w:val="center"/>
            </w:pPr>
            <w:bookmarkStart w:id="26403" w:name="55124"/>
            <w:bookmarkEnd w:id="26403"/>
            <w:r>
              <w:t>12</w:t>
            </w:r>
          </w:p>
        </w:tc>
      </w:tr>
      <w:tr w:rsidR="00BC0C72" w:rsidTr="00181458">
        <w:trPr>
          <w:divId w:val="1237204249"/>
        </w:trPr>
        <w:tc>
          <w:tcPr>
            <w:tcW w:w="900" w:type="pct"/>
            <w:hideMark/>
          </w:tcPr>
          <w:p w:rsidR="00BC0C72" w:rsidRDefault="008D5CF6">
            <w:pPr>
              <w:pStyle w:val="a5"/>
            </w:pPr>
            <w:bookmarkStart w:id="26404" w:name="55125"/>
            <w:bookmarkEnd w:id="26404"/>
            <w:r>
              <w:t> </w:t>
            </w:r>
          </w:p>
        </w:tc>
        <w:tc>
          <w:tcPr>
            <w:tcW w:w="2600" w:type="pct"/>
            <w:hideMark/>
          </w:tcPr>
          <w:p w:rsidR="00BC0C72" w:rsidRDefault="008D5CF6">
            <w:pPr>
              <w:pStyle w:val="a5"/>
            </w:pPr>
            <w:bookmarkStart w:id="26405" w:name="55126"/>
            <w:bookmarkEnd w:id="26405"/>
            <w:r>
              <w:t>дріт з легованої сталі марки 60С2А</w:t>
            </w:r>
          </w:p>
        </w:tc>
        <w:tc>
          <w:tcPr>
            <w:tcW w:w="750" w:type="pct"/>
            <w:hideMark/>
          </w:tcPr>
          <w:p w:rsidR="00BC0C72" w:rsidRDefault="008D5CF6">
            <w:pPr>
              <w:pStyle w:val="a5"/>
              <w:jc w:val="center"/>
            </w:pPr>
            <w:bookmarkStart w:id="26406" w:name="55127"/>
            <w:bookmarkEnd w:id="26406"/>
            <w:r>
              <w:t>- " -</w:t>
            </w:r>
          </w:p>
        </w:tc>
        <w:tc>
          <w:tcPr>
            <w:tcW w:w="750" w:type="pct"/>
            <w:hideMark/>
          </w:tcPr>
          <w:p w:rsidR="00BC0C72" w:rsidRDefault="008D5CF6">
            <w:pPr>
              <w:pStyle w:val="a5"/>
              <w:jc w:val="center"/>
            </w:pPr>
            <w:bookmarkStart w:id="26407" w:name="55128"/>
            <w:bookmarkEnd w:id="26407"/>
            <w:r>
              <w:t>6</w:t>
            </w:r>
          </w:p>
        </w:tc>
      </w:tr>
      <w:tr w:rsidR="00BC0C72" w:rsidTr="00181458">
        <w:trPr>
          <w:divId w:val="1237204249"/>
        </w:trPr>
        <w:tc>
          <w:tcPr>
            <w:tcW w:w="900" w:type="pct"/>
            <w:hideMark/>
          </w:tcPr>
          <w:p w:rsidR="00BC0C72" w:rsidRDefault="008D5CF6">
            <w:pPr>
              <w:pStyle w:val="a5"/>
            </w:pPr>
            <w:bookmarkStart w:id="26408" w:name="55129"/>
            <w:bookmarkEnd w:id="26408"/>
            <w:r>
              <w:t> </w:t>
            </w:r>
          </w:p>
        </w:tc>
        <w:tc>
          <w:tcPr>
            <w:tcW w:w="2600" w:type="pct"/>
            <w:hideMark/>
          </w:tcPr>
          <w:p w:rsidR="00BC0C72" w:rsidRDefault="008D5CF6">
            <w:pPr>
              <w:pStyle w:val="a5"/>
            </w:pPr>
            <w:bookmarkStart w:id="26409" w:name="55130"/>
            <w:bookmarkEnd w:id="26409"/>
            <w:r>
              <w:t>дріт з легованої сталі марки 65С2ВА</w:t>
            </w:r>
          </w:p>
        </w:tc>
        <w:tc>
          <w:tcPr>
            <w:tcW w:w="750" w:type="pct"/>
            <w:hideMark/>
          </w:tcPr>
          <w:p w:rsidR="00BC0C72" w:rsidRDefault="008D5CF6">
            <w:pPr>
              <w:pStyle w:val="a5"/>
              <w:jc w:val="center"/>
            </w:pPr>
            <w:bookmarkStart w:id="26410" w:name="55131"/>
            <w:bookmarkEnd w:id="26410"/>
            <w:r>
              <w:t>- " -</w:t>
            </w:r>
          </w:p>
        </w:tc>
        <w:tc>
          <w:tcPr>
            <w:tcW w:w="750" w:type="pct"/>
            <w:hideMark/>
          </w:tcPr>
          <w:p w:rsidR="00BC0C72" w:rsidRDefault="008D5CF6">
            <w:pPr>
              <w:pStyle w:val="a5"/>
              <w:jc w:val="center"/>
            </w:pPr>
            <w:bookmarkStart w:id="26411" w:name="55132"/>
            <w:bookmarkEnd w:id="26411"/>
            <w:r>
              <w:t>12</w:t>
            </w:r>
          </w:p>
        </w:tc>
      </w:tr>
      <w:tr w:rsidR="00BC0C72" w:rsidTr="00181458">
        <w:trPr>
          <w:divId w:val="1237204249"/>
        </w:trPr>
        <w:tc>
          <w:tcPr>
            <w:tcW w:w="900" w:type="pct"/>
            <w:hideMark/>
          </w:tcPr>
          <w:p w:rsidR="00BC0C72" w:rsidRDefault="008D5CF6">
            <w:pPr>
              <w:pStyle w:val="a5"/>
            </w:pPr>
            <w:bookmarkStart w:id="26412" w:name="55133"/>
            <w:bookmarkEnd w:id="26412"/>
            <w:r>
              <w:t>7312</w:t>
            </w:r>
          </w:p>
        </w:tc>
        <w:tc>
          <w:tcPr>
            <w:tcW w:w="2600" w:type="pct"/>
            <w:hideMark/>
          </w:tcPr>
          <w:p w:rsidR="00BC0C72" w:rsidRDefault="008D5CF6">
            <w:pPr>
              <w:pStyle w:val="a5"/>
            </w:pPr>
            <w:bookmarkStart w:id="26413" w:name="55134"/>
            <w:bookmarkEnd w:id="26413"/>
            <w:r>
              <w:t>Дріт кручений, троси, плетені шнури та аналогічні вироби з чорних металів, без електричної ізоляції:</w:t>
            </w:r>
          </w:p>
        </w:tc>
        <w:tc>
          <w:tcPr>
            <w:tcW w:w="750" w:type="pct"/>
            <w:hideMark/>
          </w:tcPr>
          <w:p w:rsidR="00BC0C72" w:rsidRDefault="008D5CF6">
            <w:pPr>
              <w:pStyle w:val="a5"/>
              <w:jc w:val="center"/>
            </w:pPr>
            <w:bookmarkStart w:id="26414" w:name="55135"/>
            <w:bookmarkEnd w:id="26414"/>
            <w:r>
              <w:t> </w:t>
            </w:r>
          </w:p>
        </w:tc>
        <w:tc>
          <w:tcPr>
            <w:tcW w:w="750" w:type="pct"/>
            <w:hideMark/>
          </w:tcPr>
          <w:p w:rsidR="00BC0C72" w:rsidRDefault="008D5CF6">
            <w:pPr>
              <w:pStyle w:val="a5"/>
              <w:jc w:val="center"/>
            </w:pPr>
            <w:bookmarkStart w:id="26415" w:name="55136"/>
            <w:bookmarkEnd w:id="26415"/>
            <w:r>
              <w:t> </w:t>
            </w:r>
          </w:p>
        </w:tc>
      </w:tr>
      <w:tr w:rsidR="00BC0C72" w:rsidTr="00181458">
        <w:trPr>
          <w:divId w:val="1237204249"/>
        </w:trPr>
        <w:tc>
          <w:tcPr>
            <w:tcW w:w="900" w:type="pct"/>
            <w:hideMark/>
          </w:tcPr>
          <w:p w:rsidR="00BC0C72" w:rsidRDefault="008D5CF6">
            <w:pPr>
              <w:pStyle w:val="a5"/>
            </w:pPr>
            <w:bookmarkStart w:id="26416" w:name="55137"/>
            <w:bookmarkEnd w:id="26416"/>
            <w:r>
              <w:t> </w:t>
            </w:r>
          </w:p>
        </w:tc>
        <w:tc>
          <w:tcPr>
            <w:tcW w:w="2600" w:type="pct"/>
            <w:hideMark/>
          </w:tcPr>
          <w:p w:rsidR="00BC0C72" w:rsidRDefault="008D5CF6">
            <w:pPr>
              <w:pStyle w:val="a5"/>
            </w:pPr>
            <w:bookmarkStart w:id="26417" w:name="55138"/>
            <w:bookmarkEnd w:id="26417"/>
            <w:r>
              <w:t>трос</w:t>
            </w:r>
          </w:p>
        </w:tc>
        <w:tc>
          <w:tcPr>
            <w:tcW w:w="750" w:type="pct"/>
            <w:hideMark/>
          </w:tcPr>
          <w:p w:rsidR="00BC0C72" w:rsidRDefault="008D5CF6">
            <w:pPr>
              <w:pStyle w:val="a5"/>
              <w:jc w:val="center"/>
            </w:pPr>
            <w:bookmarkStart w:id="26418" w:name="55139"/>
            <w:bookmarkEnd w:id="26418"/>
            <w:r>
              <w:t>- " -</w:t>
            </w:r>
          </w:p>
        </w:tc>
        <w:tc>
          <w:tcPr>
            <w:tcW w:w="750" w:type="pct"/>
            <w:hideMark/>
          </w:tcPr>
          <w:p w:rsidR="00BC0C72" w:rsidRDefault="008D5CF6">
            <w:pPr>
              <w:pStyle w:val="a5"/>
              <w:jc w:val="center"/>
            </w:pPr>
            <w:bookmarkStart w:id="26419" w:name="55140"/>
            <w:bookmarkEnd w:id="26419"/>
            <w:r>
              <w:t>30</w:t>
            </w:r>
          </w:p>
        </w:tc>
      </w:tr>
      <w:tr w:rsidR="00BC0C72" w:rsidTr="00181458">
        <w:trPr>
          <w:divId w:val="1237204249"/>
        </w:trPr>
        <w:tc>
          <w:tcPr>
            <w:tcW w:w="900" w:type="pct"/>
            <w:hideMark/>
          </w:tcPr>
          <w:p w:rsidR="00BC0C72" w:rsidRDefault="008D5CF6">
            <w:pPr>
              <w:pStyle w:val="a5"/>
            </w:pPr>
            <w:bookmarkStart w:id="26420" w:name="55141"/>
            <w:bookmarkEnd w:id="26420"/>
            <w:r>
              <w:t> </w:t>
            </w:r>
          </w:p>
        </w:tc>
        <w:tc>
          <w:tcPr>
            <w:tcW w:w="2600" w:type="pct"/>
            <w:hideMark/>
          </w:tcPr>
          <w:p w:rsidR="00BC0C72" w:rsidRDefault="008D5CF6">
            <w:pPr>
              <w:pStyle w:val="a5"/>
            </w:pPr>
            <w:bookmarkStart w:id="26421" w:name="55142"/>
            <w:bookmarkEnd w:id="26421"/>
            <w:r>
              <w:t>троси, канати</w:t>
            </w:r>
          </w:p>
        </w:tc>
        <w:tc>
          <w:tcPr>
            <w:tcW w:w="750" w:type="pct"/>
            <w:hideMark/>
          </w:tcPr>
          <w:p w:rsidR="00BC0C72" w:rsidRDefault="008D5CF6">
            <w:pPr>
              <w:pStyle w:val="a5"/>
              <w:jc w:val="center"/>
            </w:pPr>
            <w:bookmarkStart w:id="26422" w:name="55143"/>
            <w:bookmarkEnd w:id="26422"/>
            <w:r>
              <w:t>- " -</w:t>
            </w:r>
          </w:p>
        </w:tc>
        <w:tc>
          <w:tcPr>
            <w:tcW w:w="750" w:type="pct"/>
            <w:hideMark/>
          </w:tcPr>
          <w:p w:rsidR="00BC0C72" w:rsidRDefault="008D5CF6">
            <w:pPr>
              <w:pStyle w:val="a5"/>
              <w:jc w:val="center"/>
            </w:pPr>
            <w:bookmarkStart w:id="26423" w:name="55144"/>
            <w:bookmarkEnd w:id="26423"/>
            <w:r>
              <w:t>6</w:t>
            </w:r>
          </w:p>
        </w:tc>
      </w:tr>
      <w:tr w:rsidR="00BC0C72" w:rsidTr="00181458">
        <w:trPr>
          <w:divId w:val="1237204249"/>
        </w:trPr>
        <w:tc>
          <w:tcPr>
            <w:tcW w:w="900" w:type="pct"/>
            <w:hideMark/>
          </w:tcPr>
          <w:p w:rsidR="00BC0C72" w:rsidRDefault="008D5CF6">
            <w:pPr>
              <w:pStyle w:val="a5"/>
            </w:pPr>
            <w:bookmarkStart w:id="26424" w:name="55145"/>
            <w:bookmarkEnd w:id="26424"/>
            <w:r>
              <w:t> </w:t>
            </w:r>
          </w:p>
        </w:tc>
        <w:tc>
          <w:tcPr>
            <w:tcW w:w="2600" w:type="pct"/>
            <w:hideMark/>
          </w:tcPr>
          <w:p w:rsidR="00BC0C72" w:rsidRDefault="008D5CF6">
            <w:pPr>
              <w:pStyle w:val="a5"/>
            </w:pPr>
            <w:bookmarkStart w:id="26425" w:name="55146"/>
            <w:bookmarkEnd w:id="26425"/>
            <w:r>
              <w:t>канат</w:t>
            </w:r>
          </w:p>
        </w:tc>
        <w:tc>
          <w:tcPr>
            <w:tcW w:w="750" w:type="pct"/>
            <w:hideMark/>
          </w:tcPr>
          <w:p w:rsidR="00BC0C72" w:rsidRDefault="008D5CF6">
            <w:pPr>
              <w:pStyle w:val="a5"/>
              <w:jc w:val="center"/>
            </w:pPr>
            <w:bookmarkStart w:id="26426" w:name="55147"/>
            <w:bookmarkEnd w:id="26426"/>
            <w:r>
              <w:t>метрів</w:t>
            </w:r>
          </w:p>
        </w:tc>
        <w:tc>
          <w:tcPr>
            <w:tcW w:w="750" w:type="pct"/>
            <w:hideMark/>
          </w:tcPr>
          <w:p w:rsidR="00BC0C72" w:rsidRDefault="008D5CF6">
            <w:pPr>
              <w:pStyle w:val="a5"/>
              <w:jc w:val="center"/>
            </w:pPr>
            <w:bookmarkStart w:id="26427" w:name="55148"/>
            <w:bookmarkEnd w:id="26427"/>
            <w:r>
              <w:t>60000</w:t>
            </w:r>
          </w:p>
        </w:tc>
      </w:tr>
      <w:tr w:rsidR="00BC0C72" w:rsidTr="00181458">
        <w:trPr>
          <w:divId w:val="1237204249"/>
        </w:trPr>
        <w:tc>
          <w:tcPr>
            <w:tcW w:w="900" w:type="pct"/>
            <w:hideMark/>
          </w:tcPr>
          <w:p w:rsidR="00BC0C72" w:rsidRDefault="008D5CF6">
            <w:pPr>
              <w:pStyle w:val="a5"/>
            </w:pPr>
            <w:bookmarkStart w:id="26428" w:name="55149"/>
            <w:bookmarkEnd w:id="26428"/>
            <w:r>
              <w:t> </w:t>
            </w:r>
          </w:p>
        </w:tc>
        <w:tc>
          <w:tcPr>
            <w:tcW w:w="2600" w:type="pct"/>
            <w:hideMark/>
          </w:tcPr>
          <w:p w:rsidR="00BC0C72" w:rsidRDefault="008D5CF6">
            <w:pPr>
              <w:pStyle w:val="a5"/>
            </w:pPr>
            <w:bookmarkStart w:id="26429" w:name="55150"/>
            <w:bookmarkEnd w:id="26429"/>
            <w:r>
              <w:t>дріт класу А</w:t>
            </w:r>
          </w:p>
        </w:tc>
        <w:tc>
          <w:tcPr>
            <w:tcW w:w="750" w:type="pct"/>
            <w:hideMark/>
          </w:tcPr>
          <w:p w:rsidR="00BC0C72" w:rsidRDefault="008D5CF6">
            <w:pPr>
              <w:pStyle w:val="a5"/>
              <w:jc w:val="center"/>
            </w:pPr>
            <w:bookmarkStart w:id="26430" w:name="55151"/>
            <w:bookmarkEnd w:id="26430"/>
            <w:r>
              <w:t>тонн</w:t>
            </w:r>
          </w:p>
        </w:tc>
        <w:tc>
          <w:tcPr>
            <w:tcW w:w="750" w:type="pct"/>
            <w:hideMark/>
          </w:tcPr>
          <w:p w:rsidR="00BC0C72" w:rsidRDefault="008D5CF6">
            <w:pPr>
              <w:pStyle w:val="a5"/>
              <w:jc w:val="center"/>
            </w:pPr>
            <w:bookmarkStart w:id="26431" w:name="55152"/>
            <w:bookmarkEnd w:id="26431"/>
            <w:r>
              <w:t>3</w:t>
            </w:r>
          </w:p>
        </w:tc>
      </w:tr>
      <w:tr w:rsidR="00BC0C72" w:rsidTr="00181458">
        <w:trPr>
          <w:divId w:val="1237204249"/>
        </w:trPr>
        <w:tc>
          <w:tcPr>
            <w:tcW w:w="900" w:type="pct"/>
            <w:hideMark/>
          </w:tcPr>
          <w:p w:rsidR="00BC0C72" w:rsidRDefault="008D5CF6">
            <w:pPr>
              <w:pStyle w:val="a5"/>
            </w:pPr>
            <w:bookmarkStart w:id="26432" w:name="55153"/>
            <w:bookmarkEnd w:id="26432"/>
            <w:r>
              <w:t> </w:t>
            </w:r>
          </w:p>
        </w:tc>
        <w:tc>
          <w:tcPr>
            <w:tcW w:w="2600" w:type="pct"/>
            <w:hideMark/>
          </w:tcPr>
          <w:p w:rsidR="00BC0C72" w:rsidRDefault="008D5CF6">
            <w:pPr>
              <w:pStyle w:val="a5"/>
            </w:pPr>
            <w:bookmarkStart w:id="26433" w:name="55154"/>
            <w:bookmarkEnd w:id="26433"/>
            <w:r>
              <w:t>скручений дріт (троси, канати)</w:t>
            </w:r>
          </w:p>
        </w:tc>
        <w:tc>
          <w:tcPr>
            <w:tcW w:w="750" w:type="pct"/>
            <w:hideMark/>
          </w:tcPr>
          <w:p w:rsidR="00BC0C72" w:rsidRDefault="008D5CF6">
            <w:pPr>
              <w:pStyle w:val="a5"/>
              <w:jc w:val="center"/>
            </w:pPr>
            <w:bookmarkStart w:id="26434" w:name="55155"/>
            <w:bookmarkEnd w:id="26434"/>
            <w:r>
              <w:t>метрів</w:t>
            </w:r>
          </w:p>
        </w:tc>
        <w:tc>
          <w:tcPr>
            <w:tcW w:w="750" w:type="pct"/>
            <w:hideMark/>
          </w:tcPr>
          <w:p w:rsidR="00BC0C72" w:rsidRDefault="008D5CF6">
            <w:pPr>
              <w:pStyle w:val="a5"/>
              <w:jc w:val="center"/>
            </w:pPr>
            <w:bookmarkStart w:id="26435" w:name="55156"/>
            <w:bookmarkEnd w:id="26435"/>
            <w:r>
              <w:t>3000</w:t>
            </w:r>
          </w:p>
        </w:tc>
      </w:tr>
      <w:tr w:rsidR="00BC0C72" w:rsidTr="00181458">
        <w:trPr>
          <w:divId w:val="1237204249"/>
        </w:trPr>
        <w:tc>
          <w:tcPr>
            <w:tcW w:w="900" w:type="pct"/>
            <w:hideMark/>
          </w:tcPr>
          <w:p w:rsidR="00BC0C72" w:rsidRDefault="008D5CF6">
            <w:pPr>
              <w:pStyle w:val="a5"/>
            </w:pPr>
            <w:bookmarkStart w:id="26436" w:name="55157"/>
            <w:bookmarkEnd w:id="26436"/>
            <w:r>
              <w:t> </w:t>
            </w:r>
          </w:p>
        </w:tc>
        <w:tc>
          <w:tcPr>
            <w:tcW w:w="2600" w:type="pct"/>
            <w:hideMark/>
          </w:tcPr>
          <w:p w:rsidR="00BC0C72" w:rsidRDefault="008D5CF6">
            <w:pPr>
              <w:pStyle w:val="a5"/>
            </w:pPr>
            <w:bookmarkStart w:id="26437" w:name="55158"/>
            <w:bookmarkEnd w:id="26437"/>
            <w:r>
              <w:t>троси, канати</w:t>
            </w:r>
          </w:p>
        </w:tc>
        <w:tc>
          <w:tcPr>
            <w:tcW w:w="750" w:type="pct"/>
            <w:hideMark/>
          </w:tcPr>
          <w:p w:rsidR="00BC0C72" w:rsidRDefault="008D5CF6">
            <w:pPr>
              <w:pStyle w:val="a5"/>
              <w:jc w:val="center"/>
            </w:pPr>
            <w:bookmarkStart w:id="26438" w:name="55159"/>
            <w:bookmarkEnd w:id="26438"/>
            <w:r>
              <w:t>- " -</w:t>
            </w:r>
          </w:p>
        </w:tc>
        <w:tc>
          <w:tcPr>
            <w:tcW w:w="750" w:type="pct"/>
            <w:hideMark/>
          </w:tcPr>
          <w:p w:rsidR="00BC0C72" w:rsidRDefault="008D5CF6">
            <w:pPr>
              <w:pStyle w:val="a5"/>
              <w:jc w:val="center"/>
            </w:pPr>
            <w:bookmarkStart w:id="26439" w:name="55160"/>
            <w:bookmarkEnd w:id="26439"/>
            <w:r>
              <w:t>6000</w:t>
            </w:r>
          </w:p>
        </w:tc>
      </w:tr>
      <w:tr w:rsidR="00BC0C72" w:rsidTr="00181458">
        <w:trPr>
          <w:divId w:val="1237204249"/>
        </w:trPr>
        <w:tc>
          <w:tcPr>
            <w:tcW w:w="900" w:type="pct"/>
            <w:hideMark/>
          </w:tcPr>
          <w:p w:rsidR="00BC0C72" w:rsidRDefault="008D5CF6">
            <w:pPr>
              <w:pStyle w:val="a5"/>
            </w:pPr>
            <w:bookmarkStart w:id="26440" w:name="55161"/>
            <w:bookmarkEnd w:id="26440"/>
            <w:r>
              <w:t> </w:t>
            </w:r>
          </w:p>
        </w:tc>
        <w:tc>
          <w:tcPr>
            <w:tcW w:w="2600" w:type="pct"/>
            <w:hideMark/>
          </w:tcPr>
          <w:p w:rsidR="00BC0C72" w:rsidRDefault="008D5CF6">
            <w:pPr>
              <w:pStyle w:val="a5"/>
            </w:pPr>
            <w:bookmarkStart w:id="26441" w:name="55162"/>
            <w:bookmarkEnd w:id="26441"/>
            <w:r>
              <w:t>канат стальний оцинкований</w:t>
            </w:r>
          </w:p>
        </w:tc>
        <w:tc>
          <w:tcPr>
            <w:tcW w:w="750" w:type="pct"/>
            <w:hideMark/>
          </w:tcPr>
          <w:p w:rsidR="00BC0C72" w:rsidRDefault="008D5CF6">
            <w:pPr>
              <w:pStyle w:val="a5"/>
              <w:jc w:val="center"/>
            </w:pPr>
            <w:bookmarkStart w:id="26442" w:name="55163"/>
            <w:bookmarkEnd w:id="26442"/>
            <w:r>
              <w:t>- " -</w:t>
            </w:r>
          </w:p>
        </w:tc>
        <w:tc>
          <w:tcPr>
            <w:tcW w:w="750" w:type="pct"/>
            <w:hideMark/>
          </w:tcPr>
          <w:p w:rsidR="00BC0C72" w:rsidRDefault="008D5CF6">
            <w:pPr>
              <w:pStyle w:val="a5"/>
              <w:jc w:val="center"/>
            </w:pPr>
            <w:bookmarkStart w:id="26443" w:name="55164"/>
            <w:bookmarkEnd w:id="26443"/>
            <w:r>
              <w:t>90000</w:t>
            </w:r>
          </w:p>
        </w:tc>
      </w:tr>
      <w:tr w:rsidR="00BC0C72" w:rsidTr="00181458">
        <w:trPr>
          <w:divId w:val="1237204249"/>
        </w:trPr>
        <w:tc>
          <w:tcPr>
            <w:tcW w:w="900" w:type="pct"/>
            <w:hideMark/>
          </w:tcPr>
          <w:p w:rsidR="00BC0C72" w:rsidRDefault="008D5CF6">
            <w:pPr>
              <w:pStyle w:val="a5"/>
            </w:pPr>
            <w:bookmarkStart w:id="26444" w:name="55165"/>
            <w:bookmarkEnd w:id="26444"/>
            <w:r>
              <w:t> </w:t>
            </w:r>
          </w:p>
        </w:tc>
        <w:tc>
          <w:tcPr>
            <w:tcW w:w="2600" w:type="pct"/>
            <w:hideMark/>
          </w:tcPr>
          <w:p w:rsidR="00BC0C72" w:rsidRDefault="008D5CF6">
            <w:pPr>
              <w:pStyle w:val="a5"/>
            </w:pPr>
            <w:bookmarkStart w:id="26445" w:name="55166"/>
            <w:bookmarkEnd w:id="26445"/>
            <w:r>
              <w:t>дріт класу 2А</w:t>
            </w:r>
          </w:p>
        </w:tc>
        <w:tc>
          <w:tcPr>
            <w:tcW w:w="750" w:type="pct"/>
            <w:hideMark/>
          </w:tcPr>
          <w:p w:rsidR="00BC0C72" w:rsidRDefault="008D5CF6">
            <w:pPr>
              <w:pStyle w:val="a5"/>
              <w:jc w:val="center"/>
            </w:pPr>
            <w:bookmarkStart w:id="26446" w:name="55167"/>
            <w:bookmarkEnd w:id="26446"/>
            <w:r>
              <w:t>тонн</w:t>
            </w:r>
          </w:p>
        </w:tc>
        <w:tc>
          <w:tcPr>
            <w:tcW w:w="750" w:type="pct"/>
            <w:hideMark/>
          </w:tcPr>
          <w:p w:rsidR="00BC0C72" w:rsidRDefault="008D5CF6">
            <w:pPr>
              <w:pStyle w:val="a5"/>
              <w:jc w:val="center"/>
            </w:pPr>
            <w:bookmarkStart w:id="26447" w:name="55168"/>
            <w:bookmarkEnd w:id="26447"/>
            <w:r>
              <w:t>1,2</w:t>
            </w:r>
          </w:p>
        </w:tc>
      </w:tr>
      <w:tr w:rsidR="00BC0C72" w:rsidTr="00181458">
        <w:trPr>
          <w:divId w:val="1237204249"/>
        </w:trPr>
        <w:tc>
          <w:tcPr>
            <w:tcW w:w="900" w:type="pct"/>
            <w:hideMark/>
          </w:tcPr>
          <w:p w:rsidR="00BC0C72" w:rsidRDefault="008D5CF6">
            <w:pPr>
              <w:pStyle w:val="a5"/>
            </w:pPr>
            <w:bookmarkStart w:id="26448" w:name="55169"/>
            <w:bookmarkEnd w:id="26448"/>
            <w:r>
              <w:t>7318</w:t>
            </w:r>
          </w:p>
        </w:tc>
        <w:tc>
          <w:tcPr>
            <w:tcW w:w="2600" w:type="pct"/>
            <w:hideMark/>
          </w:tcPr>
          <w:p w:rsidR="00BC0C72" w:rsidRDefault="008D5CF6">
            <w:pPr>
              <w:pStyle w:val="a5"/>
            </w:pPr>
            <w:bookmarkStart w:id="26449" w:name="55170"/>
            <w:bookmarkEnd w:id="26449"/>
            <w:r>
              <w:t>Гвинти, болти, гайки, глухарі, гачки вкручувані, заклепки, шпонки, шплінти, шайби (включаючи пружинисті шайби) та аналогічні вироби, з чорних металів:</w:t>
            </w:r>
          </w:p>
        </w:tc>
        <w:tc>
          <w:tcPr>
            <w:tcW w:w="750" w:type="pct"/>
            <w:hideMark/>
          </w:tcPr>
          <w:p w:rsidR="00BC0C72" w:rsidRDefault="008D5CF6">
            <w:pPr>
              <w:pStyle w:val="a5"/>
              <w:jc w:val="center"/>
            </w:pPr>
            <w:bookmarkStart w:id="26450" w:name="55171"/>
            <w:bookmarkEnd w:id="26450"/>
            <w:r>
              <w:t> </w:t>
            </w:r>
          </w:p>
        </w:tc>
        <w:tc>
          <w:tcPr>
            <w:tcW w:w="750" w:type="pct"/>
            <w:hideMark/>
          </w:tcPr>
          <w:p w:rsidR="00BC0C72" w:rsidRDefault="008D5CF6">
            <w:pPr>
              <w:pStyle w:val="a5"/>
              <w:jc w:val="center"/>
            </w:pPr>
            <w:bookmarkStart w:id="26451" w:name="55172"/>
            <w:bookmarkEnd w:id="26451"/>
            <w:r>
              <w:t> </w:t>
            </w:r>
          </w:p>
        </w:tc>
      </w:tr>
      <w:tr w:rsidR="00BC0C72" w:rsidTr="00181458">
        <w:trPr>
          <w:divId w:val="1237204249"/>
        </w:trPr>
        <w:tc>
          <w:tcPr>
            <w:tcW w:w="900" w:type="pct"/>
            <w:hideMark/>
          </w:tcPr>
          <w:p w:rsidR="00BC0C72" w:rsidRDefault="008D5CF6">
            <w:pPr>
              <w:pStyle w:val="a5"/>
            </w:pPr>
            <w:bookmarkStart w:id="26452" w:name="55173"/>
            <w:bookmarkEnd w:id="26452"/>
            <w:r>
              <w:t> </w:t>
            </w:r>
          </w:p>
        </w:tc>
        <w:tc>
          <w:tcPr>
            <w:tcW w:w="2600" w:type="pct"/>
            <w:hideMark/>
          </w:tcPr>
          <w:p w:rsidR="00BC0C72" w:rsidRDefault="008D5CF6">
            <w:pPr>
              <w:pStyle w:val="a5"/>
            </w:pPr>
            <w:bookmarkStart w:id="26453" w:name="55174"/>
            <w:bookmarkEnd w:id="26453"/>
            <w:r>
              <w:t>гвинти сталеві типу 1,6-7 кд ОСТ 131542-80</w:t>
            </w:r>
          </w:p>
        </w:tc>
        <w:tc>
          <w:tcPr>
            <w:tcW w:w="750" w:type="pct"/>
            <w:hideMark/>
          </w:tcPr>
          <w:p w:rsidR="00BC0C72" w:rsidRDefault="008D5CF6">
            <w:pPr>
              <w:pStyle w:val="a5"/>
              <w:jc w:val="center"/>
            </w:pPr>
            <w:bookmarkStart w:id="26454" w:name="55175"/>
            <w:bookmarkEnd w:id="26454"/>
            <w:r>
              <w:t>штук</w:t>
            </w:r>
          </w:p>
        </w:tc>
        <w:tc>
          <w:tcPr>
            <w:tcW w:w="750" w:type="pct"/>
            <w:hideMark/>
          </w:tcPr>
          <w:p w:rsidR="00BC0C72" w:rsidRDefault="008D5CF6">
            <w:pPr>
              <w:pStyle w:val="a5"/>
              <w:jc w:val="center"/>
            </w:pPr>
            <w:bookmarkStart w:id="26455" w:name="55176"/>
            <w:bookmarkEnd w:id="26455"/>
            <w:r>
              <w:t>918</w:t>
            </w:r>
          </w:p>
        </w:tc>
      </w:tr>
      <w:tr w:rsidR="00BC0C72" w:rsidTr="00181458">
        <w:trPr>
          <w:divId w:val="1237204249"/>
        </w:trPr>
        <w:tc>
          <w:tcPr>
            <w:tcW w:w="900" w:type="pct"/>
            <w:hideMark/>
          </w:tcPr>
          <w:p w:rsidR="00BC0C72" w:rsidRDefault="008D5CF6">
            <w:pPr>
              <w:pStyle w:val="a5"/>
            </w:pPr>
            <w:bookmarkStart w:id="26456" w:name="55177"/>
            <w:bookmarkEnd w:id="26456"/>
            <w:r>
              <w:t> </w:t>
            </w:r>
          </w:p>
        </w:tc>
        <w:tc>
          <w:tcPr>
            <w:tcW w:w="2600" w:type="pct"/>
            <w:hideMark/>
          </w:tcPr>
          <w:p w:rsidR="00BC0C72" w:rsidRDefault="008D5CF6">
            <w:pPr>
              <w:pStyle w:val="a5"/>
            </w:pPr>
            <w:bookmarkStart w:id="26457" w:name="55178"/>
            <w:bookmarkEnd w:id="26457"/>
            <w:r>
              <w:t>гвинти сталеві типу 2-10 кд ОСТ 131528-80</w:t>
            </w:r>
          </w:p>
        </w:tc>
        <w:tc>
          <w:tcPr>
            <w:tcW w:w="750" w:type="pct"/>
            <w:hideMark/>
          </w:tcPr>
          <w:p w:rsidR="00BC0C72" w:rsidRDefault="008D5CF6">
            <w:pPr>
              <w:pStyle w:val="a5"/>
              <w:jc w:val="center"/>
            </w:pPr>
            <w:bookmarkStart w:id="26458" w:name="55179"/>
            <w:bookmarkEnd w:id="26458"/>
            <w:r>
              <w:t>- " -</w:t>
            </w:r>
          </w:p>
        </w:tc>
        <w:tc>
          <w:tcPr>
            <w:tcW w:w="750" w:type="pct"/>
            <w:hideMark/>
          </w:tcPr>
          <w:p w:rsidR="00BC0C72" w:rsidRDefault="008D5CF6">
            <w:pPr>
              <w:pStyle w:val="a5"/>
              <w:jc w:val="center"/>
            </w:pPr>
            <w:bookmarkStart w:id="26459" w:name="55180"/>
            <w:bookmarkEnd w:id="26459"/>
            <w:r>
              <w:t>324</w:t>
            </w:r>
          </w:p>
        </w:tc>
      </w:tr>
      <w:tr w:rsidR="00BC0C72" w:rsidTr="00181458">
        <w:trPr>
          <w:divId w:val="1237204249"/>
        </w:trPr>
        <w:tc>
          <w:tcPr>
            <w:tcW w:w="900" w:type="pct"/>
            <w:hideMark/>
          </w:tcPr>
          <w:p w:rsidR="00BC0C72" w:rsidRDefault="008D5CF6">
            <w:pPr>
              <w:pStyle w:val="a5"/>
            </w:pPr>
            <w:bookmarkStart w:id="26460" w:name="55181"/>
            <w:bookmarkEnd w:id="26460"/>
            <w:r>
              <w:t> </w:t>
            </w:r>
          </w:p>
        </w:tc>
        <w:tc>
          <w:tcPr>
            <w:tcW w:w="2600" w:type="pct"/>
            <w:hideMark/>
          </w:tcPr>
          <w:p w:rsidR="00BC0C72" w:rsidRDefault="008D5CF6">
            <w:pPr>
              <w:pStyle w:val="a5"/>
            </w:pPr>
            <w:bookmarkStart w:id="26461" w:name="55182"/>
            <w:bookmarkEnd w:id="26461"/>
            <w:r>
              <w:t>гвинти сталеві типу 2-10 кд ОСТ 131542-80</w:t>
            </w:r>
          </w:p>
        </w:tc>
        <w:tc>
          <w:tcPr>
            <w:tcW w:w="750" w:type="pct"/>
            <w:hideMark/>
          </w:tcPr>
          <w:p w:rsidR="00BC0C72" w:rsidRDefault="008D5CF6">
            <w:pPr>
              <w:pStyle w:val="a5"/>
              <w:jc w:val="center"/>
            </w:pPr>
            <w:bookmarkStart w:id="26462" w:name="55183"/>
            <w:bookmarkEnd w:id="26462"/>
            <w:r>
              <w:t>- " -</w:t>
            </w:r>
          </w:p>
        </w:tc>
        <w:tc>
          <w:tcPr>
            <w:tcW w:w="750" w:type="pct"/>
            <w:hideMark/>
          </w:tcPr>
          <w:p w:rsidR="00BC0C72" w:rsidRDefault="008D5CF6">
            <w:pPr>
              <w:pStyle w:val="a5"/>
              <w:jc w:val="center"/>
            </w:pPr>
            <w:bookmarkStart w:id="26463" w:name="55184"/>
            <w:bookmarkEnd w:id="26463"/>
            <w:r>
              <w:t>216</w:t>
            </w:r>
          </w:p>
        </w:tc>
      </w:tr>
      <w:tr w:rsidR="00BC0C72" w:rsidTr="00181458">
        <w:trPr>
          <w:divId w:val="1237204249"/>
        </w:trPr>
        <w:tc>
          <w:tcPr>
            <w:tcW w:w="900" w:type="pct"/>
            <w:hideMark/>
          </w:tcPr>
          <w:p w:rsidR="00BC0C72" w:rsidRDefault="008D5CF6">
            <w:pPr>
              <w:pStyle w:val="a5"/>
            </w:pPr>
            <w:bookmarkStart w:id="26464" w:name="55185"/>
            <w:bookmarkEnd w:id="26464"/>
            <w:r>
              <w:t> </w:t>
            </w:r>
          </w:p>
        </w:tc>
        <w:tc>
          <w:tcPr>
            <w:tcW w:w="2600" w:type="pct"/>
            <w:hideMark/>
          </w:tcPr>
          <w:p w:rsidR="00BC0C72" w:rsidRDefault="008D5CF6">
            <w:pPr>
              <w:pStyle w:val="a5"/>
            </w:pPr>
            <w:bookmarkStart w:id="26465" w:name="55186"/>
            <w:bookmarkEnd w:id="26465"/>
            <w:r>
              <w:t>гвинти сталеві типу 2-11 кд ОСТ 131542-80</w:t>
            </w:r>
          </w:p>
        </w:tc>
        <w:tc>
          <w:tcPr>
            <w:tcW w:w="750" w:type="pct"/>
            <w:hideMark/>
          </w:tcPr>
          <w:p w:rsidR="00BC0C72" w:rsidRDefault="008D5CF6">
            <w:pPr>
              <w:pStyle w:val="a5"/>
              <w:jc w:val="center"/>
            </w:pPr>
            <w:bookmarkStart w:id="26466" w:name="55187"/>
            <w:bookmarkEnd w:id="26466"/>
            <w:r>
              <w:t>- " -</w:t>
            </w:r>
          </w:p>
        </w:tc>
        <w:tc>
          <w:tcPr>
            <w:tcW w:w="750" w:type="pct"/>
            <w:hideMark/>
          </w:tcPr>
          <w:p w:rsidR="00BC0C72" w:rsidRDefault="008D5CF6">
            <w:pPr>
              <w:pStyle w:val="a5"/>
              <w:jc w:val="center"/>
            </w:pPr>
            <w:bookmarkStart w:id="26467" w:name="55188"/>
            <w:bookmarkEnd w:id="26467"/>
            <w:r>
              <w:t>270</w:t>
            </w:r>
          </w:p>
        </w:tc>
      </w:tr>
      <w:tr w:rsidR="00BC0C72" w:rsidTr="00181458">
        <w:trPr>
          <w:divId w:val="1237204249"/>
        </w:trPr>
        <w:tc>
          <w:tcPr>
            <w:tcW w:w="900" w:type="pct"/>
            <w:hideMark/>
          </w:tcPr>
          <w:p w:rsidR="00BC0C72" w:rsidRDefault="008D5CF6">
            <w:pPr>
              <w:pStyle w:val="a5"/>
            </w:pPr>
            <w:bookmarkStart w:id="26468" w:name="55189"/>
            <w:bookmarkEnd w:id="26468"/>
            <w:r>
              <w:t> </w:t>
            </w:r>
          </w:p>
        </w:tc>
        <w:tc>
          <w:tcPr>
            <w:tcW w:w="2600" w:type="pct"/>
            <w:hideMark/>
          </w:tcPr>
          <w:p w:rsidR="00BC0C72" w:rsidRDefault="008D5CF6">
            <w:pPr>
              <w:pStyle w:val="a5"/>
            </w:pPr>
            <w:bookmarkStart w:id="26469" w:name="55190"/>
            <w:bookmarkEnd w:id="26469"/>
            <w:r>
              <w:t>гвинти сталеві типу 2-12 кд ОСТ 131528-80</w:t>
            </w:r>
          </w:p>
        </w:tc>
        <w:tc>
          <w:tcPr>
            <w:tcW w:w="750" w:type="pct"/>
            <w:hideMark/>
          </w:tcPr>
          <w:p w:rsidR="00BC0C72" w:rsidRDefault="008D5CF6">
            <w:pPr>
              <w:pStyle w:val="a5"/>
              <w:jc w:val="center"/>
            </w:pPr>
            <w:bookmarkStart w:id="26470" w:name="55191"/>
            <w:bookmarkEnd w:id="26470"/>
            <w:r>
              <w:t>- " -</w:t>
            </w:r>
          </w:p>
        </w:tc>
        <w:tc>
          <w:tcPr>
            <w:tcW w:w="750" w:type="pct"/>
            <w:hideMark/>
          </w:tcPr>
          <w:p w:rsidR="00BC0C72" w:rsidRDefault="008D5CF6">
            <w:pPr>
              <w:pStyle w:val="a5"/>
              <w:jc w:val="center"/>
            </w:pPr>
            <w:bookmarkStart w:id="26471" w:name="55192"/>
            <w:bookmarkEnd w:id="26471"/>
            <w:r>
              <w:t>1080</w:t>
            </w:r>
          </w:p>
        </w:tc>
      </w:tr>
      <w:tr w:rsidR="00BC0C72" w:rsidTr="00181458">
        <w:trPr>
          <w:divId w:val="1237204249"/>
        </w:trPr>
        <w:tc>
          <w:tcPr>
            <w:tcW w:w="900" w:type="pct"/>
            <w:hideMark/>
          </w:tcPr>
          <w:p w:rsidR="00BC0C72" w:rsidRDefault="008D5CF6">
            <w:pPr>
              <w:pStyle w:val="a5"/>
            </w:pPr>
            <w:bookmarkStart w:id="26472" w:name="55193"/>
            <w:bookmarkEnd w:id="26472"/>
            <w:r>
              <w:t> </w:t>
            </w:r>
          </w:p>
        </w:tc>
        <w:tc>
          <w:tcPr>
            <w:tcW w:w="2600" w:type="pct"/>
            <w:hideMark/>
          </w:tcPr>
          <w:p w:rsidR="00BC0C72" w:rsidRDefault="008D5CF6">
            <w:pPr>
              <w:pStyle w:val="a5"/>
            </w:pPr>
            <w:bookmarkStart w:id="26473" w:name="55194"/>
            <w:bookmarkEnd w:id="26473"/>
            <w:r>
              <w:t>гвинти сталеві типу 2-16 кд ОСТ 131542-80</w:t>
            </w:r>
          </w:p>
        </w:tc>
        <w:tc>
          <w:tcPr>
            <w:tcW w:w="750" w:type="pct"/>
            <w:hideMark/>
          </w:tcPr>
          <w:p w:rsidR="00BC0C72" w:rsidRDefault="008D5CF6">
            <w:pPr>
              <w:pStyle w:val="a5"/>
              <w:jc w:val="center"/>
            </w:pPr>
            <w:bookmarkStart w:id="26474" w:name="55195"/>
            <w:bookmarkEnd w:id="26474"/>
            <w:r>
              <w:t>- " -</w:t>
            </w:r>
          </w:p>
        </w:tc>
        <w:tc>
          <w:tcPr>
            <w:tcW w:w="750" w:type="pct"/>
            <w:hideMark/>
          </w:tcPr>
          <w:p w:rsidR="00BC0C72" w:rsidRDefault="008D5CF6">
            <w:pPr>
              <w:pStyle w:val="a5"/>
              <w:jc w:val="center"/>
            </w:pPr>
            <w:bookmarkStart w:id="26475" w:name="55196"/>
            <w:bookmarkEnd w:id="26475"/>
            <w:r>
              <w:t>432</w:t>
            </w:r>
          </w:p>
        </w:tc>
      </w:tr>
      <w:tr w:rsidR="00BC0C72" w:rsidTr="00181458">
        <w:trPr>
          <w:divId w:val="1237204249"/>
        </w:trPr>
        <w:tc>
          <w:tcPr>
            <w:tcW w:w="900" w:type="pct"/>
            <w:hideMark/>
          </w:tcPr>
          <w:p w:rsidR="00BC0C72" w:rsidRDefault="008D5CF6">
            <w:pPr>
              <w:pStyle w:val="a5"/>
            </w:pPr>
            <w:bookmarkStart w:id="26476" w:name="55197"/>
            <w:bookmarkEnd w:id="26476"/>
            <w:r>
              <w:t> </w:t>
            </w:r>
          </w:p>
        </w:tc>
        <w:tc>
          <w:tcPr>
            <w:tcW w:w="2600" w:type="pct"/>
            <w:hideMark/>
          </w:tcPr>
          <w:p w:rsidR="00BC0C72" w:rsidRDefault="008D5CF6">
            <w:pPr>
              <w:pStyle w:val="a5"/>
            </w:pPr>
            <w:bookmarkStart w:id="26477" w:name="55198"/>
            <w:bookmarkEnd w:id="26477"/>
            <w:r>
              <w:t>гвинти сталеві типу 2-18 кд ОСТ 131528-80</w:t>
            </w:r>
          </w:p>
        </w:tc>
        <w:tc>
          <w:tcPr>
            <w:tcW w:w="750" w:type="pct"/>
            <w:hideMark/>
          </w:tcPr>
          <w:p w:rsidR="00BC0C72" w:rsidRDefault="008D5CF6">
            <w:pPr>
              <w:pStyle w:val="a5"/>
              <w:jc w:val="center"/>
            </w:pPr>
            <w:bookmarkStart w:id="26478" w:name="55199"/>
            <w:bookmarkEnd w:id="26478"/>
            <w:r>
              <w:t>- " -</w:t>
            </w:r>
          </w:p>
        </w:tc>
        <w:tc>
          <w:tcPr>
            <w:tcW w:w="750" w:type="pct"/>
            <w:hideMark/>
          </w:tcPr>
          <w:p w:rsidR="00BC0C72" w:rsidRDefault="008D5CF6">
            <w:pPr>
              <w:pStyle w:val="a5"/>
              <w:jc w:val="center"/>
            </w:pPr>
            <w:bookmarkStart w:id="26479" w:name="55200"/>
            <w:bookmarkEnd w:id="26479"/>
            <w:r>
              <w:t>432</w:t>
            </w:r>
          </w:p>
        </w:tc>
      </w:tr>
      <w:tr w:rsidR="00BC0C72" w:rsidTr="00181458">
        <w:trPr>
          <w:divId w:val="1237204249"/>
        </w:trPr>
        <w:tc>
          <w:tcPr>
            <w:tcW w:w="900" w:type="pct"/>
            <w:hideMark/>
          </w:tcPr>
          <w:p w:rsidR="00BC0C72" w:rsidRDefault="008D5CF6">
            <w:pPr>
              <w:pStyle w:val="a5"/>
            </w:pPr>
            <w:bookmarkStart w:id="26480" w:name="55201"/>
            <w:bookmarkEnd w:id="26480"/>
            <w:r>
              <w:t> </w:t>
            </w:r>
          </w:p>
        </w:tc>
        <w:tc>
          <w:tcPr>
            <w:tcW w:w="2600" w:type="pct"/>
            <w:hideMark/>
          </w:tcPr>
          <w:p w:rsidR="00BC0C72" w:rsidRDefault="008D5CF6">
            <w:pPr>
              <w:pStyle w:val="a5"/>
            </w:pPr>
            <w:bookmarkStart w:id="26481" w:name="55202"/>
            <w:bookmarkEnd w:id="26481"/>
            <w:r>
              <w:t>гвинти сталеві типу 2-6 кд ОСТ 131528-80</w:t>
            </w:r>
          </w:p>
        </w:tc>
        <w:tc>
          <w:tcPr>
            <w:tcW w:w="750" w:type="pct"/>
            <w:hideMark/>
          </w:tcPr>
          <w:p w:rsidR="00BC0C72" w:rsidRDefault="008D5CF6">
            <w:pPr>
              <w:pStyle w:val="a5"/>
              <w:jc w:val="center"/>
            </w:pPr>
            <w:bookmarkStart w:id="26482" w:name="55203"/>
            <w:bookmarkEnd w:id="26482"/>
            <w:r>
              <w:t>- " -</w:t>
            </w:r>
          </w:p>
        </w:tc>
        <w:tc>
          <w:tcPr>
            <w:tcW w:w="750" w:type="pct"/>
            <w:hideMark/>
          </w:tcPr>
          <w:p w:rsidR="00BC0C72" w:rsidRDefault="008D5CF6">
            <w:pPr>
              <w:pStyle w:val="a5"/>
              <w:jc w:val="center"/>
            </w:pPr>
            <w:bookmarkStart w:id="26483" w:name="55204"/>
            <w:bookmarkEnd w:id="26483"/>
            <w:r>
              <w:t>864</w:t>
            </w:r>
          </w:p>
        </w:tc>
      </w:tr>
      <w:tr w:rsidR="00BC0C72" w:rsidTr="00181458">
        <w:trPr>
          <w:divId w:val="1237204249"/>
        </w:trPr>
        <w:tc>
          <w:tcPr>
            <w:tcW w:w="900" w:type="pct"/>
            <w:hideMark/>
          </w:tcPr>
          <w:p w:rsidR="00BC0C72" w:rsidRDefault="008D5CF6">
            <w:pPr>
              <w:pStyle w:val="a5"/>
            </w:pPr>
            <w:bookmarkStart w:id="26484" w:name="55205"/>
            <w:bookmarkEnd w:id="26484"/>
            <w:r>
              <w:t> </w:t>
            </w:r>
          </w:p>
        </w:tc>
        <w:tc>
          <w:tcPr>
            <w:tcW w:w="2600" w:type="pct"/>
            <w:hideMark/>
          </w:tcPr>
          <w:p w:rsidR="00BC0C72" w:rsidRDefault="008D5CF6">
            <w:pPr>
              <w:pStyle w:val="a5"/>
            </w:pPr>
            <w:bookmarkStart w:id="26485" w:name="55206"/>
            <w:bookmarkEnd w:id="26485"/>
            <w:r>
              <w:t>гвинти сталеві типу 2-8 кд ОСТ 131528-80</w:t>
            </w:r>
          </w:p>
        </w:tc>
        <w:tc>
          <w:tcPr>
            <w:tcW w:w="750" w:type="pct"/>
            <w:hideMark/>
          </w:tcPr>
          <w:p w:rsidR="00BC0C72" w:rsidRDefault="008D5CF6">
            <w:pPr>
              <w:pStyle w:val="a5"/>
              <w:jc w:val="center"/>
            </w:pPr>
            <w:bookmarkStart w:id="26486" w:name="55207"/>
            <w:bookmarkEnd w:id="26486"/>
            <w:r>
              <w:t>- " -</w:t>
            </w:r>
          </w:p>
        </w:tc>
        <w:tc>
          <w:tcPr>
            <w:tcW w:w="750" w:type="pct"/>
            <w:hideMark/>
          </w:tcPr>
          <w:p w:rsidR="00BC0C72" w:rsidRDefault="008D5CF6">
            <w:pPr>
              <w:pStyle w:val="a5"/>
              <w:jc w:val="center"/>
            </w:pPr>
            <w:bookmarkStart w:id="26487" w:name="55208"/>
            <w:bookmarkEnd w:id="26487"/>
            <w:r>
              <w:t>108</w:t>
            </w:r>
          </w:p>
        </w:tc>
      </w:tr>
      <w:tr w:rsidR="00BC0C72" w:rsidTr="00181458">
        <w:trPr>
          <w:divId w:val="1237204249"/>
        </w:trPr>
        <w:tc>
          <w:tcPr>
            <w:tcW w:w="900" w:type="pct"/>
            <w:hideMark/>
          </w:tcPr>
          <w:p w:rsidR="00BC0C72" w:rsidRDefault="008D5CF6">
            <w:pPr>
              <w:pStyle w:val="a5"/>
            </w:pPr>
            <w:bookmarkStart w:id="26488" w:name="55209"/>
            <w:bookmarkEnd w:id="26488"/>
            <w:r>
              <w:t> </w:t>
            </w:r>
          </w:p>
        </w:tc>
        <w:tc>
          <w:tcPr>
            <w:tcW w:w="2600" w:type="pct"/>
            <w:hideMark/>
          </w:tcPr>
          <w:p w:rsidR="00BC0C72" w:rsidRDefault="008D5CF6">
            <w:pPr>
              <w:pStyle w:val="a5"/>
            </w:pPr>
            <w:bookmarkStart w:id="26489" w:name="55210"/>
            <w:bookmarkEnd w:id="26489"/>
            <w:r>
              <w:t>гвинти сталеві типу 2-8 кд ОСТ 131542-80</w:t>
            </w:r>
          </w:p>
        </w:tc>
        <w:tc>
          <w:tcPr>
            <w:tcW w:w="750" w:type="pct"/>
            <w:hideMark/>
          </w:tcPr>
          <w:p w:rsidR="00BC0C72" w:rsidRDefault="008D5CF6">
            <w:pPr>
              <w:pStyle w:val="a5"/>
              <w:jc w:val="center"/>
            </w:pPr>
            <w:bookmarkStart w:id="26490" w:name="55211"/>
            <w:bookmarkEnd w:id="26490"/>
            <w:r>
              <w:t>- " -</w:t>
            </w:r>
          </w:p>
        </w:tc>
        <w:tc>
          <w:tcPr>
            <w:tcW w:w="750" w:type="pct"/>
            <w:hideMark/>
          </w:tcPr>
          <w:p w:rsidR="00BC0C72" w:rsidRDefault="008D5CF6">
            <w:pPr>
              <w:pStyle w:val="a5"/>
              <w:jc w:val="center"/>
            </w:pPr>
            <w:bookmarkStart w:id="26491" w:name="55212"/>
            <w:bookmarkEnd w:id="26491"/>
            <w:r>
              <w:t>216</w:t>
            </w:r>
          </w:p>
        </w:tc>
      </w:tr>
      <w:tr w:rsidR="00BC0C72" w:rsidTr="00181458">
        <w:trPr>
          <w:divId w:val="1237204249"/>
        </w:trPr>
        <w:tc>
          <w:tcPr>
            <w:tcW w:w="900" w:type="pct"/>
            <w:hideMark/>
          </w:tcPr>
          <w:p w:rsidR="00BC0C72" w:rsidRDefault="008D5CF6">
            <w:pPr>
              <w:pStyle w:val="a5"/>
            </w:pPr>
            <w:bookmarkStart w:id="26492" w:name="55213"/>
            <w:bookmarkEnd w:id="26492"/>
            <w:r>
              <w:t> </w:t>
            </w:r>
          </w:p>
        </w:tc>
        <w:tc>
          <w:tcPr>
            <w:tcW w:w="2600" w:type="pct"/>
            <w:hideMark/>
          </w:tcPr>
          <w:p w:rsidR="00BC0C72" w:rsidRDefault="008D5CF6">
            <w:pPr>
              <w:pStyle w:val="a5"/>
            </w:pPr>
            <w:bookmarkStart w:id="26493" w:name="55214"/>
            <w:bookmarkEnd w:id="26493"/>
            <w:r>
              <w:t>гвинти сталеві типу 2,5-12 кд ОСТ 131542-82</w:t>
            </w:r>
          </w:p>
        </w:tc>
        <w:tc>
          <w:tcPr>
            <w:tcW w:w="750" w:type="pct"/>
            <w:hideMark/>
          </w:tcPr>
          <w:p w:rsidR="00BC0C72" w:rsidRDefault="008D5CF6">
            <w:pPr>
              <w:pStyle w:val="a5"/>
              <w:jc w:val="center"/>
            </w:pPr>
            <w:bookmarkStart w:id="26494" w:name="55215"/>
            <w:bookmarkEnd w:id="26494"/>
            <w:r>
              <w:t>- " -</w:t>
            </w:r>
          </w:p>
        </w:tc>
        <w:tc>
          <w:tcPr>
            <w:tcW w:w="750" w:type="pct"/>
            <w:hideMark/>
          </w:tcPr>
          <w:p w:rsidR="00BC0C72" w:rsidRDefault="008D5CF6">
            <w:pPr>
              <w:pStyle w:val="a5"/>
              <w:jc w:val="center"/>
            </w:pPr>
            <w:bookmarkStart w:id="26495" w:name="55216"/>
            <w:bookmarkEnd w:id="26495"/>
            <w:r>
              <w:t>108</w:t>
            </w:r>
          </w:p>
        </w:tc>
      </w:tr>
      <w:tr w:rsidR="00BC0C72" w:rsidTr="00181458">
        <w:trPr>
          <w:divId w:val="1237204249"/>
        </w:trPr>
        <w:tc>
          <w:tcPr>
            <w:tcW w:w="900" w:type="pct"/>
            <w:hideMark/>
          </w:tcPr>
          <w:p w:rsidR="00BC0C72" w:rsidRDefault="008D5CF6">
            <w:pPr>
              <w:pStyle w:val="a5"/>
            </w:pPr>
            <w:bookmarkStart w:id="26496" w:name="55217"/>
            <w:bookmarkEnd w:id="26496"/>
            <w:r>
              <w:t> </w:t>
            </w:r>
          </w:p>
        </w:tc>
        <w:tc>
          <w:tcPr>
            <w:tcW w:w="2600" w:type="pct"/>
            <w:hideMark/>
          </w:tcPr>
          <w:p w:rsidR="00BC0C72" w:rsidRDefault="008D5CF6">
            <w:pPr>
              <w:pStyle w:val="a5"/>
            </w:pPr>
            <w:bookmarkStart w:id="26497" w:name="55218"/>
            <w:bookmarkEnd w:id="26497"/>
            <w:r>
              <w:t>гвинти сталеві типу 2,5-22 кд ОСТ 131542-83</w:t>
            </w:r>
          </w:p>
        </w:tc>
        <w:tc>
          <w:tcPr>
            <w:tcW w:w="750" w:type="pct"/>
            <w:hideMark/>
          </w:tcPr>
          <w:p w:rsidR="00BC0C72" w:rsidRDefault="008D5CF6">
            <w:pPr>
              <w:pStyle w:val="a5"/>
              <w:jc w:val="center"/>
            </w:pPr>
            <w:bookmarkStart w:id="26498" w:name="55219"/>
            <w:bookmarkEnd w:id="26498"/>
            <w:r>
              <w:t>- " -</w:t>
            </w:r>
          </w:p>
        </w:tc>
        <w:tc>
          <w:tcPr>
            <w:tcW w:w="750" w:type="pct"/>
            <w:hideMark/>
          </w:tcPr>
          <w:p w:rsidR="00BC0C72" w:rsidRDefault="008D5CF6">
            <w:pPr>
              <w:pStyle w:val="a5"/>
              <w:jc w:val="center"/>
            </w:pPr>
            <w:bookmarkStart w:id="26499" w:name="55220"/>
            <w:bookmarkEnd w:id="26499"/>
            <w:r>
              <w:t>216</w:t>
            </w:r>
          </w:p>
        </w:tc>
      </w:tr>
      <w:tr w:rsidR="00BC0C72" w:rsidTr="00181458">
        <w:trPr>
          <w:divId w:val="1237204249"/>
        </w:trPr>
        <w:tc>
          <w:tcPr>
            <w:tcW w:w="900" w:type="pct"/>
            <w:hideMark/>
          </w:tcPr>
          <w:p w:rsidR="00BC0C72" w:rsidRDefault="008D5CF6">
            <w:pPr>
              <w:pStyle w:val="a5"/>
            </w:pPr>
            <w:bookmarkStart w:id="26500" w:name="55221"/>
            <w:bookmarkEnd w:id="26500"/>
            <w:r>
              <w:t> </w:t>
            </w:r>
          </w:p>
        </w:tc>
        <w:tc>
          <w:tcPr>
            <w:tcW w:w="2600" w:type="pct"/>
            <w:hideMark/>
          </w:tcPr>
          <w:p w:rsidR="00BC0C72" w:rsidRDefault="008D5CF6">
            <w:pPr>
              <w:pStyle w:val="a5"/>
            </w:pPr>
            <w:bookmarkStart w:id="26501" w:name="55222"/>
            <w:bookmarkEnd w:id="26501"/>
            <w:r>
              <w:t>гвинти сталеві типу 2,5-5 кд ОСТ 131542-80</w:t>
            </w:r>
          </w:p>
        </w:tc>
        <w:tc>
          <w:tcPr>
            <w:tcW w:w="750" w:type="pct"/>
            <w:hideMark/>
          </w:tcPr>
          <w:p w:rsidR="00BC0C72" w:rsidRDefault="008D5CF6">
            <w:pPr>
              <w:pStyle w:val="a5"/>
              <w:jc w:val="center"/>
            </w:pPr>
            <w:bookmarkStart w:id="26502" w:name="55223"/>
            <w:bookmarkEnd w:id="26502"/>
            <w:r>
              <w:t>штук</w:t>
            </w:r>
          </w:p>
        </w:tc>
        <w:tc>
          <w:tcPr>
            <w:tcW w:w="750" w:type="pct"/>
            <w:hideMark/>
          </w:tcPr>
          <w:p w:rsidR="00BC0C72" w:rsidRDefault="008D5CF6">
            <w:pPr>
              <w:pStyle w:val="a5"/>
              <w:jc w:val="center"/>
            </w:pPr>
            <w:bookmarkStart w:id="26503" w:name="55224"/>
            <w:bookmarkEnd w:id="26503"/>
            <w:r>
              <w:t>216</w:t>
            </w:r>
          </w:p>
        </w:tc>
      </w:tr>
      <w:tr w:rsidR="00BC0C72" w:rsidTr="00181458">
        <w:trPr>
          <w:divId w:val="1237204249"/>
        </w:trPr>
        <w:tc>
          <w:tcPr>
            <w:tcW w:w="900" w:type="pct"/>
            <w:hideMark/>
          </w:tcPr>
          <w:p w:rsidR="00BC0C72" w:rsidRDefault="008D5CF6">
            <w:pPr>
              <w:pStyle w:val="a5"/>
            </w:pPr>
            <w:bookmarkStart w:id="26504" w:name="55225"/>
            <w:bookmarkEnd w:id="26504"/>
            <w:r>
              <w:t> </w:t>
            </w:r>
          </w:p>
        </w:tc>
        <w:tc>
          <w:tcPr>
            <w:tcW w:w="2600" w:type="pct"/>
            <w:hideMark/>
          </w:tcPr>
          <w:p w:rsidR="00BC0C72" w:rsidRDefault="008D5CF6">
            <w:pPr>
              <w:pStyle w:val="a5"/>
            </w:pPr>
            <w:bookmarkStart w:id="26505" w:name="55226"/>
            <w:bookmarkEnd w:id="26505"/>
            <w:r>
              <w:t>гвинти сталеві типу 2,5-6 кд ОСТ 131542-80</w:t>
            </w:r>
          </w:p>
        </w:tc>
        <w:tc>
          <w:tcPr>
            <w:tcW w:w="750" w:type="pct"/>
            <w:hideMark/>
          </w:tcPr>
          <w:p w:rsidR="00BC0C72" w:rsidRDefault="008D5CF6">
            <w:pPr>
              <w:pStyle w:val="a5"/>
              <w:jc w:val="center"/>
            </w:pPr>
            <w:bookmarkStart w:id="26506" w:name="55227"/>
            <w:bookmarkEnd w:id="26506"/>
            <w:r>
              <w:t>- " -</w:t>
            </w:r>
          </w:p>
        </w:tc>
        <w:tc>
          <w:tcPr>
            <w:tcW w:w="750" w:type="pct"/>
            <w:hideMark/>
          </w:tcPr>
          <w:p w:rsidR="00BC0C72" w:rsidRDefault="008D5CF6">
            <w:pPr>
              <w:pStyle w:val="a5"/>
              <w:jc w:val="center"/>
            </w:pPr>
            <w:bookmarkStart w:id="26507" w:name="55228"/>
            <w:bookmarkEnd w:id="26507"/>
            <w:r>
              <w:t>1458</w:t>
            </w:r>
          </w:p>
        </w:tc>
      </w:tr>
      <w:tr w:rsidR="00BC0C72" w:rsidTr="00181458">
        <w:trPr>
          <w:divId w:val="1237204249"/>
        </w:trPr>
        <w:tc>
          <w:tcPr>
            <w:tcW w:w="900" w:type="pct"/>
            <w:hideMark/>
          </w:tcPr>
          <w:p w:rsidR="00BC0C72" w:rsidRDefault="008D5CF6">
            <w:pPr>
              <w:pStyle w:val="a5"/>
            </w:pPr>
            <w:bookmarkStart w:id="26508" w:name="55229"/>
            <w:bookmarkEnd w:id="26508"/>
            <w:r>
              <w:t> </w:t>
            </w:r>
          </w:p>
        </w:tc>
        <w:tc>
          <w:tcPr>
            <w:tcW w:w="2600" w:type="pct"/>
            <w:hideMark/>
          </w:tcPr>
          <w:p w:rsidR="00BC0C72" w:rsidRDefault="008D5CF6">
            <w:pPr>
              <w:pStyle w:val="a5"/>
            </w:pPr>
            <w:bookmarkStart w:id="26509" w:name="55230"/>
            <w:bookmarkEnd w:id="26509"/>
            <w:r>
              <w:t>гвинти сталеві типу 2,5-8 кд ОСТ 131542-81</w:t>
            </w:r>
          </w:p>
        </w:tc>
        <w:tc>
          <w:tcPr>
            <w:tcW w:w="750" w:type="pct"/>
            <w:hideMark/>
          </w:tcPr>
          <w:p w:rsidR="00BC0C72" w:rsidRDefault="008D5CF6">
            <w:pPr>
              <w:pStyle w:val="a5"/>
              <w:jc w:val="center"/>
            </w:pPr>
            <w:bookmarkStart w:id="26510" w:name="55231"/>
            <w:bookmarkEnd w:id="26510"/>
            <w:r>
              <w:t>- " -</w:t>
            </w:r>
          </w:p>
        </w:tc>
        <w:tc>
          <w:tcPr>
            <w:tcW w:w="750" w:type="pct"/>
            <w:hideMark/>
          </w:tcPr>
          <w:p w:rsidR="00BC0C72" w:rsidRDefault="008D5CF6">
            <w:pPr>
              <w:pStyle w:val="a5"/>
              <w:jc w:val="center"/>
            </w:pPr>
            <w:bookmarkStart w:id="26511" w:name="55232"/>
            <w:bookmarkEnd w:id="26511"/>
            <w:r>
              <w:t>324</w:t>
            </w:r>
          </w:p>
        </w:tc>
      </w:tr>
      <w:tr w:rsidR="00BC0C72" w:rsidTr="00181458">
        <w:trPr>
          <w:divId w:val="1237204249"/>
        </w:trPr>
        <w:tc>
          <w:tcPr>
            <w:tcW w:w="900" w:type="pct"/>
            <w:hideMark/>
          </w:tcPr>
          <w:p w:rsidR="00BC0C72" w:rsidRDefault="008D5CF6">
            <w:pPr>
              <w:pStyle w:val="a5"/>
            </w:pPr>
            <w:bookmarkStart w:id="26512" w:name="55233"/>
            <w:bookmarkEnd w:id="26512"/>
            <w:r>
              <w:t> </w:t>
            </w:r>
          </w:p>
        </w:tc>
        <w:tc>
          <w:tcPr>
            <w:tcW w:w="2600" w:type="pct"/>
            <w:hideMark/>
          </w:tcPr>
          <w:p w:rsidR="00BC0C72" w:rsidRDefault="008D5CF6">
            <w:pPr>
              <w:pStyle w:val="a5"/>
            </w:pPr>
            <w:bookmarkStart w:id="26513" w:name="55234"/>
            <w:bookmarkEnd w:id="26513"/>
            <w:r>
              <w:t>гвинти сталеві типу 2,5-10 кд ОСТ 131528-80</w:t>
            </w:r>
          </w:p>
        </w:tc>
        <w:tc>
          <w:tcPr>
            <w:tcW w:w="750" w:type="pct"/>
            <w:hideMark/>
          </w:tcPr>
          <w:p w:rsidR="00BC0C72" w:rsidRDefault="008D5CF6">
            <w:pPr>
              <w:pStyle w:val="a5"/>
              <w:jc w:val="center"/>
            </w:pPr>
            <w:bookmarkStart w:id="26514" w:name="55235"/>
            <w:bookmarkEnd w:id="26514"/>
            <w:r>
              <w:t>- " -</w:t>
            </w:r>
          </w:p>
        </w:tc>
        <w:tc>
          <w:tcPr>
            <w:tcW w:w="750" w:type="pct"/>
            <w:hideMark/>
          </w:tcPr>
          <w:p w:rsidR="00BC0C72" w:rsidRDefault="008D5CF6">
            <w:pPr>
              <w:pStyle w:val="a5"/>
              <w:jc w:val="center"/>
            </w:pPr>
            <w:bookmarkStart w:id="26515" w:name="55236"/>
            <w:bookmarkEnd w:id="26515"/>
            <w:r>
              <w:t>540</w:t>
            </w:r>
          </w:p>
        </w:tc>
      </w:tr>
      <w:tr w:rsidR="00BC0C72" w:rsidTr="00181458">
        <w:trPr>
          <w:divId w:val="1237204249"/>
        </w:trPr>
        <w:tc>
          <w:tcPr>
            <w:tcW w:w="900" w:type="pct"/>
            <w:hideMark/>
          </w:tcPr>
          <w:p w:rsidR="00BC0C72" w:rsidRDefault="008D5CF6">
            <w:pPr>
              <w:pStyle w:val="a5"/>
            </w:pPr>
            <w:bookmarkStart w:id="26516" w:name="55237"/>
            <w:bookmarkEnd w:id="26516"/>
            <w:r>
              <w:t> </w:t>
            </w:r>
          </w:p>
        </w:tc>
        <w:tc>
          <w:tcPr>
            <w:tcW w:w="2600" w:type="pct"/>
            <w:hideMark/>
          </w:tcPr>
          <w:p w:rsidR="00BC0C72" w:rsidRDefault="008D5CF6">
            <w:pPr>
              <w:pStyle w:val="a5"/>
            </w:pPr>
            <w:bookmarkStart w:id="26517" w:name="55238"/>
            <w:bookmarkEnd w:id="26517"/>
            <w:r>
              <w:t>гвинти сталеві типу 2,5-12 кд ОСТ 131528-80</w:t>
            </w:r>
          </w:p>
        </w:tc>
        <w:tc>
          <w:tcPr>
            <w:tcW w:w="750" w:type="pct"/>
            <w:hideMark/>
          </w:tcPr>
          <w:p w:rsidR="00BC0C72" w:rsidRDefault="008D5CF6">
            <w:pPr>
              <w:pStyle w:val="a5"/>
              <w:jc w:val="center"/>
            </w:pPr>
            <w:bookmarkStart w:id="26518" w:name="55239"/>
            <w:bookmarkEnd w:id="26518"/>
            <w:r>
              <w:t>- " -</w:t>
            </w:r>
          </w:p>
        </w:tc>
        <w:tc>
          <w:tcPr>
            <w:tcW w:w="750" w:type="pct"/>
            <w:hideMark/>
          </w:tcPr>
          <w:p w:rsidR="00BC0C72" w:rsidRDefault="008D5CF6">
            <w:pPr>
              <w:pStyle w:val="a5"/>
              <w:jc w:val="center"/>
            </w:pPr>
            <w:bookmarkStart w:id="26519" w:name="55240"/>
            <w:bookmarkEnd w:id="26519"/>
            <w:r>
              <w:t>216</w:t>
            </w:r>
          </w:p>
        </w:tc>
      </w:tr>
      <w:tr w:rsidR="00BC0C72" w:rsidTr="00181458">
        <w:trPr>
          <w:divId w:val="1237204249"/>
        </w:trPr>
        <w:tc>
          <w:tcPr>
            <w:tcW w:w="900" w:type="pct"/>
            <w:hideMark/>
          </w:tcPr>
          <w:p w:rsidR="00BC0C72" w:rsidRDefault="008D5CF6">
            <w:pPr>
              <w:pStyle w:val="a5"/>
            </w:pPr>
            <w:bookmarkStart w:id="26520" w:name="55241"/>
            <w:bookmarkEnd w:id="26520"/>
            <w:r>
              <w:t> </w:t>
            </w:r>
          </w:p>
        </w:tc>
        <w:tc>
          <w:tcPr>
            <w:tcW w:w="2600" w:type="pct"/>
            <w:hideMark/>
          </w:tcPr>
          <w:p w:rsidR="00BC0C72" w:rsidRDefault="008D5CF6">
            <w:pPr>
              <w:pStyle w:val="a5"/>
            </w:pPr>
            <w:bookmarkStart w:id="26521" w:name="55242"/>
            <w:bookmarkEnd w:id="26521"/>
            <w:r>
              <w:t>гвинти сталеві типу 2,5-5 кд ОСТ 131528-80</w:t>
            </w:r>
          </w:p>
        </w:tc>
        <w:tc>
          <w:tcPr>
            <w:tcW w:w="750" w:type="pct"/>
            <w:hideMark/>
          </w:tcPr>
          <w:p w:rsidR="00BC0C72" w:rsidRDefault="008D5CF6">
            <w:pPr>
              <w:pStyle w:val="a5"/>
              <w:jc w:val="center"/>
            </w:pPr>
            <w:bookmarkStart w:id="26522" w:name="55243"/>
            <w:bookmarkEnd w:id="26522"/>
            <w:r>
              <w:t>- " -</w:t>
            </w:r>
          </w:p>
        </w:tc>
        <w:tc>
          <w:tcPr>
            <w:tcW w:w="750" w:type="pct"/>
            <w:hideMark/>
          </w:tcPr>
          <w:p w:rsidR="00BC0C72" w:rsidRDefault="008D5CF6">
            <w:pPr>
              <w:pStyle w:val="a5"/>
              <w:jc w:val="center"/>
            </w:pPr>
            <w:bookmarkStart w:id="26523" w:name="55244"/>
            <w:bookmarkEnd w:id="26523"/>
            <w:r>
              <w:t>162</w:t>
            </w:r>
          </w:p>
        </w:tc>
      </w:tr>
      <w:tr w:rsidR="00BC0C72" w:rsidTr="00181458">
        <w:trPr>
          <w:divId w:val="1237204249"/>
        </w:trPr>
        <w:tc>
          <w:tcPr>
            <w:tcW w:w="900" w:type="pct"/>
            <w:hideMark/>
          </w:tcPr>
          <w:p w:rsidR="00BC0C72" w:rsidRDefault="008D5CF6">
            <w:pPr>
              <w:pStyle w:val="a5"/>
            </w:pPr>
            <w:bookmarkStart w:id="26524" w:name="55245"/>
            <w:bookmarkEnd w:id="26524"/>
            <w:r>
              <w:t> </w:t>
            </w:r>
          </w:p>
        </w:tc>
        <w:tc>
          <w:tcPr>
            <w:tcW w:w="2600" w:type="pct"/>
            <w:hideMark/>
          </w:tcPr>
          <w:p w:rsidR="00BC0C72" w:rsidRDefault="008D5CF6">
            <w:pPr>
              <w:pStyle w:val="a5"/>
            </w:pPr>
            <w:bookmarkStart w:id="26525" w:name="55246"/>
            <w:bookmarkEnd w:id="26525"/>
            <w:r>
              <w:t>гвинти сталеві типу 2,5-6 кд ОСТ 131528-80</w:t>
            </w:r>
          </w:p>
        </w:tc>
        <w:tc>
          <w:tcPr>
            <w:tcW w:w="750" w:type="pct"/>
            <w:hideMark/>
          </w:tcPr>
          <w:p w:rsidR="00BC0C72" w:rsidRDefault="008D5CF6">
            <w:pPr>
              <w:pStyle w:val="a5"/>
              <w:jc w:val="center"/>
            </w:pPr>
            <w:bookmarkStart w:id="26526" w:name="55247"/>
            <w:bookmarkEnd w:id="26526"/>
            <w:r>
              <w:t>- " -</w:t>
            </w:r>
          </w:p>
        </w:tc>
        <w:tc>
          <w:tcPr>
            <w:tcW w:w="750" w:type="pct"/>
            <w:hideMark/>
          </w:tcPr>
          <w:p w:rsidR="00BC0C72" w:rsidRDefault="008D5CF6">
            <w:pPr>
              <w:pStyle w:val="a5"/>
              <w:jc w:val="center"/>
            </w:pPr>
            <w:bookmarkStart w:id="26527" w:name="55248"/>
            <w:bookmarkEnd w:id="26527"/>
            <w:r>
              <w:t>8208</w:t>
            </w:r>
          </w:p>
        </w:tc>
      </w:tr>
      <w:tr w:rsidR="00BC0C72" w:rsidTr="00181458">
        <w:trPr>
          <w:divId w:val="1237204249"/>
        </w:trPr>
        <w:tc>
          <w:tcPr>
            <w:tcW w:w="900" w:type="pct"/>
            <w:hideMark/>
          </w:tcPr>
          <w:p w:rsidR="00BC0C72" w:rsidRDefault="008D5CF6">
            <w:pPr>
              <w:pStyle w:val="a5"/>
            </w:pPr>
            <w:bookmarkStart w:id="26528" w:name="55249"/>
            <w:bookmarkEnd w:id="26528"/>
            <w:r>
              <w:t> </w:t>
            </w:r>
          </w:p>
        </w:tc>
        <w:tc>
          <w:tcPr>
            <w:tcW w:w="2600" w:type="pct"/>
            <w:hideMark/>
          </w:tcPr>
          <w:p w:rsidR="00BC0C72" w:rsidRDefault="008D5CF6">
            <w:pPr>
              <w:pStyle w:val="a5"/>
            </w:pPr>
            <w:bookmarkStart w:id="26529" w:name="55250"/>
            <w:bookmarkEnd w:id="26529"/>
            <w:r>
              <w:t>гвинти сталеві типу 2,5-8 кд ОСТ 131528-80</w:t>
            </w:r>
          </w:p>
        </w:tc>
        <w:tc>
          <w:tcPr>
            <w:tcW w:w="750" w:type="pct"/>
            <w:hideMark/>
          </w:tcPr>
          <w:p w:rsidR="00BC0C72" w:rsidRDefault="008D5CF6">
            <w:pPr>
              <w:pStyle w:val="a5"/>
              <w:jc w:val="center"/>
            </w:pPr>
            <w:bookmarkStart w:id="26530" w:name="55251"/>
            <w:bookmarkEnd w:id="26530"/>
            <w:r>
              <w:t>- " -</w:t>
            </w:r>
          </w:p>
        </w:tc>
        <w:tc>
          <w:tcPr>
            <w:tcW w:w="750" w:type="pct"/>
            <w:hideMark/>
          </w:tcPr>
          <w:p w:rsidR="00BC0C72" w:rsidRDefault="008D5CF6">
            <w:pPr>
              <w:pStyle w:val="a5"/>
              <w:jc w:val="center"/>
            </w:pPr>
            <w:bookmarkStart w:id="26531" w:name="55252"/>
            <w:bookmarkEnd w:id="26531"/>
            <w:r>
              <w:t>108</w:t>
            </w:r>
          </w:p>
        </w:tc>
      </w:tr>
      <w:tr w:rsidR="00BC0C72" w:rsidTr="00181458">
        <w:trPr>
          <w:divId w:val="1237204249"/>
        </w:trPr>
        <w:tc>
          <w:tcPr>
            <w:tcW w:w="900" w:type="pct"/>
            <w:hideMark/>
          </w:tcPr>
          <w:p w:rsidR="00BC0C72" w:rsidRDefault="008D5CF6">
            <w:pPr>
              <w:pStyle w:val="a5"/>
            </w:pPr>
            <w:bookmarkStart w:id="26532" w:name="55253"/>
            <w:bookmarkEnd w:id="26532"/>
            <w:r>
              <w:t> </w:t>
            </w:r>
          </w:p>
        </w:tc>
        <w:tc>
          <w:tcPr>
            <w:tcW w:w="2600" w:type="pct"/>
            <w:hideMark/>
          </w:tcPr>
          <w:p w:rsidR="00BC0C72" w:rsidRDefault="008D5CF6">
            <w:pPr>
              <w:pStyle w:val="a5"/>
            </w:pPr>
            <w:bookmarkStart w:id="26533" w:name="55254"/>
            <w:bookmarkEnd w:id="26533"/>
            <w:r>
              <w:t>гвинти сталеві типу 3-10 кд ОСТ 131528-80</w:t>
            </w:r>
          </w:p>
        </w:tc>
        <w:tc>
          <w:tcPr>
            <w:tcW w:w="750" w:type="pct"/>
            <w:hideMark/>
          </w:tcPr>
          <w:p w:rsidR="00BC0C72" w:rsidRDefault="008D5CF6">
            <w:pPr>
              <w:pStyle w:val="a5"/>
              <w:jc w:val="center"/>
            </w:pPr>
            <w:bookmarkStart w:id="26534" w:name="55255"/>
            <w:bookmarkEnd w:id="26534"/>
            <w:r>
              <w:t>- " -</w:t>
            </w:r>
          </w:p>
        </w:tc>
        <w:tc>
          <w:tcPr>
            <w:tcW w:w="750" w:type="pct"/>
            <w:hideMark/>
          </w:tcPr>
          <w:p w:rsidR="00BC0C72" w:rsidRDefault="008D5CF6">
            <w:pPr>
              <w:pStyle w:val="a5"/>
              <w:jc w:val="center"/>
            </w:pPr>
            <w:bookmarkStart w:id="26535" w:name="55256"/>
            <w:bookmarkEnd w:id="26535"/>
            <w:r>
              <w:t>814698</w:t>
            </w:r>
          </w:p>
        </w:tc>
      </w:tr>
      <w:tr w:rsidR="00BC0C72" w:rsidTr="00181458">
        <w:trPr>
          <w:divId w:val="1237204249"/>
        </w:trPr>
        <w:tc>
          <w:tcPr>
            <w:tcW w:w="900" w:type="pct"/>
            <w:hideMark/>
          </w:tcPr>
          <w:p w:rsidR="00BC0C72" w:rsidRDefault="008D5CF6">
            <w:pPr>
              <w:pStyle w:val="a5"/>
            </w:pPr>
            <w:bookmarkStart w:id="26536" w:name="55257"/>
            <w:bookmarkEnd w:id="26536"/>
            <w:r>
              <w:t> </w:t>
            </w:r>
          </w:p>
        </w:tc>
        <w:tc>
          <w:tcPr>
            <w:tcW w:w="2600" w:type="pct"/>
            <w:hideMark/>
          </w:tcPr>
          <w:p w:rsidR="00BC0C72" w:rsidRDefault="008D5CF6">
            <w:pPr>
              <w:pStyle w:val="a5"/>
            </w:pPr>
            <w:bookmarkStart w:id="26537" w:name="55258"/>
            <w:bookmarkEnd w:id="26537"/>
            <w:r>
              <w:t>гвинти сталеві типу 3-10 кд ОСТ 131537-80</w:t>
            </w:r>
          </w:p>
        </w:tc>
        <w:tc>
          <w:tcPr>
            <w:tcW w:w="750" w:type="pct"/>
            <w:hideMark/>
          </w:tcPr>
          <w:p w:rsidR="00BC0C72" w:rsidRDefault="008D5CF6">
            <w:pPr>
              <w:pStyle w:val="a5"/>
              <w:jc w:val="center"/>
            </w:pPr>
            <w:bookmarkStart w:id="26538" w:name="55259"/>
            <w:bookmarkEnd w:id="26538"/>
            <w:r>
              <w:t>- " -</w:t>
            </w:r>
          </w:p>
        </w:tc>
        <w:tc>
          <w:tcPr>
            <w:tcW w:w="750" w:type="pct"/>
            <w:hideMark/>
          </w:tcPr>
          <w:p w:rsidR="00BC0C72" w:rsidRDefault="008D5CF6">
            <w:pPr>
              <w:pStyle w:val="a5"/>
              <w:jc w:val="center"/>
            </w:pPr>
            <w:bookmarkStart w:id="26539" w:name="55260"/>
            <w:bookmarkEnd w:id="26539"/>
            <w:r>
              <w:t>1404</w:t>
            </w:r>
          </w:p>
        </w:tc>
      </w:tr>
      <w:tr w:rsidR="00BC0C72" w:rsidTr="00181458">
        <w:trPr>
          <w:divId w:val="1237204249"/>
        </w:trPr>
        <w:tc>
          <w:tcPr>
            <w:tcW w:w="900" w:type="pct"/>
            <w:hideMark/>
          </w:tcPr>
          <w:p w:rsidR="00BC0C72" w:rsidRDefault="008D5CF6">
            <w:pPr>
              <w:pStyle w:val="a5"/>
            </w:pPr>
            <w:bookmarkStart w:id="26540" w:name="55261"/>
            <w:bookmarkEnd w:id="26540"/>
            <w:r>
              <w:t> </w:t>
            </w:r>
          </w:p>
        </w:tc>
        <w:tc>
          <w:tcPr>
            <w:tcW w:w="2600" w:type="pct"/>
            <w:hideMark/>
          </w:tcPr>
          <w:p w:rsidR="00BC0C72" w:rsidRDefault="008D5CF6">
            <w:pPr>
              <w:pStyle w:val="a5"/>
            </w:pPr>
            <w:bookmarkStart w:id="26541" w:name="55262"/>
            <w:bookmarkEnd w:id="26541"/>
            <w:r>
              <w:t>гвинти сталеві типу 3-10 кд ОСТ 131549-80</w:t>
            </w:r>
          </w:p>
        </w:tc>
        <w:tc>
          <w:tcPr>
            <w:tcW w:w="750" w:type="pct"/>
            <w:hideMark/>
          </w:tcPr>
          <w:p w:rsidR="00BC0C72" w:rsidRDefault="008D5CF6">
            <w:pPr>
              <w:pStyle w:val="a5"/>
              <w:jc w:val="center"/>
            </w:pPr>
            <w:bookmarkStart w:id="26542" w:name="55263"/>
            <w:bookmarkEnd w:id="26542"/>
            <w:r>
              <w:t>- " -</w:t>
            </w:r>
          </w:p>
        </w:tc>
        <w:tc>
          <w:tcPr>
            <w:tcW w:w="750" w:type="pct"/>
            <w:hideMark/>
          </w:tcPr>
          <w:p w:rsidR="00BC0C72" w:rsidRDefault="008D5CF6">
            <w:pPr>
              <w:pStyle w:val="a5"/>
              <w:jc w:val="center"/>
            </w:pPr>
            <w:bookmarkStart w:id="26543" w:name="55264"/>
            <w:bookmarkEnd w:id="26543"/>
            <w:r>
              <w:t>162</w:t>
            </w:r>
          </w:p>
        </w:tc>
      </w:tr>
      <w:tr w:rsidR="00BC0C72" w:rsidTr="00181458">
        <w:trPr>
          <w:divId w:val="1237204249"/>
        </w:trPr>
        <w:tc>
          <w:tcPr>
            <w:tcW w:w="900" w:type="pct"/>
            <w:hideMark/>
          </w:tcPr>
          <w:p w:rsidR="00BC0C72" w:rsidRDefault="008D5CF6">
            <w:pPr>
              <w:pStyle w:val="a5"/>
            </w:pPr>
            <w:bookmarkStart w:id="26544" w:name="55265"/>
            <w:bookmarkEnd w:id="26544"/>
            <w:r>
              <w:t> </w:t>
            </w:r>
          </w:p>
        </w:tc>
        <w:tc>
          <w:tcPr>
            <w:tcW w:w="2600" w:type="pct"/>
            <w:hideMark/>
          </w:tcPr>
          <w:p w:rsidR="00BC0C72" w:rsidRDefault="008D5CF6">
            <w:pPr>
              <w:pStyle w:val="a5"/>
            </w:pPr>
            <w:bookmarkStart w:id="26545" w:name="55266"/>
            <w:bookmarkEnd w:id="26545"/>
            <w:r>
              <w:t>гвинти сталеві типу 3-10 кд ОСТ 131566-80</w:t>
            </w:r>
          </w:p>
        </w:tc>
        <w:tc>
          <w:tcPr>
            <w:tcW w:w="750" w:type="pct"/>
            <w:hideMark/>
          </w:tcPr>
          <w:p w:rsidR="00BC0C72" w:rsidRDefault="008D5CF6">
            <w:pPr>
              <w:pStyle w:val="a5"/>
              <w:jc w:val="center"/>
            </w:pPr>
            <w:bookmarkStart w:id="26546" w:name="55267"/>
            <w:bookmarkEnd w:id="26546"/>
            <w:r>
              <w:t>- " -</w:t>
            </w:r>
          </w:p>
        </w:tc>
        <w:tc>
          <w:tcPr>
            <w:tcW w:w="750" w:type="pct"/>
            <w:hideMark/>
          </w:tcPr>
          <w:p w:rsidR="00BC0C72" w:rsidRDefault="008D5CF6">
            <w:pPr>
              <w:pStyle w:val="a5"/>
              <w:jc w:val="center"/>
            </w:pPr>
            <w:bookmarkStart w:id="26547" w:name="55268"/>
            <w:bookmarkEnd w:id="26547"/>
            <w:r>
              <w:t>2592</w:t>
            </w:r>
          </w:p>
        </w:tc>
      </w:tr>
      <w:tr w:rsidR="00BC0C72" w:rsidTr="00181458">
        <w:trPr>
          <w:divId w:val="1237204249"/>
        </w:trPr>
        <w:tc>
          <w:tcPr>
            <w:tcW w:w="900" w:type="pct"/>
            <w:hideMark/>
          </w:tcPr>
          <w:p w:rsidR="00BC0C72" w:rsidRDefault="008D5CF6">
            <w:pPr>
              <w:pStyle w:val="a5"/>
            </w:pPr>
            <w:bookmarkStart w:id="26548" w:name="55269"/>
            <w:bookmarkEnd w:id="26548"/>
            <w:r>
              <w:t> </w:t>
            </w:r>
          </w:p>
        </w:tc>
        <w:tc>
          <w:tcPr>
            <w:tcW w:w="2600" w:type="pct"/>
            <w:hideMark/>
          </w:tcPr>
          <w:p w:rsidR="00BC0C72" w:rsidRDefault="008D5CF6">
            <w:pPr>
              <w:pStyle w:val="a5"/>
            </w:pPr>
            <w:bookmarkStart w:id="26549" w:name="55270"/>
            <w:bookmarkEnd w:id="26549"/>
            <w:r>
              <w:t>гвинти сталеві типу 3-10 кд ОСТ 131581-91</w:t>
            </w:r>
          </w:p>
        </w:tc>
        <w:tc>
          <w:tcPr>
            <w:tcW w:w="750" w:type="pct"/>
            <w:hideMark/>
          </w:tcPr>
          <w:p w:rsidR="00BC0C72" w:rsidRDefault="008D5CF6">
            <w:pPr>
              <w:pStyle w:val="a5"/>
              <w:jc w:val="center"/>
            </w:pPr>
            <w:bookmarkStart w:id="26550" w:name="55271"/>
            <w:bookmarkEnd w:id="26550"/>
            <w:r>
              <w:t>- " -</w:t>
            </w:r>
          </w:p>
        </w:tc>
        <w:tc>
          <w:tcPr>
            <w:tcW w:w="750" w:type="pct"/>
            <w:hideMark/>
          </w:tcPr>
          <w:p w:rsidR="00BC0C72" w:rsidRDefault="008D5CF6">
            <w:pPr>
              <w:pStyle w:val="a5"/>
              <w:jc w:val="center"/>
            </w:pPr>
            <w:bookmarkStart w:id="26551" w:name="55272"/>
            <w:bookmarkEnd w:id="26551"/>
            <w:r>
              <w:t>2592</w:t>
            </w:r>
          </w:p>
        </w:tc>
      </w:tr>
      <w:tr w:rsidR="00BC0C72" w:rsidTr="00181458">
        <w:trPr>
          <w:divId w:val="1237204249"/>
        </w:trPr>
        <w:tc>
          <w:tcPr>
            <w:tcW w:w="900" w:type="pct"/>
            <w:hideMark/>
          </w:tcPr>
          <w:p w:rsidR="00BC0C72" w:rsidRDefault="008D5CF6">
            <w:pPr>
              <w:pStyle w:val="a5"/>
            </w:pPr>
            <w:bookmarkStart w:id="26552" w:name="55273"/>
            <w:bookmarkEnd w:id="26552"/>
            <w:r>
              <w:t> </w:t>
            </w:r>
          </w:p>
        </w:tc>
        <w:tc>
          <w:tcPr>
            <w:tcW w:w="2600" w:type="pct"/>
            <w:hideMark/>
          </w:tcPr>
          <w:p w:rsidR="00BC0C72" w:rsidRDefault="008D5CF6">
            <w:pPr>
              <w:pStyle w:val="a5"/>
            </w:pPr>
            <w:bookmarkStart w:id="26553" w:name="55274"/>
            <w:bookmarkEnd w:id="26553"/>
            <w:r>
              <w:t>гвинти сталеві типу 3-10 кд ОСТ 131567-80</w:t>
            </w:r>
          </w:p>
        </w:tc>
        <w:tc>
          <w:tcPr>
            <w:tcW w:w="750" w:type="pct"/>
            <w:hideMark/>
          </w:tcPr>
          <w:p w:rsidR="00BC0C72" w:rsidRDefault="008D5CF6">
            <w:pPr>
              <w:pStyle w:val="a5"/>
              <w:jc w:val="center"/>
            </w:pPr>
            <w:bookmarkStart w:id="26554" w:name="55275"/>
            <w:bookmarkEnd w:id="26554"/>
            <w:r>
              <w:t>- " -</w:t>
            </w:r>
          </w:p>
        </w:tc>
        <w:tc>
          <w:tcPr>
            <w:tcW w:w="750" w:type="pct"/>
            <w:hideMark/>
          </w:tcPr>
          <w:p w:rsidR="00BC0C72" w:rsidRDefault="008D5CF6">
            <w:pPr>
              <w:pStyle w:val="a5"/>
              <w:jc w:val="center"/>
            </w:pPr>
            <w:bookmarkStart w:id="26555" w:name="55276"/>
            <w:bookmarkEnd w:id="26555"/>
            <w:r>
              <w:t>324</w:t>
            </w:r>
          </w:p>
        </w:tc>
      </w:tr>
      <w:tr w:rsidR="00BC0C72" w:rsidTr="00181458">
        <w:trPr>
          <w:divId w:val="1237204249"/>
        </w:trPr>
        <w:tc>
          <w:tcPr>
            <w:tcW w:w="900" w:type="pct"/>
            <w:hideMark/>
          </w:tcPr>
          <w:p w:rsidR="00BC0C72" w:rsidRDefault="008D5CF6">
            <w:pPr>
              <w:pStyle w:val="a5"/>
            </w:pPr>
            <w:bookmarkStart w:id="26556" w:name="55277"/>
            <w:bookmarkEnd w:id="26556"/>
            <w:r>
              <w:t> </w:t>
            </w:r>
          </w:p>
        </w:tc>
        <w:tc>
          <w:tcPr>
            <w:tcW w:w="2600" w:type="pct"/>
            <w:hideMark/>
          </w:tcPr>
          <w:p w:rsidR="00BC0C72" w:rsidRDefault="008D5CF6">
            <w:pPr>
              <w:pStyle w:val="a5"/>
            </w:pPr>
            <w:bookmarkStart w:id="26557" w:name="55278"/>
            <w:bookmarkEnd w:id="26557"/>
            <w:r>
              <w:t>гвинти сталеві типу 3-10 кд ОСТ 131582-91</w:t>
            </w:r>
          </w:p>
        </w:tc>
        <w:tc>
          <w:tcPr>
            <w:tcW w:w="750" w:type="pct"/>
            <w:hideMark/>
          </w:tcPr>
          <w:p w:rsidR="00BC0C72" w:rsidRDefault="008D5CF6">
            <w:pPr>
              <w:pStyle w:val="a5"/>
              <w:jc w:val="center"/>
            </w:pPr>
            <w:bookmarkStart w:id="26558" w:name="55279"/>
            <w:bookmarkEnd w:id="26558"/>
            <w:r>
              <w:t>- " -</w:t>
            </w:r>
          </w:p>
        </w:tc>
        <w:tc>
          <w:tcPr>
            <w:tcW w:w="750" w:type="pct"/>
            <w:hideMark/>
          </w:tcPr>
          <w:p w:rsidR="00BC0C72" w:rsidRDefault="008D5CF6">
            <w:pPr>
              <w:pStyle w:val="a5"/>
              <w:jc w:val="center"/>
            </w:pPr>
            <w:bookmarkStart w:id="26559" w:name="55280"/>
            <w:bookmarkEnd w:id="26559"/>
            <w:r>
              <w:t>324</w:t>
            </w:r>
          </w:p>
        </w:tc>
      </w:tr>
      <w:tr w:rsidR="00BC0C72" w:rsidTr="00181458">
        <w:trPr>
          <w:divId w:val="1237204249"/>
        </w:trPr>
        <w:tc>
          <w:tcPr>
            <w:tcW w:w="900" w:type="pct"/>
            <w:hideMark/>
          </w:tcPr>
          <w:p w:rsidR="00BC0C72" w:rsidRDefault="008D5CF6">
            <w:pPr>
              <w:pStyle w:val="a5"/>
            </w:pPr>
            <w:bookmarkStart w:id="26560" w:name="55281"/>
            <w:bookmarkEnd w:id="26560"/>
            <w:r>
              <w:t> </w:t>
            </w:r>
          </w:p>
        </w:tc>
        <w:tc>
          <w:tcPr>
            <w:tcW w:w="2600" w:type="pct"/>
            <w:hideMark/>
          </w:tcPr>
          <w:p w:rsidR="00BC0C72" w:rsidRDefault="008D5CF6">
            <w:pPr>
              <w:pStyle w:val="a5"/>
            </w:pPr>
            <w:bookmarkStart w:id="26561" w:name="55282"/>
            <w:bookmarkEnd w:id="26561"/>
            <w:r>
              <w:t>гвинти сталеві типу 3-10 кд ОСТ 131542-80</w:t>
            </w:r>
          </w:p>
        </w:tc>
        <w:tc>
          <w:tcPr>
            <w:tcW w:w="750" w:type="pct"/>
            <w:hideMark/>
          </w:tcPr>
          <w:p w:rsidR="00BC0C72" w:rsidRDefault="008D5CF6">
            <w:pPr>
              <w:pStyle w:val="a5"/>
              <w:jc w:val="center"/>
            </w:pPr>
            <w:bookmarkStart w:id="26562" w:name="55283"/>
            <w:bookmarkEnd w:id="26562"/>
            <w:r>
              <w:t>- " -</w:t>
            </w:r>
          </w:p>
        </w:tc>
        <w:tc>
          <w:tcPr>
            <w:tcW w:w="750" w:type="pct"/>
            <w:hideMark/>
          </w:tcPr>
          <w:p w:rsidR="00BC0C72" w:rsidRDefault="008D5CF6">
            <w:pPr>
              <w:pStyle w:val="a5"/>
              <w:jc w:val="center"/>
            </w:pPr>
            <w:bookmarkStart w:id="26563" w:name="55284"/>
            <w:bookmarkEnd w:id="26563"/>
            <w:r>
              <w:t>11610</w:t>
            </w:r>
          </w:p>
        </w:tc>
      </w:tr>
      <w:tr w:rsidR="00BC0C72" w:rsidTr="00181458">
        <w:trPr>
          <w:divId w:val="1237204249"/>
        </w:trPr>
        <w:tc>
          <w:tcPr>
            <w:tcW w:w="900" w:type="pct"/>
            <w:hideMark/>
          </w:tcPr>
          <w:p w:rsidR="00BC0C72" w:rsidRDefault="008D5CF6">
            <w:pPr>
              <w:pStyle w:val="a5"/>
            </w:pPr>
            <w:bookmarkStart w:id="26564" w:name="55285"/>
            <w:bookmarkEnd w:id="26564"/>
            <w:r>
              <w:t> </w:t>
            </w:r>
          </w:p>
        </w:tc>
        <w:tc>
          <w:tcPr>
            <w:tcW w:w="2600" w:type="pct"/>
            <w:hideMark/>
          </w:tcPr>
          <w:p w:rsidR="00BC0C72" w:rsidRDefault="008D5CF6">
            <w:pPr>
              <w:pStyle w:val="a5"/>
            </w:pPr>
            <w:bookmarkStart w:id="26565" w:name="55286"/>
            <w:bookmarkEnd w:id="26565"/>
            <w:r>
              <w:t>гвинти сталеві типу 3-11 кд ОСТ 131528-80</w:t>
            </w:r>
          </w:p>
        </w:tc>
        <w:tc>
          <w:tcPr>
            <w:tcW w:w="750" w:type="pct"/>
            <w:hideMark/>
          </w:tcPr>
          <w:p w:rsidR="00BC0C72" w:rsidRDefault="008D5CF6">
            <w:pPr>
              <w:pStyle w:val="a5"/>
              <w:jc w:val="center"/>
            </w:pPr>
            <w:bookmarkStart w:id="26566" w:name="55287"/>
            <w:bookmarkEnd w:id="26566"/>
            <w:r>
              <w:t>- " -</w:t>
            </w:r>
          </w:p>
        </w:tc>
        <w:tc>
          <w:tcPr>
            <w:tcW w:w="750" w:type="pct"/>
            <w:hideMark/>
          </w:tcPr>
          <w:p w:rsidR="00BC0C72" w:rsidRDefault="008D5CF6">
            <w:pPr>
              <w:pStyle w:val="a5"/>
              <w:jc w:val="center"/>
            </w:pPr>
            <w:bookmarkStart w:id="26567" w:name="55288"/>
            <w:bookmarkEnd w:id="26567"/>
            <w:r>
              <w:t>756</w:t>
            </w:r>
          </w:p>
        </w:tc>
      </w:tr>
      <w:tr w:rsidR="00BC0C72" w:rsidTr="00181458">
        <w:trPr>
          <w:divId w:val="1237204249"/>
        </w:trPr>
        <w:tc>
          <w:tcPr>
            <w:tcW w:w="900" w:type="pct"/>
            <w:hideMark/>
          </w:tcPr>
          <w:p w:rsidR="00BC0C72" w:rsidRDefault="008D5CF6">
            <w:pPr>
              <w:pStyle w:val="a5"/>
            </w:pPr>
            <w:bookmarkStart w:id="26568" w:name="55289"/>
            <w:bookmarkEnd w:id="26568"/>
            <w:r>
              <w:lastRenderedPageBreak/>
              <w:t> </w:t>
            </w:r>
          </w:p>
        </w:tc>
        <w:tc>
          <w:tcPr>
            <w:tcW w:w="2600" w:type="pct"/>
            <w:hideMark/>
          </w:tcPr>
          <w:p w:rsidR="00BC0C72" w:rsidRDefault="008D5CF6">
            <w:pPr>
              <w:pStyle w:val="a5"/>
            </w:pPr>
            <w:bookmarkStart w:id="26569" w:name="55290"/>
            <w:bookmarkEnd w:id="26569"/>
            <w:r>
              <w:t>гвинти сталеві типу 3-11 кд ОСТ 131542-80</w:t>
            </w:r>
          </w:p>
        </w:tc>
        <w:tc>
          <w:tcPr>
            <w:tcW w:w="750" w:type="pct"/>
            <w:hideMark/>
          </w:tcPr>
          <w:p w:rsidR="00BC0C72" w:rsidRDefault="008D5CF6">
            <w:pPr>
              <w:pStyle w:val="a5"/>
              <w:jc w:val="center"/>
            </w:pPr>
            <w:bookmarkStart w:id="26570" w:name="55291"/>
            <w:bookmarkEnd w:id="26570"/>
            <w:r>
              <w:t>- " -</w:t>
            </w:r>
          </w:p>
        </w:tc>
        <w:tc>
          <w:tcPr>
            <w:tcW w:w="750" w:type="pct"/>
            <w:hideMark/>
          </w:tcPr>
          <w:p w:rsidR="00BC0C72" w:rsidRDefault="008D5CF6">
            <w:pPr>
              <w:pStyle w:val="a5"/>
              <w:jc w:val="center"/>
            </w:pPr>
            <w:bookmarkStart w:id="26571" w:name="55292"/>
            <w:bookmarkEnd w:id="26571"/>
            <w:r>
              <w:t>216</w:t>
            </w:r>
          </w:p>
        </w:tc>
      </w:tr>
      <w:tr w:rsidR="00BC0C72" w:rsidTr="00181458">
        <w:trPr>
          <w:divId w:val="1237204249"/>
        </w:trPr>
        <w:tc>
          <w:tcPr>
            <w:tcW w:w="900" w:type="pct"/>
            <w:hideMark/>
          </w:tcPr>
          <w:p w:rsidR="00BC0C72" w:rsidRDefault="008D5CF6">
            <w:pPr>
              <w:pStyle w:val="a5"/>
            </w:pPr>
            <w:bookmarkStart w:id="26572" w:name="55293"/>
            <w:bookmarkEnd w:id="26572"/>
            <w:r>
              <w:t> </w:t>
            </w:r>
          </w:p>
        </w:tc>
        <w:tc>
          <w:tcPr>
            <w:tcW w:w="2600" w:type="pct"/>
            <w:hideMark/>
          </w:tcPr>
          <w:p w:rsidR="00BC0C72" w:rsidRDefault="008D5CF6">
            <w:pPr>
              <w:pStyle w:val="a5"/>
            </w:pPr>
            <w:bookmarkStart w:id="26573" w:name="55294"/>
            <w:bookmarkEnd w:id="26573"/>
            <w:r>
              <w:t>гвинти сталеві типу 3-12 кд ОСТ 131542-80</w:t>
            </w:r>
          </w:p>
        </w:tc>
        <w:tc>
          <w:tcPr>
            <w:tcW w:w="750" w:type="pct"/>
            <w:hideMark/>
          </w:tcPr>
          <w:p w:rsidR="00BC0C72" w:rsidRDefault="008D5CF6">
            <w:pPr>
              <w:pStyle w:val="a5"/>
              <w:jc w:val="center"/>
            </w:pPr>
            <w:bookmarkStart w:id="26574" w:name="55295"/>
            <w:bookmarkEnd w:id="26574"/>
            <w:r>
              <w:t>- " -</w:t>
            </w:r>
          </w:p>
        </w:tc>
        <w:tc>
          <w:tcPr>
            <w:tcW w:w="750" w:type="pct"/>
            <w:hideMark/>
          </w:tcPr>
          <w:p w:rsidR="00BC0C72" w:rsidRDefault="008D5CF6">
            <w:pPr>
              <w:pStyle w:val="a5"/>
              <w:jc w:val="center"/>
            </w:pPr>
            <w:bookmarkStart w:id="26575" w:name="55296"/>
            <w:bookmarkEnd w:id="26575"/>
            <w:r>
              <w:t>1674</w:t>
            </w:r>
          </w:p>
        </w:tc>
      </w:tr>
      <w:tr w:rsidR="00BC0C72" w:rsidTr="00181458">
        <w:trPr>
          <w:divId w:val="1237204249"/>
        </w:trPr>
        <w:tc>
          <w:tcPr>
            <w:tcW w:w="900" w:type="pct"/>
            <w:hideMark/>
          </w:tcPr>
          <w:p w:rsidR="00BC0C72" w:rsidRDefault="008D5CF6">
            <w:pPr>
              <w:pStyle w:val="a5"/>
            </w:pPr>
            <w:bookmarkStart w:id="26576" w:name="55297"/>
            <w:bookmarkEnd w:id="26576"/>
            <w:r>
              <w:t> </w:t>
            </w:r>
          </w:p>
        </w:tc>
        <w:tc>
          <w:tcPr>
            <w:tcW w:w="2600" w:type="pct"/>
            <w:hideMark/>
          </w:tcPr>
          <w:p w:rsidR="00BC0C72" w:rsidRDefault="008D5CF6">
            <w:pPr>
              <w:pStyle w:val="a5"/>
            </w:pPr>
            <w:bookmarkStart w:id="26577" w:name="55298"/>
            <w:bookmarkEnd w:id="26577"/>
            <w:r>
              <w:t>гвинти сталеві типу 3-12 кд ОСТ 131537-80</w:t>
            </w:r>
          </w:p>
        </w:tc>
        <w:tc>
          <w:tcPr>
            <w:tcW w:w="750" w:type="pct"/>
            <w:hideMark/>
          </w:tcPr>
          <w:p w:rsidR="00BC0C72" w:rsidRDefault="008D5CF6">
            <w:pPr>
              <w:pStyle w:val="a5"/>
              <w:jc w:val="center"/>
            </w:pPr>
            <w:bookmarkStart w:id="26578" w:name="55299"/>
            <w:bookmarkEnd w:id="26578"/>
            <w:r>
              <w:t>- " -</w:t>
            </w:r>
          </w:p>
        </w:tc>
        <w:tc>
          <w:tcPr>
            <w:tcW w:w="750" w:type="pct"/>
            <w:hideMark/>
          </w:tcPr>
          <w:p w:rsidR="00BC0C72" w:rsidRDefault="008D5CF6">
            <w:pPr>
              <w:pStyle w:val="a5"/>
              <w:jc w:val="center"/>
            </w:pPr>
            <w:bookmarkStart w:id="26579" w:name="55300"/>
            <w:bookmarkEnd w:id="26579"/>
            <w:r>
              <w:t>108</w:t>
            </w:r>
          </w:p>
        </w:tc>
      </w:tr>
      <w:tr w:rsidR="00BC0C72" w:rsidTr="00181458">
        <w:trPr>
          <w:divId w:val="1237204249"/>
        </w:trPr>
        <w:tc>
          <w:tcPr>
            <w:tcW w:w="900" w:type="pct"/>
            <w:hideMark/>
          </w:tcPr>
          <w:p w:rsidR="00BC0C72" w:rsidRDefault="008D5CF6">
            <w:pPr>
              <w:pStyle w:val="a5"/>
            </w:pPr>
            <w:bookmarkStart w:id="26580" w:name="55301"/>
            <w:bookmarkEnd w:id="26580"/>
            <w:r>
              <w:t> </w:t>
            </w:r>
          </w:p>
        </w:tc>
        <w:tc>
          <w:tcPr>
            <w:tcW w:w="2600" w:type="pct"/>
            <w:hideMark/>
          </w:tcPr>
          <w:p w:rsidR="00BC0C72" w:rsidRDefault="008D5CF6">
            <w:pPr>
              <w:pStyle w:val="a5"/>
            </w:pPr>
            <w:bookmarkStart w:id="26581" w:name="55302"/>
            <w:bookmarkEnd w:id="26581"/>
            <w:r>
              <w:t>гвинти сталеві типу 3-14 кд ОСТ 131528-80</w:t>
            </w:r>
          </w:p>
        </w:tc>
        <w:tc>
          <w:tcPr>
            <w:tcW w:w="750" w:type="pct"/>
            <w:hideMark/>
          </w:tcPr>
          <w:p w:rsidR="00BC0C72" w:rsidRDefault="008D5CF6">
            <w:pPr>
              <w:pStyle w:val="a5"/>
              <w:jc w:val="center"/>
            </w:pPr>
            <w:bookmarkStart w:id="26582" w:name="55303"/>
            <w:bookmarkEnd w:id="26582"/>
            <w:r>
              <w:t>- " -</w:t>
            </w:r>
          </w:p>
        </w:tc>
        <w:tc>
          <w:tcPr>
            <w:tcW w:w="750" w:type="pct"/>
            <w:hideMark/>
          </w:tcPr>
          <w:p w:rsidR="00BC0C72" w:rsidRDefault="008D5CF6">
            <w:pPr>
              <w:pStyle w:val="a5"/>
              <w:jc w:val="center"/>
            </w:pPr>
            <w:bookmarkStart w:id="26583" w:name="55304"/>
            <w:bookmarkEnd w:id="26583"/>
            <w:r>
              <w:t>317952</w:t>
            </w:r>
          </w:p>
        </w:tc>
      </w:tr>
      <w:tr w:rsidR="00BC0C72" w:rsidTr="00181458">
        <w:trPr>
          <w:divId w:val="1237204249"/>
        </w:trPr>
        <w:tc>
          <w:tcPr>
            <w:tcW w:w="900" w:type="pct"/>
            <w:hideMark/>
          </w:tcPr>
          <w:p w:rsidR="00BC0C72" w:rsidRDefault="008D5CF6">
            <w:pPr>
              <w:pStyle w:val="a5"/>
            </w:pPr>
            <w:bookmarkStart w:id="26584" w:name="55305"/>
            <w:bookmarkEnd w:id="26584"/>
            <w:r>
              <w:t> </w:t>
            </w:r>
          </w:p>
        </w:tc>
        <w:tc>
          <w:tcPr>
            <w:tcW w:w="2600" w:type="pct"/>
            <w:hideMark/>
          </w:tcPr>
          <w:p w:rsidR="00BC0C72" w:rsidRDefault="008D5CF6">
            <w:pPr>
              <w:pStyle w:val="a5"/>
            </w:pPr>
            <w:bookmarkStart w:id="26585" w:name="55306"/>
            <w:bookmarkEnd w:id="26585"/>
            <w:r>
              <w:t>гвинти сталеві типу 3-14 кд ОСТ 131542-80</w:t>
            </w:r>
          </w:p>
        </w:tc>
        <w:tc>
          <w:tcPr>
            <w:tcW w:w="750" w:type="pct"/>
            <w:hideMark/>
          </w:tcPr>
          <w:p w:rsidR="00BC0C72" w:rsidRDefault="008D5CF6">
            <w:pPr>
              <w:pStyle w:val="a5"/>
              <w:jc w:val="center"/>
            </w:pPr>
            <w:bookmarkStart w:id="26586" w:name="55307"/>
            <w:bookmarkEnd w:id="26586"/>
            <w:r>
              <w:t>- " -</w:t>
            </w:r>
          </w:p>
        </w:tc>
        <w:tc>
          <w:tcPr>
            <w:tcW w:w="750" w:type="pct"/>
            <w:hideMark/>
          </w:tcPr>
          <w:p w:rsidR="00BC0C72" w:rsidRDefault="008D5CF6">
            <w:pPr>
              <w:pStyle w:val="a5"/>
              <w:jc w:val="center"/>
            </w:pPr>
            <w:bookmarkStart w:id="26587" w:name="55308"/>
            <w:bookmarkEnd w:id="26587"/>
            <w:r>
              <w:t>4212</w:t>
            </w:r>
          </w:p>
        </w:tc>
      </w:tr>
      <w:tr w:rsidR="00BC0C72" w:rsidTr="00181458">
        <w:trPr>
          <w:divId w:val="1237204249"/>
        </w:trPr>
        <w:tc>
          <w:tcPr>
            <w:tcW w:w="900" w:type="pct"/>
            <w:hideMark/>
          </w:tcPr>
          <w:p w:rsidR="00BC0C72" w:rsidRDefault="008D5CF6">
            <w:pPr>
              <w:pStyle w:val="a5"/>
            </w:pPr>
            <w:bookmarkStart w:id="26588" w:name="55309"/>
            <w:bookmarkEnd w:id="26588"/>
            <w:r>
              <w:t> </w:t>
            </w:r>
          </w:p>
        </w:tc>
        <w:tc>
          <w:tcPr>
            <w:tcW w:w="2600" w:type="pct"/>
            <w:hideMark/>
          </w:tcPr>
          <w:p w:rsidR="00BC0C72" w:rsidRDefault="008D5CF6">
            <w:pPr>
              <w:pStyle w:val="a5"/>
            </w:pPr>
            <w:bookmarkStart w:id="26589" w:name="55310"/>
            <w:bookmarkEnd w:id="26589"/>
            <w:r>
              <w:t>гвинти сталеві типу 3-14 кд ОСТ 131566-80</w:t>
            </w:r>
          </w:p>
        </w:tc>
        <w:tc>
          <w:tcPr>
            <w:tcW w:w="750" w:type="pct"/>
            <w:hideMark/>
          </w:tcPr>
          <w:p w:rsidR="00BC0C72" w:rsidRDefault="008D5CF6">
            <w:pPr>
              <w:pStyle w:val="a5"/>
              <w:jc w:val="center"/>
            </w:pPr>
            <w:bookmarkStart w:id="26590" w:name="55311"/>
            <w:bookmarkEnd w:id="26590"/>
            <w:r>
              <w:t>- " -</w:t>
            </w:r>
          </w:p>
        </w:tc>
        <w:tc>
          <w:tcPr>
            <w:tcW w:w="750" w:type="pct"/>
            <w:hideMark/>
          </w:tcPr>
          <w:p w:rsidR="00BC0C72" w:rsidRDefault="008D5CF6">
            <w:pPr>
              <w:pStyle w:val="a5"/>
              <w:jc w:val="center"/>
            </w:pPr>
            <w:bookmarkStart w:id="26591" w:name="55312"/>
            <w:bookmarkEnd w:id="26591"/>
            <w:r>
              <w:t>594</w:t>
            </w:r>
          </w:p>
        </w:tc>
      </w:tr>
      <w:tr w:rsidR="00BC0C72" w:rsidTr="00181458">
        <w:trPr>
          <w:divId w:val="1237204249"/>
        </w:trPr>
        <w:tc>
          <w:tcPr>
            <w:tcW w:w="900" w:type="pct"/>
            <w:hideMark/>
          </w:tcPr>
          <w:p w:rsidR="00BC0C72" w:rsidRDefault="008D5CF6">
            <w:pPr>
              <w:pStyle w:val="a5"/>
            </w:pPr>
            <w:bookmarkStart w:id="26592" w:name="55313"/>
            <w:bookmarkEnd w:id="26592"/>
            <w:r>
              <w:t> </w:t>
            </w:r>
          </w:p>
        </w:tc>
        <w:tc>
          <w:tcPr>
            <w:tcW w:w="2600" w:type="pct"/>
            <w:hideMark/>
          </w:tcPr>
          <w:p w:rsidR="00BC0C72" w:rsidRDefault="008D5CF6">
            <w:pPr>
              <w:pStyle w:val="a5"/>
            </w:pPr>
            <w:bookmarkStart w:id="26593" w:name="55314"/>
            <w:bookmarkEnd w:id="26593"/>
            <w:r>
              <w:t>гвинти сталеві типу 3-14 кд ОСТ 131567-80</w:t>
            </w:r>
          </w:p>
        </w:tc>
        <w:tc>
          <w:tcPr>
            <w:tcW w:w="750" w:type="pct"/>
            <w:hideMark/>
          </w:tcPr>
          <w:p w:rsidR="00BC0C72" w:rsidRDefault="008D5CF6">
            <w:pPr>
              <w:pStyle w:val="a5"/>
              <w:jc w:val="center"/>
            </w:pPr>
            <w:bookmarkStart w:id="26594" w:name="55315"/>
            <w:bookmarkEnd w:id="26594"/>
            <w:r>
              <w:t>- " -</w:t>
            </w:r>
          </w:p>
        </w:tc>
        <w:tc>
          <w:tcPr>
            <w:tcW w:w="750" w:type="pct"/>
            <w:hideMark/>
          </w:tcPr>
          <w:p w:rsidR="00BC0C72" w:rsidRDefault="008D5CF6">
            <w:pPr>
              <w:pStyle w:val="a5"/>
              <w:jc w:val="center"/>
            </w:pPr>
            <w:bookmarkStart w:id="26595" w:name="55316"/>
            <w:bookmarkEnd w:id="26595"/>
            <w:r>
              <w:t>108</w:t>
            </w:r>
          </w:p>
        </w:tc>
      </w:tr>
      <w:tr w:rsidR="00BC0C72" w:rsidTr="00181458">
        <w:trPr>
          <w:divId w:val="1237204249"/>
        </w:trPr>
        <w:tc>
          <w:tcPr>
            <w:tcW w:w="900" w:type="pct"/>
            <w:hideMark/>
          </w:tcPr>
          <w:p w:rsidR="00BC0C72" w:rsidRDefault="008D5CF6">
            <w:pPr>
              <w:pStyle w:val="a5"/>
            </w:pPr>
            <w:bookmarkStart w:id="26596" w:name="55317"/>
            <w:bookmarkEnd w:id="26596"/>
            <w:r>
              <w:t> </w:t>
            </w:r>
          </w:p>
        </w:tc>
        <w:tc>
          <w:tcPr>
            <w:tcW w:w="2600" w:type="pct"/>
            <w:hideMark/>
          </w:tcPr>
          <w:p w:rsidR="00BC0C72" w:rsidRDefault="008D5CF6">
            <w:pPr>
              <w:pStyle w:val="a5"/>
            </w:pPr>
            <w:bookmarkStart w:id="26597" w:name="55318"/>
            <w:bookmarkEnd w:id="26597"/>
            <w:r>
              <w:t>гвинти сталеві типу 3-14 кд ОСТ 131581-91</w:t>
            </w:r>
          </w:p>
        </w:tc>
        <w:tc>
          <w:tcPr>
            <w:tcW w:w="750" w:type="pct"/>
            <w:hideMark/>
          </w:tcPr>
          <w:p w:rsidR="00BC0C72" w:rsidRDefault="008D5CF6">
            <w:pPr>
              <w:pStyle w:val="a5"/>
              <w:jc w:val="center"/>
            </w:pPr>
            <w:bookmarkStart w:id="26598" w:name="55319"/>
            <w:bookmarkEnd w:id="26598"/>
            <w:r>
              <w:t>- " -</w:t>
            </w:r>
          </w:p>
        </w:tc>
        <w:tc>
          <w:tcPr>
            <w:tcW w:w="750" w:type="pct"/>
            <w:hideMark/>
          </w:tcPr>
          <w:p w:rsidR="00BC0C72" w:rsidRDefault="008D5CF6">
            <w:pPr>
              <w:pStyle w:val="a5"/>
              <w:jc w:val="center"/>
            </w:pPr>
            <w:bookmarkStart w:id="26599" w:name="55320"/>
            <w:bookmarkEnd w:id="26599"/>
            <w:r>
              <w:t>594</w:t>
            </w:r>
          </w:p>
        </w:tc>
      </w:tr>
      <w:tr w:rsidR="00BC0C72" w:rsidTr="00181458">
        <w:trPr>
          <w:divId w:val="1237204249"/>
        </w:trPr>
        <w:tc>
          <w:tcPr>
            <w:tcW w:w="900" w:type="pct"/>
            <w:hideMark/>
          </w:tcPr>
          <w:p w:rsidR="00BC0C72" w:rsidRDefault="008D5CF6">
            <w:pPr>
              <w:pStyle w:val="a5"/>
            </w:pPr>
            <w:bookmarkStart w:id="26600" w:name="55321"/>
            <w:bookmarkEnd w:id="26600"/>
            <w:r>
              <w:t> </w:t>
            </w:r>
          </w:p>
        </w:tc>
        <w:tc>
          <w:tcPr>
            <w:tcW w:w="2600" w:type="pct"/>
            <w:hideMark/>
          </w:tcPr>
          <w:p w:rsidR="00BC0C72" w:rsidRDefault="008D5CF6">
            <w:pPr>
              <w:pStyle w:val="a5"/>
            </w:pPr>
            <w:bookmarkStart w:id="26601" w:name="55322"/>
            <w:bookmarkEnd w:id="26601"/>
            <w:r>
              <w:t>гвинти сталеві типу 3-14 кд ОСТ 131582-91</w:t>
            </w:r>
          </w:p>
        </w:tc>
        <w:tc>
          <w:tcPr>
            <w:tcW w:w="750" w:type="pct"/>
            <w:hideMark/>
          </w:tcPr>
          <w:p w:rsidR="00BC0C72" w:rsidRDefault="008D5CF6">
            <w:pPr>
              <w:pStyle w:val="a5"/>
              <w:jc w:val="center"/>
            </w:pPr>
            <w:bookmarkStart w:id="26602" w:name="55323"/>
            <w:bookmarkEnd w:id="26602"/>
            <w:r>
              <w:t>- " -</w:t>
            </w:r>
          </w:p>
        </w:tc>
        <w:tc>
          <w:tcPr>
            <w:tcW w:w="750" w:type="pct"/>
            <w:hideMark/>
          </w:tcPr>
          <w:p w:rsidR="00BC0C72" w:rsidRDefault="008D5CF6">
            <w:pPr>
              <w:pStyle w:val="a5"/>
              <w:jc w:val="center"/>
            </w:pPr>
            <w:bookmarkStart w:id="26603" w:name="55324"/>
            <w:bookmarkEnd w:id="26603"/>
            <w:r>
              <w:t>108</w:t>
            </w:r>
          </w:p>
        </w:tc>
      </w:tr>
      <w:tr w:rsidR="00BC0C72" w:rsidTr="00181458">
        <w:trPr>
          <w:divId w:val="1237204249"/>
        </w:trPr>
        <w:tc>
          <w:tcPr>
            <w:tcW w:w="900" w:type="pct"/>
            <w:hideMark/>
          </w:tcPr>
          <w:p w:rsidR="00BC0C72" w:rsidRDefault="008D5CF6">
            <w:pPr>
              <w:pStyle w:val="a5"/>
            </w:pPr>
            <w:bookmarkStart w:id="26604" w:name="55325"/>
            <w:bookmarkEnd w:id="26604"/>
            <w:r>
              <w:t> </w:t>
            </w:r>
          </w:p>
        </w:tc>
        <w:tc>
          <w:tcPr>
            <w:tcW w:w="2600" w:type="pct"/>
            <w:hideMark/>
          </w:tcPr>
          <w:p w:rsidR="00BC0C72" w:rsidRDefault="008D5CF6">
            <w:pPr>
              <w:pStyle w:val="a5"/>
            </w:pPr>
            <w:bookmarkStart w:id="26605" w:name="55326"/>
            <w:bookmarkEnd w:id="26605"/>
            <w:r>
              <w:t>гвинти сталеві типу 3-14 кд ОСТ 131567-80</w:t>
            </w:r>
          </w:p>
        </w:tc>
        <w:tc>
          <w:tcPr>
            <w:tcW w:w="750" w:type="pct"/>
            <w:hideMark/>
          </w:tcPr>
          <w:p w:rsidR="00BC0C72" w:rsidRDefault="008D5CF6">
            <w:pPr>
              <w:pStyle w:val="a5"/>
              <w:jc w:val="center"/>
            </w:pPr>
            <w:bookmarkStart w:id="26606" w:name="55327"/>
            <w:bookmarkEnd w:id="26606"/>
            <w:r>
              <w:t>- " -</w:t>
            </w:r>
          </w:p>
        </w:tc>
        <w:tc>
          <w:tcPr>
            <w:tcW w:w="750" w:type="pct"/>
            <w:hideMark/>
          </w:tcPr>
          <w:p w:rsidR="00BC0C72" w:rsidRDefault="008D5CF6">
            <w:pPr>
              <w:pStyle w:val="a5"/>
              <w:jc w:val="center"/>
            </w:pPr>
            <w:bookmarkStart w:id="26607" w:name="55328"/>
            <w:bookmarkEnd w:id="26607"/>
            <w:r>
              <w:t>324</w:t>
            </w:r>
          </w:p>
        </w:tc>
      </w:tr>
      <w:tr w:rsidR="00BC0C72" w:rsidTr="00181458">
        <w:trPr>
          <w:divId w:val="1237204249"/>
        </w:trPr>
        <w:tc>
          <w:tcPr>
            <w:tcW w:w="900" w:type="pct"/>
            <w:hideMark/>
          </w:tcPr>
          <w:p w:rsidR="00BC0C72" w:rsidRDefault="008D5CF6">
            <w:pPr>
              <w:pStyle w:val="a5"/>
            </w:pPr>
            <w:bookmarkStart w:id="26608" w:name="55329"/>
            <w:bookmarkEnd w:id="26608"/>
            <w:r>
              <w:t> </w:t>
            </w:r>
          </w:p>
        </w:tc>
        <w:tc>
          <w:tcPr>
            <w:tcW w:w="2600" w:type="pct"/>
            <w:hideMark/>
          </w:tcPr>
          <w:p w:rsidR="00BC0C72" w:rsidRDefault="008D5CF6">
            <w:pPr>
              <w:pStyle w:val="a5"/>
            </w:pPr>
            <w:bookmarkStart w:id="26609" w:name="55330"/>
            <w:bookmarkEnd w:id="26609"/>
            <w:r>
              <w:t>гвинти сталеві типу 3-14 кд ОСТ 131582-91</w:t>
            </w:r>
          </w:p>
        </w:tc>
        <w:tc>
          <w:tcPr>
            <w:tcW w:w="750" w:type="pct"/>
            <w:hideMark/>
          </w:tcPr>
          <w:p w:rsidR="00BC0C72" w:rsidRDefault="008D5CF6">
            <w:pPr>
              <w:pStyle w:val="a5"/>
              <w:jc w:val="center"/>
            </w:pPr>
            <w:bookmarkStart w:id="26610" w:name="55331"/>
            <w:bookmarkEnd w:id="26610"/>
            <w:r>
              <w:t>- " -</w:t>
            </w:r>
          </w:p>
        </w:tc>
        <w:tc>
          <w:tcPr>
            <w:tcW w:w="750" w:type="pct"/>
            <w:hideMark/>
          </w:tcPr>
          <w:p w:rsidR="00BC0C72" w:rsidRDefault="008D5CF6">
            <w:pPr>
              <w:pStyle w:val="a5"/>
              <w:jc w:val="center"/>
            </w:pPr>
            <w:bookmarkStart w:id="26611" w:name="55332"/>
            <w:bookmarkEnd w:id="26611"/>
            <w:r>
              <w:t>324</w:t>
            </w:r>
          </w:p>
        </w:tc>
      </w:tr>
      <w:tr w:rsidR="00BC0C72" w:rsidTr="00181458">
        <w:trPr>
          <w:divId w:val="1237204249"/>
        </w:trPr>
        <w:tc>
          <w:tcPr>
            <w:tcW w:w="900" w:type="pct"/>
            <w:hideMark/>
          </w:tcPr>
          <w:p w:rsidR="00BC0C72" w:rsidRDefault="008D5CF6">
            <w:pPr>
              <w:pStyle w:val="a5"/>
            </w:pPr>
            <w:bookmarkStart w:id="26612" w:name="55333"/>
            <w:bookmarkEnd w:id="26612"/>
            <w:r>
              <w:t> </w:t>
            </w:r>
          </w:p>
        </w:tc>
        <w:tc>
          <w:tcPr>
            <w:tcW w:w="2600" w:type="pct"/>
            <w:hideMark/>
          </w:tcPr>
          <w:p w:rsidR="00BC0C72" w:rsidRDefault="008D5CF6">
            <w:pPr>
              <w:pStyle w:val="a5"/>
            </w:pPr>
            <w:bookmarkStart w:id="26613" w:name="55334"/>
            <w:bookmarkEnd w:id="26613"/>
            <w:r>
              <w:t>гвинти сталеві типу 3-16 кд ОСТ 131528-80</w:t>
            </w:r>
          </w:p>
        </w:tc>
        <w:tc>
          <w:tcPr>
            <w:tcW w:w="750" w:type="pct"/>
            <w:hideMark/>
          </w:tcPr>
          <w:p w:rsidR="00BC0C72" w:rsidRDefault="008D5CF6">
            <w:pPr>
              <w:pStyle w:val="a5"/>
              <w:jc w:val="center"/>
            </w:pPr>
            <w:bookmarkStart w:id="26614" w:name="55335"/>
            <w:bookmarkEnd w:id="26614"/>
            <w:r>
              <w:t>- " -</w:t>
            </w:r>
          </w:p>
        </w:tc>
        <w:tc>
          <w:tcPr>
            <w:tcW w:w="750" w:type="pct"/>
            <w:hideMark/>
          </w:tcPr>
          <w:p w:rsidR="00BC0C72" w:rsidRDefault="008D5CF6">
            <w:pPr>
              <w:pStyle w:val="a5"/>
              <w:jc w:val="center"/>
            </w:pPr>
            <w:bookmarkStart w:id="26615" w:name="55336"/>
            <w:bookmarkEnd w:id="26615"/>
            <w:r>
              <w:t>120204</w:t>
            </w:r>
          </w:p>
        </w:tc>
      </w:tr>
      <w:tr w:rsidR="00BC0C72" w:rsidTr="00181458">
        <w:trPr>
          <w:divId w:val="1237204249"/>
        </w:trPr>
        <w:tc>
          <w:tcPr>
            <w:tcW w:w="900" w:type="pct"/>
            <w:hideMark/>
          </w:tcPr>
          <w:p w:rsidR="00BC0C72" w:rsidRDefault="008D5CF6">
            <w:pPr>
              <w:pStyle w:val="a5"/>
            </w:pPr>
            <w:bookmarkStart w:id="26616" w:name="55337"/>
            <w:bookmarkEnd w:id="26616"/>
            <w:r>
              <w:t> </w:t>
            </w:r>
          </w:p>
        </w:tc>
        <w:tc>
          <w:tcPr>
            <w:tcW w:w="2600" w:type="pct"/>
            <w:hideMark/>
          </w:tcPr>
          <w:p w:rsidR="00BC0C72" w:rsidRDefault="008D5CF6">
            <w:pPr>
              <w:pStyle w:val="a5"/>
            </w:pPr>
            <w:bookmarkStart w:id="26617" w:name="55338"/>
            <w:bookmarkEnd w:id="26617"/>
            <w:r>
              <w:t>гвинти сталеві типу 3-16 кд ОСТ 131542-80</w:t>
            </w:r>
          </w:p>
        </w:tc>
        <w:tc>
          <w:tcPr>
            <w:tcW w:w="750" w:type="pct"/>
            <w:hideMark/>
          </w:tcPr>
          <w:p w:rsidR="00BC0C72" w:rsidRDefault="008D5CF6">
            <w:pPr>
              <w:pStyle w:val="a5"/>
              <w:jc w:val="center"/>
            </w:pPr>
            <w:bookmarkStart w:id="26618" w:name="55339"/>
            <w:bookmarkEnd w:id="26618"/>
            <w:r>
              <w:t>- " -</w:t>
            </w:r>
          </w:p>
        </w:tc>
        <w:tc>
          <w:tcPr>
            <w:tcW w:w="750" w:type="pct"/>
            <w:hideMark/>
          </w:tcPr>
          <w:p w:rsidR="00BC0C72" w:rsidRDefault="008D5CF6">
            <w:pPr>
              <w:pStyle w:val="a5"/>
              <w:jc w:val="center"/>
            </w:pPr>
            <w:bookmarkStart w:id="26619" w:name="55340"/>
            <w:bookmarkEnd w:id="26619"/>
            <w:r>
              <w:t>378</w:t>
            </w:r>
          </w:p>
        </w:tc>
      </w:tr>
      <w:tr w:rsidR="00BC0C72" w:rsidTr="00181458">
        <w:trPr>
          <w:divId w:val="1237204249"/>
        </w:trPr>
        <w:tc>
          <w:tcPr>
            <w:tcW w:w="900" w:type="pct"/>
            <w:hideMark/>
          </w:tcPr>
          <w:p w:rsidR="00BC0C72" w:rsidRDefault="008D5CF6">
            <w:pPr>
              <w:pStyle w:val="a5"/>
            </w:pPr>
            <w:bookmarkStart w:id="26620" w:name="55341"/>
            <w:bookmarkEnd w:id="26620"/>
            <w:r>
              <w:t> </w:t>
            </w:r>
          </w:p>
        </w:tc>
        <w:tc>
          <w:tcPr>
            <w:tcW w:w="2600" w:type="pct"/>
            <w:hideMark/>
          </w:tcPr>
          <w:p w:rsidR="00BC0C72" w:rsidRDefault="008D5CF6">
            <w:pPr>
              <w:pStyle w:val="a5"/>
            </w:pPr>
            <w:bookmarkStart w:id="26621" w:name="55342"/>
            <w:bookmarkEnd w:id="26621"/>
            <w:r>
              <w:t>гвинти сталеві типу 3-16 кд ОСТ 131537-80</w:t>
            </w:r>
          </w:p>
        </w:tc>
        <w:tc>
          <w:tcPr>
            <w:tcW w:w="750" w:type="pct"/>
            <w:hideMark/>
          </w:tcPr>
          <w:p w:rsidR="00BC0C72" w:rsidRDefault="008D5CF6">
            <w:pPr>
              <w:pStyle w:val="a5"/>
              <w:jc w:val="center"/>
            </w:pPr>
            <w:bookmarkStart w:id="26622" w:name="55343"/>
            <w:bookmarkEnd w:id="26622"/>
            <w:r>
              <w:t>- " -</w:t>
            </w:r>
          </w:p>
        </w:tc>
        <w:tc>
          <w:tcPr>
            <w:tcW w:w="750" w:type="pct"/>
            <w:hideMark/>
          </w:tcPr>
          <w:p w:rsidR="00BC0C72" w:rsidRDefault="008D5CF6">
            <w:pPr>
              <w:pStyle w:val="a5"/>
              <w:jc w:val="center"/>
            </w:pPr>
            <w:bookmarkStart w:id="26623" w:name="55344"/>
            <w:bookmarkEnd w:id="26623"/>
            <w:r>
              <w:t>108</w:t>
            </w:r>
          </w:p>
        </w:tc>
      </w:tr>
      <w:tr w:rsidR="00BC0C72" w:rsidTr="00181458">
        <w:trPr>
          <w:divId w:val="1237204249"/>
        </w:trPr>
        <w:tc>
          <w:tcPr>
            <w:tcW w:w="900" w:type="pct"/>
            <w:hideMark/>
          </w:tcPr>
          <w:p w:rsidR="00BC0C72" w:rsidRDefault="008D5CF6">
            <w:pPr>
              <w:pStyle w:val="a5"/>
            </w:pPr>
            <w:bookmarkStart w:id="26624" w:name="55345"/>
            <w:bookmarkEnd w:id="26624"/>
            <w:r>
              <w:t> </w:t>
            </w:r>
          </w:p>
        </w:tc>
        <w:tc>
          <w:tcPr>
            <w:tcW w:w="2600" w:type="pct"/>
            <w:hideMark/>
          </w:tcPr>
          <w:p w:rsidR="00BC0C72" w:rsidRDefault="008D5CF6">
            <w:pPr>
              <w:pStyle w:val="a5"/>
            </w:pPr>
            <w:bookmarkStart w:id="26625" w:name="55346"/>
            <w:bookmarkEnd w:id="26625"/>
            <w:r>
              <w:t>гвинти сталеві типу 3-18 кд ОСТ 131528-80</w:t>
            </w:r>
          </w:p>
        </w:tc>
        <w:tc>
          <w:tcPr>
            <w:tcW w:w="750" w:type="pct"/>
            <w:hideMark/>
          </w:tcPr>
          <w:p w:rsidR="00BC0C72" w:rsidRDefault="008D5CF6">
            <w:pPr>
              <w:pStyle w:val="a5"/>
              <w:jc w:val="center"/>
            </w:pPr>
            <w:bookmarkStart w:id="26626" w:name="55347"/>
            <w:bookmarkEnd w:id="26626"/>
            <w:r>
              <w:t>- " -</w:t>
            </w:r>
          </w:p>
        </w:tc>
        <w:tc>
          <w:tcPr>
            <w:tcW w:w="750" w:type="pct"/>
            <w:hideMark/>
          </w:tcPr>
          <w:p w:rsidR="00BC0C72" w:rsidRDefault="008D5CF6">
            <w:pPr>
              <w:pStyle w:val="a5"/>
              <w:jc w:val="center"/>
            </w:pPr>
            <w:bookmarkStart w:id="26627" w:name="55348"/>
            <w:bookmarkEnd w:id="26627"/>
            <w:r>
              <w:t>68148</w:t>
            </w:r>
          </w:p>
        </w:tc>
      </w:tr>
      <w:tr w:rsidR="00BC0C72" w:rsidTr="00181458">
        <w:trPr>
          <w:divId w:val="1237204249"/>
        </w:trPr>
        <w:tc>
          <w:tcPr>
            <w:tcW w:w="900" w:type="pct"/>
            <w:hideMark/>
          </w:tcPr>
          <w:p w:rsidR="00BC0C72" w:rsidRDefault="008D5CF6">
            <w:pPr>
              <w:pStyle w:val="a5"/>
            </w:pPr>
            <w:bookmarkStart w:id="26628" w:name="55349"/>
            <w:bookmarkEnd w:id="26628"/>
            <w:r>
              <w:t> </w:t>
            </w:r>
          </w:p>
        </w:tc>
        <w:tc>
          <w:tcPr>
            <w:tcW w:w="2600" w:type="pct"/>
            <w:hideMark/>
          </w:tcPr>
          <w:p w:rsidR="00BC0C72" w:rsidRDefault="008D5CF6">
            <w:pPr>
              <w:pStyle w:val="a5"/>
            </w:pPr>
            <w:bookmarkStart w:id="26629" w:name="55350"/>
            <w:bookmarkEnd w:id="26629"/>
            <w:r>
              <w:t>гвинти сталеві типу 3-18 кд ОСТ 131542-80</w:t>
            </w:r>
          </w:p>
        </w:tc>
        <w:tc>
          <w:tcPr>
            <w:tcW w:w="750" w:type="pct"/>
            <w:hideMark/>
          </w:tcPr>
          <w:p w:rsidR="00BC0C72" w:rsidRDefault="008D5CF6">
            <w:pPr>
              <w:pStyle w:val="a5"/>
              <w:jc w:val="center"/>
            </w:pPr>
            <w:bookmarkStart w:id="26630" w:name="55351"/>
            <w:bookmarkEnd w:id="26630"/>
            <w:r>
              <w:t>- " -</w:t>
            </w:r>
          </w:p>
        </w:tc>
        <w:tc>
          <w:tcPr>
            <w:tcW w:w="750" w:type="pct"/>
            <w:hideMark/>
          </w:tcPr>
          <w:p w:rsidR="00BC0C72" w:rsidRDefault="008D5CF6">
            <w:pPr>
              <w:pStyle w:val="a5"/>
              <w:jc w:val="center"/>
            </w:pPr>
            <w:bookmarkStart w:id="26631" w:name="55352"/>
            <w:bookmarkEnd w:id="26631"/>
            <w:r>
              <w:t>216</w:t>
            </w:r>
          </w:p>
        </w:tc>
      </w:tr>
      <w:tr w:rsidR="00BC0C72" w:rsidTr="00181458">
        <w:trPr>
          <w:divId w:val="1237204249"/>
        </w:trPr>
        <w:tc>
          <w:tcPr>
            <w:tcW w:w="900" w:type="pct"/>
            <w:hideMark/>
          </w:tcPr>
          <w:p w:rsidR="00BC0C72" w:rsidRDefault="008D5CF6">
            <w:pPr>
              <w:pStyle w:val="a5"/>
            </w:pPr>
            <w:bookmarkStart w:id="26632" w:name="55353"/>
            <w:bookmarkEnd w:id="26632"/>
            <w:r>
              <w:t> </w:t>
            </w:r>
          </w:p>
        </w:tc>
        <w:tc>
          <w:tcPr>
            <w:tcW w:w="2600" w:type="pct"/>
            <w:hideMark/>
          </w:tcPr>
          <w:p w:rsidR="00BC0C72" w:rsidRDefault="008D5CF6">
            <w:pPr>
              <w:pStyle w:val="a5"/>
            </w:pPr>
            <w:bookmarkStart w:id="26633" w:name="55354"/>
            <w:bookmarkEnd w:id="26633"/>
            <w:r>
              <w:t>гвинти сталеві типу 3-20 кд ОСТ 131528-80</w:t>
            </w:r>
          </w:p>
        </w:tc>
        <w:tc>
          <w:tcPr>
            <w:tcW w:w="750" w:type="pct"/>
            <w:hideMark/>
          </w:tcPr>
          <w:p w:rsidR="00BC0C72" w:rsidRDefault="008D5CF6">
            <w:pPr>
              <w:pStyle w:val="a5"/>
              <w:jc w:val="center"/>
            </w:pPr>
            <w:bookmarkStart w:id="26634" w:name="55355"/>
            <w:bookmarkEnd w:id="26634"/>
            <w:r>
              <w:t>- " -</w:t>
            </w:r>
          </w:p>
        </w:tc>
        <w:tc>
          <w:tcPr>
            <w:tcW w:w="750" w:type="pct"/>
            <w:hideMark/>
          </w:tcPr>
          <w:p w:rsidR="00BC0C72" w:rsidRDefault="008D5CF6">
            <w:pPr>
              <w:pStyle w:val="a5"/>
              <w:jc w:val="center"/>
            </w:pPr>
            <w:bookmarkStart w:id="26635" w:name="55356"/>
            <w:bookmarkEnd w:id="26635"/>
            <w:r>
              <w:t>35748</w:t>
            </w:r>
          </w:p>
        </w:tc>
      </w:tr>
      <w:tr w:rsidR="00BC0C72" w:rsidTr="00181458">
        <w:trPr>
          <w:divId w:val="1237204249"/>
        </w:trPr>
        <w:tc>
          <w:tcPr>
            <w:tcW w:w="900" w:type="pct"/>
            <w:hideMark/>
          </w:tcPr>
          <w:p w:rsidR="00BC0C72" w:rsidRDefault="008D5CF6">
            <w:pPr>
              <w:pStyle w:val="a5"/>
            </w:pPr>
            <w:bookmarkStart w:id="26636" w:name="55357"/>
            <w:bookmarkEnd w:id="26636"/>
            <w:r>
              <w:t> </w:t>
            </w:r>
          </w:p>
        </w:tc>
        <w:tc>
          <w:tcPr>
            <w:tcW w:w="2600" w:type="pct"/>
            <w:hideMark/>
          </w:tcPr>
          <w:p w:rsidR="00BC0C72" w:rsidRDefault="008D5CF6">
            <w:pPr>
              <w:pStyle w:val="a5"/>
            </w:pPr>
            <w:bookmarkStart w:id="26637" w:name="55358"/>
            <w:bookmarkEnd w:id="26637"/>
            <w:r>
              <w:t>гвинти сталеві типу 3-22 кд ОСТ 131528-80</w:t>
            </w:r>
          </w:p>
        </w:tc>
        <w:tc>
          <w:tcPr>
            <w:tcW w:w="750" w:type="pct"/>
            <w:hideMark/>
          </w:tcPr>
          <w:p w:rsidR="00BC0C72" w:rsidRDefault="008D5CF6">
            <w:pPr>
              <w:pStyle w:val="a5"/>
              <w:jc w:val="center"/>
            </w:pPr>
            <w:bookmarkStart w:id="26638" w:name="55359"/>
            <w:bookmarkEnd w:id="26638"/>
            <w:r>
              <w:t>- " -</w:t>
            </w:r>
          </w:p>
        </w:tc>
        <w:tc>
          <w:tcPr>
            <w:tcW w:w="750" w:type="pct"/>
            <w:hideMark/>
          </w:tcPr>
          <w:p w:rsidR="00BC0C72" w:rsidRDefault="008D5CF6">
            <w:pPr>
              <w:pStyle w:val="a5"/>
              <w:jc w:val="center"/>
            </w:pPr>
            <w:bookmarkStart w:id="26639" w:name="55360"/>
            <w:bookmarkEnd w:id="26639"/>
            <w:r>
              <w:t>216</w:t>
            </w:r>
          </w:p>
        </w:tc>
      </w:tr>
      <w:tr w:rsidR="00BC0C72" w:rsidTr="00181458">
        <w:trPr>
          <w:divId w:val="1237204249"/>
        </w:trPr>
        <w:tc>
          <w:tcPr>
            <w:tcW w:w="900" w:type="pct"/>
            <w:hideMark/>
          </w:tcPr>
          <w:p w:rsidR="00BC0C72" w:rsidRDefault="008D5CF6">
            <w:pPr>
              <w:pStyle w:val="a5"/>
            </w:pPr>
            <w:bookmarkStart w:id="26640" w:name="55361"/>
            <w:bookmarkEnd w:id="26640"/>
            <w:r>
              <w:t> </w:t>
            </w:r>
          </w:p>
        </w:tc>
        <w:tc>
          <w:tcPr>
            <w:tcW w:w="2600" w:type="pct"/>
            <w:hideMark/>
          </w:tcPr>
          <w:p w:rsidR="00BC0C72" w:rsidRDefault="008D5CF6">
            <w:pPr>
              <w:pStyle w:val="a5"/>
            </w:pPr>
            <w:bookmarkStart w:id="26641" w:name="55362"/>
            <w:bookmarkEnd w:id="26641"/>
            <w:r>
              <w:t>гвинти сталеві типу 3-24 кд ОСТ 131528-80</w:t>
            </w:r>
          </w:p>
        </w:tc>
        <w:tc>
          <w:tcPr>
            <w:tcW w:w="750" w:type="pct"/>
            <w:hideMark/>
          </w:tcPr>
          <w:p w:rsidR="00BC0C72" w:rsidRDefault="008D5CF6">
            <w:pPr>
              <w:pStyle w:val="a5"/>
              <w:jc w:val="center"/>
            </w:pPr>
            <w:bookmarkStart w:id="26642" w:name="55363"/>
            <w:bookmarkEnd w:id="26642"/>
            <w:r>
              <w:t>- " -</w:t>
            </w:r>
          </w:p>
        </w:tc>
        <w:tc>
          <w:tcPr>
            <w:tcW w:w="750" w:type="pct"/>
            <w:hideMark/>
          </w:tcPr>
          <w:p w:rsidR="00BC0C72" w:rsidRDefault="008D5CF6">
            <w:pPr>
              <w:pStyle w:val="a5"/>
              <w:jc w:val="center"/>
            </w:pPr>
            <w:bookmarkStart w:id="26643" w:name="55364"/>
            <w:bookmarkEnd w:id="26643"/>
            <w:r>
              <w:t>864</w:t>
            </w:r>
          </w:p>
        </w:tc>
      </w:tr>
      <w:tr w:rsidR="00BC0C72" w:rsidTr="00181458">
        <w:trPr>
          <w:divId w:val="1237204249"/>
        </w:trPr>
        <w:tc>
          <w:tcPr>
            <w:tcW w:w="900" w:type="pct"/>
            <w:hideMark/>
          </w:tcPr>
          <w:p w:rsidR="00BC0C72" w:rsidRDefault="008D5CF6">
            <w:pPr>
              <w:pStyle w:val="a5"/>
            </w:pPr>
            <w:bookmarkStart w:id="26644" w:name="55365"/>
            <w:bookmarkEnd w:id="26644"/>
            <w:r>
              <w:t> </w:t>
            </w:r>
          </w:p>
        </w:tc>
        <w:tc>
          <w:tcPr>
            <w:tcW w:w="2600" w:type="pct"/>
            <w:hideMark/>
          </w:tcPr>
          <w:p w:rsidR="00BC0C72" w:rsidRDefault="008D5CF6">
            <w:pPr>
              <w:pStyle w:val="a5"/>
            </w:pPr>
            <w:bookmarkStart w:id="26645" w:name="55366"/>
            <w:bookmarkEnd w:id="26645"/>
            <w:r>
              <w:t>гвинти сталеві типу 3-24 кд ОСТ 131542-80</w:t>
            </w:r>
          </w:p>
        </w:tc>
        <w:tc>
          <w:tcPr>
            <w:tcW w:w="750" w:type="pct"/>
            <w:hideMark/>
          </w:tcPr>
          <w:p w:rsidR="00BC0C72" w:rsidRDefault="008D5CF6">
            <w:pPr>
              <w:pStyle w:val="a5"/>
              <w:jc w:val="center"/>
            </w:pPr>
            <w:bookmarkStart w:id="26646" w:name="55367"/>
            <w:bookmarkEnd w:id="26646"/>
            <w:r>
              <w:t>- " -</w:t>
            </w:r>
          </w:p>
        </w:tc>
        <w:tc>
          <w:tcPr>
            <w:tcW w:w="750" w:type="pct"/>
            <w:hideMark/>
          </w:tcPr>
          <w:p w:rsidR="00BC0C72" w:rsidRDefault="008D5CF6">
            <w:pPr>
              <w:pStyle w:val="a5"/>
              <w:jc w:val="center"/>
            </w:pPr>
            <w:bookmarkStart w:id="26647" w:name="55368"/>
            <w:bookmarkEnd w:id="26647"/>
            <w:r>
              <w:t>108</w:t>
            </w:r>
          </w:p>
        </w:tc>
      </w:tr>
      <w:tr w:rsidR="00BC0C72" w:rsidTr="00181458">
        <w:trPr>
          <w:divId w:val="1237204249"/>
        </w:trPr>
        <w:tc>
          <w:tcPr>
            <w:tcW w:w="900" w:type="pct"/>
            <w:hideMark/>
          </w:tcPr>
          <w:p w:rsidR="00BC0C72" w:rsidRDefault="008D5CF6">
            <w:pPr>
              <w:pStyle w:val="a5"/>
            </w:pPr>
            <w:bookmarkStart w:id="26648" w:name="55369"/>
            <w:bookmarkEnd w:id="26648"/>
            <w:r>
              <w:t> </w:t>
            </w:r>
          </w:p>
        </w:tc>
        <w:tc>
          <w:tcPr>
            <w:tcW w:w="2600" w:type="pct"/>
            <w:hideMark/>
          </w:tcPr>
          <w:p w:rsidR="00BC0C72" w:rsidRDefault="008D5CF6">
            <w:pPr>
              <w:pStyle w:val="a5"/>
            </w:pPr>
            <w:bookmarkStart w:id="26649" w:name="55370"/>
            <w:bookmarkEnd w:id="26649"/>
            <w:r>
              <w:t>гвинти сталеві типу 3-26 кд ОСТ 131528-80</w:t>
            </w:r>
          </w:p>
        </w:tc>
        <w:tc>
          <w:tcPr>
            <w:tcW w:w="750" w:type="pct"/>
            <w:hideMark/>
          </w:tcPr>
          <w:p w:rsidR="00BC0C72" w:rsidRDefault="008D5CF6">
            <w:pPr>
              <w:pStyle w:val="a5"/>
              <w:jc w:val="center"/>
            </w:pPr>
            <w:bookmarkStart w:id="26650" w:name="55371"/>
            <w:bookmarkEnd w:id="26650"/>
            <w:r>
              <w:t>- " -</w:t>
            </w:r>
          </w:p>
        </w:tc>
        <w:tc>
          <w:tcPr>
            <w:tcW w:w="750" w:type="pct"/>
            <w:hideMark/>
          </w:tcPr>
          <w:p w:rsidR="00BC0C72" w:rsidRDefault="008D5CF6">
            <w:pPr>
              <w:pStyle w:val="a5"/>
              <w:jc w:val="center"/>
            </w:pPr>
            <w:bookmarkStart w:id="26651" w:name="55372"/>
            <w:bookmarkEnd w:id="26651"/>
            <w:r>
              <w:t>2268</w:t>
            </w:r>
          </w:p>
        </w:tc>
      </w:tr>
      <w:tr w:rsidR="00BC0C72" w:rsidTr="00181458">
        <w:trPr>
          <w:divId w:val="1237204249"/>
        </w:trPr>
        <w:tc>
          <w:tcPr>
            <w:tcW w:w="900" w:type="pct"/>
            <w:hideMark/>
          </w:tcPr>
          <w:p w:rsidR="00BC0C72" w:rsidRDefault="008D5CF6">
            <w:pPr>
              <w:pStyle w:val="a5"/>
            </w:pPr>
            <w:bookmarkStart w:id="26652" w:name="55373"/>
            <w:bookmarkEnd w:id="26652"/>
            <w:r>
              <w:t> </w:t>
            </w:r>
          </w:p>
        </w:tc>
        <w:tc>
          <w:tcPr>
            <w:tcW w:w="2600" w:type="pct"/>
            <w:hideMark/>
          </w:tcPr>
          <w:p w:rsidR="00BC0C72" w:rsidRDefault="008D5CF6">
            <w:pPr>
              <w:pStyle w:val="a5"/>
            </w:pPr>
            <w:bookmarkStart w:id="26653" w:name="55374"/>
            <w:bookmarkEnd w:id="26653"/>
            <w:r>
              <w:t>гвинти сталеві типу 3-28 кд ОСТ 131528-80</w:t>
            </w:r>
          </w:p>
        </w:tc>
        <w:tc>
          <w:tcPr>
            <w:tcW w:w="750" w:type="pct"/>
            <w:hideMark/>
          </w:tcPr>
          <w:p w:rsidR="00BC0C72" w:rsidRDefault="008D5CF6">
            <w:pPr>
              <w:pStyle w:val="a5"/>
              <w:jc w:val="center"/>
            </w:pPr>
            <w:bookmarkStart w:id="26654" w:name="55375"/>
            <w:bookmarkEnd w:id="26654"/>
            <w:r>
              <w:t>- " -</w:t>
            </w:r>
          </w:p>
        </w:tc>
        <w:tc>
          <w:tcPr>
            <w:tcW w:w="750" w:type="pct"/>
            <w:hideMark/>
          </w:tcPr>
          <w:p w:rsidR="00BC0C72" w:rsidRDefault="008D5CF6">
            <w:pPr>
              <w:pStyle w:val="a5"/>
              <w:jc w:val="center"/>
            </w:pPr>
            <w:bookmarkStart w:id="26655" w:name="55376"/>
            <w:bookmarkEnd w:id="26655"/>
            <w:r>
              <w:t>1188</w:t>
            </w:r>
          </w:p>
        </w:tc>
      </w:tr>
      <w:tr w:rsidR="00BC0C72" w:rsidTr="00181458">
        <w:trPr>
          <w:divId w:val="1237204249"/>
        </w:trPr>
        <w:tc>
          <w:tcPr>
            <w:tcW w:w="900" w:type="pct"/>
            <w:hideMark/>
          </w:tcPr>
          <w:p w:rsidR="00BC0C72" w:rsidRDefault="008D5CF6">
            <w:pPr>
              <w:pStyle w:val="a5"/>
            </w:pPr>
            <w:bookmarkStart w:id="26656" w:name="55377"/>
            <w:bookmarkEnd w:id="26656"/>
            <w:r>
              <w:t> </w:t>
            </w:r>
          </w:p>
        </w:tc>
        <w:tc>
          <w:tcPr>
            <w:tcW w:w="2600" w:type="pct"/>
            <w:hideMark/>
          </w:tcPr>
          <w:p w:rsidR="00BC0C72" w:rsidRDefault="008D5CF6">
            <w:pPr>
              <w:pStyle w:val="a5"/>
            </w:pPr>
            <w:bookmarkStart w:id="26657" w:name="55378"/>
            <w:bookmarkEnd w:id="26657"/>
            <w:r>
              <w:t>гвинти сталеві типу 3-28 кд ОСТ 131542-80</w:t>
            </w:r>
          </w:p>
        </w:tc>
        <w:tc>
          <w:tcPr>
            <w:tcW w:w="750" w:type="pct"/>
            <w:hideMark/>
          </w:tcPr>
          <w:p w:rsidR="00BC0C72" w:rsidRDefault="008D5CF6">
            <w:pPr>
              <w:pStyle w:val="a5"/>
              <w:jc w:val="center"/>
            </w:pPr>
            <w:bookmarkStart w:id="26658" w:name="55379"/>
            <w:bookmarkEnd w:id="26658"/>
            <w:r>
              <w:t>штук</w:t>
            </w:r>
          </w:p>
        </w:tc>
        <w:tc>
          <w:tcPr>
            <w:tcW w:w="750" w:type="pct"/>
            <w:hideMark/>
          </w:tcPr>
          <w:p w:rsidR="00BC0C72" w:rsidRDefault="008D5CF6">
            <w:pPr>
              <w:pStyle w:val="a5"/>
              <w:jc w:val="center"/>
            </w:pPr>
            <w:bookmarkStart w:id="26659" w:name="55380"/>
            <w:bookmarkEnd w:id="26659"/>
            <w:r>
              <w:t>1080</w:t>
            </w:r>
          </w:p>
        </w:tc>
      </w:tr>
      <w:tr w:rsidR="00BC0C72" w:rsidTr="00181458">
        <w:trPr>
          <w:divId w:val="1237204249"/>
        </w:trPr>
        <w:tc>
          <w:tcPr>
            <w:tcW w:w="900" w:type="pct"/>
            <w:hideMark/>
          </w:tcPr>
          <w:p w:rsidR="00BC0C72" w:rsidRDefault="008D5CF6">
            <w:pPr>
              <w:pStyle w:val="a5"/>
            </w:pPr>
            <w:bookmarkStart w:id="26660" w:name="55381"/>
            <w:bookmarkEnd w:id="26660"/>
            <w:r>
              <w:t> </w:t>
            </w:r>
          </w:p>
        </w:tc>
        <w:tc>
          <w:tcPr>
            <w:tcW w:w="2600" w:type="pct"/>
            <w:hideMark/>
          </w:tcPr>
          <w:p w:rsidR="00BC0C72" w:rsidRDefault="008D5CF6">
            <w:pPr>
              <w:pStyle w:val="a5"/>
            </w:pPr>
            <w:bookmarkStart w:id="26661" w:name="55382"/>
            <w:bookmarkEnd w:id="26661"/>
            <w:r>
              <w:t>гвинти сталеві типу 3-30 кд ОСТ 131528-80</w:t>
            </w:r>
          </w:p>
        </w:tc>
        <w:tc>
          <w:tcPr>
            <w:tcW w:w="750" w:type="pct"/>
            <w:hideMark/>
          </w:tcPr>
          <w:p w:rsidR="00BC0C72" w:rsidRDefault="008D5CF6">
            <w:pPr>
              <w:pStyle w:val="a5"/>
              <w:jc w:val="center"/>
            </w:pPr>
            <w:bookmarkStart w:id="26662" w:name="55383"/>
            <w:bookmarkEnd w:id="26662"/>
            <w:r>
              <w:t>- " -</w:t>
            </w:r>
          </w:p>
        </w:tc>
        <w:tc>
          <w:tcPr>
            <w:tcW w:w="750" w:type="pct"/>
            <w:hideMark/>
          </w:tcPr>
          <w:p w:rsidR="00BC0C72" w:rsidRDefault="008D5CF6">
            <w:pPr>
              <w:pStyle w:val="a5"/>
              <w:jc w:val="center"/>
            </w:pPr>
            <w:bookmarkStart w:id="26663" w:name="55384"/>
            <w:bookmarkEnd w:id="26663"/>
            <w:r>
              <w:t>15498</w:t>
            </w:r>
          </w:p>
        </w:tc>
      </w:tr>
      <w:tr w:rsidR="00BC0C72" w:rsidTr="00181458">
        <w:trPr>
          <w:divId w:val="1237204249"/>
        </w:trPr>
        <w:tc>
          <w:tcPr>
            <w:tcW w:w="900" w:type="pct"/>
            <w:hideMark/>
          </w:tcPr>
          <w:p w:rsidR="00BC0C72" w:rsidRDefault="008D5CF6">
            <w:pPr>
              <w:pStyle w:val="a5"/>
            </w:pPr>
            <w:bookmarkStart w:id="26664" w:name="55385"/>
            <w:bookmarkEnd w:id="26664"/>
            <w:r>
              <w:t> </w:t>
            </w:r>
          </w:p>
        </w:tc>
        <w:tc>
          <w:tcPr>
            <w:tcW w:w="2600" w:type="pct"/>
            <w:hideMark/>
          </w:tcPr>
          <w:p w:rsidR="00BC0C72" w:rsidRDefault="008D5CF6">
            <w:pPr>
              <w:pStyle w:val="a5"/>
            </w:pPr>
            <w:bookmarkStart w:id="26665" w:name="55386"/>
            <w:bookmarkEnd w:id="26665"/>
            <w:r>
              <w:t>гвинти сталеві типу 3-4 кд ОСТ 131528-80</w:t>
            </w:r>
          </w:p>
        </w:tc>
        <w:tc>
          <w:tcPr>
            <w:tcW w:w="750" w:type="pct"/>
            <w:hideMark/>
          </w:tcPr>
          <w:p w:rsidR="00BC0C72" w:rsidRDefault="008D5CF6">
            <w:pPr>
              <w:pStyle w:val="a5"/>
              <w:jc w:val="center"/>
            </w:pPr>
            <w:bookmarkStart w:id="26666" w:name="55387"/>
            <w:bookmarkEnd w:id="26666"/>
            <w:r>
              <w:t>- " -</w:t>
            </w:r>
          </w:p>
        </w:tc>
        <w:tc>
          <w:tcPr>
            <w:tcW w:w="750" w:type="pct"/>
            <w:hideMark/>
          </w:tcPr>
          <w:p w:rsidR="00BC0C72" w:rsidRDefault="008D5CF6">
            <w:pPr>
              <w:pStyle w:val="a5"/>
              <w:jc w:val="center"/>
            </w:pPr>
            <w:bookmarkStart w:id="26667" w:name="55388"/>
            <w:bookmarkEnd w:id="26667"/>
            <w:r>
              <w:t>1728</w:t>
            </w:r>
          </w:p>
        </w:tc>
      </w:tr>
      <w:tr w:rsidR="00BC0C72" w:rsidTr="00181458">
        <w:trPr>
          <w:divId w:val="1237204249"/>
        </w:trPr>
        <w:tc>
          <w:tcPr>
            <w:tcW w:w="900" w:type="pct"/>
            <w:hideMark/>
          </w:tcPr>
          <w:p w:rsidR="00BC0C72" w:rsidRDefault="008D5CF6">
            <w:pPr>
              <w:pStyle w:val="a5"/>
            </w:pPr>
            <w:bookmarkStart w:id="26668" w:name="55389"/>
            <w:bookmarkEnd w:id="26668"/>
            <w:r>
              <w:t> </w:t>
            </w:r>
          </w:p>
        </w:tc>
        <w:tc>
          <w:tcPr>
            <w:tcW w:w="2600" w:type="pct"/>
            <w:hideMark/>
          </w:tcPr>
          <w:p w:rsidR="00BC0C72" w:rsidRDefault="008D5CF6">
            <w:pPr>
              <w:pStyle w:val="a5"/>
            </w:pPr>
            <w:bookmarkStart w:id="26669" w:name="55390"/>
            <w:bookmarkEnd w:id="26669"/>
            <w:r>
              <w:t>гвинти сталеві типу 3-5 кд ОСТ 131528-80</w:t>
            </w:r>
          </w:p>
        </w:tc>
        <w:tc>
          <w:tcPr>
            <w:tcW w:w="750" w:type="pct"/>
            <w:hideMark/>
          </w:tcPr>
          <w:p w:rsidR="00BC0C72" w:rsidRDefault="008D5CF6">
            <w:pPr>
              <w:pStyle w:val="a5"/>
              <w:jc w:val="center"/>
            </w:pPr>
            <w:bookmarkStart w:id="26670" w:name="55391"/>
            <w:bookmarkEnd w:id="26670"/>
            <w:r>
              <w:t>- " -</w:t>
            </w:r>
          </w:p>
        </w:tc>
        <w:tc>
          <w:tcPr>
            <w:tcW w:w="750" w:type="pct"/>
            <w:hideMark/>
          </w:tcPr>
          <w:p w:rsidR="00BC0C72" w:rsidRDefault="008D5CF6">
            <w:pPr>
              <w:pStyle w:val="a5"/>
              <w:jc w:val="center"/>
            </w:pPr>
            <w:bookmarkStart w:id="26671" w:name="55392"/>
            <w:bookmarkEnd w:id="26671"/>
            <w:r>
              <w:t>540</w:t>
            </w:r>
          </w:p>
        </w:tc>
      </w:tr>
      <w:tr w:rsidR="00BC0C72" w:rsidTr="00181458">
        <w:trPr>
          <w:divId w:val="1237204249"/>
        </w:trPr>
        <w:tc>
          <w:tcPr>
            <w:tcW w:w="900" w:type="pct"/>
            <w:hideMark/>
          </w:tcPr>
          <w:p w:rsidR="00BC0C72" w:rsidRDefault="008D5CF6">
            <w:pPr>
              <w:pStyle w:val="a5"/>
            </w:pPr>
            <w:bookmarkStart w:id="26672" w:name="55393"/>
            <w:bookmarkEnd w:id="26672"/>
            <w:r>
              <w:t> </w:t>
            </w:r>
          </w:p>
        </w:tc>
        <w:tc>
          <w:tcPr>
            <w:tcW w:w="2600" w:type="pct"/>
            <w:hideMark/>
          </w:tcPr>
          <w:p w:rsidR="00BC0C72" w:rsidRDefault="008D5CF6">
            <w:pPr>
              <w:pStyle w:val="a5"/>
            </w:pPr>
            <w:bookmarkStart w:id="26673" w:name="55394"/>
            <w:bookmarkEnd w:id="26673"/>
            <w:r>
              <w:t>гвинти сталеві типу 3-5 кд ОСТ 131542-80</w:t>
            </w:r>
          </w:p>
        </w:tc>
        <w:tc>
          <w:tcPr>
            <w:tcW w:w="750" w:type="pct"/>
            <w:hideMark/>
          </w:tcPr>
          <w:p w:rsidR="00BC0C72" w:rsidRDefault="008D5CF6">
            <w:pPr>
              <w:pStyle w:val="a5"/>
              <w:jc w:val="center"/>
            </w:pPr>
            <w:bookmarkStart w:id="26674" w:name="55395"/>
            <w:bookmarkEnd w:id="26674"/>
            <w:r>
              <w:t>- " -</w:t>
            </w:r>
          </w:p>
        </w:tc>
        <w:tc>
          <w:tcPr>
            <w:tcW w:w="750" w:type="pct"/>
            <w:hideMark/>
          </w:tcPr>
          <w:p w:rsidR="00BC0C72" w:rsidRDefault="008D5CF6">
            <w:pPr>
              <w:pStyle w:val="a5"/>
              <w:jc w:val="center"/>
            </w:pPr>
            <w:bookmarkStart w:id="26675" w:name="55396"/>
            <w:bookmarkEnd w:id="26675"/>
            <w:r>
              <w:t>486</w:t>
            </w:r>
          </w:p>
        </w:tc>
      </w:tr>
      <w:tr w:rsidR="00BC0C72" w:rsidTr="00181458">
        <w:trPr>
          <w:divId w:val="1237204249"/>
        </w:trPr>
        <w:tc>
          <w:tcPr>
            <w:tcW w:w="900" w:type="pct"/>
            <w:hideMark/>
          </w:tcPr>
          <w:p w:rsidR="00BC0C72" w:rsidRDefault="008D5CF6">
            <w:pPr>
              <w:pStyle w:val="a5"/>
            </w:pPr>
            <w:bookmarkStart w:id="26676" w:name="55397"/>
            <w:bookmarkEnd w:id="26676"/>
            <w:r>
              <w:t> </w:t>
            </w:r>
          </w:p>
        </w:tc>
        <w:tc>
          <w:tcPr>
            <w:tcW w:w="2600" w:type="pct"/>
            <w:hideMark/>
          </w:tcPr>
          <w:p w:rsidR="00BC0C72" w:rsidRDefault="008D5CF6">
            <w:pPr>
              <w:pStyle w:val="a5"/>
            </w:pPr>
            <w:bookmarkStart w:id="26677" w:name="55398"/>
            <w:bookmarkEnd w:id="26677"/>
            <w:r>
              <w:t>гвинти сталеві типу 3-6 кд ОСТ 131528-80</w:t>
            </w:r>
          </w:p>
        </w:tc>
        <w:tc>
          <w:tcPr>
            <w:tcW w:w="750" w:type="pct"/>
            <w:hideMark/>
          </w:tcPr>
          <w:p w:rsidR="00BC0C72" w:rsidRDefault="008D5CF6">
            <w:pPr>
              <w:pStyle w:val="a5"/>
              <w:jc w:val="center"/>
            </w:pPr>
            <w:bookmarkStart w:id="26678" w:name="55399"/>
            <w:bookmarkEnd w:id="26678"/>
            <w:r>
              <w:t>- " -</w:t>
            </w:r>
          </w:p>
        </w:tc>
        <w:tc>
          <w:tcPr>
            <w:tcW w:w="750" w:type="pct"/>
            <w:hideMark/>
          </w:tcPr>
          <w:p w:rsidR="00BC0C72" w:rsidRDefault="008D5CF6">
            <w:pPr>
              <w:pStyle w:val="a5"/>
              <w:jc w:val="center"/>
            </w:pPr>
            <w:bookmarkStart w:id="26679" w:name="55400"/>
            <w:bookmarkEnd w:id="26679"/>
            <w:r>
              <w:t>68796</w:t>
            </w:r>
          </w:p>
        </w:tc>
      </w:tr>
      <w:tr w:rsidR="00BC0C72" w:rsidTr="00181458">
        <w:trPr>
          <w:divId w:val="1237204249"/>
        </w:trPr>
        <w:tc>
          <w:tcPr>
            <w:tcW w:w="900" w:type="pct"/>
            <w:hideMark/>
          </w:tcPr>
          <w:p w:rsidR="00BC0C72" w:rsidRDefault="008D5CF6">
            <w:pPr>
              <w:pStyle w:val="a5"/>
            </w:pPr>
            <w:bookmarkStart w:id="26680" w:name="55401"/>
            <w:bookmarkEnd w:id="26680"/>
            <w:r>
              <w:t> </w:t>
            </w:r>
          </w:p>
        </w:tc>
        <w:tc>
          <w:tcPr>
            <w:tcW w:w="2600" w:type="pct"/>
            <w:hideMark/>
          </w:tcPr>
          <w:p w:rsidR="00BC0C72" w:rsidRDefault="008D5CF6">
            <w:pPr>
              <w:pStyle w:val="a5"/>
            </w:pPr>
            <w:bookmarkStart w:id="26681" w:name="55402"/>
            <w:bookmarkEnd w:id="26681"/>
            <w:r>
              <w:t>гвинти сталеві типу 3-6 кд ОСТ 131542-80</w:t>
            </w:r>
          </w:p>
        </w:tc>
        <w:tc>
          <w:tcPr>
            <w:tcW w:w="750" w:type="pct"/>
            <w:hideMark/>
          </w:tcPr>
          <w:p w:rsidR="00BC0C72" w:rsidRDefault="008D5CF6">
            <w:pPr>
              <w:pStyle w:val="a5"/>
              <w:jc w:val="center"/>
            </w:pPr>
            <w:bookmarkStart w:id="26682" w:name="55403"/>
            <w:bookmarkEnd w:id="26682"/>
            <w:r>
              <w:t>- " -</w:t>
            </w:r>
          </w:p>
        </w:tc>
        <w:tc>
          <w:tcPr>
            <w:tcW w:w="750" w:type="pct"/>
            <w:hideMark/>
          </w:tcPr>
          <w:p w:rsidR="00BC0C72" w:rsidRDefault="008D5CF6">
            <w:pPr>
              <w:pStyle w:val="a5"/>
              <w:jc w:val="center"/>
            </w:pPr>
            <w:bookmarkStart w:id="26683" w:name="55404"/>
            <w:bookmarkEnd w:id="26683"/>
            <w:r>
              <w:t>432</w:t>
            </w:r>
          </w:p>
        </w:tc>
      </w:tr>
      <w:tr w:rsidR="00BC0C72" w:rsidTr="00181458">
        <w:trPr>
          <w:divId w:val="1237204249"/>
        </w:trPr>
        <w:tc>
          <w:tcPr>
            <w:tcW w:w="900" w:type="pct"/>
            <w:hideMark/>
          </w:tcPr>
          <w:p w:rsidR="00BC0C72" w:rsidRDefault="008D5CF6">
            <w:pPr>
              <w:pStyle w:val="a5"/>
            </w:pPr>
            <w:bookmarkStart w:id="26684" w:name="55405"/>
            <w:bookmarkEnd w:id="26684"/>
            <w:r>
              <w:t> </w:t>
            </w:r>
          </w:p>
        </w:tc>
        <w:tc>
          <w:tcPr>
            <w:tcW w:w="2600" w:type="pct"/>
            <w:hideMark/>
          </w:tcPr>
          <w:p w:rsidR="00BC0C72" w:rsidRDefault="008D5CF6">
            <w:pPr>
              <w:pStyle w:val="a5"/>
            </w:pPr>
            <w:bookmarkStart w:id="26685" w:name="55406"/>
            <w:bookmarkEnd w:id="26685"/>
            <w:r>
              <w:t>гвинти сталеві типу 3-7 кд ОСТ 131528-80</w:t>
            </w:r>
          </w:p>
        </w:tc>
        <w:tc>
          <w:tcPr>
            <w:tcW w:w="750" w:type="pct"/>
            <w:hideMark/>
          </w:tcPr>
          <w:p w:rsidR="00BC0C72" w:rsidRDefault="008D5CF6">
            <w:pPr>
              <w:pStyle w:val="a5"/>
              <w:jc w:val="center"/>
            </w:pPr>
            <w:bookmarkStart w:id="26686" w:name="55407"/>
            <w:bookmarkEnd w:id="26686"/>
            <w:r>
              <w:t>- " -</w:t>
            </w:r>
          </w:p>
        </w:tc>
        <w:tc>
          <w:tcPr>
            <w:tcW w:w="750" w:type="pct"/>
            <w:hideMark/>
          </w:tcPr>
          <w:p w:rsidR="00BC0C72" w:rsidRDefault="008D5CF6">
            <w:pPr>
              <w:pStyle w:val="a5"/>
              <w:jc w:val="center"/>
            </w:pPr>
            <w:bookmarkStart w:id="26687" w:name="55408"/>
            <w:bookmarkEnd w:id="26687"/>
            <w:r>
              <w:t>16794</w:t>
            </w:r>
          </w:p>
        </w:tc>
      </w:tr>
      <w:tr w:rsidR="00BC0C72" w:rsidTr="00181458">
        <w:trPr>
          <w:divId w:val="1237204249"/>
        </w:trPr>
        <w:tc>
          <w:tcPr>
            <w:tcW w:w="900" w:type="pct"/>
            <w:hideMark/>
          </w:tcPr>
          <w:p w:rsidR="00BC0C72" w:rsidRDefault="008D5CF6">
            <w:pPr>
              <w:pStyle w:val="a5"/>
            </w:pPr>
            <w:bookmarkStart w:id="26688" w:name="55409"/>
            <w:bookmarkEnd w:id="26688"/>
            <w:r>
              <w:t> </w:t>
            </w:r>
          </w:p>
        </w:tc>
        <w:tc>
          <w:tcPr>
            <w:tcW w:w="2600" w:type="pct"/>
            <w:hideMark/>
          </w:tcPr>
          <w:p w:rsidR="00BC0C72" w:rsidRDefault="008D5CF6">
            <w:pPr>
              <w:pStyle w:val="a5"/>
            </w:pPr>
            <w:bookmarkStart w:id="26689" w:name="55410"/>
            <w:bookmarkEnd w:id="26689"/>
            <w:r>
              <w:t>гвинти сталеві типу 3-7 кд ОСТ 131542-80</w:t>
            </w:r>
          </w:p>
        </w:tc>
        <w:tc>
          <w:tcPr>
            <w:tcW w:w="750" w:type="pct"/>
            <w:hideMark/>
          </w:tcPr>
          <w:p w:rsidR="00BC0C72" w:rsidRDefault="008D5CF6">
            <w:pPr>
              <w:pStyle w:val="a5"/>
              <w:jc w:val="center"/>
            </w:pPr>
            <w:bookmarkStart w:id="26690" w:name="55411"/>
            <w:bookmarkEnd w:id="26690"/>
            <w:r>
              <w:t>- " -</w:t>
            </w:r>
          </w:p>
        </w:tc>
        <w:tc>
          <w:tcPr>
            <w:tcW w:w="750" w:type="pct"/>
            <w:hideMark/>
          </w:tcPr>
          <w:p w:rsidR="00BC0C72" w:rsidRDefault="008D5CF6">
            <w:pPr>
              <w:pStyle w:val="a5"/>
              <w:jc w:val="center"/>
            </w:pPr>
            <w:bookmarkStart w:id="26691" w:name="55412"/>
            <w:bookmarkEnd w:id="26691"/>
            <w:r>
              <w:t>1620</w:t>
            </w:r>
          </w:p>
        </w:tc>
      </w:tr>
      <w:tr w:rsidR="00BC0C72" w:rsidTr="00181458">
        <w:trPr>
          <w:divId w:val="1237204249"/>
        </w:trPr>
        <w:tc>
          <w:tcPr>
            <w:tcW w:w="900" w:type="pct"/>
            <w:hideMark/>
          </w:tcPr>
          <w:p w:rsidR="00BC0C72" w:rsidRDefault="008D5CF6">
            <w:pPr>
              <w:pStyle w:val="a5"/>
            </w:pPr>
            <w:bookmarkStart w:id="26692" w:name="55413"/>
            <w:bookmarkEnd w:id="26692"/>
            <w:r>
              <w:t> </w:t>
            </w:r>
          </w:p>
        </w:tc>
        <w:tc>
          <w:tcPr>
            <w:tcW w:w="2600" w:type="pct"/>
            <w:hideMark/>
          </w:tcPr>
          <w:p w:rsidR="00BC0C72" w:rsidRDefault="008D5CF6">
            <w:pPr>
              <w:pStyle w:val="a5"/>
            </w:pPr>
            <w:bookmarkStart w:id="26693" w:name="55414"/>
            <w:bookmarkEnd w:id="26693"/>
            <w:r>
              <w:t>гвинти сталеві типу 3-8 кд ОСТ 131528-80</w:t>
            </w:r>
          </w:p>
        </w:tc>
        <w:tc>
          <w:tcPr>
            <w:tcW w:w="750" w:type="pct"/>
            <w:hideMark/>
          </w:tcPr>
          <w:p w:rsidR="00BC0C72" w:rsidRDefault="008D5CF6">
            <w:pPr>
              <w:pStyle w:val="a5"/>
              <w:jc w:val="center"/>
            </w:pPr>
            <w:bookmarkStart w:id="26694" w:name="55415"/>
            <w:bookmarkEnd w:id="26694"/>
            <w:r>
              <w:t>- " -</w:t>
            </w:r>
          </w:p>
        </w:tc>
        <w:tc>
          <w:tcPr>
            <w:tcW w:w="750" w:type="pct"/>
            <w:hideMark/>
          </w:tcPr>
          <w:p w:rsidR="00BC0C72" w:rsidRDefault="008D5CF6">
            <w:pPr>
              <w:pStyle w:val="a5"/>
              <w:jc w:val="center"/>
            </w:pPr>
            <w:bookmarkStart w:id="26695" w:name="55416"/>
            <w:bookmarkEnd w:id="26695"/>
            <w:r>
              <w:t>61668</w:t>
            </w:r>
          </w:p>
        </w:tc>
      </w:tr>
      <w:tr w:rsidR="00BC0C72" w:rsidTr="00181458">
        <w:trPr>
          <w:divId w:val="1237204249"/>
        </w:trPr>
        <w:tc>
          <w:tcPr>
            <w:tcW w:w="900" w:type="pct"/>
            <w:hideMark/>
          </w:tcPr>
          <w:p w:rsidR="00BC0C72" w:rsidRDefault="008D5CF6">
            <w:pPr>
              <w:pStyle w:val="a5"/>
            </w:pPr>
            <w:bookmarkStart w:id="26696" w:name="55417"/>
            <w:bookmarkEnd w:id="26696"/>
            <w:r>
              <w:t> </w:t>
            </w:r>
          </w:p>
        </w:tc>
        <w:tc>
          <w:tcPr>
            <w:tcW w:w="2600" w:type="pct"/>
            <w:hideMark/>
          </w:tcPr>
          <w:p w:rsidR="00BC0C72" w:rsidRDefault="008D5CF6">
            <w:pPr>
              <w:pStyle w:val="a5"/>
            </w:pPr>
            <w:bookmarkStart w:id="26697" w:name="55418"/>
            <w:bookmarkEnd w:id="26697"/>
            <w:r>
              <w:t>гвинти сталеві типу 3-8 кд ОСТ 131537-80</w:t>
            </w:r>
          </w:p>
        </w:tc>
        <w:tc>
          <w:tcPr>
            <w:tcW w:w="750" w:type="pct"/>
            <w:hideMark/>
          </w:tcPr>
          <w:p w:rsidR="00BC0C72" w:rsidRDefault="008D5CF6">
            <w:pPr>
              <w:pStyle w:val="a5"/>
              <w:jc w:val="center"/>
            </w:pPr>
            <w:bookmarkStart w:id="26698" w:name="55419"/>
            <w:bookmarkEnd w:id="26698"/>
            <w:r>
              <w:t>- " -</w:t>
            </w:r>
          </w:p>
        </w:tc>
        <w:tc>
          <w:tcPr>
            <w:tcW w:w="750" w:type="pct"/>
            <w:hideMark/>
          </w:tcPr>
          <w:p w:rsidR="00BC0C72" w:rsidRDefault="008D5CF6">
            <w:pPr>
              <w:pStyle w:val="a5"/>
              <w:jc w:val="center"/>
            </w:pPr>
            <w:bookmarkStart w:id="26699" w:name="55420"/>
            <w:bookmarkEnd w:id="26699"/>
            <w:r>
              <w:t>810</w:t>
            </w:r>
          </w:p>
        </w:tc>
      </w:tr>
      <w:tr w:rsidR="00BC0C72" w:rsidTr="00181458">
        <w:trPr>
          <w:divId w:val="1237204249"/>
        </w:trPr>
        <w:tc>
          <w:tcPr>
            <w:tcW w:w="900" w:type="pct"/>
            <w:hideMark/>
          </w:tcPr>
          <w:p w:rsidR="00BC0C72" w:rsidRDefault="008D5CF6">
            <w:pPr>
              <w:pStyle w:val="a5"/>
            </w:pPr>
            <w:bookmarkStart w:id="26700" w:name="55421"/>
            <w:bookmarkEnd w:id="26700"/>
            <w:r>
              <w:t> </w:t>
            </w:r>
          </w:p>
        </w:tc>
        <w:tc>
          <w:tcPr>
            <w:tcW w:w="2600" w:type="pct"/>
            <w:hideMark/>
          </w:tcPr>
          <w:p w:rsidR="00BC0C72" w:rsidRDefault="008D5CF6">
            <w:pPr>
              <w:pStyle w:val="a5"/>
            </w:pPr>
            <w:bookmarkStart w:id="26701" w:name="55422"/>
            <w:bookmarkEnd w:id="26701"/>
            <w:r>
              <w:t>гвинти сталеві типу 3-8 кд ОСТ 131542-80</w:t>
            </w:r>
          </w:p>
        </w:tc>
        <w:tc>
          <w:tcPr>
            <w:tcW w:w="750" w:type="pct"/>
            <w:hideMark/>
          </w:tcPr>
          <w:p w:rsidR="00BC0C72" w:rsidRDefault="008D5CF6">
            <w:pPr>
              <w:pStyle w:val="a5"/>
              <w:jc w:val="center"/>
            </w:pPr>
            <w:bookmarkStart w:id="26702" w:name="55423"/>
            <w:bookmarkEnd w:id="26702"/>
            <w:r>
              <w:t>- " -</w:t>
            </w:r>
          </w:p>
        </w:tc>
        <w:tc>
          <w:tcPr>
            <w:tcW w:w="750" w:type="pct"/>
            <w:hideMark/>
          </w:tcPr>
          <w:p w:rsidR="00BC0C72" w:rsidRDefault="008D5CF6">
            <w:pPr>
              <w:pStyle w:val="a5"/>
              <w:jc w:val="center"/>
            </w:pPr>
            <w:bookmarkStart w:id="26703" w:name="55424"/>
            <w:bookmarkEnd w:id="26703"/>
            <w:r>
              <w:t>4968</w:t>
            </w:r>
          </w:p>
        </w:tc>
      </w:tr>
      <w:tr w:rsidR="00BC0C72" w:rsidTr="00181458">
        <w:trPr>
          <w:divId w:val="1237204249"/>
        </w:trPr>
        <w:tc>
          <w:tcPr>
            <w:tcW w:w="900" w:type="pct"/>
            <w:hideMark/>
          </w:tcPr>
          <w:p w:rsidR="00BC0C72" w:rsidRDefault="008D5CF6">
            <w:pPr>
              <w:pStyle w:val="a5"/>
            </w:pPr>
            <w:bookmarkStart w:id="26704" w:name="55425"/>
            <w:bookmarkEnd w:id="26704"/>
            <w:r>
              <w:t> </w:t>
            </w:r>
          </w:p>
        </w:tc>
        <w:tc>
          <w:tcPr>
            <w:tcW w:w="2600" w:type="pct"/>
            <w:hideMark/>
          </w:tcPr>
          <w:p w:rsidR="00BC0C72" w:rsidRDefault="008D5CF6">
            <w:pPr>
              <w:pStyle w:val="a5"/>
            </w:pPr>
            <w:bookmarkStart w:id="26705" w:name="55426"/>
            <w:bookmarkEnd w:id="26705"/>
            <w:r>
              <w:t>гвинти сталеві типу 3-8 кд ОСТ 131567-80</w:t>
            </w:r>
          </w:p>
        </w:tc>
        <w:tc>
          <w:tcPr>
            <w:tcW w:w="750" w:type="pct"/>
            <w:hideMark/>
          </w:tcPr>
          <w:p w:rsidR="00BC0C72" w:rsidRDefault="008D5CF6">
            <w:pPr>
              <w:pStyle w:val="a5"/>
              <w:jc w:val="center"/>
            </w:pPr>
            <w:bookmarkStart w:id="26706" w:name="55427"/>
            <w:bookmarkEnd w:id="26706"/>
            <w:r>
              <w:t>- " -</w:t>
            </w:r>
          </w:p>
        </w:tc>
        <w:tc>
          <w:tcPr>
            <w:tcW w:w="750" w:type="pct"/>
            <w:hideMark/>
          </w:tcPr>
          <w:p w:rsidR="00BC0C72" w:rsidRDefault="008D5CF6">
            <w:pPr>
              <w:pStyle w:val="a5"/>
              <w:jc w:val="center"/>
            </w:pPr>
            <w:bookmarkStart w:id="26707" w:name="55428"/>
            <w:bookmarkEnd w:id="26707"/>
            <w:r>
              <w:t>2970</w:t>
            </w:r>
          </w:p>
        </w:tc>
      </w:tr>
      <w:tr w:rsidR="00BC0C72" w:rsidTr="00181458">
        <w:trPr>
          <w:divId w:val="1237204249"/>
        </w:trPr>
        <w:tc>
          <w:tcPr>
            <w:tcW w:w="900" w:type="pct"/>
            <w:hideMark/>
          </w:tcPr>
          <w:p w:rsidR="00BC0C72" w:rsidRDefault="008D5CF6">
            <w:pPr>
              <w:pStyle w:val="a5"/>
            </w:pPr>
            <w:bookmarkStart w:id="26708" w:name="55429"/>
            <w:bookmarkEnd w:id="26708"/>
            <w:r>
              <w:t> </w:t>
            </w:r>
          </w:p>
        </w:tc>
        <w:tc>
          <w:tcPr>
            <w:tcW w:w="2600" w:type="pct"/>
            <w:hideMark/>
          </w:tcPr>
          <w:p w:rsidR="00BC0C72" w:rsidRDefault="008D5CF6">
            <w:pPr>
              <w:pStyle w:val="a5"/>
            </w:pPr>
            <w:bookmarkStart w:id="26709" w:name="55430"/>
            <w:bookmarkEnd w:id="26709"/>
            <w:r>
              <w:t>гвинти сталеві типу 3-8 кд ОСТ 131582-91</w:t>
            </w:r>
          </w:p>
        </w:tc>
        <w:tc>
          <w:tcPr>
            <w:tcW w:w="750" w:type="pct"/>
            <w:hideMark/>
          </w:tcPr>
          <w:p w:rsidR="00BC0C72" w:rsidRDefault="008D5CF6">
            <w:pPr>
              <w:pStyle w:val="a5"/>
              <w:jc w:val="center"/>
            </w:pPr>
            <w:bookmarkStart w:id="26710" w:name="55431"/>
            <w:bookmarkEnd w:id="26710"/>
            <w:r>
              <w:t>- " -</w:t>
            </w:r>
          </w:p>
        </w:tc>
        <w:tc>
          <w:tcPr>
            <w:tcW w:w="750" w:type="pct"/>
            <w:hideMark/>
          </w:tcPr>
          <w:p w:rsidR="00BC0C72" w:rsidRDefault="008D5CF6">
            <w:pPr>
              <w:pStyle w:val="a5"/>
              <w:jc w:val="center"/>
            </w:pPr>
            <w:bookmarkStart w:id="26711" w:name="55432"/>
            <w:bookmarkEnd w:id="26711"/>
            <w:r>
              <w:t>2970</w:t>
            </w:r>
          </w:p>
        </w:tc>
      </w:tr>
      <w:tr w:rsidR="00BC0C72" w:rsidTr="00181458">
        <w:trPr>
          <w:divId w:val="1237204249"/>
        </w:trPr>
        <w:tc>
          <w:tcPr>
            <w:tcW w:w="900" w:type="pct"/>
            <w:hideMark/>
          </w:tcPr>
          <w:p w:rsidR="00BC0C72" w:rsidRDefault="008D5CF6">
            <w:pPr>
              <w:pStyle w:val="a5"/>
            </w:pPr>
            <w:bookmarkStart w:id="26712" w:name="55433"/>
            <w:bookmarkEnd w:id="26712"/>
            <w:r>
              <w:t> </w:t>
            </w:r>
          </w:p>
        </w:tc>
        <w:tc>
          <w:tcPr>
            <w:tcW w:w="2600" w:type="pct"/>
            <w:hideMark/>
          </w:tcPr>
          <w:p w:rsidR="00BC0C72" w:rsidRDefault="008D5CF6">
            <w:pPr>
              <w:pStyle w:val="a5"/>
            </w:pPr>
            <w:bookmarkStart w:id="26713" w:name="55434"/>
            <w:bookmarkEnd w:id="26713"/>
            <w:r>
              <w:t>гвинти сталеві типу 3-9 кд ОСТ 131528-80</w:t>
            </w:r>
          </w:p>
        </w:tc>
        <w:tc>
          <w:tcPr>
            <w:tcW w:w="750" w:type="pct"/>
            <w:hideMark/>
          </w:tcPr>
          <w:p w:rsidR="00BC0C72" w:rsidRDefault="008D5CF6">
            <w:pPr>
              <w:pStyle w:val="a5"/>
              <w:jc w:val="center"/>
            </w:pPr>
            <w:bookmarkStart w:id="26714" w:name="55435"/>
            <w:bookmarkEnd w:id="26714"/>
            <w:r>
              <w:t>- " -</w:t>
            </w:r>
          </w:p>
        </w:tc>
        <w:tc>
          <w:tcPr>
            <w:tcW w:w="750" w:type="pct"/>
            <w:hideMark/>
          </w:tcPr>
          <w:p w:rsidR="00BC0C72" w:rsidRDefault="008D5CF6">
            <w:pPr>
              <w:pStyle w:val="a5"/>
              <w:jc w:val="center"/>
            </w:pPr>
            <w:bookmarkStart w:id="26715" w:name="55436"/>
            <w:bookmarkEnd w:id="26715"/>
            <w:r>
              <w:t>12420</w:t>
            </w:r>
          </w:p>
        </w:tc>
      </w:tr>
      <w:tr w:rsidR="00BC0C72" w:rsidTr="00181458">
        <w:trPr>
          <w:divId w:val="1237204249"/>
        </w:trPr>
        <w:tc>
          <w:tcPr>
            <w:tcW w:w="900" w:type="pct"/>
            <w:hideMark/>
          </w:tcPr>
          <w:p w:rsidR="00BC0C72" w:rsidRDefault="008D5CF6">
            <w:pPr>
              <w:pStyle w:val="a5"/>
            </w:pPr>
            <w:bookmarkStart w:id="26716" w:name="55437"/>
            <w:bookmarkEnd w:id="26716"/>
            <w:r>
              <w:t> </w:t>
            </w:r>
          </w:p>
        </w:tc>
        <w:tc>
          <w:tcPr>
            <w:tcW w:w="2600" w:type="pct"/>
            <w:hideMark/>
          </w:tcPr>
          <w:p w:rsidR="00BC0C72" w:rsidRDefault="008D5CF6">
            <w:pPr>
              <w:pStyle w:val="a5"/>
            </w:pPr>
            <w:bookmarkStart w:id="26717" w:name="55438"/>
            <w:bookmarkEnd w:id="26717"/>
            <w:r>
              <w:t>гвинти сталеві типу 3-9 кд ОСТ 131537-80</w:t>
            </w:r>
          </w:p>
        </w:tc>
        <w:tc>
          <w:tcPr>
            <w:tcW w:w="750" w:type="pct"/>
            <w:hideMark/>
          </w:tcPr>
          <w:p w:rsidR="00BC0C72" w:rsidRDefault="008D5CF6">
            <w:pPr>
              <w:pStyle w:val="a5"/>
              <w:jc w:val="center"/>
            </w:pPr>
            <w:bookmarkStart w:id="26718" w:name="55439"/>
            <w:bookmarkEnd w:id="26718"/>
            <w:r>
              <w:t>- " -</w:t>
            </w:r>
          </w:p>
        </w:tc>
        <w:tc>
          <w:tcPr>
            <w:tcW w:w="750" w:type="pct"/>
            <w:hideMark/>
          </w:tcPr>
          <w:p w:rsidR="00BC0C72" w:rsidRDefault="008D5CF6">
            <w:pPr>
              <w:pStyle w:val="a5"/>
              <w:jc w:val="center"/>
            </w:pPr>
            <w:bookmarkStart w:id="26719" w:name="55440"/>
            <w:bookmarkEnd w:id="26719"/>
            <w:r>
              <w:t>1890</w:t>
            </w:r>
          </w:p>
        </w:tc>
      </w:tr>
      <w:tr w:rsidR="00BC0C72" w:rsidTr="00181458">
        <w:trPr>
          <w:divId w:val="1237204249"/>
        </w:trPr>
        <w:tc>
          <w:tcPr>
            <w:tcW w:w="900" w:type="pct"/>
            <w:hideMark/>
          </w:tcPr>
          <w:p w:rsidR="00BC0C72" w:rsidRDefault="008D5CF6">
            <w:pPr>
              <w:pStyle w:val="a5"/>
            </w:pPr>
            <w:bookmarkStart w:id="26720" w:name="55441"/>
            <w:bookmarkEnd w:id="26720"/>
            <w:r>
              <w:t> </w:t>
            </w:r>
          </w:p>
        </w:tc>
        <w:tc>
          <w:tcPr>
            <w:tcW w:w="2600" w:type="pct"/>
            <w:hideMark/>
          </w:tcPr>
          <w:p w:rsidR="00BC0C72" w:rsidRDefault="008D5CF6">
            <w:pPr>
              <w:pStyle w:val="a5"/>
            </w:pPr>
            <w:bookmarkStart w:id="26721" w:name="55442"/>
            <w:bookmarkEnd w:id="26721"/>
            <w:r>
              <w:t>гвинти сталеві типу 3-9 кд ОСТ 131542-80</w:t>
            </w:r>
          </w:p>
        </w:tc>
        <w:tc>
          <w:tcPr>
            <w:tcW w:w="750" w:type="pct"/>
            <w:hideMark/>
          </w:tcPr>
          <w:p w:rsidR="00BC0C72" w:rsidRDefault="008D5CF6">
            <w:pPr>
              <w:pStyle w:val="a5"/>
              <w:jc w:val="center"/>
            </w:pPr>
            <w:bookmarkStart w:id="26722" w:name="55443"/>
            <w:bookmarkEnd w:id="26722"/>
            <w:r>
              <w:t>- " -</w:t>
            </w:r>
          </w:p>
        </w:tc>
        <w:tc>
          <w:tcPr>
            <w:tcW w:w="750" w:type="pct"/>
            <w:hideMark/>
          </w:tcPr>
          <w:p w:rsidR="00BC0C72" w:rsidRDefault="008D5CF6">
            <w:pPr>
              <w:pStyle w:val="a5"/>
              <w:jc w:val="center"/>
            </w:pPr>
            <w:bookmarkStart w:id="26723" w:name="55444"/>
            <w:bookmarkEnd w:id="26723"/>
            <w:r>
              <w:t>1728</w:t>
            </w:r>
          </w:p>
        </w:tc>
      </w:tr>
      <w:tr w:rsidR="00BC0C72" w:rsidTr="00181458">
        <w:trPr>
          <w:divId w:val="1237204249"/>
        </w:trPr>
        <w:tc>
          <w:tcPr>
            <w:tcW w:w="900" w:type="pct"/>
            <w:hideMark/>
          </w:tcPr>
          <w:p w:rsidR="00BC0C72" w:rsidRDefault="008D5CF6">
            <w:pPr>
              <w:pStyle w:val="a5"/>
            </w:pPr>
            <w:bookmarkStart w:id="26724" w:name="55445"/>
            <w:bookmarkEnd w:id="26724"/>
            <w:r>
              <w:t> </w:t>
            </w:r>
          </w:p>
        </w:tc>
        <w:tc>
          <w:tcPr>
            <w:tcW w:w="2600" w:type="pct"/>
            <w:hideMark/>
          </w:tcPr>
          <w:p w:rsidR="00BC0C72" w:rsidRDefault="008D5CF6">
            <w:pPr>
              <w:pStyle w:val="a5"/>
            </w:pPr>
            <w:bookmarkStart w:id="26725" w:name="55446"/>
            <w:bookmarkEnd w:id="26725"/>
            <w:r>
              <w:t>гвинти сталеві типу 4-20 кд ОСТ 131528-80</w:t>
            </w:r>
          </w:p>
        </w:tc>
        <w:tc>
          <w:tcPr>
            <w:tcW w:w="750" w:type="pct"/>
            <w:hideMark/>
          </w:tcPr>
          <w:p w:rsidR="00BC0C72" w:rsidRDefault="008D5CF6">
            <w:pPr>
              <w:pStyle w:val="a5"/>
              <w:jc w:val="center"/>
            </w:pPr>
            <w:bookmarkStart w:id="26726" w:name="55447"/>
            <w:bookmarkEnd w:id="26726"/>
            <w:r>
              <w:t>- " -</w:t>
            </w:r>
          </w:p>
        </w:tc>
        <w:tc>
          <w:tcPr>
            <w:tcW w:w="750" w:type="pct"/>
            <w:hideMark/>
          </w:tcPr>
          <w:p w:rsidR="00BC0C72" w:rsidRDefault="008D5CF6">
            <w:pPr>
              <w:pStyle w:val="a5"/>
              <w:jc w:val="center"/>
            </w:pPr>
            <w:bookmarkStart w:id="26727" w:name="55448"/>
            <w:bookmarkEnd w:id="26727"/>
            <w:r>
              <w:t>129276</w:t>
            </w:r>
          </w:p>
        </w:tc>
      </w:tr>
      <w:tr w:rsidR="00BC0C72" w:rsidTr="00181458">
        <w:trPr>
          <w:divId w:val="1237204249"/>
        </w:trPr>
        <w:tc>
          <w:tcPr>
            <w:tcW w:w="900" w:type="pct"/>
            <w:hideMark/>
          </w:tcPr>
          <w:p w:rsidR="00BC0C72" w:rsidRDefault="008D5CF6">
            <w:pPr>
              <w:pStyle w:val="a5"/>
            </w:pPr>
            <w:bookmarkStart w:id="26728" w:name="55449"/>
            <w:bookmarkEnd w:id="26728"/>
            <w:r>
              <w:t> </w:t>
            </w:r>
          </w:p>
        </w:tc>
        <w:tc>
          <w:tcPr>
            <w:tcW w:w="2600" w:type="pct"/>
            <w:hideMark/>
          </w:tcPr>
          <w:p w:rsidR="00BC0C72" w:rsidRDefault="008D5CF6">
            <w:pPr>
              <w:pStyle w:val="a5"/>
            </w:pPr>
            <w:bookmarkStart w:id="26729" w:name="55450"/>
            <w:bookmarkEnd w:id="26729"/>
            <w:r>
              <w:t>гвинти сталеві типу 4-9 кд ОСТ 131528-80</w:t>
            </w:r>
          </w:p>
        </w:tc>
        <w:tc>
          <w:tcPr>
            <w:tcW w:w="750" w:type="pct"/>
            <w:hideMark/>
          </w:tcPr>
          <w:p w:rsidR="00BC0C72" w:rsidRDefault="008D5CF6">
            <w:pPr>
              <w:pStyle w:val="a5"/>
              <w:jc w:val="center"/>
            </w:pPr>
            <w:bookmarkStart w:id="26730" w:name="55451"/>
            <w:bookmarkEnd w:id="26730"/>
            <w:r>
              <w:t>- " -</w:t>
            </w:r>
          </w:p>
        </w:tc>
        <w:tc>
          <w:tcPr>
            <w:tcW w:w="750" w:type="pct"/>
            <w:hideMark/>
          </w:tcPr>
          <w:p w:rsidR="00BC0C72" w:rsidRDefault="008D5CF6">
            <w:pPr>
              <w:pStyle w:val="a5"/>
              <w:jc w:val="center"/>
            </w:pPr>
            <w:bookmarkStart w:id="26731" w:name="55452"/>
            <w:bookmarkEnd w:id="26731"/>
            <w:r>
              <w:t>20000</w:t>
            </w:r>
          </w:p>
        </w:tc>
      </w:tr>
      <w:tr w:rsidR="00BC0C72" w:rsidTr="00181458">
        <w:trPr>
          <w:divId w:val="1237204249"/>
        </w:trPr>
        <w:tc>
          <w:tcPr>
            <w:tcW w:w="900" w:type="pct"/>
            <w:hideMark/>
          </w:tcPr>
          <w:p w:rsidR="00BC0C72" w:rsidRDefault="008D5CF6">
            <w:pPr>
              <w:pStyle w:val="a5"/>
            </w:pPr>
            <w:bookmarkStart w:id="26732" w:name="55453"/>
            <w:bookmarkEnd w:id="26732"/>
            <w:r>
              <w:t> </w:t>
            </w:r>
          </w:p>
        </w:tc>
        <w:tc>
          <w:tcPr>
            <w:tcW w:w="2600" w:type="pct"/>
            <w:hideMark/>
          </w:tcPr>
          <w:p w:rsidR="00BC0C72" w:rsidRDefault="008D5CF6">
            <w:pPr>
              <w:pStyle w:val="a5"/>
            </w:pPr>
            <w:bookmarkStart w:id="26733" w:name="55454"/>
            <w:bookmarkEnd w:id="26733"/>
            <w:r>
              <w:t>гвинти сталеві типу 4-22 кд ОСТ 131528-80</w:t>
            </w:r>
          </w:p>
        </w:tc>
        <w:tc>
          <w:tcPr>
            <w:tcW w:w="750" w:type="pct"/>
            <w:hideMark/>
          </w:tcPr>
          <w:p w:rsidR="00BC0C72" w:rsidRDefault="008D5CF6">
            <w:pPr>
              <w:pStyle w:val="a5"/>
              <w:jc w:val="center"/>
            </w:pPr>
            <w:bookmarkStart w:id="26734" w:name="55455"/>
            <w:bookmarkEnd w:id="26734"/>
            <w:r>
              <w:t>- " -</w:t>
            </w:r>
          </w:p>
        </w:tc>
        <w:tc>
          <w:tcPr>
            <w:tcW w:w="750" w:type="pct"/>
            <w:hideMark/>
          </w:tcPr>
          <w:p w:rsidR="00BC0C72" w:rsidRDefault="008D5CF6">
            <w:pPr>
              <w:pStyle w:val="a5"/>
              <w:jc w:val="center"/>
            </w:pPr>
            <w:bookmarkStart w:id="26735" w:name="55456"/>
            <w:bookmarkEnd w:id="26735"/>
            <w:r>
              <w:t>31914</w:t>
            </w:r>
          </w:p>
        </w:tc>
      </w:tr>
      <w:tr w:rsidR="00BC0C72" w:rsidTr="00181458">
        <w:trPr>
          <w:divId w:val="1237204249"/>
        </w:trPr>
        <w:tc>
          <w:tcPr>
            <w:tcW w:w="900" w:type="pct"/>
            <w:hideMark/>
          </w:tcPr>
          <w:p w:rsidR="00BC0C72" w:rsidRDefault="008D5CF6">
            <w:pPr>
              <w:pStyle w:val="a5"/>
            </w:pPr>
            <w:bookmarkStart w:id="26736" w:name="55457"/>
            <w:bookmarkEnd w:id="26736"/>
            <w:r>
              <w:t> </w:t>
            </w:r>
          </w:p>
        </w:tc>
        <w:tc>
          <w:tcPr>
            <w:tcW w:w="2600" w:type="pct"/>
            <w:hideMark/>
          </w:tcPr>
          <w:p w:rsidR="00BC0C72" w:rsidRDefault="008D5CF6">
            <w:pPr>
              <w:pStyle w:val="a5"/>
            </w:pPr>
            <w:bookmarkStart w:id="26737" w:name="55458"/>
            <w:bookmarkEnd w:id="26737"/>
            <w:r>
              <w:t>гвинти сталеві типу 4-24 кд ОСТ 131528-80</w:t>
            </w:r>
          </w:p>
        </w:tc>
        <w:tc>
          <w:tcPr>
            <w:tcW w:w="750" w:type="pct"/>
            <w:hideMark/>
          </w:tcPr>
          <w:p w:rsidR="00BC0C72" w:rsidRDefault="008D5CF6">
            <w:pPr>
              <w:pStyle w:val="a5"/>
              <w:jc w:val="center"/>
            </w:pPr>
            <w:bookmarkStart w:id="26738" w:name="55459"/>
            <w:bookmarkEnd w:id="26738"/>
            <w:r>
              <w:t>- " -</w:t>
            </w:r>
          </w:p>
        </w:tc>
        <w:tc>
          <w:tcPr>
            <w:tcW w:w="750" w:type="pct"/>
            <w:hideMark/>
          </w:tcPr>
          <w:p w:rsidR="00BC0C72" w:rsidRDefault="008D5CF6">
            <w:pPr>
              <w:pStyle w:val="a5"/>
              <w:jc w:val="center"/>
            </w:pPr>
            <w:bookmarkStart w:id="26739" w:name="55460"/>
            <w:bookmarkEnd w:id="26739"/>
            <w:r>
              <w:t>10260</w:t>
            </w:r>
          </w:p>
        </w:tc>
      </w:tr>
      <w:tr w:rsidR="00BC0C72" w:rsidTr="00181458">
        <w:trPr>
          <w:divId w:val="1237204249"/>
        </w:trPr>
        <w:tc>
          <w:tcPr>
            <w:tcW w:w="900" w:type="pct"/>
            <w:hideMark/>
          </w:tcPr>
          <w:p w:rsidR="00BC0C72" w:rsidRDefault="008D5CF6">
            <w:pPr>
              <w:pStyle w:val="a5"/>
            </w:pPr>
            <w:bookmarkStart w:id="26740" w:name="55461"/>
            <w:bookmarkEnd w:id="26740"/>
            <w:r>
              <w:t> </w:t>
            </w:r>
          </w:p>
        </w:tc>
        <w:tc>
          <w:tcPr>
            <w:tcW w:w="2600" w:type="pct"/>
            <w:hideMark/>
          </w:tcPr>
          <w:p w:rsidR="00BC0C72" w:rsidRDefault="008D5CF6">
            <w:pPr>
              <w:pStyle w:val="a5"/>
            </w:pPr>
            <w:bookmarkStart w:id="26741" w:name="55462"/>
            <w:bookmarkEnd w:id="26741"/>
            <w:r>
              <w:t>гвинти сталеві типу 4-26 кд ОСТ 131528-80</w:t>
            </w:r>
          </w:p>
        </w:tc>
        <w:tc>
          <w:tcPr>
            <w:tcW w:w="750" w:type="pct"/>
            <w:hideMark/>
          </w:tcPr>
          <w:p w:rsidR="00BC0C72" w:rsidRDefault="008D5CF6">
            <w:pPr>
              <w:pStyle w:val="a5"/>
              <w:jc w:val="center"/>
            </w:pPr>
            <w:bookmarkStart w:id="26742" w:name="55463"/>
            <w:bookmarkEnd w:id="26742"/>
            <w:r>
              <w:t>- " -</w:t>
            </w:r>
          </w:p>
        </w:tc>
        <w:tc>
          <w:tcPr>
            <w:tcW w:w="750" w:type="pct"/>
            <w:hideMark/>
          </w:tcPr>
          <w:p w:rsidR="00BC0C72" w:rsidRDefault="008D5CF6">
            <w:pPr>
              <w:pStyle w:val="a5"/>
              <w:jc w:val="center"/>
            </w:pPr>
            <w:bookmarkStart w:id="26743" w:name="55464"/>
            <w:bookmarkEnd w:id="26743"/>
            <w:r>
              <w:t>8478</w:t>
            </w:r>
          </w:p>
        </w:tc>
      </w:tr>
      <w:tr w:rsidR="00BC0C72" w:rsidTr="00181458">
        <w:trPr>
          <w:divId w:val="1237204249"/>
        </w:trPr>
        <w:tc>
          <w:tcPr>
            <w:tcW w:w="900" w:type="pct"/>
            <w:hideMark/>
          </w:tcPr>
          <w:p w:rsidR="00BC0C72" w:rsidRDefault="008D5CF6">
            <w:pPr>
              <w:pStyle w:val="a5"/>
            </w:pPr>
            <w:bookmarkStart w:id="26744" w:name="55465"/>
            <w:bookmarkEnd w:id="26744"/>
            <w:r>
              <w:t> </w:t>
            </w:r>
          </w:p>
        </w:tc>
        <w:tc>
          <w:tcPr>
            <w:tcW w:w="2600" w:type="pct"/>
            <w:hideMark/>
          </w:tcPr>
          <w:p w:rsidR="00BC0C72" w:rsidRDefault="008D5CF6">
            <w:pPr>
              <w:pStyle w:val="a5"/>
            </w:pPr>
            <w:bookmarkStart w:id="26745" w:name="55466"/>
            <w:bookmarkEnd w:id="26745"/>
            <w:r>
              <w:t>гвинти сталеві типу 4-28 кд ОСТ 131528-80</w:t>
            </w:r>
          </w:p>
        </w:tc>
        <w:tc>
          <w:tcPr>
            <w:tcW w:w="750" w:type="pct"/>
            <w:hideMark/>
          </w:tcPr>
          <w:p w:rsidR="00BC0C72" w:rsidRDefault="008D5CF6">
            <w:pPr>
              <w:pStyle w:val="a5"/>
              <w:jc w:val="center"/>
            </w:pPr>
            <w:bookmarkStart w:id="26746" w:name="55467"/>
            <w:bookmarkEnd w:id="26746"/>
            <w:r>
              <w:t>- " -</w:t>
            </w:r>
          </w:p>
        </w:tc>
        <w:tc>
          <w:tcPr>
            <w:tcW w:w="750" w:type="pct"/>
            <w:hideMark/>
          </w:tcPr>
          <w:p w:rsidR="00BC0C72" w:rsidRDefault="008D5CF6">
            <w:pPr>
              <w:pStyle w:val="a5"/>
              <w:jc w:val="center"/>
            </w:pPr>
            <w:bookmarkStart w:id="26747" w:name="55468"/>
            <w:bookmarkEnd w:id="26747"/>
            <w:r>
              <w:t>9072</w:t>
            </w:r>
          </w:p>
        </w:tc>
      </w:tr>
      <w:tr w:rsidR="00BC0C72" w:rsidTr="00181458">
        <w:trPr>
          <w:divId w:val="1237204249"/>
        </w:trPr>
        <w:tc>
          <w:tcPr>
            <w:tcW w:w="900" w:type="pct"/>
            <w:hideMark/>
          </w:tcPr>
          <w:p w:rsidR="00BC0C72" w:rsidRDefault="008D5CF6">
            <w:pPr>
              <w:pStyle w:val="a5"/>
            </w:pPr>
            <w:bookmarkStart w:id="26748" w:name="55469"/>
            <w:bookmarkEnd w:id="26748"/>
            <w:r>
              <w:t> </w:t>
            </w:r>
          </w:p>
        </w:tc>
        <w:tc>
          <w:tcPr>
            <w:tcW w:w="2600" w:type="pct"/>
            <w:hideMark/>
          </w:tcPr>
          <w:p w:rsidR="00BC0C72" w:rsidRDefault="008D5CF6">
            <w:pPr>
              <w:pStyle w:val="a5"/>
            </w:pPr>
            <w:bookmarkStart w:id="26749" w:name="55470"/>
            <w:bookmarkEnd w:id="26749"/>
            <w:r>
              <w:t>гвинти сталеві типу 4-30 кд ОСТ 131528-80</w:t>
            </w:r>
          </w:p>
        </w:tc>
        <w:tc>
          <w:tcPr>
            <w:tcW w:w="750" w:type="pct"/>
            <w:hideMark/>
          </w:tcPr>
          <w:p w:rsidR="00BC0C72" w:rsidRDefault="008D5CF6">
            <w:pPr>
              <w:pStyle w:val="a5"/>
              <w:jc w:val="center"/>
            </w:pPr>
            <w:bookmarkStart w:id="26750" w:name="55471"/>
            <w:bookmarkEnd w:id="26750"/>
            <w:r>
              <w:t>- " -</w:t>
            </w:r>
          </w:p>
        </w:tc>
        <w:tc>
          <w:tcPr>
            <w:tcW w:w="750" w:type="pct"/>
            <w:hideMark/>
          </w:tcPr>
          <w:p w:rsidR="00BC0C72" w:rsidRDefault="008D5CF6">
            <w:pPr>
              <w:pStyle w:val="a5"/>
              <w:jc w:val="center"/>
            </w:pPr>
            <w:bookmarkStart w:id="26751" w:name="55472"/>
            <w:bookmarkEnd w:id="26751"/>
            <w:r>
              <w:t>42606</w:t>
            </w:r>
          </w:p>
        </w:tc>
      </w:tr>
      <w:tr w:rsidR="00BC0C72" w:rsidTr="00181458">
        <w:trPr>
          <w:divId w:val="1237204249"/>
        </w:trPr>
        <w:tc>
          <w:tcPr>
            <w:tcW w:w="900" w:type="pct"/>
            <w:hideMark/>
          </w:tcPr>
          <w:p w:rsidR="00BC0C72" w:rsidRDefault="008D5CF6">
            <w:pPr>
              <w:pStyle w:val="a5"/>
            </w:pPr>
            <w:bookmarkStart w:id="26752" w:name="55473"/>
            <w:bookmarkEnd w:id="26752"/>
            <w:r>
              <w:t> </w:t>
            </w:r>
          </w:p>
        </w:tc>
        <w:tc>
          <w:tcPr>
            <w:tcW w:w="2600" w:type="pct"/>
            <w:hideMark/>
          </w:tcPr>
          <w:p w:rsidR="00BC0C72" w:rsidRDefault="008D5CF6">
            <w:pPr>
              <w:pStyle w:val="a5"/>
            </w:pPr>
            <w:bookmarkStart w:id="26753" w:name="55474"/>
            <w:bookmarkEnd w:id="26753"/>
            <w:r>
              <w:t>гвинти сталеві типу 4-36 кд ОСТ 131528-80</w:t>
            </w:r>
          </w:p>
        </w:tc>
        <w:tc>
          <w:tcPr>
            <w:tcW w:w="750" w:type="pct"/>
            <w:hideMark/>
          </w:tcPr>
          <w:p w:rsidR="00BC0C72" w:rsidRDefault="008D5CF6">
            <w:pPr>
              <w:pStyle w:val="a5"/>
              <w:jc w:val="center"/>
            </w:pPr>
            <w:bookmarkStart w:id="26754" w:name="55475"/>
            <w:bookmarkEnd w:id="26754"/>
            <w:r>
              <w:t>- " -</w:t>
            </w:r>
          </w:p>
        </w:tc>
        <w:tc>
          <w:tcPr>
            <w:tcW w:w="750" w:type="pct"/>
            <w:hideMark/>
          </w:tcPr>
          <w:p w:rsidR="00BC0C72" w:rsidRDefault="008D5CF6">
            <w:pPr>
              <w:pStyle w:val="a5"/>
              <w:jc w:val="center"/>
            </w:pPr>
            <w:bookmarkStart w:id="26755" w:name="55476"/>
            <w:bookmarkEnd w:id="26755"/>
            <w:r>
              <w:t>2592</w:t>
            </w:r>
          </w:p>
        </w:tc>
      </w:tr>
      <w:tr w:rsidR="00BC0C72" w:rsidTr="00181458">
        <w:trPr>
          <w:divId w:val="1237204249"/>
        </w:trPr>
        <w:tc>
          <w:tcPr>
            <w:tcW w:w="900" w:type="pct"/>
            <w:hideMark/>
          </w:tcPr>
          <w:p w:rsidR="00BC0C72" w:rsidRDefault="008D5CF6">
            <w:pPr>
              <w:pStyle w:val="a5"/>
            </w:pPr>
            <w:bookmarkStart w:id="26756" w:name="55477"/>
            <w:bookmarkEnd w:id="26756"/>
            <w:r>
              <w:t> </w:t>
            </w:r>
          </w:p>
        </w:tc>
        <w:tc>
          <w:tcPr>
            <w:tcW w:w="2600" w:type="pct"/>
            <w:hideMark/>
          </w:tcPr>
          <w:p w:rsidR="00BC0C72" w:rsidRDefault="008D5CF6">
            <w:pPr>
              <w:pStyle w:val="a5"/>
            </w:pPr>
            <w:bookmarkStart w:id="26757" w:name="55478"/>
            <w:bookmarkEnd w:id="26757"/>
            <w:r>
              <w:t>гвинти сталеві типу 4-10 кд ОСТ 131528-80</w:t>
            </w:r>
          </w:p>
        </w:tc>
        <w:tc>
          <w:tcPr>
            <w:tcW w:w="750" w:type="pct"/>
            <w:hideMark/>
          </w:tcPr>
          <w:p w:rsidR="00BC0C72" w:rsidRDefault="008D5CF6">
            <w:pPr>
              <w:pStyle w:val="a5"/>
              <w:jc w:val="center"/>
            </w:pPr>
            <w:bookmarkStart w:id="26758" w:name="55479"/>
            <w:bookmarkEnd w:id="26758"/>
            <w:r>
              <w:t>- " -</w:t>
            </w:r>
          </w:p>
        </w:tc>
        <w:tc>
          <w:tcPr>
            <w:tcW w:w="750" w:type="pct"/>
            <w:hideMark/>
          </w:tcPr>
          <w:p w:rsidR="00BC0C72" w:rsidRDefault="008D5CF6">
            <w:pPr>
              <w:pStyle w:val="a5"/>
              <w:jc w:val="center"/>
            </w:pPr>
            <w:bookmarkStart w:id="26759" w:name="55480"/>
            <w:bookmarkEnd w:id="26759"/>
            <w:r>
              <w:t>183276</w:t>
            </w:r>
          </w:p>
        </w:tc>
      </w:tr>
      <w:tr w:rsidR="00BC0C72" w:rsidTr="00181458">
        <w:trPr>
          <w:divId w:val="1237204249"/>
        </w:trPr>
        <w:tc>
          <w:tcPr>
            <w:tcW w:w="900" w:type="pct"/>
            <w:hideMark/>
          </w:tcPr>
          <w:p w:rsidR="00BC0C72" w:rsidRDefault="008D5CF6">
            <w:pPr>
              <w:pStyle w:val="a5"/>
            </w:pPr>
            <w:bookmarkStart w:id="26760" w:name="55481"/>
            <w:bookmarkEnd w:id="26760"/>
            <w:r>
              <w:t> </w:t>
            </w:r>
          </w:p>
        </w:tc>
        <w:tc>
          <w:tcPr>
            <w:tcW w:w="2600" w:type="pct"/>
            <w:hideMark/>
          </w:tcPr>
          <w:p w:rsidR="00BC0C72" w:rsidRDefault="008D5CF6">
            <w:pPr>
              <w:pStyle w:val="a5"/>
            </w:pPr>
            <w:bookmarkStart w:id="26761" w:name="55482"/>
            <w:bookmarkEnd w:id="26761"/>
            <w:r>
              <w:t>гвинти сталеві типу 4-10 кд ОСТ 131537-80</w:t>
            </w:r>
          </w:p>
        </w:tc>
        <w:tc>
          <w:tcPr>
            <w:tcW w:w="750" w:type="pct"/>
            <w:hideMark/>
          </w:tcPr>
          <w:p w:rsidR="00BC0C72" w:rsidRDefault="008D5CF6">
            <w:pPr>
              <w:pStyle w:val="a5"/>
              <w:jc w:val="center"/>
            </w:pPr>
            <w:bookmarkStart w:id="26762" w:name="55483"/>
            <w:bookmarkEnd w:id="26762"/>
            <w:r>
              <w:t>- " -</w:t>
            </w:r>
          </w:p>
        </w:tc>
        <w:tc>
          <w:tcPr>
            <w:tcW w:w="750" w:type="pct"/>
            <w:hideMark/>
          </w:tcPr>
          <w:p w:rsidR="00BC0C72" w:rsidRDefault="008D5CF6">
            <w:pPr>
              <w:pStyle w:val="a5"/>
              <w:jc w:val="center"/>
            </w:pPr>
            <w:bookmarkStart w:id="26763" w:name="55484"/>
            <w:bookmarkEnd w:id="26763"/>
            <w:r>
              <w:t>6588</w:t>
            </w:r>
          </w:p>
        </w:tc>
      </w:tr>
      <w:tr w:rsidR="00BC0C72" w:rsidTr="00181458">
        <w:trPr>
          <w:divId w:val="1237204249"/>
        </w:trPr>
        <w:tc>
          <w:tcPr>
            <w:tcW w:w="900" w:type="pct"/>
            <w:hideMark/>
          </w:tcPr>
          <w:p w:rsidR="00BC0C72" w:rsidRDefault="008D5CF6">
            <w:pPr>
              <w:pStyle w:val="a5"/>
            </w:pPr>
            <w:bookmarkStart w:id="26764" w:name="55485"/>
            <w:bookmarkEnd w:id="26764"/>
            <w:r>
              <w:t> </w:t>
            </w:r>
          </w:p>
        </w:tc>
        <w:tc>
          <w:tcPr>
            <w:tcW w:w="2600" w:type="pct"/>
            <w:hideMark/>
          </w:tcPr>
          <w:p w:rsidR="00BC0C72" w:rsidRDefault="008D5CF6">
            <w:pPr>
              <w:pStyle w:val="a5"/>
            </w:pPr>
            <w:bookmarkStart w:id="26765" w:name="55486"/>
            <w:bookmarkEnd w:id="26765"/>
            <w:r>
              <w:t>гвинти сталеві типу 4-10 кд ОСТ 131542-80</w:t>
            </w:r>
          </w:p>
        </w:tc>
        <w:tc>
          <w:tcPr>
            <w:tcW w:w="750" w:type="pct"/>
            <w:hideMark/>
          </w:tcPr>
          <w:p w:rsidR="00BC0C72" w:rsidRDefault="008D5CF6">
            <w:pPr>
              <w:pStyle w:val="a5"/>
              <w:jc w:val="center"/>
            </w:pPr>
            <w:bookmarkStart w:id="26766" w:name="55487"/>
            <w:bookmarkEnd w:id="26766"/>
            <w:r>
              <w:t>- " -</w:t>
            </w:r>
          </w:p>
        </w:tc>
        <w:tc>
          <w:tcPr>
            <w:tcW w:w="750" w:type="pct"/>
            <w:hideMark/>
          </w:tcPr>
          <w:p w:rsidR="00BC0C72" w:rsidRDefault="008D5CF6">
            <w:pPr>
              <w:pStyle w:val="a5"/>
              <w:jc w:val="center"/>
            </w:pPr>
            <w:bookmarkStart w:id="26767" w:name="55488"/>
            <w:bookmarkEnd w:id="26767"/>
            <w:r>
              <w:t>324</w:t>
            </w:r>
          </w:p>
        </w:tc>
      </w:tr>
      <w:tr w:rsidR="00BC0C72" w:rsidTr="00181458">
        <w:trPr>
          <w:divId w:val="1237204249"/>
        </w:trPr>
        <w:tc>
          <w:tcPr>
            <w:tcW w:w="900" w:type="pct"/>
            <w:hideMark/>
          </w:tcPr>
          <w:p w:rsidR="00BC0C72" w:rsidRDefault="008D5CF6">
            <w:pPr>
              <w:pStyle w:val="a5"/>
            </w:pPr>
            <w:bookmarkStart w:id="26768" w:name="55489"/>
            <w:bookmarkEnd w:id="26768"/>
            <w:r>
              <w:t> </w:t>
            </w:r>
          </w:p>
        </w:tc>
        <w:tc>
          <w:tcPr>
            <w:tcW w:w="2600" w:type="pct"/>
            <w:hideMark/>
          </w:tcPr>
          <w:p w:rsidR="00BC0C72" w:rsidRDefault="008D5CF6">
            <w:pPr>
              <w:pStyle w:val="a5"/>
            </w:pPr>
            <w:bookmarkStart w:id="26769" w:name="55490"/>
            <w:bookmarkEnd w:id="26769"/>
            <w:r>
              <w:t>гвинти сталеві типу 4-10 кд ОСТ 131565-80</w:t>
            </w:r>
          </w:p>
        </w:tc>
        <w:tc>
          <w:tcPr>
            <w:tcW w:w="750" w:type="pct"/>
            <w:hideMark/>
          </w:tcPr>
          <w:p w:rsidR="00BC0C72" w:rsidRDefault="008D5CF6">
            <w:pPr>
              <w:pStyle w:val="a5"/>
              <w:jc w:val="center"/>
            </w:pPr>
            <w:bookmarkStart w:id="26770" w:name="55491"/>
            <w:bookmarkEnd w:id="26770"/>
            <w:r>
              <w:t>- " -</w:t>
            </w:r>
          </w:p>
        </w:tc>
        <w:tc>
          <w:tcPr>
            <w:tcW w:w="750" w:type="pct"/>
            <w:hideMark/>
          </w:tcPr>
          <w:p w:rsidR="00BC0C72" w:rsidRDefault="008D5CF6">
            <w:pPr>
              <w:pStyle w:val="a5"/>
              <w:jc w:val="center"/>
            </w:pPr>
            <w:bookmarkStart w:id="26771" w:name="55492"/>
            <w:bookmarkEnd w:id="26771"/>
            <w:r>
              <w:t>77274</w:t>
            </w:r>
          </w:p>
        </w:tc>
      </w:tr>
      <w:tr w:rsidR="00BC0C72" w:rsidTr="00181458">
        <w:trPr>
          <w:divId w:val="1237204249"/>
        </w:trPr>
        <w:tc>
          <w:tcPr>
            <w:tcW w:w="900" w:type="pct"/>
            <w:hideMark/>
          </w:tcPr>
          <w:p w:rsidR="00BC0C72" w:rsidRDefault="008D5CF6">
            <w:pPr>
              <w:pStyle w:val="a5"/>
            </w:pPr>
            <w:bookmarkStart w:id="26772" w:name="55493"/>
            <w:bookmarkEnd w:id="26772"/>
            <w:r>
              <w:t> </w:t>
            </w:r>
          </w:p>
        </w:tc>
        <w:tc>
          <w:tcPr>
            <w:tcW w:w="2600" w:type="pct"/>
            <w:hideMark/>
          </w:tcPr>
          <w:p w:rsidR="00BC0C72" w:rsidRDefault="008D5CF6">
            <w:pPr>
              <w:pStyle w:val="a5"/>
            </w:pPr>
            <w:bookmarkStart w:id="26773" w:name="55494"/>
            <w:bookmarkEnd w:id="26773"/>
            <w:r>
              <w:t>гвинти сталеві типу 4-10 кд ОСТ 131566-80</w:t>
            </w:r>
          </w:p>
        </w:tc>
        <w:tc>
          <w:tcPr>
            <w:tcW w:w="750" w:type="pct"/>
            <w:hideMark/>
          </w:tcPr>
          <w:p w:rsidR="00BC0C72" w:rsidRDefault="008D5CF6">
            <w:pPr>
              <w:pStyle w:val="a5"/>
              <w:jc w:val="center"/>
            </w:pPr>
            <w:bookmarkStart w:id="26774" w:name="55495"/>
            <w:bookmarkEnd w:id="26774"/>
            <w:r>
              <w:t>- " -</w:t>
            </w:r>
          </w:p>
        </w:tc>
        <w:tc>
          <w:tcPr>
            <w:tcW w:w="750" w:type="pct"/>
            <w:hideMark/>
          </w:tcPr>
          <w:p w:rsidR="00BC0C72" w:rsidRDefault="008D5CF6">
            <w:pPr>
              <w:pStyle w:val="a5"/>
              <w:jc w:val="center"/>
            </w:pPr>
            <w:bookmarkStart w:id="26775" w:name="55496"/>
            <w:bookmarkEnd w:id="26775"/>
            <w:r>
              <w:t>216</w:t>
            </w:r>
          </w:p>
        </w:tc>
      </w:tr>
      <w:tr w:rsidR="00BC0C72" w:rsidTr="00181458">
        <w:trPr>
          <w:divId w:val="1237204249"/>
        </w:trPr>
        <w:tc>
          <w:tcPr>
            <w:tcW w:w="900" w:type="pct"/>
            <w:hideMark/>
          </w:tcPr>
          <w:p w:rsidR="00BC0C72" w:rsidRDefault="008D5CF6">
            <w:pPr>
              <w:pStyle w:val="a5"/>
            </w:pPr>
            <w:bookmarkStart w:id="26776" w:name="55497"/>
            <w:bookmarkEnd w:id="26776"/>
            <w:r>
              <w:lastRenderedPageBreak/>
              <w:t> </w:t>
            </w:r>
          </w:p>
        </w:tc>
        <w:tc>
          <w:tcPr>
            <w:tcW w:w="2600" w:type="pct"/>
            <w:hideMark/>
          </w:tcPr>
          <w:p w:rsidR="00BC0C72" w:rsidRDefault="008D5CF6">
            <w:pPr>
              <w:pStyle w:val="a5"/>
            </w:pPr>
            <w:bookmarkStart w:id="26777" w:name="55498"/>
            <w:bookmarkEnd w:id="26777"/>
            <w:r>
              <w:t>гвинти сталеві типу 4-10 кд ОСТ 131581-91</w:t>
            </w:r>
          </w:p>
        </w:tc>
        <w:tc>
          <w:tcPr>
            <w:tcW w:w="750" w:type="pct"/>
            <w:hideMark/>
          </w:tcPr>
          <w:p w:rsidR="00BC0C72" w:rsidRDefault="008D5CF6">
            <w:pPr>
              <w:pStyle w:val="a5"/>
              <w:jc w:val="center"/>
            </w:pPr>
            <w:bookmarkStart w:id="26778" w:name="55499"/>
            <w:bookmarkEnd w:id="26778"/>
            <w:r>
              <w:t>- " -</w:t>
            </w:r>
          </w:p>
        </w:tc>
        <w:tc>
          <w:tcPr>
            <w:tcW w:w="750" w:type="pct"/>
            <w:hideMark/>
          </w:tcPr>
          <w:p w:rsidR="00BC0C72" w:rsidRDefault="008D5CF6">
            <w:pPr>
              <w:pStyle w:val="a5"/>
              <w:jc w:val="center"/>
            </w:pPr>
            <w:bookmarkStart w:id="26779" w:name="55500"/>
            <w:bookmarkEnd w:id="26779"/>
            <w:r>
              <w:t>216</w:t>
            </w:r>
          </w:p>
        </w:tc>
      </w:tr>
      <w:tr w:rsidR="00BC0C72" w:rsidTr="00181458">
        <w:trPr>
          <w:divId w:val="1237204249"/>
        </w:trPr>
        <w:tc>
          <w:tcPr>
            <w:tcW w:w="900" w:type="pct"/>
            <w:hideMark/>
          </w:tcPr>
          <w:p w:rsidR="00BC0C72" w:rsidRDefault="008D5CF6">
            <w:pPr>
              <w:pStyle w:val="a5"/>
            </w:pPr>
            <w:bookmarkStart w:id="26780" w:name="55501"/>
            <w:bookmarkEnd w:id="26780"/>
            <w:r>
              <w:t> </w:t>
            </w:r>
          </w:p>
        </w:tc>
        <w:tc>
          <w:tcPr>
            <w:tcW w:w="2600" w:type="pct"/>
            <w:hideMark/>
          </w:tcPr>
          <w:p w:rsidR="00BC0C72" w:rsidRDefault="008D5CF6">
            <w:pPr>
              <w:pStyle w:val="a5"/>
            </w:pPr>
            <w:bookmarkStart w:id="26781" w:name="55502"/>
            <w:bookmarkEnd w:id="26781"/>
            <w:r>
              <w:t>гвинти сталеві типу 4-10 кд ОСТ 131567-80</w:t>
            </w:r>
          </w:p>
        </w:tc>
        <w:tc>
          <w:tcPr>
            <w:tcW w:w="750" w:type="pct"/>
            <w:hideMark/>
          </w:tcPr>
          <w:p w:rsidR="00BC0C72" w:rsidRDefault="008D5CF6">
            <w:pPr>
              <w:pStyle w:val="a5"/>
              <w:jc w:val="center"/>
            </w:pPr>
            <w:bookmarkStart w:id="26782" w:name="55503"/>
            <w:bookmarkEnd w:id="26782"/>
            <w:r>
              <w:t>- " -</w:t>
            </w:r>
          </w:p>
        </w:tc>
        <w:tc>
          <w:tcPr>
            <w:tcW w:w="750" w:type="pct"/>
            <w:hideMark/>
          </w:tcPr>
          <w:p w:rsidR="00BC0C72" w:rsidRDefault="008D5CF6">
            <w:pPr>
              <w:pStyle w:val="a5"/>
              <w:jc w:val="center"/>
            </w:pPr>
            <w:bookmarkStart w:id="26783" w:name="55504"/>
            <w:bookmarkEnd w:id="26783"/>
            <w:r>
              <w:t>20034</w:t>
            </w:r>
          </w:p>
        </w:tc>
      </w:tr>
      <w:tr w:rsidR="00BC0C72" w:rsidTr="00181458">
        <w:trPr>
          <w:divId w:val="1237204249"/>
        </w:trPr>
        <w:tc>
          <w:tcPr>
            <w:tcW w:w="900" w:type="pct"/>
            <w:hideMark/>
          </w:tcPr>
          <w:p w:rsidR="00BC0C72" w:rsidRDefault="008D5CF6">
            <w:pPr>
              <w:pStyle w:val="a5"/>
            </w:pPr>
            <w:bookmarkStart w:id="26784" w:name="55505"/>
            <w:bookmarkEnd w:id="26784"/>
            <w:r>
              <w:t> </w:t>
            </w:r>
          </w:p>
        </w:tc>
        <w:tc>
          <w:tcPr>
            <w:tcW w:w="2600" w:type="pct"/>
            <w:hideMark/>
          </w:tcPr>
          <w:p w:rsidR="00BC0C72" w:rsidRDefault="008D5CF6">
            <w:pPr>
              <w:pStyle w:val="a5"/>
            </w:pPr>
            <w:bookmarkStart w:id="26785" w:name="55506"/>
            <w:bookmarkEnd w:id="26785"/>
            <w:r>
              <w:t>гвинти сталеві типу 4-10 кд ОСТ 131582-91</w:t>
            </w:r>
          </w:p>
        </w:tc>
        <w:tc>
          <w:tcPr>
            <w:tcW w:w="750" w:type="pct"/>
            <w:hideMark/>
          </w:tcPr>
          <w:p w:rsidR="00BC0C72" w:rsidRDefault="008D5CF6">
            <w:pPr>
              <w:pStyle w:val="a5"/>
              <w:jc w:val="center"/>
            </w:pPr>
            <w:bookmarkStart w:id="26786" w:name="55507"/>
            <w:bookmarkEnd w:id="26786"/>
            <w:r>
              <w:t>- " -</w:t>
            </w:r>
          </w:p>
        </w:tc>
        <w:tc>
          <w:tcPr>
            <w:tcW w:w="750" w:type="pct"/>
            <w:hideMark/>
          </w:tcPr>
          <w:p w:rsidR="00BC0C72" w:rsidRDefault="008D5CF6">
            <w:pPr>
              <w:pStyle w:val="a5"/>
              <w:jc w:val="center"/>
            </w:pPr>
            <w:bookmarkStart w:id="26787" w:name="55508"/>
            <w:bookmarkEnd w:id="26787"/>
            <w:r>
              <w:t>20034</w:t>
            </w:r>
          </w:p>
        </w:tc>
      </w:tr>
      <w:tr w:rsidR="00BC0C72" w:rsidTr="00181458">
        <w:trPr>
          <w:divId w:val="1237204249"/>
        </w:trPr>
        <w:tc>
          <w:tcPr>
            <w:tcW w:w="900" w:type="pct"/>
            <w:hideMark/>
          </w:tcPr>
          <w:p w:rsidR="00BC0C72" w:rsidRDefault="008D5CF6">
            <w:pPr>
              <w:pStyle w:val="a5"/>
            </w:pPr>
            <w:bookmarkStart w:id="26788" w:name="55509"/>
            <w:bookmarkEnd w:id="26788"/>
            <w:r>
              <w:t> </w:t>
            </w:r>
          </w:p>
        </w:tc>
        <w:tc>
          <w:tcPr>
            <w:tcW w:w="2600" w:type="pct"/>
            <w:hideMark/>
          </w:tcPr>
          <w:p w:rsidR="00BC0C72" w:rsidRDefault="008D5CF6">
            <w:pPr>
              <w:pStyle w:val="a5"/>
            </w:pPr>
            <w:bookmarkStart w:id="26789" w:name="55510"/>
            <w:bookmarkEnd w:id="26789"/>
            <w:r>
              <w:t>гвинти сталеві типу 4-12 кд ОСТ 131528-80</w:t>
            </w:r>
          </w:p>
        </w:tc>
        <w:tc>
          <w:tcPr>
            <w:tcW w:w="750" w:type="pct"/>
            <w:hideMark/>
          </w:tcPr>
          <w:p w:rsidR="00BC0C72" w:rsidRDefault="008D5CF6">
            <w:pPr>
              <w:pStyle w:val="a5"/>
              <w:jc w:val="center"/>
            </w:pPr>
            <w:bookmarkStart w:id="26790" w:name="55511"/>
            <w:bookmarkEnd w:id="26790"/>
            <w:r>
              <w:t>- " -</w:t>
            </w:r>
          </w:p>
        </w:tc>
        <w:tc>
          <w:tcPr>
            <w:tcW w:w="750" w:type="pct"/>
            <w:hideMark/>
          </w:tcPr>
          <w:p w:rsidR="00BC0C72" w:rsidRDefault="008D5CF6">
            <w:pPr>
              <w:pStyle w:val="a5"/>
              <w:jc w:val="center"/>
            </w:pPr>
            <w:bookmarkStart w:id="26791" w:name="55512"/>
            <w:bookmarkEnd w:id="26791"/>
            <w:r>
              <w:t>183546</w:t>
            </w:r>
          </w:p>
        </w:tc>
      </w:tr>
      <w:tr w:rsidR="00BC0C72" w:rsidTr="00181458">
        <w:trPr>
          <w:divId w:val="1237204249"/>
        </w:trPr>
        <w:tc>
          <w:tcPr>
            <w:tcW w:w="900" w:type="pct"/>
            <w:hideMark/>
          </w:tcPr>
          <w:p w:rsidR="00BC0C72" w:rsidRDefault="008D5CF6">
            <w:pPr>
              <w:pStyle w:val="a5"/>
            </w:pPr>
            <w:bookmarkStart w:id="26792" w:name="55513"/>
            <w:bookmarkEnd w:id="26792"/>
            <w:r>
              <w:t> </w:t>
            </w:r>
          </w:p>
        </w:tc>
        <w:tc>
          <w:tcPr>
            <w:tcW w:w="2600" w:type="pct"/>
            <w:hideMark/>
          </w:tcPr>
          <w:p w:rsidR="00BC0C72" w:rsidRDefault="008D5CF6">
            <w:pPr>
              <w:pStyle w:val="a5"/>
            </w:pPr>
            <w:bookmarkStart w:id="26793" w:name="55514"/>
            <w:bookmarkEnd w:id="26793"/>
            <w:r>
              <w:t>гвинти сталеві типу 4-12 кд ОСТ 131534-80</w:t>
            </w:r>
          </w:p>
        </w:tc>
        <w:tc>
          <w:tcPr>
            <w:tcW w:w="750" w:type="pct"/>
            <w:hideMark/>
          </w:tcPr>
          <w:p w:rsidR="00BC0C72" w:rsidRDefault="008D5CF6">
            <w:pPr>
              <w:pStyle w:val="a5"/>
              <w:jc w:val="center"/>
            </w:pPr>
            <w:bookmarkStart w:id="26794" w:name="55515"/>
            <w:bookmarkEnd w:id="26794"/>
            <w:r>
              <w:t>- " -</w:t>
            </w:r>
          </w:p>
        </w:tc>
        <w:tc>
          <w:tcPr>
            <w:tcW w:w="750" w:type="pct"/>
            <w:hideMark/>
          </w:tcPr>
          <w:p w:rsidR="00BC0C72" w:rsidRDefault="008D5CF6">
            <w:pPr>
              <w:pStyle w:val="a5"/>
              <w:jc w:val="center"/>
            </w:pPr>
            <w:bookmarkStart w:id="26795" w:name="55516"/>
            <w:bookmarkEnd w:id="26795"/>
            <w:r>
              <w:t>162</w:t>
            </w:r>
          </w:p>
        </w:tc>
      </w:tr>
      <w:tr w:rsidR="00BC0C72" w:rsidTr="00181458">
        <w:trPr>
          <w:divId w:val="1237204249"/>
        </w:trPr>
        <w:tc>
          <w:tcPr>
            <w:tcW w:w="900" w:type="pct"/>
            <w:hideMark/>
          </w:tcPr>
          <w:p w:rsidR="00BC0C72" w:rsidRDefault="008D5CF6">
            <w:pPr>
              <w:pStyle w:val="a5"/>
            </w:pPr>
            <w:bookmarkStart w:id="26796" w:name="55517"/>
            <w:bookmarkEnd w:id="26796"/>
            <w:r>
              <w:t> </w:t>
            </w:r>
          </w:p>
        </w:tc>
        <w:tc>
          <w:tcPr>
            <w:tcW w:w="2600" w:type="pct"/>
            <w:hideMark/>
          </w:tcPr>
          <w:p w:rsidR="00BC0C72" w:rsidRDefault="008D5CF6">
            <w:pPr>
              <w:pStyle w:val="a5"/>
            </w:pPr>
            <w:bookmarkStart w:id="26797" w:name="55518"/>
            <w:bookmarkEnd w:id="26797"/>
            <w:r>
              <w:t>гвинти сталеві типу 4-12 кд ОСТ 131542-80</w:t>
            </w:r>
          </w:p>
        </w:tc>
        <w:tc>
          <w:tcPr>
            <w:tcW w:w="750" w:type="pct"/>
            <w:hideMark/>
          </w:tcPr>
          <w:p w:rsidR="00BC0C72" w:rsidRDefault="008D5CF6">
            <w:pPr>
              <w:pStyle w:val="a5"/>
              <w:jc w:val="center"/>
            </w:pPr>
            <w:bookmarkStart w:id="26798" w:name="55519"/>
            <w:bookmarkEnd w:id="26798"/>
            <w:r>
              <w:t>- " -</w:t>
            </w:r>
          </w:p>
        </w:tc>
        <w:tc>
          <w:tcPr>
            <w:tcW w:w="750" w:type="pct"/>
            <w:hideMark/>
          </w:tcPr>
          <w:p w:rsidR="00BC0C72" w:rsidRDefault="008D5CF6">
            <w:pPr>
              <w:pStyle w:val="a5"/>
              <w:jc w:val="center"/>
            </w:pPr>
            <w:bookmarkStart w:id="26799" w:name="55520"/>
            <w:bookmarkEnd w:id="26799"/>
            <w:r>
              <w:t>18252</w:t>
            </w:r>
          </w:p>
        </w:tc>
      </w:tr>
      <w:tr w:rsidR="00BC0C72" w:rsidTr="00181458">
        <w:trPr>
          <w:divId w:val="1237204249"/>
        </w:trPr>
        <w:tc>
          <w:tcPr>
            <w:tcW w:w="900" w:type="pct"/>
            <w:hideMark/>
          </w:tcPr>
          <w:p w:rsidR="00BC0C72" w:rsidRDefault="008D5CF6">
            <w:pPr>
              <w:pStyle w:val="a5"/>
            </w:pPr>
            <w:bookmarkStart w:id="26800" w:name="55521"/>
            <w:bookmarkEnd w:id="26800"/>
            <w:r>
              <w:t> </w:t>
            </w:r>
          </w:p>
        </w:tc>
        <w:tc>
          <w:tcPr>
            <w:tcW w:w="2600" w:type="pct"/>
            <w:hideMark/>
          </w:tcPr>
          <w:p w:rsidR="00BC0C72" w:rsidRDefault="008D5CF6">
            <w:pPr>
              <w:pStyle w:val="a5"/>
            </w:pPr>
            <w:bookmarkStart w:id="26801" w:name="55522"/>
            <w:bookmarkEnd w:id="26801"/>
            <w:r>
              <w:t>гвинти сталеві типу 4-12 кд ОСТ 131565-80</w:t>
            </w:r>
          </w:p>
        </w:tc>
        <w:tc>
          <w:tcPr>
            <w:tcW w:w="750" w:type="pct"/>
            <w:hideMark/>
          </w:tcPr>
          <w:p w:rsidR="00BC0C72" w:rsidRDefault="008D5CF6">
            <w:pPr>
              <w:pStyle w:val="a5"/>
              <w:jc w:val="center"/>
            </w:pPr>
            <w:bookmarkStart w:id="26802" w:name="55523"/>
            <w:bookmarkEnd w:id="26802"/>
            <w:r>
              <w:t>- " -</w:t>
            </w:r>
          </w:p>
        </w:tc>
        <w:tc>
          <w:tcPr>
            <w:tcW w:w="750" w:type="pct"/>
            <w:hideMark/>
          </w:tcPr>
          <w:p w:rsidR="00BC0C72" w:rsidRDefault="008D5CF6">
            <w:pPr>
              <w:pStyle w:val="a5"/>
              <w:jc w:val="center"/>
            </w:pPr>
            <w:bookmarkStart w:id="26803" w:name="55524"/>
            <w:bookmarkEnd w:id="26803"/>
            <w:r>
              <w:t>18414</w:t>
            </w:r>
          </w:p>
        </w:tc>
      </w:tr>
      <w:tr w:rsidR="00BC0C72" w:rsidTr="00181458">
        <w:trPr>
          <w:divId w:val="1237204249"/>
        </w:trPr>
        <w:tc>
          <w:tcPr>
            <w:tcW w:w="900" w:type="pct"/>
            <w:hideMark/>
          </w:tcPr>
          <w:p w:rsidR="00BC0C72" w:rsidRDefault="008D5CF6">
            <w:pPr>
              <w:pStyle w:val="a5"/>
            </w:pPr>
            <w:bookmarkStart w:id="26804" w:name="55525"/>
            <w:bookmarkEnd w:id="26804"/>
            <w:r>
              <w:t> </w:t>
            </w:r>
          </w:p>
        </w:tc>
        <w:tc>
          <w:tcPr>
            <w:tcW w:w="2600" w:type="pct"/>
            <w:hideMark/>
          </w:tcPr>
          <w:p w:rsidR="00BC0C72" w:rsidRDefault="008D5CF6">
            <w:pPr>
              <w:pStyle w:val="a5"/>
            </w:pPr>
            <w:bookmarkStart w:id="26805" w:name="55526"/>
            <w:bookmarkEnd w:id="26805"/>
            <w:r>
              <w:t>гвинти сталеві типу 4-12 кд ОСТ 131566-80</w:t>
            </w:r>
          </w:p>
        </w:tc>
        <w:tc>
          <w:tcPr>
            <w:tcW w:w="750" w:type="pct"/>
            <w:hideMark/>
          </w:tcPr>
          <w:p w:rsidR="00BC0C72" w:rsidRDefault="008D5CF6">
            <w:pPr>
              <w:pStyle w:val="a5"/>
              <w:jc w:val="center"/>
            </w:pPr>
            <w:bookmarkStart w:id="26806" w:name="55527"/>
            <w:bookmarkEnd w:id="26806"/>
            <w:r>
              <w:t>- " -</w:t>
            </w:r>
          </w:p>
        </w:tc>
        <w:tc>
          <w:tcPr>
            <w:tcW w:w="750" w:type="pct"/>
            <w:hideMark/>
          </w:tcPr>
          <w:p w:rsidR="00BC0C72" w:rsidRDefault="008D5CF6">
            <w:pPr>
              <w:pStyle w:val="a5"/>
              <w:jc w:val="center"/>
            </w:pPr>
            <w:bookmarkStart w:id="26807" w:name="55528"/>
            <w:bookmarkEnd w:id="26807"/>
            <w:r>
              <w:t>540</w:t>
            </w:r>
          </w:p>
        </w:tc>
      </w:tr>
      <w:tr w:rsidR="00BC0C72" w:rsidTr="00181458">
        <w:trPr>
          <w:divId w:val="1237204249"/>
        </w:trPr>
        <w:tc>
          <w:tcPr>
            <w:tcW w:w="900" w:type="pct"/>
            <w:hideMark/>
          </w:tcPr>
          <w:p w:rsidR="00BC0C72" w:rsidRDefault="008D5CF6">
            <w:pPr>
              <w:pStyle w:val="a5"/>
            </w:pPr>
            <w:bookmarkStart w:id="26808" w:name="55529"/>
            <w:bookmarkEnd w:id="26808"/>
            <w:r>
              <w:t> </w:t>
            </w:r>
          </w:p>
        </w:tc>
        <w:tc>
          <w:tcPr>
            <w:tcW w:w="2600" w:type="pct"/>
            <w:hideMark/>
          </w:tcPr>
          <w:p w:rsidR="00BC0C72" w:rsidRDefault="008D5CF6">
            <w:pPr>
              <w:pStyle w:val="a5"/>
            </w:pPr>
            <w:bookmarkStart w:id="26809" w:name="55530"/>
            <w:bookmarkEnd w:id="26809"/>
            <w:r>
              <w:t>гвинти сталеві типу 4-12 кд ОСТ 131581-91</w:t>
            </w:r>
          </w:p>
        </w:tc>
        <w:tc>
          <w:tcPr>
            <w:tcW w:w="750" w:type="pct"/>
            <w:hideMark/>
          </w:tcPr>
          <w:p w:rsidR="00BC0C72" w:rsidRDefault="008D5CF6">
            <w:pPr>
              <w:pStyle w:val="a5"/>
              <w:jc w:val="center"/>
            </w:pPr>
            <w:bookmarkStart w:id="26810" w:name="55531"/>
            <w:bookmarkEnd w:id="26810"/>
            <w:r>
              <w:t>- " -</w:t>
            </w:r>
          </w:p>
        </w:tc>
        <w:tc>
          <w:tcPr>
            <w:tcW w:w="750" w:type="pct"/>
            <w:hideMark/>
          </w:tcPr>
          <w:p w:rsidR="00BC0C72" w:rsidRDefault="008D5CF6">
            <w:pPr>
              <w:pStyle w:val="a5"/>
              <w:jc w:val="center"/>
            </w:pPr>
            <w:bookmarkStart w:id="26811" w:name="55532"/>
            <w:bookmarkEnd w:id="26811"/>
            <w:r>
              <w:t>540</w:t>
            </w:r>
          </w:p>
        </w:tc>
      </w:tr>
      <w:tr w:rsidR="00BC0C72" w:rsidTr="00181458">
        <w:trPr>
          <w:divId w:val="1237204249"/>
        </w:trPr>
        <w:tc>
          <w:tcPr>
            <w:tcW w:w="900" w:type="pct"/>
            <w:hideMark/>
          </w:tcPr>
          <w:p w:rsidR="00BC0C72" w:rsidRDefault="008D5CF6">
            <w:pPr>
              <w:pStyle w:val="a5"/>
            </w:pPr>
            <w:bookmarkStart w:id="26812" w:name="55533"/>
            <w:bookmarkEnd w:id="26812"/>
            <w:r>
              <w:t> </w:t>
            </w:r>
          </w:p>
        </w:tc>
        <w:tc>
          <w:tcPr>
            <w:tcW w:w="2600" w:type="pct"/>
            <w:hideMark/>
          </w:tcPr>
          <w:p w:rsidR="00BC0C72" w:rsidRDefault="008D5CF6">
            <w:pPr>
              <w:pStyle w:val="a5"/>
            </w:pPr>
            <w:bookmarkStart w:id="26813" w:name="55534"/>
            <w:bookmarkEnd w:id="26813"/>
            <w:r>
              <w:t>гвинти сталеві типу 4-12 кд ОСТ 131537-80</w:t>
            </w:r>
          </w:p>
        </w:tc>
        <w:tc>
          <w:tcPr>
            <w:tcW w:w="750" w:type="pct"/>
            <w:hideMark/>
          </w:tcPr>
          <w:p w:rsidR="00BC0C72" w:rsidRDefault="008D5CF6">
            <w:pPr>
              <w:pStyle w:val="a5"/>
              <w:jc w:val="center"/>
            </w:pPr>
            <w:bookmarkStart w:id="26814" w:name="55535"/>
            <w:bookmarkEnd w:id="26814"/>
            <w:r>
              <w:t>- " -</w:t>
            </w:r>
          </w:p>
        </w:tc>
        <w:tc>
          <w:tcPr>
            <w:tcW w:w="750" w:type="pct"/>
            <w:hideMark/>
          </w:tcPr>
          <w:p w:rsidR="00BC0C72" w:rsidRDefault="008D5CF6">
            <w:pPr>
              <w:pStyle w:val="a5"/>
              <w:jc w:val="center"/>
            </w:pPr>
            <w:bookmarkStart w:id="26815" w:name="55536"/>
            <w:bookmarkEnd w:id="26815"/>
            <w:r>
              <w:t>9018</w:t>
            </w:r>
          </w:p>
        </w:tc>
      </w:tr>
      <w:tr w:rsidR="00BC0C72" w:rsidTr="00181458">
        <w:trPr>
          <w:divId w:val="1237204249"/>
        </w:trPr>
        <w:tc>
          <w:tcPr>
            <w:tcW w:w="900" w:type="pct"/>
            <w:hideMark/>
          </w:tcPr>
          <w:p w:rsidR="00BC0C72" w:rsidRDefault="008D5CF6">
            <w:pPr>
              <w:pStyle w:val="a5"/>
            </w:pPr>
            <w:bookmarkStart w:id="26816" w:name="55537"/>
            <w:bookmarkEnd w:id="26816"/>
            <w:r>
              <w:t> </w:t>
            </w:r>
          </w:p>
        </w:tc>
        <w:tc>
          <w:tcPr>
            <w:tcW w:w="2600" w:type="pct"/>
            <w:hideMark/>
          </w:tcPr>
          <w:p w:rsidR="00BC0C72" w:rsidRDefault="008D5CF6">
            <w:pPr>
              <w:pStyle w:val="a5"/>
            </w:pPr>
            <w:bookmarkStart w:id="26817" w:name="55538"/>
            <w:bookmarkEnd w:id="26817"/>
            <w:r>
              <w:t>гвинти сталеві типу 4-12 кд ОСТ 131567-80</w:t>
            </w:r>
          </w:p>
        </w:tc>
        <w:tc>
          <w:tcPr>
            <w:tcW w:w="750" w:type="pct"/>
            <w:hideMark/>
          </w:tcPr>
          <w:p w:rsidR="00BC0C72" w:rsidRDefault="008D5CF6">
            <w:pPr>
              <w:pStyle w:val="a5"/>
              <w:jc w:val="center"/>
            </w:pPr>
            <w:bookmarkStart w:id="26818" w:name="55539"/>
            <w:bookmarkEnd w:id="26818"/>
            <w:r>
              <w:t>- " -</w:t>
            </w:r>
          </w:p>
        </w:tc>
        <w:tc>
          <w:tcPr>
            <w:tcW w:w="750" w:type="pct"/>
            <w:hideMark/>
          </w:tcPr>
          <w:p w:rsidR="00BC0C72" w:rsidRDefault="008D5CF6">
            <w:pPr>
              <w:pStyle w:val="a5"/>
              <w:jc w:val="center"/>
            </w:pPr>
            <w:bookmarkStart w:id="26819" w:name="55540"/>
            <w:bookmarkEnd w:id="26819"/>
            <w:r>
              <w:t>3132</w:t>
            </w:r>
          </w:p>
        </w:tc>
      </w:tr>
      <w:tr w:rsidR="00BC0C72" w:rsidTr="00181458">
        <w:trPr>
          <w:divId w:val="1237204249"/>
        </w:trPr>
        <w:tc>
          <w:tcPr>
            <w:tcW w:w="900" w:type="pct"/>
            <w:hideMark/>
          </w:tcPr>
          <w:p w:rsidR="00BC0C72" w:rsidRDefault="008D5CF6">
            <w:pPr>
              <w:pStyle w:val="a5"/>
            </w:pPr>
            <w:bookmarkStart w:id="26820" w:name="55541"/>
            <w:bookmarkEnd w:id="26820"/>
            <w:r>
              <w:t> </w:t>
            </w:r>
          </w:p>
        </w:tc>
        <w:tc>
          <w:tcPr>
            <w:tcW w:w="2600" w:type="pct"/>
            <w:hideMark/>
          </w:tcPr>
          <w:p w:rsidR="00BC0C72" w:rsidRDefault="008D5CF6">
            <w:pPr>
              <w:pStyle w:val="a5"/>
            </w:pPr>
            <w:bookmarkStart w:id="26821" w:name="55542"/>
            <w:bookmarkEnd w:id="26821"/>
            <w:r>
              <w:t>гвинти сталеві типу 4-12 кд ОСТ 131582-91</w:t>
            </w:r>
          </w:p>
        </w:tc>
        <w:tc>
          <w:tcPr>
            <w:tcW w:w="750" w:type="pct"/>
            <w:hideMark/>
          </w:tcPr>
          <w:p w:rsidR="00BC0C72" w:rsidRDefault="008D5CF6">
            <w:pPr>
              <w:pStyle w:val="a5"/>
              <w:jc w:val="center"/>
            </w:pPr>
            <w:bookmarkStart w:id="26822" w:name="55543"/>
            <w:bookmarkEnd w:id="26822"/>
            <w:r>
              <w:t>штук</w:t>
            </w:r>
          </w:p>
        </w:tc>
        <w:tc>
          <w:tcPr>
            <w:tcW w:w="750" w:type="pct"/>
            <w:hideMark/>
          </w:tcPr>
          <w:p w:rsidR="00BC0C72" w:rsidRDefault="008D5CF6">
            <w:pPr>
              <w:pStyle w:val="a5"/>
              <w:jc w:val="center"/>
            </w:pPr>
            <w:bookmarkStart w:id="26823" w:name="55544"/>
            <w:bookmarkEnd w:id="26823"/>
            <w:r>
              <w:t>3132</w:t>
            </w:r>
          </w:p>
        </w:tc>
      </w:tr>
      <w:tr w:rsidR="00BC0C72" w:rsidTr="00181458">
        <w:trPr>
          <w:divId w:val="1237204249"/>
        </w:trPr>
        <w:tc>
          <w:tcPr>
            <w:tcW w:w="900" w:type="pct"/>
            <w:hideMark/>
          </w:tcPr>
          <w:p w:rsidR="00BC0C72" w:rsidRDefault="008D5CF6">
            <w:pPr>
              <w:pStyle w:val="a5"/>
            </w:pPr>
            <w:bookmarkStart w:id="26824" w:name="55545"/>
            <w:bookmarkEnd w:id="26824"/>
            <w:r>
              <w:t> </w:t>
            </w:r>
          </w:p>
        </w:tc>
        <w:tc>
          <w:tcPr>
            <w:tcW w:w="2600" w:type="pct"/>
            <w:hideMark/>
          </w:tcPr>
          <w:p w:rsidR="00BC0C72" w:rsidRDefault="008D5CF6">
            <w:pPr>
              <w:pStyle w:val="a5"/>
            </w:pPr>
            <w:bookmarkStart w:id="26825" w:name="55546"/>
            <w:bookmarkEnd w:id="26825"/>
            <w:r>
              <w:t>гвинти сталеві типу 4-14 кд ОСТ 131528-80</w:t>
            </w:r>
          </w:p>
        </w:tc>
        <w:tc>
          <w:tcPr>
            <w:tcW w:w="750" w:type="pct"/>
            <w:hideMark/>
          </w:tcPr>
          <w:p w:rsidR="00BC0C72" w:rsidRDefault="008D5CF6">
            <w:pPr>
              <w:pStyle w:val="a5"/>
              <w:jc w:val="center"/>
            </w:pPr>
            <w:bookmarkStart w:id="26826" w:name="55547"/>
            <w:bookmarkEnd w:id="26826"/>
            <w:r>
              <w:t>- " -</w:t>
            </w:r>
          </w:p>
        </w:tc>
        <w:tc>
          <w:tcPr>
            <w:tcW w:w="750" w:type="pct"/>
            <w:hideMark/>
          </w:tcPr>
          <w:p w:rsidR="00BC0C72" w:rsidRDefault="008D5CF6">
            <w:pPr>
              <w:pStyle w:val="a5"/>
              <w:jc w:val="center"/>
            </w:pPr>
            <w:bookmarkStart w:id="26827" w:name="55548"/>
            <w:bookmarkEnd w:id="26827"/>
            <w:r>
              <w:t>68148</w:t>
            </w:r>
          </w:p>
        </w:tc>
      </w:tr>
      <w:tr w:rsidR="00BC0C72" w:rsidTr="00181458">
        <w:trPr>
          <w:divId w:val="1237204249"/>
        </w:trPr>
        <w:tc>
          <w:tcPr>
            <w:tcW w:w="900" w:type="pct"/>
            <w:hideMark/>
          </w:tcPr>
          <w:p w:rsidR="00BC0C72" w:rsidRDefault="008D5CF6">
            <w:pPr>
              <w:pStyle w:val="a5"/>
            </w:pPr>
            <w:bookmarkStart w:id="26828" w:name="55549"/>
            <w:bookmarkEnd w:id="26828"/>
            <w:r>
              <w:t> </w:t>
            </w:r>
          </w:p>
        </w:tc>
        <w:tc>
          <w:tcPr>
            <w:tcW w:w="2600" w:type="pct"/>
            <w:hideMark/>
          </w:tcPr>
          <w:p w:rsidR="00BC0C72" w:rsidRDefault="008D5CF6">
            <w:pPr>
              <w:pStyle w:val="a5"/>
            </w:pPr>
            <w:bookmarkStart w:id="26829" w:name="55550"/>
            <w:bookmarkEnd w:id="26829"/>
            <w:r>
              <w:t>гвинти сталеві типу 4-14 кд ОСТ 131537-80</w:t>
            </w:r>
          </w:p>
        </w:tc>
        <w:tc>
          <w:tcPr>
            <w:tcW w:w="750" w:type="pct"/>
            <w:hideMark/>
          </w:tcPr>
          <w:p w:rsidR="00BC0C72" w:rsidRDefault="008D5CF6">
            <w:pPr>
              <w:pStyle w:val="a5"/>
              <w:jc w:val="center"/>
            </w:pPr>
            <w:bookmarkStart w:id="26830" w:name="55551"/>
            <w:bookmarkEnd w:id="26830"/>
            <w:r>
              <w:t>- " -</w:t>
            </w:r>
          </w:p>
        </w:tc>
        <w:tc>
          <w:tcPr>
            <w:tcW w:w="750" w:type="pct"/>
            <w:hideMark/>
          </w:tcPr>
          <w:p w:rsidR="00BC0C72" w:rsidRDefault="008D5CF6">
            <w:pPr>
              <w:pStyle w:val="a5"/>
              <w:jc w:val="center"/>
            </w:pPr>
            <w:bookmarkStart w:id="26831" w:name="55552"/>
            <w:bookmarkEnd w:id="26831"/>
            <w:r>
              <w:t>5400</w:t>
            </w:r>
          </w:p>
        </w:tc>
      </w:tr>
      <w:tr w:rsidR="00BC0C72" w:rsidTr="00181458">
        <w:trPr>
          <w:divId w:val="1237204249"/>
        </w:trPr>
        <w:tc>
          <w:tcPr>
            <w:tcW w:w="900" w:type="pct"/>
            <w:hideMark/>
          </w:tcPr>
          <w:p w:rsidR="00BC0C72" w:rsidRDefault="008D5CF6">
            <w:pPr>
              <w:pStyle w:val="a5"/>
            </w:pPr>
            <w:bookmarkStart w:id="26832" w:name="55553"/>
            <w:bookmarkEnd w:id="26832"/>
            <w:r>
              <w:t> </w:t>
            </w:r>
          </w:p>
        </w:tc>
        <w:tc>
          <w:tcPr>
            <w:tcW w:w="2600" w:type="pct"/>
            <w:hideMark/>
          </w:tcPr>
          <w:p w:rsidR="00BC0C72" w:rsidRDefault="008D5CF6">
            <w:pPr>
              <w:pStyle w:val="a5"/>
            </w:pPr>
            <w:bookmarkStart w:id="26833" w:name="55554"/>
            <w:bookmarkEnd w:id="26833"/>
            <w:r>
              <w:t>гвинти сталеві типу 4-14 кд ОСТ 131542-80</w:t>
            </w:r>
          </w:p>
        </w:tc>
        <w:tc>
          <w:tcPr>
            <w:tcW w:w="750" w:type="pct"/>
            <w:hideMark/>
          </w:tcPr>
          <w:p w:rsidR="00BC0C72" w:rsidRDefault="008D5CF6">
            <w:pPr>
              <w:pStyle w:val="a5"/>
              <w:jc w:val="center"/>
            </w:pPr>
            <w:bookmarkStart w:id="26834" w:name="55555"/>
            <w:bookmarkEnd w:id="26834"/>
            <w:r>
              <w:t>- " -</w:t>
            </w:r>
          </w:p>
        </w:tc>
        <w:tc>
          <w:tcPr>
            <w:tcW w:w="750" w:type="pct"/>
            <w:hideMark/>
          </w:tcPr>
          <w:p w:rsidR="00BC0C72" w:rsidRDefault="008D5CF6">
            <w:pPr>
              <w:pStyle w:val="a5"/>
              <w:jc w:val="center"/>
            </w:pPr>
            <w:bookmarkStart w:id="26835" w:name="55556"/>
            <w:bookmarkEnd w:id="26835"/>
            <w:r>
              <w:t>11394</w:t>
            </w:r>
          </w:p>
        </w:tc>
      </w:tr>
      <w:tr w:rsidR="00BC0C72" w:rsidTr="00181458">
        <w:trPr>
          <w:divId w:val="1237204249"/>
        </w:trPr>
        <w:tc>
          <w:tcPr>
            <w:tcW w:w="900" w:type="pct"/>
            <w:hideMark/>
          </w:tcPr>
          <w:p w:rsidR="00BC0C72" w:rsidRDefault="008D5CF6">
            <w:pPr>
              <w:pStyle w:val="a5"/>
            </w:pPr>
            <w:bookmarkStart w:id="26836" w:name="55557"/>
            <w:bookmarkEnd w:id="26836"/>
            <w:r>
              <w:t> </w:t>
            </w:r>
          </w:p>
        </w:tc>
        <w:tc>
          <w:tcPr>
            <w:tcW w:w="2600" w:type="pct"/>
            <w:hideMark/>
          </w:tcPr>
          <w:p w:rsidR="00BC0C72" w:rsidRDefault="008D5CF6">
            <w:pPr>
              <w:pStyle w:val="a5"/>
            </w:pPr>
            <w:bookmarkStart w:id="26837" w:name="55558"/>
            <w:bookmarkEnd w:id="26837"/>
            <w:r>
              <w:t>гвинти сталеві типу 4-14 кд ОСТ 131552-80</w:t>
            </w:r>
          </w:p>
        </w:tc>
        <w:tc>
          <w:tcPr>
            <w:tcW w:w="750" w:type="pct"/>
            <w:hideMark/>
          </w:tcPr>
          <w:p w:rsidR="00BC0C72" w:rsidRDefault="008D5CF6">
            <w:pPr>
              <w:pStyle w:val="a5"/>
              <w:jc w:val="center"/>
            </w:pPr>
            <w:bookmarkStart w:id="26838" w:name="55559"/>
            <w:bookmarkEnd w:id="26838"/>
            <w:r>
              <w:t>- " -</w:t>
            </w:r>
          </w:p>
        </w:tc>
        <w:tc>
          <w:tcPr>
            <w:tcW w:w="750" w:type="pct"/>
            <w:hideMark/>
          </w:tcPr>
          <w:p w:rsidR="00BC0C72" w:rsidRDefault="008D5CF6">
            <w:pPr>
              <w:pStyle w:val="a5"/>
              <w:jc w:val="center"/>
            </w:pPr>
            <w:bookmarkStart w:id="26839" w:name="55560"/>
            <w:bookmarkEnd w:id="26839"/>
            <w:r>
              <w:t>7344</w:t>
            </w:r>
          </w:p>
        </w:tc>
      </w:tr>
      <w:tr w:rsidR="00BC0C72" w:rsidTr="00181458">
        <w:trPr>
          <w:divId w:val="1237204249"/>
        </w:trPr>
        <w:tc>
          <w:tcPr>
            <w:tcW w:w="900" w:type="pct"/>
            <w:hideMark/>
          </w:tcPr>
          <w:p w:rsidR="00BC0C72" w:rsidRDefault="008D5CF6">
            <w:pPr>
              <w:pStyle w:val="a5"/>
            </w:pPr>
            <w:bookmarkStart w:id="26840" w:name="55561"/>
            <w:bookmarkEnd w:id="26840"/>
            <w:r>
              <w:t> </w:t>
            </w:r>
          </w:p>
        </w:tc>
        <w:tc>
          <w:tcPr>
            <w:tcW w:w="2600" w:type="pct"/>
            <w:hideMark/>
          </w:tcPr>
          <w:p w:rsidR="00BC0C72" w:rsidRDefault="008D5CF6">
            <w:pPr>
              <w:pStyle w:val="a5"/>
            </w:pPr>
            <w:bookmarkStart w:id="26841" w:name="55562"/>
            <w:bookmarkEnd w:id="26841"/>
            <w:r>
              <w:t>гвинти сталеві типу 4-14 кд ОСТ 131565-80</w:t>
            </w:r>
          </w:p>
        </w:tc>
        <w:tc>
          <w:tcPr>
            <w:tcW w:w="750" w:type="pct"/>
            <w:hideMark/>
          </w:tcPr>
          <w:p w:rsidR="00BC0C72" w:rsidRDefault="008D5CF6">
            <w:pPr>
              <w:pStyle w:val="a5"/>
              <w:jc w:val="center"/>
            </w:pPr>
            <w:bookmarkStart w:id="26842" w:name="55563"/>
            <w:bookmarkEnd w:id="26842"/>
            <w:r>
              <w:t>- " -</w:t>
            </w:r>
          </w:p>
        </w:tc>
        <w:tc>
          <w:tcPr>
            <w:tcW w:w="750" w:type="pct"/>
            <w:hideMark/>
          </w:tcPr>
          <w:p w:rsidR="00BC0C72" w:rsidRDefault="008D5CF6">
            <w:pPr>
              <w:pStyle w:val="a5"/>
              <w:jc w:val="center"/>
            </w:pPr>
            <w:bookmarkStart w:id="26843" w:name="55564"/>
            <w:bookmarkEnd w:id="26843"/>
            <w:r>
              <w:t>864</w:t>
            </w:r>
          </w:p>
        </w:tc>
      </w:tr>
      <w:tr w:rsidR="00BC0C72" w:rsidTr="00181458">
        <w:trPr>
          <w:divId w:val="1237204249"/>
        </w:trPr>
        <w:tc>
          <w:tcPr>
            <w:tcW w:w="900" w:type="pct"/>
            <w:hideMark/>
          </w:tcPr>
          <w:p w:rsidR="00BC0C72" w:rsidRDefault="008D5CF6">
            <w:pPr>
              <w:pStyle w:val="a5"/>
            </w:pPr>
            <w:bookmarkStart w:id="26844" w:name="55565"/>
            <w:bookmarkEnd w:id="26844"/>
            <w:r>
              <w:t> </w:t>
            </w:r>
          </w:p>
        </w:tc>
        <w:tc>
          <w:tcPr>
            <w:tcW w:w="2600" w:type="pct"/>
            <w:hideMark/>
          </w:tcPr>
          <w:p w:rsidR="00BC0C72" w:rsidRDefault="008D5CF6">
            <w:pPr>
              <w:pStyle w:val="a5"/>
            </w:pPr>
            <w:bookmarkStart w:id="26845" w:name="55566"/>
            <w:bookmarkEnd w:id="26845"/>
            <w:r>
              <w:t>гвинти сталеві типу 4-14 кд ОСТ 131567-80</w:t>
            </w:r>
          </w:p>
        </w:tc>
        <w:tc>
          <w:tcPr>
            <w:tcW w:w="750" w:type="pct"/>
            <w:hideMark/>
          </w:tcPr>
          <w:p w:rsidR="00BC0C72" w:rsidRDefault="008D5CF6">
            <w:pPr>
              <w:pStyle w:val="a5"/>
              <w:jc w:val="center"/>
            </w:pPr>
            <w:bookmarkStart w:id="26846" w:name="55567"/>
            <w:bookmarkEnd w:id="26846"/>
            <w:r>
              <w:t>- " -</w:t>
            </w:r>
          </w:p>
        </w:tc>
        <w:tc>
          <w:tcPr>
            <w:tcW w:w="750" w:type="pct"/>
            <w:hideMark/>
          </w:tcPr>
          <w:p w:rsidR="00BC0C72" w:rsidRDefault="008D5CF6">
            <w:pPr>
              <w:pStyle w:val="a5"/>
              <w:jc w:val="center"/>
            </w:pPr>
            <w:bookmarkStart w:id="26847" w:name="55568"/>
            <w:bookmarkEnd w:id="26847"/>
            <w:r>
              <w:t>12582</w:t>
            </w:r>
          </w:p>
        </w:tc>
      </w:tr>
      <w:tr w:rsidR="00BC0C72" w:rsidTr="00181458">
        <w:trPr>
          <w:divId w:val="1237204249"/>
        </w:trPr>
        <w:tc>
          <w:tcPr>
            <w:tcW w:w="900" w:type="pct"/>
            <w:hideMark/>
          </w:tcPr>
          <w:p w:rsidR="00BC0C72" w:rsidRDefault="008D5CF6">
            <w:pPr>
              <w:pStyle w:val="a5"/>
            </w:pPr>
            <w:bookmarkStart w:id="26848" w:name="55569"/>
            <w:bookmarkEnd w:id="26848"/>
            <w:r>
              <w:t> </w:t>
            </w:r>
          </w:p>
        </w:tc>
        <w:tc>
          <w:tcPr>
            <w:tcW w:w="2600" w:type="pct"/>
            <w:hideMark/>
          </w:tcPr>
          <w:p w:rsidR="00BC0C72" w:rsidRDefault="008D5CF6">
            <w:pPr>
              <w:pStyle w:val="a5"/>
            </w:pPr>
            <w:bookmarkStart w:id="26849" w:name="55570"/>
            <w:bookmarkEnd w:id="26849"/>
            <w:r>
              <w:t>гвинти сталеві типу 4-14 кд ОСТ 131582-91</w:t>
            </w:r>
          </w:p>
        </w:tc>
        <w:tc>
          <w:tcPr>
            <w:tcW w:w="750" w:type="pct"/>
            <w:hideMark/>
          </w:tcPr>
          <w:p w:rsidR="00BC0C72" w:rsidRDefault="008D5CF6">
            <w:pPr>
              <w:pStyle w:val="a5"/>
              <w:jc w:val="center"/>
            </w:pPr>
            <w:bookmarkStart w:id="26850" w:name="55571"/>
            <w:bookmarkEnd w:id="26850"/>
            <w:r>
              <w:t>- " -</w:t>
            </w:r>
          </w:p>
        </w:tc>
        <w:tc>
          <w:tcPr>
            <w:tcW w:w="750" w:type="pct"/>
            <w:hideMark/>
          </w:tcPr>
          <w:p w:rsidR="00BC0C72" w:rsidRDefault="008D5CF6">
            <w:pPr>
              <w:pStyle w:val="a5"/>
              <w:jc w:val="center"/>
            </w:pPr>
            <w:bookmarkStart w:id="26851" w:name="55572"/>
            <w:bookmarkEnd w:id="26851"/>
            <w:r>
              <w:t>12582</w:t>
            </w:r>
          </w:p>
        </w:tc>
      </w:tr>
      <w:tr w:rsidR="00BC0C72" w:rsidTr="00181458">
        <w:trPr>
          <w:divId w:val="1237204249"/>
        </w:trPr>
        <w:tc>
          <w:tcPr>
            <w:tcW w:w="900" w:type="pct"/>
            <w:hideMark/>
          </w:tcPr>
          <w:p w:rsidR="00BC0C72" w:rsidRDefault="008D5CF6">
            <w:pPr>
              <w:pStyle w:val="a5"/>
            </w:pPr>
            <w:bookmarkStart w:id="26852" w:name="55573"/>
            <w:bookmarkEnd w:id="26852"/>
            <w:r>
              <w:t> </w:t>
            </w:r>
          </w:p>
        </w:tc>
        <w:tc>
          <w:tcPr>
            <w:tcW w:w="2600" w:type="pct"/>
            <w:hideMark/>
          </w:tcPr>
          <w:p w:rsidR="00BC0C72" w:rsidRDefault="008D5CF6">
            <w:pPr>
              <w:pStyle w:val="a5"/>
            </w:pPr>
            <w:bookmarkStart w:id="26853" w:name="55574"/>
            <w:bookmarkEnd w:id="26853"/>
            <w:r>
              <w:t>гвинти сталеві типу 4-16 кд ОСТ 131528-80</w:t>
            </w:r>
          </w:p>
        </w:tc>
        <w:tc>
          <w:tcPr>
            <w:tcW w:w="750" w:type="pct"/>
            <w:hideMark/>
          </w:tcPr>
          <w:p w:rsidR="00BC0C72" w:rsidRDefault="008D5CF6">
            <w:pPr>
              <w:pStyle w:val="a5"/>
              <w:jc w:val="center"/>
            </w:pPr>
            <w:bookmarkStart w:id="26854" w:name="55575"/>
            <w:bookmarkEnd w:id="26854"/>
            <w:r>
              <w:t>- " -</w:t>
            </w:r>
          </w:p>
        </w:tc>
        <w:tc>
          <w:tcPr>
            <w:tcW w:w="750" w:type="pct"/>
            <w:hideMark/>
          </w:tcPr>
          <w:p w:rsidR="00BC0C72" w:rsidRDefault="008D5CF6">
            <w:pPr>
              <w:pStyle w:val="a5"/>
              <w:jc w:val="center"/>
            </w:pPr>
            <w:bookmarkStart w:id="26855" w:name="55576"/>
            <w:bookmarkEnd w:id="26855"/>
            <w:r>
              <w:t>68634</w:t>
            </w:r>
          </w:p>
        </w:tc>
      </w:tr>
      <w:tr w:rsidR="00BC0C72" w:rsidTr="00181458">
        <w:trPr>
          <w:divId w:val="1237204249"/>
        </w:trPr>
        <w:tc>
          <w:tcPr>
            <w:tcW w:w="900" w:type="pct"/>
            <w:hideMark/>
          </w:tcPr>
          <w:p w:rsidR="00BC0C72" w:rsidRDefault="008D5CF6">
            <w:pPr>
              <w:pStyle w:val="a5"/>
            </w:pPr>
            <w:bookmarkStart w:id="26856" w:name="55577"/>
            <w:bookmarkEnd w:id="26856"/>
            <w:r>
              <w:t> </w:t>
            </w:r>
          </w:p>
        </w:tc>
        <w:tc>
          <w:tcPr>
            <w:tcW w:w="2600" w:type="pct"/>
            <w:hideMark/>
          </w:tcPr>
          <w:p w:rsidR="00BC0C72" w:rsidRDefault="008D5CF6">
            <w:pPr>
              <w:pStyle w:val="a5"/>
            </w:pPr>
            <w:bookmarkStart w:id="26857" w:name="55578"/>
            <w:bookmarkEnd w:id="26857"/>
            <w:r>
              <w:t>гвинти сталеві типу 4-16 кд ОСТ 131537-80</w:t>
            </w:r>
          </w:p>
        </w:tc>
        <w:tc>
          <w:tcPr>
            <w:tcW w:w="750" w:type="pct"/>
            <w:hideMark/>
          </w:tcPr>
          <w:p w:rsidR="00BC0C72" w:rsidRDefault="008D5CF6">
            <w:pPr>
              <w:pStyle w:val="a5"/>
              <w:jc w:val="center"/>
            </w:pPr>
            <w:bookmarkStart w:id="26858" w:name="55579"/>
            <w:bookmarkEnd w:id="26858"/>
            <w:r>
              <w:t>- " -</w:t>
            </w:r>
          </w:p>
        </w:tc>
        <w:tc>
          <w:tcPr>
            <w:tcW w:w="750" w:type="pct"/>
            <w:hideMark/>
          </w:tcPr>
          <w:p w:rsidR="00BC0C72" w:rsidRDefault="008D5CF6">
            <w:pPr>
              <w:pStyle w:val="a5"/>
              <w:jc w:val="center"/>
            </w:pPr>
            <w:bookmarkStart w:id="26859" w:name="55580"/>
            <w:bookmarkEnd w:id="26859"/>
            <w:r>
              <w:t>594</w:t>
            </w:r>
          </w:p>
        </w:tc>
      </w:tr>
      <w:tr w:rsidR="00BC0C72" w:rsidTr="00181458">
        <w:trPr>
          <w:divId w:val="1237204249"/>
        </w:trPr>
        <w:tc>
          <w:tcPr>
            <w:tcW w:w="900" w:type="pct"/>
            <w:hideMark/>
          </w:tcPr>
          <w:p w:rsidR="00BC0C72" w:rsidRDefault="008D5CF6">
            <w:pPr>
              <w:pStyle w:val="a5"/>
            </w:pPr>
            <w:bookmarkStart w:id="26860" w:name="55581"/>
            <w:bookmarkEnd w:id="26860"/>
            <w:r>
              <w:t> </w:t>
            </w:r>
          </w:p>
        </w:tc>
        <w:tc>
          <w:tcPr>
            <w:tcW w:w="2600" w:type="pct"/>
            <w:hideMark/>
          </w:tcPr>
          <w:p w:rsidR="00BC0C72" w:rsidRDefault="008D5CF6">
            <w:pPr>
              <w:pStyle w:val="a5"/>
            </w:pPr>
            <w:bookmarkStart w:id="26861" w:name="55582"/>
            <w:bookmarkEnd w:id="26861"/>
            <w:r>
              <w:t>гвинти сталеві типу 4-16 кд ОСТ 131552-80</w:t>
            </w:r>
          </w:p>
        </w:tc>
        <w:tc>
          <w:tcPr>
            <w:tcW w:w="750" w:type="pct"/>
            <w:hideMark/>
          </w:tcPr>
          <w:p w:rsidR="00BC0C72" w:rsidRDefault="008D5CF6">
            <w:pPr>
              <w:pStyle w:val="a5"/>
              <w:jc w:val="center"/>
            </w:pPr>
            <w:bookmarkStart w:id="26862" w:name="55583"/>
            <w:bookmarkEnd w:id="26862"/>
            <w:r>
              <w:t>- " -</w:t>
            </w:r>
          </w:p>
        </w:tc>
        <w:tc>
          <w:tcPr>
            <w:tcW w:w="750" w:type="pct"/>
            <w:hideMark/>
          </w:tcPr>
          <w:p w:rsidR="00BC0C72" w:rsidRDefault="008D5CF6">
            <w:pPr>
              <w:pStyle w:val="a5"/>
              <w:jc w:val="center"/>
            </w:pPr>
            <w:bookmarkStart w:id="26863" w:name="55584"/>
            <w:bookmarkEnd w:id="26863"/>
            <w:r>
              <w:t>864</w:t>
            </w:r>
          </w:p>
        </w:tc>
      </w:tr>
      <w:tr w:rsidR="00BC0C72" w:rsidTr="00181458">
        <w:trPr>
          <w:divId w:val="1237204249"/>
        </w:trPr>
        <w:tc>
          <w:tcPr>
            <w:tcW w:w="900" w:type="pct"/>
            <w:hideMark/>
          </w:tcPr>
          <w:p w:rsidR="00BC0C72" w:rsidRDefault="008D5CF6">
            <w:pPr>
              <w:pStyle w:val="a5"/>
            </w:pPr>
            <w:bookmarkStart w:id="26864" w:name="55585"/>
            <w:bookmarkEnd w:id="26864"/>
            <w:r>
              <w:t> </w:t>
            </w:r>
          </w:p>
        </w:tc>
        <w:tc>
          <w:tcPr>
            <w:tcW w:w="2600" w:type="pct"/>
            <w:hideMark/>
          </w:tcPr>
          <w:p w:rsidR="00BC0C72" w:rsidRDefault="008D5CF6">
            <w:pPr>
              <w:pStyle w:val="a5"/>
            </w:pPr>
            <w:bookmarkStart w:id="26865" w:name="55586"/>
            <w:bookmarkEnd w:id="26865"/>
            <w:r>
              <w:t>гвинти сталеві типу 4-16 кд ОСТ 131565-80</w:t>
            </w:r>
          </w:p>
        </w:tc>
        <w:tc>
          <w:tcPr>
            <w:tcW w:w="750" w:type="pct"/>
            <w:hideMark/>
          </w:tcPr>
          <w:p w:rsidR="00BC0C72" w:rsidRDefault="008D5CF6">
            <w:pPr>
              <w:pStyle w:val="a5"/>
              <w:jc w:val="center"/>
            </w:pPr>
            <w:bookmarkStart w:id="26866" w:name="55587"/>
            <w:bookmarkEnd w:id="26866"/>
            <w:r>
              <w:t>- " -</w:t>
            </w:r>
          </w:p>
        </w:tc>
        <w:tc>
          <w:tcPr>
            <w:tcW w:w="750" w:type="pct"/>
            <w:hideMark/>
          </w:tcPr>
          <w:p w:rsidR="00BC0C72" w:rsidRDefault="008D5CF6">
            <w:pPr>
              <w:pStyle w:val="a5"/>
              <w:jc w:val="center"/>
            </w:pPr>
            <w:bookmarkStart w:id="26867" w:name="55588"/>
            <w:bookmarkEnd w:id="26867"/>
            <w:r>
              <w:t>432</w:t>
            </w:r>
          </w:p>
        </w:tc>
      </w:tr>
      <w:tr w:rsidR="00BC0C72" w:rsidTr="00181458">
        <w:trPr>
          <w:divId w:val="1237204249"/>
        </w:trPr>
        <w:tc>
          <w:tcPr>
            <w:tcW w:w="900" w:type="pct"/>
            <w:hideMark/>
          </w:tcPr>
          <w:p w:rsidR="00BC0C72" w:rsidRDefault="008D5CF6">
            <w:pPr>
              <w:pStyle w:val="a5"/>
            </w:pPr>
            <w:bookmarkStart w:id="26868" w:name="55589"/>
            <w:bookmarkEnd w:id="26868"/>
            <w:r>
              <w:t> </w:t>
            </w:r>
          </w:p>
        </w:tc>
        <w:tc>
          <w:tcPr>
            <w:tcW w:w="2600" w:type="pct"/>
            <w:hideMark/>
          </w:tcPr>
          <w:p w:rsidR="00BC0C72" w:rsidRDefault="008D5CF6">
            <w:pPr>
              <w:pStyle w:val="a5"/>
            </w:pPr>
            <w:bookmarkStart w:id="26869" w:name="55590"/>
            <w:bookmarkEnd w:id="26869"/>
            <w:r>
              <w:t>гвинти сталеві типу 4-16 кд ОСТ 131535-80</w:t>
            </w:r>
          </w:p>
        </w:tc>
        <w:tc>
          <w:tcPr>
            <w:tcW w:w="750" w:type="pct"/>
            <w:hideMark/>
          </w:tcPr>
          <w:p w:rsidR="00BC0C72" w:rsidRDefault="008D5CF6">
            <w:pPr>
              <w:pStyle w:val="a5"/>
              <w:jc w:val="center"/>
            </w:pPr>
            <w:bookmarkStart w:id="26870" w:name="55591"/>
            <w:bookmarkEnd w:id="26870"/>
            <w:r>
              <w:t>- " -</w:t>
            </w:r>
          </w:p>
        </w:tc>
        <w:tc>
          <w:tcPr>
            <w:tcW w:w="750" w:type="pct"/>
            <w:hideMark/>
          </w:tcPr>
          <w:p w:rsidR="00BC0C72" w:rsidRDefault="008D5CF6">
            <w:pPr>
              <w:pStyle w:val="a5"/>
              <w:jc w:val="center"/>
            </w:pPr>
            <w:bookmarkStart w:id="26871" w:name="55592"/>
            <w:bookmarkEnd w:id="26871"/>
            <w:r>
              <w:t>216</w:t>
            </w:r>
          </w:p>
        </w:tc>
      </w:tr>
      <w:tr w:rsidR="00BC0C72" w:rsidTr="00181458">
        <w:trPr>
          <w:divId w:val="1237204249"/>
        </w:trPr>
        <w:tc>
          <w:tcPr>
            <w:tcW w:w="900" w:type="pct"/>
            <w:hideMark/>
          </w:tcPr>
          <w:p w:rsidR="00BC0C72" w:rsidRDefault="008D5CF6">
            <w:pPr>
              <w:pStyle w:val="a5"/>
            </w:pPr>
            <w:bookmarkStart w:id="26872" w:name="55593"/>
            <w:bookmarkEnd w:id="26872"/>
            <w:r>
              <w:t> </w:t>
            </w:r>
          </w:p>
        </w:tc>
        <w:tc>
          <w:tcPr>
            <w:tcW w:w="2600" w:type="pct"/>
            <w:hideMark/>
          </w:tcPr>
          <w:p w:rsidR="00BC0C72" w:rsidRDefault="008D5CF6">
            <w:pPr>
              <w:pStyle w:val="a5"/>
            </w:pPr>
            <w:bookmarkStart w:id="26873" w:name="55594"/>
            <w:bookmarkEnd w:id="26873"/>
            <w:r>
              <w:t>гвинти сталеві типу 4-16 кд ОСТ 131542-80</w:t>
            </w:r>
          </w:p>
        </w:tc>
        <w:tc>
          <w:tcPr>
            <w:tcW w:w="750" w:type="pct"/>
            <w:hideMark/>
          </w:tcPr>
          <w:p w:rsidR="00BC0C72" w:rsidRDefault="008D5CF6">
            <w:pPr>
              <w:pStyle w:val="a5"/>
              <w:jc w:val="center"/>
            </w:pPr>
            <w:bookmarkStart w:id="26874" w:name="55595"/>
            <w:bookmarkEnd w:id="26874"/>
            <w:r>
              <w:t>- " -</w:t>
            </w:r>
          </w:p>
        </w:tc>
        <w:tc>
          <w:tcPr>
            <w:tcW w:w="750" w:type="pct"/>
            <w:hideMark/>
          </w:tcPr>
          <w:p w:rsidR="00BC0C72" w:rsidRDefault="008D5CF6">
            <w:pPr>
              <w:pStyle w:val="a5"/>
              <w:jc w:val="center"/>
            </w:pPr>
            <w:bookmarkStart w:id="26875" w:name="55596"/>
            <w:bookmarkEnd w:id="26875"/>
            <w:r>
              <w:t>108</w:t>
            </w:r>
          </w:p>
        </w:tc>
      </w:tr>
      <w:tr w:rsidR="00BC0C72" w:rsidTr="00181458">
        <w:trPr>
          <w:divId w:val="1237204249"/>
        </w:trPr>
        <w:tc>
          <w:tcPr>
            <w:tcW w:w="900" w:type="pct"/>
            <w:hideMark/>
          </w:tcPr>
          <w:p w:rsidR="00BC0C72" w:rsidRDefault="008D5CF6">
            <w:pPr>
              <w:pStyle w:val="a5"/>
            </w:pPr>
            <w:bookmarkStart w:id="26876" w:name="55597"/>
            <w:bookmarkEnd w:id="26876"/>
            <w:r>
              <w:t> </w:t>
            </w:r>
          </w:p>
        </w:tc>
        <w:tc>
          <w:tcPr>
            <w:tcW w:w="2600" w:type="pct"/>
            <w:hideMark/>
          </w:tcPr>
          <w:p w:rsidR="00BC0C72" w:rsidRDefault="008D5CF6">
            <w:pPr>
              <w:pStyle w:val="a5"/>
            </w:pPr>
            <w:bookmarkStart w:id="26877" w:name="55598"/>
            <w:bookmarkEnd w:id="26877"/>
            <w:r>
              <w:t>гвинти сталеві типу 4-16 кд ОСТ 131567-80</w:t>
            </w:r>
          </w:p>
        </w:tc>
        <w:tc>
          <w:tcPr>
            <w:tcW w:w="750" w:type="pct"/>
            <w:hideMark/>
          </w:tcPr>
          <w:p w:rsidR="00BC0C72" w:rsidRDefault="008D5CF6">
            <w:pPr>
              <w:pStyle w:val="a5"/>
              <w:jc w:val="center"/>
            </w:pPr>
            <w:bookmarkStart w:id="26878" w:name="55599"/>
            <w:bookmarkEnd w:id="26878"/>
            <w:r>
              <w:t>- " -</w:t>
            </w:r>
          </w:p>
        </w:tc>
        <w:tc>
          <w:tcPr>
            <w:tcW w:w="750" w:type="pct"/>
            <w:hideMark/>
          </w:tcPr>
          <w:p w:rsidR="00BC0C72" w:rsidRDefault="008D5CF6">
            <w:pPr>
              <w:pStyle w:val="a5"/>
              <w:jc w:val="center"/>
            </w:pPr>
            <w:bookmarkStart w:id="26879" w:name="55600"/>
            <w:bookmarkEnd w:id="26879"/>
            <w:r>
              <w:t>810</w:t>
            </w:r>
          </w:p>
        </w:tc>
      </w:tr>
      <w:tr w:rsidR="00BC0C72" w:rsidTr="00181458">
        <w:trPr>
          <w:divId w:val="1237204249"/>
        </w:trPr>
        <w:tc>
          <w:tcPr>
            <w:tcW w:w="900" w:type="pct"/>
            <w:hideMark/>
          </w:tcPr>
          <w:p w:rsidR="00BC0C72" w:rsidRDefault="008D5CF6">
            <w:pPr>
              <w:pStyle w:val="a5"/>
            </w:pPr>
            <w:bookmarkStart w:id="26880" w:name="55601"/>
            <w:bookmarkEnd w:id="26880"/>
            <w:r>
              <w:t> </w:t>
            </w:r>
          </w:p>
        </w:tc>
        <w:tc>
          <w:tcPr>
            <w:tcW w:w="2600" w:type="pct"/>
            <w:hideMark/>
          </w:tcPr>
          <w:p w:rsidR="00BC0C72" w:rsidRDefault="008D5CF6">
            <w:pPr>
              <w:pStyle w:val="a5"/>
            </w:pPr>
            <w:bookmarkStart w:id="26881" w:name="55602"/>
            <w:bookmarkEnd w:id="26881"/>
            <w:r>
              <w:t>гвинти сталеві типу 4-16 кд ОСТ 131582-91</w:t>
            </w:r>
          </w:p>
        </w:tc>
        <w:tc>
          <w:tcPr>
            <w:tcW w:w="750" w:type="pct"/>
            <w:hideMark/>
          </w:tcPr>
          <w:p w:rsidR="00BC0C72" w:rsidRDefault="008D5CF6">
            <w:pPr>
              <w:pStyle w:val="a5"/>
              <w:jc w:val="center"/>
            </w:pPr>
            <w:bookmarkStart w:id="26882" w:name="55603"/>
            <w:bookmarkEnd w:id="26882"/>
            <w:r>
              <w:t>- " -</w:t>
            </w:r>
          </w:p>
        </w:tc>
        <w:tc>
          <w:tcPr>
            <w:tcW w:w="750" w:type="pct"/>
            <w:hideMark/>
          </w:tcPr>
          <w:p w:rsidR="00BC0C72" w:rsidRDefault="008D5CF6">
            <w:pPr>
              <w:pStyle w:val="a5"/>
              <w:jc w:val="center"/>
            </w:pPr>
            <w:bookmarkStart w:id="26883" w:name="55604"/>
            <w:bookmarkEnd w:id="26883"/>
            <w:r>
              <w:t>810</w:t>
            </w:r>
          </w:p>
        </w:tc>
      </w:tr>
      <w:tr w:rsidR="00BC0C72" w:rsidTr="00181458">
        <w:trPr>
          <w:divId w:val="1237204249"/>
        </w:trPr>
        <w:tc>
          <w:tcPr>
            <w:tcW w:w="900" w:type="pct"/>
            <w:hideMark/>
          </w:tcPr>
          <w:p w:rsidR="00BC0C72" w:rsidRDefault="008D5CF6">
            <w:pPr>
              <w:pStyle w:val="a5"/>
            </w:pPr>
            <w:bookmarkStart w:id="26884" w:name="55605"/>
            <w:bookmarkEnd w:id="26884"/>
            <w:r>
              <w:t> </w:t>
            </w:r>
          </w:p>
        </w:tc>
        <w:tc>
          <w:tcPr>
            <w:tcW w:w="2600" w:type="pct"/>
            <w:hideMark/>
          </w:tcPr>
          <w:p w:rsidR="00BC0C72" w:rsidRDefault="008D5CF6">
            <w:pPr>
              <w:pStyle w:val="a5"/>
            </w:pPr>
            <w:bookmarkStart w:id="26885" w:name="55606"/>
            <w:bookmarkEnd w:id="26885"/>
            <w:r>
              <w:t>гвинти сталеві типу 4-18 кд ОСТ 131528-80</w:t>
            </w:r>
          </w:p>
        </w:tc>
        <w:tc>
          <w:tcPr>
            <w:tcW w:w="750" w:type="pct"/>
            <w:hideMark/>
          </w:tcPr>
          <w:p w:rsidR="00BC0C72" w:rsidRDefault="008D5CF6">
            <w:pPr>
              <w:pStyle w:val="a5"/>
              <w:jc w:val="center"/>
            </w:pPr>
            <w:bookmarkStart w:id="26886" w:name="55607"/>
            <w:bookmarkEnd w:id="26886"/>
            <w:r>
              <w:t>- " -</w:t>
            </w:r>
          </w:p>
        </w:tc>
        <w:tc>
          <w:tcPr>
            <w:tcW w:w="750" w:type="pct"/>
            <w:hideMark/>
          </w:tcPr>
          <w:p w:rsidR="00BC0C72" w:rsidRDefault="008D5CF6">
            <w:pPr>
              <w:pStyle w:val="a5"/>
              <w:jc w:val="center"/>
            </w:pPr>
            <w:bookmarkStart w:id="26887" w:name="55608"/>
            <w:bookmarkEnd w:id="26887"/>
            <w:r>
              <w:t>122148</w:t>
            </w:r>
          </w:p>
        </w:tc>
      </w:tr>
      <w:tr w:rsidR="00BC0C72" w:rsidTr="00181458">
        <w:trPr>
          <w:divId w:val="1237204249"/>
        </w:trPr>
        <w:tc>
          <w:tcPr>
            <w:tcW w:w="900" w:type="pct"/>
            <w:hideMark/>
          </w:tcPr>
          <w:p w:rsidR="00BC0C72" w:rsidRDefault="008D5CF6">
            <w:pPr>
              <w:pStyle w:val="a5"/>
            </w:pPr>
            <w:bookmarkStart w:id="26888" w:name="55609"/>
            <w:bookmarkEnd w:id="26888"/>
            <w:r>
              <w:t> </w:t>
            </w:r>
          </w:p>
        </w:tc>
        <w:tc>
          <w:tcPr>
            <w:tcW w:w="2600" w:type="pct"/>
            <w:hideMark/>
          </w:tcPr>
          <w:p w:rsidR="00BC0C72" w:rsidRDefault="008D5CF6">
            <w:pPr>
              <w:pStyle w:val="a5"/>
            </w:pPr>
            <w:bookmarkStart w:id="26889" w:name="55610"/>
            <w:bookmarkEnd w:id="26889"/>
            <w:r>
              <w:t>гвинти сталеві типу 4-18 кд ОСТ 131537-80</w:t>
            </w:r>
          </w:p>
        </w:tc>
        <w:tc>
          <w:tcPr>
            <w:tcW w:w="750" w:type="pct"/>
            <w:hideMark/>
          </w:tcPr>
          <w:p w:rsidR="00BC0C72" w:rsidRDefault="008D5CF6">
            <w:pPr>
              <w:pStyle w:val="a5"/>
              <w:jc w:val="center"/>
            </w:pPr>
            <w:bookmarkStart w:id="26890" w:name="55611"/>
            <w:bookmarkEnd w:id="26890"/>
            <w:r>
              <w:t>- " -</w:t>
            </w:r>
          </w:p>
        </w:tc>
        <w:tc>
          <w:tcPr>
            <w:tcW w:w="750" w:type="pct"/>
            <w:hideMark/>
          </w:tcPr>
          <w:p w:rsidR="00BC0C72" w:rsidRDefault="008D5CF6">
            <w:pPr>
              <w:pStyle w:val="a5"/>
              <w:jc w:val="center"/>
            </w:pPr>
            <w:bookmarkStart w:id="26891" w:name="55612"/>
            <w:bookmarkEnd w:id="26891"/>
            <w:r>
              <w:t>10476</w:t>
            </w:r>
          </w:p>
        </w:tc>
      </w:tr>
      <w:tr w:rsidR="00BC0C72" w:rsidTr="00181458">
        <w:trPr>
          <w:divId w:val="1237204249"/>
        </w:trPr>
        <w:tc>
          <w:tcPr>
            <w:tcW w:w="900" w:type="pct"/>
            <w:hideMark/>
          </w:tcPr>
          <w:p w:rsidR="00BC0C72" w:rsidRDefault="008D5CF6">
            <w:pPr>
              <w:pStyle w:val="a5"/>
            </w:pPr>
            <w:bookmarkStart w:id="26892" w:name="55613"/>
            <w:bookmarkEnd w:id="26892"/>
            <w:r>
              <w:t> </w:t>
            </w:r>
          </w:p>
        </w:tc>
        <w:tc>
          <w:tcPr>
            <w:tcW w:w="2600" w:type="pct"/>
            <w:hideMark/>
          </w:tcPr>
          <w:p w:rsidR="00BC0C72" w:rsidRDefault="008D5CF6">
            <w:pPr>
              <w:pStyle w:val="a5"/>
            </w:pPr>
            <w:bookmarkStart w:id="26893" w:name="55614"/>
            <w:bookmarkEnd w:id="26893"/>
            <w:r>
              <w:t>гвинти сталеві типу 4-18 кд ОСТ 131567-80</w:t>
            </w:r>
          </w:p>
        </w:tc>
        <w:tc>
          <w:tcPr>
            <w:tcW w:w="750" w:type="pct"/>
            <w:hideMark/>
          </w:tcPr>
          <w:p w:rsidR="00BC0C72" w:rsidRDefault="008D5CF6">
            <w:pPr>
              <w:pStyle w:val="a5"/>
              <w:jc w:val="center"/>
            </w:pPr>
            <w:bookmarkStart w:id="26894" w:name="55615"/>
            <w:bookmarkEnd w:id="26894"/>
            <w:r>
              <w:t>- " -</w:t>
            </w:r>
          </w:p>
        </w:tc>
        <w:tc>
          <w:tcPr>
            <w:tcW w:w="750" w:type="pct"/>
            <w:hideMark/>
          </w:tcPr>
          <w:p w:rsidR="00BC0C72" w:rsidRDefault="008D5CF6">
            <w:pPr>
              <w:pStyle w:val="a5"/>
              <w:jc w:val="center"/>
            </w:pPr>
            <w:bookmarkStart w:id="26895" w:name="55616"/>
            <w:bookmarkEnd w:id="26895"/>
            <w:r>
              <w:t>216</w:t>
            </w:r>
          </w:p>
        </w:tc>
      </w:tr>
      <w:tr w:rsidR="00BC0C72" w:rsidTr="00181458">
        <w:trPr>
          <w:divId w:val="1237204249"/>
        </w:trPr>
        <w:tc>
          <w:tcPr>
            <w:tcW w:w="900" w:type="pct"/>
            <w:hideMark/>
          </w:tcPr>
          <w:p w:rsidR="00BC0C72" w:rsidRDefault="008D5CF6">
            <w:pPr>
              <w:pStyle w:val="a5"/>
            </w:pPr>
            <w:bookmarkStart w:id="26896" w:name="55617"/>
            <w:bookmarkEnd w:id="26896"/>
            <w:r>
              <w:t> </w:t>
            </w:r>
          </w:p>
        </w:tc>
        <w:tc>
          <w:tcPr>
            <w:tcW w:w="2600" w:type="pct"/>
            <w:hideMark/>
          </w:tcPr>
          <w:p w:rsidR="00BC0C72" w:rsidRDefault="008D5CF6">
            <w:pPr>
              <w:pStyle w:val="a5"/>
            </w:pPr>
            <w:bookmarkStart w:id="26897" w:name="55618"/>
            <w:bookmarkEnd w:id="26897"/>
            <w:r>
              <w:t>гвинти сталеві типу 4-18 кд ОСТ 131582-91</w:t>
            </w:r>
          </w:p>
        </w:tc>
        <w:tc>
          <w:tcPr>
            <w:tcW w:w="750" w:type="pct"/>
            <w:hideMark/>
          </w:tcPr>
          <w:p w:rsidR="00BC0C72" w:rsidRDefault="008D5CF6">
            <w:pPr>
              <w:pStyle w:val="a5"/>
              <w:jc w:val="center"/>
            </w:pPr>
            <w:bookmarkStart w:id="26898" w:name="55619"/>
            <w:bookmarkEnd w:id="26898"/>
            <w:r>
              <w:t>- " -</w:t>
            </w:r>
          </w:p>
        </w:tc>
        <w:tc>
          <w:tcPr>
            <w:tcW w:w="750" w:type="pct"/>
            <w:hideMark/>
          </w:tcPr>
          <w:p w:rsidR="00BC0C72" w:rsidRDefault="008D5CF6">
            <w:pPr>
              <w:pStyle w:val="a5"/>
              <w:jc w:val="center"/>
            </w:pPr>
            <w:bookmarkStart w:id="26899" w:name="55620"/>
            <w:bookmarkEnd w:id="26899"/>
            <w:r>
              <w:t>216</w:t>
            </w:r>
          </w:p>
        </w:tc>
      </w:tr>
      <w:tr w:rsidR="00BC0C72" w:rsidTr="00181458">
        <w:trPr>
          <w:divId w:val="1237204249"/>
        </w:trPr>
        <w:tc>
          <w:tcPr>
            <w:tcW w:w="900" w:type="pct"/>
            <w:hideMark/>
          </w:tcPr>
          <w:p w:rsidR="00BC0C72" w:rsidRDefault="008D5CF6">
            <w:pPr>
              <w:pStyle w:val="a5"/>
            </w:pPr>
            <w:bookmarkStart w:id="26900" w:name="55621"/>
            <w:bookmarkEnd w:id="26900"/>
            <w:r>
              <w:t> </w:t>
            </w:r>
          </w:p>
        </w:tc>
        <w:tc>
          <w:tcPr>
            <w:tcW w:w="2600" w:type="pct"/>
            <w:hideMark/>
          </w:tcPr>
          <w:p w:rsidR="00BC0C72" w:rsidRDefault="008D5CF6">
            <w:pPr>
              <w:pStyle w:val="a5"/>
            </w:pPr>
            <w:bookmarkStart w:id="26901" w:name="55622"/>
            <w:bookmarkEnd w:id="26901"/>
            <w:r>
              <w:t>гвинти сталеві типу 4-20 кд ОСТ 131537-80</w:t>
            </w:r>
          </w:p>
        </w:tc>
        <w:tc>
          <w:tcPr>
            <w:tcW w:w="750" w:type="pct"/>
            <w:hideMark/>
          </w:tcPr>
          <w:p w:rsidR="00BC0C72" w:rsidRDefault="008D5CF6">
            <w:pPr>
              <w:pStyle w:val="a5"/>
              <w:jc w:val="center"/>
            </w:pPr>
            <w:bookmarkStart w:id="26902" w:name="55623"/>
            <w:bookmarkEnd w:id="26902"/>
            <w:r>
              <w:t>- " -</w:t>
            </w:r>
          </w:p>
        </w:tc>
        <w:tc>
          <w:tcPr>
            <w:tcW w:w="750" w:type="pct"/>
            <w:hideMark/>
          </w:tcPr>
          <w:p w:rsidR="00BC0C72" w:rsidRDefault="008D5CF6">
            <w:pPr>
              <w:pStyle w:val="a5"/>
              <w:jc w:val="center"/>
            </w:pPr>
            <w:bookmarkStart w:id="26903" w:name="55624"/>
            <w:bookmarkEnd w:id="26903"/>
            <w:r>
              <w:t>3240</w:t>
            </w:r>
          </w:p>
        </w:tc>
      </w:tr>
      <w:tr w:rsidR="00BC0C72" w:rsidTr="00181458">
        <w:trPr>
          <w:divId w:val="1237204249"/>
        </w:trPr>
        <w:tc>
          <w:tcPr>
            <w:tcW w:w="900" w:type="pct"/>
            <w:hideMark/>
          </w:tcPr>
          <w:p w:rsidR="00BC0C72" w:rsidRDefault="008D5CF6">
            <w:pPr>
              <w:pStyle w:val="a5"/>
            </w:pPr>
            <w:bookmarkStart w:id="26904" w:name="55625"/>
            <w:bookmarkEnd w:id="26904"/>
            <w:r>
              <w:t> </w:t>
            </w:r>
          </w:p>
        </w:tc>
        <w:tc>
          <w:tcPr>
            <w:tcW w:w="2600" w:type="pct"/>
            <w:hideMark/>
          </w:tcPr>
          <w:p w:rsidR="00BC0C72" w:rsidRDefault="008D5CF6">
            <w:pPr>
              <w:pStyle w:val="a5"/>
            </w:pPr>
            <w:bookmarkStart w:id="26905" w:name="55626"/>
            <w:bookmarkEnd w:id="26905"/>
            <w:r>
              <w:t>гвинти сталеві типу 4-20 кд ОСТ 131542-80</w:t>
            </w:r>
          </w:p>
        </w:tc>
        <w:tc>
          <w:tcPr>
            <w:tcW w:w="750" w:type="pct"/>
            <w:hideMark/>
          </w:tcPr>
          <w:p w:rsidR="00BC0C72" w:rsidRDefault="008D5CF6">
            <w:pPr>
              <w:pStyle w:val="a5"/>
              <w:jc w:val="center"/>
            </w:pPr>
            <w:bookmarkStart w:id="26906" w:name="55627"/>
            <w:bookmarkEnd w:id="26906"/>
            <w:r>
              <w:t>- " -</w:t>
            </w:r>
          </w:p>
        </w:tc>
        <w:tc>
          <w:tcPr>
            <w:tcW w:w="750" w:type="pct"/>
            <w:hideMark/>
          </w:tcPr>
          <w:p w:rsidR="00BC0C72" w:rsidRDefault="008D5CF6">
            <w:pPr>
              <w:pStyle w:val="a5"/>
              <w:jc w:val="center"/>
            </w:pPr>
            <w:bookmarkStart w:id="26907" w:name="55628"/>
            <w:bookmarkEnd w:id="26907"/>
            <w:r>
              <w:t>486</w:t>
            </w:r>
          </w:p>
        </w:tc>
      </w:tr>
      <w:tr w:rsidR="00BC0C72" w:rsidTr="00181458">
        <w:trPr>
          <w:divId w:val="1237204249"/>
        </w:trPr>
        <w:tc>
          <w:tcPr>
            <w:tcW w:w="900" w:type="pct"/>
            <w:hideMark/>
          </w:tcPr>
          <w:p w:rsidR="00BC0C72" w:rsidRDefault="008D5CF6">
            <w:pPr>
              <w:pStyle w:val="a5"/>
            </w:pPr>
            <w:bookmarkStart w:id="26908" w:name="55629"/>
            <w:bookmarkEnd w:id="26908"/>
            <w:r>
              <w:t> </w:t>
            </w:r>
          </w:p>
        </w:tc>
        <w:tc>
          <w:tcPr>
            <w:tcW w:w="2600" w:type="pct"/>
            <w:hideMark/>
          </w:tcPr>
          <w:p w:rsidR="00BC0C72" w:rsidRDefault="008D5CF6">
            <w:pPr>
              <w:pStyle w:val="a5"/>
            </w:pPr>
            <w:bookmarkStart w:id="26909" w:name="55630"/>
            <w:bookmarkEnd w:id="26909"/>
            <w:r>
              <w:t>гвинти сталеві типу 4-22 кд ОСТ 131537-80</w:t>
            </w:r>
          </w:p>
        </w:tc>
        <w:tc>
          <w:tcPr>
            <w:tcW w:w="750" w:type="pct"/>
            <w:hideMark/>
          </w:tcPr>
          <w:p w:rsidR="00BC0C72" w:rsidRDefault="008D5CF6">
            <w:pPr>
              <w:pStyle w:val="a5"/>
              <w:jc w:val="center"/>
            </w:pPr>
            <w:bookmarkStart w:id="26910" w:name="55631"/>
            <w:bookmarkEnd w:id="26910"/>
            <w:r>
              <w:t>- " -</w:t>
            </w:r>
          </w:p>
        </w:tc>
        <w:tc>
          <w:tcPr>
            <w:tcW w:w="750" w:type="pct"/>
            <w:hideMark/>
          </w:tcPr>
          <w:p w:rsidR="00BC0C72" w:rsidRDefault="008D5CF6">
            <w:pPr>
              <w:pStyle w:val="a5"/>
              <w:jc w:val="center"/>
            </w:pPr>
            <w:bookmarkStart w:id="26911" w:name="55632"/>
            <w:bookmarkEnd w:id="26911"/>
            <w:r>
              <w:t>918</w:t>
            </w:r>
          </w:p>
        </w:tc>
      </w:tr>
      <w:tr w:rsidR="00BC0C72" w:rsidTr="00181458">
        <w:trPr>
          <w:divId w:val="1237204249"/>
        </w:trPr>
        <w:tc>
          <w:tcPr>
            <w:tcW w:w="900" w:type="pct"/>
            <w:hideMark/>
          </w:tcPr>
          <w:p w:rsidR="00BC0C72" w:rsidRDefault="008D5CF6">
            <w:pPr>
              <w:pStyle w:val="a5"/>
            </w:pPr>
            <w:bookmarkStart w:id="26912" w:name="55633"/>
            <w:bookmarkEnd w:id="26912"/>
            <w:r>
              <w:t> </w:t>
            </w:r>
          </w:p>
        </w:tc>
        <w:tc>
          <w:tcPr>
            <w:tcW w:w="2600" w:type="pct"/>
            <w:hideMark/>
          </w:tcPr>
          <w:p w:rsidR="00BC0C72" w:rsidRDefault="008D5CF6">
            <w:pPr>
              <w:pStyle w:val="a5"/>
            </w:pPr>
            <w:bookmarkStart w:id="26913" w:name="55634"/>
            <w:bookmarkEnd w:id="26913"/>
            <w:r>
              <w:t>гвинти сталеві типу 4-26 кд ОСТ 131542-80</w:t>
            </w:r>
          </w:p>
        </w:tc>
        <w:tc>
          <w:tcPr>
            <w:tcW w:w="750" w:type="pct"/>
            <w:hideMark/>
          </w:tcPr>
          <w:p w:rsidR="00BC0C72" w:rsidRDefault="008D5CF6">
            <w:pPr>
              <w:pStyle w:val="a5"/>
              <w:jc w:val="center"/>
            </w:pPr>
            <w:bookmarkStart w:id="26914" w:name="55635"/>
            <w:bookmarkEnd w:id="26914"/>
            <w:r>
              <w:t>- " -</w:t>
            </w:r>
          </w:p>
        </w:tc>
        <w:tc>
          <w:tcPr>
            <w:tcW w:w="750" w:type="pct"/>
            <w:hideMark/>
          </w:tcPr>
          <w:p w:rsidR="00BC0C72" w:rsidRDefault="008D5CF6">
            <w:pPr>
              <w:pStyle w:val="a5"/>
              <w:jc w:val="center"/>
            </w:pPr>
            <w:bookmarkStart w:id="26915" w:name="55636"/>
            <w:bookmarkEnd w:id="26915"/>
            <w:r>
              <w:t>864</w:t>
            </w:r>
          </w:p>
        </w:tc>
      </w:tr>
      <w:tr w:rsidR="00BC0C72" w:rsidTr="00181458">
        <w:trPr>
          <w:divId w:val="1237204249"/>
        </w:trPr>
        <w:tc>
          <w:tcPr>
            <w:tcW w:w="900" w:type="pct"/>
            <w:hideMark/>
          </w:tcPr>
          <w:p w:rsidR="00BC0C72" w:rsidRDefault="008D5CF6">
            <w:pPr>
              <w:pStyle w:val="a5"/>
            </w:pPr>
            <w:bookmarkStart w:id="26916" w:name="55637"/>
            <w:bookmarkEnd w:id="26916"/>
            <w:r>
              <w:t> </w:t>
            </w:r>
          </w:p>
        </w:tc>
        <w:tc>
          <w:tcPr>
            <w:tcW w:w="2600" w:type="pct"/>
            <w:hideMark/>
          </w:tcPr>
          <w:p w:rsidR="00BC0C72" w:rsidRDefault="008D5CF6">
            <w:pPr>
              <w:pStyle w:val="a5"/>
            </w:pPr>
            <w:bookmarkStart w:id="26917" w:name="55638"/>
            <w:bookmarkEnd w:id="26917"/>
            <w:r>
              <w:t>гвинти сталеві типу 4-30 кд ОСТ 131542-80</w:t>
            </w:r>
          </w:p>
        </w:tc>
        <w:tc>
          <w:tcPr>
            <w:tcW w:w="750" w:type="pct"/>
            <w:hideMark/>
          </w:tcPr>
          <w:p w:rsidR="00BC0C72" w:rsidRDefault="008D5CF6">
            <w:pPr>
              <w:pStyle w:val="a5"/>
              <w:jc w:val="center"/>
            </w:pPr>
            <w:bookmarkStart w:id="26918" w:name="55639"/>
            <w:bookmarkEnd w:id="26918"/>
            <w:r>
              <w:t>- " -</w:t>
            </w:r>
          </w:p>
        </w:tc>
        <w:tc>
          <w:tcPr>
            <w:tcW w:w="750" w:type="pct"/>
            <w:hideMark/>
          </w:tcPr>
          <w:p w:rsidR="00BC0C72" w:rsidRDefault="008D5CF6">
            <w:pPr>
              <w:pStyle w:val="a5"/>
              <w:jc w:val="center"/>
            </w:pPr>
            <w:bookmarkStart w:id="26919" w:name="55640"/>
            <w:bookmarkEnd w:id="26919"/>
            <w:r>
              <w:t>540</w:t>
            </w:r>
          </w:p>
        </w:tc>
      </w:tr>
      <w:tr w:rsidR="00BC0C72" w:rsidTr="00181458">
        <w:trPr>
          <w:divId w:val="1237204249"/>
        </w:trPr>
        <w:tc>
          <w:tcPr>
            <w:tcW w:w="900" w:type="pct"/>
            <w:hideMark/>
          </w:tcPr>
          <w:p w:rsidR="00BC0C72" w:rsidRDefault="008D5CF6">
            <w:pPr>
              <w:pStyle w:val="a5"/>
            </w:pPr>
            <w:bookmarkStart w:id="26920" w:name="55641"/>
            <w:bookmarkEnd w:id="26920"/>
            <w:r>
              <w:t> </w:t>
            </w:r>
          </w:p>
        </w:tc>
        <w:tc>
          <w:tcPr>
            <w:tcW w:w="2600" w:type="pct"/>
            <w:hideMark/>
          </w:tcPr>
          <w:p w:rsidR="00BC0C72" w:rsidRDefault="008D5CF6">
            <w:pPr>
              <w:pStyle w:val="a5"/>
            </w:pPr>
            <w:bookmarkStart w:id="26921" w:name="55642"/>
            <w:bookmarkEnd w:id="26921"/>
            <w:r>
              <w:t>гвинти сталеві типу 4-32 кд ОСТ 131528-80</w:t>
            </w:r>
          </w:p>
        </w:tc>
        <w:tc>
          <w:tcPr>
            <w:tcW w:w="750" w:type="pct"/>
            <w:hideMark/>
          </w:tcPr>
          <w:p w:rsidR="00BC0C72" w:rsidRDefault="008D5CF6">
            <w:pPr>
              <w:pStyle w:val="a5"/>
              <w:jc w:val="center"/>
            </w:pPr>
            <w:bookmarkStart w:id="26922" w:name="55643"/>
            <w:bookmarkEnd w:id="26922"/>
            <w:r>
              <w:t>- " -</w:t>
            </w:r>
          </w:p>
        </w:tc>
        <w:tc>
          <w:tcPr>
            <w:tcW w:w="750" w:type="pct"/>
            <w:hideMark/>
          </w:tcPr>
          <w:p w:rsidR="00BC0C72" w:rsidRDefault="008D5CF6">
            <w:pPr>
              <w:pStyle w:val="a5"/>
              <w:jc w:val="center"/>
            </w:pPr>
            <w:bookmarkStart w:id="26923" w:name="55644"/>
            <w:bookmarkEnd w:id="26923"/>
            <w:r>
              <w:t>4536</w:t>
            </w:r>
          </w:p>
        </w:tc>
      </w:tr>
      <w:tr w:rsidR="00BC0C72" w:rsidTr="00181458">
        <w:trPr>
          <w:divId w:val="1237204249"/>
        </w:trPr>
        <w:tc>
          <w:tcPr>
            <w:tcW w:w="900" w:type="pct"/>
            <w:hideMark/>
          </w:tcPr>
          <w:p w:rsidR="00BC0C72" w:rsidRDefault="008D5CF6">
            <w:pPr>
              <w:pStyle w:val="a5"/>
            </w:pPr>
            <w:bookmarkStart w:id="26924" w:name="55645"/>
            <w:bookmarkEnd w:id="26924"/>
            <w:r>
              <w:t> </w:t>
            </w:r>
          </w:p>
        </w:tc>
        <w:tc>
          <w:tcPr>
            <w:tcW w:w="2600" w:type="pct"/>
            <w:hideMark/>
          </w:tcPr>
          <w:p w:rsidR="00BC0C72" w:rsidRDefault="008D5CF6">
            <w:pPr>
              <w:pStyle w:val="a5"/>
            </w:pPr>
            <w:bookmarkStart w:id="26925" w:name="55646"/>
            <w:bookmarkEnd w:id="26925"/>
            <w:r>
              <w:t>гвинти сталеві типу 4-34 кд ОСТ 131528-80</w:t>
            </w:r>
          </w:p>
        </w:tc>
        <w:tc>
          <w:tcPr>
            <w:tcW w:w="750" w:type="pct"/>
            <w:hideMark/>
          </w:tcPr>
          <w:p w:rsidR="00BC0C72" w:rsidRDefault="008D5CF6">
            <w:pPr>
              <w:pStyle w:val="a5"/>
              <w:jc w:val="center"/>
            </w:pPr>
            <w:bookmarkStart w:id="26926" w:name="55647"/>
            <w:bookmarkEnd w:id="26926"/>
            <w:r>
              <w:t>- " -</w:t>
            </w:r>
          </w:p>
        </w:tc>
        <w:tc>
          <w:tcPr>
            <w:tcW w:w="750" w:type="pct"/>
            <w:hideMark/>
          </w:tcPr>
          <w:p w:rsidR="00BC0C72" w:rsidRDefault="008D5CF6">
            <w:pPr>
              <w:pStyle w:val="a5"/>
              <w:jc w:val="center"/>
            </w:pPr>
            <w:bookmarkStart w:id="26927" w:name="55648"/>
            <w:bookmarkEnd w:id="26927"/>
            <w:r>
              <w:t>540</w:t>
            </w:r>
          </w:p>
        </w:tc>
      </w:tr>
      <w:tr w:rsidR="00BC0C72" w:rsidTr="00181458">
        <w:trPr>
          <w:divId w:val="1237204249"/>
        </w:trPr>
        <w:tc>
          <w:tcPr>
            <w:tcW w:w="900" w:type="pct"/>
            <w:hideMark/>
          </w:tcPr>
          <w:p w:rsidR="00BC0C72" w:rsidRDefault="008D5CF6">
            <w:pPr>
              <w:pStyle w:val="a5"/>
            </w:pPr>
            <w:bookmarkStart w:id="26928" w:name="55649"/>
            <w:bookmarkEnd w:id="26928"/>
            <w:r>
              <w:t> </w:t>
            </w:r>
          </w:p>
        </w:tc>
        <w:tc>
          <w:tcPr>
            <w:tcW w:w="2600" w:type="pct"/>
            <w:hideMark/>
          </w:tcPr>
          <w:p w:rsidR="00BC0C72" w:rsidRDefault="008D5CF6">
            <w:pPr>
              <w:pStyle w:val="a5"/>
            </w:pPr>
            <w:bookmarkStart w:id="26929" w:name="55650"/>
            <w:bookmarkEnd w:id="26929"/>
            <w:r>
              <w:t>гвинти сталеві типу 4-6 кд ОСТ 131528-80</w:t>
            </w:r>
          </w:p>
        </w:tc>
        <w:tc>
          <w:tcPr>
            <w:tcW w:w="750" w:type="pct"/>
            <w:hideMark/>
          </w:tcPr>
          <w:p w:rsidR="00BC0C72" w:rsidRDefault="008D5CF6">
            <w:pPr>
              <w:pStyle w:val="a5"/>
              <w:jc w:val="center"/>
            </w:pPr>
            <w:bookmarkStart w:id="26930" w:name="55651"/>
            <w:bookmarkEnd w:id="26930"/>
            <w:r>
              <w:t>- " -</w:t>
            </w:r>
          </w:p>
        </w:tc>
        <w:tc>
          <w:tcPr>
            <w:tcW w:w="750" w:type="pct"/>
            <w:hideMark/>
          </w:tcPr>
          <w:p w:rsidR="00BC0C72" w:rsidRDefault="008D5CF6">
            <w:pPr>
              <w:pStyle w:val="a5"/>
              <w:jc w:val="center"/>
            </w:pPr>
            <w:bookmarkStart w:id="26931" w:name="55652"/>
            <w:bookmarkEnd w:id="26931"/>
            <w:r>
              <w:t>25974</w:t>
            </w:r>
          </w:p>
        </w:tc>
      </w:tr>
      <w:tr w:rsidR="00BC0C72" w:rsidTr="00181458">
        <w:trPr>
          <w:divId w:val="1237204249"/>
        </w:trPr>
        <w:tc>
          <w:tcPr>
            <w:tcW w:w="900" w:type="pct"/>
            <w:hideMark/>
          </w:tcPr>
          <w:p w:rsidR="00BC0C72" w:rsidRDefault="008D5CF6">
            <w:pPr>
              <w:pStyle w:val="a5"/>
            </w:pPr>
            <w:bookmarkStart w:id="26932" w:name="55653"/>
            <w:bookmarkEnd w:id="26932"/>
            <w:r>
              <w:t> </w:t>
            </w:r>
          </w:p>
        </w:tc>
        <w:tc>
          <w:tcPr>
            <w:tcW w:w="2600" w:type="pct"/>
            <w:hideMark/>
          </w:tcPr>
          <w:p w:rsidR="00BC0C72" w:rsidRDefault="008D5CF6">
            <w:pPr>
              <w:pStyle w:val="a5"/>
            </w:pPr>
            <w:bookmarkStart w:id="26933" w:name="55654"/>
            <w:bookmarkEnd w:id="26933"/>
            <w:r>
              <w:t>гвинти сталеві типу 4-7 кд ОСТ 131528-80</w:t>
            </w:r>
          </w:p>
        </w:tc>
        <w:tc>
          <w:tcPr>
            <w:tcW w:w="750" w:type="pct"/>
            <w:hideMark/>
          </w:tcPr>
          <w:p w:rsidR="00BC0C72" w:rsidRDefault="008D5CF6">
            <w:pPr>
              <w:pStyle w:val="a5"/>
              <w:jc w:val="center"/>
            </w:pPr>
            <w:bookmarkStart w:id="26934" w:name="55655"/>
            <w:bookmarkEnd w:id="26934"/>
            <w:r>
              <w:t>- " -</w:t>
            </w:r>
          </w:p>
        </w:tc>
        <w:tc>
          <w:tcPr>
            <w:tcW w:w="750" w:type="pct"/>
            <w:hideMark/>
          </w:tcPr>
          <w:p w:rsidR="00BC0C72" w:rsidRDefault="008D5CF6">
            <w:pPr>
              <w:pStyle w:val="a5"/>
              <w:jc w:val="center"/>
            </w:pPr>
            <w:bookmarkStart w:id="26935" w:name="55656"/>
            <w:bookmarkEnd w:id="26935"/>
            <w:r>
              <w:t>1890</w:t>
            </w:r>
          </w:p>
        </w:tc>
      </w:tr>
      <w:tr w:rsidR="00BC0C72" w:rsidTr="00181458">
        <w:trPr>
          <w:divId w:val="1237204249"/>
        </w:trPr>
        <w:tc>
          <w:tcPr>
            <w:tcW w:w="900" w:type="pct"/>
            <w:hideMark/>
          </w:tcPr>
          <w:p w:rsidR="00BC0C72" w:rsidRDefault="008D5CF6">
            <w:pPr>
              <w:pStyle w:val="a5"/>
            </w:pPr>
            <w:bookmarkStart w:id="26936" w:name="55657"/>
            <w:bookmarkEnd w:id="26936"/>
            <w:r>
              <w:t> </w:t>
            </w:r>
          </w:p>
        </w:tc>
        <w:tc>
          <w:tcPr>
            <w:tcW w:w="2600" w:type="pct"/>
            <w:hideMark/>
          </w:tcPr>
          <w:p w:rsidR="00BC0C72" w:rsidRDefault="008D5CF6">
            <w:pPr>
              <w:pStyle w:val="a5"/>
            </w:pPr>
            <w:bookmarkStart w:id="26937" w:name="55658"/>
            <w:bookmarkEnd w:id="26937"/>
            <w:r>
              <w:t>гвинти сталеві типу 4-8 кд ОСТ 131528-80</w:t>
            </w:r>
          </w:p>
        </w:tc>
        <w:tc>
          <w:tcPr>
            <w:tcW w:w="750" w:type="pct"/>
            <w:hideMark/>
          </w:tcPr>
          <w:p w:rsidR="00BC0C72" w:rsidRDefault="008D5CF6">
            <w:pPr>
              <w:pStyle w:val="a5"/>
              <w:jc w:val="center"/>
            </w:pPr>
            <w:bookmarkStart w:id="26938" w:name="55659"/>
            <w:bookmarkEnd w:id="26938"/>
            <w:r>
              <w:t>- " -</w:t>
            </w:r>
          </w:p>
        </w:tc>
        <w:tc>
          <w:tcPr>
            <w:tcW w:w="750" w:type="pct"/>
            <w:hideMark/>
          </w:tcPr>
          <w:p w:rsidR="00BC0C72" w:rsidRDefault="008D5CF6">
            <w:pPr>
              <w:pStyle w:val="a5"/>
              <w:jc w:val="center"/>
            </w:pPr>
            <w:bookmarkStart w:id="26939" w:name="55660"/>
            <w:bookmarkEnd w:id="26939"/>
            <w:r>
              <w:t>30510</w:t>
            </w:r>
          </w:p>
        </w:tc>
      </w:tr>
      <w:tr w:rsidR="00BC0C72" w:rsidTr="00181458">
        <w:trPr>
          <w:divId w:val="1237204249"/>
        </w:trPr>
        <w:tc>
          <w:tcPr>
            <w:tcW w:w="900" w:type="pct"/>
            <w:hideMark/>
          </w:tcPr>
          <w:p w:rsidR="00BC0C72" w:rsidRDefault="008D5CF6">
            <w:pPr>
              <w:pStyle w:val="a5"/>
            </w:pPr>
            <w:bookmarkStart w:id="26940" w:name="55661"/>
            <w:bookmarkEnd w:id="26940"/>
            <w:r>
              <w:t> </w:t>
            </w:r>
          </w:p>
        </w:tc>
        <w:tc>
          <w:tcPr>
            <w:tcW w:w="2600" w:type="pct"/>
            <w:hideMark/>
          </w:tcPr>
          <w:p w:rsidR="00BC0C72" w:rsidRDefault="008D5CF6">
            <w:pPr>
              <w:pStyle w:val="a5"/>
            </w:pPr>
            <w:bookmarkStart w:id="26941" w:name="55662"/>
            <w:bookmarkEnd w:id="26941"/>
            <w:r>
              <w:t>гвинти сталеві типу 4-8 кд ОСТ 131537-80</w:t>
            </w:r>
          </w:p>
        </w:tc>
        <w:tc>
          <w:tcPr>
            <w:tcW w:w="750" w:type="pct"/>
            <w:hideMark/>
          </w:tcPr>
          <w:p w:rsidR="00BC0C72" w:rsidRDefault="008D5CF6">
            <w:pPr>
              <w:pStyle w:val="a5"/>
              <w:jc w:val="center"/>
            </w:pPr>
            <w:bookmarkStart w:id="26942" w:name="55663"/>
            <w:bookmarkEnd w:id="26942"/>
            <w:r>
              <w:t>- " -</w:t>
            </w:r>
          </w:p>
        </w:tc>
        <w:tc>
          <w:tcPr>
            <w:tcW w:w="750" w:type="pct"/>
            <w:hideMark/>
          </w:tcPr>
          <w:p w:rsidR="00BC0C72" w:rsidRDefault="008D5CF6">
            <w:pPr>
              <w:pStyle w:val="a5"/>
              <w:jc w:val="center"/>
            </w:pPr>
            <w:bookmarkStart w:id="26943" w:name="55664"/>
            <w:bookmarkEnd w:id="26943"/>
            <w:r>
              <w:t>1242</w:t>
            </w:r>
          </w:p>
        </w:tc>
      </w:tr>
      <w:tr w:rsidR="00BC0C72" w:rsidTr="00181458">
        <w:trPr>
          <w:divId w:val="1237204249"/>
        </w:trPr>
        <w:tc>
          <w:tcPr>
            <w:tcW w:w="900" w:type="pct"/>
            <w:hideMark/>
          </w:tcPr>
          <w:p w:rsidR="00BC0C72" w:rsidRDefault="008D5CF6">
            <w:pPr>
              <w:pStyle w:val="a5"/>
            </w:pPr>
            <w:bookmarkStart w:id="26944" w:name="55665"/>
            <w:bookmarkEnd w:id="26944"/>
            <w:r>
              <w:t> </w:t>
            </w:r>
          </w:p>
        </w:tc>
        <w:tc>
          <w:tcPr>
            <w:tcW w:w="2600" w:type="pct"/>
            <w:hideMark/>
          </w:tcPr>
          <w:p w:rsidR="00BC0C72" w:rsidRDefault="008D5CF6">
            <w:pPr>
              <w:pStyle w:val="a5"/>
            </w:pPr>
            <w:bookmarkStart w:id="26945" w:name="55666"/>
            <w:bookmarkEnd w:id="26945"/>
            <w:r>
              <w:t>гвинти сталеві типу 4-8 кд ОСТ 131542-80</w:t>
            </w:r>
          </w:p>
        </w:tc>
        <w:tc>
          <w:tcPr>
            <w:tcW w:w="750" w:type="pct"/>
            <w:hideMark/>
          </w:tcPr>
          <w:p w:rsidR="00BC0C72" w:rsidRDefault="008D5CF6">
            <w:pPr>
              <w:pStyle w:val="a5"/>
              <w:jc w:val="center"/>
            </w:pPr>
            <w:bookmarkStart w:id="26946" w:name="55667"/>
            <w:bookmarkEnd w:id="26946"/>
            <w:r>
              <w:t>- " -</w:t>
            </w:r>
          </w:p>
        </w:tc>
        <w:tc>
          <w:tcPr>
            <w:tcW w:w="750" w:type="pct"/>
            <w:hideMark/>
          </w:tcPr>
          <w:p w:rsidR="00BC0C72" w:rsidRDefault="008D5CF6">
            <w:pPr>
              <w:pStyle w:val="a5"/>
              <w:jc w:val="center"/>
            </w:pPr>
            <w:bookmarkStart w:id="26947" w:name="55668"/>
            <w:bookmarkEnd w:id="26947"/>
            <w:r>
              <w:t>7992</w:t>
            </w:r>
          </w:p>
        </w:tc>
      </w:tr>
      <w:tr w:rsidR="00BC0C72" w:rsidTr="00181458">
        <w:trPr>
          <w:divId w:val="1237204249"/>
        </w:trPr>
        <w:tc>
          <w:tcPr>
            <w:tcW w:w="900" w:type="pct"/>
            <w:hideMark/>
          </w:tcPr>
          <w:p w:rsidR="00BC0C72" w:rsidRDefault="008D5CF6">
            <w:pPr>
              <w:pStyle w:val="a5"/>
            </w:pPr>
            <w:bookmarkStart w:id="26948" w:name="55669"/>
            <w:bookmarkEnd w:id="26948"/>
            <w:r>
              <w:t> </w:t>
            </w:r>
          </w:p>
        </w:tc>
        <w:tc>
          <w:tcPr>
            <w:tcW w:w="2600" w:type="pct"/>
            <w:hideMark/>
          </w:tcPr>
          <w:p w:rsidR="00BC0C72" w:rsidRDefault="008D5CF6">
            <w:pPr>
              <w:pStyle w:val="a5"/>
            </w:pPr>
            <w:bookmarkStart w:id="26949" w:name="55670"/>
            <w:bookmarkEnd w:id="26949"/>
            <w:r>
              <w:t>гвинти сталеві типу 4-8 кд ОСТ 131566-80</w:t>
            </w:r>
          </w:p>
        </w:tc>
        <w:tc>
          <w:tcPr>
            <w:tcW w:w="750" w:type="pct"/>
            <w:hideMark/>
          </w:tcPr>
          <w:p w:rsidR="00BC0C72" w:rsidRDefault="008D5CF6">
            <w:pPr>
              <w:pStyle w:val="a5"/>
              <w:jc w:val="center"/>
            </w:pPr>
            <w:bookmarkStart w:id="26950" w:name="55671"/>
            <w:bookmarkEnd w:id="26950"/>
            <w:r>
              <w:t>- " -</w:t>
            </w:r>
          </w:p>
        </w:tc>
        <w:tc>
          <w:tcPr>
            <w:tcW w:w="750" w:type="pct"/>
            <w:hideMark/>
          </w:tcPr>
          <w:p w:rsidR="00BC0C72" w:rsidRDefault="008D5CF6">
            <w:pPr>
              <w:pStyle w:val="a5"/>
              <w:jc w:val="center"/>
            </w:pPr>
            <w:bookmarkStart w:id="26951" w:name="55672"/>
            <w:bookmarkEnd w:id="26951"/>
            <w:r>
              <w:t>1080</w:t>
            </w:r>
          </w:p>
        </w:tc>
      </w:tr>
      <w:tr w:rsidR="00BC0C72" w:rsidTr="00181458">
        <w:trPr>
          <w:divId w:val="1237204249"/>
        </w:trPr>
        <w:tc>
          <w:tcPr>
            <w:tcW w:w="900" w:type="pct"/>
            <w:hideMark/>
          </w:tcPr>
          <w:p w:rsidR="00BC0C72" w:rsidRDefault="008D5CF6">
            <w:pPr>
              <w:pStyle w:val="a5"/>
            </w:pPr>
            <w:bookmarkStart w:id="26952" w:name="55673"/>
            <w:bookmarkEnd w:id="26952"/>
            <w:r>
              <w:t> </w:t>
            </w:r>
          </w:p>
        </w:tc>
        <w:tc>
          <w:tcPr>
            <w:tcW w:w="2600" w:type="pct"/>
            <w:hideMark/>
          </w:tcPr>
          <w:p w:rsidR="00BC0C72" w:rsidRDefault="008D5CF6">
            <w:pPr>
              <w:pStyle w:val="a5"/>
            </w:pPr>
            <w:bookmarkStart w:id="26953" w:name="55674"/>
            <w:bookmarkEnd w:id="26953"/>
            <w:r>
              <w:t>гвинти сталеві типу 4-8 кд ОСТ 131581-91</w:t>
            </w:r>
          </w:p>
        </w:tc>
        <w:tc>
          <w:tcPr>
            <w:tcW w:w="750" w:type="pct"/>
            <w:hideMark/>
          </w:tcPr>
          <w:p w:rsidR="00BC0C72" w:rsidRDefault="008D5CF6">
            <w:pPr>
              <w:pStyle w:val="a5"/>
              <w:jc w:val="center"/>
            </w:pPr>
            <w:bookmarkStart w:id="26954" w:name="55675"/>
            <w:bookmarkEnd w:id="26954"/>
            <w:r>
              <w:t>- " -</w:t>
            </w:r>
          </w:p>
        </w:tc>
        <w:tc>
          <w:tcPr>
            <w:tcW w:w="750" w:type="pct"/>
            <w:hideMark/>
          </w:tcPr>
          <w:p w:rsidR="00BC0C72" w:rsidRDefault="008D5CF6">
            <w:pPr>
              <w:pStyle w:val="a5"/>
              <w:jc w:val="center"/>
            </w:pPr>
            <w:bookmarkStart w:id="26955" w:name="55676"/>
            <w:bookmarkEnd w:id="26955"/>
            <w:r>
              <w:t>1080</w:t>
            </w:r>
          </w:p>
        </w:tc>
      </w:tr>
      <w:tr w:rsidR="00BC0C72" w:rsidTr="00181458">
        <w:trPr>
          <w:divId w:val="1237204249"/>
        </w:trPr>
        <w:tc>
          <w:tcPr>
            <w:tcW w:w="900" w:type="pct"/>
            <w:hideMark/>
          </w:tcPr>
          <w:p w:rsidR="00BC0C72" w:rsidRDefault="008D5CF6">
            <w:pPr>
              <w:pStyle w:val="a5"/>
            </w:pPr>
            <w:bookmarkStart w:id="26956" w:name="55677"/>
            <w:bookmarkEnd w:id="26956"/>
            <w:r>
              <w:t> </w:t>
            </w:r>
          </w:p>
        </w:tc>
        <w:tc>
          <w:tcPr>
            <w:tcW w:w="2600" w:type="pct"/>
            <w:hideMark/>
          </w:tcPr>
          <w:p w:rsidR="00BC0C72" w:rsidRDefault="008D5CF6">
            <w:pPr>
              <w:pStyle w:val="a5"/>
            </w:pPr>
            <w:bookmarkStart w:id="26957" w:name="55678"/>
            <w:bookmarkEnd w:id="26957"/>
            <w:r>
              <w:t>гвинти сталеві типу 4-8 кд ОСТ 131567-80</w:t>
            </w:r>
          </w:p>
        </w:tc>
        <w:tc>
          <w:tcPr>
            <w:tcW w:w="750" w:type="pct"/>
            <w:hideMark/>
          </w:tcPr>
          <w:p w:rsidR="00BC0C72" w:rsidRDefault="008D5CF6">
            <w:pPr>
              <w:pStyle w:val="a5"/>
              <w:jc w:val="center"/>
            </w:pPr>
            <w:bookmarkStart w:id="26958" w:name="55679"/>
            <w:bookmarkEnd w:id="26958"/>
            <w:r>
              <w:t>- " -</w:t>
            </w:r>
          </w:p>
        </w:tc>
        <w:tc>
          <w:tcPr>
            <w:tcW w:w="750" w:type="pct"/>
            <w:hideMark/>
          </w:tcPr>
          <w:p w:rsidR="00BC0C72" w:rsidRDefault="008D5CF6">
            <w:pPr>
              <w:pStyle w:val="a5"/>
              <w:jc w:val="center"/>
            </w:pPr>
            <w:bookmarkStart w:id="26959" w:name="55680"/>
            <w:bookmarkEnd w:id="26959"/>
            <w:r>
              <w:t>702</w:t>
            </w:r>
          </w:p>
        </w:tc>
      </w:tr>
      <w:tr w:rsidR="00BC0C72" w:rsidTr="00181458">
        <w:trPr>
          <w:divId w:val="1237204249"/>
        </w:trPr>
        <w:tc>
          <w:tcPr>
            <w:tcW w:w="900" w:type="pct"/>
            <w:hideMark/>
          </w:tcPr>
          <w:p w:rsidR="00BC0C72" w:rsidRDefault="008D5CF6">
            <w:pPr>
              <w:pStyle w:val="a5"/>
            </w:pPr>
            <w:bookmarkStart w:id="26960" w:name="55681"/>
            <w:bookmarkEnd w:id="26960"/>
            <w:r>
              <w:t> </w:t>
            </w:r>
          </w:p>
        </w:tc>
        <w:tc>
          <w:tcPr>
            <w:tcW w:w="2600" w:type="pct"/>
            <w:hideMark/>
          </w:tcPr>
          <w:p w:rsidR="00BC0C72" w:rsidRDefault="008D5CF6">
            <w:pPr>
              <w:pStyle w:val="a5"/>
            </w:pPr>
            <w:bookmarkStart w:id="26961" w:name="55682"/>
            <w:bookmarkEnd w:id="26961"/>
            <w:r>
              <w:t>гвинти сталеві типу 4-8 кд ОСТ 131582-91</w:t>
            </w:r>
          </w:p>
        </w:tc>
        <w:tc>
          <w:tcPr>
            <w:tcW w:w="750" w:type="pct"/>
            <w:hideMark/>
          </w:tcPr>
          <w:p w:rsidR="00BC0C72" w:rsidRDefault="008D5CF6">
            <w:pPr>
              <w:pStyle w:val="a5"/>
              <w:jc w:val="center"/>
            </w:pPr>
            <w:bookmarkStart w:id="26962" w:name="55683"/>
            <w:bookmarkEnd w:id="26962"/>
            <w:r>
              <w:t>- " -</w:t>
            </w:r>
          </w:p>
        </w:tc>
        <w:tc>
          <w:tcPr>
            <w:tcW w:w="750" w:type="pct"/>
            <w:hideMark/>
          </w:tcPr>
          <w:p w:rsidR="00BC0C72" w:rsidRDefault="008D5CF6">
            <w:pPr>
              <w:pStyle w:val="a5"/>
              <w:jc w:val="center"/>
            </w:pPr>
            <w:bookmarkStart w:id="26963" w:name="55684"/>
            <w:bookmarkEnd w:id="26963"/>
            <w:r>
              <w:t>702</w:t>
            </w:r>
          </w:p>
        </w:tc>
      </w:tr>
      <w:tr w:rsidR="00BC0C72" w:rsidTr="00181458">
        <w:trPr>
          <w:divId w:val="1237204249"/>
        </w:trPr>
        <w:tc>
          <w:tcPr>
            <w:tcW w:w="900" w:type="pct"/>
            <w:hideMark/>
          </w:tcPr>
          <w:p w:rsidR="00BC0C72" w:rsidRDefault="008D5CF6">
            <w:pPr>
              <w:pStyle w:val="a5"/>
            </w:pPr>
            <w:bookmarkStart w:id="26964" w:name="55685"/>
            <w:bookmarkEnd w:id="26964"/>
            <w:r>
              <w:t> </w:t>
            </w:r>
          </w:p>
        </w:tc>
        <w:tc>
          <w:tcPr>
            <w:tcW w:w="2600" w:type="pct"/>
            <w:hideMark/>
          </w:tcPr>
          <w:p w:rsidR="00BC0C72" w:rsidRDefault="008D5CF6">
            <w:pPr>
              <w:pStyle w:val="a5"/>
            </w:pPr>
            <w:bookmarkStart w:id="26965" w:name="55686"/>
            <w:bookmarkEnd w:id="26965"/>
            <w:r>
              <w:t>гвинти сталеві типу 4-8 кд ОСТ 131535-80</w:t>
            </w:r>
          </w:p>
        </w:tc>
        <w:tc>
          <w:tcPr>
            <w:tcW w:w="750" w:type="pct"/>
            <w:hideMark/>
          </w:tcPr>
          <w:p w:rsidR="00BC0C72" w:rsidRDefault="008D5CF6">
            <w:pPr>
              <w:pStyle w:val="a5"/>
              <w:jc w:val="center"/>
            </w:pPr>
            <w:bookmarkStart w:id="26966" w:name="55687"/>
            <w:bookmarkEnd w:id="26966"/>
            <w:r>
              <w:t>- " -</w:t>
            </w:r>
          </w:p>
        </w:tc>
        <w:tc>
          <w:tcPr>
            <w:tcW w:w="750" w:type="pct"/>
            <w:hideMark/>
          </w:tcPr>
          <w:p w:rsidR="00BC0C72" w:rsidRDefault="008D5CF6">
            <w:pPr>
              <w:pStyle w:val="a5"/>
              <w:jc w:val="center"/>
            </w:pPr>
            <w:bookmarkStart w:id="26967" w:name="55688"/>
            <w:bookmarkEnd w:id="26967"/>
            <w:r>
              <w:t>1512</w:t>
            </w:r>
          </w:p>
        </w:tc>
      </w:tr>
      <w:tr w:rsidR="00BC0C72" w:rsidTr="00181458">
        <w:trPr>
          <w:divId w:val="1237204249"/>
        </w:trPr>
        <w:tc>
          <w:tcPr>
            <w:tcW w:w="900" w:type="pct"/>
            <w:hideMark/>
          </w:tcPr>
          <w:p w:rsidR="00BC0C72" w:rsidRDefault="008D5CF6">
            <w:pPr>
              <w:pStyle w:val="a5"/>
            </w:pPr>
            <w:bookmarkStart w:id="26968" w:name="55689"/>
            <w:bookmarkEnd w:id="26968"/>
            <w:r>
              <w:t> </w:t>
            </w:r>
          </w:p>
        </w:tc>
        <w:tc>
          <w:tcPr>
            <w:tcW w:w="2600" w:type="pct"/>
            <w:hideMark/>
          </w:tcPr>
          <w:p w:rsidR="00BC0C72" w:rsidRDefault="008D5CF6">
            <w:pPr>
              <w:pStyle w:val="a5"/>
            </w:pPr>
            <w:bookmarkStart w:id="26969" w:name="55690"/>
            <w:bookmarkEnd w:id="26969"/>
            <w:r>
              <w:t>гвинти сталеві типу 4-9 кд ОСТ 131528-80</w:t>
            </w:r>
          </w:p>
        </w:tc>
        <w:tc>
          <w:tcPr>
            <w:tcW w:w="750" w:type="pct"/>
            <w:hideMark/>
          </w:tcPr>
          <w:p w:rsidR="00BC0C72" w:rsidRDefault="008D5CF6">
            <w:pPr>
              <w:pStyle w:val="a5"/>
              <w:jc w:val="center"/>
            </w:pPr>
            <w:bookmarkStart w:id="26970" w:name="55691"/>
            <w:bookmarkEnd w:id="26970"/>
            <w:r>
              <w:t>- " -</w:t>
            </w:r>
          </w:p>
        </w:tc>
        <w:tc>
          <w:tcPr>
            <w:tcW w:w="750" w:type="pct"/>
            <w:hideMark/>
          </w:tcPr>
          <w:p w:rsidR="00BC0C72" w:rsidRDefault="008D5CF6">
            <w:pPr>
              <w:pStyle w:val="a5"/>
              <w:jc w:val="center"/>
            </w:pPr>
            <w:bookmarkStart w:id="26971" w:name="55692"/>
            <w:bookmarkEnd w:id="26971"/>
            <w:r>
              <w:t>13716</w:t>
            </w:r>
          </w:p>
        </w:tc>
      </w:tr>
      <w:tr w:rsidR="00BC0C72" w:rsidTr="00181458">
        <w:trPr>
          <w:divId w:val="1237204249"/>
        </w:trPr>
        <w:tc>
          <w:tcPr>
            <w:tcW w:w="900" w:type="pct"/>
            <w:hideMark/>
          </w:tcPr>
          <w:p w:rsidR="00BC0C72" w:rsidRDefault="008D5CF6">
            <w:pPr>
              <w:pStyle w:val="a5"/>
            </w:pPr>
            <w:bookmarkStart w:id="26972" w:name="55693"/>
            <w:bookmarkEnd w:id="26972"/>
            <w:r>
              <w:t> </w:t>
            </w:r>
          </w:p>
        </w:tc>
        <w:tc>
          <w:tcPr>
            <w:tcW w:w="2600" w:type="pct"/>
            <w:hideMark/>
          </w:tcPr>
          <w:p w:rsidR="00BC0C72" w:rsidRDefault="008D5CF6">
            <w:pPr>
              <w:pStyle w:val="a5"/>
            </w:pPr>
            <w:bookmarkStart w:id="26973" w:name="55694"/>
            <w:bookmarkEnd w:id="26973"/>
            <w:r>
              <w:t>гвинти сталеві типу 4-9 кд ОСТ 131542-80</w:t>
            </w:r>
          </w:p>
        </w:tc>
        <w:tc>
          <w:tcPr>
            <w:tcW w:w="750" w:type="pct"/>
            <w:hideMark/>
          </w:tcPr>
          <w:p w:rsidR="00BC0C72" w:rsidRDefault="008D5CF6">
            <w:pPr>
              <w:pStyle w:val="a5"/>
              <w:jc w:val="center"/>
            </w:pPr>
            <w:bookmarkStart w:id="26974" w:name="55695"/>
            <w:bookmarkEnd w:id="26974"/>
            <w:r>
              <w:t>- " -</w:t>
            </w:r>
          </w:p>
        </w:tc>
        <w:tc>
          <w:tcPr>
            <w:tcW w:w="750" w:type="pct"/>
            <w:hideMark/>
          </w:tcPr>
          <w:p w:rsidR="00BC0C72" w:rsidRDefault="008D5CF6">
            <w:pPr>
              <w:pStyle w:val="a5"/>
              <w:jc w:val="center"/>
            </w:pPr>
            <w:bookmarkStart w:id="26975" w:name="55696"/>
            <w:bookmarkEnd w:id="26975"/>
            <w:r>
              <w:t>2862</w:t>
            </w:r>
          </w:p>
        </w:tc>
      </w:tr>
      <w:tr w:rsidR="00BC0C72" w:rsidTr="00181458">
        <w:trPr>
          <w:divId w:val="1237204249"/>
        </w:trPr>
        <w:tc>
          <w:tcPr>
            <w:tcW w:w="900" w:type="pct"/>
            <w:hideMark/>
          </w:tcPr>
          <w:p w:rsidR="00BC0C72" w:rsidRDefault="008D5CF6">
            <w:pPr>
              <w:pStyle w:val="a5"/>
            </w:pPr>
            <w:bookmarkStart w:id="26976" w:name="55697"/>
            <w:bookmarkEnd w:id="26976"/>
            <w:r>
              <w:t> </w:t>
            </w:r>
          </w:p>
        </w:tc>
        <w:tc>
          <w:tcPr>
            <w:tcW w:w="2600" w:type="pct"/>
            <w:hideMark/>
          </w:tcPr>
          <w:p w:rsidR="00BC0C72" w:rsidRDefault="008D5CF6">
            <w:pPr>
              <w:pStyle w:val="a5"/>
            </w:pPr>
            <w:bookmarkStart w:id="26977" w:name="55698"/>
            <w:bookmarkEnd w:id="26977"/>
            <w:r>
              <w:t>гвинти сталеві типу 4-9 кд ОСТ 131537-80</w:t>
            </w:r>
          </w:p>
        </w:tc>
        <w:tc>
          <w:tcPr>
            <w:tcW w:w="750" w:type="pct"/>
            <w:hideMark/>
          </w:tcPr>
          <w:p w:rsidR="00BC0C72" w:rsidRDefault="008D5CF6">
            <w:pPr>
              <w:pStyle w:val="a5"/>
              <w:jc w:val="center"/>
            </w:pPr>
            <w:bookmarkStart w:id="26978" w:name="55699"/>
            <w:bookmarkEnd w:id="26978"/>
            <w:r>
              <w:t>- " -</w:t>
            </w:r>
          </w:p>
        </w:tc>
        <w:tc>
          <w:tcPr>
            <w:tcW w:w="750" w:type="pct"/>
            <w:hideMark/>
          </w:tcPr>
          <w:p w:rsidR="00BC0C72" w:rsidRDefault="008D5CF6">
            <w:pPr>
              <w:pStyle w:val="a5"/>
              <w:jc w:val="center"/>
            </w:pPr>
            <w:bookmarkStart w:id="26979" w:name="55700"/>
            <w:bookmarkEnd w:id="26979"/>
            <w:r>
              <w:t>108</w:t>
            </w:r>
          </w:p>
        </w:tc>
      </w:tr>
      <w:tr w:rsidR="00BC0C72" w:rsidTr="00181458">
        <w:trPr>
          <w:divId w:val="1237204249"/>
        </w:trPr>
        <w:tc>
          <w:tcPr>
            <w:tcW w:w="900" w:type="pct"/>
            <w:hideMark/>
          </w:tcPr>
          <w:p w:rsidR="00BC0C72" w:rsidRDefault="008D5CF6">
            <w:pPr>
              <w:pStyle w:val="a5"/>
            </w:pPr>
            <w:bookmarkStart w:id="26980" w:name="55701"/>
            <w:bookmarkEnd w:id="26980"/>
            <w:r>
              <w:t> </w:t>
            </w:r>
          </w:p>
        </w:tc>
        <w:tc>
          <w:tcPr>
            <w:tcW w:w="2600" w:type="pct"/>
            <w:hideMark/>
          </w:tcPr>
          <w:p w:rsidR="00BC0C72" w:rsidRDefault="008D5CF6">
            <w:pPr>
              <w:pStyle w:val="a5"/>
            </w:pPr>
            <w:bookmarkStart w:id="26981" w:name="55702"/>
            <w:bookmarkEnd w:id="26981"/>
            <w:r>
              <w:t>гвинти сталеві типу 5-10 кд ОСТ 131528-80</w:t>
            </w:r>
          </w:p>
        </w:tc>
        <w:tc>
          <w:tcPr>
            <w:tcW w:w="750" w:type="pct"/>
            <w:hideMark/>
          </w:tcPr>
          <w:p w:rsidR="00BC0C72" w:rsidRDefault="008D5CF6">
            <w:pPr>
              <w:pStyle w:val="a5"/>
              <w:jc w:val="center"/>
            </w:pPr>
            <w:bookmarkStart w:id="26982" w:name="55703"/>
            <w:bookmarkEnd w:id="26982"/>
            <w:r>
              <w:t>- " -</w:t>
            </w:r>
          </w:p>
        </w:tc>
        <w:tc>
          <w:tcPr>
            <w:tcW w:w="750" w:type="pct"/>
            <w:hideMark/>
          </w:tcPr>
          <w:p w:rsidR="00BC0C72" w:rsidRDefault="008D5CF6">
            <w:pPr>
              <w:pStyle w:val="a5"/>
              <w:jc w:val="center"/>
            </w:pPr>
            <w:bookmarkStart w:id="26983" w:name="55704"/>
            <w:bookmarkEnd w:id="26983"/>
            <w:r>
              <w:t>78300</w:t>
            </w:r>
          </w:p>
        </w:tc>
      </w:tr>
      <w:tr w:rsidR="00BC0C72" w:rsidTr="00181458">
        <w:trPr>
          <w:divId w:val="1237204249"/>
        </w:trPr>
        <w:tc>
          <w:tcPr>
            <w:tcW w:w="900" w:type="pct"/>
            <w:hideMark/>
          </w:tcPr>
          <w:p w:rsidR="00BC0C72" w:rsidRDefault="008D5CF6">
            <w:pPr>
              <w:pStyle w:val="a5"/>
            </w:pPr>
            <w:bookmarkStart w:id="26984" w:name="55705"/>
            <w:bookmarkEnd w:id="26984"/>
            <w:r>
              <w:lastRenderedPageBreak/>
              <w:t> </w:t>
            </w:r>
          </w:p>
        </w:tc>
        <w:tc>
          <w:tcPr>
            <w:tcW w:w="2600" w:type="pct"/>
            <w:hideMark/>
          </w:tcPr>
          <w:p w:rsidR="00BC0C72" w:rsidRDefault="008D5CF6">
            <w:pPr>
              <w:pStyle w:val="a5"/>
            </w:pPr>
            <w:bookmarkStart w:id="26985" w:name="55706"/>
            <w:bookmarkEnd w:id="26985"/>
            <w:r>
              <w:t>гвинти сталеві типу 5-10 кд ОСТ 131552-80</w:t>
            </w:r>
          </w:p>
        </w:tc>
        <w:tc>
          <w:tcPr>
            <w:tcW w:w="750" w:type="pct"/>
            <w:hideMark/>
          </w:tcPr>
          <w:p w:rsidR="00BC0C72" w:rsidRDefault="008D5CF6">
            <w:pPr>
              <w:pStyle w:val="a5"/>
              <w:jc w:val="center"/>
            </w:pPr>
            <w:bookmarkStart w:id="26986" w:name="55707"/>
            <w:bookmarkEnd w:id="26986"/>
            <w:r>
              <w:t>штук</w:t>
            </w:r>
          </w:p>
        </w:tc>
        <w:tc>
          <w:tcPr>
            <w:tcW w:w="750" w:type="pct"/>
            <w:hideMark/>
          </w:tcPr>
          <w:p w:rsidR="00BC0C72" w:rsidRDefault="008D5CF6">
            <w:pPr>
              <w:pStyle w:val="a5"/>
              <w:jc w:val="center"/>
            </w:pPr>
            <w:bookmarkStart w:id="26987" w:name="55708"/>
            <w:bookmarkEnd w:id="26987"/>
            <w:r>
              <w:t>6048</w:t>
            </w:r>
          </w:p>
        </w:tc>
      </w:tr>
      <w:tr w:rsidR="00BC0C72" w:rsidTr="00181458">
        <w:trPr>
          <w:divId w:val="1237204249"/>
        </w:trPr>
        <w:tc>
          <w:tcPr>
            <w:tcW w:w="900" w:type="pct"/>
            <w:hideMark/>
          </w:tcPr>
          <w:p w:rsidR="00BC0C72" w:rsidRDefault="008D5CF6">
            <w:pPr>
              <w:pStyle w:val="a5"/>
            </w:pPr>
            <w:bookmarkStart w:id="26988" w:name="55709"/>
            <w:bookmarkEnd w:id="26988"/>
            <w:r>
              <w:t> </w:t>
            </w:r>
          </w:p>
        </w:tc>
        <w:tc>
          <w:tcPr>
            <w:tcW w:w="2600" w:type="pct"/>
            <w:hideMark/>
          </w:tcPr>
          <w:p w:rsidR="00BC0C72" w:rsidRDefault="008D5CF6">
            <w:pPr>
              <w:pStyle w:val="a5"/>
            </w:pPr>
            <w:bookmarkStart w:id="26989" w:name="55710"/>
            <w:bookmarkEnd w:id="26989"/>
            <w:r>
              <w:t>гвинти сталеві типу 5-10 кд ОСТ 131565-80</w:t>
            </w:r>
          </w:p>
        </w:tc>
        <w:tc>
          <w:tcPr>
            <w:tcW w:w="750" w:type="pct"/>
            <w:hideMark/>
          </w:tcPr>
          <w:p w:rsidR="00BC0C72" w:rsidRDefault="008D5CF6">
            <w:pPr>
              <w:pStyle w:val="a5"/>
              <w:jc w:val="center"/>
            </w:pPr>
            <w:bookmarkStart w:id="26990" w:name="55711"/>
            <w:bookmarkEnd w:id="26990"/>
            <w:r>
              <w:t>- " -</w:t>
            </w:r>
          </w:p>
        </w:tc>
        <w:tc>
          <w:tcPr>
            <w:tcW w:w="750" w:type="pct"/>
            <w:hideMark/>
          </w:tcPr>
          <w:p w:rsidR="00BC0C72" w:rsidRDefault="008D5CF6">
            <w:pPr>
              <w:pStyle w:val="a5"/>
              <w:jc w:val="center"/>
            </w:pPr>
            <w:bookmarkStart w:id="26991" w:name="55712"/>
            <w:bookmarkEnd w:id="26991"/>
            <w:r>
              <w:t>1512</w:t>
            </w:r>
          </w:p>
        </w:tc>
      </w:tr>
      <w:tr w:rsidR="00BC0C72" w:rsidTr="00181458">
        <w:trPr>
          <w:divId w:val="1237204249"/>
        </w:trPr>
        <w:tc>
          <w:tcPr>
            <w:tcW w:w="900" w:type="pct"/>
            <w:hideMark/>
          </w:tcPr>
          <w:p w:rsidR="00BC0C72" w:rsidRDefault="008D5CF6">
            <w:pPr>
              <w:pStyle w:val="a5"/>
            </w:pPr>
            <w:bookmarkStart w:id="26992" w:name="55713"/>
            <w:bookmarkEnd w:id="26992"/>
            <w:r>
              <w:t> </w:t>
            </w:r>
          </w:p>
        </w:tc>
        <w:tc>
          <w:tcPr>
            <w:tcW w:w="2600" w:type="pct"/>
            <w:hideMark/>
          </w:tcPr>
          <w:p w:rsidR="00BC0C72" w:rsidRDefault="008D5CF6">
            <w:pPr>
              <w:pStyle w:val="a5"/>
            </w:pPr>
            <w:bookmarkStart w:id="26993" w:name="55714"/>
            <w:bookmarkEnd w:id="26993"/>
            <w:r>
              <w:t>гвинти сталеві типу 5-10 кд ОСТ 131542-80</w:t>
            </w:r>
          </w:p>
        </w:tc>
        <w:tc>
          <w:tcPr>
            <w:tcW w:w="750" w:type="pct"/>
            <w:hideMark/>
          </w:tcPr>
          <w:p w:rsidR="00BC0C72" w:rsidRDefault="008D5CF6">
            <w:pPr>
              <w:pStyle w:val="a5"/>
              <w:jc w:val="center"/>
            </w:pPr>
            <w:bookmarkStart w:id="26994" w:name="55715"/>
            <w:bookmarkEnd w:id="26994"/>
            <w:r>
              <w:t>- " -</w:t>
            </w:r>
          </w:p>
        </w:tc>
        <w:tc>
          <w:tcPr>
            <w:tcW w:w="750" w:type="pct"/>
            <w:hideMark/>
          </w:tcPr>
          <w:p w:rsidR="00BC0C72" w:rsidRDefault="008D5CF6">
            <w:pPr>
              <w:pStyle w:val="a5"/>
              <w:jc w:val="center"/>
            </w:pPr>
            <w:bookmarkStart w:id="26995" w:name="55716"/>
            <w:bookmarkEnd w:id="26995"/>
            <w:r>
              <w:t>594</w:t>
            </w:r>
          </w:p>
        </w:tc>
      </w:tr>
      <w:tr w:rsidR="00BC0C72" w:rsidTr="00181458">
        <w:trPr>
          <w:divId w:val="1237204249"/>
        </w:trPr>
        <w:tc>
          <w:tcPr>
            <w:tcW w:w="900" w:type="pct"/>
            <w:hideMark/>
          </w:tcPr>
          <w:p w:rsidR="00BC0C72" w:rsidRDefault="008D5CF6">
            <w:pPr>
              <w:pStyle w:val="a5"/>
            </w:pPr>
            <w:bookmarkStart w:id="26996" w:name="55717"/>
            <w:bookmarkEnd w:id="26996"/>
            <w:r>
              <w:t> </w:t>
            </w:r>
          </w:p>
        </w:tc>
        <w:tc>
          <w:tcPr>
            <w:tcW w:w="2600" w:type="pct"/>
            <w:hideMark/>
          </w:tcPr>
          <w:p w:rsidR="00BC0C72" w:rsidRDefault="008D5CF6">
            <w:pPr>
              <w:pStyle w:val="a5"/>
            </w:pPr>
            <w:bookmarkStart w:id="26997" w:name="55718"/>
            <w:bookmarkEnd w:id="26997"/>
            <w:r>
              <w:t>гвинти сталеві типу 5-11 кд ОСТ 131528-80</w:t>
            </w:r>
          </w:p>
        </w:tc>
        <w:tc>
          <w:tcPr>
            <w:tcW w:w="750" w:type="pct"/>
            <w:hideMark/>
          </w:tcPr>
          <w:p w:rsidR="00BC0C72" w:rsidRDefault="008D5CF6">
            <w:pPr>
              <w:pStyle w:val="a5"/>
              <w:jc w:val="center"/>
            </w:pPr>
            <w:bookmarkStart w:id="26998" w:name="55719"/>
            <w:bookmarkEnd w:id="26998"/>
            <w:r>
              <w:t>- " -</w:t>
            </w:r>
          </w:p>
        </w:tc>
        <w:tc>
          <w:tcPr>
            <w:tcW w:w="750" w:type="pct"/>
            <w:hideMark/>
          </w:tcPr>
          <w:p w:rsidR="00BC0C72" w:rsidRDefault="008D5CF6">
            <w:pPr>
              <w:pStyle w:val="a5"/>
              <w:jc w:val="center"/>
            </w:pPr>
            <w:bookmarkStart w:id="26999" w:name="55720"/>
            <w:bookmarkEnd w:id="26999"/>
            <w:r>
              <w:t>5562</w:t>
            </w:r>
          </w:p>
        </w:tc>
      </w:tr>
      <w:tr w:rsidR="00BC0C72" w:rsidTr="00181458">
        <w:trPr>
          <w:divId w:val="1237204249"/>
        </w:trPr>
        <w:tc>
          <w:tcPr>
            <w:tcW w:w="900" w:type="pct"/>
            <w:hideMark/>
          </w:tcPr>
          <w:p w:rsidR="00BC0C72" w:rsidRDefault="008D5CF6">
            <w:pPr>
              <w:pStyle w:val="a5"/>
            </w:pPr>
            <w:bookmarkStart w:id="27000" w:name="55721"/>
            <w:bookmarkEnd w:id="27000"/>
            <w:r>
              <w:t> </w:t>
            </w:r>
          </w:p>
        </w:tc>
        <w:tc>
          <w:tcPr>
            <w:tcW w:w="2600" w:type="pct"/>
            <w:hideMark/>
          </w:tcPr>
          <w:p w:rsidR="00BC0C72" w:rsidRDefault="008D5CF6">
            <w:pPr>
              <w:pStyle w:val="a5"/>
            </w:pPr>
            <w:bookmarkStart w:id="27001" w:name="55722"/>
            <w:bookmarkEnd w:id="27001"/>
            <w:r>
              <w:t>гвинти сталеві типу 5-12 кд ОСТ 131528-80</w:t>
            </w:r>
          </w:p>
        </w:tc>
        <w:tc>
          <w:tcPr>
            <w:tcW w:w="750" w:type="pct"/>
            <w:hideMark/>
          </w:tcPr>
          <w:p w:rsidR="00BC0C72" w:rsidRDefault="008D5CF6">
            <w:pPr>
              <w:pStyle w:val="a5"/>
              <w:jc w:val="center"/>
            </w:pPr>
            <w:bookmarkStart w:id="27002" w:name="55723"/>
            <w:bookmarkEnd w:id="27002"/>
            <w:r>
              <w:t>- " -</w:t>
            </w:r>
          </w:p>
        </w:tc>
        <w:tc>
          <w:tcPr>
            <w:tcW w:w="750" w:type="pct"/>
            <w:hideMark/>
          </w:tcPr>
          <w:p w:rsidR="00BC0C72" w:rsidRDefault="008D5CF6">
            <w:pPr>
              <w:pStyle w:val="a5"/>
              <w:jc w:val="center"/>
            </w:pPr>
            <w:bookmarkStart w:id="27003" w:name="55724"/>
            <w:bookmarkEnd w:id="27003"/>
            <w:r>
              <w:t>34128</w:t>
            </w:r>
          </w:p>
        </w:tc>
      </w:tr>
      <w:tr w:rsidR="00BC0C72" w:rsidTr="00181458">
        <w:trPr>
          <w:divId w:val="1237204249"/>
        </w:trPr>
        <w:tc>
          <w:tcPr>
            <w:tcW w:w="900" w:type="pct"/>
            <w:hideMark/>
          </w:tcPr>
          <w:p w:rsidR="00BC0C72" w:rsidRDefault="008D5CF6">
            <w:pPr>
              <w:pStyle w:val="a5"/>
            </w:pPr>
            <w:bookmarkStart w:id="27004" w:name="55725"/>
            <w:bookmarkEnd w:id="27004"/>
            <w:r>
              <w:t> </w:t>
            </w:r>
          </w:p>
        </w:tc>
        <w:tc>
          <w:tcPr>
            <w:tcW w:w="2600" w:type="pct"/>
            <w:hideMark/>
          </w:tcPr>
          <w:p w:rsidR="00BC0C72" w:rsidRDefault="008D5CF6">
            <w:pPr>
              <w:pStyle w:val="a5"/>
            </w:pPr>
            <w:bookmarkStart w:id="27005" w:name="55726"/>
            <w:bookmarkEnd w:id="27005"/>
            <w:r>
              <w:t>гвинти сталеві типу 5-12 кд ОСТ 131542-80</w:t>
            </w:r>
          </w:p>
        </w:tc>
        <w:tc>
          <w:tcPr>
            <w:tcW w:w="750" w:type="pct"/>
            <w:hideMark/>
          </w:tcPr>
          <w:p w:rsidR="00BC0C72" w:rsidRDefault="008D5CF6">
            <w:pPr>
              <w:pStyle w:val="a5"/>
              <w:jc w:val="center"/>
            </w:pPr>
            <w:bookmarkStart w:id="27006" w:name="55727"/>
            <w:bookmarkEnd w:id="27006"/>
            <w:r>
              <w:t>- " -</w:t>
            </w:r>
          </w:p>
        </w:tc>
        <w:tc>
          <w:tcPr>
            <w:tcW w:w="750" w:type="pct"/>
            <w:hideMark/>
          </w:tcPr>
          <w:p w:rsidR="00BC0C72" w:rsidRDefault="008D5CF6">
            <w:pPr>
              <w:pStyle w:val="a5"/>
              <w:jc w:val="center"/>
            </w:pPr>
            <w:bookmarkStart w:id="27007" w:name="55728"/>
            <w:bookmarkEnd w:id="27007"/>
            <w:r>
              <w:t>1836</w:t>
            </w:r>
          </w:p>
        </w:tc>
      </w:tr>
      <w:tr w:rsidR="00BC0C72" w:rsidTr="00181458">
        <w:trPr>
          <w:divId w:val="1237204249"/>
        </w:trPr>
        <w:tc>
          <w:tcPr>
            <w:tcW w:w="900" w:type="pct"/>
            <w:hideMark/>
          </w:tcPr>
          <w:p w:rsidR="00BC0C72" w:rsidRDefault="008D5CF6">
            <w:pPr>
              <w:pStyle w:val="a5"/>
            </w:pPr>
            <w:bookmarkStart w:id="27008" w:name="55729"/>
            <w:bookmarkEnd w:id="27008"/>
            <w:r>
              <w:t> </w:t>
            </w:r>
          </w:p>
        </w:tc>
        <w:tc>
          <w:tcPr>
            <w:tcW w:w="2600" w:type="pct"/>
            <w:hideMark/>
          </w:tcPr>
          <w:p w:rsidR="00BC0C72" w:rsidRDefault="008D5CF6">
            <w:pPr>
              <w:pStyle w:val="a5"/>
            </w:pPr>
            <w:bookmarkStart w:id="27009" w:name="55730"/>
            <w:bookmarkEnd w:id="27009"/>
            <w:r>
              <w:t>гвинти сталеві типу 5-12 кд ОСТ 131552-80</w:t>
            </w:r>
          </w:p>
        </w:tc>
        <w:tc>
          <w:tcPr>
            <w:tcW w:w="750" w:type="pct"/>
            <w:hideMark/>
          </w:tcPr>
          <w:p w:rsidR="00BC0C72" w:rsidRDefault="008D5CF6">
            <w:pPr>
              <w:pStyle w:val="a5"/>
              <w:jc w:val="center"/>
            </w:pPr>
            <w:bookmarkStart w:id="27010" w:name="55731"/>
            <w:bookmarkEnd w:id="27010"/>
            <w:r>
              <w:t>- " -</w:t>
            </w:r>
          </w:p>
        </w:tc>
        <w:tc>
          <w:tcPr>
            <w:tcW w:w="750" w:type="pct"/>
            <w:hideMark/>
          </w:tcPr>
          <w:p w:rsidR="00BC0C72" w:rsidRDefault="008D5CF6">
            <w:pPr>
              <w:pStyle w:val="a5"/>
              <w:jc w:val="center"/>
            </w:pPr>
            <w:bookmarkStart w:id="27011" w:name="55732"/>
            <w:bookmarkEnd w:id="27011"/>
            <w:r>
              <w:t>9234</w:t>
            </w:r>
          </w:p>
        </w:tc>
      </w:tr>
      <w:tr w:rsidR="00BC0C72" w:rsidTr="00181458">
        <w:trPr>
          <w:divId w:val="1237204249"/>
        </w:trPr>
        <w:tc>
          <w:tcPr>
            <w:tcW w:w="900" w:type="pct"/>
            <w:hideMark/>
          </w:tcPr>
          <w:p w:rsidR="00BC0C72" w:rsidRDefault="008D5CF6">
            <w:pPr>
              <w:pStyle w:val="a5"/>
            </w:pPr>
            <w:bookmarkStart w:id="27012" w:name="55733"/>
            <w:bookmarkEnd w:id="27012"/>
            <w:r>
              <w:t> </w:t>
            </w:r>
          </w:p>
        </w:tc>
        <w:tc>
          <w:tcPr>
            <w:tcW w:w="2600" w:type="pct"/>
            <w:hideMark/>
          </w:tcPr>
          <w:p w:rsidR="00BC0C72" w:rsidRDefault="008D5CF6">
            <w:pPr>
              <w:pStyle w:val="a5"/>
            </w:pPr>
            <w:bookmarkStart w:id="27013" w:name="55734"/>
            <w:bookmarkEnd w:id="27013"/>
            <w:r>
              <w:t>гвинти сталеві типу 5-12 кд ОСТ 131565-80</w:t>
            </w:r>
          </w:p>
        </w:tc>
        <w:tc>
          <w:tcPr>
            <w:tcW w:w="750" w:type="pct"/>
            <w:hideMark/>
          </w:tcPr>
          <w:p w:rsidR="00BC0C72" w:rsidRDefault="008D5CF6">
            <w:pPr>
              <w:pStyle w:val="a5"/>
              <w:jc w:val="center"/>
            </w:pPr>
            <w:bookmarkStart w:id="27014" w:name="55735"/>
            <w:bookmarkEnd w:id="27014"/>
            <w:r>
              <w:t>- " -</w:t>
            </w:r>
          </w:p>
        </w:tc>
        <w:tc>
          <w:tcPr>
            <w:tcW w:w="750" w:type="pct"/>
            <w:hideMark/>
          </w:tcPr>
          <w:p w:rsidR="00BC0C72" w:rsidRDefault="008D5CF6">
            <w:pPr>
              <w:pStyle w:val="a5"/>
              <w:jc w:val="center"/>
            </w:pPr>
            <w:bookmarkStart w:id="27015" w:name="55736"/>
            <w:bookmarkEnd w:id="27015"/>
            <w:r>
              <w:t>6966</w:t>
            </w:r>
          </w:p>
        </w:tc>
      </w:tr>
      <w:tr w:rsidR="00BC0C72" w:rsidTr="00181458">
        <w:trPr>
          <w:divId w:val="1237204249"/>
        </w:trPr>
        <w:tc>
          <w:tcPr>
            <w:tcW w:w="900" w:type="pct"/>
            <w:hideMark/>
          </w:tcPr>
          <w:p w:rsidR="00BC0C72" w:rsidRDefault="008D5CF6">
            <w:pPr>
              <w:pStyle w:val="a5"/>
            </w:pPr>
            <w:bookmarkStart w:id="27016" w:name="55737"/>
            <w:bookmarkEnd w:id="27016"/>
            <w:r>
              <w:t> </w:t>
            </w:r>
          </w:p>
        </w:tc>
        <w:tc>
          <w:tcPr>
            <w:tcW w:w="2600" w:type="pct"/>
            <w:hideMark/>
          </w:tcPr>
          <w:p w:rsidR="00BC0C72" w:rsidRDefault="008D5CF6">
            <w:pPr>
              <w:pStyle w:val="a5"/>
            </w:pPr>
            <w:bookmarkStart w:id="27017" w:name="55738"/>
            <w:bookmarkEnd w:id="27017"/>
            <w:r>
              <w:t>гвинти сталеві типу 5-14 кд ОСТ 131528-80</w:t>
            </w:r>
          </w:p>
        </w:tc>
        <w:tc>
          <w:tcPr>
            <w:tcW w:w="750" w:type="pct"/>
            <w:hideMark/>
          </w:tcPr>
          <w:p w:rsidR="00BC0C72" w:rsidRDefault="008D5CF6">
            <w:pPr>
              <w:pStyle w:val="a5"/>
              <w:jc w:val="center"/>
            </w:pPr>
            <w:bookmarkStart w:id="27018" w:name="55739"/>
            <w:bookmarkEnd w:id="27018"/>
            <w:r>
              <w:t>- " -</w:t>
            </w:r>
          </w:p>
        </w:tc>
        <w:tc>
          <w:tcPr>
            <w:tcW w:w="750" w:type="pct"/>
            <w:hideMark/>
          </w:tcPr>
          <w:p w:rsidR="00BC0C72" w:rsidRDefault="008D5CF6">
            <w:pPr>
              <w:pStyle w:val="a5"/>
              <w:jc w:val="center"/>
            </w:pPr>
            <w:bookmarkStart w:id="27019" w:name="55740"/>
            <w:bookmarkEnd w:id="27019"/>
            <w:r>
              <w:t>96174</w:t>
            </w:r>
          </w:p>
        </w:tc>
      </w:tr>
      <w:tr w:rsidR="00BC0C72" w:rsidTr="00181458">
        <w:trPr>
          <w:divId w:val="1237204249"/>
        </w:trPr>
        <w:tc>
          <w:tcPr>
            <w:tcW w:w="900" w:type="pct"/>
            <w:hideMark/>
          </w:tcPr>
          <w:p w:rsidR="00BC0C72" w:rsidRDefault="008D5CF6">
            <w:pPr>
              <w:pStyle w:val="a5"/>
            </w:pPr>
            <w:bookmarkStart w:id="27020" w:name="55741"/>
            <w:bookmarkEnd w:id="27020"/>
            <w:r>
              <w:t> </w:t>
            </w:r>
          </w:p>
        </w:tc>
        <w:tc>
          <w:tcPr>
            <w:tcW w:w="2600" w:type="pct"/>
            <w:hideMark/>
          </w:tcPr>
          <w:p w:rsidR="00BC0C72" w:rsidRDefault="008D5CF6">
            <w:pPr>
              <w:pStyle w:val="a5"/>
            </w:pPr>
            <w:bookmarkStart w:id="27021" w:name="55742"/>
            <w:bookmarkEnd w:id="27021"/>
            <w:r>
              <w:t>гвинти сталеві типу 5-14 кд ОСТ 131537-80</w:t>
            </w:r>
          </w:p>
        </w:tc>
        <w:tc>
          <w:tcPr>
            <w:tcW w:w="750" w:type="pct"/>
            <w:hideMark/>
          </w:tcPr>
          <w:p w:rsidR="00BC0C72" w:rsidRDefault="008D5CF6">
            <w:pPr>
              <w:pStyle w:val="a5"/>
              <w:jc w:val="center"/>
            </w:pPr>
            <w:bookmarkStart w:id="27022" w:name="55743"/>
            <w:bookmarkEnd w:id="27022"/>
            <w:r>
              <w:t>- " -</w:t>
            </w:r>
          </w:p>
        </w:tc>
        <w:tc>
          <w:tcPr>
            <w:tcW w:w="750" w:type="pct"/>
            <w:hideMark/>
          </w:tcPr>
          <w:p w:rsidR="00BC0C72" w:rsidRDefault="008D5CF6">
            <w:pPr>
              <w:pStyle w:val="a5"/>
              <w:jc w:val="center"/>
            </w:pPr>
            <w:bookmarkStart w:id="27023" w:name="55744"/>
            <w:bookmarkEnd w:id="27023"/>
            <w:r>
              <w:t>2160</w:t>
            </w:r>
          </w:p>
        </w:tc>
      </w:tr>
      <w:tr w:rsidR="00BC0C72" w:rsidTr="00181458">
        <w:trPr>
          <w:divId w:val="1237204249"/>
        </w:trPr>
        <w:tc>
          <w:tcPr>
            <w:tcW w:w="900" w:type="pct"/>
            <w:hideMark/>
          </w:tcPr>
          <w:p w:rsidR="00BC0C72" w:rsidRDefault="008D5CF6">
            <w:pPr>
              <w:pStyle w:val="a5"/>
            </w:pPr>
            <w:bookmarkStart w:id="27024" w:name="55745"/>
            <w:bookmarkEnd w:id="27024"/>
            <w:r>
              <w:t> </w:t>
            </w:r>
          </w:p>
        </w:tc>
        <w:tc>
          <w:tcPr>
            <w:tcW w:w="2600" w:type="pct"/>
            <w:hideMark/>
          </w:tcPr>
          <w:p w:rsidR="00BC0C72" w:rsidRDefault="008D5CF6">
            <w:pPr>
              <w:pStyle w:val="a5"/>
            </w:pPr>
            <w:bookmarkStart w:id="27025" w:name="55746"/>
            <w:bookmarkEnd w:id="27025"/>
            <w:r>
              <w:t>гвинти сталеві типу 5-14 кд ОСТ 131552-80</w:t>
            </w:r>
          </w:p>
        </w:tc>
        <w:tc>
          <w:tcPr>
            <w:tcW w:w="750" w:type="pct"/>
            <w:hideMark/>
          </w:tcPr>
          <w:p w:rsidR="00BC0C72" w:rsidRDefault="008D5CF6">
            <w:pPr>
              <w:pStyle w:val="a5"/>
              <w:jc w:val="center"/>
            </w:pPr>
            <w:bookmarkStart w:id="27026" w:name="55747"/>
            <w:bookmarkEnd w:id="27026"/>
            <w:r>
              <w:t>- " -</w:t>
            </w:r>
          </w:p>
        </w:tc>
        <w:tc>
          <w:tcPr>
            <w:tcW w:w="750" w:type="pct"/>
            <w:hideMark/>
          </w:tcPr>
          <w:p w:rsidR="00BC0C72" w:rsidRDefault="008D5CF6">
            <w:pPr>
              <w:pStyle w:val="a5"/>
              <w:jc w:val="center"/>
            </w:pPr>
            <w:bookmarkStart w:id="27027" w:name="55748"/>
            <w:bookmarkEnd w:id="27027"/>
            <w:r>
              <w:t>6318</w:t>
            </w:r>
          </w:p>
        </w:tc>
      </w:tr>
      <w:tr w:rsidR="00BC0C72" w:rsidTr="00181458">
        <w:trPr>
          <w:divId w:val="1237204249"/>
        </w:trPr>
        <w:tc>
          <w:tcPr>
            <w:tcW w:w="900" w:type="pct"/>
            <w:hideMark/>
          </w:tcPr>
          <w:p w:rsidR="00BC0C72" w:rsidRDefault="008D5CF6">
            <w:pPr>
              <w:pStyle w:val="a5"/>
            </w:pPr>
            <w:bookmarkStart w:id="27028" w:name="55749"/>
            <w:bookmarkEnd w:id="27028"/>
            <w:r>
              <w:t> </w:t>
            </w:r>
          </w:p>
        </w:tc>
        <w:tc>
          <w:tcPr>
            <w:tcW w:w="2600" w:type="pct"/>
            <w:hideMark/>
          </w:tcPr>
          <w:p w:rsidR="00BC0C72" w:rsidRDefault="008D5CF6">
            <w:pPr>
              <w:pStyle w:val="a5"/>
            </w:pPr>
            <w:bookmarkStart w:id="27029" w:name="55750"/>
            <w:bookmarkEnd w:id="27029"/>
            <w:r>
              <w:t>гвинти сталеві типу 5-14 кд ОСТ 131565-80</w:t>
            </w:r>
          </w:p>
        </w:tc>
        <w:tc>
          <w:tcPr>
            <w:tcW w:w="750" w:type="pct"/>
            <w:hideMark/>
          </w:tcPr>
          <w:p w:rsidR="00BC0C72" w:rsidRDefault="008D5CF6">
            <w:pPr>
              <w:pStyle w:val="a5"/>
              <w:jc w:val="center"/>
            </w:pPr>
            <w:bookmarkStart w:id="27030" w:name="55751"/>
            <w:bookmarkEnd w:id="27030"/>
            <w:r>
              <w:t>- " -</w:t>
            </w:r>
          </w:p>
        </w:tc>
        <w:tc>
          <w:tcPr>
            <w:tcW w:w="750" w:type="pct"/>
            <w:hideMark/>
          </w:tcPr>
          <w:p w:rsidR="00BC0C72" w:rsidRDefault="008D5CF6">
            <w:pPr>
              <w:pStyle w:val="a5"/>
              <w:jc w:val="center"/>
            </w:pPr>
            <w:bookmarkStart w:id="27031" w:name="55752"/>
            <w:bookmarkEnd w:id="27031"/>
            <w:r>
              <w:t>50490</w:t>
            </w:r>
          </w:p>
        </w:tc>
      </w:tr>
      <w:tr w:rsidR="00BC0C72" w:rsidTr="00181458">
        <w:trPr>
          <w:divId w:val="1237204249"/>
        </w:trPr>
        <w:tc>
          <w:tcPr>
            <w:tcW w:w="900" w:type="pct"/>
            <w:hideMark/>
          </w:tcPr>
          <w:p w:rsidR="00BC0C72" w:rsidRDefault="008D5CF6">
            <w:pPr>
              <w:pStyle w:val="a5"/>
            </w:pPr>
            <w:bookmarkStart w:id="27032" w:name="55753"/>
            <w:bookmarkEnd w:id="27032"/>
            <w:r>
              <w:t> </w:t>
            </w:r>
          </w:p>
        </w:tc>
        <w:tc>
          <w:tcPr>
            <w:tcW w:w="2600" w:type="pct"/>
            <w:hideMark/>
          </w:tcPr>
          <w:p w:rsidR="00BC0C72" w:rsidRDefault="008D5CF6">
            <w:pPr>
              <w:pStyle w:val="a5"/>
            </w:pPr>
            <w:bookmarkStart w:id="27033" w:name="55754"/>
            <w:bookmarkEnd w:id="27033"/>
            <w:r>
              <w:t>гвинти сталеві типу 5-16 кд ОСТ 131528-80</w:t>
            </w:r>
          </w:p>
        </w:tc>
        <w:tc>
          <w:tcPr>
            <w:tcW w:w="750" w:type="pct"/>
            <w:hideMark/>
          </w:tcPr>
          <w:p w:rsidR="00BC0C72" w:rsidRDefault="008D5CF6">
            <w:pPr>
              <w:pStyle w:val="a5"/>
              <w:jc w:val="center"/>
            </w:pPr>
            <w:bookmarkStart w:id="27034" w:name="55755"/>
            <w:bookmarkEnd w:id="27034"/>
            <w:r>
              <w:t>- " -</w:t>
            </w:r>
          </w:p>
        </w:tc>
        <w:tc>
          <w:tcPr>
            <w:tcW w:w="750" w:type="pct"/>
            <w:hideMark/>
          </w:tcPr>
          <w:p w:rsidR="00BC0C72" w:rsidRDefault="008D5CF6">
            <w:pPr>
              <w:pStyle w:val="a5"/>
              <w:jc w:val="center"/>
            </w:pPr>
            <w:bookmarkStart w:id="27035" w:name="55756"/>
            <w:bookmarkEnd w:id="27035"/>
            <w:r>
              <w:t>46332</w:t>
            </w:r>
          </w:p>
        </w:tc>
      </w:tr>
      <w:tr w:rsidR="00BC0C72" w:rsidTr="00181458">
        <w:trPr>
          <w:divId w:val="1237204249"/>
        </w:trPr>
        <w:tc>
          <w:tcPr>
            <w:tcW w:w="900" w:type="pct"/>
            <w:hideMark/>
          </w:tcPr>
          <w:p w:rsidR="00BC0C72" w:rsidRDefault="008D5CF6">
            <w:pPr>
              <w:pStyle w:val="a5"/>
            </w:pPr>
            <w:bookmarkStart w:id="27036" w:name="55757"/>
            <w:bookmarkEnd w:id="27036"/>
            <w:r>
              <w:t> </w:t>
            </w:r>
          </w:p>
        </w:tc>
        <w:tc>
          <w:tcPr>
            <w:tcW w:w="2600" w:type="pct"/>
            <w:hideMark/>
          </w:tcPr>
          <w:p w:rsidR="00BC0C72" w:rsidRDefault="008D5CF6">
            <w:pPr>
              <w:pStyle w:val="a5"/>
            </w:pPr>
            <w:bookmarkStart w:id="27037" w:name="55758"/>
            <w:bookmarkEnd w:id="27037"/>
            <w:r>
              <w:t>гвинти сталеві типу 5-16 кд ОСТ 131542-80</w:t>
            </w:r>
          </w:p>
        </w:tc>
        <w:tc>
          <w:tcPr>
            <w:tcW w:w="750" w:type="pct"/>
            <w:hideMark/>
          </w:tcPr>
          <w:p w:rsidR="00BC0C72" w:rsidRDefault="008D5CF6">
            <w:pPr>
              <w:pStyle w:val="a5"/>
              <w:jc w:val="center"/>
            </w:pPr>
            <w:bookmarkStart w:id="27038" w:name="55759"/>
            <w:bookmarkEnd w:id="27038"/>
            <w:r>
              <w:t>- " -</w:t>
            </w:r>
          </w:p>
        </w:tc>
        <w:tc>
          <w:tcPr>
            <w:tcW w:w="750" w:type="pct"/>
            <w:hideMark/>
          </w:tcPr>
          <w:p w:rsidR="00BC0C72" w:rsidRDefault="008D5CF6">
            <w:pPr>
              <w:pStyle w:val="a5"/>
              <w:jc w:val="center"/>
            </w:pPr>
            <w:bookmarkStart w:id="27039" w:name="55760"/>
            <w:bookmarkEnd w:id="27039"/>
            <w:r>
              <w:t>2700</w:t>
            </w:r>
          </w:p>
        </w:tc>
      </w:tr>
      <w:tr w:rsidR="00BC0C72" w:rsidTr="00181458">
        <w:trPr>
          <w:divId w:val="1237204249"/>
        </w:trPr>
        <w:tc>
          <w:tcPr>
            <w:tcW w:w="900" w:type="pct"/>
            <w:hideMark/>
          </w:tcPr>
          <w:p w:rsidR="00BC0C72" w:rsidRDefault="008D5CF6">
            <w:pPr>
              <w:pStyle w:val="a5"/>
            </w:pPr>
            <w:bookmarkStart w:id="27040" w:name="55761"/>
            <w:bookmarkEnd w:id="27040"/>
            <w:r>
              <w:t> </w:t>
            </w:r>
          </w:p>
        </w:tc>
        <w:tc>
          <w:tcPr>
            <w:tcW w:w="2600" w:type="pct"/>
            <w:hideMark/>
          </w:tcPr>
          <w:p w:rsidR="00BC0C72" w:rsidRDefault="008D5CF6">
            <w:pPr>
              <w:pStyle w:val="a5"/>
            </w:pPr>
            <w:bookmarkStart w:id="27041" w:name="55762"/>
            <w:bookmarkEnd w:id="27041"/>
            <w:r>
              <w:t>гвинти сталеві типу 5-16 кд ОСТ 131552-80</w:t>
            </w:r>
          </w:p>
        </w:tc>
        <w:tc>
          <w:tcPr>
            <w:tcW w:w="750" w:type="pct"/>
            <w:hideMark/>
          </w:tcPr>
          <w:p w:rsidR="00BC0C72" w:rsidRDefault="008D5CF6">
            <w:pPr>
              <w:pStyle w:val="a5"/>
              <w:jc w:val="center"/>
            </w:pPr>
            <w:bookmarkStart w:id="27042" w:name="55763"/>
            <w:bookmarkEnd w:id="27042"/>
            <w:r>
              <w:t>- " -</w:t>
            </w:r>
          </w:p>
        </w:tc>
        <w:tc>
          <w:tcPr>
            <w:tcW w:w="750" w:type="pct"/>
            <w:hideMark/>
          </w:tcPr>
          <w:p w:rsidR="00BC0C72" w:rsidRDefault="008D5CF6">
            <w:pPr>
              <w:pStyle w:val="a5"/>
              <w:jc w:val="center"/>
            </w:pPr>
            <w:bookmarkStart w:id="27043" w:name="55764"/>
            <w:bookmarkEnd w:id="27043"/>
            <w:r>
              <w:t>4860</w:t>
            </w:r>
          </w:p>
        </w:tc>
      </w:tr>
      <w:tr w:rsidR="00BC0C72" w:rsidTr="00181458">
        <w:trPr>
          <w:divId w:val="1237204249"/>
        </w:trPr>
        <w:tc>
          <w:tcPr>
            <w:tcW w:w="900" w:type="pct"/>
            <w:hideMark/>
          </w:tcPr>
          <w:p w:rsidR="00BC0C72" w:rsidRDefault="008D5CF6">
            <w:pPr>
              <w:pStyle w:val="a5"/>
            </w:pPr>
            <w:bookmarkStart w:id="27044" w:name="55765"/>
            <w:bookmarkEnd w:id="27044"/>
            <w:r>
              <w:t> </w:t>
            </w:r>
          </w:p>
        </w:tc>
        <w:tc>
          <w:tcPr>
            <w:tcW w:w="2600" w:type="pct"/>
            <w:hideMark/>
          </w:tcPr>
          <w:p w:rsidR="00BC0C72" w:rsidRDefault="008D5CF6">
            <w:pPr>
              <w:pStyle w:val="a5"/>
            </w:pPr>
            <w:bookmarkStart w:id="27045" w:name="55766"/>
            <w:bookmarkEnd w:id="27045"/>
            <w:r>
              <w:t>гвинти сталеві типу 5-16 кд ОСТ 131565-80</w:t>
            </w:r>
          </w:p>
        </w:tc>
        <w:tc>
          <w:tcPr>
            <w:tcW w:w="750" w:type="pct"/>
            <w:hideMark/>
          </w:tcPr>
          <w:p w:rsidR="00BC0C72" w:rsidRDefault="008D5CF6">
            <w:pPr>
              <w:pStyle w:val="a5"/>
              <w:jc w:val="center"/>
            </w:pPr>
            <w:bookmarkStart w:id="27046" w:name="55767"/>
            <w:bookmarkEnd w:id="27046"/>
            <w:r>
              <w:t>- " -</w:t>
            </w:r>
          </w:p>
        </w:tc>
        <w:tc>
          <w:tcPr>
            <w:tcW w:w="750" w:type="pct"/>
            <w:hideMark/>
          </w:tcPr>
          <w:p w:rsidR="00BC0C72" w:rsidRDefault="008D5CF6">
            <w:pPr>
              <w:pStyle w:val="a5"/>
              <w:jc w:val="center"/>
            </w:pPr>
            <w:bookmarkStart w:id="27047" w:name="55768"/>
            <w:bookmarkEnd w:id="27047"/>
            <w:r>
              <w:t>13608</w:t>
            </w:r>
          </w:p>
        </w:tc>
      </w:tr>
      <w:tr w:rsidR="00BC0C72" w:rsidTr="00181458">
        <w:trPr>
          <w:divId w:val="1237204249"/>
        </w:trPr>
        <w:tc>
          <w:tcPr>
            <w:tcW w:w="900" w:type="pct"/>
            <w:hideMark/>
          </w:tcPr>
          <w:p w:rsidR="00BC0C72" w:rsidRDefault="008D5CF6">
            <w:pPr>
              <w:pStyle w:val="a5"/>
            </w:pPr>
            <w:bookmarkStart w:id="27048" w:name="55769"/>
            <w:bookmarkEnd w:id="27048"/>
            <w:r>
              <w:t> </w:t>
            </w:r>
          </w:p>
        </w:tc>
        <w:tc>
          <w:tcPr>
            <w:tcW w:w="2600" w:type="pct"/>
            <w:hideMark/>
          </w:tcPr>
          <w:p w:rsidR="00BC0C72" w:rsidRDefault="008D5CF6">
            <w:pPr>
              <w:pStyle w:val="a5"/>
            </w:pPr>
            <w:bookmarkStart w:id="27049" w:name="55770"/>
            <w:bookmarkEnd w:id="27049"/>
            <w:r>
              <w:t>гвинти сталеві типу 5-18 кд ОСТ 131528-80</w:t>
            </w:r>
          </w:p>
        </w:tc>
        <w:tc>
          <w:tcPr>
            <w:tcW w:w="750" w:type="pct"/>
            <w:hideMark/>
          </w:tcPr>
          <w:p w:rsidR="00BC0C72" w:rsidRDefault="008D5CF6">
            <w:pPr>
              <w:pStyle w:val="a5"/>
              <w:jc w:val="center"/>
            </w:pPr>
            <w:bookmarkStart w:id="27050" w:name="55771"/>
            <w:bookmarkEnd w:id="27050"/>
            <w:r>
              <w:t>- " -</w:t>
            </w:r>
          </w:p>
        </w:tc>
        <w:tc>
          <w:tcPr>
            <w:tcW w:w="750" w:type="pct"/>
            <w:hideMark/>
          </w:tcPr>
          <w:p w:rsidR="00BC0C72" w:rsidRDefault="008D5CF6">
            <w:pPr>
              <w:pStyle w:val="a5"/>
              <w:jc w:val="center"/>
            </w:pPr>
            <w:bookmarkStart w:id="27051" w:name="55772"/>
            <w:bookmarkEnd w:id="27051"/>
            <w:r>
              <w:t>13878</w:t>
            </w:r>
          </w:p>
        </w:tc>
      </w:tr>
      <w:tr w:rsidR="00BC0C72" w:rsidTr="00181458">
        <w:trPr>
          <w:divId w:val="1237204249"/>
        </w:trPr>
        <w:tc>
          <w:tcPr>
            <w:tcW w:w="900" w:type="pct"/>
            <w:hideMark/>
          </w:tcPr>
          <w:p w:rsidR="00BC0C72" w:rsidRDefault="008D5CF6">
            <w:pPr>
              <w:pStyle w:val="a5"/>
            </w:pPr>
            <w:bookmarkStart w:id="27052" w:name="55773"/>
            <w:bookmarkEnd w:id="27052"/>
            <w:r>
              <w:t> </w:t>
            </w:r>
          </w:p>
        </w:tc>
        <w:tc>
          <w:tcPr>
            <w:tcW w:w="2600" w:type="pct"/>
            <w:hideMark/>
          </w:tcPr>
          <w:p w:rsidR="00BC0C72" w:rsidRDefault="008D5CF6">
            <w:pPr>
              <w:pStyle w:val="a5"/>
            </w:pPr>
            <w:bookmarkStart w:id="27053" w:name="55774"/>
            <w:bookmarkEnd w:id="27053"/>
            <w:r>
              <w:t>гвинти сталеві типу 5-18 кд ОСТ 131537-80</w:t>
            </w:r>
          </w:p>
        </w:tc>
        <w:tc>
          <w:tcPr>
            <w:tcW w:w="750" w:type="pct"/>
            <w:hideMark/>
          </w:tcPr>
          <w:p w:rsidR="00BC0C72" w:rsidRDefault="008D5CF6">
            <w:pPr>
              <w:pStyle w:val="a5"/>
              <w:jc w:val="center"/>
            </w:pPr>
            <w:bookmarkStart w:id="27054" w:name="55775"/>
            <w:bookmarkEnd w:id="27054"/>
            <w:r>
              <w:t>- " -</w:t>
            </w:r>
          </w:p>
        </w:tc>
        <w:tc>
          <w:tcPr>
            <w:tcW w:w="750" w:type="pct"/>
            <w:hideMark/>
          </w:tcPr>
          <w:p w:rsidR="00BC0C72" w:rsidRDefault="008D5CF6">
            <w:pPr>
              <w:pStyle w:val="a5"/>
              <w:jc w:val="center"/>
            </w:pPr>
            <w:bookmarkStart w:id="27055" w:name="55776"/>
            <w:bookmarkEnd w:id="27055"/>
            <w:r>
              <w:t>5508</w:t>
            </w:r>
          </w:p>
        </w:tc>
      </w:tr>
      <w:tr w:rsidR="00BC0C72" w:rsidTr="00181458">
        <w:trPr>
          <w:divId w:val="1237204249"/>
        </w:trPr>
        <w:tc>
          <w:tcPr>
            <w:tcW w:w="900" w:type="pct"/>
            <w:hideMark/>
          </w:tcPr>
          <w:p w:rsidR="00BC0C72" w:rsidRDefault="008D5CF6">
            <w:pPr>
              <w:pStyle w:val="a5"/>
            </w:pPr>
            <w:bookmarkStart w:id="27056" w:name="55777"/>
            <w:bookmarkEnd w:id="27056"/>
            <w:r>
              <w:t> </w:t>
            </w:r>
          </w:p>
        </w:tc>
        <w:tc>
          <w:tcPr>
            <w:tcW w:w="2600" w:type="pct"/>
            <w:hideMark/>
          </w:tcPr>
          <w:p w:rsidR="00BC0C72" w:rsidRDefault="008D5CF6">
            <w:pPr>
              <w:pStyle w:val="a5"/>
            </w:pPr>
            <w:bookmarkStart w:id="27057" w:name="55778"/>
            <w:bookmarkEnd w:id="27057"/>
            <w:r>
              <w:t>гвинти сталеві типу 5-18 кд ОСТ 131552-80</w:t>
            </w:r>
          </w:p>
        </w:tc>
        <w:tc>
          <w:tcPr>
            <w:tcW w:w="750" w:type="pct"/>
            <w:hideMark/>
          </w:tcPr>
          <w:p w:rsidR="00BC0C72" w:rsidRDefault="008D5CF6">
            <w:pPr>
              <w:pStyle w:val="a5"/>
              <w:jc w:val="center"/>
            </w:pPr>
            <w:bookmarkStart w:id="27058" w:name="55779"/>
            <w:bookmarkEnd w:id="27058"/>
            <w:r>
              <w:t>- " -</w:t>
            </w:r>
          </w:p>
        </w:tc>
        <w:tc>
          <w:tcPr>
            <w:tcW w:w="750" w:type="pct"/>
            <w:hideMark/>
          </w:tcPr>
          <w:p w:rsidR="00BC0C72" w:rsidRDefault="008D5CF6">
            <w:pPr>
              <w:pStyle w:val="a5"/>
              <w:jc w:val="center"/>
            </w:pPr>
            <w:bookmarkStart w:id="27059" w:name="55780"/>
            <w:bookmarkEnd w:id="27059"/>
            <w:r>
              <w:t>7020</w:t>
            </w:r>
          </w:p>
        </w:tc>
      </w:tr>
      <w:tr w:rsidR="00BC0C72" w:rsidTr="00181458">
        <w:trPr>
          <w:divId w:val="1237204249"/>
        </w:trPr>
        <w:tc>
          <w:tcPr>
            <w:tcW w:w="900" w:type="pct"/>
            <w:hideMark/>
          </w:tcPr>
          <w:p w:rsidR="00BC0C72" w:rsidRDefault="008D5CF6">
            <w:pPr>
              <w:pStyle w:val="a5"/>
            </w:pPr>
            <w:bookmarkStart w:id="27060" w:name="55781"/>
            <w:bookmarkEnd w:id="27060"/>
            <w:r>
              <w:t> </w:t>
            </w:r>
          </w:p>
        </w:tc>
        <w:tc>
          <w:tcPr>
            <w:tcW w:w="2600" w:type="pct"/>
            <w:hideMark/>
          </w:tcPr>
          <w:p w:rsidR="00BC0C72" w:rsidRDefault="008D5CF6">
            <w:pPr>
              <w:pStyle w:val="a5"/>
            </w:pPr>
            <w:bookmarkStart w:id="27061" w:name="55782"/>
            <w:bookmarkEnd w:id="27061"/>
            <w:r>
              <w:t>гвинти сталеві типу 5-18 кд ОСТ 131542-80</w:t>
            </w:r>
          </w:p>
        </w:tc>
        <w:tc>
          <w:tcPr>
            <w:tcW w:w="750" w:type="pct"/>
            <w:hideMark/>
          </w:tcPr>
          <w:p w:rsidR="00BC0C72" w:rsidRDefault="008D5CF6">
            <w:pPr>
              <w:pStyle w:val="a5"/>
              <w:jc w:val="center"/>
            </w:pPr>
            <w:bookmarkStart w:id="27062" w:name="55783"/>
            <w:bookmarkEnd w:id="27062"/>
            <w:r>
              <w:t>- " -</w:t>
            </w:r>
          </w:p>
        </w:tc>
        <w:tc>
          <w:tcPr>
            <w:tcW w:w="750" w:type="pct"/>
            <w:hideMark/>
          </w:tcPr>
          <w:p w:rsidR="00BC0C72" w:rsidRDefault="008D5CF6">
            <w:pPr>
              <w:pStyle w:val="a5"/>
              <w:jc w:val="center"/>
            </w:pPr>
            <w:bookmarkStart w:id="27063" w:name="55784"/>
            <w:bookmarkEnd w:id="27063"/>
            <w:r>
              <w:t>1728</w:t>
            </w:r>
          </w:p>
        </w:tc>
      </w:tr>
      <w:tr w:rsidR="00BC0C72" w:rsidTr="00181458">
        <w:trPr>
          <w:divId w:val="1237204249"/>
        </w:trPr>
        <w:tc>
          <w:tcPr>
            <w:tcW w:w="900" w:type="pct"/>
            <w:hideMark/>
          </w:tcPr>
          <w:p w:rsidR="00BC0C72" w:rsidRDefault="008D5CF6">
            <w:pPr>
              <w:pStyle w:val="a5"/>
            </w:pPr>
            <w:bookmarkStart w:id="27064" w:name="55785"/>
            <w:bookmarkEnd w:id="27064"/>
            <w:r>
              <w:t> </w:t>
            </w:r>
          </w:p>
        </w:tc>
        <w:tc>
          <w:tcPr>
            <w:tcW w:w="2600" w:type="pct"/>
            <w:hideMark/>
          </w:tcPr>
          <w:p w:rsidR="00BC0C72" w:rsidRDefault="008D5CF6">
            <w:pPr>
              <w:pStyle w:val="a5"/>
            </w:pPr>
            <w:bookmarkStart w:id="27065" w:name="55786"/>
            <w:bookmarkEnd w:id="27065"/>
            <w:r>
              <w:t>гвинти сталеві типу 5-20 кд ОСТ 131528-80</w:t>
            </w:r>
          </w:p>
        </w:tc>
        <w:tc>
          <w:tcPr>
            <w:tcW w:w="750" w:type="pct"/>
            <w:hideMark/>
          </w:tcPr>
          <w:p w:rsidR="00BC0C72" w:rsidRDefault="008D5CF6">
            <w:pPr>
              <w:pStyle w:val="a5"/>
              <w:jc w:val="center"/>
            </w:pPr>
            <w:bookmarkStart w:id="27066" w:name="55787"/>
            <w:bookmarkEnd w:id="27066"/>
            <w:r>
              <w:t>- " -</w:t>
            </w:r>
          </w:p>
        </w:tc>
        <w:tc>
          <w:tcPr>
            <w:tcW w:w="750" w:type="pct"/>
            <w:hideMark/>
          </w:tcPr>
          <w:p w:rsidR="00BC0C72" w:rsidRDefault="008D5CF6">
            <w:pPr>
              <w:pStyle w:val="a5"/>
              <w:jc w:val="center"/>
            </w:pPr>
            <w:bookmarkStart w:id="27067" w:name="55788"/>
            <w:bookmarkEnd w:id="27067"/>
            <w:r>
              <w:t>51354</w:t>
            </w:r>
          </w:p>
        </w:tc>
      </w:tr>
      <w:tr w:rsidR="00BC0C72" w:rsidTr="00181458">
        <w:trPr>
          <w:divId w:val="1237204249"/>
        </w:trPr>
        <w:tc>
          <w:tcPr>
            <w:tcW w:w="900" w:type="pct"/>
            <w:hideMark/>
          </w:tcPr>
          <w:p w:rsidR="00BC0C72" w:rsidRDefault="008D5CF6">
            <w:pPr>
              <w:pStyle w:val="a5"/>
            </w:pPr>
            <w:bookmarkStart w:id="27068" w:name="55789"/>
            <w:bookmarkEnd w:id="27068"/>
            <w:r>
              <w:t> </w:t>
            </w:r>
          </w:p>
        </w:tc>
        <w:tc>
          <w:tcPr>
            <w:tcW w:w="2600" w:type="pct"/>
            <w:hideMark/>
          </w:tcPr>
          <w:p w:rsidR="00BC0C72" w:rsidRDefault="008D5CF6">
            <w:pPr>
              <w:pStyle w:val="a5"/>
            </w:pPr>
            <w:bookmarkStart w:id="27069" w:name="55790"/>
            <w:bookmarkEnd w:id="27069"/>
            <w:r>
              <w:t>гвинти сталеві типу 5-20 кд ОСТ 131552-80</w:t>
            </w:r>
          </w:p>
        </w:tc>
        <w:tc>
          <w:tcPr>
            <w:tcW w:w="750" w:type="pct"/>
            <w:hideMark/>
          </w:tcPr>
          <w:p w:rsidR="00BC0C72" w:rsidRDefault="008D5CF6">
            <w:pPr>
              <w:pStyle w:val="a5"/>
              <w:jc w:val="center"/>
            </w:pPr>
            <w:bookmarkStart w:id="27070" w:name="55791"/>
            <w:bookmarkEnd w:id="27070"/>
            <w:r>
              <w:t>- " -</w:t>
            </w:r>
          </w:p>
        </w:tc>
        <w:tc>
          <w:tcPr>
            <w:tcW w:w="750" w:type="pct"/>
            <w:hideMark/>
          </w:tcPr>
          <w:p w:rsidR="00BC0C72" w:rsidRDefault="008D5CF6">
            <w:pPr>
              <w:pStyle w:val="a5"/>
              <w:jc w:val="center"/>
            </w:pPr>
            <w:bookmarkStart w:id="27071" w:name="55792"/>
            <w:bookmarkEnd w:id="27071"/>
            <w:r>
              <w:t>324</w:t>
            </w:r>
          </w:p>
        </w:tc>
      </w:tr>
      <w:tr w:rsidR="00BC0C72" w:rsidTr="00181458">
        <w:trPr>
          <w:divId w:val="1237204249"/>
        </w:trPr>
        <w:tc>
          <w:tcPr>
            <w:tcW w:w="900" w:type="pct"/>
            <w:hideMark/>
          </w:tcPr>
          <w:p w:rsidR="00BC0C72" w:rsidRDefault="008D5CF6">
            <w:pPr>
              <w:pStyle w:val="a5"/>
            </w:pPr>
            <w:bookmarkStart w:id="27072" w:name="55793"/>
            <w:bookmarkEnd w:id="27072"/>
            <w:r>
              <w:t> </w:t>
            </w:r>
          </w:p>
        </w:tc>
        <w:tc>
          <w:tcPr>
            <w:tcW w:w="2600" w:type="pct"/>
            <w:hideMark/>
          </w:tcPr>
          <w:p w:rsidR="00BC0C72" w:rsidRDefault="008D5CF6">
            <w:pPr>
              <w:pStyle w:val="a5"/>
            </w:pPr>
            <w:bookmarkStart w:id="27073" w:name="55794"/>
            <w:bookmarkEnd w:id="27073"/>
            <w:r>
              <w:t>гвинти сталеві типу 5-22 кд ОСТ 131528-80</w:t>
            </w:r>
          </w:p>
        </w:tc>
        <w:tc>
          <w:tcPr>
            <w:tcW w:w="750" w:type="pct"/>
            <w:hideMark/>
          </w:tcPr>
          <w:p w:rsidR="00BC0C72" w:rsidRDefault="008D5CF6">
            <w:pPr>
              <w:pStyle w:val="a5"/>
              <w:jc w:val="center"/>
            </w:pPr>
            <w:bookmarkStart w:id="27074" w:name="55795"/>
            <w:bookmarkEnd w:id="27074"/>
            <w:r>
              <w:t>- " -</w:t>
            </w:r>
          </w:p>
        </w:tc>
        <w:tc>
          <w:tcPr>
            <w:tcW w:w="750" w:type="pct"/>
            <w:hideMark/>
          </w:tcPr>
          <w:p w:rsidR="00BC0C72" w:rsidRDefault="008D5CF6">
            <w:pPr>
              <w:pStyle w:val="a5"/>
              <w:jc w:val="center"/>
            </w:pPr>
            <w:bookmarkStart w:id="27075" w:name="55796"/>
            <w:bookmarkEnd w:id="27075"/>
            <w:r>
              <w:t>2592</w:t>
            </w:r>
          </w:p>
        </w:tc>
      </w:tr>
      <w:tr w:rsidR="00BC0C72" w:rsidTr="00181458">
        <w:trPr>
          <w:divId w:val="1237204249"/>
        </w:trPr>
        <w:tc>
          <w:tcPr>
            <w:tcW w:w="900" w:type="pct"/>
            <w:hideMark/>
          </w:tcPr>
          <w:p w:rsidR="00BC0C72" w:rsidRDefault="008D5CF6">
            <w:pPr>
              <w:pStyle w:val="a5"/>
            </w:pPr>
            <w:bookmarkStart w:id="27076" w:name="55797"/>
            <w:bookmarkEnd w:id="27076"/>
            <w:r>
              <w:t> </w:t>
            </w:r>
          </w:p>
        </w:tc>
        <w:tc>
          <w:tcPr>
            <w:tcW w:w="2600" w:type="pct"/>
            <w:hideMark/>
          </w:tcPr>
          <w:p w:rsidR="00BC0C72" w:rsidRDefault="008D5CF6">
            <w:pPr>
              <w:pStyle w:val="a5"/>
            </w:pPr>
            <w:bookmarkStart w:id="27077" w:name="55798"/>
            <w:bookmarkEnd w:id="27077"/>
            <w:r>
              <w:t>гвинти сталеві типу 5-22 кд ОСТ 131537-80</w:t>
            </w:r>
          </w:p>
        </w:tc>
        <w:tc>
          <w:tcPr>
            <w:tcW w:w="750" w:type="pct"/>
            <w:hideMark/>
          </w:tcPr>
          <w:p w:rsidR="00BC0C72" w:rsidRDefault="008D5CF6">
            <w:pPr>
              <w:pStyle w:val="a5"/>
              <w:jc w:val="center"/>
            </w:pPr>
            <w:bookmarkStart w:id="27078" w:name="55799"/>
            <w:bookmarkEnd w:id="27078"/>
            <w:r>
              <w:t>- " -</w:t>
            </w:r>
          </w:p>
        </w:tc>
        <w:tc>
          <w:tcPr>
            <w:tcW w:w="750" w:type="pct"/>
            <w:hideMark/>
          </w:tcPr>
          <w:p w:rsidR="00BC0C72" w:rsidRDefault="008D5CF6">
            <w:pPr>
              <w:pStyle w:val="a5"/>
              <w:jc w:val="center"/>
            </w:pPr>
            <w:bookmarkStart w:id="27079" w:name="55800"/>
            <w:bookmarkEnd w:id="27079"/>
            <w:r>
              <w:t>432</w:t>
            </w:r>
          </w:p>
        </w:tc>
      </w:tr>
      <w:tr w:rsidR="00BC0C72" w:rsidTr="00181458">
        <w:trPr>
          <w:divId w:val="1237204249"/>
        </w:trPr>
        <w:tc>
          <w:tcPr>
            <w:tcW w:w="900" w:type="pct"/>
            <w:hideMark/>
          </w:tcPr>
          <w:p w:rsidR="00BC0C72" w:rsidRDefault="008D5CF6">
            <w:pPr>
              <w:pStyle w:val="a5"/>
            </w:pPr>
            <w:bookmarkStart w:id="27080" w:name="55801"/>
            <w:bookmarkEnd w:id="27080"/>
            <w:r>
              <w:t> </w:t>
            </w:r>
          </w:p>
        </w:tc>
        <w:tc>
          <w:tcPr>
            <w:tcW w:w="2600" w:type="pct"/>
            <w:hideMark/>
          </w:tcPr>
          <w:p w:rsidR="00BC0C72" w:rsidRDefault="008D5CF6">
            <w:pPr>
              <w:pStyle w:val="a5"/>
            </w:pPr>
            <w:bookmarkStart w:id="27081" w:name="55802"/>
            <w:bookmarkEnd w:id="27081"/>
            <w:r>
              <w:t>гвинти сталеві типу 5-24 кд ОСТ 131528-80</w:t>
            </w:r>
          </w:p>
        </w:tc>
        <w:tc>
          <w:tcPr>
            <w:tcW w:w="750" w:type="pct"/>
            <w:hideMark/>
          </w:tcPr>
          <w:p w:rsidR="00BC0C72" w:rsidRDefault="008D5CF6">
            <w:pPr>
              <w:pStyle w:val="a5"/>
              <w:jc w:val="center"/>
            </w:pPr>
            <w:bookmarkStart w:id="27082" w:name="55803"/>
            <w:bookmarkEnd w:id="27082"/>
            <w:r>
              <w:t>- " -</w:t>
            </w:r>
          </w:p>
        </w:tc>
        <w:tc>
          <w:tcPr>
            <w:tcW w:w="750" w:type="pct"/>
            <w:hideMark/>
          </w:tcPr>
          <w:p w:rsidR="00BC0C72" w:rsidRDefault="008D5CF6">
            <w:pPr>
              <w:pStyle w:val="a5"/>
              <w:jc w:val="center"/>
            </w:pPr>
            <w:bookmarkStart w:id="27083" w:name="55804"/>
            <w:bookmarkEnd w:id="27083"/>
            <w:r>
              <w:t>28944</w:t>
            </w:r>
          </w:p>
        </w:tc>
      </w:tr>
      <w:tr w:rsidR="00BC0C72" w:rsidTr="00181458">
        <w:trPr>
          <w:divId w:val="1237204249"/>
        </w:trPr>
        <w:tc>
          <w:tcPr>
            <w:tcW w:w="900" w:type="pct"/>
            <w:hideMark/>
          </w:tcPr>
          <w:p w:rsidR="00BC0C72" w:rsidRDefault="008D5CF6">
            <w:pPr>
              <w:pStyle w:val="a5"/>
            </w:pPr>
            <w:bookmarkStart w:id="27084" w:name="55805"/>
            <w:bookmarkEnd w:id="27084"/>
            <w:r>
              <w:t> </w:t>
            </w:r>
          </w:p>
        </w:tc>
        <w:tc>
          <w:tcPr>
            <w:tcW w:w="2600" w:type="pct"/>
            <w:hideMark/>
          </w:tcPr>
          <w:p w:rsidR="00BC0C72" w:rsidRDefault="008D5CF6">
            <w:pPr>
              <w:pStyle w:val="a5"/>
            </w:pPr>
            <w:bookmarkStart w:id="27085" w:name="55806"/>
            <w:bookmarkEnd w:id="27085"/>
            <w:r>
              <w:t>гвинти сталеві типу 5-24 кд ОСТ 131552-80</w:t>
            </w:r>
          </w:p>
        </w:tc>
        <w:tc>
          <w:tcPr>
            <w:tcW w:w="750" w:type="pct"/>
            <w:hideMark/>
          </w:tcPr>
          <w:p w:rsidR="00BC0C72" w:rsidRDefault="008D5CF6">
            <w:pPr>
              <w:pStyle w:val="a5"/>
              <w:jc w:val="center"/>
            </w:pPr>
            <w:bookmarkStart w:id="27086" w:name="55807"/>
            <w:bookmarkEnd w:id="27086"/>
            <w:r>
              <w:t>- " -</w:t>
            </w:r>
          </w:p>
        </w:tc>
        <w:tc>
          <w:tcPr>
            <w:tcW w:w="750" w:type="pct"/>
            <w:hideMark/>
          </w:tcPr>
          <w:p w:rsidR="00BC0C72" w:rsidRDefault="008D5CF6">
            <w:pPr>
              <w:pStyle w:val="a5"/>
              <w:jc w:val="center"/>
            </w:pPr>
            <w:bookmarkStart w:id="27087" w:name="55808"/>
            <w:bookmarkEnd w:id="27087"/>
            <w:r>
              <w:t>432</w:t>
            </w:r>
          </w:p>
        </w:tc>
      </w:tr>
      <w:tr w:rsidR="00BC0C72" w:rsidTr="00181458">
        <w:trPr>
          <w:divId w:val="1237204249"/>
        </w:trPr>
        <w:tc>
          <w:tcPr>
            <w:tcW w:w="900" w:type="pct"/>
            <w:hideMark/>
          </w:tcPr>
          <w:p w:rsidR="00BC0C72" w:rsidRDefault="008D5CF6">
            <w:pPr>
              <w:pStyle w:val="a5"/>
            </w:pPr>
            <w:bookmarkStart w:id="27088" w:name="55809"/>
            <w:bookmarkEnd w:id="27088"/>
            <w:r>
              <w:t> </w:t>
            </w:r>
          </w:p>
        </w:tc>
        <w:tc>
          <w:tcPr>
            <w:tcW w:w="2600" w:type="pct"/>
            <w:hideMark/>
          </w:tcPr>
          <w:p w:rsidR="00BC0C72" w:rsidRDefault="008D5CF6">
            <w:pPr>
              <w:pStyle w:val="a5"/>
            </w:pPr>
            <w:bookmarkStart w:id="27089" w:name="55810"/>
            <w:bookmarkEnd w:id="27089"/>
            <w:r>
              <w:t>гвинти сталеві типу 5-24 кд ОСТ 131537-80</w:t>
            </w:r>
          </w:p>
        </w:tc>
        <w:tc>
          <w:tcPr>
            <w:tcW w:w="750" w:type="pct"/>
            <w:hideMark/>
          </w:tcPr>
          <w:p w:rsidR="00BC0C72" w:rsidRDefault="008D5CF6">
            <w:pPr>
              <w:pStyle w:val="a5"/>
              <w:jc w:val="center"/>
            </w:pPr>
            <w:bookmarkStart w:id="27090" w:name="55811"/>
            <w:bookmarkEnd w:id="27090"/>
            <w:r>
              <w:t>- " -</w:t>
            </w:r>
          </w:p>
        </w:tc>
        <w:tc>
          <w:tcPr>
            <w:tcW w:w="750" w:type="pct"/>
            <w:hideMark/>
          </w:tcPr>
          <w:p w:rsidR="00BC0C72" w:rsidRDefault="008D5CF6">
            <w:pPr>
              <w:pStyle w:val="a5"/>
              <w:jc w:val="center"/>
            </w:pPr>
            <w:bookmarkStart w:id="27091" w:name="55812"/>
            <w:bookmarkEnd w:id="27091"/>
            <w:r>
              <w:t>10260</w:t>
            </w:r>
          </w:p>
        </w:tc>
      </w:tr>
      <w:tr w:rsidR="00BC0C72" w:rsidTr="00181458">
        <w:trPr>
          <w:divId w:val="1237204249"/>
        </w:trPr>
        <w:tc>
          <w:tcPr>
            <w:tcW w:w="900" w:type="pct"/>
            <w:hideMark/>
          </w:tcPr>
          <w:p w:rsidR="00BC0C72" w:rsidRDefault="008D5CF6">
            <w:pPr>
              <w:pStyle w:val="a5"/>
            </w:pPr>
            <w:bookmarkStart w:id="27092" w:name="55813"/>
            <w:bookmarkEnd w:id="27092"/>
            <w:r>
              <w:t> </w:t>
            </w:r>
          </w:p>
        </w:tc>
        <w:tc>
          <w:tcPr>
            <w:tcW w:w="2600" w:type="pct"/>
            <w:hideMark/>
          </w:tcPr>
          <w:p w:rsidR="00BC0C72" w:rsidRDefault="008D5CF6">
            <w:pPr>
              <w:pStyle w:val="a5"/>
            </w:pPr>
            <w:bookmarkStart w:id="27093" w:name="55814"/>
            <w:bookmarkEnd w:id="27093"/>
            <w:r>
              <w:t>гвинти сталеві типу 5-26 кд ОСТ 131552-80</w:t>
            </w:r>
          </w:p>
        </w:tc>
        <w:tc>
          <w:tcPr>
            <w:tcW w:w="750" w:type="pct"/>
            <w:hideMark/>
          </w:tcPr>
          <w:p w:rsidR="00BC0C72" w:rsidRDefault="008D5CF6">
            <w:pPr>
              <w:pStyle w:val="a5"/>
              <w:jc w:val="center"/>
            </w:pPr>
            <w:bookmarkStart w:id="27094" w:name="55815"/>
            <w:bookmarkEnd w:id="27094"/>
            <w:r>
              <w:t>- " -</w:t>
            </w:r>
          </w:p>
        </w:tc>
        <w:tc>
          <w:tcPr>
            <w:tcW w:w="750" w:type="pct"/>
            <w:hideMark/>
          </w:tcPr>
          <w:p w:rsidR="00BC0C72" w:rsidRDefault="008D5CF6">
            <w:pPr>
              <w:pStyle w:val="a5"/>
              <w:jc w:val="center"/>
            </w:pPr>
            <w:bookmarkStart w:id="27095" w:name="55816"/>
            <w:bookmarkEnd w:id="27095"/>
            <w:r>
              <w:t>594</w:t>
            </w:r>
          </w:p>
        </w:tc>
      </w:tr>
      <w:tr w:rsidR="00BC0C72" w:rsidTr="00181458">
        <w:trPr>
          <w:divId w:val="1237204249"/>
        </w:trPr>
        <w:tc>
          <w:tcPr>
            <w:tcW w:w="900" w:type="pct"/>
            <w:hideMark/>
          </w:tcPr>
          <w:p w:rsidR="00BC0C72" w:rsidRDefault="008D5CF6">
            <w:pPr>
              <w:pStyle w:val="a5"/>
            </w:pPr>
            <w:bookmarkStart w:id="27096" w:name="55817"/>
            <w:bookmarkEnd w:id="27096"/>
            <w:r>
              <w:t> </w:t>
            </w:r>
          </w:p>
        </w:tc>
        <w:tc>
          <w:tcPr>
            <w:tcW w:w="2600" w:type="pct"/>
            <w:hideMark/>
          </w:tcPr>
          <w:p w:rsidR="00BC0C72" w:rsidRDefault="008D5CF6">
            <w:pPr>
              <w:pStyle w:val="a5"/>
            </w:pPr>
            <w:bookmarkStart w:id="27097" w:name="55818"/>
            <w:bookmarkEnd w:id="27097"/>
            <w:r>
              <w:t>гвинти сталеві типу 5-26 кд ОСТ 131528-80</w:t>
            </w:r>
          </w:p>
        </w:tc>
        <w:tc>
          <w:tcPr>
            <w:tcW w:w="750" w:type="pct"/>
            <w:hideMark/>
          </w:tcPr>
          <w:p w:rsidR="00BC0C72" w:rsidRDefault="008D5CF6">
            <w:pPr>
              <w:pStyle w:val="a5"/>
              <w:jc w:val="center"/>
            </w:pPr>
            <w:bookmarkStart w:id="27098" w:name="55819"/>
            <w:bookmarkEnd w:id="27098"/>
            <w:r>
              <w:t>- " -</w:t>
            </w:r>
          </w:p>
        </w:tc>
        <w:tc>
          <w:tcPr>
            <w:tcW w:w="750" w:type="pct"/>
            <w:hideMark/>
          </w:tcPr>
          <w:p w:rsidR="00BC0C72" w:rsidRDefault="008D5CF6">
            <w:pPr>
              <w:pStyle w:val="a5"/>
              <w:jc w:val="center"/>
            </w:pPr>
            <w:bookmarkStart w:id="27099" w:name="55820"/>
            <w:bookmarkEnd w:id="27099"/>
            <w:r>
              <w:t>1512</w:t>
            </w:r>
          </w:p>
        </w:tc>
      </w:tr>
      <w:tr w:rsidR="00BC0C72" w:rsidTr="00181458">
        <w:trPr>
          <w:divId w:val="1237204249"/>
        </w:trPr>
        <w:tc>
          <w:tcPr>
            <w:tcW w:w="900" w:type="pct"/>
            <w:hideMark/>
          </w:tcPr>
          <w:p w:rsidR="00BC0C72" w:rsidRDefault="008D5CF6">
            <w:pPr>
              <w:pStyle w:val="a5"/>
            </w:pPr>
            <w:bookmarkStart w:id="27100" w:name="55821"/>
            <w:bookmarkEnd w:id="27100"/>
            <w:r>
              <w:t> </w:t>
            </w:r>
          </w:p>
        </w:tc>
        <w:tc>
          <w:tcPr>
            <w:tcW w:w="2600" w:type="pct"/>
            <w:hideMark/>
          </w:tcPr>
          <w:p w:rsidR="00BC0C72" w:rsidRDefault="008D5CF6">
            <w:pPr>
              <w:pStyle w:val="a5"/>
            </w:pPr>
            <w:bookmarkStart w:id="27101" w:name="55822"/>
            <w:bookmarkEnd w:id="27101"/>
            <w:r>
              <w:t>гвинти сталеві типу 5-28 кд ОСТ 131528-80</w:t>
            </w:r>
          </w:p>
        </w:tc>
        <w:tc>
          <w:tcPr>
            <w:tcW w:w="750" w:type="pct"/>
            <w:hideMark/>
          </w:tcPr>
          <w:p w:rsidR="00BC0C72" w:rsidRDefault="008D5CF6">
            <w:pPr>
              <w:pStyle w:val="a5"/>
              <w:jc w:val="center"/>
            </w:pPr>
            <w:bookmarkStart w:id="27102" w:name="55823"/>
            <w:bookmarkEnd w:id="27102"/>
            <w:r>
              <w:t>- " -</w:t>
            </w:r>
          </w:p>
        </w:tc>
        <w:tc>
          <w:tcPr>
            <w:tcW w:w="750" w:type="pct"/>
            <w:hideMark/>
          </w:tcPr>
          <w:p w:rsidR="00BC0C72" w:rsidRDefault="008D5CF6">
            <w:pPr>
              <w:pStyle w:val="a5"/>
              <w:jc w:val="center"/>
            </w:pPr>
            <w:bookmarkStart w:id="27103" w:name="55824"/>
            <w:bookmarkEnd w:id="27103"/>
            <w:r>
              <w:t>2592</w:t>
            </w:r>
          </w:p>
        </w:tc>
      </w:tr>
      <w:tr w:rsidR="00BC0C72" w:rsidTr="00181458">
        <w:trPr>
          <w:divId w:val="1237204249"/>
        </w:trPr>
        <w:tc>
          <w:tcPr>
            <w:tcW w:w="900" w:type="pct"/>
            <w:hideMark/>
          </w:tcPr>
          <w:p w:rsidR="00BC0C72" w:rsidRDefault="008D5CF6">
            <w:pPr>
              <w:pStyle w:val="a5"/>
            </w:pPr>
            <w:bookmarkStart w:id="27104" w:name="55825"/>
            <w:bookmarkEnd w:id="27104"/>
            <w:r>
              <w:t> </w:t>
            </w:r>
          </w:p>
        </w:tc>
        <w:tc>
          <w:tcPr>
            <w:tcW w:w="2600" w:type="pct"/>
            <w:hideMark/>
          </w:tcPr>
          <w:p w:rsidR="00BC0C72" w:rsidRDefault="008D5CF6">
            <w:pPr>
              <w:pStyle w:val="a5"/>
            </w:pPr>
            <w:bookmarkStart w:id="27105" w:name="55826"/>
            <w:bookmarkEnd w:id="27105"/>
            <w:r>
              <w:t>гвинти сталеві типу 5-30 кд ОСТ 131528-80</w:t>
            </w:r>
          </w:p>
        </w:tc>
        <w:tc>
          <w:tcPr>
            <w:tcW w:w="750" w:type="pct"/>
            <w:hideMark/>
          </w:tcPr>
          <w:p w:rsidR="00BC0C72" w:rsidRDefault="008D5CF6">
            <w:pPr>
              <w:pStyle w:val="a5"/>
              <w:jc w:val="center"/>
            </w:pPr>
            <w:bookmarkStart w:id="27106" w:name="55827"/>
            <w:bookmarkEnd w:id="27106"/>
            <w:r>
              <w:t>- " -</w:t>
            </w:r>
          </w:p>
        </w:tc>
        <w:tc>
          <w:tcPr>
            <w:tcW w:w="750" w:type="pct"/>
            <w:hideMark/>
          </w:tcPr>
          <w:p w:rsidR="00BC0C72" w:rsidRDefault="008D5CF6">
            <w:pPr>
              <w:pStyle w:val="a5"/>
              <w:jc w:val="center"/>
            </w:pPr>
            <w:bookmarkStart w:id="27107" w:name="55828"/>
            <w:bookmarkEnd w:id="27107"/>
            <w:r>
              <w:t>36612</w:t>
            </w:r>
          </w:p>
        </w:tc>
      </w:tr>
      <w:tr w:rsidR="00BC0C72" w:rsidTr="00181458">
        <w:trPr>
          <w:divId w:val="1237204249"/>
        </w:trPr>
        <w:tc>
          <w:tcPr>
            <w:tcW w:w="900" w:type="pct"/>
            <w:hideMark/>
          </w:tcPr>
          <w:p w:rsidR="00BC0C72" w:rsidRDefault="008D5CF6">
            <w:pPr>
              <w:pStyle w:val="a5"/>
            </w:pPr>
            <w:bookmarkStart w:id="27108" w:name="55829"/>
            <w:bookmarkEnd w:id="27108"/>
            <w:r>
              <w:t> </w:t>
            </w:r>
          </w:p>
        </w:tc>
        <w:tc>
          <w:tcPr>
            <w:tcW w:w="2600" w:type="pct"/>
            <w:hideMark/>
          </w:tcPr>
          <w:p w:rsidR="00BC0C72" w:rsidRDefault="008D5CF6">
            <w:pPr>
              <w:pStyle w:val="a5"/>
            </w:pPr>
            <w:bookmarkStart w:id="27109" w:name="55830"/>
            <w:bookmarkEnd w:id="27109"/>
            <w:r>
              <w:t>гвинти сталеві типу 5-32 кд ОСТ 131528-80</w:t>
            </w:r>
          </w:p>
        </w:tc>
        <w:tc>
          <w:tcPr>
            <w:tcW w:w="750" w:type="pct"/>
            <w:hideMark/>
          </w:tcPr>
          <w:p w:rsidR="00BC0C72" w:rsidRDefault="008D5CF6">
            <w:pPr>
              <w:pStyle w:val="a5"/>
              <w:jc w:val="center"/>
            </w:pPr>
            <w:bookmarkStart w:id="27110" w:name="55831"/>
            <w:bookmarkEnd w:id="27110"/>
            <w:r>
              <w:t>- " -</w:t>
            </w:r>
          </w:p>
        </w:tc>
        <w:tc>
          <w:tcPr>
            <w:tcW w:w="750" w:type="pct"/>
            <w:hideMark/>
          </w:tcPr>
          <w:p w:rsidR="00BC0C72" w:rsidRDefault="008D5CF6">
            <w:pPr>
              <w:pStyle w:val="a5"/>
              <w:jc w:val="center"/>
            </w:pPr>
            <w:bookmarkStart w:id="27111" w:name="55832"/>
            <w:bookmarkEnd w:id="27111"/>
            <w:r>
              <w:t>54</w:t>
            </w:r>
          </w:p>
        </w:tc>
      </w:tr>
      <w:tr w:rsidR="00BC0C72" w:rsidTr="00181458">
        <w:trPr>
          <w:divId w:val="1237204249"/>
        </w:trPr>
        <w:tc>
          <w:tcPr>
            <w:tcW w:w="900" w:type="pct"/>
            <w:hideMark/>
          </w:tcPr>
          <w:p w:rsidR="00BC0C72" w:rsidRDefault="008D5CF6">
            <w:pPr>
              <w:pStyle w:val="a5"/>
            </w:pPr>
            <w:bookmarkStart w:id="27112" w:name="55833"/>
            <w:bookmarkEnd w:id="27112"/>
            <w:r>
              <w:t> </w:t>
            </w:r>
          </w:p>
        </w:tc>
        <w:tc>
          <w:tcPr>
            <w:tcW w:w="2600" w:type="pct"/>
            <w:hideMark/>
          </w:tcPr>
          <w:p w:rsidR="00BC0C72" w:rsidRDefault="008D5CF6">
            <w:pPr>
              <w:pStyle w:val="a5"/>
            </w:pPr>
            <w:bookmarkStart w:id="27113" w:name="55834"/>
            <w:bookmarkEnd w:id="27113"/>
            <w:r>
              <w:t>гвинти сталеві типу 5-34 кд ОСТ 131528-80</w:t>
            </w:r>
          </w:p>
        </w:tc>
        <w:tc>
          <w:tcPr>
            <w:tcW w:w="750" w:type="pct"/>
            <w:hideMark/>
          </w:tcPr>
          <w:p w:rsidR="00BC0C72" w:rsidRDefault="008D5CF6">
            <w:pPr>
              <w:pStyle w:val="a5"/>
              <w:jc w:val="center"/>
            </w:pPr>
            <w:bookmarkStart w:id="27114" w:name="55835"/>
            <w:bookmarkEnd w:id="27114"/>
            <w:r>
              <w:t>- " -</w:t>
            </w:r>
          </w:p>
        </w:tc>
        <w:tc>
          <w:tcPr>
            <w:tcW w:w="750" w:type="pct"/>
            <w:hideMark/>
          </w:tcPr>
          <w:p w:rsidR="00BC0C72" w:rsidRDefault="008D5CF6">
            <w:pPr>
              <w:pStyle w:val="a5"/>
              <w:jc w:val="center"/>
            </w:pPr>
            <w:bookmarkStart w:id="27115" w:name="55836"/>
            <w:bookmarkEnd w:id="27115"/>
            <w:r>
              <w:t>1242</w:t>
            </w:r>
          </w:p>
        </w:tc>
      </w:tr>
      <w:tr w:rsidR="00BC0C72" w:rsidTr="00181458">
        <w:trPr>
          <w:divId w:val="1237204249"/>
        </w:trPr>
        <w:tc>
          <w:tcPr>
            <w:tcW w:w="900" w:type="pct"/>
            <w:hideMark/>
          </w:tcPr>
          <w:p w:rsidR="00BC0C72" w:rsidRDefault="008D5CF6">
            <w:pPr>
              <w:pStyle w:val="a5"/>
            </w:pPr>
            <w:bookmarkStart w:id="27116" w:name="55837"/>
            <w:bookmarkEnd w:id="27116"/>
            <w:r>
              <w:t> </w:t>
            </w:r>
          </w:p>
        </w:tc>
        <w:tc>
          <w:tcPr>
            <w:tcW w:w="2600" w:type="pct"/>
            <w:hideMark/>
          </w:tcPr>
          <w:p w:rsidR="00BC0C72" w:rsidRDefault="008D5CF6">
            <w:pPr>
              <w:pStyle w:val="a5"/>
            </w:pPr>
            <w:bookmarkStart w:id="27117" w:name="55838"/>
            <w:bookmarkEnd w:id="27117"/>
            <w:r>
              <w:t>гвинти сталеві типу 5-36 кд ОСТ 131528-80</w:t>
            </w:r>
          </w:p>
        </w:tc>
        <w:tc>
          <w:tcPr>
            <w:tcW w:w="750" w:type="pct"/>
            <w:hideMark/>
          </w:tcPr>
          <w:p w:rsidR="00BC0C72" w:rsidRDefault="008D5CF6">
            <w:pPr>
              <w:pStyle w:val="a5"/>
              <w:jc w:val="center"/>
            </w:pPr>
            <w:bookmarkStart w:id="27118" w:name="55839"/>
            <w:bookmarkEnd w:id="27118"/>
            <w:r>
              <w:t>- " -</w:t>
            </w:r>
          </w:p>
        </w:tc>
        <w:tc>
          <w:tcPr>
            <w:tcW w:w="750" w:type="pct"/>
            <w:hideMark/>
          </w:tcPr>
          <w:p w:rsidR="00BC0C72" w:rsidRDefault="008D5CF6">
            <w:pPr>
              <w:pStyle w:val="a5"/>
              <w:jc w:val="center"/>
            </w:pPr>
            <w:bookmarkStart w:id="27119" w:name="55840"/>
            <w:bookmarkEnd w:id="27119"/>
            <w:r>
              <w:t>1620</w:t>
            </w:r>
          </w:p>
        </w:tc>
      </w:tr>
      <w:tr w:rsidR="00BC0C72" w:rsidTr="00181458">
        <w:trPr>
          <w:divId w:val="1237204249"/>
        </w:trPr>
        <w:tc>
          <w:tcPr>
            <w:tcW w:w="900" w:type="pct"/>
            <w:hideMark/>
          </w:tcPr>
          <w:p w:rsidR="00BC0C72" w:rsidRDefault="008D5CF6">
            <w:pPr>
              <w:pStyle w:val="a5"/>
            </w:pPr>
            <w:bookmarkStart w:id="27120" w:name="55841"/>
            <w:bookmarkEnd w:id="27120"/>
            <w:r>
              <w:t> </w:t>
            </w:r>
          </w:p>
        </w:tc>
        <w:tc>
          <w:tcPr>
            <w:tcW w:w="2600" w:type="pct"/>
            <w:hideMark/>
          </w:tcPr>
          <w:p w:rsidR="00BC0C72" w:rsidRDefault="008D5CF6">
            <w:pPr>
              <w:pStyle w:val="a5"/>
            </w:pPr>
            <w:bookmarkStart w:id="27121" w:name="55842"/>
            <w:bookmarkEnd w:id="27121"/>
            <w:r>
              <w:t>гвинти сталеві типу 5-38 кд ОСТ 131528-80</w:t>
            </w:r>
          </w:p>
        </w:tc>
        <w:tc>
          <w:tcPr>
            <w:tcW w:w="750" w:type="pct"/>
            <w:hideMark/>
          </w:tcPr>
          <w:p w:rsidR="00BC0C72" w:rsidRDefault="008D5CF6">
            <w:pPr>
              <w:pStyle w:val="a5"/>
              <w:jc w:val="center"/>
            </w:pPr>
            <w:bookmarkStart w:id="27122" w:name="55843"/>
            <w:bookmarkEnd w:id="27122"/>
            <w:r>
              <w:t>- " -</w:t>
            </w:r>
          </w:p>
        </w:tc>
        <w:tc>
          <w:tcPr>
            <w:tcW w:w="750" w:type="pct"/>
            <w:hideMark/>
          </w:tcPr>
          <w:p w:rsidR="00BC0C72" w:rsidRDefault="008D5CF6">
            <w:pPr>
              <w:pStyle w:val="a5"/>
              <w:jc w:val="center"/>
            </w:pPr>
            <w:bookmarkStart w:id="27123" w:name="55844"/>
            <w:bookmarkEnd w:id="27123"/>
            <w:r>
              <w:t>4644</w:t>
            </w:r>
          </w:p>
        </w:tc>
      </w:tr>
      <w:tr w:rsidR="00BC0C72" w:rsidTr="00181458">
        <w:trPr>
          <w:divId w:val="1237204249"/>
        </w:trPr>
        <w:tc>
          <w:tcPr>
            <w:tcW w:w="900" w:type="pct"/>
            <w:hideMark/>
          </w:tcPr>
          <w:p w:rsidR="00BC0C72" w:rsidRDefault="008D5CF6">
            <w:pPr>
              <w:pStyle w:val="a5"/>
            </w:pPr>
            <w:bookmarkStart w:id="27124" w:name="55845"/>
            <w:bookmarkEnd w:id="27124"/>
            <w:r>
              <w:t> </w:t>
            </w:r>
          </w:p>
        </w:tc>
        <w:tc>
          <w:tcPr>
            <w:tcW w:w="2600" w:type="pct"/>
            <w:hideMark/>
          </w:tcPr>
          <w:p w:rsidR="00BC0C72" w:rsidRDefault="008D5CF6">
            <w:pPr>
              <w:pStyle w:val="a5"/>
            </w:pPr>
            <w:bookmarkStart w:id="27125" w:name="55846"/>
            <w:bookmarkEnd w:id="27125"/>
            <w:r>
              <w:t>гвинти сталеві типу 5-40 кд ОСТ 131528-80</w:t>
            </w:r>
          </w:p>
        </w:tc>
        <w:tc>
          <w:tcPr>
            <w:tcW w:w="750" w:type="pct"/>
            <w:hideMark/>
          </w:tcPr>
          <w:p w:rsidR="00BC0C72" w:rsidRDefault="008D5CF6">
            <w:pPr>
              <w:pStyle w:val="a5"/>
              <w:jc w:val="center"/>
            </w:pPr>
            <w:bookmarkStart w:id="27126" w:name="55847"/>
            <w:bookmarkEnd w:id="27126"/>
            <w:r>
              <w:t>- " -</w:t>
            </w:r>
          </w:p>
        </w:tc>
        <w:tc>
          <w:tcPr>
            <w:tcW w:w="750" w:type="pct"/>
            <w:hideMark/>
          </w:tcPr>
          <w:p w:rsidR="00BC0C72" w:rsidRDefault="008D5CF6">
            <w:pPr>
              <w:pStyle w:val="a5"/>
              <w:jc w:val="center"/>
            </w:pPr>
            <w:bookmarkStart w:id="27127" w:name="55848"/>
            <w:bookmarkEnd w:id="27127"/>
            <w:r>
              <w:t>13446</w:t>
            </w:r>
          </w:p>
        </w:tc>
      </w:tr>
      <w:tr w:rsidR="00BC0C72" w:rsidTr="00181458">
        <w:trPr>
          <w:divId w:val="1237204249"/>
        </w:trPr>
        <w:tc>
          <w:tcPr>
            <w:tcW w:w="900" w:type="pct"/>
            <w:hideMark/>
          </w:tcPr>
          <w:p w:rsidR="00BC0C72" w:rsidRDefault="008D5CF6">
            <w:pPr>
              <w:pStyle w:val="a5"/>
            </w:pPr>
            <w:bookmarkStart w:id="27128" w:name="55849"/>
            <w:bookmarkEnd w:id="27128"/>
            <w:r>
              <w:t> </w:t>
            </w:r>
          </w:p>
        </w:tc>
        <w:tc>
          <w:tcPr>
            <w:tcW w:w="2600" w:type="pct"/>
            <w:hideMark/>
          </w:tcPr>
          <w:p w:rsidR="00BC0C72" w:rsidRDefault="008D5CF6">
            <w:pPr>
              <w:pStyle w:val="a5"/>
            </w:pPr>
            <w:bookmarkStart w:id="27129" w:name="55850"/>
            <w:bookmarkEnd w:id="27129"/>
            <w:r>
              <w:t>гвинти сталеві типу 5-42 кд ОСТ 131528-80</w:t>
            </w:r>
          </w:p>
        </w:tc>
        <w:tc>
          <w:tcPr>
            <w:tcW w:w="750" w:type="pct"/>
            <w:hideMark/>
          </w:tcPr>
          <w:p w:rsidR="00BC0C72" w:rsidRDefault="008D5CF6">
            <w:pPr>
              <w:pStyle w:val="a5"/>
              <w:jc w:val="center"/>
            </w:pPr>
            <w:bookmarkStart w:id="27130" w:name="55851"/>
            <w:bookmarkEnd w:id="27130"/>
            <w:r>
              <w:t>- " -</w:t>
            </w:r>
          </w:p>
        </w:tc>
        <w:tc>
          <w:tcPr>
            <w:tcW w:w="750" w:type="pct"/>
            <w:hideMark/>
          </w:tcPr>
          <w:p w:rsidR="00BC0C72" w:rsidRDefault="008D5CF6">
            <w:pPr>
              <w:pStyle w:val="a5"/>
              <w:jc w:val="center"/>
            </w:pPr>
            <w:bookmarkStart w:id="27131" w:name="55852"/>
            <w:bookmarkEnd w:id="27131"/>
            <w:r>
              <w:t>270</w:t>
            </w:r>
          </w:p>
        </w:tc>
      </w:tr>
      <w:tr w:rsidR="00BC0C72" w:rsidTr="00181458">
        <w:trPr>
          <w:divId w:val="1237204249"/>
        </w:trPr>
        <w:tc>
          <w:tcPr>
            <w:tcW w:w="900" w:type="pct"/>
            <w:hideMark/>
          </w:tcPr>
          <w:p w:rsidR="00BC0C72" w:rsidRDefault="008D5CF6">
            <w:pPr>
              <w:pStyle w:val="a5"/>
            </w:pPr>
            <w:bookmarkStart w:id="27132" w:name="55853"/>
            <w:bookmarkEnd w:id="27132"/>
            <w:r>
              <w:t> </w:t>
            </w:r>
          </w:p>
        </w:tc>
        <w:tc>
          <w:tcPr>
            <w:tcW w:w="2600" w:type="pct"/>
            <w:hideMark/>
          </w:tcPr>
          <w:p w:rsidR="00BC0C72" w:rsidRDefault="008D5CF6">
            <w:pPr>
              <w:pStyle w:val="a5"/>
            </w:pPr>
            <w:bookmarkStart w:id="27133" w:name="55854"/>
            <w:bookmarkEnd w:id="27133"/>
            <w:r>
              <w:t>гвинти сталеві типу 5-44 кд ОСТ 131528-80</w:t>
            </w:r>
          </w:p>
        </w:tc>
        <w:tc>
          <w:tcPr>
            <w:tcW w:w="750" w:type="pct"/>
            <w:hideMark/>
          </w:tcPr>
          <w:p w:rsidR="00BC0C72" w:rsidRDefault="008D5CF6">
            <w:pPr>
              <w:pStyle w:val="a5"/>
              <w:jc w:val="center"/>
            </w:pPr>
            <w:bookmarkStart w:id="27134" w:name="55855"/>
            <w:bookmarkEnd w:id="27134"/>
            <w:r>
              <w:t>- " -</w:t>
            </w:r>
          </w:p>
        </w:tc>
        <w:tc>
          <w:tcPr>
            <w:tcW w:w="750" w:type="pct"/>
            <w:hideMark/>
          </w:tcPr>
          <w:p w:rsidR="00BC0C72" w:rsidRDefault="008D5CF6">
            <w:pPr>
              <w:pStyle w:val="a5"/>
              <w:jc w:val="center"/>
            </w:pPr>
            <w:bookmarkStart w:id="27135" w:name="55856"/>
            <w:bookmarkEnd w:id="27135"/>
            <w:r>
              <w:t>1134</w:t>
            </w:r>
          </w:p>
        </w:tc>
      </w:tr>
      <w:tr w:rsidR="00BC0C72" w:rsidTr="00181458">
        <w:trPr>
          <w:divId w:val="1237204249"/>
        </w:trPr>
        <w:tc>
          <w:tcPr>
            <w:tcW w:w="900" w:type="pct"/>
            <w:hideMark/>
          </w:tcPr>
          <w:p w:rsidR="00BC0C72" w:rsidRDefault="008D5CF6">
            <w:pPr>
              <w:pStyle w:val="a5"/>
            </w:pPr>
            <w:bookmarkStart w:id="27136" w:name="55857"/>
            <w:bookmarkEnd w:id="27136"/>
            <w:r>
              <w:t> </w:t>
            </w:r>
          </w:p>
        </w:tc>
        <w:tc>
          <w:tcPr>
            <w:tcW w:w="2600" w:type="pct"/>
            <w:hideMark/>
          </w:tcPr>
          <w:p w:rsidR="00BC0C72" w:rsidRDefault="008D5CF6">
            <w:pPr>
              <w:pStyle w:val="a5"/>
            </w:pPr>
            <w:bookmarkStart w:id="27137" w:name="55858"/>
            <w:bookmarkEnd w:id="27137"/>
            <w:r>
              <w:t>гвинти сталеві типу 5-8 кд ОСТ 131528-80</w:t>
            </w:r>
          </w:p>
        </w:tc>
        <w:tc>
          <w:tcPr>
            <w:tcW w:w="750" w:type="pct"/>
            <w:hideMark/>
          </w:tcPr>
          <w:p w:rsidR="00BC0C72" w:rsidRDefault="008D5CF6">
            <w:pPr>
              <w:pStyle w:val="a5"/>
              <w:jc w:val="center"/>
            </w:pPr>
            <w:bookmarkStart w:id="27138" w:name="55859"/>
            <w:bookmarkEnd w:id="27138"/>
            <w:r>
              <w:t>- " -</w:t>
            </w:r>
          </w:p>
        </w:tc>
        <w:tc>
          <w:tcPr>
            <w:tcW w:w="750" w:type="pct"/>
            <w:hideMark/>
          </w:tcPr>
          <w:p w:rsidR="00BC0C72" w:rsidRDefault="008D5CF6">
            <w:pPr>
              <w:pStyle w:val="a5"/>
              <w:jc w:val="center"/>
            </w:pPr>
            <w:bookmarkStart w:id="27139" w:name="55860"/>
            <w:bookmarkEnd w:id="27139"/>
            <w:r>
              <w:t>6426</w:t>
            </w:r>
          </w:p>
        </w:tc>
      </w:tr>
      <w:tr w:rsidR="00BC0C72" w:rsidTr="00181458">
        <w:trPr>
          <w:divId w:val="1237204249"/>
        </w:trPr>
        <w:tc>
          <w:tcPr>
            <w:tcW w:w="900" w:type="pct"/>
            <w:hideMark/>
          </w:tcPr>
          <w:p w:rsidR="00BC0C72" w:rsidRDefault="008D5CF6">
            <w:pPr>
              <w:pStyle w:val="a5"/>
            </w:pPr>
            <w:bookmarkStart w:id="27140" w:name="55861"/>
            <w:bookmarkEnd w:id="27140"/>
            <w:r>
              <w:t> </w:t>
            </w:r>
          </w:p>
        </w:tc>
        <w:tc>
          <w:tcPr>
            <w:tcW w:w="2600" w:type="pct"/>
            <w:hideMark/>
          </w:tcPr>
          <w:p w:rsidR="00BC0C72" w:rsidRDefault="008D5CF6">
            <w:pPr>
              <w:pStyle w:val="a5"/>
            </w:pPr>
            <w:bookmarkStart w:id="27141" w:name="55862"/>
            <w:bookmarkEnd w:id="27141"/>
            <w:r>
              <w:t>гвинти сталеві типу 5-20 кд ОСТ 131537-80</w:t>
            </w:r>
          </w:p>
        </w:tc>
        <w:tc>
          <w:tcPr>
            <w:tcW w:w="750" w:type="pct"/>
            <w:hideMark/>
          </w:tcPr>
          <w:p w:rsidR="00BC0C72" w:rsidRDefault="008D5CF6">
            <w:pPr>
              <w:pStyle w:val="a5"/>
              <w:jc w:val="center"/>
            </w:pPr>
            <w:bookmarkStart w:id="27142" w:name="55863"/>
            <w:bookmarkEnd w:id="27142"/>
            <w:r>
              <w:t>- " -</w:t>
            </w:r>
          </w:p>
        </w:tc>
        <w:tc>
          <w:tcPr>
            <w:tcW w:w="750" w:type="pct"/>
            <w:hideMark/>
          </w:tcPr>
          <w:p w:rsidR="00BC0C72" w:rsidRDefault="008D5CF6">
            <w:pPr>
              <w:pStyle w:val="a5"/>
              <w:jc w:val="center"/>
            </w:pPr>
            <w:bookmarkStart w:id="27143" w:name="55864"/>
            <w:bookmarkEnd w:id="27143"/>
            <w:r>
              <w:t>1296</w:t>
            </w:r>
          </w:p>
        </w:tc>
      </w:tr>
      <w:tr w:rsidR="00BC0C72" w:rsidTr="00181458">
        <w:trPr>
          <w:divId w:val="1237204249"/>
        </w:trPr>
        <w:tc>
          <w:tcPr>
            <w:tcW w:w="900" w:type="pct"/>
            <w:hideMark/>
          </w:tcPr>
          <w:p w:rsidR="00BC0C72" w:rsidRDefault="008D5CF6">
            <w:pPr>
              <w:pStyle w:val="a5"/>
            </w:pPr>
            <w:bookmarkStart w:id="27144" w:name="55865"/>
            <w:bookmarkEnd w:id="27144"/>
            <w:r>
              <w:t> </w:t>
            </w:r>
          </w:p>
        </w:tc>
        <w:tc>
          <w:tcPr>
            <w:tcW w:w="2600" w:type="pct"/>
            <w:hideMark/>
          </w:tcPr>
          <w:p w:rsidR="00BC0C72" w:rsidRDefault="008D5CF6">
            <w:pPr>
              <w:pStyle w:val="a5"/>
            </w:pPr>
            <w:bookmarkStart w:id="27145" w:name="55866"/>
            <w:bookmarkEnd w:id="27145"/>
            <w:r>
              <w:t>гвинти сталеві типу 6-10 кд ОСТ 131528-80</w:t>
            </w:r>
          </w:p>
        </w:tc>
        <w:tc>
          <w:tcPr>
            <w:tcW w:w="750" w:type="pct"/>
            <w:hideMark/>
          </w:tcPr>
          <w:p w:rsidR="00BC0C72" w:rsidRDefault="008D5CF6">
            <w:pPr>
              <w:pStyle w:val="a5"/>
              <w:jc w:val="center"/>
            </w:pPr>
            <w:bookmarkStart w:id="27146" w:name="55867"/>
            <w:bookmarkEnd w:id="27146"/>
            <w:r>
              <w:t>- " -</w:t>
            </w:r>
          </w:p>
        </w:tc>
        <w:tc>
          <w:tcPr>
            <w:tcW w:w="750" w:type="pct"/>
            <w:hideMark/>
          </w:tcPr>
          <w:p w:rsidR="00BC0C72" w:rsidRDefault="008D5CF6">
            <w:pPr>
              <w:pStyle w:val="a5"/>
              <w:jc w:val="center"/>
            </w:pPr>
            <w:bookmarkStart w:id="27147" w:name="55868"/>
            <w:bookmarkEnd w:id="27147"/>
            <w:r>
              <w:t>4644</w:t>
            </w:r>
          </w:p>
        </w:tc>
      </w:tr>
      <w:tr w:rsidR="00BC0C72" w:rsidTr="00181458">
        <w:trPr>
          <w:divId w:val="1237204249"/>
        </w:trPr>
        <w:tc>
          <w:tcPr>
            <w:tcW w:w="900" w:type="pct"/>
            <w:hideMark/>
          </w:tcPr>
          <w:p w:rsidR="00BC0C72" w:rsidRDefault="008D5CF6">
            <w:pPr>
              <w:pStyle w:val="a5"/>
            </w:pPr>
            <w:bookmarkStart w:id="27148" w:name="55869"/>
            <w:bookmarkEnd w:id="27148"/>
            <w:r>
              <w:t> </w:t>
            </w:r>
          </w:p>
        </w:tc>
        <w:tc>
          <w:tcPr>
            <w:tcW w:w="2600" w:type="pct"/>
            <w:hideMark/>
          </w:tcPr>
          <w:p w:rsidR="00BC0C72" w:rsidRDefault="008D5CF6">
            <w:pPr>
              <w:pStyle w:val="a5"/>
            </w:pPr>
            <w:bookmarkStart w:id="27149" w:name="55870"/>
            <w:bookmarkEnd w:id="27149"/>
            <w:r>
              <w:t>гвинти сталеві типу 6-12 кд ОСТ 131528-80</w:t>
            </w:r>
          </w:p>
        </w:tc>
        <w:tc>
          <w:tcPr>
            <w:tcW w:w="750" w:type="pct"/>
            <w:hideMark/>
          </w:tcPr>
          <w:p w:rsidR="00BC0C72" w:rsidRDefault="008D5CF6">
            <w:pPr>
              <w:pStyle w:val="a5"/>
              <w:jc w:val="center"/>
            </w:pPr>
            <w:bookmarkStart w:id="27150" w:name="55871"/>
            <w:bookmarkEnd w:id="27150"/>
            <w:r>
              <w:t>штук</w:t>
            </w:r>
          </w:p>
        </w:tc>
        <w:tc>
          <w:tcPr>
            <w:tcW w:w="750" w:type="pct"/>
            <w:hideMark/>
          </w:tcPr>
          <w:p w:rsidR="00BC0C72" w:rsidRDefault="008D5CF6">
            <w:pPr>
              <w:pStyle w:val="a5"/>
              <w:jc w:val="center"/>
            </w:pPr>
            <w:bookmarkStart w:id="27151" w:name="55872"/>
            <w:bookmarkEnd w:id="27151"/>
            <w:r>
              <w:t>6372</w:t>
            </w:r>
          </w:p>
        </w:tc>
      </w:tr>
      <w:tr w:rsidR="00BC0C72" w:rsidTr="00181458">
        <w:trPr>
          <w:divId w:val="1237204249"/>
        </w:trPr>
        <w:tc>
          <w:tcPr>
            <w:tcW w:w="900" w:type="pct"/>
            <w:hideMark/>
          </w:tcPr>
          <w:p w:rsidR="00BC0C72" w:rsidRDefault="008D5CF6">
            <w:pPr>
              <w:pStyle w:val="a5"/>
            </w:pPr>
            <w:bookmarkStart w:id="27152" w:name="55873"/>
            <w:bookmarkEnd w:id="27152"/>
            <w:r>
              <w:t> </w:t>
            </w:r>
          </w:p>
        </w:tc>
        <w:tc>
          <w:tcPr>
            <w:tcW w:w="2600" w:type="pct"/>
            <w:hideMark/>
          </w:tcPr>
          <w:p w:rsidR="00BC0C72" w:rsidRDefault="008D5CF6">
            <w:pPr>
              <w:pStyle w:val="a5"/>
            </w:pPr>
            <w:bookmarkStart w:id="27153" w:name="55874"/>
            <w:bookmarkEnd w:id="27153"/>
            <w:r>
              <w:t>гвинти сталеві типу 6-12 кд ОСТ 131537-80</w:t>
            </w:r>
          </w:p>
        </w:tc>
        <w:tc>
          <w:tcPr>
            <w:tcW w:w="750" w:type="pct"/>
            <w:hideMark/>
          </w:tcPr>
          <w:p w:rsidR="00BC0C72" w:rsidRDefault="008D5CF6">
            <w:pPr>
              <w:pStyle w:val="a5"/>
              <w:jc w:val="center"/>
            </w:pPr>
            <w:bookmarkStart w:id="27154" w:name="55875"/>
            <w:bookmarkEnd w:id="27154"/>
            <w:r>
              <w:t>- " -</w:t>
            </w:r>
          </w:p>
        </w:tc>
        <w:tc>
          <w:tcPr>
            <w:tcW w:w="750" w:type="pct"/>
            <w:hideMark/>
          </w:tcPr>
          <w:p w:rsidR="00BC0C72" w:rsidRDefault="008D5CF6">
            <w:pPr>
              <w:pStyle w:val="a5"/>
              <w:jc w:val="center"/>
            </w:pPr>
            <w:bookmarkStart w:id="27155" w:name="55876"/>
            <w:bookmarkEnd w:id="27155"/>
            <w:r>
              <w:t>324</w:t>
            </w:r>
          </w:p>
        </w:tc>
      </w:tr>
      <w:tr w:rsidR="00BC0C72" w:rsidTr="00181458">
        <w:trPr>
          <w:divId w:val="1237204249"/>
        </w:trPr>
        <w:tc>
          <w:tcPr>
            <w:tcW w:w="900" w:type="pct"/>
            <w:hideMark/>
          </w:tcPr>
          <w:p w:rsidR="00BC0C72" w:rsidRDefault="008D5CF6">
            <w:pPr>
              <w:pStyle w:val="a5"/>
            </w:pPr>
            <w:bookmarkStart w:id="27156" w:name="55877"/>
            <w:bookmarkEnd w:id="27156"/>
            <w:r>
              <w:t> </w:t>
            </w:r>
          </w:p>
        </w:tc>
        <w:tc>
          <w:tcPr>
            <w:tcW w:w="2600" w:type="pct"/>
            <w:hideMark/>
          </w:tcPr>
          <w:p w:rsidR="00BC0C72" w:rsidRDefault="008D5CF6">
            <w:pPr>
              <w:pStyle w:val="a5"/>
            </w:pPr>
            <w:bookmarkStart w:id="27157" w:name="55878"/>
            <w:bookmarkEnd w:id="27157"/>
            <w:r>
              <w:t>гвинти сталеві типу 6-14 кд ОСТ 131537-80</w:t>
            </w:r>
          </w:p>
        </w:tc>
        <w:tc>
          <w:tcPr>
            <w:tcW w:w="750" w:type="pct"/>
            <w:hideMark/>
          </w:tcPr>
          <w:p w:rsidR="00BC0C72" w:rsidRDefault="008D5CF6">
            <w:pPr>
              <w:pStyle w:val="a5"/>
              <w:jc w:val="center"/>
            </w:pPr>
            <w:bookmarkStart w:id="27158" w:name="55879"/>
            <w:bookmarkEnd w:id="27158"/>
            <w:r>
              <w:t>- " -</w:t>
            </w:r>
          </w:p>
        </w:tc>
        <w:tc>
          <w:tcPr>
            <w:tcW w:w="750" w:type="pct"/>
            <w:hideMark/>
          </w:tcPr>
          <w:p w:rsidR="00BC0C72" w:rsidRDefault="008D5CF6">
            <w:pPr>
              <w:pStyle w:val="a5"/>
              <w:jc w:val="center"/>
            </w:pPr>
            <w:bookmarkStart w:id="27159" w:name="55880"/>
            <w:bookmarkEnd w:id="27159"/>
            <w:r>
              <w:t>54</w:t>
            </w:r>
          </w:p>
        </w:tc>
      </w:tr>
      <w:tr w:rsidR="00BC0C72" w:rsidTr="00181458">
        <w:trPr>
          <w:divId w:val="1237204249"/>
        </w:trPr>
        <w:tc>
          <w:tcPr>
            <w:tcW w:w="900" w:type="pct"/>
            <w:hideMark/>
          </w:tcPr>
          <w:p w:rsidR="00BC0C72" w:rsidRDefault="008D5CF6">
            <w:pPr>
              <w:pStyle w:val="a5"/>
            </w:pPr>
            <w:bookmarkStart w:id="27160" w:name="55881"/>
            <w:bookmarkEnd w:id="27160"/>
            <w:r>
              <w:t> </w:t>
            </w:r>
          </w:p>
        </w:tc>
        <w:tc>
          <w:tcPr>
            <w:tcW w:w="2600" w:type="pct"/>
            <w:hideMark/>
          </w:tcPr>
          <w:p w:rsidR="00BC0C72" w:rsidRDefault="008D5CF6">
            <w:pPr>
              <w:pStyle w:val="a5"/>
            </w:pPr>
            <w:bookmarkStart w:id="27161" w:name="55882"/>
            <w:bookmarkEnd w:id="27161"/>
            <w:r>
              <w:t>гвинти сталеві типу 6-14 кд ОСТ 131528-80</w:t>
            </w:r>
          </w:p>
        </w:tc>
        <w:tc>
          <w:tcPr>
            <w:tcW w:w="750" w:type="pct"/>
            <w:hideMark/>
          </w:tcPr>
          <w:p w:rsidR="00BC0C72" w:rsidRDefault="008D5CF6">
            <w:pPr>
              <w:pStyle w:val="a5"/>
              <w:jc w:val="center"/>
            </w:pPr>
            <w:bookmarkStart w:id="27162" w:name="55883"/>
            <w:bookmarkEnd w:id="27162"/>
            <w:r>
              <w:t>- " -</w:t>
            </w:r>
          </w:p>
        </w:tc>
        <w:tc>
          <w:tcPr>
            <w:tcW w:w="750" w:type="pct"/>
            <w:hideMark/>
          </w:tcPr>
          <w:p w:rsidR="00BC0C72" w:rsidRDefault="008D5CF6">
            <w:pPr>
              <w:pStyle w:val="a5"/>
              <w:jc w:val="center"/>
            </w:pPr>
            <w:bookmarkStart w:id="27163" w:name="55884"/>
            <w:bookmarkEnd w:id="27163"/>
            <w:r>
              <w:t>864</w:t>
            </w:r>
          </w:p>
        </w:tc>
      </w:tr>
      <w:tr w:rsidR="00BC0C72" w:rsidTr="00181458">
        <w:trPr>
          <w:divId w:val="1237204249"/>
        </w:trPr>
        <w:tc>
          <w:tcPr>
            <w:tcW w:w="900" w:type="pct"/>
            <w:hideMark/>
          </w:tcPr>
          <w:p w:rsidR="00BC0C72" w:rsidRDefault="008D5CF6">
            <w:pPr>
              <w:pStyle w:val="a5"/>
            </w:pPr>
            <w:bookmarkStart w:id="27164" w:name="55885"/>
            <w:bookmarkEnd w:id="27164"/>
            <w:r>
              <w:t> </w:t>
            </w:r>
          </w:p>
        </w:tc>
        <w:tc>
          <w:tcPr>
            <w:tcW w:w="2600" w:type="pct"/>
            <w:hideMark/>
          </w:tcPr>
          <w:p w:rsidR="00BC0C72" w:rsidRDefault="008D5CF6">
            <w:pPr>
              <w:pStyle w:val="a5"/>
            </w:pPr>
            <w:bookmarkStart w:id="27165" w:name="55886"/>
            <w:bookmarkEnd w:id="27165"/>
            <w:r>
              <w:t>гвинти сталеві типу 6-16 кд ОСТ 131528-80</w:t>
            </w:r>
          </w:p>
        </w:tc>
        <w:tc>
          <w:tcPr>
            <w:tcW w:w="750" w:type="pct"/>
            <w:hideMark/>
          </w:tcPr>
          <w:p w:rsidR="00BC0C72" w:rsidRDefault="008D5CF6">
            <w:pPr>
              <w:pStyle w:val="a5"/>
              <w:jc w:val="center"/>
            </w:pPr>
            <w:bookmarkStart w:id="27166" w:name="55887"/>
            <w:bookmarkEnd w:id="27166"/>
            <w:r>
              <w:t>- " -</w:t>
            </w:r>
          </w:p>
        </w:tc>
        <w:tc>
          <w:tcPr>
            <w:tcW w:w="750" w:type="pct"/>
            <w:hideMark/>
          </w:tcPr>
          <w:p w:rsidR="00BC0C72" w:rsidRDefault="008D5CF6">
            <w:pPr>
              <w:pStyle w:val="a5"/>
              <w:jc w:val="center"/>
            </w:pPr>
            <w:bookmarkStart w:id="27167" w:name="55888"/>
            <w:bookmarkEnd w:id="27167"/>
            <w:r>
              <w:t>2376</w:t>
            </w:r>
          </w:p>
        </w:tc>
      </w:tr>
      <w:tr w:rsidR="00BC0C72" w:rsidTr="00181458">
        <w:trPr>
          <w:divId w:val="1237204249"/>
        </w:trPr>
        <w:tc>
          <w:tcPr>
            <w:tcW w:w="900" w:type="pct"/>
            <w:hideMark/>
          </w:tcPr>
          <w:p w:rsidR="00BC0C72" w:rsidRDefault="008D5CF6">
            <w:pPr>
              <w:pStyle w:val="a5"/>
            </w:pPr>
            <w:bookmarkStart w:id="27168" w:name="55889"/>
            <w:bookmarkEnd w:id="27168"/>
            <w:r>
              <w:t> </w:t>
            </w:r>
          </w:p>
        </w:tc>
        <w:tc>
          <w:tcPr>
            <w:tcW w:w="2600" w:type="pct"/>
            <w:hideMark/>
          </w:tcPr>
          <w:p w:rsidR="00BC0C72" w:rsidRDefault="008D5CF6">
            <w:pPr>
              <w:pStyle w:val="a5"/>
            </w:pPr>
            <w:bookmarkStart w:id="27169" w:name="55890"/>
            <w:bookmarkEnd w:id="27169"/>
            <w:r>
              <w:t>гвинти сталеві типу 6-16 кд ОСТ 131549-80</w:t>
            </w:r>
          </w:p>
        </w:tc>
        <w:tc>
          <w:tcPr>
            <w:tcW w:w="750" w:type="pct"/>
            <w:hideMark/>
          </w:tcPr>
          <w:p w:rsidR="00BC0C72" w:rsidRDefault="008D5CF6">
            <w:pPr>
              <w:pStyle w:val="a5"/>
              <w:jc w:val="center"/>
            </w:pPr>
            <w:bookmarkStart w:id="27170" w:name="55891"/>
            <w:bookmarkEnd w:id="27170"/>
            <w:r>
              <w:t>- " -</w:t>
            </w:r>
          </w:p>
        </w:tc>
        <w:tc>
          <w:tcPr>
            <w:tcW w:w="750" w:type="pct"/>
            <w:hideMark/>
          </w:tcPr>
          <w:p w:rsidR="00BC0C72" w:rsidRDefault="008D5CF6">
            <w:pPr>
              <w:pStyle w:val="a5"/>
              <w:jc w:val="center"/>
            </w:pPr>
            <w:bookmarkStart w:id="27171" w:name="55892"/>
            <w:bookmarkEnd w:id="27171"/>
            <w:r>
              <w:t>540</w:t>
            </w:r>
          </w:p>
        </w:tc>
      </w:tr>
      <w:tr w:rsidR="00BC0C72" w:rsidTr="00181458">
        <w:trPr>
          <w:divId w:val="1237204249"/>
        </w:trPr>
        <w:tc>
          <w:tcPr>
            <w:tcW w:w="900" w:type="pct"/>
            <w:hideMark/>
          </w:tcPr>
          <w:p w:rsidR="00BC0C72" w:rsidRDefault="008D5CF6">
            <w:pPr>
              <w:pStyle w:val="a5"/>
            </w:pPr>
            <w:bookmarkStart w:id="27172" w:name="55893"/>
            <w:bookmarkEnd w:id="27172"/>
            <w:r>
              <w:t> </w:t>
            </w:r>
          </w:p>
        </w:tc>
        <w:tc>
          <w:tcPr>
            <w:tcW w:w="2600" w:type="pct"/>
            <w:hideMark/>
          </w:tcPr>
          <w:p w:rsidR="00BC0C72" w:rsidRDefault="008D5CF6">
            <w:pPr>
              <w:pStyle w:val="a5"/>
            </w:pPr>
            <w:bookmarkStart w:id="27173" w:name="55894"/>
            <w:bookmarkEnd w:id="27173"/>
            <w:r>
              <w:t>гвинти сталеві типу 6-18 кд ОСТ 131552-80</w:t>
            </w:r>
          </w:p>
        </w:tc>
        <w:tc>
          <w:tcPr>
            <w:tcW w:w="750" w:type="pct"/>
            <w:hideMark/>
          </w:tcPr>
          <w:p w:rsidR="00BC0C72" w:rsidRDefault="008D5CF6">
            <w:pPr>
              <w:pStyle w:val="a5"/>
              <w:jc w:val="center"/>
            </w:pPr>
            <w:bookmarkStart w:id="27174" w:name="55895"/>
            <w:bookmarkEnd w:id="27174"/>
            <w:r>
              <w:t>- " -</w:t>
            </w:r>
          </w:p>
        </w:tc>
        <w:tc>
          <w:tcPr>
            <w:tcW w:w="750" w:type="pct"/>
            <w:hideMark/>
          </w:tcPr>
          <w:p w:rsidR="00BC0C72" w:rsidRDefault="008D5CF6">
            <w:pPr>
              <w:pStyle w:val="a5"/>
              <w:jc w:val="center"/>
            </w:pPr>
            <w:bookmarkStart w:id="27175" w:name="55896"/>
            <w:bookmarkEnd w:id="27175"/>
            <w:r>
              <w:t>216</w:t>
            </w:r>
          </w:p>
        </w:tc>
      </w:tr>
      <w:tr w:rsidR="00BC0C72" w:rsidTr="00181458">
        <w:trPr>
          <w:divId w:val="1237204249"/>
        </w:trPr>
        <w:tc>
          <w:tcPr>
            <w:tcW w:w="900" w:type="pct"/>
            <w:hideMark/>
          </w:tcPr>
          <w:p w:rsidR="00BC0C72" w:rsidRDefault="008D5CF6">
            <w:pPr>
              <w:pStyle w:val="a5"/>
            </w:pPr>
            <w:bookmarkStart w:id="27176" w:name="55897"/>
            <w:bookmarkEnd w:id="27176"/>
            <w:r>
              <w:t> </w:t>
            </w:r>
          </w:p>
        </w:tc>
        <w:tc>
          <w:tcPr>
            <w:tcW w:w="2600" w:type="pct"/>
            <w:hideMark/>
          </w:tcPr>
          <w:p w:rsidR="00BC0C72" w:rsidRDefault="008D5CF6">
            <w:pPr>
              <w:pStyle w:val="a5"/>
            </w:pPr>
            <w:bookmarkStart w:id="27177" w:name="55898"/>
            <w:bookmarkEnd w:id="27177"/>
            <w:r>
              <w:t>гвинти сталеві типу 6-18 кд ОСТ 131528-80</w:t>
            </w:r>
          </w:p>
        </w:tc>
        <w:tc>
          <w:tcPr>
            <w:tcW w:w="750" w:type="pct"/>
            <w:hideMark/>
          </w:tcPr>
          <w:p w:rsidR="00BC0C72" w:rsidRDefault="008D5CF6">
            <w:pPr>
              <w:pStyle w:val="a5"/>
              <w:jc w:val="center"/>
            </w:pPr>
            <w:bookmarkStart w:id="27178" w:name="55899"/>
            <w:bookmarkEnd w:id="27178"/>
            <w:r>
              <w:t>- " -</w:t>
            </w:r>
          </w:p>
        </w:tc>
        <w:tc>
          <w:tcPr>
            <w:tcW w:w="750" w:type="pct"/>
            <w:hideMark/>
          </w:tcPr>
          <w:p w:rsidR="00BC0C72" w:rsidRDefault="008D5CF6">
            <w:pPr>
              <w:pStyle w:val="a5"/>
              <w:jc w:val="center"/>
            </w:pPr>
            <w:bookmarkStart w:id="27179" w:name="55900"/>
            <w:bookmarkEnd w:id="27179"/>
            <w:r>
              <w:t>8640</w:t>
            </w:r>
          </w:p>
        </w:tc>
      </w:tr>
      <w:tr w:rsidR="00BC0C72" w:rsidTr="00181458">
        <w:trPr>
          <w:divId w:val="1237204249"/>
        </w:trPr>
        <w:tc>
          <w:tcPr>
            <w:tcW w:w="900" w:type="pct"/>
            <w:hideMark/>
          </w:tcPr>
          <w:p w:rsidR="00BC0C72" w:rsidRDefault="008D5CF6">
            <w:pPr>
              <w:pStyle w:val="a5"/>
            </w:pPr>
            <w:bookmarkStart w:id="27180" w:name="55901"/>
            <w:bookmarkEnd w:id="27180"/>
            <w:r>
              <w:t> </w:t>
            </w:r>
          </w:p>
        </w:tc>
        <w:tc>
          <w:tcPr>
            <w:tcW w:w="2600" w:type="pct"/>
            <w:hideMark/>
          </w:tcPr>
          <w:p w:rsidR="00BC0C72" w:rsidRDefault="008D5CF6">
            <w:pPr>
              <w:pStyle w:val="a5"/>
            </w:pPr>
            <w:bookmarkStart w:id="27181" w:name="55902"/>
            <w:bookmarkEnd w:id="27181"/>
            <w:r>
              <w:t>гвинти сталеві типу 6-18 кд ОСТ 131537-80</w:t>
            </w:r>
          </w:p>
        </w:tc>
        <w:tc>
          <w:tcPr>
            <w:tcW w:w="750" w:type="pct"/>
            <w:hideMark/>
          </w:tcPr>
          <w:p w:rsidR="00BC0C72" w:rsidRDefault="008D5CF6">
            <w:pPr>
              <w:pStyle w:val="a5"/>
              <w:jc w:val="center"/>
            </w:pPr>
            <w:bookmarkStart w:id="27182" w:name="55903"/>
            <w:bookmarkEnd w:id="27182"/>
            <w:r>
              <w:t>- " -</w:t>
            </w:r>
          </w:p>
        </w:tc>
        <w:tc>
          <w:tcPr>
            <w:tcW w:w="750" w:type="pct"/>
            <w:hideMark/>
          </w:tcPr>
          <w:p w:rsidR="00BC0C72" w:rsidRDefault="008D5CF6">
            <w:pPr>
              <w:pStyle w:val="a5"/>
              <w:jc w:val="center"/>
            </w:pPr>
            <w:bookmarkStart w:id="27183" w:name="55904"/>
            <w:bookmarkEnd w:id="27183"/>
            <w:r>
              <w:t>108</w:t>
            </w:r>
          </w:p>
        </w:tc>
      </w:tr>
      <w:tr w:rsidR="00BC0C72" w:rsidTr="00181458">
        <w:trPr>
          <w:divId w:val="1237204249"/>
        </w:trPr>
        <w:tc>
          <w:tcPr>
            <w:tcW w:w="900" w:type="pct"/>
            <w:hideMark/>
          </w:tcPr>
          <w:p w:rsidR="00BC0C72" w:rsidRDefault="008D5CF6">
            <w:pPr>
              <w:pStyle w:val="a5"/>
            </w:pPr>
            <w:bookmarkStart w:id="27184" w:name="55905"/>
            <w:bookmarkEnd w:id="27184"/>
            <w:r>
              <w:t> </w:t>
            </w:r>
          </w:p>
        </w:tc>
        <w:tc>
          <w:tcPr>
            <w:tcW w:w="2600" w:type="pct"/>
            <w:hideMark/>
          </w:tcPr>
          <w:p w:rsidR="00BC0C72" w:rsidRDefault="008D5CF6">
            <w:pPr>
              <w:pStyle w:val="a5"/>
            </w:pPr>
            <w:bookmarkStart w:id="27185" w:name="55906"/>
            <w:bookmarkEnd w:id="27185"/>
            <w:r>
              <w:t>гвинти сталеві типу 6-20 кд ОСТ 131528-80</w:t>
            </w:r>
          </w:p>
        </w:tc>
        <w:tc>
          <w:tcPr>
            <w:tcW w:w="750" w:type="pct"/>
            <w:hideMark/>
          </w:tcPr>
          <w:p w:rsidR="00BC0C72" w:rsidRDefault="008D5CF6">
            <w:pPr>
              <w:pStyle w:val="a5"/>
              <w:jc w:val="center"/>
            </w:pPr>
            <w:bookmarkStart w:id="27186" w:name="55907"/>
            <w:bookmarkEnd w:id="27186"/>
            <w:r>
              <w:t>- " -</w:t>
            </w:r>
          </w:p>
        </w:tc>
        <w:tc>
          <w:tcPr>
            <w:tcW w:w="750" w:type="pct"/>
            <w:hideMark/>
          </w:tcPr>
          <w:p w:rsidR="00BC0C72" w:rsidRDefault="008D5CF6">
            <w:pPr>
              <w:pStyle w:val="a5"/>
              <w:jc w:val="center"/>
            </w:pPr>
            <w:bookmarkStart w:id="27187" w:name="55908"/>
            <w:bookmarkEnd w:id="27187"/>
            <w:r>
              <w:t>7020</w:t>
            </w:r>
          </w:p>
        </w:tc>
      </w:tr>
      <w:tr w:rsidR="00BC0C72" w:rsidTr="00181458">
        <w:trPr>
          <w:divId w:val="1237204249"/>
        </w:trPr>
        <w:tc>
          <w:tcPr>
            <w:tcW w:w="900" w:type="pct"/>
            <w:hideMark/>
          </w:tcPr>
          <w:p w:rsidR="00BC0C72" w:rsidRDefault="008D5CF6">
            <w:pPr>
              <w:pStyle w:val="a5"/>
            </w:pPr>
            <w:bookmarkStart w:id="27188" w:name="55909"/>
            <w:bookmarkEnd w:id="27188"/>
            <w:r>
              <w:t> </w:t>
            </w:r>
          </w:p>
        </w:tc>
        <w:tc>
          <w:tcPr>
            <w:tcW w:w="2600" w:type="pct"/>
            <w:hideMark/>
          </w:tcPr>
          <w:p w:rsidR="00BC0C72" w:rsidRDefault="008D5CF6">
            <w:pPr>
              <w:pStyle w:val="a5"/>
            </w:pPr>
            <w:bookmarkStart w:id="27189" w:name="55910"/>
            <w:bookmarkEnd w:id="27189"/>
            <w:r>
              <w:t>гвинти сталеві типу 6-22 кд ОСТ 131528-80</w:t>
            </w:r>
          </w:p>
        </w:tc>
        <w:tc>
          <w:tcPr>
            <w:tcW w:w="750" w:type="pct"/>
            <w:hideMark/>
          </w:tcPr>
          <w:p w:rsidR="00BC0C72" w:rsidRDefault="008D5CF6">
            <w:pPr>
              <w:pStyle w:val="a5"/>
              <w:jc w:val="center"/>
            </w:pPr>
            <w:bookmarkStart w:id="27190" w:name="55911"/>
            <w:bookmarkEnd w:id="27190"/>
            <w:r>
              <w:t>- " -</w:t>
            </w:r>
          </w:p>
        </w:tc>
        <w:tc>
          <w:tcPr>
            <w:tcW w:w="750" w:type="pct"/>
            <w:hideMark/>
          </w:tcPr>
          <w:p w:rsidR="00BC0C72" w:rsidRDefault="008D5CF6">
            <w:pPr>
              <w:pStyle w:val="a5"/>
              <w:jc w:val="center"/>
            </w:pPr>
            <w:bookmarkStart w:id="27191" w:name="55912"/>
            <w:bookmarkEnd w:id="27191"/>
            <w:r>
              <w:t>432</w:t>
            </w:r>
          </w:p>
        </w:tc>
      </w:tr>
      <w:tr w:rsidR="00BC0C72" w:rsidTr="00181458">
        <w:trPr>
          <w:divId w:val="1237204249"/>
        </w:trPr>
        <w:tc>
          <w:tcPr>
            <w:tcW w:w="900" w:type="pct"/>
            <w:hideMark/>
          </w:tcPr>
          <w:p w:rsidR="00BC0C72" w:rsidRDefault="008D5CF6">
            <w:pPr>
              <w:pStyle w:val="a5"/>
            </w:pPr>
            <w:bookmarkStart w:id="27192" w:name="55913"/>
            <w:bookmarkEnd w:id="27192"/>
            <w:r>
              <w:lastRenderedPageBreak/>
              <w:t> </w:t>
            </w:r>
          </w:p>
        </w:tc>
        <w:tc>
          <w:tcPr>
            <w:tcW w:w="2600" w:type="pct"/>
            <w:hideMark/>
          </w:tcPr>
          <w:p w:rsidR="00BC0C72" w:rsidRDefault="008D5CF6">
            <w:pPr>
              <w:pStyle w:val="a5"/>
            </w:pPr>
            <w:bookmarkStart w:id="27193" w:name="55914"/>
            <w:bookmarkEnd w:id="27193"/>
            <w:r>
              <w:t>гвинти сталеві типу 6-22 кд ОСТ 131552-80</w:t>
            </w:r>
          </w:p>
        </w:tc>
        <w:tc>
          <w:tcPr>
            <w:tcW w:w="750" w:type="pct"/>
            <w:hideMark/>
          </w:tcPr>
          <w:p w:rsidR="00BC0C72" w:rsidRDefault="008D5CF6">
            <w:pPr>
              <w:pStyle w:val="a5"/>
              <w:jc w:val="center"/>
            </w:pPr>
            <w:bookmarkStart w:id="27194" w:name="55915"/>
            <w:bookmarkEnd w:id="27194"/>
            <w:r>
              <w:t>- " -</w:t>
            </w:r>
          </w:p>
        </w:tc>
        <w:tc>
          <w:tcPr>
            <w:tcW w:w="750" w:type="pct"/>
            <w:hideMark/>
          </w:tcPr>
          <w:p w:rsidR="00BC0C72" w:rsidRDefault="008D5CF6">
            <w:pPr>
              <w:pStyle w:val="a5"/>
              <w:jc w:val="center"/>
            </w:pPr>
            <w:bookmarkStart w:id="27195" w:name="55916"/>
            <w:bookmarkEnd w:id="27195"/>
            <w:r>
              <w:t>108</w:t>
            </w:r>
          </w:p>
        </w:tc>
      </w:tr>
      <w:tr w:rsidR="00BC0C72" w:rsidTr="00181458">
        <w:trPr>
          <w:divId w:val="1237204249"/>
        </w:trPr>
        <w:tc>
          <w:tcPr>
            <w:tcW w:w="900" w:type="pct"/>
            <w:hideMark/>
          </w:tcPr>
          <w:p w:rsidR="00BC0C72" w:rsidRDefault="008D5CF6">
            <w:pPr>
              <w:pStyle w:val="a5"/>
            </w:pPr>
            <w:bookmarkStart w:id="27196" w:name="55917"/>
            <w:bookmarkEnd w:id="27196"/>
            <w:r>
              <w:t> </w:t>
            </w:r>
          </w:p>
        </w:tc>
        <w:tc>
          <w:tcPr>
            <w:tcW w:w="2600" w:type="pct"/>
            <w:hideMark/>
          </w:tcPr>
          <w:p w:rsidR="00BC0C72" w:rsidRDefault="008D5CF6">
            <w:pPr>
              <w:pStyle w:val="a5"/>
            </w:pPr>
            <w:bookmarkStart w:id="27197" w:name="55918"/>
            <w:bookmarkEnd w:id="27197"/>
            <w:r>
              <w:t>гвинти сталеві типу 6-40 кд ОСТ 131528-80</w:t>
            </w:r>
          </w:p>
        </w:tc>
        <w:tc>
          <w:tcPr>
            <w:tcW w:w="750" w:type="pct"/>
            <w:hideMark/>
          </w:tcPr>
          <w:p w:rsidR="00BC0C72" w:rsidRDefault="008D5CF6">
            <w:pPr>
              <w:pStyle w:val="a5"/>
              <w:jc w:val="center"/>
            </w:pPr>
            <w:bookmarkStart w:id="27198" w:name="55919"/>
            <w:bookmarkEnd w:id="27198"/>
            <w:r>
              <w:t>- " -</w:t>
            </w:r>
          </w:p>
        </w:tc>
        <w:tc>
          <w:tcPr>
            <w:tcW w:w="750" w:type="pct"/>
            <w:hideMark/>
          </w:tcPr>
          <w:p w:rsidR="00BC0C72" w:rsidRDefault="008D5CF6">
            <w:pPr>
              <w:pStyle w:val="a5"/>
              <w:jc w:val="center"/>
            </w:pPr>
            <w:bookmarkStart w:id="27199" w:name="55920"/>
            <w:bookmarkEnd w:id="27199"/>
            <w:r>
              <w:t>5940</w:t>
            </w:r>
          </w:p>
        </w:tc>
      </w:tr>
      <w:tr w:rsidR="00BC0C72" w:rsidTr="00181458">
        <w:trPr>
          <w:divId w:val="1237204249"/>
        </w:trPr>
        <w:tc>
          <w:tcPr>
            <w:tcW w:w="900" w:type="pct"/>
            <w:hideMark/>
          </w:tcPr>
          <w:p w:rsidR="00BC0C72" w:rsidRDefault="008D5CF6">
            <w:pPr>
              <w:pStyle w:val="a5"/>
            </w:pPr>
            <w:bookmarkStart w:id="27200" w:name="55921"/>
            <w:bookmarkEnd w:id="27200"/>
            <w:r>
              <w:t> </w:t>
            </w:r>
          </w:p>
        </w:tc>
        <w:tc>
          <w:tcPr>
            <w:tcW w:w="2600" w:type="pct"/>
            <w:hideMark/>
          </w:tcPr>
          <w:p w:rsidR="00BC0C72" w:rsidRDefault="008D5CF6">
            <w:pPr>
              <w:pStyle w:val="a5"/>
            </w:pPr>
            <w:bookmarkStart w:id="27201" w:name="55922"/>
            <w:bookmarkEnd w:id="27201"/>
            <w:r>
              <w:t>гвинти сталеві типу 6-50 кд ОСТ 131528-80</w:t>
            </w:r>
          </w:p>
        </w:tc>
        <w:tc>
          <w:tcPr>
            <w:tcW w:w="750" w:type="pct"/>
            <w:hideMark/>
          </w:tcPr>
          <w:p w:rsidR="00BC0C72" w:rsidRDefault="008D5CF6">
            <w:pPr>
              <w:pStyle w:val="a5"/>
              <w:jc w:val="center"/>
            </w:pPr>
            <w:bookmarkStart w:id="27202" w:name="55923"/>
            <w:bookmarkEnd w:id="27202"/>
            <w:r>
              <w:t>- " -</w:t>
            </w:r>
          </w:p>
        </w:tc>
        <w:tc>
          <w:tcPr>
            <w:tcW w:w="750" w:type="pct"/>
            <w:hideMark/>
          </w:tcPr>
          <w:p w:rsidR="00BC0C72" w:rsidRDefault="008D5CF6">
            <w:pPr>
              <w:pStyle w:val="a5"/>
              <w:jc w:val="center"/>
            </w:pPr>
            <w:bookmarkStart w:id="27203" w:name="55924"/>
            <w:bookmarkEnd w:id="27203"/>
            <w:r>
              <w:t>540</w:t>
            </w:r>
          </w:p>
        </w:tc>
      </w:tr>
      <w:tr w:rsidR="00BC0C72" w:rsidTr="00181458">
        <w:trPr>
          <w:divId w:val="1237204249"/>
        </w:trPr>
        <w:tc>
          <w:tcPr>
            <w:tcW w:w="900" w:type="pct"/>
            <w:hideMark/>
          </w:tcPr>
          <w:p w:rsidR="00BC0C72" w:rsidRDefault="008D5CF6">
            <w:pPr>
              <w:pStyle w:val="a5"/>
            </w:pPr>
            <w:bookmarkStart w:id="27204" w:name="55925"/>
            <w:bookmarkEnd w:id="27204"/>
            <w:r>
              <w:t> </w:t>
            </w:r>
          </w:p>
        </w:tc>
        <w:tc>
          <w:tcPr>
            <w:tcW w:w="2600" w:type="pct"/>
            <w:hideMark/>
          </w:tcPr>
          <w:p w:rsidR="00BC0C72" w:rsidRDefault="008D5CF6">
            <w:pPr>
              <w:pStyle w:val="a5"/>
            </w:pPr>
            <w:bookmarkStart w:id="27205" w:name="55926"/>
            <w:bookmarkEnd w:id="27205"/>
            <w:r>
              <w:t>болти сталеві типу 10-24 кд ОСТ 131120-80</w:t>
            </w:r>
          </w:p>
        </w:tc>
        <w:tc>
          <w:tcPr>
            <w:tcW w:w="750" w:type="pct"/>
            <w:hideMark/>
          </w:tcPr>
          <w:p w:rsidR="00BC0C72" w:rsidRDefault="008D5CF6">
            <w:pPr>
              <w:pStyle w:val="a5"/>
              <w:jc w:val="center"/>
            </w:pPr>
            <w:bookmarkStart w:id="27206" w:name="55927"/>
            <w:bookmarkEnd w:id="27206"/>
            <w:r>
              <w:t>- " -</w:t>
            </w:r>
          </w:p>
        </w:tc>
        <w:tc>
          <w:tcPr>
            <w:tcW w:w="750" w:type="pct"/>
            <w:hideMark/>
          </w:tcPr>
          <w:p w:rsidR="00BC0C72" w:rsidRDefault="008D5CF6">
            <w:pPr>
              <w:pStyle w:val="a5"/>
              <w:jc w:val="center"/>
            </w:pPr>
            <w:bookmarkStart w:id="27207" w:name="55928"/>
            <w:bookmarkEnd w:id="27207"/>
            <w:r>
              <w:t>54</w:t>
            </w:r>
          </w:p>
        </w:tc>
      </w:tr>
      <w:tr w:rsidR="00BC0C72" w:rsidTr="00181458">
        <w:trPr>
          <w:divId w:val="1237204249"/>
        </w:trPr>
        <w:tc>
          <w:tcPr>
            <w:tcW w:w="900" w:type="pct"/>
            <w:hideMark/>
          </w:tcPr>
          <w:p w:rsidR="00BC0C72" w:rsidRDefault="008D5CF6">
            <w:pPr>
              <w:pStyle w:val="a5"/>
            </w:pPr>
            <w:bookmarkStart w:id="27208" w:name="55929"/>
            <w:bookmarkEnd w:id="27208"/>
            <w:r>
              <w:t> </w:t>
            </w:r>
          </w:p>
        </w:tc>
        <w:tc>
          <w:tcPr>
            <w:tcW w:w="2600" w:type="pct"/>
            <w:hideMark/>
          </w:tcPr>
          <w:p w:rsidR="00BC0C72" w:rsidRDefault="008D5CF6">
            <w:pPr>
              <w:pStyle w:val="a5"/>
            </w:pPr>
            <w:bookmarkStart w:id="27209" w:name="55930"/>
            <w:bookmarkEnd w:id="27209"/>
            <w:r>
              <w:t>болти сталеві типу 10-28 кд ОСТ 131103-80</w:t>
            </w:r>
          </w:p>
        </w:tc>
        <w:tc>
          <w:tcPr>
            <w:tcW w:w="750" w:type="pct"/>
            <w:hideMark/>
          </w:tcPr>
          <w:p w:rsidR="00BC0C72" w:rsidRDefault="008D5CF6">
            <w:pPr>
              <w:pStyle w:val="a5"/>
              <w:jc w:val="center"/>
            </w:pPr>
            <w:bookmarkStart w:id="27210" w:name="55931"/>
            <w:bookmarkEnd w:id="27210"/>
            <w:r>
              <w:t>- " -</w:t>
            </w:r>
          </w:p>
        </w:tc>
        <w:tc>
          <w:tcPr>
            <w:tcW w:w="750" w:type="pct"/>
            <w:hideMark/>
          </w:tcPr>
          <w:p w:rsidR="00BC0C72" w:rsidRDefault="008D5CF6">
            <w:pPr>
              <w:pStyle w:val="a5"/>
              <w:jc w:val="center"/>
            </w:pPr>
            <w:bookmarkStart w:id="27211" w:name="55932"/>
            <w:bookmarkEnd w:id="27211"/>
            <w:r>
              <w:t>216</w:t>
            </w:r>
          </w:p>
        </w:tc>
      </w:tr>
      <w:tr w:rsidR="00BC0C72" w:rsidTr="00181458">
        <w:trPr>
          <w:divId w:val="1237204249"/>
        </w:trPr>
        <w:tc>
          <w:tcPr>
            <w:tcW w:w="900" w:type="pct"/>
            <w:hideMark/>
          </w:tcPr>
          <w:p w:rsidR="00BC0C72" w:rsidRDefault="008D5CF6">
            <w:pPr>
              <w:pStyle w:val="a5"/>
            </w:pPr>
            <w:bookmarkStart w:id="27212" w:name="55933"/>
            <w:bookmarkEnd w:id="27212"/>
            <w:r>
              <w:t> </w:t>
            </w:r>
          </w:p>
        </w:tc>
        <w:tc>
          <w:tcPr>
            <w:tcW w:w="2600" w:type="pct"/>
            <w:hideMark/>
          </w:tcPr>
          <w:p w:rsidR="00BC0C72" w:rsidRDefault="008D5CF6">
            <w:pPr>
              <w:pStyle w:val="a5"/>
            </w:pPr>
            <w:bookmarkStart w:id="27213" w:name="55934"/>
            <w:bookmarkEnd w:id="27213"/>
            <w:r>
              <w:t>болти сталеві типу 10-28 кд ОСТ 131241-86</w:t>
            </w:r>
          </w:p>
        </w:tc>
        <w:tc>
          <w:tcPr>
            <w:tcW w:w="750" w:type="pct"/>
            <w:hideMark/>
          </w:tcPr>
          <w:p w:rsidR="00BC0C72" w:rsidRDefault="008D5CF6">
            <w:pPr>
              <w:pStyle w:val="a5"/>
              <w:jc w:val="center"/>
            </w:pPr>
            <w:bookmarkStart w:id="27214" w:name="55935"/>
            <w:bookmarkEnd w:id="27214"/>
            <w:r>
              <w:t>- " -</w:t>
            </w:r>
          </w:p>
        </w:tc>
        <w:tc>
          <w:tcPr>
            <w:tcW w:w="750" w:type="pct"/>
            <w:hideMark/>
          </w:tcPr>
          <w:p w:rsidR="00BC0C72" w:rsidRDefault="008D5CF6">
            <w:pPr>
              <w:pStyle w:val="a5"/>
              <w:jc w:val="center"/>
            </w:pPr>
            <w:bookmarkStart w:id="27215" w:name="55936"/>
            <w:bookmarkEnd w:id="27215"/>
            <w:r>
              <w:t>216</w:t>
            </w:r>
          </w:p>
        </w:tc>
      </w:tr>
      <w:tr w:rsidR="00BC0C72" w:rsidTr="00181458">
        <w:trPr>
          <w:divId w:val="1237204249"/>
        </w:trPr>
        <w:tc>
          <w:tcPr>
            <w:tcW w:w="900" w:type="pct"/>
            <w:hideMark/>
          </w:tcPr>
          <w:p w:rsidR="00BC0C72" w:rsidRDefault="008D5CF6">
            <w:pPr>
              <w:pStyle w:val="a5"/>
            </w:pPr>
            <w:bookmarkStart w:id="27216" w:name="55937"/>
            <w:bookmarkEnd w:id="27216"/>
            <w:r>
              <w:t> </w:t>
            </w:r>
          </w:p>
        </w:tc>
        <w:tc>
          <w:tcPr>
            <w:tcW w:w="2600" w:type="pct"/>
            <w:hideMark/>
          </w:tcPr>
          <w:p w:rsidR="00BC0C72" w:rsidRDefault="008D5CF6">
            <w:pPr>
              <w:pStyle w:val="a5"/>
            </w:pPr>
            <w:bookmarkStart w:id="27217" w:name="55938"/>
            <w:bookmarkEnd w:id="27217"/>
            <w:r>
              <w:t>болти сталеві типу 10-30 кд ОСТ 131124-80</w:t>
            </w:r>
          </w:p>
        </w:tc>
        <w:tc>
          <w:tcPr>
            <w:tcW w:w="750" w:type="pct"/>
            <w:hideMark/>
          </w:tcPr>
          <w:p w:rsidR="00BC0C72" w:rsidRDefault="008D5CF6">
            <w:pPr>
              <w:pStyle w:val="a5"/>
              <w:jc w:val="center"/>
            </w:pPr>
            <w:bookmarkStart w:id="27218" w:name="55939"/>
            <w:bookmarkEnd w:id="27218"/>
            <w:r>
              <w:t>- " -</w:t>
            </w:r>
          </w:p>
        </w:tc>
        <w:tc>
          <w:tcPr>
            <w:tcW w:w="750" w:type="pct"/>
            <w:hideMark/>
          </w:tcPr>
          <w:p w:rsidR="00BC0C72" w:rsidRDefault="008D5CF6">
            <w:pPr>
              <w:pStyle w:val="a5"/>
              <w:jc w:val="center"/>
            </w:pPr>
            <w:bookmarkStart w:id="27219" w:name="55940"/>
            <w:bookmarkEnd w:id="27219"/>
            <w:r>
              <w:t>216</w:t>
            </w:r>
          </w:p>
        </w:tc>
      </w:tr>
      <w:tr w:rsidR="00BC0C72" w:rsidTr="00181458">
        <w:trPr>
          <w:divId w:val="1237204249"/>
        </w:trPr>
        <w:tc>
          <w:tcPr>
            <w:tcW w:w="900" w:type="pct"/>
            <w:hideMark/>
          </w:tcPr>
          <w:p w:rsidR="00BC0C72" w:rsidRDefault="008D5CF6">
            <w:pPr>
              <w:pStyle w:val="a5"/>
            </w:pPr>
            <w:bookmarkStart w:id="27220" w:name="55941"/>
            <w:bookmarkEnd w:id="27220"/>
            <w:r>
              <w:t> </w:t>
            </w:r>
          </w:p>
        </w:tc>
        <w:tc>
          <w:tcPr>
            <w:tcW w:w="2600" w:type="pct"/>
            <w:hideMark/>
          </w:tcPr>
          <w:p w:rsidR="00BC0C72" w:rsidRDefault="008D5CF6">
            <w:pPr>
              <w:pStyle w:val="a5"/>
            </w:pPr>
            <w:bookmarkStart w:id="27221" w:name="55942"/>
            <w:bookmarkEnd w:id="27221"/>
            <w:r>
              <w:t>болти сталеві типу 10-38 кд ОСТ 131124-80</w:t>
            </w:r>
          </w:p>
        </w:tc>
        <w:tc>
          <w:tcPr>
            <w:tcW w:w="750" w:type="pct"/>
            <w:hideMark/>
          </w:tcPr>
          <w:p w:rsidR="00BC0C72" w:rsidRDefault="008D5CF6">
            <w:pPr>
              <w:pStyle w:val="a5"/>
              <w:jc w:val="center"/>
            </w:pPr>
            <w:bookmarkStart w:id="27222" w:name="55943"/>
            <w:bookmarkEnd w:id="27222"/>
            <w:r>
              <w:t>- " -</w:t>
            </w:r>
          </w:p>
        </w:tc>
        <w:tc>
          <w:tcPr>
            <w:tcW w:w="750" w:type="pct"/>
            <w:hideMark/>
          </w:tcPr>
          <w:p w:rsidR="00BC0C72" w:rsidRDefault="008D5CF6">
            <w:pPr>
              <w:pStyle w:val="a5"/>
              <w:jc w:val="center"/>
            </w:pPr>
            <w:bookmarkStart w:id="27223" w:name="55944"/>
            <w:bookmarkEnd w:id="27223"/>
            <w:r>
              <w:t>540</w:t>
            </w:r>
          </w:p>
        </w:tc>
      </w:tr>
      <w:tr w:rsidR="00BC0C72" w:rsidTr="00181458">
        <w:trPr>
          <w:divId w:val="1237204249"/>
        </w:trPr>
        <w:tc>
          <w:tcPr>
            <w:tcW w:w="900" w:type="pct"/>
            <w:hideMark/>
          </w:tcPr>
          <w:p w:rsidR="00BC0C72" w:rsidRDefault="008D5CF6">
            <w:pPr>
              <w:pStyle w:val="a5"/>
            </w:pPr>
            <w:bookmarkStart w:id="27224" w:name="55945"/>
            <w:bookmarkEnd w:id="27224"/>
            <w:r>
              <w:t> </w:t>
            </w:r>
          </w:p>
        </w:tc>
        <w:tc>
          <w:tcPr>
            <w:tcW w:w="2600" w:type="pct"/>
            <w:hideMark/>
          </w:tcPr>
          <w:p w:rsidR="00BC0C72" w:rsidRDefault="008D5CF6">
            <w:pPr>
              <w:pStyle w:val="a5"/>
            </w:pPr>
            <w:bookmarkStart w:id="27225" w:name="55946"/>
            <w:bookmarkEnd w:id="27225"/>
            <w:r>
              <w:t>болти сталеві типу 10-40 кд ОСТ 131124-80</w:t>
            </w:r>
          </w:p>
        </w:tc>
        <w:tc>
          <w:tcPr>
            <w:tcW w:w="750" w:type="pct"/>
            <w:hideMark/>
          </w:tcPr>
          <w:p w:rsidR="00BC0C72" w:rsidRDefault="008D5CF6">
            <w:pPr>
              <w:pStyle w:val="a5"/>
              <w:jc w:val="center"/>
            </w:pPr>
            <w:bookmarkStart w:id="27226" w:name="55947"/>
            <w:bookmarkEnd w:id="27226"/>
            <w:r>
              <w:t>- " -</w:t>
            </w:r>
          </w:p>
        </w:tc>
        <w:tc>
          <w:tcPr>
            <w:tcW w:w="750" w:type="pct"/>
            <w:hideMark/>
          </w:tcPr>
          <w:p w:rsidR="00BC0C72" w:rsidRDefault="008D5CF6">
            <w:pPr>
              <w:pStyle w:val="a5"/>
              <w:jc w:val="center"/>
            </w:pPr>
            <w:bookmarkStart w:id="27227" w:name="55948"/>
            <w:bookmarkEnd w:id="27227"/>
            <w:r>
              <w:t>216</w:t>
            </w:r>
          </w:p>
        </w:tc>
      </w:tr>
      <w:tr w:rsidR="00BC0C72" w:rsidTr="00181458">
        <w:trPr>
          <w:divId w:val="1237204249"/>
        </w:trPr>
        <w:tc>
          <w:tcPr>
            <w:tcW w:w="900" w:type="pct"/>
            <w:hideMark/>
          </w:tcPr>
          <w:p w:rsidR="00BC0C72" w:rsidRDefault="008D5CF6">
            <w:pPr>
              <w:pStyle w:val="a5"/>
            </w:pPr>
            <w:bookmarkStart w:id="27228" w:name="55949"/>
            <w:bookmarkEnd w:id="27228"/>
            <w:r>
              <w:t> </w:t>
            </w:r>
          </w:p>
        </w:tc>
        <w:tc>
          <w:tcPr>
            <w:tcW w:w="2600" w:type="pct"/>
            <w:hideMark/>
          </w:tcPr>
          <w:p w:rsidR="00BC0C72" w:rsidRDefault="008D5CF6">
            <w:pPr>
              <w:pStyle w:val="a5"/>
            </w:pPr>
            <w:bookmarkStart w:id="27229" w:name="55950"/>
            <w:bookmarkEnd w:id="27229"/>
            <w:r>
              <w:t>болти сталеві типу 3-24 кд ОСТ 131148-80</w:t>
            </w:r>
          </w:p>
        </w:tc>
        <w:tc>
          <w:tcPr>
            <w:tcW w:w="750" w:type="pct"/>
            <w:hideMark/>
          </w:tcPr>
          <w:p w:rsidR="00BC0C72" w:rsidRDefault="008D5CF6">
            <w:pPr>
              <w:pStyle w:val="a5"/>
              <w:jc w:val="center"/>
            </w:pPr>
            <w:bookmarkStart w:id="27230" w:name="55951"/>
            <w:bookmarkEnd w:id="27230"/>
            <w:r>
              <w:t>- " -</w:t>
            </w:r>
          </w:p>
        </w:tc>
        <w:tc>
          <w:tcPr>
            <w:tcW w:w="750" w:type="pct"/>
            <w:hideMark/>
          </w:tcPr>
          <w:p w:rsidR="00BC0C72" w:rsidRDefault="008D5CF6">
            <w:pPr>
              <w:pStyle w:val="a5"/>
              <w:jc w:val="center"/>
            </w:pPr>
            <w:bookmarkStart w:id="27231" w:name="55952"/>
            <w:bookmarkEnd w:id="27231"/>
            <w:r>
              <w:t>108</w:t>
            </w:r>
          </w:p>
        </w:tc>
      </w:tr>
      <w:tr w:rsidR="00BC0C72" w:rsidTr="00181458">
        <w:trPr>
          <w:divId w:val="1237204249"/>
        </w:trPr>
        <w:tc>
          <w:tcPr>
            <w:tcW w:w="900" w:type="pct"/>
            <w:hideMark/>
          </w:tcPr>
          <w:p w:rsidR="00BC0C72" w:rsidRDefault="008D5CF6">
            <w:pPr>
              <w:pStyle w:val="a5"/>
            </w:pPr>
            <w:bookmarkStart w:id="27232" w:name="55953"/>
            <w:bookmarkEnd w:id="27232"/>
            <w:r>
              <w:t> </w:t>
            </w:r>
          </w:p>
        </w:tc>
        <w:tc>
          <w:tcPr>
            <w:tcW w:w="2600" w:type="pct"/>
            <w:hideMark/>
          </w:tcPr>
          <w:p w:rsidR="00BC0C72" w:rsidRDefault="008D5CF6">
            <w:pPr>
              <w:pStyle w:val="a5"/>
            </w:pPr>
            <w:bookmarkStart w:id="27233" w:name="55954"/>
            <w:bookmarkEnd w:id="27233"/>
            <w:r>
              <w:t>болти сталеві типу 3-12 кд ОСТ 131148-80</w:t>
            </w:r>
          </w:p>
        </w:tc>
        <w:tc>
          <w:tcPr>
            <w:tcW w:w="750" w:type="pct"/>
            <w:hideMark/>
          </w:tcPr>
          <w:p w:rsidR="00BC0C72" w:rsidRDefault="008D5CF6">
            <w:pPr>
              <w:pStyle w:val="a5"/>
              <w:jc w:val="center"/>
            </w:pPr>
            <w:bookmarkStart w:id="27234" w:name="55955"/>
            <w:bookmarkEnd w:id="27234"/>
            <w:r>
              <w:t>- " -</w:t>
            </w:r>
          </w:p>
        </w:tc>
        <w:tc>
          <w:tcPr>
            <w:tcW w:w="750" w:type="pct"/>
            <w:hideMark/>
          </w:tcPr>
          <w:p w:rsidR="00BC0C72" w:rsidRDefault="008D5CF6">
            <w:pPr>
              <w:pStyle w:val="a5"/>
              <w:jc w:val="center"/>
            </w:pPr>
            <w:bookmarkStart w:id="27235" w:name="55956"/>
            <w:bookmarkEnd w:id="27235"/>
            <w:r>
              <w:t>54</w:t>
            </w:r>
          </w:p>
        </w:tc>
      </w:tr>
      <w:tr w:rsidR="00BC0C72" w:rsidTr="00181458">
        <w:trPr>
          <w:divId w:val="1237204249"/>
        </w:trPr>
        <w:tc>
          <w:tcPr>
            <w:tcW w:w="900" w:type="pct"/>
            <w:hideMark/>
          </w:tcPr>
          <w:p w:rsidR="00BC0C72" w:rsidRDefault="008D5CF6">
            <w:pPr>
              <w:pStyle w:val="a5"/>
            </w:pPr>
            <w:bookmarkStart w:id="27236" w:name="55957"/>
            <w:bookmarkEnd w:id="27236"/>
            <w:r>
              <w:t> </w:t>
            </w:r>
          </w:p>
        </w:tc>
        <w:tc>
          <w:tcPr>
            <w:tcW w:w="2600" w:type="pct"/>
            <w:hideMark/>
          </w:tcPr>
          <w:p w:rsidR="00BC0C72" w:rsidRDefault="008D5CF6">
            <w:pPr>
              <w:pStyle w:val="a5"/>
            </w:pPr>
            <w:bookmarkStart w:id="27237" w:name="55958"/>
            <w:bookmarkEnd w:id="27237"/>
            <w:r>
              <w:t>болти сталеві типу 4-16 кд ОСТ 131103-80</w:t>
            </w:r>
          </w:p>
        </w:tc>
        <w:tc>
          <w:tcPr>
            <w:tcW w:w="750" w:type="pct"/>
            <w:hideMark/>
          </w:tcPr>
          <w:p w:rsidR="00BC0C72" w:rsidRDefault="008D5CF6">
            <w:pPr>
              <w:pStyle w:val="a5"/>
              <w:jc w:val="center"/>
            </w:pPr>
            <w:bookmarkStart w:id="27238" w:name="55959"/>
            <w:bookmarkEnd w:id="27238"/>
            <w:r>
              <w:t>- " -</w:t>
            </w:r>
          </w:p>
        </w:tc>
        <w:tc>
          <w:tcPr>
            <w:tcW w:w="750" w:type="pct"/>
            <w:hideMark/>
          </w:tcPr>
          <w:p w:rsidR="00BC0C72" w:rsidRDefault="008D5CF6">
            <w:pPr>
              <w:pStyle w:val="a5"/>
              <w:jc w:val="center"/>
            </w:pPr>
            <w:bookmarkStart w:id="27239" w:name="55960"/>
            <w:bookmarkEnd w:id="27239"/>
            <w:r>
              <w:t>918</w:t>
            </w:r>
          </w:p>
        </w:tc>
      </w:tr>
      <w:tr w:rsidR="00BC0C72" w:rsidTr="00181458">
        <w:trPr>
          <w:divId w:val="1237204249"/>
        </w:trPr>
        <w:tc>
          <w:tcPr>
            <w:tcW w:w="900" w:type="pct"/>
            <w:hideMark/>
          </w:tcPr>
          <w:p w:rsidR="00BC0C72" w:rsidRDefault="008D5CF6">
            <w:pPr>
              <w:pStyle w:val="a5"/>
            </w:pPr>
            <w:bookmarkStart w:id="27240" w:name="55961"/>
            <w:bookmarkEnd w:id="27240"/>
            <w:r>
              <w:t> </w:t>
            </w:r>
          </w:p>
        </w:tc>
        <w:tc>
          <w:tcPr>
            <w:tcW w:w="2600" w:type="pct"/>
            <w:hideMark/>
          </w:tcPr>
          <w:p w:rsidR="00BC0C72" w:rsidRDefault="008D5CF6">
            <w:pPr>
              <w:pStyle w:val="a5"/>
            </w:pPr>
            <w:bookmarkStart w:id="27241" w:name="55962"/>
            <w:bookmarkEnd w:id="27241"/>
            <w:r>
              <w:t>болти сталеві типу 4-16 кд ОСТ 131241-86</w:t>
            </w:r>
          </w:p>
        </w:tc>
        <w:tc>
          <w:tcPr>
            <w:tcW w:w="750" w:type="pct"/>
            <w:hideMark/>
          </w:tcPr>
          <w:p w:rsidR="00BC0C72" w:rsidRDefault="008D5CF6">
            <w:pPr>
              <w:pStyle w:val="a5"/>
              <w:jc w:val="center"/>
            </w:pPr>
            <w:bookmarkStart w:id="27242" w:name="55963"/>
            <w:bookmarkEnd w:id="27242"/>
            <w:r>
              <w:t>- " -</w:t>
            </w:r>
          </w:p>
        </w:tc>
        <w:tc>
          <w:tcPr>
            <w:tcW w:w="750" w:type="pct"/>
            <w:hideMark/>
          </w:tcPr>
          <w:p w:rsidR="00BC0C72" w:rsidRDefault="008D5CF6">
            <w:pPr>
              <w:pStyle w:val="a5"/>
              <w:jc w:val="center"/>
            </w:pPr>
            <w:bookmarkStart w:id="27243" w:name="55964"/>
            <w:bookmarkEnd w:id="27243"/>
            <w:r>
              <w:t>918</w:t>
            </w:r>
          </w:p>
        </w:tc>
      </w:tr>
      <w:tr w:rsidR="00BC0C72" w:rsidTr="00181458">
        <w:trPr>
          <w:divId w:val="1237204249"/>
        </w:trPr>
        <w:tc>
          <w:tcPr>
            <w:tcW w:w="900" w:type="pct"/>
            <w:hideMark/>
          </w:tcPr>
          <w:p w:rsidR="00BC0C72" w:rsidRDefault="008D5CF6">
            <w:pPr>
              <w:pStyle w:val="a5"/>
            </w:pPr>
            <w:bookmarkStart w:id="27244" w:name="55965"/>
            <w:bookmarkEnd w:id="27244"/>
            <w:r>
              <w:t> </w:t>
            </w:r>
          </w:p>
        </w:tc>
        <w:tc>
          <w:tcPr>
            <w:tcW w:w="2600" w:type="pct"/>
            <w:hideMark/>
          </w:tcPr>
          <w:p w:rsidR="00BC0C72" w:rsidRDefault="008D5CF6">
            <w:pPr>
              <w:pStyle w:val="a5"/>
            </w:pPr>
            <w:bookmarkStart w:id="27245" w:name="55966"/>
            <w:bookmarkEnd w:id="27245"/>
            <w:r>
              <w:t>болти сталеві типу 4-18 кд ОСТ 131167-80</w:t>
            </w:r>
          </w:p>
        </w:tc>
        <w:tc>
          <w:tcPr>
            <w:tcW w:w="750" w:type="pct"/>
            <w:hideMark/>
          </w:tcPr>
          <w:p w:rsidR="00BC0C72" w:rsidRDefault="008D5CF6">
            <w:pPr>
              <w:pStyle w:val="a5"/>
              <w:jc w:val="center"/>
            </w:pPr>
            <w:bookmarkStart w:id="27246" w:name="55967"/>
            <w:bookmarkEnd w:id="27246"/>
            <w:r>
              <w:t>- " -</w:t>
            </w:r>
          </w:p>
        </w:tc>
        <w:tc>
          <w:tcPr>
            <w:tcW w:w="750" w:type="pct"/>
            <w:hideMark/>
          </w:tcPr>
          <w:p w:rsidR="00BC0C72" w:rsidRDefault="008D5CF6">
            <w:pPr>
              <w:pStyle w:val="a5"/>
              <w:jc w:val="center"/>
            </w:pPr>
            <w:bookmarkStart w:id="27247" w:name="55968"/>
            <w:bookmarkEnd w:id="27247"/>
            <w:r>
              <w:t>378</w:t>
            </w:r>
          </w:p>
        </w:tc>
      </w:tr>
      <w:tr w:rsidR="00BC0C72" w:rsidTr="00181458">
        <w:trPr>
          <w:divId w:val="1237204249"/>
        </w:trPr>
        <w:tc>
          <w:tcPr>
            <w:tcW w:w="900" w:type="pct"/>
            <w:hideMark/>
          </w:tcPr>
          <w:p w:rsidR="00BC0C72" w:rsidRDefault="008D5CF6">
            <w:pPr>
              <w:pStyle w:val="a5"/>
            </w:pPr>
            <w:bookmarkStart w:id="27248" w:name="55969"/>
            <w:bookmarkEnd w:id="27248"/>
            <w:r>
              <w:t> </w:t>
            </w:r>
          </w:p>
        </w:tc>
        <w:tc>
          <w:tcPr>
            <w:tcW w:w="2600" w:type="pct"/>
            <w:hideMark/>
          </w:tcPr>
          <w:p w:rsidR="00BC0C72" w:rsidRDefault="008D5CF6">
            <w:pPr>
              <w:pStyle w:val="a5"/>
            </w:pPr>
            <w:bookmarkStart w:id="27249" w:name="55970"/>
            <w:bookmarkEnd w:id="27249"/>
            <w:r>
              <w:t>болти сталеві типу 4-20 кд ОСТ 131167-80</w:t>
            </w:r>
          </w:p>
        </w:tc>
        <w:tc>
          <w:tcPr>
            <w:tcW w:w="750" w:type="pct"/>
            <w:hideMark/>
          </w:tcPr>
          <w:p w:rsidR="00BC0C72" w:rsidRDefault="008D5CF6">
            <w:pPr>
              <w:pStyle w:val="a5"/>
              <w:jc w:val="center"/>
            </w:pPr>
            <w:bookmarkStart w:id="27250" w:name="55971"/>
            <w:bookmarkEnd w:id="27250"/>
            <w:r>
              <w:t>- " -</w:t>
            </w:r>
          </w:p>
        </w:tc>
        <w:tc>
          <w:tcPr>
            <w:tcW w:w="750" w:type="pct"/>
            <w:hideMark/>
          </w:tcPr>
          <w:p w:rsidR="00BC0C72" w:rsidRDefault="008D5CF6">
            <w:pPr>
              <w:pStyle w:val="a5"/>
              <w:jc w:val="center"/>
            </w:pPr>
            <w:bookmarkStart w:id="27251" w:name="55972"/>
            <w:bookmarkEnd w:id="27251"/>
            <w:r>
              <w:t>20000</w:t>
            </w:r>
          </w:p>
        </w:tc>
      </w:tr>
      <w:tr w:rsidR="00BC0C72" w:rsidTr="00181458">
        <w:trPr>
          <w:divId w:val="1237204249"/>
        </w:trPr>
        <w:tc>
          <w:tcPr>
            <w:tcW w:w="900" w:type="pct"/>
            <w:hideMark/>
          </w:tcPr>
          <w:p w:rsidR="00BC0C72" w:rsidRDefault="008D5CF6">
            <w:pPr>
              <w:pStyle w:val="a5"/>
            </w:pPr>
            <w:bookmarkStart w:id="27252" w:name="55973"/>
            <w:bookmarkEnd w:id="27252"/>
            <w:r>
              <w:t> </w:t>
            </w:r>
          </w:p>
        </w:tc>
        <w:tc>
          <w:tcPr>
            <w:tcW w:w="2600" w:type="pct"/>
            <w:hideMark/>
          </w:tcPr>
          <w:p w:rsidR="00BC0C72" w:rsidRDefault="008D5CF6">
            <w:pPr>
              <w:pStyle w:val="a5"/>
            </w:pPr>
            <w:bookmarkStart w:id="27253" w:name="55974"/>
            <w:bookmarkEnd w:id="27253"/>
            <w:r>
              <w:t>болти сталеві типу 4-26 кд ОСТ 131103-80</w:t>
            </w:r>
          </w:p>
        </w:tc>
        <w:tc>
          <w:tcPr>
            <w:tcW w:w="750" w:type="pct"/>
            <w:hideMark/>
          </w:tcPr>
          <w:p w:rsidR="00BC0C72" w:rsidRDefault="008D5CF6">
            <w:pPr>
              <w:pStyle w:val="a5"/>
              <w:jc w:val="center"/>
            </w:pPr>
            <w:bookmarkStart w:id="27254" w:name="55975"/>
            <w:bookmarkEnd w:id="27254"/>
            <w:r>
              <w:t>- " -</w:t>
            </w:r>
          </w:p>
        </w:tc>
        <w:tc>
          <w:tcPr>
            <w:tcW w:w="750" w:type="pct"/>
            <w:hideMark/>
          </w:tcPr>
          <w:p w:rsidR="00BC0C72" w:rsidRDefault="008D5CF6">
            <w:pPr>
              <w:pStyle w:val="a5"/>
              <w:jc w:val="center"/>
            </w:pPr>
            <w:bookmarkStart w:id="27255" w:name="55976"/>
            <w:bookmarkEnd w:id="27255"/>
            <w:r>
              <w:t>864</w:t>
            </w:r>
          </w:p>
        </w:tc>
      </w:tr>
      <w:tr w:rsidR="00BC0C72" w:rsidTr="00181458">
        <w:trPr>
          <w:divId w:val="1237204249"/>
        </w:trPr>
        <w:tc>
          <w:tcPr>
            <w:tcW w:w="900" w:type="pct"/>
            <w:hideMark/>
          </w:tcPr>
          <w:p w:rsidR="00BC0C72" w:rsidRDefault="008D5CF6">
            <w:pPr>
              <w:pStyle w:val="a5"/>
            </w:pPr>
            <w:bookmarkStart w:id="27256" w:name="55977"/>
            <w:bookmarkEnd w:id="27256"/>
            <w:r>
              <w:t> </w:t>
            </w:r>
          </w:p>
        </w:tc>
        <w:tc>
          <w:tcPr>
            <w:tcW w:w="2600" w:type="pct"/>
            <w:hideMark/>
          </w:tcPr>
          <w:p w:rsidR="00BC0C72" w:rsidRDefault="008D5CF6">
            <w:pPr>
              <w:pStyle w:val="a5"/>
            </w:pPr>
            <w:bookmarkStart w:id="27257" w:name="55978"/>
            <w:bookmarkEnd w:id="27257"/>
            <w:r>
              <w:t>болти сталеві типу 4-26 кд ОСТ 131241-86</w:t>
            </w:r>
          </w:p>
        </w:tc>
        <w:tc>
          <w:tcPr>
            <w:tcW w:w="750" w:type="pct"/>
            <w:hideMark/>
          </w:tcPr>
          <w:p w:rsidR="00BC0C72" w:rsidRDefault="008D5CF6">
            <w:pPr>
              <w:pStyle w:val="a5"/>
              <w:jc w:val="center"/>
            </w:pPr>
            <w:bookmarkStart w:id="27258" w:name="55979"/>
            <w:bookmarkEnd w:id="27258"/>
            <w:r>
              <w:t>- " -</w:t>
            </w:r>
          </w:p>
        </w:tc>
        <w:tc>
          <w:tcPr>
            <w:tcW w:w="750" w:type="pct"/>
            <w:hideMark/>
          </w:tcPr>
          <w:p w:rsidR="00BC0C72" w:rsidRDefault="008D5CF6">
            <w:pPr>
              <w:pStyle w:val="a5"/>
              <w:jc w:val="center"/>
            </w:pPr>
            <w:bookmarkStart w:id="27259" w:name="55980"/>
            <w:bookmarkEnd w:id="27259"/>
            <w:r>
              <w:t>864</w:t>
            </w:r>
          </w:p>
        </w:tc>
      </w:tr>
      <w:tr w:rsidR="00BC0C72" w:rsidTr="00181458">
        <w:trPr>
          <w:divId w:val="1237204249"/>
        </w:trPr>
        <w:tc>
          <w:tcPr>
            <w:tcW w:w="900" w:type="pct"/>
            <w:hideMark/>
          </w:tcPr>
          <w:p w:rsidR="00BC0C72" w:rsidRDefault="008D5CF6">
            <w:pPr>
              <w:pStyle w:val="a5"/>
            </w:pPr>
            <w:bookmarkStart w:id="27260" w:name="55981"/>
            <w:bookmarkEnd w:id="27260"/>
            <w:r>
              <w:t> </w:t>
            </w:r>
          </w:p>
        </w:tc>
        <w:tc>
          <w:tcPr>
            <w:tcW w:w="2600" w:type="pct"/>
            <w:hideMark/>
          </w:tcPr>
          <w:p w:rsidR="00BC0C72" w:rsidRDefault="008D5CF6">
            <w:pPr>
              <w:pStyle w:val="a5"/>
            </w:pPr>
            <w:bookmarkStart w:id="27261" w:name="55982"/>
            <w:bookmarkEnd w:id="27261"/>
            <w:r>
              <w:t>болти сталеві типу 4-26 кд ОСТ 131159-80</w:t>
            </w:r>
          </w:p>
        </w:tc>
        <w:tc>
          <w:tcPr>
            <w:tcW w:w="750" w:type="pct"/>
            <w:hideMark/>
          </w:tcPr>
          <w:p w:rsidR="00BC0C72" w:rsidRDefault="008D5CF6">
            <w:pPr>
              <w:pStyle w:val="a5"/>
              <w:jc w:val="center"/>
            </w:pPr>
            <w:bookmarkStart w:id="27262" w:name="55983"/>
            <w:bookmarkEnd w:id="27262"/>
            <w:r>
              <w:t>- " -</w:t>
            </w:r>
          </w:p>
        </w:tc>
        <w:tc>
          <w:tcPr>
            <w:tcW w:w="750" w:type="pct"/>
            <w:hideMark/>
          </w:tcPr>
          <w:p w:rsidR="00BC0C72" w:rsidRDefault="008D5CF6">
            <w:pPr>
              <w:pStyle w:val="a5"/>
              <w:jc w:val="center"/>
            </w:pPr>
            <w:bookmarkStart w:id="27263" w:name="55984"/>
            <w:bookmarkEnd w:id="27263"/>
            <w:r>
              <w:t>216</w:t>
            </w:r>
          </w:p>
        </w:tc>
      </w:tr>
      <w:tr w:rsidR="00BC0C72" w:rsidTr="00181458">
        <w:trPr>
          <w:divId w:val="1237204249"/>
        </w:trPr>
        <w:tc>
          <w:tcPr>
            <w:tcW w:w="900" w:type="pct"/>
            <w:hideMark/>
          </w:tcPr>
          <w:p w:rsidR="00BC0C72" w:rsidRDefault="008D5CF6">
            <w:pPr>
              <w:pStyle w:val="a5"/>
            </w:pPr>
            <w:bookmarkStart w:id="27264" w:name="55985"/>
            <w:bookmarkEnd w:id="27264"/>
            <w:r>
              <w:t> </w:t>
            </w:r>
          </w:p>
        </w:tc>
        <w:tc>
          <w:tcPr>
            <w:tcW w:w="2600" w:type="pct"/>
            <w:hideMark/>
          </w:tcPr>
          <w:p w:rsidR="00BC0C72" w:rsidRDefault="008D5CF6">
            <w:pPr>
              <w:pStyle w:val="a5"/>
            </w:pPr>
            <w:bookmarkStart w:id="27265" w:name="55986"/>
            <w:bookmarkEnd w:id="27265"/>
            <w:r>
              <w:t>болти сталеві типу 4-32 кд ОСТ 131103-80</w:t>
            </w:r>
          </w:p>
        </w:tc>
        <w:tc>
          <w:tcPr>
            <w:tcW w:w="750" w:type="pct"/>
            <w:hideMark/>
          </w:tcPr>
          <w:p w:rsidR="00BC0C72" w:rsidRDefault="008D5CF6">
            <w:pPr>
              <w:pStyle w:val="a5"/>
              <w:jc w:val="center"/>
            </w:pPr>
            <w:bookmarkStart w:id="27266" w:name="55987"/>
            <w:bookmarkEnd w:id="27266"/>
            <w:r>
              <w:t>- " -</w:t>
            </w:r>
          </w:p>
        </w:tc>
        <w:tc>
          <w:tcPr>
            <w:tcW w:w="750" w:type="pct"/>
            <w:hideMark/>
          </w:tcPr>
          <w:p w:rsidR="00BC0C72" w:rsidRDefault="008D5CF6">
            <w:pPr>
              <w:pStyle w:val="a5"/>
              <w:jc w:val="center"/>
            </w:pPr>
            <w:bookmarkStart w:id="27267" w:name="55988"/>
            <w:bookmarkEnd w:id="27267"/>
            <w:r>
              <w:t>216</w:t>
            </w:r>
          </w:p>
        </w:tc>
      </w:tr>
      <w:tr w:rsidR="00BC0C72" w:rsidTr="00181458">
        <w:trPr>
          <w:divId w:val="1237204249"/>
        </w:trPr>
        <w:tc>
          <w:tcPr>
            <w:tcW w:w="900" w:type="pct"/>
            <w:hideMark/>
          </w:tcPr>
          <w:p w:rsidR="00BC0C72" w:rsidRDefault="008D5CF6">
            <w:pPr>
              <w:pStyle w:val="a5"/>
            </w:pPr>
            <w:bookmarkStart w:id="27268" w:name="55989"/>
            <w:bookmarkEnd w:id="27268"/>
            <w:r>
              <w:t> </w:t>
            </w:r>
          </w:p>
        </w:tc>
        <w:tc>
          <w:tcPr>
            <w:tcW w:w="2600" w:type="pct"/>
            <w:hideMark/>
          </w:tcPr>
          <w:p w:rsidR="00BC0C72" w:rsidRDefault="008D5CF6">
            <w:pPr>
              <w:pStyle w:val="a5"/>
            </w:pPr>
            <w:bookmarkStart w:id="27269" w:name="55990"/>
            <w:bookmarkEnd w:id="27269"/>
            <w:r>
              <w:t>болти сталеві типу 4-32 кд ОСТ 131241-86</w:t>
            </w:r>
          </w:p>
        </w:tc>
        <w:tc>
          <w:tcPr>
            <w:tcW w:w="750" w:type="pct"/>
            <w:hideMark/>
          </w:tcPr>
          <w:p w:rsidR="00BC0C72" w:rsidRDefault="008D5CF6">
            <w:pPr>
              <w:pStyle w:val="a5"/>
              <w:jc w:val="center"/>
            </w:pPr>
            <w:bookmarkStart w:id="27270" w:name="55991"/>
            <w:bookmarkEnd w:id="27270"/>
            <w:r>
              <w:t>- " -</w:t>
            </w:r>
          </w:p>
        </w:tc>
        <w:tc>
          <w:tcPr>
            <w:tcW w:w="750" w:type="pct"/>
            <w:hideMark/>
          </w:tcPr>
          <w:p w:rsidR="00BC0C72" w:rsidRDefault="008D5CF6">
            <w:pPr>
              <w:pStyle w:val="a5"/>
              <w:jc w:val="center"/>
            </w:pPr>
            <w:bookmarkStart w:id="27271" w:name="55992"/>
            <w:bookmarkEnd w:id="27271"/>
            <w:r>
              <w:t>216</w:t>
            </w:r>
          </w:p>
        </w:tc>
      </w:tr>
      <w:tr w:rsidR="00BC0C72" w:rsidTr="00181458">
        <w:trPr>
          <w:divId w:val="1237204249"/>
        </w:trPr>
        <w:tc>
          <w:tcPr>
            <w:tcW w:w="900" w:type="pct"/>
            <w:hideMark/>
          </w:tcPr>
          <w:p w:rsidR="00BC0C72" w:rsidRDefault="008D5CF6">
            <w:pPr>
              <w:pStyle w:val="a5"/>
            </w:pPr>
            <w:bookmarkStart w:id="27272" w:name="55993"/>
            <w:bookmarkEnd w:id="27272"/>
            <w:r>
              <w:t> </w:t>
            </w:r>
          </w:p>
        </w:tc>
        <w:tc>
          <w:tcPr>
            <w:tcW w:w="2600" w:type="pct"/>
            <w:hideMark/>
          </w:tcPr>
          <w:p w:rsidR="00BC0C72" w:rsidRDefault="008D5CF6">
            <w:pPr>
              <w:pStyle w:val="a5"/>
            </w:pPr>
            <w:bookmarkStart w:id="27273" w:name="55994"/>
            <w:bookmarkEnd w:id="27273"/>
            <w:r>
              <w:t>болти сталеві типу 4-34 кд ОСТ 131148-80</w:t>
            </w:r>
          </w:p>
        </w:tc>
        <w:tc>
          <w:tcPr>
            <w:tcW w:w="750" w:type="pct"/>
            <w:hideMark/>
          </w:tcPr>
          <w:p w:rsidR="00BC0C72" w:rsidRDefault="008D5CF6">
            <w:pPr>
              <w:pStyle w:val="a5"/>
              <w:jc w:val="center"/>
            </w:pPr>
            <w:bookmarkStart w:id="27274" w:name="55995"/>
            <w:bookmarkEnd w:id="27274"/>
            <w:r>
              <w:t>- " -</w:t>
            </w:r>
          </w:p>
        </w:tc>
        <w:tc>
          <w:tcPr>
            <w:tcW w:w="750" w:type="pct"/>
            <w:hideMark/>
          </w:tcPr>
          <w:p w:rsidR="00BC0C72" w:rsidRDefault="008D5CF6">
            <w:pPr>
              <w:pStyle w:val="a5"/>
              <w:jc w:val="center"/>
            </w:pPr>
            <w:bookmarkStart w:id="27275" w:name="55996"/>
            <w:bookmarkEnd w:id="27275"/>
            <w:r>
              <w:t>54</w:t>
            </w:r>
          </w:p>
        </w:tc>
      </w:tr>
      <w:tr w:rsidR="00BC0C72" w:rsidTr="00181458">
        <w:trPr>
          <w:divId w:val="1237204249"/>
        </w:trPr>
        <w:tc>
          <w:tcPr>
            <w:tcW w:w="900" w:type="pct"/>
            <w:hideMark/>
          </w:tcPr>
          <w:p w:rsidR="00BC0C72" w:rsidRDefault="008D5CF6">
            <w:pPr>
              <w:pStyle w:val="a5"/>
            </w:pPr>
            <w:bookmarkStart w:id="27276" w:name="55997"/>
            <w:bookmarkEnd w:id="27276"/>
            <w:r>
              <w:t> </w:t>
            </w:r>
          </w:p>
        </w:tc>
        <w:tc>
          <w:tcPr>
            <w:tcW w:w="2600" w:type="pct"/>
            <w:hideMark/>
          </w:tcPr>
          <w:p w:rsidR="00BC0C72" w:rsidRDefault="008D5CF6">
            <w:pPr>
              <w:pStyle w:val="a5"/>
            </w:pPr>
            <w:bookmarkStart w:id="27277" w:name="55998"/>
            <w:bookmarkEnd w:id="27277"/>
            <w:r>
              <w:t>болти сталеві типу 4-12 кд ОСТ 131103-80</w:t>
            </w:r>
          </w:p>
        </w:tc>
        <w:tc>
          <w:tcPr>
            <w:tcW w:w="750" w:type="pct"/>
            <w:hideMark/>
          </w:tcPr>
          <w:p w:rsidR="00BC0C72" w:rsidRDefault="008D5CF6">
            <w:pPr>
              <w:pStyle w:val="a5"/>
              <w:jc w:val="center"/>
            </w:pPr>
            <w:bookmarkStart w:id="27278" w:name="55999"/>
            <w:bookmarkEnd w:id="27278"/>
            <w:r>
              <w:t>- " -</w:t>
            </w:r>
          </w:p>
        </w:tc>
        <w:tc>
          <w:tcPr>
            <w:tcW w:w="750" w:type="pct"/>
            <w:hideMark/>
          </w:tcPr>
          <w:p w:rsidR="00BC0C72" w:rsidRDefault="008D5CF6">
            <w:pPr>
              <w:pStyle w:val="a5"/>
              <w:jc w:val="center"/>
            </w:pPr>
            <w:bookmarkStart w:id="27279" w:name="56000"/>
            <w:bookmarkEnd w:id="27279"/>
            <w:r>
              <w:t>6318</w:t>
            </w:r>
          </w:p>
        </w:tc>
      </w:tr>
      <w:tr w:rsidR="00BC0C72" w:rsidTr="00181458">
        <w:trPr>
          <w:divId w:val="1237204249"/>
        </w:trPr>
        <w:tc>
          <w:tcPr>
            <w:tcW w:w="900" w:type="pct"/>
            <w:hideMark/>
          </w:tcPr>
          <w:p w:rsidR="00BC0C72" w:rsidRDefault="008D5CF6">
            <w:pPr>
              <w:pStyle w:val="a5"/>
            </w:pPr>
            <w:bookmarkStart w:id="27280" w:name="56001"/>
            <w:bookmarkEnd w:id="27280"/>
            <w:r>
              <w:t> </w:t>
            </w:r>
          </w:p>
        </w:tc>
        <w:tc>
          <w:tcPr>
            <w:tcW w:w="2600" w:type="pct"/>
            <w:hideMark/>
          </w:tcPr>
          <w:p w:rsidR="00BC0C72" w:rsidRDefault="008D5CF6">
            <w:pPr>
              <w:pStyle w:val="a5"/>
            </w:pPr>
            <w:bookmarkStart w:id="27281" w:name="56002"/>
            <w:bookmarkEnd w:id="27281"/>
            <w:r>
              <w:t>болти сталеві типу 4-12 кд ОСТ 131149-80</w:t>
            </w:r>
          </w:p>
        </w:tc>
        <w:tc>
          <w:tcPr>
            <w:tcW w:w="750" w:type="pct"/>
            <w:hideMark/>
          </w:tcPr>
          <w:p w:rsidR="00BC0C72" w:rsidRDefault="008D5CF6">
            <w:pPr>
              <w:pStyle w:val="a5"/>
              <w:jc w:val="center"/>
            </w:pPr>
            <w:bookmarkStart w:id="27282" w:name="56003"/>
            <w:bookmarkEnd w:id="27282"/>
            <w:r>
              <w:t>- " -</w:t>
            </w:r>
          </w:p>
        </w:tc>
        <w:tc>
          <w:tcPr>
            <w:tcW w:w="750" w:type="pct"/>
            <w:hideMark/>
          </w:tcPr>
          <w:p w:rsidR="00BC0C72" w:rsidRDefault="008D5CF6">
            <w:pPr>
              <w:pStyle w:val="a5"/>
              <w:jc w:val="center"/>
            </w:pPr>
            <w:bookmarkStart w:id="27283" w:name="56004"/>
            <w:bookmarkEnd w:id="27283"/>
            <w:r>
              <w:t>10152</w:t>
            </w:r>
          </w:p>
        </w:tc>
      </w:tr>
      <w:tr w:rsidR="00BC0C72" w:rsidTr="00181458">
        <w:trPr>
          <w:divId w:val="1237204249"/>
        </w:trPr>
        <w:tc>
          <w:tcPr>
            <w:tcW w:w="900" w:type="pct"/>
            <w:hideMark/>
          </w:tcPr>
          <w:p w:rsidR="00BC0C72" w:rsidRDefault="008D5CF6">
            <w:pPr>
              <w:pStyle w:val="a5"/>
            </w:pPr>
            <w:bookmarkStart w:id="27284" w:name="56005"/>
            <w:bookmarkEnd w:id="27284"/>
            <w:r>
              <w:t> </w:t>
            </w:r>
          </w:p>
        </w:tc>
        <w:tc>
          <w:tcPr>
            <w:tcW w:w="2600" w:type="pct"/>
            <w:hideMark/>
          </w:tcPr>
          <w:p w:rsidR="00BC0C72" w:rsidRDefault="008D5CF6">
            <w:pPr>
              <w:pStyle w:val="a5"/>
            </w:pPr>
            <w:bookmarkStart w:id="27285" w:name="56006"/>
            <w:bookmarkEnd w:id="27285"/>
            <w:r>
              <w:t>болти сталеві типу 4-12 кд ОСТ 131241-86</w:t>
            </w:r>
          </w:p>
        </w:tc>
        <w:tc>
          <w:tcPr>
            <w:tcW w:w="750" w:type="pct"/>
            <w:hideMark/>
          </w:tcPr>
          <w:p w:rsidR="00BC0C72" w:rsidRDefault="008D5CF6">
            <w:pPr>
              <w:pStyle w:val="a5"/>
              <w:jc w:val="center"/>
            </w:pPr>
            <w:bookmarkStart w:id="27286" w:name="56007"/>
            <w:bookmarkEnd w:id="27286"/>
            <w:r>
              <w:t>- " -</w:t>
            </w:r>
          </w:p>
        </w:tc>
        <w:tc>
          <w:tcPr>
            <w:tcW w:w="750" w:type="pct"/>
            <w:hideMark/>
          </w:tcPr>
          <w:p w:rsidR="00BC0C72" w:rsidRDefault="008D5CF6">
            <w:pPr>
              <w:pStyle w:val="a5"/>
              <w:jc w:val="center"/>
            </w:pPr>
            <w:bookmarkStart w:id="27287" w:name="56008"/>
            <w:bookmarkEnd w:id="27287"/>
            <w:r>
              <w:t>6264</w:t>
            </w:r>
          </w:p>
        </w:tc>
      </w:tr>
      <w:tr w:rsidR="00BC0C72" w:rsidTr="00181458">
        <w:trPr>
          <w:divId w:val="1237204249"/>
        </w:trPr>
        <w:tc>
          <w:tcPr>
            <w:tcW w:w="900" w:type="pct"/>
            <w:hideMark/>
          </w:tcPr>
          <w:p w:rsidR="00BC0C72" w:rsidRDefault="008D5CF6">
            <w:pPr>
              <w:pStyle w:val="a5"/>
            </w:pPr>
            <w:bookmarkStart w:id="27288" w:name="56009"/>
            <w:bookmarkEnd w:id="27288"/>
            <w:r>
              <w:t> </w:t>
            </w:r>
          </w:p>
        </w:tc>
        <w:tc>
          <w:tcPr>
            <w:tcW w:w="2600" w:type="pct"/>
            <w:hideMark/>
          </w:tcPr>
          <w:p w:rsidR="00BC0C72" w:rsidRDefault="008D5CF6">
            <w:pPr>
              <w:pStyle w:val="a5"/>
            </w:pPr>
            <w:bookmarkStart w:id="27289" w:name="56010"/>
            <w:bookmarkEnd w:id="27289"/>
            <w:r>
              <w:t>болти сталеві типу 4-14 кд ОСТ 131103-80</w:t>
            </w:r>
          </w:p>
        </w:tc>
        <w:tc>
          <w:tcPr>
            <w:tcW w:w="750" w:type="pct"/>
            <w:hideMark/>
          </w:tcPr>
          <w:p w:rsidR="00BC0C72" w:rsidRDefault="008D5CF6">
            <w:pPr>
              <w:pStyle w:val="a5"/>
              <w:jc w:val="center"/>
            </w:pPr>
            <w:bookmarkStart w:id="27290" w:name="56011"/>
            <w:bookmarkEnd w:id="27290"/>
            <w:r>
              <w:t>- " -</w:t>
            </w:r>
          </w:p>
        </w:tc>
        <w:tc>
          <w:tcPr>
            <w:tcW w:w="750" w:type="pct"/>
            <w:hideMark/>
          </w:tcPr>
          <w:p w:rsidR="00BC0C72" w:rsidRDefault="008D5CF6">
            <w:pPr>
              <w:pStyle w:val="a5"/>
              <w:jc w:val="center"/>
            </w:pPr>
            <w:bookmarkStart w:id="27291" w:name="56012"/>
            <w:bookmarkEnd w:id="27291"/>
            <w:r>
              <w:t>2700</w:t>
            </w:r>
          </w:p>
        </w:tc>
      </w:tr>
      <w:tr w:rsidR="00BC0C72" w:rsidTr="00181458">
        <w:trPr>
          <w:divId w:val="1237204249"/>
        </w:trPr>
        <w:tc>
          <w:tcPr>
            <w:tcW w:w="900" w:type="pct"/>
            <w:hideMark/>
          </w:tcPr>
          <w:p w:rsidR="00BC0C72" w:rsidRDefault="008D5CF6">
            <w:pPr>
              <w:pStyle w:val="a5"/>
            </w:pPr>
            <w:bookmarkStart w:id="27292" w:name="56013"/>
            <w:bookmarkEnd w:id="27292"/>
            <w:r>
              <w:t> </w:t>
            </w:r>
          </w:p>
        </w:tc>
        <w:tc>
          <w:tcPr>
            <w:tcW w:w="2600" w:type="pct"/>
            <w:hideMark/>
          </w:tcPr>
          <w:p w:rsidR="00BC0C72" w:rsidRDefault="008D5CF6">
            <w:pPr>
              <w:pStyle w:val="a5"/>
            </w:pPr>
            <w:bookmarkStart w:id="27293" w:name="56014"/>
            <w:bookmarkEnd w:id="27293"/>
            <w:r>
              <w:t>болти сталеві типу 4-14 кд ОСТ 131149-80</w:t>
            </w:r>
          </w:p>
        </w:tc>
        <w:tc>
          <w:tcPr>
            <w:tcW w:w="750" w:type="pct"/>
            <w:hideMark/>
          </w:tcPr>
          <w:p w:rsidR="00BC0C72" w:rsidRDefault="008D5CF6">
            <w:pPr>
              <w:pStyle w:val="a5"/>
              <w:jc w:val="center"/>
            </w:pPr>
            <w:bookmarkStart w:id="27294" w:name="56015"/>
            <w:bookmarkEnd w:id="27294"/>
            <w:r>
              <w:t>- " -</w:t>
            </w:r>
          </w:p>
        </w:tc>
        <w:tc>
          <w:tcPr>
            <w:tcW w:w="750" w:type="pct"/>
            <w:hideMark/>
          </w:tcPr>
          <w:p w:rsidR="00BC0C72" w:rsidRDefault="008D5CF6">
            <w:pPr>
              <w:pStyle w:val="a5"/>
              <w:jc w:val="center"/>
            </w:pPr>
            <w:bookmarkStart w:id="27295" w:name="56016"/>
            <w:bookmarkEnd w:id="27295"/>
            <w:r>
              <w:t>1944</w:t>
            </w:r>
          </w:p>
        </w:tc>
      </w:tr>
      <w:tr w:rsidR="00BC0C72" w:rsidTr="00181458">
        <w:trPr>
          <w:divId w:val="1237204249"/>
        </w:trPr>
        <w:tc>
          <w:tcPr>
            <w:tcW w:w="900" w:type="pct"/>
            <w:hideMark/>
          </w:tcPr>
          <w:p w:rsidR="00BC0C72" w:rsidRDefault="008D5CF6">
            <w:pPr>
              <w:pStyle w:val="a5"/>
            </w:pPr>
            <w:bookmarkStart w:id="27296" w:name="56017"/>
            <w:bookmarkEnd w:id="27296"/>
            <w:r>
              <w:t> </w:t>
            </w:r>
          </w:p>
        </w:tc>
        <w:tc>
          <w:tcPr>
            <w:tcW w:w="2600" w:type="pct"/>
            <w:hideMark/>
          </w:tcPr>
          <w:p w:rsidR="00BC0C72" w:rsidRDefault="008D5CF6">
            <w:pPr>
              <w:pStyle w:val="a5"/>
            </w:pPr>
            <w:bookmarkStart w:id="27297" w:name="56018"/>
            <w:bookmarkEnd w:id="27297"/>
            <w:r>
              <w:t>болти сталеві типу 4-14 кд ОСТ 131167-80</w:t>
            </w:r>
          </w:p>
        </w:tc>
        <w:tc>
          <w:tcPr>
            <w:tcW w:w="750" w:type="pct"/>
            <w:hideMark/>
          </w:tcPr>
          <w:p w:rsidR="00BC0C72" w:rsidRDefault="008D5CF6">
            <w:pPr>
              <w:pStyle w:val="a5"/>
              <w:jc w:val="center"/>
            </w:pPr>
            <w:bookmarkStart w:id="27298" w:name="56019"/>
            <w:bookmarkEnd w:id="27298"/>
            <w:r>
              <w:t>- " -</w:t>
            </w:r>
          </w:p>
        </w:tc>
        <w:tc>
          <w:tcPr>
            <w:tcW w:w="750" w:type="pct"/>
            <w:hideMark/>
          </w:tcPr>
          <w:p w:rsidR="00BC0C72" w:rsidRDefault="008D5CF6">
            <w:pPr>
              <w:pStyle w:val="a5"/>
              <w:jc w:val="center"/>
            </w:pPr>
            <w:bookmarkStart w:id="27299" w:name="56020"/>
            <w:bookmarkEnd w:id="27299"/>
            <w:r>
              <w:t>13986</w:t>
            </w:r>
          </w:p>
        </w:tc>
      </w:tr>
      <w:tr w:rsidR="00BC0C72" w:rsidTr="00181458">
        <w:trPr>
          <w:divId w:val="1237204249"/>
        </w:trPr>
        <w:tc>
          <w:tcPr>
            <w:tcW w:w="900" w:type="pct"/>
            <w:hideMark/>
          </w:tcPr>
          <w:p w:rsidR="00BC0C72" w:rsidRDefault="008D5CF6">
            <w:pPr>
              <w:pStyle w:val="a5"/>
            </w:pPr>
            <w:bookmarkStart w:id="27300" w:name="56021"/>
            <w:bookmarkEnd w:id="27300"/>
            <w:r>
              <w:t> </w:t>
            </w:r>
          </w:p>
        </w:tc>
        <w:tc>
          <w:tcPr>
            <w:tcW w:w="2600" w:type="pct"/>
            <w:hideMark/>
          </w:tcPr>
          <w:p w:rsidR="00BC0C72" w:rsidRDefault="008D5CF6">
            <w:pPr>
              <w:pStyle w:val="a5"/>
            </w:pPr>
            <w:bookmarkStart w:id="27301" w:name="56022"/>
            <w:bookmarkEnd w:id="27301"/>
            <w:r>
              <w:t>болти сталеві типу 4-14 кд ОСТ 131195-80</w:t>
            </w:r>
          </w:p>
        </w:tc>
        <w:tc>
          <w:tcPr>
            <w:tcW w:w="750" w:type="pct"/>
            <w:hideMark/>
          </w:tcPr>
          <w:p w:rsidR="00BC0C72" w:rsidRDefault="008D5CF6">
            <w:pPr>
              <w:pStyle w:val="a5"/>
              <w:jc w:val="center"/>
            </w:pPr>
            <w:bookmarkStart w:id="27302" w:name="56023"/>
            <w:bookmarkEnd w:id="27302"/>
            <w:r>
              <w:t>- " -</w:t>
            </w:r>
          </w:p>
        </w:tc>
        <w:tc>
          <w:tcPr>
            <w:tcW w:w="750" w:type="pct"/>
            <w:hideMark/>
          </w:tcPr>
          <w:p w:rsidR="00BC0C72" w:rsidRDefault="008D5CF6">
            <w:pPr>
              <w:pStyle w:val="a5"/>
              <w:jc w:val="center"/>
            </w:pPr>
            <w:bookmarkStart w:id="27303" w:name="56024"/>
            <w:bookmarkEnd w:id="27303"/>
            <w:r>
              <w:t>12258</w:t>
            </w:r>
          </w:p>
        </w:tc>
      </w:tr>
      <w:tr w:rsidR="00BC0C72" w:rsidTr="00181458">
        <w:trPr>
          <w:divId w:val="1237204249"/>
        </w:trPr>
        <w:tc>
          <w:tcPr>
            <w:tcW w:w="900" w:type="pct"/>
            <w:hideMark/>
          </w:tcPr>
          <w:p w:rsidR="00BC0C72" w:rsidRDefault="008D5CF6">
            <w:pPr>
              <w:pStyle w:val="a5"/>
            </w:pPr>
            <w:bookmarkStart w:id="27304" w:name="56025"/>
            <w:bookmarkEnd w:id="27304"/>
            <w:r>
              <w:t> </w:t>
            </w:r>
          </w:p>
        </w:tc>
        <w:tc>
          <w:tcPr>
            <w:tcW w:w="2600" w:type="pct"/>
            <w:hideMark/>
          </w:tcPr>
          <w:p w:rsidR="00BC0C72" w:rsidRDefault="008D5CF6">
            <w:pPr>
              <w:pStyle w:val="a5"/>
            </w:pPr>
            <w:bookmarkStart w:id="27305" w:name="56026"/>
            <w:bookmarkEnd w:id="27305"/>
            <w:r>
              <w:t>болти сталеві типу 4-14 кд ОСТ 131241-86</w:t>
            </w:r>
          </w:p>
        </w:tc>
        <w:tc>
          <w:tcPr>
            <w:tcW w:w="750" w:type="pct"/>
            <w:hideMark/>
          </w:tcPr>
          <w:p w:rsidR="00BC0C72" w:rsidRDefault="008D5CF6">
            <w:pPr>
              <w:pStyle w:val="a5"/>
              <w:jc w:val="center"/>
            </w:pPr>
            <w:bookmarkStart w:id="27306" w:name="56027"/>
            <w:bookmarkEnd w:id="27306"/>
            <w:r>
              <w:t>- " -</w:t>
            </w:r>
          </w:p>
        </w:tc>
        <w:tc>
          <w:tcPr>
            <w:tcW w:w="750" w:type="pct"/>
            <w:hideMark/>
          </w:tcPr>
          <w:p w:rsidR="00BC0C72" w:rsidRDefault="008D5CF6">
            <w:pPr>
              <w:pStyle w:val="a5"/>
              <w:jc w:val="center"/>
            </w:pPr>
            <w:bookmarkStart w:id="27307" w:name="56028"/>
            <w:bookmarkEnd w:id="27307"/>
            <w:r>
              <w:t>2700</w:t>
            </w:r>
          </w:p>
        </w:tc>
      </w:tr>
      <w:tr w:rsidR="00BC0C72" w:rsidTr="00181458">
        <w:trPr>
          <w:divId w:val="1237204249"/>
        </w:trPr>
        <w:tc>
          <w:tcPr>
            <w:tcW w:w="900" w:type="pct"/>
            <w:hideMark/>
          </w:tcPr>
          <w:p w:rsidR="00BC0C72" w:rsidRDefault="008D5CF6">
            <w:pPr>
              <w:pStyle w:val="a5"/>
            </w:pPr>
            <w:bookmarkStart w:id="27308" w:name="56029"/>
            <w:bookmarkEnd w:id="27308"/>
            <w:r>
              <w:t> </w:t>
            </w:r>
          </w:p>
        </w:tc>
        <w:tc>
          <w:tcPr>
            <w:tcW w:w="2600" w:type="pct"/>
            <w:hideMark/>
          </w:tcPr>
          <w:p w:rsidR="00BC0C72" w:rsidRDefault="008D5CF6">
            <w:pPr>
              <w:pStyle w:val="a5"/>
            </w:pPr>
            <w:bookmarkStart w:id="27309" w:name="56030"/>
            <w:bookmarkEnd w:id="27309"/>
            <w:r>
              <w:t>болти сталеві типу 4-16 кд ОСТ 131149-80</w:t>
            </w:r>
          </w:p>
        </w:tc>
        <w:tc>
          <w:tcPr>
            <w:tcW w:w="750" w:type="pct"/>
            <w:hideMark/>
          </w:tcPr>
          <w:p w:rsidR="00BC0C72" w:rsidRDefault="008D5CF6">
            <w:pPr>
              <w:pStyle w:val="a5"/>
              <w:jc w:val="center"/>
            </w:pPr>
            <w:bookmarkStart w:id="27310" w:name="56031"/>
            <w:bookmarkEnd w:id="27310"/>
            <w:r>
              <w:t>- " -</w:t>
            </w:r>
          </w:p>
        </w:tc>
        <w:tc>
          <w:tcPr>
            <w:tcW w:w="750" w:type="pct"/>
            <w:hideMark/>
          </w:tcPr>
          <w:p w:rsidR="00BC0C72" w:rsidRDefault="008D5CF6">
            <w:pPr>
              <w:pStyle w:val="a5"/>
              <w:jc w:val="center"/>
            </w:pPr>
            <w:bookmarkStart w:id="27311" w:name="56032"/>
            <w:bookmarkEnd w:id="27311"/>
            <w:r>
              <w:t>1188</w:t>
            </w:r>
          </w:p>
        </w:tc>
      </w:tr>
      <w:tr w:rsidR="00BC0C72" w:rsidTr="00181458">
        <w:trPr>
          <w:divId w:val="1237204249"/>
        </w:trPr>
        <w:tc>
          <w:tcPr>
            <w:tcW w:w="900" w:type="pct"/>
            <w:hideMark/>
          </w:tcPr>
          <w:p w:rsidR="00BC0C72" w:rsidRDefault="008D5CF6">
            <w:pPr>
              <w:pStyle w:val="a5"/>
            </w:pPr>
            <w:bookmarkStart w:id="27312" w:name="56033"/>
            <w:bookmarkEnd w:id="27312"/>
            <w:r>
              <w:t> </w:t>
            </w:r>
          </w:p>
        </w:tc>
        <w:tc>
          <w:tcPr>
            <w:tcW w:w="2600" w:type="pct"/>
            <w:hideMark/>
          </w:tcPr>
          <w:p w:rsidR="00BC0C72" w:rsidRDefault="008D5CF6">
            <w:pPr>
              <w:pStyle w:val="a5"/>
            </w:pPr>
            <w:bookmarkStart w:id="27313" w:name="56034"/>
            <w:bookmarkEnd w:id="27313"/>
            <w:r>
              <w:t>болти сталеві типу 4-18 кд ОСТ 131103-80</w:t>
            </w:r>
          </w:p>
        </w:tc>
        <w:tc>
          <w:tcPr>
            <w:tcW w:w="750" w:type="pct"/>
            <w:hideMark/>
          </w:tcPr>
          <w:p w:rsidR="00BC0C72" w:rsidRDefault="008D5CF6">
            <w:pPr>
              <w:pStyle w:val="a5"/>
              <w:jc w:val="center"/>
            </w:pPr>
            <w:bookmarkStart w:id="27314" w:name="56035"/>
            <w:bookmarkEnd w:id="27314"/>
            <w:r>
              <w:t>штук</w:t>
            </w:r>
          </w:p>
        </w:tc>
        <w:tc>
          <w:tcPr>
            <w:tcW w:w="750" w:type="pct"/>
            <w:hideMark/>
          </w:tcPr>
          <w:p w:rsidR="00BC0C72" w:rsidRDefault="008D5CF6">
            <w:pPr>
              <w:pStyle w:val="a5"/>
              <w:jc w:val="center"/>
            </w:pPr>
            <w:bookmarkStart w:id="27315" w:name="56036"/>
            <w:bookmarkEnd w:id="27315"/>
            <w:r>
              <w:t>6804</w:t>
            </w:r>
          </w:p>
        </w:tc>
      </w:tr>
      <w:tr w:rsidR="00BC0C72" w:rsidTr="00181458">
        <w:trPr>
          <w:divId w:val="1237204249"/>
        </w:trPr>
        <w:tc>
          <w:tcPr>
            <w:tcW w:w="900" w:type="pct"/>
            <w:hideMark/>
          </w:tcPr>
          <w:p w:rsidR="00BC0C72" w:rsidRDefault="008D5CF6">
            <w:pPr>
              <w:pStyle w:val="a5"/>
            </w:pPr>
            <w:bookmarkStart w:id="27316" w:name="56037"/>
            <w:bookmarkEnd w:id="27316"/>
            <w:r>
              <w:t> </w:t>
            </w:r>
          </w:p>
        </w:tc>
        <w:tc>
          <w:tcPr>
            <w:tcW w:w="2600" w:type="pct"/>
            <w:hideMark/>
          </w:tcPr>
          <w:p w:rsidR="00BC0C72" w:rsidRDefault="008D5CF6">
            <w:pPr>
              <w:pStyle w:val="a5"/>
            </w:pPr>
            <w:bookmarkStart w:id="27317" w:name="56038"/>
            <w:bookmarkEnd w:id="27317"/>
            <w:r>
              <w:t>болти сталеві типу 4-18 кд ОСТ 131149-80</w:t>
            </w:r>
          </w:p>
        </w:tc>
        <w:tc>
          <w:tcPr>
            <w:tcW w:w="750" w:type="pct"/>
            <w:hideMark/>
          </w:tcPr>
          <w:p w:rsidR="00BC0C72" w:rsidRDefault="008D5CF6">
            <w:pPr>
              <w:pStyle w:val="a5"/>
              <w:jc w:val="center"/>
            </w:pPr>
            <w:bookmarkStart w:id="27318" w:name="56039"/>
            <w:bookmarkEnd w:id="27318"/>
            <w:r>
              <w:t>- " -</w:t>
            </w:r>
          </w:p>
        </w:tc>
        <w:tc>
          <w:tcPr>
            <w:tcW w:w="750" w:type="pct"/>
            <w:hideMark/>
          </w:tcPr>
          <w:p w:rsidR="00BC0C72" w:rsidRDefault="008D5CF6">
            <w:pPr>
              <w:pStyle w:val="a5"/>
              <w:jc w:val="center"/>
            </w:pPr>
            <w:bookmarkStart w:id="27319" w:name="56040"/>
            <w:bookmarkEnd w:id="27319"/>
            <w:r>
              <w:t>432</w:t>
            </w:r>
          </w:p>
        </w:tc>
      </w:tr>
      <w:tr w:rsidR="00BC0C72" w:rsidTr="00181458">
        <w:trPr>
          <w:divId w:val="1237204249"/>
        </w:trPr>
        <w:tc>
          <w:tcPr>
            <w:tcW w:w="900" w:type="pct"/>
            <w:hideMark/>
          </w:tcPr>
          <w:p w:rsidR="00BC0C72" w:rsidRDefault="008D5CF6">
            <w:pPr>
              <w:pStyle w:val="a5"/>
            </w:pPr>
            <w:bookmarkStart w:id="27320" w:name="56041"/>
            <w:bookmarkEnd w:id="27320"/>
            <w:r>
              <w:t> </w:t>
            </w:r>
          </w:p>
        </w:tc>
        <w:tc>
          <w:tcPr>
            <w:tcW w:w="2600" w:type="pct"/>
            <w:hideMark/>
          </w:tcPr>
          <w:p w:rsidR="00BC0C72" w:rsidRDefault="008D5CF6">
            <w:pPr>
              <w:pStyle w:val="a5"/>
            </w:pPr>
            <w:bookmarkStart w:id="27321" w:name="56042"/>
            <w:bookmarkEnd w:id="27321"/>
            <w:r>
              <w:t>болти сталеві типу 4-18 кд ОСТ 131241-86</w:t>
            </w:r>
          </w:p>
        </w:tc>
        <w:tc>
          <w:tcPr>
            <w:tcW w:w="750" w:type="pct"/>
            <w:hideMark/>
          </w:tcPr>
          <w:p w:rsidR="00BC0C72" w:rsidRDefault="008D5CF6">
            <w:pPr>
              <w:pStyle w:val="a5"/>
              <w:jc w:val="center"/>
            </w:pPr>
            <w:bookmarkStart w:id="27322" w:name="56043"/>
            <w:bookmarkEnd w:id="27322"/>
            <w:r>
              <w:t>- " -</w:t>
            </w:r>
          </w:p>
        </w:tc>
        <w:tc>
          <w:tcPr>
            <w:tcW w:w="750" w:type="pct"/>
            <w:hideMark/>
          </w:tcPr>
          <w:p w:rsidR="00BC0C72" w:rsidRDefault="008D5CF6">
            <w:pPr>
              <w:pStyle w:val="a5"/>
              <w:jc w:val="center"/>
            </w:pPr>
            <w:bookmarkStart w:id="27323" w:name="56044"/>
            <w:bookmarkEnd w:id="27323"/>
            <w:r>
              <w:t>6804</w:t>
            </w:r>
          </w:p>
        </w:tc>
      </w:tr>
      <w:tr w:rsidR="00BC0C72" w:rsidTr="00181458">
        <w:trPr>
          <w:divId w:val="1237204249"/>
        </w:trPr>
        <w:tc>
          <w:tcPr>
            <w:tcW w:w="900" w:type="pct"/>
            <w:hideMark/>
          </w:tcPr>
          <w:p w:rsidR="00BC0C72" w:rsidRDefault="008D5CF6">
            <w:pPr>
              <w:pStyle w:val="a5"/>
            </w:pPr>
            <w:bookmarkStart w:id="27324" w:name="56045"/>
            <w:bookmarkEnd w:id="27324"/>
            <w:r>
              <w:t> </w:t>
            </w:r>
          </w:p>
        </w:tc>
        <w:tc>
          <w:tcPr>
            <w:tcW w:w="2600" w:type="pct"/>
            <w:hideMark/>
          </w:tcPr>
          <w:p w:rsidR="00BC0C72" w:rsidRDefault="008D5CF6">
            <w:pPr>
              <w:pStyle w:val="a5"/>
            </w:pPr>
            <w:bookmarkStart w:id="27325" w:name="56046"/>
            <w:bookmarkEnd w:id="27325"/>
            <w:r>
              <w:t>болти сталеві типу 4-20 кд ОСТ 131103-80</w:t>
            </w:r>
          </w:p>
        </w:tc>
        <w:tc>
          <w:tcPr>
            <w:tcW w:w="750" w:type="pct"/>
            <w:hideMark/>
          </w:tcPr>
          <w:p w:rsidR="00BC0C72" w:rsidRDefault="008D5CF6">
            <w:pPr>
              <w:pStyle w:val="a5"/>
              <w:jc w:val="center"/>
            </w:pPr>
            <w:bookmarkStart w:id="27326" w:name="56047"/>
            <w:bookmarkEnd w:id="27326"/>
            <w:r>
              <w:t>- " -</w:t>
            </w:r>
          </w:p>
        </w:tc>
        <w:tc>
          <w:tcPr>
            <w:tcW w:w="750" w:type="pct"/>
            <w:hideMark/>
          </w:tcPr>
          <w:p w:rsidR="00BC0C72" w:rsidRDefault="008D5CF6">
            <w:pPr>
              <w:pStyle w:val="a5"/>
              <w:jc w:val="center"/>
            </w:pPr>
            <w:bookmarkStart w:id="27327" w:name="56048"/>
            <w:bookmarkEnd w:id="27327"/>
            <w:r>
              <w:t>5670</w:t>
            </w:r>
          </w:p>
        </w:tc>
      </w:tr>
      <w:tr w:rsidR="00BC0C72" w:rsidTr="00181458">
        <w:trPr>
          <w:divId w:val="1237204249"/>
        </w:trPr>
        <w:tc>
          <w:tcPr>
            <w:tcW w:w="900" w:type="pct"/>
            <w:hideMark/>
          </w:tcPr>
          <w:p w:rsidR="00BC0C72" w:rsidRDefault="008D5CF6">
            <w:pPr>
              <w:pStyle w:val="a5"/>
            </w:pPr>
            <w:bookmarkStart w:id="27328" w:name="56049"/>
            <w:bookmarkEnd w:id="27328"/>
            <w:r>
              <w:t> </w:t>
            </w:r>
          </w:p>
        </w:tc>
        <w:tc>
          <w:tcPr>
            <w:tcW w:w="2600" w:type="pct"/>
            <w:hideMark/>
          </w:tcPr>
          <w:p w:rsidR="00BC0C72" w:rsidRDefault="008D5CF6">
            <w:pPr>
              <w:pStyle w:val="a5"/>
            </w:pPr>
            <w:bookmarkStart w:id="27329" w:name="56050"/>
            <w:bookmarkEnd w:id="27329"/>
            <w:r>
              <w:t>болти сталеві типу 4-20 кд ОСТ 131149-80</w:t>
            </w:r>
          </w:p>
        </w:tc>
        <w:tc>
          <w:tcPr>
            <w:tcW w:w="750" w:type="pct"/>
            <w:hideMark/>
          </w:tcPr>
          <w:p w:rsidR="00BC0C72" w:rsidRDefault="008D5CF6">
            <w:pPr>
              <w:pStyle w:val="a5"/>
              <w:jc w:val="center"/>
            </w:pPr>
            <w:bookmarkStart w:id="27330" w:name="56051"/>
            <w:bookmarkEnd w:id="27330"/>
            <w:r>
              <w:t>- " -</w:t>
            </w:r>
          </w:p>
        </w:tc>
        <w:tc>
          <w:tcPr>
            <w:tcW w:w="750" w:type="pct"/>
            <w:hideMark/>
          </w:tcPr>
          <w:p w:rsidR="00BC0C72" w:rsidRDefault="008D5CF6">
            <w:pPr>
              <w:pStyle w:val="a5"/>
              <w:jc w:val="center"/>
            </w:pPr>
            <w:bookmarkStart w:id="27331" w:name="56052"/>
            <w:bookmarkEnd w:id="27331"/>
            <w:r>
              <w:t>2646</w:t>
            </w:r>
          </w:p>
        </w:tc>
      </w:tr>
      <w:tr w:rsidR="00BC0C72" w:rsidTr="00181458">
        <w:trPr>
          <w:divId w:val="1237204249"/>
        </w:trPr>
        <w:tc>
          <w:tcPr>
            <w:tcW w:w="900" w:type="pct"/>
            <w:hideMark/>
          </w:tcPr>
          <w:p w:rsidR="00BC0C72" w:rsidRDefault="008D5CF6">
            <w:pPr>
              <w:pStyle w:val="a5"/>
            </w:pPr>
            <w:bookmarkStart w:id="27332" w:name="56053"/>
            <w:bookmarkEnd w:id="27332"/>
            <w:r>
              <w:t> </w:t>
            </w:r>
          </w:p>
        </w:tc>
        <w:tc>
          <w:tcPr>
            <w:tcW w:w="2600" w:type="pct"/>
            <w:hideMark/>
          </w:tcPr>
          <w:p w:rsidR="00BC0C72" w:rsidRDefault="008D5CF6">
            <w:pPr>
              <w:pStyle w:val="a5"/>
            </w:pPr>
            <w:bookmarkStart w:id="27333" w:name="56054"/>
            <w:bookmarkEnd w:id="27333"/>
            <w:r>
              <w:t>болти сталеві типу 4-20 кд ОСТ 131241-86</w:t>
            </w:r>
          </w:p>
        </w:tc>
        <w:tc>
          <w:tcPr>
            <w:tcW w:w="750" w:type="pct"/>
            <w:hideMark/>
          </w:tcPr>
          <w:p w:rsidR="00BC0C72" w:rsidRDefault="008D5CF6">
            <w:pPr>
              <w:pStyle w:val="a5"/>
              <w:jc w:val="center"/>
            </w:pPr>
            <w:bookmarkStart w:id="27334" w:name="56055"/>
            <w:bookmarkEnd w:id="27334"/>
            <w:r>
              <w:t>- " -</w:t>
            </w:r>
          </w:p>
        </w:tc>
        <w:tc>
          <w:tcPr>
            <w:tcW w:w="750" w:type="pct"/>
            <w:hideMark/>
          </w:tcPr>
          <w:p w:rsidR="00BC0C72" w:rsidRDefault="008D5CF6">
            <w:pPr>
              <w:pStyle w:val="a5"/>
              <w:jc w:val="center"/>
            </w:pPr>
            <w:bookmarkStart w:id="27335" w:name="56056"/>
            <w:bookmarkEnd w:id="27335"/>
            <w:r>
              <w:t>5670</w:t>
            </w:r>
          </w:p>
        </w:tc>
      </w:tr>
      <w:tr w:rsidR="00BC0C72" w:rsidTr="00181458">
        <w:trPr>
          <w:divId w:val="1237204249"/>
        </w:trPr>
        <w:tc>
          <w:tcPr>
            <w:tcW w:w="900" w:type="pct"/>
            <w:hideMark/>
          </w:tcPr>
          <w:p w:rsidR="00BC0C72" w:rsidRDefault="008D5CF6">
            <w:pPr>
              <w:pStyle w:val="a5"/>
            </w:pPr>
            <w:bookmarkStart w:id="27336" w:name="56057"/>
            <w:bookmarkEnd w:id="27336"/>
            <w:r>
              <w:t> </w:t>
            </w:r>
          </w:p>
        </w:tc>
        <w:tc>
          <w:tcPr>
            <w:tcW w:w="2600" w:type="pct"/>
            <w:hideMark/>
          </w:tcPr>
          <w:p w:rsidR="00BC0C72" w:rsidRDefault="008D5CF6">
            <w:pPr>
              <w:pStyle w:val="a5"/>
            </w:pPr>
            <w:bookmarkStart w:id="27337" w:name="56058"/>
            <w:bookmarkEnd w:id="27337"/>
            <w:r>
              <w:t>болти сталеві типу 4-22 кд ОСТ 131103-80</w:t>
            </w:r>
          </w:p>
        </w:tc>
        <w:tc>
          <w:tcPr>
            <w:tcW w:w="750" w:type="pct"/>
            <w:hideMark/>
          </w:tcPr>
          <w:p w:rsidR="00BC0C72" w:rsidRDefault="008D5CF6">
            <w:pPr>
              <w:pStyle w:val="a5"/>
              <w:jc w:val="center"/>
            </w:pPr>
            <w:bookmarkStart w:id="27338" w:name="56059"/>
            <w:bookmarkEnd w:id="27338"/>
            <w:r>
              <w:t>- " -</w:t>
            </w:r>
          </w:p>
        </w:tc>
        <w:tc>
          <w:tcPr>
            <w:tcW w:w="750" w:type="pct"/>
            <w:hideMark/>
          </w:tcPr>
          <w:p w:rsidR="00BC0C72" w:rsidRDefault="008D5CF6">
            <w:pPr>
              <w:pStyle w:val="a5"/>
              <w:jc w:val="center"/>
            </w:pPr>
            <w:bookmarkStart w:id="27339" w:name="56060"/>
            <w:bookmarkEnd w:id="27339"/>
            <w:r>
              <w:t>432</w:t>
            </w:r>
          </w:p>
        </w:tc>
      </w:tr>
      <w:tr w:rsidR="00BC0C72" w:rsidTr="00181458">
        <w:trPr>
          <w:divId w:val="1237204249"/>
        </w:trPr>
        <w:tc>
          <w:tcPr>
            <w:tcW w:w="900" w:type="pct"/>
            <w:hideMark/>
          </w:tcPr>
          <w:p w:rsidR="00BC0C72" w:rsidRDefault="008D5CF6">
            <w:pPr>
              <w:pStyle w:val="a5"/>
            </w:pPr>
            <w:bookmarkStart w:id="27340" w:name="56061"/>
            <w:bookmarkEnd w:id="27340"/>
            <w:r>
              <w:t> </w:t>
            </w:r>
          </w:p>
        </w:tc>
        <w:tc>
          <w:tcPr>
            <w:tcW w:w="2600" w:type="pct"/>
            <w:hideMark/>
          </w:tcPr>
          <w:p w:rsidR="00BC0C72" w:rsidRDefault="008D5CF6">
            <w:pPr>
              <w:pStyle w:val="a5"/>
            </w:pPr>
            <w:bookmarkStart w:id="27341" w:name="56062"/>
            <w:bookmarkEnd w:id="27341"/>
            <w:r>
              <w:t>болти сталеві типу 4-22 кд ОСТ 131241-86</w:t>
            </w:r>
          </w:p>
        </w:tc>
        <w:tc>
          <w:tcPr>
            <w:tcW w:w="750" w:type="pct"/>
            <w:hideMark/>
          </w:tcPr>
          <w:p w:rsidR="00BC0C72" w:rsidRDefault="008D5CF6">
            <w:pPr>
              <w:pStyle w:val="a5"/>
              <w:jc w:val="center"/>
            </w:pPr>
            <w:bookmarkStart w:id="27342" w:name="56063"/>
            <w:bookmarkEnd w:id="27342"/>
            <w:r>
              <w:t>- " -</w:t>
            </w:r>
          </w:p>
        </w:tc>
        <w:tc>
          <w:tcPr>
            <w:tcW w:w="750" w:type="pct"/>
            <w:hideMark/>
          </w:tcPr>
          <w:p w:rsidR="00BC0C72" w:rsidRDefault="008D5CF6">
            <w:pPr>
              <w:pStyle w:val="a5"/>
              <w:jc w:val="center"/>
            </w:pPr>
            <w:bookmarkStart w:id="27343" w:name="56064"/>
            <w:bookmarkEnd w:id="27343"/>
            <w:r>
              <w:t>432</w:t>
            </w:r>
          </w:p>
        </w:tc>
      </w:tr>
      <w:tr w:rsidR="00BC0C72" w:rsidTr="00181458">
        <w:trPr>
          <w:divId w:val="1237204249"/>
        </w:trPr>
        <w:tc>
          <w:tcPr>
            <w:tcW w:w="900" w:type="pct"/>
            <w:hideMark/>
          </w:tcPr>
          <w:p w:rsidR="00BC0C72" w:rsidRDefault="008D5CF6">
            <w:pPr>
              <w:pStyle w:val="a5"/>
            </w:pPr>
            <w:bookmarkStart w:id="27344" w:name="56065"/>
            <w:bookmarkEnd w:id="27344"/>
            <w:r>
              <w:t> </w:t>
            </w:r>
          </w:p>
        </w:tc>
        <w:tc>
          <w:tcPr>
            <w:tcW w:w="2600" w:type="pct"/>
            <w:hideMark/>
          </w:tcPr>
          <w:p w:rsidR="00BC0C72" w:rsidRDefault="008D5CF6">
            <w:pPr>
              <w:pStyle w:val="a5"/>
            </w:pPr>
            <w:bookmarkStart w:id="27345" w:name="56066"/>
            <w:bookmarkEnd w:id="27345"/>
            <w:r>
              <w:t>болти сталеві типу 4-24 кд ОСТ 131103-80</w:t>
            </w:r>
          </w:p>
        </w:tc>
        <w:tc>
          <w:tcPr>
            <w:tcW w:w="750" w:type="pct"/>
            <w:hideMark/>
          </w:tcPr>
          <w:p w:rsidR="00BC0C72" w:rsidRDefault="008D5CF6">
            <w:pPr>
              <w:pStyle w:val="a5"/>
              <w:jc w:val="center"/>
            </w:pPr>
            <w:bookmarkStart w:id="27346" w:name="56067"/>
            <w:bookmarkEnd w:id="27346"/>
            <w:r>
              <w:t>- " -</w:t>
            </w:r>
          </w:p>
        </w:tc>
        <w:tc>
          <w:tcPr>
            <w:tcW w:w="750" w:type="pct"/>
            <w:hideMark/>
          </w:tcPr>
          <w:p w:rsidR="00BC0C72" w:rsidRDefault="008D5CF6">
            <w:pPr>
              <w:pStyle w:val="a5"/>
              <w:jc w:val="center"/>
            </w:pPr>
            <w:bookmarkStart w:id="27347" w:name="56068"/>
            <w:bookmarkEnd w:id="27347"/>
            <w:r>
              <w:t>432</w:t>
            </w:r>
          </w:p>
        </w:tc>
      </w:tr>
      <w:tr w:rsidR="00BC0C72" w:rsidTr="00181458">
        <w:trPr>
          <w:divId w:val="1237204249"/>
        </w:trPr>
        <w:tc>
          <w:tcPr>
            <w:tcW w:w="900" w:type="pct"/>
            <w:hideMark/>
          </w:tcPr>
          <w:p w:rsidR="00BC0C72" w:rsidRDefault="008D5CF6">
            <w:pPr>
              <w:pStyle w:val="a5"/>
            </w:pPr>
            <w:bookmarkStart w:id="27348" w:name="56069"/>
            <w:bookmarkEnd w:id="27348"/>
            <w:r>
              <w:t> </w:t>
            </w:r>
          </w:p>
        </w:tc>
        <w:tc>
          <w:tcPr>
            <w:tcW w:w="2600" w:type="pct"/>
            <w:hideMark/>
          </w:tcPr>
          <w:p w:rsidR="00BC0C72" w:rsidRDefault="008D5CF6">
            <w:pPr>
              <w:pStyle w:val="a5"/>
            </w:pPr>
            <w:bookmarkStart w:id="27349" w:name="56070"/>
            <w:bookmarkEnd w:id="27349"/>
            <w:r>
              <w:t>болти сталеві типу 4-24 кд ОСТ 131241-86</w:t>
            </w:r>
          </w:p>
        </w:tc>
        <w:tc>
          <w:tcPr>
            <w:tcW w:w="750" w:type="pct"/>
            <w:hideMark/>
          </w:tcPr>
          <w:p w:rsidR="00BC0C72" w:rsidRDefault="008D5CF6">
            <w:pPr>
              <w:pStyle w:val="a5"/>
              <w:jc w:val="center"/>
            </w:pPr>
            <w:bookmarkStart w:id="27350" w:name="56071"/>
            <w:bookmarkEnd w:id="27350"/>
            <w:r>
              <w:t>- " -</w:t>
            </w:r>
          </w:p>
        </w:tc>
        <w:tc>
          <w:tcPr>
            <w:tcW w:w="750" w:type="pct"/>
            <w:hideMark/>
          </w:tcPr>
          <w:p w:rsidR="00BC0C72" w:rsidRDefault="008D5CF6">
            <w:pPr>
              <w:pStyle w:val="a5"/>
              <w:jc w:val="center"/>
            </w:pPr>
            <w:bookmarkStart w:id="27351" w:name="56072"/>
            <w:bookmarkEnd w:id="27351"/>
            <w:r>
              <w:t>432</w:t>
            </w:r>
          </w:p>
        </w:tc>
      </w:tr>
      <w:tr w:rsidR="00BC0C72" w:rsidTr="00181458">
        <w:trPr>
          <w:divId w:val="1237204249"/>
        </w:trPr>
        <w:tc>
          <w:tcPr>
            <w:tcW w:w="900" w:type="pct"/>
            <w:hideMark/>
          </w:tcPr>
          <w:p w:rsidR="00BC0C72" w:rsidRDefault="008D5CF6">
            <w:pPr>
              <w:pStyle w:val="a5"/>
            </w:pPr>
            <w:bookmarkStart w:id="27352" w:name="56073"/>
            <w:bookmarkEnd w:id="27352"/>
            <w:r>
              <w:t> </w:t>
            </w:r>
          </w:p>
        </w:tc>
        <w:tc>
          <w:tcPr>
            <w:tcW w:w="2600" w:type="pct"/>
            <w:hideMark/>
          </w:tcPr>
          <w:p w:rsidR="00BC0C72" w:rsidRDefault="008D5CF6">
            <w:pPr>
              <w:pStyle w:val="a5"/>
            </w:pPr>
            <w:bookmarkStart w:id="27353" w:name="56074"/>
            <w:bookmarkEnd w:id="27353"/>
            <w:r>
              <w:t>болти сталеві типу 4-26 кд ОСТ 131149-80</w:t>
            </w:r>
          </w:p>
        </w:tc>
        <w:tc>
          <w:tcPr>
            <w:tcW w:w="750" w:type="pct"/>
            <w:hideMark/>
          </w:tcPr>
          <w:p w:rsidR="00BC0C72" w:rsidRDefault="008D5CF6">
            <w:pPr>
              <w:pStyle w:val="a5"/>
              <w:jc w:val="center"/>
            </w:pPr>
            <w:bookmarkStart w:id="27354" w:name="56075"/>
            <w:bookmarkEnd w:id="27354"/>
            <w:r>
              <w:t>- " -</w:t>
            </w:r>
          </w:p>
        </w:tc>
        <w:tc>
          <w:tcPr>
            <w:tcW w:w="750" w:type="pct"/>
            <w:hideMark/>
          </w:tcPr>
          <w:p w:rsidR="00BC0C72" w:rsidRDefault="008D5CF6">
            <w:pPr>
              <w:pStyle w:val="a5"/>
              <w:jc w:val="center"/>
            </w:pPr>
            <w:bookmarkStart w:id="27355" w:name="56076"/>
            <w:bookmarkEnd w:id="27355"/>
            <w:r>
              <w:t>1026</w:t>
            </w:r>
          </w:p>
        </w:tc>
      </w:tr>
      <w:tr w:rsidR="00BC0C72" w:rsidTr="00181458">
        <w:trPr>
          <w:divId w:val="1237204249"/>
        </w:trPr>
        <w:tc>
          <w:tcPr>
            <w:tcW w:w="900" w:type="pct"/>
            <w:hideMark/>
          </w:tcPr>
          <w:p w:rsidR="00BC0C72" w:rsidRDefault="008D5CF6">
            <w:pPr>
              <w:pStyle w:val="a5"/>
            </w:pPr>
            <w:bookmarkStart w:id="27356" w:name="56077"/>
            <w:bookmarkEnd w:id="27356"/>
            <w:r>
              <w:t> </w:t>
            </w:r>
          </w:p>
        </w:tc>
        <w:tc>
          <w:tcPr>
            <w:tcW w:w="2600" w:type="pct"/>
            <w:hideMark/>
          </w:tcPr>
          <w:p w:rsidR="00BC0C72" w:rsidRDefault="008D5CF6">
            <w:pPr>
              <w:pStyle w:val="a5"/>
            </w:pPr>
            <w:bookmarkStart w:id="27357" w:name="56078"/>
            <w:bookmarkEnd w:id="27357"/>
            <w:r>
              <w:t>болти сталеві типу 4-30 кд ОСТ 131148-80</w:t>
            </w:r>
          </w:p>
        </w:tc>
        <w:tc>
          <w:tcPr>
            <w:tcW w:w="750" w:type="pct"/>
            <w:hideMark/>
          </w:tcPr>
          <w:p w:rsidR="00BC0C72" w:rsidRDefault="008D5CF6">
            <w:pPr>
              <w:pStyle w:val="a5"/>
              <w:jc w:val="center"/>
            </w:pPr>
            <w:bookmarkStart w:id="27358" w:name="56079"/>
            <w:bookmarkEnd w:id="27358"/>
            <w:r>
              <w:t>- " -</w:t>
            </w:r>
          </w:p>
        </w:tc>
        <w:tc>
          <w:tcPr>
            <w:tcW w:w="750" w:type="pct"/>
            <w:hideMark/>
          </w:tcPr>
          <w:p w:rsidR="00BC0C72" w:rsidRDefault="008D5CF6">
            <w:pPr>
              <w:pStyle w:val="a5"/>
              <w:jc w:val="center"/>
            </w:pPr>
            <w:bookmarkStart w:id="27359" w:name="56080"/>
            <w:bookmarkEnd w:id="27359"/>
            <w:r>
              <w:t>270</w:t>
            </w:r>
          </w:p>
        </w:tc>
      </w:tr>
      <w:tr w:rsidR="00BC0C72" w:rsidTr="00181458">
        <w:trPr>
          <w:divId w:val="1237204249"/>
        </w:trPr>
        <w:tc>
          <w:tcPr>
            <w:tcW w:w="900" w:type="pct"/>
            <w:hideMark/>
          </w:tcPr>
          <w:p w:rsidR="00BC0C72" w:rsidRDefault="008D5CF6">
            <w:pPr>
              <w:pStyle w:val="a5"/>
            </w:pPr>
            <w:bookmarkStart w:id="27360" w:name="56081"/>
            <w:bookmarkEnd w:id="27360"/>
            <w:r>
              <w:t> </w:t>
            </w:r>
          </w:p>
        </w:tc>
        <w:tc>
          <w:tcPr>
            <w:tcW w:w="2600" w:type="pct"/>
            <w:hideMark/>
          </w:tcPr>
          <w:p w:rsidR="00BC0C72" w:rsidRDefault="008D5CF6">
            <w:pPr>
              <w:pStyle w:val="a5"/>
            </w:pPr>
            <w:bookmarkStart w:id="27361" w:name="56082"/>
            <w:bookmarkEnd w:id="27361"/>
            <w:r>
              <w:t>болти сталеві типу 5-14 кд ОСТ 131103-80</w:t>
            </w:r>
          </w:p>
        </w:tc>
        <w:tc>
          <w:tcPr>
            <w:tcW w:w="750" w:type="pct"/>
            <w:hideMark/>
          </w:tcPr>
          <w:p w:rsidR="00BC0C72" w:rsidRDefault="008D5CF6">
            <w:pPr>
              <w:pStyle w:val="a5"/>
              <w:jc w:val="center"/>
            </w:pPr>
            <w:bookmarkStart w:id="27362" w:name="56083"/>
            <w:bookmarkEnd w:id="27362"/>
            <w:r>
              <w:t>- " -</w:t>
            </w:r>
          </w:p>
        </w:tc>
        <w:tc>
          <w:tcPr>
            <w:tcW w:w="750" w:type="pct"/>
            <w:hideMark/>
          </w:tcPr>
          <w:p w:rsidR="00BC0C72" w:rsidRDefault="008D5CF6">
            <w:pPr>
              <w:pStyle w:val="a5"/>
              <w:jc w:val="center"/>
            </w:pPr>
            <w:bookmarkStart w:id="27363" w:name="56084"/>
            <w:bookmarkEnd w:id="27363"/>
            <w:r>
              <w:t>13608</w:t>
            </w:r>
          </w:p>
        </w:tc>
      </w:tr>
      <w:tr w:rsidR="00BC0C72" w:rsidTr="00181458">
        <w:trPr>
          <w:divId w:val="1237204249"/>
        </w:trPr>
        <w:tc>
          <w:tcPr>
            <w:tcW w:w="900" w:type="pct"/>
            <w:hideMark/>
          </w:tcPr>
          <w:p w:rsidR="00BC0C72" w:rsidRDefault="008D5CF6">
            <w:pPr>
              <w:pStyle w:val="a5"/>
            </w:pPr>
            <w:bookmarkStart w:id="27364" w:name="56085"/>
            <w:bookmarkEnd w:id="27364"/>
            <w:r>
              <w:t> </w:t>
            </w:r>
          </w:p>
        </w:tc>
        <w:tc>
          <w:tcPr>
            <w:tcW w:w="2600" w:type="pct"/>
            <w:hideMark/>
          </w:tcPr>
          <w:p w:rsidR="00BC0C72" w:rsidRDefault="008D5CF6">
            <w:pPr>
              <w:pStyle w:val="a5"/>
            </w:pPr>
            <w:bookmarkStart w:id="27365" w:name="56086"/>
            <w:bookmarkEnd w:id="27365"/>
            <w:r>
              <w:t>болти сталеві типу 5-14 кд ОСТ 131167-80</w:t>
            </w:r>
          </w:p>
        </w:tc>
        <w:tc>
          <w:tcPr>
            <w:tcW w:w="750" w:type="pct"/>
            <w:hideMark/>
          </w:tcPr>
          <w:p w:rsidR="00BC0C72" w:rsidRDefault="008D5CF6">
            <w:pPr>
              <w:pStyle w:val="a5"/>
              <w:jc w:val="center"/>
            </w:pPr>
            <w:bookmarkStart w:id="27366" w:name="56087"/>
            <w:bookmarkEnd w:id="27366"/>
            <w:r>
              <w:t>- " -</w:t>
            </w:r>
          </w:p>
        </w:tc>
        <w:tc>
          <w:tcPr>
            <w:tcW w:w="750" w:type="pct"/>
            <w:hideMark/>
          </w:tcPr>
          <w:p w:rsidR="00BC0C72" w:rsidRDefault="008D5CF6">
            <w:pPr>
              <w:pStyle w:val="a5"/>
              <w:jc w:val="center"/>
            </w:pPr>
            <w:bookmarkStart w:id="27367" w:name="56088"/>
            <w:bookmarkEnd w:id="27367"/>
            <w:r>
              <w:t>216</w:t>
            </w:r>
          </w:p>
        </w:tc>
      </w:tr>
      <w:tr w:rsidR="00BC0C72" w:rsidTr="00181458">
        <w:trPr>
          <w:divId w:val="1237204249"/>
        </w:trPr>
        <w:tc>
          <w:tcPr>
            <w:tcW w:w="900" w:type="pct"/>
            <w:hideMark/>
          </w:tcPr>
          <w:p w:rsidR="00BC0C72" w:rsidRDefault="008D5CF6">
            <w:pPr>
              <w:pStyle w:val="a5"/>
            </w:pPr>
            <w:bookmarkStart w:id="27368" w:name="56089"/>
            <w:bookmarkEnd w:id="27368"/>
            <w:r>
              <w:t> </w:t>
            </w:r>
          </w:p>
        </w:tc>
        <w:tc>
          <w:tcPr>
            <w:tcW w:w="2600" w:type="pct"/>
            <w:hideMark/>
          </w:tcPr>
          <w:p w:rsidR="00BC0C72" w:rsidRDefault="008D5CF6">
            <w:pPr>
              <w:pStyle w:val="a5"/>
            </w:pPr>
            <w:bookmarkStart w:id="27369" w:name="56090"/>
            <w:bookmarkEnd w:id="27369"/>
            <w:r>
              <w:t>болти сталеві типу 5-14 кд ОСТ 131241-86</w:t>
            </w:r>
          </w:p>
        </w:tc>
        <w:tc>
          <w:tcPr>
            <w:tcW w:w="750" w:type="pct"/>
            <w:hideMark/>
          </w:tcPr>
          <w:p w:rsidR="00BC0C72" w:rsidRDefault="008D5CF6">
            <w:pPr>
              <w:pStyle w:val="a5"/>
              <w:jc w:val="center"/>
            </w:pPr>
            <w:bookmarkStart w:id="27370" w:name="56091"/>
            <w:bookmarkEnd w:id="27370"/>
            <w:r>
              <w:t>- " -</w:t>
            </w:r>
          </w:p>
        </w:tc>
        <w:tc>
          <w:tcPr>
            <w:tcW w:w="750" w:type="pct"/>
            <w:hideMark/>
          </w:tcPr>
          <w:p w:rsidR="00BC0C72" w:rsidRDefault="008D5CF6">
            <w:pPr>
              <w:pStyle w:val="a5"/>
              <w:jc w:val="center"/>
            </w:pPr>
            <w:bookmarkStart w:id="27371" w:name="56092"/>
            <w:bookmarkEnd w:id="27371"/>
            <w:r>
              <w:t>13608</w:t>
            </w:r>
          </w:p>
        </w:tc>
      </w:tr>
      <w:tr w:rsidR="00BC0C72" w:rsidTr="00181458">
        <w:trPr>
          <w:divId w:val="1237204249"/>
        </w:trPr>
        <w:tc>
          <w:tcPr>
            <w:tcW w:w="900" w:type="pct"/>
            <w:hideMark/>
          </w:tcPr>
          <w:p w:rsidR="00BC0C72" w:rsidRDefault="008D5CF6">
            <w:pPr>
              <w:pStyle w:val="a5"/>
            </w:pPr>
            <w:bookmarkStart w:id="27372" w:name="56093"/>
            <w:bookmarkEnd w:id="27372"/>
            <w:r>
              <w:t> </w:t>
            </w:r>
          </w:p>
        </w:tc>
        <w:tc>
          <w:tcPr>
            <w:tcW w:w="2600" w:type="pct"/>
            <w:hideMark/>
          </w:tcPr>
          <w:p w:rsidR="00BC0C72" w:rsidRDefault="008D5CF6">
            <w:pPr>
              <w:pStyle w:val="a5"/>
            </w:pPr>
            <w:bookmarkStart w:id="27373" w:name="56094"/>
            <w:bookmarkEnd w:id="27373"/>
            <w:r>
              <w:t>болти сталеві типу 5-16 кд ОСТ 131103-80</w:t>
            </w:r>
          </w:p>
        </w:tc>
        <w:tc>
          <w:tcPr>
            <w:tcW w:w="750" w:type="pct"/>
            <w:hideMark/>
          </w:tcPr>
          <w:p w:rsidR="00BC0C72" w:rsidRDefault="008D5CF6">
            <w:pPr>
              <w:pStyle w:val="a5"/>
              <w:jc w:val="center"/>
            </w:pPr>
            <w:bookmarkStart w:id="27374" w:name="56095"/>
            <w:bookmarkEnd w:id="27374"/>
            <w:r>
              <w:t>- " -</w:t>
            </w:r>
          </w:p>
        </w:tc>
        <w:tc>
          <w:tcPr>
            <w:tcW w:w="750" w:type="pct"/>
            <w:hideMark/>
          </w:tcPr>
          <w:p w:rsidR="00BC0C72" w:rsidRDefault="008D5CF6">
            <w:pPr>
              <w:pStyle w:val="a5"/>
              <w:jc w:val="center"/>
            </w:pPr>
            <w:bookmarkStart w:id="27375" w:name="56096"/>
            <w:bookmarkEnd w:id="27375"/>
            <w:r>
              <w:t>36666</w:t>
            </w:r>
          </w:p>
        </w:tc>
      </w:tr>
      <w:tr w:rsidR="00BC0C72" w:rsidTr="00181458">
        <w:trPr>
          <w:divId w:val="1237204249"/>
        </w:trPr>
        <w:tc>
          <w:tcPr>
            <w:tcW w:w="900" w:type="pct"/>
            <w:hideMark/>
          </w:tcPr>
          <w:p w:rsidR="00BC0C72" w:rsidRDefault="008D5CF6">
            <w:pPr>
              <w:pStyle w:val="a5"/>
            </w:pPr>
            <w:bookmarkStart w:id="27376" w:name="56097"/>
            <w:bookmarkEnd w:id="27376"/>
            <w:r>
              <w:t> </w:t>
            </w:r>
          </w:p>
        </w:tc>
        <w:tc>
          <w:tcPr>
            <w:tcW w:w="2600" w:type="pct"/>
            <w:hideMark/>
          </w:tcPr>
          <w:p w:rsidR="00BC0C72" w:rsidRDefault="008D5CF6">
            <w:pPr>
              <w:pStyle w:val="a5"/>
            </w:pPr>
            <w:bookmarkStart w:id="27377" w:name="56098"/>
            <w:bookmarkEnd w:id="27377"/>
            <w:r>
              <w:t>болти сталеві типу 5-16 кд ОСТ 131195-80</w:t>
            </w:r>
          </w:p>
        </w:tc>
        <w:tc>
          <w:tcPr>
            <w:tcW w:w="750" w:type="pct"/>
            <w:hideMark/>
          </w:tcPr>
          <w:p w:rsidR="00BC0C72" w:rsidRDefault="008D5CF6">
            <w:pPr>
              <w:pStyle w:val="a5"/>
              <w:jc w:val="center"/>
            </w:pPr>
            <w:bookmarkStart w:id="27378" w:name="56099"/>
            <w:bookmarkEnd w:id="27378"/>
            <w:r>
              <w:t>- " -</w:t>
            </w:r>
          </w:p>
        </w:tc>
        <w:tc>
          <w:tcPr>
            <w:tcW w:w="750" w:type="pct"/>
            <w:hideMark/>
          </w:tcPr>
          <w:p w:rsidR="00BC0C72" w:rsidRDefault="008D5CF6">
            <w:pPr>
              <w:pStyle w:val="a5"/>
              <w:jc w:val="center"/>
            </w:pPr>
            <w:bookmarkStart w:id="27379" w:name="56100"/>
            <w:bookmarkEnd w:id="27379"/>
            <w:r>
              <w:t>216</w:t>
            </w:r>
          </w:p>
        </w:tc>
      </w:tr>
      <w:tr w:rsidR="00BC0C72" w:rsidTr="00181458">
        <w:trPr>
          <w:divId w:val="1237204249"/>
        </w:trPr>
        <w:tc>
          <w:tcPr>
            <w:tcW w:w="900" w:type="pct"/>
            <w:hideMark/>
          </w:tcPr>
          <w:p w:rsidR="00BC0C72" w:rsidRDefault="008D5CF6">
            <w:pPr>
              <w:pStyle w:val="a5"/>
            </w:pPr>
            <w:bookmarkStart w:id="27380" w:name="56101"/>
            <w:bookmarkEnd w:id="27380"/>
            <w:r>
              <w:t> </w:t>
            </w:r>
          </w:p>
        </w:tc>
        <w:tc>
          <w:tcPr>
            <w:tcW w:w="2600" w:type="pct"/>
            <w:hideMark/>
          </w:tcPr>
          <w:p w:rsidR="00BC0C72" w:rsidRDefault="008D5CF6">
            <w:pPr>
              <w:pStyle w:val="a5"/>
            </w:pPr>
            <w:bookmarkStart w:id="27381" w:name="56102"/>
            <w:bookmarkEnd w:id="27381"/>
            <w:r>
              <w:t>болти сталеві типу 5-16 кд ОСТ 131241-86</w:t>
            </w:r>
          </w:p>
        </w:tc>
        <w:tc>
          <w:tcPr>
            <w:tcW w:w="750" w:type="pct"/>
            <w:hideMark/>
          </w:tcPr>
          <w:p w:rsidR="00BC0C72" w:rsidRDefault="008D5CF6">
            <w:pPr>
              <w:pStyle w:val="a5"/>
              <w:jc w:val="center"/>
            </w:pPr>
            <w:bookmarkStart w:id="27382" w:name="56103"/>
            <w:bookmarkEnd w:id="27382"/>
            <w:r>
              <w:t>- " -</w:t>
            </w:r>
          </w:p>
        </w:tc>
        <w:tc>
          <w:tcPr>
            <w:tcW w:w="750" w:type="pct"/>
            <w:hideMark/>
          </w:tcPr>
          <w:p w:rsidR="00BC0C72" w:rsidRDefault="008D5CF6">
            <w:pPr>
              <w:pStyle w:val="a5"/>
              <w:jc w:val="center"/>
            </w:pPr>
            <w:bookmarkStart w:id="27383" w:name="56104"/>
            <w:bookmarkEnd w:id="27383"/>
            <w:r>
              <w:t>36666</w:t>
            </w:r>
          </w:p>
        </w:tc>
      </w:tr>
      <w:tr w:rsidR="00BC0C72" w:rsidTr="00181458">
        <w:trPr>
          <w:divId w:val="1237204249"/>
        </w:trPr>
        <w:tc>
          <w:tcPr>
            <w:tcW w:w="900" w:type="pct"/>
            <w:hideMark/>
          </w:tcPr>
          <w:p w:rsidR="00BC0C72" w:rsidRDefault="008D5CF6">
            <w:pPr>
              <w:pStyle w:val="a5"/>
            </w:pPr>
            <w:bookmarkStart w:id="27384" w:name="56105"/>
            <w:bookmarkEnd w:id="27384"/>
            <w:r>
              <w:t> </w:t>
            </w:r>
          </w:p>
        </w:tc>
        <w:tc>
          <w:tcPr>
            <w:tcW w:w="2600" w:type="pct"/>
            <w:hideMark/>
          </w:tcPr>
          <w:p w:rsidR="00BC0C72" w:rsidRDefault="008D5CF6">
            <w:pPr>
              <w:pStyle w:val="a5"/>
            </w:pPr>
            <w:bookmarkStart w:id="27385" w:name="56106"/>
            <w:bookmarkEnd w:id="27385"/>
            <w:r>
              <w:t>болти сталеві типу 5-22 кд ОСТ 131103-80</w:t>
            </w:r>
          </w:p>
        </w:tc>
        <w:tc>
          <w:tcPr>
            <w:tcW w:w="750" w:type="pct"/>
            <w:hideMark/>
          </w:tcPr>
          <w:p w:rsidR="00BC0C72" w:rsidRDefault="008D5CF6">
            <w:pPr>
              <w:pStyle w:val="a5"/>
              <w:jc w:val="center"/>
            </w:pPr>
            <w:bookmarkStart w:id="27386" w:name="56107"/>
            <w:bookmarkEnd w:id="27386"/>
            <w:r>
              <w:t>- " -</w:t>
            </w:r>
          </w:p>
        </w:tc>
        <w:tc>
          <w:tcPr>
            <w:tcW w:w="750" w:type="pct"/>
            <w:hideMark/>
          </w:tcPr>
          <w:p w:rsidR="00BC0C72" w:rsidRDefault="008D5CF6">
            <w:pPr>
              <w:pStyle w:val="a5"/>
              <w:jc w:val="center"/>
            </w:pPr>
            <w:bookmarkStart w:id="27387" w:name="56108"/>
            <w:bookmarkEnd w:id="27387"/>
            <w:r>
              <w:t>5238</w:t>
            </w:r>
          </w:p>
        </w:tc>
      </w:tr>
      <w:tr w:rsidR="00BC0C72" w:rsidTr="00181458">
        <w:trPr>
          <w:divId w:val="1237204249"/>
        </w:trPr>
        <w:tc>
          <w:tcPr>
            <w:tcW w:w="900" w:type="pct"/>
            <w:hideMark/>
          </w:tcPr>
          <w:p w:rsidR="00BC0C72" w:rsidRDefault="008D5CF6">
            <w:pPr>
              <w:pStyle w:val="a5"/>
            </w:pPr>
            <w:bookmarkStart w:id="27388" w:name="56109"/>
            <w:bookmarkEnd w:id="27388"/>
            <w:r>
              <w:t> </w:t>
            </w:r>
          </w:p>
        </w:tc>
        <w:tc>
          <w:tcPr>
            <w:tcW w:w="2600" w:type="pct"/>
            <w:hideMark/>
          </w:tcPr>
          <w:p w:rsidR="00BC0C72" w:rsidRDefault="008D5CF6">
            <w:pPr>
              <w:pStyle w:val="a5"/>
            </w:pPr>
            <w:bookmarkStart w:id="27389" w:name="56110"/>
            <w:bookmarkEnd w:id="27389"/>
            <w:r>
              <w:t>болти сталеві типу 5-22 кд ОСТ 131241-86</w:t>
            </w:r>
          </w:p>
        </w:tc>
        <w:tc>
          <w:tcPr>
            <w:tcW w:w="750" w:type="pct"/>
            <w:hideMark/>
          </w:tcPr>
          <w:p w:rsidR="00BC0C72" w:rsidRDefault="008D5CF6">
            <w:pPr>
              <w:pStyle w:val="a5"/>
              <w:jc w:val="center"/>
            </w:pPr>
            <w:bookmarkStart w:id="27390" w:name="56111"/>
            <w:bookmarkEnd w:id="27390"/>
            <w:r>
              <w:t>- " -</w:t>
            </w:r>
          </w:p>
        </w:tc>
        <w:tc>
          <w:tcPr>
            <w:tcW w:w="750" w:type="pct"/>
            <w:hideMark/>
          </w:tcPr>
          <w:p w:rsidR="00BC0C72" w:rsidRDefault="008D5CF6">
            <w:pPr>
              <w:pStyle w:val="a5"/>
              <w:jc w:val="center"/>
            </w:pPr>
            <w:bookmarkStart w:id="27391" w:name="56112"/>
            <w:bookmarkEnd w:id="27391"/>
            <w:r>
              <w:t>5238</w:t>
            </w:r>
          </w:p>
        </w:tc>
      </w:tr>
      <w:tr w:rsidR="00BC0C72" w:rsidTr="00181458">
        <w:trPr>
          <w:divId w:val="1237204249"/>
        </w:trPr>
        <w:tc>
          <w:tcPr>
            <w:tcW w:w="900" w:type="pct"/>
            <w:hideMark/>
          </w:tcPr>
          <w:p w:rsidR="00BC0C72" w:rsidRDefault="008D5CF6">
            <w:pPr>
              <w:pStyle w:val="a5"/>
            </w:pPr>
            <w:bookmarkStart w:id="27392" w:name="56113"/>
            <w:bookmarkEnd w:id="27392"/>
            <w:r>
              <w:t> </w:t>
            </w:r>
          </w:p>
        </w:tc>
        <w:tc>
          <w:tcPr>
            <w:tcW w:w="2600" w:type="pct"/>
            <w:hideMark/>
          </w:tcPr>
          <w:p w:rsidR="00BC0C72" w:rsidRDefault="008D5CF6">
            <w:pPr>
              <w:pStyle w:val="a5"/>
            </w:pPr>
            <w:bookmarkStart w:id="27393" w:name="56114"/>
            <w:bookmarkEnd w:id="27393"/>
            <w:r>
              <w:t>болти сталеві типу 5-24 кд ОСТ 131167-80</w:t>
            </w:r>
          </w:p>
        </w:tc>
        <w:tc>
          <w:tcPr>
            <w:tcW w:w="750" w:type="pct"/>
            <w:hideMark/>
          </w:tcPr>
          <w:p w:rsidR="00BC0C72" w:rsidRDefault="008D5CF6">
            <w:pPr>
              <w:pStyle w:val="a5"/>
              <w:jc w:val="center"/>
            </w:pPr>
            <w:bookmarkStart w:id="27394" w:name="56115"/>
            <w:bookmarkEnd w:id="27394"/>
            <w:r>
              <w:t>- " -</w:t>
            </w:r>
          </w:p>
        </w:tc>
        <w:tc>
          <w:tcPr>
            <w:tcW w:w="750" w:type="pct"/>
            <w:hideMark/>
          </w:tcPr>
          <w:p w:rsidR="00BC0C72" w:rsidRDefault="008D5CF6">
            <w:pPr>
              <w:pStyle w:val="a5"/>
              <w:jc w:val="center"/>
            </w:pPr>
            <w:bookmarkStart w:id="27395" w:name="56116"/>
            <w:bookmarkEnd w:id="27395"/>
            <w:r>
              <w:t>26190</w:t>
            </w:r>
          </w:p>
        </w:tc>
      </w:tr>
      <w:tr w:rsidR="00BC0C72" w:rsidTr="00181458">
        <w:trPr>
          <w:divId w:val="1237204249"/>
        </w:trPr>
        <w:tc>
          <w:tcPr>
            <w:tcW w:w="900" w:type="pct"/>
            <w:hideMark/>
          </w:tcPr>
          <w:p w:rsidR="00BC0C72" w:rsidRDefault="008D5CF6">
            <w:pPr>
              <w:pStyle w:val="a5"/>
            </w:pPr>
            <w:bookmarkStart w:id="27396" w:name="56117"/>
            <w:bookmarkEnd w:id="27396"/>
            <w:r>
              <w:t> </w:t>
            </w:r>
          </w:p>
        </w:tc>
        <w:tc>
          <w:tcPr>
            <w:tcW w:w="2600" w:type="pct"/>
            <w:hideMark/>
          </w:tcPr>
          <w:p w:rsidR="00BC0C72" w:rsidRDefault="008D5CF6">
            <w:pPr>
              <w:pStyle w:val="a5"/>
            </w:pPr>
            <w:bookmarkStart w:id="27397" w:name="56118"/>
            <w:bookmarkEnd w:id="27397"/>
            <w:r>
              <w:t>болти сталеві типу 5-26 кд ОСТ 131103-80</w:t>
            </w:r>
          </w:p>
        </w:tc>
        <w:tc>
          <w:tcPr>
            <w:tcW w:w="750" w:type="pct"/>
            <w:hideMark/>
          </w:tcPr>
          <w:p w:rsidR="00BC0C72" w:rsidRDefault="008D5CF6">
            <w:pPr>
              <w:pStyle w:val="a5"/>
              <w:jc w:val="center"/>
            </w:pPr>
            <w:bookmarkStart w:id="27398" w:name="56119"/>
            <w:bookmarkEnd w:id="27398"/>
            <w:r>
              <w:t>- " -</w:t>
            </w:r>
          </w:p>
        </w:tc>
        <w:tc>
          <w:tcPr>
            <w:tcW w:w="750" w:type="pct"/>
            <w:hideMark/>
          </w:tcPr>
          <w:p w:rsidR="00BC0C72" w:rsidRDefault="008D5CF6">
            <w:pPr>
              <w:pStyle w:val="a5"/>
              <w:jc w:val="center"/>
            </w:pPr>
            <w:bookmarkStart w:id="27399" w:name="56120"/>
            <w:bookmarkEnd w:id="27399"/>
            <w:r>
              <w:t>1620</w:t>
            </w:r>
          </w:p>
        </w:tc>
      </w:tr>
      <w:tr w:rsidR="00BC0C72" w:rsidTr="00181458">
        <w:trPr>
          <w:divId w:val="1237204249"/>
        </w:trPr>
        <w:tc>
          <w:tcPr>
            <w:tcW w:w="900" w:type="pct"/>
            <w:hideMark/>
          </w:tcPr>
          <w:p w:rsidR="00BC0C72" w:rsidRDefault="008D5CF6">
            <w:pPr>
              <w:pStyle w:val="a5"/>
            </w:pPr>
            <w:bookmarkStart w:id="27400" w:name="56121"/>
            <w:bookmarkEnd w:id="27400"/>
            <w:r>
              <w:lastRenderedPageBreak/>
              <w:t> </w:t>
            </w:r>
          </w:p>
        </w:tc>
        <w:tc>
          <w:tcPr>
            <w:tcW w:w="2600" w:type="pct"/>
            <w:hideMark/>
          </w:tcPr>
          <w:p w:rsidR="00BC0C72" w:rsidRDefault="008D5CF6">
            <w:pPr>
              <w:pStyle w:val="a5"/>
            </w:pPr>
            <w:bookmarkStart w:id="27401" w:name="56122"/>
            <w:bookmarkEnd w:id="27401"/>
            <w:r>
              <w:t>болти сталеві типу 5-26 кд ОСТ 131241-86</w:t>
            </w:r>
          </w:p>
        </w:tc>
        <w:tc>
          <w:tcPr>
            <w:tcW w:w="750" w:type="pct"/>
            <w:hideMark/>
          </w:tcPr>
          <w:p w:rsidR="00BC0C72" w:rsidRDefault="008D5CF6">
            <w:pPr>
              <w:pStyle w:val="a5"/>
              <w:jc w:val="center"/>
            </w:pPr>
            <w:bookmarkStart w:id="27402" w:name="56123"/>
            <w:bookmarkEnd w:id="27402"/>
            <w:r>
              <w:t>- " -</w:t>
            </w:r>
          </w:p>
        </w:tc>
        <w:tc>
          <w:tcPr>
            <w:tcW w:w="750" w:type="pct"/>
            <w:hideMark/>
          </w:tcPr>
          <w:p w:rsidR="00BC0C72" w:rsidRDefault="008D5CF6">
            <w:pPr>
              <w:pStyle w:val="a5"/>
              <w:jc w:val="center"/>
            </w:pPr>
            <w:bookmarkStart w:id="27403" w:name="56124"/>
            <w:bookmarkEnd w:id="27403"/>
            <w:r>
              <w:t>1620</w:t>
            </w:r>
          </w:p>
        </w:tc>
      </w:tr>
      <w:tr w:rsidR="00BC0C72" w:rsidTr="00181458">
        <w:trPr>
          <w:divId w:val="1237204249"/>
        </w:trPr>
        <w:tc>
          <w:tcPr>
            <w:tcW w:w="900" w:type="pct"/>
            <w:hideMark/>
          </w:tcPr>
          <w:p w:rsidR="00BC0C72" w:rsidRDefault="008D5CF6">
            <w:pPr>
              <w:pStyle w:val="a5"/>
            </w:pPr>
            <w:bookmarkStart w:id="27404" w:name="56125"/>
            <w:bookmarkEnd w:id="27404"/>
            <w:r>
              <w:t> </w:t>
            </w:r>
          </w:p>
        </w:tc>
        <w:tc>
          <w:tcPr>
            <w:tcW w:w="2600" w:type="pct"/>
            <w:hideMark/>
          </w:tcPr>
          <w:p w:rsidR="00BC0C72" w:rsidRDefault="008D5CF6">
            <w:pPr>
              <w:pStyle w:val="a5"/>
            </w:pPr>
            <w:bookmarkStart w:id="27405" w:name="56126"/>
            <w:bookmarkEnd w:id="27405"/>
            <w:r>
              <w:t>болти сталеві типу 5-28 кд ОСТ 131103-80</w:t>
            </w:r>
          </w:p>
        </w:tc>
        <w:tc>
          <w:tcPr>
            <w:tcW w:w="750" w:type="pct"/>
            <w:hideMark/>
          </w:tcPr>
          <w:p w:rsidR="00BC0C72" w:rsidRDefault="008D5CF6">
            <w:pPr>
              <w:pStyle w:val="a5"/>
              <w:jc w:val="center"/>
            </w:pPr>
            <w:bookmarkStart w:id="27406" w:name="56127"/>
            <w:bookmarkEnd w:id="27406"/>
            <w:r>
              <w:t>- " -</w:t>
            </w:r>
          </w:p>
        </w:tc>
        <w:tc>
          <w:tcPr>
            <w:tcW w:w="750" w:type="pct"/>
            <w:hideMark/>
          </w:tcPr>
          <w:p w:rsidR="00BC0C72" w:rsidRDefault="008D5CF6">
            <w:pPr>
              <w:pStyle w:val="a5"/>
              <w:jc w:val="center"/>
            </w:pPr>
            <w:bookmarkStart w:id="27407" w:name="56128"/>
            <w:bookmarkEnd w:id="27407"/>
            <w:r>
              <w:t>1458</w:t>
            </w:r>
          </w:p>
        </w:tc>
      </w:tr>
      <w:tr w:rsidR="00BC0C72" w:rsidTr="00181458">
        <w:trPr>
          <w:divId w:val="1237204249"/>
        </w:trPr>
        <w:tc>
          <w:tcPr>
            <w:tcW w:w="900" w:type="pct"/>
            <w:hideMark/>
          </w:tcPr>
          <w:p w:rsidR="00BC0C72" w:rsidRDefault="008D5CF6">
            <w:pPr>
              <w:pStyle w:val="a5"/>
            </w:pPr>
            <w:bookmarkStart w:id="27408" w:name="56129"/>
            <w:bookmarkEnd w:id="27408"/>
            <w:r>
              <w:t> </w:t>
            </w:r>
          </w:p>
        </w:tc>
        <w:tc>
          <w:tcPr>
            <w:tcW w:w="2600" w:type="pct"/>
            <w:hideMark/>
          </w:tcPr>
          <w:p w:rsidR="00BC0C72" w:rsidRDefault="008D5CF6">
            <w:pPr>
              <w:pStyle w:val="a5"/>
            </w:pPr>
            <w:bookmarkStart w:id="27409" w:name="56130"/>
            <w:bookmarkEnd w:id="27409"/>
            <w:r>
              <w:t>болти сталеві типу 5-28 кд ОСТ 131241-86</w:t>
            </w:r>
          </w:p>
        </w:tc>
        <w:tc>
          <w:tcPr>
            <w:tcW w:w="750" w:type="pct"/>
            <w:hideMark/>
          </w:tcPr>
          <w:p w:rsidR="00BC0C72" w:rsidRDefault="008D5CF6">
            <w:pPr>
              <w:pStyle w:val="a5"/>
              <w:jc w:val="center"/>
            </w:pPr>
            <w:bookmarkStart w:id="27410" w:name="56131"/>
            <w:bookmarkEnd w:id="27410"/>
            <w:r>
              <w:t>- " -</w:t>
            </w:r>
          </w:p>
        </w:tc>
        <w:tc>
          <w:tcPr>
            <w:tcW w:w="750" w:type="pct"/>
            <w:hideMark/>
          </w:tcPr>
          <w:p w:rsidR="00BC0C72" w:rsidRDefault="008D5CF6">
            <w:pPr>
              <w:pStyle w:val="a5"/>
              <w:jc w:val="center"/>
            </w:pPr>
            <w:bookmarkStart w:id="27411" w:name="56132"/>
            <w:bookmarkEnd w:id="27411"/>
            <w:r>
              <w:t>1458</w:t>
            </w:r>
          </w:p>
        </w:tc>
      </w:tr>
      <w:tr w:rsidR="00BC0C72" w:rsidTr="00181458">
        <w:trPr>
          <w:divId w:val="1237204249"/>
        </w:trPr>
        <w:tc>
          <w:tcPr>
            <w:tcW w:w="900" w:type="pct"/>
            <w:hideMark/>
          </w:tcPr>
          <w:p w:rsidR="00BC0C72" w:rsidRDefault="008D5CF6">
            <w:pPr>
              <w:pStyle w:val="a5"/>
            </w:pPr>
            <w:bookmarkStart w:id="27412" w:name="56133"/>
            <w:bookmarkEnd w:id="27412"/>
            <w:r>
              <w:t> </w:t>
            </w:r>
          </w:p>
        </w:tc>
        <w:tc>
          <w:tcPr>
            <w:tcW w:w="2600" w:type="pct"/>
            <w:hideMark/>
          </w:tcPr>
          <w:p w:rsidR="00BC0C72" w:rsidRDefault="008D5CF6">
            <w:pPr>
              <w:pStyle w:val="a5"/>
            </w:pPr>
            <w:bookmarkStart w:id="27413" w:name="56134"/>
            <w:bookmarkEnd w:id="27413"/>
            <w:r>
              <w:t>болти сталеві типу 5-34 кд ОСТ 131103-80</w:t>
            </w:r>
          </w:p>
        </w:tc>
        <w:tc>
          <w:tcPr>
            <w:tcW w:w="750" w:type="pct"/>
            <w:hideMark/>
          </w:tcPr>
          <w:p w:rsidR="00BC0C72" w:rsidRDefault="008D5CF6">
            <w:pPr>
              <w:pStyle w:val="a5"/>
              <w:jc w:val="center"/>
            </w:pPr>
            <w:bookmarkStart w:id="27414" w:name="56135"/>
            <w:bookmarkEnd w:id="27414"/>
            <w:r>
              <w:t>- " -</w:t>
            </w:r>
          </w:p>
        </w:tc>
        <w:tc>
          <w:tcPr>
            <w:tcW w:w="750" w:type="pct"/>
            <w:hideMark/>
          </w:tcPr>
          <w:p w:rsidR="00BC0C72" w:rsidRDefault="008D5CF6">
            <w:pPr>
              <w:pStyle w:val="a5"/>
              <w:jc w:val="center"/>
            </w:pPr>
            <w:bookmarkStart w:id="27415" w:name="56136"/>
            <w:bookmarkEnd w:id="27415"/>
            <w:r>
              <w:t>756</w:t>
            </w:r>
          </w:p>
        </w:tc>
      </w:tr>
      <w:tr w:rsidR="00BC0C72" w:rsidTr="00181458">
        <w:trPr>
          <w:divId w:val="1237204249"/>
        </w:trPr>
        <w:tc>
          <w:tcPr>
            <w:tcW w:w="900" w:type="pct"/>
            <w:hideMark/>
          </w:tcPr>
          <w:p w:rsidR="00BC0C72" w:rsidRDefault="008D5CF6">
            <w:pPr>
              <w:pStyle w:val="a5"/>
            </w:pPr>
            <w:bookmarkStart w:id="27416" w:name="56137"/>
            <w:bookmarkEnd w:id="27416"/>
            <w:r>
              <w:t> </w:t>
            </w:r>
          </w:p>
        </w:tc>
        <w:tc>
          <w:tcPr>
            <w:tcW w:w="2600" w:type="pct"/>
            <w:hideMark/>
          </w:tcPr>
          <w:p w:rsidR="00BC0C72" w:rsidRDefault="008D5CF6">
            <w:pPr>
              <w:pStyle w:val="a5"/>
            </w:pPr>
            <w:bookmarkStart w:id="27417" w:name="56138"/>
            <w:bookmarkEnd w:id="27417"/>
            <w:r>
              <w:t>болти сталеві типу 5-34 кд ОСТ 131241-86</w:t>
            </w:r>
          </w:p>
        </w:tc>
        <w:tc>
          <w:tcPr>
            <w:tcW w:w="750" w:type="pct"/>
            <w:hideMark/>
          </w:tcPr>
          <w:p w:rsidR="00BC0C72" w:rsidRDefault="008D5CF6">
            <w:pPr>
              <w:pStyle w:val="a5"/>
              <w:jc w:val="center"/>
            </w:pPr>
            <w:bookmarkStart w:id="27418" w:name="56139"/>
            <w:bookmarkEnd w:id="27418"/>
            <w:r>
              <w:t>- " -</w:t>
            </w:r>
          </w:p>
        </w:tc>
        <w:tc>
          <w:tcPr>
            <w:tcW w:w="750" w:type="pct"/>
            <w:hideMark/>
          </w:tcPr>
          <w:p w:rsidR="00BC0C72" w:rsidRDefault="008D5CF6">
            <w:pPr>
              <w:pStyle w:val="a5"/>
              <w:jc w:val="center"/>
            </w:pPr>
            <w:bookmarkStart w:id="27419" w:name="56140"/>
            <w:bookmarkEnd w:id="27419"/>
            <w:r>
              <w:t>756</w:t>
            </w:r>
          </w:p>
        </w:tc>
      </w:tr>
      <w:tr w:rsidR="00BC0C72" w:rsidTr="00181458">
        <w:trPr>
          <w:divId w:val="1237204249"/>
        </w:trPr>
        <w:tc>
          <w:tcPr>
            <w:tcW w:w="900" w:type="pct"/>
            <w:hideMark/>
          </w:tcPr>
          <w:p w:rsidR="00BC0C72" w:rsidRDefault="008D5CF6">
            <w:pPr>
              <w:pStyle w:val="a5"/>
            </w:pPr>
            <w:bookmarkStart w:id="27420" w:name="56141"/>
            <w:bookmarkEnd w:id="27420"/>
            <w:r>
              <w:t> </w:t>
            </w:r>
          </w:p>
        </w:tc>
        <w:tc>
          <w:tcPr>
            <w:tcW w:w="2600" w:type="pct"/>
            <w:hideMark/>
          </w:tcPr>
          <w:p w:rsidR="00BC0C72" w:rsidRDefault="008D5CF6">
            <w:pPr>
              <w:pStyle w:val="a5"/>
            </w:pPr>
            <w:bookmarkStart w:id="27421" w:name="56142"/>
            <w:bookmarkEnd w:id="27421"/>
            <w:r>
              <w:t>болти сталеві типу 5-38 кд ОСТ 131103-80</w:t>
            </w:r>
          </w:p>
        </w:tc>
        <w:tc>
          <w:tcPr>
            <w:tcW w:w="750" w:type="pct"/>
            <w:hideMark/>
          </w:tcPr>
          <w:p w:rsidR="00BC0C72" w:rsidRDefault="008D5CF6">
            <w:pPr>
              <w:pStyle w:val="a5"/>
              <w:jc w:val="center"/>
            </w:pPr>
            <w:bookmarkStart w:id="27422" w:name="56143"/>
            <w:bookmarkEnd w:id="27422"/>
            <w:r>
              <w:t>- " -</w:t>
            </w:r>
          </w:p>
        </w:tc>
        <w:tc>
          <w:tcPr>
            <w:tcW w:w="750" w:type="pct"/>
            <w:hideMark/>
          </w:tcPr>
          <w:p w:rsidR="00BC0C72" w:rsidRDefault="008D5CF6">
            <w:pPr>
              <w:pStyle w:val="a5"/>
              <w:jc w:val="center"/>
            </w:pPr>
            <w:bookmarkStart w:id="27423" w:name="56144"/>
            <w:bookmarkEnd w:id="27423"/>
            <w:r>
              <w:t>216</w:t>
            </w:r>
          </w:p>
        </w:tc>
      </w:tr>
      <w:tr w:rsidR="00BC0C72" w:rsidTr="00181458">
        <w:trPr>
          <w:divId w:val="1237204249"/>
        </w:trPr>
        <w:tc>
          <w:tcPr>
            <w:tcW w:w="900" w:type="pct"/>
            <w:hideMark/>
          </w:tcPr>
          <w:p w:rsidR="00BC0C72" w:rsidRDefault="008D5CF6">
            <w:pPr>
              <w:pStyle w:val="a5"/>
            </w:pPr>
            <w:bookmarkStart w:id="27424" w:name="56145"/>
            <w:bookmarkEnd w:id="27424"/>
            <w:r>
              <w:t> </w:t>
            </w:r>
          </w:p>
        </w:tc>
        <w:tc>
          <w:tcPr>
            <w:tcW w:w="2600" w:type="pct"/>
            <w:hideMark/>
          </w:tcPr>
          <w:p w:rsidR="00BC0C72" w:rsidRDefault="008D5CF6">
            <w:pPr>
              <w:pStyle w:val="a5"/>
            </w:pPr>
            <w:bookmarkStart w:id="27425" w:name="56146"/>
            <w:bookmarkEnd w:id="27425"/>
            <w:r>
              <w:t>болти сталеві типу 5-38 кд ОСТ 131241-86</w:t>
            </w:r>
          </w:p>
        </w:tc>
        <w:tc>
          <w:tcPr>
            <w:tcW w:w="750" w:type="pct"/>
            <w:hideMark/>
          </w:tcPr>
          <w:p w:rsidR="00BC0C72" w:rsidRDefault="008D5CF6">
            <w:pPr>
              <w:pStyle w:val="a5"/>
              <w:jc w:val="center"/>
            </w:pPr>
            <w:bookmarkStart w:id="27426" w:name="56147"/>
            <w:bookmarkEnd w:id="27426"/>
            <w:r>
              <w:t>- " -</w:t>
            </w:r>
          </w:p>
        </w:tc>
        <w:tc>
          <w:tcPr>
            <w:tcW w:w="750" w:type="pct"/>
            <w:hideMark/>
          </w:tcPr>
          <w:p w:rsidR="00BC0C72" w:rsidRDefault="008D5CF6">
            <w:pPr>
              <w:pStyle w:val="a5"/>
              <w:jc w:val="center"/>
            </w:pPr>
            <w:bookmarkStart w:id="27427" w:name="56148"/>
            <w:bookmarkEnd w:id="27427"/>
            <w:r>
              <w:t>216</w:t>
            </w:r>
          </w:p>
        </w:tc>
      </w:tr>
      <w:tr w:rsidR="00BC0C72" w:rsidTr="00181458">
        <w:trPr>
          <w:divId w:val="1237204249"/>
        </w:trPr>
        <w:tc>
          <w:tcPr>
            <w:tcW w:w="900" w:type="pct"/>
            <w:hideMark/>
          </w:tcPr>
          <w:p w:rsidR="00BC0C72" w:rsidRDefault="008D5CF6">
            <w:pPr>
              <w:pStyle w:val="a5"/>
            </w:pPr>
            <w:bookmarkStart w:id="27428" w:name="56149"/>
            <w:bookmarkEnd w:id="27428"/>
            <w:r>
              <w:t> </w:t>
            </w:r>
          </w:p>
        </w:tc>
        <w:tc>
          <w:tcPr>
            <w:tcW w:w="2600" w:type="pct"/>
            <w:hideMark/>
          </w:tcPr>
          <w:p w:rsidR="00BC0C72" w:rsidRDefault="008D5CF6">
            <w:pPr>
              <w:pStyle w:val="a5"/>
            </w:pPr>
            <w:bookmarkStart w:id="27429" w:name="56150"/>
            <w:bookmarkEnd w:id="27429"/>
            <w:r>
              <w:t>болти сталеві типу 5-40 кд ОСТ 131195-80</w:t>
            </w:r>
          </w:p>
        </w:tc>
        <w:tc>
          <w:tcPr>
            <w:tcW w:w="750" w:type="pct"/>
            <w:hideMark/>
          </w:tcPr>
          <w:p w:rsidR="00BC0C72" w:rsidRDefault="008D5CF6">
            <w:pPr>
              <w:pStyle w:val="a5"/>
              <w:jc w:val="center"/>
            </w:pPr>
            <w:bookmarkStart w:id="27430" w:name="56151"/>
            <w:bookmarkEnd w:id="27430"/>
            <w:r>
              <w:t>- " -</w:t>
            </w:r>
          </w:p>
        </w:tc>
        <w:tc>
          <w:tcPr>
            <w:tcW w:w="750" w:type="pct"/>
            <w:hideMark/>
          </w:tcPr>
          <w:p w:rsidR="00BC0C72" w:rsidRDefault="008D5CF6">
            <w:pPr>
              <w:pStyle w:val="a5"/>
              <w:jc w:val="center"/>
            </w:pPr>
            <w:bookmarkStart w:id="27431" w:name="56152"/>
            <w:bookmarkEnd w:id="27431"/>
            <w:r>
              <w:t>216</w:t>
            </w:r>
          </w:p>
        </w:tc>
      </w:tr>
      <w:tr w:rsidR="00BC0C72" w:rsidTr="00181458">
        <w:trPr>
          <w:divId w:val="1237204249"/>
        </w:trPr>
        <w:tc>
          <w:tcPr>
            <w:tcW w:w="900" w:type="pct"/>
            <w:hideMark/>
          </w:tcPr>
          <w:p w:rsidR="00BC0C72" w:rsidRDefault="008D5CF6">
            <w:pPr>
              <w:pStyle w:val="a5"/>
            </w:pPr>
            <w:bookmarkStart w:id="27432" w:name="56153"/>
            <w:bookmarkEnd w:id="27432"/>
            <w:r>
              <w:t> </w:t>
            </w:r>
          </w:p>
        </w:tc>
        <w:tc>
          <w:tcPr>
            <w:tcW w:w="2600" w:type="pct"/>
            <w:hideMark/>
          </w:tcPr>
          <w:p w:rsidR="00BC0C72" w:rsidRDefault="008D5CF6">
            <w:pPr>
              <w:pStyle w:val="a5"/>
            </w:pPr>
            <w:bookmarkStart w:id="27433" w:name="56154"/>
            <w:bookmarkEnd w:id="27433"/>
            <w:r>
              <w:t>болти сталеві типу 5-42 кд ОСТ 131103-80</w:t>
            </w:r>
          </w:p>
        </w:tc>
        <w:tc>
          <w:tcPr>
            <w:tcW w:w="750" w:type="pct"/>
            <w:hideMark/>
          </w:tcPr>
          <w:p w:rsidR="00BC0C72" w:rsidRDefault="008D5CF6">
            <w:pPr>
              <w:pStyle w:val="a5"/>
              <w:jc w:val="center"/>
            </w:pPr>
            <w:bookmarkStart w:id="27434" w:name="56155"/>
            <w:bookmarkEnd w:id="27434"/>
            <w:r>
              <w:t>- " -</w:t>
            </w:r>
          </w:p>
        </w:tc>
        <w:tc>
          <w:tcPr>
            <w:tcW w:w="750" w:type="pct"/>
            <w:hideMark/>
          </w:tcPr>
          <w:p w:rsidR="00BC0C72" w:rsidRDefault="008D5CF6">
            <w:pPr>
              <w:pStyle w:val="a5"/>
              <w:jc w:val="center"/>
            </w:pPr>
            <w:bookmarkStart w:id="27435" w:name="56156"/>
            <w:bookmarkEnd w:id="27435"/>
            <w:r>
              <w:t>54</w:t>
            </w:r>
          </w:p>
        </w:tc>
      </w:tr>
      <w:tr w:rsidR="00BC0C72" w:rsidTr="00181458">
        <w:trPr>
          <w:divId w:val="1237204249"/>
        </w:trPr>
        <w:tc>
          <w:tcPr>
            <w:tcW w:w="900" w:type="pct"/>
            <w:hideMark/>
          </w:tcPr>
          <w:p w:rsidR="00BC0C72" w:rsidRDefault="008D5CF6">
            <w:pPr>
              <w:pStyle w:val="a5"/>
            </w:pPr>
            <w:bookmarkStart w:id="27436" w:name="56157"/>
            <w:bookmarkEnd w:id="27436"/>
            <w:r>
              <w:t> </w:t>
            </w:r>
          </w:p>
        </w:tc>
        <w:tc>
          <w:tcPr>
            <w:tcW w:w="2600" w:type="pct"/>
            <w:hideMark/>
          </w:tcPr>
          <w:p w:rsidR="00BC0C72" w:rsidRDefault="008D5CF6">
            <w:pPr>
              <w:pStyle w:val="a5"/>
            </w:pPr>
            <w:bookmarkStart w:id="27437" w:name="56158"/>
            <w:bookmarkEnd w:id="27437"/>
            <w:r>
              <w:t>болти сталеві типу 5-42 кд ОСТ 131241-86</w:t>
            </w:r>
          </w:p>
        </w:tc>
        <w:tc>
          <w:tcPr>
            <w:tcW w:w="750" w:type="pct"/>
            <w:hideMark/>
          </w:tcPr>
          <w:p w:rsidR="00BC0C72" w:rsidRDefault="008D5CF6">
            <w:pPr>
              <w:pStyle w:val="a5"/>
              <w:jc w:val="center"/>
            </w:pPr>
            <w:bookmarkStart w:id="27438" w:name="56159"/>
            <w:bookmarkEnd w:id="27438"/>
            <w:r>
              <w:t>- " -</w:t>
            </w:r>
          </w:p>
        </w:tc>
        <w:tc>
          <w:tcPr>
            <w:tcW w:w="750" w:type="pct"/>
            <w:hideMark/>
          </w:tcPr>
          <w:p w:rsidR="00BC0C72" w:rsidRDefault="008D5CF6">
            <w:pPr>
              <w:pStyle w:val="a5"/>
              <w:jc w:val="center"/>
            </w:pPr>
            <w:bookmarkStart w:id="27439" w:name="56160"/>
            <w:bookmarkEnd w:id="27439"/>
            <w:r>
              <w:t>54</w:t>
            </w:r>
          </w:p>
        </w:tc>
      </w:tr>
      <w:tr w:rsidR="00BC0C72" w:rsidTr="00181458">
        <w:trPr>
          <w:divId w:val="1237204249"/>
        </w:trPr>
        <w:tc>
          <w:tcPr>
            <w:tcW w:w="900" w:type="pct"/>
            <w:hideMark/>
          </w:tcPr>
          <w:p w:rsidR="00BC0C72" w:rsidRDefault="008D5CF6">
            <w:pPr>
              <w:pStyle w:val="a5"/>
            </w:pPr>
            <w:bookmarkStart w:id="27440" w:name="56161"/>
            <w:bookmarkEnd w:id="27440"/>
            <w:r>
              <w:t> </w:t>
            </w:r>
          </w:p>
        </w:tc>
        <w:tc>
          <w:tcPr>
            <w:tcW w:w="2600" w:type="pct"/>
            <w:hideMark/>
          </w:tcPr>
          <w:p w:rsidR="00BC0C72" w:rsidRDefault="008D5CF6">
            <w:pPr>
              <w:pStyle w:val="a5"/>
            </w:pPr>
            <w:bookmarkStart w:id="27441" w:name="56162"/>
            <w:bookmarkEnd w:id="27441"/>
            <w:r>
              <w:t>болти сталеві типу 5-12 кд ОСТ 131120-80</w:t>
            </w:r>
          </w:p>
        </w:tc>
        <w:tc>
          <w:tcPr>
            <w:tcW w:w="750" w:type="pct"/>
            <w:hideMark/>
          </w:tcPr>
          <w:p w:rsidR="00BC0C72" w:rsidRDefault="008D5CF6">
            <w:pPr>
              <w:pStyle w:val="a5"/>
              <w:jc w:val="center"/>
            </w:pPr>
            <w:bookmarkStart w:id="27442" w:name="56163"/>
            <w:bookmarkEnd w:id="27442"/>
            <w:r>
              <w:t>- " -</w:t>
            </w:r>
          </w:p>
        </w:tc>
        <w:tc>
          <w:tcPr>
            <w:tcW w:w="750" w:type="pct"/>
            <w:hideMark/>
          </w:tcPr>
          <w:p w:rsidR="00BC0C72" w:rsidRDefault="008D5CF6">
            <w:pPr>
              <w:pStyle w:val="a5"/>
              <w:jc w:val="center"/>
            </w:pPr>
            <w:bookmarkStart w:id="27443" w:name="56164"/>
            <w:bookmarkEnd w:id="27443"/>
            <w:r>
              <w:t>216</w:t>
            </w:r>
          </w:p>
        </w:tc>
      </w:tr>
      <w:tr w:rsidR="00BC0C72" w:rsidTr="00181458">
        <w:trPr>
          <w:divId w:val="1237204249"/>
        </w:trPr>
        <w:tc>
          <w:tcPr>
            <w:tcW w:w="900" w:type="pct"/>
            <w:hideMark/>
          </w:tcPr>
          <w:p w:rsidR="00BC0C72" w:rsidRDefault="008D5CF6">
            <w:pPr>
              <w:pStyle w:val="a5"/>
            </w:pPr>
            <w:bookmarkStart w:id="27444" w:name="56165"/>
            <w:bookmarkEnd w:id="27444"/>
            <w:r>
              <w:t> </w:t>
            </w:r>
          </w:p>
        </w:tc>
        <w:tc>
          <w:tcPr>
            <w:tcW w:w="2600" w:type="pct"/>
            <w:hideMark/>
          </w:tcPr>
          <w:p w:rsidR="00BC0C72" w:rsidRDefault="008D5CF6">
            <w:pPr>
              <w:pStyle w:val="a5"/>
            </w:pPr>
            <w:bookmarkStart w:id="27445" w:name="56166"/>
            <w:bookmarkEnd w:id="27445"/>
            <w:r>
              <w:t>болти сталеві типу 5-14 кд ОСТ 131120-80</w:t>
            </w:r>
          </w:p>
        </w:tc>
        <w:tc>
          <w:tcPr>
            <w:tcW w:w="750" w:type="pct"/>
            <w:hideMark/>
          </w:tcPr>
          <w:p w:rsidR="00BC0C72" w:rsidRDefault="008D5CF6">
            <w:pPr>
              <w:pStyle w:val="a5"/>
              <w:jc w:val="center"/>
            </w:pPr>
            <w:bookmarkStart w:id="27446" w:name="56167"/>
            <w:bookmarkEnd w:id="27446"/>
            <w:r>
              <w:t>- " -</w:t>
            </w:r>
          </w:p>
        </w:tc>
        <w:tc>
          <w:tcPr>
            <w:tcW w:w="750" w:type="pct"/>
            <w:hideMark/>
          </w:tcPr>
          <w:p w:rsidR="00BC0C72" w:rsidRDefault="008D5CF6">
            <w:pPr>
              <w:pStyle w:val="a5"/>
              <w:jc w:val="center"/>
            </w:pPr>
            <w:bookmarkStart w:id="27447" w:name="56168"/>
            <w:bookmarkEnd w:id="27447"/>
            <w:r>
              <w:t>1458</w:t>
            </w:r>
          </w:p>
        </w:tc>
      </w:tr>
      <w:tr w:rsidR="00BC0C72" w:rsidTr="00181458">
        <w:trPr>
          <w:divId w:val="1237204249"/>
        </w:trPr>
        <w:tc>
          <w:tcPr>
            <w:tcW w:w="900" w:type="pct"/>
            <w:hideMark/>
          </w:tcPr>
          <w:p w:rsidR="00BC0C72" w:rsidRDefault="008D5CF6">
            <w:pPr>
              <w:pStyle w:val="a5"/>
            </w:pPr>
            <w:bookmarkStart w:id="27448" w:name="56169"/>
            <w:bookmarkEnd w:id="27448"/>
            <w:r>
              <w:t> </w:t>
            </w:r>
          </w:p>
        </w:tc>
        <w:tc>
          <w:tcPr>
            <w:tcW w:w="2600" w:type="pct"/>
            <w:hideMark/>
          </w:tcPr>
          <w:p w:rsidR="00BC0C72" w:rsidRDefault="008D5CF6">
            <w:pPr>
              <w:pStyle w:val="a5"/>
            </w:pPr>
            <w:bookmarkStart w:id="27449" w:name="56170"/>
            <w:bookmarkEnd w:id="27449"/>
            <w:r>
              <w:t>болти сталеві типу 5-14 кд ОСТ 131124-80</w:t>
            </w:r>
          </w:p>
        </w:tc>
        <w:tc>
          <w:tcPr>
            <w:tcW w:w="750" w:type="pct"/>
            <w:hideMark/>
          </w:tcPr>
          <w:p w:rsidR="00BC0C72" w:rsidRDefault="008D5CF6">
            <w:pPr>
              <w:pStyle w:val="a5"/>
              <w:jc w:val="center"/>
            </w:pPr>
            <w:bookmarkStart w:id="27450" w:name="56171"/>
            <w:bookmarkEnd w:id="27450"/>
            <w:r>
              <w:t>- " -</w:t>
            </w:r>
          </w:p>
        </w:tc>
        <w:tc>
          <w:tcPr>
            <w:tcW w:w="750" w:type="pct"/>
            <w:hideMark/>
          </w:tcPr>
          <w:p w:rsidR="00BC0C72" w:rsidRDefault="008D5CF6">
            <w:pPr>
              <w:pStyle w:val="a5"/>
              <w:jc w:val="center"/>
            </w:pPr>
            <w:bookmarkStart w:id="27451" w:name="56172"/>
            <w:bookmarkEnd w:id="27451"/>
            <w:r>
              <w:t>2592</w:t>
            </w:r>
          </w:p>
        </w:tc>
      </w:tr>
      <w:tr w:rsidR="00BC0C72" w:rsidTr="00181458">
        <w:trPr>
          <w:divId w:val="1237204249"/>
        </w:trPr>
        <w:tc>
          <w:tcPr>
            <w:tcW w:w="900" w:type="pct"/>
            <w:hideMark/>
          </w:tcPr>
          <w:p w:rsidR="00BC0C72" w:rsidRDefault="008D5CF6">
            <w:pPr>
              <w:pStyle w:val="a5"/>
            </w:pPr>
            <w:bookmarkStart w:id="27452" w:name="56173"/>
            <w:bookmarkEnd w:id="27452"/>
            <w:r>
              <w:t> </w:t>
            </w:r>
          </w:p>
        </w:tc>
        <w:tc>
          <w:tcPr>
            <w:tcW w:w="2600" w:type="pct"/>
            <w:hideMark/>
          </w:tcPr>
          <w:p w:rsidR="00BC0C72" w:rsidRDefault="008D5CF6">
            <w:pPr>
              <w:pStyle w:val="a5"/>
            </w:pPr>
            <w:bookmarkStart w:id="27453" w:name="56174"/>
            <w:bookmarkEnd w:id="27453"/>
            <w:r>
              <w:t>болти сталеві типу 5-14 кд ОСТ 131149-80</w:t>
            </w:r>
          </w:p>
        </w:tc>
        <w:tc>
          <w:tcPr>
            <w:tcW w:w="750" w:type="pct"/>
            <w:hideMark/>
          </w:tcPr>
          <w:p w:rsidR="00BC0C72" w:rsidRDefault="008D5CF6">
            <w:pPr>
              <w:pStyle w:val="a5"/>
              <w:jc w:val="center"/>
            </w:pPr>
            <w:bookmarkStart w:id="27454" w:name="56175"/>
            <w:bookmarkEnd w:id="27454"/>
            <w:r>
              <w:t>- " -</w:t>
            </w:r>
          </w:p>
        </w:tc>
        <w:tc>
          <w:tcPr>
            <w:tcW w:w="750" w:type="pct"/>
            <w:hideMark/>
          </w:tcPr>
          <w:p w:rsidR="00BC0C72" w:rsidRDefault="008D5CF6">
            <w:pPr>
              <w:pStyle w:val="a5"/>
              <w:jc w:val="center"/>
            </w:pPr>
            <w:bookmarkStart w:id="27455" w:name="56176"/>
            <w:bookmarkEnd w:id="27455"/>
            <w:r>
              <w:t>9720</w:t>
            </w:r>
          </w:p>
        </w:tc>
      </w:tr>
      <w:tr w:rsidR="00BC0C72" w:rsidTr="00181458">
        <w:trPr>
          <w:divId w:val="1237204249"/>
        </w:trPr>
        <w:tc>
          <w:tcPr>
            <w:tcW w:w="900" w:type="pct"/>
            <w:hideMark/>
          </w:tcPr>
          <w:p w:rsidR="00BC0C72" w:rsidRDefault="008D5CF6">
            <w:pPr>
              <w:pStyle w:val="a5"/>
            </w:pPr>
            <w:bookmarkStart w:id="27456" w:name="56177"/>
            <w:bookmarkEnd w:id="27456"/>
            <w:r>
              <w:t> </w:t>
            </w:r>
          </w:p>
        </w:tc>
        <w:tc>
          <w:tcPr>
            <w:tcW w:w="2600" w:type="pct"/>
            <w:hideMark/>
          </w:tcPr>
          <w:p w:rsidR="00BC0C72" w:rsidRDefault="008D5CF6">
            <w:pPr>
              <w:pStyle w:val="a5"/>
            </w:pPr>
            <w:bookmarkStart w:id="27457" w:name="56178"/>
            <w:bookmarkEnd w:id="27457"/>
            <w:r>
              <w:t>болти сталеві типу 5-16 кд ОСТ 131120-80</w:t>
            </w:r>
          </w:p>
        </w:tc>
        <w:tc>
          <w:tcPr>
            <w:tcW w:w="750" w:type="pct"/>
            <w:hideMark/>
          </w:tcPr>
          <w:p w:rsidR="00BC0C72" w:rsidRDefault="008D5CF6">
            <w:pPr>
              <w:pStyle w:val="a5"/>
              <w:jc w:val="center"/>
            </w:pPr>
            <w:bookmarkStart w:id="27458" w:name="56179"/>
            <w:bookmarkEnd w:id="27458"/>
            <w:r>
              <w:t>- " -</w:t>
            </w:r>
          </w:p>
        </w:tc>
        <w:tc>
          <w:tcPr>
            <w:tcW w:w="750" w:type="pct"/>
            <w:hideMark/>
          </w:tcPr>
          <w:p w:rsidR="00BC0C72" w:rsidRDefault="008D5CF6">
            <w:pPr>
              <w:pStyle w:val="a5"/>
              <w:jc w:val="center"/>
            </w:pPr>
            <w:bookmarkStart w:id="27459" w:name="56180"/>
            <w:bookmarkEnd w:id="27459"/>
            <w:r>
              <w:t>108</w:t>
            </w:r>
          </w:p>
        </w:tc>
      </w:tr>
      <w:tr w:rsidR="00BC0C72" w:rsidTr="00181458">
        <w:trPr>
          <w:divId w:val="1237204249"/>
        </w:trPr>
        <w:tc>
          <w:tcPr>
            <w:tcW w:w="900" w:type="pct"/>
            <w:hideMark/>
          </w:tcPr>
          <w:p w:rsidR="00BC0C72" w:rsidRDefault="008D5CF6">
            <w:pPr>
              <w:pStyle w:val="a5"/>
            </w:pPr>
            <w:bookmarkStart w:id="27460" w:name="56181"/>
            <w:bookmarkEnd w:id="27460"/>
            <w:r>
              <w:t> </w:t>
            </w:r>
          </w:p>
        </w:tc>
        <w:tc>
          <w:tcPr>
            <w:tcW w:w="2600" w:type="pct"/>
            <w:hideMark/>
          </w:tcPr>
          <w:p w:rsidR="00BC0C72" w:rsidRDefault="008D5CF6">
            <w:pPr>
              <w:pStyle w:val="a5"/>
            </w:pPr>
            <w:bookmarkStart w:id="27461" w:name="56182"/>
            <w:bookmarkEnd w:id="27461"/>
            <w:r>
              <w:t>болти сталеві типу 5-16 кд ОСТ 131124-80</w:t>
            </w:r>
          </w:p>
        </w:tc>
        <w:tc>
          <w:tcPr>
            <w:tcW w:w="750" w:type="pct"/>
            <w:hideMark/>
          </w:tcPr>
          <w:p w:rsidR="00BC0C72" w:rsidRDefault="008D5CF6">
            <w:pPr>
              <w:pStyle w:val="a5"/>
              <w:jc w:val="center"/>
            </w:pPr>
            <w:bookmarkStart w:id="27462" w:name="56183"/>
            <w:bookmarkEnd w:id="27462"/>
            <w:r>
              <w:t>- " -</w:t>
            </w:r>
          </w:p>
        </w:tc>
        <w:tc>
          <w:tcPr>
            <w:tcW w:w="750" w:type="pct"/>
            <w:hideMark/>
          </w:tcPr>
          <w:p w:rsidR="00BC0C72" w:rsidRDefault="008D5CF6">
            <w:pPr>
              <w:pStyle w:val="a5"/>
              <w:jc w:val="center"/>
            </w:pPr>
            <w:bookmarkStart w:id="27463" w:name="56184"/>
            <w:bookmarkEnd w:id="27463"/>
            <w:r>
              <w:t>4158</w:t>
            </w:r>
          </w:p>
        </w:tc>
      </w:tr>
      <w:tr w:rsidR="00BC0C72" w:rsidTr="00181458">
        <w:trPr>
          <w:divId w:val="1237204249"/>
        </w:trPr>
        <w:tc>
          <w:tcPr>
            <w:tcW w:w="900" w:type="pct"/>
            <w:hideMark/>
          </w:tcPr>
          <w:p w:rsidR="00BC0C72" w:rsidRDefault="008D5CF6">
            <w:pPr>
              <w:pStyle w:val="a5"/>
            </w:pPr>
            <w:bookmarkStart w:id="27464" w:name="56185"/>
            <w:bookmarkEnd w:id="27464"/>
            <w:r>
              <w:t> </w:t>
            </w:r>
          </w:p>
        </w:tc>
        <w:tc>
          <w:tcPr>
            <w:tcW w:w="2600" w:type="pct"/>
            <w:hideMark/>
          </w:tcPr>
          <w:p w:rsidR="00BC0C72" w:rsidRDefault="008D5CF6">
            <w:pPr>
              <w:pStyle w:val="a5"/>
            </w:pPr>
            <w:bookmarkStart w:id="27465" w:name="56186"/>
            <w:bookmarkEnd w:id="27465"/>
            <w:r>
              <w:t>болти сталеві типу 5-16 кд ОСТ 131149-80</w:t>
            </w:r>
          </w:p>
        </w:tc>
        <w:tc>
          <w:tcPr>
            <w:tcW w:w="750" w:type="pct"/>
            <w:hideMark/>
          </w:tcPr>
          <w:p w:rsidR="00BC0C72" w:rsidRDefault="008D5CF6">
            <w:pPr>
              <w:pStyle w:val="a5"/>
              <w:jc w:val="center"/>
            </w:pPr>
            <w:bookmarkStart w:id="27466" w:name="56187"/>
            <w:bookmarkEnd w:id="27466"/>
            <w:r>
              <w:t>- " -</w:t>
            </w:r>
          </w:p>
        </w:tc>
        <w:tc>
          <w:tcPr>
            <w:tcW w:w="750" w:type="pct"/>
            <w:hideMark/>
          </w:tcPr>
          <w:p w:rsidR="00BC0C72" w:rsidRDefault="008D5CF6">
            <w:pPr>
              <w:pStyle w:val="a5"/>
              <w:jc w:val="center"/>
            </w:pPr>
            <w:bookmarkStart w:id="27467" w:name="56188"/>
            <w:bookmarkEnd w:id="27467"/>
            <w:r>
              <w:t>4806</w:t>
            </w:r>
          </w:p>
        </w:tc>
      </w:tr>
      <w:tr w:rsidR="00BC0C72" w:rsidTr="00181458">
        <w:trPr>
          <w:divId w:val="1237204249"/>
        </w:trPr>
        <w:tc>
          <w:tcPr>
            <w:tcW w:w="900" w:type="pct"/>
            <w:hideMark/>
          </w:tcPr>
          <w:p w:rsidR="00BC0C72" w:rsidRDefault="008D5CF6">
            <w:pPr>
              <w:pStyle w:val="a5"/>
            </w:pPr>
            <w:bookmarkStart w:id="27468" w:name="56189"/>
            <w:bookmarkEnd w:id="27468"/>
            <w:r>
              <w:t> </w:t>
            </w:r>
          </w:p>
        </w:tc>
        <w:tc>
          <w:tcPr>
            <w:tcW w:w="2600" w:type="pct"/>
            <w:hideMark/>
          </w:tcPr>
          <w:p w:rsidR="00BC0C72" w:rsidRDefault="008D5CF6">
            <w:pPr>
              <w:pStyle w:val="a5"/>
            </w:pPr>
            <w:bookmarkStart w:id="27469" w:name="56190"/>
            <w:bookmarkEnd w:id="27469"/>
            <w:r>
              <w:t>болти сталеві типу 5-16 кд ОСТ 131160-80</w:t>
            </w:r>
          </w:p>
        </w:tc>
        <w:tc>
          <w:tcPr>
            <w:tcW w:w="750" w:type="pct"/>
            <w:hideMark/>
          </w:tcPr>
          <w:p w:rsidR="00BC0C72" w:rsidRDefault="008D5CF6">
            <w:pPr>
              <w:pStyle w:val="a5"/>
              <w:jc w:val="center"/>
            </w:pPr>
            <w:bookmarkStart w:id="27470" w:name="56191"/>
            <w:bookmarkEnd w:id="27470"/>
            <w:r>
              <w:t>- " -</w:t>
            </w:r>
          </w:p>
        </w:tc>
        <w:tc>
          <w:tcPr>
            <w:tcW w:w="750" w:type="pct"/>
            <w:hideMark/>
          </w:tcPr>
          <w:p w:rsidR="00BC0C72" w:rsidRDefault="008D5CF6">
            <w:pPr>
              <w:pStyle w:val="a5"/>
              <w:jc w:val="center"/>
            </w:pPr>
            <w:bookmarkStart w:id="27471" w:name="56192"/>
            <w:bookmarkEnd w:id="27471"/>
            <w:r>
              <w:t>24732</w:t>
            </w:r>
          </w:p>
        </w:tc>
      </w:tr>
      <w:tr w:rsidR="00BC0C72" w:rsidTr="00181458">
        <w:trPr>
          <w:divId w:val="1237204249"/>
        </w:trPr>
        <w:tc>
          <w:tcPr>
            <w:tcW w:w="900" w:type="pct"/>
            <w:hideMark/>
          </w:tcPr>
          <w:p w:rsidR="00BC0C72" w:rsidRDefault="008D5CF6">
            <w:pPr>
              <w:pStyle w:val="a5"/>
            </w:pPr>
            <w:bookmarkStart w:id="27472" w:name="56193"/>
            <w:bookmarkEnd w:id="27472"/>
            <w:r>
              <w:t> </w:t>
            </w:r>
          </w:p>
        </w:tc>
        <w:tc>
          <w:tcPr>
            <w:tcW w:w="2600" w:type="pct"/>
            <w:hideMark/>
          </w:tcPr>
          <w:p w:rsidR="00BC0C72" w:rsidRDefault="008D5CF6">
            <w:pPr>
              <w:pStyle w:val="a5"/>
            </w:pPr>
            <w:bookmarkStart w:id="27473" w:name="56194"/>
            <w:bookmarkEnd w:id="27473"/>
            <w:r>
              <w:t>болти сталеві типу 5-16 кд ОСТ 131167-80</w:t>
            </w:r>
          </w:p>
        </w:tc>
        <w:tc>
          <w:tcPr>
            <w:tcW w:w="750" w:type="pct"/>
            <w:hideMark/>
          </w:tcPr>
          <w:p w:rsidR="00BC0C72" w:rsidRDefault="008D5CF6">
            <w:pPr>
              <w:pStyle w:val="a5"/>
              <w:jc w:val="center"/>
            </w:pPr>
            <w:bookmarkStart w:id="27474" w:name="56195"/>
            <w:bookmarkEnd w:id="27474"/>
            <w:r>
              <w:t>- " -</w:t>
            </w:r>
          </w:p>
        </w:tc>
        <w:tc>
          <w:tcPr>
            <w:tcW w:w="750" w:type="pct"/>
            <w:hideMark/>
          </w:tcPr>
          <w:p w:rsidR="00BC0C72" w:rsidRDefault="008D5CF6">
            <w:pPr>
              <w:pStyle w:val="a5"/>
              <w:jc w:val="center"/>
            </w:pPr>
            <w:bookmarkStart w:id="27475" w:name="56196"/>
            <w:bookmarkEnd w:id="27475"/>
            <w:r>
              <w:t>23760</w:t>
            </w:r>
          </w:p>
        </w:tc>
      </w:tr>
      <w:tr w:rsidR="00BC0C72" w:rsidTr="00181458">
        <w:trPr>
          <w:divId w:val="1237204249"/>
        </w:trPr>
        <w:tc>
          <w:tcPr>
            <w:tcW w:w="900" w:type="pct"/>
            <w:hideMark/>
          </w:tcPr>
          <w:p w:rsidR="00BC0C72" w:rsidRDefault="008D5CF6">
            <w:pPr>
              <w:pStyle w:val="a5"/>
            </w:pPr>
            <w:bookmarkStart w:id="27476" w:name="56197"/>
            <w:bookmarkEnd w:id="27476"/>
            <w:r>
              <w:t> </w:t>
            </w:r>
          </w:p>
        </w:tc>
        <w:tc>
          <w:tcPr>
            <w:tcW w:w="2600" w:type="pct"/>
            <w:hideMark/>
          </w:tcPr>
          <w:p w:rsidR="00BC0C72" w:rsidRDefault="008D5CF6">
            <w:pPr>
              <w:pStyle w:val="a5"/>
            </w:pPr>
            <w:bookmarkStart w:id="27477" w:name="56198"/>
            <w:bookmarkEnd w:id="27477"/>
            <w:r>
              <w:t>болти сталеві типу 5-18 кд ОСТ 131103-80</w:t>
            </w:r>
          </w:p>
        </w:tc>
        <w:tc>
          <w:tcPr>
            <w:tcW w:w="750" w:type="pct"/>
            <w:hideMark/>
          </w:tcPr>
          <w:p w:rsidR="00BC0C72" w:rsidRDefault="008D5CF6">
            <w:pPr>
              <w:pStyle w:val="a5"/>
              <w:jc w:val="center"/>
            </w:pPr>
            <w:bookmarkStart w:id="27478" w:name="56199"/>
            <w:bookmarkEnd w:id="27478"/>
            <w:r>
              <w:t>штук</w:t>
            </w:r>
          </w:p>
        </w:tc>
        <w:tc>
          <w:tcPr>
            <w:tcW w:w="750" w:type="pct"/>
            <w:hideMark/>
          </w:tcPr>
          <w:p w:rsidR="00BC0C72" w:rsidRDefault="008D5CF6">
            <w:pPr>
              <w:pStyle w:val="a5"/>
              <w:jc w:val="center"/>
            </w:pPr>
            <w:bookmarkStart w:id="27479" w:name="56200"/>
            <w:bookmarkEnd w:id="27479"/>
            <w:r>
              <w:t>6696</w:t>
            </w:r>
          </w:p>
        </w:tc>
      </w:tr>
      <w:tr w:rsidR="00BC0C72" w:rsidTr="00181458">
        <w:trPr>
          <w:divId w:val="1237204249"/>
        </w:trPr>
        <w:tc>
          <w:tcPr>
            <w:tcW w:w="900" w:type="pct"/>
            <w:hideMark/>
          </w:tcPr>
          <w:p w:rsidR="00BC0C72" w:rsidRDefault="008D5CF6">
            <w:pPr>
              <w:pStyle w:val="a5"/>
            </w:pPr>
            <w:bookmarkStart w:id="27480" w:name="56201"/>
            <w:bookmarkEnd w:id="27480"/>
            <w:r>
              <w:t> </w:t>
            </w:r>
          </w:p>
        </w:tc>
        <w:tc>
          <w:tcPr>
            <w:tcW w:w="2600" w:type="pct"/>
            <w:hideMark/>
          </w:tcPr>
          <w:p w:rsidR="00BC0C72" w:rsidRDefault="008D5CF6">
            <w:pPr>
              <w:pStyle w:val="a5"/>
            </w:pPr>
            <w:bookmarkStart w:id="27481" w:name="56202"/>
            <w:bookmarkEnd w:id="27481"/>
            <w:r>
              <w:t>болти сталеві типу 5-18 кд ОСТ 131120-80</w:t>
            </w:r>
          </w:p>
        </w:tc>
        <w:tc>
          <w:tcPr>
            <w:tcW w:w="750" w:type="pct"/>
            <w:hideMark/>
          </w:tcPr>
          <w:p w:rsidR="00BC0C72" w:rsidRDefault="008D5CF6">
            <w:pPr>
              <w:pStyle w:val="a5"/>
              <w:jc w:val="center"/>
            </w:pPr>
            <w:bookmarkStart w:id="27482" w:name="56203"/>
            <w:bookmarkEnd w:id="27482"/>
            <w:r>
              <w:t>- " -</w:t>
            </w:r>
          </w:p>
        </w:tc>
        <w:tc>
          <w:tcPr>
            <w:tcW w:w="750" w:type="pct"/>
            <w:hideMark/>
          </w:tcPr>
          <w:p w:rsidR="00BC0C72" w:rsidRDefault="008D5CF6">
            <w:pPr>
              <w:pStyle w:val="a5"/>
              <w:jc w:val="center"/>
            </w:pPr>
            <w:bookmarkStart w:id="27483" w:name="56204"/>
            <w:bookmarkEnd w:id="27483"/>
            <w:r>
              <w:t>864</w:t>
            </w:r>
          </w:p>
        </w:tc>
      </w:tr>
      <w:tr w:rsidR="00BC0C72" w:rsidTr="00181458">
        <w:trPr>
          <w:divId w:val="1237204249"/>
        </w:trPr>
        <w:tc>
          <w:tcPr>
            <w:tcW w:w="900" w:type="pct"/>
            <w:hideMark/>
          </w:tcPr>
          <w:p w:rsidR="00BC0C72" w:rsidRDefault="008D5CF6">
            <w:pPr>
              <w:pStyle w:val="a5"/>
            </w:pPr>
            <w:bookmarkStart w:id="27484" w:name="56205"/>
            <w:bookmarkEnd w:id="27484"/>
            <w:r>
              <w:t> </w:t>
            </w:r>
          </w:p>
        </w:tc>
        <w:tc>
          <w:tcPr>
            <w:tcW w:w="2600" w:type="pct"/>
            <w:hideMark/>
          </w:tcPr>
          <w:p w:rsidR="00BC0C72" w:rsidRDefault="008D5CF6">
            <w:pPr>
              <w:pStyle w:val="a5"/>
            </w:pPr>
            <w:bookmarkStart w:id="27485" w:name="56206"/>
            <w:bookmarkEnd w:id="27485"/>
            <w:r>
              <w:t>болти сталеві типу 5-18 кд ОСТ 131124-80</w:t>
            </w:r>
          </w:p>
        </w:tc>
        <w:tc>
          <w:tcPr>
            <w:tcW w:w="750" w:type="pct"/>
            <w:hideMark/>
          </w:tcPr>
          <w:p w:rsidR="00BC0C72" w:rsidRDefault="008D5CF6">
            <w:pPr>
              <w:pStyle w:val="a5"/>
              <w:jc w:val="center"/>
            </w:pPr>
            <w:bookmarkStart w:id="27486" w:name="56207"/>
            <w:bookmarkEnd w:id="27486"/>
            <w:r>
              <w:t>- " -</w:t>
            </w:r>
          </w:p>
        </w:tc>
        <w:tc>
          <w:tcPr>
            <w:tcW w:w="750" w:type="pct"/>
            <w:hideMark/>
          </w:tcPr>
          <w:p w:rsidR="00BC0C72" w:rsidRDefault="008D5CF6">
            <w:pPr>
              <w:pStyle w:val="a5"/>
              <w:jc w:val="center"/>
            </w:pPr>
            <w:bookmarkStart w:id="27487" w:name="56208"/>
            <w:bookmarkEnd w:id="27487"/>
            <w:r>
              <w:t>2808</w:t>
            </w:r>
          </w:p>
        </w:tc>
      </w:tr>
      <w:tr w:rsidR="00BC0C72" w:rsidTr="00181458">
        <w:trPr>
          <w:divId w:val="1237204249"/>
        </w:trPr>
        <w:tc>
          <w:tcPr>
            <w:tcW w:w="900" w:type="pct"/>
            <w:hideMark/>
          </w:tcPr>
          <w:p w:rsidR="00BC0C72" w:rsidRDefault="008D5CF6">
            <w:pPr>
              <w:pStyle w:val="a5"/>
            </w:pPr>
            <w:bookmarkStart w:id="27488" w:name="56209"/>
            <w:bookmarkEnd w:id="27488"/>
            <w:r>
              <w:t> </w:t>
            </w:r>
          </w:p>
        </w:tc>
        <w:tc>
          <w:tcPr>
            <w:tcW w:w="2600" w:type="pct"/>
            <w:hideMark/>
          </w:tcPr>
          <w:p w:rsidR="00BC0C72" w:rsidRDefault="008D5CF6">
            <w:pPr>
              <w:pStyle w:val="a5"/>
            </w:pPr>
            <w:bookmarkStart w:id="27489" w:name="56210"/>
            <w:bookmarkEnd w:id="27489"/>
            <w:r>
              <w:t>болти сталеві типу 5-18 кд ОСТ 131149-80</w:t>
            </w:r>
          </w:p>
        </w:tc>
        <w:tc>
          <w:tcPr>
            <w:tcW w:w="750" w:type="pct"/>
            <w:hideMark/>
          </w:tcPr>
          <w:p w:rsidR="00BC0C72" w:rsidRDefault="008D5CF6">
            <w:pPr>
              <w:pStyle w:val="a5"/>
              <w:jc w:val="center"/>
            </w:pPr>
            <w:bookmarkStart w:id="27490" w:name="56211"/>
            <w:bookmarkEnd w:id="27490"/>
            <w:r>
              <w:t>- " -</w:t>
            </w:r>
          </w:p>
        </w:tc>
        <w:tc>
          <w:tcPr>
            <w:tcW w:w="750" w:type="pct"/>
            <w:hideMark/>
          </w:tcPr>
          <w:p w:rsidR="00BC0C72" w:rsidRDefault="008D5CF6">
            <w:pPr>
              <w:pStyle w:val="a5"/>
              <w:jc w:val="center"/>
            </w:pPr>
            <w:bookmarkStart w:id="27491" w:name="56212"/>
            <w:bookmarkEnd w:id="27491"/>
            <w:r>
              <w:t>3996</w:t>
            </w:r>
          </w:p>
        </w:tc>
      </w:tr>
      <w:tr w:rsidR="00BC0C72" w:rsidTr="00181458">
        <w:trPr>
          <w:divId w:val="1237204249"/>
        </w:trPr>
        <w:tc>
          <w:tcPr>
            <w:tcW w:w="900" w:type="pct"/>
            <w:hideMark/>
          </w:tcPr>
          <w:p w:rsidR="00BC0C72" w:rsidRDefault="008D5CF6">
            <w:pPr>
              <w:pStyle w:val="a5"/>
            </w:pPr>
            <w:bookmarkStart w:id="27492" w:name="56213"/>
            <w:bookmarkEnd w:id="27492"/>
            <w:r>
              <w:t> </w:t>
            </w:r>
          </w:p>
        </w:tc>
        <w:tc>
          <w:tcPr>
            <w:tcW w:w="2600" w:type="pct"/>
            <w:hideMark/>
          </w:tcPr>
          <w:p w:rsidR="00BC0C72" w:rsidRDefault="008D5CF6">
            <w:pPr>
              <w:pStyle w:val="a5"/>
            </w:pPr>
            <w:bookmarkStart w:id="27493" w:name="56214"/>
            <w:bookmarkEnd w:id="27493"/>
            <w:r>
              <w:t>болти сталеві типу 5-18 кд ОСТ 131167-80</w:t>
            </w:r>
          </w:p>
        </w:tc>
        <w:tc>
          <w:tcPr>
            <w:tcW w:w="750" w:type="pct"/>
            <w:hideMark/>
          </w:tcPr>
          <w:p w:rsidR="00BC0C72" w:rsidRDefault="008D5CF6">
            <w:pPr>
              <w:pStyle w:val="a5"/>
              <w:jc w:val="center"/>
            </w:pPr>
            <w:bookmarkStart w:id="27494" w:name="56215"/>
            <w:bookmarkEnd w:id="27494"/>
            <w:r>
              <w:t>- " -</w:t>
            </w:r>
          </w:p>
        </w:tc>
        <w:tc>
          <w:tcPr>
            <w:tcW w:w="750" w:type="pct"/>
            <w:hideMark/>
          </w:tcPr>
          <w:p w:rsidR="00BC0C72" w:rsidRDefault="008D5CF6">
            <w:pPr>
              <w:pStyle w:val="a5"/>
              <w:jc w:val="center"/>
            </w:pPr>
            <w:bookmarkStart w:id="27495" w:name="56216"/>
            <w:bookmarkEnd w:id="27495"/>
            <w:r>
              <w:t>10206</w:t>
            </w:r>
          </w:p>
        </w:tc>
      </w:tr>
      <w:tr w:rsidR="00BC0C72" w:rsidTr="00181458">
        <w:trPr>
          <w:divId w:val="1237204249"/>
        </w:trPr>
        <w:tc>
          <w:tcPr>
            <w:tcW w:w="900" w:type="pct"/>
            <w:hideMark/>
          </w:tcPr>
          <w:p w:rsidR="00BC0C72" w:rsidRDefault="008D5CF6">
            <w:pPr>
              <w:pStyle w:val="a5"/>
            </w:pPr>
            <w:bookmarkStart w:id="27496" w:name="56217"/>
            <w:bookmarkEnd w:id="27496"/>
            <w:r>
              <w:t> </w:t>
            </w:r>
          </w:p>
        </w:tc>
        <w:tc>
          <w:tcPr>
            <w:tcW w:w="2600" w:type="pct"/>
            <w:hideMark/>
          </w:tcPr>
          <w:p w:rsidR="00BC0C72" w:rsidRDefault="008D5CF6">
            <w:pPr>
              <w:pStyle w:val="a5"/>
            </w:pPr>
            <w:bookmarkStart w:id="27497" w:name="56218"/>
            <w:bookmarkEnd w:id="27497"/>
            <w:r>
              <w:t>болти сталеві типу 5-18 кд ОСТ 131184-80</w:t>
            </w:r>
          </w:p>
        </w:tc>
        <w:tc>
          <w:tcPr>
            <w:tcW w:w="750" w:type="pct"/>
            <w:hideMark/>
          </w:tcPr>
          <w:p w:rsidR="00BC0C72" w:rsidRDefault="008D5CF6">
            <w:pPr>
              <w:pStyle w:val="a5"/>
              <w:jc w:val="center"/>
            </w:pPr>
            <w:bookmarkStart w:id="27498" w:name="56219"/>
            <w:bookmarkEnd w:id="27498"/>
            <w:r>
              <w:t>- " -</w:t>
            </w:r>
          </w:p>
        </w:tc>
        <w:tc>
          <w:tcPr>
            <w:tcW w:w="750" w:type="pct"/>
            <w:hideMark/>
          </w:tcPr>
          <w:p w:rsidR="00BC0C72" w:rsidRDefault="008D5CF6">
            <w:pPr>
              <w:pStyle w:val="a5"/>
              <w:jc w:val="center"/>
            </w:pPr>
            <w:bookmarkStart w:id="27499" w:name="56220"/>
            <w:bookmarkEnd w:id="27499"/>
            <w:r>
              <w:t>34128</w:t>
            </w:r>
          </w:p>
        </w:tc>
      </w:tr>
      <w:tr w:rsidR="00BC0C72" w:rsidTr="00181458">
        <w:trPr>
          <w:divId w:val="1237204249"/>
        </w:trPr>
        <w:tc>
          <w:tcPr>
            <w:tcW w:w="900" w:type="pct"/>
            <w:hideMark/>
          </w:tcPr>
          <w:p w:rsidR="00BC0C72" w:rsidRDefault="008D5CF6">
            <w:pPr>
              <w:pStyle w:val="a5"/>
            </w:pPr>
            <w:bookmarkStart w:id="27500" w:name="56221"/>
            <w:bookmarkEnd w:id="27500"/>
            <w:r>
              <w:t> </w:t>
            </w:r>
          </w:p>
        </w:tc>
        <w:tc>
          <w:tcPr>
            <w:tcW w:w="2600" w:type="pct"/>
            <w:hideMark/>
          </w:tcPr>
          <w:p w:rsidR="00BC0C72" w:rsidRDefault="008D5CF6">
            <w:pPr>
              <w:pStyle w:val="a5"/>
            </w:pPr>
            <w:bookmarkStart w:id="27501" w:name="56222"/>
            <w:bookmarkEnd w:id="27501"/>
            <w:r>
              <w:t>болти сталеві типу 5-18 кд ОСТ 131195-80</w:t>
            </w:r>
          </w:p>
        </w:tc>
        <w:tc>
          <w:tcPr>
            <w:tcW w:w="750" w:type="pct"/>
            <w:hideMark/>
          </w:tcPr>
          <w:p w:rsidR="00BC0C72" w:rsidRDefault="008D5CF6">
            <w:pPr>
              <w:pStyle w:val="a5"/>
              <w:jc w:val="center"/>
            </w:pPr>
            <w:bookmarkStart w:id="27502" w:name="56223"/>
            <w:bookmarkEnd w:id="27502"/>
            <w:r>
              <w:t>- " -</w:t>
            </w:r>
          </w:p>
        </w:tc>
        <w:tc>
          <w:tcPr>
            <w:tcW w:w="750" w:type="pct"/>
            <w:hideMark/>
          </w:tcPr>
          <w:p w:rsidR="00BC0C72" w:rsidRDefault="008D5CF6">
            <w:pPr>
              <w:pStyle w:val="a5"/>
              <w:jc w:val="center"/>
            </w:pPr>
            <w:bookmarkStart w:id="27503" w:name="56224"/>
            <w:bookmarkEnd w:id="27503"/>
            <w:r>
              <w:t>810</w:t>
            </w:r>
          </w:p>
        </w:tc>
      </w:tr>
      <w:tr w:rsidR="00BC0C72" w:rsidTr="00181458">
        <w:trPr>
          <w:divId w:val="1237204249"/>
        </w:trPr>
        <w:tc>
          <w:tcPr>
            <w:tcW w:w="900" w:type="pct"/>
            <w:hideMark/>
          </w:tcPr>
          <w:p w:rsidR="00BC0C72" w:rsidRDefault="008D5CF6">
            <w:pPr>
              <w:pStyle w:val="a5"/>
            </w:pPr>
            <w:bookmarkStart w:id="27504" w:name="56225"/>
            <w:bookmarkEnd w:id="27504"/>
            <w:r>
              <w:t> </w:t>
            </w:r>
          </w:p>
        </w:tc>
        <w:tc>
          <w:tcPr>
            <w:tcW w:w="2600" w:type="pct"/>
            <w:hideMark/>
          </w:tcPr>
          <w:p w:rsidR="00BC0C72" w:rsidRDefault="008D5CF6">
            <w:pPr>
              <w:pStyle w:val="a5"/>
            </w:pPr>
            <w:bookmarkStart w:id="27505" w:name="56226"/>
            <w:bookmarkEnd w:id="27505"/>
            <w:r>
              <w:t>болти сталеві типу 5-18 кд ОСТ 131241-86</w:t>
            </w:r>
          </w:p>
        </w:tc>
        <w:tc>
          <w:tcPr>
            <w:tcW w:w="750" w:type="pct"/>
            <w:hideMark/>
          </w:tcPr>
          <w:p w:rsidR="00BC0C72" w:rsidRDefault="008D5CF6">
            <w:pPr>
              <w:pStyle w:val="a5"/>
              <w:jc w:val="center"/>
            </w:pPr>
            <w:bookmarkStart w:id="27506" w:name="56227"/>
            <w:bookmarkEnd w:id="27506"/>
            <w:r>
              <w:t>- " -</w:t>
            </w:r>
          </w:p>
        </w:tc>
        <w:tc>
          <w:tcPr>
            <w:tcW w:w="750" w:type="pct"/>
            <w:hideMark/>
          </w:tcPr>
          <w:p w:rsidR="00BC0C72" w:rsidRDefault="008D5CF6">
            <w:pPr>
              <w:pStyle w:val="a5"/>
              <w:jc w:val="center"/>
            </w:pPr>
            <w:bookmarkStart w:id="27507" w:name="56228"/>
            <w:bookmarkEnd w:id="27507"/>
            <w:r>
              <w:t>6696</w:t>
            </w:r>
          </w:p>
        </w:tc>
      </w:tr>
      <w:tr w:rsidR="00BC0C72" w:rsidTr="00181458">
        <w:trPr>
          <w:divId w:val="1237204249"/>
        </w:trPr>
        <w:tc>
          <w:tcPr>
            <w:tcW w:w="900" w:type="pct"/>
            <w:hideMark/>
          </w:tcPr>
          <w:p w:rsidR="00BC0C72" w:rsidRDefault="008D5CF6">
            <w:pPr>
              <w:pStyle w:val="a5"/>
            </w:pPr>
            <w:bookmarkStart w:id="27508" w:name="56229"/>
            <w:bookmarkEnd w:id="27508"/>
            <w:r>
              <w:t> </w:t>
            </w:r>
          </w:p>
        </w:tc>
        <w:tc>
          <w:tcPr>
            <w:tcW w:w="2600" w:type="pct"/>
            <w:hideMark/>
          </w:tcPr>
          <w:p w:rsidR="00BC0C72" w:rsidRDefault="008D5CF6">
            <w:pPr>
              <w:pStyle w:val="a5"/>
            </w:pPr>
            <w:bookmarkStart w:id="27509" w:name="56230"/>
            <w:bookmarkEnd w:id="27509"/>
            <w:r>
              <w:t>болти сталеві типу 5-20 кд ОСТ 131103-80</w:t>
            </w:r>
          </w:p>
        </w:tc>
        <w:tc>
          <w:tcPr>
            <w:tcW w:w="750" w:type="pct"/>
            <w:hideMark/>
          </w:tcPr>
          <w:p w:rsidR="00BC0C72" w:rsidRDefault="008D5CF6">
            <w:pPr>
              <w:pStyle w:val="a5"/>
              <w:jc w:val="center"/>
            </w:pPr>
            <w:bookmarkStart w:id="27510" w:name="56231"/>
            <w:bookmarkEnd w:id="27510"/>
            <w:r>
              <w:t>- " -</w:t>
            </w:r>
          </w:p>
        </w:tc>
        <w:tc>
          <w:tcPr>
            <w:tcW w:w="750" w:type="pct"/>
            <w:hideMark/>
          </w:tcPr>
          <w:p w:rsidR="00BC0C72" w:rsidRDefault="008D5CF6">
            <w:pPr>
              <w:pStyle w:val="a5"/>
              <w:jc w:val="center"/>
            </w:pPr>
            <w:bookmarkStart w:id="27511" w:name="56232"/>
            <w:bookmarkEnd w:id="27511"/>
            <w:r>
              <w:t>5724</w:t>
            </w:r>
          </w:p>
        </w:tc>
      </w:tr>
      <w:tr w:rsidR="00BC0C72" w:rsidTr="00181458">
        <w:trPr>
          <w:divId w:val="1237204249"/>
        </w:trPr>
        <w:tc>
          <w:tcPr>
            <w:tcW w:w="900" w:type="pct"/>
            <w:hideMark/>
          </w:tcPr>
          <w:p w:rsidR="00BC0C72" w:rsidRDefault="008D5CF6">
            <w:pPr>
              <w:pStyle w:val="a5"/>
            </w:pPr>
            <w:bookmarkStart w:id="27512" w:name="56233"/>
            <w:bookmarkEnd w:id="27512"/>
            <w:r>
              <w:t> </w:t>
            </w:r>
          </w:p>
        </w:tc>
        <w:tc>
          <w:tcPr>
            <w:tcW w:w="2600" w:type="pct"/>
            <w:hideMark/>
          </w:tcPr>
          <w:p w:rsidR="00BC0C72" w:rsidRDefault="008D5CF6">
            <w:pPr>
              <w:pStyle w:val="a5"/>
            </w:pPr>
            <w:bookmarkStart w:id="27513" w:name="56234"/>
            <w:bookmarkEnd w:id="27513"/>
            <w:r>
              <w:t>болти сталеві типу 5-20 кд ОСТ 131120-80</w:t>
            </w:r>
          </w:p>
        </w:tc>
        <w:tc>
          <w:tcPr>
            <w:tcW w:w="750" w:type="pct"/>
            <w:hideMark/>
          </w:tcPr>
          <w:p w:rsidR="00BC0C72" w:rsidRDefault="008D5CF6">
            <w:pPr>
              <w:pStyle w:val="a5"/>
              <w:jc w:val="center"/>
            </w:pPr>
            <w:bookmarkStart w:id="27514" w:name="56235"/>
            <w:bookmarkEnd w:id="27514"/>
            <w:r>
              <w:t>- " -</w:t>
            </w:r>
          </w:p>
        </w:tc>
        <w:tc>
          <w:tcPr>
            <w:tcW w:w="750" w:type="pct"/>
            <w:hideMark/>
          </w:tcPr>
          <w:p w:rsidR="00BC0C72" w:rsidRDefault="008D5CF6">
            <w:pPr>
              <w:pStyle w:val="a5"/>
              <w:jc w:val="center"/>
            </w:pPr>
            <w:bookmarkStart w:id="27515" w:name="56236"/>
            <w:bookmarkEnd w:id="27515"/>
            <w:r>
              <w:t>54</w:t>
            </w:r>
          </w:p>
        </w:tc>
      </w:tr>
      <w:tr w:rsidR="00BC0C72" w:rsidTr="00181458">
        <w:trPr>
          <w:divId w:val="1237204249"/>
        </w:trPr>
        <w:tc>
          <w:tcPr>
            <w:tcW w:w="900" w:type="pct"/>
            <w:hideMark/>
          </w:tcPr>
          <w:p w:rsidR="00BC0C72" w:rsidRDefault="008D5CF6">
            <w:pPr>
              <w:pStyle w:val="a5"/>
            </w:pPr>
            <w:bookmarkStart w:id="27516" w:name="56237"/>
            <w:bookmarkEnd w:id="27516"/>
            <w:r>
              <w:t> </w:t>
            </w:r>
          </w:p>
        </w:tc>
        <w:tc>
          <w:tcPr>
            <w:tcW w:w="2600" w:type="pct"/>
            <w:hideMark/>
          </w:tcPr>
          <w:p w:rsidR="00BC0C72" w:rsidRDefault="008D5CF6">
            <w:pPr>
              <w:pStyle w:val="a5"/>
            </w:pPr>
            <w:bookmarkStart w:id="27517" w:name="56238"/>
            <w:bookmarkEnd w:id="27517"/>
            <w:r>
              <w:t>болти сталеві типу 5-20 кд ОСТ 131124-80</w:t>
            </w:r>
          </w:p>
        </w:tc>
        <w:tc>
          <w:tcPr>
            <w:tcW w:w="750" w:type="pct"/>
            <w:hideMark/>
          </w:tcPr>
          <w:p w:rsidR="00BC0C72" w:rsidRDefault="008D5CF6">
            <w:pPr>
              <w:pStyle w:val="a5"/>
              <w:jc w:val="center"/>
            </w:pPr>
            <w:bookmarkStart w:id="27518" w:name="56239"/>
            <w:bookmarkEnd w:id="27518"/>
            <w:r>
              <w:t>- " -</w:t>
            </w:r>
          </w:p>
        </w:tc>
        <w:tc>
          <w:tcPr>
            <w:tcW w:w="750" w:type="pct"/>
            <w:hideMark/>
          </w:tcPr>
          <w:p w:rsidR="00BC0C72" w:rsidRDefault="008D5CF6">
            <w:pPr>
              <w:pStyle w:val="a5"/>
              <w:jc w:val="center"/>
            </w:pPr>
            <w:bookmarkStart w:id="27519" w:name="56240"/>
            <w:bookmarkEnd w:id="27519"/>
            <w:r>
              <w:t>2268</w:t>
            </w:r>
          </w:p>
        </w:tc>
      </w:tr>
      <w:tr w:rsidR="00BC0C72" w:rsidTr="00181458">
        <w:trPr>
          <w:divId w:val="1237204249"/>
        </w:trPr>
        <w:tc>
          <w:tcPr>
            <w:tcW w:w="900" w:type="pct"/>
            <w:hideMark/>
          </w:tcPr>
          <w:p w:rsidR="00BC0C72" w:rsidRDefault="008D5CF6">
            <w:pPr>
              <w:pStyle w:val="a5"/>
            </w:pPr>
            <w:bookmarkStart w:id="27520" w:name="56241"/>
            <w:bookmarkEnd w:id="27520"/>
            <w:r>
              <w:t> </w:t>
            </w:r>
          </w:p>
        </w:tc>
        <w:tc>
          <w:tcPr>
            <w:tcW w:w="2600" w:type="pct"/>
            <w:hideMark/>
          </w:tcPr>
          <w:p w:rsidR="00BC0C72" w:rsidRDefault="008D5CF6">
            <w:pPr>
              <w:pStyle w:val="a5"/>
            </w:pPr>
            <w:bookmarkStart w:id="27521" w:name="56242"/>
            <w:bookmarkEnd w:id="27521"/>
            <w:r>
              <w:t>болти сталеві типу 5-20 кд ОСТ 131167-80</w:t>
            </w:r>
          </w:p>
        </w:tc>
        <w:tc>
          <w:tcPr>
            <w:tcW w:w="750" w:type="pct"/>
            <w:hideMark/>
          </w:tcPr>
          <w:p w:rsidR="00BC0C72" w:rsidRDefault="008D5CF6">
            <w:pPr>
              <w:pStyle w:val="a5"/>
              <w:jc w:val="center"/>
            </w:pPr>
            <w:bookmarkStart w:id="27522" w:name="56243"/>
            <w:bookmarkEnd w:id="27522"/>
            <w:r>
              <w:t>- " -</w:t>
            </w:r>
          </w:p>
        </w:tc>
        <w:tc>
          <w:tcPr>
            <w:tcW w:w="750" w:type="pct"/>
            <w:hideMark/>
          </w:tcPr>
          <w:p w:rsidR="00BC0C72" w:rsidRDefault="008D5CF6">
            <w:pPr>
              <w:pStyle w:val="a5"/>
              <w:jc w:val="center"/>
            </w:pPr>
            <w:bookmarkStart w:id="27523" w:name="56244"/>
            <w:bookmarkEnd w:id="27523"/>
            <w:r>
              <w:t>3132</w:t>
            </w:r>
          </w:p>
        </w:tc>
      </w:tr>
      <w:tr w:rsidR="00BC0C72" w:rsidTr="00181458">
        <w:trPr>
          <w:divId w:val="1237204249"/>
        </w:trPr>
        <w:tc>
          <w:tcPr>
            <w:tcW w:w="900" w:type="pct"/>
            <w:hideMark/>
          </w:tcPr>
          <w:p w:rsidR="00BC0C72" w:rsidRDefault="008D5CF6">
            <w:pPr>
              <w:pStyle w:val="a5"/>
            </w:pPr>
            <w:bookmarkStart w:id="27524" w:name="56245"/>
            <w:bookmarkEnd w:id="27524"/>
            <w:r>
              <w:t> </w:t>
            </w:r>
          </w:p>
        </w:tc>
        <w:tc>
          <w:tcPr>
            <w:tcW w:w="2600" w:type="pct"/>
            <w:hideMark/>
          </w:tcPr>
          <w:p w:rsidR="00BC0C72" w:rsidRDefault="008D5CF6">
            <w:pPr>
              <w:pStyle w:val="a5"/>
            </w:pPr>
            <w:bookmarkStart w:id="27525" w:name="56246"/>
            <w:bookmarkEnd w:id="27525"/>
            <w:r>
              <w:t>болти сталеві типу 5-20 кд ОСТ 131195-80</w:t>
            </w:r>
          </w:p>
        </w:tc>
        <w:tc>
          <w:tcPr>
            <w:tcW w:w="750" w:type="pct"/>
            <w:hideMark/>
          </w:tcPr>
          <w:p w:rsidR="00BC0C72" w:rsidRDefault="008D5CF6">
            <w:pPr>
              <w:pStyle w:val="a5"/>
              <w:jc w:val="center"/>
            </w:pPr>
            <w:bookmarkStart w:id="27526" w:name="56247"/>
            <w:bookmarkEnd w:id="27526"/>
            <w:r>
              <w:t>- " -</w:t>
            </w:r>
          </w:p>
        </w:tc>
        <w:tc>
          <w:tcPr>
            <w:tcW w:w="750" w:type="pct"/>
            <w:hideMark/>
          </w:tcPr>
          <w:p w:rsidR="00BC0C72" w:rsidRDefault="008D5CF6">
            <w:pPr>
              <w:pStyle w:val="a5"/>
              <w:jc w:val="center"/>
            </w:pPr>
            <w:bookmarkStart w:id="27527" w:name="56248"/>
            <w:bookmarkEnd w:id="27527"/>
            <w:r>
              <w:t>108</w:t>
            </w:r>
          </w:p>
        </w:tc>
      </w:tr>
      <w:tr w:rsidR="00BC0C72" w:rsidTr="00181458">
        <w:trPr>
          <w:divId w:val="1237204249"/>
        </w:trPr>
        <w:tc>
          <w:tcPr>
            <w:tcW w:w="900" w:type="pct"/>
            <w:hideMark/>
          </w:tcPr>
          <w:p w:rsidR="00BC0C72" w:rsidRDefault="008D5CF6">
            <w:pPr>
              <w:pStyle w:val="a5"/>
            </w:pPr>
            <w:bookmarkStart w:id="27528" w:name="56249"/>
            <w:bookmarkEnd w:id="27528"/>
            <w:r>
              <w:t> </w:t>
            </w:r>
          </w:p>
        </w:tc>
        <w:tc>
          <w:tcPr>
            <w:tcW w:w="2600" w:type="pct"/>
            <w:hideMark/>
          </w:tcPr>
          <w:p w:rsidR="00BC0C72" w:rsidRDefault="008D5CF6">
            <w:pPr>
              <w:pStyle w:val="a5"/>
            </w:pPr>
            <w:bookmarkStart w:id="27529" w:name="56250"/>
            <w:bookmarkEnd w:id="27529"/>
            <w:r>
              <w:t>болти сталеві типу 5-20 кд ОСТ 131241-86</w:t>
            </w:r>
          </w:p>
        </w:tc>
        <w:tc>
          <w:tcPr>
            <w:tcW w:w="750" w:type="pct"/>
            <w:hideMark/>
          </w:tcPr>
          <w:p w:rsidR="00BC0C72" w:rsidRDefault="008D5CF6">
            <w:pPr>
              <w:pStyle w:val="a5"/>
              <w:jc w:val="center"/>
            </w:pPr>
            <w:bookmarkStart w:id="27530" w:name="56251"/>
            <w:bookmarkEnd w:id="27530"/>
            <w:r>
              <w:t>- " -</w:t>
            </w:r>
          </w:p>
        </w:tc>
        <w:tc>
          <w:tcPr>
            <w:tcW w:w="750" w:type="pct"/>
            <w:hideMark/>
          </w:tcPr>
          <w:p w:rsidR="00BC0C72" w:rsidRDefault="008D5CF6">
            <w:pPr>
              <w:pStyle w:val="a5"/>
              <w:jc w:val="center"/>
            </w:pPr>
            <w:bookmarkStart w:id="27531" w:name="56252"/>
            <w:bookmarkEnd w:id="27531"/>
            <w:r>
              <w:t>5724</w:t>
            </w:r>
          </w:p>
        </w:tc>
      </w:tr>
      <w:tr w:rsidR="00BC0C72" w:rsidTr="00181458">
        <w:trPr>
          <w:divId w:val="1237204249"/>
        </w:trPr>
        <w:tc>
          <w:tcPr>
            <w:tcW w:w="900" w:type="pct"/>
            <w:hideMark/>
          </w:tcPr>
          <w:p w:rsidR="00BC0C72" w:rsidRDefault="008D5CF6">
            <w:pPr>
              <w:pStyle w:val="a5"/>
            </w:pPr>
            <w:bookmarkStart w:id="27532" w:name="56253"/>
            <w:bookmarkEnd w:id="27532"/>
            <w:r>
              <w:t> </w:t>
            </w:r>
          </w:p>
        </w:tc>
        <w:tc>
          <w:tcPr>
            <w:tcW w:w="2600" w:type="pct"/>
            <w:hideMark/>
          </w:tcPr>
          <w:p w:rsidR="00BC0C72" w:rsidRDefault="008D5CF6">
            <w:pPr>
              <w:pStyle w:val="a5"/>
            </w:pPr>
            <w:bookmarkStart w:id="27533" w:name="56254"/>
            <w:bookmarkEnd w:id="27533"/>
            <w:r>
              <w:t>болти сталеві типу 5-20 кд ОСТ 131149-80</w:t>
            </w:r>
          </w:p>
        </w:tc>
        <w:tc>
          <w:tcPr>
            <w:tcW w:w="750" w:type="pct"/>
            <w:hideMark/>
          </w:tcPr>
          <w:p w:rsidR="00BC0C72" w:rsidRDefault="008D5CF6">
            <w:pPr>
              <w:pStyle w:val="a5"/>
              <w:jc w:val="center"/>
            </w:pPr>
            <w:bookmarkStart w:id="27534" w:name="56255"/>
            <w:bookmarkEnd w:id="27534"/>
            <w:r>
              <w:t>- " -</w:t>
            </w:r>
          </w:p>
        </w:tc>
        <w:tc>
          <w:tcPr>
            <w:tcW w:w="750" w:type="pct"/>
            <w:hideMark/>
          </w:tcPr>
          <w:p w:rsidR="00BC0C72" w:rsidRDefault="008D5CF6">
            <w:pPr>
              <w:pStyle w:val="a5"/>
              <w:jc w:val="center"/>
            </w:pPr>
            <w:bookmarkStart w:id="27535" w:name="56256"/>
            <w:bookmarkEnd w:id="27535"/>
            <w:r>
              <w:t>756</w:t>
            </w:r>
          </w:p>
        </w:tc>
      </w:tr>
      <w:tr w:rsidR="00BC0C72" w:rsidTr="00181458">
        <w:trPr>
          <w:divId w:val="1237204249"/>
        </w:trPr>
        <w:tc>
          <w:tcPr>
            <w:tcW w:w="900" w:type="pct"/>
            <w:hideMark/>
          </w:tcPr>
          <w:p w:rsidR="00BC0C72" w:rsidRDefault="008D5CF6">
            <w:pPr>
              <w:pStyle w:val="a5"/>
            </w:pPr>
            <w:bookmarkStart w:id="27536" w:name="56257"/>
            <w:bookmarkEnd w:id="27536"/>
            <w:r>
              <w:t> </w:t>
            </w:r>
          </w:p>
        </w:tc>
        <w:tc>
          <w:tcPr>
            <w:tcW w:w="2600" w:type="pct"/>
            <w:hideMark/>
          </w:tcPr>
          <w:p w:rsidR="00BC0C72" w:rsidRDefault="008D5CF6">
            <w:pPr>
              <w:pStyle w:val="a5"/>
            </w:pPr>
            <w:bookmarkStart w:id="27537" w:name="56258"/>
            <w:bookmarkEnd w:id="27537"/>
            <w:r>
              <w:t>болти сталеві типу 5-22 кд ОСТ 131120-80</w:t>
            </w:r>
          </w:p>
        </w:tc>
        <w:tc>
          <w:tcPr>
            <w:tcW w:w="750" w:type="pct"/>
            <w:hideMark/>
          </w:tcPr>
          <w:p w:rsidR="00BC0C72" w:rsidRDefault="008D5CF6">
            <w:pPr>
              <w:pStyle w:val="a5"/>
              <w:jc w:val="center"/>
            </w:pPr>
            <w:bookmarkStart w:id="27538" w:name="56259"/>
            <w:bookmarkEnd w:id="27538"/>
            <w:r>
              <w:t>- " -</w:t>
            </w:r>
          </w:p>
        </w:tc>
        <w:tc>
          <w:tcPr>
            <w:tcW w:w="750" w:type="pct"/>
            <w:hideMark/>
          </w:tcPr>
          <w:p w:rsidR="00BC0C72" w:rsidRDefault="008D5CF6">
            <w:pPr>
              <w:pStyle w:val="a5"/>
              <w:jc w:val="center"/>
            </w:pPr>
            <w:bookmarkStart w:id="27539" w:name="56260"/>
            <w:bookmarkEnd w:id="27539"/>
            <w:r>
              <w:t>108</w:t>
            </w:r>
          </w:p>
        </w:tc>
      </w:tr>
      <w:tr w:rsidR="00BC0C72" w:rsidTr="00181458">
        <w:trPr>
          <w:divId w:val="1237204249"/>
        </w:trPr>
        <w:tc>
          <w:tcPr>
            <w:tcW w:w="900" w:type="pct"/>
            <w:hideMark/>
          </w:tcPr>
          <w:p w:rsidR="00BC0C72" w:rsidRDefault="008D5CF6">
            <w:pPr>
              <w:pStyle w:val="a5"/>
            </w:pPr>
            <w:bookmarkStart w:id="27540" w:name="56261"/>
            <w:bookmarkEnd w:id="27540"/>
            <w:r>
              <w:t> </w:t>
            </w:r>
          </w:p>
        </w:tc>
        <w:tc>
          <w:tcPr>
            <w:tcW w:w="2600" w:type="pct"/>
            <w:hideMark/>
          </w:tcPr>
          <w:p w:rsidR="00BC0C72" w:rsidRDefault="008D5CF6">
            <w:pPr>
              <w:pStyle w:val="a5"/>
            </w:pPr>
            <w:bookmarkStart w:id="27541" w:name="56262"/>
            <w:bookmarkEnd w:id="27541"/>
            <w:r>
              <w:t>болти сталеві типу 5-22 кд ОСТ 131124-80</w:t>
            </w:r>
          </w:p>
        </w:tc>
        <w:tc>
          <w:tcPr>
            <w:tcW w:w="750" w:type="pct"/>
            <w:hideMark/>
          </w:tcPr>
          <w:p w:rsidR="00BC0C72" w:rsidRDefault="008D5CF6">
            <w:pPr>
              <w:pStyle w:val="a5"/>
              <w:jc w:val="center"/>
            </w:pPr>
            <w:bookmarkStart w:id="27542" w:name="56263"/>
            <w:bookmarkEnd w:id="27542"/>
            <w:r>
              <w:t>- " -</w:t>
            </w:r>
          </w:p>
        </w:tc>
        <w:tc>
          <w:tcPr>
            <w:tcW w:w="750" w:type="pct"/>
            <w:hideMark/>
          </w:tcPr>
          <w:p w:rsidR="00BC0C72" w:rsidRDefault="008D5CF6">
            <w:pPr>
              <w:pStyle w:val="a5"/>
              <w:jc w:val="center"/>
            </w:pPr>
            <w:bookmarkStart w:id="27543" w:name="56264"/>
            <w:bookmarkEnd w:id="27543"/>
            <w:r>
              <w:t>3672</w:t>
            </w:r>
          </w:p>
        </w:tc>
      </w:tr>
      <w:tr w:rsidR="00BC0C72" w:rsidTr="00181458">
        <w:trPr>
          <w:divId w:val="1237204249"/>
        </w:trPr>
        <w:tc>
          <w:tcPr>
            <w:tcW w:w="900" w:type="pct"/>
            <w:hideMark/>
          </w:tcPr>
          <w:p w:rsidR="00BC0C72" w:rsidRDefault="008D5CF6">
            <w:pPr>
              <w:pStyle w:val="a5"/>
            </w:pPr>
            <w:bookmarkStart w:id="27544" w:name="56265"/>
            <w:bookmarkEnd w:id="27544"/>
            <w:r>
              <w:t> </w:t>
            </w:r>
          </w:p>
        </w:tc>
        <w:tc>
          <w:tcPr>
            <w:tcW w:w="2600" w:type="pct"/>
            <w:hideMark/>
          </w:tcPr>
          <w:p w:rsidR="00BC0C72" w:rsidRDefault="008D5CF6">
            <w:pPr>
              <w:pStyle w:val="a5"/>
            </w:pPr>
            <w:bookmarkStart w:id="27545" w:name="56266"/>
            <w:bookmarkEnd w:id="27545"/>
            <w:r>
              <w:t>болти сталеві типу 5-22 кд ОСТ 131149-80</w:t>
            </w:r>
          </w:p>
        </w:tc>
        <w:tc>
          <w:tcPr>
            <w:tcW w:w="750" w:type="pct"/>
            <w:hideMark/>
          </w:tcPr>
          <w:p w:rsidR="00BC0C72" w:rsidRDefault="008D5CF6">
            <w:pPr>
              <w:pStyle w:val="a5"/>
              <w:jc w:val="center"/>
            </w:pPr>
            <w:bookmarkStart w:id="27546" w:name="56267"/>
            <w:bookmarkEnd w:id="27546"/>
            <w:r>
              <w:t>- " -</w:t>
            </w:r>
          </w:p>
        </w:tc>
        <w:tc>
          <w:tcPr>
            <w:tcW w:w="750" w:type="pct"/>
            <w:hideMark/>
          </w:tcPr>
          <w:p w:rsidR="00BC0C72" w:rsidRDefault="008D5CF6">
            <w:pPr>
              <w:pStyle w:val="a5"/>
              <w:jc w:val="center"/>
            </w:pPr>
            <w:bookmarkStart w:id="27547" w:name="56268"/>
            <w:bookmarkEnd w:id="27547"/>
            <w:r>
              <w:t>3240</w:t>
            </w:r>
          </w:p>
        </w:tc>
      </w:tr>
      <w:tr w:rsidR="00BC0C72" w:rsidTr="00181458">
        <w:trPr>
          <w:divId w:val="1237204249"/>
        </w:trPr>
        <w:tc>
          <w:tcPr>
            <w:tcW w:w="900" w:type="pct"/>
            <w:hideMark/>
          </w:tcPr>
          <w:p w:rsidR="00BC0C72" w:rsidRDefault="008D5CF6">
            <w:pPr>
              <w:pStyle w:val="a5"/>
            </w:pPr>
            <w:bookmarkStart w:id="27548" w:name="56269"/>
            <w:bookmarkEnd w:id="27548"/>
            <w:r>
              <w:t> </w:t>
            </w:r>
          </w:p>
        </w:tc>
        <w:tc>
          <w:tcPr>
            <w:tcW w:w="2600" w:type="pct"/>
            <w:hideMark/>
          </w:tcPr>
          <w:p w:rsidR="00BC0C72" w:rsidRDefault="008D5CF6">
            <w:pPr>
              <w:pStyle w:val="a5"/>
            </w:pPr>
            <w:bookmarkStart w:id="27549" w:name="56270"/>
            <w:bookmarkEnd w:id="27549"/>
            <w:r>
              <w:t>болти сталеві типу 5-22 кд ОСТ 131160-80</w:t>
            </w:r>
          </w:p>
        </w:tc>
        <w:tc>
          <w:tcPr>
            <w:tcW w:w="750" w:type="pct"/>
            <w:hideMark/>
          </w:tcPr>
          <w:p w:rsidR="00BC0C72" w:rsidRDefault="008D5CF6">
            <w:pPr>
              <w:pStyle w:val="a5"/>
              <w:jc w:val="center"/>
            </w:pPr>
            <w:bookmarkStart w:id="27550" w:name="56271"/>
            <w:bookmarkEnd w:id="27550"/>
            <w:r>
              <w:t>- " -</w:t>
            </w:r>
          </w:p>
        </w:tc>
        <w:tc>
          <w:tcPr>
            <w:tcW w:w="750" w:type="pct"/>
            <w:hideMark/>
          </w:tcPr>
          <w:p w:rsidR="00BC0C72" w:rsidRDefault="008D5CF6">
            <w:pPr>
              <w:pStyle w:val="a5"/>
              <w:jc w:val="center"/>
            </w:pPr>
            <w:bookmarkStart w:id="27551" w:name="56272"/>
            <w:bookmarkEnd w:id="27551"/>
            <w:r>
              <w:t>594</w:t>
            </w:r>
          </w:p>
        </w:tc>
      </w:tr>
      <w:tr w:rsidR="00BC0C72" w:rsidTr="00181458">
        <w:trPr>
          <w:divId w:val="1237204249"/>
        </w:trPr>
        <w:tc>
          <w:tcPr>
            <w:tcW w:w="900" w:type="pct"/>
            <w:hideMark/>
          </w:tcPr>
          <w:p w:rsidR="00BC0C72" w:rsidRDefault="008D5CF6">
            <w:pPr>
              <w:pStyle w:val="a5"/>
            </w:pPr>
            <w:bookmarkStart w:id="27552" w:name="56273"/>
            <w:bookmarkEnd w:id="27552"/>
            <w:r>
              <w:t> </w:t>
            </w:r>
          </w:p>
        </w:tc>
        <w:tc>
          <w:tcPr>
            <w:tcW w:w="2600" w:type="pct"/>
            <w:hideMark/>
          </w:tcPr>
          <w:p w:rsidR="00BC0C72" w:rsidRDefault="008D5CF6">
            <w:pPr>
              <w:pStyle w:val="a5"/>
            </w:pPr>
            <w:bookmarkStart w:id="27553" w:name="56274"/>
            <w:bookmarkEnd w:id="27553"/>
            <w:r>
              <w:t>болти сталеві типу 5-24 кд ОСТ 131120-80</w:t>
            </w:r>
          </w:p>
        </w:tc>
        <w:tc>
          <w:tcPr>
            <w:tcW w:w="750" w:type="pct"/>
            <w:hideMark/>
          </w:tcPr>
          <w:p w:rsidR="00BC0C72" w:rsidRDefault="008D5CF6">
            <w:pPr>
              <w:pStyle w:val="a5"/>
              <w:jc w:val="center"/>
            </w:pPr>
            <w:bookmarkStart w:id="27554" w:name="56275"/>
            <w:bookmarkEnd w:id="27554"/>
            <w:r>
              <w:t>- " -</w:t>
            </w:r>
          </w:p>
        </w:tc>
        <w:tc>
          <w:tcPr>
            <w:tcW w:w="750" w:type="pct"/>
            <w:hideMark/>
          </w:tcPr>
          <w:p w:rsidR="00BC0C72" w:rsidRDefault="008D5CF6">
            <w:pPr>
              <w:pStyle w:val="a5"/>
              <w:jc w:val="center"/>
            </w:pPr>
            <w:bookmarkStart w:id="27555" w:name="56276"/>
            <w:bookmarkEnd w:id="27555"/>
            <w:r>
              <w:t>1296</w:t>
            </w:r>
          </w:p>
        </w:tc>
      </w:tr>
      <w:tr w:rsidR="00BC0C72" w:rsidTr="00181458">
        <w:trPr>
          <w:divId w:val="1237204249"/>
        </w:trPr>
        <w:tc>
          <w:tcPr>
            <w:tcW w:w="900" w:type="pct"/>
            <w:hideMark/>
          </w:tcPr>
          <w:p w:rsidR="00BC0C72" w:rsidRDefault="008D5CF6">
            <w:pPr>
              <w:pStyle w:val="a5"/>
            </w:pPr>
            <w:bookmarkStart w:id="27556" w:name="56277"/>
            <w:bookmarkEnd w:id="27556"/>
            <w:r>
              <w:t> </w:t>
            </w:r>
          </w:p>
        </w:tc>
        <w:tc>
          <w:tcPr>
            <w:tcW w:w="2600" w:type="pct"/>
            <w:hideMark/>
          </w:tcPr>
          <w:p w:rsidR="00BC0C72" w:rsidRDefault="008D5CF6">
            <w:pPr>
              <w:pStyle w:val="a5"/>
            </w:pPr>
            <w:bookmarkStart w:id="27557" w:name="56278"/>
            <w:bookmarkEnd w:id="27557"/>
            <w:r>
              <w:t>болти сталеві типу 5-24 кд ОСТ 131124-80</w:t>
            </w:r>
          </w:p>
        </w:tc>
        <w:tc>
          <w:tcPr>
            <w:tcW w:w="750" w:type="pct"/>
            <w:hideMark/>
          </w:tcPr>
          <w:p w:rsidR="00BC0C72" w:rsidRDefault="008D5CF6">
            <w:pPr>
              <w:pStyle w:val="a5"/>
              <w:jc w:val="center"/>
            </w:pPr>
            <w:bookmarkStart w:id="27558" w:name="56279"/>
            <w:bookmarkEnd w:id="27558"/>
            <w:r>
              <w:t>- " -</w:t>
            </w:r>
          </w:p>
        </w:tc>
        <w:tc>
          <w:tcPr>
            <w:tcW w:w="750" w:type="pct"/>
            <w:hideMark/>
          </w:tcPr>
          <w:p w:rsidR="00BC0C72" w:rsidRDefault="008D5CF6">
            <w:pPr>
              <w:pStyle w:val="a5"/>
              <w:jc w:val="center"/>
            </w:pPr>
            <w:bookmarkStart w:id="27559" w:name="56280"/>
            <w:bookmarkEnd w:id="27559"/>
            <w:r>
              <w:t>216</w:t>
            </w:r>
          </w:p>
        </w:tc>
      </w:tr>
      <w:tr w:rsidR="00BC0C72" w:rsidTr="00181458">
        <w:trPr>
          <w:divId w:val="1237204249"/>
        </w:trPr>
        <w:tc>
          <w:tcPr>
            <w:tcW w:w="900" w:type="pct"/>
            <w:hideMark/>
          </w:tcPr>
          <w:p w:rsidR="00BC0C72" w:rsidRDefault="008D5CF6">
            <w:pPr>
              <w:pStyle w:val="a5"/>
            </w:pPr>
            <w:bookmarkStart w:id="27560" w:name="56281"/>
            <w:bookmarkEnd w:id="27560"/>
            <w:r>
              <w:t> </w:t>
            </w:r>
          </w:p>
        </w:tc>
        <w:tc>
          <w:tcPr>
            <w:tcW w:w="2600" w:type="pct"/>
            <w:hideMark/>
          </w:tcPr>
          <w:p w:rsidR="00BC0C72" w:rsidRDefault="008D5CF6">
            <w:pPr>
              <w:pStyle w:val="a5"/>
            </w:pPr>
            <w:bookmarkStart w:id="27561" w:name="56282"/>
            <w:bookmarkEnd w:id="27561"/>
            <w:r>
              <w:t>болти сталеві типу 5-26 кд ОСТ 131120-80</w:t>
            </w:r>
          </w:p>
        </w:tc>
        <w:tc>
          <w:tcPr>
            <w:tcW w:w="750" w:type="pct"/>
            <w:hideMark/>
          </w:tcPr>
          <w:p w:rsidR="00BC0C72" w:rsidRDefault="008D5CF6">
            <w:pPr>
              <w:pStyle w:val="a5"/>
              <w:jc w:val="center"/>
            </w:pPr>
            <w:bookmarkStart w:id="27562" w:name="56283"/>
            <w:bookmarkEnd w:id="27562"/>
            <w:r>
              <w:t>- " -</w:t>
            </w:r>
          </w:p>
        </w:tc>
        <w:tc>
          <w:tcPr>
            <w:tcW w:w="750" w:type="pct"/>
            <w:hideMark/>
          </w:tcPr>
          <w:p w:rsidR="00BC0C72" w:rsidRDefault="008D5CF6">
            <w:pPr>
              <w:pStyle w:val="a5"/>
              <w:jc w:val="center"/>
            </w:pPr>
            <w:bookmarkStart w:id="27563" w:name="56284"/>
            <w:bookmarkEnd w:id="27563"/>
            <w:r>
              <w:t>432</w:t>
            </w:r>
          </w:p>
        </w:tc>
      </w:tr>
      <w:tr w:rsidR="00BC0C72" w:rsidTr="00181458">
        <w:trPr>
          <w:divId w:val="1237204249"/>
        </w:trPr>
        <w:tc>
          <w:tcPr>
            <w:tcW w:w="900" w:type="pct"/>
            <w:hideMark/>
          </w:tcPr>
          <w:p w:rsidR="00BC0C72" w:rsidRDefault="008D5CF6">
            <w:pPr>
              <w:pStyle w:val="a5"/>
            </w:pPr>
            <w:bookmarkStart w:id="27564" w:name="56285"/>
            <w:bookmarkEnd w:id="27564"/>
            <w:r>
              <w:t> </w:t>
            </w:r>
          </w:p>
        </w:tc>
        <w:tc>
          <w:tcPr>
            <w:tcW w:w="2600" w:type="pct"/>
            <w:hideMark/>
          </w:tcPr>
          <w:p w:rsidR="00BC0C72" w:rsidRDefault="008D5CF6">
            <w:pPr>
              <w:pStyle w:val="a5"/>
            </w:pPr>
            <w:bookmarkStart w:id="27565" w:name="56286"/>
            <w:bookmarkEnd w:id="27565"/>
            <w:r>
              <w:t>болти сталеві типу 5-26 кд ОСТ 131124-80</w:t>
            </w:r>
          </w:p>
        </w:tc>
        <w:tc>
          <w:tcPr>
            <w:tcW w:w="750" w:type="pct"/>
            <w:hideMark/>
          </w:tcPr>
          <w:p w:rsidR="00BC0C72" w:rsidRDefault="008D5CF6">
            <w:pPr>
              <w:pStyle w:val="a5"/>
              <w:jc w:val="center"/>
            </w:pPr>
            <w:bookmarkStart w:id="27566" w:name="56287"/>
            <w:bookmarkEnd w:id="27566"/>
            <w:r>
              <w:t>- " -</w:t>
            </w:r>
          </w:p>
        </w:tc>
        <w:tc>
          <w:tcPr>
            <w:tcW w:w="750" w:type="pct"/>
            <w:hideMark/>
          </w:tcPr>
          <w:p w:rsidR="00BC0C72" w:rsidRDefault="008D5CF6">
            <w:pPr>
              <w:pStyle w:val="a5"/>
              <w:jc w:val="center"/>
            </w:pPr>
            <w:bookmarkStart w:id="27567" w:name="56288"/>
            <w:bookmarkEnd w:id="27567"/>
            <w:r>
              <w:t>864</w:t>
            </w:r>
          </w:p>
        </w:tc>
      </w:tr>
      <w:tr w:rsidR="00BC0C72" w:rsidTr="00181458">
        <w:trPr>
          <w:divId w:val="1237204249"/>
        </w:trPr>
        <w:tc>
          <w:tcPr>
            <w:tcW w:w="900" w:type="pct"/>
            <w:hideMark/>
          </w:tcPr>
          <w:p w:rsidR="00BC0C72" w:rsidRDefault="008D5CF6">
            <w:pPr>
              <w:pStyle w:val="a5"/>
            </w:pPr>
            <w:bookmarkStart w:id="27568" w:name="56289"/>
            <w:bookmarkEnd w:id="27568"/>
            <w:r>
              <w:t> </w:t>
            </w:r>
          </w:p>
        </w:tc>
        <w:tc>
          <w:tcPr>
            <w:tcW w:w="2600" w:type="pct"/>
            <w:hideMark/>
          </w:tcPr>
          <w:p w:rsidR="00BC0C72" w:rsidRDefault="008D5CF6">
            <w:pPr>
              <w:pStyle w:val="a5"/>
            </w:pPr>
            <w:bookmarkStart w:id="27569" w:name="56290"/>
            <w:bookmarkEnd w:id="27569"/>
            <w:r>
              <w:t>болти сталеві типу 5-26 кд ОСТ 131149-80</w:t>
            </w:r>
          </w:p>
        </w:tc>
        <w:tc>
          <w:tcPr>
            <w:tcW w:w="750" w:type="pct"/>
            <w:hideMark/>
          </w:tcPr>
          <w:p w:rsidR="00BC0C72" w:rsidRDefault="008D5CF6">
            <w:pPr>
              <w:pStyle w:val="a5"/>
              <w:jc w:val="center"/>
            </w:pPr>
            <w:bookmarkStart w:id="27570" w:name="56291"/>
            <w:bookmarkEnd w:id="27570"/>
            <w:r>
              <w:t>- " -</w:t>
            </w:r>
          </w:p>
        </w:tc>
        <w:tc>
          <w:tcPr>
            <w:tcW w:w="750" w:type="pct"/>
            <w:hideMark/>
          </w:tcPr>
          <w:p w:rsidR="00BC0C72" w:rsidRDefault="008D5CF6">
            <w:pPr>
              <w:pStyle w:val="a5"/>
              <w:jc w:val="center"/>
            </w:pPr>
            <w:bookmarkStart w:id="27571" w:name="56292"/>
            <w:bookmarkEnd w:id="27571"/>
            <w:r>
              <w:t>1836</w:t>
            </w:r>
          </w:p>
        </w:tc>
      </w:tr>
      <w:tr w:rsidR="00BC0C72" w:rsidTr="00181458">
        <w:trPr>
          <w:divId w:val="1237204249"/>
        </w:trPr>
        <w:tc>
          <w:tcPr>
            <w:tcW w:w="900" w:type="pct"/>
            <w:hideMark/>
          </w:tcPr>
          <w:p w:rsidR="00BC0C72" w:rsidRDefault="008D5CF6">
            <w:pPr>
              <w:pStyle w:val="a5"/>
            </w:pPr>
            <w:bookmarkStart w:id="27572" w:name="56293"/>
            <w:bookmarkEnd w:id="27572"/>
            <w:r>
              <w:t> </w:t>
            </w:r>
          </w:p>
        </w:tc>
        <w:tc>
          <w:tcPr>
            <w:tcW w:w="2600" w:type="pct"/>
            <w:hideMark/>
          </w:tcPr>
          <w:p w:rsidR="00BC0C72" w:rsidRDefault="008D5CF6">
            <w:pPr>
              <w:pStyle w:val="a5"/>
            </w:pPr>
            <w:bookmarkStart w:id="27573" w:name="56294"/>
            <w:bookmarkEnd w:id="27573"/>
            <w:r>
              <w:t>болти сталеві типу 5-26 кд ОСТ 131167-80</w:t>
            </w:r>
          </w:p>
        </w:tc>
        <w:tc>
          <w:tcPr>
            <w:tcW w:w="750" w:type="pct"/>
            <w:hideMark/>
          </w:tcPr>
          <w:p w:rsidR="00BC0C72" w:rsidRDefault="008D5CF6">
            <w:pPr>
              <w:pStyle w:val="a5"/>
              <w:jc w:val="center"/>
            </w:pPr>
            <w:bookmarkStart w:id="27574" w:name="56295"/>
            <w:bookmarkEnd w:id="27574"/>
            <w:r>
              <w:t>- " -</w:t>
            </w:r>
          </w:p>
        </w:tc>
        <w:tc>
          <w:tcPr>
            <w:tcW w:w="750" w:type="pct"/>
            <w:hideMark/>
          </w:tcPr>
          <w:p w:rsidR="00BC0C72" w:rsidRDefault="008D5CF6">
            <w:pPr>
              <w:pStyle w:val="a5"/>
              <w:jc w:val="center"/>
            </w:pPr>
            <w:bookmarkStart w:id="27575" w:name="56296"/>
            <w:bookmarkEnd w:id="27575"/>
            <w:r>
              <w:t>6372</w:t>
            </w:r>
          </w:p>
        </w:tc>
      </w:tr>
      <w:tr w:rsidR="00BC0C72" w:rsidTr="00181458">
        <w:trPr>
          <w:divId w:val="1237204249"/>
        </w:trPr>
        <w:tc>
          <w:tcPr>
            <w:tcW w:w="900" w:type="pct"/>
            <w:hideMark/>
          </w:tcPr>
          <w:p w:rsidR="00BC0C72" w:rsidRDefault="008D5CF6">
            <w:pPr>
              <w:pStyle w:val="a5"/>
            </w:pPr>
            <w:bookmarkStart w:id="27576" w:name="56297"/>
            <w:bookmarkEnd w:id="27576"/>
            <w:r>
              <w:t> </w:t>
            </w:r>
          </w:p>
        </w:tc>
        <w:tc>
          <w:tcPr>
            <w:tcW w:w="2600" w:type="pct"/>
            <w:hideMark/>
          </w:tcPr>
          <w:p w:rsidR="00BC0C72" w:rsidRDefault="008D5CF6">
            <w:pPr>
              <w:pStyle w:val="a5"/>
            </w:pPr>
            <w:bookmarkStart w:id="27577" w:name="56298"/>
            <w:bookmarkEnd w:id="27577"/>
            <w:r>
              <w:t>болти сталеві типу 5-26 кд ОСТ 131184-80</w:t>
            </w:r>
          </w:p>
        </w:tc>
        <w:tc>
          <w:tcPr>
            <w:tcW w:w="750" w:type="pct"/>
            <w:hideMark/>
          </w:tcPr>
          <w:p w:rsidR="00BC0C72" w:rsidRDefault="008D5CF6">
            <w:pPr>
              <w:pStyle w:val="a5"/>
              <w:jc w:val="center"/>
            </w:pPr>
            <w:bookmarkStart w:id="27578" w:name="56299"/>
            <w:bookmarkEnd w:id="27578"/>
            <w:r>
              <w:t>- " -</w:t>
            </w:r>
          </w:p>
        </w:tc>
        <w:tc>
          <w:tcPr>
            <w:tcW w:w="750" w:type="pct"/>
            <w:hideMark/>
          </w:tcPr>
          <w:p w:rsidR="00BC0C72" w:rsidRDefault="008D5CF6">
            <w:pPr>
              <w:pStyle w:val="a5"/>
              <w:jc w:val="center"/>
            </w:pPr>
            <w:bookmarkStart w:id="27579" w:name="56300"/>
            <w:bookmarkEnd w:id="27579"/>
            <w:r>
              <w:t>108</w:t>
            </w:r>
          </w:p>
        </w:tc>
      </w:tr>
      <w:tr w:rsidR="00BC0C72" w:rsidTr="00181458">
        <w:trPr>
          <w:divId w:val="1237204249"/>
        </w:trPr>
        <w:tc>
          <w:tcPr>
            <w:tcW w:w="900" w:type="pct"/>
            <w:hideMark/>
          </w:tcPr>
          <w:p w:rsidR="00BC0C72" w:rsidRDefault="008D5CF6">
            <w:pPr>
              <w:pStyle w:val="a5"/>
            </w:pPr>
            <w:bookmarkStart w:id="27580" w:name="56301"/>
            <w:bookmarkEnd w:id="27580"/>
            <w:r>
              <w:t> </w:t>
            </w:r>
          </w:p>
        </w:tc>
        <w:tc>
          <w:tcPr>
            <w:tcW w:w="2600" w:type="pct"/>
            <w:hideMark/>
          </w:tcPr>
          <w:p w:rsidR="00BC0C72" w:rsidRDefault="008D5CF6">
            <w:pPr>
              <w:pStyle w:val="a5"/>
            </w:pPr>
            <w:bookmarkStart w:id="27581" w:name="56302"/>
            <w:bookmarkEnd w:id="27581"/>
            <w:r>
              <w:t>болти сталеві типу 5-28 кд ОСТ 131124-80</w:t>
            </w:r>
          </w:p>
        </w:tc>
        <w:tc>
          <w:tcPr>
            <w:tcW w:w="750" w:type="pct"/>
            <w:hideMark/>
          </w:tcPr>
          <w:p w:rsidR="00BC0C72" w:rsidRDefault="008D5CF6">
            <w:pPr>
              <w:pStyle w:val="a5"/>
              <w:jc w:val="center"/>
            </w:pPr>
            <w:bookmarkStart w:id="27582" w:name="56303"/>
            <w:bookmarkEnd w:id="27582"/>
            <w:r>
              <w:t>- " -</w:t>
            </w:r>
          </w:p>
        </w:tc>
        <w:tc>
          <w:tcPr>
            <w:tcW w:w="750" w:type="pct"/>
            <w:hideMark/>
          </w:tcPr>
          <w:p w:rsidR="00BC0C72" w:rsidRDefault="008D5CF6">
            <w:pPr>
              <w:pStyle w:val="a5"/>
              <w:jc w:val="center"/>
            </w:pPr>
            <w:bookmarkStart w:id="27583" w:name="56304"/>
            <w:bookmarkEnd w:id="27583"/>
            <w:r>
              <w:t>216</w:t>
            </w:r>
          </w:p>
        </w:tc>
      </w:tr>
      <w:tr w:rsidR="00BC0C72" w:rsidTr="00181458">
        <w:trPr>
          <w:divId w:val="1237204249"/>
        </w:trPr>
        <w:tc>
          <w:tcPr>
            <w:tcW w:w="900" w:type="pct"/>
            <w:hideMark/>
          </w:tcPr>
          <w:p w:rsidR="00BC0C72" w:rsidRDefault="008D5CF6">
            <w:pPr>
              <w:pStyle w:val="a5"/>
            </w:pPr>
            <w:bookmarkStart w:id="27584" w:name="56305"/>
            <w:bookmarkEnd w:id="27584"/>
            <w:r>
              <w:t> </w:t>
            </w:r>
          </w:p>
        </w:tc>
        <w:tc>
          <w:tcPr>
            <w:tcW w:w="2600" w:type="pct"/>
            <w:hideMark/>
          </w:tcPr>
          <w:p w:rsidR="00BC0C72" w:rsidRDefault="008D5CF6">
            <w:pPr>
              <w:pStyle w:val="a5"/>
            </w:pPr>
            <w:bookmarkStart w:id="27585" w:name="56306"/>
            <w:bookmarkEnd w:id="27585"/>
            <w:r>
              <w:t>болти сталеві типу 5-28 кд ОСТ 131149-80</w:t>
            </w:r>
          </w:p>
        </w:tc>
        <w:tc>
          <w:tcPr>
            <w:tcW w:w="750" w:type="pct"/>
            <w:hideMark/>
          </w:tcPr>
          <w:p w:rsidR="00BC0C72" w:rsidRDefault="008D5CF6">
            <w:pPr>
              <w:pStyle w:val="a5"/>
              <w:jc w:val="center"/>
            </w:pPr>
            <w:bookmarkStart w:id="27586" w:name="56307"/>
            <w:bookmarkEnd w:id="27586"/>
            <w:r>
              <w:t>- " -</w:t>
            </w:r>
          </w:p>
        </w:tc>
        <w:tc>
          <w:tcPr>
            <w:tcW w:w="750" w:type="pct"/>
            <w:hideMark/>
          </w:tcPr>
          <w:p w:rsidR="00BC0C72" w:rsidRDefault="008D5CF6">
            <w:pPr>
              <w:pStyle w:val="a5"/>
              <w:jc w:val="center"/>
            </w:pPr>
            <w:bookmarkStart w:id="27587" w:name="56308"/>
            <w:bookmarkEnd w:id="27587"/>
            <w:r>
              <w:t>4158</w:t>
            </w:r>
          </w:p>
        </w:tc>
      </w:tr>
      <w:tr w:rsidR="00BC0C72" w:rsidTr="00181458">
        <w:trPr>
          <w:divId w:val="1237204249"/>
        </w:trPr>
        <w:tc>
          <w:tcPr>
            <w:tcW w:w="900" w:type="pct"/>
            <w:hideMark/>
          </w:tcPr>
          <w:p w:rsidR="00BC0C72" w:rsidRDefault="008D5CF6">
            <w:pPr>
              <w:pStyle w:val="a5"/>
            </w:pPr>
            <w:bookmarkStart w:id="27588" w:name="56309"/>
            <w:bookmarkEnd w:id="27588"/>
            <w:r>
              <w:t> </w:t>
            </w:r>
          </w:p>
        </w:tc>
        <w:tc>
          <w:tcPr>
            <w:tcW w:w="2600" w:type="pct"/>
            <w:hideMark/>
          </w:tcPr>
          <w:p w:rsidR="00BC0C72" w:rsidRDefault="008D5CF6">
            <w:pPr>
              <w:pStyle w:val="a5"/>
            </w:pPr>
            <w:bookmarkStart w:id="27589" w:name="56310"/>
            <w:bookmarkEnd w:id="27589"/>
            <w:r>
              <w:t>болти сталеві типу 5-28 кд ОСТ 131167-80</w:t>
            </w:r>
          </w:p>
        </w:tc>
        <w:tc>
          <w:tcPr>
            <w:tcW w:w="750" w:type="pct"/>
            <w:hideMark/>
          </w:tcPr>
          <w:p w:rsidR="00BC0C72" w:rsidRDefault="008D5CF6">
            <w:pPr>
              <w:pStyle w:val="a5"/>
              <w:jc w:val="center"/>
            </w:pPr>
            <w:bookmarkStart w:id="27590" w:name="56311"/>
            <w:bookmarkEnd w:id="27590"/>
            <w:r>
              <w:t>- " -</w:t>
            </w:r>
          </w:p>
        </w:tc>
        <w:tc>
          <w:tcPr>
            <w:tcW w:w="750" w:type="pct"/>
            <w:hideMark/>
          </w:tcPr>
          <w:p w:rsidR="00BC0C72" w:rsidRDefault="008D5CF6">
            <w:pPr>
              <w:pStyle w:val="a5"/>
              <w:jc w:val="center"/>
            </w:pPr>
            <w:bookmarkStart w:id="27591" w:name="56312"/>
            <w:bookmarkEnd w:id="27591"/>
            <w:r>
              <w:t>11988</w:t>
            </w:r>
          </w:p>
        </w:tc>
      </w:tr>
      <w:tr w:rsidR="00BC0C72" w:rsidTr="00181458">
        <w:trPr>
          <w:divId w:val="1237204249"/>
        </w:trPr>
        <w:tc>
          <w:tcPr>
            <w:tcW w:w="900" w:type="pct"/>
            <w:hideMark/>
          </w:tcPr>
          <w:p w:rsidR="00BC0C72" w:rsidRDefault="008D5CF6">
            <w:pPr>
              <w:pStyle w:val="a5"/>
            </w:pPr>
            <w:bookmarkStart w:id="27592" w:name="56313"/>
            <w:bookmarkEnd w:id="27592"/>
            <w:r>
              <w:t> </w:t>
            </w:r>
          </w:p>
        </w:tc>
        <w:tc>
          <w:tcPr>
            <w:tcW w:w="2600" w:type="pct"/>
            <w:hideMark/>
          </w:tcPr>
          <w:p w:rsidR="00BC0C72" w:rsidRDefault="008D5CF6">
            <w:pPr>
              <w:pStyle w:val="a5"/>
            </w:pPr>
            <w:bookmarkStart w:id="27593" w:name="56314"/>
            <w:bookmarkEnd w:id="27593"/>
            <w:r>
              <w:t>болти сталеві типу 5-30 кд ОСТ 131124-80</w:t>
            </w:r>
          </w:p>
        </w:tc>
        <w:tc>
          <w:tcPr>
            <w:tcW w:w="750" w:type="pct"/>
            <w:hideMark/>
          </w:tcPr>
          <w:p w:rsidR="00BC0C72" w:rsidRDefault="008D5CF6">
            <w:pPr>
              <w:pStyle w:val="a5"/>
              <w:jc w:val="center"/>
            </w:pPr>
            <w:bookmarkStart w:id="27594" w:name="56315"/>
            <w:bookmarkEnd w:id="27594"/>
            <w:r>
              <w:t>- " -</w:t>
            </w:r>
          </w:p>
        </w:tc>
        <w:tc>
          <w:tcPr>
            <w:tcW w:w="750" w:type="pct"/>
            <w:hideMark/>
          </w:tcPr>
          <w:p w:rsidR="00BC0C72" w:rsidRDefault="008D5CF6">
            <w:pPr>
              <w:pStyle w:val="a5"/>
              <w:jc w:val="center"/>
            </w:pPr>
            <w:bookmarkStart w:id="27595" w:name="56316"/>
            <w:bookmarkEnd w:id="27595"/>
            <w:r>
              <w:t>432</w:t>
            </w:r>
          </w:p>
        </w:tc>
      </w:tr>
      <w:tr w:rsidR="00BC0C72" w:rsidTr="00181458">
        <w:trPr>
          <w:divId w:val="1237204249"/>
        </w:trPr>
        <w:tc>
          <w:tcPr>
            <w:tcW w:w="900" w:type="pct"/>
            <w:hideMark/>
          </w:tcPr>
          <w:p w:rsidR="00BC0C72" w:rsidRDefault="008D5CF6">
            <w:pPr>
              <w:pStyle w:val="a5"/>
            </w:pPr>
            <w:bookmarkStart w:id="27596" w:name="56317"/>
            <w:bookmarkEnd w:id="27596"/>
            <w:r>
              <w:t> </w:t>
            </w:r>
          </w:p>
        </w:tc>
        <w:tc>
          <w:tcPr>
            <w:tcW w:w="2600" w:type="pct"/>
            <w:hideMark/>
          </w:tcPr>
          <w:p w:rsidR="00BC0C72" w:rsidRDefault="008D5CF6">
            <w:pPr>
              <w:pStyle w:val="a5"/>
            </w:pPr>
            <w:bookmarkStart w:id="27597" w:name="56318"/>
            <w:bookmarkEnd w:id="27597"/>
            <w:r>
              <w:t>болти сталеві типу 5-30 кд ОСТ 131149-80</w:t>
            </w:r>
          </w:p>
        </w:tc>
        <w:tc>
          <w:tcPr>
            <w:tcW w:w="750" w:type="pct"/>
            <w:hideMark/>
          </w:tcPr>
          <w:p w:rsidR="00BC0C72" w:rsidRDefault="008D5CF6">
            <w:pPr>
              <w:pStyle w:val="a5"/>
              <w:jc w:val="center"/>
            </w:pPr>
            <w:bookmarkStart w:id="27598" w:name="56319"/>
            <w:bookmarkEnd w:id="27598"/>
            <w:r>
              <w:t>- " -</w:t>
            </w:r>
          </w:p>
        </w:tc>
        <w:tc>
          <w:tcPr>
            <w:tcW w:w="750" w:type="pct"/>
            <w:hideMark/>
          </w:tcPr>
          <w:p w:rsidR="00BC0C72" w:rsidRDefault="008D5CF6">
            <w:pPr>
              <w:pStyle w:val="a5"/>
              <w:jc w:val="center"/>
            </w:pPr>
            <w:bookmarkStart w:id="27599" w:name="56320"/>
            <w:bookmarkEnd w:id="27599"/>
            <w:r>
              <w:t>540</w:t>
            </w:r>
          </w:p>
        </w:tc>
      </w:tr>
      <w:tr w:rsidR="00BC0C72" w:rsidTr="00181458">
        <w:trPr>
          <w:divId w:val="1237204249"/>
        </w:trPr>
        <w:tc>
          <w:tcPr>
            <w:tcW w:w="900" w:type="pct"/>
            <w:hideMark/>
          </w:tcPr>
          <w:p w:rsidR="00BC0C72" w:rsidRDefault="008D5CF6">
            <w:pPr>
              <w:pStyle w:val="a5"/>
            </w:pPr>
            <w:bookmarkStart w:id="27600" w:name="56321"/>
            <w:bookmarkEnd w:id="27600"/>
            <w:r>
              <w:t> </w:t>
            </w:r>
          </w:p>
        </w:tc>
        <w:tc>
          <w:tcPr>
            <w:tcW w:w="2600" w:type="pct"/>
            <w:hideMark/>
          </w:tcPr>
          <w:p w:rsidR="00BC0C72" w:rsidRDefault="008D5CF6">
            <w:pPr>
              <w:pStyle w:val="a5"/>
            </w:pPr>
            <w:bookmarkStart w:id="27601" w:name="56322"/>
            <w:bookmarkEnd w:id="27601"/>
            <w:r>
              <w:t>болти сталеві типу 5-30 кд ОСТ 131167-80</w:t>
            </w:r>
          </w:p>
        </w:tc>
        <w:tc>
          <w:tcPr>
            <w:tcW w:w="750" w:type="pct"/>
            <w:hideMark/>
          </w:tcPr>
          <w:p w:rsidR="00BC0C72" w:rsidRDefault="008D5CF6">
            <w:pPr>
              <w:pStyle w:val="a5"/>
              <w:jc w:val="center"/>
            </w:pPr>
            <w:bookmarkStart w:id="27602" w:name="56323"/>
            <w:bookmarkEnd w:id="27602"/>
            <w:r>
              <w:t>- " -</w:t>
            </w:r>
          </w:p>
        </w:tc>
        <w:tc>
          <w:tcPr>
            <w:tcW w:w="750" w:type="pct"/>
            <w:hideMark/>
          </w:tcPr>
          <w:p w:rsidR="00BC0C72" w:rsidRDefault="008D5CF6">
            <w:pPr>
              <w:pStyle w:val="a5"/>
              <w:jc w:val="center"/>
            </w:pPr>
            <w:bookmarkStart w:id="27603" w:name="56324"/>
            <w:bookmarkEnd w:id="27603"/>
            <w:r>
              <w:t>270</w:t>
            </w:r>
          </w:p>
        </w:tc>
      </w:tr>
      <w:tr w:rsidR="00BC0C72" w:rsidTr="00181458">
        <w:trPr>
          <w:divId w:val="1237204249"/>
        </w:trPr>
        <w:tc>
          <w:tcPr>
            <w:tcW w:w="900" w:type="pct"/>
            <w:hideMark/>
          </w:tcPr>
          <w:p w:rsidR="00BC0C72" w:rsidRDefault="008D5CF6">
            <w:pPr>
              <w:pStyle w:val="a5"/>
            </w:pPr>
            <w:bookmarkStart w:id="27604" w:name="56325"/>
            <w:bookmarkEnd w:id="27604"/>
            <w:r>
              <w:t> </w:t>
            </w:r>
          </w:p>
        </w:tc>
        <w:tc>
          <w:tcPr>
            <w:tcW w:w="2600" w:type="pct"/>
            <w:hideMark/>
          </w:tcPr>
          <w:p w:rsidR="00BC0C72" w:rsidRDefault="008D5CF6">
            <w:pPr>
              <w:pStyle w:val="a5"/>
            </w:pPr>
            <w:bookmarkStart w:id="27605" w:name="56326"/>
            <w:bookmarkEnd w:id="27605"/>
            <w:r>
              <w:t>болти сталеві типу 5-32 кд ОСТ 131160-80</w:t>
            </w:r>
          </w:p>
        </w:tc>
        <w:tc>
          <w:tcPr>
            <w:tcW w:w="750" w:type="pct"/>
            <w:hideMark/>
          </w:tcPr>
          <w:p w:rsidR="00BC0C72" w:rsidRDefault="008D5CF6">
            <w:pPr>
              <w:pStyle w:val="a5"/>
              <w:jc w:val="center"/>
            </w:pPr>
            <w:bookmarkStart w:id="27606" w:name="56327"/>
            <w:bookmarkEnd w:id="27606"/>
            <w:r>
              <w:t>- " -</w:t>
            </w:r>
          </w:p>
        </w:tc>
        <w:tc>
          <w:tcPr>
            <w:tcW w:w="750" w:type="pct"/>
            <w:hideMark/>
          </w:tcPr>
          <w:p w:rsidR="00BC0C72" w:rsidRDefault="008D5CF6">
            <w:pPr>
              <w:pStyle w:val="a5"/>
              <w:jc w:val="center"/>
            </w:pPr>
            <w:bookmarkStart w:id="27607" w:name="56328"/>
            <w:bookmarkEnd w:id="27607"/>
            <w:r>
              <w:t>108</w:t>
            </w:r>
          </w:p>
        </w:tc>
      </w:tr>
      <w:tr w:rsidR="00BC0C72" w:rsidTr="00181458">
        <w:trPr>
          <w:divId w:val="1237204249"/>
        </w:trPr>
        <w:tc>
          <w:tcPr>
            <w:tcW w:w="900" w:type="pct"/>
            <w:hideMark/>
          </w:tcPr>
          <w:p w:rsidR="00BC0C72" w:rsidRDefault="008D5CF6">
            <w:pPr>
              <w:pStyle w:val="a5"/>
            </w:pPr>
            <w:bookmarkStart w:id="27608" w:name="56329"/>
            <w:bookmarkEnd w:id="27608"/>
            <w:r>
              <w:lastRenderedPageBreak/>
              <w:t> </w:t>
            </w:r>
          </w:p>
        </w:tc>
        <w:tc>
          <w:tcPr>
            <w:tcW w:w="2600" w:type="pct"/>
            <w:hideMark/>
          </w:tcPr>
          <w:p w:rsidR="00BC0C72" w:rsidRDefault="008D5CF6">
            <w:pPr>
              <w:pStyle w:val="a5"/>
            </w:pPr>
            <w:bookmarkStart w:id="27609" w:name="56330"/>
            <w:bookmarkEnd w:id="27609"/>
            <w:r>
              <w:t>болти сталеві типу 5-34 кд ОСТ 131124-80</w:t>
            </w:r>
          </w:p>
        </w:tc>
        <w:tc>
          <w:tcPr>
            <w:tcW w:w="750" w:type="pct"/>
            <w:hideMark/>
          </w:tcPr>
          <w:p w:rsidR="00BC0C72" w:rsidRDefault="008D5CF6">
            <w:pPr>
              <w:pStyle w:val="a5"/>
              <w:jc w:val="center"/>
            </w:pPr>
            <w:bookmarkStart w:id="27610" w:name="56331"/>
            <w:bookmarkEnd w:id="27610"/>
            <w:r>
              <w:t>- " -</w:t>
            </w:r>
          </w:p>
        </w:tc>
        <w:tc>
          <w:tcPr>
            <w:tcW w:w="750" w:type="pct"/>
            <w:hideMark/>
          </w:tcPr>
          <w:p w:rsidR="00BC0C72" w:rsidRDefault="008D5CF6">
            <w:pPr>
              <w:pStyle w:val="a5"/>
              <w:jc w:val="center"/>
            </w:pPr>
            <w:bookmarkStart w:id="27611" w:name="56332"/>
            <w:bookmarkEnd w:id="27611"/>
            <w:r>
              <w:t>432</w:t>
            </w:r>
          </w:p>
        </w:tc>
      </w:tr>
      <w:tr w:rsidR="00BC0C72" w:rsidTr="00181458">
        <w:trPr>
          <w:divId w:val="1237204249"/>
        </w:trPr>
        <w:tc>
          <w:tcPr>
            <w:tcW w:w="900" w:type="pct"/>
            <w:hideMark/>
          </w:tcPr>
          <w:p w:rsidR="00BC0C72" w:rsidRDefault="008D5CF6">
            <w:pPr>
              <w:pStyle w:val="a5"/>
            </w:pPr>
            <w:bookmarkStart w:id="27612" w:name="56333"/>
            <w:bookmarkEnd w:id="27612"/>
            <w:r>
              <w:t> </w:t>
            </w:r>
          </w:p>
        </w:tc>
        <w:tc>
          <w:tcPr>
            <w:tcW w:w="2600" w:type="pct"/>
            <w:hideMark/>
          </w:tcPr>
          <w:p w:rsidR="00BC0C72" w:rsidRDefault="008D5CF6">
            <w:pPr>
              <w:pStyle w:val="a5"/>
            </w:pPr>
            <w:bookmarkStart w:id="27613" w:name="56334"/>
            <w:bookmarkEnd w:id="27613"/>
            <w:r>
              <w:t>болти сталеві типу 5-34 кд ОСТ 131149-80</w:t>
            </w:r>
          </w:p>
        </w:tc>
        <w:tc>
          <w:tcPr>
            <w:tcW w:w="750" w:type="pct"/>
            <w:hideMark/>
          </w:tcPr>
          <w:p w:rsidR="00BC0C72" w:rsidRDefault="008D5CF6">
            <w:pPr>
              <w:pStyle w:val="a5"/>
              <w:jc w:val="center"/>
            </w:pPr>
            <w:bookmarkStart w:id="27614" w:name="56335"/>
            <w:bookmarkEnd w:id="27614"/>
            <w:r>
              <w:t>- " -</w:t>
            </w:r>
          </w:p>
        </w:tc>
        <w:tc>
          <w:tcPr>
            <w:tcW w:w="750" w:type="pct"/>
            <w:hideMark/>
          </w:tcPr>
          <w:p w:rsidR="00BC0C72" w:rsidRDefault="008D5CF6">
            <w:pPr>
              <w:pStyle w:val="a5"/>
              <w:jc w:val="center"/>
            </w:pPr>
            <w:bookmarkStart w:id="27615" w:name="56336"/>
            <w:bookmarkEnd w:id="27615"/>
            <w:r>
              <w:t>486</w:t>
            </w:r>
          </w:p>
        </w:tc>
      </w:tr>
      <w:tr w:rsidR="00BC0C72" w:rsidTr="00181458">
        <w:trPr>
          <w:divId w:val="1237204249"/>
        </w:trPr>
        <w:tc>
          <w:tcPr>
            <w:tcW w:w="900" w:type="pct"/>
            <w:hideMark/>
          </w:tcPr>
          <w:p w:rsidR="00BC0C72" w:rsidRDefault="008D5CF6">
            <w:pPr>
              <w:pStyle w:val="a5"/>
            </w:pPr>
            <w:bookmarkStart w:id="27616" w:name="56337"/>
            <w:bookmarkEnd w:id="27616"/>
            <w:r>
              <w:t> </w:t>
            </w:r>
          </w:p>
        </w:tc>
        <w:tc>
          <w:tcPr>
            <w:tcW w:w="2600" w:type="pct"/>
            <w:hideMark/>
          </w:tcPr>
          <w:p w:rsidR="00BC0C72" w:rsidRDefault="008D5CF6">
            <w:pPr>
              <w:pStyle w:val="a5"/>
            </w:pPr>
            <w:bookmarkStart w:id="27617" w:name="56338"/>
            <w:bookmarkEnd w:id="27617"/>
            <w:r>
              <w:t>болти сталеві типу 5-38 кд ОСТ 131149-80</w:t>
            </w:r>
          </w:p>
        </w:tc>
        <w:tc>
          <w:tcPr>
            <w:tcW w:w="750" w:type="pct"/>
            <w:hideMark/>
          </w:tcPr>
          <w:p w:rsidR="00BC0C72" w:rsidRDefault="008D5CF6">
            <w:pPr>
              <w:pStyle w:val="a5"/>
              <w:jc w:val="center"/>
            </w:pPr>
            <w:bookmarkStart w:id="27618" w:name="56339"/>
            <w:bookmarkEnd w:id="27618"/>
            <w:r>
              <w:t>- " -</w:t>
            </w:r>
          </w:p>
        </w:tc>
        <w:tc>
          <w:tcPr>
            <w:tcW w:w="750" w:type="pct"/>
            <w:hideMark/>
          </w:tcPr>
          <w:p w:rsidR="00BC0C72" w:rsidRDefault="008D5CF6">
            <w:pPr>
              <w:pStyle w:val="a5"/>
              <w:jc w:val="center"/>
            </w:pPr>
            <w:bookmarkStart w:id="27619" w:name="56340"/>
            <w:bookmarkEnd w:id="27619"/>
            <w:r>
              <w:t>648</w:t>
            </w:r>
          </w:p>
        </w:tc>
      </w:tr>
      <w:tr w:rsidR="00BC0C72" w:rsidTr="00181458">
        <w:trPr>
          <w:divId w:val="1237204249"/>
        </w:trPr>
        <w:tc>
          <w:tcPr>
            <w:tcW w:w="900" w:type="pct"/>
            <w:hideMark/>
          </w:tcPr>
          <w:p w:rsidR="00BC0C72" w:rsidRDefault="008D5CF6">
            <w:pPr>
              <w:pStyle w:val="a5"/>
            </w:pPr>
            <w:bookmarkStart w:id="27620" w:name="56341"/>
            <w:bookmarkEnd w:id="27620"/>
            <w:r>
              <w:t> </w:t>
            </w:r>
          </w:p>
        </w:tc>
        <w:tc>
          <w:tcPr>
            <w:tcW w:w="2600" w:type="pct"/>
            <w:hideMark/>
          </w:tcPr>
          <w:p w:rsidR="00BC0C72" w:rsidRDefault="008D5CF6">
            <w:pPr>
              <w:pStyle w:val="a5"/>
            </w:pPr>
            <w:bookmarkStart w:id="27621" w:name="56342"/>
            <w:bookmarkEnd w:id="27621"/>
            <w:r>
              <w:t>болти сталеві типу 6-16 кд ОСТ 131103-80</w:t>
            </w:r>
          </w:p>
        </w:tc>
        <w:tc>
          <w:tcPr>
            <w:tcW w:w="750" w:type="pct"/>
            <w:hideMark/>
          </w:tcPr>
          <w:p w:rsidR="00BC0C72" w:rsidRDefault="008D5CF6">
            <w:pPr>
              <w:pStyle w:val="a5"/>
              <w:jc w:val="center"/>
            </w:pPr>
            <w:bookmarkStart w:id="27622" w:name="56343"/>
            <w:bookmarkEnd w:id="27622"/>
            <w:r>
              <w:t>- " -</w:t>
            </w:r>
          </w:p>
        </w:tc>
        <w:tc>
          <w:tcPr>
            <w:tcW w:w="750" w:type="pct"/>
            <w:hideMark/>
          </w:tcPr>
          <w:p w:rsidR="00BC0C72" w:rsidRDefault="008D5CF6">
            <w:pPr>
              <w:pStyle w:val="a5"/>
              <w:jc w:val="center"/>
            </w:pPr>
            <w:bookmarkStart w:id="27623" w:name="56344"/>
            <w:bookmarkEnd w:id="27623"/>
            <w:r>
              <w:t>2052</w:t>
            </w:r>
          </w:p>
        </w:tc>
      </w:tr>
      <w:tr w:rsidR="00BC0C72" w:rsidTr="00181458">
        <w:trPr>
          <w:divId w:val="1237204249"/>
        </w:trPr>
        <w:tc>
          <w:tcPr>
            <w:tcW w:w="900" w:type="pct"/>
            <w:hideMark/>
          </w:tcPr>
          <w:p w:rsidR="00BC0C72" w:rsidRDefault="008D5CF6">
            <w:pPr>
              <w:pStyle w:val="a5"/>
            </w:pPr>
            <w:bookmarkStart w:id="27624" w:name="56345"/>
            <w:bookmarkEnd w:id="27624"/>
            <w:r>
              <w:t> </w:t>
            </w:r>
          </w:p>
        </w:tc>
        <w:tc>
          <w:tcPr>
            <w:tcW w:w="2600" w:type="pct"/>
            <w:hideMark/>
          </w:tcPr>
          <w:p w:rsidR="00BC0C72" w:rsidRDefault="008D5CF6">
            <w:pPr>
              <w:pStyle w:val="a5"/>
            </w:pPr>
            <w:bookmarkStart w:id="27625" w:name="56346"/>
            <w:bookmarkEnd w:id="27625"/>
            <w:r>
              <w:t>болти сталеві типу 6-16 кд ОСТ 131241-86</w:t>
            </w:r>
          </w:p>
        </w:tc>
        <w:tc>
          <w:tcPr>
            <w:tcW w:w="750" w:type="pct"/>
            <w:hideMark/>
          </w:tcPr>
          <w:p w:rsidR="00BC0C72" w:rsidRDefault="008D5CF6">
            <w:pPr>
              <w:pStyle w:val="a5"/>
              <w:jc w:val="center"/>
            </w:pPr>
            <w:bookmarkStart w:id="27626" w:name="56347"/>
            <w:bookmarkEnd w:id="27626"/>
            <w:r>
              <w:t>- " -</w:t>
            </w:r>
          </w:p>
        </w:tc>
        <w:tc>
          <w:tcPr>
            <w:tcW w:w="750" w:type="pct"/>
            <w:hideMark/>
          </w:tcPr>
          <w:p w:rsidR="00BC0C72" w:rsidRDefault="008D5CF6">
            <w:pPr>
              <w:pStyle w:val="a5"/>
              <w:jc w:val="center"/>
            </w:pPr>
            <w:bookmarkStart w:id="27627" w:name="56348"/>
            <w:bookmarkEnd w:id="27627"/>
            <w:r>
              <w:t>2052</w:t>
            </w:r>
          </w:p>
        </w:tc>
      </w:tr>
      <w:tr w:rsidR="00BC0C72" w:rsidTr="00181458">
        <w:trPr>
          <w:divId w:val="1237204249"/>
        </w:trPr>
        <w:tc>
          <w:tcPr>
            <w:tcW w:w="900" w:type="pct"/>
            <w:hideMark/>
          </w:tcPr>
          <w:p w:rsidR="00BC0C72" w:rsidRDefault="008D5CF6">
            <w:pPr>
              <w:pStyle w:val="a5"/>
            </w:pPr>
            <w:bookmarkStart w:id="27628" w:name="56349"/>
            <w:bookmarkEnd w:id="27628"/>
            <w:r>
              <w:t> </w:t>
            </w:r>
          </w:p>
        </w:tc>
        <w:tc>
          <w:tcPr>
            <w:tcW w:w="2600" w:type="pct"/>
            <w:hideMark/>
          </w:tcPr>
          <w:p w:rsidR="00BC0C72" w:rsidRDefault="008D5CF6">
            <w:pPr>
              <w:pStyle w:val="a5"/>
            </w:pPr>
            <w:bookmarkStart w:id="27629" w:name="56350"/>
            <w:bookmarkEnd w:id="27629"/>
            <w:r>
              <w:t>болти сталеві типу 6-18 кд ОСТ 131103-80</w:t>
            </w:r>
          </w:p>
        </w:tc>
        <w:tc>
          <w:tcPr>
            <w:tcW w:w="750" w:type="pct"/>
            <w:hideMark/>
          </w:tcPr>
          <w:p w:rsidR="00BC0C72" w:rsidRDefault="008D5CF6">
            <w:pPr>
              <w:pStyle w:val="a5"/>
              <w:jc w:val="center"/>
            </w:pPr>
            <w:bookmarkStart w:id="27630" w:name="56351"/>
            <w:bookmarkEnd w:id="27630"/>
            <w:r>
              <w:t>- " -</w:t>
            </w:r>
          </w:p>
        </w:tc>
        <w:tc>
          <w:tcPr>
            <w:tcW w:w="750" w:type="pct"/>
            <w:hideMark/>
          </w:tcPr>
          <w:p w:rsidR="00BC0C72" w:rsidRDefault="008D5CF6">
            <w:pPr>
              <w:pStyle w:val="a5"/>
              <w:jc w:val="center"/>
            </w:pPr>
            <w:bookmarkStart w:id="27631" w:name="56352"/>
            <w:bookmarkEnd w:id="27631"/>
            <w:r>
              <w:t>2268</w:t>
            </w:r>
          </w:p>
        </w:tc>
      </w:tr>
      <w:tr w:rsidR="00BC0C72" w:rsidTr="00181458">
        <w:trPr>
          <w:divId w:val="1237204249"/>
        </w:trPr>
        <w:tc>
          <w:tcPr>
            <w:tcW w:w="900" w:type="pct"/>
            <w:hideMark/>
          </w:tcPr>
          <w:p w:rsidR="00BC0C72" w:rsidRDefault="008D5CF6">
            <w:pPr>
              <w:pStyle w:val="a5"/>
            </w:pPr>
            <w:bookmarkStart w:id="27632" w:name="56353"/>
            <w:bookmarkEnd w:id="27632"/>
            <w:r>
              <w:t> </w:t>
            </w:r>
          </w:p>
        </w:tc>
        <w:tc>
          <w:tcPr>
            <w:tcW w:w="2600" w:type="pct"/>
            <w:hideMark/>
          </w:tcPr>
          <w:p w:rsidR="00BC0C72" w:rsidRDefault="008D5CF6">
            <w:pPr>
              <w:pStyle w:val="a5"/>
            </w:pPr>
            <w:bookmarkStart w:id="27633" w:name="56354"/>
            <w:bookmarkEnd w:id="27633"/>
            <w:r>
              <w:t>болти сталеві типу 6-18 кд ОСТ 131241-86</w:t>
            </w:r>
          </w:p>
        </w:tc>
        <w:tc>
          <w:tcPr>
            <w:tcW w:w="750" w:type="pct"/>
            <w:hideMark/>
          </w:tcPr>
          <w:p w:rsidR="00BC0C72" w:rsidRDefault="008D5CF6">
            <w:pPr>
              <w:pStyle w:val="a5"/>
              <w:jc w:val="center"/>
            </w:pPr>
            <w:bookmarkStart w:id="27634" w:name="56355"/>
            <w:bookmarkEnd w:id="27634"/>
            <w:r>
              <w:t>- " -</w:t>
            </w:r>
          </w:p>
        </w:tc>
        <w:tc>
          <w:tcPr>
            <w:tcW w:w="750" w:type="pct"/>
            <w:hideMark/>
          </w:tcPr>
          <w:p w:rsidR="00BC0C72" w:rsidRDefault="008D5CF6">
            <w:pPr>
              <w:pStyle w:val="a5"/>
              <w:jc w:val="center"/>
            </w:pPr>
            <w:bookmarkStart w:id="27635" w:name="56356"/>
            <w:bookmarkEnd w:id="27635"/>
            <w:r>
              <w:t>2268</w:t>
            </w:r>
          </w:p>
        </w:tc>
      </w:tr>
      <w:tr w:rsidR="00BC0C72" w:rsidTr="00181458">
        <w:trPr>
          <w:divId w:val="1237204249"/>
        </w:trPr>
        <w:tc>
          <w:tcPr>
            <w:tcW w:w="900" w:type="pct"/>
            <w:hideMark/>
          </w:tcPr>
          <w:p w:rsidR="00BC0C72" w:rsidRDefault="008D5CF6">
            <w:pPr>
              <w:pStyle w:val="a5"/>
            </w:pPr>
            <w:bookmarkStart w:id="27636" w:name="56357"/>
            <w:bookmarkEnd w:id="27636"/>
            <w:r>
              <w:t> </w:t>
            </w:r>
          </w:p>
        </w:tc>
        <w:tc>
          <w:tcPr>
            <w:tcW w:w="2600" w:type="pct"/>
            <w:hideMark/>
          </w:tcPr>
          <w:p w:rsidR="00BC0C72" w:rsidRDefault="008D5CF6">
            <w:pPr>
              <w:pStyle w:val="a5"/>
            </w:pPr>
            <w:bookmarkStart w:id="27637" w:name="56358"/>
            <w:bookmarkEnd w:id="27637"/>
            <w:r>
              <w:t>болти сталеві типу 6-20 кд ОСТ 131103-80</w:t>
            </w:r>
          </w:p>
        </w:tc>
        <w:tc>
          <w:tcPr>
            <w:tcW w:w="750" w:type="pct"/>
            <w:hideMark/>
          </w:tcPr>
          <w:p w:rsidR="00BC0C72" w:rsidRDefault="008D5CF6">
            <w:pPr>
              <w:pStyle w:val="a5"/>
              <w:jc w:val="center"/>
            </w:pPr>
            <w:bookmarkStart w:id="27638" w:name="56359"/>
            <w:bookmarkEnd w:id="27638"/>
            <w:r>
              <w:t>- " -</w:t>
            </w:r>
          </w:p>
        </w:tc>
        <w:tc>
          <w:tcPr>
            <w:tcW w:w="750" w:type="pct"/>
            <w:hideMark/>
          </w:tcPr>
          <w:p w:rsidR="00BC0C72" w:rsidRDefault="008D5CF6">
            <w:pPr>
              <w:pStyle w:val="a5"/>
              <w:jc w:val="center"/>
            </w:pPr>
            <w:bookmarkStart w:id="27639" w:name="56360"/>
            <w:bookmarkEnd w:id="27639"/>
            <w:r>
              <w:t>30456</w:t>
            </w:r>
          </w:p>
        </w:tc>
      </w:tr>
      <w:tr w:rsidR="00BC0C72" w:rsidTr="00181458">
        <w:trPr>
          <w:divId w:val="1237204249"/>
        </w:trPr>
        <w:tc>
          <w:tcPr>
            <w:tcW w:w="900" w:type="pct"/>
            <w:hideMark/>
          </w:tcPr>
          <w:p w:rsidR="00BC0C72" w:rsidRDefault="008D5CF6">
            <w:pPr>
              <w:pStyle w:val="a5"/>
            </w:pPr>
            <w:bookmarkStart w:id="27640" w:name="56361"/>
            <w:bookmarkEnd w:id="27640"/>
            <w:r>
              <w:t> </w:t>
            </w:r>
          </w:p>
        </w:tc>
        <w:tc>
          <w:tcPr>
            <w:tcW w:w="2600" w:type="pct"/>
            <w:hideMark/>
          </w:tcPr>
          <w:p w:rsidR="00BC0C72" w:rsidRDefault="008D5CF6">
            <w:pPr>
              <w:pStyle w:val="a5"/>
            </w:pPr>
            <w:bookmarkStart w:id="27641" w:name="56362"/>
            <w:bookmarkEnd w:id="27641"/>
            <w:r>
              <w:t>болти сталеві типу 6-20 кд ОСТ 131241-86</w:t>
            </w:r>
          </w:p>
        </w:tc>
        <w:tc>
          <w:tcPr>
            <w:tcW w:w="750" w:type="pct"/>
            <w:hideMark/>
          </w:tcPr>
          <w:p w:rsidR="00BC0C72" w:rsidRDefault="008D5CF6">
            <w:pPr>
              <w:pStyle w:val="a5"/>
              <w:jc w:val="center"/>
            </w:pPr>
            <w:bookmarkStart w:id="27642" w:name="56363"/>
            <w:bookmarkEnd w:id="27642"/>
            <w:r>
              <w:t>штук</w:t>
            </w:r>
          </w:p>
        </w:tc>
        <w:tc>
          <w:tcPr>
            <w:tcW w:w="750" w:type="pct"/>
            <w:hideMark/>
          </w:tcPr>
          <w:p w:rsidR="00BC0C72" w:rsidRDefault="008D5CF6">
            <w:pPr>
              <w:pStyle w:val="a5"/>
              <w:jc w:val="center"/>
            </w:pPr>
            <w:bookmarkStart w:id="27643" w:name="56364"/>
            <w:bookmarkEnd w:id="27643"/>
            <w:r>
              <w:t>30456</w:t>
            </w:r>
          </w:p>
        </w:tc>
      </w:tr>
      <w:tr w:rsidR="00BC0C72" w:rsidTr="00181458">
        <w:trPr>
          <w:divId w:val="1237204249"/>
        </w:trPr>
        <w:tc>
          <w:tcPr>
            <w:tcW w:w="900" w:type="pct"/>
            <w:hideMark/>
          </w:tcPr>
          <w:p w:rsidR="00BC0C72" w:rsidRDefault="008D5CF6">
            <w:pPr>
              <w:pStyle w:val="a5"/>
            </w:pPr>
            <w:bookmarkStart w:id="27644" w:name="56365"/>
            <w:bookmarkEnd w:id="27644"/>
            <w:r>
              <w:t> </w:t>
            </w:r>
          </w:p>
        </w:tc>
        <w:tc>
          <w:tcPr>
            <w:tcW w:w="2600" w:type="pct"/>
            <w:hideMark/>
          </w:tcPr>
          <w:p w:rsidR="00BC0C72" w:rsidRDefault="008D5CF6">
            <w:pPr>
              <w:pStyle w:val="a5"/>
            </w:pPr>
            <w:bookmarkStart w:id="27645" w:name="56366"/>
            <w:bookmarkEnd w:id="27645"/>
            <w:r>
              <w:t>болти сталеві типу 6-22 кд ОСТ 131103-80</w:t>
            </w:r>
          </w:p>
        </w:tc>
        <w:tc>
          <w:tcPr>
            <w:tcW w:w="750" w:type="pct"/>
            <w:hideMark/>
          </w:tcPr>
          <w:p w:rsidR="00BC0C72" w:rsidRDefault="008D5CF6">
            <w:pPr>
              <w:pStyle w:val="a5"/>
              <w:jc w:val="center"/>
            </w:pPr>
            <w:bookmarkStart w:id="27646" w:name="56367"/>
            <w:bookmarkEnd w:id="27646"/>
            <w:r>
              <w:t>- " -</w:t>
            </w:r>
          </w:p>
        </w:tc>
        <w:tc>
          <w:tcPr>
            <w:tcW w:w="750" w:type="pct"/>
            <w:hideMark/>
          </w:tcPr>
          <w:p w:rsidR="00BC0C72" w:rsidRDefault="008D5CF6">
            <w:pPr>
              <w:pStyle w:val="a5"/>
              <w:jc w:val="center"/>
            </w:pPr>
            <w:bookmarkStart w:id="27647" w:name="56368"/>
            <w:bookmarkEnd w:id="27647"/>
            <w:r>
              <w:t>1944</w:t>
            </w:r>
          </w:p>
        </w:tc>
      </w:tr>
      <w:tr w:rsidR="00BC0C72" w:rsidTr="00181458">
        <w:trPr>
          <w:divId w:val="1237204249"/>
        </w:trPr>
        <w:tc>
          <w:tcPr>
            <w:tcW w:w="900" w:type="pct"/>
            <w:hideMark/>
          </w:tcPr>
          <w:p w:rsidR="00BC0C72" w:rsidRDefault="008D5CF6">
            <w:pPr>
              <w:pStyle w:val="a5"/>
            </w:pPr>
            <w:bookmarkStart w:id="27648" w:name="56369"/>
            <w:bookmarkEnd w:id="27648"/>
            <w:r>
              <w:t> </w:t>
            </w:r>
          </w:p>
        </w:tc>
        <w:tc>
          <w:tcPr>
            <w:tcW w:w="2600" w:type="pct"/>
            <w:hideMark/>
          </w:tcPr>
          <w:p w:rsidR="00BC0C72" w:rsidRDefault="008D5CF6">
            <w:pPr>
              <w:pStyle w:val="a5"/>
            </w:pPr>
            <w:bookmarkStart w:id="27649" w:name="56370"/>
            <w:bookmarkEnd w:id="27649"/>
            <w:r>
              <w:t>болти сталеві типу 6-22 кд ОСТ 131167-80</w:t>
            </w:r>
          </w:p>
        </w:tc>
        <w:tc>
          <w:tcPr>
            <w:tcW w:w="750" w:type="pct"/>
            <w:hideMark/>
          </w:tcPr>
          <w:p w:rsidR="00BC0C72" w:rsidRDefault="008D5CF6">
            <w:pPr>
              <w:pStyle w:val="a5"/>
              <w:jc w:val="center"/>
            </w:pPr>
            <w:bookmarkStart w:id="27650" w:name="56371"/>
            <w:bookmarkEnd w:id="27650"/>
            <w:r>
              <w:t>- " -</w:t>
            </w:r>
          </w:p>
        </w:tc>
        <w:tc>
          <w:tcPr>
            <w:tcW w:w="750" w:type="pct"/>
            <w:hideMark/>
          </w:tcPr>
          <w:p w:rsidR="00BC0C72" w:rsidRDefault="008D5CF6">
            <w:pPr>
              <w:pStyle w:val="a5"/>
              <w:jc w:val="center"/>
            </w:pPr>
            <w:bookmarkStart w:id="27651" w:name="56372"/>
            <w:bookmarkEnd w:id="27651"/>
            <w:r>
              <w:t>270</w:t>
            </w:r>
          </w:p>
        </w:tc>
      </w:tr>
      <w:tr w:rsidR="00BC0C72" w:rsidTr="00181458">
        <w:trPr>
          <w:divId w:val="1237204249"/>
        </w:trPr>
        <w:tc>
          <w:tcPr>
            <w:tcW w:w="900" w:type="pct"/>
            <w:hideMark/>
          </w:tcPr>
          <w:p w:rsidR="00BC0C72" w:rsidRDefault="008D5CF6">
            <w:pPr>
              <w:pStyle w:val="a5"/>
            </w:pPr>
            <w:bookmarkStart w:id="27652" w:name="56373"/>
            <w:bookmarkEnd w:id="27652"/>
            <w:r>
              <w:t> </w:t>
            </w:r>
          </w:p>
        </w:tc>
        <w:tc>
          <w:tcPr>
            <w:tcW w:w="2600" w:type="pct"/>
            <w:hideMark/>
          </w:tcPr>
          <w:p w:rsidR="00BC0C72" w:rsidRDefault="008D5CF6">
            <w:pPr>
              <w:pStyle w:val="a5"/>
            </w:pPr>
            <w:bookmarkStart w:id="27653" w:name="56374"/>
            <w:bookmarkEnd w:id="27653"/>
            <w:r>
              <w:t>болти сталеві типу 6-22 кд ОСТ 131241-86</w:t>
            </w:r>
          </w:p>
        </w:tc>
        <w:tc>
          <w:tcPr>
            <w:tcW w:w="750" w:type="pct"/>
            <w:hideMark/>
          </w:tcPr>
          <w:p w:rsidR="00BC0C72" w:rsidRDefault="008D5CF6">
            <w:pPr>
              <w:pStyle w:val="a5"/>
              <w:jc w:val="center"/>
            </w:pPr>
            <w:bookmarkStart w:id="27654" w:name="56375"/>
            <w:bookmarkEnd w:id="27654"/>
            <w:r>
              <w:t>- " -</w:t>
            </w:r>
          </w:p>
        </w:tc>
        <w:tc>
          <w:tcPr>
            <w:tcW w:w="750" w:type="pct"/>
            <w:hideMark/>
          </w:tcPr>
          <w:p w:rsidR="00BC0C72" w:rsidRDefault="008D5CF6">
            <w:pPr>
              <w:pStyle w:val="a5"/>
              <w:jc w:val="center"/>
            </w:pPr>
            <w:bookmarkStart w:id="27655" w:name="56376"/>
            <w:bookmarkEnd w:id="27655"/>
            <w:r>
              <w:t>1944</w:t>
            </w:r>
          </w:p>
        </w:tc>
      </w:tr>
      <w:tr w:rsidR="00BC0C72" w:rsidTr="00181458">
        <w:trPr>
          <w:divId w:val="1237204249"/>
        </w:trPr>
        <w:tc>
          <w:tcPr>
            <w:tcW w:w="900" w:type="pct"/>
            <w:hideMark/>
          </w:tcPr>
          <w:p w:rsidR="00BC0C72" w:rsidRDefault="008D5CF6">
            <w:pPr>
              <w:pStyle w:val="a5"/>
            </w:pPr>
            <w:bookmarkStart w:id="27656" w:name="56377"/>
            <w:bookmarkEnd w:id="27656"/>
            <w:r>
              <w:t> </w:t>
            </w:r>
          </w:p>
        </w:tc>
        <w:tc>
          <w:tcPr>
            <w:tcW w:w="2600" w:type="pct"/>
            <w:hideMark/>
          </w:tcPr>
          <w:p w:rsidR="00BC0C72" w:rsidRDefault="008D5CF6">
            <w:pPr>
              <w:pStyle w:val="a5"/>
            </w:pPr>
            <w:bookmarkStart w:id="27657" w:name="56378"/>
            <w:bookmarkEnd w:id="27657"/>
            <w:r>
              <w:t>болти сталеві типу 6-24 кд ОСТ 131103-80</w:t>
            </w:r>
          </w:p>
        </w:tc>
        <w:tc>
          <w:tcPr>
            <w:tcW w:w="750" w:type="pct"/>
            <w:hideMark/>
          </w:tcPr>
          <w:p w:rsidR="00BC0C72" w:rsidRDefault="008D5CF6">
            <w:pPr>
              <w:pStyle w:val="a5"/>
              <w:jc w:val="center"/>
            </w:pPr>
            <w:bookmarkStart w:id="27658" w:name="56379"/>
            <w:bookmarkEnd w:id="27658"/>
            <w:r>
              <w:t>- " -</w:t>
            </w:r>
          </w:p>
        </w:tc>
        <w:tc>
          <w:tcPr>
            <w:tcW w:w="750" w:type="pct"/>
            <w:hideMark/>
          </w:tcPr>
          <w:p w:rsidR="00BC0C72" w:rsidRDefault="008D5CF6">
            <w:pPr>
              <w:pStyle w:val="a5"/>
              <w:jc w:val="center"/>
            </w:pPr>
            <w:bookmarkStart w:id="27659" w:name="56380"/>
            <w:bookmarkEnd w:id="27659"/>
            <w:r>
              <w:t>2646</w:t>
            </w:r>
          </w:p>
        </w:tc>
      </w:tr>
      <w:tr w:rsidR="00BC0C72" w:rsidTr="00181458">
        <w:trPr>
          <w:divId w:val="1237204249"/>
        </w:trPr>
        <w:tc>
          <w:tcPr>
            <w:tcW w:w="900" w:type="pct"/>
            <w:hideMark/>
          </w:tcPr>
          <w:p w:rsidR="00BC0C72" w:rsidRDefault="008D5CF6">
            <w:pPr>
              <w:pStyle w:val="a5"/>
            </w:pPr>
            <w:bookmarkStart w:id="27660" w:name="56381"/>
            <w:bookmarkEnd w:id="27660"/>
            <w:r>
              <w:t> </w:t>
            </w:r>
          </w:p>
        </w:tc>
        <w:tc>
          <w:tcPr>
            <w:tcW w:w="2600" w:type="pct"/>
            <w:hideMark/>
          </w:tcPr>
          <w:p w:rsidR="00BC0C72" w:rsidRDefault="008D5CF6">
            <w:pPr>
              <w:pStyle w:val="a5"/>
            </w:pPr>
            <w:bookmarkStart w:id="27661" w:name="56382"/>
            <w:bookmarkEnd w:id="27661"/>
            <w:r>
              <w:t>болти сталеві типу 6-24 кд ОСТ 131241-86</w:t>
            </w:r>
          </w:p>
        </w:tc>
        <w:tc>
          <w:tcPr>
            <w:tcW w:w="750" w:type="pct"/>
            <w:hideMark/>
          </w:tcPr>
          <w:p w:rsidR="00BC0C72" w:rsidRDefault="008D5CF6">
            <w:pPr>
              <w:pStyle w:val="a5"/>
              <w:jc w:val="center"/>
            </w:pPr>
            <w:bookmarkStart w:id="27662" w:name="56383"/>
            <w:bookmarkEnd w:id="27662"/>
            <w:r>
              <w:t>- " -</w:t>
            </w:r>
          </w:p>
        </w:tc>
        <w:tc>
          <w:tcPr>
            <w:tcW w:w="750" w:type="pct"/>
            <w:hideMark/>
          </w:tcPr>
          <w:p w:rsidR="00BC0C72" w:rsidRDefault="008D5CF6">
            <w:pPr>
              <w:pStyle w:val="a5"/>
              <w:jc w:val="center"/>
            </w:pPr>
            <w:bookmarkStart w:id="27663" w:name="56384"/>
            <w:bookmarkEnd w:id="27663"/>
            <w:r>
              <w:t>2646</w:t>
            </w:r>
          </w:p>
        </w:tc>
      </w:tr>
      <w:tr w:rsidR="00BC0C72" w:rsidTr="00181458">
        <w:trPr>
          <w:divId w:val="1237204249"/>
        </w:trPr>
        <w:tc>
          <w:tcPr>
            <w:tcW w:w="900" w:type="pct"/>
            <w:hideMark/>
          </w:tcPr>
          <w:p w:rsidR="00BC0C72" w:rsidRDefault="008D5CF6">
            <w:pPr>
              <w:pStyle w:val="a5"/>
            </w:pPr>
            <w:bookmarkStart w:id="27664" w:name="56385"/>
            <w:bookmarkEnd w:id="27664"/>
            <w:r>
              <w:t> </w:t>
            </w:r>
          </w:p>
        </w:tc>
        <w:tc>
          <w:tcPr>
            <w:tcW w:w="2600" w:type="pct"/>
            <w:hideMark/>
          </w:tcPr>
          <w:p w:rsidR="00BC0C72" w:rsidRDefault="008D5CF6">
            <w:pPr>
              <w:pStyle w:val="a5"/>
            </w:pPr>
            <w:bookmarkStart w:id="27665" w:name="56386"/>
            <w:bookmarkEnd w:id="27665"/>
            <w:r>
              <w:t>болти сталеві типу 6-26 кд ОСТ 131103-80</w:t>
            </w:r>
          </w:p>
        </w:tc>
        <w:tc>
          <w:tcPr>
            <w:tcW w:w="750" w:type="pct"/>
            <w:hideMark/>
          </w:tcPr>
          <w:p w:rsidR="00BC0C72" w:rsidRDefault="008D5CF6">
            <w:pPr>
              <w:pStyle w:val="a5"/>
              <w:jc w:val="center"/>
            </w:pPr>
            <w:bookmarkStart w:id="27666" w:name="56387"/>
            <w:bookmarkEnd w:id="27666"/>
            <w:r>
              <w:t>- " -</w:t>
            </w:r>
          </w:p>
        </w:tc>
        <w:tc>
          <w:tcPr>
            <w:tcW w:w="750" w:type="pct"/>
            <w:hideMark/>
          </w:tcPr>
          <w:p w:rsidR="00BC0C72" w:rsidRDefault="008D5CF6">
            <w:pPr>
              <w:pStyle w:val="a5"/>
              <w:jc w:val="center"/>
            </w:pPr>
            <w:bookmarkStart w:id="27667" w:name="56388"/>
            <w:bookmarkEnd w:id="27667"/>
            <w:r>
              <w:t>3510</w:t>
            </w:r>
          </w:p>
        </w:tc>
      </w:tr>
      <w:tr w:rsidR="00BC0C72" w:rsidTr="00181458">
        <w:trPr>
          <w:divId w:val="1237204249"/>
        </w:trPr>
        <w:tc>
          <w:tcPr>
            <w:tcW w:w="900" w:type="pct"/>
            <w:hideMark/>
          </w:tcPr>
          <w:p w:rsidR="00BC0C72" w:rsidRDefault="008D5CF6">
            <w:pPr>
              <w:pStyle w:val="a5"/>
            </w:pPr>
            <w:bookmarkStart w:id="27668" w:name="56389"/>
            <w:bookmarkEnd w:id="27668"/>
            <w:r>
              <w:t> </w:t>
            </w:r>
          </w:p>
        </w:tc>
        <w:tc>
          <w:tcPr>
            <w:tcW w:w="2600" w:type="pct"/>
            <w:hideMark/>
          </w:tcPr>
          <w:p w:rsidR="00BC0C72" w:rsidRDefault="008D5CF6">
            <w:pPr>
              <w:pStyle w:val="a5"/>
            </w:pPr>
            <w:bookmarkStart w:id="27669" w:name="56390"/>
            <w:bookmarkEnd w:id="27669"/>
            <w:r>
              <w:t>болти сталеві типу 6-26 кд ОСТ 131241-86</w:t>
            </w:r>
          </w:p>
        </w:tc>
        <w:tc>
          <w:tcPr>
            <w:tcW w:w="750" w:type="pct"/>
            <w:hideMark/>
          </w:tcPr>
          <w:p w:rsidR="00BC0C72" w:rsidRDefault="008D5CF6">
            <w:pPr>
              <w:pStyle w:val="a5"/>
              <w:jc w:val="center"/>
            </w:pPr>
            <w:bookmarkStart w:id="27670" w:name="56391"/>
            <w:bookmarkEnd w:id="27670"/>
            <w:r>
              <w:t>- " -</w:t>
            </w:r>
          </w:p>
        </w:tc>
        <w:tc>
          <w:tcPr>
            <w:tcW w:w="750" w:type="pct"/>
            <w:hideMark/>
          </w:tcPr>
          <w:p w:rsidR="00BC0C72" w:rsidRDefault="008D5CF6">
            <w:pPr>
              <w:pStyle w:val="a5"/>
              <w:jc w:val="center"/>
            </w:pPr>
            <w:bookmarkStart w:id="27671" w:name="56392"/>
            <w:bookmarkEnd w:id="27671"/>
            <w:r>
              <w:t>3510</w:t>
            </w:r>
          </w:p>
        </w:tc>
      </w:tr>
      <w:tr w:rsidR="00BC0C72" w:rsidTr="00181458">
        <w:trPr>
          <w:divId w:val="1237204249"/>
        </w:trPr>
        <w:tc>
          <w:tcPr>
            <w:tcW w:w="900" w:type="pct"/>
            <w:hideMark/>
          </w:tcPr>
          <w:p w:rsidR="00BC0C72" w:rsidRDefault="008D5CF6">
            <w:pPr>
              <w:pStyle w:val="a5"/>
            </w:pPr>
            <w:bookmarkStart w:id="27672" w:name="56393"/>
            <w:bookmarkEnd w:id="27672"/>
            <w:r>
              <w:t> </w:t>
            </w:r>
          </w:p>
        </w:tc>
        <w:tc>
          <w:tcPr>
            <w:tcW w:w="2600" w:type="pct"/>
            <w:hideMark/>
          </w:tcPr>
          <w:p w:rsidR="00BC0C72" w:rsidRDefault="008D5CF6">
            <w:pPr>
              <w:pStyle w:val="a5"/>
            </w:pPr>
            <w:bookmarkStart w:id="27673" w:name="56394"/>
            <w:bookmarkEnd w:id="27673"/>
            <w:r>
              <w:t>болти сталеві типу 6-28 кд ОСТ 131103-80</w:t>
            </w:r>
          </w:p>
        </w:tc>
        <w:tc>
          <w:tcPr>
            <w:tcW w:w="750" w:type="pct"/>
            <w:hideMark/>
          </w:tcPr>
          <w:p w:rsidR="00BC0C72" w:rsidRDefault="008D5CF6">
            <w:pPr>
              <w:pStyle w:val="a5"/>
              <w:jc w:val="center"/>
            </w:pPr>
            <w:bookmarkStart w:id="27674" w:name="56395"/>
            <w:bookmarkEnd w:id="27674"/>
            <w:r>
              <w:t>- " -</w:t>
            </w:r>
          </w:p>
        </w:tc>
        <w:tc>
          <w:tcPr>
            <w:tcW w:w="750" w:type="pct"/>
            <w:hideMark/>
          </w:tcPr>
          <w:p w:rsidR="00BC0C72" w:rsidRDefault="008D5CF6">
            <w:pPr>
              <w:pStyle w:val="a5"/>
              <w:jc w:val="center"/>
            </w:pPr>
            <w:bookmarkStart w:id="27675" w:name="56396"/>
            <w:bookmarkEnd w:id="27675"/>
            <w:r>
              <w:t>5076</w:t>
            </w:r>
          </w:p>
        </w:tc>
      </w:tr>
      <w:tr w:rsidR="00BC0C72" w:rsidTr="00181458">
        <w:trPr>
          <w:divId w:val="1237204249"/>
        </w:trPr>
        <w:tc>
          <w:tcPr>
            <w:tcW w:w="900" w:type="pct"/>
            <w:hideMark/>
          </w:tcPr>
          <w:p w:rsidR="00BC0C72" w:rsidRDefault="008D5CF6">
            <w:pPr>
              <w:pStyle w:val="a5"/>
            </w:pPr>
            <w:bookmarkStart w:id="27676" w:name="56397"/>
            <w:bookmarkEnd w:id="27676"/>
            <w:r>
              <w:t> </w:t>
            </w:r>
          </w:p>
        </w:tc>
        <w:tc>
          <w:tcPr>
            <w:tcW w:w="2600" w:type="pct"/>
            <w:hideMark/>
          </w:tcPr>
          <w:p w:rsidR="00BC0C72" w:rsidRDefault="008D5CF6">
            <w:pPr>
              <w:pStyle w:val="a5"/>
            </w:pPr>
            <w:bookmarkStart w:id="27677" w:name="56398"/>
            <w:bookmarkEnd w:id="27677"/>
            <w:r>
              <w:t>болти сталеві типу 6-28 кд ОСТ 131149-80</w:t>
            </w:r>
          </w:p>
        </w:tc>
        <w:tc>
          <w:tcPr>
            <w:tcW w:w="750" w:type="pct"/>
            <w:hideMark/>
          </w:tcPr>
          <w:p w:rsidR="00BC0C72" w:rsidRDefault="008D5CF6">
            <w:pPr>
              <w:pStyle w:val="a5"/>
              <w:jc w:val="center"/>
            </w:pPr>
            <w:bookmarkStart w:id="27678" w:name="56399"/>
            <w:bookmarkEnd w:id="27678"/>
            <w:r>
              <w:t>- " -</w:t>
            </w:r>
          </w:p>
        </w:tc>
        <w:tc>
          <w:tcPr>
            <w:tcW w:w="750" w:type="pct"/>
            <w:hideMark/>
          </w:tcPr>
          <w:p w:rsidR="00BC0C72" w:rsidRDefault="008D5CF6">
            <w:pPr>
              <w:pStyle w:val="a5"/>
              <w:jc w:val="center"/>
            </w:pPr>
            <w:bookmarkStart w:id="27679" w:name="56400"/>
            <w:bookmarkEnd w:id="27679"/>
            <w:r>
              <w:t>216</w:t>
            </w:r>
          </w:p>
        </w:tc>
      </w:tr>
      <w:tr w:rsidR="00BC0C72" w:rsidTr="00181458">
        <w:trPr>
          <w:divId w:val="1237204249"/>
        </w:trPr>
        <w:tc>
          <w:tcPr>
            <w:tcW w:w="900" w:type="pct"/>
            <w:hideMark/>
          </w:tcPr>
          <w:p w:rsidR="00BC0C72" w:rsidRDefault="008D5CF6">
            <w:pPr>
              <w:pStyle w:val="a5"/>
            </w:pPr>
            <w:bookmarkStart w:id="27680" w:name="56401"/>
            <w:bookmarkEnd w:id="27680"/>
            <w:r>
              <w:t> </w:t>
            </w:r>
          </w:p>
        </w:tc>
        <w:tc>
          <w:tcPr>
            <w:tcW w:w="2600" w:type="pct"/>
            <w:hideMark/>
          </w:tcPr>
          <w:p w:rsidR="00BC0C72" w:rsidRDefault="008D5CF6">
            <w:pPr>
              <w:pStyle w:val="a5"/>
            </w:pPr>
            <w:bookmarkStart w:id="27681" w:name="56402"/>
            <w:bookmarkEnd w:id="27681"/>
            <w:r>
              <w:t>болти сталеві типу 6-28 кд ОСТ 131241-86</w:t>
            </w:r>
          </w:p>
        </w:tc>
        <w:tc>
          <w:tcPr>
            <w:tcW w:w="750" w:type="pct"/>
            <w:hideMark/>
          </w:tcPr>
          <w:p w:rsidR="00BC0C72" w:rsidRDefault="008D5CF6">
            <w:pPr>
              <w:pStyle w:val="a5"/>
              <w:jc w:val="center"/>
            </w:pPr>
            <w:bookmarkStart w:id="27682" w:name="56403"/>
            <w:bookmarkEnd w:id="27682"/>
            <w:r>
              <w:t>- " -</w:t>
            </w:r>
          </w:p>
        </w:tc>
        <w:tc>
          <w:tcPr>
            <w:tcW w:w="750" w:type="pct"/>
            <w:hideMark/>
          </w:tcPr>
          <w:p w:rsidR="00BC0C72" w:rsidRDefault="008D5CF6">
            <w:pPr>
              <w:pStyle w:val="a5"/>
              <w:jc w:val="center"/>
            </w:pPr>
            <w:bookmarkStart w:id="27683" w:name="56404"/>
            <w:bookmarkEnd w:id="27683"/>
            <w:r>
              <w:t>5076</w:t>
            </w:r>
          </w:p>
        </w:tc>
      </w:tr>
      <w:tr w:rsidR="00BC0C72" w:rsidTr="00181458">
        <w:trPr>
          <w:divId w:val="1237204249"/>
        </w:trPr>
        <w:tc>
          <w:tcPr>
            <w:tcW w:w="900" w:type="pct"/>
            <w:hideMark/>
          </w:tcPr>
          <w:p w:rsidR="00BC0C72" w:rsidRDefault="008D5CF6">
            <w:pPr>
              <w:pStyle w:val="a5"/>
            </w:pPr>
            <w:bookmarkStart w:id="27684" w:name="56405"/>
            <w:bookmarkEnd w:id="27684"/>
            <w:r>
              <w:t> </w:t>
            </w:r>
          </w:p>
        </w:tc>
        <w:tc>
          <w:tcPr>
            <w:tcW w:w="2600" w:type="pct"/>
            <w:hideMark/>
          </w:tcPr>
          <w:p w:rsidR="00BC0C72" w:rsidRDefault="008D5CF6">
            <w:pPr>
              <w:pStyle w:val="a5"/>
            </w:pPr>
            <w:bookmarkStart w:id="27685" w:name="56406"/>
            <w:bookmarkEnd w:id="27685"/>
            <w:r>
              <w:t>болти сталеві типу 6-30 кд ОСТ 131103-80</w:t>
            </w:r>
          </w:p>
        </w:tc>
        <w:tc>
          <w:tcPr>
            <w:tcW w:w="750" w:type="pct"/>
            <w:hideMark/>
          </w:tcPr>
          <w:p w:rsidR="00BC0C72" w:rsidRDefault="008D5CF6">
            <w:pPr>
              <w:pStyle w:val="a5"/>
              <w:jc w:val="center"/>
            </w:pPr>
            <w:bookmarkStart w:id="27686" w:name="56407"/>
            <w:bookmarkEnd w:id="27686"/>
            <w:r>
              <w:t>- " -</w:t>
            </w:r>
          </w:p>
        </w:tc>
        <w:tc>
          <w:tcPr>
            <w:tcW w:w="750" w:type="pct"/>
            <w:hideMark/>
          </w:tcPr>
          <w:p w:rsidR="00BC0C72" w:rsidRDefault="008D5CF6">
            <w:pPr>
              <w:pStyle w:val="a5"/>
              <w:jc w:val="center"/>
            </w:pPr>
            <w:bookmarkStart w:id="27687" w:name="56408"/>
            <w:bookmarkEnd w:id="27687"/>
            <w:r>
              <w:t>432</w:t>
            </w:r>
          </w:p>
        </w:tc>
      </w:tr>
      <w:tr w:rsidR="00BC0C72" w:rsidTr="00181458">
        <w:trPr>
          <w:divId w:val="1237204249"/>
        </w:trPr>
        <w:tc>
          <w:tcPr>
            <w:tcW w:w="900" w:type="pct"/>
            <w:hideMark/>
          </w:tcPr>
          <w:p w:rsidR="00BC0C72" w:rsidRDefault="008D5CF6">
            <w:pPr>
              <w:pStyle w:val="a5"/>
            </w:pPr>
            <w:bookmarkStart w:id="27688" w:name="56409"/>
            <w:bookmarkEnd w:id="27688"/>
            <w:r>
              <w:t> </w:t>
            </w:r>
          </w:p>
        </w:tc>
        <w:tc>
          <w:tcPr>
            <w:tcW w:w="2600" w:type="pct"/>
            <w:hideMark/>
          </w:tcPr>
          <w:p w:rsidR="00BC0C72" w:rsidRDefault="008D5CF6">
            <w:pPr>
              <w:pStyle w:val="a5"/>
            </w:pPr>
            <w:bookmarkStart w:id="27689" w:name="56410"/>
            <w:bookmarkEnd w:id="27689"/>
            <w:r>
              <w:t>болти сталеві типу 6-30 кд ОСТ 131195-80</w:t>
            </w:r>
          </w:p>
        </w:tc>
        <w:tc>
          <w:tcPr>
            <w:tcW w:w="750" w:type="pct"/>
            <w:hideMark/>
          </w:tcPr>
          <w:p w:rsidR="00BC0C72" w:rsidRDefault="008D5CF6">
            <w:pPr>
              <w:pStyle w:val="a5"/>
              <w:jc w:val="center"/>
            </w:pPr>
            <w:bookmarkStart w:id="27690" w:name="56411"/>
            <w:bookmarkEnd w:id="27690"/>
            <w:r>
              <w:t>- " -</w:t>
            </w:r>
          </w:p>
        </w:tc>
        <w:tc>
          <w:tcPr>
            <w:tcW w:w="750" w:type="pct"/>
            <w:hideMark/>
          </w:tcPr>
          <w:p w:rsidR="00BC0C72" w:rsidRDefault="008D5CF6">
            <w:pPr>
              <w:pStyle w:val="a5"/>
              <w:jc w:val="center"/>
            </w:pPr>
            <w:bookmarkStart w:id="27691" w:name="56412"/>
            <w:bookmarkEnd w:id="27691"/>
            <w:r>
              <w:t>864</w:t>
            </w:r>
          </w:p>
        </w:tc>
      </w:tr>
      <w:tr w:rsidR="00BC0C72" w:rsidTr="00181458">
        <w:trPr>
          <w:divId w:val="1237204249"/>
        </w:trPr>
        <w:tc>
          <w:tcPr>
            <w:tcW w:w="900" w:type="pct"/>
            <w:hideMark/>
          </w:tcPr>
          <w:p w:rsidR="00BC0C72" w:rsidRDefault="008D5CF6">
            <w:pPr>
              <w:pStyle w:val="a5"/>
            </w:pPr>
            <w:bookmarkStart w:id="27692" w:name="56413"/>
            <w:bookmarkEnd w:id="27692"/>
            <w:r>
              <w:t> </w:t>
            </w:r>
          </w:p>
        </w:tc>
        <w:tc>
          <w:tcPr>
            <w:tcW w:w="2600" w:type="pct"/>
            <w:hideMark/>
          </w:tcPr>
          <w:p w:rsidR="00BC0C72" w:rsidRDefault="008D5CF6">
            <w:pPr>
              <w:pStyle w:val="a5"/>
            </w:pPr>
            <w:bookmarkStart w:id="27693" w:name="56414"/>
            <w:bookmarkEnd w:id="27693"/>
            <w:r>
              <w:t>болти сталеві типу 6-30 кд ОСТ 131241-86</w:t>
            </w:r>
          </w:p>
        </w:tc>
        <w:tc>
          <w:tcPr>
            <w:tcW w:w="750" w:type="pct"/>
            <w:hideMark/>
          </w:tcPr>
          <w:p w:rsidR="00BC0C72" w:rsidRDefault="008D5CF6">
            <w:pPr>
              <w:pStyle w:val="a5"/>
              <w:jc w:val="center"/>
            </w:pPr>
            <w:bookmarkStart w:id="27694" w:name="56415"/>
            <w:bookmarkEnd w:id="27694"/>
            <w:r>
              <w:t>- " -</w:t>
            </w:r>
          </w:p>
        </w:tc>
        <w:tc>
          <w:tcPr>
            <w:tcW w:w="750" w:type="pct"/>
            <w:hideMark/>
          </w:tcPr>
          <w:p w:rsidR="00BC0C72" w:rsidRDefault="008D5CF6">
            <w:pPr>
              <w:pStyle w:val="a5"/>
              <w:jc w:val="center"/>
            </w:pPr>
            <w:bookmarkStart w:id="27695" w:name="56416"/>
            <w:bookmarkEnd w:id="27695"/>
            <w:r>
              <w:t>432</w:t>
            </w:r>
          </w:p>
        </w:tc>
      </w:tr>
      <w:tr w:rsidR="00BC0C72" w:rsidTr="00181458">
        <w:trPr>
          <w:divId w:val="1237204249"/>
        </w:trPr>
        <w:tc>
          <w:tcPr>
            <w:tcW w:w="900" w:type="pct"/>
            <w:hideMark/>
          </w:tcPr>
          <w:p w:rsidR="00BC0C72" w:rsidRDefault="008D5CF6">
            <w:pPr>
              <w:pStyle w:val="a5"/>
            </w:pPr>
            <w:bookmarkStart w:id="27696" w:name="56417"/>
            <w:bookmarkEnd w:id="27696"/>
            <w:r>
              <w:t> </w:t>
            </w:r>
          </w:p>
        </w:tc>
        <w:tc>
          <w:tcPr>
            <w:tcW w:w="2600" w:type="pct"/>
            <w:hideMark/>
          </w:tcPr>
          <w:p w:rsidR="00BC0C72" w:rsidRDefault="008D5CF6">
            <w:pPr>
              <w:pStyle w:val="a5"/>
            </w:pPr>
            <w:bookmarkStart w:id="27697" w:name="56418"/>
            <w:bookmarkEnd w:id="27697"/>
            <w:r>
              <w:t>болти сталеві типу 6-32 кд ОСТ 131103-80</w:t>
            </w:r>
          </w:p>
        </w:tc>
        <w:tc>
          <w:tcPr>
            <w:tcW w:w="750" w:type="pct"/>
            <w:hideMark/>
          </w:tcPr>
          <w:p w:rsidR="00BC0C72" w:rsidRDefault="008D5CF6">
            <w:pPr>
              <w:pStyle w:val="a5"/>
              <w:jc w:val="center"/>
            </w:pPr>
            <w:bookmarkStart w:id="27698" w:name="56419"/>
            <w:bookmarkEnd w:id="27698"/>
            <w:r>
              <w:t>- " -</w:t>
            </w:r>
          </w:p>
        </w:tc>
        <w:tc>
          <w:tcPr>
            <w:tcW w:w="750" w:type="pct"/>
            <w:hideMark/>
          </w:tcPr>
          <w:p w:rsidR="00BC0C72" w:rsidRDefault="008D5CF6">
            <w:pPr>
              <w:pStyle w:val="a5"/>
              <w:jc w:val="center"/>
            </w:pPr>
            <w:bookmarkStart w:id="27699" w:name="56420"/>
            <w:bookmarkEnd w:id="27699"/>
            <w:r>
              <w:t>540</w:t>
            </w:r>
          </w:p>
        </w:tc>
      </w:tr>
      <w:tr w:rsidR="00BC0C72" w:rsidTr="00181458">
        <w:trPr>
          <w:divId w:val="1237204249"/>
        </w:trPr>
        <w:tc>
          <w:tcPr>
            <w:tcW w:w="900" w:type="pct"/>
            <w:hideMark/>
          </w:tcPr>
          <w:p w:rsidR="00BC0C72" w:rsidRDefault="008D5CF6">
            <w:pPr>
              <w:pStyle w:val="a5"/>
            </w:pPr>
            <w:bookmarkStart w:id="27700" w:name="56421"/>
            <w:bookmarkEnd w:id="27700"/>
            <w:r>
              <w:t> </w:t>
            </w:r>
          </w:p>
        </w:tc>
        <w:tc>
          <w:tcPr>
            <w:tcW w:w="2600" w:type="pct"/>
            <w:hideMark/>
          </w:tcPr>
          <w:p w:rsidR="00BC0C72" w:rsidRDefault="008D5CF6">
            <w:pPr>
              <w:pStyle w:val="a5"/>
            </w:pPr>
            <w:bookmarkStart w:id="27701" w:name="56422"/>
            <w:bookmarkEnd w:id="27701"/>
            <w:r>
              <w:t>болти сталеві типу 6-32 кд ОСТ 131241-86</w:t>
            </w:r>
          </w:p>
        </w:tc>
        <w:tc>
          <w:tcPr>
            <w:tcW w:w="750" w:type="pct"/>
            <w:hideMark/>
          </w:tcPr>
          <w:p w:rsidR="00BC0C72" w:rsidRDefault="008D5CF6">
            <w:pPr>
              <w:pStyle w:val="a5"/>
              <w:jc w:val="center"/>
            </w:pPr>
            <w:bookmarkStart w:id="27702" w:name="56423"/>
            <w:bookmarkEnd w:id="27702"/>
            <w:r>
              <w:t>- " -</w:t>
            </w:r>
          </w:p>
        </w:tc>
        <w:tc>
          <w:tcPr>
            <w:tcW w:w="750" w:type="pct"/>
            <w:hideMark/>
          </w:tcPr>
          <w:p w:rsidR="00BC0C72" w:rsidRDefault="008D5CF6">
            <w:pPr>
              <w:pStyle w:val="a5"/>
              <w:jc w:val="center"/>
            </w:pPr>
            <w:bookmarkStart w:id="27703" w:name="56424"/>
            <w:bookmarkEnd w:id="27703"/>
            <w:r>
              <w:t>540</w:t>
            </w:r>
          </w:p>
        </w:tc>
      </w:tr>
      <w:tr w:rsidR="00BC0C72" w:rsidTr="00181458">
        <w:trPr>
          <w:divId w:val="1237204249"/>
        </w:trPr>
        <w:tc>
          <w:tcPr>
            <w:tcW w:w="900" w:type="pct"/>
            <w:hideMark/>
          </w:tcPr>
          <w:p w:rsidR="00BC0C72" w:rsidRDefault="008D5CF6">
            <w:pPr>
              <w:pStyle w:val="a5"/>
            </w:pPr>
            <w:bookmarkStart w:id="27704" w:name="56425"/>
            <w:bookmarkEnd w:id="27704"/>
            <w:r>
              <w:t> </w:t>
            </w:r>
          </w:p>
        </w:tc>
        <w:tc>
          <w:tcPr>
            <w:tcW w:w="2600" w:type="pct"/>
            <w:hideMark/>
          </w:tcPr>
          <w:p w:rsidR="00BC0C72" w:rsidRDefault="008D5CF6">
            <w:pPr>
              <w:pStyle w:val="a5"/>
            </w:pPr>
            <w:bookmarkStart w:id="27705" w:name="56426"/>
            <w:bookmarkEnd w:id="27705"/>
            <w:r>
              <w:t>болти сталеві типу 6-34 кд ОСТ 131167-80</w:t>
            </w:r>
          </w:p>
        </w:tc>
        <w:tc>
          <w:tcPr>
            <w:tcW w:w="750" w:type="pct"/>
            <w:hideMark/>
          </w:tcPr>
          <w:p w:rsidR="00BC0C72" w:rsidRDefault="008D5CF6">
            <w:pPr>
              <w:pStyle w:val="a5"/>
              <w:jc w:val="center"/>
            </w:pPr>
            <w:bookmarkStart w:id="27706" w:name="56427"/>
            <w:bookmarkEnd w:id="27706"/>
            <w:r>
              <w:t>- " -</w:t>
            </w:r>
          </w:p>
        </w:tc>
        <w:tc>
          <w:tcPr>
            <w:tcW w:w="750" w:type="pct"/>
            <w:hideMark/>
          </w:tcPr>
          <w:p w:rsidR="00BC0C72" w:rsidRDefault="008D5CF6">
            <w:pPr>
              <w:pStyle w:val="a5"/>
              <w:jc w:val="center"/>
            </w:pPr>
            <w:bookmarkStart w:id="27707" w:name="56428"/>
            <w:bookmarkEnd w:id="27707"/>
            <w:r>
              <w:t>216</w:t>
            </w:r>
          </w:p>
        </w:tc>
      </w:tr>
      <w:tr w:rsidR="00BC0C72" w:rsidTr="00181458">
        <w:trPr>
          <w:divId w:val="1237204249"/>
        </w:trPr>
        <w:tc>
          <w:tcPr>
            <w:tcW w:w="900" w:type="pct"/>
            <w:hideMark/>
          </w:tcPr>
          <w:p w:rsidR="00BC0C72" w:rsidRDefault="008D5CF6">
            <w:pPr>
              <w:pStyle w:val="a5"/>
            </w:pPr>
            <w:bookmarkStart w:id="27708" w:name="56429"/>
            <w:bookmarkEnd w:id="27708"/>
            <w:r>
              <w:t> </w:t>
            </w:r>
          </w:p>
        </w:tc>
        <w:tc>
          <w:tcPr>
            <w:tcW w:w="2600" w:type="pct"/>
            <w:hideMark/>
          </w:tcPr>
          <w:p w:rsidR="00BC0C72" w:rsidRDefault="008D5CF6">
            <w:pPr>
              <w:pStyle w:val="a5"/>
            </w:pPr>
            <w:bookmarkStart w:id="27709" w:name="56430"/>
            <w:bookmarkEnd w:id="27709"/>
            <w:r>
              <w:t>болти сталеві типу 6-36 кд ОСТ 131103-80</w:t>
            </w:r>
          </w:p>
        </w:tc>
        <w:tc>
          <w:tcPr>
            <w:tcW w:w="750" w:type="pct"/>
            <w:hideMark/>
          </w:tcPr>
          <w:p w:rsidR="00BC0C72" w:rsidRDefault="008D5CF6">
            <w:pPr>
              <w:pStyle w:val="a5"/>
              <w:jc w:val="center"/>
            </w:pPr>
            <w:bookmarkStart w:id="27710" w:name="56431"/>
            <w:bookmarkEnd w:id="27710"/>
            <w:r>
              <w:t>- " -</w:t>
            </w:r>
          </w:p>
        </w:tc>
        <w:tc>
          <w:tcPr>
            <w:tcW w:w="750" w:type="pct"/>
            <w:hideMark/>
          </w:tcPr>
          <w:p w:rsidR="00BC0C72" w:rsidRDefault="008D5CF6">
            <w:pPr>
              <w:pStyle w:val="a5"/>
              <w:jc w:val="center"/>
            </w:pPr>
            <w:bookmarkStart w:id="27711" w:name="56432"/>
            <w:bookmarkEnd w:id="27711"/>
            <w:r>
              <w:t>108</w:t>
            </w:r>
          </w:p>
        </w:tc>
      </w:tr>
      <w:tr w:rsidR="00BC0C72" w:rsidTr="00181458">
        <w:trPr>
          <w:divId w:val="1237204249"/>
        </w:trPr>
        <w:tc>
          <w:tcPr>
            <w:tcW w:w="900" w:type="pct"/>
            <w:hideMark/>
          </w:tcPr>
          <w:p w:rsidR="00BC0C72" w:rsidRDefault="008D5CF6">
            <w:pPr>
              <w:pStyle w:val="a5"/>
            </w:pPr>
            <w:bookmarkStart w:id="27712" w:name="56433"/>
            <w:bookmarkEnd w:id="27712"/>
            <w:r>
              <w:t> </w:t>
            </w:r>
          </w:p>
        </w:tc>
        <w:tc>
          <w:tcPr>
            <w:tcW w:w="2600" w:type="pct"/>
            <w:hideMark/>
          </w:tcPr>
          <w:p w:rsidR="00BC0C72" w:rsidRDefault="008D5CF6">
            <w:pPr>
              <w:pStyle w:val="a5"/>
            </w:pPr>
            <w:bookmarkStart w:id="27713" w:name="56434"/>
            <w:bookmarkEnd w:id="27713"/>
            <w:r>
              <w:t>болти сталеві типу 6-36 кд ОСТ 131241-86</w:t>
            </w:r>
          </w:p>
        </w:tc>
        <w:tc>
          <w:tcPr>
            <w:tcW w:w="750" w:type="pct"/>
            <w:hideMark/>
          </w:tcPr>
          <w:p w:rsidR="00BC0C72" w:rsidRDefault="008D5CF6">
            <w:pPr>
              <w:pStyle w:val="a5"/>
              <w:jc w:val="center"/>
            </w:pPr>
            <w:bookmarkStart w:id="27714" w:name="56435"/>
            <w:bookmarkEnd w:id="27714"/>
            <w:r>
              <w:t>- " -</w:t>
            </w:r>
          </w:p>
        </w:tc>
        <w:tc>
          <w:tcPr>
            <w:tcW w:w="750" w:type="pct"/>
            <w:hideMark/>
          </w:tcPr>
          <w:p w:rsidR="00BC0C72" w:rsidRDefault="008D5CF6">
            <w:pPr>
              <w:pStyle w:val="a5"/>
              <w:jc w:val="center"/>
            </w:pPr>
            <w:bookmarkStart w:id="27715" w:name="56436"/>
            <w:bookmarkEnd w:id="27715"/>
            <w:r>
              <w:t>108</w:t>
            </w:r>
          </w:p>
        </w:tc>
      </w:tr>
      <w:tr w:rsidR="00BC0C72" w:rsidTr="00181458">
        <w:trPr>
          <w:divId w:val="1237204249"/>
        </w:trPr>
        <w:tc>
          <w:tcPr>
            <w:tcW w:w="900" w:type="pct"/>
            <w:hideMark/>
          </w:tcPr>
          <w:p w:rsidR="00BC0C72" w:rsidRDefault="008D5CF6">
            <w:pPr>
              <w:pStyle w:val="a5"/>
            </w:pPr>
            <w:bookmarkStart w:id="27716" w:name="56437"/>
            <w:bookmarkEnd w:id="27716"/>
            <w:r>
              <w:t> </w:t>
            </w:r>
          </w:p>
        </w:tc>
        <w:tc>
          <w:tcPr>
            <w:tcW w:w="2600" w:type="pct"/>
            <w:hideMark/>
          </w:tcPr>
          <w:p w:rsidR="00BC0C72" w:rsidRDefault="008D5CF6">
            <w:pPr>
              <w:pStyle w:val="a5"/>
            </w:pPr>
            <w:bookmarkStart w:id="27717" w:name="56438"/>
            <w:bookmarkEnd w:id="27717"/>
            <w:r>
              <w:t>болти сталеві типу 6-38 кд ОСТ 131103-80</w:t>
            </w:r>
          </w:p>
        </w:tc>
        <w:tc>
          <w:tcPr>
            <w:tcW w:w="750" w:type="pct"/>
            <w:hideMark/>
          </w:tcPr>
          <w:p w:rsidR="00BC0C72" w:rsidRDefault="008D5CF6">
            <w:pPr>
              <w:pStyle w:val="a5"/>
              <w:jc w:val="center"/>
            </w:pPr>
            <w:bookmarkStart w:id="27718" w:name="56439"/>
            <w:bookmarkEnd w:id="27718"/>
            <w:r>
              <w:t>- " -</w:t>
            </w:r>
          </w:p>
        </w:tc>
        <w:tc>
          <w:tcPr>
            <w:tcW w:w="750" w:type="pct"/>
            <w:hideMark/>
          </w:tcPr>
          <w:p w:rsidR="00BC0C72" w:rsidRDefault="008D5CF6">
            <w:pPr>
              <w:pStyle w:val="a5"/>
              <w:jc w:val="center"/>
            </w:pPr>
            <w:bookmarkStart w:id="27719" w:name="56440"/>
            <w:bookmarkEnd w:id="27719"/>
            <w:r>
              <w:t>972</w:t>
            </w:r>
          </w:p>
        </w:tc>
      </w:tr>
      <w:tr w:rsidR="00BC0C72" w:rsidTr="00181458">
        <w:trPr>
          <w:divId w:val="1237204249"/>
        </w:trPr>
        <w:tc>
          <w:tcPr>
            <w:tcW w:w="900" w:type="pct"/>
            <w:hideMark/>
          </w:tcPr>
          <w:p w:rsidR="00BC0C72" w:rsidRDefault="008D5CF6">
            <w:pPr>
              <w:pStyle w:val="a5"/>
            </w:pPr>
            <w:bookmarkStart w:id="27720" w:name="56441"/>
            <w:bookmarkEnd w:id="27720"/>
            <w:r>
              <w:t> </w:t>
            </w:r>
          </w:p>
        </w:tc>
        <w:tc>
          <w:tcPr>
            <w:tcW w:w="2600" w:type="pct"/>
            <w:hideMark/>
          </w:tcPr>
          <w:p w:rsidR="00BC0C72" w:rsidRDefault="008D5CF6">
            <w:pPr>
              <w:pStyle w:val="a5"/>
            </w:pPr>
            <w:bookmarkStart w:id="27721" w:name="56442"/>
            <w:bookmarkEnd w:id="27721"/>
            <w:r>
              <w:t>болти сталеві типу 6-38 кд ОСТ 131120-80</w:t>
            </w:r>
          </w:p>
        </w:tc>
        <w:tc>
          <w:tcPr>
            <w:tcW w:w="750" w:type="pct"/>
            <w:hideMark/>
          </w:tcPr>
          <w:p w:rsidR="00BC0C72" w:rsidRDefault="008D5CF6">
            <w:pPr>
              <w:pStyle w:val="a5"/>
              <w:jc w:val="center"/>
            </w:pPr>
            <w:bookmarkStart w:id="27722" w:name="56443"/>
            <w:bookmarkEnd w:id="27722"/>
            <w:r>
              <w:t>- " -</w:t>
            </w:r>
          </w:p>
        </w:tc>
        <w:tc>
          <w:tcPr>
            <w:tcW w:w="750" w:type="pct"/>
            <w:hideMark/>
          </w:tcPr>
          <w:p w:rsidR="00BC0C72" w:rsidRDefault="008D5CF6">
            <w:pPr>
              <w:pStyle w:val="a5"/>
              <w:jc w:val="center"/>
            </w:pPr>
            <w:bookmarkStart w:id="27723" w:name="56444"/>
            <w:bookmarkEnd w:id="27723"/>
            <w:r>
              <w:t>216</w:t>
            </w:r>
          </w:p>
        </w:tc>
      </w:tr>
      <w:tr w:rsidR="00BC0C72" w:rsidTr="00181458">
        <w:trPr>
          <w:divId w:val="1237204249"/>
        </w:trPr>
        <w:tc>
          <w:tcPr>
            <w:tcW w:w="900" w:type="pct"/>
            <w:hideMark/>
          </w:tcPr>
          <w:p w:rsidR="00BC0C72" w:rsidRDefault="008D5CF6">
            <w:pPr>
              <w:pStyle w:val="a5"/>
            </w:pPr>
            <w:bookmarkStart w:id="27724" w:name="56445"/>
            <w:bookmarkEnd w:id="27724"/>
            <w:r>
              <w:t> </w:t>
            </w:r>
          </w:p>
        </w:tc>
        <w:tc>
          <w:tcPr>
            <w:tcW w:w="2600" w:type="pct"/>
            <w:hideMark/>
          </w:tcPr>
          <w:p w:rsidR="00BC0C72" w:rsidRDefault="008D5CF6">
            <w:pPr>
              <w:pStyle w:val="a5"/>
            </w:pPr>
            <w:bookmarkStart w:id="27725" w:name="56446"/>
            <w:bookmarkEnd w:id="27725"/>
            <w:r>
              <w:t>болти сталеві типу 6-38 кд ОСТ 131167-80</w:t>
            </w:r>
          </w:p>
        </w:tc>
        <w:tc>
          <w:tcPr>
            <w:tcW w:w="750" w:type="pct"/>
            <w:hideMark/>
          </w:tcPr>
          <w:p w:rsidR="00BC0C72" w:rsidRDefault="008D5CF6">
            <w:pPr>
              <w:pStyle w:val="a5"/>
              <w:jc w:val="center"/>
            </w:pPr>
            <w:bookmarkStart w:id="27726" w:name="56447"/>
            <w:bookmarkEnd w:id="27726"/>
            <w:r>
              <w:t>- " -</w:t>
            </w:r>
          </w:p>
        </w:tc>
        <w:tc>
          <w:tcPr>
            <w:tcW w:w="750" w:type="pct"/>
            <w:hideMark/>
          </w:tcPr>
          <w:p w:rsidR="00BC0C72" w:rsidRDefault="008D5CF6">
            <w:pPr>
              <w:pStyle w:val="a5"/>
              <w:jc w:val="center"/>
            </w:pPr>
            <w:bookmarkStart w:id="27727" w:name="56448"/>
            <w:bookmarkEnd w:id="27727"/>
            <w:r>
              <w:t>864</w:t>
            </w:r>
          </w:p>
        </w:tc>
      </w:tr>
      <w:tr w:rsidR="00BC0C72" w:rsidTr="00181458">
        <w:trPr>
          <w:divId w:val="1237204249"/>
        </w:trPr>
        <w:tc>
          <w:tcPr>
            <w:tcW w:w="900" w:type="pct"/>
            <w:hideMark/>
          </w:tcPr>
          <w:p w:rsidR="00BC0C72" w:rsidRDefault="008D5CF6">
            <w:pPr>
              <w:pStyle w:val="a5"/>
            </w:pPr>
            <w:bookmarkStart w:id="27728" w:name="56449"/>
            <w:bookmarkEnd w:id="27728"/>
            <w:r>
              <w:t> </w:t>
            </w:r>
          </w:p>
        </w:tc>
        <w:tc>
          <w:tcPr>
            <w:tcW w:w="2600" w:type="pct"/>
            <w:hideMark/>
          </w:tcPr>
          <w:p w:rsidR="00BC0C72" w:rsidRDefault="008D5CF6">
            <w:pPr>
              <w:pStyle w:val="a5"/>
            </w:pPr>
            <w:bookmarkStart w:id="27729" w:name="56450"/>
            <w:bookmarkEnd w:id="27729"/>
            <w:r>
              <w:t>болти сталеві типу 6-38 кд ОСТ 131241-86</w:t>
            </w:r>
          </w:p>
        </w:tc>
        <w:tc>
          <w:tcPr>
            <w:tcW w:w="750" w:type="pct"/>
            <w:hideMark/>
          </w:tcPr>
          <w:p w:rsidR="00BC0C72" w:rsidRDefault="008D5CF6">
            <w:pPr>
              <w:pStyle w:val="a5"/>
              <w:jc w:val="center"/>
            </w:pPr>
            <w:bookmarkStart w:id="27730" w:name="56451"/>
            <w:bookmarkEnd w:id="27730"/>
            <w:r>
              <w:t>- " -</w:t>
            </w:r>
          </w:p>
        </w:tc>
        <w:tc>
          <w:tcPr>
            <w:tcW w:w="750" w:type="pct"/>
            <w:hideMark/>
          </w:tcPr>
          <w:p w:rsidR="00BC0C72" w:rsidRDefault="008D5CF6">
            <w:pPr>
              <w:pStyle w:val="a5"/>
              <w:jc w:val="center"/>
            </w:pPr>
            <w:bookmarkStart w:id="27731" w:name="56452"/>
            <w:bookmarkEnd w:id="27731"/>
            <w:r>
              <w:t>972</w:t>
            </w:r>
          </w:p>
        </w:tc>
      </w:tr>
      <w:tr w:rsidR="00BC0C72" w:rsidTr="00181458">
        <w:trPr>
          <w:divId w:val="1237204249"/>
        </w:trPr>
        <w:tc>
          <w:tcPr>
            <w:tcW w:w="900" w:type="pct"/>
            <w:hideMark/>
          </w:tcPr>
          <w:p w:rsidR="00BC0C72" w:rsidRDefault="008D5CF6">
            <w:pPr>
              <w:pStyle w:val="a5"/>
            </w:pPr>
            <w:bookmarkStart w:id="27732" w:name="56453"/>
            <w:bookmarkEnd w:id="27732"/>
            <w:r>
              <w:t> </w:t>
            </w:r>
          </w:p>
        </w:tc>
        <w:tc>
          <w:tcPr>
            <w:tcW w:w="2600" w:type="pct"/>
            <w:hideMark/>
          </w:tcPr>
          <w:p w:rsidR="00BC0C72" w:rsidRDefault="008D5CF6">
            <w:pPr>
              <w:pStyle w:val="a5"/>
            </w:pPr>
            <w:bookmarkStart w:id="27733" w:name="56454"/>
            <w:bookmarkEnd w:id="27733"/>
            <w:r>
              <w:t>болти сталеві типу 6-40 кд ОСТ 131103-80</w:t>
            </w:r>
          </w:p>
        </w:tc>
        <w:tc>
          <w:tcPr>
            <w:tcW w:w="750" w:type="pct"/>
            <w:hideMark/>
          </w:tcPr>
          <w:p w:rsidR="00BC0C72" w:rsidRDefault="008D5CF6">
            <w:pPr>
              <w:pStyle w:val="a5"/>
              <w:jc w:val="center"/>
            </w:pPr>
            <w:bookmarkStart w:id="27734" w:name="56455"/>
            <w:bookmarkEnd w:id="27734"/>
            <w:r>
              <w:t>- " -</w:t>
            </w:r>
          </w:p>
        </w:tc>
        <w:tc>
          <w:tcPr>
            <w:tcW w:w="750" w:type="pct"/>
            <w:hideMark/>
          </w:tcPr>
          <w:p w:rsidR="00BC0C72" w:rsidRDefault="008D5CF6">
            <w:pPr>
              <w:pStyle w:val="a5"/>
              <w:jc w:val="center"/>
            </w:pPr>
            <w:bookmarkStart w:id="27735" w:name="56456"/>
            <w:bookmarkEnd w:id="27735"/>
            <w:r>
              <w:t>270</w:t>
            </w:r>
          </w:p>
        </w:tc>
      </w:tr>
      <w:tr w:rsidR="00BC0C72" w:rsidTr="00181458">
        <w:trPr>
          <w:divId w:val="1237204249"/>
        </w:trPr>
        <w:tc>
          <w:tcPr>
            <w:tcW w:w="900" w:type="pct"/>
            <w:hideMark/>
          </w:tcPr>
          <w:p w:rsidR="00BC0C72" w:rsidRDefault="008D5CF6">
            <w:pPr>
              <w:pStyle w:val="a5"/>
            </w:pPr>
            <w:bookmarkStart w:id="27736" w:name="56457"/>
            <w:bookmarkEnd w:id="27736"/>
            <w:r>
              <w:t> </w:t>
            </w:r>
          </w:p>
        </w:tc>
        <w:tc>
          <w:tcPr>
            <w:tcW w:w="2600" w:type="pct"/>
            <w:hideMark/>
          </w:tcPr>
          <w:p w:rsidR="00BC0C72" w:rsidRDefault="008D5CF6">
            <w:pPr>
              <w:pStyle w:val="a5"/>
            </w:pPr>
            <w:bookmarkStart w:id="27737" w:name="56458"/>
            <w:bookmarkEnd w:id="27737"/>
            <w:r>
              <w:t>болти сталеві типу 6-40 кд ОСТ 131167-80</w:t>
            </w:r>
          </w:p>
        </w:tc>
        <w:tc>
          <w:tcPr>
            <w:tcW w:w="750" w:type="pct"/>
            <w:hideMark/>
          </w:tcPr>
          <w:p w:rsidR="00BC0C72" w:rsidRDefault="008D5CF6">
            <w:pPr>
              <w:pStyle w:val="a5"/>
              <w:jc w:val="center"/>
            </w:pPr>
            <w:bookmarkStart w:id="27738" w:name="56459"/>
            <w:bookmarkEnd w:id="27738"/>
            <w:r>
              <w:t>- " -</w:t>
            </w:r>
          </w:p>
        </w:tc>
        <w:tc>
          <w:tcPr>
            <w:tcW w:w="750" w:type="pct"/>
            <w:hideMark/>
          </w:tcPr>
          <w:p w:rsidR="00BC0C72" w:rsidRDefault="008D5CF6">
            <w:pPr>
              <w:pStyle w:val="a5"/>
              <w:jc w:val="center"/>
            </w:pPr>
            <w:bookmarkStart w:id="27739" w:name="56460"/>
            <w:bookmarkEnd w:id="27739"/>
            <w:r>
              <w:t>108</w:t>
            </w:r>
          </w:p>
        </w:tc>
      </w:tr>
      <w:tr w:rsidR="00BC0C72" w:rsidTr="00181458">
        <w:trPr>
          <w:divId w:val="1237204249"/>
        </w:trPr>
        <w:tc>
          <w:tcPr>
            <w:tcW w:w="900" w:type="pct"/>
            <w:hideMark/>
          </w:tcPr>
          <w:p w:rsidR="00BC0C72" w:rsidRDefault="008D5CF6">
            <w:pPr>
              <w:pStyle w:val="a5"/>
            </w:pPr>
            <w:bookmarkStart w:id="27740" w:name="56461"/>
            <w:bookmarkEnd w:id="27740"/>
            <w:r>
              <w:t> </w:t>
            </w:r>
          </w:p>
        </w:tc>
        <w:tc>
          <w:tcPr>
            <w:tcW w:w="2600" w:type="pct"/>
            <w:hideMark/>
          </w:tcPr>
          <w:p w:rsidR="00BC0C72" w:rsidRDefault="008D5CF6">
            <w:pPr>
              <w:pStyle w:val="a5"/>
            </w:pPr>
            <w:bookmarkStart w:id="27741" w:name="56462"/>
            <w:bookmarkEnd w:id="27741"/>
            <w:r>
              <w:t>болти сталеві типу 6-40 кд ОСТ 131241-86</w:t>
            </w:r>
          </w:p>
        </w:tc>
        <w:tc>
          <w:tcPr>
            <w:tcW w:w="750" w:type="pct"/>
            <w:hideMark/>
          </w:tcPr>
          <w:p w:rsidR="00BC0C72" w:rsidRDefault="008D5CF6">
            <w:pPr>
              <w:pStyle w:val="a5"/>
              <w:jc w:val="center"/>
            </w:pPr>
            <w:bookmarkStart w:id="27742" w:name="56463"/>
            <w:bookmarkEnd w:id="27742"/>
            <w:r>
              <w:t>- " -</w:t>
            </w:r>
          </w:p>
        </w:tc>
        <w:tc>
          <w:tcPr>
            <w:tcW w:w="750" w:type="pct"/>
            <w:hideMark/>
          </w:tcPr>
          <w:p w:rsidR="00BC0C72" w:rsidRDefault="008D5CF6">
            <w:pPr>
              <w:pStyle w:val="a5"/>
              <w:jc w:val="center"/>
            </w:pPr>
            <w:bookmarkStart w:id="27743" w:name="56464"/>
            <w:bookmarkEnd w:id="27743"/>
            <w:r>
              <w:t>270</w:t>
            </w:r>
          </w:p>
        </w:tc>
      </w:tr>
      <w:tr w:rsidR="00BC0C72" w:rsidTr="00181458">
        <w:trPr>
          <w:divId w:val="1237204249"/>
        </w:trPr>
        <w:tc>
          <w:tcPr>
            <w:tcW w:w="900" w:type="pct"/>
            <w:hideMark/>
          </w:tcPr>
          <w:p w:rsidR="00BC0C72" w:rsidRDefault="008D5CF6">
            <w:pPr>
              <w:pStyle w:val="a5"/>
            </w:pPr>
            <w:bookmarkStart w:id="27744" w:name="56465"/>
            <w:bookmarkEnd w:id="27744"/>
            <w:r>
              <w:t> </w:t>
            </w:r>
          </w:p>
        </w:tc>
        <w:tc>
          <w:tcPr>
            <w:tcW w:w="2600" w:type="pct"/>
            <w:hideMark/>
          </w:tcPr>
          <w:p w:rsidR="00BC0C72" w:rsidRDefault="008D5CF6">
            <w:pPr>
              <w:pStyle w:val="a5"/>
            </w:pPr>
            <w:bookmarkStart w:id="27745" w:name="56466"/>
            <w:bookmarkEnd w:id="27745"/>
            <w:r>
              <w:t>болти сталеві типу 6-42 кд ОСТ 131103-80</w:t>
            </w:r>
          </w:p>
        </w:tc>
        <w:tc>
          <w:tcPr>
            <w:tcW w:w="750" w:type="pct"/>
            <w:hideMark/>
          </w:tcPr>
          <w:p w:rsidR="00BC0C72" w:rsidRDefault="008D5CF6">
            <w:pPr>
              <w:pStyle w:val="a5"/>
              <w:jc w:val="center"/>
            </w:pPr>
            <w:bookmarkStart w:id="27746" w:name="56467"/>
            <w:bookmarkEnd w:id="27746"/>
            <w:r>
              <w:t>- " -</w:t>
            </w:r>
          </w:p>
        </w:tc>
        <w:tc>
          <w:tcPr>
            <w:tcW w:w="750" w:type="pct"/>
            <w:hideMark/>
          </w:tcPr>
          <w:p w:rsidR="00BC0C72" w:rsidRDefault="008D5CF6">
            <w:pPr>
              <w:pStyle w:val="a5"/>
              <w:jc w:val="center"/>
            </w:pPr>
            <w:bookmarkStart w:id="27747" w:name="56468"/>
            <w:bookmarkEnd w:id="27747"/>
            <w:r>
              <w:t>54</w:t>
            </w:r>
          </w:p>
        </w:tc>
      </w:tr>
      <w:tr w:rsidR="00BC0C72" w:rsidTr="00181458">
        <w:trPr>
          <w:divId w:val="1237204249"/>
        </w:trPr>
        <w:tc>
          <w:tcPr>
            <w:tcW w:w="900" w:type="pct"/>
            <w:hideMark/>
          </w:tcPr>
          <w:p w:rsidR="00BC0C72" w:rsidRDefault="008D5CF6">
            <w:pPr>
              <w:pStyle w:val="a5"/>
            </w:pPr>
            <w:bookmarkStart w:id="27748" w:name="56469"/>
            <w:bookmarkEnd w:id="27748"/>
            <w:r>
              <w:t> </w:t>
            </w:r>
          </w:p>
        </w:tc>
        <w:tc>
          <w:tcPr>
            <w:tcW w:w="2600" w:type="pct"/>
            <w:hideMark/>
          </w:tcPr>
          <w:p w:rsidR="00BC0C72" w:rsidRDefault="008D5CF6">
            <w:pPr>
              <w:pStyle w:val="a5"/>
            </w:pPr>
            <w:bookmarkStart w:id="27749" w:name="56470"/>
            <w:bookmarkEnd w:id="27749"/>
            <w:r>
              <w:t>болти сталеві типу 6-42 кд ОСТ 131241-86</w:t>
            </w:r>
          </w:p>
        </w:tc>
        <w:tc>
          <w:tcPr>
            <w:tcW w:w="750" w:type="pct"/>
            <w:hideMark/>
          </w:tcPr>
          <w:p w:rsidR="00BC0C72" w:rsidRDefault="008D5CF6">
            <w:pPr>
              <w:pStyle w:val="a5"/>
              <w:jc w:val="center"/>
            </w:pPr>
            <w:bookmarkStart w:id="27750" w:name="56471"/>
            <w:bookmarkEnd w:id="27750"/>
            <w:r>
              <w:t>- " -</w:t>
            </w:r>
          </w:p>
        </w:tc>
        <w:tc>
          <w:tcPr>
            <w:tcW w:w="750" w:type="pct"/>
            <w:hideMark/>
          </w:tcPr>
          <w:p w:rsidR="00BC0C72" w:rsidRDefault="008D5CF6">
            <w:pPr>
              <w:pStyle w:val="a5"/>
              <w:jc w:val="center"/>
            </w:pPr>
            <w:bookmarkStart w:id="27751" w:name="56472"/>
            <w:bookmarkEnd w:id="27751"/>
            <w:r>
              <w:t>54</w:t>
            </w:r>
          </w:p>
        </w:tc>
      </w:tr>
      <w:tr w:rsidR="00BC0C72" w:rsidTr="00181458">
        <w:trPr>
          <w:divId w:val="1237204249"/>
        </w:trPr>
        <w:tc>
          <w:tcPr>
            <w:tcW w:w="900" w:type="pct"/>
            <w:hideMark/>
          </w:tcPr>
          <w:p w:rsidR="00BC0C72" w:rsidRDefault="008D5CF6">
            <w:pPr>
              <w:pStyle w:val="a5"/>
            </w:pPr>
            <w:bookmarkStart w:id="27752" w:name="56473"/>
            <w:bookmarkEnd w:id="27752"/>
            <w:r>
              <w:t> </w:t>
            </w:r>
          </w:p>
        </w:tc>
        <w:tc>
          <w:tcPr>
            <w:tcW w:w="2600" w:type="pct"/>
            <w:hideMark/>
          </w:tcPr>
          <w:p w:rsidR="00BC0C72" w:rsidRDefault="008D5CF6">
            <w:pPr>
              <w:pStyle w:val="a5"/>
            </w:pPr>
            <w:bookmarkStart w:id="27753" w:name="56474"/>
            <w:bookmarkEnd w:id="27753"/>
            <w:r>
              <w:t>болти сталеві типу 6-46 кд ОСТ 131103-80</w:t>
            </w:r>
          </w:p>
        </w:tc>
        <w:tc>
          <w:tcPr>
            <w:tcW w:w="750" w:type="pct"/>
            <w:hideMark/>
          </w:tcPr>
          <w:p w:rsidR="00BC0C72" w:rsidRDefault="008D5CF6">
            <w:pPr>
              <w:pStyle w:val="a5"/>
              <w:jc w:val="center"/>
            </w:pPr>
            <w:bookmarkStart w:id="27754" w:name="56475"/>
            <w:bookmarkEnd w:id="27754"/>
            <w:r>
              <w:t>- " -</w:t>
            </w:r>
          </w:p>
        </w:tc>
        <w:tc>
          <w:tcPr>
            <w:tcW w:w="750" w:type="pct"/>
            <w:hideMark/>
          </w:tcPr>
          <w:p w:rsidR="00BC0C72" w:rsidRDefault="008D5CF6">
            <w:pPr>
              <w:pStyle w:val="a5"/>
              <w:jc w:val="center"/>
            </w:pPr>
            <w:bookmarkStart w:id="27755" w:name="56476"/>
            <w:bookmarkEnd w:id="27755"/>
            <w:r>
              <w:t>324</w:t>
            </w:r>
          </w:p>
        </w:tc>
      </w:tr>
      <w:tr w:rsidR="00BC0C72" w:rsidTr="00181458">
        <w:trPr>
          <w:divId w:val="1237204249"/>
        </w:trPr>
        <w:tc>
          <w:tcPr>
            <w:tcW w:w="900" w:type="pct"/>
            <w:hideMark/>
          </w:tcPr>
          <w:p w:rsidR="00BC0C72" w:rsidRDefault="008D5CF6">
            <w:pPr>
              <w:pStyle w:val="a5"/>
            </w:pPr>
            <w:bookmarkStart w:id="27756" w:name="56477"/>
            <w:bookmarkEnd w:id="27756"/>
            <w:r>
              <w:t> </w:t>
            </w:r>
          </w:p>
        </w:tc>
        <w:tc>
          <w:tcPr>
            <w:tcW w:w="2600" w:type="pct"/>
            <w:hideMark/>
          </w:tcPr>
          <w:p w:rsidR="00BC0C72" w:rsidRDefault="008D5CF6">
            <w:pPr>
              <w:pStyle w:val="a5"/>
            </w:pPr>
            <w:bookmarkStart w:id="27757" w:name="56478"/>
            <w:bookmarkEnd w:id="27757"/>
            <w:r>
              <w:t>болти сталеві типу 6-46 кд ОСТ 131241-86</w:t>
            </w:r>
          </w:p>
        </w:tc>
        <w:tc>
          <w:tcPr>
            <w:tcW w:w="750" w:type="pct"/>
            <w:hideMark/>
          </w:tcPr>
          <w:p w:rsidR="00BC0C72" w:rsidRDefault="008D5CF6">
            <w:pPr>
              <w:pStyle w:val="a5"/>
              <w:jc w:val="center"/>
            </w:pPr>
            <w:bookmarkStart w:id="27758" w:name="56479"/>
            <w:bookmarkEnd w:id="27758"/>
            <w:r>
              <w:t>- " -</w:t>
            </w:r>
          </w:p>
        </w:tc>
        <w:tc>
          <w:tcPr>
            <w:tcW w:w="750" w:type="pct"/>
            <w:hideMark/>
          </w:tcPr>
          <w:p w:rsidR="00BC0C72" w:rsidRDefault="008D5CF6">
            <w:pPr>
              <w:pStyle w:val="a5"/>
              <w:jc w:val="center"/>
            </w:pPr>
            <w:bookmarkStart w:id="27759" w:name="56480"/>
            <w:bookmarkEnd w:id="27759"/>
            <w:r>
              <w:t>324</w:t>
            </w:r>
          </w:p>
        </w:tc>
      </w:tr>
      <w:tr w:rsidR="00BC0C72" w:rsidTr="00181458">
        <w:trPr>
          <w:divId w:val="1237204249"/>
        </w:trPr>
        <w:tc>
          <w:tcPr>
            <w:tcW w:w="900" w:type="pct"/>
            <w:hideMark/>
          </w:tcPr>
          <w:p w:rsidR="00BC0C72" w:rsidRDefault="008D5CF6">
            <w:pPr>
              <w:pStyle w:val="a5"/>
            </w:pPr>
            <w:bookmarkStart w:id="27760" w:name="56481"/>
            <w:bookmarkEnd w:id="27760"/>
            <w:r>
              <w:t> </w:t>
            </w:r>
          </w:p>
        </w:tc>
        <w:tc>
          <w:tcPr>
            <w:tcW w:w="2600" w:type="pct"/>
            <w:hideMark/>
          </w:tcPr>
          <w:p w:rsidR="00BC0C72" w:rsidRDefault="008D5CF6">
            <w:pPr>
              <w:pStyle w:val="a5"/>
            </w:pPr>
            <w:bookmarkStart w:id="27761" w:name="56482"/>
            <w:bookmarkEnd w:id="27761"/>
            <w:r>
              <w:t>болти сталеві типу 6-50 кд ОСТ 131103-80</w:t>
            </w:r>
          </w:p>
        </w:tc>
        <w:tc>
          <w:tcPr>
            <w:tcW w:w="750" w:type="pct"/>
            <w:hideMark/>
          </w:tcPr>
          <w:p w:rsidR="00BC0C72" w:rsidRDefault="008D5CF6">
            <w:pPr>
              <w:pStyle w:val="a5"/>
              <w:jc w:val="center"/>
            </w:pPr>
            <w:bookmarkStart w:id="27762" w:name="56483"/>
            <w:bookmarkEnd w:id="27762"/>
            <w:r>
              <w:t>- " -</w:t>
            </w:r>
          </w:p>
        </w:tc>
        <w:tc>
          <w:tcPr>
            <w:tcW w:w="750" w:type="pct"/>
            <w:hideMark/>
          </w:tcPr>
          <w:p w:rsidR="00BC0C72" w:rsidRDefault="008D5CF6">
            <w:pPr>
              <w:pStyle w:val="a5"/>
              <w:jc w:val="center"/>
            </w:pPr>
            <w:bookmarkStart w:id="27763" w:name="56484"/>
            <w:bookmarkEnd w:id="27763"/>
            <w:r>
              <w:t>108</w:t>
            </w:r>
          </w:p>
        </w:tc>
      </w:tr>
      <w:tr w:rsidR="00BC0C72" w:rsidTr="00181458">
        <w:trPr>
          <w:divId w:val="1237204249"/>
        </w:trPr>
        <w:tc>
          <w:tcPr>
            <w:tcW w:w="900" w:type="pct"/>
            <w:hideMark/>
          </w:tcPr>
          <w:p w:rsidR="00BC0C72" w:rsidRDefault="008D5CF6">
            <w:pPr>
              <w:pStyle w:val="a5"/>
            </w:pPr>
            <w:bookmarkStart w:id="27764" w:name="56485"/>
            <w:bookmarkEnd w:id="27764"/>
            <w:r>
              <w:t> </w:t>
            </w:r>
          </w:p>
        </w:tc>
        <w:tc>
          <w:tcPr>
            <w:tcW w:w="2600" w:type="pct"/>
            <w:hideMark/>
          </w:tcPr>
          <w:p w:rsidR="00BC0C72" w:rsidRDefault="008D5CF6">
            <w:pPr>
              <w:pStyle w:val="a5"/>
            </w:pPr>
            <w:bookmarkStart w:id="27765" w:name="56486"/>
            <w:bookmarkEnd w:id="27765"/>
            <w:r>
              <w:t>болти сталеві типу 6-50 кд ОСТ 131149-80</w:t>
            </w:r>
          </w:p>
        </w:tc>
        <w:tc>
          <w:tcPr>
            <w:tcW w:w="750" w:type="pct"/>
            <w:hideMark/>
          </w:tcPr>
          <w:p w:rsidR="00BC0C72" w:rsidRDefault="008D5CF6">
            <w:pPr>
              <w:pStyle w:val="a5"/>
              <w:jc w:val="center"/>
            </w:pPr>
            <w:bookmarkStart w:id="27766" w:name="56487"/>
            <w:bookmarkEnd w:id="27766"/>
            <w:r>
              <w:t>- " -</w:t>
            </w:r>
          </w:p>
        </w:tc>
        <w:tc>
          <w:tcPr>
            <w:tcW w:w="750" w:type="pct"/>
            <w:hideMark/>
          </w:tcPr>
          <w:p w:rsidR="00BC0C72" w:rsidRDefault="008D5CF6">
            <w:pPr>
              <w:pStyle w:val="a5"/>
              <w:jc w:val="center"/>
            </w:pPr>
            <w:bookmarkStart w:id="27767" w:name="56488"/>
            <w:bookmarkEnd w:id="27767"/>
            <w:r>
              <w:t>432</w:t>
            </w:r>
          </w:p>
        </w:tc>
      </w:tr>
      <w:tr w:rsidR="00BC0C72" w:rsidTr="00181458">
        <w:trPr>
          <w:divId w:val="1237204249"/>
        </w:trPr>
        <w:tc>
          <w:tcPr>
            <w:tcW w:w="900" w:type="pct"/>
            <w:hideMark/>
          </w:tcPr>
          <w:p w:rsidR="00BC0C72" w:rsidRDefault="008D5CF6">
            <w:pPr>
              <w:pStyle w:val="a5"/>
            </w:pPr>
            <w:bookmarkStart w:id="27768" w:name="56489"/>
            <w:bookmarkEnd w:id="27768"/>
            <w:r>
              <w:t> </w:t>
            </w:r>
          </w:p>
        </w:tc>
        <w:tc>
          <w:tcPr>
            <w:tcW w:w="2600" w:type="pct"/>
            <w:hideMark/>
          </w:tcPr>
          <w:p w:rsidR="00BC0C72" w:rsidRDefault="008D5CF6">
            <w:pPr>
              <w:pStyle w:val="a5"/>
            </w:pPr>
            <w:bookmarkStart w:id="27769" w:name="56490"/>
            <w:bookmarkEnd w:id="27769"/>
            <w:r>
              <w:t>болти сталеві типу 6-50 кд ОСТ 131241-86</w:t>
            </w:r>
          </w:p>
        </w:tc>
        <w:tc>
          <w:tcPr>
            <w:tcW w:w="750" w:type="pct"/>
            <w:hideMark/>
          </w:tcPr>
          <w:p w:rsidR="00BC0C72" w:rsidRDefault="008D5CF6">
            <w:pPr>
              <w:pStyle w:val="a5"/>
              <w:jc w:val="center"/>
            </w:pPr>
            <w:bookmarkStart w:id="27770" w:name="56491"/>
            <w:bookmarkEnd w:id="27770"/>
            <w:r>
              <w:t>- " -</w:t>
            </w:r>
          </w:p>
        </w:tc>
        <w:tc>
          <w:tcPr>
            <w:tcW w:w="750" w:type="pct"/>
            <w:hideMark/>
          </w:tcPr>
          <w:p w:rsidR="00BC0C72" w:rsidRDefault="008D5CF6">
            <w:pPr>
              <w:pStyle w:val="a5"/>
              <w:jc w:val="center"/>
            </w:pPr>
            <w:bookmarkStart w:id="27771" w:name="56492"/>
            <w:bookmarkEnd w:id="27771"/>
            <w:r>
              <w:t>108</w:t>
            </w:r>
          </w:p>
        </w:tc>
      </w:tr>
      <w:tr w:rsidR="00BC0C72" w:rsidTr="00181458">
        <w:trPr>
          <w:divId w:val="1237204249"/>
        </w:trPr>
        <w:tc>
          <w:tcPr>
            <w:tcW w:w="900" w:type="pct"/>
            <w:hideMark/>
          </w:tcPr>
          <w:p w:rsidR="00BC0C72" w:rsidRDefault="008D5CF6">
            <w:pPr>
              <w:pStyle w:val="a5"/>
            </w:pPr>
            <w:bookmarkStart w:id="27772" w:name="56493"/>
            <w:bookmarkEnd w:id="27772"/>
            <w:r>
              <w:t> </w:t>
            </w:r>
          </w:p>
        </w:tc>
        <w:tc>
          <w:tcPr>
            <w:tcW w:w="2600" w:type="pct"/>
            <w:hideMark/>
          </w:tcPr>
          <w:p w:rsidR="00BC0C72" w:rsidRDefault="008D5CF6">
            <w:pPr>
              <w:pStyle w:val="a5"/>
            </w:pPr>
            <w:bookmarkStart w:id="27773" w:name="56494"/>
            <w:bookmarkEnd w:id="27773"/>
            <w:r>
              <w:t>болти сталеві типу 6-58 кд ОСТ 131103-80</w:t>
            </w:r>
          </w:p>
        </w:tc>
        <w:tc>
          <w:tcPr>
            <w:tcW w:w="750" w:type="pct"/>
            <w:hideMark/>
          </w:tcPr>
          <w:p w:rsidR="00BC0C72" w:rsidRDefault="008D5CF6">
            <w:pPr>
              <w:pStyle w:val="a5"/>
              <w:jc w:val="center"/>
            </w:pPr>
            <w:bookmarkStart w:id="27774" w:name="56495"/>
            <w:bookmarkEnd w:id="27774"/>
            <w:r>
              <w:t>- " -</w:t>
            </w:r>
          </w:p>
        </w:tc>
        <w:tc>
          <w:tcPr>
            <w:tcW w:w="750" w:type="pct"/>
            <w:hideMark/>
          </w:tcPr>
          <w:p w:rsidR="00BC0C72" w:rsidRDefault="008D5CF6">
            <w:pPr>
              <w:pStyle w:val="a5"/>
              <w:jc w:val="center"/>
            </w:pPr>
            <w:bookmarkStart w:id="27775" w:name="56496"/>
            <w:bookmarkEnd w:id="27775"/>
            <w:r>
              <w:t>324</w:t>
            </w:r>
          </w:p>
        </w:tc>
      </w:tr>
      <w:tr w:rsidR="00BC0C72" w:rsidTr="00181458">
        <w:trPr>
          <w:divId w:val="1237204249"/>
        </w:trPr>
        <w:tc>
          <w:tcPr>
            <w:tcW w:w="900" w:type="pct"/>
            <w:hideMark/>
          </w:tcPr>
          <w:p w:rsidR="00BC0C72" w:rsidRDefault="008D5CF6">
            <w:pPr>
              <w:pStyle w:val="a5"/>
            </w:pPr>
            <w:bookmarkStart w:id="27776" w:name="56497"/>
            <w:bookmarkEnd w:id="27776"/>
            <w:r>
              <w:t> </w:t>
            </w:r>
          </w:p>
        </w:tc>
        <w:tc>
          <w:tcPr>
            <w:tcW w:w="2600" w:type="pct"/>
            <w:hideMark/>
          </w:tcPr>
          <w:p w:rsidR="00BC0C72" w:rsidRDefault="008D5CF6">
            <w:pPr>
              <w:pStyle w:val="a5"/>
            </w:pPr>
            <w:bookmarkStart w:id="27777" w:name="56498"/>
            <w:bookmarkEnd w:id="27777"/>
            <w:r>
              <w:t>болти сталеві типу 6-58 кд ОСТ 131241-86</w:t>
            </w:r>
          </w:p>
        </w:tc>
        <w:tc>
          <w:tcPr>
            <w:tcW w:w="750" w:type="pct"/>
            <w:hideMark/>
          </w:tcPr>
          <w:p w:rsidR="00BC0C72" w:rsidRDefault="008D5CF6">
            <w:pPr>
              <w:pStyle w:val="a5"/>
              <w:jc w:val="center"/>
            </w:pPr>
            <w:bookmarkStart w:id="27778" w:name="56499"/>
            <w:bookmarkEnd w:id="27778"/>
            <w:r>
              <w:t>- " -</w:t>
            </w:r>
          </w:p>
        </w:tc>
        <w:tc>
          <w:tcPr>
            <w:tcW w:w="750" w:type="pct"/>
            <w:hideMark/>
          </w:tcPr>
          <w:p w:rsidR="00BC0C72" w:rsidRDefault="008D5CF6">
            <w:pPr>
              <w:pStyle w:val="a5"/>
              <w:jc w:val="center"/>
            </w:pPr>
            <w:bookmarkStart w:id="27779" w:name="56500"/>
            <w:bookmarkEnd w:id="27779"/>
            <w:r>
              <w:t>324</w:t>
            </w:r>
          </w:p>
        </w:tc>
      </w:tr>
      <w:tr w:rsidR="00BC0C72" w:rsidTr="00181458">
        <w:trPr>
          <w:divId w:val="1237204249"/>
        </w:trPr>
        <w:tc>
          <w:tcPr>
            <w:tcW w:w="900" w:type="pct"/>
            <w:hideMark/>
          </w:tcPr>
          <w:p w:rsidR="00BC0C72" w:rsidRDefault="008D5CF6">
            <w:pPr>
              <w:pStyle w:val="a5"/>
            </w:pPr>
            <w:bookmarkStart w:id="27780" w:name="56501"/>
            <w:bookmarkEnd w:id="27780"/>
            <w:r>
              <w:t> </w:t>
            </w:r>
          </w:p>
        </w:tc>
        <w:tc>
          <w:tcPr>
            <w:tcW w:w="2600" w:type="pct"/>
            <w:hideMark/>
          </w:tcPr>
          <w:p w:rsidR="00BC0C72" w:rsidRDefault="008D5CF6">
            <w:pPr>
              <w:pStyle w:val="a5"/>
            </w:pPr>
            <w:bookmarkStart w:id="27781" w:name="56502"/>
            <w:bookmarkEnd w:id="27781"/>
            <w:r>
              <w:t>болти сталеві типу 6-12 кд ОСТ 131120-80</w:t>
            </w:r>
          </w:p>
        </w:tc>
        <w:tc>
          <w:tcPr>
            <w:tcW w:w="750" w:type="pct"/>
            <w:hideMark/>
          </w:tcPr>
          <w:p w:rsidR="00BC0C72" w:rsidRDefault="008D5CF6">
            <w:pPr>
              <w:pStyle w:val="a5"/>
              <w:jc w:val="center"/>
            </w:pPr>
            <w:bookmarkStart w:id="27782" w:name="56503"/>
            <w:bookmarkEnd w:id="27782"/>
            <w:r>
              <w:t>- " -</w:t>
            </w:r>
          </w:p>
        </w:tc>
        <w:tc>
          <w:tcPr>
            <w:tcW w:w="750" w:type="pct"/>
            <w:hideMark/>
          </w:tcPr>
          <w:p w:rsidR="00BC0C72" w:rsidRDefault="008D5CF6">
            <w:pPr>
              <w:pStyle w:val="a5"/>
              <w:jc w:val="center"/>
            </w:pPr>
            <w:bookmarkStart w:id="27783" w:name="56504"/>
            <w:bookmarkEnd w:id="27783"/>
            <w:r>
              <w:t>1404</w:t>
            </w:r>
          </w:p>
        </w:tc>
      </w:tr>
      <w:tr w:rsidR="00BC0C72" w:rsidTr="00181458">
        <w:trPr>
          <w:divId w:val="1237204249"/>
        </w:trPr>
        <w:tc>
          <w:tcPr>
            <w:tcW w:w="900" w:type="pct"/>
            <w:hideMark/>
          </w:tcPr>
          <w:p w:rsidR="00BC0C72" w:rsidRDefault="008D5CF6">
            <w:pPr>
              <w:pStyle w:val="a5"/>
            </w:pPr>
            <w:bookmarkStart w:id="27784" w:name="56505"/>
            <w:bookmarkEnd w:id="27784"/>
            <w:r>
              <w:t> </w:t>
            </w:r>
          </w:p>
        </w:tc>
        <w:tc>
          <w:tcPr>
            <w:tcW w:w="2600" w:type="pct"/>
            <w:hideMark/>
          </w:tcPr>
          <w:p w:rsidR="00BC0C72" w:rsidRDefault="008D5CF6">
            <w:pPr>
              <w:pStyle w:val="a5"/>
            </w:pPr>
            <w:bookmarkStart w:id="27785" w:name="56506"/>
            <w:bookmarkEnd w:id="27785"/>
            <w:r>
              <w:t>болти сталеві типу 6-14 кд ОСТ 131120-80</w:t>
            </w:r>
          </w:p>
        </w:tc>
        <w:tc>
          <w:tcPr>
            <w:tcW w:w="750" w:type="pct"/>
            <w:hideMark/>
          </w:tcPr>
          <w:p w:rsidR="00BC0C72" w:rsidRDefault="008D5CF6">
            <w:pPr>
              <w:pStyle w:val="a5"/>
              <w:jc w:val="center"/>
            </w:pPr>
            <w:bookmarkStart w:id="27786" w:name="56507"/>
            <w:bookmarkEnd w:id="27786"/>
            <w:r>
              <w:t>- " -</w:t>
            </w:r>
          </w:p>
        </w:tc>
        <w:tc>
          <w:tcPr>
            <w:tcW w:w="750" w:type="pct"/>
            <w:hideMark/>
          </w:tcPr>
          <w:p w:rsidR="00BC0C72" w:rsidRDefault="008D5CF6">
            <w:pPr>
              <w:pStyle w:val="a5"/>
              <w:jc w:val="center"/>
            </w:pPr>
            <w:bookmarkStart w:id="27787" w:name="56508"/>
            <w:bookmarkEnd w:id="27787"/>
            <w:r>
              <w:t>432</w:t>
            </w:r>
          </w:p>
        </w:tc>
      </w:tr>
      <w:tr w:rsidR="00BC0C72" w:rsidTr="00181458">
        <w:trPr>
          <w:divId w:val="1237204249"/>
        </w:trPr>
        <w:tc>
          <w:tcPr>
            <w:tcW w:w="900" w:type="pct"/>
            <w:hideMark/>
          </w:tcPr>
          <w:p w:rsidR="00BC0C72" w:rsidRDefault="008D5CF6">
            <w:pPr>
              <w:pStyle w:val="a5"/>
            </w:pPr>
            <w:bookmarkStart w:id="27788" w:name="56509"/>
            <w:bookmarkEnd w:id="27788"/>
            <w:r>
              <w:t> </w:t>
            </w:r>
          </w:p>
        </w:tc>
        <w:tc>
          <w:tcPr>
            <w:tcW w:w="2600" w:type="pct"/>
            <w:hideMark/>
          </w:tcPr>
          <w:p w:rsidR="00BC0C72" w:rsidRDefault="008D5CF6">
            <w:pPr>
              <w:pStyle w:val="a5"/>
            </w:pPr>
            <w:bookmarkStart w:id="27789" w:name="56510"/>
            <w:bookmarkEnd w:id="27789"/>
            <w:r>
              <w:t>болти сталеві типу 6-16 кд ОСТ 131120-80</w:t>
            </w:r>
          </w:p>
        </w:tc>
        <w:tc>
          <w:tcPr>
            <w:tcW w:w="750" w:type="pct"/>
            <w:hideMark/>
          </w:tcPr>
          <w:p w:rsidR="00BC0C72" w:rsidRDefault="008D5CF6">
            <w:pPr>
              <w:pStyle w:val="a5"/>
              <w:jc w:val="center"/>
            </w:pPr>
            <w:bookmarkStart w:id="27790" w:name="56511"/>
            <w:bookmarkEnd w:id="27790"/>
            <w:r>
              <w:t>- " -</w:t>
            </w:r>
          </w:p>
        </w:tc>
        <w:tc>
          <w:tcPr>
            <w:tcW w:w="750" w:type="pct"/>
            <w:hideMark/>
          </w:tcPr>
          <w:p w:rsidR="00BC0C72" w:rsidRDefault="008D5CF6">
            <w:pPr>
              <w:pStyle w:val="a5"/>
              <w:jc w:val="center"/>
            </w:pPr>
            <w:bookmarkStart w:id="27791" w:name="56512"/>
            <w:bookmarkEnd w:id="27791"/>
            <w:r>
              <w:t>108</w:t>
            </w:r>
          </w:p>
        </w:tc>
      </w:tr>
      <w:tr w:rsidR="00BC0C72" w:rsidTr="00181458">
        <w:trPr>
          <w:divId w:val="1237204249"/>
        </w:trPr>
        <w:tc>
          <w:tcPr>
            <w:tcW w:w="900" w:type="pct"/>
            <w:hideMark/>
          </w:tcPr>
          <w:p w:rsidR="00BC0C72" w:rsidRDefault="008D5CF6">
            <w:pPr>
              <w:pStyle w:val="a5"/>
            </w:pPr>
            <w:bookmarkStart w:id="27792" w:name="56513"/>
            <w:bookmarkEnd w:id="27792"/>
            <w:r>
              <w:t> </w:t>
            </w:r>
          </w:p>
        </w:tc>
        <w:tc>
          <w:tcPr>
            <w:tcW w:w="2600" w:type="pct"/>
            <w:hideMark/>
          </w:tcPr>
          <w:p w:rsidR="00BC0C72" w:rsidRDefault="008D5CF6">
            <w:pPr>
              <w:pStyle w:val="a5"/>
            </w:pPr>
            <w:bookmarkStart w:id="27793" w:name="56514"/>
            <w:bookmarkEnd w:id="27793"/>
            <w:r>
              <w:t>болти сталеві типу 6-16 кд ОСТ 131124-80</w:t>
            </w:r>
          </w:p>
        </w:tc>
        <w:tc>
          <w:tcPr>
            <w:tcW w:w="750" w:type="pct"/>
            <w:hideMark/>
          </w:tcPr>
          <w:p w:rsidR="00BC0C72" w:rsidRDefault="008D5CF6">
            <w:pPr>
              <w:pStyle w:val="a5"/>
              <w:jc w:val="center"/>
            </w:pPr>
            <w:bookmarkStart w:id="27794" w:name="56515"/>
            <w:bookmarkEnd w:id="27794"/>
            <w:r>
              <w:t>- " -</w:t>
            </w:r>
          </w:p>
        </w:tc>
        <w:tc>
          <w:tcPr>
            <w:tcW w:w="750" w:type="pct"/>
            <w:hideMark/>
          </w:tcPr>
          <w:p w:rsidR="00BC0C72" w:rsidRDefault="008D5CF6">
            <w:pPr>
              <w:pStyle w:val="a5"/>
              <w:jc w:val="center"/>
            </w:pPr>
            <w:bookmarkStart w:id="27795" w:name="56516"/>
            <w:bookmarkEnd w:id="27795"/>
            <w:r>
              <w:t>14040</w:t>
            </w:r>
          </w:p>
        </w:tc>
      </w:tr>
      <w:tr w:rsidR="00BC0C72" w:rsidTr="00181458">
        <w:trPr>
          <w:divId w:val="1237204249"/>
        </w:trPr>
        <w:tc>
          <w:tcPr>
            <w:tcW w:w="900" w:type="pct"/>
            <w:hideMark/>
          </w:tcPr>
          <w:p w:rsidR="00BC0C72" w:rsidRDefault="008D5CF6">
            <w:pPr>
              <w:pStyle w:val="a5"/>
            </w:pPr>
            <w:bookmarkStart w:id="27796" w:name="56517"/>
            <w:bookmarkEnd w:id="27796"/>
            <w:r>
              <w:t> </w:t>
            </w:r>
          </w:p>
        </w:tc>
        <w:tc>
          <w:tcPr>
            <w:tcW w:w="2600" w:type="pct"/>
            <w:hideMark/>
          </w:tcPr>
          <w:p w:rsidR="00BC0C72" w:rsidRDefault="008D5CF6">
            <w:pPr>
              <w:pStyle w:val="a5"/>
            </w:pPr>
            <w:bookmarkStart w:id="27797" w:name="56518"/>
            <w:bookmarkEnd w:id="27797"/>
            <w:r>
              <w:t>болти сталеві типу 6-16 кд ОСТ 131149-80</w:t>
            </w:r>
          </w:p>
        </w:tc>
        <w:tc>
          <w:tcPr>
            <w:tcW w:w="750" w:type="pct"/>
            <w:hideMark/>
          </w:tcPr>
          <w:p w:rsidR="00BC0C72" w:rsidRDefault="008D5CF6">
            <w:pPr>
              <w:pStyle w:val="a5"/>
              <w:jc w:val="center"/>
            </w:pPr>
            <w:bookmarkStart w:id="27798" w:name="56519"/>
            <w:bookmarkEnd w:id="27798"/>
            <w:r>
              <w:t>- " -</w:t>
            </w:r>
          </w:p>
        </w:tc>
        <w:tc>
          <w:tcPr>
            <w:tcW w:w="750" w:type="pct"/>
            <w:hideMark/>
          </w:tcPr>
          <w:p w:rsidR="00BC0C72" w:rsidRDefault="008D5CF6">
            <w:pPr>
              <w:pStyle w:val="a5"/>
              <w:jc w:val="center"/>
            </w:pPr>
            <w:bookmarkStart w:id="27799" w:name="56520"/>
            <w:bookmarkEnd w:id="27799"/>
            <w:r>
              <w:t>864</w:t>
            </w:r>
          </w:p>
        </w:tc>
      </w:tr>
      <w:tr w:rsidR="00BC0C72" w:rsidTr="00181458">
        <w:trPr>
          <w:divId w:val="1237204249"/>
        </w:trPr>
        <w:tc>
          <w:tcPr>
            <w:tcW w:w="900" w:type="pct"/>
            <w:hideMark/>
          </w:tcPr>
          <w:p w:rsidR="00BC0C72" w:rsidRDefault="008D5CF6">
            <w:pPr>
              <w:pStyle w:val="a5"/>
            </w:pPr>
            <w:bookmarkStart w:id="27800" w:name="56521"/>
            <w:bookmarkEnd w:id="27800"/>
            <w:r>
              <w:t> </w:t>
            </w:r>
          </w:p>
        </w:tc>
        <w:tc>
          <w:tcPr>
            <w:tcW w:w="2600" w:type="pct"/>
            <w:hideMark/>
          </w:tcPr>
          <w:p w:rsidR="00BC0C72" w:rsidRDefault="008D5CF6">
            <w:pPr>
              <w:pStyle w:val="a5"/>
            </w:pPr>
            <w:bookmarkStart w:id="27801" w:name="56522"/>
            <w:bookmarkEnd w:id="27801"/>
            <w:r>
              <w:t>болти сталеві типу 6-18 кд ОСТ 131120-80</w:t>
            </w:r>
          </w:p>
        </w:tc>
        <w:tc>
          <w:tcPr>
            <w:tcW w:w="750" w:type="pct"/>
            <w:hideMark/>
          </w:tcPr>
          <w:p w:rsidR="00BC0C72" w:rsidRDefault="008D5CF6">
            <w:pPr>
              <w:pStyle w:val="a5"/>
              <w:jc w:val="center"/>
            </w:pPr>
            <w:bookmarkStart w:id="27802" w:name="56523"/>
            <w:bookmarkEnd w:id="27802"/>
            <w:r>
              <w:t>- " -</w:t>
            </w:r>
          </w:p>
        </w:tc>
        <w:tc>
          <w:tcPr>
            <w:tcW w:w="750" w:type="pct"/>
            <w:hideMark/>
          </w:tcPr>
          <w:p w:rsidR="00BC0C72" w:rsidRDefault="008D5CF6">
            <w:pPr>
              <w:pStyle w:val="a5"/>
              <w:jc w:val="center"/>
            </w:pPr>
            <w:bookmarkStart w:id="27803" w:name="56524"/>
            <w:bookmarkEnd w:id="27803"/>
            <w:r>
              <w:t>324</w:t>
            </w:r>
          </w:p>
        </w:tc>
      </w:tr>
      <w:tr w:rsidR="00BC0C72" w:rsidTr="00181458">
        <w:trPr>
          <w:divId w:val="1237204249"/>
        </w:trPr>
        <w:tc>
          <w:tcPr>
            <w:tcW w:w="900" w:type="pct"/>
            <w:hideMark/>
          </w:tcPr>
          <w:p w:rsidR="00BC0C72" w:rsidRDefault="008D5CF6">
            <w:pPr>
              <w:pStyle w:val="a5"/>
            </w:pPr>
            <w:bookmarkStart w:id="27804" w:name="56525"/>
            <w:bookmarkEnd w:id="27804"/>
            <w:r>
              <w:t> </w:t>
            </w:r>
          </w:p>
        </w:tc>
        <w:tc>
          <w:tcPr>
            <w:tcW w:w="2600" w:type="pct"/>
            <w:hideMark/>
          </w:tcPr>
          <w:p w:rsidR="00BC0C72" w:rsidRDefault="008D5CF6">
            <w:pPr>
              <w:pStyle w:val="a5"/>
            </w:pPr>
            <w:bookmarkStart w:id="27805" w:name="56526"/>
            <w:bookmarkEnd w:id="27805"/>
            <w:r>
              <w:t>болти сталеві типу 6-18 кд ОСТ 131124-80</w:t>
            </w:r>
          </w:p>
        </w:tc>
        <w:tc>
          <w:tcPr>
            <w:tcW w:w="750" w:type="pct"/>
            <w:hideMark/>
          </w:tcPr>
          <w:p w:rsidR="00BC0C72" w:rsidRDefault="008D5CF6">
            <w:pPr>
              <w:pStyle w:val="a5"/>
              <w:jc w:val="center"/>
            </w:pPr>
            <w:bookmarkStart w:id="27806" w:name="56527"/>
            <w:bookmarkEnd w:id="27806"/>
            <w:r>
              <w:t>штук</w:t>
            </w:r>
          </w:p>
        </w:tc>
        <w:tc>
          <w:tcPr>
            <w:tcW w:w="750" w:type="pct"/>
            <w:hideMark/>
          </w:tcPr>
          <w:p w:rsidR="00BC0C72" w:rsidRDefault="008D5CF6">
            <w:pPr>
              <w:pStyle w:val="a5"/>
              <w:jc w:val="center"/>
            </w:pPr>
            <w:bookmarkStart w:id="27807" w:name="56528"/>
            <w:bookmarkEnd w:id="27807"/>
            <w:r>
              <w:t>4266</w:t>
            </w:r>
          </w:p>
        </w:tc>
      </w:tr>
      <w:tr w:rsidR="00BC0C72" w:rsidTr="00181458">
        <w:trPr>
          <w:divId w:val="1237204249"/>
        </w:trPr>
        <w:tc>
          <w:tcPr>
            <w:tcW w:w="900" w:type="pct"/>
            <w:hideMark/>
          </w:tcPr>
          <w:p w:rsidR="00BC0C72" w:rsidRDefault="008D5CF6">
            <w:pPr>
              <w:pStyle w:val="a5"/>
            </w:pPr>
            <w:bookmarkStart w:id="27808" w:name="56529"/>
            <w:bookmarkEnd w:id="27808"/>
            <w:r>
              <w:t> </w:t>
            </w:r>
          </w:p>
        </w:tc>
        <w:tc>
          <w:tcPr>
            <w:tcW w:w="2600" w:type="pct"/>
            <w:hideMark/>
          </w:tcPr>
          <w:p w:rsidR="00BC0C72" w:rsidRDefault="008D5CF6">
            <w:pPr>
              <w:pStyle w:val="a5"/>
            </w:pPr>
            <w:bookmarkStart w:id="27809" w:name="56530"/>
            <w:bookmarkEnd w:id="27809"/>
            <w:r>
              <w:t>болти сталеві типу 6-18 кд ОСТ 131167-80</w:t>
            </w:r>
          </w:p>
        </w:tc>
        <w:tc>
          <w:tcPr>
            <w:tcW w:w="750" w:type="pct"/>
            <w:hideMark/>
          </w:tcPr>
          <w:p w:rsidR="00BC0C72" w:rsidRDefault="008D5CF6">
            <w:pPr>
              <w:pStyle w:val="a5"/>
              <w:jc w:val="center"/>
            </w:pPr>
            <w:bookmarkStart w:id="27810" w:name="56531"/>
            <w:bookmarkEnd w:id="27810"/>
            <w:r>
              <w:t>- " -</w:t>
            </w:r>
          </w:p>
        </w:tc>
        <w:tc>
          <w:tcPr>
            <w:tcW w:w="750" w:type="pct"/>
            <w:hideMark/>
          </w:tcPr>
          <w:p w:rsidR="00BC0C72" w:rsidRDefault="008D5CF6">
            <w:pPr>
              <w:pStyle w:val="a5"/>
              <w:jc w:val="center"/>
            </w:pPr>
            <w:bookmarkStart w:id="27811" w:name="56532"/>
            <w:bookmarkEnd w:id="27811"/>
            <w:r>
              <w:t>972</w:t>
            </w:r>
          </w:p>
        </w:tc>
      </w:tr>
      <w:tr w:rsidR="00BC0C72" w:rsidTr="00181458">
        <w:trPr>
          <w:divId w:val="1237204249"/>
        </w:trPr>
        <w:tc>
          <w:tcPr>
            <w:tcW w:w="900" w:type="pct"/>
            <w:hideMark/>
          </w:tcPr>
          <w:p w:rsidR="00BC0C72" w:rsidRDefault="008D5CF6">
            <w:pPr>
              <w:pStyle w:val="a5"/>
            </w:pPr>
            <w:bookmarkStart w:id="27812" w:name="56533"/>
            <w:bookmarkEnd w:id="27812"/>
            <w:r>
              <w:t> </w:t>
            </w:r>
          </w:p>
        </w:tc>
        <w:tc>
          <w:tcPr>
            <w:tcW w:w="2600" w:type="pct"/>
            <w:hideMark/>
          </w:tcPr>
          <w:p w:rsidR="00BC0C72" w:rsidRDefault="008D5CF6">
            <w:pPr>
              <w:pStyle w:val="a5"/>
            </w:pPr>
            <w:bookmarkStart w:id="27813" w:name="56534"/>
            <w:bookmarkEnd w:id="27813"/>
            <w:r>
              <w:t>болти сталеві типу 6-18 кд ОСТ 131184-80</w:t>
            </w:r>
          </w:p>
        </w:tc>
        <w:tc>
          <w:tcPr>
            <w:tcW w:w="750" w:type="pct"/>
            <w:hideMark/>
          </w:tcPr>
          <w:p w:rsidR="00BC0C72" w:rsidRDefault="008D5CF6">
            <w:pPr>
              <w:pStyle w:val="a5"/>
              <w:jc w:val="center"/>
            </w:pPr>
            <w:bookmarkStart w:id="27814" w:name="56535"/>
            <w:bookmarkEnd w:id="27814"/>
            <w:r>
              <w:t>- " -</w:t>
            </w:r>
          </w:p>
        </w:tc>
        <w:tc>
          <w:tcPr>
            <w:tcW w:w="750" w:type="pct"/>
            <w:hideMark/>
          </w:tcPr>
          <w:p w:rsidR="00BC0C72" w:rsidRDefault="008D5CF6">
            <w:pPr>
              <w:pStyle w:val="a5"/>
              <w:jc w:val="center"/>
            </w:pPr>
            <w:bookmarkStart w:id="27815" w:name="56536"/>
            <w:bookmarkEnd w:id="27815"/>
            <w:r>
              <w:t>216</w:t>
            </w:r>
          </w:p>
        </w:tc>
      </w:tr>
      <w:tr w:rsidR="00BC0C72" w:rsidTr="00181458">
        <w:trPr>
          <w:divId w:val="1237204249"/>
        </w:trPr>
        <w:tc>
          <w:tcPr>
            <w:tcW w:w="900" w:type="pct"/>
            <w:hideMark/>
          </w:tcPr>
          <w:p w:rsidR="00BC0C72" w:rsidRDefault="008D5CF6">
            <w:pPr>
              <w:pStyle w:val="a5"/>
            </w:pPr>
            <w:bookmarkStart w:id="27816" w:name="56537"/>
            <w:bookmarkEnd w:id="27816"/>
            <w:r>
              <w:lastRenderedPageBreak/>
              <w:t> </w:t>
            </w:r>
          </w:p>
        </w:tc>
        <w:tc>
          <w:tcPr>
            <w:tcW w:w="2600" w:type="pct"/>
            <w:hideMark/>
          </w:tcPr>
          <w:p w:rsidR="00BC0C72" w:rsidRDefault="008D5CF6">
            <w:pPr>
              <w:pStyle w:val="a5"/>
            </w:pPr>
            <w:bookmarkStart w:id="27817" w:name="56538"/>
            <w:bookmarkEnd w:id="27817"/>
            <w:r>
              <w:t>болти сталеві типу 6-20 кд ОСТ 131120-80</w:t>
            </w:r>
          </w:p>
        </w:tc>
        <w:tc>
          <w:tcPr>
            <w:tcW w:w="750" w:type="pct"/>
            <w:hideMark/>
          </w:tcPr>
          <w:p w:rsidR="00BC0C72" w:rsidRDefault="008D5CF6">
            <w:pPr>
              <w:pStyle w:val="a5"/>
              <w:jc w:val="center"/>
            </w:pPr>
            <w:bookmarkStart w:id="27818" w:name="56539"/>
            <w:bookmarkEnd w:id="27818"/>
            <w:r>
              <w:t>- " -</w:t>
            </w:r>
          </w:p>
        </w:tc>
        <w:tc>
          <w:tcPr>
            <w:tcW w:w="750" w:type="pct"/>
            <w:hideMark/>
          </w:tcPr>
          <w:p w:rsidR="00BC0C72" w:rsidRDefault="008D5CF6">
            <w:pPr>
              <w:pStyle w:val="a5"/>
              <w:jc w:val="center"/>
            </w:pPr>
            <w:bookmarkStart w:id="27819" w:name="56540"/>
            <w:bookmarkEnd w:id="27819"/>
            <w:r>
              <w:t>108</w:t>
            </w:r>
          </w:p>
        </w:tc>
      </w:tr>
      <w:tr w:rsidR="00BC0C72" w:rsidTr="00181458">
        <w:trPr>
          <w:divId w:val="1237204249"/>
        </w:trPr>
        <w:tc>
          <w:tcPr>
            <w:tcW w:w="900" w:type="pct"/>
            <w:hideMark/>
          </w:tcPr>
          <w:p w:rsidR="00BC0C72" w:rsidRDefault="008D5CF6">
            <w:pPr>
              <w:pStyle w:val="a5"/>
            </w:pPr>
            <w:bookmarkStart w:id="27820" w:name="56541"/>
            <w:bookmarkEnd w:id="27820"/>
            <w:r>
              <w:t> </w:t>
            </w:r>
          </w:p>
        </w:tc>
        <w:tc>
          <w:tcPr>
            <w:tcW w:w="2600" w:type="pct"/>
            <w:hideMark/>
          </w:tcPr>
          <w:p w:rsidR="00BC0C72" w:rsidRDefault="008D5CF6">
            <w:pPr>
              <w:pStyle w:val="a5"/>
            </w:pPr>
            <w:bookmarkStart w:id="27821" w:name="56542"/>
            <w:bookmarkEnd w:id="27821"/>
            <w:r>
              <w:t>болти сталеві типу 6-20 кд ОСТ 131124-80</w:t>
            </w:r>
          </w:p>
        </w:tc>
        <w:tc>
          <w:tcPr>
            <w:tcW w:w="750" w:type="pct"/>
            <w:hideMark/>
          </w:tcPr>
          <w:p w:rsidR="00BC0C72" w:rsidRDefault="008D5CF6">
            <w:pPr>
              <w:pStyle w:val="a5"/>
              <w:jc w:val="center"/>
            </w:pPr>
            <w:bookmarkStart w:id="27822" w:name="56543"/>
            <w:bookmarkEnd w:id="27822"/>
            <w:r>
              <w:t>- " -</w:t>
            </w:r>
          </w:p>
        </w:tc>
        <w:tc>
          <w:tcPr>
            <w:tcW w:w="750" w:type="pct"/>
            <w:hideMark/>
          </w:tcPr>
          <w:p w:rsidR="00BC0C72" w:rsidRDefault="008D5CF6">
            <w:pPr>
              <w:pStyle w:val="a5"/>
              <w:jc w:val="center"/>
            </w:pPr>
            <w:bookmarkStart w:id="27823" w:name="56544"/>
            <w:bookmarkEnd w:id="27823"/>
            <w:r>
              <w:t>7182</w:t>
            </w:r>
          </w:p>
        </w:tc>
      </w:tr>
      <w:tr w:rsidR="00BC0C72" w:rsidTr="00181458">
        <w:trPr>
          <w:divId w:val="1237204249"/>
        </w:trPr>
        <w:tc>
          <w:tcPr>
            <w:tcW w:w="900" w:type="pct"/>
            <w:hideMark/>
          </w:tcPr>
          <w:p w:rsidR="00BC0C72" w:rsidRDefault="008D5CF6">
            <w:pPr>
              <w:pStyle w:val="a5"/>
            </w:pPr>
            <w:bookmarkStart w:id="27824" w:name="56545"/>
            <w:bookmarkEnd w:id="27824"/>
            <w:r>
              <w:t> </w:t>
            </w:r>
          </w:p>
        </w:tc>
        <w:tc>
          <w:tcPr>
            <w:tcW w:w="2600" w:type="pct"/>
            <w:hideMark/>
          </w:tcPr>
          <w:p w:rsidR="00BC0C72" w:rsidRDefault="008D5CF6">
            <w:pPr>
              <w:pStyle w:val="a5"/>
            </w:pPr>
            <w:bookmarkStart w:id="27825" w:name="56546"/>
            <w:bookmarkEnd w:id="27825"/>
            <w:r>
              <w:t>болти сталеві типу 6-20 кд ОСТ 131149-80</w:t>
            </w:r>
          </w:p>
        </w:tc>
        <w:tc>
          <w:tcPr>
            <w:tcW w:w="750" w:type="pct"/>
            <w:hideMark/>
          </w:tcPr>
          <w:p w:rsidR="00BC0C72" w:rsidRDefault="008D5CF6">
            <w:pPr>
              <w:pStyle w:val="a5"/>
              <w:jc w:val="center"/>
            </w:pPr>
            <w:bookmarkStart w:id="27826" w:name="56547"/>
            <w:bookmarkEnd w:id="27826"/>
            <w:r>
              <w:t>- " -</w:t>
            </w:r>
          </w:p>
        </w:tc>
        <w:tc>
          <w:tcPr>
            <w:tcW w:w="750" w:type="pct"/>
            <w:hideMark/>
          </w:tcPr>
          <w:p w:rsidR="00BC0C72" w:rsidRDefault="008D5CF6">
            <w:pPr>
              <w:pStyle w:val="a5"/>
              <w:jc w:val="center"/>
            </w:pPr>
            <w:bookmarkStart w:id="27827" w:name="56548"/>
            <w:bookmarkEnd w:id="27827"/>
            <w:r>
              <w:t>216</w:t>
            </w:r>
          </w:p>
        </w:tc>
      </w:tr>
      <w:tr w:rsidR="00BC0C72" w:rsidTr="00181458">
        <w:trPr>
          <w:divId w:val="1237204249"/>
        </w:trPr>
        <w:tc>
          <w:tcPr>
            <w:tcW w:w="900" w:type="pct"/>
            <w:hideMark/>
          </w:tcPr>
          <w:p w:rsidR="00BC0C72" w:rsidRDefault="008D5CF6">
            <w:pPr>
              <w:pStyle w:val="a5"/>
            </w:pPr>
            <w:bookmarkStart w:id="27828" w:name="56549"/>
            <w:bookmarkEnd w:id="27828"/>
            <w:r>
              <w:t> </w:t>
            </w:r>
          </w:p>
        </w:tc>
        <w:tc>
          <w:tcPr>
            <w:tcW w:w="2600" w:type="pct"/>
            <w:hideMark/>
          </w:tcPr>
          <w:p w:rsidR="00BC0C72" w:rsidRDefault="008D5CF6">
            <w:pPr>
              <w:pStyle w:val="a5"/>
            </w:pPr>
            <w:bookmarkStart w:id="27829" w:name="56550"/>
            <w:bookmarkEnd w:id="27829"/>
            <w:r>
              <w:t>болти сталеві типу 6-22 кд ОСТ 131124-80</w:t>
            </w:r>
          </w:p>
        </w:tc>
        <w:tc>
          <w:tcPr>
            <w:tcW w:w="750" w:type="pct"/>
            <w:hideMark/>
          </w:tcPr>
          <w:p w:rsidR="00BC0C72" w:rsidRDefault="008D5CF6">
            <w:pPr>
              <w:pStyle w:val="a5"/>
              <w:jc w:val="center"/>
            </w:pPr>
            <w:bookmarkStart w:id="27830" w:name="56551"/>
            <w:bookmarkEnd w:id="27830"/>
            <w:r>
              <w:t>- " -</w:t>
            </w:r>
          </w:p>
        </w:tc>
        <w:tc>
          <w:tcPr>
            <w:tcW w:w="750" w:type="pct"/>
            <w:hideMark/>
          </w:tcPr>
          <w:p w:rsidR="00BC0C72" w:rsidRDefault="008D5CF6">
            <w:pPr>
              <w:pStyle w:val="a5"/>
              <w:jc w:val="center"/>
            </w:pPr>
            <w:bookmarkStart w:id="27831" w:name="56552"/>
            <w:bookmarkEnd w:id="27831"/>
            <w:r>
              <w:t>3888</w:t>
            </w:r>
          </w:p>
        </w:tc>
      </w:tr>
      <w:tr w:rsidR="00BC0C72" w:rsidTr="00181458">
        <w:trPr>
          <w:divId w:val="1237204249"/>
        </w:trPr>
        <w:tc>
          <w:tcPr>
            <w:tcW w:w="900" w:type="pct"/>
            <w:hideMark/>
          </w:tcPr>
          <w:p w:rsidR="00BC0C72" w:rsidRDefault="008D5CF6">
            <w:pPr>
              <w:pStyle w:val="a5"/>
            </w:pPr>
            <w:bookmarkStart w:id="27832" w:name="56553"/>
            <w:bookmarkEnd w:id="27832"/>
            <w:r>
              <w:t> </w:t>
            </w:r>
          </w:p>
        </w:tc>
        <w:tc>
          <w:tcPr>
            <w:tcW w:w="2600" w:type="pct"/>
            <w:hideMark/>
          </w:tcPr>
          <w:p w:rsidR="00BC0C72" w:rsidRDefault="008D5CF6">
            <w:pPr>
              <w:pStyle w:val="a5"/>
            </w:pPr>
            <w:bookmarkStart w:id="27833" w:name="56554"/>
            <w:bookmarkEnd w:id="27833"/>
            <w:r>
              <w:t>болти сталеві типу 6-24 кд ОСТ 131120-80</w:t>
            </w:r>
          </w:p>
        </w:tc>
        <w:tc>
          <w:tcPr>
            <w:tcW w:w="750" w:type="pct"/>
            <w:hideMark/>
          </w:tcPr>
          <w:p w:rsidR="00BC0C72" w:rsidRDefault="008D5CF6">
            <w:pPr>
              <w:pStyle w:val="a5"/>
              <w:jc w:val="center"/>
            </w:pPr>
            <w:bookmarkStart w:id="27834" w:name="56555"/>
            <w:bookmarkEnd w:id="27834"/>
            <w:r>
              <w:t>- " -</w:t>
            </w:r>
          </w:p>
        </w:tc>
        <w:tc>
          <w:tcPr>
            <w:tcW w:w="750" w:type="pct"/>
            <w:hideMark/>
          </w:tcPr>
          <w:p w:rsidR="00BC0C72" w:rsidRDefault="008D5CF6">
            <w:pPr>
              <w:pStyle w:val="a5"/>
              <w:jc w:val="center"/>
            </w:pPr>
            <w:bookmarkStart w:id="27835" w:name="56556"/>
            <w:bookmarkEnd w:id="27835"/>
            <w:r>
              <w:t>108</w:t>
            </w:r>
          </w:p>
        </w:tc>
      </w:tr>
      <w:tr w:rsidR="00BC0C72" w:rsidTr="00181458">
        <w:trPr>
          <w:divId w:val="1237204249"/>
        </w:trPr>
        <w:tc>
          <w:tcPr>
            <w:tcW w:w="900" w:type="pct"/>
            <w:hideMark/>
          </w:tcPr>
          <w:p w:rsidR="00BC0C72" w:rsidRDefault="008D5CF6">
            <w:pPr>
              <w:pStyle w:val="a5"/>
            </w:pPr>
            <w:bookmarkStart w:id="27836" w:name="56557"/>
            <w:bookmarkEnd w:id="27836"/>
            <w:r>
              <w:t> </w:t>
            </w:r>
          </w:p>
        </w:tc>
        <w:tc>
          <w:tcPr>
            <w:tcW w:w="2600" w:type="pct"/>
            <w:hideMark/>
          </w:tcPr>
          <w:p w:rsidR="00BC0C72" w:rsidRDefault="008D5CF6">
            <w:pPr>
              <w:pStyle w:val="a5"/>
            </w:pPr>
            <w:bookmarkStart w:id="27837" w:name="56558"/>
            <w:bookmarkEnd w:id="27837"/>
            <w:r>
              <w:t>болти сталеві типу 6-24 кд ОСТ 131124-80</w:t>
            </w:r>
          </w:p>
        </w:tc>
        <w:tc>
          <w:tcPr>
            <w:tcW w:w="750" w:type="pct"/>
            <w:hideMark/>
          </w:tcPr>
          <w:p w:rsidR="00BC0C72" w:rsidRDefault="008D5CF6">
            <w:pPr>
              <w:pStyle w:val="a5"/>
              <w:jc w:val="center"/>
            </w:pPr>
            <w:bookmarkStart w:id="27838" w:name="56559"/>
            <w:bookmarkEnd w:id="27838"/>
            <w:r>
              <w:t>- " -</w:t>
            </w:r>
          </w:p>
        </w:tc>
        <w:tc>
          <w:tcPr>
            <w:tcW w:w="750" w:type="pct"/>
            <w:hideMark/>
          </w:tcPr>
          <w:p w:rsidR="00BC0C72" w:rsidRDefault="008D5CF6">
            <w:pPr>
              <w:pStyle w:val="a5"/>
              <w:jc w:val="center"/>
            </w:pPr>
            <w:bookmarkStart w:id="27839" w:name="56560"/>
            <w:bookmarkEnd w:id="27839"/>
            <w:r>
              <w:t>5940</w:t>
            </w:r>
          </w:p>
        </w:tc>
      </w:tr>
      <w:tr w:rsidR="00BC0C72" w:rsidTr="00181458">
        <w:trPr>
          <w:divId w:val="1237204249"/>
        </w:trPr>
        <w:tc>
          <w:tcPr>
            <w:tcW w:w="900" w:type="pct"/>
            <w:hideMark/>
          </w:tcPr>
          <w:p w:rsidR="00BC0C72" w:rsidRDefault="008D5CF6">
            <w:pPr>
              <w:pStyle w:val="a5"/>
            </w:pPr>
            <w:bookmarkStart w:id="27840" w:name="56561"/>
            <w:bookmarkEnd w:id="27840"/>
            <w:r>
              <w:t> </w:t>
            </w:r>
          </w:p>
        </w:tc>
        <w:tc>
          <w:tcPr>
            <w:tcW w:w="2600" w:type="pct"/>
            <w:hideMark/>
          </w:tcPr>
          <w:p w:rsidR="00BC0C72" w:rsidRDefault="008D5CF6">
            <w:pPr>
              <w:pStyle w:val="a5"/>
            </w:pPr>
            <w:bookmarkStart w:id="27841" w:name="56562"/>
            <w:bookmarkEnd w:id="27841"/>
            <w:r>
              <w:t>болти сталеві типу 6-24 кд ОСТ 131160-80</w:t>
            </w:r>
          </w:p>
        </w:tc>
        <w:tc>
          <w:tcPr>
            <w:tcW w:w="750" w:type="pct"/>
            <w:hideMark/>
          </w:tcPr>
          <w:p w:rsidR="00BC0C72" w:rsidRDefault="008D5CF6">
            <w:pPr>
              <w:pStyle w:val="a5"/>
              <w:jc w:val="center"/>
            </w:pPr>
            <w:bookmarkStart w:id="27842" w:name="56563"/>
            <w:bookmarkEnd w:id="27842"/>
            <w:r>
              <w:t>- " -</w:t>
            </w:r>
          </w:p>
        </w:tc>
        <w:tc>
          <w:tcPr>
            <w:tcW w:w="750" w:type="pct"/>
            <w:hideMark/>
          </w:tcPr>
          <w:p w:rsidR="00BC0C72" w:rsidRDefault="008D5CF6">
            <w:pPr>
              <w:pStyle w:val="a5"/>
              <w:jc w:val="center"/>
            </w:pPr>
            <w:bookmarkStart w:id="27843" w:name="56564"/>
            <w:bookmarkEnd w:id="27843"/>
            <w:r>
              <w:t>216</w:t>
            </w:r>
          </w:p>
        </w:tc>
      </w:tr>
      <w:tr w:rsidR="00BC0C72" w:rsidTr="00181458">
        <w:trPr>
          <w:divId w:val="1237204249"/>
        </w:trPr>
        <w:tc>
          <w:tcPr>
            <w:tcW w:w="900" w:type="pct"/>
            <w:hideMark/>
          </w:tcPr>
          <w:p w:rsidR="00BC0C72" w:rsidRDefault="008D5CF6">
            <w:pPr>
              <w:pStyle w:val="a5"/>
            </w:pPr>
            <w:bookmarkStart w:id="27844" w:name="56565"/>
            <w:bookmarkEnd w:id="27844"/>
            <w:r>
              <w:t> </w:t>
            </w:r>
          </w:p>
        </w:tc>
        <w:tc>
          <w:tcPr>
            <w:tcW w:w="2600" w:type="pct"/>
            <w:hideMark/>
          </w:tcPr>
          <w:p w:rsidR="00BC0C72" w:rsidRDefault="008D5CF6">
            <w:pPr>
              <w:pStyle w:val="a5"/>
            </w:pPr>
            <w:bookmarkStart w:id="27845" w:name="56566"/>
            <w:bookmarkEnd w:id="27845"/>
            <w:r>
              <w:t>болти сталеві типу 6-24 кд ОСТ 131184-80</w:t>
            </w:r>
          </w:p>
        </w:tc>
        <w:tc>
          <w:tcPr>
            <w:tcW w:w="750" w:type="pct"/>
            <w:hideMark/>
          </w:tcPr>
          <w:p w:rsidR="00BC0C72" w:rsidRDefault="008D5CF6">
            <w:pPr>
              <w:pStyle w:val="a5"/>
              <w:jc w:val="center"/>
            </w:pPr>
            <w:bookmarkStart w:id="27846" w:name="56567"/>
            <w:bookmarkEnd w:id="27846"/>
            <w:r>
              <w:t>- " -</w:t>
            </w:r>
          </w:p>
        </w:tc>
        <w:tc>
          <w:tcPr>
            <w:tcW w:w="750" w:type="pct"/>
            <w:hideMark/>
          </w:tcPr>
          <w:p w:rsidR="00BC0C72" w:rsidRDefault="008D5CF6">
            <w:pPr>
              <w:pStyle w:val="a5"/>
              <w:jc w:val="center"/>
            </w:pPr>
            <w:bookmarkStart w:id="27847" w:name="56568"/>
            <w:bookmarkEnd w:id="27847"/>
            <w:r>
              <w:t>3024</w:t>
            </w:r>
          </w:p>
        </w:tc>
      </w:tr>
      <w:tr w:rsidR="00BC0C72" w:rsidTr="00181458">
        <w:trPr>
          <w:divId w:val="1237204249"/>
        </w:trPr>
        <w:tc>
          <w:tcPr>
            <w:tcW w:w="900" w:type="pct"/>
            <w:hideMark/>
          </w:tcPr>
          <w:p w:rsidR="00BC0C72" w:rsidRDefault="008D5CF6">
            <w:pPr>
              <w:pStyle w:val="a5"/>
            </w:pPr>
            <w:bookmarkStart w:id="27848" w:name="56569"/>
            <w:bookmarkEnd w:id="27848"/>
            <w:r>
              <w:t> </w:t>
            </w:r>
          </w:p>
        </w:tc>
        <w:tc>
          <w:tcPr>
            <w:tcW w:w="2600" w:type="pct"/>
            <w:hideMark/>
          </w:tcPr>
          <w:p w:rsidR="00BC0C72" w:rsidRDefault="008D5CF6">
            <w:pPr>
              <w:pStyle w:val="a5"/>
            </w:pPr>
            <w:bookmarkStart w:id="27849" w:name="56570"/>
            <w:bookmarkEnd w:id="27849"/>
            <w:r>
              <w:t>болти сталеві типу 6-24 кд ОСТ 131195-80</w:t>
            </w:r>
          </w:p>
        </w:tc>
        <w:tc>
          <w:tcPr>
            <w:tcW w:w="750" w:type="pct"/>
            <w:hideMark/>
          </w:tcPr>
          <w:p w:rsidR="00BC0C72" w:rsidRDefault="008D5CF6">
            <w:pPr>
              <w:pStyle w:val="a5"/>
              <w:jc w:val="center"/>
            </w:pPr>
            <w:bookmarkStart w:id="27850" w:name="56571"/>
            <w:bookmarkEnd w:id="27850"/>
            <w:r>
              <w:t>- " -</w:t>
            </w:r>
          </w:p>
        </w:tc>
        <w:tc>
          <w:tcPr>
            <w:tcW w:w="750" w:type="pct"/>
            <w:hideMark/>
          </w:tcPr>
          <w:p w:rsidR="00BC0C72" w:rsidRDefault="008D5CF6">
            <w:pPr>
              <w:pStyle w:val="a5"/>
              <w:jc w:val="center"/>
            </w:pPr>
            <w:bookmarkStart w:id="27851" w:name="56572"/>
            <w:bookmarkEnd w:id="27851"/>
            <w:r>
              <w:t>432</w:t>
            </w:r>
          </w:p>
        </w:tc>
      </w:tr>
      <w:tr w:rsidR="00BC0C72" w:rsidTr="00181458">
        <w:trPr>
          <w:divId w:val="1237204249"/>
        </w:trPr>
        <w:tc>
          <w:tcPr>
            <w:tcW w:w="900" w:type="pct"/>
            <w:hideMark/>
          </w:tcPr>
          <w:p w:rsidR="00BC0C72" w:rsidRDefault="008D5CF6">
            <w:pPr>
              <w:pStyle w:val="a5"/>
            </w:pPr>
            <w:bookmarkStart w:id="27852" w:name="56573"/>
            <w:bookmarkEnd w:id="27852"/>
            <w:r>
              <w:t> </w:t>
            </w:r>
          </w:p>
        </w:tc>
        <w:tc>
          <w:tcPr>
            <w:tcW w:w="2600" w:type="pct"/>
            <w:hideMark/>
          </w:tcPr>
          <w:p w:rsidR="00BC0C72" w:rsidRDefault="008D5CF6">
            <w:pPr>
              <w:pStyle w:val="a5"/>
            </w:pPr>
            <w:bookmarkStart w:id="27853" w:name="56574"/>
            <w:bookmarkEnd w:id="27853"/>
            <w:r>
              <w:t>болти сталеві типу 6-26 кд ОСТ 131124-80</w:t>
            </w:r>
          </w:p>
        </w:tc>
        <w:tc>
          <w:tcPr>
            <w:tcW w:w="750" w:type="pct"/>
            <w:hideMark/>
          </w:tcPr>
          <w:p w:rsidR="00BC0C72" w:rsidRDefault="008D5CF6">
            <w:pPr>
              <w:pStyle w:val="a5"/>
              <w:jc w:val="center"/>
            </w:pPr>
            <w:bookmarkStart w:id="27854" w:name="56575"/>
            <w:bookmarkEnd w:id="27854"/>
            <w:r>
              <w:t>- " -</w:t>
            </w:r>
          </w:p>
        </w:tc>
        <w:tc>
          <w:tcPr>
            <w:tcW w:w="750" w:type="pct"/>
            <w:hideMark/>
          </w:tcPr>
          <w:p w:rsidR="00BC0C72" w:rsidRDefault="008D5CF6">
            <w:pPr>
              <w:pStyle w:val="a5"/>
              <w:jc w:val="center"/>
            </w:pPr>
            <w:bookmarkStart w:id="27855" w:name="56576"/>
            <w:bookmarkEnd w:id="27855"/>
            <w:r>
              <w:t>3780</w:t>
            </w:r>
          </w:p>
        </w:tc>
      </w:tr>
      <w:tr w:rsidR="00BC0C72" w:rsidTr="00181458">
        <w:trPr>
          <w:divId w:val="1237204249"/>
        </w:trPr>
        <w:tc>
          <w:tcPr>
            <w:tcW w:w="900" w:type="pct"/>
            <w:hideMark/>
          </w:tcPr>
          <w:p w:rsidR="00BC0C72" w:rsidRDefault="008D5CF6">
            <w:pPr>
              <w:pStyle w:val="a5"/>
            </w:pPr>
            <w:bookmarkStart w:id="27856" w:name="56577"/>
            <w:bookmarkEnd w:id="27856"/>
            <w:r>
              <w:t> </w:t>
            </w:r>
          </w:p>
        </w:tc>
        <w:tc>
          <w:tcPr>
            <w:tcW w:w="2600" w:type="pct"/>
            <w:hideMark/>
          </w:tcPr>
          <w:p w:rsidR="00BC0C72" w:rsidRDefault="008D5CF6">
            <w:pPr>
              <w:pStyle w:val="a5"/>
            </w:pPr>
            <w:bookmarkStart w:id="27857" w:name="56578"/>
            <w:bookmarkEnd w:id="27857"/>
            <w:r>
              <w:t>болти сталеві типу 6-26 кд ОСТ 131184-80</w:t>
            </w:r>
          </w:p>
        </w:tc>
        <w:tc>
          <w:tcPr>
            <w:tcW w:w="750" w:type="pct"/>
            <w:hideMark/>
          </w:tcPr>
          <w:p w:rsidR="00BC0C72" w:rsidRDefault="008D5CF6">
            <w:pPr>
              <w:pStyle w:val="a5"/>
              <w:jc w:val="center"/>
            </w:pPr>
            <w:bookmarkStart w:id="27858" w:name="56579"/>
            <w:bookmarkEnd w:id="27858"/>
            <w:r>
              <w:t>- " -</w:t>
            </w:r>
          </w:p>
        </w:tc>
        <w:tc>
          <w:tcPr>
            <w:tcW w:w="750" w:type="pct"/>
            <w:hideMark/>
          </w:tcPr>
          <w:p w:rsidR="00BC0C72" w:rsidRDefault="008D5CF6">
            <w:pPr>
              <w:pStyle w:val="a5"/>
              <w:jc w:val="center"/>
            </w:pPr>
            <w:bookmarkStart w:id="27859" w:name="56580"/>
            <w:bookmarkEnd w:id="27859"/>
            <w:r>
              <w:t>756</w:t>
            </w:r>
          </w:p>
        </w:tc>
      </w:tr>
      <w:tr w:rsidR="00BC0C72" w:rsidTr="00181458">
        <w:trPr>
          <w:divId w:val="1237204249"/>
        </w:trPr>
        <w:tc>
          <w:tcPr>
            <w:tcW w:w="900" w:type="pct"/>
            <w:hideMark/>
          </w:tcPr>
          <w:p w:rsidR="00BC0C72" w:rsidRDefault="008D5CF6">
            <w:pPr>
              <w:pStyle w:val="a5"/>
            </w:pPr>
            <w:bookmarkStart w:id="27860" w:name="56581"/>
            <w:bookmarkEnd w:id="27860"/>
            <w:r>
              <w:t> </w:t>
            </w:r>
          </w:p>
        </w:tc>
        <w:tc>
          <w:tcPr>
            <w:tcW w:w="2600" w:type="pct"/>
            <w:hideMark/>
          </w:tcPr>
          <w:p w:rsidR="00BC0C72" w:rsidRDefault="008D5CF6">
            <w:pPr>
              <w:pStyle w:val="a5"/>
            </w:pPr>
            <w:bookmarkStart w:id="27861" w:name="56582"/>
            <w:bookmarkEnd w:id="27861"/>
            <w:r>
              <w:t>болти сталеві типу 6-28 кд ОСТ 131120-80</w:t>
            </w:r>
          </w:p>
        </w:tc>
        <w:tc>
          <w:tcPr>
            <w:tcW w:w="750" w:type="pct"/>
            <w:hideMark/>
          </w:tcPr>
          <w:p w:rsidR="00BC0C72" w:rsidRDefault="008D5CF6">
            <w:pPr>
              <w:pStyle w:val="a5"/>
              <w:jc w:val="center"/>
            </w:pPr>
            <w:bookmarkStart w:id="27862" w:name="56583"/>
            <w:bookmarkEnd w:id="27862"/>
            <w:r>
              <w:t>- " -</w:t>
            </w:r>
          </w:p>
        </w:tc>
        <w:tc>
          <w:tcPr>
            <w:tcW w:w="750" w:type="pct"/>
            <w:hideMark/>
          </w:tcPr>
          <w:p w:rsidR="00BC0C72" w:rsidRDefault="008D5CF6">
            <w:pPr>
              <w:pStyle w:val="a5"/>
              <w:jc w:val="center"/>
            </w:pPr>
            <w:bookmarkStart w:id="27863" w:name="56584"/>
            <w:bookmarkEnd w:id="27863"/>
            <w:r>
              <w:t>540</w:t>
            </w:r>
          </w:p>
        </w:tc>
      </w:tr>
      <w:tr w:rsidR="00BC0C72" w:rsidTr="00181458">
        <w:trPr>
          <w:divId w:val="1237204249"/>
        </w:trPr>
        <w:tc>
          <w:tcPr>
            <w:tcW w:w="900" w:type="pct"/>
            <w:hideMark/>
          </w:tcPr>
          <w:p w:rsidR="00BC0C72" w:rsidRDefault="008D5CF6">
            <w:pPr>
              <w:pStyle w:val="a5"/>
            </w:pPr>
            <w:bookmarkStart w:id="27864" w:name="56585"/>
            <w:bookmarkEnd w:id="27864"/>
            <w:r>
              <w:t> </w:t>
            </w:r>
          </w:p>
        </w:tc>
        <w:tc>
          <w:tcPr>
            <w:tcW w:w="2600" w:type="pct"/>
            <w:hideMark/>
          </w:tcPr>
          <w:p w:rsidR="00BC0C72" w:rsidRDefault="008D5CF6">
            <w:pPr>
              <w:pStyle w:val="a5"/>
            </w:pPr>
            <w:bookmarkStart w:id="27865" w:name="56586"/>
            <w:bookmarkEnd w:id="27865"/>
            <w:r>
              <w:t>болти сталеві типу 6-28 кд ОСТ 131124-80</w:t>
            </w:r>
          </w:p>
        </w:tc>
        <w:tc>
          <w:tcPr>
            <w:tcW w:w="750" w:type="pct"/>
            <w:hideMark/>
          </w:tcPr>
          <w:p w:rsidR="00BC0C72" w:rsidRDefault="008D5CF6">
            <w:pPr>
              <w:pStyle w:val="a5"/>
              <w:jc w:val="center"/>
            </w:pPr>
            <w:bookmarkStart w:id="27866" w:name="56587"/>
            <w:bookmarkEnd w:id="27866"/>
            <w:r>
              <w:t>- " -</w:t>
            </w:r>
          </w:p>
        </w:tc>
        <w:tc>
          <w:tcPr>
            <w:tcW w:w="750" w:type="pct"/>
            <w:hideMark/>
          </w:tcPr>
          <w:p w:rsidR="00BC0C72" w:rsidRDefault="008D5CF6">
            <w:pPr>
              <w:pStyle w:val="a5"/>
              <w:jc w:val="center"/>
            </w:pPr>
            <w:bookmarkStart w:id="27867" w:name="56588"/>
            <w:bookmarkEnd w:id="27867"/>
            <w:r>
              <w:t>378</w:t>
            </w:r>
          </w:p>
        </w:tc>
      </w:tr>
      <w:tr w:rsidR="00BC0C72" w:rsidTr="00181458">
        <w:trPr>
          <w:divId w:val="1237204249"/>
        </w:trPr>
        <w:tc>
          <w:tcPr>
            <w:tcW w:w="900" w:type="pct"/>
            <w:hideMark/>
          </w:tcPr>
          <w:p w:rsidR="00BC0C72" w:rsidRDefault="008D5CF6">
            <w:pPr>
              <w:pStyle w:val="a5"/>
            </w:pPr>
            <w:bookmarkStart w:id="27868" w:name="56589"/>
            <w:bookmarkEnd w:id="27868"/>
            <w:r>
              <w:t> </w:t>
            </w:r>
          </w:p>
        </w:tc>
        <w:tc>
          <w:tcPr>
            <w:tcW w:w="2600" w:type="pct"/>
            <w:hideMark/>
          </w:tcPr>
          <w:p w:rsidR="00BC0C72" w:rsidRDefault="008D5CF6">
            <w:pPr>
              <w:pStyle w:val="a5"/>
            </w:pPr>
            <w:bookmarkStart w:id="27869" w:name="56590"/>
            <w:bookmarkEnd w:id="27869"/>
            <w:r>
              <w:t>болти сталеві типу 6-30 кд ОСТ 131124-80</w:t>
            </w:r>
          </w:p>
        </w:tc>
        <w:tc>
          <w:tcPr>
            <w:tcW w:w="750" w:type="pct"/>
            <w:hideMark/>
          </w:tcPr>
          <w:p w:rsidR="00BC0C72" w:rsidRDefault="008D5CF6">
            <w:pPr>
              <w:pStyle w:val="a5"/>
              <w:jc w:val="center"/>
            </w:pPr>
            <w:bookmarkStart w:id="27870" w:name="56591"/>
            <w:bookmarkEnd w:id="27870"/>
            <w:r>
              <w:t>- " -</w:t>
            </w:r>
          </w:p>
        </w:tc>
        <w:tc>
          <w:tcPr>
            <w:tcW w:w="750" w:type="pct"/>
            <w:hideMark/>
          </w:tcPr>
          <w:p w:rsidR="00BC0C72" w:rsidRDefault="008D5CF6">
            <w:pPr>
              <w:pStyle w:val="a5"/>
              <w:jc w:val="center"/>
            </w:pPr>
            <w:bookmarkStart w:id="27871" w:name="56592"/>
            <w:bookmarkEnd w:id="27871"/>
            <w:r>
              <w:t>864</w:t>
            </w:r>
          </w:p>
        </w:tc>
      </w:tr>
      <w:tr w:rsidR="00BC0C72" w:rsidTr="00181458">
        <w:trPr>
          <w:divId w:val="1237204249"/>
        </w:trPr>
        <w:tc>
          <w:tcPr>
            <w:tcW w:w="900" w:type="pct"/>
            <w:hideMark/>
          </w:tcPr>
          <w:p w:rsidR="00BC0C72" w:rsidRDefault="008D5CF6">
            <w:pPr>
              <w:pStyle w:val="a5"/>
            </w:pPr>
            <w:bookmarkStart w:id="27872" w:name="56593"/>
            <w:bookmarkEnd w:id="27872"/>
            <w:r>
              <w:t> </w:t>
            </w:r>
          </w:p>
        </w:tc>
        <w:tc>
          <w:tcPr>
            <w:tcW w:w="2600" w:type="pct"/>
            <w:hideMark/>
          </w:tcPr>
          <w:p w:rsidR="00BC0C72" w:rsidRDefault="008D5CF6">
            <w:pPr>
              <w:pStyle w:val="a5"/>
            </w:pPr>
            <w:bookmarkStart w:id="27873" w:name="56594"/>
            <w:bookmarkEnd w:id="27873"/>
            <w:r>
              <w:t>болти сталеві типу 6-30 кд ОСТ 131184-80</w:t>
            </w:r>
          </w:p>
        </w:tc>
        <w:tc>
          <w:tcPr>
            <w:tcW w:w="750" w:type="pct"/>
            <w:hideMark/>
          </w:tcPr>
          <w:p w:rsidR="00BC0C72" w:rsidRDefault="008D5CF6">
            <w:pPr>
              <w:pStyle w:val="a5"/>
              <w:jc w:val="center"/>
            </w:pPr>
            <w:bookmarkStart w:id="27874" w:name="56595"/>
            <w:bookmarkEnd w:id="27874"/>
            <w:r>
              <w:t>- " -</w:t>
            </w:r>
          </w:p>
        </w:tc>
        <w:tc>
          <w:tcPr>
            <w:tcW w:w="750" w:type="pct"/>
            <w:hideMark/>
          </w:tcPr>
          <w:p w:rsidR="00BC0C72" w:rsidRDefault="008D5CF6">
            <w:pPr>
              <w:pStyle w:val="a5"/>
              <w:jc w:val="center"/>
            </w:pPr>
            <w:bookmarkStart w:id="27875" w:name="56596"/>
            <w:bookmarkEnd w:id="27875"/>
            <w:r>
              <w:t>2700</w:t>
            </w:r>
          </w:p>
        </w:tc>
      </w:tr>
      <w:tr w:rsidR="00BC0C72" w:rsidTr="00181458">
        <w:trPr>
          <w:divId w:val="1237204249"/>
        </w:trPr>
        <w:tc>
          <w:tcPr>
            <w:tcW w:w="900" w:type="pct"/>
            <w:hideMark/>
          </w:tcPr>
          <w:p w:rsidR="00BC0C72" w:rsidRDefault="008D5CF6">
            <w:pPr>
              <w:pStyle w:val="a5"/>
            </w:pPr>
            <w:bookmarkStart w:id="27876" w:name="56597"/>
            <w:bookmarkEnd w:id="27876"/>
            <w:r>
              <w:t> </w:t>
            </w:r>
          </w:p>
        </w:tc>
        <w:tc>
          <w:tcPr>
            <w:tcW w:w="2600" w:type="pct"/>
            <w:hideMark/>
          </w:tcPr>
          <w:p w:rsidR="00BC0C72" w:rsidRDefault="008D5CF6">
            <w:pPr>
              <w:pStyle w:val="a5"/>
            </w:pPr>
            <w:bookmarkStart w:id="27877" w:name="56598"/>
            <w:bookmarkEnd w:id="27877"/>
            <w:r>
              <w:t>болти сталеві типу 6-32 кд ОСТ 131124-80</w:t>
            </w:r>
          </w:p>
        </w:tc>
        <w:tc>
          <w:tcPr>
            <w:tcW w:w="750" w:type="pct"/>
            <w:hideMark/>
          </w:tcPr>
          <w:p w:rsidR="00BC0C72" w:rsidRDefault="008D5CF6">
            <w:pPr>
              <w:pStyle w:val="a5"/>
              <w:jc w:val="center"/>
            </w:pPr>
            <w:bookmarkStart w:id="27878" w:name="56599"/>
            <w:bookmarkEnd w:id="27878"/>
            <w:r>
              <w:t>- " -</w:t>
            </w:r>
          </w:p>
        </w:tc>
        <w:tc>
          <w:tcPr>
            <w:tcW w:w="750" w:type="pct"/>
            <w:hideMark/>
          </w:tcPr>
          <w:p w:rsidR="00BC0C72" w:rsidRDefault="008D5CF6">
            <w:pPr>
              <w:pStyle w:val="a5"/>
              <w:jc w:val="center"/>
            </w:pPr>
            <w:bookmarkStart w:id="27879" w:name="56600"/>
            <w:bookmarkEnd w:id="27879"/>
            <w:r>
              <w:t>756</w:t>
            </w:r>
          </w:p>
        </w:tc>
      </w:tr>
      <w:tr w:rsidR="00BC0C72" w:rsidTr="00181458">
        <w:trPr>
          <w:divId w:val="1237204249"/>
        </w:trPr>
        <w:tc>
          <w:tcPr>
            <w:tcW w:w="900" w:type="pct"/>
            <w:hideMark/>
          </w:tcPr>
          <w:p w:rsidR="00BC0C72" w:rsidRDefault="008D5CF6">
            <w:pPr>
              <w:pStyle w:val="a5"/>
            </w:pPr>
            <w:bookmarkStart w:id="27880" w:name="56601"/>
            <w:bookmarkEnd w:id="27880"/>
            <w:r>
              <w:t> </w:t>
            </w:r>
          </w:p>
        </w:tc>
        <w:tc>
          <w:tcPr>
            <w:tcW w:w="2600" w:type="pct"/>
            <w:hideMark/>
          </w:tcPr>
          <w:p w:rsidR="00BC0C72" w:rsidRDefault="008D5CF6">
            <w:pPr>
              <w:pStyle w:val="a5"/>
            </w:pPr>
            <w:bookmarkStart w:id="27881" w:name="56602"/>
            <w:bookmarkEnd w:id="27881"/>
            <w:r>
              <w:t>болти сталеві типу 6-34 кд ОСТ 131124-80</w:t>
            </w:r>
          </w:p>
        </w:tc>
        <w:tc>
          <w:tcPr>
            <w:tcW w:w="750" w:type="pct"/>
            <w:hideMark/>
          </w:tcPr>
          <w:p w:rsidR="00BC0C72" w:rsidRDefault="008D5CF6">
            <w:pPr>
              <w:pStyle w:val="a5"/>
              <w:jc w:val="center"/>
            </w:pPr>
            <w:bookmarkStart w:id="27882" w:name="56603"/>
            <w:bookmarkEnd w:id="27882"/>
            <w:r>
              <w:t>- " -</w:t>
            </w:r>
          </w:p>
        </w:tc>
        <w:tc>
          <w:tcPr>
            <w:tcW w:w="750" w:type="pct"/>
            <w:hideMark/>
          </w:tcPr>
          <w:p w:rsidR="00BC0C72" w:rsidRDefault="008D5CF6">
            <w:pPr>
              <w:pStyle w:val="a5"/>
              <w:jc w:val="center"/>
            </w:pPr>
            <w:bookmarkStart w:id="27883" w:name="56604"/>
            <w:bookmarkEnd w:id="27883"/>
            <w:r>
              <w:t>216</w:t>
            </w:r>
          </w:p>
        </w:tc>
      </w:tr>
      <w:tr w:rsidR="00BC0C72" w:rsidTr="00181458">
        <w:trPr>
          <w:divId w:val="1237204249"/>
        </w:trPr>
        <w:tc>
          <w:tcPr>
            <w:tcW w:w="900" w:type="pct"/>
            <w:hideMark/>
          </w:tcPr>
          <w:p w:rsidR="00BC0C72" w:rsidRDefault="008D5CF6">
            <w:pPr>
              <w:pStyle w:val="a5"/>
            </w:pPr>
            <w:bookmarkStart w:id="27884" w:name="56605"/>
            <w:bookmarkEnd w:id="27884"/>
            <w:r>
              <w:t> </w:t>
            </w:r>
          </w:p>
        </w:tc>
        <w:tc>
          <w:tcPr>
            <w:tcW w:w="2600" w:type="pct"/>
            <w:hideMark/>
          </w:tcPr>
          <w:p w:rsidR="00BC0C72" w:rsidRDefault="008D5CF6">
            <w:pPr>
              <w:pStyle w:val="a5"/>
            </w:pPr>
            <w:bookmarkStart w:id="27885" w:name="56606"/>
            <w:bookmarkEnd w:id="27885"/>
            <w:r>
              <w:t>болти сталеві типу 6-46 кд ОСТ 131149-80</w:t>
            </w:r>
          </w:p>
        </w:tc>
        <w:tc>
          <w:tcPr>
            <w:tcW w:w="750" w:type="pct"/>
            <w:hideMark/>
          </w:tcPr>
          <w:p w:rsidR="00BC0C72" w:rsidRDefault="008D5CF6">
            <w:pPr>
              <w:pStyle w:val="a5"/>
              <w:jc w:val="center"/>
            </w:pPr>
            <w:bookmarkStart w:id="27886" w:name="56607"/>
            <w:bookmarkEnd w:id="27886"/>
            <w:r>
              <w:t>- " -</w:t>
            </w:r>
          </w:p>
        </w:tc>
        <w:tc>
          <w:tcPr>
            <w:tcW w:w="750" w:type="pct"/>
            <w:hideMark/>
          </w:tcPr>
          <w:p w:rsidR="00BC0C72" w:rsidRDefault="008D5CF6">
            <w:pPr>
              <w:pStyle w:val="a5"/>
              <w:jc w:val="center"/>
            </w:pPr>
            <w:bookmarkStart w:id="27887" w:name="56608"/>
            <w:bookmarkEnd w:id="27887"/>
            <w:r>
              <w:t>1296</w:t>
            </w:r>
          </w:p>
        </w:tc>
      </w:tr>
      <w:tr w:rsidR="00BC0C72" w:rsidTr="00181458">
        <w:trPr>
          <w:divId w:val="1237204249"/>
        </w:trPr>
        <w:tc>
          <w:tcPr>
            <w:tcW w:w="900" w:type="pct"/>
            <w:hideMark/>
          </w:tcPr>
          <w:p w:rsidR="00BC0C72" w:rsidRDefault="008D5CF6">
            <w:pPr>
              <w:pStyle w:val="a5"/>
            </w:pPr>
            <w:bookmarkStart w:id="27888" w:name="56609"/>
            <w:bookmarkEnd w:id="27888"/>
            <w:r>
              <w:t> </w:t>
            </w:r>
          </w:p>
        </w:tc>
        <w:tc>
          <w:tcPr>
            <w:tcW w:w="2600" w:type="pct"/>
            <w:hideMark/>
          </w:tcPr>
          <w:p w:rsidR="00BC0C72" w:rsidRDefault="008D5CF6">
            <w:pPr>
              <w:pStyle w:val="a5"/>
            </w:pPr>
            <w:bookmarkStart w:id="27889" w:name="56610"/>
            <w:bookmarkEnd w:id="27889"/>
            <w:r>
              <w:t>болти сталеві типу 8-22 кд ОСТ 131103-80</w:t>
            </w:r>
          </w:p>
        </w:tc>
        <w:tc>
          <w:tcPr>
            <w:tcW w:w="750" w:type="pct"/>
            <w:hideMark/>
          </w:tcPr>
          <w:p w:rsidR="00BC0C72" w:rsidRDefault="008D5CF6">
            <w:pPr>
              <w:pStyle w:val="a5"/>
              <w:jc w:val="center"/>
            </w:pPr>
            <w:bookmarkStart w:id="27890" w:name="56611"/>
            <w:bookmarkEnd w:id="27890"/>
            <w:r>
              <w:t>- " -</w:t>
            </w:r>
          </w:p>
        </w:tc>
        <w:tc>
          <w:tcPr>
            <w:tcW w:w="750" w:type="pct"/>
            <w:hideMark/>
          </w:tcPr>
          <w:p w:rsidR="00BC0C72" w:rsidRDefault="008D5CF6">
            <w:pPr>
              <w:pStyle w:val="a5"/>
              <w:jc w:val="center"/>
            </w:pPr>
            <w:bookmarkStart w:id="27891" w:name="56612"/>
            <w:bookmarkEnd w:id="27891"/>
            <w:r>
              <w:t>1296</w:t>
            </w:r>
          </w:p>
        </w:tc>
      </w:tr>
      <w:tr w:rsidR="00BC0C72" w:rsidTr="00181458">
        <w:trPr>
          <w:divId w:val="1237204249"/>
        </w:trPr>
        <w:tc>
          <w:tcPr>
            <w:tcW w:w="900" w:type="pct"/>
            <w:hideMark/>
          </w:tcPr>
          <w:p w:rsidR="00BC0C72" w:rsidRDefault="008D5CF6">
            <w:pPr>
              <w:pStyle w:val="a5"/>
            </w:pPr>
            <w:bookmarkStart w:id="27892" w:name="56613"/>
            <w:bookmarkEnd w:id="27892"/>
            <w:r>
              <w:t> </w:t>
            </w:r>
          </w:p>
        </w:tc>
        <w:tc>
          <w:tcPr>
            <w:tcW w:w="2600" w:type="pct"/>
            <w:hideMark/>
          </w:tcPr>
          <w:p w:rsidR="00BC0C72" w:rsidRDefault="008D5CF6">
            <w:pPr>
              <w:pStyle w:val="a5"/>
            </w:pPr>
            <w:bookmarkStart w:id="27893" w:name="56614"/>
            <w:bookmarkEnd w:id="27893"/>
            <w:r>
              <w:t>болти сталеві типу 8-22 кд ОСТ 131241-86</w:t>
            </w:r>
          </w:p>
        </w:tc>
        <w:tc>
          <w:tcPr>
            <w:tcW w:w="750" w:type="pct"/>
            <w:hideMark/>
          </w:tcPr>
          <w:p w:rsidR="00BC0C72" w:rsidRDefault="008D5CF6">
            <w:pPr>
              <w:pStyle w:val="a5"/>
              <w:jc w:val="center"/>
            </w:pPr>
            <w:bookmarkStart w:id="27894" w:name="56615"/>
            <w:bookmarkEnd w:id="27894"/>
            <w:r>
              <w:t>- " -</w:t>
            </w:r>
          </w:p>
        </w:tc>
        <w:tc>
          <w:tcPr>
            <w:tcW w:w="750" w:type="pct"/>
            <w:hideMark/>
          </w:tcPr>
          <w:p w:rsidR="00BC0C72" w:rsidRDefault="008D5CF6">
            <w:pPr>
              <w:pStyle w:val="a5"/>
              <w:jc w:val="center"/>
            </w:pPr>
            <w:bookmarkStart w:id="27895" w:name="56616"/>
            <w:bookmarkEnd w:id="27895"/>
            <w:r>
              <w:t>1296</w:t>
            </w:r>
          </w:p>
        </w:tc>
      </w:tr>
      <w:tr w:rsidR="00BC0C72" w:rsidTr="00181458">
        <w:trPr>
          <w:divId w:val="1237204249"/>
        </w:trPr>
        <w:tc>
          <w:tcPr>
            <w:tcW w:w="900" w:type="pct"/>
            <w:hideMark/>
          </w:tcPr>
          <w:p w:rsidR="00BC0C72" w:rsidRDefault="008D5CF6">
            <w:pPr>
              <w:pStyle w:val="a5"/>
            </w:pPr>
            <w:bookmarkStart w:id="27896" w:name="56617"/>
            <w:bookmarkEnd w:id="27896"/>
            <w:r>
              <w:t> </w:t>
            </w:r>
          </w:p>
        </w:tc>
        <w:tc>
          <w:tcPr>
            <w:tcW w:w="2600" w:type="pct"/>
            <w:hideMark/>
          </w:tcPr>
          <w:p w:rsidR="00BC0C72" w:rsidRDefault="008D5CF6">
            <w:pPr>
              <w:pStyle w:val="a5"/>
            </w:pPr>
            <w:bookmarkStart w:id="27897" w:name="56618"/>
            <w:bookmarkEnd w:id="27897"/>
            <w:r>
              <w:t>болти сталеві типу 8-26 кд ОСТ 131103-80</w:t>
            </w:r>
          </w:p>
        </w:tc>
        <w:tc>
          <w:tcPr>
            <w:tcW w:w="750" w:type="pct"/>
            <w:hideMark/>
          </w:tcPr>
          <w:p w:rsidR="00BC0C72" w:rsidRDefault="008D5CF6">
            <w:pPr>
              <w:pStyle w:val="a5"/>
              <w:jc w:val="center"/>
            </w:pPr>
            <w:bookmarkStart w:id="27898" w:name="56619"/>
            <w:bookmarkEnd w:id="27898"/>
            <w:r>
              <w:t>- " -</w:t>
            </w:r>
          </w:p>
        </w:tc>
        <w:tc>
          <w:tcPr>
            <w:tcW w:w="750" w:type="pct"/>
            <w:hideMark/>
          </w:tcPr>
          <w:p w:rsidR="00BC0C72" w:rsidRDefault="008D5CF6">
            <w:pPr>
              <w:pStyle w:val="a5"/>
              <w:jc w:val="center"/>
            </w:pPr>
            <w:bookmarkStart w:id="27899" w:name="56620"/>
            <w:bookmarkEnd w:id="27899"/>
            <w:r>
              <w:t>108</w:t>
            </w:r>
          </w:p>
        </w:tc>
      </w:tr>
      <w:tr w:rsidR="00BC0C72" w:rsidTr="00181458">
        <w:trPr>
          <w:divId w:val="1237204249"/>
        </w:trPr>
        <w:tc>
          <w:tcPr>
            <w:tcW w:w="900" w:type="pct"/>
            <w:hideMark/>
          </w:tcPr>
          <w:p w:rsidR="00BC0C72" w:rsidRDefault="008D5CF6">
            <w:pPr>
              <w:pStyle w:val="a5"/>
            </w:pPr>
            <w:bookmarkStart w:id="27900" w:name="56621"/>
            <w:bookmarkEnd w:id="27900"/>
            <w:r>
              <w:t> </w:t>
            </w:r>
          </w:p>
        </w:tc>
        <w:tc>
          <w:tcPr>
            <w:tcW w:w="2600" w:type="pct"/>
            <w:hideMark/>
          </w:tcPr>
          <w:p w:rsidR="00BC0C72" w:rsidRDefault="008D5CF6">
            <w:pPr>
              <w:pStyle w:val="a5"/>
            </w:pPr>
            <w:bookmarkStart w:id="27901" w:name="56622"/>
            <w:bookmarkEnd w:id="27901"/>
            <w:r>
              <w:t>болти сталеві типу 8-26 кд ОСТ 131241-86</w:t>
            </w:r>
          </w:p>
        </w:tc>
        <w:tc>
          <w:tcPr>
            <w:tcW w:w="750" w:type="pct"/>
            <w:hideMark/>
          </w:tcPr>
          <w:p w:rsidR="00BC0C72" w:rsidRDefault="008D5CF6">
            <w:pPr>
              <w:pStyle w:val="a5"/>
              <w:jc w:val="center"/>
            </w:pPr>
            <w:bookmarkStart w:id="27902" w:name="56623"/>
            <w:bookmarkEnd w:id="27902"/>
            <w:r>
              <w:t>- " -</w:t>
            </w:r>
          </w:p>
        </w:tc>
        <w:tc>
          <w:tcPr>
            <w:tcW w:w="750" w:type="pct"/>
            <w:hideMark/>
          </w:tcPr>
          <w:p w:rsidR="00BC0C72" w:rsidRDefault="008D5CF6">
            <w:pPr>
              <w:pStyle w:val="a5"/>
              <w:jc w:val="center"/>
            </w:pPr>
            <w:bookmarkStart w:id="27903" w:name="56624"/>
            <w:bookmarkEnd w:id="27903"/>
            <w:r>
              <w:t>108</w:t>
            </w:r>
          </w:p>
        </w:tc>
      </w:tr>
      <w:tr w:rsidR="00BC0C72" w:rsidTr="00181458">
        <w:trPr>
          <w:divId w:val="1237204249"/>
        </w:trPr>
        <w:tc>
          <w:tcPr>
            <w:tcW w:w="900" w:type="pct"/>
            <w:hideMark/>
          </w:tcPr>
          <w:p w:rsidR="00BC0C72" w:rsidRDefault="008D5CF6">
            <w:pPr>
              <w:pStyle w:val="a5"/>
            </w:pPr>
            <w:bookmarkStart w:id="27904" w:name="56625"/>
            <w:bookmarkEnd w:id="27904"/>
            <w:r>
              <w:t> </w:t>
            </w:r>
          </w:p>
        </w:tc>
        <w:tc>
          <w:tcPr>
            <w:tcW w:w="2600" w:type="pct"/>
            <w:hideMark/>
          </w:tcPr>
          <w:p w:rsidR="00BC0C72" w:rsidRDefault="008D5CF6">
            <w:pPr>
              <w:pStyle w:val="a5"/>
            </w:pPr>
            <w:bookmarkStart w:id="27905" w:name="56626"/>
            <w:bookmarkEnd w:id="27905"/>
            <w:r>
              <w:t>болти сталеві типу 8-30 кд ОСТ 131103-80</w:t>
            </w:r>
          </w:p>
        </w:tc>
        <w:tc>
          <w:tcPr>
            <w:tcW w:w="750" w:type="pct"/>
            <w:hideMark/>
          </w:tcPr>
          <w:p w:rsidR="00BC0C72" w:rsidRDefault="008D5CF6">
            <w:pPr>
              <w:pStyle w:val="a5"/>
              <w:jc w:val="center"/>
            </w:pPr>
            <w:bookmarkStart w:id="27906" w:name="56627"/>
            <w:bookmarkEnd w:id="27906"/>
            <w:r>
              <w:t>- " -</w:t>
            </w:r>
          </w:p>
        </w:tc>
        <w:tc>
          <w:tcPr>
            <w:tcW w:w="750" w:type="pct"/>
            <w:hideMark/>
          </w:tcPr>
          <w:p w:rsidR="00BC0C72" w:rsidRDefault="008D5CF6">
            <w:pPr>
              <w:pStyle w:val="a5"/>
              <w:jc w:val="center"/>
            </w:pPr>
            <w:bookmarkStart w:id="27907" w:name="56628"/>
            <w:bookmarkEnd w:id="27907"/>
            <w:r>
              <w:t>216</w:t>
            </w:r>
          </w:p>
        </w:tc>
      </w:tr>
      <w:tr w:rsidR="00BC0C72" w:rsidTr="00181458">
        <w:trPr>
          <w:divId w:val="1237204249"/>
        </w:trPr>
        <w:tc>
          <w:tcPr>
            <w:tcW w:w="900" w:type="pct"/>
            <w:hideMark/>
          </w:tcPr>
          <w:p w:rsidR="00BC0C72" w:rsidRDefault="008D5CF6">
            <w:pPr>
              <w:pStyle w:val="a5"/>
            </w:pPr>
            <w:bookmarkStart w:id="27908" w:name="56629"/>
            <w:bookmarkEnd w:id="27908"/>
            <w:r>
              <w:t> </w:t>
            </w:r>
          </w:p>
        </w:tc>
        <w:tc>
          <w:tcPr>
            <w:tcW w:w="2600" w:type="pct"/>
            <w:hideMark/>
          </w:tcPr>
          <w:p w:rsidR="00BC0C72" w:rsidRDefault="008D5CF6">
            <w:pPr>
              <w:pStyle w:val="a5"/>
            </w:pPr>
            <w:bookmarkStart w:id="27909" w:name="56630"/>
            <w:bookmarkEnd w:id="27909"/>
            <w:r>
              <w:t>болти сталеві типу 8-30 кд ОСТ 131241-86</w:t>
            </w:r>
          </w:p>
        </w:tc>
        <w:tc>
          <w:tcPr>
            <w:tcW w:w="750" w:type="pct"/>
            <w:hideMark/>
          </w:tcPr>
          <w:p w:rsidR="00BC0C72" w:rsidRDefault="008D5CF6">
            <w:pPr>
              <w:pStyle w:val="a5"/>
              <w:jc w:val="center"/>
            </w:pPr>
            <w:bookmarkStart w:id="27910" w:name="56631"/>
            <w:bookmarkEnd w:id="27910"/>
            <w:r>
              <w:t>- " -</w:t>
            </w:r>
          </w:p>
        </w:tc>
        <w:tc>
          <w:tcPr>
            <w:tcW w:w="750" w:type="pct"/>
            <w:hideMark/>
          </w:tcPr>
          <w:p w:rsidR="00BC0C72" w:rsidRDefault="008D5CF6">
            <w:pPr>
              <w:pStyle w:val="a5"/>
              <w:jc w:val="center"/>
            </w:pPr>
            <w:bookmarkStart w:id="27911" w:name="56632"/>
            <w:bookmarkEnd w:id="27911"/>
            <w:r>
              <w:t>216</w:t>
            </w:r>
          </w:p>
        </w:tc>
      </w:tr>
      <w:tr w:rsidR="00BC0C72" w:rsidTr="00181458">
        <w:trPr>
          <w:divId w:val="1237204249"/>
        </w:trPr>
        <w:tc>
          <w:tcPr>
            <w:tcW w:w="900" w:type="pct"/>
            <w:hideMark/>
          </w:tcPr>
          <w:p w:rsidR="00BC0C72" w:rsidRDefault="008D5CF6">
            <w:pPr>
              <w:pStyle w:val="a5"/>
            </w:pPr>
            <w:bookmarkStart w:id="27912" w:name="56633"/>
            <w:bookmarkEnd w:id="27912"/>
            <w:r>
              <w:t> </w:t>
            </w:r>
          </w:p>
        </w:tc>
        <w:tc>
          <w:tcPr>
            <w:tcW w:w="2600" w:type="pct"/>
            <w:hideMark/>
          </w:tcPr>
          <w:p w:rsidR="00BC0C72" w:rsidRDefault="008D5CF6">
            <w:pPr>
              <w:pStyle w:val="a5"/>
            </w:pPr>
            <w:bookmarkStart w:id="27913" w:name="56634"/>
            <w:bookmarkEnd w:id="27913"/>
            <w:r>
              <w:t>болти сталеві типу 8-32 кд ОСТ 131103-80</w:t>
            </w:r>
          </w:p>
        </w:tc>
        <w:tc>
          <w:tcPr>
            <w:tcW w:w="750" w:type="pct"/>
            <w:hideMark/>
          </w:tcPr>
          <w:p w:rsidR="00BC0C72" w:rsidRDefault="008D5CF6">
            <w:pPr>
              <w:pStyle w:val="a5"/>
              <w:jc w:val="center"/>
            </w:pPr>
            <w:bookmarkStart w:id="27914" w:name="56635"/>
            <w:bookmarkEnd w:id="27914"/>
            <w:r>
              <w:t>- " -</w:t>
            </w:r>
          </w:p>
        </w:tc>
        <w:tc>
          <w:tcPr>
            <w:tcW w:w="750" w:type="pct"/>
            <w:hideMark/>
          </w:tcPr>
          <w:p w:rsidR="00BC0C72" w:rsidRDefault="008D5CF6">
            <w:pPr>
              <w:pStyle w:val="a5"/>
              <w:jc w:val="center"/>
            </w:pPr>
            <w:bookmarkStart w:id="27915" w:name="56636"/>
            <w:bookmarkEnd w:id="27915"/>
            <w:r>
              <w:t>216</w:t>
            </w:r>
          </w:p>
        </w:tc>
      </w:tr>
      <w:tr w:rsidR="00BC0C72" w:rsidTr="00181458">
        <w:trPr>
          <w:divId w:val="1237204249"/>
        </w:trPr>
        <w:tc>
          <w:tcPr>
            <w:tcW w:w="900" w:type="pct"/>
            <w:hideMark/>
          </w:tcPr>
          <w:p w:rsidR="00BC0C72" w:rsidRDefault="008D5CF6">
            <w:pPr>
              <w:pStyle w:val="a5"/>
            </w:pPr>
            <w:bookmarkStart w:id="27916" w:name="56637"/>
            <w:bookmarkEnd w:id="27916"/>
            <w:r>
              <w:t> </w:t>
            </w:r>
          </w:p>
        </w:tc>
        <w:tc>
          <w:tcPr>
            <w:tcW w:w="2600" w:type="pct"/>
            <w:hideMark/>
          </w:tcPr>
          <w:p w:rsidR="00BC0C72" w:rsidRDefault="008D5CF6">
            <w:pPr>
              <w:pStyle w:val="a5"/>
            </w:pPr>
            <w:bookmarkStart w:id="27917" w:name="56638"/>
            <w:bookmarkEnd w:id="27917"/>
            <w:r>
              <w:t>болти сталеві типу 8-32 кд ОСТ 131124-80</w:t>
            </w:r>
          </w:p>
        </w:tc>
        <w:tc>
          <w:tcPr>
            <w:tcW w:w="750" w:type="pct"/>
            <w:hideMark/>
          </w:tcPr>
          <w:p w:rsidR="00BC0C72" w:rsidRDefault="008D5CF6">
            <w:pPr>
              <w:pStyle w:val="a5"/>
              <w:jc w:val="center"/>
            </w:pPr>
            <w:bookmarkStart w:id="27918" w:name="56639"/>
            <w:bookmarkEnd w:id="27918"/>
            <w:r>
              <w:t>- " -</w:t>
            </w:r>
          </w:p>
        </w:tc>
        <w:tc>
          <w:tcPr>
            <w:tcW w:w="750" w:type="pct"/>
            <w:hideMark/>
          </w:tcPr>
          <w:p w:rsidR="00BC0C72" w:rsidRDefault="008D5CF6">
            <w:pPr>
              <w:pStyle w:val="a5"/>
              <w:jc w:val="center"/>
            </w:pPr>
            <w:bookmarkStart w:id="27919" w:name="56640"/>
            <w:bookmarkEnd w:id="27919"/>
            <w:r>
              <w:t>216</w:t>
            </w:r>
          </w:p>
        </w:tc>
      </w:tr>
      <w:tr w:rsidR="00BC0C72" w:rsidTr="00181458">
        <w:trPr>
          <w:divId w:val="1237204249"/>
        </w:trPr>
        <w:tc>
          <w:tcPr>
            <w:tcW w:w="900" w:type="pct"/>
            <w:hideMark/>
          </w:tcPr>
          <w:p w:rsidR="00BC0C72" w:rsidRDefault="008D5CF6">
            <w:pPr>
              <w:pStyle w:val="a5"/>
            </w:pPr>
            <w:bookmarkStart w:id="27920" w:name="56641"/>
            <w:bookmarkEnd w:id="27920"/>
            <w:r>
              <w:t> </w:t>
            </w:r>
          </w:p>
        </w:tc>
        <w:tc>
          <w:tcPr>
            <w:tcW w:w="2600" w:type="pct"/>
            <w:hideMark/>
          </w:tcPr>
          <w:p w:rsidR="00BC0C72" w:rsidRDefault="008D5CF6">
            <w:pPr>
              <w:pStyle w:val="a5"/>
            </w:pPr>
            <w:bookmarkStart w:id="27921" w:name="56642"/>
            <w:bookmarkEnd w:id="27921"/>
            <w:r>
              <w:t>болти сталеві типу 8-32 кд ОСТ 131241-86</w:t>
            </w:r>
          </w:p>
        </w:tc>
        <w:tc>
          <w:tcPr>
            <w:tcW w:w="750" w:type="pct"/>
            <w:hideMark/>
          </w:tcPr>
          <w:p w:rsidR="00BC0C72" w:rsidRDefault="008D5CF6">
            <w:pPr>
              <w:pStyle w:val="a5"/>
              <w:jc w:val="center"/>
            </w:pPr>
            <w:bookmarkStart w:id="27922" w:name="56643"/>
            <w:bookmarkEnd w:id="27922"/>
            <w:r>
              <w:t>- " -</w:t>
            </w:r>
          </w:p>
        </w:tc>
        <w:tc>
          <w:tcPr>
            <w:tcW w:w="750" w:type="pct"/>
            <w:hideMark/>
          </w:tcPr>
          <w:p w:rsidR="00BC0C72" w:rsidRDefault="008D5CF6">
            <w:pPr>
              <w:pStyle w:val="a5"/>
              <w:jc w:val="center"/>
            </w:pPr>
            <w:bookmarkStart w:id="27923" w:name="56644"/>
            <w:bookmarkEnd w:id="27923"/>
            <w:r>
              <w:t>216</w:t>
            </w:r>
          </w:p>
        </w:tc>
      </w:tr>
      <w:tr w:rsidR="00BC0C72" w:rsidTr="00181458">
        <w:trPr>
          <w:divId w:val="1237204249"/>
        </w:trPr>
        <w:tc>
          <w:tcPr>
            <w:tcW w:w="900" w:type="pct"/>
            <w:hideMark/>
          </w:tcPr>
          <w:p w:rsidR="00BC0C72" w:rsidRDefault="008D5CF6">
            <w:pPr>
              <w:pStyle w:val="a5"/>
            </w:pPr>
            <w:bookmarkStart w:id="27924" w:name="56645"/>
            <w:bookmarkEnd w:id="27924"/>
            <w:r>
              <w:t> </w:t>
            </w:r>
          </w:p>
        </w:tc>
        <w:tc>
          <w:tcPr>
            <w:tcW w:w="2600" w:type="pct"/>
            <w:hideMark/>
          </w:tcPr>
          <w:p w:rsidR="00BC0C72" w:rsidRDefault="008D5CF6">
            <w:pPr>
              <w:pStyle w:val="a5"/>
            </w:pPr>
            <w:bookmarkStart w:id="27925" w:name="56646"/>
            <w:bookmarkEnd w:id="27925"/>
            <w:r>
              <w:t>болти сталеві типу 8-44 кд ОСТ 131103-80</w:t>
            </w:r>
          </w:p>
        </w:tc>
        <w:tc>
          <w:tcPr>
            <w:tcW w:w="750" w:type="pct"/>
            <w:hideMark/>
          </w:tcPr>
          <w:p w:rsidR="00BC0C72" w:rsidRDefault="008D5CF6">
            <w:pPr>
              <w:pStyle w:val="a5"/>
              <w:jc w:val="center"/>
            </w:pPr>
            <w:bookmarkStart w:id="27926" w:name="56647"/>
            <w:bookmarkEnd w:id="27926"/>
            <w:r>
              <w:t>- " -</w:t>
            </w:r>
          </w:p>
        </w:tc>
        <w:tc>
          <w:tcPr>
            <w:tcW w:w="750" w:type="pct"/>
            <w:hideMark/>
          </w:tcPr>
          <w:p w:rsidR="00BC0C72" w:rsidRDefault="008D5CF6">
            <w:pPr>
              <w:pStyle w:val="a5"/>
              <w:jc w:val="center"/>
            </w:pPr>
            <w:bookmarkStart w:id="27927" w:name="56648"/>
            <w:bookmarkEnd w:id="27927"/>
            <w:r>
              <w:t>1620</w:t>
            </w:r>
          </w:p>
        </w:tc>
      </w:tr>
      <w:tr w:rsidR="00BC0C72" w:rsidTr="00181458">
        <w:trPr>
          <w:divId w:val="1237204249"/>
        </w:trPr>
        <w:tc>
          <w:tcPr>
            <w:tcW w:w="900" w:type="pct"/>
            <w:hideMark/>
          </w:tcPr>
          <w:p w:rsidR="00BC0C72" w:rsidRDefault="008D5CF6">
            <w:pPr>
              <w:pStyle w:val="a5"/>
            </w:pPr>
            <w:bookmarkStart w:id="27928" w:name="56649"/>
            <w:bookmarkEnd w:id="27928"/>
            <w:r>
              <w:t> </w:t>
            </w:r>
          </w:p>
        </w:tc>
        <w:tc>
          <w:tcPr>
            <w:tcW w:w="2600" w:type="pct"/>
            <w:hideMark/>
          </w:tcPr>
          <w:p w:rsidR="00BC0C72" w:rsidRDefault="008D5CF6">
            <w:pPr>
              <w:pStyle w:val="a5"/>
            </w:pPr>
            <w:bookmarkStart w:id="27929" w:name="56650"/>
            <w:bookmarkEnd w:id="27929"/>
            <w:r>
              <w:t>болти сталеві типу 8-44 кд ОСТ 131241-86</w:t>
            </w:r>
          </w:p>
        </w:tc>
        <w:tc>
          <w:tcPr>
            <w:tcW w:w="750" w:type="pct"/>
            <w:hideMark/>
          </w:tcPr>
          <w:p w:rsidR="00BC0C72" w:rsidRDefault="008D5CF6">
            <w:pPr>
              <w:pStyle w:val="a5"/>
              <w:jc w:val="center"/>
            </w:pPr>
            <w:bookmarkStart w:id="27930" w:name="56651"/>
            <w:bookmarkEnd w:id="27930"/>
            <w:r>
              <w:t>- " -</w:t>
            </w:r>
          </w:p>
        </w:tc>
        <w:tc>
          <w:tcPr>
            <w:tcW w:w="750" w:type="pct"/>
            <w:hideMark/>
          </w:tcPr>
          <w:p w:rsidR="00BC0C72" w:rsidRDefault="008D5CF6">
            <w:pPr>
              <w:pStyle w:val="a5"/>
              <w:jc w:val="center"/>
            </w:pPr>
            <w:bookmarkStart w:id="27931" w:name="56652"/>
            <w:bookmarkEnd w:id="27931"/>
            <w:r>
              <w:t>1620</w:t>
            </w:r>
          </w:p>
        </w:tc>
      </w:tr>
      <w:tr w:rsidR="00BC0C72" w:rsidTr="00181458">
        <w:trPr>
          <w:divId w:val="1237204249"/>
        </w:trPr>
        <w:tc>
          <w:tcPr>
            <w:tcW w:w="900" w:type="pct"/>
            <w:hideMark/>
          </w:tcPr>
          <w:p w:rsidR="00BC0C72" w:rsidRDefault="008D5CF6">
            <w:pPr>
              <w:pStyle w:val="a5"/>
            </w:pPr>
            <w:bookmarkStart w:id="27932" w:name="56653"/>
            <w:bookmarkEnd w:id="27932"/>
            <w:r>
              <w:t> </w:t>
            </w:r>
          </w:p>
        </w:tc>
        <w:tc>
          <w:tcPr>
            <w:tcW w:w="2600" w:type="pct"/>
            <w:hideMark/>
          </w:tcPr>
          <w:p w:rsidR="00BC0C72" w:rsidRDefault="008D5CF6">
            <w:pPr>
              <w:pStyle w:val="a5"/>
            </w:pPr>
            <w:bookmarkStart w:id="27933" w:name="56654"/>
            <w:bookmarkEnd w:id="27933"/>
            <w:r>
              <w:t>болти сталеві типу 8-54 кд ОСТ 131103-80</w:t>
            </w:r>
          </w:p>
        </w:tc>
        <w:tc>
          <w:tcPr>
            <w:tcW w:w="750" w:type="pct"/>
            <w:hideMark/>
          </w:tcPr>
          <w:p w:rsidR="00BC0C72" w:rsidRDefault="008D5CF6">
            <w:pPr>
              <w:pStyle w:val="a5"/>
              <w:jc w:val="center"/>
            </w:pPr>
            <w:bookmarkStart w:id="27934" w:name="56655"/>
            <w:bookmarkEnd w:id="27934"/>
            <w:r>
              <w:t>- " -</w:t>
            </w:r>
          </w:p>
        </w:tc>
        <w:tc>
          <w:tcPr>
            <w:tcW w:w="750" w:type="pct"/>
            <w:hideMark/>
          </w:tcPr>
          <w:p w:rsidR="00BC0C72" w:rsidRDefault="008D5CF6">
            <w:pPr>
              <w:pStyle w:val="a5"/>
              <w:jc w:val="center"/>
            </w:pPr>
            <w:bookmarkStart w:id="27935" w:name="56656"/>
            <w:bookmarkEnd w:id="27935"/>
            <w:r>
              <w:t>54</w:t>
            </w:r>
          </w:p>
        </w:tc>
      </w:tr>
      <w:tr w:rsidR="00BC0C72" w:rsidTr="00181458">
        <w:trPr>
          <w:divId w:val="1237204249"/>
        </w:trPr>
        <w:tc>
          <w:tcPr>
            <w:tcW w:w="900" w:type="pct"/>
            <w:hideMark/>
          </w:tcPr>
          <w:p w:rsidR="00BC0C72" w:rsidRDefault="008D5CF6">
            <w:pPr>
              <w:pStyle w:val="a5"/>
            </w:pPr>
            <w:bookmarkStart w:id="27936" w:name="56657"/>
            <w:bookmarkEnd w:id="27936"/>
            <w:r>
              <w:t> </w:t>
            </w:r>
          </w:p>
        </w:tc>
        <w:tc>
          <w:tcPr>
            <w:tcW w:w="2600" w:type="pct"/>
            <w:hideMark/>
          </w:tcPr>
          <w:p w:rsidR="00BC0C72" w:rsidRDefault="008D5CF6">
            <w:pPr>
              <w:pStyle w:val="a5"/>
            </w:pPr>
            <w:bookmarkStart w:id="27937" w:name="56658"/>
            <w:bookmarkEnd w:id="27937"/>
            <w:r>
              <w:t>болти сталеві типу 8-54 кд ОСТ 131241-86</w:t>
            </w:r>
          </w:p>
        </w:tc>
        <w:tc>
          <w:tcPr>
            <w:tcW w:w="750" w:type="pct"/>
            <w:hideMark/>
          </w:tcPr>
          <w:p w:rsidR="00BC0C72" w:rsidRDefault="008D5CF6">
            <w:pPr>
              <w:pStyle w:val="a5"/>
              <w:jc w:val="center"/>
            </w:pPr>
            <w:bookmarkStart w:id="27938" w:name="56659"/>
            <w:bookmarkEnd w:id="27938"/>
            <w:r>
              <w:t>- " -</w:t>
            </w:r>
          </w:p>
        </w:tc>
        <w:tc>
          <w:tcPr>
            <w:tcW w:w="750" w:type="pct"/>
            <w:hideMark/>
          </w:tcPr>
          <w:p w:rsidR="00BC0C72" w:rsidRDefault="008D5CF6">
            <w:pPr>
              <w:pStyle w:val="a5"/>
              <w:jc w:val="center"/>
            </w:pPr>
            <w:bookmarkStart w:id="27939" w:name="56660"/>
            <w:bookmarkEnd w:id="27939"/>
            <w:r>
              <w:t>54</w:t>
            </w:r>
          </w:p>
        </w:tc>
      </w:tr>
      <w:tr w:rsidR="00BC0C72" w:rsidTr="00181458">
        <w:trPr>
          <w:divId w:val="1237204249"/>
        </w:trPr>
        <w:tc>
          <w:tcPr>
            <w:tcW w:w="900" w:type="pct"/>
            <w:hideMark/>
          </w:tcPr>
          <w:p w:rsidR="00BC0C72" w:rsidRDefault="008D5CF6">
            <w:pPr>
              <w:pStyle w:val="a5"/>
            </w:pPr>
            <w:bookmarkStart w:id="27940" w:name="56661"/>
            <w:bookmarkEnd w:id="27940"/>
            <w:r>
              <w:t> </w:t>
            </w:r>
          </w:p>
        </w:tc>
        <w:tc>
          <w:tcPr>
            <w:tcW w:w="2600" w:type="pct"/>
            <w:hideMark/>
          </w:tcPr>
          <w:p w:rsidR="00BC0C72" w:rsidRDefault="008D5CF6">
            <w:pPr>
              <w:pStyle w:val="a5"/>
            </w:pPr>
            <w:bookmarkStart w:id="27941" w:name="56662"/>
            <w:bookmarkEnd w:id="27941"/>
            <w:r>
              <w:t>болти сталеві типу 8-20 кд ОСТ 131124-80</w:t>
            </w:r>
          </w:p>
        </w:tc>
        <w:tc>
          <w:tcPr>
            <w:tcW w:w="750" w:type="pct"/>
            <w:hideMark/>
          </w:tcPr>
          <w:p w:rsidR="00BC0C72" w:rsidRDefault="008D5CF6">
            <w:pPr>
              <w:pStyle w:val="a5"/>
              <w:jc w:val="center"/>
            </w:pPr>
            <w:bookmarkStart w:id="27942" w:name="56663"/>
            <w:bookmarkEnd w:id="27942"/>
            <w:r>
              <w:t>- " -</w:t>
            </w:r>
          </w:p>
        </w:tc>
        <w:tc>
          <w:tcPr>
            <w:tcW w:w="750" w:type="pct"/>
            <w:hideMark/>
          </w:tcPr>
          <w:p w:rsidR="00BC0C72" w:rsidRDefault="008D5CF6">
            <w:pPr>
              <w:pStyle w:val="a5"/>
              <w:jc w:val="center"/>
            </w:pPr>
            <w:bookmarkStart w:id="27943" w:name="56664"/>
            <w:bookmarkEnd w:id="27943"/>
            <w:r>
              <w:t>11772</w:t>
            </w:r>
          </w:p>
        </w:tc>
      </w:tr>
      <w:tr w:rsidR="00BC0C72" w:rsidTr="00181458">
        <w:trPr>
          <w:divId w:val="1237204249"/>
        </w:trPr>
        <w:tc>
          <w:tcPr>
            <w:tcW w:w="900" w:type="pct"/>
            <w:hideMark/>
          </w:tcPr>
          <w:p w:rsidR="00BC0C72" w:rsidRDefault="008D5CF6">
            <w:pPr>
              <w:pStyle w:val="a5"/>
            </w:pPr>
            <w:bookmarkStart w:id="27944" w:name="56665"/>
            <w:bookmarkEnd w:id="27944"/>
            <w:r>
              <w:t> </w:t>
            </w:r>
          </w:p>
        </w:tc>
        <w:tc>
          <w:tcPr>
            <w:tcW w:w="2600" w:type="pct"/>
            <w:hideMark/>
          </w:tcPr>
          <w:p w:rsidR="00BC0C72" w:rsidRDefault="008D5CF6">
            <w:pPr>
              <w:pStyle w:val="a5"/>
            </w:pPr>
            <w:bookmarkStart w:id="27945" w:name="56666"/>
            <w:bookmarkEnd w:id="27945"/>
            <w:r>
              <w:t>болти сталеві типу 8-22 кд ОСТ 131124-80</w:t>
            </w:r>
          </w:p>
        </w:tc>
        <w:tc>
          <w:tcPr>
            <w:tcW w:w="750" w:type="pct"/>
            <w:hideMark/>
          </w:tcPr>
          <w:p w:rsidR="00BC0C72" w:rsidRDefault="008D5CF6">
            <w:pPr>
              <w:pStyle w:val="a5"/>
              <w:jc w:val="center"/>
            </w:pPr>
            <w:bookmarkStart w:id="27946" w:name="56667"/>
            <w:bookmarkEnd w:id="27946"/>
            <w:r>
              <w:t>- " -</w:t>
            </w:r>
          </w:p>
        </w:tc>
        <w:tc>
          <w:tcPr>
            <w:tcW w:w="750" w:type="pct"/>
            <w:hideMark/>
          </w:tcPr>
          <w:p w:rsidR="00BC0C72" w:rsidRDefault="008D5CF6">
            <w:pPr>
              <w:pStyle w:val="a5"/>
              <w:jc w:val="center"/>
            </w:pPr>
            <w:bookmarkStart w:id="27947" w:name="56668"/>
            <w:bookmarkEnd w:id="27947"/>
            <w:r>
              <w:t>108</w:t>
            </w:r>
          </w:p>
        </w:tc>
      </w:tr>
      <w:tr w:rsidR="00BC0C72" w:rsidTr="00181458">
        <w:trPr>
          <w:divId w:val="1237204249"/>
        </w:trPr>
        <w:tc>
          <w:tcPr>
            <w:tcW w:w="900" w:type="pct"/>
            <w:hideMark/>
          </w:tcPr>
          <w:p w:rsidR="00BC0C72" w:rsidRDefault="008D5CF6">
            <w:pPr>
              <w:pStyle w:val="a5"/>
            </w:pPr>
            <w:bookmarkStart w:id="27948" w:name="56669"/>
            <w:bookmarkEnd w:id="27948"/>
            <w:r>
              <w:t> </w:t>
            </w:r>
          </w:p>
        </w:tc>
        <w:tc>
          <w:tcPr>
            <w:tcW w:w="2600" w:type="pct"/>
            <w:hideMark/>
          </w:tcPr>
          <w:p w:rsidR="00BC0C72" w:rsidRDefault="008D5CF6">
            <w:pPr>
              <w:pStyle w:val="a5"/>
            </w:pPr>
            <w:bookmarkStart w:id="27949" w:name="56670"/>
            <w:bookmarkEnd w:id="27949"/>
            <w:r>
              <w:t>болти сталеві типу 8-24 кд ОСТ 131124-80</w:t>
            </w:r>
          </w:p>
        </w:tc>
        <w:tc>
          <w:tcPr>
            <w:tcW w:w="750" w:type="pct"/>
            <w:hideMark/>
          </w:tcPr>
          <w:p w:rsidR="00BC0C72" w:rsidRDefault="008D5CF6">
            <w:pPr>
              <w:pStyle w:val="a5"/>
              <w:jc w:val="center"/>
            </w:pPr>
            <w:bookmarkStart w:id="27950" w:name="56671"/>
            <w:bookmarkEnd w:id="27950"/>
            <w:r>
              <w:t>- " -</w:t>
            </w:r>
          </w:p>
        </w:tc>
        <w:tc>
          <w:tcPr>
            <w:tcW w:w="750" w:type="pct"/>
            <w:hideMark/>
          </w:tcPr>
          <w:p w:rsidR="00BC0C72" w:rsidRDefault="008D5CF6">
            <w:pPr>
              <w:pStyle w:val="a5"/>
              <w:jc w:val="center"/>
            </w:pPr>
            <w:bookmarkStart w:id="27951" w:name="56672"/>
            <w:bookmarkEnd w:id="27951"/>
            <w:r>
              <w:t>54</w:t>
            </w:r>
          </w:p>
        </w:tc>
      </w:tr>
      <w:tr w:rsidR="00BC0C72" w:rsidTr="00181458">
        <w:trPr>
          <w:divId w:val="1237204249"/>
        </w:trPr>
        <w:tc>
          <w:tcPr>
            <w:tcW w:w="900" w:type="pct"/>
            <w:hideMark/>
          </w:tcPr>
          <w:p w:rsidR="00BC0C72" w:rsidRDefault="008D5CF6">
            <w:pPr>
              <w:pStyle w:val="a5"/>
            </w:pPr>
            <w:bookmarkStart w:id="27952" w:name="56673"/>
            <w:bookmarkEnd w:id="27952"/>
            <w:r>
              <w:t> </w:t>
            </w:r>
          </w:p>
        </w:tc>
        <w:tc>
          <w:tcPr>
            <w:tcW w:w="2600" w:type="pct"/>
            <w:hideMark/>
          </w:tcPr>
          <w:p w:rsidR="00BC0C72" w:rsidRDefault="008D5CF6">
            <w:pPr>
              <w:pStyle w:val="a5"/>
            </w:pPr>
            <w:bookmarkStart w:id="27953" w:name="56674"/>
            <w:bookmarkEnd w:id="27953"/>
            <w:r>
              <w:t>болти сталеві типу 8-26 кд ОСТ 131120-80</w:t>
            </w:r>
          </w:p>
        </w:tc>
        <w:tc>
          <w:tcPr>
            <w:tcW w:w="750" w:type="pct"/>
            <w:hideMark/>
          </w:tcPr>
          <w:p w:rsidR="00BC0C72" w:rsidRDefault="008D5CF6">
            <w:pPr>
              <w:pStyle w:val="a5"/>
              <w:jc w:val="center"/>
            </w:pPr>
            <w:bookmarkStart w:id="27954" w:name="56675"/>
            <w:bookmarkEnd w:id="27954"/>
            <w:r>
              <w:t>- " -</w:t>
            </w:r>
          </w:p>
        </w:tc>
        <w:tc>
          <w:tcPr>
            <w:tcW w:w="750" w:type="pct"/>
            <w:hideMark/>
          </w:tcPr>
          <w:p w:rsidR="00BC0C72" w:rsidRDefault="008D5CF6">
            <w:pPr>
              <w:pStyle w:val="a5"/>
              <w:jc w:val="center"/>
            </w:pPr>
            <w:bookmarkStart w:id="27955" w:name="56676"/>
            <w:bookmarkEnd w:id="27955"/>
            <w:r>
              <w:t>648</w:t>
            </w:r>
          </w:p>
        </w:tc>
      </w:tr>
      <w:tr w:rsidR="00BC0C72" w:rsidTr="00181458">
        <w:trPr>
          <w:divId w:val="1237204249"/>
        </w:trPr>
        <w:tc>
          <w:tcPr>
            <w:tcW w:w="900" w:type="pct"/>
            <w:hideMark/>
          </w:tcPr>
          <w:p w:rsidR="00BC0C72" w:rsidRDefault="008D5CF6">
            <w:pPr>
              <w:pStyle w:val="a5"/>
            </w:pPr>
            <w:bookmarkStart w:id="27956" w:name="56677"/>
            <w:bookmarkEnd w:id="27956"/>
            <w:r>
              <w:t> </w:t>
            </w:r>
          </w:p>
        </w:tc>
        <w:tc>
          <w:tcPr>
            <w:tcW w:w="2600" w:type="pct"/>
            <w:hideMark/>
          </w:tcPr>
          <w:p w:rsidR="00BC0C72" w:rsidRDefault="008D5CF6">
            <w:pPr>
              <w:pStyle w:val="a5"/>
            </w:pPr>
            <w:bookmarkStart w:id="27957" w:name="56678"/>
            <w:bookmarkEnd w:id="27957"/>
            <w:r>
              <w:t>болти сталеві типу 8-28 кд ОСТ 131124-80</w:t>
            </w:r>
          </w:p>
        </w:tc>
        <w:tc>
          <w:tcPr>
            <w:tcW w:w="750" w:type="pct"/>
            <w:hideMark/>
          </w:tcPr>
          <w:p w:rsidR="00BC0C72" w:rsidRDefault="008D5CF6">
            <w:pPr>
              <w:pStyle w:val="a5"/>
              <w:jc w:val="center"/>
            </w:pPr>
            <w:bookmarkStart w:id="27958" w:name="56679"/>
            <w:bookmarkEnd w:id="27958"/>
            <w:r>
              <w:t>- " -</w:t>
            </w:r>
          </w:p>
        </w:tc>
        <w:tc>
          <w:tcPr>
            <w:tcW w:w="750" w:type="pct"/>
            <w:hideMark/>
          </w:tcPr>
          <w:p w:rsidR="00BC0C72" w:rsidRDefault="008D5CF6">
            <w:pPr>
              <w:pStyle w:val="a5"/>
              <w:jc w:val="center"/>
            </w:pPr>
            <w:bookmarkStart w:id="27959" w:name="56680"/>
            <w:bookmarkEnd w:id="27959"/>
            <w:r>
              <w:t>756</w:t>
            </w:r>
          </w:p>
        </w:tc>
      </w:tr>
      <w:tr w:rsidR="00BC0C72" w:rsidTr="00181458">
        <w:trPr>
          <w:divId w:val="1237204249"/>
        </w:trPr>
        <w:tc>
          <w:tcPr>
            <w:tcW w:w="900" w:type="pct"/>
            <w:hideMark/>
          </w:tcPr>
          <w:p w:rsidR="00BC0C72" w:rsidRDefault="008D5CF6">
            <w:pPr>
              <w:pStyle w:val="a5"/>
            </w:pPr>
            <w:bookmarkStart w:id="27960" w:name="56681"/>
            <w:bookmarkEnd w:id="27960"/>
            <w:r>
              <w:t> </w:t>
            </w:r>
          </w:p>
        </w:tc>
        <w:tc>
          <w:tcPr>
            <w:tcW w:w="2600" w:type="pct"/>
            <w:hideMark/>
          </w:tcPr>
          <w:p w:rsidR="00BC0C72" w:rsidRDefault="008D5CF6">
            <w:pPr>
              <w:pStyle w:val="a5"/>
            </w:pPr>
            <w:bookmarkStart w:id="27961" w:name="56682"/>
            <w:bookmarkEnd w:id="27961"/>
            <w:r>
              <w:t>болти сталеві типу 8-30 кд ОСТ 131120-80</w:t>
            </w:r>
          </w:p>
        </w:tc>
        <w:tc>
          <w:tcPr>
            <w:tcW w:w="750" w:type="pct"/>
            <w:hideMark/>
          </w:tcPr>
          <w:p w:rsidR="00BC0C72" w:rsidRDefault="008D5CF6">
            <w:pPr>
              <w:pStyle w:val="a5"/>
              <w:jc w:val="center"/>
            </w:pPr>
            <w:bookmarkStart w:id="27962" w:name="56683"/>
            <w:bookmarkEnd w:id="27962"/>
            <w:r>
              <w:t>- " -</w:t>
            </w:r>
          </w:p>
        </w:tc>
        <w:tc>
          <w:tcPr>
            <w:tcW w:w="750" w:type="pct"/>
            <w:hideMark/>
          </w:tcPr>
          <w:p w:rsidR="00BC0C72" w:rsidRDefault="008D5CF6">
            <w:pPr>
              <w:pStyle w:val="a5"/>
              <w:jc w:val="center"/>
            </w:pPr>
            <w:bookmarkStart w:id="27963" w:name="56684"/>
            <w:bookmarkEnd w:id="27963"/>
            <w:r>
              <w:t>324</w:t>
            </w:r>
          </w:p>
        </w:tc>
      </w:tr>
      <w:tr w:rsidR="00BC0C72" w:rsidTr="00181458">
        <w:trPr>
          <w:divId w:val="1237204249"/>
        </w:trPr>
        <w:tc>
          <w:tcPr>
            <w:tcW w:w="900" w:type="pct"/>
            <w:hideMark/>
          </w:tcPr>
          <w:p w:rsidR="00BC0C72" w:rsidRDefault="008D5CF6">
            <w:pPr>
              <w:pStyle w:val="a5"/>
            </w:pPr>
            <w:bookmarkStart w:id="27964" w:name="56685"/>
            <w:bookmarkEnd w:id="27964"/>
            <w:r>
              <w:t> </w:t>
            </w:r>
          </w:p>
        </w:tc>
        <w:tc>
          <w:tcPr>
            <w:tcW w:w="2600" w:type="pct"/>
            <w:hideMark/>
          </w:tcPr>
          <w:p w:rsidR="00BC0C72" w:rsidRDefault="008D5CF6">
            <w:pPr>
              <w:pStyle w:val="a5"/>
            </w:pPr>
            <w:bookmarkStart w:id="27965" w:name="56686"/>
            <w:bookmarkEnd w:id="27965"/>
            <w:r>
              <w:t>болти сталеві типу 8-34 кд ОСТ 131124-80</w:t>
            </w:r>
          </w:p>
        </w:tc>
        <w:tc>
          <w:tcPr>
            <w:tcW w:w="750" w:type="pct"/>
            <w:hideMark/>
          </w:tcPr>
          <w:p w:rsidR="00BC0C72" w:rsidRDefault="008D5CF6">
            <w:pPr>
              <w:pStyle w:val="a5"/>
              <w:jc w:val="center"/>
            </w:pPr>
            <w:bookmarkStart w:id="27966" w:name="56687"/>
            <w:bookmarkEnd w:id="27966"/>
            <w:r>
              <w:t>- " -</w:t>
            </w:r>
          </w:p>
        </w:tc>
        <w:tc>
          <w:tcPr>
            <w:tcW w:w="750" w:type="pct"/>
            <w:hideMark/>
          </w:tcPr>
          <w:p w:rsidR="00BC0C72" w:rsidRDefault="008D5CF6">
            <w:pPr>
              <w:pStyle w:val="a5"/>
              <w:jc w:val="center"/>
            </w:pPr>
            <w:bookmarkStart w:id="27967" w:name="56688"/>
            <w:bookmarkEnd w:id="27967"/>
            <w:r>
              <w:t>1890</w:t>
            </w:r>
          </w:p>
        </w:tc>
      </w:tr>
      <w:tr w:rsidR="00BC0C72" w:rsidTr="00181458">
        <w:trPr>
          <w:divId w:val="1237204249"/>
        </w:trPr>
        <w:tc>
          <w:tcPr>
            <w:tcW w:w="900" w:type="pct"/>
            <w:hideMark/>
          </w:tcPr>
          <w:p w:rsidR="00BC0C72" w:rsidRDefault="008D5CF6">
            <w:pPr>
              <w:pStyle w:val="a5"/>
            </w:pPr>
            <w:bookmarkStart w:id="27968" w:name="56689"/>
            <w:bookmarkEnd w:id="27968"/>
            <w:r>
              <w:t> </w:t>
            </w:r>
          </w:p>
        </w:tc>
        <w:tc>
          <w:tcPr>
            <w:tcW w:w="2600" w:type="pct"/>
            <w:hideMark/>
          </w:tcPr>
          <w:p w:rsidR="00BC0C72" w:rsidRDefault="008D5CF6">
            <w:pPr>
              <w:pStyle w:val="a5"/>
            </w:pPr>
            <w:bookmarkStart w:id="27969" w:name="56690"/>
            <w:bookmarkEnd w:id="27969"/>
            <w:r>
              <w:t>болти сталеві типу 8-36 кд ОСТ 131124-80</w:t>
            </w:r>
          </w:p>
        </w:tc>
        <w:tc>
          <w:tcPr>
            <w:tcW w:w="750" w:type="pct"/>
            <w:hideMark/>
          </w:tcPr>
          <w:p w:rsidR="00BC0C72" w:rsidRDefault="008D5CF6">
            <w:pPr>
              <w:pStyle w:val="a5"/>
              <w:jc w:val="center"/>
            </w:pPr>
            <w:bookmarkStart w:id="27970" w:name="56691"/>
            <w:bookmarkEnd w:id="27970"/>
            <w:r>
              <w:t>штук</w:t>
            </w:r>
          </w:p>
        </w:tc>
        <w:tc>
          <w:tcPr>
            <w:tcW w:w="750" w:type="pct"/>
            <w:hideMark/>
          </w:tcPr>
          <w:p w:rsidR="00BC0C72" w:rsidRDefault="008D5CF6">
            <w:pPr>
              <w:pStyle w:val="a5"/>
              <w:jc w:val="center"/>
            </w:pPr>
            <w:bookmarkStart w:id="27971" w:name="56692"/>
            <w:bookmarkEnd w:id="27971"/>
            <w:r>
              <w:t>432</w:t>
            </w:r>
          </w:p>
        </w:tc>
      </w:tr>
      <w:tr w:rsidR="00BC0C72" w:rsidTr="00181458">
        <w:trPr>
          <w:divId w:val="1237204249"/>
        </w:trPr>
        <w:tc>
          <w:tcPr>
            <w:tcW w:w="900" w:type="pct"/>
            <w:hideMark/>
          </w:tcPr>
          <w:p w:rsidR="00BC0C72" w:rsidRDefault="008D5CF6">
            <w:pPr>
              <w:pStyle w:val="a5"/>
            </w:pPr>
            <w:bookmarkStart w:id="27972" w:name="56693"/>
            <w:bookmarkEnd w:id="27972"/>
            <w:r>
              <w:t> </w:t>
            </w:r>
          </w:p>
        </w:tc>
        <w:tc>
          <w:tcPr>
            <w:tcW w:w="2600" w:type="pct"/>
            <w:hideMark/>
          </w:tcPr>
          <w:p w:rsidR="00BC0C72" w:rsidRDefault="008D5CF6">
            <w:pPr>
              <w:pStyle w:val="a5"/>
            </w:pPr>
            <w:bookmarkStart w:id="27973" w:name="56694"/>
            <w:bookmarkEnd w:id="27973"/>
            <w:r>
              <w:t>болти сталеві типу 8-42 кд ОСТ 131120-80</w:t>
            </w:r>
          </w:p>
        </w:tc>
        <w:tc>
          <w:tcPr>
            <w:tcW w:w="750" w:type="pct"/>
            <w:hideMark/>
          </w:tcPr>
          <w:p w:rsidR="00BC0C72" w:rsidRDefault="008D5CF6">
            <w:pPr>
              <w:pStyle w:val="a5"/>
              <w:jc w:val="center"/>
            </w:pPr>
            <w:bookmarkStart w:id="27974" w:name="56695"/>
            <w:bookmarkEnd w:id="27974"/>
            <w:r>
              <w:t>- " -</w:t>
            </w:r>
          </w:p>
        </w:tc>
        <w:tc>
          <w:tcPr>
            <w:tcW w:w="750" w:type="pct"/>
            <w:hideMark/>
          </w:tcPr>
          <w:p w:rsidR="00BC0C72" w:rsidRDefault="008D5CF6">
            <w:pPr>
              <w:pStyle w:val="a5"/>
              <w:jc w:val="center"/>
            </w:pPr>
            <w:bookmarkStart w:id="27975" w:name="56696"/>
            <w:bookmarkEnd w:id="27975"/>
            <w:r>
              <w:t>108</w:t>
            </w:r>
          </w:p>
        </w:tc>
      </w:tr>
      <w:tr w:rsidR="00BC0C72" w:rsidTr="00181458">
        <w:trPr>
          <w:divId w:val="1237204249"/>
        </w:trPr>
        <w:tc>
          <w:tcPr>
            <w:tcW w:w="900" w:type="pct"/>
            <w:hideMark/>
          </w:tcPr>
          <w:p w:rsidR="00BC0C72" w:rsidRDefault="008D5CF6">
            <w:pPr>
              <w:pStyle w:val="a5"/>
            </w:pPr>
            <w:bookmarkStart w:id="27976" w:name="56697"/>
            <w:bookmarkEnd w:id="27976"/>
            <w:r>
              <w:t> </w:t>
            </w:r>
          </w:p>
        </w:tc>
        <w:tc>
          <w:tcPr>
            <w:tcW w:w="2600" w:type="pct"/>
            <w:hideMark/>
          </w:tcPr>
          <w:p w:rsidR="00BC0C72" w:rsidRDefault="008D5CF6">
            <w:pPr>
              <w:pStyle w:val="a5"/>
            </w:pPr>
            <w:bookmarkStart w:id="27977" w:name="56698"/>
            <w:bookmarkEnd w:id="27977"/>
            <w:r>
              <w:t>болти сталеві типу 8-42 кд ОСТ 131124-80</w:t>
            </w:r>
          </w:p>
        </w:tc>
        <w:tc>
          <w:tcPr>
            <w:tcW w:w="750" w:type="pct"/>
            <w:hideMark/>
          </w:tcPr>
          <w:p w:rsidR="00BC0C72" w:rsidRDefault="008D5CF6">
            <w:pPr>
              <w:pStyle w:val="a5"/>
              <w:jc w:val="center"/>
            </w:pPr>
            <w:bookmarkStart w:id="27978" w:name="56699"/>
            <w:bookmarkEnd w:id="27978"/>
            <w:r>
              <w:t>- " -</w:t>
            </w:r>
          </w:p>
        </w:tc>
        <w:tc>
          <w:tcPr>
            <w:tcW w:w="750" w:type="pct"/>
            <w:hideMark/>
          </w:tcPr>
          <w:p w:rsidR="00BC0C72" w:rsidRDefault="008D5CF6">
            <w:pPr>
              <w:pStyle w:val="a5"/>
              <w:jc w:val="center"/>
            </w:pPr>
            <w:bookmarkStart w:id="27979" w:name="56700"/>
            <w:bookmarkEnd w:id="27979"/>
            <w:r>
              <w:t>108</w:t>
            </w:r>
          </w:p>
        </w:tc>
      </w:tr>
      <w:tr w:rsidR="00BC0C72" w:rsidTr="00181458">
        <w:trPr>
          <w:divId w:val="1237204249"/>
        </w:trPr>
        <w:tc>
          <w:tcPr>
            <w:tcW w:w="900" w:type="pct"/>
            <w:hideMark/>
          </w:tcPr>
          <w:p w:rsidR="00BC0C72" w:rsidRDefault="008D5CF6">
            <w:pPr>
              <w:pStyle w:val="a5"/>
            </w:pPr>
            <w:bookmarkStart w:id="27980" w:name="56701"/>
            <w:bookmarkEnd w:id="27980"/>
            <w:r>
              <w:t> </w:t>
            </w:r>
          </w:p>
        </w:tc>
        <w:tc>
          <w:tcPr>
            <w:tcW w:w="2600" w:type="pct"/>
            <w:hideMark/>
          </w:tcPr>
          <w:p w:rsidR="00BC0C72" w:rsidRDefault="008D5CF6">
            <w:pPr>
              <w:pStyle w:val="a5"/>
            </w:pPr>
            <w:bookmarkStart w:id="27981" w:name="56702"/>
            <w:bookmarkEnd w:id="27981"/>
            <w:r>
              <w:t>болти сталеві типу 8-46 кд ОСТ 131124-80</w:t>
            </w:r>
          </w:p>
        </w:tc>
        <w:tc>
          <w:tcPr>
            <w:tcW w:w="750" w:type="pct"/>
            <w:hideMark/>
          </w:tcPr>
          <w:p w:rsidR="00BC0C72" w:rsidRDefault="008D5CF6">
            <w:pPr>
              <w:pStyle w:val="a5"/>
              <w:jc w:val="center"/>
            </w:pPr>
            <w:bookmarkStart w:id="27982" w:name="56703"/>
            <w:bookmarkEnd w:id="27982"/>
            <w:r>
              <w:t>- " -</w:t>
            </w:r>
          </w:p>
        </w:tc>
        <w:tc>
          <w:tcPr>
            <w:tcW w:w="750" w:type="pct"/>
            <w:hideMark/>
          </w:tcPr>
          <w:p w:rsidR="00BC0C72" w:rsidRDefault="008D5CF6">
            <w:pPr>
              <w:pStyle w:val="a5"/>
              <w:jc w:val="center"/>
            </w:pPr>
            <w:bookmarkStart w:id="27983" w:name="56704"/>
            <w:bookmarkEnd w:id="27983"/>
            <w:r>
              <w:t>108</w:t>
            </w:r>
          </w:p>
        </w:tc>
      </w:tr>
      <w:tr w:rsidR="00BC0C72" w:rsidTr="00181458">
        <w:trPr>
          <w:divId w:val="1237204249"/>
        </w:trPr>
        <w:tc>
          <w:tcPr>
            <w:tcW w:w="900" w:type="pct"/>
            <w:hideMark/>
          </w:tcPr>
          <w:p w:rsidR="00BC0C72" w:rsidRDefault="008D5CF6">
            <w:pPr>
              <w:pStyle w:val="a5"/>
            </w:pPr>
            <w:bookmarkStart w:id="27984" w:name="56705"/>
            <w:bookmarkEnd w:id="27984"/>
            <w:r>
              <w:t> </w:t>
            </w:r>
          </w:p>
        </w:tc>
        <w:tc>
          <w:tcPr>
            <w:tcW w:w="2600" w:type="pct"/>
            <w:hideMark/>
          </w:tcPr>
          <w:p w:rsidR="00BC0C72" w:rsidRDefault="008D5CF6">
            <w:pPr>
              <w:pStyle w:val="a5"/>
            </w:pPr>
            <w:bookmarkStart w:id="27985" w:name="56706"/>
            <w:bookmarkEnd w:id="27985"/>
            <w:r>
              <w:t>гайки сталеві типу 2 кд ОСТ 133033-80</w:t>
            </w:r>
          </w:p>
        </w:tc>
        <w:tc>
          <w:tcPr>
            <w:tcW w:w="750" w:type="pct"/>
            <w:hideMark/>
          </w:tcPr>
          <w:p w:rsidR="00BC0C72" w:rsidRDefault="008D5CF6">
            <w:pPr>
              <w:pStyle w:val="a5"/>
              <w:jc w:val="center"/>
            </w:pPr>
            <w:bookmarkStart w:id="27986" w:name="56707"/>
            <w:bookmarkEnd w:id="27986"/>
            <w:r>
              <w:t>- " -</w:t>
            </w:r>
          </w:p>
        </w:tc>
        <w:tc>
          <w:tcPr>
            <w:tcW w:w="750" w:type="pct"/>
            <w:hideMark/>
          </w:tcPr>
          <w:p w:rsidR="00BC0C72" w:rsidRDefault="008D5CF6">
            <w:pPr>
              <w:pStyle w:val="a5"/>
              <w:jc w:val="center"/>
            </w:pPr>
            <w:bookmarkStart w:id="27987" w:name="56708"/>
            <w:bookmarkEnd w:id="27987"/>
            <w:r>
              <w:t>1944</w:t>
            </w:r>
          </w:p>
        </w:tc>
      </w:tr>
      <w:tr w:rsidR="00BC0C72" w:rsidTr="00181458">
        <w:trPr>
          <w:divId w:val="1237204249"/>
        </w:trPr>
        <w:tc>
          <w:tcPr>
            <w:tcW w:w="900" w:type="pct"/>
            <w:hideMark/>
          </w:tcPr>
          <w:p w:rsidR="00BC0C72" w:rsidRDefault="008D5CF6">
            <w:pPr>
              <w:pStyle w:val="a5"/>
            </w:pPr>
            <w:bookmarkStart w:id="27988" w:name="56709"/>
            <w:bookmarkEnd w:id="27988"/>
            <w:r>
              <w:t> </w:t>
            </w:r>
          </w:p>
        </w:tc>
        <w:tc>
          <w:tcPr>
            <w:tcW w:w="2600" w:type="pct"/>
            <w:hideMark/>
          </w:tcPr>
          <w:p w:rsidR="00BC0C72" w:rsidRDefault="008D5CF6">
            <w:pPr>
              <w:pStyle w:val="a5"/>
            </w:pPr>
            <w:bookmarkStart w:id="27989" w:name="56710"/>
            <w:bookmarkEnd w:id="27989"/>
            <w:r>
              <w:t>гайки сталеві типу 2,5 кд ОСТ 133033-80</w:t>
            </w:r>
          </w:p>
        </w:tc>
        <w:tc>
          <w:tcPr>
            <w:tcW w:w="750" w:type="pct"/>
            <w:hideMark/>
          </w:tcPr>
          <w:p w:rsidR="00BC0C72" w:rsidRDefault="008D5CF6">
            <w:pPr>
              <w:pStyle w:val="a5"/>
              <w:jc w:val="center"/>
            </w:pPr>
            <w:bookmarkStart w:id="27990" w:name="56711"/>
            <w:bookmarkEnd w:id="27990"/>
            <w:r>
              <w:t>- " -</w:t>
            </w:r>
          </w:p>
        </w:tc>
        <w:tc>
          <w:tcPr>
            <w:tcW w:w="750" w:type="pct"/>
            <w:hideMark/>
          </w:tcPr>
          <w:p w:rsidR="00BC0C72" w:rsidRDefault="008D5CF6">
            <w:pPr>
              <w:pStyle w:val="a5"/>
              <w:jc w:val="center"/>
            </w:pPr>
            <w:bookmarkStart w:id="27991" w:name="56712"/>
            <w:bookmarkEnd w:id="27991"/>
            <w:r>
              <w:t>1296</w:t>
            </w:r>
          </w:p>
        </w:tc>
      </w:tr>
      <w:tr w:rsidR="00BC0C72" w:rsidTr="00181458">
        <w:trPr>
          <w:divId w:val="1237204249"/>
        </w:trPr>
        <w:tc>
          <w:tcPr>
            <w:tcW w:w="900" w:type="pct"/>
            <w:hideMark/>
          </w:tcPr>
          <w:p w:rsidR="00BC0C72" w:rsidRDefault="008D5CF6">
            <w:pPr>
              <w:pStyle w:val="a5"/>
            </w:pPr>
            <w:bookmarkStart w:id="27992" w:name="56713"/>
            <w:bookmarkEnd w:id="27992"/>
            <w:r>
              <w:t> </w:t>
            </w:r>
          </w:p>
        </w:tc>
        <w:tc>
          <w:tcPr>
            <w:tcW w:w="2600" w:type="pct"/>
            <w:hideMark/>
          </w:tcPr>
          <w:p w:rsidR="00BC0C72" w:rsidRDefault="008D5CF6">
            <w:pPr>
              <w:pStyle w:val="a5"/>
            </w:pPr>
            <w:bookmarkStart w:id="27993" w:name="56714"/>
            <w:bookmarkEnd w:id="27993"/>
            <w:r>
              <w:t>гайки сталеві типу 3 кд ОСТ 133033-80</w:t>
            </w:r>
          </w:p>
        </w:tc>
        <w:tc>
          <w:tcPr>
            <w:tcW w:w="750" w:type="pct"/>
            <w:hideMark/>
          </w:tcPr>
          <w:p w:rsidR="00BC0C72" w:rsidRDefault="008D5CF6">
            <w:pPr>
              <w:pStyle w:val="a5"/>
              <w:jc w:val="center"/>
            </w:pPr>
            <w:bookmarkStart w:id="27994" w:name="56715"/>
            <w:bookmarkEnd w:id="27994"/>
            <w:r>
              <w:t>- " -</w:t>
            </w:r>
          </w:p>
        </w:tc>
        <w:tc>
          <w:tcPr>
            <w:tcW w:w="750" w:type="pct"/>
            <w:hideMark/>
          </w:tcPr>
          <w:p w:rsidR="00BC0C72" w:rsidRDefault="008D5CF6">
            <w:pPr>
              <w:pStyle w:val="a5"/>
              <w:jc w:val="center"/>
            </w:pPr>
            <w:bookmarkStart w:id="27995" w:name="56716"/>
            <w:bookmarkEnd w:id="27995"/>
            <w:r>
              <w:t>66852</w:t>
            </w:r>
          </w:p>
        </w:tc>
      </w:tr>
      <w:tr w:rsidR="00BC0C72" w:rsidTr="00181458">
        <w:trPr>
          <w:divId w:val="1237204249"/>
        </w:trPr>
        <w:tc>
          <w:tcPr>
            <w:tcW w:w="900" w:type="pct"/>
            <w:hideMark/>
          </w:tcPr>
          <w:p w:rsidR="00BC0C72" w:rsidRDefault="008D5CF6">
            <w:pPr>
              <w:pStyle w:val="a5"/>
            </w:pPr>
            <w:bookmarkStart w:id="27996" w:name="56717"/>
            <w:bookmarkEnd w:id="27996"/>
            <w:r>
              <w:t> </w:t>
            </w:r>
          </w:p>
        </w:tc>
        <w:tc>
          <w:tcPr>
            <w:tcW w:w="2600" w:type="pct"/>
            <w:hideMark/>
          </w:tcPr>
          <w:p w:rsidR="00BC0C72" w:rsidRDefault="008D5CF6">
            <w:pPr>
              <w:pStyle w:val="a5"/>
            </w:pPr>
            <w:bookmarkStart w:id="27997" w:name="56718"/>
            <w:bookmarkEnd w:id="27997"/>
            <w:r>
              <w:t>гайки сталеві типу 3 кд ОСТ 133055-80</w:t>
            </w:r>
          </w:p>
        </w:tc>
        <w:tc>
          <w:tcPr>
            <w:tcW w:w="750" w:type="pct"/>
            <w:hideMark/>
          </w:tcPr>
          <w:p w:rsidR="00BC0C72" w:rsidRDefault="008D5CF6">
            <w:pPr>
              <w:pStyle w:val="a5"/>
              <w:jc w:val="center"/>
            </w:pPr>
            <w:bookmarkStart w:id="27998" w:name="56719"/>
            <w:bookmarkEnd w:id="27998"/>
            <w:r>
              <w:t>- " -</w:t>
            </w:r>
          </w:p>
        </w:tc>
        <w:tc>
          <w:tcPr>
            <w:tcW w:w="750" w:type="pct"/>
            <w:hideMark/>
          </w:tcPr>
          <w:p w:rsidR="00BC0C72" w:rsidRDefault="008D5CF6">
            <w:pPr>
              <w:pStyle w:val="a5"/>
              <w:jc w:val="center"/>
            </w:pPr>
            <w:bookmarkStart w:id="27999" w:name="56720"/>
            <w:bookmarkEnd w:id="27999"/>
            <w:r>
              <w:t>92178</w:t>
            </w:r>
          </w:p>
        </w:tc>
      </w:tr>
      <w:tr w:rsidR="00BC0C72" w:rsidTr="00181458">
        <w:trPr>
          <w:divId w:val="1237204249"/>
        </w:trPr>
        <w:tc>
          <w:tcPr>
            <w:tcW w:w="900" w:type="pct"/>
            <w:hideMark/>
          </w:tcPr>
          <w:p w:rsidR="00BC0C72" w:rsidRDefault="008D5CF6">
            <w:pPr>
              <w:pStyle w:val="a5"/>
            </w:pPr>
            <w:bookmarkStart w:id="28000" w:name="56721"/>
            <w:bookmarkEnd w:id="28000"/>
            <w:r>
              <w:t> </w:t>
            </w:r>
          </w:p>
        </w:tc>
        <w:tc>
          <w:tcPr>
            <w:tcW w:w="2600" w:type="pct"/>
            <w:hideMark/>
          </w:tcPr>
          <w:p w:rsidR="00BC0C72" w:rsidRDefault="008D5CF6">
            <w:pPr>
              <w:pStyle w:val="a5"/>
            </w:pPr>
            <w:bookmarkStart w:id="28001" w:name="56722"/>
            <w:bookmarkEnd w:id="28001"/>
            <w:r>
              <w:t>гайки сталеві типу 3 кд ОСТ 133071-80</w:t>
            </w:r>
          </w:p>
        </w:tc>
        <w:tc>
          <w:tcPr>
            <w:tcW w:w="750" w:type="pct"/>
            <w:hideMark/>
          </w:tcPr>
          <w:p w:rsidR="00BC0C72" w:rsidRDefault="008D5CF6">
            <w:pPr>
              <w:pStyle w:val="a5"/>
              <w:jc w:val="center"/>
            </w:pPr>
            <w:bookmarkStart w:id="28002" w:name="56723"/>
            <w:bookmarkEnd w:id="28002"/>
            <w:r>
              <w:t>- " -</w:t>
            </w:r>
          </w:p>
        </w:tc>
        <w:tc>
          <w:tcPr>
            <w:tcW w:w="750" w:type="pct"/>
            <w:hideMark/>
          </w:tcPr>
          <w:p w:rsidR="00BC0C72" w:rsidRDefault="008D5CF6">
            <w:pPr>
              <w:pStyle w:val="a5"/>
              <w:jc w:val="center"/>
            </w:pPr>
            <w:bookmarkStart w:id="28003" w:name="56724"/>
            <w:bookmarkEnd w:id="28003"/>
            <w:r>
              <w:t>19440</w:t>
            </w:r>
          </w:p>
        </w:tc>
      </w:tr>
      <w:tr w:rsidR="00BC0C72" w:rsidTr="00181458">
        <w:trPr>
          <w:divId w:val="1237204249"/>
        </w:trPr>
        <w:tc>
          <w:tcPr>
            <w:tcW w:w="900" w:type="pct"/>
            <w:hideMark/>
          </w:tcPr>
          <w:p w:rsidR="00BC0C72" w:rsidRDefault="008D5CF6">
            <w:pPr>
              <w:pStyle w:val="a5"/>
            </w:pPr>
            <w:bookmarkStart w:id="28004" w:name="56725"/>
            <w:bookmarkEnd w:id="28004"/>
            <w:r>
              <w:t> </w:t>
            </w:r>
          </w:p>
        </w:tc>
        <w:tc>
          <w:tcPr>
            <w:tcW w:w="2600" w:type="pct"/>
            <w:hideMark/>
          </w:tcPr>
          <w:p w:rsidR="00BC0C72" w:rsidRDefault="008D5CF6">
            <w:pPr>
              <w:pStyle w:val="a5"/>
            </w:pPr>
            <w:bookmarkStart w:id="28005" w:name="56726"/>
            <w:bookmarkEnd w:id="28005"/>
            <w:r>
              <w:t>гайки сталеві типу 3 кд ОСТ 133074-80</w:t>
            </w:r>
          </w:p>
        </w:tc>
        <w:tc>
          <w:tcPr>
            <w:tcW w:w="750" w:type="pct"/>
            <w:hideMark/>
          </w:tcPr>
          <w:p w:rsidR="00BC0C72" w:rsidRDefault="008D5CF6">
            <w:pPr>
              <w:pStyle w:val="a5"/>
              <w:jc w:val="center"/>
            </w:pPr>
            <w:bookmarkStart w:id="28006" w:name="56727"/>
            <w:bookmarkEnd w:id="28006"/>
            <w:r>
              <w:t>- " -</w:t>
            </w:r>
          </w:p>
        </w:tc>
        <w:tc>
          <w:tcPr>
            <w:tcW w:w="750" w:type="pct"/>
            <w:hideMark/>
          </w:tcPr>
          <w:p w:rsidR="00BC0C72" w:rsidRDefault="008D5CF6">
            <w:pPr>
              <w:pStyle w:val="a5"/>
              <w:jc w:val="center"/>
            </w:pPr>
            <w:bookmarkStart w:id="28007" w:name="56728"/>
            <w:bookmarkEnd w:id="28007"/>
            <w:r>
              <w:t>54270</w:t>
            </w:r>
          </w:p>
        </w:tc>
      </w:tr>
      <w:tr w:rsidR="00BC0C72" w:rsidTr="00181458">
        <w:trPr>
          <w:divId w:val="1237204249"/>
        </w:trPr>
        <w:tc>
          <w:tcPr>
            <w:tcW w:w="900" w:type="pct"/>
            <w:hideMark/>
          </w:tcPr>
          <w:p w:rsidR="00BC0C72" w:rsidRDefault="008D5CF6">
            <w:pPr>
              <w:pStyle w:val="a5"/>
            </w:pPr>
            <w:bookmarkStart w:id="28008" w:name="56729"/>
            <w:bookmarkEnd w:id="28008"/>
            <w:r>
              <w:t> </w:t>
            </w:r>
          </w:p>
        </w:tc>
        <w:tc>
          <w:tcPr>
            <w:tcW w:w="2600" w:type="pct"/>
            <w:hideMark/>
          </w:tcPr>
          <w:p w:rsidR="00BC0C72" w:rsidRDefault="008D5CF6">
            <w:pPr>
              <w:pStyle w:val="a5"/>
            </w:pPr>
            <w:bookmarkStart w:id="28009" w:name="56730"/>
            <w:bookmarkEnd w:id="28009"/>
            <w:r>
              <w:t>гайки сталеві типу 3 кд ОСТ 133260-89</w:t>
            </w:r>
          </w:p>
        </w:tc>
        <w:tc>
          <w:tcPr>
            <w:tcW w:w="750" w:type="pct"/>
            <w:hideMark/>
          </w:tcPr>
          <w:p w:rsidR="00BC0C72" w:rsidRDefault="008D5CF6">
            <w:pPr>
              <w:pStyle w:val="a5"/>
              <w:jc w:val="center"/>
            </w:pPr>
            <w:bookmarkStart w:id="28010" w:name="56731"/>
            <w:bookmarkEnd w:id="28010"/>
            <w:r>
              <w:t>- " -</w:t>
            </w:r>
          </w:p>
        </w:tc>
        <w:tc>
          <w:tcPr>
            <w:tcW w:w="750" w:type="pct"/>
            <w:hideMark/>
          </w:tcPr>
          <w:p w:rsidR="00BC0C72" w:rsidRDefault="008D5CF6">
            <w:pPr>
              <w:pStyle w:val="a5"/>
              <w:jc w:val="center"/>
            </w:pPr>
            <w:bookmarkStart w:id="28011" w:name="56732"/>
            <w:bookmarkEnd w:id="28011"/>
            <w:r>
              <w:t>54270</w:t>
            </w:r>
          </w:p>
        </w:tc>
      </w:tr>
      <w:tr w:rsidR="00BC0C72" w:rsidTr="00181458">
        <w:trPr>
          <w:divId w:val="1237204249"/>
        </w:trPr>
        <w:tc>
          <w:tcPr>
            <w:tcW w:w="900" w:type="pct"/>
            <w:hideMark/>
          </w:tcPr>
          <w:p w:rsidR="00BC0C72" w:rsidRDefault="008D5CF6">
            <w:pPr>
              <w:pStyle w:val="a5"/>
            </w:pPr>
            <w:bookmarkStart w:id="28012" w:name="56733"/>
            <w:bookmarkEnd w:id="28012"/>
            <w:r>
              <w:t> </w:t>
            </w:r>
          </w:p>
        </w:tc>
        <w:tc>
          <w:tcPr>
            <w:tcW w:w="2600" w:type="pct"/>
            <w:hideMark/>
          </w:tcPr>
          <w:p w:rsidR="00BC0C72" w:rsidRDefault="008D5CF6">
            <w:pPr>
              <w:pStyle w:val="a5"/>
            </w:pPr>
            <w:bookmarkStart w:id="28013" w:name="56734"/>
            <w:bookmarkEnd w:id="28013"/>
            <w:r>
              <w:t>гайки сталеві типу 3 кд ОСТ 133264-89</w:t>
            </w:r>
          </w:p>
        </w:tc>
        <w:tc>
          <w:tcPr>
            <w:tcW w:w="750" w:type="pct"/>
            <w:hideMark/>
          </w:tcPr>
          <w:p w:rsidR="00BC0C72" w:rsidRDefault="008D5CF6">
            <w:pPr>
              <w:pStyle w:val="a5"/>
              <w:jc w:val="center"/>
            </w:pPr>
            <w:bookmarkStart w:id="28014" w:name="56735"/>
            <w:bookmarkEnd w:id="28014"/>
            <w:r>
              <w:t>- " -</w:t>
            </w:r>
          </w:p>
        </w:tc>
        <w:tc>
          <w:tcPr>
            <w:tcW w:w="750" w:type="pct"/>
            <w:hideMark/>
          </w:tcPr>
          <w:p w:rsidR="00BC0C72" w:rsidRDefault="008D5CF6">
            <w:pPr>
              <w:pStyle w:val="a5"/>
              <w:jc w:val="center"/>
            </w:pPr>
            <w:bookmarkStart w:id="28015" w:name="56736"/>
            <w:bookmarkEnd w:id="28015"/>
            <w:r>
              <w:t>19440</w:t>
            </w:r>
          </w:p>
        </w:tc>
      </w:tr>
      <w:tr w:rsidR="00BC0C72" w:rsidTr="00181458">
        <w:trPr>
          <w:divId w:val="1237204249"/>
        </w:trPr>
        <w:tc>
          <w:tcPr>
            <w:tcW w:w="900" w:type="pct"/>
            <w:hideMark/>
          </w:tcPr>
          <w:p w:rsidR="00BC0C72" w:rsidRDefault="008D5CF6">
            <w:pPr>
              <w:pStyle w:val="a5"/>
            </w:pPr>
            <w:bookmarkStart w:id="28016" w:name="56737"/>
            <w:bookmarkEnd w:id="28016"/>
            <w:r>
              <w:t> </w:t>
            </w:r>
          </w:p>
        </w:tc>
        <w:tc>
          <w:tcPr>
            <w:tcW w:w="2600" w:type="pct"/>
            <w:hideMark/>
          </w:tcPr>
          <w:p w:rsidR="00BC0C72" w:rsidRDefault="008D5CF6">
            <w:pPr>
              <w:pStyle w:val="a5"/>
            </w:pPr>
            <w:bookmarkStart w:id="28017" w:name="56738"/>
            <w:bookmarkEnd w:id="28017"/>
            <w:r>
              <w:t>гайки сталеві типу 4 АН ОКС ОСТ 133303-92</w:t>
            </w:r>
          </w:p>
        </w:tc>
        <w:tc>
          <w:tcPr>
            <w:tcW w:w="750" w:type="pct"/>
            <w:hideMark/>
          </w:tcPr>
          <w:p w:rsidR="00BC0C72" w:rsidRDefault="008D5CF6">
            <w:pPr>
              <w:pStyle w:val="a5"/>
              <w:jc w:val="center"/>
            </w:pPr>
            <w:bookmarkStart w:id="28018" w:name="56739"/>
            <w:bookmarkEnd w:id="28018"/>
            <w:r>
              <w:t>- " -</w:t>
            </w:r>
          </w:p>
        </w:tc>
        <w:tc>
          <w:tcPr>
            <w:tcW w:w="750" w:type="pct"/>
            <w:hideMark/>
          </w:tcPr>
          <w:p w:rsidR="00BC0C72" w:rsidRDefault="008D5CF6">
            <w:pPr>
              <w:pStyle w:val="a5"/>
              <w:jc w:val="center"/>
            </w:pPr>
            <w:bookmarkStart w:id="28019" w:name="56740"/>
            <w:bookmarkEnd w:id="28019"/>
            <w:r>
              <w:t>33318</w:t>
            </w:r>
          </w:p>
        </w:tc>
      </w:tr>
      <w:tr w:rsidR="00BC0C72" w:rsidTr="00181458">
        <w:trPr>
          <w:divId w:val="1237204249"/>
        </w:trPr>
        <w:tc>
          <w:tcPr>
            <w:tcW w:w="900" w:type="pct"/>
            <w:hideMark/>
          </w:tcPr>
          <w:p w:rsidR="00BC0C72" w:rsidRDefault="008D5CF6">
            <w:pPr>
              <w:pStyle w:val="a5"/>
            </w:pPr>
            <w:bookmarkStart w:id="28020" w:name="56741"/>
            <w:bookmarkEnd w:id="28020"/>
            <w:r>
              <w:t> </w:t>
            </w:r>
          </w:p>
        </w:tc>
        <w:tc>
          <w:tcPr>
            <w:tcW w:w="2600" w:type="pct"/>
            <w:hideMark/>
          </w:tcPr>
          <w:p w:rsidR="00BC0C72" w:rsidRDefault="008D5CF6">
            <w:pPr>
              <w:pStyle w:val="a5"/>
            </w:pPr>
            <w:bookmarkStart w:id="28021" w:name="56742"/>
            <w:bookmarkEnd w:id="28021"/>
            <w:r>
              <w:t>гайки сталеві типу 4 АН ОКС ОСТ 133304-93</w:t>
            </w:r>
          </w:p>
        </w:tc>
        <w:tc>
          <w:tcPr>
            <w:tcW w:w="750" w:type="pct"/>
            <w:hideMark/>
          </w:tcPr>
          <w:p w:rsidR="00BC0C72" w:rsidRDefault="008D5CF6">
            <w:pPr>
              <w:pStyle w:val="a5"/>
              <w:jc w:val="center"/>
            </w:pPr>
            <w:bookmarkStart w:id="28022" w:name="56743"/>
            <w:bookmarkEnd w:id="28022"/>
            <w:r>
              <w:t>- " -</w:t>
            </w:r>
          </w:p>
        </w:tc>
        <w:tc>
          <w:tcPr>
            <w:tcW w:w="750" w:type="pct"/>
            <w:hideMark/>
          </w:tcPr>
          <w:p w:rsidR="00BC0C72" w:rsidRDefault="008D5CF6">
            <w:pPr>
              <w:pStyle w:val="a5"/>
              <w:jc w:val="center"/>
            </w:pPr>
            <w:bookmarkStart w:id="28023" w:name="56744"/>
            <w:bookmarkEnd w:id="28023"/>
            <w:r>
              <w:t>105084</w:t>
            </w:r>
          </w:p>
        </w:tc>
      </w:tr>
      <w:tr w:rsidR="00BC0C72" w:rsidTr="00181458">
        <w:trPr>
          <w:divId w:val="1237204249"/>
        </w:trPr>
        <w:tc>
          <w:tcPr>
            <w:tcW w:w="900" w:type="pct"/>
            <w:hideMark/>
          </w:tcPr>
          <w:p w:rsidR="00BC0C72" w:rsidRDefault="008D5CF6">
            <w:pPr>
              <w:pStyle w:val="a5"/>
            </w:pPr>
            <w:bookmarkStart w:id="28024" w:name="56745"/>
            <w:bookmarkEnd w:id="28024"/>
            <w:r>
              <w:lastRenderedPageBreak/>
              <w:t> </w:t>
            </w:r>
          </w:p>
        </w:tc>
        <w:tc>
          <w:tcPr>
            <w:tcW w:w="2600" w:type="pct"/>
            <w:hideMark/>
          </w:tcPr>
          <w:p w:rsidR="00BC0C72" w:rsidRDefault="008D5CF6">
            <w:pPr>
              <w:pStyle w:val="a5"/>
            </w:pPr>
            <w:bookmarkStart w:id="28025" w:name="56746"/>
            <w:bookmarkEnd w:id="28025"/>
            <w:r>
              <w:t>гайки сталеві типу 4 кд ОСТ 133033-80</w:t>
            </w:r>
          </w:p>
        </w:tc>
        <w:tc>
          <w:tcPr>
            <w:tcW w:w="750" w:type="pct"/>
            <w:hideMark/>
          </w:tcPr>
          <w:p w:rsidR="00BC0C72" w:rsidRDefault="008D5CF6">
            <w:pPr>
              <w:pStyle w:val="a5"/>
              <w:jc w:val="center"/>
            </w:pPr>
            <w:bookmarkStart w:id="28026" w:name="56747"/>
            <w:bookmarkEnd w:id="28026"/>
            <w:r>
              <w:t>- " -</w:t>
            </w:r>
          </w:p>
        </w:tc>
        <w:tc>
          <w:tcPr>
            <w:tcW w:w="750" w:type="pct"/>
            <w:hideMark/>
          </w:tcPr>
          <w:p w:rsidR="00BC0C72" w:rsidRDefault="008D5CF6">
            <w:pPr>
              <w:pStyle w:val="a5"/>
              <w:jc w:val="center"/>
            </w:pPr>
            <w:bookmarkStart w:id="28027" w:name="56748"/>
            <w:bookmarkEnd w:id="28027"/>
            <w:r>
              <w:t>28728</w:t>
            </w:r>
          </w:p>
        </w:tc>
      </w:tr>
      <w:tr w:rsidR="00BC0C72" w:rsidTr="00181458">
        <w:trPr>
          <w:divId w:val="1237204249"/>
        </w:trPr>
        <w:tc>
          <w:tcPr>
            <w:tcW w:w="900" w:type="pct"/>
            <w:hideMark/>
          </w:tcPr>
          <w:p w:rsidR="00BC0C72" w:rsidRDefault="008D5CF6">
            <w:pPr>
              <w:pStyle w:val="a5"/>
            </w:pPr>
            <w:bookmarkStart w:id="28028" w:name="56749"/>
            <w:bookmarkEnd w:id="28028"/>
            <w:r>
              <w:t> </w:t>
            </w:r>
          </w:p>
        </w:tc>
        <w:tc>
          <w:tcPr>
            <w:tcW w:w="2600" w:type="pct"/>
            <w:hideMark/>
          </w:tcPr>
          <w:p w:rsidR="00BC0C72" w:rsidRDefault="008D5CF6">
            <w:pPr>
              <w:pStyle w:val="a5"/>
            </w:pPr>
            <w:bookmarkStart w:id="28029" w:name="56750"/>
            <w:bookmarkEnd w:id="28029"/>
            <w:r>
              <w:t>гайки сталеві типу 4 кд ОСТ 133017-80</w:t>
            </w:r>
          </w:p>
        </w:tc>
        <w:tc>
          <w:tcPr>
            <w:tcW w:w="750" w:type="pct"/>
            <w:hideMark/>
          </w:tcPr>
          <w:p w:rsidR="00BC0C72" w:rsidRDefault="008D5CF6">
            <w:pPr>
              <w:pStyle w:val="a5"/>
              <w:jc w:val="center"/>
            </w:pPr>
            <w:bookmarkStart w:id="28030" w:name="56751"/>
            <w:bookmarkEnd w:id="28030"/>
            <w:r>
              <w:t>- " -</w:t>
            </w:r>
          </w:p>
        </w:tc>
        <w:tc>
          <w:tcPr>
            <w:tcW w:w="750" w:type="pct"/>
            <w:hideMark/>
          </w:tcPr>
          <w:p w:rsidR="00BC0C72" w:rsidRDefault="008D5CF6">
            <w:pPr>
              <w:pStyle w:val="a5"/>
              <w:jc w:val="center"/>
            </w:pPr>
            <w:bookmarkStart w:id="28031" w:name="56752"/>
            <w:bookmarkEnd w:id="28031"/>
            <w:r>
              <w:t>830574</w:t>
            </w:r>
          </w:p>
        </w:tc>
      </w:tr>
      <w:tr w:rsidR="00BC0C72" w:rsidTr="00181458">
        <w:trPr>
          <w:divId w:val="1237204249"/>
        </w:trPr>
        <w:tc>
          <w:tcPr>
            <w:tcW w:w="900" w:type="pct"/>
            <w:hideMark/>
          </w:tcPr>
          <w:p w:rsidR="00BC0C72" w:rsidRDefault="008D5CF6">
            <w:pPr>
              <w:pStyle w:val="a5"/>
            </w:pPr>
            <w:bookmarkStart w:id="28032" w:name="56753"/>
            <w:bookmarkEnd w:id="28032"/>
            <w:r>
              <w:t> </w:t>
            </w:r>
          </w:p>
        </w:tc>
        <w:tc>
          <w:tcPr>
            <w:tcW w:w="2600" w:type="pct"/>
            <w:hideMark/>
          </w:tcPr>
          <w:p w:rsidR="00BC0C72" w:rsidRDefault="008D5CF6">
            <w:pPr>
              <w:pStyle w:val="a5"/>
            </w:pPr>
            <w:bookmarkStart w:id="28033" w:name="56754"/>
            <w:bookmarkEnd w:id="28033"/>
            <w:r>
              <w:t>гайки сталеві типу 4 кд ОСТ 133023-80</w:t>
            </w:r>
          </w:p>
        </w:tc>
        <w:tc>
          <w:tcPr>
            <w:tcW w:w="750" w:type="pct"/>
            <w:hideMark/>
          </w:tcPr>
          <w:p w:rsidR="00BC0C72" w:rsidRDefault="008D5CF6">
            <w:pPr>
              <w:pStyle w:val="a5"/>
              <w:jc w:val="center"/>
            </w:pPr>
            <w:bookmarkStart w:id="28034" w:name="56755"/>
            <w:bookmarkEnd w:id="28034"/>
            <w:r>
              <w:t>- " -</w:t>
            </w:r>
          </w:p>
        </w:tc>
        <w:tc>
          <w:tcPr>
            <w:tcW w:w="750" w:type="pct"/>
            <w:hideMark/>
          </w:tcPr>
          <w:p w:rsidR="00BC0C72" w:rsidRDefault="008D5CF6">
            <w:pPr>
              <w:pStyle w:val="a5"/>
              <w:jc w:val="center"/>
            </w:pPr>
            <w:bookmarkStart w:id="28035" w:name="56756"/>
            <w:bookmarkEnd w:id="28035"/>
            <w:r>
              <w:t>5022</w:t>
            </w:r>
          </w:p>
        </w:tc>
      </w:tr>
      <w:tr w:rsidR="00BC0C72" w:rsidTr="00181458">
        <w:trPr>
          <w:divId w:val="1237204249"/>
        </w:trPr>
        <w:tc>
          <w:tcPr>
            <w:tcW w:w="900" w:type="pct"/>
            <w:hideMark/>
          </w:tcPr>
          <w:p w:rsidR="00BC0C72" w:rsidRDefault="008D5CF6">
            <w:pPr>
              <w:pStyle w:val="a5"/>
            </w:pPr>
            <w:bookmarkStart w:id="28036" w:name="56757"/>
            <w:bookmarkEnd w:id="28036"/>
            <w:r>
              <w:t> </w:t>
            </w:r>
          </w:p>
        </w:tc>
        <w:tc>
          <w:tcPr>
            <w:tcW w:w="2600" w:type="pct"/>
            <w:hideMark/>
          </w:tcPr>
          <w:p w:rsidR="00BC0C72" w:rsidRDefault="008D5CF6">
            <w:pPr>
              <w:pStyle w:val="a5"/>
            </w:pPr>
            <w:bookmarkStart w:id="28037" w:name="56758"/>
            <w:bookmarkEnd w:id="28037"/>
            <w:r>
              <w:t>гайки сталеві типу 4 кд ОСТ 133039-80</w:t>
            </w:r>
          </w:p>
        </w:tc>
        <w:tc>
          <w:tcPr>
            <w:tcW w:w="750" w:type="pct"/>
            <w:hideMark/>
          </w:tcPr>
          <w:p w:rsidR="00BC0C72" w:rsidRDefault="008D5CF6">
            <w:pPr>
              <w:pStyle w:val="a5"/>
              <w:jc w:val="center"/>
            </w:pPr>
            <w:bookmarkStart w:id="28038" w:name="56759"/>
            <w:bookmarkEnd w:id="28038"/>
            <w:r>
              <w:t>- " -</w:t>
            </w:r>
          </w:p>
        </w:tc>
        <w:tc>
          <w:tcPr>
            <w:tcW w:w="750" w:type="pct"/>
            <w:hideMark/>
          </w:tcPr>
          <w:p w:rsidR="00BC0C72" w:rsidRDefault="008D5CF6">
            <w:pPr>
              <w:pStyle w:val="a5"/>
              <w:jc w:val="center"/>
            </w:pPr>
            <w:bookmarkStart w:id="28039" w:name="56760"/>
            <w:bookmarkEnd w:id="28039"/>
            <w:r>
              <w:t>162</w:t>
            </w:r>
          </w:p>
        </w:tc>
      </w:tr>
      <w:tr w:rsidR="00BC0C72" w:rsidTr="00181458">
        <w:trPr>
          <w:divId w:val="1237204249"/>
        </w:trPr>
        <w:tc>
          <w:tcPr>
            <w:tcW w:w="900" w:type="pct"/>
            <w:hideMark/>
          </w:tcPr>
          <w:p w:rsidR="00BC0C72" w:rsidRDefault="008D5CF6">
            <w:pPr>
              <w:pStyle w:val="a5"/>
            </w:pPr>
            <w:bookmarkStart w:id="28040" w:name="56761"/>
            <w:bookmarkEnd w:id="28040"/>
            <w:r>
              <w:t> </w:t>
            </w:r>
          </w:p>
        </w:tc>
        <w:tc>
          <w:tcPr>
            <w:tcW w:w="2600" w:type="pct"/>
            <w:hideMark/>
          </w:tcPr>
          <w:p w:rsidR="00BC0C72" w:rsidRDefault="008D5CF6">
            <w:pPr>
              <w:pStyle w:val="a5"/>
            </w:pPr>
            <w:bookmarkStart w:id="28041" w:name="56762"/>
            <w:bookmarkEnd w:id="28041"/>
            <w:r>
              <w:t>гайки сталеві типу 4 кд ОСТ 133047-80</w:t>
            </w:r>
          </w:p>
        </w:tc>
        <w:tc>
          <w:tcPr>
            <w:tcW w:w="750" w:type="pct"/>
            <w:hideMark/>
          </w:tcPr>
          <w:p w:rsidR="00BC0C72" w:rsidRDefault="008D5CF6">
            <w:pPr>
              <w:pStyle w:val="a5"/>
              <w:jc w:val="center"/>
            </w:pPr>
            <w:bookmarkStart w:id="28042" w:name="56763"/>
            <w:bookmarkEnd w:id="28042"/>
            <w:r>
              <w:t>- " -</w:t>
            </w:r>
          </w:p>
        </w:tc>
        <w:tc>
          <w:tcPr>
            <w:tcW w:w="750" w:type="pct"/>
            <w:hideMark/>
          </w:tcPr>
          <w:p w:rsidR="00BC0C72" w:rsidRDefault="008D5CF6">
            <w:pPr>
              <w:pStyle w:val="a5"/>
              <w:jc w:val="center"/>
            </w:pPr>
            <w:bookmarkStart w:id="28043" w:name="56764"/>
            <w:bookmarkEnd w:id="28043"/>
            <w:r>
              <w:t>1728</w:t>
            </w:r>
          </w:p>
        </w:tc>
      </w:tr>
      <w:tr w:rsidR="00BC0C72" w:rsidTr="00181458">
        <w:trPr>
          <w:divId w:val="1237204249"/>
        </w:trPr>
        <w:tc>
          <w:tcPr>
            <w:tcW w:w="900" w:type="pct"/>
            <w:hideMark/>
          </w:tcPr>
          <w:p w:rsidR="00BC0C72" w:rsidRDefault="008D5CF6">
            <w:pPr>
              <w:pStyle w:val="a5"/>
            </w:pPr>
            <w:bookmarkStart w:id="28044" w:name="56765"/>
            <w:bookmarkEnd w:id="28044"/>
            <w:r>
              <w:t> </w:t>
            </w:r>
          </w:p>
        </w:tc>
        <w:tc>
          <w:tcPr>
            <w:tcW w:w="2600" w:type="pct"/>
            <w:hideMark/>
          </w:tcPr>
          <w:p w:rsidR="00BC0C72" w:rsidRDefault="008D5CF6">
            <w:pPr>
              <w:pStyle w:val="a5"/>
            </w:pPr>
            <w:bookmarkStart w:id="28045" w:name="56766"/>
            <w:bookmarkEnd w:id="28045"/>
            <w:r>
              <w:t>гайки сталеві типу 4 кд ОСТ 133055-80</w:t>
            </w:r>
          </w:p>
        </w:tc>
        <w:tc>
          <w:tcPr>
            <w:tcW w:w="750" w:type="pct"/>
            <w:hideMark/>
          </w:tcPr>
          <w:p w:rsidR="00BC0C72" w:rsidRDefault="008D5CF6">
            <w:pPr>
              <w:pStyle w:val="a5"/>
              <w:jc w:val="center"/>
            </w:pPr>
            <w:bookmarkStart w:id="28046" w:name="56767"/>
            <w:bookmarkEnd w:id="28046"/>
            <w:r>
              <w:t>- " -</w:t>
            </w:r>
          </w:p>
        </w:tc>
        <w:tc>
          <w:tcPr>
            <w:tcW w:w="750" w:type="pct"/>
            <w:hideMark/>
          </w:tcPr>
          <w:p w:rsidR="00BC0C72" w:rsidRDefault="008D5CF6">
            <w:pPr>
              <w:pStyle w:val="a5"/>
              <w:jc w:val="center"/>
            </w:pPr>
            <w:bookmarkStart w:id="28047" w:name="56768"/>
            <w:bookmarkEnd w:id="28047"/>
            <w:r>
              <w:t>225504</w:t>
            </w:r>
          </w:p>
        </w:tc>
      </w:tr>
      <w:tr w:rsidR="00BC0C72" w:rsidTr="00181458">
        <w:trPr>
          <w:divId w:val="1237204249"/>
        </w:trPr>
        <w:tc>
          <w:tcPr>
            <w:tcW w:w="900" w:type="pct"/>
            <w:hideMark/>
          </w:tcPr>
          <w:p w:rsidR="00BC0C72" w:rsidRDefault="008D5CF6">
            <w:pPr>
              <w:pStyle w:val="a5"/>
            </w:pPr>
            <w:bookmarkStart w:id="28048" w:name="56769"/>
            <w:bookmarkEnd w:id="28048"/>
            <w:r>
              <w:t> </w:t>
            </w:r>
          </w:p>
        </w:tc>
        <w:tc>
          <w:tcPr>
            <w:tcW w:w="2600" w:type="pct"/>
            <w:hideMark/>
          </w:tcPr>
          <w:p w:rsidR="00BC0C72" w:rsidRDefault="008D5CF6">
            <w:pPr>
              <w:pStyle w:val="a5"/>
            </w:pPr>
            <w:bookmarkStart w:id="28049" w:name="56770"/>
            <w:bookmarkEnd w:id="28049"/>
            <w:r>
              <w:t>гайки сталеві типу 4 кд ОСТ 133077-81</w:t>
            </w:r>
          </w:p>
        </w:tc>
        <w:tc>
          <w:tcPr>
            <w:tcW w:w="750" w:type="pct"/>
            <w:hideMark/>
          </w:tcPr>
          <w:p w:rsidR="00BC0C72" w:rsidRDefault="008D5CF6">
            <w:pPr>
              <w:pStyle w:val="a5"/>
              <w:jc w:val="center"/>
            </w:pPr>
            <w:bookmarkStart w:id="28050" w:name="56771"/>
            <w:bookmarkEnd w:id="28050"/>
            <w:r>
              <w:t>- " -</w:t>
            </w:r>
          </w:p>
        </w:tc>
        <w:tc>
          <w:tcPr>
            <w:tcW w:w="750" w:type="pct"/>
            <w:hideMark/>
          </w:tcPr>
          <w:p w:rsidR="00BC0C72" w:rsidRDefault="008D5CF6">
            <w:pPr>
              <w:pStyle w:val="a5"/>
              <w:jc w:val="center"/>
            </w:pPr>
            <w:bookmarkStart w:id="28051" w:name="56772"/>
            <w:bookmarkEnd w:id="28051"/>
            <w:r>
              <w:t>6210</w:t>
            </w:r>
          </w:p>
        </w:tc>
      </w:tr>
      <w:tr w:rsidR="00BC0C72" w:rsidTr="00181458">
        <w:trPr>
          <w:divId w:val="1237204249"/>
        </w:trPr>
        <w:tc>
          <w:tcPr>
            <w:tcW w:w="900" w:type="pct"/>
            <w:hideMark/>
          </w:tcPr>
          <w:p w:rsidR="00BC0C72" w:rsidRDefault="008D5CF6">
            <w:pPr>
              <w:pStyle w:val="a5"/>
            </w:pPr>
            <w:bookmarkStart w:id="28052" w:name="56773"/>
            <w:bookmarkEnd w:id="28052"/>
            <w:r>
              <w:t> </w:t>
            </w:r>
          </w:p>
        </w:tc>
        <w:tc>
          <w:tcPr>
            <w:tcW w:w="2600" w:type="pct"/>
            <w:hideMark/>
          </w:tcPr>
          <w:p w:rsidR="00BC0C72" w:rsidRDefault="008D5CF6">
            <w:pPr>
              <w:pStyle w:val="a5"/>
            </w:pPr>
            <w:bookmarkStart w:id="28053" w:name="56774"/>
            <w:bookmarkEnd w:id="28053"/>
            <w:r>
              <w:t>гайки сталеві типу 4 кд ОСТ 133078-80</w:t>
            </w:r>
          </w:p>
        </w:tc>
        <w:tc>
          <w:tcPr>
            <w:tcW w:w="750" w:type="pct"/>
            <w:hideMark/>
          </w:tcPr>
          <w:p w:rsidR="00BC0C72" w:rsidRDefault="008D5CF6">
            <w:pPr>
              <w:pStyle w:val="a5"/>
              <w:jc w:val="center"/>
            </w:pPr>
            <w:bookmarkStart w:id="28054" w:name="56775"/>
            <w:bookmarkEnd w:id="28054"/>
            <w:r>
              <w:t>- " -</w:t>
            </w:r>
          </w:p>
        </w:tc>
        <w:tc>
          <w:tcPr>
            <w:tcW w:w="750" w:type="pct"/>
            <w:hideMark/>
          </w:tcPr>
          <w:p w:rsidR="00BC0C72" w:rsidRDefault="008D5CF6">
            <w:pPr>
              <w:pStyle w:val="a5"/>
              <w:jc w:val="center"/>
            </w:pPr>
            <w:bookmarkStart w:id="28055" w:name="56776"/>
            <w:bookmarkEnd w:id="28055"/>
            <w:r>
              <w:t>7614</w:t>
            </w:r>
          </w:p>
        </w:tc>
      </w:tr>
      <w:tr w:rsidR="00BC0C72" w:rsidTr="00181458">
        <w:trPr>
          <w:divId w:val="1237204249"/>
        </w:trPr>
        <w:tc>
          <w:tcPr>
            <w:tcW w:w="900" w:type="pct"/>
            <w:hideMark/>
          </w:tcPr>
          <w:p w:rsidR="00BC0C72" w:rsidRDefault="008D5CF6">
            <w:pPr>
              <w:pStyle w:val="a5"/>
            </w:pPr>
            <w:bookmarkStart w:id="28056" w:name="56777"/>
            <w:bookmarkEnd w:id="28056"/>
            <w:r>
              <w:t> </w:t>
            </w:r>
          </w:p>
        </w:tc>
        <w:tc>
          <w:tcPr>
            <w:tcW w:w="2600" w:type="pct"/>
            <w:hideMark/>
          </w:tcPr>
          <w:p w:rsidR="00BC0C72" w:rsidRDefault="008D5CF6">
            <w:pPr>
              <w:pStyle w:val="a5"/>
            </w:pPr>
            <w:bookmarkStart w:id="28057" w:name="56778"/>
            <w:bookmarkEnd w:id="28057"/>
            <w:r>
              <w:t>гайки сталеві типу 4 кд ОСТ 133260-89</w:t>
            </w:r>
          </w:p>
        </w:tc>
        <w:tc>
          <w:tcPr>
            <w:tcW w:w="750" w:type="pct"/>
            <w:hideMark/>
          </w:tcPr>
          <w:p w:rsidR="00BC0C72" w:rsidRDefault="008D5CF6">
            <w:pPr>
              <w:pStyle w:val="a5"/>
              <w:jc w:val="center"/>
            </w:pPr>
            <w:bookmarkStart w:id="28058" w:name="56779"/>
            <w:bookmarkEnd w:id="28058"/>
            <w:r>
              <w:t>- " -</w:t>
            </w:r>
          </w:p>
        </w:tc>
        <w:tc>
          <w:tcPr>
            <w:tcW w:w="750" w:type="pct"/>
            <w:hideMark/>
          </w:tcPr>
          <w:p w:rsidR="00BC0C72" w:rsidRDefault="008D5CF6">
            <w:pPr>
              <w:pStyle w:val="a5"/>
              <w:jc w:val="center"/>
            </w:pPr>
            <w:bookmarkStart w:id="28059" w:name="56780"/>
            <w:bookmarkEnd w:id="28059"/>
            <w:r>
              <w:t>179496</w:t>
            </w:r>
          </w:p>
        </w:tc>
      </w:tr>
      <w:tr w:rsidR="00BC0C72" w:rsidTr="00181458">
        <w:trPr>
          <w:divId w:val="1237204249"/>
        </w:trPr>
        <w:tc>
          <w:tcPr>
            <w:tcW w:w="900" w:type="pct"/>
            <w:hideMark/>
          </w:tcPr>
          <w:p w:rsidR="00BC0C72" w:rsidRDefault="008D5CF6">
            <w:pPr>
              <w:pStyle w:val="a5"/>
            </w:pPr>
            <w:bookmarkStart w:id="28060" w:name="56781"/>
            <w:bookmarkEnd w:id="28060"/>
            <w:r>
              <w:t> </w:t>
            </w:r>
          </w:p>
        </w:tc>
        <w:tc>
          <w:tcPr>
            <w:tcW w:w="2600" w:type="pct"/>
            <w:hideMark/>
          </w:tcPr>
          <w:p w:rsidR="00BC0C72" w:rsidRDefault="008D5CF6">
            <w:pPr>
              <w:pStyle w:val="a5"/>
            </w:pPr>
            <w:bookmarkStart w:id="28061" w:name="56782"/>
            <w:bookmarkEnd w:id="28061"/>
            <w:r>
              <w:t>гайки сталеві типу 4 кд ОСТ 133263-89</w:t>
            </w:r>
          </w:p>
        </w:tc>
        <w:tc>
          <w:tcPr>
            <w:tcW w:w="750" w:type="pct"/>
            <w:hideMark/>
          </w:tcPr>
          <w:p w:rsidR="00BC0C72" w:rsidRDefault="008D5CF6">
            <w:pPr>
              <w:pStyle w:val="a5"/>
              <w:jc w:val="center"/>
            </w:pPr>
            <w:bookmarkStart w:id="28062" w:name="56783"/>
            <w:bookmarkEnd w:id="28062"/>
            <w:r>
              <w:t>- " -</w:t>
            </w:r>
          </w:p>
        </w:tc>
        <w:tc>
          <w:tcPr>
            <w:tcW w:w="750" w:type="pct"/>
            <w:hideMark/>
          </w:tcPr>
          <w:p w:rsidR="00BC0C72" w:rsidRDefault="008D5CF6">
            <w:pPr>
              <w:pStyle w:val="a5"/>
              <w:jc w:val="center"/>
            </w:pPr>
            <w:bookmarkStart w:id="28063" w:name="56784"/>
            <w:bookmarkEnd w:id="28063"/>
            <w:r>
              <w:t>6210</w:t>
            </w:r>
          </w:p>
        </w:tc>
      </w:tr>
      <w:tr w:rsidR="00BC0C72" w:rsidTr="00181458">
        <w:trPr>
          <w:divId w:val="1237204249"/>
        </w:trPr>
        <w:tc>
          <w:tcPr>
            <w:tcW w:w="900" w:type="pct"/>
            <w:hideMark/>
          </w:tcPr>
          <w:p w:rsidR="00BC0C72" w:rsidRDefault="008D5CF6">
            <w:pPr>
              <w:pStyle w:val="a5"/>
            </w:pPr>
            <w:bookmarkStart w:id="28064" w:name="56785"/>
            <w:bookmarkEnd w:id="28064"/>
            <w:r>
              <w:t> </w:t>
            </w:r>
          </w:p>
        </w:tc>
        <w:tc>
          <w:tcPr>
            <w:tcW w:w="2600" w:type="pct"/>
            <w:hideMark/>
          </w:tcPr>
          <w:p w:rsidR="00BC0C72" w:rsidRDefault="008D5CF6">
            <w:pPr>
              <w:pStyle w:val="a5"/>
            </w:pPr>
            <w:bookmarkStart w:id="28065" w:name="56786"/>
            <w:bookmarkEnd w:id="28065"/>
            <w:r>
              <w:t>гайки сталеві типу 4 кд ОСТ 133264-89</w:t>
            </w:r>
          </w:p>
        </w:tc>
        <w:tc>
          <w:tcPr>
            <w:tcW w:w="750" w:type="pct"/>
            <w:hideMark/>
          </w:tcPr>
          <w:p w:rsidR="00BC0C72" w:rsidRDefault="008D5CF6">
            <w:pPr>
              <w:pStyle w:val="a5"/>
              <w:jc w:val="center"/>
            </w:pPr>
            <w:bookmarkStart w:id="28066" w:name="56787"/>
            <w:bookmarkEnd w:id="28066"/>
            <w:r>
              <w:t>- " -</w:t>
            </w:r>
          </w:p>
        </w:tc>
        <w:tc>
          <w:tcPr>
            <w:tcW w:w="750" w:type="pct"/>
            <w:hideMark/>
          </w:tcPr>
          <w:p w:rsidR="00BC0C72" w:rsidRDefault="008D5CF6">
            <w:pPr>
              <w:pStyle w:val="a5"/>
              <w:jc w:val="center"/>
            </w:pPr>
            <w:bookmarkStart w:id="28067" w:name="56788"/>
            <w:bookmarkEnd w:id="28067"/>
            <w:r>
              <w:t>438048</w:t>
            </w:r>
          </w:p>
        </w:tc>
      </w:tr>
      <w:tr w:rsidR="00BC0C72" w:rsidTr="00181458">
        <w:trPr>
          <w:divId w:val="1237204249"/>
        </w:trPr>
        <w:tc>
          <w:tcPr>
            <w:tcW w:w="900" w:type="pct"/>
            <w:hideMark/>
          </w:tcPr>
          <w:p w:rsidR="00BC0C72" w:rsidRDefault="008D5CF6">
            <w:pPr>
              <w:pStyle w:val="a5"/>
            </w:pPr>
            <w:bookmarkStart w:id="28068" w:name="56789"/>
            <w:bookmarkEnd w:id="28068"/>
            <w:r>
              <w:t> </w:t>
            </w:r>
          </w:p>
        </w:tc>
        <w:tc>
          <w:tcPr>
            <w:tcW w:w="2600" w:type="pct"/>
            <w:hideMark/>
          </w:tcPr>
          <w:p w:rsidR="00BC0C72" w:rsidRDefault="008D5CF6">
            <w:pPr>
              <w:pStyle w:val="a5"/>
            </w:pPr>
            <w:bookmarkStart w:id="28069" w:name="56790"/>
            <w:bookmarkEnd w:id="28069"/>
            <w:r>
              <w:t>гайки сталеві типу 4 кд ОСТ 133267-89</w:t>
            </w:r>
          </w:p>
        </w:tc>
        <w:tc>
          <w:tcPr>
            <w:tcW w:w="750" w:type="pct"/>
            <w:hideMark/>
          </w:tcPr>
          <w:p w:rsidR="00BC0C72" w:rsidRDefault="008D5CF6">
            <w:pPr>
              <w:pStyle w:val="a5"/>
              <w:jc w:val="center"/>
            </w:pPr>
            <w:bookmarkStart w:id="28070" w:name="56791"/>
            <w:bookmarkEnd w:id="28070"/>
            <w:r>
              <w:t>- " -</w:t>
            </w:r>
          </w:p>
        </w:tc>
        <w:tc>
          <w:tcPr>
            <w:tcW w:w="750" w:type="pct"/>
            <w:hideMark/>
          </w:tcPr>
          <w:p w:rsidR="00BC0C72" w:rsidRDefault="008D5CF6">
            <w:pPr>
              <w:pStyle w:val="a5"/>
              <w:jc w:val="center"/>
            </w:pPr>
            <w:bookmarkStart w:id="28071" w:name="56792"/>
            <w:bookmarkEnd w:id="28071"/>
            <w:r>
              <w:t>7614</w:t>
            </w:r>
          </w:p>
        </w:tc>
      </w:tr>
      <w:tr w:rsidR="00BC0C72" w:rsidTr="00181458">
        <w:trPr>
          <w:divId w:val="1237204249"/>
        </w:trPr>
        <w:tc>
          <w:tcPr>
            <w:tcW w:w="900" w:type="pct"/>
            <w:hideMark/>
          </w:tcPr>
          <w:p w:rsidR="00BC0C72" w:rsidRDefault="008D5CF6">
            <w:pPr>
              <w:pStyle w:val="a5"/>
            </w:pPr>
            <w:bookmarkStart w:id="28072" w:name="56793"/>
            <w:bookmarkEnd w:id="28072"/>
            <w:r>
              <w:t> </w:t>
            </w:r>
          </w:p>
        </w:tc>
        <w:tc>
          <w:tcPr>
            <w:tcW w:w="2600" w:type="pct"/>
            <w:hideMark/>
          </w:tcPr>
          <w:p w:rsidR="00BC0C72" w:rsidRDefault="008D5CF6">
            <w:pPr>
              <w:pStyle w:val="a5"/>
            </w:pPr>
            <w:bookmarkStart w:id="28073" w:name="56794"/>
            <w:bookmarkEnd w:id="28073"/>
            <w:r>
              <w:t>гайки сталеві типу 4 кд ОСТ 137014-80</w:t>
            </w:r>
          </w:p>
        </w:tc>
        <w:tc>
          <w:tcPr>
            <w:tcW w:w="750" w:type="pct"/>
            <w:hideMark/>
          </w:tcPr>
          <w:p w:rsidR="00BC0C72" w:rsidRDefault="008D5CF6">
            <w:pPr>
              <w:pStyle w:val="a5"/>
              <w:jc w:val="center"/>
            </w:pPr>
            <w:bookmarkStart w:id="28074" w:name="56795"/>
            <w:bookmarkEnd w:id="28074"/>
            <w:r>
              <w:t>- " -</w:t>
            </w:r>
          </w:p>
        </w:tc>
        <w:tc>
          <w:tcPr>
            <w:tcW w:w="750" w:type="pct"/>
            <w:hideMark/>
          </w:tcPr>
          <w:p w:rsidR="00BC0C72" w:rsidRDefault="008D5CF6">
            <w:pPr>
              <w:pStyle w:val="a5"/>
              <w:jc w:val="center"/>
            </w:pPr>
            <w:bookmarkStart w:id="28075" w:name="56796"/>
            <w:bookmarkEnd w:id="28075"/>
            <w:r>
              <w:t>108</w:t>
            </w:r>
          </w:p>
        </w:tc>
      </w:tr>
      <w:tr w:rsidR="00BC0C72" w:rsidTr="00181458">
        <w:trPr>
          <w:divId w:val="1237204249"/>
        </w:trPr>
        <w:tc>
          <w:tcPr>
            <w:tcW w:w="900" w:type="pct"/>
            <w:hideMark/>
          </w:tcPr>
          <w:p w:rsidR="00BC0C72" w:rsidRDefault="008D5CF6">
            <w:pPr>
              <w:pStyle w:val="a5"/>
            </w:pPr>
            <w:bookmarkStart w:id="28076" w:name="56797"/>
            <w:bookmarkEnd w:id="28076"/>
            <w:r>
              <w:t> </w:t>
            </w:r>
          </w:p>
        </w:tc>
        <w:tc>
          <w:tcPr>
            <w:tcW w:w="2600" w:type="pct"/>
            <w:hideMark/>
          </w:tcPr>
          <w:p w:rsidR="00BC0C72" w:rsidRDefault="008D5CF6">
            <w:pPr>
              <w:pStyle w:val="a5"/>
            </w:pPr>
            <w:bookmarkStart w:id="28077" w:name="56798"/>
            <w:bookmarkEnd w:id="28077"/>
            <w:r>
              <w:t>гайки сталеві типу 4 кд ОСТ133071-80</w:t>
            </w:r>
          </w:p>
        </w:tc>
        <w:tc>
          <w:tcPr>
            <w:tcW w:w="750" w:type="pct"/>
            <w:hideMark/>
          </w:tcPr>
          <w:p w:rsidR="00BC0C72" w:rsidRDefault="008D5CF6">
            <w:pPr>
              <w:pStyle w:val="a5"/>
              <w:jc w:val="center"/>
            </w:pPr>
            <w:bookmarkStart w:id="28078" w:name="56799"/>
            <w:bookmarkEnd w:id="28078"/>
            <w:r>
              <w:t>- " -</w:t>
            </w:r>
          </w:p>
        </w:tc>
        <w:tc>
          <w:tcPr>
            <w:tcW w:w="750" w:type="pct"/>
            <w:hideMark/>
          </w:tcPr>
          <w:p w:rsidR="00BC0C72" w:rsidRDefault="008D5CF6">
            <w:pPr>
              <w:pStyle w:val="a5"/>
              <w:jc w:val="center"/>
            </w:pPr>
            <w:bookmarkStart w:id="28079" w:name="56800"/>
            <w:bookmarkEnd w:id="28079"/>
            <w:r>
              <w:t>438048</w:t>
            </w:r>
          </w:p>
        </w:tc>
      </w:tr>
      <w:tr w:rsidR="00BC0C72" w:rsidTr="00181458">
        <w:trPr>
          <w:divId w:val="1237204249"/>
        </w:trPr>
        <w:tc>
          <w:tcPr>
            <w:tcW w:w="900" w:type="pct"/>
            <w:hideMark/>
          </w:tcPr>
          <w:p w:rsidR="00BC0C72" w:rsidRDefault="008D5CF6">
            <w:pPr>
              <w:pStyle w:val="a5"/>
            </w:pPr>
            <w:bookmarkStart w:id="28080" w:name="56801"/>
            <w:bookmarkEnd w:id="28080"/>
            <w:r>
              <w:t> </w:t>
            </w:r>
          </w:p>
        </w:tc>
        <w:tc>
          <w:tcPr>
            <w:tcW w:w="2600" w:type="pct"/>
            <w:hideMark/>
          </w:tcPr>
          <w:p w:rsidR="00BC0C72" w:rsidRDefault="008D5CF6">
            <w:pPr>
              <w:pStyle w:val="a5"/>
            </w:pPr>
            <w:bookmarkStart w:id="28081" w:name="56802"/>
            <w:bookmarkEnd w:id="28081"/>
            <w:r>
              <w:t>гайки сталеві типу 5 АН ОКС ОСТ 133304-93</w:t>
            </w:r>
          </w:p>
        </w:tc>
        <w:tc>
          <w:tcPr>
            <w:tcW w:w="750" w:type="pct"/>
            <w:hideMark/>
          </w:tcPr>
          <w:p w:rsidR="00BC0C72" w:rsidRDefault="008D5CF6">
            <w:pPr>
              <w:pStyle w:val="a5"/>
              <w:jc w:val="center"/>
            </w:pPr>
            <w:bookmarkStart w:id="28082" w:name="56803"/>
            <w:bookmarkEnd w:id="28082"/>
            <w:r>
              <w:t>- " -</w:t>
            </w:r>
          </w:p>
        </w:tc>
        <w:tc>
          <w:tcPr>
            <w:tcW w:w="750" w:type="pct"/>
            <w:hideMark/>
          </w:tcPr>
          <w:p w:rsidR="00BC0C72" w:rsidRDefault="008D5CF6">
            <w:pPr>
              <w:pStyle w:val="a5"/>
              <w:jc w:val="center"/>
            </w:pPr>
            <w:bookmarkStart w:id="28083" w:name="56804"/>
            <w:bookmarkEnd w:id="28083"/>
            <w:r>
              <w:t>92610</w:t>
            </w:r>
          </w:p>
        </w:tc>
      </w:tr>
      <w:tr w:rsidR="00BC0C72" w:rsidTr="00181458">
        <w:trPr>
          <w:divId w:val="1237204249"/>
        </w:trPr>
        <w:tc>
          <w:tcPr>
            <w:tcW w:w="900" w:type="pct"/>
            <w:hideMark/>
          </w:tcPr>
          <w:p w:rsidR="00BC0C72" w:rsidRDefault="008D5CF6">
            <w:pPr>
              <w:pStyle w:val="a5"/>
            </w:pPr>
            <w:bookmarkStart w:id="28084" w:name="56805"/>
            <w:bookmarkEnd w:id="28084"/>
            <w:r>
              <w:t> </w:t>
            </w:r>
          </w:p>
        </w:tc>
        <w:tc>
          <w:tcPr>
            <w:tcW w:w="2600" w:type="pct"/>
            <w:hideMark/>
          </w:tcPr>
          <w:p w:rsidR="00BC0C72" w:rsidRDefault="008D5CF6">
            <w:pPr>
              <w:pStyle w:val="a5"/>
            </w:pPr>
            <w:bookmarkStart w:id="28085" w:name="56806"/>
            <w:bookmarkEnd w:id="28085"/>
            <w:r>
              <w:t>гайки сталеві типу 5 кд ОСТ 133031-80</w:t>
            </w:r>
          </w:p>
        </w:tc>
        <w:tc>
          <w:tcPr>
            <w:tcW w:w="750" w:type="pct"/>
            <w:hideMark/>
          </w:tcPr>
          <w:p w:rsidR="00BC0C72" w:rsidRDefault="008D5CF6">
            <w:pPr>
              <w:pStyle w:val="a5"/>
              <w:jc w:val="center"/>
            </w:pPr>
            <w:bookmarkStart w:id="28086" w:name="56807"/>
            <w:bookmarkEnd w:id="28086"/>
            <w:r>
              <w:t>- " -</w:t>
            </w:r>
          </w:p>
        </w:tc>
        <w:tc>
          <w:tcPr>
            <w:tcW w:w="750" w:type="pct"/>
            <w:hideMark/>
          </w:tcPr>
          <w:p w:rsidR="00BC0C72" w:rsidRDefault="008D5CF6">
            <w:pPr>
              <w:pStyle w:val="a5"/>
              <w:jc w:val="center"/>
            </w:pPr>
            <w:bookmarkStart w:id="28087" w:name="56808"/>
            <w:bookmarkEnd w:id="28087"/>
            <w:r>
              <w:t>4374</w:t>
            </w:r>
          </w:p>
        </w:tc>
      </w:tr>
      <w:tr w:rsidR="00BC0C72" w:rsidTr="00181458">
        <w:trPr>
          <w:divId w:val="1237204249"/>
        </w:trPr>
        <w:tc>
          <w:tcPr>
            <w:tcW w:w="900" w:type="pct"/>
            <w:hideMark/>
          </w:tcPr>
          <w:p w:rsidR="00BC0C72" w:rsidRDefault="008D5CF6">
            <w:pPr>
              <w:pStyle w:val="a5"/>
            </w:pPr>
            <w:bookmarkStart w:id="28088" w:name="56809"/>
            <w:bookmarkEnd w:id="28088"/>
            <w:r>
              <w:t> </w:t>
            </w:r>
          </w:p>
        </w:tc>
        <w:tc>
          <w:tcPr>
            <w:tcW w:w="2600" w:type="pct"/>
            <w:hideMark/>
          </w:tcPr>
          <w:p w:rsidR="00BC0C72" w:rsidRDefault="008D5CF6">
            <w:pPr>
              <w:pStyle w:val="a5"/>
            </w:pPr>
            <w:bookmarkStart w:id="28089" w:name="56810"/>
            <w:bookmarkEnd w:id="28089"/>
            <w:r>
              <w:t>гайки сталеві типу 5 кд ОСТ 133033-80</w:t>
            </w:r>
          </w:p>
        </w:tc>
        <w:tc>
          <w:tcPr>
            <w:tcW w:w="750" w:type="pct"/>
            <w:hideMark/>
          </w:tcPr>
          <w:p w:rsidR="00BC0C72" w:rsidRDefault="008D5CF6">
            <w:pPr>
              <w:pStyle w:val="a5"/>
              <w:jc w:val="center"/>
            </w:pPr>
            <w:bookmarkStart w:id="28090" w:name="56811"/>
            <w:bookmarkEnd w:id="28090"/>
            <w:r>
              <w:t>- " -</w:t>
            </w:r>
          </w:p>
        </w:tc>
        <w:tc>
          <w:tcPr>
            <w:tcW w:w="750" w:type="pct"/>
            <w:hideMark/>
          </w:tcPr>
          <w:p w:rsidR="00BC0C72" w:rsidRDefault="008D5CF6">
            <w:pPr>
              <w:pStyle w:val="a5"/>
              <w:jc w:val="center"/>
            </w:pPr>
            <w:bookmarkStart w:id="28091" w:name="56812"/>
            <w:bookmarkEnd w:id="28091"/>
            <w:r>
              <w:t>1026</w:t>
            </w:r>
          </w:p>
        </w:tc>
      </w:tr>
      <w:tr w:rsidR="00BC0C72" w:rsidTr="00181458">
        <w:trPr>
          <w:divId w:val="1237204249"/>
        </w:trPr>
        <w:tc>
          <w:tcPr>
            <w:tcW w:w="900" w:type="pct"/>
            <w:hideMark/>
          </w:tcPr>
          <w:p w:rsidR="00BC0C72" w:rsidRDefault="008D5CF6">
            <w:pPr>
              <w:pStyle w:val="a5"/>
            </w:pPr>
            <w:bookmarkStart w:id="28092" w:name="56813"/>
            <w:bookmarkEnd w:id="28092"/>
            <w:r>
              <w:t> </w:t>
            </w:r>
          </w:p>
        </w:tc>
        <w:tc>
          <w:tcPr>
            <w:tcW w:w="2600" w:type="pct"/>
            <w:hideMark/>
          </w:tcPr>
          <w:p w:rsidR="00BC0C72" w:rsidRDefault="008D5CF6">
            <w:pPr>
              <w:pStyle w:val="a5"/>
            </w:pPr>
            <w:bookmarkStart w:id="28093" w:name="56814"/>
            <w:bookmarkEnd w:id="28093"/>
            <w:r>
              <w:t>гайки сталеві типу 5 кд ОСТ 133017-80</w:t>
            </w:r>
          </w:p>
        </w:tc>
        <w:tc>
          <w:tcPr>
            <w:tcW w:w="750" w:type="pct"/>
            <w:hideMark/>
          </w:tcPr>
          <w:p w:rsidR="00BC0C72" w:rsidRDefault="008D5CF6">
            <w:pPr>
              <w:pStyle w:val="a5"/>
              <w:jc w:val="center"/>
            </w:pPr>
            <w:bookmarkStart w:id="28094" w:name="56815"/>
            <w:bookmarkEnd w:id="28094"/>
            <w:r>
              <w:t>- " -</w:t>
            </w:r>
          </w:p>
        </w:tc>
        <w:tc>
          <w:tcPr>
            <w:tcW w:w="750" w:type="pct"/>
            <w:hideMark/>
          </w:tcPr>
          <w:p w:rsidR="00BC0C72" w:rsidRDefault="008D5CF6">
            <w:pPr>
              <w:pStyle w:val="a5"/>
              <w:jc w:val="center"/>
            </w:pPr>
            <w:bookmarkStart w:id="28095" w:name="56816"/>
            <w:bookmarkEnd w:id="28095"/>
            <w:r>
              <w:t>320760</w:t>
            </w:r>
          </w:p>
        </w:tc>
      </w:tr>
      <w:tr w:rsidR="00BC0C72" w:rsidTr="00181458">
        <w:trPr>
          <w:divId w:val="1237204249"/>
        </w:trPr>
        <w:tc>
          <w:tcPr>
            <w:tcW w:w="900" w:type="pct"/>
            <w:hideMark/>
          </w:tcPr>
          <w:p w:rsidR="00BC0C72" w:rsidRDefault="008D5CF6">
            <w:pPr>
              <w:pStyle w:val="a5"/>
            </w:pPr>
            <w:bookmarkStart w:id="28096" w:name="56817"/>
            <w:bookmarkEnd w:id="28096"/>
            <w:r>
              <w:t> </w:t>
            </w:r>
          </w:p>
        </w:tc>
        <w:tc>
          <w:tcPr>
            <w:tcW w:w="2600" w:type="pct"/>
            <w:hideMark/>
          </w:tcPr>
          <w:p w:rsidR="00BC0C72" w:rsidRDefault="008D5CF6">
            <w:pPr>
              <w:pStyle w:val="a5"/>
            </w:pPr>
            <w:bookmarkStart w:id="28097" w:name="56818"/>
            <w:bookmarkEnd w:id="28097"/>
            <w:r>
              <w:t>гайки сталеві типу 5 кд ОСТ 133018-80</w:t>
            </w:r>
          </w:p>
        </w:tc>
        <w:tc>
          <w:tcPr>
            <w:tcW w:w="750" w:type="pct"/>
            <w:hideMark/>
          </w:tcPr>
          <w:p w:rsidR="00BC0C72" w:rsidRDefault="008D5CF6">
            <w:pPr>
              <w:pStyle w:val="a5"/>
              <w:jc w:val="center"/>
            </w:pPr>
            <w:bookmarkStart w:id="28098" w:name="56819"/>
            <w:bookmarkEnd w:id="28098"/>
            <w:r>
              <w:t>- " -</w:t>
            </w:r>
          </w:p>
        </w:tc>
        <w:tc>
          <w:tcPr>
            <w:tcW w:w="750" w:type="pct"/>
            <w:hideMark/>
          </w:tcPr>
          <w:p w:rsidR="00BC0C72" w:rsidRDefault="008D5CF6">
            <w:pPr>
              <w:pStyle w:val="a5"/>
              <w:jc w:val="center"/>
            </w:pPr>
            <w:bookmarkStart w:id="28099" w:name="56820"/>
            <w:bookmarkEnd w:id="28099"/>
            <w:r>
              <w:t>3672</w:t>
            </w:r>
          </w:p>
        </w:tc>
      </w:tr>
      <w:tr w:rsidR="00BC0C72" w:rsidTr="00181458">
        <w:trPr>
          <w:divId w:val="1237204249"/>
        </w:trPr>
        <w:tc>
          <w:tcPr>
            <w:tcW w:w="900" w:type="pct"/>
            <w:hideMark/>
          </w:tcPr>
          <w:p w:rsidR="00BC0C72" w:rsidRDefault="008D5CF6">
            <w:pPr>
              <w:pStyle w:val="a5"/>
            </w:pPr>
            <w:bookmarkStart w:id="28100" w:name="56821"/>
            <w:bookmarkEnd w:id="28100"/>
            <w:r>
              <w:t> </w:t>
            </w:r>
          </w:p>
        </w:tc>
        <w:tc>
          <w:tcPr>
            <w:tcW w:w="2600" w:type="pct"/>
            <w:hideMark/>
          </w:tcPr>
          <w:p w:rsidR="00BC0C72" w:rsidRDefault="008D5CF6">
            <w:pPr>
              <w:pStyle w:val="a5"/>
            </w:pPr>
            <w:bookmarkStart w:id="28101" w:name="56822"/>
            <w:bookmarkEnd w:id="28101"/>
            <w:r>
              <w:t>гайки сталеві типу 5 кд ОСТ 133025-80</w:t>
            </w:r>
          </w:p>
        </w:tc>
        <w:tc>
          <w:tcPr>
            <w:tcW w:w="750" w:type="pct"/>
            <w:hideMark/>
          </w:tcPr>
          <w:p w:rsidR="00BC0C72" w:rsidRDefault="008D5CF6">
            <w:pPr>
              <w:pStyle w:val="a5"/>
              <w:jc w:val="center"/>
            </w:pPr>
            <w:bookmarkStart w:id="28102" w:name="56823"/>
            <w:bookmarkEnd w:id="28102"/>
            <w:r>
              <w:t>- " -</w:t>
            </w:r>
          </w:p>
        </w:tc>
        <w:tc>
          <w:tcPr>
            <w:tcW w:w="750" w:type="pct"/>
            <w:hideMark/>
          </w:tcPr>
          <w:p w:rsidR="00BC0C72" w:rsidRDefault="008D5CF6">
            <w:pPr>
              <w:pStyle w:val="a5"/>
              <w:jc w:val="center"/>
            </w:pPr>
            <w:bookmarkStart w:id="28103" w:name="56824"/>
            <w:bookmarkEnd w:id="28103"/>
            <w:r>
              <w:t>62100</w:t>
            </w:r>
          </w:p>
        </w:tc>
      </w:tr>
      <w:tr w:rsidR="00BC0C72" w:rsidTr="00181458">
        <w:trPr>
          <w:divId w:val="1237204249"/>
        </w:trPr>
        <w:tc>
          <w:tcPr>
            <w:tcW w:w="900" w:type="pct"/>
            <w:hideMark/>
          </w:tcPr>
          <w:p w:rsidR="00BC0C72" w:rsidRDefault="008D5CF6">
            <w:pPr>
              <w:pStyle w:val="a5"/>
            </w:pPr>
            <w:bookmarkStart w:id="28104" w:name="56825"/>
            <w:bookmarkEnd w:id="28104"/>
            <w:r>
              <w:t> </w:t>
            </w:r>
          </w:p>
        </w:tc>
        <w:tc>
          <w:tcPr>
            <w:tcW w:w="2600" w:type="pct"/>
            <w:hideMark/>
          </w:tcPr>
          <w:p w:rsidR="00BC0C72" w:rsidRDefault="008D5CF6">
            <w:pPr>
              <w:pStyle w:val="a5"/>
            </w:pPr>
            <w:bookmarkStart w:id="28105" w:name="56826"/>
            <w:bookmarkEnd w:id="28105"/>
            <w:r>
              <w:t>гайки сталеві типу 5 кд ОСТ 133026-80</w:t>
            </w:r>
          </w:p>
        </w:tc>
        <w:tc>
          <w:tcPr>
            <w:tcW w:w="750" w:type="pct"/>
            <w:hideMark/>
          </w:tcPr>
          <w:p w:rsidR="00BC0C72" w:rsidRDefault="008D5CF6">
            <w:pPr>
              <w:pStyle w:val="a5"/>
              <w:jc w:val="center"/>
            </w:pPr>
            <w:bookmarkStart w:id="28106" w:name="56827"/>
            <w:bookmarkEnd w:id="28106"/>
            <w:r>
              <w:t>- " -</w:t>
            </w:r>
          </w:p>
        </w:tc>
        <w:tc>
          <w:tcPr>
            <w:tcW w:w="750" w:type="pct"/>
            <w:hideMark/>
          </w:tcPr>
          <w:p w:rsidR="00BC0C72" w:rsidRDefault="008D5CF6">
            <w:pPr>
              <w:pStyle w:val="a5"/>
              <w:jc w:val="center"/>
            </w:pPr>
            <w:bookmarkStart w:id="28107" w:name="56828"/>
            <w:bookmarkEnd w:id="28107"/>
            <w:r>
              <w:t>6102</w:t>
            </w:r>
          </w:p>
        </w:tc>
      </w:tr>
      <w:tr w:rsidR="00BC0C72" w:rsidTr="00181458">
        <w:trPr>
          <w:divId w:val="1237204249"/>
        </w:trPr>
        <w:tc>
          <w:tcPr>
            <w:tcW w:w="900" w:type="pct"/>
            <w:hideMark/>
          </w:tcPr>
          <w:p w:rsidR="00BC0C72" w:rsidRDefault="008D5CF6">
            <w:pPr>
              <w:pStyle w:val="a5"/>
            </w:pPr>
            <w:bookmarkStart w:id="28108" w:name="56829"/>
            <w:bookmarkEnd w:id="28108"/>
            <w:r>
              <w:t> </w:t>
            </w:r>
          </w:p>
        </w:tc>
        <w:tc>
          <w:tcPr>
            <w:tcW w:w="2600" w:type="pct"/>
            <w:hideMark/>
          </w:tcPr>
          <w:p w:rsidR="00BC0C72" w:rsidRDefault="008D5CF6">
            <w:pPr>
              <w:pStyle w:val="a5"/>
            </w:pPr>
            <w:bookmarkStart w:id="28109" w:name="56830"/>
            <w:bookmarkEnd w:id="28109"/>
            <w:r>
              <w:t>гайки сталеві типу 5 кд ОСТ 133047-80</w:t>
            </w:r>
          </w:p>
        </w:tc>
        <w:tc>
          <w:tcPr>
            <w:tcW w:w="750" w:type="pct"/>
            <w:hideMark/>
          </w:tcPr>
          <w:p w:rsidR="00BC0C72" w:rsidRDefault="008D5CF6">
            <w:pPr>
              <w:pStyle w:val="a5"/>
              <w:jc w:val="center"/>
            </w:pPr>
            <w:bookmarkStart w:id="28110" w:name="56831"/>
            <w:bookmarkEnd w:id="28110"/>
            <w:r>
              <w:t>- " -</w:t>
            </w:r>
          </w:p>
        </w:tc>
        <w:tc>
          <w:tcPr>
            <w:tcW w:w="750" w:type="pct"/>
            <w:hideMark/>
          </w:tcPr>
          <w:p w:rsidR="00BC0C72" w:rsidRDefault="008D5CF6">
            <w:pPr>
              <w:pStyle w:val="a5"/>
              <w:jc w:val="center"/>
            </w:pPr>
            <w:bookmarkStart w:id="28111" w:name="56832"/>
            <w:bookmarkEnd w:id="28111"/>
            <w:r>
              <w:t>162</w:t>
            </w:r>
          </w:p>
        </w:tc>
      </w:tr>
      <w:tr w:rsidR="00BC0C72" w:rsidTr="00181458">
        <w:trPr>
          <w:divId w:val="1237204249"/>
        </w:trPr>
        <w:tc>
          <w:tcPr>
            <w:tcW w:w="900" w:type="pct"/>
            <w:hideMark/>
          </w:tcPr>
          <w:p w:rsidR="00BC0C72" w:rsidRDefault="008D5CF6">
            <w:pPr>
              <w:pStyle w:val="a5"/>
            </w:pPr>
            <w:bookmarkStart w:id="28112" w:name="56833"/>
            <w:bookmarkEnd w:id="28112"/>
            <w:r>
              <w:t> </w:t>
            </w:r>
          </w:p>
        </w:tc>
        <w:tc>
          <w:tcPr>
            <w:tcW w:w="2600" w:type="pct"/>
            <w:hideMark/>
          </w:tcPr>
          <w:p w:rsidR="00BC0C72" w:rsidRDefault="008D5CF6">
            <w:pPr>
              <w:pStyle w:val="a5"/>
            </w:pPr>
            <w:bookmarkStart w:id="28113" w:name="56834"/>
            <w:bookmarkEnd w:id="28113"/>
            <w:r>
              <w:t>гайки сталеві типу 5 кд ОСТ 133048-80</w:t>
            </w:r>
          </w:p>
        </w:tc>
        <w:tc>
          <w:tcPr>
            <w:tcW w:w="750" w:type="pct"/>
            <w:hideMark/>
          </w:tcPr>
          <w:p w:rsidR="00BC0C72" w:rsidRDefault="008D5CF6">
            <w:pPr>
              <w:pStyle w:val="a5"/>
              <w:jc w:val="center"/>
            </w:pPr>
            <w:bookmarkStart w:id="28114" w:name="56835"/>
            <w:bookmarkEnd w:id="28114"/>
            <w:r>
              <w:t>- " -</w:t>
            </w:r>
          </w:p>
        </w:tc>
        <w:tc>
          <w:tcPr>
            <w:tcW w:w="750" w:type="pct"/>
            <w:hideMark/>
          </w:tcPr>
          <w:p w:rsidR="00BC0C72" w:rsidRDefault="008D5CF6">
            <w:pPr>
              <w:pStyle w:val="a5"/>
              <w:jc w:val="center"/>
            </w:pPr>
            <w:bookmarkStart w:id="28115" w:name="56836"/>
            <w:bookmarkEnd w:id="28115"/>
            <w:r>
              <w:t>9450</w:t>
            </w:r>
          </w:p>
        </w:tc>
      </w:tr>
      <w:tr w:rsidR="00BC0C72" w:rsidTr="00181458">
        <w:trPr>
          <w:divId w:val="1237204249"/>
        </w:trPr>
        <w:tc>
          <w:tcPr>
            <w:tcW w:w="900" w:type="pct"/>
            <w:hideMark/>
          </w:tcPr>
          <w:p w:rsidR="00BC0C72" w:rsidRDefault="008D5CF6">
            <w:pPr>
              <w:pStyle w:val="a5"/>
            </w:pPr>
            <w:bookmarkStart w:id="28116" w:name="56837"/>
            <w:bookmarkEnd w:id="28116"/>
            <w:r>
              <w:t> </w:t>
            </w:r>
          </w:p>
        </w:tc>
        <w:tc>
          <w:tcPr>
            <w:tcW w:w="2600" w:type="pct"/>
            <w:hideMark/>
          </w:tcPr>
          <w:p w:rsidR="00BC0C72" w:rsidRDefault="008D5CF6">
            <w:pPr>
              <w:pStyle w:val="a5"/>
            </w:pPr>
            <w:bookmarkStart w:id="28117" w:name="56838"/>
            <w:bookmarkEnd w:id="28117"/>
            <w:r>
              <w:t>гайки сталеві типу 5 кд ОСТ 133055-80</w:t>
            </w:r>
          </w:p>
        </w:tc>
        <w:tc>
          <w:tcPr>
            <w:tcW w:w="750" w:type="pct"/>
            <w:hideMark/>
          </w:tcPr>
          <w:p w:rsidR="00BC0C72" w:rsidRDefault="008D5CF6">
            <w:pPr>
              <w:pStyle w:val="a5"/>
              <w:jc w:val="center"/>
            </w:pPr>
            <w:bookmarkStart w:id="28118" w:name="56839"/>
            <w:bookmarkEnd w:id="28118"/>
            <w:r>
              <w:t>- " -</w:t>
            </w:r>
          </w:p>
        </w:tc>
        <w:tc>
          <w:tcPr>
            <w:tcW w:w="750" w:type="pct"/>
            <w:hideMark/>
          </w:tcPr>
          <w:p w:rsidR="00BC0C72" w:rsidRDefault="008D5CF6">
            <w:pPr>
              <w:pStyle w:val="a5"/>
              <w:jc w:val="center"/>
            </w:pPr>
            <w:bookmarkStart w:id="28119" w:name="56840"/>
            <w:bookmarkEnd w:id="28119"/>
            <w:r>
              <w:t>351702</w:t>
            </w:r>
          </w:p>
        </w:tc>
      </w:tr>
      <w:tr w:rsidR="00BC0C72" w:rsidTr="00181458">
        <w:trPr>
          <w:divId w:val="1237204249"/>
        </w:trPr>
        <w:tc>
          <w:tcPr>
            <w:tcW w:w="900" w:type="pct"/>
            <w:hideMark/>
          </w:tcPr>
          <w:p w:rsidR="00BC0C72" w:rsidRDefault="008D5CF6">
            <w:pPr>
              <w:pStyle w:val="a5"/>
            </w:pPr>
            <w:bookmarkStart w:id="28120" w:name="56841"/>
            <w:bookmarkEnd w:id="28120"/>
            <w:r>
              <w:t> </w:t>
            </w:r>
          </w:p>
        </w:tc>
        <w:tc>
          <w:tcPr>
            <w:tcW w:w="2600" w:type="pct"/>
            <w:hideMark/>
          </w:tcPr>
          <w:p w:rsidR="00BC0C72" w:rsidRDefault="008D5CF6">
            <w:pPr>
              <w:pStyle w:val="a5"/>
            </w:pPr>
            <w:bookmarkStart w:id="28121" w:name="56842"/>
            <w:bookmarkEnd w:id="28121"/>
            <w:r>
              <w:t>гайки сталеві типу 5 кд ОСТ 133077-82</w:t>
            </w:r>
          </w:p>
        </w:tc>
        <w:tc>
          <w:tcPr>
            <w:tcW w:w="750" w:type="pct"/>
            <w:hideMark/>
          </w:tcPr>
          <w:p w:rsidR="00BC0C72" w:rsidRDefault="008D5CF6">
            <w:pPr>
              <w:pStyle w:val="a5"/>
              <w:jc w:val="center"/>
            </w:pPr>
            <w:bookmarkStart w:id="28122" w:name="56843"/>
            <w:bookmarkEnd w:id="28122"/>
            <w:r>
              <w:t>штук</w:t>
            </w:r>
          </w:p>
        </w:tc>
        <w:tc>
          <w:tcPr>
            <w:tcW w:w="750" w:type="pct"/>
            <w:hideMark/>
          </w:tcPr>
          <w:p w:rsidR="00BC0C72" w:rsidRDefault="008D5CF6">
            <w:pPr>
              <w:pStyle w:val="a5"/>
              <w:jc w:val="center"/>
            </w:pPr>
            <w:bookmarkStart w:id="28123" w:name="56844"/>
            <w:bookmarkEnd w:id="28123"/>
            <w:r>
              <w:t>3078</w:t>
            </w:r>
          </w:p>
        </w:tc>
      </w:tr>
      <w:tr w:rsidR="00BC0C72" w:rsidTr="00181458">
        <w:trPr>
          <w:divId w:val="1237204249"/>
        </w:trPr>
        <w:tc>
          <w:tcPr>
            <w:tcW w:w="900" w:type="pct"/>
            <w:hideMark/>
          </w:tcPr>
          <w:p w:rsidR="00BC0C72" w:rsidRDefault="008D5CF6">
            <w:pPr>
              <w:pStyle w:val="a5"/>
            </w:pPr>
            <w:bookmarkStart w:id="28124" w:name="56845"/>
            <w:bookmarkEnd w:id="28124"/>
            <w:r>
              <w:t> </w:t>
            </w:r>
          </w:p>
        </w:tc>
        <w:tc>
          <w:tcPr>
            <w:tcW w:w="2600" w:type="pct"/>
            <w:hideMark/>
          </w:tcPr>
          <w:p w:rsidR="00BC0C72" w:rsidRDefault="008D5CF6">
            <w:pPr>
              <w:pStyle w:val="a5"/>
            </w:pPr>
            <w:bookmarkStart w:id="28125" w:name="56846"/>
            <w:bookmarkEnd w:id="28125"/>
            <w:r>
              <w:t>гайки сталеві типу 5 кд ОСТ 133263-89</w:t>
            </w:r>
          </w:p>
        </w:tc>
        <w:tc>
          <w:tcPr>
            <w:tcW w:w="750" w:type="pct"/>
            <w:hideMark/>
          </w:tcPr>
          <w:p w:rsidR="00BC0C72" w:rsidRDefault="008D5CF6">
            <w:pPr>
              <w:pStyle w:val="a5"/>
              <w:jc w:val="center"/>
            </w:pPr>
            <w:bookmarkStart w:id="28126" w:name="56847"/>
            <w:bookmarkEnd w:id="28126"/>
            <w:r>
              <w:t>- " -</w:t>
            </w:r>
          </w:p>
        </w:tc>
        <w:tc>
          <w:tcPr>
            <w:tcW w:w="750" w:type="pct"/>
            <w:hideMark/>
          </w:tcPr>
          <w:p w:rsidR="00BC0C72" w:rsidRDefault="008D5CF6">
            <w:pPr>
              <w:pStyle w:val="a5"/>
              <w:jc w:val="center"/>
            </w:pPr>
            <w:bookmarkStart w:id="28127" w:name="56848"/>
            <w:bookmarkEnd w:id="28127"/>
            <w:r>
              <w:t>3078</w:t>
            </w:r>
          </w:p>
        </w:tc>
      </w:tr>
      <w:tr w:rsidR="00BC0C72" w:rsidTr="00181458">
        <w:trPr>
          <w:divId w:val="1237204249"/>
        </w:trPr>
        <w:tc>
          <w:tcPr>
            <w:tcW w:w="900" w:type="pct"/>
            <w:hideMark/>
          </w:tcPr>
          <w:p w:rsidR="00BC0C72" w:rsidRDefault="008D5CF6">
            <w:pPr>
              <w:pStyle w:val="a5"/>
            </w:pPr>
            <w:bookmarkStart w:id="28128" w:name="56849"/>
            <w:bookmarkEnd w:id="28128"/>
            <w:r>
              <w:t> </w:t>
            </w:r>
          </w:p>
        </w:tc>
        <w:tc>
          <w:tcPr>
            <w:tcW w:w="2600" w:type="pct"/>
            <w:hideMark/>
          </w:tcPr>
          <w:p w:rsidR="00BC0C72" w:rsidRDefault="008D5CF6">
            <w:pPr>
              <w:pStyle w:val="a5"/>
            </w:pPr>
            <w:bookmarkStart w:id="28129" w:name="56850"/>
            <w:bookmarkEnd w:id="28129"/>
            <w:r>
              <w:t>гайки сталеві типу 5 кд ОСТ 133264-89</w:t>
            </w:r>
          </w:p>
        </w:tc>
        <w:tc>
          <w:tcPr>
            <w:tcW w:w="750" w:type="pct"/>
            <w:hideMark/>
          </w:tcPr>
          <w:p w:rsidR="00BC0C72" w:rsidRDefault="008D5CF6">
            <w:pPr>
              <w:pStyle w:val="a5"/>
              <w:jc w:val="center"/>
            </w:pPr>
            <w:bookmarkStart w:id="28130" w:name="56851"/>
            <w:bookmarkEnd w:id="28130"/>
            <w:r>
              <w:t>- " -</w:t>
            </w:r>
          </w:p>
        </w:tc>
        <w:tc>
          <w:tcPr>
            <w:tcW w:w="750" w:type="pct"/>
            <w:hideMark/>
          </w:tcPr>
          <w:p w:rsidR="00BC0C72" w:rsidRDefault="008D5CF6">
            <w:pPr>
              <w:pStyle w:val="a5"/>
              <w:jc w:val="center"/>
            </w:pPr>
            <w:bookmarkStart w:id="28131" w:name="56852"/>
            <w:bookmarkEnd w:id="28131"/>
            <w:r>
              <w:t>857844</w:t>
            </w:r>
          </w:p>
        </w:tc>
      </w:tr>
      <w:tr w:rsidR="00BC0C72" w:rsidTr="00181458">
        <w:trPr>
          <w:divId w:val="1237204249"/>
        </w:trPr>
        <w:tc>
          <w:tcPr>
            <w:tcW w:w="900" w:type="pct"/>
            <w:hideMark/>
          </w:tcPr>
          <w:p w:rsidR="00BC0C72" w:rsidRDefault="008D5CF6">
            <w:pPr>
              <w:pStyle w:val="a5"/>
            </w:pPr>
            <w:bookmarkStart w:id="28132" w:name="56853"/>
            <w:bookmarkEnd w:id="28132"/>
            <w:r>
              <w:t> </w:t>
            </w:r>
          </w:p>
        </w:tc>
        <w:tc>
          <w:tcPr>
            <w:tcW w:w="2600" w:type="pct"/>
            <w:hideMark/>
          </w:tcPr>
          <w:p w:rsidR="00BC0C72" w:rsidRDefault="008D5CF6">
            <w:pPr>
              <w:pStyle w:val="a5"/>
            </w:pPr>
            <w:bookmarkStart w:id="28133" w:name="56854"/>
            <w:bookmarkEnd w:id="28133"/>
            <w:r>
              <w:t>гайки сталеві типу 5 кд ОСТ 133267-89</w:t>
            </w:r>
          </w:p>
        </w:tc>
        <w:tc>
          <w:tcPr>
            <w:tcW w:w="750" w:type="pct"/>
            <w:hideMark/>
          </w:tcPr>
          <w:p w:rsidR="00BC0C72" w:rsidRDefault="008D5CF6">
            <w:pPr>
              <w:pStyle w:val="a5"/>
              <w:jc w:val="center"/>
            </w:pPr>
            <w:bookmarkStart w:id="28134" w:name="56855"/>
            <w:bookmarkEnd w:id="28134"/>
            <w:r>
              <w:t>- " -</w:t>
            </w:r>
          </w:p>
        </w:tc>
        <w:tc>
          <w:tcPr>
            <w:tcW w:w="750" w:type="pct"/>
            <w:hideMark/>
          </w:tcPr>
          <w:p w:rsidR="00BC0C72" w:rsidRDefault="008D5CF6">
            <w:pPr>
              <w:pStyle w:val="a5"/>
              <w:jc w:val="center"/>
            </w:pPr>
            <w:bookmarkStart w:id="28135" w:name="56856"/>
            <w:bookmarkEnd w:id="28135"/>
            <w:r>
              <w:t>15822</w:t>
            </w:r>
          </w:p>
        </w:tc>
      </w:tr>
      <w:tr w:rsidR="00BC0C72" w:rsidTr="00181458">
        <w:trPr>
          <w:divId w:val="1237204249"/>
        </w:trPr>
        <w:tc>
          <w:tcPr>
            <w:tcW w:w="900" w:type="pct"/>
            <w:hideMark/>
          </w:tcPr>
          <w:p w:rsidR="00BC0C72" w:rsidRDefault="008D5CF6">
            <w:pPr>
              <w:pStyle w:val="a5"/>
            </w:pPr>
            <w:bookmarkStart w:id="28136" w:name="56857"/>
            <w:bookmarkEnd w:id="28136"/>
            <w:r>
              <w:t> </w:t>
            </w:r>
          </w:p>
        </w:tc>
        <w:tc>
          <w:tcPr>
            <w:tcW w:w="2600" w:type="pct"/>
            <w:hideMark/>
          </w:tcPr>
          <w:p w:rsidR="00BC0C72" w:rsidRDefault="008D5CF6">
            <w:pPr>
              <w:pStyle w:val="a5"/>
            </w:pPr>
            <w:bookmarkStart w:id="28137" w:name="56858"/>
            <w:bookmarkEnd w:id="28137"/>
            <w:r>
              <w:t>гайки сталеві типу 5 кд ОСТ 137014-80</w:t>
            </w:r>
          </w:p>
        </w:tc>
        <w:tc>
          <w:tcPr>
            <w:tcW w:w="750" w:type="pct"/>
            <w:hideMark/>
          </w:tcPr>
          <w:p w:rsidR="00BC0C72" w:rsidRDefault="008D5CF6">
            <w:pPr>
              <w:pStyle w:val="a5"/>
              <w:jc w:val="center"/>
            </w:pPr>
            <w:bookmarkStart w:id="28138" w:name="56859"/>
            <w:bookmarkEnd w:id="28138"/>
            <w:r>
              <w:t>- " -</w:t>
            </w:r>
          </w:p>
        </w:tc>
        <w:tc>
          <w:tcPr>
            <w:tcW w:w="750" w:type="pct"/>
            <w:hideMark/>
          </w:tcPr>
          <w:p w:rsidR="00BC0C72" w:rsidRDefault="008D5CF6">
            <w:pPr>
              <w:pStyle w:val="a5"/>
              <w:jc w:val="center"/>
            </w:pPr>
            <w:bookmarkStart w:id="28139" w:name="56860"/>
            <w:bookmarkEnd w:id="28139"/>
            <w:r>
              <w:t>10638</w:t>
            </w:r>
          </w:p>
        </w:tc>
      </w:tr>
      <w:tr w:rsidR="00BC0C72" w:rsidTr="00181458">
        <w:trPr>
          <w:divId w:val="1237204249"/>
        </w:trPr>
        <w:tc>
          <w:tcPr>
            <w:tcW w:w="900" w:type="pct"/>
            <w:hideMark/>
          </w:tcPr>
          <w:p w:rsidR="00BC0C72" w:rsidRDefault="008D5CF6">
            <w:pPr>
              <w:pStyle w:val="a5"/>
            </w:pPr>
            <w:bookmarkStart w:id="28140" w:name="56861"/>
            <w:bookmarkEnd w:id="28140"/>
            <w:r>
              <w:t> </w:t>
            </w:r>
          </w:p>
        </w:tc>
        <w:tc>
          <w:tcPr>
            <w:tcW w:w="2600" w:type="pct"/>
            <w:hideMark/>
          </w:tcPr>
          <w:p w:rsidR="00BC0C72" w:rsidRDefault="008D5CF6">
            <w:pPr>
              <w:pStyle w:val="a5"/>
            </w:pPr>
            <w:bookmarkStart w:id="28141" w:name="56862"/>
            <w:bookmarkEnd w:id="28141"/>
            <w:r>
              <w:t>гайки сталеві типу 5 кд ОСТ133071-80</w:t>
            </w:r>
          </w:p>
        </w:tc>
        <w:tc>
          <w:tcPr>
            <w:tcW w:w="750" w:type="pct"/>
            <w:hideMark/>
          </w:tcPr>
          <w:p w:rsidR="00BC0C72" w:rsidRDefault="008D5CF6">
            <w:pPr>
              <w:pStyle w:val="a5"/>
              <w:jc w:val="center"/>
            </w:pPr>
            <w:bookmarkStart w:id="28142" w:name="56863"/>
            <w:bookmarkEnd w:id="28142"/>
            <w:r>
              <w:t>- " -</w:t>
            </w:r>
          </w:p>
        </w:tc>
        <w:tc>
          <w:tcPr>
            <w:tcW w:w="750" w:type="pct"/>
            <w:hideMark/>
          </w:tcPr>
          <w:p w:rsidR="00BC0C72" w:rsidRDefault="008D5CF6">
            <w:pPr>
              <w:pStyle w:val="a5"/>
              <w:jc w:val="center"/>
            </w:pPr>
            <w:bookmarkStart w:id="28143" w:name="56864"/>
            <w:bookmarkEnd w:id="28143"/>
            <w:r>
              <w:t>857844</w:t>
            </w:r>
          </w:p>
        </w:tc>
      </w:tr>
      <w:tr w:rsidR="00BC0C72" w:rsidTr="00181458">
        <w:trPr>
          <w:divId w:val="1237204249"/>
        </w:trPr>
        <w:tc>
          <w:tcPr>
            <w:tcW w:w="900" w:type="pct"/>
            <w:hideMark/>
          </w:tcPr>
          <w:p w:rsidR="00BC0C72" w:rsidRDefault="008D5CF6">
            <w:pPr>
              <w:pStyle w:val="a5"/>
            </w:pPr>
            <w:bookmarkStart w:id="28144" w:name="56865"/>
            <w:bookmarkEnd w:id="28144"/>
            <w:r>
              <w:t> </w:t>
            </w:r>
          </w:p>
        </w:tc>
        <w:tc>
          <w:tcPr>
            <w:tcW w:w="2600" w:type="pct"/>
            <w:hideMark/>
          </w:tcPr>
          <w:p w:rsidR="00BC0C72" w:rsidRDefault="008D5CF6">
            <w:pPr>
              <w:pStyle w:val="a5"/>
            </w:pPr>
            <w:bookmarkStart w:id="28145" w:name="56866"/>
            <w:bookmarkEnd w:id="28145"/>
            <w:r>
              <w:t>гайки сталеві типу 6 АН ОКС ОСТ 133301-92</w:t>
            </w:r>
          </w:p>
        </w:tc>
        <w:tc>
          <w:tcPr>
            <w:tcW w:w="750" w:type="pct"/>
            <w:hideMark/>
          </w:tcPr>
          <w:p w:rsidR="00BC0C72" w:rsidRDefault="008D5CF6">
            <w:pPr>
              <w:pStyle w:val="a5"/>
              <w:jc w:val="center"/>
            </w:pPr>
            <w:bookmarkStart w:id="28146" w:name="56867"/>
            <w:bookmarkEnd w:id="28146"/>
            <w:r>
              <w:t>- " -</w:t>
            </w:r>
          </w:p>
        </w:tc>
        <w:tc>
          <w:tcPr>
            <w:tcW w:w="750" w:type="pct"/>
            <w:hideMark/>
          </w:tcPr>
          <w:p w:rsidR="00BC0C72" w:rsidRDefault="008D5CF6">
            <w:pPr>
              <w:pStyle w:val="a5"/>
              <w:jc w:val="center"/>
            </w:pPr>
            <w:bookmarkStart w:id="28147" w:name="56868"/>
            <w:bookmarkEnd w:id="28147"/>
            <w:r>
              <w:t>7668</w:t>
            </w:r>
          </w:p>
        </w:tc>
      </w:tr>
      <w:tr w:rsidR="00BC0C72" w:rsidTr="00181458">
        <w:trPr>
          <w:divId w:val="1237204249"/>
        </w:trPr>
        <w:tc>
          <w:tcPr>
            <w:tcW w:w="900" w:type="pct"/>
            <w:hideMark/>
          </w:tcPr>
          <w:p w:rsidR="00BC0C72" w:rsidRDefault="008D5CF6">
            <w:pPr>
              <w:pStyle w:val="a5"/>
            </w:pPr>
            <w:bookmarkStart w:id="28148" w:name="56869"/>
            <w:bookmarkEnd w:id="28148"/>
            <w:r>
              <w:t> </w:t>
            </w:r>
          </w:p>
        </w:tc>
        <w:tc>
          <w:tcPr>
            <w:tcW w:w="2600" w:type="pct"/>
            <w:hideMark/>
          </w:tcPr>
          <w:p w:rsidR="00BC0C72" w:rsidRDefault="008D5CF6">
            <w:pPr>
              <w:pStyle w:val="a5"/>
            </w:pPr>
            <w:bookmarkStart w:id="28149" w:name="56870"/>
            <w:bookmarkEnd w:id="28149"/>
            <w:r>
              <w:t>гайки сталеві типу 6 кд ОСТ 133027-80</w:t>
            </w:r>
          </w:p>
        </w:tc>
        <w:tc>
          <w:tcPr>
            <w:tcW w:w="750" w:type="pct"/>
            <w:hideMark/>
          </w:tcPr>
          <w:p w:rsidR="00BC0C72" w:rsidRDefault="008D5CF6">
            <w:pPr>
              <w:pStyle w:val="a5"/>
              <w:jc w:val="center"/>
            </w:pPr>
            <w:bookmarkStart w:id="28150" w:name="56871"/>
            <w:bookmarkEnd w:id="28150"/>
            <w:r>
              <w:t>- " -</w:t>
            </w:r>
          </w:p>
        </w:tc>
        <w:tc>
          <w:tcPr>
            <w:tcW w:w="750" w:type="pct"/>
            <w:hideMark/>
          </w:tcPr>
          <w:p w:rsidR="00BC0C72" w:rsidRDefault="008D5CF6">
            <w:pPr>
              <w:pStyle w:val="a5"/>
              <w:jc w:val="center"/>
            </w:pPr>
            <w:bookmarkStart w:id="28151" w:name="56872"/>
            <w:bookmarkEnd w:id="28151"/>
            <w:r>
              <w:t>6210</w:t>
            </w:r>
          </w:p>
        </w:tc>
      </w:tr>
      <w:tr w:rsidR="00BC0C72" w:rsidTr="00181458">
        <w:trPr>
          <w:divId w:val="1237204249"/>
        </w:trPr>
        <w:tc>
          <w:tcPr>
            <w:tcW w:w="900" w:type="pct"/>
            <w:hideMark/>
          </w:tcPr>
          <w:p w:rsidR="00BC0C72" w:rsidRDefault="008D5CF6">
            <w:pPr>
              <w:pStyle w:val="a5"/>
            </w:pPr>
            <w:bookmarkStart w:id="28152" w:name="56873"/>
            <w:bookmarkEnd w:id="28152"/>
            <w:r>
              <w:t> </w:t>
            </w:r>
          </w:p>
        </w:tc>
        <w:tc>
          <w:tcPr>
            <w:tcW w:w="2600" w:type="pct"/>
            <w:hideMark/>
          </w:tcPr>
          <w:p w:rsidR="00BC0C72" w:rsidRDefault="008D5CF6">
            <w:pPr>
              <w:pStyle w:val="a5"/>
            </w:pPr>
            <w:bookmarkStart w:id="28153" w:name="56874"/>
            <w:bookmarkEnd w:id="28153"/>
            <w:r>
              <w:t>гайки сталеві типу 6 кд ОСТ 133031-80</w:t>
            </w:r>
          </w:p>
        </w:tc>
        <w:tc>
          <w:tcPr>
            <w:tcW w:w="750" w:type="pct"/>
            <w:hideMark/>
          </w:tcPr>
          <w:p w:rsidR="00BC0C72" w:rsidRDefault="008D5CF6">
            <w:pPr>
              <w:pStyle w:val="a5"/>
              <w:jc w:val="center"/>
            </w:pPr>
            <w:bookmarkStart w:id="28154" w:name="56875"/>
            <w:bookmarkEnd w:id="28154"/>
            <w:r>
              <w:t>- " -</w:t>
            </w:r>
          </w:p>
        </w:tc>
        <w:tc>
          <w:tcPr>
            <w:tcW w:w="750" w:type="pct"/>
            <w:hideMark/>
          </w:tcPr>
          <w:p w:rsidR="00BC0C72" w:rsidRDefault="008D5CF6">
            <w:pPr>
              <w:pStyle w:val="a5"/>
              <w:jc w:val="center"/>
            </w:pPr>
            <w:bookmarkStart w:id="28155" w:name="56876"/>
            <w:bookmarkEnd w:id="28155"/>
            <w:r>
              <w:t>11502</w:t>
            </w:r>
          </w:p>
        </w:tc>
      </w:tr>
      <w:tr w:rsidR="00BC0C72" w:rsidTr="00181458">
        <w:trPr>
          <w:divId w:val="1237204249"/>
        </w:trPr>
        <w:tc>
          <w:tcPr>
            <w:tcW w:w="900" w:type="pct"/>
            <w:hideMark/>
          </w:tcPr>
          <w:p w:rsidR="00BC0C72" w:rsidRDefault="008D5CF6">
            <w:pPr>
              <w:pStyle w:val="a5"/>
            </w:pPr>
            <w:bookmarkStart w:id="28156" w:name="56877"/>
            <w:bookmarkEnd w:id="28156"/>
            <w:r>
              <w:t> </w:t>
            </w:r>
          </w:p>
        </w:tc>
        <w:tc>
          <w:tcPr>
            <w:tcW w:w="2600" w:type="pct"/>
            <w:hideMark/>
          </w:tcPr>
          <w:p w:rsidR="00BC0C72" w:rsidRDefault="008D5CF6">
            <w:pPr>
              <w:pStyle w:val="a5"/>
            </w:pPr>
            <w:bookmarkStart w:id="28157" w:name="56878"/>
            <w:bookmarkEnd w:id="28157"/>
            <w:r>
              <w:t>гайки сталеві типу 6 кд ОСТ 133033-80</w:t>
            </w:r>
          </w:p>
        </w:tc>
        <w:tc>
          <w:tcPr>
            <w:tcW w:w="750" w:type="pct"/>
            <w:hideMark/>
          </w:tcPr>
          <w:p w:rsidR="00BC0C72" w:rsidRDefault="008D5CF6">
            <w:pPr>
              <w:pStyle w:val="a5"/>
              <w:jc w:val="center"/>
            </w:pPr>
            <w:bookmarkStart w:id="28158" w:name="56879"/>
            <w:bookmarkEnd w:id="28158"/>
            <w:r>
              <w:t>- " -</w:t>
            </w:r>
          </w:p>
        </w:tc>
        <w:tc>
          <w:tcPr>
            <w:tcW w:w="750" w:type="pct"/>
            <w:hideMark/>
          </w:tcPr>
          <w:p w:rsidR="00BC0C72" w:rsidRDefault="008D5CF6">
            <w:pPr>
              <w:pStyle w:val="a5"/>
              <w:jc w:val="center"/>
            </w:pPr>
            <w:bookmarkStart w:id="28159" w:name="56880"/>
            <w:bookmarkEnd w:id="28159"/>
            <w:r>
              <w:t>2592</w:t>
            </w:r>
          </w:p>
        </w:tc>
      </w:tr>
      <w:tr w:rsidR="00BC0C72" w:rsidTr="00181458">
        <w:trPr>
          <w:divId w:val="1237204249"/>
        </w:trPr>
        <w:tc>
          <w:tcPr>
            <w:tcW w:w="900" w:type="pct"/>
            <w:hideMark/>
          </w:tcPr>
          <w:p w:rsidR="00BC0C72" w:rsidRDefault="008D5CF6">
            <w:pPr>
              <w:pStyle w:val="a5"/>
            </w:pPr>
            <w:bookmarkStart w:id="28160" w:name="56881"/>
            <w:bookmarkEnd w:id="28160"/>
            <w:r>
              <w:t> </w:t>
            </w:r>
          </w:p>
        </w:tc>
        <w:tc>
          <w:tcPr>
            <w:tcW w:w="2600" w:type="pct"/>
            <w:hideMark/>
          </w:tcPr>
          <w:p w:rsidR="00BC0C72" w:rsidRDefault="008D5CF6">
            <w:pPr>
              <w:pStyle w:val="a5"/>
            </w:pPr>
            <w:bookmarkStart w:id="28161" w:name="56882"/>
            <w:bookmarkEnd w:id="28161"/>
            <w:r>
              <w:t>гайки сталеві типу 6 кд ОСТ 133017-80</w:t>
            </w:r>
          </w:p>
        </w:tc>
        <w:tc>
          <w:tcPr>
            <w:tcW w:w="750" w:type="pct"/>
            <w:hideMark/>
          </w:tcPr>
          <w:p w:rsidR="00BC0C72" w:rsidRDefault="008D5CF6">
            <w:pPr>
              <w:pStyle w:val="a5"/>
              <w:jc w:val="center"/>
            </w:pPr>
            <w:bookmarkStart w:id="28162" w:name="56883"/>
            <w:bookmarkEnd w:id="28162"/>
            <w:r>
              <w:t>- " -</w:t>
            </w:r>
          </w:p>
        </w:tc>
        <w:tc>
          <w:tcPr>
            <w:tcW w:w="750" w:type="pct"/>
            <w:hideMark/>
          </w:tcPr>
          <w:p w:rsidR="00BC0C72" w:rsidRDefault="008D5CF6">
            <w:pPr>
              <w:pStyle w:val="a5"/>
              <w:jc w:val="center"/>
            </w:pPr>
            <w:bookmarkStart w:id="28163" w:name="56884"/>
            <w:bookmarkEnd w:id="28163"/>
            <w:r>
              <w:t>51678</w:t>
            </w:r>
          </w:p>
        </w:tc>
      </w:tr>
      <w:tr w:rsidR="00BC0C72" w:rsidTr="00181458">
        <w:trPr>
          <w:divId w:val="1237204249"/>
        </w:trPr>
        <w:tc>
          <w:tcPr>
            <w:tcW w:w="900" w:type="pct"/>
            <w:hideMark/>
          </w:tcPr>
          <w:p w:rsidR="00BC0C72" w:rsidRDefault="008D5CF6">
            <w:pPr>
              <w:pStyle w:val="a5"/>
            </w:pPr>
            <w:bookmarkStart w:id="28164" w:name="56885"/>
            <w:bookmarkEnd w:id="28164"/>
            <w:r>
              <w:t> </w:t>
            </w:r>
          </w:p>
        </w:tc>
        <w:tc>
          <w:tcPr>
            <w:tcW w:w="2600" w:type="pct"/>
            <w:hideMark/>
          </w:tcPr>
          <w:p w:rsidR="00BC0C72" w:rsidRDefault="008D5CF6">
            <w:pPr>
              <w:pStyle w:val="a5"/>
            </w:pPr>
            <w:bookmarkStart w:id="28165" w:name="56886"/>
            <w:bookmarkEnd w:id="28165"/>
            <w:r>
              <w:t>гайки сталеві типу 6 кд ОСТ 133018-80</w:t>
            </w:r>
          </w:p>
        </w:tc>
        <w:tc>
          <w:tcPr>
            <w:tcW w:w="750" w:type="pct"/>
            <w:hideMark/>
          </w:tcPr>
          <w:p w:rsidR="00BC0C72" w:rsidRDefault="008D5CF6">
            <w:pPr>
              <w:pStyle w:val="a5"/>
              <w:jc w:val="center"/>
            </w:pPr>
            <w:bookmarkStart w:id="28166" w:name="56887"/>
            <w:bookmarkEnd w:id="28166"/>
            <w:r>
              <w:t>- " -</w:t>
            </w:r>
          </w:p>
        </w:tc>
        <w:tc>
          <w:tcPr>
            <w:tcW w:w="750" w:type="pct"/>
            <w:hideMark/>
          </w:tcPr>
          <w:p w:rsidR="00BC0C72" w:rsidRDefault="008D5CF6">
            <w:pPr>
              <w:pStyle w:val="a5"/>
              <w:jc w:val="center"/>
            </w:pPr>
            <w:bookmarkStart w:id="28167" w:name="56888"/>
            <w:bookmarkEnd w:id="28167"/>
            <w:r>
              <w:t>4320</w:t>
            </w:r>
          </w:p>
        </w:tc>
      </w:tr>
      <w:tr w:rsidR="00BC0C72" w:rsidTr="00181458">
        <w:trPr>
          <w:divId w:val="1237204249"/>
        </w:trPr>
        <w:tc>
          <w:tcPr>
            <w:tcW w:w="900" w:type="pct"/>
            <w:hideMark/>
          </w:tcPr>
          <w:p w:rsidR="00BC0C72" w:rsidRDefault="008D5CF6">
            <w:pPr>
              <w:pStyle w:val="a5"/>
            </w:pPr>
            <w:bookmarkStart w:id="28168" w:name="56889"/>
            <w:bookmarkEnd w:id="28168"/>
            <w:r>
              <w:t> </w:t>
            </w:r>
          </w:p>
        </w:tc>
        <w:tc>
          <w:tcPr>
            <w:tcW w:w="2600" w:type="pct"/>
            <w:hideMark/>
          </w:tcPr>
          <w:p w:rsidR="00BC0C72" w:rsidRDefault="008D5CF6">
            <w:pPr>
              <w:pStyle w:val="a5"/>
            </w:pPr>
            <w:bookmarkStart w:id="28169" w:name="56890"/>
            <w:bookmarkEnd w:id="28169"/>
            <w:r>
              <w:t>гайки сталеві типу 6 кд ОСТ 133019-80</w:t>
            </w:r>
          </w:p>
        </w:tc>
        <w:tc>
          <w:tcPr>
            <w:tcW w:w="750" w:type="pct"/>
            <w:hideMark/>
          </w:tcPr>
          <w:p w:rsidR="00BC0C72" w:rsidRDefault="008D5CF6">
            <w:pPr>
              <w:pStyle w:val="a5"/>
              <w:jc w:val="center"/>
            </w:pPr>
            <w:bookmarkStart w:id="28170" w:name="56891"/>
            <w:bookmarkEnd w:id="28170"/>
            <w:r>
              <w:t>- " -</w:t>
            </w:r>
          </w:p>
        </w:tc>
        <w:tc>
          <w:tcPr>
            <w:tcW w:w="750" w:type="pct"/>
            <w:hideMark/>
          </w:tcPr>
          <w:p w:rsidR="00BC0C72" w:rsidRDefault="008D5CF6">
            <w:pPr>
              <w:pStyle w:val="a5"/>
              <w:jc w:val="center"/>
            </w:pPr>
            <w:bookmarkStart w:id="28171" w:name="56892"/>
            <w:bookmarkEnd w:id="28171"/>
            <w:r>
              <w:t>3024</w:t>
            </w:r>
          </w:p>
        </w:tc>
      </w:tr>
      <w:tr w:rsidR="00BC0C72" w:rsidTr="00181458">
        <w:trPr>
          <w:divId w:val="1237204249"/>
        </w:trPr>
        <w:tc>
          <w:tcPr>
            <w:tcW w:w="900" w:type="pct"/>
            <w:hideMark/>
          </w:tcPr>
          <w:p w:rsidR="00BC0C72" w:rsidRDefault="008D5CF6">
            <w:pPr>
              <w:pStyle w:val="a5"/>
            </w:pPr>
            <w:bookmarkStart w:id="28172" w:name="56893"/>
            <w:bookmarkEnd w:id="28172"/>
            <w:r>
              <w:t> </w:t>
            </w:r>
          </w:p>
        </w:tc>
        <w:tc>
          <w:tcPr>
            <w:tcW w:w="2600" w:type="pct"/>
            <w:hideMark/>
          </w:tcPr>
          <w:p w:rsidR="00BC0C72" w:rsidRDefault="008D5CF6">
            <w:pPr>
              <w:pStyle w:val="a5"/>
            </w:pPr>
            <w:bookmarkStart w:id="28173" w:name="56894"/>
            <w:bookmarkEnd w:id="28173"/>
            <w:r>
              <w:t>гайки сталеві типу 6 кд ОСТ 133025-80</w:t>
            </w:r>
          </w:p>
        </w:tc>
        <w:tc>
          <w:tcPr>
            <w:tcW w:w="750" w:type="pct"/>
            <w:hideMark/>
          </w:tcPr>
          <w:p w:rsidR="00BC0C72" w:rsidRDefault="008D5CF6">
            <w:pPr>
              <w:pStyle w:val="a5"/>
              <w:jc w:val="center"/>
            </w:pPr>
            <w:bookmarkStart w:id="28174" w:name="56895"/>
            <w:bookmarkEnd w:id="28174"/>
            <w:r>
              <w:t>- " -</w:t>
            </w:r>
          </w:p>
        </w:tc>
        <w:tc>
          <w:tcPr>
            <w:tcW w:w="750" w:type="pct"/>
            <w:hideMark/>
          </w:tcPr>
          <w:p w:rsidR="00BC0C72" w:rsidRDefault="008D5CF6">
            <w:pPr>
              <w:pStyle w:val="a5"/>
              <w:jc w:val="center"/>
            </w:pPr>
            <w:bookmarkStart w:id="28175" w:name="56896"/>
            <w:bookmarkEnd w:id="28175"/>
            <w:r>
              <w:t>41580</w:t>
            </w:r>
          </w:p>
        </w:tc>
      </w:tr>
      <w:tr w:rsidR="00BC0C72" w:rsidTr="00181458">
        <w:trPr>
          <w:divId w:val="1237204249"/>
        </w:trPr>
        <w:tc>
          <w:tcPr>
            <w:tcW w:w="900" w:type="pct"/>
            <w:hideMark/>
          </w:tcPr>
          <w:p w:rsidR="00BC0C72" w:rsidRDefault="008D5CF6">
            <w:pPr>
              <w:pStyle w:val="a5"/>
            </w:pPr>
            <w:bookmarkStart w:id="28176" w:name="56897"/>
            <w:bookmarkEnd w:id="28176"/>
            <w:r>
              <w:t> </w:t>
            </w:r>
          </w:p>
        </w:tc>
        <w:tc>
          <w:tcPr>
            <w:tcW w:w="2600" w:type="pct"/>
            <w:hideMark/>
          </w:tcPr>
          <w:p w:rsidR="00BC0C72" w:rsidRDefault="008D5CF6">
            <w:pPr>
              <w:pStyle w:val="a5"/>
            </w:pPr>
            <w:bookmarkStart w:id="28177" w:name="56898"/>
            <w:bookmarkEnd w:id="28177"/>
            <w:r>
              <w:t>гайки сталеві типу 6 кд ОСТ 133026-80</w:t>
            </w:r>
          </w:p>
        </w:tc>
        <w:tc>
          <w:tcPr>
            <w:tcW w:w="750" w:type="pct"/>
            <w:hideMark/>
          </w:tcPr>
          <w:p w:rsidR="00BC0C72" w:rsidRDefault="008D5CF6">
            <w:pPr>
              <w:pStyle w:val="a5"/>
              <w:jc w:val="center"/>
            </w:pPr>
            <w:bookmarkStart w:id="28178" w:name="56899"/>
            <w:bookmarkEnd w:id="28178"/>
            <w:r>
              <w:t>- " -</w:t>
            </w:r>
          </w:p>
        </w:tc>
        <w:tc>
          <w:tcPr>
            <w:tcW w:w="750" w:type="pct"/>
            <w:hideMark/>
          </w:tcPr>
          <w:p w:rsidR="00BC0C72" w:rsidRDefault="008D5CF6">
            <w:pPr>
              <w:pStyle w:val="a5"/>
              <w:jc w:val="center"/>
            </w:pPr>
            <w:bookmarkStart w:id="28179" w:name="56900"/>
            <w:bookmarkEnd w:id="28179"/>
            <w:r>
              <w:t>2430</w:t>
            </w:r>
          </w:p>
        </w:tc>
      </w:tr>
      <w:tr w:rsidR="00BC0C72" w:rsidTr="00181458">
        <w:trPr>
          <w:divId w:val="1237204249"/>
        </w:trPr>
        <w:tc>
          <w:tcPr>
            <w:tcW w:w="900" w:type="pct"/>
            <w:hideMark/>
          </w:tcPr>
          <w:p w:rsidR="00BC0C72" w:rsidRDefault="008D5CF6">
            <w:pPr>
              <w:pStyle w:val="a5"/>
            </w:pPr>
            <w:bookmarkStart w:id="28180" w:name="56901"/>
            <w:bookmarkEnd w:id="28180"/>
            <w:r>
              <w:t> </w:t>
            </w:r>
          </w:p>
        </w:tc>
        <w:tc>
          <w:tcPr>
            <w:tcW w:w="2600" w:type="pct"/>
            <w:hideMark/>
          </w:tcPr>
          <w:p w:rsidR="00BC0C72" w:rsidRDefault="008D5CF6">
            <w:pPr>
              <w:pStyle w:val="a5"/>
            </w:pPr>
            <w:bookmarkStart w:id="28181" w:name="56902"/>
            <w:bookmarkEnd w:id="28181"/>
            <w:r>
              <w:t>гайки сталеві типу 6 кд ОСТ 133034-80</w:t>
            </w:r>
          </w:p>
        </w:tc>
        <w:tc>
          <w:tcPr>
            <w:tcW w:w="750" w:type="pct"/>
            <w:hideMark/>
          </w:tcPr>
          <w:p w:rsidR="00BC0C72" w:rsidRDefault="008D5CF6">
            <w:pPr>
              <w:pStyle w:val="a5"/>
              <w:jc w:val="center"/>
            </w:pPr>
            <w:bookmarkStart w:id="28182" w:name="56903"/>
            <w:bookmarkEnd w:id="28182"/>
            <w:r>
              <w:t>- " -</w:t>
            </w:r>
          </w:p>
        </w:tc>
        <w:tc>
          <w:tcPr>
            <w:tcW w:w="750" w:type="pct"/>
            <w:hideMark/>
          </w:tcPr>
          <w:p w:rsidR="00BC0C72" w:rsidRDefault="008D5CF6">
            <w:pPr>
              <w:pStyle w:val="a5"/>
              <w:jc w:val="center"/>
            </w:pPr>
            <w:bookmarkStart w:id="28183" w:name="56904"/>
            <w:bookmarkEnd w:id="28183"/>
            <w:r>
              <w:t>1080</w:t>
            </w:r>
          </w:p>
        </w:tc>
      </w:tr>
      <w:tr w:rsidR="00BC0C72" w:rsidTr="00181458">
        <w:trPr>
          <w:divId w:val="1237204249"/>
        </w:trPr>
        <w:tc>
          <w:tcPr>
            <w:tcW w:w="900" w:type="pct"/>
            <w:hideMark/>
          </w:tcPr>
          <w:p w:rsidR="00BC0C72" w:rsidRDefault="008D5CF6">
            <w:pPr>
              <w:pStyle w:val="a5"/>
            </w:pPr>
            <w:bookmarkStart w:id="28184" w:name="56905"/>
            <w:bookmarkEnd w:id="28184"/>
            <w:r>
              <w:t> </w:t>
            </w:r>
          </w:p>
        </w:tc>
        <w:tc>
          <w:tcPr>
            <w:tcW w:w="2600" w:type="pct"/>
            <w:hideMark/>
          </w:tcPr>
          <w:p w:rsidR="00BC0C72" w:rsidRDefault="008D5CF6">
            <w:pPr>
              <w:pStyle w:val="a5"/>
            </w:pPr>
            <w:bookmarkStart w:id="28185" w:name="56906"/>
            <w:bookmarkEnd w:id="28185"/>
            <w:r>
              <w:t>гайки сталеві типу 6 кд ОСТ 133042-80</w:t>
            </w:r>
          </w:p>
        </w:tc>
        <w:tc>
          <w:tcPr>
            <w:tcW w:w="750" w:type="pct"/>
            <w:hideMark/>
          </w:tcPr>
          <w:p w:rsidR="00BC0C72" w:rsidRDefault="008D5CF6">
            <w:pPr>
              <w:pStyle w:val="a5"/>
              <w:jc w:val="center"/>
            </w:pPr>
            <w:bookmarkStart w:id="28186" w:name="56907"/>
            <w:bookmarkEnd w:id="28186"/>
            <w:r>
              <w:t>- " -</w:t>
            </w:r>
          </w:p>
        </w:tc>
        <w:tc>
          <w:tcPr>
            <w:tcW w:w="750" w:type="pct"/>
            <w:hideMark/>
          </w:tcPr>
          <w:p w:rsidR="00BC0C72" w:rsidRDefault="008D5CF6">
            <w:pPr>
              <w:pStyle w:val="a5"/>
              <w:jc w:val="center"/>
            </w:pPr>
            <w:bookmarkStart w:id="28187" w:name="56908"/>
            <w:bookmarkEnd w:id="28187"/>
            <w:r>
              <w:t>4158</w:t>
            </w:r>
          </w:p>
        </w:tc>
      </w:tr>
      <w:tr w:rsidR="00BC0C72" w:rsidTr="00181458">
        <w:trPr>
          <w:divId w:val="1237204249"/>
        </w:trPr>
        <w:tc>
          <w:tcPr>
            <w:tcW w:w="900" w:type="pct"/>
            <w:hideMark/>
          </w:tcPr>
          <w:p w:rsidR="00BC0C72" w:rsidRDefault="008D5CF6">
            <w:pPr>
              <w:pStyle w:val="a5"/>
            </w:pPr>
            <w:bookmarkStart w:id="28188" w:name="56909"/>
            <w:bookmarkEnd w:id="28188"/>
            <w:r>
              <w:t> </w:t>
            </w:r>
          </w:p>
        </w:tc>
        <w:tc>
          <w:tcPr>
            <w:tcW w:w="2600" w:type="pct"/>
            <w:hideMark/>
          </w:tcPr>
          <w:p w:rsidR="00BC0C72" w:rsidRDefault="008D5CF6">
            <w:pPr>
              <w:pStyle w:val="a5"/>
            </w:pPr>
            <w:bookmarkStart w:id="28189" w:name="56910"/>
            <w:bookmarkEnd w:id="28189"/>
            <w:r>
              <w:t>гайки сталеві типу 6 кд ОСТ 133047-80</w:t>
            </w:r>
          </w:p>
        </w:tc>
        <w:tc>
          <w:tcPr>
            <w:tcW w:w="750" w:type="pct"/>
            <w:hideMark/>
          </w:tcPr>
          <w:p w:rsidR="00BC0C72" w:rsidRDefault="008D5CF6">
            <w:pPr>
              <w:pStyle w:val="a5"/>
              <w:jc w:val="center"/>
            </w:pPr>
            <w:bookmarkStart w:id="28190" w:name="56911"/>
            <w:bookmarkEnd w:id="28190"/>
            <w:r>
              <w:t>- " -</w:t>
            </w:r>
          </w:p>
        </w:tc>
        <w:tc>
          <w:tcPr>
            <w:tcW w:w="750" w:type="pct"/>
            <w:hideMark/>
          </w:tcPr>
          <w:p w:rsidR="00BC0C72" w:rsidRDefault="008D5CF6">
            <w:pPr>
              <w:pStyle w:val="a5"/>
              <w:jc w:val="center"/>
            </w:pPr>
            <w:bookmarkStart w:id="28191" w:name="56912"/>
            <w:bookmarkEnd w:id="28191"/>
            <w:r>
              <w:t>3024</w:t>
            </w:r>
          </w:p>
        </w:tc>
      </w:tr>
      <w:tr w:rsidR="00BC0C72" w:rsidTr="00181458">
        <w:trPr>
          <w:divId w:val="1237204249"/>
        </w:trPr>
        <w:tc>
          <w:tcPr>
            <w:tcW w:w="900" w:type="pct"/>
            <w:hideMark/>
          </w:tcPr>
          <w:p w:rsidR="00BC0C72" w:rsidRDefault="008D5CF6">
            <w:pPr>
              <w:pStyle w:val="a5"/>
            </w:pPr>
            <w:bookmarkStart w:id="28192" w:name="56913"/>
            <w:bookmarkEnd w:id="28192"/>
            <w:r>
              <w:t> </w:t>
            </w:r>
          </w:p>
        </w:tc>
        <w:tc>
          <w:tcPr>
            <w:tcW w:w="2600" w:type="pct"/>
            <w:hideMark/>
          </w:tcPr>
          <w:p w:rsidR="00BC0C72" w:rsidRDefault="008D5CF6">
            <w:pPr>
              <w:pStyle w:val="a5"/>
            </w:pPr>
            <w:bookmarkStart w:id="28193" w:name="56914"/>
            <w:bookmarkEnd w:id="28193"/>
            <w:r>
              <w:t>гайки сталеві типу 6 кд ОСТ 133048-80</w:t>
            </w:r>
          </w:p>
        </w:tc>
        <w:tc>
          <w:tcPr>
            <w:tcW w:w="750" w:type="pct"/>
            <w:hideMark/>
          </w:tcPr>
          <w:p w:rsidR="00BC0C72" w:rsidRDefault="008D5CF6">
            <w:pPr>
              <w:pStyle w:val="a5"/>
              <w:jc w:val="center"/>
            </w:pPr>
            <w:bookmarkStart w:id="28194" w:name="56915"/>
            <w:bookmarkEnd w:id="28194"/>
            <w:r>
              <w:t>- " -</w:t>
            </w:r>
          </w:p>
        </w:tc>
        <w:tc>
          <w:tcPr>
            <w:tcW w:w="750" w:type="pct"/>
            <w:hideMark/>
          </w:tcPr>
          <w:p w:rsidR="00BC0C72" w:rsidRDefault="008D5CF6">
            <w:pPr>
              <w:pStyle w:val="a5"/>
              <w:jc w:val="center"/>
            </w:pPr>
            <w:bookmarkStart w:id="28195" w:name="56916"/>
            <w:bookmarkEnd w:id="28195"/>
            <w:r>
              <w:t>21816</w:t>
            </w:r>
          </w:p>
        </w:tc>
      </w:tr>
      <w:tr w:rsidR="00BC0C72" w:rsidTr="00181458">
        <w:trPr>
          <w:divId w:val="1237204249"/>
        </w:trPr>
        <w:tc>
          <w:tcPr>
            <w:tcW w:w="900" w:type="pct"/>
            <w:hideMark/>
          </w:tcPr>
          <w:p w:rsidR="00BC0C72" w:rsidRDefault="008D5CF6">
            <w:pPr>
              <w:pStyle w:val="a5"/>
            </w:pPr>
            <w:bookmarkStart w:id="28196" w:name="56917"/>
            <w:bookmarkEnd w:id="28196"/>
            <w:r>
              <w:t> </w:t>
            </w:r>
          </w:p>
        </w:tc>
        <w:tc>
          <w:tcPr>
            <w:tcW w:w="2600" w:type="pct"/>
            <w:hideMark/>
          </w:tcPr>
          <w:p w:rsidR="00BC0C72" w:rsidRDefault="008D5CF6">
            <w:pPr>
              <w:pStyle w:val="a5"/>
            </w:pPr>
            <w:bookmarkStart w:id="28197" w:name="56918"/>
            <w:bookmarkEnd w:id="28197"/>
            <w:r>
              <w:t>гайки сталеві типу 6 кд ОСТ 133049-80</w:t>
            </w:r>
          </w:p>
        </w:tc>
        <w:tc>
          <w:tcPr>
            <w:tcW w:w="750" w:type="pct"/>
            <w:hideMark/>
          </w:tcPr>
          <w:p w:rsidR="00BC0C72" w:rsidRDefault="008D5CF6">
            <w:pPr>
              <w:pStyle w:val="a5"/>
              <w:jc w:val="center"/>
            </w:pPr>
            <w:bookmarkStart w:id="28198" w:name="56919"/>
            <w:bookmarkEnd w:id="28198"/>
            <w:r>
              <w:t>- " -</w:t>
            </w:r>
          </w:p>
        </w:tc>
        <w:tc>
          <w:tcPr>
            <w:tcW w:w="750" w:type="pct"/>
            <w:hideMark/>
          </w:tcPr>
          <w:p w:rsidR="00BC0C72" w:rsidRDefault="008D5CF6">
            <w:pPr>
              <w:pStyle w:val="a5"/>
              <w:jc w:val="center"/>
            </w:pPr>
            <w:bookmarkStart w:id="28199" w:name="56920"/>
            <w:bookmarkEnd w:id="28199"/>
            <w:r>
              <w:t>1080</w:t>
            </w:r>
          </w:p>
        </w:tc>
      </w:tr>
      <w:tr w:rsidR="00BC0C72" w:rsidTr="00181458">
        <w:trPr>
          <w:divId w:val="1237204249"/>
        </w:trPr>
        <w:tc>
          <w:tcPr>
            <w:tcW w:w="900" w:type="pct"/>
            <w:hideMark/>
          </w:tcPr>
          <w:p w:rsidR="00BC0C72" w:rsidRDefault="008D5CF6">
            <w:pPr>
              <w:pStyle w:val="a5"/>
            </w:pPr>
            <w:bookmarkStart w:id="28200" w:name="56921"/>
            <w:bookmarkEnd w:id="28200"/>
            <w:r>
              <w:t> </w:t>
            </w:r>
          </w:p>
        </w:tc>
        <w:tc>
          <w:tcPr>
            <w:tcW w:w="2600" w:type="pct"/>
            <w:hideMark/>
          </w:tcPr>
          <w:p w:rsidR="00BC0C72" w:rsidRDefault="008D5CF6">
            <w:pPr>
              <w:pStyle w:val="a5"/>
            </w:pPr>
            <w:bookmarkStart w:id="28201" w:name="56922"/>
            <w:bookmarkEnd w:id="28201"/>
            <w:r>
              <w:t>гайки сталеві типу 6 кд ОСТ 133055-80</w:t>
            </w:r>
          </w:p>
        </w:tc>
        <w:tc>
          <w:tcPr>
            <w:tcW w:w="750" w:type="pct"/>
            <w:hideMark/>
          </w:tcPr>
          <w:p w:rsidR="00BC0C72" w:rsidRDefault="008D5CF6">
            <w:pPr>
              <w:pStyle w:val="a5"/>
              <w:jc w:val="center"/>
            </w:pPr>
            <w:bookmarkStart w:id="28202" w:name="56923"/>
            <w:bookmarkEnd w:id="28202"/>
            <w:r>
              <w:t>- " -</w:t>
            </w:r>
          </w:p>
        </w:tc>
        <w:tc>
          <w:tcPr>
            <w:tcW w:w="750" w:type="pct"/>
            <w:hideMark/>
          </w:tcPr>
          <w:p w:rsidR="00BC0C72" w:rsidRDefault="008D5CF6">
            <w:pPr>
              <w:pStyle w:val="a5"/>
              <w:jc w:val="center"/>
            </w:pPr>
            <w:bookmarkStart w:id="28203" w:name="56924"/>
            <w:bookmarkEnd w:id="28203"/>
            <w:r>
              <w:t>158220</w:t>
            </w:r>
          </w:p>
        </w:tc>
      </w:tr>
      <w:tr w:rsidR="00BC0C72" w:rsidTr="00181458">
        <w:trPr>
          <w:divId w:val="1237204249"/>
        </w:trPr>
        <w:tc>
          <w:tcPr>
            <w:tcW w:w="900" w:type="pct"/>
            <w:hideMark/>
          </w:tcPr>
          <w:p w:rsidR="00BC0C72" w:rsidRDefault="008D5CF6">
            <w:pPr>
              <w:pStyle w:val="a5"/>
            </w:pPr>
            <w:bookmarkStart w:id="28204" w:name="56925"/>
            <w:bookmarkEnd w:id="28204"/>
            <w:r>
              <w:t> </w:t>
            </w:r>
          </w:p>
        </w:tc>
        <w:tc>
          <w:tcPr>
            <w:tcW w:w="2600" w:type="pct"/>
            <w:hideMark/>
          </w:tcPr>
          <w:p w:rsidR="00BC0C72" w:rsidRDefault="008D5CF6">
            <w:pPr>
              <w:pStyle w:val="a5"/>
            </w:pPr>
            <w:bookmarkStart w:id="28205" w:name="56926"/>
            <w:bookmarkEnd w:id="28205"/>
            <w:r>
              <w:t>гайки сталеві типу 6 кд ОСТ 133059-80</w:t>
            </w:r>
          </w:p>
        </w:tc>
        <w:tc>
          <w:tcPr>
            <w:tcW w:w="750" w:type="pct"/>
            <w:hideMark/>
          </w:tcPr>
          <w:p w:rsidR="00BC0C72" w:rsidRDefault="008D5CF6">
            <w:pPr>
              <w:pStyle w:val="a5"/>
              <w:jc w:val="center"/>
            </w:pPr>
            <w:bookmarkStart w:id="28206" w:name="56927"/>
            <w:bookmarkEnd w:id="28206"/>
            <w:r>
              <w:t>- " -</w:t>
            </w:r>
          </w:p>
        </w:tc>
        <w:tc>
          <w:tcPr>
            <w:tcW w:w="750" w:type="pct"/>
            <w:hideMark/>
          </w:tcPr>
          <w:p w:rsidR="00BC0C72" w:rsidRDefault="008D5CF6">
            <w:pPr>
              <w:pStyle w:val="a5"/>
              <w:jc w:val="center"/>
            </w:pPr>
            <w:bookmarkStart w:id="28207" w:name="56928"/>
            <w:bookmarkEnd w:id="28207"/>
            <w:r>
              <w:t>64800</w:t>
            </w:r>
          </w:p>
        </w:tc>
      </w:tr>
      <w:tr w:rsidR="00BC0C72" w:rsidTr="00181458">
        <w:trPr>
          <w:divId w:val="1237204249"/>
        </w:trPr>
        <w:tc>
          <w:tcPr>
            <w:tcW w:w="900" w:type="pct"/>
            <w:hideMark/>
          </w:tcPr>
          <w:p w:rsidR="00BC0C72" w:rsidRDefault="008D5CF6">
            <w:pPr>
              <w:pStyle w:val="a5"/>
            </w:pPr>
            <w:bookmarkStart w:id="28208" w:name="56929"/>
            <w:bookmarkEnd w:id="28208"/>
            <w:r>
              <w:t> </w:t>
            </w:r>
          </w:p>
        </w:tc>
        <w:tc>
          <w:tcPr>
            <w:tcW w:w="2600" w:type="pct"/>
            <w:hideMark/>
          </w:tcPr>
          <w:p w:rsidR="00BC0C72" w:rsidRDefault="008D5CF6">
            <w:pPr>
              <w:pStyle w:val="a5"/>
            </w:pPr>
            <w:bookmarkStart w:id="28209" w:name="56930"/>
            <w:bookmarkEnd w:id="28209"/>
            <w:r>
              <w:t>гайки сталеві типу 6 кд ОСТ 133071-80</w:t>
            </w:r>
          </w:p>
        </w:tc>
        <w:tc>
          <w:tcPr>
            <w:tcW w:w="750" w:type="pct"/>
            <w:hideMark/>
          </w:tcPr>
          <w:p w:rsidR="00BC0C72" w:rsidRDefault="008D5CF6">
            <w:pPr>
              <w:pStyle w:val="a5"/>
              <w:jc w:val="center"/>
            </w:pPr>
            <w:bookmarkStart w:id="28210" w:name="56931"/>
            <w:bookmarkEnd w:id="28210"/>
            <w:r>
              <w:t>- " -</w:t>
            </w:r>
          </w:p>
        </w:tc>
        <w:tc>
          <w:tcPr>
            <w:tcW w:w="750" w:type="pct"/>
            <w:hideMark/>
          </w:tcPr>
          <w:p w:rsidR="00BC0C72" w:rsidRDefault="008D5CF6">
            <w:pPr>
              <w:pStyle w:val="a5"/>
              <w:jc w:val="center"/>
            </w:pPr>
            <w:bookmarkStart w:id="28211" w:name="56932"/>
            <w:bookmarkEnd w:id="28211"/>
            <w:r>
              <w:t>89748</w:t>
            </w:r>
          </w:p>
        </w:tc>
      </w:tr>
      <w:tr w:rsidR="00BC0C72" w:rsidTr="00181458">
        <w:trPr>
          <w:divId w:val="1237204249"/>
        </w:trPr>
        <w:tc>
          <w:tcPr>
            <w:tcW w:w="900" w:type="pct"/>
            <w:hideMark/>
          </w:tcPr>
          <w:p w:rsidR="00BC0C72" w:rsidRDefault="008D5CF6">
            <w:pPr>
              <w:pStyle w:val="a5"/>
            </w:pPr>
            <w:bookmarkStart w:id="28212" w:name="56933"/>
            <w:bookmarkEnd w:id="28212"/>
            <w:r>
              <w:t> </w:t>
            </w:r>
          </w:p>
        </w:tc>
        <w:tc>
          <w:tcPr>
            <w:tcW w:w="2600" w:type="pct"/>
            <w:hideMark/>
          </w:tcPr>
          <w:p w:rsidR="00BC0C72" w:rsidRDefault="008D5CF6">
            <w:pPr>
              <w:pStyle w:val="a5"/>
            </w:pPr>
            <w:bookmarkStart w:id="28213" w:name="56934"/>
            <w:bookmarkEnd w:id="28213"/>
            <w:r>
              <w:t>гайки сталеві типу 6 кд ОСТ 133074-80</w:t>
            </w:r>
          </w:p>
        </w:tc>
        <w:tc>
          <w:tcPr>
            <w:tcW w:w="750" w:type="pct"/>
            <w:hideMark/>
          </w:tcPr>
          <w:p w:rsidR="00BC0C72" w:rsidRDefault="008D5CF6">
            <w:pPr>
              <w:pStyle w:val="a5"/>
              <w:jc w:val="center"/>
            </w:pPr>
            <w:bookmarkStart w:id="28214" w:name="56935"/>
            <w:bookmarkEnd w:id="28214"/>
            <w:r>
              <w:t>- " -</w:t>
            </w:r>
          </w:p>
        </w:tc>
        <w:tc>
          <w:tcPr>
            <w:tcW w:w="750" w:type="pct"/>
            <w:hideMark/>
          </w:tcPr>
          <w:p w:rsidR="00BC0C72" w:rsidRDefault="008D5CF6">
            <w:pPr>
              <w:pStyle w:val="a5"/>
              <w:jc w:val="center"/>
            </w:pPr>
            <w:bookmarkStart w:id="28215" w:name="56936"/>
            <w:bookmarkEnd w:id="28215"/>
            <w:r>
              <w:t>14256</w:t>
            </w:r>
          </w:p>
        </w:tc>
      </w:tr>
      <w:tr w:rsidR="00BC0C72" w:rsidTr="00181458">
        <w:trPr>
          <w:divId w:val="1237204249"/>
        </w:trPr>
        <w:tc>
          <w:tcPr>
            <w:tcW w:w="900" w:type="pct"/>
            <w:hideMark/>
          </w:tcPr>
          <w:p w:rsidR="00BC0C72" w:rsidRDefault="008D5CF6">
            <w:pPr>
              <w:pStyle w:val="a5"/>
            </w:pPr>
            <w:bookmarkStart w:id="28216" w:name="56937"/>
            <w:bookmarkEnd w:id="28216"/>
            <w:r>
              <w:t> </w:t>
            </w:r>
          </w:p>
        </w:tc>
        <w:tc>
          <w:tcPr>
            <w:tcW w:w="2600" w:type="pct"/>
            <w:hideMark/>
          </w:tcPr>
          <w:p w:rsidR="00BC0C72" w:rsidRDefault="008D5CF6">
            <w:pPr>
              <w:pStyle w:val="a5"/>
            </w:pPr>
            <w:bookmarkStart w:id="28217" w:name="56938"/>
            <w:bookmarkEnd w:id="28217"/>
            <w:r>
              <w:t>гайки сталеві типу 6 кд ОСТ 133077-83</w:t>
            </w:r>
          </w:p>
        </w:tc>
        <w:tc>
          <w:tcPr>
            <w:tcW w:w="750" w:type="pct"/>
            <w:hideMark/>
          </w:tcPr>
          <w:p w:rsidR="00BC0C72" w:rsidRDefault="008D5CF6">
            <w:pPr>
              <w:pStyle w:val="a5"/>
              <w:jc w:val="center"/>
            </w:pPr>
            <w:bookmarkStart w:id="28218" w:name="56939"/>
            <w:bookmarkEnd w:id="28218"/>
            <w:r>
              <w:t>- " -</w:t>
            </w:r>
          </w:p>
        </w:tc>
        <w:tc>
          <w:tcPr>
            <w:tcW w:w="750" w:type="pct"/>
            <w:hideMark/>
          </w:tcPr>
          <w:p w:rsidR="00BC0C72" w:rsidRDefault="008D5CF6">
            <w:pPr>
              <w:pStyle w:val="a5"/>
              <w:jc w:val="center"/>
            </w:pPr>
            <w:bookmarkStart w:id="28219" w:name="56940"/>
            <w:bookmarkEnd w:id="28219"/>
            <w:r>
              <w:t>486</w:t>
            </w:r>
          </w:p>
        </w:tc>
      </w:tr>
      <w:tr w:rsidR="00BC0C72" w:rsidTr="00181458">
        <w:trPr>
          <w:divId w:val="1237204249"/>
        </w:trPr>
        <w:tc>
          <w:tcPr>
            <w:tcW w:w="900" w:type="pct"/>
            <w:hideMark/>
          </w:tcPr>
          <w:p w:rsidR="00BC0C72" w:rsidRDefault="008D5CF6">
            <w:pPr>
              <w:pStyle w:val="a5"/>
            </w:pPr>
            <w:bookmarkStart w:id="28220" w:name="56941"/>
            <w:bookmarkEnd w:id="28220"/>
            <w:r>
              <w:t> </w:t>
            </w:r>
          </w:p>
        </w:tc>
        <w:tc>
          <w:tcPr>
            <w:tcW w:w="2600" w:type="pct"/>
            <w:hideMark/>
          </w:tcPr>
          <w:p w:rsidR="00BC0C72" w:rsidRDefault="008D5CF6">
            <w:pPr>
              <w:pStyle w:val="a5"/>
            </w:pPr>
            <w:bookmarkStart w:id="28221" w:name="56942"/>
            <w:bookmarkEnd w:id="28221"/>
            <w:r>
              <w:t>гайки сталеві типу 6 кд ОСТ 133260-89</w:t>
            </w:r>
          </w:p>
        </w:tc>
        <w:tc>
          <w:tcPr>
            <w:tcW w:w="750" w:type="pct"/>
            <w:hideMark/>
          </w:tcPr>
          <w:p w:rsidR="00BC0C72" w:rsidRDefault="008D5CF6">
            <w:pPr>
              <w:pStyle w:val="a5"/>
              <w:jc w:val="center"/>
            </w:pPr>
            <w:bookmarkStart w:id="28222" w:name="56943"/>
            <w:bookmarkEnd w:id="28222"/>
            <w:r>
              <w:t>- " -</w:t>
            </w:r>
          </w:p>
        </w:tc>
        <w:tc>
          <w:tcPr>
            <w:tcW w:w="750" w:type="pct"/>
            <w:hideMark/>
          </w:tcPr>
          <w:p w:rsidR="00BC0C72" w:rsidRDefault="008D5CF6">
            <w:pPr>
              <w:pStyle w:val="a5"/>
              <w:jc w:val="center"/>
            </w:pPr>
            <w:bookmarkStart w:id="28223" w:name="56944"/>
            <w:bookmarkEnd w:id="28223"/>
            <w:r>
              <w:t>14256</w:t>
            </w:r>
          </w:p>
        </w:tc>
      </w:tr>
      <w:tr w:rsidR="00BC0C72" w:rsidTr="00181458">
        <w:trPr>
          <w:divId w:val="1237204249"/>
        </w:trPr>
        <w:tc>
          <w:tcPr>
            <w:tcW w:w="900" w:type="pct"/>
            <w:hideMark/>
          </w:tcPr>
          <w:p w:rsidR="00BC0C72" w:rsidRDefault="008D5CF6">
            <w:pPr>
              <w:pStyle w:val="a5"/>
            </w:pPr>
            <w:bookmarkStart w:id="28224" w:name="56945"/>
            <w:bookmarkEnd w:id="28224"/>
            <w:r>
              <w:t> </w:t>
            </w:r>
          </w:p>
        </w:tc>
        <w:tc>
          <w:tcPr>
            <w:tcW w:w="2600" w:type="pct"/>
            <w:hideMark/>
          </w:tcPr>
          <w:p w:rsidR="00BC0C72" w:rsidRDefault="008D5CF6">
            <w:pPr>
              <w:pStyle w:val="a5"/>
            </w:pPr>
            <w:bookmarkStart w:id="28225" w:name="56946"/>
            <w:bookmarkEnd w:id="28225"/>
            <w:r>
              <w:t>гайки сталеві типу 6 кд ОСТ 133263-89</w:t>
            </w:r>
          </w:p>
        </w:tc>
        <w:tc>
          <w:tcPr>
            <w:tcW w:w="750" w:type="pct"/>
            <w:hideMark/>
          </w:tcPr>
          <w:p w:rsidR="00BC0C72" w:rsidRDefault="008D5CF6">
            <w:pPr>
              <w:pStyle w:val="a5"/>
              <w:jc w:val="center"/>
            </w:pPr>
            <w:bookmarkStart w:id="28226" w:name="56947"/>
            <w:bookmarkEnd w:id="28226"/>
            <w:r>
              <w:t>- " -</w:t>
            </w:r>
          </w:p>
        </w:tc>
        <w:tc>
          <w:tcPr>
            <w:tcW w:w="750" w:type="pct"/>
            <w:hideMark/>
          </w:tcPr>
          <w:p w:rsidR="00BC0C72" w:rsidRDefault="008D5CF6">
            <w:pPr>
              <w:pStyle w:val="a5"/>
              <w:jc w:val="center"/>
            </w:pPr>
            <w:bookmarkStart w:id="28227" w:name="56948"/>
            <w:bookmarkEnd w:id="28227"/>
            <w:r>
              <w:t>486</w:t>
            </w:r>
          </w:p>
        </w:tc>
      </w:tr>
      <w:tr w:rsidR="00BC0C72" w:rsidTr="00181458">
        <w:trPr>
          <w:divId w:val="1237204249"/>
        </w:trPr>
        <w:tc>
          <w:tcPr>
            <w:tcW w:w="900" w:type="pct"/>
            <w:hideMark/>
          </w:tcPr>
          <w:p w:rsidR="00BC0C72" w:rsidRDefault="008D5CF6">
            <w:pPr>
              <w:pStyle w:val="a5"/>
            </w:pPr>
            <w:bookmarkStart w:id="28228" w:name="56949"/>
            <w:bookmarkEnd w:id="28228"/>
            <w:r>
              <w:t> </w:t>
            </w:r>
          </w:p>
        </w:tc>
        <w:tc>
          <w:tcPr>
            <w:tcW w:w="2600" w:type="pct"/>
            <w:hideMark/>
          </w:tcPr>
          <w:p w:rsidR="00BC0C72" w:rsidRDefault="008D5CF6">
            <w:pPr>
              <w:pStyle w:val="a5"/>
            </w:pPr>
            <w:bookmarkStart w:id="28229" w:name="56950"/>
            <w:bookmarkEnd w:id="28229"/>
            <w:r>
              <w:t>гайки сталеві типу 6 кд ОСТ 133264-89</w:t>
            </w:r>
          </w:p>
        </w:tc>
        <w:tc>
          <w:tcPr>
            <w:tcW w:w="750" w:type="pct"/>
            <w:hideMark/>
          </w:tcPr>
          <w:p w:rsidR="00BC0C72" w:rsidRDefault="008D5CF6">
            <w:pPr>
              <w:pStyle w:val="a5"/>
              <w:jc w:val="center"/>
            </w:pPr>
            <w:bookmarkStart w:id="28230" w:name="56951"/>
            <w:bookmarkEnd w:id="28230"/>
            <w:r>
              <w:t>- " -</w:t>
            </w:r>
          </w:p>
        </w:tc>
        <w:tc>
          <w:tcPr>
            <w:tcW w:w="750" w:type="pct"/>
            <w:hideMark/>
          </w:tcPr>
          <w:p w:rsidR="00BC0C72" w:rsidRDefault="008D5CF6">
            <w:pPr>
              <w:pStyle w:val="a5"/>
              <w:jc w:val="center"/>
            </w:pPr>
            <w:bookmarkStart w:id="28231" w:name="56952"/>
            <w:bookmarkEnd w:id="28231"/>
            <w:r>
              <w:t>89748</w:t>
            </w:r>
          </w:p>
        </w:tc>
      </w:tr>
      <w:tr w:rsidR="00BC0C72" w:rsidTr="00181458">
        <w:trPr>
          <w:divId w:val="1237204249"/>
        </w:trPr>
        <w:tc>
          <w:tcPr>
            <w:tcW w:w="900" w:type="pct"/>
            <w:hideMark/>
          </w:tcPr>
          <w:p w:rsidR="00BC0C72" w:rsidRDefault="008D5CF6">
            <w:pPr>
              <w:pStyle w:val="a5"/>
            </w:pPr>
            <w:bookmarkStart w:id="28232" w:name="56953"/>
            <w:bookmarkEnd w:id="28232"/>
            <w:r>
              <w:lastRenderedPageBreak/>
              <w:t> </w:t>
            </w:r>
          </w:p>
        </w:tc>
        <w:tc>
          <w:tcPr>
            <w:tcW w:w="2600" w:type="pct"/>
            <w:hideMark/>
          </w:tcPr>
          <w:p w:rsidR="00BC0C72" w:rsidRDefault="008D5CF6">
            <w:pPr>
              <w:pStyle w:val="a5"/>
            </w:pPr>
            <w:bookmarkStart w:id="28233" w:name="56954"/>
            <w:bookmarkEnd w:id="28233"/>
            <w:r>
              <w:t>гайки сталеві типу 6 кд ОСТ 133267-89</w:t>
            </w:r>
          </w:p>
        </w:tc>
        <w:tc>
          <w:tcPr>
            <w:tcW w:w="750" w:type="pct"/>
            <w:hideMark/>
          </w:tcPr>
          <w:p w:rsidR="00BC0C72" w:rsidRDefault="008D5CF6">
            <w:pPr>
              <w:pStyle w:val="a5"/>
              <w:jc w:val="center"/>
            </w:pPr>
            <w:bookmarkStart w:id="28234" w:name="56955"/>
            <w:bookmarkEnd w:id="28234"/>
            <w:r>
              <w:t>- " -</w:t>
            </w:r>
          </w:p>
        </w:tc>
        <w:tc>
          <w:tcPr>
            <w:tcW w:w="750" w:type="pct"/>
            <w:hideMark/>
          </w:tcPr>
          <w:p w:rsidR="00BC0C72" w:rsidRDefault="008D5CF6">
            <w:pPr>
              <w:pStyle w:val="a5"/>
              <w:jc w:val="center"/>
            </w:pPr>
            <w:bookmarkStart w:id="28235" w:name="56956"/>
            <w:bookmarkEnd w:id="28235"/>
            <w:r>
              <w:t>864</w:t>
            </w:r>
          </w:p>
        </w:tc>
      </w:tr>
      <w:tr w:rsidR="00BC0C72" w:rsidTr="00181458">
        <w:trPr>
          <w:divId w:val="1237204249"/>
        </w:trPr>
        <w:tc>
          <w:tcPr>
            <w:tcW w:w="900" w:type="pct"/>
            <w:hideMark/>
          </w:tcPr>
          <w:p w:rsidR="00BC0C72" w:rsidRDefault="008D5CF6">
            <w:pPr>
              <w:pStyle w:val="a5"/>
            </w:pPr>
            <w:bookmarkStart w:id="28236" w:name="56957"/>
            <w:bookmarkEnd w:id="28236"/>
            <w:r>
              <w:t> </w:t>
            </w:r>
          </w:p>
        </w:tc>
        <w:tc>
          <w:tcPr>
            <w:tcW w:w="2600" w:type="pct"/>
            <w:hideMark/>
          </w:tcPr>
          <w:p w:rsidR="00BC0C72" w:rsidRDefault="008D5CF6">
            <w:pPr>
              <w:pStyle w:val="a5"/>
            </w:pPr>
            <w:bookmarkStart w:id="28237" w:name="56958"/>
            <w:bookmarkEnd w:id="28237"/>
            <w:r>
              <w:t>гайки сталеві типу 6 кд ОСТ 137014-80</w:t>
            </w:r>
          </w:p>
        </w:tc>
        <w:tc>
          <w:tcPr>
            <w:tcW w:w="750" w:type="pct"/>
            <w:hideMark/>
          </w:tcPr>
          <w:p w:rsidR="00BC0C72" w:rsidRDefault="008D5CF6">
            <w:pPr>
              <w:pStyle w:val="a5"/>
              <w:jc w:val="center"/>
            </w:pPr>
            <w:bookmarkStart w:id="28238" w:name="56959"/>
            <w:bookmarkEnd w:id="28238"/>
            <w:r>
              <w:t>- " -</w:t>
            </w:r>
          </w:p>
        </w:tc>
        <w:tc>
          <w:tcPr>
            <w:tcW w:w="750" w:type="pct"/>
            <w:hideMark/>
          </w:tcPr>
          <w:p w:rsidR="00BC0C72" w:rsidRDefault="008D5CF6">
            <w:pPr>
              <w:pStyle w:val="a5"/>
              <w:jc w:val="center"/>
            </w:pPr>
            <w:bookmarkStart w:id="28239" w:name="56960"/>
            <w:bookmarkEnd w:id="28239"/>
            <w:r>
              <w:t>2376</w:t>
            </w:r>
          </w:p>
        </w:tc>
      </w:tr>
      <w:tr w:rsidR="00BC0C72" w:rsidTr="00181458">
        <w:trPr>
          <w:divId w:val="1237204249"/>
        </w:trPr>
        <w:tc>
          <w:tcPr>
            <w:tcW w:w="900" w:type="pct"/>
            <w:hideMark/>
          </w:tcPr>
          <w:p w:rsidR="00BC0C72" w:rsidRDefault="008D5CF6">
            <w:pPr>
              <w:pStyle w:val="a5"/>
            </w:pPr>
            <w:bookmarkStart w:id="28240" w:name="56961"/>
            <w:bookmarkEnd w:id="28240"/>
            <w:r>
              <w:t> </w:t>
            </w:r>
          </w:p>
        </w:tc>
        <w:tc>
          <w:tcPr>
            <w:tcW w:w="2600" w:type="pct"/>
            <w:hideMark/>
          </w:tcPr>
          <w:p w:rsidR="00BC0C72" w:rsidRDefault="008D5CF6">
            <w:pPr>
              <w:pStyle w:val="a5"/>
            </w:pPr>
            <w:bookmarkStart w:id="28241" w:name="56962"/>
            <w:bookmarkEnd w:id="28241"/>
            <w:r>
              <w:t>гайки накидні марки 9Г8.937.525-01</w:t>
            </w:r>
          </w:p>
        </w:tc>
        <w:tc>
          <w:tcPr>
            <w:tcW w:w="750" w:type="pct"/>
            <w:hideMark/>
          </w:tcPr>
          <w:p w:rsidR="00BC0C72" w:rsidRDefault="008D5CF6">
            <w:pPr>
              <w:pStyle w:val="a5"/>
              <w:jc w:val="center"/>
            </w:pPr>
            <w:bookmarkStart w:id="28242" w:name="56963"/>
            <w:bookmarkEnd w:id="28242"/>
            <w:r>
              <w:t>- " -</w:t>
            </w:r>
          </w:p>
        </w:tc>
        <w:tc>
          <w:tcPr>
            <w:tcW w:w="750" w:type="pct"/>
            <w:hideMark/>
          </w:tcPr>
          <w:p w:rsidR="00BC0C72" w:rsidRDefault="008D5CF6">
            <w:pPr>
              <w:pStyle w:val="a5"/>
              <w:jc w:val="center"/>
            </w:pPr>
            <w:bookmarkStart w:id="28243" w:name="56964"/>
            <w:bookmarkEnd w:id="28243"/>
            <w:r>
              <w:t>1404</w:t>
            </w:r>
          </w:p>
        </w:tc>
      </w:tr>
      <w:tr w:rsidR="00BC0C72" w:rsidTr="00181458">
        <w:trPr>
          <w:divId w:val="1237204249"/>
        </w:trPr>
        <w:tc>
          <w:tcPr>
            <w:tcW w:w="900" w:type="pct"/>
            <w:hideMark/>
          </w:tcPr>
          <w:p w:rsidR="00BC0C72" w:rsidRDefault="008D5CF6">
            <w:pPr>
              <w:pStyle w:val="a5"/>
            </w:pPr>
            <w:bookmarkStart w:id="28244" w:name="56965"/>
            <w:bookmarkEnd w:id="28244"/>
            <w:r>
              <w:t> </w:t>
            </w:r>
          </w:p>
        </w:tc>
        <w:tc>
          <w:tcPr>
            <w:tcW w:w="2600" w:type="pct"/>
            <w:hideMark/>
          </w:tcPr>
          <w:p w:rsidR="00BC0C72" w:rsidRDefault="008D5CF6">
            <w:pPr>
              <w:pStyle w:val="a5"/>
            </w:pPr>
            <w:bookmarkStart w:id="28245" w:name="56966"/>
            <w:bookmarkEnd w:id="28245"/>
            <w:r>
              <w:t>гайки сталеві типу 10 кд ОСТ 133031-80</w:t>
            </w:r>
          </w:p>
        </w:tc>
        <w:tc>
          <w:tcPr>
            <w:tcW w:w="750" w:type="pct"/>
            <w:hideMark/>
          </w:tcPr>
          <w:p w:rsidR="00BC0C72" w:rsidRDefault="008D5CF6">
            <w:pPr>
              <w:pStyle w:val="a5"/>
              <w:jc w:val="center"/>
            </w:pPr>
            <w:bookmarkStart w:id="28246" w:name="56967"/>
            <w:bookmarkEnd w:id="28246"/>
            <w:r>
              <w:t>- " -</w:t>
            </w:r>
          </w:p>
        </w:tc>
        <w:tc>
          <w:tcPr>
            <w:tcW w:w="750" w:type="pct"/>
            <w:hideMark/>
          </w:tcPr>
          <w:p w:rsidR="00BC0C72" w:rsidRDefault="008D5CF6">
            <w:pPr>
              <w:pStyle w:val="a5"/>
              <w:jc w:val="center"/>
            </w:pPr>
            <w:bookmarkStart w:id="28247" w:name="56968"/>
            <w:bookmarkEnd w:id="28247"/>
            <w:r>
              <w:t>108</w:t>
            </w:r>
          </w:p>
        </w:tc>
      </w:tr>
      <w:tr w:rsidR="00BC0C72" w:rsidTr="00181458">
        <w:trPr>
          <w:divId w:val="1237204249"/>
        </w:trPr>
        <w:tc>
          <w:tcPr>
            <w:tcW w:w="900" w:type="pct"/>
            <w:hideMark/>
          </w:tcPr>
          <w:p w:rsidR="00BC0C72" w:rsidRDefault="008D5CF6">
            <w:pPr>
              <w:pStyle w:val="a5"/>
            </w:pPr>
            <w:bookmarkStart w:id="28248" w:name="56969"/>
            <w:bookmarkEnd w:id="28248"/>
            <w:r>
              <w:t> </w:t>
            </w:r>
          </w:p>
        </w:tc>
        <w:tc>
          <w:tcPr>
            <w:tcW w:w="2600" w:type="pct"/>
            <w:hideMark/>
          </w:tcPr>
          <w:p w:rsidR="00BC0C72" w:rsidRDefault="008D5CF6">
            <w:pPr>
              <w:pStyle w:val="a5"/>
            </w:pPr>
            <w:bookmarkStart w:id="28249" w:name="56970"/>
            <w:bookmarkEnd w:id="28249"/>
            <w:r>
              <w:t>гайки сталеві типу 10 кд ОСТ 133033-80</w:t>
            </w:r>
          </w:p>
        </w:tc>
        <w:tc>
          <w:tcPr>
            <w:tcW w:w="750" w:type="pct"/>
            <w:hideMark/>
          </w:tcPr>
          <w:p w:rsidR="00BC0C72" w:rsidRDefault="008D5CF6">
            <w:pPr>
              <w:pStyle w:val="a5"/>
              <w:jc w:val="center"/>
            </w:pPr>
            <w:bookmarkStart w:id="28250" w:name="56971"/>
            <w:bookmarkEnd w:id="28250"/>
            <w:r>
              <w:t>- " -</w:t>
            </w:r>
          </w:p>
        </w:tc>
        <w:tc>
          <w:tcPr>
            <w:tcW w:w="750" w:type="pct"/>
            <w:hideMark/>
          </w:tcPr>
          <w:p w:rsidR="00BC0C72" w:rsidRDefault="008D5CF6">
            <w:pPr>
              <w:pStyle w:val="a5"/>
              <w:jc w:val="center"/>
            </w:pPr>
            <w:bookmarkStart w:id="28251" w:name="56972"/>
            <w:bookmarkEnd w:id="28251"/>
            <w:r>
              <w:t>1026</w:t>
            </w:r>
          </w:p>
        </w:tc>
      </w:tr>
      <w:tr w:rsidR="00BC0C72" w:rsidTr="00181458">
        <w:trPr>
          <w:divId w:val="1237204249"/>
        </w:trPr>
        <w:tc>
          <w:tcPr>
            <w:tcW w:w="900" w:type="pct"/>
            <w:hideMark/>
          </w:tcPr>
          <w:p w:rsidR="00BC0C72" w:rsidRDefault="008D5CF6">
            <w:pPr>
              <w:pStyle w:val="a5"/>
            </w:pPr>
            <w:bookmarkStart w:id="28252" w:name="56973"/>
            <w:bookmarkEnd w:id="28252"/>
            <w:r>
              <w:t> </w:t>
            </w:r>
          </w:p>
        </w:tc>
        <w:tc>
          <w:tcPr>
            <w:tcW w:w="2600" w:type="pct"/>
            <w:hideMark/>
          </w:tcPr>
          <w:p w:rsidR="00BC0C72" w:rsidRDefault="008D5CF6">
            <w:pPr>
              <w:pStyle w:val="a5"/>
            </w:pPr>
            <w:bookmarkStart w:id="28253" w:name="56974"/>
            <w:bookmarkEnd w:id="28253"/>
            <w:r>
              <w:t>гайки сталеві типу 10 кд ОСТ 133018-80</w:t>
            </w:r>
          </w:p>
        </w:tc>
        <w:tc>
          <w:tcPr>
            <w:tcW w:w="750" w:type="pct"/>
            <w:hideMark/>
          </w:tcPr>
          <w:p w:rsidR="00BC0C72" w:rsidRDefault="008D5CF6">
            <w:pPr>
              <w:pStyle w:val="a5"/>
              <w:jc w:val="center"/>
            </w:pPr>
            <w:bookmarkStart w:id="28254" w:name="56975"/>
            <w:bookmarkEnd w:id="28254"/>
            <w:r>
              <w:t>- " -</w:t>
            </w:r>
          </w:p>
        </w:tc>
        <w:tc>
          <w:tcPr>
            <w:tcW w:w="750" w:type="pct"/>
            <w:hideMark/>
          </w:tcPr>
          <w:p w:rsidR="00BC0C72" w:rsidRDefault="008D5CF6">
            <w:pPr>
              <w:pStyle w:val="a5"/>
              <w:jc w:val="center"/>
            </w:pPr>
            <w:bookmarkStart w:id="28255" w:name="56976"/>
            <w:bookmarkEnd w:id="28255"/>
            <w:r>
              <w:t>324</w:t>
            </w:r>
          </w:p>
        </w:tc>
      </w:tr>
      <w:tr w:rsidR="00BC0C72" w:rsidTr="00181458">
        <w:trPr>
          <w:divId w:val="1237204249"/>
        </w:trPr>
        <w:tc>
          <w:tcPr>
            <w:tcW w:w="900" w:type="pct"/>
            <w:hideMark/>
          </w:tcPr>
          <w:p w:rsidR="00BC0C72" w:rsidRDefault="008D5CF6">
            <w:pPr>
              <w:pStyle w:val="a5"/>
            </w:pPr>
            <w:bookmarkStart w:id="28256" w:name="56977"/>
            <w:bookmarkEnd w:id="28256"/>
            <w:r>
              <w:t> </w:t>
            </w:r>
          </w:p>
        </w:tc>
        <w:tc>
          <w:tcPr>
            <w:tcW w:w="2600" w:type="pct"/>
            <w:hideMark/>
          </w:tcPr>
          <w:p w:rsidR="00BC0C72" w:rsidRDefault="008D5CF6">
            <w:pPr>
              <w:pStyle w:val="a5"/>
            </w:pPr>
            <w:bookmarkStart w:id="28257" w:name="56978"/>
            <w:bookmarkEnd w:id="28257"/>
            <w:r>
              <w:t>гайки сталеві типу 10 кд ОСТ 133025-80</w:t>
            </w:r>
          </w:p>
        </w:tc>
        <w:tc>
          <w:tcPr>
            <w:tcW w:w="750" w:type="pct"/>
            <w:hideMark/>
          </w:tcPr>
          <w:p w:rsidR="00BC0C72" w:rsidRDefault="008D5CF6">
            <w:pPr>
              <w:pStyle w:val="a5"/>
              <w:jc w:val="center"/>
            </w:pPr>
            <w:bookmarkStart w:id="28258" w:name="56979"/>
            <w:bookmarkEnd w:id="28258"/>
            <w:r>
              <w:t>- " -</w:t>
            </w:r>
          </w:p>
        </w:tc>
        <w:tc>
          <w:tcPr>
            <w:tcW w:w="750" w:type="pct"/>
            <w:hideMark/>
          </w:tcPr>
          <w:p w:rsidR="00BC0C72" w:rsidRDefault="008D5CF6">
            <w:pPr>
              <w:pStyle w:val="a5"/>
              <w:jc w:val="center"/>
            </w:pPr>
            <w:bookmarkStart w:id="28259" w:name="56980"/>
            <w:bookmarkEnd w:id="28259"/>
            <w:r>
              <w:t>1620</w:t>
            </w:r>
          </w:p>
        </w:tc>
      </w:tr>
      <w:tr w:rsidR="00BC0C72" w:rsidTr="00181458">
        <w:trPr>
          <w:divId w:val="1237204249"/>
        </w:trPr>
        <w:tc>
          <w:tcPr>
            <w:tcW w:w="900" w:type="pct"/>
            <w:hideMark/>
          </w:tcPr>
          <w:p w:rsidR="00BC0C72" w:rsidRDefault="008D5CF6">
            <w:pPr>
              <w:pStyle w:val="a5"/>
            </w:pPr>
            <w:bookmarkStart w:id="28260" w:name="56981"/>
            <w:bookmarkEnd w:id="28260"/>
            <w:r>
              <w:t> </w:t>
            </w:r>
          </w:p>
        </w:tc>
        <w:tc>
          <w:tcPr>
            <w:tcW w:w="2600" w:type="pct"/>
            <w:hideMark/>
          </w:tcPr>
          <w:p w:rsidR="00BC0C72" w:rsidRDefault="008D5CF6">
            <w:pPr>
              <w:pStyle w:val="a5"/>
            </w:pPr>
            <w:bookmarkStart w:id="28261" w:name="56982"/>
            <w:bookmarkEnd w:id="28261"/>
            <w:r>
              <w:t>гайки сталеві типу 10 кд ОСТ 133026-80</w:t>
            </w:r>
          </w:p>
        </w:tc>
        <w:tc>
          <w:tcPr>
            <w:tcW w:w="750" w:type="pct"/>
            <w:hideMark/>
          </w:tcPr>
          <w:p w:rsidR="00BC0C72" w:rsidRDefault="008D5CF6">
            <w:pPr>
              <w:pStyle w:val="a5"/>
              <w:jc w:val="center"/>
            </w:pPr>
            <w:bookmarkStart w:id="28262" w:name="56983"/>
            <w:bookmarkEnd w:id="28262"/>
            <w:r>
              <w:t>- " -</w:t>
            </w:r>
          </w:p>
        </w:tc>
        <w:tc>
          <w:tcPr>
            <w:tcW w:w="750" w:type="pct"/>
            <w:hideMark/>
          </w:tcPr>
          <w:p w:rsidR="00BC0C72" w:rsidRDefault="008D5CF6">
            <w:pPr>
              <w:pStyle w:val="a5"/>
              <w:jc w:val="center"/>
            </w:pPr>
            <w:bookmarkStart w:id="28263" w:name="56984"/>
            <w:bookmarkEnd w:id="28263"/>
            <w:r>
              <w:t>324</w:t>
            </w:r>
          </w:p>
        </w:tc>
      </w:tr>
      <w:tr w:rsidR="00BC0C72" w:rsidTr="00181458">
        <w:trPr>
          <w:divId w:val="1237204249"/>
        </w:trPr>
        <w:tc>
          <w:tcPr>
            <w:tcW w:w="900" w:type="pct"/>
            <w:hideMark/>
          </w:tcPr>
          <w:p w:rsidR="00BC0C72" w:rsidRDefault="008D5CF6">
            <w:pPr>
              <w:pStyle w:val="a5"/>
            </w:pPr>
            <w:bookmarkStart w:id="28264" w:name="56985"/>
            <w:bookmarkEnd w:id="28264"/>
            <w:r>
              <w:t> </w:t>
            </w:r>
          </w:p>
        </w:tc>
        <w:tc>
          <w:tcPr>
            <w:tcW w:w="2600" w:type="pct"/>
            <w:hideMark/>
          </w:tcPr>
          <w:p w:rsidR="00BC0C72" w:rsidRDefault="008D5CF6">
            <w:pPr>
              <w:pStyle w:val="a5"/>
            </w:pPr>
            <w:bookmarkStart w:id="28265" w:name="56986"/>
            <w:bookmarkEnd w:id="28265"/>
            <w:r>
              <w:t>гайки сталеві типу 10 кд ОСТ 133027-80</w:t>
            </w:r>
          </w:p>
        </w:tc>
        <w:tc>
          <w:tcPr>
            <w:tcW w:w="750" w:type="pct"/>
            <w:hideMark/>
          </w:tcPr>
          <w:p w:rsidR="00BC0C72" w:rsidRDefault="008D5CF6">
            <w:pPr>
              <w:pStyle w:val="a5"/>
              <w:jc w:val="center"/>
            </w:pPr>
            <w:bookmarkStart w:id="28266" w:name="56987"/>
            <w:bookmarkEnd w:id="28266"/>
            <w:r>
              <w:t>- " -</w:t>
            </w:r>
          </w:p>
        </w:tc>
        <w:tc>
          <w:tcPr>
            <w:tcW w:w="750" w:type="pct"/>
            <w:hideMark/>
          </w:tcPr>
          <w:p w:rsidR="00BC0C72" w:rsidRDefault="008D5CF6">
            <w:pPr>
              <w:pStyle w:val="a5"/>
              <w:jc w:val="center"/>
            </w:pPr>
            <w:bookmarkStart w:id="28267" w:name="56988"/>
            <w:bookmarkEnd w:id="28267"/>
            <w:r>
              <w:t>648</w:t>
            </w:r>
          </w:p>
        </w:tc>
      </w:tr>
      <w:tr w:rsidR="00BC0C72" w:rsidTr="00181458">
        <w:trPr>
          <w:divId w:val="1237204249"/>
        </w:trPr>
        <w:tc>
          <w:tcPr>
            <w:tcW w:w="900" w:type="pct"/>
            <w:hideMark/>
          </w:tcPr>
          <w:p w:rsidR="00BC0C72" w:rsidRDefault="008D5CF6">
            <w:pPr>
              <w:pStyle w:val="a5"/>
            </w:pPr>
            <w:bookmarkStart w:id="28268" w:name="56989"/>
            <w:bookmarkEnd w:id="28268"/>
            <w:r>
              <w:t> </w:t>
            </w:r>
          </w:p>
        </w:tc>
        <w:tc>
          <w:tcPr>
            <w:tcW w:w="2600" w:type="pct"/>
            <w:hideMark/>
          </w:tcPr>
          <w:p w:rsidR="00BC0C72" w:rsidRDefault="008D5CF6">
            <w:pPr>
              <w:pStyle w:val="a5"/>
            </w:pPr>
            <w:bookmarkStart w:id="28269" w:name="56990"/>
            <w:bookmarkEnd w:id="28269"/>
            <w:r>
              <w:t>гайки сталеві типу 10 кд ОСТ 133034-80</w:t>
            </w:r>
          </w:p>
        </w:tc>
        <w:tc>
          <w:tcPr>
            <w:tcW w:w="750" w:type="pct"/>
            <w:hideMark/>
          </w:tcPr>
          <w:p w:rsidR="00BC0C72" w:rsidRDefault="008D5CF6">
            <w:pPr>
              <w:pStyle w:val="a5"/>
              <w:jc w:val="center"/>
            </w:pPr>
            <w:bookmarkStart w:id="28270" w:name="56991"/>
            <w:bookmarkEnd w:id="28270"/>
            <w:r>
              <w:t>- " -</w:t>
            </w:r>
          </w:p>
        </w:tc>
        <w:tc>
          <w:tcPr>
            <w:tcW w:w="750" w:type="pct"/>
            <w:hideMark/>
          </w:tcPr>
          <w:p w:rsidR="00BC0C72" w:rsidRDefault="008D5CF6">
            <w:pPr>
              <w:pStyle w:val="a5"/>
              <w:jc w:val="center"/>
            </w:pPr>
            <w:bookmarkStart w:id="28271" w:name="56992"/>
            <w:bookmarkEnd w:id="28271"/>
            <w:r>
              <w:t>54</w:t>
            </w:r>
          </w:p>
        </w:tc>
      </w:tr>
      <w:tr w:rsidR="00BC0C72" w:rsidTr="00181458">
        <w:trPr>
          <w:divId w:val="1237204249"/>
        </w:trPr>
        <w:tc>
          <w:tcPr>
            <w:tcW w:w="900" w:type="pct"/>
            <w:hideMark/>
          </w:tcPr>
          <w:p w:rsidR="00BC0C72" w:rsidRDefault="008D5CF6">
            <w:pPr>
              <w:pStyle w:val="a5"/>
            </w:pPr>
            <w:bookmarkStart w:id="28272" w:name="56993"/>
            <w:bookmarkEnd w:id="28272"/>
            <w:r>
              <w:t> </w:t>
            </w:r>
          </w:p>
        </w:tc>
        <w:tc>
          <w:tcPr>
            <w:tcW w:w="2600" w:type="pct"/>
            <w:hideMark/>
          </w:tcPr>
          <w:p w:rsidR="00BC0C72" w:rsidRDefault="008D5CF6">
            <w:pPr>
              <w:pStyle w:val="a5"/>
            </w:pPr>
            <w:bookmarkStart w:id="28273" w:name="56994"/>
            <w:bookmarkEnd w:id="28273"/>
            <w:r>
              <w:t>гайки сталеві типу 10 кд ОСТ 133042-80</w:t>
            </w:r>
          </w:p>
        </w:tc>
        <w:tc>
          <w:tcPr>
            <w:tcW w:w="750" w:type="pct"/>
            <w:hideMark/>
          </w:tcPr>
          <w:p w:rsidR="00BC0C72" w:rsidRDefault="008D5CF6">
            <w:pPr>
              <w:pStyle w:val="a5"/>
              <w:jc w:val="center"/>
            </w:pPr>
            <w:bookmarkStart w:id="28274" w:name="56995"/>
            <w:bookmarkEnd w:id="28274"/>
            <w:r>
              <w:t>- " -</w:t>
            </w:r>
          </w:p>
        </w:tc>
        <w:tc>
          <w:tcPr>
            <w:tcW w:w="750" w:type="pct"/>
            <w:hideMark/>
          </w:tcPr>
          <w:p w:rsidR="00BC0C72" w:rsidRDefault="008D5CF6">
            <w:pPr>
              <w:pStyle w:val="a5"/>
              <w:jc w:val="center"/>
            </w:pPr>
            <w:bookmarkStart w:id="28275" w:name="56996"/>
            <w:bookmarkEnd w:id="28275"/>
            <w:r>
              <w:t>864</w:t>
            </w:r>
          </w:p>
        </w:tc>
      </w:tr>
      <w:tr w:rsidR="00BC0C72" w:rsidTr="00181458">
        <w:trPr>
          <w:divId w:val="1237204249"/>
        </w:trPr>
        <w:tc>
          <w:tcPr>
            <w:tcW w:w="900" w:type="pct"/>
            <w:hideMark/>
          </w:tcPr>
          <w:p w:rsidR="00BC0C72" w:rsidRDefault="008D5CF6">
            <w:pPr>
              <w:pStyle w:val="a5"/>
            </w:pPr>
            <w:bookmarkStart w:id="28276" w:name="56997"/>
            <w:bookmarkEnd w:id="28276"/>
            <w:r>
              <w:t> </w:t>
            </w:r>
          </w:p>
        </w:tc>
        <w:tc>
          <w:tcPr>
            <w:tcW w:w="2600" w:type="pct"/>
            <w:hideMark/>
          </w:tcPr>
          <w:p w:rsidR="00BC0C72" w:rsidRDefault="008D5CF6">
            <w:pPr>
              <w:pStyle w:val="a5"/>
            </w:pPr>
            <w:bookmarkStart w:id="28277" w:name="56998"/>
            <w:bookmarkEnd w:id="28277"/>
            <w:r>
              <w:t>гайки сталеві типу 10 кд ОСТ 133047-80</w:t>
            </w:r>
          </w:p>
        </w:tc>
        <w:tc>
          <w:tcPr>
            <w:tcW w:w="750" w:type="pct"/>
            <w:hideMark/>
          </w:tcPr>
          <w:p w:rsidR="00BC0C72" w:rsidRDefault="008D5CF6">
            <w:pPr>
              <w:pStyle w:val="a5"/>
              <w:jc w:val="center"/>
            </w:pPr>
            <w:bookmarkStart w:id="28278" w:name="56999"/>
            <w:bookmarkEnd w:id="28278"/>
            <w:r>
              <w:t>- " -</w:t>
            </w:r>
          </w:p>
        </w:tc>
        <w:tc>
          <w:tcPr>
            <w:tcW w:w="750" w:type="pct"/>
            <w:hideMark/>
          </w:tcPr>
          <w:p w:rsidR="00BC0C72" w:rsidRDefault="008D5CF6">
            <w:pPr>
              <w:pStyle w:val="a5"/>
              <w:jc w:val="center"/>
            </w:pPr>
            <w:bookmarkStart w:id="28279" w:name="57000"/>
            <w:bookmarkEnd w:id="28279"/>
            <w:r>
              <w:t>216</w:t>
            </w:r>
          </w:p>
        </w:tc>
      </w:tr>
      <w:tr w:rsidR="00BC0C72" w:rsidTr="00181458">
        <w:trPr>
          <w:divId w:val="1237204249"/>
        </w:trPr>
        <w:tc>
          <w:tcPr>
            <w:tcW w:w="900" w:type="pct"/>
            <w:hideMark/>
          </w:tcPr>
          <w:p w:rsidR="00BC0C72" w:rsidRDefault="008D5CF6">
            <w:pPr>
              <w:pStyle w:val="a5"/>
            </w:pPr>
            <w:bookmarkStart w:id="28280" w:name="57001"/>
            <w:bookmarkEnd w:id="28280"/>
            <w:r>
              <w:t> </w:t>
            </w:r>
          </w:p>
        </w:tc>
        <w:tc>
          <w:tcPr>
            <w:tcW w:w="2600" w:type="pct"/>
            <w:hideMark/>
          </w:tcPr>
          <w:p w:rsidR="00BC0C72" w:rsidRDefault="008D5CF6">
            <w:pPr>
              <w:pStyle w:val="a5"/>
            </w:pPr>
            <w:bookmarkStart w:id="28281" w:name="57002"/>
            <w:bookmarkEnd w:id="28281"/>
            <w:r>
              <w:t>гайки сталеві типу 10 кд ОСТ 133048-80</w:t>
            </w:r>
          </w:p>
        </w:tc>
        <w:tc>
          <w:tcPr>
            <w:tcW w:w="750" w:type="pct"/>
            <w:hideMark/>
          </w:tcPr>
          <w:p w:rsidR="00BC0C72" w:rsidRDefault="008D5CF6">
            <w:pPr>
              <w:pStyle w:val="a5"/>
              <w:jc w:val="center"/>
            </w:pPr>
            <w:bookmarkStart w:id="28282" w:name="57003"/>
            <w:bookmarkEnd w:id="28282"/>
            <w:r>
              <w:t>штук</w:t>
            </w:r>
          </w:p>
        </w:tc>
        <w:tc>
          <w:tcPr>
            <w:tcW w:w="750" w:type="pct"/>
            <w:hideMark/>
          </w:tcPr>
          <w:p w:rsidR="00BC0C72" w:rsidRDefault="008D5CF6">
            <w:pPr>
              <w:pStyle w:val="a5"/>
              <w:jc w:val="center"/>
            </w:pPr>
            <w:bookmarkStart w:id="28283" w:name="57004"/>
            <w:bookmarkEnd w:id="28283"/>
            <w:r>
              <w:t>3780</w:t>
            </w:r>
          </w:p>
        </w:tc>
      </w:tr>
      <w:tr w:rsidR="00BC0C72" w:rsidTr="00181458">
        <w:trPr>
          <w:divId w:val="1237204249"/>
        </w:trPr>
        <w:tc>
          <w:tcPr>
            <w:tcW w:w="900" w:type="pct"/>
            <w:hideMark/>
          </w:tcPr>
          <w:p w:rsidR="00BC0C72" w:rsidRDefault="008D5CF6">
            <w:pPr>
              <w:pStyle w:val="a5"/>
            </w:pPr>
            <w:bookmarkStart w:id="28284" w:name="57005"/>
            <w:bookmarkEnd w:id="28284"/>
            <w:r>
              <w:t> </w:t>
            </w:r>
          </w:p>
        </w:tc>
        <w:tc>
          <w:tcPr>
            <w:tcW w:w="2600" w:type="pct"/>
            <w:hideMark/>
          </w:tcPr>
          <w:p w:rsidR="00BC0C72" w:rsidRDefault="008D5CF6">
            <w:pPr>
              <w:pStyle w:val="a5"/>
            </w:pPr>
            <w:bookmarkStart w:id="28285" w:name="57006"/>
            <w:bookmarkEnd w:id="28285"/>
            <w:r>
              <w:t>гайки сталеві типу 11 кд ОСТ 133034-80</w:t>
            </w:r>
          </w:p>
        </w:tc>
        <w:tc>
          <w:tcPr>
            <w:tcW w:w="750" w:type="pct"/>
            <w:hideMark/>
          </w:tcPr>
          <w:p w:rsidR="00BC0C72" w:rsidRDefault="008D5CF6">
            <w:pPr>
              <w:pStyle w:val="a5"/>
              <w:jc w:val="center"/>
            </w:pPr>
            <w:bookmarkStart w:id="28286" w:name="57007"/>
            <w:bookmarkEnd w:id="28286"/>
            <w:r>
              <w:t>- " -</w:t>
            </w:r>
          </w:p>
        </w:tc>
        <w:tc>
          <w:tcPr>
            <w:tcW w:w="750" w:type="pct"/>
            <w:hideMark/>
          </w:tcPr>
          <w:p w:rsidR="00BC0C72" w:rsidRDefault="008D5CF6">
            <w:pPr>
              <w:pStyle w:val="a5"/>
              <w:jc w:val="center"/>
            </w:pPr>
            <w:bookmarkStart w:id="28287" w:name="57008"/>
            <w:bookmarkEnd w:id="28287"/>
            <w:r>
              <w:t>54</w:t>
            </w:r>
          </w:p>
        </w:tc>
      </w:tr>
      <w:tr w:rsidR="00BC0C72" w:rsidTr="00181458">
        <w:trPr>
          <w:divId w:val="1237204249"/>
        </w:trPr>
        <w:tc>
          <w:tcPr>
            <w:tcW w:w="900" w:type="pct"/>
            <w:hideMark/>
          </w:tcPr>
          <w:p w:rsidR="00BC0C72" w:rsidRDefault="008D5CF6">
            <w:pPr>
              <w:pStyle w:val="a5"/>
            </w:pPr>
            <w:bookmarkStart w:id="28288" w:name="57009"/>
            <w:bookmarkEnd w:id="28288"/>
            <w:r>
              <w:t> </w:t>
            </w:r>
          </w:p>
        </w:tc>
        <w:tc>
          <w:tcPr>
            <w:tcW w:w="2600" w:type="pct"/>
            <w:hideMark/>
          </w:tcPr>
          <w:p w:rsidR="00BC0C72" w:rsidRDefault="008D5CF6">
            <w:pPr>
              <w:pStyle w:val="a5"/>
            </w:pPr>
            <w:bookmarkStart w:id="28289" w:name="57010"/>
            <w:bookmarkEnd w:id="28289"/>
            <w:r>
              <w:t>гайки сталеві типу 12 кд ОСТ 133018-80</w:t>
            </w:r>
          </w:p>
        </w:tc>
        <w:tc>
          <w:tcPr>
            <w:tcW w:w="750" w:type="pct"/>
            <w:hideMark/>
          </w:tcPr>
          <w:p w:rsidR="00BC0C72" w:rsidRDefault="008D5CF6">
            <w:pPr>
              <w:pStyle w:val="a5"/>
              <w:jc w:val="center"/>
            </w:pPr>
            <w:bookmarkStart w:id="28290" w:name="57011"/>
            <w:bookmarkEnd w:id="28290"/>
            <w:r>
              <w:t>- " -</w:t>
            </w:r>
          </w:p>
        </w:tc>
        <w:tc>
          <w:tcPr>
            <w:tcW w:w="750" w:type="pct"/>
            <w:hideMark/>
          </w:tcPr>
          <w:p w:rsidR="00BC0C72" w:rsidRDefault="008D5CF6">
            <w:pPr>
              <w:pStyle w:val="a5"/>
              <w:jc w:val="center"/>
            </w:pPr>
            <w:bookmarkStart w:id="28291" w:name="57012"/>
            <w:bookmarkEnd w:id="28291"/>
            <w:r>
              <w:t>540</w:t>
            </w:r>
          </w:p>
        </w:tc>
      </w:tr>
      <w:tr w:rsidR="00BC0C72" w:rsidTr="00181458">
        <w:trPr>
          <w:divId w:val="1237204249"/>
        </w:trPr>
        <w:tc>
          <w:tcPr>
            <w:tcW w:w="900" w:type="pct"/>
            <w:hideMark/>
          </w:tcPr>
          <w:p w:rsidR="00BC0C72" w:rsidRDefault="008D5CF6">
            <w:pPr>
              <w:pStyle w:val="a5"/>
            </w:pPr>
            <w:bookmarkStart w:id="28292" w:name="57013"/>
            <w:bookmarkEnd w:id="28292"/>
            <w:r>
              <w:t> </w:t>
            </w:r>
          </w:p>
        </w:tc>
        <w:tc>
          <w:tcPr>
            <w:tcW w:w="2600" w:type="pct"/>
            <w:hideMark/>
          </w:tcPr>
          <w:p w:rsidR="00BC0C72" w:rsidRDefault="008D5CF6">
            <w:pPr>
              <w:pStyle w:val="a5"/>
            </w:pPr>
            <w:bookmarkStart w:id="28293" w:name="57014"/>
            <w:bookmarkEnd w:id="28293"/>
            <w:r>
              <w:t>гайки сталеві типу 12 кд ОСТ 133042-80</w:t>
            </w:r>
          </w:p>
        </w:tc>
        <w:tc>
          <w:tcPr>
            <w:tcW w:w="750" w:type="pct"/>
            <w:hideMark/>
          </w:tcPr>
          <w:p w:rsidR="00BC0C72" w:rsidRDefault="008D5CF6">
            <w:pPr>
              <w:pStyle w:val="a5"/>
              <w:jc w:val="center"/>
            </w:pPr>
            <w:bookmarkStart w:id="28294" w:name="57015"/>
            <w:bookmarkEnd w:id="28294"/>
            <w:r>
              <w:t>- " -</w:t>
            </w:r>
          </w:p>
        </w:tc>
        <w:tc>
          <w:tcPr>
            <w:tcW w:w="750" w:type="pct"/>
            <w:hideMark/>
          </w:tcPr>
          <w:p w:rsidR="00BC0C72" w:rsidRDefault="008D5CF6">
            <w:pPr>
              <w:pStyle w:val="a5"/>
              <w:jc w:val="center"/>
            </w:pPr>
            <w:bookmarkStart w:id="28295" w:name="57016"/>
            <w:bookmarkEnd w:id="28295"/>
            <w:r>
              <w:t>2322</w:t>
            </w:r>
          </w:p>
        </w:tc>
      </w:tr>
      <w:tr w:rsidR="00BC0C72" w:rsidTr="00181458">
        <w:trPr>
          <w:divId w:val="1237204249"/>
        </w:trPr>
        <w:tc>
          <w:tcPr>
            <w:tcW w:w="900" w:type="pct"/>
            <w:hideMark/>
          </w:tcPr>
          <w:p w:rsidR="00BC0C72" w:rsidRDefault="008D5CF6">
            <w:pPr>
              <w:pStyle w:val="a5"/>
            </w:pPr>
            <w:bookmarkStart w:id="28296" w:name="57017"/>
            <w:bookmarkEnd w:id="28296"/>
            <w:r>
              <w:t> </w:t>
            </w:r>
          </w:p>
        </w:tc>
        <w:tc>
          <w:tcPr>
            <w:tcW w:w="2600" w:type="pct"/>
            <w:hideMark/>
          </w:tcPr>
          <w:p w:rsidR="00BC0C72" w:rsidRDefault="008D5CF6">
            <w:pPr>
              <w:pStyle w:val="a5"/>
            </w:pPr>
            <w:bookmarkStart w:id="28297" w:name="57018"/>
            <w:bookmarkEnd w:id="28297"/>
            <w:r>
              <w:t>гайки сталеві типу 12 кд ОСТ 133049-80</w:t>
            </w:r>
          </w:p>
        </w:tc>
        <w:tc>
          <w:tcPr>
            <w:tcW w:w="750" w:type="pct"/>
            <w:hideMark/>
          </w:tcPr>
          <w:p w:rsidR="00BC0C72" w:rsidRDefault="008D5CF6">
            <w:pPr>
              <w:pStyle w:val="a5"/>
              <w:jc w:val="center"/>
            </w:pPr>
            <w:bookmarkStart w:id="28298" w:name="57019"/>
            <w:bookmarkEnd w:id="28298"/>
            <w:r>
              <w:t>- " -</w:t>
            </w:r>
          </w:p>
        </w:tc>
        <w:tc>
          <w:tcPr>
            <w:tcW w:w="750" w:type="pct"/>
            <w:hideMark/>
          </w:tcPr>
          <w:p w:rsidR="00BC0C72" w:rsidRDefault="008D5CF6">
            <w:pPr>
              <w:pStyle w:val="a5"/>
              <w:jc w:val="center"/>
            </w:pPr>
            <w:bookmarkStart w:id="28299" w:name="57020"/>
            <w:bookmarkEnd w:id="28299"/>
            <w:r>
              <w:t>216</w:t>
            </w:r>
          </w:p>
        </w:tc>
      </w:tr>
      <w:tr w:rsidR="00BC0C72" w:rsidTr="00181458">
        <w:trPr>
          <w:divId w:val="1237204249"/>
        </w:trPr>
        <w:tc>
          <w:tcPr>
            <w:tcW w:w="900" w:type="pct"/>
            <w:hideMark/>
          </w:tcPr>
          <w:p w:rsidR="00BC0C72" w:rsidRDefault="008D5CF6">
            <w:pPr>
              <w:pStyle w:val="a5"/>
            </w:pPr>
            <w:bookmarkStart w:id="28300" w:name="57021"/>
            <w:bookmarkEnd w:id="28300"/>
            <w:r>
              <w:t> </w:t>
            </w:r>
          </w:p>
        </w:tc>
        <w:tc>
          <w:tcPr>
            <w:tcW w:w="2600" w:type="pct"/>
            <w:hideMark/>
          </w:tcPr>
          <w:p w:rsidR="00BC0C72" w:rsidRDefault="008D5CF6">
            <w:pPr>
              <w:pStyle w:val="a5"/>
            </w:pPr>
            <w:bookmarkStart w:id="28301" w:name="57022"/>
            <w:bookmarkEnd w:id="28301"/>
            <w:r>
              <w:t>гайки сталеві типу 8 кд ОСТ 133017-80</w:t>
            </w:r>
          </w:p>
        </w:tc>
        <w:tc>
          <w:tcPr>
            <w:tcW w:w="750" w:type="pct"/>
            <w:hideMark/>
          </w:tcPr>
          <w:p w:rsidR="00BC0C72" w:rsidRDefault="008D5CF6">
            <w:pPr>
              <w:pStyle w:val="a5"/>
              <w:jc w:val="center"/>
            </w:pPr>
            <w:bookmarkStart w:id="28302" w:name="57023"/>
            <w:bookmarkEnd w:id="28302"/>
            <w:r>
              <w:t>- " -</w:t>
            </w:r>
          </w:p>
        </w:tc>
        <w:tc>
          <w:tcPr>
            <w:tcW w:w="750" w:type="pct"/>
            <w:hideMark/>
          </w:tcPr>
          <w:p w:rsidR="00BC0C72" w:rsidRDefault="008D5CF6">
            <w:pPr>
              <w:pStyle w:val="a5"/>
              <w:jc w:val="center"/>
            </w:pPr>
            <w:bookmarkStart w:id="28303" w:name="57024"/>
            <w:bookmarkEnd w:id="28303"/>
            <w:r>
              <w:t>1188</w:t>
            </w:r>
          </w:p>
        </w:tc>
      </w:tr>
      <w:tr w:rsidR="00BC0C72" w:rsidTr="00181458">
        <w:trPr>
          <w:divId w:val="1237204249"/>
        </w:trPr>
        <w:tc>
          <w:tcPr>
            <w:tcW w:w="900" w:type="pct"/>
            <w:hideMark/>
          </w:tcPr>
          <w:p w:rsidR="00BC0C72" w:rsidRDefault="008D5CF6">
            <w:pPr>
              <w:pStyle w:val="a5"/>
            </w:pPr>
            <w:bookmarkStart w:id="28304" w:name="57025"/>
            <w:bookmarkEnd w:id="28304"/>
            <w:r>
              <w:t> </w:t>
            </w:r>
          </w:p>
        </w:tc>
        <w:tc>
          <w:tcPr>
            <w:tcW w:w="2600" w:type="pct"/>
            <w:hideMark/>
          </w:tcPr>
          <w:p w:rsidR="00BC0C72" w:rsidRDefault="008D5CF6">
            <w:pPr>
              <w:pStyle w:val="a5"/>
            </w:pPr>
            <w:bookmarkStart w:id="28305" w:name="57026"/>
            <w:bookmarkEnd w:id="28305"/>
            <w:r>
              <w:t>гайки сталеві типу 8 кд ОСТ 133027-80</w:t>
            </w:r>
          </w:p>
        </w:tc>
        <w:tc>
          <w:tcPr>
            <w:tcW w:w="750" w:type="pct"/>
            <w:hideMark/>
          </w:tcPr>
          <w:p w:rsidR="00BC0C72" w:rsidRDefault="008D5CF6">
            <w:pPr>
              <w:pStyle w:val="a5"/>
              <w:jc w:val="center"/>
            </w:pPr>
            <w:bookmarkStart w:id="28306" w:name="57027"/>
            <w:bookmarkEnd w:id="28306"/>
            <w:r>
              <w:t>- " -</w:t>
            </w:r>
          </w:p>
        </w:tc>
        <w:tc>
          <w:tcPr>
            <w:tcW w:w="750" w:type="pct"/>
            <w:hideMark/>
          </w:tcPr>
          <w:p w:rsidR="00BC0C72" w:rsidRDefault="008D5CF6">
            <w:pPr>
              <w:pStyle w:val="a5"/>
              <w:jc w:val="center"/>
            </w:pPr>
            <w:bookmarkStart w:id="28307" w:name="57028"/>
            <w:bookmarkEnd w:id="28307"/>
            <w:r>
              <w:t>1458</w:t>
            </w:r>
          </w:p>
        </w:tc>
      </w:tr>
      <w:tr w:rsidR="00BC0C72" w:rsidTr="00181458">
        <w:trPr>
          <w:divId w:val="1237204249"/>
        </w:trPr>
        <w:tc>
          <w:tcPr>
            <w:tcW w:w="900" w:type="pct"/>
            <w:hideMark/>
          </w:tcPr>
          <w:p w:rsidR="00BC0C72" w:rsidRDefault="008D5CF6">
            <w:pPr>
              <w:pStyle w:val="a5"/>
            </w:pPr>
            <w:bookmarkStart w:id="28308" w:name="57029"/>
            <w:bookmarkEnd w:id="28308"/>
            <w:r>
              <w:t> </w:t>
            </w:r>
          </w:p>
        </w:tc>
        <w:tc>
          <w:tcPr>
            <w:tcW w:w="2600" w:type="pct"/>
            <w:hideMark/>
          </w:tcPr>
          <w:p w:rsidR="00BC0C72" w:rsidRDefault="008D5CF6">
            <w:pPr>
              <w:pStyle w:val="a5"/>
            </w:pPr>
            <w:bookmarkStart w:id="28309" w:name="57030"/>
            <w:bookmarkEnd w:id="28309"/>
            <w:r>
              <w:t>гайки сталеві типу 8 кд ОСТ 133031-80</w:t>
            </w:r>
          </w:p>
        </w:tc>
        <w:tc>
          <w:tcPr>
            <w:tcW w:w="750" w:type="pct"/>
            <w:hideMark/>
          </w:tcPr>
          <w:p w:rsidR="00BC0C72" w:rsidRDefault="008D5CF6">
            <w:pPr>
              <w:pStyle w:val="a5"/>
              <w:jc w:val="center"/>
            </w:pPr>
            <w:bookmarkStart w:id="28310" w:name="57031"/>
            <w:bookmarkEnd w:id="28310"/>
            <w:r>
              <w:t>- " -</w:t>
            </w:r>
          </w:p>
        </w:tc>
        <w:tc>
          <w:tcPr>
            <w:tcW w:w="750" w:type="pct"/>
            <w:hideMark/>
          </w:tcPr>
          <w:p w:rsidR="00BC0C72" w:rsidRDefault="008D5CF6">
            <w:pPr>
              <w:pStyle w:val="a5"/>
              <w:jc w:val="center"/>
            </w:pPr>
            <w:bookmarkStart w:id="28311" w:name="57032"/>
            <w:bookmarkEnd w:id="28311"/>
            <w:r>
              <w:t>4158</w:t>
            </w:r>
          </w:p>
        </w:tc>
      </w:tr>
      <w:tr w:rsidR="00BC0C72" w:rsidTr="00181458">
        <w:trPr>
          <w:divId w:val="1237204249"/>
        </w:trPr>
        <w:tc>
          <w:tcPr>
            <w:tcW w:w="900" w:type="pct"/>
            <w:hideMark/>
          </w:tcPr>
          <w:p w:rsidR="00BC0C72" w:rsidRDefault="008D5CF6">
            <w:pPr>
              <w:pStyle w:val="a5"/>
            </w:pPr>
            <w:bookmarkStart w:id="28312" w:name="57033"/>
            <w:bookmarkEnd w:id="28312"/>
            <w:r>
              <w:t> </w:t>
            </w:r>
          </w:p>
        </w:tc>
        <w:tc>
          <w:tcPr>
            <w:tcW w:w="2600" w:type="pct"/>
            <w:hideMark/>
          </w:tcPr>
          <w:p w:rsidR="00BC0C72" w:rsidRDefault="008D5CF6">
            <w:pPr>
              <w:pStyle w:val="a5"/>
            </w:pPr>
            <w:bookmarkStart w:id="28313" w:name="57034"/>
            <w:bookmarkEnd w:id="28313"/>
            <w:r>
              <w:t>гайки сталеві типу 8 кд ОСТ 133033-80</w:t>
            </w:r>
          </w:p>
        </w:tc>
        <w:tc>
          <w:tcPr>
            <w:tcW w:w="750" w:type="pct"/>
            <w:hideMark/>
          </w:tcPr>
          <w:p w:rsidR="00BC0C72" w:rsidRDefault="008D5CF6">
            <w:pPr>
              <w:pStyle w:val="a5"/>
              <w:jc w:val="center"/>
            </w:pPr>
            <w:bookmarkStart w:id="28314" w:name="57035"/>
            <w:bookmarkEnd w:id="28314"/>
            <w:r>
              <w:t>- " -</w:t>
            </w:r>
          </w:p>
        </w:tc>
        <w:tc>
          <w:tcPr>
            <w:tcW w:w="750" w:type="pct"/>
            <w:hideMark/>
          </w:tcPr>
          <w:p w:rsidR="00BC0C72" w:rsidRDefault="008D5CF6">
            <w:pPr>
              <w:pStyle w:val="a5"/>
              <w:jc w:val="center"/>
            </w:pPr>
            <w:bookmarkStart w:id="28315" w:name="57036"/>
            <w:bookmarkEnd w:id="28315"/>
            <w:r>
              <w:t>3672</w:t>
            </w:r>
          </w:p>
        </w:tc>
      </w:tr>
      <w:tr w:rsidR="00BC0C72" w:rsidTr="00181458">
        <w:trPr>
          <w:divId w:val="1237204249"/>
        </w:trPr>
        <w:tc>
          <w:tcPr>
            <w:tcW w:w="900" w:type="pct"/>
            <w:hideMark/>
          </w:tcPr>
          <w:p w:rsidR="00BC0C72" w:rsidRDefault="008D5CF6">
            <w:pPr>
              <w:pStyle w:val="a5"/>
            </w:pPr>
            <w:bookmarkStart w:id="28316" w:name="57037"/>
            <w:bookmarkEnd w:id="28316"/>
            <w:r>
              <w:t> </w:t>
            </w:r>
          </w:p>
        </w:tc>
        <w:tc>
          <w:tcPr>
            <w:tcW w:w="2600" w:type="pct"/>
            <w:hideMark/>
          </w:tcPr>
          <w:p w:rsidR="00BC0C72" w:rsidRDefault="008D5CF6">
            <w:pPr>
              <w:pStyle w:val="a5"/>
            </w:pPr>
            <w:bookmarkStart w:id="28317" w:name="57038"/>
            <w:bookmarkEnd w:id="28317"/>
            <w:r>
              <w:t>гайки сталеві типу 8 кд ОСТ 133018-80</w:t>
            </w:r>
          </w:p>
        </w:tc>
        <w:tc>
          <w:tcPr>
            <w:tcW w:w="750" w:type="pct"/>
            <w:hideMark/>
          </w:tcPr>
          <w:p w:rsidR="00BC0C72" w:rsidRDefault="008D5CF6">
            <w:pPr>
              <w:pStyle w:val="a5"/>
              <w:jc w:val="center"/>
            </w:pPr>
            <w:bookmarkStart w:id="28318" w:name="57039"/>
            <w:bookmarkEnd w:id="28318"/>
            <w:r>
              <w:t>- " -</w:t>
            </w:r>
          </w:p>
        </w:tc>
        <w:tc>
          <w:tcPr>
            <w:tcW w:w="750" w:type="pct"/>
            <w:hideMark/>
          </w:tcPr>
          <w:p w:rsidR="00BC0C72" w:rsidRDefault="008D5CF6">
            <w:pPr>
              <w:pStyle w:val="a5"/>
              <w:jc w:val="center"/>
            </w:pPr>
            <w:bookmarkStart w:id="28319" w:name="57040"/>
            <w:bookmarkEnd w:id="28319"/>
            <w:r>
              <w:t>4752</w:t>
            </w:r>
          </w:p>
        </w:tc>
      </w:tr>
      <w:tr w:rsidR="00BC0C72" w:rsidTr="00181458">
        <w:trPr>
          <w:divId w:val="1237204249"/>
        </w:trPr>
        <w:tc>
          <w:tcPr>
            <w:tcW w:w="900" w:type="pct"/>
            <w:hideMark/>
          </w:tcPr>
          <w:p w:rsidR="00BC0C72" w:rsidRDefault="008D5CF6">
            <w:pPr>
              <w:pStyle w:val="a5"/>
            </w:pPr>
            <w:bookmarkStart w:id="28320" w:name="57041"/>
            <w:bookmarkEnd w:id="28320"/>
            <w:r>
              <w:t> </w:t>
            </w:r>
          </w:p>
        </w:tc>
        <w:tc>
          <w:tcPr>
            <w:tcW w:w="2600" w:type="pct"/>
            <w:hideMark/>
          </w:tcPr>
          <w:p w:rsidR="00BC0C72" w:rsidRDefault="008D5CF6">
            <w:pPr>
              <w:pStyle w:val="a5"/>
            </w:pPr>
            <w:bookmarkStart w:id="28321" w:name="57042"/>
            <w:bookmarkEnd w:id="28321"/>
            <w:r>
              <w:t>гайки сталеві типу 8 кд ОСТ 133019-80</w:t>
            </w:r>
          </w:p>
        </w:tc>
        <w:tc>
          <w:tcPr>
            <w:tcW w:w="750" w:type="pct"/>
            <w:hideMark/>
          </w:tcPr>
          <w:p w:rsidR="00BC0C72" w:rsidRDefault="008D5CF6">
            <w:pPr>
              <w:pStyle w:val="a5"/>
              <w:jc w:val="center"/>
            </w:pPr>
            <w:bookmarkStart w:id="28322" w:name="57043"/>
            <w:bookmarkEnd w:id="28322"/>
            <w:r>
              <w:t>- " -</w:t>
            </w:r>
          </w:p>
        </w:tc>
        <w:tc>
          <w:tcPr>
            <w:tcW w:w="750" w:type="pct"/>
            <w:hideMark/>
          </w:tcPr>
          <w:p w:rsidR="00BC0C72" w:rsidRDefault="008D5CF6">
            <w:pPr>
              <w:pStyle w:val="a5"/>
              <w:jc w:val="center"/>
            </w:pPr>
            <w:bookmarkStart w:id="28323" w:name="57044"/>
            <w:bookmarkEnd w:id="28323"/>
            <w:r>
              <w:t>270</w:t>
            </w:r>
          </w:p>
        </w:tc>
      </w:tr>
      <w:tr w:rsidR="00BC0C72" w:rsidTr="00181458">
        <w:trPr>
          <w:divId w:val="1237204249"/>
        </w:trPr>
        <w:tc>
          <w:tcPr>
            <w:tcW w:w="900" w:type="pct"/>
            <w:hideMark/>
          </w:tcPr>
          <w:p w:rsidR="00BC0C72" w:rsidRDefault="008D5CF6">
            <w:pPr>
              <w:pStyle w:val="a5"/>
            </w:pPr>
            <w:bookmarkStart w:id="28324" w:name="57045"/>
            <w:bookmarkEnd w:id="28324"/>
            <w:r>
              <w:t> </w:t>
            </w:r>
          </w:p>
        </w:tc>
        <w:tc>
          <w:tcPr>
            <w:tcW w:w="2600" w:type="pct"/>
            <w:hideMark/>
          </w:tcPr>
          <w:p w:rsidR="00BC0C72" w:rsidRDefault="008D5CF6">
            <w:pPr>
              <w:pStyle w:val="a5"/>
            </w:pPr>
            <w:bookmarkStart w:id="28325" w:name="57046"/>
            <w:bookmarkEnd w:id="28325"/>
            <w:r>
              <w:t>гайки сталеві типу 8 кд ОСТ 133025-80</w:t>
            </w:r>
          </w:p>
        </w:tc>
        <w:tc>
          <w:tcPr>
            <w:tcW w:w="750" w:type="pct"/>
            <w:hideMark/>
          </w:tcPr>
          <w:p w:rsidR="00BC0C72" w:rsidRDefault="008D5CF6">
            <w:pPr>
              <w:pStyle w:val="a5"/>
              <w:jc w:val="center"/>
            </w:pPr>
            <w:bookmarkStart w:id="28326" w:name="57047"/>
            <w:bookmarkEnd w:id="28326"/>
            <w:r>
              <w:t>- " -</w:t>
            </w:r>
          </w:p>
        </w:tc>
        <w:tc>
          <w:tcPr>
            <w:tcW w:w="750" w:type="pct"/>
            <w:hideMark/>
          </w:tcPr>
          <w:p w:rsidR="00BC0C72" w:rsidRDefault="008D5CF6">
            <w:pPr>
              <w:pStyle w:val="a5"/>
              <w:jc w:val="center"/>
            </w:pPr>
            <w:bookmarkStart w:id="28327" w:name="57048"/>
            <w:bookmarkEnd w:id="28327"/>
            <w:r>
              <w:t>1620</w:t>
            </w:r>
          </w:p>
        </w:tc>
      </w:tr>
      <w:tr w:rsidR="00BC0C72" w:rsidTr="00181458">
        <w:trPr>
          <w:divId w:val="1237204249"/>
        </w:trPr>
        <w:tc>
          <w:tcPr>
            <w:tcW w:w="900" w:type="pct"/>
            <w:hideMark/>
          </w:tcPr>
          <w:p w:rsidR="00BC0C72" w:rsidRDefault="008D5CF6">
            <w:pPr>
              <w:pStyle w:val="a5"/>
            </w:pPr>
            <w:bookmarkStart w:id="28328" w:name="57049"/>
            <w:bookmarkEnd w:id="28328"/>
            <w:r>
              <w:t> </w:t>
            </w:r>
          </w:p>
        </w:tc>
        <w:tc>
          <w:tcPr>
            <w:tcW w:w="2600" w:type="pct"/>
            <w:hideMark/>
          </w:tcPr>
          <w:p w:rsidR="00BC0C72" w:rsidRDefault="008D5CF6">
            <w:pPr>
              <w:pStyle w:val="a5"/>
            </w:pPr>
            <w:bookmarkStart w:id="28329" w:name="57050"/>
            <w:bookmarkEnd w:id="28329"/>
            <w:r>
              <w:t>гайки сталеві типу 8 кд ОСТ 133026-80</w:t>
            </w:r>
          </w:p>
        </w:tc>
        <w:tc>
          <w:tcPr>
            <w:tcW w:w="750" w:type="pct"/>
            <w:hideMark/>
          </w:tcPr>
          <w:p w:rsidR="00BC0C72" w:rsidRDefault="008D5CF6">
            <w:pPr>
              <w:pStyle w:val="a5"/>
              <w:jc w:val="center"/>
            </w:pPr>
            <w:bookmarkStart w:id="28330" w:name="57051"/>
            <w:bookmarkEnd w:id="28330"/>
            <w:r>
              <w:t>- " -</w:t>
            </w:r>
          </w:p>
        </w:tc>
        <w:tc>
          <w:tcPr>
            <w:tcW w:w="750" w:type="pct"/>
            <w:hideMark/>
          </w:tcPr>
          <w:p w:rsidR="00BC0C72" w:rsidRDefault="008D5CF6">
            <w:pPr>
              <w:pStyle w:val="a5"/>
              <w:jc w:val="center"/>
            </w:pPr>
            <w:bookmarkStart w:id="28331" w:name="57052"/>
            <w:bookmarkEnd w:id="28331"/>
            <w:r>
              <w:t>5022</w:t>
            </w:r>
          </w:p>
        </w:tc>
      </w:tr>
      <w:tr w:rsidR="00BC0C72" w:rsidTr="00181458">
        <w:trPr>
          <w:divId w:val="1237204249"/>
        </w:trPr>
        <w:tc>
          <w:tcPr>
            <w:tcW w:w="900" w:type="pct"/>
            <w:hideMark/>
          </w:tcPr>
          <w:p w:rsidR="00BC0C72" w:rsidRDefault="008D5CF6">
            <w:pPr>
              <w:pStyle w:val="a5"/>
            </w:pPr>
            <w:bookmarkStart w:id="28332" w:name="57053"/>
            <w:bookmarkEnd w:id="28332"/>
            <w:r>
              <w:t> </w:t>
            </w:r>
          </w:p>
        </w:tc>
        <w:tc>
          <w:tcPr>
            <w:tcW w:w="2600" w:type="pct"/>
            <w:hideMark/>
          </w:tcPr>
          <w:p w:rsidR="00BC0C72" w:rsidRDefault="008D5CF6">
            <w:pPr>
              <w:pStyle w:val="a5"/>
            </w:pPr>
            <w:bookmarkStart w:id="28333" w:name="57054"/>
            <w:bookmarkEnd w:id="28333"/>
            <w:r>
              <w:t>гайки сталеві типу 8 кд ОСТ 133034-80</w:t>
            </w:r>
          </w:p>
        </w:tc>
        <w:tc>
          <w:tcPr>
            <w:tcW w:w="750" w:type="pct"/>
            <w:hideMark/>
          </w:tcPr>
          <w:p w:rsidR="00BC0C72" w:rsidRDefault="008D5CF6">
            <w:pPr>
              <w:pStyle w:val="a5"/>
              <w:jc w:val="center"/>
            </w:pPr>
            <w:bookmarkStart w:id="28334" w:name="57055"/>
            <w:bookmarkEnd w:id="28334"/>
            <w:r>
              <w:t>- " -</w:t>
            </w:r>
          </w:p>
        </w:tc>
        <w:tc>
          <w:tcPr>
            <w:tcW w:w="750" w:type="pct"/>
            <w:hideMark/>
          </w:tcPr>
          <w:p w:rsidR="00BC0C72" w:rsidRDefault="008D5CF6">
            <w:pPr>
              <w:pStyle w:val="a5"/>
              <w:jc w:val="center"/>
            </w:pPr>
            <w:bookmarkStart w:id="28335" w:name="57056"/>
            <w:bookmarkEnd w:id="28335"/>
            <w:r>
              <w:t>756</w:t>
            </w:r>
          </w:p>
        </w:tc>
      </w:tr>
      <w:tr w:rsidR="00BC0C72" w:rsidTr="00181458">
        <w:trPr>
          <w:divId w:val="1237204249"/>
        </w:trPr>
        <w:tc>
          <w:tcPr>
            <w:tcW w:w="900" w:type="pct"/>
            <w:hideMark/>
          </w:tcPr>
          <w:p w:rsidR="00BC0C72" w:rsidRDefault="008D5CF6">
            <w:pPr>
              <w:pStyle w:val="a5"/>
            </w:pPr>
            <w:bookmarkStart w:id="28336" w:name="57057"/>
            <w:bookmarkEnd w:id="28336"/>
            <w:r>
              <w:t> </w:t>
            </w:r>
          </w:p>
        </w:tc>
        <w:tc>
          <w:tcPr>
            <w:tcW w:w="2600" w:type="pct"/>
            <w:hideMark/>
          </w:tcPr>
          <w:p w:rsidR="00BC0C72" w:rsidRDefault="008D5CF6">
            <w:pPr>
              <w:pStyle w:val="a5"/>
            </w:pPr>
            <w:bookmarkStart w:id="28337" w:name="57058"/>
            <w:bookmarkEnd w:id="28337"/>
            <w:r>
              <w:t>гайки сталеві типу 8 кд ОСТ 133042-80</w:t>
            </w:r>
          </w:p>
        </w:tc>
        <w:tc>
          <w:tcPr>
            <w:tcW w:w="750" w:type="pct"/>
            <w:hideMark/>
          </w:tcPr>
          <w:p w:rsidR="00BC0C72" w:rsidRDefault="008D5CF6">
            <w:pPr>
              <w:pStyle w:val="a5"/>
              <w:jc w:val="center"/>
            </w:pPr>
            <w:bookmarkStart w:id="28338" w:name="57059"/>
            <w:bookmarkEnd w:id="28338"/>
            <w:r>
              <w:t>- " -</w:t>
            </w:r>
          </w:p>
        </w:tc>
        <w:tc>
          <w:tcPr>
            <w:tcW w:w="750" w:type="pct"/>
            <w:hideMark/>
          </w:tcPr>
          <w:p w:rsidR="00BC0C72" w:rsidRDefault="008D5CF6">
            <w:pPr>
              <w:pStyle w:val="a5"/>
              <w:jc w:val="center"/>
            </w:pPr>
            <w:bookmarkStart w:id="28339" w:name="57060"/>
            <w:bookmarkEnd w:id="28339"/>
            <w:r>
              <w:t>3888</w:t>
            </w:r>
          </w:p>
        </w:tc>
      </w:tr>
      <w:tr w:rsidR="00BC0C72" w:rsidTr="00181458">
        <w:trPr>
          <w:divId w:val="1237204249"/>
        </w:trPr>
        <w:tc>
          <w:tcPr>
            <w:tcW w:w="900" w:type="pct"/>
            <w:hideMark/>
          </w:tcPr>
          <w:p w:rsidR="00BC0C72" w:rsidRDefault="008D5CF6">
            <w:pPr>
              <w:pStyle w:val="a5"/>
            </w:pPr>
            <w:bookmarkStart w:id="28340" w:name="57061"/>
            <w:bookmarkEnd w:id="28340"/>
            <w:r>
              <w:t> </w:t>
            </w:r>
          </w:p>
        </w:tc>
        <w:tc>
          <w:tcPr>
            <w:tcW w:w="2600" w:type="pct"/>
            <w:hideMark/>
          </w:tcPr>
          <w:p w:rsidR="00BC0C72" w:rsidRDefault="008D5CF6">
            <w:pPr>
              <w:pStyle w:val="a5"/>
            </w:pPr>
            <w:bookmarkStart w:id="28341" w:name="57062"/>
            <w:bookmarkEnd w:id="28341"/>
            <w:r>
              <w:t>гайки сталеві типу 8 кд ОСТ 133047-80</w:t>
            </w:r>
          </w:p>
        </w:tc>
        <w:tc>
          <w:tcPr>
            <w:tcW w:w="750" w:type="pct"/>
            <w:hideMark/>
          </w:tcPr>
          <w:p w:rsidR="00BC0C72" w:rsidRDefault="008D5CF6">
            <w:pPr>
              <w:pStyle w:val="a5"/>
              <w:jc w:val="center"/>
            </w:pPr>
            <w:bookmarkStart w:id="28342" w:name="57063"/>
            <w:bookmarkEnd w:id="28342"/>
            <w:r>
              <w:t>- " -</w:t>
            </w:r>
          </w:p>
        </w:tc>
        <w:tc>
          <w:tcPr>
            <w:tcW w:w="750" w:type="pct"/>
            <w:hideMark/>
          </w:tcPr>
          <w:p w:rsidR="00BC0C72" w:rsidRDefault="008D5CF6">
            <w:pPr>
              <w:pStyle w:val="a5"/>
              <w:jc w:val="center"/>
            </w:pPr>
            <w:bookmarkStart w:id="28343" w:name="57064"/>
            <w:bookmarkEnd w:id="28343"/>
            <w:r>
              <w:t>918</w:t>
            </w:r>
          </w:p>
        </w:tc>
      </w:tr>
      <w:tr w:rsidR="00BC0C72" w:rsidTr="00181458">
        <w:trPr>
          <w:divId w:val="1237204249"/>
        </w:trPr>
        <w:tc>
          <w:tcPr>
            <w:tcW w:w="900" w:type="pct"/>
            <w:hideMark/>
          </w:tcPr>
          <w:p w:rsidR="00BC0C72" w:rsidRDefault="008D5CF6">
            <w:pPr>
              <w:pStyle w:val="a5"/>
            </w:pPr>
            <w:bookmarkStart w:id="28344" w:name="57065"/>
            <w:bookmarkEnd w:id="28344"/>
            <w:r>
              <w:t> </w:t>
            </w:r>
          </w:p>
        </w:tc>
        <w:tc>
          <w:tcPr>
            <w:tcW w:w="2600" w:type="pct"/>
            <w:hideMark/>
          </w:tcPr>
          <w:p w:rsidR="00BC0C72" w:rsidRDefault="008D5CF6">
            <w:pPr>
              <w:pStyle w:val="a5"/>
            </w:pPr>
            <w:bookmarkStart w:id="28345" w:name="57066"/>
            <w:bookmarkEnd w:id="28345"/>
            <w:r>
              <w:t>гайки сталеві типу 8 кд ОСТ 133048-80</w:t>
            </w:r>
          </w:p>
        </w:tc>
        <w:tc>
          <w:tcPr>
            <w:tcW w:w="750" w:type="pct"/>
            <w:hideMark/>
          </w:tcPr>
          <w:p w:rsidR="00BC0C72" w:rsidRDefault="008D5CF6">
            <w:pPr>
              <w:pStyle w:val="a5"/>
              <w:jc w:val="center"/>
            </w:pPr>
            <w:bookmarkStart w:id="28346" w:name="57067"/>
            <w:bookmarkEnd w:id="28346"/>
            <w:r>
              <w:t>- " -</w:t>
            </w:r>
          </w:p>
        </w:tc>
        <w:tc>
          <w:tcPr>
            <w:tcW w:w="750" w:type="pct"/>
            <w:hideMark/>
          </w:tcPr>
          <w:p w:rsidR="00BC0C72" w:rsidRDefault="008D5CF6">
            <w:pPr>
              <w:pStyle w:val="a5"/>
              <w:jc w:val="center"/>
            </w:pPr>
            <w:bookmarkStart w:id="28347" w:name="57068"/>
            <w:bookmarkEnd w:id="28347"/>
            <w:r>
              <w:t>9720</w:t>
            </w:r>
          </w:p>
        </w:tc>
      </w:tr>
      <w:tr w:rsidR="00BC0C72" w:rsidTr="00181458">
        <w:trPr>
          <w:divId w:val="1237204249"/>
        </w:trPr>
        <w:tc>
          <w:tcPr>
            <w:tcW w:w="900" w:type="pct"/>
            <w:hideMark/>
          </w:tcPr>
          <w:p w:rsidR="00BC0C72" w:rsidRDefault="008D5CF6">
            <w:pPr>
              <w:pStyle w:val="a5"/>
            </w:pPr>
            <w:bookmarkStart w:id="28348" w:name="57069"/>
            <w:bookmarkEnd w:id="28348"/>
            <w:r>
              <w:t> </w:t>
            </w:r>
          </w:p>
        </w:tc>
        <w:tc>
          <w:tcPr>
            <w:tcW w:w="2600" w:type="pct"/>
            <w:hideMark/>
          </w:tcPr>
          <w:p w:rsidR="00BC0C72" w:rsidRDefault="008D5CF6">
            <w:pPr>
              <w:pStyle w:val="a5"/>
            </w:pPr>
            <w:bookmarkStart w:id="28349" w:name="57070"/>
            <w:bookmarkEnd w:id="28349"/>
            <w:r>
              <w:t>гайки сталеві типу 8 кд ОСТ 133055-80</w:t>
            </w:r>
          </w:p>
        </w:tc>
        <w:tc>
          <w:tcPr>
            <w:tcW w:w="750" w:type="pct"/>
            <w:hideMark/>
          </w:tcPr>
          <w:p w:rsidR="00BC0C72" w:rsidRDefault="008D5CF6">
            <w:pPr>
              <w:pStyle w:val="a5"/>
              <w:jc w:val="center"/>
            </w:pPr>
            <w:bookmarkStart w:id="28350" w:name="57071"/>
            <w:bookmarkEnd w:id="28350"/>
            <w:r>
              <w:t>- " -</w:t>
            </w:r>
          </w:p>
        </w:tc>
        <w:tc>
          <w:tcPr>
            <w:tcW w:w="750" w:type="pct"/>
            <w:hideMark/>
          </w:tcPr>
          <w:p w:rsidR="00BC0C72" w:rsidRDefault="008D5CF6">
            <w:pPr>
              <w:pStyle w:val="a5"/>
              <w:jc w:val="center"/>
            </w:pPr>
            <w:bookmarkStart w:id="28351" w:name="57072"/>
            <w:bookmarkEnd w:id="28351"/>
            <w:r>
              <w:t>52380</w:t>
            </w:r>
          </w:p>
        </w:tc>
      </w:tr>
      <w:tr w:rsidR="00BC0C72" w:rsidTr="00181458">
        <w:trPr>
          <w:divId w:val="1237204249"/>
        </w:trPr>
        <w:tc>
          <w:tcPr>
            <w:tcW w:w="900" w:type="pct"/>
            <w:hideMark/>
          </w:tcPr>
          <w:p w:rsidR="00BC0C72" w:rsidRDefault="008D5CF6">
            <w:pPr>
              <w:pStyle w:val="a5"/>
            </w:pPr>
            <w:bookmarkStart w:id="28352" w:name="57073"/>
            <w:bookmarkEnd w:id="28352"/>
            <w:r>
              <w:t> </w:t>
            </w:r>
          </w:p>
        </w:tc>
        <w:tc>
          <w:tcPr>
            <w:tcW w:w="2600" w:type="pct"/>
            <w:hideMark/>
          </w:tcPr>
          <w:p w:rsidR="00BC0C72" w:rsidRDefault="008D5CF6">
            <w:pPr>
              <w:pStyle w:val="a5"/>
            </w:pPr>
            <w:bookmarkStart w:id="28353" w:name="57074"/>
            <w:bookmarkEnd w:id="28353"/>
            <w:r>
              <w:t>гайки сталеві типу 8 кд ОСТ 133059-80</w:t>
            </w:r>
          </w:p>
        </w:tc>
        <w:tc>
          <w:tcPr>
            <w:tcW w:w="750" w:type="pct"/>
            <w:hideMark/>
          </w:tcPr>
          <w:p w:rsidR="00BC0C72" w:rsidRDefault="008D5CF6">
            <w:pPr>
              <w:pStyle w:val="a5"/>
              <w:jc w:val="center"/>
            </w:pPr>
            <w:bookmarkStart w:id="28354" w:name="57075"/>
            <w:bookmarkEnd w:id="28354"/>
            <w:r>
              <w:t>- " -</w:t>
            </w:r>
          </w:p>
        </w:tc>
        <w:tc>
          <w:tcPr>
            <w:tcW w:w="750" w:type="pct"/>
            <w:hideMark/>
          </w:tcPr>
          <w:p w:rsidR="00BC0C72" w:rsidRDefault="008D5CF6">
            <w:pPr>
              <w:pStyle w:val="a5"/>
              <w:jc w:val="center"/>
            </w:pPr>
            <w:bookmarkStart w:id="28355" w:name="57076"/>
            <w:bookmarkEnd w:id="28355"/>
            <w:r>
              <w:t>15498</w:t>
            </w:r>
          </w:p>
        </w:tc>
      </w:tr>
      <w:tr w:rsidR="00BC0C72" w:rsidTr="00181458">
        <w:trPr>
          <w:divId w:val="1237204249"/>
        </w:trPr>
        <w:tc>
          <w:tcPr>
            <w:tcW w:w="900" w:type="pct"/>
            <w:hideMark/>
          </w:tcPr>
          <w:p w:rsidR="00BC0C72" w:rsidRDefault="008D5CF6">
            <w:pPr>
              <w:pStyle w:val="a5"/>
            </w:pPr>
            <w:bookmarkStart w:id="28356" w:name="57077"/>
            <w:bookmarkEnd w:id="28356"/>
            <w:r>
              <w:t> </w:t>
            </w:r>
          </w:p>
        </w:tc>
        <w:tc>
          <w:tcPr>
            <w:tcW w:w="2600" w:type="pct"/>
            <w:hideMark/>
          </w:tcPr>
          <w:p w:rsidR="00BC0C72" w:rsidRDefault="008D5CF6">
            <w:pPr>
              <w:pStyle w:val="a5"/>
            </w:pPr>
            <w:bookmarkStart w:id="28357" w:name="57078"/>
            <w:bookmarkEnd w:id="28357"/>
            <w:r>
              <w:t>гайки сталеві типу 8 кд ОСТ 133071-80</w:t>
            </w:r>
          </w:p>
        </w:tc>
        <w:tc>
          <w:tcPr>
            <w:tcW w:w="750" w:type="pct"/>
            <w:hideMark/>
          </w:tcPr>
          <w:p w:rsidR="00BC0C72" w:rsidRDefault="008D5CF6">
            <w:pPr>
              <w:pStyle w:val="a5"/>
              <w:jc w:val="center"/>
            </w:pPr>
            <w:bookmarkStart w:id="28358" w:name="57079"/>
            <w:bookmarkEnd w:id="28358"/>
            <w:r>
              <w:t>- " -</w:t>
            </w:r>
          </w:p>
        </w:tc>
        <w:tc>
          <w:tcPr>
            <w:tcW w:w="750" w:type="pct"/>
            <w:hideMark/>
          </w:tcPr>
          <w:p w:rsidR="00BC0C72" w:rsidRDefault="008D5CF6">
            <w:pPr>
              <w:pStyle w:val="a5"/>
              <w:jc w:val="center"/>
            </w:pPr>
            <w:bookmarkStart w:id="28359" w:name="57080"/>
            <w:bookmarkEnd w:id="28359"/>
            <w:r>
              <w:t>5616</w:t>
            </w:r>
          </w:p>
        </w:tc>
      </w:tr>
      <w:tr w:rsidR="00BC0C72" w:rsidTr="00181458">
        <w:trPr>
          <w:divId w:val="1237204249"/>
        </w:trPr>
        <w:tc>
          <w:tcPr>
            <w:tcW w:w="900" w:type="pct"/>
            <w:hideMark/>
          </w:tcPr>
          <w:p w:rsidR="00BC0C72" w:rsidRDefault="008D5CF6">
            <w:pPr>
              <w:pStyle w:val="a5"/>
            </w:pPr>
            <w:bookmarkStart w:id="28360" w:name="57081"/>
            <w:bookmarkEnd w:id="28360"/>
            <w:r>
              <w:t> </w:t>
            </w:r>
          </w:p>
        </w:tc>
        <w:tc>
          <w:tcPr>
            <w:tcW w:w="2600" w:type="pct"/>
            <w:hideMark/>
          </w:tcPr>
          <w:p w:rsidR="00BC0C72" w:rsidRDefault="008D5CF6">
            <w:pPr>
              <w:pStyle w:val="a5"/>
            </w:pPr>
            <w:bookmarkStart w:id="28361" w:name="57082"/>
            <w:bookmarkEnd w:id="28361"/>
            <w:r>
              <w:t>гайки сталеві типу 8 кд ОСТ 133074-81</w:t>
            </w:r>
          </w:p>
        </w:tc>
        <w:tc>
          <w:tcPr>
            <w:tcW w:w="750" w:type="pct"/>
            <w:hideMark/>
          </w:tcPr>
          <w:p w:rsidR="00BC0C72" w:rsidRDefault="008D5CF6">
            <w:pPr>
              <w:pStyle w:val="a5"/>
              <w:jc w:val="center"/>
            </w:pPr>
            <w:bookmarkStart w:id="28362" w:name="57083"/>
            <w:bookmarkEnd w:id="28362"/>
            <w:r>
              <w:t>- " -</w:t>
            </w:r>
          </w:p>
        </w:tc>
        <w:tc>
          <w:tcPr>
            <w:tcW w:w="750" w:type="pct"/>
            <w:hideMark/>
          </w:tcPr>
          <w:p w:rsidR="00BC0C72" w:rsidRDefault="008D5CF6">
            <w:pPr>
              <w:pStyle w:val="a5"/>
              <w:jc w:val="center"/>
            </w:pPr>
            <w:bookmarkStart w:id="28363" w:name="57084"/>
            <w:bookmarkEnd w:id="28363"/>
            <w:r>
              <w:t>2700</w:t>
            </w:r>
          </w:p>
        </w:tc>
      </w:tr>
      <w:tr w:rsidR="00BC0C72" w:rsidTr="00181458">
        <w:trPr>
          <w:divId w:val="1237204249"/>
        </w:trPr>
        <w:tc>
          <w:tcPr>
            <w:tcW w:w="900" w:type="pct"/>
            <w:hideMark/>
          </w:tcPr>
          <w:p w:rsidR="00BC0C72" w:rsidRDefault="008D5CF6">
            <w:pPr>
              <w:pStyle w:val="a5"/>
            </w:pPr>
            <w:bookmarkStart w:id="28364" w:name="57085"/>
            <w:bookmarkEnd w:id="28364"/>
            <w:r>
              <w:t> </w:t>
            </w:r>
          </w:p>
        </w:tc>
        <w:tc>
          <w:tcPr>
            <w:tcW w:w="2600" w:type="pct"/>
            <w:hideMark/>
          </w:tcPr>
          <w:p w:rsidR="00BC0C72" w:rsidRDefault="008D5CF6">
            <w:pPr>
              <w:pStyle w:val="a5"/>
            </w:pPr>
            <w:bookmarkStart w:id="28365" w:name="57086"/>
            <w:bookmarkEnd w:id="28365"/>
            <w:r>
              <w:t>гайки сталеві типу 8 кд ОСТ 133260-89</w:t>
            </w:r>
          </w:p>
        </w:tc>
        <w:tc>
          <w:tcPr>
            <w:tcW w:w="750" w:type="pct"/>
            <w:hideMark/>
          </w:tcPr>
          <w:p w:rsidR="00BC0C72" w:rsidRDefault="008D5CF6">
            <w:pPr>
              <w:pStyle w:val="a5"/>
              <w:jc w:val="center"/>
            </w:pPr>
            <w:bookmarkStart w:id="28366" w:name="57087"/>
            <w:bookmarkEnd w:id="28366"/>
            <w:r>
              <w:t>- " -</w:t>
            </w:r>
          </w:p>
        </w:tc>
        <w:tc>
          <w:tcPr>
            <w:tcW w:w="750" w:type="pct"/>
            <w:hideMark/>
          </w:tcPr>
          <w:p w:rsidR="00BC0C72" w:rsidRDefault="008D5CF6">
            <w:pPr>
              <w:pStyle w:val="a5"/>
              <w:jc w:val="center"/>
            </w:pPr>
            <w:bookmarkStart w:id="28367" w:name="57088"/>
            <w:bookmarkEnd w:id="28367"/>
            <w:r>
              <w:t>2700</w:t>
            </w:r>
          </w:p>
        </w:tc>
      </w:tr>
      <w:tr w:rsidR="00BC0C72" w:rsidTr="00181458">
        <w:trPr>
          <w:divId w:val="1237204249"/>
        </w:trPr>
        <w:tc>
          <w:tcPr>
            <w:tcW w:w="900" w:type="pct"/>
            <w:hideMark/>
          </w:tcPr>
          <w:p w:rsidR="00BC0C72" w:rsidRDefault="008D5CF6">
            <w:pPr>
              <w:pStyle w:val="a5"/>
            </w:pPr>
            <w:bookmarkStart w:id="28368" w:name="57089"/>
            <w:bookmarkEnd w:id="28368"/>
            <w:r>
              <w:t> </w:t>
            </w:r>
          </w:p>
        </w:tc>
        <w:tc>
          <w:tcPr>
            <w:tcW w:w="2600" w:type="pct"/>
            <w:hideMark/>
          </w:tcPr>
          <w:p w:rsidR="00BC0C72" w:rsidRDefault="008D5CF6">
            <w:pPr>
              <w:pStyle w:val="a5"/>
            </w:pPr>
            <w:bookmarkStart w:id="28369" w:name="57090"/>
            <w:bookmarkEnd w:id="28369"/>
            <w:r>
              <w:t>гайки сталеві типу 8 кд ОСТ 133264-89</w:t>
            </w:r>
          </w:p>
        </w:tc>
        <w:tc>
          <w:tcPr>
            <w:tcW w:w="750" w:type="pct"/>
            <w:hideMark/>
          </w:tcPr>
          <w:p w:rsidR="00BC0C72" w:rsidRDefault="008D5CF6">
            <w:pPr>
              <w:pStyle w:val="a5"/>
              <w:jc w:val="center"/>
            </w:pPr>
            <w:bookmarkStart w:id="28370" w:name="57091"/>
            <w:bookmarkEnd w:id="28370"/>
            <w:r>
              <w:t>- " -</w:t>
            </w:r>
          </w:p>
        </w:tc>
        <w:tc>
          <w:tcPr>
            <w:tcW w:w="750" w:type="pct"/>
            <w:hideMark/>
          </w:tcPr>
          <w:p w:rsidR="00BC0C72" w:rsidRDefault="008D5CF6">
            <w:pPr>
              <w:pStyle w:val="a5"/>
              <w:jc w:val="center"/>
            </w:pPr>
            <w:bookmarkStart w:id="28371" w:name="57092"/>
            <w:bookmarkEnd w:id="28371"/>
            <w:r>
              <w:t>5616</w:t>
            </w:r>
          </w:p>
        </w:tc>
      </w:tr>
      <w:tr w:rsidR="00BC0C72" w:rsidTr="00181458">
        <w:trPr>
          <w:divId w:val="1237204249"/>
        </w:trPr>
        <w:tc>
          <w:tcPr>
            <w:tcW w:w="900" w:type="pct"/>
            <w:hideMark/>
          </w:tcPr>
          <w:p w:rsidR="00BC0C72" w:rsidRDefault="008D5CF6">
            <w:pPr>
              <w:pStyle w:val="a5"/>
            </w:pPr>
            <w:bookmarkStart w:id="28372" w:name="57093"/>
            <w:bookmarkEnd w:id="28372"/>
            <w:r>
              <w:t> </w:t>
            </w:r>
          </w:p>
        </w:tc>
        <w:tc>
          <w:tcPr>
            <w:tcW w:w="2600" w:type="pct"/>
            <w:hideMark/>
          </w:tcPr>
          <w:p w:rsidR="00BC0C72" w:rsidRDefault="008D5CF6">
            <w:pPr>
              <w:pStyle w:val="a5"/>
            </w:pPr>
            <w:bookmarkStart w:id="28373" w:name="57094"/>
            <w:bookmarkEnd w:id="28373"/>
            <w:r>
              <w:t>шайби сталеві типу 0,5-5-10 кд ОСТ 134505-80</w:t>
            </w:r>
          </w:p>
        </w:tc>
        <w:tc>
          <w:tcPr>
            <w:tcW w:w="750" w:type="pct"/>
            <w:hideMark/>
          </w:tcPr>
          <w:p w:rsidR="00BC0C72" w:rsidRDefault="008D5CF6">
            <w:pPr>
              <w:pStyle w:val="a5"/>
              <w:jc w:val="center"/>
            </w:pPr>
            <w:bookmarkStart w:id="28374" w:name="57095"/>
            <w:bookmarkEnd w:id="28374"/>
            <w:r>
              <w:t>- " -</w:t>
            </w:r>
          </w:p>
        </w:tc>
        <w:tc>
          <w:tcPr>
            <w:tcW w:w="750" w:type="pct"/>
            <w:hideMark/>
          </w:tcPr>
          <w:p w:rsidR="00BC0C72" w:rsidRDefault="008D5CF6">
            <w:pPr>
              <w:pStyle w:val="a5"/>
              <w:jc w:val="center"/>
            </w:pPr>
            <w:bookmarkStart w:id="28375" w:name="57096"/>
            <w:bookmarkEnd w:id="28375"/>
            <w:r>
              <w:t>19602</w:t>
            </w:r>
          </w:p>
        </w:tc>
      </w:tr>
      <w:tr w:rsidR="00BC0C72" w:rsidTr="00181458">
        <w:trPr>
          <w:divId w:val="1237204249"/>
        </w:trPr>
        <w:tc>
          <w:tcPr>
            <w:tcW w:w="900" w:type="pct"/>
            <w:hideMark/>
          </w:tcPr>
          <w:p w:rsidR="00BC0C72" w:rsidRDefault="008D5CF6">
            <w:pPr>
              <w:pStyle w:val="a5"/>
            </w:pPr>
            <w:bookmarkStart w:id="28376" w:name="57097"/>
            <w:bookmarkEnd w:id="28376"/>
            <w:r>
              <w:t> </w:t>
            </w:r>
          </w:p>
        </w:tc>
        <w:tc>
          <w:tcPr>
            <w:tcW w:w="2600" w:type="pct"/>
            <w:hideMark/>
          </w:tcPr>
          <w:p w:rsidR="00BC0C72" w:rsidRDefault="008D5CF6">
            <w:pPr>
              <w:pStyle w:val="a5"/>
            </w:pPr>
            <w:bookmarkStart w:id="28377" w:name="57098"/>
            <w:bookmarkEnd w:id="28377"/>
            <w:r>
              <w:t>шайби сталеві типу 0,5-3-6 кд ОСТ 134505-80</w:t>
            </w:r>
          </w:p>
        </w:tc>
        <w:tc>
          <w:tcPr>
            <w:tcW w:w="750" w:type="pct"/>
            <w:hideMark/>
          </w:tcPr>
          <w:p w:rsidR="00BC0C72" w:rsidRDefault="008D5CF6">
            <w:pPr>
              <w:pStyle w:val="a5"/>
              <w:jc w:val="center"/>
            </w:pPr>
            <w:bookmarkStart w:id="28378" w:name="57099"/>
            <w:bookmarkEnd w:id="28378"/>
            <w:r>
              <w:t>- " -</w:t>
            </w:r>
          </w:p>
        </w:tc>
        <w:tc>
          <w:tcPr>
            <w:tcW w:w="750" w:type="pct"/>
            <w:hideMark/>
          </w:tcPr>
          <w:p w:rsidR="00BC0C72" w:rsidRDefault="008D5CF6">
            <w:pPr>
              <w:pStyle w:val="a5"/>
              <w:jc w:val="center"/>
            </w:pPr>
            <w:bookmarkStart w:id="28379" w:name="57100"/>
            <w:bookmarkEnd w:id="28379"/>
            <w:r>
              <w:t>9342</w:t>
            </w:r>
          </w:p>
        </w:tc>
      </w:tr>
      <w:tr w:rsidR="00BC0C72" w:rsidTr="00181458">
        <w:trPr>
          <w:divId w:val="1237204249"/>
        </w:trPr>
        <w:tc>
          <w:tcPr>
            <w:tcW w:w="900" w:type="pct"/>
            <w:hideMark/>
          </w:tcPr>
          <w:p w:rsidR="00BC0C72" w:rsidRDefault="008D5CF6">
            <w:pPr>
              <w:pStyle w:val="a5"/>
            </w:pPr>
            <w:bookmarkStart w:id="28380" w:name="57101"/>
            <w:bookmarkEnd w:id="28380"/>
            <w:r>
              <w:t> </w:t>
            </w:r>
          </w:p>
        </w:tc>
        <w:tc>
          <w:tcPr>
            <w:tcW w:w="2600" w:type="pct"/>
            <w:hideMark/>
          </w:tcPr>
          <w:p w:rsidR="00BC0C72" w:rsidRDefault="008D5CF6">
            <w:pPr>
              <w:pStyle w:val="a5"/>
            </w:pPr>
            <w:bookmarkStart w:id="28381" w:name="57102"/>
            <w:bookmarkEnd w:id="28381"/>
            <w:r>
              <w:t>шайби сталеві типу 0,5-3-8 кд ОСТ 134505-80</w:t>
            </w:r>
          </w:p>
        </w:tc>
        <w:tc>
          <w:tcPr>
            <w:tcW w:w="750" w:type="pct"/>
            <w:hideMark/>
          </w:tcPr>
          <w:p w:rsidR="00BC0C72" w:rsidRDefault="008D5CF6">
            <w:pPr>
              <w:pStyle w:val="a5"/>
              <w:jc w:val="center"/>
            </w:pPr>
            <w:bookmarkStart w:id="28382" w:name="57103"/>
            <w:bookmarkEnd w:id="28382"/>
            <w:r>
              <w:t>- " -</w:t>
            </w:r>
          </w:p>
        </w:tc>
        <w:tc>
          <w:tcPr>
            <w:tcW w:w="750" w:type="pct"/>
            <w:hideMark/>
          </w:tcPr>
          <w:p w:rsidR="00BC0C72" w:rsidRDefault="008D5CF6">
            <w:pPr>
              <w:pStyle w:val="a5"/>
              <w:jc w:val="center"/>
            </w:pPr>
            <w:bookmarkStart w:id="28383" w:name="57104"/>
            <w:bookmarkEnd w:id="28383"/>
            <w:r>
              <w:t>4050</w:t>
            </w:r>
          </w:p>
        </w:tc>
      </w:tr>
      <w:tr w:rsidR="00BC0C72" w:rsidTr="00181458">
        <w:trPr>
          <w:divId w:val="1237204249"/>
        </w:trPr>
        <w:tc>
          <w:tcPr>
            <w:tcW w:w="900" w:type="pct"/>
            <w:hideMark/>
          </w:tcPr>
          <w:p w:rsidR="00BC0C72" w:rsidRDefault="008D5CF6">
            <w:pPr>
              <w:pStyle w:val="a5"/>
            </w:pPr>
            <w:bookmarkStart w:id="28384" w:name="57105"/>
            <w:bookmarkEnd w:id="28384"/>
            <w:r>
              <w:t> </w:t>
            </w:r>
          </w:p>
        </w:tc>
        <w:tc>
          <w:tcPr>
            <w:tcW w:w="2600" w:type="pct"/>
            <w:hideMark/>
          </w:tcPr>
          <w:p w:rsidR="00BC0C72" w:rsidRDefault="008D5CF6">
            <w:pPr>
              <w:pStyle w:val="a5"/>
            </w:pPr>
            <w:bookmarkStart w:id="28385" w:name="57106"/>
            <w:bookmarkEnd w:id="28385"/>
            <w:r>
              <w:t>шайби сталеві типу 0,5-4-8 кд ОСТ 134505-80</w:t>
            </w:r>
          </w:p>
        </w:tc>
        <w:tc>
          <w:tcPr>
            <w:tcW w:w="750" w:type="pct"/>
            <w:hideMark/>
          </w:tcPr>
          <w:p w:rsidR="00BC0C72" w:rsidRDefault="008D5CF6">
            <w:pPr>
              <w:pStyle w:val="a5"/>
              <w:jc w:val="center"/>
            </w:pPr>
            <w:bookmarkStart w:id="28386" w:name="57107"/>
            <w:bookmarkEnd w:id="28386"/>
            <w:r>
              <w:t>- " -</w:t>
            </w:r>
          </w:p>
        </w:tc>
        <w:tc>
          <w:tcPr>
            <w:tcW w:w="750" w:type="pct"/>
            <w:hideMark/>
          </w:tcPr>
          <w:p w:rsidR="00BC0C72" w:rsidRDefault="008D5CF6">
            <w:pPr>
              <w:pStyle w:val="a5"/>
              <w:jc w:val="center"/>
            </w:pPr>
            <w:bookmarkStart w:id="28387" w:name="57108"/>
            <w:bookmarkEnd w:id="28387"/>
            <w:r>
              <w:t>20196</w:t>
            </w:r>
          </w:p>
        </w:tc>
      </w:tr>
      <w:tr w:rsidR="00BC0C72" w:rsidTr="00181458">
        <w:trPr>
          <w:divId w:val="1237204249"/>
        </w:trPr>
        <w:tc>
          <w:tcPr>
            <w:tcW w:w="900" w:type="pct"/>
            <w:hideMark/>
          </w:tcPr>
          <w:p w:rsidR="00BC0C72" w:rsidRDefault="008D5CF6">
            <w:pPr>
              <w:pStyle w:val="a5"/>
            </w:pPr>
            <w:bookmarkStart w:id="28388" w:name="57109"/>
            <w:bookmarkEnd w:id="28388"/>
            <w:r>
              <w:t> </w:t>
            </w:r>
          </w:p>
        </w:tc>
        <w:tc>
          <w:tcPr>
            <w:tcW w:w="2600" w:type="pct"/>
            <w:hideMark/>
          </w:tcPr>
          <w:p w:rsidR="00BC0C72" w:rsidRDefault="008D5CF6">
            <w:pPr>
              <w:pStyle w:val="a5"/>
            </w:pPr>
            <w:bookmarkStart w:id="28389" w:name="57110"/>
            <w:bookmarkEnd w:id="28389"/>
            <w:r>
              <w:t>шайби сталеві типу 0,5-4-10 кд ОСТ 134505-80</w:t>
            </w:r>
          </w:p>
        </w:tc>
        <w:tc>
          <w:tcPr>
            <w:tcW w:w="750" w:type="pct"/>
            <w:hideMark/>
          </w:tcPr>
          <w:p w:rsidR="00BC0C72" w:rsidRDefault="008D5CF6">
            <w:pPr>
              <w:pStyle w:val="a5"/>
              <w:jc w:val="center"/>
            </w:pPr>
            <w:bookmarkStart w:id="28390" w:name="57111"/>
            <w:bookmarkEnd w:id="28390"/>
            <w:r>
              <w:t>- " -</w:t>
            </w:r>
          </w:p>
        </w:tc>
        <w:tc>
          <w:tcPr>
            <w:tcW w:w="750" w:type="pct"/>
            <w:hideMark/>
          </w:tcPr>
          <w:p w:rsidR="00BC0C72" w:rsidRDefault="008D5CF6">
            <w:pPr>
              <w:pStyle w:val="a5"/>
              <w:jc w:val="center"/>
            </w:pPr>
            <w:bookmarkStart w:id="28391" w:name="57112"/>
            <w:bookmarkEnd w:id="28391"/>
            <w:r>
              <w:t>216</w:t>
            </w:r>
          </w:p>
        </w:tc>
      </w:tr>
      <w:tr w:rsidR="00BC0C72" w:rsidTr="00181458">
        <w:trPr>
          <w:divId w:val="1237204249"/>
        </w:trPr>
        <w:tc>
          <w:tcPr>
            <w:tcW w:w="900" w:type="pct"/>
            <w:hideMark/>
          </w:tcPr>
          <w:p w:rsidR="00BC0C72" w:rsidRDefault="008D5CF6">
            <w:pPr>
              <w:pStyle w:val="a5"/>
            </w:pPr>
            <w:bookmarkStart w:id="28392" w:name="57113"/>
            <w:bookmarkEnd w:id="28392"/>
            <w:r>
              <w:t> </w:t>
            </w:r>
          </w:p>
        </w:tc>
        <w:tc>
          <w:tcPr>
            <w:tcW w:w="2600" w:type="pct"/>
            <w:hideMark/>
          </w:tcPr>
          <w:p w:rsidR="00BC0C72" w:rsidRDefault="008D5CF6">
            <w:pPr>
              <w:pStyle w:val="a5"/>
            </w:pPr>
            <w:bookmarkStart w:id="28393" w:name="57114"/>
            <w:bookmarkEnd w:id="28393"/>
            <w:r>
              <w:t>шайби сталеві типу 0,8-5-10 кд ОСТ 134505-80</w:t>
            </w:r>
          </w:p>
        </w:tc>
        <w:tc>
          <w:tcPr>
            <w:tcW w:w="750" w:type="pct"/>
            <w:hideMark/>
          </w:tcPr>
          <w:p w:rsidR="00BC0C72" w:rsidRDefault="008D5CF6">
            <w:pPr>
              <w:pStyle w:val="a5"/>
              <w:jc w:val="center"/>
            </w:pPr>
            <w:bookmarkStart w:id="28394" w:name="57115"/>
            <w:bookmarkEnd w:id="28394"/>
            <w:r>
              <w:t>- " -</w:t>
            </w:r>
          </w:p>
        </w:tc>
        <w:tc>
          <w:tcPr>
            <w:tcW w:w="750" w:type="pct"/>
            <w:hideMark/>
          </w:tcPr>
          <w:p w:rsidR="00BC0C72" w:rsidRDefault="008D5CF6">
            <w:pPr>
              <w:pStyle w:val="a5"/>
              <w:jc w:val="center"/>
            </w:pPr>
            <w:bookmarkStart w:id="28395" w:name="57116"/>
            <w:bookmarkEnd w:id="28395"/>
            <w:r>
              <w:t>108</w:t>
            </w:r>
          </w:p>
        </w:tc>
      </w:tr>
      <w:tr w:rsidR="00BC0C72" w:rsidTr="00181458">
        <w:trPr>
          <w:divId w:val="1237204249"/>
        </w:trPr>
        <w:tc>
          <w:tcPr>
            <w:tcW w:w="900" w:type="pct"/>
            <w:hideMark/>
          </w:tcPr>
          <w:p w:rsidR="00BC0C72" w:rsidRDefault="008D5CF6">
            <w:pPr>
              <w:pStyle w:val="a5"/>
            </w:pPr>
            <w:bookmarkStart w:id="28396" w:name="57117"/>
            <w:bookmarkEnd w:id="28396"/>
            <w:r>
              <w:t> </w:t>
            </w:r>
          </w:p>
        </w:tc>
        <w:tc>
          <w:tcPr>
            <w:tcW w:w="2600" w:type="pct"/>
            <w:hideMark/>
          </w:tcPr>
          <w:p w:rsidR="00BC0C72" w:rsidRDefault="008D5CF6">
            <w:pPr>
              <w:pStyle w:val="a5"/>
            </w:pPr>
            <w:bookmarkStart w:id="28397" w:name="57118"/>
            <w:bookmarkEnd w:id="28397"/>
            <w:r>
              <w:t>шайби сталеві типу 0,8-5-8 кд ОСТ 134505-80</w:t>
            </w:r>
          </w:p>
        </w:tc>
        <w:tc>
          <w:tcPr>
            <w:tcW w:w="750" w:type="pct"/>
            <w:hideMark/>
          </w:tcPr>
          <w:p w:rsidR="00BC0C72" w:rsidRDefault="008D5CF6">
            <w:pPr>
              <w:pStyle w:val="a5"/>
              <w:jc w:val="center"/>
            </w:pPr>
            <w:bookmarkStart w:id="28398" w:name="57119"/>
            <w:bookmarkEnd w:id="28398"/>
            <w:r>
              <w:t>- " -</w:t>
            </w:r>
          </w:p>
        </w:tc>
        <w:tc>
          <w:tcPr>
            <w:tcW w:w="750" w:type="pct"/>
            <w:hideMark/>
          </w:tcPr>
          <w:p w:rsidR="00BC0C72" w:rsidRDefault="008D5CF6">
            <w:pPr>
              <w:pStyle w:val="a5"/>
              <w:jc w:val="center"/>
            </w:pPr>
            <w:bookmarkStart w:id="28399" w:name="57120"/>
            <w:bookmarkEnd w:id="28399"/>
            <w:r>
              <w:t>108</w:t>
            </w:r>
          </w:p>
        </w:tc>
      </w:tr>
      <w:tr w:rsidR="00BC0C72" w:rsidTr="00181458">
        <w:trPr>
          <w:divId w:val="1237204249"/>
        </w:trPr>
        <w:tc>
          <w:tcPr>
            <w:tcW w:w="900" w:type="pct"/>
            <w:hideMark/>
          </w:tcPr>
          <w:p w:rsidR="00BC0C72" w:rsidRDefault="008D5CF6">
            <w:pPr>
              <w:pStyle w:val="a5"/>
            </w:pPr>
            <w:bookmarkStart w:id="28400" w:name="57121"/>
            <w:bookmarkEnd w:id="28400"/>
            <w:r>
              <w:t> </w:t>
            </w:r>
          </w:p>
        </w:tc>
        <w:tc>
          <w:tcPr>
            <w:tcW w:w="2600" w:type="pct"/>
            <w:hideMark/>
          </w:tcPr>
          <w:p w:rsidR="00BC0C72" w:rsidRDefault="008D5CF6">
            <w:pPr>
              <w:pStyle w:val="a5"/>
            </w:pPr>
            <w:bookmarkStart w:id="28401" w:name="57122"/>
            <w:bookmarkEnd w:id="28401"/>
            <w:r>
              <w:t>шайби сталеві типу 1-3-8 кд ОСТ 134505-80</w:t>
            </w:r>
          </w:p>
        </w:tc>
        <w:tc>
          <w:tcPr>
            <w:tcW w:w="750" w:type="pct"/>
            <w:hideMark/>
          </w:tcPr>
          <w:p w:rsidR="00BC0C72" w:rsidRDefault="008D5CF6">
            <w:pPr>
              <w:pStyle w:val="a5"/>
              <w:jc w:val="center"/>
            </w:pPr>
            <w:bookmarkStart w:id="28402" w:name="57123"/>
            <w:bookmarkEnd w:id="28402"/>
            <w:r>
              <w:t>- " -</w:t>
            </w:r>
          </w:p>
        </w:tc>
        <w:tc>
          <w:tcPr>
            <w:tcW w:w="750" w:type="pct"/>
            <w:hideMark/>
          </w:tcPr>
          <w:p w:rsidR="00BC0C72" w:rsidRDefault="008D5CF6">
            <w:pPr>
              <w:pStyle w:val="a5"/>
              <w:jc w:val="center"/>
            </w:pPr>
            <w:bookmarkStart w:id="28403" w:name="57124"/>
            <w:bookmarkEnd w:id="28403"/>
            <w:r>
              <w:t>108</w:t>
            </w:r>
          </w:p>
        </w:tc>
      </w:tr>
      <w:tr w:rsidR="00BC0C72" w:rsidTr="00181458">
        <w:trPr>
          <w:divId w:val="1237204249"/>
        </w:trPr>
        <w:tc>
          <w:tcPr>
            <w:tcW w:w="900" w:type="pct"/>
            <w:hideMark/>
          </w:tcPr>
          <w:p w:rsidR="00BC0C72" w:rsidRDefault="008D5CF6">
            <w:pPr>
              <w:pStyle w:val="a5"/>
            </w:pPr>
            <w:bookmarkStart w:id="28404" w:name="57125"/>
            <w:bookmarkEnd w:id="28404"/>
            <w:r>
              <w:t> </w:t>
            </w:r>
          </w:p>
        </w:tc>
        <w:tc>
          <w:tcPr>
            <w:tcW w:w="2600" w:type="pct"/>
            <w:hideMark/>
          </w:tcPr>
          <w:p w:rsidR="00BC0C72" w:rsidRDefault="008D5CF6">
            <w:pPr>
              <w:pStyle w:val="a5"/>
            </w:pPr>
            <w:bookmarkStart w:id="28405" w:name="57126"/>
            <w:bookmarkEnd w:id="28405"/>
            <w:r>
              <w:t>шайби сталеві типу 1-4-10 кд ОСТ 134505-80</w:t>
            </w:r>
          </w:p>
        </w:tc>
        <w:tc>
          <w:tcPr>
            <w:tcW w:w="750" w:type="pct"/>
            <w:hideMark/>
          </w:tcPr>
          <w:p w:rsidR="00BC0C72" w:rsidRDefault="008D5CF6">
            <w:pPr>
              <w:pStyle w:val="a5"/>
              <w:jc w:val="center"/>
            </w:pPr>
            <w:bookmarkStart w:id="28406" w:name="57127"/>
            <w:bookmarkEnd w:id="28406"/>
            <w:r>
              <w:t>- " -</w:t>
            </w:r>
          </w:p>
        </w:tc>
        <w:tc>
          <w:tcPr>
            <w:tcW w:w="750" w:type="pct"/>
            <w:hideMark/>
          </w:tcPr>
          <w:p w:rsidR="00BC0C72" w:rsidRDefault="008D5CF6">
            <w:pPr>
              <w:pStyle w:val="a5"/>
              <w:jc w:val="center"/>
            </w:pPr>
            <w:bookmarkStart w:id="28407" w:name="57128"/>
            <w:bookmarkEnd w:id="28407"/>
            <w:r>
              <w:t>1836</w:t>
            </w:r>
          </w:p>
        </w:tc>
      </w:tr>
      <w:tr w:rsidR="00BC0C72" w:rsidTr="00181458">
        <w:trPr>
          <w:divId w:val="1237204249"/>
        </w:trPr>
        <w:tc>
          <w:tcPr>
            <w:tcW w:w="900" w:type="pct"/>
            <w:hideMark/>
          </w:tcPr>
          <w:p w:rsidR="00BC0C72" w:rsidRDefault="008D5CF6">
            <w:pPr>
              <w:pStyle w:val="a5"/>
            </w:pPr>
            <w:bookmarkStart w:id="28408" w:name="57129"/>
            <w:bookmarkEnd w:id="28408"/>
            <w:r>
              <w:t> </w:t>
            </w:r>
          </w:p>
        </w:tc>
        <w:tc>
          <w:tcPr>
            <w:tcW w:w="2600" w:type="pct"/>
            <w:hideMark/>
          </w:tcPr>
          <w:p w:rsidR="00BC0C72" w:rsidRDefault="008D5CF6">
            <w:pPr>
              <w:pStyle w:val="a5"/>
            </w:pPr>
            <w:bookmarkStart w:id="28409" w:name="57130"/>
            <w:bookmarkEnd w:id="28409"/>
            <w:r>
              <w:t>шайби сталеві типу 1-4-8 кд ОСТ 134505-80</w:t>
            </w:r>
          </w:p>
        </w:tc>
        <w:tc>
          <w:tcPr>
            <w:tcW w:w="750" w:type="pct"/>
            <w:hideMark/>
          </w:tcPr>
          <w:p w:rsidR="00BC0C72" w:rsidRDefault="008D5CF6">
            <w:pPr>
              <w:pStyle w:val="a5"/>
              <w:jc w:val="center"/>
            </w:pPr>
            <w:bookmarkStart w:id="28410" w:name="57131"/>
            <w:bookmarkEnd w:id="28410"/>
            <w:r>
              <w:t>- " -</w:t>
            </w:r>
          </w:p>
        </w:tc>
        <w:tc>
          <w:tcPr>
            <w:tcW w:w="750" w:type="pct"/>
            <w:hideMark/>
          </w:tcPr>
          <w:p w:rsidR="00BC0C72" w:rsidRDefault="008D5CF6">
            <w:pPr>
              <w:pStyle w:val="a5"/>
              <w:jc w:val="center"/>
            </w:pPr>
            <w:bookmarkStart w:id="28411" w:name="57132"/>
            <w:bookmarkEnd w:id="28411"/>
            <w:r>
              <w:t>14796</w:t>
            </w:r>
          </w:p>
        </w:tc>
      </w:tr>
      <w:tr w:rsidR="00BC0C72" w:rsidTr="00181458">
        <w:trPr>
          <w:divId w:val="1237204249"/>
        </w:trPr>
        <w:tc>
          <w:tcPr>
            <w:tcW w:w="900" w:type="pct"/>
            <w:hideMark/>
          </w:tcPr>
          <w:p w:rsidR="00BC0C72" w:rsidRDefault="008D5CF6">
            <w:pPr>
              <w:pStyle w:val="a5"/>
            </w:pPr>
            <w:bookmarkStart w:id="28412" w:name="57133"/>
            <w:bookmarkEnd w:id="28412"/>
            <w:r>
              <w:t> </w:t>
            </w:r>
          </w:p>
        </w:tc>
        <w:tc>
          <w:tcPr>
            <w:tcW w:w="2600" w:type="pct"/>
            <w:hideMark/>
          </w:tcPr>
          <w:p w:rsidR="00BC0C72" w:rsidRDefault="008D5CF6">
            <w:pPr>
              <w:pStyle w:val="a5"/>
            </w:pPr>
            <w:bookmarkStart w:id="28413" w:name="57134"/>
            <w:bookmarkEnd w:id="28413"/>
            <w:r>
              <w:t>шайби сталеві типу 1-5-10 кд ОСТ 134505-80</w:t>
            </w:r>
          </w:p>
        </w:tc>
        <w:tc>
          <w:tcPr>
            <w:tcW w:w="750" w:type="pct"/>
            <w:hideMark/>
          </w:tcPr>
          <w:p w:rsidR="00BC0C72" w:rsidRDefault="008D5CF6">
            <w:pPr>
              <w:pStyle w:val="a5"/>
              <w:jc w:val="center"/>
            </w:pPr>
            <w:bookmarkStart w:id="28414" w:name="57135"/>
            <w:bookmarkEnd w:id="28414"/>
            <w:r>
              <w:t>штук</w:t>
            </w:r>
          </w:p>
        </w:tc>
        <w:tc>
          <w:tcPr>
            <w:tcW w:w="750" w:type="pct"/>
            <w:hideMark/>
          </w:tcPr>
          <w:p w:rsidR="00BC0C72" w:rsidRDefault="008D5CF6">
            <w:pPr>
              <w:pStyle w:val="a5"/>
              <w:jc w:val="center"/>
            </w:pPr>
            <w:bookmarkStart w:id="28415" w:name="57136"/>
            <w:bookmarkEnd w:id="28415"/>
            <w:r>
              <w:t>90990</w:t>
            </w:r>
          </w:p>
        </w:tc>
      </w:tr>
      <w:tr w:rsidR="00BC0C72" w:rsidTr="00181458">
        <w:trPr>
          <w:divId w:val="1237204249"/>
        </w:trPr>
        <w:tc>
          <w:tcPr>
            <w:tcW w:w="900" w:type="pct"/>
            <w:hideMark/>
          </w:tcPr>
          <w:p w:rsidR="00BC0C72" w:rsidRDefault="008D5CF6">
            <w:pPr>
              <w:pStyle w:val="a5"/>
            </w:pPr>
            <w:bookmarkStart w:id="28416" w:name="57137"/>
            <w:bookmarkEnd w:id="28416"/>
            <w:r>
              <w:t> </w:t>
            </w:r>
          </w:p>
        </w:tc>
        <w:tc>
          <w:tcPr>
            <w:tcW w:w="2600" w:type="pct"/>
            <w:hideMark/>
          </w:tcPr>
          <w:p w:rsidR="00BC0C72" w:rsidRDefault="008D5CF6">
            <w:pPr>
              <w:pStyle w:val="a5"/>
            </w:pPr>
            <w:bookmarkStart w:id="28417" w:name="57138"/>
            <w:bookmarkEnd w:id="28417"/>
            <w:r>
              <w:t>шайби сталеві типу 1-6-10 кд ОСТ 134505-80</w:t>
            </w:r>
          </w:p>
        </w:tc>
        <w:tc>
          <w:tcPr>
            <w:tcW w:w="750" w:type="pct"/>
            <w:hideMark/>
          </w:tcPr>
          <w:p w:rsidR="00BC0C72" w:rsidRDefault="008D5CF6">
            <w:pPr>
              <w:pStyle w:val="a5"/>
              <w:jc w:val="center"/>
            </w:pPr>
            <w:bookmarkStart w:id="28418" w:name="57139"/>
            <w:bookmarkEnd w:id="28418"/>
            <w:r>
              <w:t>- " -</w:t>
            </w:r>
          </w:p>
        </w:tc>
        <w:tc>
          <w:tcPr>
            <w:tcW w:w="750" w:type="pct"/>
            <w:hideMark/>
          </w:tcPr>
          <w:p w:rsidR="00BC0C72" w:rsidRDefault="008D5CF6">
            <w:pPr>
              <w:pStyle w:val="a5"/>
              <w:jc w:val="center"/>
            </w:pPr>
            <w:bookmarkStart w:id="28419" w:name="57140"/>
            <w:bookmarkEnd w:id="28419"/>
            <w:r>
              <w:t>432</w:t>
            </w:r>
          </w:p>
        </w:tc>
      </w:tr>
      <w:tr w:rsidR="00BC0C72" w:rsidTr="00181458">
        <w:trPr>
          <w:divId w:val="1237204249"/>
        </w:trPr>
        <w:tc>
          <w:tcPr>
            <w:tcW w:w="900" w:type="pct"/>
            <w:hideMark/>
          </w:tcPr>
          <w:p w:rsidR="00BC0C72" w:rsidRDefault="008D5CF6">
            <w:pPr>
              <w:pStyle w:val="a5"/>
            </w:pPr>
            <w:bookmarkStart w:id="28420" w:name="57141"/>
            <w:bookmarkEnd w:id="28420"/>
            <w:r>
              <w:t> </w:t>
            </w:r>
          </w:p>
        </w:tc>
        <w:tc>
          <w:tcPr>
            <w:tcW w:w="2600" w:type="pct"/>
            <w:hideMark/>
          </w:tcPr>
          <w:p w:rsidR="00BC0C72" w:rsidRDefault="008D5CF6">
            <w:pPr>
              <w:pStyle w:val="a5"/>
            </w:pPr>
            <w:bookmarkStart w:id="28421" w:name="57142"/>
            <w:bookmarkEnd w:id="28421"/>
            <w:r>
              <w:t>шайби сталеві типу 1-6-12 кд ОСТ 134505-80</w:t>
            </w:r>
          </w:p>
        </w:tc>
        <w:tc>
          <w:tcPr>
            <w:tcW w:w="750" w:type="pct"/>
            <w:hideMark/>
          </w:tcPr>
          <w:p w:rsidR="00BC0C72" w:rsidRDefault="008D5CF6">
            <w:pPr>
              <w:pStyle w:val="a5"/>
              <w:jc w:val="center"/>
            </w:pPr>
            <w:bookmarkStart w:id="28422" w:name="57143"/>
            <w:bookmarkEnd w:id="28422"/>
            <w:r>
              <w:t>- " -</w:t>
            </w:r>
          </w:p>
        </w:tc>
        <w:tc>
          <w:tcPr>
            <w:tcW w:w="750" w:type="pct"/>
            <w:hideMark/>
          </w:tcPr>
          <w:p w:rsidR="00BC0C72" w:rsidRDefault="008D5CF6">
            <w:pPr>
              <w:pStyle w:val="a5"/>
              <w:jc w:val="center"/>
            </w:pPr>
            <w:bookmarkStart w:id="28423" w:name="57144"/>
            <w:bookmarkEnd w:id="28423"/>
            <w:r>
              <w:t>46602</w:t>
            </w:r>
          </w:p>
        </w:tc>
      </w:tr>
      <w:tr w:rsidR="00BC0C72" w:rsidTr="00181458">
        <w:trPr>
          <w:divId w:val="1237204249"/>
        </w:trPr>
        <w:tc>
          <w:tcPr>
            <w:tcW w:w="900" w:type="pct"/>
            <w:hideMark/>
          </w:tcPr>
          <w:p w:rsidR="00BC0C72" w:rsidRDefault="008D5CF6">
            <w:pPr>
              <w:pStyle w:val="a5"/>
            </w:pPr>
            <w:bookmarkStart w:id="28424" w:name="57145"/>
            <w:bookmarkEnd w:id="28424"/>
            <w:r>
              <w:t> </w:t>
            </w:r>
          </w:p>
        </w:tc>
        <w:tc>
          <w:tcPr>
            <w:tcW w:w="2600" w:type="pct"/>
            <w:hideMark/>
          </w:tcPr>
          <w:p w:rsidR="00BC0C72" w:rsidRDefault="008D5CF6">
            <w:pPr>
              <w:pStyle w:val="a5"/>
            </w:pPr>
            <w:bookmarkStart w:id="28425" w:name="57146"/>
            <w:bookmarkEnd w:id="28425"/>
            <w:r>
              <w:t>заклепки сталеві типу ОСТ134073-85, ОСТ 134084-80</w:t>
            </w:r>
          </w:p>
        </w:tc>
        <w:tc>
          <w:tcPr>
            <w:tcW w:w="750" w:type="pct"/>
            <w:hideMark/>
          </w:tcPr>
          <w:p w:rsidR="00BC0C72" w:rsidRDefault="008D5CF6">
            <w:pPr>
              <w:pStyle w:val="a5"/>
              <w:jc w:val="center"/>
            </w:pPr>
            <w:bookmarkStart w:id="28426" w:name="57147"/>
            <w:bookmarkEnd w:id="28426"/>
            <w:r>
              <w:t>тонн</w:t>
            </w:r>
          </w:p>
        </w:tc>
        <w:tc>
          <w:tcPr>
            <w:tcW w:w="750" w:type="pct"/>
            <w:hideMark/>
          </w:tcPr>
          <w:p w:rsidR="00BC0C72" w:rsidRDefault="008D5CF6">
            <w:pPr>
              <w:pStyle w:val="a5"/>
              <w:jc w:val="center"/>
            </w:pPr>
            <w:bookmarkStart w:id="28427" w:name="57148"/>
            <w:bookmarkEnd w:id="28427"/>
            <w:r>
              <w:t>5,4</w:t>
            </w:r>
          </w:p>
        </w:tc>
      </w:tr>
      <w:tr w:rsidR="00BC0C72" w:rsidTr="00181458">
        <w:trPr>
          <w:divId w:val="1237204249"/>
        </w:trPr>
        <w:tc>
          <w:tcPr>
            <w:tcW w:w="900" w:type="pct"/>
            <w:hideMark/>
          </w:tcPr>
          <w:p w:rsidR="00BC0C72" w:rsidRDefault="008D5CF6">
            <w:pPr>
              <w:pStyle w:val="a5"/>
            </w:pPr>
            <w:bookmarkStart w:id="28428" w:name="57149"/>
            <w:bookmarkEnd w:id="28428"/>
            <w:r>
              <w:t> </w:t>
            </w:r>
          </w:p>
        </w:tc>
        <w:tc>
          <w:tcPr>
            <w:tcW w:w="2600" w:type="pct"/>
            <w:hideMark/>
          </w:tcPr>
          <w:p w:rsidR="00BC0C72" w:rsidRDefault="008D5CF6">
            <w:pPr>
              <w:pStyle w:val="a5"/>
            </w:pPr>
            <w:bookmarkStart w:id="28429" w:name="57150"/>
            <w:bookmarkEnd w:id="28429"/>
            <w:r>
              <w:t>заклепки сталеві типу ОСТ 10640-72</w:t>
            </w:r>
          </w:p>
        </w:tc>
        <w:tc>
          <w:tcPr>
            <w:tcW w:w="750" w:type="pct"/>
            <w:hideMark/>
          </w:tcPr>
          <w:p w:rsidR="00BC0C72" w:rsidRDefault="008D5CF6">
            <w:pPr>
              <w:pStyle w:val="a5"/>
              <w:jc w:val="center"/>
            </w:pPr>
            <w:bookmarkStart w:id="28430" w:name="57151"/>
            <w:bookmarkEnd w:id="28430"/>
            <w:r>
              <w:t>штук</w:t>
            </w:r>
          </w:p>
        </w:tc>
        <w:tc>
          <w:tcPr>
            <w:tcW w:w="750" w:type="pct"/>
            <w:hideMark/>
          </w:tcPr>
          <w:p w:rsidR="00BC0C72" w:rsidRDefault="008D5CF6">
            <w:pPr>
              <w:pStyle w:val="a5"/>
              <w:jc w:val="center"/>
            </w:pPr>
            <w:bookmarkStart w:id="28431" w:name="57152"/>
            <w:bookmarkEnd w:id="28431"/>
            <w:r>
              <w:t>180000</w:t>
            </w:r>
          </w:p>
        </w:tc>
      </w:tr>
      <w:tr w:rsidR="00BC0C72" w:rsidTr="00181458">
        <w:trPr>
          <w:divId w:val="1237204249"/>
        </w:trPr>
        <w:tc>
          <w:tcPr>
            <w:tcW w:w="900" w:type="pct"/>
            <w:hideMark/>
          </w:tcPr>
          <w:p w:rsidR="00BC0C72" w:rsidRDefault="008D5CF6">
            <w:pPr>
              <w:pStyle w:val="a5"/>
            </w:pPr>
            <w:bookmarkStart w:id="28432" w:name="57153"/>
            <w:bookmarkEnd w:id="28432"/>
            <w:r>
              <w:t> </w:t>
            </w:r>
          </w:p>
        </w:tc>
        <w:tc>
          <w:tcPr>
            <w:tcW w:w="2600" w:type="pct"/>
            <w:hideMark/>
          </w:tcPr>
          <w:p w:rsidR="00BC0C72" w:rsidRDefault="008D5CF6">
            <w:pPr>
              <w:pStyle w:val="a5"/>
            </w:pPr>
            <w:bookmarkStart w:id="28433" w:name="57154"/>
            <w:bookmarkEnd w:id="28433"/>
            <w:r>
              <w:t>заклепки сталеві типу ОСТ 1.11200-73</w:t>
            </w:r>
          </w:p>
        </w:tc>
        <w:tc>
          <w:tcPr>
            <w:tcW w:w="750" w:type="pct"/>
            <w:hideMark/>
          </w:tcPr>
          <w:p w:rsidR="00BC0C72" w:rsidRDefault="008D5CF6">
            <w:pPr>
              <w:pStyle w:val="a5"/>
              <w:jc w:val="center"/>
            </w:pPr>
            <w:bookmarkStart w:id="28434" w:name="57155"/>
            <w:bookmarkEnd w:id="28434"/>
            <w:r>
              <w:t>- " -</w:t>
            </w:r>
          </w:p>
        </w:tc>
        <w:tc>
          <w:tcPr>
            <w:tcW w:w="750" w:type="pct"/>
            <w:hideMark/>
          </w:tcPr>
          <w:p w:rsidR="00BC0C72" w:rsidRDefault="008D5CF6">
            <w:pPr>
              <w:pStyle w:val="a5"/>
              <w:jc w:val="center"/>
            </w:pPr>
            <w:bookmarkStart w:id="28435" w:name="57156"/>
            <w:bookmarkEnd w:id="28435"/>
            <w:r>
              <w:t>186000</w:t>
            </w:r>
          </w:p>
        </w:tc>
      </w:tr>
      <w:tr w:rsidR="00BC0C72" w:rsidTr="00181458">
        <w:trPr>
          <w:divId w:val="1237204249"/>
        </w:trPr>
        <w:tc>
          <w:tcPr>
            <w:tcW w:w="900" w:type="pct"/>
            <w:hideMark/>
          </w:tcPr>
          <w:p w:rsidR="00BC0C72" w:rsidRDefault="008D5CF6">
            <w:pPr>
              <w:pStyle w:val="a5"/>
            </w:pPr>
            <w:bookmarkStart w:id="28436" w:name="57157"/>
            <w:bookmarkEnd w:id="28436"/>
            <w:r>
              <w:lastRenderedPageBreak/>
              <w:t> </w:t>
            </w:r>
          </w:p>
        </w:tc>
        <w:tc>
          <w:tcPr>
            <w:tcW w:w="2600" w:type="pct"/>
            <w:hideMark/>
          </w:tcPr>
          <w:p w:rsidR="00BC0C72" w:rsidRDefault="008D5CF6">
            <w:pPr>
              <w:pStyle w:val="a5"/>
            </w:pPr>
            <w:bookmarkStart w:id="28437" w:name="57158"/>
            <w:bookmarkEnd w:id="28437"/>
            <w:r>
              <w:t>втулка 241.86.123</w:t>
            </w:r>
          </w:p>
        </w:tc>
        <w:tc>
          <w:tcPr>
            <w:tcW w:w="750" w:type="pct"/>
            <w:hideMark/>
          </w:tcPr>
          <w:p w:rsidR="00BC0C72" w:rsidRDefault="008D5CF6">
            <w:pPr>
              <w:pStyle w:val="a5"/>
              <w:jc w:val="center"/>
            </w:pPr>
            <w:bookmarkStart w:id="28438" w:name="57159"/>
            <w:bookmarkEnd w:id="28438"/>
            <w:r>
              <w:t>- " -</w:t>
            </w:r>
          </w:p>
        </w:tc>
        <w:tc>
          <w:tcPr>
            <w:tcW w:w="750" w:type="pct"/>
            <w:hideMark/>
          </w:tcPr>
          <w:p w:rsidR="00BC0C72" w:rsidRDefault="008D5CF6">
            <w:pPr>
              <w:pStyle w:val="a5"/>
              <w:jc w:val="center"/>
            </w:pPr>
            <w:bookmarkStart w:id="28439" w:name="57160"/>
            <w:bookmarkEnd w:id="28439"/>
            <w:r>
              <w:t>96</w:t>
            </w:r>
          </w:p>
        </w:tc>
      </w:tr>
      <w:tr w:rsidR="00BC0C72" w:rsidTr="00181458">
        <w:trPr>
          <w:divId w:val="1237204249"/>
        </w:trPr>
        <w:tc>
          <w:tcPr>
            <w:tcW w:w="900" w:type="pct"/>
            <w:hideMark/>
          </w:tcPr>
          <w:p w:rsidR="00BC0C72" w:rsidRDefault="008D5CF6">
            <w:pPr>
              <w:pStyle w:val="a5"/>
            </w:pPr>
            <w:bookmarkStart w:id="28440" w:name="57161"/>
            <w:bookmarkEnd w:id="28440"/>
            <w:r>
              <w:t>7326</w:t>
            </w:r>
          </w:p>
        </w:tc>
        <w:tc>
          <w:tcPr>
            <w:tcW w:w="2600" w:type="pct"/>
            <w:hideMark/>
          </w:tcPr>
          <w:p w:rsidR="00BC0C72" w:rsidRDefault="008D5CF6">
            <w:pPr>
              <w:pStyle w:val="a5"/>
            </w:pPr>
            <w:bookmarkStart w:id="28441" w:name="57162"/>
            <w:bookmarkEnd w:id="28441"/>
            <w:r>
              <w:t>Інші вироби з чорних металів:</w:t>
            </w:r>
          </w:p>
        </w:tc>
        <w:tc>
          <w:tcPr>
            <w:tcW w:w="750" w:type="pct"/>
            <w:hideMark/>
          </w:tcPr>
          <w:p w:rsidR="00BC0C72" w:rsidRDefault="008D5CF6">
            <w:pPr>
              <w:pStyle w:val="a5"/>
              <w:jc w:val="center"/>
            </w:pPr>
            <w:bookmarkStart w:id="28442" w:name="57163"/>
            <w:bookmarkEnd w:id="28442"/>
            <w:r>
              <w:t> </w:t>
            </w:r>
          </w:p>
        </w:tc>
        <w:tc>
          <w:tcPr>
            <w:tcW w:w="750" w:type="pct"/>
            <w:hideMark/>
          </w:tcPr>
          <w:p w:rsidR="00BC0C72" w:rsidRDefault="008D5CF6">
            <w:pPr>
              <w:pStyle w:val="a5"/>
              <w:jc w:val="center"/>
            </w:pPr>
            <w:bookmarkStart w:id="28443" w:name="57164"/>
            <w:bookmarkEnd w:id="28443"/>
            <w:r>
              <w:t> </w:t>
            </w:r>
          </w:p>
        </w:tc>
      </w:tr>
      <w:tr w:rsidR="00BC0C72" w:rsidTr="00181458">
        <w:trPr>
          <w:divId w:val="1237204249"/>
        </w:trPr>
        <w:tc>
          <w:tcPr>
            <w:tcW w:w="900" w:type="pct"/>
            <w:hideMark/>
          </w:tcPr>
          <w:p w:rsidR="00BC0C72" w:rsidRDefault="008D5CF6">
            <w:pPr>
              <w:pStyle w:val="a5"/>
            </w:pPr>
            <w:bookmarkStart w:id="28444" w:name="57165"/>
            <w:bookmarkEnd w:id="28444"/>
            <w:r>
              <w:t> </w:t>
            </w:r>
          </w:p>
        </w:tc>
        <w:tc>
          <w:tcPr>
            <w:tcW w:w="2600" w:type="pct"/>
            <w:hideMark/>
          </w:tcPr>
          <w:p w:rsidR="00BC0C72" w:rsidRDefault="008D5CF6">
            <w:pPr>
              <w:pStyle w:val="a5"/>
            </w:pPr>
            <w:bookmarkStart w:id="28445" w:name="57166"/>
            <w:bookmarkEnd w:id="28445"/>
            <w:r>
              <w:t>стрем'янка складна марки А38-0200-0</w:t>
            </w:r>
          </w:p>
        </w:tc>
        <w:tc>
          <w:tcPr>
            <w:tcW w:w="750" w:type="pct"/>
            <w:hideMark/>
          </w:tcPr>
          <w:p w:rsidR="00BC0C72" w:rsidRDefault="008D5CF6">
            <w:pPr>
              <w:pStyle w:val="a5"/>
              <w:jc w:val="center"/>
            </w:pPr>
            <w:bookmarkStart w:id="28446" w:name="57167"/>
            <w:bookmarkEnd w:id="28446"/>
            <w:r>
              <w:t>- " -</w:t>
            </w:r>
          </w:p>
        </w:tc>
        <w:tc>
          <w:tcPr>
            <w:tcW w:w="750" w:type="pct"/>
            <w:hideMark/>
          </w:tcPr>
          <w:p w:rsidR="00BC0C72" w:rsidRDefault="008D5CF6">
            <w:pPr>
              <w:pStyle w:val="a5"/>
              <w:jc w:val="center"/>
            </w:pPr>
            <w:bookmarkStart w:id="28447" w:name="57168"/>
            <w:bookmarkEnd w:id="28447"/>
            <w:r>
              <w:t>30</w:t>
            </w:r>
          </w:p>
        </w:tc>
      </w:tr>
      <w:tr w:rsidR="00BC0C72" w:rsidTr="00181458">
        <w:trPr>
          <w:divId w:val="1237204249"/>
        </w:trPr>
        <w:tc>
          <w:tcPr>
            <w:tcW w:w="900" w:type="pct"/>
            <w:hideMark/>
          </w:tcPr>
          <w:p w:rsidR="00BC0C72" w:rsidRDefault="008D5CF6">
            <w:pPr>
              <w:pStyle w:val="a5"/>
            </w:pPr>
            <w:bookmarkStart w:id="28448" w:name="57169"/>
            <w:bookmarkEnd w:id="28448"/>
            <w:r>
              <w:t> </w:t>
            </w:r>
          </w:p>
        </w:tc>
        <w:tc>
          <w:tcPr>
            <w:tcW w:w="2600" w:type="pct"/>
            <w:hideMark/>
          </w:tcPr>
          <w:p w:rsidR="00BC0C72" w:rsidRDefault="008D5CF6">
            <w:pPr>
              <w:pStyle w:val="a5"/>
            </w:pPr>
            <w:bookmarkStart w:id="28449" w:name="57170"/>
            <w:bookmarkEnd w:id="28449"/>
            <w:r>
              <w:t>стрем'янка складна марки А3814-0000-0-7</w:t>
            </w:r>
          </w:p>
        </w:tc>
        <w:tc>
          <w:tcPr>
            <w:tcW w:w="750" w:type="pct"/>
            <w:hideMark/>
          </w:tcPr>
          <w:p w:rsidR="00BC0C72" w:rsidRDefault="008D5CF6">
            <w:pPr>
              <w:pStyle w:val="a5"/>
              <w:jc w:val="center"/>
            </w:pPr>
            <w:bookmarkStart w:id="28450" w:name="57171"/>
            <w:bookmarkEnd w:id="28450"/>
            <w:r>
              <w:t>- " -</w:t>
            </w:r>
          </w:p>
        </w:tc>
        <w:tc>
          <w:tcPr>
            <w:tcW w:w="750" w:type="pct"/>
            <w:hideMark/>
          </w:tcPr>
          <w:p w:rsidR="00BC0C72" w:rsidRDefault="008D5CF6">
            <w:pPr>
              <w:pStyle w:val="a5"/>
              <w:jc w:val="center"/>
            </w:pPr>
            <w:bookmarkStart w:id="28451" w:name="57172"/>
            <w:bookmarkEnd w:id="28451"/>
            <w:r>
              <w:t>42</w:t>
            </w:r>
          </w:p>
        </w:tc>
      </w:tr>
      <w:tr w:rsidR="00BC0C72" w:rsidTr="00181458">
        <w:trPr>
          <w:divId w:val="1237204249"/>
        </w:trPr>
        <w:tc>
          <w:tcPr>
            <w:tcW w:w="900" w:type="pct"/>
            <w:hideMark/>
          </w:tcPr>
          <w:p w:rsidR="00BC0C72" w:rsidRDefault="008D5CF6">
            <w:pPr>
              <w:pStyle w:val="a5"/>
            </w:pPr>
            <w:bookmarkStart w:id="28452" w:name="57173"/>
            <w:bookmarkEnd w:id="28452"/>
            <w:r>
              <w:t> </w:t>
            </w:r>
          </w:p>
        </w:tc>
        <w:tc>
          <w:tcPr>
            <w:tcW w:w="2600" w:type="pct"/>
            <w:hideMark/>
          </w:tcPr>
          <w:p w:rsidR="00BC0C72" w:rsidRDefault="008D5CF6">
            <w:pPr>
              <w:pStyle w:val="a5"/>
            </w:pPr>
            <w:bookmarkStart w:id="28453" w:name="57174"/>
            <w:bookmarkEnd w:id="28453"/>
            <w:r>
              <w:t>корпус марки 225.22.112</w:t>
            </w:r>
          </w:p>
        </w:tc>
        <w:tc>
          <w:tcPr>
            <w:tcW w:w="750" w:type="pct"/>
            <w:hideMark/>
          </w:tcPr>
          <w:p w:rsidR="00BC0C72" w:rsidRDefault="008D5CF6">
            <w:pPr>
              <w:pStyle w:val="a5"/>
              <w:jc w:val="center"/>
            </w:pPr>
            <w:bookmarkStart w:id="28454" w:name="57175"/>
            <w:bookmarkEnd w:id="28454"/>
            <w:r>
              <w:t>- " -</w:t>
            </w:r>
          </w:p>
        </w:tc>
        <w:tc>
          <w:tcPr>
            <w:tcW w:w="750" w:type="pct"/>
            <w:hideMark/>
          </w:tcPr>
          <w:p w:rsidR="00BC0C72" w:rsidRDefault="008D5CF6">
            <w:pPr>
              <w:pStyle w:val="a5"/>
              <w:jc w:val="center"/>
            </w:pPr>
            <w:bookmarkStart w:id="28455" w:name="57176"/>
            <w:bookmarkEnd w:id="28455"/>
            <w:r>
              <w:t>24</w:t>
            </w:r>
          </w:p>
        </w:tc>
      </w:tr>
      <w:tr w:rsidR="00BC0C72" w:rsidTr="00181458">
        <w:trPr>
          <w:divId w:val="1237204249"/>
        </w:trPr>
        <w:tc>
          <w:tcPr>
            <w:tcW w:w="900" w:type="pct"/>
            <w:hideMark/>
          </w:tcPr>
          <w:p w:rsidR="00BC0C72" w:rsidRDefault="008D5CF6">
            <w:pPr>
              <w:pStyle w:val="a5"/>
            </w:pPr>
            <w:bookmarkStart w:id="28456" w:name="57177"/>
            <w:bookmarkEnd w:id="28456"/>
            <w:r>
              <w:t> </w:t>
            </w:r>
          </w:p>
        </w:tc>
        <w:tc>
          <w:tcPr>
            <w:tcW w:w="2600" w:type="pct"/>
            <w:hideMark/>
          </w:tcPr>
          <w:p w:rsidR="00BC0C72" w:rsidRDefault="008D5CF6">
            <w:pPr>
              <w:pStyle w:val="a5"/>
            </w:pPr>
            <w:bookmarkStart w:id="28457" w:name="57178"/>
            <w:bookmarkEnd w:id="28457"/>
            <w:r>
              <w:t>пластина марки 246.26.793</w:t>
            </w:r>
          </w:p>
        </w:tc>
        <w:tc>
          <w:tcPr>
            <w:tcW w:w="750" w:type="pct"/>
            <w:hideMark/>
          </w:tcPr>
          <w:p w:rsidR="00BC0C72" w:rsidRDefault="008D5CF6">
            <w:pPr>
              <w:pStyle w:val="a5"/>
              <w:jc w:val="center"/>
            </w:pPr>
            <w:bookmarkStart w:id="28458" w:name="57179"/>
            <w:bookmarkEnd w:id="28458"/>
            <w:r>
              <w:t>- " -</w:t>
            </w:r>
          </w:p>
        </w:tc>
        <w:tc>
          <w:tcPr>
            <w:tcW w:w="750" w:type="pct"/>
            <w:hideMark/>
          </w:tcPr>
          <w:p w:rsidR="00BC0C72" w:rsidRDefault="008D5CF6">
            <w:pPr>
              <w:pStyle w:val="a5"/>
              <w:jc w:val="center"/>
            </w:pPr>
            <w:bookmarkStart w:id="28459" w:name="57180"/>
            <w:bookmarkEnd w:id="28459"/>
            <w:r>
              <w:t>12</w:t>
            </w:r>
          </w:p>
        </w:tc>
      </w:tr>
      <w:tr w:rsidR="00BC0C72" w:rsidTr="00181458">
        <w:trPr>
          <w:divId w:val="1237204249"/>
        </w:trPr>
        <w:tc>
          <w:tcPr>
            <w:tcW w:w="900" w:type="pct"/>
            <w:hideMark/>
          </w:tcPr>
          <w:p w:rsidR="00BC0C72" w:rsidRDefault="008D5CF6">
            <w:pPr>
              <w:pStyle w:val="a5"/>
            </w:pPr>
            <w:bookmarkStart w:id="28460" w:name="57181"/>
            <w:bookmarkEnd w:id="28460"/>
            <w:r>
              <w:t> </w:t>
            </w:r>
          </w:p>
        </w:tc>
        <w:tc>
          <w:tcPr>
            <w:tcW w:w="2600" w:type="pct"/>
            <w:hideMark/>
          </w:tcPr>
          <w:p w:rsidR="00BC0C72" w:rsidRDefault="008D5CF6">
            <w:pPr>
              <w:pStyle w:val="a5"/>
            </w:pPr>
            <w:bookmarkStart w:id="28461" w:name="57182"/>
            <w:bookmarkEnd w:id="28461"/>
            <w:r>
              <w:t>бобишка марки Ф16 "ПУКЕЛЯ"</w:t>
            </w:r>
          </w:p>
        </w:tc>
        <w:tc>
          <w:tcPr>
            <w:tcW w:w="750" w:type="pct"/>
            <w:hideMark/>
          </w:tcPr>
          <w:p w:rsidR="00BC0C72" w:rsidRDefault="008D5CF6">
            <w:pPr>
              <w:pStyle w:val="a5"/>
              <w:jc w:val="center"/>
            </w:pPr>
            <w:bookmarkStart w:id="28462" w:name="57183"/>
            <w:bookmarkEnd w:id="28462"/>
            <w:r>
              <w:t>- " -</w:t>
            </w:r>
          </w:p>
        </w:tc>
        <w:tc>
          <w:tcPr>
            <w:tcW w:w="750" w:type="pct"/>
            <w:hideMark/>
          </w:tcPr>
          <w:p w:rsidR="00BC0C72" w:rsidRDefault="008D5CF6">
            <w:pPr>
              <w:pStyle w:val="a5"/>
              <w:jc w:val="center"/>
            </w:pPr>
            <w:bookmarkStart w:id="28463" w:name="57184"/>
            <w:bookmarkEnd w:id="28463"/>
            <w:r>
              <w:t>1440</w:t>
            </w:r>
          </w:p>
        </w:tc>
      </w:tr>
      <w:tr w:rsidR="00BC0C72" w:rsidTr="00181458">
        <w:trPr>
          <w:divId w:val="1237204249"/>
        </w:trPr>
        <w:tc>
          <w:tcPr>
            <w:tcW w:w="900" w:type="pct"/>
            <w:hideMark/>
          </w:tcPr>
          <w:p w:rsidR="00BC0C72" w:rsidRDefault="008D5CF6">
            <w:pPr>
              <w:pStyle w:val="a5"/>
            </w:pPr>
            <w:bookmarkStart w:id="28464" w:name="57185"/>
            <w:bookmarkEnd w:id="28464"/>
            <w:r>
              <w:t> </w:t>
            </w:r>
          </w:p>
        </w:tc>
        <w:tc>
          <w:tcPr>
            <w:tcW w:w="2600" w:type="pct"/>
            <w:hideMark/>
          </w:tcPr>
          <w:p w:rsidR="00BC0C72" w:rsidRDefault="008D5CF6">
            <w:pPr>
              <w:pStyle w:val="a5"/>
            </w:pPr>
            <w:bookmarkStart w:id="28465" w:name="57186"/>
            <w:bookmarkEnd w:id="28465"/>
            <w:r>
              <w:t>валки сталеві типу 3-20 кд ОСТ 111189-73</w:t>
            </w:r>
          </w:p>
        </w:tc>
        <w:tc>
          <w:tcPr>
            <w:tcW w:w="750" w:type="pct"/>
            <w:hideMark/>
          </w:tcPr>
          <w:p w:rsidR="00BC0C72" w:rsidRDefault="008D5CF6">
            <w:pPr>
              <w:pStyle w:val="a5"/>
              <w:jc w:val="center"/>
            </w:pPr>
            <w:bookmarkStart w:id="28466" w:name="57187"/>
            <w:bookmarkEnd w:id="28466"/>
            <w:r>
              <w:t>- " -</w:t>
            </w:r>
          </w:p>
        </w:tc>
        <w:tc>
          <w:tcPr>
            <w:tcW w:w="750" w:type="pct"/>
            <w:hideMark/>
          </w:tcPr>
          <w:p w:rsidR="00BC0C72" w:rsidRDefault="008D5CF6">
            <w:pPr>
              <w:pStyle w:val="a5"/>
              <w:jc w:val="center"/>
            </w:pPr>
            <w:bookmarkStart w:id="28467" w:name="57188"/>
            <w:bookmarkEnd w:id="28467"/>
            <w:r>
              <w:t>54</w:t>
            </w:r>
          </w:p>
        </w:tc>
      </w:tr>
      <w:tr w:rsidR="00BC0C72" w:rsidTr="00181458">
        <w:trPr>
          <w:divId w:val="1237204249"/>
        </w:trPr>
        <w:tc>
          <w:tcPr>
            <w:tcW w:w="900" w:type="pct"/>
            <w:hideMark/>
          </w:tcPr>
          <w:p w:rsidR="00BC0C72" w:rsidRDefault="008D5CF6">
            <w:pPr>
              <w:pStyle w:val="a5"/>
            </w:pPr>
            <w:bookmarkStart w:id="28468" w:name="57189"/>
            <w:bookmarkEnd w:id="28468"/>
            <w:r>
              <w:t> </w:t>
            </w:r>
          </w:p>
        </w:tc>
        <w:tc>
          <w:tcPr>
            <w:tcW w:w="2600" w:type="pct"/>
            <w:hideMark/>
          </w:tcPr>
          <w:p w:rsidR="00BC0C72" w:rsidRDefault="008D5CF6">
            <w:pPr>
              <w:pStyle w:val="a5"/>
            </w:pPr>
            <w:bookmarkStart w:id="28469" w:name="57190"/>
            <w:bookmarkEnd w:id="28469"/>
            <w:r>
              <w:t>валки сталеві типу 4-26 кд ОСТ 111189-73</w:t>
            </w:r>
          </w:p>
        </w:tc>
        <w:tc>
          <w:tcPr>
            <w:tcW w:w="750" w:type="pct"/>
            <w:hideMark/>
          </w:tcPr>
          <w:p w:rsidR="00BC0C72" w:rsidRDefault="008D5CF6">
            <w:pPr>
              <w:pStyle w:val="a5"/>
              <w:jc w:val="center"/>
            </w:pPr>
            <w:bookmarkStart w:id="28470" w:name="57191"/>
            <w:bookmarkEnd w:id="28470"/>
            <w:r>
              <w:t>- " -</w:t>
            </w:r>
          </w:p>
        </w:tc>
        <w:tc>
          <w:tcPr>
            <w:tcW w:w="750" w:type="pct"/>
            <w:hideMark/>
          </w:tcPr>
          <w:p w:rsidR="00BC0C72" w:rsidRDefault="008D5CF6">
            <w:pPr>
              <w:pStyle w:val="a5"/>
              <w:jc w:val="center"/>
            </w:pPr>
            <w:bookmarkStart w:id="28471" w:name="57192"/>
            <w:bookmarkEnd w:id="28471"/>
            <w:r>
              <w:t>324</w:t>
            </w:r>
          </w:p>
        </w:tc>
      </w:tr>
      <w:tr w:rsidR="00BC0C72" w:rsidTr="00181458">
        <w:trPr>
          <w:divId w:val="1237204249"/>
        </w:trPr>
        <w:tc>
          <w:tcPr>
            <w:tcW w:w="900" w:type="pct"/>
            <w:hideMark/>
          </w:tcPr>
          <w:p w:rsidR="00BC0C72" w:rsidRDefault="008D5CF6">
            <w:pPr>
              <w:pStyle w:val="a5"/>
            </w:pPr>
            <w:bookmarkStart w:id="28472" w:name="57193"/>
            <w:bookmarkEnd w:id="28472"/>
            <w:r>
              <w:t> </w:t>
            </w:r>
          </w:p>
        </w:tc>
        <w:tc>
          <w:tcPr>
            <w:tcW w:w="2600" w:type="pct"/>
            <w:hideMark/>
          </w:tcPr>
          <w:p w:rsidR="00BC0C72" w:rsidRDefault="008D5CF6">
            <w:pPr>
              <w:pStyle w:val="a5"/>
            </w:pPr>
            <w:bookmarkStart w:id="28473" w:name="57194"/>
            <w:bookmarkEnd w:id="28473"/>
            <w:r>
              <w:t>валки сталеві типу 4-24 кд ОСТ 111189-73</w:t>
            </w:r>
          </w:p>
        </w:tc>
        <w:tc>
          <w:tcPr>
            <w:tcW w:w="750" w:type="pct"/>
            <w:hideMark/>
          </w:tcPr>
          <w:p w:rsidR="00BC0C72" w:rsidRDefault="008D5CF6">
            <w:pPr>
              <w:pStyle w:val="a5"/>
              <w:jc w:val="center"/>
            </w:pPr>
            <w:bookmarkStart w:id="28474" w:name="57195"/>
            <w:bookmarkEnd w:id="28474"/>
            <w:r>
              <w:t>- " -</w:t>
            </w:r>
          </w:p>
        </w:tc>
        <w:tc>
          <w:tcPr>
            <w:tcW w:w="750" w:type="pct"/>
            <w:hideMark/>
          </w:tcPr>
          <w:p w:rsidR="00BC0C72" w:rsidRDefault="008D5CF6">
            <w:pPr>
              <w:pStyle w:val="a5"/>
              <w:jc w:val="center"/>
            </w:pPr>
            <w:bookmarkStart w:id="28475" w:name="57196"/>
            <w:bookmarkEnd w:id="28475"/>
            <w:r>
              <w:t>216</w:t>
            </w:r>
          </w:p>
        </w:tc>
      </w:tr>
      <w:tr w:rsidR="00BC0C72" w:rsidTr="00181458">
        <w:trPr>
          <w:divId w:val="1237204249"/>
        </w:trPr>
        <w:tc>
          <w:tcPr>
            <w:tcW w:w="900" w:type="pct"/>
            <w:hideMark/>
          </w:tcPr>
          <w:p w:rsidR="00BC0C72" w:rsidRDefault="008D5CF6">
            <w:pPr>
              <w:pStyle w:val="a5"/>
            </w:pPr>
            <w:bookmarkStart w:id="28476" w:name="57197"/>
            <w:bookmarkEnd w:id="28476"/>
            <w:r>
              <w:t> </w:t>
            </w:r>
          </w:p>
        </w:tc>
        <w:tc>
          <w:tcPr>
            <w:tcW w:w="2600" w:type="pct"/>
            <w:hideMark/>
          </w:tcPr>
          <w:p w:rsidR="00BC0C72" w:rsidRDefault="008D5CF6">
            <w:pPr>
              <w:pStyle w:val="a5"/>
            </w:pPr>
            <w:bookmarkStart w:id="28477" w:name="57198"/>
            <w:bookmarkEnd w:id="28477"/>
            <w:r>
              <w:t>валки сталеві типу 4-30 кд ОСТ 111189-73</w:t>
            </w:r>
          </w:p>
        </w:tc>
        <w:tc>
          <w:tcPr>
            <w:tcW w:w="750" w:type="pct"/>
            <w:hideMark/>
          </w:tcPr>
          <w:p w:rsidR="00BC0C72" w:rsidRDefault="008D5CF6">
            <w:pPr>
              <w:pStyle w:val="a5"/>
              <w:jc w:val="center"/>
            </w:pPr>
            <w:bookmarkStart w:id="28478" w:name="57199"/>
            <w:bookmarkEnd w:id="28478"/>
            <w:r>
              <w:t>- " -</w:t>
            </w:r>
          </w:p>
        </w:tc>
        <w:tc>
          <w:tcPr>
            <w:tcW w:w="750" w:type="pct"/>
            <w:hideMark/>
          </w:tcPr>
          <w:p w:rsidR="00BC0C72" w:rsidRDefault="008D5CF6">
            <w:pPr>
              <w:pStyle w:val="a5"/>
              <w:jc w:val="center"/>
            </w:pPr>
            <w:bookmarkStart w:id="28479" w:name="57200"/>
            <w:bookmarkEnd w:id="28479"/>
            <w:r>
              <w:t>648</w:t>
            </w:r>
          </w:p>
        </w:tc>
      </w:tr>
      <w:tr w:rsidR="00BC0C72" w:rsidTr="00181458">
        <w:trPr>
          <w:divId w:val="1237204249"/>
        </w:trPr>
        <w:tc>
          <w:tcPr>
            <w:tcW w:w="900" w:type="pct"/>
            <w:hideMark/>
          </w:tcPr>
          <w:p w:rsidR="00BC0C72" w:rsidRDefault="008D5CF6">
            <w:pPr>
              <w:pStyle w:val="a5"/>
            </w:pPr>
            <w:bookmarkStart w:id="28480" w:name="57201"/>
            <w:bookmarkEnd w:id="28480"/>
            <w:r>
              <w:t> </w:t>
            </w:r>
          </w:p>
        </w:tc>
        <w:tc>
          <w:tcPr>
            <w:tcW w:w="2600" w:type="pct"/>
            <w:hideMark/>
          </w:tcPr>
          <w:p w:rsidR="00BC0C72" w:rsidRDefault="008D5CF6">
            <w:pPr>
              <w:pStyle w:val="a5"/>
            </w:pPr>
            <w:bookmarkStart w:id="28481" w:name="57202"/>
            <w:bookmarkEnd w:id="28481"/>
            <w:r>
              <w:t>валки сталеві типу 5-20 кд ОСТ 111189-73</w:t>
            </w:r>
          </w:p>
        </w:tc>
        <w:tc>
          <w:tcPr>
            <w:tcW w:w="750" w:type="pct"/>
            <w:hideMark/>
          </w:tcPr>
          <w:p w:rsidR="00BC0C72" w:rsidRDefault="008D5CF6">
            <w:pPr>
              <w:pStyle w:val="a5"/>
              <w:jc w:val="center"/>
            </w:pPr>
            <w:bookmarkStart w:id="28482" w:name="57203"/>
            <w:bookmarkEnd w:id="28482"/>
            <w:r>
              <w:t>- " -</w:t>
            </w:r>
          </w:p>
        </w:tc>
        <w:tc>
          <w:tcPr>
            <w:tcW w:w="750" w:type="pct"/>
            <w:hideMark/>
          </w:tcPr>
          <w:p w:rsidR="00BC0C72" w:rsidRDefault="008D5CF6">
            <w:pPr>
              <w:pStyle w:val="a5"/>
              <w:jc w:val="center"/>
            </w:pPr>
            <w:bookmarkStart w:id="28483" w:name="57204"/>
            <w:bookmarkEnd w:id="28483"/>
            <w:r>
              <w:t>54</w:t>
            </w:r>
          </w:p>
        </w:tc>
      </w:tr>
      <w:tr w:rsidR="00BC0C72" w:rsidTr="00181458">
        <w:trPr>
          <w:divId w:val="1237204249"/>
        </w:trPr>
        <w:tc>
          <w:tcPr>
            <w:tcW w:w="900" w:type="pct"/>
            <w:hideMark/>
          </w:tcPr>
          <w:p w:rsidR="00BC0C72" w:rsidRDefault="008D5CF6">
            <w:pPr>
              <w:pStyle w:val="a5"/>
            </w:pPr>
            <w:bookmarkStart w:id="28484" w:name="57205"/>
            <w:bookmarkEnd w:id="28484"/>
            <w:r>
              <w:t> </w:t>
            </w:r>
          </w:p>
        </w:tc>
        <w:tc>
          <w:tcPr>
            <w:tcW w:w="2600" w:type="pct"/>
            <w:hideMark/>
          </w:tcPr>
          <w:p w:rsidR="00BC0C72" w:rsidRDefault="008D5CF6">
            <w:pPr>
              <w:pStyle w:val="a5"/>
            </w:pPr>
            <w:bookmarkStart w:id="28485" w:name="57206"/>
            <w:bookmarkEnd w:id="28485"/>
            <w:r>
              <w:t>валки сталеві типу 5-24 кд ОСТ 111189-73</w:t>
            </w:r>
          </w:p>
        </w:tc>
        <w:tc>
          <w:tcPr>
            <w:tcW w:w="750" w:type="pct"/>
            <w:hideMark/>
          </w:tcPr>
          <w:p w:rsidR="00BC0C72" w:rsidRDefault="008D5CF6">
            <w:pPr>
              <w:pStyle w:val="a5"/>
              <w:jc w:val="center"/>
            </w:pPr>
            <w:bookmarkStart w:id="28486" w:name="57207"/>
            <w:bookmarkEnd w:id="28486"/>
            <w:r>
              <w:t>- " -</w:t>
            </w:r>
          </w:p>
        </w:tc>
        <w:tc>
          <w:tcPr>
            <w:tcW w:w="750" w:type="pct"/>
            <w:hideMark/>
          </w:tcPr>
          <w:p w:rsidR="00BC0C72" w:rsidRDefault="008D5CF6">
            <w:pPr>
              <w:pStyle w:val="a5"/>
              <w:jc w:val="center"/>
            </w:pPr>
            <w:bookmarkStart w:id="28487" w:name="57208"/>
            <w:bookmarkEnd w:id="28487"/>
            <w:r>
              <w:t>54</w:t>
            </w:r>
          </w:p>
        </w:tc>
      </w:tr>
      <w:tr w:rsidR="00BC0C72" w:rsidTr="00181458">
        <w:trPr>
          <w:divId w:val="1237204249"/>
        </w:trPr>
        <w:tc>
          <w:tcPr>
            <w:tcW w:w="900" w:type="pct"/>
            <w:hideMark/>
          </w:tcPr>
          <w:p w:rsidR="00BC0C72" w:rsidRDefault="008D5CF6">
            <w:pPr>
              <w:pStyle w:val="a5"/>
            </w:pPr>
            <w:bookmarkStart w:id="28488" w:name="57209"/>
            <w:bookmarkEnd w:id="28488"/>
            <w:r>
              <w:t> </w:t>
            </w:r>
          </w:p>
        </w:tc>
        <w:tc>
          <w:tcPr>
            <w:tcW w:w="2600" w:type="pct"/>
            <w:hideMark/>
          </w:tcPr>
          <w:p w:rsidR="00BC0C72" w:rsidRDefault="008D5CF6">
            <w:pPr>
              <w:pStyle w:val="a5"/>
            </w:pPr>
            <w:bookmarkStart w:id="28489" w:name="57210"/>
            <w:bookmarkEnd w:id="28489"/>
            <w:r>
              <w:t>валки сталеві типу 5-26 кд ОСТ 111189-73</w:t>
            </w:r>
          </w:p>
        </w:tc>
        <w:tc>
          <w:tcPr>
            <w:tcW w:w="750" w:type="pct"/>
            <w:hideMark/>
          </w:tcPr>
          <w:p w:rsidR="00BC0C72" w:rsidRDefault="008D5CF6">
            <w:pPr>
              <w:pStyle w:val="a5"/>
              <w:jc w:val="center"/>
            </w:pPr>
            <w:bookmarkStart w:id="28490" w:name="57211"/>
            <w:bookmarkEnd w:id="28490"/>
            <w:r>
              <w:t>- " -</w:t>
            </w:r>
          </w:p>
        </w:tc>
        <w:tc>
          <w:tcPr>
            <w:tcW w:w="750" w:type="pct"/>
            <w:hideMark/>
          </w:tcPr>
          <w:p w:rsidR="00BC0C72" w:rsidRDefault="008D5CF6">
            <w:pPr>
              <w:pStyle w:val="a5"/>
              <w:jc w:val="center"/>
            </w:pPr>
            <w:bookmarkStart w:id="28491" w:name="57212"/>
            <w:bookmarkEnd w:id="28491"/>
            <w:r>
              <w:t>270</w:t>
            </w:r>
          </w:p>
        </w:tc>
      </w:tr>
      <w:tr w:rsidR="00BC0C72" w:rsidTr="00181458">
        <w:trPr>
          <w:divId w:val="1237204249"/>
        </w:trPr>
        <w:tc>
          <w:tcPr>
            <w:tcW w:w="900" w:type="pct"/>
            <w:hideMark/>
          </w:tcPr>
          <w:p w:rsidR="00BC0C72" w:rsidRDefault="008D5CF6">
            <w:pPr>
              <w:pStyle w:val="a5"/>
            </w:pPr>
            <w:bookmarkStart w:id="28492" w:name="57213"/>
            <w:bookmarkEnd w:id="28492"/>
            <w:r>
              <w:t> </w:t>
            </w:r>
          </w:p>
        </w:tc>
        <w:tc>
          <w:tcPr>
            <w:tcW w:w="2600" w:type="pct"/>
            <w:hideMark/>
          </w:tcPr>
          <w:p w:rsidR="00BC0C72" w:rsidRDefault="008D5CF6">
            <w:pPr>
              <w:pStyle w:val="a5"/>
            </w:pPr>
            <w:bookmarkStart w:id="28493" w:name="57214"/>
            <w:bookmarkEnd w:id="28493"/>
            <w:r>
              <w:t>валки сталеві типу 5-28 кд ОСТ 111189-73</w:t>
            </w:r>
          </w:p>
        </w:tc>
        <w:tc>
          <w:tcPr>
            <w:tcW w:w="750" w:type="pct"/>
            <w:hideMark/>
          </w:tcPr>
          <w:p w:rsidR="00BC0C72" w:rsidRDefault="008D5CF6">
            <w:pPr>
              <w:pStyle w:val="a5"/>
              <w:jc w:val="center"/>
            </w:pPr>
            <w:bookmarkStart w:id="28494" w:name="57215"/>
            <w:bookmarkEnd w:id="28494"/>
            <w:r>
              <w:t>- " -</w:t>
            </w:r>
          </w:p>
        </w:tc>
        <w:tc>
          <w:tcPr>
            <w:tcW w:w="750" w:type="pct"/>
            <w:hideMark/>
          </w:tcPr>
          <w:p w:rsidR="00BC0C72" w:rsidRDefault="008D5CF6">
            <w:pPr>
              <w:pStyle w:val="a5"/>
              <w:jc w:val="center"/>
            </w:pPr>
            <w:bookmarkStart w:id="28495" w:name="57216"/>
            <w:bookmarkEnd w:id="28495"/>
            <w:r>
              <w:t>108</w:t>
            </w:r>
          </w:p>
        </w:tc>
      </w:tr>
      <w:tr w:rsidR="00BC0C72" w:rsidTr="00181458">
        <w:trPr>
          <w:divId w:val="1237204249"/>
        </w:trPr>
        <w:tc>
          <w:tcPr>
            <w:tcW w:w="900" w:type="pct"/>
            <w:hideMark/>
          </w:tcPr>
          <w:p w:rsidR="00BC0C72" w:rsidRDefault="008D5CF6">
            <w:pPr>
              <w:pStyle w:val="a5"/>
            </w:pPr>
            <w:bookmarkStart w:id="28496" w:name="57217"/>
            <w:bookmarkEnd w:id="28496"/>
            <w:r>
              <w:t> </w:t>
            </w:r>
          </w:p>
        </w:tc>
        <w:tc>
          <w:tcPr>
            <w:tcW w:w="2600" w:type="pct"/>
            <w:hideMark/>
          </w:tcPr>
          <w:p w:rsidR="00BC0C72" w:rsidRDefault="008D5CF6">
            <w:pPr>
              <w:pStyle w:val="a5"/>
            </w:pPr>
            <w:bookmarkStart w:id="28497" w:name="57218"/>
            <w:bookmarkEnd w:id="28497"/>
            <w:r>
              <w:t>валки сталеві типу 5-30 кд ОСТ 111189-73</w:t>
            </w:r>
          </w:p>
        </w:tc>
        <w:tc>
          <w:tcPr>
            <w:tcW w:w="750" w:type="pct"/>
            <w:hideMark/>
          </w:tcPr>
          <w:p w:rsidR="00BC0C72" w:rsidRDefault="008D5CF6">
            <w:pPr>
              <w:pStyle w:val="a5"/>
              <w:jc w:val="center"/>
            </w:pPr>
            <w:bookmarkStart w:id="28498" w:name="57219"/>
            <w:bookmarkEnd w:id="28498"/>
            <w:r>
              <w:t>- " -</w:t>
            </w:r>
          </w:p>
        </w:tc>
        <w:tc>
          <w:tcPr>
            <w:tcW w:w="750" w:type="pct"/>
            <w:hideMark/>
          </w:tcPr>
          <w:p w:rsidR="00BC0C72" w:rsidRDefault="008D5CF6">
            <w:pPr>
              <w:pStyle w:val="a5"/>
              <w:jc w:val="center"/>
            </w:pPr>
            <w:bookmarkStart w:id="28499" w:name="57220"/>
            <w:bookmarkEnd w:id="28499"/>
            <w:r>
              <w:t>54</w:t>
            </w:r>
          </w:p>
        </w:tc>
      </w:tr>
      <w:tr w:rsidR="00BC0C72" w:rsidTr="00181458">
        <w:trPr>
          <w:divId w:val="1237204249"/>
        </w:trPr>
        <w:tc>
          <w:tcPr>
            <w:tcW w:w="900" w:type="pct"/>
            <w:hideMark/>
          </w:tcPr>
          <w:p w:rsidR="00BC0C72" w:rsidRDefault="008D5CF6">
            <w:pPr>
              <w:pStyle w:val="a5"/>
            </w:pPr>
            <w:bookmarkStart w:id="28500" w:name="57221"/>
            <w:bookmarkEnd w:id="28500"/>
            <w:r>
              <w:t> </w:t>
            </w:r>
          </w:p>
        </w:tc>
        <w:tc>
          <w:tcPr>
            <w:tcW w:w="2600" w:type="pct"/>
            <w:hideMark/>
          </w:tcPr>
          <w:p w:rsidR="00BC0C72" w:rsidRDefault="008D5CF6">
            <w:pPr>
              <w:pStyle w:val="a5"/>
            </w:pPr>
            <w:bookmarkStart w:id="28501" w:name="57222"/>
            <w:bookmarkEnd w:id="28501"/>
            <w:r>
              <w:t>валки сталеві типу 5-32 кд ОСТ 111189-73</w:t>
            </w:r>
          </w:p>
        </w:tc>
        <w:tc>
          <w:tcPr>
            <w:tcW w:w="750" w:type="pct"/>
            <w:hideMark/>
          </w:tcPr>
          <w:p w:rsidR="00BC0C72" w:rsidRDefault="008D5CF6">
            <w:pPr>
              <w:pStyle w:val="a5"/>
              <w:jc w:val="center"/>
            </w:pPr>
            <w:bookmarkStart w:id="28502" w:name="57223"/>
            <w:bookmarkEnd w:id="28502"/>
            <w:r>
              <w:t>- " -</w:t>
            </w:r>
          </w:p>
        </w:tc>
        <w:tc>
          <w:tcPr>
            <w:tcW w:w="750" w:type="pct"/>
            <w:hideMark/>
          </w:tcPr>
          <w:p w:rsidR="00BC0C72" w:rsidRDefault="008D5CF6">
            <w:pPr>
              <w:pStyle w:val="a5"/>
              <w:jc w:val="center"/>
            </w:pPr>
            <w:bookmarkStart w:id="28503" w:name="57224"/>
            <w:bookmarkEnd w:id="28503"/>
            <w:r>
              <w:t>54</w:t>
            </w:r>
          </w:p>
        </w:tc>
      </w:tr>
      <w:tr w:rsidR="00BC0C72" w:rsidTr="00181458">
        <w:trPr>
          <w:divId w:val="1237204249"/>
        </w:trPr>
        <w:tc>
          <w:tcPr>
            <w:tcW w:w="900" w:type="pct"/>
            <w:hideMark/>
          </w:tcPr>
          <w:p w:rsidR="00BC0C72" w:rsidRDefault="008D5CF6">
            <w:pPr>
              <w:pStyle w:val="a5"/>
            </w:pPr>
            <w:bookmarkStart w:id="28504" w:name="57225"/>
            <w:bookmarkEnd w:id="28504"/>
            <w:r>
              <w:t> </w:t>
            </w:r>
          </w:p>
        </w:tc>
        <w:tc>
          <w:tcPr>
            <w:tcW w:w="2600" w:type="pct"/>
            <w:hideMark/>
          </w:tcPr>
          <w:p w:rsidR="00BC0C72" w:rsidRDefault="008D5CF6">
            <w:pPr>
              <w:pStyle w:val="a5"/>
            </w:pPr>
            <w:bookmarkStart w:id="28505" w:name="57226"/>
            <w:bookmarkEnd w:id="28505"/>
            <w:r>
              <w:t>валки сталеві типу 6-20 кд ОСТ 111189-73</w:t>
            </w:r>
          </w:p>
        </w:tc>
        <w:tc>
          <w:tcPr>
            <w:tcW w:w="750" w:type="pct"/>
            <w:hideMark/>
          </w:tcPr>
          <w:p w:rsidR="00BC0C72" w:rsidRDefault="008D5CF6">
            <w:pPr>
              <w:pStyle w:val="a5"/>
              <w:jc w:val="center"/>
            </w:pPr>
            <w:bookmarkStart w:id="28506" w:name="57227"/>
            <w:bookmarkEnd w:id="28506"/>
            <w:r>
              <w:t>- " -</w:t>
            </w:r>
          </w:p>
        </w:tc>
        <w:tc>
          <w:tcPr>
            <w:tcW w:w="750" w:type="pct"/>
            <w:hideMark/>
          </w:tcPr>
          <w:p w:rsidR="00BC0C72" w:rsidRDefault="008D5CF6">
            <w:pPr>
              <w:pStyle w:val="a5"/>
              <w:jc w:val="center"/>
            </w:pPr>
            <w:bookmarkStart w:id="28507" w:name="57228"/>
            <w:bookmarkEnd w:id="28507"/>
            <w:r>
              <w:t>108</w:t>
            </w:r>
          </w:p>
        </w:tc>
      </w:tr>
      <w:tr w:rsidR="00BC0C72" w:rsidTr="00181458">
        <w:trPr>
          <w:divId w:val="1237204249"/>
        </w:trPr>
        <w:tc>
          <w:tcPr>
            <w:tcW w:w="900" w:type="pct"/>
            <w:hideMark/>
          </w:tcPr>
          <w:p w:rsidR="00BC0C72" w:rsidRDefault="008D5CF6">
            <w:pPr>
              <w:pStyle w:val="a5"/>
            </w:pPr>
            <w:bookmarkStart w:id="28508" w:name="57229"/>
            <w:bookmarkEnd w:id="28508"/>
            <w:r>
              <w:t> </w:t>
            </w:r>
          </w:p>
        </w:tc>
        <w:tc>
          <w:tcPr>
            <w:tcW w:w="2600" w:type="pct"/>
            <w:hideMark/>
          </w:tcPr>
          <w:p w:rsidR="00BC0C72" w:rsidRDefault="008D5CF6">
            <w:pPr>
              <w:pStyle w:val="a5"/>
            </w:pPr>
            <w:bookmarkStart w:id="28509" w:name="57230"/>
            <w:bookmarkEnd w:id="28509"/>
            <w:r>
              <w:t>валки сталеві типу 6-35 кд ОСТ 111189-73</w:t>
            </w:r>
          </w:p>
        </w:tc>
        <w:tc>
          <w:tcPr>
            <w:tcW w:w="750" w:type="pct"/>
            <w:hideMark/>
          </w:tcPr>
          <w:p w:rsidR="00BC0C72" w:rsidRDefault="008D5CF6">
            <w:pPr>
              <w:pStyle w:val="a5"/>
              <w:jc w:val="center"/>
            </w:pPr>
            <w:bookmarkStart w:id="28510" w:name="57231"/>
            <w:bookmarkEnd w:id="28510"/>
            <w:r>
              <w:t>- " -</w:t>
            </w:r>
          </w:p>
        </w:tc>
        <w:tc>
          <w:tcPr>
            <w:tcW w:w="750" w:type="pct"/>
            <w:hideMark/>
          </w:tcPr>
          <w:p w:rsidR="00BC0C72" w:rsidRDefault="008D5CF6">
            <w:pPr>
              <w:pStyle w:val="a5"/>
              <w:jc w:val="center"/>
            </w:pPr>
            <w:bookmarkStart w:id="28511" w:name="57232"/>
            <w:bookmarkEnd w:id="28511"/>
            <w:r>
              <w:t>108</w:t>
            </w:r>
          </w:p>
        </w:tc>
      </w:tr>
      <w:tr w:rsidR="00BC0C72" w:rsidTr="00181458">
        <w:trPr>
          <w:divId w:val="1237204249"/>
        </w:trPr>
        <w:tc>
          <w:tcPr>
            <w:tcW w:w="900" w:type="pct"/>
            <w:hideMark/>
          </w:tcPr>
          <w:p w:rsidR="00BC0C72" w:rsidRDefault="008D5CF6">
            <w:pPr>
              <w:pStyle w:val="a5"/>
            </w:pPr>
            <w:bookmarkStart w:id="28512" w:name="57233"/>
            <w:bookmarkEnd w:id="28512"/>
            <w:r>
              <w:t> </w:t>
            </w:r>
          </w:p>
        </w:tc>
        <w:tc>
          <w:tcPr>
            <w:tcW w:w="2600" w:type="pct"/>
            <w:hideMark/>
          </w:tcPr>
          <w:p w:rsidR="00BC0C72" w:rsidRDefault="008D5CF6">
            <w:pPr>
              <w:pStyle w:val="a5"/>
            </w:pPr>
            <w:bookmarkStart w:id="28513" w:name="57234"/>
            <w:bookmarkEnd w:id="28513"/>
            <w:r>
              <w:t>вставка з подвійною точкою марки SG9345</w:t>
            </w:r>
          </w:p>
        </w:tc>
        <w:tc>
          <w:tcPr>
            <w:tcW w:w="750" w:type="pct"/>
            <w:hideMark/>
          </w:tcPr>
          <w:p w:rsidR="00BC0C72" w:rsidRDefault="008D5CF6">
            <w:pPr>
              <w:pStyle w:val="a5"/>
              <w:jc w:val="center"/>
            </w:pPr>
            <w:bookmarkStart w:id="28514" w:name="57235"/>
            <w:bookmarkEnd w:id="28514"/>
            <w:r>
              <w:t>- " -</w:t>
            </w:r>
          </w:p>
        </w:tc>
        <w:tc>
          <w:tcPr>
            <w:tcW w:w="750" w:type="pct"/>
            <w:hideMark/>
          </w:tcPr>
          <w:p w:rsidR="00BC0C72" w:rsidRDefault="008D5CF6">
            <w:pPr>
              <w:pStyle w:val="a5"/>
              <w:jc w:val="center"/>
            </w:pPr>
            <w:bookmarkStart w:id="28515" w:name="57236"/>
            <w:bookmarkEnd w:id="28515"/>
            <w:r>
              <w:t>48</w:t>
            </w:r>
          </w:p>
        </w:tc>
      </w:tr>
      <w:tr w:rsidR="00BC0C72" w:rsidTr="00181458">
        <w:trPr>
          <w:divId w:val="1237204249"/>
        </w:trPr>
        <w:tc>
          <w:tcPr>
            <w:tcW w:w="900" w:type="pct"/>
            <w:hideMark/>
          </w:tcPr>
          <w:p w:rsidR="00BC0C72" w:rsidRDefault="008D5CF6">
            <w:pPr>
              <w:pStyle w:val="a5"/>
            </w:pPr>
            <w:bookmarkStart w:id="28516" w:name="57237"/>
            <w:bookmarkEnd w:id="28516"/>
            <w:r>
              <w:t> </w:t>
            </w:r>
          </w:p>
        </w:tc>
        <w:tc>
          <w:tcPr>
            <w:tcW w:w="2600" w:type="pct"/>
            <w:hideMark/>
          </w:tcPr>
          <w:p w:rsidR="00BC0C72" w:rsidRDefault="008D5CF6">
            <w:pPr>
              <w:pStyle w:val="a5"/>
            </w:pPr>
            <w:bookmarkStart w:id="28517" w:name="57238"/>
            <w:bookmarkEnd w:id="28517"/>
            <w:r>
              <w:t>демпфер гідравлічний марки СД20-5000-0</w:t>
            </w:r>
          </w:p>
        </w:tc>
        <w:tc>
          <w:tcPr>
            <w:tcW w:w="750" w:type="pct"/>
            <w:hideMark/>
          </w:tcPr>
          <w:p w:rsidR="00BC0C72" w:rsidRDefault="008D5CF6">
            <w:pPr>
              <w:pStyle w:val="a5"/>
              <w:jc w:val="center"/>
            </w:pPr>
            <w:bookmarkStart w:id="28518" w:name="57239"/>
            <w:bookmarkEnd w:id="28518"/>
            <w:r>
              <w:t>- " -</w:t>
            </w:r>
          </w:p>
        </w:tc>
        <w:tc>
          <w:tcPr>
            <w:tcW w:w="750" w:type="pct"/>
            <w:hideMark/>
          </w:tcPr>
          <w:p w:rsidR="00BC0C72" w:rsidRDefault="008D5CF6">
            <w:pPr>
              <w:pStyle w:val="a5"/>
              <w:jc w:val="center"/>
            </w:pPr>
            <w:bookmarkStart w:id="28519" w:name="57240"/>
            <w:bookmarkEnd w:id="28519"/>
            <w:r>
              <w:t>42</w:t>
            </w:r>
          </w:p>
        </w:tc>
      </w:tr>
      <w:tr w:rsidR="00BC0C72" w:rsidTr="00181458">
        <w:trPr>
          <w:divId w:val="1237204249"/>
        </w:trPr>
        <w:tc>
          <w:tcPr>
            <w:tcW w:w="900" w:type="pct"/>
            <w:hideMark/>
          </w:tcPr>
          <w:p w:rsidR="00BC0C72" w:rsidRDefault="008D5CF6">
            <w:pPr>
              <w:pStyle w:val="a5"/>
            </w:pPr>
            <w:bookmarkStart w:id="28520" w:name="57241"/>
            <w:bookmarkEnd w:id="28520"/>
            <w:r>
              <w:t> </w:t>
            </w:r>
          </w:p>
        </w:tc>
        <w:tc>
          <w:tcPr>
            <w:tcW w:w="2600" w:type="pct"/>
            <w:hideMark/>
          </w:tcPr>
          <w:p w:rsidR="00BC0C72" w:rsidRDefault="008D5CF6">
            <w:pPr>
              <w:pStyle w:val="a5"/>
            </w:pPr>
            <w:bookmarkStart w:id="28521" w:name="57242"/>
            <w:bookmarkEnd w:id="28521"/>
            <w:r>
              <w:t>заглушка марки 045.23.300</w:t>
            </w:r>
          </w:p>
        </w:tc>
        <w:tc>
          <w:tcPr>
            <w:tcW w:w="750" w:type="pct"/>
            <w:hideMark/>
          </w:tcPr>
          <w:p w:rsidR="00BC0C72" w:rsidRDefault="008D5CF6">
            <w:pPr>
              <w:pStyle w:val="a5"/>
              <w:jc w:val="center"/>
            </w:pPr>
            <w:bookmarkStart w:id="28522" w:name="57243"/>
            <w:bookmarkEnd w:id="28522"/>
            <w:r>
              <w:t>- " -</w:t>
            </w:r>
          </w:p>
        </w:tc>
        <w:tc>
          <w:tcPr>
            <w:tcW w:w="750" w:type="pct"/>
            <w:hideMark/>
          </w:tcPr>
          <w:p w:rsidR="00BC0C72" w:rsidRDefault="008D5CF6">
            <w:pPr>
              <w:pStyle w:val="a5"/>
              <w:jc w:val="center"/>
            </w:pPr>
            <w:bookmarkStart w:id="28523" w:name="57244"/>
            <w:bookmarkEnd w:id="28523"/>
            <w:r>
              <w:t>120</w:t>
            </w:r>
          </w:p>
        </w:tc>
      </w:tr>
      <w:tr w:rsidR="00BC0C72" w:rsidTr="00181458">
        <w:trPr>
          <w:divId w:val="1237204249"/>
        </w:trPr>
        <w:tc>
          <w:tcPr>
            <w:tcW w:w="900" w:type="pct"/>
            <w:hideMark/>
          </w:tcPr>
          <w:p w:rsidR="00BC0C72" w:rsidRDefault="008D5CF6">
            <w:pPr>
              <w:pStyle w:val="a5"/>
            </w:pPr>
            <w:bookmarkStart w:id="28524" w:name="57245"/>
            <w:bookmarkEnd w:id="28524"/>
            <w:r>
              <w:t> </w:t>
            </w:r>
          </w:p>
        </w:tc>
        <w:tc>
          <w:tcPr>
            <w:tcW w:w="2600" w:type="pct"/>
            <w:hideMark/>
          </w:tcPr>
          <w:p w:rsidR="00BC0C72" w:rsidRDefault="008D5CF6">
            <w:pPr>
              <w:pStyle w:val="a5"/>
            </w:pPr>
            <w:bookmarkStart w:id="28525" w:name="57246"/>
            <w:bookmarkEnd w:id="28525"/>
            <w:r>
              <w:t>заглушка марки DBAC 50-14</w:t>
            </w:r>
          </w:p>
        </w:tc>
        <w:tc>
          <w:tcPr>
            <w:tcW w:w="750" w:type="pct"/>
            <w:hideMark/>
          </w:tcPr>
          <w:p w:rsidR="00BC0C72" w:rsidRDefault="008D5CF6">
            <w:pPr>
              <w:pStyle w:val="a5"/>
              <w:jc w:val="center"/>
            </w:pPr>
            <w:bookmarkStart w:id="28526" w:name="57247"/>
            <w:bookmarkEnd w:id="28526"/>
            <w:r>
              <w:t>- " -</w:t>
            </w:r>
          </w:p>
        </w:tc>
        <w:tc>
          <w:tcPr>
            <w:tcW w:w="750" w:type="pct"/>
            <w:hideMark/>
          </w:tcPr>
          <w:p w:rsidR="00BC0C72" w:rsidRDefault="008D5CF6">
            <w:pPr>
              <w:pStyle w:val="a5"/>
              <w:jc w:val="center"/>
            </w:pPr>
            <w:bookmarkStart w:id="28527" w:name="57248"/>
            <w:bookmarkEnd w:id="28527"/>
            <w:r>
              <w:t>18</w:t>
            </w:r>
          </w:p>
        </w:tc>
      </w:tr>
      <w:tr w:rsidR="00BC0C72" w:rsidTr="00181458">
        <w:trPr>
          <w:divId w:val="1237204249"/>
        </w:trPr>
        <w:tc>
          <w:tcPr>
            <w:tcW w:w="900" w:type="pct"/>
            <w:hideMark/>
          </w:tcPr>
          <w:p w:rsidR="00BC0C72" w:rsidRDefault="008D5CF6">
            <w:pPr>
              <w:pStyle w:val="a5"/>
            </w:pPr>
            <w:bookmarkStart w:id="28528" w:name="57249"/>
            <w:bookmarkEnd w:id="28528"/>
            <w:r>
              <w:t> </w:t>
            </w:r>
          </w:p>
        </w:tc>
        <w:tc>
          <w:tcPr>
            <w:tcW w:w="2600" w:type="pct"/>
            <w:hideMark/>
          </w:tcPr>
          <w:p w:rsidR="00BC0C72" w:rsidRDefault="008D5CF6">
            <w:pPr>
              <w:pStyle w:val="a5"/>
            </w:pPr>
            <w:bookmarkStart w:id="28529" w:name="57250"/>
            <w:bookmarkEnd w:id="28529"/>
            <w:r>
              <w:t>заглушка марки DBAC 50-22</w:t>
            </w:r>
          </w:p>
        </w:tc>
        <w:tc>
          <w:tcPr>
            <w:tcW w:w="750" w:type="pct"/>
            <w:hideMark/>
          </w:tcPr>
          <w:p w:rsidR="00BC0C72" w:rsidRDefault="008D5CF6">
            <w:pPr>
              <w:pStyle w:val="a5"/>
              <w:jc w:val="center"/>
            </w:pPr>
            <w:bookmarkStart w:id="28530" w:name="57251"/>
            <w:bookmarkEnd w:id="28530"/>
            <w:r>
              <w:t>- " -</w:t>
            </w:r>
          </w:p>
        </w:tc>
        <w:tc>
          <w:tcPr>
            <w:tcW w:w="750" w:type="pct"/>
            <w:hideMark/>
          </w:tcPr>
          <w:p w:rsidR="00BC0C72" w:rsidRDefault="008D5CF6">
            <w:pPr>
              <w:pStyle w:val="a5"/>
              <w:jc w:val="center"/>
            </w:pPr>
            <w:bookmarkStart w:id="28531" w:name="57252"/>
            <w:bookmarkEnd w:id="28531"/>
            <w:r>
              <w:t>18</w:t>
            </w:r>
          </w:p>
        </w:tc>
      </w:tr>
      <w:tr w:rsidR="00BC0C72" w:rsidTr="00181458">
        <w:trPr>
          <w:divId w:val="1237204249"/>
        </w:trPr>
        <w:tc>
          <w:tcPr>
            <w:tcW w:w="900" w:type="pct"/>
            <w:hideMark/>
          </w:tcPr>
          <w:p w:rsidR="00BC0C72" w:rsidRDefault="008D5CF6">
            <w:pPr>
              <w:pStyle w:val="a5"/>
            </w:pPr>
            <w:bookmarkStart w:id="28532" w:name="57253"/>
            <w:bookmarkEnd w:id="28532"/>
            <w:r>
              <w:t> </w:t>
            </w:r>
          </w:p>
        </w:tc>
        <w:tc>
          <w:tcPr>
            <w:tcW w:w="2600" w:type="pct"/>
            <w:hideMark/>
          </w:tcPr>
          <w:p w:rsidR="00BC0C72" w:rsidRDefault="008D5CF6">
            <w:pPr>
              <w:pStyle w:val="a5"/>
            </w:pPr>
            <w:bookmarkStart w:id="28533" w:name="57254"/>
            <w:bookmarkEnd w:id="28533"/>
            <w:r>
              <w:t>заглушка марки DBAC 50-18</w:t>
            </w:r>
          </w:p>
        </w:tc>
        <w:tc>
          <w:tcPr>
            <w:tcW w:w="750" w:type="pct"/>
            <w:hideMark/>
          </w:tcPr>
          <w:p w:rsidR="00BC0C72" w:rsidRDefault="008D5CF6">
            <w:pPr>
              <w:pStyle w:val="a5"/>
              <w:jc w:val="center"/>
            </w:pPr>
            <w:bookmarkStart w:id="28534" w:name="57255"/>
            <w:bookmarkEnd w:id="28534"/>
            <w:r>
              <w:t>- " -</w:t>
            </w:r>
          </w:p>
        </w:tc>
        <w:tc>
          <w:tcPr>
            <w:tcW w:w="750" w:type="pct"/>
            <w:hideMark/>
          </w:tcPr>
          <w:p w:rsidR="00BC0C72" w:rsidRDefault="008D5CF6">
            <w:pPr>
              <w:pStyle w:val="a5"/>
              <w:jc w:val="center"/>
            </w:pPr>
            <w:bookmarkStart w:id="28535" w:name="57256"/>
            <w:bookmarkEnd w:id="28535"/>
            <w:r>
              <w:t>18</w:t>
            </w:r>
          </w:p>
        </w:tc>
      </w:tr>
      <w:tr w:rsidR="00BC0C72" w:rsidTr="00181458">
        <w:trPr>
          <w:divId w:val="1237204249"/>
        </w:trPr>
        <w:tc>
          <w:tcPr>
            <w:tcW w:w="900" w:type="pct"/>
            <w:hideMark/>
          </w:tcPr>
          <w:p w:rsidR="00BC0C72" w:rsidRDefault="008D5CF6">
            <w:pPr>
              <w:pStyle w:val="a5"/>
            </w:pPr>
            <w:bookmarkStart w:id="28536" w:name="57257"/>
            <w:bookmarkEnd w:id="28536"/>
            <w:r>
              <w:t> </w:t>
            </w:r>
          </w:p>
        </w:tc>
        <w:tc>
          <w:tcPr>
            <w:tcW w:w="2600" w:type="pct"/>
            <w:hideMark/>
          </w:tcPr>
          <w:p w:rsidR="00BC0C72" w:rsidRDefault="008D5CF6">
            <w:pPr>
              <w:pStyle w:val="a5"/>
            </w:pPr>
            <w:bookmarkStart w:id="28537" w:name="57258"/>
            <w:bookmarkEnd w:id="28537"/>
            <w:r>
              <w:t>затискач марки 020-0020-008</w:t>
            </w:r>
          </w:p>
        </w:tc>
        <w:tc>
          <w:tcPr>
            <w:tcW w:w="750" w:type="pct"/>
            <w:hideMark/>
          </w:tcPr>
          <w:p w:rsidR="00BC0C72" w:rsidRDefault="008D5CF6">
            <w:pPr>
              <w:pStyle w:val="a5"/>
              <w:jc w:val="center"/>
            </w:pPr>
            <w:bookmarkStart w:id="28538" w:name="57259"/>
            <w:bookmarkEnd w:id="28538"/>
            <w:r>
              <w:t>- " -</w:t>
            </w:r>
          </w:p>
        </w:tc>
        <w:tc>
          <w:tcPr>
            <w:tcW w:w="750" w:type="pct"/>
            <w:hideMark/>
          </w:tcPr>
          <w:p w:rsidR="00BC0C72" w:rsidRDefault="008D5CF6">
            <w:pPr>
              <w:pStyle w:val="a5"/>
              <w:jc w:val="center"/>
            </w:pPr>
            <w:bookmarkStart w:id="28539" w:name="57260"/>
            <w:bookmarkEnd w:id="28539"/>
            <w:r>
              <w:t>1188</w:t>
            </w:r>
          </w:p>
        </w:tc>
      </w:tr>
      <w:tr w:rsidR="00BC0C72" w:rsidTr="00181458">
        <w:trPr>
          <w:divId w:val="1237204249"/>
        </w:trPr>
        <w:tc>
          <w:tcPr>
            <w:tcW w:w="900" w:type="pct"/>
            <w:hideMark/>
          </w:tcPr>
          <w:p w:rsidR="00BC0C72" w:rsidRDefault="008D5CF6">
            <w:pPr>
              <w:pStyle w:val="a5"/>
            </w:pPr>
            <w:bookmarkStart w:id="28540" w:name="57261"/>
            <w:bookmarkEnd w:id="28540"/>
            <w:r>
              <w:t> </w:t>
            </w:r>
          </w:p>
        </w:tc>
        <w:tc>
          <w:tcPr>
            <w:tcW w:w="2600" w:type="pct"/>
            <w:hideMark/>
          </w:tcPr>
          <w:p w:rsidR="00BC0C72" w:rsidRDefault="008D5CF6">
            <w:pPr>
              <w:pStyle w:val="a5"/>
            </w:pPr>
            <w:bookmarkStart w:id="28541" w:name="57262"/>
            <w:bookmarkEnd w:id="28541"/>
            <w:r>
              <w:t>ліва вставка стрілки марки SG9341</w:t>
            </w:r>
          </w:p>
        </w:tc>
        <w:tc>
          <w:tcPr>
            <w:tcW w:w="750" w:type="pct"/>
            <w:hideMark/>
          </w:tcPr>
          <w:p w:rsidR="00BC0C72" w:rsidRDefault="008D5CF6">
            <w:pPr>
              <w:pStyle w:val="a5"/>
              <w:jc w:val="center"/>
            </w:pPr>
            <w:bookmarkStart w:id="28542" w:name="57263"/>
            <w:bookmarkEnd w:id="28542"/>
            <w:r>
              <w:t>- " -</w:t>
            </w:r>
          </w:p>
        </w:tc>
        <w:tc>
          <w:tcPr>
            <w:tcW w:w="750" w:type="pct"/>
            <w:hideMark/>
          </w:tcPr>
          <w:p w:rsidR="00BC0C72" w:rsidRDefault="008D5CF6">
            <w:pPr>
              <w:pStyle w:val="a5"/>
              <w:jc w:val="center"/>
            </w:pPr>
            <w:bookmarkStart w:id="28543" w:name="57264"/>
            <w:bookmarkEnd w:id="28543"/>
            <w:r>
              <w:t>36</w:t>
            </w:r>
          </w:p>
        </w:tc>
      </w:tr>
      <w:tr w:rsidR="00BC0C72" w:rsidTr="00181458">
        <w:trPr>
          <w:divId w:val="1237204249"/>
        </w:trPr>
        <w:tc>
          <w:tcPr>
            <w:tcW w:w="900" w:type="pct"/>
            <w:hideMark/>
          </w:tcPr>
          <w:p w:rsidR="00BC0C72" w:rsidRDefault="008D5CF6">
            <w:pPr>
              <w:pStyle w:val="a5"/>
            </w:pPr>
            <w:bookmarkStart w:id="28544" w:name="57265"/>
            <w:bookmarkEnd w:id="28544"/>
            <w:r>
              <w:t> </w:t>
            </w:r>
          </w:p>
        </w:tc>
        <w:tc>
          <w:tcPr>
            <w:tcW w:w="2600" w:type="pct"/>
            <w:hideMark/>
          </w:tcPr>
          <w:p w:rsidR="00BC0C72" w:rsidRDefault="008D5CF6">
            <w:pPr>
              <w:pStyle w:val="a5"/>
            </w:pPr>
            <w:bookmarkStart w:id="28545" w:name="57266"/>
            <w:bookmarkEnd w:id="28545"/>
            <w:r>
              <w:t>напрямна марки 422.25.356</w:t>
            </w:r>
          </w:p>
        </w:tc>
        <w:tc>
          <w:tcPr>
            <w:tcW w:w="750" w:type="pct"/>
            <w:hideMark/>
          </w:tcPr>
          <w:p w:rsidR="00BC0C72" w:rsidRDefault="008D5CF6">
            <w:pPr>
              <w:pStyle w:val="a5"/>
              <w:jc w:val="center"/>
            </w:pPr>
            <w:bookmarkStart w:id="28546" w:name="57267"/>
            <w:bookmarkEnd w:id="28546"/>
            <w:r>
              <w:t>- " -</w:t>
            </w:r>
          </w:p>
        </w:tc>
        <w:tc>
          <w:tcPr>
            <w:tcW w:w="750" w:type="pct"/>
            <w:hideMark/>
          </w:tcPr>
          <w:p w:rsidR="00BC0C72" w:rsidRDefault="008D5CF6">
            <w:pPr>
              <w:pStyle w:val="a5"/>
              <w:jc w:val="center"/>
            </w:pPr>
            <w:bookmarkStart w:id="28547" w:name="57268"/>
            <w:bookmarkEnd w:id="28547"/>
            <w:r>
              <w:t>24</w:t>
            </w:r>
          </w:p>
        </w:tc>
      </w:tr>
      <w:tr w:rsidR="00BC0C72" w:rsidTr="00181458">
        <w:trPr>
          <w:divId w:val="1237204249"/>
        </w:trPr>
        <w:tc>
          <w:tcPr>
            <w:tcW w:w="900" w:type="pct"/>
            <w:hideMark/>
          </w:tcPr>
          <w:p w:rsidR="00BC0C72" w:rsidRDefault="008D5CF6">
            <w:pPr>
              <w:pStyle w:val="a5"/>
            </w:pPr>
            <w:bookmarkStart w:id="28548" w:name="57269"/>
            <w:bookmarkEnd w:id="28548"/>
            <w:r>
              <w:t> </w:t>
            </w:r>
          </w:p>
        </w:tc>
        <w:tc>
          <w:tcPr>
            <w:tcW w:w="2600" w:type="pct"/>
            <w:hideMark/>
          </w:tcPr>
          <w:p w:rsidR="00BC0C72" w:rsidRDefault="008D5CF6">
            <w:pPr>
              <w:pStyle w:val="a5"/>
            </w:pPr>
            <w:bookmarkStart w:id="28549" w:name="57270"/>
            <w:bookmarkEnd w:id="28549"/>
            <w:r>
              <w:t>напрямна марки 422.25.463</w:t>
            </w:r>
          </w:p>
        </w:tc>
        <w:tc>
          <w:tcPr>
            <w:tcW w:w="750" w:type="pct"/>
            <w:hideMark/>
          </w:tcPr>
          <w:p w:rsidR="00BC0C72" w:rsidRDefault="008D5CF6">
            <w:pPr>
              <w:pStyle w:val="a5"/>
              <w:jc w:val="center"/>
            </w:pPr>
            <w:bookmarkStart w:id="28550" w:name="57271"/>
            <w:bookmarkEnd w:id="28550"/>
            <w:r>
              <w:t>- " -</w:t>
            </w:r>
          </w:p>
        </w:tc>
        <w:tc>
          <w:tcPr>
            <w:tcW w:w="750" w:type="pct"/>
            <w:hideMark/>
          </w:tcPr>
          <w:p w:rsidR="00BC0C72" w:rsidRDefault="008D5CF6">
            <w:pPr>
              <w:pStyle w:val="a5"/>
              <w:jc w:val="center"/>
            </w:pPr>
            <w:bookmarkStart w:id="28551" w:name="57272"/>
            <w:bookmarkEnd w:id="28551"/>
            <w:r>
              <w:t>72</w:t>
            </w:r>
          </w:p>
        </w:tc>
      </w:tr>
      <w:tr w:rsidR="00BC0C72" w:rsidTr="00181458">
        <w:trPr>
          <w:divId w:val="1237204249"/>
        </w:trPr>
        <w:tc>
          <w:tcPr>
            <w:tcW w:w="900" w:type="pct"/>
            <w:hideMark/>
          </w:tcPr>
          <w:p w:rsidR="00BC0C72" w:rsidRDefault="008D5CF6">
            <w:pPr>
              <w:pStyle w:val="a5"/>
            </w:pPr>
            <w:bookmarkStart w:id="28552" w:name="57273"/>
            <w:bookmarkEnd w:id="28552"/>
            <w:r>
              <w:t> </w:t>
            </w:r>
          </w:p>
        </w:tc>
        <w:tc>
          <w:tcPr>
            <w:tcW w:w="2600" w:type="pct"/>
            <w:hideMark/>
          </w:tcPr>
          <w:p w:rsidR="00BC0C72" w:rsidRDefault="008D5CF6">
            <w:pPr>
              <w:pStyle w:val="a5"/>
            </w:pPr>
            <w:bookmarkStart w:id="28553" w:name="57274"/>
            <w:bookmarkEnd w:id="28553"/>
            <w:r>
              <w:t>напрямна марки 422.30.955</w:t>
            </w:r>
          </w:p>
        </w:tc>
        <w:tc>
          <w:tcPr>
            <w:tcW w:w="750" w:type="pct"/>
            <w:hideMark/>
          </w:tcPr>
          <w:p w:rsidR="00BC0C72" w:rsidRDefault="008D5CF6">
            <w:pPr>
              <w:pStyle w:val="a5"/>
              <w:jc w:val="center"/>
            </w:pPr>
            <w:bookmarkStart w:id="28554" w:name="57275"/>
            <w:bookmarkEnd w:id="28554"/>
            <w:r>
              <w:t>- " -</w:t>
            </w:r>
          </w:p>
        </w:tc>
        <w:tc>
          <w:tcPr>
            <w:tcW w:w="750" w:type="pct"/>
            <w:hideMark/>
          </w:tcPr>
          <w:p w:rsidR="00BC0C72" w:rsidRDefault="008D5CF6">
            <w:pPr>
              <w:pStyle w:val="a5"/>
              <w:jc w:val="center"/>
            </w:pPr>
            <w:bookmarkStart w:id="28555" w:name="57276"/>
            <w:bookmarkEnd w:id="28555"/>
            <w:r>
              <w:t>48</w:t>
            </w:r>
          </w:p>
        </w:tc>
      </w:tr>
      <w:tr w:rsidR="00BC0C72" w:rsidTr="00181458">
        <w:trPr>
          <w:divId w:val="1237204249"/>
        </w:trPr>
        <w:tc>
          <w:tcPr>
            <w:tcW w:w="900" w:type="pct"/>
            <w:hideMark/>
          </w:tcPr>
          <w:p w:rsidR="00BC0C72" w:rsidRDefault="008D5CF6">
            <w:pPr>
              <w:pStyle w:val="a5"/>
            </w:pPr>
            <w:bookmarkStart w:id="28556" w:name="57277"/>
            <w:bookmarkEnd w:id="28556"/>
            <w:r>
              <w:t> </w:t>
            </w:r>
          </w:p>
        </w:tc>
        <w:tc>
          <w:tcPr>
            <w:tcW w:w="2600" w:type="pct"/>
            <w:hideMark/>
          </w:tcPr>
          <w:p w:rsidR="00BC0C72" w:rsidRDefault="008D5CF6">
            <w:pPr>
              <w:pStyle w:val="a5"/>
            </w:pPr>
            <w:bookmarkStart w:id="28557" w:name="57278"/>
            <w:bookmarkEnd w:id="28557"/>
            <w:r>
              <w:t>напрямна марки 422.34.940</w:t>
            </w:r>
          </w:p>
        </w:tc>
        <w:tc>
          <w:tcPr>
            <w:tcW w:w="750" w:type="pct"/>
            <w:hideMark/>
          </w:tcPr>
          <w:p w:rsidR="00BC0C72" w:rsidRDefault="008D5CF6">
            <w:pPr>
              <w:pStyle w:val="a5"/>
              <w:jc w:val="center"/>
            </w:pPr>
            <w:bookmarkStart w:id="28558" w:name="57279"/>
            <w:bookmarkEnd w:id="28558"/>
            <w:r>
              <w:t>- " -</w:t>
            </w:r>
          </w:p>
        </w:tc>
        <w:tc>
          <w:tcPr>
            <w:tcW w:w="750" w:type="pct"/>
            <w:hideMark/>
          </w:tcPr>
          <w:p w:rsidR="00BC0C72" w:rsidRDefault="008D5CF6">
            <w:pPr>
              <w:pStyle w:val="a5"/>
              <w:jc w:val="center"/>
            </w:pPr>
            <w:bookmarkStart w:id="28559" w:name="57280"/>
            <w:bookmarkEnd w:id="28559"/>
            <w:r>
              <w:t>72</w:t>
            </w:r>
          </w:p>
        </w:tc>
      </w:tr>
      <w:tr w:rsidR="00BC0C72" w:rsidTr="00181458">
        <w:trPr>
          <w:divId w:val="1237204249"/>
        </w:trPr>
        <w:tc>
          <w:tcPr>
            <w:tcW w:w="900" w:type="pct"/>
            <w:hideMark/>
          </w:tcPr>
          <w:p w:rsidR="00BC0C72" w:rsidRDefault="008D5CF6">
            <w:pPr>
              <w:pStyle w:val="a5"/>
            </w:pPr>
            <w:bookmarkStart w:id="28560" w:name="57281"/>
            <w:bookmarkEnd w:id="28560"/>
            <w:r>
              <w:t> </w:t>
            </w:r>
          </w:p>
        </w:tc>
        <w:tc>
          <w:tcPr>
            <w:tcW w:w="2600" w:type="pct"/>
            <w:hideMark/>
          </w:tcPr>
          <w:p w:rsidR="00BC0C72" w:rsidRDefault="008D5CF6">
            <w:pPr>
              <w:pStyle w:val="a5"/>
            </w:pPr>
            <w:bookmarkStart w:id="28561" w:name="57282"/>
            <w:bookmarkEnd w:id="28561"/>
            <w:r>
              <w:t>натягувач марки 442.09.903</w:t>
            </w:r>
          </w:p>
        </w:tc>
        <w:tc>
          <w:tcPr>
            <w:tcW w:w="750" w:type="pct"/>
            <w:hideMark/>
          </w:tcPr>
          <w:p w:rsidR="00BC0C72" w:rsidRDefault="008D5CF6">
            <w:pPr>
              <w:pStyle w:val="a5"/>
              <w:jc w:val="center"/>
            </w:pPr>
            <w:bookmarkStart w:id="28562" w:name="57283"/>
            <w:bookmarkEnd w:id="28562"/>
            <w:r>
              <w:t>- " -</w:t>
            </w:r>
          </w:p>
        </w:tc>
        <w:tc>
          <w:tcPr>
            <w:tcW w:w="750" w:type="pct"/>
            <w:hideMark/>
          </w:tcPr>
          <w:p w:rsidR="00BC0C72" w:rsidRDefault="008D5CF6">
            <w:pPr>
              <w:pStyle w:val="a5"/>
              <w:jc w:val="center"/>
            </w:pPr>
            <w:bookmarkStart w:id="28563" w:name="57284"/>
            <w:bookmarkEnd w:id="28563"/>
            <w:r>
              <w:t>24</w:t>
            </w:r>
          </w:p>
        </w:tc>
      </w:tr>
      <w:tr w:rsidR="00BC0C72" w:rsidTr="00181458">
        <w:trPr>
          <w:divId w:val="1237204249"/>
        </w:trPr>
        <w:tc>
          <w:tcPr>
            <w:tcW w:w="900" w:type="pct"/>
            <w:hideMark/>
          </w:tcPr>
          <w:p w:rsidR="00BC0C72" w:rsidRDefault="008D5CF6">
            <w:pPr>
              <w:pStyle w:val="a5"/>
            </w:pPr>
            <w:bookmarkStart w:id="28564" w:name="57285"/>
            <w:bookmarkEnd w:id="28564"/>
            <w:r>
              <w:t> </w:t>
            </w:r>
          </w:p>
        </w:tc>
        <w:tc>
          <w:tcPr>
            <w:tcW w:w="2600" w:type="pct"/>
            <w:hideMark/>
          </w:tcPr>
          <w:p w:rsidR="00BC0C72" w:rsidRDefault="008D5CF6">
            <w:pPr>
              <w:pStyle w:val="a5"/>
            </w:pPr>
            <w:bookmarkStart w:id="28565" w:name="57286"/>
            <w:bookmarkEnd w:id="28565"/>
            <w:r>
              <w:t>плечико марки Р-Р 44-46</w:t>
            </w:r>
          </w:p>
        </w:tc>
        <w:tc>
          <w:tcPr>
            <w:tcW w:w="750" w:type="pct"/>
            <w:hideMark/>
          </w:tcPr>
          <w:p w:rsidR="00BC0C72" w:rsidRDefault="008D5CF6">
            <w:pPr>
              <w:pStyle w:val="a5"/>
              <w:jc w:val="center"/>
            </w:pPr>
            <w:bookmarkStart w:id="28566" w:name="57287"/>
            <w:bookmarkEnd w:id="28566"/>
            <w:r>
              <w:t>штук</w:t>
            </w:r>
          </w:p>
        </w:tc>
        <w:tc>
          <w:tcPr>
            <w:tcW w:w="750" w:type="pct"/>
            <w:hideMark/>
          </w:tcPr>
          <w:p w:rsidR="00BC0C72" w:rsidRDefault="008D5CF6">
            <w:pPr>
              <w:pStyle w:val="a5"/>
              <w:jc w:val="center"/>
            </w:pPr>
            <w:bookmarkStart w:id="28567" w:name="57288"/>
            <w:bookmarkEnd w:id="28567"/>
            <w:r>
              <w:t>528</w:t>
            </w:r>
          </w:p>
        </w:tc>
      </w:tr>
      <w:tr w:rsidR="00BC0C72" w:rsidTr="00181458">
        <w:trPr>
          <w:divId w:val="1237204249"/>
        </w:trPr>
        <w:tc>
          <w:tcPr>
            <w:tcW w:w="900" w:type="pct"/>
            <w:hideMark/>
          </w:tcPr>
          <w:p w:rsidR="00BC0C72" w:rsidRDefault="008D5CF6">
            <w:pPr>
              <w:pStyle w:val="a5"/>
            </w:pPr>
            <w:bookmarkStart w:id="28568" w:name="57289"/>
            <w:bookmarkEnd w:id="28568"/>
            <w:r>
              <w:t> </w:t>
            </w:r>
          </w:p>
        </w:tc>
        <w:tc>
          <w:tcPr>
            <w:tcW w:w="2600" w:type="pct"/>
            <w:hideMark/>
          </w:tcPr>
          <w:p w:rsidR="00BC0C72" w:rsidRDefault="008D5CF6">
            <w:pPr>
              <w:pStyle w:val="a5"/>
            </w:pPr>
            <w:bookmarkStart w:id="28569" w:name="57290"/>
            <w:bookmarkEnd w:id="28569"/>
            <w:r>
              <w:t>рушникотримач марки 4009 NOB(EUREKA FPHS article 511)</w:t>
            </w:r>
          </w:p>
        </w:tc>
        <w:tc>
          <w:tcPr>
            <w:tcW w:w="750" w:type="pct"/>
            <w:hideMark/>
          </w:tcPr>
          <w:p w:rsidR="00BC0C72" w:rsidRDefault="008D5CF6">
            <w:pPr>
              <w:pStyle w:val="a5"/>
              <w:jc w:val="center"/>
            </w:pPr>
            <w:bookmarkStart w:id="28570" w:name="57291"/>
            <w:bookmarkEnd w:id="28570"/>
            <w:r>
              <w:t>- " -</w:t>
            </w:r>
          </w:p>
        </w:tc>
        <w:tc>
          <w:tcPr>
            <w:tcW w:w="750" w:type="pct"/>
            <w:hideMark/>
          </w:tcPr>
          <w:p w:rsidR="00BC0C72" w:rsidRDefault="008D5CF6">
            <w:pPr>
              <w:pStyle w:val="a5"/>
              <w:jc w:val="center"/>
            </w:pPr>
            <w:bookmarkStart w:id="28571" w:name="57292"/>
            <w:bookmarkEnd w:id="28571"/>
            <w:r>
              <w:t>18</w:t>
            </w:r>
          </w:p>
        </w:tc>
      </w:tr>
      <w:tr w:rsidR="00BC0C72" w:rsidTr="00181458">
        <w:trPr>
          <w:divId w:val="1237204249"/>
        </w:trPr>
        <w:tc>
          <w:tcPr>
            <w:tcW w:w="900" w:type="pct"/>
            <w:hideMark/>
          </w:tcPr>
          <w:p w:rsidR="00BC0C72" w:rsidRDefault="008D5CF6">
            <w:pPr>
              <w:pStyle w:val="a5"/>
            </w:pPr>
            <w:bookmarkStart w:id="28572" w:name="57293"/>
            <w:bookmarkEnd w:id="28572"/>
            <w:r>
              <w:t> </w:t>
            </w:r>
          </w:p>
        </w:tc>
        <w:tc>
          <w:tcPr>
            <w:tcW w:w="2600" w:type="pct"/>
            <w:hideMark/>
          </w:tcPr>
          <w:p w:rsidR="00BC0C72" w:rsidRDefault="008D5CF6">
            <w:pPr>
              <w:pStyle w:val="a5"/>
            </w:pPr>
            <w:bookmarkStart w:id="28573" w:name="57294"/>
            <w:bookmarkEnd w:id="28573"/>
            <w:r>
              <w:t>права вставка стрілки марки SG9342</w:t>
            </w:r>
          </w:p>
        </w:tc>
        <w:tc>
          <w:tcPr>
            <w:tcW w:w="750" w:type="pct"/>
            <w:hideMark/>
          </w:tcPr>
          <w:p w:rsidR="00BC0C72" w:rsidRDefault="008D5CF6">
            <w:pPr>
              <w:pStyle w:val="a5"/>
              <w:jc w:val="center"/>
            </w:pPr>
            <w:bookmarkStart w:id="28574" w:name="57295"/>
            <w:bookmarkEnd w:id="28574"/>
            <w:r>
              <w:t>- " -</w:t>
            </w:r>
          </w:p>
        </w:tc>
        <w:tc>
          <w:tcPr>
            <w:tcW w:w="750" w:type="pct"/>
            <w:hideMark/>
          </w:tcPr>
          <w:p w:rsidR="00BC0C72" w:rsidRDefault="008D5CF6">
            <w:pPr>
              <w:pStyle w:val="a5"/>
              <w:jc w:val="center"/>
            </w:pPr>
            <w:bookmarkStart w:id="28575" w:name="57296"/>
            <w:bookmarkEnd w:id="28575"/>
            <w:r>
              <w:t>24</w:t>
            </w:r>
          </w:p>
        </w:tc>
      </w:tr>
      <w:tr w:rsidR="00BC0C72" w:rsidTr="00181458">
        <w:trPr>
          <w:divId w:val="1237204249"/>
        </w:trPr>
        <w:tc>
          <w:tcPr>
            <w:tcW w:w="900" w:type="pct"/>
            <w:hideMark/>
          </w:tcPr>
          <w:p w:rsidR="00BC0C72" w:rsidRDefault="008D5CF6">
            <w:pPr>
              <w:pStyle w:val="a5"/>
            </w:pPr>
            <w:bookmarkStart w:id="28576" w:name="57297"/>
            <w:bookmarkEnd w:id="28576"/>
            <w:r>
              <w:t> </w:t>
            </w:r>
          </w:p>
        </w:tc>
        <w:tc>
          <w:tcPr>
            <w:tcW w:w="2600" w:type="pct"/>
            <w:hideMark/>
          </w:tcPr>
          <w:p w:rsidR="00BC0C72" w:rsidRDefault="008D5CF6">
            <w:pPr>
              <w:pStyle w:val="a5"/>
            </w:pPr>
            <w:bookmarkStart w:id="28577" w:name="57298"/>
            <w:bookmarkEnd w:id="28577"/>
            <w:r>
              <w:t>профіль марки ПР-63</w:t>
            </w:r>
          </w:p>
        </w:tc>
        <w:tc>
          <w:tcPr>
            <w:tcW w:w="750" w:type="pct"/>
            <w:hideMark/>
          </w:tcPr>
          <w:p w:rsidR="00BC0C72" w:rsidRDefault="008D5CF6">
            <w:pPr>
              <w:pStyle w:val="a5"/>
              <w:jc w:val="center"/>
            </w:pPr>
            <w:bookmarkStart w:id="28578" w:name="57299"/>
            <w:bookmarkEnd w:id="28578"/>
            <w:r>
              <w:t>- " -</w:t>
            </w:r>
          </w:p>
        </w:tc>
        <w:tc>
          <w:tcPr>
            <w:tcW w:w="750" w:type="pct"/>
            <w:hideMark/>
          </w:tcPr>
          <w:p w:rsidR="00BC0C72" w:rsidRDefault="008D5CF6">
            <w:pPr>
              <w:pStyle w:val="a5"/>
              <w:jc w:val="center"/>
            </w:pPr>
            <w:bookmarkStart w:id="28579" w:name="57300"/>
            <w:bookmarkEnd w:id="28579"/>
            <w:r>
              <w:t>30</w:t>
            </w:r>
          </w:p>
        </w:tc>
      </w:tr>
      <w:tr w:rsidR="00BC0C72" w:rsidTr="00181458">
        <w:trPr>
          <w:divId w:val="1237204249"/>
        </w:trPr>
        <w:tc>
          <w:tcPr>
            <w:tcW w:w="900" w:type="pct"/>
            <w:hideMark/>
          </w:tcPr>
          <w:p w:rsidR="00BC0C72" w:rsidRDefault="008D5CF6">
            <w:pPr>
              <w:pStyle w:val="a5"/>
            </w:pPr>
            <w:bookmarkStart w:id="28580" w:name="57301"/>
            <w:bookmarkEnd w:id="28580"/>
            <w:r>
              <w:t> </w:t>
            </w:r>
          </w:p>
        </w:tc>
        <w:tc>
          <w:tcPr>
            <w:tcW w:w="2600" w:type="pct"/>
            <w:hideMark/>
          </w:tcPr>
          <w:p w:rsidR="00BC0C72" w:rsidRDefault="008D5CF6">
            <w:pPr>
              <w:pStyle w:val="a5"/>
            </w:pPr>
            <w:bookmarkStart w:id="28581" w:name="57302"/>
            <w:bookmarkEnd w:id="28581"/>
            <w:r>
              <w:t>розрядник марки Р4 (740037)</w:t>
            </w:r>
          </w:p>
        </w:tc>
        <w:tc>
          <w:tcPr>
            <w:tcW w:w="750" w:type="pct"/>
            <w:hideMark/>
          </w:tcPr>
          <w:p w:rsidR="00BC0C72" w:rsidRDefault="008D5CF6">
            <w:pPr>
              <w:pStyle w:val="a5"/>
              <w:jc w:val="center"/>
            </w:pPr>
            <w:bookmarkStart w:id="28582" w:name="57303"/>
            <w:bookmarkEnd w:id="28582"/>
            <w:r>
              <w:t>- " -</w:t>
            </w:r>
          </w:p>
        </w:tc>
        <w:tc>
          <w:tcPr>
            <w:tcW w:w="750" w:type="pct"/>
            <w:hideMark/>
          </w:tcPr>
          <w:p w:rsidR="00BC0C72" w:rsidRDefault="008D5CF6">
            <w:pPr>
              <w:pStyle w:val="a5"/>
              <w:jc w:val="center"/>
            </w:pPr>
            <w:bookmarkStart w:id="28583" w:name="57304"/>
            <w:bookmarkEnd w:id="28583"/>
            <w:r>
              <w:t>324</w:t>
            </w:r>
          </w:p>
        </w:tc>
      </w:tr>
      <w:tr w:rsidR="00BC0C72" w:rsidTr="00181458">
        <w:trPr>
          <w:divId w:val="1237204249"/>
        </w:trPr>
        <w:tc>
          <w:tcPr>
            <w:tcW w:w="900" w:type="pct"/>
            <w:hideMark/>
          </w:tcPr>
          <w:p w:rsidR="00BC0C72" w:rsidRDefault="008D5CF6">
            <w:pPr>
              <w:pStyle w:val="a5"/>
            </w:pPr>
            <w:bookmarkStart w:id="28584" w:name="57305"/>
            <w:bookmarkEnd w:id="28584"/>
            <w:r>
              <w:t> </w:t>
            </w:r>
          </w:p>
        </w:tc>
        <w:tc>
          <w:tcPr>
            <w:tcW w:w="2600" w:type="pct"/>
            <w:hideMark/>
          </w:tcPr>
          <w:p w:rsidR="00BC0C72" w:rsidRDefault="008D5CF6">
            <w:pPr>
              <w:pStyle w:val="a5"/>
            </w:pPr>
            <w:bookmarkStart w:id="28585" w:name="57306"/>
            <w:bookmarkEnd w:id="28585"/>
            <w:r>
              <w:t>рейка марки 020-8320-01</w:t>
            </w:r>
          </w:p>
        </w:tc>
        <w:tc>
          <w:tcPr>
            <w:tcW w:w="750" w:type="pct"/>
            <w:hideMark/>
          </w:tcPr>
          <w:p w:rsidR="00BC0C72" w:rsidRDefault="008D5CF6">
            <w:pPr>
              <w:pStyle w:val="a5"/>
              <w:jc w:val="center"/>
            </w:pPr>
            <w:bookmarkStart w:id="28586" w:name="57307"/>
            <w:bookmarkEnd w:id="28586"/>
            <w:r>
              <w:t>- " -</w:t>
            </w:r>
          </w:p>
        </w:tc>
        <w:tc>
          <w:tcPr>
            <w:tcW w:w="750" w:type="pct"/>
            <w:hideMark/>
          </w:tcPr>
          <w:p w:rsidR="00BC0C72" w:rsidRDefault="008D5CF6">
            <w:pPr>
              <w:pStyle w:val="a5"/>
              <w:jc w:val="center"/>
            </w:pPr>
            <w:bookmarkStart w:id="28587" w:name="57308"/>
            <w:bookmarkEnd w:id="28587"/>
            <w:r>
              <w:t>144</w:t>
            </w:r>
          </w:p>
        </w:tc>
      </w:tr>
      <w:tr w:rsidR="00BC0C72" w:rsidTr="00181458">
        <w:trPr>
          <w:divId w:val="1237204249"/>
        </w:trPr>
        <w:tc>
          <w:tcPr>
            <w:tcW w:w="900" w:type="pct"/>
            <w:hideMark/>
          </w:tcPr>
          <w:p w:rsidR="00BC0C72" w:rsidRDefault="008D5CF6">
            <w:pPr>
              <w:pStyle w:val="a5"/>
            </w:pPr>
            <w:bookmarkStart w:id="28588" w:name="57309"/>
            <w:bookmarkEnd w:id="28588"/>
            <w:r>
              <w:t> </w:t>
            </w:r>
          </w:p>
        </w:tc>
        <w:tc>
          <w:tcPr>
            <w:tcW w:w="2600" w:type="pct"/>
            <w:hideMark/>
          </w:tcPr>
          <w:p w:rsidR="00BC0C72" w:rsidRDefault="008D5CF6">
            <w:pPr>
              <w:pStyle w:val="a5"/>
            </w:pPr>
            <w:bookmarkStart w:id="28589" w:name="57310"/>
            <w:bookmarkEnd w:id="28589"/>
            <w:r>
              <w:t>рейка марки 40467-10-22.00</w:t>
            </w:r>
          </w:p>
        </w:tc>
        <w:tc>
          <w:tcPr>
            <w:tcW w:w="750" w:type="pct"/>
            <w:hideMark/>
          </w:tcPr>
          <w:p w:rsidR="00BC0C72" w:rsidRDefault="008D5CF6">
            <w:pPr>
              <w:pStyle w:val="a5"/>
              <w:jc w:val="center"/>
            </w:pPr>
            <w:bookmarkStart w:id="28590" w:name="57311"/>
            <w:bookmarkEnd w:id="28590"/>
            <w:r>
              <w:t>- " -</w:t>
            </w:r>
          </w:p>
        </w:tc>
        <w:tc>
          <w:tcPr>
            <w:tcW w:w="750" w:type="pct"/>
            <w:hideMark/>
          </w:tcPr>
          <w:p w:rsidR="00BC0C72" w:rsidRDefault="008D5CF6">
            <w:pPr>
              <w:pStyle w:val="a5"/>
              <w:jc w:val="center"/>
            </w:pPr>
            <w:bookmarkStart w:id="28591" w:name="57312"/>
            <w:bookmarkEnd w:id="28591"/>
            <w:r>
              <w:t>120</w:t>
            </w:r>
          </w:p>
        </w:tc>
      </w:tr>
      <w:tr w:rsidR="00BC0C72" w:rsidTr="00181458">
        <w:trPr>
          <w:divId w:val="1237204249"/>
        </w:trPr>
        <w:tc>
          <w:tcPr>
            <w:tcW w:w="900" w:type="pct"/>
            <w:hideMark/>
          </w:tcPr>
          <w:p w:rsidR="00BC0C72" w:rsidRDefault="008D5CF6">
            <w:pPr>
              <w:pStyle w:val="a5"/>
            </w:pPr>
            <w:bookmarkStart w:id="28592" w:name="57313"/>
            <w:bookmarkEnd w:id="28592"/>
            <w:r>
              <w:t> </w:t>
            </w:r>
          </w:p>
        </w:tc>
        <w:tc>
          <w:tcPr>
            <w:tcW w:w="2600" w:type="pct"/>
            <w:hideMark/>
          </w:tcPr>
          <w:p w:rsidR="00BC0C72" w:rsidRDefault="008D5CF6">
            <w:pPr>
              <w:pStyle w:val="a5"/>
            </w:pPr>
            <w:bookmarkStart w:id="28593" w:name="57314"/>
            <w:bookmarkEnd w:id="28593"/>
            <w:r>
              <w:t>рейка марки 40467-10-24.00</w:t>
            </w:r>
          </w:p>
        </w:tc>
        <w:tc>
          <w:tcPr>
            <w:tcW w:w="750" w:type="pct"/>
            <w:hideMark/>
          </w:tcPr>
          <w:p w:rsidR="00BC0C72" w:rsidRDefault="008D5CF6">
            <w:pPr>
              <w:pStyle w:val="a5"/>
              <w:jc w:val="center"/>
            </w:pPr>
            <w:bookmarkStart w:id="28594" w:name="57315"/>
            <w:bookmarkEnd w:id="28594"/>
            <w:r>
              <w:t>- " -</w:t>
            </w:r>
          </w:p>
        </w:tc>
        <w:tc>
          <w:tcPr>
            <w:tcW w:w="750" w:type="pct"/>
            <w:hideMark/>
          </w:tcPr>
          <w:p w:rsidR="00BC0C72" w:rsidRDefault="008D5CF6">
            <w:pPr>
              <w:pStyle w:val="a5"/>
              <w:jc w:val="center"/>
            </w:pPr>
            <w:bookmarkStart w:id="28595" w:name="57316"/>
            <w:bookmarkEnd w:id="28595"/>
            <w:r>
              <w:t>240</w:t>
            </w:r>
          </w:p>
        </w:tc>
      </w:tr>
      <w:tr w:rsidR="00BC0C72" w:rsidTr="00181458">
        <w:trPr>
          <w:divId w:val="1237204249"/>
        </w:trPr>
        <w:tc>
          <w:tcPr>
            <w:tcW w:w="900" w:type="pct"/>
            <w:hideMark/>
          </w:tcPr>
          <w:p w:rsidR="00BC0C72" w:rsidRDefault="008D5CF6">
            <w:pPr>
              <w:pStyle w:val="a5"/>
            </w:pPr>
            <w:bookmarkStart w:id="28596" w:name="57317"/>
            <w:bookmarkEnd w:id="28596"/>
            <w:r>
              <w:t> </w:t>
            </w:r>
          </w:p>
        </w:tc>
        <w:tc>
          <w:tcPr>
            <w:tcW w:w="2600" w:type="pct"/>
            <w:hideMark/>
          </w:tcPr>
          <w:p w:rsidR="00BC0C72" w:rsidRDefault="008D5CF6">
            <w:pPr>
              <w:pStyle w:val="a5"/>
            </w:pPr>
            <w:bookmarkStart w:id="28597" w:name="57318"/>
            <w:bookmarkEnd w:id="28597"/>
            <w:r>
              <w:t>рлайдер марки 422.60.337</w:t>
            </w:r>
          </w:p>
        </w:tc>
        <w:tc>
          <w:tcPr>
            <w:tcW w:w="750" w:type="pct"/>
            <w:hideMark/>
          </w:tcPr>
          <w:p w:rsidR="00BC0C72" w:rsidRDefault="008D5CF6">
            <w:pPr>
              <w:pStyle w:val="a5"/>
              <w:jc w:val="center"/>
            </w:pPr>
            <w:bookmarkStart w:id="28598" w:name="57319"/>
            <w:bookmarkEnd w:id="28598"/>
            <w:r>
              <w:t>- " -</w:t>
            </w:r>
          </w:p>
        </w:tc>
        <w:tc>
          <w:tcPr>
            <w:tcW w:w="750" w:type="pct"/>
            <w:hideMark/>
          </w:tcPr>
          <w:p w:rsidR="00BC0C72" w:rsidRDefault="008D5CF6">
            <w:pPr>
              <w:pStyle w:val="a5"/>
              <w:jc w:val="center"/>
            </w:pPr>
            <w:bookmarkStart w:id="28599" w:name="57320"/>
            <w:bookmarkEnd w:id="28599"/>
            <w:r>
              <w:t>24</w:t>
            </w:r>
          </w:p>
        </w:tc>
      </w:tr>
      <w:tr w:rsidR="00BC0C72" w:rsidTr="00181458">
        <w:trPr>
          <w:divId w:val="1237204249"/>
        </w:trPr>
        <w:tc>
          <w:tcPr>
            <w:tcW w:w="900" w:type="pct"/>
            <w:hideMark/>
          </w:tcPr>
          <w:p w:rsidR="00BC0C72" w:rsidRDefault="008D5CF6">
            <w:pPr>
              <w:pStyle w:val="a5"/>
            </w:pPr>
            <w:bookmarkStart w:id="28600" w:name="57321"/>
            <w:bookmarkEnd w:id="28600"/>
            <w:r>
              <w:t> </w:t>
            </w:r>
          </w:p>
        </w:tc>
        <w:tc>
          <w:tcPr>
            <w:tcW w:w="2600" w:type="pct"/>
            <w:hideMark/>
          </w:tcPr>
          <w:p w:rsidR="00BC0C72" w:rsidRDefault="008D5CF6">
            <w:pPr>
              <w:pStyle w:val="a5"/>
            </w:pPr>
            <w:bookmarkStart w:id="28601" w:name="57322"/>
            <w:bookmarkEnd w:id="28601"/>
            <w:r>
              <w:t>рлайдер марки А5210-11Р</w:t>
            </w:r>
          </w:p>
        </w:tc>
        <w:tc>
          <w:tcPr>
            <w:tcW w:w="750" w:type="pct"/>
            <w:hideMark/>
          </w:tcPr>
          <w:p w:rsidR="00BC0C72" w:rsidRDefault="008D5CF6">
            <w:pPr>
              <w:pStyle w:val="a5"/>
              <w:jc w:val="center"/>
            </w:pPr>
            <w:bookmarkStart w:id="28602" w:name="57323"/>
            <w:bookmarkEnd w:id="28602"/>
            <w:r>
              <w:t>- " -</w:t>
            </w:r>
          </w:p>
        </w:tc>
        <w:tc>
          <w:tcPr>
            <w:tcW w:w="750" w:type="pct"/>
            <w:hideMark/>
          </w:tcPr>
          <w:p w:rsidR="00BC0C72" w:rsidRDefault="008D5CF6">
            <w:pPr>
              <w:pStyle w:val="a5"/>
              <w:jc w:val="center"/>
            </w:pPr>
            <w:bookmarkStart w:id="28603" w:name="57324"/>
            <w:bookmarkEnd w:id="28603"/>
            <w:r>
              <w:t>24</w:t>
            </w:r>
          </w:p>
        </w:tc>
      </w:tr>
      <w:tr w:rsidR="00BC0C72" w:rsidTr="00181458">
        <w:trPr>
          <w:divId w:val="1237204249"/>
        </w:trPr>
        <w:tc>
          <w:tcPr>
            <w:tcW w:w="900" w:type="pct"/>
            <w:hideMark/>
          </w:tcPr>
          <w:p w:rsidR="00BC0C72" w:rsidRDefault="008D5CF6">
            <w:pPr>
              <w:pStyle w:val="a5"/>
            </w:pPr>
            <w:bookmarkStart w:id="28604" w:name="57325"/>
            <w:bookmarkEnd w:id="28604"/>
            <w:r>
              <w:t> </w:t>
            </w:r>
          </w:p>
        </w:tc>
        <w:tc>
          <w:tcPr>
            <w:tcW w:w="2600" w:type="pct"/>
            <w:hideMark/>
          </w:tcPr>
          <w:p w:rsidR="00BC0C72" w:rsidRDefault="008D5CF6">
            <w:pPr>
              <w:pStyle w:val="a5"/>
            </w:pPr>
            <w:bookmarkStart w:id="28605" w:name="57326"/>
            <w:bookmarkEnd w:id="28605"/>
            <w:r>
              <w:t>упор марки 244.20.139</w:t>
            </w:r>
          </w:p>
        </w:tc>
        <w:tc>
          <w:tcPr>
            <w:tcW w:w="750" w:type="pct"/>
            <w:hideMark/>
          </w:tcPr>
          <w:p w:rsidR="00BC0C72" w:rsidRDefault="008D5CF6">
            <w:pPr>
              <w:pStyle w:val="a5"/>
              <w:jc w:val="center"/>
            </w:pPr>
            <w:bookmarkStart w:id="28606" w:name="57327"/>
            <w:bookmarkEnd w:id="28606"/>
            <w:r>
              <w:t>- " -</w:t>
            </w:r>
          </w:p>
        </w:tc>
        <w:tc>
          <w:tcPr>
            <w:tcW w:w="750" w:type="pct"/>
            <w:hideMark/>
          </w:tcPr>
          <w:p w:rsidR="00BC0C72" w:rsidRDefault="008D5CF6">
            <w:pPr>
              <w:pStyle w:val="a5"/>
              <w:jc w:val="center"/>
            </w:pPr>
            <w:bookmarkStart w:id="28607" w:name="57328"/>
            <w:bookmarkEnd w:id="28607"/>
            <w:r>
              <w:t>60</w:t>
            </w:r>
          </w:p>
        </w:tc>
      </w:tr>
      <w:tr w:rsidR="00BC0C72" w:rsidTr="00181458">
        <w:trPr>
          <w:divId w:val="1237204249"/>
        </w:trPr>
        <w:tc>
          <w:tcPr>
            <w:tcW w:w="900" w:type="pct"/>
            <w:hideMark/>
          </w:tcPr>
          <w:p w:rsidR="00BC0C72" w:rsidRDefault="008D5CF6">
            <w:pPr>
              <w:pStyle w:val="a5"/>
            </w:pPr>
            <w:bookmarkStart w:id="28608" w:name="57329"/>
            <w:bookmarkEnd w:id="28608"/>
            <w:r>
              <w:t> </w:t>
            </w:r>
          </w:p>
        </w:tc>
        <w:tc>
          <w:tcPr>
            <w:tcW w:w="2600" w:type="pct"/>
            <w:hideMark/>
          </w:tcPr>
          <w:p w:rsidR="00BC0C72" w:rsidRDefault="008D5CF6">
            <w:pPr>
              <w:pStyle w:val="a5"/>
            </w:pPr>
            <w:bookmarkStart w:id="28609" w:name="57330"/>
            <w:bookmarkEnd w:id="28609"/>
            <w:r>
              <w:t>упор марки 244.20.007/У</w:t>
            </w:r>
          </w:p>
        </w:tc>
        <w:tc>
          <w:tcPr>
            <w:tcW w:w="750" w:type="pct"/>
            <w:hideMark/>
          </w:tcPr>
          <w:p w:rsidR="00BC0C72" w:rsidRDefault="008D5CF6">
            <w:pPr>
              <w:pStyle w:val="a5"/>
              <w:jc w:val="center"/>
            </w:pPr>
            <w:bookmarkStart w:id="28610" w:name="57331"/>
            <w:bookmarkEnd w:id="28610"/>
            <w:r>
              <w:t>- " -</w:t>
            </w:r>
          </w:p>
        </w:tc>
        <w:tc>
          <w:tcPr>
            <w:tcW w:w="750" w:type="pct"/>
            <w:hideMark/>
          </w:tcPr>
          <w:p w:rsidR="00BC0C72" w:rsidRDefault="008D5CF6">
            <w:pPr>
              <w:pStyle w:val="a5"/>
              <w:jc w:val="center"/>
            </w:pPr>
            <w:bookmarkStart w:id="28611" w:name="57332"/>
            <w:bookmarkEnd w:id="28611"/>
            <w:r>
              <w:t>192</w:t>
            </w:r>
          </w:p>
        </w:tc>
      </w:tr>
      <w:tr w:rsidR="00BC0C72" w:rsidTr="00181458">
        <w:trPr>
          <w:divId w:val="1237204249"/>
        </w:trPr>
        <w:tc>
          <w:tcPr>
            <w:tcW w:w="900" w:type="pct"/>
            <w:hideMark/>
          </w:tcPr>
          <w:p w:rsidR="00BC0C72" w:rsidRDefault="008D5CF6">
            <w:pPr>
              <w:pStyle w:val="a5"/>
            </w:pPr>
            <w:bookmarkStart w:id="28612" w:name="57333"/>
            <w:bookmarkEnd w:id="28612"/>
            <w:r>
              <w:t> </w:t>
            </w:r>
          </w:p>
        </w:tc>
        <w:tc>
          <w:tcPr>
            <w:tcW w:w="2600" w:type="pct"/>
            <w:hideMark/>
          </w:tcPr>
          <w:p w:rsidR="00BC0C72" w:rsidRDefault="008D5CF6">
            <w:pPr>
              <w:pStyle w:val="a5"/>
            </w:pPr>
            <w:bookmarkStart w:id="28613" w:name="57334"/>
            <w:bookmarkEnd w:id="28613"/>
            <w:r>
              <w:t>шомпол марки СД16-5000-1ИТ</w:t>
            </w:r>
          </w:p>
        </w:tc>
        <w:tc>
          <w:tcPr>
            <w:tcW w:w="750" w:type="pct"/>
            <w:hideMark/>
          </w:tcPr>
          <w:p w:rsidR="00BC0C72" w:rsidRDefault="008D5CF6">
            <w:pPr>
              <w:pStyle w:val="a5"/>
              <w:jc w:val="center"/>
            </w:pPr>
            <w:bookmarkStart w:id="28614" w:name="57335"/>
            <w:bookmarkEnd w:id="28614"/>
            <w:r>
              <w:t>- " -</w:t>
            </w:r>
          </w:p>
        </w:tc>
        <w:tc>
          <w:tcPr>
            <w:tcW w:w="750" w:type="pct"/>
            <w:hideMark/>
          </w:tcPr>
          <w:p w:rsidR="00BC0C72" w:rsidRDefault="008D5CF6">
            <w:pPr>
              <w:pStyle w:val="a5"/>
              <w:jc w:val="center"/>
            </w:pPr>
            <w:bookmarkStart w:id="28615" w:name="57336"/>
            <w:bookmarkEnd w:id="28615"/>
            <w:r>
              <w:t>42</w:t>
            </w:r>
          </w:p>
        </w:tc>
      </w:tr>
      <w:tr w:rsidR="00BC0C72" w:rsidTr="00181458">
        <w:trPr>
          <w:divId w:val="1237204249"/>
        </w:trPr>
        <w:tc>
          <w:tcPr>
            <w:tcW w:w="900" w:type="pct"/>
            <w:hideMark/>
          </w:tcPr>
          <w:p w:rsidR="00BC0C72" w:rsidRDefault="008D5CF6">
            <w:pPr>
              <w:pStyle w:val="a5"/>
            </w:pPr>
            <w:bookmarkStart w:id="28616" w:name="57337"/>
            <w:bookmarkEnd w:id="28616"/>
            <w:r>
              <w:t> </w:t>
            </w:r>
          </w:p>
        </w:tc>
        <w:tc>
          <w:tcPr>
            <w:tcW w:w="2600" w:type="pct"/>
            <w:hideMark/>
          </w:tcPr>
          <w:p w:rsidR="00BC0C72" w:rsidRDefault="008D5CF6">
            <w:pPr>
              <w:pStyle w:val="a5"/>
            </w:pPr>
            <w:bookmarkStart w:id="28617" w:name="57338"/>
            <w:bookmarkEnd w:id="28617"/>
            <w:r>
              <w:t>демпфер СД 20-5000-0</w:t>
            </w:r>
          </w:p>
        </w:tc>
        <w:tc>
          <w:tcPr>
            <w:tcW w:w="750" w:type="pct"/>
            <w:hideMark/>
          </w:tcPr>
          <w:p w:rsidR="00BC0C72" w:rsidRDefault="008D5CF6">
            <w:pPr>
              <w:pStyle w:val="a5"/>
              <w:jc w:val="center"/>
            </w:pPr>
            <w:bookmarkStart w:id="28618" w:name="57339"/>
            <w:bookmarkEnd w:id="28618"/>
            <w:r>
              <w:t>- " -</w:t>
            </w:r>
          </w:p>
        </w:tc>
        <w:tc>
          <w:tcPr>
            <w:tcW w:w="750" w:type="pct"/>
            <w:hideMark/>
          </w:tcPr>
          <w:p w:rsidR="00BC0C72" w:rsidRDefault="008D5CF6">
            <w:pPr>
              <w:pStyle w:val="a5"/>
              <w:jc w:val="center"/>
            </w:pPr>
            <w:bookmarkStart w:id="28619" w:name="57340"/>
            <w:bookmarkEnd w:id="28619"/>
            <w:r>
              <w:t>154</w:t>
            </w:r>
          </w:p>
        </w:tc>
      </w:tr>
      <w:tr w:rsidR="00BC0C72" w:rsidTr="00181458">
        <w:trPr>
          <w:divId w:val="1237204249"/>
        </w:trPr>
        <w:tc>
          <w:tcPr>
            <w:tcW w:w="900" w:type="pct"/>
            <w:hideMark/>
          </w:tcPr>
          <w:p w:rsidR="00BC0C72" w:rsidRDefault="008D5CF6">
            <w:pPr>
              <w:pStyle w:val="a5"/>
            </w:pPr>
            <w:bookmarkStart w:id="28620" w:name="57341"/>
            <w:bookmarkEnd w:id="28620"/>
            <w:r>
              <w:t> </w:t>
            </w:r>
          </w:p>
        </w:tc>
        <w:tc>
          <w:tcPr>
            <w:tcW w:w="2600" w:type="pct"/>
            <w:hideMark/>
          </w:tcPr>
          <w:p w:rsidR="00BC0C72" w:rsidRDefault="008D5CF6">
            <w:pPr>
              <w:pStyle w:val="a5"/>
            </w:pPr>
            <w:bookmarkStart w:id="28621" w:name="57342"/>
            <w:bookmarkEnd w:id="28621"/>
            <w:r>
              <w:t>рама монтажна РМ-9</w:t>
            </w:r>
          </w:p>
        </w:tc>
        <w:tc>
          <w:tcPr>
            <w:tcW w:w="750" w:type="pct"/>
            <w:hideMark/>
          </w:tcPr>
          <w:p w:rsidR="00BC0C72" w:rsidRDefault="008D5CF6">
            <w:pPr>
              <w:pStyle w:val="a5"/>
              <w:jc w:val="center"/>
            </w:pPr>
            <w:bookmarkStart w:id="28622" w:name="57343"/>
            <w:bookmarkEnd w:id="28622"/>
            <w:r>
              <w:t>- " -</w:t>
            </w:r>
          </w:p>
        </w:tc>
        <w:tc>
          <w:tcPr>
            <w:tcW w:w="750" w:type="pct"/>
            <w:hideMark/>
          </w:tcPr>
          <w:p w:rsidR="00BC0C72" w:rsidRDefault="008D5CF6">
            <w:pPr>
              <w:pStyle w:val="a5"/>
              <w:jc w:val="center"/>
            </w:pPr>
            <w:bookmarkStart w:id="28623" w:name="57344"/>
            <w:bookmarkEnd w:id="28623"/>
            <w:r>
              <w:t>42</w:t>
            </w:r>
          </w:p>
        </w:tc>
      </w:tr>
      <w:tr w:rsidR="00BC0C72" w:rsidTr="00181458">
        <w:trPr>
          <w:divId w:val="1237204249"/>
        </w:trPr>
        <w:tc>
          <w:tcPr>
            <w:tcW w:w="900" w:type="pct"/>
            <w:hideMark/>
          </w:tcPr>
          <w:p w:rsidR="00BC0C72" w:rsidRDefault="008D5CF6">
            <w:pPr>
              <w:pStyle w:val="a5"/>
            </w:pPr>
            <w:bookmarkStart w:id="28624" w:name="57345"/>
            <w:bookmarkEnd w:id="28624"/>
            <w:r>
              <w:t> </w:t>
            </w:r>
          </w:p>
        </w:tc>
        <w:tc>
          <w:tcPr>
            <w:tcW w:w="2600" w:type="pct"/>
            <w:hideMark/>
          </w:tcPr>
          <w:p w:rsidR="00BC0C72" w:rsidRDefault="008D5CF6">
            <w:pPr>
              <w:pStyle w:val="a5"/>
            </w:pPr>
            <w:bookmarkStart w:id="28625" w:name="57346"/>
            <w:bookmarkEnd w:id="28625"/>
            <w:r>
              <w:t>стрем'янка типу А3814-0000-05</w:t>
            </w:r>
          </w:p>
        </w:tc>
        <w:tc>
          <w:tcPr>
            <w:tcW w:w="750" w:type="pct"/>
            <w:hideMark/>
          </w:tcPr>
          <w:p w:rsidR="00BC0C72" w:rsidRDefault="008D5CF6">
            <w:pPr>
              <w:pStyle w:val="a5"/>
              <w:jc w:val="center"/>
            </w:pPr>
            <w:bookmarkStart w:id="28626" w:name="57347"/>
            <w:bookmarkEnd w:id="28626"/>
            <w:r>
              <w:t>- " -</w:t>
            </w:r>
          </w:p>
        </w:tc>
        <w:tc>
          <w:tcPr>
            <w:tcW w:w="750" w:type="pct"/>
            <w:hideMark/>
          </w:tcPr>
          <w:p w:rsidR="00BC0C72" w:rsidRDefault="008D5CF6">
            <w:pPr>
              <w:pStyle w:val="a5"/>
              <w:jc w:val="center"/>
            </w:pPr>
            <w:bookmarkStart w:id="28627" w:name="57348"/>
            <w:bookmarkEnd w:id="28627"/>
            <w:r>
              <w:t>72</w:t>
            </w:r>
          </w:p>
        </w:tc>
      </w:tr>
      <w:tr w:rsidR="00BC0C72" w:rsidTr="00181458">
        <w:trPr>
          <w:divId w:val="1237204249"/>
        </w:trPr>
        <w:tc>
          <w:tcPr>
            <w:tcW w:w="900" w:type="pct"/>
            <w:hideMark/>
          </w:tcPr>
          <w:p w:rsidR="00BC0C72" w:rsidRDefault="008D5CF6">
            <w:pPr>
              <w:pStyle w:val="a5"/>
            </w:pPr>
            <w:bookmarkStart w:id="28628" w:name="57349"/>
            <w:bookmarkEnd w:id="28628"/>
            <w:r>
              <w:t>7412</w:t>
            </w:r>
          </w:p>
        </w:tc>
        <w:tc>
          <w:tcPr>
            <w:tcW w:w="2600" w:type="pct"/>
            <w:hideMark/>
          </w:tcPr>
          <w:p w:rsidR="00BC0C72" w:rsidRDefault="008D5CF6">
            <w:pPr>
              <w:pStyle w:val="a5"/>
            </w:pPr>
            <w:bookmarkStart w:id="28629" w:name="57350"/>
            <w:bookmarkEnd w:id="28629"/>
            <w:r>
              <w:t>Фітинги мідні для труб або трубок (наприклад, муфти, коліна, втулки):</w:t>
            </w:r>
          </w:p>
        </w:tc>
        <w:tc>
          <w:tcPr>
            <w:tcW w:w="750" w:type="pct"/>
            <w:hideMark/>
          </w:tcPr>
          <w:p w:rsidR="00BC0C72" w:rsidRDefault="008D5CF6">
            <w:pPr>
              <w:pStyle w:val="a5"/>
              <w:jc w:val="center"/>
            </w:pPr>
            <w:bookmarkStart w:id="28630" w:name="57351"/>
            <w:bookmarkEnd w:id="28630"/>
            <w:r>
              <w:t> </w:t>
            </w:r>
          </w:p>
        </w:tc>
        <w:tc>
          <w:tcPr>
            <w:tcW w:w="750" w:type="pct"/>
            <w:hideMark/>
          </w:tcPr>
          <w:p w:rsidR="00BC0C72" w:rsidRDefault="008D5CF6">
            <w:pPr>
              <w:pStyle w:val="a5"/>
              <w:jc w:val="center"/>
            </w:pPr>
            <w:bookmarkStart w:id="28631" w:name="57352"/>
            <w:bookmarkEnd w:id="28631"/>
            <w:r>
              <w:t> </w:t>
            </w:r>
          </w:p>
        </w:tc>
      </w:tr>
      <w:tr w:rsidR="00BC0C72" w:rsidTr="00181458">
        <w:trPr>
          <w:divId w:val="1237204249"/>
        </w:trPr>
        <w:tc>
          <w:tcPr>
            <w:tcW w:w="900" w:type="pct"/>
            <w:hideMark/>
          </w:tcPr>
          <w:p w:rsidR="00BC0C72" w:rsidRDefault="008D5CF6">
            <w:pPr>
              <w:pStyle w:val="a5"/>
            </w:pPr>
            <w:bookmarkStart w:id="28632" w:name="57353"/>
            <w:bookmarkEnd w:id="28632"/>
            <w:r>
              <w:t> </w:t>
            </w:r>
          </w:p>
        </w:tc>
        <w:tc>
          <w:tcPr>
            <w:tcW w:w="2600" w:type="pct"/>
            <w:hideMark/>
          </w:tcPr>
          <w:p w:rsidR="00BC0C72" w:rsidRDefault="008D5CF6">
            <w:pPr>
              <w:pStyle w:val="a5"/>
            </w:pPr>
            <w:bookmarkStart w:id="28633" w:name="57354"/>
            <w:bookmarkEnd w:id="28633"/>
            <w:r>
              <w:t>штуцер 9Г4.473.003</w:t>
            </w:r>
          </w:p>
        </w:tc>
        <w:tc>
          <w:tcPr>
            <w:tcW w:w="750" w:type="pct"/>
            <w:hideMark/>
          </w:tcPr>
          <w:p w:rsidR="00BC0C72" w:rsidRDefault="008D5CF6">
            <w:pPr>
              <w:pStyle w:val="a5"/>
              <w:jc w:val="center"/>
            </w:pPr>
            <w:bookmarkStart w:id="28634" w:name="57355"/>
            <w:bookmarkEnd w:id="28634"/>
            <w:r>
              <w:t>- " -</w:t>
            </w:r>
          </w:p>
        </w:tc>
        <w:tc>
          <w:tcPr>
            <w:tcW w:w="750" w:type="pct"/>
            <w:hideMark/>
          </w:tcPr>
          <w:p w:rsidR="00BC0C72" w:rsidRDefault="008D5CF6">
            <w:pPr>
              <w:pStyle w:val="a5"/>
              <w:jc w:val="center"/>
            </w:pPr>
            <w:bookmarkStart w:id="28635" w:name="57356"/>
            <w:bookmarkEnd w:id="28635"/>
            <w:r>
              <w:t>42</w:t>
            </w:r>
          </w:p>
        </w:tc>
      </w:tr>
      <w:tr w:rsidR="00BC0C72" w:rsidTr="00181458">
        <w:trPr>
          <w:divId w:val="1237204249"/>
        </w:trPr>
        <w:tc>
          <w:tcPr>
            <w:tcW w:w="900" w:type="pct"/>
            <w:hideMark/>
          </w:tcPr>
          <w:p w:rsidR="00BC0C72" w:rsidRDefault="008D5CF6">
            <w:pPr>
              <w:pStyle w:val="a5"/>
            </w:pPr>
            <w:bookmarkStart w:id="28636" w:name="57357"/>
            <w:bookmarkEnd w:id="28636"/>
            <w:r>
              <w:lastRenderedPageBreak/>
              <w:t> </w:t>
            </w:r>
          </w:p>
        </w:tc>
        <w:tc>
          <w:tcPr>
            <w:tcW w:w="2600" w:type="pct"/>
            <w:hideMark/>
          </w:tcPr>
          <w:p w:rsidR="00BC0C72" w:rsidRDefault="008D5CF6">
            <w:pPr>
              <w:pStyle w:val="a5"/>
            </w:pPr>
            <w:bookmarkStart w:id="28637" w:name="57358"/>
            <w:bookmarkEnd w:id="28637"/>
            <w:r>
              <w:t>штуцер 9Г4.473.004</w:t>
            </w:r>
          </w:p>
        </w:tc>
        <w:tc>
          <w:tcPr>
            <w:tcW w:w="750" w:type="pct"/>
            <w:hideMark/>
          </w:tcPr>
          <w:p w:rsidR="00BC0C72" w:rsidRDefault="008D5CF6">
            <w:pPr>
              <w:pStyle w:val="a5"/>
              <w:jc w:val="center"/>
            </w:pPr>
            <w:bookmarkStart w:id="28638" w:name="57359"/>
            <w:bookmarkEnd w:id="28638"/>
            <w:r>
              <w:t>- " -</w:t>
            </w:r>
          </w:p>
        </w:tc>
        <w:tc>
          <w:tcPr>
            <w:tcW w:w="750" w:type="pct"/>
            <w:hideMark/>
          </w:tcPr>
          <w:p w:rsidR="00BC0C72" w:rsidRDefault="008D5CF6">
            <w:pPr>
              <w:pStyle w:val="a5"/>
              <w:jc w:val="center"/>
            </w:pPr>
            <w:bookmarkStart w:id="28639" w:name="57360"/>
            <w:bookmarkEnd w:id="28639"/>
            <w:r>
              <w:t>18</w:t>
            </w:r>
          </w:p>
        </w:tc>
      </w:tr>
      <w:tr w:rsidR="00BC0C72" w:rsidTr="00181458">
        <w:trPr>
          <w:divId w:val="1237204249"/>
        </w:trPr>
        <w:tc>
          <w:tcPr>
            <w:tcW w:w="900" w:type="pct"/>
            <w:hideMark/>
          </w:tcPr>
          <w:p w:rsidR="00BC0C72" w:rsidRDefault="008D5CF6">
            <w:pPr>
              <w:pStyle w:val="a5"/>
            </w:pPr>
            <w:bookmarkStart w:id="28640" w:name="57361"/>
            <w:bookmarkEnd w:id="28640"/>
            <w:r>
              <w:t> </w:t>
            </w:r>
          </w:p>
        </w:tc>
        <w:tc>
          <w:tcPr>
            <w:tcW w:w="2600" w:type="pct"/>
            <w:hideMark/>
          </w:tcPr>
          <w:p w:rsidR="00BC0C72" w:rsidRDefault="008D5CF6">
            <w:pPr>
              <w:pStyle w:val="a5"/>
            </w:pPr>
            <w:bookmarkStart w:id="28641" w:name="57362"/>
            <w:bookmarkEnd w:id="28641"/>
            <w:r>
              <w:t>штуцер 9Г4.473.014</w:t>
            </w:r>
          </w:p>
        </w:tc>
        <w:tc>
          <w:tcPr>
            <w:tcW w:w="750" w:type="pct"/>
            <w:hideMark/>
          </w:tcPr>
          <w:p w:rsidR="00BC0C72" w:rsidRDefault="008D5CF6">
            <w:pPr>
              <w:pStyle w:val="a5"/>
              <w:jc w:val="center"/>
            </w:pPr>
            <w:bookmarkStart w:id="28642" w:name="57363"/>
            <w:bookmarkEnd w:id="28642"/>
            <w:r>
              <w:t>- " -</w:t>
            </w:r>
          </w:p>
        </w:tc>
        <w:tc>
          <w:tcPr>
            <w:tcW w:w="750" w:type="pct"/>
            <w:hideMark/>
          </w:tcPr>
          <w:p w:rsidR="00BC0C72" w:rsidRDefault="008D5CF6">
            <w:pPr>
              <w:pStyle w:val="a5"/>
              <w:jc w:val="center"/>
            </w:pPr>
            <w:bookmarkStart w:id="28643" w:name="57364"/>
            <w:bookmarkEnd w:id="28643"/>
            <w:r>
              <w:t>580</w:t>
            </w:r>
          </w:p>
        </w:tc>
      </w:tr>
      <w:tr w:rsidR="00BC0C72" w:rsidTr="00181458">
        <w:trPr>
          <w:divId w:val="1237204249"/>
        </w:trPr>
        <w:tc>
          <w:tcPr>
            <w:tcW w:w="900" w:type="pct"/>
            <w:hideMark/>
          </w:tcPr>
          <w:p w:rsidR="00BC0C72" w:rsidRDefault="008D5CF6">
            <w:pPr>
              <w:pStyle w:val="a5"/>
            </w:pPr>
            <w:bookmarkStart w:id="28644" w:name="57365"/>
            <w:bookmarkEnd w:id="28644"/>
            <w:r>
              <w:t> </w:t>
            </w:r>
          </w:p>
        </w:tc>
        <w:tc>
          <w:tcPr>
            <w:tcW w:w="2600" w:type="pct"/>
            <w:hideMark/>
          </w:tcPr>
          <w:p w:rsidR="00BC0C72" w:rsidRDefault="008D5CF6">
            <w:pPr>
              <w:pStyle w:val="a5"/>
            </w:pPr>
            <w:bookmarkStart w:id="28645" w:name="57366"/>
            <w:bookmarkEnd w:id="28645"/>
            <w:r>
              <w:t>штуцер бортовий для дозаправки паливом ОСТ 111320-74</w:t>
            </w:r>
          </w:p>
        </w:tc>
        <w:tc>
          <w:tcPr>
            <w:tcW w:w="750" w:type="pct"/>
            <w:hideMark/>
          </w:tcPr>
          <w:p w:rsidR="00BC0C72" w:rsidRDefault="008D5CF6">
            <w:pPr>
              <w:pStyle w:val="a5"/>
              <w:jc w:val="center"/>
            </w:pPr>
            <w:bookmarkStart w:id="28646" w:name="57367"/>
            <w:bookmarkEnd w:id="28646"/>
            <w:r>
              <w:t>- " -</w:t>
            </w:r>
          </w:p>
        </w:tc>
        <w:tc>
          <w:tcPr>
            <w:tcW w:w="750" w:type="pct"/>
            <w:hideMark/>
          </w:tcPr>
          <w:p w:rsidR="00BC0C72" w:rsidRDefault="008D5CF6">
            <w:pPr>
              <w:pStyle w:val="a5"/>
              <w:jc w:val="center"/>
            </w:pPr>
            <w:bookmarkStart w:id="28647" w:name="57368"/>
            <w:bookmarkEnd w:id="28647"/>
            <w:r>
              <w:t>42</w:t>
            </w:r>
          </w:p>
        </w:tc>
      </w:tr>
      <w:tr w:rsidR="00BC0C72" w:rsidTr="00181458">
        <w:trPr>
          <w:divId w:val="1237204249"/>
        </w:trPr>
        <w:tc>
          <w:tcPr>
            <w:tcW w:w="900" w:type="pct"/>
            <w:hideMark/>
          </w:tcPr>
          <w:p w:rsidR="00BC0C72" w:rsidRDefault="008D5CF6">
            <w:pPr>
              <w:pStyle w:val="a5"/>
            </w:pPr>
            <w:bookmarkStart w:id="28648" w:name="57369"/>
            <w:bookmarkEnd w:id="28648"/>
            <w:r>
              <w:t> </w:t>
            </w:r>
          </w:p>
        </w:tc>
        <w:tc>
          <w:tcPr>
            <w:tcW w:w="2600" w:type="pct"/>
            <w:hideMark/>
          </w:tcPr>
          <w:p w:rsidR="00BC0C72" w:rsidRDefault="008D5CF6">
            <w:pPr>
              <w:pStyle w:val="a5"/>
            </w:pPr>
            <w:bookmarkStart w:id="28649" w:name="57370"/>
            <w:bookmarkEnd w:id="28649"/>
            <w:r>
              <w:t>штуцер для зарядки 9В4.473.219</w:t>
            </w:r>
          </w:p>
        </w:tc>
        <w:tc>
          <w:tcPr>
            <w:tcW w:w="750" w:type="pct"/>
            <w:hideMark/>
          </w:tcPr>
          <w:p w:rsidR="00BC0C72" w:rsidRDefault="008D5CF6">
            <w:pPr>
              <w:pStyle w:val="a5"/>
              <w:jc w:val="center"/>
            </w:pPr>
            <w:bookmarkStart w:id="28650" w:name="57371"/>
            <w:bookmarkEnd w:id="28650"/>
            <w:r>
              <w:t>- " -</w:t>
            </w:r>
          </w:p>
        </w:tc>
        <w:tc>
          <w:tcPr>
            <w:tcW w:w="750" w:type="pct"/>
            <w:hideMark/>
          </w:tcPr>
          <w:p w:rsidR="00BC0C72" w:rsidRDefault="008D5CF6">
            <w:pPr>
              <w:pStyle w:val="a5"/>
              <w:jc w:val="center"/>
            </w:pPr>
            <w:bookmarkStart w:id="28651" w:name="57372"/>
            <w:bookmarkEnd w:id="28651"/>
            <w:r>
              <w:t>24</w:t>
            </w:r>
          </w:p>
        </w:tc>
      </w:tr>
      <w:tr w:rsidR="00BC0C72" w:rsidTr="00181458">
        <w:trPr>
          <w:divId w:val="1237204249"/>
        </w:trPr>
        <w:tc>
          <w:tcPr>
            <w:tcW w:w="900" w:type="pct"/>
            <w:hideMark/>
          </w:tcPr>
          <w:p w:rsidR="00BC0C72" w:rsidRDefault="008D5CF6">
            <w:pPr>
              <w:pStyle w:val="a5"/>
            </w:pPr>
            <w:bookmarkStart w:id="28652" w:name="57373"/>
            <w:bookmarkEnd w:id="28652"/>
            <w:r>
              <w:t> </w:t>
            </w:r>
          </w:p>
        </w:tc>
        <w:tc>
          <w:tcPr>
            <w:tcW w:w="2600" w:type="pct"/>
            <w:hideMark/>
          </w:tcPr>
          <w:p w:rsidR="00BC0C72" w:rsidRDefault="008D5CF6">
            <w:pPr>
              <w:pStyle w:val="a5"/>
            </w:pPr>
            <w:bookmarkStart w:id="28653" w:name="57374"/>
            <w:bookmarkEnd w:id="28653"/>
            <w:r>
              <w:t>трійник перехідний 9В4.468.237</w:t>
            </w:r>
          </w:p>
        </w:tc>
        <w:tc>
          <w:tcPr>
            <w:tcW w:w="750" w:type="pct"/>
            <w:hideMark/>
          </w:tcPr>
          <w:p w:rsidR="00BC0C72" w:rsidRDefault="008D5CF6">
            <w:pPr>
              <w:pStyle w:val="a5"/>
              <w:jc w:val="center"/>
            </w:pPr>
            <w:bookmarkStart w:id="28654" w:name="57375"/>
            <w:bookmarkEnd w:id="28654"/>
            <w:r>
              <w:t>- " -</w:t>
            </w:r>
          </w:p>
        </w:tc>
        <w:tc>
          <w:tcPr>
            <w:tcW w:w="750" w:type="pct"/>
            <w:hideMark/>
          </w:tcPr>
          <w:p w:rsidR="00BC0C72" w:rsidRDefault="008D5CF6">
            <w:pPr>
              <w:pStyle w:val="a5"/>
              <w:jc w:val="center"/>
            </w:pPr>
            <w:bookmarkStart w:id="28655" w:name="57376"/>
            <w:bookmarkEnd w:id="28655"/>
            <w:r>
              <w:t>150</w:t>
            </w:r>
          </w:p>
        </w:tc>
      </w:tr>
      <w:tr w:rsidR="00BC0C72" w:rsidTr="00181458">
        <w:trPr>
          <w:divId w:val="1237204249"/>
        </w:trPr>
        <w:tc>
          <w:tcPr>
            <w:tcW w:w="900" w:type="pct"/>
            <w:hideMark/>
          </w:tcPr>
          <w:p w:rsidR="00BC0C72" w:rsidRDefault="008D5CF6">
            <w:pPr>
              <w:pStyle w:val="a5"/>
            </w:pPr>
            <w:bookmarkStart w:id="28656" w:name="57377"/>
            <w:bookmarkEnd w:id="28656"/>
            <w:r>
              <w:t> </w:t>
            </w:r>
          </w:p>
        </w:tc>
        <w:tc>
          <w:tcPr>
            <w:tcW w:w="2600" w:type="pct"/>
            <w:hideMark/>
          </w:tcPr>
          <w:p w:rsidR="00BC0C72" w:rsidRDefault="008D5CF6">
            <w:pPr>
              <w:pStyle w:val="a5"/>
            </w:pPr>
            <w:bookmarkStart w:id="28657" w:name="57378"/>
            <w:bookmarkEnd w:id="28657"/>
            <w:r>
              <w:t>трійник 9В6.453.654</w:t>
            </w:r>
          </w:p>
        </w:tc>
        <w:tc>
          <w:tcPr>
            <w:tcW w:w="750" w:type="pct"/>
            <w:hideMark/>
          </w:tcPr>
          <w:p w:rsidR="00BC0C72" w:rsidRDefault="008D5CF6">
            <w:pPr>
              <w:pStyle w:val="a5"/>
              <w:jc w:val="center"/>
            </w:pPr>
            <w:bookmarkStart w:id="28658" w:name="57379"/>
            <w:bookmarkEnd w:id="28658"/>
            <w:r>
              <w:t>- " -</w:t>
            </w:r>
          </w:p>
        </w:tc>
        <w:tc>
          <w:tcPr>
            <w:tcW w:w="750" w:type="pct"/>
            <w:hideMark/>
          </w:tcPr>
          <w:p w:rsidR="00BC0C72" w:rsidRDefault="008D5CF6">
            <w:pPr>
              <w:pStyle w:val="a5"/>
              <w:jc w:val="center"/>
            </w:pPr>
            <w:bookmarkStart w:id="28659" w:name="57380"/>
            <w:bookmarkEnd w:id="28659"/>
            <w:r>
              <w:t>40</w:t>
            </w:r>
          </w:p>
        </w:tc>
      </w:tr>
      <w:tr w:rsidR="00BC0C72" w:rsidTr="00181458">
        <w:trPr>
          <w:divId w:val="1237204249"/>
        </w:trPr>
        <w:tc>
          <w:tcPr>
            <w:tcW w:w="900" w:type="pct"/>
            <w:hideMark/>
          </w:tcPr>
          <w:p w:rsidR="00BC0C72" w:rsidRDefault="008D5CF6">
            <w:pPr>
              <w:pStyle w:val="a5"/>
            </w:pPr>
            <w:bookmarkStart w:id="28660" w:name="57381"/>
            <w:bookmarkEnd w:id="28660"/>
            <w:r>
              <w:t> </w:t>
            </w:r>
          </w:p>
        </w:tc>
        <w:tc>
          <w:tcPr>
            <w:tcW w:w="2600" w:type="pct"/>
            <w:hideMark/>
          </w:tcPr>
          <w:p w:rsidR="00BC0C72" w:rsidRDefault="008D5CF6">
            <w:pPr>
              <w:pStyle w:val="a5"/>
            </w:pPr>
            <w:bookmarkStart w:id="28661" w:name="57382"/>
            <w:bookmarkEnd w:id="28661"/>
            <w:r>
              <w:t>трійник 9Г4.468.002</w:t>
            </w:r>
          </w:p>
        </w:tc>
        <w:tc>
          <w:tcPr>
            <w:tcW w:w="750" w:type="pct"/>
            <w:hideMark/>
          </w:tcPr>
          <w:p w:rsidR="00BC0C72" w:rsidRDefault="008D5CF6">
            <w:pPr>
              <w:pStyle w:val="a5"/>
              <w:jc w:val="center"/>
            </w:pPr>
            <w:bookmarkStart w:id="28662" w:name="57383"/>
            <w:bookmarkEnd w:id="28662"/>
            <w:r>
              <w:t>- " -</w:t>
            </w:r>
          </w:p>
        </w:tc>
        <w:tc>
          <w:tcPr>
            <w:tcW w:w="750" w:type="pct"/>
            <w:hideMark/>
          </w:tcPr>
          <w:p w:rsidR="00BC0C72" w:rsidRDefault="008D5CF6">
            <w:pPr>
              <w:pStyle w:val="a5"/>
              <w:jc w:val="center"/>
            </w:pPr>
            <w:bookmarkStart w:id="28663" w:name="57384"/>
            <w:bookmarkEnd w:id="28663"/>
            <w:r>
              <w:t>60</w:t>
            </w:r>
          </w:p>
        </w:tc>
      </w:tr>
      <w:tr w:rsidR="00BC0C72" w:rsidTr="00181458">
        <w:trPr>
          <w:divId w:val="1237204249"/>
        </w:trPr>
        <w:tc>
          <w:tcPr>
            <w:tcW w:w="900" w:type="pct"/>
            <w:hideMark/>
          </w:tcPr>
          <w:p w:rsidR="00BC0C72" w:rsidRDefault="008D5CF6">
            <w:pPr>
              <w:pStyle w:val="a5"/>
            </w:pPr>
            <w:bookmarkStart w:id="28664" w:name="57385"/>
            <w:bookmarkEnd w:id="28664"/>
            <w:r>
              <w:t> </w:t>
            </w:r>
          </w:p>
        </w:tc>
        <w:tc>
          <w:tcPr>
            <w:tcW w:w="2600" w:type="pct"/>
            <w:hideMark/>
          </w:tcPr>
          <w:p w:rsidR="00BC0C72" w:rsidRDefault="008D5CF6">
            <w:pPr>
              <w:pStyle w:val="a5"/>
            </w:pPr>
            <w:bookmarkStart w:id="28665" w:name="57386"/>
            <w:bookmarkEnd w:id="28665"/>
            <w:r>
              <w:t>ніпель 9Г8.652.611</w:t>
            </w:r>
          </w:p>
        </w:tc>
        <w:tc>
          <w:tcPr>
            <w:tcW w:w="750" w:type="pct"/>
            <w:hideMark/>
          </w:tcPr>
          <w:p w:rsidR="00BC0C72" w:rsidRDefault="008D5CF6">
            <w:pPr>
              <w:pStyle w:val="a5"/>
              <w:jc w:val="center"/>
            </w:pPr>
            <w:bookmarkStart w:id="28666" w:name="57387"/>
            <w:bookmarkEnd w:id="28666"/>
            <w:r>
              <w:t>- " -</w:t>
            </w:r>
          </w:p>
        </w:tc>
        <w:tc>
          <w:tcPr>
            <w:tcW w:w="750" w:type="pct"/>
            <w:hideMark/>
          </w:tcPr>
          <w:p w:rsidR="00BC0C72" w:rsidRDefault="008D5CF6">
            <w:pPr>
              <w:pStyle w:val="a5"/>
              <w:jc w:val="center"/>
            </w:pPr>
            <w:bookmarkStart w:id="28667" w:name="57388"/>
            <w:bookmarkEnd w:id="28667"/>
            <w:r>
              <w:t>360</w:t>
            </w:r>
          </w:p>
        </w:tc>
      </w:tr>
      <w:tr w:rsidR="00BC0C72" w:rsidTr="00181458">
        <w:trPr>
          <w:divId w:val="1237204249"/>
        </w:trPr>
        <w:tc>
          <w:tcPr>
            <w:tcW w:w="900" w:type="pct"/>
            <w:hideMark/>
          </w:tcPr>
          <w:p w:rsidR="00BC0C72" w:rsidRDefault="008D5CF6">
            <w:pPr>
              <w:pStyle w:val="a5"/>
            </w:pPr>
            <w:bookmarkStart w:id="28668" w:name="57389"/>
            <w:bookmarkEnd w:id="28668"/>
            <w:r>
              <w:t>7601</w:t>
            </w:r>
          </w:p>
        </w:tc>
        <w:tc>
          <w:tcPr>
            <w:tcW w:w="2600" w:type="pct"/>
            <w:hideMark/>
          </w:tcPr>
          <w:p w:rsidR="00BC0C72" w:rsidRDefault="008D5CF6">
            <w:pPr>
              <w:pStyle w:val="a5"/>
            </w:pPr>
            <w:bookmarkStart w:id="28669" w:name="57390"/>
            <w:bookmarkEnd w:id="28669"/>
            <w:r>
              <w:t>Алюміній необроблений:</w:t>
            </w:r>
          </w:p>
        </w:tc>
        <w:tc>
          <w:tcPr>
            <w:tcW w:w="750" w:type="pct"/>
            <w:hideMark/>
          </w:tcPr>
          <w:p w:rsidR="00BC0C72" w:rsidRDefault="008D5CF6">
            <w:pPr>
              <w:pStyle w:val="a5"/>
              <w:jc w:val="center"/>
            </w:pPr>
            <w:bookmarkStart w:id="28670" w:name="57391"/>
            <w:bookmarkEnd w:id="28670"/>
            <w:r>
              <w:t> </w:t>
            </w:r>
          </w:p>
        </w:tc>
        <w:tc>
          <w:tcPr>
            <w:tcW w:w="750" w:type="pct"/>
            <w:hideMark/>
          </w:tcPr>
          <w:p w:rsidR="00BC0C72" w:rsidRDefault="008D5CF6">
            <w:pPr>
              <w:pStyle w:val="a5"/>
              <w:jc w:val="center"/>
            </w:pPr>
            <w:bookmarkStart w:id="28671" w:name="57392"/>
            <w:bookmarkEnd w:id="28671"/>
            <w:r>
              <w:t> </w:t>
            </w:r>
          </w:p>
        </w:tc>
      </w:tr>
      <w:tr w:rsidR="00BC0C72" w:rsidTr="00181458">
        <w:trPr>
          <w:divId w:val="1237204249"/>
        </w:trPr>
        <w:tc>
          <w:tcPr>
            <w:tcW w:w="900" w:type="pct"/>
            <w:hideMark/>
          </w:tcPr>
          <w:p w:rsidR="00BC0C72" w:rsidRDefault="008D5CF6">
            <w:pPr>
              <w:pStyle w:val="a5"/>
            </w:pPr>
            <w:bookmarkStart w:id="28672" w:name="57393"/>
            <w:bookmarkEnd w:id="28672"/>
            <w:r>
              <w:t> </w:t>
            </w:r>
          </w:p>
        </w:tc>
        <w:tc>
          <w:tcPr>
            <w:tcW w:w="2600" w:type="pct"/>
            <w:hideMark/>
          </w:tcPr>
          <w:p w:rsidR="00BC0C72" w:rsidRDefault="008D5CF6">
            <w:pPr>
              <w:pStyle w:val="a5"/>
            </w:pPr>
            <w:bookmarkStart w:id="28673" w:name="57394"/>
            <w:bookmarkEnd w:id="28673"/>
            <w:r>
              <w:t>сплав алюмінієвий марки А-99</w:t>
            </w:r>
          </w:p>
        </w:tc>
        <w:tc>
          <w:tcPr>
            <w:tcW w:w="750" w:type="pct"/>
            <w:hideMark/>
          </w:tcPr>
          <w:p w:rsidR="00BC0C72" w:rsidRDefault="008D5CF6">
            <w:pPr>
              <w:pStyle w:val="a5"/>
              <w:jc w:val="center"/>
            </w:pPr>
            <w:bookmarkStart w:id="28674" w:name="57395"/>
            <w:bookmarkEnd w:id="28674"/>
            <w:r>
              <w:t>тонн</w:t>
            </w:r>
          </w:p>
        </w:tc>
        <w:tc>
          <w:tcPr>
            <w:tcW w:w="750" w:type="pct"/>
            <w:hideMark/>
          </w:tcPr>
          <w:p w:rsidR="00BC0C72" w:rsidRDefault="008D5CF6">
            <w:pPr>
              <w:pStyle w:val="a5"/>
              <w:jc w:val="center"/>
            </w:pPr>
            <w:bookmarkStart w:id="28675" w:name="57396"/>
            <w:bookmarkEnd w:id="28675"/>
            <w:r>
              <w:t>24</w:t>
            </w:r>
          </w:p>
        </w:tc>
      </w:tr>
      <w:tr w:rsidR="00BC0C72" w:rsidTr="00181458">
        <w:trPr>
          <w:divId w:val="1237204249"/>
        </w:trPr>
        <w:tc>
          <w:tcPr>
            <w:tcW w:w="900" w:type="pct"/>
            <w:hideMark/>
          </w:tcPr>
          <w:p w:rsidR="00BC0C72" w:rsidRDefault="008D5CF6">
            <w:pPr>
              <w:pStyle w:val="a5"/>
            </w:pPr>
            <w:bookmarkStart w:id="28676" w:name="57397"/>
            <w:bookmarkEnd w:id="28676"/>
            <w:r>
              <w:t> </w:t>
            </w:r>
          </w:p>
        </w:tc>
        <w:tc>
          <w:tcPr>
            <w:tcW w:w="2600" w:type="pct"/>
            <w:hideMark/>
          </w:tcPr>
          <w:p w:rsidR="00BC0C72" w:rsidRDefault="008D5CF6">
            <w:pPr>
              <w:pStyle w:val="a5"/>
            </w:pPr>
            <w:bookmarkStart w:id="28677" w:name="57398"/>
            <w:bookmarkEnd w:id="28677"/>
            <w:r>
              <w:t>сплав алюмінієвий марки ВАЛ-10</w:t>
            </w:r>
          </w:p>
        </w:tc>
        <w:tc>
          <w:tcPr>
            <w:tcW w:w="750" w:type="pct"/>
            <w:hideMark/>
          </w:tcPr>
          <w:p w:rsidR="00BC0C72" w:rsidRDefault="008D5CF6">
            <w:pPr>
              <w:pStyle w:val="a5"/>
              <w:jc w:val="center"/>
            </w:pPr>
            <w:bookmarkStart w:id="28678" w:name="57399"/>
            <w:bookmarkEnd w:id="28678"/>
            <w:r>
              <w:t>- " -</w:t>
            </w:r>
          </w:p>
        </w:tc>
        <w:tc>
          <w:tcPr>
            <w:tcW w:w="750" w:type="pct"/>
            <w:hideMark/>
          </w:tcPr>
          <w:p w:rsidR="00BC0C72" w:rsidRDefault="008D5CF6">
            <w:pPr>
              <w:pStyle w:val="a5"/>
              <w:jc w:val="center"/>
            </w:pPr>
            <w:bookmarkStart w:id="28679" w:name="57400"/>
            <w:bookmarkEnd w:id="28679"/>
            <w:r>
              <w:t>60</w:t>
            </w:r>
          </w:p>
        </w:tc>
      </w:tr>
      <w:tr w:rsidR="00BC0C72" w:rsidTr="00181458">
        <w:trPr>
          <w:divId w:val="1237204249"/>
        </w:trPr>
        <w:tc>
          <w:tcPr>
            <w:tcW w:w="900" w:type="pct"/>
            <w:hideMark/>
          </w:tcPr>
          <w:p w:rsidR="00BC0C72" w:rsidRDefault="008D5CF6">
            <w:pPr>
              <w:pStyle w:val="a5"/>
            </w:pPr>
            <w:bookmarkStart w:id="28680" w:name="57401"/>
            <w:bookmarkEnd w:id="28680"/>
            <w:r>
              <w:t> </w:t>
            </w:r>
          </w:p>
        </w:tc>
        <w:tc>
          <w:tcPr>
            <w:tcW w:w="2600" w:type="pct"/>
            <w:hideMark/>
          </w:tcPr>
          <w:p w:rsidR="00BC0C72" w:rsidRDefault="008D5CF6">
            <w:pPr>
              <w:pStyle w:val="a5"/>
            </w:pPr>
            <w:bookmarkStart w:id="28681" w:name="57402"/>
            <w:bookmarkEnd w:id="28681"/>
            <w:r>
              <w:t>алюмінієвий сплав АК12лЧ</w:t>
            </w:r>
          </w:p>
        </w:tc>
        <w:tc>
          <w:tcPr>
            <w:tcW w:w="750" w:type="pct"/>
            <w:hideMark/>
          </w:tcPr>
          <w:p w:rsidR="00BC0C72" w:rsidRDefault="008D5CF6">
            <w:pPr>
              <w:pStyle w:val="a5"/>
              <w:jc w:val="center"/>
            </w:pPr>
            <w:bookmarkStart w:id="28682" w:name="57403"/>
            <w:bookmarkEnd w:id="28682"/>
            <w:r>
              <w:t>- " -</w:t>
            </w:r>
          </w:p>
        </w:tc>
        <w:tc>
          <w:tcPr>
            <w:tcW w:w="750" w:type="pct"/>
            <w:hideMark/>
          </w:tcPr>
          <w:p w:rsidR="00BC0C72" w:rsidRDefault="008D5CF6">
            <w:pPr>
              <w:pStyle w:val="a5"/>
              <w:jc w:val="center"/>
            </w:pPr>
            <w:bookmarkStart w:id="28683" w:name="57404"/>
            <w:bookmarkEnd w:id="28683"/>
            <w:r>
              <w:t>5</w:t>
            </w:r>
          </w:p>
        </w:tc>
      </w:tr>
      <w:tr w:rsidR="00BC0C72" w:rsidTr="00181458">
        <w:trPr>
          <w:divId w:val="1237204249"/>
        </w:trPr>
        <w:tc>
          <w:tcPr>
            <w:tcW w:w="900" w:type="pct"/>
            <w:hideMark/>
          </w:tcPr>
          <w:p w:rsidR="00BC0C72" w:rsidRDefault="008D5CF6">
            <w:pPr>
              <w:pStyle w:val="a5"/>
            </w:pPr>
            <w:bookmarkStart w:id="28684" w:name="57405"/>
            <w:bookmarkEnd w:id="28684"/>
            <w:r>
              <w:t> </w:t>
            </w:r>
          </w:p>
        </w:tc>
        <w:tc>
          <w:tcPr>
            <w:tcW w:w="2600" w:type="pct"/>
            <w:hideMark/>
          </w:tcPr>
          <w:p w:rsidR="00BC0C72" w:rsidRDefault="008D5CF6">
            <w:pPr>
              <w:pStyle w:val="a5"/>
            </w:pPr>
            <w:bookmarkStart w:id="28685" w:name="57406"/>
            <w:bookmarkEnd w:id="28685"/>
            <w:r>
              <w:t>алюміній первинний А7</w:t>
            </w:r>
          </w:p>
        </w:tc>
        <w:tc>
          <w:tcPr>
            <w:tcW w:w="750" w:type="pct"/>
            <w:hideMark/>
          </w:tcPr>
          <w:p w:rsidR="00BC0C72" w:rsidRDefault="008D5CF6">
            <w:pPr>
              <w:pStyle w:val="a5"/>
              <w:jc w:val="center"/>
            </w:pPr>
            <w:bookmarkStart w:id="28686" w:name="57407"/>
            <w:bookmarkEnd w:id="28686"/>
            <w:r>
              <w:t>- " -</w:t>
            </w:r>
          </w:p>
        </w:tc>
        <w:tc>
          <w:tcPr>
            <w:tcW w:w="750" w:type="pct"/>
            <w:hideMark/>
          </w:tcPr>
          <w:p w:rsidR="00BC0C72" w:rsidRDefault="008D5CF6">
            <w:pPr>
              <w:pStyle w:val="a5"/>
              <w:jc w:val="center"/>
            </w:pPr>
            <w:bookmarkStart w:id="28687" w:name="57408"/>
            <w:bookmarkEnd w:id="28687"/>
            <w:r>
              <w:t>5</w:t>
            </w:r>
          </w:p>
        </w:tc>
      </w:tr>
      <w:tr w:rsidR="00BC0C72" w:rsidTr="00181458">
        <w:trPr>
          <w:divId w:val="1237204249"/>
        </w:trPr>
        <w:tc>
          <w:tcPr>
            <w:tcW w:w="900" w:type="pct"/>
            <w:hideMark/>
          </w:tcPr>
          <w:p w:rsidR="00BC0C72" w:rsidRDefault="008D5CF6">
            <w:pPr>
              <w:pStyle w:val="a5"/>
            </w:pPr>
            <w:bookmarkStart w:id="28688" w:name="57409"/>
            <w:bookmarkEnd w:id="28688"/>
            <w:r>
              <w:t>7604</w:t>
            </w:r>
          </w:p>
        </w:tc>
        <w:tc>
          <w:tcPr>
            <w:tcW w:w="2600" w:type="pct"/>
            <w:hideMark/>
          </w:tcPr>
          <w:p w:rsidR="00BC0C72" w:rsidRDefault="008D5CF6">
            <w:pPr>
              <w:pStyle w:val="a5"/>
            </w:pPr>
            <w:bookmarkStart w:id="28689" w:name="57410"/>
            <w:bookmarkEnd w:id="28689"/>
            <w:r>
              <w:t>Прутки, бруски та профілі алюмінієві:</w:t>
            </w:r>
          </w:p>
        </w:tc>
        <w:tc>
          <w:tcPr>
            <w:tcW w:w="750" w:type="pct"/>
            <w:hideMark/>
          </w:tcPr>
          <w:p w:rsidR="00BC0C72" w:rsidRDefault="008D5CF6">
            <w:pPr>
              <w:pStyle w:val="a5"/>
              <w:jc w:val="center"/>
            </w:pPr>
            <w:bookmarkStart w:id="28690" w:name="57411"/>
            <w:bookmarkEnd w:id="28690"/>
            <w:r>
              <w:t> </w:t>
            </w:r>
          </w:p>
        </w:tc>
        <w:tc>
          <w:tcPr>
            <w:tcW w:w="750" w:type="pct"/>
            <w:hideMark/>
          </w:tcPr>
          <w:p w:rsidR="00BC0C72" w:rsidRDefault="008D5CF6">
            <w:pPr>
              <w:pStyle w:val="a5"/>
              <w:jc w:val="center"/>
            </w:pPr>
            <w:bookmarkStart w:id="28691" w:name="57412"/>
            <w:bookmarkEnd w:id="28691"/>
            <w:r>
              <w:t> </w:t>
            </w:r>
          </w:p>
        </w:tc>
      </w:tr>
      <w:tr w:rsidR="00BC0C72" w:rsidTr="00181458">
        <w:trPr>
          <w:divId w:val="1237204249"/>
        </w:trPr>
        <w:tc>
          <w:tcPr>
            <w:tcW w:w="900" w:type="pct"/>
            <w:hideMark/>
          </w:tcPr>
          <w:p w:rsidR="00BC0C72" w:rsidRDefault="008D5CF6">
            <w:pPr>
              <w:pStyle w:val="a5"/>
            </w:pPr>
            <w:bookmarkStart w:id="28692" w:name="57413"/>
            <w:bookmarkEnd w:id="28692"/>
            <w:r>
              <w:t> </w:t>
            </w:r>
          </w:p>
        </w:tc>
        <w:tc>
          <w:tcPr>
            <w:tcW w:w="2600" w:type="pct"/>
            <w:hideMark/>
          </w:tcPr>
          <w:p w:rsidR="00BC0C72" w:rsidRDefault="008D5CF6">
            <w:pPr>
              <w:pStyle w:val="a5"/>
            </w:pPr>
            <w:bookmarkStart w:id="28693" w:name="57414"/>
            <w:bookmarkEnd w:id="28693"/>
            <w:r>
              <w:t>поковка (брусок) марки 1933 ПП1983 (П938)</w:t>
            </w:r>
          </w:p>
        </w:tc>
        <w:tc>
          <w:tcPr>
            <w:tcW w:w="750" w:type="pct"/>
            <w:hideMark/>
          </w:tcPr>
          <w:p w:rsidR="00BC0C72" w:rsidRDefault="008D5CF6">
            <w:pPr>
              <w:pStyle w:val="a5"/>
              <w:jc w:val="center"/>
            </w:pPr>
            <w:bookmarkStart w:id="28694" w:name="57415"/>
            <w:bookmarkEnd w:id="28694"/>
            <w:r>
              <w:t>кілограмів</w:t>
            </w:r>
          </w:p>
        </w:tc>
        <w:tc>
          <w:tcPr>
            <w:tcW w:w="750" w:type="pct"/>
            <w:hideMark/>
          </w:tcPr>
          <w:p w:rsidR="00BC0C72" w:rsidRDefault="008D5CF6">
            <w:pPr>
              <w:pStyle w:val="a5"/>
              <w:jc w:val="center"/>
            </w:pPr>
            <w:bookmarkStart w:id="28695" w:name="57416"/>
            <w:bookmarkEnd w:id="28695"/>
            <w:r>
              <w:t>10080</w:t>
            </w:r>
          </w:p>
        </w:tc>
      </w:tr>
      <w:tr w:rsidR="00BC0C72" w:rsidTr="00181458">
        <w:trPr>
          <w:divId w:val="1237204249"/>
        </w:trPr>
        <w:tc>
          <w:tcPr>
            <w:tcW w:w="900" w:type="pct"/>
            <w:hideMark/>
          </w:tcPr>
          <w:p w:rsidR="00BC0C72" w:rsidRDefault="008D5CF6">
            <w:pPr>
              <w:pStyle w:val="a5"/>
            </w:pPr>
            <w:bookmarkStart w:id="28696" w:name="57417"/>
            <w:bookmarkEnd w:id="28696"/>
            <w:r>
              <w:t> </w:t>
            </w:r>
          </w:p>
        </w:tc>
        <w:tc>
          <w:tcPr>
            <w:tcW w:w="2600" w:type="pct"/>
            <w:hideMark/>
          </w:tcPr>
          <w:p w:rsidR="00BC0C72" w:rsidRDefault="008D5CF6">
            <w:pPr>
              <w:pStyle w:val="a5"/>
            </w:pPr>
            <w:bookmarkStart w:id="28697" w:name="57418"/>
            <w:bookmarkEnd w:id="28697"/>
            <w:r>
              <w:t>пруток з алюмінієвого сплаву марки 1933</w:t>
            </w:r>
          </w:p>
        </w:tc>
        <w:tc>
          <w:tcPr>
            <w:tcW w:w="750" w:type="pct"/>
            <w:hideMark/>
          </w:tcPr>
          <w:p w:rsidR="00BC0C72" w:rsidRDefault="008D5CF6">
            <w:pPr>
              <w:pStyle w:val="a5"/>
              <w:jc w:val="center"/>
            </w:pPr>
            <w:bookmarkStart w:id="28698" w:name="57419"/>
            <w:bookmarkEnd w:id="28698"/>
            <w:r>
              <w:t>- " -</w:t>
            </w:r>
          </w:p>
        </w:tc>
        <w:tc>
          <w:tcPr>
            <w:tcW w:w="750" w:type="pct"/>
            <w:hideMark/>
          </w:tcPr>
          <w:p w:rsidR="00BC0C72" w:rsidRDefault="008D5CF6">
            <w:pPr>
              <w:pStyle w:val="a5"/>
              <w:jc w:val="center"/>
            </w:pPr>
            <w:bookmarkStart w:id="28699" w:name="57420"/>
            <w:bookmarkEnd w:id="28699"/>
            <w:r>
              <w:t>60000</w:t>
            </w:r>
          </w:p>
        </w:tc>
      </w:tr>
      <w:tr w:rsidR="00BC0C72" w:rsidTr="00181458">
        <w:trPr>
          <w:divId w:val="1237204249"/>
        </w:trPr>
        <w:tc>
          <w:tcPr>
            <w:tcW w:w="900" w:type="pct"/>
            <w:hideMark/>
          </w:tcPr>
          <w:p w:rsidR="00BC0C72" w:rsidRDefault="008D5CF6">
            <w:pPr>
              <w:pStyle w:val="a5"/>
            </w:pPr>
            <w:bookmarkStart w:id="28700" w:name="57421"/>
            <w:bookmarkEnd w:id="28700"/>
            <w:r>
              <w:t> </w:t>
            </w:r>
          </w:p>
        </w:tc>
        <w:tc>
          <w:tcPr>
            <w:tcW w:w="2600" w:type="pct"/>
            <w:hideMark/>
          </w:tcPr>
          <w:p w:rsidR="00BC0C72" w:rsidRDefault="008D5CF6">
            <w:pPr>
              <w:pStyle w:val="a5"/>
            </w:pPr>
            <w:bookmarkStart w:id="28701" w:name="57422"/>
            <w:bookmarkEnd w:id="28701"/>
            <w:r>
              <w:t>прутки з алюмінієвих сплавів 1933Т3</w:t>
            </w:r>
          </w:p>
        </w:tc>
        <w:tc>
          <w:tcPr>
            <w:tcW w:w="750" w:type="pct"/>
            <w:hideMark/>
          </w:tcPr>
          <w:p w:rsidR="00BC0C72" w:rsidRDefault="008D5CF6">
            <w:pPr>
              <w:pStyle w:val="a5"/>
              <w:jc w:val="center"/>
            </w:pPr>
            <w:bookmarkStart w:id="28702" w:name="57423"/>
            <w:bookmarkEnd w:id="28702"/>
            <w:r>
              <w:t>- " -</w:t>
            </w:r>
          </w:p>
        </w:tc>
        <w:tc>
          <w:tcPr>
            <w:tcW w:w="750" w:type="pct"/>
            <w:hideMark/>
          </w:tcPr>
          <w:p w:rsidR="00BC0C72" w:rsidRDefault="008D5CF6">
            <w:pPr>
              <w:pStyle w:val="a5"/>
              <w:jc w:val="center"/>
            </w:pPr>
            <w:bookmarkStart w:id="28703" w:name="57424"/>
            <w:bookmarkEnd w:id="28703"/>
            <w:r>
              <w:t>50000</w:t>
            </w:r>
          </w:p>
        </w:tc>
      </w:tr>
      <w:tr w:rsidR="00BC0C72" w:rsidTr="00181458">
        <w:trPr>
          <w:divId w:val="1237204249"/>
        </w:trPr>
        <w:tc>
          <w:tcPr>
            <w:tcW w:w="900" w:type="pct"/>
            <w:hideMark/>
          </w:tcPr>
          <w:p w:rsidR="00BC0C72" w:rsidRDefault="008D5CF6">
            <w:pPr>
              <w:pStyle w:val="a5"/>
            </w:pPr>
            <w:bookmarkStart w:id="28704" w:name="57425"/>
            <w:bookmarkEnd w:id="28704"/>
            <w:r>
              <w:t> </w:t>
            </w:r>
          </w:p>
        </w:tc>
        <w:tc>
          <w:tcPr>
            <w:tcW w:w="2600" w:type="pct"/>
            <w:hideMark/>
          </w:tcPr>
          <w:p w:rsidR="00BC0C72" w:rsidRDefault="008D5CF6">
            <w:pPr>
              <w:pStyle w:val="a5"/>
            </w:pPr>
            <w:bookmarkStart w:id="28705" w:name="57426"/>
            <w:bookmarkEnd w:id="28705"/>
            <w:r>
              <w:t>прутки з алюмінієвих сплавів АК6Т1</w:t>
            </w:r>
          </w:p>
        </w:tc>
        <w:tc>
          <w:tcPr>
            <w:tcW w:w="750" w:type="pct"/>
            <w:hideMark/>
          </w:tcPr>
          <w:p w:rsidR="00BC0C72" w:rsidRDefault="008D5CF6">
            <w:pPr>
              <w:pStyle w:val="a5"/>
              <w:jc w:val="center"/>
            </w:pPr>
            <w:bookmarkStart w:id="28706" w:name="57427"/>
            <w:bookmarkEnd w:id="28706"/>
            <w:r>
              <w:t>- " -</w:t>
            </w:r>
          </w:p>
        </w:tc>
        <w:tc>
          <w:tcPr>
            <w:tcW w:w="750" w:type="pct"/>
            <w:hideMark/>
          </w:tcPr>
          <w:p w:rsidR="00BC0C72" w:rsidRDefault="008D5CF6">
            <w:pPr>
              <w:pStyle w:val="a5"/>
              <w:jc w:val="center"/>
            </w:pPr>
            <w:bookmarkStart w:id="28707" w:name="57428"/>
            <w:bookmarkEnd w:id="28707"/>
            <w:r>
              <w:t>45000</w:t>
            </w:r>
          </w:p>
        </w:tc>
      </w:tr>
      <w:tr w:rsidR="00BC0C72" w:rsidTr="00181458">
        <w:trPr>
          <w:divId w:val="1237204249"/>
        </w:trPr>
        <w:tc>
          <w:tcPr>
            <w:tcW w:w="900" w:type="pct"/>
            <w:hideMark/>
          </w:tcPr>
          <w:p w:rsidR="00BC0C72" w:rsidRDefault="008D5CF6">
            <w:pPr>
              <w:pStyle w:val="a5"/>
            </w:pPr>
            <w:bookmarkStart w:id="28708" w:name="57429"/>
            <w:bookmarkEnd w:id="28708"/>
            <w:r>
              <w:t> </w:t>
            </w:r>
          </w:p>
        </w:tc>
        <w:tc>
          <w:tcPr>
            <w:tcW w:w="2600" w:type="pct"/>
            <w:hideMark/>
          </w:tcPr>
          <w:p w:rsidR="00BC0C72" w:rsidRDefault="008D5CF6">
            <w:pPr>
              <w:pStyle w:val="a5"/>
            </w:pPr>
            <w:bookmarkStart w:id="28709" w:name="57430"/>
            <w:bookmarkEnd w:id="28709"/>
            <w:r>
              <w:t>прутки з алюмінієвих сплавів Д16</w:t>
            </w:r>
          </w:p>
        </w:tc>
        <w:tc>
          <w:tcPr>
            <w:tcW w:w="750" w:type="pct"/>
            <w:hideMark/>
          </w:tcPr>
          <w:p w:rsidR="00BC0C72" w:rsidRDefault="008D5CF6">
            <w:pPr>
              <w:pStyle w:val="a5"/>
              <w:jc w:val="center"/>
            </w:pPr>
            <w:bookmarkStart w:id="28710" w:name="57431"/>
            <w:bookmarkEnd w:id="28710"/>
            <w:r>
              <w:t>- " -</w:t>
            </w:r>
          </w:p>
        </w:tc>
        <w:tc>
          <w:tcPr>
            <w:tcW w:w="750" w:type="pct"/>
            <w:hideMark/>
          </w:tcPr>
          <w:p w:rsidR="00BC0C72" w:rsidRDefault="008D5CF6">
            <w:pPr>
              <w:pStyle w:val="a5"/>
              <w:jc w:val="center"/>
            </w:pPr>
            <w:bookmarkStart w:id="28711" w:name="57432"/>
            <w:bookmarkEnd w:id="28711"/>
            <w:r>
              <w:t>39000</w:t>
            </w:r>
          </w:p>
        </w:tc>
      </w:tr>
      <w:tr w:rsidR="00BC0C72" w:rsidTr="00181458">
        <w:trPr>
          <w:divId w:val="1237204249"/>
        </w:trPr>
        <w:tc>
          <w:tcPr>
            <w:tcW w:w="900" w:type="pct"/>
            <w:hideMark/>
          </w:tcPr>
          <w:p w:rsidR="00BC0C72" w:rsidRDefault="008D5CF6">
            <w:pPr>
              <w:pStyle w:val="a5"/>
            </w:pPr>
            <w:bookmarkStart w:id="28712" w:name="57433"/>
            <w:bookmarkEnd w:id="28712"/>
            <w:r>
              <w:t> </w:t>
            </w:r>
          </w:p>
        </w:tc>
        <w:tc>
          <w:tcPr>
            <w:tcW w:w="2600" w:type="pct"/>
            <w:hideMark/>
          </w:tcPr>
          <w:p w:rsidR="00BC0C72" w:rsidRDefault="008D5CF6">
            <w:pPr>
              <w:pStyle w:val="a5"/>
            </w:pPr>
            <w:bookmarkStart w:id="28713" w:name="57434"/>
            <w:bookmarkEnd w:id="28713"/>
            <w:r>
              <w:t>прутки з алюмінієвих сплавів Д16ч</w:t>
            </w:r>
          </w:p>
        </w:tc>
        <w:tc>
          <w:tcPr>
            <w:tcW w:w="750" w:type="pct"/>
            <w:hideMark/>
          </w:tcPr>
          <w:p w:rsidR="00BC0C72" w:rsidRDefault="008D5CF6">
            <w:pPr>
              <w:pStyle w:val="a5"/>
              <w:jc w:val="center"/>
            </w:pPr>
            <w:bookmarkStart w:id="28714" w:name="57435"/>
            <w:bookmarkEnd w:id="28714"/>
            <w:r>
              <w:t>- " -</w:t>
            </w:r>
          </w:p>
        </w:tc>
        <w:tc>
          <w:tcPr>
            <w:tcW w:w="750" w:type="pct"/>
            <w:hideMark/>
          </w:tcPr>
          <w:p w:rsidR="00BC0C72" w:rsidRDefault="008D5CF6">
            <w:pPr>
              <w:pStyle w:val="a5"/>
              <w:jc w:val="center"/>
            </w:pPr>
            <w:bookmarkStart w:id="28715" w:name="57436"/>
            <w:bookmarkEnd w:id="28715"/>
            <w:r>
              <w:t>55000</w:t>
            </w:r>
          </w:p>
        </w:tc>
      </w:tr>
      <w:tr w:rsidR="00BC0C72" w:rsidTr="00181458">
        <w:trPr>
          <w:divId w:val="1237204249"/>
        </w:trPr>
        <w:tc>
          <w:tcPr>
            <w:tcW w:w="900" w:type="pct"/>
            <w:hideMark/>
          </w:tcPr>
          <w:p w:rsidR="00BC0C72" w:rsidRDefault="008D5CF6">
            <w:pPr>
              <w:pStyle w:val="a5"/>
            </w:pPr>
            <w:bookmarkStart w:id="28716" w:name="57437"/>
            <w:bookmarkEnd w:id="28716"/>
            <w:r>
              <w:t> </w:t>
            </w:r>
          </w:p>
        </w:tc>
        <w:tc>
          <w:tcPr>
            <w:tcW w:w="2600" w:type="pct"/>
            <w:hideMark/>
          </w:tcPr>
          <w:p w:rsidR="00BC0C72" w:rsidRDefault="008D5CF6">
            <w:pPr>
              <w:pStyle w:val="a5"/>
            </w:pPr>
            <w:bookmarkStart w:id="28717" w:name="57438"/>
            <w:bookmarkEnd w:id="28717"/>
            <w:r>
              <w:t>прутки з алюмінієвих сплавів Амц</w:t>
            </w:r>
          </w:p>
        </w:tc>
        <w:tc>
          <w:tcPr>
            <w:tcW w:w="750" w:type="pct"/>
            <w:hideMark/>
          </w:tcPr>
          <w:p w:rsidR="00BC0C72" w:rsidRDefault="008D5CF6">
            <w:pPr>
              <w:pStyle w:val="a5"/>
              <w:jc w:val="center"/>
            </w:pPr>
            <w:bookmarkStart w:id="28718" w:name="57439"/>
            <w:bookmarkEnd w:id="28718"/>
            <w:r>
              <w:t>кілограмів</w:t>
            </w:r>
          </w:p>
        </w:tc>
        <w:tc>
          <w:tcPr>
            <w:tcW w:w="750" w:type="pct"/>
            <w:hideMark/>
          </w:tcPr>
          <w:p w:rsidR="00BC0C72" w:rsidRDefault="008D5CF6">
            <w:pPr>
              <w:pStyle w:val="a5"/>
              <w:jc w:val="center"/>
            </w:pPr>
            <w:bookmarkStart w:id="28719" w:name="57440"/>
            <w:bookmarkEnd w:id="28719"/>
            <w:r>
              <w:t>40000</w:t>
            </w:r>
          </w:p>
        </w:tc>
      </w:tr>
      <w:tr w:rsidR="00BC0C72" w:rsidTr="00181458">
        <w:trPr>
          <w:divId w:val="1237204249"/>
        </w:trPr>
        <w:tc>
          <w:tcPr>
            <w:tcW w:w="900" w:type="pct"/>
            <w:hideMark/>
          </w:tcPr>
          <w:p w:rsidR="00BC0C72" w:rsidRDefault="008D5CF6">
            <w:pPr>
              <w:pStyle w:val="a5"/>
            </w:pPr>
            <w:bookmarkStart w:id="28720" w:name="57441"/>
            <w:bookmarkEnd w:id="28720"/>
            <w:r>
              <w:t> </w:t>
            </w:r>
          </w:p>
        </w:tc>
        <w:tc>
          <w:tcPr>
            <w:tcW w:w="2600" w:type="pct"/>
            <w:hideMark/>
          </w:tcPr>
          <w:p w:rsidR="00BC0C72" w:rsidRDefault="008D5CF6">
            <w:pPr>
              <w:pStyle w:val="a5"/>
            </w:pPr>
            <w:bookmarkStart w:id="28721" w:name="57442"/>
            <w:bookmarkEnd w:id="28721"/>
            <w:r>
              <w:t>прутки з алюмінієвих сплавів В95</w:t>
            </w:r>
          </w:p>
        </w:tc>
        <w:tc>
          <w:tcPr>
            <w:tcW w:w="750" w:type="pct"/>
            <w:hideMark/>
          </w:tcPr>
          <w:p w:rsidR="00BC0C72" w:rsidRDefault="008D5CF6">
            <w:pPr>
              <w:pStyle w:val="a5"/>
              <w:jc w:val="center"/>
            </w:pPr>
            <w:bookmarkStart w:id="28722" w:name="57443"/>
            <w:bookmarkEnd w:id="28722"/>
            <w:r>
              <w:t>- " -</w:t>
            </w:r>
          </w:p>
        </w:tc>
        <w:tc>
          <w:tcPr>
            <w:tcW w:w="750" w:type="pct"/>
            <w:hideMark/>
          </w:tcPr>
          <w:p w:rsidR="00BC0C72" w:rsidRDefault="008D5CF6">
            <w:pPr>
              <w:pStyle w:val="a5"/>
              <w:jc w:val="center"/>
            </w:pPr>
            <w:bookmarkStart w:id="28723" w:name="57444"/>
            <w:bookmarkEnd w:id="28723"/>
            <w:r>
              <w:t>34000</w:t>
            </w:r>
          </w:p>
        </w:tc>
      </w:tr>
      <w:tr w:rsidR="00BC0C72" w:rsidTr="00181458">
        <w:trPr>
          <w:divId w:val="1237204249"/>
        </w:trPr>
        <w:tc>
          <w:tcPr>
            <w:tcW w:w="900" w:type="pct"/>
            <w:hideMark/>
          </w:tcPr>
          <w:p w:rsidR="00BC0C72" w:rsidRDefault="008D5CF6">
            <w:pPr>
              <w:pStyle w:val="a5"/>
            </w:pPr>
            <w:bookmarkStart w:id="28724" w:name="57445"/>
            <w:bookmarkEnd w:id="28724"/>
            <w:r>
              <w:t> </w:t>
            </w:r>
          </w:p>
        </w:tc>
        <w:tc>
          <w:tcPr>
            <w:tcW w:w="2600" w:type="pct"/>
            <w:hideMark/>
          </w:tcPr>
          <w:p w:rsidR="00BC0C72" w:rsidRDefault="008D5CF6">
            <w:pPr>
              <w:pStyle w:val="a5"/>
            </w:pPr>
            <w:bookmarkStart w:id="28725" w:name="57446"/>
            <w:bookmarkEnd w:id="28725"/>
            <w:r>
              <w:t>прутки з алюмінієвих сплавів АМг2М</w:t>
            </w:r>
          </w:p>
        </w:tc>
        <w:tc>
          <w:tcPr>
            <w:tcW w:w="750" w:type="pct"/>
            <w:hideMark/>
          </w:tcPr>
          <w:p w:rsidR="00BC0C72" w:rsidRDefault="008D5CF6">
            <w:pPr>
              <w:pStyle w:val="a5"/>
              <w:jc w:val="center"/>
            </w:pPr>
            <w:bookmarkStart w:id="28726" w:name="57447"/>
            <w:bookmarkEnd w:id="28726"/>
            <w:r>
              <w:t>- " -</w:t>
            </w:r>
          </w:p>
        </w:tc>
        <w:tc>
          <w:tcPr>
            <w:tcW w:w="750" w:type="pct"/>
            <w:hideMark/>
          </w:tcPr>
          <w:p w:rsidR="00BC0C72" w:rsidRDefault="008D5CF6">
            <w:pPr>
              <w:pStyle w:val="a5"/>
              <w:jc w:val="center"/>
            </w:pPr>
            <w:bookmarkStart w:id="28727" w:name="57448"/>
            <w:bookmarkEnd w:id="28727"/>
            <w:r>
              <w:t>56000</w:t>
            </w:r>
          </w:p>
        </w:tc>
      </w:tr>
      <w:tr w:rsidR="00BC0C72" w:rsidTr="00181458">
        <w:trPr>
          <w:divId w:val="1237204249"/>
        </w:trPr>
        <w:tc>
          <w:tcPr>
            <w:tcW w:w="900" w:type="pct"/>
            <w:hideMark/>
          </w:tcPr>
          <w:p w:rsidR="00BC0C72" w:rsidRDefault="008D5CF6">
            <w:pPr>
              <w:pStyle w:val="a5"/>
            </w:pPr>
            <w:bookmarkStart w:id="28728" w:name="57449"/>
            <w:bookmarkEnd w:id="28728"/>
            <w:r>
              <w:t> </w:t>
            </w:r>
          </w:p>
        </w:tc>
        <w:tc>
          <w:tcPr>
            <w:tcW w:w="2600" w:type="pct"/>
            <w:hideMark/>
          </w:tcPr>
          <w:p w:rsidR="00BC0C72" w:rsidRDefault="008D5CF6">
            <w:pPr>
              <w:pStyle w:val="a5"/>
            </w:pPr>
            <w:bookmarkStart w:id="28729" w:name="57450"/>
            <w:bookmarkEnd w:id="28729"/>
            <w:r>
              <w:t>прутки з алюмінієвих сплавів АМг3М</w:t>
            </w:r>
          </w:p>
        </w:tc>
        <w:tc>
          <w:tcPr>
            <w:tcW w:w="750" w:type="pct"/>
            <w:hideMark/>
          </w:tcPr>
          <w:p w:rsidR="00BC0C72" w:rsidRDefault="008D5CF6">
            <w:pPr>
              <w:pStyle w:val="a5"/>
              <w:jc w:val="center"/>
            </w:pPr>
            <w:bookmarkStart w:id="28730" w:name="57451"/>
            <w:bookmarkEnd w:id="28730"/>
            <w:r>
              <w:t>- " -</w:t>
            </w:r>
          </w:p>
        </w:tc>
        <w:tc>
          <w:tcPr>
            <w:tcW w:w="750" w:type="pct"/>
            <w:hideMark/>
          </w:tcPr>
          <w:p w:rsidR="00BC0C72" w:rsidRDefault="008D5CF6">
            <w:pPr>
              <w:pStyle w:val="a5"/>
              <w:jc w:val="center"/>
            </w:pPr>
            <w:bookmarkStart w:id="28731" w:name="57452"/>
            <w:bookmarkEnd w:id="28731"/>
            <w:r>
              <w:t>48000</w:t>
            </w:r>
          </w:p>
        </w:tc>
      </w:tr>
      <w:tr w:rsidR="00BC0C72" w:rsidTr="00181458">
        <w:trPr>
          <w:divId w:val="1237204249"/>
        </w:trPr>
        <w:tc>
          <w:tcPr>
            <w:tcW w:w="900" w:type="pct"/>
            <w:hideMark/>
          </w:tcPr>
          <w:p w:rsidR="00BC0C72" w:rsidRDefault="008D5CF6">
            <w:pPr>
              <w:pStyle w:val="a5"/>
            </w:pPr>
            <w:bookmarkStart w:id="28732" w:name="57453"/>
            <w:bookmarkEnd w:id="28732"/>
            <w:r>
              <w:t> </w:t>
            </w:r>
          </w:p>
        </w:tc>
        <w:tc>
          <w:tcPr>
            <w:tcW w:w="2600" w:type="pct"/>
            <w:hideMark/>
          </w:tcPr>
          <w:p w:rsidR="00BC0C72" w:rsidRDefault="008D5CF6">
            <w:pPr>
              <w:pStyle w:val="a5"/>
            </w:pPr>
            <w:bookmarkStart w:id="28733" w:name="57454"/>
            <w:bookmarkEnd w:id="28733"/>
            <w:r>
              <w:t>прутки з алюмінієвих сплавів АМг6М</w:t>
            </w:r>
          </w:p>
        </w:tc>
        <w:tc>
          <w:tcPr>
            <w:tcW w:w="750" w:type="pct"/>
            <w:hideMark/>
          </w:tcPr>
          <w:p w:rsidR="00BC0C72" w:rsidRDefault="008D5CF6">
            <w:pPr>
              <w:pStyle w:val="a5"/>
              <w:jc w:val="center"/>
            </w:pPr>
            <w:bookmarkStart w:id="28734" w:name="57455"/>
            <w:bookmarkEnd w:id="28734"/>
            <w:r>
              <w:t>- " -</w:t>
            </w:r>
          </w:p>
        </w:tc>
        <w:tc>
          <w:tcPr>
            <w:tcW w:w="750" w:type="pct"/>
            <w:hideMark/>
          </w:tcPr>
          <w:p w:rsidR="00BC0C72" w:rsidRDefault="008D5CF6">
            <w:pPr>
              <w:pStyle w:val="a5"/>
              <w:jc w:val="center"/>
            </w:pPr>
            <w:bookmarkStart w:id="28735" w:name="57456"/>
            <w:bookmarkEnd w:id="28735"/>
            <w:r>
              <w:t>45000</w:t>
            </w:r>
          </w:p>
        </w:tc>
      </w:tr>
      <w:tr w:rsidR="00BC0C72" w:rsidTr="00181458">
        <w:trPr>
          <w:divId w:val="1237204249"/>
        </w:trPr>
        <w:tc>
          <w:tcPr>
            <w:tcW w:w="900" w:type="pct"/>
            <w:hideMark/>
          </w:tcPr>
          <w:p w:rsidR="00BC0C72" w:rsidRDefault="008D5CF6">
            <w:pPr>
              <w:pStyle w:val="a5"/>
            </w:pPr>
            <w:bookmarkStart w:id="28736" w:name="57457"/>
            <w:bookmarkEnd w:id="28736"/>
            <w:r>
              <w:t> </w:t>
            </w:r>
          </w:p>
        </w:tc>
        <w:tc>
          <w:tcPr>
            <w:tcW w:w="2600" w:type="pct"/>
            <w:hideMark/>
          </w:tcPr>
          <w:p w:rsidR="00BC0C72" w:rsidRDefault="008D5CF6">
            <w:pPr>
              <w:pStyle w:val="a5"/>
            </w:pPr>
            <w:bookmarkStart w:id="28737" w:name="57458"/>
            <w:bookmarkEnd w:id="28737"/>
            <w:r>
              <w:t>прутки з алюмінієвих сплавів Д19</w:t>
            </w:r>
          </w:p>
        </w:tc>
        <w:tc>
          <w:tcPr>
            <w:tcW w:w="750" w:type="pct"/>
            <w:hideMark/>
          </w:tcPr>
          <w:p w:rsidR="00BC0C72" w:rsidRDefault="008D5CF6">
            <w:pPr>
              <w:pStyle w:val="a5"/>
              <w:jc w:val="center"/>
            </w:pPr>
            <w:bookmarkStart w:id="28738" w:name="57459"/>
            <w:bookmarkEnd w:id="28738"/>
            <w:r>
              <w:t>- " -</w:t>
            </w:r>
          </w:p>
        </w:tc>
        <w:tc>
          <w:tcPr>
            <w:tcW w:w="750" w:type="pct"/>
            <w:hideMark/>
          </w:tcPr>
          <w:p w:rsidR="00BC0C72" w:rsidRDefault="008D5CF6">
            <w:pPr>
              <w:pStyle w:val="a5"/>
              <w:jc w:val="center"/>
            </w:pPr>
            <w:bookmarkStart w:id="28739" w:name="57460"/>
            <w:bookmarkEnd w:id="28739"/>
            <w:r>
              <w:t>34500</w:t>
            </w:r>
          </w:p>
        </w:tc>
      </w:tr>
      <w:tr w:rsidR="00BC0C72" w:rsidTr="00181458">
        <w:trPr>
          <w:divId w:val="1237204249"/>
        </w:trPr>
        <w:tc>
          <w:tcPr>
            <w:tcW w:w="900" w:type="pct"/>
            <w:hideMark/>
          </w:tcPr>
          <w:p w:rsidR="00BC0C72" w:rsidRDefault="008D5CF6">
            <w:pPr>
              <w:pStyle w:val="a5"/>
            </w:pPr>
            <w:bookmarkStart w:id="28740" w:name="57461"/>
            <w:bookmarkEnd w:id="28740"/>
            <w:r>
              <w:t> </w:t>
            </w:r>
          </w:p>
        </w:tc>
        <w:tc>
          <w:tcPr>
            <w:tcW w:w="2600" w:type="pct"/>
            <w:hideMark/>
          </w:tcPr>
          <w:p w:rsidR="00BC0C72" w:rsidRDefault="008D5CF6">
            <w:pPr>
              <w:pStyle w:val="a5"/>
            </w:pPr>
            <w:bookmarkStart w:id="28741" w:name="57462"/>
            <w:bookmarkEnd w:id="28741"/>
            <w:r>
              <w:t>прутки з алюмінієвих сплавів Д16Т</w:t>
            </w:r>
          </w:p>
        </w:tc>
        <w:tc>
          <w:tcPr>
            <w:tcW w:w="750" w:type="pct"/>
            <w:hideMark/>
          </w:tcPr>
          <w:p w:rsidR="00BC0C72" w:rsidRDefault="008D5CF6">
            <w:pPr>
              <w:pStyle w:val="a5"/>
              <w:jc w:val="center"/>
            </w:pPr>
            <w:bookmarkStart w:id="28742" w:name="57463"/>
            <w:bookmarkEnd w:id="28742"/>
            <w:r>
              <w:t>- " -</w:t>
            </w:r>
          </w:p>
        </w:tc>
        <w:tc>
          <w:tcPr>
            <w:tcW w:w="750" w:type="pct"/>
            <w:hideMark/>
          </w:tcPr>
          <w:p w:rsidR="00BC0C72" w:rsidRDefault="008D5CF6">
            <w:pPr>
              <w:pStyle w:val="a5"/>
              <w:jc w:val="center"/>
            </w:pPr>
            <w:bookmarkStart w:id="28743" w:name="57464"/>
            <w:bookmarkEnd w:id="28743"/>
            <w:r>
              <w:t>29500</w:t>
            </w:r>
          </w:p>
        </w:tc>
      </w:tr>
      <w:tr w:rsidR="00BC0C72" w:rsidTr="00181458">
        <w:trPr>
          <w:divId w:val="1237204249"/>
        </w:trPr>
        <w:tc>
          <w:tcPr>
            <w:tcW w:w="900" w:type="pct"/>
            <w:hideMark/>
          </w:tcPr>
          <w:p w:rsidR="00BC0C72" w:rsidRDefault="008D5CF6">
            <w:pPr>
              <w:pStyle w:val="a5"/>
            </w:pPr>
            <w:bookmarkStart w:id="28744" w:name="57465"/>
            <w:bookmarkEnd w:id="28744"/>
            <w:r>
              <w:t> </w:t>
            </w:r>
          </w:p>
        </w:tc>
        <w:tc>
          <w:tcPr>
            <w:tcW w:w="2600" w:type="pct"/>
            <w:hideMark/>
          </w:tcPr>
          <w:p w:rsidR="00BC0C72" w:rsidRDefault="008D5CF6">
            <w:pPr>
              <w:pStyle w:val="a5"/>
            </w:pPr>
            <w:bookmarkStart w:id="28745" w:name="57466"/>
            <w:bookmarkEnd w:id="28745"/>
            <w:r>
              <w:t>прутки з алюмінієвих сплавів АК4-1ч</w:t>
            </w:r>
          </w:p>
        </w:tc>
        <w:tc>
          <w:tcPr>
            <w:tcW w:w="750" w:type="pct"/>
            <w:hideMark/>
          </w:tcPr>
          <w:p w:rsidR="00BC0C72" w:rsidRDefault="008D5CF6">
            <w:pPr>
              <w:pStyle w:val="a5"/>
              <w:jc w:val="center"/>
            </w:pPr>
            <w:bookmarkStart w:id="28746" w:name="57467"/>
            <w:bookmarkEnd w:id="28746"/>
            <w:r>
              <w:t>- " -</w:t>
            </w:r>
          </w:p>
        </w:tc>
        <w:tc>
          <w:tcPr>
            <w:tcW w:w="750" w:type="pct"/>
            <w:hideMark/>
          </w:tcPr>
          <w:p w:rsidR="00BC0C72" w:rsidRDefault="008D5CF6">
            <w:pPr>
              <w:pStyle w:val="a5"/>
              <w:jc w:val="center"/>
            </w:pPr>
            <w:bookmarkStart w:id="28747" w:name="57468"/>
            <w:bookmarkEnd w:id="28747"/>
            <w:r>
              <w:t>33000</w:t>
            </w:r>
          </w:p>
        </w:tc>
      </w:tr>
      <w:tr w:rsidR="00BC0C72" w:rsidTr="00181458">
        <w:trPr>
          <w:divId w:val="1237204249"/>
        </w:trPr>
        <w:tc>
          <w:tcPr>
            <w:tcW w:w="900" w:type="pct"/>
            <w:hideMark/>
          </w:tcPr>
          <w:p w:rsidR="00BC0C72" w:rsidRDefault="008D5CF6">
            <w:pPr>
              <w:pStyle w:val="a5"/>
            </w:pPr>
            <w:bookmarkStart w:id="28748" w:name="57469"/>
            <w:bookmarkEnd w:id="28748"/>
            <w:r>
              <w:t> </w:t>
            </w:r>
          </w:p>
        </w:tc>
        <w:tc>
          <w:tcPr>
            <w:tcW w:w="2600" w:type="pct"/>
            <w:hideMark/>
          </w:tcPr>
          <w:p w:rsidR="00BC0C72" w:rsidRDefault="008D5CF6">
            <w:pPr>
              <w:pStyle w:val="a5"/>
            </w:pPr>
            <w:bookmarkStart w:id="28749" w:name="57470"/>
            <w:bookmarkEnd w:id="28749"/>
            <w:r>
              <w:t>прутки з алюмінієвих сплавів АК4-1чТ</w:t>
            </w:r>
          </w:p>
        </w:tc>
        <w:tc>
          <w:tcPr>
            <w:tcW w:w="750" w:type="pct"/>
            <w:hideMark/>
          </w:tcPr>
          <w:p w:rsidR="00BC0C72" w:rsidRDefault="008D5CF6">
            <w:pPr>
              <w:pStyle w:val="a5"/>
              <w:jc w:val="center"/>
            </w:pPr>
            <w:bookmarkStart w:id="28750" w:name="57471"/>
            <w:bookmarkEnd w:id="28750"/>
            <w:r>
              <w:t>- " -</w:t>
            </w:r>
          </w:p>
        </w:tc>
        <w:tc>
          <w:tcPr>
            <w:tcW w:w="750" w:type="pct"/>
            <w:hideMark/>
          </w:tcPr>
          <w:p w:rsidR="00BC0C72" w:rsidRDefault="008D5CF6">
            <w:pPr>
              <w:pStyle w:val="a5"/>
              <w:jc w:val="center"/>
            </w:pPr>
            <w:bookmarkStart w:id="28751" w:name="57472"/>
            <w:bookmarkEnd w:id="28751"/>
            <w:r>
              <w:t>41000</w:t>
            </w:r>
          </w:p>
        </w:tc>
      </w:tr>
      <w:tr w:rsidR="00BC0C72" w:rsidTr="00181458">
        <w:trPr>
          <w:divId w:val="1237204249"/>
        </w:trPr>
        <w:tc>
          <w:tcPr>
            <w:tcW w:w="900" w:type="pct"/>
            <w:hideMark/>
          </w:tcPr>
          <w:p w:rsidR="00BC0C72" w:rsidRDefault="008D5CF6">
            <w:pPr>
              <w:pStyle w:val="a5"/>
            </w:pPr>
            <w:bookmarkStart w:id="28752" w:name="57473"/>
            <w:bookmarkEnd w:id="28752"/>
            <w:r>
              <w:t> </w:t>
            </w:r>
          </w:p>
        </w:tc>
        <w:tc>
          <w:tcPr>
            <w:tcW w:w="2600" w:type="pct"/>
            <w:hideMark/>
          </w:tcPr>
          <w:p w:rsidR="00BC0C72" w:rsidRDefault="008D5CF6">
            <w:pPr>
              <w:pStyle w:val="a5"/>
            </w:pPr>
            <w:bookmarkStart w:id="28753" w:name="57474"/>
            <w:bookmarkEnd w:id="28753"/>
            <w:r>
              <w:t>прутки з алюмінієвих сплавів АК4-1чТ1</w:t>
            </w:r>
          </w:p>
        </w:tc>
        <w:tc>
          <w:tcPr>
            <w:tcW w:w="750" w:type="pct"/>
            <w:hideMark/>
          </w:tcPr>
          <w:p w:rsidR="00BC0C72" w:rsidRDefault="008D5CF6">
            <w:pPr>
              <w:pStyle w:val="a5"/>
              <w:jc w:val="center"/>
            </w:pPr>
            <w:bookmarkStart w:id="28754" w:name="57475"/>
            <w:bookmarkEnd w:id="28754"/>
            <w:r>
              <w:t>- " -</w:t>
            </w:r>
          </w:p>
        </w:tc>
        <w:tc>
          <w:tcPr>
            <w:tcW w:w="750" w:type="pct"/>
            <w:hideMark/>
          </w:tcPr>
          <w:p w:rsidR="00BC0C72" w:rsidRDefault="008D5CF6">
            <w:pPr>
              <w:pStyle w:val="a5"/>
              <w:jc w:val="center"/>
            </w:pPr>
            <w:bookmarkStart w:id="28755" w:name="57476"/>
            <w:bookmarkEnd w:id="28755"/>
            <w:r>
              <w:t>38700</w:t>
            </w:r>
          </w:p>
        </w:tc>
      </w:tr>
      <w:tr w:rsidR="00BC0C72" w:rsidTr="00181458">
        <w:trPr>
          <w:divId w:val="1237204249"/>
        </w:trPr>
        <w:tc>
          <w:tcPr>
            <w:tcW w:w="900" w:type="pct"/>
            <w:hideMark/>
          </w:tcPr>
          <w:p w:rsidR="00BC0C72" w:rsidRDefault="008D5CF6">
            <w:pPr>
              <w:pStyle w:val="a5"/>
            </w:pPr>
            <w:bookmarkStart w:id="28756" w:name="57477"/>
            <w:bookmarkEnd w:id="28756"/>
            <w:r>
              <w:t> </w:t>
            </w:r>
          </w:p>
        </w:tc>
        <w:tc>
          <w:tcPr>
            <w:tcW w:w="2600" w:type="pct"/>
            <w:hideMark/>
          </w:tcPr>
          <w:p w:rsidR="00BC0C72" w:rsidRDefault="008D5CF6">
            <w:pPr>
              <w:pStyle w:val="a5"/>
            </w:pPr>
            <w:bookmarkStart w:id="28757" w:name="57478"/>
            <w:bookmarkEnd w:id="28757"/>
            <w:r>
              <w:t>прутки з алюмінієвих сплавів АК-8</w:t>
            </w:r>
          </w:p>
        </w:tc>
        <w:tc>
          <w:tcPr>
            <w:tcW w:w="750" w:type="pct"/>
            <w:hideMark/>
          </w:tcPr>
          <w:p w:rsidR="00BC0C72" w:rsidRDefault="008D5CF6">
            <w:pPr>
              <w:pStyle w:val="a5"/>
              <w:jc w:val="center"/>
            </w:pPr>
            <w:bookmarkStart w:id="28758" w:name="57479"/>
            <w:bookmarkEnd w:id="28758"/>
            <w:r>
              <w:t>- " -</w:t>
            </w:r>
          </w:p>
        </w:tc>
        <w:tc>
          <w:tcPr>
            <w:tcW w:w="750" w:type="pct"/>
            <w:hideMark/>
          </w:tcPr>
          <w:p w:rsidR="00BC0C72" w:rsidRDefault="008D5CF6">
            <w:pPr>
              <w:pStyle w:val="a5"/>
              <w:jc w:val="center"/>
            </w:pPr>
            <w:bookmarkStart w:id="28759" w:name="57480"/>
            <w:bookmarkEnd w:id="28759"/>
            <w:r>
              <w:t>47000</w:t>
            </w:r>
          </w:p>
        </w:tc>
      </w:tr>
      <w:tr w:rsidR="00BC0C72" w:rsidTr="00181458">
        <w:trPr>
          <w:divId w:val="1237204249"/>
        </w:trPr>
        <w:tc>
          <w:tcPr>
            <w:tcW w:w="900" w:type="pct"/>
            <w:hideMark/>
          </w:tcPr>
          <w:p w:rsidR="00BC0C72" w:rsidRDefault="008D5CF6">
            <w:pPr>
              <w:pStyle w:val="a5"/>
            </w:pPr>
            <w:bookmarkStart w:id="28760" w:name="57481"/>
            <w:bookmarkEnd w:id="28760"/>
            <w:r>
              <w:t> </w:t>
            </w:r>
          </w:p>
        </w:tc>
        <w:tc>
          <w:tcPr>
            <w:tcW w:w="2600" w:type="pct"/>
            <w:hideMark/>
          </w:tcPr>
          <w:p w:rsidR="00BC0C72" w:rsidRDefault="008D5CF6">
            <w:pPr>
              <w:pStyle w:val="a5"/>
            </w:pPr>
            <w:bookmarkStart w:id="28761" w:name="57482"/>
            <w:bookmarkEnd w:id="28761"/>
            <w:r>
              <w:t>прутки з алюмінієвих сплавів Д16ПП</w:t>
            </w:r>
          </w:p>
        </w:tc>
        <w:tc>
          <w:tcPr>
            <w:tcW w:w="750" w:type="pct"/>
            <w:hideMark/>
          </w:tcPr>
          <w:p w:rsidR="00BC0C72" w:rsidRDefault="008D5CF6">
            <w:pPr>
              <w:pStyle w:val="a5"/>
              <w:jc w:val="center"/>
            </w:pPr>
            <w:bookmarkStart w:id="28762" w:name="57483"/>
            <w:bookmarkEnd w:id="28762"/>
            <w:r>
              <w:t>- " -</w:t>
            </w:r>
          </w:p>
        </w:tc>
        <w:tc>
          <w:tcPr>
            <w:tcW w:w="750" w:type="pct"/>
            <w:hideMark/>
          </w:tcPr>
          <w:p w:rsidR="00BC0C72" w:rsidRDefault="008D5CF6">
            <w:pPr>
              <w:pStyle w:val="a5"/>
              <w:jc w:val="center"/>
            </w:pPr>
            <w:bookmarkStart w:id="28763" w:name="57484"/>
            <w:bookmarkEnd w:id="28763"/>
            <w:r>
              <w:t>48000</w:t>
            </w:r>
          </w:p>
        </w:tc>
      </w:tr>
      <w:tr w:rsidR="00BC0C72" w:rsidTr="00181458">
        <w:trPr>
          <w:divId w:val="1237204249"/>
        </w:trPr>
        <w:tc>
          <w:tcPr>
            <w:tcW w:w="900" w:type="pct"/>
            <w:hideMark/>
          </w:tcPr>
          <w:p w:rsidR="00BC0C72" w:rsidRDefault="008D5CF6">
            <w:pPr>
              <w:pStyle w:val="a5"/>
            </w:pPr>
            <w:bookmarkStart w:id="28764" w:name="57485"/>
            <w:bookmarkEnd w:id="28764"/>
            <w:r>
              <w:t> </w:t>
            </w:r>
          </w:p>
        </w:tc>
        <w:tc>
          <w:tcPr>
            <w:tcW w:w="2600" w:type="pct"/>
            <w:hideMark/>
          </w:tcPr>
          <w:p w:rsidR="00BC0C72" w:rsidRDefault="008D5CF6">
            <w:pPr>
              <w:pStyle w:val="a5"/>
            </w:pPr>
            <w:bookmarkStart w:id="28765" w:name="57486"/>
            <w:bookmarkEnd w:id="28765"/>
            <w:r>
              <w:t>прутки з алюмінієвих сплавів Д16ТПП</w:t>
            </w:r>
          </w:p>
        </w:tc>
        <w:tc>
          <w:tcPr>
            <w:tcW w:w="750" w:type="pct"/>
            <w:hideMark/>
          </w:tcPr>
          <w:p w:rsidR="00BC0C72" w:rsidRDefault="008D5CF6">
            <w:pPr>
              <w:pStyle w:val="a5"/>
              <w:jc w:val="center"/>
            </w:pPr>
            <w:bookmarkStart w:id="28766" w:name="57487"/>
            <w:bookmarkEnd w:id="28766"/>
            <w:r>
              <w:t>- " -</w:t>
            </w:r>
          </w:p>
        </w:tc>
        <w:tc>
          <w:tcPr>
            <w:tcW w:w="750" w:type="pct"/>
            <w:hideMark/>
          </w:tcPr>
          <w:p w:rsidR="00BC0C72" w:rsidRDefault="008D5CF6">
            <w:pPr>
              <w:pStyle w:val="a5"/>
              <w:jc w:val="center"/>
            </w:pPr>
            <w:bookmarkStart w:id="28767" w:name="57488"/>
            <w:bookmarkEnd w:id="28767"/>
            <w:r>
              <w:t>56000</w:t>
            </w:r>
          </w:p>
        </w:tc>
      </w:tr>
      <w:tr w:rsidR="00BC0C72" w:rsidTr="00181458">
        <w:trPr>
          <w:divId w:val="1237204249"/>
        </w:trPr>
        <w:tc>
          <w:tcPr>
            <w:tcW w:w="900" w:type="pct"/>
            <w:hideMark/>
          </w:tcPr>
          <w:p w:rsidR="00BC0C72" w:rsidRDefault="008D5CF6">
            <w:pPr>
              <w:pStyle w:val="a5"/>
            </w:pPr>
            <w:bookmarkStart w:id="28768" w:name="57489"/>
            <w:bookmarkEnd w:id="28768"/>
            <w:r>
              <w:t> </w:t>
            </w:r>
          </w:p>
        </w:tc>
        <w:tc>
          <w:tcPr>
            <w:tcW w:w="2600" w:type="pct"/>
            <w:hideMark/>
          </w:tcPr>
          <w:p w:rsidR="00BC0C72" w:rsidRDefault="008D5CF6">
            <w:pPr>
              <w:pStyle w:val="a5"/>
            </w:pPr>
            <w:bookmarkStart w:id="28769" w:name="57490"/>
            <w:bookmarkEnd w:id="28769"/>
            <w:r>
              <w:t>профілі з алюмінієвого сплаву марки Д16ЧТПК</w:t>
            </w:r>
          </w:p>
        </w:tc>
        <w:tc>
          <w:tcPr>
            <w:tcW w:w="750" w:type="pct"/>
            <w:hideMark/>
          </w:tcPr>
          <w:p w:rsidR="00BC0C72" w:rsidRDefault="008D5CF6">
            <w:pPr>
              <w:pStyle w:val="a5"/>
              <w:jc w:val="center"/>
            </w:pPr>
            <w:bookmarkStart w:id="28770" w:name="57491"/>
            <w:bookmarkEnd w:id="28770"/>
            <w:r>
              <w:t>- " -</w:t>
            </w:r>
          </w:p>
        </w:tc>
        <w:tc>
          <w:tcPr>
            <w:tcW w:w="750" w:type="pct"/>
            <w:hideMark/>
          </w:tcPr>
          <w:p w:rsidR="00BC0C72" w:rsidRDefault="008D5CF6">
            <w:pPr>
              <w:pStyle w:val="a5"/>
              <w:jc w:val="center"/>
            </w:pPr>
            <w:bookmarkStart w:id="28771" w:name="57492"/>
            <w:bookmarkEnd w:id="28771"/>
            <w:r>
              <w:t>51111</w:t>
            </w:r>
          </w:p>
        </w:tc>
      </w:tr>
      <w:tr w:rsidR="00BC0C72" w:rsidTr="00181458">
        <w:trPr>
          <w:divId w:val="1237204249"/>
        </w:trPr>
        <w:tc>
          <w:tcPr>
            <w:tcW w:w="900" w:type="pct"/>
            <w:hideMark/>
          </w:tcPr>
          <w:p w:rsidR="00BC0C72" w:rsidRDefault="008D5CF6">
            <w:pPr>
              <w:pStyle w:val="a5"/>
            </w:pPr>
            <w:bookmarkStart w:id="28772" w:name="57493"/>
            <w:bookmarkEnd w:id="28772"/>
            <w:r>
              <w:t> </w:t>
            </w:r>
          </w:p>
        </w:tc>
        <w:tc>
          <w:tcPr>
            <w:tcW w:w="2600" w:type="pct"/>
            <w:hideMark/>
          </w:tcPr>
          <w:p w:rsidR="00BC0C72" w:rsidRDefault="008D5CF6">
            <w:pPr>
              <w:pStyle w:val="a5"/>
            </w:pPr>
            <w:bookmarkStart w:id="28773" w:name="57494"/>
            <w:bookmarkEnd w:id="28773"/>
            <w:r>
              <w:t>профілі з алюмінієвого сплаву марки Д16ЧТПК 423-8</w:t>
            </w:r>
          </w:p>
        </w:tc>
        <w:tc>
          <w:tcPr>
            <w:tcW w:w="750" w:type="pct"/>
            <w:hideMark/>
          </w:tcPr>
          <w:p w:rsidR="00BC0C72" w:rsidRDefault="008D5CF6">
            <w:pPr>
              <w:pStyle w:val="a5"/>
              <w:jc w:val="center"/>
            </w:pPr>
            <w:bookmarkStart w:id="28774" w:name="57495"/>
            <w:bookmarkEnd w:id="28774"/>
            <w:r>
              <w:t>- " -</w:t>
            </w:r>
          </w:p>
        </w:tc>
        <w:tc>
          <w:tcPr>
            <w:tcW w:w="750" w:type="pct"/>
            <w:hideMark/>
          </w:tcPr>
          <w:p w:rsidR="00BC0C72" w:rsidRDefault="008D5CF6">
            <w:pPr>
              <w:pStyle w:val="a5"/>
              <w:jc w:val="center"/>
            </w:pPr>
            <w:bookmarkStart w:id="28775" w:name="57496"/>
            <w:bookmarkEnd w:id="28775"/>
            <w:r>
              <w:t>250</w:t>
            </w:r>
          </w:p>
        </w:tc>
      </w:tr>
      <w:tr w:rsidR="00BC0C72" w:rsidTr="00181458">
        <w:trPr>
          <w:divId w:val="1237204249"/>
        </w:trPr>
        <w:tc>
          <w:tcPr>
            <w:tcW w:w="900" w:type="pct"/>
            <w:hideMark/>
          </w:tcPr>
          <w:p w:rsidR="00BC0C72" w:rsidRDefault="008D5CF6">
            <w:pPr>
              <w:pStyle w:val="a5"/>
            </w:pPr>
            <w:bookmarkStart w:id="28776" w:name="57497"/>
            <w:bookmarkEnd w:id="28776"/>
            <w:r>
              <w:t> </w:t>
            </w:r>
          </w:p>
        </w:tc>
        <w:tc>
          <w:tcPr>
            <w:tcW w:w="2600" w:type="pct"/>
            <w:hideMark/>
          </w:tcPr>
          <w:p w:rsidR="00BC0C72" w:rsidRDefault="008D5CF6">
            <w:pPr>
              <w:pStyle w:val="a5"/>
            </w:pPr>
            <w:bookmarkStart w:id="28777" w:name="57498"/>
            <w:bookmarkEnd w:id="28777"/>
            <w:r>
              <w:t>профілі з алюмінієвого сплаву марки Д16ТПК</w:t>
            </w:r>
          </w:p>
        </w:tc>
        <w:tc>
          <w:tcPr>
            <w:tcW w:w="750" w:type="pct"/>
            <w:hideMark/>
          </w:tcPr>
          <w:p w:rsidR="00BC0C72" w:rsidRDefault="008D5CF6">
            <w:pPr>
              <w:pStyle w:val="a5"/>
              <w:jc w:val="center"/>
            </w:pPr>
            <w:bookmarkStart w:id="28778" w:name="57499"/>
            <w:bookmarkEnd w:id="28778"/>
            <w:r>
              <w:t>- " -</w:t>
            </w:r>
          </w:p>
        </w:tc>
        <w:tc>
          <w:tcPr>
            <w:tcW w:w="750" w:type="pct"/>
            <w:hideMark/>
          </w:tcPr>
          <w:p w:rsidR="00BC0C72" w:rsidRDefault="008D5CF6">
            <w:pPr>
              <w:pStyle w:val="a5"/>
              <w:jc w:val="center"/>
            </w:pPr>
            <w:bookmarkStart w:id="28779" w:name="57500"/>
            <w:bookmarkEnd w:id="28779"/>
            <w:r>
              <w:t>1087</w:t>
            </w:r>
          </w:p>
        </w:tc>
      </w:tr>
      <w:tr w:rsidR="00BC0C72" w:rsidTr="00181458">
        <w:trPr>
          <w:divId w:val="1237204249"/>
        </w:trPr>
        <w:tc>
          <w:tcPr>
            <w:tcW w:w="900" w:type="pct"/>
            <w:hideMark/>
          </w:tcPr>
          <w:p w:rsidR="00BC0C72" w:rsidRDefault="008D5CF6">
            <w:pPr>
              <w:pStyle w:val="a5"/>
            </w:pPr>
            <w:bookmarkStart w:id="28780" w:name="57501"/>
            <w:bookmarkEnd w:id="28780"/>
            <w:r>
              <w:t> </w:t>
            </w:r>
          </w:p>
        </w:tc>
        <w:tc>
          <w:tcPr>
            <w:tcW w:w="2600" w:type="pct"/>
            <w:hideMark/>
          </w:tcPr>
          <w:p w:rsidR="00BC0C72" w:rsidRDefault="008D5CF6">
            <w:pPr>
              <w:pStyle w:val="a5"/>
            </w:pPr>
            <w:bookmarkStart w:id="28781" w:name="57502"/>
            <w:bookmarkEnd w:id="28781"/>
            <w:r>
              <w:t>профілі з алюмінієвого сплаву марки Д16ТПК 19114</w:t>
            </w:r>
          </w:p>
        </w:tc>
        <w:tc>
          <w:tcPr>
            <w:tcW w:w="750" w:type="pct"/>
            <w:hideMark/>
          </w:tcPr>
          <w:p w:rsidR="00BC0C72" w:rsidRDefault="008D5CF6">
            <w:pPr>
              <w:pStyle w:val="a5"/>
              <w:jc w:val="center"/>
            </w:pPr>
            <w:bookmarkStart w:id="28782" w:name="57503"/>
            <w:bookmarkEnd w:id="28782"/>
            <w:r>
              <w:t>- " -</w:t>
            </w:r>
          </w:p>
        </w:tc>
        <w:tc>
          <w:tcPr>
            <w:tcW w:w="750" w:type="pct"/>
            <w:hideMark/>
          </w:tcPr>
          <w:p w:rsidR="00BC0C72" w:rsidRDefault="008D5CF6">
            <w:pPr>
              <w:pStyle w:val="a5"/>
              <w:jc w:val="center"/>
            </w:pPr>
            <w:bookmarkStart w:id="28783" w:name="57504"/>
            <w:bookmarkEnd w:id="28783"/>
            <w:r>
              <w:t>366</w:t>
            </w:r>
          </w:p>
        </w:tc>
      </w:tr>
      <w:tr w:rsidR="00BC0C72" w:rsidTr="00181458">
        <w:trPr>
          <w:divId w:val="1237204249"/>
        </w:trPr>
        <w:tc>
          <w:tcPr>
            <w:tcW w:w="900" w:type="pct"/>
            <w:hideMark/>
          </w:tcPr>
          <w:p w:rsidR="00BC0C72" w:rsidRDefault="008D5CF6">
            <w:pPr>
              <w:pStyle w:val="a5"/>
            </w:pPr>
            <w:bookmarkStart w:id="28784" w:name="57505"/>
            <w:bookmarkEnd w:id="28784"/>
            <w:r>
              <w:t> </w:t>
            </w:r>
          </w:p>
        </w:tc>
        <w:tc>
          <w:tcPr>
            <w:tcW w:w="2600" w:type="pct"/>
            <w:hideMark/>
          </w:tcPr>
          <w:p w:rsidR="00BC0C72" w:rsidRDefault="008D5CF6">
            <w:pPr>
              <w:pStyle w:val="a5"/>
            </w:pPr>
            <w:bookmarkStart w:id="28785" w:name="57506"/>
            <w:bookmarkEnd w:id="28785"/>
            <w:r>
              <w:t>профілі з алюмінієвого сплаву марки Д16ТПК 319-13</w:t>
            </w:r>
          </w:p>
        </w:tc>
        <w:tc>
          <w:tcPr>
            <w:tcW w:w="750" w:type="pct"/>
            <w:hideMark/>
          </w:tcPr>
          <w:p w:rsidR="00BC0C72" w:rsidRDefault="008D5CF6">
            <w:pPr>
              <w:pStyle w:val="a5"/>
              <w:jc w:val="center"/>
            </w:pPr>
            <w:bookmarkStart w:id="28786" w:name="57507"/>
            <w:bookmarkEnd w:id="28786"/>
            <w:r>
              <w:t>- " -</w:t>
            </w:r>
          </w:p>
        </w:tc>
        <w:tc>
          <w:tcPr>
            <w:tcW w:w="750" w:type="pct"/>
            <w:hideMark/>
          </w:tcPr>
          <w:p w:rsidR="00BC0C72" w:rsidRDefault="008D5CF6">
            <w:pPr>
              <w:pStyle w:val="a5"/>
              <w:jc w:val="center"/>
            </w:pPr>
            <w:bookmarkStart w:id="28787" w:name="57508"/>
            <w:bookmarkEnd w:id="28787"/>
            <w:r>
              <w:t>809</w:t>
            </w:r>
          </w:p>
        </w:tc>
      </w:tr>
      <w:tr w:rsidR="00BC0C72" w:rsidTr="00181458">
        <w:trPr>
          <w:divId w:val="1237204249"/>
        </w:trPr>
        <w:tc>
          <w:tcPr>
            <w:tcW w:w="900" w:type="pct"/>
            <w:hideMark/>
          </w:tcPr>
          <w:p w:rsidR="00BC0C72" w:rsidRDefault="008D5CF6">
            <w:pPr>
              <w:pStyle w:val="a5"/>
            </w:pPr>
            <w:bookmarkStart w:id="28788" w:name="57509"/>
            <w:bookmarkEnd w:id="28788"/>
            <w:r>
              <w:t> </w:t>
            </w:r>
          </w:p>
        </w:tc>
        <w:tc>
          <w:tcPr>
            <w:tcW w:w="2600" w:type="pct"/>
            <w:hideMark/>
          </w:tcPr>
          <w:p w:rsidR="00BC0C72" w:rsidRDefault="008D5CF6">
            <w:pPr>
              <w:pStyle w:val="a5"/>
            </w:pPr>
            <w:bookmarkStart w:id="28789" w:name="57510"/>
            <w:bookmarkEnd w:id="28789"/>
            <w:r>
              <w:t>профілі з алюмінієвого сплаву марки Д16ТПР 111-5</w:t>
            </w:r>
          </w:p>
        </w:tc>
        <w:tc>
          <w:tcPr>
            <w:tcW w:w="750" w:type="pct"/>
            <w:hideMark/>
          </w:tcPr>
          <w:p w:rsidR="00BC0C72" w:rsidRDefault="008D5CF6">
            <w:pPr>
              <w:pStyle w:val="a5"/>
              <w:jc w:val="center"/>
            </w:pPr>
            <w:bookmarkStart w:id="28790" w:name="57511"/>
            <w:bookmarkEnd w:id="28790"/>
            <w:r>
              <w:t>- " -</w:t>
            </w:r>
          </w:p>
        </w:tc>
        <w:tc>
          <w:tcPr>
            <w:tcW w:w="750" w:type="pct"/>
            <w:hideMark/>
          </w:tcPr>
          <w:p w:rsidR="00BC0C72" w:rsidRDefault="008D5CF6">
            <w:pPr>
              <w:pStyle w:val="a5"/>
              <w:jc w:val="center"/>
            </w:pPr>
            <w:bookmarkStart w:id="28791" w:name="57512"/>
            <w:bookmarkEnd w:id="28791"/>
            <w:r>
              <w:t>321</w:t>
            </w:r>
          </w:p>
        </w:tc>
      </w:tr>
      <w:tr w:rsidR="00BC0C72" w:rsidTr="00181458">
        <w:trPr>
          <w:divId w:val="1237204249"/>
        </w:trPr>
        <w:tc>
          <w:tcPr>
            <w:tcW w:w="900" w:type="pct"/>
            <w:hideMark/>
          </w:tcPr>
          <w:p w:rsidR="00BC0C72" w:rsidRDefault="008D5CF6">
            <w:pPr>
              <w:pStyle w:val="a5"/>
            </w:pPr>
            <w:bookmarkStart w:id="28792" w:name="57513"/>
            <w:bookmarkEnd w:id="28792"/>
            <w:r>
              <w:t> </w:t>
            </w:r>
          </w:p>
        </w:tc>
        <w:tc>
          <w:tcPr>
            <w:tcW w:w="2600" w:type="pct"/>
            <w:hideMark/>
          </w:tcPr>
          <w:p w:rsidR="00BC0C72" w:rsidRDefault="008D5CF6">
            <w:pPr>
              <w:pStyle w:val="a5"/>
            </w:pPr>
            <w:bookmarkStart w:id="28793" w:name="57514"/>
            <w:bookmarkEnd w:id="28793"/>
            <w:r>
              <w:t>профілі з алюмінієвого сплаву марки Д16ТПР 113-16</w:t>
            </w:r>
          </w:p>
        </w:tc>
        <w:tc>
          <w:tcPr>
            <w:tcW w:w="750" w:type="pct"/>
            <w:hideMark/>
          </w:tcPr>
          <w:p w:rsidR="00BC0C72" w:rsidRDefault="008D5CF6">
            <w:pPr>
              <w:pStyle w:val="a5"/>
              <w:jc w:val="center"/>
            </w:pPr>
            <w:bookmarkStart w:id="28794" w:name="57515"/>
            <w:bookmarkEnd w:id="28794"/>
            <w:r>
              <w:t>- " -</w:t>
            </w:r>
          </w:p>
        </w:tc>
        <w:tc>
          <w:tcPr>
            <w:tcW w:w="750" w:type="pct"/>
            <w:hideMark/>
          </w:tcPr>
          <w:p w:rsidR="00BC0C72" w:rsidRDefault="008D5CF6">
            <w:pPr>
              <w:pStyle w:val="a5"/>
              <w:jc w:val="center"/>
            </w:pPr>
            <w:bookmarkStart w:id="28795" w:name="57516"/>
            <w:bookmarkEnd w:id="28795"/>
            <w:r>
              <w:t>2405</w:t>
            </w:r>
          </w:p>
        </w:tc>
      </w:tr>
      <w:tr w:rsidR="00BC0C72" w:rsidTr="00181458">
        <w:trPr>
          <w:divId w:val="1237204249"/>
        </w:trPr>
        <w:tc>
          <w:tcPr>
            <w:tcW w:w="900" w:type="pct"/>
            <w:hideMark/>
          </w:tcPr>
          <w:p w:rsidR="00BC0C72" w:rsidRDefault="008D5CF6">
            <w:pPr>
              <w:pStyle w:val="a5"/>
            </w:pPr>
            <w:bookmarkStart w:id="28796" w:name="57517"/>
            <w:bookmarkEnd w:id="28796"/>
            <w:r>
              <w:t> </w:t>
            </w:r>
          </w:p>
        </w:tc>
        <w:tc>
          <w:tcPr>
            <w:tcW w:w="2600" w:type="pct"/>
            <w:hideMark/>
          </w:tcPr>
          <w:p w:rsidR="00BC0C72" w:rsidRDefault="008D5CF6">
            <w:pPr>
              <w:pStyle w:val="a5"/>
            </w:pPr>
            <w:bookmarkStart w:id="28797" w:name="57518"/>
            <w:bookmarkEnd w:id="28797"/>
            <w:r>
              <w:t>профілі з алюмінієвого сплаву марки Д16ТНП 1170-1 (720020) х 6000</w:t>
            </w:r>
          </w:p>
        </w:tc>
        <w:tc>
          <w:tcPr>
            <w:tcW w:w="750" w:type="pct"/>
            <w:hideMark/>
          </w:tcPr>
          <w:p w:rsidR="00BC0C72" w:rsidRDefault="008D5CF6">
            <w:pPr>
              <w:pStyle w:val="a5"/>
              <w:jc w:val="center"/>
            </w:pPr>
            <w:bookmarkStart w:id="28798" w:name="57519"/>
            <w:bookmarkEnd w:id="28798"/>
            <w:r>
              <w:t>- " -</w:t>
            </w:r>
          </w:p>
        </w:tc>
        <w:tc>
          <w:tcPr>
            <w:tcW w:w="750" w:type="pct"/>
            <w:hideMark/>
          </w:tcPr>
          <w:p w:rsidR="00BC0C72" w:rsidRDefault="008D5CF6">
            <w:pPr>
              <w:pStyle w:val="a5"/>
              <w:jc w:val="center"/>
            </w:pPr>
            <w:bookmarkStart w:id="28799" w:name="57520"/>
            <w:bookmarkEnd w:id="28799"/>
            <w:r>
              <w:t>76</w:t>
            </w:r>
          </w:p>
        </w:tc>
      </w:tr>
      <w:tr w:rsidR="00BC0C72" w:rsidTr="00181458">
        <w:trPr>
          <w:divId w:val="1237204249"/>
        </w:trPr>
        <w:tc>
          <w:tcPr>
            <w:tcW w:w="900" w:type="pct"/>
            <w:hideMark/>
          </w:tcPr>
          <w:p w:rsidR="00BC0C72" w:rsidRDefault="008D5CF6">
            <w:pPr>
              <w:pStyle w:val="a5"/>
            </w:pPr>
            <w:bookmarkStart w:id="28800" w:name="57521"/>
            <w:bookmarkEnd w:id="28800"/>
            <w:r>
              <w:t> </w:t>
            </w:r>
          </w:p>
        </w:tc>
        <w:tc>
          <w:tcPr>
            <w:tcW w:w="2600" w:type="pct"/>
            <w:hideMark/>
          </w:tcPr>
          <w:p w:rsidR="00BC0C72" w:rsidRDefault="008D5CF6">
            <w:pPr>
              <w:pStyle w:val="a5"/>
            </w:pPr>
            <w:bookmarkStart w:id="28801" w:name="57522"/>
            <w:bookmarkEnd w:id="28801"/>
            <w:r>
              <w:t>профілі з алюмінієвого сплаву марки Д16ТНП 2226 (420642) х 6000</w:t>
            </w:r>
          </w:p>
        </w:tc>
        <w:tc>
          <w:tcPr>
            <w:tcW w:w="750" w:type="pct"/>
            <w:hideMark/>
          </w:tcPr>
          <w:p w:rsidR="00BC0C72" w:rsidRDefault="008D5CF6">
            <w:pPr>
              <w:pStyle w:val="a5"/>
              <w:jc w:val="center"/>
            </w:pPr>
            <w:bookmarkStart w:id="28802" w:name="57523"/>
            <w:bookmarkEnd w:id="28802"/>
            <w:r>
              <w:t>- " -</w:t>
            </w:r>
          </w:p>
        </w:tc>
        <w:tc>
          <w:tcPr>
            <w:tcW w:w="750" w:type="pct"/>
            <w:hideMark/>
          </w:tcPr>
          <w:p w:rsidR="00BC0C72" w:rsidRDefault="008D5CF6">
            <w:pPr>
              <w:pStyle w:val="a5"/>
              <w:jc w:val="center"/>
            </w:pPr>
            <w:bookmarkStart w:id="28803" w:name="57524"/>
            <w:bookmarkEnd w:id="28803"/>
            <w:r>
              <w:t>703</w:t>
            </w:r>
          </w:p>
        </w:tc>
      </w:tr>
      <w:tr w:rsidR="00BC0C72" w:rsidTr="00181458">
        <w:trPr>
          <w:divId w:val="1237204249"/>
        </w:trPr>
        <w:tc>
          <w:tcPr>
            <w:tcW w:w="900" w:type="pct"/>
            <w:hideMark/>
          </w:tcPr>
          <w:p w:rsidR="00BC0C72" w:rsidRDefault="008D5CF6">
            <w:pPr>
              <w:pStyle w:val="a5"/>
            </w:pPr>
            <w:bookmarkStart w:id="28804" w:name="57525"/>
            <w:bookmarkEnd w:id="28804"/>
            <w:r>
              <w:t> </w:t>
            </w:r>
          </w:p>
        </w:tc>
        <w:tc>
          <w:tcPr>
            <w:tcW w:w="2600" w:type="pct"/>
            <w:hideMark/>
          </w:tcPr>
          <w:p w:rsidR="00BC0C72" w:rsidRDefault="008D5CF6">
            <w:pPr>
              <w:pStyle w:val="a5"/>
            </w:pPr>
            <w:bookmarkStart w:id="28805" w:name="57526"/>
            <w:bookmarkEnd w:id="28805"/>
            <w:r>
              <w:t>профілі з алюмінієвого сплаву марки Д16ТНП 5112 (720017) х 6000</w:t>
            </w:r>
          </w:p>
        </w:tc>
        <w:tc>
          <w:tcPr>
            <w:tcW w:w="750" w:type="pct"/>
            <w:hideMark/>
          </w:tcPr>
          <w:p w:rsidR="00BC0C72" w:rsidRDefault="008D5CF6">
            <w:pPr>
              <w:pStyle w:val="a5"/>
              <w:jc w:val="center"/>
            </w:pPr>
            <w:bookmarkStart w:id="28806" w:name="57527"/>
            <w:bookmarkEnd w:id="28806"/>
            <w:r>
              <w:t>- " -</w:t>
            </w:r>
          </w:p>
        </w:tc>
        <w:tc>
          <w:tcPr>
            <w:tcW w:w="750" w:type="pct"/>
            <w:hideMark/>
          </w:tcPr>
          <w:p w:rsidR="00BC0C72" w:rsidRDefault="008D5CF6">
            <w:pPr>
              <w:pStyle w:val="a5"/>
              <w:jc w:val="center"/>
            </w:pPr>
            <w:bookmarkStart w:id="28807" w:name="57528"/>
            <w:bookmarkEnd w:id="28807"/>
            <w:r>
              <w:t>1380</w:t>
            </w:r>
          </w:p>
        </w:tc>
      </w:tr>
      <w:tr w:rsidR="00BC0C72" w:rsidTr="00181458">
        <w:trPr>
          <w:divId w:val="1237204249"/>
        </w:trPr>
        <w:tc>
          <w:tcPr>
            <w:tcW w:w="900" w:type="pct"/>
            <w:hideMark/>
          </w:tcPr>
          <w:p w:rsidR="00BC0C72" w:rsidRDefault="008D5CF6">
            <w:pPr>
              <w:pStyle w:val="a5"/>
            </w:pPr>
            <w:bookmarkStart w:id="28808" w:name="57529"/>
            <w:bookmarkEnd w:id="28808"/>
            <w:r>
              <w:lastRenderedPageBreak/>
              <w:t> </w:t>
            </w:r>
          </w:p>
        </w:tc>
        <w:tc>
          <w:tcPr>
            <w:tcW w:w="2600" w:type="pct"/>
            <w:hideMark/>
          </w:tcPr>
          <w:p w:rsidR="00BC0C72" w:rsidRDefault="008D5CF6">
            <w:pPr>
              <w:pStyle w:val="a5"/>
            </w:pPr>
            <w:bookmarkStart w:id="28809" w:name="57530"/>
            <w:bookmarkEnd w:id="28809"/>
            <w:r>
              <w:t>профілі з алюмінієвого сплаву марки Д16ТПК 17335 (420408) х 5200</w:t>
            </w:r>
          </w:p>
        </w:tc>
        <w:tc>
          <w:tcPr>
            <w:tcW w:w="750" w:type="pct"/>
            <w:hideMark/>
          </w:tcPr>
          <w:p w:rsidR="00BC0C72" w:rsidRDefault="008D5CF6">
            <w:pPr>
              <w:pStyle w:val="a5"/>
              <w:jc w:val="center"/>
            </w:pPr>
            <w:bookmarkStart w:id="28810" w:name="57531"/>
            <w:bookmarkEnd w:id="28810"/>
            <w:r>
              <w:t>- " -</w:t>
            </w:r>
          </w:p>
        </w:tc>
        <w:tc>
          <w:tcPr>
            <w:tcW w:w="750" w:type="pct"/>
            <w:hideMark/>
          </w:tcPr>
          <w:p w:rsidR="00BC0C72" w:rsidRDefault="008D5CF6">
            <w:pPr>
              <w:pStyle w:val="a5"/>
              <w:jc w:val="center"/>
            </w:pPr>
            <w:bookmarkStart w:id="28811" w:name="57532"/>
            <w:bookmarkEnd w:id="28811"/>
            <w:r>
              <w:t>985</w:t>
            </w:r>
          </w:p>
        </w:tc>
      </w:tr>
      <w:tr w:rsidR="00BC0C72" w:rsidTr="00181458">
        <w:trPr>
          <w:divId w:val="1237204249"/>
        </w:trPr>
        <w:tc>
          <w:tcPr>
            <w:tcW w:w="900" w:type="pct"/>
            <w:hideMark/>
          </w:tcPr>
          <w:p w:rsidR="00BC0C72" w:rsidRDefault="008D5CF6">
            <w:pPr>
              <w:pStyle w:val="a5"/>
            </w:pPr>
            <w:bookmarkStart w:id="28812" w:name="57533"/>
            <w:bookmarkEnd w:id="28812"/>
            <w:r>
              <w:t> </w:t>
            </w:r>
          </w:p>
        </w:tc>
        <w:tc>
          <w:tcPr>
            <w:tcW w:w="2600" w:type="pct"/>
            <w:hideMark/>
          </w:tcPr>
          <w:p w:rsidR="00BC0C72" w:rsidRDefault="008D5CF6">
            <w:pPr>
              <w:pStyle w:val="a5"/>
            </w:pPr>
            <w:bookmarkStart w:id="28813" w:name="57534"/>
            <w:bookmarkEnd w:id="28813"/>
            <w:r>
              <w:t>профілі з алюмінієвого сплаву марки Д16ТПК 19115 (420828) х 6000</w:t>
            </w:r>
          </w:p>
        </w:tc>
        <w:tc>
          <w:tcPr>
            <w:tcW w:w="750" w:type="pct"/>
            <w:hideMark/>
          </w:tcPr>
          <w:p w:rsidR="00BC0C72" w:rsidRDefault="008D5CF6">
            <w:pPr>
              <w:pStyle w:val="a5"/>
              <w:jc w:val="center"/>
            </w:pPr>
            <w:bookmarkStart w:id="28814" w:name="57535"/>
            <w:bookmarkEnd w:id="28814"/>
            <w:r>
              <w:t>- " -</w:t>
            </w:r>
          </w:p>
        </w:tc>
        <w:tc>
          <w:tcPr>
            <w:tcW w:w="750" w:type="pct"/>
            <w:hideMark/>
          </w:tcPr>
          <w:p w:rsidR="00BC0C72" w:rsidRDefault="008D5CF6">
            <w:pPr>
              <w:pStyle w:val="a5"/>
              <w:jc w:val="center"/>
            </w:pPr>
            <w:bookmarkStart w:id="28815" w:name="57536"/>
            <w:bookmarkEnd w:id="28815"/>
            <w:r>
              <w:t>276</w:t>
            </w:r>
          </w:p>
        </w:tc>
      </w:tr>
      <w:tr w:rsidR="00BC0C72" w:rsidTr="00181458">
        <w:trPr>
          <w:divId w:val="1237204249"/>
        </w:trPr>
        <w:tc>
          <w:tcPr>
            <w:tcW w:w="900" w:type="pct"/>
            <w:hideMark/>
          </w:tcPr>
          <w:p w:rsidR="00BC0C72" w:rsidRDefault="008D5CF6">
            <w:pPr>
              <w:pStyle w:val="a5"/>
            </w:pPr>
            <w:bookmarkStart w:id="28816" w:name="57537"/>
            <w:bookmarkEnd w:id="28816"/>
            <w:r>
              <w:t> </w:t>
            </w:r>
          </w:p>
        </w:tc>
        <w:tc>
          <w:tcPr>
            <w:tcW w:w="2600" w:type="pct"/>
            <w:hideMark/>
          </w:tcPr>
          <w:p w:rsidR="00BC0C72" w:rsidRDefault="008D5CF6">
            <w:pPr>
              <w:pStyle w:val="a5"/>
            </w:pPr>
            <w:bookmarkStart w:id="28817" w:name="57538"/>
            <w:bookmarkEnd w:id="28817"/>
            <w:r>
              <w:t>профілі з алюмінієвого сплаву марки Д16ТПК 19998-1 (430153) х 6000</w:t>
            </w:r>
          </w:p>
        </w:tc>
        <w:tc>
          <w:tcPr>
            <w:tcW w:w="750" w:type="pct"/>
            <w:hideMark/>
          </w:tcPr>
          <w:p w:rsidR="00BC0C72" w:rsidRDefault="008D5CF6">
            <w:pPr>
              <w:pStyle w:val="a5"/>
              <w:jc w:val="center"/>
            </w:pPr>
            <w:bookmarkStart w:id="28818" w:name="57539"/>
            <w:bookmarkEnd w:id="28818"/>
            <w:r>
              <w:t>- " -</w:t>
            </w:r>
          </w:p>
        </w:tc>
        <w:tc>
          <w:tcPr>
            <w:tcW w:w="750" w:type="pct"/>
            <w:hideMark/>
          </w:tcPr>
          <w:p w:rsidR="00BC0C72" w:rsidRDefault="008D5CF6">
            <w:pPr>
              <w:pStyle w:val="a5"/>
              <w:jc w:val="center"/>
            </w:pPr>
            <w:bookmarkStart w:id="28819" w:name="57540"/>
            <w:bookmarkEnd w:id="28819"/>
            <w:r>
              <w:t>246</w:t>
            </w:r>
          </w:p>
        </w:tc>
      </w:tr>
      <w:tr w:rsidR="00BC0C72" w:rsidTr="00181458">
        <w:trPr>
          <w:divId w:val="1237204249"/>
        </w:trPr>
        <w:tc>
          <w:tcPr>
            <w:tcW w:w="900" w:type="pct"/>
            <w:hideMark/>
          </w:tcPr>
          <w:p w:rsidR="00BC0C72" w:rsidRDefault="008D5CF6">
            <w:pPr>
              <w:pStyle w:val="a5"/>
            </w:pPr>
            <w:bookmarkStart w:id="28820" w:name="57541"/>
            <w:bookmarkEnd w:id="28820"/>
            <w:r>
              <w:t> </w:t>
            </w:r>
          </w:p>
        </w:tc>
        <w:tc>
          <w:tcPr>
            <w:tcW w:w="2600" w:type="pct"/>
            <w:hideMark/>
          </w:tcPr>
          <w:p w:rsidR="00BC0C72" w:rsidRDefault="008D5CF6">
            <w:pPr>
              <w:pStyle w:val="a5"/>
            </w:pPr>
            <w:bookmarkStart w:id="28821" w:name="57542"/>
            <w:bookmarkEnd w:id="28821"/>
            <w:r>
              <w:t>профілі з алюмінієвого сплаву марки Д16ТПК 2-118 (410547) х 6000</w:t>
            </w:r>
          </w:p>
        </w:tc>
        <w:tc>
          <w:tcPr>
            <w:tcW w:w="750" w:type="pct"/>
            <w:hideMark/>
          </w:tcPr>
          <w:p w:rsidR="00BC0C72" w:rsidRDefault="008D5CF6">
            <w:pPr>
              <w:pStyle w:val="a5"/>
              <w:jc w:val="center"/>
            </w:pPr>
            <w:bookmarkStart w:id="28822" w:name="57543"/>
            <w:bookmarkEnd w:id="28822"/>
            <w:r>
              <w:t>- " -</w:t>
            </w:r>
          </w:p>
        </w:tc>
        <w:tc>
          <w:tcPr>
            <w:tcW w:w="750" w:type="pct"/>
            <w:hideMark/>
          </w:tcPr>
          <w:p w:rsidR="00BC0C72" w:rsidRDefault="008D5CF6">
            <w:pPr>
              <w:pStyle w:val="a5"/>
              <w:jc w:val="center"/>
            </w:pPr>
            <w:bookmarkStart w:id="28823" w:name="57544"/>
            <w:bookmarkEnd w:id="28823"/>
            <w:r>
              <w:t>1290</w:t>
            </w:r>
          </w:p>
        </w:tc>
      </w:tr>
      <w:tr w:rsidR="00BC0C72" w:rsidTr="00181458">
        <w:trPr>
          <w:divId w:val="1237204249"/>
        </w:trPr>
        <w:tc>
          <w:tcPr>
            <w:tcW w:w="900" w:type="pct"/>
            <w:hideMark/>
          </w:tcPr>
          <w:p w:rsidR="00BC0C72" w:rsidRDefault="008D5CF6">
            <w:pPr>
              <w:pStyle w:val="a5"/>
            </w:pPr>
            <w:bookmarkStart w:id="28824" w:name="57545"/>
            <w:bookmarkEnd w:id="28824"/>
            <w:r>
              <w:t> </w:t>
            </w:r>
          </w:p>
        </w:tc>
        <w:tc>
          <w:tcPr>
            <w:tcW w:w="2600" w:type="pct"/>
            <w:hideMark/>
          </w:tcPr>
          <w:p w:rsidR="00BC0C72" w:rsidRDefault="008D5CF6">
            <w:pPr>
              <w:pStyle w:val="a5"/>
            </w:pPr>
            <w:bookmarkStart w:id="28825" w:name="57546"/>
            <w:bookmarkEnd w:id="28825"/>
            <w:r>
              <w:t>профілі з алюмінієвого сплаву марки Д16ТПК 301-27 (420567) х 6000</w:t>
            </w:r>
          </w:p>
        </w:tc>
        <w:tc>
          <w:tcPr>
            <w:tcW w:w="750" w:type="pct"/>
            <w:hideMark/>
          </w:tcPr>
          <w:p w:rsidR="00BC0C72" w:rsidRDefault="008D5CF6">
            <w:pPr>
              <w:pStyle w:val="a5"/>
              <w:jc w:val="center"/>
            </w:pPr>
            <w:bookmarkStart w:id="28826" w:name="57547"/>
            <w:bookmarkEnd w:id="28826"/>
            <w:r>
              <w:t>- " -</w:t>
            </w:r>
          </w:p>
        </w:tc>
        <w:tc>
          <w:tcPr>
            <w:tcW w:w="750" w:type="pct"/>
            <w:hideMark/>
          </w:tcPr>
          <w:p w:rsidR="00BC0C72" w:rsidRDefault="008D5CF6">
            <w:pPr>
              <w:pStyle w:val="a5"/>
              <w:jc w:val="center"/>
            </w:pPr>
            <w:bookmarkStart w:id="28827" w:name="57548"/>
            <w:bookmarkEnd w:id="28827"/>
            <w:r>
              <w:t>1885</w:t>
            </w:r>
          </w:p>
        </w:tc>
      </w:tr>
      <w:tr w:rsidR="00BC0C72" w:rsidTr="00181458">
        <w:trPr>
          <w:divId w:val="1237204249"/>
        </w:trPr>
        <w:tc>
          <w:tcPr>
            <w:tcW w:w="900" w:type="pct"/>
            <w:hideMark/>
          </w:tcPr>
          <w:p w:rsidR="00BC0C72" w:rsidRDefault="008D5CF6">
            <w:pPr>
              <w:pStyle w:val="a5"/>
            </w:pPr>
            <w:bookmarkStart w:id="28828" w:name="57549"/>
            <w:bookmarkEnd w:id="28828"/>
            <w:r>
              <w:t> </w:t>
            </w:r>
          </w:p>
        </w:tc>
        <w:tc>
          <w:tcPr>
            <w:tcW w:w="2600" w:type="pct"/>
            <w:hideMark/>
          </w:tcPr>
          <w:p w:rsidR="00BC0C72" w:rsidRDefault="008D5CF6">
            <w:pPr>
              <w:pStyle w:val="a5"/>
            </w:pPr>
            <w:bookmarkStart w:id="28829" w:name="57550"/>
            <w:bookmarkEnd w:id="28829"/>
            <w:r>
              <w:t>профілі з алюмінієвого сплаву марки Д16ТПК 319-11 (420952) х 3800</w:t>
            </w:r>
          </w:p>
        </w:tc>
        <w:tc>
          <w:tcPr>
            <w:tcW w:w="750" w:type="pct"/>
            <w:hideMark/>
          </w:tcPr>
          <w:p w:rsidR="00BC0C72" w:rsidRDefault="008D5CF6">
            <w:pPr>
              <w:pStyle w:val="a5"/>
              <w:jc w:val="center"/>
            </w:pPr>
            <w:bookmarkStart w:id="28830" w:name="57551"/>
            <w:bookmarkEnd w:id="28830"/>
            <w:r>
              <w:t>- " -</w:t>
            </w:r>
          </w:p>
        </w:tc>
        <w:tc>
          <w:tcPr>
            <w:tcW w:w="750" w:type="pct"/>
            <w:hideMark/>
          </w:tcPr>
          <w:p w:rsidR="00BC0C72" w:rsidRDefault="008D5CF6">
            <w:pPr>
              <w:pStyle w:val="a5"/>
              <w:jc w:val="center"/>
            </w:pPr>
            <w:bookmarkStart w:id="28831" w:name="57552"/>
            <w:bookmarkEnd w:id="28831"/>
            <w:r>
              <w:t>630</w:t>
            </w:r>
          </w:p>
        </w:tc>
      </w:tr>
      <w:tr w:rsidR="00BC0C72" w:rsidTr="00181458">
        <w:trPr>
          <w:divId w:val="1237204249"/>
        </w:trPr>
        <w:tc>
          <w:tcPr>
            <w:tcW w:w="900" w:type="pct"/>
            <w:hideMark/>
          </w:tcPr>
          <w:p w:rsidR="00BC0C72" w:rsidRDefault="008D5CF6">
            <w:pPr>
              <w:pStyle w:val="a5"/>
            </w:pPr>
            <w:bookmarkStart w:id="28832" w:name="57553"/>
            <w:bookmarkEnd w:id="28832"/>
            <w:r>
              <w:t> </w:t>
            </w:r>
          </w:p>
        </w:tc>
        <w:tc>
          <w:tcPr>
            <w:tcW w:w="2600" w:type="pct"/>
            <w:hideMark/>
          </w:tcPr>
          <w:p w:rsidR="00BC0C72" w:rsidRDefault="008D5CF6">
            <w:pPr>
              <w:pStyle w:val="a5"/>
            </w:pPr>
            <w:bookmarkStart w:id="28833" w:name="57554"/>
            <w:bookmarkEnd w:id="28833"/>
            <w:r>
              <w:t>профілі з алюмінієвого сплаву марки Д16ТПК 325-3 (520113) х 6000</w:t>
            </w:r>
          </w:p>
        </w:tc>
        <w:tc>
          <w:tcPr>
            <w:tcW w:w="750" w:type="pct"/>
            <w:hideMark/>
          </w:tcPr>
          <w:p w:rsidR="00BC0C72" w:rsidRDefault="008D5CF6">
            <w:pPr>
              <w:pStyle w:val="a5"/>
              <w:jc w:val="center"/>
            </w:pPr>
            <w:bookmarkStart w:id="28834" w:name="57555"/>
            <w:bookmarkEnd w:id="28834"/>
            <w:r>
              <w:t>кілограмів</w:t>
            </w:r>
          </w:p>
        </w:tc>
        <w:tc>
          <w:tcPr>
            <w:tcW w:w="750" w:type="pct"/>
            <w:hideMark/>
          </w:tcPr>
          <w:p w:rsidR="00BC0C72" w:rsidRDefault="008D5CF6">
            <w:pPr>
              <w:pStyle w:val="a5"/>
              <w:jc w:val="center"/>
            </w:pPr>
            <w:bookmarkStart w:id="28835" w:name="57556"/>
            <w:bookmarkEnd w:id="28835"/>
            <w:r>
              <w:t>684</w:t>
            </w:r>
          </w:p>
        </w:tc>
      </w:tr>
      <w:tr w:rsidR="00BC0C72" w:rsidTr="00181458">
        <w:trPr>
          <w:divId w:val="1237204249"/>
        </w:trPr>
        <w:tc>
          <w:tcPr>
            <w:tcW w:w="900" w:type="pct"/>
            <w:hideMark/>
          </w:tcPr>
          <w:p w:rsidR="00BC0C72" w:rsidRDefault="008D5CF6">
            <w:pPr>
              <w:pStyle w:val="a5"/>
            </w:pPr>
            <w:bookmarkStart w:id="28836" w:name="57557"/>
            <w:bookmarkEnd w:id="28836"/>
            <w:r>
              <w:t> </w:t>
            </w:r>
          </w:p>
        </w:tc>
        <w:tc>
          <w:tcPr>
            <w:tcW w:w="2600" w:type="pct"/>
            <w:hideMark/>
          </w:tcPr>
          <w:p w:rsidR="00BC0C72" w:rsidRDefault="008D5CF6">
            <w:pPr>
              <w:pStyle w:val="a5"/>
            </w:pPr>
            <w:bookmarkStart w:id="28837" w:name="57558"/>
            <w:bookmarkEnd w:id="28837"/>
            <w:r>
              <w:t>профілі з алюмінієвого сплаву марки Д16ТПК 348-18 (520113) х 6000</w:t>
            </w:r>
          </w:p>
        </w:tc>
        <w:tc>
          <w:tcPr>
            <w:tcW w:w="750" w:type="pct"/>
            <w:hideMark/>
          </w:tcPr>
          <w:p w:rsidR="00BC0C72" w:rsidRDefault="008D5CF6">
            <w:pPr>
              <w:pStyle w:val="a5"/>
              <w:jc w:val="center"/>
            </w:pPr>
            <w:bookmarkStart w:id="28838" w:name="57559"/>
            <w:bookmarkEnd w:id="28838"/>
            <w:r>
              <w:t>- " -</w:t>
            </w:r>
          </w:p>
        </w:tc>
        <w:tc>
          <w:tcPr>
            <w:tcW w:w="750" w:type="pct"/>
            <w:hideMark/>
          </w:tcPr>
          <w:p w:rsidR="00BC0C72" w:rsidRDefault="008D5CF6">
            <w:pPr>
              <w:pStyle w:val="a5"/>
              <w:jc w:val="center"/>
            </w:pPr>
            <w:bookmarkStart w:id="28839" w:name="57560"/>
            <w:bookmarkEnd w:id="28839"/>
            <w:r>
              <w:t>2458</w:t>
            </w:r>
          </w:p>
        </w:tc>
      </w:tr>
      <w:tr w:rsidR="00BC0C72" w:rsidTr="00181458">
        <w:trPr>
          <w:divId w:val="1237204249"/>
        </w:trPr>
        <w:tc>
          <w:tcPr>
            <w:tcW w:w="900" w:type="pct"/>
            <w:hideMark/>
          </w:tcPr>
          <w:p w:rsidR="00BC0C72" w:rsidRDefault="008D5CF6">
            <w:pPr>
              <w:pStyle w:val="a5"/>
            </w:pPr>
            <w:bookmarkStart w:id="28840" w:name="57561"/>
            <w:bookmarkEnd w:id="28840"/>
            <w:r>
              <w:t> </w:t>
            </w:r>
          </w:p>
        </w:tc>
        <w:tc>
          <w:tcPr>
            <w:tcW w:w="2600" w:type="pct"/>
            <w:hideMark/>
          </w:tcPr>
          <w:p w:rsidR="00BC0C72" w:rsidRDefault="008D5CF6">
            <w:pPr>
              <w:pStyle w:val="a5"/>
            </w:pPr>
            <w:bookmarkStart w:id="28841" w:name="57562"/>
            <w:bookmarkEnd w:id="28841"/>
            <w:r>
              <w:t>профілі з алюмінієвого сплаву марки Д16ТПК 801-49 (400473) х 6000</w:t>
            </w:r>
          </w:p>
        </w:tc>
        <w:tc>
          <w:tcPr>
            <w:tcW w:w="750" w:type="pct"/>
            <w:hideMark/>
          </w:tcPr>
          <w:p w:rsidR="00BC0C72" w:rsidRDefault="008D5CF6">
            <w:pPr>
              <w:pStyle w:val="a5"/>
              <w:jc w:val="center"/>
            </w:pPr>
            <w:bookmarkStart w:id="28842" w:name="57563"/>
            <w:bookmarkEnd w:id="28842"/>
            <w:r>
              <w:t>- " -</w:t>
            </w:r>
          </w:p>
        </w:tc>
        <w:tc>
          <w:tcPr>
            <w:tcW w:w="750" w:type="pct"/>
            <w:hideMark/>
          </w:tcPr>
          <w:p w:rsidR="00BC0C72" w:rsidRDefault="008D5CF6">
            <w:pPr>
              <w:pStyle w:val="a5"/>
              <w:jc w:val="center"/>
            </w:pPr>
            <w:bookmarkStart w:id="28843" w:name="57564"/>
            <w:bookmarkEnd w:id="28843"/>
            <w:r>
              <w:t>1770</w:t>
            </w:r>
          </w:p>
        </w:tc>
      </w:tr>
      <w:tr w:rsidR="00BC0C72" w:rsidTr="00181458">
        <w:trPr>
          <w:divId w:val="1237204249"/>
        </w:trPr>
        <w:tc>
          <w:tcPr>
            <w:tcW w:w="900" w:type="pct"/>
            <w:hideMark/>
          </w:tcPr>
          <w:p w:rsidR="00BC0C72" w:rsidRDefault="008D5CF6">
            <w:pPr>
              <w:pStyle w:val="a5"/>
            </w:pPr>
            <w:bookmarkStart w:id="28844" w:name="57565"/>
            <w:bookmarkEnd w:id="28844"/>
            <w:r>
              <w:t> </w:t>
            </w:r>
          </w:p>
        </w:tc>
        <w:tc>
          <w:tcPr>
            <w:tcW w:w="2600" w:type="pct"/>
            <w:hideMark/>
          </w:tcPr>
          <w:p w:rsidR="00BC0C72" w:rsidRDefault="008D5CF6">
            <w:pPr>
              <w:pStyle w:val="a5"/>
            </w:pPr>
            <w:bookmarkStart w:id="28845" w:name="57566"/>
            <w:bookmarkEnd w:id="28845"/>
            <w:r>
              <w:t>профілі з алюмінієвого сплаву марки Д16ТР 100-12 (410117) х 6000</w:t>
            </w:r>
          </w:p>
        </w:tc>
        <w:tc>
          <w:tcPr>
            <w:tcW w:w="750" w:type="pct"/>
            <w:hideMark/>
          </w:tcPr>
          <w:p w:rsidR="00BC0C72" w:rsidRDefault="008D5CF6">
            <w:pPr>
              <w:pStyle w:val="a5"/>
              <w:jc w:val="center"/>
            </w:pPr>
            <w:bookmarkStart w:id="28846" w:name="57567"/>
            <w:bookmarkEnd w:id="28846"/>
            <w:r>
              <w:t>- " -</w:t>
            </w:r>
          </w:p>
        </w:tc>
        <w:tc>
          <w:tcPr>
            <w:tcW w:w="750" w:type="pct"/>
            <w:hideMark/>
          </w:tcPr>
          <w:p w:rsidR="00BC0C72" w:rsidRDefault="008D5CF6">
            <w:pPr>
              <w:pStyle w:val="a5"/>
              <w:jc w:val="center"/>
            </w:pPr>
            <w:bookmarkStart w:id="28847" w:name="57568"/>
            <w:bookmarkEnd w:id="28847"/>
            <w:r>
              <w:t>578</w:t>
            </w:r>
          </w:p>
        </w:tc>
      </w:tr>
      <w:tr w:rsidR="00BC0C72" w:rsidTr="00181458">
        <w:trPr>
          <w:divId w:val="1237204249"/>
        </w:trPr>
        <w:tc>
          <w:tcPr>
            <w:tcW w:w="900" w:type="pct"/>
            <w:hideMark/>
          </w:tcPr>
          <w:p w:rsidR="00BC0C72" w:rsidRDefault="008D5CF6">
            <w:pPr>
              <w:pStyle w:val="a5"/>
            </w:pPr>
            <w:bookmarkStart w:id="28848" w:name="57569"/>
            <w:bookmarkEnd w:id="28848"/>
            <w:r>
              <w:t> </w:t>
            </w:r>
          </w:p>
        </w:tc>
        <w:tc>
          <w:tcPr>
            <w:tcW w:w="2600" w:type="pct"/>
            <w:hideMark/>
          </w:tcPr>
          <w:p w:rsidR="00BC0C72" w:rsidRDefault="008D5CF6">
            <w:pPr>
              <w:pStyle w:val="a5"/>
            </w:pPr>
            <w:bookmarkStart w:id="28849" w:name="57570"/>
            <w:bookmarkEnd w:id="28849"/>
            <w:r>
              <w:t>профілі з алюмінієвого сплаву марки Д16ТПР 100-13 (410121) х 3500</w:t>
            </w:r>
          </w:p>
        </w:tc>
        <w:tc>
          <w:tcPr>
            <w:tcW w:w="750" w:type="pct"/>
            <w:hideMark/>
          </w:tcPr>
          <w:p w:rsidR="00BC0C72" w:rsidRDefault="008D5CF6">
            <w:pPr>
              <w:pStyle w:val="a5"/>
              <w:jc w:val="center"/>
            </w:pPr>
            <w:bookmarkStart w:id="28850" w:name="57571"/>
            <w:bookmarkEnd w:id="28850"/>
            <w:r>
              <w:t>- " -</w:t>
            </w:r>
          </w:p>
        </w:tc>
        <w:tc>
          <w:tcPr>
            <w:tcW w:w="750" w:type="pct"/>
            <w:hideMark/>
          </w:tcPr>
          <w:p w:rsidR="00BC0C72" w:rsidRDefault="008D5CF6">
            <w:pPr>
              <w:pStyle w:val="a5"/>
              <w:jc w:val="center"/>
            </w:pPr>
            <w:bookmarkStart w:id="28851" w:name="57572"/>
            <w:bookmarkEnd w:id="28851"/>
            <w:r>
              <w:t>600</w:t>
            </w:r>
          </w:p>
        </w:tc>
      </w:tr>
      <w:tr w:rsidR="00BC0C72" w:rsidTr="00181458">
        <w:trPr>
          <w:divId w:val="1237204249"/>
        </w:trPr>
        <w:tc>
          <w:tcPr>
            <w:tcW w:w="900" w:type="pct"/>
            <w:hideMark/>
          </w:tcPr>
          <w:p w:rsidR="00BC0C72" w:rsidRDefault="008D5CF6">
            <w:pPr>
              <w:pStyle w:val="a5"/>
            </w:pPr>
            <w:bookmarkStart w:id="28852" w:name="57573"/>
            <w:bookmarkEnd w:id="28852"/>
            <w:r>
              <w:t> </w:t>
            </w:r>
          </w:p>
        </w:tc>
        <w:tc>
          <w:tcPr>
            <w:tcW w:w="2600" w:type="pct"/>
            <w:hideMark/>
          </w:tcPr>
          <w:p w:rsidR="00BC0C72" w:rsidRDefault="008D5CF6">
            <w:pPr>
              <w:pStyle w:val="a5"/>
            </w:pPr>
            <w:bookmarkStart w:id="28853" w:name="57574"/>
            <w:bookmarkEnd w:id="28853"/>
            <w:r>
              <w:t>профілі з алюмінієвого сплаву марки Д16ТПР 100-16 (410137) х 6000</w:t>
            </w:r>
          </w:p>
        </w:tc>
        <w:tc>
          <w:tcPr>
            <w:tcW w:w="750" w:type="pct"/>
            <w:hideMark/>
          </w:tcPr>
          <w:p w:rsidR="00BC0C72" w:rsidRDefault="008D5CF6">
            <w:pPr>
              <w:pStyle w:val="a5"/>
              <w:jc w:val="center"/>
            </w:pPr>
            <w:bookmarkStart w:id="28854" w:name="57575"/>
            <w:bookmarkEnd w:id="28854"/>
            <w:r>
              <w:t>- " -</w:t>
            </w:r>
          </w:p>
        </w:tc>
        <w:tc>
          <w:tcPr>
            <w:tcW w:w="750" w:type="pct"/>
            <w:hideMark/>
          </w:tcPr>
          <w:p w:rsidR="00BC0C72" w:rsidRDefault="008D5CF6">
            <w:pPr>
              <w:pStyle w:val="a5"/>
              <w:jc w:val="center"/>
            </w:pPr>
            <w:bookmarkStart w:id="28855" w:name="57576"/>
            <w:bookmarkEnd w:id="28855"/>
            <w:r>
              <w:t>695</w:t>
            </w:r>
          </w:p>
        </w:tc>
      </w:tr>
      <w:tr w:rsidR="00BC0C72" w:rsidTr="00181458">
        <w:trPr>
          <w:divId w:val="1237204249"/>
        </w:trPr>
        <w:tc>
          <w:tcPr>
            <w:tcW w:w="900" w:type="pct"/>
            <w:hideMark/>
          </w:tcPr>
          <w:p w:rsidR="00BC0C72" w:rsidRDefault="008D5CF6">
            <w:pPr>
              <w:pStyle w:val="a5"/>
            </w:pPr>
            <w:bookmarkStart w:id="28856" w:name="57577"/>
            <w:bookmarkEnd w:id="28856"/>
            <w:r>
              <w:t> </w:t>
            </w:r>
          </w:p>
        </w:tc>
        <w:tc>
          <w:tcPr>
            <w:tcW w:w="2600" w:type="pct"/>
            <w:hideMark/>
          </w:tcPr>
          <w:p w:rsidR="00BC0C72" w:rsidRDefault="008D5CF6">
            <w:pPr>
              <w:pStyle w:val="a5"/>
            </w:pPr>
            <w:bookmarkStart w:id="28857" w:name="57578"/>
            <w:bookmarkEnd w:id="28857"/>
            <w:r>
              <w:t>профілі з алюмінієвого сплаву марки Д16ТПР 100-19 (410058) х 6000</w:t>
            </w:r>
          </w:p>
        </w:tc>
        <w:tc>
          <w:tcPr>
            <w:tcW w:w="750" w:type="pct"/>
            <w:hideMark/>
          </w:tcPr>
          <w:p w:rsidR="00BC0C72" w:rsidRDefault="008D5CF6">
            <w:pPr>
              <w:pStyle w:val="a5"/>
              <w:jc w:val="center"/>
            </w:pPr>
            <w:bookmarkStart w:id="28858" w:name="57579"/>
            <w:bookmarkEnd w:id="28858"/>
            <w:r>
              <w:t>- " -</w:t>
            </w:r>
          </w:p>
        </w:tc>
        <w:tc>
          <w:tcPr>
            <w:tcW w:w="750" w:type="pct"/>
            <w:hideMark/>
          </w:tcPr>
          <w:p w:rsidR="00BC0C72" w:rsidRDefault="008D5CF6">
            <w:pPr>
              <w:pStyle w:val="a5"/>
              <w:jc w:val="center"/>
            </w:pPr>
            <w:bookmarkStart w:id="28859" w:name="57580"/>
            <w:bookmarkEnd w:id="28859"/>
            <w:r>
              <w:t>679</w:t>
            </w:r>
          </w:p>
        </w:tc>
      </w:tr>
      <w:tr w:rsidR="00BC0C72" w:rsidTr="00181458">
        <w:trPr>
          <w:divId w:val="1237204249"/>
        </w:trPr>
        <w:tc>
          <w:tcPr>
            <w:tcW w:w="900" w:type="pct"/>
            <w:hideMark/>
          </w:tcPr>
          <w:p w:rsidR="00BC0C72" w:rsidRDefault="008D5CF6">
            <w:pPr>
              <w:pStyle w:val="a5"/>
            </w:pPr>
            <w:bookmarkStart w:id="28860" w:name="57581"/>
            <w:bookmarkEnd w:id="28860"/>
            <w:r>
              <w:t> </w:t>
            </w:r>
          </w:p>
        </w:tc>
        <w:tc>
          <w:tcPr>
            <w:tcW w:w="2600" w:type="pct"/>
            <w:hideMark/>
          </w:tcPr>
          <w:p w:rsidR="00BC0C72" w:rsidRDefault="008D5CF6">
            <w:pPr>
              <w:pStyle w:val="a5"/>
            </w:pPr>
            <w:bookmarkStart w:id="28861" w:name="57582"/>
            <w:bookmarkEnd w:id="28861"/>
            <w:r>
              <w:t>профілі з алюмінієвого сплаву марки Д16ТПР 100-21 (410119) х 5500</w:t>
            </w:r>
          </w:p>
        </w:tc>
        <w:tc>
          <w:tcPr>
            <w:tcW w:w="750" w:type="pct"/>
            <w:hideMark/>
          </w:tcPr>
          <w:p w:rsidR="00BC0C72" w:rsidRDefault="008D5CF6">
            <w:pPr>
              <w:pStyle w:val="a5"/>
              <w:jc w:val="center"/>
            </w:pPr>
            <w:bookmarkStart w:id="28862" w:name="57583"/>
            <w:bookmarkEnd w:id="28862"/>
            <w:r>
              <w:t>- " -</w:t>
            </w:r>
          </w:p>
        </w:tc>
        <w:tc>
          <w:tcPr>
            <w:tcW w:w="750" w:type="pct"/>
            <w:hideMark/>
          </w:tcPr>
          <w:p w:rsidR="00BC0C72" w:rsidRDefault="008D5CF6">
            <w:pPr>
              <w:pStyle w:val="a5"/>
              <w:jc w:val="center"/>
            </w:pPr>
            <w:bookmarkStart w:id="28863" w:name="57584"/>
            <w:bookmarkEnd w:id="28863"/>
            <w:r>
              <w:t>400</w:t>
            </w:r>
          </w:p>
        </w:tc>
      </w:tr>
      <w:tr w:rsidR="00BC0C72" w:rsidTr="00181458">
        <w:trPr>
          <w:divId w:val="1237204249"/>
        </w:trPr>
        <w:tc>
          <w:tcPr>
            <w:tcW w:w="900" w:type="pct"/>
            <w:hideMark/>
          </w:tcPr>
          <w:p w:rsidR="00BC0C72" w:rsidRDefault="008D5CF6">
            <w:pPr>
              <w:pStyle w:val="a5"/>
            </w:pPr>
            <w:bookmarkStart w:id="28864" w:name="57585"/>
            <w:bookmarkEnd w:id="28864"/>
            <w:r>
              <w:t> </w:t>
            </w:r>
          </w:p>
        </w:tc>
        <w:tc>
          <w:tcPr>
            <w:tcW w:w="2600" w:type="pct"/>
            <w:hideMark/>
          </w:tcPr>
          <w:p w:rsidR="00BC0C72" w:rsidRDefault="008D5CF6">
            <w:pPr>
              <w:pStyle w:val="a5"/>
            </w:pPr>
            <w:bookmarkStart w:id="28865" w:name="57586"/>
            <w:bookmarkEnd w:id="28865"/>
            <w:r>
              <w:t>профілі з алюмінієвого сплаву марки Д16ТПР 100-55 (410036) х 6000</w:t>
            </w:r>
          </w:p>
        </w:tc>
        <w:tc>
          <w:tcPr>
            <w:tcW w:w="750" w:type="pct"/>
            <w:hideMark/>
          </w:tcPr>
          <w:p w:rsidR="00BC0C72" w:rsidRDefault="008D5CF6">
            <w:pPr>
              <w:pStyle w:val="a5"/>
              <w:jc w:val="center"/>
            </w:pPr>
            <w:bookmarkStart w:id="28866" w:name="57587"/>
            <w:bookmarkEnd w:id="28866"/>
            <w:r>
              <w:t>- " -</w:t>
            </w:r>
          </w:p>
        </w:tc>
        <w:tc>
          <w:tcPr>
            <w:tcW w:w="750" w:type="pct"/>
            <w:hideMark/>
          </w:tcPr>
          <w:p w:rsidR="00BC0C72" w:rsidRDefault="008D5CF6">
            <w:pPr>
              <w:pStyle w:val="a5"/>
              <w:jc w:val="center"/>
            </w:pPr>
            <w:bookmarkStart w:id="28867" w:name="57588"/>
            <w:bookmarkEnd w:id="28867"/>
            <w:r>
              <w:t>1132</w:t>
            </w:r>
          </w:p>
        </w:tc>
      </w:tr>
      <w:tr w:rsidR="00BC0C72" w:rsidTr="00181458">
        <w:trPr>
          <w:divId w:val="1237204249"/>
        </w:trPr>
        <w:tc>
          <w:tcPr>
            <w:tcW w:w="900" w:type="pct"/>
            <w:hideMark/>
          </w:tcPr>
          <w:p w:rsidR="00BC0C72" w:rsidRDefault="008D5CF6">
            <w:pPr>
              <w:pStyle w:val="a5"/>
            </w:pPr>
            <w:bookmarkStart w:id="28868" w:name="57589"/>
            <w:bookmarkEnd w:id="28868"/>
            <w:r>
              <w:t> </w:t>
            </w:r>
          </w:p>
        </w:tc>
        <w:tc>
          <w:tcPr>
            <w:tcW w:w="2600" w:type="pct"/>
            <w:hideMark/>
          </w:tcPr>
          <w:p w:rsidR="00BC0C72" w:rsidRDefault="008D5CF6">
            <w:pPr>
              <w:pStyle w:val="a5"/>
            </w:pPr>
            <w:bookmarkStart w:id="28869" w:name="57590"/>
            <w:bookmarkEnd w:id="28869"/>
            <w:r>
              <w:t>профілі з алюмінієвого сплаву марки Д16ТПР 100-7 (410040) х 5000</w:t>
            </w:r>
          </w:p>
        </w:tc>
        <w:tc>
          <w:tcPr>
            <w:tcW w:w="750" w:type="pct"/>
            <w:hideMark/>
          </w:tcPr>
          <w:p w:rsidR="00BC0C72" w:rsidRDefault="008D5CF6">
            <w:pPr>
              <w:pStyle w:val="a5"/>
              <w:jc w:val="center"/>
            </w:pPr>
            <w:bookmarkStart w:id="28870" w:name="57591"/>
            <w:bookmarkEnd w:id="28870"/>
            <w:r>
              <w:t>- " -</w:t>
            </w:r>
          </w:p>
        </w:tc>
        <w:tc>
          <w:tcPr>
            <w:tcW w:w="750" w:type="pct"/>
            <w:hideMark/>
          </w:tcPr>
          <w:p w:rsidR="00BC0C72" w:rsidRDefault="008D5CF6">
            <w:pPr>
              <w:pStyle w:val="a5"/>
              <w:jc w:val="center"/>
            </w:pPr>
            <w:bookmarkStart w:id="28871" w:name="57592"/>
            <w:bookmarkEnd w:id="28871"/>
            <w:r>
              <w:t>2190</w:t>
            </w:r>
          </w:p>
        </w:tc>
      </w:tr>
      <w:tr w:rsidR="00BC0C72" w:rsidTr="00181458">
        <w:trPr>
          <w:divId w:val="1237204249"/>
        </w:trPr>
        <w:tc>
          <w:tcPr>
            <w:tcW w:w="900" w:type="pct"/>
            <w:hideMark/>
          </w:tcPr>
          <w:p w:rsidR="00BC0C72" w:rsidRDefault="008D5CF6">
            <w:pPr>
              <w:pStyle w:val="a5"/>
            </w:pPr>
            <w:bookmarkStart w:id="28872" w:name="57593"/>
            <w:bookmarkEnd w:id="28872"/>
            <w:r>
              <w:t> </w:t>
            </w:r>
          </w:p>
        </w:tc>
        <w:tc>
          <w:tcPr>
            <w:tcW w:w="2600" w:type="pct"/>
            <w:hideMark/>
          </w:tcPr>
          <w:p w:rsidR="00BC0C72" w:rsidRDefault="008D5CF6">
            <w:pPr>
              <w:pStyle w:val="a5"/>
            </w:pPr>
            <w:bookmarkStart w:id="28873" w:name="57594"/>
            <w:bookmarkEnd w:id="28873"/>
            <w:r>
              <w:t>профілі з алюмінієвого сплаву марки Д16ТПР 102-7 (710025) х 6000</w:t>
            </w:r>
          </w:p>
        </w:tc>
        <w:tc>
          <w:tcPr>
            <w:tcW w:w="750" w:type="pct"/>
            <w:hideMark/>
          </w:tcPr>
          <w:p w:rsidR="00BC0C72" w:rsidRDefault="008D5CF6">
            <w:pPr>
              <w:pStyle w:val="a5"/>
              <w:jc w:val="center"/>
            </w:pPr>
            <w:bookmarkStart w:id="28874" w:name="57595"/>
            <w:bookmarkEnd w:id="28874"/>
            <w:r>
              <w:t>- " -</w:t>
            </w:r>
          </w:p>
        </w:tc>
        <w:tc>
          <w:tcPr>
            <w:tcW w:w="750" w:type="pct"/>
            <w:hideMark/>
          </w:tcPr>
          <w:p w:rsidR="00BC0C72" w:rsidRDefault="008D5CF6">
            <w:pPr>
              <w:pStyle w:val="a5"/>
              <w:jc w:val="center"/>
            </w:pPr>
            <w:bookmarkStart w:id="28875" w:name="57596"/>
            <w:bookmarkEnd w:id="28875"/>
            <w:r>
              <w:t>990</w:t>
            </w:r>
          </w:p>
        </w:tc>
      </w:tr>
      <w:tr w:rsidR="00BC0C72" w:rsidTr="00181458">
        <w:trPr>
          <w:divId w:val="1237204249"/>
        </w:trPr>
        <w:tc>
          <w:tcPr>
            <w:tcW w:w="900" w:type="pct"/>
            <w:hideMark/>
          </w:tcPr>
          <w:p w:rsidR="00BC0C72" w:rsidRDefault="008D5CF6">
            <w:pPr>
              <w:pStyle w:val="a5"/>
            </w:pPr>
            <w:bookmarkStart w:id="28876" w:name="57597"/>
            <w:bookmarkEnd w:id="28876"/>
            <w:r>
              <w:t> </w:t>
            </w:r>
          </w:p>
        </w:tc>
        <w:tc>
          <w:tcPr>
            <w:tcW w:w="2600" w:type="pct"/>
            <w:hideMark/>
          </w:tcPr>
          <w:p w:rsidR="00BC0C72" w:rsidRDefault="008D5CF6">
            <w:pPr>
              <w:pStyle w:val="a5"/>
            </w:pPr>
            <w:bookmarkStart w:id="28877" w:name="57598"/>
            <w:bookmarkEnd w:id="28877"/>
            <w:r>
              <w:t>профілі з алюмінієвого сплаву марки Д16ЧТНП 2225 (420596) х 6000</w:t>
            </w:r>
          </w:p>
        </w:tc>
        <w:tc>
          <w:tcPr>
            <w:tcW w:w="750" w:type="pct"/>
            <w:hideMark/>
          </w:tcPr>
          <w:p w:rsidR="00BC0C72" w:rsidRDefault="008D5CF6">
            <w:pPr>
              <w:pStyle w:val="a5"/>
              <w:jc w:val="center"/>
            </w:pPr>
            <w:bookmarkStart w:id="28878" w:name="57599"/>
            <w:bookmarkEnd w:id="28878"/>
            <w:r>
              <w:t>- " -</w:t>
            </w:r>
          </w:p>
        </w:tc>
        <w:tc>
          <w:tcPr>
            <w:tcW w:w="750" w:type="pct"/>
            <w:hideMark/>
          </w:tcPr>
          <w:p w:rsidR="00BC0C72" w:rsidRDefault="008D5CF6">
            <w:pPr>
              <w:pStyle w:val="a5"/>
              <w:jc w:val="center"/>
            </w:pPr>
            <w:bookmarkStart w:id="28879" w:name="57600"/>
            <w:bookmarkEnd w:id="28879"/>
            <w:r>
              <w:t>756</w:t>
            </w:r>
          </w:p>
        </w:tc>
      </w:tr>
      <w:tr w:rsidR="00BC0C72" w:rsidTr="00181458">
        <w:trPr>
          <w:divId w:val="1237204249"/>
        </w:trPr>
        <w:tc>
          <w:tcPr>
            <w:tcW w:w="900" w:type="pct"/>
            <w:hideMark/>
          </w:tcPr>
          <w:p w:rsidR="00BC0C72" w:rsidRDefault="008D5CF6">
            <w:pPr>
              <w:pStyle w:val="a5"/>
            </w:pPr>
            <w:bookmarkStart w:id="28880" w:name="57601"/>
            <w:bookmarkEnd w:id="28880"/>
            <w:r>
              <w:t> </w:t>
            </w:r>
          </w:p>
        </w:tc>
        <w:tc>
          <w:tcPr>
            <w:tcW w:w="2600" w:type="pct"/>
            <w:hideMark/>
          </w:tcPr>
          <w:p w:rsidR="00BC0C72" w:rsidRDefault="008D5CF6">
            <w:pPr>
              <w:pStyle w:val="a5"/>
            </w:pPr>
            <w:bookmarkStart w:id="28881" w:name="57602"/>
            <w:bookmarkEnd w:id="28881"/>
            <w:r>
              <w:t>профілі з алюмінієвого сплаву марки Д16ЧТПК 2-236 х 3000</w:t>
            </w:r>
          </w:p>
        </w:tc>
        <w:tc>
          <w:tcPr>
            <w:tcW w:w="750" w:type="pct"/>
            <w:hideMark/>
          </w:tcPr>
          <w:p w:rsidR="00BC0C72" w:rsidRDefault="008D5CF6">
            <w:pPr>
              <w:pStyle w:val="a5"/>
              <w:jc w:val="center"/>
            </w:pPr>
            <w:bookmarkStart w:id="28882" w:name="57603"/>
            <w:bookmarkEnd w:id="28882"/>
            <w:r>
              <w:t>- " -</w:t>
            </w:r>
          </w:p>
        </w:tc>
        <w:tc>
          <w:tcPr>
            <w:tcW w:w="750" w:type="pct"/>
            <w:hideMark/>
          </w:tcPr>
          <w:p w:rsidR="00BC0C72" w:rsidRDefault="008D5CF6">
            <w:pPr>
              <w:pStyle w:val="a5"/>
              <w:jc w:val="center"/>
            </w:pPr>
            <w:bookmarkStart w:id="28883" w:name="57604"/>
            <w:bookmarkEnd w:id="28883"/>
            <w:r>
              <w:t>25</w:t>
            </w:r>
          </w:p>
        </w:tc>
      </w:tr>
      <w:tr w:rsidR="00BC0C72" w:rsidTr="00181458">
        <w:trPr>
          <w:divId w:val="1237204249"/>
        </w:trPr>
        <w:tc>
          <w:tcPr>
            <w:tcW w:w="900" w:type="pct"/>
            <w:hideMark/>
          </w:tcPr>
          <w:p w:rsidR="00BC0C72" w:rsidRDefault="008D5CF6">
            <w:pPr>
              <w:pStyle w:val="a5"/>
            </w:pPr>
            <w:bookmarkStart w:id="28884" w:name="57605"/>
            <w:bookmarkEnd w:id="28884"/>
            <w:r>
              <w:t> </w:t>
            </w:r>
          </w:p>
        </w:tc>
        <w:tc>
          <w:tcPr>
            <w:tcW w:w="2600" w:type="pct"/>
            <w:hideMark/>
          </w:tcPr>
          <w:p w:rsidR="00BC0C72" w:rsidRDefault="008D5CF6">
            <w:pPr>
              <w:pStyle w:val="a5"/>
            </w:pPr>
            <w:bookmarkStart w:id="28885" w:name="57606"/>
            <w:bookmarkEnd w:id="28885"/>
            <w:r>
              <w:t>профілі з алюмінієвого сплаву марки Д16ЧТ ПК 66-3 х 3000</w:t>
            </w:r>
          </w:p>
        </w:tc>
        <w:tc>
          <w:tcPr>
            <w:tcW w:w="750" w:type="pct"/>
            <w:hideMark/>
          </w:tcPr>
          <w:p w:rsidR="00BC0C72" w:rsidRDefault="008D5CF6">
            <w:pPr>
              <w:pStyle w:val="a5"/>
              <w:jc w:val="center"/>
            </w:pPr>
            <w:bookmarkStart w:id="28886" w:name="57607"/>
            <w:bookmarkEnd w:id="28886"/>
            <w:r>
              <w:t>- " -</w:t>
            </w:r>
          </w:p>
        </w:tc>
        <w:tc>
          <w:tcPr>
            <w:tcW w:w="750" w:type="pct"/>
            <w:hideMark/>
          </w:tcPr>
          <w:p w:rsidR="00BC0C72" w:rsidRDefault="008D5CF6">
            <w:pPr>
              <w:pStyle w:val="a5"/>
              <w:jc w:val="center"/>
            </w:pPr>
            <w:bookmarkStart w:id="28887" w:name="57608"/>
            <w:bookmarkEnd w:id="28887"/>
            <w:r>
              <w:t>13</w:t>
            </w:r>
          </w:p>
        </w:tc>
      </w:tr>
      <w:tr w:rsidR="00BC0C72" w:rsidTr="00181458">
        <w:trPr>
          <w:divId w:val="1237204249"/>
        </w:trPr>
        <w:tc>
          <w:tcPr>
            <w:tcW w:w="900" w:type="pct"/>
            <w:hideMark/>
          </w:tcPr>
          <w:p w:rsidR="00BC0C72" w:rsidRDefault="008D5CF6">
            <w:pPr>
              <w:pStyle w:val="a5"/>
            </w:pPr>
            <w:bookmarkStart w:id="28888" w:name="57609"/>
            <w:bookmarkEnd w:id="28888"/>
            <w:r>
              <w:t> </w:t>
            </w:r>
          </w:p>
        </w:tc>
        <w:tc>
          <w:tcPr>
            <w:tcW w:w="2600" w:type="pct"/>
            <w:hideMark/>
          </w:tcPr>
          <w:p w:rsidR="00BC0C72" w:rsidRDefault="008D5CF6">
            <w:pPr>
              <w:pStyle w:val="a5"/>
            </w:pPr>
            <w:bookmarkStart w:id="28889" w:name="57610"/>
            <w:bookmarkEnd w:id="28889"/>
            <w:r>
              <w:t>профілі з алюмінієвого сплаву марки Д16ТПК17185А (420401) х 6000</w:t>
            </w:r>
          </w:p>
        </w:tc>
        <w:tc>
          <w:tcPr>
            <w:tcW w:w="750" w:type="pct"/>
            <w:hideMark/>
          </w:tcPr>
          <w:p w:rsidR="00BC0C72" w:rsidRDefault="008D5CF6">
            <w:pPr>
              <w:pStyle w:val="a5"/>
              <w:jc w:val="center"/>
            </w:pPr>
            <w:bookmarkStart w:id="28890" w:name="57611"/>
            <w:bookmarkEnd w:id="28890"/>
            <w:r>
              <w:t>- " -</w:t>
            </w:r>
          </w:p>
        </w:tc>
        <w:tc>
          <w:tcPr>
            <w:tcW w:w="750" w:type="pct"/>
            <w:hideMark/>
          </w:tcPr>
          <w:p w:rsidR="00BC0C72" w:rsidRDefault="008D5CF6">
            <w:pPr>
              <w:pStyle w:val="a5"/>
              <w:jc w:val="center"/>
            </w:pPr>
            <w:bookmarkStart w:id="28891" w:name="57612"/>
            <w:bookmarkEnd w:id="28891"/>
            <w:r>
              <w:t>360</w:t>
            </w:r>
          </w:p>
        </w:tc>
      </w:tr>
      <w:tr w:rsidR="00BC0C72" w:rsidTr="00181458">
        <w:trPr>
          <w:divId w:val="1237204249"/>
        </w:trPr>
        <w:tc>
          <w:tcPr>
            <w:tcW w:w="900" w:type="pct"/>
            <w:hideMark/>
          </w:tcPr>
          <w:p w:rsidR="00BC0C72" w:rsidRDefault="008D5CF6">
            <w:pPr>
              <w:pStyle w:val="a5"/>
            </w:pPr>
            <w:bookmarkStart w:id="28892" w:name="57613"/>
            <w:bookmarkEnd w:id="28892"/>
            <w:r>
              <w:t> </w:t>
            </w:r>
          </w:p>
        </w:tc>
        <w:tc>
          <w:tcPr>
            <w:tcW w:w="2600" w:type="pct"/>
            <w:hideMark/>
          </w:tcPr>
          <w:p w:rsidR="00BC0C72" w:rsidRDefault="008D5CF6">
            <w:pPr>
              <w:pStyle w:val="a5"/>
            </w:pPr>
            <w:bookmarkStart w:id="28893" w:name="57614"/>
            <w:bookmarkEnd w:id="28893"/>
            <w:r>
              <w:t>профілі з алюмінієвого сплаву марки Д16ТПС5-71 (420450) х 3600</w:t>
            </w:r>
          </w:p>
        </w:tc>
        <w:tc>
          <w:tcPr>
            <w:tcW w:w="750" w:type="pct"/>
            <w:hideMark/>
          </w:tcPr>
          <w:p w:rsidR="00BC0C72" w:rsidRDefault="008D5CF6">
            <w:pPr>
              <w:pStyle w:val="a5"/>
              <w:jc w:val="center"/>
            </w:pPr>
            <w:bookmarkStart w:id="28894" w:name="57615"/>
            <w:bookmarkEnd w:id="28894"/>
            <w:r>
              <w:t>- " -</w:t>
            </w:r>
          </w:p>
        </w:tc>
        <w:tc>
          <w:tcPr>
            <w:tcW w:w="750" w:type="pct"/>
            <w:hideMark/>
          </w:tcPr>
          <w:p w:rsidR="00BC0C72" w:rsidRDefault="008D5CF6">
            <w:pPr>
              <w:pStyle w:val="a5"/>
              <w:jc w:val="center"/>
            </w:pPr>
            <w:bookmarkStart w:id="28895" w:name="57616"/>
            <w:bookmarkEnd w:id="28895"/>
            <w:r>
              <w:t>885</w:t>
            </w:r>
          </w:p>
        </w:tc>
      </w:tr>
      <w:tr w:rsidR="00BC0C72" w:rsidTr="00181458">
        <w:trPr>
          <w:divId w:val="1237204249"/>
        </w:trPr>
        <w:tc>
          <w:tcPr>
            <w:tcW w:w="900" w:type="pct"/>
            <w:hideMark/>
          </w:tcPr>
          <w:p w:rsidR="00BC0C72" w:rsidRDefault="008D5CF6">
            <w:pPr>
              <w:pStyle w:val="a5"/>
            </w:pPr>
            <w:bookmarkStart w:id="28896" w:name="57617"/>
            <w:bookmarkEnd w:id="28896"/>
            <w:r>
              <w:t> </w:t>
            </w:r>
          </w:p>
        </w:tc>
        <w:tc>
          <w:tcPr>
            <w:tcW w:w="2600" w:type="pct"/>
            <w:hideMark/>
          </w:tcPr>
          <w:p w:rsidR="00BC0C72" w:rsidRDefault="008D5CF6">
            <w:pPr>
              <w:pStyle w:val="a5"/>
            </w:pPr>
            <w:bookmarkStart w:id="28897" w:name="57618"/>
            <w:bookmarkEnd w:id="28897"/>
            <w:r>
              <w:t>поковка з алюмінієвого сплаву 1933</w:t>
            </w:r>
          </w:p>
        </w:tc>
        <w:tc>
          <w:tcPr>
            <w:tcW w:w="750" w:type="pct"/>
            <w:hideMark/>
          </w:tcPr>
          <w:p w:rsidR="00BC0C72" w:rsidRDefault="008D5CF6">
            <w:pPr>
              <w:pStyle w:val="a5"/>
              <w:jc w:val="center"/>
            </w:pPr>
            <w:bookmarkStart w:id="28898" w:name="57619"/>
            <w:bookmarkEnd w:id="28898"/>
            <w:r>
              <w:t>тонн</w:t>
            </w:r>
          </w:p>
        </w:tc>
        <w:tc>
          <w:tcPr>
            <w:tcW w:w="750" w:type="pct"/>
            <w:hideMark/>
          </w:tcPr>
          <w:p w:rsidR="00BC0C72" w:rsidRDefault="008D5CF6">
            <w:pPr>
              <w:pStyle w:val="a5"/>
              <w:jc w:val="center"/>
            </w:pPr>
            <w:bookmarkStart w:id="28899" w:name="57620"/>
            <w:bookmarkEnd w:id="28899"/>
            <w:r>
              <w:t>73</w:t>
            </w:r>
          </w:p>
        </w:tc>
      </w:tr>
      <w:tr w:rsidR="00BC0C72" w:rsidTr="00181458">
        <w:trPr>
          <w:divId w:val="1237204249"/>
        </w:trPr>
        <w:tc>
          <w:tcPr>
            <w:tcW w:w="900" w:type="pct"/>
            <w:hideMark/>
          </w:tcPr>
          <w:p w:rsidR="00BC0C72" w:rsidRDefault="008D5CF6">
            <w:pPr>
              <w:pStyle w:val="a5"/>
            </w:pPr>
            <w:bookmarkStart w:id="28900" w:name="57621"/>
            <w:bookmarkEnd w:id="28900"/>
            <w:r>
              <w:t> </w:t>
            </w:r>
          </w:p>
        </w:tc>
        <w:tc>
          <w:tcPr>
            <w:tcW w:w="2600" w:type="pct"/>
            <w:hideMark/>
          </w:tcPr>
          <w:p w:rsidR="00BC0C72" w:rsidRDefault="008D5CF6">
            <w:pPr>
              <w:pStyle w:val="a5"/>
            </w:pPr>
            <w:bookmarkStart w:id="28901" w:name="57622"/>
            <w:bookmarkEnd w:id="28901"/>
            <w:r>
              <w:t>поковка з алюмінієвого сплаву АМГ6</w:t>
            </w:r>
          </w:p>
        </w:tc>
        <w:tc>
          <w:tcPr>
            <w:tcW w:w="750" w:type="pct"/>
            <w:hideMark/>
          </w:tcPr>
          <w:p w:rsidR="00BC0C72" w:rsidRDefault="008D5CF6">
            <w:pPr>
              <w:pStyle w:val="a5"/>
              <w:jc w:val="center"/>
            </w:pPr>
            <w:bookmarkStart w:id="28902" w:name="57623"/>
            <w:bookmarkEnd w:id="28902"/>
            <w:r>
              <w:t>- " -</w:t>
            </w:r>
          </w:p>
        </w:tc>
        <w:tc>
          <w:tcPr>
            <w:tcW w:w="750" w:type="pct"/>
            <w:hideMark/>
          </w:tcPr>
          <w:p w:rsidR="00BC0C72" w:rsidRDefault="008D5CF6">
            <w:pPr>
              <w:pStyle w:val="a5"/>
              <w:jc w:val="center"/>
            </w:pPr>
            <w:bookmarkStart w:id="28903" w:name="57624"/>
            <w:bookmarkEnd w:id="28903"/>
            <w:r>
              <w:t>30</w:t>
            </w:r>
          </w:p>
        </w:tc>
      </w:tr>
      <w:tr w:rsidR="00BC0C72" w:rsidTr="00181458">
        <w:trPr>
          <w:divId w:val="1237204249"/>
        </w:trPr>
        <w:tc>
          <w:tcPr>
            <w:tcW w:w="900" w:type="pct"/>
            <w:hideMark/>
          </w:tcPr>
          <w:p w:rsidR="00BC0C72" w:rsidRDefault="008D5CF6">
            <w:pPr>
              <w:pStyle w:val="a5"/>
            </w:pPr>
            <w:bookmarkStart w:id="28904" w:name="57625"/>
            <w:bookmarkEnd w:id="28904"/>
            <w:r>
              <w:t> </w:t>
            </w:r>
          </w:p>
        </w:tc>
        <w:tc>
          <w:tcPr>
            <w:tcW w:w="2600" w:type="pct"/>
            <w:hideMark/>
          </w:tcPr>
          <w:p w:rsidR="00BC0C72" w:rsidRDefault="008D5CF6">
            <w:pPr>
              <w:pStyle w:val="a5"/>
            </w:pPr>
            <w:bookmarkStart w:id="28905" w:name="57626"/>
            <w:bookmarkEnd w:id="28905"/>
            <w:r>
              <w:t>прутки з алюмінієвого сплаву марки 1933</w:t>
            </w:r>
          </w:p>
        </w:tc>
        <w:tc>
          <w:tcPr>
            <w:tcW w:w="750" w:type="pct"/>
            <w:hideMark/>
          </w:tcPr>
          <w:p w:rsidR="00BC0C72" w:rsidRDefault="008D5CF6">
            <w:pPr>
              <w:pStyle w:val="a5"/>
              <w:jc w:val="center"/>
            </w:pPr>
            <w:bookmarkStart w:id="28906" w:name="57627"/>
            <w:bookmarkEnd w:id="28906"/>
            <w:r>
              <w:t>- " -</w:t>
            </w:r>
          </w:p>
        </w:tc>
        <w:tc>
          <w:tcPr>
            <w:tcW w:w="750" w:type="pct"/>
            <w:hideMark/>
          </w:tcPr>
          <w:p w:rsidR="00BC0C72" w:rsidRDefault="008D5CF6">
            <w:pPr>
              <w:pStyle w:val="a5"/>
              <w:jc w:val="center"/>
            </w:pPr>
            <w:bookmarkStart w:id="28907" w:name="57628"/>
            <w:bookmarkEnd w:id="28907"/>
            <w:r>
              <w:t>34,8</w:t>
            </w:r>
          </w:p>
        </w:tc>
      </w:tr>
      <w:tr w:rsidR="00BC0C72" w:rsidTr="00181458">
        <w:trPr>
          <w:divId w:val="1237204249"/>
        </w:trPr>
        <w:tc>
          <w:tcPr>
            <w:tcW w:w="900" w:type="pct"/>
            <w:hideMark/>
          </w:tcPr>
          <w:p w:rsidR="00BC0C72" w:rsidRDefault="008D5CF6">
            <w:pPr>
              <w:pStyle w:val="a5"/>
            </w:pPr>
            <w:bookmarkStart w:id="28908" w:name="57629"/>
            <w:bookmarkEnd w:id="28908"/>
            <w:r>
              <w:t> </w:t>
            </w:r>
          </w:p>
        </w:tc>
        <w:tc>
          <w:tcPr>
            <w:tcW w:w="2600" w:type="pct"/>
            <w:hideMark/>
          </w:tcPr>
          <w:p w:rsidR="00BC0C72" w:rsidRDefault="008D5CF6">
            <w:pPr>
              <w:pStyle w:val="a5"/>
            </w:pPr>
            <w:bookmarkStart w:id="28909" w:name="57630"/>
            <w:bookmarkEnd w:id="28909"/>
            <w:r>
              <w:t>прутки з алюмінієвого сплаву марки АК-6</w:t>
            </w:r>
          </w:p>
        </w:tc>
        <w:tc>
          <w:tcPr>
            <w:tcW w:w="750" w:type="pct"/>
            <w:hideMark/>
          </w:tcPr>
          <w:p w:rsidR="00BC0C72" w:rsidRDefault="008D5CF6">
            <w:pPr>
              <w:pStyle w:val="a5"/>
              <w:jc w:val="center"/>
            </w:pPr>
            <w:bookmarkStart w:id="28910" w:name="57631"/>
            <w:bookmarkEnd w:id="28910"/>
            <w:r>
              <w:t>- " -</w:t>
            </w:r>
          </w:p>
        </w:tc>
        <w:tc>
          <w:tcPr>
            <w:tcW w:w="750" w:type="pct"/>
            <w:hideMark/>
          </w:tcPr>
          <w:p w:rsidR="00BC0C72" w:rsidRDefault="008D5CF6">
            <w:pPr>
              <w:pStyle w:val="a5"/>
              <w:jc w:val="center"/>
            </w:pPr>
            <w:bookmarkStart w:id="28911" w:name="57632"/>
            <w:bookmarkEnd w:id="28911"/>
            <w:r>
              <w:t>31,2</w:t>
            </w:r>
          </w:p>
        </w:tc>
      </w:tr>
      <w:tr w:rsidR="00BC0C72" w:rsidTr="00181458">
        <w:trPr>
          <w:divId w:val="1237204249"/>
        </w:trPr>
        <w:tc>
          <w:tcPr>
            <w:tcW w:w="900" w:type="pct"/>
            <w:hideMark/>
          </w:tcPr>
          <w:p w:rsidR="00BC0C72" w:rsidRDefault="008D5CF6">
            <w:pPr>
              <w:pStyle w:val="a5"/>
            </w:pPr>
            <w:bookmarkStart w:id="28912" w:name="57633"/>
            <w:bookmarkEnd w:id="28912"/>
            <w:r>
              <w:t> </w:t>
            </w:r>
          </w:p>
        </w:tc>
        <w:tc>
          <w:tcPr>
            <w:tcW w:w="2600" w:type="pct"/>
            <w:hideMark/>
          </w:tcPr>
          <w:p w:rsidR="00BC0C72" w:rsidRDefault="008D5CF6">
            <w:pPr>
              <w:pStyle w:val="a5"/>
            </w:pPr>
            <w:bookmarkStart w:id="28913" w:name="57634"/>
            <w:bookmarkEnd w:id="28913"/>
            <w:r>
              <w:t>прутки з алюмінієвого сплаву марки АМГ2</w:t>
            </w:r>
          </w:p>
        </w:tc>
        <w:tc>
          <w:tcPr>
            <w:tcW w:w="750" w:type="pct"/>
            <w:hideMark/>
          </w:tcPr>
          <w:p w:rsidR="00BC0C72" w:rsidRDefault="008D5CF6">
            <w:pPr>
              <w:pStyle w:val="a5"/>
              <w:jc w:val="center"/>
            </w:pPr>
            <w:bookmarkStart w:id="28914" w:name="57635"/>
            <w:bookmarkEnd w:id="28914"/>
            <w:r>
              <w:t>- " -</w:t>
            </w:r>
          </w:p>
        </w:tc>
        <w:tc>
          <w:tcPr>
            <w:tcW w:w="750" w:type="pct"/>
            <w:hideMark/>
          </w:tcPr>
          <w:p w:rsidR="00BC0C72" w:rsidRDefault="008D5CF6">
            <w:pPr>
              <w:pStyle w:val="a5"/>
              <w:jc w:val="center"/>
            </w:pPr>
            <w:bookmarkStart w:id="28915" w:name="57636"/>
            <w:bookmarkEnd w:id="28915"/>
            <w:r>
              <w:t>3,6</w:t>
            </w:r>
          </w:p>
        </w:tc>
      </w:tr>
      <w:tr w:rsidR="00BC0C72" w:rsidTr="00181458">
        <w:trPr>
          <w:divId w:val="1237204249"/>
        </w:trPr>
        <w:tc>
          <w:tcPr>
            <w:tcW w:w="900" w:type="pct"/>
            <w:hideMark/>
          </w:tcPr>
          <w:p w:rsidR="00BC0C72" w:rsidRDefault="008D5CF6">
            <w:pPr>
              <w:pStyle w:val="a5"/>
            </w:pPr>
            <w:bookmarkStart w:id="28916" w:name="57637"/>
            <w:bookmarkEnd w:id="28916"/>
            <w:r>
              <w:t> </w:t>
            </w:r>
          </w:p>
        </w:tc>
        <w:tc>
          <w:tcPr>
            <w:tcW w:w="2600" w:type="pct"/>
            <w:hideMark/>
          </w:tcPr>
          <w:p w:rsidR="00BC0C72" w:rsidRDefault="008D5CF6">
            <w:pPr>
              <w:pStyle w:val="a5"/>
            </w:pPr>
            <w:bookmarkStart w:id="28917" w:name="57638"/>
            <w:bookmarkEnd w:id="28917"/>
            <w:r>
              <w:t>прутки з алюмінієвого сплаву марки АМГ3</w:t>
            </w:r>
          </w:p>
        </w:tc>
        <w:tc>
          <w:tcPr>
            <w:tcW w:w="750" w:type="pct"/>
            <w:hideMark/>
          </w:tcPr>
          <w:p w:rsidR="00BC0C72" w:rsidRDefault="008D5CF6">
            <w:pPr>
              <w:pStyle w:val="a5"/>
              <w:jc w:val="center"/>
            </w:pPr>
            <w:bookmarkStart w:id="28918" w:name="57639"/>
            <w:bookmarkEnd w:id="28918"/>
            <w:r>
              <w:t>- " -</w:t>
            </w:r>
          </w:p>
        </w:tc>
        <w:tc>
          <w:tcPr>
            <w:tcW w:w="750" w:type="pct"/>
            <w:hideMark/>
          </w:tcPr>
          <w:p w:rsidR="00BC0C72" w:rsidRDefault="008D5CF6">
            <w:pPr>
              <w:pStyle w:val="a5"/>
              <w:jc w:val="center"/>
            </w:pPr>
            <w:bookmarkStart w:id="28919" w:name="57640"/>
            <w:bookmarkEnd w:id="28919"/>
            <w:r>
              <w:t>1,8</w:t>
            </w:r>
          </w:p>
        </w:tc>
      </w:tr>
      <w:tr w:rsidR="00BC0C72" w:rsidTr="00181458">
        <w:trPr>
          <w:divId w:val="1237204249"/>
        </w:trPr>
        <w:tc>
          <w:tcPr>
            <w:tcW w:w="900" w:type="pct"/>
            <w:hideMark/>
          </w:tcPr>
          <w:p w:rsidR="00BC0C72" w:rsidRDefault="008D5CF6">
            <w:pPr>
              <w:pStyle w:val="a5"/>
            </w:pPr>
            <w:bookmarkStart w:id="28920" w:name="57641"/>
            <w:bookmarkEnd w:id="28920"/>
            <w:r>
              <w:t> </w:t>
            </w:r>
          </w:p>
        </w:tc>
        <w:tc>
          <w:tcPr>
            <w:tcW w:w="2600" w:type="pct"/>
            <w:hideMark/>
          </w:tcPr>
          <w:p w:rsidR="00BC0C72" w:rsidRDefault="008D5CF6">
            <w:pPr>
              <w:pStyle w:val="a5"/>
            </w:pPr>
            <w:bookmarkStart w:id="28921" w:name="57642"/>
            <w:bookmarkEnd w:id="28921"/>
            <w:r>
              <w:t>прутки з алюмінієвого сплаву марки АМГ6</w:t>
            </w:r>
          </w:p>
        </w:tc>
        <w:tc>
          <w:tcPr>
            <w:tcW w:w="750" w:type="pct"/>
            <w:hideMark/>
          </w:tcPr>
          <w:p w:rsidR="00BC0C72" w:rsidRDefault="008D5CF6">
            <w:pPr>
              <w:pStyle w:val="a5"/>
              <w:jc w:val="center"/>
            </w:pPr>
            <w:bookmarkStart w:id="28922" w:name="57643"/>
            <w:bookmarkEnd w:id="28922"/>
            <w:r>
              <w:t>- " -</w:t>
            </w:r>
          </w:p>
        </w:tc>
        <w:tc>
          <w:tcPr>
            <w:tcW w:w="750" w:type="pct"/>
            <w:hideMark/>
          </w:tcPr>
          <w:p w:rsidR="00BC0C72" w:rsidRDefault="008D5CF6">
            <w:pPr>
              <w:pStyle w:val="a5"/>
              <w:jc w:val="center"/>
            </w:pPr>
            <w:bookmarkStart w:id="28923" w:name="57644"/>
            <w:bookmarkEnd w:id="28923"/>
            <w:r>
              <w:t>2,4</w:t>
            </w:r>
          </w:p>
        </w:tc>
      </w:tr>
      <w:tr w:rsidR="00BC0C72" w:rsidTr="00181458">
        <w:trPr>
          <w:divId w:val="1237204249"/>
        </w:trPr>
        <w:tc>
          <w:tcPr>
            <w:tcW w:w="900" w:type="pct"/>
            <w:hideMark/>
          </w:tcPr>
          <w:p w:rsidR="00BC0C72" w:rsidRDefault="008D5CF6">
            <w:pPr>
              <w:pStyle w:val="a5"/>
            </w:pPr>
            <w:bookmarkStart w:id="28924" w:name="57645"/>
            <w:bookmarkEnd w:id="28924"/>
            <w:r>
              <w:t> </w:t>
            </w:r>
          </w:p>
        </w:tc>
        <w:tc>
          <w:tcPr>
            <w:tcW w:w="2600" w:type="pct"/>
            <w:hideMark/>
          </w:tcPr>
          <w:p w:rsidR="00BC0C72" w:rsidRDefault="008D5CF6">
            <w:pPr>
              <w:pStyle w:val="a5"/>
            </w:pPr>
            <w:bookmarkStart w:id="28925" w:name="57646"/>
            <w:bookmarkEnd w:id="28925"/>
            <w:r>
              <w:t>прутки з алюмінієвого сплаву марки Д16Т</w:t>
            </w:r>
          </w:p>
        </w:tc>
        <w:tc>
          <w:tcPr>
            <w:tcW w:w="750" w:type="pct"/>
            <w:hideMark/>
          </w:tcPr>
          <w:p w:rsidR="00BC0C72" w:rsidRDefault="008D5CF6">
            <w:pPr>
              <w:pStyle w:val="a5"/>
              <w:jc w:val="center"/>
            </w:pPr>
            <w:bookmarkStart w:id="28926" w:name="57647"/>
            <w:bookmarkEnd w:id="28926"/>
            <w:r>
              <w:t>- " -</w:t>
            </w:r>
          </w:p>
        </w:tc>
        <w:tc>
          <w:tcPr>
            <w:tcW w:w="750" w:type="pct"/>
            <w:hideMark/>
          </w:tcPr>
          <w:p w:rsidR="00BC0C72" w:rsidRDefault="008D5CF6">
            <w:pPr>
              <w:pStyle w:val="a5"/>
              <w:jc w:val="center"/>
            </w:pPr>
            <w:bookmarkStart w:id="28927" w:name="57648"/>
            <w:bookmarkEnd w:id="28927"/>
            <w:r>
              <w:t>6,6</w:t>
            </w:r>
          </w:p>
        </w:tc>
      </w:tr>
      <w:tr w:rsidR="00BC0C72" w:rsidTr="00181458">
        <w:trPr>
          <w:divId w:val="1237204249"/>
        </w:trPr>
        <w:tc>
          <w:tcPr>
            <w:tcW w:w="900" w:type="pct"/>
            <w:hideMark/>
          </w:tcPr>
          <w:p w:rsidR="00BC0C72" w:rsidRDefault="008D5CF6">
            <w:pPr>
              <w:pStyle w:val="a5"/>
            </w:pPr>
            <w:bookmarkStart w:id="28928" w:name="57649"/>
            <w:bookmarkEnd w:id="28928"/>
            <w:r>
              <w:t> </w:t>
            </w:r>
          </w:p>
        </w:tc>
        <w:tc>
          <w:tcPr>
            <w:tcW w:w="2600" w:type="pct"/>
            <w:hideMark/>
          </w:tcPr>
          <w:p w:rsidR="00BC0C72" w:rsidRDefault="008D5CF6">
            <w:pPr>
              <w:pStyle w:val="a5"/>
            </w:pPr>
            <w:bookmarkStart w:id="28929" w:name="57650"/>
            <w:bookmarkEnd w:id="28929"/>
            <w:r>
              <w:t>прутки з алюмінієвого сплаву марки Д16чТ</w:t>
            </w:r>
          </w:p>
        </w:tc>
        <w:tc>
          <w:tcPr>
            <w:tcW w:w="750" w:type="pct"/>
            <w:hideMark/>
          </w:tcPr>
          <w:p w:rsidR="00BC0C72" w:rsidRDefault="008D5CF6">
            <w:pPr>
              <w:pStyle w:val="a5"/>
              <w:jc w:val="center"/>
            </w:pPr>
            <w:bookmarkStart w:id="28930" w:name="57651"/>
            <w:bookmarkEnd w:id="28930"/>
            <w:r>
              <w:t>- " -</w:t>
            </w:r>
          </w:p>
        </w:tc>
        <w:tc>
          <w:tcPr>
            <w:tcW w:w="750" w:type="pct"/>
            <w:hideMark/>
          </w:tcPr>
          <w:p w:rsidR="00BC0C72" w:rsidRDefault="008D5CF6">
            <w:pPr>
              <w:pStyle w:val="a5"/>
              <w:jc w:val="center"/>
            </w:pPr>
            <w:bookmarkStart w:id="28931" w:name="57652"/>
            <w:bookmarkEnd w:id="28931"/>
            <w:r>
              <w:t>7,2</w:t>
            </w:r>
          </w:p>
        </w:tc>
      </w:tr>
      <w:tr w:rsidR="00BC0C72" w:rsidTr="00181458">
        <w:trPr>
          <w:divId w:val="1237204249"/>
        </w:trPr>
        <w:tc>
          <w:tcPr>
            <w:tcW w:w="900" w:type="pct"/>
            <w:hideMark/>
          </w:tcPr>
          <w:p w:rsidR="00BC0C72" w:rsidRDefault="008D5CF6">
            <w:pPr>
              <w:pStyle w:val="a5"/>
            </w:pPr>
            <w:bookmarkStart w:id="28932" w:name="57653"/>
            <w:bookmarkEnd w:id="28932"/>
            <w:r>
              <w:lastRenderedPageBreak/>
              <w:t> </w:t>
            </w:r>
          </w:p>
        </w:tc>
        <w:tc>
          <w:tcPr>
            <w:tcW w:w="2600" w:type="pct"/>
            <w:hideMark/>
          </w:tcPr>
          <w:p w:rsidR="00BC0C72" w:rsidRDefault="008D5CF6">
            <w:pPr>
              <w:pStyle w:val="a5"/>
            </w:pPr>
            <w:bookmarkStart w:id="28933" w:name="57654"/>
            <w:bookmarkEnd w:id="28933"/>
            <w:r>
              <w:t>профілі з алюмінієвого сплаву марки 01420Т</w:t>
            </w:r>
          </w:p>
        </w:tc>
        <w:tc>
          <w:tcPr>
            <w:tcW w:w="750" w:type="pct"/>
            <w:hideMark/>
          </w:tcPr>
          <w:p w:rsidR="00BC0C72" w:rsidRDefault="008D5CF6">
            <w:pPr>
              <w:pStyle w:val="a5"/>
              <w:jc w:val="center"/>
            </w:pPr>
            <w:bookmarkStart w:id="28934" w:name="57655"/>
            <w:bookmarkEnd w:id="28934"/>
            <w:r>
              <w:t>- " -</w:t>
            </w:r>
          </w:p>
        </w:tc>
        <w:tc>
          <w:tcPr>
            <w:tcW w:w="750" w:type="pct"/>
            <w:hideMark/>
          </w:tcPr>
          <w:p w:rsidR="00BC0C72" w:rsidRDefault="008D5CF6">
            <w:pPr>
              <w:pStyle w:val="a5"/>
              <w:jc w:val="center"/>
            </w:pPr>
            <w:bookmarkStart w:id="28935" w:name="57656"/>
            <w:bookmarkEnd w:id="28935"/>
            <w:r>
              <w:t>12</w:t>
            </w:r>
          </w:p>
        </w:tc>
      </w:tr>
      <w:tr w:rsidR="00BC0C72" w:rsidTr="00181458">
        <w:trPr>
          <w:divId w:val="1237204249"/>
        </w:trPr>
        <w:tc>
          <w:tcPr>
            <w:tcW w:w="900" w:type="pct"/>
            <w:hideMark/>
          </w:tcPr>
          <w:p w:rsidR="00BC0C72" w:rsidRDefault="008D5CF6">
            <w:pPr>
              <w:pStyle w:val="a5"/>
            </w:pPr>
            <w:bookmarkStart w:id="28936" w:name="57657"/>
            <w:bookmarkEnd w:id="28936"/>
            <w:r>
              <w:t> </w:t>
            </w:r>
          </w:p>
        </w:tc>
        <w:tc>
          <w:tcPr>
            <w:tcW w:w="2600" w:type="pct"/>
            <w:hideMark/>
          </w:tcPr>
          <w:p w:rsidR="00BC0C72" w:rsidRDefault="008D5CF6">
            <w:pPr>
              <w:pStyle w:val="a5"/>
            </w:pPr>
            <w:bookmarkStart w:id="28937" w:name="57658"/>
            <w:bookmarkEnd w:id="28937"/>
            <w:r>
              <w:t>профілі з алюмінієвого сплаву марки 1161т</w:t>
            </w:r>
          </w:p>
        </w:tc>
        <w:tc>
          <w:tcPr>
            <w:tcW w:w="750" w:type="pct"/>
            <w:hideMark/>
          </w:tcPr>
          <w:p w:rsidR="00BC0C72" w:rsidRDefault="008D5CF6">
            <w:pPr>
              <w:pStyle w:val="a5"/>
              <w:jc w:val="center"/>
            </w:pPr>
            <w:bookmarkStart w:id="28938" w:name="57659"/>
            <w:bookmarkEnd w:id="28938"/>
            <w:r>
              <w:t>- " -</w:t>
            </w:r>
          </w:p>
        </w:tc>
        <w:tc>
          <w:tcPr>
            <w:tcW w:w="750" w:type="pct"/>
            <w:hideMark/>
          </w:tcPr>
          <w:p w:rsidR="00BC0C72" w:rsidRDefault="008D5CF6">
            <w:pPr>
              <w:pStyle w:val="a5"/>
              <w:jc w:val="center"/>
            </w:pPr>
            <w:bookmarkStart w:id="28939" w:name="57660"/>
            <w:bookmarkEnd w:id="28939"/>
            <w:r>
              <w:t>120</w:t>
            </w:r>
          </w:p>
        </w:tc>
      </w:tr>
      <w:tr w:rsidR="00BC0C72" w:rsidTr="00181458">
        <w:trPr>
          <w:divId w:val="1237204249"/>
        </w:trPr>
        <w:tc>
          <w:tcPr>
            <w:tcW w:w="900" w:type="pct"/>
            <w:hideMark/>
          </w:tcPr>
          <w:p w:rsidR="00BC0C72" w:rsidRDefault="008D5CF6">
            <w:pPr>
              <w:pStyle w:val="a5"/>
            </w:pPr>
            <w:bookmarkStart w:id="28940" w:name="57661"/>
            <w:bookmarkEnd w:id="28940"/>
            <w:r>
              <w:t> </w:t>
            </w:r>
          </w:p>
        </w:tc>
        <w:tc>
          <w:tcPr>
            <w:tcW w:w="2600" w:type="pct"/>
            <w:hideMark/>
          </w:tcPr>
          <w:p w:rsidR="00BC0C72" w:rsidRDefault="008D5CF6">
            <w:pPr>
              <w:pStyle w:val="a5"/>
            </w:pPr>
            <w:bookmarkStart w:id="28941" w:name="57662"/>
            <w:bookmarkEnd w:id="28941"/>
            <w:r>
              <w:t>профілі з алюмінієвого сплаву марки 1163т</w:t>
            </w:r>
          </w:p>
        </w:tc>
        <w:tc>
          <w:tcPr>
            <w:tcW w:w="750" w:type="pct"/>
            <w:hideMark/>
          </w:tcPr>
          <w:p w:rsidR="00BC0C72" w:rsidRDefault="008D5CF6">
            <w:pPr>
              <w:pStyle w:val="a5"/>
              <w:jc w:val="center"/>
            </w:pPr>
            <w:bookmarkStart w:id="28942" w:name="57663"/>
            <w:bookmarkEnd w:id="28942"/>
            <w:r>
              <w:t>- " -</w:t>
            </w:r>
          </w:p>
        </w:tc>
        <w:tc>
          <w:tcPr>
            <w:tcW w:w="750" w:type="pct"/>
            <w:hideMark/>
          </w:tcPr>
          <w:p w:rsidR="00BC0C72" w:rsidRDefault="008D5CF6">
            <w:pPr>
              <w:pStyle w:val="a5"/>
              <w:jc w:val="center"/>
            </w:pPr>
            <w:bookmarkStart w:id="28943" w:name="57664"/>
            <w:bookmarkEnd w:id="28943"/>
            <w:r>
              <w:t>18</w:t>
            </w:r>
          </w:p>
        </w:tc>
      </w:tr>
      <w:tr w:rsidR="00BC0C72" w:rsidTr="00181458">
        <w:trPr>
          <w:divId w:val="1237204249"/>
        </w:trPr>
        <w:tc>
          <w:tcPr>
            <w:tcW w:w="900" w:type="pct"/>
            <w:hideMark/>
          </w:tcPr>
          <w:p w:rsidR="00BC0C72" w:rsidRDefault="008D5CF6">
            <w:pPr>
              <w:pStyle w:val="a5"/>
            </w:pPr>
            <w:bookmarkStart w:id="28944" w:name="57665"/>
            <w:bookmarkEnd w:id="28944"/>
            <w:r>
              <w:t> </w:t>
            </w:r>
          </w:p>
        </w:tc>
        <w:tc>
          <w:tcPr>
            <w:tcW w:w="2600" w:type="pct"/>
            <w:hideMark/>
          </w:tcPr>
          <w:p w:rsidR="00BC0C72" w:rsidRDefault="008D5CF6">
            <w:pPr>
              <w:pStyle w:val="a5"/>
            </w:pPr>
            <w:bookmarkStart w:id="28945" w:name="57666"/>
            <w:bookmarkEnd w:id="28945"/>
            <w:r>
              <w:t>профілі з алюмінієвого сплаву марки АД31Т</w:t>
            </w:r>
          </w:p>
        </w:tc>
        <w:tc>
          <w:tcPr>
            <w:tcW w:w="750" w:type="pct"/>
            <w:hideMark/>
          </w:tcPr>
          <w:p w:rsidR="00BC0C72" w:rsidRDefault="008D5CF6">
            <w:pPr>
              <w:pStyle w:val="a5"/>
              <w:jc w:val="center"/>
            </w:pPr>
            <w:bookmarkStart w:id="28946" w:name="57667"/>
            <w:bookmarkEnd w:id="28946"/>
            <w:r>
              <w:t>тонн</w:t>
            </w:r>
          </w:p>
        </w:tc>
        <w:tc>
          <w:tcPr>
            <w:tcW w:w="750" w:type="pct"/>
            <w:hideMark/>
          </w:tcPr>
          <w:p w:rsidR="00BC0C72" w:rsidRDefault="008D5CF6">
            <w:pPr>
              <w:pStyle w:val="a5"/>
              <w:jc w:val="center"/>
            </w:pPr>
            <w:bookmarkStart w:id="28947" w:name="57668"/>
            <w:bookmarkEnd w:id="28947"/>
            <w:r>
              <w:t>0,3</w:t>
            </w:r>
          </w:p>
        </w:tc>
      </w:tr>
      <w:tr w:rsidR="00BC0C72" w:rsidTr="00181458">
        <w:trPr>
          <w:divId w:val="1237204249"/>
        </w:trPr>
        <w:tc>
          <w:tcPr>
            <w:tcW w:w="900" w:type="pct"/>
            <w:hideMark/>
          </w:tcPr>
          <w:p w:rsidR="00BC0C72" w:rsidRDefault="008D5CF6">
            <w:pPr>
              <w:pStyle w:val="a5"/>
            </w:pPr>
            <w:bookmarkStart w:id="28948" w:name="57669"/>
            <w:bookmarkEnd w:id="28948"/>
            <w:r>
              <w:t> </w:t>
            </w:r>
          </w:p>
        </w:tc>
        <w:tc>
          <w:tcPr>
            <w:tcW w:w="2600" w:type="pct"/>
            <w:hideMark/>
          </w:tcPr>
          <w:p w:rsidR="00BC0C72" w:rsidRDefault="008D5CF6">
            <w:pPr>
              <w:pStyle w:val="a5"/>
            </w:pPr>
            <w:bookmarkStart w:id="28949" w:name="57670"/>
            <w:bookmarkEnd w:id="28949"/>
            <w:r>
              <w:t>профілі з алюмінієвого сплаву марки АК4-1ч</w:t>
            </w:r>
          </w:p>
        </w:tc>
        <w:tc>
          <w:tcPr>
            <w:tcW w:w="750" w:type="pct"/>
            <w:hideMark/>
          </w:tcPr>
          <w:p w:rsidR="00BC0C72" w:rsidRDefault="008D5CF6">
            <w:pPr>
              <w:pStyle w:val="a5"/>
              <w:jc w:val="center"/>
            </w:pPr>
            <w:bookmarkStart w:id="28950" w:name="57671"/>
            <w:bookmarkEnd w:id="28950"/>
            <w:r>
              <w:t>- " -</w:t>
            </w:r>
          </w:p>
        </w:tc>
        <w:tc>
          <w:tcPr>
            <w:tcW w:w="750" w:type="pct"/>
            <w:hideMark/>
          </w:tcPr>
          <w:p w:rsidR="00BC0C72" w:rsidRDefault="008D5CF6">
            <w:pPr>
              <w:pStyle w:val="a5"/>
              <w:jc w:val="center"/>
            </w:pPr>
            <w:bookmarkStart w:id="28951" w:name="57672"/>
            <w:bookmarkEnd w:id="28951"/>
            <w:r>
              <w:t>12</w:t>
            </w:r>
          </w:p>
        </w:tc>
      </w:tr>
      <w:tr w:rsidR="00BC0C72" w:rsidTr="00181458">
        <w:trPr>
          <w:divId w:val="1237204249"/>
        </w:trPr>
        <w:tc>
          <w:tcPr>
            <w:tcW w:w="900" w:type="pct"/>
            <w:hideMark/>
          </w:tcPr>
          <w:p w:rsidR="00BC0C72" w:rsidRDefault="008D5CF6">
            <w:pPr>
              <w:pStyle w:val="a5"/>
            </w:pPr>
            <w:bookmarkStart w:id="28952" w:name="57673"/>
            <w:bookmarkEnd w:id="28952"/>
            <w:r>
              <w:t> </w:t>
            </w:r>
          </w:p>
        </w:tc>
        <w:tc>
          <w:tcPr>
            <w:tcW w:w="2600" w:type="pct"/>
            <w:hideMark/>
          </w:tcPr>
          <w:p w:rsidR="00BC0C72" w:rsidRDefault="008D5CF6">
            <w:pPr>
              <w:pStyle w:val="a5"/>
            </w:pPr>
            <w:bookmarkStart w:id="28953" w:name="57674"/>
            <w:bookmarkEnd w:id="28953"/>
            <w:r>
              <w:t>профілі з алюмінієвого сплаву марки В95пчт1</w:t>
            </w:r>
          </w:p>
        </w:tc>
        <w:tc>
          <w:tcPr>
            <w:tcW w:w="750" w:type="pct"/>
            <w:hideMark/>
          </w:tcPr>
          <w:p w:rsidR="00BC0C72" w:rsidRDefault="008D5CF6">
            <w:pPr>
              <w:pStyle w:val="a5"/>
              <w:jc w:val="center"/>
            </w:pPr>
            <w:bookmarkStart w:id="28954" w:name="57675"/>
            <w:bookmarkEnd w:id="28954"/>
            <w:r>
              <w:t>- " -</w:t>
            </w:r>
          </w:p>
        </w:tc>
        <w:tc>
          <w:tcPr>
            <w:tcW w:w="750" w:type="pct"/>
            <w:hideMark/>
          </w:tcPr>
          <w:p w:rsidR="00BC0C72" w:rsidRDefault="008D5CF6">
            <w:pPr>
              <w:pStyle w:val="a5"/>
              <w:jc w:val="center"/>
            </w:pPr>
            <w:bookmarkStart w:id="28955" w:name="57676"/>
            <w:bookmarkEnd w:id="28955"/>
            <w:r>
              <w:t>0,6</w:t>
            </w:r>
          </w:p>
        </w:tc>
      </w:tr>
      <w:tr w:rsidR="00BC0C72" w:rsidTr="00181458">
        <w:trPr>
          <w:divId w:val="1237204249"/>
        </w:trPr>
        <w:tc>
          <w:tcPr>
            <w:tcW w:w="900" w:type="pct"/>
            <w:hideMark/>
          </w:tcPr>
          <w:p w:rsidR="00BC0C72" w:rsidRDefault="008D5CF6">
            <w:pPr>
              <w:pStyle w:val="a5"/>
            </w:pPr>
            <w:bookmarkStart w:id="28956" w:name="57677"/>
            <w:bookmarkEnd w:id="28956"/>
            <w:r>
              <w:t> </w:t>
            </w:r>
          </w:p>
        </w:tc>
        <w:tc>
          <w:tcPr>
            <w:tcW w:w="2600" w:type="pct"/>
            <w:hideMark/>
          </w:tcPr>
          <w:p w:rsidR="00BC0C72" w:rsidRDefault="008D5CF6">
            <w:pPr>
              <w:pStyle w:val="a5"/>
            </w:pPr>
            <w:bookmarkStart w:id="28957" w:name="57678"/>
            <w:bookmarkEnd w:id="28957"/>
            <w:r>
              <w:t>профілі з алюмінієвого сплаву марки В95пчт2</w:t>
            </w:r>
          </w:p>
        </w:tc>
        <w:tc>
          <w:tcPr>
            <w:tcW w:w="750" w:type="pct"/>
            <w:hideMark/>
          </w:tcPr>
          <w:p w:rsidR="00BC0C72" w:rsidRDefault="008D5CF6">
            <w:pPr>
              <w:pStyle w:val="a5"/>
              <w:jc w:val="center"/>
            </w:pPr>
            <w:bookmarkStart w:id="28958" w:name="57679"/>
            <w:bookmarkEnd w:id="28958"/>
            <w:r>
              <w:t>- " -</w:t>
            </w:r>
          </w:p>
        </w:tc>
        <w:tc>
          <w:tcPr>
            <w:tcW w:w="750" w:type="pct"/>
            <w:hideMark/>
          </w:tcPr>
          <w:p w:rsidR="00BC0C72" w:rsidRDefault="008D5CF6">
            <w:pPr>
              <w:pStyle w:val="a5"/>
              <w:jc w:val="center"/>
            </w:pPr>
            <w:bookmarkStart w:id="28959" w:name="57680"/>
            <w:bookmarkEnd w:id="28959"/>
            <w:r>
              <w:t>240</w:t>
            </w:r>
          </w:p>
        </w:tc>
      </w:tr>
      <w:tr w:rsidR="00BC0C72" w:rsidTr="00181458">
        <w:trPr>
          <w:divId w:val="1237204249"/>
        </w:trPr>
        <w:tc>
          <w:tcPr>
            <w:tcW w:w="900" w:type="pct"/>
            <w:hideMark/>
          </w:tcPr>
          <w:p w:rsidR="00BC0C72" w:rsidRDefault="008D5CF6">
            <w:pPr>
              <w:pStyle w:val="a5"/>
            </w:pPr>
            <w:bookmarkStart w:id="28960" w:name="57681"/>
            <w:bookmarkEnd w:id="28960"/>
            <w:r>
              <w:t> </w:t>
            </w:r>
          </w:p>
        </w:tc>
        <w:tc>
          <w:tcPr>
            <w:tcW w:w="2600" w:type="pct"/>
            <w:hideMark/>
          </w:tcPr>
          <w:p w:rsidR="00BC0C72" w:rsidRDefault="008D5CF6">
            <w:pPr>
              <w:pStyle w:val="a5"/>
            </w:pPr>
            <w:bookmarkStart w:id="28961" w:name="57682"/>
            <w:bookmarkEnd w:id="28961"/>
            <w:r>
              <w:t>профілі з алюмінієвого сплаву марки Д16т</w:t>
            </w:r>
          </w:p>
        </w:tc>
        <w:tc>
          <w:tcPr>
            <w:tcW w:w="750" w:type="pct"/>
            <w:hideMark/>
          </w:tcPr>
          <w:p w:rsidR="00BC0C72" w:rsidRDefault="008D5CF6">
            <w:pPr>
              <w:pStyle w:val="a5"/>
              <w:jc w:val="center"/>
            </w:pPr>
            <w:bookmarkStart w:id="28962" w:name="57683"/>
            <w:bookmarkEnd w:id="28962"/>
            <w:r>
              <w:t>- " -</w:t>
            </w:r>
          </w:p>
        </w:tc>
        <w:tc>
          <w:tcPr>
            <w:tcW w:w="750" w:type="pct"/>
            <w:hideMark/>
          </w:tcPr>
          <w:p w:rsidR="00BC0C72" w:rsidRDefault="008D5CF6">
            <w:pPr>
              <w:pStyle w:val="a5"/>
              <w:jc w:val="center"/>
            </w:pPr>
            <w:bookmarkStart w:id="28963" w:name="57684"/>
            <w:bookmarkEnd w:id="28963"/>
            <w:r>
              <w:t>300</w:t>
            </w:r>
          </w:p>
        </w:tc>
      </w:tr>
      <w:tr w:rsidR="00BC0C72" w:rsidTr="00181458">
        <w:trPr>
          <w:divId w:val="1237204249"/>
        </w:trPr>
        <w:tc>
          <w:tcPr>
            <w:tcW w:w="900" w:type="pct"/>
            <w:hideMark/>
          </w:tcPr>
          <w:p w:rsidR="00BC0C72" w:rsidRDefault="008D5CF6">
            <w:pPr>
              <w:pStyle w:val="a5"/>
            </w:pPr>
            <w:bookmarkStart w:id="28964" w:name="57685"/>
            <w:bookmarkEnd w:id="28964"/>
            <w:r>
              <w:t> </w:t>
            </w:r>
          </w:p>
        </w:tc>
        <w:tc>
          <w:tcPr>
            <w:tcW w:w="2600" w:type="pct"/>
            <w:hideMark/>
          </w:tcPr>
          <w:p w:rsidR="00BC0C72" w:rsidRDefault="008D5CF6">
            <w:pPr>
              <w:pStyle w:val="a5"/>
            </w:pPr>
            <w:bookmarkStart w:id="28965" w:name="57686"/>
            <w:bookmarkEnd w:id="28965"/>
            <w:r>
              <w:t>профілі з алюмінієвого сплаву марки Д16чт</w:t>
            </w:r>
          </w:p>
        </w:tc>
        <w:tc>
          <w:tcPr>
            <w:tcW w:w="750" w:type="pct"/>
            <w:hideMark/>
          </w:tcPr>
          <w:p w:rsidR="00BC0C72" w:rsidRDefault="008D5CF6">
            <w:pPr>
              <w:pStyle w:val="a5"/>
              <w:jc w:val="center"/>
            </w:pPr>
            <w:bookmarkStart w:id="28966" w:name="57687"/>
            <w:bookmarkEnd w:id="28966"/>
            <w:r>
              <w:t>- " -</w:t>
            </w:r>
          </w:p>
        </w:tc>
        <w:tc>
          <w:tcPr>
            <w:tcW w:w="750" w:type="pct"/>
            <w:hideMark/>
          </w:tcPr>
          <w:p w:rsidR="00BC0C72" w:rsidRDefault="008D5CF6">
            <w:pPr>
              <w:pStyle w:val="a5"/>
              <w:jc w:val="center"/>
            </w:pPr>
            <w:bookmarkStart w:id="28967" w:name="57688"/>
            <w:bookmarkEnd w:id="28967"/>
            <w:r>
              <w:t>300</w:t>
            </w:r>
          </w:p>
        </w:tc>
      </w:tr>
      <w:tr w:rsidR="00BC0C72" w:rsidTr="00181458">
        <w:trPr>
          <w:divId w:val="1237204249"/>
        </w:trPr>
        <w:tc>
          <w:tcPr>
            <w:tcW w:w="900" w:type="pct"/>
            <w:hideMark/>
          </w:tcPr>
          <w:p w:rsidR="00BC0C72" w:rsidRDefault="008D5CF6">
            <w:pPr>
              <w:pStyle w:val="a5"/>
            </w:pPr>
            <w:bookmarkStart w:id="28968" w:name="57689"/>
            <w:bookmarkEnd w:id="28968"/>
            <w:r>
              <w:t> </w:t>
            </w:r>
          </w:p>
        </w:tc>
        <w:tc>
          <w:tcPr>
            <w:tcW w:w="2600" w:type="pct"/>
            <w:hideMark/>
          </w:tcPr>
          <w:p w:rsidR="00BC0C72" w:rsidRDefault="008D5CF6">
            <w:pPr>
              <w:pStyle w:val="a5"/>
            </w:pPr>
            <w:bookmarkStart w:id="28969" w:name="57690"/>
            <w:bookmarkEnd w:id="28969"/>
            <w:r>
              <w:t>профілі з алюмінієвого сплаву марки МА14</w:t>
            </w:r>
          </w:p>
        </w:tc>
        <w:tc>
          <w:tcPr>
            <w:tcW w:w="750" w:type="pct"/>
            <w:hideMark/>
          </w:tcPr>
          <w:p w:rsidR="00BC0C72" w:rsidRDefault="008D5CF6">
            <w:pPr>
              <w:pStyle w:val="a5"/>
              <w:jc w:val="center"/>
            </w:pPr>
            <w:bookmarkStart w:id="28970" w:name="57691"/>
            <w:bookmarkEnd w:id="28970"/>
            <w:r>
              <w:t>- " -</w:t>
            </w:r>
          </w:p>
        </w:tc>
        <w:tc>
          <w:tcPr>
            <w:tcW w:w="750" w:type="pct"/>
            <w:hideMark/>
          </w:tcPr>
          <w:p w:rsidR="00BC0C72" w:rsidRDefault="008D5CF6">
            <w:pPr>
              <w:pStyle w:val="a5"/>
              <w:jc w:val="center"/>
            </w:pPr>
            <w:bookmarkStart w:id="28971" w:name="57692"/>
            <w:bookmarkEnd w:id="28971"/>
            <w:r>
              <w:t>1,8</w:t>
            </w:r>
          </w:p>
        </w:tc>
      </w:tr>
      <w:tr w:rsidR="00BC0C72" w:rsidTr="00181458">
        <w:trPr>
          <w:divId w:val="1237204249"/>
        </w:trPr>
        <w:tc>
          <w:tcPr>
            <w:tcW w:w="900" w:type="pct"/>
            <w:hideMark/>
          </w:tcPr>
          <w:p w:rsidR="00BC0C72" w:rsidRDefault="008D5CF6">
            <w:pPr>
              <w:pStyle w:val="a5"/>
            </w:pPr>
            <w:bookmarkStart w:id="28972" w:name="57693"/>
            <w:bookmarkEnd w:id="28972"/>
            <w:r>
              <w:t> </w:t>
            </w:r>
          </w:p>
        </w:tc>
        <w:tc>
          <w:tcPr>
            <w:tcW w:w="2600" w:type="pct"/>
            <w:hideMark/>
          </w:tcPr>
          <w:p w:rsidR="00BC0C72" w:rsidRDefault="008D5CF6">
            <w:pPr>
              <w:pStyle w:val="a5"/>
            </w:pPr>
            <w:bookmarkStart w:id="28973" w:name="57694"/>
            <w:bookmarkEnd w:id="28973"/>
            <w:r>
              <w:t>профілі з алюмінієвого сплаву марки МА8</w:t>
            </w:r>
          </w:p>
        </w:tc>
        <w:tc>
          <w:tcPr>
            <w:tcW w:w="750" w:type="pct"/>
            <w:hideMark/>
          </w:tcPr>
          <w:p w:rsidR="00BC0C72" w:rsidRDefault="008D5CF6">
            <w:pPr>
              <w:pStyle w:val="a5"/>
              <w:jc w:val="center"/>
            </w:pPr>
            <w:bookmarkStart w:id="28974" w:name="57695"/>
            <w:bookmarkEnd w:id="28974"/>
            <w:r>
              <w:t>- " -</w:t>
            </w:r>
          </w:p>
        </w:tc>
        <w:tc>
          <w:tcPr>
            <w:tcW w:w="750" w:type="pct"/>
            <w:hideMark/>
          </w:tcPr>
          <w:p w:rsidR="00BC0C72" w:rsidRDefault="008D5CF6">
            <w:pPr>
              <w:pStyle w:val="a5"/>
              <w:jc w:val="center"/>
            </w:pPr>
            <w:bookmarkStart w:id="28975" w:name="57696"/>
            <w:bookmarkEnd w:id="28975"/>
            <w:r>
              <w:t>1,8</w:t>
            </w:r>
          </w:p>
        </w:tc>
      </w:tr>
      <w:tr w:rsidR="00BC0C72" w:rsidTr="00181458">
        <w:trPr>
          <w:divId w:val="1237204249"/>
        </w:trPr>
        <w:tc>
          <w:tcPr>
            <w:tcW w:w="900" w:type="pct"/>
            <w:hideMark/>
          </w:tcPr>
          <w:p w:rsidR="00BC0C72" w:rsidRDefault="008D5CF6">
            <w:pPr>
              <w:pStyle w:val="a5"/>
            </w:pPr>
            <w:bookmarkStart w:id="28976" w:name="57697"/>
            <w:bookmarkEnd w:id="28976"/>
            <w:r>
              <w:t> </w:t>
            </w:r>
          </w:p>
        </w:tc>
        <w:tc>
          <w:tcPr>
            <w:tcW w:w="2600" w:type="pct"/>
            <w:hideMark/>
          </w:tcPr>
          <w:p w:rsidR="00BC0C72" w:rsidRDefault="008D5CF6">
            <w:pPr>
              <w:pStyle w:val="a5"/>
            </w:pPr>
            <w:bookmarkStart w:id="28977" w:name="57698"/>
            <w:bookmarkEnd w:id="28977"/>
            <w:r>
              <w:t>прутки з алюмінієвих сплавів 1933Т3</w:t>
            </w:r>
          </w:p>
        </w:tc>
        <w:tc>
          <w:tcPr>
            <w:tcW w:w="750" w:type="pct"/>
            <w:hideMark/>
          </w:tcPr>
          <w:p w:rsidR="00BC0C72" w:rsidRDefault="008D5CF6">
            <w:pPr>
              <w:pStyle w:val="a5"/>
              <w:jc w:val="center"/>
            </w:pPr>
            <w:bookmarkStart w:id="28978" w:name="57699"/>
            <w:bookmarkEnd w:id="28978"/>
            <w:r>
              <w:t>- " -</w:t>
            </w:r>
          </w:p>
        </w:tc>
        <w:tc>
          <w:tcPr>
            <w:tcW w:w="750" w:type="pct"/>
            <w:hideMark/>
          </w:tcPr>
          <w:p w:rsidR="00BC0C72" w:rsidRDefault="008D5CF6">
            <w:pPr>
              <w:pStyle w:val="a5"/>
              <w:jc w:val="center"/>
            </w:pPr>
            <w:bookmarkStart w:id="28979" w:name="57700"/>
            <w:bookmarkEnd w:id="28979"/>
            <w:r>
              <w:t>10</w:t>
            </w:r>
          </w:p>
        </w:tc>
      </w:tr>
      <w:tr w:rsidR="00BC0C72" w:rsidTr="00181458">
        <w:trPr>
          <w:divId w:val="1237204249"/>
        </w:trPr>
        <w:tc>
          <w:tcPr>
            <w:tcW w:w="900" w:type="pct"/>
            <w:hideMark/>
          </w:tcPr>
          <w:p w:rsidR="00BC0C72" w:rsidRDefault="008D5CF6">
            <w:pPr>
              <w:pStyle w:val="a5"/>
            </w:pPr>
            <w:bookmarkStart w:id="28980" w:name="57701"/>
            <w:bookmarkEnd w:id="28980"/>
            <w:r>
              <w:t> </w:t>
            </w:r>
          </w:p>
        </w:tc>
        <w:tc>
          <w:tcPr>
            <w:tcW w:w="2600" w:type="pct"/>
            <w:hideMark/>
          </w:tcPr>
          <w:p w:rsidR="00BC0C72" w:rsidRDefault="008D5CF6">
            <w:pPr>
              <w:pStyle w:val="a5"/>
            </w:pPr>
            <w:bookmarkStart w:id="28981" w:name="57702"/>
            <w:bookmarkEnd w:id="28981"/>
            <w:r>
              <w:t>прутки з алюмінієвих сплавів АК6Т1</w:t>
            </w:r>
          </w:p>
        </w:tc>
        <w:tc>
          <w:tcPr>
            <w:tcW w:w="750" w:type="pct"/>
            <w:hideMark/>
          </w:tcPr>
          <w:p w:rsidR="00BC0C72" w:rsidRDefault="008D5CF6">
            <w:pPr>
              <w:pStyle w:val="a5"/>
              <w:jc w:val="center"/>
            </w:pPr>
            <w:bookmarkStart w:id="28982" w:name="57703"/>
            <w:bookmarkEnd w:id="28982"/>
            <w:r>
              <w:t>- " -</w:t>
            </w:r>
          </w:p>
        </w:tc>
        <w:tc>
          <w:tcPr>
            <w:tcW w:w="750" w:type="pct"/>
            <w:hideMark/>
          </w:tcPr>
          <w:p w:rsidR="00BC0C72" w:rsidRDefault="008D5CF6">
            <w:pPr>
              <w:pStyle w:val="a5"/>
              <w:jc w:val="center"/>
            </w:pPr>
            <w:bookmarkStart w:id="28983" w:name="57704"/>
            <w:bookmarkEnd w:id="28983"/>
            <w:r>
              <w:t>10</w:t>
            </w:r>
          </w:p>
        </w:tc>
      </w:tr>
      <w:tr w:rsidR="00BC0C72" w:rsidTr="00181458">
        <w:trPr>
          <w:divId w:val="1237204249"/>
        </w:trPr>
        <w:tc>
          <w:tcPr>
            <w:tcW w:w="900" w:type="pct"/>
            <w:hideMark/>
          </w:tcPr>
          <w:p w:rsidR="00BC0C72" w:rsidRDefault="008D5CF6">
            <w:pPr>
              <w:pStyle w:val="a5"/>
            </w:pPr>
            <w:bookmarkStart w:id="28984" w:name="57705"/>
            <w:bookmarkEnd w:id="28984"/>
            <w:r>
              <w:t> </w:t>
            </w:r>
          </w:p>
        </w:tc>
        <w:tc>
          <w:tcPr>
            <w:tcW w:w="2600" w:type="pct"/>
            <w:hideMark/>
          </w:tcPr>
          <w:p w:rsidR="00BC0C72" w:rsidRDefault="008D5CF6">
            <w:pPr>
              <w:pStyle w:val="a5"/>
            </w:pPr>
            <w:bookmarkStart w:id="28985" w:name="57706"/>
            <w:bookmarkEnd w:id="28985"/>
            <w:r>
              <w:t>прутки з алюмінієвих сплавів Д16</w:t>
            </w:r>
          </w:p>
        </w:tc>
        <w:tc>
          <w:tcPr>
            <w:tcW w:w="750" w:type="pct"/>
            <w:hideMark/>
          </w:tcPr>
          <w:p w:rsidR="00BC0C72" w:rsidRDefault="008D5CF6">
            <w:pPr>
              <w:pStyle w:val="a5"/>
              <w:jc w:val="center"/>
            </w:pPr>
            <w:bookmarkStart w:id="28986" w:name="57707"/>
            <w:bookmarkEnd w:id="28986"/>
            <w:r>
              <w:t>- " -</w:t>
            </w:r>
          </w:p>
        </w:tc>
        <w:tc>
          <w:tcPr>
            <w:tcW w:w="750" w:type="pct"/>
            <w:hideMark/>
          </w:tcPr>
          <w:p w:rsidR="00BC0C72" w:rsidRDefault="008D5CF6">
            <w:pPr>
              <w:pStyle w:val="a5"/>
              <w:jc w:val="center"/>
            </w:pPr>
            <w:bookmarkStart w:id="28987" w:name="57708"/>
            <w:bookmarkEnd w:id="28987"/>
            <w:r>
              <w:t>10</w:t>
            </w:r>
          </w:p>
        </w:tc>
      </w:tr>
      <w:tr w:rsidR="00BC0C72" w:rsidTr="00181458">
        <w:trPr>
          <w:divId w:val="1237204249"/>
        </w:trPr>
        <w:tc>
          <w:tcPr>
            <w:tcW w:w="900" w:type="pct"/>
            <w:hideMark/>
          </w:tcPr>
          <w:p w:rsidR="00BC0C72" w:rsidRDefault="008D5CF6">
            <w:pPr>
              <w:pStyle w:val="a5"/>
            </w:pPr>
            <w:bookmarkStart w:id="28988" w:name="57709"/>
            <w:bookmarkEnd w:id="28988"/>
            <w:r>
              <w:t> </w:t>
            </w:r>
          </w:p>
        </w:tc>
        <w:tc>
          <w:tcPr>
            <w:tcW w:w="2600" w:type="pct"/>
            <w:hideMark/>
          </w:tcPr>
          <w:p w:rsidR="00BC0C72" w:rsidRDefault="008D5CF6">
            <w:pPr>
              <w:pStyle w:val="a5"/>
            </w:pPr>
            <w:bookmarkStart w:id="28989" w:name="57710"/>
            <w:bookmarkEnd w:id="28989"/>
            <w:r>
              <w:t>прутки з алюмінієвих сплавів Д16ч</w:t>
            </w:r>
          </w:p>
        </w:tc>
        <w:tc>
          <w:tcPr>
            <w:tcW w:w="750" w:type="pct"/>
            <w:hideMark/>
          </w:tcPr>
          <w:p w:rsidR="00BC0C72" w:rsidRDefault="008D5CF6">
            <w:pPr>
              <w:pStyle w:val="a5"/>
              <w:jc w:val="center"/>
            </w:pPr>
            <w:bookmarkStart w:id="28990" w:name="57711"/>
            <w:bookmarkEnd w:id="28990"/>
            <w:r>
              <w:t>- " -</w:t>
            </w:r>
          </w:p>
        </w:tc>
        <w:tc>
          <w:tcPr>
            <w:tcW w:w="750" w:type="pct"/>
            <w:hideMark/>
          </w:tcPr>
          <w:p w:rsidR="00BC0C72" w:rsidRDefault="008D5CF6">
            <w:pPr>
              <w:pStyle w:val="a5"/>
              <w:jc w:val="center"/>
            </w:pPr>
            <w:bookmarkStart w:id="28991" w:name="57712"/>
            <w:bookmarkEnd w:id="28991"/>
            <w:r>
              <w:t>30</w:t>
            </w:r>
          </w:p>
        </w:tc>
      </w:tr>
      <w:tr w:rsidR="00BC0C72" w:rsidTr="00181458">
        <w:trPr>
          <w:divId w:val="1237204249"/>
        </w:trPr>
        <w:tc>
          <w:tcPr>
            <w:tcW w:w="900" w:type="pct"/>
            <w:hideMark/>
          </w:tcPr>
          <w:p w:rsidR="00BC0C72" w:rsidRDefault="008D5CF6">
            <w:pPr>
              <w:pStyle w:val="a5"/>
            </w:pPr>
            <w:bookmarkStart w:id="28992" w:name="57713"/>
            <w:bookmarkEnd w:id="28992"/>
            <w:r>
              <w:t> </w:t>
            </w:r>
          </w:p>
        </w:tc>
        <w:tc>
          <w:tcPr>
            <w:tcW w:w="2600" w:type="pct"/>
            <w:hideMark/>
          </w:tcPr>
          <w:p w:rsidR="00BC0C72" w:rsidRDefault="008D5CF6">
            <w:pPr>
              <w:pStyle w:val="a5"/>
            </w:pPr>
            <w:bookmarkStart w:id="28993" w:name="57714"/>
            <w:bookmarkEnd w:id="28993"/>
            <w:r>
              <w:t>прутки з алюмінієвих сплавів АМц</w:t>
            </w:r>
          </w:p>
        </w:tc>
        <w:tc>
          <w:tcPr>
            <w:tcW w:w="750" w:type="pct"/>
            <w:hideMark/>
          </w:tcPr>
          <w:p w:rsidR="00BC0C72" w:rsidRDefault="008D5CF6">
            <w:pPr>
              <w:pStyle w:val="a5"/>
              <w:jc w:val="center"/>
            </w:pPr>
            <w:bookmarkStart w:id="28994" w:name="57715"/>
            <w:bookmarkEnd w:id="28994"/>
            <w:r>
              <w:t>- " -</w:t>
            </w:r>
          </w:p>
        </w:tc>
        <w:tc>
          <w:tcPr>
            <w:tcW w:w="750" w:type="pct"/>
            <w:hideMark/>
          </w:tcPr>
          <w:p w:rsidR="00BC0C72" w:rsidRDefault="008D5CF6">
            <w:pPr>
              <w:pStyle w:val="a5"/>
              <w:jc w:val="center"/>
            </w:pPr>
            <w:bookmarkStart w:id="28995" w:name="57716"/>
            <w:bookmarkEnd w:id="28995"/>
            <w:r>
              <w:t>2</w:t>
            </w:r>
          </w:p>
        </w:tc>
      </w:tr>
      <w:tr w:rsidR="00BC0C72" w:rsidTr="00181458">
        <w:trPr>
          <w:divId w:val="1237204249"/>
        </w:trPr>
        <w:tc>
          <w:tcPr>
            <w:tcW w:w="900" w:type="pct"/>
            <w:hideMark/>
          </w:tcPr>
          <w:p w:rsidR="00BC0C72" w:rsidRDefault="008D5CF6">
            <w:pPr>
              <w:pStyle w:val="a5"/>
            </w:pPr>
            <w:bookmarkStart w:id="28996" w:name="57717"/>
            <w:bookmarkEnd w:id="28996"/>
            <w:r>
              <w:t> </w:t>
            </w:r>
          </w:p>
        </w:tc>
        <w:tc>
          <w:tcPr>
            <w:tcW w:w="2600" w:type="pct"/>
            <w:hideMark/>
          </w:tcPr>
          <w:p w:rsidR="00BC0C72" w:rsidRDefault="008D5CF6">
            <w:pPr>
              <w:pStyle w:val="a5"/>
            </w:pPr>
            <w:bookmarkStart w:id="28997" w:name="57718"/>
            <w:bookmarkEnd w:id="28997"/>
            <w:r>
              <w:t>прутки з алюмінієвих сплавів В95</w:t>
            </w:r>
          </w:p>
        </w:tc>
        <w:tc>
          <w:tcPr>
            <w:tcW w:w="750" w:type="pct"/>
            <w:hideMark/>
          </w:tcPr>
          <w:p w:rsidR="00BC0C72" w:rsidRDefault="008D5CF6">
            <w:pPr>
              <w:pStyle w:val="a5"/>
              <w:jc w:val="center"/>
            </w:pPr>
            <w:bookmarkStart w:id="28998" w:name="57719"/>
            <w:bookmarkEnd w:id="28998"/>
            <w:r>
              <w:t>- " -</w:t>
            </w:r>
          </w:p>
        </w:tc>
        <w:tc>
          <w:tcPr>
            <w:tcW w:w="750" w:type="pct"/>
            <w:hideMark/>
          </w:tcPr>
          <w:p w:rsidR="00BC0C72" w:rsidRDefault="008D5CF6">
            <w:pPr>
              <w:pStyle w:val="a5"/>
              <w:jc w:val="center"/>
            </w:pPr>
            <w:bookmarkStart w:id="28999" w:name="57720"/>
            <w:bookmarkEnd w:id="28999"/>
            <w:r>
              <w:t>2</w:t>
            </w:r>
          </w:p>
        </w:tc>
      </w:tr>
      <w:tr w:rsidR="00BC0C72" w:rsidTr="00181458">
        <w:trPr>
          <w:divId w:val="1237204249"/>
        </w:trPr>
        <w:tc>
          <w:tcPr>
            <w:tcW w:w="900" w:type="pct"/>
            <w:hideMark/>
          </w:tcPr>
          <w:p w:rsidR="00BC0C72" w:rsidRDefault="008D5CF6">
            <w:pPr>
              <w:pStyle w:val="a5"/>
            </w:pPr>
            <w:bookmarkStart w:id="29000" w:name="57721"/>
            <w:bookmarkEnd w:id="29000"/>
            <w:r>
              <w:t> </w:t>
            </w:r>
          </w:p>
        </w:tc>
        <w:tc>
          <w:tcPr>
            <w:tcW w:w="2600" w:type="pct"/>
            <w:hideMark/>
          </w:tcPr>
          <w:p w:rsidR="00BC0C72" w:rsidRDefault="008D5CF6">
            <w:pPr>
              <w:pStyle w:val="a5"/>
            </w:pPr>
            <w:bookmarkStart w:id="29001" w:name="57722"/>
            <w:bookmarkEnd w:id="29001"/>
            <w:r>
              <w:t>прутки з алюмінієвих сплавів АМг2М</w:t>
            </w:r>
          </w:p>
        </w:tc>
        <w:tc>
          <w:tcPr>
            <w:tcW w:w="750" w:type="pct"/>
            <w:hideMark/>
          </w:tcPr>
          <w:p w:rsidR="00BC0C72" w:rsidRDefault="008D5CF6">
            <w:pPr>
              <w:pStyle w:val="a5"/>
              <w:jc w:val="center"/>
            </w:pPr>
            <w:bookmarkStart w:id="29002" w:name="57723"/>
            <w:bookmarkEnd w:id="29002"/>
            <w:r>
              <w:t>- " -</w:t>
            </w:r>
          </w:p>
        </w:tc>
        <w:tc>
          <w:tcPr>
            <w:tcW w:w="750" w:type="pct"/>
            <w:hideMark/>
          </w:tcPr>
          <w:p w:rsidR="00BC0C72" w:rsidRDefault="008D5CF6">
            <w:pPr>
              <w:pStyle w:val="a5"/>
              <w:jc w:val="center"/>
            </w:pPr>
            <w:bookmarkStart w:id="29003" w:name="57724"/>
            <w:bookmarkEnd w:id="29003"/>
            <w:r>
              <w:t>5</w:t>
            </w:r>
          </w:p>
        </w:tc>
      </w:tr>
      <w:tr w:rsidR="00BC0C72" w:rsidTr="00181458">
        <w:trPr>
          <w:divId w:val="1237204249"/>
        </w:trPr>
        <w:tc>
          <w:tcPr>
            <w:tcW w:w="900" w:type="pct"/>
            <w:hideMark/>
          </w:tcPr>
          <w:p w:rsidR="00BC0C72" w:rsidRDefault="008D5CF6">
            <w:pPr>
              <w:pStyle w:val="a5"/>
            </w:pPr>
            <w:bookmarkStart w:id="29004" w:name="57725"/>
            <w:bookmarkEnd w:id="29004"/>
            <w:r>
              <w:t> </w:t>
            </w:r>
          </w:p>
        </w:tc>
        <w:tc>
          <w:tcPr>
            <w:tcW w:w="2600" w:type="pct"/>
            <w:hideMark/>
          </w:tcPr>
          <w:p w:rsidR="00BC0C72" w:rsidRDefault="008D5CF6">
            <w:pPr>
              <w:pStyle w:val="a5"/>
            </w:pPr>
            <w:bookmarkStart w:id="29005" w:name="57726"/>
            <w:bookmarkEnd w:id="29005"/>
            <w:r>
              <w:t>прутки з алюмінієвих сплавів АМг3М</w:t>
            </w:r>
          </w:p>
        </w:tc>
        <w:tc>
          <w:tcPr>
            <w:tcW w:w="750" w:type="pct"/>
            <w:hideMark/>
          </w:tcPr>
          <w:p w:rsidR="00BC0C72" w:rsidRDefault="008D5CF6">
            <w:pPr>
              <w:pStyle w:val="a5"/>
              <w:jc w:val="center"/>
            </w:pPr>
            <w:bookmarkStart w:id="29006" w:name="57727"/>
            <w:bookmarkEnd w:id="29006"/>
            <w:r>
              <w:t>- " -</w:t>
            </w:r>
          </w:p>
        </w:tc>
        <w:tc>
          <w:tcPr>
            <w:tcW w:w="750" w:type="pct"/>
            <w:hideMark/>
          </w:tcPr>
          <w:p w:rsidR="00BC0C72" w:rsidRDefault="008D5CF6">
            <w:pPr>
              <w:pStyle w:val="a5"/>
              <w:jc w:val="center"/>
            </w:pPr>
            <w:bookmarkStart w:id="29007" w:name="57728"/>
            <w:bookmarkEnd w:id="29007"/>
            <w:r>
              <w:t>20</w:t>
            </w:r>
          </w:p>
        </w:tc>
      </w:tr>
      <w:tr w:rsidR="00BC0C72" w:rsidTr="00181458">
        <w:trPr>
          <w:divId w:val="1237204249"/>
        </w:trPr>
        <w:tc>
          <w:tcPr>
            <w:tcW w:w="900" w:type="pct"/>
            <w:hideMark/>
          </w:tcPr>
          <w:p w:rsidR="00BC0C72" w:rsidRDefault="008D5CF6">
            <w:pPr>
              <w:pStyle w:val="a5"/>
            </w:pPr>
            <w:bookmarkStart w:id="29008" w:name="57729"/>
            <w:bookmarkEnd w:id="29008"/>
            <w:r>
              <w:t> </w:t>
            </w:r>
          </w:p>
        </w:tc>
        <w:tc>
          <w:tcPr>
            <w:tcW w:w="2600" w:type="pct"/>
            <w:hideMark/>
          </w:tcPr>
          <w:p w:rsidR="00BC0C72" w:rsidRDefault="008D5CF6">
            <w:pPr>
              <w:pStyle w:val="a5"/>
            </w:pPr>
            <w:bookmarkStart w:id="29009" w:name="57730"/>
            <w:bookmarkEnd w:id="29009"/>
            <w:r>
              <w:t>прутки з алюмінієвих сплавів АМг6М</w:t>
            </w:r>
          </w:p>
        </w:tc>
        <w:tc>
          <w:tcPr>
            <w:tcW w:w="750" w:type="pct"/>
            <w:hideMark/>
          </w:tcPr>
          <w:p w:rsidR="00BC0C72" w:rsidRDefault="008D5CF6">
            <w:pPr>
              <w:pStyle w:val="a5"/>
              <w:jc w:val="center"/>
            </w:pPr>
            <w:bookmarkStart w:id="29010" w:name="57731"/>
            <w:bookmarkEnd w:id="29010"/>
            <w:r>
              <w:t>- " -</w:t>
            </w:r>
          </w:p>
        </w:tc>
        <w:tc>
          <w:tcPr>
            <w:tcW w:w="750" w:type="pct"/>
            <w:hideMark/>
          </w:tcPr>
          <w:p w:rsidR="00BC0C72" w:rsidRDefault="008D5CF6">
            <w:pPr>
              <w:pStyle w:val="a5"/>
              <w:jc w:val="center"/>
            </w:pPr>
            <w:bookmarkStart w:id="29011" w:name="57732"/>
            <w:bookmarkEnd w:id="29011"/>
            <w:r>
              <w:t>20</w:t>
            </w:r>
          </w:p>
        </w:tc>
      </w:tr>
      <w:tr w:rsidR="00BC0C72" w:rsidTr="00181458">
        <w:trPr>
          <w:divId w:val="1237204249"/>
        </w:trPr>
        <w:tc>
          <w:tcPr>
            <w:tcW w:w="900" w:type="pct"/>
            <w:hideMark/>
          </w:tcPr>
          <w:p w:rsidR="00BC0C72" w:rsidRDefault="008D5CF6">
            <w:pPr>
              <w:pStyle w:val="a5"/>
            </w:pPr>
            <w:bookmarkStart w:id="29012" w:name="57733"/>
            <w:bookmarkEnd w:id="29012"/>
            <w:r>
              <w:t> </w:t>
            </w:r>
          </w:p>
        </w:tc>
        <w:tc>
          <w:tcPr>
            <w:tcW w:w="2600" w:type="pct"/>
            <w:hideMark/>
          </w:tcPr>
          <w:p w:rsidR="00BC0C72" w:rsidRDefault="008D5CF6">
            <w:pPr>
              <w:pStyle w:val="a5"/>
            </w:pPr>
            <w:bookmarkStart w:id="29013" w:name="57734"/>
            <w:bookmarkEnd w:id="29013"/>
            <w:r>
              <w:t>прутки з алюмінієвих сплавів Д19</w:t>
            </w:r>
          </w:p>
        </w:tc>
        <w:tc>
          <w:tcPr>
            <w:tcW w:w="750" w:type="pct"/>
            <w:hideMark/>
          </w:tcPr>
          <w:p w:rsidR="00BC0C72" w:rsidRDefault="008D5CF6">
            <w:pPr>
              <w:pStyle w:val="a5"/>
              <w:jc w:val="center"/>
            </w:pPr>
            <w:bookmarkStart w:id="29014" w:name="57735"/>
            <w:bookmarkEnd w:id="29014"/>
            <w:r>
              <w:t>- " -</w:t>
            </w:r>
          </w:p>
        </w:tc>
        <w:tc>
          <w:tcPr>
            <w:tcW w:w="750" w:type="pct"/>
            <w:hideMark/>
          </w:tcPr>
          <w:p w:rsidR="00BC0C72" w:rsidRDefault="008D5CF6">
            <w:pPr>
              <w:pStyle w:val="a5"/>
              <w:jc w:val="center"/>
            </w:pPr>
            <w:bookmarkStart w:id="29015" w:name="57736"/>
            <w:bookmarkEnd w:id="29015"/>
            <w:r>
              <w:t>5</w:t>
            </w:r>
          </w:p>
        </w:tc>
      </w:tr>
      <w:tr w:rsidR="00BC0C72" w:rsidTr="00181458">
        <w:trPr>
          <w:divId w:val="1237204249"/>
        </w:trPr>
        <w:tc>
          <w:tcPr>
            <w:tcW w:w="900" w:type="pct"/>
            <w:hideMark/>
          </w:tcPr>
          <w:p w:rsidR="00BC0C72" w:rsidRDefault="008D5CF6">
            <w:pPr>
              <w:pStyle w:val="a5"/>
            </w:pPr>
            <w:bookmarkStart w:id="29016" w:name="57737"/>
            <w:bookmarkEnd w:id="29016"/>
            <w:r>
              <w:t> </w:t>
            </w:r>
          </w:p>
        </w:tc>
        <w:tc>
          <w:tcPr>
            <w:tcW w:w="2600" w:type="pct"/>
            <w:hideMark/>
          </w:tcPr>
          <w:p w:rsidR="00BC0C72" w:rsidRDefault="008D5CF6">
            <w:pPr>
              <w:pStyle w:val="a5"/>
            </w:pPr>
            <w:bookmarkStart w:id="29017" w:name="57738"/>
            <w:bookmarkEnd w:id="29017"/>
            <w:r>
              <w:t>прутки з алюмінієвих сплавів Д16Т</w:t>
            </w:r>
          </w:p>
        </w:tc>
        <w:tc>
          <w:tcPr>
            <w:tcW w:w="750" w:type="pct"/>
            <w:hideMark/>
          </w:tcPr>
          <w:p w:rsidR="00BC0C72" w:rsidRDefault="008D5CF6">
            <w:pPr>
              <w:pStyle w:val="a5"/>
              <w:jc w:val="center"/>
            </w:pPr>
            <w:bookmarkStart w:id="29018" w:name="57739"/>
            <w:bookmarkEnd w:id="29018"/>
            <w:r>
              <w:t>- " -</w:t>
            </w:r>
          </w:p>
        </w:tc>
        <w:tc>
          <w:tcPr>
            <w:tcW w:w="750" w:type="pct"/>
            <w:hideMark/>
          </w:tcPr>
          <w:p w:rsidR="00BC0C72" w:rsidRDefault="008D5CF6">
            <w:pPr>
              <w:pStyle w:val="a5"/>
              <w:jc w:val="center"/>
            </w:pPr>
            <w:bookmarkStart w:id="29019" w:name="57740"/>
            <w:bookmarkEnd w:id="29019"/>
            <w:r>
              <w:t>5</w:t>
            </w:r>
          </w:p>
        </w:tc>
      </w:tr>
      <w:tr w:rsidR="00BC0C72" w:rsidTr="00181458">
        <w:trPr>
          <w:divId w:val="1237204249"/>
        </w:trPr>
        <w:tc>
          <w:tcPr>
            <w:tcW w:w="900" w:type="pct"/>
            <w:hideMark/>
          </w:tcPr>
          <w:p w:rsidR="00BC0C72" w:rsidRDefault="008D5CF6">
            <w:pPr>
              <w:pStyle w:val="a5"/>
            </w:pPr>
            <w:bookmarkStart w:id="29020" w:name="57741"/>
            <w:bookmarkEnd w:id="29020"/>
            <w:r>
              <w:t> </w:t>
            </w:r>
          </w:p>
        </w:tc>
        <w:tc>
          <w:tcPr>
            <w:tcW w:w="2600" w:type="pct"/>
            <w:hideMark/>
          </w:tcPr>
          <w:p w:rsidR="00BC0C72" w:rsidRDefault="008D5CF6">
            <w:pPr>
              <w:pStyle w:val="a5"/>
            </w:pPr>
            <w:bookmarkStart w:id="29021" w:name="57742"/>
            <w:bookmarkEnd w:id="29021"/>
            <w:r>
              <w:t>прутки з алюмінієвих сплавів АК4-1ч</w:t>
            </w:r>
          </w:p>
        </w:tc>
        <w:tc>
          <w:tcPr>
            <w:tcW w:w="750" w:type="pct"/>
            <w:hideMark/>
          </w:tcPr>
          <w:p w:rsidR="00BC0C72" w:rsidRDefault="008D5CF6">
            <w:pPr>
              <w:pStyle w:val="a5"/>
              <w:jc w:val="center"/>
            </w:pPr>
            <w:bookmarkStart w:id="29022" w:name="57743"/>
            <w:bookmarkEnd w:id="29022"/>
            <w:r>
              <w:t>- " -</w:t>
            </w:r>
          </w:p>
        </w:tc>
        <w:tc>
          <w:tcPr>
            <w:tcW w:w="750" w:type="pct"/>
            <w:hideMark/>
          </w:tcPr>
          <w:p w:rsidR="00BC0C72" w:rsidRDefault="008D5CF6">
            <w:pPr>
              <w:pStyle w:val="a5"/>
              <w:jc w:val="center"/>
            </w:pPr>
            <w:bookmarkStart w:id="29023" w:name="57744"/>
            <w:bookmarkEnd w:id="29023"/>
            <w:r>
              <w:t>30</w:t>
            </w:r>
          </w:p>
        </w:tc>
      </w:tr>
      <w:tr w:rsidR="00BC0C72" w:rsidTr="00181458">
        <w:trPr>
          <w:divId w:val="1237204249"/>
        </w:trPr>
        <w:tc>
          <w:tcPr>
            <w:tcW w:w="900" w:type="pct"/>
            <w:hideMark/>
          </w:tcPr>
          <w:p w:rsidR="00BC0C72" w:rsidRDefault="008D5CF6">
            <w:pPr>
              <w:pStyle w:val="a5"/>
            </w:pPr>
            <w:bookmarkStart w:id="29024" w:name="57745"/>
            <w:bookmarkEnd w:id="29024"/>
            <w:r>
              <w:t> </w:t>
            </w:r>
          </w:p>
        </w:tc>
        <w:tc>
          <w:tcPr>
            <w:tcW w:w="2600" w:type="pct"/>
            <w:hideMark/>
          </w:tcPr>
          <w:p w:rsidR="00BC0C72" w:rsidRDefault="008D5CF6">
            <w:pPr>
              <w:pStyle w:val="a5"/>
            </w:pPr>
            <w:bookmarkStart w:id="29025" w:name="57746"/>
            <w:bookmarkEnd w:id="29025"/>
            <w:r>
              <w:t>прутки з алюмінієвих сплавів АК4-1чТ</w:t>
            </w:r>
          </w:p>
        </w:tc>
        <w:tc>
          <w:tcPr>
            <w:tcW w:w="750" w:type="pct"/>
            <w:hideMark/>
          </w:tcPr>
          <w:p w:rsidR="00BC0C72" w:rsidRDefault="008D5CF6">
            <w:pPr>
              <w:pStyle w:val="a5"/>
              <w:jc w:val="center"/>
            </w:pPr>
            <w:bookmarkStart w:id="29026" w:name="57747"/>
            <w:bookmarkEnd w:id="29026"/>
            <w:r>
              <w:t>- " -</w:t>
            </w:r>
          </w:p>
        </w:tc>
        <w:tc>
          <w:tcPr>
            <w:tcW w:w="750" w:type="pct"/>
            <w:hideMark/>
          </w:tcPr>
          <w:p w:rsidR="00BC0C72" w:rsidRDefault="008D5CF6">
            <w:pPr>
              <w:pStyle w:val="a5"/>
              <w:jc w:val="center"/>
            </w:pPr>
            <w:bookmarkStart w:id="29027" w:name="57748"/>
            <w:bookmarkEnd w:id="29027"/>
            <w:r>
              <w:t>30</w:t>
            </w:r>
          </w:p>
        </w:tc>
      </w:tr>
      <w:tr w:rsidR="00BC0C72" w:rsidTr="00181458">
        <w:trPr>
          <w:divId w:val="1237204249"/>
        </w:trPr>
        <w:tc>
          <w:tcPr>
            <w:tcW w:w="900" w:type="pct"/>
            <w:hideMark/>
          </w:tcPr>
          <w:p w:rsidR="00BC0C72" w:rsidRDefault="008D5CF6">
            <w:pPr>
              <w:pStyle w:val="a5"/>
            </w:pPr>
            <w:bookmarkStart w:id="29028" w:name="57749"/>
            <w:bookmarkEnd w:id="29028"/>
            <w:r>
              <w:t> </w:t>
            </w:r>
          </w:p>
        </w:tc>
        <w:tc>
          <w:tcPr>
            <w:tcW w:w="2600" w:type="pct"/>
            <w:hideMark/>
          </w:tcPr>
          <w:p w:rsidR="00BC0C72" w:rsidRDefault="008D5CF6">
            <w:pPr>
              <w:pStyle w:val="a5"/>
            </w:pPr>
            <w:bookmarkStart w:id="29029" w:name="57750"/>
            <w:bookmarkEnd w:id="29029"/>
            <w:r>
              <w:t>прутки з алюмінієвих сплавів АК4-1чТ1</w:t>
            </w:r>
          </w:p>
        </w:tc>
        <w:tc>
          <w:tcPr>
            <w:tcW w:w="750" w:type="pct"/>
            <w:hideMark/>
          </w:tcPr>
          <w:p w:rsidR="00BC0C72" w:rsidRDefault="008D5CF6">
            <w:pPr>
              <w:pStyle w:val="a5"/>
              <w:jc w:val="center"/>
            </w:pPr>
            <w:bookmarkStart w:id="29030" w:name="57751"/>
            <w:bookmarkEnd w:id="29030"/>
            <w:r>
              <w:t>- " -</w:t>
            </w:r>
          </w:p>
        </w:tc>
        <w:tc>
          <w:tcPr>
            <w:tcW w:w="750" w:type="pct"/>
            <w:hideMark/>
          </w:tcPr>
          <w:p w:rsidR="00BC0C72" w:rsidRDefault="008D5CF6">
            <w:pPr>
              <w:pStyle w:val="a5"/>
              <w:jc w:val="center"/>
            </w:pPr>
            <w:bookmarkStart w:id="29031" w:name="57752"/>
            <w:bookmarkEnd w:id="29031"/>
            <w:r>
              <w:t>50</w:t>
            </w:r>
          </w:p>
        </w:tc>
      </w:tr>
      <w:tr w:rsidR="00BC0C72" w:rsidTr="00181458">
        <w:trPr>
          <w:divId w:val="1237204249"/>
        </w:trPr>
        <w:tc>
          <w:tcPr>
            <w:tcW w:w="900" w:type="pct"/>
            <w:hideMark/>
          </w:tcPr>
          <w:p w:rsidR="00BC0C72" w:rsidRDefault="008D5CF6">
            <w:pPr>
              <w:pStyle w:val="a5"/>
            </w:pPr>
            <w:bookmarkStart w:id="29032" w:name="57753"/>
            <w:bookmarkEnd w:id="29032"/>
            <w:r>
              <w:t> </w:t>
            </w:r>
          </w:p>
        </w:tc>
        <w:tc>
          <w:tcPr>
            <w:tcW w:w="2600" w:type="pct"/>
            <w:hideMark/>
          </w:tcPr>
          <w:p w:rsidR="00BC0C72" w:rsidRDefault="008D5CF6">
            <w:pPr>
              <w:pStyle w:val="a5"/>
            </w:pPr>
            <w:bookmarkStart w:id="29033" w:name="57754"/>
            <w:bookmarkEnd w:id="29033"/>
            <w:r>
              <w:t>прутки з алюмінієвих сплавів АК-8</w:t>
            </w:r>
          </w:p>
        </w:tc>
        <w:tc>
          <w:tcPr>
            <w:tcW w:w="750" w:type="pct"/>
            <w:hideMark/>
          </w:tcPr>
          <w:p w:rsidR="00BC0C72" w:rsidRDefault="008D5CF6">
            <w:pPr>
              <w:pStyle w:val="a5"/>
              <w:jc w:val="center"/>
            </w:pPr>
            <w:bookmarkStart w:id="29034" w:name="57755"/>
            <w:bookmarkEnd w:id="29034"/>
            <w:r>
              <w:t>- " -</w:t>
            </w:r>
          </w:p>
        </w:tc>
        <w:tc>
          <w:tcPr>
            <w:tcW w:w="750" w:type="pct"/>
            <w:hideMark/>
          </w:tcPr>
          <w:p w:rsidR="00BC0C72" w:rsidRDefault="008D5CF6">
            <w:pPr>
              <w:pStyle w:val="a5"/>
              <w:jc w:val="center"/>
            </w:pPr>
            <w:bookmarkStart w:id="29035" w:name="57756"/>
            <w:bookmarkEnd w:id="29035"/>
            <w:r>
              <w:t>50</w:t>
            </w:r>
          </w:p>
        </w:tc>
      </w:tr>
      <w:tr w:rsidR="00BC0C72" w:rsidTr="00181458">
        <w:trPr>
          <w:divId w:val="1237204249"/>
        </w:trPr>
        <w:tc>
          <w:tcPr>
            <w:tcW w:w="900" w:type="pct"/>
            <w:hideMark/>
          </w:tcPr>
          <w:p w:rsidR="00BC0C72" w:rsidRDefault="008D5CF6">
            <w:pPr>
              <w:pStyle w:val="a5"/>
            </w:pPr>
            <w:bookmarkStart w:id="29036" w:name="57757"/>
            <w:bookmarkEnd w:id="29036"/>
            <w:r>
              <w:t> </w:t>
            </w:r>
          </w:p>
        </w:tc>
        <w:tc>
          <w:tcPr>
            <w:tcW w:w="2600" w:type="pct"/>
            <w:hideMark/>
          </w:tcPr>
          <w:p w:rsidR="00BC0C72" w:rsidRDefault="008D5CF6">
            <w:pPr>
              <w:pStyle w:val="a5"/>
            </w:pPr>
            <w:bookmarkStart w:id="29037" w:name="57758"/>
            <w:bookmarkEnd w:id="29037"/>
            <w:r>
              <w:t>прутки з алюмінієвих сплавів Д16ПП</w:t>
            </w:r>
          </w:p>
        </w:tc>
        <w:tc>
          <w:tcPr>
            <w:tcW w:w="750" w:type="pct"/>
            <w:hideMark/>
          </w:tcPr>
          <w:p w:rsidR="00BC0C72" w:rsidRDefault="008D5CF6">
            <w:pPr>
              <w:pStyle w:val="a5"/>
              <w:jc w:val="center"/>
            </w:pPr>
            <w:bookmarkStart w:id="29038" w:name="57759"/>
            <w:bookmarkEnd w:id="29038"/>
            <w:r>
              <w:t>- " -</w:t>
            </w:r>
          </w:p>
        </w:tc>
        <w:tc>
          <w:tcPr>
            <w:tcW w:w="750" w:type="pct"/>
            <w:hideMark/>
          </w:tcPr>
          <w:p w:rsidR="00BC0C72" w:rsidRDefault="008D5CF6">
            <w:pPr>
              <w:pStyle w:val="a5"/>
              <w:jc w:val="center"/>
            </w:pPr>
            <w:bookmarkStart w:id="29039" w:name="57760"/>
            <w:bookmarkEnd w:id="29039"/>
            <w:r>
              <w:t>15</w:t>
            </w:r>
          </w:p>
        </w:tc>
      </w:tr>
      <w:tr w:rsidR="00BC0C72" w:rsidTr="00181458">
        <w:trPr>
          <w:divId w:val="1237204249"/>
        </w:trPr>
        <w:tc>
          <w:tcPr>
            <w:tcW w:w="900" w:type="pct"/>
            <w:hideMark/>
          </w:tcPr>
          <w:p w:rsidR="00BC0C72" w:rsidRDefault="008D5CF6">
            <w:pPr>
              <w:pStyle w:val="a5"/>
            </w:pPr>
            <w:bookmarkStart w:id="29040" w:name="57761"/>
            <w:bookmarkEnd w:id="29040"/>
            <w:r>
              <w:t> </w:t>
            </w:r>
          </w:p>
        </w:tc>
        <w:tc>
          <w:tcPr>
            <w:tcW w:w="2600" w:type="pct"/>
            <w:hideMark/>
          </w:tcPr>
          <w:p w:rsidR="00BC0C72" w:rsidRDefault="008D5CF6">
            <w:pPr>
              <w:pStyle w:val="a5"/>
            </w:pPr>
            <w:bookmarkStart w:id="29041" w:name="57762"/>
            <w:bookmarkEnd w:id="29041"/>
            <w:r>
              <w:t>прутки з алюмінієвих сплавів Д16ТПП</w:t>
            </w:r>
          </w:p>
        </w:tc>
        <w:tc>
          <w:tcPr>
            <w:tcW w:w="750" w:type="pct"/>
            <w:hideMark/>
          </w:tcPr>
          <w:p w:rsidR="00BC0C72" w:rsidRDefault="008D5CF6">
            <w:pPr>
              <w:pStyle w:val="a5"/>
              <w:jc w:val="center"/>
            </w:pPr>
            <w:bookmarkStart w:id="29042" w:name="57763"/>
            <w:bookmarkEnd w:id="29042"/>
            <w:r>
              <w:t>- " -</w:t>
            </w:r>
          </w:p>
        </w:tc>
        <w:tc>
          <w:tcPr>
            <w:tcW w:w="750" w:type="pct"/>
            <w:hideMark/>
          </w:tcPr>
          <w:p w:rsidR="00BC0C72" w:rsidRDefault="008D5CF6">
            <w:pPr>
              <w:pStyle w:val="a5"/>
              <w:jc w:val="center"/>
            </w:pPr>
            <w:bookmarkStart w:id="29043" w:name="57764"/>
            <w:bookmarkEnd w:id="29043"/>
            <w:r>
              <w:t>15</w:t>
            </w:r>
          </w:p>
        </w:tc>
      </w:tr>
      <w:tr w:rsidR="00BC0C72" w:rsidTr="00181458">
        <w:trPr>
          <w:divId w:val="1237204249"/>
        </w:trPr>
        <w:tc>
          <w:tcPr>
            <w:tcW w:w="900" w:type="pct"/>
            <w:hideMark/>
          </w:tcPr>
          <w:p w:rsidR="00BC0C72" w:rsidRDefault="008D5CF6">
            <w:pPr>
              <w:pStyle w:val="a5"/>
            </w:pPr>
            <w:bookmarkStart w:id="29044" w:name="57765"/>
            <w:bookmarkEnd w:id="29044"/>
            <w:r>
              <w:t> </w:t>
            </w:r>
          </w:p>
        </w:tc>
        <w:tc>
          <w:tcPr>
            <w:tcW w:w="2600" w:type="pct"/>
            <w:hideMark/>
          </w:tcPr>
          <w:p w:rsidR="00BC0C72" w:rsidRDefault="008D5CF6">
            <w:pPr>
              <w:pStyle w:val="a5"/>
            </w:pPr>
            <w:bookmarkStart w:id="29045" w:name="57766"/>
            <w:bookmarkEnd w:id="29045"/>
            <w:r>
              <w:t>поковка алюмінієва марки П-924 140 00 0919 303 002</w:t>
            </w:r>
          </w:p>
        </w:tc>
        <w:tc>
          <w:tcPr>
            <w:tcW w:w="750" w:type="pct"/>
            <w:hideMark/>
          </w:tcPr>
          <w:p w:rsidR="00BC0C72" w:rsidRDefault="008D5CF6">
            <w:pPr>
              <w:pStyle w:val="a5"/>
              <w:jc w:val="center"/>
            </w:pPr>
            <w:bookmarkStart w:id="29046" w:name="57767"/>
            <w:bookmarkEnd w:id="29046"/>
            <w:r>
              <w:t>штук</w:t>
            </w:r>
          </w:p>
        </w:tc>
        <w:tc>
          <w:tcPr>
            <w:tcW w:w="750" w:type="pct"/>
            <w:hideMark/>
          </w:tcPr>
          <w:p w:rsidR="00BC0C72" w:rsidRDefault="008D5CF6">
            <w:pPr>
              <w:pStyle w:val="a5"/>
              <w:jc w:val="center"/>
            </w:pPr>
            <w:bookmarkStart w:id="29047" w:name="57768"/>
            <w:bookmarkEnd w:id="29047"/>
            <w:r>
              <w:t>36</w:t>
            </w:r>
          </w:p>
        </w:tc>
      </w:tr>
      <w:tr w:rsidR="00BC0C72" w:rsidTr="00181458">
        <w:trPr>
          <w:divId w:val="1237204249"/>
        </w:trPr>
        <w:tc>
          <w:tcPr>
            <w:tcW w:w="900" w:type="pct"/>
            <w:hideMark/>
          </w:tcPr>
          <w:p w:rsidR="00BC0C72" w:rsidRDefault="008D5CF6">
            <w:pPr>
              <w:pStyle w:val="a5"/>
            </w:pPr>
            <w:bookmarkStart w:id="29048" w:name="57769"/>
            <w:bookmarkEnd w:id="29048"/>
            <w:r>
              <w:t> </w:t>
            </w:r>
          </w:p>
        </w:tc>
        <w:tc>
          <w:tcPr>
            <w:tcW w:w="2600" w:type="pct"/>
            <w:hideMark/>
          </w:tcPr>
          <w:p w:rsidR="00BC0C72" w:rsidRDefault="008D5CF6">
            <w:pPr>
              <w:pStyle w:val="a5"/>
            </w:pPr>
            <w:bookmarkStart w:id="29049" w:name="57770"/>
            <w:bookmarkEnd w:id="29049"/>
            <w:r>
              <w:t>поковка алюмінієва марки П-924 140 00 0910 303 001</w:t>
            </w:r>
          </w:p>
        </w:tc>
        <w:tc>
          <w:tcPr>
            <w:tcW w:w="750" w:type="pct"/>
            <w:hideMark/>
          </w:tcPr>
          <w:p w:rsidR="00BC0C72" w:rsidRDefault="008D5CF6">
            <w:pPr>
              <w:pStyle w:val="a5"/>
              <w:jc w:val="center"/>
            </w:pPr>
            <w:bookmarkStart w:id="29050" w:name="57771"/>
            <w:bookmarkEnd w:id="29050"/>
            <w:r>
              <w:t>- " -</w:t>
            </w:r>
          </w:p>
        </w:tc>
        <w:tc>
          <w:tcPr>
            <w:tcW w:w="750" w:type="pct"/>
            <w:hideMark/>
          </w:tcPr>
          <w:p w:rsidR="00BC0C72" w:rsidRDefault="008D5CF6">
            <w:pPr>
              <w:pStyle w:val="a5"/>
              <w:jc w:val="center"/>
            </w:pPr>
            <w:bookmarkStart w:id="29051" w:name="57772"/>
            <w:bookmarkEnd w:id="29051"/>
            <w:r>
              <w:t>36</w:t>
            </w:r>
          </w:p>
        </w:tc>
      </w:tr>
      <w:tr w:rsidR="00BC0C72" w:rsidTr="00181458">
        <w:trPr>
          <w:divId w:val="1237204249"/>
        </w:trPr>
        <w:tc>
          <w:tcPr>
            <w:tcW w:w="900" w:type="pct"/>
            <w:hideMark/>
          </w:tcPr>
          <w:p w:rsidR="00BC0C72" w:rsidRDefault="008D5CF6">
            <w:pPr>
              <w:pStyle w:val="a5"/>
            </w:pPr>
            <w:bookmarkStart w:id="29052" w:name="57773"/>
            <w:bookmarkEnd w:id="29052"/>
            <w:r>
              <w:t> </w:t>
            </w:r>
          </w:p>
        </w:tc>
        <w:tc>
          <w:tcPr>
            <w:tcW w:w="2600" w:type="pct"/>
            <w:hideMark/>
          </w:tcPr>
          <w:p w:rsidR="00BC0C72" w:rsidRDefault="008D5CF6">
            <w:pPr>
              <w:pStyle w:val="a5"/>
            </w:pPr>
            <w:bookmarkStart w:id="29053" w:name="57774"/>
            <w:bookmarkEnd w:id="29053"/>
            <w:r>
              <w:t>поковка алюмінієва марки П-925 140 00 0920 130 004</w:t>
            </w:r>
          </w:p>
        </w:tc>
        <w:tc>
          <w:tcPr>
            <w:tcW w:w="750" w:type="pct"/>
            <w:hideMark/>
          </w:tcPr>
          <w:p w:rsidR="00BC0C72" w:rsidRDefault="008D5CF6">
            <w:pPr>
              <w:pStyle w:val="a5"/>
              <w:jc w:val="center"/>
            </w:pPr>
            <w:bookmarkStart w:id="29054" w:name="57775"/>
            <w:bookmarkEnd w:id="29054"/>
            <w:r>
              <w:t>- " -</w:t>
            </w:r>
          </w:p>
        </w:tc>
        <w:tc>
          <w:tcPr>
            <w:tcW w:w="750" w:type="pct"/>
            <w:hideMark/>
          </w:tcPr>
          <w:p w:rsidR="00BC0C72" w:rsidRDefault="008D5CF6">
            <w:pPr>
              <w:pStyle w:val="a5"/>
              <w:jc w:val="center"/>
            </w:pPr>
            <w:bookmarkStart w:id="29055" w:name="57776"/>
            <w:bookmarkEnd w:id="29055"/>
            <w:r>
              <w:t>36</w:t>
            </w:r>
          </w:p>
        </w:tc>
      </w:tr>
      <w:tr w:rsidR="00BC0C72" w:rsidTr="00181458">
        <w:trPr>
          <w:divId w:val="1237204249"/>
        </w:trPr>
        <w:tc>
          <w:tcPr>
            <w:tcW w:w="900" w:type="pct"/>
            <w:hideMark/>
          </w:tcPr>
          <w:p w:rsidR="00BC0C72" w:rsidRDefault="008D5CF6">
            <w:pPr>
              <w:pStyle w:val="a5"/>
            </w:pPr>
            <w:bookmarkStart w:id="29056" w:name="57777"/>
            <w:bookmarkEnd w:id="29056"/>
            <w:r>
              <w:t> </w:t>
            </w:r>
          </w:p>
        </w:tc>
        <w:tc>
          <w:tcPr>
            <w:tcW w:w="2600" w:type="pct"/>
            <w:hideMark/>
          </w:tcPr>
          <w:p w:rsidR="00BC0C72" w:rsidRDefault="008D5CF6">
            <w:pPr>
              <w:pStyle w:val="a5"/>
            </w:pPr>
            <w:bookmarkStart w:id="29057" w:name="57778"/>
            <w:bookmarkEnd w:id="29057"/>
            <w:r>
              <w:t>поковка алюмінієва марки П-925 140 00 6905 510 003</w:t>
            </w:r>
          </w:p>
        </w:tc>
        <w:tc>
          <w:tcPr>
            <w:tcW w:w="750" w:type="pct"/>
            <w:hideMark/>
          </w:tcPr>
          <w:p w:rsidR="00BC0C72" w:rsidRDefault="008D5CF6">
            <w:pPr>
              <w:pStyle w:val="a5"/>
              <w:jc w:val="center"/>
            </w:pPr>
            <w:bookmarkStart w:id="29058" w:name="57779"/>
            <w:bookmarkEnd w:id="29058"/>
            <w:r>
              <w:t>- " -</w:t>
            </w:r>
          </w:p>
        </w:tc>
        <w:tc>
          <w:tcPr>
            <w:tcW w:w="750" w:type="pct"/>
            <w:hideMark/>
          </w:tcPr>
          <w:p w:rsidR="00BC0C72" w:rsidRDefault="008D5CF6">
            <w:pPr>
              <w:pStyle w:val="a5"/>
              <w:jc w:val="center"/>
            </w:pPr>
            <w:bookmarkStart w:id="29059" w:name="57780"/>
            <w:bookmarkEnd w:id="29059"/>
            <w:r>
              <w:t>72</w:t>
            </w:r>
          </w:p>
        </w:tc>
      </w:tr>
      <w:tr w:rsidR="00BC0C72" w:rsidTr="00181458">
        <w:trPr>
          <w:divId w:val="1237204249"/>
        </w:trPr>
        <w:tc>
          <w:tcPr>
            <w:tcW w:w="900" w:type="pct"/>
            <w:hideMark/>
          </w:tcPr>
          <w:p w:rsidR="00BC0C72" w:rsidRDefault="008D5CF6">
            <w:pPr>
              <w:pStyle w:val="a5"/>
            </w:pPr>
            <w:bookmarkStart w:id="29060" w:name="57781"/>
            <w:bookmarkEnd w:id="29060"/>
            <w:r>
              <w:t> </w:t>
            </w:r>
          </w:p>
        </w:tc>
        <w:tc>
          <w:tcPr>
            <w:tcW w:w="2600" w:type="pct"/>
            <w:hideMark/>
          </w:tcPr>
          <w:p w:rsidR="00BC0C72" w:rsidRDefault="008D5CF6">
            <w:pPr>
              <w:pStyle w:val="a5"/>
            </w:pPr>
            <w:bookmarkStart w:id="29061" w:name="57782"/>
            <w:bookmarkEnd w:id="29061"/>
            <w:r>
              <w:t>поковка алюмінієва марки П-925 140 00 6905 510 005</w:t>
            </w:r>
          </w:p>
        </w:tc>
        <w:tc>
          <w:tcPr>
            <w:tcW w:w="750" w:type="pct"/>
            <w:hideMark/>
          </w:tcPr>
          <w:p w:rsidR="00BC0C72" w:rsidRDefault="008D5CF6">
            <w:pPr>
              <w:pStyle w:val="a5"/>
              <w:jc w:val="center"/>
            </w:pPr>
            <w:bookmarkStart w:id="29062" w:name="57783"/>
            <w:bookmarkEnd w:id="29062"/>
            <w:r>
              <w:t>- " -</w:t>
            </w:r>
          </w:p>
        </w:tc>
        <w:tc>
          <w:tcPr>
            <w:tcW w:w="750" w:type="pct"/>
            <w:hideMark/>
          </w:tcPr>
          <w:p w:rsidR="00BC0C72" w:rsidRDefault="008D5CF6">
            <w:pPr>
              <w:pStyle w:val="a5"/>
              <w:jc w:val="center"/>
            </w:pPr>
            <w:bookmarkStart w:id="29063" w:name="57784"/>
            <w:bookmarkEnd w:id="29063"/>
            <w:r>
              <w:t>72</w:t>
            </w:r>
          </w:p>
        </w:tc>
      </w:tr>
      <w:tr w:rsidR="00BC0C72" w:rsidTr="00181458">
        <w:trPr>
          <w:divId w:val="1237204249"/>
        </w:trPr>
        <w:tc>
          <w:tcPr>
            <w:tcW w:w="900" w:type="pct"/>
            <w:hideMark/>
          </w:tcPr>
          <w:p w:rsidR="00BC0C72" w:rsidRDefault="008D5CF6">
            <w:pPr>
              <w:pStyle w:val="a5"/>
            </w:pPr>
            <w:bookmarkStart w:id="29064" w:name="57785"/>
            <w:bookmarkEnd w:id="29064"/>
            <w:r>
              <w:t> </w:t>
            </w:r>
          </w:p>
        </w:tc>
        <w:tc>
          <w:tcPr>
            <w:tcW w:w="2600" w:type="pct"/>
            <w:hideMark/>
          </w:tcPr>
          <w:p w:rsidR="00BC0C72" w:rsidRDefault="008D5CF6">
            <w:pPr>
              <w:pStyle w:val="a5"/>
            </w:pPr>
            <w:bookmarkStart w:id="29065" w:name="57786"/>
            <w:bookmarkEnd w:id="29065"/>
            <w:r>
              <w:t>поковка алюмінієва марки П-926 140 00 0920 305 001</w:t>
            </w:r>
          </w:p>
        </w:tc>
        <w:tc>
          <w:tcPr>
            <w:tcW w:w="750" w:type="pct"/>
            <w:hideMark/>
          </w:tcPr>
          <w:p w:rsidR="00BC0C72" w:rsidRDefault="008D5CF6">
            <w:pPr>
              <w:pStyle w:val="a5"/>
              <w:jc w:val="center"/>
            </w:pPr>
            <w:bookmarkStart w:id="29066" w:name="57787"/>
            <w:bookmarkEnd w:id="29066"/>
            <w:r>
              <w:t>- " -</w:t>
            </w:r>
          </w:p>
        </w:tc>
        <w:tc>
          <w:tcPr>
            <w:tcW w:w="750" w:type="pct"/>
            <w:hideMark/>
          </w:tcPr>
          <w:p w:rsidR="00BC0C72" w:rsidRDefault="008D5CF6">
            <w:pPr>
              <w:pStyle w:val="a5"/>
              <w:jc w:val="center"/>
            </w:pPr>
            <w:bookmarkStart w:id="29067" w:name="57788"/>
            <w:bookmarkEnd w:id="29067"/>
            <w:r>
              <w:t>36</w:t>
            </w:r>
          </w:p>
        </w:tc>
      </w:tr>
      <w:tr w:rsidR="00BC0C72" w:rsidTr="00181458">
        <w:trPr>
          <w:divId w:val="1237204249"/>
        </w:trPr>
        <w:tc>
          <w:tcPr>
            <w:tcW w:w="900" w:type="pct"/>
            <w:hideMark/>
          </w:tcPr>
          <w:p w:rsidR="00BC0C72" w:rsidRDefault="008D5CF6">
            <w:pPr>
              <w:pStyle w:val="a5"/>
            </w:pPr>
            <w:bookmarkStart w:id="29068" w:name="57789"/>
            <w:bookmarkEnd w:id="29068"/>
            <w:r>
              <w:t> </w:t>
            </w:r>
          </w:p>
        </w:tc>
        <w:tc>
          <w:tcPr>
            <w:tcW w:w="2600" w:type="pct"/>
            <w:hideMark/>
          </w:tcPr>
          <w:p w:rsidR="00BC0C72" w:rsidRDefault="008D5CF6">
            <w:pPr>
              <w:pStyle w:val="a5"/>
            </w:pPr>
            <w:bookmarkStart w:id="29069" w:name="57790"/>
            <w:bookmarkEnd w:id="29069"/>
            <w:r>
              <w:t>поковка алюмінієва марки П-926 140 00 0920 305 002</w:t>
            </w:r>
          </w:p>
        </w:tc>
        <w:tc>
          <w:tcPr>
            <w:tcW w:w="750" w:type="pct"/>
            <w:hideMark/>
          </w:tcPr>
          <w:p w:rsidR="00BC0C72" w:rsidRDefault="008D5CF6">
            <w:pPr>
              <w:pStyle w:val="a5"/>
              <w:jc w:val="center"/>
            </w:pPr>
            <w:bookmarkStart w:id="29070" w:name="57791"/>
            <w:bookmarkEnd w:id="29070"/>
            <w:r>
              <w:t>штук</w:t>
            </w:r>
          </w:p>
        </w:tc>
        <w:tc>
          <w:tcPr>
            <w:tcW w:w="750" w:type="pct"/>
            <w:hideMark/>
          </w:tcPr>
          <w:p w:rsidR="00BC0C72" w:rsidRDefault="008D5CF6">
            <w:pPr>
              <w:pStyle w:val="a5"/>
              <w:jc w:val="center"/>
            </w:pPr>
            <w:bookmarkStart w:id="29071" w:name="57792"/>
            <w:bookmarkEnd w:id="29071"/>
            <w:r>
              <w:t>36</w:t>
            </w:r>
          </w:p>
        </w:tc>
      </w:tr>
      <w:tr w:rsidR="00BC0C72" w:rsidTr="00181458">
        <w:trPr>
          <w:divId w:val="1237204249"/>
        </w:trPr>
        <w:tc>
          <w:tcPr>
            <w:tcW w:w="900" w:type="pct"/>
            <w:hideMark/>
          </w:tcPr>
          <w:p w:rsidR="00BC0C72" w:rsidRDefault="008D5CF6">
            <w:pPr>
              <w:pStyle w:val="a5"/>
            </w:pPr>
            <w:bookmarkStart w:id="29072" w:name="57793"/>
            <w:bookmarkEnd w:id="29072"/>
            <w:r>
              <w:t> </w:t>
            </w:r>
          </w:p>
        </w:tc>
        <w:tc>
          <w:tcPr>
            <w:tcW w:w="2600" w:type="pct"/>
            <w:hideMark/>
          </w:tcPr>
          <w:p w:rsidR="00BC0C72" w:rsidRDefault="008D5CF6">
            <w:pPr>
              <w:pStyle w:val="a5"/>
            </w:pPr>
            <w:bookmarkStart w:id="29073" w:name="57794"/>
            <w:bookmarkEnd w:id="29073"/>
            <w:r>
              <w:t>поковка алюмінієва марки П-927 140 00 0922 303 001</w:t>
            </w:r>
          </w:p>
        </w:tc>
        <w:tc>
          <w:tcPr>
            <w:tcW w:w="750" w:type="pct"/>
            <w:hideMark/>
          </w:tcPr>
          <w:p w:rsidR="00BC0C72" w:rsidRDefault="008D5CF6">
            <w:pPr>
              <w:pStyle w:val="a5"/>
              <w:jc w:val="center"/>
            </w:pPr>
            <w:bookmarkStart w:id="29074" w:name="57795"/>
            <w:bookmarkEnd w:id="29074"/>
            <w:r>
              <w:t>- " -</w:t>
            </w:r>
          </w:p>
        </w:tc>
        <w:tc>
          <w:tcPr>
            <w:tcW w:w="750" w:type="pct"/>
            <w:hideMark/>
          </w:tcPr>
          <w:p w:rsidR="00BC0C72" w:rsidRDefault="008D5CF6">
            <w:pPr>
              <w:pStyle w:val="a5"/>
              <w:jc w:val="center"/>
            </w:pPr>
            <w:bookmarkStart w:id="29075" w:name="57796"/>
            <w:bookmarkEnd w:id="29075"/>
            <w:r>
              <w:t>36</w:t>
            </w:r>
          </w:p>
        </w:tc>
      </w:tr>
      <w:tr w:rsidR="00BC0C72" w:rsidTr="00181458">
        <w:trPr>
          <w:divId w:val="1237204249"/>
        </w:trPr>
        <w:tc>
          <w:tcPr>
            <w:tcW w:w="900" w:type="pct"/>
            <w:hideMark/>
          </w:tcPr>
          <w:p w:rsidR="00BC0C72" w:rsidRDefault="008D5CF6">
            <w:pPr>
              <w:pStyle w:val="a5"/>
            </w:pPr>
            <w:bookmarkStart w:id="29076" w:name="57797"/>
            <w:bookmarkEnd w:id="29076"/>
            <w:r>
              <w:t> </w:t>
            </w:r>
          </w:p>
        </w:tc>
        <w:tc>
          <w:tcPr>
            <w:tcW w:w="2600" w:type="pct"/>
            <w:hideMark/>
          </w:tcPr>
          <w:p w:rsidR="00BC0C72" w:rsidRDefault="008D5CF6">
            <w:pPr>
              <w:pStyle w:val="a5"/>
            </w:pPr>
            <w:bookmarkStart w:id="29077" w:name="57798"/>
            <w:bookmarkEnd w:id="29077"/>
            <w:r>
              <w:t>поковка алюмінієва марки П-927 140 00 0922 303 002</w:t>
            </w:r>
          </w:p>
        </w:tc>
        <w:tc>
          <w:tcPr>
            <w:tcW w:w="750" w:type="pct"/>
            <w:hideMark/>
          </w:tcPr>
          <w:p w:rsidR="00BC0C72" w:rsidRDefault="008D5CF6">
            <w:pPr>
              <w:pStyle w:val="a5"/>
              <w:jc w:val="center"/>
            </w:pPr>
            <w:bookmarkStart w:id="29078" w:name="57799"/>
            <w:bookmarkEnd w:id="29078"/>
            <w:r>
              <w:t>- " -</w:t>
            </w:r>
          </w:p>
        </w:tc>
        <w:tc>
          <w:tcPr>
            <w:tcW w:w="750" w:type="pct"/>
            <w:hideMark/>
          </w:tcPr>
          <w:p w:rsidR="00BC0C72" w:rsidRDefault="008D5CF6">
            <w:pPr>
              <w:pStyle w:val="a5"/>
              <w:jc w:val="center"/>
            </w:pPr>
            <w:bookmarkStart w:id="29079" w:name="57800"/>
            <w:bookmarkEnd w:id="29079"/>
            <w:r>
              <w:t>36</w:t>
            </w:r>
          </w:p>
        </w:tc>
      </w:tr>
      <w:tr w:rsidR="00BC0C72" w:rsidTr="00181458">
        <w:trPr>
          <w:divId w:val="1237204249"/>
        </w:trPr>
        <w:tc>
          <w:tcPr>
            <w:tcW w:w="900" w:type="pct"/>
            <w:hideMark/>
          </w:tcPr>
          <w:p w:rsidR="00BC0C72" w:rsidRDefault="008D5CF6">
            <w:pPr>
              <w:pStyle w:val="a5"/>
            </w:pPr>
            <w:bookmarkStart w:id="29080" w:name="57801"/>
            <w:bookmarkEnd w:id="29080"/>
            <w:r>
              <w:t> </w:t>
            </w:r>
          </w:p>
        </w:tc>
        <w:tc>
          <w:tcPr>
            <w:tcW w:w="2600" w:type="pct"/>
            <w:hideMark/>
          </w:tcPr>
          <w:p w:rsidR="00BC0C72" w:rsidRDefault="008D5CF6">
            <w:pPr>
              <w:pStyle w:val="a5"/>
            </w:pPr>
            <w:bookmarkStart w:id="29081" w:name="57802"/>
            <w:bookmarkEnd w:id="29081"/>
            <w:r>
              <w:t>поковка алюмінієва марки П-929 140 00 0938 037 001</w:t>
            </w:r>
          </w:p>
        </w:tc>
        <w:tc>
          <w:tcPr>
            <w:tcW w:w="750" w:type="pct"/>
            <w:hideMark/>
          </w:tcPr>
          <w:p w:rsidR="00BC0C72" w:rsidRDefault="008D5CF6">
            <w:pPr>
              <w:pStyle w:val="a5"/>
              <w:jc w:val="center"/>
            </w:pPr>
            <w:bookmarkStart w:id="29082" w:name="57803"/>
            <w:bookmarkEnd w:id="29082"/>
            <w:r>
              <w:t>- " -</w:t>
            </w:r>
          </w:p>
        </w:tc>
        <w:tc>
          <w:tcPr>
            <w:tcW w:w="750" w:type="pct"/>
            <w:hideMark/>
          </w:tcPr>
          <w:p w:rsidR="00BC0C72" w:rsidRDefault="008D5CF6">
            <w:pPr>
              <w:pStyle w:val="a5"/>
              <w:jc w:val="center"/>
            </w:pPr>
            <w:bookmarkStart w:id="29083" w:name="57804"/>
            <w:bookmarkEnd w:id="29083"/>
            <w:r>
              <w:t>36</w:t>
            </w:r>
          </w:p>
        </w:tc>
      </w:tr>
      <w:tr w:rsidR="00BC0C72" w:rsidTr="00181458">
        <w:trPr>
          <w:divId w:val="1237204249"/>
        </w:trPr>
        <w:tc>
          <w:tcPr>
            <w:tcW w:w="900" w:type="pct"/>
            <w:hideMark/>
          </w:tcPr>
          <w:p w:rsidR="00BC0C72" w:rsidRDefault="008D5CF6">
            <w:pPr>
              <w:pStyle w:val="a5"/>
            </w:pPr>
            <w:bookmarkStart w:id="29084" w:name="57805"/>
            <w:bookmarkEnd w:id="29084"/>
            <w:r>
              <w:t> </w:t>
            </w:r>
          </w:p>
        </w:tc>
        <w:tc>
          <w:tcPr>
            <w:tcW w:w="2600" w:type="pct"/>
            <w:hideMark/>
          </w:tcPr>
          <w:p w:rsidR="00BC0C72" w:rsidRDefault="008D5CF6">
            <w:pPr>
              <w:pStyle w:val="a5"/>
            </w:pPr>
            <w:bookmarkStart w:id="29085" w:name="57806"/>
            <w:bookmarkEnd w:id="29085"/>
            <w:r>
              <w:t>поковка алюмінієва марки П-929 140 00 0938 037 002</w:t>
            </w:r>
          </w:p>
        </w:tc>
        <w:tc>
          <w:tcPr>
            <w:tcW w:w="750" w:type="pct"/>
            <w:hideMark/>
          </w:tcPr>
          <w:p w:rsidR="00BC0C72" w:rsidRDefault="008D5CF6">
            <w:pPr>
              <w:pStyle w:val="a5"/>
              <w:jc w:val="center"/>
            </w:pPr>
            <w:bookmarkStart w:id="29086" w:name="57807"/>
            <w:bookmarkEnd w:id="29086"/>
            <w:r>
              <w:t>- " -</w:t>
            </w:r>
          </w:p>
        </w:tc>
        <w:tc>
          <w:tcPr>
            <w:tcW w:w="750" w:type="pct"/>
            <w:hideMark/>
          </w:tcPr>
          <w:p w:rsidR="00BC0C72" w:rsidRDefault="008D5CF6">
            <w:pPr>
              <w:pStyle w:val="a5"/>
              <w:jc w:val="center"/>
            </w:pPr>
            <w:bookmarkStart w:id="29087" w:name="57808"/>
            <w:bookmarkEnd w:id="29087"/>
            <w:r>
              <w:t>36</w:t>
            </w:r>
          </w:p>
        </w:tc>
      </w:tr>
      <w:tr w:rsidR="00BC0C72" w:rsidTr="00181458">
        <w:trPr>
          <w:divId w:val="1237204249"/>
        </w:trPr>
        <w:tc>
          <w:tcPr>
            <w:tcW w:w="900" w:type="pct"/>
            <w:hideMark/>
          </w:tcPr>
          <w:p w:rsidR="00BC0C72" w:rsidRDefault="008D5CF6">
            <w:pPr>
              <w:pStyle w:val="a5"/>
            </w:pPr>
            <w:bookmarkStart w:id="29088" w:name="57809"/>
            <w:bookmarkEnd w:id="29088"/>
            <w:r>
              <w:t> </w:t>
            </w:r>
          </w:p>
        </w:tc>
        <w:tc>
          <w:tcPr>
            <w:tcW w:w="2600" w:type="pct"/>
            <w:hideMark/>
          </w:tcPr>
          <w:p w:rsidR="00BC0C72" w:rsidRDefault="008D5CF6">
            <w:pPr>
              <w:pStyle w:val="a5"/>
            </w:pPr>
            <w:bookmarkStart w:id="29089" w:name="57810"/>
            <w:bookmarkEnd w:id="29089"/>
            <w:r>
              <w:t>поковка алюмінієва марки П-930 140 00 1001 004 002</w:t>
            </w:r>
          </w:p>
        </w:tc>
        <w:tc>
          <w:tcPr>
            <w:tcW w:w="750" w:type="pct"/>
            <w:hideMark/>
          </w:tcPr>
          <w:p w:rsidR="00BC0C72" w:rsidRDefault="008D5CF6">
            <w:pPr>
              <w:pStyle w:val="a5"/>
              <w:jc w:val="center"/>
            </w:pPr>
            <w:bookmarkStart w:id="29090" w:name="57811"/>
            <w:bookmarkEnd w:id="29090"/>
            <w:r>
              <w:t>- " -</w:t>
            </w:r>
          </w:p>
        </w:tc>
        <w:tc>
          <w:tcPr>
            <w:tcW w:w="750" w:type="pct"/>
            <w:hideMark/>
          </w:tcPr>
          <w:p w:rsidR="00BC0C72" w:rsidRDefault="008D5CF6">
            <w:pPr>
              <w:pStyle w:val="a5"/>
              <w:jc w:val="center"/>
            </w:pPr>
            <w:bookmarkStart w:id="29091" w:name="57812"/>
            <w:bookmarkEnd w:id="29091"/>
            <w:r>
              <w:t>36</w:t>
            </w:r>
          </w:p>
        </w:tc>
      </w:tr>
      <w:tr w:rsidR="00BC0C72" w:rsidTr="00181458">
        <w:trPr>
          <w:divId w:val="1237204249"/>
        </w:trPr>
        <w:tc>
          <w:tcPr>
            <w:tcW w:w="900" w:type="pct"/>
            <w:hideMark/>
          </w:tcPr>
          <w:p w:rsidR="00BC0C72" w:rsidRDefault="008D5CF6">
            <w:pPr>
              <w:pStyle w:val="a5"/>
            </w:pPr>
            <w:bookmarkStart w:id="29092" w:name="57813"/>
            <w:bookmarkEnd w:id="29092"/>
            <w:r>
              <w:lastRenderedPageBreak/>
              <w:t> </w:t>
            </w:r>
          </w:p>
        </w:tc>
        <w:tc>
          <w:tcPr>
            <w:tcW w:w="2600" w:type="pct"/>
            <w:hideMark/>
          </w:tcPr>
          <w:p w:rsidR="00BC0C72" w:rsidRDefault="008D5CF6">
            <w:pPr>
              <w:pStyle w:val="a5"/>
            </w:pPr>
            <w:bookmarkStart w:id="29093" w:name="57814"/>
            <w:bookmarkEnd w:id="29093"/>
            <w:r>
              <w:t>поковка алюмінієва марки П-930 140 00 0131 001 003</w:t>
            </w:r>
          </w:p>
        </w:tc>
        <w:tc>
          <w:tcPr>
            <w:tcW w:w="750" w:type="pct"/>
            <w:hideMark/>
          </w:tcPr>
          <w:p w:rsidR="00BC0C72" w:rsidRDefault="008D5CF6">
            <w:pPr>
              <w:pStyle w:val="a5"/>
              <w:jc w:val="center"/>
            </w:pPr>
            <w:bookmarkStart w:id="29094" w:name="57815"/>
            <w:bookmarkEnd w:id="29094"/>
            <w:r>
              <w:t>- " -</w:t>
            </w:r>
          </w:p>
        </w:tc>
        <w:tc>
          <w:tcPr>
            <w:tcW w:w="750" w:type="pct"/>
            <w:hideMark/>
          </w:tcPr>
          <w:p w:rsidR="00BC0C72" w:rsidRDefault="008D5CF6">
            <w:pPr>
              <w:pStyle w:val="a5"/>
              <w:jc w:val="center"/>
            </w:pPr>
            <w:bookmarkStart w:id="29095" w:name="57816"/>
            <w:bookmarkEnd w:id="29095"/>
            <w:r>
              <w:t>36</w:t>
            </w:r>
          </w:p>
        </w:tc>
      </w:tr>
      <w:tr w:rsidR="00BC0C72" w:rsidTr="00181458">
        <w:trPr>
          <w:divId w:val="1237204249"/>
        </w:trPr>
        <w:tc>
          <w:tcPr>
            <w:tcW w:w="900" w:type="pct"/>
            <w:hideMark/>
          </w:tcPr>
          <w:p w:rsidR="00BC0C72" w:rsidRDefault="008D5CF6">
            <w:pPr>
              <w:pStyle w:val="a5"/>
            </w:pPr>
            <w:bookmarkStart w:id="29096" w:name="57817"/>
            <w:bookmarkEnd w:id="29096"/>
            <w:r>
              <w:t> </w:t>
            </w:r>
          </w:p>
        </w:tc>
        <w:tc>
          <w:tcPr>
            <w:tcW w:w="2600" w:type="pct"/>
            <w:hideMark/>
          </w:tcPr>
          <w:p w:rsidR="00BC0C72" w:rsidRDefault="008D5CF6">
            <w:pPr>
              <w:pStyle w:val="a5"/>
            </w:pPr>
            <w:bookmarkStart w:id="29097" w:name="57818"/>
            <w:bookmarkEnd w:id="29097"/>
            <w:r>
              <w:t>поковка алюмінієва марки П-930 140 00 0131 901 004</w:t>
            </w:r>
          </w:p>
        </w:tc>
        <w:tc>
          <w:tcPr>
            <w:tcW w:w="750" w:type="pct"/>
            <w:hideMark/>
          </w:tcPr>
          <w:p w:rsidR="00BC0C72" w:rsidRDefault="008D5CF6">
            <w:pPr>
              <w:pStyle w:val="a5"/>
              <w:jc w:val="center"/>
            </w:pPr>
            <w:bookmarkStart w:id="29098" w:name="57819"/>
            <w:bookmarkEnd w:id="29098"/>
            <w:r>
              <w:t>- " -</w:t>
            </w:r>
          </w:p>
        </w:tc>
        <w:tc>
          <w:tcPr>
            <w:tcW w:w="750" w:type="pct"/>
            <w:hideMark/>
          </w:tcPr>
          <w:p w:rsidR="00BC0C72" w:rsidRDefault="008D5CF6">
            <w:pPr>
              <w:pStyle w:val="a5"/>
              <w:jc w:val="center"/>
            </w:pPr>
            <w:bookmarkStart w:id="29099" w:name="57820"/>
            <w:bookmarkEnd w:id="29099"/>
            <w:r>
              <w:t>36</w:t>
            </w:r>
          </w:p>
        </w:tc>
      </w:tr>
      <w:tr w:rsidR="00BC0C72" w:rsidTr="00181458">
        <w:trPr>
          <w:divId w:val="1237204249"/>
        </w:trPr>
        <w:tc>
          <w:tcPr>
            <w:tcW w:w="900" w:type="pct"/>
            <w:hideMark/>
          </w:tcPr>
          <w:p w:rsidR="00BC0C72" w:rsidRDefault="008D5CF6">
            <w:pPr>
              <w:pStyle w:val="a5"/>
            </w:pPr>
            <w:bookmarkStart w:id="29100" w:name="57821"/>
            <w:bookmarkEnd w:id="29100"/>
            <w:r>
              <w:t> </w:t>
            </w:r>
          </w:p>
        </w:tc>
        <w:tc>
          <w:tcPr>
            <w:tcW w:w="2600" w:type="pct"/>
            <w:hideMark/>
          </w:tcPr>
          <w:p w:rsidR="00BC0C72" w:rsidRDefault="008D5CF6">
            <w:pPr>
              <w:pStyle w:val="a5"/>
            </w:pPr>
            <w:bookmarkStart w:id="29101" w:name="57822"/>
            <w:bookmarkEnd w:id="29101"/>
            <w:r>
              <w:t>поковка алюмінієва марки П-930 140 00 1001 004 001</w:t>
            </w:r>
          </w:p>
        </w:tc>
        <w:tc>
          <w:tcPr>
            <w:tcW w:w="750" w:type="pct"/>
            <w:hideMark/>
          </w:tcPr>
          <w:p w:rsidR="00BC0C72" w:rsidRDefault="008D5CF6">
            <w:pPr>
              <w:pStyle w:val="a5"/>
              <w:jc w:val="center"/>
            </w:pPr>
            <w:bookmarkStart w:id="29102" w:name="57823"/>
            <w:bookmarkEnd w:id="29102"/>
            <w:r>
              <w:t>- " -</w:t>
            </w:r>
          </w:p>
        </w:tc>
        <w:tc>
          <w:tcPr>
            <w:tcW w:w="750" w:type="pct"/>
            <w:hideMark/>
          </w:tcPr>
          <w:p w:rsidR="00BC0C72" w:rsidRDefault="008D5CF6">
            <w:pPr>
              <w:pStyle w:val="a5"/>
              <w:jc w:val="center"/>
            </w:pPr>
            <w:bookmarkStart w:id="29103" w:name="57824"/>
            <w:bookmarkEnd w:id="29103"/>
            <w:r>
              <w:t>36</w:t>
            </w:r>
          </w:p>
        </w:tc>
      </w:tr>
      <w:tr w:rsidR="00BC0C72" w:rsidTr="00181458">
        <w:trPr>
          <w:divId w:val="1237204249"/>
        </w:trPr>
        <w:tc>
          <w:tcPr>
            <w:tcW w:w="900" w:type="pct"/>
            <w:hideMark/>
          </w:tcPr>
          <w:p w:rsidR="00BC0C72" w:rsidRDefault="008D5CF6">
            <w:pPr>
              <w:pStyle w:val="a5"/>
            </w:pPr>
            <w:bookmarkStart w:id="29104" w:name="57825"/>
            <w:bookmarkEnd w:id="29104"/>
            <w:r>
              <w:t> </w:t>
            </w:r>
          </w:p>
        </w:tc>
        <w:tc>
          <w:tcPr>
            <w:tcW w:w="2600" w:type="pct"/>
            <w:hideMark/>
          </w:tcPr>
          <w:p w:rsidR="00BC0C72" w:rsidRDefault="008D5CF6">
            <w:pPr>
              <w:pStyle w:val="a5"/>
            </w:pPr>
            <w:bookmarkStart w:id="29105" w:name="57826"/>
            <w:bookmarkEnd w:id="29105"/>
            <w:r>
              <w:t>поковка алюмінієва марки П-931 140 00 1001 005 000</w:t>
            </w:r>
          </w:p>
        </w:tc>
        <w:tc>
          <w:tcPr>
            <w:tcW w:w="750" w:type="pct"/>
            <w:hideMark/>
          </w:tcPr>
          <w:p w:rsidR="00BC0C72" w:rsidRDefault="008D5CF6">
            <w:pPr>
              <w:pStyle w:val="a5"/>
              <w:jc w:val="center"/>
            </w:pPr>
            <w:bookmarkStart w:id="29106" w:name="57827"/>
            <w:bookmarkEnd w:id="29106"/>
            <w:r>
              <w:t>- " -</w:t>
            </w:r>
          </w:p>
        </w:tc>
        <w:tc>
          <w:tcPr>
            <w:tcW w:w="750" w:type="pct"/>
            <w:hideMark/>
          </w:tcPr>
          <w:p w:rsidR="00BC0C72" w:rsidRDefault="008D5CF6">
            <w:pPr>
              <w:pStyle w:val="a5"/>
              <w:jc w:val="center"/>
            </w:pPr>
            <w:bookmarkStart w:id="29107" w:name="57828"/>
            <w:bookmarkEnd w:id="29107"/>
            <w:r>
              <w:t>36</w:t>
            </w:r>
          </w:p>
        </w:tc>
      </w:tr>
      <w:tr w:rsidR="00BC0C72" w:rsidTr="00181458">
        <w:trPr>
          <w:divId w:val="1237204249"/>
        </w:trPr>
        <w:tc>
          <w:tcPr>
            <w:tcW w:w="900" w:type="pct"/>
            <w:hideMark/>
          </w:tcPr>
          <w:p w:rsidR="00BC0C72" w:rsidRDefault="008D5CF6">
            <w:pPr>
              <w:pStyle w:val="a5"/>
            </w:pPr>
            <w:bookmarkStart w:id="29108" w:name="57829"/>
            <w:bookmarkEnd w:id="29108"/>
            <w:r>
              <w:t> </w:t>
            </w:r>
          </w:p>
        </w:tc>
        <w:tc>
          <w:tcPr>
            <w:tcW w:w="2600" w:type="pct"/>
            <w:hideMark/>
          </w:tcPr>
          <w:p w:rsidR="00BC0C72" w:rsidRDefault="008D5CF6">
            <w:pPr>
              <w:pStyle w:val="a5"/>
            </w:pPr>
            <w:bookmarkStart w:id="29109" w:name="57830"/>
            <w:bookmarkEnd w:id="29109"/>
            <w:r>
              <w:t>поковка алюмінієва марки П-932 140 00 1002 004 002</w:t>
            </w:r>
          </w:p>
        </w:tc>
        <w:tc>
          <w:tcPr>
            <w:tcW w:w="750" w:type="pct"/>
            <w:hideMark/>
          </w:tcPr>
          <w:p w:rsidR="00BC0C72" w:rsidRDefault="008D5CF6">
            <w:pPr>
              <w:pStyle w:val="a5"/>
              <w:jc w:val="center"/>
            </w:pPr>
            <w:bookmarkStart w:id="29110" w:name="57831"/>
            <w:bookmarkEnd w:id="29110"/>
            <w:r>
              <w:t>- " -</w:t>
            </w:r>
          </w:p>
        </w:tc>
        <w:tc>
          <w:tcPr>
            <w:tcW w:w="750" w:type="pct"/>
            <w:hideMark/>
          </w:tcPr>
          <w:p w:rsidR="00BC0C72" w:rsidRDefault="008D5CF6">
            <w:pPr>
              <w:pStyle w:val="a5"/>
              <w:jc w:val="center"/>
            </w:pPr>
            <w:bookmarkStart w:id="29111" w:name="57832"/>
            <w:bookmarkEnd w:id="29111"/>
            <w:r>
              <w:t>36</w:t>
            </w:r>
          </w:p>
        </w:tc>
      </w:tr>
      <w:tr w:rsidR="00BC0C72" w:rsidTr="00181458">
        <w:trPr>
          <w:divId w:val="1237204249"/>
        </w:trPr>
        <w:tc>
          <w:tcPr>
            <w:tcW w:w="900" w:type="pct"/>
            <w:hideMark/>
          </w:tcPr>
          <w:p w:rsidR="00BC0C72" w:rsidRDefault="008D5CF6">
            <w:pPr>
              <w:pStyle w:val="a5"/>
            </w:pPr>
            <w:bookmarkStart w:id="29112" w:name="57833"/>
            <w:bookmarkEnd w:id="29112"/>
            <w:r>
              <w:t> </w:t>
            </w:r>
          </w:p>
        </w:tc>
        <w:tc>
          <w:tcPr>
            <w:tcW w:w="2600" w:type="pct"/>
            <w:hideMark/>
          </w:tcPr>
          <w:p w:rsidR="00BC0C72" w:rsidRDefault="008D5CF6">
            <w:pPr>
              <w:pStyle w:val="a5"/>
            </w:pPr>
            <w:bookmarkStart w:id="29113" w:name="57834"/>
            <w:bookmarkEnd w:id="29113"/>
            <w:r>
              <w:t>поковка алюмінієва марки П-932 140 00 1002 004 021</w:t>
            </w:r>
          </w:p>
        </w:tc>
        <w:tc>
          <w:tcPr>
            <w:tcW w:w="750" w:type="pct"/>
            <w:hideMark/>
          </w:tcPr>
          <w:p w:rsidR="00BC0C72" w:rsidRDefault="008D5CF6">
            <w:pPr>
              <w:pStyle w:val="a5"/>
              <w:jc w:val="center"/>
            </w:pPr>
            <w:bookmarkStart w:id="29114" w:name="57835"/>
            <w:bookmarkEnd w:id="29114"/>
            <w:r>
              <w:t>- " -</w:t>
            </w:r>
          </w:p>
        </w:tc>
        <w:tc>
          <w:tcPr>
            <w:tcW w:w="750" w:type="pct"/>
            <w:hideMark/>
          </w:tcPr>
          <w:p w:rsidR="00BC0C72" w:rsidRDefault="008D5CF6">
            <w:pPr>
              <w:pStyle w:val="a5"/>
              <w:jc w:val="center"/>
            </w:pPr>
            <w:bookmarkStart w:id="29115" w:name="57836"/>
            <w:bookmarkEnd w:id="29115"/>
            <w:r>
              <w:t>36</w:t>
            </w:r>
          </w:p>
        </w:tc>
      </w:tr>
      <w:tr w:rsidR="00BC0C72" w:rsidTr="00181458">
        <w:trPr>
          <w:divId w:val="1237204249"/>
        </w:trPr>
        <w:tc>
          <w:tcPr>
            <w:tcW w:w="900" w:type="pct"/>
            <w:hideMark/>
          </w:tcPr>
          <w:p w:rsidR="00BC0C72" w:rsidRDefault="008D5CF6">
            <w:pPr>
              <w:pStyle w:val="a5"/>
            </w:pPr>
            <w:bookmarkStart w:id="29116" w:name="57837"/>
            <w:bookmarkEnd w:id="29116"/>
            <w:r>
              <w:t> </w:t>
            </w:r>
          </w:p>
        </w:tc>
        <w:tc>
          <w:tcPr>
            <w:tcW w:w="2600" w:type="pct"/>
            <w:hideMark/>
          </w:tcPr>
          <w:p w:rsidR="00BC0C72" w:rsidRDefault="008D5CF6">
            <w:pPr>
              <w:pStyle w:val="a5"/>
            </w:pPr>
            <w:bookmarkStart w:id="29117" w:name="57838"/>
            <w:bookmarkEnd w:id="29117"/>
            <w:r>
              <w:t>поковка алюмінієва марки П-933 140 00 1002 005 003</w:t>
            </w:r>
          </w:p>
        </w:tc>
        <w:tc>
          <w:tcPr>
            <w:tcW w:w="750" w:type="pct"/>
            <w:hideMark/>
          </w:tcPr>
          <w:p w:rsidR="00BC0C72" w:rsidRDefault="008D5CF6">
            <w:pPr>
              <w:pStyle w:val="a5"/>
              <w:jc w:val="center"/>
            </w:pPr>
            <w:bookmarkStart w:id="29118" w:name="57839"/>
            <w:bookmarkEnd w:id="29118"/>
            <w:r>
              <w:t>- " -</w:t>
            </w:r>
          </w:p>
        </w:tc>
        <w:tc>
          <w:tcPr>
            <w:tcW w:w="750" w:type="pct"/>
            <w:hideMark/>
          </w:tcPr>
          <w:p w:rsidR="00BC0C72" w:rsidRDefault="008D5CF6">
            <w:pPr>
              <w:pStyle w:val="a5"/>
              <w:jc w:val="center"/>
            </w:pPr>
            <w:bookmarkStart w:id="29119" w:name="57840"/>
            <w:bookmarkEnd w:id="29119"/>
            <w:r>
              <w:t>36</w:t>
            </w:r>
          </w:p>
        </w:tc>
      </w:tr>
      <w:tr w:rsidR="00BC0C72" w:rsidTr="00181458">
        <w:trPr>
          <w:divId w:val="1237204249"/>
        </w:trPr>
        <w:tc>
          <w:tcPr>
            <w:tcW w:w="900" w:type="pct"/>
            <w:hideMark/>
          </w:tcPr>
          <w:p w:rsidR="00BC0C72" w:rsidRDefault="008D5CF6">
            <w:pPr>
              <w:pStyle w:val="a5"/>
            </w:pPr>
            <w:bookmarkStart w:id="29120" w:name="57841"/>
            <w:bookmarkEnd w:id="29120"/>
            <w:r>
              <w:t> </w:t>
            </w:r>
          </w:p>
        </w:tc>
        <w:tc>
          <w:tcPr>
            <w:tcW w:w="2600" w:type="pct"/>
            <w:hideMark/>
          </w:tcPr>
          <w:p w:rsidR="00BC0C72" w:rsidRDefault="008D5CF6">
            <w:pPr>
              <w:pStyle w:val="a5"/>
            </w:pPr>
            <w:bookmarkStart w:id="29121" w:name="57842"/>
            <w:bookmarkEnd w:id="29121"/>
            <w:r>
              <w:t>поковка алюмінієва марки П-937 140 00 0922 121 002</w:t>
            </w:r>
          </w:p>
        </w:tc>
        <w:tc>
          <w:tcPr>
            <w:tcW w:w="750" w:type="pct"/>
            <w:hideMark/>
          </w:tcPr>
          <w:p w:rsidR="00BC0C72" w:rsidRDefault="008D5CF6">
            <w:pPr>
              <w:pStyle w:val="a5"/>
              <w:jc w:val="center"/>
            </w:pPr>
            <w:bookmarkStart w:id="29122" w:name="57843"/>
            <w:bookmarkEnd w:id="29122"/>
            <w:r>
              <w:t>- " -</w:t>
            </w:r>
          </w:p>
        </w:tc>
        <w:tc>
          <w:tcPr>
            <w:tcW w:w="750" w:type="pct"/>
            <w:hideMark/>
          </w:tcPr>
          <w:p w:rsidR="00BC0C72" w:rsidRDefault="008D5CF6">
            <w:pPr>
              <w:pStyle w:val="a5"/>
              <w:jc w:val="center"/>
            </w:pPr>
            <w:bookmarkStart w:id="29123" w:name="57844"/>
            <w:bookmarkEnd w:id="29123"/>
            <w:r>
              <w:t>36</w:t>
            </w:r>
          </w:p>
        </w:tc>
      </w:tr>
      <w:tr w:rsidR="00BC0C72" w:rsidTr="00181458">
        <w:trPr>
          <w:divId w:val="1237204249"/>
        </w:trPr>
        <w:tc>
          <w:tcPr>
            <w:tcW w:w="900" w:type="pct"/>
            <w:hideMark/>
          </w:tcPr>
          <w:p w:rsidR="00BC0C72" w:rsidRDefault="008D5CF6">
            <w:pPr>
              <w:pStyle w:val="a5"/>
            </w:pPr>
            <w:bookmarkStart w:id="29124" w:name="57845"/>
            <w:bookmarkEnd w:id="29124"/>
            <w:r>
              <w:t> </w:t>
            </w:r>
          </w:p>
        </w:tc>
        <w:tc>
          <w:tcPr>
            <w:tcW w:w="2600" w:type="pct"/>
            <w:hideMark/>
          </w:tcPr>
          <w:p w:rsidR="00BC0C72" w:rsidRDefault="008D5CF6">
            <w:pPr>
              <w:pStyle w:val="a5"/>
            </w:pPr>
            <w:bookmarkStart w:id="29125" w:name="57846"/>
            <w:bookmarkEnd w:id="29125"/>
            <w:r>
              <w:t>поковка алюмінієва марки П-937 140 00 0922 121 001</w:t>
            </w:r>
          </w:p>
        </w:tc>
        <w:tc>
          <w:tcPr>
            <w:tcW w:w="750" w:type="pct"/>
            <w:hideMark/>
          </w:tcPr>
          <w:p w:rsidR="00BC0C72" w:rsidRDefault="008D5CF6">
            <w:pPr>
              <w:pStyle w:val="a5"/>
              <w:jc w:val="center"/>
            </w:pPr>
            <w:bookmarkStart w:id="29126" w:name="57847"/>
            <w:bookmarkEnd w:id="29126"/>
            <w:r>
              <w:t>- " -</w:t>
            </w:r>
          </w:p>
        </w:tc>
        <w:tc>
          <w:tcPr>
            <w:tcW w:w="750" w:type="pct"/>
            <w:hideMark/>
          </w:tcPr>
          <w:p w:rsidR="00BC0C72" w:rsidRDefault="008D5CF6">
            <w:pPr>
              <w:pStyle w:val="a5"/>
              <w:jc w:val="center"/>
            </w:pPr>
            <w:bookmarkStart w:id="29127" w:name="57848"/>
            <w:bookmarkEnd w:id="29127"/>
            <w:r>
              <w:t>36</w:t>
            </w:r>
          </w:p>
        </w:tc>
      </w:tr>
      <w:tr w:rsidR="00BC0C72" w:rsidTr="00181458">
        <w:trPr>
          <w:divId w:val="1237204249"/>
        </w:trPr>
        <w:tc>
          <w:tcPr>
            <w:tcW w:w="900" w:type="pct"/>
            <w:hideMark/>
          </w:tcPr>
          <w:p w:rsidR="00BC0C72" w:rsidRDefault="008D5CF6">
            <w:pPr>
              <w:pStyle w:val="a5"/>
            </w:pPr>
            <w:bookmarkStart w:id="29128" w:name="57849"/>
            <w:bookmarkEnd w:id="29128"/>
            <w:r>
              <w:t> </w:t>
            </w:r>
          </w:p>
        </w:tc>
        <w:tc>
          <w:tcPr>
            <w:tcW w:w="2600" w:type="pct"/>
            <w:hideMark/>
          </w:tcPr>
          <w:p w:rsidR="00BC0C72" w:rsidRDefault="008D5CF6">
            <w:pPr>
              <w:pStyle w:val="a5"/>
            </w:pPr>
            <w:bookmarkStart w:id="29129" w:name="57850"/>
            <w:bookmarkEnd w:id="29129"/>
            <w:r>
              <w:t>поковка алюмінієва марки П-938 140 00 0940 021 000</w:t>
            </w:r>
          </w:p>
        </w:tc>
        <w:tc>
          <w:tcPr>
            <w:tcW w:w="750" w:type="pct"/>
            <w:hideMark/>
          </w:tcPr>
          <w:p w:rsidR="00BC0C72" w:rsidRDefault="008D5CF6">
            <w:pPr>
              <w:pStyle w:val="a5"/>
              <w:jc w:val="center"/>
            </w:pPr>
            <w:bookmarkStart w:id="29130" w:name="57851"/>
            <w:bookmarkEnd w:id="29130"/>
            <w:r>
              <w:t>- " -</w:t>
            </w:r>
          </w:p>
        </w:tc>
        <w:tc>
          <w:tcPr>
            <w:tcW w:w="750" w:type="pct"/>
            <w:hideMark/>
          </w:tcPr>
          <w:p w:rsidR="00BC0C72" w:rsidRDefault="008D5CF6">
            <w:pPr>
              <w:pStyle w:val="a5"/>
              <w:jc w:val="center"/>
            </w:pPr>
            <w:bookmarkStart w:id="29131" w:name="57852"/>
            <w:bookmarkEnd w:id="29131"/>
            <w:r>
              <w:t>36</w:t>
            </w:r>
          </w:p>
        </w:tc>
      </w:tr>
      <w:tr w:rsidR="00BC0C72" w:rsidTr="00181458">
        <w:trPr>
          <w:divId w:val="1237204249"/>
        </w:trPr>
        <w:tc>
          <w:tcPr>
            <w:tcW w:w="900" w:type="pct"/>
            <w:hideMark/>
          </w:tcPr>
          <w:p w:rsidR="00BC0C72" w:rsidRDefault="008D5CF6">
            <w:pPr>
              <w:pStyle w:val="a5"/>
            </w:pPr>
            <w:bookmarkStart w:id="29132" w:name="57853"/>
            <w:bookmarkEnd w:id="29132"/>
            <w:r>
              <w:t> </w:t>
            </w:r>
          </w:p>
        </w:tc>
        <w:tc>
          <w:tcPr>
            <w:tcW w:w="2600" w:type="pct"/>
            <w:hideMark/>
          </w:tcPr>
          <w:p w:rsidR="00BC0C72" w:rsidRDefault="008D5CF6">
            <w:pPr>
              <w:pStyle w:val="a5"/>
            </w:pPr>
            <w:bookmarkStart w:id="29133" w:name="57854"/>
            <w:bookmarkEnd w:id="29133"/>
            <w:r>
              <w:t>поковка алюмінієва марки П-969 140 00 0230 041 001</w:t>
            </w:r>
          </w:p>
        </w:tc>
        <w:tc>
          <w:tcPr>
            <w:tcW w:w="750" w:type="pct"/>
            <w:hideMark/>
          </w:tcPr>
          <w:p w:rsidR="00BC0C72" w:rsidRDefault="008D5CF6">
            <w:pPr>
              <w:pStyle w:val="a5"/>
              <w:jc w:val="center"/>
            </w:pPr>
            <w:bookmarkStart w:id="29134" w:name="57855"/>
            <w:bookmarkEnd w:id="29134"/>
            <w:r>
              <w:t>- " -</w:t>
            </w:r>
          </w:p>
        </w:tc>
        <w:tc>
          <w:tcPr>
            <w:tcW w:w="750" w:type="pct"/>
            <w:hideMark/>
          </w:tcPr>
          <w:p w:rsidR="00BC0C72" w:rsidRDefault="008D5CF6">
            <w:pPr>
              <w:pStyle w:val="a5"/>
              <w:jc w:val="center"/>
            </w:pPr>
            <w:bookmarkStart w:id="29135" w:name="57856"/>
            <w:bookmarkEnd w:id="29135"/>
            <w:r>
              <w:t>36</w:t>
            </w:r>
          </w:p>
        </w:tc>
      </w:tr>
      <w:tr w:rsidR="00BC0C72" w:rsidTr="00181458">
        <w:trPr>
          <w:divId w:val="1237204249"/>
        </w:trPr>
        <w:tc>
          <w:tcPr>
            <w:tcW w:w="900" w:type="pct"/>
            <w:hideMark/>
          </w:tcPr>
          <w:p w:rsidR="00BC0C72" w:rsidRDefault="008D5CF6">
            <w:pPr>
              <w:pStyle w:val="a5"/>
            </w:pPr>
            <w:bookmarkStart w:id="29136" w:name="57857"/>
            <w:bookmarkEnd w:id="29136"/>
            <w:r>
              <w:t> </w:t>
            </w:r>
          </w:p>
        </w:tc>
        <w:tc>
          <w:tcPr>
            <w:tcW w:w="2600" w:type="pct"/>
            <w:hideMark/>
          </w:tcPr>
          <w:p w:rsidR="00BC0C72" w:rsidRDefault="008D5CF6">
            <w:pPr>
              <w:pStyle w:val="a5"/>
            </w:pPr>
            <w:bookmarkStart w:id="29137" w:name="57858"/>
            <w:bookmarkEnd w:id="29137"/>
            <w:r>
              <w:t>поковка алюмінієва марки П-969 140 00 0230 041 002</w:t>
            </w:r>
          </w:p>
        </w:tc>
        <w:tc>
          <w:tcPr>
            <w:tcW w:w="750" w:type="pct"/>
            <w:hideMark/>
          </w:tcPr>
          <w:p w:rsidR="00BC0C72" w:rsidRDefault="008D5CF6">
            <w:pPr>
              <w:pStyle w:val="a5"/>
              <w:jc w:val="center"/>
            </w:pPr>
            <w:bookmarkStart w:id="29138" w:name="57859"/>
            <w:bookmarkEnd w:id="29138"/>
            <w:r>
              <w:t>- " -</w:t>
            </w:r>
          </w:p>
        </w:tc>
        <w:tc>
          <w:tcPr>
            <w:tcW w:w="750" w:type="pct"/>
            <w:hideMark/>
          </w:tcPr>
          <w:p w:rsidR="00BC0C72" w:rsidRDefault="008D5CF6">
            <w:pPr>
              <w:pStyle w:val="a5"/>
              <w:jc w:val="center"/>
            </w:pPr>
            <w:bookmarkStart w:id="29139" w:name="57860"/>
            <w:bookmarkEnd w:id="29139"/>
            <w:r>
              <w:t>36</w:t>
            </w:r>
          </w:p>
        </w:tc>
      </w:tr>
      <w:tr w:rsidR="00BC0C72" w:rsidTr="00181458">
        <w:trPr>
          <w:divId w:val="1237204249"/>
        </w:trPr>
        <w:tc>
          <w:tcPr>
            <w:tcW w:w="900" w:type="pct"/>
            <w:hideMark/>
          </w:tcPr>
          <w:p w:rsidR="00BC0C72" w:rsidRDefault="008D5CF6">
            <w:pPr>
              <w:pStyle w:val="a5"/>
            </w:pPr>
            <w:bookmarkStart w:id="29140" w:name="57861"/>
            <w:bookmarkEnd w:id="29140"/>
            <w:r>
              <w:t> </w:t>
            </w:r>
          </w:p>
        </w:tc>
        <w:tc>
          <w:tcPr>
            <w:tcW w:w="2600" w:type="pct"/>
            <w:hideMark/>
          </w:tcPr>
          <w:p w:rsidR="00BC0C72" w:rsidRDefault="008D5CF6">
            <w:pPr>
              <w:pStyle w:val="a5"/>
            </w:pPr>
            <w:bookmarkStart w:id="29141" w:name="57862"/>
            <w:bookmarkEnd w:id="29141"/>
            <w:r>
              <w:t>поковка алюмінієва марки П-970 140 00 0302 782 003</w:t>
            </w:r>
          </w:p>
        </w:tc>
        <w:tc>
          <w:tcPr>
            <w:tcW w:w="750" w:type="pct"/>
            <w:hideMark/>
          </w:tcPr>
          <w:p w:rsidR="00BC0C72" w:rsidRDefault="008D5CF6">
            <w:pPr>
              <w:pStyle w:val="a5"/>
              <w:jc w:val="center"/>
            </w:pPr>
            <w:bookmarkStart w:id="29142" w:name="57863"/>
            <w:bookmarkEnd w:id="29142"/>
            <w:r>
              <w:t>- " -</w:t>
            </w:r>
          </w:p>
        </w:tc>
        <w:tc>
          <w:tcPr>
            <w:tcW w:w="750" w:type="pct"/>
            <w:hideMark/>
          </w:tcPr>
          <w:p w:rsidR="00BC0C72" w:rsidRDefault="008D5CF6">
            <w:pPr>
              <w:pStyle w:val="a5"/>
              <w:jc w:val="center"/>
            </w:pPr>
            <w:bookmarkStart w:id="29143" w:name="57864"/>
            <w:bookmarkEnd w:id="29143"/>
            <w:r>
              <w:t>36</w:t>
            </w:r>
          </w:p>
        </w:tc>
      </w:tr>
      <w:tr w:rsidR="00BC0C72" w:rsidTr="00181458">
        <w:trPr>
          <w:divId w:val="1237204249"/>
        </w:trPr>
        <w:tc>
          <w:tcPr>
            <w:tcW w:w="900" w:type="pct"/>
            <w:hideMark/>
          </w:tcPr>
          <w:p w:rsidR="00BC0C72" w:rsidRDefault="008D5CF6">
            <w:pPr>
              <w:pStyle w:val="a5"/>
            </w:pPr>
            <w:bookmarkStart w:id="29144" w:name="57865"/>
            <w:bookmarkEnd w:id="29144"/>
            <w:r>
              <w:t> </w:t>
            </w:r>
          </w:p>
        </w:tc>
        <w:tc>
          <w:tcPr>
            <w:tcW w:w="2600" w:type="pct"/>
            <w:hideMark/>
          </w:tcPr>
          <w:p w:rsidR="00BC0C72" w:rsidRDefault="008D5CF6">
            <w:pPr>
              <w:pStyle w:val="a5"/>
            </w:pPr>
            <w:bookmarkStart w:id="29145" w:name="57866"/>
            <w:bookmarkEnd w:id="29145"/>
            <w:r>
              <w:t>поковка алюмінієва марки П-971 140 00 0302 783 003</w:t>
            </w:r>
          </w:p>
        </w:tc>
        <w:tc>
          <w:tcPr>
            <w:tcW w:w="750" w:type="pct"/>
            <w:hideMark/>
          </w:tcPr>
          <w:p w:rsidR="00BC0C72" w:rsidRDefault="008D5CF6">
            <w:pPr>
              <w:pStyle w:val="a5"/>
              <w:jc w:val="center"/>
            </w:pPr>
            <w:bookmarkStart w:id="29146" w:name="57867"/>
            <w:bookmarkEnd w:id="29146"/>
            <w:r>
              <w:t>- " -</w:t>
            </w:r>
          </w:p>
        </w:tc>
        <w:tc>
          <w:tcPr>
            <w:tcW w:w="750" w:type="pct"/>
            <w:hideMark/>
          </w:tcPr>
          <w:p w:rsidR="00BC0C72" w:rsidRDefault="008D5CF6">
            <w:pPr>
              <w:pStyle w:val="a5"/>
              <w:jc w:val="center"/>
            </w:pPr>
            <w:bookmarkStart w:id="29147" w:name="57868"/>
            <w:bookmarkEnd w:id="29147"/>
            <w:r>
              <w:t>36</w:t>
            </w:r>
          </w:p>
        </w:tc>
      </w:tr>
      <w:tr w:rsidR="00BC0C72" w:rsidTr="00181458">
        <w:trPr>
          <w:divId w:val="1237204249"/>
        </w:trPr>
        <w:tc>
          <w:tcPr>
            <w:tcW w:w="900" w:type="pct"/>
            <w:hideMark/>
          </w:tcPr>
          <w:p w:rsidR="00BC0C72" w:rsidRDefault="008D5CF6">
            <w:pPr>
              <w:pStyle w:val="a5"/>
            </w:pPr>
            <w:bookmarkStart w:id="29148" w:name="57869"/>
            <w:bookmarkEnd w:id="29148"/>
            <w:r>
              <w:t> </w:t>
            </w:r>
          </w:p>
        </w:tc>
        <w:tc>
          <w:tcPr>
            <w:tcW w:w="2600" w:type="pct"/>
            <w:hideMark/>
          </w:tcPr>
          <w:p w:rsidR="00BC0C72" w:rsidRDefault="008D5CF6">
            <w:pPr>
              <w:pStyle w:val="a5"/>
            </w:pPr>
            <w:bookmarkStart w:id="29149" w:name="57870"/>
            <w:bookmarkEnd w:id="29149"/>
            <w:r>
              <w:t>поковка алюмінієва марки П-972 140 00 0938 046 000</w:t>
            </w:r>
          </w:p>
        </w:tc>
        <w:tc>
          <w:tcPr>
            <w:tcW w:w="750" w:type="pct"/>
            <w:hideMark/>
          </w:tcPr>
          <w:p w:rsidR="00BC0C72" w:rsidRDefault="008D5CF6">
            <w:pPr>
              <w:pStyle w:val="a5"/>
              <w:jc w:val="center"/>
            </w:pPr>
            <w:bookmarkStart w:id="29150" w:name="57871"/>
            <w:bookmarkEnd w:id="29150"/>
            <w:r>
              <w:t>штук</w:t>
            </w:r>
          </w:p>
        </w:tc>
        <w:tc>
          <w:tcPr>
            <w:tcW w:w="750" w:type="pct"/>
            <w:hideMark/>
          </w:tcPr>
          <w:p w:rsidR="00BC0C72" w:rsidRDefault="008D5CF6">
            <w:pPr>
              <w:pStyle w:val="a5"/>
              <w:jc w:val="center"/>
            </w:pPr>
            <w:bookmarkStart w:id="29151" w:name="57872"/>
            <w:bookmarkEnd w:id="29151"/>
            <w:r>
              <w:t>36</w:t>
            </w:r>
          </w:p>
        </w:tc>
      </w:tr>
      <w:tr w:rsidR="00BC0C72" w:rsidTr="00181458">
        <w:trPr>
          <w:divId w:val="1237204249"/>
        </w:trPr>
        <w:tc>
          <w:tcPr>
            <w:tcW w:w="900" w:type="pct"/>
            <w:hideMark/>
          </w:tcPr>
          <w:p w:rsidR="00BC0C72" w:rsidRDefault="008D5CF6">
            <w:pPr>
              <w:pStyle w:val="a5"/>
            </w:pPr>
            <w:bookmarkStart w:id="29152" w:name="57873"/>
            <w:bookmarkEnd w:id="29152"/>
            <w:r>
              <w:t> </w:t>
            </w:r>
          </w:p>
        </w:tc>
        <w:tc>
          <w:tcPr>
            <w:tcW w:w="2600" w:type="pct"/>
            <w:hideMark/>
          </w:tcPr>
          <w:p w:rsidR="00BC0C72" w:rsidRDefault="008D5CF6">
            <w:pPr>
              <w:pStyle w:val="a5"/>
            </w:pPr>
            <w:bookmarkStart w:id="29153" w:name="57874"/>
            <w:bookmarkEnd w:id="29153"/>
            <w:r>
              <w:t>поковка алюмінієва марки П-974 140 00 0150 405 005</w:t>
            </w:r>
          </w:p>
        </w:tc>
        <w:tc>
          <w:tcPr>
            <w:tcW w:w="750" w:type="pct"/>
            <w:hideMark/>
          </w:tcPr>
          <w:p w:rsidR="00BC0C72" w:rsidRDefault="008D5CF6">
            <w:pPr>
              <w:pStyle w:val="a5"/>
              <w:jc w:val="center"/>
            </w:pPr>
            <w:bookmarkStart w:id="29154" w:name="57875"/>
            <w:bookmarkEnd w:id="29154"/>
            <w:r>
              <w:t>- " -</w:t>
            </w:r>
          </w:p>
        </w:tc>
        <w:tc>
          <w:tcPr>
            <w:tcW w:w="750" w:type="pct"/>
            <w:hideMark/>
          </w:tcPr>
          <w:p w:rsidR="00BC0C72" w:rsidRDefault="008D5CF6">
            <w:pPr>
              <w:pStyle w:val="a5"/>
              <w:jc w:val="center"/>
            </w:pPr>
            <w:bookmarkStart w:id="29155" w:name="57876"/>
            <w:bookmarkEnd w:id="29155"/>
            <w:r>
              <w:t>36</w:t>
            </w:r>
          </w:p>
        </w:tc>
      </w:tr>
      <w:tr w:rsidR="00BC0C72" w:rsidTr="00181458">
        <w:trPr>
          <w:divId w:val="1237204249"/>
        </w:trPr>
        <w:tc>
          <w:tcPr>
            <w:tcW w:w="900" w:type="pct"/>
            <w:hideMark/>
          </w:tcPr>
          <w:p w:rsidR="00BC0C72" w:rsidRDefault="008D5CF6">
            <w:pPr>
              <w:pStyle w:val="a5"/>
            </w:pPr>
            <w:bookmarkStart w:id="29156" w:name="57877"/>
            <w:bookmarkEnd w:id="29156"/>
            <w:r>
              <w:t> </w:t>
            </w:r>
          </w:p>
        </w:tc>
        <w:tc>
          <w:tcPr>
            <w:tcW w:w="2600" w:type="pct"/>
            <w:hideMark/>
          </w:tcPr>
          <w:p w:rsidR="00BC0C72" w:rsidRDefault="008D5CF6">
            <w:pPr>
              <w:pStyle w:val="a5"/>
            </w:pPr>
            <w:bookmarkStart w:id="29157" w:name="57878"/>
            <w:bookmarkEnd w:id="29157"/>
            <w:r>
              <w:t>поковка алюмінієва марки П-990 140 00 0919 304 001</w:t>
            </w:r>
          </w:p>
        </w:tc>
        <w:tc>
          <w:tcPr>
            <w:tcW w:w="750" w:type="pct"/>
            <w:hideMark/>
          </w:tcPr>
          <w:p w:rsidR="00BC0C72" w:rsidRDefault="008D5CF6">
            <w:pPr>
              <w:pStyle w:val="a5"/>
              <w:jc w:val="center"/>
            </w:pPr>
            <w:bookmarkStart w:id="29158" w:name="57879"/>
            <w:bookmarkEnd w:id="29158"/>
            <w:r>
              <w:t>- " -</w:t>
            </w:r>
          </w:p>
        </w:tc>
        <w:tc>
          <w:tcPr>
            <w:tcW w:w="750" w:type="pct"/>
            <w:hideMark/>
          </w:tcPr>
          <w:p w:rsidR="00BC0C72" w:rsidRDefault="008D5CF6">
            <w:pPr>
              <w:pStyle w:val="a5"/>
              <w:jc w:val="center"/>
            </w:pPr>
            <w:bookmarkStart w:id="29159" w:name="57880"/>
            <w:bookmarkEnd w:id="29159"/>
            <w:r>
              <w:t>36</w:t>
            </w:r>
          </w:p>
        </w:tc>
      </w:tr>
      <w:tr w:rsidR="00BC0C72" w:rsidTr="00181458">
        <w:trPr>
          <w:divId w:val="1237204249"/>
        </w:trPr>
        <w:tc>
          <w:tcPr>
            <w:tcW w:w="900" w:type="pct"/>
            <w:hideMark/>
          </w:tcPr>
          <w:p w:rsidR="00BC0C72" w:rsidRDefault="008D5CF6">
            <w:pPr>
              <w:pStyle w:val="a5"/>
            </w:pPr>
            <w:bookmarkStart w:id="29160" w:name="57881"/>
            <w:bookmarkEnd w:id="29160"/>
            <w:r>
              <w:t> </w:t>
            </w:r>
          </w:p>
        </w:tc>
        <w:tc>
          <w:tcPr>
            <w:tcW w:w="2600" w:type="pct"/>
            <w:hideMark/>
          </w:tcPr>
          <w:p w:rsidR="00BC0C72" w:rsidRDefault="008D5CF6">
            <w:pPr>
              <w:pStyle w:val="a5"/>
            </w:pPr>
            <w:bookmarkStart w:id="29161" w:name="57882"/>
            <w:bookmarkEnd w:id="29161"/>
            <w:r>
              <w:t>поковка алюмінієва марки П-990 140 00 0919 304 002</w:t>
            </w:r>
          </w:p>
        </w:tc>
        <w:tc>
          <w:tcPr>
            <w:tcW w:w="750" w:type="pct"/>
            <w:hideMark/>
          </w:tcPr>
          <w:p w:rsidR="00BC0C72" w:rsidRDefault="008D5CF6">
            <w:pPr>
              <w:pStyle w:val="a5"/>
              <w:jc w:val="center"/>
            </w:pPr>
            <w:bookmarkStart w:id="29162" w:name="57883"/>
            <w:bookmarkEnd w:id="29162"/>
            <w:r>
              <w:t>- " -</w:t>
            </w:r>
          </w:p>
        </w:tc>
        <w:tc>
          <w:tcPr>
            <w:tcW w:w="750" w:type="pct"/>
            <w:hideMark/>
          </w:tcPr>
          <w:p w:rsidR="00BC0C72" w:rsidRDefault="008D5CF6">
            <w:pPr>
              <w:pStyle w:val="a5"/>
              <w:jc w:val="center"/>
            </w:pPr>
            <w:bookmarkStart w:id="29163" w:name="57884"/>
            <w:bookmarkEnd w:id="29163"/>
            <w:r>
              <w:t>36</w:t>
            </w:r>
          </w:p>
        </w:tc>
      </w:tr>
      <w:tr w:rsidR="00BC0C72" w:rsidTr="00181458">
        <w:trPr>
          <w:divId w:val="1237204249"/>
        </w:trPr>
        <w:tc>
          <w:tcPr>
            <w:tcW w:w="900" w:type="pct"/>
            <w:hideMark/>
          </w:tcPr>
          <w:p w:rsidR="00BC0C72" w:rsidRDefault="008D5CF6">
            <w:pPr>
              <w:pStyle w:val="a5"/>
            </w:pPr>
            <w:bookmarkStart w:id="29164" w:name="57885"/>
            <w:bookmarkEnd w:id="29164"/>
            <w:r>
              <w:t> </w:t>
            </w:r>
          </w:p>
        </w:tc>
        <w:tc>
          <w:tcPr>
            <w:tcW w:w="2600" w:type="pct"/>
            <w:hideMark/>
          </w:tcPr>
          <w:p w:rsidR="00BC0C72" w:rsidRDefault="008D5CF6">
            <w:pPr>
              <w:pStyle w:val="a5"/>
            </w:pPr>
            <w:bookmarkStart w:id="29165" w:name="57886"/>
            <w:bookmarkEnd w:id="29165"/>
            <w:r>
              <w:t>поковка алюмінієва марки П-990 140 00 0922 304 001</w:t>
            </w:r>
          </w:p>
        </w:tc>
        <w:tc>
          <w:tcPr>
            <w:tcW w:w="750" w:type="pct"/>
            <w:hideMark/>
          </w:tcPr>
          <w:p w:rsidR="00BC0C72" w:rsidRDefault="008D5CF6">
            <w:pPr>
              <w:pStyle w:val="a5"/>
              <w:jc w:val="center"/>
            </w:pPr>
            <w:bookmarkStart w:id="29166" w:name="57887"/>
            <w:bookmarkEnd w:id="29166"/>
            <w:r>
              <w:t>- " -</w:t>
            </w:r>
          </w:p>
        </w:tc>
        <w:tc>
          <w:tcPr>
            <w:tcW w:w="750" w:type="pct"/>
            <w:hideMark/>
          </w:tcPr>
          <w:p w:rsidR="00BC0C72" w:rsidRDefault="008D5CF6">
            <w:pPr>
              <w:pStyle w:val="a5"/>
              <w:jc w:val="center"/>
            </w:pPr>
            <w:bookmarkStart w:id="29167" w:name="57888"/>
            <w:bookmarkEnd w:id="29167"/>
            <w:r>
              <w:t>36</w:t>
            </w:r>
          </w:p>
        </w:tc>
      </w:tr>
      <w:tr w:rsidR="00BC0C72" w:rsidTr="00181458">
        <w:trPr>
          <w:divId w:val="1237204249"/>
        </w:trPr>
        <w:tc>
          <w:tcPr>
            <w:tcW w:w="900" w:type="pct"/>
            <w:hideMark/>
          </w:tcPr>
          <w:p w:rsidR="00BC0C72" w:rsidRDefault="008D5CF6">
            <w:pPr>
              <w:pStyle w:val="a5"/>
            </w:pPr>
            <w:bookmarkStart w:id="29168" w:name="57889"/>
            <w:bookmarkEnd w:id="29168"/>
            <w:r>
              <w:t> </w:t>
            </w:r>
          </w:p>
        </w:tc>
        <w:tc>
          <w:tcPr>
            <w:tcW w:w="2600" w:type="pct"/>
            <w:hideMark/>
          </w:tcPr>
          <w:p w:rsidR="00BC0C72" w:rsidRDefault="008D5CF6">
            <w:pPr>
              <w:pStyle w:val="a5"/>
            </w:pPr>
            <w:bookmarkStart w:id="29169" w:name="57890"/>
            <w:bookmarkEnd w:id="29169"/>
            <w:r>
              <w:t>поковка алюмінієва марки П-990 140 00 0922 304 002</w:t>
            </w:r>
          </w:p>
        </w:tc>
        <w:tc>
          <w:tcPr>
            <w:tcW w:w="750" w:type="pct"/>
            <w:hideMark/>
          </w:tcPr>
          <w:p w:rsidR="00BC0C72" w:rsidRDefault="008D5CF6">
            <w:pPr>
              <w:pStyle w:val="a5"/>
              <w:jc w:val="center"/>
            </w:pPr>
            <w:bookmarkStart w:id="29170" w:name="57891"/>
            <w:bookmarkEnd w:id="29170"/>
            <w:r>
              <w:t>- " -</w:t>
            </w:r>
          </w:p>
        </w:tc>
        <w:tc>
          <w:tcPr>
            <w:tcW w:w="750" w:type="pct"/>
            <w:hideMark/>
          </w:tcPr>
          <w:p w:rsidR="00BC0C72" w:rsidRDefault="008D5CF6">
            <w:pPr>
              <w:pStyle w:val="a5"/>
              <w:jc w:val="center"/>
            </w:pPr>
            <w:bookmarkStart w:id="29171" w:name="57892"/>
            <w:bookmarkEnd w:id="29171"/>
            <w:r>
              <w:t>36</w:t>
            </w:r>
          </w:p>
        </w:tc>
      </w:tr>
      <w:tr w:rsidR="00BC0C72" w:rsidTr="00181458">
        <w:trPr>
          <w:divId w:val="1237204249"/>
        </w:trPr>
        <w:tc>
          <w:tcPr>
            <w:tcW w:w="900" w:type="pct"/>
            <w:hideMark/>
          </w:tcPr>
          <w:p w:rsidR="00BC0C72" w:rsidRDefault="008D5CF6">
            <w:pPr>
              <w:pStyle w:val="a5"/>
            </w:pPr>
            <w:bookmarkStart w:id="29172" w:name="57893"/>
            <w:bookmarkEnd w:id="29172"/>
            <w:r>
              <w:t>7605</w:t>
            </w:r>
          </w:p>
        </w:tc>
        <w:tc>
          <w:tcPr>
            <w:tcW w:w="2600" w:type="pct"/>
            <w:hideMark/>
          </w:tcPr>
          <w:p w:rsidR="00BC0C72" w:rsidRDefault="008D5CF6">
            <w:pPr>
              <w:pStyle w:val="a5"/>
            </w:pPr>
            <w:bookmarkStart w:id="29173" w:name="57894"/>
            <w:bookmarkEnd w:id="29173"/>
            <w:r>
              <w:t>Дріт алюмінієвий:</w:t>
            </w:r>
          </w:p>
        </w:tc>
        <w:tc>
          <w:tcPr>
            <w:tcW w:w="750" w:type="pct"/>
            <w:hideMark/>
          </w:tcPr>
          <w:p w:rsidR="00BC0C72" w:rsidRDefault="008D5CF6">
            <w:pPr>
              <w:pStyle w:val="a5"/>
              <w:jc w:val="center"/>
            </w:pPr>
            <w:bookmarkStart w:id="29174" w:name="57895"/>
            <w:bookmarkEnd w:id="29174"/>
            <w:r>
              <w:t> </w:t>
            </w:r>
          </w:p>
        </w:tc>
        <w:tc>
          <w:tcPr>
            <w:tcW w:w="750" w:type="pct"/>
            <w:hideMark/>
          </w:tcPr>
          <w:p w:rsidR="00BC0C72" w:rsidRDefault="008D5CF6">
            <w:pPr>
              <w:pStyle w:val="a5"/>
              <w:jc w:val="center"/>
            </w:pPr>
            <w:bookmarkStart w:id="29175" w:name="57896"/>
            <w:bookmarkEnd w:id="29175"/>
            <w:r>
              <w:t> </w:t>
            </w:r>
          </w:p>
        </w:tc>
      </w:tr>
      <w:tr w:rsidR="00BC0C72" w:rsidTr="00181458">
        <w:trPr>
          <w:divId w:val="1237204249"/>
        </w:trPr>
        <w:tc>
          <w:tcPr>
            <w:tcW w:w="900" w:type="pct"/>
            <w:hideMark/>
          </w:tcPr>
          <w:p w:rsidR="00BC0C72" w:rsidRDefault="008D5CF6">
            <w:pPr>
              <w:pStyle w:val="a5"/>
            </w:pPr>
            <w:bookmarkStart w:id="29176" w:name="57897"/>
            <w:bookmarkEnd w:id="29176"/>
            <w:r>
              <w:t> </w:t>
            </w:r>
          </w:p>
        </w:tc>
        <w:tc>
          <w:tcPr>
            <w:tcW w:w="2600" w:type="pct"/>
            <w:hideMark/>
          </w:tcPr>
          <w:p w:rsidR="00BC0C72" w:rsidRDefault="008D5CF6">
            <w:pPr>
              <w:pStyle w:val="a5"/>
            </w:pPr>
            <w:bookmarkStart w:id="29177" w:name="57898"/>
            <w:bookmarkEnd w:id="29177"/>
            <w:r>
              <w:t>дріт з алюмінієвого сплаву марки АК-5</w:t>
            </w:r>
          </w:p>
        </w:tc>
        <w:tc>
          <w:tcPr>
            <w:tcW w:w="750" w:type="pct"/>
            <w:hideMark/>
          </w:tcPr>
          <w:p w:rsidR="00BC0C72" w:rsidRDefault="008D5CF6">
            <w:pPr>
              <w:pStyle w:val="a5"/>
              <w:jc w:val="center"/>
            </w:pPr>
            <w:bookmarkStart w:id="29178" w:name="57899"/>
            <w:bookmarkEnd w:id="29178"/>
            <w:r>
              <w:t>кілограмів</w:t>
            </w:r>
          </w:p>
        </w:tc>
        <w:tc>
          <w:tcPr>
            <w:tcW w:w="750" w:type="pct"/>
            <w:hideMark/>
          </w:tcPr>
          <w:p w:rsidR="00BC0C72" w:rsidRDefault="008D5CF6">
            <w:pPr>
              <w:pStyle w:val="a5"/>
              <w:jc w:val="center"/>
            </w:pPr>
            <w:bookmarkStart w:id="29179" w:name="57900"/>
            <w:bookmarkEnd w:id="29179"/>
            <w:r>
              <w:t>600</w:t>
            </w:r>
          </w:p>
        </w:tc>
      </w:tr>
      <w:tr w:rsidR="00BC0C72" w:rsidTr="00181458">
        <w:trPr>
          <w:divId w:val="1237204249"/>
        </w:trPr>
        <w:tc>
          <w:tcPr>
            <w:tcW w:w="900" w:type="pct"/>
            <w:hideMark/>
          </w:tcPr>
          <w:p w:rsidR="00BC0C72" w:rsidRDefault="008D5CF6">
            <w:pPr>
              <w:pStyle w:val="a5"/>
            </w:pPr>
            <w:bookmarkStart w:id="29180" w:name="57901"/>
            <w:bookmarkEnd w:id="29180"/>
            <w:r>
              <w:t> </w:t>
            </w:r>
          </w:p>
        </w:tc>
        <w:tc>
          <w:tcPr>
            <w:tcW w:w="2600" w:type="pct"/>
            <w:hideMark/>
          </w:tcPr>
          <w:p w:rsidR="00BC0C72" w:rsidRDefault="008D5CF6">
            <w:pPr>
              <w:pStyle w:val="a5"/>
            </w:pPr>
            <w:bookmarkStart w:id="29181" w:name="57902"/>
            <w:bookmarkEnd w:id="29181"/>
            <w:r>
              <w:t>дріт з алюмінієвого сплаву марки АМГ3</w:t>
            </w:r>
          </w:p>
        </w:tc>
        <w:tc>
          <w:tcPr>
            <w:tcW w:w="750" w:type="pct"/>
            <w:hideMark/>
          </w:tcPr>
          <w:p w:rsidR="00BC0C72" w:rsidRDefault="008D5CF6">
            <w:pPr>
              <w:pStyle w:val="a5"/>
              <w:jc w:val="center"/>
            </w:pPr>
            <w:bookmarkStart w:id="29182" w:name="57903"/>
            <w:bookmarkEnd w:id="29182"/>
            <w:r>
              <w:t>- " -</w:t>
            </w:r>
          </w:p>
        </w:tc>
        <w:tc>
          <w:tcPr>
            <w:tcW w:w="750" w:type="pct"/>
            <w:hideMark/>
          </w:tcPr>
          <w:p w:rsidR="00BC0C72" w:rsidRDefault="008D5CF6">
            <w:pPr>
              <w:pStyle w:val="a5"/>
              <w:jc w:val="center"/>
            </w:pPr>
            <w:bookmarkStart w:id="29183" w:name="57904"/>
            <w:bookmarkEnd w:id="29183"/>
            <w:r>
              <w:t>1500</w:t>
            </w:r>
          </w:p>
        </w:tc>
      </w:tr>
      <w:tr w:rsidR="00BC0C72" w:rsidTr="00181458">
        <w:trPr>
          <w:divId w:val="1237204249"/>
        </w:trPr>
        <w:tc>
          <w:tcPr>
            <w:tcW w:w="900" w:type="pct"/>
            <w:hideMark/>
          </w:tcPr>
          <w:p w:rsidR="00BC0C72" w:rsidRDefault="008D5CF6">
            <w:pPr>
              <w:pStyle w:val="a5"/>
            </w:pPr>
            <w:bookmarkStart w:id="29184" w:name="57905"/>
            <w:bookmarkEnd w:id="29184"/>
            <w:r>
              <w:t> </w:t>
            </w:r>
          </w:p>
        </w:tc>
        <w:tc>
          <w:tcPr>
            <w:tcW w:w="2600" w:type="pct"/>
            <w:hideMark/>
          </w:tcPr>
          <w:p w:rsidR="00BC0C72" w:rsidRDefault="008D5CF6">
            <w:pPr>
              <w:pStyle w:val="a5"/>
            </w:pPr>
            <w:bookmarkStart w:id="29185" w:name="57906"/>
            <w:bookmarkEnd w:id="29185"/>
            <w:r>
              <w:t>дріт з алюмінієвого сплаву марки АМГ5п</w:t>
            </w:r>
          </w:p>
        </w:tc>
        <w:tc>
          <w:tcPr>
            <w:tcW w:w="750" w:type="pct"/>
            <w:hideMark/>
          </w:tcPr>
          <w:p w:rsidR="00BC0C72" w:rsidRDefault="008D5CF6">
            <w:pPr>
              <w:pStyle w:val="a5"/>
              <w:jc w:val="center"/>
            </w:pPr>
            <w:bookmarkStart w:id="29186" w:name="57907"/>
            <w:bookmarkEnd w:id="29186"/>
            <w:r>
              <w:t>- " -</w:t>
            </w:r>
          </w:p>
        </w:tc>
        <w:tc>
          <w:tcPr>
            <w:tcW w:w="750" w:type="pct"/>
            <w:hideMark/>
          </w:tcPr>
          <w:p w:rsidR="00BC0C72" w:rsidRDefault="008D5CF6">
            <w:pPr>
              <w:pStyle w:val="a5"/>
              <w:jc w:val="center"/>
            </w:pPr>
            <w:bookmarkStart w:id="29187" w:name="57908"/>
            <w:bookmarkEnd w:id="29187"/>
            <w:r>
              <w:t>1200</w:t>
            </w:r>
          </w:p>
        </w:tc>
      </w:tr>
      <w:tr w:rsidR="00BC0C72" w:rsidTr="00181458">
        <w:trPr>
          <w:divId w:val="1237204249"/>
        </w:trPr>
        <w:tc>
          <w:tcPr>
            <w:tcW w:w="900" w:type="pct"/>
            <w:hideMark/>
          </w:tcPr>
          <w:p w:rsidR="00BC0C72" w:rsidRDefault="008D5CF6">
            <w:pPr>
              <w:pStyle w:val="a5"/>
            </w:pPr>
            <w:bookmarkStart w:id="29188" w:name="57909"/>
            <w:bookmarkEnd w:id="29188"/>
            <w:r>
              <w:t> </w:t>
            </w:r>
          </w:p>
        </w:tc>
        <w:tc>
          <w:tcPr>
            <w:tcW w:w="2600" w:type="pct"/>
            <w:hideMark/>
          </w:tcPr>
          <w:p w:rsidR="00BC0C72" w:rsidRDefault="008D5CF6">
            <w:pPr>
              <w:pStyle w:val="a5"/>
            </w:pPr>
            <w:bookmarkStart w:id="29189" w:name="57910"/>
            <w:bookmarkEnd w:id="29189"/>
            <w:r>
              <w:t>дріт з алюмінієвого сплаву марки АМГ6</w:t>
            </w:r>
          </w:p>
        </w:tc>
        <w:tc>
          <w:tcPr>
            <w:tcW w:w="750" w:type="pct"/>
            <w:hideMark/>
          </w:tcPr>
          <w:p w:rsidR="00BC0C72" w:rsidRDefault="008D5CF6">
            <w:pPr>
              <w:pStyle w:val="a5"/>
              <w:jc w:val="center"/>
            </w:pPr>
            <w:bookmarkStart w:id="29190" w:name="57911"/>
            <w:bookmarkEnd w:id="29190"/>
            <w:r>
              <w:t>- " -</w:t>
            </w:r>
          </w:p>
        </w:tc>
        <w:tc>
          <w:tcPr>
            <w:tcW w:w="750" w:type="pct"/>
            <w:hideMark/>
          </w:tcPr>
          <w:p w:rsidR="00BC0C72" w:rsidRDefault="008D5CF6">
            <w:pPr>
              <w:pStyle w:val="a5"/>
              <w:jc w:val="center"/>
            </w:pPr>
            <w:bookmarkStart w:id="29191" w:name="57912"/>
            <w:bookmarkEnd w:id="29191"/>
            <w:r>
              <w:t>600</w:t>
            </w:r>
          </w:p>
        </w:tc>
      </w:tr>
      <w:tr w:rsidR="00BC0C72" w:rsidTr="00181458">
        <w:trPr>
          <w:divId w:val="1237204249"/>
        </w:trPr>
        <w:tc>
          <w:tcPr>
            <w:tcW w:w="900" w:type="pct"/>
            <w:hideMark/>
          </w:tcPr>
          <w:p w:rsidR="00BC0C72" w:rsidRDefault="008D5CF6">
            <w:pPr>
              <w:pStyle w:val="a5"/>
            </w:pPr>
            <w:bookmarkStart w:id="29192" w:name="57913"/>
            <w:bookmarkEnd w:id="29192"/>
            <w:r>
              <w:t> </w:t>
            </w:r>
          </w:p>
        </w:tc>
        <w:tc>
          <w:tcPr>
            <w:tcW w:w="2600" w:type="pct"/>
            <w:hideMark/>
          </w:tcPr>
          <w:p w:rsidR="00BC0C72" w:rsidRDefault="008D5CF6">
            <w:pPr>
              <w:pStyle w:val="a5"/>
            </w:pPr>
            <w:bookmarkStart w:id="29193" w:name="57914"/>
            <w:bookmarkEnd w:id="29193"/>
            <w:r>
              <w:t>дріт з алюмінієвого сплаву марки АМЦ</w:t>
            </w:r>
          </w:p>
        </w:tc>
        <w:tc>
          <w:tcPr>
            <w:tcW w:w="750" w:type="pct"/>
            <w:hideMark/>
          </w:tcPr>
          <w:p w:rsidR="00BC0C72" w:rsidRDefault="008D5CF6">
            <w:pPr>
              <w:pStyle w:val="a5"/>
              <w:jc w:val="center"/>
            </w:pPr>
            <w:bookmarkStart w:id="29194" w:name="57915"/>
            <w:bookmarkEnd w:id="29194"/>
            <w:r>
              <w:t>- " -</w:t>
            </w:r>
          </w:p>
        </w:tc>
        <w:tc>
          <w:tcPr>
            <w:tcW w:w="750" w:type="pct"/>
            <w:hideMark/>
          </w:tcPr>
          <w:p w:rsidR="00BC0C72" w:rsidRDefault="008D5CF6">
            <w:pPr>
              <w:pStyle w:val="a5"/>
              <w:jc w:val="center"/>
            </w:pPr>
            <w:bookmarkStart w:id="29195" w:name="57916"/>
            <w:bookmarkEnd w:id="29195"/>
            <w:r>
              <w:t>4800</w:t>
            </w:r>
          </w:p>
        </w:tc>
      </w:tr>
      <w:tr w:rsidR="00BC0C72" w:rsidTr="00181458">
        <w:trPr>
          <w:divId w:val="1237204249"/>
        </w:trPr>
        <w:tc>
          <w:tcPr>
            <w:tcW w:w="900" w:type="pct"/>
            <w:hideMark/>
          </w:tcPr>
          <w:p w:rsidR="00BC0C72" w:rsidRDefault="008D5CF6">
            <w:pPr>
              <w:pStyle w:val="a5"/>
            </w:pPr>
            <w:bookmarkStart w:id="29196" w:name="57917"/>
            <w:bookmarkEnd w:id="29196"/>
            <w:r>
              <w:t> </w:t>
            </w:r>
          </w:p>
        </w:tc>
        <w:tc>
          <w:tcPr>
            <w:tcW w:w="2600" w:type="pct"/>
            <w:hideMark/>
          </w:tcPr>
          <w:p w:rsidR="00BC0C72" w:rsidRDefault="008D5CF6">
            <w:pPr>
              <w:pStyle w:val="a5"/>
            </w:pPr>
            <w:bookmarkStart w:id="29197" w:name="57918"/>
            <w:bookmarkEnd w:id="29197"/>
            <w:r>
              <w:t>дріт з алюмінієвого сплаву марки В65</w:t>
            </w:r>
          </w:p>
        </w:tc>
        <w:tc>
          <w:tcPr>
            <w:tcW w:w="750" w:type="pct"/>
            <w:hideMark/>
          </w:tcPr>
          <w:p w:rsidR="00BC0C72" w:rsidRDefault="008D5CF6">
            <w:pPr>
              <w:pStyle w:val="a5"/>
              <w:jc w:val="center"/>
            </w:pPr>
            <w:bookmarkStart w:id="29198" w:name="57919"/>
            <w:bookmarkEnd w:id="29198"/>
            <w:r>
              <w:t>- " -</w:t>
            </w:r>
          </w:p>
        </w:tc>
        <w:tc>
          <w:tcPr>
            <w:tcW w:w="750" w:type="pct"/>
            <w:hideMark/>
          </w:tcPr>
          <w:p w:rsidR="00BC0C72" w:rsidRDefault="008D5CF6">
            <w:pPr>
              <w:pStyle w:val="a5"/>
              <w:jc w:val="center"/>
            </w:pPr>
            <w:bookmarkStart w:id="29199" w:name="57920"/>
            <w:bookmarkEnd w:id="29199"/>
            <w:r>
              <w:t>9000</w:t>
            </w:r>
          </w:p>
        </w:tc>
      </w:tr>
      <w:tr w:rsidR="00BC0C72" w:rsidTr="00181458">
        <w:trPr>
          <w:divId w:val="1237204249"/>
        </w:trPr>
        <w:tc>
          <w:tcPr>
            <w:tcW w:w="900" w:type="pct"/>
            <w:hideMark/>
          </w:tcPr>
          <w:p w:rsidR="00BC0C72" w:rsidRDefault="008D5CF6">
            <w:pPr>
              <w:pStyle w:val="a5"/>
            </w:pPr>
            <w:bookmarkStart w:id="29200" w:name="57921"/>
            <w:bookmarkEnd w:id="29200"/>
            <w:r>
              <w:t> </w:t>
            </w:r>
          </w:p>
        </w:tc>
        <w:tc>
          <w:tcPr>
            <w:tcW w:w="2600" w:type="pct"/>
            <w:hideMark/>
          </w:tcPr>
          <w:p w:rsidR="00BC0C72" w:rsidRDefault="008D5CF6">
            <w:pPr>
              <w:pStyle w:val="a5"/>
            </w:pPr>
            <w:bookmarkStart w:id="29201" w:name="57922"/>
            <w:bookmarkEnd w:id="29201"/>
            <w:r>
              <w:t>дріт з алюмінієвого сплаву марки Д16</w:t>
            </w:r>
          </w:p>
        </w:tc>
        <w:tc>
          <w:tcPr>
            <w:tcW w:w="750" w:type="pct"/>
            <w:hideMark/>
          </w:tcPr>
          <w:p w:rsidR="00BC0C72" w:rsidRDefault="008D5CF6">
            <w:pPr>
              <w:pStyle w:val="a5"/>
              <w:jc w:val="center"/>
            </w:pPr>
            <w:bookmarkStart w:id="29202" w:name="57923"/>
            <w:bookmarkEnd w:id="29202"/>
            <w:r>
              <w:t>- " -</w:t>
            </w:r>
          </w:p>
        </w:tc>
        <w:tc>
          <w:tcPr>
            <w:tcW w:w="750" w:type="pct"/>
            <w:hideMark/>
          </w:tcPr>
          <w:p w:rsidR="00BC0C72" w:rsidRDefault="008D5CF6">
            <w:pPr>
              <w:pStyle w:val="a5"/>
              <w:jc w:val="center"/>
            </w:pPr>
            <w:bookmarkStart w:id="29203" w:name="57924"/>
            <w:bookmarkEnd w:id="29203"/>
            <w:r>
              <w:t>600</w:t>
            </w:r>
          </w:p>
        </w:tc>
      </w:tr>
      <w:tr w:rsidR="00BC0C72" w:rsidTr="00181458">
        <w:trPr>
          <w:divId w:val="1237204249"/>
        </w:trPr>
        <w:tc>
          <w:tcPr>
            <w:tcW w:w="900" w:type="pct"/>
            <w:hideMark/>
          </w:tcPr>
          <w:p w:rsidR="00BC0C72" w:rsidRDefault="008D5CF6">
            <w:pPr>
              <w:pStyle w:val="a5"/>
            </w:pPr>
            <w:bookmarkStart w:id="29204" w:name="57925"/>
            <w:bookmarkEnd w:id="29204"/>
            <w:r>
              <w:t> </w:t>
            </w:r>
          </w:p>
        </w:tc>
        <w:tc>
          <w:tcPr>
            <w:tcW w:w="2600" w:type="pct"/>
            <w:hideMark/>
          </w:tcPr>
          <w:p w:rsidR="00BC0C72" w:rsidRDefault="008D5CF6">
            <w:pPr>
              <w:pStyle w:val="a5"/>
            </w:pPr>
            <w:bookmarkStart w:id="29205" w:name="57926"/>
            <w:bookmarkEnd w:id="29205"/>
            <w:r>
              <w:t>дріт з алюмінієвого сплаву марки Д18п</w:t>
            </w:r>
          </w:p>
        </w:tc>
        <w:tc>
          <w:tcPr>
            <w:tcW w:w="750" w:type="pct"/>
            <w:hideMark/>
          </w:tcPr>
          <w:p w:rsidR="00BC0C72" w:rsidRDefault="008D5CF6">
            <w:pPr>
              <w:pStyle w:val="a5"/>
              <w:jc w:val="center"/>
            </w:pPr>
            <w:bookmarkStart w:id="29206" w:name="57927"/>
            <w:bookmarkEnd w:id="29206"/>
            <w:r>
              <w:t>- " -</w:t>
            </w:r>
          </w:p>
        </w:tc>
        <w:tc>
          <w:tcPr>
            <w:tcW w:w="750" w:type="pct"/>
            <w:hideMark/>
          </w:tcPr>
          <w:p w:rsidR="00BC0C72" w:rsidRDefault="008D5CF6">
            <w:pPr>
              <w:pStyle w:val="a5"/>
              <w:jc w:val="center"/>
            </w:pPr>
            <w:bookmarkStart w:id="29207" w:name="57928"/>
            <w:bookmarkEnd w:id="29207"/>
            <w:r>
              <w:t>3000</w:t>
            </w:r>
          </w:p>
        </w:tc>
      </w:tr>
      <w:tr w:rsidR="00BC0C72" w:rsidTr="00181458">
        <w:trPr>
          <w:divId w:val="1237204249"/>
        </w:trPr>
        <w:tc>
          <w:tcPr>
            <w:tcW w:w="900" w:type="pct"/>
            <w:hideMark/>
          </w:tcPr>
          <w:p w:rsidR="00BC0C72" w:rsidRDefault="008D5CF6">
            <w:pPr>
              <w:pStyle w:val="a5"/>
            </w:pPr>
            <w:bookmarkStart w:id="29208" w:name="57929"/>
            <w:bookmarkEnd w:id="29208"/>
            <w:r>
              <w:t> </w:t>
            </w:r>
          </w:p>
        </w:tc>
        <w:tc>
          <w:tcPr>
            <w:tcW w:w="2600" w:type="pct"/>
            <w:hideMark/>
          </w:tcPr>
          <w:p w:rsidR="00BC0C72" w:rsidRDefault="008D5CF6">
            <w:pPr>
              <w:pStyle w:val="a5"/>
            </w:pPr>
            <w:bookmarkStart w:id="29209" w:name="57930"/>
            <w:bookmarkEnd w:id="29209"/>
            <w:r>
              <w:t>дріт з алюмінієвого сплаву марки Д19п</w:t>
            </w:r>
          </w:p>
        </w:tc>
        <w:tc>
          <w:tcPr>
            <w:tcW w:w="750" w:type="pct"/>
            <w:hideMark/>
          </w:tcPr>
          <w:p w:rsidR="00BC0C72" w:rsidRDefault="008D5CF6">
            <w:pPr>
              <w:pStyle w:val="a5"/>
              <w:jc w:val="center"/>
            </w:pPr>
            <w:bookmarkStart w:id="29210" w:name="57931"/>
            <w:bookmarkEnd w:id="29210"/>
            <w:r>
              <w:t>- " -</w:t>
            </w:r>
          </w:p>
        </w:tc>
        <w:tc>
          <w:tcPr>
            <w:tcW w:w="750" w:type="pct"/>
            <w:hideMark/>
          </w:tcPr>
          <w:p w:rsidR="00BC0C72" w:rsidRDefault="008D5CF6">
            <w:pPr>
              <w:pStyle w:val="a5"/>
              <w:jc w:val="center"/>
            </w:pPr>
            <w:bookmarkStart w:id="29211" w:name="57932"/>
            <w:bookmarkEnd w:id="29211"/>
            <w:r>
              <w:t>900</w:t>
            </w:r>
          </w:p>
        </w:tc>
      </w:tr>
      <w:tr w:rsidR="00BC0C72" w:rsidTr="00181458">
        <w:trPr>
          <w:divId w:val="1237204249"/>
        </w:trPr>
        <w:tc>
          <w:tcPr>
            <w:tcW w:w="900" w:type="pct"/>
            <w:hideMark/>
          </w:tcPr>
          <w:p w:rsidR="00BC0C72" w:rsidRDefault="008D5CF6">
            <w:pPr>
              <w:pStyle w:val="a5"/>
            </w:pPr>
            <w:bookmarkStart w:id="29212" w:name="57933"/>
            <w:bookmarkEnd w:id="29212"/>
            <w:r>
              <w:t> </w:t>
            </w:r>
          </w:p>
        </w:tc>
        <w:tc>
          <w:tcPr>
            <w:tcW w:w="2600" w:type="pct"/>
            <w:hideMark/>
          </w:tcPr>
          <w:p w:rsidR="00BC0C72" w:rsidRDefault="008D5CF6">
            <w:pPr>
              <w:pStyle w:val="a5"/>
            </w:pPr>
            <w:bookmarkStart w:id="29213" w:name="57934"/>
            <w:bookmarkEnd w:id="29213"/>
            <w:r>
              <w:t>дріт з алюмінієвого сплаву марки В65Ф6П</w:t>
            </w:r>
          </w:p>
        </w:tc>
        <w:tc>
          <w:tcPr>
            <w:tcW w:w="750" w:type="pct"/>
            <w:hideMark/>
          </w:tcPr>
          <w:p w:rsidR="00BC0C72" w:rsidRDefault="008D5CF6">
            <w:pPr>
              <w:pStyle w:val="a5"/>
              <w:jc w:val="center"/>
            </w:pPr>
            <w:bookmarkStart w:id="29214" w:name="57935"/>
            <w:bookmarkEnd w:id="29214"/>
            <w:r>
              <w:t>- " -</w:t>
            </w:r>
          </w:p>
        </w:tc>
        <w:tc>
          <w:tcPr>
            <w:tcW w:w="750" w:type="pct"/>
            <w:hideMark/>
          </w:tcPr>
          <w:p w:rsidR="00BC0C72" w:rsidRDefault="008D5CF6">
            <w:pPr>
              <w:pStyle w:val="a5"/>
              <w:jc w:val="center"/>
            </w:pPr>
            <w:bookmarkStart w:id="29215" w:name="57936"/>
            <w:bookmarkEnd w:id="29215"/>
            <w:r>
              <w:t>125</w:t>
            </w:r>
          </w:p>
        </w:tc>
      </w:tr>
      <w:tr w:rsidR="00BC0C72" w:rsidTr="00181458">
        <w:trPr>
          <w:divId w:val="1237204249"/>
        </w:trPr>
        <w:tc>
          <w:tcPr>
            <w:tcW w:w="900" w:type="pct"/>
            <w:hideMark/>
          </w:tcPr>
          <w:p w:rsidR="00BC0C72" w:rsidRDefault="008D5CF6">
            <w:pPr>
              <w:pStyle w:val="a5"/>
            </w:pPr>
            <w:bookmarkStart w:id="29216" w:name="57937"/>
            <w:bookmarkEnd w:id="29216"/>
            <w:r>
              <w:t>7606</w:t>
            </w:r>
          </w:p>
        </w:tc>
        <w:tc>
          <w:tcPr>
            <w:tcW w:w="2600" w:type="pct"/>
            <w:hideMark/>
          </w:tcPr>
          <w:p w:rsidR="00BC0C72" w:rsidRDefault="008D5CF6">
            <w:pPr>
              <w:pStyle w:val="a5"/>
            </w:pPr>
            <w:bookmarkStart w:id="29217" w:name="57938"/>
            <w:bookmarkEnd w:id="29217"/>
            <w:r>
              <w:t>Плити, листи та стрічки алюмінієві, товщина яких перевищує 0,2 мм:</w:t>
            </w:r>
          </w:p>
        </w:tc>
        <w:tc>
          <w:tcPr>
            <w:tcW w:w="750" w:type="pct"/>
            <w:hideMark/>
          </w:tcPr>
          <w:p w:rsidR="00BC0C72" w:rsidRDefault="008D5CF6">
            <w:pPr>
              <w:pStyle w:val="a5"/>
              <w:jc w:val="center"/>
            </w:pPr>
            <w:bookmarkStart w:id="29218" w:name="57939"/>
            <w:bookmarkEnd w:id="29218"/>
            <w:r>
              <w:t> </w:t>
            </w:r>
          </w:p>
        </w:tc>
        <w:tc>
          <w:tcPr>
            <w:tcW w:w="750" w:type="pct"/>
            <w:hideMark/>
          </w:tcPr>
          <w:p w:rsidR="00BC0C72" w:rsidRDefault="008D5CF6">
            <w:pPr>
              <w:pStyle w:val="a5"/>
              <w:jc w:val="center"/>
            </w:pPr>
            <w:bookmarkStart w:id="29219" w:name="57940"/>
            <w:bookmarkEnd w:id="29219"/>
            <w:r>
              <w:t> </w:t>
            </w:r>
          </w:p>
        </w:tc>
      </w:tr>
      <w:tr w:rsidR="00BC0C72" w:rsidTr="00181458">
        <w:trPr>
          <w:divId w:val="1237204249"/>
        </w:trPr>
        <w:tc>
          <w:tcPr>
            <w:tcW w:w="900" w:type="pct"/>
            <w:hideMark/>
          </w:tcPr>
          <w:p w:rsidR="00BC0C72" w:rsidRDefault="008D5CF6">
            <w:pPr>
              <w:pStyle w:val="a5"/>
            </w:pPr>
            <w:bookmarkStart w:id="29220" w:name="57941"/>
            <w:bookmarkEnd w:id="29220"/>
            <w:r>
              <w:lastRenderedPageBreak/>
              <w:t> </w:t>
            </w:r>
          </w:p>
        </w:tc>
        <w:tc>
          <w:tcPr>
            <w:tcW w:w="2600" w:type="pct"/>
            <w:hideMark/>
          </w:tcPr>
          <w:p w:rsidR="00BC0C72" w:rsidRDefault="008D5CF6">
            <w:pPr>
              <w:pStyle w:val="a5"/>
            </w:pPr>
            <w:bookmarkStart w:id="29221" w:name="57942"/>
            <w:bookmarkEnd w:id="29221"/>
            <w:r>
              <w:t>листи з алюмінієвого сплаву марки 1163АМ</w:t>
            </w:r>
          </w:p>
        </w:tc>
        <w:tc>
          <w:tcPr>
            <w:tcW w:w="750" w:type="pct"/>
            <w:hideMark/>
          </w:tcPr>
          <w:p w:rsidR="00BC0C72" w:rsidRDefault="008D5CF6">
            <w:pPr>
              <w:pStyle w:val="a5"/>
              <w:jc w:val="center"/>
            </w:pPr>
            <w:bookmarkStart w:id="29222" w:name="57943"/>
            <w:bookmarkEnd w:id="29222"/>
            <w:r>
              <w:t>тонн</w:t>
            </w:r>
          </w:p>
        </w:tc>
        <w:tc>
          <w:tcPr>
            <w:tcW w:w="750" w:type="pct"/>
            <w:hideMark/>
          </w:tcPr>
          <w:p w:rsidR="00BC0C72" w:rsidRDefault="008D5CF6">
            <w:pPr>
              <w:pStyle w:val="a5"/>
              <w:jc w:val="center"/>
            </w:pPr>
            <w:bookmarkStart w:id="29223" w:name="57944"/>
            <w:bookmarkEnd w:id="29223"/>
            <w:r>
              <w:t>1,2</w:t>
            </w:r>
          </w:p>
        </w:tc>
      </w:tr>
      <w:tr w:rsidR="00BC0C72" w:rsidTr="00181458">
        <w:trPr>
          <w:divId w:val="1237204249"/>
        </w:trPr>
        <w:tc>
          <w:tcPr>
            <w:tcW w:w="900" w:type="pct"/>
            <w:hideMark/>
          </w:tcPr>
          <w:p w:rsidR="00BC0C72" w:rsidRDefault="008D5CF6">
            <w:pPr>
              <w:pStyle w:val="a5"/>
            </w:pPr>
            <w:bookmarkStart w:id="29224" w:name="57945"/>
            <w:bookmarkEnd w:id="29224"/>
            <w:r>
              <w:t> </w:t>
            </w:r>
          </w:p>
        </w:tc>
        <w:tc>
          <w:tcPr>
            <w:tcW w:w="2600" w:type="pct"/>
            <w:hideMark/>
          </w:tcPr>
          <w:p w:rsidR="00BC0C72" w:rsidRDefault="008D5CF6">
            <w:pPr>
              <w:pStyle w:val="a5"/>
            </w:pPr>
            <w:bookmarkStart w:id="29225" w:name="57946"/>
            <w:bookmarkEnd w:id="29225"/>
            <w:r>
              <w:t>листи з алюмінієвого сплаву марки 1163АМВ</w:t>
            </w:r>
          </w:p>
        </w:tc>
        <w:tc>
          <w:tcPr>
            <w:tcW w:w="750" w:type="pct"/>
            <w:hideMark/>
          </w:tcPr>
          <w:p w:rsidR="00BC0C72" w:rsidRDefault="008D5CF6">
            <w:pPr>
              <w:pStyle w:val="a5"/>
              <w:jc w:val="center"/>
            </w:pPr>
            <w:bookmarkStart w:id="29226" w:name="57947"/>
            <w:bookmarkEnd w:id="29226"/>
            <w:r>
              <w:t>- " -</w:t>
            </w:r>
          </w:p>
        </w:tc>
        <w:tc>
          <w:tcPr>
            <w:tcW w:w="750" w:type="pct"/>
            <w:hideMark/>
          </w:tcPr>
          <w:p w:rsidR="00BC0C72" w:rsidRDefault="008D5CF6">
            <w:pPr>
              <w:pStyle w:val="a5"/>
              <w:jc w:val="center"/>
            </w:pPr>
            <w:bookmarkStart w:id="29227" w:name="57948"/>
            <w:bookmarkEnd w:id="29227"/>
            <w:r>
              <w:t>45</w:t>
            </w:r>
          </w:p>
        </w:tc>
      </w:tr>
      <w:tr w:rsidR="00BC0C72" w:rsidTr="00181458">
        <w:trPr>
          <w:divId w:val="1237204249"/>
        </w:trPr>
        <w:tc>
          <w:tcPr>
            <w:tcW w:w="900" w:type="pct"/>
            <w:hideMark/>
          </w:tcPr>
          <w:p w:rsidR="00BC0C72" w:rsidRDefault="008D5CF6">
            <w:pPr>
              <w:pStyle w:val="a5"/>
            </w:pPr>
            <w:bookmarkStart w:id="29228" w:name="57949"/>
            <w:bookmarkEnd w:id="29228"/>
            <w:r>
              <w:t> </w:t>
            </w:r>
          </w:p>
        </w:tc>
        <w:tc>
          <w:tcPr>
            <w:tcW w:w="2600" w:type="pct"/>
            <w:hideMark/>
          </w:tcPr>
          <w:p w:rsidR="00BC0C72" w:rsidRDefault="008D5CF6">
            <w:pPr>
              <w:pStyle w:val="a5"/>
            </w:pPr>
            <w:bookmarkStart w:id="29229" w:name="57950"/>
            <w:bookmarkEnd w:id="29229"/>
            <w:r>
              <w:t>листи з алюмінієвого сплаву марки 1163АТ</w:t>
            </w:r>
          </w:p>
        </w:tc>
        <w:tc>
          <w:tcPr>
            <w:tcW w:w="750" w:type="pct"/>
            <w:hideMark/>
          </w:tcPr>
          <w:p w:rsidR="00BC0C72" w:rsidRDefault="008D5CF6">
            <w:pPr>
              <w:pStyle w:val="a5"/>
              <w:jc w:val="center"/>
            </w:pPr>
            <w:bookmarkStart w:id="29230" w:name="57951"/>
            <w:bookmarkEnd w:id="29230"/>
            <w:r>
              <w:t>- " -</w:t>
            </w:r>
          </w:p>
        </w:tc>
        <w:tc>
          <w:tcPr>
            <w:tcW w:w="750" w:type="pct"/>
            <w:hideMark/>
          </w:tcPr>
          <w:p w:rsidR="00BC0C72" w:rsidRDefault="008D5CF6">
            <w:pPr>
              <w:pStyle w:val="a5"/>
              <w:jc w:val="center"/>
            </w:pPr>
            <w:bookmarkStart w:id="29231" w:name="57952"/>
            <w:bookmarkEnd w:id="29231"/>
            <w:r>
              <w:t>1,8</w:t>
            </w:r>
          </w:p>
        </w:tc>
      </w:tr>
      <w:tr w:rsidR="00BC0C72" w:rsidTr="00181458">
        <w:trPr>
          <w:divId w:val="1237204249"/>
        </w:trPr>
        <w:tc>
          <w:tcPr>
            <w:tcW w:w="900" w:type="pct"/>
            <w:hideMark/>
          </w:tcPr>
          <w:p w:rsidR="00BC0C72" w:rsidRDefault="008D5CF6">
            <w:pPr>
              <w:pStyle w:val="a5"/>
            </w:pPr>
            <w:bookmarkStart w:id="29232" w:name="57953"/>
            <w:bookmarkEnd w:id="29232"/>
            <w:r>
              <w:t> </w:t>
            </w:r>
          </w:p>
        </w:tc>
        <w:tc>
          <w:tcPr>
            <w:tcW w:w="2600" w:type="pct"/>
            <w:hideMark/>
          </w:tcPr>
          <w:p w:rsidR="00BC0C72" w:rsidRDefault="008D5CF6">
            <w:pPr>
              <w:pStyle w:val="a5"/>
            </w:pPr>
            <w:bookmarkStart w:id="29233" w:name="57954"/>
            <w:bookmarkEnd w:id="29233"/>
            <w:r>
              <w:t>листи з алюмінієвого сплаву марки 1163АТВ</w:t>
            </w:r>
          </w:p>
        </w:tc>
        <w:tc>
          <w:tcPr>
            <w:tcW w:w="750" w:type="pct"/>
            <w:hideMark/>
          </w:tcPr>
          <w:p w:rsidR="00BC0C72" w:rsidRDefault="008D5CF6">
            <w:pPr>
              <w:pStyle w:val="a5"/>
              <w:jc w:val="center"/>
            </w:pPr>
            <w:bookmarkStart w:id="29234" w:name="57955"/>
            <w:bookmarkEnd w:id="29234"/>
            <w:r>
              <w:t>- " -</w:t>
            </w:r>
          </w:p>
        </w:tc>
        <w:tc>
          <w:tcPr>
            <w:tcW w:w="750" w:type="pct"/>
            <w:hideMark/>
          </w:tcPr>
          <w:p w:rsidR="00BC0C72" w:rsidRDefault="008D5CF6">
            <w:pPr>
              <w:pStyle w:val="a5"/>
              <w:jc w:val="center"/>
            </w:pPr>
            <w:bookmarkStart w:id="29235" w:name="57956"/>
            <w:bookmarkEnd w:id="29235"/>
            <w:r>
              <w:t>24</w:t>
            </w:r>
          </w:p>
        </w:tc>
      </w:tr>
      <w:tr w:rsidR="00BC0C72" w:rsidTr="00181458">
        <w:trPr>
          <w:divId w:val="1237204249"/>
        </w:trPr>
        <w:tc>
          <w:tcPr>
            <w:tcW w:w="900" w:type="pct"/>
            <w:hideMark/>
          </w:tcPr>
          <w:p w:rsidR="00BC0C72" w:rsidRDefault="008D5CF6">
            <w:pPr>
              <w:pStyle w:val="a5"/>
            </w:pPr>
            <w:bookmarkStart w:id="29236" w:name="57957"/>
            <w:bookmarkEnd w:id="29236"/>
            <w:r>
              <w:t> </w:t>
            </w:r>
          </w:p>
        </w:tc>
        <w:tc>
          <w:tcPr>
            <w:tcW w:w="2600" w:type="pct"/>
            <w:hideMark/>
          </w:tcPr>
          <w:p w:rsidR="00BC0C72" w:rsidRDefault="008D5CF6">
            <w:pPr>
              <w:pStyle w:val="a5"/>
            </w:pPr>
            <w:bookmarkStart w:id="29237" w:name="57958"/>
            <w:bookmarkEnd w:id="29237"/>
            <w:r>
              <w:t>листи з алюмінієвого сплаву марки АМГ2М</w:t>
            </w:r>
          </w:p>
        </w:tc>
        <w:tc>
          <w:tcPr>
            <w:tcW w:w="750" w:type="pct"/>
            <w:hideMark/>
          </w:tcPr>
          <w:p w:rsidR="00BC0C72" w:rsidRDefault="008D5CF6">
            <w:pPr>
              <w:pStyle w:val="a5"/>
              <w:jc w:val="center"/>
            </w:pPr>
            <w:bookmarkStart w:id="29238" w:name="57959"/>
            <w:bookmarkEnd w:id="29238"/>
            <w:r>
              <w:t>- " -</w:t>
            </w:r>
          </w:p>
        </w:tc>
        <w:tc>
          <w:tcPr>
            <w:tcW w:w="750" w:type="pct"/>
            <w:hideMark/>
          </w:tcPr>
          <w:p w:rsidR="00BC0C72" w:rsidRDefault="008D5CF6">
            <w:pPr>
              <w:pStyle w:val="a5"/>
              <w:jc w:val="center"/>
            </w:pPr>
            <w:bookmarkStart w:id="29239" w:name="57960"/>
            <w:bookmarkEnd w:id="29239"/>
            <w:r>
              <w:t>12</w:t>
            </w:r>
          </w:p>
        </w:tc>
      </w:tr>
      <w:tr w:rsidR="00BC0C72" w:rsidTr="00181458">
        <w:trPr>
          <w:divId w:val="1237204249"/>
        </w:trPr>
        <w:tc>
          <w:tcPr>
            <w:tcW w:w="900" w:type="pct"/>
            <w:hideMark/>
          </w:tcPr>
          <w:p w:rsidR="00BC0C72" w:rsidRDefault="008D5CF6">
            <w:pPr>
              <w:pStyle w:val="a5"/>
            </w:pPr>
            <w:bookmarkStart w:id="29240" w:name="57961"/>
            <w:bookmarkEnd w:id="29240"/>
            <w:r>
              <w:t> </w:t>
            </w:r>
          </w:p>
        </w:tc>
        <w:tc>
          <w:tcPr>
            <w:tcW w:w="2600" w:type="pct"/>
            <w:hideMark/>
          </w:tcPr>
          <w:p w:rsidR="00BC0C72" w:rsidRDefault="008D5CF6">
            <w:pPr>
              <w:pStyle w:val="a5"/>
            </w:pPr>
            <w:bookmarkStart w:id="29241" w:name="57962"/>
            <w:bookmarkEnd w:id="29241"/>
            <w:r>
              <w:t>листи з алюмінієвого сплаву марки АМГ3М</w:t>
            </w:r>
          </w:p>
        </w:tc>
        <w:tc>
          <w:tcPr>
            <w:tcW w:w="750" w:type="pct"/>
            <w:hideMark/>
          </w:tcPr>
          <w:p w:rsidR="00BC0C72" w:rsidRDefault="008D5CF6">
            <w:pPr>
              <w:pStyle w:val="a5"/>
              <w:jc w:val="center"/>
            </w:pPr>
            <w:bookmarkStart w:id="29242" w:name="57963"/>
            <w:bookmarkEnd w:id="29242"/>
            <w:r>
              <w:t>- " -</w:t>
            </w:r>
          </w:p>
        </w:tc>
        <w:tc>
          <w:tcPr>
            <w:tcW w:w="750" w:type="pct"/>
            <w:hideMark/>
          </w:tcPr>
          <w:p w:rsidR="00BC0C72" w:rsidRDefault="008D5CF6">
            <w:pPr>
              <w:pStyle w:val="a5"/>
              <w:jc w:val="center"/>
            </w:pPr>
            <w:bookmarkStart w:id="29243" w:name="57964"/>
            <w:bookmarkEnd w:id="29243"/>
            <w:r>
              <w:t>3</w:t>
            </w:r>
          </w:p>
        </w:tc>
      </w:tr>
      <w:tr w:rsidR="00BC0C72" w:rsidTr="00181458">
        <w:trPr>
          <w:divId w:val="1237204249"/>
        </w:trPr>
        <w:tc>
          <w:tcPr>
            <w:tcW w:w="900" w:type="pct"/>
            <w:hideMark/>
          </w:tcPr>
          <w:p w:rsidR="00BC0C72" w:rsidRDefault="008D5CF6">
            <w:pPr>
              <w:pStyle w:val="a5"/>
            </w:pPr>
            <w:bookmarkStart w:id="29244" w:name="57965"/>
            <w:bookmarkEnd w:id="29244"/>
            <w:r>
              <w:t> </w:t>
            </w:r>
          </w:p>
        </w:tc>
        <w:tc>
          <w:tcPr>
            <w:tcW w:w="2600" w:type="pct"/>
            <w:hideMark/>
          </w:tcPr>
          <w:p w:rsidR="00BC0C72" w:rsidRDefault="008D5CF6">
            <w:pPr>
              <w:pStyle w:val="a5"/>
            </w:pPr>
            <w:bookmarkStart w:id="29245" w:name="57966"/>
            <w:bookmarkEnd w:id="29245"/>
            <w:r>
              <w:t>листи з алюмінієвого сплаву марки АМГ6М</w:t>
            </w:r>
          </w:p>
        </w:tc>
        <w:tc>
          <w:tcPr>
            <w:tcW w:w="750" w:type="pct"/>
            <w:hideMark/>
          </w:tcPr>
          <w:p w:rsidR="00BC0C72" w:rsidRDefault="008D5CF6">
            <w:pPr>
              <w:pStyle w:val="a5"/>
              <w:jc w:val="center"/>
            </w:pPr>
            <w:bookmarkStart w:id="29246" w:name="57967"/>
            <w:bookmarkEnd w:id="29246"/>
            <w:r>
              <w:t>- " -</w:t>
            </w:r>
          </w:p>
        </w:tc>
        <w:tc>
          <w:tcPr>
            <w:tcW w:w="750" w:type="pct"/>
            <w:hideMark/>
          </w:tcPr>
          <w:p w:rsidR="00BC0C72" w:rsidRDefault="008D5CF6">
            <w:pPr>
              <w:pStyle w:val="a5"/>
              <w:jc w:val="center"/>
            </w:pPr>
            <w:bookmarkStart w:id="29247" w:name="57968"/>
            <w:bookmarkEnd w:id="29247"/>
            <w:r>
              <w:t>12</w:t>
            </w:r>
          </w:p>
        </w:tc>
      </w:tr>
      <w:tr w:rsidR="00BC0C72" w:rsidTr="00181458">
        <w:trPr>
          <w:divId w:val="1237204249"/>
        </w:trPr>
        <w:tc>
          <w:tcPr>
            <w:tcW w:w="900" w:type="pct"/>
            <w:hideMark/>
          </w:tcPr>
          <w:p w:rsidR="00BC0C72" w:rsidRDefault="008D5CF6">
            <w:pPr>
              <w:pStyle w:val="a5"/>
            </w:pPr>
            <w:bookmarkStart w:id="29248" w:name="57969"/>
            <w:bookmarkEnd w:id="29248"/>
            <w:r>
              <w:t> </w:t>
            </w:r>
          </w:p>
        </w:tc>
        <w:tc>
          <w:tcPr>
            <w:tcW w:w="2600" w:type="pct"/>
            <w:hideMark/>
          </w:tcPr>
          <w:p w:rsidR="00BC0C72" w:rsidRDefault="008D5CF6">
            <w:pPr>
              <w:pStyle w:val="a5"/>
            </w:pPr>
            <w:bookmarkStart w:id="29249" w:name="57970"/>
            <w:bookmarkEnd w:id="29249"/>
            <w:r>
              <w:t>листи з алюмінієвого сплаву марки В95пчАТ2В</w:t>
            </w:r>
          </w:p>
        </w:tc>
        <w:tc>
          <w:tcPr>
            <w:tcW w:w="750" w:type="pct"/>
            <w:hideMark/>
          </w:tcPr>
          <w:p w:rsidR="00BC0C72" w:rsidRDefault="008D5CF6">
            <w:pPr>
              <w:pStyle w:val="a5"/>
              <w:jc w:val="center"/>
            </w:pPr>
            <w:bookmarkStart w:id="29250" w:name="57971"/>
            <w:bookmarkEnd w:id="29250"/>
            <w:r>
              <w:t>- " -</w:t>
            </w:r>
          </w:p>
        </w:tc>
        <w:tc>
          <w:tcPr>
            <w:tcW w:w="750" w:type="pct"/>
            <w:hideMark/>
          </w:tcPr>
          <w:p w:rsidR="00BC0C72" w:rsidRDefault="008D5CF6">
            <w:pPr>
              <w:pStyle w:val="a5"/>
              <w:jc w:val="center"/>
            </w:pPr>
            <w:bookmarkStart w:id="29251" w:name="57972"/>
            <w:bookmarkEnd w:id="29251"/>
            <w:r>
              <w:t>9</w:t>
            </w:r>
          </w:p>
        </w:tc>
      </w:tr>
      <w:tr w:rsidR="00BC0C72" w:rsidTr="00181458">
        <w:trPr>
          <w:divId w:val="1237204249"/>
        </w:trPr>
        <w:tc>
          <w:tcPr>
            <w:tcW w:w="900" w:type="pct"/>
            <w:hideMark/>
          </w:tcPr>
          <w:p w:rsidR="00BC0C72" w:rsidRDefault="008D5CF6">
            <w:pPr>
              <w:pStyle w:val="a5"/>
            </w:pPr>
            <w:bookmarkStart w:id="29252" w:name="57973"/>
            <w:bookmarkEnd w:id="29252"/>
            <w:r>
              <w:t> </w:t>
            </w:r>
          </w:p>
        </w:tc>
        <w:tc>
          <w:tcPr>
            <w:tcW w:w="2600" w:type="pct"/>
            <w:hideMark/>
          </w:tcPr>
          <w:p w:rsidR="00BC0C72" w:rsidRDefault="008D5CF6">
            <w:pPr>
              <w:pStyle w:val="a5"/>
            </w:pPr>
            <w:bookmarkStart w:id="29253" w:name="57974"/>
            <w:bookmarkEnd w:id="29253"/>
            <w:r>
              <w:t>листи з алюмінієвого сплаву марки В95пчТ2В</w:t>
            </w:r>
          </w:p>
        </w:tc>
        <w:tc>
          <w:tcPr>
            <w:tcW w:w="750" w:type="pct"/>
            <w:hideMark/>
          </w:tcPr>
          <w:p w:rsidR="00BC0C72" w:rsidRDefault="008D5CF6">
            <w:pPr>
              <w:pStyle w:val="a5"/>
              <w:jc w:val="center"/>
            </w:pPr>
            <w:bookmarkStart w:id="29254" w:name="57975"/>
            <w:bookmarkEnd w:id="29254"/>
            <w:r>
              <w:t>- " -</w:t>
            </w:r>
          </w:p>
        </w:tc>
        <w:tc>
          <w:tcPr>
            <w:tcW w:w="750" w:type="pct"/>
            <w:hideMark/>
          </w:tcPr>
          <w:p w:rsidR="00BC0C72" w:rsidRDefault="008D5CF6">
            <w:pPr>
              <w:pStyle w:val="a5"/>
              <w:jc w:val="center"/>
            </w:pPr>
            <w:bookmarkStart w:id="29255" w:name="57976"/>
            <w:bookmarkEnd w:id="29255"/>
            <w:r>
              <w:t>21</w:t>
            </w:r>
          </w:p>
        </w:tc>
      </w:tr>
      <w:tr w:rsidR="00BC0C72" w:rsidTr="00181458">
        <w:trPr>
          <w:divId w:val="1237204249"/>
        </w:trPr>
        <w:tc>
          <w:tcPr>
            <w:tcW w:w="900" w:type="pct"/>
            <w:hideMark/>
          </w:tcPr>
          <w:p w:rsidR="00BC0C72" w:rsidRDefault="008D5CF6">
            <w:pPr>
              <w:pStyle w:val="a5"/>
            </w:pPr>
            <w:bookmarkStart w:id="29256" w:name="57977"/>
            <w:bookmarkEnd w:id="29256"/>
            <w:r>
              <w:t> </w:t>
            </w:r>
          </w:p>
        </w:tc>
        <w:tc>
          <w:tcPr>
            <w:tcW w:w="2600" w:type="pct"/>
            <w:hideMark/>
          </w:tcPr>
          <w:p w:rsidR="00BC0C72" w:rsidRDefault="008D5CF6">
            <w:pPr>
              <w:pStyle w:val="a5"/>
            </w:pPr>
            <w:bookmarkStart w:id="29257" w:name="57978"/>
            <w:bookmarkEnd w:id="29257"/>
            <w:r>
              <w:t>листи з алюмінієвого сплаву марки Д16АМ</w:t>
            </w:r>
          </w:p>
        </w:tc>
        <w:tc>
          <w:tcPr>
            <w:tcW w:w="750" w:type="pct"/>
            <w:hideMark/>
          </w:tcPr>
          <w:p w:rsidR="00BC0C72" w:rsidRDefault="008D5CF6">
            <w:pPr>
              <w:pStyle w:val="a5"/>
              <w:jc w:val="center"/>
            </w:pPr>
            <w:bookmarkStart w:id="29258" w:name="57979"/>
            <w:bookmarkEnd w:id="29258"/>
            <w:r>
              <w:t>- " -</w:t>
            </w:r>
          </w:p>
        </w:tc>
        <w:tc>
          <w:tcPr>
            <w:tcW w:w="750" w:type="pct"/>
            <w:hideMark/>
          </w:tcPr>
          <w:p w:rsidR="00BC0C72" w:rsidRDefault="008D5CF6">
            <w:pPr>
              <w:pStyle w:val="a5"/>
              <w:jc w:val="center"/>
            </w:pPr>
            <w:bookmarkStart w:id="29259" w:name="57980"/>
            <w:bookmarkEnd w:id="29259"/>
            <w:r>
              <w:t>90</w:t>
            </w:r>
          </w:p>
        </w:tc>
      </w:tr>
      <w:tr w:rsidR="00BC0C72" w:rsidTr="00181458">
        <w:trPr>
          <w:divId w:val="1237204249"/>
        </w:trPr>
        <w:tc>
          <w:tcPr>
            <w:tcW w:w="900" w:type="pct"/>
            <w:hideMark/>
          </w:tcPr>
          <w:p w:rsidR="00BC0C72" w:rsidRDefault="008D5CF6">
            <w:pPr>
              <w:pStyle w:val="a5"/>
            </w:pPr>
            <w:bookmarkStart w:id="29260" w:name="57981"/>
            <w:bookmarkEnd w:id="29260"/>
            <w:r>
              <w:t> </w:t>
            </w:r>
          </w:p>
        </w:tc>
        <w:tc>
          <w:tcPr>
            <w:tcW w:w="2600" w:type="pct"/>
            <w:hideMark/>
          </w:tcPr>
          <w:p w:rsidR="00BC0C72" w:rsidRDefault="008D5CF6">
            <w:pPr>
              <w:pStyle w:val="a5"/>
            </w:pPr>
            <w:bookmarkStart w:id="29261" w:name="57982"/>
            <w:bookmarkEnd w:id="29261"/>
            <w:r>
              <w:t>листи з алюмінієвого сплаву марки Д16АТ</w:t>
            </w:r>
          </w:p>
        </w:tc>
        <w:tc>
          <w:tcPr>
            <w:tcW w:w="750" w:type="pct"/>
            <w:hideMark/>
          </w:tcPr>
          <w:p w:rsidR="00BC0C72" w:rsidRDefault="008D5CF6">
            <w:pPr>
              <w:pStyle w:val="a5"/>
              <w:jc w:val="center"/>
            </w:pPr>
            <w:bookmarkStart w:id="29262" w:name="57983"/>
            <w:bookmarkEnd w:id="29262"/>
            <w:r>
              <w:t>- " -</w:t>
            </w:r>
          </w:p>
        </w:tc>
        <w:tc>
          <w:tcPr>
            <w:tcW w:w="750" w:type="pct"/>
            <w:hideMark/>
          </w:tcPr>
          <w:p w:rsidR="00BC0C72" w:rsidRDefault="008D5CF6">
            <w:pPr>
              <w:pStyle w:val="a5"/>
              <w:jc w:val="center"/>
            </w:pPr>
            <w:bookmarkStart w:id="29263" w:name="57984"/>
            <w:bookmarkEnd w:id="29263"/>
            <w:r>
              <w:t>60</w:t>
            </w:r>
          </w:p>
        </w:tc>
      </w:tr>
      <w:tr w:rsidR="00BC0C72" w:rsidTr="00181458">
        <w:trPr>
          <w:divId w:val="1237204249"/>
        </w:trPr>
        <w:tc>
          <w:tcPr>
            <w:tcW w:w="900" w:type="pct"/>
            <w:hideMark/>
          </w:tcPr>
          <w:p w:rsidR="00BC0C72" w:rsidRDefault="008D5CF6">
            <w:pPr>
              <w:pStyle w:val="a5"/>
            </w:pPr>
            <w:bookmarkStart w:id="29264" w:name="57985"/>
            <w:bookmarkEnd w:id="29264"/>
            <w:r>
              <w:t> </w:t>
            </w:r>
          </w:p>
        </w:tc>
        <w:tc>
          <w:tcPr>
            <w:tcW w:w="2600" w:type="pct"/>
            <w:hideMark/>
          </w:tcPr>
          <w:p w:rsidR="00BC0C72" w:rsidRDefault="008D5CF6">
            <w:pPr>
              <w:pStyle w:val="a5"/>
            </w:pPr>
            <w:bookmarkStart w:id="29265" w:name="57986"/>
            <w:bookmarkEnd w:id="29265"/>
            <w:r>
              <w:t>листи з алюмінієвого сплаву марки Д16чАМ</w:t>
            </w:r>
          </w:p>
        </w:tc>
        <w:tc>
          <w:tcPr>
            <w:tcW w:w="750" w:type="pct"/>
            <w:hideMark/>
          </w:tcPr>
          <w:p w:rsidR="00BC0C72" w:rsidRDefault="008D5CF6">
            <w:pPr>
              <w:pStyle w:val="a5"/>
              <w:jc w:val="center"/>
            </w:pPr>
            <w:bookmarkStart w:id="29266" w:name="57987"/>
            <w:bookmarkEnd w:id="29266"/>
            <w:r>
              <w:t>- " -</w:t>
            </w:r>
          </w:p>
        </w:tc>
        <w:tc>
          <w:tcPr>
            <w:tcW w:w="750" w:type="pct"/>
            <w:hideMark/>
          </w:tcPr>
          <w:p w:rsidR="00BC0C72" w:rsidRDefault="008D5CF6">
            <w:pPr>
              <w:pStyle w:val="a5"/>
              <w:jc w:val="center"/>
            </w:pPr>
            <w:bookmarkStart w:id="29267" w:name="57988"/>
            <w:bookmarkEnd w:id="29267"/>
            <w:r>
              <w:t>36</w:t>
            </w:r>
          </w:p>
        </w:tc>
      </w:tr>
      <w:tr w:rsidR="00BC0C72" w:rsidTr="00181458">
        <w:trPr>
          <w:divId w:val="1237204249"/>
        </w:trPr>
        <w:tc>
          <w:tcPr>
            <w:tcW w:w="900" w:type="pct"/>
            <w:hideMark/>
          </w:tcPr>
          <w:p w:rsidR="00BC0C72" w:rsidRDefault="008D5CF6">
            <w:pPr>
              <w:pStyle w:val="a5"/>
            </w:pPr>
            <w:bookmarkStart w:id="29268" w:name="57989"/>
            <w:bookmarkEnd w:id="29268"/>
            <w:r>
              <w:t> </w:t>
            </w:r>
          </w:p>
        </w:tc>
        <w:tc>
          <w:tcPr>
            <w:tcW w:w="2600" w:type="pct"/>
            <w:hideMark/>
          </w:tcPr>
          <w:p w:rsidR="00BC0C72" w:rsidRDefault="008D5CF6">
            <w:pPr>
              <w:pStyle w:val="a5"/>
            </w:pPr>
            <w:bookmarkStart w:id="29269" w:name="57990"/>
            <w:bookmarkEnd w:id="29269"/>
            <w:r>
              <w:t>листи з алюмінієвого сплаву марки Д16чАМВ</w:t>
            </w:r>
          </w:p>
        </w:tc>
        <w:tc>
          <w:tcPr>
            <w:tcW w:w="750" w:type="pct"/>
            <w:hideMark/>
          </w:tcPr>
          <w:p w:rsidR="00BC0C72" w:rsidRDefault="008D5CF6">
            <w:pPr>
              <w:pStyle w:val="a5"/>
              <w:jc w:val="center"/>
            </w:pPr>
            <w:bookmarkStart w:id="29270" w:name="57991"/>
            <w:bookmarkEnd w:id="29270"/>
            <w:r>
              <w:t>тонн</w:t>
            </w:r>
          </w:p>
        </w:tc>
        <w:tc>
          <w:tcPr>
            <w:tcW w:w="750" w:type="pct"/>
            <w:hideMark/>
          </w:tcPr>
          <w:p w:rsidR="00BC0C72" w:rsidRDefault="008D5CF6">
            <w:pPr>
              <w:pStyle w:val="a5"/>
              <w:jc w:val="center"/>
            </w:pPr>
            <w:bookmarkStart w:id="29271" w:name="57992"/>
            <w:bookmarkEnd w:id="29271"/>
            <w:r>
              <w:t>72</w:t>
            </w:r>
          </w:p>
        </w:tc>
      </w:tr>
      <w:tr w:rsidR="00BC0C72" w:rsidTr="00181458">
        <w:trPr>
          <w:divId w:val="1237204249"/>
        </w:trPr>
        <w:tc>
          <w:tcPr>
            <w:tcW w:w="900" w:type="pct"/>
            <w:hideMark/>
          </w:tcPr>
          <w:p w:rsidR="00BC0C72" w:rsidRDefault="008D5CF6">
            <w:pPr>
              <w:pStyle w:val="a5"/>
            </w:pPr>
            <w:bookmarkStart w:id="29272" w:name="57993"/>
            <w:bookmarkEnd w:id="29272"/>
            <w:r>
              <w:t> </w:t>
            </w:r>
          </w:p>
        </w:tc>
        <w:tc>
          <w:tcPr>
            <w:tcW w:w="2600" w:type="pct"/>
            <w:hideMark/>
          </w:tcPr>
          <w:p w:rsidR="00BC0C72" w:rsidRDefault="008D5CF6">
            <w:pPr>
              <w:pStyle w:val="a5"/>
            </w:pPr>
            <w:bookmarkStart w:id="29273" w:name="57994"/>
            <w:bookmarkEnd w:id="29273"/>
            <w:r>
              <w:t>листи з алюмінієвого сплаву марки Д16чАМВХ</w:t>
            </w:r>
          </w:p>
        </w:tc>
        <w:tc>
          <w:tcPr>
            <w:tcW w:w="750" w:type="pct"/>
            <w:hideMark/>
          </w:tcPr>
          <w:p w:rsidR="00BC0C72" w:rsidRDefault="008D5CF6">
            <w:pPr>
              <w:pStyle w:val="a5"/>
              <w:jc w:val="center"/>
            </w:pPr>
            <w:bookmarkStart w:id="29274" w:name="57995"/>
            <w:bookmarkEnd w:id="29274"/>
            <w:r>
              <w:t>- " -</w:t>
            </w:r>
          </w:p>
        </w:tc>
        <w:tc>
          <w:tcPr>
            <w:tcW w:w="750" w:type="pct"/>
            <w:hideMark/>
          </w:tcPr>
          <w:p w:rsidR="00BC0C72" w:rsidRDefault="008D5CF6">
            <w:pPr>
              <w:pStyle w:val="a5"/>
              <w:jc w:val="center"/>
            </w:pPr>
            <w:bookmarkStart w:id="29275" w:name="57996"/>
            <w:bookmarkEnd w:id="29275"/>
            <w:r>
              <w:t>6</w:t>
            </w:r>
          </w:p>
        </w:tc>
      </w:tr>
      <w:tr w:rsidR="00BC0C72" w:rsidTr="00181458">
        <w:trPr>
          <w:divId w:val="1237204249"/>
        </w:trPr>
        <w:tc>
          <w:tcPr>
            <w:tcW w:w="900" w:type="pct"/>
            <w:hideMark/>
          </w:tcPr>
          <w:p w:rsidR="00BC0C72" w:rsidRDefault="008D5CF6">
            <w:pPr>
              <w:pStyle w:val="a5"/>
            </w:pPr>
            <w:bookmarkStart w:id="29276" w:name="57997"/>
            <w:bookmarkEnd w:id="29276"/>
            <w:r>
              <w:t> </w:t>
            </w:r>
          </w:p>
        </w:tc>
        <w:tc>
          <w:tcPr>
            <w:tcW w:w="2600" w:type="pct"/>
            <w:hideMark/>
          </w:tcPr>
          <w:p w:rsidR="00BC0C72" w:rsidRDefault="008D5CF6">
            <w:pPr>
              <w:pStyle w:val="a5"/>
            </w:pPr>
            <w:bookmarkStart w:id="29277" w:name="57998"/>
            <w:bookmarkEnd w:id="29277"/>
            <w:r>
              <w:t>листи з алюмінієвого сплаву марки Д16чАТ</w:t>
            </w:r>
          </w:p>
        </w:tc>
        <w:tc>
          <w:tcPr>
            <w:tcW w:w="750" w:type="pct"/>
            <w:hideMark/>
          </w:tcPr>
          <w:p w:rsidR="00BC0C72" w:rsidRDefault="008D5CF6">
            <w:pPr>
              <w:pStyle w:val="a5"/>
              <w:jc w:val="center"/>
            </w:pPr>
            <w:bookmarkStart w:id="29278" w:name="57999"/>
            <w:bookmarkEnd w:id="29278"/>
            <w:r>
              <w:t>- " -</w:t>
            </w:r>
          </w:p>
        </w:tc>
        <w:tc>
          <w:tcPr>
            <w:tcW w:w="750" w:type="pct"/>
            <w:hideMark/>
          </w:tcPr>
          <w:p w:rsidR="00BC0C72" w:rsidRDefault="008D5CF6">
            <w:pPr>
              <w:pStyle w:val="a5"/>
              <w:jc w:val="center"/>
            </w:pPr>
            <w:bookmarkStart w:id="29279" w:name="58000"/>
            <w:bookmarkEnd w:id="29279"/>
            <w:r>
              <w:t>30</w:t>
            </w:r>
          </w:p>
        </w:tc>
      </w:tr>
      <w:tr w:rsidR="00BC0C72" w:rsidTr="00181458">
        <w:trPr>
          <w:divId w:val="1237204249"/>
        </w:trPr>
        <w:tc>
          <w:tcPr>
            <w:tcW w:w="900" w:type="pct"/>
            <w:hideMark/>
          </w:tcPr>
          <w:p w:rsidR="00BC0C72" w:rsidRDefault="008D5CF6">
            <w:pPr>
              <w:pStyle w:val="a5"/>
            </w:pPr>
            <w:bookmarkStart w:id="29280" w:name="58001"/>
            <w:bookmarkEnd w:id="29280"/>
            <w:r>
              <w:t> </w:t>
            </w:r>
          </w:p>
        </w:tc>
        <w:tc>
          <w:tcPr>
            <w:tcW w:w="2600" w:type="pct"/>
            <w:hideMark/>
          </w:tcPr>
          <w:p w:rsidR="00BC0C72" w:rsidRDefault="008D5CF6">
            <w:pPr>
              <w:pStyle w:val="a5"/>
            </w:pPr>
            <w:bookmarkStart w:id="29281" w:name="58002"/>
            <w:bookmarkEnd w:id="29281"/>
            <w:r>
              <w:t>листи з алюмінієвого сплаву марки Д16чАТВ</w:t>
            </w:r>
          </w:p>
        </w:tc>
        <w:tc>
          <w:tcPr>
            <w:tcW w:w="750" w:type="pct"/>
            <w:hideMark/>
          </w:tcPr>
          <w:p w:rsidR="00BC0C72" w:rsidRDefault="008D5CF6">
            <w:pPr>
              <w:pStyle w:val="a5"/>
              <w:jc w:val="center"/>
            </w:pPr>
            <w:bookmarkStart w:id="29282" w:name="58003"/>
            <w:bookmarkEnd w:id="29282"/>
            <w:r>
              <w:t>- " -</w:t>
            </w:r>
          </w:p>
        </w:tc>
        <w:tc>
          <w:tcPr>
            <w:tcW w:w="750" w:type="pct"/>
            <w:hideMark/>
          </w:tcPr>
          <w:p w:rsidR="00BC0C72" w:rsidRDefault="008D5CF6">
            <w:pPr>
              <w:pStyle w:val="a5"/>
              <w:jc w:val="center"/>
            </w:pPr>
            <w:bookmarkStart w:id="29283" w:name="58004"/>
            <w:bookmarkEnd w:id="29283"/>
            <w:r>
              <w:t>60</w:t>
            </w:r>
          </w:p>
        </w:tc>
      </w:tr>
      <w:tr w:rsidR="00BC0C72" w:rsidTr="00181458">
        <w:trPr>
          <w:divId w:val="1237204249"/>
        </w:trPr>
        <w:tc>
          <w:tcPr>
            <w:tcW w:w="900" w:type="pct"/>
            <w:hideMark/>
          </w:tcPr>
          <w:p w:rsidR="00BC0C72" w:rsidRDefault="008D5CF6">
            <w:pPr>
              <w:pStyle w:val="a5"/>
            </w:pPr>
            <w:bookmarkStart w:id="29284" w:name="58005"/>
            <w:bookmarkEnd w:id="29284"/>
            <w:r>
              <w:t> </w:t>
            </w:r>
          </w:p>
        </w:tc>
        <w:tc>
          <w:tcPr>
            <w:tcW w:w="2600" w:type="pct"/>
            <w:hideMark/>
          </w:tcPr>
          <w:p w:rsidR="00BC0C72" w:rsidRDefault="008D5CF6">
            <w:pPr>
              <w:pStyle w:val="a5"/>
            </w:pPr>
            <w:bookmarkStart w:id="29285" w:name="58006"/>
            <w:bookmarkEnd w:id="29285"/>
            <w:r>
              <w:t>листи з алюмінієвого сплаву марки Д16чАМ</w:t>
            </w:r>
          </w:p>
        </w:tc>
        <w:tc>
          <w:tcPr>
            <w:tcW w:w="750" w:type="pct"/>
            <w:hideMark/>
          </w:tcPr>
          <w:p w:rsidR="00BC0C72" w:rsidRDefault="008D5CF6">
            <w:pPr>
              <w:pStyle w:val="a5"/>
              <w:jc w:val="center"/>
            </w:pPr>
            <w:bookmarkStart w:id="29286" w:name="58007"/>
            <w:bookmarkEnd w:id="29286"/>
            <w:r>
              <w:t>- " -</w:t>
            </w:r>
          </w:p>
        </w:tc>
        <w:tc>
          <w:tcPr>
            <w:tcW w:w="750" w:type="pct"/>
            <w:hideMark/>
          </w:tcPr>
          <w:p w:rsidR="00BC0C72" w:rsidRDefault="008D5CF6">
            <w:pPr>
              <w:pStyle w:val="a5"/>
              <w:jc w:val="center"/>
            </w:pPr>
            <w:bookmarkStart w:id="29287" w:name="58008"/>
            <w:bookmarkEnd w:id="29287"/>
            <w:r>
              <w:t>3</w:t>
            </w:r>
          </w:p>
        </w:tc>
      </w:tr>
      <w:tr w:rsidR="00BC0C72" w:rsidTr="00181458">
        <w:trPr>
          <w:divId w:val="1237204249"/>
        </w:trPr>
        <w:tc>
          <w:tcPr>
            <w:tcW w:w="900" w:type="pct"/>
            <w:hideMark/>
          </w:tcPr>
          <w:p w:rsidR="00BC0C72" w:rsidRDefault="008D5CF6">
            <w:pPr>
              <w:pStyle w:val="a5"/>
            </w:pPr>
            <w:bookmarkStart w:id="29288" w:name="58009"/>
            <w:bookmarkEnd w:id="29288"/>
            <w:r>
              <w:t> </w:t>
            </w:r>
          </w:p>
        </w:tc>
        <w:tc>
          <w:tcPr>
            <w:tcW w:w="2600" w:type="pct"/>
            <w:hideMark/>
          </w:tcPr>
          <w:p w:rsidR="00BC0C72" w:rsidRDefault="008D5CF6">
            <w:pPr>
              <w:pStyle w:val="a5"/>
            </w:pPr>
            <w:bookmarkStart w:id="29289" w:name="58010"/>
            <w:bookmarkEnd w:id="29289"/>
            <w:r>
              <w:t>листи з алюмінієвого сплаву марки Д16чАМВ</w:t>
            </w:r>
          </w:p>
        </w:tc>
        <w:tc>
          <w:tcPr>
            <w:tcW w:w="750" w:type="pct"/>
            <w:hideMark/>
          </w:tcPr>
          <w:p w:rsidR="00BC0C72" w:rsidRDefault="008D5CF6">
            <w:pPr>
              <w:pStyle w:val="a5"/>
              <w:jc w:val="center"/>
            </w:pPr>
            <w:bookmarkStart w:id="29290" w:name="58011"/>
            <w:bookmarkEnd w:id="29290"/>
            <w:r>
              <w:t>- " -</w:t>
            </w:r>
          </w:p>
        </w:tc>
        <w:tc>
          <w:tcPr>
            <w:tcW w:w="750" w:type="pct"/>
            <w:hideMark/>
          </w:tcPr>
          <w:p w:rsidR="00BC0C72" w:rsidRDefault="008D5CF6">
            <w:pPr>
              <w:pStyle w:val="a5"/>
              <w:jc w:val="center"/>
            </w:pPr>
            <w:bookmarkStart w:id="29291" w:name="58012"/>
            <w:bookmarkEnd w:id="29291"/>
            <w:r>
              <w:t>9</w:t>
            </w:r>
          </w:p>
        </w:tc>
      </w:tr>
      <w:tr w:rsidR="00BC0C72" w:rsidTr="00181458">
        <w:trPr>
          <w:divId w:val="1237204249"/>
        </w:trPr>
        <w:tc>
          <w:tcPr>
            <w:tcW w:w="900" w:type="pct"/>
            <w:hideMark/>
          </w:tcPr>
          <w:p w:rsidR="00BC0C72" w:rsidRDefault="008D5CF6">
            <w:pPr>
              <w:pStyle w:val="a5"/>
            </w:pPr>
            <w:bookmarkStart w:id="29292" w:name="58013"/>
            <w:bookmarkEnd w:id="29292"/>
            <w:r>
              <w:t> </w:t>
            </w:r>
          </w:p>
        </w:tc>
        <w:tc>
          <w:tcPr>
            <w:tcW w:w="2600" w:type="pct"/>
            <w:hideMark/>
          </w:tcPr>
          <w:p w:rsidR="00BC0C72" w:rsidRDefault="008D5CF6">
            <w:pPr>
              <w:pStyle w:val="a5"/>
            </w:pPr>
            <w:bookmarkStart w:id="29293" w:name="58014"/>
            <w:bookmarkEnd w:id="29293"/>
            <w:r>
              <w:t>листи з алюмінієвого сплаву марки Д16чАТ</w:t>
            </w:r>
          </w:p>
        </w:tc>
        <w:tc>
          <w:tcPr>
            <w:tcW w:w="750" w:type="pct"/>
            <w:hideMark/>
          </w:tcPr>
          <w:p w:rsidR="00BC0C72" w:rsidRDefault="008D5CF6">
            <w:pPr>
              <w:pStyle w:val="a5"/>
              <w:jc w:val="center"/>
            </w:pPr>
            <w:bookmarkStart w:id="29294" w:name="58015"/>
            <w:bookmarkEnd w:id="29294"/>
            <w:r>
              <w:t>- " -</w:t>
            </w:r>
          </w:p>
        </w:tc>
        <w:tc>
          <w:tcPr>
            <w:tcW w:w="750" w:type="pct"/>
            <w:hideMark/>
          </w:tcPr>
          <w:p w:rsidR="00BC0C72" w:rsidRDefault="008D5CF6">
            <w:pPr>
              <w:pStyle w:val="a5"/>
              <w:jc w:val="center"/>
            </w:pPr>
            <w:bookmarkStart w:id="29295" w:name="58016"/>
            <w:bookmarkEnd w:id="29295"/>
            <w:r>
              <w:t>6</w:t>
            </w:r>
          </w:p>
        </w:tc>
      </w:tr>
      <w:tr w:rsidR="00BC0C72" w:rsidTr="00181458">
        <w:trPr>
          <w:divId w:val="1237204249"/>
        </w:trPr>
        <w:tc>
          <w:tcPr>
            <w:tcW w:w="900" w:type="pct"/>
            <w:hideMark/>
          </w:tcPr>
          <w:p w:rsidR="00BC0C72" w:rsidRDefault="008D5CF6">
            <w:pPr>
              <w:pStyle w:val="a5"/>
            </w:pPr>
            <w:bookmarkStart w:id="29296" w:name="58017"/>
            <w:bookmarkEnd w:id="29296"/>
            <w:r>
              <w:t> </w:t>
            </w:r>
          </w:p>
        </w:tc>
        <w:tc>
          <w:tcPr>
            <w:tcW w:w="2600" w:type="pct"/>
            <w:hideMark/>
          </w:tcPr>
          <w:p w:rsidR="00BC0C72" w:rsidRDefault="008D5CF6">
            <w:pPr>
              <w:pStyle w:val="a5"/>
            </w:pPr>
            <w:bookmarkStart w:id="29297" w:name="58018"/>
            <w:bookmarkEnd w:id="29297"/>
            <w:r>
              <w:t>листи з алюмінієвого сплаву марки Д16чАТВ</w:t>
            </w:r>
          </w:p>
        </w:tc>
        <w:tc>
          <w:tcPr>
            <w:tcW w:w="750" w:type="pct"/>
            <w:hideMark/>
          </w:tcPr>
          <w:p w:rsidR="00BC0C72" w:rsidRDefault="008D5CF6">
            <w:pPr>
              <w:pStyle w:val="a5"/>
              <w:jc w:val="center"/>
            </w:pPr>
            <w:bookmarkStart w:id="29298" w:name="58019"/>
            <w:bookmarkEnd w:id="29298"/>
            <w:r>
              <w:t>- " -</w:t>
            </w:r>
          </w:p>
        </w:tc>
        <w:tc>
          <w:tcPr>
            <w:tcW w:w="750" w:type="pct"/>
            <w:hideMark/>
          </w:tcPr>
          <w:p w:rsidR="00BC0C72" w:rsidRDefault="008D5CF6">
            <w:pPr>
              <w:pStyle w:val="a5"/>
              <w:jc w:val="center"/>
            </w:pPr>
            <w:bookmarkStart w:id="29299" w:name="58020"/>
            <w:bookmarkEnd w:id="29299"/>
            <w:r>
              <w:t>12</w:t>
            </w:r>
          </w:p>
        </w:tc>
      </w:tr>
      <w:tr w:rsidR="00BC0C72" w:rsidTr="00181458">
        <w:trPr>
          <w:divId w:val="1237204249"/>
        </w:trPr>
        <w:tc>
          <w:tcPr>
            <w:tcW w:w="900" w:type="pct"/>
            <w:hideMark/>
          </w:tcPr>
          <w:p w:rsidR="00BC0C72" w:rsidRDefault="008D5CF6">
            <w:pPr>
              <w:pStyle w:val="a5"/>
            </w:pPr>
            <w:bookmarkStart w:id="29300" w:name="58021"/>
            <w:bookmarkEnd w:id="29300"/>
            <w:r>
              <w:t> </w:t>
            </w:r>
          </w:p>
        </w:tc>
        <w:tc>
          <w:tcPr>
            <w:tcW w:w="2600" w:type="pct"/>
            <w:hideMark/>
          </w:tcPr>
          <w:p w:rsidR="00BC0C72" w:rsidRDefault="008D5CF6">
            <w:pPr>
              <w:pStyle w:val="a5"/>
            </w:pPr>
            <w:bookmarkStart w:id="29301" w:name="58022"/>
            <w:bookmarkEnd w:id="29301"/>
            <w:r>
              <w:t>листи з алюмінієвого сплаву марки 1973т2</w:t>
            </w:r>
          </w:p>
        </w:tc>
        <w:tc>
          <w:tcPr>
            <w:tcW w:w="750" w:type="pct"/>
            <w:hideMark/>
          </w:tcPr>
          <w:p w:rsidR="00BC0C72" w:rsidRDefault="008D5CF6">
            <w:pPr>
              <w:pStyle w:val="a5"/>
              <w:jc w:val="center"/>
            </w:pPr>
            <w:bookmarkStart w:id="29302" w:name="58023"/>
            <w:bookmarkEnd w:id="29302"/>
            <w:r>
              <w:t>- " -</w:t>
            </w:r>
          </w:p>
        </w:tc>
        <w:tc>
          <w:tcPr>
            <w:tcW w:w="750" w:type="pct"/>
            <w:hideMark/>
          </w:tcPr>
          <w:p w:rsidR="00BC0C72" w:rsidRDefault="008D5CF6">
            <w:pPr>
              <w:pStyle w:val="a5"/>
              <w:jc w:val="center"/>
            </w:pPr>
            <w:bookmarkStart w:id="29303" w:name="58024"/>
            <w:bookmarkEnd w:id="29303"/>
            <w:r>
              <w:t>60</w:t>
            </w:r>
          </w:p>
        </w:tc>
      </w:tr>
      <w:tr w:rsidR="00BC0C72" w:rsidTr="00181458">
        <w:trPr>
          <w:divId w:val="1237204249"/>
        </w:trPr>
        <w:tc>
          <w:tcPr>
            <w:tcW w:w="900" w:type="pct"/>
            <w:hideMark/>
          </w:tcPr>
          <w:p w:rsidR="00BC0C72" w:rsidRDefault="008D5CF6">
            <w:pPr>
              <w:pStyle w:val="a5"/>
            </w:pPr>
            <w:bookmarkStart w:id="29304" w:name="58025"/>
            <w:bookmarkEnd w:id="29304"/>
            <w:r>
              <w:t> </w:t>
            </w:r>
          </w:p>
        </w:tc>
        <w:tc>
          <w:tcPr>
            <w:tcW w:w="2600" w:type="pct"/>
            <w:hideMark/>
          </w:tcPr>
          <w:p w:rsidR="00BC0C72" w:rsidRDefault="008D5CF6">
            <w:pPr>
              <w:pStyle w:val="a5"/>
            </w:pPr>
            <w:bookmarkStart w:id="29305" w:name="58026"/>
            <w:bookmarkEnd w:id="29305"/>
            <w:r>
              <w:t>листи з алюмінієвого сплаву марки В95пчАТ2В</w:t>
            </w:r>
          </w:p>
        </w:tc>
        <w:tc>
          <w:tcPr>
            <w:tcW w:w="750" w:type="pct"/>
            <w:hideMark/>
          </w:tcPr>
          <w:p w:rsidR="00BC0C72" w:rsidRDefault="008D5CF6">
            <w:pPr>
              <w:pStyle w:val="a5"/>
              <w:jc w:val="center"/>
            </w:pPr>
            <w:bookmarkStart w:id="29306" w:name="58027"/>
            <w:bookmarkEnd w:id="29306"/>
            <w:r>
              <w:t>- " -</w:t>
            </w:r>
          </w:p>
        </w:tc>
        <w:tc>
          <w:tcPr>
            <w:tcW w:w="750" w:type="pct"/>
            <w:hideMark/>
          </w:tcPr>
          <w:p w:rsidR="00BC0C72" w:rsidRDefault="008D5CF6">
            <w:pPr>
              <w:pStyle w:val="a5"/>
              <w:jc w:val="center"/>
            </w:pPr>
            <w:bookmarkStart w:id="29307" w:name="58028"/>
            <w:bookmarkEnd w:id="29307"/>
            <w:r>
              <w:t>9</w:t>
            </w:r>
          </w:p>
        </w:tc>
      </w:tr>
      <w:tr w:rsidR="00BC0C72" w:rsidTr="00181458">
        <w:trPr>
          <w:divId w:val="1237204249"/>
        </w:trPr>
        <w:tc>
          <w:tcPr>
            <w:tcW w:w="900" w:type="pct"/>
            <w:hideMark/>
          </w:tcPr>
          <w:p w:rsidR="00BC0C72" w:rsidRDefault="008D5CF6">
            <w:pPr>
              <w:pStyle w:val="a5"/>
            </w:pPr>
            <w:bookmarkStart w:id="29308" w:name="58029"/>
            <w:bookmarkEnd w:id="29308"/>
            <w:r>
              <w:t> </w:t>
            </w:r>
          </w:p>
        </w:tc>
        <w:tc>
          <w:tcPr>
            <w:tcW w:w="2600" w:type="pct"/>
            <w:hideMark/>
          </w:tcPr>
          <w:p w:rsidR="00BC0C72" w:rsidRDefault="008D5CF6">
            <w:pPr>
              <w:pStyle w:val="a5"/>
            </w:pPr>
            <w:bookmarkStart w:id="29309" w:name="58030"/>
            <w:bookmarkEnd w:id="29309"/>
            <w:r>
              <w:t>листи з алюмінієвого сплаву марки В95пчТ2В</w:t>
            </w:r>
          </w:p>
        </w:tc>
        <w:tc>
          <w:tcPr>
            <w:tcW w:w="750" w:type="pct"/>
            <w:hideMark/>
          </w:tcPr>
          <w:p w:rsidR="00BC0C72" w:rsidRDefault="008D5CF6">
            <w:pPr>
              <w:pStyle w:val="a5"/>
              <w:jc w:val="center"/>
            </w:pPr>
            <w:bookmarkStart w:id="29310" w:name="58031"/>
            <w:bookmarkEnd w:id="29310"/>
            <w:r>
              <w:t>- " -</w:t>
            </w:r>
          </w:p>
        </w:tc>
        <w:tc>
          <w:tcPr>
            <w:tcW w:w="750" w:type="pct"/>
            <w:hideMark/>
          </w:tcPr>
          <w:p w:rsidR="00BC0C72" w:rsidRDefault="008D5CF6">
            <w:pPr>
              <w:pStyle w:val="a5"/>
              <w:jc w:val="center"/>
            </w:pPr>
            <w:bookmarkStart w:id="29311" w:name="58032"/>
            <w:bookmarkEnd w:id="29311"/>
            <w:r>
              <w:t>24</w:t>
            </w:r>
          </w:p>
        </w:tc>
      </w:tr>
      <w:tr w:rsidR="00BC0C72" w:rsidTr="00181458">
        <w:trPr>
          <w:divId w:val="1237204249"/>
        </w:trPr>
        <w:tc>
          <w:tcPr>
            <w:tcW w:w="900" w:type="pct"/>
            <w:hideMark/>
          </w:tcPr>
          <w:p w:rsidR="00BC0C72" w:rsidRDefault="008D5CF6">
            <w:pPr>
              <w:pStyle w:val="a5"/>
            </w:pPr>
            <w:bookmarkStart w:id="29312" w:name="58033"/>
            <w:bookmarkEnd w:id="29312"/>
            <w:r>
              <w:t> </w:t>
            </w:r>
          </w:p>
        </w:tc>
        <w:tc>
          <w:tcPr>
            <w:tcW w:w="2600" w:type="pct"/>
            <w:hideMark/>
          </w:tcPr>
          <w:p w:rsidR="00BC0C72" w:rsidRDefault="008D5CF6">
            <w:pPr>
              <w:pStyle w:val="a5"/>
            </w:pPr>
            <w:bookmarkStart w:id="29313" w:name="58034"/>
            <w:bookmarkEnd w:id="29313"/>
            <w:r>
              <w:t>листи з алюмінієвого сплаву марки Д16чАТ</w:t>
            </w:r>
          </w:p>
        </w:tc>
        <w:tc>
          <w:tcPr>
            <w:tcW w:w="750" w:type="pct"/>
            <w:hideMark/>
          </w:tcPr>
          <w:p w:rsidR="00BC0C72" w:rsidRDefault="008D5CF6">
            <w:pPr>
              <w:pStyle w:val="a5"/>
              <w:jc w:val="center"/>
            </w:pPr>
            <w:bookmarkStart w:id="29314" w:name="58035"/>
            <w:bookmarkEnd w:id="29314"/>
            <w:r>
              <w:t>- " -</w:t>
            </w:r>
          </w:p>
        </w:tc>
        <w:tc>
          <w:tcPr>
            <w:tcW w:w="750" w:type="pct"/>
            <w:hideMark/>
          </w:tcPr>
          <w:p w:rsidR="00BC0C72" w:rsidRDefault="008D5CF6">
            <w:pPr>
              <w:pStyle w:val="a5"/>
              <w:jc w:val="center"/>
            </w:pPr>
            <w:bookmarkStart w:id="29315" w:name="58036"/>
            <w:bookmarkEnd w:id="29315"/>
            <w:r>
              <w:t>24</w:t>
            </w:r>
          </w:p>
        </w:tc>
      </w:tr>
      <w:tr w:rsidR="00BC0C72" w:rsidTr="00181458">
        <w:trPr>
          <w:divId w:val="1237204249"/>
        </w:trPr>
        <w:tc>
          <w:tcPr>
            <w:tcW w:w="900" w:type="pct"/>
            <w:hideMark/>
          </w:tcPr>
          <w:p w:rsidR="00BC0C72" w:rsidRDefault="008D5CF6">
            <w:pPr>
              <w:pStyle w:val="a5"/>
            </w:pPr>
            <w:bookmarkStart w:id="29316" w:name="58037"/>
            <w:bookmarkEnd w:id="29316"/>
            <w:r>
              <w:t> </w:t>
            </w:r>
          </w:p>
        </w:tc>
        <w:tc>
          <w:tcPr>
            <w:tcW w:w="2600" w:type="pct"/>
            <w:hideMark/>
          </w:tcPr>
          <w:p w:rsidR="00BC0C72" w:rsidRDefault="008D5CF6">
            <w:pPr>
              <w:pStyle w:val="a5"/>
            </w:pPr>
            <w:bookmarkStart w:id="29317" w:name="58038"/>
            <w:bookmarkEnd w:id="29317"/>
            <w:r>
              <w:t>листи з алюмінієвого сплаву марки Д16чАТВ</w:t>
            </w:r>
          </w:p>
        </w:tc>
        <w:tc>
          <w:tcPr>
            <w:tcW w:w="750" w:type="pct"/>
            <w:hideMark/>
          </w:tcPr>
          <w:p w:rsidR="00BC0C72" w:rsidRDefault="008D5CF6">
            <w:pPr>
              <w:pStyle w:val="a5"/>
              <w:jc w:val="center"/>
            </w:pPr>
            <w:bookmarkStart w:id="29318" w:name="58039"/>
            <w:bookmarkEnd w:id="29318"/>
            <w:r>
              <w:t>- " -</w:t>
            </w:r>
          </w:p>
        </w:tc>
        <w:tc>
          <w:tcPr>
            <w:tcW w:w="750" w:type="pct"/>
            <w:hideMark/>
          </w:tcPr>
          <w:p w:rsidR="00BC0C72" w:rsidRDefault="008D5CF6">
            <w:pPr>
              <w:pStyle w:val="a5"/>
              <w:jc w:val="center"/>
            </w:pPr>
            <w:bookmarkStart w:id="29319" w:name="58040"/>
            <w:bookmarkEnd w:id="29319"/>
            <w:r>
              <w:t>42</w:t>
            </w:r>
          </w:p>
        </w:tc>
      </w:tr>
      <w:tr w:rsidR="00BC0C72" w:rsidTr="00181458">
        <w:trPr>
          <w:divId w:val="1237204249"/>
        </w:trPr>
        <w:tc>
          <w:tcPr>
            <w:tcW w:w="900" w:type="pct"/>
            <w:hideMark/>
          </w:tcPr>
          <w:p w:rsidR="00BC0C72" w:rsidRDefault="008D5CF6">
            <w:pPr>
              <w:pStyle w:val="a5"/>
            </w:pPr>
            <w:bookmarkStart w:id="29320" w:name="58041"/>
            <w:bookmarkEnd w:id="29320"/>
            <w:r>
              <w:t> </w:t>
            </w:r>
          </w:p>
        </w:tc>
        <w:tc>
          <w:tcPr>
            <w:tcW w:w="2600" w:type="pct"/>
            <w:hideMark/>
          </w:tcPr>
          <w:p w:rsidR="00BC0C72" w:rsidRDefault="008D5CF6">
            <w:pPr>
              <w:pStyle w:val="a5"/>
            </w:pPr>
            <w:bookmarkStart w:id="29321" w:name="58042"/>
            <w:bookmarkEnd w:id="29321"/>
            <w:r>
              <w:t>листи з алюмінієвого сплаву марки Д16чАТВХ</w:t>
            </w:r>
          </w:p>
        </w:tc>
        <w:tc>
          <w:tcPr>
            <w:tcW w:w="750" w:type="pct"/>
            <w:hideMark/>
          </w:tcPr>
          <w:p w:rsidR="00BC0C72" w:rsidRDefault="008D5CF6">
            <w:pPr>
              <w:pStyle w:val="a5"/>
              <w:jc w:val="center"/>
            </w:pPr>
            <w:bookmarkStart w:id="29322" w:name="58043"/>
            <w:bookmarkEnd w:id="29322"/>
            <w:r>
              <w:t>- " -</w:t>
            </w:r>
          </w:p>
        </w:tc>
        <w:tc>
          <w:tcPr>
            <w:tcW w:w="750" w:type="pct"/>
            <w:hideMark/>
          </w:tcPr>
          <w:p w:rsidR="00BC0C72" w:rsidRDefault="008D5CF6">
            <w:pPr>
              <w:pStyle w:val="a5"/>
              <w:jc w:val="center"/>
            </w:pPr>
            <w:bookmarkStart w:id="29323" w:name="58044"/>
            <w:bookmarkEnd w:id="29323"/>
            <w:r>
              <w:t>14400</w:t>
            </w:r>
          </w:p>
        </w:tc>
      </w:tr>
      <w:tr w:rsidR="00BC0C72" w:rsidTr="00181458">
        <w:trPr>
          <w:divId w:val="1237204249"/>
        </w:trPr>
        <w:tc>
          <w:tcPr>
            <w:tcW w:w="900" w:type="pct"/>
            <w:hideMark/>
          </w:tcPr>
          <w:p w:rsidR="00BC0C72" w:rsidRDefault="008D5CF6">
            <w:pPr>
              <w:pStyle w:val="a5"/>
            </w:pPr>
            <w:bookmarkStart w:id="29324" w:name="58045"/>
            <w:bookmarkEnd w:id="29324"/>
            <w:r>
              <w:t> </w:t>
            </w:r>
          </w:p>
        </w:tc>
        <w:tc>
          <w:tcPr>
            <w:tcW w:w="2600" w:type="pct"/>
            <w:hideMark/>
          </w:tcPr>
          <w:p w:rsidR="00BC0C72" w:rsidRDefault="008D5CF6">
            <w:pPr>
              <w:pStyle w:val="a5"/>
            </w:pPr>
            <w:bookmarkStart w:id="29325" w:name="58046"/>
            <w:bookmarkEnd w:id="29325"/>
            <w:r>
              <w:t>листи з алюмінієвого сплаву марки АК4-1 ЧАМ</w:t>
            </w:r>
          </w:p>
        </w:tc>
        <w:tc>
          <w:tcPr>
            <w:tcW w:w="750" w:type="pct"/>
            <w:hideMark/>
          </w:tcPr>
          <w:p w:rsidR="00BC0C72" w:rsidRDefault="008D5CF6">
            <w:pPr>
              <w:pStyle w:val="a5"/>
              <w:jc w:val="center"/>
            </w:pPr>
            <w:bookmarkStart w:id="29326" w:name="58047"/>
            <w:bookmarkEnd w:id="29326"/>
            <w:r>
              <w:t>- " -</w:t>
            </w:r>
          </w:p>
        </w:tc>
        <w:tc>
          <w:tcPr>
            <w:tcW w:w="750" w:type="pct"/>
            <w:hideMark/>
          </w:tcPr>
          <w:p w:rsidR="00BC0C72" w:rsidRDefault="008D5CF6">
            <w:pPr>
              <w:pStyle w:val="a5"/>
              <w:jc w:val="center"/>
            </w:pPr>
            <w:bookmarkStart w:id="29327" w:name="58048"/>
            <w:bookmarkEnd w:id="29327"/>
            <w:r>
              <w:t>12456</w:t>
            </w:r>
          </w:p>
        </w:tc>
      </w:tr>
      <w:tr w:rsidR="00BC0C72" w:rsidTr="00181458">
        <w:trPr>
          <w:divId w:val="1237204249"/>
        </w:trPr>
        <w:tc>
          <w:tcPr>
            <w:tcW w:w="900" w:type="pct"/>
            <w:hideMark/>
          </w:tcPr>
          <w:p w:rsidR="00BC0C72" w:rsidRDefault="008D5CF6">
            <w:pPr>
              <w:pStyle w:val="a5"/>
            </w:pPr>
            <w:bookmarkStart w:id="29328" w:name="58049"/>
            <w:bookmarkEnd w:id="29328"/>
            <w:r>
              <w:t> </w:t>
            </w:r>
          </w:p>
        </w:tc>
        <w:tc>
          <w:tcPr>
            <w:tcW w:w="2600" w:type="pct"/>
            <w:hideMark/>
          </w:tcPr>
          <w:p w:rsidR="00BC0C72" w:rsidRDefault="008D5CF6">
            <w:pPr>
              <w:pStyle w:val="a5"/>
            </w:pPr>
            <w:bookmarkStart w:id="29329" w:name="58050"/>
            <w:bookmarkEnd w:id="29329"/>
            <w:r>
              <w:t>листи з алюмінієвого сплаву марки В95ПЧАМ</w:t>
            </w:r>
          </w:p>
        </w:tc>
        <w:tc>
          <w:tcPr>
            <w:tcW w:w="750" w:type="pct"/>
            <w:hideMark/>
          </w:tcPr>
          <w:p w:rsidR="00BC0C72" w:rsidRDefault="008D5CF6">
            <w:pPr>
              <w:pStyle w:val="a5"/>
              <w:jc w:val="center"/>
            </w:pPr>
            <w:bookmarkStart w:id="29330" w:name="58051"/>
            <w:bookmarkEnd w:id="29330"/>
            <w:r>
              <w:t>- " -</w:t>
            </w:r>
          </w:p>
        </w:tc>
        <w:tc>
          <w:tcPr>
            <w:tcW w:w="750" w:type="pct"/>
            <w:hideMark/>
          </w:tcPr>
          <w:p w:rsidR="00BC0C72" w:rsidRDefault="008D5CF6">
            <w:pPr>
              <w:pStyle w:val="a5"/>
              <w:jc w:val="center"/>
            </w:pPr>
            <w:bookmarkStart w:id="29331" w:name="58052"/>
            <w:bookmarkEnd w:id="29331"/>
            <w:r>
              <w:t>2700</w:t>
            </w:r>
          </w:p>
        </w:tc>
      </w:tr>
      <w:tr w:rsidR="00BC0C72" w:rsidTr="00181458">
        <w:trPr>
          <w:divId w:val="1237204249"/>
        </w:trPr>
        <w:tc>
          <w:tcPr>
            <w:tcW w:w="900" w:type="pct"/>
            <w:hideMark/>
          </w:tcPr>
          <w:p w:rsidR="00BC0C72" w:rsidRDefault="008D5CF6">
            <w:pPr>
              <w:pStyle w:val="a5"/>
            </w:pPr>
            <w:bookmarkStart w:id="29332" w:name="58053"/>
            <w:bookmarkEnd w:id="29332"/>
            <w:r>
              <w:t> </w:t>
            </w:r>
          </w:p>
        </w:tc>
        <w:tc>
          <w:tcPr>
            <w:tcW w:w="2600" w:type="pct"/>
            <w:hideMark/>
          </w:tcPr>
          <w:p w:rsidR="00BC0C72" w:rsidRDefault="008D5CF6">
            <w:pPr>
              <w:pStyle w:val="a5"/>
            </w:pPr>
            <w:bookmarkStart w:id="29333" w:name="58054"/>
            <w:bookmarkEnd w:id="29333"/>
            <w:r>
              <w:t>листи з алюмінієвих сплавів Д16чАТВХ</w:t>
            </w:r>
          </w:p>
        </w:tc>
        <w:tc>
          <w:tcPr>
            <w:tcW w:w="750" w:type="pct"/>
            <w:hideMark/>
          </w:tcPr>
          <w:p w:rsidR="00BC0C72" w:rsidRDefault="008D5CF6">
            <w:pPr>
              <w:pStyle w:val="a5"/>
              <w:jc w:val="center"/>
            </w:pPr>
            <w:bookmarkStart w:id="29334" w:name="58055"/>
            <w:bookmarkEnd w:id="29334"/>
            <w:r>
              <w:t>- " -</w:t>
            </w:r>
          </w:p>
        </w:tc>
        <w:tc>
          <w:tcPr>
            <w:tcW w:w="750" w:type="pct"/>
            <w:hideMark/>
          </w:tcPr>
          <w:p w:rsidR="00BC0C72" w:rsidRDefault="008D5CF6">
            <w:pPr>
              <w:pStyle w:val="a5"/>
              <w:jc w:val="center"/>
            </w:pPr>
            <w:bookmarkStart w:id="29335" w:name="58056"/>
            <w:bookmarkEnd w:id="29335"/>
            <w:r>
              <w:t>20</w:t>
            </w:r>
          </w:p>
        </w:tc>
      </w:tr>
      <w:tr w:rsidR="00BC0C72" w:rsidTr="00181458">
        <w:trPr>
          <w:divId w:val="1237204249"/>
        </w:trPr>
        <w:tc>
          <w:tcPr>
            <w:tcW w:w="900" w:type="pct"/>
            <w:hideMark/>
          </w:tcPr>
          <w:p w:rsidR="00BC0C72" w:rsidRDefault="008D5CF6">
            <w:pPr>
              <w:pStyle w:val="a5"/>
            </w:pPr>
            <w:bookmarkStart w:id="29336" w:name="58057"/>
            <w:bookmarkEnd w:id="29336"/>
            <w:r>
              <w:t> </w:t>
            </w:r>
          </w:p>
        </w:tc>
        <w:tc>
          <w:tcPr>
            <w:tcW w:w="2600" w:type="pct"/>
            <w:hideMark/>
          </w:tcPr>
          <w:p w:rsidR="00BC0C72" w:rsidRDefault="008D5CF6">
            <w:pPr>
              <w:pStyle w:val="a5"/>
            </w:pPr>
            <w:bookmarkStart w:id="29337" w:name="58058"/>
            <w:bookmarkEnd w:id="29337"/>
            <w:r>
              <w:t>листи з алюмінієвих сплавів Д16чУТВ</w:t>
            </w:r>
          </w:p>
        </w:tc>
        <w:tc>
          <w:tcPr>
            <w:tcW w:w="750" w:type="pct"/>
            <w:hideMark/>
          </w:tcPr>
          <w:p w:rsidR="00BC0C72" w:rsidRDefault="008D5CF6">
            <w:pPr>
              <w:pStyle w:val="a5"/>
              <w:jc w:val="center"/>
            </w:pPr>
            <w:bookmarkStart w:id="29338" w:name="58059"/>
            <w:bookmarkEnd w:id="29338"/>
            <w:r>
              <w:t>- " -</w:t>
            </w:r>
          </w:p>
        </w:tc>
        <w:tc>
          <w:tcPr>
            <w:tcW w:w="750" w:type="pct"/>
            <w:hideMark/>
          </w:tcPr>
          <w:p w:rsidR="00BC0C72" w:rsidRDefault="008D5CF6">
            <w:pPr>
              <w:pStyle w:val="a5"/>
              <w:jc w:val="center"/>
            </w:pPr>
            <w:bookmarkStart w:id="29339" w:name="58060"/>
            <w:bookmarkEnd w:id="29339"/>
            <w:r>
              <w:t>50</w:t>
            </w:r>
          </w:p>
        </w:tc>
      </w:tr>
      <w:tr w:rsidR="00BC0C72" w:rsidTr="00181458">
        <w:trPr>
          <w:divId w:val="1237204249"/>
        </w:trPr>
        <w:tc>
          <w:tcPr>
            <w:tcW w:w="900" w:type="pct"/>
            <w:hideMark/>
          </w:tcPr>
          <w:p w:rsidR="00BC0C72" w:rsidRDefault="008D5CF6">
            <w:pPr>
              <w:pStyle w:val="a5"/>
            </w:pPr>
            <w:bookmarkStart w:id="29340" w:name="58061"/>
            <w:bookmarkEnd w:id="29340"/>
            <w:r>
              <w:t> </w:t>
            </w:r>
          </w:p>
        </w:tc>
        <w:tc>
          <w:tcPr>
            <w:tcW w:w="2600" w:type="pct"/>
            <w:hideMark/>
          </w:tcPr>
          <w:p w:rsidR="00BC0C72" w:rsidRDefault="008D5CF6">
            <w:pPr>
              <w:pStyle w:val="a5"/>
            </w:pPr>
            <w:bookmarkStart w:id="29341" w:name="58062"/>
            <w:bookmarkEnd w:id="29341"/>
            <w:r>
              <w:t>листи з алюмінієвих сплавів Д16чУМВ</w:t>
            </w:r>
          </w:p>
        </w:tc>
        <w:tc>
          <w:tcPr>
            <w:tcW w:w="750" w:type="pct"/>
            <w:hideMark/>
          </w:tcPr>
          <w:p w:rsidR="00BC0C72" w:rsidRDefault="008D5CF6">
            <w:pPr>
              <w:pStyle w:val="a5"/>
              <w:jc w:val="center"/>
            </w:pPr>
            <w:bookmarkStart w:id="29342" w:name="58063"/>
            <w:bookmarkEnd w:id="29342"/>
            <w:r>
              <w:t>- " -</w:t>
            </w:r>
          </w:p>
        </w:tc>
        <w:tc>
          <w:tcPr>
            <w:tcW w:w="750" w:type="pct"/>
            <w:hideMark/>
          </w:tcPr>
          <w:p w:rsidR="00BC0C72" w:rsidRDefault="008D5CF6">
            <w:pPr>
              <w:pStyle w:val="a5"/>
              <w:jc w:val="center"/>
            </w:pPr>
            <w:bookmarkStart w:id="29343" w:name="58064"/>
            <w:bookmarkEnd w:id="29343"/>
            <w:r>
              <w:t>10</w:t>
            </w:r>
          </w:p>
        </w:tc>
      </w:tr>
      <w:tr w:rsidR="00BC0C72" w:rsidTr="00181458">
        <w:trPr>
          <w:divId w:val="1237204249"/>
        </w:trPr>
        <w:tc>
          <w:tcPr>
            <w:tcW w:w="900" w:type="pct"/>
            <w:hideMark/>
          </w:tcPr>
          <w:p w:rsidR="00BC0C72" w:rsidRDefault="008D5CF6">
            <w:pPr>
              <w:pStyle w:val="a5"/>
            </w:pPr>
            <w:bookmarkStart w:id="29344" w:name="58065"/>
            <w:bookmarkEnd w:id="29344"/>
            <w:r>
              <w:t> </w:t>
            </w:r>
          </w:p>
        </w:tc>
        <w:tc>
          <w:tcPr>
            <w:tcW w:w="2600" w:type="pct"/>
            <w:hideMark/>
          </w:tcPr>
          <w:p w:rsidR="00BC0C72" w:rsidRDefault="008D5CF6">
            <w:pPr>
              <w:pStyle w:val="a5"/>
            </w:pPr>
            <w:bookmarkStart w:id="29345" w:name="58066"/>
            <w:bookmarkEnd w:id="29345"/>
            <w:r>
              <w:t>листи з алюмінієвих сплавів Д19УМВ</w:t>
            </w:r>
          </w:p>
        </w:tc>
        <w:tc>
          <w:tcPr>
            <w:tcW w:w="750" w:type="pct"/>
            <w:hideMark/>
          </w:tcPr>
          <w:p w:rsidR="00BC0C72" w:rsidRDefault="008D5CF6">
            <w:pPr>
              <w:pStyle w:val="a5"/>
              <w:jc w:val="center"/>
            </w:pPr>
            <w:bookmarkStart w:id="29346" w:name="58067"/>
            <w:bookmarkEnd w:id="29346"/>
            <w:r>
              <w:t>- " -</w:t>
            </w:r>
          </w:p>
        </w:tc>
        <w:tc>
          <w:tcPr>
            <w:tcW w:w="750" w:type="pct"/>
            <w:hideMark/>
          </w:tcPr>
          <w:p w:rsidR="00BC0C72" w:rsidRDefault="008D5CF6">
            <w:pPr>
              <w:pStyle w:val="a5"/>
              <w:jc w:val="center"/>
            </w:pPr>
            <w:bookmarkStart w:id="29347" w:name="58068"/>
            <w:bookmarkEnd w:id="29347"/>
            <w:r>
              <w:t>50</w:t>
            </w:r>
          </w:p>
        </w:tc>
      </w:tr>
      <w:tr w:rsidR="00BC0C72" w:rsidTr="00181458">
        <w:trPr>
          <w:divId w:val="1237204249"/>
        </w:trPr>
        <w:tc>
          <w:tcPr>
            <w:tcW w:w="900" w:type="pct"/>
            <w:hideMark/>
          </w:tcPr>
          <w:p w:rsidR="00BC0C72" w:rsidRDefault="008D5CF6">
            <w:pPr>
              <w:pStyle w:val="a5"/>
            </w:pPr>
            <w:bookmarkStart w:id="29348" w:name="58069"/>
            <w:bookmarkEnd w:id="29348"/>
            <w:r>
              <w:t> </w:t>
            </w:r>
          </w:p>
        </w:tc>
        <w:tc>
          <w:tcPr>
            <w:tcW w:w="2600" w:type="pct"/>
            <w:hideMark/>
          </w:tcPr>
          <w:p w:rsidR="00BC0C72" w:rsidRDefault="008D5CF6">
            <w:pPr>
              <w:pStyle w:val="a5"/>
            </w:pPr>
            <w:bookmarkStart w:id="29349" w:name="58070"/>
            <w:bookmarkEnd w:id="29349"/>
            <w:r>
              <w:t>листи з алюмінієвих сплавів Д16ВТ1-0</w:t>
            </w:r>
          </w:p>
        </w:tc>
        <w:tc>
          <w:tcPr>
            <w:tcW w:w="750" w:type="pct"/>
            <w:hideMark/>
          </w:tcPr>
          <w:p w:rsidR="00BC0C72" w:rsidRDefault="008D5CF6">
            <w:pPr>
              <w:pStyle w:val="a5"/>
              <w:jc w:val="center"/>
            </w:pPr>
            <w:bookmarkStart w:id="29350" w:name="58071"/>
            <w:bookmarkEnd w:id="29350"/>
            <w:r>
              <w:t>- " -</w:t>
            </w:r>
          </w:p>
        </w:tc>
        <w:tc>
          <w:tcPr>
            <w:tcW w:w="750" w:type="pct"/>
            <w:hideMark/>
          </w:tcPr>
          <w:p w:rsidR="00BC0C72" w:rsidRDefault="008D5CF6">
            <w:pPr>
              <w:pStyle w:val="a5"/>
              <w:jc w:val="center"/>
            </w:pPr>
            <w:bookmarkStart w:id="29351" w:name="58072"/>
            <w:bookmarkEnd w:id="29351"/>
            <w:r>
              <w:t>500</w:t>
            </w:r>
          </w:p>
        </w:tc>
      </w:tr>
      <w:tr w:rsidR="00BC0C72" w:rsidTr="00181458">
        <w:trPr>
          <w:divId w:val="1237204249"/>
        </w:trPr>
        <w:tc>
          <w:tcPr>
            <w:tcW w:w="900" w:type="pct"/>
            <w:hideMark/>
          </w:tcPr>
          <w:p w:rsidR="00BC0C72" w:rsidRDefault="008D5CF6">
            <w:pPr>
              <w:pStyle w:val="a5"/>
            </w:pPr>
            <w:bookmarkStart w:id="29352" w:name="58073"/>
            <w:bookmarkEnd w:id="29352"/>
            <w:r>
              <w:t> </w:t>
            </w:r>
          </w:p>
        </w:tc>
        <w:tc>
          <w:tcPr>
            <w:tcW w:w="2600" w:type="pct"/>
            <w:hideMark/>
          </w:tcPr>
          <w:p w:rsidR="00BC0C72" w:rsidRDefault="008D5CF6">
            <w:pPr>
              <w:pStyle w:val="a5"/>
            </w:pPr>
            <w:bookmarkStart w:id="29353" w:name="58074"/>
            <w:bookmarkEnd w:id="29353"/>
            <w:r>
              <w:t>листи з алюмінієвих сплавів АМг2Н2</w:t>
            </w:r>
          </w:p>
        </w:tc>
        <w:tc>
          <w:tcPr>
            <w:tcW w:w="750" w:type="pct"/>
            <w:hideMark/>
          </w:tcPr>
          <w:p w:rsidR="00BC0C72" w:rsidRDefault="008D5CF6">
            <w:pPr>
              <w:pStyle w:val="a5"/>
              <w:jc w:val="center"/>
            </w:pPr>
            <w:bookmarkStart w:id="29354" w:name="58075"/>
            <w:bookmarkEnd w:id="29354"/>
            <w:r>
              <w:t>- " -</w:t>
            </w:r>
          </w:p>
        </w:tc>
        <w:tc>
          <w:tcPr>
            <w:tcW w:w="750" w:type="pct"/>
            <w:hideMark/>
          </w:tcPr>
          <w:p w:rsidR="00BC0C72" w:rsidRDefault="008D5CF6">
            <w:pPr>
              <w:pStyle w:val="a5"/>
              <w:jc w:val="center"/>
            </w:pPr>
            <w:bookmarkStart w:id="29355" w:name="58076"/>
            <w:bookmarkEnd w:id="29355"/>
            <w:r>
              <w:t>20</w:t>
            </w:r>
          </w:p>
        </w:tc>
      </w:tr>
      <w:tr w:rsidR="00BC0C72" w:rsidTr="00181458">
        <w:trPr>
          <w:divId w:val="1237204249"/>
        </w:trPr>
        <w:tc>
          <w:tcPr>
            <w:tcW w:w="900" w:type="pct"/>
            <w:hideMark/>
          </w:tcPr>
          <w:p w:rsidR="00BC0C72" w:rsidRDefault="008D5CF6">
            <w:pPr>
              <w:pStyle w:val="a5"/>
            </w:pPr>
            <w:bookmarkStart w:id="29356" w:name="58077"/>
            <w:bookmarkEnd w:id="29356"/>
            <w:r>
              <w:t> </w:t>
            </w:r>
          </w:p>
        </w:tc>
        <w:tc>
          <w:tcPr>
            <w:tcW w:w="2600" w:type="pct"/>
            <w:hideMark/>
          </w:tcPr>
          <w:p w:rsidR="00BC0C72" w:rsidRDefault="008D5CF6">
            <w:pPr>
              <w:pStyle w:val="a5"/>
            </w:pPr>
            <w:bookmarkStart w:id="29357" w:name="58078"/>
            <w:bookmarkEnd w:id="29357"/>
            <w:r>
              <w:t>листи з алюмінієвих сплавів АМг2Н</w:t>
            </w:r>
          </w:p>
        </w:tc>
        <w:tc>
          <w:tcPr>
            <w:tcW w:w="750" w:type="pct"/>
            <w:hideMark/>
          </w:tcPr>
          <w:p w:rsidR="00BC0C72" w:rsidRDefault="008D5CF6">
            <w:pPr>
              <w:pStyle w:val="a5"/>
              <w:jc w:val="center"/>
            </w:pPr>
            <w:bookmarkStart w:id="29358" w:name="58079"/>
            <w:bookmarkEnd w:id="29358"/>
            <w:r>
              <w:t>- " -</w:t>
            </w:r>
          </w:p>
        </w:tc>
        <w:tc>
          <w:tcPr>
            <w:tcW w:w="750" w:type="pct"/>
            <w:hideMark/>
          </w:tcPr>
          <w:p w:rsidR="00BC0C72" w:rsidRDefault="008D5CF6">
            <w:pPr>
              <w:pStyle w:val="a5"/>
              <w:jc w:val="center"/>
            </w:pPr>
            <w:bookmarkStart w:id="29359" w:name="58080"/>
            <w:bookmarkEnd w:id="29359"/>
            <w:r>
              <w:t>30</w:t>
            </w:r>
          </w:p>
        </w:tc>
      </w:tr>
      <w:tr w:rsidR="00BC0C72" w:rsidTr="00181458">
        <w:trPr>
          <w:divId w:val="1237204249"/>
        </w:trPr>
        <w:tc>
          <w:tcPr>
            <w:tcW w:w="900" w:type="pct"/>
            <w:hideMark/>
          </w:tcPr>
          <w:p w:rsidR="00BC0C72" w:rsidRDefault="008D5CF6">
            <w:pPr>
              <w:pStyle w:val="a5"/>
            </w:pPr>
            <w:bookmarkStart w:id="29360" w:name="58081"/>
            <w:bookmarkEnd w:id="29360"/>
            <w:r>
              <w:t> </w:t>
            </w:r>
          </w:p>
        </w:tc>
        <w:tc>
          <w:tcPr>
            <w:tcW w:w="2600" w:type="pct"/>
            <w:hideMark/>
          </w:tcPr>
          <w:p w:rsidR="00BC0C72" w:rsidRDefault="008D5CF6">
            <w:pPr>
              <w:pStyle w:val="a5"/>
            </w:pPr>
            <w:bookmarkStart w:id="29361" w:name="58082"/>
            <w:bookmarkEnd w:id="29361"/>
            <w:r>
              <w:t>листи з алюмінієвих сплавів АМг6БМ</w:t>
            </w:r>
          </w:p>
        </w:tc>
        <w:tc>
          <w:tcPr>
            <w:tcW w:w="750" w:type="pct"/>
            <w:hideMark/>
          </w:tcPr>
          <w:p w:rsidR="00BC0C72" w:rsidRDefault="008D5CF6">
            <w:pPr>
              <w:pStyle w:val="a5"/>
              <w:jc w:val="center"/>
            </w:pPr>
            <w:bookmarkStart w:id="29362" w:name="58083"/>
            <w:bookmarkEnd w:id="29362"/>
            <w:r>
              <w:t>- " -</w:t>
            </w:r>
          </w:p>
        </w:tc>
        <w:tc>
          <w:tcPr>
            <w:tcW w:w="750" w:type="pct"/>
            <w:hideMark/>
          </w:tcPr>
          <w:p w:rsidR="00BC0C72" w:rsidRDefault="008D5CF6">
            <w:pPr>
              <w:pStyle w:val="a5"/>
              <w:jc w:val="center"/>
            </w:pPr>
            <w:bookmarkStart w:id="29363" w:name="58084"/>
            <w:bookmarkEnd w:id="29363"/>
            <w:r>
              <w:t>15</w:t>
            </w:r>
          </w:p>
        </w:tc>
      </w:tr>
      <w:tr w:rsidR="00BC0C72" w:rsidTr="00181458">
        <w:trPr>
          <w:divId w:val="1237204249"/>
        </w:trPr>
        <w:tc>
          <w:tcPr>
            <w:tcW w:w="900" w:type="pct"/>
            <w:hideMark/>
          </w:tcPr>
          <w:p w:rsidR="00BC0C72" w:rsidRDefault="008D5CF6">
            <w:pPr>
              <w:pStyle w:val="a5"/>
            </w:pPr>
            <w:bookmarkStart w:id="29364" w:name="58085"/>
            <w:bookmarkEnd w:id="29364"/>
            <w:r>
              <w:t> </w:t>
            </w:r>
          </w:p>
        </w:tc>
        <w:tc>
          <w:tcPr>
            <w:tcW w:w="2600" w:type="pct"/>
            <w:hideMark/>
          </w:tcPr>
          <w:p w:rsidR="00BC0C72" w:rsidRDefault="008D5CF6">
            <w:pPr>
              <w:pStyle w:val="a5"/>
            </w:pPr>
            <w:bookmarkStart w:id="29365" w:name="58086"/>
            <w:bookmarkEnd w:id="29365"/>
            <w:r>
              <w:t>листи з алюмінієвих сплавів АМцН2</w:t>
            </w:r>
          </w:p>
        </w:tc>
        <w:tc>
          <w:tcPr>
            <w:tcW w:w="750" w:type="pct"/>
            <w:hideMark/>
          </w:tcPr>
          <w:p w:rsidR="00BC0C72" w:rsidRDefault="008D5CF6">
            <w:pPr>
              <w:pStyle w:val="a5"/>
              <w:jc w:val="center"/>
            </w:pPr>
            <w:bookmarkStart w:id="29366" w:name="58087"/>
            <w:bookmarkEnd w:id="29366"/>
            <w:r>
              <w:t>- " -</w:t>
            </w:r>
          </w:p>
        </w:tc>
        <w:tc>
          <w:tcPr>
            <w:tcW w:w="750" w:type="pct"/>
            <w:hideMark/>
          </w:tcPr>
          <w:p w:rsidR="00BC0C72" w:rsidRDefault="008D5CF6">
            <w:pPr>
              <w:pStyle w:val="a5"/>
              <w:jc w:val="center"/>
            </w:pPr>
            <w:bookmarkStart w:id="29367" w:name="58088"/>
            <w:bookmarkEnd w:id="29367"/>
            <w:r>
              <w:t>10</w:t>
            </w:r>
          </w:p>
        </w:tc>
      </w:tr>
      <w:tr w:rsidR="00BC0C72" w:rsidTr="00181458">
        <w:trPr>
          <w:divId w:val="1237204249"/>
        </w:trPr>
        <w:tc>
          <w:tcPr>
            <w:tcW w:w="900" w:type="pct"/>
            <w:hideMark/>
          </w:tcPr>
          <w:p w:rsidR="00BC0C72" w:rsidRDefault="008D5CF6">
            <w:pPr>
              <w:pStyle w:val="a5"/>
            </w:pPr>
            <w:bookmarkStart w:id="29368" w:name="58089"/>
            <w:bookmarkEnd w:id="29368"/>
            <w:r>
              <w:t> </w:t>
            </w:r>
          </w:p>
        </w:tc>
        <w:tc>
          <w:tcPr>
            <w:tcW w:w="2600" w:type="pct"/>
            <w:hideMark/>
          </w:tcPr>
          <w:p w:rsidR="00BC0C72" w:rsidRDefault="008D5CF6">
            <w:pPr>
              <w:pStyle w:val="a5"/>
            </w:pPr>
            <w:bookmarkStart w:id="29369" w:name="58090"/>
            <w:bookmarkEnd w:id="29369"/>
            <w:r>
              <w:t>листи з алюмінієвих сплавів АМцН</w:t>
            </w:r>
          </w:p>
        </w:tc>
        <w:tc>
          <w:tcPr>
            <w:tcW w:w="750" w:type="pct"/>
            <w:hideMark/>
          </w:tcPr>
          <w:p w:rsidR="00BC0C72" w:rsidRDefault="008D5CF6">
            <w:pPr>
              <w:pStyle w:val="a5"/>
              <w:jc w:val="center"/>
            </w:pPr>
            <w:bookmarkStart w:id="29370" w:name="58091"/>
            <w:bookmarkEnd w:id="29370"/>
            <w:r>
              <w:t>- " -</w:t>
            </w:r>
          </w:p>
        </w:tc>
        <w:tc>
          <w:tcPr>
            <w:tcW w:w="750" w:type="pct"/>
            <w:hideMark/>
          </w:tcPr>
          <w:p w:rsidR="00BC0C72" w:rsidRDefault="008D5CF6">
            <w:pPr>
              <w:pStyle w:val="a5"/>
              <w:jc w:val="center"/>
            </w:pPr>
            <w:bookmarkStart w:id="29371" w:name="58092"/>
            <w:bookmarkEnd w:id="29371"/>
            <w:r>
              <w:t>30</w:t>
            </w:r>
          </w:p>
        </w:tc>
      </w:tr>
      <w:tr w:rsidR="00BC0C72" w:rsidTr="00181458">
        <w:trPr>
          <w:divId w:val="1237204249"/>
        </w:trPr>
        <w:tc>
          <w:tcPr>
            <w:tcW w:w="900" w:type="pct"/>
            <w:hideMark/>
          </w:tcPr>
          <w:p w:rsidR="00BC0C72" w:rsidRDefault="008D5CF6">
            <w:pPr>
              <w:pStyle w:val="a5"/>
            </w:pPr>
            <w:bookmarkStart w:id="29372" w:name="58093"/>
            <w:bookmarkEnd w:id="29372"/>
            <w:r>
              <w:t> </w:t>
            </w:r>
          </w:p>
        </w:tc>
        <w:tc>
          <w:tcPr>
            <w:tcW w:w="2600" w:type="pct"/>
            <w:hideMark/>
          </w:tcPr>
          <w:p w:rsidR="00BC0C72" w:rsidRDefault="008D5CF6">
            <w:pPr>
              <w:pStyle w:val="a5"/>
            </w:pPr>
            <w:bookmarkStart w:id="29373" w:name="58094"/>
            <w:bookmarkEnd w:id="29373"/>
            <w:r>
              <w:t>листи з алюмінієвих сплавів В95ПчАМ</w:t>
            </w:r>
          </w:p>
        </w:tc>
        <w:tc>
          <w:tcPr>
            <w:tcW w:w="750" w:type="pct"/>
            <w:hideMark/>
          </w:tcPr>
          <w:p w:rsidR="00BC0C72" w:rsidRDefault="008D5CF6">
            <w:pPr>
              <w:pStyle w:val="a5"/>
              <w:jc w:val="center"/>
            </w:pPr>
            <w:bookmarkStart w:id="29374" w:name="58095"/>
            <w:bookmarkEnd w:id="29374"/>
            <w:r>
              <w:t>- " -</w:t>
            </w:r>
          </w:p>
        </w:tc>
        <w:tc>
          <w:tcPr>
            <w:tcW w:w="750" w:type="pct"/>
            <w:hideMark/>
          </w:tcPr>
          <w:p w:rsidR="00BC0C72" w:rsidRDefault="008D5CF6">
            <w:pPr>
              <w:pStyle w:val="a5"/>
              <w:jc w:val="center"/>
            </w:pPr>
            <w:bookmarkStart w:id="29375" w:name="58096"/>
            <w:bookmarkEnd w:id="29375"/>
            <w:r>
              <w:t>20</w:t>
            </w:r>
          </w:p>
        </w:tc>
      </w:tr>
      <w:tr w:rsidR="00BC0C72" w:rsidTr="00181458">
        <w:trPr>
          <w:divId w:val="1237204249"/>
        </w:trPr>
        <w:tc>
          <w:tcPr>
            <w:tcW w:w="900" w:type="pct"/>
            <w:hideMark/>
          </w:tcPr>
          <w:p w:rsidR="00BC0C72" w:rsidRDefault="008D5CF6">
            <w:pPr>
              <w:pStyle w:val="a5"/>
            </w:pPr>
            <w:bookmarkStart w:id="29376" w:name="58097"/>
            <w:bookmarkEnd w:id="29376"/>
            <w:r>
              <w:t> </w:t>
            </w:r>
          </w:p>
        </w:tc>
        <w:tc>
          <w:tcPr>
            <w:tcW w:w="2600" w:type="pct"/>
            <w:hideMark/>
          </w:tcPr>
          <w:p w:rsidR="00BC0C72" w:rsidRDefault="008D5CF6">
            <w:pPr>
              <w:pStyle w:val="a5"/>
            </w:pPr>
            <w:bookmarkStart w:id="29377" w:name="58098"/>
            <w:bookmarkEnd w:id="29377"/>
            <w:r>
              <w:t>листи з алюмінієвих сплавів В95ПчАТ</w:t>
            </w:r>
          </w:p>
        </w:tc>
        <w:tc>
          <w:tcPr>
            <w:tcW w:w="750" w:type="pct"/>
            <w:hideMark/>
          </w:tcPr>
          <w:p w:rsidR="00BC0C72" w:rsidRDefault="008D5CF6">
            <w:pPr>
              <w:pStyle w:val="a5"/>
              <w:jc w:val="center"/>
            </w:pPr>
            <w:bookmarkStart w:id="29378" w:name="58099"/>
            <w:bookmarkEnd w:id="29378"/>
            <w:r>
              <w:t>- " -</w:t>
            </w:r>
          </w:p>
        </w:tc>
        <w:tc>
          <w:tcPr>
            <w:tcW w:w="750" w:type="pct"/>
            <w:hideMark/>
          </w:tcPr>
          <w:p w:rsidR="00BC0C72" w:rsidRDefault="008D5CF6">
            <w:pPr>
              <w:pStyle w:val="a5"/>
              <w:jc w:val="center"/>
            </w:pPr>
            <w:bookmarkStart w:id="29379" w:name="58100"/>
            <w:bookmarkEnd w:id="29379"/>
            <w:r>
              <w:t>10</w:t>
            </w:r>
          </w:p>
        </w:tc>
      </w:tr>
      <w:tr w:rsidR="00BC0C72" w:rsidTr="00181458">
        <w:trPr>
          <w:divId w:val="1237204249"/>
        </w:trPr>
        <w:tc>
          <w:tcPr>
            <w:tcW w:w="900" w:type="pct"/>
            <w:hideMark/>
          </w:tcPr>
          <w:p w:rsidR="00BC0C72" w:rsidRDefault="008D5CF6">
            <w:pPr>
              <w:pStyle w:val="a5"/>
            </w:pPr>
            <w:bookmarkStart w:id="29380" w:name="58101"/>
            <w:bookmarkEnd w:id="29380"/>
            <w:r>
              <w:t> </w:t>
            </w:r>
          </w:p>
        </w:tc>
        <w:tc>
          <w:tcPr>
            <w:tcW w:w="2600" w:type="pct"/>
            <w:hideMark/>
          </w:tcPr>
          <w:p w:rsidR="00BC0C72" w:rsidRDefault="008D5CF6">
            <w:pPr>
              <w:pStyle w:val="a5"/>
            </w:pPr>
            <w:bookmarkStart w:id="29381" w:name="58102"/>
            <w:bookmarkEnd w:id="29381"/>
            <w:r>
              <w:t>листи з алюмінієвих сплавів В95пчАТВ</w:t>
            </w:r>
          </w:p>
        </w:tc>
        <w:tc>
          <w:tcPr>
            <w:tcW w:w="750" w:type="pct"/>
            <w:hideMark/>
          </w:tcPr>
          <w:p w:rsidR="00BC0C72" w:rsidRDefault="008D5CF6">
            <w:pPr>
              <w:pStyle w:val="a5"/>
              <w:jc w:val="center"/>
            </w:pPr>
            <w:bookmarkStart w:id="29382" w:name="58103"/>
            <w:bookmarkEnd w:id="29382"/>
            <w:r>
              <w:t>- " -</w:t>
            </w:r>
          </w:p>
        </w:tc>
        <w:tc>
          <w:tcPr>
            <w:tcW w:w="750" w:type="pct"/>
            <w:hideMark/>
          </w:tcPr>
          <w:p w:rsidR="00BC0C72" w:rsidRDefault="008D5CF6">
            <w:pPr>
              <w:pStyle w:val="a5"/>
              <w:jc w:val="center"/>
            </w:pPr>
            <w:bookmarkStart w:id="29383" w:name="58104"/>
            <w:bookmarkEnd w:id="29383"/>
            <w:r>
              <w:t>50</w:t>
            </w:r>
          </w:p>
        </w:tc>
      </w:tr>
      <w:tr w:rsidR="00BC0C72" w:rsidTr="00181458">
        <w:trPr>
          <w:divId w:val="1237204249"/>
        </w:trPr>
        <w:tc>
          <w:tcPr>
            <w:tcW w:w="900" w:type="pct"/>
            <w:hideMark/>
          </w:tcPr>
          <w:p w:rsidR="00BC0C72" w:rsidRDefault="008D5CF6">
            <w:pPr>
              <w:pStyle w:val="a5"/>
            </w:pPr>
            <w:bookmarkStart w:id="29384" w:name="58105"/>
            <w:bookmarkEnd w:id="29384"/>
            <w:r>
              <w:t> </w:t>
            </w:r>
          </w:p>
        </w:tc>
        <w:tc>
          <w:tcPr>
            <w:tcW w:w="2600" w:type="pct"/>
            <w:hideMark/>
          </w:tcPr>
          <w:p w:rsidR="00BC0C72" w:rsidRDefault="008D5CF6">
            <w:pPr>
              <w:pStyle w:val="a5"/>
            </w:pPr>
            <w:bookmarkStart w:id="29385" w:name="58106"/>
            <w:bookmarkEnd w:id="29385"/>
            <w:r>
              <w:t>листи з алюмінієвих сплавів АК4-1чАМ</w:t>
            </w:r>
          </w:p>
        </w:tc>
        <w:tc>
          <w:tcPr>
            <w:tcW w:w="750" w:type="pct"/>
            <w:hideMark/>
          </w:tcPr>
          <w:p w:rsidR="00BC0C72" w:rsidRDefault="008D5CF6">
            <w:pPr>
              <w:pStyle w:val="a5"/>
              <w:jc w:val="center"/>
            </w:pPr>
            <w:bookmarkStart w:id="29386" w:name="58107"/>
            <w:bookmarkEnd w:id="29386"/>
            <w:r>
              <w:t>- " -</w:t>
            </w:r>
          </w:p>
        </w:tc>
        <w:tc>
          <w:tcPr>
            <w:tcW w:w="750" w:type="pct"/>
            <w:hideMark/>
          </w:tcPr>
          <w:p w:rsidR="00BC0C72" w:rsidRDefault="008D5CF6">
            <w:pPr>
              <w:pStyle w:val="a5"/>
              <w:jc w:val="center"/>
            </w:pPr>
            <w:bookmarkStart w:id="29387" w:name="58108"/>
            <w:bookmarkEnd w:id="29387"/>
            <w:r>
              <w:t>55</w:t>
            </w:r>
          </w:p>
        </w:tc>
      </w:tr>
      <w:tr w:rsidR="00BC0C72" w:rsidTr="00181458">
        <w:trPr>
          <w:divId w:val="1237204249"/>
        </w:trPr>
        <w:tc>
          <w:tcPr>
            <w:tcW w:w="900" w:type="pct"/>
            <w:hideMark/>
          </w:tcPr>
          <w:p w:rsidR="00BC0C72" w:rsidRDefault="008D5CF6">
            <w:pPr>
              <w:pStyle w:val="a5"/>
            </w:pPr>
            <w:bookmarkStart w:id="29388" w:name="58109"/>
            <w:bookmarkEnd w:id="29388"/>
            <w:r>
              <w:t> </w:t>
            </w:r>
          </w:p>
        </w:tc>
        <w:tc>
          <w:tcPr>
            <w:tcW w:w="2600" w:type="pct"/>
            <w:hideMark/>
          </w:tcPr>
          <w:p w:rsidR="00BC0C72" w:rsidRDefault="008D5CF6">
            <w:pPr>
              <w:pStyle w:val="a5"/>
            </w:pPr>
            <w:bookmarkStart w:id="29389" w:name="58110"/>
            <w:bookmarkEnd w:id="29389"/>
            <w:r>
              <w:t>листи з алюмінієвих сплавів АК4-1чАТ</w:t>
            </w:r>
          </w:p>
        </w:tc>
        <w:tc>
          <w:tcPr>
            <w:tcW w:w="750" w:type="pct"/>
            <w:hideMark/>
          </w:tcPr>
          <w:p w:rsidR="00BC0C72" w:rsidRDefault="008D5CF6">
            <w:pPr>
              <w:pStyle w:val="a5"/>
              <w:jc w:val="center"/>
            </w:pPr>
            <w:bookmarkStart w:id="29390" w:name="58111"/>
            <w:bookmarkEnd w:id="29390"/>
            <w:r>
              <w:t>- " -</w:t>
            </w:r>
          </w:p>
        </w:tc>
        <w:tc>
          <w:tcPr>
            <w:tcW w:w="750" w:type="pct"/>
            <w:hideMark/>
          </w:tcPr>
          <w:p w:rsidR="00BC0C72" w:rsidRDefault="008D5CF6">
            <w:pPr>
              <w:pStyle w:val="a5"/>
              <w:jc w:val="center"/>
            </w:pPr>
            <w:bookmarkStart w:id="29391" w:name="58112"/>
            <w:bookmarkEnd w:id="29391"/>
            <w:r>
              <w:t>20</w:t>
            </w:r>
          </w:p>
        </w:tc>
      </w:tr>
      <w:tr w:rsidR="00BC0C72" w:rsidTr="00181458">
        <w:trPr>
          <w:divId w:val="1237204249"/>
        </w:trPr>
        <w:tc>
          <w:tcPr>
            <w:tcW w:w="900" w:type="pct"/>
            <w:hideMark/>
          </w:tcPr>
          <w:p w:rsidR="00BC0C72" w:rsidRDefault="008D5CF6">
            <w:pPr>
              <w:pStyle w:val="a5"/>
            </w:pPr>
            <w:bookmarkStart w:id="29392" w:name="58113"/>
            <w:bookmarkEnd w:id="29392"/>
            <w:r>
              <w:t> </w:t>
            </w:r>
          </w:p>
        </w:tc>
        <w:tc>
          <w:tcPr>
            <w:tcW w:w="2600" w:type="pct"/>
            <w:hideMark/>
          </w:tcPr>
          <w:p w:rsidR="00BC0C72" w:rsidRDefault="008D5CF6">
            <w:pPr>
              <w:pStyle w:val="a5"/>
            </w:pPr>
            <w:bookmarkStart w:id="29393" w:name="58114"/>
            <w:bookmarkEnd w:id="29393"/>
            <w:r>
              <w:t>листи з алюмінієвих сплавів АК4-1чУТ</w:t>
            </w:r>
          </w:p>
        </w:tc>
        <w:tc>
          <w:tcPr>
            <w:tcW w:w="750" w:type="pct"/>
            <w:hideMark/>
          </w:tcPr>
          <w:p w:rsidR="00BC0C72" w:rsidRDefault="008D5CF6">
            <w:pPr>
              <w:pStyle w:val="a5"/>
              <w:jc w:val="center"/>
            </w:pPr>
            <w:bookmarkStart w:id="29394" w:name="58115"/>
            <w:bookmarkEnd w:id="29394"/>
            <w:r>
              <w:t>- " -</w:t>
            </w:r>
          </w:p>
        </w:tc>
        <w:tc>
          <w:tcPr>
            <w:tcW w:w="750" w:type="pct"/>
            <w:hideMark/>
          </w:tcPr>
          <w:p w:rsidR="00BC0C72" w:rsidRDefault="008D5CF6">
            <w:pPr>
              <w:pStyle w:val="a5"/>
              <w:jc w:val="center"/>
            </w:pPr>
            <w:bookmarkStart w:id="29395" w:name="58116"/>
            <w:bookmarkEnd w:id="29395"/>
            <w:r>
              <w:t>20</w:t>
            </w:r>
          </w:p>
        </w:tc>
      </w:tr>
      <w:tr w:rsidR="00BC0C72" w:rsidTr="00181458">
        <w:trPr>
          <w:divId w:val="1237204249"/>
        </w:trPr>
        <w:tc>
          <w:tcPr>
            <w:tcW w:w="900" w:type="pct"/>
            <w:hideMark/>
          </w:tcPr>
          <w:p w:rsidR="00BC0C72" w:rsidRDefault="008D5CF6">
            <w:pPr>
              <w:pStyle w:val="a5"/>
            </w:pPr>
            <w:bookmarkStart w:id="29396" w:name="58117"/>
            <w:bookmarkEnd w:id="29396"/>
            <w:r>
              <w:t> </w:t>
            </w:r>
          </w:p>
        </w:tc>
        <w:tc>
          <w:tcPr>
            <w:tcW w:w="2600" w:type="pct"/>
            <w:hideMark/>
          </w:tcPr>
          <w:p w:rsidR="00BC0C72" w:rsidRDefault="008D5CF6">
            <w:pPr>
              <w:pStyle w:val="a5"/>
            </w:pPr>
            <w:bookmarkStart w:id="29397" w:name="58118"/>
            <w:bookmarkEnd w:id="29397"/>
            <w:r>
              <w:t>листи з алюмінієвих сплавів АК4-1чУТВК</w:t>
            </w:r>
          </w:p>
        </w:tc>
        <w:tc>
          <w:tcPr>
            <w:tcW w:w="750" w:type="pct"/>
            <w:hideMark/>
          </w:tcPr>
          <w:p w:rsidR="00BC0C72" w:rsidRDefault="008D5CF6">
            <w:pPr>
              <w:pStyle w:val="a5"/>
              <w:jc w:val="center"/>
            </w:pPr>
            <w:bookmarkStart w:id="29398" w:name="58119"/>
            <w:bookmarkEnd w:id="29398"/>
            <w:r>
              <w:t>тонн</w:t>
            </w:r>
          </w:p>
        </w:tc>
        <w:tc>
          <w:tcPr>
            <w:tcW w:w="750" w:type="pct"/>
            <w:hideMark/>
          </w:tcPr>
          <w:p w:rsidR="00BC0C72" w:rsidRDefault="008D5CF6">
            <w:pPr>
              <w:pStyle w:val="a5"/>
              <w:jc w:val="center"/>
            </w:pPr>
            <w:bookmarkStart w:id="29399" w:name="58120"/>
            <w:bookmarkEnd w:id="29399"/>
            <w:r>
              <w:t>30</w:t>
            </w:r>
          </w:p>
        </w:tc>
      </w:tr>
      <w:tr w:rsidR="00BC0C72" w:rsidTr="00181458">
        <w:trPr>
          <w:divId w:val="1237204249"/>
        </w:trPr>
        <w:tc>
          <w:tcPr>
            <w:tcW w:w="900" w:type="pct"/>
            <w:hideMark/>
          </w:tcPr>
          <w:p w:rsidR="00BC0C72" w:rsidRDefault="008D5CF6">
            <w:pPr>
              <w:pStyle w:val="a5"/>
            </w:pPr>
            <w:bookmarkStart w:id="29400" w:name="58121"/>
            <w:bookmarkEnd w:id="29400"/>
            <w:r>
              <w:t> </w:t>
            </w:r>
          </w:p>
        </w:tc>
        <w:tc>
          <w:tcPr>
            <w:tcW w:w="2600" w:type="pct"/>
            <w:hideMark/>
          </w:tcPr>
          <w:p w:rsidR="00BC0C72" w:rsidRDefault="008D5CF6">
            <w:pPr>
              <w:pStyle w:val="a5"/>
            </w:pPr>
            <w:bookmarkStart w:id="29401" w:name="58122"/>
            <w:bookmarkEnd w:id="29401"/>
            <w:r>
              <w:t>листи з алюмінієвих сплавів АК4-1чУТ1ВК</w:t>
            </w:r>
          </w:p>
        </w:tc>
        <w:tc>
          <w:tcPr>
            <w:tcW w:w="750" w:type="pct"/>
            <w:hideMark/>
          </w:tcPr>
          <w:p w:rsidR="00BC0C72" w:rsidRDefault="008D5CF6">
            <w:pPr>
              <w:pStyle w:val="a5"/>
              <w:jc w:val="center"/>
            </w:pPr>
            <w:bookmarkStart w:id="29402" w:name="58123"/>
            <w:bookmarkEnd w:id="29402"/>
            <w:r>
              <w:t>- " -</w:t>
            </w:r>
          </w:p>
        </w:tc>
        <w:tc>
          <w:tcPr>
            <w:tcW w:w="750" w:type="pct"/>
            <w:hideMark/>
          </w:tcPr>
          <w:p w:rsidR="00BC0C72" w:rsidRDefault="008D5CF6">
            <w:pPr>
              <w:pStyle w:val="a5"/>
              <w:jc w:val="center"/>
            </w:pPr>
            <w:bookmarkStart w:id="29403" w:name="58124"/>
            <w:bookmarkEnd w:id="29403"/>
            <w:r>
              <w:t>20</w:t>
            </w:r>
          </w:p>
        </w:tc>
      </w:tr>
      <w:tr w:rsidR="00BC0C72" w:rsidTr="00181458">
        <w:trPr>
          <w:divId w:val="1237204249"/>
        </w:trPr>
        <w:tc>
          <w:tcPr>
            <w:tcW w:w="900" w:type="pct"/>
            <w:hideMark/>
          </w:tcPr>
          <w:p w:rsidR="00BC0C72" w:rsidRDefault="008D5CF6">
            <w:pPr>
              <w:pStyle w:val="a5"/>
            </w:pPr>
            <w:bookmarkStart w:id="29404" w:name="58125"/>
            <w:bookmarkEnd w:id="29404"/>
            <w:r>
              <w:t> </w:t>
            </w:r>
          </w:p>
        </w:tc>
        <w:tc>
          <w:tcPr>
            <w:tcW w:w="2600" w:type="pct"/>
            <w:hideMark/>
          </w:tcPr>
          <w:p w:rsidR="00BC0C72" w:rsidRDefault="008D5CF6">
            <w:pPr>
              <w:pStyle w:val="a5"/>
            </w:pPr>
            <w:bookmarkStart w:id="29405" w:name="58126"/>
            <w:bookmarkEnd w:id="29405"/>
            <w:r>
              <w:t>листи з алюмінієвих сплавів АК4-1чУН</w:t>
            </w:r>
          </w:p>
        </w:tc>
        <w:tc>
          <w:tcPr>
            <w:tcW w:w="750" w:type="pct"/>
            <w:hideMark/>
          </w:tcPr>
          <w:p w:rsidR="00BC0C72" w:rsidRDefault="008D5CF6">
            <w:pPr>
              <w:pStyle w:val="a5"/>
              <w:jc w:val="center"/>
            </w:pPr>
            <w:bookmarkStart w:id="29406" w:name="58127"/>
            <w:bookmarkEnd w:id="29406"/>
            <w:r>
              <w:t>- " -</w:t>
            </w:r>
          </w:p>
        </w:tc>
        <w:tc>
          <w:tcPr>
            <w:tcW w:w="750" w:type="pct"/>
            <w:hideMark/>
          </w:tcPr>
          <w:p w:rsidR="00BC0C72" w:rsidRDefault="008D5CF6">
            <w:pPr>
              <w:pStyle w:val="a5"/>
              <w:jc w:val="center"/>
            </w:pPr>
            <w:bookmarkStart w:id="29407" w:name="58128"/>
            <w:bookmarkEnd w:id="29407"/>
            <w:r>
              <w:t>10</w:t>
            </w:r>
          </w:p>
        </w:tc>
      </w:tr>
      <w:tr w:rsidR="00BC0C72" w:rsidTr="00181458">
        <w:trPr>
          <w:divId w:val="1237204249"/>
        </w:trPr>
        <w:tc>
          <w:tcPr>
            <w:tcW w:w="900" w:type="pct"/>
            <w:hideMark/>
          </w:tcPr>
          <w:p w:rsidR="00BC0C72" w:rsidRDefault="008D5CF6">
            <w:pPr>
              <w:pStyle w:val="a5"/>
            </w:pPr>
            <w:bookmarkStart w:id="29408" w:name="58129"/>
            <w:bookmarkEnd w:id="29408"/>
            <w:r>
              <w:t> </w:t>
            </w:r>
          </w:p>
        </w:tc>
        <w:tc>
          <w:tcPr>
            <w:tcW w:w="2600" w:type="pct"/>
            <w:hideMark/>
          </w:tcPr>
          <w:p w:rsidR="00BC0C72" w:rsidRDefault="008D5CF6">
            <w:pPr>
              <w:pStyle w:val="a5"/>
            </w:pPr>
            <w:bookmarkStart w:id="29409" w:name="58130"/>
            <w:bookmarkEnd w:id="29409"/>
            <w:r>
              <w:t>листи з алюмінієвих сплавів АК4-1чАТВК</w:t>
            </w:r>
          </w:p>
        </w:tc>
        <w:tc>
          <w:tcPr>
            <w:tcW w:w="750" w:type="pct"/>
            <w:hideMark/>
          </w:tcPr>
          <w:p w:rsidR="00BC0C72" w:rsidRDefault="008D5CF6">
            <w:pPr>
              <w:pStyle w:val="a5"/>
              <w:jc w:val="center"/>
            </w:pPr>
            <w:bookmarkStart w:id="29410" w:name="58131"/>
            <w:bookmarkEnd w:id="29410"/>
            <w:r>
              <w:t>- " -</w:t>
            </w:r>
          </w:p>
        </w:tc>
        <w:tc>
          <w:tcPr>
            <w:tcW w:w="750" w:type="pct"/>
            <w:hideMark/>
          </w:tcPr>
          <w:p w:rsidR="00BC0C72" w:rsidRDefault="008D5CF6">
            <w:pPr>
              <w:pStyle w:val="a5"/>
              <w:jc w:val="center"/>
            </w:pPr>
            <w:bookmarkStart w:id="29411" w:name="58132"/>
            <w:bookmarkEnd w:id="29411"/>
            <w:r>
              <w:t>20</w:t>
            </w:r>
          </w:p>
        </w:tc>
      </w:tr>
      <w:tr w:rsidR="00BC0C72" w:rsidTr="00181458">
        <w:trPr>
          <w:divId w:val="1237204249"/>
        </w:trPr>
        <w:tc>
          <w:tcPr>
            <w:tcW w:w="900" w:type="pct"/>
            <w:hideMark/>
          </w:tcPr>
          <w:p w:rsidR="00BC0C72" w:rsidRDefault="008D5CF6">
            <w:pPr>
              <w:pStyle w:val="a5"/>
            </w:pPr>
            <w:bookmarkStart w:id="29412" w:name="58133"/>
            <w:bookmarkEnd w:id="29412"/>
            <w:r>
              <w:t> </w:t>
            </w:r>
          </w:p>
        </w:tc>
        <w:tc>
          <w:tcPr>
            <w:tcW w:w="2600" w:type="pct"/>
            <w:hideMark/>
          </w:tcPr>
          <w:p w:rsidR="00BC0C72" w:rsidRDefault="008D5CF6">
            <w:pPr>
              <w:pStyle w:val="a5"/>
            </w:pPr>
            <w:bookmarkStart w:id="29413" w:name="58134"/>
            <w:bookmarkEnd w:id="29413"/>
            <w:r>
              <w:t>листи з алюмінієвих сплавів АК4-1чАТ1ВК</w:t>
            </w:r>
          </w:p>
        </w:tc>
        <w:tc>
          <w:tcPr>
            <w:tcW w:w="750" w:type="pct"/>
            <w:hideMark/>
          </w:tcPr>
          <w:p w:rsidR="00BC0C72" w:rsidRDefault="008D5CF6">
            <w:pPr>
              <w:pStyle w:val="a5"/>
              <w:jc w:val="center"/>
            </w:pPr>
            <w:bookmarkStart w:id="29414" w:name="58135"/>
            <w:bookmarkEnd w:id="29414"/>
            <w:r>
              <w:t>- " -</w:t>
            </w:r>
          </w:p>
        </w:tc>
        <w:tc>
          <w:tcPr>
            <w:tcW w:w="750" w:type="pct"/>
            <w:hideMark/>
          </w:tcPr>
          <w:p w:rsidR="00BC0C72" w:rsidRDefault="008D5CF6">
            <w:pPr>
              <w:pStyle w:val="a5"/>
              <w:jc w:val="center"/>
            </w:pPr>
            <w:bookmarkStart w:id="29415" w:name="58136"/>
            <w:bookmarkEnd w:id="29415"/>
            <w:r>
              <w:t>50</w:t>
            </w:r>
          </w:p>
        </w:tc>
      </w:tr>
      <w:tr w:rsidR="00BC0C72" w:rsidTr="00181458">
        <w:trPr>
          <w:divId w:val="1237204249"/>
        </w:trPr>
        <w:tc>
          <w:tcPr>
            <w:tcW w:w="900" w:type="pct"/>
            <w:hideMark/>
          </w:tcPr>
          <w:p w:rsidR="00BC0C72" w:rsidRDefault="008D5CF6">
            <w:pPr>
              <w:pStyle w:val="a5"/>
            </w:pPr>
            <w:bookmarkStart w:id="29416" w:name="58137"/>
            <w:bookmarkEnd w:id="29416"/>
            <w:r>
              <w:t> </w:t>
            </w:r>
          </w:p>
        </w:tc>
        <w:tc>
          <w:tcPr>
            <w:tcW w:w="2600" w:type="pct"/>
            <w:hideMark/>
          </w:tcPr>
          <w:p w:rsidR="00BC0C72" w:rsidRDefault="008D5CF6">
            <w:pPr>
              <w:pStyle w:val="a5"/>
            </w:pPr>
            <w:bookmarkStart w:id="29417" w:name="58138"/>
            <w:bookmarkEnd w:id="29417"/>
            <w:r>
              <w:t>листи з алюмінієвих сплавів А5М</w:t>
            </w:r>
          </w:p>
        </w:tc>
        <w:tc>
          <w:tcPr>
            <w:tcW w:w="750" w:type="pct"/>
            <w:hideMark/>
          </w:tcPr>
          <w:p w:rsidR="00BC0C72" w:rsidRDefault="008D5CF6">
            <w:pPr>
              <w:pStyle w:val="a5"/>
              <w:jc w:val="center"/>
            </w:pPr>
            <w:bookmarkStart w:id="29418" w:name="58139"/>
            <w:bookmarkEnd w:id="29418"/>
            <w:r>
              <w:t>- " -</w:t>
            </w:r>
          </w:p>
        </w:tc>
        <w:tc>
          <w:tcPr>
            <w:tcW w:w="750" w:type="pct"/>
            <w:hideMark/>
          </w:tcPr>
          <w:p w:rsidR="00BC0C72" w:rsidRDefault="008D5CF6">
            <w:pPr>
              <w:pStyle w:val="a5"/>
              <w:jc w:val="center"/>
            </w:pPr>
            <w:bookmarkStart w:id="29419" w:name="58140"/>
            <w:bookmarkEnd w:id="29419"/>
            <w:r>
              <w:t>20</w:t>
            </w:r>
          </w:p>
        </w:tc>
      </w:tr>
      <w:tr w:rsidR="00BC0C72" w:rsidTr="00181458">
        <w:trPr>
          <w:divId w:val="1237204249"/>
        </w:trPr>
        <w:tc>
          <w:tcPr>
            <w:tcW w:w="900" w:type="pct"/>
            <w:hideMark/>
          </w:tcPr>
          <w:p w:rsidR="00BC0C72" w:rsidRDefault="008D5CF6">
            <w:pPr>
              <w:pStyle w:val="a5"/>
            </w:pPr>
            <w:bookmarkStart w:id="29420" w:name="58141"/>
            <w:bookmarkEnd w:id="29420"/>
            <w:r>
              <w:t> </w:t>
            </w:r>
          </w:p>
        </w:tc>
        <w:tc>
          <w:tcPr>
            <w:tcW w:w="2600" w:type="pct"/>
            <w:hideMark/>
          </w:tcPr>
          <w:p w:rsidR="00BC0C72" w:rsidRDefault="008D5CF6">
            <w:pPr>
              <w:pStyle w:val="a5"/>
            </w:pPr>
            <w:bookmarkStart w:id="29421" w:name="58142"/>
            <w:bookmarkEnd w:id="29421"/>
            <w:r>
              <w:t>листи з алюмінієвих сплавів А6М</w:t>
            </w:r>
          </w:p>
        </w:tc>
        <w:tc>
          <w:tcPr>
            <w:tcW w:w="750" w:type="pct"/>
            <w:hideMark/>
          </w:tcPr>
          <w:p w:rsidR="00BC0C72" w:rsidRDefault="008D5CF6">
            <w:pPr>
              <w:pStyle w:val="a5"/>
              <w:jc w:val="center"/>
            </w:pPr>
            <w:bookmarkStart w:id="29422" w:name="58143"/>
            <w:bookmarkEnd w:id="29422"/>
            <w:r>
              <w:t>- " -</w:t>
            </w:r>
          </w:p>
        </w:tc>
        <w:tc>
          <w:tcPr>
            <w:tcW w:w="750" w:type="pct"/>
            <w:hideMark/>
          </w:tcPr>
          <w:p w:rsidR="00BC0C72" w:rsidRDefault="008D5CF6">
            <w:pPr>
              <w:pStyle w:val="a5"/>
              <w:jc w:val="center"/>
            </w:pPr>
            <w:bookmarkStart w:id="29423" w:name="58144"/>
            <w:bookmarkEnd w:id="29423"/>
            <w:r>
              <w:t>20</w:t>
            </w:r>
          </w:p>
        </w:tc>
      </w:tr>
      <w:tr w:rsidR="00BC0C72" w:rsidTr="00181458">
        <w:trPr>
          <w:divId w:val="1237204249"/>
        </w:trPr>
        <w:tc>
          <w:tcPr>
            <w:tcW w:w="900" w:type="pct"/>
            <w:hideMark/>
          </w:tcPr>
          <w:p w:rsidR="00BC0C72" w:rsidRDefault="008D5CF6">
            <w:pPr>
              <w:pStyle w:val="a5"/>
            </w:pPr>
            <w:bookmarkStart w:id="29424" w:name="58145"/>
            <w:bookmarkEnd w:id="29424"/>
            <w:r>
              <w:t> </w:t>
            </w:r>
          </w:p>
        </w:tc>
        <w:tc>
          <w:tcPr>
            <w:tcW w:w="2600" w:type="pct"/>
            <w:hideMark/>
          </w:tcPr>
          <w:p w:rsidR="00BC0C72" w:rsidRDefault="008D5CF6">
            <w:pPr>
              <w:pStyle w:val="a5"/>
            </w:pPr>
            <w:bookmarkStart w:id="29425" w:name="58146"/>
            <w:bookmarkEnd w:id="29425"/>
            <w:r>
              <w:t>листи з алюмінієвих сплавів АДО</w:t>
            </w:r>
          </w:p>
        </w:tc>
        <w:tc>
          <w:tcPr>
            <w:tcW w:w="750" w:type="pct"/>
            <w:hideMark/>
          </w:tcPr>
          <w:p w:rsidR="00BC0C72" w:rsidRDefault="008D5CF6">
            <w:pPr>
              <w:pStyle w:val="a5"/>
              <w:jc w:val="center"/>
            </w:pPr>
            <w:bookmarkStart w:id="29426" w:name="58147"/>
            <w:bookmarkEnd w:id="29426"/>
            <w:r>
              <w:t>- " -</w:t>
            </w:r>
          </w:p>
        </w:tc>
        <w:tc>
          <w:tcPr>
            <w:tcW w:w="750" w:type="pct"/>
            <w:hideMark/>
          </w:tcPr>
          <w:p w:rsidR="00BC0C72" w:rsidRDefault="008D5CF6">
            <w:pPr>
              <w:pStyle w:val="a5"/>
              <w:jc w:val="center"/>
            </w:pPr>
            <w:bookmarkStart w:id="29427" w:name="58148"/>
            <w:bookmarkEnd w:id="29427"/>
            <w:r>
              <w:t>20</w:t>
            </w:r>
          </w:p>
        </w:tc>
      </w:tr>
      <w:tr w:rsidR="00BC0C72" w:rsidTr="00181458">
        <w:trPr>
          <w:divId w:val="1237204249"/>
        </w:trPr>
        <w:tc>
          <w:tcPr>
            <w:tcW w:w="900" w:type="pct"/>
            <w:hideMark/>
          </w:tcPr>
          <w:p w:rsidR="00BC0C72" w:rsidRDefault="008D5CF6">
            <w:pPr>
              <w:pStyle w:val="a5"/>
            </w:pPr>
            <w:bookmarkStart w:id="29428" w:name="58149"/>
            <w:bookmarkEnd w:id="29428"/>
            <w:r>
              <w:lastRenderedPageBreak/>
              <w:t> </w:t>
            </w:r>
          </w:p>
        </w:tc>
        <w:tc>
          <w:tcPr>
            <w:tcW w:w="2600" w:type="pct"/>
            <w:hideMark/>
          </w:tcPr>
          <w:p w:rsidR="00BC0C72" w:rsidRDefault="008D5CF6">
            <w:pPr>
              <w:pStyle w:val="a5"/>
            </w:pPr>
            <w:bookmarkStart w:id="29429" w:name="58150"/>
            <w:bookmarkEnd w:id="29429"/>
            <w:r>
              <w:t>листи з алюмінієвих сплавів АОМ</w:t>
            </w:r>
          </w:p>
        </w:tc>
        <w:tc>
          <w:tcPr>
            <w:tcW w:w="750" w:type="pct"/>
            <w:hideMark/>
          </w:tcPr>
          <w:p w:rsidR="00BC0C72" w:rsidRDefault="008D5CF6">
            <w:pPr>
              <w:pStyle w:val="a5"/>
              <w:jc w:val="center"/>
            </w:pPr>
            <w:bookmarkStart w:id="29430" w:name="58151"/>
            <w:bookmarkEnd w:id="29430"/>
            <w:r>
              <w:t>- " -</w:t>
            </w:r>
          </w:p>
        </w:tc>
        <w:tc>
          <w:tcPr>
            <w:tcW w:w="750" w:type="pct"/>
            <w:hideMark/>
          </w:tcPr>
          <w:p w:rsidR="00BC0C72" w:rsidRDefault="008D5CF6">
            <w:pPr>
              <w:pStyle w:val="a5"/>
              <w:jc w:val="center"/>
            </w:pPr>
            <w:bookmarkStart w:id="29431" w:name="58152"/>
            <w:bookmarkEnd w:id="29431"/>
            <w:r>
              <w:t>20</w:t>
            </w:r>
          </w:p>
        </w:tc>
      </w:tr>
      <w:tr w:rsidR="00BC0C72" w:rsidTr="00181458">
        <w:trPr>
          <w:divId w:val="1237204249"/>
        </w:trPr>
        <w:tc>
          <w:tcPr>
            <w:tcW w:w="900" w:type="pct"/>
            <w:hideMark/>
          </w:tcPr>
          <w:p w:rsidR="00BC0C72" w:rsidRDefault="008D5CF6">
            <w:pPr>
              <w:pStyle w:val="a5"/>
            </w:pPr>
            <w:bookmarkStart w:id="29432" w:name="58153"/>
            <w:bookmarkEnd w:id="29432"/>
            <w:r>
              <w:t> </w:t>
            </w:r>
          </w:p>
        </w:tc>
        <w:tc>
          <w:tcPr>
            <w:tcW w:w="2600" w:type="pct"/>
            <w:hideMark/>
          </w:tcPr>
          <w:p w:rsidR="00BC0C72" w:rsidRDefault="008D5CF6">
            <w:pPr>
              <w:pStyle w:val="a5"/>
            </w:pPr>
            <w:bookmarkStart w:id="29433" w:name="58154"/>
            <w:bookmarkEnd w:id="29433"/>
            <w:r>
              <w:t>плити з алюмінієвих сплавів 1973Т2</w:t>
            </w:r>
          </w:p>
        </w:tc>
        <w:tc>
          <w:tcPr>
            <w:tcW w:w="750" w:type="pct"/>
            <w:hideMark/>
          </w:tcPr>
          <w:p w:rsidR="00BC0C72" w:rsidRDefault="008D5CF6">
            <w:pPr>
              <w:pStyle w:val="a5"/>
              <w:jc w:val="center"/>
            </w:pPr>
            <w:bookmarkStart w:id="29434" w:name="58155"/>
            <w:bookmarkEnd w:id="29434"/>
            <w:r>
              <w:t>- " -</w:t>
            </w:r>
          </w:p>
        </w:tc>
        <w:tc>
          <w:tcPr>
            <w:tcW w:w="750" w:type="pct"/>
            <w:hideMark/>
          </w:tcPr>
          <w:p w:rsidR="00BC0C72" w:rsidRDefault="008D5CF6">
            <w:pPr>
              <w:pStyle w:val="a5"/>
              <w:jc w:val="center"/>
            </w:pPr>
            <w:bookmarkStart w:id="29435" w:name="58156"/>
            <w:bookmarkEnd w:id="29435"/>
            <w:r>
              <w:t>50</w:t>
            </w:r>
          </w:p>
        </w:tc>
      </w:tr>
      <w:tr w:rsidR="00BC0C72" w:rsidTr="00181458">
        <w:trPr>
          <w:divId w:val="1237204249"/>
        </w:trPr>
        <w:tc>
          <w:tcPr>
            <w:tcW w:w="900" w:type="pct"/>
            <w:hideMark/>
          </w:tcPr>
          <w:p w:rsidR="00BC0C72" w:rsidRDefault="008D5CF6">
            <w:pPr>
              <w:pStyle w:val="a5"/>
            </w:pPr>
            <w:bookmarkStart w:id="29436" w:name="58157"/>
            <w:bookmarkEnd w:id="29436"/>
            <w:r>
              <w:t> </w:t>
            </w:r>
          </w:p>
        </w:tc>
        <w:tc>
          <w:tcPr>
            <w:tcW w:w="2600" w:type="pct"/>
            <w:hideMark/>
          </w:tcPr>
          <w:p w:rsidR="00BC0C72" w:rsidRDefault="008D5CF6">
            <w:pPr>
              <w:pStyle w:val="a5"/>
            </w:pPr>
            <w:bookmarkStart w:id="29437" w:name="58158"/>
            <w:bookmarkEnd w:id="29437"/>
            <w:r>
              <w:t>плити з алюмінієвих сплавів Д16</w:t>
            </w:r>
          </w:p>
        </w:tc>
        <w:tc>
          <w:tcPr>
            <w:tcW w:w="750" w:type="pct"/>
            <w:hideMark/>
          </w:tcPr>
          <w:p w:rsidR="00BC0C72" w:rsidRDefault="008D5CF6">
            <w:pPr>
              <w:pStyle w:val="a5"/>
              <w:jc w:val="center"/>
            </w:pPr>
            <w:bookmarkStart w:id="29438" w:name="58159"/>
            <w:bookmarkEnd w:id="29438"/>
            <w:r>
              <w:t>- " -</w:t>
            </w:r>
          </w:p>
        </w:tc>
        <w:tc>
          <w:tcPr>
            <w:tcW w:w="750" w:type="pct"/>
            <w:hideMark/>
          </w:tcPr>
          <w:p w:rsidR="00BC0C72" w:rsidRDefault="008D5CF6">
            <w:pPr>
              <w:pStyle w:val="a5"/>
              <w:jc w:val="center"/>
            </w:pPr>
            <w:bookmarkStart w:id="29439" w:name="58160"/>
            <w:bookmarkEnd w:id="29439"/>
            <w:r>
              <w:t>20</w:t>
            </w:r>
          </w:p>
        </w:tc>
      </w:tr>
      <w:tr w:rsidR="00BC0C72" w:rsidTr="00181458">
        <w:trPr>
          <w:divId w:val="1237204249"/>
        </w:trPr>
        <w:tc>
          <w:tcPr>
            <w:tcW w:w="900" w:type="pct"/>
            <w:hideMark/>
          </w:tcPr>
          <w:p w:rsidR="00BC0C72" w:rsidRDefault="008D5CF6">
            <w:pPr>
              <w:pStyle w:val="a5"/>
            </w:pPr>
            <w:bookmarkStart w:id="29440" w:name="58161"/>
            <w:bookmarkEnd w:id="29440"/>
            <w:r>
              <w:t> </w:t>
            </w:r>
          </w:p>
        </w:tc>
        <w:tc>
          <w:tcPr>
            <w:tcW w:w="2600" w:type="pct"/>
            <w:hideMark/>
          </w:tcPr>
          <w:p w:rsidR="00BC0C72" w:rsidRDefault="008D5CF6">
            <w:pPr>
              <w:pStyle w:val="a5"/>
            </w:pPr>
            <w:bookmarkStart w:id="29441" w:name="58162"/>
            <w:bookmarkEnd w:id="29441"/>
            <w:r>
              <w:t>плити з алюмінієвих сплавів Д16А</w:t>
            </w:r>
          </w:p>
        </w:tc>
        <w:tc>
          <w:tcPr>
            <w:tcW w:w="750" w:type="pct"/>
            <w:hideMark/>
          </w:tcPr>
          <w:p w:rsidR="00BC0C72" w:rsidRDefault="008D5CF6">
            <w:pPr>
              <w:pStyle w:val="a5"/>
              <w:jc w:val="center"/>
            </w:pPr>
            <w:bookmarkStart w:id="29442" w:name="58163"/>
            <w:bookmarkEnd w:id="29442"/>
            <w:r>
              <w:t>- " -</w:t>
            </w:r>
          </w:p>
        </w:tc>
        <w:tc>
          <w:tcPr>
            <w:tcW w:w="750" w:type="pct"/>
            <w:hideMark/>
          </w:tcPr>
          <w:p w:rsidR="00BC0C72" w:rsidRDefault="008D5CF6">
            <w:pPr>
              <w:pStyle w:val="a5"/>
              <w:jc w:val="center"/>
            </w:pPr>
            <w:bookmarkStart w:id="29443" w:name="58164"/>
            <w:bookmarkEnd w:id="29443"/>
            <w:r>
              <w:t>15</w:t>
            </w:r>
          </w:p>
        </w:tc>
      </w:tr>
      <w:tr w:rsidR="00BC0C72" w:rsidTr="00181458">
        <w:trPr>
          <w:divId w:val="1237204249"/>
        </w:trPr>
        <w:tc>
          <w:tcPr>
            <w:tcW w:w="900" w:type="pct"/>
            <w:hideMark/>
          </w:tcPr>
          <w:p w:rsidR="00BC0C72" w:rsidRDefault="008D5CF6">
            <w:pPr>
              <w:pStyle w:val="a5"/>
            </w:pPr>
            <w:bookmarkStart w:id="29444" w:name="58165"/>
            <w:bookmarkEnd w:id="29444"/>
            <w:r>
              <w:t> </w:t>
            </w:r>
          </w:p>
        </w:tc>
        <w:tc>
          <w:tcPr>
            <w:tcW w:w="2600" w:type="pct"/>
            <w:hideMark/>
          </w:tcPr>
          <w:p w:rsidR="00BC0C72" w:rsidRDefault="008D5CF6">
            <w:pPr>
              <w:pStyle w:val="a5"/>
            </w:pPr>
            <w:bookmarkStart w:id="29445" w:name="58166"/>
            <w:bookmarkEnd w:id="29445"/>
            <w:r>
              <w:t>плити з алюмінієвих сплавів Д16Б</w:t>
            </w:r>
          </w:p>
        </w:tc>
        <w:tc>
          <w:tcPr>
            <w:tcW w:w="750" w:type="pct"/>
            <w:hideMark/>
          </w:tcPr>
          <w:p w:rsidR="00BC0C72" w:rsidRDefault="008D5CF6">
            <w:pPr>
              <w:pStyle w:val="a5"/>
              <w:jc w:val="center"/>
            </w:pPr>
            <w:bookmarkStart w:id="29446" w:name="58167"/>
            <w:bookmarkEnd w:id="29446"/>
            <w:r>
              <w:t>- " -</w:t>
            </w:r>
          </w:p>
        </w:tc>
        <w:tc>
          <w:tcPr>
            <w:tcW w:w="750" w:type="pct"/>
            <w:hideMark/>
          </w:tcPr>
          <w:p w:rsidR="00BC0C72" w:rsidRDefault="008D5CF6">
            <w:pPr>
              <w:pStyle w:val="a5"/>
              <w:jc w:val="center"/>
            </w:pPr>
            <w:bookmarkStart w:id="29447" w:name="58168"/>
            <w:bookmarkEnd w:id="29447"/>
            <w:r>
              <w:t>30</w:t>
            </w:r>
          </w:p>
        </w:tc>
      </w:tr>
      <w:tr w:rsidR="00BC0C72" w:rsidTr="00181458">
        <w:trPr>
          <w:divId w:val="1237204249"/>
        </w:trPr>
        <w:tc>
          <w:tcPr>
            <w:tcW w:w="900" w:type="pct"/>
            <w:hideMark/>
          </w:tcPr>
          <w:p w:rsidR="00BC0C72" w:rsidRDefault="008D5CF6">
            <w:pPr>
              <w:pStyle w:val="a5"/>
            </w:pPr>
            <w:bookmarkStart w:id="29448" w:name="58169"/>
            <w:bookmarkEnd w:id="29448"/>
            <w:r>
              <w:t> </w:t>
            </w:r>
          </w:p>
        </w:tc>
        <w:tc>
          <w:tcPr>
            <w:tcW w:w="2600" w:type="pct"/>
            <w:hideMark/>
          </w:tcPr>
          <w:p w:rsidR="00BC0C72" w:rsidRDefault="008D5CF6">
            <w:pPr>
              <w:pStyle w:val="a5"/>
            </w:pPr>
            <w:bookmarkStart w:id="29449" w:name="58170"/>
            <w:bookmarkEnd w:id="29449"/>
            <w:r>
              <w:t>плити з алюмінієвих сплавів Д16БТ</w:t>
            </w:r>
          </w:p>
        </w:tc>
        <w:tc>
          <w:tcPr>
            <w:tcW w:w="750" w:type="pct"/>
            <w:hideMark/>
          </w:tcPr>
          <w:p w:rsidR="00BC0C72" w:rsidRDefault="008D5CF6">
            <w:pPr>
              <w:pStyle w:val="a5"/>
              <w:jc w:val="center"/>
            </w:pPr>
            <w:bookmarkStart w:id="29450" w:name="58171"/>
            <w:bookmarkEnd w:id="29450"/>
            <w:r>
              <w:t>- " -</w:t>
            </w:r>
          </w:p>
        </w:tc>
        <w:tc>
          <w:tcPr>
            <w:tcW w:w="750" w:type="pct"/>
            <w:hideMark/>
          </w:tcPr>
          <w:p w:rsidR="00BC0C72" w:rsidRDefault="008D5CF6">
            <w:pPr>
              <w:pStyle w:val="a5"/>
              <w:jc w:val="center"/>
            </w:pPr>
            <w:bookmarkStart w:id="29451" w:name="58172"/>
            <w:bookmarkEnd w:id="29451"/>
            <w:r>
              <w:t>15</w:t>
            </w:r>
          </w:p>
        </w:tc>
      </w:tr>
      <w:tr w:rsidR="00BC0C72" w:rsidTr="00181458">
        <w:trPr>
          <w:divId w:val="1237204249"/>
        </w:trPr>
        <w:tc>
          <w:tcPr>
            <w:tcW w:w="900" w:type="pct"/>
            <w:hideMark/>
          </w:tcPr>
          <w:p w:rsidR="00BC0C72" w:rsidRDefault="008D5CF6">
            <w:pPr>
              <w:pStyle w:val="a5"/>
            </w:pPr>
            <w:bookmarkStart w:id="29452" w:name="58173"/>
            <w:bookmarkEnd w:id="29452"/>
            <w:r>
              <w:t> </w:t>
            </w:r>
          </w:p>
        </w:tc>
        <w:tc>
          <w:tcPr>
            <w:tcW w:w="2600" w:type="pct"/>
            <w:hideMark/>
          </w:tcPr>
          <w:p w:rsidR="00BC0C72" w:rsidRDefault="008D5CF6">
            <w:pPr>
              <w:pStyle w:val="a5"/>
            </w:pPr>
            <w:bookmarkStart w:id="29453" w:name="58174"/>
            <w:bookmarkEnd w:id="29453"/>
            <w:r>
              <w:t>плити з алюмінієвих сплавів Д16Т</w:t>
            </w:r>
          </w:p>
        </w:tc>
        <w:tc>
          <w:tcPr>
            <w:tcW w:w="750" w:type="pct"/>
            <w:hideMark/>
          </w:tcPr>
          <w:p w:rsidR="00BC0C72" w:rsidRDefault="008D5CF6">
            <w:pPr>
              <w:pStyle w:val="a5"/>
              <w:jc w:val="center"/>
            </w:pPr>
            <w:bookmarkStart w:id="29454" w:name="58175"/>
            <w:bookmarkEnd w:id="29454"/>
            <w:r>
              <w:t>- " -</w:t>
            </w:r>
          </w:p>
        </w:tc>
        <w:tc>
          <w:tcPr>
            <w:tcW w:w="750" w:type="pct"/>
            <w:hideMark/>
          </w:tcPr>
          <w:p w:rsidR="00BC0C72" w:rsidRDefault="008D5CF6">
            <w:pPr>
              <w:pStyle w:val="a5"/>
              <w:jc w:val="center"/>
            </w:pPr>
            <w:bookmarkStart w:id="29455" w:name="58176"/>
            <w:bookmarkEnd w:id="29455"/>
            <w:r>
              <w:t>15</w:t>
            </w:r>
          </w:p>
        </w:tc>
      </w:tr>
      <w:tr w:rsidR="00BC0C72" w:rsidTr="00181458">
        <w:trPr>
          <w:divId w:val="1237204249"/>
        </w:trPr>
        <w:tc>
          <w:tcPr>
            <w:tcW w:w="900" w:type="pct"/>
            <w:hideMark/>
          </w:tcPr>
          <w:p w:rsidR="00BC0C72" w:rsidRDefault="008D5CF6">
            <w:pPr>
              <w:pStyle w:val="a5"/>
            </w:pPr>
            <w:bookmarkStart w:id="29456" w:name="58177"/>
            <w:bookmarkEnd w:id="29456"/>
            <w:r>
              <w:t> </w:t>
            </w:r>
          </w:p>
        </w:tc>
        <w:tc>
          <w:tcPr>
            <w:tcW w:w="2600" w:type="pct"/>
            <w:hideMark/>
          </w:tcPr>
          <w:p w:rsidR="00BC0C72" w:rsidRDefault="008D5CF6">
            <w:pPr>
              <w:pStyle w:val="a5"/>
            </w:pPr>
            <w:bookmarkStart w:id="29457" w:name="58178"/>
            <w:bookmarkEnd w:id="29457"/>
            <w:r>
              <w:t>плити з алюмінієвих сплавів Д16чТ</w:t>
            </w:r>
          </w:p>
        </w:tc>
        <w:tc>
          <w:tcPr>
            <w:tcW w:w="750" w:type="pct"/>
            <w:hideMark/>
          </w:tcPr>
          <w:p w:rsidR="00BC0C72" w:rsidRDefault="008D5CF6">
            <w:pPr>
              <w:pStyle w:val="a5"/>
              <w:jc w:val="center"/>
            </w:pPr>
            <w:bookmarkStart w:id="29458" w:name="58179"/>
            <w:bookmarkEnd w:id="29458"/>
            <w:r>
              <w:t>- " -</w:t>
            </w:r>
          </w:p>
        </w:tc>
        <w:tc>
          <w:tcPr>
            <w:tcW w:w="750" w:type="pct"/>
            <w:hideMark/>
          </w:tcPr>
          <w:p w:rsidR="00BC0C72" w:rsidRDefault="008D5CF6">
            <w:pPr>
              <w:pStyle w:val="a5"/>
              <w:jc w:val="center"/>
            </w:pPr>
            <w:bookmarkStart w:id="29459" w:name="58180"/>
            <w:bookmarkEnd w:id="29459"/>
            <w:r>
              <w:t>15</w:t>
            </w:r>
          </w:p>
        </w:tc>
      </w:tr>
      <w:tr w:rsidR="00BC0C72" w:rsidTr="00181458">
        <w:trPr>
          <w:divId w:val="1237204249"/>
        </w:trPr>
        <w:tc>
          <w:tcPr>
            <w:tcW w:w="900" w:type="pct"/>
            <w:hideMark/>
          </w:tcPr>
          <w:p w:rsidR="00BC0C72" w:rsidRDefault="008D5CF6">
            <w:pPr>
              <w:pStyle w:val="a5"/>
            </w:pPr>
            <w:bookmarkStart w:id="29460" w:name="58181"/>
            <w:bookmarkEnd w:id="29460"/>
            <w:r>
              <w:t> </w:t>
            </w:r>
          </w:p>
        </w:tc>
        <w:tc>
          <w:tcPr>
            <w:tcW w:w="2600" w:type="pct"/>
            <w:hideMark/>
          </w:tcPr>
          <w:p w:rsidR="00BC0C72" w:rsidRDefault="008D5CF6">
            <w:pPr>
              <w:pStyle w:val="a5"/>
            </w:pPr>
            <w:bookmarkStart w:id="29461" w:name="58182"/>
            <w:bookmarkEnd w:id="29461"/>
            <w:r>
              <w:t>плити з алюмінієвих сплавів Д16чАТ</w:t>
            </w:r>
          </w:p>
        </w:tc>
        <w:tc>
          <w:tcPr>
            <w:tcW w:w="750" w:type="pct"/>
            <w:hideMark/>
          </w:tcPr>
          <w:p w:rsidR="00BC0C72" w:rsidRDefault="008D5CF6">
            <w:pPr>
              <w:pStyle w:val="a5"/>
              <w:jc w:val="center"/>
            </w:pPr>
            <w:bookmarkStart w:id="29462" w:name="58183"/>
            <w:bookmarkEnd w:id="29462"/>
            <w:r>
              <w:t>- " -</w:t>
            </w:r>
          </w:p>
        </w:tc>
        <w:tc>
          <w:tcPr>
            <w:tcW w:w="750" w:type="pct"/>
            <w:hideMark/>
          </w:tcPr>
          <w:p w:rsidR="00BC0C72" w:rsidRDefault="008D5CF6">
            <w:pPr>
              <w:pStyle w:val="a5"/>
              <w:jc w:val="center"/>
            </w:pPr>
            <w:bookmarkStart w:id="29463" w:name="58184"/>
            <w:bookmarkEnd w:id="29463"/>
            <w:r>
              <w:t>10</w:t>
            </w:r>
          </w:p>
        </w:tc>
      </w:tr>
      <w:tr w:rsidR="00BC0C72" w:rsidTr="00181458">
        <w:trPr>
          <w:divId w:val="1237204249"/>
        </w:trPr>
        <w:tc>
          <w:tcPr>
            <w:tcW w:w="900" w:type="pct"/>
            <w:hideMark/>
          </w:tcPr>
          <w:p w:rsidR="00BC0C72" w:rsidRDefault="008D5CF6">
            <w:pPr>
              <w:pStyle w:val="a5"/>
            </w:pPr>
            <w:bookmarkStart w:id="29464" w:name="58185"/>
            <w:bookmarkEnd w:id="29464"/>
            <w:r>
              <w:t> </w:t>
            </w:r>
          </w:p>
        </w:tc>
        <w:tc>
          <w:tcPr>
            <w:tcW w:w="2600" w:type="pct"/>
            <w:hideMark/>
          </w:tcPr>
          <w:p w:rsidR="00BC0C72" w:rsidRDefault="008D5CF6">
            <w:pPr>
              <w:pStyle w:val="a5"/>
            </w:pPr>
            <w:bookmarkStart w:id="29465" w:name="58186"/>
            <w:bookmarkEnd w:id="29465"/>
            <w:r>
              <w:t>плити з алюмінієвих сплавів В95пчТ2</w:t>
            </w:r>
          </w:p>
        </w:tc>
        <w:tc>
          <w:tcPr>
            <w:tcW w:w="750" w:type="pct"/>
            <w:hideMark/>
          </w:tcPr>
          <w:p w:rsidR="00BC0C72" w:rsidRDefault="008D5CF6">
            <w:pPr>
              <w:pStyle w:val="a5"/>
              <w:jc w:val="center"/>
            </w:pPr>
            <w:bookmarkStart w:id="29466" w:name="58187"/>
            <w:bookmarkEnd w:id="29466"/>
            <w:r>
              <w:t>- " -</w:t>
            </w:r>
          </w:p>
        </w:tc>
        <w:tc>
          <w:tcPr>
            <w:tcW w:w="750" w:type="pct"/>
            <w:hideMark/>
          </w:tcPr>
          <w:p w:rsidR="00BC0C72" w:rsidRDefault="008D5CF6">
            <w:pPr>
              <w:pStyle w:val="a5"/>
              <w:jc w:val="center"/>
            </w:pPr>
            <w:bookmarkStart w:id="29467" w:name="58188"/>
            <w:bookmarkEnd w:id="29467"/>
            <w:r>
              <w:t>25</w:t>
            </w:r>
          </w:p>
        </w:tc>
      </w:tr>
      <w:tr w:rsidR="00BC0C72" w:rsidTr="00181458">
        <w:trPr>
          <w:divId w:val="1237204249"/>
        </w:trPr>
        <w:tc>
          <w:tcPr>
            <w:tcW w:w="900" w:type="pct"/>
            <w:hideMark/>
          </w:tcPr>
          <w:p w:rsidR="00BC0C72" w:rsidRDefault="008D5CF6">
            <w:pPr>
              <w:pStyle w:val="a5"/>
            </w:pPr>
            <w:bookmarkStart w:id="29468" w:name="58189"/>
            <w:bookmarkEnd w:id="29468"/>
            <w:r>
              <w:t> </w:t>
            </w:r>
          </w:p>
        </w:tc>
        <w:tc>
          <w:tcPr>
            <w:tcW w:w="2600" w:type="pct"/>
            <w:hideMark/>
          </w:tcPr>
          <w:p w:rsidR="00BC0C72" w:rsidRDefault="008D5CF6">
            <w:pPr>
              <w:pStyle w:val="a5"/>
            </w:pPr>
            <w:bookmarkStart w:id="29469" w:name="58190"/>
            <w:bookmarkEnd w:id="29469"/>
            <w:r>
              <w:t>плити з алюмінієвих сплавів В95пчТ1</w:t>
            </w:r>
          </w:p>
        </w:tc>
        <w:tc>
          <w:tcPr>
            <w:tcW w:w="750" w:type="pct"/>
            <w:hideMark/>
          </w:tcPr>
          <w:p w:rsidR="00BC0C72" w:rsidRDefault="008D5CF6">
            <w:pPr>
              <w:pStyle w:val="a5"/>
              <w:jc w:val="center"/>
            </w:pPr>
            <w:bookmarkStart w:id="29470" w:name="58191"/>
            <w:bookmarkEnd w:id="29470"/>
            <w:r>
              <w:t>- " -</w:t>
            </w:r>
          </w:p>
        </w:tc>
        <w:tc>
          <w:tcPr>
            <w:tcW w:w="750" w:type="pct"/>
            <w:hideMark/>
          </w:tcPr>
          <w:p w:rsidR="00BC0C72" w:rsidRDefault="008D5CF6">
            <w:pPr>
              <w:pStyle w:val="a5"/>
              <w:jc w:val="center"/>
            </w:pPr>
            <w:bookmarkStart w:id="29471" w:name="58192"/>
            <w:bookmarkEnd w:id="29471"/>
            <w:r>
              <w:t>25</w:t>
            </w:r>
          </w:p>
        </w:tc>
      </w:tr>
      <w:tr w:rsidR="00BC0C72" w:rsidTr="00181458">
        <w:trPr>
          <w:divId w:val="1237204249"/>
        </w:trPr>
        <w:tc>
          <w:tcPr>
            <w:tcW w:w="900" w:type="pct"/>
            <w:hideMark/>
          </w:tcPr>
          <w:p w:rsidR="00BC0C72" w:rsidRDefault="008D5CF6">
            <w:pPr>
              <w:pStyle w:val="a5"/>
            </w:pPr>
            <w:bookmarkStart w:id="29472" w:name="58193"/>
            <w:bookmarkEnd w:id="29472"/>
            <w:r>
              <w:t>7607 11 90 00</w:t>
            </w:r>
          </w:p>
        </w:tc>
        <w:tc>
          <w:tcPr>
            <w:tcW w:w="2600" w:type="pct"/>
            <w:hideMark/>
          </w:tcPr>
          <w:p w:rsidR="00BC0C72" w:rsidRDefault="008D5CF6">
            <w:pPr>
              <w:pStyle w:val="a5"/>
            </w:pPr>
            <w:bookmarkStart w:id="29473" w:name="58194"/>
            <w:bookmarkEnd w:id="29473"/>
            <w:r>
              <w:t>Фольга алюмінієва (тиснена або нетиснена, на основі або без основи з паперу, картону, пластмаси або подібних матеріалів) завтовшки (без урахування основи) не більш як 0,2 мм:</w:t>
            </w:r>
            <w:r>
              <w:br/>
              <w:t>- без основи:</w:t>
            </w:r>
            <w:r>
              <w:br/>
              <w:t>-- катана, без подальшого оброблення:</w:t>
            </w:r>
            <w:r>
              <w:br/>
              <w:t>--- завтовшки не менш як 0,021 мм, але не більш як 0,2 мм:</w:t>
            </w:r>
          </w:p>
        </w:tc>
        <w:tc>
          <w:tcPr>
            <w:tcW w:w="750" w:type="pct"/>
            <w:hideMark/>
          </w:tcPr>
          <w:p w:rsidR="00BC0C72" w:rsidRDefault="008D5CF6">
            <w:pPr>
              <w:pStyle w:val="a5"/>
              <w:jc w:val="center"/>
            </w:pPr>
            <w:bookmarkStart w:id="29474" w:name="58195"/>
            <w:bookmarkEnd w:id="29474"/>
            <w:r>
              <w:t> </w:t>
            </w:r>
          </w:p>
        </w:tc>
        <w:tc>
          <w:tcPr>
            <w:tcW w:w="750" w:type="pct"/>
            <w:hideMark/>
          </w:tcPr>
          <w:p w:rsidR="00BC0C72" w:rsidRDefault="008D5CF6">
            <w:pPr>
              <w:pStyle w:val="a5"/>
              <w:jc w:val="center"/>
            </w:pPr>
            <w:bookmarkStart w:id="29475" w:name="58196"/>
            <w:bookmarkEnd w:id="29475"/>
            <w:r>
              <w:t> </w:t>
            </w:r>
          </w:p>
        </w:tc>
      </w:tr>
      <w:tr w:rsidR="00BC0C72" w:rsidTr="00181458">
        <w:trPr>
          <w:divId w:val="1237204249"/>
        </w:trPr>
        <w:tc>
          <w:tcPr>
            <w:tcW w:w="900" w:type="pct"/>
            <w:hideMark/>
          </w:tcPr>
          <w:p w:rsidR="00BC0C72" w:rsidRDefault="008D5CF6">
            <w:pPr>
              <w:pStyle w:val="a5"/>
            </w:pPr>
            <w:bookmarkStart w:id="29476" w:name="58197"/>
            <w:bookmarkEnd w:id="29476"/>
            <w:r>
              <w:t> </w:t>
            </w:r>
          </w:p>
        </w:tc>
        <w:tc>
          <w:tcPr>
            <w:tcW w:w="2600" w:type="pct"/>
            <w:hideMark/>
          </w:tcPr>
          <w:p w:rsidR="00BC0C72" w:rsidRDefault="008D5CF6">
            <w:pPr>
              <w:pStyle w:val="a5"/>
            </w:pPr>
            <w:bookmarkStart w:id="29477" w:name="58198"/>
            <w:bookmarkEnd w:id="29477"/>
            <w:r>
              <w:t>фольга з алюмінієвих сплавів АД1 0,15</w:t>
            </w:r>
          </w:p>
        </w:tc>
        <w:tc>
          <w:tcPr>
            <w:tcW w:w="750" w:type="pct"/>
            <w:hideMark/>
          </w:tcPr>
          <w:p w:rsidR="00BC0C72" w:rsidRDefault="008D5CF6">
            <w:pPr>
              <w:pStyle w:val="a5"/>
              <w:jc w:val="center"/>
            </w:pPr>
            <w:bookmarkStart w:id="29478" w:name="58199"/>
            <w:bookmarkEnd w:id="29478"/>
            <w:r>
              <w:t>кілограмів</w:t>
            </w:r>
          </w:p>
        </w:tc>
        <w:tc>
          <w:tcPr>
            <w:tcW w:w="750" w:type="pct"/>
            <w:hideMark/>
          </w:tcPr>
          <w:p w:rsidR="00BC0C72" w:rsidRDefault="008D5CF6">
            <w:pPr>
              <w:pStyle w:val="a5"/>
              <w:jc w:val="center"/>
            </w:pPr>
            <w:bookmarkStart w:id="29479" w:name="58200"/>
            <w:bookmarkEnd w:id="29479"/>
            <w:r>
              <w:t>300</w:t>
            </w:r>
          </w:p>
        </w:tc>
      </w:tr>
      <w:tr w:rsidR="00BC0C72" w:rsidTr="00181458">
        <w:trPr>
          <w:divId w:val="1237204249"/>
        </w:trPr>
        <w:tc>
          <w:tcPr>
            <w:tcW w:w="900" w:type="pct"/>
            <w:hideMark/>
          </w:tcPr>
          <w:p w:rsidR="00BC0C72" w:rsidRDefault="008D5CF6">
            <w:pPr>
              <w:pStyle w:val="a5"/>
            </w:pPr>
            <w:bookmarkStart w:id="29480" w:name="58201"/>
            <w:bookmarkEnd w:id="29480"/>
            <w:r>
              <w:t> </w:t>
            </w:r>
          </w:p>
        </w:tc>
        <w:tc>
          <w:tcPr>
            <w:tcW w:w="2600" w:type="pct"/>
            <w:hideMark/>
          </w:tcPr>
          <w:p w:rsidR="00BC0C72" w:rsidRDefault="008D5CF6">
            <w:pPr>
              <w:pStyle w:val="a5"/>
            </w:pPr>
            <w:bookmarkStart w:id="29481" w:name="58202"/>
            <w:bookmarkEnd w:id="29481"/>
            <w:r>
              <w:t>фольга з алюмінієвих сплавів АД1 0,2</w:t>
            </w:r>
          </w:p>
        </w:tc>
        <w:tc>
          <w:tcPr>
            <w:tcW w:w="750" w:type="pct"/>
            <w:hideMark/>
          </w:tcPr>
          <w:p w:rsidR="00BC0C72" w:rsidRDefault="008D5CF6">
            <w:pPr>
              <w:pStyle w:val="a5"/>
              <w:jc w:val="center"/>
            </w:pPr>
            <w:bookmarkStart w:id="29482" w:name="58203"/>
            <w:bookmarkEnd w:id="29482"/>
            <w:r>
              <w:t>- " -</w:t>
            </w:r>
          </w:p>
        </w:tc>
        <w:tc>
          <w:tcPr>
            <w:tcW w:w="750" w:type="pct"/>
            <w:hideMark/>
          </w:tcPr>
          <w:p w:rsidR="00BC0C72" w:rsidRDefault="008D5CF6">
            <w:pPr>
              <w:pStyle w:val="a5"/>
              <w:jc w:val="center"/>
            </w:pPr>
            <w:bookmarkStart w:id="29483" w:name="58204"/>
            <w:bookmarkEnd w:id="29483"/>
            <w:r>
              <w:t>300</w:t>
            </w:r>
          </w:p>
        </w:tc>
      </w:tr>
      <w:tr w:rsidR="00BC0C72" w:rsidTr="00181458">
        <w:trPr>
          <w:divId w:val="1237204249"/>
        </w:trPr>
        <w:tc>
          <w:tcPr>
            <w:tcW w:w="900" w:type="pct"/>
            <w:hideMark/>
          </w:tcPr>
          <w:p w:rsidR="00BC0C72" w:rsidRDefault="008D5CF6">
            <w:pPr>
              <w:pStyle w:val="a5"/>
            </w:pPr>
            <w:bookmarkStart w:id="29484" w:name="58205"/>
            <w:bookmarkEnd w:id="29484"/>
            <w:r>
              <w:t>7608</w:t>
            </w:r>
          </w:p>
        </w:tc>
        <w:tc>
          <w:tcPr>
            <w:tcW w:w="2600" w:type="pct"/>
            <w:hideMark/>
          </w:tcPr>
          <w:p w:rsidR="00BC0C72" w:rsidRDefault="008D5CF6">
            <w:pPr>
              <w:pStyle w:val="a5"/>
            </w:pPr>
            <w:bookmarkStart w:id="29485" w:name="58206"/>
            <w:bookmarkEnd w:id="29485"/>
            <w:r>
              <w:t>Труби та трубки алюмінієві:</w:t>
            </w:r>
          </w:p>
        </w:tc>
        <w:tc>
          <w:tcPr>
            <w:tcW w:w="750" w:type="pct"/>
            <w:hideMark/>
          </w:tcPr>
          <w:p w:rsidR="00BC0C72" w:rsidRDefault="008D5CF6">
            <w:pPr>
              <w:pStyle w:val="a5"/>
              <w:jc w:val="center"/>
            </w:pPr>
            <w:bookmarkStart w:id="29486" w:name="58207"/>
            <w:bookmarkEnd w:id="29486"/>
            <w:r>
              <w:t> </w:t>
            </w:r>
          </w:p>
        </w:tc>
        <w:tc>
          <w:tcPr>
            <w:tcW w:w="750" w:type="pct"/>
            <w:hideMark/>
          </w:tcPr>
          <w:p w:rsidR="00BC0C72" w:rsidRDefault="008D5CF6">
            <w:pPr>
              <w:pStyle w:val="a5"/>
              <w:jc w:val="center"/>
            </w:pPr>
            <w:bookmarkStart w:id="29487" w:name="58208"/>
            <w:bookmarkEnd w:id="29487"/>
            <w:r>
              <w:t> </w:t>
            </w:r>
          </w:p>
        </w:tc>
      </w:tr>
      <w:tr w:rsidR="00BC0C72" w:rsidTr="00181458">
        <w:trPr>
          <w:divId w:val="1237204249"/>
        </w:trPr>
        <w:tc>
          <w:tcPr>
            <w:tcW w:w="900" w:type="pct"/>
            <w:hideMark/>
          </w:tcPr>
          <w:p w:rsidR="00BC0C72" w:rsidRDefault="008D5CF6">
            <w:pPr>
              <w:pStyle w:val="a5"/>
            </w:pPr>
            <w:bookmarkStart w:id="29488" w:name="58209"/>
            <w:bookmarkEnd w:id="29488"/>
            <w:r>
              <w:t> </w:t>
            </w:r>
          </w:p>
        </w:tc>
        <w:tc>
          <w:tcPr>
            <w:tcW w:w="2600" w:type="pct"/>
            <w:hideMark/>
          </w:tcPr>
          <w:p w:rsidR="00BC0C72" w:rsidRDefault="008D5CF6">
            <w:pPr>
              <w:pStyle w:val="a5"/>
            </w:pPr>
            <w:bookmarkStart w:id="29489" w:name="58210"/>
            <w:bookmarkEnd w:id="29489"/>
            <w:r>
              <w:t>труби з алюмінієвого сплаву марки Амг3</w:t>
            </w:r>
          </w:p>
        </w:tc>
        <w:tc>
          <w:tcPr>
            <w:tcW w:w="750" w:type="pct"/>
            <w:hideMark/>
          </w:tcPr>
          <w:p w:rsidR="00BC0C72" w:rsidRDefault="008D5CF6">
            <w:pPr>
              <w:pStyle w:val="a5"/>
              <w:jc w:val="center"/>
            </w:pPr>
            <w:bookmarkStart w:id="29490" w:name="58211"/>
            <w:bookmarkEnd w:id="29490"/>
            <w:r>
              <w:t>тонн</w:t>
            </w:r>
          </w:p>
        </w:tc>
        <w:tc>
          <w:tcPr>
            <w:tcW w:w="750" w:type="pct"/>
            <w:hideMark/>
          </w:tcPr>
          <w:p w:rsidR="00BC0C72" w:rsidRDefault="008D5CF6">
            <w:pPr>
              <w:pStyle w:val="a5"/>
              <w:jc w:val="center"/>
            </w:pPr>
            <w:bookmarkStart w:id="29491" w:name="58212"/>
            <w:bookmarkEnd w:id="29491"/>
            <w:r>
              <w:t>0,48</w:t>
            </w:r>
          </w:p>
        </w:tc>
      </w:tr>
      <w:tr w:rsidR="00BC0C72" w:rsidTr="00181458">
        <w:trPr>
          <w:divId w:val="1237204249"/>
        </w:trPr>
        <w:tc>
          <w:tcPr>
            <w:tcW w:w="900" w:type="pct"/>
            <w:hideMark/>
          </w:tcPr>
          <w:p w:rsidR="00BC0C72" w:rsidRDefault="008D5CF6">
            <w:pPr>
              <w:pStyle w:val="a5"/>
            </w:pPr>
            <w:bookmarkStart w:id="29492" w:name="58213"/>
            <w:bookmarkEnd w:id="29492"/>
            <w:r>
              <w:t> </w:t>
            </w:r>
          </w:p>
        </w:tc>
        <w:tc>
          <w:tcPr>
            <w:tcW w:w="2600" w:type="pct"/>
            <w:hideMark/>
          </w:tcPr>
          <w:p w:rsidR="00BC0C72" w:rsidRDefault="008D5CF6">
            <w:pPr>
              <w:pStyle w:val="a5"/>
            </w:pPr>
            <w:bookmarkStart w:id="29493" w:name="58214"/>
            <w:bookmarkEnd w:id="29493"/>
            <w:r>
              <w:t>труби з алюмінієвого сплаву марки Амг6</w:t>
            </w:r>
          </w:p>
        </w:tc>
        <w:tc>
          <w:tcPr>
            <w:tcW w:w="750" w:type="pct"/>
            <w:hideMark/>
          </w:tcPr>
          <w:p w:rsidR="00BC0C72" w:rsidRDefault="008D5CF6">
            <w:pPr>
              <w:pStyle w:val="a5"/>
              <w:jc w:val="center"/>
            </w:pPr>
            <w:bookmarkStart w:id="29494" w:name="58215"/>
            <w:bookmarkEnd w:id="29494"/>
            <w:r>
              <w:t>- " -</w:t>
            </w:r>
          </w:p>
        </w:tc>
        <w:tc>
          <w:tcPr>
            <w:tcW w:w="750" w:type="pct"/>
            <w:hideMark/>
          </w:tcPr>
          <w:p w:rsidR="00BC0C72" w:rsidRDefault="008D5CF6">
            <w:pPr>
              <w:pStyle w:val="a5"/>
              <w:jc w:val="center"/>
            </w:pPr>
            <w:bookmarkStart w:id="29495" w:name="58216"/>
            <w:bookmarkEnd w:id="29495"/>
            <w:r>
              <w:t>1,68</w:t>
            </w:r>
          </w:p>
        </w:tc>
      </w:tr>
      <w:tr w:rsidR="00BC0C72" w:rsidTr="00181458">
        <w:trPr>
          <w:divId w:val="1237204249"/>
        </w:trPr>
        <w:tc>
          <w:tcPr>
            <w:tcW w:w="900" w:type="pct"/>
            <w:hideMark/>
          </w:tcPr>
          <w:p w:rsidR="00BC0C72" w:rsidRDefault="008D5CF6">
            <w:pPr>
              <w:pStyle w:val="a5"/>
            </w:pPr>
            <w:bookmarkStart w:id="29496" w:name="58217"/>
            <w:bookmarkEnd w:id="29496"/>
            <w:r>
              <w:t> </w:t>
            </w:r>
          </w:p>
        </w:tc>
        <w:tc>
          <w:tcPr>
            <w:tcW w:w="2600" w:type="pct"/>
            <w:hideMark/>
          </w:tcPr>
          <w:p w:rsidR="00BC0C72" w:rsidRDefault="008D5CF6">
            <w:pPr>
              <w:pStyle w:val="a5"/>
            </w:pPr>
            <w:bookmarkStart w:id="29497" w:name="58218"/>
            <w:bookmarkEnd w:id="29497"/>
            <w:r>
              <w:t>труби з алюмінієвого сплаву марки АМЦ</w:t>
            </w:r>
          </w:p>
        </w:tc>
        <w:tc>
          <w:tcPr>
            <w:tcW w:w="750" w:type="pct"/>
            <w:hideMark/>
          </w:tcPr>
          <w:p w:rsidR="00BC0C72" w:rsidRDefault="008D5CF6">
            <w:pPr>
              <w:pStyle w:val="a5"/>
              <w:jc w:val="center"/>
            </w:pPr>
            <w:bookmarkStart w:id="29498" w:name="58219"/>
            <w:bookmarkEnd w:id="29498"/>
            <w:r>
              <w:t>- " -</w:t>
            </w:r>
          </w:p>
        </w:tc>
        <w:tc>
          <w:tcPr>
            <w:tcW w:w="750" w:type="pct"/>
            <w:hideMark/>
          </w:tcPr>
          <w:p w:rsidR="00BC0C72" w:rsidRDefault="008D5CF6">
            <w:pPr>
              <w:pStyle w:val="a5"/>
              <w:jc w:val="center"/>
            </w:pPr>
            <w:bookmarkStart w:id="29499" w:name="58220"/>
            <w:bookmarkEnd w:id="29499"/>
            <w:r>
              <w:t>0,24</w:t>
            </w:r>
          </w:p>
        </w:tc>
      </w:tr>
      <w:tr w:rsidR="00BC0C72" w:rsidTr="00181458">
        <w:trPr>
          <w:divId w:val="1237204249"/>
        </w:trPr>
        <w:tc>
          <w:tcPr>
            <w:tcW w:w="900" w:type="pct"/>
            <w:hideMark/>
          </w:tcPr>
          <w:p w:rsidR="00BC0C72" w:rsidRDefault="008D5CF6">
            <w:pPr>
              <w:pStyle w:val="a5"/>
            </w:pPr>
            <w:bookmarkStart w:id="29500" w:name="58221"/>
            <w:bookmarkEnd w:id="29500"/>
            <w:r>
              <w:t> </w:t>
            </w:r>
          </w:p>
        </w:tc>
        <w:tc>
          <w:tcPr>
            <w:tcW w:w="2600" w:type="pct"/>
            <w:hideMark/>
          </w:tcPr>
          <w:p w:rsidR="00BC0C72" w:rsidRDefault="008D5CF6">
            <w:pPr>
              <w:pStyle w:val="a5"/>
            </w:pPr>
            <w:bookmarkStart w:id="29501" w:name="58222"/>
            <w:bookmarkEnd w:id="29501"/>
            <w:r>
              <w:t>труби з алюмінієвого сплаву марки Д16М</w:t>
            </w:r>
          </w:p>
        </w:tc>
        <w:tc>
          <w:tcPr>
            <w:tcW w:w="750" w:type="pct"/>
            <w:hideMark/>
          </w:tcPr>
          <w:p w:rsidR="00BC0C72" w:rsidRDefault="008D5CF6">
            <w:pPr>
              <w:pStyle w:val="a5"/>
              <w:jc w:val="center"/>
            </w:pPr>
            <w:bookmarkStart w:id="29502" w:name="58223"/>
            <w:bookmarkEnd w:id="29502"/>
            <w:r>
              <w:t>- " -</w:t>
            </w:r>
          </w:p>
        </w:tc>
        <w:tc>
          <w:tcPr>
            <w:tcW w:w="750" w:type="pct"/>
            <w:hideMark/>
          </w:tcPr>
          <w:p w:rsidR="00BC0C72" w:rsidRDefault="008D5CF6">
            <w:pPr>
              <w:pStyle w:val="a5"/>
              <w:jc w:val="center"/>
            </w:pPr>
            <w:bookmarkStart w:id="29503" w:name="58224"/>
            <w:bookmarkEnd w:id="29503"/>
            <w:r>
              <w:t>4,8</w:t>
            </w:r>
          </w:p>
        </w:tc>
      </w:tr>
      <w:tr w:rsidR="00BC0C72" w:rsidTr="00181458">
        <w:trPr>
          <w:divId w:val="1237204249"/>
        </w:trPr>
        <w:tc>
          <w:tcPr>
            <w:tcW w:w="900" w:type="pct"/>
            <w:hideMark/>
          </w:tcPr>
          <w:p w:rsidR="00BC0C72" w:rsidRDefault="008D5CF6">
            <w:pPr>
              <w:pStyle w:val="a5"/>
            </w:pPr>
            <w:bookmarkStart w:id="29504" w:name="58225"/>
            <w:bookmarkEnd w:id="29504"/>
            <w:r>
              <w:t> </w:t>
            </w:r>
          </w:p>
        </w:tc>
        <w:tc>
          <w:tcPr>
            <w:tcW w:w="2600" w:type="pct"/>
            <w:hideMark/>
          </w:tcPr>
          <w:p w:rsidR="00BC0C72" w:rsidRDefault="008D5CF6">
            <w:pPr>
              <w:pStyle w:val="a5"/>
            </w:pPr>
            <w:bookmarkStart w:id="29505" w:name="58226"/>
            <w:bookmarkEnd w:id="29505"/>
            <w:r>
              <w:t>труби з алюмінієвого сплаву марки Д16Т</w:t>
            </w:r>
          </w:p>
        </w:tc>
        <w:tc>
          <w:tcPr>
            <w:tcW w:w="750" w:type="pct"/>
            <w:hideMark/>
          </w:tcPr>
          <w:p w:rsidR="00BC0C72" w:rsidRDefault="008D5CF6">
            <w:pPr>
              <w:pStyle w:val="a5"/>
              <w:jc w:val="center"/>
            </w:pPr>
            <w:bookmarkStart w:id="29506" w:name="58227"/>
            <w:bookmarkEnd w:id="29506"/>
            <w:r>
              <w:t>- " -</w:t>
            </w:r>
          </w:p>
        </w:tc>
        <w:tc>
          <w:tcPr>
            <w:tcW w:w="750" w:type="pct"/>
            <w:hideMark/>
          </w:tcPr>
          <w:p w:rsidR="00BC0C72" w:rsidRDefault="008D5CF6">
            <w:pPr>
              <w:pStyle w:val="a5"/>
              <w:jc w:val="center"/>
            </w:pPr>
            <w:bookmarkStart w:id="29507" w:name="58228"/>
            <w:bookmarkEnd w:id="29507"/>
            <w:r>
              <w:t>1,8</w:t>
            </w:r>
          </w:p>
        </w:tc>
      </w:tr>
      <w:tr w:rsidR="00BC0C72" w:rsidTr="00181458">
        <w:trPr>
          <w:divId w:val="1237204249"/>
        </w:trPr>
        <w:tc>
          <w:tcPr>
            <w:tcW w:w="900" w:type="pct"/>
            <w:hideMark/>
          </w:tcPr>
          <w:p w:rsidR="00BC0C72" w:rsidRDefault="008D5CF6">
            <w:pPr>
              <w:pStyle w:val="a5"/>
            </w:pPr>
            <w:bookmarkStart w:id="29508" w:name="58229"/>
            <w:bookmarkEnd w:id="29508"/>
            <w:r>
              <w:t> </w:t>
            </w:r>
          </w:p>
        </w:tc>
        <w:tc>
          <w:tcPr>
            <w:tcW w:w="2600" w:type="pct"/>
            <w:hideMark/>
          </w:tcPr>
          <w:p w:rsidR="00BC0C72" w:rsidRDefault="008D5CF6">
            <w:pPr>
              <w:pStyle w:val="a5"/>
            </w:pPr>
            <w:bookmarkStart w:id="29509" w:name="58230"/>
            <w:bookmarkEnd w:id="29509"/>
            <w:r>
              <w:t>труби з алюмінієвого сплаву марки Амг2</w:t>
            </w:r>
          </w:p>
        </w:tc>
        <w:tc>
          <w:tcPr>
            <w:tcW w:w="750" w:type="pct"/>
            <w:hideMark/>
          </w:tcPr>
          <w:p w:rsidR="00BC0C72" w:rsidRDefault="008D5CF6">
            <w:pPr>
              <w:pStyle w:val="a5"/>
              <w:jc w:val="center"/>
            </w:pPr>
            <w:bookmarkStart w:id="29510" w:name="58231"/>
            <w:bookmarkEnd w:id="29510"/>
            <w:r>
              <w:t>- " -</w:t>
            </w:r>
          </w:p>
        </w:tc>
        <w:tc>
          <w:tcPr>
            <w:tcW w:w="750" w:type="pct"/>
            <w:hideMark/>
          </w:tcPr>
          <w:p w:rsidR="00BC0C72" w:rsidRDefault="008D5CF6">
            <w:pPr>
              <w:pStyle w:val="a5"/>
              <w:jc w:val="center"/>
            </w:pPr>
            <w:bookmarkStart w:id="29511" w:name="58232"/>
            <w:bookmarkEnd w:id="29511"/>
            <w:r>
              <w:t>4,8</w:t>
            </w:r>
          </w:p>
        </w:tc>
      </w:tr>
      <w:tr w:rsidR="00BC0C72" w:rsidTr="00181458">
        <w:trPr>
          <w:divId w:val="1237204249"/>
        </w:trPr>
        <w:tc>
          <w:tcPr>
            <w:tcW w:w="900" w:type="pct"/>
            <w:hideMark/>
          </w:tcPr>
          <w:p w:rsidR="00BC0C72" w:rsidRDefault="008D5CF6">
            <w:pPr>
              <w:pStyle w:val="a5"/>
            </w:pPr>
            <w:bookmarkStart w:id="29512" w:name="58233"/>
            <w:bookmarkEnd w:id="29512"/>
            <w:r>
              <w:t> </w:t>
            </w:r>
          </w:p>
        </w:tc>
        <w:tc>
          <w:tcPr>
            <w:tcW w:w="2600" w:type="pct"/>
            <w:hideMark/>
          </w:tcPr>
          <w:p w:rsidR="00BC0C72" w:rsidRDefault="008D5CF6">
            <w:pPr>
              <w:pStyle w:val="a5"/>
            </w:pPr>
            <w:bookmarkStart w:id="29513" w:name="58234"/>
            <w:bookmarkEnd w:id="29513"/>
            <w:r>
              <w:t>труби з алюмінієвих сплавів Д16</w:t>
            </w:r>
          </w:p>
        </w:tc>
        <w:tc>
          <w:tcPr>
            <w:tcW w:w="750" w:type="pct"/>
            <w:hideMark/>
          </w:tcPr>
          <w:p w:rsidR="00BC0C72" w:rsidRDefault="008D5CF6">
            <w:pPr>
              <w:pStyle w:val="a5"/>
              <w:jc w:val="center"/>
            </w:pPr>
            <w:bookmarkStart w:id="29514" w:name="58235"/>
            <w:bookmarkEnd w:id="29514"/>
            <w:r>
              <w:t>- " -</w:t>
            </w:r>
          </w:p>
        </w:tc>
        <w:tc>
          <w:tcPr>
            <w:tcW w:w="750" w:type="pct"/>
            <w:hideMark/>
          </w:tcPr>
          <w:p w:rsidR="00BC0C72" w:rsidRDefault="008D5CF6">
            <w:pPr>
              <w:pStyle w:val="a5"/>
              <w:jc w:val="center"/>
            </w:pPr>
            <w:bookmarkStart w:id="29515" w:name="58236"/>
            <w:bookmarkEnd w:id="29515"/>
            <w:r>
              <w:t>20</w:t>
            </w:r>
          </w:p>
        </w:tc>
      </w:tr>
      <w:tr w:rsidR="00BC0C72" w:rsidTr="00181458">
        <w:trPr>
          <w:divId w:val="1237204249"/>
        </w:trPr>
        <w:tc>
          <w:tcPr>
            <w:tcW w:w="900" w:type="pct"/>
            <w:hideMark/>
          </w:tcPr>
          <w:p w:rsidR="00BC0C72" w:rsidRDefault="008D5CF6">
            <w:pPr>
              <w:pStyle w:val="a5"/>
            </w:pPr>
            <w:bookmarkStart w:id="29516" w:name="58237"/>
            <w:bookmarkEnd w:id="29516"/>
            <w:r>
              <w:t> </w:t>
            </w:r>
          </w:p>
        </w:tc>
        <w:tc>
          <w:tcPr>
            <w:tcW w:w="2600" w:type="pct"/>
            <w:hideMark/>
          </w:tcPr>
          <w:p w:rsidR="00BC0C72" w:rsidRDefault="008D5CF6">
            <w:pPr>
              <w:pStyle w:val="a5"/>
            </w:pPr>
            <w:bookmarkStart w:id="29517" w:name="58238"/>
            <w:bookmarkEnd w:id="29517"/>
            <w:r>
              <w:t>труби з алюмінієвих сплавів Д16чТ</w:t>
            </w:r>
          </w:p>
        </w:tc>
        <w:tc>
          <w:tcPr>
            <w:tcW w:w="750" w:type="pct"/>
            <w:hideMark/>
          </w:tcPr>
          <w:p w:rsidR="00BC0C72" w:rsidRDefault="008D5CF6">
            <w:pPr>
              <w:pStyle w:val="a5"/>
              <w:jc w:val="center"/>
            </w:pPr>
            <w:bookmarkStart w:id="29518" w:name="58239"/>
            <w:bookmarkEnd w:id="29518"/>
            <w:r>
              <w:t>- " -</w:t>
            </w:r>
          </w:p>
        </w:tc>
        <w:tc>
          <w:tcPr>
            <w:tcW w:w="750" w:type="pct"/>
            <w:hideMark/>
          </w:tcPr>
          <w:p w:rsidR="00BC0C72" w:rsidRDefault="008D5CF6">
            <w:pPr>
              <w:pStyle w:val="a5"/>
              <w:jc w:val="center"/>
            </w:pPr>
            <w:bookmarkStart w:id="29519" w:name="58240"/>
            <w:bookmarkEnd w:id="29519"/>
            <w:r>
              <w:t>10</w:t>
            </w:r>
          </w:p>
        </w:tc>
      </w:tr>
      <w:tr w:rsidR="00BC0C72" w:rsidTr="00181458">
        <w:trPr>
          <w:divId w:val="1237204249"/>
        </w:trPr>
        <w:tc>
          <w:tcPr>
            <w:tcW w:w="900" w:type="pct"/>
            <w:hideMark/>
          </w:tcPr>
          <w:p w:rsidR="00BC0C72" w:rsidRDefault="008D5CF6">
            <w:pPr>
              <w:pStyle w:val="a5"/>
            </w:pPr>
            <w:bookmarkStart w:id="29520" w:name="58241"/>
            <w:bookmarkEnd w:id="29520"/>
            <w:r>
              <w:t> </w:t>
            </w:r>
          </w:p>
        </w:tc>
        <w:tc>
          <w:tcPr>
            <w:tcW w:w="2600" w:type="pct"/>
            <w:hideMark/>
          </w:tcPr>
          <w:p w:rsidR="00BC0C72" w:rsidRDefault="008D5CF6">
            <w:pPr>
              <w:pStyle w:val="a5"/>
            </w:pPr>
            <w:bookmarkStart w:id="29521" w:name="58242"/>
            <w:bookmarkEnd w:id="29521"/>
            <w:r>
              <w:t>труби з алюмінієвих сплавів Д16Т "П"</w:t>
            </w:r>
          </w:p>
        </w:tc>
        <w:tc>
          <w:tcPr>
            <w:tcW w:w="750" w:type="pct"/>
            <w:hideMark/>
          </w:tcPr>
          <w:p w:rsidR="00BC0C72" w:rsidRDefault="008D5CF6">
            <w:pPr>
              <w:pStyle w:val="a5"/>
              <w:jc w:val="center"/>
            </w:pPr>
            <w:bookmarkStart w:id="29522" w:name="58243"/>
            <w:bookmarkEnd w:id="29522"/>
            <w:r>
              <w:t>- " -</w:t>
            </w:r>
          </w:p>
        </w:tc>
        <w:tc>
          <w:tcPr>
            <w:tcW w:w="750" w:type="pct"/>
            <w:hideMark/>
          </w:tcPr>
          <w:p w:rsidR="00BC0C72" w:rsidRDefault="008D5CF6">
            <w:pPr>
              <w:pStyle w:val="a5"/>
              <w:jc w:val="center"/>
            </w:pPr>
            <w:bookmarkStart w:id="29523" w:name="58244"/>
            <w:bookmarkEnd w:id="29523"/>
            <w:r>
              <w:t>30</w:t>
            </w:r>
          </w:p>
        </w:tc>
      </w:tr>
      <w:tr w:rsidR="00BC0C72" w:rsidTr="00181458">
        <w:trPr>
          <w:divId w:val="1237204249"/>
        </w:trPr>
        <w:tc>
          <w:tcPr>
            <w:tcW w:w="900" w:type="pct"/>
            <w:hideMark/>
          </w:tcPr>
          <w:p w:rsidR="00BC0C72" w:rsidRDefault="008D5CF6">
            <w:pPr>
              <w:pStyle w:val="a5"/>
            </w:pPr>
            <w:bookmarkStart w:id="29524" w:name="58245"/>
            <w:bookmarkEnd w:id="29524"/>
            <w:r>
              <w:t> </w:t>
            </w:r>
          </w:p>
        </w:tc>
        <w:tc>
          <w:tcPr>
            <w:tcW w:w="2600" w:type="pct"/>
            <w:hideMark/>
          </w:tcPr>
          <w:p w:rsidR="00BC0C72" w:rsidRDefault="008D5CF6">
            <w:pPr>
              <w:pStyle w:val="a5"/>
            </w:pPr>
            <w:bookmarkStart w:id="29525" w:name="58246"/>
            <w:bookmarkEnd w:id="29525"/>
            <w:r>
              <w:t>труби з алюмінієвих сплавів Д16Чт "П"</w:t>
            </w:r>
          </w:p>
        </w:tc>
        <w:tc>
          <w:tcPr>
            <w:tcW w:w="750" w:type="pct"/>
            <w:hideMark/>
          </w:tcPr>
          <w:p w:rsidR="00BC0C72" w:rsidRDefault="008D5CF6">
            <w:pPr>
              <w:pStyle w:val="a5"/>
              <w:jc w:val="center"/>
            </w:pPr>
            <w:bookmarkStart w:id="29526" w:name="58247"/>
            <w:bookmarkEnd w:id="29526"/>
            <w:r>
              <w:t>- " -</w:t>
            </w:r>
          </w:p>
        </w:tc>
        <w:tc>
          <w:tcPr>
            <w:tcW w:w="750" w:type="pct"/>
            <w:hideMark/>
          </w:tcPr>
          <w:p w:rsidR="00BC0C72" w:rsidRDefault="008D5CF6">
            <w:pPr>
              <w:pStyle w:val="a5"/>
              <w:jc w:val="center"/>
            </w:pPr>
            <w:bookmarkStart w:id="29527" w:name="58248"/>
            <w:bookmarkEnd w:id="29527"/>
            <w:r>
              <w:t>10</w:t>
            </w:r>
          </w:p>
        </w:tc>
      </w:tr>
      <w:tr w:rsidR="00BC0C72" w:rsidTr="00181458">
        <w:trPr>
          <w:divId w:val="1237204249"/>
        </w:trPr>
        <w:tc>
          <w:tcPr>
            <w:tcW w:w="900" w:type="pct"/>
            <w:hideMark/>
          </w:tcPr>
          <w:p w:rsidR="00BC0C72" w:rsidRDefault="008D5CF6">
            <w:pPr>
              <w:pStyle w:val="a5"/>
            </w:pPr>
            <w:bookmarkStart w:id="29528" w:name="58249"/>
            <w:bookmarkEnd w:id="29528"/>
            <w:r>
              <w:t> </w:t>
            </w:r>
          </w:p>
        </w:tc>
        <w:tc>
          <w:tcPr>
            <w:tcW w:w="2600" w:type="pct"/>
            <w:hideMark/>
          </w:tcPr>
          <w:p w:rsidR="00BC0C72" w:rsidRDefault="008D5CF6">
            <w:pPr>
              <w:pStyle w:val="a5"/>
            </w:pPr>
            <w:bookmarkStart w:id="29529" w:name="58250"/>
            <w:bookmarkEnd w:id="29529"/>
            <w:r>
              <w:t>труби з алюмінієвих сплавів АМг2М</w:t>
            </w:r>
          </w:p>
        </w:tc>
        <w:tc>
          <w:tcPr>
            <w:tcW w:w="750" w:type="pct"/>
            <w:hideMark/>
          </w:tcPr>
          <w:p w:rsidR="00BC0C72" w:rsidRDefault="008D5CF6">
            <w:pPr>
              <w:pStyle w:val="a5"/>
              <w:jc w:val="center"/>
            </w:pPr>
            <w:bookmarkStart w:id="29530" w:name="58251"/>
            <w:bookmarkEnd w:id="29530"/>
            <w:r>
              <w:t>- " -</w:t>
            </w:r>
          </w:p>
        </w:tc>
        <w:tc>
          <w:tcPr>
            <w:tcW w:w="750" w:type="pct"/>
            <w:hideMark/>
          </w:tcPr>
          <w:p w:rsidR="00BC0C72" w:rsidRDefault="008D5CF6">
            <w:pPr>
              <w:pStyle w:val="a5"/>
              <w:jc w:val="center"/>
            </w:pPr>
            <w:bookmarkStart w:id="29531" w:name="58252"/>
            <w:bookmarkEnd w:id="29531"/>
            <w:r>
              <w:t>50</w:t>
            </w:r>
          </w:p>
        </w:tc>
      </w:tr>
      <w:tr w:rsidR="00BC0C72" w:rsidTr="00181458">
        <w:trPr>
          <w:divId w:val="1237204249"/>
        </w:trPr>
        <w:tc>
          <w:tcPr>
            <w:tcW w:w="900" w:type="pct"/>
            <w:hideMark/>
          </w:tcPr>
          <w:p w:rsidR="00BC0C72" w:rsidRDefault="008D5CF6">
            <w:pPr>
              <w:pStyle w:val="a5"/>
            </w:pPr>
            <w:bookmarkStart w:id="29532" w:name="58253"/>
            <w:bookmarkEnd w:id="29532"/>
            <w:r>
              <w:t> </w:t>
            </w:r>
          </w:p>
        </w:tc>
        <w:tc>
          <w:tcPr>
            <w:tcW w:w="2600" w:type="pct"/>
            <w:hideMark/>
          </w:tcPr>
          <w:p w:rsidR="00BC0C72" w:rsidRDefault="008D5CF6">
            <w:pPr>
              <w:pStyle w:val="a5"/>
            </w:pPr>
            <w:bookmarkStart w:id="29533" w:name="58254"/>
            <w:bookmarkEnd w:id="29533"/>
            <w:r>
              <w:t>труби з алюмінієвих сплавів АМг2М "П"</w:t>
            </w:r>
          </w:p>
        </w:tc>
        <w:tc>
          <w:tcPr>
            <w:tcW w:w="750" w:type="pct"/>
            <w:hideMark/>
          </w:tcPr>
          <w:p w:rsidR="00BC0C72" w:rsidRDefault="008D5CF6">
            <w:pPr>
              <w:pStyle w:val="a5"/>
              <w:jc w:val="center"/>
            </w:pPr>
            <w:bookmarkStart w:id="29534" w:name="58255"/>
            <w:bookmarkEnd w:id="29534"/>
            <w:r>
              <w:t>тонн</w:t>
            </w:r>
          </w:p>
        </w:tc>
        <w:tc>
          <w:tcPr>
            <w:tcW w:w="750" w:type="pct"/>
            <w:hideMark/>
          </w:tcPr>
          <w:p w:rsidR="00BC0C72" w:rsidRDefault="008D5CF6">
            <w:pPr>
              <w:pStyle w:val="a5"/>
              <w:jc w:val="center"/>
            </w:pPr>
            <w:bookmarkStart w:id="29535" w:name="58256"/>
            <w:bookmarkEnd w:id="29535"/>
            <w:r>
              <w:t>20</w:t>
            </w:r>
          </w:p>
        </w:tc>
      </w:tr>
      <w:tr w:rsidR="00BC0C72" w:rsidTr="00181458">
        <w:trPr>
          <w:divId w:val="1237204249"/>
        </w:trPr>
        <w:tc>
          <w:tcPr>
            <w:tcW w:w="900" w:type="pct"/>
            <w:hideMark/>
          </w:tcPr>
          <w:p w:rsidR="00BC0C72" w:rsidRDefault="008D5CF6">
            <w:pPr>
              <w:pStyle w:val="a5"/>
            </w:pPr>
            <w:bookmarkStart w:id="29536" w:name="58257"/>
            <w:bookmarkEnd w:id="29536"/>
            <w:r>
              <w:t> </w:t>
            </w:r>
          </w:p>
        </w:tc>
        <w:tc>
          <w:tcPr>
            <w:tcW w:w="2600" w:type="pct"/>
            <w:hideMark/>
          </w:tcPr>
          <w:p w:rsidR="00BC0C72" w:rsidRDefault="008D5CF6">
            <w:pPr>
              <w:pStyle w:val="a5"/>
            </w:pPr>
            <w:bookmarkStart w:id="29537" w:name="58258"/>
            <w:bookmarkEnd w:id="29537"/>
            <w:r>
              <w:t>труби з алюмінієвих сплавів АМг3М</w:t>
            </w:r>
          </w:p>
        </w:tc>
        <w:tc>
          <w:tcPr>
            <w:tcW w:w="750" w:type="pct"/>
            <w:hideMark/>
          </w:tcPr>
          <w:p w:rsidR="00BC0C72" w:rsidRDefault="008D5CF6">
            <w:pPr>
              <w:pStyle w:val="a5"/>
              <w:jc w:val="center"/>
            </w:pPr>
            <w:bookmarkStart w:id="29538" w:name="58259"/>
            <w:bookmarkEnd w:id="29538"/>
            <w:r>
              <w:t>- " -</w:t>
            </w:r>
          </w:p>
        </w:tc>
        <w:tc>
          <w:tcPr>
            <w:tcW w:w="750" w:type="pct"/>
            <w:hideMark/>
          </w:tcPr>
          <w:p w:rsidR="00BC0C72" w:rsidRDefault="008D5CF6">
            <w:pPr>
              <w:pStyle w:val="a5"/>
              <w:jc w:val="center"/>
            </w:pPr>
            <w:bookmarkStart w:id="29539" w:name="58260"/>
            <w:bookmarkEnd w:id="29539"/>
            <w:r>
              <w:t>10</w:t>
            </w:r>
          </w:p>
        </w:tc>
      </w:tr>
      <w:tr w:rsidR="00BC0C72" w:rsidTr="00181458">
        <w:trPr>
          <w:divId w:val="1237204249"/>
        </w:trPr>
        <w:tc>
          <w:tcPr>
            <w:tcW w:w="900" w:type="pct"/>
            <w:hideMark/>
          </w:tcPr>
          <w:p w:rsidR="00BC0C72" w:rsidRDefault="008D5CF6">
            <w:pPr>
              <w:pStyle w:val="a5"/>
            </w:pPr>
            <w:bookmarkStart w:id="29540" w:name="58261"/>
            <w:bookmarkEnd w:id="29540"/>
            <w:r>
              <w:t> </w:t>
            </w:r>
          </w:p>
        </w:tc>
        <w:tc>
          <w:tcPr>
            <w:tcW w:w="2600" w:type="pct"/>
            <w:hideMark/>
          </w:tcPr>
          <w:p w:rsidR="00BC0C72" w:rsidRDefault="008D5CF6">
            <w:pPr>
              <w:pStyle w:val="a5"/>
            </w:pPr>
            <w:bookmarkStart w:id="29541" w:name="58262"/>
            <w:bookmarkEnd w:id="29541"/>
            <w:r>
              <w:t>труби з алюмінієвих сплавів АМг6М</w:t>
            </w:r>
          </w:p>
        </w:tc>
        <w:tc>
          <w:tcPr>
            <w:tcW w:w="750" w:type="pct"/>
            <w:hideMark/>
          </w:tcPr>
          <w:p w:rsidR="00BC0C72" w:rsidRDefault="008D5CF6">
            <w:pPr>
              <w:pStyle w:val="a5"/>
              <w:jc w:val="center"/>
            </w:pPr>
            <w:bookmarkStart w:id="29542" w:name="58263"/>
            <w:bookmarkEnd w:id="29542"/>
            <w:r>
              <w:t>- " -</w:t>
            </w:r>
          </w:p>
        </w:tc>
        <w:tc>
          <w:tcPr>
            <w:tcW w:w="750" w:type="pct"/>
            <w:hideMark/>
          </w:tcPr>
          <w:p w:rsidR="00BC0C72" w:rsidRDefault="008D5CF6">
            <w:pPr>
              <w:pStyle w:val="a5"/>
              <w:jc w:val="center"/>
            </w:pPr>
            <w:bookmarkStart w:id="29543" w:name="58264"/>
            <w:bookmarkEnd w:id="29543"/>
            <w:r>
              <w:t>40</w:t>
            </w:r>
          </w:p>
        </w:tc>
      </w:tr>
      <w:tr w:rsidR="00BC0C72" w:rsidTr="00181458">
        <w:trPr>
          <w:divId w:val="1237204249"/>
        </w:trPr>
        <w:tc>
          <w:tcPr>
            <w:tcW w:w="900" w:type="pct"/>
            <w:hideMark/>
          </w:tcPr>
          <w:p w:rsidR="00BC0C72" w:rsidRDefault="008D5CF6">
            <w:pPr>
              <w:pStyle w:val="a5"/>
            </w:pPr>
            <w:bookmarkStart w:id="29544" w:name="58265"/>
            <w:bookmarkEnd w:id="29544"/>
            <w:r>
              <w:t> </w:t>
            </w:r>
          </w:p>
        </w:tc>
        <w:tc>
          <w:tcPr>
            <w:tcW w:w="2600" w:type="pct"/>
            <w:hideMark/>
          </w:tcPr>
          <w:p w:rsidR="00BC0C72" w:rsidRDefault="008D5CF6">
            <w:pPr>
              <w:pStyle w:val="a5"/>
            </w:pPr>
            <w:bookmarkStart w:id="29545" w:name="58266"/>
            <w:bookmarkEnd w:id="29545"/>
            <w:r>
              <w:t>труби з алюмінієвих сплавів квадрат Д1Т</w:t>
            </w:r>
          </w:p>
        </w:tc>
        <w:tc>
          <w:tcPr>
            <w:tcW w:w="750" w:type="pct"/>
            <w:hideMark/>
          </w:tcPr>
          <w:p w:rsidR="00BC0C72" w:rsidRDefault="008D5CF6">
            <w:pPr>
              <w:pStyle w:val="a5"/>
              <w:jc w:val="center"/>
            </w:pPr>
            <w:bookmarkStart w:id="29546" w:name="58267"/>
            <w:bookmarkEnd w:id="29546"/>
            <w:r>
              <w:t>- " -</w:t>
            </w:r>
          </w:p>
        </w:tc>
        <w:tc>
          <w:tcPr>
            <w:tcW w:w="750" w:type="pct"/>
            <w:hideMark/>
          </w:tcPr>
          <w:p w:rsidR="00BC0C72" w:rsidRDefault="008D5CF6">
            <w:pPr>
              <w:pStyle w:val="a5"/>
              <w:jc w:val="center"/>
            </w:pPr>
            <w:bookmarkStart w:id="29547" w:name="58268"/>
            <w:bookmarkEnd w:id="29547"/>
            <w:r>
              <w:t>3</w:t>
            </w:r>
          </w:p>
        </w:tc>
      </w:tr>
      <w:tr w:rsidR="00BC0C72" w:rsidTr="00181458">
        <w:trPr>
          <w:divId w:val="1237204249"/>
        </w:trPr>
        <w:tc>
          <w:tcPr>
            <w:tcW w:w="900" w:type="pct"/>
            <w:hideMark/>
          </w:tcPr>
          <w:p w:rsidR="00BC0C72" w:rsidRDefault="008D5CF6">
            <w:pPr>
              <w:pStyle w:val="a5"/>
            </w:pPr>
            <w:bookmarkStart w:id="29548" w:name="58269"/>
            <w:bookmarkEnd w:id="29548"/>
            <w:r>
              <w:t> </w:t>
            </w:r>
          </w:p>
        </w:tc>
        <w:tc>
          <w:tcPr>
            <w:tcW w:w="2600" w:type="pct"/>
            <w:hideMark/>
          </w:tcPr>
          <w:p w:rsidR="00BC0C72" w:rsidRDefault="008D5CF6">
            <w:pPr>
              <w:pStyle w:val="a5"/>
            </w:pPr>
            <w:bookmarkStart w:id="29549" w:name="58270"/>
            <w:bookmarkEnd w:id="29549"/>
            <w:r>
              <w:t>труби з алюмінієвих сплавів квадрат Д16Т</w:t>
            </w:r>
          </w:p>
        </w:tc>
        <w:tc>
          <w:tcPr>
            <w:tcW w:w="750" w:type="pct"/>
            <w:hideMark/>
          </w:tcPr>
          <w:p w:rsidR="00BC0C72" w:rsidRDefault="008D5CF6">
            <w:pPr>
              <w:pStyle w:val="a5"/>
              <w:jc w:val="center"/>
            </w:pPr>
            <w:bookmarkStart w:id="29550" w:name="58271"/>
            <w:bookmarkEnd w:id="29550"/>
            <w:r>
              <w:t>- " -</w:t>
            </w:r>
          </w:p>
        </w:tc>
        <w:tc>
          <w:tcPr>
            <w:tcW w:w="750" w:type="pct"/>
            <w:hideMark/>
          </w:tcPr>
          <w:p w:rsidR="00BC0C72" w:rsidRDefault="008D5CF6">
            <w:pPr>
              <w:pStyle w:val="a5"/>
              <w:jc w:val="center"/>
            </w:pPr>
            <w:bookmarkStart w:id="29551" w:name="58272"/>
            <w:bookmarkEnd w:id="29551"/>
            <w:r>
              <w:t>3</w:t>
            </w:r>
          </w:p>
        </w:tc>
      </w:tr>
      <w:tr w:rsidR="00BC0C72" w:rsidTr="00181458">
        <w:trPr>
          <w:divId w:val="1237204249"/>
        </w:trPr>
        <w:tc>
          <w:tcPr>
            <w:tcW w:w="900" w:type="pct"/>
            <w:hideMark/>
          </w:tcPr>
          <w:p w:rsidR="00BC0C72" w:rsidRDefault="008D5CF6">
            <w:pPr>
              <w:pStyle w:val="a5"/>
            </w:pPr>
            <w:bookmarkStart w:id="29552" w:name="58273"/>
            <w:bookmarkEnd w:id="29552"/>
            <w:r>
              <w:t> </w:t>
            </w:r>
          </w:p>
        </w:tc>
        <w:tc>
          <w:tcPr>
            <w:tcW w:w="2600" w:type="pct"/>
            <w:hideMark/>
          </w:tcPr>
          <w:p w:rsidR="00BC0C72" w:rsidRDefault="008D5CF6">
            <w:pPr>
              <w:pStyle w:val="a5"/>
            </w:pPr>
            <w:bookmarkStart w:id="29553" w:name="58274"/>
            <w:bookmarkEnd w:id="29553"/>
            <w:r>
              <w:t>труби з алюмінієвих сплавів АМц</w:t>
            </w:r>
          </w:p>
        </w:tc>
        <w:tc>
          <w:tcPr>
            <w:tcW w:w="750" w:type="pct"/>
            <w:hideMark/>
          </w:tcPr>
          <w:p w:rsidR="00BC0C72" w:rsidRDefault="008D5CF6">
            <w:pPr>
              <w:pStyle w:val="a5"/>
              <w:jc w:val="center"/>
            </w:pPr>
            <w:bookmarkStart w:id="29554" w:name="58275"/>
            <w:bookmarkEnd w:id="29554"/>
            <w:r>
              <w:t>- " -</w:t>
            </w:r>
          </w:p>
        </w:tc>
        <w:tc>
          <w:tcPr>
            <w:tcW w:w="750" w:type="pct"/>
            <w:hideMark/>
          </w:tcPr>
          <w:p w:rsidR="00BC0C72" w:rsidRDefault="008D5CF6">
            <w:pPr>
              <w:pStyle w:val="a5"/>
              <w:jc w:val="center"/>
            </w:pPr>
            <w:bookmarkStart w:id="29555" w:name="58276"/>
            <w:bookmarkEnd w:id="29555"/>
            <w:r>
              <w:t>10</w:t>
            </w:r>
          </w:p>
        </w:tc>
      </w:tr>
      <w:tr w:rsidR="00BC0C72" w:rsidTr="00181458">
        <w:trPr>
          <w:divId w:val="1237204249"/>
        </w:trPr>
        <w:tc>
          <w:tcPr>
            <w:tcW w:w="900" w:type="pct"/>
            <w:hideMark/>
          </w:tcPr>
          <w:p w:rsidR="00BC0C72" w:rsidRDefault="008D5CF6">
            <w:pPr>
              <w:pStyle w:val="a5"/>
            </w:pPr>
            <w:bookmarkStart w:id="29556" w:name="58277"/>
            <w:bookmarkEnd w:id="29556"/>
            <w:r>
              <w:t> </w:t>
            </w:r>
          </w:p>
        </w:tc>
        <w:tc>
          <w:tcPr>
            <w:tcW w:w="2600" w:type="pct"/>
            <w:hideMark/>
          </w:tcPr>
          <w:p w:rsidR="00BC0C72" w:rsidRDefault="008D5CF6">
            <w:pPr>
              <w:pStyle w:val="a5"/>
            </w:pPr>
            <w:bookmarkStart w:id="29557" w:name="58278"/>
            <w:bookmarkEnd w:id="29557"/>
            <w:r>
              <w:t>труби з алюмінієвих сплавів АМцМ</w:t>
            </w:r>
          </w:p>
        </w:tc>
        <w:tc>
          <w:tcPr>
            <w:tcW w:w="750" w:type="pct"/>
            <w:hideMark/>
          </w:tcPr>
          <w:p w:rsidR="00BC0C72" w:rsidRDefault="008D5CF6">
            <w:pPr>
              <w:pStyle w:val="a5"/>
              <w:jc w:val="center"/>
            </w:pPr>
            <w:bookmarkStart w:id="29558" w:name="58279"/>
            <w:bookmarkEnd w:id="29558"/>
            <w:r>
              <w:t>- " -</w:t>
            </w:r>
          </w:p>
        </w:tc>
        <w:tc>
          <w:tcPr>
            <w:tcW w:w="750" w:type="pct"/>
            <w:hideMark/>
          </w:tcPr>
          <w:p w:rsidR="00BC0C72" w:rsidRDefault="008D5CF6">
            <w:pPr>
              <w:pStyle w:val="a5"/>
              <w:jc w:val="center"/>
            </w:pPr>
            <w:bookmarkStart w:id="29559" w:name="58280"/>
            <w:bookmarkEnd w:id="29559"/>
            <w:r>
              <w:t>10</w:t>
            </w:r>
          </w:p>
        </w:tc>
      </w:tr>
      <w:tr w:rsidR="00BC0C72" w:rsidTr="00181458">
        <w:trPr>
          <w:divId w:val="1237204249"/>
        </w:trPr>
        <w:tc>
          <w:tcPr>
            <w:tcW w:w="900" w:type="pct"/>
            <w:hideMark/>
          </w:tcPr>
          <w:p w:rsidR="00BC0C72" w:rsidRDefault="008D5CF6">
            <w:pPr>
              <w:pStyle w:val="a5"/>
            </w:pPr>
            <w:bookmarkStart w:id="29560" w:name="58281"/>
            <w:bookmarkEnd w:id="29560"/>
            <w:r>
              <w:t>7609 00 00 00</w:t>
            </w:r>
          </w:p>
        </w:tc>
        <w:tc>
          <w:tcPr>
            <w:tcW w:w="2600" w:type="pct"/>
            <w:hideMark/>
          </w:tcPr>
          <w:p w:rsidR="00BC0C72" w:rsidRDefault="008D5CF6">
            <w:pPr>
              <w:pStyle w:val="a5"/>
            </w:pPr>
            <w:bookmarkStart w:id="29561" w:name="58282"/>
            <w:bookmarkEnd w:id="29561"/>
            <w:r>
              <w:t>Фітинги для труб або трубок (наприклад, муфти, коліна, втулки) алюмінієві:</w:t>
            </w:r>
          </w:p>
        </w:tc>
        <w:tc>
          <w:tcPr>
            <w:tcW w:w="750" w:type="pct"/>
            <w:hideMark/>
          </w:tcPr>
          <w:p w:rsidR="00BC0C72" w:rsidRDefault="008D5CF6">
            <w:pPr>
              <w:pStyle w:val="a5"/>
              <w:jc w:val="center"/>
            </w:pPr>
            <w:bookmarkStart w:id="29562" w:name="58283"/>
            <w:bookmarkEnd w:id="29562"/>
            <w:r>
              <w:t> </w:t>
            </w:r>
          </w:p>
        </w:tc>
        <w:tc>
          <w:tcPr>
            <w:tcW w:w="750" w:type="pct"/>
            <w:hideMark/>
          </w:tcPr>
          <w:p w:rsidR="00BC0C72" w:rsidRDefault="008D5CF6">
            <w:pPr>
              <w:pStyle w:val="a5"/>
              <w:jc w:val="center"/>
            </w:pPr>
            <w:bookmarkStart w:id="29563" w:name="58284"/>
            <w:bookmarkEnd w:id="29563"/>
            <w:r>
              <w:t> </w:t>
            </w:r>
          </w:p>
        </w:tc>
      </w:tr>
      <w:tr w:rsidR="00BC0C72" w:rsidTr="00181458">
        <w:trPr>
          <w:divId w:val="1237204249"/>
        </w:trPr>
        <w:tc>
          <w:tcPr>
            <w:tcW w:w="900" w:type="pct"/>
            <w:hideMark/>
          </w:tcPr>
          <w:p w:rsidR="00BC0C72" w:rsidRDefault="008D5CF6">
            <w:pPr>
              <w:pStyle w:val="a5"/>
            </w:pPr>
            <w:bookmarkStart w:id="29564" w:name="58285"/>
            <w:bookmarkEnd w:id="29564"/>
            <w:r>
              <w:t> </w:t>
            </w:r>
          </w:p>
        </w:tc>
        <w:tc>
          <w:tcPr>
            <w:tcW w:w="2600" w:type="pct"/>
            <w:hideMark/>
          </w:tcPr>
          <w:p w:rsidR="00BC0C72" w:rsidRDefault="008D5CF6">
            <w:pPr>
              <w:pStyle w:val="a5"/>
            </w:pPr>
            <w:bookmarkStart w:id="29565" w:name="58286"/>
            <w:bookmarkEnd w:id="29565"/>
            <w:r>
              <w:t>штуцер скиду ШС-2</w:t>
            </w:r>
          </w:p>
        </w:tc>
        <w:tc>
          <w:tcPr>
            <w:tcW w:w="750" w:type="pct"/>
            <w:hideMark/>
          </w:tcPr>
          <w:p w:rsidR="00BC0C72" w:rsidRDefault="008D5CF6">
            <w:pPr>
              <w:pStyle w:val="a5"/>
              <w:jc w:val="center"/>
            </w:pPr>
            <w:bookmarkStart w:id="29566" w:name="58287"/>
            <w:bookmarkEnd w:id="29566"/>
            <w:r>
              <w:t>штук</w:t>
            </w:r>
          </w:p>
        </w:tc>
        <w:tc>
          <w:tcPr>
            <w:tcW w:w="750" w:type="pct"/>
            <w:hideMark/>
          </w:tcPr>
          <w:p w:rsidR="00BC0C72" w:rsidRDefault="008D5CF6">
            <w:pPr>
              <w:pStyle w:val="a5"/>
              <w:jc w:val="center"/>
            </w:pPr>
            <w:bookmarkStart w:id="29567" w:name="58288"/>
            <w:bookmarkEnd w:id="29567"/>
            <w:r>
              <w:t>60</w:t>
            </w:r>
          </w:p>
        </w:tc>
      </w:tr>
      <w:tr w:rsidR="00BC0C72" w:rsidTr="00181458">
        <w:trPr>
          <w:divId w:val="1237204249"/>
        </w:trPr>
        <w:tc>
          <w:tcPr>
            <w:tcW w:w="900" w:type="pct"/>
            <w:hideMark/>
          </w:tcPr>
          <w:p w:rsidR="00BC0C72" w:rsidRDefault="008D5CF6">
            <w:pPr>
              <w:pStyle w:val="a5"/>
            </w:pPr>
            <w:bookmarkStart w:id="29568" w:name="58289"/>
            <w:bookmarkEnd w:id="29568"/>
            <w:r>
              <w:t>7616</w:t>
            </w:r>
          </w:p>
        </w:tc>
        <w:tc>
          <w:tcPr>
            <w:tcW w:w="2600" w:type="pct"/>
            <w:hideMark/>
          </w:tcPr>
          <w:p w:rsidR="00BC0C72" w:rsidRDefault="008D5CF6">
            <w:pPr>
              <w:pStyle w:val="a5"/>
            </w:pPr>
            <w:bookmarkStart w:id="29569" w:name="58290"/>
            <w:bookmarkEnd w:id="29569"/>
            <w:r>
              <w:t>Інші вироби алюмінієві:</w:t>
            </w:r>
          </w:p>
        </w:tc>
        <w:tc>
          <w:tcPr>
            <w:tcW w:w="750" w:type="pct"/>
            <w:hideMark/>
          </w:tcPr>
          <w:p w:rsidR="00BC0C72" w:rsidRDefault="008D5CF6">
            <w:pPr>
              <w:pStyle w:val="a5"/>
              <w:jc w:val="center"/>
            </w:pPr>
            <w:bookmarkStart w:id="29570" w:name="58291"/>
            <w:bookmarkEnd w:id="29570"/>
            <w:r>
              <w:t> </w:t>
            </w:r>
          </w:p>
        </w:tc>
        <w:tc>
          <w:tcPr>
            <w:tcW w:w="750" w:type="pct"/>
            <w:hideMark/>
          </w:tcPr>
          <w:p w:rsidR="00BC0C72" w:rsidRDefault="008D5CF6">
            <w:pPr>
              <w:pStyle w:val="a5"/>
              <w:jc w:val="center"/>
            </w:pPr>
            <w:bookmarkStart w:id="29571" w:name="58292"/>
            <w:bookmarkEnd w:id="29571"/>
            <w:r>
              <w:t> </w:t>
            </w:r>
          </w:p>
        </w:tc>
      </w:tr>
      <w:tr w:rsidR="00BC0C72" w:rsidTr="00181458">
        <w:trPr>
          <w:divId w:val="1237204249"/>
        </w:trPr>
        <w:tc>
          <w:tcPr>
            <w:tcW w:w="900" w:type="pct"/>
            <w:hideMark/>
          </w:tcPr>
          <w:p w:rsidR="00BC0C72" w:rsidRDefault="008D5CF6">
            <w:pPr>
              <w:pStyle w:val="a5"/>
            </w:pPr>
            <w:bookmarkStart w:id="29572" w:name="58293"/>
            <w:bookmarkEnd w:id="29572"/>
            <w:r>
              <w:t> </w:t>
            </w:r>
          </w:p>
        </w:tc>
        <w:tc>
          <w:tcPr>
            <w:tcW w:w="2600" w:type="pct"/>
            <w:hideMark/>
          </w:tcPr>
          <w:p w:rsidR="00BC0C72" w:rsidRDefault="008D5CF6">
            <w:pPr>
              <w:pStyle w:val="a5"/>
            </w:pPr>
            <w:bookmarkStart w:id="29573" w:name="58294"/>
            <w:bookmarkEnd w:id="29573"/>
            <w:r>
              <w:t>штамповка з алюмінієвого сплаву Д16</w:t>
            </w:r>
          </w:p>
        </w:tc>
        <w:tc>
          <w:tcPr>
            <w:tcW w:w="750" w:type="pct"/>
            <w:hideMark/>
          </w:tcPr>
          <w:p w:rsidR="00BC0C72" w:rsidRDefault="008D5CF6">
            <w:pPr>
              <w:pStyle w:val="a5"/>
              <w:jc w:val="center"/>
            </w:pPr>
            <w:bookmarkStart w:id="29574" w:name="58295"/>
            <w:bookmarkEnd w:id="29574"/>
            <w:r>
              <w:t>- " -</w:t>
            </w:r>
          </w:p>
        </w:tc>
        <w:tc>
          <w:tcPr>
            <w:tcW w:w="750" w:type="pct"/>
            <w:hideMark/>
          </w:tcPr>
          <w:p w:rsidR="00BC0C72" w:rsidRDefault="008D5CF6">
            <w:pPr>
              <w:pStyle w:val="a5"/>
              <w:jc w:val="center"/>
            </w:pPr>
            <w:bookmarkStart w:id="29575" w:name="58296"/>
            <w:bookmarkEnd w:id="29575"/>
            <w:r>
              <w:t>20</w:t>
            </w:r>
          </w:p>
        </w:tc>
      </w:tr>
      <w:tr w:rsidR="00BC0C72" w:rsidTr="00181458">
        <w:trPr>
          <w:divId w:val="1237204249"/>
        </w:trPr>
        <w:tc>
          <w:tcPr>
            <w:tcW w:w="900" w:type="pct"/>
            <w:hideMark/>
          </w:tcPr>
          <w:p w:rsidR="00BC0C72" w:rsidRDefault="008D5CF6">
            <w:pPr>
              <w:pStyle w:val="a5"/>
            </w:pPr>
            <w:bookmarkStart w:id="29576" w:name="58297"/>
            <w:bookmarkEnd w:id="29576"/>
            <w:r>
              <w:t> </w:t>
            </w:r>
          </w:p>
        </w:tc>
        <w:tc>
          <w:tcPr>
            <w:tcW w:w="2600" w:type="pct"/>
            <w:hideMark/>
          </w:tcPr>
          <w:p w:rsidR="00BC0C72" w:rsidRDefault="008D5CF6">
            <w:pPr>
              <w:pStyle w:val="a5"/>
            </w:pPr>
            <w:bookmarkStart w:id="29577" w:name="58298"/>
            <w:bookmarkEnd w:id="29577"/>
            <w:r>
              <w:t>штамповка з алюмінієвого сплаву АК-6</w:t>
            </w:r>
          </w:p>
        </w:tc>
        <w:tc>
          <w:tcPr>
            <w:tcW w:w="750" w:type="pct"/>
            <w:hideMark/>
          </w:tcPr>
          <w:p w:rsidR="00BC0C72" w:rsidRDefault="008D5CF6">
            <w:pPr>
              <w:pStyle w:val="a5"/>
              <w:jc w:val="center"/>
            </w:pPr>
            <w:bookmarkStart w:id="29578" w:name="58299"/>
            <w:bookmarkEnd w:id="29578"/>
            <w:r>
              <w:t>- " -</w:t>
            </w:r>
          </w:p>
        </w:tc>
        <w:tc>
          <w:tcPr>
            <w:tcW w:w="750" w:type="pct"/>
            <w:hideMark/>
          </w:tcPr>
          <w:p w:rsidR="00BC0C72" w:rsidRDefault="008D5CF6">
            <w:pPr>
              <w:pStyle w:val="a5"/>
              <w:jc w:val="center"/>
            </w:pPr>
            <w:bookmarkStart w:id="29579" w:name="58300"/>
            <w:bookmarkEnd w:id="29579"/>
            <w:r>
              <w:t>20</w:t>
            </w:r>
          </w:p>
        </w:tc>
      </w:tr>
      <w:tr w:rsidR="00BC0C72" w:rsidTr="00181458">
        <w:trPr>
          <w:divId w:val="1237204249"/>
        </w:trPr>
        <w:tc>
          <w:tcPr>
            <w:tcW w:w="900" w:type="pct"/>
            <w:hideMark/>
          </w:tcPr>
          <w:p w:rsidR="00BC0C72" w:rsidRDefault="008D5CF6">
            <w:pPr>
              <w:pStyle w:val="a5"/>
            </w:pPr>
            <w:bookmarkStart w:id="29580" w:name="58301"/>
            <w:bookmarkEnd w:id="29580"/>
            <w:r>
              <w:t> </w:t>
            </w:r>
          </w:p>
        </w:tc>
        <w:tc>
          <w:tcPr>
            <w:tcW w:w="2600" w:type="pct"/>
            <w:hideMark/>
          </w:tcPr>
          <w:p w:rsidR="00BC0C72" w:rsidRDefault="008D5CF6">
            <w:pPr>
              <w:pStyle w:val="a5"/>
            </w:pPr>
            <w:bookmarkStart w:id="29581" w:name="58302"/>
            <w:bookmarkEnd w:id="29581"/>
            <w:r>
              <w:t>штамповка з алюмінієвого сплаву АК-4</w:t>
            </w:r>
          </w:p>
        </w:tc>
        <w:tc>
          <w:tcPr>
            <w:tcW w:w="750" w:type="pct"/>
            <w:hideMark/>
          </w:tcPr>
          <w:p w:rsidR="00BC0C72" w:rsidRDefault="008D5CF6">
            <w:pPr>
              <w:pStyle w:val="a5"/>
              <w:jc w:val="center"/>
            </w:pPr>
            <w:bookmarkStart w:id="29582" w:name="58303"/>
            <w:bookmarkEnd w:id="29582"/>
            <w:r>
              <w:t>- " -</w:t>
            </w:r>
          </w:p>
        </w:tc>
        <w:tc>
          <w:tcPr>
            <w:tcW w:w="750" w:type="pct"/>
            <w:hideMark/>
          </w:tcPr>
          <w:p w:rsidR="00BC0C72" w:rsidRDefault="008D5CF6">
            <w:pPr>
              <w:pStyle w:val="a5"/>
              <w:jc w:val="center"/>
            </w:pPr>
            <w:bookmarkStart w:id="29583" w:name="58304"/>
            <w:bookmarkEnd w:id="29583"/>
            <w:r>
              <w:t>20</w:t>
            </w:r>
          </w:p>
        </w:tc>
      </w:tr>
      <w:tr w:rsidR="00BC0C72" w:rsidTr="00181458">
        <w:trPr>
          <w:divId w:val="1237204249"/>
        </w:trPr>
        <w:tc>
          <w:tcPr>
            <w:tcW w:w="900" w:type="pct"/>
            <w:hideMark/>
          </w:tcPr>
          <w:p w:rsidR="00BC0C72" w:rsidRDefault="008D5CF6">
            <w:pPr>
              <w:pStyle w:val="a5"/>
            </w:pPr>
            <w:bookmarkStart w:id="29584" w:name="58305"/>
            <w:bookmarkEnd w:id="29584"/>
            <w:r>
              <w:t> </w:t>
            </w:r>
          </w:p>
        </w:tc>
        <w:tc>
          <w:tcPr>
            <w:tcW w:w="2600" w:type="pct"/>
            <w:hideMark/>
          </w:tcPr>
          <w:p w:rsidR="00BC0C72" w:rsidRDefault="008D5CF6">
            <w:pPr>
              <w:pStyle w:val="a5"/>
            </w:pPr>
            <w:bookmarkStart w:id="29585" w:name="58306"/>
            <w:bookmarkEnd w:id="29585"/>
            <w:r>
              <w:t>заклепки алюмінієві типу ОСТ134045-85, ОСТ134053-85, ОСТ134076-85, ОСТ134078-85, ОСТ134089-85, ОСТ134100-85, ОСТ134087-85, ОСТ134098-85</w:t>
            </w:r>
          </w:p>
        </w:tc>
        <w:tc>
          <w:tcPr>
            <w:tcW w:w="750" w:type="pct"/>
            <w:hideMark/>
          </w:tcPr>
          <w:p w:rsidR="00BC0C72" w:rsidRDefault="008D5CF6">
            <w:pPr>
              <w:pStyle w:val="a5"/>
              <w:jc w:val="center"/>
            </w:pPr>
            <w:bookmarkStart w:id="29586" w:name="58307"/>
            <w:bookmarkEnd w:id="29586"/>
            <w:r>
              <w:t>- " -</w:t>
            </w:r>
          </w:p>
        </w:tc>
        <w:tc>
          <w:tcPr>
            <w:tcW w:w="750" w:type="pct"/>
            <w:hideMark/>
          </w:tcPr>
          <w:p w:rsidR="00BC0C72" w:rsidRDefault="008D5CF6">
            <w:pPr>
              <w:pStyle w:val="a5"/>
              <w:jc w:val="center"/>
            </w:pPr>
            <w:bookmarkStart w:id="29587" w:name="58308"/>
            <w:bookmarkEnd w:id="29587"/>
            <w:r>
              <w:t>1000000</w:t>
            </w:r>
          </w:p>
        </w:tc>
      </w:tr>
      <w:tr w:rsidR="00BC0C72" w:rsidTr="00181458">
        <w:trPr>
          <w:divId w:val="1237204249"/>
        </w:trPr>
        <w:tc>
          <w:tcPr>
            <w:tcW w:w="900" w:type="pct"/>
            <w:hideMark/>
          </w:tcPr>
          <w:p w:rsidR="00BC0C72" w:rsidRDefault="008D5CF6">
            <w:pPr>
              <w:pStyle w:val="a5"/>
            </w:pPr>
            <w:bookmarkStart w:id="29588" w:name="58309"/>
            <w:bookmarkEnd w:id="29588"/>
            <w:r>
              <w:t> </w:t>
            </w:r>
          </w:p>
        </w:tc>
        <w:tc>
          <w:tcPr>
            <w:tcW w:w="2600" w:type="pct"/>
            <w:hideMark/>
          </w:tcPr>
          <w:p w:rsidR="00BC0C72" w:rsidRDefault="008D5CF6">
            <w:pPr>
              <w:pStyle w:val="a5"/>
            </w:pPr>
            <w:bookmarkStart w:id="29589" w:name="58310"/>
            <w:bookmarkEnd w:id="29589"/>
            <w:r>
              <w:t>заклепки алюмінієві типу ОСТ34040-79, ОСТ34008-86, ОСТ11301-74</w:t>
            </w:r>
          </w:p>
        </w:tc>
        <w:tc>
          <w:tcPr>
            <w:tcW w:w="750" w:type="pct"/>
            <w:hideMark/>
          </w:tcPr>
          <w:p w:rsidR="00BC0C72" w:rsidRDefault="008D5CF6">
            <w:pPr>
              <w:pStyle w:val="a5"/>
              <w:jc w:val="center"/>
            </w:pPr>
            <w:bookmarkStart w:id="29590" w:name="58311"/>
            <w:bookmarkEnd w:id="29590"/>
            <w:r>
              <w:t>- " -</w:t>
            </w:r>
          </w:p>
        </w:tc>
        <w:tc>
          <w:tcPr>
            <w:tcW w:w="750" w:type="pct"/>
            <w:hideMark/>
          </w:tcPr>
          <w:p w:rsidR="00BC0C72" w:rsidRDefault="008D5CF6">
            <w:pPr>
              <w:pStyle w:val="a5"/>
              <w:jc w:val="center"/>
            </w:pPr>
            <w:bookmarkStart w:id="29591" w:name="58312"/>
            <w:bookmarkEnd w:id="29591"/>
            <w:r>
              <w:t>700000</w:t>
            </w:r>
          </w:p>
        </w:tc>
      </w:tr>
      <w:tr w:rsidR="00BC0C72" w:rsidTr="00181458">
        <w:trPr>
          <w:divId w:val="1237204249"/>
        </w:trPr>
        <w:tc>
          <w:tcPr>
            <w:tcW w:w="900" w:type="pct"/>
            <w:hideMark/>
          </w:tcPr>
          <w:p w:rsidR="00BC0C72" w:rsidRDefault="008D5CF6">
            <w:pPr>
              <w:pStyle w:val="a5"/>
            </w:pPr>
            <w:bookmarkStart w:id="29592" w:name="58313"/>
            <w:bookmarkEnd w:id="29592"/>
            <w:r>
              <w:lastRenderedPageBreak/>
              <w:t> </w:t>
            </w:r>
          </w:p>
        </w:tc>
        <w:tc>
          <w:tcPr>
            <w:tcW w:w="2600" w:type="pct"/>
            <w:hideMark/>
          </w:tcPr>
          <w:p w:rsidR="00BC0C72" w:rsidRDefault="008D5CF6">
            <w:pPr>
              <w:pStyle w:val="a5"/>
            </w:pPr>
            <w:bookmarkStart w:id="29593" w:name="58314"/>
            <w:bookmarkEnd w:id="29593"/>
            <w:r>
              <w:t>заклепки алюмінієві типу ОСТ111296-85, ОСТ111299-85</w:t>
            </w:r>
          </w:p>
        </w:tc>
        <w:tc>
          <w:tcPr>
            <w:tcW w:w="750" w:type="pct"/>
            <w:hideMark/>
          </w:tcPr>
          <w:p w:rsidR="00BC0C72" w:rsidRDefault="008D5CF6">
            <w:pPr>
              <w:pStyle w:val="a5"/>
              <w:jc w:val="center"/>
            </w:pPr>
            <w:bookmarkStart w:id="29594" w:name="58315"/>
            <w:bookmarkEnd w:id="29594"/>
            <w:r>
              <w:t>- " -</w:t>
            </w:r>
          </w:p>
        </w:tc>
        <w:tc>
          <w:tcPr>
            <w:tcW w:w="750" w:type="pct"/>
            <w:hideMark/>
          </w:tcPr>
          <w:p w:rsidR="00BC0C72" w:rsidRDefault="008D5CF6">
            <w:pPr>
              <w:pStyle w:val="a5"/>
              <w:jc w:val="center"/>
            </w:pPr>
            <w:bookmarkStart w:id="29595" w:name="58316"/>
            <w:bookmarkEnd w:id="29595"/>
            <w:r>
              <w:t>1200000</w:t>
            </w:r>
          </w:p>
        </w:tc>
      </w:tr>
      <w:tr w:rsidR="00BC0C72" w:rsidTr="00181458">
        <w:trPr>
          <w:divId w:val="1237204249"/>
        </w:trPr>
        <w:tc>
          <w:tcPr>
            <w:tcW w:w="900" w:type="pct"/>
            <w:hideMark/>
          </w:tcPr>
          <w:p w:rsidR="00BC0C72" w:rsidRDefault="008D5CF6">
            <w:pPr>
              <w:pStyle w:val="a5"/>
            </w:pPr>
            <w:bookmarkStart w:id="29596" w:name="58317"/>
            <w:bookmarkEnd w:id="29596"/>
            <w:r>
              <w:t> </w:t>
            </w:r>
          </w:p>
        </w:tc>
        <w:tc>
          <w:tcPr>
            <w:tcW w:w="2600" w:type="pct"/>
            <w:hideMark/>
          </w:tcPr>
          <w:p w:rsidR="00BC0C72" w:rsidRDefault="008D5CF6">
            <w:pPr>
              <w:pStyle w:val="a5"/>
            </w:pPr>
            <w:bookmarkStart w:id="29597" w:name="58318"/>
            <w:bookmarkEnd w:id="29597"/>
            <w:r>
              <w:t>поковка алюмінієва марки К-737 140 00 6901 021 000</w:t>
            </w:r>
          </w:p>
        </w:tc>
        <w:tc>
          <w:tcPr>
            <w:tcW w:w="750" w:type="pct"/>
            <w:hideMark/>
          </w:tcPr>
          <w:p w:rsidR="00BC0C72" w:rsidRDefault="008D5CF6">
            <w:pPr>
              <w:pStyle w:val="a5"/>
              <w:jc w:val="center"/>
            </w:pPr>
            <w:bookmarkStart w:id="29598" w:name="58319"/>
            <w:bookmarkEnd w:id="29598"/>
            <w:r>
              <w:t>- " -</w:t>
            </w:r>
          </w:p>
        </w:tc>
        <w:tc>
          <w:tcPr>
            <w:tcW w:w="750" w:type="pct"/>
            <w:hideMark/>
          </w:tcPr>
          <w:p w:rsidR="00BC0C72" w:rsidRDefault="008D5CF6">
            <w:pPr>
              <w:pStyle w:val="a5"/>
              <w:jc w:val="center"/>
            </w:pPr>
            <w:bookmarkStart w:id="29599" w:name="58320"/>
            <w:bookmarkEnd w:id="29599"/>
            <w:r>
              <w:t>36</w:t>
            </w:r>
          </w:p>
        </w:tc>
      </w:tr>
      <w:tr w:rsidR="00BC0C72" w:rsidTr="00181458">
        <w:trPr>
          <w:divId w:val="1237204249"/>
        </w:trPr>
        <w:tc>
          <w:tcPr>
            <w:tcW w:w="900" w:type="pct"/>
            <w:hideMark/>
          </w:tcPr>
          <w:p w:rsidR="00BC0C72" w:rsidRDefault="008D5CF6">
            <w:pPr>
              <w:pStyle w:val="a5"/>
            </w:pPr>
            <w:bookmarkStart w:id="29600" w:name="58321"/>
            <w:bookmarkEnd w:id="29600"/>
            <w:r>
              <w:t> </w:t>
            </w:r>
          </w:p>
        </w:tc>
        <w:tc>
          <w:tcPr>
            <w:tcW w:w="2600" w:type="pct"/>
            <w:hideMark/>
          </w:tcPr>
          <w:p w:rsidR="00BC0C72" w:rsidRDefault="008D5CF6">
            <w:pPr>
              <w:pStyle w:val="a5"/>
            </w:pPr>
            <w:bookmarkStart w:id="29601" w:name="58322"/>
            <w:bookmarkEnd w:id="29601"/>
            <w:r>
              <w:t>штамповка алюмінієва марки 1Б-24А</w:t>
            </w:r>
          </w:p>
        </w:tc>
        <w:tc>
          <w:tcPr>
            <w:tcW w:w="750" w:type="pct"/>
            <w:hideMark/>
          </w:tcPr>
          <w:p w:rsidR="00BC0C72" w:rsidRDefault="008D5CF6">
            <w:pPr>
              <w:pStyle w:val="a5"/>
              <w:jc w:val="center"/>
            </w:pPr>
            <w:bookmarkStart w:id="29602" w:name="58323"/>
            <w:bookmarkEnd w:id="29602"/>
            <w:r>
              <w:t>- " -</w:t>
            </w:r>
          </w:p>
        </w:tc>
        <w:tc>
          <w:tcPr>
            <w:tcW w:w="750" w:type="pct"/>
            <w:hideMark/>
          </w:tcPr>
          <w:p w:rsidR="00BC0C72" w:rsidRDefault="008D5CF6">
            <w:pPr>
              <w:pStyle w:val="a5"/>
              <w:jc w:val="center"/>
            </w:pPr>
            <w:bookmarkStart w:id="29603" w:name="58324"/>
            <w:bookmarkEnd w:id="29603"/>
            <w:r>
              <w:t>84</w:t>
            </w:r>
          </w:p>
        </w:tc>
      </w:tr>
      <w:tr w:rsidR="00BC0C72" w:rsidTr="00181458">
        <w:trPr>
          <w:divId w:val="1237204249"/>
        </w:trPr>
        <w:tc>
          <w:tcPr>
            <w:tcW w:w="900" w:type="pct"/>
            <w:hideMark/>
          </w:tcPr>
          <w:p w:rsidR="00BC0C72" w:rsidRDefault="008D5CF6">
            <w:pPr>
              <w:pStyle w:val="a5"/>
            </w:pPr>
            <w:bookmarkStart w:id="29604" w:name="58325"/>
            <w:bookmarkEnd w:id="29604"/>
            <w:r>
              <w:t> </w:t>
            </w:r>
          </w:p>
        </w:tc>
        <w:tc>
          <w:tcPr>
            <w:tcW w:w="2600" w:type="pct"/>
            <w:hideMark/>
          </w:tcPr>
          <w:p w:rsidR="00BC0C72" w:rsidRDefault="008D5CF6">
            <w:pPr>
              <w:pStyle w:val="a5"/>
            </w:pPr>
            <w:bookmarkStart w:id="29605" w:name="58326"/>
            <w:bookmarkEnd w:id="29605"/>
            <w:r>
              <w:t>штамповка алюмінієва марки 1Б-25</w:t>
            </w:r>
          </w:p>
        </w:tc>
        <w:tc>
          <w:tcPr>
            <w:tcW w:w="750" w:type="pct"/>
            <w:hideMark/>
          </w:tcPr>
          <w:p w:rsidR="00BC0C72" w:rsidRDefault="008D5CF6">
            <w:pPr>
              <w:pStyle w:val="a5"/>
              <w:jc w:val="center"/>
            </w:pPr>
            <w:bookmarkStart w:id="29606" w:name="58327"/>
            <w:bookmarkEnd w:id="29606"/>
            <w:r>
              <w:t>- " -</w:t>
            </w:r>
          </w:p>
        </w:tc>
        <w:tc>
          <w:tcPr>
            <w:tcW w:w="750" w:type="pct"/>
            <w:hideMark/>
          </w:tcPr>
          <w:p w:rsidR="00BC0C72" w:rsidRDefault="008D5CF6">
            <w:pPr>
              <w:pStyle w:val="a5"/>
              <w:jc w:val="center"/>
            </w:pPr>
            <w:bookmarkStart w:id="29607" w:name="58328"/>
            <w:bookmarkEnd w:id="29607"/>
            <w:r>
              <w:t>42</w:t>
            </w:r>
          </w:p>
        </w:tc>
      </w:tr>
      <w:tr w:rsidR="00BC0C72" w:rsidTr="00181458">
        <w:trPr>
          <w:divId w:val="1237204249"/>
        </w:trPr>
        <w:tc>
          <w:tcPr>
            <w:tcW w:w="900" w:type="pct"/>
            <w:hideMark/>
          </w:tcPr>
          <w:p w:rsidR="00BC0C72" w:rsidRDefault="008D5CF6">
            <w:pPr>
              <w:pStyle w:val="a5"/>
            </w:pPr>
            <w:bookmarkStart w:id="29608" w:name="58329"/>
            <w:bookmarkEnd w:id="29608"/>
            <w:r>
              <w:t> </w:t>
            </w:r>
          </w:p>
        </w:tc>
        <w:tc>
          <w:tcPr>
            <w:tcW w:w="2600" w:type="pct"/>
            <w:hideMark/>
          </w:tcPr>
          <w:p w:rsidR="00BC0C72" w:rsidRDefault="008D5CF6">
            <w:pPr>
              <w:pStyle w:val="a5"/>
            </w:pPr>
            <w:bookmarkStart w:id="29609" w:name="58330"/>
            <w:bookmarkEnd w:id="29609"/>
            <w:r>
              <w:t>штамповка алюмінієва марки 1Б-26</w:t>
            </w:r>
          </w:p>
        </w:tc>
        <w:tc>
          <w:tcPr>
            <w:tcW w:w="750" w:type="pct"/>
            <w:hideMark/>
          </w:tcPr>
          <w:p w:rsidR="00BC0C72" w:rsidRDefault="008D5CF6">
            <w:pPr>
              <w:pStyle w:val="a5"/>
              <w:jc w:val="center"/>
            </w:pPr>
            <w:bookmarkStart w:id="29610" w:name="58331"/>
            <w:bookmarkEnd w:id="29610"/>
            <w:r>
              <w:t>- " -</w:t>
            </w:r>
          </w:p>
        </w:tc>
        <w:tc>
          <w:tcPr>
            <w:tcW w:w="750" w:type="pct"/>
            <w:hideMark/>
          </w:tcPr>
          <w:p w:rsidR="00BC0C72" w:rsidRDefault="008D5CF6">
            <w:pPr>
              <w:pStyle w:val="a5"/>
              <w:jc w:val="center"/>
            </w:pPr>
            <w:bookmarkStart w:id="29611" w:name="58332"/>
            <w:bookmarkEnd w:id="29611"/>
            <w:r>
              <w:t>168</w:t>
            </w:r>
          </w:p>
        </w:tc>
      </w:tr>
      <w:tr w:rsidR="00BC0C72" w:rsidTr="00181458">
        <w:trPr>
          <w:divId w:val="1237204249"/>
        </w:trPr>
        <w:tc>
          <w:tcPr>
            <w:tcW w:w="900" w:type="pct"/>
            <w:hideMark/>
          </w:tcPr>
          <w:p w:rsidR="00BC0C72" w:rsidRDefault="008D5CF6">
            <w:pPr>
              <w:pStyle w:val="a5"/>
            </w:pPr>
            <w:bookmarkStart w:id="29612" w:name="58333"/>
            <w:bookmarkEnd w:id="29612"/>
            <w:r>
              <w:t> </w:t>
            </w:r>
          </w:p>
        </w:tc>
        <w:tc>
          <w:tcPr>
            <w:tcW w:w="2600" w:type="pct"/>
            <w:hideMark/>
          </w:tcPr>
          <w:p w:rsidR="00BC0C72" w:rsidRDefault="008D5CF6">
            <w:pPr>
              <w:pStyle w:val="a5"/>
            </w:pPr>
            <w:bookmarkStart w:id="29613" w:name="58334"/>
            <w:bookmarkEnd w:id="29613"/>
            <w:r>
              <w:t>штамповка алюмінієва марки 1Б-27</w:t>
            </w:r>
          </w:p>
        </w:tc>
        <w:tc>
          <w:tcPr>
            <w:tcW w:w="750" w:type="pct"/>
            <w:hideMark/>
          </w:tcPr>
          <w:p w:rsidR="00BC0C72" w:rsidRDefault="008D5CF6">
            <w:pPr>
              <w:pStyle w:val="a5"/>
              <w:jc w:val="center"/>
            </w:pPr>
            <w:bookmarkStart w:id="29614" w:name="58335"/>
            <w:bookmarkEnd w:id="29614"/>
            <w:r>
              <w:t>- " -</w:t>
            </w:r>
          </w:p>
        </w:tc>
        <w:tc>
          <w:tcPr>
            <w:tcW w:w="750" w:type="pct"/>
            <w:hideMark/>
          </w:tcPr>
          <w:p w:rsidR="00BC0C72" w:rsidRDefault="008D5CF6">
            <w:pPr>
              <w:pStyle w:val="a5"/>
              <w:jc w:val="center"/>
            </w:pPr>
            <w:bookmarkStart w:id="29615" w:name="58336"/>
            <w:bookmarkEnd w:id="29615"/>
            <w:r>
              <w:t>252</w:t>
            </w:r>
          </w:p>
        </w:tc>
      </w:tr>
      <w:tr w:rsidR="00BC0C72" w:rsidTr="00181458">
        <w:trPr>
          <w:divId w:val="1237204249"/>
        </w:trPr>
        <w:tc>
          <w:tcPr>
            <w:tcW w:w="900" w:type="pct"/>
            <w:hideMark/>
          </w:tcPr>
          <w:p w:rsidR="00BC0C72" w:rsidRDefault="008D5CF6">
            <w:pPr>
              <w:pStyle w:val="a5"/>
            </w:pPr>
            <w:bookmarkStart w:id="29616" w:name="58337"/>
            <w:bookmarkEnd w:id="29616"/>
            <w:r>
              <w:t> </w:t>
            </w:r>
          </w:p>
        </w:tc>
        <w:tc>
          <w:tcPr>
            <w:tcW w:w="2600" w:type="pct"/>
            <w:hideMark/>
          </w:tcPr>
          <w:p w:rsidR="00BC0C72" w:rsidRDefault="008D5CF6">
            <w:pPr>
              <w:pStyle w:val="a5"/>
            </w:pPr>
            <w:bookmarkStart w:id="29617" w:name="58338"/>
            <w:bookmarkEnd w:id="29617"/>
            <w:r>
              <w:t>штамповка алюмінієва марки 1Б-28А</w:t>
            </w:r>
          </w:p>
        </w:tc>
        <w:tc>
          <w:tcPr>
            <w:tcW w:w="750" w:type="pct"/>
            <w:hideMark/>
          </w:tcPr>
          <w:p w:rsidR="00BC0C72" w:rsidRDefault="008D5CF6">
            <w:pPr>
              <w:pStyle w:val="a5"/>
              <w:jc w:val="center"/>
            </w:pPr>
            <w:bookmarkStart w:id="29618" w:name="58339"/>
            <w:bookmarkEnd w:id="29618"/>
            <w:r>
              <w:t>- " -</w:t>
            </w:r>
          </w:p>
        </w:tc>
        <w:tc>
          <w:tcPr>
            <w:tcW w:w="750" w:type="pct"/>
            <w:hideMark/>
          </w:tcPr>
          <w:p w:rsidR="00BC0C72" w:rsidRDefault="008D5CF6">
            <w:pPr>
              <w:pStyle w:val="a5"/>
              <w:jc w:val="center"/>
            </w:pPr>
            <w:bookmarkStart w:id="29619" w:name="58340"/>
            <w:bookmarkEnd w:id="29619"/>
            <w:r>
              <w:t>84</w:t>
            </w:r>
          </w:p>
        </w:tc>
      </w:tr>
      <w:tr w:rsidR="00BC0C72" w:rsidTr="00181458">
        <w:trPr>
          <w:divId w:val="1237204249"/>
        </w:trPr>
        <w:tc>
          <w:tcPr>
            <w:tcW w:w="900" w:type="pct"/>
            <w:hideMark/>
          </w:tcPr>
          <w:p w:rsidR="00BC0C72" w:rsidRDefault="008D5CF6">
            <w:pPr>
              <w:pStyle w:val="a5"/>
            </w:pPr>
            <w:bookmarkStart w:id="29620" w:name="58341"/>
            <w:bookmarkEnd w:id="29620"/>
            <w:r>
              <w:t> </w:t>
            </w:r>
          </w:p>
        </w:tc>
        <w:tc>
          <w:tcPr>
            <w:tcW w:w="2600" w:type="pct"/>
            <w:hideMark/>
          </w:tcPr>
          <w:p w:rsidR="00BC0C72" w:rsidRDefault="008D5CF6">
            <w:pPr>
              <w:pStyle w:val="a5"/>
            </w:pPr>
            <w:bookmarkStart w:id="29621" w:name="58342"/>
            <w:bookmarkEnd w:id="29621"/>
            <w:r>
              <w:t>штамповка алюмінієва марки 1Б-29А</w:t>
            </w:r>
          </w:p>
        </w:tc>
        <w:tc>
          <w:tcPr>
            <w:tcW w:w="750" w:type="pct"/>
            <w:hideMark/>
          </w:tcPr>
          <w:p w:rsidR="00BC0C72" w:rsidRDefault="008D5CF6">
            <w:pPr>
              <w:pStyle w:val="a5"/>
              <w:jc w:val="center"/>
            </w:pPr>
            <w:bookmarkStart w:id="29622" w:name="58343"/>
            <w:bookmarkEnd w:id="29622"/>
            <w:r>
              <w:t>- " -</w:t>
            </w:r>
          </w:p>
        </w:tc>
        <w:tc>
          <w:tcPr>
            <w:tcW w:w="750" w:type="pct"/>
            <w:hideMark/>
          </w:tcPr>
          <w:p w:rsidR="00BC0C72" w:rsidRDefault="008D5CF6">
            <w:pPr>
              <w:pStyle w:val="a5"/>
              <w:jc w:val="center"/>
            </w:pPr>
            <w:bookmarkStart w:id="29623" w:name="58344"/>
            <w:bookmarkEnd w:id="29623"/>
            <w:r>
              <w:t>84</w:t>
            </w:r>
          </w:p>
        </w:tc>
      </w:tr>
      <w:tr w:rsidR="00BC0C72" w:rsidTr="00181458">
        <w:trPr>
          <w:divId w:val="1237204249"/>
        </w:trPr>
        <w:tc>
          <w:tcPr>
            <w:tcW w:w="900" w:type="pct"/>
            <w:hideMark/>
          </w:tcPr>
          <w:p w:rsidR="00BC0C72" w:rsidRDefault="008D5CF6">
            <w:pPr>
              <w:pStyle w:val="a5"/>
            </w:pPr>
            <w:bookmarkStart w:id="29624" w:name="58345"/>
            <w:bookmarkEnd w:id="29624"/>
            <w:r>
              <w:t> </w:t>
            </w:r>
          </w:p>
        </w:tc>
        <w:tc>
          <w:tcPr>
            <w:tcW w:w="2600" w:type="pct"/>
            <w:hideMark/>
          </w:tcPr>
          <w:p w:rsidR="00BC0C72" w:rsidRDefault="008D5CF6">
            <w:pPr>
              <w:pStyle w:val="a5"/>
            </w:pPr>
            <w:bookmarkStart w:id="29625" w:name="58346"/>
            <w:bookmarkEnd w:id="29625"/>
            <w:r>
              <w:t>штамповка алюмінієва марки 1Т-554</w:t>
            </w:r>
          </w:p>
        </w:tc>
        <w:tc>
          <w:tcPr>
            <w:tcW w:w="750" w:type="pct"/>
            <w:hideMark/>
          </w:tcPr>
          <w:p w:rsidR="00BC0C72" w:rsidRDefault="008D5CF6">
            <w:pPr>
              <w:pStyle w:val="a5"/>
              <w:jc w:val="center"/>
            </w:pPr>
            <w:bookmarkStart w:id="29626" w:name="58347"/>
            <w:bookmarkEnd w:id="29626"/>
            <w:r>
              <w:t>- " -</w:t>
            </w:r>
          </w:p>
        </w:tc>
        <w:tc>
          <w:tcPr>
            <w:tcW w:w="750" w:type="pct"/>
            <w:hideMark/>
          </w:tcPr>
          <w:p w:rsidR="00BC0C72" w:rsidRDefault="008D5CF6">
            <w:pPr>
              <w:pStyle w:val="a5"/>
              <w:jc w:val="center"/>
            </w:pPr>
            <w:bookmarkStart w:id="29627" w:name="58348"/>
            <w:bookmarkEnd w:id="29627"/>
            <w:r>
              <w:t>84</w:t>
            </w:r>
          </w:p>
        </w:tc>
      </w:tr>
      <w:tr w:rsidR="00BC0C72" w:rsidTr="00181458">
        <w:trPr>
          <w:divId w:val="1237204249"/>
        </w:trPr>
        <w:tc>
          <w:tcPr>
            <w:tcW w:w="900" w:type="pct"/>
            <w:hideMark/>
          </w:tcPr>
          <w:p w:rsidR="00BC0C72" w:rsidRDefault="008D5CF6">
            <w:pPr>
              <w:pStyle w:val="a5"/>
            </w:pPr>
            <w:bookmarkStart w:id="29628" w:name="58349"/>
            <w:bookmarkEnd w:id="29628"/>
            <w:r>
              <w:t> </w:t>
            </w:r>
          </w:p>
        </w:tc>
        <w:tc>
          <w:tcPr>
            <w:tcW w:w="2600" w:type="pct"/>
            <w:hideMark/>
          </w:tcPr>
          <w:p w:rsidR="00BC0C72" w:rsidRDefault="008D5CF6">
            <w:pPr>
              <w:pStyle w:val="a5"/>
            </w:pPr>
            <w:bookmarkStart w:id="29629" w:name="58350"/>
            <w:bookmarkEnd w:id="29629"/>
            <w:r>
              <w:t>штамповка алюмінієва марки 1Т-555А</w:t>
            </w:r>
          </w:p>
        </w:tc>
        <w:tc>
          <w:tcPr>
            <w:tcW w:w="750" w:type="pct"/>
            <w:hideMark/>
          </w:tcPr>
          <w:p w:rsidR="00BC0C72" w:rsidRDefault="008D5CF6">
            <w:pPr>
              <w:pStyle w:val="a5"/>
              <w:jc w:val="center"/>
            </w:pPr>
            <w:bookmarkStart w:id="29630" w:name="58351"/>
            <w:bookmarkEnd w:id="29630"/>
            <w:r>
              <w:t>- " -</w:t>
            </w:r>
          </w:p>
        </w:tc>
        <w:tc>
          <w:tcPr>
            <w:tcW w:w="750" w:type="pct"/>
            <w:hideMark/>
          </w:tcPr>
          <w:p w:rsidR="00BC0C72" w:rsidRDefault="008D5CF6">
            <w:pPr>
              <w:pStyle w:val="a5"/>
              <w:jc w:val="center"/>
            </w:pPr>
            <w:bookmarkStart w:id="29631" w:name="58352"/>
            <w:bookmarkEnd w:id="29631"/>
            <w:r>
              <w:t>84</w:t>
            </w:r>
          </w:p>
        </w:tc>
      </w:tr>
      <w:tr w:rsidR="00BC0C72" w:rsidTr="00181458">
        <w:trPr>
          <w:divId w:val="1237204249"/>
        </w:trPr>
        <w:tc>
          <w:tcPr>
            <w:tcW w:w="900" w:type="pct"/>
            <w:hideMark/>
          </w:tcPr>
          <w:p w:rsidR="00BC0C72" w:rsidRDefault="008D5CF6">
            <w:pPr>
              <w:pStyle w:val="a5"/>
            </w:pPr>
            <w:bookmarkStart w:id="29632" w:name="58353"/>
            <w:bookmarkEnd w:id="29632"/>
            <w:r>
              <w:t> </w:t>
            </w:r>
          </w:p>
        </w:tc>
        <w:tc>
          <w:tcPr>
            <w:tcW w:w="2600" w:type="pct"/>
            <w:hideMark/>
          </w:tcPr>
          <w:p w:rsidR="00BC0C72" w:rsidRDefault="008D5CF6">
            <w:pPr>
              <w:pStyle w:val="a5"/>
            </w:pPr>
            <w:bookmarkStart w:id="29633" w:name="58354"/>
            <w:bookmarkEnd w:id="29633"/>
            <w:r>
              <w:t>штамповка алюмінієва марки 24-57</w:t>
            </w:r>
          </w:p>
        </w:tc>
        <w:tc>
          <w:tcPr>
            <w:tcW w:w="750" w:type="pct"/>
            <w:hideMark/>
          </w:tcPr>
          <w:p w:rsidR="00BC0C72" w:rsidRDefault="008D5CF6">
            <w:pPr>
              <w:pStyle w:val="a5"/>
              <w:jc w:val="center"/>
            </w:pPr>
            <w:bookmarkStart w:id="29634" w:name="58355"/>
            <w:bookmarkEnd w:id="29634"/>
            <w:r>
              <w:t>- " -</w:t>
            </w:r>
          </w:p>
        </w:tc>
        <w:tc>
          <w:tcPr>
            <w:tcW w:w="750" w:type="pct"/>
            <w:hideMark/>
          </w:tcPr>
          <w:p w:rsidR="00BC0C72" w:rsidRDefault="008D5CF6">
            <w:pPr>
              <w:pStyle w:val="a5"/>
              <w:jc w:val="center"/>
            </w:pPr>
            <w:bookmarkStart w:id="29635" w:name="58356"/>
            <w:bookmarkEnd w:id="29635"/>
            <w:r>
              <w:t>84</w:t>
            </w:r>
          </w:p>
        </w:tc>
      </w:tr>
      <w:tr w:rsidR="00BC0C72" w:rsidTr="00181458">
        <w:trPr>
          <w:divId w:val="1237204249"/>
        </w:trPr>
        <w:tc>
          <w:tcPr>
            <w:tcW w:w="900" w:type="pct"/>
            <w:hideMark/>
          </w:tcPr>
          <w:p w:rsidR="00BC0C72" w:rsidRDefault="008D5CF6">
            <w:pPr>
              <w:pStyle w:val="a5"/>
            </w:pPr>
            <w:bookmarkStart w:id="29636" w:name="58357"/>
            <w:bookmarkEnd w:id="29636"/>
            <w:r>
              <w:t> </w:t>
            </w:r>
          </w:p>
        </w:tc>
        <w:tc>
          <w:tcPr>
            <w:tcW w:w="2600" w:type="pct"/>
            <w:hideMark/>
          </w:tcPr>
          <w:p w:rsidR="00BC0C72" w:rsidRDefault="008D5CF6">
            <w:pPr>
              <w:pStyle w:val="a5"/>
            </w:pPr>
            <w:bookmarkStart w:id="29637" w:name="58358"/>
            <w:bookmarkEnd w:id="29637"/>
            <w:r>
              <w:t>штамповка алюмінієва марки 26-17</w:t>
            </w:r>
          </w:p>
        </w:tc>
        <w:tc>
          <w:tcPr>
            <w:tcW w:w="750" w:type="pct"/>
            <w:hideMark/>
          </w:tcPr>
          <w:p w:rsidR="00BC0C72" w:rsidRDefault="008D5CF6">
            <w:pPr>
              <w:pStyle w:val="a5"/>
              <w:jc w:val="center"/>
            </w:pPr>
            <w:bookmarkStart w:id="29638" w:name="58359"/>
            <w:bookmarkEnd w:id="29638"/>
            <w:r>
              <w:t>- " -</w:t>
            </w:r>
          </w:p>
        </w:tc>
        <w:tc>
          <w:tcPr>
            <w:tcW w:w="750" w:type="pct"/>
            <w:hideMark/>
          </w:tcPr>
          <w:p w:rsidR="00BC0C72" w:rsidRDefault="008D5CF6">
            <w:pPr>
              <w:pStyle w:val="a5"/>
              <w:jc w:val="center"/>
            </w:pPr>
            <w:bookmarkStart w:id="29639" w:name="58360"/>
            <w:bookmarkEnd w:id="29639"/>
            <w:r>
              <w:t>84</w:t>
            </w:r>
          </w:p>
        </w:tc>
      </w:tr>
      <w:tr w:rsidR="00BC0C72" w:rsidTr="00181458">
        <w:trPr>
          <w:divId w:val="1237204249"/>
        </w:trPr>
        <w:tc>
          <w:tcPr>
            <w:tcW w:w="900" w:type="pct"/>
            <w:hideMark/>
          </w:tcPr>
          <w:p w:rsidR="00BC0C72" w:rsidRDefault="008D5CF6">
            <w:pPr>
              <w:pStyle w:val="a5"/>
            </w:pPr>
            <w:bookmarkStart w:id="29640" w:name="58361"/>
            <w:bookmarkEnd w:id="29640"/>
            <w:r>
              <w:t> </w:t>
            </w:r>
          </w:p>
        </w:tc>
        <w:tc>
          <w:tcPr>
            <w:tcW w:w="2600" w:type="pct"/>
            <w:hideMark/>
          </w:tcPr>
          <w:p w:rsidR="00BC0C72" w:rsidRDefault="008D5CF6">
            <w:pPr>
              <w:pStyle w:val="a5"/>
            </w:pPr>
            <w:bookmarkStart w:id="29641" w:name="58362"/>
            <w:bookmarkEnd w:id="29641"/>
            <w:r>
              <w:t>штамповка алюмінієва марки 26-18</w:t>
            </w:r>
          </w:p>
        </w:tc>
        <w:tc>
          <w:tcPr>
            <w:tcW w:w="750" w:type="pct"/>
            <w:hideMark/>
          </w:tcPr>
          <w:p w:rsidR="00BC0C72" w:rsidRDefault="008D5CF6">
            <w:pPr>
              <w:pStyle w:val="a5"/>
              <w:jc w:val="center"/>
            </w:pPr>
            <w:bookmarkStart w:id="29642" w:name="58363"/>
            <w:bookmarkEnd w:id="29642"/>
            <w:r>
              <w:t>- " -</w:t>
            </w:r>
          </w:p>
        </w:tc>
        <w:tc>
          <w:tcPr>
            <w:tcW w:w="750" w:type="pct"/>
            <w:hideMark/>
          </w:tcPr>
          <w:p w:rsidR="00BC0C72" w:rsidRDefault="008D5CF6">
            <w:pPr>
              <w:pStyle w:val="a5"/>
              <w:jc w:val="center"/>
            </w:pPr>
            <w:bookmarkStart w:id="29643" w:name="58364"/>
            <w:bookmarkEnd w:id="29643"/>
            <w:r>
              <w:t>42</w:t>
            </w:r>
          </w:p>
        </w:tc>
      </w:tr>
      <w:tr w:rsidR="00BC0C72" w:rsidTr="00181458">
        <w:trPr>
          <w:divId w:val="1237204249"/>
        </w:trPr>
        <w:tc>
          <w:tcPr>
            <w:tcW w:w="900" w:type="pct"/>
            <w:hideMark/>
          </w:tcPr>
          <w:p w:rsidR="00BC0C72" w:rsidRDefault="008D5CF6">
            <w:pPr>
              <w:pStyle w:val="a5"/>
            </w:pPr>
            <w:bookmarkStart w:id="29644" w:name="58365"/>
            <w:bookmarkEnd w:id="29644"/>
            <w:r>
              <w:t> </w:t>
            </w:r>
          </w:p>
        </w:tc>
        <w:tc>
          <w:tcPr>
            <w:tcW w:w="2600" w:type="pct"/>
            <w:hideMark/>
          </w:tcPr>
          <w:p w:rsidR="00BC0C72" w:rsidRDefault="008D5CF6">
            <w:pPr>
              <w:pStyle w:val="a5"/>
            </w:pPr>
            <w:bookmarkStart w:id="29645" w:name="58366"/>
            <w:bookmarkEnd w:id="29645"/>
            <w:r>
              <w:t>штамповка алюмінієва марки 26-19</w:t>
            </w:r>
          </w:p>
        </w:tc>
        <w:tc>
          <w:tcPr>
            <w:tcW w:w="750" w:type="pct"/>
            <w:hideMark/>
          </w:tcPr>
          <w:p w:rsidR="00BC0C72" w:rsidRDefault="008D5CF6">
            <w:pPr>
              <w:pStyle w:val="a5"/>
              <w:jc w:val="center"/>
            </w:pPr>
            <w:bookmarkStart w:id="29646" w:name="58367"/>
            <w:bookmarkEnd w:id="29646"/>
            <w:r>
              <w:t>- " -</w:t>
            </w:r>
          </w:p>
        </w:tc>
        <w:tc>
          <w:tcPr>
            <w:tcW w:w="750" w:type="pct"/>
            <w:hideMark/>
          </w:tcPr>
          <w:p w:rsidR="00BC0C72" w:rsidRDefault="008D5CF6">
            <w:pPr>
              <w:pStyle w:val="a5"/>
              <w:jc w:val="center"/>
            </w:pPr>
            <w:bookmarkStart w:id="29647" w:name="58368"/>
            <w:bookmarkEnd w:id="29647"/>
            <w:r>
              <w:t>42</w:t>
            </w:r>
          </w:p>
        </w:tc>
      </w:tr>
      <w:tr w:rsidR="00BC0C72" w:rsidTr="00181458">
        <w:trPr>
          <w:divId w:val="1237204249"/>
        </w:trPr>
        <w:tc>
          <w:tcPr>
            <w:tcW w:w="900" w:type="pct"/>
            <w:hideMark/>
          </w:tcPr>
          <w:p w:rsidR="00BC0C72" w:rsidRDefault="008D5CF6">
            <w:pPr>
              <w:pStyle w:val="a5"/>
            </w:pPr>
            <w:bookmarkStart w:id="29648" w:name="58369"/>
            <w:bookmarkEnd w:id="29648"/>
            <w:r>
              <w:t> </w:t>
            </w:r>
          </w:p>
        </w:tc>
        <w:tc>
          <w:tcPr>
            <w:tcW w:w="2600" w:type="pct"/>
            <w:hideMark/>
          </w:tcPr>
          <w:p w:rsidR="00BC0C72" w:rsidRDefault="008D5CF6">
            <w:pPr>
              <w:pStyle w:val="a5"/>
            </w:pPr>
            <w:bookmarkStart w:id="29649" w:name="58370"/>
            <w:bookmarkEnd w:id="29649"/>
            <w:r>
              <w:t>штамповка алюмінієва марки 72 00 0120 030 000</w:t>
            </w:r>
          </w:p>
        </w:tc>
        <w:tc>
          <w:tcPr>
            <w:tcW w:w="750" w:type="pct"/>
            <w:hideMark/>
          </w:tcPr>
          <w:p w:rsidR="00BC0C72" w:rsidRDefault="008D5CF6">
            <w:pPr>
              <w:pStyle w:val="a5"/>
              <w:jc w:val="center"/>
            </w:pPr>
            <w:bookmarkStart w:id="29650" w:name="58371"/>
            <w:bookmarkEnd w:id="29650"/>
            <w:r>
              <w:t>- " -</w:t>
            </w:r>
          </w:p>
        </w:tc>
        <w:tc>
          <w:tcPr>
            <w:tcW w:w="750" w:type="pct"/>
            <w:hideMark/>
          </w:tcPr>
          <w:p w:rsidR="00BC0C72" w:rsidRDefault="008D5CF6">
            <w:pPr>
              <w:pStyle w:val="a5"/>
              <w:jc w:val="center"/>
            </w:pPr>
            <w:bookmarkStart w:id="29651" w:name="58372"/>
            <w:bookmarkEnd w:id="29651"/>
            <w:r>
              <w:t>42</w:t>
            </w:r>
          </w:p>
        </w:tc>
      </w:tr>
      <w:tr w:rsidR="00BC0C72" w:rsidTr="00181458">
        <w:trPr>
          <w:divId w:val="1237204249"/>
        </w:trPr>
        <w:tc>
          <w:tcPr>
            <w:tcW w:w="900" w:type="pct"/>
            <w:hideMark/>
          </w:tcPr>
          <w:p w:rsidR="00BC0C72" w:rsidRDefault="008D5CF6">
            <w:pPr>
              <w:pStyle w:val="a5"/>
            </w:pPr>
            <w:bookmarkStart w:id="29652" w:name="58373"/>
            <w:bookmarkEnd w:id="29652"/>
            <w:r>
              <w:t> </w:t>
            </w:r>
          </w:p>
        </w:tc>
        <w:tc>
          <w:tcPr>
            <w:tcW w:w="2600" w:type="pct"/>
            <w:hideMark/>
          </w:tcPr>
          <w:p w:rsidR="00BC0C72" w:rsidRDefault="008D5CF6">
            <w:pPr>
              <w:pStyle w:val="a5"/>
            </w:pPr>
            <w:bookmarkStart w:id="29653" w:name="58374"/>
            <w:bookmarkEnd w:id="29653"/>
            <w:r>
              <w:t>штамповка алюмінієва марки 72 00 0131 100 003</w:t>
            </w:r>
          </w:p>
        </w:tc>
        <w:tc>
          <w:tcPr>
            <w:tcW w:w="750" w:type="pct"/>
            <w:hideMark/>
          </w:tcPr>
          <w:p w:rsidR="00BC0C72" w:rsidRDefault="008D5CF6">
            <w:pPr>
              <w:pStyle w:val="a5"/>
              <w:jc w:val="center"/>
            </w:pPr>
            <w:bookmarkStart w:id="29654" w:name="58375"/>
            <w:bookmarkEnd w:id="29654"/>
            <w:r>
              <w:t>- " -</w:t>
            </w:r>
          </w:p>
        </w:tc>
        <w:tc>
          <w:tcPr>
            <w:tcW w:w="750" w:type="pct"/>
            <w:hideMark/>
          </w:tcPr>
          <w:p w:rsidR="00BC0C72" w:rsidRDefault="008D5CF6">
            <w:pPr>
              <w:pStyle w:val="a5"/>
              <w:jc w:val="center"/>
            </w:pPr>
            <w:bookmarkStart w:id="29655" w:name="58376"/>
            <w:bookmarkEnd w:id="29655"/>
            <w:r>
              <w:t>42</w:t>
            </w:r>
          </w:p>
        </w:tc>
      </w:tr>
      <w:tr w:rsidR="00BC0C72" w:rsidTr="00181458">
        <w:trPr>
          <w:divId w:val="1237204249"/>
        </w:trPr>
        <w:tc>
          <w:tcPr>
            <w:tcW w:w="900" w:type="pct"/>
            <w:hideMark/>
          </w:tcPr>
          <w:p w:rsidR="00BC0C72" w:rsidRDefault="008D5CF6">
            <w:pPr>
              <w:pStyle w:val="a5"/>
            </w:pPr>
            <w:bookmarkStart w:id="29656" w:name="58377"/>
            <w:bookmarkEnd w:id="29656"/>
            <w:r>
              <w:t> </w:t>
            </w:r>
          </w:p>
        </w:tc>
        <w:tc>
          <w:tcPr>
            <w:tcW w:w="2600" w:type="pct"/>
            <w:hideMark/>
          </w:tcPr>
          <w:p w:rsidR="00BC0C72" w:rsidRDefault="008D5CF6">
            <w:pPr>
              <w:pStyle w:val="a5"/>
            </w:pPr>
            <w:bookmarkStart w:id="29657" w:name="58378"/>
            <w:bookmarkEnd w:id="29657"/>
            <w:r>
              <w:t>штамповка алюмінієва марки 72 00 0131 100 004</w:t>
            </w:r>
          </w:p>
        </w:tc>
        <w:tc>
          <w:tcPr>
            <w:tcW w:w="750" w:type="pct"/>
            <w:hideMark/>
          </w:tcPr>
          <w:p w:rsidR="00BC0C72" w:rsidRDefault="008D5CF6">
            <w:pPr>
              <w:pStyle w:val="a5"/>
              <w:jc w:val="center"/>
            </w:pPr>
            <w:bookmarkStart w:id="29658" w:name="58379"/>
            <w:bookmarkEnd w:id="29658"/>
            <w:r>
              <w:t>- " -</w:t>
            </w:r>
          </w:p>
        </w:tc>
        <w:tc>
          <w:tcPr>
            <w:tcW w:w="750" w:type="pct"/>
            <w:hideMark/>
          </w:tcPr>
          <w:p w:rsidR="00BC0C72" w:rsidRDefault="008D5CF6">
            <w:pPr>
              <w:pStyle w:val="a5"/>
              <w:jc w:val="center"/>
            </w:pPr>
            <w:bookmarkStart w:id="29659" w:name="58380"/>
            <w:bookmarkEnd w:id="29659"/>
            <w:r>
              <w:t>42</w:t>
            </w:r>
          </w:p>
        </w:tc>
      </w:tr>
      <w:tr w:rsidR="00BC0C72" w:rsidTr="00181458">
        <w:trPr>
          <w:divId w:val="1237204249"/>
        </w:trPr>
        <w:tc>
          <w:tcPr>
            <w:tcW w:w="900" w:type="pct"/>
            <w:hideMark/>
          </w:tcPr>
          <w:p w:rsidR="00BC0C72" w:rsidRDefault="008D5CF6">
            <w:pPr>
              <w:pStyle w:val="a5"/>
            </w:pPr>
            <w:bookmarkStart w:id="29660" w:name="58381"/>
            <w:bookmarkEnd w:id="29660"/>
            <w:r>
              <w:t> </w:t>
            </w:r>
          </w:p>
        </w:tc>
        <w:tc>
          <w:tcPr>
            <w:tcW w:w="2600" w:type="pct"/>
            <w:hideMark/>
          </w:tcPr>
          <w:p w:rsidR="00BC0C72" w:rsidRDefault="008D5CF6">
            <w:pPr>
              <w:pStyle w:val="a5"/>
            </w:pPr>
            <w:bookmarkStart w:id="29661" w:name="58382"/>
            <w:bookmarkEnd w:id="29661"/>
            <w:r>
              <w:t>штамповка алюмінієва марки 72 00 0150 351 002</w:t>
            </w:r>
          </w:p>
        </w:tc>
        <w:tc>
          <w:tcPr>
            <w:tcW w:w="750" w:type="pct"/>
            <w:hideMark/>
          </w:tcPr>
          <w:p w:rsidR="00BC0C72" w:rsidRDefault="008D5CF6">
            <w:pPr>
              <w:pStyle w:val="a5"/>
              <w:jc w:val="center"/>
            </w:pPr>
            <w:bookmarkStart w:id="29662" w:name="58383"/>
            <w:bookmarkEnd w:id="29662"/>
            <w:r>
              <w:t>штук</w:t>
            </w:r>
          </w:p>
        </w:tc>
        <w:tc>
          <w:tcPr>
            <w:tcW w:w="750" w:type="pct"/>
            <w:hideMark/>
          </w:tcPr>
          <w:p w:rsidR="00BC0C72" w:rsidRDefault="008D5CF6">
            <w:pPr>
              <w:pStyle w:val="a5"/>
              <w:jc w:val="center"/>
            </w:pPr>
            <w:bookmarkStart w:id="29663" w:name="58384"/>
            <w:bookmarkEnd w:id="29663"/>
            <w:r>
              <w:t>42</w:t>
            </w:r>
          </w:p>
        </w:tc>
      </w:tr>
      <w:tr w:rsidR="00BC0C72" w:rsidTr="00181458">
        <w:trPr>
          <w:divId w:val="1237204249"/>
        </w:trPr>
        <w:tc>
          <w:tcPr>
            <w:tcW w:w="900" w:type="pct"/>
            <w:hideMark/>
          </w:tcPr>
          <w:p w:rsidR="00BC0C72" w:rsidRDefault="008D5CF6">
            <w:pPr>
              <w:pStyle w:val="a5"/>
            </w:pPr>
            <w:bookmarkStart w:id="29664" w:name="58385"/>
            <w:bookmarkEnd w:id="29664"/>
            <w:r>
              <w:t> </w:t>
            </w:r>
          </w:p>
        </w:tc>
        <w:tc>
          <w:tcPr>
            <w:tcW w:w="2600" w:type="pct"/>
            <w:hideMark/>
          </w:tcPr>
          <w:p w:rsidR="00BC0C72" w:rsidRDefault="008D5CF6">
            <w:pPr>
              <w:pStyle w:val="a5"/>
            </w:pPr>
            <w:bookmarkStart w:id="29665" w:name="58386"/>
            <w:bookmarkEnd w:id="29665"/>
            <w:r>
              <w:t>штамповка алюмінієва марки 72 00 0220 052 003</w:t>
            </w:r>
          </w:p>
        </w:tc>
        <w:tc>
          <w:tcPr>
            <w:tcW w:w="750" w:type="pct"/>
            <w:hideMark/>
          </w:tcPr>
          <w:p w:rsidR="00BC0C72" w:rsidRDefault="008D5CF6">
            <w:pPr>
              <w:pStyle w:val="a5"/>
              <w:jc w:val="center"/>
            </w:pPr>
            <w:bookmarkStart w:id="29666" w:name="58387"/>
            <w:bookmarkEnd w:id="29666"/>
            <w:r>
              <w:t>- " -</w:t>
            </w:r>
          </w:p>
        </w:tc>
        <w:tc>
          <w:tcPr>
            <w:tcW w:w="750" w:type="pct"/>
            <w:hideMark/>
          </w:tcPr>
          <w:p w:rsidR="00BC0C72" w:rsidRDefault="008D5CF6">
            <w:pPr>
              <w:pStyle w:val="a5"/>
              <w:jc w:val="center"/>
            </w:pPr>
            <w:bookmarkStart w:id="29667" w:name="58388"/>
            <w:bookmarkEnd w:id="29667"/>
            <w:r>
              <w:t>42</w:t>
            </w:r>
          </w:p>
        </w:tc>
      </w:tr>
      <w:tr w:rsidR="00BC0C72" w:rsidTr="00181458">
        <w:trPr>
          <w:divId w:val="1237204249"/>
        </w:trPr>
        <w:tc>
          <w:tcPr>
            <w:tcW w:w="900" w:type="pct"/>
            <w:hideMark/>
          </w:tcPr>
          <w:p w:rsidR="00BC0C72" w:rsidRDefault="008D5CF6">
            <w:pPr>
              <w:pStyle w:val="a5"/>
            </w:pPr>
            <w:bookmarkStart w:id="29668" w:name="58389"/>
            <w:bookmarkEnd w:id="29668"/>
            <w:r>
              <w:t> </w:t>
            </w:r>
          </w:p>
        </w:tc>
        <w:tc>
          <w:tcPr>
            <w:tcW w:w="2600" w:type="pct"/>
            <w:hideMark/>
          </w:tcPr>
          <w:p w:rsidR="00BC0C72" w:rsidRDefault="008D5CF6">
            <w:pPr>
              <w:pStyle w:val="a5"/>
            </w:pPr>
            <w:bookmarkStart w:id="29669" w:name="58390"/>
            <w:bookmarkEnd w:id="29669"/>
            <w:r>
              <w:t>штамповка алюмінієва марки 72 00 0220 052 004</w:t>
            </w:r>
          </w:p>
        </w:tc>
        <w:tc>
          <w:tcPr>
            <w:tcW w:w="750" w:type="pct"/>
            <w:hideMark/>
          </w:tcPr>
          <w:p w:rsidR="00BC0C72" w:rsidRDefault="008D5CF6">
            <w:pPr>
              <w:pStyle w:val="a5"/>
              <w:jc w:val="center"/>
            </w:pPr>
            <w:bookmarkStart w:id="29670" w:name="58391"/>
            <w:bookmarkEnd w:id="29670"/>
            <w:r>
              <w:t>- " -</w:t>
            </w:r>
          </w:p>
        </w:tc>
        <w:tc>
          <w:tcPr>
            <w:tcW w:w="750" w:type="pct"/>
            <w:hideMark/>
          </w:tcPr>
          <w:p w:rsidR="00BC0C72" w:rsidRDefault="008D5CF6">
            <w:pPr>
              <w:pStyle w:val="a5"/>
              <w:jc w:val="center"/>
            </w:pPr>
            <w:bookmarkStart w:id="29671" w:name="58392"/>
            <w:bookmarkEnd w:id="29671"/>
            <w:r>
              <w:t>42</w:t>
            </w:r>
          </w:p>
        </w:tc>
      </w:tr>
      <w:tr w:rsidR="00BC0C72" w:rsidTr="00181458">
        <w:trPr>
          <w:divId w:val="1237204249"/>
        </w:trPr>
        <w:tc>
          <w:tcPr>
            <w:tcW w:w="900" w:type="pct"/>
            <w:hideMark/>
          </w:tcPr>
          <w:p w:rsidR="00BC0C72" w:rsidRDefault="008D5CF6">
            <w:pPr>
              <w:pStyle w:val="a5"/>
            </w:pPr>
            <w:bookmarkStart w:id="29672" w:name="58393"/>
            <w:bookmarkEnd w:id="29672"/>
            <w:r>
              <w:t> </w:t>
            </w:r>
          </w:p>
        </w:tc>
        <w:tc>
          <w:tcPr>
            <w:tcW w:w="2600" w:type="pct"/>
            <w:hideMark/>
          </w:tcPr>
          <w:p w:rsidR="00BC0C72" w:rsidRDefault="008D5CF6">
            <w:pPr>
              <w:pStyle w:val="a5"/>
            </w:pPr>
            <w:bookmarkStart w:id="29673" w:name="58394"/>
            <w:bookmarkEnd w:id="29673"/>
            <w:r>
              <w:t>штамповка алюмінієва марки 72 00 0361 401 003</w:t>
            </w:r>
          </w:p>
        </w:tc>
        <w:tc>
          <w:tcPr>
            <w:tcW w:w="750" w:type="pct"/>
            <w:hideMark/>
          </w:tcPr>
          <w:p w:rsidR="00BC0C72" w:rsidRDefault="008D5CF6">
            <w:pPr>
              <w:pStyle w:val="a5"/>
              <w:jc w:val="center"/>
            </w:pPr>
            <w:bookmarkStart w:id="29674" w:name="58395"/>
            <w:bookmarkEnd w:id="29674"/>
            <w:r>
              <w:t>- " -</w:t>
            </w:r>
          </w:p>
        </w:tc>
        <w:tc>
          <w:tcPr>
            <w:tcW w:w="750" w:type="pct"/>
            <w:hideMark/>
          </w:tcPr>
          <w:p w:rsidR="00BC0C72" w:rsidRDefault="008D5CF6">
            <w:pPr>
              <w:pStyle w:val="a5"/>
              <w:jc w:val="center"/>
            </w:pPr>
            <w:bookmarkStart w:id="29675" w:name="58396"/>
            <w:bookmarkEnd w:id="29675"/>
            <w:r>
              <w:t>42</w:t>
            </w:r>
          </w:p>
        </w:tc>
      </w:tr>
      <w:tr w:rsidR="00BC0C72" w:rsidTr="00181458">
        <w:trPr>
          <w:divId w:val="1237204249"/>
        </w:trPr>
        <w:tc>
          <w:tcPr>
            <w:tcW w:w="900" w:type="pct"/>
            <w:hideMark/>
          </w:tcPr>
          <w:p w:rsidR="00BC0C72" w:rsidRDefault="008D5CF6">
            <w:pPr>
              <w:pStyle w:val="a5"/>
            </w:pPr>
            <w:bookmarkStart w:id="29676" w:name="58397"/>
            <w:bookmarkEnd w:id="29676"/>
            <w:r>
              <w:t> </w:t>
            </w:r>
          </w:p>
        </w:tc>
        <w:tc>
          <w:tcPr>
            <w:tcW w:w="2600" w:type="pct"/>
            <w:hideMark/>
          </w:tcPr>
          <w:p w:rsidR="00BC0C72" w:rsidRDefault="008D5CF6">
            <w:pPr>
              <w:pStyle w:val="a5"/>
            </w:pPr>
            <w:bookmarkStart w:id="29677" w:name="58398"/>
            <w:bookmarkEnd w:id="29677"/>
            <w:r>
              <w:t>штамповка алюмінієва марки 72 00 0361 861 001</w:t>
            </w:r>
          </w:p>
        </w:tc>
        <w:tc>
          <w:tcPr>
            <w:tcW w:w="750" w:type="pct"/>
            <w:hideMark/>
          </w:tcPr>
          <w:p w:rsidR="00BC0C72" w:rsidRDefault="008D5CF6">
            <w:pPr>
              <w:pStyle w:val="a5"/>
              <w:jc w:val="center"/>
            </w:pPr>
            <w:bookmarkStart w:id="29678" w:name="58399"/>
            <w:bookmarkEnd w:id="29678"/>
            <w:r>
              <w:t>- " -</w:t>
            </w:r>
          </w:p>
        </w:tc>
        <w:tc>
          <w:tcPr>
            <w:tcW w:w="750" w:type="pct"/>
            <w:hideMark/>
          </w:tcPr>
          <w:p w:rsidR="00BC0C72" w:rsidRDefault="008D5CF6">
            <w:pPr>
              <w:pStyle w:val="a5"/>
              <w:jc w:val="center"/>
            </w:pPr>
            <w:bookmarkStart w:id="29679" w:name="58400"/>
            <w:bookmarkEnd w:id="29679"/>
            <w:r>
              <w:t>42</w:t>
            </w:r>
          </w:p>
        </w:tc>
      </w:tr>
      <w:tr w:rsidR="00BC0C72" w:rsidTr="00181458">
        <w:trPr>
          <w:divId w:val="1237204249"/>
        </w:trPr>
        <w:tc>
          <w:tcPr>
            <w:tcW w:w="900" w:type="pct"/>
            <w:hideMark/>
          </w:tcPr>
          <w:p w:rsidR="00BC0C72" w:rsidRDefault="008D5CF6">
            <w:pPr>
              <w:pStyle w:val="a5"/>
            </w:pPr>
            <w:bookmarkStart w:id="29680" w:name="58401"/>
            <w:bookmarkEnd w:id="29680"/>
            <w:r>
              <w:t> </w:t>
            </w:r>
          </w:p>
        </w:tc>
        <w:tc>
          <w:tcPr>
            <w:tcW w:w="2600" w:type="pct"/>
            <w:hideMark/>
          </w:tcPr>
          <w:p w:rsidR="00BC0C72" w:rsidRDefault="008D5CF6">
            <w:pPr>
              <w:pStyle w:val="a5"/>
            </w:pPr>
            <w:bookmarkStart w:id="29681" w:name="58402"/>
            <w:bookmarkEnd w:id="29681"/>
            <w:r>
              <w:t>штамповка алюмінієва марки 72 00 0361 861 002</w:t>
            </w:r>
          </w:p>
        </w:tc>
        <w:tc>
          <w:tcPr>
            <w:tcW w:w="750" w:type="pct"/>
            <w:hideMark/>
          </w:tcPr>
          <w:p w:rsidR="00BC0C72" w:rsidRDefault="008D5CF6">
            <w:pPr>
              <w:pStyle w:val="a5"/>
              <w:jc w:val="center"/>
            </w:pPr>
            <w:bookmarkStart w:id="29682" w:name="58403"/>
            <w:bookmarkEnd w:id="29682"/>
            <w:r>
              <w:t>- " -</w:t>
            </w:r>
          </w:p>
        </w:tc>
        <w:tc>
          <w:tcPr>
            <w:tcW w:w="750" w:type="pct"/>
            <w:hideMark/>
          </w:tcPr>
          <w:p w:rsidR="00BC0C72" w:rsidRDefault="008D5CF6">
            <w:pPr>
              <w:pStyle w:val="a5"/>
              <w:jc w:val="center"/>
            </w:pPr>
            <w:bookmarkStart w:id="29683" w:name="58404"/>
            <w:bookmarkEnd w:id="29683"/>
            <w:r>
              <w:t>42</w:t>
            </w:r>
          </w:p>
        </w:tc>
      </w:tr>
      <w:tr w:rsidR="00BC0C72" w:rsidTr="00181458">
        <w:trPr>
          <w:divId w:val="1237204249"/>
        </w:trPr>
        <w:tc>
          <w:tcPr>
            <w:tcW w:w="900" w:type="pct"/>
            <w:hideMark/>
          </w:tcPr>
          <w:p w:rsidR="00BC0C72" w:rsidRDefault="008D5CF6">
            <w:pPr>
              <w:pStyle w:val="a5"/>
            </w:pPr>
            <w:bookmarkStart w:id="29684" w:name="58405"/>
            <w:bookmarkEnd w:id="29684"/>
            <w:r>
              <w:t> </w:t>
            </w:r>
          </w:p>
        </w:tc>
        <w:tc>
          <w:tcPr>
            <w:tcW w:w="2600" w:type="pct"/>
            <w:hideMark/>
          </w:tcPr>
          <w:p w:rsidR="00BC0C72" w:rsidRDefault="008D5CF6">
            <w:pPr>
              <w:pStyle w:val="a5"/>
            </w:pPr>
            <w:bookmarkStart w:id="29685" w:name="58406"/>
            <w:bookmarkEnd w:id="29685"/>
            <w:r>
              <w:t>штамповка алюмінієва марки 72 00 0401 203 003</w:t>
            </w:r>
          </w:p>
        </w:tc>
        <w:tc>
          <w:tcPr>
            <w:tcW w:w="750" w:type="pct"/>
            <w:hideMark/>
          </w:tcPr>
          <w:p w:rsidR="00BC0C72" w:rsidRDefault="008D5CF6">
            <w:pPr>
              <w:pStyle w:val="a5"/>
              <w:jc w:val="center"/>
            </w:pPr>
            <w:bookmarkStart w:id="29686" w:name="58407"/>
            <w:bookmarkEnd w:id="29686"/>
            <w:r>
              <w:t>- " -</w:t>
            </w:r>
          </w:p>
        </w:tc>
        <w:tc>
          <w:tcPr>
            <w:tcW w:w="750" w:type="pct"/>
            <w:hideMark/>
          </w:tcPr>
          <w:p w:rsidR="00BC0C72" w:rsidRDefault="008D5CF6">
            <w:pPr>
              <w:pStyle w:val="a5"/>
              <w:jc w:val="center"/>
            </w:pPr>
            <w:bookmarkStart w:id="29687" w:name="58408"/>
            <w:bookmarkEnd w:id="29687"/>
            <w:r>
              <w:t>42</w:t>
            </w:r>
          </w:p>
        </w:tc>
      </w:tr>
      <w:tr w:rsidR="00BC0C72" w:rsidTr="00181458">
        <w:trPr>
          <w:divId w:val="1237204249"/>
        </w:trPr>
        <w:tc>
          <w:tcPr>
            <w:tcW w:w="900" w:type="pct"/>
            <w:hideMark/>
          </w:tcPr>
          <w:p w:rsidR="00BC0C72" w:rsidRDefault="008D5CF6">
            <w:pPr>
              <w:pStyle w:val="a5"/>
            </w:pPr>
            <w:bookmarkStart w:id="29688" w:name="58409"/>
            <w:bookmarkEnd w:id="29688"/>
            <w:r>
              <w:t> </w:t>
            </w:r>
          </w:p>
        </w:tc>
        <w:tc>
          <w:tcPr>
            <w:tcW w:w="2600" w:type="pct"/>
            <w:hideMark/>
          </w:tcPr>
          <w:p w:rsidR="00BC0C72" w:rsidRDefault="008D5CF6">
            <w:pPr>
              <w:pStyle w:val="a5"/>
            </w:pPr>
            <w:bookmarkStart w:id="29689" w:name="58410"/>
            <w:bookmarkEnd w:id="29689"/>
            <w:r>
              <w:t>штамповка алюмінієва марки 72 00 0762 101 001</w:t>
            </w:r>
          </w:p>
        </w:tc>
        <w:tc>
          <w:tcPr>
            <w:tcW w:w="750" w:type="pct"/>
            <w:hideMark/>
          </w:tcPr>
          <w:p w:rsidR="00BC0C72" w:rsidRDefault="008D5CF6">
            <w:pPr>
              <w:pStyle w:val="a5"/>
              <w:jc w:val="center"/>
            </w:pPr>
            <w:bookmarkStart w:id="29690" w:name="58411"/>
            <w:bookmarkEnd w:id="29690"/>
            <w:r>
              <w:t>- " -</w:t>
            </w:r>
          </w:p>
        </w:tc>
        <w:tc>
          <w:tcPr>
            <w:tcW w:w="750" w:type="pct"/>
            <w:hideMark/>
          </w:tcPr>
          <w:p w:rsidR="00BC0C72" w:rsidRDefault="008D5CF6">
            <w:pPr>
              <w:pStyle w:val="a5"/>
              <w:jc w:val="center"/>
            </w:pPr>
            <w:bookmarkStart w:id="29691" w:name="58412"/>
            <w:bookmarkEnd w:id="29691"/>
            <w:r>
              <w:t>42</w:t>
            </w:r>
          </w:p>
        </w:tc>
      </w:tr>
      <w:tr w:rsidR="00BC0C72" w:rsidTr="00181458">
        <w:trPr>
          <w:divId w:val="1237204249"/>
        </w:trPr>
        <w:tc>
          <w:tcPr>
            <w:tcW w:w="900" w:type="pct"/>
            <w:hideMark/>
          </w:tcPr>
          <w:p w:rsidR="00BC0C72" w:rsidRDefault="008D5CF6">
            <w:pPr>
              <w:pStyle w:val="a5"/>
            </w:pPr>
            <w:bookmarkStart w:id="29692" w:name="58413"/>
            <w:bookmarkEnd w:id="29692"/>
            <w:r>
              <w:t> </w:t>
            </w:r>
          </w:p>
        </w:tc>
        <w:tc>
          <w:tcPr>
            <w:tcW w:w="2600" w:type="pct"/>
            <w:hideMark/>
          </w:tcPr>
          <w:p w:rsidR="00BC0C72" w:rsidRDefault="008D5CF6">
            <w:pPr>
              <w:pStyle w:val="a5"/>
            </w:pPr>
            <w:bookmarkStart w:id="29693" w:name="58414"/>
            <w:bookmarkEnd w:id="29693"/>
            <w:r>
              <w:t>штамповка алюмінієва марки 72 00 0762 101 002</w:t>
            </w:r>
          </w:p>
        </w:tc>
        <w:tc>
          <w:tcPr>
            <w:tcW w:w="750" w:type="pct"/>
            <w:hideMark/>
          </w:tcPr>
          <w:p w:rsidR="00BC0C72" w:rsidRDefault="008D5CF6">
            <w:pPr>
              <w:pStyle w:val="a5"/>
              <w:jc w:val="center"/>
            </w:pPr>
            <w:bookmarkStart w:id="29694" w:name="58415"/>
            <w:bookmarkEnd w:id="29694"/>
            <w:r>
              <w:t>- " -</w:t>
            </w:r>
          </w:p>
        </w:tc>
        <w:tc>
          <w:tcPr>
            <w:tcW w:w="750" w:type="pct"/>
            <w:hideMark/>
          </w:tcPr>
          <w:p w:rsidR="00BC0C72" w:rsidRDefault="008D5CF6">
            <w:pPr>
              <w:pStyle w:val="a5"/>
              <w:jc w:val="center"/>
            </w:pPr>
            <w:bookmarkStart w:id="29695" w:name="58416"/>
            <w:bookmarkEnd w:id="29695"/>
            <w:r>
              <w:t>42</w:t>
            </w:r>
          </w:p>
        </w:tc>
      </w:tr>
      <w:tr w:rsidR="00BC0C72" w:rsidTr="00181458">
        <w:trPr>
          <w:divId w:val="1237204249"/>
        </w:trPr>
        <w:tc>
          <w:tcPr>
            <w:tcW w:w="900" w:type="pct"/>
            <w:hideMark/>
          </w:tcPr>
          <w:p w:rsidR="00BC0C72" w:rsidRDefault="008D5CF6">
            <w:pPr>
              <w:pStyle w:val="a5"/>
            </w:pPr>
            <w:bookmarkStart w:id="29696" w:name="58417"/>
            <w:bookmarkEnd w:id="29696"/>
            <w:r>
              <w:t> </w:t>
            </w:r>
          </w:p>
        </w:tc>
        <w:tc>
          <w:tcPr>
            <w:tcW w:w="2600" w:type="pct"/>
            <w:hideMark/>
          </w:tcPr>
          <w:p w:rsidR="00BC0C72" w:rsidRDefault="008D5CF6">
            <w:pPr>
              <w:pStyle w:val="a5"/>
            </w:pPr>
            <w:bookmarkStart w:id="29697" w:name="58418"/>
            <w:bookmarkEnd w:id="29697"/>
            <w:r>
              <w:t>штамповка алюмінієва марки 72 00 0762 152 001</w:t>
            </w:r>
          </w:p>
        </w:tc>
        <w:tc>
          <w:tcPr>
            <w:tcW w:w="750" w:type="pct"/>
            <w:hideMark/>
          </w:tcPr>
          <w:p w:rsidR="00BC0C72" w:rsidRDefault="008D5CF6">
            <w:pPr>
              <w:pStyle w:val="a5"/>
              <w:jc w:val="center"/>
            </w:pPr>
            <w:bookmarkStart w:id="29698" w:name="58419"/>
            <w:bookmarkEnd w:id="29698"/>
            <w:r>
              <w:t>- " -</w:t>
            </w:r>
          </w:p>
        </w:tc>
        <w:tc>
          <w:tcPr>
            <w:tcW w:w="750" w:type="pct"/>
            <w:hideMark/>
          </w:tcPr>
          <w:p w:rsidR="00BC0C72" w:rsidRDefault="008D5CF6">
            <w:pPr>
              <w:pStyle w:val="a5"/>
              <w:jc w:val="center"/>
            </w:pPr>
            <w:bookmarkStart w:id="29699" w:name="58420"/>
            <w:bookmarkEnd w:id="29699"/>
            <w:r>
              <w:t>42</w:t>
            </w:r>
          </w:p>
        </w:tc>
      </w:tr>
      <w:tr w:rsidR="00BC0C72" w:rsidTr="00181458">
        <w:trPr>
          <w:divId w:val="1237204249"/>
        </w:trPr>
        <w:tc>
          <w:tcPr>
            <w:tcW w:w="900" w:type="pct"/>
            <w:hideMark/>
          </w:tcPr>
          <w:p w:rsidR="00BC0C72" w:rsidRDefault="008D5CF6">
            <w:pPr>
              <w:pStyle w:val="a5"/>
            </w:pPr>
            <w:bookmarkStart w:id="29700" w:name="58421"/>
            <w:bookmarkEnd w:id="29700"/>
            <w:r>
              <w:t> </w:t>
            </w:r>
          </w:p>
        </w:tc>
        <w:tc>
          <w:tcPr>
            <w:tcW w:w="2600" w:type="pct"/>
            <w:hideMark/>
          </w:tcPr>
          <w:p w:rsidR="00BC0C72" w:rsidRDefault="008D5CF6">
            <w:pPr>
              <w:pStyle w:val="a5"/>
            </w:pPr>
            <w:bookmarkStart w:id="29701" w:name="58422"/>
            <w:bookmarkEnd w:id="29701"/>
            <w:r>
              <w:t>штамповка алюмінієва марки 72 00 0762 152 002</w:t>
            </w:r>
          </w:p>
        </w:tc>
        <w:tc>
          <w:tcPr>
            <w:tcW w:w="750" w:type="pct"/>
            <w:hideMark/>
          </w:tcPr>
          <w:p w:rsidR="00BC0C72" w:rsidRDefault="008D5CF6">
            <w:pPr>
              <w:pStyle w:val="a5"/>
              <w:jc w:val="center"/>
            </w:pPr>
            <w:bookmarkStart w:id="29702" w:name="58423"/>
            <w:bookmarkEnd w:id="29702"/>
            <w:r>
              <w:t>- " -</w:t>
            </w:r>
          </w:p>
        </w:tc>
        <w:tc>
          <w:tcPr>
            <w:tcW w:w="750" w:type="pct"/>
            <w:hideMark/>
          </w:tcPr>
          <w:p w:rsidR="00BC0C72" w:rsidRDefault="008D5CF6">
            <w:pPr>
              <w:pStyle w:val="a5"/>
              <w:jc w:val="center"/>
            </w:pPr>
            <w:bookmarkStart w:id="29703" w:name="58424"/>
            <w:bookmarkEnd w:id="29703"/>
            <w:r>
              <w:t>42</w:t>
            </w:r>
          </w:p>
        </w:tc>
      </w:tr>
      <w:tr w:rsidR="00BC0C72" w:rsidTr="00181458">
        <w:trPr>
          <w:divId w:val="1237204249"/>
        </w:trPr>
        <w:tc>
          <w:tcPr>
            <w:tcW w:w="900" w:type="pct"/>
            <w:hideMark/>
          </w:tcPr>
          <w:p w:rsidR="00BC0C72" w:rsidRDefault="008D5CF6">
            <w:pPr>
              <w:pStyle w:val="a5"/>
            </w:pPr>
            <w:bookmarkStart w:id="29704" w:name="58425"/>
            <w:bookmarkEnd w:id="29704"/>
            <w:r>
              <w:t> </w:t>
            </w:r>
          </w:p>
        </w:tc>
        <w:tc>
          <w:tcPr>
            <w:tcW w:w="2600" w:type="pct"/>
            <w:hideMark/>
          </w:tcPr>
          <w:p w:rsidR="00BC0C72" w:rsidRDefault="008D5CF6">
            <w:pPr>
              <w:pStyle w:val="a5"/>
            </w:pPr>
            <w:bookmarkStart w:id="29705" w:name="58426"/>
            <w:bookmarkEnd w:id="29705"/>
            <w:r>
              <w:t>штамповка алюмінієва марки 72 00 0906 001 005</w:t>
            </w:r>
          </w:p>
        </w:tc>
        <w:tc>
          <w:tcPr>
            <w:tcW w:w="750" w:type="pct"/>
            <w:hideMark/>
          </w:tcPr>
          <w:p w:rsidR="00BC0C72" w:rsidRDefault="008D5CF6">
            <w:pPr>
              <w:pStyle w:val="a5"/>
              <w:jc w:val="center"/>
            </w:pPr>
            <w:bookmarkStart w:id="29706" w:name="58427"/>
            <w:bookmarkEnd w:id="29706"/>
            <w:r>
              <w:t>- " -</w:t>
            </w:r>
          </w:p>
        </w:tc>
        <w:tc>
          <w:tcPr>
            <w:tcW w:w="750" w:type="pct"/>
            <w:hideMark/>
          </w:tcPr>
          <w:p w:rsidR="00BC0C72" w:rsidRDefault="008D5CF6">
            <w:pPr>
              <w:pStyle w:val="a5"/>
              <w:jc w:val="center"/>
            </w:pPr>
            <w:bookmarkStart w:id="29707" w:name="58428"/>
            <w:bookmarkEnd w:id="29707"/>
            <w:r>
              <w:t>42</w:t>
            </w:r>
          </w:p>
        </w:tc>
      </w:tr>
      <w:tr w:rsidR="00BC0C72" w:rsidTr="00181458">
        <w:trPr>
          <w:divId w:val="1237204249"/>
        </w:trPr>
        <w:tc>
          <w:tcPr>
            <w:tcW w:w="900" w:type="pct"/>
            <w:hideMark/>
          </w:tcPr>
          <w:p w:rsidR="00BC0C72" w:rsidRDefault="008D5CF6">
            <w:pPr>
              <w:pStyle w:val="a5"/>
            </w:pPr>
            <w:bookmarkStart w:id="29708" w:name="58429"/>
            <w:bookmarkEnd w:id="29708"/>
            <w:r>
              <w:t> </w:t>
            </w:r>
          </w:p>
        </w:tc>
        <w:tc>
          <w:tcPr>
            <w:tcW w:w="2600" w:type="pct"/>
            <w:hideMark/>
          </w:tcPr>
          <w:p w:rsidR="00BC0C72" w:rsidRDefault="008D5CF6">
            <w:pPr>
              <w:pStyle w:val="a5"/>
            </w:pPr>
            <w:bookmarkStart w:id="29709" w:name="58430"/>
            <w:bookmarkEnd w:id="29709"/>
            <w:r>
              <w:t>штамповка алюмінієва марки 72 00 0906 001 006</w:t>
            </w:r>
          </w:p>
        </w:tc>
        <w:tc>
          <w:tcPr>
            <w:tcW w:w="750" w:type="pct"/>
            <w:hideMark/>
          </w:tcPr>
          <w:p w:rsidR="00BC0C72" w:rsidRDefault="008D5CF6">
            <w:pPr>
              <w:pStyle w:val="a5"/>
              <w:jc w:val="center"/>
            </w:pPr>
            <w:bookmarkStart w:id="29710" w:name="58431"/>
            <w:bookmarkEnd w:id="29710"/>
            <w:r>
              <w:t>- " -</w:t>
            </w:r>
          </w:p>
        </w:tc>
        <w:tc>
          <w:tcPr>
            <w:tcW w:w="750" w:type="pct"/>
            <w:hideMark/>
          </w:tcPr>
          <w:p w:rsidR="00BC0C72" w:rsidRDefault="008D5CF6">
            <w:pPr>
              <w:pStyle w:val="a5"/>
              <w:jc w:val="center"/>
            </w:pPr>
            <w:bookmarkStart w:id="29711" w:name="58432"/>
            <w:bookmarkEnd w:id="29711"/>
            <w:r>
              <w:t>42</w:t>
            </w:r>
          </w:p>
        </w:tc>
      </w:tr>
      <w:tr w:rsidR="00BC0C72" w:rsidTr="00181458">
        <w:trPr>
          <w:divId w:val="1237204249"/>
        </w:trPr>
        <w:tc>
          <w:tcPr>
            <w:tcW w:w="900" w:type="pct"/>
            <w:hideMark/>
          </w:tcPr>
          <w:p w:rsidR="00BC0C72" w:rsidRDefault="008D5CF6">
            <w:pPr>
              <w:pStyle w:val="a5"/>
            </w:pPr>
            <w:bookmarkStart w:id="29712" w:name="58433"/>
            <w:bookmarkEnd w:id="29712"/>
            <w:r>
              <w:t> </w:t>
            </w:r>
          </w:p>
        </w:tc>
        <w:tc>
          <w:tcPr>
            <w:tcW w:w="2600" w:type="pct"/>
            <w:hideMark/>
          </w:tcPr>
          <w:p w:rsidR="00BC0C72" w:rsidRDefault="008D5CF6">
            <w:pPr>
              <w:pStyle w:val="a5"/>
            </w:pPr>
            <w:bookmarkStart w:id="29713" w:name="58434"/>
            <w:bookmarkEnd w:id="29713"/>
            <w:r>
              <w:t>штамповка алюмінієва марки 72 00 0917 901 001</w:t>
            </w:r>
          </w:p>
        </w:tc>
        <w:tc>
          <w:tcPr>
            <w:tcW w:w="750" w:type="pct"/>
            <w:hideMark/>
          </w:tcPr>
          <w:p w:rsidR="00BC0C72" w:rsidRDefault="008D5CF6">
            <w:pPr>
              <w:pStyle w:val="a5"/>
              <w:jc w:val="center"/>
            </w:pPr>
            <w:bookmarkStart w:id="29714" w:name="58435"/>
            <w:bookmarkEnd w:id="29714"/>
            <w:r>
              <w:t>- " -</w:t>
            </w:r>
          </w:p>
        </w:tc>
        <w:tc>
          <w:tcPr>
            <w:tcW w:w="750" w:type="pct"/>
            <w:hideMark/>
          </w:tcPr>
          <w:p w:rsidR="00BC0C72" w:rsidRDefault="008D5CF6">
            <w:pPr>
              <w:pStyle w:val="a5"/>
              <w:jc w:val="center"/>
            </w:pPr>
            <w:bookmarkStart w:id="29715" w:name="58436"/>
            <w:bookmarkEnd w:id="29715"/>
            <w:r>
              <w:t>42</w:t>
            </w:r>
          </w:p>
        </w:tc>
      </w:tr>
      <w:tr w:rsidR="00BC0C72" w:rsidTr="00181458">
        <w:trPr>
          <w:divId w:val="1237204249"/>
        </w:trPr>
        <w:tc>
          <w:tcPr>
            <w:tcW w:w="900" w:type="pct"/>
            <w:hideMark/>
          </w:tcPr>
          <w:p w:rsidR="00BC0C72" w:rsidRDefault="008D5CF6">
            <w:pPr>
              <w:pStyle w:val="a5"/>
            </w:pPr>
            <w:bookmarkStart w:id="29716" w:name="58437"/>
            <w:bookmarkEnd w:id="29716"/>
            <w:r>
              <w:t> </w:t>
            </w:r>
          </w:p>
        </w:tc>
        <w:tc>
          <w:tcPr>
            <w:tcW w:w="2600" w:type="pct"/>
            <w:hideMark/>
          </w:tcPr>
          <w:p w:rsidR="00BC0C72" w:rsidRDefault="008D5CF6">
            <w:pPr>
              <w:pStyle w:val="a5"/>
            </w:pPr>
            <w:bookmarkStart w:id="29717" w:name="58438"/>
            <w:bookmarkEnd w:id="29717"/>
            <w:r>
              <w:t>штамповка алюмінієва марки 72 00 0917 901 002</w:t>
            </w:r>
          </w:p>
        </w:tc>
        <w:tc>
          <w:tcPr>
            <w:tcW w:w="750" w:type="pct"/>
            <w:hideMark/>
          </w:tcPr>
          <w:p w:rsidR="00BC0C72" w:rsidRDefault="008D5CF6">
            <w:pPr>
              <w:pStyle w:val="a5"/>
              <w:jc w:val="center"/>
            </w:pPr>
            <w:bookmarkStart w:id="29718" w:name="58439"/>
            <w:bookmarkEnd w:id="29718"/>
            <w:r>
              <w:t>- " -</w:t>
            </w:r>
          </w:p>
        </w:tc>
        <w:tc>
          <w:tcPr>
            <w:tcW w:w="750" w:type="pct"/>
            <w:hideMark/>
          </w:tcPr>
          <w:p w:rsidR="00BC0C72" w:rsidRDefault="008D5CF6">
            <w:pPr>
              <w:pStyle w:val="a5"/>
              <w:jc w:val="center"/>
            </w:pPr>
            <w:bookmarkStart w:id="29719" w:name="58440"/>
            <w:bookmarkEnd w:id="29719"/>
            <w:r>
              <w:t>42</w:t>
            </w:r>
          </w:p>
        </w:tc>
      </w:tr>
      <w:tr w:rsidR="00BC0C72" w:rsidTr="00181458">
        <w:trPr>
          <w:divId w:val="1237204249"/>
        </w:trPr>
        <w:tc>
          <w:tcPr>
            <w:tcW w:w="900" w:type="pct"/>
            <w:hideMark/>
          </w:tcPr>
          <w:p w:rsidR="00BC0C72" w:rsidRDefault="008D5CF6">
            <w:pPr>
              <w:pStyle w:val="a5"/>
            </w:pPr>
            <w:bookmarkStart w:id="29720" w:name="58441"/>
            <w:bookmarkEnd w:id="29720"/>
            <w:r>
              <w:t> </w:t>
            </w:r>
          </w:p>
        </w:tc>
        <w:tc>
          <w:tcPr>
            <w:tcW w:w="2600" w:type="pct"/>
            <w:hideMark/>
          </w:tcPr>
          <w:p w:rsidR="00BC0C72" w:rsidRDefault="008D5CF6">
            <w:pPr>
              <w:pStyle w:val="a5"/>
            </w:pPr>
            <w:bookmarkStart w:id="29721" w:name="58442"/>
            <w:bookmarkEnd w:id="29721"/>
            <w:r>
              <w:t>штамповка алюмінієва марки 72 00 0930 101 001</w:t>
            </w:r>
          </w:p>
        </w:tc>
        <w:tc>
          <w:tcPr>
            <w:tcW w:w="750" w:type="pct"/>
            <w:hideMark/>
          </w:tcPr>
          <w:p w:rsidR="00BC0C72" w:rsidRDefault="008D5CF6">
            <w:pPr>
              <w:pStyle w:val="a5"/>
              <w:jc w:val="center"/>
            </w:pPr>
            <w:bookmarkStart w:id="29722" w:name="58443"/>
            <w:bookmarkEnd w:id="29722"/>
            <w:r>
              <w:t>- " -</w:t>
            </w:r>
          </w:p>
        </w:tc>
        <w:tc>
          <w:tcPr>
            <w:tcW w:w="750" w:type="pct"/>
            <w:hideMark/>
          </w:tcPr>
          <w:p w:rsidR="00BC0C72" w:rsidRDefault="008D5CF6">
            <w:pPr>
              <w:pStyle w:val="a5"/>
              <w:jc w:val="center"/>
            </w:pPr>
            <w:bookmarkStart w:id="29723" w:name="58444"/>
            <w:bookmarkEnd w:id="29723"/>
            <w:r>
              <w:t>42</w:t>
            </w:r>
          </w:p>
        </w:tc>
      </w:tr>
      <w:tr w:rsidR="00BC0C72" w:rsidTr="00181458">
        <w:trPr>
          <w:divId w:val="1237204249"/>
        </w:trPr>
        <w:tc>
          <w:tcPr>
            <w:tcW w:w="900" w:type="pct"/>
            <w:hideMark/>
          </w:tcPr>
          <w:p w:rsidR="00BC0C72" w:rsidRDefault="008D5CF6">
            <w:pPr>
              <w:pStyle w:val="a5"/>
            </w:pPr>
            <w:bookmarkStart w:id="29724" w:name="58445"/>
            <w:bookmarkEnd w:id="29724"/>
            <w:r>
              <w:t> </w:t>
            </w:r>
          </w:p>
        </w:tc>
        <w:tc>
          <w:tcPr>
            <w:tcW w:w="2600" w:type="pct"/>
            <w:hideMark/>
          </w:tcPr>
          <w:p w:rsidR="00BC0C72" w:rsidRDefault="008D5CF6">
            <w:pPr>
              <w:pStyle w:val="a5"/>
            </w:pPr>
            <w:bookmarkStart w:id="29725" w:name="58446"/>
            <w:bookmarkEnd w:id="29725"/>
            <w:r>
              <w:t>штамповка алюмінієва марки 72 00 0930 101 002</w:t>
            </w:r>
          </w:p>
        </w:tc>
        <w:tc>
          <w:tcPr>
            <w:tcW w:w="750" w:type="pct"/>
            <w:hideMark/>
          </w:tcPr>
          <w:p w:rsidR="00BC0C72" w:rsidRDefault="008D5CF6">
            <w:pPr>
              <w:pStyle w:val="a5"/>
              <w:jc w:val="center"/>
            </w:pPr>
            <w:bookmarkStart w:id="29726" w:name="58447"/>
            <w:bookmarkEnd w:id="29726"/>
            <w:r>
              <w:t>- " -</w:t>
            </w:r>
          </w:p>
        </w:tc>
        <w:tc>
          <w:tcPr>
            <w:tcW w:w="750" w:type="pct"/>
            <w:hideMark/>
          </w:tcPr>
          <w:p w:rsidR="00BC0C72" w:rsidRDefault="008D5CF6">
            <w:pPr>
              <w:pStyle w:val="a5"/>
              <w:jc w:val="center"/>
            </w:pPr>
            <w:bookmarkStart w:id="29727" w:name="58448"/>
            <w:bookmarkEnd w:id="29727"/>
            <w:r>
              <w:t>42</w:t>
            </w:r>
          </w:p>
        </w:tc>
      </w:tr>
      <w:tr w:rsidR="00BC0C72" w:rsidTr="00181458">
        <w:trPr>
          <w:divId w:val="1237204249"/>
        </w:trPr>
        <w:tc>
          <w:tcPr>
            <w:tcW w:w="900" w:type="pct"/>
            <w:hideMark/>
          </w:tcPr>
          <w:p w:rsidR="00BC0C72" w:rsidRDefault="008D5CF6">
            <w:pPr>
              <w:pStyle w:val="a5"/>
            </w:pPr>
            <w:bookmarkStart w:id="29728" w:name="58449"/>
            <w:bookmarkEnd w:id="29728"/>
            <w:r>
              <w:t> </w:t>
            </w:r>
          </w:p>
        </w:tc>
        <w:tc>
          <w:tcPr>
            <w:tcW w:w="2600" w:type="pct"/>
            <w:hideMark/>
          </w:tcPr>
          <w:p w:rsidR="00BC0C72" w:rsidRDefault="008D5CF6">
            <w:pPr>
              <w:pStyle w:val="a5"/>
            </w:pPr>
            <w:bookmarkStart w:id="29729" w:name="58450"/>
            <w:bookmarkEnd w:id="29729"/>
            <w:r>
              <w:t>штамповка алюмінієва марки 72 00 0941 151 000</w:t>
            </w:r>
          </w:p>
        </w:tc>
        <w:tc>
          <w:tcPr>
            <w:tcW w:w="750" w:type="pct"/>
            <w:hideMark/>
          </w:tcPr>
          <w:p w:rsidR="00BC0C72" w:rsidRDefault="008D5CF6">
            <w:pPr>
              <w:pStyle w:val="a5"/>
              <w:jc w:val="center"/>
            </w:pPr>
            <w:bookmarkStart w:id="29730" w:name="58451"/>
            <w:bookmarkEnd w:id="29730"/>
            <w:r>
              <w:t>- " -</w:t>
            </w:r>
          </w:p>
        </w:tc>
        <w:tc>
          <w:tcPr>
            <w:tcW w:w="750" w:type="pct"/>
            <w:hideMark/>
          </w:tcPr>
          <w:p w:rsidR="00BC0C72" w:rsidRDefault="008D5CF6">
            <w:pPr>
              <w:pStyle w:val="a5"/>
              <w:jc w:val="center"/>
            </w:pPr>
            <w:bookmarkStart w:id="29731" w:name="58452"/>
            <w:bookmarkEnd w:id="29731"/>
            <w:r>
              <w:t>42</w:t>
            </w:r>
          </w:p>
        </w:tc>
      </w:tr>
      <w:tr w:rsidR="00BC0C72" w:rsidTr="00181458">
        <w:trPr>
          <w:divId w:val="1237204249"/>
        </w:trPr>
        <w:tc>
          <w:tcPr>
            <w:tcW w:w="900" w:type="pct"/>
            <w:hideMark/>
          </w:tcPr>
          <w:p w:rsidR="00BC0C72" w:rsidRDefault="008D5CF6">
            <w:pPr>
              <w:pStyle w:val="a5"/>
            </w:pPr>
            <w:bookmarkStart w:id="29732" w:name="58453"/>
            <w:bookmarkEnd w:id="29732"/>
            <w:r>
              <w:t> </w:t>
            </w:r>
          </w:p>
        </w:tc>
        <w:tc>
          <w:tcPr>
            <w:tcW w:w="2600" w:type="pct"/>
            <w:hideMark/>
          </w:tcPr>
          <w:p w:rsidR="00BC0C72" w:rsidRDefault="008D5CF6">
            <w:pPr>
              <w:pStyle w:val="a5"/>
            </w:pPr>
            <w:bookmarkStart w:id="29733" w:name="58454"/>
            <w:bookmarkEnd w:id="29733"/>
            <w:r>
              <w:t>штамповка алюмінієва марки 72 00 0944 151 000</w:t>
            </w:r>
          </w:p>
        </w:tc>
        <w:tc>
          <w:tcPr>
            <w:tcW w:w="750" w:type="pct"/>
            <w:hideMark/>
          </w:tcPr>
          <w:p w:rsidR="00BC0C72" w:rsidRDefault="008D5CF6">
            <w:pPr>
              <w:pStyle w:val="a5"/>
              <w:jc w:val="center"/>
            </w:pPr>
            <w:bookmarkStart w:id="29734" w:name="58455"/>
            <w:bookmarkEnd w:id="29734"/>
            <w:r>
              <w:t>- " -</w:t>
            </w:r>
          </w:p>
        </w:tc>
        <w:tc>
          <w:tcPr>
            <w:tcW w:w="750" w:type="pct"/>
            <w:hideMark/>
          </w:tcPr>
          <w:p w:rsidR="00BC0C72" w:rsidRDefault="008D5CF6">
            <w:pPr>
              <w:pStyle w:val="a5"/>
              <w:jc w:val="center"/>
            </w:pPr>
            <w:bookmarkStart w:id="29735" w:name="58456"/>
            <w:bookmarkEnd w:id="29735"/>
            <w:r>
              <w:t>42</w:t>
            </w:r>
          </w:p>
        </w:tc>
      </w:tr>
      <w:tr w:rsidR="00BC0C72" w:rsidTr="00181458">
        <w:trPr>
          <w:divId w:val="1237204249"/>
        </w:trPr>
        <w:tc>
          <w:tcPr>
            <w:tcW w:w="900" w:type="pct"/>
            <w:hideMark/>
          </w:tcPr>
          <w:p w:rsidR="00BC0C72" w:rsidRDefault="008D5CF6">
            <w:pPr>
              <w:pStyle w:val="a5"/>
            </w:pPr>
            <w:bookmarkStart w:id="29736" w:name="58457"/>
            <w:bookmarkEnd w:id="29736"/>
            <w:r>
              <w:t> </w:t>
            </w:r>
          </w:p>
        </w:tc>
        <w:tc>
          <w:tcPr>
            <w:tcW w:w="2600" w:type="pct"/>
            <w:hideMark/>
          </w:tcPr>
          <w:p w:rsidR="00BC0C72" w:rsidRDefault="008D5CF6">
            <w:pPr>
              <w:pStyle w:val="a5"/>
            </w:pPr>
            <w:bookmarkStart w:id="29737" w:name="58458"/>
            <w:bookmarkEnd w:id="29737"/>
            <w:r>
              <w:t>штамповка алюмінієва марки 72 00 3010 006 000</w:t>
            </w:r>
          </w:p>
        </w:tc>
        <w:tc>
          <w:tcPr>
            <w:tcW w:w="750" w:type="pct"/>
            <w:hideMark/>
          </w:tcPr>
          <w:p w:rsidR="00BC0C72" w:rsidRDefault="008D5CF6">
            <w:pPr>
              <w:pStyle w:val="a5"/>
              <w:jc w:val="center"/>
            </w:pPr>
            <w:bookmarkStart w:id="29738" w:name="58459"/>
            <w:bookmarkEnd w:id="29738"/>
            <w:r>
              <w:t>- " -</w:t>
            </w:r>
          </w:p>
        </w:tc>
        <w:tc>
          <w:tcPr>
            <w:tcW w:w="750" w:type="pct"/>
            <w:hideMark/>
          </w:tcPr>
          <w:p w:rsidR="00BC0C72" w:rsidRDefault="008D5CF6">
            <w:pPr>
              <w:pStyle w:val="a5"/>
              <w:jc w:val="center"/>
            </w:pPr>
            <w:bookmarkStart w:id="29739" w:name="58460"/>
            <w:bookmarkEnd w:id="29739"/>
            <w:r>
              <w:t>42</w:t>
            </w:r>
          </w:p>
        </w:tc>
      </w:tr>
      <w:tr w:rsidR="00BC0C72" w:rsidTr="00181458">
        <w:trPr>
          <w:divId w:val="1237204249"/>
        </w:trPr>
        <w:tc>
          <w:tcPr>
            <w:tcW w:w="900" w:type="pct"/>
            <w:hideMark/>
          </w:tcPr>
          <w:p w:rsidR="00BC0C72" w:rsidRDefault="008D5CF6">
            <w:pPr>
              <w:pStyle w:val="a5"/>
            </w:pPr>
            <w:bookmarkStart w:id="29740" w:name="58461"/>
            <w:bookmarkEnd w:id="29740"/>
            <w:r>
              <w:t> </w:t>
            </w:r>
          </w:p>
        </w:tc>
        <w:tc>
          <w:tcPr>
            <w:tcW w:w="2600" w:type="pct"/>
            <w:hideMark/>
          </w:tcPr>
          <w:p w:rsidR="00BC0C72" w:rsidRDefault="008D5CF6">
            <w:pPr>
              <w:pStyle w:val="a5"/>
            </w:pPr>
            <w:bookmarkStart w:id="29741" w:name="58462"/>
            <w:bookmarkEnd w:id="29741"/>
            <w:r>
              <w:t>штамповка алюмінієва марки 72 00 3020 020 000</w:t>
            </w:r>
          </w:p>
        </w:tc>
        <w:tc>
          <w:tcPr>
            <w:tcW w:w="750" w:type="pct"/>
            <w:hideMark/>
          </w:tcPr>
          <w:p w:rsidR="00BC0C72" w:rsidRDefault="008D5CF6">
            <w:pPr>
              <w:pStyle w:val="a5"/>
              <w:jc w:val="center"/>
            </w:pPr>
            <w:bookmarkStart w:id="29742" w:name="58463"/>
            <w:bookmarkEnd w:id="29742"/>
            <w:r>
              <w:t>- " -</w:t>
            </w:r>
          </w:p>
        </w:tc>
        <w:tc>
          <w:tcPr>
            <w:tcW w:w="750" w:type="pct"/>
            <w:hideMark/>
          </w:tcPr>
          <w:p w:rsidR="00BC0C72" w:rsidRDefault="008D5CF6">
            <w:pPr>
              <w:pStyle w:val="a5"/>
              <w:jc w:val="center"/>
            </w:pPr>
            <w:bookmarkStart w:id="29743" w:name="58464"/>
            <w:bookmarkEnd w:id="29743"/>
            <w:r>
              <w:t>42</w:t>
            </w:r>
          </w:p>
        </w:tc>
      </w:tr>
      <w:tr w:rsidR="00BC0C72" w:rsidTr="00181458">
        <w:trPr>
          <w:divId w:val="1237204249"/>
        </w:trPr>
        <w:tc>
          <w:tcPr>
            <w:tcW w:w="900" w:type="pct"/>
            <w:hideMark/>
          </w:tcPr>
          <w:p w:rsidR="00BC0C72" w:rsidRDefault="008D5CF6">
            <w:pPr>
              <w:pStyle w:val="a5"/>
            </w:pPr>
            <w:bookmarkStart w:id="29744" w:name="58465"/>
            <w:bookmarkEnd w:id="29744"/>
            <w:r>
              <w:t> </w:t>
            </w:r>
          </w:p>
        </w:tc>
        <w:tc>
          <w:tcPr>
            <w:tcW w:w="2600" w:type="pct"/>
            <w:hideMark/>
          </w:tcPr>
          <w:p w:rsidR="00BC0C72" w:rsidRDefault="008D5CF6">
            <w:pPr>
              <w:pStyle w:val="a5"/>
            </w:pPr>
            <w:bookmarkStart w:id="29745" w:name="58466"/>
            <w:bookmarkEnd w:id="29745"/>
            <w:r>
              <w:t>штамповка алюмінієва марки 72 00 3100 161 001</w:t>
            </w:r>
          </w:p>
        </w:tc>
        <w:tc>
          <w:tcPr>
            <w:tcW w:w="750" w:type="pct"/>
            <w:hideMark/>
          </w:tcPr>
          <w:p w:rsidR="00BC0C72" w:rsidRDefault="008D5CF6">
            <w:pPr>
              <w:pStyle w:val="a5"/>
              <w:jc w:val="center"/>
            </w:pPr>
            <w:bookmarkStart w:id="29746" w:name="58467"/>
            <w:bookmarkEnd w:id="29746"/>
            <w:r>
              <w:t>- " -</w:t>
            </w:r>
          </w:p>
        </w:tc>
        <w:tc>
          <w:tcPr>
            <w:tcW w:w="750" w:type="pct"/>
            <w:hideMark/>
          </w:tcPr>
          <w:p w:rsidR="00BC0C72" w:rsidRDefault="008D5CF6">
            <w:pPr>
              <w:pStyle w:val="a5"/>
              <w:jc w:val="center"/>
            </w:pPr>
            <w:bookmarkStart w:id="29747" w:name="58468"/>
            <w:bookmarkEnd w:id="29747"/>
            <w:r>
              <w:t>42</w:t>
            </w:r>
          </w:p>
        </w:tc>
      </w:tr>
      <w:tr w:rsidR="00BC0C72" w:rsidTr="00181458">
        <w:trPr>
          <w:divId w:val="1237204249"/>
        </w:trPr>
        <w:tc>
          <w:tcPr>
            <w:tcW w:w="900" w:type="pct"/>
            <w:hideMark/>
          </w:tcPr>
          <w:p w:rsidR="00BC0C72" w:rsidRDefault="008D5CF6">
            <w:pPr>
              <w:pStyle w:val="a5"/>
            </w:pPr>
            <w:bookmarkStart w:id="29748" w:name="58469"/>
            <w:bookmarkEnd w:id="29748"/>
            <w:r>
              <w:t> </w:t>
            </w:r>
          </w:p>
        </w:tc>
        <w:tc>
          <w:tcPr>
            <w:tcW w:w="2600" w:type="pct"/>
            <w:hideMark/>
          </w:tcPr>
          <w:p w:rsidR="00BC0C72" w:rsidRDefault="008D5CF6">
            <w:pPr>
              <w:pStyle w:val="a5"/>
            </w:pPr>
            <w:bookmarkStart w:id="29749" w:name="58470"/>
            <w:bookmarkEnd w:id="29749"/>
            <w:r>
              <w:t>штамповка алюмінієва марки 72 00 3100 161 002</w:t>
            </w:r>
          </w:p>
        </w:tc>
        <w:tc>
          <w:tcPr>
            <w:tcW w:w="750" w:type="pct"/>
            <w:hideMark/>
          </w:tcPr>
          <w:p w:rsidR="00BC0C72" w:rsidRDefault="008D5CF6">
            <w:pPr>
              <w:pStyle w:val="a5"/>
              <w:jc w:val="center"/>
            </w:pPr>
            <w:bookmarkStart w:id="29750" w:name="58471"/>
            <w:bookmarkEnd w:id="29750"/>
            <w:r>
              <w:t>- " -</w:t>
            </w:r>
          </w:p>
        </w:tc>
        <w:tc>
          <w:tcPr>
            <w:tcW w:w="750" w:type="pct"/>
            <w:hideMark/>
          </w:tcPr>
          <w:p w:rsidR="00BC0C72" w:rsidRDefault="008D5CF6">
            <w:pPr>
              <w:pStyle w:val="a5"/>
              <w:jc w:val="center"/>
            </w:pPr>
            <w:bookmarkStart w:id="29751" w:name="58472"/>
            <w:bookmarkEnd w:id="29751"/>
            <w:r>
              <w:t>42</w:t>
            </w:r>
          </w:p>
        </w:tc>
      </w:tr>
      <w:tr w:rsidR="00BC0C72" w:rsidTr="00181458">
        <w:trPr>
          <w:divId w:val="1237204249"/>
        </w:trPr>
        <w:tc>
          <w:tcPr>
            <w:tcW w:w="900" w:type="pct"/>
            <w:hideMark/>
          </w:tcPr>
          <w:p w:rsidR="00BC0C72" w:rsidRDefault="008D5CF6">
            <w:pPr>
              <w:pStyle w:val="a5"/>
            </w:pPr>
            <w:bookmarkStart w:id="29752" w:name="58473"/>
            <w:bookmarkEnd w:id="29752"/>
            <w:r>
              <w:t> </w:t>
            </w:r>
          </w:p>
        </w:tc>
        <w:tc>
          <w:tcPr>
            <w:tcW w:w="2600" w:type="pct"/>
            <w:hideMark/>
          </w:tcPr>
          <w:p w:rsidR="00BC0C72" w:rsidRDefault="008D5CF6">
            <w:pPr>
              <w:pStyle w:val="a5"/>
            </w:pPr>
            <w:bookmarkStart w:id="29753" w:name="58474"/>
            <w:bookmarkEnd w:id="29753"/>
            <w:r>
              <w:t>штамповка алюмінієва марки 72 00 3102 010 001</w:t>
            </w:r>
          </w:p>
        </w:tc>
        <w:tc>
          <w:tcPr>
            <w:tcW w:w="750" w:type="pct"/>
            <w:hideMark/>
          </w:tcPr>
          <w:p w:rsidR="00BC0C72" w:rsidRDefault="008D5CF6">
            <w:pPr>
              <w:pStyle w:val="a5"/>
              <w:jc w:val="center"/>
            </w:pPr>
            <w:bookmarkStart w:id="29754" w:name="58475"/>
            <w:bookmarkEnd w:id="29754"/>
            <w:r>
              <w:t>штук</w:t>
            </w:r>
          </w:p>
        </w:tc>
        <w:tc>
          <w:tcPr>
            <w:tcW w:w="750" w:type="pct"/>
            <w:hideMark/>
          </w:tcPr>
          <w:p w:rsidR="00BC0C72" w:rsidRDefault="008D5CF6">
            <w:pPr>
              <w:pStyle w:val="a5"/>
              <w:jc w:val="center"/>
            </w:pPr>
            <w:bookmarkStart w:id="29755" w:name="58476"/>
            <w:bookmarkEnd w:id="29755"/>
            <w:r>
              <w:t>42</w:t>
            </w:r>
          </w:p>
        </w:tc>
      </w:tr>
      <w:tr w:rsidR="00BC0C72" w:rsidTr="00181458">
        <w:trPr>
          <w:divId w:val="1237204249"/>
        </w:trPr>
        <w:tc>
          <w:tcPr>
            <w:tcW w:w="900" w:type="pct"/>
            <w:hideMark/>
          </w:tcPr>
          <w:p w:rsidR="00BC0C72" w:rsidRDefault="008D5CF6">
            <w:pPr>
              <w:pStyle w:val="a5"/>
            </w:pPr>
            <w:bookmarkStart w:id="29756" w:name="58477"/>
            <w:bookmarkEnd w:id="29756"/>
            <w:r>
              <w:t> </w:t>
            </w:r>
          </w:p>
        </w:tc>
        <w:tc>
          <w:tcPr>
            <w:tcW w:w="2600" w:type="pct"/>
            <w:hideMark/>
          </w:tcPr>
          <w:p w:rsidR="00BC0C72" w:rsidRDefault="008D5CF6">
            <w:pPr>
              <w:pStyle w:val="a5"/>
            </w:pPr>
            <w:bookmarkStart w:id="29757" w:name="58478"/>
            <w:bookmarkEnd w:id="29757"/>
            <w:r>
              <w:t>штамповка алюмінієва марки 72 00 3102 010 002</w:t>
            </w:r>
          </w:p>
        </w:tc>
        <w:tc>
          <w:tcPr>
            <w:tcW w:w="750" w:type="pct"/>
            <w:hideMark/>
          </w:tcPr>
          <w:p w:rsidR="00BC0C72" w:rsidRDefault="008D5CF6">
            <w:pPr>
              <w:pStyle w:val="a5"/>
              <w:jc w:val="center"/>
            </w:pPr>
            <w:bookmarkStart w:id="29758" w:name="58479"/>
            <w:bookmarkEnd w:id="29758"/>
            <w:r>
              <w:t>- " -</w:t>
            </w:r>
          </w:p>
        </w:tc>
        <w:tc>
          <w:tcPr>
            <w:tcW w:w="750" w:type="pct"/>
            <w:hideMark/>
          </w:tcPr>
          <w:p w:rsidR="00BC0C72" w:rsidRDefault="008D5CF6">
            <w:pPr>
              <w:pStyle w:val="a5"/>
              <w:jc w:val="center"/>
            </w:pPr>
            <w:bookmarkStart w:id="29759" w:name="58480"/>
            <w:bookmarkEnd w:id="29759"/>
            <w:r>
              <w:t>42</w:t>
            </w:r>
          </w:p>
        </w:tc>
      </w:tr>
      <w:tr w:rsidR="00BC0C72" w:rsidTr="00181458">
        <w:trPr>
          <w:divId w:val="1237204249"/>
        </w:trPr>
        <w:tc>
          <w:tcPr>
            <w:tcW w:w="900" w:type="pct"/>
            <w:hideMark/>
          </w:tcPr>
          <w:p w:rsidR="00BC0C72" w:rsidRDefault="008D5CF6">
            <w:pPr>
              <w:pStyle w:val="a5"/>
            </w:pPr>
            <w:bookmarkStart w:id="29760" w:name="58481"/>
            <w:bookmarkEnd w:id="29760"/>
            <w:r>
              <w:t> </w:t>
            </w:r>
          </w:p>
        </w:tc>
        <w:tc>
          <w:tcPr>
            <w:tcW w:w="2600" w:type="pct"/>
            <w:hideMark/>
          </w:tcPr>
          <w:p w:rsidR="00BC0C72" w:rsidRDefault="008D5CF6">
            <w:pPr>
              <w:pStyle w:val="a5"/>
            </w:pPr>
            <w:bookmarkStart w:id="29761" w:name="58482"/>
            <w:bookmarkEnd w:id="29761"/>
            <w:r>
              <w:t>штамповка алюмінієва марки 72 00 3102 046 001</w:t>
            </w:r>
          </w:p>
        </w:tc>
        <w:tc>
          <w:tcPr>
            <w:tcW w:w="750" w:type="pct"/>
            <w:hideMark/>
          </w:tcPr>
          <w:p w:rsidR="00BC0C72" w:rsidRDefault="008D5CF6">
            <w:pPr>
              <w:pStyle w:val="a5"/>
              <w:jc w:val="center"/>
            </w:pPr>
            <w:bookmarkStart w:id="29762" w:name="58483"/>
            <w:bookmarkEnd w:id="29762"/>
            <w:r>
              <w:t>- " -</w:t>
            </w:r>
          </w:p>
        </w:tc>
        <w:tc>
          <w:tcPr>
            <w:tcW w:w="750" w:type="pct"/>
            <w:hideMark/>
          </w:tcPr>
          <w:p w:rsidR="00BC0C72" w:rsidRDefault="008D5CF6">
            <w:pPr>
              <w:pStyle w:val="a5"/>
              <w:jc w:val="center"/>
            </w:pPr>
            <w:bookmarkStart w:id="29763" w:name="58484"/>
            <w:bookmarkEnd w:id="29763"/>
            <w:r>
              <w:t>42</w:t>
            </w:r>
          </w:p>
        </w:tc>
      </w:tr>
      <w:tr w:rsidR="00BC0C72" w:rsidTr="00181458">
        <w:trPr>
          <w:divId w:val="1237204249"/>
        </w:trPr>
        <w:tc>
          <w:tcPr>
            <w:tcW w:w="900" w:type="pct"/>
            <w:hideMark/>
          </w:tcPr>
          <w:p w:rsidR="00BC0C72" w:rsidRDefault="008D5CF6">
            <w:pPr>
              <w:pStyle w:val="a5"/>
            </w:pPr>
            <w:bookmarkStart w:id="29764" w:name="58485"/>
            <w:bookmarkEnd w:id="29764"/>
            <w:r>
              <w:t> </w:t>
            </w:r>
          </w:p>
        </w:tc>
        <w:tc>
          <w:tcPr>
            <w:tcW w:w="2600" w:type="pct"/>
            <w:hideMark/>
          </w:tcPr>
          <w:p w:rsidR="00BC0C72" w:rsidRDefault="008D5CF6">
            <w:pPr>
              <w:pStyle w:val="a5"/>
            </w:pPr>
            <w:bookmarkStart w:id="29765" w:name="58486"/>
            <w:bookmarkEnd w:id="29765"/>
            <w:r>
              <w:t>штамповка алюмінієва марки 72 00 3102 046 002</w:t>
            </w:r>
          </w:p>
        </w:tc>
        <w:tc>
          <w:tcPr>
            <w:tcW w:w="750" w:type="pct"/>
            <w:hideMark/>
          </w:tcPr>
          <w:p w:rsidR="00BC0C72" w:rsidRDefault="008D5CF6">
            <w:pPr>
              <w:pStyle w:val="a5"/>
              <w:jc w:val="center"/>
            </w:pPr>
            <w:bookmarkStart w:id="29766" w:name="58487"/>
            <w:bookmarkEnd w:id="29766"/>
            <w:r>
              <w:t>- " -</w:t>
            </w:r>
          </w:p>
        </w:tc>
        <w:tc>
          <w:tcPr>
            <w:tcW w:w="750" w:type="pct"/>
            <w:hideMark/>
          </w:tcPr>
          <w:p w:rsidR="00BC0C72" w:rsidRDefault="008D5CF6">
            <w:pPr>
              <w:pStyle w:val="a5"/>
              <w:jc w:val="center"/>
            </w:pPr>
            <w:bookmarkStart w:id="29767" w:name="58488"/>
            <w:bookmarkEnd w:id="29767"/>
            <w:r>
              <w:t>42</w:t>
            </w:r>
          </w:p>
        </w:tc>
      </w:tr>
      <w:tr w:rsidR="00BC0C72" w:rsidTr="00181458">
        <w:trPr>
          <w:divId w:val="1237204249"/>
        </w:trPr>
        <w:tc>
          <w:tcPr>
            <w:tcW w:w="900" w:type="pct"/>
            <w:hideMark/>
          </w:tcPr>
          <w:p w:rsidR="00BC0C72" w:rsidRDefault="008D5CF6">
            <w:pPr>
              <w:pStyle w:val="a5"/>
            </w:pPr>
            <w:bookmarkStart w:id="29768" w:name="58489"/>
            <w:bookmarkEnd w:id="29768"/>
            <w:r>
              <w:t> </w:t>
            </w:r>
          </w:p>
        </w:tc>
        <w:tc>
          <w:tcPr>
            <w:tcW w:w="2600" w:type="pct"/>
            <w:hideMark/>
          </w:tcPr>
          <w:p w:rsidR="00BC0C72" w:rsidRDefault="008D5CF6">
            <w:pPr>
              <w:pStyle w:val="a5"/>
            </w:pPr>
            <w:bookmarkStart w:id="29769" w:name="58490"/>
            <w:bookmarkEnd w:id="29769"/>
            <w:r>
              <w:t>штамповка алюмінієва марки 72 00 3113 061 801</w:t>
            </w:r>
          </w:p>
        </w:tc>
        <w:tc>
          <w:tcPr>
            <w:tcW w:w="750" w:type="pct"/>
            <w:hideMark/>
          </w:tcPr>
          <w:p w:rsidR="00BC0C72" w:rsidRDefault="008D5CF6">
            <w:pPr>
              <w:pStyle w:val="a5"/>
              <w:jc w:val="center"/>
            </w:pPr>
            <w:bookmarkStart w:id="29770" w:name="58491"/>
            <w:bookmarkEnd w:id="29770"/>
            <w:r>
              <w:t>- " -</w:t>
            </w:r>
          </w:p>
        </w:tc>
        <w:tc>
          <w:tcPr>
            <w:tcW w:w="750" w:type="pct"/>
            <w:hideMark/>
          </w:tcPr>
          <w:p w:rsidR="00BC0C72" w:rsidRDefault="008D5CF6">
            <w:pPr>
              <w:pStyle w:val="a5"/>
              <w:jc w:val="center"/>
            </w:pPr>
            <w:bookmarkStart w:id="29771" w:name="58492"/>
            <w:bookmarkEnd w:id="29771"/>
            <w:r>
              <w:t>42</w:t>
            </w:r>
          </w:p>
        </w:tc>
      </w:tr>
      <w:tr w:rsidR="00BC0C72" w:rsidTr="00181458">
        <w:trPr>
          <w:divId w:val="1237204249"/>
        </w:trPr>
        <w:tc>
          <w:tcPr>
            <w:tcW w:w="900" w:type="pct"/>
            <w:hideMark/>
          </w:tcPr>
          <w:p w:rsidR="00BC0C72" w:rsidRDefault="008D5CF6">
            <w:pPr>
              <w:pStyle w:val="a5"/>
            </w:pPr>
            <w:bookmarkStart w:id="29772" w:name="58493"/>
            <w:bookmarkEnd w:id="29772"/>
            <w:r>
              <w:t> </w:t>
            </w:r>
          </w:p>
        </w:tc>
        <w:tc>
          <w:tcPr>
            <w:tcW w:w="2600" w:type="pct"/>
            <w:hideMark/>
          </w:tcPr>
          <w:p w:rsidR="00BC0C72" w:rsidRDefault="008D5CF6">
            <w:pPr>
              <w:pStyle w:val="a5"/>
            </w:pPr>
            <w:bookmarkStart w:id="29773" w:name="58494"/>
            <w:bookmarkEnd w:id="29773"/>
            <w:r>
              <w:t>штамповка алюмінієва марки 72 00 3113 061 802</w:t>
            </w:r>
          </w:p>
        </w:tc>
        <w:tc>
          <w:tcPr>
            <w:tcW w:w="750" w:type="pct"/>
            <w:hideMark/>
          </w:tcPr>
          <w:p w:rsidR="00BC0C72" w:rsidRDefault="008D5CF6">
            <w:pPr>
              <w:pStyle w:val="a5"/>
              <w:jc w:val="center"/>
            </w:pPr>
            <w:bookmarkStart w:id="29774" w:name="58495"/>
            <w:bookmarkEnd w:id="29774"/>
            <w:r>
              <w:t>- " -</w:t>
            </w:r>
          </w:p>
        </w:tc>
        <w:tc>
          <w:tcPr>
            <w:tcW w:w="750" w:type="pct"/>
            <w:hideMark/>
          </w:tcPr>
          <w:p w:rsidR="00BC0C72" w:rsidRDefault="008D5CF6">
            <w:pPr>
              <w:pStyle w:val="a5"/>
              <w:jc w:val="center"/>
            </w:pPr>
            <w:bookmarkStart w:id="29775" w:name="58496"/>
            <w:bookmarkEnd w:id="29775"/>
            <w:r>
              <w:t>42</w:t>
            </w:r>
          </w:p>
        </w:tc>
      </w:tr>
      <w:tr w:rsidR="00BC0C72" w:rsidTr="00181458">
        <w:trPr>
          <w:divId w:val="1237204249"/>
        </w:trPr>
        <w:tc>
          <w:tcPr>
            <w:tcW w:w="900" w:type="pct"/>
            <w:hideMark/>
          </w:tcPr>
          <w:p w:rsidR="00BC0C72" w:rsidRDefault="008D5CF6">
            <w:pPr>
              <w:pStyle w:val="a5"/>
            </w:pPr>
            <w:bookmarkStart w:id="29776" w:name="58497"/>
            <w:bookmarkEnd w:id="29776"/>
            <w:r>
              <w:t> </w:t>
            </w:r>
          </w:p>
        </w:tc>
        <w:tc>
          <w:tcPr>
            <w:tcW w:w="2600" w:type="pct"/>
            <w:hideMark/>
          </w:tcPr>
          <w:p w:rsidR="00BC0C72" w:rsidRDefault="008D5CF6">
            <w:pPr>
              <w:pStyle w:val="a5"/>
            </w:pPr>
            <w:bookmarkStart w:id="29777" w:name="58498"/>
            <w:bookmarkEnd w:id="29777"/>
            <w:r>
              <w:t>штамповка алюмінієва марки 72 00 3300 001 000</w:t>
            </w:r>
          </w:p>
        </w:tc>
        <w:tc>
          <w:tcPr>
            <w:tcW w:w="750" w:type="pct"/>
            <w:hideMark/>
          </w:tcPr>
          <w:p w:rsidR="00BC0C72" w:rsidRDefault="008D5CF6">
            <w:pPr>
              <w:pStyle w:val="a5"/>
              <w:jc w:val="center"/>
            </w:pPr>
            <w:bookmarkStart w:id="29778" w:name="58499"/>
            <w:bookmarkEnd w:id="29778"/>
            <w:r>
              <w:t>- " -</w:t>
            </w:r>
          </w:p>
        </w:tc>
        <w:tc>
          <w:tcPr>
            <w:tcW w:w="750" w:type="pct"/>
            <w:hideMark/>
          </w:tcPr>
          <w:p w:rsidR="00BC0C72" w:rsidRDefault="008D5CF6">
            <w:pPr>
              <w:pStyle w:val="a5"/>
              <w:jc w:val="center"/>
            </w:pPr>
            <w:bookmarkStart w:id="29779" w:name="58500"/>
            <w:bookmarkEnd w:id="29779"/>
            <w:r>
              <w:t>42</w:t>
            </w:r>
          </w:p>
        </w:tc>
      </w:tr>
      <w:tr w:rsidR="00BC0C72" w:rsidTr="00181458">
        <w:trPr>
          <w:divId w:val="1237204249"/>
        </w:trPr>
        <w:tc>
          <w:tcPr>
            <w:tcW w:w="900" w:type="pct"/>
            <w:hideMark/>
          </w:tcPr>
          <w:p w:rsidR="00BC0C72" w:rsidRDefault="008D5CF6">
            <w:pPr>
              <w:pStyle w:val="a5"/>
            </w:pPr>
            <w:bookmarkStart w:id="29780" w:name="58501"/>
            <w:bookmarkEnd w:id="29780"/>
            <w:r>
              <w:t> </w:t>
            </w:r>
          </w:p>
        </w:tc>
        <w:tc>
          <w:tcPr>
            <w:tcW w:w="2600" w:type="pct"/>
            <w:hideMark/>
          </w:tcPr>
          <w:p w:rsidR="00BC0C72" w:rsidRDefault="008D5CF6">
            <w:pPr>
              <w:pStyle w:val="a5"/>
            </w:pPr>
            <w:bookmarkStart w:id="29781" w:name="58502"/>
            <w:bookmarkEnd w:id="29781"/>
            <w:r>
              <w:t>штамповка алюмінієва марки 72 00 3301 005 000</w:t>
            </w:r>
          </w:p>
        </w:tc>
        <w:tc>
          <w:tcPr>
            <w:tcW w:w="750" w:type="pct"/>
            <w:hideMark/>
          </w:tcPr>
          <w:p w:rsidR="00BC0C72" w:rsidRDefault="008D5CF6">
            <w:pPr>
              <w:pStyle w:val="a5"/>
              <w:jc w:val="center"/>
            </w:pPr>
            <w:bookmarkStart w:id="29782" w:name="58503"/>
            <w:bookmarkEnd w:id="29782"/>
            <w:r>
              <w:t>- " -</w:t>
            </w:r>
          </w:p>
        </w:tc>
        <w:tc>
          <w:tcPr>
            <w:tcW w:w="750" w:type="pct"/>
            <w:hideMark/>
          </w:tcPr>
          <w:p w:rsidR="00BC0C72" w:rsidRDefault="008D5CF6">
            <w:pPr>
              <w:pStyle w:val="a5"/>
              <w:jc w:val="center"/>
            </w:pPr>
            <w:bookmarkStart w:id="29783" w:name="58504"/>
            <w:bookmarkEnd w:id="29783"/>
            <w:r>
              <w:t>84</w:t>
            </w:r>
          </w:p>
        </w:tc>
      </w:tr>
      <w:tr w:rsidR="00BC0C72" w:rsidTr="00181458">
        <w:trPr>
          <w:divId w:val="1237204249"/>
        </w:trPr>
        <w:tc>
          <w:tcPr>
            <w:tcW w:w="900" w:type="pct"/>
            <w:hideMark/>
          </w:tcPr>
          <w:p w:rsidR="00BC0C72" w:rsidRDefault="008D5CF6">
            <w:pPr>
              <w:pStyle w:val="a5"/>
            </w:pPr>
            <w:bookmarkStart w:id="29784" w:name="58505"/>
            <w:bookmarkEnd w:id="29784"/>
            <w:r>
              <w:t> </w:t>
            </w:r>
          </w:p>
        </w:tc>
        <w:tc>
          <w:tcPr>
            <w:tcW w:w="2600" w:type="pct"/>
            <w:hideMark/>
          </w:tcPr>
          <w:p w:rsidR="00BC0C72" w:rsidRDefault="008D5CF6">
            <w:pPr>
              <w:pStyle w:val="a5"/>
            </w:pPr>
            <w:bookmarkStart w:id="29785" w:name="58506"/>
            <w:bookmarkEnd w:id="29785"/>
            <w:r>
              <w:t>штамповка алюмінієва марки 72 00 3400 009 000</w:t>
            </w:r>
          </w:p>
        </w:tc>
        <w:tc>
          <w:tcPr>
            <w:tcW w:w="750" w:type="pct"/>
            <w:hideMark/>
          </w:tcPr>
          <w:p w:rsidR="00BC0C72" w:rsidRDefault="008D5CF6">
            <w:pPr>
              <w:pStyle w:val="a5"/>
              <w:jc w:val="center"/>
            </w:pPr>
            <w:bookmarkStart w:id="29786" w:name="58507"/>
            <w:bookmarkEnd w:id="29786"/>
            <w:r>
              <w:t>- " -</w:t>
            </w:r>
          </w:p>
        </w:tc>
        <w:tc>
          <w:tcPr>
            <w:tcW w:w="750" w:type="pct"/>
            <w:hideMark/>
          </w:tcPr>
          <w:p w:rsidR="00BC0C72" w:rsidRDefault="008D5CF6">
            <w:pPr>
              <w:pStyle w:val="a5"/>
              <w:jc w:val="center"/>
            </w:pPr>
            <w:bookmarkStart w:id="29787" w:name="58508"/>
            <w:bookmarkEnd w:id="29787"/>
            <w:r>
              <w:t>42</w:t>
            </w:r>
          </w:p>
        </w:tc>
      </w:tr>
      <w:tr w:rsidR="00BC0C72" w:rsidTr="00181458">
        <w:trPr>
          <w:divId w:val="1237204249"/>
        </w:trPr>
        <w:tc>
          <w:tcPr>
            <w:tcW w:w="900" w:type="pct"/>
            <w:hideMark/>
          </w:tcPr>
          <w:p w:rsidR="00BC0C72" w:rsidRDefault="008D5CF6">
            <w:pPr>
              <w:pStyle w:val="a5"/>
            </w:pPr>
            <w:bookmarkStart w:id="29788" w:name="58509"/>
            <w:bookmarkEnd w:id="29788"/>
            <w:r>
              <w:t> </w:t>
            </w:r>
          </w:p>
        </w:tc>
        <w:tc>
          <w:tcPr>
            <w:tcW w:w="2600" w:type="pct"/>
            <w:hideMark/>
          </w:tcPr>
          <w:p w:rsidR="00BC0C72" w:rsidRDefault="008D5CF6">
            <w:pPr>
              <w:pStyle w:val="a5"/>
            </w:pPr>
            <w:bookmarkStart w:id="29789" w:name="58510"/>
            <w:bookmarkEnd w:id="29789"/>
            <w:r>
              <w:t>штамповка алюмінієва марки 72 00 3402 003 000</w:t>
            </w:r>
          </w:p>
        </w:tc>
        <w:tc>
          <w:tcPr>
            <w:tcW w:w="750" w:type="pct"/>
            <w:hideMark/>
          </w:tcPr>
          <w:p w:rsidR="00BC0C72" w:rsidRDefault="008D5CF6">
            <w:pPr>
              <w:pStyle w:val="a5"/>
              <w:jc w:val="center"/>
            </w:pPr>
            <w:bookmarkStart w:id="29790" w:name="58511"/>
            <w:bookmarkEnd w:id="29790"/>
            <w:r>
              <w:t>- " -</w:t>
            </w:r>
          </w:p>
        </w:tc>
        <w:tc>
          <w:tcPr>
            <w:tcW w:w="750" w:type="pct"/>
            <w:hideMark/>
          </w:tcPr>
          <w:p w:rsidR="00BC0C72" w:rsidRDefault="008D5CF6">
            <w:pPr>
              <w:pStyle w:val="a5"/>
              <w:jc w:val="center"/>
            </w:pPr>
            <w:bookmarkStart w:id="29791" w:name="58512"/>
            <w:bookmarkEnd w:id="29791"/>
            <w:r>
              <w:t>42</w:t>
            </w:r>
          </w:p>
        </w:tc>
      </w:tr>
      <w:tr w:rsidR="00BC0C72" w:rsidTr="00181458">
        <w:trPr>
          <w:divId w:val="1237204249"/>
        </w:trPr>
        <w:tc>
          <w:tcPr>
            <w:tcW w:w="900" w:type="pct"/>
            <w:hideMark/>
          </w:tcPr>
          <w:p w:rsidR="00BC0C72" w:rsidRDefault="008D5CF6">
            <w:pPr>
              <w:pStyle w:val="a5"/>
            </w:pPr>
            <w:bookmarkStart w:id="29792" w:name="58513"/>
            <w:bookmarkEnd w:id="29792"/>
            <w:r>
              <w:lastRenderedPageBreak/>
              <w:t> </w:t>
            </w:r>
          </w:p>
        </w:tc>
        <w:tc>
          <w:tcPr>
            <w:tcW w:w="2600" w:type="pct"/>
            <w:hideMark/>
          </w:tcPr>
          <w:p w:rsidR="00BC0C72" w:rsidRDefault="008D5CF6">
            <w:pPr>
              <w:pStyle w:val="a5"/>
            </w:pPr>
            <w:bookmarkStart w:id="29793" w:name="58514"/>
            <w:bookmarkEnd w:id="29793"/>
            <w:r>
              <w:t>штамповка алюмінієва марки 72 00 3402 004 000</w:t>
            </w:r>
          </w:p>
        </w:tc>
        <w:tc>
          <w:tcPr>
            <w:tcW w:w="750" w:type="pct"/>
            <w:hideMark/>
          </w:tcPr>
          <w:p w:rsidR="00BC0C72" w:rsidRDefault="008D5CF6">
            <w:pPr>
              <w:pStyle w:val="a5"/>
              <w:jc w:val="center"/>
            </w:pPr>
            <w:bookmarkStart w:id="29794" w:name="58515"/>
            <w:bookmarkEnd w:id="29794"/>
            <w:r>
              <w:t>- " -</w:t>
            </w:r>
          </w:p>
        </w:tc>
        <w:tc>
          <w:tcPr>
            <w:tcW w:w="750" w:type="pct"/>
            <w:hideMark/>
          </w:tcPr>
          <w:p w:rsidR="00BC0C72" w:rsidRDefault="008D5CF6">
            <w:pPr>
              <w:pStyle w:val="a5"/>
              <w:jc w:val="center"/>
            </w:pPr>
            <w:bookmarkStart w:id="29795" w:name="58516"/>
            <w:bookmarkEnd w:id="29795"/>
            <w:r>
              <w:t>42</w:t>
            </w:r>
          </w:p>
        </w:tc>
      </w:tr>
      <w:tr w:rsidR="00BC0C72" w:rsidTr="00181458">
        <w:trPr>
          <w:divId w:val="1237204249"/>
        </w:trPr>
        <w:tc>
          <w:tcPr>
            <w:tcW w:w="900" w:type="pct"/>
            <w:hideMark/>
          </w:tcPr>
          <w:p w:rsidR="00BC0C72" w:rsidRDefault="008D5CF6">
            <w:pPr>
              <w:pStyle w:val="a5"/>
            </w:pPr>
            <w:bookmarkStart w:id="29796" w:name="58517"/>
            <w:bookmarkEnd w:id="29796"/>
            <w:r>
              <w:t> </w:t>
            </w:r>
          </w:p>
        </w:tc>
        <w:tc>
          <w:tcPr>
            <w:tcW w:w="2600" w:type="pct"/>
            <w:hideMark/>
          </w:tcPr>
          <w:p w:rsidR="00BC0C72" w:rsidRDefault="008D5CF6">
            <w:pPr>
              <w:pStyle w:val="a5"/>
            </w:pPr>
            <w:bookmarkStart w:id="29797" w:name="58518"/>
            <w:bookmarkEnd w:id="29797"/>
            <w:r>
              <w:t>штамповка алюмінієва марки 72 00 3402 005 000</w:t>
            </w:r>
          </w:p>
        </w:tc>
        <w:tc>
          <w:tcPr>
            <w:tcW w:w="750" w:type="pct"/>
            <w:hideMark/>
          </w:tcPr>
          <w:p w:rsidR="00BC0C72" w:rsidRDefault="008D5CF6">
            <w:pPr>
              <w:pStyle w:val="a5"/>
              <w:jc w:val="center"/>
            </w:pPr>
            <w:bookmarkStart w:id="29798" w:name="58519"/>
            <w:bookmarkEnd w:id="29798"/>
            <w:r>
              <w:t>- " -</w:t>
            </w:r>
          </w:p>
        </w:tc>
        <w:tc>
          <w:tcPr>
            <w:tcW w:w="750" w:type="pct"/>
            <w:hideMark/>
          </w:tcPr>
          <w:p w:rsidR="00BC0C72" w:rsidRDefault="008D5CF6">
            <w:pPr>
              <w:pStyle w:val="a5"/>
              <w:jc w:val="center"/>
            </w:pPr>
            <w:bookmarkStart w:id="29799" w:name="58520"/>
            <w:bookmarkEnd w:id="29799"/>
            <w:r>
              <w:t>42</w:t>
            </w:r>
          </w:p>
        </w:tc>
      </w:tr>
      <w:tr w:rsidR="00BC0C72" w:rsidTr="00181458">
        <w:trPr>
          <w:divId w:val="1237204249"/>
        </w:trPr>
        <w:tc>
          <w:tcPr>
            <w:tcW w:w="900" w:type="pct"/>
            <w:hideMark/>
          </w:tcPr>
          <w:p w:rsidR="00BC0C72" w:rsidRDefault="008D5CF6">
            <w:pPr>
              <w:pStyle w:val="a5"/>
            </w:pPr>
            <w:bookmarkStart w:id="29800" w:name="58521"/>
            <w:bookmarkEnd w:id="29800"/>
            <w:r>
              <w:t> </w:t>
            </w:r>
          </w:p>
        </w:tc>
        <w:tc>
          <w:tcPr>
            <w:tcW w:w="2600" w:type="pct"/>
            <w:hideMark/>
          </w:tcPr>
          <w:p w:rsidR="00BC0C72" w:rsidRDefault="008D5CF6">
            <w:pPr>
              <w:pStyle w:val="a5"/>
            </w:pPr>
            <w:bookmarkStart w:id="29801" w:name="58522"/>
            <w:bookmarkEnd w:id="29801"/>
            <w:r>
              <w:t>штамповка алюмінієва марки 72 00 3402 006 000</w:t>
            </w:r>
          </w:p>
        </w:tc>
        <w:tc>
          <w:tcPr>
            <w:tcW w:w="750" w:type="pct"/>
            <w:hideMark/>
          </w:tcPr>
          <w:p w:rsidR="00BC0C72" w:rsidRDefault="008D5CF6">
            <w:pPr>
              <w:pStyle w:val="a5"/>
              <w:jc w:val="center"/>
            </w:pPr>
            <w:bookmarkStart w:id="29802" w:name="58523"/>
            <w:bookmarkEnd w:id="29802"/>
            <w:r>
              <w:t>- " -</w:t>
            </w:r>
          </w:p>
        </w:tc>
        <w:tc>
          <w:tcPr>
            <w:tcW w:w="750" w:type="pct"/>
            <w:hideMark/>
          </w:tcPr>
          <w:p w:rsidR="00BC0C72" w:rsidRDefault="008D5CF6">
            <w:pPr>
              <w:pStyle w:val="a5"/>
              <w:jc w:val="center"/>
            </w:pPr>
            <w:bookmarkStart w:id="29803" w:name="58524"/>
            <w:bookmarkEnd w:id="29803"/>
            <w:r>
              <w:t>42</w:t>
            </w:r>
          </w:p>
        </w:tc>
      </w:tr>
      <w:tr w:rsidR="00BC0C72" w:rsidTr="00181458">
        <w:trPr>
          <w:divId w:val="1237204249"/>
        </w:trPr>
        <w:tc>
          <w:tcPr>
            <w:tcW w:w="900" w:type="pct"/>
            <w:hideMark/>
          </w:tcPr>
          <w:p w:rsidR="00BC0C72" w:rsidRDefault="008D5CF6">
            <w:pPr>
              <w:pStyle w:val="a5"/>
            </w:pPr>
            <w:bookmarkStart w:id="29804" w:name="58525"/>
            <w:bookmarkEnd w:id="29804"/>
            <w:r>
              <w:t> </w:t>
            </w:r>
          </w:p>
        </w:tc>
        <w:tc>
          <w:tcPr>
            <w:tcW w:w="2600" w:type="pct"/>
            <w:hideMark/>
          </w:tcPr>
          <w:p w:rsidR="00BC0C72" w:rsidRDefault="008D5CF6">
            <w:pPr>
              <w:pStyle w:val="a5"/>
            </w:pPr>
            <w:bookmarkStart w:id="29805" w:name="58526"/>
            <w:bookmarkEnd w:id="29805"/>
            <w:r>
              <w:t>штамповка алюмінієва марки 72 00 3402 007 000</w:t>
            </w:r>
          </w:p>
        </w:tc>
        <w:tc>
          <w:tcPr>
            <w:tcW w:w="750" w:type="pct"/>
            <w:hideMark/>
          </w:tcPr>
          <w:p w:rsidR="00BC0C72" w:rsidRDefault="008D5CF6">
            <w:pPr>
              <w:pStyle w:val="a5"/>
              <w:jc w:val="center"/>
            </w:pPr>
            <w:bookmarkStart w:id="29806" w:name="58527"/>
            <w:bookmarkEnd w:id="29806"/>
            <w:r>
              <w:t>- " -</w:t>
            </w:r>
          </w:p>
        </w:tc>
        <w:tc>
          <w:tcPr>
            <w:tcW w:w="750" w:type="pct"/>
            <w:hideMark/>
          </w:tcPr>
          <w:p w:rsidR="00BC0C72" w:rsidRDefault="008D5CF6">
            <w:pPr>
              <w:pStyle w:val="a5"/>
              <w:jc w:val="center"/>
            </w:pPr>
            <w:bookmarkStart w:id="29807" w:name="58528"/>
            <w:bookmarkEnd w:id="29807"/>
            <w:r>
              <w:t>42</w:t>
            </w:r>
          </w:p>
        </w:tc>
      </w:tr>
      <w:tr w:rsidR="00BC0C72" w:rsidTr="00181458">
        <w:trPr>
          <w:divId w:val="1237204249"/>
        </w:trPr>
        <w:tc>
          <w:tcPr>
            <w:tcW w:w="900" w:type="pct"/>
            <w:hideMark/>
          </w:tcPr>
          <w:p w:rsidR="00BC0C72" w:rsidRDefault="008D5CF6">
            <w:pPr>
              <w:pStyle w:val="a5"/>
            </w:pPr>
            <w:bookmarkStart w:id="29808" w:name="58529"/>
            <w:bookmarkEnd w:id="29808"/>
            <w:r>
              <w:t> </w:t>
            </w:r>
          </w:p>
        </w:tc>
        <w:tc>
          <w:tcPr>
            <w:tcW w:w="2600" w:type="pct"/>
            <w:hideMark/>
          </w:tcPr>
          <w:p w:rsidR="00BC0C72" w:rsidRDefault="008D5CF6">
            <w:pPr>
              <w:pStyle w:val="a5"/>
            </w:pPr>
            <w:bookmarkStart w:id="29809" w:name="58530"/>
            <w:bookmarkEnd w:id="29809"/>
            <w:r>
              <w:t>штамповка алюмінієва марки 72 00 3402 025 000</w:t>
            </w:r>
          </w:p>
        </w:tc>
        <w:tc>
          <w:tcPr>
            <w:tcW w:w="750" w:type="pct"/>
            <w:hideMark/>
          </w:tcPr>
          <w:p w:rsidR="00BC0C72" w:rsidRDefault="008D5CF6">
            <w:pPr>
              <w:pStyle w:val="a5"/>
              <w:jc w:val="center"/>
            </w:pPr>
            <w:bookmarkStart w:id="29810" w:name="58531"/>
            <w:bookmarkEnd w:id="29810"/>
            <w:r>
              <w:t>- " -</w:t>
            </w:r>
          </w:p>
        </w:tc>
        <w:tc>
          <w:tcPr>
            <w:tcW w:w="750" w:type="pct"/>
            <w:hideMark/>
          </w:tcPr>
          <w:p w:rsidR="00BC0C72" w:rsidRDefault="008D5CF6">
            <w:pPr>
              <w:pStyle w:val="a5"/>
              <w:jc w:val="center"/>
            </w:pPr>
            <w:bookmarkStart w:id="29811" w:name="58532"/>
            <w:bookmarkEnd w:id="29811"/>
            <w:r>
              <w:t>42</w:t>
            </w:r>
          </w:p>
        </w:tc>
      </w:tr>
      <w:tr w:rsidR="00BC0C72" w:rsidTr="00181458">
        <w:trPr>
          <w:divId w:val="1237204249"/>
        </w:trPr>
        <w:tc>
          <w:tcPr>
            <w:tcW w:w="900" w:type="pct"/>
            <w:hideMark/>
          </w:tcPr>
          <w:p w:rsidR="00BC0C72" w:rsidRDefault="008D5CF6">
            <w:pPr>
              <w:pStyle w:val="a5"/>
            </w:pPr>
            <w:bookmarkStart w:id="29812" w:name="58533"/>
            <w:bookmarkEnd w:id="29812"/>
            <w:r>
              <w:t> </w:t>
            </w:r>
          </w:p>
        </w:tc>
        <w:tc>
          <w:tcPr>
            <w:tcW w:w="2600" w:type="pct"/>
            <w:hideMark/>
          </w:tcPr>
          <w:p w:rsidR="00BC0C72" w:rsidRDefault="008D5CF6">
            <w:pPr>
              <w:pStyle w:val="a5"/>
            </w:pPr>
            <w:bookmarkStart w:id="29813" w:name="58534"/>
            <w:bookmarkEnd w:id="29813"/>
            <w:r>
              <w:t>штамповка алюмінієва марки 72 00 3406 012 000</w:t>
            </w:r>
          </w:p>
        </w:tc>
        <w:tc>
          <w:tcPr>
            <w:tcW w:w="750" w:type="pct"/>
            <w:hideMark/>
          </w:tcPr>
          <w:p w:rsidR="00BC0C72" w:rsidRDefault="008D5CF6">
            <w:pPr>
              <w:pStyle w:val="a5"/>
              <w:jc w:val="center"/>
            </w:pPr>
            <w:bookmarkStart w:id="29814" w:name="58535"/>
            <w:bookmarkEnd w:id="29814"/>
            <w:r>
              <w:t>- " -</w:t>
            </w:r>
          </w:p>
        </w:tc>
        <w:tc>
          <w:tcPr>
            <w:tcW w:w="750" w:type="pct"/>
            <w:hideMark/>
          </w:tcPr>
          <w:p w:rsidR="00BC0C72" w:rsidRDefault="008D5CF6">
            <w:pPr>
              <w:pStyle w:val="a5"/>
              <w:jc w:val="center"/>
            </w:pPr>
            <w:bookmarkStart w:id="29815" w:name="58536"/>
            <w:bookmarkEnd w:id="29815"/>
            <w:r>
              <w:t>42</w:t>
            </w:r>
          </w:p>
        </w:tc>
      </w:tr>
      <w:tr w:rsidR="00BC0C72" w:rsidTr="00181458">
        <w:trPr>
          <w:divId w:val="1237204249"/>
        </w:trPr>
        <w:tc>
          <w:tcPr>
            <w:tcW w:w="900" w:type="pct"/>
            <w:hideMark/>
          </w:tcPr>
          <w:p w:rsidR="00BC0C72" w:rsidRDefault="008D5CF6">
            <w:pPr>
              <w:pStyle w:val="a5"/>
            </w:pPr>
            <w:bookmarkStart w:id="29816" w:name="58537"/>
            <w:bookmarkEnd w:id="29816"/>
            <w:r>
              <w:t> </w:t>
            </w:r>
          </w:p>
        </w:tc>
        <w:tc>
          <w:tcPr>
            <w:tcW w:w="2600" w:type="pct"/>
            <w:hideMark/>
          </w:tcPr>
          <w:p w:rsidR="00BC0C72" w:rsidRDefault="008D5CF6">
            <w:pPr>
              <w:pStyle w:val="a5"/>
            </w:pPr>
            <w:bookmarkStart w:id="29817" w:name="58538"/>
            <w:bookmarkEnd w:id="29817"/>
            <w:r>
              <w:t>штамповка алюмінієва марки 72 00 3406 030 000</w:t>
            </w:r>
          </w:p>
        </w:tc>
        <w:tc>
          <w:tcPr>
            <w:tcW w:w="750" w:type="pct"/>
            <w:hideMark/>
          </w:tcPr>
          <w:p w:rsidR="00BC0C72" w:rsidRDefault="008D5CF6">
            <w:pPr>
              <w:pStyle w:val="a5"/>
              <w:jc w:val="center"/>
            </w:pPr>
            <w:bookmarkStart w:id="29818" w:name="58539"/>
            <w:bookmarkEnd w:id="29818"/>
            <w:r>
              <w:t>- " -</w:t>
            </w:r>
          </w:p>
        </w:tc>
        <w:tc>
          <w:tcPr>
            <w:tcW w:w="750" w:type="pct"/>
            <w:hideMark/>
          </w:tcPr>
          <w:p w:rsidR="00BC0C72" w:rsidRDefault="008D5CF6">
            <w:pPr>
              <w:pStyle w:val="a5"/>
              <w:jc w:val="center"/>
            </w:pPr>
            <w:bookmarkStart w:id="29819" w:name="58540"/>
            <w:bookmarkEnd w:id="29819"/>
            <w:r>
              <w:t>42</w:t>
            </w:r>
          </w:p>
        </w:tc>
      </w:tr>
      <w:tr w:rsidR="00BC0C72" w:rsidTr="00181458">
        <w:trPr>
          <w:divId w:val="1237204249"/>
        </w:trPr>
        <w:tc>
          <w:tcPr>
            <w:tcW w:w="900" w:type="pct"/>
            <w:hideMark/>
          </w:tcPr>
          <w:p w:rsidR="00BC0C72" w:rsidRDefault="008D5CF6">
            <w:pPr>
              <w:pStyle w:val="a5"/>
            </w:pPr>
            <w:bookmarkStart w:id="29820" w:name="58541"/>
            <w:bookmarkEnd w:id="29820"/>
            <w:r>
              <w:t> </w:t>
            </w:r>
          </w:p>
        </w:tc>
        <w:tc>
          <w:tcPr>
            <w:tcW w:w="2600" w:type="pct"/>
            <w:hideMark/>
          </w:tcPr>
          <w:p w:rsidR="00BC0C72" w:rsidRDefault="008D5CF6">
            <w:pPr>
              <w:pStyle w:val="a5"/>
            </w:pPr>
            <w:bookmarkStart w:id="29821" w:name="58542"/>
            <w:bookmarkEnd w:id="29821"/>
            <w:r>
              <w:t>штамповка алюмінієва марки 72 00 3702 410 003</w:t>
            </w:r>
          </w:p>
        </w:tc>
        <w:tc>
          <w:tcPr>
            <w:tcW w:w="750" w:type="pct"/>
            <w:hideMark/>
          </w:tcPr>
          <w:p w:rsidR="00BC0C72" w:rsidRDefault="008D5CF6">
            <w:pPr>
              <w:pStyle w:val="a5"/>
              <w:jc w:val="center"/>
            </w:pPr>
            <w:bookmarkStart w:id="29822" w:name="58543"/>
            <w:bookmarkEnd w:id="29822"/>
            <w:r>
              <w:t>- " -</w:t>
            </w:r>
          </w:p>
        </w:tc>
        <w:tc>
          <w:tcPr>
            <w:tcW w:w="750" w:type="pct"/>
            <w:hideMark/>
          </w:tcPr>
          <w:p w:rsidR="00BC0C72" w:rsidRDefault="008D5CF6">
            <w:pPr>
              <w:pStyle w:val="a5"/>
              <w:jc w:val="center"/>
            </w:pPr>
            <w:bookmarkStart w:id="29823" w:name="58544"/>
            <w:bookmarkEnd w:id="29823"/>
            <w:r>
              <w:t>42</w:t>
            </w:r>
          </w:p>
        </w:tc>
      </w:tr>
      <w:tr w:rsidR="00BC0C72" w:rsidTr="00181458">
        <w:trPr>
          <w:divId w:val="1237204249"/>
        </w:trPr>
        <w:tc>
          <w:tcPr>
            <w:tcW w:w="900" w:type="pct"/>
            <w:hideMark/>
          </w:tcPr>
          <w:p w:rsidR="00BC0C72" w:rsidRDefault="008D5CF6">
            <w:pPr>
              <w:pStyle w:val="a5"/>
            </w:pPr>
            <w:bookmarkStart w:id="29824" w:name="58545"/>
            <w:bookmarkEnd w:id="29824"/>
            <w:r>
              <w:t> </w:t>
            </w:r>
          </w:p>
        </w:tc>
        <w:tc>
          <w:tcPr>
            <w:tcW w:w="2600" w:type="pct"/>
            <w:hideMark/>
          </w:tcPr>
          <w:p w:rsidR="00BC0C72" w:rsidRDefault="008D5CF6">
            <w:pPr>
              <w:pStyle w:val="a5"/>
            </w:pPr>
            <w:bookmarkStart w:id="29825" w:name="58546"/>
            <w:bookmarkEnd w:id="29825"/>
            <w:r>
              <w:t>штамповка алюмінієва марки 72 00 3702 410 004</w:t>
            </w:r>
          </w:p>
        </w:tc>
        <w:tc>
          <w:tcPr>
            <w:tcW w:w="750" w:type="pct"/>
            <w:hideMark/>
          </w:tcPr>
          <w:p w:rsidR="00BC0C72" w:rsidRDefault="008D5CF6">
            <w:pPr>
              <w:pStyle w:val="a5"/>
              <w:jc w:val="center"/>
            </w:pPr>
            <w:bookmarkStart w:id="29826" w:name="58547"/>
            <w:bookmarkEnd w:id="29826"/>
            <w:r>
              <w:t>- " -</w:t>
            </w:r>
          </w:p>
        </w:tc>
        <w:tc>
          <w:tcPr>
            <w:tcW w:w="750" w:type="pct"/>
            <w:hideMark/>
          </w:tcPr>
          <w:p w:rsidR="00BC0C72" w:rsidRDefault="008D5CF6">
            <w:pPr>
              <w:pStyle w:val="a5"/>
              <w:jc w:val="center"/>
            </w:pPr>
            <w:bookmarkStart w:id="29827" w:name="58548"/>
            <w:bookmarkEnd w:id="29827"/>
            <w:r>
              <w:t>42</w:t>
            </w:r>
          </w:p>
        </w:tc>
      </w:tr>
      <w:tr w:rsidR="00BC0C72" w:rsidTr="00181458">
        <w:trPr>
          <w:divId w:val="1237204249"/>
        </w:trPr>
        <w:tc>
          <w:tcPr>
            <w:tcW w:w="900" w:type="pct"/>
            <w:hideMark/>
          </w:tcPr>
          <w:p w:rsidR="00BC0C72" w:rsidRDefault="008D5CF6">
            <w:pPr>
              <w:pStyle w:val="a5"/>
            </w:pPr>
            <w:bookmarkStart w:id="29828" w:name="58549"/>
            <w:bookmarkEnd w:id="29828"/>
            <w:r>
              <w:t> </w:t>
            </w:r>
          </w:p>
        </w:tc>
        <w:tc>
          <w:tcPr>
            <w:tcW w:w="2600" w:type="pct"/>
            <w:hideMark/>
          </w:tcPr>
          <w:p w:rsidR="00BC0C72" w:rsidRDefault="008D5CF6">
            <w:pPr>
              <w:pStyle w:val="a5"/>
            </w:pPr>
            <w:bookmarkStart w:id="29829" w:name="58550"/>
            <w:bookmarkEnd w:id="29829"/>
            <w:r>
              <w:t>штамповка алюмінієва марки 72 00 3720 131 003</w:t>
            </w:r>
          </w:p>
        </w:tc>
        <w:tc>
          <w:tcPr>
            <w:tcW w:w="750" w:type="pct"/>
            <w:hideMark/>
          </w:tcPr>
          <w:p w:rsidR="00BC0C72" w:rsidRDefault="008D5CF6">
            <w:pPr>
              <w:pStyle w:val="a5"/>
              <w:jc w:val="center"/>
            </w:pPr>
            <w:bookmarkStart w:id="29830" w:name="58551"/>
            <w:bookmarkEnd w:id="29830"/>
            <w:r>
              <w:t>- " -</w:t>
            </w:r>
          </w:p>
        </w:tc>
        <w:tc>
          <w:tcPr>
            <w:tcW w:w="750" w:type="pct"/>
            <w:hideMark/>
          </w:tcPr>
          <w:p w:rsidR="00BC0C72" w:rsidRDefault="008D5CF6">
            <w:pPr>
              <w:pStyle w:val="a5"/>
              <w:jc w:val="center"/>
            </w:pPr>
            <w:bookmarkStart w:id="29831" w:name="58552"/>
            <w:bookmarkEnd w:id="29831"/>
            <w:r>
              <w:t>42</w:t>
            </w:r>
          </w:p>
        </w:tc>
      </w:tr>
      <w:tr w:rsidR="00BC0C72" w:rsidTr="00181458">
        <w:trPr>
          <w:divId w:val="1237204249"/>
        </w:trPr>
        <w:tc>
          <w:tcPr>
            <w:tcW w:w="900" w:type="pct"/>
            <w:hideMark/>
          </w:tcPr>
          <w:p w:rsidR="00BC0C72" w:rsidRDefault="008D5CF6">
            <w:pPr>
              <w:pStyle w:val="a5"/>
            </w:pPr>
            <w:bookmarkStart w:id="29832" w:name="58553"/>
            <w:bookmarkEnd w:id="29832"/>
            <w:r>
              <w:t> </w:t>
            </w:r>
          </w:p>
        </w:tc>
        <w:tc>
          <w:tcPr>
            <w:tcW w:w="2600" w:type="pct"/>
            <w:hideMark/>
          </w:tcPr>
          <w:p w:rsidR="00BC0C72" w:rsidRDefault="008D5CF6">
            <w:pPr>
              <w:pStyle w:val="a5"/>
            </w:pPr>
            <w:bookmarkStart w:id="29833" w:name="58554"/>
            <w:bookmarkEnd w:id="29833"/>
            <w:r>
              <w:t>штамповка алюмінієва марки 72 00 3720 131 004</w:t>
            </w:r>
          </w:p>
        </w:tc>
        <w:tc>
          <w:tcPr>
            <w:tcW w:w="750" w:type="pct"/>
            <w:hideMark/>
          </w:tcPr>
          <w:p w:rsidR="00BC0C72" w:rsidRDefault="008D5CF6">
            <w:pPr>
              <w:pStyle w:val="a5"/>
              <w:jc w:val="center"/>
            </w:pPr>
            <w:bookmarkStart w:id="29834" w:name="58555"/>
            <w:bookmarkEnd w:id="29834"/>
            <w:r>
              <w:t>- " -</w:t>
            </w:r>
          </w:p>
        </w:tc>
        <w:tc>
          <w:tcPr>
            <w:tcW w:w="750" w:type="pct"/>
            <w:hideMark/>
          </w:tcPr>
          <w:p w:rsidR="00BC0C72" w:rsidRDefault="008D5CF6">
            <w:pPr>
              <w:pStyle w:val="a5"/>
              <w:jc w:val="center"/>
            </w:pPr>
            <w:bookmarkStart w:id="29835" w:name="58556"/>
            <w:bookmarkEnd w:id="29835"/>
            <w:r>
              <w:t>42</w:t>
            </w:r>
          </w:p>
        </w:tc>
      </w:tr>
      <w:tr w:rsidR="00BC0C72" w:rsidTr="00181458">
        <w:trPr>
          <w:divId w:val="1237204249"/>
        </w:trPr>
        <w:tc>
          <w:tcPr>
            <w:tcW w:w="900" w:type="pct"/>
            <w:hideMark/>
          </w:tcPr>
          <w:p w:rsidR="00BC0C72" w:rsidRDefault="008D5CF6">
            <w:pPr>
              <w:pStyle w:val="a5"/>
            </w:pPr>
            <w:bookmarkStart w:id="29836" w:name="58557"/>
            <w:bookmarkEnd w:id="29836"/>
            <w:r>
              <w:t> </w:t>
            </w:r>
          </w:p>
        </w:tc>
        <w:tc>
          <w:tcPr>
            <w:tcW w:w="2600" w:type="pct"/>
            <w:hideMark/>
          </w:tcPr>
          <w:p w:rsidR="00BC0C72" w:rsidRDefault="008D5CF6">
            <w:pPr>
              <w:pStyle w:val="a5"/>
            </w:pPr>
            <w:bookmarkStart w:id="29837" w:name="58558"/>
            <w:bookmarkEnd w:id="29837"/>
            <w:r>
              <w:t>штамповка алюмінієва марки 72 00 7303 005 000</w:t>
            </w:r>
          </w:p>
        </w:tc>
        <w:tc>
          <w:tcPr>
            <w:tcW w:w="750" w:type="pct"/>
            <w:hideMark/>
          </w:tcPr>
          <w:p w:rsidR="00BC0C72" w:rsidRDefault="008D5CF6">
            <w:pPr>
              <w:pStyle w:val="a5"/>
              <w:jc w:val="center"/>
            </w:pPr>
            <w:bookmarkStart w:id="29838" w:name="58559"/>
            <w:bookmarkEnd w:id="29838"/>
            <w:r>
              <w:t>- " -</w:t>
            </w:r>
          </w:p>
        </w:tc>
        <w:tc>
          <w:tcPr>
            <w:tcW w:w="750" w:type="pct"/>
            <w:hideMark/>
          </w:tcPr>
          <w:p w:rsidR="00BC0C72" w:rsidRDefault="008D5CF6">
            <w:pPr>
              <w:pStyle w:val="a5"/>
              <w:jc w:val="center"/>
            </w:pPr>
            <w:bookmarkStart w:id="29839" w:name="58560"/>
            <w:bookmarkEnd w:id="29839"/>
            <w:r>
              <w:t>42</w:t>
            </w:r>
          </w:p>
        </w:tc>
      </w:tr>
      <w:tr w:rsidR="00BC0C72" w:rsidTr="00181458">
        <w:trPr>
          <w:divId w:val="1237204249"/>
        </w:trPr>
        <w:tc>
          <w:tcPr>
            <w:tcW w:w="900" w:type="pct"/>
            <w:hideMark/>
          </w:tcPr>
          <w:p w:rsidR="00BC0C72" w:rsidRDefault="008D5CF6">
            <w:pPr>
              <w:pStyle w:val="a5"/>
            </w:pPr>
            <w:bookmarkStart w:id="29840" w:name="58561"/>
            <w:bookmarkEnd w:id="29840"/>
            <w:r>
              <w:t> </w:t>
            </w:r>
          </w:p>
        </w:tc>
        <w:tc>
          <w:tcPr>
            <w:tcW w:w="2600" w:type="pct"/>
            <w:hideMark/>
          </w:tcPr>
          <w:p w:rsidR="00BC0C72" w:rsidRDefault="008D5CF6">
            <w:pPr>
              <w:pStyle w:val="a5"/>
            </w:pPr>
            <w:bookmarkStart w:id="29841" w:name="58562"/>
            <w:bookmarkEnd w:id="29841"/>
            <w:r>
              <w:t>штамповка алюмінієва марки 72 00 7503 019 000</w:t>
            </w:r>
          </w:p>
        </w:tc>
        <w:tc>
          <w:tcPr>
            <w:tcW w:w="750" w:type="pct"/>
            <w:hideMark/>
          </w:tcPr>
          <w:p w:rsidR="00BC0C72" w:rsidRDefault="008D5CF6">
            <w:pPr>
              <w:pStyle w:val="a5"/>
              <w:jc w:val="center"/>
            </w:pPr>
            <w:bookmarkStart w:id="29842" w:name="58563"/>
            <w:bookmarkEnd w:id="29842"/>
            <w:r>
              <w:t>- " -</w:t>
            </w:r>
          </w:p>
        </w:tc>
        <w:tc>
          <w:tcPr>
            <w:tcW w:w="750" w:type="pct"/>
            <w:hideMark/>
          </w:tcPr>
          <w:p w:rsidR="00BC0C72" w:rsidRDefault="008D5CF6">
            <w:pPr>
              <w:pStyle w:val="a5"/>
              <w:jc w:val="center"/>
            </w:pPr>
            <w:bookmarkStart w:id="29843" w:name="58564"/>
            <w:bookmarkEnd w:id="29843"/>
            <w:r>
              <w:t>42</w:t>
            </w:r>
          </w:p>
        </w:tc>
      </w:tr>
      <w:tr w:rsidR="00BC0C72" w:rsidTr="00181458">
        <w:trPr>
          <w:divId w:val="1237204249"/>
        </w:trPr>
        <w:tc>
          <w:tcPr>
            <w:tcW w:w="900" w:type="pct"/>
            <w:hideMark/>
          </w:tcPr>
          <w:p w:rsidR="00BC0C72" w:rsidRDefault="008D5CF6">
            <w:pPr>
              <w:pStyle w:val="a5"/>
            </w:pPr>
            <w:bookmarkStart w:id="29844" w:name="58565"/>
            <w:bookmarkEnd w:id="29844"/>
            <w:r>
              <w:t> </w:t>
            </w:r>
          </w:p>
        </w:tc>
        <w:tc>
          <w:tcPr>
            <w:tcW w:w="2600" w:type="pct"/>
            <w:hideMark/>
          </w:tcPr>
          <w:p w:rsidR="00BC0C72" w:rsidRDefault="008D5CF6">
            <w:pPr>
              <w:pStyle w:val="a5"/>
            </w:pPr>
            <w:bookmarkStart w:id="29845" w:name="58566"/>
            <w:bookmarkEnd w:id="29845"/>
            <w:r>
              <w:t>штамповка алюмінієва марки 72 04 0140 801 005</w:t>
            </w:r>
          </w:p>
        </w:tc>
        <w:tc>
          <w:tcPr>
            <w:tcW w:w="750" w:type="pct"/>
            <w:hideMark/>
          </w:tcPr>
          <w:p w:rsidR="00BC0C72" w:rsidRDefault="008D5CF6">
            <w:pPr>
              <w:pStyle w:val="a5"/>
              <w:jc w:val="center"/>
            </w:pPr>
            <w:bookmarkStart w:id="29846" w:name="58567"/>
            <w:bookmarkEnd w:id="29846"/>
            <w:r>
              <w:t>штук</w:t>
            </w:r>
          </w:p>
        </w:tc>
        <w:tc>
          <w:tcPr>
            <w:tcW w:w="750" w:type="pct"/>
            <w:hideMark/>
          </w:tcPr>
          <w:p w:rsidR="00BC0C72" w:rsidRDefault="008D5CF6">
            <w:pPr>
              <w:pStyle w:val="a5"/>
              <w:jc w:val="center"/>
            </w:pPr>
            <w:bookmarkStart w:id="29847" w:name="58568"/>
            <w:bookmarkEnd w:id="29847"/>
            <w:r>
              <w:t>42</w:t>
            </w:r>
          </w:p>
        </w:tc>
      </w:tr>
      <w:tr w:rsidR="00BC0C72" w:rsidTr="00181458">
        <w:trPr>
          <w:divId w:val="1237204249"/>
        </w:trPr>
        <w:tc>
          <w:tcPr>
            <w:tcW w:w="900" w:type="pct"/>
            <w:hideMark/>
          </w:tcPr>
          <w:p w:rsidR="00BC0C72" w:rsidRDefault="008D5CF6">
            <w:pPr>
              <w:pStyle w:val="a5"/>
            </w:pPr>
            <w:bookmarkStart w:id="29848" w:name="58569"/>
            <w:bookmarkEnd w:id="29848"/>
            <w:r>
              <w:t> </w:t>
            </w:r>
          </w:p>
        </w:tc>
        <w:tc>
          <w:tcPr>
            <w:tcW w:w="2600" w:type="pct"/>
            <w:hideMark/>
          </w:tcPr>
          <w:p w:rsidR="00BC0C72" w:rsidRDefault="008D5CF6">
            <w:pPr>
              <w:pStyle w:val="a5"/>
            </w:pPr>
            <w:bookmarkStart w:id="29849" w:name="58570"/>
            <w:bookmarkEnd w:id="29849"/>
            <w:r>
              <w:t>штамповка алюмінієва марки 72 04 0140 802 003</w:t>
            </w:r>
          </w:p>
        </w:tc>
        <w:tc>
          <w:tcPr>
            <w:tcW w:w="750" w:type="pct"/>
            <w:hideMark/>
          </w:tcPr>
          <w:p w:rsidR="00BC0C72" w:rsidRDefault="008D5CF6">
            <w:pPr>
              <w:pStyle w:val="a5"/>
              <w:jc w:val="center"/>
            </w:pPr>
            <w:bookmarkStart w:id="29850" w:name="58571"/>
            <w:bookmarkEnd w:id="29850"/>
            <w:r>
              <w:t>- " -</w:t>
            </w:r>
          </w:p>
        </w:tc>
        <w:tc>
          <w:tcPr>
            <w:tcW w:w="750" w:type="pct"/>
            <w:hideMark/>
          </w:tcPr>
          <w:p w:rsidR="00BC0C72" w:rsidRDefault="008D5CF6">
            <w:pPr>
              <w:pStyle w:val="a5"/>
              <w:jc w:val="center"/>
            </w:pPr>
            <w:bookmarkStart w:id="29851" w:name="58572"/>
            <w:bookmarkEnd w:id="29851"/>
            <w:r>
              <w:t>42</w:t>
            </w:r>
          </w:p>
        </w:tc>
      </w:tr>
      <w:tr w:rsidR="00BC0C72" w:rsidTr="00181458">
        <w:trPr>
          <w:divId w:val="1237204249"/>
        </w:trPr>
        <w:tc>
          <w:tcPr>
            <w:tcW w:w="900" w:type="pct"/>
            <w:hideMark/>
          </w:tcPr>
          <w:p w:rsidR="00BC0C72" w:rsidRDefault="008D5CF6">
            <w:pPr>
              <w:pStyle w:val="a5"/>
            </w:pPr>
            <w:bookmarkStart w:id="29852" w:name="58573"/>
            <w:bookmarkEnd w:id="29852"/>
            <w:r>
              <w:t> </w:t>
            </w:r>
          </w:p>
        </w:tc>
        <w:tc>
          <w:tcPr>
            <w:tcW w:w="2600" w:type="pct"/>
            <w:hideMark/>
          </w:tcPr>
          <w:p w:rsidR="00BC0C72" w:rsidRDefault="008D5CF6">
            <w:pPr>
              <w:pStyle w:val="a5"/>
            </w:pPr>
            <w:bookmarkStart w:id="29853" w:name="58574"/>
            <w:bookmarkEnd w:id="29853"/>
            <w:r>
              <w:t>штамповка алюмінієва марки 72 04 0140 980 003</w:t>
            </w:r>
          </w:p>
        </w:tc>
        <w:tc>
          <w:tcPr>
            <w:tcW w:w="750" w:type="pct"/>
            <w:hideMark/>
          </w:tcPr>
          <w:p w:rsidR="00BC0C72" w:rsidRDefault="008D5CF6">
            <w:pPr>
              <w:pStyle w:val="a5"/>
              <w:jc w:val="center"/>
            </w:pPr>
            <w:bookmarkStart w:id="29854" w:name="58575"/>
            <w:bookmarkEnd w:id="29854"/>
            <w:r>
              <w:t>- " -</w:t>
            </w:r>
          </w:p>
        </w:tc>
        <w:tc>
          <w:tcPr>
            <w:tcW w:w="750" w:type="pct"/>
            <w:hideMark/>
          </w:tcPr>
          <w:p w:rsidR="00BC0C72" w:rsidRDefault="008D5CF6">
            <w:pPr>
              <w:pStyle w:val="a5"/>
              <w:jc w:val="center"/>
            </w:pPr>
            <w:bookmarkStart w:id="29855" w:name="58576"/>
            <w:bookmarkEnd w:id="29855"/>
            <w:r>
              <w:t>42</w:t>
            </w:r>
          </w:p>
        </w:tc>
      </w:tr>
      <w:tr w:rsidR="00BC0C72" w:rsidTr="00181458">
        <w:trPr>
          <w:divId w:val="1237204249"/>
        </w:trPr>
        <w:tc>
          <w:tcPr>
            <w:tcW w:w="900" w:type="pct"/>
            <w:hideMark/>
          </w:tcPr>
          <w:p w:rsidR="00BC0C72" w:rsidRDefault="008D5CF6">
            <w:pPr>
              <w:pStyle w:val="a5"/>
            </w:pPr>
            <w:bookmarkStart w:id="29856" w:name="58577"/>
            <w:bookmarkEnd w:id="29856"/>
            <w:r>
              <w:t> </w:t>
            </w:r>
          </w:p>
        </w:tc>
        <w:tc>
          <w:tcPr>
            <w:tcW w:w="2600" w:type="pct"/>
            <w:hideMark/>
          </w:tcPr>
          <w:p w:rsidR="00BC0C72" w:rsidRDefault="008D5CF6">
            <w:pPr>
              <w:pStyle w:val="a5"/>
            </w:pPr>
            <w:bookmarkStart w:id="29857" w:name="58578"/>
            <w:bookmarkEnd w:id="29857"/>
            <w:r>
              <w:t>штамповка алюмінієва марки 72 04 0303 502 000</w:t>
            </w:r>
          </w:p>
        </w:tc>
        <w:tc>
          <w:tcPr>
            <w:tcW w:w="750" w:type="pct"/>
            <w:hideMark/>
          </w:tcPr>
          <w:p w:rsidR="00BC0C72" w:rsidRDefault="008D5CF6">
            <w:pPr>
              <w:pStyle w:val="a5"/>
              <w:jc w:val="center"/>
            </w:pPr>
            <w:bookmarkStart w:id="29858" w:name="58579"/>
            <w:bookmarkEnd w:id="29858"/>
            <w:r>
              <w:t>- " -</w:t>
            </w:r>
          </w:p>
        </w:tc>
        <w:tc>
          <w:tcPr>
            <w:tcW w:w="750" w:type="pct"/>
            <w:hideMark/>
          </w:tcPr>
          <w:p w:rsidR="00BC0C72" w:rsidRDefault="008D5CF6">
            <w:pPr>
              <w:pStyle w:val="a5"/>
              <w:jc w:val="center"/>
            </w:pPr>
            <w:bookmarkStart w:id="29859" w:name="58580"/>
            <w:bookmarkEnd w:id="29859"/>
            <w:r>
              <w:t>42</w:t>
            </w:r>
          </w:p>
        </w:tc>
      </w:tr>
      <w:tr w:rsidR="00BC0C72" w:rsidTr="00181458">
        <w:trPr>
          <w:divId w:val="1237204249"/>
        </w:trPr>
        <w:tc>
          <w:tcPr>
            <w:tcW w:w="900" w:type="pct"/>
            <w:hideMark/>
          </w:tcPr>
          <w:p w:rsidR="00BC0C72" w:rsidRDefault="008D5CF6">
            <w:pPr>
              <w:pStyle w:val="a5"/>
            </w:pPr>
            <w:bookmarkStart w:id="29860" w:name="58581"/>
            <w:bookmarkEnd w:id="29860"/>
            <w:r>
              <w:t> </w:t>
            </w:r>
          </w:p>
        </w:tc>
        <w:tc>
          <w:tcPr>
            <w:tcW w:w="2600" w:type="pct"/>
            <w:hideMark/>
          </w:tcPr>
          <w:p w:rsidR="00BC0C72" w:rsidRDefault="008D5CF6">
            <w:pPr>
              <w:pStyle w:val="a5"/>
            </w:pPr>
            <w:bookmarkStart w:id="29861" w:name="58582"/>
            <w:bookmarkEnd w:id="29861"/>
            <w:r>
              <w:t>штамповка алюмінієва марки 72 04 0303 504 001</w:t>
            </w:r>
          </w:p>
        </w:tc>
        <w:tc>
          <w:tcPr>
            <w:tcW w:w="750" w:type="pct"/>
            <w:hideMark/>
          </w:tcPr>
          <w:p w:rsidR="00BC0C72" w:rsidRDefault="008D5CF6">
            <w:pPr>
              <w:pStyle w:val="a5"/>
              <w:jc w:val="center"/>
            </w:pPr>
            <w:bookmarkStart w:id="29862" w:name="58583"/>
            <w:bookmarkEnd w:id="29862"/>
            <w:r>
              <w:t>- " -</w:t>
            </w:r>
          </w:p>
        </w:tc>
        <w:tc>
          <w:tcPr>
            <w:tcW w:w="750" w:type="pct"/>
            <w:hideMark/>
          </w:tcPr>
          <w:p w:rsidR="00BC0C72" w:rsidRDefault="008D5CF6">
            <w:pPr>
              <w:pStyle w:val="a5"/>
              <w:jc w:val="center"/>
            </w:pPr>
            <w:bookmarkStart w:id="29863" w:name="58584"/>
            <w:bookmarkEnd w:id="29863"/>
            <w:r>
              <w:t>42</w:t>
            </w:r>
          </w:p>
        </w:tc>
      </w:tr>
      <w:tr w:rsidR="00BC0C72" w:rsidTr="00181458">
        <w:trPr>
          <w:divId w:val="1237204249"/>
        </w:trPr>
        <w:tc>
          <w:tcPr>
            <w:tcW w:w="900" w:type="pct"/>
            <w:hideMark/>
          </w:tcPr>
          <w:p w:rsidR="00BC0C72" w:rsidRDefault="008D5CF6">
            <w:pPr>
              <w:pStyle w:val="a5"/>
            </w:pPr>
            <w:bookmarkStart w:id="29864" w:name="58585"/>
            <w:bookmarkEnd w:id="29864"/>
            <w:r>
              <w:t> </w:t>
            </w:r>
          </w:p>
        </w:tc>
        <w:tc>
          <w:tcPr>
            <w:tcW w:w="2600" w:type="pct"/>
            <w:hideMark/>
          </w:tcPr>
          <w:p w:rsidR="00BC0C72" w:rsidRDefault="008D5CF6">
            <w:pPr>
              <w:pStyle w:val="a5"/>
            </w:pPr>
            <w:bookmarkStart w:id="29865" w:name="58586"/>
            <w:bookmarkEnd w:id="29865"/>
            <w:r>
              <w:t>штамповка алюмінієва марки 72 04 0303 504 002</w:t>
            </w:r>
          </w:p>
        </w:tc>
        <w:tc>
          <w:tcPr>
            <w:tcW w:w="750" w:type="pct"/>
            <w:hideMark/>
          </w:tcPr>
          <w:p w:rsidR="00BC0C72" w:rsidRDefault="008D5CF6">
            <w:pPr>
              <w:pStyle w:val="a5"/>
              <w:jc w:val="center"/>
            </w:pPr>
            <w:bookmarkStart w:id="29866" w:name="58587"/>
            <w:bookmarkEnd w:id="29866"/>
            <w:r>
              <w:t>- " -</w:t>
            </w:r>
          </w:p>
        </w:tc>
        <w:tc>
          <w:tcPr>
            <w:tcW w:w="750" w:type="pct"/>
            <w:hideMark/>
          </w:tcPr>
          <w:p w:rsidR="00BC0C72" w:rsidRDefault="008D5CF6">
            <w:pPr>
              <w:pStyle w:val="a5"/>
              <w:jc w:val="center"/>
            </w:pPr>
            <w:bookmarkStart w:id="29867" w:name="58588"/>
            <w:bookmarkEnd w:id="29867"/>
            <w:r>
              <w:t>42</w:t>
            </w:r>
          </w:p>
        </w:tc>
      </w:tr>
      <w:tr w:rsidR="00BC0C72" w:rsidTr="00181458">
        <w:trPr>
          <w:divId w:val="1237204249"/>
        </w:trPr>
        <w:tc>
          <w:tcPr>
            <w:tcW w:w="900" w:type="pct"/>
            <w:hideMark/>
          </w:tcPr>
          <w:p w:rsidR="00BC0C72" w:rsidRDefault="008D5CF6">
            <w:pPr>
              <w:pStyle w:val="a5"/>
            </w:pPr>
            <w:bookmarkStart w:id="29868" w:name="58589"/>
            <w:bookmarkEnd w:id="29868"/>
            <w:r>
              <w:t> </w:t>
            </w:r>
          </w:p>
        </w:tc>
        <w:tc>
          <w:tcPr>
            <w:tcW w:w="2600" w:type="pct"/>
            <w:hideMark/>
          </w:tcPr>
          <w:p w:rsidR="00BC0C72" w:rsidRDefault="008D5CF6">
            <w:pPr>
              <w:pStyle w:val="a5"/>
            </w:pPr>
            <w:bookmarkStart w:id="29869" w:name="58590"/>
            <w:bookmarkEnd w:id="29869"/>
            <w:r>
              <w:t>штамповка алюмінієва марки 72 04 0917 905 001</w:t>
            </w:r>
          </w:p>
        </w:tc>
        <w:tc>
          <w:tcPr>
            <w:tcW w:w="750" w:type="pct"/>
            <w:hideMark/>
          </w:tcPr>
          <w:p w:rsidR="00BC0C72" w:rsidRDefault="008D5CF6">
            <w:pPr>
              <w:pStyle w:val="a5"/>
              <w:jc w:val="center"/>
            </w:pPr>
            <w:bookmarkStart w:id="29870" w:name="58591"/>
            <w:bookmarkEnd w:id="29870"/>
            <w:r>
              <w:t>- " -</w:t>
            </w:r>
          </w:p>
        </w:tc>
        <w:tc>
          <w:tcPr>
            <w:tcW w:w="750" w:type="pct"/>
            <w:hideMark/>
          </w:tcPr>
          <w:p w:rsidR="00BC0C72" w:rsidRDefault="008D5CF6">
            <w:pPr>
              <w:pStyle w:val="a5"/>
              <w:jc w:val="center"/>
            </w:pPr>
            <w:bookmarkStart w:id="29871" w:name="58592"/>
            <w:bookmarkEnd w:id="29871"/>
            <w:r>
              <w:t>42</w:t>
            </w:r>
          </w:p>
        </w:tc>
      </w:tr>
      <w:tr w:rsidR="00BC0C72" w:rsidTr="00181458">
        <w:trPr>
          <w:divId w:val="1237204249"/>
        </w:trPr>
        <w:tc>
          <w:tcPr>
            <w:tcW w:w="900" w:type="pct"/>
            <w:hideMark/>
          </w:tcPr>
          <w:p w:rsidR="00BC0C72" w:rsidRDefault="008D5CF6">
            <w:pPr>
              <w:pStyle w:val="a5"/>
            </w:pPr>
            <w:bookmarkStart w:id="29872" w:name="58593"/>
            <w:bookmarkEnd w:id="29872"/>
            <w:r>
              <w:t> </w:t>
            </w:r>
          </w:p>
        </w:tc>
        <w:tc>
          <w:tcPr>
            <w:tcW w:w="2600" w:type="pct"/>
            <w:hideMark/>
          </w:tcPr>
          <w:p w:rsidR="00BC0C72" w:rsidRDefault="008D5CF6">
            <w:pPr>
              <w:pStyle w:val="a5"/>
            </w:pPr>
            <w:bookmarkStart w:id="29873" w:name="58594"/>
            <w:bookmarkEnd w:id="29873"/>
            <w:r>
              <w:t>штамповка алюмінієва марки 72 04 0917 905 002</w:t>
            </w:r>
          </w:p>
        </w:tc>
        <w:tc>
          <w:tcPr>
            <w:tcW w:w="750" w:type="pct"/>
            <w:hideMark/>
          </w:tcPr>
          <w:p w:rsidR="00BC0C72" w:rsidRDefault="008D5CF6">
            <w:pPr>
              <w:pStyle w:val="a5"/>
              <w:jc w:val="center"/>
            </w:pPr>
            <w:bookmarkStart w:id="29874" w:name="58595"/>
            <w:bookmarkEnd w:id="29874"/>
            <w:r>
              <w:t>- " -</w:t>
            </w:r>
          </w:p>
        </w:tc>
        <w:tc>
          <w:tcPr>
            <w:tcW w:w="750" w:type="pct"/>
            <w:hideMark/>
          </w:tcPr>
          <w:p w:rsidR="00BC0C72" w:rsidRDefault="008D5CF6">
            <w:pPr>
              <w:pStyle w:val="a5"/>
              <w:jc w:val="center"/>
            </w:pPr>
            <w:bookmarkStart w:id="29875" w:name="58596"/>
            <w:bookmarkEnd w:id="29875"/>
            <w:r>
              <w:t>42</w:t>
            </w:r>
          </w:p>
        </w:tc>
      </w:tr>
      <w:tr w:rsidR="00BC0C72" w:rsidTr="00181458">
        <w:trPr>
          <w:divId w:val="1237204249"/>
        </w:trPr>
        <w:tc>
          <w:tcPr>
            <w:tcW w:w="900" w:type="pct"/>
            <w:hideMark/>
          </w:tcPr>
          <w:p w:rsidR="00BC0C72" w:rsidRDefault="008D5CF6">
            <w:pPr>
              <w:pStyle w:val="a5"/>
            </w:pPr>
            <w:bookmarkStart w:id="29876" w:name="58597"/>
            <w:bookmarkEnd w:id="29876"/>
            <w:r>
              <w:t> </w:t>
            </w:r>
          </w:p>
        </w:tc>
        <w:tc>
          <w:tcPr>
            <w:tcW w:w="2600" w:type="pct"/>
            <w:hideMark/>
          </w:tcPr>
          <w:p w:rsidR="00BC0C72" w:rsidRDefault="008D5CF6">
            <w:pPr>
              <w:pStyle w:val="a5"/>
            </w:pPr>
            <w:bookmarkStart w:id="29877" w:name="58598"/>
            <w:bookmarkEnd w:id="29877"/>
            <w:r>
              <w:t>штамповка алюмінієва марки 72 04 0921 905 001</w:t>
            </w:r>
          </w:p>
        </w:tc>
        <w:tc>
          <w:tcPr>
            <w:tcW w:w="750" w:type="pct"/>
            <w:hideMark/>
          </w:tcPr>
          <w:p w:rsidR="00BC0C72" w:rsidRDefault="008D5CF6">
            <w:pPr>
              <w:pStyle w:val="a5"/>
              <w:jc w:val="center"/>
            </w:pPr>
            <w:bookmarkStart w:id="29878" w:name="58599"/>
            <w:bookmarkEnd w:id="29878"/>
            <w:r>
              <w:t>- " -</w:t>
            </w:r>
          </w:p>
        </w:tc>
        <w:tc>
          <w:tcPr>
            <w:tcW w:w="750" w:type="pct"/>
            <w:hideMark/>
          </w:tcPr>
          <w:p w:rsidR="00BC0C72" w:rsidRDefault="008D5CF6">
            <w:pPr>
              <w:pStyle w:val="a5"/>
              <w:jc w:val="center"/>
            </w:pPr>
            <w:bookmarkStart w:id="29879" w:name="58600"/>
            <w:bookmarkEnd w:id="29879"/>
            <w:r>
              <w:t>42</w:t>
            </w:r>
          </w:p>
        </w:tc>
      </w:tr>
      <w:tr w:rsidR="00BC0C72" w:rsidTr="00181458">
        <w:trPr>
          <w:divId w:val="1237204249"/>
        </w:trPr>
        <w:tc>
          <w:tcPr>
            <w:tcW w:w="900" w:type="pct"/>
            <w:hideMark/>
          </w:tcPr>
          <w:p w:rsidR="00BC0C72" w:rsidRDefault="008D5CF6">
            <w:pPr>
              <w:pStyle w:val="a5"/>
            </w:pPr>
            <w:bookmarkStart w:id="29880" w:name="58601"/>
            <w:bookmarkEnd w:id="29880"/>
            <w:r>
              <w:t> </w:t>
            </w:r>
          </w:p>
        </w:tc>
        <w:tc>
          <w:tcPr>
            <w:tcW w:w="2600" w:type="pct"/>
            <w:hideMark/>
          </w:tcPr>
          <w:p w:rsidR="00BC0C72" w:rsidRDefault="008D5CF6">
            <w:pPr>
              <w:pStyle w:val="a5"/>
            </w:pPr>
            <w:bookmarkStart w:id="29881" w:name="58602"/>
            <w:bookmarkEnd w:id="29881"/>
            <w:r>
              <w:t>штамповка алюмінієва марки 72 04 0921 905 002</w:t>
            </w:r>
          </w:p>
        </w:tc>
        <w:tc>
          <w:tcPr>
            <w:tcW w:w="750" w:type="pct"/>
            <w:hideMark/>
          </w:tcPr>
          <w:p w:rsidR="00BC0C72" w:rsidRDefault="008D5CF6">
            <w:pPr>
              <w:pStyle w:val="a5"/>
              <w:jc w:val="center"/>
            </w:pPr>
            <w:bookmarkStart w:id="29882" w:name="58603"/>
            <w:bookmarkEnd w:id="29882"/>
            <w:r>
              <w:t>- " -</w:t>
            </w:r>
          </w:p>
        </w:tc>
        <w:tc>
          <w:tcPr>
            <w:tcW w:w="750" w:type="pct"/>
            <w:hideMark/>
          </w:tcPr>
          <w:p w:rsidR="00BC0C72" w:rsidRDefault="008D5CF6">
            <w:pPr>
              <w:pStyle w:val="a5"/>
              <w:jc w:val="center"/>
            </w:pPr>
            <w:bookmarkStart w:id="29883" w:name="58604"/>
            <w:bookmarkEnd w:id="29883"/>
            <w:r>
              <w:t>42</w:t>
            </w:r>
          </w:p>
        </w:tc>
      </w:tr>
      <w:tr w:rsidR="00BC0C72" w:rsidTr="00181458">
        <w:trPr>
          <w:divId w:val="1237204249"/>
        </w:trPr>
        <w:tc>
          <w:tcPr>
            <w:tcW w:w="900" w:type="pct"/>
            <w:hideMark/>
          </w:tcPr>
          <w:p w:rsidR="00BC0C72" w:rsidRDefault="008D5CF6">
            <w:pPr>
              <w:pStyle w:val="a5"/>
            </w:pPr>
            <w:bookmarkStart w:id="29884" w:name="58605"/>
            <w:bookmarkEnd w:id="29884"/>
            <w:r>
              <w:t> </w:t>
            </w:r>
          </w:p>
        </w:tc>
        <w:tc>
          <w:tcPr>
            <w:tcW w:w="2600" w:type="pct"/>
            <w:hideMark/>
          </w:tcPr>
          <w:p w:rsidR="00BC0C72" w:rsidRDefault="008D5CF6">
            <w:pPr>
              <w:pStyle w:val="a5"/>
            </w:pPr>
            <w:bookmarkStart w:id="29885" w:name="58606"/>
            <w:bookmarkEnd w:id="29885"/>
            <w:r>
              <w:t>штамповка алюмінієва марки 72 04 0929 101 003</w:t>
            </w:r>
          </w:p>
        </w:tc>
        <w:tc>
          <w:tcPr>
            <w:tcW w:w="750" w:type="pct"/>
            <w:hideMark/>
          </w:tcPr>
          <w:p w:rsidR="00BC0C72" w:rsidRDefault="008D5CF6">
            <w:pPr>
              <w:pStyle w:val="a5"/>
              <w:jc w:val="center"/>
            </w:pPr>
            <w:bookmarkStart w:id="29886" w:name="58607"/>
            <w:bookmarkEnd w:id="29886"/>
            <w:r>
              <w:t>- " -</w:t>
            </w:r>
          </w:p>
        </w:tc>
        <w:tc>
          <w:tcPr>
            <w:tcW w:w="750" w:type="pct"/>
            <w:hideMark/>
          </w:tcPr>
          <w:p w:rsidR="00BC0C72" w:rsidRDefault="008D5CF6">
            <w:pPr>
              <w:pStyle w:val="a5"/>
              <w:jc w:val="center"/>
            </w:pPr>
            <w:bookmarkStart w:id="29887" w:name="58608"/>
            <w:bookmarkEnd w:id="29887"/>
            <w:r>
              <w:t>42</w:t>
            </w:r>
          </w:p>
        </w:tc>
      </w:tr>
      <w:tr w:rsidR="00BC0C72" w:rsidTr="00181458">
        <w:trPr>
          <w:divId w:val="1237204249"/>
        </w:trPr>
        <w:tc>
          <w:tcPr>
            <w:tcW w:w="900" w:type="pct"/>
            <w:hideMark/>
          </w:tcPr>
          <w:p w:rsidR="00BC0C72" w:rsidRDefault="008D5CF6">
            <w:pPr>
              <w:pStyle w:val="a5"/>
            </w:pPr>
            <w:bookmarkStart w:id="29888" w:name="58609"/>
            <w:bookmarkEnd w:id="29888"/>
            <w:r>
              <w:t> </w:t>
            </w:r>
          </w:p>
        </w:tc>
        <w:tc>
          <w:tcPr>
            <w:tcW w:w="2600" w:type="pct"/>
            <w:hideMark/>
          </w:tcPr>
          <w:p w:rsidR="00BC0C72" w:rsidRDefault="008D5CF6">
            <w:pPr>
              <w:pStyle w:val="a5"/>
            </w:pPr>
            <w:bookmarkStart w:id="29889" w:name="58610"/>
            <w:bookmarkEnd w:id="29889"/>
            <w:r>
              <w:t>штамповка алюмінієва марки 72 04 0929 101 004</w:t>
            </w:r>
          </w:p>
        </w:tc>
        <w:tc>
          <w:tcPr>
            <w:tcW w:w="750" w:type="pct"/>
            <w:hideMark/>
          </w:tcPr>
          <w:p w:rsidR="00BC0C72" w:rsidRDefault="008D5CF6">
            <w:pPr>
              <w:pStyle w:val="a5"/>
              <w:jc w:val="center"/>
            </w:pPr>
            <w:bookmarkStart w:id="29890" w:name="58611"/>
            <w:bookmarkEnd w:id="29890"/>
            <w:r>
              <w:t>- " -</w:t>
            </w:r>
          </w:p>
        </w:tc>
        <w:tc>
          <w:tcPr>
            <w:tcW w:w="750" w:type="pct"/>
            <w:hideMark/>
          </w:tcPr>
          <w:p w:rsidR="00BC0C72" w:rsidRDefault="008D5CF6">
            <w:pPr>
              <w:pStyle w:val="a5"/>
              <w:jc w:val="center"/>
            </w:pPr>
            <w:bookmarkStart w:id="29891" w:name="58612"/>
            <w:bookmarkEnd w:id="29891"/>
            <w:r>
              <w:t>42</w:t>
            </w:r>
          </w:p>
        </w:tc>
      </w:tr>
      <w:tr w:rsidR="00BC0C72" w:rsidTr="00181458">
        <w:trPr>
          <w:divId w:val="1237204249"/>
        </w:trPr>
        <w:tc>
          <w:tcPr>
            <w:tcW w:w="900" w:type="pct"/>
            <w:hideMark/>
          </w:tcPr>
          <w:p w:rsidR="00BC0C72" w:rsidRDefault="008D5CF6">
            <w:pPr>
              <w:pStyle w:val="a5"/>
            </w:pPr>
            <w:bookmarkStart w:id="29892" w:name="58613"/>
            <w:bookmarkEnd w:id="29892"/>
            <w:r>
              <w:t> </w:t>
            </w:r>
          </w:p>
        </w:tc>
        <w:tc>
          <w:tcPr>
            <w:tcW w:w="2600" w:type="pct"/>
            <w:hideMark/>
          </w:tcPr>
          <w:p w:rsidR="00BC0C72" w:rsidRDefault="008D5CF6">
            <w:pPr>
              <w:pStyle w:val="a5"/>
            </w:pPr>
            <w:bookmarkStart w:id="29893" w:name="58614"/>
            <w:bookmarkEnd w:id="29893"/>
            <w:r>
              <w:t>штамповка алюмінієва марки 72 04 1001 004 001</w:t>
            </w:r>
          </w:p>
        </w:tc>
        <w:tc>
          <w:tcPr>
            <w:tcW w:w="750" w:type="pct"/>
            <w:hideMark/>
          </w:tcPr>
          <w:p w:rsidR="00BC0C72" w:rsidRDefault="008D5CF6">
            <w:pPr>
              <w:pStyle w:val="a5"/>
              <w:jc w:val="center"/>
            </w:pPr>
            <w:bookmarkStart w:id="29894" w:name="58615"/>
            <w:bookmarkEnd w:id="29894"/>
            <w:r>
              <w:t>- " -</w:t>
            </w:r>
          </w:p>
        </w:tc>
        <w:tc>
          <w:tcPr>
            <w:tcW w:w="750" w:type="pct"/>
            <w:hideMark/>
          </w:tcPr>
          <w:p w:rsidR="00BC0C72" w:rsidRDefault="008D5CF6">
            <w:pPr>
              <w:pStyle w:val="a5"/>
              <w:jc w:val="center"/>
            </w:pPr>
            <w:bookmarkStart w:id="29895" w:name="58616"/>
            <w:bookmarkEnd w:id="29895"/>
            <w:r>
              <w:t>42</w:t>
            </w:r>
          </w:p>
        </w:tc>
      </w:tr>
      <w:tr w:rsidR="00BC0C72" w:rsidTr="00181458">
        <w:trPr>
          <w:divId w:val="1237204249"/>
        </w:trPr>
        <w:tc>
          <w:tcPr>
            <w:tcW w:w="900" w:type="pct"/>
            <w:hideMark/>
          </w:tcPr>
          <w:p w:rsidR="00BC0C72" w:rsidRDefault="008D5CF6">
            <w:pPr>
              <w:pStyle w:val="a5"/>
            </w:pPr>
            <w:bookmarkStart w:id="29896" w:name="58617"/>
            <w:bookmarkEnd w:id="29896"/>
            <w:r>
              <w:t> </w:t>
            </w:r>
          </w:p>
        </w:tc>
        <w:tc>
          <w:tcPr>
            <w:tcW w:w="2600" w:type="pct"/>
            <w:hideMark/>
          </w:tcPr>
          <w:p w:rsidR="00BC0C72" w:rsidRDefault="008D5CF6">
            <w:pPr>
              <w:pStyle w:val="a5"/>
            </w:pPr>
            <w:bookmarkStart w:id="29897" w:name="58618"/>
            <w:bookmarkEnd w:id="29897"/>
            <w:r>
              <w:t>штамповка алюмінієва марки 72 04 1001 004 002</w:t>
            </w:r>
          </w:p>
        </w:tc>
        <w:tc>
          <w:tcPr>
            <w:tcW w:w="750" w:type="pct"/>
            <w:hideMark/>
          </w:tcPr>
          <w:p w:rsidR="00BC0C72" w:rsidRDefault="008D5CF6">
            <w:pPr>
              <w:pStyle w:val="a5"/>
              <w:jc w:val="center"/>
            </w:pPr>
            <w:bookmarkStart w:id="29898" w:name="58619"/>
            <w:bookmarkEnd w:id="29898"/>
            <w:r>
              <w:t>- " -</w:t>
            </w:r>
          </w:p>
        </w:tc>
        <w:tc>
          <w:tcPr>
            <w:tcW w:w="750" w:type="pct"/>
            <w:hideMark/>
          </w:tcPr>
          <w:p w:rsidR="00BC0C72" w:rsidRDefault="008D5CF6">
            <w:pPr>
              <w:pStyle w:val="a5"/>
              <w:jc w:val="center"/>
            </w:pPr>
            <w:bookmarkStart w:id="29899" w:name="58620"/>
            <w:bookmarkEnd w:id="29899"/>
            <w:r>
              <w:t>42</w:t>
            </w:r>
          </w:p>
        </w:tc>
      </w:tr>
      <w:tr w:rsidR="00BC0C72" w:rsidTr="00181458">
        <w:trPr>
          <w:divId w:val="1237204249"/>
        </w:trPr>
        <w:tc>
          <w:tcPr>
            <w:tcW w:w="900" w:type="pct"/>
            <w:hideMark/>
          </w:tcPr>
          <w:p w:rsidR="00BC0C72" w:rsidRDefault="008D5CF6">
            <w:pPr>
              <w:pStyle w:val="a5"/>
            </w:pPr>
            <w:bookmarkStart w:id="29900" w:name="58621"/>
            <w:bookmarkEnd w:id="29900"/>
            <w:r>
              <w:t> </w:t>
            </w:r>
          </w:p>
        </w:tc>
        <w:tc>
          <w:tcPr>
            <w:tcW w:w="2600" w:type="pct"/>
            <w:hideMark/>
          </w:tcPr>
          <w:p w:rsidR="00BC0C72" w:rsidRDefault="008D5CF6">
            <w:pPr>
              <w:pStyle w:val="a5"/>
            </w:pPr>
            <w:bookmarkStart w:id="29901" w:name="58622"/>
            <w:bookmarkEnd w:id="29901"/>
            <w:r>
              <w:t>штамповка алюмінієва марки 72 04 1001 010 001</w:t>
            </w:r>
          </w:p>
        </w:tc>
        <w:tc>
          <w:tcPr>
            <w:tcW w:w="750" w:type="pct"/>
            <w:hideMark/>
          </w:tcPr>
          <w:p w:rsidR="00BC0C72" w:rsidRDefault="008D5CF6">
            <w:pPr>
              <w:pStyle w:val="a5"/>
              <w:jc w:val="center"/>
            </w:pPr>
            <w:bookmarkStart w:id="29902" w:name="58623"/>
            <w:bookmarkEnd w:id="29902"/>
            <w:r>
              <w:t>- " -</w:t>
            </w:r>
          </w:p>
        </w:tc>
        <w:tc>
          <w:tcPr>
            <w:tcW w:w="750" w:type="pct"/>
            <w:hideMark/>
          </w:tcPr>
          <w:p w:rsidR="00BC0C72" w:rsidRDefault="008D5CF6">
            <w:pPr>
              <w:pStyle w:val="a5"/>
              <w:jc w:val="center"/>
            </w:pPr>
            <w:bookmarkStart w:id="29903" w:name="58624"/>
            <w:bookmarkEnd w:id="29903"/>
            <w:r>
              <w:t>42</w:t>
            </w:r>
          </w:p>
        </w:tc>
      </w:tr>
      <w:tr w:rsidR="00BC0C72" w:rsidTr="00181458">
        <w:trPr>
          <w:divId w:val="1237204249"/>
        </w:trPr>
        <w:tc>
          <w:tcPr>
            <w:tcW w:w="900" w:type="pct"/>
            <w:hideMark/>
          </w:tcPr>
          <w:p w:rsidR="00BC0C72" w:rsidRDefault="008D5CF6">
            <w:pPr>
              <w:pStyle w:val="a5"/>
            </w:pPr>
            <w:bookmarkStart w:id="29904" w:name="58625"/>
            <w:bookmarkEnd w:id="29904"/>
            <w:r>
              <w:t> </w:t>
            </w:r>
          </w:p>
        </w:tc>
        <w:tc>
          <w:tcPr>
            <w:tcW w:w="2600" w:type="pct"/>
            <w:hideMark/>
          </w:tcPr>
          <w:p w:rsidR="00BC0C72" w:rsidRDefault="008D5CF6">
            <w:pPr>
              <w:pStyle w:val="a5"/>
            </w:pPr>
            <w:bookmarkStart w:id="29905" w:name="58626"/>
            <w:bookmarkEnd w:id="29905"/>
            <w:r>
              <w:t>штамповка алюмінієва марки 72 04 1001 010 002</w:t>
            </w:r>
          </w:p>
        </w:tc>
        <w:tc>
          <w:tcPr>
            <w:tcW w:w="750" w:type="pct"/>
            <w:hideMark/>
          </w:tcPr>
          <w:p w:rsidR="00BC0C72" w:rsidRDefault="008D5CF6">
            <w:pPr>
              <w:pStyle w:val="a5"/>
              <w:jc w:val="center"/>
            </w:pPr>
            <w:bookmarkStart w:id="29906" w:name="58627"/>
            <w:bookmarkEnd w:id="29906"/>
            <w:r>
              <w:t>- " -</w:t>
            </w:r>
          </w:p>
        </w:tc>
        <w:tc>
          <w:tcPr>
            <w:tcW w:w="750" w:type="pct"/>
            <w:hideMark/>
          </w:tcPr>
          <w:p w:rsidR="00BC0C72" w:rsidRDefault="008D5CF6">
            <w:pPr>
              <w:pStyle w:val="a5"/>
              <w:jc w:val="center"/>
            </w:pPr>
            <w:bookmarkStart w:id="29907" w:name="58628"/>
            <w:bookmarkEnd w:id="29907"/>
            <w:r>
              <w:t>42</w:t>
            </w:r>
          </w:p>
        </w:tc>
      </w:tr>
      <w:tr w:rsidR="00BC0C72" w:rsidTr="00181458">
        <w:trPr>
          <w:divId w:val="1237204249"/>
        </w:trPr>
        <w:tc>
          <w:tcPr>
            <w:tcW w:w="900" w:type="pct"/>
            <w:hideMark/>
          </w:tcPr>
          <w:p w:rsidR="00BC0C72" w:rsidRDefault="008D5CF6">
            <w:pPr>
              <w:pStyle w:val="a5"/>
            </w:pPr>
            <w:bookmarkStart w:id="29908" w:name="58629"/>
            <w:bookmarkEnd w:id="29908"/>
            <w:r>
              <w:t> </w:t>
            </w:r>
          </w:p>
        </w:tc>
        <w:tc>
          <w:tcPr>
            <w:tcW w:w="2600" w:type="pct"/>
            <w:hideMark/>
          </w:tcPr>
          <w:p w:rsidR="00BC0C72" w:rsidRDefault="008D5CF6">
            <w:pPr>
              <w:pStyle w:val="a5"/>
            </w:pPr>
            <w:bookmarkStart w:id="29909" w:name="58630"/>
            <w:bookmarkEnd w:id="29909"/>
            <w:r>
              <w:t>штамповка алюмінієва марки 72 04 1001 027 003</w:t>
            </w:r>
          </w:p>
        </w:tc>
        <w:tc>
          <w:tcPr>
            <w:tcW w:w="750" w:type="pct"/>
            <w:hideMark/>
          </w:tcPr>
          <w:p w:rsidR="00BC0C72" w:rsidRDefault="008D5CF6">
            <w:pPr>
              <w:pStyle w:val="a5"/>
              <w:jc w:val="center"/>
            </w:pPr>
            <w:bookmarkStart w:id="29910" w:name="58631"/>
            <w:bookmarkEnd w:id="29910"/>
            <w:r>
              <w:t>- " -</w:t>
            </w:r>
          </w:p>
        </w:tc>
        <w:tc>
          <w:tcPr>
            <w:tcW w:w="750" w:type="pct"/>
            <w:hideMark/>
          </w:tcPr>
          <w:p w:rsidR="00BC0C72" w:rsidRDefault="008D5CF6">
            <w:pPr>
              <w:pStyle w:val="a5"/>
              <w:jc w:val="center"/>
            </w:pPr>
            <w:bookmarkStart w:id="29911" w:name="58632"/>
            <w:bookmarkEnd w:id="29911"/>
            <w:r>
              <w:t>42</w:t>
            </w:r>
          </w:p>
        </w:tc>
      </w:tr>
      <w:tr w:rsidR="00BC0C72" w:rsidTr="00181458">
        <w:trPr>
          <w:divId w:val="1237204249"/>
        </w:trPr>
        <w:tc>
          <w:tcPr>
            <w:tcW w:w="900" w:type="pct"/>
            <w:hideMark/>
          </w:tcPr>
          <w:p w:rsidR="00BC0C72" w:rsidRDefault="008D5CF6">
            <w:pPr>
              <w:pStyle w:val="a5"/>
            </w:pPr>
            <w:bookmarkStart w:id="29912" w:name="58633"/>
            <w:bookmarkEnd w:id="29912"/>
            <w:r>
              <w:t> </w:t>
            </w:r>
          </w:p>
        </w:tc>
        <w:tc>
          <w:tcPr>
            <w:tcW w:w="2600" w:type="pct"/>
            <w:hideMark/>
          </w:tcPr>
          <w:p w:rsidR="00BC0C72" w:rsidRDefault="008D5CF6">
            <w:pPr>
              <w:pStyle w:val="a5"/>
            </w:pPr>
            <w:bookmarkStart w:id="29913" w:name="58634"/>
            <w:bookmarkEnd w:id="29913"/>
            <w:r>
              <w:t>штамповка алюмінієва марки 72 04 1001 027 004</w:t>
            </w:r>
          </w:p>
        </w:tc>
        <w:tc>
          <w:tcPr>
            <w:tcW w:w="750" w:type="pct"/>
            <w:hideMark/>
          </w:tcPr>
          <w:p w:rsidR="00BC0C72" w:rsidRDefault="008D5CF6">
            <w:pPr>
              <w:pStyle w:val="a5"/>
              <w:jc w:val="center"/>
            </w:pPr>
            <w:bookmarkStart w:id="29914" w:name="58635"/>
            <w:bookmarkEnd w:id="29914"/>
            <w:r>
              <w:t>- " -</w:t>
            </w:r>
          </w:p>
        </w:tc>
        <w:tc>
          <w:tcPr>
            <w:tcW w:w="750" w:type="pct"/>
            <w:hideMark/>
          </w:tcPr>
          <w:p w:rsidR="00BC0C72" w:rsidRDefault="008D5CF6">
            <w:pPr>
              <w:pStyle w:val="a5"/>
              <w:jc w:val="center"/>
            </w:pPr>
            <w:bookmarkStart w:id="29915" w:name="58636"/>
            <w:bookmarkEnd w:id="29915"/>
            <w:r>
              <w:t>42</w:t>
            </w:r>
          </w:p>
        </w:tc>
      </w:tr>
      <w:tr w:rsidR="00BC0C72" w:rsidTr="00181458">
        <w:trPr>
          <w:divId w:val="1237204249"/>
        </w:trPr>
        <w:tc>
          <w:tcPr>
            <w:tcW w:w="900" w:type="pct"/>
            <w:hideMark/>
          </w:tcPr>
          <w:p w:rsidR="00BC0C72" w:rsidRDefault="008D5CF6">
            <w:pPr>
              <w:pStyle w:val="a5"/>
            </w:pPr>
            <w:bookmarkStart w:id="29916" w:name="58637"/>
            <w:bookmarkEnd w:id="29916"/>
            <w:r>
              <w:t> </w:t>
            </w:r>
          </w:p>
        </w:tc>
        <w:tc>
          <w:tcPr>
            <w:tcW w:w="2600" w:type="pct"/>
            <w:hideMark/>
          </w:tcPr>
          <w:p w:rsidR="00BC0C72" w:rsidRDefault="008D5CF6">
            <w:pPr>
              <w:pStyle w:val="a5"/>
            </w:pPr>
            <w:bookmarkStart w:id="29917" w:name="58638"/>
            <w:bookmarkEnd w:id="29917"/>
            <w:r>
              <w:t>штамповка алюмінієва марки 72 04 1001 030 001</w:t>
            </w:r>
          </w:p>
        </w:tc>
        <w:tc>
          <w:tcPr>
            <w:tcW w:w="750" w:type="pct"/>
            <w:hideMark/>
          </w:tcPr>
          <w:p w:rsidR="00BC0C72" w:rsidRDefault="008D5CF6">
            <w:pPr>
              <w:pStyle w:val="a5"/>
              <w:jc w:val="center"/>
            </w:pPr>
            <w:bookmarkStart w:id="29918" w:name="58639"/>
            <w:bookmarkEnd w:id="29918"/>
            <w:r>
              <w:t>- " -</w:t>
            </w:r>
          </w:p>
        </w:tc>
        <w:tc>
          <w:tcPr>
            <w:tcW w:w="750" w:type="pct"/>
            <w:hideMark/>
          </w:tcPr>
          <w:p w:rsidR="00BC0C72" w:rsidRDefault="008D5CF6">
            <w:pPr>
              <w:pStyle w:val="a5"/>
              <w:jc w:val="center"/>
            </w:pPr>
            <w:bookmarkStart w:id="29919" w:name="58640"/>
            <w:bookmarkEnd w:id="29919"/>
            <w:r>
              <w:t>42</w:t>
            </w:r>
          </w:p>
        </w:tc>
      </w:tr>
      <w:tr w:rsidR="00BC0C72" w:rsidTr="00181458">
        <w:trPr>
          <w:divId w:val="1237204249"/>
        </w:trPr>
        <w:tc>
          <w:tcPr>
            <w:tcW w:w="900" w:type="pct"/>
            <w:hideMark/>
          </w:tcPr>
          <w:p w:rsidR="00BC0C72" w:rsidRDefault="008D5CF6">
            <w:pPr>
              <w:pStyle w:val="a5"/>
            </w:pPr>
            <w:bookmarkStart w:id="29920" w:name="58641"/>
            <w:bookmarkEnd w:id="29920"/>
            <w:r>
              <w:t> </w:t>
            </w:r>
          </w:p>
        </w:tc>
        <w:tc>
          <w:tcPr>
            <w:tcW w:w="2600" w:type="pct"/>
            <w:hideMark/>
          </w:tcPr>
          <w:p w:rsidR="00BC0C72" w:rsidRDefault="008D5CF6">
            <w:pPr>
              <w:pStyle w:val="a5"/>
            </w:pPr>
            <w:bookmarkStart w:id="29921" w:name="58642"/>
            <w:bookmarkEnd w:id="29921"/>
            <w:r>
              <w:t>штамповка алюмінієва марки 72 04 1001 030 002</w:t>
            </w:r>
          </w:p>
        </w:tc>
        <w:tc>
          <w:tcPr>
            <w:tcW w:w="750" w:type="pct"/>
            <w:hideMark/>
          </w:tcPr>
          <w:p w:rsidR="00BC0C72" w:rsidRDefault="008D5CF6">
            <w:pPr>
              <w:pStyle w:val="a5"/>
              <w:jc w:val="center"/>
            </w:pPr>
            <w:bookmarkStart w:id="29922" w:name="58643"/>
            <w:bookmarkEnd w:id="29922"/>
            <w:r>
              <w:t>- " -</w:t>
            </w:r>
          </w:p>
        </w:tc>
        <w:tc>
          <w:tcPr>
            <w:tcW w:w="750" w:type="pct"/>
            <w:hideMark/>
          </w:tcPr>
          <w:p w:rsidR="00BC0C72" w:rsidRDefault="008D5CF6">
            <w:pPr>
              <w:pStyle w:val="a5"/>
              <w:jc w:val="center"/>
            </w:pPr>
            <w:bookmarkStart w:id="29923" w:name="58644"/>
            <w:bookmarkEnd w:id="29923"/>
            <w:r>
              <w:t>42</w:t>
            </w:r>
          </w:p>
        </w:tc>
      </w:tr>
      <w:tr w:rsidR="00BC0C72" w:rsidTr="00181458">
        <w:trPr>
          <w:divId w:val="1237204249"/>
        </w:trPr>
        <w:tc>
          <w:tcPr>
            <w:tcW w:w="900" w:type="pct"/>
            <w:hideMark/>
          </w:tcPr>
          <w:p w:rsidR="00BC0C72" w:rsidRDefault="008D5CF6">
            <w:pPr>
              <w:pStyle w:val="a5"/>
            </w:pPr>
            <w:bookmarkStart w:id="29924" w:name="58645"/>
            <w:bookmarkEnd w:id="29924"/>
            <w:r>
              <w:t> </w:t>
            </w:r>
          </w:p>
        </w:tc>
        <w:tc>
          <w:tcPr>
            <w:tcW w:w="2600" w:type="pct"/>
            <w:hideMark/>
          </w:tcPr>
          <w:p w:rsidR="00BC0C72" w:rsidRDefault="008D5CF6">
            <w:pPr>
              <w:pStyle w:val="a5"/>
            </w:pPr>
            <w:bookmarkStart w:id="29925" w:name="58646"/>
            <w:bookmarkEnd w:id="29925"/>
            <w:r>
              <w:t>штамповка алюмінієва марки 72 04 1002 004 001</w:t>
            </w:r>
          </w:p>
        </w:tc>
        <w:tc>
          <w:tcPr>
            <w:tcW w:w="750" w:type="pct"/>
            <w:hideMark/>
          </w:tcPr>
          <w:p w:rsidR="00BC0C72" w:rsidRDefault="008D5CF6">
            <w:pPr>
              <w:pStyle w:val="a5"/>
              <w:jc w:val="center"/>
            </w:pPr>
            <w:bookmarkStart w:id="29926" w:name="58647"/>
            <w:bookmarkEnd w:id="29926"/>
            <w:r>
              <w:t>- " -</w:t>
            </w:r>
          </w:p>
        </w:tc>
        <w:tc>
          <w:tcPr>
            <w:tcW w:w="750" w:type="pct"/>
            <w:hideMark/>
          </w:tcPr>
          <w:p w:rsidR="00BC0C72" w:rsidRDefault="008D5CF6">
            <w:pPr>
              <w:pStyle w:val="a5"/>
              <w:jc w:val="center"/>
            </w:pPr>
            <w:bookmarkStart w:id="29927" w:name="58648"/>
            <w:bookmarkEnd w:id="29927"/>
            <w:r>
              <w:t>42</w:t>
            </w:r>
          </w:p>
        </w:tc>
      </w:tr>
      <w:tr w:rsidR="00BC0C72" w:rsidTr="00181458">
        <w:trPr>
          <w:divId w:val="1237204249"/>
        </w:trPr>
        <w:tc>
          <w:tcPr>
            <w:tcW w:w="900" w:type="pct"/>
            <w:hideMark/>
          </w:tcPr>
          <w:p w:rsidR="00BC0C72" w:rsidRDefault="008D5CF6">
            <w:pPr>
              <w:pStyle w:val="a5"/>
            </w:pPr>
            <w:bookmarkStart w:id="29928" w:name="58649"/>
            <w:bookmarkEnd w:id="29928"/>
            <w:r>
              <w:t> </w:t>
            </w:r>
          </w:p>
        </w:tc>
        <w:tc>
          <w:tcPr>
            <w:tcW w:w="2600" w:type="pct"/>
            <w:hideMark/>
          </w:tcPr>
          <w:p w:rsidR="00BC0C72" w:rsidRDefault="008D5CF6">
            <w:pPr>
              <w:pStyle w:val="a5"/>
            </w:pPr>
            <w:bookmarkStart w:id="29929" w:name="58650"/>
            <w:bookmarkEnd w:id="29929"/>
            <w:r>
              <w:t>штамповка алюмінієва марки 72 04 1002 004 002</w:t>
            </w:r>
          </w:p>
        </w:tc>
        <w:tc>
          <w:tcPr>
            <w:tcW w:w="750" w:type="pct"/>
            <w:hideMark/>
          </w:tcPr>
          <w:p w:rsidR="00BC0C72" w:rsidRDefault="008D5CF6">
            <w:pPr>
              <w:pStyle w:val="a5"/>
              <w:jc w:val="center"/>
            </w:pPr>
            <w:bookmarkStart w:id="29930" w:name="58651"/>
            <w:bookmarkEnd w:id="29930"/>
            <w:r>
              <w:t>- " -</w:t>
            </w:r>
          </w:p>
        </w:tc>
        <w:tc>
          <w:tcPr>
            <w:tcW w:w="750" w:type="pct"/>
            <w:hideMark/>
          </w:tcPr>
          <w:p w:rsidR="00BC0C72" w:rsidRDefault="008D5CF6">
            <w:pPr>
              <w:pStyle w:val="a5"/>
              <w:jc w:val="center"/>
            </w:pPr>
            <w:bookmarkStart w:id="29931" w:name="58652"/>
            <w:bookmarkEnd w:id="29931"/>
            <w:r>
              <w:t>42</w:t>
            </w:r>
          </w:p>
        </w:tc>
      </w:tr>
      <w:tr w:rsidR="00BC0C72" w:rsidTr="00181458">
        <w:trPr>
          <w:divId w:val="1237204249"/>
        </w:trPr>
        <w:tc>
          <w:tcPr>
            <w:tcW w:w="900" w:type="pct"/>
            <w:hideMark/>
          </w:tcPr>
          <w:p w:rsidR="00BC0C72" w:rsidRDefault="008D5CF6">
            <w:pPr>
              <w:pStyle w:val="a5"/>
            </w:pPr>
            <w:bookmarkStart w:id="29932" w:name="58653"/>
            <w:bookmarkEnd w:id="29932"/>
            <w:r>
              <w:t> </w:t>
            </w:r>
          </w:p>
        </w:tc>
        <w:tc>
          <w:tcPr>
            <w:tcW w:w="2600" w:type="pct"/>
            <w:hideMark/>
          </w:tcPr>
          <w:p w:rsidR="00BC0C72" w:rsidRDefault="008D5CF6">
            <w:pPr>
              <w:pStyle w:val="a5"/>
            </w:pPr>
            <w:bookmarkStart w:id="29933" w:name="58654"/>
            <w:bookmarkEnd w:id="29933"/>
            <w:r>
              <w:t>штамповка алюмінієва марки 72 04 2108 003 001</w:t>
            </w:r>
          </w:p>
        </w:tc>
        <w:tc>
          <w:tcPr>
            <w:tcW w:w="750" w:type="pct"/>
            <w:hideMark/>
          </w:tcPr>
          <w:p w:rsidR="00BC0C72" w:rsidRDefault="008D5CF6">
            <w:pPr>
              <w:pStyle w:val="a5"/>
              <w:jc w:val="center"/>
            </w:pPr>
            <w:bookmarkStart w:id="29934" w:name="58655"/>
            <w:bookmarkEnd w:id="29934"/>
            <w:r>
              <w:t>- " -</w:t>
            </w:r>
          </w:p>
        </w:tc>
        <w:tc>
          <w:tcPr>
            <w:tcW w:w="750" w:type="pct"/>
            <w:hideMark/>
          </w:tcPr>
          <w:p w:rsidR="00BC0C72" w:rsidRDefault="008D5CF6">
            <w:pPr>
              <w:pStyle w:val="a5"/>
              <w:jc w:val="center"/>
            </w:pPr>
            <w:bookmarkStart w:id="29935" w:name="58656"/>
            <w:bookmarkEnd w:id="29935"/>
            <w:r>
              <w:t>42</w:t>
            </w:r>
          </w:p>
        </w:tc>
      </w:tr>
      <w:tr w:rsidR="00BC0C72" w:rsidTr="00181458">
        <w:trPr>
          <w:divId w:val="1237204249"/>
        </w:trPr>
        <w:tc>
          <w:tcPr>
            <w:tcW w:w="900" w:type="pct"/>
            <w:hideMark/>
          </w:tcPr>
          <w:p w:rsidR="00BC0C72" w:rsidRDefault="008D5CF6">
            <w:pPr>
              <w:pStyle w:val="a5"/>
            </w:pPr>
            <w:bookmarkStart w:id="29936" w:name="58657"/>
            <w:bookmarkEnd w:id="29936"/>
            <w:r>
              <w:t> </w:t>
            </w:r>
          </w:p>
        </w:tc>
        <w:tc>
          <w:tcPr>
            <w:tcW w:w="2600" w:type="pct"/>
            <w:hideMark/>
          </w:tcPr>
          <w:p w:rsidR="00BC0C72" w:rsidRDefault="008D5CF6">
            <w:pPr>
              <w:pStyle w:val="a5"/>
            </w:pPr>
            <w:bookmarkStart w:id="29937" w:name="58658"/>
            <w:bookmarkEnd w:id="29937"/>
            <w:r>
              <w:t>штамповка алюмінієва марки 72 04 2108 003 002</w:t>
            </w:r>
          </w:p>
        </w:tc>
        <w:tc>
          <w:tcPr>
            <w:tcW w:w="750" w:type="pct"/>
            <w:hideMark/>
          </w:tcPr>
          <w:p w:rsidR="00BC0C72" w:rsidRDefault="008D5CF6">
            <w:pPr>
              <w:pStyle w:val="a5"/>
              <w:jc w:val="center"/>
            </w:pPr>
            <w:bookmarkStart w:id="29938" w:name="58659"/>
            <w:bookmarkEnd w:id="29938"/>
            <w:r>
              <w:t>штук</w:t>
            </w:r>
          </w:p>
        </w:tc>
        <w:tc>
          <w:tcPr>
            <w:tcW w:w="750" w:type="pct"/>
            <w:hideMark/>
          </w:tcPr>
          <w:p w:rsidR="00BC0C72" w:rsidRDefault="008D5CF6">
            <w:pPr>
              <w:pStyle w:val="a5"/>
              <w:jc w:val="center"/>
            </w:pPr>
            <w:bookmarkStart w:id="29939" w:name="58660"/>
            <w:bookmarkEnd w:id="29939"/>
            <w:r>
              <w:t>42</w:t>
            </w:r>
          </w:p>
        </w:tc>
      </w:tr>
      <w:tr w:rsidR="00BC0C72" w:rsidTr="00181458">
        <w:trPr>
          <w:divId w:val="1237204249"/>
        </w:trPr>
        <w:tc>
          <w:tcPr>
            <w:tcW w:w="900" w:type="pct"/>
            <w:hideMark/>
          </w:tcPr>
          <w:p w:rsidR="00BC0C72" w:rsidRDefault="008D5CF6">
            <w:pPr>
              <w:pStyle w:val="a5"/>
            </w:pPr>
            <w:bookmarkStart w:id="29940" w:name="58661"/>
            <w:bookmarkEnd w:id="29940"/>
            <w:r>
              <w:t> </w:t>
            </w:r>
          </w:p>
        </w:tc>
        <w:tc>
          <w:tcPr>
            <w:tcW w:w="2600" w:type="pct"/>
            <w:hideMark/>
          </w:tcPr>
          <w:p w:rsidR="00BC0C72" w:rsidRDefault="008D5CF6">
            <w:pPr>
              <w:pStyle w:val="a5"/>
            </w:pPr>
            <w:bookmarkStart w:id="29941" w:name="58662"/>
            <w:bookmarkEnd w:id="29941"/>
            <w:r>
              <w:t>штамповка алюмінієва марки 72 04 3402 905 003</w:t>
            </w:r>
          </w:p>
        </w:tc>
        <w:tc>
          <w:tcPr>
            <w:tcW w:w="750" w:type="pct"/>
            <w:hideMark/>
          </w:tcPr>
          <w:p w:rsidR="00BC0C72" w:rsidRDefault="008D5CF6">
            <w:pPr>
              <w:pStyle w:val="a5"/>
              <w:jc w:val="center"/>
            </w:pPr>
            <w:bookmarkStart w:id="29942" w:name="58663"/>
            <w:bookmarkEnd w:id="29942"/>
            <w:r>
              <w:t>- " -</w:t>
            </w:r>
          </w:p>
        </w:tc>
        <w:tc>
          <w:tcPr>
            <w:tcW w:w="750" w:type="pct"/>
            <w:hideMark/>
          </w:tcPr>
          <w:p w:rsidR="00BC0C72" w:rsidRDefault="008D5CF6">
            <w:pPr>
              <w:pStyle w:val="a5"/>
              <w:jc w:val="center"/>
            </w:pPr>
            <w:bookmarkStart w:id="29943" w:name="58664"/>
            <w:bookmarkEnd w:id="29943"/>
            <w:r>
              <w:t>42</w:t>
            </w:r>
          </w:p>
        </w:tc>
      </w:tr>
      <w:tr w:rsidR="00BC0C72" w:rsidTr="00181458">
        <w:trPr>
          <w:divId w:val="1237204249"/>
        </w:trPr>
        <w:tc>
          <w:tcPr>
            <w:tcW w:w="900" w:type="pct"/>
            <w:hideMark/>
          </w:tcPr>
          <w:p w:rsidR="00BC0C72" w:rsidRDefault="008D5CF6">
            <w:pPr>
              <w:pStyle w:val="a5"/>
            </w:pPr>
            <w:bookmarkStart w:id="29944" w:name="58665"/>
            <w:bookmarkEnd w:id="29944"/>
            <w:r>
              <w:t> </w:t>
            </w:r>
          </w:p>
        </w:tc>
        <w:tc>
          <w:tcPr>
            <w:tcW w:w="2600" w:type="pct"/>
            <w:hideMark/>
          </w:tcPr>
          <w:p w:rsidR="00BC0C72" w:rsidRDefault="008D5CF6">
            <w:pPr>
              <w:pStyle w:val="a5"/>
            </w:pPr>
            <w:bookmarkStart w:id="29945" w:name="58666"/>
            <w:bookmarkEnd w:id="29945"/>
            <w:r>
              <w:t>штамповка алюмінієва марки ВС-13</w:t>
            </w:r>
          </w:p>
        </w:tc>
        <w:tc>
          <w:tcPr>
            <w:tcW w:w="750" w:type="pct"/>
            <w:hideMark/>
          </w:tcPr>
          <w:p w:rsidR="00BC0C72" w:rsidRDefault="008D5CF6">
            <w:pPr>
              <w:pStyle w:val="a5"/>
              <w:jc w:val="center"/>
            </w:pPr>
            <w:bookmarkStart w:id="29946" w:name="58667"/>
            <w:bookmarkEnd w:id="29946"/>
            <w:r>
              <w:t>- " -</w:t>
            </w:r>
          </w:p>
        </w:tc>
        <w:tc>
          <w:tcPr>
            <w:tcW w:w="750" w:type="pct"/>
            <w:hideMark/>
          </w:tcPr>
          <w:p w:rsidR="00BC0C72" w:rsidRDefault="008D5CF6">
            <w:pPr>
              <w:pStyle w:val="a5"/>
              <w:jc w:val="center"/>
            </w:pPr>
            <w:bookmarkStart w:id="29947" w:name="58668"/>
            <w:bookmarkEnd w:id="29947"/>
            <w:r>
              <w:t>42</w:t>
            </w:r>
          </w:p>
        </w:tc>
      </w:tr>
      <w:tr w:rsidR="00BC0C72" w:rsidTr="00181458">
        <w:trPr>
          <w:divId w:val="1237204249"/>
        </w:trPr>
        <w:tc>
          <w:tcPr>
            <w:tcW w:w="900" w:type="pct"/>
            <w:hideMark/>
          </w:tcPr>
          <w:p w:rsidR="00BC0C72" w:rsidRDefault="008D5CF6">
            <w:pPr>
              <w:pStyle w:val="a5"/>
            </w:pPr>
            <w:bookmarkStart w:id="29948" w:name="58669"/>
            <w:bookmarkEnd w:id="29948"/>
            <w:r>
              <w:t> </w:t>
            </w:r>
          </w:p>
        </w:tc>
        <w:tc>
          <w:tcPr>
            <w:tcW w:w="2600" w:type="pct"/>
            <w:hideMark/>
          </w:tcPr>
          <w:p w:rsidR="00BC0C72" w:rsidRDefault="008D5CF6">
            <w:pPr>
              <w:pStyle w:val="a5"/>
            </w:pPr>
            <w:bookmarkStart w:id="29949" w:name="58670"/>
            <w:bookmarkEnd w:id="29949"/>
            <w:r>
              <w:t>штамповка алюмінієва марки ВС-14</w:t>
            </w:r>
          </w:p>
        </w:tc>
        <w:tc>
          <w:tcPr>
            <w:tcW w:w="750" w:type="pct"/>
            <w:hideMark/>
          </w:tcPr>
          <w:p w:rsidR="00BC0C72" w:rsidRDefault="008D5CF6">
            <w:pPr>
              <w:pStyle w:val="a5"/>
              <w:jc w:val="center"/>
            </w:pPr>
            <w:bookmarkStart w:id="29950" w:name="58671"/>
            <w:bookmarkEnd w:id="29950"/>
            <w:r>
              <w:t>- " -</w:t>
            </w:r>
          </w:p>
        </w:tc>
        <w:tc>
          <w:tcPr>
            <w:tcW w:w="750" w:type="pct"/>
            <w:hideMark/>
          </w:tcPr>
          <w:p w:rsidR="00BC0C72" w:rsidRDefault="008D5CF6">
            <w:pPr>
              <w:pStyle w:val="a5"/>
              <w:jc w:val="center"/>
            </w:pPr>
            <w:bookmarkStart w:id="29951" w:name="58672"/>
            <w:bookmarkEnd w:id="29951"/>
            <w:r>
              <w:t>42</w:t>
            </w:r>
          </w:p>
        </w:tc>
      </w:tr>
      <w:tr w:rsidR="00BC0C72" w:rsidTr="00181458">
        <w:trPr>
          <w:divId w:val="1237204249"/>
        </w:trPr>
        <w:tc>
          <w:tcPr>
            <w:tcW w:w="900" w:type="pct"/>
            <w:hideMark/>
          </w:tcPr>
          <w:p w:rsidR="00BC0C72" w:rsidRDefault="008D5CF6">
            <w:pPr>
              <w:pStyle w:val="a5"/>
            </w:pPr>
            <w:bookmarkStart w:id="29952" w:name="58673"/>
            <w:bookmarkEnd w:id="29952"/>
            <w:r>
              <w:t> </w:t>
            </w:r>
          </w:p>
        </w:tc>
        <w:tc>
          <w:tcPr>
            <w:tcW w:w="2600" w:type="pct"/>
            <w:hideMark/>
          </w:tcPr>
          <w:p w:rsidR="00BC0C72" w:rsidRDefault="008D5CF6">
            <w:pPr>
              <w:pStyle w:val="a5"/>
            </w:pPr>
            <w:bookmarkStart w:id="29953" w:name="58674"/>
            <w:bookmarkEnd w:id="29953"/>
            <w:r>
              <w:t>штамповка алюмінієва марки С-5</w:t>
            </w:r>
          </w:p>
        </w:tc>
        <w:tc>
          <w:tcPr>
            <w:tcW w:w="750" w:type="pct"/>
            <w:hideMark/>
          </w:tcPr>
          <w:p w:rsidR="00BC0C72" w:rsidRDefault="008D5CF6">
            <w:pPr>
              <w:pStyle w:val="a5"/>
              <w:jc w:val="center"/>
            </w:pPr>
            <w:bookmarkStart w:id="29954" w:name="58675"/>
            <w:bookmarkEnd w:id="29954"/>
            <w:r>
              <w:t>- " -</w:t>
            </w:r>
          </w:p>
        </w:tc>
        <w:tc>
          <w:tcPr>
            <w:tcW w:w="750" w:type="pct"/>
            <w:hideMark/>
          </w:tcPr>
          <w:p w:rsidR="00BC0C72" w:rsidRDefault="008D5CF6">
            <w:pPr>
              <w:pStyle w:val="a5"/>
              <w:jc w:val="center"/>
            </w:pPr>
            <w:bookmarkStart w:id="29955" w:name="58676"/>
            <w:bookmarkEnd w:id="29955"/>
            <w:r>
              <w:t>84</w:t>
            </w:r>
          </w:p>
        </w:tc>
      </w:tr>
      <w:tr w:rsidR="00BC0C72" w:rsidTr="00181458">
        <w:trPr>
          <w:divId w:val="1237204249"/>
        </w:trPr>
        <w:tc>
          <w:tcPr>
            <w:tcW w:w="900" w:type="pct"/>
            <w:hideMark/>
          </w:tcPr>
          <w:p w:rsidR="00BC0C72" w:rsidRDefault="008D5CF6">
            <w:pPr>
              <w:pStyle w:val="a5"/>
            </w:pPr>
            <w:bookmarkStart w:id="29956" w:name="58677"/>
            <w:bookmarkEnd w:id="29956"/>
            <w:r>
              <w:t> </w:t>
            </w:r>
          </w:p>
        </w:tc>
        <w:tc>
          <w:tcPr>
            <w:tcW w:w="2600" w:type="pct"/>
            <w:hideMark/>
          </w:tcPr>
          <w:p w:rsidR="00BC0C72" w:rsidRDefault="008D5CF6">
            <w:pPr>
              <w:pStyle w:val="a5"/>
            </w:pPr>
            <w:bookmarkStart w:id="29957" w:name="58678"/>
            <w:bookmarkEnd w:id="29957"/>
            <w:r>
              <w:t>штамповка алюмінієва марки ОСТ-110650-90</w:t>
            </w:r>
          </w:p>
        </w:tc>
        <w:tc>
          <w:tcPr>
            <w:tcW w:w="750" w:type="pct"/>
            <w:hideMark/>
          </w:tcPr>
          <w:p w:rsidR="00BC0C72" w:rsidRDefault="008D5CF6">
            <w:pPr>
              <w:pStyle w:val="a5"/>
              <w:jc w:val="center"/>
            </w:pPr>
            <w:bookmarkStart w:id="29958" w:name="58679"/>
            <w:bookmarkEnd w:id="29958"/>
            <w:r>
              <w:t>- " -</w:t>
            </w:r>
          </w:p>
        </w:tc>
        <w:tc>
          <w:tcPr>
            <w:tcW w:w="750" w:type="pct"/>
            <w:hideMark/>
          </w:tcPr>
          <w:p w:rsidR="00BC0C72" w:rsidRDefault="008D5CF6">
            <w:pPr>
              <w:pStyle w:val="a5"/>
              <w:jc w:val="center"/>
            </w:pPr>
            <w:bookmarkStart w:id="29959" w:name="58680"/>
            <w:bookmarkEnd w:id="29959"/>
            <w:r>
              <w:t>42</w:t>
            </w:r>
          </w:p>
        </w:tc>
      </w:tr>
      <w:tr w:rsidR="00BC0C72" w:rsidTr="00181458">
        <w:trPr>
          <w:divId w:val="1237204249"/>
        </w:trPr>
        <w:tc>
          <w:tcPr>
            <w:tcW w:w="900" w:type="pct"/>
            <w:hideMark/>
          </w:tcPr>
          <w:p w:rsidR="00BC0C72" w:rsidRDefault="008D5CF6">
            <w:pPr>
              <w:pStyle w:val="a5"/>
            </w:pPr>
            <w:bookmarkStart w:id="29960" w:name="58681"/>
            <w:bookmarkEnd w:id="29960"/>
            <w:r>
              <w:t> </w:t>
            </w:r>
          </w:p>
        </w:tc>
        <w:tc>
          <w:tcPr>
            <w:tcW w:w="2600" w:type="pct"/>
            <w:hideMark/>
          </w:tcPr>
          <w:p w:rsidR="00BC0C72" w:rsidRDefault="008D5CF6">
            <w:pPr>
              <w:pStyle w:val="a5"/>
            </w:pPr>
            <w:bookmarkStart w:id="29961" w:name="58682"/>
            <w:bookmarkEnd w:id="29961"/>
            <w:r>
              <w:t>штамповка алюмінієва марки ОСТ-110651-90</w:t>
            </w:r>
          </w:p>
        </w:tc>
        <w:tc>
          <w:tcPr>
            <w:tcW w:w="750" w:type="pct"/>
            <w:hideMark/>
          </w:tcPr>
          <w:p w:rsidR="00BC0C72" w:rsidRDefault="008D5CF6">
            <w:pPr>
              <w:pStyle w:val="a5"/>
              <w:jc w:val="center"/>
            </w:pPr>
            <w:bookmarkStart w:id="29962" w:name="58683"/>
            <w:bookmarkEnd w:id="29962"/>
            <w:r>
              <w:t>- " -</w:t>
            </w:r>
          </w:p>
        </w:tc>
        <w:tc>
          <w:tcPr>
            <w:tcW w:w="750" w:type="pct"/>
            <w:hideMark/>
          </w:tcPr>
          <w:p w:rsidR="00BC0C72" w:rsidRDefault="008D5CF6">
            <w:pPr>
              <w:pStyle w:val="a5"/>
              <w:jc w:val="center"/>
            </w:pPr>
            <w:bookmarkStart w:id="29963" w:name="58684"/>
            <w:bookmarkEnd w:id="29963"/>
            <w:r>
              <w:t>42</w:t>
            </w:r>
          </w:p>
        </w:tc>
      </w:tr>
      <w:tr w:rsidR="00BC0C72" w:rsidTr="00181458">
        <w:trPr>
          <w:divId w:val="1237204249"/>
        </w:trPr>
        <w:tc>
          <w:tcPr>
            <w:tcW w:w="900" w:type="pct"/>
            <w:hideMark/>
          </w:tcPr>
          <w:p w:rsidR="00BC0C72" w:rsidRDefault="008D5CF6">
            <w:pPr>
              <w:pStyle w:val="a5"/>
            </w:pPr>
            <w:bookmarkStart w:id="29964" w:name="58685"/>
            <w:bookmarkEnd w:id="29964"/>
            <w:r>
              <w:t> </w:t>
            </w:r>
          </w:p>
        </w:tc>
        <w:tc>
          <w:tcPr>
            <w:tcW w:w="2600" w:type="pct"/>
            <w:hideMark/>
          </w:tcPr>
          <w:p w:rsidR="00BC0C72" w:rsidRDefault="008D5CF6">
            <w:pPr>
              <w:pStyle w:val="a5"/>
            </w:pPr>
            <w:bookmarkStart w:id="29965" w:name="58686"/>
            <w:bookmarkEnd w:id="29965"/>
            <w:r>
              <w:t>штамповка алюмінієва марки ОСТ-110657-90</w:t>
            </w:r>
          </w:p>
        </w:tc>
        <w:tc>
          <w:tcPr>
            <w:tcW w:w="750" w:type="pct"/>
            <w:hideMark/>
          </w:tcPr>
          <w:p w:rsidR="00BC0C72" w:rsidRDefault="008D5CF6">
            <w:pPr>
              <w:pStyle w:val="a5"/>
              <w:jc w:val="center"/>
            </w:pPr>
            <w:bookmarkStart w:id="29966" w:name="58687"/>
            <w:bookmarkEnd w:id="29966"/>
            <w:r>
              <w:t>- " -</w:t>
            </w:r>
          </w:p>
        </w:tc>
        <w:tc>
          <w:tcPr>
            <w:tcW w:w="750" w:type="pct"/>
            <w:hideMark/>
          </w:tcPr>
          <w:p w:rsidR="00BC0C72" w:rsidRDefault="008D5CF6">
            <w:pPr>
              <w:pStyle w:val="a5"/>
              <w:jc w:val="center"/>
            </w:pPr>
            <w:bookmarkStart w:id="29967" w:name="58688"/>
            <w:bookmarkEnd w:id="29967"/>
            <w:r>
              <w:t>42</w:t>
            </w:r>
          </w:p>
        </w:tc>
      </w:tr>
      <w:tr w:rsidR="00BC0C72" w:rsidTr="00181458">
        <w:trPr>
          <w:divId w:val="1237204249"/>
        </w:trPr>
        <w:tc>
          <w:tcPr>
            <w:tcW w:w="900" w:type="pct"/>
            <w:hideMark/>
          </w:tcPr>
          <w:p w:rsidR="00BC0C72" w:rsidRDefault="008D5CF6">
            <w:pPr>
              <w:pStyle w:val="a5"/>
            </w:pPr>
            <w:bookmarkStart w:id="29968" w:name="58689"/>
            <w:bookmarkEnd w:id="29968"/>
            <w:r>
              <w:t> </w:t>
            </w:r>
          </w:p>
        </w:tc>
        <w:tc>
          <w:tcPr>
            <w:tcW w:w="2600" w:type="pct"/>
            <w:hideMark/>
          </w:tcPr>
          <w:p w:rsidR="00BC0C72" w:rsidRDefault="008D5CF6">
            <w:pPr>
              <w:pStyle w:val="a5"/>
            </w:pPr>
            <w:bookmarkStart w:id="29969" w:name="58690"/>
            <w:bookmarkEnd w:id="29969"/>
            <w:r>
              <w:t>штамповка алюмінієва марки П-1010</w:t>
            </w:r>
          </w:p>
        </w:tc>
        <w:tc>
          <w:tcPr>
            <w:tcW w:w="750" w:type="pct"/>
            <w:hideMark/>
          </w:tcPr>
          <w:p w:rsidR="00BC0C72" w:rsidRDefault="008D5CF6">
            <w:pPr>
              <w:pStyle w:val="a5"/>
              <w:jc w:val="center"/>
            </w:pPr>
            <w:bookmarkStart w:id="29970" w:name="58691"/>
            <w:bookmarkEnd w:id="29970"/>
            <w:r>
              <w:t>- " -</w:t>
            </w:r>
          </w:p>
        </w:tc>
        <w:tc>
          <w:tcPr>
            <w:tcW w:w="750" w:type="pct"/>
            <w:hideMark/>
          </w:tcPr>
          <w:p w:rsidR="00BC0C72" w:rsidRDefault="008D5CF6">
            <w:pPr>
              <w:pStyle w:val="a5"/>
              <w:jc w:val="center"/>
            </w:pPr>
            <w:bookmarkStart w:id="29971" w:name="58692"/>
            <w:bookmarkEnd w:id="29971"/>
            <w:r>
              <w:t>42</w:t>
            </w:r>
          </w:p>
        </w:tc>
      </w:tr>
      <w:tr w:rsidR="00BC0C72" w:rsidTr="00181458">
        <w:trPr>
          <w:divId w:val="1237204249"/>
        </w:trPr>
        <w:tc>
          <w:tcPr>
            <w:tcW w:w="900" w:type="pct"/>
            <w:hideMark/>
          </w:tcPr>
          <w:p w:rsidR="00BC0C72" w:rsidRDefault="008D5CF6">
            <w:pPr>
              <w:pStyle w:val="a5"/>
            </w:pPr>
            <w:bookmarkStart w:id="29972" w:name="58693"/>
            <w:bookmarkEnd w:id="29972"/>
            <w:r>
              <w:t> </w:t>
            </w:r>
          </w:p>
        </w:tc>
        <w:tc>
          <w:tcPr>
            <w:tcW w:w="2600" w:type="pct"/>
            <w:hideMark/>
          </w:tcPr>
          <w:p w:rsidR="00BC0C72" w:rsidRDefault="008D5CF6">
            <w:pPr>
              <w:pStyle w:val="a5"/>
            </w:pPr>
            <w:bookmarkStart w:id="29973" w:name="58694"/>
            <w:bookmarkEnd w:id="29973"/>
            <w:r>
              <w:t>штамповка алюмінієва марки П-1010 (1п)</w:t>
            </w:r>
          </w:p>
        </w:tc>
        <w:tc>
          <w:tcPr>
            <w:tcW w:w="750" w:type="pct"/>
            <w:hideMark/>
          </w:tcPr>
          <w:p w:rsidR="00BC0C72" w:rsidRDefault="008D5CF6">
            <w:pPr>
              <w:pStyle w:val="a5"/>
              <w:jc w:val="center"/>
            </w:pPr>
            <w:bookmarkStart w:id="29974" w:name="58695"/>
            <w:bookmarkEnd w:id="29974"/>
            <w:r>
              <w:t>- " -</w:t>
            </w:r>
          </w:p>
        </w:tc>
        <w:tc>
          <w:tcPr>
            <w:tcW w:w="750" w:type="pct"/>
            <w:hideMark/>
          </w:tcPr>
          <w:p w:rsidR="00BC0C72" w:rsidRDefault="008D5CF6">
            <w:pPr>
              <w:pStyle w:val="a5"/>
              <w:jc w:val="center"/>
            </w:pPr>
            <w:bookmarkStart w:id="29975" w:name="58696"/>
            <w:bookmarkEnd w:id="29975"/>
            <w:r>
              <w:t>42</w:t>
            </w:r>
          </w:p>
        </w:tc>
      </w:tr>
      <w:tr w:rsidR="00BC0C72" w:rsidTr="00181458">
        <w:trPr>
          <w:divId w:val="1237204249"/>
        </w:trPr>
        <w:tc>
          <w:tcPr>
            <w:tcW w:w="900" w:type="pct"/>
            <w:hideMark/>
          </w:tcPr>
          <w:p w:rsidR="00BC0C72" w:rsidRDefault="008D5CF6">
            <w:pPr>
              <w:pStyle w:val="a5"/>
            </w:pPr>
            <w:bookmarkStart w:id="29976" w:name="58697"/>
            <w:bookmarkEnd w:id="29976"/>
            <w:r>
              <w:t> </w:t>
            </w:r>
          </w:p>
        </w:tc>
        <w:tc>
          <w:tcPr>
            <w:tcW w:w="2600" w:type="pct"/>
            <w:hideMark/>
          </w:tcPr>
          <w:p w:rsidR="00BC0C72" w:rsidRDefault="008D5CF6">
            <w:pPr>
              <w:pStyle w:val="a5"/>
            </w:pPr>
            <w:bookmarkStart w:id="29977" w:name="58698"/>
            <w:bookmarkEnd w:id="29977"/>
            <w:r>
              <w:t>штамповка алюмінієва марки П-857</w:t>
            </w:r>
          </w:p>
        </w:tc>
        <w:tc>
          <w:tcPr>
            <w:tcW w:w="750" w:type="pct"/>
            <w:hideMark/>
          </w:tcPr>
          <w:p w:rsidR="00BC0C72" w:rsidRDefault="008D5CF6">
            <w:pPr>
              <w:pStyle w:val="a5"/>
              <w:jc w:val="center"/>
            </w:pPr>
            <w:bookmarkStart w:id="29978" w:name="58699"/>
            <w:bookmarkEnd w:id="29978"/>
            <w:r>
              <w:t>- " -</w:t>
            </w:r>
          </w:p>
        </w:tc>
        <w:tc>
          <w:tcPr>
            <w:tcW w:w="750" w:type="pct"/>
            <w:hideMark/>
          </w:tcPr>
          <w:p w:rsidR="00BC0C72" w:rsidRDefault="008D5CF6">
            <w:pPr>
              <w:pStyle w:val="a5"/>
              <w:jc w:val="center"/>
            </w:pPr>
            <w:bookmarkStart w:id="29979" w:name="58700"/>
            <w:bookmarkEnd w:id="29979"/>
            <w:r>
              <w:t>42</w:t>
            </w:r>
          </w:p>
        </w:tc>
      </w:tr>
      <w:tr w:rsidR="00BC0C72" w:rsidTr="00181458">
        <w:trPr>
          <w:divId w:val="1237204249"/>
        </w:trPr>
        <w:tc>
          <w:tcPr>
            <w:tcW w:w="900" w:type="pct"/>
            <w:hideMark/>
          </w:tcPr>
          <w:p w:rsidR="00BC0C72" w:rsidRDefault="008D5CF6">
            <w:pPr>
              <w:pStyle w:val="a5"/>
            </w:pPr>
            <w:bookmarkStart w:id="29980" w:name="58701"/>
            <w:bookmarkEnd w:id="29980"/>
            <w:r>
              <w:t> </w:t>
            </w:r>
          </w:p>
        </w:tc>
        <w:tc>
          <w:tcPr>
            <w:tcW w:w="2600" w:type="pct"/>
            <w:hideMark/>
          </w:tcPr>
          <w:p w:rsidR="00BC0C72" w:rsidRDefault="008D5CF6">
            <w:pPr>
              <w:pStyle w:val="a5"/>
            </w:pPr>
            <w:bookmarkStart w:id="29981" w:name="58702"/>
            <w:bookmarkEnd w:id="29981"/>
            <w:r>
              <w:t>штамповка алюмінієва марки П-974 (1п)</w:t>
            </w:r>
          </w:p>
        </w:tc>
        <w:tc>
          <w:tcPr>
            <w:tcW w:w="750" w:type="pct"/>
            <w:hideMark/>
          </w:tcPr>
          <w:p w:rsidR="00BC0C72" w:rsidRDefault="008D5CF6">
            <w:pPr>
              <w:pStyle w:val="a5"/>
              <w:jc w:val="center"/>
            </w:pPr>
            <w:bookmarkStart w:id="29982" w:name="58703"/>
            <w:bookmarkEnd w:id="29982"/>
            <w:r>
              <w:t>- " -</w:t>
            </w:r>
          </w:p>
        </w:tc>
        <w:tc>
          <w:tcPr>
            <w:tcW w:w="750" w:type="pct"/>
            <w:hideMark/>
          </w:tcPr>
          <w:p w:rsidR="00BC0C72" w:rsidRDefault="008D5CF6">
            <w:pPr>
              <w:pStyle w:val="a5"/>
              <w:jc w:val="center"/>
            </w:pPr>
            <w:bookmarkStart w:id="29983" w:name="58704"/>
            <w:bookmarkEnd w:id="29983"/>
            <w:r>
              <w:t>42</w:t>
            </w:r>
          </w:p>
        </w:tc>
      </w:tr>
      <w:tr w:rsidR="00BC0C72" w:rsidTr="00181458">
        <w:trPr>
          <w:divId w:val="1237204249"/>
        </w:trPr>
        <w:tc>
          <w:tcPr>
            <w:tcW w:w="900" w:type="pct"/>
            <w:hideMark/>
          </w:tcPr>
          <w:p w:rsidR="00BC0C72" w:rsidRDefault="008D5CF6">
            <w:pPr>
              <w:pStyle w:val="a5"/>
            </w:pPr>
            <w:bookmarkStart w:id="29984" w:name="58705"/>
            <w:bookmarkEnd w:id="29984"/>
            <w:r>
              <w:t> </w:t>
            </w:r>
          </w:p>
        </w:tc>
        <w:tc>
          <w:tcPr>
            <w:tcW w:w="2600" w:type="pct"/>
            <w:hideMark/>
          </w:tcPr>
          <w:p w:rsidR="00BC0C72" w:rsidRDefault="008D5CF6">
            <w:pPr>
              <w:pStyle w:val="a5"/>
            </w:pPr>
            <w:bookmarkStart w:id="29985" w:name="58706"/>
            <w:bookmarkEnd w:id="29985"/>
            <w:r>
              <w:t>штамповка алюмінієва марки П-990</w:t>
            </w:r>
          </w:p>
        </w:tc>
        <w:tc>
          <w:tcPr>
            <w:tcW w:w="750" w:type="pct"/>
            <w:hideMark/>
          </w:tcPr>
          <w:p w:rsidR="00BC0C72" w:rsidRDefault="008D5CF6">
            <w:pPr>
              <w:pStyle w:val="a5"/>
              <w:jc w:val="center"/>
            </w:pPr>
            <w:bookmarkStart w:id="29986" w:name="58707"/>
            <w:bookmarkEnd w:id="29986"/>
            <w:r>
              <w:t>- " -</w:t>
            </w:r>
          </w:p>
        </w:tc>
        <w:tc>
          <w:tcPr>
            <w:tcW w:w="750" w:type="pct"/>
            <w:hideMark/>
          </w:tcPr>
          <w:p w:rsidR="00BC0C72" w:rsidRDefault="008D5CF6">
            <w:pPr>
              <w:pStyle w:val="a5"/>
              <w:jc w:val="center"/>
            </w:pPr>
            <w:bookmarkStart w:id="29987" w:name="58708"/>
            <w:bookmarkEnd w:id="29987"/>
            <w:r>
              <w:t>84</w:t>
            </w:r>
          </w:p>
        </w:tc>
      </w:tr>
      <w:tr w:rsidR="00BC0C72" w:rsidTr="00181458">
        <w:trPr>
          <w:divId w:val="1237204249"/>
        </w:trPr>
        <w:tc>
          <w:tcPr>
            <w:tcW w:w="900" w:type="pct"/>
            <w:hideMark/>
          </w:tcPr>
          <w:p w:rsidR="00BC0C72" w:rsidRDefault="008D5CF6">
            <w:pPr>
              <w:pStyle w:val="a5"/>
            </w:pPr>
            <w:bookmarkStart w:id="29988" w:name="58709"/>
            <w:bookmarkEnd w:id="29988"/>
            <w:r>
              <w:t> </w:t>
            </w:r>
          </w:p>
        </w:tc>
        <w:tc>
          <w:tcPr>
            <w:tcW w:w="2600" w:type="pct"/>
            <w:hideMark/>
          </w:tcPr>
          <w:p w:rsidR="00BC0C72" w:rsidRDefault="008D5CF6">
            <w:pPr>
              <w:pStyle w:val="a5"/>
            </w:pPr>
            <w:bookmarkStart w:id="29989" w:name="58710"/>
            <w:bookmarkEnd w:id="29989"/>
            <w:r>
              <w:t>штамповка алюмінієва марки РК-803</w:t>
            </w:r>
          </w:p>
        </w:tc>
        <w:tc>
          <w:tcPr>
            <w:tcW w:w="750" w:type="pct"/>
            <w:hideMark/>
          </w:tcPr>
          <w:p w:rsidR="00BC0C72" w:rsidRDefault="008D5CF6">
            <w:pPr>
              <w:pStyle w:val="a5"/>
              <w:jc w:val="center"/>
            </w:pPr>
            <w:bookmarkStart w:id="29990" w:name="58711"/>
            <w:bookmarkEnd w:id="29990"/>
            <w:r>
              <w:t>- " -</w:t>
            </w:r>
          </w:p>
        </w:tc>
        <w:tc>
          <w:tcPr>
            <w:tcW w:w="750" w:type="pct"/>
            <w:hideMark/>
          </w:tcPr>
          <w:p w:rsidR="00BC0C72" w:rsidRDefault="008D5CF6">
            <w:pPr>
              <w:pStyle w:val="a5"/>
              <w:jc w:val="center"/>
            </w:pPr>
            <w:bookmarkStart w:id="29991" w:name="58712"/>
            <w:bookmarkEnd w:id="29991"/>
            <w:r>
              <w:t>252</w:t>
            </w:r>
          </w:p>
        </w:tc>
      </w:tr>
      <w:tr w:rsidR="00BC0C72" w:rsidTr="00181458">
        <w:trPr>
          <w:divId w:val="1237204249"/>
        </w:trPr>
        <w:tc>
          <w:tcPr>
            <w:tcW w:w="900" w:type="pct"/>
            <w:hideMark/>
          </w:tcPr>
          <w:p w:rsidR="00BC0C72" w:rsidRDefault="008D5CF6">
            <w:pPr>
              <w:pStyle w:val="a5"/>
            </w:pPr>
            <w:bookmarkStart w:id="29992" w:name="58713"/>
            <w:bookmarkEnd w:id="29992"/>
            <w:r>
              <w:t> </w:t>
            </w:r>
          </w:p>
        </w:tc>
        <w:tc>
          <w:tcPr>
            <w:tcW w:w="2600" w:type="pct"/>
            <w:hideMark/>
          </w:tcPr>
          <w:p w:rsidR="00BC0C72" w:rsidRDefault="008D5CF6">
            <w:pPr>
              <w:pStyle w:val="a5"/>
            </w:pPr>
            <w:bookmarkStart w:id="29993" w:name="58714"/>
            <w:bookmarkEnd w:id="29993"/>
            <w:r>
              <w:t>штамповка алюмінієва марки РК-804</w:t>
            </w:r>
          </w:p>
        </w:tc>
        <w:tc>
          <w:tcPr>
            <w:tcW w:w="750" w:type="pct"/>
            <w:hideMark/>
          </w:tcPr>
          <w:p w:rsidR="00BC0C72" w:rsidRDefault="008D5CF6">
            <w:pPr>
              <w:pStyle w:val="a5"/>
              <w:jc w:val="center"/>
            </w:pPr>
            <w:bookmarkStart w:id="29994" w:name="58715"/>
            <w:bookmarkEnd w:id="29994"/>
            <w:r>
              <w:t>- " -</w:t>
            </w:r>
          </w:p>
        </w:tc>
        <w:tc>
          <w:tcPr>
            <w:tcW w:w="750" w:type="pct"/>
            <w:hideMark/>
          </w:tcPr>
          <w:p w:rsidR="00BC0C72" w:rsidRDefault="008D5CF6">
            <w:pPr>
              <w:pStyle w:val="a5"/>
              <w:jc w:val="center"/>
            </w:pPr>
            <w:bookmarkStart w:id="29995" w:name="58716"/>
            <w:bookmarkEnd w:id="29995"/>
            <w:r>
              <w:t>168</w:t>
            </w:r>
          </w:p>
        </w:tc>
      </w:tr>
      <w:tr w:rsidR="00BC0C72" w:rsidTr="00181458">
        <w:trPr>
          <w:divId w:val="1237204249"/>
        </w:trPr>
        <w:tc>
          <w:tcPr>
            <w:tcW w:w="900" w:type="pct"/>
            <w:hideMark/>
          </w:tcPr>
          <w:p w:rsidR="00BC0C72" w:rsidRDefault="008D5CF6">
            <w:pPr>
              <w:pStyle w:val="a5"/>
            </w:pPr>
            <w:bookmarkStart w:id="29996" w:name="58717"/>
            <w:bookmarkEnd w:id="29996"/>
            <w:r>
              <w:t> </w:t>
            </w:r>
          </w:p>
        </w:tc>
        <w:tc>
          <w:tcPr>
            <w:tcW w:w="2600" w:type="pct"/>
            <w:hideMark/>
          </w:tcPr>
          <w:p w:rsidR="00BC0C72" w:rsidRDefault="008D5CF6">
            <w:pPr>
              <w:pStyle w:val="a5"/>
            </w:pPr>
            <w:bookmarkStart w:id="29997" w:name="58718"/>
            <w:bookmarkEnd w:id="29997"/>
            <w:r>
              <w:t>штамповка алюмінієва марки Т-495Б</w:t>
            </w:r>
          </w:p>
        </w:tc>
        <w:tc>
          <w:tcPr>
            <w:tcW w:w="750" w:type="pct"/>
            <w:hideMark/>
          </w:tcPr>
          <w:p w:rsidR="00BC0C72" w:rsidRDefault="008D5CF6">
            <w:pPr>
              <w:pStyle w:val="a5"/>
              <w:jc w:val="center"/>
            </w:pPr>
            <w:bookmarkStart w:id="29998" w:name="58719"/>
            <w:bookmarkEnd w:id="29998"/>
            <w:r>
              <w:t>- " -</w:t>
            </w:r>
          </w:p>
        </w:tc>
        <w:tc>
          <w:tcPr>
            <w:tcW w:w="750" w:type="pct"/>
            <w:hideMark/>
          </w:tcPr>
          <w:p w:rsidR="00BC0C72" w:rsidRDefault="008D5CF6">
            <w:pPr>
              <w:pStyle w:val="a5"/>
              <w:jc w:val="center"/>
            </w:pPr>
            <w:bookmarkStart w:id="29999" w:name="58720"/>
            <w:bookmarkEnd w:id="29999"/>
            <w:r>
              <w:t>84</w:t>
            </w:r>
          </w:p>
        </w:tc>
      </w:tr>
      <w:tr w:rsidR="00BC0C72" w:rsidTr="00181458">
        <w:trPr>
          <w:divId w:val="1237204249"/>
        </w:trPr>
        <w:tc>
          <w:tcPr>
            <w:tcW w:w="900" w:type="pct"/>
            <w:hideMark/>
          </w:tcPr>
          <w:p w:rsidR="00BC0C72" w:rsidRDefault="008D5CF6">
            <w:pPr>
              <w:pStyle w:val="a5"/>
            </w:pPr>
            <w:bookmarkStart w:id="30000" w:name="58721"/>
            <w:bookmarkEnd w:id="30000"/>
            <w:r>
              <w:lastRenderedPageBreak/>
              <w:t> </w:t>
            </w:r>
          </w:p>
        </w:tc>
        <w:tc>
          <w:tcPr>
            <w:tcW w:w="2600" w:type="pct"/>
            <w:hideMark/>
          </w:tcPr>
          <w:p w:rsidR="00BC0C72" w:rsidRDefault="008D5CF6">
            <w:pPr>
              <w:pStyle w:val="a5"/>
            </w:pPr>
            <w:bookmarkStart w:id="30001" w:name="58722"/>
            <w:bookmarkEnd w:id="30001"/>
            <w:r>
              <w:t>штамповка алюмінієва марки Т-496</w:t>
            </w:r>
          </w:p>
        </w:tc>
        <w:tc>
          <w:tcPr>
            <w:tcW w:w="750" w:type="pct"/>
            <w:hideMark/>
          </w:tcPr>
          <w:p w:rsidR="00BC0C72" w:rsidRDefault="008D5CF6">
            <w:pPr>
              <w:pStyle w:val="a5"/>
              <w:jc w:val="center"/>
            </w:pPr>
            <w:bookmarkStart w:id="30002" w:name="58723"/>
            <w:bookmarkEnd w:id="30002"/>
            <w:r>
              <w:t>- " -</w:t>
            </w:r>
          </w:p>
        </w:tc>
        <w:tc>
          <w:tcPr>
            <w:tcW w:w="750" w:type="pct"/>
            <w:hideMark/>
          </w:tcPr>
          <w:p w:rsidR="00BC0C72" w:rsidRDefault="008D5CF6">
            <w:pPr>
              <w:pStyle w:val="a5"/>
              <w:jc w:val="center"/>
            </w:pPr>
            <w:bookmarkStart w:id="30003" w:name="58724"/>
            <w:bookmarkEnd w:id="30003"/>
            <w:r>
              <w:t>168</w:t>
            </w:r>
          </w:p>
        </w:tc>
      </w:tr>
      <w:tr w:rsidR="00BC0C72" w:rsidTr="00181458">
        <w:trPr>
          <w:divId w:val="1237204249"/>
        </w:trPr>
        <w:tc>
          <w:tcPr>
            <w:tcW w:w="900" w:type="pct"/>
            <w:hideMark/>
          </w:tcPr>
          <w:p w:rsidR="00BC0C72" w:rsidRDefault="008D5CF6">
            <w:pPr>
              <w:pStyle w:val="a5"/>
            </w:pPr>
            <w:bookmarkStart w:id="30004" w:name="58725"/>
            <w:bookmarkEnd w:id="30004"/>
            <w:r>
              <w:t> </w:t>
            </w:r>
          </w:p>
        </w:tc>
        <w:tc>
          <w:tcPr>
            <w:tcW w:w="2600" w:type="pct"/>
            <w:hideMark/>
          </w:tcPr>
          <w:p w:rsidR="00BC0C72" w:rsidRDefault="008D5CF6">
            <w:pPr>
              <w:pStyle w:val="a5"/>
            </w:pPr>
            <w:bookmarkStart w:id="30005" w:name="58726"/>
            <w:bookmarkEnd w:id="30005"/>
            <w:r>
              <w:t>штамповка алюмінієва марки Т-510</w:t>
            </w:r>
          </w:p>
        </w:tc>
        <w:tc>
          <w:tcPr>
            <w:tcW w:w="750" w:type="pct"/>
            <w:hideMark/>
          </w:tcPr>
          <w:p w:rsidR="00BC0C72" w:rsidRDefault="008D5CF6">
            <w:pPr>
              <w:pStyle w:val="a5"/>
              <w:jc w:val="center"/>
            </w:pPr>
            <w:bookmarkStart w:id="30006" w:name="58727"/>
            <w:bookmarkEnd w:id="30006"/>
            <w:r>
              <w:t>- " -</w:t>
            </w:r>
          </w:p>
        </w:tc>
        <w:tc>
          <w:tcPr>
            <w:tcW w:w="750" w:type="pct"/>
            <w:hideMark/>
          </w:tcPr>
          <w:p w:rsidR="00BC0C72" w:rsidRDefault="008D5CF6">
            <w:pPr>
              <w:pStyle w:val="a5"/>
              <w:jc w:val="center"/>
            </w:pPr>
            <w:bookmarkStart w:id="30007" w:name="58728"/>
            <w:bookmarkEnd w:id="30007"/>
            <w:r>
              <w:t>84</w:t>
            </w:r>
          </w:p>
        </w:tc>
      </w:tr>
      <w:tr w:rsidR="00BC0C72" w:rsidTr="00181458">
        <w:trPr>
          <w:divId w:val="1237204249"/>
        </w:trPr>
        <w:tc>
          <w:tcPr>
            <w:tcW w:w="900" w:type="pct"/>
            <w:hideMark/>
          </w:tcPr>
          <w:p w:rsidR="00BC0C72" w:rsidRDefault="008D5CF6">
            <w:pPr>
              <w:pStyle w:val="a5"/>
            </w:pPr>
            <w:bookmarkStart w:id="30008" w:name="58729"/>
            <w:bookmarkEnd w:id="30008"/>
            <w:r>
              <w:t> </w:t>
            </w:r>
          </w:p>
        </w:tc>
        <w:tc>
          <w:tcPr>
            <w:tcW w:w="2600" w:type="pct"/>
            <w:hideMark/>
          </w:tcPr>
          <w:p w:rsidR="00BC0C72" w:rsidRDefault="008D5CF6">
            <w:pPr>
              <w:pStyle w:val="a5"/>
            </w:pPr>
            <w:bookmarkStart w:id="30009" w:name="58730"/>
            <w:bookmarkEnd w:id="30009"/>
            <w:r>
              <w:t>штамповка алюмінієва марки Т-635А</w:t>
            </w:r>
          </w:p>
        </w:tc>
        <w:tc>
          <w:tcPr>
            <w:tcW w:w="750" w:type="pct"/>
            <w:hideMark/>
          </w:tcPr>
          <w:p w:rsidR="00BC0C72" w:rsidRDefault="008D5CF6">
            <w:pPr>
              <w:pStyle w:val="a5"/>
              <w:jc w:val="center"/>
            </w:pPr>
            <w:bookmarkStart w:id="30010" w:name="58731"/>
            <w:bookmarkEnd w:id="30010"/>
            <w:r>
              <w:t>- " -</w:t>
            </w:r>
          </w:p>
        </w:tc>
        <w:tc>
          <w:tcPr>
            <w:tcW w:w="750" w:type="pct"/>
            <w:hideMark/>
          </w:tcPr>
          <w:p w:rsidR="00BC0C72" w:rsidRDefault="008D5CF6">
            <w:pPr>
              <w:pStyle w:val="a5"/>
              <w:jc w:val="center"/>
            </w:pPr>
            <w:bookmarkStart w:id="30011" w:name="58732"/>
            <w:bookmarkEnd w:id="30011"/>
            <w:r>
              <w:t>42</w:t>
            </w:r>
          </w:p>
        </w:tc>
      </w:tr>
      <w:tr w:rsidR="00BC0C72" w:rsidTr="00181458">
        <w:trPr>
          <w:divId w:val="1237204249"/>
        </w:trPr>
        <w:tc>
          <w:tcPr>
            <w:tcW w:w="900" w:type="pct"/>
            <w:hideMark/>
          </w:tcPr>
          <w:p w:rsidR="00BC0C72" w:rsidRDefault="008D5CF6">
            <w:pPr>
              <w:pStyle w:val="a5"/>
            </w:pPr>
            <w:bookmarkStart w:id="30012" w:name="58733"/>
            <w:bookmarkEnd w:id="30012"/>
            <w:r>
              <w:t> </w:t>
            </w:r>
          </w:p>
        </w:tc>
        <w:tc>
          <w:tcPr>
            <w:tcW w:w="2600" w:type="pct"/>
            <w:hideMark/>
          </w:tcPr>
          <w:p w:rsidR="00BC0C72" w:rsidRDefault="008D5CF6">
            <w:pPr>
              <w:pStyle w:val="a5"/>
            </w:pPr>
            <w:bookmarkStart w:id="30013" w:name="58734"/>
            <w:bookmarkEnd w:id="30013"/>
            <w:r>
              <w:t>штамповка алюмінієва марки Т-973</w:t>
            </w:r>
          </w:p>
        </w:tc>
        <w:tc>
          <w:tcPr>
            <w:tcW w:w="750" w:type="pct"/>
            <w:hideMark/>
          </w:tcPr>
          <w:p w:rsidR="00BC0C72" w:rsidRDefault="008D5CF6">
            <w:pPr>
              <w:pStyle w:val="a5"/>
              <w:jc w:val="center"/>
            </w:pPr>
            <w:bookmarkStart w:id="30014" w:name="58735"/>
            <w:bookmarkEnd w:id="30014"/>
            <w:r>
              <w:t>- " -</w:t>
            </w:r>
          </w:p>
        </w:tc>
        <w:tc>
          <w:tcPr>
            <w:tcW w:w="750" w:type="pct"/>
            <w:hideMark/>
          </w:tcPr>
          <w:p w:rsidR="00BC0C72" w:rsidRDefault="008D5CF6">
            <w:pPr>
              <w:pStyle w:val="a5"/>
              <w:jc w:val="center"/>
            </w:pPr>
            <w:bookmarkStart w:id="30015" w:name="58736"/>
            <w:bookmarkEnd w:id="30015"/>
            <w:r>
              <w:t>84</w:t>
            </w:r>
          </w:p>
        </w:tc>
      </w:tr>
      <w:tr w:rsidR="00BC0C72" w:rsidTr="00181458">
        <w:trPr>
          <w:divId w:val="1237204249"/>
        </w:trPr>
        <w:tc>
          <w:tcPr>
            <w:tcW w:w="900" w:type="pct"/>
            <w:hideMark/>
          </w:tcPr>
          <w:p w:rsidR="00BC0C72" w:rsidRDefault="008D5CF6">
            <w:pPr>
              <w:pStyle w:val="a5"/>
            </w:pPr>
            <w:bookmarkStart w:id="30016" w:name="58737"/>
            <w:bookmarkEnd w:id="30016"/>
            <w:r>
              <w:t> </w:t>
            </w:r>
          </w:p>
        </w:tc>
        <w:tc>
          <w:tcPr>
            <w:tcW w:w="2600" w:type="pct"/>
            <w:hideMark/>
          </w:tcPr>
          <w:p w:rsidR="00BC0C72" w:rsidRDefault="008D5CF6">
            <w:pPr>
              <w:pStyle w:val="a5"/>
            </w:pPr>
            <w:bookmarkStart w:id="30017" w:name="58738"/>
            <w:bookmarkEnd w:id="30017"/>
            <w:r>
              <w:t>штамповка алюмінієва марки ТИ-514</w:t>
            </w:r>
          </w:p>
        </w:tc>
        <w:tc>
          <w:tcPr>
            <w:tcW w:w="750" w:type="pct"/>
            <w:hideMark/>
          </w:tcPr>
          <w:p w:rsidR="00BC0C72" w:rsidRDefault="008D5CF6">
            <w:pPr>
              <w:pStyle w:val="a5"/>
              <w:jc w:val="center"/>
            </w:pPr>
            <w:bookmarkStart w:id="30018" w:name="58739"/>
            <w:bookmarkEnd w:id="30018"/>
            <w:r>
              <w:t>- " -</w:t>
            </w:r>
          </w:p>
        </w:tc>
        <w:tc>
          <w:tcPr>
            <w:tcW w:w="750" w:type="pct"/>
            <w:hideMark/>
          </w:tcPr>
          <w:p w:rsidR="00BC0C72" w:rsidRDefault="008D5CF6">
            <w:pPr>
              <w:pStyle w:val="a5"/>
              <w:jc w:val="center"/>
            </w:pPr>
            <w:bookmarkStart w:id="30019" w:name="58740"/>
            <w:bookmarkEnd w:id="30019"/>
            <w:r>
              <w:t>168</w:t>
            </w:r>
          </w:p>
        </w:tc>
      </w:tr>
      <w:tr w:rsidR="00BC0C72" w:rsidTr="00181458">
        <w:trPr>
          <w:divId w:val="1237204249"/>
        </w:trPr>
        <w:tc>
          <w:tcPr>
            <w:tcW w:w="900" w:type="pct"/>
            <w:hideMark/>
          </w:tcPr>
          <w:p w:rsidR="00BC0C72" w:rsidRDefault="008D5CF6">
            <w:pPr>
              <w:pStyle w:val="a5"/>
            </w:pPr>
            <w:bookmarkStart w:id="30020" w:name="58741"/>
            <w:bookmarkEnd w:id="30020"/>
            <w:r>
              <w:t> </w:t>
            </w:r>
          </w:p>
        </w:tc>
        <w:tc>
          <w:tcPr>
            <w:tcW w:w="2600" w:type="pct"/>
            <w:hideMark/>
          </w:tcPr>
          <w:p w:rsidR="00BC0C72" w:rsidRDefault="008D5CF6">
            <w:pPr>
              <w:pStyle w:val="a5"/>
            </w:pPr>
            <w:bookmarkStart w:id="30021" w:name="58742"/>
            <w:bookmarkEnd w:id="30021"/>
            <w:r>
              <w:t>штамповка алюмінієва марки ТИ-515</w:t>
            </w:r>
          </w:p>
        </w:tc>
        <w:tc>
          <w:tcPr>
            <w:tcW w:w="750" w:type="pct"/>
            <w:hideMark/>
          </w:tcPr>
          <w:p w:rsidR="00BC0C72" w:rsidRDefault="008D5CF6">
            <w:pPr>
              <w:pStyle w:val="a5"/>
              <w:jc w:val="center"/>
            </w:pPr>
            <w:bookmarkStart w:id="30022" w:name="58743"/>
            <w:bookmarkEnd w:id="30022"/>
            <w:r>
              <w:t>- " -</w:t>
            </w:r>
          </w:p>
        </w:tc>
        <w:tc>
          <w:tcPr>
            <w:tcW w:w="750" w:type="pct"/>
            <w:hideMark/>
          </w:tcPr>
          <w:p w:rsidR="00BC0C72" w:rsidRDefault="008D5CF6">
            <w:pPr>
              <w:pStyle w:val="a5"/>
              <w:jc w:val="center"/>
            </w:pPr>
            <w:bookmarkStart w:id="30023" w:name="58744"/>
            <w:bookmarkEnd w:id="30023"/>
            <w:r>
              <w:t>84</w:t>
            </w:r>
          </w:p>
        </w:tc>
      </w:tr>
      <w:tr w:rsidR="00BC0C72" w:rsidTr="00181458">
        <w:trPr>
          <w:divId w:val="1237204249"/>
        </w:trPr>
        <w:tc>
          <w:tcPr>
            <w:tcW w:w="900" w:type="pct"/>
            <w:hideMark/>
          </w:tcPr>
          <w:p w:rsidR="00BC0C72" w:rsidRDefault="008D5CF6">
            <w:pPr>
              <w:pStyle w:val="a5"/>
            </w:pPr>
            <w:bookmarkStart w:id="30024" w:name="58745"/>
            <w:bookmarkEnd w:id="30024"/>
            <w:r>
              <w:t> </w:t>
            </w:r>
          </w:p>
        </w:tc>
        <w:tc>
          <w:tcPr>
            <w:tcW w:w="2600" w:type="pct"/>
            <w:hideMark/>
          </w:tcPr>
          <w:p w:rsidR="00BC0C72" w:rsidRDefault="008D5CF6">
            <w:pPr>
              <w:pStyle w:val="a5"/>
            </w:pPr>
            <w:bookmarkStart w:id="30025" w:name="58746"/>
            <w:bookmarkEnd w:id="30025"/>
            <w:r>
              <w:t>штамповка алюмінієва марки ТК-25</w:t>
            </w:r>
          </w:p>
        </w:tc>
        <w:tc>
          <w:tcPr>
            <w:tcW w:w="750" w:type="pct"/>
            <w:hideMark/>
          </w:tcPr>
          <w:p w:rsidR="00BC0C72" w:rsidRDefault="008D5CF6">
            <w:pPr>
              <w:pStyle w:val="a5"/>
              <w:jc w:val="center"/>
            </w:pPr>
            <w:bookmarkStart w:id="30026" w:name="58747"/>
            <w:bookmarkEnd w:id="30026"/>
            <w:r>
              <w:t>- " -</w:t>
            </w:r>
          </w:p>
        </w:tc>
        <w:tc>
          <w:tcPr>
            <w:tcW w:w="750" w:type="pct"/>
            <w:hideMark/>
          </w:tcPr>
          <w:p w:rsidR="00BC0C72" w:rsidRDefault="008D5CF6">
            <w:pPr>
              <w:pStyle w:val="a5"/>
              <w:jc w:val="center"/>
            </w:pPr>
            <w:bookmarkStart w:id="30027" w:name="58748"/>
            <w:bookmarkEnd w:id="30027"/>
            <w:r>
              <w:t>168</w:t>
            </w:r>
          </w:p>
        </w:tc>
      </w:tr>
      <w:tr w:rsidR="00BC0C72" w:rsidTr="00181458">
        <w:trPr>
          <w:divId w:val="1237204249"/>
        </w:trPr>
        <w:tc>
          <w:tcPr>
            <w:tcW w:w="900" w:type="pct"/>
            <w:hideMark/>
          </w:tcPr>
          <w:p w:rsidR="00BC0C72" w:rsidRDefault="008D5CF6">
            <w:pPr>
              <w:pStyle w:val="a5"/>
            </w:pPr>
            <w:bookmarkStart w:id="30028" w:name="58749"/>
            <w:bookmarkEnd w:id="30028"/>
            <w:r>
              <w:t> </w:t>
            </w:r>
          </w:p>
        </w:tc>
        <w:tc>
          <w:tcPr>
            <w:tcW w:w="2600" w:type="pct"/>
            <w:hideMark/>
          </w:tcPr>
          <w:p w:rsidR="00BC0C72" w:rsidRDefault="008D5CF6">
            <w:pPr>
              <w:pStyle w:val="a5"/>
            </w:pPr>
            <w:bookmarkStart w:id="30029" w:name="58750"/>
            <w:bookmarkEnd w:id="30029"/>
            <w:r>
              <w:t>штамповка алюмінієва марки Х-111</w:t>
            </w:r>
          </w:p>
        </w:tc>
        <w:tc>
          <w:tcPr>
            <w:tcW w:w="750" w:type="pct"/>
            <w:hideMark/>
          </w:tcPr>
          <w:p w:rsidR="00BC0C72" w:rsidRDefault="008D5CF6">
            <w:pPr>
              <w:pStyle w:val="a5"/>
              <w:jc w:val="center"/>
            </w:pPr>
            <w:bookmarkStart w:id="30030" w:name="58751"/>
            <w:bookmarkEnd w:id="30030"/>
            <w:r>
              <w:t>- " -</w:t>
            </w:r>
          </w:p>
        </w:tc>
        <w:tc>
          <w:tcPr>
            <w:tcW w:w="750" w:type="pct"/>
            <w:hideMark/>
          </w:tcPr>
          <w:p w:rsidR="00BC0C72" w:rsidRDefault="008D5CF6">
            <w:pPr>
              <w:pStyle w:val="a5"/>
              <w:jc w:val="center"/>
            </w:pPr>
            <w:bookmarkStart w:id="30031" w:name="58752"/>
            <w:bookmarkEnd w:id="30031"/>
            <w:r>
              <w:t>42</w:t>
            </w:r>
          </w:p>
        </w:tc>
      </w:tr>
      <w:tr w:rsidR="00BC0C72" w:rsidTr="00181458">
        <w:trPr>
          <w:divId w:val="1237204249"/>
        </w:trPr>
        <w:tc>
          <w:tcPr>
            <w:tcW w:w="900" w:type="pct"/>
            <w:hideMark/>
          </w:tcPr>
          <w:p w:rsidR="00BC0C72" w:rsidRDefault="008D5CF6">
            <w:pPr>
              <w:pStyle w:val="a5"/>
            </w:pPr>
            <w:bookmarkStart w:id="30032" w:name="58753"/>
            <w:bookmarkEnd w:id="30032"/>
            <w:r>
              <w:t> </w:t>
            </w:r>
          </w:p>
        </w:tc>
        <w:tc>
          <w:tcPr>
            <w:tcW w:w="2600" w:type="pct"/>
            <w:hideMark/>
          </w:tcPr>
          <w:p w:rsidR="00BC0C72" w:rsidRDefault="008D5CF6">
            <w:pPr>
              <w:pStyle w:val="a5"/>
            </w:pPr>
            <w:bookmarkStart w:id="30033" w:name="58754"/>
            <w:bookmarkEnd w:id="30033"/>
            <w:r>
              <w:t>штамповка алюмінієва марки Х-112</w:t>
            </w:r>
          </w:p>
        </w:tc>
        <w:tc>
          <w:tcPr>
            <w:tcW w:w="750" w:type="pct"/>
            <w:hideMark/>
          </w:tcPr>
          <w:p w:rsidR="00BC0C72" w:rsidRDefault="008D5CF6">
            <w:pPr>
              <w:pStyle w:val="a5"/>
              <w:jc w:val="center"/>
            </w:pPr>
            <w:bookmarkStart w:id="30034" w:name="58755"/>
            <w:bookmarkEnd w:id="30034"/>
            <w:r>
              <w:t>- " -</w:t>
            </w:r>
          </w:p>
        </w:tc>
        <w:tc>
          <w:tcPr>
            <w:tcW w:w="750" w:type="pct"/>
            <w:hideMark/>
          </w:tcPr>
          <w:p w:rsidR="00BC0C72" w:rsidRDefault="008D5CF6">
            <w:pPr>
              <w:pStyle w:val="a5"/>
              <w:jc w:val="center"/>
            </w:pPr>
            <w:bookmarkStart w:id="30035" w:name="58756"/>
            <w:bookmarkEnd w:id="30035"/>
            <w:r>
              <w:t>42</w:t>
            </w:r>
          </w:p>
        </w:tc>
      </w:tr>
      <w:tr w:rsidR="00BC0C72" w:rsidTr="00181458">
        <w:trPr>
          <w:divId w:val="1237204249"/>
        </w:trPr>
        <w:tc>
          <w:tcPr>
            <w:tcW w:w="900" w:type="pct"/>
            <w:hideMark/>
          </w:tcPr>
          <w:p w:rsidR="00BC0C72" w:rsidRDefault="008D5CF6">
            <w:pPr>
              <w:pStyle w:val="a5"/>
            </w:pPr>
            <w:bookmarkStart w:id="30036" w:name="58757"/>
            <w:bookmarkEnd w:id="30036"/>
            <w:r>
              <w:t> </w:t>
            </w:r>
          </w:p>
        </w:tc>
        <w:tc>
          <w:tcPr>
            <w:tcW w:w="2600" w:type="pct"/>
            <w:hideMark/>
          </w:tcPr>
          <w:p w:rsidR="00BC0C72" w:rsidRDefault="008D5CF6">
            <w:pPr>
              <w:pStyle w:val="a5"/>
            </w:pPr>
            <w:bookmarkStart w:id="30037" w:name="58758"/>
            <w:bookmarkEnd w:id="30037"/>
            <w:r>
              <w:t>штамповка алюмінієва марки Х-113</w:t>
            </w:r>
          </w:p>
        </w:tc>
        <w:tc>
          <w:tcPr>
            <w:tcW w:w="750" w:type="pct"/>
            <w:hideMark/>
          </w:tcPr>
          <w:p w:rsidR="00BC0C72" w:rsidRDefault="008D5CF6">
            <w:pPr>
              <w:pStyle w:val="a5"/>
              <w:jc w:val="center"/>
            </w:pPr>
            <w:bookmarkStart w:id="30038" w:name="58759"/>
            <w:bookmarkEnd w:id="30038"/>
            <w:r>
              <w:t>- " -</w:t>
            </w:r>
          </w:p>
        </w:tc>
        <w:tc>
          <w:tcPr>
            <w:tcW w:w="750" w:type="pct"/>
            <w:hideMark/>
          </w:tcPr>
          <w:p w:rsidR="00BC0C72" w:rsidRDefault="008D5CF6">
            <w:pPr>
              <w:pStyle w:val="a5"/>
              <w:jc w:val="center"/>
            </w:pPr>
            <w:bookmarkStart w:id="30039" w:name="58760"/>
            <w:bookmarkEnd w:id="30039"/>
            <w:r>
              <w:t>84</w:t>
            </w:r>
          </w:p>
        </w:tc>
      </w:tr>
      <w:tr w:rsidR="00BC0C72" w:rsidTr="00181458">
        <w:trPr>
          <w:divId w:val="1237204249"/>
        </w:trPr>
        <w:tc>
          <w:tcPr>
            <w:tcW w:w="900" w:type="pct"/>
            <w:hideMark/>
          </w:tcPr>
          <w:p w:rsidR="00BC0C72" w:rsidRDefault="008D5CF6">
            <w:pPr>
              <w:pStyle w:val="a5"/>
            </w:pPr>
            <w:bookmarkStart w:id="30040" w:name="58761"/>
            <w:bookmarkEnd w:id="30040"/>
            <w:r>
              <w:t> </w:t>
            </w:r>
          </w:p>
        </w:tc>
        <w:tc>
          <w:tcPr>
            <w:tcW w:w="2600" w:type="pct"/>
            <w:hideMark/>
          </w:tcPr>
          <w:p w:rsidR="00BC0C72" w:rsidRDefault="008D5CF6">
            <w:pPr>
              <w:pStyle w:val="a5"/>
            </w:pPr>
            <w:bookmarkStart w:id="30041" w:name="58762"/>
            <w:bookmarkEnd w:id="30041"/>
            <w:r>
              <w:t>штамповка алюмінієва марки Х-113</w:t>
            </w:r>
          </w:p>
        </w:tc>
        <w:tc>
          <w:tcPr>
            <w:tcW w:w="750" w:type="pct"/>
            <w:hideMark/>
          </w:tcPr>
          <w:p w:rsidR="00BC0C72" w:rsidRDefault="008D5CF6">
            <w:pPr>
              <w:pStyle w:val="a5"/>
              <w:jc w:val="center"/>
            </w:pPr>
            <w:bookmarkStart w:id="30042" w:name="58763"/>
            <w:bookmarkEnd w:id="30042"/>
            <w:r>
              <w:t>- " -</w:t>
            </w:r>
          </w:p>
        </w:tc>
        <w:tc>
          <w:tcPr>
            <w:tcW w:w="750" w:type="pct"/>
            <w:hideMark/>
          </w:tcPr>
          <w:p w:rsidR="00BC0C72" w:rsidRDefault="008D5CF6">
            <w:pPr>
              <w:pStyle w:val="a5"/>
              <w:jc w:val="center"/>
            </w:pPr>
            <w:bookmarkStart w:id="30043" w:name="58764"/>
            <w:bookmarkEnd w:id="30043"/>
            <w:r>
              <w:t>42</w:t>
            </w:r>
          </w:p>
        </w:tc>
      </w:tr>
      <w:tr w:rsidR="00BC0C72" w:rsidTr="00181458">
        <w:trPr>
          <w:divId w:val="1237204249"/>
        </w:trPr>
        <w:tc>
          <w:tcPr>
            <w:tcW w:w="900" w:type="pct"/>
            <w:hideMark/>
          </w:tcPr>
          <w:p w:rsidR="00BC0C72" w:rsidRDefault="008D5CF6">
            <w:pPr>
              <w:pStyle w:val="a5"/>
            </w:pPr>
            <w:bookmarkStart w:id="30044" w:name="58765"/>
            <w:bookmarkEnd w:id="30044"/>
            <w:r>
              <w:t> </w:t>
            </w:r>
          </w:p>
        </w:tc>
        <w:tc>
          <w:tcPr>
            <w:tcW w:w="2600" w:type="pct"/>
            <w:hideMark/>
          </w:tcPr>
          <w:p w:rsidR="00BC0C72" w:rsidRDefault="008D5CF6">
            <w:pPr>
              <w:pStyle w:val="a5"/>
            </w:pPr>
            <w:bookmarkStart w:id="30045" w:name="58766"/>
            <w:bookmarkEnd w:id="30045"/>
            <w:r>
              <w:t>штамповка алюмінієва марки Х-113</w:t>
            </w:r>
          </w:p>
        </w:tc>
        <w:tc>
          <w:tcPr>
            <w:tcW w:w="750" w:type="pct"/>
            <w:hideMark/>
          </w:tcPr>
          <w:p w:rsidR="00BC0C72" w:rsidRDefault="008D5CF6">
            <w:pPr>
              <w:pStyle w:val="a5"/>
              <w:jc w:val="center"/>
            </w:pPr>
            <w:bookmarkStart w:id="30046" w:name="58767"/>
            <w:bookmarkEnd w:id="30046"/>
            <w:r>
              <w:t>- " -</w:t>
            </w:r>
          </w:p>
        </w:tc>
        <w:tc>
          <w:tcPr>
            <w:tcW w:w="750" w:type="pct"/>
            <w:hideMark/>
          </w:tcPr>
          <w:p w:rsidR="00BC0C72" w:rsidRDefault="008D5CF6">
            <w:pPr>
              <w:pStyle w:val="a5"/>
              <w:jc w:val="center"/>
            </w:pPr>
            <w:bookmarkStart w:id="30047" w:name="58768"/>
            <w:bookmarkEnd w:id="30047"/>
            <w:r>
              <w:t>42</w:t>
            </w:r>
          </w:p>
        </w:tc>
      </w:tr>
      <w:tr w:rsidR="00BC0C72" w:rsidTr="00181458">
        <w:trPr>
          <w:divId w:val="1237204249"/>
        </w:trPr>
        <w:tc>
          <w:tcPr>
            <w:tcW w:w="900" w:type="pct"/>
            <w:hideMark/>
          </w:tcPr>
          <w:p w:rsidR="00BC0C72" w:rsidRDefault="008D5CF6">
            <w:pPr>
              <w:pStyle w:val="a5"/>
            </w:pPr>
            <w:bookmarkStart w:id="30048" w:name="58769"/>
            <w:bookmarkEnd w:id="30048"/>
            <w:r>
              <w:t> </w:t>
            </w:r>
          </w:p>
        </w:tc>
        <w:tc>
          <w:tcPr>
            <w:tcW w:w="2600" w:type="pct"/>
            <w:hideMark/>
          </w:tcPr>
          <w:p w:rsidR="00BC0C72" w:rsidRDefault="008D5CF6">
            <w:pPr>
              <w:pStyle w:val="a5"/>
            </w:pPr>
            <w:bookmarkStart w:id="30049" w:name="58770"/>
            <w:bookmarkEnd w:id="30049"/>
            <w:r>
              <w:t>штамповка алюмінієва марки Х-115</w:t>
            </w:r>
          </w:p>
        </w:tc>
        <w:tc>
          <w:tcPr>
            <w:tcW w:w="750" w:type="pct"/>
            <w:hideMark/>
          </w:tcPr>
          <w:p w:rsidR="00BC0C72" w:rsidRDefault="008D5CF6">
            <w:pPr>
              <w:pStyle w:val="a5"/>
              <w:jc w:val="center"/>
            </w:pPr>
            <w:bookmarkStart w:id="30050" w:name="58771"/>
            <w:bookmarkEnd w:id="30050"/>
            <w:r>
              <w:t>- " -</w:t>
            </w:r>
          </w:p>
        </w:tc>
        <w:tc>
          <w:tcPr>
            <w:tcW w:w="750" w:type="pct"/>
            <w:hideMark/>
          </w:tcPr>
          <w:p w:rsidR="00BC0C72" w:rsidRDefault="008D5CF6">
            <w:pPr>
              <w:pStyle w:val="a5"/>
              <w:jc w:val="center"/>
            </w:pPr>
            <w:bookmarkStart w:id="30051" w:name="58772"/>
            <w:bookmarkEnd w:id="30051"/>
            <w:r>
              <w:t>84</w:t>
            </w:r>
          </w:p>
        </w:tc>
      </w:tr>
      <w:tr w:rsidR="00BC0C72" w:rsidTr="00181458">
        <w:trPr>
          <w:divId w:val="1237204249"/>
        </w:trPr>
        <w:tc>
          <w:tcPr>
            <w:tcW w:w="900" w:type="pct"/>
            <w:hideMark/>
          </w:tcPr>
          <w:p w:rsidR="00BC0C72" w:rsidRDefault="008D5CF6">
            <w:pPr>
              <w:pStyle w:val="a5"/>
            </w:pPr>
            <w:bookmarkStart w:id="30052" w:name="58773"/>
            <w:bookmarkEnd w:id="30052"/>
            <w:r>
              <w:t> </w:t>
            </w:r>
          </w:p>
        </w:tc>
        <w:tc>
          <w:tcPr>
            <w:tcW w:w="2600" w:type="pct"/>
            <w:hideMark/>
          </w:tcPr>
          <w:p w:rsidR="00BC0C72" w:rsidRDefault="008D5CF6">
            <w:pPr>
              <w:pStyle w:val="a5"/>
            </w:pPr>
            <w:bookmarkStart w:id="30053" w:name="58774"/>
            <w:bookmarkEnd w:id="30053"/>
            <w:r>
              <w:t>штамповка алюмінієва марки Х-116</w:t>
            </w:r>
          </w:p>
        </w:tc>
        <w:tc>
          <w:tcPr>
            <w:tcW w:w="750" w:type="pct"/>
            <w:hideMark/>
          </w:tcPr>
          <w:p w:rsidR="00BC0C72" w:rsidRDefault="008D5CF6">
            <w:pPr>
              <w:pStyle w:val="a5"/>
              <w:jc w:val="center"/>
            </w:pPr>
            <w:bookmarkStart w:id="30054" w:name="58775"/>
            <w:bookmarkEnd w:id="30054"/>
            <w:r>
              <w:t>- " -</w:t>
            </w:r>
          </w:p>
        </w:tc>
        <w:tc>
          <w:tcPr>
            <w:tcW w:w="750" w:type="pct"/>
            <w:hideMark/>
          </w:tcPr>
          <w:p w:rsidR="00BC0C72" w:rsidRDefault="008D5CF6">
            <w:pPr>
              <w:pStyle w:val="a5"/>
              <w:jc w:val="center"/>
            </w:pPr>
            <w:bookmarkStart w:id="30055" w:name="58776"/>
            <w:bookmarkEnd w:id="30055"/>
            <w:r>
              <w:t>84</w:t>
            </w:r>
          </w:p>
        </w:tc>
      </w:tr>
      <w:tr w:rsidR="00BC0C72" w:rsidTr="00181458">
        <w:trPr>
          <w:divId w:val="1237204249"/>
        </w:trPr>
        <w:tc>
          <w:tcPr>
            <w:tcW w:w="900" w:type="pct"/>
            <w:hideMark/>
          </w:tcPr>
          <w:p w:rsidR="00BC0C72" w:rsidRDefault="008D5CF6">
            <w:pPr>
              <w:pStyle w:val="a5"/>
            </w:pPr>
            <w:bookmarkStart w:id="30056" w:name="58777"/>
            <w:bookmarkEnd w:id="30056"/>
            <w:r>
              <w:t> </w:t>
            </w:r>
          </w:p>
        </w:tc>
        <w:tc>
          <w:tcPr>
            <w:tcW w:w="2600" w:type="pct"/>
            <w:hideMark/>
          </w:tcPr>
          <w:p w:rsidR="00BC0C72" w:rsidRDefault="008D5CF6">
            <w:pPr>
              <w:pStyle w:val="a5"/>
            </w:pPr>
            <w:bookmarkStart w:id="30057" w:name="58778"/>
            <w:bookmarkEnd w:id="30057"/>
            <w:r>
              <w:t>штамповка алюмінієва марки Х-117</w:t>
            </w:r>
          </w:p>
        </w:tc>
        <w:tc>
          <w:tcPr>
            <w:tcW w:w="750" w:type="pct"/>
            <w:hideMark/>
          </w:tcPr>
          <w:p w:rsidR="00BC0C72" w:rsidRDefault="008D5CF6">
            <w:pPr>
              <w:pStyle w:val="a5"/>
              <w:jc w:val="center"/>
            </w:pPr>
            <w:bookmarkStart w:id="30058" w:name="58779"/>
            <w:bookmarkEnd w:id="30058"/>
            <w:r>
              <w:t>- " -</w:t>
            </w:r>
          </w:p>
        </w:tc>
        <w:tc>
          <w:tcPr>
            <w:tcW w:w="750" w:type="pct"/>
            <w:hideMark/>
          </w:tcPr>
          <w:p w:rsidR="00BC0C72" w:rsidRDefault="008D5CF6">
            <w:pPr>
              <w:pStyle w:val="a5"/>
              <w:jc w:val="center"/>
            </w:pPr>
            <w:bookmarkStart w:id="30059" w:name="58780"/>
            <w:bookmarkEnd w:id="30059"/>
            <w:r>
              <w:t>84</w:t>
            </w:r>
          </w:p>
        </w:tc>
      </w:tr>
      <w:tr w:rsidR="00BC0C72" w:rsidTr="00181458">
        <w:trPr>
          <w:divId w:val="1237204249"/>
        </w:trPr>
        <w:tc>
          <w:tcPr>
            <w:tcW w:w="900" w:type="pct"/>
            <w:hideMark/>
          </w:tcPr>
          <w:p w:rsidR="00BC0C72" w:rsidRDefault="008D5CF6">
            <w:pPr>
              <w:pStyle w:val="a5"/>
            </w:pPr>
            <w:bookmarkStart w:id="30060" w:name="58781"/>
            <w:bookmarkEnd w:id="30060"/>
            <w:r>
              <w:t> </w:t>
            </w:r>
          </w:p>
        </w:tc>
        <w:tc>
          <w:tcPr>
            <w:tcW w:w="2600" w:type="pct"/>
            <w:hideMark/>
          </w:tcPr>
          <w:p w:rsidR="00BC0C72" w:rsidRDefault="008D5CF6">
            <w:pPr>
              <w:pStyle w:val="a5"/>
            </w:pPr>
            <w:bookmarkStart w:id="30061" w:name="58782"/>
            <w:bookmarkEnd w:id="30061"/>
            <w:r>
              <w:t>штамповка алюмінієва марки Х-118</w:t>
            </w:r>
          </w:p>
        </w:tc>
        <w:tc>
          <w:tcPr>
            <w:tcW w:w="750" w:type="pct"/>
            <w:hideMark/>
          </w:tcPr>
          <w:p w:rsidR="00BC0C72" w:rsidRDefault="008D5CF6">
            <w:pPr>
              <w:pStyle w:val="a5"/>
              <w:jc w:val="center"/>
            </w:pPr>
            <w:bookmarkStart w:id="30062" w:name="58783"/>
            <w:bookmarkEnd w:id="30062"/>
            <w:r>
              <w:t>- " -</w:t>
            </w:r>
          </w:p>
        </w:tc>
        <w:tc>
          <w:tcPr>
            <w:tcW w:w="750" w:type="pct"/>
            <w:hideMark/>
          </w:tcPr>
          <w:p w:rsidR="00BC0C72" w:rsidRDefault="008D5CF6">
            <w:pPr>
              <w:pStyle w:val="a5"/>
              <w:jc w:val="center"/>
            </w:pPr>
            <w:bookmarkStart w:id="30063" w:name="58784"/>
            <w:bookmarkEnd w:id="30063"/>
            <w:r>
              <w:t>84</w:t>
            </w:r>
          </w:p>
        </w:tc>
      </w:tr>
      <w:tr w:rsidR="00BC0C72" w:rsidTr="00181458">
        <w:trPr>
          <w:divId w:val="1237204249"/>
        </w:trPr>
        <w:tc>
          <w:tcPr>
            <w:tcW w:w="900" w:type="pct"/>
            <w:hideMark/>
          </w:tcPr>
          <w:p w:rsidR="00BC0C72" w:rsidRDefault="008D5CF6">
            <w:pPr>
              <w:pStyle w:val="a5"/>
            </w:pPr>
            <w:bookmarkStart w:id="30064" w:name="58785"/>
            <w:bookmarkEnd w:id="30064"/>
            <w:r>
              <w:t> </w:t>
            </w:r>
          </w:p>
        </w:tc>
        <w:tc>
          <w:tcPr>
            <w:tcW w:w="2600" w:type="pct"/>
            <w:hideMark/>
          </w:tcPr>
          <w:p w:rsidR="00BC0C72" w:rsidRDefault="008D5CF6">
            <w:pPr>
              <w:pStyle w:val="a5"/>
            </w:pPr>
            <w:bookmarkStart w:id="30065" w:name="58786"/>
            <w:bookmarkEnd w:id="30065"/>
            <w:r>
              <w:t>штамповка алюмінієва марки Х-119</w:t>
            </w:r>
          </w:p>
        </w:tc>
        <w:tc>
          <w:tcPr>
            <w:tcW w:w="750" w:type="pct"/>
            <w:hideMark/>
          </w:tcPr>
          <w:p w:rsidR="00BC0C72" w:rsidRDefault="008D5CF6">
            <w:pPr>
              <w:pStyle w:val="a5"/>
              <w:jc w:val="center"/>
            </w:pPr>
            <w:bookmarkStart w:id="30066" w:name="58787"/>
            <w:bookmarkEnd w:id="30066"/>
            <w:r>
              <w:t>- " -</w:t>
            </w:r>
          </w:p>
        </w:tc>
        <w:tc>
          <w:tcPr>
            <w:tcW w:w="750" w:type="pct"/>
            <w:hideMark/>
          </w:tcPr>
          <w:p w:rsidR="00BC0C72" w:rsidRDefault="008D5CF6">
            <w:pPr>
              <w:pStyle w:val="a5"/>
              <w:jc w:val="center"/>
            </w:pPr>
            <w:bookmarkStart w:id="30067" w:name="58788"/>
            <w:bookmarkEnd w:id="30067"/>
            <w:r>
              <w:t>42</w:t>
            </w:r>
          </w:p>
        </w:tc>
      </w:tr>
      <w:tr w:rsidR="00BC0C72" w:rsidTr="00181458">
        <w:trPr>
          <w:divId w:val="1237204249"/>
        </w:trPr>
        <w:tc>
          <w:tcPr>
            <w:tcW w:w="900" w:type="pct"/>
            <w:hideMark/>
          </w:tcPr>
          <w:p w:rsidR="00BC0C72" w:rsidRDefault="008D5CF6">
            <w:pPr>
              <w:pStyle w:val="a5"/>
            </w:pPr>
            <w:bookmarkStart w:id="30068" w:name="58789"/>
            <w:bookmarkEnd w:id="30068"/>
            <w:r>
              <w:t> </w:t>
            </w:r>
          </w:p>
        </w:tc>
        <w:tc>
          <w:tcPr>
            <w:tcW w:w="2600" w:type="pct"/>
            <w:hideMark/>
          </w:tcPr>
          <w:p w:rsidR="00BC0C72" w:rsidRDefault="008D5CF6">
            <w:pPr>
              <w:pStyle w:val="a5"/>
            </w:pPr>
            <w:bookmarkStart w:id="30069" w:name="58790"/>
            <w:bookmarkEnd w:id="30069"/>
            <w:r>
              <w:t>штамповка алюмінієва марки Х-120</w:t>
            </w:r>
          </w:p>
        </w:tc>
        <w:tc>
          <w:tcPr>
            <w:tcW w:w="750" w:type="pct"/>
            <w:hideMark/>
          </w:tcPr>
          <w:p w:rsidR="00BC0C72" w:rsidRDefault="008D5CF6">
            <w:pPr>
              <w:pStyle w:val="a5"/>
              <w:jc w:val="center"/>
            </w:pPr>
            <w:bookmarkStart w:id="30070" w:name="58791"/>
            <w:bookmarkEnd w:id="30070"/>
            <w:r>
              <w:t>- " -</w:t>
            </w:r>
          </w:p>
        </w:tc>
        <w:tc>
          <w:tcPr>
            <w:tcW w:w="750" w:type="pct"/>
            <w:hideMark/>
          </w:tcPr>
          <w:p w:rsidR="00BC0C72" w:rsidRDefault="008D5CF6">
            <w:pPr>
              <w:pStyle w:val="a5"/>
              <w:jc w:val="center"/>
            </w:pPr>
            <w:bookmarkStart w:id="30071" w:name="58792"/>
            <w:bookmarkEnd w:id="30071"/>
            <w:r>
              <w:t>42</w:t>
            </w:r>
          </w:p>
        </w:tc>
      </w:tr>
      <w:tr w:rsidR="00BC0C72" w:rsidTr="00181458">
        <w:trPr>
          <w:divId w:val="1237204249"/>
        </w:trPr>
        <w:tc>
          <w:tcPr>
            <w:tcW w:w="900" w:type="pct"/>
            <w:hideMark/>
          </w:tcPr>
          <w:p w:rsidR="00BC0C72" w:rsidRDefault="008D5CF6">
            <w:pPr>
              <w:pStyle w:val="a5"/>
            </w:pPr>
            <w:bookmarkStart w:id="30072" w:name="58793"/>
            <w:bookmarkEnd w:id="30072"/>
            <w:r>
              <w:t> </w:t>
            </w:r>
          </w:p>
        </w:tc>
        <w:tc>
          <w:tcPr>
            <w:tcW w:w="2600" w:type="pct"/>
            <w:hideMark/>
          </w:tcPr>
          <w:p w:rsidR="00BC0C72" w:rsidRDefault="008D5CF6">
            <w:pPr>
              <w:pStyle w:val="a5"/>
            </w:pPr>
            <w:bookmarkStart w:id="30073" w:name="58794"/>
            <w:bookmarkEnd w:id="30073"/>
            <w:r>
              <w:t>штамповка алюмінієва марки Х-121</w:t>
            </w:r>
          </w:p>
        </w:tc>
        <w:tc>
          <w:tcPr>
            <w:tcW w:w="750" w:type="pct"/>
            <w:hideMark/>
          </w:tcPr>
          <w:p w:rsidR="00BC0C72" w:rsidRDefault="008D5CF6">
            <w:pPr>
              <w:pStyle w:val="a5"/>
              <w:jc w:val="center"/>
            </w:pPr>
            <w:bookmarkStart w:id="30074" w:name="58795"/>
            <w:bookmarkEnd w:id="30074"/>
            <w:r>
              <w:t>- " -</w:t>
            </w:r>
          </w:p>
        </w:tc>
        <w:tc>
          <w:tcPr>
            <w:tcW w:w="750" w:type="pct"/>
            <w:hideMark/>
          </w:tcPr>
          <w:p w:rsidR="00BC0C72" w:rsidRDefault="008D5CF6">
            <w:pPr>
              <w:pStyle w:val="a5"/>
              <w:jc w:val="center"/>
            </w:pPr>
            <w:bookmarkStart w:id="30075" w:name="58796"/>
            <w:bookmarkEnd w:id="30075"/>
            <w:r>
              <w:t>84</w:t>
            </w:r>
          </w:p>
        </w:tc>
      </w:tr>
      <w:tr w:rsidR="00BC0C72" w:rsidTr="00181458">
        <w:trPr>
          <w:divId w:val="1237204249"/>
        </w:trPr>
        <w:tc>
          <w:tcPr>
            <w:tcW w:w="900" w:type="pct"/>
            <w:hideMark/>
          </w:tcPr>
          <w:p w:rsidR="00BC0C72" w:rsidRDefault="008D5CF6">
            <w:pPr>
              <w:pStyle w:val="a5"/>
            </w:pPr>
            <w:bookmarkStart w:id="30076" w:name="58797"/>
            <w:bookmarkEnd w:id="30076"/>
            <w:r>
              <w:t> </w:t>
            </w:r>
          </w:p>
        </w:tc>
        <w:tc>
          <w:tcPr>
            <w:tcW w:w="2600" w:type="pct"/>
            <w:hideMark/>
          </w:tcPr>
          <w:p w:rsidR="00BC0C72" w:rsidRDefault="008D5CF6">
            <w:pPr>
              <w:pStyle w:val="a5"/>
            </w:pPr>
            <w:bookmarkStart w:id="30077" w:name="58798"/>
            <w:bookmarkEnd w:id="30077"/>
            <w:r>
              <w:t>штамповка алюмінієва марки Х-122</w:t>
            </w:r>
          </w:p>
        </w:tc>
        <w:tc>
          <w:tcPr>
            <w:tcW w:w="750" w:type="pct"/>
            <w:hideMark/>
          </w:tcPr>
          <w:p w:rsidR="00BC0C72" w:rsidRDefault="008D5CF6">
            <w:pPr>
              <w:pStyle w:val="a5"/>
              <w:jc w:val="center"/>
            </w:pPr>
            <w:bookmarkStart w:id="30078" w:name="58799"/>
            <w:bookmarkEnd w:id="30078"/>
            <w:r>
              <w:t>- " -</w:t>
            </w:r>
          </w:p>
        </w:tc>
        <w:tc>
          <w:tcPr>
            <w:tcW w:w="750" w:type="pct"/>
            <w:hideMark/>
          </w:tcPr>
          <w:p w:rsidR="00BC0C72" w:rsidRDefault="008D5CF6">
            <w:pPr>
              <w:pStyle w:val="a5"/>
              <w:jc w:val="center"/>
            </w:pPr>
            <w:bookmarkStart w:id="30079" w:name="58800"/>
            <w:bookmarkEnd w:id="30079"/>
            <w:r>
              <w:t>84</w:t>
            </w:r>
          </w:p>
        </w:tc>
      </w:tr>
      <w:tr w:rsidR="00BC0C72" w:rsidTr="00181458">
        <w:trPr>
          <w:divId w:val="1237204249"/>
        </w:trPr>
        <w:tc>
          <w:tcPr>
            <w:tcW w:w="900" w:type="pct"/>
            <w:hideMark/>
          </w:tcPr>
          <w:p w:rsidR="00BC0C72" w:rsidRDefault="008D5CF6">
            <w:pPr>
              <w:pStyle w:val="a5"/>
            </w:pPr>
            <w:bookmarkStart w:id="30080" w:name="58801"/>
            <w:bookmarkEnd w:id="30080"/>
            <w:r>
              <w:t> </w:t>
            </w:r>
          </w:p>
        </w:tc>
        <w:tc>
          <w:tcPr>
            <w:tcW w:w="2600" w:type="pct"/>
            <w:hideMark/>
          </w:tcPr>
          <w:p w:rsidR="00BC0C72" w:rsidRDefault="008D5CF6">
            <w:pPr>
              <w:pStyle w:val="a5"/>
            </w:pPr>
            <w:bookmarkStart w:id="30081" w:name="58802"/>
            <w:bookmarkEnd w:id="30081"/>
            <w:r>
              <w:t>штамповка алюмінієва марки Х-123</w:t>
            </w:r>
          </w:p>
        </w:tc>
        <w:tc>
          <w:tcPr>
            <w:tcW w:w="750" w:type="pct"/>
            <w:hideMark/>
          </w:tcPr>
          <w:p w:rsidR="00BC0C72" w:rsidRDefault="008D5CF6">
            <w:pPr>
              <w:pStyle w:val="a5"/>
              <w:jc w:val="center"/>
            </w:pPr>
            <w:bookmarkStart w:id="30082" w:name="58803"/>
            <w:bookmarkEnd w:id="30082"/>
            <w:r>
              <w:t>- " -</w:t>
            </w:r>
          </w:p>
        </w:tc>
        <w:tc>
          <w:tcPr>
            <w:tcW w:w="750" w:type="pct"/>
            <w:hideMark/>
          </w:tcPr>
          <w:p w:rsidR="00BC0C72" w:rsidRDefault="008D5CF6">
            <w:pPr>
              <w:pStyle w:val="a5"/>
              <w:jc w:val="center"/>
            </w:pPr>
            <w:bookmarkStart w:id="30083" w:name="58804"/>
            <w:bookmarkEnd w:id="30083"/>
            <w:r>
              <w:t>84</w:t>
            </w:r>
          </w:p>
        </w:tc>
      </w:tr>
      <w:tr w:rsidR="00BC0C72" w:rsidTr="00181458">
        <w:trPr>
          <w:divId w:val="1237204249"/>
        </w:trPr>
        <w:tc>
          <w:tcPr>
            <w:tcW w:w="900" w:type="pct"/>
            <w:hideMark/>
          </w:tcPr>
          <w:p w:rsidR="00BC0C72" w:rsidRDefault="008D5CF6">
            <w:pPr>
              <w:pStyle w:val="a5"/>
            </w:pPr>
            <w:bookmarkStart w:id="30084" w:name="58805"/>
            <w:bookmarkEnd w:id="30084"/>
            <w:r>
              <w:t> </w:t>
            </w:r>
          </w:p>
        </w:tc>
        <w:tc>
          <w:tcPr>
            <w:tcW w:w="2600" w:type="pct"/>
            <w:hideMark/>
          </w:tcPr>
          <w:p w:rsidR="00BC0C72" w:rsidRDefault="008D5CF6">
            <w:pPr>
              <w:pStyle w:val="a5"/>
            </w:pPr>
            <w:bookmarkStart w:id="30085" w:name="58806"/>
            <w:bookmarkEnd w:id="30085"/>
            <w:r>
              <w:t>штамповка алюмінієва марки Х-124</w:t>
            </w:r>
          </w:p>
        </w:tc>
        <w:tc>
          <w:tcPr>
            <w:tcW w:w="750" w:type="pct"/>
            <w:hideMark/>
          </w:tcPr>
          <w:p w:rsidR="00BC0C72" w:rsidRDefault="008D5CF6">
            <w:pPr>
              <w:pStyle w:val="a5"/>
              <w:jc w:val="center"/>
            </w:pPr>
            <w:bookmarkStart w:id="30086" w:name="58807"/>
            <w:bookmarkEnd w:id="30086"/>
            <w:r>
              <w:t>штук</w:t>
            </w:r>
          </w:p>
        </w:tc>
        <w:tc>
          <w:tcPr>
            <w:tcW w:w="750" w:type="pct"/>
            <w:hideMark/>
          </w:tcPr>
          <w:p w:rsidR="00BC0C72" w:rsidRDefault="008D5CF6">
            <w:pPr>
              <w:pStyle w:val="a5"/>
              <w:jc w:val="center"/>
            </w:pPr>
            <w:bookmarkStart w:id="30087" w:name="58808"/>
            <w:bookmarkEnd w:id="30087"/>
            <w:r>
              <w:t>84</w:t>
            </w:r>
          </w:p>
        </w:tc>
      </w:tr>
      <w:tr w:rsidR="00BC0C72" w:rsidTr="00181458">
        <w:trPr>
          <w:divId w:val="1237204249"/>
        </w:trPr>
        <w:tc>
          <w:tcPr>
            <w:tcW w:w="900" w:type="pct"/>
            <w:hideMark/>
          </w:tcPr>
          <w:p w:rsidR="00BC0C72" w:rsidRDefault="008D5CF6">
            <w:pPr>
              <w:pStyle w:val="a5"/>
            </w:pPr>
            <w:bookmarkStart w:id="30088" w:name="58809"/>
            <w:bookmarkEnd w:id="30088"/>
            <w:r>
              <w:t> </w:t>
            </w:r>
          </w:p>
        </w:tc>
        <w:tc>
          <w:tcPr>
            <w:tcW w:w="2600" w:type="pct"/>
            <w:hideMark/>
          </w:tcPr>
          <w:p w:rsidR="00BC0C72" w:rsidRDefault="008D5CF6">
            <w:pPr>
              <w:pStyle w:val="a5"/>
            </w:pPr>
            <w:bookmarkStart w:id="30089" w:name="58810"/>
            <w:bookmarkEnd w:id="30089"/>
            <w:r>
              <w:t>штамповка алюмінієва марки Х-125</w:t>
            </w:r>
          </w:p>
        </w:tc>
        <w:tc>
          <w:tcPr>
            <w:tcW w:w="750" w:type="pct"/>
            <w:hideMark/>
          </w:tcPr>
          <w:p w:rsidR="00BC0C72" w:rsidRDefault="008D5CF6">
            <w:pPr>
              <w:pStyle w:val="a5"/>
              <w:jc w:val="center"/>
            </w:pPr>
            <w:bookmarkStart w:id="30090" w:name="58811"/>
            <w:bookmarkEnd w:id="30090"/>
            <w:r>
              <w:t>- " -</w:t>
            </w:r>
          </w:p>
        </w:tc>
        <w:tc>
          <w:tcPr>
            <w:tcW w:w="750" w:type="pct"/>
            <w:hideMark/>
          </w:tcPr>
          <w:p w:rsidR="00BC0C72" w:rsidRDefault="008D5CF6">
            <w:pPr>
              <w:pStyle w:val="a5"/>
              <w:jc w:val="center"/>
            </w:pPr>
            <w:bookmarkStart w:id="30091" w:name="58812"/>
            <w:bookmarkEnd w:id="30091"/>
            <w:r>
              <w:t>84</w:t>
            </w:r>
          </w:p>
        </w:tc>
      </w:tr>
      <w:tr w:rsidR="00BC0C72" w:rsidTr="00181458">
        <w:trPr>
          <w:divId w:val="1237204249"/>
        </w:trPr>
        <w:tc>
          <w:tcPr>
            <w:tcW w:w="900" w:type="pct"/>
            <w:hideMark/>
          </w:tcPr>
          <w:p w:rsidR="00BC0C72" w:rsidRDefault="008D5CF6">
            <w:pPr>
              <w:pStyle w:val="a5"/>
            </w:pPr>
            <w:bookmarkStart w:id="30092" w:name="58813"/>
            <w:bookmarkEnd w:id="30092"/>
            <w:r>
              <w:t> </w:t>
            </w:r>
          </w:p>
        </w:tc>
        <w:tc>
          <w:tcPr>
            <w:tcW w:w="2600" w:type="pct"/>
            <w:hideMark/>
          </w:tcPr>
          <w:p w:rsidR="00BC0C72" w:rsidRDefault="008D5CF6">
            <w:pPr>
              <w:pStyle w:val="a5"/>
            </w:pPr>
            <w:bookmarkStart w:id="30093" w:name="58814"/>
            <w:bookmarkEnd w:id="30093"/>
            <w:r>
              <w:t>штамповка алюмінієва марки Х-126</w:t>
            </w:r>
          </w:p>
        </w:tc>
        <w:tc>
          <w:tcPr>
            <w:tcW w:w="750" w:type="pct"/>
            <w:hideMark/>
          </w:tcPr>
          <w:p w:rsidR="00BC0C72" w:rsidRDefault="008D5CF6">
            <w:pPr>
              <w:pStyle w:val="a5"/>
              <w:jc w:val="center"/>
            </w:pPr>
            <w:bookmarkStart w:id="30094" w:name="58815"/>
            <w:bookmarkEnd w:id="30094"/>
            <w:r>
              <w:t>- " -</w:t>
            </w:r>
          </w:p>
        </w:tc>
        <w:tc>
          <w:tcPr>
            <w:tcW w:w="750" w:type="pct"/>
            <w:hideMark/>
          </w:tcPr>
          <w:p w:rsidR="00BC0C72" w:rsidRDefault="008D5CF6">
            <w:pPr>
              <w:pStyle w:val="a5"/>
              <w:jc w:val="center"/>
            </w:pPr>
            <w:bookmarkStart w:id="30095" w:name="58816"/>
            <w:bookmarkEnd w:id="30095"/>
            <w:r>
              <w:t>84</w:t>
            </w:r>
          </w:p>
        </w:tc>
      </w:tr>
      <w:tr w:rsidR="00BC0C72" w:rsidTr="00181458">
        <w:trPr>
          <w:divId w:val="1237204249"/>
        </w:trPr>
        <w:tc>
          <w:tcPr>
            <w:tcW w:w="900" w:type="pct"/>
            <w:hideMark/>
          </w:tcPr>
          <w:p w:rsidR="00BC0C72" w:rsidRDefault="008D5CF6">
            <w:pPr>
              <w:pStyle w:val="a5"/>
            </w:pPr>
            <w:bookmarkStart w:id="30096" w:name="58817"/>
            <w:bookmarkEnd w:id="30096"/>
            <w:r>
              <w:t> </w:t>
            </w:r>
          </w:p>
        </w:tc>
        <w:tc>
          <w:tcPr>
            <w:tcW w:w="2600" w:type="pct"/>
            <w:hideMark/>
          </w:tcPr>
          <w:p w:rsidR="00BC0C72" w:rsidRDefault="008D5CF6">
            <w:pPr>
              <w:pStyle w:val="a5"/>
            </w:pPr>
            <w:bookmarkStart w:id="30097" w:name="58818"/>
            <w:bookmarkEnd w:id="30097"/>
            <w:r>
              <w:t>штамповка алюмінієва марки Х-127</w:t>
            </w:r>
          </w:p>
        </w:tc>
        <w:tc>
          <w:tcPr>
            <w:tcW w:w="750" w:type="pct"/>
            <w:hideMark/>
          </w:tcPr>
          <w:p w:rsidR="00BC0C72" w:rsidRDefault="008D5CF6">
            <w:pPr>
              <w:pStyle w:val="a5"/>
              <w:jc w:val="center"/>
            </w:pPr>
            <w:bookmarkStart w:id="30098" w:name="58819"/>
            <w:bookmarkEnd w:id="30098"/>
            <w:r>
              <w:t>- " -</w:t>
            </w:r>
          </w:p>
        </w:tc>
        <w:tc>
          <w:tcPr>
            <w:tcW w:w="750" w:type="pct"/>
            <w:hideMark/>
          </w:tcPr>
          <w:p w:rsidR="00BC0C72" w:rsidRDefault="008D5CF6">
            <w:pPr>
              <w:pStyle w:val="a5"/>
              <w:jc w:val="center"/>
            </w:pPr>
            <w:bookmarkStart w:id="30099" w:name="58820"/>
            <w:bookmarkEnd w:id="30099"/>
            <w:r>
              <w:t>42</w:t>
            </w:r>
          </w:p>
        </w:tc>
      </w:tr>
      <w:tr w:rsidR="00BC0C72" w:rsidTr="00181458">
        <w:trPr>
          <w:divId w:val="1237204249"/>
        </w:trPr>
        <w:tc>
          <w:tcPr>
            <w:tcW w:w="900" w:type="pct"/>
            <w:hideMark/>
          </w:tcPr>
          <w:p w:rsidR="00BC0C72" w:rsidRDefault="008D5CF6">
            <w:pPr>
              <w:pStyle w:val="a5"/>
            </w:pPr>
            <w:bookmarkStart w:id="30100" w:name="58821"/>
            <w:bookmarkEnd w:id="30100"/>
            <w:r>
              <w:t> </w:t>
            </w:r>
          </w:p>
        </w:tc>
        <w:tc>
          <w:tcPr>
            <w:tcW w:w="2600" w:type="pct"/>
            <w:hideMark/>
          </w:tcPr>
          <w:p w:rsidR="00BC0C72" w:rsidRDefault="008D5CF6">
            <w:pPr>
              <w:pStyle w:val="a5"/>
            </w:pPr>
            <w:bookmarkStart w:id="30101" w:name="58822"/>
            <w:bookmarkEnd w:id="30101"/>
            <w:r>
              <w:t>штамповка алюмінієва марки Х-127</w:t>
            </w:r>
          </w:p>
        </w:tc>
        <w:tc>
          <w:tcPr>
            <w:tcW w:w="750" w:type="pct"/>
            <w:hideMark/>
          </w:tcPr>
          <w:p w:rsidR="00BC0C72" w:rsidRDefault="008D5CF6">
            <w:pPr>
              <w:pStyle w:val="a5"/>
              <w:jc w:val="center"/>
            </w:pPr>
            <w:bookmarkStart w:id="30102" w:name="58823"/>
            <w:bookmarkEnd w:id="30102"/>
            <w:r>
              <w:t>- " -</w:t>
            </w:r>
          </w:p>
        </w:tc>
        <w:tc>
          <w:tcPr>
            <w:tcW w:w="750" w:type="pct"/>
            <w:hideMark/>
          </w:tcPr>
          <w:p w:rsidR="00BC0C72" w:rsidRDefault="008D5CF6">
            <w:pPr>
              <w:pStyle w:val="a5"/>
              <w:jc w:val="center"/>
            </w:pPr>
            <w:bookmarkStart w:id="30103" w:name="58824"/>
            <w:bookmarkEnd w:id="30103"/>
            <w:r>
              <w:t>42</w:t>
            </w:r>
          </w:p>
        </w:tc>
      </w:tr>
      <w:tr w:rsidR="00BC0C72" w:rsidTr="00181458">
        <w:trPr>
          <w:divId w:val="1237204249"/>
        </w:trPr>
        <w:tc>
          <w:tcPr>
            <w:tcW w:w="900" w:type="pct"/>
            <w:hideMark/>
          </w:tcPr>
          <w:p w:rsidR="00BC0C72" w:rsidRDefault="008D5CF6">
            <w:pPr>
              <w:pStyle w:val="a5"/>
            </w:pPr>
            <w:bookmarkStart w:id="30104" w:name="58825"/>
            <w:bookmarkEnd w:id="30104"/>
            <w:r>
              <w:t> </w:t>
            </w:r>
          </w:p>
        </w:tc>
        <w:tc>
          <w:tcPr>
            <w:tcW w:w="2600" w:type="pct"/>
            <w:hideMark/>
          </w:tcPr>
          <w:p w:rsidR="00BC0C72" w:rsidRDefault="008D5CF6">
            <w:pPr>
              <w:pStyle w:val="a5"/>
            </w:pPr>
            <w:bookmarkStart w:id="30105" w:name="58826"/>
            <w:bookmarkEnd w:id="30105"/>
            <w:r>
              <w:t>штамповка алюмінієва марки Х-128</w:t>
            </w:r>
          </w:p>
        </w:tc>
        <w:tc>
          <w:tcPr>
            <w:tcW w:w="750" w:type="pct"/>
            <w:hideMark/>
          </w:tcPr>
          <w:p w:rsidR="00BC0C72" w:rsidRDefault="008D5CF6">
            <w:pPr>
              <w:pStyle w:val="a5"/>
              <w:jc w:val="center"/>
            </w:pPr>
            <w:bookmarkStart w:id="30106" w:name="58827"/>
            <w:bookmarkEnd w:id="30106"/>
            <w:r>
              <w:t>- " -</w:t>
            </w:r>
          </w:p>
        </w:tc>
        <w:tc>
          <w:tcPr>
            <w:tcW w:w="750" w:type="pct"/>
            <w:hideMark/>
          </w:tcPr>
          <w:p w:rsidR="00BC0C72" w:rsidRDefault="008D5CF6">
            <w:pPr>
              <w:pStyle w:val="a5"/>
              <w:jc w:val="center"/>
            </w:pPr>
            <w:bookmarkStart w:id="30107" w:name="58828"/>
            <w:bookmarkEnd w:id="30107"/>
            <w:r>
              <w:t>42</w:t>
            </w:r>
          </w:p>
        </w:tc>
      </w:tr>
      <w:tr w:rsidR="00BC0C72" w:rsidTr="00181458">
        <w:trPr>
          <w:divId w:val="1237204249"/>
        </w:trPr>
        <w:tc>
          <w:tcPr>
            <w:tcW w:w="900" w:type="pct"/>
            <w:hideMark/>
          </w:tcPr>
          <w:p w:rsidR="00BC0C72" w:rsidRDefault="008D5CF6">
            <w:pPr>
              <w:pStyle w:val="a5"/>
            </w:pPr>
            <w:bookmarkStart w:id="30108" w:name="58829"/>
            <w:bookmarkEnd w:id="30108"/>
            <w:r>
              <w:t> </w:t>
            </w:r>
          </w:p>
        </w:tc>
        <w:tc>
          <w:tcPr>
            <w:tcW w:w="2600" w:type="pct"/>
            <w:hideMark/>
          </w:tcPr>
          <w:p w:rsidR="00BC0C72" w:rsidRDefault="008D5CF6">
            <w:pPr>
              <w:pStyle w:val="a5"/>
            </w:pPr>
            <w:bookmarkStart w:id="30109" w:name="58830"/>
            <w:bookmarkEnd w:id="30109"/>
            <w:r>
              <w:t>штамповка алюмінієва марки Х-128</w:t>
            </w:r>
          </w:p>
        </w:tc>
        <w:tc>
          <w:tcPr>
            <w:tcW w:w="750" w:type="pct"/>
            <w:hideMark/>
          </w:tcPr>
          <w:p w:rsidR="00BC0C72" w:rsidRDefault="008D5CF6">
            <w:pPr>
              <w:pStyle w:val="a5"/>
              <w:jc w:val="center"/>
            </w:pPr>
            <w:bookmarkStart w:id="30110" w:name="58831"/>
            <w:bookmarkEnd w:id="30110"/>
            <w:r>
              <w:t>- " -</w:t>
            </w:r>
          </w:p>
        </w:tc>
        <w:tc>
          <w:tcPr>
            <w:tcW w:w="750" w:type="pct"/>
            <w:hideMark/>
          </w:tcPr>
          <w:p w:rsidR="00BC0C72" w:rsidRDefault="008D5CF6">
            <w:pPr>
              <w:pStyle w:val="a5"/>
              <w:jc w:val="center"/>
            </w:pPr>
            <w:bookmarkStart w:id="30111" w:name="58832"/>
            <w:bookmarkEnd w:id="30111"/>
            <w:r>
              <w:t>42</w:t>
            </w:r>
          </w:p>
        </w:tc>
      </w:tr>
      <w:tr w:rsidR="00BC0C72" w:rsidTr="00181458">
        <w:trPr>
          <w:divId w:val="1237204249"/>
        </w:trPr>
        <w:tc>
          <w:tcPr>
            <w:tcW w:w="900" w:type="pct"/>
            <w:hideMark/>
          </w:tcPr>
          <w:p w:rsidR="00BC0C72" w:rsidRDefault="008D5CF6">
            <w:pPr>
              <w:pStyle w:val="a5"/>
            </w:pPr>
            <w:bookmarkStart w:id="30112" w:name="58833"/>
            <w:bookmarkEnd w:id="30112"/>
            <w:r>
              <w:t> </w:t>
            </w:r>
          </w:p>
        </w:tc>
        <w:tc>
          <w:tcPr>
            <w:tcW w:w="2600" w:type="pct"/>
            <w:hideMark/>
          </w:tcPr>
          <w:p w:rsidR="00BC0C72" w:rsidRDefault="008D5CF6">
            <w:pPr>
              <w:pStyle w:val="a5"/>
            </w:pPr>
            <w:bookmarkStart w:id="30113" w:name="58834"/>
            <w:bookmarkEnd w:id="30113"/>
            <w:r>
              <w:t>штамповка алюмінієва марки Х-129</w:t>
            </w:r>
          </w:p>
        </w:tc>
        <w:tc>
          <w:tcPr>
            <w:tcW w:w="750" w:type="pct"/>
            <w:hideMark/>
          </w:tcPr>
          <w:p w:rsidR="00BC0C72" w:rsidRDefault="008D5CF6">
            <w:pPr>
              <w:pStyle w:val="a5"/>
              <w:jc w:val="center"/>
            </w:pPr>
            <w:bookmarkStart w:id="30114" w:name="58835"/>
            <w:bookmarkEnd w:id="30114"/>
            <w:r>
              <w:t>- " -</w:t>
            </w:r>
          </w:p>
        </w:tc>
        <w:tc>
          <w:tcPr>
            <w:tcW w:w="750" w:type="pct"/>
            <w:hideMark/>
          </w:tcPr>
          <w:p w:rsidR="00BC0C72" w:rsidRDefault="008D5CF6">
            <w:pPr>
              <w:pStyle w:val="a5"/>
              <w:jc w:val="center"/>
            </w:pPr>
            <w:bookmarkStart w:id="30115" w:name="58836"/>
            <w:bookmarkEnd w:id="30115"/>
            <w:r>
              <w:t>42</w:t>
            </w:r>
          </w:p>
        </w:tc>
      </w:tr>
      <w:tr w:rsidR="00BC0C72" w:rsidTr="00181458">
        <w:trPr>
          <w:divId w:val="1237204249"/>
        </w:trPr>
        <w:tc>
          <w:tcPr>
            <w:tcW w:w="900" w:type="pct"/>
            <w:hideMark/>
          </w:tcPr>
          <w:p w:rsidR="00BC0C72" w:rsidRDefault="008D5CF6">
            <w:pPr>
              <w:pStyle w:val="a5"/>
            </w:pPr>
            <w:bookmarkStart w:id="30116" w:name="58837"/>
            <w:bookmarkEnd w:id="30116"/>
            <w:r>
              <w:t> </w:t>
            </w:r>
          </w:p>
        </w:tc>
        <w:tc>
          <w:tcPr>
            <w:tcW w:w="2600" w:type="pct"/>
            <w:hideMark/>
          </w:tcPr>
          <w:p w:rsidR="00BC0C72" w:rsidRDefault="008D5CF6">
            <w:pPr>
              <w:pStyle w:val="a5"/>
            </w:pPr>
            <w:bookmarkStart w:id="30117" w:name="58838"/>
            <w:bookmarkEnd w:id="30117"/>
            <w:r>
              <w:t>штамповка алюмінієва марки Х-130</w:t>
            </w:r>
          </w:p>
        </w:tc>
        <w:tc>
          <w:tcPr>
            <w:tcW w:w="750" w:type="pct"/>
            <w:hideMark/>
          </w:tcPr>
          <w:p w:rsidR="00BC0C72" w:rsidRDefault="008D5CF6">
            <w:pPr>
              <w:pStyle w:val="a5"/>
              <w:jc w:val="center"/>
            </w:pPr>
            <w:bookmarkStart w:id="30118" w:name="58839"/>
            <w:bookmarkEnd w:id="30118"/>
            <w:r>
              <w:t>- " -</w:t>
            </w:r>
          </w:p>
        </w:tc>
        <w:tc>
          <w:tcPr>
            <w:tcW w:w="750" w:type="pct"/>
            <w:hideMark/>
          </w:tcPr>
          <w:p w:rsidR="00BC0C72" w:rsidRDefault="008D5CF6">
            <w:pPr>
              <w:pStyle w:val="a5"/>
              <w:jc w:val="center"/>
            </w:pPr>
            <w:bookmarkStart w:id="30119" w:name="58840"/>
            <w:bookmarkEnd w:id="30119"/>
            <w:r>
              <w:t>42</w:t>
            </w:r>
          </w:p>
        </w:tc>
      </w:tr>
      <w:tr w:rsidR="00BC0C72" w:rsidTr="00181458">
        <w:trPr>
          <w:divId w:val="1237204249"/>
        </w:trPr>
        <w:tc>
          <w:tcPr>
            <w:tcW w:w="900" w:type="pct"/>
            <w:hideMark/>
          </w:tcPr>
          <w:p w:rsidR="00BC0C72" w:rsidRDefault="008D5CF6">
            <w:pPr>
              <w:pStyle w:val="a5"/>
            </w:pPr>
            <w:bookmarkStart w:id="30120" w:name="58841"/>
            <w:bookmarkEnd w:id="30120"/>
            <w:r>
              <w:t> </w:t>
            </w:r>
          </w:p>
        </w:tc>
        <w:tc>
          <w:tcPr>
            <w:tcW w:w="2600" w:type="pct"/>
            <w:hideMark/>
          </w:tcPr>
          <w:p w:rsidR="00BC0C72" w:rsidRDefault="008D5CF6">
            <w:pPr>
              <w:pStyle w:val="a5"/>
            </w:pPr>
            <w:bookmarkStart w:id="30121" w:name="58842"/>
            <w:bookmarkEnd w:id="30121"/>
            <w:r>
              <w:t>штамповка алюмінієва марки Х-131</w:t>
            </w:r>
          </w:p>
        </w:tc>
        <w:tc>
          <w:tcPr>
            <w:tcW w:w="750" w:type="pct"/>
            <w:hideMark/>
          </w:tcPr>
          <w:p w:rsidR="00BC0C72" w:rsidRDefault="008D5CF6">
            <w:pPr>
              <w:pStyle w:val="a5"/>
              <w:jc w:val="center"/>
            </w:pPr>
            <w:bookmarkStart w:id="30122" w:name="58843"/>
            <w:bookmarkEnd w:id="30122"/>
            <w:r>
              <w:t>- " -</w:t>
            </w:r>
          </w:p>
        </w:tc>
        <w:tc>
          <w:tcPr>
            <w:tcW w:w="750" w:type="pct"/>
            <w:hideMark/>
          </w:tcPr>
          <w:p w:rsidR="00BC0C72" w:rsidRDefault="008D5CF6">
            <w:pPr>
              <w:pStyle w:val="a5"/>
              <w:jc w:val="center"/>
            </w:pPr>
            <w:bookmarkStart w:id="30123" w:name="58844"/>
            <w:bookmarkEnd w:id="30123"/>
            <w:r>
              <w:t>42</w:t>
            </w:r>
          </w:p>
        </w:tc>
      </w:tr>
      <w:tr w:rsidR="00BC0C72" w:rsidTr="00181458">
        <w:trPr>
          <w:divId w:val="1237204249"/>
        </w:trPr>
        <w:tc>
          <w:tcPr>
            <w:tcW w:w="900" w:type="pct"/>
            <w:hideMark/>
          </w:tcPr>
          <w:p w:rsidR="00BC0C72" w:rsidRDefault="008D5CF6">
            <w:pPr>
              <w:pStyle w:val="a5"/>
            </w:pPr>
            <w:bookmarkStart w:id="30124" w:name="58845"/>
            <w:bookmarkEnd w:id="30124"/>
            <w:r>
              <w:t> </w:t>
            </w:r>
          </w:p>
        </w:tc>
        <w:tc>
          <w:tcPr>
            <w:tcW w:w="2600" w:type="pct"/>
            <w:hideMark/>
          </w:tcPr>
          <w:p w:rsidR="00BC0C72" w:rsidRDefault="008D5CF6">
            <w:pPr>
              <w:pStyle w:val="a5"/>
            </w:pPr>
            <w:bookmarkStart w:id="30125" w:name="58846"/>
            <w:bookmarkEnd w:id="30125"/>
            <w:r>
              <w:t>штамповка алюмінієва марки Х-132</w:t>
            </w:r>
          </w:p>
        </w:tc>
        <w:tc>
          <w:tcPr>
            <w:tcW w:w="750" w:type="pct"/>
            <w:hideMark/>
          </w:tcPr>
          <w:p w:rsidR="00BC0C72" w:rsidRDefault="008D5CF6">
            <w:pPr>
              <w:pStyle w:val="a5"/>
              <w:jc w:val="center"/>
            </w:pPr>
            <w:bookmarkStart w:id="30126" w:name="58847"/>
            <w:bookmarkEnd w:id="30126"/>
            <w:r>
              <w:t>- " -</w:t>
            </w:r>
          </w:p>
        </w:tc>
        <w:tc>
          <w:tcPr>
            <w:tcW w:w="750" w:type="pct"/>
            <w:hideMark/>
          </w:tcPr>
          <w:p w:rsidR="00BC0C72" w:rsidRDefault="008D5CF6">
            <w:pPr>
              <w:pStyle w:val="a5"/>
              <w:jc w:val="center"/>
            </w:pPr>
            <w:bookmarkStart w:id="30127" w:name="58848"/>
            <w:bookmarkEnd w:id="30127"/>
            <w:r>
              <w:t>42</w:t>
            </w:r>
          </w:p>
        </w:tc>
      </w:tr>
      <w:tr w:rsidR="00BC0C72" w:rsidTr="00181458">
        <w:trPr>
          <w:divId w:val="1237204249"/>
        </w:trPr>
        <w:tc>
          <w:tcPr>
            <w:tcW w:w="900" w:type="pct"/>
            <w:hideMark/>
          </w:tcPr>
          <w:p w:rsidR="00BC0C72" w:rsidRDefault="008D5CF6">
            <w:pPr>
              <w:pStyle w:val="a5"/>
            </w:pPr>
            <w:bookmarkStart w:id="30128" w:name="58849"/>
            <w:bookmarkEnd w:id="30128"/>
            <w:r>
              <w:t> </w:t>
            </w:r>
          </w:p>
        </w:tc>
        <w:tc>
          <w:tcPr>
            <w:tcW w:w="2600" w:type="pct"/>
            <w:hideMark/>
          </w:tcPr>
          <w:p w:rsidR="00BC0C72" w:rsidRDefault="008D5CF6">
            <w:pPr>
              <w:pStyle w:val="a5"/>
            </w:pPr>
            <w:bookmarkStart w:id="30129" w:name="58850"/>
            <w:bookmarkEnd w:id="30129"/>
            <w:r>
              <w:t>штамповка алюмінієва марки Х-133</w:t>
            </w:r>
          </w:p>
        </w:tc>
        <w:tc>
          <w:tcPr>
            <w:tcW w:w="750" w:type="pct"/>
            <w:hideMark/>
          </w:tcPr>
          <w:p w:rsidR="00BC0C72" w:rsidRDefault="008D5CF6">
            <w:pPr>
              <w:pStyle w:val="a5"/>
              <w:jc w:val="center"/>
            </w:pPr>
            <w:bookmarkStart w:id="30130" w:name="58851"/>
            <w:bookmarkEnd w:id="30130"/>
            <w:r>
              <w:t>- " -</w:t>
            </w:r>
          </w:p>
        </w:tc>
        <w:tc>
          <w:tcPr>
            <w:tcW w:w="750" w:type="pct"/>
            <w:hideMark/>
          </w:tcPr>
          <w:p w:rsidR="00BC0C72" w:rsidRDefault="008D5CF6">
            <w:pPr>
              <w:pStyle w:val="a5"/>
              <w:jc w:val="center"/>
            </w:pPr>
            <w:bookmarkStart w:id="30131" w:name="58852"/>
            <w:bookmarkEnd w:id="30131"/>
            <w:r>
              <w:t>42</w:t>
            </w:r>
          </w:p>
        </w:tc>
      </w:tr>
      <w:tr w:rsidR="00BC0C72" w:rsidTr="00181458">
        <w:trPr>
          <w:divId w:val="1237204249"/>
        </w:trPr>
        <w:tc>
          <w:tcPr>
            <w:tcW w:w="900" w:type="pct"/>
            <w:hideMark/>
          </w:tcPr>
          <w:p w:rsidR="00BC0C72" w:rsidRDefault="008D5CF6">
            <w:pPr>
              <w:pStyle w:val="a5"/>
            </w:pPr>
            <w:bookmarkStart w:id="30132" w:name="58853"/>
            <w:bookmarkEnd w:id="30132"/>
            <w:r>
              <w:t> </w:t>
            </w:r>
          </w:p>
        </w:tc>
        <w:tc>
          <w:tcPr>
            <w:tcW w:w="2600" w:type="pct"/>
            <w:hideMark/>
          </w:tcPr>
          <w:p w:rsidR="00BC0C72" w:rsidRDefault="008D5CF6">
            <w:pPr>
              <w:pStyle w:val="a5"/>
            </w:pPr>
            <w:bookmarkStart w:id="30133" w:name="58854"/>
            <w:bookmarkEnd w:id="30133"/>
            <w:r>
              <w:t>штамповка алюмінієва марки Х-133</w:t>
            </w:r>
          </w:p>
        </w:tc>
        <w:tc>
          <w:tcPr>
            <w:tcW w:w="750" w:type="pct"/>
            <w:hideMark/>
          </w:tcPr>
          <w:p w:rsidR="00BC0C72" w:rsidRDefault="008D5CF6">
            <w:pPr>
              <w:pStyle w:val="a5"/>
              <w:jc w:val="center"/>
            </w:pPr>
            <w:bookmarkStart w:id="30134" w:name="58855"/>
            <w:bookmarkEnd w:id="30134"/>
            <w:r>
              <w:t>- " -</w:t>
            </w:r>
          </w:p>
        </w:tc>
        <w:tc>
          <w:tcPr>
            <w:tcW w:w="750" w:type="pct"/>
            <w:hideMark/>
          </w:tcPr>
          <w:p w:rsidR="00BC0C72" w:rsidRDefault="008D5CF6">
            <w:pPr>
              <w:pStyle w:val="a5"/>
              <w:jc w:val="center"/>
            </w:pPr>
            <w:bookmarkStart w:id="30135" w:name="58856"/>
            <w:bookmarkEnd w:id="30135"/>
            <w:r>
              <w:t>42</w:t>
            </w:r>
          </w:p>
        </w:tc>
      </w:tr>
      <w:tr w:rsidR="00BC0C72" w:rsidTr="00181458">
        <w:trPr>
          <w:divId w:val="1237204249"/>
        </w:trPr>
        <w:tc>
          <w:tcPr>
            <w:tcW w:w="900" w:type="pct"/>
            <w:hideMark/>
          </w:tcPr>
          <w:p w:rsidR="00BC0C72" w:rsidRDefault="008D5CF6">
            <w:pPr>
              <w:pStyle w:val="a5"/>
            </w:pPr>
            <w:bookmarkStart w:id="30136" w:name="58857"/>
            <w:bookmarkEnd w:id="30136"/>
            <w:r>
              <w:t> </w:t>
            </w:r>
          </w:p>
        </w:tc>
        <w:tc>
          <w:tcPr>
            <w:tcW w:w="2600" w:type="pct"/>
            <w:hideMark/>
          </w:tcPr>
          <w:p w:rsidR="00BC0C72" w:rsidRDefault="008D5CF6">
            <w:pPr>
              <w:pStyle w:val="a5"/>
            </w:pPr>
            <w:bookmarkStart w:id="30137" w:name="58858"/>
            <w:bookmarkEnd w:id="30137"/>
            <w:r>
              <w:t>штамповка алюмінієва марки Х-134</w:t>
            </w:r>
          </w:p>
        </w:tc>
        <w:tc>
          <w:tcPr>
            <w:tcW w:w="750" w:type="pct"/>
            <w:hideMark/>
          </w:tcPr>
          <w:p w:rsidR="00BC0C72" w:rsidRDefault="008D5CF6">
            <w:pPr>
              <w:pStyle w:val="a5"/>
              <w:jc w:val="center"/>
            </w:pPr>
            <w:bookmarkStart w:id="30138" w:name="58859"/>
            <w:bookmarkEnd w:id="30138"/>
            <w:r>
              <w:t>- " -</w:t>
            </w:r>
          </w:p>
        </w:tc>
        <w:tc>
          <w:tcPr>
            <w:tcW w:w="750" w:type="pct"/>
            <w:hideMark/>
          </w:tcPr>
          <w:p w:rsidR="00BC0C72" w:rsidRDefault="008D5CF6">
            <w:pPr>
              <w:pStyle w:val="a5"/>
              <w:jc w:val="center"/>
            </w:pPr>
            <w:bookmarkStart w:id="30139" w:name="58860"/>
            <w:bookmarkEnd w:id="30139"/>
            <w:r>
              <w:t>168</w:t>
            </w:r>
          </w:p>
        </w:tc>
      </w:tr>
      <w:tr w:rsidR="00BC0C72" w:rsidTr="00181458">
        <w:trPr>
          <w:divId w:val="1237204249"/>
        </w:trPr>
        <w:tc>
          <w:tcPr>
            <w:tcW w:w="900" w:type="pct"/>
            <w:hideMark/>
          </w:tcPr>
          <w:p w:rsidR="00BC0C72" w:rsidRDefault="008D5CF6">
            <w:pPr>
              <w:pStyle w:val="a5"/>
            </w:pPr>
            <w:bookmarkStart w:id="30140" w:name="58861"/>
            <w:bookmarkEnd w:id="30140"/>
            <w:r>
              <w:t> </w:t>
            </w:r>
          </w:p>
        </w:tc>
        <w:tc>
          <w:tcPr>
            <w:tcW w:w="2600" w:type="pct"/>
            <w:hideMark/>
          </w:tcPr>
          <w:p w:rsidR="00BC0C72" w:rsidRDefault="008D5CF6">
            <w:pPr>
              <w:pStyle w:val="a5"/>
            </w:pPr>
            <w:bookmarkStart w:id="30141" w:name="58862"/>
            <w:bookmarkEnd w:id="30141"/>
            <w:r>
              <w:t>штамповка алюмінієва марки Х-135</w:t>
            </w:r>
          </w:p>
        </w:tc>
        <w:tc>
          <w:tcPr>
            <w:tcW w:w="750" w:type="pct"/>
            <w:hideMark/>
          </w:tcPr>
          <w:p w:rsidR="00BC0C72" w:rsidRDefault="008D5CF6">
            <w:pPr>
              <w:pStyle w:val="a5"/>
              <w:jc w:val="center"/>
            </w:pPr>
            <w:bookmarkStart w:id="30142" w:name="58863"/>
            <w:bookmarkEnd w:id="30142"/>
            <w:r>
              <w:t>- " -</w:t>
            </w:r>
          </w:p>
        </w:tc>
        <w:tc>
          <w:tcPr>
            <w:tcW w:w="750" w:type="pct"/>
            <w:hideMark/>
          </w:tcPr>
          <w:p w:rsidR="00BC0C72" w:rsidRDefault="008D5CF6">
            <w:pPr>
              <w:pStyle w:val="a5"/>
              <w:jc w:val="center"/>
            </w:pPr>
            <w:bookmarkStart w:id="30143" w:name="58864"/>
            <w:bookmarkEnd w:id="30143"/>
            <w:r>
              <w:t>42</w:t>
            </w:r>
          </w:p>
        </w:tc>
      </w:tr>
      <w:tr w:rsidR="00BC0C72" w:rsidTr="00181458">
        <w:trPr>
          <w:divId w:val="1237204249"/>
        </w:trPr>
        <w:tc>
          <w:tcPr>
            <w:tcW w:w="900" w:type="pct"/>
            <w:hideMark/>
          </w:tcPr>
          <w:p w:rsidR="00BC0C72" w:rsidRDefault="008D5CF6">
            <w:pPr>
              <w:pStyle w:val="a5"/>
            </w:pPr>
            <w:bookmarkStart w:id="30144" w:name="58865"/>
            <w:bookmarkEnd w:id="30144"/>
            <w:r>
              <w:t> </w:t>
            </w:r>
          </w:p>
        </w:tc>
        <w:tc>
          <w:tcPr>
            <w:tcW w:w="2600" w:type="pct"/>
            <w:hideMark/>
          </w:tcPr>
          <w:p w:rsidR="00BC0C72" w:rsidRDefault="008D5CF6">
            <w:pPr>
              <w:pStyle w:val="a5"/>
            </w:pPr>
            <w:bookmarkStart w:id="30145" w:name="58866"/>
            <w:bookmarkEnd w:id="30145"/>
            <w:r>
              <w:t>штамповка алюмінієва марки Х-135</w:t>
            </w:r>
          </w:p>
        </w:tc>
        <w:tc>
          <w:tcPr>
            <w:tcW w:w="750" w:type="pct"/>
            <w:hideMark/>
          </w:tcPr>
          <w:p w:rsidR="00BC0C72" w:rsidRDefault="008D5CF6">
            <w:pPr>
              <w:pStyle w:val="a5"/>
              <w:jc w:val="center"/>
            </w:pPr>
            <w:bookmarkStart w:id="30146" w:name="58867"/>
            <w:bookmarkEnd w:id="30146"/>
            <w:r>
              <w:t>- " -</w:t>
            </w:r>
          </w:p>
        </w:tc>
        <w:tc>
          <w:tcPr>
            <w:tcW w:w="750" w:type="pct"/>
            <w:hideMark/>
          </w:tcPr>
          <w:p w:rsidR="00BC0C72" w:rsidRDefault="008D5CF6">
            <w:pPr>
              <w:pStyle w:val="a5"/>
              <w:jc w:val="center"/>
            </w:pPr>
            <w:bookmarkStart w:id="30147" w:name="58868"/>
            <w:bookmarkEnd w:id="30147"/>
            <w:r>
              <w:t>42</w:t>
            </w:r>
          </w:p>
        </w:tc>
      </w:tr>
      <w:tr w:rsidR="00BC0C72" w:rsidTr="00181458">
        <w:trPr>
          <w:divId w:val="1237204249"/>
        </w:trPr>
        <w:tc>
          <w:tcPr>
            <w:tcW w:w="900" w:type="pct"/>
            <w:hideMark/>
          </w:tcPr>
          <w:p w:rsidR="00BC0C72" w:rsidRDefault="008D5CF6">
            <w:pPr>
              <w:pStyle w:val="a5"/>
            </w:pPr>
            <w:bookmarkStart w:id="30148" w:name="58869"/>
            <w:bookmarkEnd w:id="30148"/>
            <w:r>
              <w:t> </w:t>
            </w:r>
          </w:p>
        </w:tc>
        <w:tc>
          <w:tcPr>
            <w:tcW w:w="2600" w:type="pct"/>
            <w:hideMark/>
          </w:tcPr>
          <w:p w:rsidR="00BC0C72" w:rsidRDefault="008D5CF6">
            <w:pPr>
              <w:pStyle w:val="a5"/>
            </w:pPr>
            <w:bookmarkStart w:id="30149" w:name="58870"/>
            <w:bookmarkEnd w:id="30149"/>
            <w:r>
              <w:t>штамповка алюмінієва марки Х-136</w:t>
            </w:r>
          </w:p>
        </w:tc>
        <w:tc>
          <w:tcPr>
            <w:tcW w:w="750" w:type="pct"/>
            <w:hideMark/>
          </w:tcPr>
          <w:p w:rsidR="00BC0C72" w:rsidRDefault="008D5CF6">
            <w:pPr>
              <w:pStyle w:val="a5"/>
              <w:jc w:val="center"/>
            </w:pPr>
            <w:bookmarkStart w:id="30150" w:name="58871"/>
            <w:bookmarkEnd w:id="30150"/>
            <w:r>
              <w:t>- " -</w:t>
            </w:r>
          </w:p>
        </w:tc>
        <w:tc>
          <w:tcPr>
            <w:tcW w:w="750" w:type="pct"/>
            <w:hideMark/>
          </w:tcPr>
          <w:p w:rsidR="00BC0C72" w:rsidRDefault="008D5CF6">
            <w:pPr>
              <w:pStyle w:val="a5"/>
              <w:jc w:val="center"/>
            </w:pPr>
            <w:bookmarkStart w:id="30151" w:name="58872"/>
            <w:bookmarkEnd w:id="30151"/>
            <w:r>
              <w:t>42</w:t>
            </w:r>
          </w:p>
        </w:tc>
      </w:tr>
      <w:tr w:rsidR="00BC0C72" w:rsidTr="00181458">
        <w:trPr>
          <w:divId w:val="1237204249"/>
        </w:trPr>
        <w:tc>
          <w:tcPr>
            <w:tcW w:w="900" w:type="pct"/>
            <w:hideMark/>
          </w:tcPr>
          <w:p w:rsidR="00BC0C72" w:rsidRDefault="008D5CF6">
            <w:pPr>
              <w:pStyle w:val="a5"/>
            </w:pPr>
            <w:bookmarkStart w:id="30152" w:name="58873"/>
            <w:bookmarkEnd w:id="30152"/>
            <w:r>
              <w:t> </w:t>
            </w:r>
          </w:p>
        </w:tc>
        <w:tc>
          <w:tcPr>
            <w:tcW w:w="2600" w:type="pct"/>
            <w:hideMark/>
          </w:tcPr>
          <w:p w:rsidR="00BC0C72" w:rsidRDefault="008D5CF6">
            <w:pPr>
              <w:pStyle w:val="a5"/>
            </w:pPr>
            <w:bookmarkStart w:id="30153" w:name="58874"/>
            <w:bookmarkEnd w:id="30153"/>
            <w:r>
              <w:t>штамповка алюмінієва марки Х-136</w:t>
            </w:r>
          </w:p>
        </w:tc>
        <w:tc>
          <w:tcPr>
            <w:tcW w:w="750" w:type="pct"/>
            <w:hideMark/>
          </w:tcPr>
          <w:p w:rsidR="00BC0C72" w:rsidRDefault="008D5CF6">
            <w:pPr>
              <w:pStyle w:val="a5"/>
              <w:jc w:val="center"/>
            </w:pPr>
            <w:bookmarkStart w:id="30154" w:name="58875"/>
            <w:bookmarkEnd w:id="30154"/>
            <w:r>
              <w:t>- " -</w:t>
            </w:r>
          </w:p>
        </w:tc>
        <w:tc>
          <w:tcPr>
            <w:tcW w:w="750" w:type="pct"/>
            <w:hideMark/>
          </w:tcPr>
          <w:p w:rsidR="00BC0C72" w:rsidRDefault="008D5CF6">
            <w:pPr>
              <w:pStyle w:val="a5"/>
              <w:jc w:val="center"/>
            </w:pPr>
            <w:bookmarkStart w:id="30155" w:name="58876"/>
            <w:bookmarkEnd w:id="30155"/>
            <w:r>
              <w:t>42</w:t>
            </w:r>
          </w:p>
        </w:tc>
      </w:tr>
      <w:tr w:rsidR="00BC0C72" w:rsidTr="00181458">
        <w:trPr>
          <w:divId w:val="1237204249"/>
        </w:trPr>
        <w:tc>
          <w:tcPr>
            <w:tcW w:w="900" w:type="pct"/>
            <w:hideMark/>
          </w:tcPr>
          <w:p w:rsidR="00BC0C72" w:rsidRDefault="008D5CF6">
            <w:pPr>
              <w:pStyle w:val="a5"/>
            </w:pPr>
            <w:bookmarkStart w:id="30156" w:name="58877"/>
            <w:bookmarkEnd w:id="30156"/>
            <w:r>
              <w:t> </w:t>
            </w:r>
          </w:p>
        </w:tc>
        <w:tc>
          <w:tcPr>
            <w:tcW w:w="2600" w:type="pct"/>
            <w:hideMark/>
          </w:tcPr>
          <w:p w:rsidR="00BC0C72" w:rsidRDefault="008D5CF6">
            <w:pPr>
              <w:pStyle w:val="a5"/>
            </w:pPr>
            <w:bookmarkStart w:id="30157" w:name="58878"/>
            <w:bookmarkEnd w:id="30157"/>
            <w:r>
              <w:t>штамповка алюмінієва марки Х-137</w:t>
            </w:r>
          </w:p>
        </w:tc>
        <w:tc>
          <w:tcPr>
            <w:tcW w:w="750" w:type="pct"/>
            <w:hideMark/>
          </w:tcPr>
          <w:p w:rsidR="00BC0C72" w:rsidRDefault="008D5CF6">
            <w:pPr>
              <w:pStyle w:val="a5"/>
              <w:jc w:val="center"/>
            </w:pPr>
            <w:bookmarkStart w:id="30158" w:name="58879"/>
            <w:bookmarkEnd w:id="30158"/>
            <w:r>
              <w:t>- " -</w:t>
            </w:r>
          </w:p>
        </w:tc>
        <w:tc>
          <w:tcPr>
            <w:tcW w:w="750" w:type="pct"/>
            <w:hideMark/>
          </w:tcPr>
          <w:p w:rsidR="00BC0C72" w:rsidRDefault="008D5CF6">
            <w:pPr>
              <w:pStyle w:val="a5"/>
              <w:jc w:val="center"/>
            </w:pPr>
            <w:bookmarkStart w:id="30159" w:name="58880"/>
            <w:bookmarkEnd w:id="30159"/>
            <w:r>
              <w:t>42</w:t>
            </w:r>
          </w:p>
        </w:tc>
      </w:tr>
      <w:tr w:rsidR="00BC0C72" w:rsidTr="00181458">
        <w:trPr>
          <w:divId w:val="1237204249"/>
        </w:trPr>
        <w:tc>
          <w:tcPr>
            <w:tcW w:w="900" w:type="pct"/>
            <w:hideMark/>
          </w:tcPr>
          <w:p w:rsidR="00BC0C72" w:rsidRDefault="008D5CF6">
            <w:pPr>
              <w:pStyle w:val="a5"/>
            </w:pPr>
            <w:bookmarkStart w:id="30160" w:name="58881"/>
            <w:bookmarkEnd w:id="30160"/>
            <w:r>
              <w:t> </w:t>
            </w:r>
          </w:p>
        </w:tc>
        <w:tc>
          <w:tcPr>
            <w:tcW w:w="2600" w:type="pct"/>
            <w:hideMark/>
          </w:tcPr>
          <w:p w:rsidR="00BC0C72" w:rsidRDefault="008D5CF6">
            <w:pPr>
              <w:pStyle w:val="a5"/>
            </w:pPr>
            <w:bookmarkStart w:id="30161" w:name="58882"/>
            <w:bookmarkEnd w:id="30161"/>
            <w:r>
              <w:t>штамповка алюмінієва марки Х-137</w:t>
            </w:r>
          </w:p>
        </w:tc>
        <w:tc>
          <w:tcPr>
            <w:tcW w:w="750" w:type="pct"/>
            <w:hideMark/>
          </w:tcPr>
          <w:p w:rsidR="00BC0C72" w:rsidRDefault="008D5CF6">
            <w:pPr>
              <w:pStyle w:val="a5"/>
              <w:jc w:val="center"/>
            </w:pPr>
            <w:bookmarkStart w:id="30162" w:name="58883"/>
            <w:bookmarkEnd w:id="30162"/>
            <w:r>
              <w:t>- " -</w:t>
            </w:r>
          </w:p>
        </w:tc>
        <w:tc>
          <w:tcPr>
            <w:tcW w:w="750" w:type="pct"/>
            <w:hideMark/>
          </w:tcPr>
          <w:p w:rsidR="00BC0C72" w:rsidRDefault="008D5CF6">
            <w:pPr>
              <w:pStyle w:val="a5"/>
              <w:jc w:val="center"/>
            </w:pPr>
            <w:bookmarkStart w:id="30163" w:name="58884"/>
            <w:bookmarkEnd w:id="30163"/>
            <w:r>
              <w:t>42</w:t>
            </w:r>
          </w:p>
        </w:tc>
      </w:tr>
      <w:tr w:rsidR="00BC0C72" w:rsidTr="00181458">
        <w:trPr>
          <w:divId w:val="1237204249"/>
        </w:trPr>
        <w:tc>
          <w:tcPr>
            <w:tcW w:w="900" w:type="pct"/>
            <w:hideMark/>
          </w:tcPr>
          <w:p w:rsidR="00BC0C72" w:rsidRDefault="008D5CF6">
            <w:pPr>
              <w:pStyle w:val="a5"/>
            </w:pPr>
            <w:bookmarkStart w:id="30164" w:name="58885"/>
            <w:bookmarkEnd w:id="30164"/>
            <w:r>
              <w:t> </w:t>
            </w:r>
          </w:p>
        </w:tc>
        <w:tc>
          <w:tcPr>
            <w:tcW w:w="2600" w:type="pct"/>
            <w:hideMark/>
          </w:tcPr>
          <w:p w:rsidR="00BC0C72" w:rsidRDefault="008D5CF6">
            <w:pPr>
              <w:pStyle w:val="a5"/>
            </w:pPr>
            <w:bookmarkStart w:id="30165" w:name="58886"/>
            <w:bookmarkEnd w:id="30165"/>
            <w:r>
              <w:t>штамповка алюмінієва марки Х-140</w:t>
            </w:r>
          </w:p>
        </w:tc>
        <w:tc>
          <w:tcPr>
            <w:tcW w:w="750" w:type="pct"/>
            <w:hideMark/>
          </w:tcPr>
          <w:p w:rsidR="00BC0C72" w:rsidRDefault="008D5CF6">
            <w:pPr>
              <w:pStyle w:val="a5"/>
              <w:jc w:val="center"/>
            </w:pPr>
            <w:bookmarkStart w:id="30166" w:name="58887"/>
            <w:bookmarkEnd w:id="30166"/>
            <w:r>
              <w:t>- " -</w:t>
            </w:r>
          </w:p>
        </w:tc>
        <w:tc>
          <w:tcPr>
            <w:tcW w:w="750" w:type="pct"/>
            <w:hideMark/>
          </w:tcPr>
          <w:p w:rsidR="00BC0C72" w:rsidRDefault="008D5CF6">
            <w:pPr>
              <w:pStyle w:val="a5"/>
              <w:jc w:val="center"/>
            </w:pPr>
            <w:bookmarkStart w:id="30167" w:name="58888"/>
            <w:bookmarkEnd w:id="30167"/>
            <w:r>
              <w:t>42</w:t>
            </w:r>
          </w:p>
        </w:tc>
      </w:tr>
      <w:tr w:rsidR="00BC0C72" w:rsidTr="00181458">
        <w:trPr>
          <w:divId w:val="1237204249"/>
        </w:trPr>
        <w:tc>
          <w:tcPr>
            <w:tcW w:w="900" w:type="pct"/>
            <w:hideMark/>
          </w:tcPr>
          <w:p w:rsidR="00BC0C72" w:rsidRDefault="008D5CF6">
            <w:pPr>
              <w:pStyle w:val="a5"/>
            </w:pPr>
            <w:bookmarkStart w:id="30168" w:name="58889"/>
            <w:bookmarkEnd w:id="30168"/>
            <w:r>
              <w:t> </w:t>
            </w:r>
          </w:p>
        </w:tc>
        <w:tc>
          <w:tcPr>
            <w:tcW w:w="2600" w:type="pct"/>
            <w:hideMark/>
          </w:tcPr>
          <w:p w:rsidR="00BC0C72" w:rsidRDefault="008D5CF6">
            <w:pPr>
              <w:pStyle w:val="a5"/>
            </w:pPr>
            <w:bookmarkStart w:id="30169" w:name="58890"/>
            <w:bookmarkEnd w:id="30169"/>
            <w:r>
              <w:t>штамповка алюмінієва марки Х-140</w:t>
            </w:r>
          </w:p>
        </w:tc>
        <w:tc>
          <w:tcPr>
            <w:tcW w:w="750" w:type="pct"/>
            <w:hideMark/>
          </w:tcPr>
          <w:p w:rsidR="00BC0C72" w:rsidRDefault="008D5CF6">
            <w:pPr>
              <w:pStyle w:val="a5"/>
              <w:jc w:val="center"/>
            </w:pPr>
            <w:bookmarkStart w:id="30170" w:name="58891"/>
            <w:bookmarkEnd w:id="30170"/>
            <w:r>
              <w:t>- " -</w:t>
            </w:r>
          </w:p>
        </w:tc>
        <w:tc>
          <w:tcPr>
            <w:tcW w:w="750" w:type="pct"/>
            <w:hideMark/>
          </w:tcPr>
          <w:p w:rsidR="00BC0C72" w:rsidRDefault="008D5CF6">
            <w:pPr>
              <w:pStyle w:val="a5"/>
              <w:jc w:val="center"/>
            </w:pPr>
            <w:bookmarkStart w:id="30171" w:name="58892"/>
            <w:bookmarkEnd w:id="30171"/>
            <w:r>
              <w:t>42</w:t>
            </w:r>
          </w:p>
        </w:tc>
      </w:tr>
      <w:tr w:rsidR="00BC0C72" w:rsidTr="00181458">
        <w:trPr>
          <w:divId w:val="1237204249"/>
        </w:trPr>
        <w:tc>
          <w:tcPr>
            <w:tcW w:w="900" w:type="pct"/>
            <w:hideMark/>
          </w:tcPr>
          <w:p w:rsidR="00BC0C72" w:rsidRDefault="008D5CF6">
            <w:pPr>
              <w:pStyle w:val="a5"/>
            </w:pPr>
            <w:bookmarkStart w:id="30172" w:name="58893"/>
            <w:bookmarkEnd w:id="30172"/>
            <w:r>
              <w:t> </w:t>
            </w:r>
          </w:p>
        </w:tc>
        <w:tc>
          <w:tcPr>
            <w:tcW w:w="2600" w:type="pct"/>
            <w:hideMark/>
          </w:tcPr>
          <w:p w:rsidR="00BC0C72" w:rsidRDefault="008D5CF6">
            <w:pPr>
              <w:pStyle w:val="a5"/>
            </w:pPr>
            <w:bookmarkStart w:id="30173" w:name="58894"/>
            <w:bookmarkEnd w:id="30173"/>
            <w:r>
              <w:t>штамповка алюмінієва марки Х-141А</w:t>
            </w:r>
          </w:p>
        </w:tc>
        <w:tc>
          <w:tcPr>
            <w:tcW w:w="750" w:type="pct"/>
            <w:hideMark/>
          </w:tcPr>
          <w:p w:rsidR="00BC0C72" w:rsidRDefault="008D5CF6">
            <w:pPr>
              <w:pStyle w:val="a5"/>
              <w:jc w:val="center"/>
            </w:pPr>
            <w:bookmarkStart w:id="30174" w:name="58895"/>
            <w:bookmarkEnd w:id="30174"/>
            <w:r>
              <w:t>- " -</w:t>
            </w:r>
          </w:p>
        </w:tc>
        <w:tc>
          <w:tcPr>
            <w:tcW w:w="750" w:type="pct"/>
            <w:hideMark/>
          </w:tcPr>
          <w:p w:rsidR="00BC0C72" w:rsidRDefault="008D5CF6">
            <w:pPr>
              <w:pStyle w:val="a5"/>
              <w:jc w:val="center"/>
            </w:pPr>
            <w:bookmarkStart w:id="30175" w:name="58896"/>
            <w:bookmarkEnd w:id="30175"/>
            <w:r>
              <w:t>84</w:t>
            </w:r>
          </w:p>
        </w:tc>
      </w:tr>
      <w:tr w:rsidR="00BC0C72" w:rsidTr="00181458">
        <w:trPr>
          <w:divId w:val="1237204249"/>
        </w:trPr>
        <w:tc>
          <w:tcPr>
            <w:tcW w:w="900" w:type="pct"/>
            <w:hideMark/>
          </w:tcPr>
          <w:p w:rsidR="00BC0C72" w:rsidRDefault="008D5CF6">
            <w:pPr>
              <w:pStyle w:val="a5"/>
            </w:pPr>
            <w:bookmarkStart w:id="30176" w:name="58897"/>
            <w:bookmarkEnd w:id="30176"/>
            <w:r>
              <w:t> </w:t>
            </w:r>
          </w:p>
        </w:tc>
        <w:tc>
          <w:tcPr>
            <w:tcW w:w="2600" w:type="pct"/>
            <w:hideMark/>
          </w:tcPr>
          <w:p w:rsidR="00BC0C72" w:rsidRDefault="008D5CF6">
            <w:pPr>
              <w:pStyle w:val="a5"/>
            </w:pPr>
            <w:bookmarkStart w:id="30177" w:name="58898"/>
            <w:bookmarkEnd w:id="30177"/>
            <w:r>
              <w:t>штамповка алюмінієва марки Х-144</w:t>
            </w:r>
          </w:p>
        </w:tc>
        <w:tc>
          <w:tcPr>
            <w:tcW w:w="750" w:type="pct"/>
            <w:hideMark/>
          </w:tcPr>
          <w:p w:rsidR="00BC0C72" w:rsidRDefault="008D5CF6">
            <w:pPr>
              <w:pStyle w:val="a5"/>
              <w:jc w:val="center"/>
            </w:pPr>
            <w:bookmarkStart w:id="30178" w:name="58899"/>
            <w:bookmarkEnd w:id="30178"/>
            <w:r>
              <w:t>- " -</w:t>
            </w:r>
          </w:p>
        </w:tc>
        <w:tc>
          <w:tcPr>
            <w:tcW w:w="750" w:type="pct"/>
            <w:hideMark/>
          </w:tcPr>
          <w:p w:rsidR="00BC0C72" w:rsidRDefault="008D5CF6">
            <w:pPr>
              <w:pStyle w:val="a5"/>
              <w:jc w:val="center"/>
            </w:pPr>
            <w:bookmarkStart w:id="30179" w:name="58900"/>
            <w:bookmarkEnd w:id="30179"/>
            <w:r>
              <w:t>42</w:t>
            </w:r>
          </w:p>
        </w:tc>
      </w:tr>
      <w:tr w:rsidR="00BC0C72" w:rsidTr="00181458">
        <w:trPr>
          <w:divId w:val="1237204249"/>
        </w:trPr>
        <w:tc>
          <w:tcPr>
            <w:tcW w:w="900" w:type="pct"/>
            <w:hideMark/>
          </w:tcPr>
          <w:p w:rsidR="00BC0C72" w:rsidRDefault="008D5CF6">
            <w:pPr>
              <w:pStyle w:val="a5"/>
            </w:pPr>
            <w:bookmarkStart w:id="30180" w:name="58901"/>
            <w:bookmarkEnd w:id="30180"/>
            <w:r>
              <w:t> </w:t>
            </w:r>
          </w:p>
        </w:tc>
        <w:tc>
          <w:tcPr>
            <w:tcW w:w="2600" w:type="pct"/>
            <w:hideMark/>
          </w:tcPr>
          <w:p w:rsidR="00BC0C72" w:rsidRDefault="008D5CF6">
            <w:pPr>
              <w:pStyle w:val="a5"/>
            </w:pPr>
            <w:bookmarkStart w:id="30181" w:name="58902"/>
            <w:bookmarkEnd w:id="30181"/>
            <w:r>
              <w:t>штамповка алюмінієва марки Х-145</w:t>
            </w:r>
          </w:p>
        </w:tc>
        <w:tc>
          <w:tcPr>
            <w:tcW w:w="750" w:type="pct"/>
            <w:hideMark/>
          </w:tcPr>
          <w:p w:rsidR="00BC0C72" w:rsidRDefault="008D5CF6">
            <w:pPr>
              <w:pStyle w:val="a5"/>
              <w:jc w:val="center"/>
            </w:pPr>
            <w:bookmarkStart w:id="30182" w:name="58903"/>
            <w:bookmarkEnd w:id="30182"/>
            <w:r>
              <w:t>- " -</w:t>
            </w:r>
          </w:p>
        </w:tc>
        <w:tc>
          <w:tcPr>
            <w:tcW w:w="750" w:type="pct"/>
            <w:hideMark/>
          </w:tcPr>
          <w:p w:rsidR="00BC0C72" w:rsidRDefault="008D5CF6">
            <w:pPr>
              <w:pStyle w:val="a5"/>
              <w:jc w:val="center"/>
            </w:pPr>
            <w:bookmarkStart w:id="30183" w:name="58904"/>
            <w:bookmarkEnd w:id="30183"/>
            <w:r>
              <w:t>84</w:t>
            </w:r>
          </w:p>
        </w:tc>
      </w:tr>
      <w:tr w:rsidR="00BC0C72" w:rsidTr="00181458">
        <w:trPr>
          <w:divId w:val="1237204249"/>
        </w:trPr>
        <w:tc>
          <w:tcPr>
            <w:tcW w:w="900" w:type="pct"/>
            <w:hideMark/>
          </w:tcPr>
          <w:p w:rsidR="00BC0C72" w:rsidRDefault="008D5CF6">
            <w:pPr>
              <w:pStyle w:val="a5"/>
            </w:pPr>
            <w:bookmarkStart w:id="30184" w:name="58905"/>
            <w:bookmarkEnd w:id="30184"/>
            <w:r>
              <w:t> </w:t>
            </w:r>
          </w:p>
        </w:tc>
        <w:tc>
          <w:tcPr>
            <w:tcW w:w="2600" w:type="pct"/>
            <w:hideMark/>
          </w:tcPr>
          <w:p w:rsidR="00BC0C72" w:rsidRDefault="008D5CF6">
            <w:pPr>
              <w:pStyle w:val="a5"/>
            </w:pPr>
            <w:bookmarkStart w:id="30185" w:name="58906"/>
            <w:bookmarkEnd w:id="30185"/>
            <w:r>
              <w:t>штамповка алюмінієва марки Х-146</w:t>
            </w:r>
          </w:p>
        </w:tc>
        <w:tc>
          <w:tcPr>
            <w:tcW w:w="750" w:type="pct"/>
            <w:hideMark/>
          </w:tcPr>
          <w:p w:rsidR="00BC0C72" w:rsidRDefault="008D5CF6">
            <w:pPr>
              <w:pStyle w:val="a5"/>
              <w:jc w:val="center"/>
            </w:pPr>
            <w:bookmarkStart w:id="30186" w:name="58907"/>
            <w:bookmarkEnd w:id="30186"/>
            <w:r>
              <w:t>- " -</w:t>
            </w:r>
          </w:p>
        </w:tc>
        <w:tc>
          <w:tcPr>
            <w:tcW w:w="750" w:type="pct"/>
            <w:hideMark/>
          </w:tcPr>
          <w:p w:rsidR="00BC0C72" w:rsidRDefault="008D5CF6">
            <w:pPr>
              <w:pStyle w:val="a5"/>
              <w:jc w:val="center"/>
            </w:pPr>
            <w:bookmarkStart w:id="30187" w:name="58908"/>
            <w:bookmarkEnd w:id="30187"/>
            <w:r>
              <w:t>42</w:t>
            </w:r>
          </w:p>
        </w:tc>
      </w:tr>
      <w:tr w:rsidR="00BC0C72" w:rsidTr="00181458">
        <w:trPr>
          <w:divId w:val="1237204249"/>
        </w:trPr>
        <w:tc>
          <w:tcPr>
            <w:tcW w:w="900" w:type="pct"/>
            <w:hideMark/>
          </w:tcPr>
          <w:p w:rsidR="00BC0C72" w:rsidRDefault="008D5CF6">
            <w:pPr>
              <w:pStyle w:val="a5"/>
            </w:pPr>
            <w:bookmarkStart w:id="30188" w:name="58909"/>
            <w:bookmarkEnd w:id="30188"/>
            <w:r>
              <w:t> </w:t>
            </w:r>
          </w:p>
        </w:tc>
        <w:tc>
          <w:tcPr>
            <w:tcW w:w="2600" w:type="pct"/>
            <w:hideMark/>
          </w:tcPr>
          <w:p w:rsidR="00BC0C72" w:rsidRDefault="008D5CF6">
            <w:pPr>
              <w:pStyle w:val="a5"/>
            </w:pPr>
            <w:bookmarkStart w:id="30189" w:name="58910"/>
            <w:bookmarkEnd w:id="30189"/>
            <w:r>
              <w:t>штамповка алюмінієва марки Х-147</w:t>
            </w:r>
          </w:p>
        </w:tc>
        <w:tc>
          <w:tcPr>
            <w:tcW w:w="750" w:type="pct"/>
            <w:hideMark/>
          </w:tcPr>
          <w:p w:rsidR="00BC0C72" w:rsidRDefault="008D5CF6">
            <w:pPr>
              <w:pStyle w:val="a5"/>
              <w:jc w:val="center"/>
            </w:pPr>
            <w:bookmarkStart w:id="30190" w:name="58911"/>
            <w:bookmarkEnd w:id="30190"/>
            <w:r>
              <w:t>- " -</w:t>
            </w:r>
          </w:p>
        </w:tc>
        <w:tc>
          <w:tcPr>
            <w:tcW w:w="750" w:type="pct"/>
            <w:hideMark/>
          </w:tcPr>
          <w:p w:rsidR="00BC0C72" w:rsidRDefault="008D5CF6">
            <w:pPr>
              <w:pStyle w:val="a5"/>
              <w:jc w:val="center"/>
            </w:pPr>
            <w:bookmarkStart w:id="30191" w:name="58912"/>
            <w:bookmarkEnd w:id="30191"/>
            <w:r>
              <w:t>42</w:t>
            </w:r>
          </w:p>
        </w:tc>
      </w:tr>
      <w:tr w:rsidR="00BC0C72" w:rsidTr="00181458">
        <w:trPr>
          <w:divId w:val="1237204249"/>
        </w:trPr>
        <w:tc>
          <w:tcPr>
            <w:tcW w:w="900" w:type="pct"/>
            <w:hideMark/>
          </w:tcPr>
          <w:p w:rsidR="00BC0C72" w:rsidRDefault="008D5CF6">
            <w:pPr>
              <w:pStyle w:val="a5"/>
            </w:pPr>
            <w:bookmarkStart w:id="30192" w:name="58913"/>
            <w:bookmarkEnd w:id="30192"/>
            <w:r>
              <w:t> </w:t>
            </w:r>
          </w:p>
        </w:tc>
        <w:tc>
          <w:tcPr>
            <w:tcW w:w="2600" w:type="pct"/>
            <w:hideMark/>
          </w:tcPr>
          <w:p w:rsidR="00BC0C72" w:rsidRDefault="008D5CF6">
            <w:pPr>
              <w:pStyle w:val="a5"/>
            </w:pPr>
            <w:bookmarkStart w:id="30193" w:name="58914"/>
            <w:bookmarkEnd w:id="30193"/>
            <w:r>
              <w:t>штамповка алюмінієва марки Х-148</w:t>
            </w:r>
          </w:p>
        </w:tc>
        <w:tc>
          <w:tcPr>
            <w:tcW w:w="750" w:type="pct"/>
            <w:hideMark/>
          </w:tcPr>
          <w:p w:rsidR="00BC0C72" w:rsidRDefault="008D5CF6">
            <w:pPr>
              <w:pStyle w:val="a5"/>
              <w:jc w:val="center"/>
            </w:pPr>
            <w:bookmarkStart w:id="30194" w:name="58915"/>
            <w:bookmarkEnd w:id="30194"/>
            <w:r>
              <w:t>- " -</w:t>
            </w:r>
          </w:p>
        </w:tc>
        <w:tc>
          <w:tcPr>
            <w:tcW w:w="750" w:type="pct"/>
            <w:hideMark/>
          </w:tcPr>
          <w:p w:rsidR="00BC0C72" w:rsidRDefault="008D5CF6">
            <w:pPr>
              <w:pStyle w:val="a5"/>
              <w:jc w:val="center"/>
            </w:pPr>
            <w:bookmarkStart w:id="30195" w:name="58916"/>
            <w:bookmarkEnd w:id="30195"/>
            <w:r>
              <w:t>42</w:t>
            </w:r>
          </w:p>
        </w:tc>
      </w:tr>
      <w:tr w:rsidR="00BC0C72" w:rsidTr="00181458">
        <w:trPr>
          <w:divId w:val="1237204249"/>
        </w:trPr>
        <w:tc>
          <w:tcPr>
            <w:tcW w:w="900" w:type="pct"/>
            <w:hideMark/>
          </w:tcPr>
          <w:p w:rsidR="00BC0C72" w:rsidRDefault="008D5CF6">
            <w:pPr>
              <w:pStyle w:val="a5"/>
            </w:pPr>
            <w:bookmarkStart w:id="30196" w:name="58917"/>
            <w:bookmarkEnd w:id="30196"/>
            <w:r>
              <w:t> </w:t>
            </w:r>
          </w:p>
        </w:tc>
        <w:tc>
          <w:tcPr>
            <w:tcW w:w="2600" w:type="pct"/>
            <w:hideMark/>
          </w:tcPr>
          <w:p w:rsidR="00BC0C72" w:rsidRDefault="008D5CF6">
            <w:pPr>
              <w:pStyle w:val="a5"/>
            </w:pPr>
            <w:bookmarkStart w:id="30197" w:name="58918"/>
            <w:bookmarkEnd w:id="30197"/>
            <w:r>
              <w:t>штамповка алюмінієва марки Х-149</w:t>
            </w:r>
          </w:p>
        </w:tc>
        <w:tc>
          <w:tcPr>
            <w:tcW w:w="750" w:type="pct"/>
            <w:hideMark/>
          </w:tcPr>
          <w:p w:rsidR="00BC0C72" w:rsidRDefault="008D5CF6">
            <w:pPr>
              <w:pStyle w:val="a5"/>
              <w:jc w:val="center"/>
            </w:pPr>
            <w:bookmarkStart w:id="30198" w:name="58919"/>
            <w:bookmarkEnd w:id="30198"/>
            <w:r>
              <w:t>- " -</w:t>
            </w:r>
          </w:p>
        </w:tc>
        <w:tc>
          <w:tcPr>
            <w:tcW w:w="750" w:type="pct"/>
            <w:hideMark/>
          </w:tcPr>
          <w:p w:rsidR="00BC0C72" w:rsidRDefault="008D5CF6">
            <w:pPr>
              <w:pStyle w:val="a5"/>
              <w:jc w:val="center"/>
            </w:pPr>
            <w:bookmarkStart w:id="30199" w:name="58920"/>
            <w:bookmarkEnd w:id="30199"/>
            <w:r>
              <w:t>42</w:t>
            </w:r>
          </w:p>
        </w:tc>
      </w:tr>
      <w:tr w:rsidR="00BC0C72" w:rsidTr="00181458">
        <w:trPr>
          <w:divId w:val="1237204249"/>
        </w:trPr>
        <w:tc>
          <w:tcPr>
            <w:tcW w:w="900" w:type="pct"/>
            <w:hideMark/>
          </w:tcPr>
          <w:p w:rsidR="00BC0C72" w:rsidRDefault="008D5CF6">
            <w:pPr>
              <w:pStyle w:val="a5"/>
            </w:pPr>
            <w:bookmarkStart w:id="30200" w:name="58921"/>
            <w:bookmarkEnd w:id="30200"/>
            <w:r>
              <w:t> </w:t>
            </w:r>
          </w:p>
        </w:tc>
        <w:tc>
          <w:tcPr>
            <w:tcW w:w="2600" w:type="pct"/>
            <w:hideMark/>
          </w:tcPr>
          <w:p w:rsidR="00BC0C72" w:rsidRDefault="008D5CF6">
            <w:pPr>
              <w:pStyle w:val="a5"/>
            </w:pPr>
            <w:bookmarkStart w:id="30201" w:name="58922"/>
            <w:bookmarkEnd w:id="30201"/>
            <w:r>
              <w:t>штамповка алюмінієва марки Х-150</w:t>
            </w:r>
          </w:p>
        </w:tc>
        <w:tc>
          <w:tcPr>
            <w:tcW w:w="750" w:type="pct"/>
            <w:hideMark/>
          </w:tcPr>
          <w:p w:rsidR="00BC0C72" w:rsidRDefault="008D5CF6">
            <w:pPr>
              <w:pStyle w:val="a5"/>
              <w:jc w:val="center"/>
            </w:pPr>
            <w:bookmarkStart w:id="30202" w:name="58923"/>
            <w:bookmarkEnd w:id="30202"/>
            <w:r>
              <w:t>- " -</w:t>
            </w:r>
          </w:p>
        </w:tc>
        <w:tc>
          <w:tcPr>
            <w:tcW w:w="750" w:type="pct"/>
            <w:hideMark/>
          </w:tcPr>
          <w:p w:rsidR="00BC0C72" w:rsidRDefault="008D5CF6">
            <w:pPr>
              <w:pStyle w:val="a5"/>
              <w:jc w:val="center"/>
            </w:pPr>
            <w:bookmarkStart w:id="30203" w:name="58924"/>
            <w:bookmarkEnd w:id="30203"/>
            <w:r>
              <w:t>42</w:t>
            </w:r>
          </w:p>
        </w:tc>
      </w:tr>
      <w:tr w:rsidR="00BC0C72" w:rsidTr="00181458">
        <w:trPr>
          <w:divId w:val="1237204249"/>
        </w:trPr>
        <w:tc>
          <w:tcPr>
            <w:tcW w:w="900" w:type="pct"/>
            <w:hideMark/>
          </w:tcPr>
          <w:p w:rsidR="00BC0C72" w:rsidRDefault="008D5CF6">
            <w:pPr>
              <w:pStyle w:val="a5"/>
            </w:pPr>
            <w:bookmarkStart w:id="30204" w:name="58925"/>
            <w:bookmarkEnd w:id="30204"/>
            <w:r>
              <w:t> </w:t>
            </w:r>
          </w:p>
        </w:tc>
        <w:tc>
          <w:tcPr>
            <w:tcW w:w="2600" w:type="pct"/>
            <w:hideMark/>
          </w:tcPr>
          <w:p w:rsidR="00BC0C72" w:rsidRDefault="008D5CF6">
            <w:pPr>
              <w:pStyle w:val="a5"/>
            </w:pPr>
            <w:bookmarkStart w:id="30205" w:name="58926"/>
            <w:bookmarkEnd w:id="30205"/>
            <w:r>
              <w:t>штамповка алюмінієва марки Х-151</w:t>
            </w:r>
          </w:p>
        </w:tc>
        <w:tc>
          <w:tcPr>
            <w:tcW w:w="750" w:type="pct"/>
            <w:hideMark/>
          </w:tcPr>
          <w:p w:rsidR="00BC0C72" w:rsidRDefault="008D5CF6">
            <w:pPr>
              <w:pStyle w:val="a5"/>
              <w:jc w:val="center"/>
            </w:pPr>
            <w:bookmarkStart w:id="30206" w:name="58927"/>
            <w:bookmarkEnd w:id="30206"/>
            <w:r>
              <w:t>- " -</w:t>
            </w:r>
          </w:p>
        </w:tc>
        <w:tc>
          <w:tcPr>
            <w:tcW w:w="750" w:type="pct"/>
            <w:hideMark/>
          </w:tcPr>
          <w:p w:rsidR="00BC0C72" w:rsidRDefault="008D5CF6">
            <w:pPr>
              <w:pStyle w:val="a5"/>
              <w:jc w:val="center"/>
            </w:pPr>
            <w:bookmarkStart w:id="30207" w:name="58928"/>
            <w:bookmarkEnd w:id="30207"/>
            <w:r>
              <w:t>42</w:t>
            </w:r>
          </w:p>
        </w:tc>
      </w:tr>
      <w:tr w:rsidR="00BC0C72" w:rsidTr="00181458">
        <w:trPr>
          <w:divId w:val="1237204249"/>
        </w:trPr>
        <w:tc>
          <w:tcPr>
            <w:tcW w:w="900" w:type="pct"/>
            <w:hideMark/>
          </w:tcPr>
          <w:p w:rsidR="00BC0C72" w:rsidRDefault="008D5CF6">
            <w:pPr>
              <w:pStyle w:val="a5"/>
            </w:pPr>
            <w:bookmarkStart w:id="30208" w:name="58929"/>
            <w:bookmarkEnd w:id="30208"/>
            <w:r>
              <w:lastRenderedPageBreak/>
              <w:t> </w:t>
            </w:r>
          </w:p>
        </w:tc>
        <w:tc>
          <w:tcPr>
            <w:tcW w:w="2600" w:type="pct"/>
            <w:hideMark/>
          </w:tcPr>
          <w:p w:rsidR="00BC0C72" w:rsidRDefault="008D5CF6">
            <w:pPr>
              <w:pStyle w:val="a5"/>
            </w:pPr>
            <w:bookmarkStart w:id="30209" w:name="58930"/>
            <w:bookmarkEnd w:id="30209"/>
            <w:r>
              <w:t>штамповка алюмінієва марки Х-152</w:t>
            </w:r>
          </w:p>
        </w:tc>
        <w:tc>
          <w:tcPr>
            <w:tcW w:w="750" w:type="pct"/>
            <w:hideMark/>
          </w:tcPr>
          <w:p w:rsidR="00BC0C72" w:rsidRDefault="008D5CF6">
            <w:pPr>
              <w:pStyle w:val="a5"/>
              <w:jc w:val="center"/>
            </w:pPr>
            <w:bookmarkStart w:id="30210" w:name="58931"/>
            <w:bookmarkEnd w:id="30210"/>
            <w:r>
              <w:t>- " -</w:t>
            </w:r>
          </w:p>
        </w:tc>
        <w:tc>
          <w:tcPr>
            <w:tcW w:w="750" w:type="pct"/>
            <w:hideMark/>
          </w:tcPr>
          <w:p w:rsidR="00BC0C72" w:rsidRDefault="008D5CF6">
            <w:pPr>
              <w:pStyle w:val="a5"/>
              <w:jc w:val="center"/>
            </w:pPr>
            <w:bookmarkStart w:id="30211" w:name="58932"/>
            <w:bookmarkEnd w:id="30211"/>
            <w:r>
              <w:t>42</w:t>
            </w:r>
          </w:p>
        </w:tc>
      </w:tr>
      <w:tr w:rsidR="00BC0C72" w:rsidTr="00181458">
        <w:trPr>
          <w:divId w:val="1237204249"/>
        </w:trPr>
        <w:tc>
          <w:tcPr>
            <w:tcW w:w="900" w:type="pct"/>
            <w:hideMark/>
          </w:tcPr>
          <w:p w:rsidR="00BC0C72" w:rsidRDefault="008D5CF6">
            <w:pPr>
              <w:pStyle w:val="a5"/>
            </w:pPr>
            <w:bookmarkStart w:id="30212" w:name="58933"/>
            <w:bookmarkEnd w:id="30212"/>
            <w:r>
              <w:t> </w:t>
            </w:r>
          </w:p>
        </w:tc>
        <w:tc>
          <w:tcPr>
            <w:tcW w:w="2600" w:type="pct"/>
            <w:hideMark/>
          </w:tcPr>
          <w:p w:rsidR="00BC0C72" w:rsidRDefault="008D5CF6">
            <w:pPr>
              <w:pStyle w:val="a5"/>
            </w:pPr>
            <w:bookmarkStart w:id="30213" w:name="58934"/>
            <w:bookmarkEnd w:id="30213"/>
            <w:r>
              <w:t>штамповка алюмінієва марки Х-153</w:t>
            </w:r>
          </w:p>
        </w:tc>
        <w:tc>
          <w:tcPr>
            <w:tcW w:w="750" w:type="pct"/>
            <w:hideMark/>
          </w:tcPr>
          <w:p w:rsidR="00BC0C72" w:rsidRDefault="008D5CF6">
            <w:pPr>
              <w:pStyle w:val="a5"/>
              <w:jc w:val="center"/>
            </w:pPr>
            <w:bookmarkStart w:id="30214" w:name="58935"/>
            <w:bookmarkEnd w:id="30214"/>
            <w:r>
              <w:t>- " -</w:t>
            </w:r>
          </w:p>
        </w:tc>
        <w:tc>
          <w:tcPr>
            <w:tcW w:w="750" w:type="pct"/>
            <w:hideMark/>
          </w:tcPr>
          <w:p w:rsidR="00BC0C72" w:rsidRDefault="008D5CF6">
            <w:pPr>
              <w:pStyle w:val="a5"/>
              <w:jc w:val="center"/>
            </w:pPr>
            <w:bookmarkStart w:id="30215" w:name="58936"/>
            <w:bookmarkEnd w:id="30215"/>
            <w:r>
              <w:t>42</w:t>
            </w:r>
          </w:p>
        </w:tc>
      </w:tr>
      <w:tr w:rsidR="00BC0C72" w:rsidTr="00181458">
        <w:trPr>
          <w:divId w:val="1237204249"/>
        </w:trPr>
        <w:tc>
          <w:tcPr>
            <w:tcW w:w="900" w:type="pct"/>
            <w:hideMark/>
          </w:tcPr>
          <w:p w:rsidR="00BC0C72" w:rsidRDefault="008D5CF6">
            <w:pPr>
              <w:pStyle w:val="a5"/>
            </w:pPr>
            <w:bookmarkStart w:id="30216" w:name="58937"/>
            <w:bookmarkEnd w:id="30216"/>
            <w:r>
              <w:t> </w:t>
            </w:r>
          </w:p>
        </w:tc>
        <w:tc>
          <w:tcPr>
            <w:tcW w:w="2600" w:type="pct"/>
            <w:hideMark/>
          </w:tcPr>
          <w:p w:rsidR="00BC0C72" w:rsidRDefault="008D5CF6">
            <w:pPr>
              <w:pStyle w:val="a5"/>
            </w:pPr>
            <w:bookmarkStart w:id="30217" w:name="58938"/>
            <w:bookmarkEnd w:id="30217"/>
            <w:r>
              <w:t>штамповка алюмінієва марки Х-154</w:t>
            </w:r>
          </w:p>
        </w:tc>
        <w:tc>
          <w:tcPr>
            <w:tcW w:w="750" w:type="pct"/>
            <w:hideMark/>
          </w:tcPr>
          <w:p w:rsidR="00BC0C72" w:rsidRDefault="008D5CF6">
            <w:pPr>
              <w:pStyle w:val="a5"/>
              <w:jc w:val="center"/>
            </w:pPr>
            <w:bookmarkStart w:id="30218" w:name="58939"/>
            <w:bookmarkEnd w:id="30218"/>
            <w:r>
              <w:t>- " -</w:t>
            </w:r>
          </w:p>
        </w:tc>
        <w:tc>
          <w:tcPr>
            <w:tcW w:w="750" w:type="pct"/>
            <w:hideMark/>
          </w:tcPr>
          <w:p w:rsidR="00BC0C72" w:rsidRDefault="008D5CF6">
            <w:pPr>
              <w:pStyle w:val="a5"/>
              <w:jc w:val="center"/>
            </w:pPr>
            <w:bookmarkStart w:id="30219" w:name="58940"/>
            <w:bookmarkEnd w:id="30219"/>
            <w:r>
              <w:t>42</w:t>
            </w:r>
          </w:p>
        </w:tc>
      </w:tr>
      <w:tr w:rsidR="00BC0C72" w:rsidTr="00181458">
        <w:trPr>
          <w:divId w:val="1237204249"/>
        </w:trPr>
        <w:tc>
          <w:tcPr>
            <w:tcW w:w="900" w:type="pct"/>
            <w:hideMark/>
          </w:tcPr>
          <w:p w:rsidR="00BC0C72" w:rsidRDefault="008D5CF6">
            <w:pPr>
              <w:pStyle w:val="a5"/>
            </w:pPr>
            <w:bookmarkStart w:id="30220" w:name="58941"/>
            <w:bookmarkEnd w:id="30220"/>
            <w:r>
              <w:t> </w:t>
            </w:r>
          </w:p>
        </w:tc>
        <w:tc>
          <w:tcPr>
            <w:tcW w:w="2600" w:type="pct"/>
            <w:hideMark/>
          </w:tcPr>
          <w:p w:rsidR="00BC0C72" w:rsidRDefault="008D5CF6">
            <w:pPr>
              <w:pStyle w:val="a5"/>
            </w:pPr>
            <w:bookmarkStart w:id="30221" w:name="58942"/>
            <w:bookmarkEnd w:id="30221"/>
            <w:r>
              <w:t>штамповка алюмінієва марки Х-155</w:t>
            </w:r>
          </w:p>
        </w:tc>
        <w:tc>
          <w:tcPr>
            <w:tcW w:w="750" w:type="pct"/>
            <w:hideMark/>
          </w:tcPr>
          <w:p w:rsidR="00BC0C72" w:rsidRDefault="008D5CF6">
            <w:pPr>
              <w:pStyle w:val="a5"/>
              <w:jc w:val="center"/>
            </w:pPr>
            <w:bookmarkStart w:id="30222" w:name="58943"/>
            <w:bookmarkEnd w:id="30222"/>
            <w:r>
              <w:t>- " -</w:t>
            </w:r>
          </w:p>
        </w:tc>
        <w:tc>
          <w:tcPr>
            <w:tcW w:w="750" w:type="pct"/>
            <w:hideMark/>
          </w:tcPr>
          <w:p w:rsidR="00BC0C72" w:rsidRDefault="008D5CF6">
            <w:pPr>
              <w:pStyle w:val="a5"/>
              <w:jc w:val="center"/>
            </w:pPr>
            <w:bookmarkStart w:id="30223" w:name="58944"/>
            <w:bookmarkEnd w:id="30223"/>
            <w:r>
              <w:t>42</w:t>
            </w:r>
          </w:p>
        </w:tc>
      </w:tr>
      <w:tr w:rsidR="00BC0C72" w:rsidTr="00181458">
        <w:trPr>
          <w:divId w:val="1237204249"/>
        </w:trPr>
        <w:tc>
          <w:tcPr>
            <w:tcW w:w="900" w:type="pct"/>
            <w:hideMark/>
          </w:tcPr>
          <w:p w:rsidR="00BC0C72" w:rsidRDefault="008D5CF6">
            <w:pPr>
              <w:pStyle w:val="a5"/>
            </w:pPr>
            <w:bookmarkStart w:id="30224" w:name="58945"/>
            <w:bookmarkEnd w:id="30224"/>
            <w:r>
              <w:t> </w:t>
            </w:r>
          </w:p>
        </w:tc>
        <w:tc>
          <w:tcPr>
            <w:tcW w:w="2600" w:type="pct"/>
            <w:hideMark/>
          </w:tcPr>
          <w:p w:rsidR="00BC0C72" w:rsidRDefault="008D5CF6">
            <w:pPr>
              <w:pStyle w:val="a5"/>
            </w:pPr>
            <w:bookmarkStart w:id="30225" w:name="58946"/>
            <w:bookmarkEnd w:id="30225"/>
            <w:r>
              <w:t>штамповка алюмінієва марки Х-156</w:t>
            </w:r>
          </w:p>
        </w:tc>
        <w:tc>
          <w:tcPr>
            <w:tcW w:w="750" w:type="pct"/>
            <w:hideMark/>
          </w:tcPr>
          <w:p w:rsidR="00BC0C72" w:rsidRDefault="008D5CF6">
            <w:pPr>
              <w:pStyle w:val="a5"/>
              <w:jc w:val="center"/>
            </w:pPr>
            <w:bookmarkStart w:id="30226" w:name="58947"/>
            <w:bookmarkEnd w:id="30226"/>
            <w:r>
              <w:t>- " -</w:t>
            </w:r>
          </w:p>
        </w:tc>
        <w:tc>
          <w:tcPr>
            <w:tcW w:w="750" w:type="pct"/>
            <w:hideMark/>
          </w:tcPr>
          <w:p w:rsidR="00BC0C72" w:rsidRDefault="008D5CF6">
            <w:pPr>
              <w:pStyle w:val="a5"/>
              <w:jc w:val="center"/>
            </w:pPr>
            <w:bookmarkStart w:id="30227" w:name="58948"/>
            <w:bookmarkEnd w:id="30227"/>
            <w:r>
              <w:t>42</w:t>
            </w:r>
          </w:p>
        </w:tc>
      </w:tr>
      <w:tr w:rsidR="00BC0C72" w:rsidTr="00181458">
        <w:trPr>
          <w:divId w:val="1237204249"/>
        </w:trPr>
        <w:tc>
          <w:tcPr>
            <w:tcW w:w="900" w:type="pct"/>
            <w:hideMark/>
          </w:tcPr>
          <w:p w:rsidR="00BC0C72" w:rsidRDefault="008D5CF6">
            <w:pPr>
              <w:pStyle w:val="a5"/>
            </w:pPr>
            <w:bookmarkStart w:id="30228" w:name="58949"/>
            <w:bookmarkEnd w:id="30228"/>
            <w:r>
              <w:t> </w:t>
            </w:r>
          </w:p>
        </w:tc>
        <w:tc>
          <w:tcPr>
            <w:tcW w:w="2600" w:type="pct"/>
            <w:hideMark/>
          </w:tcPr>
          <w:p w:rsidR="00BC0C72" w:rsidRDefault="008D5CF6">
            <w:pPr>
              <w:pStyle w:val="a5"/>
            </w:pPr>
            <w:bookmarkStart w:id="30229" w:name="58950"/>
            <w:bookmarkEnd w:id="30229"/>
            <w:r>
              <w:t>штамповка алюмінієва марки Х-157</w:t>
            </w:r>
          </w:p>
        </w:tc>
        <w:tc>
          <w:tcPr>
            <w:tcW w:w="750" w:type="pct"/>
            <w:hideMark/>
          </w:tcPr>
          <w:p w:rsidR="00BC0C72" w:rsidRDefault="008D5CF6">
            <w:pPr>
              <w:pStyle w:val="a5"/>
              <w:jc w:val="center"/>
            </w:pPr>
            <w:bookmarkStart w:id="30230" w:name="58951"/>
            <w:bookmarkEnd w:id="30230"/>
            <w:r>
              <w:t>- " -</w:t>
            </w:r>
          </w:p>
        </w:tc>
        <w:tc>
          <w:tcPr>
            <w:tcW w:w="750" w:type="pct"/>
            <w:hideMark/>
          </w:tcPr>
          <w:p w:rsidR="00BC0C72" w:rsidRDefault="008D5CF6">
            <w:pPr>
              <w:pStyle w:val="a5"/>
              <w:jc w:val="center"/>
            </w:pPr>
            <w:bookmarkStart w:id="30231" w:name="58952"/>
            <w:bookmarkEnd w:id="30231"/>
            <w:r>
              <w:t>42</w:t>
            </w:r>
          </w:p>
        </w:tc>
      </w:tr>
      <w:tr w:rsidR="00BC0C72" w:rsidTr="00181458">
        <w:trPr>
          <w:divId w:val="1237204249"/>
        </w:trPr>
        <w:tc>
          <w:tcPr>
            <w:tcW w:w="900" w:type="pct"/>
            <w:hideMark/>
          </w:tcPr>
          <w:p w:rsidR="00BC0C72" w:rsidRDefault="008D5CF6">
            <w:pPr>
              <w:pStyle w:val="a5"/>
            </w:pPr>
            <w:bookmarkStart w:id="30232" w:name="58953"/>
            <w:bookmarkEnd w:id="30232"/>
            <w:r>
              <w:t> </w:t>
            </w:r>
          </w:p>
        </w:tc>
        <w:tc>
          <w:tcPr>
            <w:tcW w:w="2600" w:type="pct"/>
            <w:hideMark/>
          </w:tcPr>
          <w:p w:rsidR="00BC0C72" w:rsidRDefault="008D5CF6">
            <w:pPr>
              <w:pStyle w:val="a5"/>
            </w:pPr>
            <w:bookmarkStart w:id="30233" w:name="58954"/>
            <w:bookmarkEnd w:id="30233"/>
            <w:r>
              <w:t>штамповка алюмінієва марки Х-158</w:t>
            </w:r>
          </w:p>
        </w:tc>
        <w:tc>
          <w:tcPr>
            <w:tcW w:w="750" w:type="pct"/>
            <w:hideMark/>
          </w:tcPr>
          <w:p w:rsidR="00BC0C72" w:rsidRDefault="008D5CF6">
            <w:pPr>
              <w:pStyle w:val="a5"/>
              <w:jc w:val="center"/>
            </w:pPr>
            <w:bookmarkStart w:id="30234" w:name="58955"/>
            <w:bookmarkEnd w:id="30234"/>
            <w:r>
              <w:t>- " -</w:t>
            </w:r>
          </w:p>
        </w:tc>
        <w:tc>
          <w:tcPr>
            <w:tcW w:w="750" w:type="pct"/>
            <w:hideMark/>
          </w:tcPr>
          <w:p w:rsidR="00BC0C72" w:rsidRDefault="008D5CF6">
            <w:pPr>
              <w:pStyle w:val="a5"/>
              <w:jc w:val="center"/>
            </w:pPr>
            <w:bookmarkStart w:id="30235" w:name="58956"/>
            <w:bookmarkEnd w:id="30235"/>
            <w:r>
              <w:t>42</w:t>
            </w:r>
          </w:p>
        </w:tc>
      </w:tr>
      <w:tr w:rsidR="00BC0C72" w:rsidTr="00181458">
        <w:trPr>
          <w:divId w:val="1237204249"/>
        </w:trPr>
        <w:tc>
          <w:tcPr>
            <w:tcW w:w="900" w:type="pct"/>
            <w:hideMark/>
          </w:tcPr>
          <w:p w:rsidR="00BC0C72" w:rsidRDefault="008D5CF6">
            <w:pPr>
              <w:pStyle w:val="a5"/>
            </w:pPr>
            <w:bookmarkStart w:id="30236" w:name="58957"/>
            <w:bookmarkEnd w:id="30236"/>
            <w:r>
              <w:t> </w:t>
            </w:r>
          </w:p>
        </w:tc>
        <w:tc>
          <w:tcPr>
            <w:tcW w:w="2600" w:type="pct"/>
            <w:hideMark/>
          </w:tcPr>
          <w:p w:rsidR="00BC0C72" w:rsidRDefault="008D5CF6">
            <w:pPr>
              <w:pStyle w:val="a5"/>
            </w:pPr>
            <w:bookmarkStart w:id="30237" w:name="58958"/>
            <w:bookmarkEnd w:id="30237"/>
            <w:r>
              <w:t>штамповка алюмінієва марки Х-159</w:t>
            </w:r>
          </w:p>
        </w:tc>
        <w:tc>
          <w:tcPr>
            <w:tcW w:w="750" w:type="pct"/>
            <w:hideMark/>
          </w:tcPr>
          <w:p w:rsidR="00BC0C72" w:rsidRDefault="008D5CF6">
            <w:pPr>
              <w:pStyle w:val="a5"/>
              <w:jc w:val="center"/>
            </w:pPr>
            <w:bookmarkStart w:id="30238" w:name="58959"/>
            <w:bookmarkEnd w:id="30238"/>
            <w:r>
              <w:t>- " -</w:t>
            </w:r>
          </w:p>
        </w:tc>
        <w:tc>
          <w:tcPr>
            <w:tcW w:w="750" w:type="pct"/>
            <w:hideMark/>
          </w:tcPr>
          <w:p w:rsidR="00BC0C72" w:rsidRDefault="008D5CF6">
            <w:pPr>
              <w:pStyle w:val="a5"/>
              <w:jc w:val="center"/>
            </w:pPr>
            <w:bookmarkStart w:id="30239" w:name="58960"/>
            <w:bookmarkEnd w:id="30239"/>
            <w:r>
              <w:t>42</w:t>
            </w:r>
          </w:p>
        </w:tc>
      </w:tr>
      <w:tr w:rsidR="00BC0C72" w:rsidTr="00181458">
        <w:trPr>
          <w:divId w:val="1237204249"/>
        </w:trPr>
        <w:tc>
          <w:tcPr>
            <w:tcW w:w="900" w:type="pct"/>
            <w:hideMark/>
          </w:tcPr>
          <w:p w:rsidR="00BC0C72" w:rsidRDefault="008D5CF6">
            <w:pPr>
              <w:pStyle w:val="a5"/>
            </w:pPr>
            <w:bookmarkStart w:id="30240" w:name="58961"/>
            <w:bookmarkEnd w:id="30240"/>
            <w:r>
              <w:t> </w:t>
            </w:r>
          </w:p>
        </w:tc>
        <w:tc>
          <w:tcPr>
            <w:tcW w:w="2600" w:type="pct"/>
            <w:hideMark/>
          </w:tcPr>
          <w:p w:rsidR="00BC0C72" w:rsidRDefault="008D5CF6">
            <w:pPr>
              <w:pStyle w:val="a5"/>
            </w:pPr>
            <w:bookmarkStart w:id="30241" w:name="58962"/>
            <w:bookmarkEnd w:id="30241"/>
            <w:r>
              <w:t>штамповка алюмінієва марки Х-160</w:t>
            </w:r>
          </w:p>
        </w:tc>
        <w:tc>
          <w:tcPr>
            <w:tcW w:w="750" w:type="pct"/>
            <w:hideMark/>
          </w:tcPr>
          <w:p w:rsidR="00BC0C72" w:rsidRDefault="008D5CF6">
            <w:pPr>
              <w:pStyle w:val="a5"/>
              <w:jc w:val="center"/>
            </w:pPr>
            <w:bookmarkStart w:id="30242" w:name="58963"/>
            <w:bookmarkEnd w:id="30242"/>
            <w:r>
              <w:t>- " -</w:t>
            </w:r>
          </w:p>
        </w:tc>
        <w:tc>
          <w:tcPr>
            <w:tcW w:w="750" w:type="pct"/>
            <w:hideMark/>
          </w:tcPr>
          <w:p w:rsidR="00BC0C72" w:rsidRDefault="008D5CF6">
            <w:pPr>
              <w:pStyle w:val="a5"/>
              <w:jc w:val="center"/>
            </w:pPr>
            <w:bookmarkStart w:id="30243" w:name="58964"/>
            <w:bookmarkEnd w:id="30243"/>
            <w:r>
              <w:t>42</w:t>
            </w:r>
          </w:p>
        </w:tc>
      </w:tr>
      <w:tr w:rsidR="00BC0C72" w:rsidTr="00181458">
        <w:trPr>
          <w:divId w:val="1237204249"/>
        </w:trPr>
        <w:tc>
          <w:tcPr>
            <w:tcW w:w="900" w:type="pct"/>
            <w:hideMark/>
          </w:tcPr>
          <w:p w:rsidR="00BC0C72" w:rsidRDefault="008D5CF6">
            <w:pPr>
              <w:pStyle w:val="a5"/>
            </w:pPr>
            <w:bookmarkStart w:id="30244" w:name="58965"/>
            <w:bookmarkEnd w:id="30244"/>
            <w:r>
              <w:t> </w:t>
            </w:r>
          </w:p>
        </w:tc>
        <w:tc>
          <w:tcPr>
            <w:tcW w:w="2600" w:type="pct"/>
            <w:hideMark/>
          </w:tcPr>
          <w:p w:rsidR="00BC0C72" w:rsidRDefault="008D5CF6">
            <w:pPr>
              <w:pStyle w:val="a5"/>
            </w:pPr>
            <w:bookmarkStart w:id="30245" w:name="58966"/>
            <w:bookmarkEnd w:id="30245"/>
            <w:r>
              <w:t>штамповка алюмінієва марки Х-161</w:t>
            </w:r>
          </w:p>
        </w:tc>
        <w:tc>
          <w:tcPr>
            <w:tcW w:w="750" w:type="pct"/>
            <w:hideMark/>
          </w:tcPr>
          <w:p w:rsidR="00BC0C72" w:rsidRDefault="008D5CF6">
            <w:pPr>
              <w:pStyle w:val="a5"/>
              <w:jc w:val="center"/>
            </w:pPr>
            <w:bookmarkStart w:id="30246" w:name="58967"/>
            <w:bookmarkEnd w:id="30246"/>
            <w:r>
              <w:t>- " -</w:t>
            </w:r>
          </w:p>
        </w:tc>
        <w:tc>
          <w:tcPr>
            <w:tcW w:w="750" w:type="pct"/>
            <w:hideMark/>
          </w:tcPr>
          <w:p w:rsidR="00BC0C72" w:rsidRDefault="008D5CF6">
            <w:pPr>
              <w:pStyle w:val="a5"/>
              <w:jc w:val="center"/>
            </w:pPr>
            <w:bookmarkStart w:id="30247" w:name="58968"/>
            <w:bookmarkEnd w:id="30247"/>
            <w:r>
              <w:t>42</w:t>
            </w:r>
          </w:p>
        </w:tc>
      </w:tr>
      <w:tr w:rsidR="00BC0C72" w:rsidTr="00181458">
        <w:trPr>
          <w:divId w:val="1237204249"/>
        </w:trPr>
        <w:tc>
          <w:tcPr>
            <w:tcW w:w="900" w:type="pct"/>
            <w:hideMark/>
          </w:tcPr>
          <w:p w:rsidR="00BC0C72" w:rsidRDefault="008D5CF6">
            <w:pPr>
              <w:pStyle w:val="a5"/>
            </w:pPr>
            <w:bookmarkStart w:id="30248" w:name="58969"/>
            <w:bookmarkEnd w:id="30248"/>
            <w:r>
              <w:t> </w:t>
            </w:r>
          </w:p>
        </w:tc>
        <w:tc>
          <w:tcPr>
            <w:tcW w:w="2600" w:type="pct"/>
            <w:hideMark/>
          </w:tcPr>
          <w:p w:rsidR="00BC0C72" w:rsidRDefault="008D5CF6">
            <w:pPr>
              <w:pStyle w:val="a5"/>
            </w:pPr>
            <w:bookmarkStart w:id="30249" w:name="58970"/>
            <w:bookmarkEnd w:id="30249"/>
            <w:r>
              <w:t>штамповка алюмінієва марки Х-162</w:t>
            </w:r>
          </w:p>
        </w:tc>
        <w:tc>
          <w:tcPr>
            <w:tcW w:w="750" w:type="pct"/>
            <w:hideMark/>
          </w:tcPr>
          <w:p w:rsidR="00BC0C72" w:rsidRDefault="008D5CF6">
            <w:pPr>
              <w:pStyle w:val="a5"/>
              <w:jc w:val="center"/>
            </w:pPr>
            <w:bookmarkStart w:id="30250" w:name="58971"/>
            <w:bookmarkEnd w:id="30250"/>
            <w:r>
              <w:t>штук</w:t>
            </w:r>
          </w:p>
        </w:tc>
        <w:tc>
          <w:tcPr>
            <w:tcW w:w="750" w:type="pct"/>
            <w:hideMark/>
          </w:tcPr>
          <w:p w:rsidR="00BC0C72" w:rsidRDefault="008D5CF6">
            <w:pPr>
              <w:pStyle w:val="a5"/>
              <w:jc w:val="center"/>
            </w:pPr>
            <w:bookmarkStart w:id="30251" w:name="58972"/>
            <w:bookmarkEnd w:id="30251"/>
            <w:r>
              <w:t>42</w:t>
            </w:r>
          </w:p>
        </w:tc>
      </w:tr>
      <w:tr w:rsidR="00BC0C72" w:rsidTr="00181458">
        <w:trPr>
          <w:divId w:val="1237204249"/>
        </w:trPr>
        <w:tc>
          <w:tcPr>
            <w:tcW w:w="900" w:type="pct"/>
            <w:hideMark/>
          </w:tcPr>
          <w:p w:rsidR="00BC0C72" w:rsidRDefault="008D5CF6">
            <w:pPr>
              <w:pStyle w:val="a5"/>
            </w:pPr>
            <w:bookmarkStart w:id="30252" w:name="58973"/>
            <w:bookmarkEnd w:id="30252"/>
            <w:r>
              <w:t> </w:t>
            </w:r>
          </w:p>
        </w:tc>
        <w:tc>
          <w:tcPr>
            <w:tcW w:w="2600" w:type="pct"/>
            <w:hideMark/>
          </w:tcPr>
          <w:p w:rsidR="00BC0C72" w:rsidRDefault="008D5CF6">
            <w:pPr>
              <w:pStyle w:val="a5"/>
            </w:pPr>
            <w:bookmarkStart w:id="30253" w:name="58974"/>
            <w:bookmarkEnd w:id="30253"/>
            <w:r>
              <w:t>штамповка алюмінієва марки Х-162</w:t>
            </w:r>
          </w:p>
        </w:tc>
        <w:tc>
          <w:tcPr>
            <w:tcW w:w="750" w:type="pct"/>
            <w:hideMark/>
          </w:tcPr>
          <w:p w:rsidR="00BC0C72" w:rsidRDefault="008D5CF6">
            <w:pPr>
              <w:pStyle w:val="a5"/>
              <w:jc w:val="center"/>
            </w:pPr>
            <w:bookmarkStart w:id="30254" w:name="58975"/>
            <w:bookmarkEnd w:id="30254"/>
            <w:r>
              <w:t>- " -</w:t>
            </w:r>
          </w:p>
        </w:tc>
        <w:tc>
          <w:tcPr>
            <w:tcW w:w="750" w:type="pct"/>
            <w:hideMark/>
          </w:tcPr>
          <w:p w:rsidR="00BC0C72" w:rsidRDefault="008D5CF6">
            <w:pPr>
              <w:pStyle w:val="a5"/>
              <w:jc w:val="center"/>
            </w:pPr>
            <w:bookmarkStart w:id="30255" w:name="58976"/>
            <w:bookmarkEnd w:id="30255"/>
            <w:r>
              <w:t>42</w:t>
            </w:r>
          </w:p>
        </w:tc>
      </w:tr>
      <w:tr w:rsidR="00BC0C72" w:rsidTr="00181458">
        <w:trPr>
          <w:divId w:val="1237204249"/>
        </w:trPr>
        <w:tc>
          <w:tcPr>
            <w:tcW w:w="900" w:type="pct"/>
            <w:hideMark/>
          </w:tcPr>
          <w:p w:rsidR="00BC0C72" w:rsidRDefault="008D5CF6">
            <w:pPr>
              <w:pStyle w:val="a5"/>
            </w:pPr>
            <w:bookmarkStart w:id="30256" w:name="58977"/>
            <w:bookmarkEnd w:id="30256"/>
            <w:r>
              <w:t> </w:t>
            </w:r>
          </w:p>
        </w:tc>
        <w:tc>
          <w:tcPr>
            <w:tcW w:w="2600" w:type="pct"/>
            <w:hideMark/>
          </w:tcPr>
          <w:p w:rsidR="00BC0C72" w:rsidRDefault="008D5CF6">
            <w:pPr>
              <w:pStyle w:val="a5"/>
            </w:pPr>
            <w:bookmarkStart w:id="30257" w:name="58978"/>
            <w:bookmarkEnd w:id="30257"/>
            <w:r>
              <w:t>штамповка алюмінієва марки Х-163</w:t>
            </w:r>
          </w:p>
        </w:tc>
        <w:tc>
          <w:tcPr>
            <w:tcW w:w="750" w:type="pct"/>
            <w:hideMark/>
          </w:tcPr>
          <w:p w:rsidR="00BC0C72" w:rsidRDefault="008D5CF6">
            <w:pPr>
              <w:pStyle w:val="a5"/>
              <w:jc w:val="center"/>
            </w:pPr>
            <w:bookmarkStart w:id="30258" w:name="58979"/>
            <w:bookmarkEnd w:id="30258"/>
            <w:r>
              <w:t>- " -</w:t>
            </w:r>
          </w:p>
        </w:tc>
        <w:tc>
          <w:tcPr>
            <w:tcW w:w="750" w:type="pct"/>
            <w:hideMark/>
          </w:tcPr>
          <w:p w:rsidR="00BC0C72" w:rsidRDefault="008D5CF6">
            <w:pPr>
              <w:pStyle w:val="a5"/>
              <w:jc w:val="center"/>
            </w:pPr>
            <w:bookmarkStart w:id="30259" w:name="58980"/>
            <w:bookmarkEnd w:id="30259"/>
            <w:r>
              <w:t>42</w:t>
            </w:r>
          </w:p>
        </w:tc>
      </w:tr>
      <w:tr w:rsidR="00BC0C72" w:rsidTr="00181458">
        <w:trPr>
          <w:divId w:val="1237204249"/>
        </w:trPr>
        <w:tc>
          <w:tcPr>
            <w:tcW w:w="900" w:type="pct"/>
            <w:hideMark/>
          </w:tcPr>
          <w:p w:rsidR="00BC0C72" w:rsidRDefault="008D5CF6">
            <w:pPr>
              <w:pStyle w:val="a5"/>
            </w:pPr>
            <w:bookmarkStart w:id="30260" w:name="58981"/>
            <w:bookmarkEnd w:id="30260"/>
            <w:r>
              <w:t> </w:t>
            </w:r>
          </w:p>
        </w:tc>
        <w:tc>
          <w:tcPr>
            <w:tcW w:w="2600" w:type="pct"/>
            <w:hideMark/>
          </w:tcPr>
          <w:p w:rsidR="00BC0C72" w:rsidRDefault="008D5CF6">
            <w:pPr>
              <w:pStyle w:val="a5"/>
            </w:pPr>
            <w:bookmarkStart w:id="30261" w:name="58982"/>
            <w:bookmarkEnd w:id="30261"/>
            <w:r>
              <w:t>штамповка алюмінієва марки Х-163</w:t>
            </w:r>
          </w:p>
        </w:tc>
        <w:tc>
          <w:tcPr>
            <w:tcW w:w="750" w:type="pct"/>
            <w:hideMark/>
          </w:tcPr>
          <w:p w:rsidR="00BC0C72" w:rsidRDefault="008D5CF6">
            <w:pPr>
              <w:pStyle w:val="a5"/>
              <w:jc w:val="center"/>
            </w:pPr>
            <w:bookmarkStart w:id="30262" w:name="58983"/>
            <w:bookmarkEnd w:id="30262"/>
            <w:r>
              <w:t>- " -</w:t>
            </w:r>
          </w:p>
        </w:tc>
        <w:tc>
          <w:tcPr>
            <w:tcW w:w="750" w:type="pct"/>
            <w:hideMark/>
          </w:tcPr>
          <w:p w:rsidR="00BC0C72" w:rsidRDefault="008D5CF6">
            <w:pPr>
              <w:pStyle w:val="a5"/>
              <w:jc w:val="center"/>
            </w:pPr>
            <w:bookmarkStart w:id="30263" w:name="58984"/>
            <w:bookmarkEnd w:id="30263"/>
            <w:r>
              <w:t>42</w:t>
            </w:r>
          </w:p>
        </w:tc>
      </w:tr>
      <w:tr w:rsidR="00BC0C72" w:rsidTr="00181458">
        <w:trPr>
          <w:divId w:val="1237204249"/>
        </w:trPr>
        <w:tc>
          <w:tcPr>
            <w:tcW w:w="900" w:type="pct"/>
            <w:hideMark/>
          </w:tcPr>
          <w:p w:rsidR="00BC0C72" w:rsidRDefault="008D5CF6">
            <w:pPr>
              <w:pStyle w:val="a5"/>
            </w:pPr>
            <w:bookmarkStart w:id="30264" w:name="58985"/>
            <w:bookmarkEnd w:id="30264"/>
            <w:r>
              <w:t> </w:t>
            </w:r>
          </w:p>
        </w:tc>
        <w:tc>
          <w:tcPr>
            <w:tcW w:w="2600" w:type="pct"/>
            <w:hideMark/>
          </w:tcPr>
          <w:p w:rsidR="00BC0C72" w:rsidRDefault="008D5CF6">
            <w:pPr>
              <w:pStyle w:val="a5"/>
            </w:pPr>
            <w:bookmarkStart w:id="30265" w:name="58986"/>
            <w:bookmarkEnd w:id="30265"/>
            <w:r>
              <w:t>штамповка алюмінієва марки Х-164</w:t>
            </w:r>
          </w:p>
        </w:tc>
        <w:tc>
          <w:tcPr>
            <w:tcW w:w="750" w:type="pct"/>
            <w:hideMark/>
          </w:tcPr>
          <w:p w:rsidR="00BC0C72" w:rsidRDefault="008D5CF6">
            <w:pPr>
              <w:pStyle w:val="a5"/>
              <w:jc w:val="center"/>
            </w:pPr>
            <w:bookmarkStart w:id="30266" w:name="58987"/>
            <w:bookmarkEnd w:id="30266"/>
            <w:r>
              <w:t>- " -</w:t>
            </w:r>
          </w:p>
        </w:tc>
        <w:tc>
          <w:tcPr>
            <w:tcW w:w="750" w:type="pct"/>
            <w:hideMark/>
          </w:tcPr>
          <w:p w:rsidR="00BC0C72" w:rsidRDefault="008D5CF6">
            <w:pPr>
              <w:pStyle w:val="a5"/>
              <w:jc w:val="center"/>
            </w:pPr>
            <w:bookmarkStart w:id="30267" w:name="58988"/>
            <w:bookmarkEnd w:id="30267"/>
            <w:r>
              <w:t>42</w:t>
            </w:r>
          </w:p>
        </w:tc>
      </w:tr>
      <w:tr w:rsidR="00BC0C72" w:rsidTr="00181458">
        <w:trPr>
          <w:divId w:val="1237204249"/>
        </w:trPr>
        <w:tc>
          <w:tcPr>
            <w:tcW w:w="900" w:type="pct"/>
            <w:hideMark/>
          </w:tcPr>
          <w:p w:rsidR="00BC0C72" w:rsidRDefault="008D5CF6">
            <w:pPr>
              <w:pStyle w:val="a5"/>
            </w:pPr>
            <w:bookmarkStart w:id="30268" w:name="58989"/>
            <w:bookmarkEnd w:id="30268"/>
            <w:r>
              <w:t> </w:t>
            </w:r>
          </w:p>
        </w:tc>
        <w:tc>
          <w:tcPr>
            <w:tcW w:w="2600" w:type="pct"/>
            <w:hideMark/>
          </w:tcPr>
          <w:p w:rsidR="00BC0C72" w:rsidRDefault="008D5CF6">
            <w:pPr>
              <w:pStyle w:val="a5"/>
            </w:pPr>
            <w:bookmarkStart w:id="30269" w:name="58990"/>
            <w:bookmarkEnd w:id="30269"/>
            <w:r>
              <w:t>штамповка алюмінієва марки Х-165</w:t>
            </w:r>
          </w:p>
        </w:tc>
        <w:tc>
          <w:tcPr>
            <w:tcW w:w="750" w:type="pct"/>
            <w:hideMark/>
          </w:tcPr>
          <w:p w:rsidR="00BC0C72" w:rsidRDefault="008D5CF6">
            <w:pPr>
              <w:pStyle w:val="a5"/>
              <w:jc w:val="center"/>
            </w:pPr>
            <w:bookmarkStart w:id="30270" w:name="58991"/>
            <w:bookmarkEnd w:id="30270"/>
            <w:r>
              <w:t>- " -</w:t>
            </w:r>
          </w:p>
        </w:tc>
        <w:tc>
          <w:tcPr>
            <w:tcW w:w="750" w:type="pct"/>
            <w:hideMark/>
          </w:tcPr>
          <w:p w:rsidR="00BC0C72" w:rsidRDefault="008D5CF6">
            <w:pPr>
              <w:pStyle w:val="a5"/>
              <w:jc w:val="center"/>
            </w:pPr>
            <w:bookmarkStart w:id="30271" w:name="58992"/>
            <w:bookmarkEnd w:id="30271"/>
            <w:r>
              <w:t>42</w:t>
            </w:r>
          </w:p>
        </w:tc>
      </w:tr>
      <w:tr w:rsidR="00BC0C72" w:rsidTr="00181458">
        <w:trPr>
          <w:divId w:val="1237204249"/>
        </w:trPr>
        <w:tc>
          <w:tcPr>
            <w:tcW w:w="900" w:type="pct"/>
            <w:hideMark/>
          </w:tcPr>
          <w:p w:rsidR="00BC0C72" w:rsidRDefault="008D5CF6">
            <w:pPr>
              <w:pStyle w:val="a5"/>
            </w:pPr>
            <w:bookmarkStart w:id="30272" w:name="58993"/>
            <w:bookmarkEnd w:id="30272"/>
            <w:r>
              <w:t> </w:t>
            </w:r>
          </w:p>
        </w:tc>
        <w:tc>
          <w:tcPr>
            <w:tcW w:w="2600" w:type="pct"/>
            <w:hideMark/>
          </w:tcPr>
          <w:p w:rsidR="00BC0C72" w:rsidRDefault="008D5CF6">
            <w:pPr>
              <w:pStyle w:val="a5"/>
            </w:pPr>
            <w:bookmarkStart w:id="30273" w:name="58994"/>
            <w:bookmarkEnd w:id="30273"/>
            <w:r>
              <w:t>штамповка алюмінієва марки Х-174</w:t>
            </w:r>
          </w:p>
        </w:tc>
        <w:tc>
          <w:tcPr>
            <w:tcW w:w="750" w:type="pct"/>
            <w:hideMark/>
          </w:tcPr>
          <w:p w:rsidR="00BC0C72" w:rsidRDefault="008D5CF6">
            <w:pPr>
              <w:pStyle w:val="a5"/>
              <w:jc w:val="center"/>
            </w:pPr>
            <w:bookmarkStart w:id="30274" w:name="58995"/>
            <w:bookmarkEnd w:id="30274"/>
            <w:r>
              <w:t>- " -</w:t>
            </w:r>
          </w:p>
        </w:tc>
        <w:tc>
          <w:tcPr>
            <w:tcW w:w="750" w:type="pct"/>
            <w:hideMark/>
          </w:tcPr>
          <w:p w:rsidR="00BC0C72" w:rsidRDefault="008D5CF6">
            <w:pPr>
              <w:pStyle w:val="a5"/>
              <w:jc w:val="center"/>
            </w:pPr>
            <w:bookmarkStart w:id="30275" w:name="58996"/>
            <w:bookmarkEnd w:id="30275"/>
            <w:r>
              <w:t>42</w:t>
            </w:r>
          </w:p>
        </w:tc>
      </w:tr>
      <w:tr w:rsidR="00BC0C72" w:rsidTr="00181458">
        <w:trPr>
          <w:divId w:val="1237204249"/>
        </w:trPr>
        <w:tc>
          <w:tcPr>
            <w:tcW w:w="900" w:type="pct"/>
            <w:hideMark/>
          </w:tcPr>
          <w:p w:rsidR="00BC0C72" w:rsidRDefault="008D5CF6">
            <w:pPr>
              <w:pStyle w:val="a5"/>
            </w:pPr>
            <w:bookmarkStart w:id="30276" w:name="58997"/>
            <w:bookmarkEnd w:id="30276"/>
            <w:r>
              <w:t> </w:t>
            </w:r>
          </w:p>
        </w:tc>
        <w:tc>
          <w:tcPr>
            <w:tcW w:w="2600" w:type="pct"/>
            <w:hideMark/>
          </w:tcPr>
          <w:p w:rsidR="00BC0C72" w:rsidRDefault="008D5CF6">
            <w:pPr>
              <w:pStyle w:val="a5"/>
            </w:pPr>
            <w:bookmarkStart w:id="30277" w:name="58998"/>
            <w:bookmarkEnd w:id="30277"/>
            <w:r>
              <w:t>штамповка алюмінієва марки Х-175</w:t>
            </w:r>
          </w:p>
        </w:tc>
        <w:tc>
          <w:tcPr>
            <w:tcW w:w="750" w:type="pct"/>
            <w:hideMark/>
          </w:tcPr>
          <w:p w:rsidR="00BC0C72" w:rsidRDefault="008D5CF6">
            <w:pPr>
              <w:pStyle w:val="a5"/>
              <w:jc w:val="center"/>
            </w:pPr>
            <w:bookmarkStart w:id="30278" w:name="58999"/>
            <w:bookmarkEnd w:id="30278"/>
            <w:r>
              <w:t>- " -</w:t>
            </w:r>
          </w:p>
        </w:tc>
        <w:tc>
          <w:tcPr>
            <w:tcW w:w="750" w:type="pct"/>
            <w:hideMark/>
          </w:tcPr>
          <w:p w:rsidR="00BC0C72" w:rsidRDefault="008D5CF6">
            <w:pPr>
              <w:pStyle w:val="a5"/>
              <w:jc w:val="center"/>
            </w:pPr>
            <w:bookmarkStart w:id="30279" w:name="59000"/>
            <w:bookmarkEnd w:id="30279"/>
            <w:r>
              <w:t>42</w:t>
            </w:r>
          </w:p>
        </w:tc>
      </w:tr>
      <w:tr w:rsidR="00BC0C72" w:rsidTr="00181458">
        <w:trPr>
          <w:divId w:val="1237204249"/>
        </w:trPr>
        <w:tc>
          <w:tcPr>
            <w:tcW w:w="900" w:type="pct"/>
            <w:hideMark/>
          </w:tcPr>
          <w:p w:rsidR="00BC0C72" w:rsidRDefault="008D5CF6">
            <w:pPr>
              <w:pStyle w:val="a5"/>
            </w:pPr>
            <w:bookmarkStart w:id="30280" w:name="59001"/>
            <w:bookmarkEnd w:id="30280"/>
            <w:r>
              <w:t> </w:t>
            </w:r>
          </w:p>
        </w:tc>
        <w:tc>
          <w:tcPr>
            <w:tcW w:w="2600" w:type="pct"/>
            <w:hideMark/>
          </w:tcPr>
          <w:p w:rsidR="00BC0C72" w:rsidRDefault="008D5CF6">
            <w:pPr>
              <w:pStyle w:val="a5"/>
            </w:pPr>
            <w:bookmarkStart w:id="30281" w:name="59002"/>
            <w:bookmarkEnd w:id="30281"/>
            <w:r>
              <w:t>штамповка алюмінієва марки Х-176</w:t>
            </w:r>
          </w:p>
        </w:tc>
        <w:tc>
          <w:tcPr>
            <w:tcW w:w="750" w:type="pct"/>
            <w:hideMark/>
          </w:tcPr>
          <w:p w:rsidR="00BC0C72" w:rsidRDefault="008D5CF6">
            <w:pPr>
              <w:pStyle w:val="a5"/>
              <w:jc w:val="center"/>
            </w:pPr>
            <w:bookmarkStart w:id="30282" w:name="59003"/>
            <w:bookmarkEnd w:id="30282"/>
            <w:r>
              <w:t>- " -</w:t>
            </w:r>
          </w:p>
        </w:tc>
        <w:tc>
          <w:tcPr>
            <w:tcW w:w="750" w:type="pct"/>
            <w:hideMark/>
          </w:tcPr>
          <w:p w:rsidR="00BC0C72" w:rsidRDefault="008D5CF6">
            <w:pPr>
              <w:pStyle w:val="a5"/>
              <w:jc w:val="center"/>
            </w:pPr>
            <w:bookmarkStart w:id="30283" w:name="59004"/>
            <w:bookmarkEnd w:id="30283"/>
            <w:r>
              <w:t>42</w:t>
            </w:r>
          </w:p>
        </w:tc>
      </w:tr>
      <w:tr w:rsidR="00BC0C72" w:rsidTr="00181458">
        <w:trPr>
          <w:divId w:val="1237204249"/>
        </w:trPr>
        <w:tc>
          <w:tcPr>
            <w:tcW w:w="900" w:type="pct"/>
            <w:hideMark/>
          </w:tcPr>
          <w:p w:rsidR="00BC0C72" w:rsidRDefault="008D5CF6">
            <w:pPr>
              <w:pStyle w:val="a5"/>
            </w:pPr>
            <w:bookmarkStart w:id="30284" w:name="59005"/>
            <w:bookmarkEnd w:id="30284"/>
            <w:r>
              <w:t> </w:t>
            </w:r>
          </w:p>
        </w:tc>
        <w:tc>
          <w:tcPr>
            <w:tcW w:w="2600" w:type="pct"/>
            <w:hideMark/>
          </w:tcPr>
          <w:p w:rsidR="00BC0C72" w:rsidRDefault="008D5CF6">
            <w:pPr>
              <w:pStyle w:val="a5"/>
            </w:pPr>
            <w:bookmarkStart w:id="30285" w:name="59006"/>
            <w:bookmarkEnd w:id="30285"/>
            <w:r>
              <w:t>штамповка алюмінієва марки Х-177</w:t>
            </w:r>
          </w:p>
        </w:tc>
        <w:tc>
          <w:tcPr>
            <w:tcW w:w="750" w:type="pct"/>
            <w:hideMark/>
          </w:tcPr>
          <w:p w:rsidR="00BC0C72" w:rsidRDefault="008D5CF6">
            <w:pPr>
              <w:pStyle w:val="a5"/>
              <w:jc w:val="center"/>
            </w:pPr>
            <w:bookmarkStart w:id="30286" w:name="59007"/>
            <w:bookmarkEnd w:id="30286"/>
            <w:r>
              <w:t>- " -</w:t>
            </w:r>
          </w:p>
        </w:tc>
        <w:tc>
          <w:tcPr>
            <w:tcW w:w="750" w:type="pct"/>
            <w:hideMark/>
          </w:tcPr>
          <w:p w:rsidR="00BC0C72" w:rsidRDefault="008D5CF6">
            <w:pPr>
              <w:pStyle w:val="a5"/>
              <w:jc w:val="center"/>
            </w:pPr>
            <w:bookmarkStart w:id="30287" w:name="59008"/>
            <w:bookmarkEnd w:id="30287"/>
            <w:r>
              <w:t>42</w:t>
            </w:r>
          </w:p>
        </w:tc>
      </w:tr>
      <w:tr w:rsidR="00BC0C72" w:rsidTr="00181458">
        <w:trPr>
          <w:divId w:val="1237204249"/>
        </w:trPr>
        <w:tc>
          <w:tcPr>
            <w:tcW w:w="900" w:type="pct"/>
            <w:hideMark/>
          </w:tcPr>
          <w:p w:rsidR="00BC0C72" w:rsidRDefault="008D5CF6">
            <w:pPr>
              <w:pStyle w:val="a5"/>
            </w:pPr>
            <w:bookmarkStart w:id="30288" w:name="59009"/>
            <w:bookmarkEnd w:id="30288"/>
            <w:r>
              <w:t> </w:t>
            </w:r>
          </w:p>
        </w:tc>
        <w:tc>
          <w:tcPr>
            <w:tcW w:w="2600" w:type="pct"/>
            <w:hideMark/>
          </w:tcPr>
          <w:p w:rsidR="00BC0C72" w:rsidRDefault="008D5CF6">
            <w:pPr>
              <w:pStyle w:val="a5"/>
            </w:pPr>
            <w:bookmarkStart w:id="30289" w:name="59010"/>
            <w:bookmarkEnd w:id="30289"/>
            <w:r>
              <w:t>штамповка алюмінієва марки Х-178</w:t>
            </w:r>
          </w:p>
        </w:tc>
        <w:tc>
          <w:tcPr>
            <w:tcW w:w="750" w:type="pct"/>
            <w:hideMark/>
          </w:tcPr>
          <w:p w:rsidR="00BC0C72" w:rsidRDefault="008D5CF6">
            <w:pPr>
              <w:pStyle w:val="a5"/>
              <w:jc w:val="center"/>
            </w:pPr>
            <w:bookmarkStart w:id="30290" w:name="59011"/>
            <w:bookmarkEnd w:id="30290"/>
            <w:r>
              <w:t>- " -</w:t>
            </w:r>
          </w:p>
        </w:tc>
        <w:tc>
          <w:tcPr>
            <w:tcW w:w="750" w:type="pct"/>
            <w:hideMark/>
          </w:tcPr>
          <w:p w:rsidR="00BC0C72" w:rsidRDefault="008D5CF6">
            <w:pPr>
              <w:pStyle w:val="a5"/>
              <w:jc w:val="center"/>
            </w:pPr>
            <w:bookmarkStart w:id="30291" w:name="59012"/>
            <w:bookmarkEnd w:id="30291"/>
            <w:r>
              <w:t>42</w:t>
            </w:r>
          </w:p>
        </w:tc>
      </w:tr>
      <w:tr w:rsidR="00BC0C72" w:rsidTr="00181458">
        <w:trPr>
          <w:divId w:val="1237204249"/>
        </w:trPr>
        <w:tc>
          <w:tcPr>
            <w:tcW w:w="900" w:type="pct"/>
            <w:hideMark/>
          </w:tcPr>
          <w:p w:rsidR="00BC0C72" w:rsidRDefault="008D5CF6">
            <w:pPr>
              <w:pStyle w:val="a5"/>
            </w:pPr>
            <w:bookmarkStart w:id="30292" w:name="59013"/>
            <w:bookmarkEnd w:id="30292"/>
            <w:r>
              <w:t> </w:t>
            </w:r>
          </w:p>
        </w:tc>
        <w:tc>
          <w:tcPr>
            <w:tcW w:w="2600" w:type="pct"/>
            <w:hideMark/>
          </w:tcPr>
          <w:p w:rsidR="00BC0C72" w:rsidRDefault="008D5CF6">
            <w:pPr>
              <w:pStyle w:val="a5"/>
            </w:pPr>
            <w:bookmarkStart w:id="30293" w:name="59014"/>
            <w:bookmarkEnd w:id="30293"/>
            <w:r>
              <w:t>штамповка алюмінієва марки Х-178</w:t>
            </w:r>
          </w:p>
        </w:tc>
        <w:tc>
          <w:tcPr>
            <w:tcW w:w="750" w:type="pct"/>
            <w:hideMark/>
          </w:tcPr>
          <w:p w:rsidR="00BC0C72" w:rsidRDefault="008D5CF6">
            <w:pPr>
              <w:pStyle w:val="a5"/>
              <w:jc w:val="center"/>
            </w:pPr>
            <w:bookmarkStart w:id="30294" w:name="59015"/>
            <w:bookmarkEnd w:id="30294"/>
            <w:r>
              <w:t>- " -</w:t>
            </w:r>
          </w:p>
        </w:tc>
        <w:tc>
          <w:tcPr>
            <w:tcW w:w="750" w:type="pct"/>
            <w:hideMark/>
          </w:tcPr>
          <w:p w:rsidR="00BC0C72" w:rsidRDefault="008D5CF6">
            <w:pPr>
              <w:pStyle w:val="a5"/>
              <w:jc w:val="center"/>
            </w:pPr>
            <w:bookmarkStart w:id="30295" w:name="59016"/>
            <w:bookmarkEnd w:id="30295"/>
            <w:r>
              <w:t>42</w:t>
            </w:r>
          </w:p>
        </w:tc>
      </w:tr>
      <w:tr w:rsidR="00BC0C72" w:rsidTr="00181458">
        <w:trPr>
          <w:divId w:val="1237204249"/>
        </w:trPr>
        <w:tc>
          <w:tcPr>
            <w:tcW w:w="900" w:type="pct"/>
            <w:hideMark/>
          </w:tcPr>
          <w:p w:rsidR="00BC0C72" w:rsidRDefault="008D5CF6">
            <w:pPr>
              <w:pStyle w:val="a5"/>
            </w:pPr>
            <w:bookmarkStart w:id="30296" w:name="59017"/>
            <w:bookmarkEnd w:id="30296"/>
            <w:r>
              <w:t> </w:t>
            </w:r>
          </w:p>
        </w:tc>
        <w:tc>
          <w:tcPr>
            <w:tcW w:w="2600" w:type="pct"/>
            <w:hideMark/>
          </w:tcPr>
          <w:p w:rsidR="00BC0C72" w:rsidRDefault="008D5CF6">
            <w:pPr>
              <w:pStyle w:val="a5"/>
            </w:pPr>
            <w:bookmarkStart w:id="30297" w:name="59018"/>
            <w:bookmarkEnd w:id="30297"/>
            <w:r>
              <w:t>штамповка алюмінієва марки ХЗ-83</w:t>
            </w:r>
          </w:p>
        </w:tc>
        <w:tc>
          <w:tcPr>
            <w:tcW w:w="750" w:type="pct"/>
            <w:hideMark/>
          </w:tcPr>
          <w:p w:rsidR="00BC0C72" w:rsidRDefault="008D5CF6">
            <w:pPr>
              <w:pStyle w:val="a5"/>
              <w:jc w:val="center"/>
            </w:pPr>
            <w:bookmarkStart w:id="30298" w:name="59019"/>
            <w:bookmarkEnd w:id="30298"/>
            <w:r>
              <w:t>- " -</w:t>
            </w:r>
          </w:p>
        </w:tc>
        <w:tc>
          <w:tcPr>
            <w:tcW w:w="750" w:type="pct"/>
            <w:hideMark/>
          </w:tcPr>
          <w:p w:rsidR="00BC0C72" w:rsidRDefault="008D5CF6">
            <w:pPr>
              <w:pStyle w:val="a5"/>
              <w:jc w:val="center"/>
            </w:pPr>
            <w:bookmarkStart w:id="30299" w:name="59020"/>
            <w:bookmarkEnd w:id="30299"/>
            <w:r>
              <w:t>168</w:t>
            </w:r>
          </w:p>
        </w:tc>
      </w:tr>
      <w:tr w:rsidR="00BC0C72" w:rsidTr="00181458">
        <w:trPr>
          <w:divId w:val="1237204249"/>
        </w:trPr>
        <w:tc>
          <w:tcPr>
            <w:tcW w:w="900" w:type="pct"/>
            <w:hideMark/>
          </w:tcPr>
          <w:p w:rsidR="00BC0C72" w:rsidRDefault="008D5CF6">
            <w:pPr>
              <w:pStyle w:val="a5"/>
            </w:pPr>
            <w:bookmarkStart w:id="30300" w:name="59021"/>
            <w:bookmarkEnd w:id="30300"/>
            <w:r>
              <w:t> </w:t>
            </w:r>
          </w:p>
        </w:tc>
        <w:tc>
          <w:tcPr>
            <w:tcW w:w="2600" w:type="pct"/>
            <w:hideMark/>
          </w:tcPr>
          <w:p w:rsidR="00BC0C72" w:rsidRDefault="008D5CF6">
            <w:pPr>
              <w:pStyle w:val="a5"/>
            </w:pPr>
            <w:bookmarkStart w:id="30301" w:name="59022"/>
            <w:bookmarkEnd w:id="30301"/>
            <w:r>
              <w:t>штамповка алюмінієва марки Ш 4-1</w:t>
            </w:r>
          </w:p>
        </w:tc>
        <w:tc>
          <w:tcPr>
            <w:tcW w:w="750" w:type="pct"/>
            <w:hideMark/>
          </w:tcPr>
          <w:p w:rsidR="00BC0C72" w:rsidRDefault="008D5CF6">
            <w:pPr>
              <w:pStyle w:val="a5"/>
              <w:jc w:val="center"/>
            </w:pPr>
            <w:bookmarkStart w:id="30302" w:name="59023"/>
            <w:bookmarkEnd w:id="30302"/>
            <w:r>
              <w:t>- " -</w:t>
            </w:r>
          </w:p>
        </w:tc>
        <w:tc>
          <w:tcPr>
            <w:tcW w:w="750" w:type="pct"/>
            <w:hideMark/>
          </w:tcPr>
          <w:p w:rsidR="00BC0C72" w:rsidRDefault="008D5CF6">
            <w:pPr>
              <w:pStyle w:val="a5"/>
              <w:jc w:val="center"/>
            </w:pPr>
            <w:bookmarkStart w:id="30303" w:name="59024"/>
            <w:bookmarkEnd w:id="30303"/>
            <w:r>
              <w:t>84</w:t>
            </w:r>
          </w:p>
        </w:tc>
      </w:tr>
      <w:tr w:rsidR="00BC0C72" w:rsidTr="00181458">
        <w:trPr>
          <w:divId w:val="1237204249"/>
        </w:trPr>
        <w:tc>
          <w:tcPr>
            <w:tcW w:w="900" w:type="pct"/>
            <w:hideMark/>
          </w:tcPr>
          <w:p w:rsidR="00BC0C72" w:rsidRDefault="008D5CF6">
            <w:pPr>
              <w:pStyle w:val="a5"/>
            </w:pPr>
            <w:bookmarkStart w:id="30304" w:name="59025"/>
            <w:bookmarkEnd w:id="30304"/>
            <w:r>
              <w:t> </w:t>
            </w:r>
          </w:p>
        </w:tc>
        <w:tc>
          <w:tcPr>
            <w:tcW w:w="2600" w:type="pct"/>
            <w:hideMark/>
          </w:tcPr>
          <w:p w:rsidR="00BC0C72" w:rsidRDefault="008D5CF6">
            <w:pPr>
              <w:pStyle w:val="a5"/>
            </w:pPr>
            <w:bookmarkStart w:id="30305" w:name="59026"/>
            <w:bookmarkEnd w:id="30305"/>
            <w:r>
              <w:t>штамповка алюмінієва марки Ш 4-2</w:t>
            </w:r>
          </w:p>
        </w:tc>
        <w:tc>
          <w:tcPr>
            <w:tcW w:w="750" w:type="pct"/>
            <w:hideMark/>
          </w:tcPr>
          <w:p w:rsidR="00BC0C72" w:rsidRDefault="008D5CF6">
            <w:pPr>
              <w:pStyle w:val="a5"/>
              <w:jc w:val="center"/>
            </w:pPr>
            <w:bookmarkStart w:id="30306" w:name="59027"/>
            <w:bookmarkEnd w:id="30306"/>
            <w:r>
              <w:t>- " -</w:t>
            </w:r>
          </w:p>
        </w:tc>
        <w:tc>
          <w:tcPr>
            <w:tcW w:w="750" w:type="pct"/>
            <w:hideMark/>
          </w:tcPr>
          <w:p w:rsidR="00BC0C72" w:rsidRDefault="008D5CF6">
            <w:pPr>
              <w:pStyle w:val="a5"/>
              <w:jc w:val="center"/>
            </w:pPr>
            <w:bookmarkStart w:id="30307" w:name="59028"/>
            <w:bookmarkEnd w:id="30307"/>
            <w:r>
              <w:t>84</w:t>
            </w:r>
          </w:p>
        </w:tc>
      </w:tr>
      <w:tr w:rsidR="00BC0C72" w:rsidTr="00181458">
        <w:trPr>
          <w:divId w:val="1237204249"/>
        </w:trPr>
        <w:tc>
          <w:tcPr>
            <w:tcW w:w="900" w:type="pct"/>
            <w:hideMark/>
          </w:tcPr>
          <w:p w:rsidR="00BC0C72" w:rsidRDefault="008D5CF6">
            <w:pPr>
              <w:pStyle w:val="a5"/>
            </w:pPr>
            <w:bookmarkStart w:id="30308" w:name="59029"/>
            <w:bookmarkEnd w:id="30308"/>
            <w:r>
              <w:t> </w:t>
            </w:r>
          </w:p>
        </w:tc>
        <w:tc>
          <w:tcPr>
            <w:tcW w:w="2600" w:type="pct"/>
            <w:hideMark/>
          </w:tcPr>
          <w:p w:rsidR="00BC0C72" w:rsidRDefault="008D5CF6">
            <w:pPr>
              <w:pStyle w:val="a5"/>
            </w:pPr>
            <w:bookmarkStart w:id="30309" w:name="59030"/>
            <w:bookmarkEnd w:id="30309"/>
            <w:r>
              <w:t>штамповка алюмінієва марки Ш-103А</w:t>
            </w:r>
          </w:p>
        </w:tc>
        <w:tc>
          <w:tcPr>
            <w:tcW w:w="750" w:type="pct"/>
            <w:hideMark/>
          </w:tcPr>
          <w:p w:rsidR="00BC0C72" w:rsidRDefault="008D5CF6">
            <w:pPr>
              <w:pStyle w:val="a5"/>
              <w:jc w:val="center"/>
            </w:pPr>
            <w:bookmarkStart w:id="30310" w:name="59031"/>
            <w:bookmarkEnd w:id="30310"/>
            <w:r>
              <w:t>- " -</w:t>
            </w:r>
          </w:p>
        </w:tc>
        <w:tc>
          <w:tcPr>
            <w:tcW w:w="750" w:type="pct"/>
            <w:hideMark/>
          </w:tcPr>
          <w:p w:rsidR="00BC0C72" w:rsidRDefault="008D5CF6">
            <w:pPr>
              <w:pStyle w:val="a5"/>
              <w:jc w:val="center"/>
            </w:pPr>
            <w:bookmarkStart w:id="30311" w:name="59032"/>
            <w:bookmarkEnd w:id="30311"/>
            <w:r>
              <w:t>336</w:t>
            </w:r>
          </w:p>
        </w:tc>
      </w:tr>
      <w:tr w:rsidR="00BC0C72" w:rsidTr="00181458">
        <w:trPr>
          <w:divId w:val="1237204249"/>
        </w:trPr>
        <w:tc>
          <w:tcPr>
            <w:tcW w:w="900" w:type="pct"/>
            <w:hideMark/>
          </w:tcPr>
          <w:p w:rsidR="00BC0C72" w:rsidRDefault="008D5CF6">
            <w:pPr>
              <w:pStyle w:val="a5"/>
            </w:pPr>
            <w:bookmarkStart w:id="30312" w:name="59033"/>
            <w:bookmarkEnd w:id="30312"/>
            <w:r>
              <w:t> </w:t>
            </w:r>
          </w:p>
        </w:tc>
        <w:tc>
          <w:tcPr>
            <w:tcW w:w="2600" w:type="pct"/>
            <w:hideMark/>
          </w:tcPr>
          <w:p w:rsidR="00BC0C72" w:rsidRDefault="008D5CF6">
            <w:pPr>
              <w:pStyle w:val="a5"/>
            </w:pPr>
            <w:bookmarkStart w:id="30313" w:name="59034"/>
            <w:bookmarkEnd w:id="30313"/>
            <w:r>
              <w:t>штамповка алюмінієва марки Ш-224</w:t>
            </w:r>
          </w:p>
        </w:tc>
        <w:tc>
          <w:tcPr>
            <w:tcW w:w="750" w:type="pct"/>
            <w:hideMark/>
          </w:tcPr>
          <w:p w:rsidR="00BC0C72" w:rsidRDefault="008D5CF6">
            <w:pPr>
              <w:pStyle w:val="a5"/>
              <w:jc w:val="center"/>
            </w:pPr>
            <w:bookmarkStart w:id="30314" w:name="59035"/>
            <w:bookmarkEnd w:id="30314"/>
            <w:r>
              <w:t>- " -</w:t>
            </w:r>
          </w:p>
        </w:tc>
        <w:tc>
          <w:tcPr>
            <w:tcW w:w="750" w:type="pct"/>
            <w:hideMark/>
          </w:tcPr>
          <w:p w:rsidR="00BC0C72" w:rsidRDefault="008D5CF6">
            <w:pPr>
              <w:pStyle w:val="a5"/>
              <w:jc w:val="center"/>
            </w:pPr>
            <w:bookmarkStart w:id="30315" w:name="59036"/>
            <w:bookmarkEnd w:id="30315"/>
            <w:r>
              <w:t>168</w:t>
            </w:r>
          </w:p>
        </w:tc>
      </w:tr>
      <w:tr w:rsidR="00BC0C72" w:rsidTr="00181458">
        <w:trPr>
          <w:divId w:val="1237204249"/>
        </w:trPr>
        <w:tc>
          <w:tcPr>
            <w:tcW w:w="900" w:type="pct"/>
            <w:hideMark/>
          </w:tcPr>
          <w:p w:rsidR="00BC0C72" w:rsidRDefault="008D5CF6">
            <w:pPr>
              <w:pStyle w:val="a5"/>
            </w:pPr>
            <w:bookmarkStart w:id="30316" w:name="59037"/>
            <w:bookmarkEnd w:id="30316"/>
            <w:r>
              <w:t> </w:t>
            </w:r>
          </w:p>
        </w:tc>
        <w:tc>
          <w:tcPr>
            <w:tcW w:w="2600" w:type="pct"/>
            <w:hideMark/>
          </w:tcPr>
          <w:p w:rsidR="00BC0C72" w:rsidRDefault="008D5CF6">
            <w:pPr>
              <w:pStyle w:val="a5"/>
            </w:pPr>
            <w:bookmarkStart w:id="30317" w:name="59038"/>
            <w:bookmarkEnd w:id="30317"/>
            <w:r>
              <w:t>кільце типу 5 АН ОКС</w:t>
            </w:r>
          </w:p>
        </w:tc>
        <w:tc>
          <w:tcPr>
            <w:tcW w:w="750" w:type="pct"/>
            <w:hideMark/>
          </w:tcPr>
          <w:p w:rsidR="00BC0C72" w:rsidRDefault="008D5CF6">
            <w:pPr>
              <w:pStyle w:val="a5"/>
              <w:jc w:val="center"/>
            </w:pPr>
            <w:bookmarkStart w:id="30318" w:name="59039"/>
            <w:bookmarkEnd w:id="30318"/>
            <w:r>
              <w:t>- " -</w:t>
            </w:r>
          </w:p>
        </w:tc>
        <w:tc>
          <w:tcPr>
            <w:tcW w:w="750" w:type="pct"/>
            <w:hideMark/>
          </w:tcPr>
          <w:p w:rsidR="00BC0C72" w:rsidRDefault="008D5CF6">
            <w:pPr>
              <w:pStyle w:val="a5"/>
              <w:jc w:val="center"/>
            </w:pPr>
            <w:bookmarkStart w:id="30319" w:name="59040"/>
            <w:bookmarkEnd w:id="30319"/>
            <w:r>
              <w:t>7200</w:t>
            </w:r>
          </w:p>
        </w:tc>
      </w:tr>
      <w:tr w:rsidR="00BC0C72" w:rsidTr="00181458">
        <w:trPr>
          <w:divId w:val="1237204249"/>
        </w:trPr>
        <w:tc>
          <w:tcPr>
            <w:tcW w:w="900" w:type="pct"/>
            <w:hideMark/>
          </w:tcPr>
          <w:p w:rsidR="00BC0C72" w:rsidRDefault="008D5CF6">
            <w:pPr>
              <w:pStyle w:val="a5"/>
            </w:pPr>
            <w:bookmarkStart w:id="30320" w:name="59041"/>
            <w:bookmarkEnd w:id="30320"/>
            <w:r>
              <w:t> </w:t>
            </w:r>
          </w:p>
        </w:tc>
        <w:tc>
          <w:tcPr>
            <w:tcW w:w="2600" w:type="pct"/>
            <w:hideMark/>
          </w:tcPr>
          <w:p w:rsidR="00BC0C72" w:rsidRDefault="008D5CF6">
            <w:pPr>
              <w:pStyle w:val="a5"/>
            </w:pPr>
            <w:bookmarkStart w:id="30321" w:name="59042"/>
            <w:bookmarkEnd w:id="30321"/>
            <w:r>
              <w:t>кронштейн типу ПИЛТ 301.569.002</w:t>
            </w:r>
          </w:p>
        </w:tc>
        <w:tc>
          <w:tcPr>
            <w:tcW w:w="750" w:type="pct"/>
            <w:hideMark/>
          </w:tcPr>
          <w:p w:rsidR="00BC0C72" w:rsidRDefault="008D5CF6">
            <w:pPr>
              <w:pStyle w:val="a5"/>
              <w:jc w:val="center"/>
            </w:pPr>
            <w:bookmarkStart w:id="30322" w:name="59043"/>
            <w:bookmarkEnd w:id="30322"/>
            <w:r>
              <w:t>- " -</w:t>
            </w:r>
          </w:p>
        </w:tc>
        <w:tc>
          <w:tcPr>
            <w:tcW w:w="750" w:type="pct"/>
            <w:hideMark/>
          </w:tcPr>
          <w:p w:rsidR="00BC0C72" w:rsidRDefault="008D5CF6">
            <w:pPr>
              <w:pStyle w:val="a5"/>
              <w:jc w:val="center"/>
            </w:pPr>
            <w:bookmarkStart w:id="30323" w:name="59044"/>
            <w:bookmarkEnd w:id="30323"/>
            <w:r>
              <w:t>72</w:t>
            </w:r>
          </w:p>
        </w:tc>
      </w:tr>
      <w:tr w:rsidR="00BC0C72" w:rsidTr="00181458">
        <w:trPr>
          <w:divId w:val="1237204249"/>
        </w:trPr>
        <w:tc>
          <w:tcPr>
            <w:tcW w:w="900" w:type="pct"/>
            <w:hideMark/>
          </w:tcPr>
          <w:p w:rsidR="00BC0C72" w:rsidRDefault="008D5CF6">
            <w:pPr>
              <w:pStyle w:val="a5"/>
            </w:pPr>
            <w:bookmarkStart w:id="30324" w:name="59045"/>
            <w:bookmarkEnd w:id="30324"/>
            <w:r>
              <w:t> </w:t>
            </w:r>
          </w:p>
        </w:tc>
        <w:tc>
          <w:tcPr>
            <w:tcW w:w="2600" w:type="pct"/>
            <w:hideMark/>
          </w:tcPr>
          <w:p w:rsidR="00BC0C72" w:rsidRDefault="008D5CF6">
            <w:pPr>
              <w:pStyle w:val="a5"/>
            </w:pPr>
            <w:bookmarkStart w:id="30325" w:name="59046"/>
            <w:bookmarkEnd w:id="30325"/>
            <w:r>
              <w:t>комплект монтажних частин типу КМЧ1-1</w:t>
            </w:r>
          </w:p>
        </w:tc>
        <w:tc>
          <w:tcPr>
            <w:tcW w:w="750" w:type="pct"/>
            <w:hideMark/>
          </w:tcPr>
          <w:p w:rsidR="00BC0C72" w:rsidRDefault="008D5CF6">
            <w:pPr>
              <w:pStyle w:val="a5"/>
              <w:jc w:val="center"/>
            </w:pPr>
            <w:bookmarkStart w:id="30326" w:name="59047"/>
            <w:bookmarkEnd w:id="30326"/>
            <w:r>
              <w:t>комплектів</w:t>
            </w:r>
          </w:p>
        </w:tc>
        <w:tc>
          <w:tcPr>
            <w:tcW w:w="750" w:type="pct"/>
            <w:hideMark/>
          </w:tcPr>
          <w:p w:rsidR="00BC0C72" w:rsidRDefault="008D5CF6">
            <w:pPr>
              <w:pStyle w:val="a5"/>
              <w:jc w:val="center"/>
            </w:pPr>
            <w:bookmarkStart w:id="30327" w:name="59048"/>
            <w:bookmarkEnd w:id="30327"/>
            <w:r>
              <w:t>72</w:t>
            </w:r>
          </w:p>
        </w:tc>
      </w:tr>
      <w:tr w:rsidR="00BC0C72" w:rsidTr="00181458">
        <w:trPr>
          <w:divId w:val="1237204249"/>
        </w:trPr>
        <w:tc>
          <w:tcPr>
            <w:tcW w:w="900" w:type="pct"/>
            <w:hideMark/>
          </w:tcPr>
          <w:p w:rsidR="00BC0C72" w:rsidRDefault="008D5CF6">
            <w:pPr>
              <w:pStyle w:val="a5"/>
            </w:pPr>
            <w:bookmarkStart w:id="30328" w:name="59049"/>
            <w:bookmarkEnd w:id="30328"/>
            <w:r>
              <w:t> </w:t>
            </w:r>
          </w:p>
        </w:tc>
        <w:tc>
          <w:tcPr>
            <w:tcW w:w="2600" w:type="pct"/>
            <w:hideMark/>
          </w:tcPr>
          <w:p w:rsidR="00BC0C72" w:rsidRDefault="008D5CF6">
            <w:pPr>
              <w:pStyle w:val="a5"/>
            </w:pPr>
            <w:bookmarkStart w:id="30329" w:name="59050"/>
            <w:bookmarkEnd w:id="30329"/>
            <w:r>
              <w:t>штамповка з алюмінієвого сплаву марки Д16ЧТ 1Б-27</w:t>
            </w:r>
          </w:p>
        </w:tc>
        <w:tc>
          <w:tcPr>
            <w:tcW w:w="750" w:type="pct"/>
            <w:hideMark/>
          </w:tcPr>
          <w:p w:rsidR="00BC0C72" w:rsidRDefault="008D5CF6">
            <w:pPr>
              <w:pStyle w:val="a5"/>
              <w:jc w:val="center"/>
            </w:pPr>
            <w:bookmarkStart w:id="30330" w:name="59051"/>
            <w:bookmarkEnd w:id="30330"/>
            <w:r>
              <w:t>штук</w:t>
            </w:r>
          </w:p>
        </w:tc>
        <w:tc>
          <w:tcPr>
            <w:tcW w:w="750" w:type="pct"/>
            <w:hideMark/>
          </w:tcPr>
          <w:p w:rsidR="00BC0C72" w:rsidRDefault="008D5CF6">
            <w:pPr>
              <w:pStyle w:val="a5"/>
              <w:jc w:val="center"/>
            </w:pPr>
            <w:bookmarkStart w:id="30331" w:name="59052"/>
            <w:bookmarkEnd w:id="30331"/>
            <w:r>
              <w:t>432</w:t>
            </w:r>
          </w:p>
        </w:tc>
      </w:tr>
      <w:tr w:rsidR="00BC0C72" w:rsidTr="00181458">
        <w:trPr>
          <w:divId w:val="1237204249"/>
        </w:trPr>
        <w:tc>
          <w:tcPr>
            <w:tcW w:w="900" w:type="pct"/>
            <w:hideMark/>
          </w:tcPr>
          <w:p w:rsidR="00BC0C72" w:rsidRDefault="008D5CF6">
            <w:pPr>
              <w:pStyle w:val="a5"/>
            </w:pPr>
            <w:bookmarkStart w:id="30332" w:name="59053"/>
            <w:bookmarkEnd w:id="30332"/>
            <w:r>
              <w:t> </w:t>
            </w:r>
          </w:p>
        </w:tc>
        <w:tc>
          <w:tcPr>
            <w:tcW w:w="2600" w:type="pct"/>
            <w:hideMark/>
          </w:tcPr>
          <w:p w:rsidR="00BC0C72" w:rsidRDefault="008D5CF6">
            <w:pPr>
              <w:pStyle w:val="a5"/>
            </w:pPr>
            <w:bookmarkStart w:id="30333" w:name="59054"/>
            <w:bookmarkEnd w:id="30333"/>
            <w:r>
              <w:t>штамповка з алюмінієвого сплаву марки Д16ЧТ 1Б 24А ТУ 1-802-225-89</w:t>
            </w:r>
          </w:p>
        </w:tc>
        <w:tc>
          <w:tcPr>
            <w:tcW w:w="750" w:type="pct"/>
            <w:hideMark/>
          </w:tcPr>
          <w:p w:rsidR="00BC0C72" w:rsidRDefault="008D5CF6">
            <w:pPr>
              <w:pStyle w:val="a5"/>
              <w:jc w:val="center"/>
            </w:pPr>
            <w:bookmarkStart w:id="30334" w:name="59055"/>
            <w:bookmarkEnd w:id="30334"/>
            <w:r>
              <w:t>- " -</w:t>
            </w:r>
          </w:p>
        </w:tc>
        <w:tc>
          <w:tcPr>
            <w:tcW w:w="750" w:type="pct"/>
            <w:hideMark/>
          </w:tcPr>
          <w:p w:rsidR="00BC0C72" w:rsidRDefault="008D5CF6">
            <w:pPr>
              <w:pStyle w:val="a5"/>
              <w:jc w:val="center"/>
            </w:pPr>
            <w:bookmarkStart w:id="30335" w:name="59056"/>
            <w:bookmarkEnd w:id="30335"/>
            <w:r>
              <w:t>144</w:t>
            </w:r>
          </w:p>
        </w:tc>
      </w:tr>
      <w:tr w:rsidR="00BC0C72" w:rsidTr="00181458">
        <w:trPr>
          <w:divId w:val="1237204249"/>
        </w:trPr>
        <w:tc>
          <w:tcPr>
            <w:tcW w:w="900" w:type="pct"/>
            <w:hideMark/>
          </w:tcPr>
          <w:p w:rsidR="00BC0C72" w:rsidRDefault="008D5CF6">
            <w:pPr>
              <w:pStyle w:val="a5"/>
            </w:pPr>
            <w:bookmarkStart w:id="30336" w:name="59057"/>
            <w:bookmarkEnd w:id="30336"/>
            <w:r>
              <w:t> </w:t>
            </w:r>
          </w:p>
        </w:tc>
        <w:tc>
          <w:tcPr>
            <w:tcW w:w="2600" w:type="pct"/>
            <w:hideMark/>
          </w:tcPr>
          <w:p w:rsidR="00BC0C72" w:rsidRDefault="008D5CF6">
            <w:pPr>
              <w:pStyle w:val="a5"/>
            </w:pPr>
            <w:bookmarkStart w:id="30337" w:name="59058"/>
            <w:bookmarkEnd w:id="30337"/>
            <w:r>
              <w:t>штамповка з алюмінієвого сплаву марки Д16ЧТ 1Б 28А ТУ 1-802-225-89</w:t>
            </w:r>
          </w:p>
        </w:tc>
        <w:tc>
          <w:tcPr>
            <w:tcW w:w="750" w:type="pct"/>
            <w:hideMark/>
          </w:tcPr>
          <w:p w:rsidR="00BC0C72" w:rsidRDefault="008D5CF6">
            <w:pPr>
              <w:pStyle w:val="a5"/>
              <w:jc w:val="center"/>
            </w:pPr>
            <w:bookmarkStart w:id="30338" w:name="59059"/>
            <w:bookmarkEnd w:id="30338"/>
            <w:r>
              <w:t>- " -</w:t>
            </w:r>
          </w:p>
        </w:tc>
        <w:tc>
          <w:tcPr>
            <w:tcW w:w="750" w:type="pct"/>
            <w:hideMark/>
          </w:tcPr>
          <w:p w:rsidR="00BC0C72" w:rsidRDefault="008D5CF6">
            <w:pPr>
              <w:pStyle w:val="a5"/>
              <w:jc w:val="center"/>
            </w:pPr>
            <w:bookmarkStart w:id="30339" w:name="59060"/>
            <w:bookmarkEnd w:id="30339"/>
            <w:r>
              <w:t>144</w:t>
            </w:r>
          </w:p>
        </w:tc>
      </w:tr>
      <w:tr w:rsidR="00BC0C72" w:rsidTr="00181458">
        <w:trPr>
          <w:divId w:val="1237204249"/>
        </w:trPr>
        <w:tc>
          <w:tcPr>
            <w:tcW w:w="900" w:type="pct"/>
            <w:hideMark/>
          </w:tcPr>
          <w:p w:rsidR="00BC0C72" w:rsidRDefault="008D5CF6">
            <w:pPr>
              <w:pStyle w:val="a5"/>
            </w:pPr>
            <w:bookmarkStart w:id="30340" w:name="59061"/>
            <w:bookmarkEnd w:id="30340"/>
            <w:r>
              <w:t> </w:t>
            </w:r>
          </w:p>
        </w:tc>
        <w:tc>
          <w:tcPr>
            <w:tcW w:w="2600" w:type="pct"/>
            <w:hideMark/>
          </w:tcPr>
          <w:p w:rsidR="00BC0C72" w:rsidRDefault="008D5CF6">
            <w:pPr>
              <w:pStyle w:val="a5"/>
            </w:pPr>
            <w:bookmarkStart w:id="30341" w:name="59062"/>
            <w:bookmarkEnd w:id="30341"/>
            <w:r>
              <w:t>заклепки алюмінієві ОСТ1 34040-79</w:t>
            </w:r>
          </w:p>
        </w:tc>
        <w:tc>
          <w:tcPr>
            <w:tcW w:w="750" w:type="pct"/>
            <w:hideMark/>
          </w:tcPr>
          <w:p w:rsidR="00BC0C72" w:rsidRDefault="008D5CF6">
            <w:pPr>
              <w:pStyle w:val="a5"/>
              <w:jc w:val="center"/>
            </w:pPr>
            <w:bookmarkStart w:id="30342" w:name="59063"/>
            <w:bookmarkEnd w:id="30342"/>
            <w:r>
              <w:t>кілограмів</w:t>
            </w:r>
          </w:p>
        </w:tc>
        <w:tc>
          <w:tcPr>
            <w:tcW w:w="750" w:type="pct"/>
            <w:hideMark/>
          </w:tcPr>
          <w:p w:rsidR="00BC0C72" w:rsidRDefault="008D5CF6">
            <w:pPr>
              <w:pStyle w:val="a5"/>
              <w:jc w:val="center"/>
            </w:pPr>
            <w:bookmarkStart w:id="30343" w:name="59064"/>
            <w:bookmarkEnd w:id="30343"/>
            <w:r>
              <w:t>500</w:t>
            </w:r>
          </w:p>
        </w:tc>
      </w:tr>
      <w:tr w:rsidR="00BC0C72" w:rsidTr="00181458">
        <w:trPr>
          <w:divId w:val="1237204249"/>
        </w:trPr>
        <w:tc>
          <w:tcPr>
            <w:tcW w:w="900" w:type="pct"/>
            <w:hideMark/>
          </w:tcPr>
          <w:p w:rsidR="00BC0C72" w:rsidRDefault="008D5CF6">
            <w:pPr>
              <w:pStyle w:val="a5"/>
            </w:pPr>
            <w:bookmarkStart w:id="30344" w:name="59065"/>
            <w:bookmarkEnd w:id="30344"/>
            <w:r>
              <w:t> </w:t>
            </w:r>
          </w:p>
        </w:tc>
        <w:tc>
          <w:tcPr>
            <w:tcW w:w="2600" w:type="pct"/>
            <w:hideMark/>
          </w:tcPr>
          <w:p w:rsidR="00BC0C72" w:rsidRDefault="008D5CF6">
            <w:pPr>
              <w:pStyle w:val="a5"/>
            </w:pPr>
            <w:bookmarkStart w:id="30345" w:name="59066"/>
            <w:bookmarkEnd w:id="30345"/>
            <w:r>
              <w:t>заклепки алюмінієві ОСТ11301-74</w:t>
            </w:r>
          </w:p>
        </w:tc>
        <w:tc>
          <w:tcPr>
            <w:tcW w:w="750" w:type="pct"/>
            <w:hideMark/>
          </w:tcPr>
          <w:p w:rsidR="00BC0C72" w:rsidRDefault="008D5CF6">
            <w:pPr>
              <w:pStyle w:val="a5"/>
              <w:jc w:val="center"/>
            </w:pPr>
            <w:bookmarkStart w:id="30346" w:name="59067"/>
            <w:bookmarkEnd w:id="30346"/>
            <w:r>
              <w:t>штук</w:t>
            </w:r>
          </w:p>
        </w:tc>
        <w:tc>
          <w:tcPr>
            <w:tcW w:w="750" w:type="pct"/>
            <w:hideMark/>
          </w:tcPr>
          <w:p w:rsidR="00BC0C72" w:rsidRDefault="008D5CF6">
            <w:pPr>
              <w:pStyle w:val="a5"/>
              <w:jc w:val="center"/>
            </w:pPr>
            <w:bookmarkStart w:id="30347" w:name="59068"/>
            <w:bookmarkEnd w:id="30347"/>
            <w:r>
              <w:t>150000</w:t>
            </w:r>
          </w:p>
        </w:tc>
      </w:tr>
      <w:tr w:rsidR="00BC0C72" w:rsidTr="00181458">
        <w:trPr>
          <w:divId w:val="1237204249"/>
        </w:trPr>
        <w:tc>
          <w:tcPr>
            <w:tcW w:w="900" w:type="pct"/>
            <w:hideMark/>
          </w:tcPr>
          <w:p w:rsidR="00BC0C72" w:rsidRDefault="008D5CF6">
            <w:pPr>
              <w:pStyle w:val="a5"/>
            </w:pPr>
            <w:bookmarkStart w:id="30348" w:name="59069"/>
            <w:bookmarkEnd w:id="30348"/>
            <w:r>
              <w:t> </w:t>
            </w:r>
          </w:p>
        </w:tc>
        <w:tc>
          <w:tcPr>
            <w:tcW w:w="2600" w:type="pct"/>
            <w:hideMark/>
          </w:tcPr>
          <w:p w:rsidR="00BC0C72" w:rsidRDefault="008D5CF6">
            <w:pPr>
              <w:pStyle w:val="a5"/>
            </w:pPr>
            <w:bookmarkStart w:id="30349" w:name="59070"/>
            <w:bookmarkEnd w:id="30349"/>
            <w:r>
              <w:t>заклепки алюмінієві ОСТ34008-86</w:t>
            </w:r>
          </w:p>
        </w:tc>
        <w:tc>
          <w:tcPr>
            <w:tcW w:w="750" w:type="pct"/>
            <w:hideMark/>
          </w:tcPr>
          <w:p w:rsidR="00BC0C72" w:rsidRDefault="008D5CF6">
            <w:pPr>
              <w:pStyle w:val="a5"/>
              <w:jc w:val="center"/>
            </w:pPr>
            <w:bookmarkStart w:id="30350" w:name="59071"/>
            <w:bookmarkEnd w:id="30350"/>
            <w:r>
              <w:t>- " -</w:t>
            </w:r>
          </w:p>
        </w:tc>
        <w:tc>
          <w:tcPr>
            <w:tcW w:w="750" w:type="pct"/>
            <w:hideMark/>
          </w:tcPr>
          <w:p w:rsidR="00BC0C72" w:rsidRDefault="008D5CF6">
            <w:pPr>
              <w:pStyle w:val="a5"/>
              <w:jc w:val="center"/>
            </w:pPr>
            <w:bookmarkStart w:id="30351" w:name="59072"/>
            <w:bookmarkEnd w:id="30351"/>
            <w:r>
              <w:t>5000</w:t>
            </w:r>
          </w:p>
        </w:tc>
      </w:tr>
      <w:tr w:rsidR="00BC0C72" w:rsidTr="00181458">
        <w:trPr>
          <w:divId w:val="1237204249"/>
        </w:trPr>
        <w:tc>
          <w:tcPr>
            <w:tcW w:w="900" w:type="pct"/>
            <w:hideMark/>
          </w:tcPr>
          <w:p w:rsidR="00BC0C72" w:rsidRDefault="008D5CF6">
            <w:pPr>
              <w:pStyle w:val="a5"/>
            </w:pPr>
            <w:bookmarkStart w:id="30352" w:name="59073"/>
            <w:bookmarkEnd w:id="30352"/>
            <w:r>
              <w:t>8101</w:t>
            </w:r>
          </w:p>
        </w:tc>
        <w:tc>
          <w:tcPr>
            <w:tcW w:w="2600" w:type="pct"/>
            <w:hideMark/>
          </w:tcPr>
          <w:p w:rsidR="00BC0C72" w:rsidRDefault="008D5CF6">
            <w:pPr>
              <w:pStyle w:val="a5"/>
            </w:pPr>
            <w:bookmarkStart w:id="30353" w:name="59074"/>
            <w:bookmarkEnd w:id="30353"/>
            <w:r>
              <w:t>Вольфрам і вироби з вольфраму, включаючи відходи та брухт:</w:t>
            </w:r>
          </w:p>
        </w:tc>
        <w:tc>
          <w:tcPr>
            <w:tcW w:w="750" w:type="pct"/>
            <w:hideMark/>
          </w:tcPr>
          <w:p w:rsidR="00BC0C72" w:rsidRDefault="008D5CF6">
            <w:pPr>
              <w:pStyle w:val="a5"/>
              <w:jc w:val="center"/>
            </w:pPr>
            <w:bookmarkStart w:id="30354" w:name="59075"/>
            <w:bookmarkEnd w:id="30354"/>
            <w:r>
              <w:t> </w:t>
            </w:r>
          </w:p>
        </w:tc>
        <w:tc>
          <w:tcPr>
            <w:tcW w:w="750" w:type="pct"/>
            <w:hideMark/>
          </w:tcPr>
          <w:p w:rsidR="00BC0C72" w:rsidRDefault="008D5CF6">
            <w:pPr>
              <w:pStyle w:val="a5"/>
              <w:jc w:val="center"/>
            </w:pPr>
            <w:bookmarkStart w:id="30355" w:name="59076"/>
            <w:bookmarkEnd w:id="30355"/>
            <w:r>
              <w:t> </w:t>
            </w:r>
          </w:p>
        </w:tc>
      </w:tr>
      <w:tr w:rsidR="00BC0C72" w:rsidTr="00181458">
        <w:trPr>
          <w:divId w:val="1237204249"/>
        </w:trPr>
        <w:tc>
          <w:tcPr>
            <w:tcW w:w="900" w:type="pct"/>
            <w:hideMark/>
          </w:tcPr>
          <w:p w:rsidR="00BC0C72" w:rsidRDefault="008D5CF6">
            <w:pPr>
              <w:pStyle w:val="a5"/>
            </w:pPr>
            <w:bookmarkStart w:id="30356" w:name="59077"/>
            <w:bookmarkEnd w:id="30356"/>
            <w:r>
              <w:t> </w:t>
            </w:r>
          </w:p>
        </w:tc>
        <w:tc>
          <w:tcPr>
            <w:tcW w:w="2600" w:type="pct"/>
            <w:hideMark/>
          </w:tcPr>
          <w:p w:rsidR="00BC0C72" w:rsidRDefault="008D5CF6">
            <w:pPr>
              <w:pStyle w:val="a5"/>
            </w:pPr>
            <w:bookmarkStart w:id="30357" w:name="59078"/>
            <w:bookmarkEnd w:id="30357"/>
            <w:r>
              <w:t>прутки вольфрамові СВИ</w:t>
            </w:r>
          </w:p>
        </w:tc>
        <w:tc>
          <w:tcPr>
            <w:tcW w:w="750" w:type="pct"/>
            <w:hideMark/>
          </w:tcPr>
          <w:p w:rsidR="00BC0C72" w:rsidRDefault="008D5CF6">
            <w:pPr>
              <w:pStyle w:val="a5"/>
              <w:jc w:val="center"/>
            </w:pPr>
            <w:bookmarkStart w:id="30358" w:name="59079"/>
            <w:bookmarkEnd w:id="30358"/>
            <w:r>
              <w:t>кілограмів</w:t>
            </w:r>
          </w:p>
        </w:tc>
        <w:tc>
          <w:tcPr>
            <w:tcW w:w="750" w:type="pct"/>
            <w:hideMark/>
          </w:tcPr>
          <w:p w:rsidR="00BC0C72" w:rsidRDefault="008D5CF6">
            <w:pPr>
              <w:pStyle w:val="a5"/>
              <w:jc w:val="center"/>
            </w:pPr>
            <w:bookmarkStart w:id="30359" w:name="59080"/>
            <w:bookmarkEnd w:id="30359"/>
            <w:r>
              <w:t>100</w:t>
            </w:r>
          </w:p>
        </w:tc>
      </w:tr>
      <w:tr w:rsidR="00BC0C72" w:rsidTr="00181458">
        <w:trPr>
          <w:divId w:val="1237204249"/>
        </w:trPr>
        <w:tc>
          <w:tcPr>
            <w:tcW w:w="900" w:type="pct"/>
            <w:hideMark/>
          </w:tcPr>
          <w:p w:rsidR="00BC0C72" w:rsidRDefault="008D5CF6">
            <w:pPr>
              <w:pStyle w:val="a5"/>
            </w:pPr>
            <w:bookmarkStart w:id="30360" w:name="59081"/>
            <w:bookmarkEnd w:id="30360"/>
            <w:r>
              <w:t> </w:t>
            </w:r>
          </w:p>
        </w:tc>
        <w:tc>
          <w:tcPr>
            <w:tcW w:w="2600" w:type="pct"/>
            <w:hideMark/>
          </w:tcPr>
          <w:p w:rsidR="00BC0C72" w:rsidRDefault="008D5CF6">
            <w:pPr>
              <w:pStyle w:val="a5"/>
            </w:pPr>
            <w:bookmarkStart w:id="30361" w:name="59082"/>
            <w:bookmarkEnd w:id="30361"/>
            <w:r>
              <w:t>прутки вольфрамові СВЛ</w:t>
            </w:r>
          </w:p>
        </w:tc>
        <w:tc>
          <w:tcPr>
            <w:tcW w:w="750" w:type="pct"/>
            <w:hideMark/>
          </w:tcPr>
          <w:p w:rsidR="00BC0C72" w:rsidRDefault="008D5CF6">
            <w:pPr>
              <w:pStyle w:val="a5"/>
              <w:jc w:val="center"/>
            </w:pPr>
            <w:bookmarkStart w:id="30362" w:name="59083"/>
            <w:bookmarkEnd w:id="30362"/>
            <w:r>
              <w:t>- " -</w:t>
            </w:r>
          </w:p>
        </w:tc>
        <w:tc>
          <w:tcPr>
            <w:tcW w:w="750" w:type="pct"/>
            <w:hideMark/>
          </w:tcPr>
          <w:p w:rsidR="00BC0C72" w:rsidRDefault="008D5CF6">
            <w:pPr>
              <w:pStyle w:val="a5"/>
              <w:jc w:val="center"/>
            </w:pPr>
            <w:bookmarkStart w:id="30363" w:name="59084"/>
            <w:bookmarkEnd w:id="30363"/>
            <w:r>
              <w:t>100</w:t>
            </w:r>
          </w:p>
        </w:tc>
      </w:tr>
      <w:tr w:rsidR="00BC0C72" w:rsidTr="00181458">
        <w:trPr>
          <w:divId w:val="1237204249"/>
        </w:trPr>
        <w:tc>
          <w:tcPr>
            <w:tcW w:w="900" w:type="pct"/>
            <w:hideMark/>
          </w:tcPr>
          <w:p w:rsidR="00BC0C72" w:rsidRDefault="008D5CF6">
            <w:pPr>
              <w:pStyle w:val="a5"/>
            </w:pPr>
            <w:bookmarkStart w:id="30364" w:name="59085"/>
            <w:bookmarkEnd w:id="30364"/>
            <w:r>
              <w:t> </w:t>
            </w:r>
          </w:p>
        </w:tc>
        <w:tc>
          <w:tcPr>
            <w:tcW w:w="2600" w:type="pct"/>
            <w:hideMark/>
          </w:tcPr>
          <w:p w:rsidR="00BC0C72" w:rsidRDefault="008D5CF6">
            <w:pPr>
              <w:pStyle w:val="a5"/>
            </w:pPr>
            <w:bookmarkStart w:id="30365" w:name="59086"/>
            <w:bookmarkEnd w:id="30365"/>
            <w:r>
              <w:t>прутки з вольфраму ЕВИ-1</w:t>
            </w:r>
          </w:p>
        </w:tc>
        <w:tc>
          <w:tcPr>
            <w:tcW w:w="750" w:type="pct"/>
            <w:hideMark/>
          </w:tcPr>
          <w:p w:rsidR="00BC0C72" w:rsidRDefault="008D5CF6">
            <w:pPr>
              <w:pStyle w:val="a5"/>
              <w:jc w:val="center"/>
            </w:pPr>
            <w:bookmarkStart w:id="30366" w:name="59087"/>
            <w:bookmarkEnd w:id="30366"/>
            <w:r>
              <w:t>- " -</w:t>
            </w:r>
          </w:p>
        </w:tc>
        <w:tc>
          <w:tcPr>
            <w:tcW w:w="750" w:type="pct"/>
            <w:hideMark/>
          </w:tcPr>
          <w:p w:rsidR="00BC0C72" w:rsidRDefault="008D5CF6">
            <w:pPr>
              <w:pStyle w:val="a5"/>
              <w:jc w:val="center"/>
            </w:pPr>
            <w:bookmarkStart w:id="30367" w:name="59088"/>
            <w:bookmarkEnd w:id="30367"/>
            <w:r>
              <w:t>10</w:t>
            </w:r>
          </w:p>
        </w:tc>
      </w:tr>
      <w:tr w:rsidR="00BC0C72" w:rsidTr="00181458">
        <w:trPr>
          <w:divId w:val="1237204249"/>
        </w:trPr>
        <w:tc>
          <w:tcPr>
            <w:tcW w:w="900" w:type="pct"/>
            <w:hideMark/>
          </w:tcPr>
          <w:p w:rsidR="00BC0C72" w:rsidRDefault="008D5CF6">
            <w:pPr>
              <w:pStyle w:val="a5"/>
            </w:pPr>
            <w:bookmarkStart w:id="30368" w:name="59089"/>
            <w:bookmarkEnd w:id="30368"/>
            <w:r>
              <w:t> </w:t>
            </w:r>
          </w:p>
        </w:tc>
        <w:tc>
          <w:tcPr>
            <w:tcW w:w="2600" w:type="pct"/>
            <w:hideMark/>
          </w:tcPr>
          <w:p w:rsidR="00BC0C72" w:rsidRDefault="008D5CF6">
            <w:pPr>
              <w:pStyle w:val="a5"/>
            </w:pPr>
            <w:bookmarkStart w:id="30369" w:name="59090"/>
            <w:bookmarkEnd w:id="30369"/>
            <w:r>
              <w:t>прутки з вольфраму СВЕ</w:t>
            </w:r>
          </w:p>
        </w:tc>
        <w:tc>
          <w:tcPr>
            <w:tcW w:w="750" w:type="pct"/>
            <w:hideMark/>
          </w:tcPr>
          <w:p w:rsidR="00BC0C72" w:rsidRDefault="008D5CF6">
            <w:pPr>
              <w:pStyle w:val="a5"/>
              <w:jc w:val="center"/>
            </w:pPr>
            <w:bookmarkStart w:id="30370" w:name="59091"/>
            <w:bookmarkEnd w:id="30370"/>
            <w:r>
              <w:t>- " -</w:t>
            </w:r>
          </w:p>
        </w:tc>
        <w:tc>
          <w:tcPr>
            <w:tcW w:w="750" w:type="pct"/>
            <w:hideMark/>
          </w:tcPr>
          <w:p w:rsidR="00BC0C72" w:rsidRDefault="008D5CF6">
            <w:pPr>
              <w:pStyle w:val="a5"/>
              <w:jc w:val="center"/>
            </w:pPr>
            <w:bookmarkStart w:id="30371" w:name="59092"/>
            <w:bookmarkEnd w:id="30371"/>
            <w:r>
              <w:t>10</w:t>
            </w:r>
          </w:p>
        </w:tc>
      </w:tr>
      <w:tr w:rsidR="00BC0C72" w:rsidTr="00181458">
        <w:trPr>
          <w:divId w:val="1237204249"/>
        </w:trPr>
        <w:tc>
          <w:tcPr>
            <w:tcW w:w="900" w:type="pct"/>
            <w:hideMark/>
          </w:tcPr>
          <w:p w:rsidR="00BC0C72" w:rsidRDefault="008D5CF6">
            <w:pPr>
              <w:pStyle w:val="a5"/>
            </w:pPr>
            <w:bookmarkStart w:id="30372" w:name="59093"/>
            <w:bookmarkEnd w:id="30372"/>
            <w:r>
              <w:t> </w:t>
            </w:r>
          </w:p>
        </w:tc>
        <w:tc>
          <w:tcPr>
            <w:tcW w:w="2600" w:type="pct"/>
            <w:hideMark/>
          </w:tcPr>
          <w:p w:rsidR="00BC0C72" w:rsidRDefault="008D5CF6">
            <w:pPr>
              <w:pStyle w:val="a5"/>
            </w:pPr>
            <w:bookmarkStart w:id="30373" w:name="59094"/>
            <w:bookmarkEnd w:id="30373"/>
            <w:r>
              <w:t>прутки з вольфраму ЕВЛ</w:t>
            </w:r>
          </w:p>
        </w:tc>
        <w:tc>
          <w:tcPr>
            <w:tcW w:w="750" w:type="pct"/>
            <w:hideMark/>
          </w:tcPr>
          <w:p w:rsidR="00BC0C72" w:rsidRDefault="008D5CF6">
            <w:pPr>
              <w:pStyle w:val="a5"/>
              <w:jc w:val="center"/>
            </w:pPr>
            <w:bookmarkStart w:id="30374" w:name="59095"/>
            <w:bookmarkEnd w:id="30374"/>
            <w:r>
              <w:t>- " -</w:t>
            </w:r>
          </w:p>
        </w:tc>
        <w:tc>
          <w:tcPr>
            <w:tcW w:w="750" w:type="pct"/>
            <w:hideMark/>
          </w:tcPr>
          <w:p w:rsidR="00BC0C72" w:rsidRDefault="008D5CF6">
            <w:pPr>
              <w:pStyle w:val="a5"/>
              <w:jc w:val="center"/>
            </w:pPr>
            <w:bookmarkStart w:id="30375" w:name="59096"/>
            <w:bookmarkEnd w:id="30375"/>
            <w:r>
              <w:t>10</w:t>
            </w:r>
          </w:p>
        </w:tc>
      </w:tr>
      <w:tr w:rsidR="00BC0C72" w:rsidTr="00181458">
        <w:trPr>
          <w:divId w:val="1237204249"/>
        </w:trPr>
        <w:tc>
          <w:tcPr>
            <w:tcW w:w="900" w:type="pct"/>
            <w:hideMark/>
          </w:tcPr>
          <w:p w:rsidR="00BC0C72" w:rsidRDefault="008D5CF6">
            <w:pPr>
              <w:pStyle w:val="a5"/>
            </w:pPr>
            <w:bookmarkStart w:id="30376" w:name="59097"/>
            <w:bookmarkEnd w:id="30376"/>
            <w:r>
              <w:t>8104</w:t>
            </w:r>
          </w:p>
        </w:tc>
        <w:tc>
          <w:tcPr>
            <w:tcW w:w="2600" w:type="pct"/>
            <w:hideMark/>
          </w:tcPr>
          <w:p w:rsidR="00BC0C72" w:rsidRDefault="008D5CF6">
            <w:pPr>
              <w:pStyle w:val="a5"/>
            </w:pPr>
            <w:bookmarkStart w:id="30377" w:name="59098"/>
            <w:bookmarkEnd w:id="30377"/>
            <w:r>
              <w:t>Магній і вироби з магнію, включаючи відходи та брухт:</w:t>
            </w:r>
          </w:p>
        </w:tc>
        <w:tc>
          <w:tcPr>
            <w:tcW w:w="750" w:type="pct"/>
            <w:hideMark/>
          </w:tcPr>
          <w:p w:rsidR="00BC0C72" w:rsidRDefault="008D5CF6">
            <w:pPr>
              <w:pStyle w:val="a5"/>
              <w:jc w:val="center"/>
            </w:pPr>
            <w:bookmarkStart w:id="30378" w:name="59099"/>
            <w:bookmarkEnd w:id="30378"/>
            <w:r>
              <w:t> </w:t>
            </w:r>
          </w:p>
        </w:tc>
        <w:tc>
          <w:tcPr>
            <w:tcW w:w="750" w:type="pct"/>
            <w:hideMark/>
          </w:tcPr>
          <w:p w:rsidR="00BC0C72" w:rsidRDefault="008D5CF6">
            <w:pPr>
              <w:pStyle w:val="a5"/>
              <w:jc w:val="center"/>
            </w:pPr>
            <w:bookmarkStart w:id="30379" w:name="59100"/>
            <w:bookmarkEnd w:id="30379"/>
            <w:r>
              <w:t> </w:t>
            </w:r>
          </w:p>
        </w:tc>
      </w:tr>
      <w:tr w:rsidR="00BC0C72" w:rsidTr="00181458">
        <w:trPr>
          <w:divId w:val="1237204249"/>
        </w:trPr>
        <w:tc>
          <w:tcPr>
            <w:tcW w:w="900" w:type="pct"/>
            <w:hideMark/>
          </w:tcPr>
          <w:p w:rsidR="00BC0C72" w:rsidRDefault="008D5CF6">
            <w:pPr>
              <w:pStyle w:val="a5"/>
            </w:pPr>
            <w:bookmarkStart w:id="30380" w:name="59101"/>
            <w:bookmarkEnd w:id="30380"/>
            <w:r>
              <w:t> </w:t>
            </w:r>
          </w:p>
        </w:tc>
        <w:tc>
          <w:tcPr>
            <w:tcW w:w="2600" w:type="pct"/>
            <w:hideMark/>
          </w:tcPr>
          <w:p w:rsidR="00BC0C72" w:rsidRDefault="008D5CF6">
            <w:pPr>
              <w:pStyle w:val="a5"/>
            </w:pPr>
            <w:bookmarkStart w:id="30381" w:name="59102"/>
            <w:bookmarkEnd w:id="30381"/>
            <w:r>
              <w:t>магній і вироби з магнію, включаючи відходи та брухт</w:t>
            </w:r>
          </w:p>
        </w:tc>
        <w:tc>
          <w:tcPr>
            <w:tcW w:w="750" w:type="pct"/>
            <w:hideMark/>
          </w:tcPr>
          <w:p w:rsidR="00BC0C72" w:rsidRDefault="008D5CF6">
            <w:pPr>
              <w:pStyle w:val="a5"/>
              <w:jc w:val="center"/>
            </w:pPr>
            <w:bookmarkStart w:id="30382" w:name="59103"/>
            <w:bookmarkEnd w:id="30382"/>
            <w:r>
              <w:t>- " -</w:t>
            </w:r>
          </w:p>
        </w:tc>
        <w:tc>
          <w:tcPr>
            <w:tcW w:w="750" w:type="pct"/>
            <w:hideMark/>
          </w:tcPr>
          <w:p w:rsidR="00BC0C72" w:rsidRDefault="008D5CF6">
            <w:pPr>
              <w:pStyle w:val="a5"/>
              <w:jc w:val="center"/>
            </w:pPr>
            <w:bookmarkStart w:id="30383" w:name="59104"/>
            <w:bookmarkEnd w:id="30383"/>
            <w:r>
              <w:t>21</w:t>
            </w:r>
          </w:p>
        </w:tc>
      </w:tr>
      <w:tr w:rsidR="00BC0C72" w:rsidTr="00181458">
        <w:trPr>
          <w:divId w:val="1237204249"/>
        </w:trPr>
        <w:tc>
          <w:tcPr>
            <w:tcW w:w="900" w:type="pct"/>
            <w:hideMark/>
          </w:tcPr>
          <w:p w:rsidR="00BC0C72" w:rsidRDefault="008D5CF6">
            <w:pPr>
              <w:pStyle w:val="a5"/>
            </w:pPr>
            <w:bookmarkStart w:id="30384" w:name="59105"/>
            <w:bookmarkEnd w:id="30384"/>
            <w:r>
              <w:t>8108</w:t>
            </w:r>
          </w:p>
        </w:tc>
        <w:tc>
          <w:tcPr>
            <w:tcW w:w="2600" w:type="pct"/>
            <w:hideMark/>
          </w:tcPr>
          <w:p w:rsidR="00BC0C72" w:rsidRDefault="008D5CF6">
            <w:pPr>
              <w:pStyle w:val="a5"/>
            </w:pPr>
            <w:bookmarkStart w:id="30385" w:name="59106"/>
            <w:bookmarkEnd w:id="30385"/>
            <w:r>
              <w:t>Титан і вироби з титану, включаючи відходи та брухт:</w:t>
            </w:r>
          </w:p>
        </w:tc>
        <w:tc>
          <w:tcPr>
            <w:tcW w:w="750" w:type="pct"/>
            <w:hideMark/>
          </w:tcPr>
          <w:p w:rsidR="00BC0C72" w:rsidRDefault="008D5CF6">
            <w:pPr>
              <w:pStyle w:val="a5"/>
              <w:jc w:val="center"/>
            </w:pPr>
            <w:bookmarkStart w:id="30386" w:name="59107"/>
            <w:bookmarkEnd w:id="30386"/>
            <w:r>
              <w:t> </w:t>
            </w:r>
          </w:p>
        </w:tc>
        <w:tc>
          <w:tcPr>
            <w:tcW w:w="750" w:type="pct"/>
            <w:hideMark/>
          </w:tcPr>
          <w:p w:rsidR="00BC0C72" w:rsidRDefault="008D5CF6">
            <w:pPr>
              <w:pStyle w:val="a5"/>
              <w:jc w:val="center"/>
            </w:pPr>
            <w:bookmarkStart w:id="30387" w:name="59108"/>
            <w:bookmarkEnd w:id="30387"/>
            <w:r>
              <w:t> </w:t>
            </w:r>
          </w:p>
        </w:tc>
      </w:tr>
      <w:tr w:rsidR="00BC0C72" w:rsidTr="00181458">
        <w:trPr>
          <w:divId w:val="1237204249"/>
        </w:trPr>
        <w:tc>
          <w:tcPr>
            <w:tcW w:w="900" w:type="pct"/>
            <w:hideMark/>
          </w:tcPr>
          <w:p w:rsidR="00BC0C72" w:rsidRDefault="008D5CF6">
            <w:pPr>
              <w:pStyle w:val="a5"/>
            </w:pPr>
            <w:bookmarkStart w:id="30388" w:name="59109"/>
            <w:bookmarkEnd w:id="30388"/>
            <w:r>
              <w:t> </w:t>
            </w:r>
          </w:p>
        </w:tc>
        <w:tc>
          <w:tcPr>
            <w:tcW w:w="2600" w:type="pct"/>
            <w:hideMark/>
          </w:tcPr>
          <w:p w:rsidR="00BC0C72" w:rsidRDefault="008D5CF6">
            <w:pPr>
              <w:pStyle w:val="a5"/>
            </w:pPr>
            <w:bookmarkStart w:id="30389" w:name="59110"/>
            <w:bookmarkEnd w:id="30389"/>
            <w:r>
              <w:t>титановий зварювальний дріт марки ВТ1-00</w:t>
            </w:r>
          </w:p>
        </w:tc>
        <w:tc>
          <w:tcPr>
            <w:tcW w:w="750" w:type="pct"/>
            <w:hideMark/>
          </w:tcPr>
          <w:p w:rsidR="00BC0C72" w:rsidRDefault="008D5CF6">
            <w:pPr>
              <w:pStyle w:val="a5"/>
              <w:jc w:val="center"/>
            </w:pPr>
            <w:bookmarkStart w:id="30390" w:name="59111"/>
            <w:bookmarkEnd w:id="30390"/>
            <w:r>
              <w:t>- " -</w:t>
            </w:r>
          </w:p>
        </w:tc>
        <w:tc>
          <w:tcPr>
            <w:tcW w:w="750" w:type="pct"/>
            <w:hideMark/>
          </w:tcPr>
          <w:p w:rsidR="00BC0C72" w:rsidRDefault="008D5CF6">
            <w:pPr>
              <w:pStyle w:val="a5"/>
              <w:jc w:val="center"/>
            </w:pPr>
            <w:bookmarkStart w:id="30391" w:name="59112"/>
            <w:bookmarkEnd w:id="30391"/>
            <w:r>
              <w:t>1,8</w:t>
            </w:r>
          </w:p>
        </w:tc>
      </w:tr>
      <w:tr w:rsidR="00BC0C72" w:rsidTr="00181458">
        <w:trPr>
          <w:divId w:val="1237204249"/>
        </w:trPr>
        <w:tc>
          <w:tcPr>
            <w:tcW w:w="900" w:type="pct"/>
            <w:hideMark/>
          </w:tcPr>
          <w:p w:rsidR="00BC0C72" w:rsidRDefault="008D5CF6">
            <w:pPr>
              <w:pStyle w:val="a5"/>
            </w:pPr>
            <w:bookmarkStart w:id="30392" w:name="59113"/>
            <w:bookmarkEnd w:id="30392"/>
            <w:r>
              <w:lastRenderedPageBreak/>
              <w:t> </w:t>
            </w:r>
          </w:p>
        </w:tc>
        <w:tc>
          <w:tcPr>
            <w:tcW w:w="2600" w:type="pct"/>
            <w:hideMark/>
          </w:tcPr>
          <w:p w:rsidR="00BC0C72" w:rsidRDefault="008D5CF6">
            <w:pPr>
              <w:pStyle w:val="a5"/>
            </w:pPr>
            <w:bookmarkStart w:id="30393" w:name="59114"/>
            <w:bookmarkEnd w:id="30393"/>
            <w:r>
              <w:t>прутки титанові От 4</w:t>
            </w:r>
          </w:p>
        </w:tc>
        <w:tc>
          <w:tcPr>
            <w:tcW w:w="750" w:type="pct"/>
            <w:hideMark/>
          </w:tcPr>
          <w:p w:rsidR="00BC0C72" w:rsidRDefault="008D5CF6">
            <w:pPr>
              <w:pStyle w:val="a5"/>
              <w:jc w:val="center"/>
            </w:pPr>
            <w:bookmarkStart w:id="30394" w:name="59115"/>
            <w:bookmarkEnd w:id="30394"/>
            <w:r>
              <w:t>тонн</w:t>
            </w:r>
          </w:p>
        </w:tc>
        <w:tc>
          <w:tcPr>
            <w:tcW w:w="750" w:type="pct"/>
            <w:hideMark/>
          </w:tcPr>
          <w:p w:rsidR="00BC0C72" w:rsidRDefault="008D5CF6">
            <w:pPr>
              <w:pStyle w:val="a5"/>
              <w:jc w:val="center"/>
            </w:pPr>
            <w:bookmarkStart w:id="30395" w:name="59116"/>
            <w:bookmarkEnd w:id="30395"/>
            <w:r>
              <w:t>1,5</w:t>
            </w:r>
          </w:p>
        </w:tc>
      </w:tr>
      <w:tr w:rsidR="00BC0C72" w:rsidTr="00181458">
        <w:trPr>
          <w:divId w:val="1237204249"/>
        </w:trPr>
        <w:tc>
          <w:tcPr>
            <w:tcW w:w="900" w:type="pct"/>
            <w:hideMark/>
          </w:tcPr>
          <w:p w:rsidR="00BC0C72" w:rsidRDefault="008D5CF6">
            <w:pPr>
              <w:pStyle w:val="a5"/>
            </w:pPr>
            <w:bookmarkStart w:id="30396" w:name="59117"/>
            <w:bookmarkEnd w:id="30396"/>
            <w:r>
              <w:t> </w:t>
            </w:r>
          </w:p>
        </w:tc>
        <w:tc>
          <w:tcPr>
            <w:tcW w:w="2600" w:type="pct"/>
            <w:hideMark/>
          </w:tcPr>
          <w:p w:rsidR="00BC0C72" w:rsidRDefault="008D5CF6">
            <w:pPr>
              <w:pStyle w:val="a5"/>
            </w:pPr>
            <w:bookmarkStart w:id="30397" w:name="59118"/>
            <w:bookmarkEnd w:id="30397"/>
            <w:r>
              <w:t>плити титанові Вт 22</w:t>
            </w:r>
          </w:p>
        </w:tc>
        <w:tc>
          <w:tcPr>
            <w:tcW w:w="750" w:type="pct"/>
            <w:hideMark/>
          </w:tcPr>
          <w:p w:rsidR="00BC0C72" w:rsidRDefault="008D5CF6">
            <w:pPr>
              <w:pStyle w:val="a5"/>
              <w:jc w:val="center"/>
            </w:pPr>
            <w:bookmarkStart w:id="30398" w:name="59119"/>
            <w:bookmarkEnd w:id="30398"/>
            <w:r>
              <w:t> </w:t>
            </w:r>
          </w:p>
        </w:tc>
        <w:tc>
          <w:tcPr>
            <w:tcW w:w="750" w:type="pct"/>
            <w:hideMark/>
          </w:tcPr>
          <w:p w:rsidR="00BC0C72" w:rsidRDefault="008D5CF6">
            <w:pPr>
              <w:pStyle w:val="a5"/>
              <w:jc w:val="center"/>
            </w:pPr>
            <w:bookmarkStart w:id="30399" w:name="59120"/>
            <w:bookmarkEnd w:id="30399"/>
            <w:r>
              <w:t>0,7</w:t>
            </w:r>
          </w:p>
        </w:tc>
      </w:tr>
      <w:tr w:rsidR="00BC0C72" w:rsidTr="00181458">
        <w:trPr>
          <w:divId w:val="1237204249"/>
        </w:trPr>
        <w:tc>
          <w:tcPr>
            <w:tcW w:w="900" w:type="pct"/>
            <w:hideMark/>
          </w:tcPr>
          <w:p w:rsidR="00BC0C72" w:rsidRDefault="008D5CF6">
            <w:pPr>
              <w:pStyle w:val="a5"/>
            </w:pPr>
            <w:bookmarkStart w:id="30400" w:name="59121"/>
            <w:bookmarkEnd w:id="30400"/>
            <w:r>
              <w:t> </w:t>
            </w:r>
          </w:p>
        </w:tc>
        <w:tc>
          <w:tcPr>
            <w:tcW w:w="2600" w:type="pct"/>
            <w:hideMark/>
          </w:tcPr>
          <w:p w:rsidR="00BC0C72" w:rsidRDefault="008D5CF6">
            <w:pPr>
              <w:pStyle w:val="a5"/>
            </w:pPr>
            <w:bookmarkStart w:id="30401" w:name="59122"/>
            <w:bookmarkEnd w:id="30401"/>
            <w:r>
              <w:t>плити титанові От 4-1</w:t>
            </w:r>
          </w:p>
        </w:tc>
        <w:tc>
          <w:tcPr>
            <w:tcW w:w="750" w:type="pct"/>
            <w:hideMark/>
          </w:tcPr>
          <w:p w:rsidR="00BC0C72" w:rsidRDefault="008D5CF6">
            <w:pPr>
              <w:pStyle w:val="a5"/>
              <w:jc w:val="center"/>
            </w:pPr>
            <w:bookmarkStart w:id="30402" w:name="59123"/>
            <w:bookmarkEnd w:id="30402"/>
            <w:r>
              <w:t>- " -</w:t>
            </w:r>
          </w:p>
        </w:tc>
        <w:tc>
          <w:tcPr>
            <w:tcW w:w="750" w:type="pct"/>
            <w:hideMark/>
          </w:tcPr>
          <w:p w:rsidR="00BC0C72" w:rsidRDefault="008D5CF6">
            <w:pPr>
              <w:pStyle w:val="a5"/>
              <w:jc w:val="center"/>
            </w:pPr>
            <w:bookmarkStart w:id="30403" w:name="59124"/>
            <w:bookmarkEnd w:id="30403"/>
            <w:r>
              <w:t>1</w:t>
            </w:r>
          </w:p>
        </w:tc>
      </w:tr>
      <w:tr w:rsidR="00BC0C72" w:rsidTr="00181458">
        <w:trPr>
          <w:divId w:val="1237204249"/>
        </w:trPr>
        <w:tc>
          <w:tcPr>
            <w:tcW w:w="900" w:type="pct"/>
            <w:hideMark/>
          </w:tcPr>
          <w:p w:rsidR="00BC0C72" w:rsidRDefault="008D5CF6">
            <w:pPr>
              <w:pStyle w:val="a5"/>
            </w:pPr>
            <w:bookmarkStart w:id="30404" w:name="59125"/>
            <w:bookmarkEnd w:id="30404"/>
            <w:r>
              <w:t> </w:t>
            </w:r>
          </w:p>
        </w:tc>
        <w:tc>
          <w:tcPr>
            <w:tcW w:w="2600" w:type="pct"/>
            <w:hideMark/>
          </w:tcPr>
          <w:p w:rsidR="00BC0C72" w:rsidRDefault="008D5CF6">
            <w:pPr>
              <w:pStyle w:val="a5"/>
            </w:pPr>
            <w:bookmarkStart w:id="30405" w:name="59126"/>
            <w:bookmarkEnd w:id="30405"/>
            <w:r>
              <w:t>прутки з титанового сплаву марки ВТ1-0</w:t>
            </w:r>
          </w:p>
        </w:tc>
        <w:tc>
          <w:tcPr>
            <w:tcW w:w="750" w:type="pct"/>
            <w:hideMark/>
          </w:tcPr>
          <w:p w:rsidR="00BC0C72" w:rsidRDefault="008D5CF6">
            <w:pPr>
              <w:pStyle w:val="a5"/>
              <w:jc w:val="center"/>
            </w:pPr>
            <w:bookmarkStart w:id="30406" w:name="59127"/>
            <w:bookmarkEnd w:id="30406"/>
            <w:r>
              <w:t>- " -</w:t>
            </w:r>
          </w:p>
        </w:tc>
        <w:tc>
          <w:tcPr>
            <w:tcW w:w="750" w:type="pct"/>
            <w:hideMark/>
          </w:tcPr>
          <w:p w:rsidR="00BC0C72" w:rsidRDefault="008D5CF6">
            <w:pPr>
              <w:pStyle w:val="a5"/>
              <w:jc w:val="center"/>
            </w:pPr>
            <w:bookmarkStart w:id="30407" w:name="59128"/>
            <w:bookmarkEnd w:id="30407"/>
            <w:r>
              <w:t>30</w:t>
            </w:r>
          </w:p>
        </w:tc>
      </w:tr>
      <w:tr w:rsidR="00BC0C72" w:rsidTr="00181458">
        <w:trPr>
          <w:divId w:val="1237204249"/>
        </w:trPr>
        <w:tc>
          <w:tcPr>
            <w:tcW w:w="900" w:type="pct"/>
            <w:hideMark/>
          </w:tcPr>
          <w:p w:rsidR="00BC0C72" w:rsidRDefault="008D5CF6">
            <w:pPr>
              <w:pStyle w:val="a5"/>
            </w:pPr>
            <w:bookmarkStart w:id="30408" w:name="59129"/>
            <w:bookmarkEnd w:id="30408"/>
            <w:r>
              <w:t> </w:t>
            </w:r>
          </w:p>
        </w:tc>
        <w:tc>
          <w:tcPr>
            <w:tcW w:w="2600" w:type="pct"/>
            <w:hideMark/>
          </w:tcPr>
          <w:p w:rsidR="00BC0C72" w:rsidRDefault="008D5CF6">
            <w:pPr>
              <w:pStyle w:val="a5"/>
            </w:pPr>
            <w:bookmarkStart w:id="30409" w:name="59130"/>
            <w:bookmarkEnd w:id="30409"/>
            <w:r>
              <w:t>прутки з титанового сплаву марки ВТ-16</w:t>
            </w:r>
          </w:p>
        </w:tc>
        <w:tc>
          <w:tcPr>
            <w:tcW w:w="750" w:type="pct"/>
            <w:hideMark/>
          </w:tcPr>
          <w:p w:rsidR="00BC0C72" w:rsidRDefault="008D5CF6">
            <w:pPr>
              <w:pStyle w:val="a5"/>
              <w:jc w:val="center"/>
            </w:pPr>
            <w:bookmarkStart w:id="30410" w:name="59131"/>
            <w:bookmarkEnd w:id="30410"/>
            <w:r>
              <w:t>- " -</w:t>
            </w:r>
          </w:p>
        </w:tc>
        <w:tc>
          <w:tcPr>
            <w:tcW w:w="750" w:type="pct"/>
            <w:hideMark/>
          </w:tcPr>
          <w:p w:rsidR="00BC0C72" w:rsidRDefault="008D5CF6">
            <w:pPr>
              <w:pStyle w:val="a5"/>
              <w:jc w:val="center"/>
            </w:pPr>
            <w:bookmarkStart w:id="30411" w:name="59132"/>
            <w:bookmarkEnd w:id="30411"/>
            <w:r>
              <w:t>0,6</w:t>
            </w:r>
          </w:p>
        </w:tc>
      </w:tr>
      <w:tr w:rsidR="00BC0C72" w:rsidTr="00181458">
        <w:trPr>
          <w:divId w:val="1237204249"/>
        </w:trPr>
        <w:tc>
          <w:tcPr>
            <w:tcW w:w="900" w:type="pct"/>
            <w:hideMark/>
          </w:tcPr>
          <w:p w:rsidR="00BC0C72" w:rsidRDefault="008D5CF6">
            <w:pPr>
              <w:pStyle w:val="a5"/>
            </w:pPr>
            <w:bookmarkStart w:id="30412" w:name="59133"/>
            <w:bookmarkEnd w:id="30412"/>
            <w:r>
              <w:t> </w:t>
            </w:r>
          </w:p>
        </w:tc>
        <w:tc>
          <w:tcPr>
            <w:tcW w:w="2600" w:type="pct"/>
            <w:hideMark/>
          </w:tcPr>
          <w:p w:rsidR="00BC0C72" w:rsidRDefault="008D5CF6">
            <w:pPr>
              <w:pStyle w:val="a5"/>
            </w:pPr>
            <w:bookmarkStart w:id="30413" w:name="59134"/>
            <w:bookmarkEnd w:id="30413"/>
            <w:r>
              <w:t>прутки з титанового сплаву марки ВТ-20</w:t>
            </w:r>
          </w:p>
        </w:tc>
        <w:tc>
          <w:tcPr>
            <w:tcW w:w="750" w:type="pct"/>
            <w:hideMark/>
          </w:tcPr>
          <w:p w:rsidR="00BC0C72" w:rsidRDefault="008D5CF6">
            <w:pPr>
              <w:pStyle w:val="a5"/>
              <w:jc w:val="center"/>
            </w:pPr>
            <w:bookmarkStart w:id="30414" w:name="59135"/>
            <w:bookmarkEnd w:id="30414"/>
            <w:r>
              <w:t>- " -</w:t>
            </w:r>
          </w:p>
        </w:tc>
        <w:tc>
          <w:tcPr>
            <w:tcW w:w="750" w:type="pct"/>
            <w:hideMark/>
          </w:tcPr>
          <w:p w:rsidR="00BC0C72" w:rsidRDefault="008D5CF6">
            <w:pPr>
              <w:pStyle w:val="a5"/>
              <w:jc w:val="center"/>
            </w:pPr>
            <w:bookmarkStart w:id="30415" w:name="59136"/>
            <w:bookmarkEnd w:id="30415"/>
            <w:r>
              <w:t>0,6</w:t>
            </w:r>
          </w:p>
        </w:tc>
      </w:tr>
      <w:tr w:rsidR="00BC0C72" w:rsidTr="00181458">
        <w:trPr>
          <w:divId w:val="1237204249"/>
        </w:trPr>
        <w:tc>
          <w:tcPr>
            <w:tcW w:w="900" w:type="pct"/>
            <w:hideMark/>
          </w:tcPr>
          <w:p w:rsidR="00BC0C72" w:rsidRDefault="008D5CF6">
            <w:pPr>
              <w:pStyle w:val="a5"/>
            </w:pPr>
            <w:bookmarkStart w:id="30416" w:name="59137"/>
            <w:bookmarkEnd w:id="30416"/>
            <w:r>
              <w:t> </w:t>
            </w:r>
          </w:p>
        </w:tc>
        <w:tc>
          <w:tcPr>
            <w:tcW w:w="2600" w:type="pct"/>
            <w:hideMark/>
          </w:tcPr>
          <w:p w:rsidR="00BC0C72" w:rsidRDefault="008D5CF6">
            <w:pPr>
              <w:pStyle w:val="a5"/>
            </w:pPr>
            <w:bookmarkStart w:id="30417" w:name="59138"/>
            <w:bookmarkEnd w:id="30417"/>
            <w:r>
              <w:t>прутки з титанового сплаву марки ВТ-22</w:t>
            </w:r>
          </w:p>
        </w:tc>
        <w:tc>
          <w:tcPr>
            <w:tcW w:w="750" w:type="pct"/>
            <w:hideMark/>
          </w:tcPr>
          <w:p w:rsidR="00BC0C72" w:rsidRDefault="008D5CF6">
            <w:pPr>
              <w:pStyle w:val="a5"/>
              <w:jc w:val="center"/>
            </w:pPr>
            <w:bookmarkStart w:id="30418" w:name="59139"/>
            <w:bookmarkEnd w:id="30418"/>
            <w:r>
              <w:t>- " -</w:t>
            </w:r>
          </w:p>
        </w:tc>
        <w:tc>
          <w:tcPr>
            <w:tcW w:w="750" w:type="pct"/>
            <w:hideMark/>
          </w:tcPr>
          <w:p w:rsidR="00BC0C72" w:rsidRDefault="008D5CF6">
            <w:pPr>
              <w:pStyle w:val="a5"/>
              <w:jc w:val="center"/>
            </w:pPr>
            <w:bookmarkStart w:id="30419" w:name="59140"/>
            <w:bookmarkEnd w:id="30419"/>
            <w:r>
              <w:t>42</w:t>
            </w:r>
          </w:p>
        </w:tc>
      </w:tr>
      <w:tr w:rsidR="00BC0C72" w:rsidTr="00181458">
        <w:trPr>
          <w:divId w:val="1237204249"/>
        </w:trPr>
        <w:tc>
          <w:tcPr>
            <w:tcW w:w="900" w:type="pct"/>
            <w:hideMark/>
          </w:tcPr>
          <w:p w:rsidR="00BC0C72" w:rsidRDefault="008D5CF6">
            <w:pPr>
              <w:pStyle w:val="a5"/>
            </w:pPr>
            <w:bookmarkStart w:id="30420" w:name="59141"/>
            <w:bookmarkEnd w:id="30420"/>
            <w:r>
              <w:t> </w:t>
            </w:r>
          </w:p>
        </w:tc>
        <w:tc>
          <w:tcPr>
            <w:tcW w:w="2600" w:type="pct"/>
            <w:hideMark/>
          </w:tcPr>
          <w:p w:rsidR="00BC0C72" w:rsidRDefault="008D5CF6">
            <w:pPr>
              <w:pStyle w:val="a5"/>
            </w:pPr>
            <w:bookmarkStart w:id="30421" w:name="59142"/>
            <w:bookmarkEnd w:id="30421"/>
            <w:r>
              <w:t>прутки з титанового сплаву марки ВТ-3-1</w:t>
            </w:r>
          </w:p>
        </w:tc>
        <w:tc>
          <w:tcPr>
            <w:tcW w:w="750" w:type="pct"/>
            <w:hideMark/>
          </w:tcPr>
          <w:p w:rsidR="00BC0C72" w:rsidRDefault="008D5CF6">
            <w:pPr>
              <w:pStyle w:val="a5"/>
              <w:jc w:val="center"/>
            </w:pPr>
            <w:bookmarkStart w:id="30422" w:name="59143"/>
            <w:bookmarkEnd w:id="30422"/>
            <w:r>
              <w:t>- " -</w:t>
            </w:r>
          </w:p>
        </w:tc>
        <w:tc>
          <w:tcPr>
            <w:tcW w:w="750" w:type="pct"/>
            <w:hideMark/>
          </w:tcPr>
          <w:p w:rsidR="00BC0C72" w:rsidRDefault="008D5CF6">
            <w:pPr>
              <w:pStyle w:val="a5"/>
              <w:jc w:val="center"/>
            </w:pPr>
            <w:bookmarkStart w:id="30423" w:name="59144"/>
            <w:bookmarkEnd w:id="30423"/>
            <w:r>
              <w:t>18</w:t>
            </w:r>
          </w:p>
        </w:tc>
      </w:tr>
      <w:tr w:rsidR="00BC0C72" w:rsidTr="00181458">
        <w:trPr>
          <w:divId w:val="1237204249"/>
        </w:trPr>
        <w:tc>
          <w:tcPr>
            <w:tcW w:w="900" w:type="pct"/>
            <w:hideMark/>
          </w:tcPr>
          <w:p w:rsidR="00BC0C72" w:rsidRDefault="008D5CF6">
            <w:pPr>
              <w:pStyle w:val="a5"/>
            </w:pPr>
            <w:bookmarkStart w:id="30424" w:name="59145"/>
            <w:bookmarkEnd w:id="30424"/>
            <w:r>
              <w:t> </w:t>
            </w:r>
          </w:p>
        </w:tc>
        <w:tc>
          <w:tcPr>
            <w:tcW w:w="2600" w:type="pct"/>
            <w:hideMark/>
          </w:tcPr>
          <w:p w:rsidR="00BC0C72" w:rsidRDefault="008D5CF6">
            <w:pPr>
              <w:pStyle w:val="a5"/>
            </w:pPr>
            <w:bookmarkStart w:id="30425" w:name="59146"/>
            <w:bookmarkEnd w:id="30425"/>
            <w:r>
              <w:t>прутки з титанового сплаву марки ВТ-6</w:t>
            </w:r>
          </w:p>
        </w:tc>
        <w:tc>
          <w:tcPr>
            <w:tcW w:w="750" w:type="pct"/>
            <w:hideMark/>
          </w:tcPr>
          <w:p w:rsidR="00BC0C72" w:rsidRDefault="008D5CF6">
            <w:pPr>
              <w:pStyle w:val="a5"/>
              <w:jc w:val="center"/>
            </w:pPr>
            <w:bookmarkStart w:id="30426" w:name="59147"/>
            <w:bookmarkEnd w:id="30426"/>
            <w:r>
              <w:t>- " -</w:t>
            </w:r>
          </w:p>
        </w:tc>
        <w:tc>
          <w:tcPr>
            <w:tcW w:w="750" w:type="pct"/>
            <w:hideMark/>
          </w:tcPr>
          <w:p w:rsidR="00BC0C72" w:rsidRDefault="008D5CF6">
            <w:pPr>
              <w:pStyle w:val="a5"/>
              <w:jc w:val="center"/>
            </w:pPr>
            <w:bookmarkStart w:id="30427" w:name="59148"/>
            <w:bookmarkEnd w:id="30427"/>
            <w:r>
              <w:t>36</w:t>
            </w:r>
          </w:p>
        </w:tc>
      </w:tr>
      <w:tr w:rsidR="00BC0C72" w:rsidTr="00181458">
        <w:trPr>
          <w:divId w:val="1237204249"/>
        </w:trPr>
        <w:tc>
          <w:tcPr>
            <w:tcW w:w="900" w:type="pct"/>
            <w:hideMark/>
          </w:tcPr>
          <w:p w:rsidR="00BC0C72" w:rsidRDefault="008D5CF6">
            <w:pPr>
              <w:pStyle w:val="a5"/>
            </w:pPr>
            <w:bookmarkStart w:id="30428" w:name="59149"/>
            <w:bookmarkEnd w:id="30428"/>
            <w:r>
              <w:t> </w:t>
            </w:r>
          </w:p>
        </w:tc>
        <w:tc>
          <w:tcPr>
            <w:tcW w:w="2600" w:type="pct"/>
            <w:hideMark/>
          </w:tcPr>
          <w:p w:rsidR="00BC0C72" w:rsidRDefault="008D5CF6">
            <w:pPr>
              <w:pStyle w:val="a5"/>
            </w:pPr>
            <w:bookmarkStart w:id="30429" w:name="59150"/>
            <w:bookmarkEnd w:id="30429"/>
            <w:r>
              <w:t>прутки з титанового сплаву марки ОТ4-1</w:t>
            </w:r>
          </w:p>
        </w:tc>
        <w:tc>
          <w:tcPr>
            <w:tcW w:w="750" w:type="pct"/>
            <w:hideMark/>
          </w:tcPr>
          <w:p w:rsidR="00BC0C72" w:rsidRDefault="008D5CF6">
            <w:pPr>
              <w:pStyle w:val="a5"/>
              <w:jc w:val="center"/>
            </w:pPr>
            <w:bookmarkStart w:id="30430" w:name="59151"/>
            <w:bookmarkEnd w:id="30430"/>
            <w:r>
              <w:t>- " -</w:t>
            </w:r>
          </w:p>
        </w:tc>
        <w:tc>
          <w:tcPr>
            <w:tcW w:w="750" w:type="pct"/>
            <w:hideMark/>
          </w:tcPr>
          <w:p w:rsidR="00BC0C72" w:rsidRDefault="008D5CF6">
            <w:pPr>
              <w:pStyle w:val="a5"/>
              <w:jc w:val="center"/>
            </w:pPr>
            <w:bookmarkStart w:id="30431" w:name="59152"/>
            <w:bookmarkEnd w:id="30431"/>
            <w:r>
              <w:t>24</w:t>
            </w:r>
          </w:p>
        </w:tc>
      </w:tr>
      <w:tr w:rsidR="00BC0C72" w:rsidTr="00181458">
        <w:trPr>
          <w:divId w:val="1237204249"/>
        </w:trPr>
        <w:tc>
          <w:tcPr>
            <w:tcW w:w="900" w:type="pct"/>
            <w:hideMark/>
          </w:tcPr>
          <w:p w:rsidR="00BC0C72" w:rsidRDefault="008D5CF6">
            <w:pPr>
              <w:pStyle w:val="a5"/>
            </w:pPr>
            <w:bookmarkStart w:id="30432" w:name="59153"/>
            <w:bookmarkEnd w:id="30432"/>
            <w:r>
              <w:t> </w:t>
            </w:r>
          </w:p>
        </w:tc>
        <w:tc>
          <w:tcPr>
            <w:tcW w:w="2600" w:type="pct"/>
            <w:hideMark/>
          </w:tcPr>
          <w:p w:rsidR="00BC0C72" w:rsidRDefault="008D5CF6">
            <w:pPr>
              <w:pStyle w:val="a5"/>
            </w:pPr>
            <w:bookmarkStart w:id="30433" w:name="59154"/>
            <w:bookmarkEnd w:id="30433"/>
            <w:r>
              <w:t>прутки з титанового сплаву марки ВТ-22</w:t>
            </w:r>
          </w:p>
        </w:tc>
        <w:tc>
          <w:tcPr>
            <w:tcW w:w="750" w:type="pct"/>
            <w:hideMark/>
          </w:tcPr>
          <w:p w:rsidR="00BC0C72" w:rsidRDefault="008D5CF6">
            <w:pPr>
              <w:pStyle w:val="a5"/>
              <w:jc w:val="center"/>
            </w:pPr>
            <w:bookmarkStart w:id="30434" w:name="59155"/>
            <w:bookmarkEnd w:id="30434"/>
            <w:r>
              <w:t>- " -</w:t>
            </w:r>
          </w:p>
        </w:tc>
        <w:tc>
          <w:tcPr>
            <w:tcW w:w="750" w:type="pct"/>
            <w:hideMark/>
          </w:tcPr>
          <w:p w:rsidR="00BC0C72" w:rsidRDefault="008D5CF6">
            <w:pPr>
              <w:pStyle w:val="a5"/>
              <w:jc w:val="center"/>
            </w:pPr>
            <w:bookmarkStart w:id="30435" w:name="59156"/>
            <w:bookmarkEnd w:id="30435"/>
            <w:r>
              <w:t>42</w:t>
            </w:r>
          </w:p>
        </w:tc>
      </w:tr>
      <w:tr w:rsidR="00BC0C72" w:rsidTr="00181458">
        <w:trPr>
          <w:divId w:val="1237204249"/>
        </w:trPr>
        <w:tc>
          <w:tcPr>
            <w:tcW w:w="900" w:type="pct"/>
            <w:hideMark/>
          </w:tcPr>
          <w:p w:rsidR="00BC0C72" w:rsidRDefault="008D5CF6">
            <w:pPr>
              <w:pStyle w:val="a5"/>
            </w:pPr>
            <w:bookmarkStart w:id="30436" w:name="59157"/>
            <w:bookmarkEnd w:id="30436"/>
            <w:r>
              <w:t> </w:t>
            </w:r>
          </w:p>
        </w:tc>
        <w:tc>
          <w:tcPr>
            <w:tcW w:w="2600" w:type="pct"/>
            <w:hideMark/>
          </w:tcPr>
          <w:p w:rsidR="00BC0C72" w:rsidRDefault="008D5CF6">
            <w:pPr>
              <w:pStyle w:val="a5"/>
            </w:pPr>
            <w:bookmarkStart w:id="30437" w:name="59158"/>
            <w:bookmarkEnd w:id="30437"/>
            <w:r>
              <w:t>прутки з титанового сплаву марки ВТ3-1</w:t>
            </w:r>
          </w:p>
        </w:tc>
        <w:tc>
          <w:tcPr>
            <w:tcW w:w="750" w:type="pct"/>
            <w:hideMark/>
          </w:tcPr>
          <w:p w:rsidR="00BC0C72" w:rsidRDefault="008D5CF6">
            <w:pPr>
              <w:pStyle w:val="a5"/>
              <w:jc w:val="center"/>
            </w:pPr>
            <w:bookmarkStart w:id="30438" w:name="59159"/>
            <w:bookmarkEnd w:id="30438"/>
            <w:r>
              <w:t>- " -</w:t>
            </w:r>
          </w:p>
        </w:tc>
        <w:tc>
          <w:tcPr>
            <w:tcW w:w="750" w:type="pct"/>
            <w:hideMark/>
          </w:tcPr>
          <w:p w:rsidR="00BC0C72" w:rsidRDefault="008D5CF6">
            <w:pPr>
              <w:pStyle w:val="a5"/>
              <w:jc w:val="center"/>
            </w:pPr>
            <w:bookmarkStart w:id="30439" w:name="59160"/>
            <w:bookmarkEnd w:id="30439"/>
            <w:r>
              <w:t>15</w:t>
            </w:r>
          </w:p>
        </w:tc>
      </w:tr>
      <w:tr w:rsidR="00BC0C72" w:rsidTr="00181458">
        <w:trPr>
          <w:divId w:val="1237204249"/>
        </w:trPr>
        <w:tc>
          <w:tcPr>
            <w:tcW w:w="900" w:type="pct"/>
            <w:hideMark/>
          </w:tcPr>
          <w:p w:rsidR="00BC0C72" w:rsidRDefault="008D5CF6">
            <w:pPr>
              <w:pStyle w:val="a5"/>
            </w:pPr>
            <w:bookmarkStart w:id="30440" w:name="59161"/>
            <w:bookmarkEnd w:id="30440"/>
            <w:r>
              <w:t> </w:t>
            </w:r>
          </w:p>
        </w:tc>
        <w:tc>
          <w:tcPr>
            <w:tcW w:w="2600" w:type="pct"/>
            <w:hideMark/>
          </w:tcPr>
          <w:p w:rsidR="00BC0C72" w:rsidRDefault="008D5CF6">
            <w:pPr>
              <w:pStyle w:val="a5"/>
            </w:pPr>
            <w:bookmarkStart w:id="30441" w:name="59162"/>
            <w:bookmarkEnd w:id="30441"/>
            <w:r>
              <w:t>прутки з титанового сплаву марки ВТ-6</w:t>
            </w:r>
          </w:p>
        </w:tc>
        <w:tc>
          <w:tcPr>
            <w:tcW w:w="750" w:type="pct"/>
            <w:hideMark/>
          </w:tcPr>
          <w:p w:rsidR="00BC0C72" w:rsidRDefault="008D5CF6">
            <w:pPr>
              <w:pStyle w:val="a5"/>
              <w:jc w:val="center"/>
            </w:pPr>
            <w:bookmarkStart w:id="30442" w:name="59163"/>
            <w:bookmarkEnd w:id="30442"/>
            <w:r>
              <w:t>- " -</w:t>
            </w:r>
          </w:p>
        </w:tc>
        <w:tc>
          <w:tcPr>
            <w:tcW w:w="750" w:type="pct"/>
            <w:hideMark/>
          </w:tcPr>
          <w:p w:rsidR="00BC0C72" w:rsidRDefault="008D5CF6">
            <w:pPr>
              <w:pStyle w:val="a5"/>
              <w:jc w:val="center"/>
            </w:pPr>
            <w:bookmarkStart w:id="30443" w:name="59164"/>
            <w:bookmarkEnd w:id="30443"/>
            <w:r>
              <w:t>30</w:t>
            </w:r>
          </w:p>
        </w:tc>
      </w:tr>
      <w:tr w:rsidR="00BC0C72" w:rsidTr="00181458">
        <w:trPr>
          <w:divId w:val="1237204249"/>
        </w:trPr>
        <w:tc>
          <w:tcPr>
            <w:tcW w:w="900" w:type="pct"/>
            <w:hideMark/>
          </w:tcPr>
          <w:p w:rsidR="00BC0C72" w:rsidRDefault="008D5CF6">
            <w:pPr>
              <w:pStyle w:val="a5"/>
            </w:pPr>
            <w:bookmarkStart w:id="30444" w:name="59165"/>
            <w:bookmarkEnd w:id="30444"/>
            <w:r>
              <w:t> </w:t>
            </w:r>
          </w:p>
        </w:tc>
        <w:tc>
          <w:tcPr>
            <w:tcW w:w="2600" w:type="pct"/>
            <w:hideMark/>
          </w:tcPr>
          <w:p w:rsidR="00BC0C72" w:rsidRDefault="008D5CF6">
            <w:pPr>
              <w:pStyle w:val="a5"/>
            </w:pPr>
            <w:bookmarkStart w:id="30445" w:name="59166"/>
            <w:bookmarkEnd w:id="30445"/>
            <w:r>
              <w:t>прутки вольфрамові СВИ</w:t>
            </w:r>
          </w:p>
        </w:tc>
        <w:tc>
          <w:tcPr>
            <w:tcW w:w="750" w:type="pct"/>
            <w:hideMark/>
          </w:tcPr>
          <w:p w:rsidR="00BC0C72" w:rsidRDefault="008D5CF6">
            <w:pPr>
              <w:pStyle w:val="a5"/>
              <w:jc w:val="center"/>
            </w:pPr>
            <w:bookmarkStart w:id="30446" w:name="59167"/>
            <w:bookmarkEnd w:id="30446"/>
            <w:r>
              <w:t>- " -</w:t>
            </w:r>
          </w:p>
        </w:tc>
        <w:tc>
          <w:tcPr>
            <w:tcW w:w="750" w:type="pct"/>
            <w:hideMark/>
          </w:tcPr>
          <w:p w:rsidR="00BC0C72" w:rsidRDefault="008D5CF6">
            <w:pPr>
              <w:pStyle w:val="a5"/>
              <w:jc w:val="center"/>
            </w:pPr>
            <w:bookmarkStart w:id="30447" w:name="59168"/>
            <w:bookmarkEnd w:id="30447"/>
            <w:r>
              <w:t>15</w:t>
            </w:r>
          </w:p>
        </w:tc>
      </w:tr>
      <w:tr w:rsidR="00BC0C72" w:rsidTr="00181458">
        <w:trPr>
          <w:divId w:val="1237204249"/>
        </w:trPr>
        <w:tc>
          <w:tcPr>
            <w:tcW w:w="900" w:type="pct"/>
            <w:hideMark/>
          </w:tcPr>
          <w:p w:rsidR="00BC0C72" w:rsidRDefault="008D5CF6">
            <w:pPr>
              <w:pStyle w:val="a5"/>
            </w:pPr>
            <w:bookmarkStart w:id="30448" w:name="59169"/>
            <w:bookmarkEnd w:id="30448"/>
            <w:r>
              <w:t> </w:t>
            </w:r>
          </w:p>
        </w:tc>
        <w:tc>
          <w:tcPr>
            <w:tcW w:w="2600" w:type="pct"/>
            <w:hideMark/>
          </w:tcPr>
          <w:p w:rsidR="00BC0C72" w:rsidRDefault="008D5CF6">
            <w:pPr>
              <w:pStyle w:val="a5"/>
            </w:pPr>
            <w:bookmarkStart w:id="30449" w:name="59170"/>
            <w:bookmarkEnd w:id="30449"/>
            <w:r>
              <w:t>прутки вольфрамові СВЛ</w:t>
            </w:r>
          </w:p>
        </w:tc>
        <w:tc>
          <w:tcPr>
            <w:tcW w:w="750" w:type="pct"/>
            <w:hideMark/>
          </w:tcPr>
          <w:p w:rsidR="00BC0C72" w:rsidRDefault="008D5CF6">
            <w:pPr>
              <w:pStyle w:val="a5"/>
              <w:jc w:val="center"/>
            </w:pPr>
            <w:bookmarkStart w:id="30450" w:name="59171"/>
            <w:bookmarkEnd w:id="30450"/>
            <w:r>
              <w:t>- " -</w:t>
            </w:r>
          </w:p>
        </w:tc>
        <w:tc>
          <w:tcPr>
            <w:tcW w:w="750" w:type="pct"/>
            <w:hideMark/>
          </w:tcPr>
          <w:p w:rsidR="00BC0C72" w:rsidRDefault="008D5CF6">
            <w:pPr>
              <w:pStyle w:val="a5"/>
              <w:jc w:val="center"/>
            </w:pPr>
            <w:bookmarkStart w:id="30451" w:name="59172"/>
            <w:bookmarkEnd w:id="30451"/>
            <w:r>
              <w:t>21</w:t>
            </w:r>
          </w:p>
        </w:tc>
      </w:tr>
      <w:tr w:rsidR="00BC0C72" w:rsidTr="00181458">
        <w:trPr>
          <w:divId w:val="1237204249"/>
        </w:trPr>
        <w:tc>
          <w:tcPr>
            <w:tcW w:w="900" w:type="pct"/>
            <w:hideMark/>
          </w:tcPr>
          <w:p w:rsidR="00BC0C72" w:rsidRDefault="008D5CF6">
            <w:pPr>
              <w:pStyle w:val="a5"/>
            </w:pPr>
            <w:bookmarkStart w:id="30452" w:name="59173"/>
            <w:bookmarkEnd w:id="30452"/>
            <w:r>
              <w:t> </w:t>
            </w:r>
          </w:p>
        </w:tc>
        <w:tc>
          <w:tcPr>
            <w:tcW w:w="2600" w:type="pct"/>
            <w:hideMark/>
          </w:tcPr>
          <w:p w:rsidR="00BC0C72" w:rsidRDefault="008D5CF6">
            <w:pPr>
              <w:pStyle w:val="a5"/>
            </w:pPr>
            <w:bookmarkStart w:id="30453" w:name="59174"/>
            <w:bookmarkEnd w:id="30453"/>
            <w:r>
              <w:t>листи титанові Вт 14</w:t>
            </w:r>
          </w:p>
        </w:tc>
        <w:tc>
          <w:tcPr>
            <w:tcW w:w="750" w:type="pct"/>
            <w:hideMark/>
          </w:tcPr>
          <w:p w:rsidR="00BC0C72" w:rsidRDefault="008D5CF6">
            <w:pPr>
              <w:pStyle w:val="a5"/>
              <w:jc w:val="center"/>
            </w:pPr>
            <w:bookmarkStart w:id="30454" w:name="59175"/>
            <w:bookmarkEnd w:id="30454"/>
            <w:r>
              <w:t>- " -</w:t>
            </w:r>
          </w:p>
        </w:tc>
        <w:tc>
          <w:tcPr>
            <w:tcW w:w="750" w:type="pct"/>
            <w:hideMark/>
          </w:tcPr>
          <w:p w:rsidR="00BC0C72" w:rsidRDefault="008D5CF6">
            <w:pPr>
              <w:pStyle w:val="a5"/>
              <w:jc w:val="center"/>
            </w:pPr>
            <w:bookmarkStart w:id="30455" w:name="59176"/>
            <w:bookmarkEnd w:id="30455"/>
            <w:r>
              <w:t>10</w:t>
            </w:r>
          </w:p>
        </w:tc>
      </w:tr>
      <w:tr w:rsidR="00BC0C72" w:rsidTr="00181458">
        <w:trPr>
          <w:divId w:val="1237204249"/>
        </w:trPr>
        <w:tc>
          <w:tcPr>
            <w:tcW w:w="900" w:type="pct"/>
            <w:hideMark/>
          </w:tcPr>
          <w:p w:rsidR="00BC0C72" w:rsidRDefault="008D5CF6">
            <w:pPr>
              <w:pStyle w:val="a5"/>
            </w:pPr>
            <w:bookmarkStart w:id="30456" w:name="59177"/>
            <w:bookmarkEnd w:id="30456"/>
            <w:r>
              <w:t> </w:t>
            </w:r>
          </w:p>
        </w:tc>
        <w:tc>
          <w:tcPr>
            <w:tcW w:w="2600" w:type="pct"/>
            <w:hideMark/>
          </w:tcPr>
          <w:p w:rsidR="00BC0C72" w:rsidRDefault="008D5CF6">
            <w:pPr>
              <w:pStyle w:val="a5"/>
            </w:pPr>
            <w:bookmarkStart w:id="30457" w:name="59178"/>
            <w:bookmarkEnd w:id="30457"/>
            <w:r>
              <w:t>листи з титанового сплаву марки ВТ1-0</w:t>
            </w:r>
          </w:p>
        </w:tc>
        <w:tc>
          <w:tcPr>
            <w:tcW w:w="750" w:type="pct"/>
            <w:hideMark/>
          </w:tcPr>
          <w:p w:rsidR="00BC0C72" w:rsidRDefault="008D5CF6">
            <w:pPr>
              <w:pStyle w:val="a5"/>
              <w:jc w:val="center"/>
            </w:pPr>
            <w:bookmarkStart w:id="30458" w:name="59179"/>
            <w:bookmarkEnd w:id="30458"/>
            <w:r>
              <w:t>- " -</w:t>
            </w:r>
          </w:p>
        </w:tc>
        <w:tc>
          <w:tcPr>
            <w:tcW w:w="750" w:type="pct"/>
            <w:hideMark/>
          </w:tcPr>
          <w:p w:rsidR="00BC0C72" w:rsidRDefault="008D5CF6">
            <w:pPr>
              <w:pStyle w:val="a5"/>
              <w:jc w:val="center"/>
            </w:pPr>
            <w:bookmarkStart w:id="30459" w:name="59180"/>
            <w:bookmarkEnd w:id="30459"/>
            <w:r>
              <w:t>18</w:t>
            </w:r>
          </w:p>
        </w:tc>
      </w:tr>
      <w:tr w:rsidR="00BC0C72" w:rsidTr="00181458">
        <w:trPr>
          <w:divId w:val="1237204249"/>
        </w:trPr>
        <w:tc>
          <w:tcPr>
            <w:tcW w:w="900" w:type="pct"/>
            <w:hideMark/>
          </w:tcPr>
          <w:p w:rsidR="00BC0C72" w:rsidRDefault="008D5CF6">
            <w:pPr>
              <w:pStyle w:val="a5"/>
            </w:pPr>
            <w:bookmarkStart w:id="30460" w:name="59181"/>
            <w:bookmarkEnd w:id="30460"/>
            <w:r>
              <w:t> </w:t>
            </w:r>
          </w:p>
        </w:tc>
        <w:tc>
          <w:tcPr>
            <w:tcW w:w="2600" w:type="pct"/>
            <w:hideMark/>
          </w:tcPr>
          <w:p w:rsidR="00BC0C72" w:rsidRDefault="008D5CF6">
            <w:pPr>
              <w:pStyle w:val="a5"/>
            </w:pPr>
            <w:bookmarkStart w:id="30461" w:name="59182"/>
            <w:bookmarkEnd w:id="30461"/>
            <w:r>
              <w:t>листи з титанового сплаву марки ВТ-6</w:t>
            </w:r>
          </w:p>
        </w:tc>
        <w:tc>
          <w:tcPr>
            <w:tcW w:w="750" w:type="pct"/>
            <w:hideMark/>
          </w:tcPr>
          <w:p w:rsidR="00BC0C72" w:rsidRDefault="008D5CF6">
            <w:pPr>
              <w:pStyle w:val="a5"/>
              <w:jc w:val="center"/>
            </w:pPr>
            <w:bookmarkStart w:id="30462" w:name="59183"/>
            <w:bookmarkEnd w:id="30462"/>
            <w:r>
              <w:t>- " -</w:t>
            </w:r>
          </w:p>
        </w:tc>
        <w:tc>
          <w:tcPr>
            <w:tcW w:w="750" w:type="pct"/>
            <w:hideMark/>
          </w:tcPr>
          <w:p w:rsidR="00BC0C72" w:rsidRDefault="008D5CF6">
            <w:pPr>
              <w:pStyle w:val="a5"/>
              <w:jc w:val="center"/>
            </w:pPr>
            <w:bookmarkStart w:id="30463" w:name="59184"/>
            <w:bookmarkEnd w:id="30463"/>
            <w:r>
              <w:t>3</w:t>
            </w:r>
          </w:p>
        </w:tc>
      </w:tr>
      <w:tr w:rsidR="00BC0C72" w:rsidTr="00181458">
        <w:trPr>
          <w:divId w:val="1237204249"/>
        </w:trPr>
        <w:tc>
          <w:tcPr>
            <w:tcW w:w="900" w:type="pct"/>
            <w:hideMark/>
          </w:tcPr>
          <w:p w:rsidR="00BC0C72" w:rsidRDefault="008D5CF6">
            <w:pPr>
              <w:pStyle w:val="a5"/>
            </w:pPr>
            <w:bookmarkStart w:id="30464" w:name="59185"/>
            <w:bookmarkEnd w:id="30464"/>
            <w:r>
              <w:t> </w:t>
            </w:r>
          </w:p>
        </w:tc>
        <w:tc>
          <w:tcPr>
            <w:tcW w:w="2600" w:type="pct"/>
            <w:hideMark/>
          </w:tcPr>
          <w:p w:rsidR="00BC0C72" w:rsidRDefault="008D5CF6">
            <w:pPr>
              <w:pStyle w:val="a5"/>
            </w:pPr>
            <w:bookmarkStart w:id="30465" w:name="59186"/>
            <w:bookmarkEnd w:id="30465"/>
            <w:r>
              <w:t>листи з титанового сплаву марки ОТ4</w:t>
            </w:r>
          </w:p>
        </w:tc>
        <w:tc>
          <w:tcPr>
            <w:tcW w:w="750" w:type="pct"/>
            <w:hideMark/>
          </w:tcPr>
          <w:p w:rsidR="00BC0C72" w:rsidRDefault="008D5CF6">
            <w:pPr>
              <w:pStyle w:val="a5"/>
              <w:jc w:val="center"/>
            </w:pPr>
            <w:bookmarkStart w:id="30466" w:name="59187"/>
            <w:bookmarkEnd w:id="30466"/>
            <w:r>
              <w:t>- " -</w:t>
            </w:r>
          </w:p>
        </w:tc>
        <w:tc>
          <w:tcPr>
            <w:tcW w:w="750" w:type="pct"/>
            <w:hideMark/>
          </w:tcPr>
          <w:p w:rsidR="00BC0C72" w:rsidRDefault="008D5CF6">
            <w:pPr>
              <w:pStyle w:val="a5"/>
              <w:jc w:val="center"/>
            </w:pPr>
            <w:bookmarkStart w:id="30467" w:name="59188"/>
            <w:bookmarkEnd w:id="30467"/>
            <w:r>
              <w:t>0,6</w:t>
            </w:r>
          </w:p>
        </w:tc>
      </w:tr>
      <w:tr w:rsidR="00BC0C72" w:rsidTr="00181458">
        <w:trPr>
          <w:divId w:val="1237204249"/>
        </w:trPr>
        <w:tc>
          <w:tcPr>
            <w:tcW w:w="900" w:type="pct"/>
            <w:hideMark/>
          </w:tcPr>
          <w:p w:rsidR="00BC0C72" w:rsidRDefault="008D5CF6">
            <w:pPr>
              <w:pStyle w:val="a5"/>
            </w:pPr>
            <w:bookmarkStart w:id="30468" w:name="59189"/>
            <w:bookmarkEnd w:id="30468"/>
            <w:r>
              <w:t> </w:t>
            </w:r>
          </w:p>
        </w:tc>
        <w:tc>
          <w:tcPr>
            <w:tcW w:w="2600" w:type="pct"/>
            <w:hideMark/>
          </w:tcPr>
          <w:p w:rsidR="00BC0C72" w:rsidRDefault="008D5CF6">
            <w:pPr>
              <w:pStyle w:val="a5"/>
            </w:pPr>
            <w:bookmarkStart w:id="30469" w:name="59190"/>
            <w:bookmarkEnd w:id="30469"/>
            <w:r>
              <w:t>листи з титанового сплаву марки ОТ4-0</w:t>
            </w:r>
          </w:p>
        </w:tc>
        <w:tc>
          <w:tcPr>
            <w:tcW w:w="750" w:type="pct"/>
            <w:hideMark/>
          </w:tcPr>
          <w:p w:rsidR="00BC0C72" w:rsidRDefault="008D5CF6">
            <w:pPr>
              <w:pStyle w:val="a5"/>
              <w:jc w:val="center"/>
            </w:pPr>
            <w:bookmarkStart w:id="30470" w:name="59191"/>
            <w:bookmarkEnd w:id="30470"/>
            <w:r>
              <w:t>- " -</w:t>
            </w:r>
          </w:p>
        </w:tc>
        <w:tc>
          <w:tcPr>
            <w:tcW w:w="750" w:type="pct"/>
            <w:hideMark/>
          </w:tcPr>
          <w:p w:rsidR="00BC0C72" w:rsidRDefault="008D5CF6">
            <w:pPr>
              <w:pStyle w:val="a5"/>
              <w:jc w:val="center"/>
            </w:pPr>
            <w:bookmarkStart w:id="30471" w:name="59192"/>
            <w:bookmarkEnd w:id="30471"/>
            <w:r>
              <w:t>3</w:t>
            </w:r>
          </w:p>
        </w:tc>
      </w:tr>
      <w:tr w:rsidR="00BC0C72" w:rsidTr="00181458">
        <w:trPr>
          <w:divId w:val="1237204249"/>
        </w:trPr>
        <w:tc>
          <w:tcPr>
            <w:tcW w:w="900" w:type="pct"/>
            <w:hideMark/>
          </w:tcPr>
          <w:p w:rsidR="00BC0C72" w:rsidRDefault="008D5CF6">
            <w:pPr>
              <w:pStyle w:val="a5"/>
            </w:pPr>
            <w:bookmarkStart w:id="30472" w:name="59193"/>
            <w:bookmarkEnd w:id="30472"/>
            <w:r>
              <w:t> </w:t>
            </w:r>
          </w:p>
        </w:tc>
        <w:tc>
          <w:tcPr>
            <w:tcW w:w="2600" w:type="pct"/>
            <w:hideMark/>
          </w:tcPr>
          <w:p w:rsidR="00BC0C72" w:rsidRDefault="008D5CF6">
            <w:pPr>
              <w:pStyle w:val="a5"/>
            </w:pPr>
            <w:bookmarkStart w:id="30473" w:name="59194"/>
            <w:bookmarkEnd w:id="30473"/>
            <w:r>
              <w:t>листи з титанового сплаву марки ОТ4-1</w:t>
            </w:r>
          </w:p>
        </w:tc>
        <w:tc>
          <w:tcPr>
            <w:tcW w:w="750" w:type="pct"/>
            <w:hideMark/>
          </w:tcPr>
          <w:p w:rsidR="00BC0C72" w:rsidRDefault="008D5CF6">
            <w:pPr>
              <w:pStyle w:val="a5"/>
              <w:jc w:val="center"/>
            </w:pPr>
            <w:bookmarkStart w:id="30474" w:name="59195"/>
            <w:bookmarkEnd w:id="30474"/>
            <w:r>
              <w:t>- " -</w:t>
            </w:r>
          </w:p>
        </w:tc>
        <w:tc>
          <w:tcPr>
            <w:tcW w:w="750" w:type="pct"/>
            <w:hideMark/>
          </w:tcPr>
          <w:p w:rsidR="00BC0C72" w:rsidRDefault="008D5CF6">
            <w:pPr>
              <w:pStyle w:val="a5"/>
              <w:jc w:val="center"/>
            </w:pPr>
            <w:bookmarkStart w:id="30475" w:name="59196"/>
            <w:bookmarkEnd w:id="30475"/>
            <w:r>
              <w:t>24</w:t>
            </w:r>
          </w:p>
        </w:tc>
      </w:tr>
      <w:tr w:rsidR="00BC0C72" w:rsidTr="00181458">
        <w:trPr>
          <w:divId w:val="1237204249"/>
        </w:trPr>
        <w:tc>
          <w:tcPr>
            <w:tcW w:w="900" w:type="pct"/>
            <w:hideMark/>
          </w:tcPr>
          <w:p w:rsidR="00BC0C72" w:rsidRDefault="008D5CF6">
            <w:pPr>
              <w:pStyle w:val="a5"/>
            </w:pPr>
            <w:bookmarkStart w:id="30476" w:name="59197"/>
            <w:bookmarkEnd w:id="30476"/>
            <w:r>
              <w:t> </w:t>
            </w:r>
          </w:p>
        </w:tc>
        <w:tc>
          <w:tcPr>
            <w:tcW w:w="2600" w:type="pct"/>
            <w:hideMark/>
          </w:tcPr>
          <w:p w:rsidR="00BC0C72" w:rsidRDefault="008D5CF6">
            <w:pPr>
              <w:pStyle w:val="a5"/>
            </w:pPr>
            <w:bookmarkStart w:id="30477" w:name="59198"/>
            <w:bookmarkEnd w:id="30477"/>
            <w:r>
              <w:t>листи з титанового сплаву марки ПТ7М</w:t>
            </w:r>
          </w:p>
        </w:tc>
        <w:tc>
          <w:tcPr>
            <w:tcW w:w="750" w:type="pct"/>
            <w:hideMark/>
          </w:tcPr>
          <w:p w:rsidR="00BC0C72" w:rsidRDefault="008D5CF6">
            <w:pPr>
              <w:pStyle w:val="a5"/>
              <w:jc w:val="center"/>
            </w:pPr>
            <w:bookmarkStart w:id="30478" w:name="59199"/>
            <w:bookmarkEnd w:id="30478"/>
            <w:r>
              <w:t>- " -</w:t>
            </w:r>
          </w:p>
        </w:tc>
        <w:tc>
          <w:tcPr>
            <w:tcW w:w="750" w:type="pct"/>
            <w:hideMark/>
          </w:tcPr>
          <w:p w:rsidR="00BC0C72" w:rsidRDefault="008D5CF6">
            <w:pPr>
              <w:pStyle w:val="a5"/>
              <w:jc w:val="center"/>
            </w:pPr>
            <w:bookmarkStart w:id="30479" w:name="59200"/>
            <w:bookmarkEnd w:id="30479"/>
            <w:r>
              <w:t>0,6</w:t>
            </w:r>
          </w:p>
        </w:tc>
      </w:tr>
      <w:tr w:rsidR="00BC0C72" w:rsidTr="00181458">
        <w:trPr>
          <w:divId w:val="1237204249"/>
        </w:trPr>
        <w:tc>
          <w:tcPr>
            <w:tcW w:w="900" w:type="pct"/>
            <w:hideMark/>
          </w:tcPr>
          <w:p w:rsidR="00BC0C72" w:rsidRDefault="008D5CF6">
            <w:pPr>
              <w:pStyle w:val="a5"/>
            </w:pPr>
            <w:bookmarkStart w:id="30480" w:name="59201"/>
            <w:bookmarkEnd w:id="30480"/>
            <w:r>
              <w:t> </w:t>
            </w:r>
          </w:p>
        </w:tc>
        <w:tc>
          <w:tcPr>
            <w:tcW w:w="2600" w:type="pct"/>
            <w:hideMark/>
          </w:tcPr>
          <w:p w:rsidR="00BC0C72" w:rsidRDefault="008D5CF6">
            <w:pPr>
              <w:pStyle w:val="a5"/>
            </w:pPr>
            <w:bookmarkStart w:id="30481" w:name="59202"/>
            <w:bookmarkEnd w:id="30481"/>
            <w:r>
              <w:t>труби титанові ПТ 7М</w:t>
            </w:r>
          </w:p>
        </w:tc>
        <w:tc>
          <w:tcPr>
            <w:tcW w:w="750" w:type="pct"/>
            <w:hideMark/>
          </w:tcPr>
          <w:p w:rsidR="00BC0C72" w:rsidRDefault="008D5CF6">
            <w:pPr>
              <w:pStyle w:val="a5"/>
              <w:jc w:val="center"/>
            </w:pPr>
            <w:bookmarkStart w:id="30482" w:name="59203"/>
            <w:bookmarkEnd w:id="30482"/>
            <w:r>
              <w:t>- " -</w:t>
            </w:r>
          </w:p>
        </w:tc>
        <w:tc>
          <w:tcPr>
            <w:tcW w:w="750" w:type="pct"/>
            <w:hideMark/>
          </w:tcPr>
          <w:p w:rsidR="00BC0C72" w:rsidRDefault="008D5CF6">
            <w:pPr>
              <w:pStyle w:val="a5"/>
              <w:jc w:val="center"/>
            </w:pPr>
            <w:bookmarkStart w:id="30483" w:name="59204"/>
            <w:bookmarkEnd w:id="30483"/>
            <w:r>
              <w:t>3,6</w:t>
            </w:r>
          </w:p>
        </w:tc>
      </w:tr>
      <w:tr w:rsidR="00BC0C72" w:rsidTr="00181458">
        <w:trPr>
          <w:divId w:val="1237204249"/>
        </w:trPr>
        <w:tc>
          <w:tcPr>
            <w:tcW w:w="900" w:type="pct"/>
            <w:hideMark/>
          </w:tcPr>
          <w:p w:rsidR="00BC0C72" w:rsidRDefault="008D5CF6">
            <w:pPr>
              <w:pStyle w:val="a5"/>
            </w:pPr>
            <w:bookmarkStart w:id="30484" w:name="59205"/>
            <w:bookmarkEnd w:id="30484"/>
            <w:r>
              <w:t> </w:t>
            </w:r>
          </w:p>
        </w:tc>
        <w:tc>
          <w:tcPr>
            <w:tcW w:w="2600" w:type="pct"/>
            <w:hideMark/>
          </w:tcPr>
          <w:p w:rsidR="00BC0C72" w:rsidRDefault="008D5CF6">
            <w:pPr>
              <w:pStyle w:val="a5"/>
            </w:pPr>
            <w:bookmarkStart w:id="30485" w:name="59206"/>
            <w:bookmarkEnd w:id="30485"/>
            <w:r>
              <w:t>труби з титанового сплаву марки ВТ-22</w:t>
            </w:r>
          </w:p>
        </w:tc>
        <w:tc>
          <w:tcPr>
            <w:tcW w:w="750" w:type="pct"/>
            <w:hideMark/>
          </w:tcPr>
          <w:p w:rsidR="00BC0C72" w:rsidRDefault="008D5CF6">
            <w:pPr>
              <w:pStyle w:val="a5"/>
              <w:jc w:val="center"/>
            </w:pPr>
            <w:bookmarkStart w:id="30486" w:name="59207"/>
            <w:bookmarkEnd w:id="30486"/>
            <w:r>
              <w:t>- " -</w:t>
            </w:r>
          </w:p>
        </w:tc>
        <w:tc>
          <w:tcPr>
            <w:tcW w:w="750" w:type="pct"/>
            <w:hideMark/>
          </w:tcPr>
          <w:p w:rsidR="00BC0C72" w:rsidRDefault="008D5CF6">
            <w:pPr>
              <w:pStyle w:val="a5"/>
              <w:jc w:val="center"/>
            </w:pPr>
            <w:bookmarkStart w:id="30487" w:name="59208"/>
            <w:bookmarkEnd w:id="30487"/>
            <w:r>
              <w:t>4,2</w:t>
            </w:r>
          </w:p>
        </w:tc>
      </w:tr>
      <w:tr w:rsidR="00BC0C72" w:rsidTr="00181458">
        <w:trPr>
          <w:divId w:val="1237204249"/>
        </w:trPr>
        <w:tc>
          <w:tcPr>
            <w:tcW w:w="900" w:type="pct"/>
            <w:hideMark/>
          </w:tcPr>
          <w:p w:rsidR="00BC0C72" w:rsidRDefault="008D5CF6">
            <w:pPr>
              <w:pStyle w:val="a5"/>
            </w:pPr>
            <w:bookmarkStart w:id="30488" w:name="59209"/>
            <w:bookmarkEnd w:id="30488"/>
            <w:r>
              <w:t> </w:t>
            </w:r>
          </w:p>
        </w:tc>
        <w:tc>
          <w:tcPr>
            <w:tcW w:w="2600" w:type="pct"/>
            <w:hideMark/>
          </w:tcPr>
          <w:p w:rsidR="00BC0C72" w:rsidRDefault="008D5CF6">
            <w:pPr>
              <w:pStyle w:val="a5"/>
            </w:pPr>
            <w:bookmarkStart w:id="30489" w:name="59210"/>
            <w:bookmarkEnd w:id="30489"/>
            <w:r>
              <w:t>труби з титанового сплаву марки ВТ1-0</w:t>
            </w:r>
          </w:p>
        </w:tc>
        <w:tc>
          <w:tcPr>
            <w:tcW w:w="750" w:type="pct"/>
            <w:hideMark/>
          </w:tcPr>
          <w:p w:rsidR="00BC0C72" w:rsidRDefault="008D5CF6">
            <w:pPr>
              <w:pStyle w:val="a5"/>
              <w:jc w:val="center"/>
            </w:pPr>
            <w:bookmarkStart w:id="30490" w:name="59211"/>
            <w:bookmarkEnd w:id="30490"/>
            <w:r>
              <w:t>- " -</w:t>
            </w:r>
          </w:p>
        </w:tc>
        <w:tc>
          <w:tcPr>
            <w:tcW w:w="750" w:type="pct"/>
            <w:hideMark/>
          </w:tcPr>
          <w:p w:rsidR="00BC0C72" w:rsidRDefault="008D5CF6">
            <w:pPr>
              <w:pStyle w:val="a5"/>
              <w:jc w:val="center"/>
            </w:pPr>
            <w:bookmarkStart w:id="30491" w:name="59212"/>
            <w:bookmarkEnd w:id="30491"/>
            <w:r>
              <w:t>1,2</w:t>
            </w:r>
          </w:p>
        </w:tc>
      </w:tr>
      <w:tr w:rsidR="00BC0C72" w:rsidTr="00181458">
        <w:trPr>
          <w:divId w:val="1237204249"/>
        </w:trPr>
        <w:tc>
          <w:tcPr>
            <w:tcW w:w="900" w:type="pct"/>
            <w:hideMark/>
          </w:tcPr>
          <w:p w:rsidR="00BC0C72" w:rsidRDefault="008D5CF6">
            <w:pPr>
              <w:pStyle w:val="a5"/>
            </w:pPr>
            <w:bookmarkStart w:id="30492" w:name="59213"/>
            <w:bookmarkEnd w:id="30492"/>
            <w:r>
              <w:t> </w:t>
            </w:r>
          </w:p>
        </w:tc>
        <w:tc>
          <w:tcPr>
            <w:tcW w:w="2600" w:type="pct"/>
            <w:hideMark/>
          </w:tcPr>
          <w:p w:rsidR="00BC0C72" w:rsidRDefault="008D5CF6">
            <w:pPr>
              <w:pStyle w:val="a5"/>
            </w:pPr>
            <w:bookmarkStart w:id="30493" w:name="59214"/>
            <w:bookmarkEnd w:id="30493"/>
            <w:r>
              <w:t>труби з титанового сплаву марки ВТ-22</w:t>
            </w:r>
          </w:p>
        </w:tc>
        <w:tc>
          <w:tcPr>
            <w:tcW w:w="750" w:type="pct"/>
            <w:hideMark/>
          </w:tcPr>
          <w:p w:rsidR="00BC0C72" w:rsidRDefault="008D5CF6">
            <w:pPr>
              <w:pStyle w:val="a5"/>
              <w:jc w:val="center"/>
            </w:pPr>
            <w:bookmarkStart w:id="30494" w:name="59215"/>
            <w:bookmarkEnd w:id="30494"/>
            <w:r>
              <w:t>- " -</w:t>
            </w:r>
          </w:p>
        </w:tc>
        <w:tc>
          <w:tcPr>
            <w:tcW w:w="750" w:type="pct"/>
            <w:hideMark/>
          </w:tcPr>
          <w:p w:rsidR="00BC0C72" w:rsidRDefault="008D5CF6">
            <w:pPr>
              <w:pStyle w:val="a5"/>
              <w:jc w:val="center"/>
            </w:pPr>
            <w:bookmarkStart w:id="30495" w:name="59216"/>
            <w:bookmarkEnd w:id="30495"/>
            <w:r>
              <w:t>4,2</w:t>
            </w:r>
          </w:p>
        </w:tc>
      </w:tr>
      <w:tr w:rsidR="00BC0C72" w:rsidTr="00181458">
        <w:trPr>
          <w:divId w:val="1237204249"/>
        </w:trPr>
        <w:tc>
          <w:tcPr>
            <w:tcW w:w="900" w:type="pct"/>
            <w:hideMark/>
          </w:tcPr>
          <w:p w:rsidR="00BC0C72" w:rsidRDefault="008D5CF6">
            <w:pPr>
              <w:pStyle w:val="a5"/>
            </w:pPr>
            <w:bookmarkStart w:id="30496" w:name="59217"/>
            <w:bookmarkEnd w:id="30496"/>
            <w:r>
              <w:t> </w:t>
            </w:r>
          </w:p>
        </w:tc>
        <w:tc>
          <w:tcPr>
            <w:tcW w:w="2600" w:type="pct"/>
            <w:hideMark/>
          </w:tcPr>
          <w:p w:rsidR="00BC0C72" w:rsidRDefault="008D5CF6">
            <w:pPr>
              <w:pStyle w:val="a5"/>
            </w:pPr>
            <w:bookmarkStart w:id="30497" w:name="59218"/>
            <w:bookmarkEnd w:id="30497"/>
            <w:r>
              <w:t>труби з титанового сплаву марки ОТ4</w:t>
            </w:r>
          </w:p>
        </w:tc>
        <w:tc>
          <w:tcPr>
            <w:tcW w:w="750" w:type="pct"/>
            <w:hideMark/>
          </w:tcPr>
          <w:p w:rsidR="00BC0C72" w:rsidRDefault="008D5CF6">
            <w:pPr>
              <w:pStyle w:val="a5"/>
              <w:jc w:val="center"/>
            </w:pPr>
            <w:bookmarkStart w:id="30498" w:name="59219"/>
            <w:bookmarkEnd w:id="30498"/>
            <w:r>
              <w:t>- " -</w:t>
            </w:r>
          </w:p>
        </w:tc>
        <w:tc>
          <w:tcPr>
            <w:tcW w:w="750" w:type="pct"/>
            <w:hideMark/>
          </w:tcPr>
          <w:p w:rsidR="00BC0C72" w:rsidRDefault="008D5CF6">
            <w:pPr>
              <w:pStyle w:val="a5"/>
              <w:jc w:val="center"/>
            </w:pPr>
            <w:bookmarkStart w:id="30499" w:name="59220"/>
            <w:bookmarkEnd w:id="30499"/>
            <w:r>
              <w:t>1,2</w:t>
            </w:r>
          </w:p>
        </w:tc>
      </w:tr>
      <w:tr w:rsidR="00BC0C72" w:rsidTr="00181458">
        <w:trPr>
          <w:divId w:val="1237204249"/>
        </w:trPr>
        <w:tc>
          <w:tcPr>
            <w:tcW w:w="900" w:type="pct"/>
            <w:hideMark/>
          </w:tcPr>
          <w:p w:rsidR="00BC0C72" w:rsidRDefault="008D5CF6">
            <w:pPr>
              <w:pStyle w:val="a5"/>
            </w:pPr>
            <w:bookmarkStart w:id="30500" w:name="59221"/>
            <w:bookmarkEnd w:id="30500"/>
            <w:r>
              <w:t> </w:t>
            </w:r>
          </w:p>
        </w:tc>
        <w:tc>
          <w:tcPr>
            <w:tcW w:w="2600" w:type="pct"/>
            <w:hideMark/>
          </w:tcPr>
          <w:p w:rsidR="00BC0C72" w:rsidRDefault="008D5CF6">
            <w:pPr>
              <w:pStyle w:val="a5"/>
            </w:pPr>
            <w:bookmarkStart w:id="30501" w:name="59222"/>
            <w:bookmarkEnd w:id="30501"/>
            <w:r>
              <w:t>труби з титанового сплаву марки ОТ4-0</w:t>
            </w:r>
          </w:p>
        </w:tc>
        <w:tc>
          <w:tcPr>
            <w:tcW w:w="750" w:type="pct"/>
            <w:hideMark/>
          </w:tcPr>
          <w:p w:rsidR="00BC0C72" w:rsidRDefault="008D5CF6">
            <w:pPr>
              <w:pStyle w:val="a5"/>
              <w:jc w:val="center"/>
            </w:pPr>
            <w:bookmarkStart w:id="30502" w:name="59223"/>
            <w:bookmarkEnd w:id="30502"/>
            <w:r>
              <w:t>- " -</w:t>
            </w:r>
          </w:p>
        </w:tc>
        <w:tc>
          <w:tcPr>
            <w:tcW w:w="750" w:type="pct"/>
            <w:hideMark/>
          </w:tcPr>
          <w:p w:rsidR="00BC0C72" w:rsidRDefault="008D5CF6">
            <w:pPr>
              <w:pStyle w:val="a5"/>
              <w:jc w:val="center"/>
            </w:pPr>
            <w:bookmarkStart w:id="30503" w:name="59224"/>
            <w:bookmarkEnd w:id="30503"/>
            <w:r>
              <w:t>1,2</w:t>
            </w:r>
          </w:p>
        </w:tc>
      </w:tr>
      <w:tr w:rsidR="00BC0C72" w:rsidTr="00181458">
        <w:trPr>
          <w:divId w:val="1237204249"/>
        </w:trPr>
        <w:tc>
          <w:tcPr>
            <w:tcW w:w="900" w:type="pct"/>
            <w:hideMark/>
          </w:tcPr>
          <w:p w:rsidR="00BC0C72" w:rsidRDefault="008D5CF6">
            <w:pPr>
              <w:pStyle w:val="a5"/>
            </w:pPr>
            <w:bookmarkStart w:id="30504" w:name="59225"/>
            <w:bookmarkEnd w:id="30504"/>
            <w:r>
              <w:t> </w:t>
            </w:r>
          </w:p>
        </w:tc>
        <w:tc>
          <w:tcPr>
            <w:tcW w:w="2600" w:type="pct"/>
            <w:hideMark/>
          </w:tcPr>
          <w:p w:rsidR="00BC0C72" w:rsidRDefault="008D5CF6">
            <w:pPr>
              <w:pStyle w:val="a5"/>
            </w:pPr>
            <w:bookmarkStart w:id="30505" w:name="59226"/>
            <w:bookmarkEnd w:id="30505"/>
            <w:r>
              <w:t>труби з титанового сплаву марки ОТ4-1</w:t>
            </w:r>
          </w:p>
        </w:tc>
        <w:tc>
          <w:tcPr>
            <w:tcW w:w="750" w:type="pct"/>
            <w:hideMark/>
          </w:tcPr>
          <w:p w:rsidR="00BC0C72" w:rsidRDefault="008D5CF6">
            <w:pPr>
              <w:pStyle w:val="a5"/>
              <w:jc w:val="center"/>
            </w:pPr>
            <w:bookmarkStart w:id="30506" w:name="59227"/>
            <w:bookmarkEnd w:id="30506"/>
            <w:r>
              <w:t>- " -</w:t>
            </w:r>
          </w:p>
        </w:tc>
        <w:tc>
          <w:tcPr>
            <w:tcW w:w="750" w:type="pct"/>
            <w:hideMark/>
          </w:tcPr>
          <w:p w:rsidR="00BC0C72" w:rsidRDefault="008D5CF6">
            <w:pPr>
              <w:pStyle w:val="a5"/>
              <w:jc w:val="center"/>
            </w:pPr>
            <w:bookmarkStart w:id="30507" w:name="59228"/>
            <w:bookmarkEnd w:id="30507"/>
            <w:r>
              <w:t>6</w:t>
            </w:r>
          </w:p>
        </w:tc>
      </w:tr>
      <w:tr w:rsidR="00BC0C72" w:rsidTr="00181458">
        <w:trPr>
          <w:divId w:val="1237204249"/>
        </w:trPr>
        <w:tc>
          <w:tcPr>
            <w:tcW w:w="900" w:type="pct"/>
            <w:hideMark/>
          </w:tcPr>
          <w:p w:rsidR="00BC0C72" w:rsidRDefault="008D5CF6">
            <w:pPr>
              <w:pStyle w:val="a5"/>
            </w:pPr>
            <w:bookmarkStart w:id="30508" w:name="59229"/>
            <w:bookmarkEnd w:id="30508"/>
            <w:r>
              <w:t> </w:t>
            </w:r>
          </w:p>
        </w:tc>
        <w:tc>
          <w:tcPr>
            <w:tcW w:w="2600" w:type="pct"/>
            <w:hideMark/>
          </w:tcPr>
          <w:p w:rsidR="00BC0C72" w:rsidRDefault="008D5CF6">
            <w:pPr>
              <w:pStyle w:val="a5"/>
            </w:pPr>
            <w:bookmarkStart w:id="30509" w:name="59230"/>
            <w:bookmarkEnd w:id="30509"/>
            <w:r>
              <w:t>болти титанові типу 4 АН ОКС ОСТ ВАП/2 111530-74</w:t>
            </w:r>
          </w:p>
        </w:tc>
        <w:tc>
          <w:tcPr>
            <w:tcW w:w="750" w:type="pct"/>
            <w:hideMark/>
          </w:tcPr>
          <w:p w:rsidR="00BC0C72" w:rsidRDefault="008D5CF6">
            <w:pPr>
              <w:pStyle w:val="a5"/>
              <w:jc w:val="center"/>
            </w:pPr>
            <w:bookmarkStart w:id="30510" w:name="59231"/>
            <w:bookmarkEnd w:id="30510"/>
            <w:r>
              <w:t>штук</w:t>
            </w:r>
          </w:p>
        </w:tc>
        <w:tc>
          <w:tcPr>
            <w:tcW w:w="750" w:type="pct"/>
            <w:hideMark/>
          </w:tcPr>
          <w:p w:rsidR="00BC0C72" w:rsidRDefault="008D5CF6">
            <w:pPr>
              <w:pStyle w:val="a5"/>
              <w:jc w:val="center"/>
            </w:pPr>
            <w:bookmarkStart w:id="30511" w:name="59232"/>
            <w:bookmarkEnd w:id="30511"/>
            <w:r>
              <w:t>74358</w:t>
            </w:r>
          </w:p>
        </w:tc>
      </w:tr>
      <w:tr w:rsidR="00BC0C72" w:rsidTr="00181458">
        <w:trPr>
          <w:divId w:val="1237204249"/>
        </w:trPr>
        <w:tc>
          <w:tcPr>
            <w:tcW w:w="900" w:type="pct"/>
            <w:hideMark/>
          </w:tcPr>
          <w:p w:rsidR="00BC0C72" w:rsidRDefault="008D5CF6">
            <w:pPr>
              <w:pStyle w:val="a5"/>
            </w:pPr>
            <w:bookmarkStart w:id="30512" w:name="59233"/>
            <w:bookmarkEnd w:id="30512"/>
            <w:r>
              <w:t> </w:t>
            </w:r>
          </w:p>
        </w:tc>
        <w:tc>
          <w:tcPr>
            <w:tcW w:w="2600" w:type="pct"/>
            <w:hideMark/>
          </w:tcPr>
          <w:p w:rsidR="00BC0C72" w:rsidRDefault="008D5CF6">
            <w:pPr>
              <w:pStyle w:val="a5"/>
            </w:pPr>
            <w:bookmarkStart w:id="30513" w:name="59234"/>
            <w:bookmarkEnd w:id="30513"/>
            <w:r>
              <w:t>болти титанові типу 4-12 АН ОКС ОСТ 110576 72</w:t>
            </w:r>
          </w:p>
        </w:tc>
        <w:tc>
          <w:tcPr>
            <w:tcW w:w="750" w:type="pct"/>
            <w:hideMark/>
          </w:tcPr>
          <w:p w:rsidR="00BC0C72" w:rsidRDefault="008D5CF6">
            <w:pPr>
              <w:pStyle w:val="a5"/>
              <w:jc w:val="center"/>
            </w:pPr>
            <w:bookmarkStart w:id="30514" w:name="59235"/>
            <w:bookmarkEnd w:id="30514"/>
            <w:r>
              <w:t>- " -</w:t>
            </w:r>
          </w:p>
        </w:tc>
        <w:tc>
          <w:tcPr>
            <w:tcW w:w="750" w:type="pct"/>
            <w:hideMark/>
          </w:tcPr>
          <w:p w:rsidR="00BC0C72" w:rsidRDefault="008D5CF6">
            <w:pPr>
              <w:pStyle w:val="a5"/>
              <w:jc w:val="center"/>
            </w:pPr>
            <w:bookmarkStart w:id="30515" w:name="59236"/>
            <w:bookmarkEnd w:id="30515"/>
            <w:r>
              <w:t>810</w:t>
            </w:r>
          </w:p>
        </w:tc>
      </w:tr>
      <w:tr w:rsidR="00BC0C72" w:rsidTr="00181458">
        <w:trPr>
          <w:divId w:val="1237204249"/>
        </w:trPr>
        <w:tc>
          <w:tcPr>
            <w:tcW w:w="900" w:type="pct"/>
            <w:hideMark/>
          </w:tcPr>
          <w:p w:rsidR="00BC0C72" w:rsidRDefault="008D5CF6">
            <w:pPr>
              <w:pStyle w:val="a5"/>
            </w:pPr>
            <w:bookmarkStart w:id="30516" w:name="59237"/>
            <w:bookmarkEnd w:id="30516"/>
            <w:r>
              <w:t> </w:t>
            </w:r>
          </w:p>
        </w:tc>
        <w:tc>
          <w:tcPr>
            <w:tcW w:w="2600" w:type="pct"/>
            <w:hideMark/>
          </w:tcPr>
          <w:p w:rsidR="00BC0C72" w:rsidRDefault="008D5CF6">
            <w:pPr>
              <w:pStyle w:val="a5"/>
            </w:pPr>
            <w:bookmarkStart w:id="30517" w:name="59238"/>
            <w:bookmarkEnd w:id="30517"/>
            <w:r>
              <w:t>болти титанові типу 4-16 АН ОКС ОСТ 110571-72</w:t>
            </w:r>
          </w:p>
        </w:tc>
        <w:tc>
          <w:tcPr>
            <w:tcW w:w="750" w:type="pct"/>
            <w:hideMark/>
          </w:tcPr>
          <w:p w:rsidR="00BC0C72" w:rsidRDefault="008D5CF6">
            <w:pPr>
              <w:pStyle w:val="a5"/>
              <w:jc w:val="center"/>
            </w:pPr>
            <w:bookmarkStart w:id="30518" w:name="59239"/>
            <w:bookmarkEnd w:id="30518"/>
            <w:r>
              <w:t>- " -</w:t>
            </w:r>
          </w:p>
        </w:tc>
        <w:tc>
          <w:tcPr>
            <w:tcW w:w="750" w:type="pct"/>
            <w:hideMark/>
          </w:tcPr>
          <w:p w:rsidR="00BC0C72" w:rsidRDefault="008D5CF6">
            <w:pPr>
              <w:pStyle w:val="a5"/>
              <w:jc w:val="center"/>
            </w:pPr>
            <w:bookmarkStart w:id="30519" w:name="59240"/>
            <w:bookmarkEnd w:id="30519"/>
            <w:r>
              <w:t>5886</w:t>
            </w:r>
          </w:p>
        </w:tc>
      </w:tr>
      <w:tr w:rsidR="00BC0C72" w:rsidTr="00181458">
        <w:trPr>
          <w:divId w:val="1237204249"/>
        </w:trPr>
        <w:tc>
          <w:tcPr>
            <w:tcW w:w="900" w:type="pct"/>
            <w:hideMark/>
          </w:tcPr>
          <w:p w:rsidR="00BC0C72" w:rsidRDefault="008D5CF6">
            <w:pPr>
              <w:pStyle w:val="a5"/>
            </w:pPr>
            <w:bookmarkStart w:id="30520" w:name="59241"/>
            <w:bookmarkEnd w:id="30520"/>
            <w:r>
              <w:t> </w:t>
            </w:r>
          </w:p>
        </w:tc>
        <w:tc>
          <w:tcPr>
            <w:tcW w:w="2600" w:type="pct"/>
            <w:hideMark/>
          </w:tcPr>
          <w:p w:rsidR="00BC0C72" w:rsidRDefault="008D5CF6">
            <w:pPr>
              <w:pStyle w:val="a5"/>
            </w:pPr>
            <w:bookmarkStart w:id="30521" w:name="59242"/>
            <w:bookmarkEnd w:id="30521"/>
            <w:r>
              <w:t>болти титанові типу 4-10 АН ОКС ОСТ 110574-72</w:t>
            </w:r>
          </w:p>
        </w:tc>
        <w:tc>
          <w:tcPr>
            <w:tcW w:w="750" w:type="pct"/>
            <w:hideMark/>
          </w:tcPr>
          <w:p w:rsidR="00BC0C72" w:rsidRDefault="008D5CF6">
            <w:pPr>
              <w:pStyle w:val="a5"/>
              <w:jc w:val="center"/>
            </w:pPr>
            <w:bookmarkStart w:id="30522" w:name="59243"/>
            <w:bookmarkEnd w:id="30522"/>
            <w:r>
              <w:t>- " -</w:t>
            </w:r>
          </w:p>
        </w:tc>
        <w:tc>
          <w:tcPr>
            <w:tcW w:w="750" w:type="pct"/>
            <w:hideMark/>
          </w:tcPr>
          <w:p w:rsidR="00BC0C72" w:rsidRDefault="008D5CF6">
            <w:pPr>
              <w:pStyle w:val="a5"/>
              <w:jc w:val="center"/>
            </w:pPr>
            <w:bookmarkStart w:id="30523" w:name="59244"/>
            <w:bookmarkEnd w:id="30523"/>
            <w:r>
              <w:t>43848</w:t>
            </w:r>
          </w:p>
        </w:tc>
      </w:tr>
      <w:tr w:rsidR="00BC0C72" w:rsidTr="00181458">
        <w:trPr>
          <w:divId w:val="1237204249"/>
        </w:trPr>
        <w:tc>
          <w:tcPr>
            <w:tcW w:w="900" w:type="pct"/>
            <w:hideMark/>
          </w:tcPr>
          <w:p w:rsidR="00BC0C72" w:rsidRDefault="008D5CF6">
            <w:pPr>
              <w:pStyle w:val="a5"/>
            </w:pPr>
            <w:bookmarkStart w:id="30524" w:name="59245"/>
            <w:bookmarkEnd w:id="30524"/>
            <w:r>
              <w:t> </w:t>
            </w:r>
          </w:p>
        </w:tc>
        <w:tc>
          <w:tcPr>
            <w:tcW w:w="2600" w:type="pct"/>
            <w:hideMark/>
          </w:tcPr>
          <w:p w:rsidR="00BC0C72" w:rsidRDefault="008D5CF6">
            <w:pPr>
              <w:pStyle w:val="a5"/>
            </w:pPr>
            <w:bookmarkStart w:id="30525" w:name="59246"/>
            <w:bookmarkEnd w:id="30525"/>
            <w:r>
              <w:t>болти титанові типу 4-10 АН ОКС ОСТ 110575-72</w:t>
            </w:r>
          </w:p>
        </w:tc>
        <w:tc>
          <w:tcPr>
            <w:tcW w:w="750" w:type="pct"/>
            <w:hideMark/>
          </w:tcPr>
          <w:p w:rsidR="00BC0C72" w:rsidRDefault="008D5CF6">
            <w:pPr>
              <w:pStyle w:val="a5"/>
              <w:jc w:val="center"/>
            </w:pPr>
            <w:bookmarkStart w:id="30526" w:name="59247"/>
            <w:bookmarkEnd w:id="30526"/>
            <w:r>
              <w:t>- " -</w:t>
            </w:r>
          </w:p>
        </w:tc>
        <w:tc>
          <w:tcPr>
            <w:tcW w:w="750" w:type="pct"/>
            <w:hideMark/>
          </w:tcPr>
          <w:p w:rsidR="00BC0C72" w:rsidRDefault="008D5CF6">
            <w:pPr>
              <w:pStyle w:val="a5"/>
              <w:jc w:val="center"/>
            </w:pPr>
            <w:bookmarkStart w:id="30527" w:name="59248"/>
            <w:bookmarkEnd w:id="30527"/>
            <w:r>
              <w:t>11124</w:t>
            </w:r>
          </w:p>
        </w:tc>
      </w:tr>
      <w:tr w:rsidR="00BC0C72" w:rsidTr="00181458">
        <w:trPr>
          <w:divId w:val="1237204249"/>
        </w:trPr>
        <w:tc>
          <w:tcPr>
            <w:tcW w:w="900" w:type="pct"/>
            <w:hideMark/>
          </w:tcPr>
          <w:p w:rsidR="00BC0C72" w:rsidRDefault="008D5CF6">
            <w:pPr>
              <w:pStyle w:val="a5"/>
            </w:pPr>
            <w:bookmarkStart w:id="30528" w:name="59249"/>
            <w:bookmarkEnd w:id="30528"/>
            <w:r>
              <w:t> </w:t>
            </w:r>
          </w:p>
        </w:tc>
        <w:tc>
          <w:tcPr>
            <w:tcW w:w="2600" w:type="pct"/>
            <w:hideMark/>
          </w:tcPr>
          <w:p w:rsidR="00BC0C72" w:rsidRDefault="008D5CF6">
            <w:pPr>
              <w:pStyle w:val="a5"/>
            </w:pPr>
            <w:bookmarkStart w:id="30529" w:name="59250"/>
            <w:bookmarkEnd w:id="30529"/>
            <w:r>
              <w:t>болти титанові типу 4-10 АН ОКС ОСТ 110579-72</w:t>
            </w:r>
          </w:p>
        </w:tc>
        <w:tc>
          <w:tcPr>
            <w:tcW w:w="750" w:type="pct"/>
            <w:hideMark/>
          </w:tcPr>
          <w:p w:rsidR="00BC0C72" w:rsidRDefault="008D5CF6">
            <w:pPr>
              <w:pStyle w:val="a5"/>
              <w:jc w:val="center"/>
            </w:pPr>
            <w:bookmarkStart w:id="30530" w:name="59251"/>
            <w:bookmarkEnd w:id="30530"/>
            <w:r>
              <w:t>- " -</w:t>
            </w:r>
          </w:p>
        </w:tc>
        <w:tc>
          <w:tcPr>
            <w:tcW w:w="750" w:type="pct"/>
            <w:hideMark/>
          </w:tcPr>
          <w:p w:rsidR="00BC0C72" w:rsidRDefault="008D5CF6">
            <w:pPr>
              <w:pStyle w:val="a5"/>
              <w:jc w:val="center"/>
            </w:pPr>
            <w:bookmarkStart w:id="30531" w:name="59252"/>
            <w:bookmarkEnd w:id="30531"/>
            <w:r>
              <w:t>10098</w:t>
            </w:r>
          </w:p>
        </w:tc>
      </w:tr>
      <w:tr w:rsidR="00BC0C72" w:rsidTr="00181458">
        <w:trPr>
          <w:divId w:val="1237204249"/>
        </w:trPr>
        <w:tc>
          <w:tcPr>
            <w:tcW w:w="900" w:type="pct"/>
            <w:hideMark/>
          </w:tcPr>
          <w:p w:rsidR="00BC0C72" w:rsidRDefault="008D5CF6">
            <w:pPr>
              <w:pStyle w:val="a5"/>
            </w:pPr>
            <w:bookmarkStart w:id="30532" w:name="59253"/>
            <w:bookmarkEnd w:id="30532"/>
            <w:r>
              <w:t> </w:t>
            </w:r>
          </w:p>
        </w:tc>
        <w:tc>
          <w:tcPr>
            <w:tcW w:w="2600" w:type="pct"/>
            <w:hideMark/>
          </w:tcPr>
          <w:p w:rsidR="00BC0C72" w:rsidRDefault="008D5CF6">
            <w:pPr>
              <w:pStyle w:val="a5"/>
            </w:pPr>
            <w:bookmarkStart w:id="30533" w:name="59254"/>
            <w:bookmarkEnd w:id="30533"/>
            <w:r>
              <w:t>болти титанові типу 4-10 АН ОКС ОСТ 131244-88</w:t>
            </w:r>
          </w:p>
        </w:tc>
        <w:tc>
          <w:tcPr>
            <w:tcW w:w="750" w:type="pct"/>
            <w:hideMark/>
          </w:tcPr>
          <w:p w:rsidR="00BC0C72" w:rsidRDefault="008D5CF6">
            <w:pPr>
              <w:pStyle w:val="a5"/>
              <w:jc w:val="center"/>
            </w:pPr>
            <w:bookmarkStart w:id="30534" w:name="59255"/>
            <w:bookmarkEnd w:id="30534"/>
            <w:r>
              <w:t>- " -</w:t>
            </w:r>
          </w:p>
        </w:tc>
        <w:tc>
          <w:tcPr>
            <w:tcW w:w="750" w:type="pct"/>
            <w:hideMark/>
          </w:tcPr>
          <w:p w:rsidR="00BC0C72" w:rsidRDefault="008D5CF6">
            <w:pPr>
              <w:pStyle w:val="a5"/>
              <w:jc w:val="center"/>
            </w:pPr>
            <w:bookmarkStart w:id="30535" w:name="59256"/>
            <w:bookmarkEnd w:id="30535"/>
            <w:r>
              <w:t>2052</w:t>
            </w:r>
          </w:p>
        </w:tc>
      </w:tr>
      <w:tr w:rsidR="00BC0C72" w:rsidTr="00181458">
        <w:trPr>
          <w:divId w:val="1237204249"/>
        </w:trPr>
        <w:tc>
          <w:tcPr>
            <w:tcW w:w="900" w:type="pct"/>
            <w:hideMark/>
          </w:tcPr>
          <w:p w:rsidR="00BC0C72" w:rsidRDefault="008D5CF6">
            <w:pPr>
              <w:pStyle w:val="a5"/>
            </w:pPr>
            <w:bookmarkStart w:id="30536" w:name="59257"/>
            <w:bookmarkEnd w:id="30536"/>
            <w:r>
              <w:t> </w:t>
            </w:r>
          </w:p>
        </w:tc>
        <w:tc>
          <w:tcPr>
            <w:tcW w:w="2600" w:type="pct"/>
            <w:hideMark/>
          </w:tcPr>
          <w:p w:rsidR="00BC0C72" w:rsidRDefault="008D5CF6">
            <w:pPr>
              <w:pStyle w:val="a5"/>
            </w:pPr>
            <w:bookmarkStart w:id="30537" w:name="59258"/>
            <w:bookmarkEnd w:id="30537"/>
            <w:r>
              <w:t>болти титанові типу 4-11 АН ОКС ОСТ 110579-72</w:t>
            </w:r>
          </w:p>
        </w:tc>
        <w:tc>
          <w:tcPr>
            <w:tcW w:w="750" w:type="pct"/>
            <w:hideMark/>
          </w:tcPr>
          <w:p w:rsidR="00BC0C72" w:rsidRDefault="008D5CF6">
            <w:pPr>
              <w:pStyle w:val="a5"/>
              <w:jc w:val="center"/>
            </w:pPr>
            <w:bookmarkStart w:id="30538" w:name="59259"/>
            <w:bookmarkEnd w:id="30538"/>
            <w:r>
              <w:t>штук</w:t>
            </w:r>
          </w:p>
        </w:tc>
        <w:tc>
          <w:tcPr>
            <w:tcW w:w="750" w:type="pct"/>
            <w:hideMark/>
          </w:tcPr>
          <w:p w:rsidR="00BC0C72" w:rsidRDefault="008D5CF6">
            <w:pPr>
              <w:pStyle w:val="a5"/>
              <w:jc w:val="center"/>
            </w:pPr>
            <w:bookmarkStart w:id="30539" w:name="59260"/>
            <w:bookmarkEnd w:id="30539"/>
            <w:r>
              <w:t>324</w:t>
            </w:r>
          </w:p>
        </w:tc>
      </w:tr>
      <w:tr w:rsidR="00BC0C72" w:rsidTr="00181458">
        <w:trPr>
          <w:divId w:val="1237204249"/>
        </w:trPr>
        <w:tc>
          <w:tcPr>
            <w:tcW w:w="900" w:type="pct"/>
            <w:hideMark/>
          </w:tcPr>
          <w:p w:rsidR="00BC0C72" w:rsidRDefault="008D5CF6">
            <w:pPr>
              <w:pStyle w:val="a5"/>
            </w:pPr>
            <w:bookmarkStart w:id="30540" w:name="59261"/>
            <w:bookmarkEnd w:id="30540"/>
            <w:r>
              <w:t> </w:t>
            </w:r>
          </w:p>
        </w:tc>
        <w:tc>
          <w:tcPr>
            <w:tcW w:w="2600" w:type="pct"/>
            <w:hideMark/>
          </w:tcPr>
          <w:p w:rsidR="00BC0C72" w:rsidRDefault="008D5CF6">
            <w:pPr>
              <w:pStyle w:val="a5"/>
            </w:pPr>
            <w:bookmarkStart w:id="30541" w:name="59262"/>
            <w:bookmarkEnd w:id="30541"/>
            <w:r>
              <w:t>болти титанові типу 4-12 АН ОКС ОСТ 110569-72</w:t>
            </w:r>
          </w:p>
        </w:tc>
        <w:tc>
          <w:tcPr>
            <w:tcW w:w="750" w:type="pct"/>
            <w:hideMark/>
          </w:tcPr>
          <w:p w:rsidR="00BC0C72" w:rsidRDefault="008D5CF6">
            <w:pPr>
              <w:pStyle w:val="a5"/>
              <w:jc w:val="center"/>
            </w:pPr>
            <w:bookmarkStart w:id="30542" w:name="59263"/>
            <w:bookmarkEnd w:id="30542"/>
            <w:r>
              <w:t>- " -</w:t>
            </w:r>
          </w:p>
        </w:tc>
        <w:tc>
          <w:tcPr>
            <w:tcW w:w="750" w:type="pct"/>
            <w:hideMark/>
          </w:tcPr>
          <w:p w:rsidR="00BC0C72" w:rsidRDefault="008D5CF6">
            <w:pPr>
              <w:pStyle w:val="a5"/>
              <w:jc w:val="center"/>
            </w:pPr>
            <w:bookmarkStart w:id="30543" w:name="59264"/>
            <w:bookmarkEnd w:id="30543"/>
            <w:r>
              <w:t>3456</w:t>
            </w:r>
          </w:p>
        </w:tc>
      </w:tr>
      <w:tr w:rsidR="00BC0C72" w:rsidTr="00181458">
        <w:trPr>
          <w:divId w:val="1237204249"/>
        </w:trPr>
        <w:tc>
          <w:tcPr>
            <w:tcW w:w="900" w:type="pct"/>
            <w:hideMark/>
          </w:tcPr>
          <w:p w:rsidR="00BC0C72" w:rsidRDefault="008D5CF6">
            <w:pPr>
              <w:pStyle w:val="a5"/>
            </w:pPr>
            <w:bookmarkStart w:id="30544" w:name="59265"/>
            <w:bookmarkEnd w:id="30544"/>
            <w:r>
              <w:t> </w:t>
            </w:r>
          </w:p>
        </w:tc>
        <w:tc>
          <w:tcPr>
            <w:tcW w:w="2600" w:type="pct"/>
            <w:hideMark/>
          </w:tcPr>
          <w:p w:rsidR="00BC0C72" w:rsidRDefault="008D5CF6">
            <w:pPr>
              <w:pStyle w:val="a5"/>
            </w:pPr>
            <w:bookmarkStart w:id="30545" w:name="59266"/>
            <w:bookmarkEnd w:id="30545"/>
            <w:r>
              <w:t>болти титанові типу 4-12 АН ОКС ОСТ 110574-72</w:t>
            </w:r>
          </w:p>
        </w:tc>
        <w:tc>
          <w:tcPr>
            <w:tcW w:w="750" w:type="pct"/>
            <w:hideMark/>
          </w:tcPr>
          <w:p w:rsidR="00BC0C72" w:rsidRDefault="008D5CF6">
            <w:pPr>
              <w:pStyle w:val="a5"/>
              <w:jc w:val="center"/>
            </w:pPr>
            <w:bookmarkStart w:id="30546" w:name="59267"/>
            <w:bookmarkEnd w:id="30546"/>
            <w:r>
              <w:t>- " -</w:t>
            </w:r>
          </w:p>
        </w:tc>
        <w:tc>
          <w:tcPr>
            <w:tcW w:w="750" w:type="pct"/>
            <w:hideMark/>
          </w:tcPr>
          <w:p w:rsidR="00BC0C72" w:rsidRDefault="008D5CF6">
            <w:pPr>
              <w:pStyle w:val="a5"/>
              <w:jc w:val="center"/>
            </w:pPr>
            <w:bookmarkStart w:id="30547" w:name="59268"/>
            <w:bookmarkEnd w:id="30547"/>
            <w:r>
              <w:t>75384</w:t>
            </w:r>
          </w:p>
        </w:tc>
      </w:tr>
      <w:tr w:rsidR="00BC0C72" w:rsidTr="00181458">
        <w:trPr>
          <w:divId w:val="1237204249"/>
        </w:trPr>
        <w:tc>
          <w:tcPr>
            <w:tcW w:w="900" w:type="pct"/>
            <w:hideMark/>
          </w:tcPr>
          <w:p w:rsidR="00BC0C72" w:rsidRDefault="008D5CF6">
            <w:pPr>
              <w:pStyle w:val="a5"/>
            </w:pPr>
            <w:bookmarkStart w:id="30548" w:name="59269"/>
            <w:bookmarkEnd w:id="30548"/>
            <w:r>
              <w:t> </w:t>
            </w:r>
          </w:p>
        </w:tc>
        <w:tc>
          <w:tcPr>
            <w:tcW w:w="2600" w:type="pct"/>
            <w:hideMark/>
          </w:tcPr>
          <w:p w:rsidR="00BC0C72" w:rsidRDefault="008D5CF6">
            <w:pPr>
              <w:pStyle w:val="a5"/>
            </w:pPr>
            <w:bookmarkStart w:id="30549" w:name="59270"/>
            <w:bookmarkEnd w:id="30549"/>
            <w:r>
              <w:t>болти титанові типу 4-12 АН ОКС ОСТ 110575-72</w:t>
            </w:r>
          </w:p>
        </w:tc>
        <w:tc>
          <w:tcPr>
            <w:tcW w:w="750" w:type="pct"/>
            <w:hideMark/>
          </w:tcPr>
          <w:p w:rsidR="00BC0C72" w:rsidRDefault="008D5CF6">
            <w:pPr>
              <w:pStyle w:val="a5"/>
              <w:jc w:val="center"/>
            </w:pPr>
            <w:bookmarkStart w:id="30550" w:name="59271"/>
            <w:bookmarkEnd w:id="30550"/>
            <w:r>
              <w:t>- " -</w:t>
            </w:r>
          </w:p>
        </w:tc>
        <w:tc>
          <w:tcPr>
            <w:tcW w:w="750" w:type="pct"/>
            <w:hideMark/>
          </w:tcPr>
          <w:p w:rsidR="00BC0C72" w:rsidRDefault="008D5CF6">
            <w:pPr>
              <w:pStyle w:val="a5"/>
              <w:jc w:val="center"/>
            </w:pPr>
            <w:bookmarkStart w:id="30551" w:name="59272"/>
            <w:bookmarkEnd w:id="30551"/>
            <w:r>
              <w:t>1620</w:t>
            </w:r>
          </w:p>
        </w:tc>
      </w:tr>
      <w:tr w:rsidR="00BC0C72" w:rsidTr="00181458">
        <w:trPr>
          <w:divId w:val="1237204249"/>
        </w:trPr>
        <w:tc>
          <w:tcPr>
            <w:tcW w:w="900" w:type="pct"/>
            <w:hideMark/>
          </w:tcPr>
          <w:p w:rsidR="00BC0C72" w:rsidRDefault="008D5CF6">
            <w:pPr>
              <w:pStyle w:val="a5"/>
            </w:pPr>
            <w:bookmarkStart w:id="30552" w:name="59273"/>
            <w:bookmarkEnd w:id="30552"/>
            <w:r>
              <w:t> </w:t>
            </w:r>
          </w:p>
        </w:tc>
        <w:tc>
          <w:tcPr>
            <w:tcW w:w="2600" w:type="pct"/>
            <w:hideMark/>
          </w:tcPr>
          <w:p w:rsidR="00BC0C72" w:rsidRDefault="008D5CF6">
            <w:pPr>
              <w:pStyle w:val="a5"/>
            </w:pPr>
            <w:bookmarkStart w:id="30553" w:name="59274"/>
            <w:bookmarkEnd w:id="30553"/>
            <w:r>
              <w:t>болти титанові типу 4-12 АН ОКС ОСТ 110579-72</w:t>
            </w:r>
          </w:p>
        </w:tc>
        <w:tc>
          <w:tcPr>
            <w:tcW w:w="750" w:type="pct"/>
            <w:hideMark/>
          </w:tcPr>
          <w:p w:rsidR="00BC0C72" w:rsidRDefault="008D5CF6">
            <w:pPr>
              <w:pStyle w:val="a5"/>
              <w:jc w:val="center"/>
            </w:pPr>
            <w:bookmarkStart w:id="30554" w:name="59275"/>
            <w:bookmarkEnd w:id="30554"/>
            <w:r>
              <w:t>- " -</w:t>
            </w:r>
          </w:p>
        </w:tc>
        <w:tc>
          <w:tcPr>
            <w:tcW w:w="750" w:type="pct"/>
            <w:hideMark/>
          </w:tcPr>
          <w:p w:rsidR="00BC0C72" w:rsidRDefault="008D5CF6">
            <w:pPr>
              <w:pStyle w:val="a5"/>
              <w:jc w:val="center"/>
            </w:pPr>
            <w:bookmarkStart w:id="30555" w:name="59276"/>
            <w:bookmarkEnd w:id="30555"/>
            <w:r>
              <w:t>4536</w:t>
            </w:r>
          </w:p>
        </w:tc>
      </w:tr>
      <w:tr w:rsidR="00BC0C72" w:rsidTr="00181458">
        <w:trPr>
          <w:divId w:val="1237204249"/>
        </w:trPr>
        <w:tc>
          <w:tcPr>
            <w:tcW w:w="900" w:type="pct"/>
            <w:hideMark/>
          </w:tcPr>
          <w:p w:rsidR="00BC0C72" w:rsidRDefault="008D5CF6">
            <w:pPr>
              <w:pStyle w:val="a5"/>
            </w:pPr>
            <w:bookmarkStart w:id="30556" w:name="59277"/>
            <w:bookmarkEnd w:id="30556"/>
            <w:r>
              <w:t> </w:t>
            </w:r>
          </w:p>
        </w:tc>
        <w:tc>
          <w:tcPr>
            <w:tcW w:w="2600" w:type="pct"/>
            <w:hideMark/>
          </w:tcPr>
          <w:p w:rsidR="00BC0C72" w:rsidRDefault="008D5CF6">
            <w:pPr>
              <w:pStyle w:val="a5"/>
            </w:pPr>
            <w:bookmarkStart w:id="30557" w:name="59278"/>
            <w:bookmarkEnd w:id="30557"/>
            <w:r>
              <w:t>болти титанові типу 4-14 АН ОКС ОСТ 110577-72</w:t>
            </w:r>
          </w:p>
        </w:tc>
        <w:tc>
          <w:tcPr>
            <w:tcW w:w="750" w:type="pct"/>
            <w:hideMark/>
          </w:tcPr>
          <w:p w:rsidR="00BC0C72" w:rsidRDefault="008D5CF6">
            <w:pPr>
              <w:pStyle w:val="a5"/>
              <w:jc w:val="center"/>
            </w:pPr>
            <w:bookmarkStart w:id="30558" w:name="59279"/>
            <w:bookmarkEnd w:id="30558"/>
            <w:r>
              <w:t>- " -</w:t>
            </w:r>
          </w:p>
        </w:tc>
        <w:tc>
          <w:tcPr>
            <w:tcW w:w="750" w:type="pct"/>
            <w:hideMark/>
          </w:tcPr>
          <w:p w:rsidR="00BC0C72" w:rsidRDefault="008D5CF6">
            <w:pPr>
              <w:pStyle w:val="a5"/>
              <w:jc w:val="center"/>
            </w:pPr>
            <w:bookmarkStart w:id="30559" w:name="59280"/>
            <w:bookmarkEnd w:id="30559"/>
            <w:r>
              <w:t>63180</w:t>
            </w:r>
          </w:p>
        </w:tc>
      </w:tr>
      <w:tr w:rsidR="00BC0C72" w:rsidTr="00181458">
        <w:trPr>
          <w:divId w:val="1237204249"/>
        </w:trPr>
        <w:tc>
          <w:tcPr>
            <w:tcW w:w="900" w:type="pct"/>
            <w:hideMark/>
          </w:tcPr>
          <w:p w:rsidR="00BC0C72" w:rsidRDefault="008D5CF6">
            <w:pPr>
              <w:pStyle w:val="a5"/>
            </w:pPr>
            <w:bookmarkStart w:id="30560" w:name="59281"/>
            <w:bookmarkEnd w:id="30560"/>
            <w:r>
              <w:t> </w:t>
            </w:r>
          </w:p>
        </w:tc>
        <w:tc>
          <w:tcPr>
            <w:tcW w:w="2600" w:type="pct"/>
            <w:hideMark/>
          </w:tcPr>
          <w:p w:rsidR="00BC0C72" w:rsidRDefault="008D5CF6">
            <w:pPr>
              <w:pStyle w:val="a5"/>
            </w:pPr>
            <w:bookmarkStart w:id="30561" w:name="59282"/>
            <w:bookmarkEnd w:id="30561"/>
            <w:r>
              <w:t>болти титанові типу 4-14 АН ОКС ОСТ 110574-72</w:t>
            </w:r>
          </w:p>
        </w:tc>
        <w:tc>
          <w:tcPr>
            <w:tcW w:w="750" w:type="pct"/>
            <w:hideMark/>
          </w:tcPr>
          <w:p w:rsidR="00BC0C72" w:rsidRDefault="008D5CF6">
            <w:pPr>
              <w:pStyle w:val="a5"/>
              <w:jc w:val="center"/>
            </w:pPr>
            <w:bookmarkStart w:id="30562" w:name="59283"/>
            <w:bookmarkEnd w:id="30562"/>
            <w:r>
              <w:t>- " -</w:t>
            </w:r>
          </w:p>
        </w:tc>
        <w:tc>
          <w:tcPr>
            <w:tcW w:w="750" w:type="pct"/>
            <w:hideMark/>
          </w:tcPr>
          <w:p w:rsidR="00BC0C72" w:rsidRDefault="008D5CF6">
            <w:pPr>
              <w:pStyle w:val="a5"/>
              <w:jc w:val="center"/>
            </w:pPr>
            <w:bookmarkStart w:id="30563" w:name="59284"/>
            <w:bookmarkEnd w:id="30563"/>
            <w:r>
              <w:t>50976</w:t>
            </w:r>
          </w:p>
        </w:tc>
      </w:tr>
      <w:tr w:rsidR="00BC0C72" w:rsidTr="00181458">
        <w:trPr>
          <w:divId w:val="1237204249"/>
        </w:trPr>
        <w:tc>
          <w:tcPr>
            <w:tcW w:w="900" w:type="pct"/>
            <w:hideMark/>
          </w:tcPr>
          <w:p w:rsidR="00BC0C72" w:rsidRDefault="008D5CF6">
            <w:pPr>
              <w:pStyle w:val="a5"/>
            </w:pPr>
            <w:bookmarkStart w:id="30564" w:name="59285"/>
            <w:bookmarkEnd w:id="30564"/>
            <w:r>
              <w:t> </w:t>
            </w:r>
          </w:p>
        </w:tc>
        <w:tc>
          <w:tcPr>
            <w:tcW w:w="2600" w:type="pct"/>
            <w:hideMark/>
          </w:tcPr>
          <w:p w:rsidR="00BC0C72" w:rsidRDefault="008D5CF6">
            <w:pPr>
              <w:pStyle w:val="a5"/>
            </w:pPr>
            <w:bookmarkStart w:id="30565" w:name="59286"/>
            <w:bookmarkEnd w:id="30565"/>
            <w:r>
              <w:t>болти титанові типу 4-16 АН ОКС ОСТ 110574-72</w:t>
            </w:r>
          </w:p>
        </w:tc>
        <w:tc>
          <w:tcPr>
            <w:tcW w:w="750" w:type="pct"/>
            <w:hideMark/>
          </w:tcPr>
          <w:p w:rsidR="00BC0C72" w:rsidRDefault="008D5CF6">
            <w:pPr>
              <w:pStyle w:val="a5"/>
              <w:jc w:val="center"/>
            </w:pPr>
            <w:bookmarkStart w:id="30566" w:name="59287"/>
            <w:bookmarkEnd w:id="30566"/>
            <w:r>
              <w:t>- " -</w:t>
            </w:r>
          </w:p>
        </w:tc>
        <w:tc>
          <w:tcPr>
            <w:tcW w:w="750" w:type="pct"/>
            <w:hideMark/>
          </w:tcPr>
          <w:p w:rsidR="00BC0C72" w:rsidRDefault="008D5CF6">
            <w:pPr>
              <w:pStyle w:val="a5"/>
              <w:jc w:val="center"/>
            </w:pPr>
            <w:bookmarkStart w:id="30567" w:name="59288"/>
            <w:bookmarkEnd w:id="30567"/>
            <w:r>
              <w:t>2322</w:t>
            </w:r>
          </w:p>
        </w:tc>
      </w:tr>
      <w:tr w:rsidR="00BC0C72" w:rsidTr="00181458">
        <w:trPr>
          <w:divId w:val="1237204249"/>
        </w:trPr>
        <w:tc>
          <w:tcPr>
            <w:tcW w:w="900" w:type="pct"/>
            <w:hideMark/>
          </w:tcPr>
          <w:p w:rsidR="00BC0C72" w:rsidRDefault="008D5CF6">
            <w:pPr>
              <w:pStyle w:val="a5"/>
            </w:pPr>
            <w:bookmarkStart w:id="30568" w:name="59289"/>
            <w:bookmarkEnd w:id="30568"/>
            <w:r>
              <w:t> </w:t>
            </w:r>
          </w:p>
        </w:tc>
        <w:tc>
          <w:tcPr>
            <w:tcW w:w="2600" w:type="pct"/>
            <w:hideMark/>
          </w:tcPr>
          <w:p w:rsidR="00BC0C72" w:rsidRDefault="008D5CF6">
            <w:pPr>
              <w:pStyle w:val="a5"/>
            </w:pPr>
            <w:bookmarkStart w:id="30569" w:name="59290"/>
            <w:bookmarkEnd w:id="30569"/>
            <w:r>
              <w:t>болти титанові типу 4-16 АН ОКС ОСТ 110575-72</w:t>
            </w:r>
          </w:p>
        </w:tc>
        <w:tc>
          <w:tcPr>
            <w:tcW w:w="750" w:type="pct"/>
            <w:hideMark/>
          </w:tcPr>
          <w:p w:rsidR="00BC0C72" w:rsidRDefault="008D5CF6">
            <w:pPr>
              <w:pStyle w:val="a5"/>
              <w:jc w:val="center"/>
            </w:pPr>
            <w:bookmarkStart w:id="30570" w:name="59291"/>
            <w:bookmarkEnd w:id="30570"/>
            <w:r>
              <w:t>- " -</w:t>
            </w:r>
          </w:p>
        </w:tc>
        <w:tc>
          <w:tcPr>
            <w:tcW w:w="750" w:type="pct"/>
            <w:hideMark/>
          </w:tcPr>
          <w:p w:rsidR="00BC0C72" w:rsidRDefault="008D5CF6">
            <w:pPr>
              <w:pStyle w:val="a5"/>
              <w:jc w:val="center"/>
            </w:pPr>
            <w:bookmarkStart w:id="30571" w:name="59292"/>
            <w:bookmarkEnd w:id="30571"/>
            <w:r>
              <w:t>108</w:t>
            </w:r>
          </w:p>
        </w:tc>
      </w:tr>
      <w:tr w:rsidR="00BC0C72" w:rsidTr="00181458">
        <w:trPr>
          <w:divId w:val="1237204249"/>
        </w:trPr>
        <w:tc>
          <w:tcPr>
            <w:tcW w:w="900" w:type="pct"/>
            <w:hideMark/>
          </w:tcPr>
          <w:p w:rsidR="00BC0C72" w:rsidRDefault="008D5CF6">
            <w:pPr>
              <w:pStyle w:val="a5"/>
            </w:pPr>
            <w:bookmarkStart w:id="30572" w:name="59293"/>
            <w:bookmarkEnd w:id="30572"/>
            <w:r>
              <w:t> </w:t>
            </w:r>
          </w:p>
        </w:tc>
        <w:tc>
          <w:tcPr>
            <w:tcW w:w="2600" w:type="pct"/>
            <w:hideMark/>
          </w:tcPr>
          <w:p w:rsidR="00BC0C72" w:rsidRDefault="008D5CF6">
            <w:pPr>
              <w:pStyle w:val="a5"/>
            </w:pPr>
            <w:bookmarkStart w:id="30573" w:name="59294"/>
            <w:bookmarkEnd w:id="30573"/>
            <w:r>
              <w:t>болти титанові типу 4-18 АН ОКС ОСТ 110571-72</w:t>
            </w:r>
          </w:p>
        </w:tc>
        <w:tc>
          <w:tcPr>
            <w:tcW w:w="750" w:type="pct"/>
            <w:hideMark/>
          </w:tcPr>
          <w:p w:rsidR="00BC0C72" w:rsidRDefault="008D5CF6">
            <w:pPr>
              <w:pStyle w:val="a5"/>
              <w:jc w:val="center"/>
            </w:pPr>
            <w:bookmarkStart w:id="30574" w:name="59295"/>
            <w:bookmarkEnd w:id="30574"/>
            <w:r>
              <w:t>- " -</w:t>
            </w:r>
          </w:p>
        </w:tc>
        <w:tc>
          <w:tcPr>
            <w:tcW w:w="750" w:type="pct"/>
            <w:hideMark/>
          </w:tcPr>
          <w:p w:rsidR="00BC0C72" w:rsidRDefault="008D5CF6">
            <w:pPr>
              <w:pStyle w:val="a5"/>
              <w:jc w:val="center"/>
            </w:pPr>
            <w:bookmarkStart w:id="30575" w:name="59296"/>
            <w:bookmarkEnd w:id="30575"/>
            <w:r>
              <w:t>216</w:t>
            </w:r>
          </w:p>
        </w:tc>
      </w:tr>
      <w:tr w:rsidR="00BC0C72" w:rsidTr="00181458">
        <w:trPr>
          <w:divId w:val="1237204249"/>
        </w:trPr>
        <w:tc>
          <w:tcPr>
            <w:tcW w:w="900" w:type="pct"/>
            <w:hideMark/>
          </w:tcPr>
          <w:p w:rsidR="00BC0C72" w:rsidRDefault="008D5CF6">
            <w:pPr>
              <w:pStyle w:val="a5"/>
            </w:pPr>
            <w:bookmarkStart w:id="30576" w:name="59297"/>
            <w:bookmarkEnd w:id="30576"/>
            <w:r>
              <w:t> </w:t>
            </w:r>
          </w:p>
        </w:tc>
        <w:tc>
          <w:tcPr>
            <w:tcW w:w="2600" w:type="pct"/>
            <w:hideMark/>
          </w:tcPr>
          <w:p w:rsidR="00BC0C72" w:rsidRDefault="008D5CF6">
            <w:pPr>
              <w:pStyle w:val="a5"/>
            </w:pPr>
            <w:bookmarkStart w:id="30577" w:name="59298"/>
            <w:bookmarkEnd w:id="30577"/>
            <w:r>
              <w:t>болти титанові типу 4-22 АН ОКС ОСТ 110571-72</w:t>
            </w:r>
          </w:p>
        </w:tc>
        <w:tc>
          <w:tcPr>
            <w:tcW w:w="750" w:type="pct"/>
            <w:hideMark/>
          </w:tcPr>
          <w:p w:rsidR="00BC0C72" w:rsidRDefault="008D5CF6">
            <w:pPr>
              <w:pStyle w:val="a5"/>
              <w:jc w:val="center"/>
            </w:pPr>
            <w:bookmarkStart w:id="30578" w:name="59299"/>
            <w:bookmarkEnd w:id="30578"/>
            <w:r>
              <w:t>- " -</w:t>
            </w:r>
          </w:p>
        </w:tc>
        <w:tc>
          <w:tcPr>
            <w:tcW w:w="750" w:type="pct"/>
            <w:hideMark/>
          </w:tcPr>
          <w:p w:rsidR="00BC0C72" w:rsidRDefault="008D5CF6">
            <w:pPr>
              <w:pStyle w:val="a5"/>
              <w:jc w:val="center"/>
            </w:pPr>
            <w:bookmarkStart w:id="30579" w:name="59300"/>
            <w:bookmarkEnd w:id="30579"/>
            <w:r>
              <w:t>216</w:t>
            </w:r>
          </w:p>
        </w:tc>
      </w:tr>
      <w:tr w:rsidR="00BC0C72" w:rsidTr="00181458">
        <w:trPr>
          <w:divId w:val="1237204249"/>
        </w:trPr>
        <w:tc>
          <w:tcPr>
            <w:tcW w:w="900" w:type="pct"/>
            <w:hideMark/>
          </w:tcPr>
          <w:p w:rsidR="00BC0C72" w:rsidRDefault="008D5CF6">
            <w:pPr>
              <w:pStyle w:val="a5"/>
            </w:pPr>
            <w:bookmarkStart w:id="30580" w:name="59301"/>
            <w:bookmarkEnd w:id="30580"/>
            <w:r>
              <w:t> </w:t>
            </w:r>
          </w:p>
        </w:tc>
        <w:tc>
          <w:tcPr>
            <w:tcW w:w="2600" w:type="pct"/>
            <w:hideMark/>
          </w:tcPr>
          <w:p w:rsidR="00BC0C72" w:rsidRDefault="008D5CF6">
            <w:pPr>
              <w:pStyle w:val="a5"/>
            </w:pPr>
            <w:bookmarkStart w:id="30581" w:name="59302"/>
            <w:bookmarkEnd w:id="30581"/>
            <w:r>
              <w:t>болти титанові типу 4-24 АН ОКС ОСТ 110571-72</w:t>
            </w:r>
          </w:p>
        </w:tc>
        <w:tc>
          <w:tcPr>
            <w:tcW w:w="750" w:type="pct"/>
            <w:hideMark/>
          </w:tcPr>
          <w:p w:rsidR="00BC0C72" w:rsidRDefault="008D5CF6">
            <w:pPr>
              <w:pStyle w:val="a5"/>
              <w:jc w:val="center"/>
            </w:pPr>
            <w:bookmarkStart w:id="30582" w:name="59303"/>
            <w:bookmarkEnd w:id="30582"/>
            <w:r>
              <w:t>- " -</w:t>
            </w:r>
          </w:p>
        </w:tc>
        <w:tc>
          <w:tcPr>
            <w:tcW w:w="750" w:type="pct"/>
            <w:hideMark/>
          </w:tcPr>
          <w:p w:rsidR="00BC0C72" w:rsidRDefault="008D5CF6">
            <w:pPr>
              <w:pStyle w:val="a5"/>
              <w:jc w:val="center"/>
            </w:pPr>
            <w:bookmarkStart w:id="30583" w:name="59304"/>
            <w:bookmarkEnd w:id="30583"/>
            <w:r>
              <w:t>216</w:t>
            </w:r>
          </w:p>
        </w:tc>
      </w:tr>
      <w:tr w:rsidR="00BC0C72" w:rsidTr="00181458">
        <w:trPr>
          <w:divId w:val="1237204249"/>
        </w:trPr>
        <w:tc>
          <w:tcPr>
            <w:tcW w:w="900" w:type="pct"/>
            <w:hideMark/>
          </w:tcPr>
          <w:p w:rsidR="00BC0C72" w:rsidRDefault="008D5CF6">
            <w:pPr>
              <w:pStyle w:val="a5"/>
            </w:pPr>
            <w:bookmarkStart w:id="30584" w:name="59305"/>
            <w:bookmarkEnd w:id="30584"/>
            <w:r>
              <w:t> </w:t>
            </w:r>
          </w:p>
        </w:tc>
        <w:tc>
          <w:tcPr>
            <w:tcW w:w="2600" w:type="pct"/>
            <w:hideMark/>
          </w:tcPr>
          <w:p w:rsidR="00BC0C72" w:rsidRDefault="008D5CF6">
            <w:pPr>
              <w:pStyle w:val="a5"/>
            </w:pPr>
            <w:bookmarkStart w:id="30585" w:name="59306"/>
            <w:bookmarkEnd w:id="30585"/>
            <w:r>
              <w:t>болти титанові типу 4-28 АН ОКС ОСТ 110569-72</w:t>
            </w:r>
          </w:p>
        </w:tc>
        <w:tc>
          <w:tcPr>
            <w:tcW w:w="750" w:type="pct"/>
            <w:hideMark/>
          </w:tcPr>
          <w:p w:rsidR="00BC0C72" w:rsidRDefault="008D5CF6">
            <w:pPr>
              <w:pStyle w:val="a5"/>
              <w:jc w:val="center"/>
            </w:pPr>
            <w:bookmarkStart w:id="30586" w:name="59307"/>
            <w:bookmarkEnd w:id="30586"/>
            <w:r>
              <w:t>- " -</w:t>
            </w:r>
          </w:p>
        </w:tc>
        <w:tc>
          <w:tcPr>
            <w:tcW w:w="750" w:type="pct"/>
            <w:hideMark/>
          </w:tcPr>
          <w:p w:rsidR="00BC0C72" w:rsidRDefault="008D5CF6">
            <w:pPr>
              <w:pStyle w:val="a5"/>
              <w:jc w:val="center"/>
            </w:pPr>
            <w:bookmarkStart w:id="30587" w:name="59308"/>
            <w:bookmarkEnd w:id="30587"/>
            <w:r>
              <w:t>864</w:t>
            </w:r>
          </w:p>
        </w:tc>
      </w:tr>
      <w:tr w:rsidR="00BC0C72" w:rsidTr="00181458">
        <w:trPr>
          <w:divId w:val="1237204249"/>
        </w:trPr>
        <w:tc>
          <w:tcPr>
            <w:tcW w:w="900" w:type="pct"/>
            <w:hideMark/>
          </w:tcPr>
          <w:p w:rsidR="00BC0C72" w:rsidRDefault="008D5CF6">
            <w:pPr>
              <w:pStyle w:val="a5"/>
            </w:pPr>
            <w:bookmarkStart w:id="30588" w:name="59309"/>
            <w:bookmarkEnd w:id="30588"/>
            <w:r>
              <w:t> </w:t>
            </w:r>
          </w:p>
        </w:tc>
        <w:tc>
          <w:tcPr>
            <w:tcW w:w="2600" w:type="pct"/>
            <w:hideMark/>
          </w:tcPr>
          <w:p w:rsidR="00BC0C72" w:rsidRDefault="008D5CF6">
            <w:pPr>
              <w:pStyle w:val="a5"/>
            </w:pPr>
            <w:bookmarkStart w:id="30589" w:name="59310"/>
            <w:bookmarkEnd w:id="30589"/>
            <w:r>
              <w:t>болти титанові типу 4-28 АН ОКС ОСТ 110571-72</w:t>
            </w:r>
          </w:p>
        </w:tc>
        <w:tc>
          <w:tcPr>
            <w:tcW w:w="750" w:type="pct"/>
            <w:hideMark/>
          </w:tcPr>
          <w:p w:rsidR="00BC0C72" w:rsidRDefault="008D5CF6">
            <w:pPr>
              <w:pStyle w:val="a5"/>
              <w:jc w:val="center"/>
            </w:pPr>
            <w:bookmarkStart w:id="30590" w:name="59311"/>
            <w:bookmarkEnd w:id="30590"/>
            <w:r>
              <w:t>- " -</w:t>
            </w:r>
          </w:p>
        </w:tc>
        <w:tc>
          <w:tcPr>
            <w:tcW w:w="750" w:type="pct"/>
            <w:hideMark/>
          </w:tcPr>
          <w:p w:rsidR="00BC0C72" w:rsidRDefault="008D5CF6">
            <w:pPr>
              <w:pStyle w:val="a5"/>
              <w:jc w:val="center"/>
            </w:pPr>
            <w:bookmarkStart w:id="30591" w:name="59312"/>
            <w:bookmarkEnd w:id="30591"/>
            <w:r>
              <w:t>216</w:t>
            </w:r>
          </w:p>
        </w:tc>
      </w:tr>
      <w:tr w:rsidR="00BC0C72" w:rsidTr="00181458">
        <w:trPr>
          <w:divId w:val="1237204249"/>
        </w:trPr>
        <w:tc>
          <w:tcPr>
            <w:tcW w:w="900" w:type="pct"/>
            <w:hideMark/>
          </w:tcPr>
          <w:p w:rsidR="00BC0C72" w:rsidRDefault="008D5CF6">
            <w:pPr>
              <w:pStyle w:val="a5"/>
            </w:pPr>
            <w:bookmarkStart w:id="30592" w:name="59313"/>
            <w:bookmarkEnd w:id="30592"/>
            <w:r>
              <w:t> </w:t>
            </w:r>
          </w:p>
        </w:tc>
        <w:tc>
          <w:tcPr>
            <w:tcW w:w="2600" w:type="pct"/>
            <w:hideMark/>
          </w:tcPr>
          <w:p w:rsidR="00BC0C72" w:rsidRDefault="008D5CF6">
            <w:pPr>
              <w:pStyle w:val="a5"/>
            </w:pPr>
            <w:bookmarkStart w:id="30593" w:name="59314"/>
            <w:bookmarkEnd w:id="30593"/>
            <w:r>
              <w:t>болти титанові типу 4-9 АН ОКС ОСТ 110579-72</w:t>
            </w:r>
          </w:p>
        </w:tc>
        <w:tc>
          <w:tcPr>
            <w:tcW w:w="750" w:type="pct"/>
            <w:hideMark/>
          </w:tcPr>
          <w:p w:rsidR="00BC0C72" w:rsidRDefault="008D5CF6">
            <w:pPr>
              <w:pStyle w:val="a5"/>
              <w:jc w:val="center"/>
            </w:pPr>
            <w:bookmarkStart w:id="30594" w:name="59315"/>
            <w:bookmarkEnd w:id="30594"/>
            <w:r>
              <w:t>- " -</w:t>
            </w:r>
          </w:p>
        </w:tc>
        <w:tc>
          <w:tcPr>
            <w:tcW w:w="750" w:type="pct"/>
            <w:hideMark/>
          </w:tcPr>
          <w:p w:rsidR="00BC0C72" w:rsidRDefault="008D5CF6">
            <w:pPr>
              <w:pStyle w:val="a5"/>
              <w:jc w:val="center"/>
            </w:pPr>
            <w:bookmarkStart w:id="30595" w:name="59316"/>
            <w:bookmarkEnd w:id="30595"/>
            <w:r>
              <w:t>2700</w:t>
            </w:r>
          </w:p>
        </w:tc>
      </w:tr>
      <w:tr w:rsidR="00BC0C72" w:rsidTr="00181458">
        <w:trPr>
          <w:divId w:val="1237204249"/>
        </w:trPr>
        <w:tc>
          <w:tcPr>
            <w:tcW w:w="900" w:type="pct"/>
            <w:hideMark/>
          </w:tcPr>
          <w:p w:rsidR="00BC0C72" w:rsidRDefault="008D5CF6">
            <w:pPr>
              <w:pStyle w:val="a5"/>
            </w:pPr>
            <w:bookmarkStart w:id="30596" w:name="59317"/>
            <w:bookmarkEnd w:id="30596"/>
            <w:r>
              <w:lastRenderedPageBreak/>
              <w:t> </w:t>
            </w:r>
          </w:p>
        </w:tc>
        <w:tc>
          <w:tcPr>
            <w:tcW w:w="2600" w:type="pct"/>
            <w:hideMark/>
          </w:tcPr>
          <w:p w:rsidR="00BC0C72" w:rsidRDefault="008D5CF6">
            <w:pPr>
              <w:pStyle w:val="a5"/>
            </w:pPr>
            <w:bookmarkStart w:id="30597" w:name="59318"/>
            <w:bookmarkEnd w:id="30597"/>
            <w:r>
              <w:t>болти титанові типу 5 АН ОКС ОСТ ВАП/2 111530-74</w:t>
            </w:r>
          </w:p>
        </w:tc>
        <w:tc>
          <w:tcPr>
            <w:tcW w:w="750" w:type="pct"/>
            <w:hideMark/>
          </w:tcPr>
          <w:p w:rsidR="00BC0C72" w:rsidRDefault="008D5CF6">
            <w:pPr>
              <w:pStyle w:val="a5"/>
              <w:jc w:val="center"/>
            </w:pPr>
            <w:bookmarkStart w:id="30598" w:name="59319"/>
            <w:bookmarkEnd w:id="30598"/>
            <w:r>
              <w:t>- " -</w:t>
            </w:r>
          </w:p>
        </w:tc>
        <w:tc>
          <w:tcPr>
            <w:tcW w:w="750" w:type="pct"/>
            <w:hideMark/>
          </w:tcPr>
          <w:p w:rsidR="00BC0C72" w:rsidRDefault="008D5CF6">
            <w:pPr>
              <w:pStyle w:val="a5"/>
              <w:jc w:val="center"/>
            </w:pPr>
            <w:bookmarkStart w:id="30599" w:name="59320"/>
            <w:bookmarkEnd w:id="30599"/>
            <w:r>
              <w:t>322920</w:t>
            </w:r>
          </w:p>
        </w:tc>
      </w:tr>
      <w:tr w:rsidR="00BC0C72" w:rsidTr="00181458">
        <w:trPr>
          <w:divId w:val="1237204249"/>
        </w:trPr>
        <w:tc>
          <w:tcPr>
            <w:tcW w:w="900" w:type="pct"/>
            <w:hideMark/>
          </w:tcPr>
          <w:p w:rsidR="00BC0C72" w:rsidRDefault="008D5CF6">
            <w:pPr>
              <w:pStyle w:val="a5"/>
            </w:pPr>
            <w:bookmarkStart w:id="30600" w:name="59321"/>
            <w:bookmarkEnd w:id="30600"/>
            <w:r>
              <w:t> </w:t>
            </w:r>
          </w:p>
        </w:tc>
        <w:tc>
          <w:tcPr>
            <w:tcW w:w="2600" w:type="pct"/>
            <w:hideMark/>
          </w:tcPr>
          <w:p w:rsidR="00BC0C72" w:rsidRDefault="008D5CF6">
            <w:pPr>
              <w:pStyle w:val="a5"/>
            </w:pPr>
            <w:bookmarkStart w:id="30601" w:name="59322"/>
            <w:bookmarkEnd w:id="30601"/>
            <w:r>
              <w:t>болти титанові типу 5-10 АН ОКС ОСТ 110576 72</w:t>
            </w:r>
          </w:p>
        </w:tc>
        <w:tc>
          <w:tcPr>
            <w:tcW w:w="750" w:type="pct"/>
            <w:hideMark/>
          </w:tcPr>
          <w:p w:rsidR="00BC0C72" w:rsidRDefault="008D5CF6">
            <w:pPr>
              <w:pStyle w:val="a5"/>
              <w:jc w:val="center"/>
            </w:pPr>
            <w:bookmarkStart w:id="30602" w:name="59323"/>
            <w:bookmarkEnd w:id="30602"/>
            <w:r>
              <w:t>- " -</w:t>
            </w:r>
          </w:p>
        </w:tc>
        <w:tc>
          <w:tcPr>
            <w:tcW w:w="750" w:type="pct"/>
            <w:hideMark/>
          </w:tcPr>
          <w:p w:rsidR="00BC0C72" w:rsidRDefault="008D5CF6">
            <w:pPr>
              <w:pStyle w:val="a5"/>
              <w:jc w:val="center"/>
            </w:pPr>
            <w:bookmarkStart w:id="30603" w:name="59324"/>
            <w:bookmarkEnd w:id="30603"/>
            <w:r>
              <w:t>432</w:t>
            </w:r>
          </w:p>
        </w:tc>
      </w:tr>
      <w:tr w:rsidR="00BC0C72" w:rsidTr="00181458">
        <w:trPr>
          <w:divId w:val="1237204249"/>
        </w:trPr>
        <w:tc>
          <w:tcPr>
            <w:tcW w:w="900" w:type="pct"/>
            <w:hideMark/>
          </w:tcPr>
          <w:p w:rsidR="00BC0C72" w:rsidRDefault="008D5CF6">
            <w:pPr>
              <w:pStyle w:val="a5"/>
            </w:pPr>
            <w:bookmarkStart w:id="30604" w:name="59325"/>
            <w:bookmarkEnd w:id="30604"/>
            <w:r>
              <w:t> </w:t>
            </w:r>
          </w:p>
        </w:tc>
        <w:tc>
          <w:tcPr>
            <w:tcW w:w="2600" w:type="pct"/>
            <w:hideMark/>
          </w:tcPr>
          <w:p w:rsidR="00BC0C72" w:rsidRDefault="008D5CF6">
            <w:pPr>
              <w:pStyle w:val="a5"/>
            </w:pPr>
            <w:bookmarkStart w:id="30605" w:name="59326"/>
            <w:bookmarkEnd w:id="30605"/>
            <w:r>
              <w:t>болти титанові типу 5-12 АН ОКС ОСТ 110574-72</w:t>
            </w:r>
          </w:p>
        </w:tc>
        <w:tc>
          <w:tcPr>
            <w:tcW w:w="750" w:type="pct"/>
            <w:hideMark/>
          </w:tcPr>
          <w:p w:rsidR="00BC0C72" w:rsidRDefault="008D5CF6">
            <w:pPr>
              <w:pStyle w:val="a5"/>
              <w:jc w:val="center"/>
            </w:pPr>
            <w:bookmarkStart w:id="30606" w:name="59327"/>
            <w:bookmarkEnd w:id="30606"/>
            <w:r>
              <w:t>- " -</w:t>
            </w:r>
          </w:p>
        </w:tc>
        <w:tc>
          <w:tcPr>
            <w:tcW w:w="750" w:type="pct"/>
            <w:hideMark/>
          </w:tcPr>
          <w:p w:rsidR="00BC0C72" w:rsidRDefault="008D5CF6">
            <w:pPr>
              <w:pStyle w:val="a5"/>
              <w:jc w:val="center"/>
            </w:pPr>
            <w:bookmarkStart w:id="30607" w:name="59328"/>
            <w:bookmarkEnd w:id="30607"/>
            <w:r>
              <w:t>216</w:t>
            </w:r>
          </w:p>
        </w:tc>
      </w:tr>
      <w:tr w:rsidR="00BC0C72" w:rsidTr="00181458">
        <w:trPr>
          <w:divId w:val="1237204249"/>
        </w:trPr>
        <w:tc>
          <w:tcPr>
            <w:tcW w:w="900" w:type="pct"/>
            <w:hideMark/>
          </w:tcPr>
          <w:p w:rsidR="00BC0C72" w:rsidRDefault="008D5CF6">
            <w:pPr>
              <w:pStyle w:val="a5"/>
            </w:pPr>
            <w:bookmarkStart w:id="30608" w:name="59329"/>
            <w:bookmarkEnd w:id="30608"/>
            <w:r>
              <w:t> </w:t>
            </w:r>
          </w:p>
        </w:tc>
        <w:tc>
          <w:tcPr>
            <w:tcW w:w="2600" w:type="pct"/>
            <w:hideMark/>
          </w:tcPr>
          <w:p w:rsidR="00BC0C72" w:rsidRDefault="008D5CF6">
            <w:pPr>
              <w:pStyle w:val="a5"/>
            </w:pPr>
            <w:bookmarkStart w:id="30609" w:name="59330"/>
            <w:bookmarkEnd w:id="30609"/>
            <w:r>
              <w:t>болти титанові типу 5-14 АН ОКС ОСТ 110574-72</w:t>
            </w:r>
          </w:p>
        </w:tc>
        <w:tc>
          <w:tcPr>
            <w:tcW w:w="750" w:type="pct"/>
            <w:hideMark/>
          </w:tcPr>
          <w:p w:rsidR="00BC0C72" w:rsidRDefault="008D5CF6">
            <w:pPr>
              <w:pStyle w:val="a5"/>
              <w:jc w:val="center"/>
            </w:pPr>
            <w:bookmarkStart w:id="30610" w:name="59331"/>
            <w:bookmarkEnd w:id="30610"/>
            <w:r>
              <w:t>- " -</w:t>
            </w:r>
          </w:p>
        </w:tc>
        <w:tc>
          <w:tcPr>
            <w:tcW w:w="750" w:type="pct"/>
            <w:hideMark/>
          </w:tcPr>
          <w:p w:rsidR="00BC0C72" w:rsidRDefault="008D5CF6">
            <w:pPr>
              <w:pStyle w:val="a5"/>
              <w:jc w:val="center"/>
            </w:pPr>
            <w:bookmarkStart w:id="30611" w:name="59332"/>
            <w:bookmarkEnd w:id="30611"/>
            <w:r>
              <w:t>2052</w:t>
            </w:r>
          </w:p>
        </w:tc>
      </w:tr>
      <w:tr w:rsidR="00BC0C72" w:rsidTr="00181458">
        <w:trPr>
          <w:divId w:val="1237204249"/>
        </w:trPr>
        <w:tc>
          <w:tcPr>
            <w:tcW w:w="900" w:type="pct"/>
            <w:hideMark/>
          </w:tcPr>
          <w:p w:rsidR="00BC0C72" w:rsidRDefault="008D5CF6">
            <w:pPr>
              <w:pStyle w:val="a5"/>
            </w:pPr>
            <w:bookmarkStart w:id="30612" w:name="59333"/>
            <w:bookmarkEnd w:id="30612"/>
            <w:r>
              <w:t> </w:t>
            </w:r>
          </w:p>
        </w:tc>
        <w:tc>
          <w:tcPr>
            <w:tcW w:w="2600" w:type="pct"/>
            <w:hideMark/>
          </w:tcPr>
          <w:p w:rsidR="00BC0C72" w:rsidRDefault="008D5CF6">
            <w:pPr>
              <w:pStyle w:val="a5"/>
            </w:pPr>
            <w:bookmarkStart w:id="30613" w:name="59334"/>
            <w:bookmarkEnd w:id="30613"/>
            <w:r>
              <w:t>болти титанові типу 5-14 АН ОКС ОСТ 112086-77</w:t>
            </w:r>
          </w:p>
        </w:tc>
        <w:tc>
          <w:tcPr>
            <w:tcW w:w="750" w:type="pct"/>
            <w:hideMark/>
          </w:tcPr>
          <w:p w:rsidR="00BC0C72" w:rsidRDefault="008D5CF6">
            <w:pPr>
              <w:pStyle w:val="a5"/>
              <w:jc w:val="center"/>
            </w:pPr>
            <w:bookmarkStart w:id="30614" w:name="59335"/>
            <w:bookmarkEnd w:id="30614"/>
            <w:r>
              <w:t>- " -</w:t>
            </w:r>
          </w:p>
        </w:tc>
        <w:tc>
          <w:tcPr>
            <w:tcW w:w="750" w:type="pct"/>
            <w:hideMark/>
          </w:tcPr>
          <w:p w:rsidR="00BC0C72" w:rsidRDefault="008D5CF6">
            <w:pPr>
              <w:pStyle w:val="a5"/>
              <w:jc w:val="center"/>
            </w:pPr>
            <w:bookmarkStart w:id="30615" w:name="59336"/>
            <w:bookmarkEnd w:id="30615"/>
            <w:r>
              <w:t>1188</w:t>
            </w:r>
          </w:p>
        </w:tc>
      </w:tr>
      <w:tr w:rsidR="00BC0C72" w:rsidTr="00181458">
        <w:trPr>
          <w:divId w:val="1237204249"/>
        </w:trPr>
        <w:tc>
          <w:tcPr>
            <w:tcW w:w="900" w:type="pct"/>
            <w:hideMark/>
          </w:tcPr>
          <w:p w:rsidR="00BC0C72" w:rsidRDefault="008D5CF6">
            <w:pPr>
              <w:pStyle w:val="a5"/>
            </w:pPr>
            <w:bookmarkStart w:id="30616" w:name="59337"/>
            <w:bookmarkEnd w:id="30616"/>
            <w:r>
              <w:t> </w:t>
            </w:r>
          </w:p>
        </w:tc>
        <w:tc>
          <w:tcPr>
            <w:tcW w:w="2600" w:type="pct"/>
            <w:hideMark/>
          </w:tcPr>
          <w:p w:rsidR="00BC0C72" w:rsidRDefault="008D5CF6">
            <w:pPr>
              <w:pStyle w:val="a5"/>
            </w:pPr>
            <w:bookmarkStart w:id="30617" w:name="59338"/>
            <w:bookmarkEnd w:id="30617"/>
            <w:r>
              <w:t>болти титанові типу 5-18 АН ОКС ОСТ 110570-72</w:t>
            </w:r>
          </w:p>
        </w:tc>
        <w:tc>
          <w:tcPr>
            <w:tcW w:w="750" w:type="pct"/>
            <w:hideMark/>
          </w:tcPr>
          <w:p w:rsidR="00BC0C72" w:rsidRDefault="008D5CF6">
            <w:pPr>
              <w:pStyle w:val="a5"/>
              <w:jc w:val="center"/>
            </w:pPr>
            <w:bookmarkStart w:id="30618" w:name="59339"/>
            <w:bookmarkEnd w:id="30618"/>
            <w:r>
              <w:t>- " -</w:t>
            </w:r>
          </w:p>
        </w:tc>
        <w:tc>
          <w:tcPr>
            <w:tcW w:w="750" w:type="pct"/>
            <w:hideMark/>
          </w:tcPr>
          <w:p w:rsidR="00BC0C72" w:rsidRDefault="008D5CF6">
            <w:pPr>
              <w:pStyle w:val="a5"/>
              <w:jc w:val="center"/>
            </w:pPr>
            <w:bookmarkStart w:id="30619" w:name="59340"/>
            <w:bookmarkEnd w:id="30619"/>
            <w:r>
              <w:t>324</w:t>
            </w:r>
          </w:p>
        </w:tc>
      </w:tr>
      <w:tr w:rsidR="00BC0C72" w:rsidTr="00181458">
        <w:trPr>
          <w:divId w:val="1237204249"/>
        </w:trPr>
        <w:tc>
          <w:tcPr>
            <w:tcW w:w="900" w:type="pct"/>
            <w:hideMark/>
          </w:tcPr>
          <w:p w:rsidR="00BC0C72" w:rsidRDefault="008D5CF6">
            <w:pPr>
              <w:pStyle w:val="a5"/>
            </w:pPr>
            <w:bookmarkStart w:id="30620" w:name="59341"/>
            <w:bookmarkEnd w:id="30620"/>
            <w:r>
              <w:t> </w:t>
            </w:r>
          </w:p>
        </w:tc>
        <w:tc>
          <w:tcPr>
            <w:tcW w:w="2600" w:type="pct"/>
            <w:hideMark/>
          </w:tcPr>
          <w:p w:rsidR="00BC0C72" w:rsidRDefault="008D5CF6">
            <w:pPr>
              <w:pStyle w:val="a5"/>
            </w:pPr>
            <w:bookmarkStart w:id="30621" w:name="59342"/>
            <w:bookmarkEnd w:id="30621"/>
            <w:r>
              <w:t>болти титанові типу 5-22 АН ОКС ОСТ 110570-72</w:t>
            </w:r>
          </w:p>
        </w:tc>
        <w:tc>
          <w:tcPr>
            <w:tcW w:w="750" w:type="pct"/>
            <w:hideMark/>
          </w:tcPr>
          <w:p w:rsidR="00BC0C72" w:rsidRDefault="008D5CF6">
            <w:pPr>
              <w:pStyle w:val="a5"/>
              <w:jc w:val="center"/>
            </w:pPr>
            <w:bookmarkStart w:id="30622" w:name="59343"/>
            <w:bookmarkEnd w:id="30622"/>
            <w:r>
              <w:t>- " -</w:t>
            </w:r>
          </w:p>
        </w:tc>
        <w:tc>
          <w:tcPr>
            <w:tcW w:w="750" w:type="pct"/>
            <w:hideMark/>
          </w:tcPr>
          <w:p w:rsidR="00BC0C72" w:rsidRDefault="008D5CF6">
            <w:pPr>
              <w:pStyle w:val="a5"/>
              <w:jc w:val="center"/>
            </w:pPr>
            <w:bookmarkStart w:id="30623" w:name="59344"/>
            <w:bookmarkEnd w:id="30623"/>
            <w:r>
              <w:t>648</w:t>
            </w:r>
          </w:p>
        </w:tc>
      </w:tr>
      <w:tr w:rsidR="00BC0C72" w:rsidTr="00181458">
        <w:trPr>
          <w:divId w:val="1237204249"/>
        </w:trPr>
        <w:tc>
          <w:tcPr>
            <w:tcW w:w="900" w:type="pct"/>
            <w:hideMark/>
          </w:tcPr>
          <w:p w:rsidR="00BC0C72" w:rsidRDefault="008D5CF6">
            <w:pPr>
              <w:pStyle w:val="a5"/>
            </w:pPr>
            <w:bookmarkStart w:id="30624" w:name="59345"/>
            <w:bookmarkEnd w:id="30624"/>
            <w:r>
              <w:t> </w:t>
            </w:r>
          </w:p>
        </w:tc>
        <w:tc>
          <w:tcPr>
            <w:tcW w:w="2600" w:type="pct"/>
            <w:hideMark/>
          </w:tcPr>
          <w:p w:rsidR="00BC0C72" w:rsidRDefault="008D5CF6">
            <w:pPr>
              <w:pStyle w:val="a5"/>
            </w:pPr>
            <w:bookmarkStart w:id="30625" w:name="59346"/>
            <w:bookmarkEnd w:id="30625"/>
            <w:r>
              <w:t>болти титанові типу 5-26 АН ОКС ОСТ 110571-72</w:t>
            </w:r>
          </w:p>
        </w:tc>
        <w:tc>
          <w:tcPr>
            <w:tcW w:w="750" w:type="pct"/>
            <w:hideMark/>
          </w:tcPr>
          <w:p w:rsidR="00BC0C72" w:rsidRDefault="008D5CF6">
            <w:pPr>
              <w:pStyle w:val="a5"/>
              <w:jc w:val="center"/>
            </w:pPr>
            <w:bookmarkStart w:id="30626" w:name="59347"/>
            <w:bookmarkEnd w:id="30626"/>
            <w:r>
              <w:t>- " -</w:t>
            </w:r>
          </w:p>
        </w:tc>
        <w:tc>
          <w:tcPr>
            <w:tcW w:w="750" w:type="pct"/>
            <w:hideMark/>
          </w:tcPr>
          <w:p w:rsidR="00BC0C72" w:rsidRDefault="008D5CF6">
            <w:pPr>
              <w:pStyle w:val="a5"/>
              <w:jc w:val="center"/>
            </w:pPr>
            <w:bookmarkStart w:id="30627" w:name="59348"/>
            <w:bookmarkEnd w:id="30627"/>
            <w:r>
              <w:t>4536</w:t>
            </w:r>
          </w:p>
        </w:tc>
      </w:tr>
      <w:tr w:rsidR="00BC0C72" w:rsidTr="00181458">
        <w:trPr>
          <w:divId w:val="1237204249"/>
        </w:trPr>
        <w:tc>
          <w:tcPr>
            <w:tcW w:w="900" w:type="pct"/>
            <w:hideMark/>
          </w:tcPr>
          <w:p w:rsidR="00BC0C72" w:rsidRDefault="008D5CF6">
            <w:pPr>
              <w:pStyle w:val="a5"/>
            </w:pPr>
            <w:bookmarkStart w:id="30628" w:name="59349"/>
            <w:bookmarkEnd w:id="30628"/>
            <w:r>
              <w:t> </w:t>
            </w:r>
          </w:p>
        </w:tc>
        <w:tc>
          <w:tcPr>
            <w:tcW w:w="2600" w:type="pct"/>
            <w:hideMark/>
          </w:tcPr>
          <w:p w:rsidR="00BC0C72" w:rsidRDefault="008D5CF6">
            <w:pPr>
              <w:pStyle w:val="a5"/>
            </w:pPr>
            <w:bookmarkStart w:id="30629" w:name="59350"/>
            <w:bookmarkEnd w:id="30629"/>
            <w:r>
              <w:t>болти титанові типу 5-28 АН ОКС ОСТ 110571-72</w:t>
            </w:r>
          </w:p>
        </w:tc>
        <w:tc>
          <w:tcPr>
            <w:tcW w:w="750" w:type="pct"/>
            <w:hideMark/>
          </w:tcPr>
          <w:p w:rsidR="00BC0C72" w:rsidRDefault="008D5CF6">
            <w:pPr>
              <w:pStyle w:val="a5"/>
              <w:jc w:val="center"/>
            </w:pPr>
            <w:bookmarkStart w:id="30630" w:name="59351"/>
            <w:bookmarkEnd w:id="30630"/>
            <w:r>
              <w:t>штук</w:t>
            </w:r>
          </w:p>
        </w:tc>
        <w:tc>
          <w:tcPr>
            <w:tcW w:w="750" w:type="pct"/>
            <w:hideMark/>
          </w:tcPr>
          <w:p w:rsidR="00BC0C72" w:rsidRDefault="008D5CF6">
            <w:pPr>
              <w:pStyle w:val="a5"/>
              <w:jc w:val="center"/>
            </w:pPr>
            <w:bookmarkStart w:id="30631" w:name="59352"/>
            <w:bookmarkEnd w:id="30631"/>
            <w:r>
              <w:t>23112</w:t>
            </w:r>
          </w:p>
        </w:tc>
      </w:tr>
      <w:tr w:rsidR="00BC0C72" w:rsidTr="00181458">
        <w:trPr>
          <w:divId w:val="1237204249"/>
        </w:trPr>
        <w:tc>
          <w:tcPr>
            <w:tcW w:w="900" w:type="pct"/>
            <w:hideMark/>
          </w:tcPr>
          <w:p w:rsidR="00BC0C72" w:rsidRDefault="008D5CF6">
            <w:pPr>
              <w:pStyle w:val="a5"/>
            </w:pPr>
            <w:bookmarkStart w:id="30632" w:name="59353"/>
            <w:bookmarkEnd w:id="30632"/>
            <w:r>
              <w:t> </w:t>
            </w:r>
          </w:p>
        </w:tc>
        <w:tc>
          <w:tcPr>
            <w:tcW w:w="2600" w:type="pct"/>
            <w:hideMark/>
          </w:tcPr>
          <w:p w:rsidR="00BC0C72" w:rsidRDefault="008D5CF6">
            <w:pPr>
              <w:pStyle w:val="a5"/>
            </w:pPr>
            <w:bookmarkStart w:id="30633" w:name="59354"/>
            <w:bookmarkEnd w:id="30633"/>
            <w:r>
              <w:t>болти титанові типу 5 АН ОКС ОСТ 112140-78</w:t>
            </w:r>
          </w:p>
        </w:tc>
        <w:tc>
          <w:tcPr>
            <w:tcW w:w="750" w:type="pct"/>
            <w:hideMark/>
          </w:tcPr>
          <w:p w:rsidR="00BC0C72" w:rsidRDefault="008D5CF6">
            <w:pPr>
              <w:pStyle w:val="a5"/>
              <w:jc w:val="center"/>
            </w:pPr>
            <w:bookmarkStart w:id="30634" w:name="59355"/>
            <w:bookmarkEnd w:id="30634"/>
            <w:r>
              <w:t>- " -</w:t>
            </w:r>
          </w:p>
        </w:tc>
        <w:tc>
          <w:tcPr>
            <w:tcW w:w="750" w:type="pct"/>
            <w:hideMark/>
          </w:tcPr>
          <w:p w:rsidR="00BC0C72" w:rsidRDefault="008D5CF6">
            <w:pPr>
              <w:pStyle w:val="a5"/>
              <w:jc w:val="center"/>
            </w:pPr>
            <w:bookmarkStart w:id="30635" w:name="59356"/>
            <w:bookmarkEnd w:id="30635"/>
            <w:r>
              <w:t>324</w:t>
            </w:r>
          </w:p>
        </w:tc>
      </w:tr>
      <w:tr w:rsidR="00BC0C72" w:rsidTr="00181458">
        <w:trPr>
          <w:divId w:val="1237204249"/>
        </w:trPr>
        <w:tc>
          <w:tcPr>
            <w:tcW w:w="900" w:type="pct"/>
            <w:hideMark/>
          </w:tcPr>
          <w:p w:rsidR="00BC0C72" w:rsidRDefault="008D5CF6">
            <w:pPr>
              <w:pStyle w:val="a5"/>
            </w:pPr>
            <w:bookmarkStart w:id="30636" w:name="59357"/>
            <w:bookmarkEnd w:id="30636"/>
            <w:r>
              <w:t> </w:t>
            </w:r>
          </w:p>
        </w:tc>
        <w:tc>
          <w:tcPr>
            <w:tcW w:w="2600" w:type="pct"/>
            <w:hideMark/>
          </w:tcPr>
          <w:p w:rsidR="00BC0C72" w:rsidRDefault="008D5CF6">
            <w:pPr>
              <w:pStyle w:val="a5"/>
            </w:pPr>
            <w:bookmarkStart w:id="30637" w:name="59358"/>
            <w:bookmarkEnd w:id="30637"/>
            <w:r>
              <w:t>болти титанові типу 5 АН ОКС ОСТ 130005-76</w:t>
            </w:r>
          </w:p>
        </w:tc>
        <w:tc>
          <w:tcPr>
            <w:tcW w:w="750" w:type="pct"/>
            <w:hideMark/>
          </w:tcPr>
          <w:p w:rsidR="00BC0C72" w:rsidRDefault="008D5CF6">
            <w:pPr>
              <w:pStyle w:val="a5"/>
              <w:jc w:val="center"/>
            </w:pPr>
            <w:bookmarkStart w:id="30638" w:name="59359"/>
            <w:bookmarkEnd w:id="30638"/>
            <w:r>
              <w:t>- " -</w:t>
            </w:r>
          </w:p>
        </w:tc>
        <w:tc>
          <w:tcPr>
            <w:tcW w:w="750" w:type="pct"/>
            <w:hideMark/>
          </w:tcPr>
          <w:p w:rsidR="00BC0C72" w:rsidRDefault="008D5CF6">
            <w:pPr>
              <w:pStyle w:val="a5"/>
              <w:jc w:val="center"/>
            </w:pPr>
            <w:bookmarkStart w:id="30639" w:name="59360"/>
            <w:bookmarkEnd w:id="30639"/>
            <w:r>
              <w:t>63558</w:t>
            </w:r>
          </w:p>
        </w:tc>
      </w:tr>
      <w:tr w:rsidR="00BC0C72" w:rsidTr="00181458">
        <w:trPr>
          <w:divId w:val="1237204249"/>
        </w:trPr>
        <w:tc>
          <w:tcPr>
            <w:tcW w:w="900" w:type="pct"/>
            <w:hideMark/>
          </w:tcPr>
          <w:p w:rsidR="00BC0C72" w:rsidRDefault="008D5CF6">
            <w:pPr>
              <w:pStyle w:val="a5"/>
            </w:pPr>
            <w:bookmarkStart w:id="30640" w:name="59361"/>
            <w:bookmarkEnd w:id="30640"/>
            <w:r>
              <w:t> </w:t>
            </w:r>
          </w:p>
        </w:tc>
        <w:tc>
          <w:tcPr>
            <w:tcW w:w="2600" w:type="pct"/>
            <w:hideMark/>
          </w:tcPr>
          <w:p w:rsidR="00BC0C72" w:rsidRDefault="008D5CF6">
            <w:pPr>
              <w:pStyle w:val="a5"/>
            </w:pPr>
            <w:bookmarkStart w:id="30641" w:name="59362"/>
            <w:bookmarkEnd w:id="30641"/>
            <w:r>
              <w:t>болти титанові типу 5-10 АН ОКС ОСТ 110579-72</w:t>
            </w:r>
          </w:p>
        </w:tc>
        <w:tc>
          <w:tcPr>
            <w:tcW w:w="750" w:type="pct"/>
            <w:hideMark/>
          </w:tcPr>
          <w:p w:rsidR="00BC0C72" w:rsidRDefault="008D5CF6">
            <w:pPr>
              <w:pStyle w:val="a5"/>
              <w:jc w:val="center"/>
            </w:pPr>
            <w:bookmarkStart w:id="30642" w:name="59363"/>
            <w:bookmarkEnd w:id="30642"/>
            <w:r>
              <w:t>- " -</w:t>
            </w:r>
          </w:p>
        </w:tc>
        <w:tc>
          <w:tcPr>
            <w:tcW w:w="750" w:type="pct"/>
            <w:hideMark/>
          </w:tcPr>
          <w:p w:rsidR="00BC0C72" w:rsidRDefault="008D5CF6">
            <w:pPr>
              <w:pStyle w:val="a5"/>
              <w:jc w:val="center"/>
            </w:pPr>
            <w:bookmarkStart w:id="30643" w:name="59364"/>
            <w:bookmarkEnd w:id="30643"/>
            <w:r>
              <w:t>5400</w:t>
            </w:r>
          </w:p>
        </w:tc>
      </w:tr>
      <w:tr w:rsidR="00BC0C72" w:rsidTr="00181458">
        <w:trPr>
          <w:divId w:val="1237204249"/>
        </w:trPr>
        <w:tc>
          <w:tcPr>
            <w:tcW w:w="900" w:type="pct"/>
            <w:hideMark/>
          </w:tcPr>
          <w:p w:rsidR="00BC0C72" w:rsidRDefault="008D5CF6">
            <w:pPr>
              <w:pStyle w:val="a5"/>
            </w:pPr>
            <w:bookmarkStart w:id="30644" w:name="59365"/>
            <w:bookmarkEnd w:id="30644"/>
            <w:r>
              <w:t> </w:t>
            </w:r>
          </w:p>
        </w:tc>
        <w:tc>
          <w:tcPr>
            <w:tcW w:w="2600" w:type="pct"/>
            <w:hideMark/>
          </w:tcPr>
          <w:p w:rsidR="00BC0C72" w:rsidRDefault="008D5CF6">
            <w:pPr>
              <w:pStyle w:val="a5"/>
            </w:pPr>
            <w:bookmarkStart w:id="30645" w:name="59366"/>
            <w:bookmarkEnd w:id="30645"/>
            <w:r>
              <w:t>болти титанові типу 5-12 АН ОКС ОСТ 110579-72</w:t>
            </w:r>
          </w:p>
        </w:tc>
        <w:tc>
          <w:tcPr>
            <w:tcW w:w="750" w:type="pct"/>
            <w:hideMark/>
          </w:tcPr>
          <w:p w:rsidR="00BC0C72" w:rsidRDefault="008D5CF6">
            <w:pPr>
              <w:pStyle w:val="a5"/>
              <w:jc w:val="center"/>
            </w:pPr>
            <w:bookmarkStart w:id="30646" w:name="59367"/>
            <w:bookmarkEnd w:id="30646"/>
            <w:r>
              <w:t>- " -</w:t>
            </w:r>
          </w:p>
        </w:tc>
        <w:tc>
          <w:tcPr>
            <w:tcW w:w="750" w:type="pct"/>
            <w:hideMark/>
          </w:tcPr>
          <w:p w:rsidR="00BC0C72" w:rsidRDefault="008D5CF6">
            <w:pPr>
              <w:pStyle w:val="a5"/>
              <w:jc w:val="center"/>
            </w:pPr>
            <w:bookmarkStart w:id="30647" w:name="59368"/>
            <w:bookmarkEnd w:id="30647"/>
            <w:r>
              <w:t>12042</w:t>
            </w:r>
          </w:p>
        </w:tc>
      </w:tr>
      <w:tr w:rsidR="00BC0C72" w:rsidTr="00181458">
        <w:trPr>
          <w:divId w:val="1237204249"/>
        </w:trPr>
        <w:tc>
          <w:tcPr>
            <w:tcW w:w="900" w:type="pct"/>
            <w:hideMark/>
          </w:tcPr>
          <w:p w:rsidR="00BC0C72" w:rsidRDefault="008D5CF6">
            <w:pPr>
              <w:pStyle w:val="a5"/>
            </w:pPr>
            <w:bookmarkStart w:id="30648" w:name="59369"/>
            <w:bookmarkEnd w:id="30648"/>
            <w:r>
              <w:t> </w:t>
            </w:r>
          </w:p>
        </w:tc>
        <w:tc>
          <w:tcPr>
            <w:tcW w:w="2600" w:type="pct"/>
            <w:hideMark/>
          </w:tcPr>
          <w:p w:rsidR="00BC0C72" w:rsidRDefault="008D5CF6">
            <w:pPr>
              <w:pStyle w:val="a5"/>
            </w:pPr>
            <w:bookmarkStart w:id="30649" w:name="59370"/>
            <w:bookmarkEnd w:id="30649"/>
            <w:r>
              <w:t>болти титанові типу 5-12 АН ОКС ОСТ 110575-72</w:t>
            </w:r>
          </w:p>
        </w:tc>
        <w:tc>
          <w:tcPr>
            <w:tcW w:w="750" w:type="pct"/>
            <w:hideMark/>
          </w:tcPr>
          <w:p w:rsidR="00BC0C72" w:rsidRDefault="008D5CF6">
            <w:pPr>
              <w:pStyle w:val="a5"/>
              <w:jc w:val="center"/>
            </w:pPr>
            <w:bookmarkStart w:id="30650" w:name="59371"/>
            <w:bookmarkEnd w:id="30650"/>
            <w:r>
              <w:t>- " -</w:t>
            </w:r>
          </w:p>
        </w:tc>
        <w:tc>
          <w:tcPr>
            <w:tcW w:w="750" w:type="pct"/>
            <w:hideMark/>
          </w:tcPr>
          <w:p w:rsidR="00BC0C72" w:rsidRDefault="008D5CF6">
            <w:pPr>
              <w:pStyle w:val="a5"/>
              <w:jc w:val="center"/>
            </w:pPr>
            <w:bookmarkStart w:id="30651" w:name="59372"/>
            <w:bookmarkEnd w:id="30651"/>
            <w:r>
              <w:t>15552</w:t>
            </w:r>
          </w:p>
        </w:tc>
      </w:tr>
      <w:tr w:rsidR="00BC0C72" w:rsidTr="00181458">
        <w:trPr>
          <w:divId w:val="1237204249"/>
        </w:trPr>
        <w:tc>
          <w:tcPr>
            <w:tcW w:w="900" w:type="pct"/>
            <w:hideMark/>
          </w:tcPr>
          <w:p w:rsidR="00BC0C72" w:rsidRDefault="008D5CF6">
            <w:pPr>
              <w:pStyle w:val="a5"/>
            </w:pPr>
            <w:bookmarkStart w:id="30652" w:name="59373"/>
            <w:bookmarkEnd w:id="30652"/>
            <w:r>
              <w:t> </w:t>
            </w:r>
          </w:p>
        </w:tc>
        <w:tc>
          <w:tcPr>
            <w:tcW w:w="2600" w:type="pct"/>
            <w:hideMark/>
          </w:tcPr>
          <w:p w:rsidR="00BC0C72" w:rsidRDefault="008D5CF6">
            <w:pPr>
              <w:pStyle w:val="a5"/>
            </w:pPr>
            <w:bookmarkStart w:id="30653" w:name="59374"/>
            <w:bookmarkEnd w:id="30653"/>
            <w:r>
              <w:t>болти титанові типу 5-12 АН ОКС ОСТ 112085-77</w:t>
            </w:r>
          </w:p>
        </w:tc>
        <w:tc>
          <w:tcPr>
            <w:tcW w:w="750" w:type="pct"/>
            <w:hideMark/>
          </w:tcPr>
          <w:p w:rsidR="00BC0C72" w:rsidRDefault="008D5CF6">
            <w:pPr>
              <w:pStyle w:val="a5"/>
              <w:jc w:val="center"/>
            </w:pPr>
            <w:bookmarkStart w:id="30654" w:name="59375"/>
            <w:bookmarkEnd w:id="30654"/>
            <w:r>
              <w:t>- " -</w:t>
            </w:r>
          </w:p>
        </w:tc>
        <w:tc>
          <w:tcPr>
            <w:tcW w:w="750" w:type="pct"/>
            <w:hideMark/>
          </w:tcPr>
          <w:p w:rsidR="00BC0C72" w:rsidRDefault="008D5CF6">
            <w:pPr>
              <w:pStyle w:val="a5"/>
              <w:jc w:val="center"/>
            </w:pPr>
            <w:bookmarkStart w:id="30655" w:name="59376"/>
            <w:bookmarkEnd w:id="30655"/>
            <w:r>
              <w:t>7128</w:t>
            </w:r>
          </w:p>
        </w:tc>
      </w:tr>
      <w:tr w:rsidR="00BC0C72" w:rsidTr="00181458">
        <w:trPr>
          <w:divId w:val="1237204249"/>
        </w:trPr>
        <w:tc>
          <w:tcPr>
            <w:tcW w:w="900" w:type="pct"/>
            <w:hideMark/>
          </w:tcPr>
          <w:p w:rsidR="00BC0C72" w:rsidRDefault="008D5CF6">
            <w:pPr>
              <w:pStyle w:val="a5"/>
            </w:pPr>
            <w:bookmarkStart w:id="30656" w:name="59377"/>
            <w:bookmarkEnd w:id="30656"/>
            <w:r>
              <w:t> </w:t>
            </w:r>
          </w:p>
        </w:tc>
        <w:tc>
          <w:tcPr>
            <w:tcW w:w="2600" w:type="pct"/>
            <w:hideMark/>
          </w:tcPr>
          <w:p w:rsidR="00BC0C72" w:rsidRDefault="008D5CF6">
            <w:pPr>
              <w:pStyle w:val="a5"/>
            </w:pPr>
            <w:bookmarkStart w:id="30657" w:name="59378"/>
            <w:bookmarkEnd w:id="30657"/>
            <w:r>
              <w:t>болти титанові типу 5-12 АН ОКС ОСТ 131244-88</w:t>
            </w:r>
          </w:p>
        </w:tc>
        <w:tc>
          <w:tcPr>
            <w:tcW w:w="750" w:type="pct"/>
            <w:hideMark/>
          </w:tcPr>
          <w:p w:rsidR="00BC0C72" w:rsidRDefault="008D5CF6">
            <w:pPr>
              <w:pStyle w:val="a5"/>
              <w:jc w:val="center"/>
            </w:pPr>
            <w:bookmarkStart w:id="30658" w:name="59379"/>
            <w:bookmarkEnd w:id="30658"/>
            <w:r>
              <w:t>- " -</w:t>
            </w:r>
          </w:p>
        </w:tc>
        <w:tc>
          <w:tcPr>
            <w:tcW w:w="750" w:type="pct"/>
            <w:hideMark/>
          </w:tcPr>
          <w:p w:rsidR="00BC0C72" w:rsidRDefault="008D5CF6">
            <w:pPr>
              <w:pStyle w:val="a5"/>
              <w:jc w:val="center"/>
            </w:pPr>
            <w:bookmarkStart w:id="30659" w:name="59380"/>
            <w:bookmarkEnd w:id="30659"/>
            <w:r>
              <w:t>20682</w:t>
            </w:r>
          </w:p>
        </w:tc>
      </w:tr>
      <w:tr w:rsidR="00BC0C72" w:rsidTr="00181458">
        <w:trPr>
          <w:divId w:val="1237204249"/>
        </w:trPr>
        <w:tc>
          <w:tcPr>
            <w:tcW w:w="900" w:type="pct"/>
            <w:hideMark/>
          </w:tcPr>
          <w:p w:rsidR="00BC0C72" w:rsidRDefault="008D5CF6">
            <w:pPr>
              <w:pStyle w:val="a5"/>
            </w:pPr>
            <w:bookmarkStart w:id="30660" w:name="59381"/>
            <w:bookmarkEnd w:id="30660"/>
            <w:r>
              <w:t> </w:t>
            </w:r>
          </w:p>
        </w:tc>
        <w:tc>
          <w:tcPr>
            <w:tcW w:w="2600" w:type="pct"/>
            <w:hideMark/>
          </w:tcPr>
          <w:p w:rsidR="00BC0C72" w:rsidRDefault="008D5CF6">
            <w:pPr>
              <w:pStyle w:val="a5"/>
            </w:pPr>
            <w:bookmarkStart w:id="30661" w:name="59382"/>
            <w:bookmarkEnd w:id="30661"/>
            <w:r>
              <w:t>болти титанові типу 5-14 АН ОКС ОСТ 110579-72</w:t>
            </w:r>
          </w:p>
        </w:tc>
        <w:tc>
          <w:tcPr>
            <w:tcW w:w="750" w:type="pct"/>
            <w:hideMark/>
          </w:tcPr>
          <w:p w:rsidR="00BC0C72" w:rsidRDefault="008D5CF6">
            <w:pPr>
              <w:pStyle w:val="a5"/>
              <w:jc w:val="center"/>
            </w:pPr>
            <w:bookmarkStart w:id="30662" w:name="59383"/>
            <w:bookmarkEnd w:id="30662"/>
            <w:r>
              <w:t>- " -</w:t>
            </w:r>
          </w:p>
        </w:tc>
        <w:tc>
          <w:tcPr>
            <w:tcW w:w="750" w:type="pct"/>
            <w:hideMark/>
          </w:tcPr>
          <w:p w:rsidR="00BC0C72" w:rsidRDefault="008D5CF6">
            <w:pPr>
              <w:pStyle w:val="a5"/>
              <w:jc w:val="center"/>
            </w:pPr>
            <w:bookmarkStart w:id="30663" w:name="59384"/>
            <w:bookmarkEnd w:id="30663"/>
            <w:r>
              <w:t>5400</w:t>
            </w:r>
          </w:p>
        </w:tc>
      </w:tr>
      <w:tr w:rsidR="00BC0C72" w:rsidTr="00181458">
        <w:trPr>
          <w:divId w:val="1237204249"/>
        </w:trPr>
        <w:tc>
          <w:tcPr>
            <w:tcW w:w="900" w:type="pct"/>
            <w:hideMark/>
          </w:tcPr>
          <w:p w:rsidR="00BC0C72" w:rsidRDefault="008D5CF6">
            <w:pPr>
              <w:pStyle w:val="a5"/>
            </w:pPr>
            <w:bookmarkStart w:id="30664" w:name="59385"/>
            <w:bookmarkEnd w:id="30664"/>
            <w:r>
              <w:t> </w:t>
            </w:r>
          </w:p>
        </w:tc>
        <w:tc>
          <w:tcPr>
            <w:tcW w:w="2600" w:type="pct"/>
            <w:hideMark/>
          </w:tcPr>
          <w:p w:rsidR="00BC0C72" w:rsidRDefault="008D5CF6">
            <w:pPr>
              <w:pStyle w:val="a5"/>
            </w:pPr>
            <w:bookmarkStart w:id="30665" w:name="59386"/>
            <w:bookmarkEnd w:id="30665"/>
            <w:r>
              <w:t>болти титанові типу 5-14 АН ОКС ОСТ 110569-72</w:t>
            </w:r>
          </w:p>
        </w:tc>
        <w:tc>
          <w:tcPr>
            <w:tcW w:w="750" w:type="pct"/>
            <w:hideMark/>
          </w:tcPr>
          <w:p w:rsidR="00BC0C72" w:rsidRDefault="008D5CF6">
            <w:pPr>
              <w:pStyle w:val="a5"/>
              <w:jc w:val="center"/>
            </w:pPr>
            <w:bookmarkStart w:id="30666" w:name="59387"/>
            <w:bookmarkEnd w:id="30666"/>
            <w:r>
              <w:t>- " -</w:t>
            </w:r>
          </w:p>
        </w:tc>
        <w:tc>
          <w:tcPr>
            <w:tcW w:w="750" w:type="pct"/>
            <w:hideMark/>
          </w:tcPr>
          <w:p w:rsidR="00BC0C72" w:rsidRDefault="008D5CF6">
            <w:pPr>
              <w:pStyle w:val="a5"/>
              <w:jc w:val="center"/>
            </w:pPr>
            <w:bookmarkStart w:id="30667" w:name="59388"/>
            <w:bookmarkEnd w:id="30667"/>
            <w:r>
              <w:t>8208</w:t>
            </w:r>
          </w:p>
        </w:tc>
      </w:tr>
      <w:tr w:rsidR="00BC0C72" w:rsidTr="00181458">
        <w:trPr>
          <w:divId w:val="1237204249"/>
        </w:trPr>
        <w:tc>
          <w:tcPr>
            <w:tcW w:w="900" w:type="pct"/>
            <w:hideMark/>
          </w:tcPr>
          <w:p w:rsidR="00BC0C72" w:rsidRDefault="008D5CF6">
            <w:pPr>
              <w:pStyle w:val="a5"/>
            </w:pPr>
            <w:bookmarkStart w:id="30668" w:name="59389"/>
            <w:bookmarkEnd w:id="30668"/>
            <w:r>
              <w:t> </w:t>
            </w:r>
          </w:p>
        </w:tc>
        <w:tc>
          <w:tcPr>
            <w:tcW w:w="2600" w:type="pct"/>
            <w:hideMark/>
          </w:tcPr>
          <w:p w:rsidR="00BC0C72" w:rsidRDefault="008D5CF6">
            <w:pPr>
              <w:pStyle w:val="a5"/>
            </w:pPr>
            <w:bookmarkStart w:id="30669" w:name="59390"/>
            <w:bookmarkEnd w:id="30669"/>
            <w:r>
              <w:t>болти титанові типу 5-14 АН ОКС ОСТ 110571-72</w:t>
            </w:r>
          </w:p>
        </w:tc>
        <w:tc>
          <w:tcPr>
            <w:tcW w:w="750" w:type="pct"/>
            <w:hideMark/>
          </w:tcPr>
          <w:p w:rsidR="00BC0C72" w:rsidRDefault="008D5CF6">
            <w:pPr>
              <w:pStyle w:val="a5"/>
              <w:jc w:val="center"/>
            </w:pPr>
            <w:bookmarkStart w:id="30670" w:name="59391"/>
            <w:bookmarkEnd w:id="30670"/>
            <w:r>
              <w:t>- " -</w:t>
            </w:r>
          </w:p>
        </w:tc>
        <w:tc>
          <w:tcPr>
            <w:tcW w:w="750" w:type="pct"/>
            <w:hideMark/>
          </w:tcPr>
          <w:p w:rsidR="00BC0C72" w:rsidRDefault="008D5CF6">
            <w:pPr>
              <w:pStyle w:val="a5"/>
              <w:jc w:val="center"/>
            </w:pPr>
            <w:bookmarkStart w:id="30671" w:name="59392"/>
            <w:bookmarkEnd w:id="30671"/>
            <w:r>
              <w:t>29862</w:t>
            </w:r>
          </w:p>
        </w:tc>
      </w:tr>
      <w:tr w:rsidR="00BC0C72" w:rsidTr="00181458">
        <w:trPr>
          <w:divId w:val="1237204249"/>
        </w:trPr>
        <w:tc>
          <w:tcPr>
            <w:tcW w:w="900" w:type="pct"/>
            <w:hideMark/>
          </w:tcPr>
          <w:p w:rsidR="00BC0C72" w:rsidRDefault="008D5CF6">
            <w:pPr>
              <w:pStyle w:val="a5"/>
            </w:pPr>
            <w:bookmarkStart w:id="30672" w:name="59393"/>
            <w:bookmarkEnd w:id="30672"/>
            <w:r>
              <w:t> </w:t>
            </w:r>
          </w:p>
        </w:tc>
        <w:tc>
          <w:tcPr>
            <w:tcW w:w="2600" w:type="pct"/>
            <w:hideMark/>
          </w:tcPr>
          <w:p w:rsidR="00BC0C72" w:rsidRDefault="008D5CF6">
            <w:pPr>
              <w:pStyle w:val="a5"/>
            </w:pPr>
            <w:bookmarkStart w:id="30673" w:name="59394"/>
            <w:bookmarkEnd w:id="30673"/>
            <w:r>
              <w:t>болти титанові типу 5-14 АН ОКС ОСТ 110575-72</w:t>
            </w:r>
          </w:p>
        </w:tc>
        <w:tc>
          <w:tcPr>
            <w:tcW w:w="750" w:type="pct"/>
            <w:hideMark/>
          </w:tcPr>
          <w:p w:rsidR="00BC0C72" w:rsidRDefault="008D5CF6">
            <w:pPr>
              <w:pStyle w:val="a5"/>
              <w:jc w:val="center"/>
            </w:pPr>
            <w:bookmarkStart w:id="30674" w:name="59395"/>
            <w:bookmarkEnd w:id="30674"/>
            <w:r>
              <w:t>- " -</w:t>
            </w:r>
          </w:p>
        </w:tc>
        <w:tc>
          <w:tcPr>
            <w:tcW w:w="750" w:type="pct"/>
            <w:hideMark/>
          </w:tcPr>
          <w:p w:rsidR="00BC0C72" w:rsidRDefault="008D5CF6">
            <w:pPr>
              <w:pStyle w:val="a5"/>
              <w:jc w:val="center"/>
            </w:pPr>
            <w:bookmarkStart w:id="30675" w:name="59396"/>
            <w:bookmarkEnd w:id="30675"/>
            <w:r>
              <w:t>9504</w:t>
            </w:r>
          </w:p>
        </w:tc>
      </w:tr>
      <w:tr w:rsidR="00BC0C72" w:rsidTr="00181458">
        <w:trPr>
          <w:divId w:val="1237204249"/>
        </w:trPr>
        <w:tc>
          <w:tcPr>
            <w:tcW w:w="900" w:type="pct"/>
            <w:hideMark/>
          </w:tcPr>
          <w:p w:rsidR="00BC0C72" w:rsidRDefault="008D5CF6">
            <w:pPr>
              <w:pStyle w:val="a5"/>
            </w:pPr>
            <w:bookmarkStart w:id="30676" w:name="59397"/>
            <w:bookmarkEnd w:id="30676"/>
            <w:r>
              <w:t> </w:t>
            </w:r>
          </w:p>
        </w:tc>
        <w:tc>
          <w:tcPr>
            <w:tcW w:w="2600" w:type="pct"/>
            <w:hideMark/>
          </w:tcPr>
          <w:p w:rsidR="00BC0C72" w:rsidRDefault="008D5CF6">
            <w:pPr>
              <w:pStyle w:val="a5"/>
            </w:pPr>
            <w:bookmarkStart w:id="30677" w:name="59398"/>
            <w:bookmarkEnd w:id="30677"/>
            <w:r>
              <w:t>болти титанові типу 5-14 АН ОКС ОСТ 112085-77</w:t>
            </w:r>
          </w:p>
        </w:tc>
        <w:tc>
          <w:tcPr>
            <w:tcW w:w="750" w:type="pct"/>
            <w:hideMark/>
          </w:tcPr>
          <w:p w:rsidR="00BC0C72" w:rsidRDefault="008D5CF6">
            <w:pPr>
              <w:pStyle w:val="a5"/>
              <w:jc w:val="center"/>
            </w:pPr>
            <w:bookmarkStart w:id="30678" w:name="59399"/>
            <w:bookmarkEnd w:id="30678"/>
            <w:r>
              <w:t>- " -</w:t>
            </w:r>
          </w:p>
        </w:tc>
        <w:tc>
          <w:tcPr>
            <w:tcW w:w="750" w:type="pct"/>
            <w:hideMark/>
          </w:tcPr>
          <w:p w:rsidR="00BC0C72" w:rsidRDefault="008D5CF6">
            <w:pPr>
              <w:pStyle w:val="a5"/>
              <w:jc w:val="center"/>
            </w:pPr>
            <w:bookmarkStart w:id="30679" w:name="59400"/>
            <w:bookmarkEnd w:id="30679"/>
            <w:r>
              <w:t>18144</w:t>
            </w:r>
          </w:p>
        </w:tc>
      </w:tr>
      <w:tr w:rsidR="00BC0C72" w:rsidTr="00181458">
        <w:trPr>
          <w:divId w:val="1237204249"/>
        </w:trPr>
        <w:tc>
          <w:tcPr>
            <w:tcW w:w="900" w:type="pct"/>
            <w:hideMark/>
          </w:tcPr>
          <w:p w:rsidR="00BC0C72" w:rsidRDefault="008D5CF6">
            <w:pPr>
              <w:pStyle w:val="a5"/>
            </w:pPr>
            <w:bookmarkStart w:id="30680" w:name="59401"/>
            <w:bookmarkEnd w:id="30680"/>
            <w:r>
              <w:t> </w:t>
            </w:r>
          </w:p>
        </w:tc>
        <w:tc>
          <w:tcPr>
            <w:tcW w:w="2600" w:type="pct"/>
            <w:hideMark/>
          </w:tcPr>
          <w:p w:rsidR="00BC0C72" w:rsidRDefault="008D5CF6">
            <w:pPr>
              <w:pStyle w:val="a5"/>
            </w:pPr>
            <w:bookmarkStart w:id="30681" w:name="59402"/>
            <w:bookmarkEnd w:id="30681"/>
            <w:r>
              <w:t>болти титанові типу 5-14 АН ОКС ОСТ 131244-88</w:t>
            </w:r>
          </w:p>
        </w:tc>
        <w:tc>
          <w:tcPr>
            <w:tcW w:w="750" w:type="pct"/>
            <w:hideMark/>
          </w:tcPr>
          <w:p w:rsidR="00BC0C72" w:rsidRDefault="008D5CF6">
            <w:pPr>
              <w:pStyle w:val="a5"/>
              <w:jc w:val="center"/>
            </w:pPr>
            <w:bookmarkStart w:id="30682" w:name="59403"/>
            <w:bookmarkEnd w:id="30682"/>
            <w:r>
              <w:t>- " -</w:t>
            </w:r>
          </w:p>
        </w:tc>
        <w:tc>
          <w:tcPr>
            <w:tcW w:w="750" w:type="pct"/>
            <w:hideMark/>
          </w:tcPr>
          <w:p w:rsidR="00BC0C72" w:rsidRDefault="008D5CF6">
            <w:pPr>
              <w:pStyle w:val="a5"/>
              <w:jc w:val="center"/>
            </w:pPr>
            <w:bookmarkStart w:id="30683" w:name="59404"/>
            <w:bookmarkEnd w:id="30683"/>
            <w:r>
              <w:t>30240</w:t>
            </w:r>
          </w:p>
        </w:tc>
      </w:tr>
      <w:tr w:rsidR="00BC0C72" w:rsidTr="00181458">
        <w:trPr>
          <w:divId w:val="1237204249"/>
        </w:trPr>
        <w:tc>
          <w:tcPr>
            <w:tcW w:w="900" w:type="pct"/>
            <w:hideMark/>
          </w:tcPr>
          <w:p w:rsidR="00BC0C72" w:rsidRDefault="008D5CF6">
            <w:pPr>
              <w:pStyle w:val="a5"/>
            </w:pPr>
            <w:bookmarkStart w:id="30684" w:name="59405"/>
            <w:bookmarkEnd w:id="30684"/>
            <w:r>
              <w:t> </w:t>
            </w:r>
          </w:p>
        </w:tc>
        <w:tc>
          <w:tcPr>
            <w:tcW w:w="2600" w:type="pct"/>
            <w:hideMark/>
          </w:tcPr>
          <w:p w:rsidR="00BC0C72" w:rsidRDefault="008D5CF6">
            <w:pPr>
              <w:pStyle w:val="a5"/>
            </w:pPr>
            <w:bookmarkStart w:id="30685" w:name="59406"/>
            <w:bookmarkEnd w:id="30685"/>
            <w:r>
              <w:t>болти титанові типу 5-15 АН ОКС ОСТ 131066-86</w:t>
            </w:r>
          </w:p>
        </w:tc>
        <w:tc>
          <w:tcPr>
            <w:tcW w:w="750" w:type="pct"/>
            <w:hideMark/>
          </w:tcPr>
          <w:p w:rsidR="00BC0C72" w:rsidRDefault="008D5CF6">
            <w:pPr>
              <w:pStyle w:val="a5"/>
              <w:jc w:val="center"/>
            </w:pPr>
            <w:bookmarkStart w:id="30686" w:name="59407"/>
            <w:bookmarkEnd w:id="30686"/>
            <w:r>
              <w:t>- " -</w:t>
            </w:r>
          </w:p>
        </w:tc>
        <w:tc>
          <w:tcPr>
            <w:tcW w:w="750" w:type="pct"/>
            <w:hideMark/>
          </w:tcPr>
          <w:p w:rsidR="00BC0C72" w:rsidRDefault="008D5CF6">
            <w:pPr>
              <w:pStyle w:val="a5"/>
              <w:jc w:val="center"/>
            </w:pPr>
            <w:bookmarkStart w:id="30687" w:name="59408"/>
            <w:bookmarkEnd w:id="30687"/>
            <w:r>
              <w:t>432</w:t>
            </w:r>
          </w:p>
        </w:tc>
      </w:tr>
      <w:tr w:rsidR="00BC0C72" w:rsidTr="00181458">
        <w:trPr>
          <w:divId w:val="1237204249"/>
        </w:trPr>
        <w:tc>
          <w:tcPr>
            <w:tcW w:w="900" w:type="pct"/>
            <w:hideMark/>
          </w:tcPr>
          <w:p w:rsidR="00BC0C72" w:rsidRDefault="008D5CF6">
            <w:pPr>
              <w:pStyle w:val="a5"/>
            </w:pPr>
            <w:bookmarkStart w:id="30688" w:name="59409"/>
            <w:bookmarkEnd w:id="30688"/>
            <w:r>
              <w:t> </w:t>
            </w:r>
          </w:p>
        </w:tc>
        <w:tc>
          <w:tcPr>
            <w:tcW w:w="2600" w:type="pct"/>
            <w:hideMark/>
          </w:tcPr>
          <w:p w:rsidR="00BC0C72" w:rsidRDefault="008D5CF6">
            <w:pPr>
              <w:pStyle w:val="a5"/>
            </w:pPr>
            <w:bookmarkStart w:id="30689" w:name="59410"/>
            <w:bookmarkEnd w:id="30689"/>
            <w:r>
              <w:t>болти титанові типу 5-16 АН ОКС ОСТ 110579-72</w:t>
            </w:r>
          </w:p>
        </w:tc>
        <w:tc>
          <w:tcPr>
            <w:tcW w:w="750" w:type="pct"/>
            <w:hideMark/>
          </w:tcPr>
          <w:p w:rsidR="00BC0C72" w:rsidRDefault="008D5CF6">
            <w:pPr>
              <w:pStyle w:val="a5"/>
              <w:jc w:val="center"/>
            </w:pPr>
            <w:bookmarkStart w:id="30690" w:name="59411"/>
            <w:bookmarkEnd w:id="30690"/>
            <w:r>
              <w:t>- " -</w:t>
            </w:r>
          </w:p>
        </w:tc>
        <w:tc>
          <w:tcPr>
            <w:tcW w:w="750" w:type="pct"/>
            <w:hideMark/>
          </w:tcPr>
          <w:p w:rsidR="00BC0C72" w:rsidRDefault="008D5CF6">
            <w:pPr>
              <w:pStyle w:val="a5"/>
              <w:jc w:val="center"/>
            </w:pPr>
            <w:bookmarkStart w:id="30691" w:name="59412"/>
            <w:bookmarkEnd w:id="30691"/>
            <w:r>
              <w:t>810</w:t>
            </w:r>
          </w:p>
        </w:tc>
      </w:tr>
      <w:tr w:rsidR="00BC0C72" w:rsidTr="00181458">
        <w:trPr>
          <w:divId w:val="1237204249"/>
        </w:trPr>
        <w:tc>
          <w:tcPr>
            <w:tcW w:w="900" w:type="pct"/>
            <w:hideMark/>
          </w:tcPr>
          <w:p w:rsidR="00BC0C72" w:rsidRDefault="008D5CF6">
            <w:pPr>
              <w:pStyle w:val="a5"/>
            </w:pPr>
            <w:bookmarkStart w:id="30692" w:name="59413"/>
            <w:bookmarkEnd w:id="30692"/>
            <w:r>
              <w:t> </w:t>
            </w:r>
          </w:p>
        </w:tc>
        <w:tc>
          <w:tcPr>
            <w:tcW w:w="2600" w:type="pct"/>
            <w:hideMark/>
          </w:tcPr>
          <w:p w:rsidR="00BC0C72" w:rsidRDefault="008D5CF6">
            <w:pPr>
              <w:pStyle w:val="a5"/>
            </w:pPr>
            <w:bookmarkStart w:id="30693" w:name="59414"/>
            <w:bookmarkEnd w:id="30693"/>
            <w:r>
              <w:t>болти титанові типу 5-16 АН ОКС ОСТ 110569-72</w:t>
            </w:r>
          </w:p>
        </w:tc>
        <w:tc>
          <w:tcPr>
            <w:tcW w:w="750" w:type="pct"/>
            <w:hideMark/>
          </w:tcPr>
          <w:p w:rsidR="00BC0C72" w:rsidRDefault="008D5CF6">
            <w:pPr>
              <w:pStyle w:val="a5"/>
              <w:jc w:val="center"/>
            </w:pPr>
            <w:bookmarkStart w:id="30694" w:name="59415"/>
            <w:bookmarkEnd w:id="30694"/>
            <w:r>
              <w:t>- " -</w:t>
            </w:r>
          </w:p>
        </w:tc>
        <w:tc>
          <w:tcPr>
            <w:tcW w:w="750" w:type="pct"/>
            <w:hideMark/>
          </w:tcPr>
          <w:p w:rsidR="00BC0C72" w:rsidRDefault="008D5CF6">
            <w:pPr>
              <w:pStyle w:val="a5"/>
              <w:jc w:val="center"/>
            </w:pPr>
            <w:bookmarkStart w:id="30695" w:name="59416"/>
            <w:bookmarkEnd w:id="30695"/>
            <w:r>
              <w:t>2052</w:t>
            </w:r>
          </w:p>
        </w:tc>
      </w:tr>
      <w:tr w:rsidR="00BC0C72" w:rsidTr="00181458">
        <w:trPr>
          <w:divId w:val="1237204249"/>
        </w:trPr>
        <w:tc>
          <w:tcPr>
            <w:tcW w:w="900" w:type="pct"/>
            <w:hideMark/>
          </w:tcPr>
          <w:p w:rsidR="00BC0C72" w:rsidRDefault="008D5CF6">
            <w:pPr>
              <w:pStyle w:val="a5"/>
            </w:pPr>
            <w:bookmarkStart w:id="30696" w:name="59417"/>
            <w:bookmarkEnd w:id="30696"/>
            <w:r>
              <w:t> </w:t>
            </w:r>
          </w:p>
        </w:tc>
        <w:tc>
          <w:tcPr>
            <w:tcW w:w="2600" w:type="pct"/>
            <w:hideMark/>
          </w:tcPr>
          <w:p w:rsidR="00BC0C72" w:rsidRDefault="008D5CF6">
            <w:pPr>
              <w:pStyle w:val="a5"/>
            </w:pPr>
            <w:bookmarkStart w:id="30697" w:name="59418"/>
            <w:bookmarkEnd w:id="30697"/>
            <w:r>
              <w:t>болти титанові типу 5-16 АН ОКС ОСТ 110571-72</w:t>
            </w:r>
          </w:p>
        </w:tc>
        <w:tc>
          <w:tcPr>
            <w:tcW w:w="750" w:type="pct"/>
            <w:hideMark/>
          </w:tcPr>
          <w:p w:rsidR="00BC0C72" w:rsidRDefault="008D5CF6">
            <w:pPr>
              <w:pStyle w:val="a5"/>
              <w:jc w:val="center"/>
            </w:pPr>
            <w:bookmarkStart w:id="30698" w:name="59419"/>
            <w:bookmarkEnd w:id="30698"/>
            <w:r>
              <w:t>- " -</w:t>
            </w:r>
          </w:p>
        </w:tc>
        <w:tc>
          <w:tcPr>
            <w:tcW w:w="750" w:type="pct"/>
            <w:hideMark/>
          </w:tcPr>
          <w:p w:rsidR="00BC0C72" w:rsidRDefault="008D5CF6">
            <w:pPr>
              <w:pStyle w:val="a5"/>
              <w:jc w:val="center"/>
            </w:pPr>
            <w:bookmarkStart w:id="30699" w:name="59420"/>
            <w:bookmarkEnd w:id="30699"/>
            <w:r>
              <w:t>37098</w:t>
            </w:r>
          </w:p>
        </w:tc>
      </w:tr>
      <w:tr w:rsidR="00BC0C72" w:rsidTr="00181458">
        <w:trPr>
          <w:divId w:val="1237204249"/>
        </w:trPr>
        <w:tc>
          <w:tcPr>
            <w:tcW w:w="900" w:type="pct"/>
            <w:hideMark/>
          </w:tcPr>
          <w:p w:rsidR="00BC0C72" w:rsidRDefault="008D5CF6">
            <w:pPr>
              <w:pStyle w:val="a5"/>
            </w:pPr>
            <w:bookmarkStart w:id="30700" w:name="59421"/>
            <w:bookmarkEnd w:id="30700"/>
            <w:r>
              <w:t> </w:t>
            </w:r>
          </w:p>
        </w:tc>
        <w:tc>
          <w:tcPr>
            <w:tcW w:w="2600" w:type="pct"/>
            <w:hideMark/>
          </w:tcPr>
          <w:p w:rsidR="00BC0C72" w:rsidRDefault="008D5CF6">
            <w:pPr>
              <w:pStyle w:val="a5"/>
            </w:pPr>
            <w:bookmarkStart w:id="30701" w:name="59422"/>
            <w:bookmarkEnd w:id="30701"/>
            <w:r>
              <w:t>болти титанові типу 5-16 АН ОКС ОСТ 110572-72</w:t>
            </w:r>
          </w:p>
        </w:tc>
        <w:tc>
          <w:tcPr>
            <w:tcW w:w="750" w:type="pct"/>
            <w:hideMark/>
          </w:tcPr>
          <w:p w:rsidR="00BC0C72" w:rsidRDefault="008D5CF6">
            <w:pPr>
              <w:pStyle w:val="a5"/>
              <w:jc w:val="center"/>
            </w:pPr>
            <w:bookmarkStart w:id="30702" w:name="59423"/>
            <w:bookmarkEnd w:id="30702"/>
            <w:r>
              <w:t>- " -</w:t>
            </w:r>
          </w:p>
        </w:tc>
        <w:tc>
          <w:tcPr>
            <w:tcW w:w="750" w:type="pct"/>
            <w:hideMark/>
          </w:tcPr>
          <w:p w:rsidR="00BC0C72" w:rsidRDefault="008D5CF6">
            <w:pPr>
              <w:pStyle w:val="a5"/>
              <w:jc w:val="center"/>
            </w:pPr>
            <w:bookmarkStart w:id="30703" w:name="59424"/>
            <w:bookmarkEnd w:id="30703"/>
            <w:r>
              <w:t>1728</w:t>
            </w:r>
          </w:p>
        </w:tc>
      </w:tr>
      <w:tr w:rsidR="00BC0C72" w:rsidTr="00181458">
        <w:trPr>
          <w:divId w:val="1237204249"/>
        </w:trPr>
        <w:tc>
          <w:tcPr>
            <w:tcW w:w="900" w:type="pct"/>
            <w:hideMark/>
          </w:tcPr>
          <w:p w:rsidR="00BC0C72" w:rsidRDefault="008D5CF6">
            <w:pPr>
              <w:pStyle w:val="a5"/>
            </w:pPr>
            <w:bookmarkStart w:id="30704" w:name="59425"/>
            <w:bookmarkEnd w:id="30704"/>
            <w:r>
              <w:t> </w:t>
            </w:r>
          </w:p>
        </w:tc>
        <w:tc>
          <w:tcPr>
            <w:tcW w:w="2600" w:type="pct"/>
            <w:hideMark/>
          </w:tcPr>
          <w:p w:rsidR="00BC0C72" w:rsidRDefault="008D5CF6">
            <w:pPr>
              <w:pStyle w:val="a5"/>
            </w:pPr>
            <w:bookmarkStart w:id="30705" w:name="59426"/>
            <w:bookmarkEnd w:id="30705"/>
            <w:r>
              <w:t>болти титанові типу 5-16 АН ОКС ОСТ 110575-72</w:t>
            </w:r>
          </w:p>
        </w:tc>
        <w:tc>
          <w:tcPr>
            <w:tcW w:w="750" w:type="pct"/>
            <w:hideMark/>
          </w:tcPr>
          <w:p w:rsidR="00BC0C72" w:rsidRDefault="008D5CF6">
            <w:pPr>
              <w:pStyle w:val="a5"/>
              <w:jc w:val="center"/>
            </w:pPr>
            <w:bookmarkStart w:id="30706" w:name="59427"/>
            <w:bookmarkEnd w:id="30706"/>
            <w:r>
              <w:t>- " -</w:t>
            </w:r>
          </w:p>
        </w:tc>
        <w:tc>
          <w:tcPr>
            <w:tcW w:w="750" w:type="pct"/>
            <w:hideMark/>
          </w:tcPr>
          <w:p w:rsidR="00BC0C72" w:rsidRDefault="008D5CF6">
            <w:pPr>
              <w:pStyle w:val="a5"/>
              <w:jc w:val="center"/>
            </w:pPr>
            <w:bookmarkStart w:id="30707" w:name="59428"/>
            <w:bookmarkEnd w:id="30707"/>
            <w:r>
              <w:t>4482</w:t>
            </w:r>
          </w:p>
        </w:tc>
      </w:tr>
      <w:tr w:rsidR="00BC0C72" w:rsidTr="00181458">
        <w:trPr>
          <w:divId w:val="1237204249"/>
        </w:trPr>
        <w:tc>
          <w:tcPr>
            <w:tcW w:w="900" w:type="pct"/>
            <w:hideMark/>
          </w:tcPr>
          <w:p w:rsidR="00BC0C72" w:rsidRDefault="008D5CF6">
            <w:pPr>
              <w:pStyle w:val="a5"/>
            </w:pPr>
            <w:bookmarkStart w:id="30708" w:name="59429"/>
            <w:bookmarkEnd w:id="30708"/>
            <w:r>
              <w:t> </w:t>
            </w:r>
          </w:p>
        </w:tc>
        <w:tc>
          <w:tcPr>
            <w:tcW w:w="2600" w:type="pct"/>
            <w:hideMark/>
          </w:tcPr>
          <w:p w:rsidR="00BC0C72" w:rsidRDefault="008D5CF6">
            <w:pPr>
              <w:pStyle w:val="a5"/>
            </w:pPr>
            <w:bookmarkStart w:id="30709" w:name="59430"/>
            <w:bookmarkEnd w:id="30709"/>
            <w:r>
              <w:t>болти титанові типу 5-16 АН ОКС ОСТ 112085-77</w:t>
            </w:r>
          </w:p>
        </w:tc>
        <w:tc>
          <w:tcPr>
            <w:tcW w:w="750" w:type="pct"/>
            <w:hideMark/>
          </w:tcPr>
          <w:p w:rsidR="00BC0C72" w:rsidRDefault="008D5CF6">
            <w:pPr>
              <w:pStyle w:val="a5"/>
              <w:jc w:val="center"/>
            </w:pPr>
            <w:bookmarkStart w:id="30710" w:name="59431"/>
            <w:bookmarkEnd w:id="30710"/>
            <w:r>
              <w:t>- " -</w:t>
            </w:r>
          </w:p>
        </w:tc>
        <w:tc>
          <w:tcPr>
            <w:tcW w:w="750" w:type="pct"/>
            <w:hideMark/>
          </w:tcPr>
          <w:p w:rsidR="00BC0C72" w:rsidRDefault="008D5CF6">
            <w:pPr>
              <w:pStyle w:val="a5"/>
              <w:jc w:val="center"/>
            </w:pPr>
            <w:bookmarkStart w:id="30711" w:name="59432"/>
            <w:bookmarkEnd w:id="30711"/>
            <w:r>
              <w:t>13176</w:t>
            </w:r>
          </w:p>
        </w:tc>
      </w:tr>
      <w:tr w:rsidR="00BC0C72" w:rsidTr="00181458">
        <w:trPr>
          <w:divId w:val="1237204249"/>
        </w:trPr>
        <w:tc>
          <w:tcPr>
            <w:tcW w:w="900" w:type="pct"/>
            <w:hideMark/>
          </w:tcPr>
          <w:p w:rsidR="00BC0C72" w:rsidRDefault="008D5CF6">
            <w:pPr>
              <w:pStyle w:val="a5"/>
            </w:pPr>
            <w:bookmarkStart w:id="30712" w:name="59433"/>
            <w:bookmarkEnd w:id="30712"/>
            <w:r>
              <w:t> </w:t>
            </w:r>
          </w:p>
        </w:tc>
        <w:tc>
          <w:tcPr>
            <w:tcW w:w="2600" w:type="pct"/>
            <w:hideMark/>
          </w:tcPr>
          <w:p w:rsidR="00BC0C72" w:rsidRDefault="008D5CF6">
            <w:pPr>
              <w:pStyle w:val="a5"/>
            </w:pPr>
            <w:bookmarkStart w:id="30713" w:name="59434"/>
            <w:bookmarkEnd w:id="30713"/>
            <w:r>
              <w:t>болти титанові типу 5-16 АН ОКС ОСТ 131066-86</w:t>
            </w:r>
          </w:p>
        </w:tc>
        <w:tc>
          <w:tcPr>
            <w:tcW w:w="750" w:type="pct"/>
            <w:hideMark/>
          </w:tcPr>
          <w:p w:rsidR="00BC0C72" w:rsidRDefault="008D5CF6">
            <w:pPr>
              <w:pStyle w:val="a5"/>
              <w:jc w:val="center"/>
            </w:pPr>
            <w:bookmarkStart w:id="30714" w:name="59435"/>
            <w:bookmarkEnd w:id="30714"/>
            <w:r>
              <w:t>- " -</w:t>
            </w:r>
          </w:p>
        </w:tc>
        <w:tc>
          <w:tcPr>
            <w:tcW w:w="750" w:type="pct"/>
            <w:hideMark/>
          </w:tcPr>
          <w:p w:rsidR="00BC0C72" w:rsidRDefault="008D5CF6">
            <w:pPr>
              <w:pStyle w:val="a5"/>
              <w:jc w:val="center"/>
            </w:pPr>
            <w:bookmarkStart w:id="30715" w:name="59436"/>
            <w:bookmarkEnd w:id="30715"/>
            <w:r>
              <w:t>10584</w:t>
            </w:r>
          </w:p>
        </w:tc>
      </w:tr>
      <w:tr w:rsidR="00BC0C72" w:rsidTr="00181458">
        <w:trPr>
          <w:divId w:val="1237204249"/>
        </w:trPr>
        <w:tc>
          <w:tcPr>
            <w:tcW w:w="900" w:type="pct"/>
            <w:hideMark/>
          </w:tcPr>
          <w:p w:rsidR="00BC0C72" w:rsidRDefault="008D5CF6">
            <w:pPr>
              <w:pStyle w:val="a5"/>
            </w:pPr>
            <w:bookmarkStart w:id="30716" w:name="59437"/>
            <w:bookmarkEnd w:id="30716"/>
            <w:r>
              <w:t> </w:t>
            </w:r>
          </w:p>
        </w:tc>
        <w:tc>
          <w:tcPr>
            <w:tcW w:w="2600" w:type="pct"/>
            <w:hideMark/>
          </w:tcPr>
          <w:p w:rsidR="00BC0C72" w:rsidRDefault="008D5CF6">
            <w:pPr>
              <w:pStyle w:val="a5"/>
            </w:pPr>
            <w:bookmarkStart w:id="30717" w:name="59438"/>
            <w:bookmarkEnd w:id="30717"/>
            <w:r>
              <w:t>болти титанові типу 5-16 АН ОКС ОСТ 131244-88</w:t>
            </w:r>
          </w:p>
        </w:tc>
        <w:tc>
          <w:tcPr>
            <w:tcW w:w="750" w:type="pct"/>
            <w:hideMark/>
          </w:tcPr>
          <w:p w:rsidR="00BC0C72" w:rsidRDefault="008D5CF6">
            <w:pPr>
              <w:pStyle w:val="a5"/>
              <w:jc w:val="center"/>
            </w:pPr>
            <w:bookmarkStart w:id="30718" w:name="59439"/>
            <w:bookmarkEnd w:id="30718"/>
            <w:r>
              <w:t>- " -</w:t>
            </w:r>
          </w:p>
        </w:tc>
        <w:tc>
          <w:tcPr>
            <w:tcW w:w="750" w:type="pct"/>
            <w:hideMark/>
          </w:tcPr>
          <w:p w:rsidR="00BC0C72" w:rsidRDefault="008D5CF6">
            <w:pPr>
              <w:pStyle w:val="a5"/>
              <w:jc w:val="center"/>
            </w:pPr>
            <w:bookmarkStart w:id="30719" w:name="59440"/>
            <w:bookmarkEnd w:id="30719"/>
            <w:r>
              <w:t>8424</w:t>
            </w:r>
          </w:p>
        </w:tc>
      </w:tr>
      <w:tr w:rsidR="00BC0C72" w:rsidTr="00181458">
        <w:trPr>
          <w:divId w:val="1237204249"/>
        </w:trPr>
        <w:tc>
          <w:tcPr>
            <w:tcW w:w="900" w:type="pct"/>
            <w:hideMark/>
          </w:tcPr>
          <w:p w:rsidR="00BC0C72" w:rsidRDefault="008D5CF6">
            <w:pPr>
              <w:pStyle w:val="a5"/>
            </w:pPr>
            <w:bookmarkStart w:id="30720" w:name="59441"/>
            <w:bookmarkEnd w:id="30720"/>
            <w:r>
              <w:t> </w:t>
            </w:r>
          </w:p>
        </w:tc>
        <w:tc>
          <w:tcPr>
            <w:tcW w:w="2600" w:type="pct"/>
            <w:hideMark/>
          </w:tcPr>
          <w:p w:rsidR="00BC0C72" w:rsidRDefault="008D5CF6">
            <w:pPr>
              <w:pStyle w:val="a5"/>
            </w:pPr>
            <w:bookmarkStart w:id="30721" w:name="59442"/>
            <w:bookmarkEnd w:id="30721"/>
            <w:r>
              <w:t>болти титанові типу 5-17 АН ОКС ОСТ 131066-86</w:t>
            </w:r>
          </w:p>
        </w:tc>
        <w:tc>
          <w:tcPr>
            <w:tcW w:w="750" w:type="pct"/>
            <w:hideMark/>
          </w:tcPr>
          <w:p w:rsidR="00BC0C72" w:rsidRDefault="008D5CF6">
            <w:pPr>
              <w:pStyle w:val="a5"/>
              <w:jc w:val="center"/>
            </w:pPr>
            <w:bookmarkStart w:id="30722" w:name="59443"/>
            <w:bookmarkEnd w:id="30722"/>
            <w:r>
              <w:t>штук</w:t>
            </w:r>
          </w:p>
        </w:tc>
        <w:tc>
          <w:tcPr>
            <w:tcW w:w="750" w:type="pct"/>
            <w:hideMark/>
          </w:tcPr>
          <w:p w:rsidR="00BC0C72" w:rsidRDefault="008D5CF6">
            <w:pPr>
              <w:pStyle w:val="a5"/>
              <w:jc w:val="center"/>
            </w:pPr>
            <w:bookmarkStart w:id="30723" w:name="59444"/>
            <w:bookmarkEnd w:id="30723"/>
            <w:r>
              <w:t>864</w:t>
            </w:r>
          </w:p>
        </w:tc>
      </w:tr>
      <w:tr w:rsidR="00BC0C72" w:rsidTr="00181458">
        <w:trPr>
          <w:divId w:val="1237204249"/>
        </w:trPr>
        <w:tc>
          <w:tcPr>
            <w:tcW w:w="900" w:type="pct"/>
            <w:hideMark/>
          </w:tcPr>
          <w:p w:rsidR="00BC0C72" w:rsidRDefault="008D5CF6">
            <w:pPr>
              <w:pStyle w:val="a5"/>
            </w:pPr>
            <w:bookmarkStart w:id="30724" w:name="59445"/>
            <w:bookmarkEnd w:id="30724"/>
            <w:r>
              <w:t> </w:t>
            </w:r>
          </w:p>
        </w:tc>
        <w:tc>
          <w:tcPr>
            <w:tcW w:w="2600" w:type="pct"/>
            <w:hideMark/>
          </w:tcPr>
          <w:p w:rsidR="00BC0C72" w:rsidRDefault="008D5CF6">
            <w:pPr>
              <w:pStyle w:val="a5"/>
            </w:pPr>
            <w:bookmarkStart w:id="30725" w:name="59446"/>
            <w:bookmarkEnd w:id="30725"/>
            <w:r>
              <w:t>болти титанові типу 5-18 АН ОКС ОСТ 110575-72</w:t>
            </w:r>
          </w:p>
        </w:tc>
        <w:tc>
          <w:tcPr>
            <w:tcW w:w="750" w:type="pct"/>
            <w:hideMark/>
          </w:tcPr>
          <w:p w:rsidR="00BC0C72" w:rsidRDefault="008D5CF6">
            <w:pPr>
              <w:pStyle w:val="a5"/>
              <w:jc w:val="center"/>
            </w:pPr>
            <w:bookmarkStart w:id="30726" w:name="59447"/>
            <w:bookmarkEnd w:id="30726"/>
            <w:r>
              <w:t>- " -</w:t>
            </w:r>
          </w:p>
        </w:tc>
        <w:tc>
          <w:tcPr>
            <w:tcW w:w="750" w:type="pct"/>
            <w:hideMark/>
          </w:tcPr>
          <w:p w:rsidR="00BC0C72" w:rsidRDefault="008D5CF6">
            <w:pPr>
              <w:pStyle w:val="a5"/>
              <w:jc w:val="center"/>
            </w:pPr>
            <w:bookmarkStart w:id="30727" w:name="59448"/>
            <w:bookmarkEnd w:id="30727"/>
            <w:r>
              <w:t>4320</w:t>
            </w:r>
          </w:p>
        </w:tc>
      </w:tr>
      <w:tr w:rsidR="00BC0C72" w:rsidTr="00181458">
        <w:trPr>
          <w:divId w:val="1237204249"/>
        </w:trPr>
        <w:tc>
          <w:tcPr>
            <w:tcW w:w="900" w:type="pct"/>
            <w:hideMark/>
          </w:tcPr>
          <w:p w:rsidR="00BC0C72" w:rsidRDefault="008D5CF6">
            <w:pPr>
              <w:pStyle w:val="a5"/>
            </w:pPr>
            <w:bookmarkStart w:id="30728" w:name="59449"/>
            <w:bookmarkEnd w:id="30728"/>
            <w:r>
              <w:t> </w:t>
            </w:r>
          </w:p>
        </w:tc>
        <w:tc>
          <w:tcPr>
            <w:tcW w:w="2600" w:type="pct"/>
            <w:hideMark/>
          </w:tcPr>
          <w:p w:rsidR="00BC0C72" w:rsidRDefault="008D5CF6">
            <w:pPr>
              <w:pStyle w:val="a5"/>
            </w:pPr>
            <w:bookmarkStart w:id="30729" w:name="59450"/>
            <w:bookmarkEnd w:id="30729"/>
            <w:r>
              <w:t>болти титанові типу 5-18 АН ОКС ОСТ 110571 72</w:t>
            </w:r>
          </w:p>
        </w:tc>
        <w:tc>
          <w:tcPr>
            <w:tcW w:w="750" w:type="pct"/>
            <w:hideMark/>
          </w:tcPr>
          <w:p w:rsidR="00BC0C72" w:rsidRDefault="008D5CF6">
            <w:pPr>
              <w:pStyle w:val="a5"/>
              <w:jc w:val="center"/>
            </w:pPr>
            <w:bookmarkStart w:id="30730" w:name="59451"/>
            <w:bookmarkEnd w:id="30730"/>
            <w:r>
              <w:t>- " -</w:t>
            </w:r>
          </w:p>
        </w:tc>
        <w:tc>
          <w:tcPr>
            <w:tcW w:w="750" w:type="pct"/>
            <w:hideMark/>
          </w:tcPr>
          <w:p w:rsidR="00BC0C72" w:rsidRDefault="008D5CF6">
            <w:pPr>
              <w:pStyle w:val="a5"/>
              <w:jc w:val="center"/>
            </w:pPr>
            <w:bookmarkStart w:id="30731" w:name="59452"/>
            <w:bookmarkEnd w:id="30731"/>
            <w:r>
              <w:t>4428</w:t>
            </w:r>
          </w:p>
        </w:tc>
      </w:tr>
      <w:tr w:rsidR="00BC0C72" w:rsidTr="00181458">
        <w:trPr>
          <w:divId w:val="1237204249"/>
        </w:trPr>
        <w:tc>
          <w:tcPr>
            <w:tcW w:w="900" w:type="pct"/>
            <w:hideMark/>
          </w:tcPr>
          <w:p w:rsidR="00BC0C72" w:rsidRDefault="008D5CF6">
            <w:pPr>
              <w:pStyle w:val="a5"/>
            </w:pPr>
            <w:bookmarkStart w:id="30732" w:name="59453"/>
            <w:bookmarkEnd w:id="30732"/>
            <w:r>
              <w:t> </w:t>
            </w:r>
          </w:p>
        </w:tc>
        <w:tc>
          <w:tcPr>
            <w:tcW w:w="2600" w:type="pct"/>
            <w:hideMark/>
          </w:tcPr>
          <w:p w:rsidR="00BC0C72" w:rsidRDefault="008D5CF6">
            <w:pPr>
              <w:pStyle w:val="a5"/>
            </w:pPr>
            <w:bookmarkStart w:id="30733" w:name="59454"/>
            <w:bookmarkEnd w:id="30733"/>
            <w:r>
              <w:t>болти титанові типу 5-18 АН ОКС ОСТ 112085-77</w:t>
            </w:r>
          </w:p>
        </w:tc>
        <w:tc>
          <w:tcPr>
            <w:tcW w:w="750" w:type="pct"/>
            <w:hideMark/>
          </w:tcPr>
          <w:p w:rsidR="00BC0C72" w:rsidRDefault="008D5CF6">
            <w:pPr>
              <w:pStyle w:val="a5"/>
              <w:jc w:val="center"/>
            </w:pPr>
            <w:bookmarkStart w:id="30734" w:name="59455"/>
            <w:bookmarkEnd w:id="30734"/>
            <w:r>
              <w:t>- " -</w:t>
            </w:r>
          </w:p>
        </w:tc>
        <w:tc>
          <w:tcPr>
            <w:tcW w:w="750" w:type="pct"/>
            <w:hideMark/>
          </w:tcPr>
          <w:p w:rsidR="00BC0C72" w:rsidRDefault="008D5CF6">
            <w:pPr>
              <w:pStyle w:val="a5"/>
              <w:jc w:val="center"/>
            </w:pPr>
            <w:bookmarkStart w:id="30735" w:name="59456"/>
            <w:bookmarkEnd w:id="30735"/>
            <w:r>
              <w:t>5724</w:t>
            </w:r>
          </w:p>
        </w:tc>
      </w:tr>
      <w:tr w:rsidR="00BC0C72" w:rsidTr="00181458">
        <w:trPr>
          <w:divId w:val="1237204249"/>
        </w:trPr>
        <w:tc>
          <w:tcPr>
            <w:tcW w:w="900" w:type="pct"/>
            <w:hideMark/>
          </w:tcPr>
          <w:p w:rsidR="00BC0C72" w:rsidRDefault="008D5CF6">
            <w:pPr>
              <w:pStyle w:val="a5"/>
            </w:pPr>
            <w:bookmarkStart w:id="30736" w:name="59457"/>
            <w:bookmarkEnd w:id="30736"/>
            <w:r>
              <w:t> </w:t>
            </w:r>
          </w:p>
        </w:tc>
        <w:tc>
          <w:tcPr>
            <w:tcW w:w="2600" w:type="pct"/>
            <w:hideMark/>
          </w:tcPr>
          <w:p w:rsidR="00BC0C72" w:rsidRDefault="008D5CF6">
            <w:pPr>
              <w:pStyle w:val="a5"/>
            </w:pPr>
            <w:bookmarkStart w:id="30737" w:name="59458"/>
            <w:bookmarkEnd w:id="30737"/>
            <w:r>
              <w:t>болти титанові типу 5-18 АН ОКС ОСТ 131041-79</w:t>
            </w:r>
          </w:p>
        </w:tc>
        <w:tc>
          <w:tcPr>
            <w:tcW w:w="750" w:type="pct"/>
            <w:hideMark/>
          </w:tcPr>
          <w:p w:rsidR="00BC0C72" w:rsidRDefault="008D5CF6">
            <w:pPr>
              <w:pStyle w:val="a5"/>
              <w:jc w:val="center"/>
            </w:pPr>
            <w:bookmarkStart w:id="30738" w:name="59459"/>
            <w:bookmarkEnd w:id="30738"/>
            <w:r>
              <w:t>- " -</w:t>
            </w:r>
          </w:p>
        </w:tc>
        <w:tc>
          <w:tcPr>
            <w:tcW w:w="750" w:type="pct"/>
            <w:hideMark/>
          </w:tcPr>
          <w:p w:rsidR="00BC0C72" w:rsidRDefault="008D5CF6">
            <w:pPr>
              <w:pStyle w:val="a5"/>
              <w:jc w:val="center"/>
            </w:pPr>
            <w:bookmarkStart w:id="30739" w:name="59460"/>
            <w:bookmarkEnd w:id="30739"/>
            <w:r>
              <w:t>2214</w:t>
            </w:r>
          </w:p>
        </w:tc>
      </w:tr>
      <w:tr w:rsidR="00BC0C72" w:rsidTr="00181458">
        <w:trPr>
          <w:divId w:val="1237204249"/>
        </w:trPr>
        <w:tc>
          <w:tcPr>
            <w:tcW w:w="900" w:type="pct"/>
            <w:hideMark/>
          </w:tcPr>
          <w:p w:rsidR="00BC0C72" w:rsidRDefault="008D5CF6">
            <w:pPr>
              <w:pStyle w:val="a5"/>
            </w:pPr>
            <w:bookmarkStart w:id="30740" w:name="59461"/>
            <w:bookmarkEnd w:id="30740"/>
            <w:r>
              <w:t> </w:t>
            </w:r>
          </w:p>
        </w:tc>
        <w:tc>
          <w:tcPr>
            <w:tcW w:w="2600" w:type="pct"/>
            <w:hideMark/>
          </w:tcPr>
          <w:p w:rsidR="00BC0C72" w:rsidRDefault="008D5CF6">
            <w:pPr>
              <w:pStyle w:val="a5"/>
            </w:pPr>
            <w:bookmarkStart w:id="30741" w:name="59462"/>
            <w:bookmarkEnd w:id="30741"/>
            <w:r>
              <w:t>болти титанові типу 5-18 АН ОКС ОСТ 131066-86</w:t>
            </w:r>
          </w:p>
        </w:tc>
        <w:tc>
          <w:tcPr>
            <w:tcW w:w="750" w:type="pct"/>
            <w:hideMark/>
          </w:tcPr>
          <w:p w:rsidR="00BC0C72" w:rsidRDefault="008D5CF6">
            <w:pPr>
              <w:pStyle w:val="a5"/>
              <w:jc w:val="center"/>
            </w:pPr>
            <w:bookmarkStart w:id="30742" w:name="59463"/>
            <w:bookmarkEnd w:id="30742"/>
            <w:r>
              <w:t>- " -</w:t>
            </w:r>
          </w:p>
        </w:tc>
        <w:tc>
          <w:tcPr>
            <w:tcW w:w="750" w:type="pct"/>
            <w:hideMark/>
          </w:tcPr>
          <w:p w:rsidR="00BC0C72" w:rsidRDefault="008D5CF6">
            <w:pPr>
              <w:pStyle w:val="a5"/>
              <w:jc w:val="center"/>
            </w:pPr>
            <w:bookmarkStart w:id="30743" w:name="59464"/>
            <w:bookmarkEnd w:id="30743"/>
            <w:r>
              <w:t>61344</w:t>
            </w:r>
          </w:p>
        </w:tc>
      </w:tr>
      <w:tr w:rsidR="00BC0C72" w:rsidTr="00181458">
        <w:trPr>
          <w:divId w:val="1237204249"/>
        </w:trPr>
        <w:tc>
          <w:tcPr>
            <w:tcW w:w="900" w:type="pct"/>
            <w:hideMark/>
          </w:tcPr>
          <w:p w:rsidR="00BC0C72" w:rsidRDefault="008D5CF6">
            <w:pPr>
              <w:pStyle w:val="a5"/>
            </w:pPr>
            <w:bookmarkStart w:id="30744" w:name="59465"/>
            <w:bookmarkEnd w:id="30744"/>
            <w:r>
              <w:t> </w:t>
            </w:r>
          </w:p>
        </w:tc>
        <w:tc>
          <w:tcPr>
            <w:tcW w:w="2600" w:type="pct"/>
            <w:hideMark/>
          </w:tcPr>
          <w:p w:rsidR="00BC0C72" w:rsidRDefault="008D5CF6">
            <w:pPr>
              <w:pStyle w:val="a5"/>
            </w:pPr>
            <w:bookmarkStart w:id="30745" w:name="59466"/>
            <w:bookmarkEnd w:id="30745"/>
            <w:r>
              <w:t>болти титанові типу 5-20 АН ОКС ОСТ 110575-72</w:t>
            </w:r>
          </w:p>
        </w:tc>
        <w:tc>
          <w:tcPr>
            <w:tcW w:w="750" w:type="pct"/>
            <w:hideMark/>
          </w:tcPr>
          <w:p w:rsidR="00BC0C72" w:rsidRDefault="008D5CF6">
            <w:pPr>
              <w:pStyle w:val="a5"/>
              <w:jc w:val="center"/>
            </w:pPr>
            <w:bookmarkStart w:id="30746" w:name="59467"/>
            <w:bookmarkEnd w:id="30746"/>
            <w:r>
              <w:t>- " -</w:t>
            </w:r>
          </w:p>
        </w:tc>
        <w:tc>
          <w:tcPr>
            <w:tcW w:w="750" w:type="pct"/>
            <w:hideMark/>
          </w:tcPr>
          <w:p w:rsidR="00BC0C72" w:rsidRDefault="008D5CF6">
            <w:pPr>
              <w:pStyle w:val="a5"/>
              <w:jc w:val="center"/>
            </w:pPr>
            <w:bookmarkStart w:id="30747" w:name="59468"/>
            <w:bookmarkEnd w:id="30747"/>
            <w:r>
              <w:t>270</w:t>
            </w:r>
          </w:p>
        </w:tc>
      </w:tr>
      <w:tr w:rsidR="00BC0C72" w:rsidTr="00181458">
        <w:trPr>
          <w:divId w:val="1237204249"/>
        </w:trPr>
        <w:tc>
          <w:tcPr>
            <w:tcW w:w="900" w:type="pct"/>
            <w:hideMark/>
          </w:tcPr>
          <w:p w:rsidR="00BC0C72" w:rsidRDefault="008D5CF6">
            <w:pPr>
              <w:pStyle w:val="a5"/>
            </w:pPr>
            <w:bookmarkStart w:id="30748" w:name="59469"/>
            <w:bookmarkEnd w:id="30748"/>
            <w:r>
              <w:t> </w:t>
            </w:r>
          </w:p>
        </w:tc>
        <w:tc>
          <w:tcPr>
            <w:tcW w:w="2600" w:type="pct"/>
            <w:hideMark/>
          </w:tcPr>
          <w:p w:rsidR="00BC0C72" w:rsidRDefault="008D5CF6">
            <w:pPr>
              <w:pStyle w:val="a5"/>
            </w:pPr>
            <w:bookmarkStart w:id="30749" w:name="59470"/>
            <w:bookmarkEnd w:id="30749"/>
            <w:r>
              <w:t>болти титанові типу 5-20 АН ОКС ОСТ 112085-77</w:t>
            </w:r>
          </w:p>
        </w:tc>
        <w:tc>
          <w:tcPr>
            <w:tcW w:w="750" w:type="pct"/>
            <w:hideMark/>
          </w:tcPr>
          <w:p w:rsidR="00BC0C72" w:rsidRDefault="008D5CF6">
            <w:pPr>
              <w:pStyle w:val="a5"/>
              <w:jc w:val="center"/>
            </w:pPr>
            <w:bookmarkStart w:id="30750" w:name="59471"/>
            <w:bookmarkEnd w:id="30750"/>
            <w:r>
              <w:t>- " -</w:t>
            </w:r>
          </w:p>
        </w:tc>
        <w:tc>
          <w:tcPr>
            <w:tcW w:w="750" w:type="pct"/>
            <w:hideMark/>
          </w:tcPr>
          <w:p w:rsidR="00BC0C72" w:rsidRDefault="008D5CF6">
            <w:pPr>
              <w:pStyle w:val="a5"/>
              <w:jc w:val="center"/>
            </w:pPr>
            <w:bookmarkStart w:id="30751" w:name="59472"/>
            <w:bookmarkEnd w:id="30751"/>
            <w:r>
              <w:t>4428</w:t>
            </w:r>
          </w:p>
        </w:tc>
      </w:tr>
      <w:tr w:rsidR="00BC0C72" w:rsidTr="00181458">
        <w:trPr>
          <w:divId w:val="1237204249"/>
        </w:trPr>
        <w:tc>
          <w:tcPr>
            <w:tcW w:w="900" w:type="pct"/>
            <w:hideMark/>
          </w:tcPr>
          <w:p w:rsidR="00BC0C72" w:rsidRDefault="008D5CF6">
            <w:pPr>
              <w:pStyle w:val="a5"/>
            </w:pPr>
            <w:bookmarkStart w:id="30752" w:name="59473"/>
            <w:bookmarkEnd w:id="30752"/>
            <w:r>
              <w:t> </w:t>
            </w:r>
          </w:p>
        </w:tc>
        <w:tc>
          <w:tcPr>
            <w:tcW w:w="2600" w:type="pct"/>
            <w:hideMark/>
          </w:tcPr>
          <w:p w:rsidR="00BC0C72" w:rsidRDefault="008D5CF6">
            <w:pPr>
              <w:pStyle w:val="a5"/>
            </w:pPr>
            <w:bookmarkStart w:id="30753" w:name="59474"/>
            <w:bookmarkEnd w:id="30753"/>
            <w:r>
              <w:t>болти титанові типу 5-20 АН ОКС ОСТ 131041-79</w:t>
            </w:r>
          </w:p>
        </w:tc>
        <w:tc>
          <w:tcPr>
            <w:tcW w:w="750" w:type="pct"/>
            <w:hideMark/>
          </w:tcPr>
          <w:p w:rsidR="00BC0C72" w:rsidRDefault="008D5CF6">
            <w:pPr>
              <w:pStyle w:val="a5"/>
              <w:jc w:val="center"/>
            </w:pPr>
            <w:bookmarkStart w:id="30754" w:name="59475"/>
            <w:bookmarkEnd w:id="30754"/>
            <w:r>
              <w:t>- " -</w:t>
            </w:r>
          </w:p>
        </w:tc>
        <w:tc>
          <w:tcPr>
            <w:tcW w:w="750" w:type="pct"/>
            <w:hideMark/>
          </w:tcPr>
          <w:p w:rsidR="00BC0C72" w:rsidRDefault="008D5CF6">
            <w:pPr>
              <w:pStyle w:val="a5"/>
              <w:jc w:val="center"/>
            </w:pPr>
            <w:bookmarkStart w:id="30755" w:name="59476"/>
            <w:bookmarkEnd w:id="30755"/>
            <w:r>
              <w:t>51624</w:t>
            </w:r>
          </w:p>
        </w:tc>
      </w:tr>
      <w:tr w:rsidR="00BC0C72" w:rsidTr="00181458">
        <w:trPr>
          <w:divId w:val="1237204249"/>
        </w:trPr>
        <w:tc>
          <w:tcPr>
            <w:tcW w:w="900" w:type="pct"/>
            <w:hideMark/>
          </w:tcPr>
          <w:p w:rsidR="00BC0C72" w:rsidRDefault="008D5CF6">
            <w:pPr>
              <w:pStyle w:val="a5"/>
            </w:pPr>
            <w:bookmarkStart w:id="30756" w:name="59477"/>
            <w:bookmarkEnd w:id="30756"/>
            <w:r>
              <w:t> </w:t>
            </w:r>
          </w:p>
        </w:tc>
        <w:tc>
          <w:tcPr>
            <w:tcW w:w="2600" w:type="pct"/>
            <w:hideMark/>
          </w:tcPr>
          <w:p w:rsidR="00BC0C72" w:rsidRDefault="008D5CF6">
            <w:pPr>
              <w:pStyle w:val="a5"/>
            </w:pPr>
            <w:bookmarkStart w:id="30757" w:name="59478"/>
            <w:bookmarkEnd w:id="30757"/>
            <w:r>
              <w:t>болти титанові типу 5-20 АН ОКС ОСТ 131066-86</w:t>
            </w:r>
          </w:p>
        </w:tc>
        <w:tc>
          <w:tcPr>
            <w:tcW w:w="750" w:type="pct"/>
            <w:hideMark/>
          </w:tcPr>
          <w:p w:rsidR="00BC0C72" w:rsidRDefault="008D5CF6">
            <w:pPr>
              <w:pStyle w:val="a5"/>
              <w:jc w:val="center"/>
            </w:pPr>
            <w:bookmarkStart w:id="30758" w:name="59479"/>
            <w:bookmarkEnd w:id="30758"/>
            <w:r>
              <w:t>- " -</w:t>
            </w:r>
          </w:p>
        </w:tc>
        <w:tc>
          <w:tcPr>
            <w:tcW w:w="750" w:type="pct"/>
            <w:hideMark/>
          </w:tcPr>
          <w:p w:rsidR="00BC0C72" w:rsidRDefault="008D5CF6">
            <w:pPr>
              <w:pStyle w:val="a5"/>
              <w:jc w:val="center"/>
            </w:pPr>
            <w:bookmarkStart w:id="30759" w:name="59480"/>
            <w:bookmarkEnd w:id="30759"/>
            <w:r>
              <w:t>18684</w:t>
            </w:r>
          </w:p>
        </w:tc>
      </w:tr>
      <w:tr w:rsidR="00BC0C72" w:rsidTr="00181458">
        <w:trPr>
          <w:divId w:val="1237204249"/>
        </w:trPr>
        <w:tc>
          <w:tcPr>
            <w:tcW w:w="900" w:type="pct"/>
            <w:hideMark/>
          </w:tcPr>
          <w:p w:rsidR="00BC0C72" w:rsidRDefault="008D5CF6">
            <w:pPr>
              <w:pStyle w:val="a5"/>
            </w:pPr>
            <w:bookmarkStart w:id="30760" w:name="59481"/>
            <w:bookmarkEnd w:id="30760"/>
            <w:r>
              <w:t> </w:t>
            </w:r>
          </w:p>
        </w:tc>
        <w:tc>
          <w:tcPr>
            <w:tcW w:w="2600" w:type="pct"/>
            <w:hideMark/>
          </w:tcPr>
          <w:p w:rsidR="00BC0C72" w:rsidRDefault="008D5CF6">
            <w:pPr>
              <w:pStyle w:val="a5"/>
            </w:pPr>
            <w:bookmarkStart w:id="30761" w:name="59482"/>
            <w:bookmarkEnd w:id="30761"/>
            <w:r>
              <w:t>болти титанові типу 5-21 АН ОКС ОСТ 131066-86</w:t>
            </w:r>
          </w:p>
        </w:tc>
        <w:tc>
          <w:tcPr>
            <w:tcW w:w="750" w:type="pct"/>
            <w:hideMark/>
          </w:tcPr>
          <w:p w:rsidR="00BC0C72" w:rsidRDefault="008D5CF6">
            <w:pPr>
              <w:pStyle w:val="a5"/>
              <w:jc w:val="center"/>
            </w:pPr>
            <w:bookmarkStart w:id="30762" w:name="59483"/>
            <w:bookmarkEnd w:id="30762"/>
            <w:r>
              <w:t>- " -</w:t>
            </w:r>
          </w:p>
        </w:tc>
        <w:tc>
          <w:tcPr>
            <w:tcW w:w="750" w:type="pct"/>
            <w:hideMark/>
          </w:tcPr>
          <w:p w:rsidR="00BC0C72" w:rsidRDefault="008D5CF6">
            <w:pPr>
              <w:pStyle w:val="a5"/>
              <w:jc w:val="center"/>
            </w:pPr>
            <w:bookmarkStart w:id="30763" w:name="59484"/>
            <w:bookmarkEnd w:id="30763"/>
            <w:r>
              <w:t>864</w:t>
            </w:r>
          </w:p>
        </w:tc>
      </w:tr>
      <w:tr w:rsidR="00BC0C72" w:rsidTr="00181458">
        <w:trPr>
          <w:divId w:val="1237204249"/>
        </w:trPr>
        <w:tc>
          <w:tcPr>
            <w:tcW w:w="900" w:type="pct"/>
            <w:hideMark/>
          </w:tcPr>
          <w:p w:rsidR="00BC0C72" w:rsidRDefault="008D5CF6">
            <w:pPr>
              <w:pStyle w:val="a5"/>
            </w:pPr>
            <w:bookmarkStart w:id="30764" w:name="59485"/>
            <w:bookmarkEnd w:id="30764"/>
            <w:r>
              <w:t> </w:t>
            </w:r>
          </w:p>
        </w:tc>
        <w:tc>
          <w:tcPr>
            <w:tcW w:w="2600" w:type="pct"/>
            <w:hideMark/>
          </w:tcPr>
          <w:p w:rsidR="00BC0C72" w:rsidRDefault="008D5CF6">
            <w:pPr>
              <w:pStyle w:val="a5"/>
            </w:pPr>
            <w:bookmarkStart w:id="30765" w:name="59486"/>
            <w:bookmarkEnd w:id="30765"/>
            <w:r>
              <w:t>болти титанові типу 5-22 АН ОКС ОСТ 110571-72</w:t>
            </w:r>
          </w:p>
        </w:tc>
        <w:tc>
          <w:tcPr>
            <w:tcW w:w="750" w:type="pct"/>
            <w:hideMark/>
          </w:tcPr>
          <w:p w:rsidR="00BC0C72" w:rsidRDefault="008D5CF6">
            <w:pPr>
              <w:pStyle w:val="a5"/>
              <w:jc w:val="center"/>
            </w:pPr>
            <w:bookmarkStart w:id="30766" w:name="59487"/>
            <w:bookmarkEnd w:id="30766"/>
            <w:r>
              <w:t>- " -</w:t>
            </w:r>
          </w:p>
        </w:tc>
        <w:tc>
          <w:tcPr>
            <w:tcW w:w="750" w:type="pct"/>
            <w:hideMark/>
          </w:tcPr>
          <w:p w:rsidR="00BC0C72" w:rsidRDefault="008D5CF6">
            <w:pPr>
              <w:pStyle w:val="a5"/>
              <w:jc w:val="center"/>
            </w:pPr>
            <w:bookmarkStart w:id="30767" w:name="59488"/>
            <w:bookmarkEnd w:id="30767"/>
            <w:r>
              <w:t>270</w:t>
            </w:r>
          </w:p>
        </w:tc>
      </w:tr>
      <w:tr w:rsidR="00BC0C72" w:rsidTr="00181458">
        <w:trPr>
          <w:divId w:val="1237204249"/>
        </w:trPr>
        <w:tc>
          <w:tcPr>
            <w:tcW w:w="900" w:type="pct"/>
            <w:hideMark/>
          </w:tcPr>
          <w:p w:rsidR="00BC0C72" w:rsidRDefault="008D5CF6">
            <w:pPr>
              <w:pStyle w:val="a5"/>
            </w:pPr>
            <w:bookmarkStart w:id="30768" w:name="59489"/>
            <w:bookmarkEnd w:id="30768"/>
            <w:r>
              <w:t> </w:t>
            </w:r>
          </w:p>
        </w:tc>
        <w:tc>
          <w:tcPr>
            <w:tcW w:w="2600" w:type="pct"/>
            <w:hideMark/>
          </w:tcPr>
          <w:p w:rsidR="00BC0C72" w:rsidRDefault="008D5CF6">
            <w:pPr>
              <w:pStyle w:val="a5"/>
            </w:pPr>
            <w:bookmarkStart w:id="30769" w:name="59490"/>
            <w:bookmarkEnd w:id="30769"/>
            <w:r>
              <w:t>болти титанові типу 5-22 АН ОКС ОСТ 112085-77</w:t>
            </w:r>
          </w:p>
        </w:tc>
        <w:tc>
          <w:tcPr>
            <w:tcW w:w="750" w:type="pct"/>
            <w:hideMark/>
          </w:tcPr>
          <w:p w:rsidR="00BC0C72" w:rsidRDefault="008D5CF6">
            <w:pPr>
              <w:pStyle w:val="a5"/>
              <w:jc w:val="center"/>
            </w:pPr>
            <w:bookmarkStart w:id="30770" w:name="59491"/>
            <w:bookmarkEnd w:id="30770"/>
            <w:r>
              <w:t>- " -</w:t>
            </w:r>
          </w:p>
        </w:tc>
        <w:tc>
          <w:tcPr>
            <w:tcW w:w="750" w:type="pct"/>
            <w:hideMark/>
          </w:tcPr>
          <w:p w:rsidR="00BC0C72" w:rsidRDefault="008D5CF6">
            <w:pPr>
              <w:pStyle w:val="a5"/>
              <w:jc w:val="center"/>
            </w:pPr>
            <w:bookmarkStart w:id="30771" w:name="59492"/>
            <w:bookmarkEnd w:id="30771"/>
            <w:r>
              <w:t>2376</w:t>
            </w:r>
          </w:p>
        </w:tc>
      </w:tr>
      <w:tr w:rsidR="00BC0C72" w:rsidTr="00181458">
        <w:trPr>
          <w:divId w:val="1237204249"/>
        </w:trPr>
        <w:tc>
          <w:tcPr>
            <w:tcW w:w="900" w:type="pct"/>
            <w:hideMark/>
          </w:tcPr>
          <w:p w:rsidR="00BC0C72" w:rsidRDefault="008D5CF6">
            <w:pPr>
              <w:pStyle w:val="a5"/>
            </w:pPr>
            <w:bookmarkStart w:id="30772" w:name="59493"/>
            <w:bookmarkEnd w:id="30772"/>
            <w:r>
              <w:t> </w:t>
            </w:r>
          </w:p>
        </w:tc>
        <w:tc>
          <w:tcPr>
            <w:tcW w:w="2600" w:type="pct"/>
            <w:hideMark/>
          </w:tcPr>
          <w:p w:rsidR="00BC0C72" w:rsidRDefault="008D5CF6">
            <w:pPr>
              <w:pStyle w:val="a5"/>
            </w:pPr>
            <w:bookmarkStart w:id="30773" w:name="59494"/>
            <w:bookmarkEnd w:id="30773"/>
            <w:r>
              <w:t>болти титанові типу 5-22 АН ОКС ОСТ 131041-79</w:t>
            </w:r>
          </w:p>
        </w:tc>
        <w:tc>
          <w:tcPr>
            <w:tcW w:w="750" w:type="pct"/>
            <w:hideMark/>
          </w:tcPr>
          <w:p w:rsidR="00BC0C72" w:rsidRDefault="008D5CF6">
            <w:pPr>
              <w:pStyle w:val="a5"/>
              <w:jc w:val="center"/>
            </w:pPr>
            <w:bookmarkStart w:id="30774" w:name="59495"/>
            <w:bookmarkEnd w:id="30774"/>
            <w:r>
              <w:t>- " -</w:t>
            </w:r>
          </w:p>
        </w:tc>
        <w:tc>
          <w:tcPr>
            <w:tcW w:w="750" w:type="pct"/>
            <w:hideMark/>
          </w:tcPr>
          <w:p w:rsidR="00BC0C72" w:rsidRDefault="008D5CF6">
            <w:pPr>
              <w:pStyle w:val="a5"/>
              <w:jc w:val="center"/>
            </w:pPr>
            <w:bookmarkStart w:id="30775" w:name="59496"/>
            <w:bookmarkEnd w:id="30775"/>
            <w:r>
              <w:t>45576</w:t>
            </w:r>
          </w:p>
        </w:tc>
      </w:tr>
      <w:tr w:rsidR="00BC0C72" w:rsidTr="00181458">
        <w:trPr>
          <w:divId w:val="1237204249"/>
        </w:trPr>
        <w:tc>
          <w:tcPr>
            <w:tcW w:w="900" w:type="pct"/>
            <w:hideMark/>
          </w:tcPr>
          <w:p w:rsidR="00BC0C72" w:rsidRDefault="008D5CF6">
            <w:pPr>
              <w:pStyle w:val="a5"/>
            </w:pPr>
            <w:bookmarkStart w:id="30776" w:name="59497"/>
            <w:bookmarkEnd w:id="30776"/>
            <w:r>
              <w:t> </w:t>
            </w:r>
          </w:p>
        </w:tc>
        <w:tc>
          <w:tcPr>
            <w:tcW w:w="2600" w:type="pct"/>
            <w:hideMark/>
          </w:tcPr>
          <w:p w:rsidR="00BC0C72" w:rsidRDefault="008D5CF6">
            <w:pPr>
              <w:pStyle w:val="a5"/>
            </w:pPr>
            <w:bookmarkStart w:id="30777" w:name="59498"/>
            <w:bookmarkEnd w:id="30777"/>
            <w:r>
              <w:t>болти титанові типу 5-22 АН ОКС ОСТ 131066-86</w:t>
            </w:r>
          </w:p>
        </w:tc>
        <w:tc>
          <w:tcPr>
            <w:tcW w:w="750" w:type="pct"/>
            <w:hideMark/>
          </w:tcPr>
          <w:p w:rsidR="00BC0C72" w:rsidRDefault="008D5CF6">
            <w:pPr>
              <w:pStyle w:val="a5"/>
              <w:jc w:val="center"/>
            </w:pPr>
            <w:bookmarkStart w:id="30778" w:name="59499"/>
            <w:bookmarkEnd w:id="30778"/>
            <w:r>
              <w:t>- " -</w:t>
            </w:r>
          </w:p>
        </w:tc>
        <w:tc>
          <w:tcPr>
            <w:tcW w:w="750" w:type="pct"/>
            <w:hideMark/>
          </w:tcPr>
          <w:p w:rsidR="00BC0C72" w:rsidRDefault="008D5CF6">
            <w:pPr>
              <w:pStyle w:val="a5"/>
              <w:jc w:val="center"/>
            </w:pPr>
            <w:bookmarkStart w:id="30779" w:name="59500"/>
            <w:bookmarkEnd w:id="30779"/>
            <w:r>
              <w:t>9396</w:t>
            </w:r>
          </w:p>
        </w:tc>
      </w:tr>
      <w:tr w:rsidR="00BC0C72" w:rsidTr="00181458">
        <w:trPr>
          <w:divId w:val="1237204249"/>
        </w:trPr>
        <w:tc>
          <w:tcPr>
            <w:tcW w:w="900" w:type="pct"/>
            <w:hideMark/>
          </w:tcPr>
          <w:p w:rsidR="00BC0C72" w:rsidRDefault="008D5CF6">
            <w:pPr>
              <w:pStyle w:val="a5"/>
            </w:pPr>
            <w:bookmarkStart w:id="30780" w:name="59501"/>
            <w:bookmarkEnd w:id="30780"/>
            <w:r>
              <w:t> </w:t>
            </w:r>
          </w:p>
        </w:tc>
        <w:tc>
          <w:tcPr>
            <w:tcW w:w="2600" w:type="pct"/>
            <w:hideMark/>
          </w:tcPr>
          <w:p w:rsidR="00BC0C72" w:rsidRDefault="008D5CF6">
            <w:pPr>
              <w:pStyle w:val="a5"/>
            </w:pPr>
            <w:bookmarkStart w:id="30781" w:name="59502"/>
            <w:bookmarkEnd w:id="30781"/>
            <w:r>
              <w:t>болти титанові типу 5-24 АН ОКС ОСТ 112085-77</w:t>
            </w:r>
          </w:p>
        </w:tc>
        <w:tc>
          <w:tcPr>
            <w:tcW w:w="750" w:type="pct"/>
            <w:hideMark/>
          </w:tcPr>
          <w:p w:rsidR="00BC0C72" w:rsidRDefault="008D5CF6">
            <w:pPr>
              <w:pStyle w:val="a5"/>
              <w:jc w:val="center"/>
            </w:pPr>
            <w:bookmarkStart w:id="30782" w:name="59503"/>
            <w:bookmarkEnd w:id="30782"/>
            <w:r>
              <w:t>- " -</w:t>
            </w:r>
          </w:p>
        </w:tc>
        <w:tc>
          <w:tcPr>
            <w:tcW w:w="750" w:type="pct"/>
            <w:hideMark/>
          </w:tcPr>
          <w:p w:rsidR="00BC0C72" w:rsidRDefault="008D5CF6">
            <w:pPr>
              <w:pStyle w:val="a5"/>
              <w:jc w:val="center"/>
            </w:pPr>
            <w:bookmarkStart w:id="30783" w:name="59504"/>
            <w:bookmarkEnd w:id="30783"/>
            <w:r>
              <w:t>3024</w:t>
            </w:r>
          </w:p>
        </w:tc>
      </w:tr>
      <w:tr w:rsidR="00BC0C72" w:rsidTr="00181458">
        <w:trPr>
          <w:divId w:val="1237204249"/>
        </w:trPr>
        <w:tc>
          <w:tcPr>
            <w:tcW w:w="900" w:type="pct"/>
            <w:hideMark/>
          </w:tcPr>
          <w:p w:rsidR="00BC0C72" w:rsidRDefault="008D5CF6">
            <w:pPr>
              <w:pStyle w:val="a5"/>
            </w:pPr>
            <w:bookmarkStart w:id="30784" w:name="59505"/>
            <w:bookmarkEnd w:id="30784"/>
            <w:r>
              <w:t> </w:t>
            </w:r>
          </w:p>
        </w:tc>
        <w:tc>
          <w:tcPr>
            <w:tcW w:w="2600" w:type="pct"/>
            <w:hideMark/>
          </w:tcPr>
          <w:p w:rsidR="00BC0C72" w:rsidRDefault="008D5CF6">
            <w:pPr>
              <w:pStyle w:val="a5"/>
            </w:pPr>
            <w:bookmarkStart w:id="30785" w:name="59506"/>
            <w:bookmarkEnd w:id="30785"/>
            <w:r>
              <w:t>болти титанові типу 5-24 АН ОКС ОСТ 131041-79</w:t>
            </w:r>
          </w:p>
        </w:tc>
        <w:tc>
          <w:tcPr>
            <w:tcW w:w="750" w:type="pct"/>
            <w:hideMark/>
          </w:tcPr>
          <w:p w:rsidR="00BC0C72" w:rsidRDefault="008D5CF6">
            <w:pPr>
              <w:pStyle w:val="a5"/>
              <w:jc w:val="center"/>
            </w:pPr>
            <w:bookmarkStart w:id="30786" w:name="59507"/>
            <w:bookmarkEnd w:id="30786"/>
            <w:r>
              <w:t>- " -</w:t>
            </w:r>
          </w:p>
        </w:tc>
        <w:tc>
          <w:tcPr>
            <w:tcW w:w="750" w:type="pct"/>
            <w:hideMark/>
          </w:tcPr>
          <w:p w:rsidR="00BC0C72" w:rsidRDefault="008D5CF6">
            <w:pPr>
              <w:pStyle w:val="a5"/>
              <w:jc w:val="center"/>
            </w:pPr>
            <w:bookmarkStart w:id="30787" w:name="59508"/>
            <w:bookmarkEnd w:id="30787"/>
            <w:r>
              <w:t>432</w:t>
            </w:r>
          </w:p>
        </w:tc>
      </w:tr>
      <w:tr w:rsidR="00BC0C72" w:rsidTr="00181458">
        <w:trPr>
          <w:divId w:val="1237204249"/>
        </w:trPr>
        <w:tc>
          <w:tcPr>
            <w:tcW w:w="900" w:type="pct"/>
            <w:hideMark/>
          </w:tcPr>
          <w:p w:rsidR="00BC0C72" w:rsidRDefault="008D5CF6">
            <w:pPr>
              <w:pStyle w:val="a5"/>
            </w:pPr>
            <w:bookmarkStart w:id="30788" w:name="59509"/>
            <w:bookmarkEnd w:id="30788"/>
            <w:r>
              <w:t> </w:t>
            </w:r>
          </w:p>
        </w:tc>
        <w:tc>
          <w:tcPr>
            <w:tcW w:w="2600" w:type="pct"/>
            <w:hideMark/>
          </w:tcPr>
          <w:p w:rsidR="00BC0C72" w:rsidRDefault="008D5CF6">
            <w:pPr>
              <w:pStyle w:val="a5"/>
            </w:pPr>
            <w:bookmarkStart w:id="30789" w:name="59510"/>
            <w:bookmarkEnd w:id="30789"/>
            <w:r>
              <w:t>болти титанові типу 5-24 АН ОКС ОСТ 131066-86</w:t>
            </w:r>
          </w:p>
        </w:tc>
        <w:tc>
          <w:tcPr>
            <w:tcW w:w="750" w:type="pct"/>
            <w:hideMark/>
          </w:tcPr>
          <w:p w:rsidR="00BC0C72" w:rsidRDefault="008D5CF6">
            <w:pPr>
              <w:pStyle w:val="a5"/>
              <w:jc w:val="center"/>
            </w:pPr>
            <w:bookmarkStart w:id="30790" w:name="59511"/>
            <w:bookmarkEnd w:id="30790"/>
            <w:r>
              <w:t>- " -</w:t>
            </w:r>
          </w:p>
        </w:tc>
        <w:tc>
          <w:tcPr>
            <w:tcW w:w="750" w:type="pct"/>
            <w:hideMark/>
          </w:tcPr>
          <w:p w:rsidR="00BC0C72" w:rsidRDefault="008D5CF6">
            <w:pPr>
              <w:pStyle w:val="a5"/>
              <w:jc w:val="center"/>
            </w:pPr>
            <w:bookmarkStart w:id="30791" w:name="59512"/>
            <w:bookmarkEnd w:id="30791"/>
            <w:r>
              <w:t>9990</w:t>
            </w:r>
          </w:p>
        </w:tc>
      </w:tr>
      <w:tr w:rsidR="00BC0C72" w:rsidTr="00181458">
        <w:trPr>
          <w:divId w:val="1237204249"/>
        </w:trPr>
        <w:tc>
          <w:tcPr>
            <w:tcW w:w="900" w:type="pct"/>
            <w:hideMark/>
          </w:tcPr>
          <w:p w:rsidR="00BC0C72" w:rsidRDefault="008D5CF6">
            <w:pPr>
              <w:pStyle w:val="a5"/>
            </w:pPr>
            <w:bookmarkStart w:id="30792" w:name="59513"/>
            <w:bookmarkEnd w:id="30792"/>
            <w:r>
              <w:t> </w:t>
            </w:r>
          </w:p>
        </w:tc>
        <w:tc>
          <w:tcPr>
            <w:tcW w:w="2600" w:type="pct"/>
            <w:hideMark/>
          </w:tcPr>
          <w:p w:rsidR="00BC0C72" w:rsidRDefault="008D5CF6">
            <w:pPr>
              <w:pStyle w:val="a5"/>
            </w:pPr>
            <w:bookmarkStart w:id="30793" w:name="59514"/>
            <w:bookmarkEnd w:id="30793"/>
            <w:r>
              <w:t>болти титанові типу 5-26 АН ОКС ОСТ 112085-77</w:t>
            </w:r>
          </w:p>
        </w:tc>
        <w:tc>
          <w:tcPr>
            <w:tcW w:w="750" w:type="pct"/>
            <w:hideMark/>
          </w:tcPr>
          <w:p w:rsidR="00BC0C72" w:rsidRDefault="008D5CF6">
            <w:pPr>
              <w:pStyle w:val="a5"/>
              <w:jc w:val="center"/>
            </w:pPr>
            <w:bookmarkStart w:id="30794" w:name="59515"/>
            <w:bookmarkEnd w:id="30794"/>
            <w:r>
              <w:t>- " -</w:t>
            </w:r>
          </w:p>
        </w:tc>
        <w:tc>
          <w:tcPr>
            <w:tcW w:w="750" w:type="pct"/>
            <w:hideMark/>
          </w:tcPr>
          <w:p w:rsidR="00BC0C72" w:rsidRDefault="008D5CF6">
            <w:pPr>
              <w:pStyle w:val="a5"/>
              <w:jc w:val="center"/>
            </w:pPr>
            <w:bookmarkStart w:id="30795" w:name="59516"/>
            <w:bookmarkEnd w:id="30795"/>
            <w:r>
              <w:t>432</w:t>
            </w:r>
          </w:p>
        </w:tc>
      </w:tr>
      <w:tr w:rsidR="00BC0C72" w:rsidTr="00181458">
        <w:trPr>
          <w:divId w:val="1237204249"/>
        </w:trPr>
        <w:tc>
          <w:tcPr>
            <w:tcW w:w="900" w:type="pct"/>
            <w:hideMark/>
          </w:tcPr>
          <w:p w:rsidR="00BC0C72" w:rsidRDefault="008D5CF6">
            <w:pPr>
              <w:pStyle w:val="a5"/>
            </w:pPr>
            <w:bookmarkStart w:id="30796" w:name="59517"/>
            <w:bookmarkEnd w:id="30796"/>
            <w:r>
              <w:t> </w:t>
            </w:r>
          </w:p>
        </w:tc>
        <w:tc>
          <w:tcPr>
            <w:tcW w:w="2600" w:type="pct"/>
            <w:hideMark/>
          </w:tcPr>
          <w:p w:rsidR="00BC0C72" w:rsidRDefault="008D5CF6">
            <w:pPr>
              <w:pStyle w:val="a5"/>
            </w:pPr>
            <w:bookmarkStart w:id="30797" w:name="59518"/>
            <w:bookmarkEnd w:id="30797"/>
            <w:r>
              <w:t>болти титанові типу 5-26 АН ОКС ОСТ 112086-77</w:t>
            </w:r>
          </w:p>
        </w:tc>
        <w:tc>
          <w:tcPr>
            <w:tcW w:w="750" w:type="pct"/>
            <w:hideMark/>
          </w:tcPr>
          <w:p w:rsidR="00BC0C72" w:rsidRDefault="008D5CF6">
            <w:pPr>
              <w:pStyle w:val="a5"/>
              <w:jc w:val="center"/>
            </w:pPr>
            <w:bookmarkStart w:id="30798" w:name="59519"/>
            <w:bookmarkEnd w:id="30798"/>
            <w:r>
              <w:t>- " -</w:t>
            </w:r>
          </w:p>
        </w:tc>
        <w:tc>
          <w:tcPr>
            <w:tcW w:w="750" w:type="pct"/>
            <w:hideMark/>
          </w:tcPr>
          <w:p w:rsidR="00BC0C72" w:rsidRDefault="008D5CF6">
            <w:pPr>
              <w:pStyle w:val="a5"/>
              <w:jc w:val="center"/>
            </w:pPr>
            <w:bookmarkStart w:id="30799" w:name="59520"/>
            <w:bookmarkEnd w:id="30799"/>
            <w:r>
              <w:t>864</w:t>
            </w:r>
          </w:p>
        </w:tc>
      </w:tr>
      <w:tr w:rsidR="00BC0C72" w:rsidTr="00181458">
        <w:trPr>
          <w:divId w:val="1237204249"/>
        </w:trPr>
        <w:tc>
          <w:tcPr>
            <w:tcW w:w="900" w:type="pct"/>
            <w:hideMark/>
          </w:tcPr>
          <w:p w:rsidR="00BC0C72" w:rsidRDefault="008D5CF6">
            <w:pPr>
              <w:pStyle w:val="a5"/>
            </w:pPr>
            <w:bookmarkStart w:id="30800" w:name="59521"/>
            <w:bookmarkEnd w:id="30800"/>
            <w:r>
              <w:lastRenderedPageBreak/>
              <w:t> </w:t>
            </w:r>
          </w:p>
        </w:tc>
        <w:tc>
          <w:tcPr>
            <w:tcW w:w="2600" w:type="pct"/>
            <w:hideMark/>
          </w:tcPr>
          <w:p w:rsidR="00BC0C72" w:rsidRDefault="008D5CF6">
            <w:pPr>
              <w:pStyle w:val="a5"/>
            </w:pPr>
            <w:bookmarkStart w:id="30801" w:name="59522"/>
            <w:bookmarkEnd w:id="30801"/>
            <w:r>
              <w:t>болти титанові типу 5-26 АН ОКС ОСТ 131041-79</w:t>
            </w:r>
          </w:p>
        </w:tc>
        <w:tc>
          <w:tcPr>
            <w:tcW w:w="750" w:type="pct"/>
            <w:hideMark/>
          </w:tcPr>
          <w:p w:rsidR="00BC0C72" w:rsidRDefault="008D5CF6">
            <w:pPr>
              <w:pStyle w:val="a5"/>
              <w:jc w:val="center"/>
            </w:pPr>
            <w:bookmarkStart w:id="30802" w:name="59523"/>
            <w:bookmarkEnd w:id="30802"/>
            <w:r>
              <w:t>- " -</w:t>
            </w:r>
          </w:p>
        </w:tc>
        <w:tc>
          <w:tcPr>
            <w:tcW w:w="750" w:type="pct"/>
            <w:hideMark/>
          </w:tcPr>
          <w:p w:rsidR="00BC0C72" w:rsidRDefault="008D5CF6">
            <w:pPr>
              <w:pStyle w:val="a5"/>
              <w:jc w:val="center"/>
            </w:pPr>
            <w:bookmarkStart w:id="30803" w:name="59524"/>
            <w:bookmarkEnd w:id="30803"/>
            <w:r>
              <w:t>7182</w:t>
            </w:r>
          </w:p>
        </w:tc>
      </w:tr>
      <w:tr w:rsidR="00BC0C72" w:rsidTr="00181458">
        <w:trPr>
          <w:divId w:val="1237204249"/>
        </w:trPr>
        <w:tc>
          <w:tcPr>
            <w:tcW w:w="900" w:type="pct"/>
            <w:hideMark/>
          </w:tcPr>
          <w:p w:rsidR="00BC0C72" w:rsidRDefault="008D5CF6">
            <w:pPr>
              <w:pStyle w:val="a5"/>
            </w:pPr>
            <w:bookmarkStart w:id="30804" w:name="59525"/>
            <w:bookmarkEnd w:id="30804"/>
            <w:r>
              <w:t> </w:t>
            </w:r>
          </w:p>
        </w:tc>
        <w:tc>
          <w:tcPr>
            <w:tcW w:w="2600" w:type="pct"/>
            <w:hideMark/>
          </w:tcPr>
          <w:p w:rsidR="00BC0C72" w:rsidRDefault="008D5CF6">
            <w:pPr>
              <w:pStyle w:val="a5"/>
            </w:pPr>
            <w:bookmarkStart w:id="30805" w:name="59526"/>
            <w:bookmarkEnd w:id="30805"/>
            <w:r>
              <w:t>болти титанові типу 5-26 АН ОКС ОСТ 131066-86</w:t>
            </w:r>
          </w:p>
        </w:tc>
        <w:tc>
          <w:tcPr>
            <w:tcW w:w="750" w:type="pct"/>
            <w:hideMark/>
          </w:tcPr>
          <w:p w:rsidR="00BC0C72" w:rsidRDefault="008D5CF6">
            <w:pPr>
              <w:pStyle w:val="a5"/>
              <w:jc w:val="center"/>
            </w:pPr>
            <w:bookmarkStart w:id="30806" w:name="59527"/>
            <w:bookmarkEnd w:id="30806"/>
            <w:r>
              <w:t>- " -</w:t>
            </w:r>
          </w:p>
        </w:tc>
        <w:tc>
          <w:tcPr>
            <w:tcW w:w="750" w:type="pct"/>
            <w:hideMark/>
          </w:tcPr>
          <w:p w:rsidR="00BC0C72" w:rsidRDefault="008D5CF6">
            <w:pPr>
              <w:pStyle w:val="a5"/>
              <w:jc w:val="center"/>
            </w:pPr>
            <w:bookmarkStart w:id="30807" w:name="59528"/>
            <w:bookmarkEnd w:id="30807"/>
            <w:r>
              <w:t>2268</w:t>
            </w:r>
          </w:p>
        </w:tc>
      </w:tr>
      <w:tr w:rsidR="00BC0C72" w:rsidTr="00181458">
        <w:trPr>
          <w:divId w:val="1237204249"/>
        </w:trPr>
        <w:tc>
          <w:tcPr>
            <w:tcW w:w="900" w:type="pct"/>
            <w:hideMark/>
          </w:tcPr>
          <w:p w:rsidR="00BC0C72" w:rsidRDefault="008D5CF6">
            <w:pPr>
              <w:pStyle w:val="a5"/>
            </w:pPr>
            <w:bookmarkStart w:id="30808" w:name="59529"/>
            <w:bookmarkEnd w:id="30808"/>
            <w:r>
              <w:t> </w:t>
            </w:r>
          </w:p>
        </w:tc>
        <w:tc>
          <w:tcPr>
            <w:tcW w:w="2600" w:type="pct"/>
            <w:hideMark/>
          </w:tcPr>
          <w:p w:rsidR="00BC0C72" w:rsidRDefault="008D5CF6">
            <w:pPr>
              <w:pStyle w:val="a5"/>
            </w:pPr>
            <w:bookmarkStart w:id="30809" w:name="59530"/>
            <w:bookmarkEnd w:id="30809"/>
            <w:r>
              <w:t>болти титанові типу 5-28 АН ОКС ОСТ 110579-72</w:t>
            </w:r>
          </w:p>
        </w:tc>
        <w:tc>
          <w:tcPr>
            <w:tcW w:w="750" w:type="pct"/>
            <w:hideMark/>
          </w:tcPr>
          <w:p w:rsidR="00BC0C72" w:rsidRDefault="008D5CF6">
            <w:pPr>
              <w:pStyle w:val="a5"/>
              <w:jc w:val="center"/>
            </w:pPr>
            <w:bookmarkStart w:id="30810" w:name="59531"/>
            <w:bookmarkEnd w:id="30810"/>
            <w:r>
              <w:t>- " -</w:t>
            </w:r>
          </w:p>
        </w:tc>
        <w:tc>
          <w:tcPr>
            <w:tcW w:w="750" w:type="pct"/>
            <w:hideMark/>
          </w:tcPr>
          <w:p w:rsidR="00BC0C72" w:rsidRDefault="008D5CF6">
            <w:pPr>
              <w:pStyle w:val="a5"/>
              <w:jc w:val="center"/>
            </w:pPr>
            <w:bookmarkStart w:id="30811" w:name="59532"/>
            <w:bookmarkEnd w:id="30811"/>
            <w:r>
              <w:t>864</w:t>
            </w:r>
          </w:p>
        </w:tc>
      </w:tr>
      <w:tr w:rsidR="00BC0C72" w:rsidTr="00181458">
        <w:trPr>
          <w:divId w:val="1237204249"/>
        </w:trPr>
        <w:tc>
          <w:tcPr>
            <w:tcW w:w="900" w:type="pct"/>
            <w:hideMark/>
          </w:tcPr>
          <w:p w:rsidR="00BC0C72" w:rsidRDefault="008D5CF6">
            <w:pPr>
              <w:pStyle w:val="a5"/>
            </w:pPr>
            <w:bookmarkStart w:id="30812" w:name="59533"/>
            <w:bookmarkEnd w:id="30812"/>
            <w:r>
              <w:t> </w:t>
            </w:r>
          </w:p>
        </w:tc>
        <w:tc>
          <w:tcPr>
            <w:tcW w:w="2600" w:type="pct"/>
            <w:hideMark/>
          </w:tcPr>
          <w:p w:rsidR="00BC0C72" w:rsidRDefault="008D5CF6">
            <w:pPr>
              <w:pStyle w:val="a5"/>
            </w:pPr>
            <w:bookmarkStart w:id="30813" w:name="59534"/>
            <w:bookmarkEnd w:id="30813"/>
            <w:r>
              <w:t>болти титанові типу 5-28 АН ОКС ОСТ 131041-79</w:t>
            </w:r>
          </w:p>
        </w:tc>
        <w:tc>
          <w:tcPr>
            <w:tcW w:w="750" w:type="pct"/>
            <w:hideMark/>
          </w:tcPr>
          <w:p w:rsidR="00BC0C72" w:rsidRDefault="008D5CF6">
            <w:pPr>
              <w:pStyle w:val="a5"/>
              <w:jc w:val="center"/>
            </w:pPr>
            <w:bookmarkStart w:id="30814" w:name="59535"/>
            <w:bookmarkEnd w:id="30814"/>
            <w:r>
              <w:t>штук</w:t>
            </w:r>
          </w:p>
        </w:tc>
        <w:tc>
          <w:tcPr>
            <w:tcW w:w="750" w:type="pct"/>
            <w:hideMark/>
          </w:tcPr>
          <w:p w:rsidR="00BC0C72" w:rsidRDefault="008D5CF6">
            <w:pPr>
              <w:pStyle w:val="a5"/>
              <w:jc w:val="center"/>
            </w:pPr>
            <w:bookmarkStart w:id="30815" w:name="59536"/>
            <w:bookmarkEnd w:id="30815"/>
            <w:r>
              <w:t>2052</w:t>
            </w:r>
          </w:p>
        </w:tc>
      </w:tr>
      <w:tr w:rsidR="00BC0C72" w:rsidTr="00181458">
        <w:trPr>
          <w:divId w:val="1237204249"/>
        </w:trPr>
        <w:tc>
          <w:tcPr>
            <w:tcW w:w="900" w:type="pct"/>
            <w:hideMark/>
          </w:tcPr>
          <w:p w:rsidR="00BC0C72" w:rsidRDefault="008D5CF6">
            <w:pPr>
              <w:pStyle w:val="a5"/>
            </w:pPr>
            <w:bookmarkStart w:id="30816" w:name="59537"/>
            <w:bookmarkEnd w:id="30816"/>
            <w:r>
              <w:t> </w:t>
            </w:r>
          </w:p>
        </w:tc>
        <w:tc>
          <w:tcPr>
            <w:tcW w:w="2600" w:type="pct"/>
            <w:hideMark/>
          </w:tcPr>
          <w:p w:rsidR="00BC0C72" w:rsidRDefault="008D5CF6">
            <w:pPr>
              <w:pStyle w:val="a5"/>
            </w:pPr>
            <w:bookmarkStart w:id="30817" w:name="59538"/>
            <w:bookmarkEnd w:id="30817"/>
            <w:r>
              <w:t>болти титанові типу 5-28 АН ОКС ОСТ 131066-86</w:t>
            </w:r>
          </w:p>
        </w:tc>
        <w:tc>
          <w:tcPr>
            <w:tcW w:w="750" w:type="pct"/>
            <w:hideMark/>
          </w:tcPr>
          <w:p w:rsidR="00BC0C72" w:rsidRDefault="008D5CF6">
            <w:pPr>
              <w:pStyle w:val="a5"/>
              <w:jc w:val="center"/>
            </w:pPr>
            <w:bookmarkStart w:id="30818" w:name="59539"/>
            <w:bookmarkEnd w:id="30818"/>
            <w:r>
              <w:t>- " -</w:t>
            </w:r>
          </w:p>
        </w:tc>
        <w:tc>
          <w:tcPr>
            <w:tcW w:w="750" w:type="pct"/>
            <w:hideMark/>
          </w:tcPr>
          <w:p w:rsidR="00BC0C72" w:rsidRDefault="008D5CF6">
            <w:pPr>
              <w:pStyle w:val="a5"/>
              <w:jc w:val="center"/>
            </w:pPr>
            <w:bookmarkStart w:id="30819" w:name="59540"/>
            <w:bookmarkEnd w:id="30819"/>
            <w:r>
              <w:t>648</w:t>
            </w:r>
          </w:p>
        </w:tc>
      </w:tr>
      <w:tr w:rsidR="00BC0C72" w:rsidTr="00181458">
        <w:trPr>
          <w:divId w:val="1237204249"/>
        </w:trPr>
        <w:tc>
          <w:tcPr>
            <w:tcW w:w="900" w:type="pct"/>
            <w:hideMark/>
          </w:tcPr>
          <w:p w:rsidR="00BC0C72" w:rsidRDefault="008D5CF6">
            <w:pPr>
              <w:pStyle w:val="a5"/>
            </w:pPr>
            <w:bookmarkStart w:id="30820" w:name="59541"/>
            <w:bookmarkEnd w:id="30820"/>
            <w:r>
              <w:t> </w:t>
            </w:r>
          </w:p>
        </w:tc>
        <w:tc>
          <w:tcPr>
            <w:tcW w:w="2600" w:type="pct"/>
            <w:hideMark/>
          </w:tcPr>
          <w:p w:rsidR="00BC0C72" w:rsidRDefault="008D5CF6">
            <w:pPr>
              <w:pStyle w:val="a5"/>
            </w:pPr>
            <w:bookmarkStart w:id="30821" w:name="59542"/>
            <w:bookmarkEnd w:id="30821"/>
            <w:r>
              <w:t>болти титанові типу 5-29 АН ОКС ОСТ 112085-77</w:t>
            </w:r>
          </w:p>
        </w:tc>
        <w:tc>
          <w:tcPr>
            <w:tcW w:w="750" w:type="pct"/>
            <w:hideMark/>
          </w:tcPr>
          <w:p w:rsidR="00BC0C72" w:rsidRDefault="008D5CF6">
            <w:pPr>
              <w:pStyle w:val="a5"/>
              <w:jc w:val="center"/>
            </w:pPr>
            <w:bookmarkStart w:id="30822" w:name="59543"/>
            <w:bookmarkEnd w:id="30822"/>
            <w:r>
              <w:t>- " -</w:t>
            </w:r>
          </w:p>
        </w:tc>
        <w:tc>
          <w:tcPr>
            <w:tcW w:w="750" w:type="pct"/>
            <w:hideMark/>
          </w:tcPr>
          <w:p w:rsidR="00BC0C72" w:rsidRDefault="008D5CF6">
            <w:pPr>
              <w:pStyle w:val="a5"/>
              <w:jc w:val="center"/>
            </w:pPr>
            <w:bookmarkStart w:id="30823" w:name="59544"/>
            <w:bookmarkEnd w:id="30823"/>
            <w:r>
              <w:t>648</w:t>
            </w:r>
          </w:p>
        </w:tc>
      </w:tr>
      <w:tr w:rsidR="00BC0C72" w:rsidTr="00181458">
        <w:trPr>
          <w:divId w:val="1237204249"/>
        </w:trPr>
        <w:tc>
          <w:tcPr>
            <w:tcW w:w="900" w:type="pct"/>
            <w:hideMark/>
          </w:tcPr>
          <w:p w:rsidR="00BC0C72" w:rsidRDefault="008D5CF6">
            <w:pPr>
              <w:pStyle w:val="a5"/>
            </w:pPr>
            <w:bookmarkStart w:id="30824" w:name="59545"/>
            <w:bookmarkEnd w:id="30824"/>
            <w:r>
              <w:t> </w:t>
            </w:r>
          </w:p>
        </w:tc>
        <w:tc>
          <w:tcPr>
            <w:tcW w:w="2600" w:type="pct"/>
            <w:hideMark/>
          </w:tcPr>
          <w:p w:rsidR="00BC0C72" w:rsidRDefault="008D5CF6">
            <w:pPr>
              <w:pStyle w:val="a5"/>
            </w:pPr>
            <w:bookmarkStart w:id="30825" w:name="59546"/>
            <w:bookmarkEnd w:id="30825"/>
            <w:r>
              <w:t>болти титанові типу 5-30 АН ОКС ОСТ 131041-79</w:t>
            </w:r>
          </w:p>
        </w:tc>
        <w:tc>
          <w:tcPr>
            <w:tcW w:w="750" w:type="pct"/>
            <w:hideMark/>
          </w:tcPr>
          <w:p w:rsidR="00BC0C72" w:rsidRDefault="008D5CF6">
            <w:pPr>
              <w:pStyle w:val="a5"/>
              <w:jc w:val="center"/>
            </w:pPr>
            <w:bookmarkStart w:id="30826" w:name="59547"/>
            <w:bookmarkEnd w:id="30826"/>
            <w:r>
              <w:t>- " -</w:t>
            </w:r>
          </w:p>
        </w:tc>
        <w:tc>
          <w:tcPr>
            <w:tcW w:w="750" w:type="pct"/>
            <w:hideMark/>
          </w:tcPr>
          <w:p w:rsidR="00BC0C72" w:rsidRDefault="008D5CF6">
            <w:pPr>
              <w:pStyle w:val="a5"/>
              <w:jc w:val="center"/>
            </w:pPr>
            <w:bookmarkStart w:id="30827" w:name="59548"/>
            <w:bookmarkEnd w:id="30827"/>
            <w:r>
              <w:t>1296</w:t>
            </w:r>
          </w:p>
        </w:tc>
      </w:tr>
      <w:tr w:rsidR="00BC0C72" w:rsidTr="00181458">
        <w:trPr>
          <w:divId w:val="1237204249"/>
        </w:trPr>
        <w:tc>
          <w:tcPr>
            <w:tcW w:w="900" w:type="pct"/>
            <w:hideMark/>
          </w:tcPr>
          <w:p w:rsidR="00BC0C72" w:rsidRDefault="008D5CF6">
            <w:pPr>
              <w:pStyle w:val="a5"/>
            </w:pPr>
            <w:bookmarkStart w:id="30828" w:name="59549"/>
            <w:bookmarkEnd w:id="30828"/>
            <w:r>
              <w:t> </w:t>
            </w:r>
          </w:p>
        </w:tc>
        <w:tc>
          <w:tcPr>
            <w:tcW w:w="2600" w:type="pct"/>
            <w:hideMark/>
          </w:tcPr>
          <w:p w:rsidR="00BC0C72" w:rsidRDefault="008D5CF6">
            <w:pPr>
              <w:pStyle w:val="a5"/>
            </w:pPr>
            <w:bookmarkStart w:id="30829" w:name="59550"/>
            <w:bookmarkEnd w:id="30829"/>
            <w:r>
              <w:t>болти титанові типу 5-30 АН ОКС ОСТ 131066-86</w:t>
            </w:r>
          </w:p>
        </w:tc>
        <w:tc>
          <w:tcPr>
            <w:tcW w:w="750" w:type="pct"/>
            <w:hideMark/>
          </w:tcPr>
          <w:p w:rsidR="00BC0C72" w:rsidRDefault="008D5CF6">
            <w:pPr>
              <w:pStyle w:val="a5"/>
              <w:jc w:val="center"/>
            </w:pPr>
            <w:bookmarkStart w:id="30830" w:name="59551"/>
            <w:bookmarkEnd w:id="30830"/>
            <w:r>
              <w:t>- " -</w:t>
            </w:r>
          </w:p>
        </w:tc>
        <w:tc>
          <w:tcPr>
            <w:tcW w:w="750" w:type="pct"/>
            <w:hideMark/>
          </w:tcPr>
          <w:p w:rsidR="00BC0C72" w:rsidRDefault="008D5CF6">
            <w:pPr>
              <w:pStyle w:val="a5"/>
              <w:jc w:val="center"/>
            </w:pPr>
            <w:bookmarkStart w:id="30831" w:name="59552"/>
            <w:bookmarkEnd w:id="30831"/>
            <w:r>
              <w:t>3240</w:t>
            </w:r>
          </w:p>
        </w:tc>
      </w:tr>
      <w:tr w:rsidR="00BC0C72" w:rsidTr="00181458">
        <w:trPr>
          <w:divId w:val="1237204249"/>
        </w:trPr>
        <w:tc>
          <w:tcPr>
            <w:tcW w:w="900" w:type="pct"/>
            <w:hideMark/>
          </w:tcPr>
          <w:p w:rsidR="00BC0C72" w:rsidRDefault="008D5CF6">
            <w:pPr>
              <w:pStyle w:val="a5"/>
            </w:pPr>
            <w:bookmarkStart w:id="30832" w:name="59553"/>
            <w:bookmarkEnd w:id="30832"/>
            <w:r>
              <w:t> </w:t>
            </w:r>
          </w:p>
        </w:tc>
        <w:tc>
          <w:tcPr>
            <w:tcW w:w="2600" w:type="pct"/>
            <w:hideMark/>
          </w:tcPr>
          <w:p w:rsidR="00BC0C72" w:rsidRDefault="008D5CF6">
            <w:pPr>
              <w:pStyle w:val="a5"/>
            </w:pPr>
            <w:bookmarkStart w:id="30833" w:name="59554"/>
            <w:bookmarkEnd w:id="30833"/>
            <w:r>
              <w:t>болти титанові типу 5-32 АН ОКС ОСТ 110574-72</w:t>
            </w:r>
          </w:p>
        </w:tc>
        <w:tc>
          <w:tcPr>
            <w:tcW w:w="750" w:type="pct"/>
            <w:hideMark/>
          </w:tcPr>
          <w:p w:rsidR="00BC0C72" w:rsidRDefault="008D5CF6">
            <w:pPr>
              <w:pStyle w:val="a5"/>
              <w:jc w:val="center"/>
            </w:pPr>
            <w:bookmarkStart w:id="30834" w:name="59555"/>
            <w:bookmarkEnd w:id="30834"/>
            <w:r>
              <w:t>- " -</w:t>
            </w:r>
          </w:p>
        </w:tc>
        <w:tc>
          <w:tcPr>
            <w:tcW w:w="750" w:type="pct"/>
            <w:hideMark/>
          </w:tcPr>
          <w:p w:rsidR="00BC0C72" w:rsidRDefault="008D5CF6">
            <w:pPr>
              <w:pStyle w:val="a5"/>
              <w:jc w:val="center"/>
            </w:pPr>
            <w:bookmarkStart w:id="30835" w:name="59556"/>
            <w:bookmarkEnd w:id="30835"/>
            <w:r>
              <w:t>1080</w:t>
            </w:r>
          </w:p>
        </w:tc>
      </w:tr>
      <w:tr w:rsidR="00BC0C72" w:rsidTr="00181458">
        <w:trPr>
          <w:divId w:val="1237204249"/>
        </w:trPr>
        <w:tc>
          <w:tcPr>
            <w:tcW w:w="900" w:type="pct"/>
            <w:hideMark/>
          </w:tcPr>
          <w:p w:rsidR="00BC0C72" w:rsidRDefault="008D5CF6">
            <w:pPr>
              <w:pStyle w:val="a5"/>
            </w:pPr>
            <w:bookmarkStart w:id="30836" w:name="59557"/>
            <w:bookmarkEnd w:id="30836"/>
            <w:r>
              <w:t> </w:t>
            </w:r>
          </w:p>
        </w:tc>
        <w:tc>
          <w:tcPr>
            <w:tcW w:w="2600" w:type="pct"/>
            <w:hideMark/>
          </w:tcPr>
          <w:p w:rsidR="00BC0C72" w:rsidRDefault="008D5CF6">
            <w:pPr>
              <w:pStyle w:val="a5"/>
            </w:pPr>
            <w:bookmarkStart w:id="30837" w:name="59558"/>
            <w:bookmarkEnd w:id="30837"/>
            <w:r>
              <w:t>болти титанові типу 5-34 АН ОКС ОСТ 130047-87</w:t>
            </w:r>
          </w:p>
        </w:tc>
        <w:tc>
          <w:tcPr>
            <w:tcW w:w="750" w:type="pct"/>
            <w:hideMark/>
          </w:tcPr>
          <w:p w:rsidR="00BC0C72" w:rsidRDefault="008D5CF6">
            <w:pPr>
              <w:pStyle w:val="a5"/>
              <w:jc w:val="center"/>
            </w:pPr>
            <w:bookmarkStart w:id="30838" w:name="59559"/>
            <w:bookmarkEnd w:id="30838"/>
            <w:r>
              <w:t>- " -</w:t>
            </w:r>
          </w:p>
        </w:tc>
        <w:tc>
          <w:tcPr>
            <w:tcW w:w="750" w:type="pct"/>
            <w:hideMark/>
          </w:tcPr>
          <w:p w:rsidR="00BC0C72" w:rsidRDefault="008D5CF6">
            <w:pPr>
              <w:pStyle w:val="a5"/>
              <w:jc w:val="center"/>
            </w:pPr>
            <w:bookmarkStart w:id="30839" w:name="59560"/>
            <w:bookmarkEnd w:id="30839"/>
            <w:r>
              <w:t>14040</w:t>
            </w:r>
          </w:p>
        </w:tc>
      </w:tr>
      <w:tr w:rsidR="00BC0C72" w:rsidTr="00181458">
        <w:trPr>
          <w:divId w:val="1237204249"/>
        </w:trPr>
        <w:tc>
          <w:tcPr>
            <w:tcW w:w="900" w:type="pct"/>
            <w:hideMark/>
          </w:tcPr>
          <w:p w:rsidR="00BC0C72" w:rsidRDefault="008D5CF6">
            <w:pPr>
              <w:pStyle w:val="a5"/>
            </w:pPr>
            <w:bookmarkStart w:id="30840" w:name="59561"/>
            <w:bookmarkEnd w:id="30840"/>
            <w:r>
              <w:t> </w:t>
            </w:r>
          </w:p>
        </w:tc>
        <w:tc>
          <w:tcPr>
            <w:tcW w:w="2600" w:type="pct"/>
            <w:hideMark/>
          </w:tcPr>
          <w:p w:rsidR="00BC0C72" w:rsidRDefault="008D5CF6">
            <w:pPr>
              <w:pStyle w:val="a5"/>
            </w:pPr>
            <w:bookmarkStart w:id="30841" w:name="59562"/>
            <w:bookmarkEnd w:id="30841"/>
            <w:r>
              <w:t>болти титанові типу 5-36 АН ОКС ОСТ 130047-87</w:t>
            </w:r>
          </w:p>
        </w:tc>
        <w:tc>
          <w:tcPr>
            <w:tcW w:w="750" w:type="pct"/>
            <w:hideMark/>
          </w:tcPr>
          <w:p w:rsidR="00BC0C72" w:rsidRDefault="008D5CF6">
            <w:pPr>
              <w:pStyle w:val="a5"/>
              <w:jc w:val="center"/>
            </w:pPr>
            <w:bookmarkStart w:id="30842" w:name="59563"/>
            <w:bookmarkEnd w:id="30842"/>
            <w:r>
              <w:t>- " -</w:t>
            </w:r>
          </w:p>
        </w:tc>
        <w:tc>
          <w:tcPr>
            <w:tcW w:w="750" w:type="pct"/>
            <w:hideMark/>
          </w:tcPr>
          <w:p w:rsidR="00BC0C72" w:rsidRDefault="008D5CF6">
            <w:pPr>
              <w:pStyle w:val="a5"/>
              <w:jc w:val="center"/>
            </w:pPr>
            <w:bookmarkStart w:id="30843" w:name="59564"/>
            <w:bookmarkEnd w:id="30843"/>
            <w:r>
              <w:t>22572</w:t>
            </w:r>
          </w:p>
        </w:tc>
      </w:tr>
      <w:tr w:rsidR="00BC0C72" w:rsidTr="00181458">
        <w:trPr>
          <w:divId w:val="1237204249"/>
        </w:trPr>
        <w:tc>
          <w:tcPr>
            <w:tcW w:w="900" w:type="pct"/>
            <w:hideMark/>
          </w:tcPr>
          <w:p w:rsidR="00BC0C72" w:rsidRDefault="008D5CF6">
            <w:pPr>
              <w:pStyle w:val="a5"/>
            </w:pPr>
            <w:bookmarkStart w:id="30844" w:name="59565"/>
            <w:bookmarkEnd w:id="30844"/>
            <w:r>
              <w:t> </w:t>
            </w:r>
          </w:p>
        </w:tc>
        <w:tc>
          <w:tcPr>
            <w:tcW w:w="2600" w:type="pct"/>
            <w:hideMark/>
          </w:tcPr>
          <w:p w:rsidR="00BC0C72" w:rsidRDefault="008D5CF6">
            <w:pPr>
              <w:pStyle w:val="a5"/>
            </w:pPr>
            <w:bookmarkStart w:id="30845" w:name="59566"/>
            <w:bookmarkEnd w:id="30845"/>
            <w:r>
              <w:t>болти титанові типу 5-37 АН ОКС ОСТ 130047-87</w:t>
            </w:r>
          </w:p>
        </w:tc>
        <w:tc>
          <w:tcPr>
            <w:tcW w:w="750" w:type="pct"/>
            <w:hideMark/>
          </w:tcPr>
          <w:p w:rsidR="00BC0C72" w:rsidRDefault="008D5CF6">
            <w:pPr>
              <w:pStyle w:val="a5"/>
              <w:jc w:val="center"/>
            </w:pPr>
            <w:bookmarkStart w:id="30846" w:name="59567"/>
            <w:bookmarkEnd w:id="30846"/>
            <w:r>
              <w:t>- " -</w:t>
            </w:r>
          </w:p>
        </w:tc>
        <w:tc>
          <w:tcPr>
            <w:tcW w:w="750" w:type="pct"/>
            <w:hideMark/>
          </w:tcPr>
          <w:p w:rsidR="00BC0C72" w:rsidRDefault="008D5CF6">
            <w:pPr>
              <w:pStyle w:val="a5"/>
              <w:jc w:val="center"/>
            </w:pPr>
            <w:bookmarkStart w:id="30847" w:name="59568"/>
            <w:bookmarkEnd w:id="30847"/>
            <w:r>
              <w:t>13068</w:t>
            </w:r>
          </w:p>
        </w:tc>
      </w:tr>
      <w:tr w:rsidR="00BC0C72" w:rsidTr="00181458">
        <w:trPr>
          <w:divId w:val="1237204249"/>
        </w:trPr>
        <w:tc>
          <w:tcPr>
            <w:tcW w:w="900" w:type="pct"/>
            <w:hideMark/>
          </w:tcPr>
          <w:p w:rsidR="00BC0C72" w:rsidRDefault="008D5CF6">
            <w:pPr>
              <w:pStyle w:val="a5"/>
            </w:pPr>
            <w:bookmarkStart w:id="30848" w:name="59569"/>
            <w:bookmarkEnd w:id="30848"/>
            <w:r>
              <w:t> </w:t>
            </w:r>
          </w:p>
        </w:tc>
        <w:tc>
          <w:tcPr>
            <w:tcW w:w="2600" w:type="pct"/>
            <w:hideMark/>
          </w:tcPr>
          <w:p w:rsidR="00BC0C72" w:rsidRDefault="008D5CF6">
            <w:pPr>
              <w:pStyle w:val="a5"/>
            </w:pPr>
            <w:bookmarkStart w:id="30849" w:name="59570"/>
            <w:bookmarkEnd w:id="30849"/>
            <w:r>
              <w:t>болти титанові типу 5-39 АН ОКС ОСТ 130047-87</w:t>
            </w:r>
          </w:p>
        </w:tc>
        <w:tc>
          <w:tcPr>
            <w:tcW w:w="750" w:type="pct"/>
            <w:hideMark/>
          </w:tcPr>
          <w:p w:rsidR="00BC0C72" w:rsidRDefault="008D5CF6">
            <w:pPr>
              <w:pStyle w:val="a5"/>
              <w:jc w:val="center"/>
            </w:pPr>
            <w:bookmarkStart w:id="30850" w:name="59571"/>
            <w:bookmarkEnd w:id="30850"/>
            <w:r>
              <w:t>- " -</w:t>
            </w:r>
          </w:p>
        </w:tc>
        <w:tc>
          <w:tcPr>
            <w:tcW w:w="750" w:type="pct"/>
            <w:hideMark/>
          </w:tcPr>
          <w:p w:rsidR="00BC0C72" w:rsidRDefault="008D5CF6">
            <w:pPr>
              <w:pStyle w:val="a5"/>
              <w:jc w:val="center"/>
            </w:pPr>
            <w:bookmarkStart w:id="30851" w:name="59572"/>
            <w:bookmarkEnd w:id="30851"/>
            <w:r>
              <w:t>7020</w:t>
            </w:r>
          </w:p>
        </w:tc>
      </w:tr>
      <w:tr w:rsidR="00BC0C72" w:rsidTr="00181458">
        <w:trPr>
          <w:divId w:val="1237204249"/>
        </w:trPr>
        <w:tc>
          <w:tcPr>
            <w:tcW w:w="900" w:type="pct"/>
            <w:hideMark/>
          </w:tcPr>
          <w:p w:rsidR="00BC0C72" w:rsidRDefault="008D5CF6">
            <w:pPr>
              <w:pStyle w:val="a5"/>
            </w:pPr>
            <w:bookmarkStart w:id="30852" w:name="59573"/>
            <w:bookmarkEnd w:id="30852"/>
            <w:r>
              <w:t> </w:t>
            </w:r>
          </w:p>
        </w:tc>
        <w:tc>
          <w:tcPr>
            <w:tcW w:w="2600" w:type="pct"/>
            <w:hideMark/>
          </w:tcPr>
          <w:p w:rsidR="00BC0C72" w:rsidRDefault="008D5CF6">
            <w:pPr>
              <w:pStyle w:val="a5"/>
            </w:pPr>
            <w:bookmarkStart w:id="30853" w:name="59574"/>
            <w:bookmarkEnd w:id="30853"/>
            <w:r>
              <w:t>болти титанові типу 5-40 АН ОКС ОСТ 130047-87</w:t>
            </w:r>
          </w:p>
        </w:tc>
        <w:tc>
          <w:tcPr>
            <w:tcW w:w="750" w:type="pct"/>
            <w:hideMark/>
          </w:tcPr>
          <w:p w:rsidR="00BC0C72" w:rsidRDefault="008D5CF6">
            <w:pPr>
              <w:pStyle w:val="a5"/>
              <w:jc w:val="center"/>
            </w:pPr>
            <w:bookmarkStart w:id="30854" w:name="59575"/>
            <w:bookmarkEnd w:id="30854"/>
            <w:r>
              <w:t>- " -</w:t>
            </w:r>
          </w:p>
        </w:tc>
        <w:tc>
          <w:tcPr>
            <w:tcW w:w="750" w:type="pct"/>
            <w:hideMark/>
          </w:tcPr>
          <w:p w:rsidR="00BC0C72" w:rsidRDefault="008D5CF6">
            <w:pPr>
              <w:pStyle w:val="a5"/>
              <w:jc w:val="center"/>
            </w:pPr>
            <w:bookmarkStart w:id="30855" w:name="59576"/>
            <w:bookmarkEnd w:id="30855"/>
            <w:r>
              <w:t>5184</w:t>
            </w:r>
          </w:p>
        </w:tc>
      </w:tr>
      <w:tr w:rsidR="00BC0C72" w:rsidTr="00181458">
        <w:trPr>
          <w:divId w:val="1237204249"/>
        </w:trPr>
        <w:tc>
          <w:tcPr>
            <w:tcW w:w="900" w:type="pct"/>
            <w:hideMark/>
          </w:tcPr>
          <w:p w:rsidR="00BC0C72" w:rsidRDefault="008D5CF6">
            <w:pPr>
              <w:pStyle w:val="a5"/>
            </w:pPr>
            <w:bookmarkStart w:id="30856" w:name="59577"/>
            <w:bookmarkEnd w:id="30856"/>
            <w:r>
              <w:t> </w:t>
            </w:r>
          </w:p>
        </w:tc>
        <w:tc>
          <w:tcPr>
            <w:tcW w:w="2600" w:type="pct"/>
            <w:hideMark/>
          </w:tcPr>
          <w:p w:rsidR="00BC0C72" w:rsidRDefault="008D5CF6">
            <w:pPr>
              <w:pStyle w:val="a5"/>
            </w:pPr>
            <w:bookmarkStart w:id="30857" w:name="59578"/>
            <w:bookmarkEnd w:id="30857"/>
            <w:r>
              <w:t>болти титанові типу 5-42 АН ОКС ОСТ 130047-87</w:t>
            </w:r>
          </w:p>
        </w:tc>
        <w:tc>
          <w:tcPr>
            <w:tcW w:w="750" w:type="pct"/>
            <w:hideMark/>
          </w:tcPr>
          <w:p w:rsidR="00BC0C72" w:rsidRDefault="008D5CF6">
            <w:pPr>
              <w:pStyle w:val="a5"/>
              <w:jc w:val="center"/>
            </w:pPr>
            <w:bookmarkStart w:id="30858" w:name="59579"/>
            <w:bookmarkEnd w:id="30858"/>
            <w:r>
              <w:t>- " -</w:t>
            </w:r>
          </w:p>
        </w:tc>
        <w:tc>
          <w:tcPr>
            <w:tcW w:w="750" w:type="pct"/>
            <w:hideMark/>
          </w:tcPr>
          <w:p w:rsidR="00BC0C72" w:rsidRDefault="008D5CF6">
            <w:pPr>
              <w:pStyle w:val="a5"/>
              <w:jc w:val="center"/>
            </w:pPr>
            <w:bookmarkStart w:id="30859" w:name="59580"/>
            <w:bookmarkEnd w:id="30859"/>
            <w:r>
              <w:t>540</w:t>
            </w:r>
          </w:p>
        </w:tc>
      </w:tr>
      <w:tr w:rsidR="00BC0C72" w:rsidTr="00181458">
        <w:trPr>
          <w:divId w:val="1237204249"/>
        </w:trPr>
        <w:tc>
          <w:tcPr>
            <w:tcW w:w="900" w:type="pct"/>
            <w:hideMark/>
          </w:tcPr>
          <w:p w:rsidR="00BC0C72" w:rsidRDefault="008D5CF6">
            <w:pPr>
              <w:pStyle w:val="a5"/>
            </w:pPr>
            <w:bookmarkStart w:id="30860" w:name="59581"/>
            <w:bookmarkEnd w:id="30860"/>
            <w:r>
              <w:t> </w:t>
            </w:r>
          </w:p>
        </w:tc>
        <w:tc>
          <w:tcPr>
            <w:tcW w:w="2600" w:type="pct"/>
            <w:hideMark/>
          </w:tcPr>
          <w:p w:rsidR="00BC0C72" w:rsidRDefault="008D5CF6">
            <w:pPr>
              <w:pStyle w:val="a5"/>
            </w:pPr>
            <w:bookmarkStart w:id="30861" w:name="59582"/>
            <w:bookmarkEnd w:id="30861"/>
            <w:r>
              <w:t>болти титанові типу 5-45 АН ОКС ОСТ 130047-87</w:t>
            </w:r>
          </w:p>
        </w:tc>
        <w:tc>
          <w:tcPr>
            <w:tcW w:w="750" w:type="pct"/>
            <w:hideMark/>
          </w:tcPr>
          <w:p w:rsidR="00BC0C72" w:rsidRDefault="008D5CF6">
            <w:pPr>
              <w:pStyle w:val="a5"/>
              <w:jc w:val="center"/>
            </w:pPr>
            <w:bookmarkStart w:id="30862" w:name="59583"/>
            <w:bookmarkEnd w:id="30862"/>
            <w:r>
              <w:t>- " -</w:t>
            </w:r>
          </w:p>
        </w:tc>
        <w:tc>
          <w:tcPr>
            <w:tcW w:w="750" w:type="pct"/>
            <w:hideMark/>
          </w:tcPr>
          <w:p w:rsidR="00BC0C72" w:rsidRDefault="008D5CF6">
            <w:pPr>
              <w:pStyle w:val="a5"/>
              <w:jc w:val="center"/>
            </w:pPr>
            <w:bookmarkStart w:id="30863" w:name="59584"/>
            <w:bookmarkEnd w:id="30863"/>
            <w:r>
              <w:t>3024</w:t>
            </w:r>
          </w:p>
        </w:tc>
      </w:tr>
      <w:tr w:rsidR="00BC0C72" w:rsidTr="00181458">
        <w:trPr>
          <w:divId w:val="1237204249"/>
        </w:trPr>
        <w:tc>
          <w:tcPr>
            <w:tcW w:w="900" w:type="pct"/>
            <w:hideMark/>
          </w:tcPr>
          <w:p w:rsidR="00BC0C72" w:rsidRDefault="008D5CF6">
            <w:pPr>
              <w:pStyle w:val="a5"/>
            </w:pPr>
            <w:bookmarkStart w:id="30864" w:name="59585"/>
            <w:bookmarkEnd w:id="30864"/>
            <w:r>
              <w:t> </w:t>
            </w:r>
          </w:p>
        </w:tc>
        <w:tc>
          <w:tcPr>
            <w:tcW w:w="2600" w:type="pct"/>
            <w:hideMark/>
          </w:tcPr>
          <w:p w:rsidR="00BC0C72" w:rsidRDefault="008D5CF6">
            <w:pPr>
              <w:pStyle w:val="a5"/>
            </w:pPr>
            <w:bookmarkStart w:id="30865" w:name="59586"/>
            <w:bookmarkEnd w:id="30865"/>
            <w:r>
              <w:t>болти титанові типу 6 АН ОКС ОСТ ВАП/2 111530-74</w:t>
            </w:r>
          </w:p>
        </w:tc>
        <w:tc>
          <w:tcPr>
            <w:tcW w:w="750" w:type="pct"/>
            <w:hideMark/>
          </w:tcPr>
          <w:p w:rsidR="00BC0C72" w:rsidRDefault="008D5CF6">
            <w:pPr>
              <w:pStyle w:val="a5"/>
              <w:jc w:val="center"/>
            </w:pPr>
            <w:bookmarkStart w:id="30866" w:name="59587"/>
            <w:bookmarkEnd w:id="30866"/>
            <w:r>
              <w:t>- " -</w:t>
            </w:r>
          </w:p>
        </w:tc>
        <w:tc>
          <w:tcPr>
            <w:tcW w:w="750" w:type="pct"/>
            <w:hideMark/>
          </w:tcPr>
          <w:p w:rsidR="00BC0C72" w:rsidRDefault="008D5CF6">
            <w:pPr>
              <w:pStyle w:val="a5"/>
              <w:jc w:val="center"/>
            </w:pPr>
            <w:bookmarkStart w:id="30867" w:name="59588"/>
            <w:bookmarkEnd w:id="30867"/>
            <w:r>
              <w:t>13500</w:t>
            </w:r>
          </w:p>
        </w:tc>
      </w:tr>
      <w:tr w:rsidR="00BC0C72" w:rsidTr="00181458">
        <w:trPr>
          <w:divId w:val="1237204249"/>
        </w:trPr>
        <w:tc>
          <w:tcPr>
            <w:tcW w:w="900" w:type="pct"/>
            <w:hideMark/>
          </w:tcPr>
          <w:p w:rsidR="00BC0C72" w:rsidRDefault="008D5CF6">
            <w:pPr>
              <w:pStyle w:val="a5"/>
            </w:pPr>
            <w:bookmarkStart w:id="30868" w:name="59589"/>
            <w:bookmarkEnd w:id="30868"/>
            <w:r>
              <w:t> </w:t>
            </w:r>
          </w:p>
        </w:tc>
        <w:tc>
          <w:tcPr>
            <w:tcW w:w="2600" w:type="pct"/>
            <w:hideMark/>
          </w:tcPr>
          <w:p w:rsidR="00BC0C72" w:rsidRDefault="008D5CF6">
            <w:pPr>
              <w:pStyle w:val="a5"/>
            </w:pPr>
            <w:bookmarkStart w:id="30869" w:name="59590"/>
            <w:bookmarkEnd w:id="30869"/>
            <w:r>
              <w:t>болти титанові типу 6 АН ОКС ОСТ ВАП/2 111531-74</w:t>
            </w:r>
          </w:p>
        </w:tc>
        <w:tc>
          <w:tcPr>
            <w:tcW w:w="750" w:type="pct"/>
            <w:hideMark/>
          </w:tcPr>
          <w:p w:rsidR="00BC0C72" w:rsidRDefault="008D5CF6">
            <w:pPr>
              <w:pStyle w:val="a5"/>
              <w:jc w:val="center"/>
            </w:pPr>
            <w:bookmarkStart w:id="30870" w:name="59591"/>
            <w:bookmarkEnd w:id="30870"/>
            <w:r>
              <w:t>- " -</w:t>
            </w:r>
          </w:p>
        </w:tc>
        <w:tc>
          <w:tcPr>
            <w:tcW w:w="750" w:type="pct"/>
            <w:hideMark/>
          </w:tcPr>
          <w:p w:rsidR="00BC0C72" w:rsidRDefault="008D5CF6">
            <w:pPr>
              <w:pStyle w:val="a5"/>
              <w:jc w:val="center"/>
            </w:pPr>
            <w:bookmarkStart w:id="30871" w:name="59592"/>
            <w:bookmarkEnd w:id="30871"/>
            <w:r>
              <w:t>29862</w:t>
            </w:r>
          </w:p>
        </w:tc>
      </w:tr>
      <w:tr w:rsidR="00BC0C72" w:rsidTr="00181458">
        <w:trPr>
          <w:divId w:val="1237204249"/>
        </w:trPr>
        <w:tc>
          <w:tcPr>
            <w:tcW w:w="900" w:type="pct"/>
            <w:hideMark/>
          </w:tcPr>
          <w:p w:rsidR="00BC0C72" w:rsidRDefault="008D5CF6">
            <w:pPr>
              <w:pStyle w:val="a5"/>
            </w:pPr>
            <w:bookmarkStart w:id="30872" w:name="59593"/>
            <w:bookmarkEnd w:id="30872"/>
            <w:r>
              <w:t> </w:t>
            </w:r>
          </w:p>
        </w:tc>
        <w:tc>
          <w:tcPr>
            <w:tcW w:w="2600" w:type="pct"/>
            <w:hideMark/>
          </w:tcPr>
          <w:p w:rsidR="00BC0C72" w:rsidRDefault="008D5CF6">
            <w:pPr>
              <w:pStyle w:val="a5"/>
            </w:pPr>
            <w:bookmarkStart w:id="30873" w:name="59594"/>
            <w:bookmarkEnd w:id="30873"/>
            <w:r>
              <w:t>болти титанові типу 6 АН ОКС ОСТ 112140-78</w:t>
            </w:r>
          </w:p>
        </w:tc>
        <w:tc>
          <w:tcPr>
            <w:tcW w:w="750" w:type="pct"/>
            <w:hideMark/>
          </w:tcPr>
          <w:p w:rsidR="00BC0C72" w:rsidRDefault="008D5CF6">
            <w:pPr>
              <w:pStyle w:val="a5"/>
              <w:jc w:val="center"/>
            </w:pPr>
            <w:bookmarkStart w:id="30874" w:name="59595"/>
            <w:bookmarkEnd w:id="30874"/>
            <w:r>
              <w:t>- " -</w:t>
            </w:r>
          </w:p>
        </w:tc>
        <w:tc>
          <w:tcPr>
            <w:tcW w:w="750" w:type="pct"/>
            <w:hideMark/>
          </w:tcPr>
          <w:p w:rsidR="00BC0C72" w:rsidRDefault="008D5CF6">
            <w:pPr>
              <w:pStyle w:val="a5"/>
              <w:jc w:val="center"/>
            </w:pPr>
            <w:bookmarkStart w:id="30875" w:name="59596"/>
            <w:bookmarkEnd w:id="30875"/>
            <w:r>
              <w:t>54</w:t>
            </w:r>
          </w:p>
        </w:tc>
      </w:tr>
      <w:tr w:rsidR="00BC0C72" w:rsidTr="00181458">
        <w:trPr>
          <w:divId w:val="1237204249"/>
        </w:trPr>
        <w:tc>
          <w:tcPr>
            <w:tcW w:w="900" w:type="pct"/>
            <w:hideMark/>
          </w:tcPr>
          <w:p w:rsidR="00BC0C72" w:rsidRDefault="008D5CF6">
            <w:pPr>
              <w:pStyle w:val="a5"/>
            </w:pPr>
            <w:bookmarkStart w:id="30876" w:name="59597"/>
            <w:bookmarkEnd w:id="30876"/>
            <w:r>
              <w:t> </w:t>
            </w:r>
          </w:p>
        </w:tc>
        <w:tc>
          <w:tcPr>
            <w:tcW w:w="2600" w:type="pct"/>
            <w:hideMark/>
          </w:tcPr>
          <w:p w:rsidR="00BC0C72" w:rsidRDefault="008D5CF6">
            <w:pPr>
              <w:pStyle w:val="a5"/>
            </w:pPr>
            <w:bookmarkStart w:id="30877" w:name="59598"/>
            <w:bookmarkEnd w:id="30877"/>
            <w:r>
              <w:t>болти титанові типу 6 АН ОКС ОСТ 130005-76</w:t>
            </w:r>
          </w:p>
        </w:tc>
        <w:tc>
          <w:tcPr>
            <w:tcW w:w="750" w:type="pct"/>
            <w:hideMark/>
          </w:tcPr>
          <w:p w:rsidR="00BC0C72" w:rsidRDefault="008D5CF6">
            <w:pPr>
              <w:pStyle w:val="a5"/>
              <w:jc w:val="center"/>
            </w:pPr>
            <w:bookmarkStart w:id="30878" w:name="59599"/>
            <w:bookmarkEnd w:id="30878"/>
            <w:r>
              <w:t>- " -</w:t>
            </w:r>
          </w:p>
        </w:tc>
        <w:tc>
          <w:tcPr>
            <w:tcW w:w="750" w:type="pct"/>
            <w:hideMark/>
          </w:tcPr>
          <w:p w:rsidR="00BC0C72" w:rsidRDefault="008D5CF6">
            <w:pPr>
              <w:pStyle w:val="a5"/>
              <w:jc w:val="center"/>
            </w:pPr>
            <w:bookmarkStart w:id="30879" w:name="59600"/>
            <w:bookmarkEnd w:id="30879"/>
            <w:r>
              <w:t>1296</w:t>
            </w:r>
          </w:p>
        </w:tc>
      </w:tr>
      <w:tr w:rsidR="00BC0C72" w:rsidTr="00181458">
        <w:trPr>
          <w:divId w:val="1237204249"/>
        </w:trPr>
        <w:tc>
          <w:tcPr>
            <w:tcW w:w="900" w:type="pct"/>
            <w:hideMark/>
          </w:tcPr>
          <w:p w:rsidR="00BC0C72" w:rsidRDefault="008D5CF6">
            <w:pPr>
              <w:pStyle w:val="a5"/>
            </w:pPr>
            <w:bookmarkStart w:id="30880" w:name="59601"/>
            <w:bookmarkEnd w:id="30880"/>
            <w:r>
              <w:t> </w:t>
            </w:r>
          </w:p>
        </w:tc>
        <w:tc>
          <w:tcPr>
            <w:tcW w:w="2600" w:type="pct"/>
            <w:hideMark/>
          </w:tcPr>
          <w:p w:rsidR="00BC0C72" w:rsidRDefault="008D5CF6">
            <w:pPr>
              <w:pStyle w:val="a5"/>
            </w:pPr>
            <w:bookmarkStart w:id="30881" w:name="59602"/>
            <w:bookmarkEnd w:id="30881"/>
            <w:r>
              <w:t>болти титанові типу 6-16 АН ОКС ОСТ 110575-72</w:t>
            </w:r>
          </w:p>
        </w:tc>
        <w:tc>
          <w:tcPr>
            <w:tcW w:w="750" w:type="pct"/>
            <w:hideMark/>
          </w:tcPr>
          <w:p w:rsidR="00BC0C72" w:rsidRDefault="008D5CF6">
            <w:pPr>
              <w:pStyle w:val="a5"/>
              <w:jc w:val="center"/>
            </w:pPr>
            <w:bookmarkStart w:id="30882" w:name="59603"/>
            <w:bookmarkEnd w:id="30882"/>
            <w:r>
              <w:t>- " -</w:t>
            </w:r>
          </w:p>
        </w:tc>
        <w:tc>
          <w:tcPr>
            <w:tcW w:w="750" w:type="pct"/>
            <w:hideMark/>
          </w:tcPr>
          <w:p w:rsidR="00BC0C72" w:rsidRDefault="008D5CF6">
            <w:pPr>
              <w:pStyle w:val="a5"/>
              <w:jc w:val="center"/>
            </w:pPr>
            <w:bookmarkStart w:id="30883" w:name="59604"/>
            <w:bookmarkEnd w:id="30883"/>
            <w:r>
              <w:t>1944</w:t>
            </w:r>
          </w:p>
        </w:tc>
      </w:tr>
      <w:tr w:rsidR="00BC0C72" w:rsidTr="00181458">
        <w:trPr>
          <w:divId w:val="1237204249"/>
        </w:trPr>
        <w:tc>
          <w:tcPr>
            <w:tcW w:w="900" w:type="pct"/>
            <w:hideMark/>
          </w:tcPr>
          <w:p w:rsidR="00BC0C72" w:rsidRDefault="008D5CF6">
            <w:pPr>
              <w:pStyle w:val="a5"/>
            </w:pPr>
            <w:bookmarkStart w:id="30884" w:name="59605"/>
            <w:bookmarkEnd w:id="30884"/>
            <w:r>
              <w:t> </w:t>
            </w:r>
          </w:p>
        </w:tc>
        <w:tc>
          <w:tcPr>
            <w:tcW w:w="2600" w:type="pct"/>
            <w:hideMark/>
          </w:tcPr>
          <w:p w:rsidR="00BC0C72" w:rsidRDefault="008D5CF6">
            <w:pPr>
              <w:pStyle w:val="a5"/>
            </w:pPr>
            <w:bookmarkStart w:id="30885" w:name="59606"/>
            <w:bookmarkEnd w:id="30885"/>
            <w:r>
              <w:t>болти титанові типу 6-18 АН ОКС ОСТ 110571-72</w:t>
            </w:r>
          </w:p>
        </w:tc>
        <w:tc>
          <w:tcPr>
            <w:tcW w:w="750" w:type="pct"/>
            <w:hideMark/>
          </w:tcPr>
          <w:p w:rsidR="00BC0C72" w:rsidRDefault="008D5CF6">
            <w:pPr>
              <w:pStyle w:val="a5"/>
              <w:jc w:val="center"/>
            </w:pPr>
            <w:bookmarkStart w:id="30886" w:name="59607"/>
            <w:bookmarkEnd w:id="30886"/>
            <w:r>
              <w:t>- " -</w:t>
            </w:r>
          </w:p>
        </w:tc>
        <w:tc>
          <w:tcPr>
            <w:tcW w:w="750" w:type="pct"/>
            <w:hideMark/>
          </w:tcPr>
          <w:p w:rsidR="00BC0C72" w:rsidRDefault="008D5CF6">
            <w:pPr>
              <w:pStyle w:val="a5"/>
              <w:jc w:val="center"/>
            </w:pPr>
            <w:bookmarkStart w:id="30887" w:name="59608"/>
            <w:bookmarkEnd w:id="30887"/>
            <w:r>
              <w:t>1404</w:t>
            </w:r>
          </w:p>
        </w:tc>
      </w:tr>
      <w:tr w:rsidR="00BC0C72" w:rsidTr="00181458">
        <w:trPr>
          <w:divId w:val="1237204249"/>
        </w:trPr>
        <w:tc>
          <w:tcPr>
            <w:tcW w:w="900" w:type="pct"/>
            <w:hideMark/>
          </w:tcPr>
          <w:p w:rsidR="00BC0C72" w:rsidRDefault="008D5CF6">
            <w:pPr>
              <w:pStyle w:val="a5"/>
            </w:pPr>
            <w:bookmarkStart w:id="30888" w:name="59609"/>
            <w:bookmarkEnd w:id="30888"/>
            <w:r>
              <w:t> </w:t>
            </w:r>
          </w:p>
        </w:tc>
        <w:tc>
          <w:tcPr>
            <w:tcW w:w="2600" w:type="pct"/>
            <w:hideMark/>
          </w:tcPr>
          <w:p w:rsidR="00BC0C72" w:rsidRDefault="008D5CF6">
            <w:pPr>
              <w:pStyle w:val="a5"/>
            </w:pPr>
            <w:bookmarkStart w:id="30889" w:name="59610"/>
            <w:bookmarkEnd w:id="30889"/>
            <w:r>
              <w:t>болти титанові типу 6-18 АН ОКС ОСТ 112085-77</w:t>
            </w:r>
          </w:p>
        </w:tc>
        <w:tc>
          <w:tcPr>
            <w:tcW w:w="750" w:type="pct"/>
            <w:hideMark/>
          </w:tcPr>
          <w:p w:rsidR="00BC0C72" w:rsidRDefault="008D5CF6">
            <w:pPr>
              <w:pStyle w:val="a5"/>
              <w:jc w:val="center"/>
            </w:pPr>
            <w:bookmarkStart w:id="30890" w:name="59611"/>
            <w:bookmarkEnd w:id="30890"/>
            <w:r>
              <w:t>- " -</w:t>
            </w:r>
          </w:p>
        </w:tc>
        <w:tc>
          <w:tcPr>
            <w:tcW w:w="750" w:type="pct"/>
            <w:hideMark/>
          </w:tcPr>
          <w:p w:rsidR="00BC0C72" w:rsidRDefault="008D5CF6">
            <w:pPr>
              <w:pStyle w:val="a5"/>
              <w:jc w:val="center"/>
            </w:pPr>
            <w:bookmarkStart w:id="30891" w:name="59612"/>
            <w:bookmarkEnd w:id="30891"/>
            <w:r>
              <w:t>216</w:t>
            </w:r>
          </w:p>
        </w:tc>
      </w:tr>
      <w:tr w:rsidR="00BC0C72" w:rsidTr="00181458">
        <w:trPr>
          <w:divId w:val="1237204249"/>
        </w:trPr>
        <w:tc>
          <w:tcPr>
            <w:tcW w:w="900" w:type="pct"/>
            <w:hideMark/>
          </w:tcPr>
          <w:p w:rsidR="00BC0C72" w:rsidRDefault="008D5CF6">
            <w:pPr>
              <w:pStyle w:val="a5"/>
            </w:pPr>
            <w:bookmarkStart w:id="30892" w:name="59613"/>
            <w:bookmarkEnd w:id="30892"/>
            <w:r>
              <w:t> </w:t>
            </w:r>
          </w:p>
        </w:tc>
        <w:tc>
          <w:tcPr>
            <w:tcW w:w="2600" w:type="pct"/>
            <w:hideMark/>
          </w:tcPr>
          <w:p w:rsidR="00BC0C72" w:rsidRDefault="008D5CF6">
            <w:pPr>
              <w:pStyle w:val="a5"/>
            </w:pPr>
            <w:bookmarkStart w:id="30893" w:name="59614"/>
            <w:bookmarkEnd w:id="30893"/>
            <w:r>
              <w:t>болти титанові типу 6-18 АН ОКС ОСТ 131066-86</w:t>
            </w:r>
          </w:p>
        </w:tc>
        <w:tc>
          <w:tcPr>
            <w:tcW w:w="750" w:type="pct"/>
            <w:hideMark/>
          </w:tcPr>
          <w:p w:rsidR="00BC0C72" w:rsidRDefault="008D5CF6">
            <w:pPr>
              <w:pStyle w:val="a5"/>
              <w:jc w:val="center"/>
            </w:pPr>
            <w:bookmarkStart w:id="30894" w:name="59615"/>
            <w:bookmarkEnd w:id="30894"/>
            <w:r>
              <w:t>- " -</w:t>
            </w:r>
          </w:p>
        </w:tc>
        <w:tc>
          <w:tcPr>
            <w:tcW w:w="750" w:type="pct"/>
            <w:hideMark/>
          </w:tcPr>
          <w:p w:rsidR="00BC0C72" w:rsidRDefault="008D5CF6">
            <w:pPr>
              <w:pStyle w:val="a5"/>
              <w:jc w:val="center"/>
            </w:pPr>
            <w:bookmarkStart w:id="30895" w:name="59616"/>
            <w:bookmarkEnd w:id="30895"/>
            <w:r>
              <w:t>432</w:t>
            </w:r>
          </w:p>
        </w:tc>
      </w:tr>
      <w:tr w:rsidR="00BC0C72" w:rsidTr="00181458">
        <w:trPr>
          <w:divId w:val="1237204249"/>
        </w:trPr>
        <w:tc>
          <w:tcPr>
            <w:tcW w:w="900" w:type="pct"/>
            <w:hideMark/>
          </w:tcPr>
          <w:p w:rsidR="00BC0C72" w:rsidRDefault="008D5CF6">
            <w:pPr>
              <w:pStyle w:val="a5"/>
            </w:pPr>
            <w:bookmarkStart w:id="30896" w:name="59617"/>
            <w:bookmarkEnd w:id="30896"/>
            <w:r>
              <w:t> </w:t>
            </w:r>
          </w:p>
        </w:tc>
        <w:tc>
          <w:tcPr>
            <w:tcW w:w="2600" w:type="pct"/>
            <w:hideMark/>
          </w:tcPr>
          <w:p w:rsidR="00BC0C72" w:rsidRDefault="008D5CF6">
            <w:pPr>
              <w:pStyle w:val="a5"/>
            </w:pPr>
            <w:bookmarkStart w:id="30897" w:name="59618"/>
            <w:bookmarkEnd w:id="30897"/>
            <w:r>
              <w:t>болти титанові типу 6-20 АН ОКС ОСТ 110571-72</w:t>
            </w:r>
          </w:p>
        </w:tc>
        <w:tc>
          <w:tcPr>
            <w:tcW w:w="750" w:type="pct"/>
            <w:hideMark/>
          </w:tcPr>
          <w:p w:rsidR="00BC0C72" w:rsidRDefault="008D5CF6">
            <w:pPr>
              <w:pStyle w:val="a5"/>
              <w:jc w:val="center"/>
            </w:pPr>
            <w:bookmarkStart w:id="30898" w:name="59619"/>
            <w:bookmarkEnd w:id="30898"/>
            <w:r>
              <w:t>- " -</w:t>
            </w:r>
          </w:p>
        </w:tc>
        <w:tc>
          <w:tcPr>
            <w:tcW w:w="750" w:type="pct"/>
            <w:hideMark/>
          </w:tcPr>
          <w:p w:rsidR="00BC0C72" w:rsidRDefault="008D5CF6">
            <w:pPr>
              <w:pStyle w:val="a5"/>
              <w:jc w:val="center"/>
            </w:pPr>
            <w:bookmarkStart w:id="30899" w:name="59620"/>
            <w:bookmarkEnd w:id="30899"/>
            <w:r>
              <w:t>37908</w:t>
            </w:r>
          </w:p>
        </w:tc>
      </w:tr>
      <w:tr w:rsidR="00BC0C72" w:rsidTr="00181458">
        <w:trPr>
          <w:divId w:val="1237204249"/>
        </w:trPr>
        <w:tc>
          <w:tcPr>
            <w:tcW w:w="900" w:type="pct"/>
            <w:hideMark/>
          </w:tcPr>
          <w:p w:rsidR="00BC0C72" w:rsidRDefault="008D5CF6">
            <w:pPr>
              <w:pStyle w:val="a5"/>
            </w:pPr>
            <w:bookmarkStart w:id="30900" w:name="59621"/>
            <w:bookmarkEnd w:id="30900"/>
            <w:r>
              <w:t> </w:t>
            </w:r>
          </w:p>
        </w:tc>
        <w:tc>
          <w:tcPr>
            <w:tcW w:w="2600" w:type="pct"/>
            <w:hideMark/>
          </w:tcPr>
          <w:p w:rsidR="00BC0C72" w:rsidRDefault="008D5CF6">
            <w:pPr>
              <w:pStyle w:val="a5"/>
            </w:pPr>
            <w:bookmarkStart w:id="30901" w:name="59622"/>
            <w:bookmarkEnd w:id="30901"/>
            <w:r>
              <w:t>болти титанові типу 6-20 АН ОКС ОСТ 131065-86</w:t>
            </w:r>
          </w:p>
        </w:tc>
        <w:tc>
          <w:tcPr>
            <w:tcW w:w="750" w:type="pct"/>
            <w:hideMark/>
          </w:tcPr>
          <w:p w:rsidR="00BC0C72" w:rsidRDefault="008D5CF6">
            <w:pPr>
              <w:pStyle w:val="a5"/>
              <w:jc w:val="center"/>
            </w:pPr>
            <w:bookmarkStart w:id="30902" w:name="59623"/>
            <w:bookmarkEnd w:id="30902"/>
            <w:r>
              <w:t>- " -</w:t>
            </w:r>
          </w:p>
        </w:tc>
        <w:tc>
          <w:tcPr>
            <w:tcW w:w="750" w:type="pct"/>
            <w:hideMark/>
          </w:tcPr>
          <w:p w:rsidR="00BC0C72" w:rsidRDefault="008D5CF6">
            <w:pPr>
              <w:pStyle w:val="a5"/>
              <w:jc w:val="center"/>
            </w:pPr>
            <w:bookmarkStart w:id="30903" w:name="59624"/>
            <w:bookmarkEnd w:id="30903"/>
            <w:r>
              <w:t>1620</w:t>
            </w:r>
          </w:p>
        </w:tc>
      </w:tr>
      <w:tr w:rsidR="00BC0C72" w:rsidTr="00181458">
        <w:trPr>
          <w:divId w:val="1237204249"/>
        </w:trPr>
        <w:tc>
          <w:tcPr>
            <w:tcW w:w="900" w:type="pct"/>
            <w:hideMark/>
          </w:tcPr>
          <w:p w:rsidR="00BC0C72" w:rsidRDefault="008D5CF6">
            <w:pPr>
              <w:pStyle w:val="a5"/>
            </w:pPr>
            <w:bookmarkStart w:id="30904" w:name="59625"/>
            <w:bookmarkEnd w:id="30904"/>
            <w:r>
              <w:t> </w:t>
            </w:r>
          </w:p>
        </w:tc>
        <w:tc>
          <w:tcPr>
            <w:tcW w:w="2600" w:type="pct"/>
            <w:hideMark/>
          </w:tcPr>
          <w:p w:rsidR="00BC0C72" w:rsidRDefault="008D5CF6">
            <w:pPr>
              <w:pStyle w:val="a5"/>
            </w:pPr>
            <w:bookmarkStart w:id="30905" w:name="59626"/>
            <w:bookmarkEnd w:id="30905"/>
            <w:r>
              <w:t>болти титанові типу 6-20 АН ОКС ОСТ 131066-86</w:t>
            </w:r>
          </w:p>
        </w:tc>
        <w:tc>
          <w:tcPr>
            <w:tcW w:w="750" w:type="pct"/>
            <w:hideMark/>
          </w:tcPr>
          <w:p w:rsidR="00BC0C72" w:rsidRDefault="008D5CF6">
            <w:pPr>
              <w:pStyle w:val="a5"/>
              <w:jc w:val="center"/>
            </w:pPr>
            <w:bookmarkStart w:id="30906" w:name="59627"/>
            <w:bookmarkEnd w:id="30906"/>
            <w:r>
              <w:t>штук</w:t>
            </w:r>
          </w:p>
        </w:tc>
        <w:tc>
          <w:tcPr>
            <w:tcW w:w="750" w:type="pct"/>
            <w:hideMark/>
          </w:tcPr>
          <w:p w:rsidR="00BC0C72" w:rsidRDefault="008D5CF6">
            <w:pPr>
              <w:pStyle w:val="a5"/>
              <w:jc w:val="center"/>
            </w:pPr>
            <w:bookmarkStart w:id="30907" w:name="59628"/>
            <w:bookmarkEnd w:id="30907"/>
            <w:r>
              <w:t>1188</w:t>
            </w:r>
          </w:p>
        </w:tc>
      </w:tr>
      <w:tr w:rsidR="00BC0C72" w:rsidTr="00181458">
        <w:trPr>
          <w:divId w:val="1237204249"/>
        </w:trPr>
        <w:tc>
          <w:tcPr>
            <w:tcW w:w="900" w:type="pct"/>
            <w:hideMark/>
          </w:tcPr>
          <w:p w:rsidR="00BC0C72" w:rsidRDefault="008D5CF6">
            <w:pPr>
              <w:pStyle w:val="a5"/>
            </w:pPr>
            <w:bookmarkStart w:id="30908" w:name="59629"/>
            <w:bookmarkEnd w:id="30908"/>
            <w:r>
              <w:t> </w:t>
            </w:r>
          </w:p>
        </w:tc>
        <w:tc>
          <w:tcPr>
            <w:tcW w:w="2600" w:type="pct"/>
            <w:hideMark/>
          </w:tcPr>
          <w:p w:rsidR="00BC0C72" w:rsidRDefault="008D5CF6">
            <w:pPr>
              <w:pStyle w:val="a5"/>
            </w:pPr>
            <w:bookmarkStart w:id="30909" w:name="59630"/>
            <w:bookmarkEnd w:id="30909"/>
            <w:r>
              <w:t>болти титанові типу 6-22 АН ОКС ОСТ 110571-72</w:t>
            </w:r>
          </w:p>
        </w:tc>
        <w:tc>
          <w:tcPr>
            <w:tcW w:w="750" w:type="pct"/>
            <w:hideMark/>
          </w:tcPr>
          <w:p w:rsidR="00BC0C72" w:rsidRDefault="008D5CF6">
            <w:pPr>
              <w:pStyle w:val="a5"/>
              <w:jc w:val="center"/>
            </w:pPr>
            <w:bookmarkStart w:id="30910" w:name="59631"/>
            <w:bookmarkEnd w:id="30910"/>
            <w:r>
              <w:t>- " -</w:t>
            </w:r>
          </w:p>
        </w:tc>
        <w:tc>
          <w:tcPr>
            <w:tcW w:w="750" w:type="pct"/>
            <w:hideMark/>
          </w:tcPr>
          <w:p w:rsidR="00BC0C72" w:rsidRDefault="008D5CF6">
            <w:pPr>
              <w:pStyle w:val="a5"/>
              <w:jc w:val="center"/>
            </w:pPr>
            <w:bookmarkStart w:id="30911" w:name="59632"/>
            <w:bookmarkEnd w:id="30911"/>
            <w:r>
              <w:t>7020</w:t>
            </w:r>
          </w:p>
        </w:tc>
      </w:tr>
      <w:tr w:rsidR="00BC0C72" w:rsidTr="00181458">
        <w:trPr>
          <w:divId w:val="1237204249"/>
        </w:trPr>
        <w:tc>
          <w:tcPr>
            <w:tcW w:w="900" w:type="pct"/>
            <w:hideMark/>
          </w:tcPr>
          <w:p w:rsidR="00BC0C72" w:rsidRDefault="008D5CF6">
            <w:pPr>
              <w:pStyle w:val="a5"/>
            </w:pPr>
            <w:bookmarkStart w:id="30912" w:name="59633"/>
            <w:bookmarkEnd w:id="30912"/>
            <w:r>
              <w:t> </w:t>
            </w:r>
          </w:p>
        </w:tc>
        <w:tc>
          <w:tcPr>
            <w:tcW w:w="2600" w:type="pct"/>
            <w:hideMark/>
          </w:tcPr>
          <w:p w:rsidR="00BC0C72" w:rsidRDefault="008D5CF6">
            <w:pPr>
              <w:pStyle w:val="a5"/>
            </w:pPr>
            <w:bookmarkStart w:id="30913" w:name="59634"/>
            <w:bookmarkEnd w:id="30913"/>
            <w:r>
              <w:t>болти титанові типу 6-22 АН ОКС ОСТ 112085-77</w:t>
            </w:r>
          </w:p>
        </w:tc>
        <w:tc>
          <w:tcPr>
            <w:tcW w:w="750" w:type="pct"/>
            <w:hideMark/>
          </w:tcPr>
          <w:p w:rsidR="00BC0C72" w:rsidRDefault="008D5CF6">
            <w:pPr>
              <w:pStyle w:val="a5"/>
              <w:jc w:val="center"/>
            </w:pPr>
            <w:bookmarkStart w:id="30914" w:name="59635"/>
            <w:bookmarkEnd w:id="30914"/>
            <w:r>
              <w:t>- " -</w:t>
            </w:r>
          </w:p>
        </w:tc>
        <w:tc>
          <w:tcPr>
            <w:tcW w:w="750" w:type="pct"/>
            <w:hideMark/>
          </w:tcPr>
          <w:p w:rsidR="00BC0C72" w:rsidRDefault="008D5CF6">
            <w:pPr>
              <w:pStyle w:val="a5"/>
              <w:jc w:val="center"/>
            </w:pPr>
            <w:bookmarkStart w:id="30915" w:name="59636"/>
            <w:bookmarkEnd w:id="30915"/>
            <w:r>
              <w:t>2916</w:t>
            </w:r>
          </w:p>
        </w:tc>
      </w:tr>
      <w:tr w:rsidR="00BC0C72" w:rsidTr="00181458">
        <w:trPr>
          <w:divId w:val="1237204249"/>
        </w:trPr>
        <w:tc>
          <w:tcPr>
            <w:tcW w:w="900" w:type="pct"/>
            <w:hideMark/>
          </w:tcPr>
          <w:p w:rsidR="00BC0C72" w:rsidRDefault="008D5CF6">
            <w:pPr>
              <w:pStyle w:val="a5"/>
            </w:pPr>
            <w:bookmarkStart w:id="30916" w:name="59637"/>
            <w:bookmarkEnd w:id="30916"/>
            <w:r>
              <w:t> </w:t>
            </w:r>
          </w:p>
        </w:tc>
        <w:tc>
          <w:tcPr>
            <w:tcW w:w="2600" w:type="pct"/>
            <w:hideMark/>
          </w:tcPr>
          <w:p w:rsidR="00BC0C72" w:rsidRDefault="008D5CF6">
            <w:pPr>
              <w:pStyle w:val="a5"/>
            </w:pPr>
            <w:bookmarkStart w:id="30917" w:name="59638"/>
            <w:bookmarkEnd w:id="30917"/>
            <w:r>
              <w:t>болти титанові типу 6-22 АН ОКС ОСТ 131041-79</w:t>
            </w:r>
          </w:p>
        </w:tc>
        <w:tc>
          <w:tcPr>
            <w:tcW w:w="750" w:type="pct"/>
            <w:hideMark/>
          </w:tcPr>
          <w:p w:rsidR="00BC0C72" w:rsidRDefault="008D5CF6">
            <w:pPr>
              <w:pStyle w:val="a5"/>
              <w:jc w:val="center"/>
            </w:pPr>
            <w:bookmarkStart w:id="30918" w:name="59639"/>
            <w:bookmarkEnd w:id="30918"/>
            <w:r>
              <w:t>- " -</w:t>
            </w:r>
          </w:p>
        </w:tc>
        <w:tc>
          <w:tcPr>
            <w:tcW w:w="750" w:type="pct"/>
            <w:hideMark/>
          </w:tcPr>
          <w:p w:rsidR="00BC0C72" w:rsidRDefault="008D5CF6">
            <w:pPr>
              <w:pStyle w:val="a5"/>
              <w:jc w:val="center"/>
            </w:pPr>
            <w:bookmarkStart w:id="30919" w:name="59640"/>
            <w:bookmarkEnd w:id="30919"/>
            <w:r>
              <w:t>216</w:t>
            </w:r>
          </w:p>
        </w:tc>
      </w:tr>
      <w:tr w:rsidR="00BC0C72" w:rsidTr="00181458">
        <w:trPr>
          <w:divId w:val="1237204249"/>
        </w:trPr>
        <w:tc>
          <w:tcPr>
            <w:tcW w:w="900" w:type="pct"/>
            <w:hideMark/>
          </w:tcPr>
          <w:p w:rsidR="00BC0C72" w:rsidRDefault="008D5CF6">
            <w:pPr>
              <w:pStyle w:val="a5"/>
            </w:pPr>
            <w:bookmarkStart w:id="30920" w:name="59641"/>
            <w:bookmarkEnd w:id="30920"/>
            <w:r>
              <w:t> </w:t>
            </w:r>
          </w:p>
        </w:tc>
        <w:tc>
          <w:tcPr>
            <w:tcW w:w="2600" w:type="pct"/>
            <w:hideMark/>
          </w:tcPr>
          <w:p w:rsidR="00BC0C72" w:rsidRDefault="008D5CF6">
            <w:pPr>
              <w:pStyle w:val="a5"/>
            </w:pPr>
            <w:bookmarkStart w:id="30921" w:name="59642"/>
            <w:bookmarkEnd w:id="30921"/>
            <w:r>
              <w:t>болти титанові типу 6-24 АН ОКС ОСТ 110575-72</w:t>
            </w:r>
          </w:p>
        </w:tc>
        <w:tc>
          <w:tcPr>
            <w:tcW w:w="750" w:type="pct"/>
            <w:hideMark/>
          </w:tcPr>
          <w:p w:rsidR="00BC0C72" w:rsidRDefault="008D5CF6">
            <w:pPr>
              <w:pStyle w:val="a5"/>
              <w:jc w:val="center"/>
            </w:pPr>
            <w:bookmarkStart w:id="30922" w:name="59643"/>
            <w:bookmarkEnd w:id="30922"/>
            <w:r>
              <w:t>- " -</w:t>
            </w:r>
          </w:p>
        </w:tc>
        <w:tc>
          <w:tcPr>
            <w:tcW w:w="750" w:type="pct"/>
            <w:hideMark/>
          </w:tcPr>
          <w:p w:rsidR="00BC0C72" w:rsidRDefault="008D5CF6">
            <w:pPr>
              <w:pStyle w:val="a5"/>
              <w:jc w:val="center"/>
            </w:pPr>
            <w:bookmarkStart w:id="30923" w:name="59644"/>
            <w:bookmarkEnd w:id="30923"/>
            <w:r>
              <w:t>216</w:t>
            </w:r>
          </w:p>
        </w:tc>
      </w:tr>
      <w:tr w:rsidR="00BC0C72" w:rsidTr="00181458">
        <w:trPr>
          <w:divId w:val="1237204249"/>
        </w:trPr>
        <w:tc>
          <w:tcPr>
            <w:tcW w:w="900" w:type="pct"/>
            <w:hideMark/>
          </w:tcPr>
          <w:p w:rsidR="00BC0C72" w:rsidRDefault="008D5CF6">
            <w:pPr>
              <w:pStyle w:val="a5"/>
            </w:pPr>
            <w:bookmarkStart w:id="30924" w:name="59645"/>
            <w:bookmarkEnd w:id="30924"/>
            <w:r>
              <w:t> </w:t>
            </w:r>
          </w:p>
        </w:tc>
        <w:tc>
          <w:tcPr>
            <w:tcW w:w="2600" w:type="pct"/>
            <w:hideMark/>
          </w:tcPr>
          <w:p w:rsidR="00BC0C72" w:rsidRDefault="008D5CF6">
            <w:pPr>
              <w:pStyle w:val="a5"/>
            </w:pPr>
            <w:bookmarkStart w:id="30925" w:name="59646"/>
            <w:bookmarkEnd w:id="30925"/>
            <w:r>
              <w:t>болти титанові типу 6-24 АН ОКС ОСТ 110571-72</w:t>
            </w:r>
          </w:p>
        </w:tc>
        <w:tc>
          <w:tcPr>
            <w:tcW w:w="750" w:type="pct"/>
            <w:hideMark/>
          </w:tcPr>
          <w:p w:rsidR="00BC0C72" w:rsidRDefault="008D5CF6">
            <w:pPr>
              <w:pStyle w:val="a5"/>
              <w:jc w:val="center"/>
            </w:pPr>
            <w:bookmarkStart w:id="30926" w:name="59647"/>
            <w:bookmarkEnd w:id="30926"/>
            <w:r>
              <w:t>- " -</w:t>
            </w:r>
          </w:p>
        </w:tc>
        <w:tc>
          <w:tcPr>
            <w:tcW w:w="750" w:type="pct"/>
            <w:hideMark/>
          </w:tcPr>
          <w:p w:rsidR="00BC0C72" w:rsidRDefault="008D5CF6">
            <w:pPr>
              <w:pStyle w:val="a5"/>
              <w:jc w:val="center"/>
            </w:pPr>
            <w:bookmarkStart w:id="30927" w:name="59648"/>
            <w:bookmarkEnd w:id="30927"/>
            <w:r>
              <w:t>540</w:t>
            </w:r>
          </w:p>
        </w:tc>
      </w:tr>
      <w:tr w:rsidR="00BC0C72" w:rsidTr="00181458">
        <w:trPr>
          <w:divId w:val="1237204249"/>
        </w:trPr>
        <w:tc>
          <w:tcPr>
            <w:tcW w:w="900" w:type="pct"/>
            <w:hideMark/>
          </w:tcPr>
          <w:p w:rsidR="00BC0C72" w:rsidRDefault="008D5CF6">
            <w:pPr>
              <w:pStyle w:val="a5"/>
            </w:pPr>
            <w:bookmarkStart w:id="30928" w:name="59649"/>
            <w:bookmarkEnd w:id="30928"/>
            <w:r>
              <w:t> </w:t>
            </w:r>
          </w:p>
        </w:tc>
        <w:tc>
          <w:tcPr>
            <w:tcW w:w="2600" w:type="pct"/>
            <w:hideMark/>
          </w:tcPr>
          <w:p w:rsidR="00BC0C72" w:rsidRDefault="008D5CF6">
            <w:pPr>
              <w:pStyle w:val="a5"/>
            </w:pPr>
            <w:bookmarkStart w:id="30929" w:name="59650"/>
            <w:bookmarkEnd w:id="30929"/>
            <w:r>
              <w:t>болти титанові типу 6-24 АН ОКС ОСТ 112085-77</w:t>
            </w:r>
          </w:p>
        </w:tc>
        <w:tc>
          <w:tcPr>
            <w:tcW w:w="750" w:type="pct"/>
            <w:hideMark/>
          </w:tcPr>
          <w:p w:rsidR="00BC0C72" w:rsidRDefault="008D5CF6">
            <w:pPr>
              <w:pStyle w:val="a5"/>
              <w:jc w:val="center"/>
            </w:pPr>
            <w:bookmarkStart w:id="30930" w:name="59651"/>
            <w:bookmarkEnd w:id="30930"/>
            <w:r>
              <w:t>- " -</w:t>
            </w:r>
          </w:p>
        </w:tc>
        <w:tc>
          <w:tcPr>
            <w:tcW w:w="750" w:type="pct"/>
            <w:hideMark/>
          </w:tcPr>
          <w:p w:rsidR="00BC0C72" w:rsidRDefault="008D5CF6">
            <w:pPr>
              <w:pStyle w:val="a5"/>
              <w:jc w:val="center"/>
            </w:pPr>
            <w:bookmarkStart w:id="30931" w:name="59652"/>
            <w:bookmarkEnd w:id="30931"/>
            <w:r>
              <w:t>2484</w:t>
            </w:r>
          </w:p>
        </w:tc>
      </w:tr>
      <w:tr w:rsidR="00BC0C72" w:rsidTr="00181458">
        <w:trPr>
          <w:divId w:val="1237204249"/>
        </w:trPr>
        <w:tc>
          <w:tcPr>
            <w:tcW w:w="900" w:type="pct"/>
            <w:hideMark/>
          </w:tcPr>
          <w:p w:rsidR="00BC0C72" w:rsidRDefault="008D5CF6">
            <w:pPr>
              <w:pStyle w:val="a5"/>
            </w:pPr>
            <w:bookmarkStart w:id="30932" w:name="59653"/>
            <w:bookmarkEnd w:id="30932"/>
            <w:r>
              <w:t> </w:t>
            </w:r>
          </w:p>
        </w:tc>
        <w:tc>
          <w:tcPr>
            <w:tcW w:w="2600" w:type="pct"/>
            <w:hideMark/>
          </w:tcPr>
          <w:p w:rsidR="00BC0C72" w:rsidRDefault="008D5CF6">
            <w:pPr>
              <w:pStyle w:val="a5"/>
            </w:pPr>
            <w:bookmarkStart w:id="30933" w:name="59654"/>
            <w:bookmarkEnd w:id="30933"/>
            <w:r>
              <w:t>болти титанові типу 6-24 АН ОКС ОСТ 131041-79</w:t>
            </w:r>
          </w:p>
        </w:tc>
        <w:tc>
          <w:tcPr>
            <w:tcW w:w="750" w:type="pct"/>
            <w:hideMark/>
          </w:tcPr>
          <w:p w:rsidR="00BC0C72" w:rsidRDefault="008D5CF6">
            <w:pPr>
              <w:pStyle w:val="a5"/>
              <w:jc w:val="center"/>
            </w:pPr>
            <w:bookmarkStart w:id="30934" w:name="59655"/>
            <w:bookmarkEnd w:id="30934"/>
            <w:r>
              <w:t>- " -</w:t>
            </w:r>
          </w:p>
        </w:tc>
        <w:tc>
          <w:tcPr>
            <w:tcW w:w="750" w:type="pct"/>
            <w:hideMark/>
          </w:tcPr>
          <w:p w:rsidR="00BC0C72" w:rsidRDefault="008D5CF6">
            <w:pPr>
              <w:pStyle w:val="a5"/>
              <w:jc w:val="center"/>
            </w:pPr>
            <w:bookmarkStart w:id="30935" w:name="59656"/>
            <w:bookmarkEnd w:id="30935"/>
            <w:r>
              <w:t>216</w:t>
            </w:r>
          </w:p>
        </w:tc>
      </w:tr>
      <w:tr w:rsidR="00BC0C72" w:rsidTr="00181458">
        <w:trPr>
          <w:divId w:val="1237204249"/>
        </w:trPr>
        <w:tc>
          <w:tcPr>
            <w:tcW w:w="900" w:type="pct"/>
            <w:hideMark/>
          </w:tcPr>
          <w:p w:rsidR="00BC0C72" w:rsidRDefault="008D5CF6">
            <w:pPr>
              <w:pStyle w:val="a5"/>
            </w:pPr>
            <w:bookmarkStart w:id="30936" w:name="59657"/>
            <w:bookmarkEnd w:id="30936"/>
            <w:r>
              <w:t> </w:t>
            </w:r>
          </w:p>
        </w:tc>
        <w:tc>
          <w:tcPr>
            <w:tcW w:w="2600" w:type="pct"/>
            <w:hideMark/>
          </w:tcPr>
          <w:p w:rsidR="00BC0C72" w:rsidRDefault="008D5CF6">
            <w:pPr>
              <w:pStyle w:val="a5"/>
            </w:pPr>
            <w:bookmarkStart w:id="30937" w:name="59658"/>
            <w:bookmarkEnd w:id="30937"/>
            <w:r>
              <w:t>болти титанові типу 6-24 АН ОКС ОСТ 131066-86</w:t>
            </w:r>
          </w:p>
        </w:tc>
        <w:tc>
          <w:tcPr>
            <w:tcW w:w="750" w:type="pct"/>
            <w:hideMark/>
          </w:tcPr>
          <w:p w:rsidR="00BC0C72" w:rsidRDefault="008D5CF6">
            <w:pPr>
              <w:pStyle w:val="a5"/>
              <w:jc w:val="center"/>
            </w:pPr>
            <w:bookmarkStart w:id="30938" w:name="59659"/>
            <w:bookmarkEnd w:id="30938"/>
            <w:r>
              <w:t>- " -</w:t>
            </w:r>
          </w:p>
        </w:tc>
        <w:tc>
          <w:tcPr>
            <w:tcW w:w="750" w:type="pct"/>
            <w:hideMark/>
          </w:tcPr>
          <w:p w:rsidR="00BC0C72" w:rsidRDefault="008D5CF6">
            <w:pPr>
              <w:pStyle w:val="a5"/>
              <w:jc w:val="center"/>
            </w:pPr>
            <w:bookmarkStart w:id="30939" w:name="59660"/>
            <w:bookmarkEnd w:id="30939"/>
            <w:r>
              <w:t>2052</w:t>
            </w:r>
          </w:p>
        </w:tc>
      </w:tr>
      <w:tr w:rsidR="00BC0C72" w:rsidTr="00181458">
        <w:trPr>
          <w:divId w:val="1237204249"/>
        </w:trPr>
        <w:tc>
          <w:tcPr>
            <w:tcW w:w="900" w:type="pct"/>
            <w:hideMark/>
          </w:tcPr>
          <w:p w:rsidR="00BC0C72" w:rsidRDefault="008D5CF6">
            <w:pPr>
              <w:pStyle w:val="a5"/>
            </w:pPr>
            <w:bookmarkStart w:id="30940" w:name="59661"/>
            <w:bookmarkEnd w:id="30940"/>
            <w:r>
              <w:t> </w:t>
            </w:r>
          </w:p>
        </w:tc>
        <w:tc>
          <w:tcPr>
            <w:tcW w:w="2600" w:type="pct"/>
            <w:hideMark/>
          </w:tcPr>
          <w:p w:rsidR="00BC0C72" w:rsidRDefault="008D5CF6">
            <w:pPr>
              <w:pStyle w:val="a5"/>
            </w:pPr>
            <w:bookmarkStart w:id="30941" w:name="59662"/>
            <w:bookmarkEnd w:id="30941"/>
            <w:r>
              <w:t>болти титанові типу 6-26 АН ОКС ОСТ 112085-77</w:t>
            </w:r>
          </w:p>
        </w:tc>
        <w:tc>
          <w:tcPr>
            <w:tcW w:w="750" w:type="pct"/>
            <w:hideMark/>
          </w:tcPr>
          <w:p w:rsidR="00BC0C72" w:rsidRDefault="008D5CF6">
            <w:pPr>
              <w:pStyle w:val="a5"/>
              <w:jc w:val="center"/>
            </w:pPr>
            <w:bookmarkStart w:id="30942" w:name="59663"/>
            <w:bookmarkEnd w:id="30942"/>
            <w:r>
              <w:t>- " -</w:t>
            </w:r>
          </w:p>
        </w:tc>
        <w:tc>
          <w:tcPr>
            <w:tcW w:w="750" w:type="pct"/>
            <w:hideMark/>
          </w:tcPr>
          <w:p w:rsidR="00BC0C72" w:rsidRDefault="008D5CF6">
            <w:pPr>
              <w:pStyle w:val="a5"/>
              <w:jc w:val="center"/>
            </w:pPr>
            <w:bookmarkStart w:id="30943" w:name="59664"/>
            <w:bookmarkEnd w:id="30943"/>
            <w:r>
              <w:t>1620</w:t>
            </w:r>
          </w:p>
        </w:tc>
      </w:tr>
      <w:tr w:rsidR="00BC0C72" w:rsidTr="00181458">
        <w:trPr>
          <w:divId w:val="1237204249"/>
        </w:trPr>
        <w:tc>
          <w:tcPr>
            <w:tcW w:w="900" w:type="pct"/>
            <w:hideMark/>
          </w:tcPr>
          <w:p w:rsidR="00BC0C72" w:rsidRDefault="008D5CF6">
            <w:pPr>
              <w:pStyle w:val="a5"/>
            </w:pPr>
            <w:bookmarkStart w:id="30944" w:name="59665"/>
            <w:bookmarkEnd w:id="30944"/>
            <w:r>
              <w:t> </w:t>
            </w:r>
          </w:p>
        </w:tc>
        <w:tc>
          <w:tcPr>
            <w:tcW w:w="2600" w:type="pct"/>
            <w:hideMark/>
          </w:tcPr>
          <w:p w:rsidR="00BC0C72" w:rsidRDefault="008D5CF6">
            <w:pPr>
              <w:pStyle w:val="a5"/>
            </w:pPr>
            <w:bookmarkStart w:id="30945" w:name="59666"/>
            <w:bookmarkEnd w:id="30945"/>
            <w:r>
              <w:t>болти титанові типу 6-26 АН ОКС ОСТ 131041-79</w:t>
            </w:r>
          </w:p>
        </w:tc>
        <w:tc>
          <w:tcPr>
            <w:tcW w:w="750" w:type="pct"/>
            <w:hideMark/>
          </w:tcPr>
          <w:p w:rsidR="00BC0C72" w:rsidRDefault="008D5CF6">
            <w:pPr>
              <w:pStyle w:val="a5"/>
              <w:jc w:val="center"/>
            </w:pPr>
            <w:bookmarkStart w:id="30946" w:name="59667"/>
            <w:bookmarkEnd w:id="30946"/>
            <w:r>
              <w:t>- " -</w:t>
            </w:r>
          </w:p>
        </w:tc>
        <w:tc>
          <w:tcPr>
            <w:tcW w:w="750" w:type="pct"/>
            <w:hideMark/>
          </w:tcPr>
          <w:p w:rsidR="00BC0C72" w:rsidRDefault="008D5CF6">
            <w:pPr>
              <w:pStyle w:val="a5"/>
              <w:jc w:val="center"/>
            </w:pPr>
            <w:bookmarkStart w:id="30947" w:name="59668"/>
            <w:bookmarkEnd w:id="30947"/>
            <w:r>
              <w:t>540</w:t>
            </w:r>
          </w:p>
        </w:tc>
      </w:tr>
      <w:tr w:rsidR="00BC0C72" w:rsidTr="00181458">
        <w:trPr>
          <w:divId w:val="1237204249"/>
        </w:trPr>
        <w:tc>
          <w:tcPr>
            <w:tcW w:w="900" w:type="pct"/>
            <w:hideMark/>
          </w:tcPr>
          <w:p w:rsidR="00BC0C72" w:rsidRDefault="008D5CF6">
            <w:pPr>
              <w:pStyle w:val="a5"/>
            </w:pPr>
            <w:bookmarkStart w:id="30948" w:name="59669"/>
            <w:bookmarkEnd w:id="30948"/>
            <w:r>
              <w:t> </w:t>
            </w:r>
          </w:p>
        </w:tc>
        <w:tc>
          <w:tcPr>
            <w:tcW w:w="2600" w:type="pct"/>
            <w:hideMark/>
          </w:tcPr>
          <w:p w:rsidR="00BC0C72" w:rsidRDefault="008D5CF6">
            <w:pPr>
              <w:pStyle w:val="a5"/>
            </w:pPr>
            <w:bookmarkStart w:id="30949" w:name="59670"/>
            <w:bookmarkEnd w:id="30949"/>
            <w:r>
              <w:t>болти титанові типу 6-26 АН ОКС ОСТ 131066-86</w:t>
            </w:r>
          </w:p>
        </w:tc>
        <w:tc>
          <w:tcPr>
            <w:tcW w:w="750" w:type="pct"/>
            <w:hideMark/>
          </w:tcPr>
          <w:p w:rsidR="00BC0C72" w:rsidRDefault="008D5CF6">
            <w:pPr>
              <w:pStyle w:val="a5"/>
              <w:jc w:val="center"/>
            </w:pPr>
            <w:bookmarkStart w:id="30950" w:name="59671"/>
            <w:bookmarkEnd w:id="30950"/>
            <w:r>
              <w:t>- " -</w:t>
            </w:r>
          </w:p>
        </w:tc>
        <w:tc>
          <w:tcPr>
            <w:tcW w:w="750" w:type="pct"/>
            <w:hideMark/>
          </w:tcPr>
          <w:p w:rsidR="00BC0C72" w:rsidRDefault="008D5CF6">
            <w:pPr>
              <w:pStyle w:val="a5"/>
              <w:jc w:val="center"/>
            </w:pPr>
            <w:bookmarkStart w:id="30951" w:name="59672"/>
            <w:bookmarkEnd w:id="30951"/>
            <w:r>
              <w:t>1728</w:t>
            </w:r>
          </w:p>
        </w:tc>
      </w:tr>
      <w:tr w:rsidR="00BC0C72" w:rsidTr="00181458">
        <w:trPr>
          <w:divId w:val="1237204249"/>
        </w:trPr>
        <w:tc>
          <w:tcPr>
            <w:tcW w:w="900" w:type="pct"/>
            <w:hideMark/>
          </w:tcPr>
          <w:p w:rsidR="00BC0C72" w:rsidRDefault="008D5CF6">
            <w:pPr>
              <w:pStyle w:val="a5"/>
            </w:pPr>
            <w:bookmarkStart w:id="30952" w:name="59673"/>
            <w:bookmarkEnd w:id="30952"/>
            <w:r>
              <w:t> </w:t>
            </w:r>
          </w:p>
        </w:tc>
        <w:tc>
          <w:tcPr>
            <w:tcW w:w="2600" w:type="pct"/>
            <w:hideMark/>
          </w:tcPr>
          <w:p w:rsidR="00BC0C72" w:rsidRDefault="008D5CF6">
            <w:pPr>
              <w:pStyle w:val="a5"/>
            </w:pPr>
            <w:bookmarkStart w:id="30953" w:name="59674"/>
            <w:bookmarkEnd w:id="30953"/>
            <w:r>
              <w:t>болти титанові типу 6-28 АН ОКС ОСТ 112085-77</w:t>
            </w:r>
          </w:p>
        </w:tc>
        <w:tc>
          <w:tcPr>
            <w:tcW w:w="750" w:type="pct"/>
            <w:hideMark/>
          </w:tcPr>
          <w:p w:rsidR="00BC0C72" w:rsidRDefault="008D5CF6">
            <w:pPr>
              <w:pStyle w:val="a5"/>
              <w:jc w:val="center"/>
            </w:pPr>
            <w:bookmarkStart w:id="30954" w:name="59675"/>
            <w:bookmarkEnd w:id="30954"/>
            <w:r>
              <w:t>- " -</w:t>
            </w:r>
          </w:p>
        </w:tc>
        <w:tc>
          <w:tcPr>
            <w:tcW w:w="750" w:type="pct"/>
            <w:hideMark/>
          </w:tcPr>
          <w:p w:rsidR="00BC0C72" w:rsidRDefault="008D5CF6">
            <w:pPr>
              <w:pStyle w:val="a5"/>
              <w:jc w:val="center"/>
            </w:pPr>
            <w:bookmarkStart w:id="30955" w:name="59676"/>
            <w:bookmarkEnd w:id="30955"/>
            <w:r>
              <w:t>432</w:t>
            </w:r>
          </w:p>
        </w:tc>
      </w:tr>
      <w:tr w:rsidR="00BC0C72" w:rsidTr="00181458">
        <w:trPr>
          <w:divId w:val="1237204249"/>
        </w:trPr>
        <w:tc>
          <w:tcPr>
            <w:tcW w:w="900" w:type="pct"/>
            <w:hideMark/>
          </w:tcPr>
          <w:p w:rsidR="00BC0C72" w:rsidRDefault="008D5CF6">
            <w:pPr>
              <w:pStyle w:val="a5"/>
            </w:pPr>
            <w:bookmarkStart w:id="30956" w:name="59677"/>
            <w:bookmarkEnd w:id="30956"/>
            <w:r>
              <w:t> </w:t>
            </w:r>
          </w:p>
        </w:tc>
        <w:tc>
          <w:tcPr>
            <w:tcW w:w="2600" w:type="pct"/>
            <w:hideMark/>
          </w:tcPr>
          <w:p w:rsidR="00BC0C72" w:rsidRDefault="008D5CF6">
            <w:pPr>
              <w:pStyle w:val="a5"/>
            </w:pPr>
            <w:bookmarkStart w:id="30957" w:name="59678"/>
            <w:bookmarkEnd w:id="30957"/>
            <w:r>
              <w:t>болти титанові типу 6-28 АН ОКС ОСТ 131041-79</w:t>
            </w:r>
          </w:p>
        </w:tc>
        <w:tc>
          <w:tcPr>
            <w:tcW w:w="750" w:type="pct"/>
            <w:hideMark/>
          </w:tcPr>
          <w:p w:rsidR="00BC0C72" w:rsidRDefault="008D5CF6">
            <w:pPr>
              <w:pStyle w:val="a5"/>
              <w:jc w:val="center"/>
            </w:pPr>
            <w:bookmarkStart w:id="30958" w:name="59679"/>
            <w:bookmarkEnd w:id="30958"/>
            <w:r>
              <w:t>- " -</w:t>
            </w:r>
          </w:p>
        </w:tc>
        <w:tc>
          <w:tcPr>
            <w:tcW w:w="750" w:type="pct"/>
            <w:hideMark/>
          </w:tcPr>
          <w:p w:rsidR="00BC0C72" w:rsidRDefault="008D5CF6">
            <w:pPr>
              <w:pStyle w:val="a5"/>
              <w:jc w:val="center"/>
            </w:pPr>
            <w:bookmarkStart w:id="30959" w:name="59680"/>
            <w:bookmarkEnd w:id="30959"/>
            <w:r>
              <w:t>1080</w:t>
            </w:r>
          </w:p>
        </w:tc>
      </w:tr>
      <w:tr w:rsidR="00BC0C72" w:rsidTr="00181458">
        <w:trPr>
          <w:divId w:val="1237204249"/>
        </w:trPr>
        <w:tc>
          <w:tcPr>
            <w:tcW w:w="900" w:type="pct"/>
            <w:hideMark/>
          </w:tcPr>
          <w:p w:rsidR="00BC0C72" w:rsidRDefault="008D5CF6">
            <w:pPr>
              <w:pStyle w:val="a5"/>
            </w:pPr>
            <w:bookmarkStart w:id="30960" w:name="59681"/>
            <w:bookmarkEnd w:id="30960"/>
            <w:r>
              <w:t> </w:t>
            </w:r>
          </w:p>
        </w:tc>
        <w:tc>
          <w:tcPr>
            <w:tcW w:w="2600" w:type="pct"/>
            <w:hideMark/>
          </w:tcPr>
          <w:p w:rsidR="00BC0C72" w:rsidRDefault="008D5CF6">
            <w:pPr>
              <w:pStyle w:val="a5"/>
            </w:pPr>
            <w:bookmarkStart w:id="30961" w:name="59682"/>
            <w:bookmarkEnd w:id="30961"/>
            <w:r>
              <w:t>болти титанові типу 6-28 АН ОКС ОСТ 131066-86</w:t>
            </w:r>
          </w:p>
        </w:tc>
        <w:tc>
          <w:tcPr>
            <w:tcW w:w="750" w:type="pct"/>
            <w:hideMark/>
          </w:tcPr>
          <w:p w:rsidR="00BC0C72" w:rsidRDefault="008D5CF6">
            <w:pPr>
              <w:pStyle w:val="a5"/>
              <w:jc w:val="center"/>
            </w:pPr>
            <w:bookmarkStart w:id="30962" w:name="59683"/>
            <w:bookmarkEnd w:id="30962"/>
            <w:r>
              <w:t>- " -</w:t>
            </w:r>
          </w:p>
        </w:tc>
        <w:tc>
          <w:tcPr>
            <w:tcW w:w="750" w:type="pct"/>
            <w:hideMark/>
          </w:tcPr>
          <w:p w:rsidR="00BC0C72" w:rsidRDefault="008D5CF6">
            <w:pPr>
              <w:pStyle w:val="a5"/>
              <w:jc w:val="center"/>
            </w:pPr>
            <w:bookmarkStart w:id="30963" w:name="59684"/>
            <w:bookmarkEnd w:id="30963"/>
            <w:r>
              <w:t>648</w:t>
            </w:r>
          </w:p>
        </w:tc>
      </w:tr>
      <w:tr w:rsidR="00BC0C72" w:rsidTr="00181458">
        <w:trPr>
          <w:divId w:val="1237204249"/>
        </w:trPr>
        <w:tc>
          <w:tcPr>
            <w:tcW w:w="900" w:type="pct"/>
            <w:hideMark/>
          </w:tcPr>
          <w:p w:rsidR="00BC0C72" w:rsidRDefault="008D5CF6">
            <w:pPr>
              <w:pStyle w:val="a5"/>
            </w:pPr>
            <w:bookmarkStart w:id="30964" w:name="59685"/>
            <w:bookmarkEnd w:id="30964"/>
            <w:r>
              <w:t> </w:t>
            </w:r>
          </w:p>
        </w:tc>
        <w:tc>
          <w:tcPr>
            <w:tcW w:w="2600" w:type="pct"/>
            <w:hideMark/>
          </w:tcPr>
          <w:p w:rsidR="00BC0C72" w:rsidRDefault="008D5CF6">
            <w:pPr>
              <w:pStyle w:val="a5"/>
            </w:pPr>
            <w:bookmarkStart w:id="30965" w:name="59686"/>
            <w:bookmarkEnd w:id="30965"/>
            <w:r>
              <w:t>болти титанові типу 6-30 АН ОКС ОСТ 131041-79</w:t>
            </w:r>
          </w:p>
        </w:tc>
        <w:tc>
          <w:tcPr>
            <w:tcW w:w="750" w:type="pct"/>
            <w:hideMark/>
          </w:tcPr>
          <w:p w:rsidR="00BC0C72" w:rsidRDefault="008D5CF6">
            <w:pPr>
              <w:pStyle w:val="a5"/>
              <w:jc w:val="center"/>
            </w:pPr>
            <w:bookmarkStart w:id="30966" w:name="59687"/>
            <w:bookmarkEnd w:id="30966"/>
            <w:r>
              <w:t>- " -</w:t>
            </w:r>
          </w:p>
        </w:tc>
        <w:tc>
          <w:tcPr>
            <w:tcW w:w="750" w:type="pct"/>
            <w:hideMark/>
          </w:tcPr>
          <w:p w:rsidR="00BC0C72" w:rsidRDefault="008D5CF6">
            <w:pPr>
              <w:pStyle w:val="a5"/>
              <w:jc w:val="center"/>
            </w:pPr>
            <w:bookmarkStart w:id="30967" w:name="59688"/>
            <w:bookmarkEnd w:id="30967"/>
            <w:r>
              <w:t>864</w:t>
            </w:r>
          </w:p>
        </w:tc>
      </w:tr>
      <w:tr w:rsidR="00BC0C72" w:rsidTr="00181458">
        <w:trPr>
          <w:divId w:val="1237204249"/>
        </w:trPr>
        <w:tc>
          <w:tcPr>
            <w:tcW w:w="900" w:type="pct"/>
            <w:hideMark/>
          </w:tcPr>
          <w:p w:rsidR="00BC0C72" w:rsidRDefault="008D5CF6">
            <w:pPr>
              <w:pStyle w:val="a5"/>
            </w:pPr>
            <w:bookmarkStart w:id="30968" w:name="59689"/>
            <w:bookmarkEnd w:id="30968"/>
            <w:r>
              <w:t> </w:t>
            </w:r>
          </w:p>
        </w:tc>
        <w:tc>
          <w:tcPr>
            <w:tcW w:w="2600" w:type="pct"/>
            <w:hideMark/>
          </w:tcPr>
          <w:p w:rsidR="00BC0C72" w:rsidRDefault="008D5CF6">
            <w:pPr>
              <w:pStyle w:val="a5"/>
            </w:pPr>
            <w:bookmarkStart w:id="30969" w:name="59690"/>
            <w:bookmarkEnd w:id="30969"/>
            <w:r>
              <w:t>болти титанові типу 6-30 АН ОКС ОСТ 131066-86</w:t>
            </w:r>
          </w:p>
        </w:tc>
        <w:tc>
          <w:tcPr>
            <w:tcW w:w="750" w:type="pct"/>
            <w:hideMark/>
          </w:tcPr>
          <w:p w:rsidR="00BC0C72" w:rsidRDefault="008D5CF6">
            <w:pPr>
              <w:pStyle w:val="a5"/>
              <w:jc w:val="center"/>
            </w:pPr>
            <w:bookmarkStart w:id="30970" w:name="59691"/>
            <w:bookmarkEnd w:id="30970"/>
            <w:r>
              <w:t>- " -</w:t>
            </w:r>
          </w:p>
        </w:tc>
        <w:tc>
          <w:tcPr>
            <w:tcW w:w="750" w:type="pct"/>
            <w:hideMark/>
          </w:tcPr>
          <w:p w:rsidR="00BC0C72" w:rsidRDefault="008D5CF6">
            <w:pPr>
              <w:pStyle w:val="a5"/>
              <w:jc w:val="center"/>
            </w:pPr>
            <w:bookmarkStart w:id="30971" w:name="59692"/>
            <w:bookmarkEnd w:id="30971"/>
            <w:r>
              <w:t>4752</w:t>
            </w:r>
          </w:p>
        </w:tc>
      </w:tr>
      <w:tr w:rsidR="00BC0C72" w:rsidTr="00181458">
        <w:trPr>
          <w:divId w:val="1237204249"/>
        </w:trPr>
        <w:tc>
          <w:tcPr>
            <w:tcW w:w="900" w:type="pct"/>
            <w:hideMark/>
          </w:tcPr>
          <w:p w:rsidR="00BC0C72" w:rsidRDefault="008D5CF6">
            <w:pPr>
              <w:pStyle w:val="a5"/>
            </w:pPr>
            <w:bookmarkStart w:id="30972" w:name="59693"/>
            <w:bookmarkEnd w:id="30972"/>
            <w:r>
              <w:t> </w:t>
            </w:r>
          </w:p>
        </w:tc>
        <w:tc>
          <w:tcPr>
            <w:tcW w:w="2600" w:type="pct"/>
            <w:hideMark/>
          </w:tcPr>
          <w:p w:rsidR="00BC0C72" w:rsidRDefault="008D5CF6">
            <w:pPr>
              <w:pStyle w:val="a5"/>
            </w:pPr>
            <w:bookmarkStart w:id="30973" w:name="59694"/>
            <w:bookmarkEnd w:id="30973"/>
            <w:r>
              <w:t>болти титанові типу 6-32 АН ОКС ОСТ 131066-86</w:t>
            </w:r>
          </w:p>
        </w:tc>
        <w:tc>
          <w:tcPr>
            <w:tcW w:w="750" w:type="pct"/>
            <w:hideMark/>
          </w:tcPr>
          <w:p w:rsidR="00BC0C72" w:rsidRDefault="008D5CF6">
            <w:pPr>
              <w:pStyle w:val="a5"/>
              <w:jc w:val="center"/>
            </w:pPr>
            <w:bookmarkStart w:id="30974" w:name="59695"/>
            <w:bookmarkEnd w:id="30974"/>
            <w:r>
              <w:t>- " -</w:t>
            </w:r>
          </w:p>
        </w:tc>
        <w:tc>
          <w:tcPr>
            <w:tcW w:w="750" w:type="pct"/>
            <w:hideMark/>
          </w:tcPr>
          <w:p w:rsidR="00BC0C72" w:rsidRDefault="008D5CF6">
            <w:pPr>
              <w:pStyle w:val="a5"/>
              <w:jc w:val="center"/>
            </w:pPr>
            <w:bookmarkStart w:id="30975" w:name="59696"/>
            <w:bookmarkEnd w:id="30975"/>
            <w:r>
              <w:t>432</w:t>
            </w:r>
          </w:p>
        </w:tc>
      </w:tr>
      <w:tr w:rsidR="00BC0C72" w:rsidTr="00181458">
        <w:trPr>
          <w:divId w:val="1237204249"/>
        </w:trPr>
        <w:tc>
          <w:tcPr>
            <w:tcW w:w="900" w:type="pct"/>
            <w:hideMark/>
          </w:tcPr>
          <w:p w:rsidR="00BC0C72" w:rsidRDefault="008D5CF6">
            <w:pPr>
              <w:pStyle w:val="a5"/>
            </w:pPr>
            <w:bookmarkStart w:id="30976" w:name="59697"/>
            <w:bookmarkEnd w:id="30976"/>
            <w:r>
              <w:t> </w:t>
            </w:r>
          </w:p>
        </w:tc>
        <w:tc>
          <w:tcPr>
            <w:tcW w:w="2600" w:type="pct"/>
            <w:hideMark/>
          </w:tcPr>
          <w:p w:rsidR="00BC0C72" w:rsidRDefault="008D5CF6">
            <w:pPr>
              <w:pStyle w:val="a5"/>
            </w:pPr>
            <w:bookmarkStart w:id="30977" w:name="59698"/>
            <w:bookmarkEnd w:id="30977"/>
            <w:r>
              <w:t>болти титанові типу 6-34 АН ОКС ОСТ 131041-79</w:t>
            </w:r>
          </w:p>
        </w:tc>
        <w:tc>
          <w:tcPr>
            <w:tcW w:w="750" w:type="pct"/>
            <w:hideMark/>
          </w:tcPr>
          <w:p w:rsidR="00BC0C72" w:rsidRDefault="008D5CF6">
            <w:pPr>
              <w:pStyle w:val="a5"/>
              <w:jc w:val="center"/>
            </w:pPr>
            <w:bookmarkStart w:id="30978" w:name="59699"/>
            <w:bookmarkEnd w:id="30978"/>
            <w:r>
              <w:t>- " -</w:t>
            </w:r>
          </w:p>
        </w:tc>
        <w:tc>
          <w:tcPr>
            <w:tcW w:w="750" w:type="pct"/>
            <w:hideMark/>
          </w:tcPr>
          <w:p w:rsidR="00BC0C72" w:rsidRDefault="008D5CF6">
            <w:pPr>
              <w:pStyle w:val="a5"/>
              <w:jc w:val="center"/>
            </w:pPr>
            <w:bookmarkStart w:id="30979" w:name="59700"/>
            <w:bookmarkEnd w:id="30979"/>
            <w:r>
              <w:t>432</w:t>
            </w:r>
          </w:p>
        </w:tc>
      </w:tr>
      <w:tr w:rsidR="00BC0C72" w:rsidTr="00181458">
        <w:trPr>
          <w:divId w:val="1237204249"/>
        </w:trPr>
        <w:tc>
          <w:tcPr>
            <w:tcW w:w="900" w:type="pct"/>
            <w:hideMark/>
          </w:tcPr>
          <w:p w:rsidR="00BC0C72" w:rsidRDefault="008D5CF6">
            <w:pPr>
              <w:pStyle w:val="a5"/>
            </w:pPr>
            <w:bookmarkStart w:id="30980" w:name="59701"/>
            <w:bookmarkEnd w:id="30980"/>
            <w:r>
              <w:t> </w:t>
            </w:r>
          </w:p>
        </w:tc>
        <w:tc>
          <w:tcPr>
            <w:tcW w:w="2600" w:type="pct"/>
            <w:hideMark/>
          </w:tcPr>
          <w:p w:rsidR="00BC0C72" w:rsidRDefault="008D5CF6">
            <w:pPr>
              <w:pStyle w:val="a5"/>
            </w:pPr>
            <w:bookmarkStart w:id="30981" w:name="59702"/>
            <w:bookmarkEnd w:id="30981"/>
            <w:r>
              <w:t>болти титанові типу 6-34 АН ОКС ОСТ 131066-86</w:t>
            </w:r>
          </w:p>
        </w:tc>
        <w:tc>
          <w:tcPr>
            <w:tcW w:w="750" w:type="pct"/>
            <w:hideMark/>
          </w:tcPr>
          <w:p w:rsidR="00BC0C72" w:rsidRDefault="008D5CF6">
            <w:pPr>
              <w:pStyle w:val="a5"/>
              <w:jc w:val="center"/>
            </w:pPr>
            <w:bookmarkStart w:id="30982" w:name="59703"/>
            <w:bookmarkEnd w:id="30982"/>
            <w:r>
              <w:t>- " -</w:t>
            </w:r>
          </w:p>
        </w:tc>
        <w:tc>
          <w:tcPr>
            <w:tcW w:w="750" w:type="pct"/>
            <w:hideMark/>
          </w:tcPr>
          <w:p w:rsidR="00BC0C72" w:rsidRDefault="008D5CF6">
            <w:pPr>
              <w:pStyle w:val="a5"/>
              <w:jc w:val="center"/>
            </w:pPr>
            <w:bookmarkStart w:id="30983" w:name="59704"/>
            <w:bookmarkEnd w:id="30983"/>
            <w:r>
              <w:t>3996</w:t>
            </w:r>
          </w:p>
        </w:tc>
      </w:tr>
      <w:tr w:rsidR="00BC0C72" w:rsidTr="00181458">
        <w:trPr>
          <w:divId w:val="1237204249"/>
        </w:trPr>
        <w:tc>
          <w:tcPr>
            <w:tcW w:w="900" w:type="pct"/>
            <w:hideMark/>
          </w:tcPr>
          <w:p w:rsidR="00BC0C72" w:rsidRDefault="008D5CF6">
            <w:pPr>
              <w:pStyle w:val="a5"/>
            </w:pPr>
            <w:bookmarkStart w:id="30984" w:name="59705"/>
            <w:bookmarkEnd w:id="30984"/>
            <w:r>
              <w:t> </w:t>
            </w:r>
          </w:p>
        </w:tc>
        <w:tc>
          <w:tcPr>
            <w:tcW w:w="2600" w:type="pct"/>
            <w:hideMark/>
          </w:tcPr>
          <w:p w:rsidR="00BC0C72" w:rsidRDefault="008D5CF6">
            <w:pPr>
              <w:pStyle w:val="a5"/>
            </w:pPr>
            <w:bookmarkStart w:id="30985" w:name="59706"/>
            <w:bookmarkEnd w:id="30985"/>
            <w:r>
              <w:t>болти титанові типу 6-36 АН ОКС ОСТ 131041-79</w:t>
            </w:r>
          </w:p>
        </w:tc>
        <w:tc>
          <w:tcPr>
            <w:tcW w:w="750" w:type="pct"/>
            <w:hideMark/>
          </w:tcPr>
          <w:p w:rsidR="00BC0C72" w:rsidRDefault="008D5CF6">
            <w:pPr>
              <w:pStyle w:val="a5"/>
              <w:jc w:val="center"/>
            </w:pPr>
            <w:bookmarkStart w:id="30986" w:name="59707"/>
            <w:bookmarkEnd w:id="30986"/>
            <w:r>
              <w:t>- " -</w:t>
            </w:r>
          </w:p>
        </w:tc>
        <w:tc>
          <w:tcPr>
            <w:tcW w:w="750" w:type="pct"/>
            <w:hideMark/>
          </w:tcPr>
          <w:p w:rsidR="00BC0C72" w:rsidRDefault="008D5CF6">
            <w:pPr>
              <w:pStyle w:val="a5"/>
              <w:jc w:val="center"/>
            </w:pPr>
            <w:bookmarkStart w:id="30987" w:name="59708"/>
            <w:bookmarkEnd w:id="30987"/>
            <w:r>
              <w:t>216</w:t>
            </w:r>
          </w:p>
        </w:tc>
      </w:tr>
      <w:tr w:rsidR="00BC0C72" w:rsidTr="00181458">
        <w:trPr>
          <w:divId w:val="1237204249"/>
        </w:trPr>
        <w:tc>
          <w:tcPr>
            <w:tcW w:w="900" w:type="pct"/>
            <w:hideMark/>
          </w:tcPr>
          <w:p w:rsidR="00BC0C72" w:rsidRDefault="008D5CF6">
            <w:pPr>
              <w:pStyle w:val="a5"/>
            </w:pPr>
            <w:bookmarkStart w:id="30988" w:name="59709"/>
            <w:bookmarkEnd w:id="30988"/>
            <w:r>
              <w:t> </w:t>
            </w:r>
          </w:p>
        </w:tc>
        <w:tc>
          <w:tcPr>
            <w:tcW w:w="2600" w:type="pct"/>
            <w:hideMark/>
          </w:tcPr>
          <w:p w:rsidR="00BC0C72" w:rsidRDefault="008D5CF6">
            <w:pPr>
              <w:pStyle w:val="a5"/>
            </w:pPr>
            <w:bookmarkStart w:id="30989" w:name="59710"/>
            <w:bookmarkEnd w:id="30989"/>
            <w:r>
              <w:t>болти титанові типу 6-36 АН ОКС ОСТ 131066-86</w:t>
            </w:r>
          </w:p>
        </w:tc>
        <w:tc>
          <w:tcPr>
            <w:tcW w:w="750" w:type="pct"/>
            <w:hideMark/>
          </w:tcPr>
          <w:p w:rsidR="00BC0C72" w:rsidRDefault="008D5CF6">
            <w:pPr>
              <w:pStyle w:val="a5"/>
              <w:jc w:val="center"/>
            </w:pPr>
            <w:bookmarkStart w:id="30990" w:name="59711"/>
            <w:bookmarkEnd w:id="30990"/>
            <w:r>
              <w:t>- " -</w:t>
            </w:r>
          </w:p>
        </w:tc>
        <w:tc>
          <w:tcPr>
            <w:tcW w:w="750" w:type="pct"/>
            <w:hideMark/>
          </w:tcPr>
          <w:p w:rsidR="00BC0C72" w:rsidRDefault="008D5CF6">
            <w:pPr>
              <w:pStyle w:val="a5"/>
              <w:jc w:val="center"/>
            </w:pPr>
            <w:bookmarkStart w:id="30991" w:name="59712"/>
            <w:bookmarkEnd w:id="30991"/>
            <w:r>
              <w:t>432</w:t>
            </w:r>
          </w:p>
        </w:tc>
      </w:tr>
      <w:tr w:rsidR="00BC0C72" w:rsidTr="00181458">
        <w:trPr>
          <w:divId w:val="1237204249"/>
        </w:trPr>
        <w:tc>
          <w:tcPr>
            <w:tcW w:w="900" w:type="pct"/>
            <w:hideMark/>
          </w:tcPr>
          <w:p w:rsidR="00BC0C72" w:rsidRDefault="008D5CF6">
            <w:pPr>
              <w:pStyle w:val="a5"/>
            </w:pPr>
            <w:bookmarkStart w:id="30992" w:name="59713"/>
            <w:bookmarkEnd w:id="30992"/>
            <w:r>
              <w:t> </w:t>
            </w:r>
          </w:p>
        </w:tc>
        <w:tc>
          <w:tcPr>
            <w:tcW w:w="2600" w:type="pct"/>
            <w:hideMark/>
          </w:tcPr>
          <w:p w:rsidR="00BC0C72" w:rsidRDefault="008D5CF6">
            <w:pPr>
              <w:pStyle w:val="a5"/>
            </w:pPr>
            <w:bookmarkStart w:id="30993" w:name="59714"/>
            <w:bookmarkEnd w:id="30993"/>
            <w:r>
              <w:t>болти титанові типу 6-38 АН ОКС ОСТ 131041-79</w:t>
            </w:r>
          </w:p>
        </w:tc>
        <w:tc>
          <w:tcPr>
            <w:tcW w:w="750" w:type="pct"/>
            <w:hideMark/>
          </w:tcPr>
          <w:p w:rsidR="00BC0C72" w:rsidRDefault="008D5CF6">
            <w:pPr>
              <w:pStyle w:val="a5"/>
              <w:jc w:val="center"/>
            </w:pPr>
            <w:bookmarkStart w:id="30994" w:name="59715"/>
            <w:bookmarkEnd w:id="30994"/>
            <w:r>
              <w:t>- " -</w:t>
            </w:r>
          </w:p>
        </w:tc>
        <w:tc>
          <w:tcPr>
            <w:tcW w:w="750" w:type="pct"/>
            <w:hideMark/>
          </w:tcPr>
          <w:p w:rsidR="00BC0C72" w:rsidRDefault="008D5CF6">
            <w:pPr>
              <w:pStyle w:val="a5"/>
              <w:jc w:val="center"/>
            </w:pPr>
            <w:bookmarkStart w:id="30995" w:name="59716"/>
            <w:bookmarkEnd w:id="30995"/>
            <w:r>
              <w:t>2484</w:t>
            </w:r>
          </w:p>
        </w:tc>
      </w:tr>
      <w:tr w:rsidR="00BC0C72" w:rsidTr="00181458">
        <w:trPr>
          <w:divId w:val="1237204249"/>
        </w:trPr>
        <w:tc>
          <w:tcPr>
            <w:tcW w:w="900" w:type="pct"/>
            <w:hideMark/>
          </w:tcPr>
          <w:p w:rsidR="00BC0C72" w:rsidRDefault="008D5CF6">
            <w:pPr>
              <w:pStyle w:val="a5"/>
            </w:pPr>
            <w:bookmarkStart w:id="30996" w:name="59717"/>
            <w:bookmarkEnd w:id="30996"/>
            <w:r>
              <w:t> </w:t>
            </w:r>
          </w:p>
        </w:tc>
        <w:tc>
          <w:tcPr>
            <w:tcW w:w="2600" w:type="pct"/>
            <w:hideMark/>
          </w:tcPr>
          <w:p w:rsidR="00BC0C72" w:rsidRDefault="008D5CF6">
            <w:pPr>
              <w:pStyle w:val="a5"/>
            </w:pPr>
            <w:bookmarkStart w:id="30997" w:name="59718"/>
            <w:bookmarkEnd w:id="30997"/>
            <w:r>
              <w:t>болти титанові типу 6-38 АН ОКС ОСТ 131066-86</w:t>
            </w:r>
          </w:p>
        </w:tc>
        <w:tc>
          <w:tcPr>
            <w:tcW w:w="750" w:type="pct"/>
            <w:hideMark/>
          </w:tcPr>
          <w:p w:rsidR="00BC0C72" w:rsidRDefault="008D5CF6">
            <w:pPr>
              <w:pStyle w:val="a5"/>
              <w:jc w:val="center"/>
            </w:pPr>
            <w:bookmarkStart w:id="30998" w:name="59719"/>
            <w:bookmarkEnd w:id="30998"/>
            <w:r>
              <w:t>штук</w:t>
            </w:r>
          </w:p>
        </w:tc>
        <w:tc>
          <w:tcPr>
            <w:tcW w:w="750" w:type="pct"/>
            <w:hideMark/>
          </w:tcPr>
          <w:p w:rsidR="00BC0C72" w:rsidRDefault="008D5CF6">
            <w:pPr>
              <w:pStyle w:val="a5"/>
              <w:jc w:val="center"/>
            </w:pPr>
            <w:bookmarkStart w:id="30999" w:name="59720"/>
            <w:bookmarkEnd w:id="30999"/>
            <w:r>
              <w:t>4320</w:t>
            </w:r>
          </w:p>
        </w:tc>
      </w:tr>
      <w:tr w:rsidR="00BC0C72" w:rsidTr="00181458">
        <w:trPr>
          <w:divId w:val="1237204249"/>
        </w:trPr>
        <w:tc>
          <w:tcPr>
            <w:tcW w:w="900" w:type="pct"/>
            <w:hideMark/>
          </w:tcPr>
          <w:p w:rsidR="00BC0C72" w:rsidRDefault="008D5CF6">
            <w:pPr>
              <w:pStyle w:val="a5"/>
            </w:pPr>
            <w:bookmarkStart w:id="31000" w:name="59721"/>
            <w:bookmarkEnd w:id="31000"/>
            <w:r>
              <w:lastRenderedPageBreak/>
              <w:t> </w:t>
            </w:r>
          </w:p>
        </w:tc>
        <w:tc>
          <w:tcPr>
            <w:tcW w:w="2600" w:type="pct"/>
            <w:hideMark/>
          </w:tcPr>
          <w:p w:rsidR="00BC0C72" w:rsidRDefault="008D5CF6">
            <w:pPr>
              <w:pStyle w:val="a5"/>
            </w:pPr>
            <w:bookmarkStart w:id="31001" w:name="59722"/>
            <w:bookmarkEnd w:id="31001"/>
            <w:r>
              <w:t>болти титанові типу 6-39 АН ОКС ОСТ 130047-87</w:t>
            </w:r>
          </w:p>
        </w:tc>
        <w:tc>
          <w:tcPr>
            <w:tcW w:w="750" w:type="pct"/>
            <w:hideMark/>
          </w:tcPr>
          <w:p w:rsidR="00BC0C72" w:rsidRDefault="008D5CF6">
            <w:pPr>
              <w:pStyle w:val="a5"/>
              <w:jc w:val="center"/>
            </w:pPr>
            <w:bookmarkStart w:id="31002" w:name="59723"/>
            <w:bookmarkEnd w:id="31002"/>
            <w:r>
              <w:t>- " -</w:t>
            </w:r>
          </w:p>
        </w:tc>
        <w:tc>
          <w:tcPr>
            <w:tcW w:w="750" w:type="pct"/>
            <w:hideMark/>
          </w:tcPr>
          <w:p w:rsidR="00BC0C72" w:rsidRDefault="008D5CF6">
            <w:pPr>
              <w:pStyle w:val="a5"/>
              <w:jc w:val="center"/>
            </w:pPr>
            <w:bookmarkStart w:id="31003" w:name="59724"/>
            <w:bookmarkEnd w:id="31003"/>
            <w:r>
              <w:t>1296</w:t>
            </w:r>
          </w:p>
        </w:tc>
      </w:tr>
      <w:tr w:rsidR="00BC0C72" w:rsidTr="00181458">
        <w:trPr>
          <w:divId w:val="1237204249"/>
        </w:trPr>
        <w:tc>
          <w:tcPr>
            <w:tcW w:w="900" w:type="pct"/>
            <w:hideMark/>
          </w:tcPr>
          <w:p w:rsidR="00BC0C72" w:rsidRDefault="008D5CF6">
            <w:pPr>
              <w:pStyle w:val="a5"/>
            </w:pPr>
            <w:bookmarkStart w:id="31004" w:name="59725"/>
            <w:bookmarkEnd w:id="31004"/>
            <w:r>
              <w:t> </w:t>
            </w:r>
          </w:p>
        </w:tc>
        <w:tc>
          <w:tcPr>
            <w:tcW w:w="2600" w:type="pct"/>
            <w:hideMark/>
          </w:tcPr>
          <w:p w:rsidR="00BC0C72" w:rsidRDefault="008D5CF6">
            <w:pPr>
              <w:pStyle w:val="a5"/>
            </w:pPr>
            <w:bookmarkStart w:id="31005" w:name="59726"/>
            <w:bookmarkEnd w:id="31005"/>
            <w:r>
              <w:t>болти титанові типу 6-22 АН ОКС ОСТ 131066-86</w:t>
            </w:r>
          </w:p>
        </w:tc>
        <w:tc>
          <w:tcPr>
            <w:tcW w:w="750" w:type="pct"/>
            <w:hideMark/>
          </w:tcPr>
          <w:p w:rsidR="00BC0C72" w:rsidRDefault="008D5CF6">
            <w:pPr>
              <w:pStyle w:val="a5"/>
              <w:jc w:val="center"/>
            </w:pPr>
            <w:bookmarkStart w:id="31006" w:name="59727"/>
            <w:bookmarkEnd w:id="31006"/>
            <w:r>
              <w:t>- " -</w:t>
            </w:r>
          </w:p>
        </w:tc>
        <w:tc>
          <w:tcPr>
            <w:tcW w:w="750" w:type="pct"/>
            <w:hideMark/>
          </w:tcPr>
          <w:p w:rsidR="00BC0C72" w:rsidRDefault="008D5CF6">
            <w:pPr>
              <w:pStyle w:val="a5"/>
              <w:jc w:val="center"/>
            </w:pPr>
            <w:bookmarkStart w:id="31007" w:name="59728"/>
            <w:bookmarkEnd w:id="31007"/>
            <w:r>
              <w:t>7128</w:t>
            </w:r>
          </w:p>
        </w:tc>
      </w:tr>
      <w:tr w:rsidR="00BC0C72" w:rsidTr="00181458">
        <w:trPr>
          <w:divId w:val="1237204249"/>
        </w:trPr>
        <w:tc>
          <w:tcPr>
            <w:tcW w:w="900" w:type="pct"/>
            <w:hideMark/>
          </w:tcPr>
          <w:p w:rsidR="00BC0C72" w:rsidRDefault="008D5CF6">
            <w:pPr>
              <w:pStyle w:val="a5"/>
            </w:pPr>
            <w:bookmarkStart w:id="31008" w:name="59729"/>
            <w:bookmarkEnd w:id="31008"/>
            <w:r>
              <w:t> </w:t>
            </w:r>
          </w:p>
        </w:tc>
        <w:tc>
          <w:tcPr>
            <w:tcW w:w="2600" w:type="pct"/>
            <w:hideMark/>
          </w:tcPr>
          <w:p w:rsidR="00BC0C72" w:rsidRDefault="008D5CF6">
            <w:pPr>
              <w:pStyle w:val="a5"/>
            </w:pPr>
            <w:bookmarkStart w:id="31009" w:name="59730"/>
            <w:bookmarkEnd w:id="31009"/>
            <w:r>
              <w:t>болти титанові типу 8 АН ОКС ОСТ ВАП/2 111531-74</w:t>
            </w:r>
          </w:p>
        </w:tc>
        <w:tc>
          <w:tcPr>
            <w:tcW w:w="750" w:type="pct"/>
            <w:hideMark/>
          </w:tcPr>
          <w:p w:rsidR="00BC0C72" w:rsidRDefault="008D5CF6">
            <w:pPr>
              <w:pStyle w:val="a5"/>
              <w:jc w:val="center"/>
            </w:pPr>
            <w:bookmarkStart w:id="31010" w:name="59731"/>
            <w:bookmarkEnd w:id="31010"/>
            <w:r>
              <w:t>- " -</w:t>
            </w:r>
          </w:p>
        </w:tc>
        <w:tc>
          <w:tcPr>
            <w:tcW w:w="750" w:type="pct"/>
            <w:hideMark/>
          </w:tcPr>
          <w:p w:rsidR="00BC0C72" w:rsidRDefault="008D5CF6">
            <w:pPr>
              <w:pStyle w:val="a5"/>
              <w:jc w:val="center"/>
            </w:pPr>
            <w:bookmarkStart w:id="31011" w:name="59732"/>
            <w:bookmarkEnd w:id="31011"/>
            <w:r>
              <w:t>1404</w:t>
            </w:r>
          </w:p>
        </w:tc>
      </w:tr>
      <w:tr w:rsidR="00BC0C72" w:rsidTr="00181458">
        <w:trPr>
          <w:divId w:val="1237204249"/>
        </w:trPr>
        <w:tc>
          <w:tcPr>
            <w:tcW w:w="900" w:type="pct"/>
            <w:hideMark/>
          </w:tcPr>
          <w:p w:rsidR="00BC0C72" w:rsidRDefault="008D5CF6">
            <w:pPr>
              <w:pStyle w:val="a5"/>
            </w:pPr>
            <w:bookmarkStart w:id="31012" w:name="59733"/>
            <w:bookmarkEnd w:id="31012"/>
            <w:r>
              <w:t> </w:t>
            </w:r>
          </w:p>
        </w:tc>
        <w:tc>
          <w:tcPr>
            <w:tcW w:w="2600" w:type="pct"/>
            <w:hideMark/>
          </w:tcPr>
          <w:p w:rsidR="00BC0C72" w:rsidRDefault="008D5CF6">
            <w:pPr>
              <w:pStyle w:val="a5"/>
            </w:pPr>
            <w:bookmarkStart w:id="31013" w:name="59734"/>
            <w:bookmarkEnd w:id="31013"/>
            <w:r>
              <w:t>болти титанові типу 8 АН ОКС ОСТ 112140-78</w:t>
            </w:r>
          </w:p>
        </w:tc>
        <w:tc>
          <w:tcPr>
            <w:tcW w:w="750" w:type="pct"/>
            <w:hideMark/>
          </w:tcPr>
          <w:p w:rsidR="00BC0C72" w:rsidRDefault="008D5CF6">
            <w:pPr>
              <w:pStyle w:val="a5"/>
              <w:jc w:val="center"/>
            </w:pPr>
            <w:bookmarkStart w:id="31014" w:name="59735"/>
            <w:bookmarkEnd w:id="31014"/>
            <w:r>
              <w:t>- " -</w:t>
            </w:r>
          </w:p>
        </w:tc>
        <w:tc>
          <w:tcPr>
            <w:tcW w:w="750" w:type="pct"/>
            <w:hideMark/>
          </w:tcPr>
          <w:p w:rsidR="00BC0C72" w:rsidRDefault="008D5CF6">
            <w:pPr>
              <w:pStyle w:val="a5"/>
              <w:jc w:val="center"/>
            </w:pPr>
            <w:bookmarkStart w:id="31015" w:name="59736"/>
            <w:bookmarkEnd w:id="31015"/>
            <w:r>
              <w:t>594</w:t>
            </w:r>
          </w:p>
        </w:tc>
      </w:tr>
      <w:tr w:rsidR="00BC0C72" w:rsidTr="00181458">
        <w:trPr>
          <w:divId w:val="1237204249"/>
        </w:trPr>
        <w:tc>
          <w:tcPr>
            <w:tcW w:w="900" w:type="pct"/>
            <w:hideMark/>
          </w:tcPr>
          <w:p w:rsidR="00BC0C72" w:rsidRDefault="008D5CF6">
            <w:pPr>
              <w:pStyle w:val="a5"/>
            </w:pPr>
            <w:bookmarkStart w:id="31016" w:name="59737"/>
            <w:bookmarkEnd w:id="31016"/>
            <w:r>
              <w:t> </w:t>
            </w:r>
          </w:p>
        </w:tc>
        <w:tc>
          <w:tcPr>
            <w:tcW w:w="2600" w:type="pct"/>
            <w:hideMark/>
          </w:tcPr>
          <w:p w:rsidR="00BC0C72" w:rsidRDefault="008D5CF6">
            <w:pPr>
              <w:pStyle w:val="a5"/>
            </w:pPr>
            <w:bookmarkStart w:id="31017" w:name="59738"/>
            <w:bookmarkEnd w:id="31017"/>
            <w:r>
              <w:t>болти титанові типу 8-30 АН ОКС ОСТ 131041-79</w:t>
            </w:r>
          </w:p>
        </w:tc>
        <w:tc>
          <w:tcPr>
            <w:tcW w:w="750" w:type="pct"/>
            <w:hideMark/>
          </w:tcPr>
          <w:p w:rsidR="00BC0C72" w:rsidRDefault="008D5CF6">
            <w:pPr>
              <w:pStyle w:val="a5"/>
              <w:jc w:val="center"/>
            </w:pPr>
            <w:bookmarkStart w:id="31018" w:name="59739"/>
            <w:bookmarkEnd w:id="31018"/>
            <w:r>
              <w:t>- " -</w:t>
            </w:r>
          </w:p>
        </w:tc>
        <w:tc>
          <w:tcPr>
            <w:tcW w:w="750" w:type="pct"/>
            <w:hideMark/>
          </w:tcPr>
          <w:p w:rsidR="00BC0C72" w:rsidRDefault="008D5CF6">
            <w:pPr>
              <w:pStyle w:val="a5"/>
              <w:jc w:val="center"/>
            </w:pPr>
            <w:bookmarkStart w:id="31019" w:name="59740"/>
            <w:bookmarkEnd w:id="31019"/>
            <w:r>
              <w:t>216</w:t>
            </w:r>
          </w:p>
        </w:tc>
      </w:tr>
      <w:tr w:rsidR="00BC0C72" w:rsidTr="00181458">
        <w:trPr>
          <w:divId w:val="1237204249"/>
        </w:trPr>
        <w:tc>
          <w:tcPr>
            <w:tcW w:w="900" w:type="pct"/>
            <w:hideMark/>
          </w:tcPr>
          <w:p w:rsidR="00BC0C72" w:rsidRDefault="008D5CF6">
            <w:pPr>
              <w:pStyle w:val="a5"/>
            </w:pPr>
            <w:bookmarkStart w:id="31020" w:name="59741"/>
            <w:bookmarkEnd w:id="31020"/>
            <w:r>
              <w:t> </w:t>
            </w:r>
          </w:p>
        </w:tc>
        <w:tc>
          <w:tcPr>
            <w:tcW w:w="2600" w:type="pct"/>
            <w:hideMark/>
          </w:tcPr>
          <w:p w:rsidR="00BC0C72" w:rsidRDefault="008D5CF6">
            <w:pPr>
              <w:pStyle w:val="a5"/>
            </w:pPr>
            <w:bookmarkStart w:id="31021" w:name="59742"/>
            <w:bookmarkEnd w:id="31021"/>
            <w:r>
              <w:t>болти титанові типу 8-42 АН ОКС ОСТ 131041-79</w:t>
            </w:r>
          </w:p>
        </w:tc>
        <w:tc>
          <w:tcPr>
            <w:tcW w:w="750" w:type="pct"/>
            <w:hideMark/>
          </w:tcPr>
          <w:p w:rsidR="00BC0C72" w:rsidRDefault="008D5CF6">
            <w:pPr>
              <w:pStyle w:val="a5"/>
              <w:jc w:val="center"/>
            </w:pPr>
            <w:bookmarkStart w:id="31022" w:name="59743"/>
            <w:bookmarkEnd w:id="31022"/>
            <w:r>
              <w:t>- " -</w:t>
            </w:r>
          </w:p>
        </w:tc>
        <w:tc>
          <w:tcPr>
            <w:tcW w:w="750" w:type="pct"/>
            <w:hideMark/>
          </w:tcPr>
          <w:p w:rsidR="00BC0C72" w:rsidRDefault="008D5CF6">
            <w:pPr>
              <w:pStyle w:val="a5"/>
              <w:jc w:val="center"/>
            </w:pPr>
            <w:bookmarkStart w:id="31023" w:name="59744"/>
            <w:bookmarkEnd w:id="31023"/>
            <w:r>
              <w:t>648</w:t>
            </w:r>
          </w:p>
        </w:tc>
      </w:tr>
      <w:tr w:rsidR="00BC0C72" w:rsidTr="00181458">
        <w:trPr>
          <w:divId w:val="1237204249"/>
        </w:trPr>
        <w:tc>
          <w:tcPr>
            <w:tcW w:w="900" w:type="pct"/>
            <w:hideMark/>
          </w:tcPr>
          <w:p w:rsidR="00BC0C72" w:rsidRDefault="008D5CF6">
            <w:pPr>
              <w:pStyle w:val="a5"/>
            </w:pPr>
            <w:bookmarkStart w:id="31024" w:name="59745"/>
            <w:bookmarkEnd w:id="31024"/>
            <w:r>
              <w:t> </w:t>
            </w:r>
          </w:p>
        </w:tc>
        <w:tc>
          <w:tcPr>
            <w:tcW w:w="2600" w:type="pct"/>
            <w:hideMark/>
          </w:tcPr>
          <w:p w:rsidR="00BC0C72" w:rsidRDefault="008D5CF6">
            <w:pPr>
              <w:pStyle w:val="a5"/>
            </w:pPr>
            <w:bookmarkStart w:id="31025" w:name="59746"/>
            <w:bookmarkEnd w:id="31025"/>
            <w:r>
              <w:t>заклепки титанові типу ОСТ130021-86, ОСТ134008-86</w:t>
            </w:r>
          </w:p>
        </w:tc>
        <w:tc>
          <w:tcPr>
            <w:tcW w:w="750" w:type="pct"/>
            <w:hideMark/>
          </w:tcPr>
          <w:p w:rsidR="00BC0C72" w:rsidRDefault="008D5CF6">
            <w:pPr>
              <w:pStyle w:val="a5"/>
              <w:jc w:val="center"/>
            </w:pPr>
            <w:bookmarkStart w:id="31026" w:name="59747"/>
            <w:bookmarkEnd w:id="31026"/>
            <w:r>
              <w:t>- " -</w:t>
            </w:r>
          </w:p>
        </w:tc>
        <w:tc>
          <w:tcPr>
            <w:tcW w:w="750" w:type="pct"/>
            <w:hideMark/>
          </w:tcPr>
          <w:p w:rsidR="00BC0C72" w:rsidRDefault="008D5CF6">
            <w:pPr>
              <w:pStyle w:val="a5"/>
              <w:jc w:val="center"/>
            </w:pPr>
            <w:bookmarkStart w:id="31027" w:name="59748"/>
            <w:bookmarkEnd w:id="31027"/>
            <w:r>
              <w:t>9000</w:t>
            </w:r>
          </w:p>
        </w:tc>
      </w:tr>
      <w:tr w:rsidR="00BC0C72" w:rsidTr="00181458">
        <w:trPr>
          <w:divId w:val="1237204249"/>
        </w:trPr>
        <w:tc>
          <w:tcPr>
            <w:tcW w:w="900" w:type="pct"/>
            <w:hideMark/>
          </w:tcPr>
          <w:p w:rsidR="00BC0C72" w:rsidRDefault="008D5CF6">
            <w:pPr>
              <w:pStyle w:val="a5"/>
            </w:pPr>
            <w:bookmarkStart w:id="31028" w:name="59749"/>
            <w:bookmarkEnd w:id="31028"/>
            <w:r>
              <w:t> </w:t>
            </w:r>
          </w:p>
        </w:tc>
        <w:tc>
          <w:tcPr>
            <w:tcW w:w="2600" w:type="pct"/>
            <w:hideMark/>
          </w:tcPr>
          <w:p w:rsidR="00BC0C72" w:rsidRDefault="008D5CF6">
            <w:pPr>
              <w:pStyle w:val="a5"/>
            </w:pPr>
            <w:bookmarkStart w:id="31029" w:name="59750"/>
            <w:bookmarkEnd w:id="31029"/>
            <w:r>
              <w:t>болт типу 5-16 АН ОКС</w:t>
            </w:r>
          </w:p>
        </w:tc>
        <w:tc>
          <w:tcPr>
            <w:tcW w:w="750" w:type="pct"/>
            <w:hideMark/>
          </w:tcPr>
          <w:p w:rsidR="00BC0C72" w:rsidRDefault="008D5CF6">
            <w:pPr>
              <w:pStyle w:val="a5"/>
              <w:jc w:val="center"/>
            </w:pPr>
            <w:bookmarkStart w:id="31030" w:name="59751"/>
            <w:bookmarkEnd w:id="31030"/>
            <w:r>
              <w:t>- " -</w:t>
            </w:r>
          </w:p>
        </w:tc>
        <w:tc>
          <w:tcPr>
            <w:tcW w:w="750" w:type="pct"/>
            <w:hideMark/>
          </w:tcPr>
          <w:p w:rsidR="00BC0C72" w:rsidRDefault="008D5CF6">
            <w:pPr>
              <w:pStyle w:val="a5"/>
              <w:jc w:val="center"/>
            </w:pPr>
            <w:bookmarkStart w:id="31031" w:name="59752"/>
            <w:bookmarkEnd w:id="31031"/>
            <w:r>
              <w:t>9000</w:t>
            </w:r>
          </w:p>
        </w:tc>
      </w:tr>
      <w:tr w:rsidR="00BC0C72" w:rsidTr="00181458">
        <w:trPr>
          <w:divId w:val="1237204249"/>
        </w:trPr>
        <w:tc>
          <w:tcPr>
            <w:tcW w:w="900" w:type="pct"/>
            <w:hideMark/>
          </w:tcPr>
          <w:p w:rsidR="00BC0C72" w:rsidRDefault="008D5CF6">
            <w:pPr>
              <w:pStyle w:val="a5"/>
            </w:pPr>
            <w:bookmarkStart w:id="31032" w:name="59753"/>
            <w:bookmarkEnd w:id="31032"/>
            <w:r>
              <w:t> </w:t>
            </w:r>
          </w:p>
        </w:tc>
        <w:tc>
          <w:tcPr>
            <w:tcW w:w="2600" w:type="pct"/>
            <w:hideMark/>
          </w:tcPr>
          <w:p w:rsidR="00BC0C72" w:rsidRDefault="008D5CF6">
            <w:pPr>
              <w:pStyle w:val="a5"/>
            </w:pPr>
            <w:bookmarkStart w:id="31033" w:name="59754"/>
            <w:bookmarkEnd w:id="31033"/>
            <w:r>
              <w:t>болт типу 5-18 АН ОКС</w:t>
            </w:r>
          </w:p>
        </w:tc>
        <w:tc>
          <w:tcPr>
            <w:tcW w:w="750" w:type="pct"/>
            <w:hideMark/>
          </w:tcPr>
          <w:p w:rsidR="00BC0C72" w:rsidRDefault="008D5CF6">
            <w:pPr>
              <w:pStyle w:val="a5"/>
              <w:jc w:val="center"/>
            </w:pPr>
            <w:bookmarkStart w:id="31034" w:name="59755"/>
            <w:bookmarkEnd w:id="31034"/>
            <w:r>
              <w:t>- " -</w:t>
            </w:r>
          </w:p>
        </w:tc>
        <w:tc>
          <w:tcPr>
            <w:tcW w:w="750" w:type="pct"/>
            <w:hideMark/>
          </w:tcPr>
          <w:p w:rsidR="00BC0C72" w:rsidRDefault="008D5CF6">
            <w:pPr>
              <w:pStyle w:val="a5"/>
              <w:jc w:val="center"/>
            </w:pPr>
            <w:bookmarkStart w:id="31035" w:name="59756"/>
            <w:bookmarkEnd w:id="31035"/>
            <w:r>
              <w:t>11088</w:t>
            </w:r>
          </w:p>
        </w:tc>
      </w:tr>
      <w:tr w:rsidR="00BC0C72" w:rsidTr="00181458">
        <w:trPr>
          <w:divId w:val="1237204249"/>
        </w:trPr>
        <w:tc>
          <w:tcPr>
            <w:tcW w:w="900" w:type="pct"/>
            <w:hideMark/>
          </w:tcPr>
          <w:p w:rsidR="00BC0C72" w:rsidRDefault="008D5CF6">
            <w:pPr>
              <w:pStyle w:val="a5"/>
            </w:pPr>
            <w:bookmarkStart w:id="31036" w:name="59757"/>
            <w:bookmarkEnd w:id="31036"/>
            <w:r>
              <w:t> </w:t>
            </w:r>
          </w:p>
        </w:tc>
        <w:tc>
          <w:tcPr>
            <w:tcW w:w="2600" w:type="pct"/>
            <w:hideMark/>
          </w:tcPr>
          <w:p w:rsidR="00BC0C72" w:rsidRDefault="008D5CF6">
            <w:pPr>
              <w:pStyle w:val="a5"/>
            </w:pPr>
            <w:bookmarkStart w:id="31037" w:name="59758"/>
            <w:bookmarkEnd w:id="31037"/>
            <w:r>
              <w:t>гайка типу 4 АН ОКС ВАП</w:t>
            </w:r>
          </w:p>
        </w:tc>
        <w:tc>
          <w:tcPr>
            <w:tcW w:w="750" w:type="pct"/>
            <w:hideMark/>
          </w:tcPr>
          <w:p w:rsidR="00BC0C72" w:rsidRDefault="008D5CF6">
            <w:pPr>
              <w:pStyle w:val="a5"/>
              <w:jc w:val="center"/>
            </w:pPr>
            <w:bookmarkStart w:id="31038" w:name="59759"/>
            <w:bookmarkEnd w:id="31038"/>
            <w:r>
              <w:t>- " -</w:t>
            </w:r>
          </w:p>
        </w:tc>
        <w:tc>
          <w:tcPr>
            <w:tcW w:w="750" w:type="pct"/>
            <w:hideMark/>
          </w:tcPr>
          <w:p w:rsidR="00BC0C72" w:rsidRDefault="008D5CF6">
            <w:pPr>
              <w:pStyle w:val="a5"/>
              <w:jc w:val="center"/>
            </w:pPr>
            <w:bookmarkStart w:id="31039" w:name="59760"/>
            <w:bookmarkEnd w:id="31039"/>
            <w:r>
              <w:t>20160</w:t>
            </w:r>
          </w:p>
        </w:tc>
      </w:tr>
      <w:tr w:rsidR="00BC0C72" w:rsidTr="00181458">
        <w:trPr>
          <w:divId w:val="1237204249"/>
        </w:trPr>
        <w:tc>
          <w:tcPr>
            <w:tcW w:w="900" w:type="pct"/>
            <w:hideMark/>
          </w:tcPr>
          <w:p w:rsidR="00BC0C72" w:rsidRDefault="008D5CF6">
            <w:pPr>
              <w:pStyle w:val="a5"/>
            </w:pPr>
            <w:bookmarkStart w:id="31040" w:name="59761"/>
            <w:bookmarkEnd w:id="31040"/>
            <w:r>
              <w:t> </w:t>
            </w:r>
          </w:p>
        </w:tc>
        <w:tc>
          <w:tcPr>
            <w:tcW w:w="2600" w:type="pct"/>
            <w:hideMark/>
          </w:tcPr>
          <w:p w:rsidR="00BC0C72" w:rsidRDefault="008D5CF6">
            <w:pPr>
              <w:pStyle w:val="a5"/>
            </w:pPr>
            <w:bookmarkStart w:id="31041" w:name="59762"/>
            <w:bookmarkEnd w:id="31041"/>
            <w:r>
              <w:t>болт типу 5-14 АН ОКС</w:t>
            </w:r>
          </w:p>
        </w:tc>
        <w:tc>
          <w:tcPr>
            <w:tcW w:w="750" w:type="pct"/>
            <w:hideMark/>
          </w:tcPr>
          <w:p w:rsidR="00BC0C72" w:rsidRDefault="008D5CF6">
            <w:pPr>
              <w:pStyle w:val="a5"/>
              <w:jc w:val="center"/>
            </w:pPr>
            <w:bookmarkStart w:id="31042" w:name="59763"/>
            <w:bookmarkEnd w:id="31042"/>
            <w:r>
              <w:t>- " -</w:t>
            </w:r>
          </w:p>
        </w:tc>
        <w:tc>
          <w:tcPr>
            <w:tcW w:w="750" w:type="pct"/>
            <w:hideMark/>
          </w:tcPr>
          <w:p w:rsidR="00BC0C72" w:rsidRDefault="008D5CF6">
            <w:pPr>
              <w:pStyle w:val="a5"/>
              <w:jc w:val="center"/>
            </w:pPr>
            <w:bookmarkStart w:id="31043" w:name="59764"/>
            <w:bookmarkEnd w:id="31043"/>
            <w:r>
              <w:t>7200</w:t>
            </w:r>
          </w:p>
        </w:tc>
      </w:tr>
      <w:tr w:rsidR="00BC0C72" w:rsidTr="00181458">
        <w:trPr>
          <w:divId w:val="1237204249"/>
        </w:trPr>
        <w:tc>
          <w:tcPr>
            <w:tcW w:w="900" w:type="pct"/>
            <w:hideMark/>
          </w:tcPr>
          <w:p w:rsidR="00BC0C72" w:rsidRDefault="008D5CF6">
            <w:pPr>
              <w:pStyle w:val="a5"/>
            </w:pPr>
            <w:bookmarkStart w:id="31044" w:name="59765"/>
            <w:bookmarkEnd w:id="31044"/>
            <w:r>
              <w:t> </w:t>
            </w:r>
          </w:p>
        </w:tc>
        <w:tc>
          <w:tcPr>
            <w:tcW w:w="2600" w:type="pct"/>
            <w:hideMark/>
          </w:tcPr>
          <w:p w:rsidR="00BC0C72" w:rsidRDefault="008D5CF6">
            <w:pPr>
              <w:pStyle w:val="a5"/>
            </w:pPr>
            <w:bookmarkStart w:id="31045" w:name="59766"/>
            <w:bookmarkEnd w:id="31045"/>
            <w:r>
              <w:t>стрижень типу 5-40 АН ОКС</w:t>
            </w:r>
          </w:p>
        </w:tc>
        <w:tc>
          <w:tcPr>
            <w:tcW w:w="750" w:type="pct"/>
            <w:hideMark/>
          </w:tcPr>
          <w:p w:rsidR="00BC0C72" w:rsidRDefault="008D5CF6">
            <w:pPr>
              <w:pStyle w:val="a5"/>
              <w:jc w:val="center"/>
            </w:pPr>
            <w:bookmarkStart w:id="31046" w:name="59767"/>
            <w:bookmarkEnd w:id="31046"/>
            <w:r>
              <w:t>- " -</w:t>
            </w:r>
          </w:p>
        </w:tc>
        <w:tc>
          <w:tcPr>
            <w:tcW w:w="750" w:type="pct"/>
            <w:hideMark/>
          </w:tcPr>
          <w:p w:rsidR="00BC0C72" w:rsidRDefault="008D5CF6">
            <w:pPr>
              <w:pStyle w:val="a5"/>
              <w:jc w:val="center"/>
            </w:pPr>
            <w:bookmarkStart w:id="31047" w:name="59768"/>
            <w:bookmarkEnd w:id="31047"/>
            <w:r>
              <w:t>7200</w:t>
            </w:r>
          </w:p>
        </w:tc>
      </w:tr>
      <w:tr w:rsidR="00BC0C72" w:rsidTr="00181458">
        <w:trPr>
          <w:divId w:val="1237204249"/>
        </w:trPr>
        <w:tc>
          <w:tcPr>
            <w:tcW w:w="900" w:type="pct"/>
            <w:hideMark/>
          </w:tcPr>
          <w:p w:rsidR="00BC0C72" w:rsidRDefault="008D5CF6">
            <w:pPr>
              <w:pStyle w:val="a5"/>
            </w:pPr>
            <w:bookmarkStart w:id="31048" w:name="59769"/>
            <w:bookmarkEnd w:id="31048"/>
            <w:r>
              <w:t> </w:t>
            </w:r>
          </w:p>
        </w:tc>
        <w:tc>
          <w:tcPr>
            <w:tcW w:w="2600" w:type="pct"/>
            <w:hideMark/>
          </w:tcPr>
          <w:p w:rsidR="00BC0C72" w:rsidRDefault="008D5CF6">
            <w:pPr>
              <w:pStyle w:val="a5"/>
            </w:pPr>
            <w:bookmarkStart w:id="31049" w:name="59770"/>
            <w:bookmarkEnd w:id="31049"/>
            <w:r>
              <w:t>болт типу 6-16 АН ОКС</w:t>
            </w:r>
          </w:p>
        </w:tc>
        <w:tc>
          <w:tcPr>
            <w:tcW w:w="750" w:type="pct"/>
            <w:hideMark/>
          </w:tcPr>
          <w:p w:rsidR="00BC0C72" w:rsidRDefault="008D5CF6">
            <w:pPr>
              <w:pStyle w:val="a5"/>
              <w:jc w:val="center"/>
            </w:pPr>
            <w:bookmarkStart w:id="31050" w:name="59771"/>
            <w:bookmarkEnd w:id="31050"/>
            <w:r>
              <w:t>- " -</w:t>
            </w:r>
          </w:p>
        </w:tc>
        <w:tc>
          <w:tcPr>
            <w:tcW w:w="750" w:type="pct"/>
            <w:hideMark/>
          </w:tcPr>
          <w:p w:rsidR="00BC0C72" w:rsidRDefault="008D5CF6">
            <w:pPr>
              <w:pStyle w:val="a5"/>
              <w:jc w:val="center"/>
            </w:pPr>
            <w:bookmarkStart w:id="31051" w:name="59772"/>
            <w:bookmarkEnd w:id="31051"/>
            <w:r>
              <w:t>7200</w:t>
            </w:r>
          </w:p>
        </w:tc>
      </w:tr>
      <w:tr w:rsidR="00BC0C72" w:rsidTr="00181458">
        <w:trPr>
          <w:divId w:val="1237204249"/>
        </w:trPr>
        <w:tc>
          <w:tcPr>
            <w:tcW w:w="900" w:type="pct"/>
            <w:hideMark/>
          </w:tcPr>
          <w:p w:rsidR="00BC0C72" w:rsidRDefault="008D5CF6">
            <w:pPr>
              <w:pStyle w:val="a5"/>
            </w:pPr>
            <w:bookmarkStart w:id="31052" w:name="59773"/>
            <w:bookmarkEnd w:id="31052"/>
            <w:r>
              <w:t> </w:t>
            </w:r>
          </w:p>
        </w:tc>
        <w:tc>
          <w:tcPr>
            <w:tcW w:w="2600" w:type="pct"/>
            <w:hideMark/>
          </w:tcPr>
          <w:p w:rsidR="00BC0C72" w:rsidRDefault="008D5CF6">
            <w:pPr>
              <w:pStyle w:val="a5"/>
            </w:pPr>
            <w:bookmarkStart w:id="31053" w:name="59774"/>
            <w:bookmarkEnd w:id="31053"/>
            <w:r>
              <w:t>болт типу 6-41 АН ОКС</w:t>
            </w:r>
          </w:p>
        </w:tc>
        <w:tc>
          <w:tcPr>
            <w:tcW w:w="750" w:type="pct"/>
            <w:hideMark/>
          </w:tcPr>
          <w:p w:rsidR="00BC0C72" w:rsidRDefault="008D5CF6">
            <w:pPr>
              <w:pStyle w:val="a5"/>
              <w:jc w:val="center"/>
            </w:pPr>
            <w:bookmarkStart w:id="31054" w:name="59775"/>
            <w:bookmarkEnd w:id="31054"/>
            <w:r>
              <w:t>- " -</w:t>
            </w:r>
          </w:p>
        </w:tc>
        <w:tc>
          <w:tcPr>
            <w:tcW w:w="750" w:type="pct"/>
            <w:hideMark/>
          </w:tcPr>
          <w:p w:rsidR="00BC0C72" w:rsidRDefault="008D5CF6">
            <w:pPr>
              <w:pStyle w:val="a5"/>
              <w:jc w:val="center"/>
            </w:pPr>
            <w:bookmarkStart w:id="31055" w:name="59776"/>
            <w:bookmarkEnd w:id="31055"/>
            <w:r>
              <w:t>7200</w:t>
            </w:r>
          </w:p>
        </w:tc>
      </w:tr>
      <w:tr w:rsidR="00BC0C72" w:rsidTr="00181458">
        <w:trPr>
          <w:divId w:val="1237204249"/>
        </w:trPr>
        <w:tc>
          <w:tcPr>
            <w:tcW w:w="900" w:type="pct"/>
            <w:hideMark/>
          </w:tcPr>
          <w:p w:rsidR="00BC0C72" w:rsidRDefault="008D5CF6">
            <w:pPr>
              <w:pStyle w:val="a5"/>
            </w:pPr>
            <w:bookmarkStart w:id="31056" w:name="59777"/>
            <w:bookmarkEnd w:id="31056"/>
            <w:r>
              <w:t> </w:t>
            </w:r>
          </w:p>
        </w:tc>
        <w:tc>
          <w:tcPr>
            <w:tcW w:w="2600" w:type="pct"/>
            <w:hideMark/>
          </w:tcPr>
          <w:p w:rsidR="00BC0C72" w:rsidRDefault="008D5CF6">
            <w:pPr>
              <w:pStyle w:val="a5"/>
            </w:pPr>
            <w:bookmarkStart w:id="31057" w:name="59778"/>
            <w:bookmarkEnd w:id="31057"/>
            <w:r>
              <w:t>хром металічний</w:t>
            </w:r>
          </w:p>
        </w:tc>
        <w:tc>
          <w:tcPr>
            <w:tcW w:w="750" w:type="pct"/>
            <w:hideMark/>
          </w:tcPr>
          <w:p w:rsidR="00BC0C72" w:rsidRDefault="008D5CF6">
            <w:pPr>
              <w:pStyle w:val="a5"/>
              <w:jc w:val="center"/>
            </w:pPr>
            <w:bookmarkStart w:id="31058" w:name="59779"/>
            <w:bookmarkEnd w:id="31058"/>
            <w:r>
              <w:t>тонн</w:t>
            </w:r>
          </w:p>
        </w:tc>
        <w:tc>
          <w:tcPr>
            <w:tcW w:w="750" w:type="pct"/>
            <w:hideMark/>
          </w:tcPr>
          <w:p w:rsidR="00BC0C72" w:rsidRDefault="008D5CF6">
            <w:pPr>
              <w:pStyle w:val="a5"/>
              <w:jc w:val="center"/>
            </w:pPr>
            <w:bookmarkStart w:id="31059" w:name="59780"/>
            <w:bookmarkEnd w:id="31059"/>
            <w:r>
              <w:t>12</w:t>
            </w:r>
          </w:p>
        </w:tc>
      </w:tr>
      <w:tr w:rsidR="00BC0C72" w:rsidTr="00181458">
        <w:trPr>
          <w:divId w:val="1237204249"/>
        </w:trPr>
        <w:tc>
          <w:tcPr>
            <w:tcW w:w="900" w:type="pct"/>
            <w:hideMark/>
          </w:tcPr>
          <w:p w:rsidR="00BC0C72" w:rsidRDefault="008D5CF6">
            <w:pPr>
              <w:pStyle w:val="a5"/>
            </w:pPr>
            <w:bookmarkStart w:id="31060" w:name="59781"/>
            <w:bookmarkEnd w:id="31060"/>
            <w:r>
              <w:t> </w:t>
            </w:r>
          </w:p>
        </w:tc>
        <w:tc>
          <w:tcPr>
            <w:tcW w:w="2600" w:type="pct"/>
            <w:hideMark/>
          </w:tcPr>
          <w:p w:rsidR="00BC0C72" w:rsidRDefault="008D5CF6">
            <w:pPr>
              <w:pStyle w:val="a5"/>
            </w:pPr>
            <w:bookmarkStart w:id="31061" w:name="59782"/>
            <w:bookmarkEnd w:id="31061"/>
            <w:r>
              <w:t>прутки титанові От 4</w:t>
            </w:r>
          </w:p>
        </w:tc>
        <w:tc>
          <w:tcPr>
            <w:tcW w:w="750" w:type="pct"/>
            <w:hideMark/>
          </w:tcPr>
          <w:p w:rsidR="00BC0C72" w:rsidRDefault="008D5CF6">
            <w:pPr>
              <w:pStyle w:val="a5"/>
              <w:jc w:val="center"/>
            </w:pPr>
            <w:bookmarkStart w:id="31062" w:name="59783"/>
            <w:bookmarkEnd w:id="31062"/>
            <w:r>
              <w:t>- " -</w:t>
            </w:r>
          </w:p>
        </w:tc>
        <w:tc>
          <w:tcPr>
            <w:tcW w:w="750" w:type="pct"/>
            <w:hideMark/>
          </w:tcPr>
          <w:p w:rsidR="00BC0C72" w:rsidRDefault="008D5CF6">
            <w:pPr>
              <w:pStyle w:val="a5"/>
              <w:jc w:val="center"/>
            </w:pPr>
            <w:bookmarkStart w:id="31063" w:name="59784"/>
            <w:bookmarkEnd w:id="31063"/>
            <w:r>
              <w:t>20</w:t>
            </w:r>
          </w:p>
        </w:tc>
      </w:tr>
      <w:tr w:rsidR="00BC0C72" w:rsidTr="00181458">
        <w:trPr>
          <w:divId w:val="1237204249"/>
        </w:trPr>
        <w:tc>
          <w:tcPr>
            <w:tcW w:w="900" w:type="pct"/>
            <w:hideMark/>
          </w:tcPr>
          <w:p w:rsidR="00BC0C72" w:rsidRDefault="008D5CF6">
            <w:pPr>
              <w:pStyle w:val="a5"/>
            </w:pPr>
            <w:bookmarkStart w:id="31064" w:name="59785"/>
            <w:bookmarkEnd w:id="31064"/>
            <w:r>
              <w:t> </w:t>
            </w:r>
          </w:p>
        </w:tc>
        <w:tc>
          <w:tcPr>
            <w:tcW w:w="2600" w:type="pct"/>
            <w:hideMark/>
          </w:tcPr>
          <w:p w:rsidR="00BC0C72" w:rsidRDefault="008D5CF6">
            <w:pPr>
              <w:pStyle w:val="a5"/>
            </w:pPr>
            <w:bookmarkStart w:id="31065" w:name="59786"/>
            <w:bookmarkEnd w:id="31065"/>
            <w:r>
              <w:t>листи титанові Вт 14</w:t>
            </w:r>
          </w:p>
        </w:tc>
        <w:tc>
          <w:tcPr>
            <w:tcW w:w="750" w:type="pct"/>
            <w:hideMark/>
          </w:tcPr>
          <w:p w:rsidR="00BC0C72" w:rsidRDefault="008D5CF6">
            <w:pPr>
              <w:pStyle w:val="a5"/>
              <w:jc w:val="center"/>
            </w:pPr>
            <w:bookmarkStart w:id="31066" w:name="59787"/>
            <w:bookmarkEnd w:id="31066"/>
            <w:r>
              <w:t>- " -</w:t>
            </w:r>
          </w:p>
        </w:tc>
        <w:tc>
          <w:tcPr>
            <w:tcW w:w="750" w:type="pct"/>
            <w:hideMark/>
          </w:tcPr>
          <w:p w:rsidR="00BC0C72" w:rsidRDefault="008D5CF6">
            <w:pPr>
              <w:pStyle w:val="a5"/>
              <w:jc w:val="center"/>
            </w:pPr>
            <w:bookmarkStart w:id="31067" w:name="59788"/>
            <w:bookmarkEnd w:id="31067"/>
            <w:r>
              <w:t>10</w:t>
            </w:r>
          </w:p>
        </w:tc>
      </w:tr>
      <w:tr w:rsidR="00BC0C72" w:rsidTr="00181458">
        <w:trPr>
          <w:divId w:val="1237204249"/>
        </w:trPr>
        <w:tc>
          <w:tcPr>
            <w:tcW w:w="900" w:type="pct"/>
            <w:hideMark/>
          </w:tcPr>
          <w:p w:rsidR="00BC0C72" w:rsidRDefault="008D5CF6">
            <w:pPr>
              <w:pStyle w:val="a5"/>
            </w:pPr>
            <w:bookmarkStart w:id="31068" w:name="59789"/>
            <w:bookmarkEnd w:id="31068"/>
            <w:r>
              <w:t> </w:t>
            </w:r>
          </w:p>
        </w:tc>
        <w:tc>
          <w:tcPr>
            <w:tcW w:w="2600" w:type="pct"/>
            <w:hideMark/>
          </w:tcPr>
          <w:p w:rsidR="00BC0C72" w:rsidRDefault="008D5CF6">
            <w:pPr>
              <w:pStyle w:val="a5"/>
            </w:pPr>
            <w:bookmarkStart w:id="31069" w:name="59790"/>
            <w:bookmarkEnd w:id="31069"/>
            <w:r>
              <w:t>плити титанові Вт 22</w:t>
            </w:r>
          </w:p>
        </w:tc>
        <w:tc>
          <w:tcPr>
            <w:tcW w:w="750" w:type="pct"/>
            <w:hideMark/>
          </w:tcPr>
          <w:p w:rsidR="00BC0C72" w:rsidRDefault="008D5CF6">
            <w:pPr>
              <w:pStyle w:val="a5"/>
              <w:jc w:val="center"/>
            </w:pPr>
            <w:bookmarkStart w:id="31070" w:name="59791"/>
            <w:bookmarkEnd w:id="31070"/>
            <w:r>
              <w:t>- " -</w:t>
            </w:r>
          </w:p>
        </w:tc>
        <w:tc>
          <w:tcPr>
            <w:tcW w:w="750" w:type="pct"/>
            <w:hideMark/>
          </w:tcPr>
          <w:p w:rsidR="00BC0C72" w:rsidRDefault="008D5CF6">
            <w:pPr>
              <w:pStyle w:val="a5"/>
              <w:jc w:val="center"/>
            </w:pPr>
            <w:bookmarkStart w:id="31071" w:name="59792"/>
            <w:bookmarkEnd w:id="31071"/>
            <w:r>
              <w:t>20</w:t>
            </w:r>
          </w:p>
        </w:tc>
      </w:tr>
      <w:tr w:rsidR="00BC0C72" w:rsidTr="00181458">
        <w:trPr>
          <w:divId w:val="1237204249"/>
        </w:trPr>
        <w:tc>
          <w:tcPr>
            <w:tcW w:w="900" w:type="pct"/>
            <w:hideMark/>
          </w:tcPr>
          <w:p w:rsidR="00BC0C72" w:rsidRDefault="008D5CF6">
            <w:pPr>
              <w:pStyle w:val="a5"/>
            </w:pPr>
            <w:bookmarkStart w:id="31072" w:name="59793"/>
            <w:bookmarkEnd w:id="31072"/>
            <w:r>
              <w:t> </w:t>
            </w:r>
          </w:p>
        </w:tc>
        <w:tc>
          <w:tcPr>
            <w:tcW w:w="2600" w:type="pct"/>
            <w:hideMark/>
          </w:tcPr>
          <w:p w:rsidR="00BC0C72" w:rsidRDefault="008D5CF6">
            <w:pPr>
              <w:pStyle w:val="a5"/>
            </w:pPr>
            <w:bookmarkStart w:id="31073" w:name="59794"/>
            <w:bookmarkEnd w:id="31073"/>
            <w:r>
              <w:t>плити титанові От 4-1</w:t>
            </w:r>
          </w:p>
        </w:tc>
        <w:tc>
          <w:tcPr>
            <w:tcW w:w="750" w:type="pct"/>
            <w:hideMark/>
          </w:tcPr>
          <w:p w:rsidR="00BC0C72" w:rsidRDefault="008D5CF6">
            <w:pPr>
              <w:pStyle w:val="a5"/>
              <w:jc w:val="center"/>
            </w:pPr>
            <w:bookmarkStart w:id="31074" w:name="59795"/>
            <w:bookmarkEnd w:id="31074"/>
            <w:r>
              <w:t>- " -</w:t>
            </w:r>
          </w:p>
        </w:tc>
        <w:tc>
          <w:tcPr>
            <w:tcW w:w="750" w:type="pct"/>
            <w:hideMark/>
          </w:tcPr>
          <w:p w:rsidR="00BC0C72" w:rsidRDefault="008D5CF6">
            <w:pPr>
              <w:pStyle w:val="a5"/>
              <w:jc w:val="center"/>
            </w:pPr>
            <w:bookmarkStart w:id="31075" w:name="59796"/>
            <w:bookmarkEnd w:id="31075"/>
            <w:r>
              <w:t>10</w:t>
            </w:r>
          </w:p>
        </w:tc>
      </w:tr>
      <w:tr w:rsidR="00BC0C72" w:rsidTr="00181458">
        <w:trPr>
          <w:divId w:val="1237204249"/>
        </w:trPr>
        <w:tc>
          <w:tcPr>
            <w:tcW w:w="900" w:type="pct"/>
            <w:hideMark/>
          </w:tcPr>
          <w:p w:rsidR="00BC0C72" w:rsidRDefault="008D5CF6">
            <w:pPr>
              <w:pStyle w:val="a5"/>
            </w:pPr>
            <w:bookmarkStart w:id="31076" w:name="59797"/>
            <w:bookmarkEnd w:id="31076"/>
            <w:r>
              <w:t> </w:t>
            </w:r>
          </w:p>
        </w:tc>
        <w:tc>
          <w:tcPr>
            <w:tcW w:w="2600" w:type="pct"/>
            <w:hideMark/>
          </w:tcPr>
          <w:p w:rsidR="00BC0C72" w:rsidRDefault="008D5CF6">
            <w:pPr>
              <w:pStyle w:val="a5"/>
            </w:pPr>
            <w:bookmarkStart w:id="31077" w:name="59798"/>
            <w:bookmarkEnd w:id="31077"/>
            <w:r>
              <w:t>штамповка з титану ВТ22</w:t>
            </w:r>
          </w:p>
        </w:tc>
        <w:tc>
          <w:tcPr>
            <w:tcW w:w="750" w:type="pct"/>
            <w:hideMark/>
          </w:tcPr>
          <w:p w:rsidR="00BC0C72" w:rsidRDefault="008D5CF6">
            <w:pPr>
              <w:pStyle w:val="a5"/>
              <w:jc w:val="center"/>
            </w:pPr>
            <w:bookmarkStart w:id="31078" w:name="59799"/>
            <w:bookmarkEnd w:id="31078"/>
            <w:r>
              <w:t>- " -</w:t>
            </w:r>
          </w:p>
        </w:tc>
        <w:tc>
          <w:tcPr>
            <w:tcW w:w="750" w:type="pct"/>
            <w:hideMark/>
          </w:tcPr>
          <w:p w:rsidR="00BC0C72" w:rsidRDefault="008D5CF6">
            <w:pPr>
              <w:pStyle w:val="a5"/>
              <w:jc w:val="center"/>
            </w:pPr>
            <w:bookmarkStart w:id="31079" w:name="59800"/>
            <w:bookmarkEnd w:id="31079"/>
            <w:r>
              <w:t>110</w:t>
            </w:r>
          </w:p>
        </w:tc>
      </w:tr>
      <w:tr w:rsidR="00BC0C72" w:rsidTr="00181458">
        <w:trPr>
          <w:divId w:val="1237204249"/>
        </w:trPr>
        <w:tc>
          <w:tcPr>
            <w:tcW w:w="900" w:type="pct"/>
            <w:hideMark/>
          </w:tcPr>
          <w:p w:rsidR="00BC0C72" w:rsidRDefault="008D5CF6">
            <w:pPr>
              <w:pStyle w:val="a5"/>
            </w:pPr>
            <w:bookmarkStart w:id="31080" w:name="59801"/>
            <w:bookmarkEnd w:id="31080"/>
            <w:r>
              <w:t> </w:t>
            </w:r>
          </w:p>
        </w:tc>
        <w:tc>
          <w:tcPr>
            <w:tcW w:w="2600" w:type="pct"/>
            <w:hideMark/>
          </w:tcPr>
          <w:p w:rsidR="00BC0C72" w:rsidRDefault="008D5CF6">
            <w:pPr>
              <w:pStyle w:val="a5"/>
            </w:pPr>
            <w:bookmarkStart w:id="31081" w:name="59802"/>
            <w:bookmarkEnd w:id="31081"/>
            <w:r>
              <w:t>штамповка з титанового сплаву ОТ-4</w:t>
            </w:r>
          </w:p>
        </w:tc>
        <w:tc>
          <w:tcPr>
            <w:tcW w:w="750" w:type="pct"/>
            <w:hideMark/>
          </w:tcPr>
          <w:p w:rsidR="00BC0C72" w:rsidRDefault="008D5CF6">
            <w:pPr>
              <w:pStyle w:val="a5"/>
              <w:jc w:val="center"/>
            </w:pPr>
            <w:bookmarkStart w:id="31082" w:name="59803"/>
            <w:bookmarkEnd w:id="31082"/>
            <w:r>
              <w:t>- " -</w:t>
            </w:r>
          </w:p>
        </w:tc>
        <w:tc>
          <w:tcPr>
            <w:tcW w:w="750" w:type="pct"/>
            <w:hideMark/>
          </w:tcPr>
          <w:p w:rsidR="00BC0C72" w:rsidRDefault="008D5CF6">
            <w:pPr>
              <w:pStyle w:val="a5"/>
              <w:jc w:val="center"/>
            </w:pPr>
            <w:bookmarkStart w:id="31083" w:name="59804"/>
            <w:bookmarkEnd w:id="31083"/>
            <w:r>
              <w:t>110</w:t>
            </w:r>
          </w:p>
        </w:tc>
      </w:tr>
      <w:tr w:rsidR="00BC0C72" w:rsidTr="00181458">
        <w:trPr>
          <w:divId w:val="1237204249"/>
        </w:trPr>
        <w:tc>
          <w:tcPr>
            <w:tcW w:w="900" w:type="pct"/>
            <w:hideMark/>
          </w:tcPr>
          <w:p w:rsidR="00BC0C72" w:rsidRDefault="008D5CF6">
            <w:pPr>
              <w:pStyle w:val="a5"/>
            </w:pPr>
            <w:bookmarkStart w:id="31084" w:name="59805"/>
            <w:bookmarkEnd w:id="31084"/>
            <w:r>
              <w:t> </w:t>
            </w:r>
          </w:p>
        </w:tc>
        <w:tc>
          <w:tcPr>
            <w:tcW w:w="2600" w:type="pct"/>
            <w:hideMark/>
          </w:tcPr>
          <w:p w:rsidR="00BC0C72" w:rsidRDefault="008D5CF6">
            <w:pPr>
              <w:pStyle w:val="a5"/>
            </w:pPr>
            <w:bookmarkStart w:id="31085" w:name="59806"/>
            <w:bookmarkEnd w:id="31085"/>
            <w:r>
              <w:t>труби титанові ПТ 7М</w:t>
            </w:r>
          </w:p>
        </w:tc>
        <w:tc>
          <w:tcPr>
            <w:tcW w:w="750" w:type="pct"/>
            <w:hideMark/>
          </w:tcPr>
          <w:p w:rsidR="00BC0C72" w:rsidRDefault="008D5CF6">
            <w:pPr>
              <w:pStyle w:val="a5"/>
              <w:jc w:val="center"/>
            </w:pPr>
            <w:bookmarkStart w:id="31086" w:name="59807"/>
            <w:bookmarkEnd w:id="31086"/>
            <w:r>
              <w:t>- " -</w:t>
            </w:r>
          </w:p>
        </w:tc>
        <w:tc>
          <w:tcPr>
            <w:tcW w:w="750" w:type="pct"/>
            <w:hideMark/>
          </w:tcPr>
          <w:p w:rsidR="00BC0C72" w:rsidRDefault="008D5CF6">
            <w:pPr>
              <w:pStyle w:val="a5"/>
              <w:jc w:val="center"/>
            </w:pPr>
            <w:bookmarkStart w:id="31087" w:name="59808"/>
            <w:bookmarkEnd w:id="31087"/>
            <w:r>
              <w:t>50</w:t>
            </w:r>
          </w:p>
        </w:tc>
      </w:tr>
      <w:tr w:rsidR="00BC0C72" w:rsidTr="00181458">
        <w:trPr>
          <w:divId w:val="1237204249"/>
        </w:trPr>
        <w:tc>
          <w:tcPr>
            <w:tcW w:w="900" w:type="pct"/>
            <w:hideMark/>
          </w:tcPr>
          <w:p w:rsidR="00BC0C72" w:rsidRDefault="008D5CF6">
            <w:pPr>
              <w:pStyle w:val="a5"/>
            </w:pPr>
            <w:bookmarkStart w:id="31088" w:name="59809"/>
            <w:bookmarkEnd w:id="31088"/>
            <w:r>
              <w:t>8307</w:t>
            </w:r>
          </w:p>
        </w:tc>
        <w:tc>
          <w:tcPr>
            <w:tcW w:w="2600" w:type="pct"/>
            <w:hideMark/>
          </w:tcPr>
          <w:p w:rsidR="00BC0C72" w:rsidRDefault="008D5CF6">
            <w:pPr>
              <w:pStyle w:val="a5"/>
            </w:pPr>
            <w:bookmarkStart w:id="31089" w:name="59810"/>
            <w:bookmarkEnd w:id="31089"/>
            <w:r>
              <w:t>Труби гнучкі з недорогоцінних металів, з фітингами або без них:</w:t>
            </w:r>
          </w:p>
        </w:tc>
        <w:tc>
          <w:tcPr>
            <w:tcW w:w="750" w:type="pct"/>
            <w:hideMark/>
          </w:tcPr>
          <w:p w:rsidR="00BC0C72" w:rsidRDefault="008D5CF6">
            <w:pPr>
              <w:pStyle w:val="a5"/>
              <w:jc w:val="center"/>
            </w:pPr>
            <w:bookmarkStart w:id="31090" w:name="59811"/>
            <w:bookmarkEnd w:id="31090"/>
            <w:r>
              <w:t> </w:t>
            </w:r>
          </w:p>
        </w:tc>
        <w:tc>
          <w:tcPr>
            <w:tcW w:w="750" w:type="pct"/>
            <w:hideMark/>
          </w:tcPr>
          <w:p w:rsidR="00BC0C72" w:rsidRDefault="008D5CF6">
            <w:pPr>
              <w:pStyle w:val="a5"/>
              <w:jc w:val="center"/>
            </w:pPr>
            <w:bookmarkStart w:id="31091" w:name="59812"/>
            <w:bookmarkEnd w:id="31091"/>
            <w:r>
              <w:t> </w:t>
            </w:r>
          </w:p>
        </w:tc>
      </w:tr>
      <w:tr w:rsidR="00BC0C72" w:rsidTr="00181458">
        <w:trPr>
          <w:divId w:val="1237204249"/>
        </w:trPr>
        <w:tc>
          <w:tcPr>
            <w:tcW w:w="900" w:type="pct"/>
            <w:hideMark/>
          </w:tcPr>
          <w:p w:rsidR="00BC0C72" w:rsidRDefault="008D5CF6">
            <w:pPr>
              <w:pStyle w:val="a5"/>
            </w:pPr>
            <w:bookmarkStart w:id="31092" w:name="59813"/>
            <w:bookmarkEnd w:id="31092"/>
            <w:r>
              <w:t> </w:t>
            </w:r>
          </w:p>
        </w:tc>
        <w:tc>
          <w:tcPr>
            <w:tcW w:w="2600" w:type="pct"/>
            <w:hideMark/>
          </w:tcPr>
          <w:p w:rsidR="00BC0C72" w:rsidRDefault="008D5CF6">
            <w:pPr>
              <w:pStyle w:val="a5"/>
            </w:pPr>
            <w:bookmarkStart w:id="31093" w:name="59814"/>
            <w:bookmarkEnd w:id="31093"/>
            <w:r>
              <w:t>газокомпенсатор марки G6 12 100 261 V16/A16 50N</w:t>
            </w:r>
          </w:p>
        </w:tc>
        <w:tc>
          <w:tcPr>
            <w:tcW w:w="750" w:type="pct"/>
            <w:hideMark/>
          </w:tcPr>
          <w:p w:rsidR="00BC0C72" w:rsidRDefault="008D5CF6">
            <w:pPr>
              <w:pStyle w:val="a5"/>
              <w:jc w:val="center"/>
            </w:pPr>
            <w:bookmarkStart w:id="31094" w:name="59815"/>
            <w:bookmarkEnd w:id="31094"/>
            <w:r>
              <w:t>штук</w:t>
            </w:r>
          </w:p>
        </w:tc>
        <w:tc>
          <w:tcPr>
            <w:tcW w:w="750" w:type="pct"/>
            <w:hideMark/>
          </w:tcPr>
          <w:p w:rsidR="00BC0C72" w:rsidRDefault="008D5CF6">
            <w:pPr>
              <w:pStyle w:val="a5"/>
              <w:jc w:val="center"/>
            </w:pPr>
            <w:bookmarkStart w:id="31095" w:name="59816"/>
            <w:bookmarkEnd w:id="31095"/>
            <w:r>
              <w:t>168</w:t>
            </w:r>
          </w:p>
        </w:tc>
      </w:tr>
      <w:tr w:rsidR="00BC0C72" w:rsidTr="00181458">
        <w:trPr>
          <w:divId w:val="1237204249"/>
        </w:trPr>
        <w:tc>
          <w:tcPr>
            <w:tcW w:w="900" w:type="pct"/>
            <w:hideMark/>
          </w:tcPr>
          <w:p w:rsidR="00BC0C72" w:rsidRDefault="008D5CF6">
            <w:pPr>
              <w:pStyle w:val="a5"/>
            </w:pPr>
            <w:bookmarkStart w:id="31096" w:name="59817"/>
            <w:bookmarkEnd w:id="31096"/>
            <w:r>
              <w:t> </w:t>
            </w:r>
          </w:p>
        </w:tc>
        <w:tc>
          <w:tcPr>
            <w:tcW w:w="2600" w:type="pct"/>
            <w:hideMark/>
          </w:tcPr>
          <w:p w:rsidR="00BC0C72" w:rsidRDefault="008D5CF6">
            <w:pPr>
              <w:pStyle w:val="a5"/>
            </w:pPr>
            <w:bookmarkStart w:id="31097" w:name="59818"/>
            <w:bookmarkEnd w:id="31097"/>
            <w:r>
              <w:t>газокомпенсатор марки SP 20165</w:t>
            </w:r>
          </w:p>
        </w:tc>
        <w:tc>
          <w:tcPr>
            <w:tcW w:w="750" w:type="pct"/>
            <w:hideMark/>
          </w:tcPr>
          <w:p w:rsidR="00BC0C72" w:rsidRDefault="008D5CF6">
            <w:pPr>
              <w:pStyle w:val="a5"/>
              <w:jc w:val="center"/>
            </w:pPr>
            <w:bookmarkStart w:id="31098" w:name="59819"/>
            <w:bookmarkEnd w:id="31098"/>
            <w:r>
              <w:t>- " -</w:t>
            </w:r>
          </w:p>
        </w:tc>
        <w:tc>
          <w:tcPr>
            <w:tcW w:w="750" w:type="pct"/>
            <w:hideMark/>
          </w:tcPr>
          <w:p w:rsidR="00BC0C72" w:rsidRDefault="008D5CF6">
            <w:pPr>
              <w:pStyle w:val="a5"/>
              <w:jc w:val="center"/>
            </w:pPr>
            <w:bookmarkStart w:id="31099" w:name="59820"/>
            <w:bookmarkEnd w:id="31099"/>
            <w:r>
              <w:t>720</w:t>
            </w:r>
          </w:p>
        </w:tc>
      </w:tr>
      <w:tr w:rsidR="00BC0C72" w:rsidTr="00181458">
        <w:trPr>
          <w:divId w:val="1237204249"/>
        </w:trPr>
        <w:tc>
          <w:tcPr>
            <w:tcW w:w="900" w:type="pct"/>
            <w:hideMark/>
          </w:tcPr>
          <w:p w:rsidR="00BC0C72" w:rsidRDefault="008D5CF6">
            <w:pPr>
              <w:pStyle w:val="a5"/>
            </w:pPr>
            <w:bookmarkStart w:id="31100" w:name="59821"/>
            <w:bookmarkEnd w:id="31100"/>
            <w:r>
              <w:t> </w:t>
            </w:r>
          </w:p>
        </w:tc>
        <w:tc>
          <w:tcPr>
            <w:tcW w:w="2600" w:type="pct"/>
            <w:hideMark/>
          </w:tcPr>
          <w:p w:rsidR="00BC0C72" w:rsidRDefault="008D5CF6">
            <w:pPr>
              <w:pStyle w:val="a5"/>
            </w:pPr>
            <w:bookmarkStart w:id="31101" w:name="59822"/>
            <w:bookmarkEnd w:id="31101"/>
            <w:r>
              <w:t>компенсатор марки 8Д2.995.079-07</w:t>
            </w:r>
          </w:p>
        </w:tc>
        <w:tc>
          <w:tcPr>
            <w:tcW w:w="750" w:type="pct"/>
            <w:hideMark/>
          </w:tcPr>
          <w:p w:rsidR="00BC0C72" w:rsidRDefault="008D5CF6">
            <w:pPr>
              <w:pStyle w:val="a5"/>
              <w:jc w:val="center"/>
            </w:pPr>
            <w:bookmarkStart w:id="31102" w:name="59823"/>
            <w:bookmarkEnd w:id="31102"/>
            <w:r>
              <w:t>- " -</w:t>
            </w:r>
          </w:p>
        </w:tc>
        <w:tc>
          <w:tcPr>
            <w:tcW w:w="750" w:type="pct"/>
            <w:hideMark/>
          </w:tcPr>
          <w:p w:rsidR="00BC0C72" w:rsidRDefault="008D5CF6">
            <w:pPr>
              <w:pStyle w:val="a5"/>
              <w:jc w:val="center"/>
            </w:pPr>
            <w:bookmarkStart w:id="31103" w:name="59824"/>
            <w:bookmarkEnd w:id="31103"/>
            <w:r>
              <w:t>84</w:t>
            </w:r>
          </w:p>
        </w:tc>
      </w:tr>
      <w:tr w:rsidR="00BC0C72" w:rsidTr="00181458">
        <w:trPr>
          <w:divId w:val="1237204249"/>
        </w:trPr>
        <w:tc>
          <w:tcPr>
            <w:tcW w:w="900" w:type="pct"/>
            <w:hideMark/>
          </w:tcPr>
          <w:p w:rsidR="00BC0C72" w:rsidRDefault="008D5CF6">
            <w:pPr>
              <w:pStyle w:val="a5"/>
            </w:pPr>
            <w:bookmarkStart w:id="31104" w:name="59825"/>
            <w:bookmarkEnd w:id="31104"/>
            <w:r>
              <w:t> </w:t>
            </w:r>
          </w:p>
        </w:tc>
        <w:tc>
          <w:tcPr>
            <w:tcW w:w="2600" w:type="pct"/>
            <w:hideMark/>
          </w:tcPr>
          <w:p w:rsidR="00BC0C72" w:rsidRDefault="008D5CF6">
            <w:pPr>
              <w:pStyle w:val="a5"/>
            </w:pPr>
            <w:bookmarkStart w:id="31105" w:name="59826"/>
            <w:bookmarkEnd w:id="31105"/>
            <w:r>
              <w:t>компенсатор марки 8Д2.995.081</w:t>
            </w:r>
          </w:p>
        </w:tc>
        <w:tc>
          <w:tcPr>
            <w:tcW w:w="750" w:type="pct"/>
            <w:hideMark/>
          </w:tcPr>
          <w:p w:rsidR="00BC0C72" w:rsidRDefault="008D5CF6">
            <w:pPr>
              <w:pStyle w:val="a5"/>
              <w:jc w:val="center"/>
            </w:pPr>
            <w:bookmarkStart w:id="31106" w:name="59827"/>
            <w:bookmarkEnd w:id="31106"/>
            <w:r>
              <w:t>- " -</w:t>
            </w:r>
          </w:p>
        </w:tc>
        <w:tc>
          <w:tcPr>
            <w:tcW w:w="750" w:type="pct"/>
            <w:hideMark/>
          </w:tcPr>
          <w:p w:rsidR="00BC0C72" w:rsidRDefault="008D5CF6">
            <w:pPr>
              <w:pStyle w:val="a5"/>
              <w:jc w:val="center"/>
            </w:pPr>
            <w:bookmarkStart w:id="31107" w:name="59828"/>
            <w:bookmarkEnd w:id="31107"/>
            <w:r>
              <w:t>144</w:t>
            </w:r>
          </w:p>
        </w:tc>
      </w:tr>
      <w:tr w:rsidR="00BC0C72" w:rsidTr="00181458">
        <w:trPr>
          <w:divId w:val="1237204249"/>
        </w:trPr>
        <w:tc>
          <w:tcPr>
            <w:tcW w:w="900" w:type="pct"/>
            <w:hideMark/>
          </w:tcPr>
          <w:p w:rsidR="00BC0C72" w:rsidRDefault="008D5CF6">
            <w:pPr>
              <w:pStyle w:val="a5"/>
            </w:pPr>
            <w:bookmarkStart w:id="31108" w:name="59829"/>
            <w:bookmarkEnd w:id="31108"/>
            <w:r>
              <w:t> </w:t>
            </w:r>
          </w:p>
        </w:tc>
        <w:tc>
          <w:tcPr>
            <w:tcW w:w="2600" w:type="pct"/>
            <w:hideMark/>
          </w:tcPr>
          <w:p w:rsidR="00BC0C72" w:rsidRDefault="008D5CF6">
            <w:pPr>
              <w:pStyle w:val="a5"/>
            </w:pPr>
            <w:bookmarkStart w:id="31109" w:name="59830"/>
            <w:bookmarkEnd w:id="31109"/>
            <w:r>
              <w:t>компенсатор марки 8Д2.995.081-01</w:t>
            </w:r>
          </w:p>
        </w:tc>
        <w:tc>
          <w:tcPr>
            <w:tcW w:w="750" w:type="pct"/>
            <w:hideMark/>
          </w:tcPr>
          <w:p w:rsidR="00BC0C72" w:rsidRDefault="008D5CF6">
            <w:pPr>
              <w:pStyle w:val="a5"/>
              <w:jc w:val="center"/>
            </w:pPr>
            <w:bookmarkStart w:id="31110" w:name="59831"/>
            <w:bookmarkEnd w:id="31110"/>
            <w:r>
              <w:t>- " -</w:t>
            </w:r>
          </w:p>
        </w:tc>
        <w:tc>
          <w:tcPr>
            <w:tcW w:w="750" w:type="pct"/>
            <w:hideMark/>
          </w:tcPr>
          <w:p w:rsidR="00BC0C72" w:rsidRDefault="008D5CF6">
            <w:pPr>
              <w:pStyle w:val="a5"/>
              <w:jc w:val="center"/>
            </w:pPr>
            <w:bookmarkStart w:id="31111" w:name="59832"/>
            <w:bookmarkEnd w:id="31111"/>
            <w:r>
              <w:t>378</w:t>
            </w:r>
          </w:p>
        </w:tc>
      </w:tr>
      <w:tr w:rsidR="00BC0C72" w:rsidTr="00181458">
        <w:trPr>
          <w:divId w:val="1237204249"/>
        </w:trPr>
        <w:tc>
          <w:tcPr>
            <w:tcW w:w="900" w:type="pct"/>
            <w:hideMark/>
          </w:tcPr>
          <w:p w:rsidR="00BC0C72" w:rsidRDefault="008D5CF6">
            <w:pPr>
              <w:pStyle w:val="a5"/>
            </w:pPr>
            <w:bookmarkStart w:id="31112" w:name="59833"/>
            <w:bookmarkEnd w:id="31112"/>
            <w:r>
              <w:t> </w:t>
            </w:r>
          </w:p>
        </w:tc>
        <w:tc>
          <w:tcPr>
            <w:tcW w:w="2600" w:type="pct"/>
            <w:hideMark/>
          </w:tcPr>
          <w:p w:rsidR="00BC0C72" w:rsidRDefault="008D5CF6">
            <w:pPr>
              <w:pStyle w:val="a5"/>
            </w:pPr>
            <w:bookmarkStart w:id="31113" w:name="59834"/>
            <w:bookmarkEnd w:id="31113"/>
            <w:r>
              <w:t>компенсатор марки 8Д2.995.081-07</w:t>
            </w:r>
          </w:p>
        </w:tc>
        <w:tc>
          <w:tcPr>
            <w:tcW w:w="750" w:type="pct"/>
            <w:hideMark/>
          </w:tcPr>
          <w:p w:rsidR="00BC0C72" w:rsidRDefault="008D5CF6">
            <w:pPr>
              <w:pStyle w:val="a5"/>
              <w:jc w:val="center"/>
            </w:pPr>
            <w:bookmarkStart w:id="31114" w:name="59835"/>
            <w:bookmarkEnd w:id="31114"/>
            <w:r>
              <w:t>- " -</w:t>
            </w:r>
          </w:p>
        </w:tc>
        <w:tc>
          <w:tcPr>
            <w:tcW w:w="750" w:type="pct"/>
            <w:hideMark/>
          </w:tcPr>
          <w:p w:rsidR="00BC0C72" w:rsidRDefault="008D5CF6">
            <w:pPr>
              <w:pStyle w:val="a5"/>
              <w:jc w:val="center"/>
            </w:pPr>
            <w:bookmarkStart w:id="31115" w:name="59836"/>
            <w:bookmarkEnd w:id="31115"/>
            <w:r>
              <w:t>184</w:t>
            </w:r>
          </w:p>
        </w:tc>
      </w:tr>
      <w:tr w:rsidR="00BC0C72" w:rsidTr="00181458">
        <w:trPr>
          <w:divId w:val="1237204249"/>
        </w:trPr>
        <w:tc>
          <w:tcPr>
            <w:tcW w:w="900" w:type="pct"/>
            <w:hideMark/>
          </w:tcPr>
          <w:p w:rsidR="00BC0C72" w:rsidRDefault="008D5CF6">
            <w:pPr>
              <w:pStyle w:val="a5"/>
            </w:pPr>
            <w:bookmarkStart w:id="31116" w:name="59837"/>
            <w:bookmarkEnd w:id="31116"/>
            <w:r>
              <w:t> </w:t>
            </w:r>
          </w:p>
        </w:tc>
        <w:tc>
          <w:tcPr>
            <w:tcW w:w="2600" w:type="pct"/>
            <w:hideMark/>
          </w:tcPr>
          <w:p w:rsidR="00BC0C72" w:rsidRDefault="008D5CF6">
            <w:pPr>
              <w:pStyle w:val="a5"/>
            </w:pPr>
            <w:bookmarkStart w:id="31117" w:name="59838"/>
            <w:bookmarkEnd w:id="31117"/>
            <w:r>
              <w:t>рукав зарядки марки Р3-1</w:t>
            </w:r>
          </w:p>
        </w:tc>
        <w:tc>
          <w:tcPr>
            <w:tcW w:w="750" w:type="pct"/>
            <w:hideMark/>
          </w:tcPr>
          <w:p w:rsidR="00BC0C72" w:rsidRDefault="008D5CF6">
            <w:pPr>
              <w:pStyle w:val="a5"/>
              <w:jc w:val="center"/>
            </w:pPr>
            <w:bookmarkStart w:id="31118" w:name="59839"/>
            <w:bookmarkEnd w:id="31118"/>
            <w:r>
              <w:t>- " -</w:t>
            </w:r>
          </w:p>
        </w:tc>
        <w:tc>
          <w:tcPr>
            <w:tcW w:w="750" w:type="pct"/>
            <w:hideMark/>
          </w:tcPr>
          <w:p w:rsidR="00BC0C72" w:rsidRDefault="008D5CF6">
            <w:pPr>
              <w:pStyle w:val="a5"/>
              <w:jc w:val="center"/>
            </w:pPr>
            <w:bookmarkStart w:id="31119" w:name="59840"/>
            <w:bookmarkEnd w:id="31119"/>
            <w:r>
              <w:t>160</w:t>
            </w:r>
          </w:p>
        </w:tc>
      </w:tr>
      <w:tr w:rsidR="00BC0C72" w:rsidTr="00181458">
        <w:trPr>
          <w:divId w:val="1237204249"/>
        </w:trPr>
        <w:tc>
          <w:tcPr>
            <w:tcW w:w="900" w:type="pct"/>
            <w:hideMark/>
          </w:tcPr>
          <w:p w:rsidR="00BC0C72" w:rsidRDefault="008D5CF6">
            <w:pPr>
              <w:pStyle w:val="a5"/>
            </w:pPr>
            <w:bookmarkStart w:id="31120" w:name="59841"/>
            <w:bookmarkEnd w:id="31120"/>
            <w:r>
              <w:t> </w:t>
            </w:r>
          </w:p>
        </w:tc>
        <w:tc>
          <w:tcPr>
            <w:tcW w:w="2600" w:type="pct"/>
            <w:hideMark/>
          </w:tcPr>
          <w:p w:rsidR="00BC0C72" w:rsidRDefault="008D5CF6">
            <w:pPr>
              <w:pStyle w:val="a5"/>
            </w:pPr>
            <w:bookmarkStart w:id="31121" w:name="59842"/>
            <w:bookmarkEnd w:id="31121"/>
            <w:r>
              <w:t>рукави зарядки марки Р3-2</w:t>
            </w:r>
          </w:p>
        </w:tc>
        <w:tc>
          <w:tcPr>
            <w:tcW w:w="750" w:type="pct"/>
            <w:hideMark/>
          </w:tcPr>
          <w:p w:rsidR="00BC0C72" w:rsidRDefault="008D5CF6">
            <w:pPr>
              <w:pStyle w:val="a5"/>
              <w:jc w:val="center"/>
            </w:pPr>
            <w:bookmarkStart w:id="31122" w:name="59843"/>
            <w:bookmarkEnd w:id="31122"/>
            <w:r>
              <w:t>- " -</w:t>
            </w:r>
          </w:p>
        </w:tc>
        <w:tc>
          <w:tcPr>
            <w:tcW w:w="750" w:type="pct"/>
            <w:hideMark/>
          </w:tcPr>
          <w:p w:rsidR="00BC0C72" w:rsidRDefault="008D5CF6">
            <w:pPr>
              <w:pStyle w:val="a5"/>
              <w:jc w:val="center"/>
            </w:pPr>
            <w:bookmarkStart w:id="31123" w:name="59844"/>
            <w:bookmarkEnd w:id="31123"/>
            <w:r>
              <w:t>160</w:t>
            </w:r>
          </w:p>
        </w:tc>
      </w:tr>
      <w:tr w:rsidR="00BC0C72" w:rsidTr="00181458">
        <w:trPr>
          <w:divId w:val="1237204249"/>
        </w:trPr>
        <w:tc>
          <w:tcPr>
            <w:tcW w:w="900" w:type="pct"/>
            <w:hideMark/>
          </w:tcPr>
          <w:p w:rsidR="00BC0C72" w:rsidRDefault="008D5CF6">
            <w:pPr>
              <w:pStyle w:val="a5"/>
            </w:pPr>
            <w:bookmarkStart w:id="31124" w:name="59845"/>
            <w:bookmarkEnd w:id="31124"/>
            <w:r>
              <w:t> </w:t>
            </w:r>
          </w:p>
        </w:tc>
        <w:tc>
          <w:tcPr>
            <w:tcW w:w="2600" w:type="pct"/>
            <w:hideMark/>
          </w:tcPr>
          <w:p w:rsidR="00BC0C72" w:rsidRDefault="008D5CF6">
            <w:pPr>
              <w:pStyle w:val="a5"/>
            </w:pPr>
            <w:bookmarkStart w:id="31125" w:name="59846"/>
            <w:bookmarkEnd w:id="31125"/>
            <w:r>
              <w:t>рукав металевий марки 4600А-1-6-280-0.6</w:t>
            </w:r>
          </w:p>
        </w:tc>
        <w:tc>
          <w:tcPr>
            <w:tcW w:w="750" w:type="pct"/>
            <w:hideMark/>
          </w:tcPr>
          <w:p w:rsidR="00BC0C72" w:rsidRDefault="008D5CF6">
            <w:pPr>
              <w:pStyle w:val="a5"/>
              <w:jc w:val="center"/>
            </w:pPr>
            <w:bookmarkStart w:id="31126" w:name="59847"/>
            <w:bookmarkEnd w:id="31126"/>
            <w:r>
              <w:t>- " -</w:t>
            </w:r>
          </w:p>
        </w:tc>
        <w:tc>
          <w:tcPr>
            <w:tcW w:w="750" w:type="pct"/>
            <w:hideMark/>
          </w:tcPr>
          <w:p w:rsidR="00BC0C72" w:rsidRDefault="008D5CF6">
            <w:pPr>
              <w:pStyle w:val="a5"/>
              <w:jc w:val="center"/>
            </w:pPr>
            <w:bookmarkStart w:id="31127" w:name="59848"/>
            <w:bookmarkEnd w:id="31127"/>
            <w:r>
              <w:t>172</w:t>
            </w:r>
          </w:p>
        </w:tc>
      </w:tr>
      <w:tr w:rsidR="00BC0C72" w:rsidTr="00181458">
        <w:trPr>
          <w:divId w:val="1237204249"/>
        </w:trPr>
        <w:tc>
          <w:tcPr>
            <w:tcW w:w="900" w:type="pct"/>
            <w:hideMark/>
          </w:tcPr>
          <w:p w:rsidR="00BC0C72" w:rsidRDefault="008D5CF6">
            <w:pPr>
              <w:pStyle w:val="a5"/>
            </w:pPr>
            <w:bookmarkStart w:id="31128" w:name="59849"/>
            <w:bookmarkEnd w:id="31128"/>
            <w:r>
              <w:t> </w:t>
            </w:r>
          </w:p>
        </w:tc>
        <w:tc>
          <w:tcPr>
            <w:tcW w:w="2600" w:type="pct"/>
            <w:hideMark/>
          </w:tcPr>
          <w:p w:rsidR="00BC0C72" w:rsidRDefault="008D5CF6">
            <w:pPr>
              <w:pStyle w:val="a5"/>
            </w:pPr>
            <w:bookmarkStart w:id="31129" w:name="59850"/>
            <w:bookmarkEnd w:id="31129"/>
            <w:r>
              <w:t>рукав металевий марки 4600А-1-6-280-1.0</w:t>
            </w:r>
          </w:p>
        </w:tc>
        <w:tc>
          <w:tcPr>
            <w:tcW w:w="750" w:type="pct"/>
            <w:hideMark/>
          </w:tcPr>
          <w:p w:rsidR="00BC0C72" w:rsidRDefault="008D5CF6">
            <w:pPr>
              <w:pStyle w:val="a5"/>
              <w:jc w:val="center"/>
            </w:pPr>
            <w:bookmarkStart w:id="31130" w:name="59851"/>
            <w:bookmarkEnd w:id="31130"/>
            <w:r>
              <w:t>- " -</w:t>
            </w:r>
          </w:p>
        </w:tc>
        <w:tc>
          <w:tcPr>
            <w:tcW w:w="750" w:type="pct"/>
            <w:hideMark/>
          </w:tcPr>
          <w:p w:rsidR="00BC0C72" w:rsidRDefault="008D5CF6">
            <w:pPr>
              <w:pStyle w:val="a5"/>
              <w:jc w:val="center"/>
            </w:pPr>
            <w:bookmarkStart w:id="31131" w:name="59852"/>
            <w:bookmarkEnd w:id="31131"/>
            <w:r>
              <w:t>118</w:t>
            </w:r>
          </w:p>
        </w:tc>
      </w:tr>
      <w:tr w:rsidR="00BC0C72" w:rsidTr="00181458">
        <w:trPr>
          <w:divId w:val="1237204249"/>
        </w:trPr>
        <w:tc>
          <w:tcPr>
            <w:tcW w:w="900" w:type="pct"/>
            <w:hideMark/>
          </w:tcPr>
          <w:p w:rsidR="00BC0C72" w:rsidRDefault="008D5CF6">
            <w:pPr>
              <w:pStyle w:val="a5"/>
            </w:pPr>
            <w:bookmarkStart w:id="31132" w:name="59853"/>
            <w:bookmarkEnd w:id="31132"/>
            <w:r>
              <w:t> </w:t>
            </w:r>
          </w:p>
        </w:tc>
        <w:tc>
          <w:tcPr>
            <w:tcW w:w="2600" w:type="pct"/>
            <w:hideMark/>
          </w:tcPr>
          <w:p w:rsidR="00BC0C72" w:rsidRDefault="008D5CF6">
            <w:pPr>
              <w:pStyle w:val="a5"/>
            </w:pPr>
            <w:bookmarkStart w:id="31133" w:name="59854"/>
            <w:bookmarkEnd w:id="31133"/>
            <w:r>
              <w:t>рукав металевий марки 4600А-1-6-280-1.3</w:t>
            </w:r>
          </w:p>
        </w:tc>
        <w:tc>
          <w:tcPr>
            <w:tcW w:w="750" w:type="pct"/>
            <w:hideMark/>
          </w:tcPr>
          <w:p w:rsidR="00BC0C72" w:rsidRDefault="008D5CF6">
            <w:pPr>
              <w:pStyle w:val="a5"/>
              <w:jc w:val="center"/>
            </w:pPr>
            <w:bookmarkStart w:id="31134" w:name="59855"/>
            <w:bookmarkEnd w:id="31134"/>
            <w:r>
              <w:t>штук</w:t>
            </w:r>
          </w:p>
        </w:tc>
        <w:tc>
          <w:tcPr>
            <w:tcW w:w="750" w:type="pct"/>
            <w:hideMark/>
          </w:tcPr>
          <w:p w:rsidR="00BC0C72" w:rsidRDefault="008D5CF6">
            <w:pPr>
              <w:pStyle w:val="a5"/>
              <w:jc w:val="center"/>
            </w:pPr>
            <w:bookmarkStart w:id="31135" w:name="59856"/>
            <w:bookmarkEnd w:id="31135"/>
            <w:r>
              <w:t>118</w:t>
            </w:r>
          </w:p>
        </w:tc>
      </w:tr>
      <w:tr w:rsidR="00BC0C72" w:rsidTr="00181458">
        <w:trPr>
          <w:divId w:val="1237204249"/>
        </w:trPr>
        <w:tc>
          <w:tcPr>
            <w:tcW w:w="900" w:type="pct"/>
            <w:hideMark/>
          </w:tcPr>
          <w:p w:rsidR="00BC0C72" w:rsidRDefault="008D5CF6">
            <w:pPr>
              <w:pStyle w:val="a5"/>
            </w:pPr>
            <w:bookmarkStart w:id="31136" w:name="59857"/>
            <w:bookmarkEnd w:id="31136"/>
            <w:r>
              <w:t> </w:t>
            </w:r>
          </w:p>
        </w:tc>
        <w:tc>
          <w:tcPr>
            <w:tcW w:w="2600" w:type="pct"/>
            <w:hideMark/>
          </w:tcPr>
          <w:p w:rsidR="00BC0C72" w:rsidRDefault="008D5CF6">
            <w:pPr>
              <w:pStyle w:val="a5"/>
            </w:pPr>
            <w:bookmarkStart w:id="31137" w:name="59858"/>
            <w:bookmarkEnd w:id="31137"/>
            <w:r>
              <w:t>рукав металевий марки 4600А-1-6-280-2.0</w:t>
            </w:r>
          </w:p>
        </w:tc>
        <w:tc>
          <w:tcPr>
            <w:tcW w:w="750" w:type="pct"/>
            <w:hideMark/>
          </w:tcPr>
          <w:p w:rsidR="00BC0C72" w:rsidRDefault="008D5CF6">
            <w:pPr>
              <w:pStyle w:val="a5"/>
              <w:jc w:val="center"/>
            </w:pPr>
            <w:bookmarkStart w:id="31138" w:name="59859"/>
            <w:bookmarkEnd w:id="31138"/>
            <w:r>
              <w:t>- " -</w:t>
            </w:r>
          </w:p>
        </w:tc>
        <w:tc>
          <w:tcPr>
            <w:tcW w:w="750" w:type="pct"/>
            <w:hideMark/>
          </w:tcPr>
          <w:p w:rsidR="00BC0C72" w:rsidRDefault="008D5CF6">
            <w:pPr>
              <w:pStyle w:val="a5"/>
              <w:jc w:val="center"/>
            </w:pPr>
            <w:bookmarkStart w:id="31139" w:name="59860"/>
            <w:bookmarkEnd w:id="31139"/>
            <w:r>
              <w:t>118</w:t>
            </w:r>
          </w:p>
        </w:tc>
      </w:tr>
      <w:tr w:rsidR="00BC0C72" w:rsidTr="00181458">
        <w:trPr>
          <w:divId w:val="1237204249"/>
        </w:trPr>
        <w:tc>
          <w:tcPr>
            <w:tcW w:w="900" w:type="pct"/>
            <w:hideMark/>
          </w:tcPr>
          <w:p w:rsidR="00BC0C72" w:rsidRDefault="008D5CF6">
            <w:pPr>
              <w:pStyle w:val="a5"/>
            </w:pPr>
            <w:bookmarkStart w:id="31140" w:name="59861"/>
            <w:bookmarkEnd w:id="31140"/>
            <w:r>
              <w:t> </w:t>
            </w:r>
          </w:p>
        </w:tc>
        <w:tc>
          <w:tcPr>
            <w:tcW w:w="2600" w:type="pct"/>
            <w:hideMark/>
          </w:tcPr>
          <w:p w:rsidR="00BC0C72" w:rsidRDefault="008D5CF6">
            <w:pPr>
              <w:pStyle w:val="a5"/>
            </w:pPr>
            <w:bookmarkStart w:id="31141" w:name="59862"/>
            <w:bookmarkEnd w:id="31141"/>
            <w:r>
              <w:t>рукав металевий марки Н8Д0.449.020-1-50-40-0,3</w:t>
            </w:r>
          </w:p>
        </w:tc>
        <w:tc>
          <w:tcPr>
            <w:tcW w:w="750" w:type="pct"/>
            <w:hideMark/>
          </w:tcPr>
          <w:p w:rsidR="00BC0C72" w:rsidRDefault="008D5CF6">
            <w:pPr>
              <w:pStyle w:val="a5"/>
              <w:jc w:val="center"/>
            </w:pPr>
            <w:bookmarkStart w:id="31142" w:name="59863"/>
            <w:bookmarkEnd w:id="31142"/>
            <w:r>
              <w:t>- " -</w:t>
            </w:r>
          </w:p>
        </w:tc>
        <w:tc>
          <w:tcPr>
            <w:tcW w:w="750" w:type="pct"/>
            <w:hideMark/>
          </w:tcPr>
          <w:p w:rsidR="00BC0C72" w:rsidRDefault="008D5CF6">
            <w:pPr>
              <w:pStyle w:val="a5"/>
              <w:jc w:val="center"/>
            </w:pPr>
            <w:bookmarkStart w:id="31143" w:name="59864"/>
            <w:bookmarkEnd w:id="31143"/>
            <w:r>
              <w:t>136</w:t>
            </w:r>
          </w:p>
        </w:tc>
      </w:tr>
      <w:tr w:rsidR="00BC0C72" w:rsidTr="00181458">
        <w:trPr>
          <w:divId w:val="1237204249"/>
        </w:trPr>
        <w:tc>
          <w:tcPr>
            <w:tcW w:w="900" w:type="pct"/>
            <w:hideMark/>
          </w:tcPr>
          <w:p w:rsidR="00BC0C72" w:rsidRDefault="008D5CF6">
            <w:pPr>
              <w:pStyle w:val="a5"/>
            </w:pPr>
            <w:bookmarkStart w:id="31144" w:name="59865"/>
            <w:bookmarkEnd w:id="31144"/>
            <w:r>
              <w:t> </w:t>
            </w:r>
          </w:p>
        </w:tc>
        <w:tc>
          <w:tcPr>
            <w:tcW w:w="2600" w:type="pct"/>
            <w:hideMark/>
          </w:tcPr>
          <w:p w:rsidR="00BC0C72" w:rsidRDefault="008D5CF6">
            <w:pPr>
              <w:pStyle w:val="a5"/>
            </w:pPr>
            <w:bookmarkStart w:id="31145" w:name="59866"/>
            <w:bookmarkEnd w:id="31145"/>
            <w:r>
              <w:t>рукав металевий марки Н8ДО.449.020-1-20-45-0,3 (4-4-20)</w:t>
            </w:r>
          </w:p>
        </w:tc>
        <w:tc>
          <w:tcPr>
            <w:tcW w:w="750" w:type="pct"/>
            <w:hideMark/>
          </w:tcPr>
          <w:p w:rsidR="00BC0C72" w:rsidRDefault="008D5CF6">
            <w:pPr>
              <w:pStyle w:val="a5"/>
              <w:jc w:val="center"/>
            </w:pPr>
            <w:bookmarkStart w:id="31146" w:name="59867"/>
            <w:bookmarkEnd w:id="31146"/>
            <w:r>
              <w:t>- " -</w:t>
            </w:r>
          </w:p>
        </w:tc>
        <w:tc>
          <w:tcPr>
            <w:tcW w:w="750" w:type="pct"/>
            <w:hideMark/>
          </w:tcPr>
          <w:p w:rsidR="00BC0C72" w:rsidRDefault="008D5CF6">
            <w:pPr>
              <w:pStyle w:val="a5"/>
              <w:jc w:val="center"/>
            </w:pPr>
            <w:bookmarkStart w:id="31147" w:name="59868"/>
            <w:bookmarkEnd w:id="31147"/>
            <w:r>
              <w:t>160</w:t>
            </w:r>
          </w:p>
        </w:tc>
      </w:tr>
      <w:tr w:rsidR="00BC0C72" w:rsidTr="00181458">
        <w:trPr>
          <w:divId w:val="1237204249"/>
        </w:trPr>
        <w:tc>
          <w:tcPr>
            <w:tcW w:w="900" w:type="pct"/>
            <w:hideMark/>
          </w:tcPr>
          <w:p w:rsidR="00BC0C72" w:rsidRDefault="008D5CF6">
            <w:pPr>
              <w:pStyle w:val="a5"/>
            </w:pPr>
            <w:bookmarkStart w:id="31148" w:name="59869"/>
            <w:bookmarkEnd w:id="31148"/>
            <w:r>
              <w:t> </w:t>
            </w:r>
          </w:p>
        </w:tc>
        <w:tc>
          <w:tcPr>
            <w:tcW w:w="2600" w:type="pct"/>
            <w:hideMark/>
          </w:tcPr>
          <w:p w:rsidR="00BC0C72" w:rsidRDefault="008D5CF6">
            <w:pPr>
              <w:pStyle w:val="a5"/>
            </w:pPr>
            <w:bookmarkStart w:id="31149" w:name="59870"/>
            <w:bookmarkEnd w:id="31149"/>
            <w:r>
              <w:t>рукав скидання марки РС-2</w:t>
            </w:r>
          </w:p>
        </w:tc>
        <w:tc>
          <w:tcPr>
            <w:tcW w:w="750" w:type="pct"/>
            <w:hideMark/>
          </w:tcPr>
          <w:p w:rsidR="00BC0C72" w:rsidRDefault="008D5CF6">
            <w:pPr>
              <w:pStyle w:val="a5"/>
              <w:jc w:val="center"/>
            </w:pPr>
            <w:bookmarkStart w:id="31150" w:name="59871"/>
            <w:bookmarkEnd w:id="31150"/>
            <w:r>
              <w:t>- " -</w:t>
            </w:r>
          </w:p>
        </w:tc>
        <w:tc>
          <w:tcPr>
            <w:tcW w:w="750" w:type="pct"/>
            <w:hideMark/>
          </w:tcPr>
          <w:p w:rsidR="00BC0C72" w:rsidRDefault="008D5CF6">
            <w:pPr>
              <w:pStyle w:val="a5"/>
              <w:jc w:val="center"/>
            </w:pPr>
            <w:bookmarkStart w:id="31151" w:name="59872"/>
            <w:bookmarkEnd w:id="31151"/>
            <w:r>
              <w:t>142</w:t>
            </w:r>
          </w:p>
        </w:tc>
      </w:tr>
      <w:tr w:rsidR="00BC0C72" w:rsidTr="00181458">
        <w:trPr>
          <w:divId w:val="1237204249"/>
        </w:trPr>
        <w:tc>
          <w:tcPr>
            <w:tcW w:w="900" w:type="pct"/>
            <w:hideMark/>
          </w:tcPr>
          <w:p w:rsidR="00BC0C72" w:rsidRDefault="008D5CF6">
            <w:pPr>
              <w:pStyle w:val="a5"/>
            </w:pPr>
            <w:bookmarkStart w:id="31152" w:name="59873"/>
            <w:bookmarkEnd w:id="31152"/>
            <w:r>
              <w:t>8411 81 00 00</w:t>
            </w:r>
          </w:p>
        </w:tc>
        <w:tc>
          <w:tcPr>
            <w:tcW w:w="2600" w:type="pct"/>
            <w:hideMark/>
          </w:tcPr>
          <w:p w:rsidR="00BC0C72" w:rsidRDefault="008D5CF6">
            <w:pPr>
              <w:pStyle w:val="a5"/>
            </w:pPr>
            <w:bookmarkStart w:id="31153" w:name="59874"/>
            <w:bookmarkEnd w:id="31153"/>
            <w:r>
              <w:t>Двигуни турбореактивні, турбогвинтові та інші газові турбіни:</w:t>
            </w:r>
            <w:r>
              <w:br/>
              <w:t>- інші газові турбіни:</w:t>
            </w:r>
            <w:r>
              <w:br/>
              <w:t>--- інші:</w:t>
            </w:r>
            <w:r>
              <w:br/>
              <w:t>-- потужністю не більш як 5000 кВт</w:t>
            </w:r>
          </w:p>
        </w:tc>
        <w:tc>
          <w:tcPr>
            <w:tcW w:w="750" w:type="pct"/>
            <w:hideMark/>
          </w:tcPr>
          <w:p w:rsidR="00BC0C72" w:rsidRDefault="008D5CF6">
            <w:pPr>
              <w:pStyle w:val="a5"/>
              <w:jc w:val="center"/>
            </w:pPr>
            <w:bookmarkStart w:id="31154" w:name="59875"/>
            <w:bookmarkEnd w:id="31154"/>
            <w:r>
              <w:t> </w:t>
            </w:r>
          </w:p>
        </w:tc>
        <w:tc>
          <w:tcPr>
            <w:tcW w:w="750" w:type="pct"/>
            <w:hideMark/>
          </w:tcPr>
          <w:p w:rsidR="00BC0C72" w:rsidRDefault="008D5CF6">
            <w:pPr>
              <w:pStyle w:val="a5"/>
              <w:jc w:val="center"/>
            </w:pPr>
            <w:bookmarkStart w:id="31155" w:name="59876"/>
            <w:bookmarkEnd w:id="31155"/>
            <w:r>
              <w:t> </w:t>
            </w:r>
          </w:p>
        </w:tc>
      </w:tr>
      <w:tr w:rsidR="00BC0C72" w:rsidTr="00181458">
        <w:trPr>
          <w:divId w:val="1237204249"/>
        </w:trPr>
        <w:tc>
          <w:tcPr>
            <w:tcW w:w="900" w:type="pct"/>
            <w:hideMark/>
          </w:tcPr>
          <w:p w:rsidR="00BC0C72" w:rsidRDefault="008D5CF6">
            <w:pPr>
              <w:pStyle w:val="a5"/>
            </w:pPr>
            <w:bookmarkStart w:id="31156" w:name="59877"/>
            <w:bookmarkEnd w:id="31156"/>
            <w:r>
              <w:t> </w:t>
            </w:r>
          </w:p>
        </w:tc>
        <w:tc>
          <w:tcPr>
            <w:tcW w:w="2600" w:type="pct"/>
            <w:hideMark/>
          </w:tcPr>
          <w:p w:rsidR="00BC0C72" w:rsidRDefault="008D5CF6">
            <w:pPr>
              <w:pStyle w:val="a5"/>
            </w:pPr>
            <w:bookmarkStart w:id="31157" w:name="59878"/>
            <w:bookmarkEnd w:id="31157"/>
            <w:r>
              <w:t>турбоагрегат типу ТА-12</w:t>
            </w:r>
          </w:p>
        </w:tc>
        <w:tc>
          <w:tcPr>
            <w:tcW w:w="750" w:type="pct"/>
            <w:hideMark/>
          </w:tcPr>
          <w:p w:rsidR="00BC0C72" w:rsidRDefault="008D5CF6">
            <w:pPr>
              <w:pStyle w:val="a5"/>
              <w:jc w:val="center"/>
            </w:pPr>
            <w:bookmarkStart w:id="31158" w:name="59879"/>
            <w:bookmarkEnd w:id="31158"/>
            <w:r>
              <w:t>- " -</w:t>
            </w:r>
          </w:p>
        </w:tc>
        <w:tc>
          <w:tcPr>
            <w:tcW w:w="750" w:type="pct"/>
            <w:hideMark/>
          </w:tcPr>
          <w:p w:rsidR="00BC0C72" w:rsidRDefault="008D5CF6">
            <w:pPr>
              <w:pStyle w:val="a5"/>
              <w:jc w:val="center"/>
            </w:pPr>
            <w:bookmarkStart w:id="31159" w:name="59880"/>
            <w:bookmarkEnd w:id="31159"/>
            <w:r>
              <w:t>184</w:t>
            </w:r>
          </w:p>
        </w:tc>
      </w:tr>
      <w:tr w:rsidR="00BC0C72" w:rsidTr="00181458">
        <w:trPr>
          <w:divId w:val="1237204249"/>
        </w:trPr>
        <w:tc>
          <w:tcPr>
            <w:tcW w:w="900" w:type="pct"/>
            <w:hideMark/>
          </w:tcPr>
          <w:p w:rsidR="00BC0C72" w:rsidRDefault="008D5CF6">
            <w:pPr>
              <w:pStyle w:val="a5"/>
            </w:pPr>
            <w:bookmarkStart w:id="31160" w:name="59881"/>
            <w:bookmarkEnd w:id="31160"/>
            <w:r>
              <w:t>8412 21 80 10</w:t>
            </w:r>
          </w:p>
        </w:tc>
        <w:tc>
          <w:tcPr>
            <w:tcW w:w="2600" w:type="pct"/>
            <w:hideMark/>
          </w:tcPr>
          <w:p w:rsidR="00BC0C72" w:rsidRDefault="008D5CF6">
            <w:pPr>
              <w:pStyle w:val="a5"/>
            </w:pPr>
            <w:bookmarkStart w:id="31161" w:name="59882"/>
            <w:bookmarkEnd w:id="31161"/>
            <w:r>
              <w:t>Інші двигуни та силові установки:</w:t>
            </w:r>
            <w:r>
              <w:br/>
              <w:t>- силові установки та двигуни гідравлічні:</w:t>
            </w:r>
            <w:r>
              <w:br/>
              <w:t>-- лінійної дії (циліндри):</w:t>
            </w:r>
            <w:r>
              <w:br/>
              <w:t>---- для цивільної авіації</w:t>
            </w:r>
          </w:p>
        </w:tc>
        <w:tc>
          <w:tcPr>
            <w:tcW w:w="750" w:type="pct"/>
            <w:hideMark/>
          </w:tcPr>
          <w:p w:rsidR="00BC0C72" w:rsidRDefault="008D5CF6">
            <w:pPr>
              <w:pStyle w:val="a5"/>
              <w:jc w:val="center"/>
            </w:pPr>
            <w:bookmarkStart w:id="31162" w:name="59883"/>
            <w:bookmarkEnd w:id="31162"/>
            <w:r>
              <w:t> </w:t>
            </w:r>
          </w:p>
        </w:tc>
        <w:tc>
          <w:tcPr>
            <w:tcW w:w="750" w:type="pct"/>
            <w:hideMark/>
          </w:tcPr>
          <w:p w:rsidR="00BC0C72" w:rsidRDefault="008D5CF6">
            <w:pPr>
              <w:pStyle w:val="a5"/>
              <w:jc w:val="center"/>
            </w:pPr>
            <w:bookmarkStart w:id="31163" w:name="59884"/>
            <w:bookmarkEnd w:id="31163"/>
            <w:r>
              <w:t> </w:t>
            </w:r>
          </w:p>
        </w:tc>
      </w:tr>
      <w:tr w:rsidR="00BC0C72" w:rsidTr="00181458">
        <w:trPr>
          <w:divId w:val="1237204249"/>
        </w:trPr>
        <w:tc>
          <w:tcPr>
            <w:tcW w:w="900" w:type="pct"/>
            <w:hideMark/>
          </w:tcPr>
          <w:p w:rsidR="00BC0C72" w:rsidRDefault="008D5CF6">
            <w:pPr>
              <w:pStyle w:val="a5"/>
            </w:pPr>
            <w:bookmarkStart w:id="31164" w:name="59885"/>
            <w:bookmarkEnd w:id="31164"/>
            <w:r>
              <w:lastRenderedPageBreak/>
              <w:t> </w:t>
            </w:r>
          </w:p>
        </w:tc>
        <w:tc>
          <w:tcPr>
            <w:tcW w:w="2600" w:type="pct"/>
            <w:hideMark/>
          </w:tcPr>
          <w:p w:rsidR="00BC0C72" w:rsidRDefault="008D5CF6">
            <w:pPr>
              <w:pStyle w:val="a5"/>
            </w:pPr>
            <w:bookmarkStart w:id="31165" w:name="59886"/>
            <w:bookmarkEnd w:id="31165"/>
            <w:r>
              <w:t>гідропідсилювач типу БУ-45Б</w:t>
            </w:r>
          </w:p>
        </w:tc>
        <w:tc>
          <w:tcPr>
            <w:tcW w:w="750" w:type="pct"/>
            <w:hideMark/>
          </w:tcPr>
          <w:p w:rsidR="00BC0C72" w:rsidRDefault="008D5CF6">
            <w:pPr>
              <w:pStyle w:val="a5"/>
              <w:jc w:val="center"/>
            </w:pPr>
            <w:bookmarkStart w:id="31166" w:name="59887"/>
            <w:bookmarkEnd w:id="31166"/>
            <w:r>
              <w:t>- " -</w:t>
            </w:r>
          </w:p>
        </w:tc>
        <w:tc>
          <w:tcPr>
            <w:tcW w:w="750" w:type="pct"/>
            <w:hideMark/>
          </w:tcPr>
          <w:p w:rsidR="00BC0C72" w:rsidRDefault="008D5CF6">
            <w:pPr>
              <w:pStyle w:val="a5"/>
              <w:jc w:val="center"/>
            </w:pPr>
            <w:bookmarkStart w:id="31167" w:name="59888"/>
            <w:bookmarkEnd w:id="31167"/>
            <w:r>
              <w:t>184</w:t>
            </w:r>
          </w:p>
        </w:tc>
      </w:tr>
      <w:tr w:rsidR="00BC0C72" w:rsidTr="00181458">
        <w:trPr>
          <w:divId w:val="1237204249"/>
        </w:trPr>
        <w:tc>
          <w:tcPr>
            <w:tcW w:w="900" w:type="pct"/>
            <w:hideMark/>
          </w:tcPr>
          <w:p w:rsidR="00BC0C72" w:rsidRDefault="008D5CF6">
            <w:pPr>
              <w:pStyle w:val="a5"/>
            </w:pPr>
            <w:bookmarkStart w:id="31168" w:name="59889"/>
            <w:bookmarkEnd w:id="31168"/>
            <w:r>
              <w:t> </w:t>
            </w:r>
          </w:p>
        </w:tc>
        <w:tc>
          <w:tcPr>
            <w:tcW w:w="2600" w:type="pct"/>
            <w:hideMark/>
          </w:tcPr>
          <w:p w:rsidR="00BC0C72" w:rsidRDefault="008D5CF6">
            <w:pPr>
              <w:pStyle w:val="a5"/>
            </w:pPr>
            <w:bookmarkStart w:id="31169" w:name="59890"/>
            <w:bookmarkEnd w:id="31169"/>
            <w:r>
              <w:t>машина кермова типу РМ-220М</w:t>
            </w:r>
          </w:p>
        </w:tc>
        <w:tc>
          <w:tcPr>
            <w:tcW w:w="750" w:type="pct"/>
            <w:hideMark/>
          </w:tcPr>
          <w:p w:rsidR="00BC0C72" w:rsidRDefault="008D5CF6">
            <w:pPr>
              <w:pStyle w:val="a5"/>
              <w:jc w:val="center"/>
            </w:pPr>
            <w:bookmarkStart w:id="31170" w:name="59891"/>
            <w:bookmarkEnd w:id="31170"/>
            <w:r>
              <w:t>- " -</w:t>
            </w:r>
          </w:p>
        </w:tc>
        <w:tc>
          <w:tcPr>
            <w:tcW w:w="750" w:type="pct"/>
            <w:hideMark/>
          </w:tcPr>
          <w:p w:rsidR="00BC0C72" w:rsidRDefault="008D5CF6">
            <w:pPr>
              <w:pStyle w:val="a5"/>
              <w:jc w:val="center"/>
            </w:pPr>
            <w:bookmarkStart w:id="31171" w:name="59892"/>
            <w:bookmarkEnd w:id="31171"/>
            <w:r>
              <w:t>336</w:t>
            </w:r>
          </w:p>
        </w:tc>
      </w:tr>
      <w:tr w:rsidR="00BC0C72" w:rsidTr="00181458">
        <w:trPr>
          <w:divId w:val="1237204249"/>
        </w:trPr>
        <w:tc>
          <w:tcPr>
            <w:tcW w:w="900" w:type="pct"/>
            <w:hideMark/>
          </w:tcPr>
          <w:p w:rsidR="00BC0C72" w:rsidRDefault="008D5CF6">
            <w:pPr>
              <w:pStyle w:val="a5"/>
            </w:pPr>
            <w:bookmarkStart w:id="31172" w:name="59893"/>
            <w:bookmarkEnd w:id="31172"/>
            <w:r>
              <w:t> </w:t>
            </w:r>
          </w:p>
        </w:tc>
        <w:tc>
          <w:tcPr>
            <w:tcW w:w="2600" w:type="pct"/>
            <w:hideMark/>
          </w:tcPr>
          <w:p w:rsidR="00BC0C72" w:rsidRDefault="008D5CF6">
            <w:pPr>
              <w:pStyle w:val="a5"/>
            </w:pPr>
            <w:bookmarkStart w:id="31173" w:name="59894"/>
            <w:bookmarkEnd w:id="31173"/>
            <w:r>
              <w:t>рульовий привід РП-230</w:t>
            </w:r>
          </w:p>
        </w:tc>
        <w:tc>
          <w:tcPr>
            <w:tcW w:w="750" w:type="pct"/>
            <w:hideMark/>
          </w:tcPr>
          <w:p w:rsidR="00BC0C72" w:rsidRDefault="008D5CF6">
            <w:pPr>
              <w:pStyle w:val="a5"/>
              <w:jc w:val="center"/>
            </w:pPr>
            <w:bookmarkStart w:id="31174" w:name="59895"/>
            <w:bookmarkEnd w:id="31174"/>
            <w:r>
              <w:t>- " -</w:t>
            </w:r>
          </w:p>
        </w:tc>
        <w:tc>
          <w:tcPr>
            <w:tcW w:w="750" w:type="pct"/>
            <w:hideMark/>
          </w:tcPr>
          <w:p w:rsidR="00BC0C72" w:rsidRDefault="008D5CF6">
            <w:pPr>
              <w:pStyle w:val="a5"/>
              <w:jc w:val="center"/>
            </w:pPr>
            <w:bookmarkStart w:id="31175" w:name="59896"/>
            <w:bookmarkEnd w:id="31175"/>
            <w:r>
              <w:t>142</w:t>
            </w:r>
          </w:p>
        </w:tc>
      </w:tr>
      <w:tr w:rsidR="00BC0C72" w:rsidTr="00181458">
        <w:trPr>
          <w:divId w:val="1237204249"/>
        </w:trPr>
        <w:tc>
          <w:tcPr>
            <w:tcW w:w="900" w:type="pct"/>
            <w:hideMark/>
          </w:tcPr>
          <w:p w:rsidR="00BC0C72" w:rsidRDefault="008D5CF6">
            <w:pPr>
              <w:pStyle w:val="a5"/>
            </w:pPr>
            <w:bookmarkStart w:id="31176" w:name="59897"/>
            <w:bookmarkEnd w:id="31176"/>
            <w:r>
              <w:t> </w:t>
            </w:r>
          </w:p>
        </w:tc>
        <w:tc>
          <w:tcPr>
            <w:tcW w:w="2600" w:type="pct"/>
            <w:hideMark/>
          </w:tcPr>
          <w:p w:rsidR="00BC0C72" w:rsidRDefault="008D5CF6">
            <w:pPr>
              <w:pStyle w:val="a5"/>
            </w:pPr>
            <w:bookmarkStart w:id="31177" w:name="59898"/>
            <w:bookmarkEnd w:id="31177"/>
            <w:r>
              <w:t>привід типу РП-230</w:t>
            </w:r>
          </w:p>
        </w:tc>
        <w:tc>
          <w:tcPr>
            <w:tcW w:w="750" w:type="pct"/>
            <w:hideMark/>
          </w:tcPr>
          <w:p w:rsidR="00BC0C72" w:rsidRDefault="008D5CF6">
            <w:pPr>
              <w:pStyle w:val="a5"/>
              <w:jc w:val="center"/>
            </w:pPr>
            <w:bookmarkStart w:id="31178" w:name="59899"/>
            <w:bookmarkEnd w:id="31178"/>
            <w:r>
              <w:t>- " -</w:t>
            </w:r>
          </w:p>
        </w:tc>
        <w:tc>
          <w:tcPr>
            <w:tcW w:w="750" w:type="pct"/>
            <w:hideMark/>
          </w:tcPr>
          <w:p w:rsidR="00BC0C72" w:rsidRDefault="008D5CF6">
            <w:pPr>
              <w:pStyle w:val="a5"/>
              <w:jc w:val="center"/>
            </w:pPr>
            <w:bookmarkStart w:id="31179" w:name="59900"/>
            <w:bookmarkEnd w:id="31179"/>
            <w:r>
              <w:t>142</w:t>
            </w:r>
          </w:p>
        </w:tc>
      </w:tr>
      <w:tr w:rsidR="00BC0C72" w:rsidTr="00181458">
        <w:trPr>
          <w:divId w:val="1237204249"/>
        </w:trPr>
        <w:tc>
          <w:tcPr>
            <w:tcW w:w="900" w:type="pct"/>
            <w:hideMark/>
          </w:tcPr>
          <w:p w:rsidR="00BC0C72" w:rsidRDefault="008D5CF6">
            <w:pPr>
              <w:pStyle w:val="a5"/>
            </w:pPr>
            <w:bookmarkStart w:id="31180" w:name="59901"/>
            <w:bookmarkEnd w:id="31180"/>
            <w:r>
              <w:t>8412 29 89 10</w:t>
            </w:r>
          </w:p>
        </w:tc>
        <w:tc>
          <w:tcPr>
            <w:tcW w:w="2600" w:type="pct"/>
            <w:hideMark/>
          </w:tcPr>
          <w:p w:rsidR="00BC0C72" w:rsidRDefault="008D5CF6">
            <w:pPr>
              <w:pStyle w:val="a5"/>
            </w:pPr>
            <w:bookmarkStart w:id="31181" w:name="59902"/>
            <w:bookmarkEnd w:id="31181"/>
            <w:r>
              <w:t>Інші двигуни та силові установки:</w:t>
            </w:r>
            <w:r>
              <w:br/>
              <w:t>- силові установки та двигуни гідравлічні:</w:t>
            </w:r>
            <w:r>
              <w:br/>
              <w:t>-- інші:</w:t>
            </w:r>
            <w:r>
              <w:br/>
              <w:t>--- інші:</w:t>
            </w:r>
            <w:r>
              <w:br/>
              <w:t>---- інші:</w:t>
            </w:r>
            <w:r>
              <w:br/>
              <w:t>----- для цивільної авіації</w:t>
            </w:r>
          </w:p>
        </w:tc>
        <w:tc>
          <w:tcPr>
            <w:tcW w:w="750" w:type="pct"/>
            <w:hideMark/>
          </w:tcPr>
          <w:p w:rsidR="00BC0C72" w:rsidRDefault="008D5CF6">
            <w:pPr>
              <w:pStyle w:val="a5"/>
              <w:jc w:val="center"/>
            </w:pPr>
            <w:bookmarkStart w:id="31182" w:name="59903"/>
            <w:bookmarkEnd w:id="31182"/>
            <w:r>
              <w:t> </w:t>
            </w:r>
          </w:p>
        </w:tc>
        <w:tc>
          <w:tcPr>
            <w:tcW w:w="750" w:type="pct"/>
            <w:hideMark/>
          </w:tcPr>
          <w:p w:rsidR="00BC0C72" w:rsidRDefault="008D5CF6">
            <w:pPr>
              <w:pStyle w:val="a5"/>
              <w:jc w:val="center"/>
            </w:pPr>
            <w:bookmarkStart w:id="31183" w:name="59904"/>
            <w:bookmarkEnd w:id="31183"/>
            <w:r>
              <w:t> </w:t>
            </w:r>
          </w:p>
        </w:tc>
      </w:tr>
      <w:tr w:rsidR="00BC0C72" w:rsidTr="00181458">
        <w:trPr>
          <w:divId w:val="1237204249"/>
        </w:trPr>
        <w:tc>
          <w:tcPr>
            <w:tcW w:w="900" w:type="pct"/>
            <w:hideMark/>
          </w:tcPr>
          <w:p w:rsidR="00BC0C72" w:rsidRDefault="008D5CF6">
            <w:pPr>
              <w:pStyle w:val="a5"/>
            </w:pPr>
            <w:bookmarkStart w:id="31184" w:name="59905"/>
            <w:bookmarkEnd w:id="31184"/>
            <w:r>
              <w:t> </w:t>
            </w:r>
          </w:p>
        </w:tc>
        <w:tc>
          <w:tcPr>
            <w:tcW w:w="2600" w:type="pct"/>
            <w:hideMark/>
          </w:tcPr>
          <w:p w:rsidR="00BC0C72" w:rsidRDefault="008D5CF6">
            <w:pPr>
              <w:pStyle w:val="a5"/>
            </w:pPr>
            <w:bookmarkStart w:id="31185" w:name="59906"/>
            <w:bookmarkEnd w:id="31185"/>
            <w:r>
              <w:t>механізм типу МКД-250СК (вх. ИКМ-Л-СК-250)</w:t>
            </w:r>
          </w:p>
        </w:tc>
        <w:tc>
          <w:tcPr>
            <w:tcW w:w="750" w:type="pct"/>
            <w:hideMark/>
          </w:tcPr>
          <w:p w:rsidR="00BC0C72" w:rsidRDefault="008D5CF6">
            <w:pPr>
              <w:pStyle w:val="a5"/>
              <w:jc w:val="center"/>
            </w:pPr>
            <w:bookmarkStart w:id="31186" w:name="59907"/>
            <w:bookmarkEnd w:id="31186"/>
            <w:r>
              <w:t>- " -</w:t>
            </w:r>
          </w:p>
        </w:tc>
        <w:tc>
          <w:tcPr>
            <w:tcW w:w="750" w:type="pct"/>
            <w:hideMark/>
          </w:tcPr>
          <w:p w:rsidR="00BC0C72" w:rsidRDefault="008D5CF6">
            <w:pPr>
              <w:pStyle w:val="a5"/>
              <w:jc w:val="center"/>
            </w:pPr>
            <w:bookmarkStart w:id="31187" w:name="59908"/>
            <w:bookmarkEnd w:id="31187"/>
            <w:r>
              <w:t>112</w:t>
            </w:r>
          </w:p>
        </w:tc>
      </w:tr>
      <w:tr w:rsidR="00BC0C72" w:rsidTr="00181458">
        <w:trPr>
          <w:divId w:val="1237204249"/>
        </w:trPr>
        <w:tc>
          <w:tcPr>
            <w:tcW w:w="900" w:type="pct"/>
            <w:hideMark/>
          </w:tcPr>
          <w:p w:rsidR="00BC0C72" w:rsidRDefault="008D5CF6">
            <w:pPr>
              <w:pStyle w:val="a5"/>
            </w:pPr>
            <w:bookmarkStart w:id="31188" w:name="59909"/>
            <w:bookmarkEnd w:id="31188"/>
            <w:r>
              <w:t> </w:t>
            </w:r>
          </w:p>
        </w:tc>
        <w:tc>
          <w:tcPr>
            <w:tcW w:w="2600" w:type="pct"/>
            <w:hideMark/>
          </w:tcPr>
          <w:p w:rsidR="00BC0C72" w:rsidRDefault="008D5CF6">
            <w:pPr>
              <w:pStyle w:val="a5"/>
            </w:pPr>
            <w:bookmarkStart w:id="31189" w:name="59910"/>
            <w:bookmarkEnd w:id="31189"/>
            <w:r>
              <w:t>механізм розподілу типу РДМ-72-000</w:t>
            </w:r>
          </w:p>
        </w:tc>
        <w:tc>
          <w:tcPr>
            <w:tcW w:w="750" w:type="pct"/>
            <w:hideMark/>
          </w:tcPr>
          <w:p w:rsidR="00BC0C72" w:rsidRDefault="008D5CF6">
            <w:pPr>
              <w:pStyle w:val="a5"/>
              <w:jc w:val="center"/>
            </w:pPr>
            <w:bookmarkStart w:id="31190" w:name="59911"/>
            <w:bookmarkEnd w:id="31190"/>
            <w:r>
              <w:t>- " -</w:t>
            </w:r>
          </w:p>
        </w:tc>
        <w:tc>
          <w:tcPr>
            <w:tcW w:w="750" w:type="pct"/>
            <w:hideMark/>
          </w:tcPr>
          <w:p w:rsidR="00BC0C72" w:rsidRDefault="008D5CF6">
            <w:pPr>
              <w:pStyle w:val="a5"/>
              <w:jc w:val="center"/>
            </w:pPr>
            <w:bookmarkStart w:id="31191" w:name="59912"/>
            <w:bookmarkEnd w:id="31191"/>
            <w:r>
              <w:t>142</w:t>
            </w:r>
          </w:p>
        </w:tc>
      </w:tr>
      <w:tr w:rsidR="00BC0C72" w:rsidTr="00181458">
        <w:trPr>
          <w:divId w:val="1237204249"/>
        </w:trPr>
        <w:tc>
          <w:tcPr>
            <w:tcW w:w="900" w:type="pct"/>
            <w:hideMark/>
          </w:tcPr>
          <w:p w:rsidR="00BC0C72" w:rsidRDefault="008D5CF6">
            <w:pPr>
              <w:pStyle w:val="a5"/>
            </w:pPr>
            <w:bookmarkStart w:id="31192" w:name="59913"/>
            <w:bookmarkEnd w:id="31192"/>
            <w:r>
              <w:t> </w:t>
            </w:r>
          </w:p>
        </w:tc>
        <w:tc>
          <w:tcPr>
            <w:tcW w:w="2600" w:type="pct"/>
            <w:hideMark/>
          </w:tcPr>
          <w:p w:rsidR="00BC0C72" w:rsidRDefault="008D5CF6">
            <w:pPr>
              <w:pStyle w:val="a5"/>
            </w:pPr>
            <w:bookmarkStart w:id="31193" w:name="59914"/>
            <w:bookmarkEnd w:id="31193"/>
            <w:r>
              <w:t>привід типу ГП-72П</w:t>
            </w:r>
          </w:p>
        </w:tc>
        <w:tc>
          <w:tcPr>
            <w:tcW w:w="750" w:type="pct"/>
            <w:hideMark/>
          </w:tcPr>
          <w:p w:rsidR="00BC0C72" w:rsidRDefault="008D5CF6">
            <w:pPr>
              <w:pStyle w:val="a5"/>
              <w:jc w:val="center"/>
            </w:pPr>
            <w:bookmarkStart w:id="31194" w:name="59915"/>
            <w:bookmarkEnd w:id="31194"/>
            <w:r>
              <w:t>- " -</w:t>
            </w:r>
          </w:p>
        </w:tc>
        <w:tc>
          <w:tcPr>
            <w:tcW w:w="750" w:type="pct"/>
            <w:hideMark/>
          </w:tcPr>
          <w:p w:rsidR="00BC0C72" w:rsidRDefault="008D5CF6">
            <w:pPr>
              <w:pStyle w:val="a5"/>
              <w:jc w:val="center"/>
            </w:pPr>
            <w:bookmarkStart w:id="31195" w:name="59916"/>
            <w:bookmarkEnd w:id="31195"/>
            <w:r>
              <w:t>142</w:t>
            </w:r>
          </w:p>
        </w:tc>
      </w:tr>
      <w:tr w:rsidR="00BC0C72" w:rsidTr="00181458">
        <w:trPr>
          <w:divId w:val="1237204249"/>
        </w:trPr>
        <w:tc>
          <w:tcPr>
            <w:tcW w:w="900" w:type="pct"/>
            <w:hideMark/>
          </w:tcPr>
          <w:p w:rsidR="00BC0C72" w:rsidRDefault="008D5CF6">
            <w:pPr>
              <w:pStyle w:val="a5"/>
            </w:pPr>
            <w:bookmarkStart w:id="31196" w:name="59917"/>
            <w:bookmarkEnd w:id="31196"/>
            <w:r>
              <w:t> </w:t>
            </w:r>
          </w:p>
        </w:tc>
        <w:tc>
          <w:tcPr>
            <w:tcW w:w="2600" w:type="pct"/>
            <w:hideMark/>
          </w:tcPr>
          <w:p w:rsidR="00BC0C72" w:rsidRDefault="008D5CF6">
            <w:pPr>
              <w:pStyle w:val="a5"/>
            </w:pPr>
            <w:bookmarkStart w:id="31197" w:name="59918"/>
            <w:bookmarkEnd w:id="31197"/>
            <w:r>
              <w:t>привід типу ГП-72У</w:t>
            </w:r>
          </w:p>
        </w:tc>
        <w:tc>
          <w:tcPr>
            <w:tcW w:w="750" w:type="pct"/>
            <w:hideMark/>
          </w:tcPr>
          <w:p w:rsidR="00BC0C72" w:rsidRDefault="008D5CF6">
            <w:pPr>
              <w:pStyle w:val="a5"/>
              <w:jc w:val="center"/>
            </w:pPr>
            <w:bookmarkStart w:id="31198" w:name="59919"/>
            <w:bookmarkEnd w:id="31198"/>
            <w:r>
              <w:t>- " -</w:t>
            </w:r>
          </w:p>
        </w:tc>
        <w:tc>
          <w:tcPr>
            <w:tcW w:w="750" w:type="pct"/>
            <w:hideMark/>
          </w:tcPr>
          <w:p w:rsidR="00BC0C72" w:rsidRDefault="008D5CF6">
            <w:pPr>
              <w:pStyle w:val="a5"/>
              <w:jc w:val="center"/>
            </w:pPr>
            <w:bookmarkStart w:id="31199" w:name="59920"/>
            <w:bookmarkEnd w:id="31199"/>
            <w:r>
              <w:t>184</w:t>
            </w:r>
          </w:p>
        </w:tc>
      </w:tr>
      <w:tr w:rsidR="00BC0C72" w:rsidTr="00181458">
        <w:trPr>
          <w:divId w:val="1237204249"/>
        </w:trPr>
        <w:tc>
          <w:tcPr>
            <w:tcW w:w="900" w:type="pct"/>
            <w:hideMark/>
          </w:tcPr>
          <w:p w:rsidR="00BC0C72" w:rsidRDefault="008D5CF6">
            <w:pPr>
              <w:pStyle w:val="a5"/>
            </w:pPr>
            <w:bookmarkStart w:id="31200" w:name="59921"/>
            <w:bookmarkEnd w:id="31200"/>
            <w:r>
              <w:t>8413 50 69 00</w:t>
            </w:r>
          </w:p>
        </w:tc>
        <w:tc>
          <w:tcPr>
            <w:tcW w:w="2600" w:type="pct"/>
            <w:hideMark/>
          </w:tcPr>
          <w:p w:rsidR="00BC0C72" w:rsidRDefault="008D5CF6">
            <w:pPr>
              <w:pStyle w:val="a5"/>
            </w:pPr>
            <w:bookmarkStart w:id="31201" w:name="59922"/>
            <w:bookmarkEnd w:id="31201"/>
            <w:r>
              <w:t>Насоси для рідин з витратоміром або без нього; механізми для підіймання рідини:</w:t>
            </w:r>
            <w:r>
              <w:br/>
              <w:t>- інші насоси поршневі з кривошипно-шатунним механізмом:</w:t>
            </w:r>
            <w:r>
              <w:br/>
              <w:t>-- інші:</w:t>
            </w:r>
            <w:r>
              <w:br/>
              <w:t>--- насоси поршневі:</w:t>
            </w:r>
            <w:r>
              <w:br/>
              <w:t>---- інші</w:t>
            </w:r>
          </w:p>
        </w:tc>
        <w:tc>
          <w:tcPr>
            <w:tcW w:w="750" w:type="pct"/>
            <w:hideMark/>
          </w:tcPr>
          <w:p w:rsidR="00BC0C72" w:rsidRDefault="008D5CF6">
            <w:pPr>
              <w:pStyle w:val="a5"/>
              <w:jc w:val="center"/>
            </w:pPr>
            <w:bookmarkStart w:id="31202" w:name="59923"/>
            <w:bookmarkEnd w:id="31202"/>
            <w:r>
              <w:t> </w:t>
            </w:r>
          </w:p>
        </w:tc>
        <w:tc>
          <w:tcPr>
            <w:tcW w:w="750" w:type="pct"/>
            <w:hideMark/>
          </w:tcPr>
          <w:p w:rsidR="00BC0C72" w:rsidRDefault="008D5CF6">
            <w:pPr>
              <w:pStyle w:val="a5"/>
              <w:jc w:val="center"/>
            </w:pPr>
            <w:bookmarkStart w:id="31203" w:name="59924"/>
            <w:bookmarkEnd w:id="31203"/>
            <w:r>
              <w:t> </w:t>
            </w:r>
          </w:p>
        </w:tc>
      </w:tr>
      <w:tr w:rsidR="00BC0C72" w:rsidTr="00181458">
        <w:trPr>
          <w:divId w:val="1237204249"/>
        </w:trPr>
        <w:tc>
          <w:tcPr>
            <w:tcW w:w="900" w:type="pct"/>
            <w:hideMark/>
          </w:tcPr>
          <w:p w:rsidR="00BC0C72" w:rsidRDefault="008D5CF6">
            <w:pPr>
              <w:pStyle w:val="a5"/>
            </w:pPr>
            <w:bookmarkStart w:id="31204" w:name="59925"/>
            <w:bookmarkEnd w:id="31204"/>
            <w:r>
              <w:t> </w:t>
            </w:r>
          </w:p>
        </w:tc>
        <w:tc>
          <w:tcPr>
            <w:tcW w:w="2600" w:type="pct"/>
            <w:hideMark/>
          </w:tcPr>
          <w:p w:rsidR="00BC0C72" w:rsidRDefault="008D5CF6">
            <w:pPr>
              <w:pStyle w:val="a5"/>
            </w:pPr>
            <w:bookmarkStart w:id="31205" w:name="59926"/>
            <w:bookmarkEnd w:id="31205"/>
            <w:r>
              <w:t>насос поршневий типу НП-72МВ</w:t>
            </w:r>
          </w:p>
        </w:tc>
        <w:tc>
          <w:tcPr>
            <w:tcW w:w="750" w:type="pct"/>
            <w:hideMark/>
          </w:tcPr>
          <w:p w:rsidR="00BC0C72" w:rsidRDefault="008D5CF6">
            <w:pPr>
              <w:pStyle w:val="a5"/>
              <w:jc w:val="center"/>
            </w:pPr>
            <w:bookmarkStart w:id="31206" w:name="59927"/>
            <w:bookmarkEnd w:id="31206"/>
            <w:r>
              <w:t>- " -</w:t>
            </w:r>
          </w:p>
        </w:tc>
        <w:tc>
          <w:tcPr>
            <w:tcW w:w="750" w:type="pct"/>
            <w:hideMark/>
          </w:tcPr>
          <w:p w:rsidR="00BC0C72" w:rsidRDefault="008D5CF6">
            <w:pPr>
              <w:pStyle w:val="a5"/>
              <w:jc w:val="center"/>
            </w:pPr>
            <w:bookmarkStart w:id="31207" w:name="59928"/>
            <w:bookmarkEnd w:id="31207"/>
            <w:r>
              <w:t>144</w:t>
            </w:r>
          </w:p>
        </w:tc>
      </w:tr>
      <w:tr w:rsidR="00BC0C72" w:rsidTr="00181458">
        <w:trPr>
          <w:divId w:val="1237204249"/>
        </w:trPr>
        <w:tc>
          <w:tcPr>
            <w:tcW w:w="900" w:type="pct"/>
            <w:hideMark/>
          </w:tcPr>
          <w:p w:rsidR="00BC0C72" w:rsidRDefault="008D5CF6">
            <w:pPr>
              <w:pStyle w:val="a5"/>
            </w:pPr>
            <w:bookmarkStart w:id="31208" w:name="59929"/>
            <w:bookmarkEnd w:id="31208"/>
            <w:r>
              <w:t>8414 51 00 10</w:t>
            </w:r>
          </w:p>
        </w:tc>
        <w:tc>
          <w:tcPr>
            <w:tcW w:w="2600" w:type="pct"/>
            <w:hideMark/>
          </w:tcPr>
          <w:p w:rsidR="00BC0C72" w:rsidRDefault="008D5CF6">
            <w:pPr>
              <w:pStyle w:val="a5"/>
            </w:pPr>
            <w:bookmarkStart w:id="31209" w:name="59930"/>
            <w:bookmarkEnd w:id="31209"/>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настільні, підлогові, настінні, віконні, стельові або дахові з електричним двигуном потужністю не більш як 125 Вт:</w:t>
            </w:r>
            <w:r>
              <w:br/>
              <w:t>--- для цивільної авіації</w:t>
            </w:r>
          </w:p>
        </w:tc>
        <w:tc>
          <w:tcPr>
            <w:tcW w:w="750" w:type="pct"/>
            <w:hideMark/>
          </w:tcPr>
          <w:p w:rsidR="00BC0C72" w:rsidRDefault="008D5CF6">
            <w:pPr>
              <w:pStyle w:val="a5"/>
              <w:jc w:val="center"/>
            </w:pPr>
            <w:bookmarkStart w:id="31210" w:name="59931"/>
            <w:bookmarkEnd w:id="31210"/>
            <w:r>
              <w:t> </w:t>
            </w:r>
          </w:p>
        </w:tc>
        <w:tc>
          <w:tcPr>
            <w:tcW w:w="750" w:type="pct"/>
            <w:hideMark/>
          </w:tcPr>
          <w:p w:rsidR="00BC0C72" w:rsidRDefault="008D5CF6">
            <w:pPr>
              <w:pStyle w:val="a5"/>
              <w:jc w:val="center"/>
            </w:pPr>
            <w:bookmarkStart w:id="31211" w:name="59932"/>
            <w:bookmarkEnd w:id="31211"/>
            <w:r>
              <w:t> </w:t>
            </w:r>
          </w:p>
        </w:tc>
      </w:tr>
      <w:tr w:rsidR="00BC0C72" w:rsidTr="00181458">
        <w:trPr>
          <w:divId w:val="1237204249"/>
        </w:trPr>
        <w:tc>
          <w:tcPr>
            <w:tcW w:w="900" w:type="pct"/>
            <w:hideMark/>
          </w:tcPr>
          <w:p w:rsidR="00BC0C72" w:rsidRDefault="008D5CF6">
            <w:pPr>
              <w:pStyle w:val="a5"/>
            </w:pPr>
            <w:bookmarkStart w:id="31212" w:name="59933"/>
            <w:bookmarkEnd w:id="31212"/>
            <w:r>
              <w:t> </w:t>
            </w:r>
          </w:p>
        </w:tc>
        <w:tc>
          <w:tcPr>
            <w:tcW w:w="2600" w:type="pct"/>
            <w:hideMark/>
          </w:tcPr>
          <w:p w:rsidR="00BC0C72" w:rsidRDefault="008D5CF6">
            <w:pPr>
              <w:pStyle w:val="a5"/>
            </w:pPr>
            <w:bookmarkStart w:id="31213" w:name="59934"/>
            <w:bookmarkEnd w:id="31213"/>
            <w:r>
              <w:t>вентилятор марки 2ДВО-0760-366-4</w:t>
            </w:r>
          </w:p>
        </w:tc>
        <w:tc>
          <w:tcPr>
            <w:tcW w:w="750" w:type="pct"/>
            <w:hideMark/>
          </w:tcPr>
          <w:p w:rsidR="00BC0C72" w:rsidRDefault="008D5CF6">
            <w:pPr>
              <w:pStyle w:val="a5"/>
              <w:jc w:val="center"/>
            </w:pPr>
            <w:bookmarkStart w:id="31214" w:name="59935"/>
            <w:bookmarkEnd w:id="31214"/>
            <w:r>
              <w:t>штук</w:t>
            </w:r>
          </w:p>
        </w:tc>
        <w:tc>
          <w:tcPr>
            <w:tcW w:w="750" w:type="pct"/>
            <w:hideMark/>
          </w:tcPr>
          <w:p w:rsidR="00BC0C72" w:rsidRDefault="008D5CF6">
            <w:pPr>
              <w:pStyle w:val="a5"/>
              <w:jc w:val="center"/>
            </w:pPr>
            <w:bookmarkStart w:id="31215" w:name="59936"/>
            <w:bookmarkEnd w:id="31215"/>
            <w:r>
              <w:t>148</w:t>
            </w:r>
          </w:p>
        </w:tc>
      </w:tr>
      <w:tr w:rsidR="00BC0C72" w:rsidTr="00181458">
        <w:trPr>
          <w:divId w:val="1237204249"/>
        </w:trPr>
        <w:tc>
          <w:tcPr>
            <w:tcW w:w="900" w:type="pct"/>
            <w:hideMark/>
          </w:tcPr>
          <w:p w:rsidR="00BC0C72" w:rsidRDefault="008D5CF6">
            <w:pPr>
              <w:pStyle w:val="a5"/>
            </w:pPr>
            <w:bookmarkStart w:id="31216" w:name="59937"/>
            <w:bookmarkEnd w:id="31216"/>
            <w:r>
              <w:t> </w:t>
            </w:r>
          </w:p>
        </w:tc>
        <w:tc>
          <w:tcPr>
            <w:tcW w:w="2600" w:type="pct"/>
            <w:hideMark/>
          </w:tcPr>
          <w:p w:rsidR="00BC0C72" w:rsidRDefault="008D5CF6">
            <w:pPr>
              <w:pStyle w:val="a5"/>
            </w:pPr>
            <w:bookmarkStart w:id="31217" w:name="59938"/>
            <w:bookmarkEnd w:id="31217"/>
            <w:r>
              <w:t>вентилятор марки ДВ-302Т</w:t>
            </w:r>
          </w:p>
        </w:tc>
        <w:tc>
          <w:tcPr>
            <w:tcW w:w="750" w:type="pct"/>
            <w:hideMark/>
          </w:tcPr>
          <w:p w:rsidR="00BC0C72" w:rsidRDefault="008D5CF6">
            <w:pPr>
              <w:pStyle w:val="a5"/>
              <w:jc w:val="center"/>
            </w:pPr>
            <w:bookmarkStart w:id="31218" w:name="59939"/>
            <w:bookmarkEnd w:id="31218"/>
            <w:r>
              <w:t>- " -</w:t>
            </w:r>
          </w:p>
        </w:tc>
        <w:tc>
          <w:tcPr>
            <w:tcW w:w="750" w:type="pct"/>
            <w:hideMark/>
          </w:tcPr>
          <w:p w:rsidR="00BC0C72" w:rsidRDefault="008D5CF6">
            <w:pPr>
              <w:pStyle w:val="a5"/>
              <w:jc w:val="center"/>
            </w:pPr>
            <w:bookmarkStart w:id="31219" w:name="59940"/>
            <w:bookmarkEnd w:id="31219"/>
            <w:r>
              <w:t>136</w:t>
            </w:r>
          </w:p>
        </w:tc>
      </w:tr>
      <w:tr w:rsidR="00BC0C72" w:rsidTr="00181458">
        <w:trPr>
          <w:divId w:val="1237204249"/>
        </w:trPr>
        <w:tc>
          <w:tcPr>
            <w:tcW w:w="900" w:type="pct"/>
            <w:hideMark/>
          </w:tcPr>
          <w:p w:rsidR="00BC0C72" w:rsidRDefault="008D5CF6">
            <w:pPr>
              <w:pStyle w:val="a5"/>
            </w:pPr>
            <w:bookmarkStart w:id="31220" w:name="59941"/>
            <w:bookmarkEnd w:id="31220"/>
            <w:r>
              <w:t>8414 59 20 91</w:t>
            </w:r>
          </w:p>
        </w:tc>
        <w:tc>
          <w:tcPr>
            <w:tcW w:w="2600" w:type="pct"/>
            <w:hideMark/>
          </w:tcPr>
          <w:p w:rsidR="00BC0C72" w:rsidRDefault="008D5CF6">
            <w:pPr>
              <w:pStyle w:val="a5"/>
            </w:pPr>
            <w:bookmarkStart w:id="31221" w:name="59942"/>
            <w:bookmarkEnd w:id="31221"/>
            <w:r>
              <w:t>Насоси повітряні або вакуумні, повітряні або інші газові компресори та вентилятори; вентиляційні або рециркуляційні витяжні ковпаки або шафи з вентилятором, з фільтром або без нього:</w:t>
            </w:r>
            <w:r>
              <w:br/>
              <w:t>- вентилятори:</w:t>
            </w:r>
            <w:r>
              <w:br/>
              <w:t>-- інші:</w:t>
            </w:r>
            <w:r>
              <w:br/>
              <w:t>--- вентилятори осьові:</w:t>
            </w:r>
            <w:r>
              <w:br/>
              <w:t>---- інші:</w:t>
            </w:r>
            <w:r>
              <w:br/>
              <w:t>----- для цивільної авіації</w:t>
            </w:r>
          </w:p>
        </w:tc>
        <w:tc>
          <w:tcPr>
            <w:tcW w:w="750" w:type="pct"/>
            <w:hideMark/>
          </w:tcPr>
          <w:p w:rsidR="00BC0C72" w:rsidRDefault="008D5CF6">
            <w:pPr>
              <w:pStyle w:val="a5"/>
              <w:jc w:val="center"/>
            </w:pPr>
            <w:bookmarkStart w:id="31222" w:name="59943"/>
            <w:bookmarkEnd w:id="31222"/>
            <w:r>
              <w:t> </w:t>
            </w:r>
          </w:p>
        </w:tc>
        <w:tc>
          <w:tcPr>
            <w:tcW w:w="750" w:type="pct"/>
            <w:hideMark/>
          </w:tcPr>
          <w:p w:rsidR="00BC0C72" w:rsidRDefault="008D5CF6">
            <w:pPr>
              <w:pStyle w:val="a5"/>
              <w:jc w:val="center"/>
            </w:pPr>
            <w:bookmarkStart w:id="31223" w:name="59944"/>
            <w:bookmarkEnd w:id="31223"/>
            <w:r>
              <w:t> </w:t>
            </w:r>
          </w:p>
        </w:tc>
      </w:tr>
      <w:tr w:rsidR="00BC0C72" w:rsidTr="00181458">
        <w:trPr>
          <w:divId w:val="1237204249"/>
        </w:trPr>
        <w:tc>
          <w:tcPr>
            <w:tcW w:w="900" w:type="pct"/>
            <w:hideMark/>
          </w:tcPr>
          <w:p w:rsidR="00BC0C72" w:rsidRDefault="008D5CF6">
            <w:pPr>
              <w:pStyle w:val="a5"/>
            </w:pPr>
            <w:bookmarkStart w:id="31224" w:name="59945"/>
            <w:bookmarkEnd w:id="31224"/>
            <w:r>
              <w:t> </w:t>
            </w:r>
          </w:p>
        </w:tc>
        <w:tc>
          <w:tcPr>
            <w:tcW w:w="2600" w:type="pct"/>
            <w:hideMark/>
          </w:tcPr>
          <w:p w:rsidR="00BC0C72" w:rsidRDefault="008D5CF6">
            <w:pPr>
              <w:pStyle w:val="a5"/>
            </w:pPr>
            <w:bookmarkStart w:id="31225" w:name="59946"/>
            <w:bookmarkEnd w:id="31225"/>
            <w:r>
              <w:t>електровентилятор марки ЭВ-0,2-1540А</w:t>
            </w:r>
          </w:p>
        </w:tc>
        <w:tc>
          <w:tcPr>
            <w:tcW w:w="750" w:type="pct"/>
            <w:hideMark/>
          </w:tcPr>
          <w:p w:rsidR="00BC0C72" w:rsidRDefault="008D5CF6">
            <w:pPr>
              <w:pStyle w:val="a5"/>
              <w:jc w:val="center"/>
            </w:pPr>
            <w:bookmarkStart w:id="31226" w:name="59947"/>
            <w:bookmarkEnd w:id="31226"/>
            <w:r>
              <w:t>- " -</w:t>
            </w:r>
          </w:p>
        </w:tc>
        <w:tc>
          <w:tcPr>
            <w:tcW w:w="750" w:type="pct"/>
            <w:hideMark/>
          </w:tcPr>
          <w:p w:rsidR="00BC0C72" w:rsidRDefault="008D5CF6">
            <w:pPr>
              <w:pStyle w:val="a5"/>
              <w:jc w:val="center"/>
            </w:pPr>
            <w:bookmarkStart w:id="31227" w:name="59948"/>
            <w:bookmarkEnd w:id="31227"/>
            <w:r>
              <w:t>300</w:t>
            </w:r>
          </w:p>
        </w:tc>
      </w:tr>
      <w:tr w:rsidR="00BC0C72" w:rsidTr="00181458">
        <w:trPr>
          <w:divId w:val="1237204249"/>
        </w:trPr>
        <w:tc>
          <w:tcPr>
            <w:tcW w:w="900" w:type="pct"/>
            <w:hideMark/>
          </w:tcPr>
          <w:p w:rsidR="00BC0C72" w:rsidRDefault="008D5CF6">
            <w:pPr>
              <w:pStyle w:val="a5"/>
            </w:pPr>
            <w:bookmarkStart w:id="31228" w:name="59949"/>
            <w:bookmarkEnd w:id="31228"/>
            <w:r>
              <w:t> </w:t>
            </w:r>
          </w:p>
        </w:tc>
        <w:tc>
          <w:tcPr>
            <w:tcW w:w="2600" w:type="pct"/>
            <w:hideMark/>
          </w:tcPr>
          <w:p w:rsidR="00BC0C72" w:rsidRDefault="008D5CF6">
            <w:pPr>
              <w:pStyle w:val="a5"/>
            </w:pPr>
            <w:bookmarkStart w:id="31229" w:name="59950"/>
            <w:bookmarkEnd w:id="31229"/>
            <w:r>
              <w:t>електровентилятор марки ЭВ-1,4-3660</w:t>
            </w:r>
          </w:p>
        </w:tc>
        <w:tc>
          <w:tcPr>
            <w:tcW w:w="750" w:type="pct"/>
            <w:hideMark/>
          </w:tcPr>
          <w:p w:rsidR="00BC0C72" w:rsidRDefault="008D5CF6">
            <w:pPr>
              <w:pStyle w:val="a5"/>
              <w:jc w:val="center"/>
            </w:pPr>
            <w:bookmarkStart w:id="31230" w:name="59951"/>
            <w:bookmarkEnd w:id="31230"/>
            <w:r>
              <w:t>- " -</w:t>
            </w:r>
          </w:p>
        </w:tc>
        <w:tc>
          <w:tcPr>
            <w:tcW w:w="750" w:type="pct"/>
            <w:hideMark/>
          </w:tcPr>
          <w:p w:rsidR="00BC0C72" w:rsidRDefault="008D5CF6">
            <w:pPr>
              <w:pStyle w:val="a5"/>
              <w:jc w:val="center"/>
            </w:pPr>
            <w:bookmarkStart w:id="31231" w:name="59952"/>
            <w:bookmarkEnd w:id="31231"/>
            <w:r>
              <w:t>172</w:t>
            </w:r>
          </w:p>
        </w:tc>
      </w:tr>
      <w:tr w:rsidR="00BC0C72" w:rsidTr="00181458">
        <w:trPr>
          <w:divId w:val="1237204249"/>
        </w:trPr>
        <w:tc>
          <w:tcPr>
            <w:tcW w:w="900" w:type="pct"/>
            <w:hideMark/>
          </w:tcPr>
          <w:p w:rsidR="00BC0C72" w:rsidRDefault="008D5CF6">
            <w:pPr>
              <w:pStyle w:val="a5"/>
            </w:pPr>
            <w:bookmarkStart w:id="31232" w:name="59953"/>
            <w:bookmarkEnd w:id="31232"/>
            <w:r>
              <w:t>8415 90 00 00</w:t>
            </w:r>
          </w:p>
        </w:tc>
        <w:tc>
          <w:tcPr>
            <w:tcW w:w="2600" w:type="pct"/>
            <w:hideMark/>
          </w:tcPr>
          <w:p w:rsidR="00BC0C72" w:rsidRDefault="008D5CF6">
            <w:pPr>
              <w:pStyle w:val="a5"/>
            </w:pPr>
            <w:bookmarkStart w:id="31233" w:name="59954"/>
            <w:bookmarkEnd w:id="31233"/>
            <w: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r>
              <w:br/>
              <w:t>- частини</w:t>
            </w:r>
          </w:p>
        </w:tc>
        <w:tc>
          <w:tcPr>
            <w:tcW w:w="750" w:type="pct"/>
            <w:hideMark/>
          </w:tcPr>
          <w:p w:rsidR="00BC0C72" w:rsidRDefault="008D5CF6">
            <w:pPr>
              <w:pStyle w:val="a5"/>
              <w:jc w:val="center"/>
            </w:pPr>
            <w:bookmarkStart w:id="31234" w:name="59955"/>
            <w:bookmarkEnd w:id="31234"/>
            <w:r>
              <w:t> </w:t>
            </w:r>
          </w:p>
        </w:tc>
        <w:tc>
          <w:tcPr>
            <w:tcW w:w="750" w:type="pct"/>
            <w:hideMark/>
          </w:tcPr>
          <w:p w:rsidR="00BC0C72" w:rsidRDefault="008D5CF6">
            <w:pPr>
              <w:pStyle w:val="a5"/>
              <w:jc w:val="center"/>
            </w:pPr>
            <w:bookmarkStart w:id="31235" w:name="59956"/>
            <w:bookmarkEnd w:id="31235"/>
            <w:r>
              <w:t> </w:t>
            </w:r>
          </w:p>
        </w:tc>
      </w:tr>
      <w:tr w:rsidR="00BC0C72" w:rsidTr="00181458">
        <w:trPr>
          <w:divId w:val="1237204249"/>
        </w:trPr>
        <w:tc>
          <w:tcPr>
            <w:tcW w:w="900" w:type="pct"/>
            <w:hideMark/>
          </w:tcPr>
          <w:p w:rsidR="00BC0C72" w:rsidRDefault="008D5CF6">
            <w:pPr>
              <w:pStyle w:val="a5"/>
            </w:pPr>
            <w:bookmarkStart w:id="31236" w:name="59957"/>
            <w:bookmarkEnd w:id="31236"/>
            <w:r>
              <w:t> </w:t>
            </w:r>
          </w:p>
        </w:tc>
        <w:tc>
          <w:tcPr>
            <w:tcW w:w="2600" w:type="pct"/>
            <w:hideMark/>
          </w:tcPr>
          <w:p w:rsidR="00BC0C72" w:rsidRDefault="008D5CF6">
            <w:pPr>
              <w:pStyle w:val="a5"/>
            </w:pPr>
            <w:bookmarkStart w:id="31237" w:name="59958"/>
            <w:bookmarkEnd w:id="31237"/>
            <w:r>
              <w:t>колектор марки 7099.010</w:t>
            </w:r>
          </w:p>
        </w:tc>
        <w:tc>
          <w:tcPr>
            <w:tcW w:w="750" w:type="pct"/>
            <w:hideMark/>
          </w:tcPr>
          <w:p w:rsidR="00BC0C72" w:rsidRDefault="008D5CF6">
            <w:pPr>
              <w:pStyle w:val="a5"/>
              <w:jc w:val="center"/>
            </w:pPr>
            <w:bookmarkStart w:id="31238" w:name="59959"/>
            <w:bookmarkEnd w:id="31238"/>
            <w:r>
              <w:t>- " -</w:t>
            </w:r>
          </w:p>
        </w:tc>
        <w:tc>
          <w:tcPr>
            <w:tcW w:w="750" w:type="pct"/>
            <w:hideMark/>
          </w:tcPr>
          <w:p w:rsidR="00BC0C72" w:rsidRDefault="008D5CF6">
            <w:pPr>
              <w:pStyle w:val="a5"/>
              <w:jc w:val="center"/>
            </w:pPr>
            <w:bookmarkStart w:id="31239" w:name="59960"/>
            <w:bookmarkEnd w:id="31239"/>
            <w:r>
              <w:t>124</w:t>
            </w:r>
          </w:p>
        </w:tc>
      </w:tr>
      <w:tr w:rsidR="00BC0C72" w:rsidTr="00181458">
        <w:trPr>
          <w:divId w:val="1237204249"/>
        </w:trPr>
        <w:tc>
          <w:tcPr>
            <w:tcW w:w="900" w:type="pct"/>
            <w:hideMark/>
          </w:tcPr>
          <w:p w:rsidR="00BC0C72" w:rsidRDefault="008D5CF6">
            <w:pPr>
              <w:pStyle w:val="a5"/>
            </w:pPr>
            <w:bookmarkStart w:id="31240" w:name="59961"/>
            <w:bookmarkEnd w:id="31240"/>
            <w:r>
              <w:t> </w:t>
            </w:r>
          </w:p>
        </w:tc>
        <w:tc>
          <w:tcPr>
            <w:tcW w:w="2600" w:type="pct"/>
            <w:hideMark/>
          </w:tcPr>
          <w:p w:rsidR="00BC0C72" w:rsidRDefault="008D5CF6">
            <w:pPr>
              <w:pStyle w:val="a5"/>
            </w:pPr>
            <w:bookmarkStart w:id="31241" w:name="59962"/>
            <w:bookmarkEnd w:id="31241"/>
            <w:r>
              <w:t>радіатор повітряний марки 1639А</w:t>
            </w:r>
          </w:p>
        </w:tc>
        <w:tc>
          <w:tcPr>
            <w:tcW w:w="750" w:type="pct"/>
            <w:hideMark/>
          </w:tcPr>
          <w:p w:rsidR="00BC0C72" w:rsidRDefault="008D5CF6">
            <w:pPr>
              <w:pStyle w:val="a5"/>
              <w:jc w:val="center"/>
            </w:pPr>
            <w:bookmarkStart w:id="31242" w:name="59963"/>
            <w:bookmarkEnd w:id="31242"/>
            <w:r>
              <w:t>- " -</w:t>
            </w:r>
          </w:p>
        </w:tc>
        <w:tc>
          <w:tcPr>
            <w:tcW w:w="750" w:type="pct"/>
            <w:hideMark/>
          </w:tcPr>
          <w:p w:rsidR="00BC0C72" w:rsidRDefault="008D5CF6">
            <w:pPr>
              <w:pStyle w:val="a5"/>
              <w:jc w:val="center"/>
            </w:pPr>
            <w:bookmarkStart w:id="31243" w:name="59964"/>
            <w:bookmarkEnd w:id="31243"/>
            <w:r>
              <w:t>124</w:t>
            </w:r>
          </w:p>
        </w:tc>
      </w:tr>
      <w:tr w:rsidR="00BC0C72" w:rsidTr="00181458">
        <w:trPr>
          <w:divId w:val="1237204249"/>
        </w:trPr>
        <w:tc>
          <w:tcPr>
            <w:tcW w:w="900" w:type="pct"/>
            <w:hideMark/>
          </w:tcPr>
          <w:p w:rsidR="00BC0C72" w:rsidRDefault="008D5CF6">
            <w:pPr>
              <w:pStyle w:val="a5"/>
            </w:pPr>
            <w:bookmarkStart w:id="31244" w:name="59965"/>
            <w:bookmarkEnd w:id="31244"/>
            <w:r>
              <w:t> </w:t>
            </w:r>
          </w:p>
        </w:tc>
        <w:tc>
          <w:tcPr>
            <w:tcW w:w="2600" w:type="pct"/>
            <w:hideMark/>
          </w:tcPr>
          <w:p w:rsidR="00BC0C72" w:rsidRDefault="008D5CF6">
            <w:pPr>
              <w:pStyle w:val="a5"/>
            </w:pPr>
            <w:bookmarkStart w:id="31245" w:name="59966"/>
            <w:bookmarkEnd w:id="31245"/>
            <w:r>
              <w:t>турбохолодильник марки 6904</w:t>
            </w:r>
          </w:p>
        </w:tc>
        <w:tc>
          <w:tcPr>
            <w:tcW w:w="750" w:type="pct"/>
            <w:hideMark/>
          </w:tcPr>
          <w:p w:rsidR="00BC0C72" w:rsidRDefault="008D5CF6">
            <w:pPr>
              <w:pStyle w:val="a5"/>
              <w:jc w:val="center"/>
            </w:pPr>
            <w:bookmarkStart w:id="31246" w:name="59967"/>
            <w:bookmarkEnd w:id="31246"/>
            <w:r>
              <w:t>- " -</w:t>
            </w:r>
          </w:p>
        </w:tc>
        <w:tc>
          <w:tcPr>
            <w:tcW w:w="750" w:type="pct"/>
            <w:hideMark/>
          </w:tcPr>
          <w:p w:rsidR="00BC0C72" w:rsidRDefault="008D5CF6">
            <w:pPr>
              <w:pStyle w:val="a5"/>
              <w:jc w:val="center"/>
            </w:pPr>
            <w:bookmarkStart w:id="31247" w:name="59968"/>
            <w:bookmarkEnd w:id="31247"/>
            <w:r>
              <w:t>136</w:t>
            </w:r>
          </w:p>
        </w:tc>
      </w:tr>
      <w:tr w:rsidR="00BC0C72" w:rsidTr="00181458">
        <w:trPr>
          <w:divId w:val="1237204249"/>
        </w:trPr>
        <w:tc>
          <w:tcPr>
            <w:tcW w:w="900" w:type="pct"/>
            <w:hideMark/>
          </w:tcPr>
          <w:p w:rsidR="00BC0C72" w:rsidRDefault="008D5CF6">
            <w:pPr>
              <w:pStyle w:val="a5"/>
            </w:pPr>
            <w:bookmarkStart w:id="31248" w:name="59969"/>
            <w:bookmarkEnd w:id="31248"/>
            <w:r>
              <w:t> </w:t>
            </w:r>
          </w:p>
        </w:tc>
        <w:tc>
          <w:tcPr>
            <w:tcW w:w="2600" w:type="pct"/>
            <w:hideMark/>
          </w:tcPr>
          <w:p w:rsidR="00BC0C72" w:rsidRDefault="008D5CF6">
            <w:pPr>
              <w:pStyle w:val="a5"/>
            </w:pPr>
            <w:bookmarkStart w:id="31249" w:name="59970"/>
            <w:bookmarkEnd w:id="31249"/>
            <w:r>
              <w:t>турбохолодильник марки 1937В</w:t>
            </w:r>
          </w:p>
        </w:tc>
        <w:tc>
          <w:tcPr>
            <w:tcW w:w="750" w:type="pct"/>
            <w:hideMark/>
          </w:tcPr>
          <w:p w:rsidR="00BC0C72" w:rsidRDefault="008D5CF6">
            <w:pPr>
              <w:pStyle w:val="a5"/>
              <w:jc w:val="center"/>
            </w:pPr>
            <w:bookmarkStart w:id="31250" w:name="59971"/>
            <w:bookmarkEnd w:id="31250"/>
            <w:r>
              <w:t>- " -</w:t>
            </w:r>
          </w:p>
        </w:tc>
        <w:tc>
          <w:tcPr>
            <w:tcW w:w="750" w:type="pct"/>
            <w:hideMark/>
          </w:tcPr>
          <w:p w:rsidR="00BC0C72" w:rsidRDefault="008D5CF6">
            <w:pPr>
              <w:pStyle w:val="a5"/>
              <w:jc w:val="center"/>
            </w:pPr>
            <w:bookmarkStart w:id="31251" w:name="59972"/>
            <w:bookmarkEnd w:id="31251"/>
            <w:r>
              <w:t>160</w:t>
            </w:r>
          </w:p>
        </w:tc>
      </w:tr>
      <w:tr w:rsidR="00BC0C72" w:rsidTr="00181458">
        <w:trPr>
          <w:divId w:val="1237204249"/>
        </w:trPr>
        <w:tc>
          <w:tcPr>
            <w:tcW w:w="900" w:type="pct"/>
            <w:hideMark/>
          </w:tcPr>
          <w:p w:rsidR="00BC0C72" w:rsidRDefault="008D5CF6">
            <w:pPr>
              <w:pStyle w:val="a5"/>
            </w:pPr>
            <w:bookmarkStart w:id="31252" w:name="59973"/>
            <w:bookmarkEnd w:id="31252"/>
            <w:r>
              <w:lastRenderedPageBreak/>
              <w:t> </w:t>
            </w:r>
          </w:p>
        </w:tc>
        <w:tc>
          <w:tcPr>
            <w:tcW w:w="2600" w:type="pct"/>
            <w:hideMark/>
          </w:tcPr>
          <w:p w:rsidR="00BC0C72" w:rsidRDefault="008D5CF6">
            <w:pPr>
              <w:pStyle w:val="a5"/>
            </w:pPr>
            <w:bookmarkStart w:id="31253" w:name="59974"/>
            <w:bookmarkEnd w:id="31253"/>
            <w:r>
              <w:t>турбохолодильник марки 6904А</w:t>
            </w:r>
          </w:p>
        </w:tc>
        <w:tc>
          <w:tcPr>
            <w:tcW w:w="750" w:type="pct"/>
            <w:hideMark/>
          </w:tcPr>
          <w:p w:rsidR="00BC0C72" w:rsidRDefault="008D5CF6">
            <w:pPr>
              <w:pStyle w:val="a5"/>
              <w:jc w:val="center"/>
            </w:pPr>
            <w:bookmarkStart w:id="31254" w:name="59975"/>
            <w:bookmarkEnd w:id="31254"/>
            <w:r>
              <w:t>- " -</w:t>
            </w:r>
          </w:p>
        </w:tc>
        <w:tc>
          <w:tcPr>
            <w:tcW w:w="750" w:type="pct"/>
            <w:hideMark/>
          </w:tcPr>
          <w:p w:rsidR="00BC0C72" w:rsidRDefault="008D5CF6">
            <w:pPr>
              <w:pStyle w:val="a5"/>
              <w:jc w:val="center"/>
            </w:pPr>
            <w:bookmarkStart w:id="31255" w:name="59976"/>
            <w:bookmarkEnd w:id="31255"/>
            <w:r>
              <w:t>124</w:t>
            </w:r>
          </w:p>
        </w:tc>
      </w:tr>
      <w:tr w:rsidR="00BC0C72" w:rsidTr="00181458">
        <w:trPr>
          <w:divId w:val="1237204249"/>
        </w:trPr>
        <w:tc>
          <w:tcPr>
            <w:tcW w:w="900" w:type="pct"/>
            <w:hideMark/>
          </w:tcPr>
          <w:p w:rsidR="00BC0C72" w:rsidRDefault="008D5CF6">
            <w:pPr>
              <w:pStyle w:val="a5"/>
            </w:pPr>
            <w:bookmarkStart w:id="31256" w:name="59977"/>
            <w:bookmarkEnd w:id="31256"/>
            <w:r>
              <w:t> </w:t>
            </w:r>
          </w:p>
        </w:tc>
        <w:tc>
          <w:tcPr>
            <w:tcW w:w="2600" w:type="pct"/>
            <w:hideMark/>
          </w:tcPr>
          <w:p w:rsidR="00BC0C72" w:rsidRDefault="008D5CF6">
            <w:pPr>
              <w:pStyle w:val="a5"/>
            </w:pPr>
            <w:bookmarkStart w:id="31257" w:name="59978"/>
            <w:bookmarkEnd w:id="31257"/>
            <w:r>
              <w:t>холодильник марки 228-5</w:t>
            </w:r>
          </w:p>
        </w:tc>
        <w:tc>
          <w:tcPr>
            <w:tcW w:w="750" w:type="pct"/>
            <w:hideMark/>
          </w:tcPr>
          <w:p w:rsidR="00BC0C72" w:rsidRDefault="008D5CF6">
            <w:pPr>
              <w:pStyle w:val="a5"/>
              <w:jc w:val="center"/>
            </w:pPr>
            <w:bookmarkStart w:id="31258" w:name="59979"/>
            <w:bookmarkEnd w:id="31258"/>
            <w:r>
              <w:t>- " -</w:t>
            </w:r>
          </w:p>
        </w:tc>
        <w:tc>
          <w:tcPr>
            <w:tcW w:w="750" w:type="pct"/>
            <w:hideMark/>
          </w:tcPr>
          <w:p w:rsidR="00BC0C72" w:rsidRDefault="008D5CF6">
            <w:pPr>
              <w:pStyle w:val="a5"/>
              <w:jc w:val="center"/>
            </w:pPr>
            <w:bookmarkStart w:id="31259" w:name="59980"/>
            <w:bookmarkEnd w:id="31259"/>
            <w:r>
              <w:t>112</w:t>
            </w:r>
          </w:p>
        </w:tc>
      </w:tr>
      <w:tr w:rsidR="00BC0C72" w:rsidTr="00181458">
        <w:trPr>
          <w:divId w:val="1237204249"/>
        </w:trPr>
        <w:tc>
          <w:tcPr>
            <w:tcW w:w="900" w:type="pct"/>
            <w:hideMark/>
          </w:tcPr>
          <w:p w:rsidR="00BC0C72" w:rsidRDefault="008D5CF6">
            <w:pPr>
              <w:pStyle w:val="a5"/>
            </w:pPr>
            <w:bookmarkStart w:id="31260" w:name="59981"/>
            <w:bookmarkEnd w:id="31260"/>
            <w:r>
              <w:t> </w:t>
            </w:r>
          </w:p>
        </w:tc>
        <w:tc>
          <w:tcPr>
            <w:tcW w:w="2600" w:type="pct"/>
            <w:hideMark/>
          </w:tcPr>
          <w:p w:rsidR="00BC0C72" w:rsidRDefault="008D5CF6">
            <w:pPr>
              <w:pStyle w:val="a5"/>
            </w:pPr>
            <w:bookmarkStart w:id="31261" w:name="59982"/>
            <w:bookmarkEnd w:id="31261"/>
            <w:r>
              <w:t>холодильник марки AL-RF25-100-6</w:t>
            </w:r>
          </w:p>
        </w:tc>
        <w:tc>
          <w:tcPr>
            <w:tcW w:w="750" w:type="pct"/>
            <w:hideMark/>
          </w:tcPr>
          <w:p w:rsidR="00BC0C72" w:rsidRDefault="008D5CF6">
            <w:pPr>
              <w:pStyle w:val="a5"/>
              <w:jc w:val="center"/>
            </w:pPr>
            <w:bookmarkStart w:id="31262" w:name="59983"/>
            <w:bookmarkEnd w:id="31262"/>
            <w:r>
              <w:t>- " -</w:t>
            </w:r>
          </w:p>
        </w:tc>
        <w:tc>
          <w:tcPr>
            <w:tcW w:w="750" w:type="pct"/>
            <w:hideMark/>
          </w:tcPr>
          <w:p w:rsidR="00BC0C72" w:rsidRDefault="008D5CF6">
            <w:pPr>
              <w:pStyle w:val="a5"/>
              <w:jc w:val="center"/>
            </w:pPr>
            <w:bookmarkStart w:id="31263" w:name="59984"/>
            <w:bookmarkEnd w:id="31263"/>
            <w:r>
              <w:t>124</w:t>
            </w:r>
          </w:p>
        </w:tc>
      </w:tr>
      <w:tr w:rsidR="00BC0C72" w:rsidTr="00181458">
        <w:trPr>
          <w:divId w:val="1237204249"/>
        </w:trPr>
        <w:tc>
          <w:tcPr>
            <w:tcW w:w="900" w:type="pct"/>
            <w:hideMark/>
          </w:tcPr>
          <w:p w:rsidR="00BC0C72" w:rsidRDefault="008D5CF6">
            <w:pPr>
              <w:pStyle w:val="a5"/>
            </w:pPr>
            <w:bookmarkStart w:id="31264" w:name="59985"/>
            <w:bookmarkEnd w:id="31264"/>
            <w:r>
              <w:t> </w:t>
            </w:r>
          </w:p>
        </w:tc>
        <w:tc>
          <w:tcPr>
            <w:tcW w:w="2600" w:type="pct"/>
            <w:hideMark/>
          </w:tcPr>
          <w:p w:rsidR="00BC0C72" w:rsidRDefault="008D5CF6">
            <w:pPr>
              <w:pStyle w:val="a5"/>
            </w:pPr>
            <w:bookmarkStart w:id="31265" w:name="59986"/>
            <w:bookmarkEnd w:id="31265"/>
            <w:r>
              <w:t>повітре-повітряний радіатор марки 1639А</w:t>
            </w:r>
          </w:p>
        </w:tc>
        <w:tc>
          <w:tcPr>
            <w:tcW w:w="750" w:type="pct"/>
            <w:hideMark/>
          </w:tcPr>
          <w:p w:rsidR="00BC0C72" w:rsidRDefault="008D5CF6">
            <w:pPr>
              <w:pStyle w:val="a5"/>
              <w:jc w:val="center"/>
            </w:pPr>
            <w:bookmarkStart w:id="31266" w:name="59987"/>
            <w:bookmarkEnd w:id="31266"/>
            <w:r>
              <w:t>- " -</w:t>
            </w:r>
          </w:p>
        </w:tc>
        <w:tc>
          <w:tcPr>
            <w:tcW w:w="750" w:type="pct"/>
            <w:hideMark/>
          </w:tcPr>
          <w:p w:rsidR="00BC0C72" w:rsidRDefault="008D5CF6">
            <w:pPr>
              <w:pStyle w:val="a5"/>
              <w:jc w:val="center"/>
            </w:pPr>
            <w:bookmarkStart w:id="31267" w:name="59988"/>
            <w:bookmarkEnd w:id="31267"/>
            <w:r>
              <w:t>136</w:t>
            </w:r>
          </w:p>
        </w:tc>
      </w:tr>
      <w:tr w:rsidR="00BC0C72" w:rsidTr="00181458">
        <w:trPr>
          <w:divId w:val="1237204249"/>
        </w:trPr>
        <w:tc>
          <w:tcPr>
            <w:tcW w:w="900" w:type="pct"/>
            <w:hideMark/>
          </w:tcPr>
          <w:p w:rsidR="00BC0C72" w:rsidRDefault="008D5CF6">
            <w:pPr>
              <w:pStyle w:val="a5"/>
            </w:pPr>
            <w:bookmarkStart w:id="31268" w:name="59989"/>
            <w:bookmarkEnd w:id="31268"/>
            <w:r>
              <w:t> </w:t>
            </w:r>
          </w:p>
        </w:tc>
        <w:tc>
          <w:tcPr>
            <w:tcW w:w="2600" w:type="pct"/>
            <w:hideMark/>
          </w:tcPr>
          <w:p w:rsidR="00BC0C72" w:rsidRDefault="008D5CF6">
            <w:pPr>
              <w:pStyle w:val="a5"/>
            </w:pPr>
            <w:bookmarkStart w:id="31269" w:name="59990"/>
            <w:bookmarkEnd w:id="31269"/>
            <w:r>
              <w:t>повітре-повітряний радіатор марки 6842</w:t>
            </w:r>
          </w:p>
        </w:tc>
        <w:tc>
          <w:tcPr>
            <w:tcW w:w="750" w:type="pct"/>
            <w:hideMark/>
          </w:tcPr>
          <w:p w:rsidR="00BC0C72" w:rsidRDefault="008D5CF6">
            <w:pPr>
              <w:pStyle w:val="a5"/>
              <w:jc w:val="center"/>
            </w:pPr>
            <w:bookmarkStart w:id="31270" w:name="59991"/>
            <w:bookmarkEnd w:id="31270"/>
            <w:r>
              <w:t>- " -</w:t>
            </w:r>
          </w:p>
        </w:tc>
        <w:tc>
          <w:tcPr>
            <w:tcW w:w="750" w:type="pct"/>
            <w:hideMark/>
          </w:tcPr>
          <w:p w:rsidR="00BC0C72" w:rsidRDefault="008D5CF6">
            <w:pPr>
              <w:pStyle w:val="a5"/>
              <w:jc w:val="center"/>
            </w:pPr>
            <w:bookmarkStart w:id="31271" w:name="59992"/>
            <w:bookmarkEnd w:id="31271"/>
            <w:r>
              <w:t>124</w:t>
            </w:r>
          </w:p>
        </w:tc>
      </w:tr>
      <w:tr w:rsidR="00BC0C72" w:rsidTr="00181458">
        <w:trPr>
          <w:divId w:val="1237204249"/>
        </w:trPr>
        <w:tc>
          <w:tcPr>
            <w:tcW w:w="900" w:type="pct"/>
            <w:hideMark/>
          </w:tcPr>
          <w:p w:rsidR="00BC0C72" w:rsidRDefault="008D5CF6">
            <w:pPr>
              <w:pStyle w:val="a5"/>
            </w:pPr>
            <w:bookmarkStart w:id="31272" w:name="59993"/>
            <w:bookmarkEnd w:id="31272"/>
            <w:r>
              <w:t>8419 50 00 00</w:t>
            </w:r>
          </w:p>
        </w:tc>
        <w:tc>
          <w:tcPr>
            <w:tcW w:w="2600" w:type="pct"/>
            <w:hideMark/>
          </w:tcPr>
          <w:p w:rsidR="00BC0C72" w:rsidRDefault="008D5CF6">
            <w:pPr>
              <w:pStyle w:val="a5"/>
            </w:pPr>
            <w:bookmarkStart w:id="31273" w:name="59994"/>
            <w:bookmarkEnd w:id="31273"/>
            <w:r>
              <w:t>Машини, обладнання промислове або лабораторне з електричним чи неелектричним нагріванням (за винятком печей, камер та іншого обладнання товарної позиції 8514) для обробки матеріалів шляхом зміни температури, наприклад, нагріванням, варінням, підсмажуванням, дистиляцією, ректифікацією, стерилізацією, пастеризацією, пропарюванням, сушінням, випарюванням, конденсацією або охолодженням, крім машин або обладнання, призначеного для використання у побуті; неелектричні водонагрівачі безінерційні або теплові водяні акумулятори:</w:t>
            </w:r>
            <w:r>
              <w:br/>
              <w:t>- теплообмінники:</w:t>
            </w:r>
          </w:p>
        </w:tc>
        <w:tc>
          <w:tcPr>
            <w:tcW w:w="750" w:type="pct"/>
            <w:hideMark/>
          </w:tcPr>
          <w:p w:rsidR="00BC0C72" w:rsidRDefault="008D5CF6">
            <w:pPr>
              <w:pStyle w:val="a5"/>
              <w:jc w:val="center"/>
            </w:pPr>
            <w:bookmarkStart w:id="31274" w:name="59995"/>
            <w:bookmarkEnd w:id="31274"/>
            <w:r>
              <w:t> </w:t>
            </w:r>
          </w:p>
        </w:tc>
        <w:tc>
          <w:tcPr>
            <w:tcW w:w="750" w:type="pct"/>
            <w:hideMark/>
          </w:tcPr>
          <w:p w:rsidR="00BC0C72" w:rsidRDefault="008D5CF6">
            <w:pPr>
              <w:pStyle w:val="a5"/>
              <w:jc w:val="center"/>
            </w:pPr>
            <w:bookmarkStart w:id="31275" w:name="59996"/>
            <w:bookmarkEnd w:id="31275"/>
            <w:r>
              <w:t> </w:t>
            </w:r>
          </w:p>
        </w:tc>
      </w:tr>
      <w:tr w:rsidR="00BC0C72" w:rsidTr="00181458">
        <w:trPr>
          <w:divId w:val="1237204249"/>
        </w:trPr>
        <w:tc>
          <w:tcPr>
            <w:tcW w:w="900" w:type="pct"/>
            <w:hideMark/>
          </w:tcPr>
          <w:p w:rsidR="00BC0C72" w:rsidRDefault="008D5CF6">
            <w:pPr>
              <w:pStyle w:val="a5"/>
            </w:pPr>
            <w:bookmarkStart w:id="31276" w:name="59997"/>
            <w:bookmarkEnd w:id="31276"/>
            <w:r>
              <w:t> </w:t>
            </w:r>
          </w:p>
        </w:tc>
        <w:tc>
          <w:tcPr>
            <w:tcW w:w="2600" w:type="pct"/>
            <w:hideMark/>
          </w:tcPr>
          <w:p w:rsidR="00BC0C72" w:rsidRDefault="008D5CF6">
            <w:pPr>
              <w:pStyle w:val="a5"/>
            </w:pPr>
            <w:bookmarkStart w:id="31277" w:name="59998"/>
            <w:bookmarkEnd w:id="31277"/>
            <w:r>
              <w:t>теплообмінник марки 6842</w:t>
            </w:r>
          </w:p>
        </w:tc>
        <w:tc>
          <w:tcPr>
            <w:tcW w:w="750" w:type="pct"/>
            <w:hideMark/>
          </w:tcPr>
          <w:p w:rsidR="00BC0C72" w:rsidRDefault="008D5CF6">
            <w:pPr>
              <w:pStyle w:val="a5"/>
              <w:jc w:val="center"/>
            </w:pPr>
            <w:bookmarkStart w:id="31278" w:name="59999"/>
            <w:bookmarkEnd w:id="31278"/>
            <w:r>
              <w:t>штук</w:t>
            </w:r>
          </w:p>
        </w:tc>
        <w:tc>
          <w:tcPr>
            <w:tcW w:w="750" w:type="pct"/>
            <w:hideMark/>
          </w:tcPr>
          <w:p w:rsidR="00BC0C72" w:rsidRDefault="008D5CF6">
            <w:pPr>
              <w:pStyle w:val="a5"/>
              <w:jc w:val="center"/>
            </w:pPr>
            <w:bookmarkStart w:id="31279" w:name="60000"/>
            <w:bookmarkEnd w:id="31279"/>
            <w:r>
              <w:t>136</w:t>
            </w:r>
          </w:p>
        </w:tc>
      </w:tr>
      <w:tr w:rsidR="00BC0C72" w:rsidTr="00181458">
        <w:trPr>
          <w:divId w:val="1237204249"/>
        </w:trPr>
        <w:tc>
          <w:tcPr>
            <w:tcW w:w="900" w:type="pct"/>
            <w:hideMark/>
          </w:tcPr>
          <w:p w:rsidR="00BC0C72" w:rsidRDefault="008D5CF6">
            <w:pPr>
              <w:pStyle w:val="a5"/>
            </w:pPr>
            <w:bookmarkStart w:id="31280" w:name="60001"/>
            <w:bookmarkEnd w:id="31280"/>
            <w:r>
              <w:t> </w:t>
            </w:r>
          </w:p>
        </w:tc>
        <w:tc>
          <w:tcPr>
            <w:tcW w:w="2600" w:type="pct"/>
            <w:hideMark/>
          </w:tcPr>
          <w:p w:rsidR="00BC0C72" w:rsidRDefault="008D5CF6">
            <w:pPr>
              <w:pStyle w:val="a5"/>
            </w:pPr>
            <w:bookmarkStart w:id="31281" w:name="60002"/>
            <w:bookmarkEnd w:id="31281"/>
            <w:r>
              <w:t>теплообмінник марки 5676А</w:t>
            </w:r>
          </w:p>
        </w:tc>
        <w:tc>
          <w:tcPr>
            <w:tcW w:w="750" w:type="pct"/>
            <w:hideMark/>
          </w:tcPr>
          <w:p w:rsidR="00BC0C72" w:rsidRDefault="008D5CF6">
            <w:pPr>
              <w:pStyle w:val="a5"/>
              <w:jc w:val="center"/>
            </w:pPr>
            <w:bookmarkStart w:id="31282" w:name="60003"/>
            <w:bookmarkEnd w:id="31282"/>
            <w:r>
              <w:t>- " -</w:t>
            </w:r>
          </w:p>
        </w:tc>
        <w:tc>
          <w:tcPr>
            <w:tcW w:w="750" w:type="pct"/>
            <w:hideMark/>
          </w:tcPr>
          <w:p w:rsidR="00BC0C72" w:rsidRDefault="008D5CF6">
            <w:pPr>
              <w:pStyle w:val="a5"/>
              <w:jc w:val="center"/>
            </w:pPr>
            <w:bookmarkStart w:id="31283" w:name="60004"/>
            <w:bookmarkEnd w:id="31283"/>
            <w:r>
              <w:t>136</w:t>
            </w:r>
          </w:p>
        </w:tc>
      </w:tr>
      <w:tr w:rsidR="00BC0C72" w:rsidTr="00181458">
        <w:trPr>
          <w:divId w:val="1237204249"/>
        </w:trPr>
        <w:tc>
          <w:tcPr>
            <w:tcW w:w="900" w:type="pct"/>
            <w:hideMark/>
          </w:tcPr>
          <w:p w:rsidR="00BC0C72" w:rsidRDefault="008D5CF6">
            <w:pPr>
              <w:pStyle w:val="a5"/>
            </w:pPr>
            <w:bookmarkStart w:id="31284" w:name="60005"/>
            <w:bookmarkEnd w:id="31284"/>
            <w:r>
              <w:t> </w:t>
            </w:r>
          </w:p>
        </w:tc>
        <w:tc>
          <w:tcPr>
            <w:tcW w:w="2600" w:type="pct"/>
            <w:hideMark/>
          </w:tcPr>
          <w:p w:rsidR="00BC0C72" w:rsidRDefault="008D5CF6">
            <w:pPr>
              <w:pStyle w:val="a5"/>
            </w:pPr>
            <w:bookmarkStart w:id="31285" w:name="60006"/>
            <w:bookmarkEnd w:id="31285"/>
            <w:r>
              <w:t>теплообмінник марки 5871Т</w:t>
            </w:r>
          </w:p>
        </w:tc>
        <w:tc>
          <w:tcPr>
            <w:tcW w:w="750" w:type="pct"/>
            <w:hideMark/>
          </w:tcPr>
          <w:p w:rsidR="00BC0C72" w:rsidRDefault="008D5CF6">
            <w:pPr>
              <w:pStyle w:val="a5"/>
              <w:jc w:val="center"/>
            </w:pPr>
            <w:bookmarkStart w:id="31286" w:name="60007"/>
            <w:bookmarkEnd w:id="31286"/>
            <w:r>
              <w:t>- " -</w:t>
            </w:r>
          </w:p>
        </w:tc>
        <w:tc>
          <w:tcPr>
            <w:tcW w:w="750" w:type="pct"/>
            <w:hideMark/>
          </w:tcPr>
          <w:p w:rsidR="00BC0C72" w:rsidRDefault="008D5CF6">
            <w:pPr>
              <w:pStyle w:val="a5"/>
              <w:jc w:val="center"/>
            </w:pPr>
            <w:bookmarkStart w:id="31287" w:name="60008"/>
            <w:bookmarkEnd w:id="31287"/>
            <w:r>
              <w:t>160</w:t>
            </w:r>
          </w:p>
        </w:tc>
      </w:tr>
      <w:tr w:rsidR="00BC0C72" w:rsidTr="00181458">
        <w:trPr>
          <w:divId w:val="1237204249"/>
        </w:trPr>
        <w:tc>
          <w:tcPr>
            <w:tcW w:w="900" w:type="pct"/>
            <w:hideMark/>
          </w:tcPr>
          <w:p w:rsidR="00BC0C72" w:rsidRDefault="008D5CF6">
            <w:pPr>
              <w:pStyle w:val="a5"/>
            </w:pPr>
            <w:bookmarkStart w:id="31288" w:name="60009"/>
            <w:bookmarkEnd w:id="31288"/>
            <w:r>
              <w:t> </w:t>
            </w:r>
          </w:p>
        </w:tc>
        <w:tc>
          <w:tcPr>
            <w:tcW w:w="2600" w:type="pct"/>
            <w:hideMark/>
          </w:tcPr>
          <w:p w:rsidR="00BC0C72" w:rsidRDefault="008D5CF6">
            <w:pPr>
              <w:pStyle w:val="a5"/>
            </w:pPr>
            <w:bookmarkStart w:id="31289" w:name="60010"/>
            <w:bookmarkEnd w:id="31289"/>
            <w:r>
              <w:t>теплообмінник повітряний марки 5956Т</w:t>
            </w:r>
          </w:p>
        </w:tc>
        <w:tc>
          <w:tcPr>
            <w:tcW w:w="750" w:type="pct"/>
            <w:hideMark/>
          </w:tcPr>
          <w:p w:rsidR="00BC0C72" w:rsidRDefault="008D5CF6">
            <w:pPr>
              <w:pStyle w:val="a5"/>
              <w:jc w:val="center"/>
            </w:pPr>
            <w:bookmarkStart w:id="31290" w:name="60011"/>
            <w:bookmarkEnd w:id="31290"/>
            <w:r>
              <w:t>- " -</w:t>
            </w:r>
          </w:p>
        </w:tc>
        <w:tc>
          <w:tcPr>
            <w:tcW w:w="750" w:type="pct"/>
            <w:hideMark/>
          </w:tcPr>
          <w:p w:rsidR="00BC0C72" w:rsidRDefault="008D5CF6">
            <w:pPr>
              <w:pStyle w:val="a5"/>
              <w:jc w:val="center"/>
            </w:pPr>
            <w:bookmarkStart w:id="31291" w:name="60012"/>
            <w:bookmarkEnd w:id="31291"/>
            <w:r>
              <w:t>124</w:t>
            </w:r>
          </w:p>
        </w:tc>
      </w:tr>
      <w:tr w:rsidR="00BC0C72" w:rsidTr="00181458">
        <w:trPr>
          <w:divId w:val="1237204249"/>
        </w:trPr>
        <w:tc>
          <w:tcPr>
            <w:tcW w:w="900" w:type="pct"/>
            <w:hideMark/>
          </w:tcPr>
          <w:p w:rsidR="00BC0C72" w:rsidRDefault="008D5CF6">
            <w:pPr>
              <w:pStyle w:val="a5"/>
            </w:pPr>
            <w:bookmarkStart w:id="31292" w:name="60013"/>
            <w:bookmarkEnd w:id="31292"/>
            <w:r>
              <w:t> </w:t>
            </w:r>
          </w:p>
        </w:tc>
        <w:tc>
          <w:tcPr>
            <w:tcW w:w="2600" w:type="pct"/>
            <w:hideMark/>
          </w:tcPr>
          <w:p w:rsidR="00BC0C72" w:rsidRDefault="008D5CF6">
            <w:pPr>
              <w:pStyle w:val="a5"/>
            </w:pPr>
            <w:bookmarkStart w:id="31293" w:name="60014"/>
            <w:bookmarkEnd w:id="31293"/>
            <w:r>
              <w:t>теплообмінник повітряний марки 7098-01</w:t>
            </w:r>
          </w:p>
        </w:tc>
        <w:tc>
          <w:tcPr>
            <w:tcW w:w="750" w:type="pct"/>
            <w:hideMark/>
          </w:tcPr>
          <w:p w:rsidR="00BC0C72" w:rsidRDefault="008D5CF6">
            <w:pPr>
              <w:pStyle w:val="a5"/>
              <w:jc w:val="center"/>
            </w:pPr>
            <w:bookmarkStart w:id="31294" w:name="60015"/>
            <w:bookmarkEnd w:id="31294"/>
            <w:r>
              <w:t>- " -</w:t>
            </w:r>
          </w:p>
        </w:tc>
        <w:tc>
          <w:tcPr>
            <w:tcW w:w="750" w:type="pct"/>
            <w:hideMark/>
          </w:tcPr>
          <w:p w:rsidR="00BC0C72" w:rsidRDefault="008D5CF6">
            <w:pPr>
              <w:pStyle w:val="a5"/>
              <w:jc w:val="center"/>
            </w:pPr>
            <w:bookmarkStart w:id="31295" w:name="60016"/>
            <w:bookmarkEnd w:id="31295"/>
            <w:r>
              <w:t>112</w:t>
            </w:r>
          </w:p>
        </w:tc>
      </w:tr>
      <w:tr w:rsidR="00BC0C72" w:rsidTr="00181458">
        <w:trPr>
          <w:divId w:val="1237204249"/>
        </w:trPr>
        <w:tc>
          <w:tcPr>
            <w:tcW w:w="900" w:type="pct"/>
            <w:hideMark/>
          </w:tcPr>
          <w:p w:rsidR="00BC0C72" w:rsidRDefault="008D5CF6">
            <w:pPr>
              <w:pStyle w:val="a5"/>
            </w:pPr>
            <w:bookmarkStart w:id="31296" w:name="60017"/>
            <w:bookmarkEnd w:id="31296"/>
            <w:r>
              <w:t> </w:t>
            </w:r>
          </w:p>
        </w:tc>
        <w:tc>
          <w:tcPr>
            <w:tcW w:w="2600" w:type="pct"/>
            <w:hideMark/>
          </w:tcPr>
          <w:p w:rsidR="00BC0C72" w:rsidRDefault="008D5CF6">
            <w:pPr>
              <w:pStyle w:val="a5"/>
            </w:pPr>
            <w:bookmarkStart w:id="31297" w:name="60018"/>
            <w:bookmarkEnd w:id="31297"/>
            <w:r>
              <w:t>теплообмінник марки 2385-01</w:t>
            </w:r>
          </w:p>
        </w:tc>
        <w:tc>
          <w:tcPr>
            <w:tcW w:w="750" w:type="pct"/>
            <w:hideMark/>
          </w:tcPr>
          <w:p w:rsidR="00BC0C72" w:rsidRDefault="008D5CF6">
            <w:pPr>
              <w:pStyle w:val="a5"/>
              <w:jc w:val="center"/>
            </w:pPr>
            <w:bookmarkStart w:id="31298" w:name="60019"/>
            <w:bookmarkEnd w:id="31298"/>
            <w:r>
              <w:t>- " -</w:t>
            </w:r>
          </w:p>
        </w:tc>
        <w:tc>
          <w:tcPr>
            <w:tcW w:w="750" w:type="pct"/>
            <w:hideMark/>
          </w:tcPr>
          <w:p w:rsidR="00BC0C72" w:rsidRDefault="008D5CF6">
            <w:pPr>
              <w:pStyle w:val="a5"/>
              <w:jc w:val="center"/>
            </w:pPr>
            <w:bookmarkStart w:id="31299" w:name="60020"/>
            <w:bookmarkEnd w:id="31299"/>
            <w:r>
              <w:t>172</w:t>
            </w:r>
          </w:p>
        </w:tc>
      </w:tr>
      <w:tr w:rsidR="00BC0C72" w:rsidTr="00181458">
        <w:trPr>
          <w:divId w:val="1237204249"/>
        </w:trPr>
        <w:tc>
          <w:tcPr>
            <w:tcW w:w="900" w:type="pct"/>
            <w:hideMark/>
          </w:tcPr>
          <w:p w:rsidR="00BC0C72" w:rsidRDefault="008D5CF6">
            <w:pPr>
              <w:pStyle w:val="a5"/>
            </w:pPr>
            <w:bookmarkStart w:id="31300" w:name="60021"/>
            <w:bookmarkEnd w:id="31300"/>
            <w:r>
              <w:t>8421 19 70 10</w:t>
            </w:r>
          </w:p>
        </w:tc>
        <w:tc>
          <w:tcPr>
            <w:tcW w:w="2600" w:type="pct"/>
            <w:hideMark/>
          </w:tcPr>
          <w:p w:rsidR="00BC0C72" w:rsidRDefault="008D5CF6">
            <w:pPr>
              <w:pStyle w:val="a5"/>
            </w:pPr>
            <w:bookmarkStart w:id="31301" w:name="60022"/>
            <w:bookmarkEnd w:id="31301"/>
            <w:r>
              <w:t>Центрифуги, включаючи відцентрові сушарки; обладнання та пристрої для фільтрування або очищення рідин чи газів:</w:t>
            </w:r>
            <w:r>
              <w:br/>
              <w:t>- центрифуги, включаючи відцентрові сушарки:</w:t>
            </w:r>
            <w:r>
              <w:br/>
              <w:t>-- інші:</w:t>
            </w:r>
            <w:r>
              <w:br/>
              <w:t>--- інші:</w:t>
            </w:r>
            <w:r>
              <w:br/>
              <w:t>---- для цивільної авіації</w:t>
            </w:r>
          </w:p>
        </w:tc>
        <w:tc>
          <w:tcPr>
            <w:tcW w:w="750" w:type="pct"/>
            <w:hideMark/>
          </w:tcPr>
          <w:p w:rsidR="00BC0C72" w:rsidRDefault="008D5CF6">
            <w:pPr>
              <w:pStyle w:val="a5"/>
              <w:jc w:val="center"/>
            </w:pPr>
            <w:bookmarkStart w:id="31302" w:name="60023"/>
            <w:bookmarkEnd w:id="31302"/>
            <w:r>
              <w:t> </w:t>
            </w:r>
          </w:p>
        </w:tc>
        <w:tc>
          <w:tcPr>
            <w:tcW w:w="750" w:type="pct"/>
            <w:hideMark/>
          </w:tcPr>
          <w:p w:rsidR="00BC0C72" w:rsidRDefault="008D5CF6">
            <w:pPr>
              <w:pStyle w:val="a5"/>
              <w:jc w:val="center"/>
            </w:pPr>
            <w:bookmarkStart w:id="31303" w:name="60024"/>
            <w:bookmarkEnd w:id="31303"/>
            <w:r>
              <w:t> </w:t>
            </w:r>
          </w:p>
        </w:tc>
      </w:tr>
      <w:tr w:rsidR="00BC0C72" w:rsidTr="00181458">
        <w:trPr>
          <w:divId w:val="1237204249"/>
        </w:trPr>
        <w:tc>
          <w:tcPr>
            <w:tcW w:w="900" w:type="pct"/>
            <w:hideMark/>
          </w:tcPr>
          <w:p w:rsidR="00BC0C72" w:rsidRDefault="008D5CF6">
            <w:pPr>
              <w:pStyle w:val="a5"/>
            </w:pPr>
            <w:bookmarkStart w:id="31304" w:name="60025"/>
            <w:bookmarkEnd w:id="31304"/>
            <w:r>
              <w:t> </w:t>
            </w:r>
          </w:p>
        </w:tc>
        <w:tc>
          <w:tcPr>
            <w:tcW w:w="2600" w:type="pct"/>
            <w:hideMark/>
          </w:tcPr>
          <w:p w:rsidR="00BC0C72" w:rsidRDefault="008D5CF6">
            <w:pPr>
              <w:pStyle w:val="a5"/>
            </w:pPr>
            <w:bookmarkStart w:id="31305" w:name="60026"/>
            <w:bookmarkEnd w:id="31305"/>
            <w:r>
              <w:t>вологовідділювач марки 5676А</w:t>
            </w:r>
          </w:p>
        </w:tc>
        <w:tc>
          <w:tcPr>
            <w:tcW w:w="750" w:type="pct"/>
            <w:hideMark/>
          </w:tcPr>
          <w:p w:rsidR="00BC0C72" w:rsidRDefault="008D5CF6">
            <w:pPr>
              <w:pStyle w:val="a5"/>
              <w:jc w:val="center"/>
            </w:pPr>
            <w:bookmarkStart w:id="31306" w:name="60027"/>
            <w:bookmarkEnd w:id="31306"/>
            <w:r>
              <w:t>- " -</w:t>
            </w:r>
          </w:p>
        </w:tc>
        <w:tc>
          <w:tcPr>
            <w:tcW w:w="750" w:type="pct"/>
            <w:hideMark/>
          </w:tcPr>
          <w:p w:rsidR="00BC0C72" w:rsidRDefault="008D5CF6">
            <w:pPr>
              <w:pStyle w:val="a5"/>
              <w:jc w:val="center"/>
            </w:pPr>
            <w:bookmarkStart w:id="31307" w:name="60028"/>
            <w:bookmarkEnd w:id="31307"/>
            <w:r>
              <w:t>124</w:t>
            </w:r>
          </w:p>
        </w:tc>
      </w:tr>
      <w:tr w:rsidR="00BC0C72" w:rsidTr="00181458">
        <w:trPr>
          <w:divId w:val="1237204249"/>
        </w:trPr>
        <w:tc>
          <w:tcPr>
            <w:tcW w:w="900" w:type="pct"/>
            <w:hideMark/>
          </w:tcPr>
          <w:p w:rsidR="00BC0C72" w:rsidRDefault="008D5CF6">
            <w:pPr>
              <w:pStyle w:val="a5"/>
            </w:pPr>
            <w:bookmarkStart w:id="31308" w:name="60029"/>
            <w:bookmarkEnd w:id="31308"/>
            <w:r>
              <w:t> </w:t>
            </w:r>
          </w:p>
        </w:tc>
        <w:tc>
          <w:tcPr>
            <w:tcW w:w="2600" w:type="pct"/>
            <w:hideMark/>
          </w:tcPr>
          <w:p w:rsidR="00BC0C72" w:rsidRDefault="008D5CF6">
            <w:pPr>
              <w:pStyle w:val="a5"/>
            </w:pPr>
            <w:bookmarkStart w:id="31309" w:name="60030"/>
            <w:bookmarkEnd w:id="31309"/>
            <w:r>
              <w:t>вологовідділювач марки 6917</w:t>
            </w:r>
          </w:p>
        </w:tc>
        <w:tc>
          <w:tcPr>
            <w:tcW w:w="750" w:type="pct"/>
            <w:hideMark/>
          </w:tcPr>
          <w:p w:rsidR="00BC0C72" w:rsidRDefault="008D5CF6">
            <w:pPr>
              <w:pStyle w:val="a5"/>
              <w:jc w:val="center"/>
            </w:pPr>
            <w:bookmarkStart w:id="31310" w:name="60031"/>
            <w:bookmarkEnd w:id="31310"/>
            <w:r>
              <w:t>- " -</w:t>
            </w:r>
          </w:p>
        </w:tc>
        <w:tc>
          <w:tcPr>
            <w:tcW w:w="750" w:type="pct"/>
            <w:hideMark/>
          </w:tcPr>
          <w:p w:rsidR="00BC0C72" w:rsidRDefault="008D5CF6">
            <w:pPr>
              <w:pStyle w:val="a5"/>
              <w:jc w:val="center"/>
            </w:pPr>
            <w:bookmarkStart w:id="31311" w:name="60032"/>
            <w:bookmarkEnd w:id="31311"/>
            <w:r>
              <w:t>160</w:t>
            </w:r>
          </w:p>
        </w:tc>
      </w:tr>
      <w:tr w:rsidR="00BC0C72" w:rsidTr="00181458">
        <w:trPr>
          <w:divId w:val="1237204249"/>
        </w:trPr>
        <w:tc>
          <w:tcPr>
            <w:tcW w:w="900" w:type="pct"/>
            <w:hideMark/>
          </w:tcPr>
          <w:p w:rsidR="00BC0C72" w:rsidRDefault="008D5CF6">
            <w:pPr>
              <w:pStyle w:val="a5"/>
            </w:pPr>
            <w:bookmarkStart w:id="31312" w:name="60033"/>
            <w:bookmarkEnd w:id="31312"/>
            <w:r>
              <w:t> </w:t>
            </w:r>
          </w:p>
        </w:tc>
        <w:tc>
          <w:tcPr>
            <w:tcW w:w="2600" w:type="pct"/>
            <w:hideMark/>
          </w:tcPr>
          <w:p w:rsidR="00BC0C72" w:rsidRDefault="008D5CF6">
            <w:pPr>
              <w:pStyle w:val="a5"/>
            </w:pPr>
            <w:bookmarkStart w:id="31313" w:name="60034"/>
            <w:bookmarkEnd w:id="31313"/>
            <w:r>
              <w:t>вологовідділювач марки 6377</w:t>
            </w:r>
          </w:p>
        </w:tc>
        <w:tc>
          <w:tcPr>
            <w:tcW w:w="750" w:type="pct"/>
            <w:hideMark/>
          </w:tcPr>
          <w:p w:rsidR="00BC0C72" w:rsidRDefault="008D5CF6">
            <w:pPr>
              <w:pStyle w:val="a5"/>
              <w:jc w:val="center"/>
            </w:pPr>
            <w:bookmarkStart w:id="31314" w:name="60035"/>
            <w:bookmarkEnd w:id="31314"/>
            <w:r>
              <w:t>- " -</w:t>
            </w:r>
          </w:p>
        </w:tc>
        <w:tc>
          <w:tcPr>
            <w:tcW w:w="750" w:type="pct"/>
            <w:hideMark/>
          </w:tcPr>
          <w:p w:rsidR="00BC0C72" w:rsidRDefault="008D5CF6">
            <w:pPr>
              <w:pStyle w:val="a5"/>
              <w:jc w:val="center"/>
            </w:pPr>
            <w:bookmarkStart w:id="31315" w:name="60036"/>
            <w:bookmarkEnd w:id="31315"/>
            <w:r>
              <w:t>124</w:t>
            </w:r>
          </w:p>
        </w:tc>
      </w:tr>
      <w:tr w:rsidR="00BC0C72" w:rsidTr="00181458">
        <w:trPr>
          <w:divId w:val="1237204249"/>
        </w:trPr>
        <w:tc>
          <w:tcPr>
            <w:tcW w:w="900" w:type="pct"/>
            <w:hideMark/>
          </w:tcPr>
          <w:p w:rsidR="00BC0C72" w:rsidRDefault="008D5CF6">
            <w:pPr>
              <w:pStyle w:val="a5"/>
            </w:pPr>
            <w:bookmarkStart w:id="31316" w:name="60037"/>
            <w:bookmarkEnd w:id="31316"/>
            <w:r>
              <w:t>8421 29 00 00</w:t>
            </w:r>
          </w:p>
        </w:tc>
        <w:tc>
          <w:tcPr>
            <w:tcW w:w="2600" w:type="pct"/>
            <w:hideMark/>
          </w:tcPr>
          <w:p w:rsidR="00BC0C72" w:rsidRDefault="008D5CF6">
            <w:pPr>
              <w:pStyle w:val="a5"/>
            </w:pPr>
            <w:bookmarkStart w:id="31317" w:name="60038"/>
            <w:bookmarkEnd w:id="31317"/>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рідин:</w:t>
            </w:r>
          </w:p>
        </w:tc>
        <w:tc>
          <w:tcPr>
            <w:tcW w:w="750" w:type="pct"/>
            <w:hideMark/>
          </w:tcPr>
          <w:p w:rsidR="00BC0C72" w:rsidRDefault="008D5CF6">
            <w:pPr>
              <w:pStyle w:val="a5"/>
              <w:jc w:val="center"/>
            </w:pPr>
            <w:bookmarkStart w:id="31318" w:name="60039"/>
            <w:bookmarkEnd w:id="31318"/>
            <w:r>
              <w:t> </w:t>
            </w:r>
          </w:p>
        </w:tc>
        <w:tc>
          <w:tcPr>
            <w:tcW w:w="750" w:type="pct"/>
            <w:hideMark/>
          </w:tcPr>
          <w:p w:rsidR="00BC0C72" w:rsidRDefault="008D5CF6">
            <w:pPr>
              <w:pStyle w:val="a5"/>
              <w:jc w:val="center"/>
            </w:pPr>
            <w:bookmarkStart w:id="31319" w:name="60040"/>
            <w:bookmarkEnd w:id="31319"/>
            <w:r>
              <w:t> </w:t>
            </w:r>
          </w:p>
        </w:tc>
      </w:tr>
      <w:tr w:rsidR="00BC0C72" w:rsidTr="00181458">
        <w:trPr>
          <w:divId w:val="1237204249"/>
        </w:trPr>
        <w:tc>
          <w:tcPr>
            <w:tcW w:w="900" w:type="pct"/>
            <w:hideMark/>
          </w:tcPr>
          <w:p w:rsidR="00BC0C72" w:rsidRDefault="008D5CF6">
            <w:pPr>
              <w:pStyle w:val="a5"/>
            </w:pPr>
            <w:bookmarkStart w:id="31320" w:name="60041"/>
            <w:bookmarkEnd w:id="31320"/>
            <w:r>
              <w:t> </w:t>
            </w:r>
          </w:p>
        </w:tc>
        <w:tc>
          <w:tcPr>
            <w:tcW w:w="2600" w:type="pct"/>
            <w:hideMark/>
          </w:tcPr>
          <w:p w:rsidR="00BC0C72" w:rsidRDefault="008D5CF6">
            <w:pPr>
              <w:pStyle w:val="a5"/>
            </w:pPr>
            <w:bookmarkStart w:id="31321" w:name="60042"/>
            <w:bookmarkEnd w:id="31321"/>
            <w:r>
              <w:t>блок фільтрів марки QA 08077/DDP N 398</w:t>
            </w:r>
          </w:p>
        </w:tc>
        <w:tc>
          <w:tcPr>
            <w:tcW w:w="750" w:type="pct"/>
            <w:hideMark/>
          </w:tcPr>
          <w:p w:rsidR="00BC0C72" w:rsidRDefault="008D5CF6">
            <w:pPr>
              <w:pStyle w:val="a5"/>
              <w:jc w:val="center"/>
            </w:pPr>
            <w:bookmarkStart w:id="31322" w:name="60043"/>
            <w:bookmarkEnd w:id="31322"/>
            <w:r>
              <w:t>- " -</w:t>
            </w:r>
          </w:p>
        </w:tc>
        <w:tc>
          <w:tcPr>
            <w:tcW w:w="750" w:type="pct"/>
            <w:hideMark/>
          </w:tcPr>
          <w:p w:rsidR="00BC0C72" w:rsidRDefault="008D5CF6">
            <w:pPr>
              <w:pStyle w:val="a5"/>
              <w:jc w:val="center"/>
            </w:pPr>
            <w:bookmarkStart w:id="31323" w:name="60044"/>
            <w:bookmarkEnd w:id="31323"/>
            <w:r>
              <w:t>118</w:t>
            </w:r>
          </w:p>
        </w:tc>
      </w:tr>
      <w:tr w:rsidR="00BC0C72" w:rsidTr="00181458">
        <w:trPr>
          <w:divId w:val="1237204249"/>
        </w:trPr>
        <w:tc>
          <w:tcPr>
            <w:tcW w:w="900" w:type="pct"/>
            <w:hideMark/>
          </w:tcPr>
          <w:p w:rsidR="00BC0C72" w:rsidRDefault="008D5CF6">
            <w:pPr>
              <w:pStyle w:val="a5"/>
            </w:pPr>
            <w:bookmarkStart w:id="31324" w:name="60045"/>
            <w:bookmarkEnd w:id="31324"/>
            <w:r>
              <w:t> </w:t>
            </w:r>
          </w:p>
        </w:tc>
        <w:tc>
          <w:tcPr>
            <w:tcW w:w="2600" w:type="pct"/>
            <w:hideMark/>
          </w:tcPr>
          <w:p w:rsidR="00BC0C72" w:rsidRDefault="008D5CF6">
            <w:pPr>
              <w:pStyle w:val="a5"/>
            </w:pPr>
            <w:bookmarkStart w:id="31325" w:name="60046"/>
            <w:bookmarkEnd w:id="31325"/>
            <w:r>
              <w:t>фільтр гідравлічний типу 8Д2.966.017-2</w:t>
            </w:r>
          </w:p>
        </w:tc>
        <w:tc>
          <w:tcPr>
            <w:tcW w:w="750" w:type="pct"/>
            <w:hideMark/>
          </w:tcPr>
          <w:p w:rsidR="00BC0C72" w:rsidRDefault="008D5CF6">
            <w:pPr>
              <w:pStyle w:val="a5"/>
              <w:jc w:val="center"/>
            </w:pPr>
            <w:bookmarkStart w:id="31326" w:name="60047"/>
            <w:bookmarkEnd w:id="31326"/>
            <w:r>
              <w:t>- " -</w:t>
            </w:r>
          </w:p>
        </w:tc>
        <w:tc>
          <w:tcPr>
            <w:tcW w:w="750" w:type="pct"/>
            <w:hideMark/>
          </w:tcPr>
          <w:p w:rsidR="00BC0C72" w:rsidRDefault="008D5CF6">
            <w:pPr>
              <w:pStyle w:val="a5"/>
              <w:jc w:val="center"/>
            </w:pPr>
            <w:bookmarkStart w:id="31327" w:name="60048"/>
            <w:bookmarkEnd w:id="31327"/>
            <w:r>
              <w:t>184</w:t>
            </w:r>
          </w:p>
        </w:tc>
      </w:tr>
      <w:tr w:rsidR="00BC0C72" w:rsidTr="00181458">
        <w:trPr>
          <w:divId w:val="1237204249"/>
        </w:trPr>
        <w:tc>
          <w:tcPr>
            <w:tcW w:w="900" w:type="pct"/>
            <w:hideMark/>
          </w:tcPr>
          <w:p w:rsidR="00BC0C72" w:rsidRDefault="008D5CF6">
            <w:pPr>
              <w:pStyle w:val="a5"/>
            </w:pPr>
            <w:bookmarkStart w:id="31328" w:name="60049"/>
            <w:bookmarkEnd w:id="31328"/>
            <w:r>
              <w:t> </w:t>
            </w:r>
          </w:p>
        </w:tc>
        <w:tc>
          <w:tcPr>
            <w:tcW w:w="2600" w:type="pct"/>
            <w:hideMark/>
          </w:tcPr>
          <w:p w:rsidR="00BC0C72" w:rsidRDefault="008D5CF6">
            <w:pPr>
              <w:pStyle w:val="a5"/>
            </w:pPr>
            <w:bookmarkStart w:id="31329" w:name="60050"/>
            <w:bookmarkEnd w:id="31329"/>
            <w:r>
              <w:t>фільтр гідравлічний типу 8Д2.966.018-2</w:t>
            </w:r>
          </w:p>
        </w:tc>
        <w:tc>
          <w:tcPr>
            <w:tcW w:w="750" w:type="pct"/>
            <w:hideMark/>
          </w:tcPr>
          <w:p w:rsidR="00BC0C72" w:rsidRDefault="008D5CF6">
            <w:pPr>
              <w:pStyle w:val="a5"/>
              <w:jc w:val="center"/>
            </w:pPr>
            <w:bookmarkStart w:id="31330" w:name="60051"/>
            <w:bookmarkEnd w:id="31330"/>
            <w:r>
              <w:t>- " -</w:t>
            </w:r>
          </w:p>
        </w:tc>
        <w:tc>
          <w:tcPr>
            <w:tcW w:w="750" w:type="pct"/>
            <w:hideMark/>
          </w:tcPr>
          <w:p w:rsidR="00BC0C72" w:rsidRDefault="008D5CF6">
            <w:pPr>
              <w:pStyle w:val="a5"/>
              <w:jc w:val="center"/>
            </w:pPr>
            <w:bookmarkStart w:id="31331" w:name="60052"/>
            <w:bookmarkEnd w:id="31331"/>
            <w:r>
              <w:t>184</w:t>
            </w:r>
          </w:p>
        </w:tc>
      </w:tr>
      <w:tr w:rsidR="00BC0C72" w:rsidTr="00181458">
        <w:trPr>
          <w:divId w:val="1237204249"/>
        </w:trPr>
        <w:tc>
          <w:tcPr>
            <w:tcW w:w="900" w:type="pct"/>
            <w:hideMark/>
          </w:tcPr>
          <w:p w:rsidR="00BC0C72" w:rsidRDefault="008D5CF6">
            <w:pPr>
              <w:pStyle w:val="a5"/>
            </w:pPr>
            <w:bookmarkStart w:id="31332" w:name="60053"/>
            <w:bookmarkEnd w:id="31332"/>
            <w:r>
              <w:t> </w:t>
            </w:r>
          </w:p>
        </w:tc>
        <w:tc>
          <w:tcPr>
            <w:tcW w:w="2600" w:type="pct"/>
            <w:hideMark/>
          </w:tcPr>
          <w:p w:rsidR="00BC0C72" w:rsidRDefault="008D5CF6">
            <w:pPr>
              <w:pStyle w:val="a5"/>
            </w:pPr>
            <w:bookmarkStart w:id="31333" w:name="60054"/>
            <w:bookmarkEnd w:id="31333"/>
            <w:r>
              <w:t>фільтр гідравлічний типу 8Д2.996.036-2</w:t>
            </w:r>
          </w:p>
        </w:tc>
        <w:tc>
          <w:tcPr>
            <w:tcW w:w="750" w:type="pct"/>
            <w:hideMark/>
          </w:tcPr>
          <w:p w:rsidR="00BC0C72" w:rsidRDefault="008D5CF6">
            <w:pPr>
              <w:pStyle w:val="a5"/>
              <w:jc w:val="center"/>
            </w:pPr>
            <w:bookmarkStart w:id="31334" w:name="60055"/>
            <w:bookmarkEnd w:id="31334"/>
            <w:r>
              <w:t>- " -</w:t>
            </w:r>
          </w:p>
        </w:tc>
        <w:tc>
          <w:tcPr>
            <w:tcW w:w="750" w:type="pct"/>
            <w:hideMark/>
          </w:tcPr>
          <w:p w:rsidR="00BC0C72" w:rsidRDefault="008D5CF6">
            <w:pPr>
              <w:pStyle w:val="a5"/>
              <w:jc w:val="center"/>
            </w:pPr>
            <w:bookmarkStart w:id="31335" w:name="60056"/>
            <w:bookmarkEnd w:id="31335"/>
            <w:r>
              <w:t>172</w:t>
            </w:r>
          </w:p>
        </w:tc>
      </w:tr>
      <w:tr w:rsidR="00BC0C72" w:rsidTr="00181458">
        <w:trPr>
          <w:divId w:val="1237204249"/>
        </w:trPr>
        <w:tc>
          <w:tcPr>
            <w:tcW w:w="900" w:type="pct"/>
            <w:hideMark/>
          </w:tcPr>
          <w:p w:rsidR="00BC0C72" w:rsidRDefault="008D5CF6">
            <w:pPr>
              <w:pStyle w:val="a5"/>
            </w:pPr>
            <w:bookmarkStart w:id="31336" w:name="60057"/>
            <w:bookmarkEnd w:id="31336"/>
            <w:r>
              <w:t> </w:t>
            </w:r>
          </w:p>
        </w:tc>
        <w:tc>
          <w:tcPr>
            <w:tcW w:w="2600" w:type="pct"/>
            <w:hideMark/>
          </w:tcPr>
          <w:p w:rsidR="00BC0C72" w:rsidRDefault="008D5CF6">
            <w:pPr>
              <w:pStyle w:val="a5"/>
            </w:pPr>
            <w:bookmarkStart w:id="31337" w:name="60058"/>
            <w:bookmarkEnd w:id="31337"/>
            <w:r>
              <w:t>фільтр гідравлічний типу 8Д2.996.015-2</w:t>
            </w:r>
          </w:p>
        </w:tc>
        <w:tc>
          <w:tcPr>
            <w:tcW w:w="750" w:type="pct"/>
            <w:hideMark/>
          </w:tcPr>
          <w:p w:rsidR="00BC0C72" w:rsidRDefault="008D5CF6">
            <w:pPr>
              <w:pStyle w:val="a5"/>
              <w:jc w:val="center"/>
            </w:pPr>
            <w:bookmarkStart w:id="31338" w:name="60059"/>
            <w:bookmarkEnd w:id="31338"/>
            <w:r>
              <w:t>- " -</w:t>
            </w:r>
          </w:p>
        </w:tc>
        <w:tc>
          <w:tcPr>
            <w:tcW w:w="750" w:type="pct"/>
            <w:hideMark/>
          </w:tcPr>
          <w:p w:rsidR="00BC0C72" w:rsidRDefault="008D5CF6">
            <w:pPr>
              <w:pStyle w:val="a5"/>
              <w:jc w:val="center"/>
            </w:pPr>
            <w:bookmarkStart w:id="31339" w:name="60060"/>
            <w:bookmarkEnd w:id="31339"/>
            <w:r>
              <w:t>172</w:t>
            </w:r>
          </w:p>
        </w:tc>
      </w:tr>
      <w:tr w:rsidR="00BC0C72" w:rsidTr="00181458">
        <w:trPr>
          <w:divId w:val="1237204249"/>
        </w:trPr>
        <w:tc>
          <w:tcPr>
            <w:tcW w:w="900" w:type="pct"/>
            <w:hideMark/>
          </w:tcPr>
          <w:p w:rsidR="00BC0C72" w:rsidRDefault="008D5CF6">
            <w:pPr>
              <w:pStyle w:val="a5"/>
            </w:pPr>
            <w:bookmarkStart w:id="31340" w:name="60061"/>
            <w:bookmarkEnd w:id="31340"/>
            <w:r>
              <w:t>8421 39 20 00</w:t>
            </w:r>
          </w:p>
        </w:tc>
        <w:tc>
          <w:tcPr>
            <w:tcW w:w="2600" w:type="pct"/>
            <w:hideMark/>
          </w:tcPr>
          <w:p w:rsidR="00BC0C72" w:rsidRDefault="008D5CF6">
            <w:pPr>
              <w:pStyle w:val="a5"/>
            </w:pPr>
            <w:bookmarkStart w:id="31341" w:name="60062"/>
            <w:bookmarkEnd w:id="31341"/>
            <w:r>
              <w:t>Центрифуги, включаючи відцентрові сушарки; обладнання та пристрої для фільтрування або очищення рідин чи газів:</w:t>
            </w:r>
            <w:r>
              <w:br/>
              <w:t>- обладнання для фільтрування або очищення газів:</w:t>
            </w:r>
            <w:r>
              <w:br/>
              <w:t>-- інше:</w:t>
            </w:r>
            <w:r>
              <w:br/>
              <w:t>--- обладнання для фільтрування або очищення повітря</w:t>
            </w:r>
          </w:p>
        </w:tc>
        <w:tc>
          <w:tcPr>
            <w:tcW w:w="750" w:type="pct"/>
            <w:hideMark/>
          </w:tcPr>
          <w:p w:rsidR="00BC0C72" w:rsidRDefault="008D5CF6">
            <w:pPr>
              <w:pStyle w:val="a5"/>
              <w:jc w:val="center"/>
            </w:pPr>
            <w:bookmarkStart w:id="31342" w:name="60063"/>
            <w:bookmarkEnd w:id="31342"/>
            <w:r>
              <w:t> </w:t>
            </w:r>
          </w:p>
        </w:tc>
        <w:tc>
          <w:tcPr>
            <w:tcW w:w="750" w:type="pct"/>
            <w:hideMark/>
          </w:tcPr>
          <w:p w:rsidR="00BC0C72" w:rsidRDefault="008D5CF6">
            <w:pPr>
              <w:pStyle w:val="a5"/>
              <w:jc w:val="center"/>
            </w:pPr>
            <w:bookmarkStart w:id="31343" w:name="60064"/>
            <w:bookmarkEnd w:id="31343"/>
            <w:r>
              <w:t> </w:t>
            </w:r>
          </w:p>
        </w:tc>
      </w:tr>
      <w:tr w:rsidR="00BC0C72" w:rsidTr="00181458">
        <w:trPr>
          <w:divId w:val="1237204249"/>
        </w:trPr>
        <w:tc>
          <w:tcPr>
            <w:tcW w:w="900" w:type="pct"/>
            <w:hideMark/>
          </w:tcPr>
          <w:p w:rsidR="00BC0C72" w:rsidRDefault="008D5CF6">
            <w:pPr>
              <w:pStyle w:val="a5"/>
            </w:pPr>
            <w:bookmarkStart w:id="31344" w:name="60065"/>
            <w:bookmarkEnd w:id="31344"/>
            <w:r>
              <w:t> </w:t>
            </w:r>
          </w:p>
        </w:tc>
        <w:tc>
          <w:tcPr>
            <w:tcW w:w="2600" w:type="pct"/>
            <w:hideMark/>
          </w:tcPr>
          <w:p w:rsidR="00BC0C72" w:rsidRDefault="008D5CF6">
            <w:pPr>
              <w:pStyle w:val="a5"/>
            </w:pPr>
            <w:bookmarkStart w:id="31345" w:name="60066"/>
            <w:bookmarkEnd w:id="31345"/>
            <w:r>
              <w:t>фільтр повітряний марки 11ВФ-12-1</w:t>
            </w:r>
          </w:p>
        </w:tc>
        <w:tc>
          <w:tcPr>
            <w:tcW w:w="750" w:type="pct"/>
            <w:hideMark/>
          </w:tcPr>
          <w:p w:rsidR="00BC0C72" w:rsidRDefault="008D5CF6">
            <w:pPr>
              <w:pStyle w:val="a5"/>
              <w:jc w:val="center"/>
            </w:pPr>
            <w:bookmarkStart w:id="31346" w:name="60067"/>
            <w:bookmarkEnd w:id="31346"/>
            <w:r>
              <w:t>штук</w:t>
            </w:r>
          </w:p>
        </w:tc>
        <w:tc>
          <w:tcPr>
            <w:tcW w:w="750" w:type="pct"/>
            <w:hideMark/>
          </w:tcPr>
          <w:p w:rsidR="00BC0C72" w:rsidRDefault="008D5CF6">
            <w:pPr>
              <w:pStyle w:val="a5"/>
              <w:jc w:val="center"/>
            </w:pPr>
            <w:bookmarkStart w:id="31347" w:name="60068"/>
            <w:bookmarkEnd w:id="31347"/>
            <w:r>
              <w:t>172</w:t>
            </w:r>
          </w:p>
        </w:tc>
      </w:tr>
      <w:tr w:rsidR="00BC0C72" w:rsidTr="00181458">
        <w:trPr>
          <w:divId w:val="1237204249"/>
        </w:trPr>
        <w:tc>
          <w:tcPr>
            <w:tcW w:w="900" w:type="pct"/>
            <w:hideMark/>
          </w:tcPr>
          <w:p w:rsidR="00BC0C72" w:rsidRDefault="008D5CF6">
            <w:pPr>
              <w:pStyle w:val="a5"/>
            </w:pPr>
            <w:bookmarkStart w:id="31348" w:name="60069"/>
            <w:bookmarkEnd w:id="31348"/>
            <w:r>
              <w:t> </w:t>
            </w:r>
          </w:p>
        </w:tc>
        <w:tc>
          <w:tcPr>
            <w:tcW w:w="2600" w:type="pct"/>
            <w:hideMark/>
          </w:tcPr>
          <w:p w:rsidR="00BC0C72" w:rsidRDefault="008D5CF6">
            <w:pPr>
              <w:pStyle w:val="a5"/>
            </w:pPr>
            <w:bookmarkStart w:id="31349" w:name="60070"/>
            <w:bookmarkEnd w:id="31349"/>
            <w:r>
              <w:t>фільтр повітряний марки 11ВФ-20А</w:t>
            </w:r>
          </w:p>
        </w:tc>
        <w:tc>
          <w:tcPr>
            <w:tcW w:w="750" w:type="pct"/>
            <w:hideMark/>
          </w:tcPr>
          <w:p w:rsidR="00BC0C72" w:rsidRDefault="008D5CF6">
            <w:pPr>
              <w:pStyle w:val="a5"/>
              <w:jc w:val="center"/>
            </w:pPr>
            <w:bookmarkStart w:id="31350" w:name="60071"/>
            <w:bookmarkEnd w:id="31350"/>
            <w:r>
              <w:t>- " -</w:t>
            </w:r>
          </w:p>
        </w:tc>
        <w:tc>
          <w:tcPr>
            <w:tcW w:w="750" w:type="pct"/>
            <w:hideMark/>
          </w:tcPr>
          <w:p w:rsidR="00BC0C72" w:rsidRDefault="008D5CF6">
            <w:pPr>
              <w:pStyle w:val="a5"/>
              <w:jc w:val="center"/>
            </w:pPr>
            <w:bookmarkStart w:id="31351" w:name="60072"/>
            <w:bookmarkEnd w:id="31351"/>
            <w:r>
              <w:t>160</w:t>
            </w:r>
          </w:p>
        </w:tc>
      </w:tr>
      <w:tr w:rsidR="00BC0C72" w:rsidTr="00181458">
        <w:trPr>
          <w:divId w:val="1237204249"/>
        </w:trPr>
        <w:tc>
          <w:tcPr>
            <w:tcW w:w="900" w:type="pct"/>
            <w:hideMark/>
          </w:tcPr>
          <w:p w:rsidR="00BC0C72" w:rsidRDefault="008D5CF6">
            <w:pPr>
              <w:pStyle w:val="a5"/>
            </w:pPr>
            <w:bookmarkStart w:id="31352" w:name="60073"/>
            <w:bookmarkEnd w:id="31352"/>
            <w:r>
              <w:lastRenderedPageBreak/>
              <w:t> </w:t>
            </w:r>
          </w:p>
        </w:tc>
        <w:tc>
          <w:tcPr>
            <w:tcW w:w="2600" w:type="pct"/>
            <w:hideMark/>
          </w:tcPr>
          <w:p w:rsidR="00BC0C72" w:rsidRDefault="008D5CF6">
            <w:pPr>
              <w:pStyle w:val="a5"/>
            </w:pPr>
            <w:bookmarkStart w:id="31353" w:name="60074"/>
            <w:bookmarkEnd w:id="31353"/>
            <w:r>
              <w:t>фільтр повітряний типу 31ВФ3А</w:t>
            </w:r>
          </w:p>
        </w:tc>
        <w:tc>
          <w:tcPr>
            <w:tcW w:w="750" w:type="pct"/>
            <w:hideMark/>
          </w:tcPr>
          <w:p w:rsidR="00BC0C72" w:rsidRDefault="008D5CF6">
            <w:pPr>
              <w:pStyle w:val="a5"/>
              <w:jc w:val="center"/>
            </w:pPr>
            <w:bookmarkStart w:id="31354" w:name="60075"/>
            <w:bookmarkEnd w:id="31354"/>
            <w:r>
              <w:t>- " -</w:t>
            </w:r>
          </w:p>
        </w:tc>
        <w:tc>
          <w:tcPr>
            <w:tcW w:w="750" w:type="pct"/>
            <w:hideMark/>
          </w:tcPr>
          <w:p w:rsidR="00BC0C72" w:rsidRDefault="008D5CF6">
            <w:pPr>
              <w:pStyle w:val="a5"/>
              <w:jc w:val="center"/>
            </w:pPr>
            <w:bookmarkStart w:id="31355" w:name="60076"/>
            <w:bookmarkEnd w:id="31355"/>
            <w:r>
              <w:t>172</w:t>
            </w:r>
          </w:p>
        </w:tc>
      </w:tr>
      <w:tr w:rsidR="00BC0C72" w:rsidTr="00181458">
        <w:trPr>
          <w:divId w:val="1237204249"/>
        </w:trPr>
        <w:tc>
          <w:tcPr>
            <w:tcW w:w="900" w:type="pct"/>
            <w:hideMark/>
          </w:tcPr>
          <w:p w:rsidR="00BC0C72" w:rsidRDefault="008D5CF6">
            <w:pPr>
              <w:pStyle w:val="a5"/>
            </w:pPr>
            <w:bookmarkStart w:id="31356" w:name="60077"/>
            <w:bookmarkEnd w:id="31356"/>
            <w:r>
              <w:t>8424</w:t>
            </w:r>
          </w:p>
        </w:tc>
        <w:tc>
          <w:tcPr>
            <w:tcW w:w="2600" w:type="pct"/>
            <w:hideMark/>
          </w:tcPr>
          <w:p w:rsidR="00BC0C72" w:rsidRDefault="008D5CF6">
            <w:pPr>
              <w:pStyle w:val="a5"/>
            </w:pPr>
            <w:bookmarkStart w:id="31357" w:name="60078"/>
            <w:bookmarkEnd w:id="31357"/>
            <w:r>
              <w:t>Механічні пристрої (з ручним керуванням або без нього) для розбризкування або розпилення рідких чи порошкоподібних речовин; вогнегасники, заряджені або незаряджені; пульверизатори та аналогічні пристрої; піскоструминні, пароструминні та аналогічні метальні пристрої:</w:t>
            </w:r>
          </w:p>
        </w:tc>
        <w:tc>
          <w:tcPr>
            <w:tcW w:w="750" w:type="pct"/>
            <w:hideMark/>
          </w:tcPr>
          <w:p w:rsidR="00BC0C72" w:rsidRDefault="008D5CF6">
            <w:pPr>
              <w:pStyle w:val="a5"/>
              <w:jc w:val="center"/>
            </w:pPr>
            <w:bookmarkStart w:id="31358" w:name="60079"/>
            <w:bookmarkEnd w:id="31358"/>
            <w:r>
              <w:t> </w:t>
            </w:r>
          </w:p>
        </w:tc>
        <w:tc>
          <w:tcPr>
            <w:tcW w:w="750" w:type="pct"/>
            <w:hideMark/>
          </w:tcPr>
          <w:p w:rsidR="00BC0C72" w:rsidRDefault="008D5CF6">
            <w:pPr>
              <w:pStyle w:val="a5"/>
              <w:jc w:val="center"/>
            </w:pPr>
            <w:bookmarkStart w:id="31359" w:name="60080"/>
            <w:bookmarkEnd w:id="31359"/>
            <w:r>
              <w:t> </w:t>
            </w:r>
          </w:p>
        </w:tc>
      </w:tr>
      <w:tr w:rsidR="00BC0C72" w:rsidTr="00181458">
        <w:trPr>
          <w:divId w:val="1237204249"/>
        </w:trPr>
        <w:tc>
          <w:tcPr>
            <w:tcW w:w="900" w:type="pct"/>
            <w:hideMark/>
          </w:tcPr>
          <w:p w:rsidR="00BC0C72" w:rsidRDefault="008D5CF6">
            <w:pPr>
              <w:pStyle w:val="a5"/>
            </w:pPr>
            <w:bookmarkStart w:id="31360" w:name="60081"/>
            <w:bookmarkEnd w:id="31360"/>
            <w:r>
              <w:t> </w:t>
            </w:r>
          </w:p>
        </w:tc>
        <w:tc>
          <w:tcPr>
            <w:tcW w:w="2600" w:type="pct"/>
            <w:hideMark/>
          </w:tcPr>
          <w:p w:rsidR="00BC0C72" w:rsidRDefault="008D5CF6">
            <w:pPr>
              <w:pStyle w:val="a5"/>
            </w:pPr>
            <w:bookmarkStart w:id="31361" w:name="60082"/>
            <w:bookmarkEnd w:id="31361"/>
            <w:r>
              <w:t>вогнегасник марки 1-6-3М</w:t>
            </w:r>
          </w:p>
        </w:tc>
        <w:tc>
          <w:tcPr>
            <w:tcW w:w="750" w:type="pct"/>
            <w:hideMark/>
          </w:tcPr>
          <w:p w:rsidR="00BC0C72" w:rsidRDefault="008D5CF6">
            <w:pPr>
              <w:pStyle w:val="a5"/>
              <w:jc w:val="center"/>
            </w:pPr>
            <w:bookmarkStart w:id="31362" w:name="60083"/>
            <w:bookmarkEnd w:id="31362"/>
            <w:r>
              <w:t>- " -</w:t>
            </w:r>
          </w:p>
        </w:tc>
        <w:tc>
          <w:tcPr>
            <w:tcW w:w="750" w:type="pct"/>
            <w:hideMark/>
          </w:tcPr>
          <w:p w:rsidR="00BC0C72" w:rsidRDefault="008D5CF6">
            <w:pPr>
              <w:pStyle w:val="a5"/>
              <w:jc w:val="center"/>
            </w:pPr>
            <w:bookmarkStart w:id="31363" w:name="60084"/>
            <w:bookmarkEnd w:id="31363"/>
            <w:r>
              <w:t>136</w:t>
            </w:r>
          </w:p>
        </w:tc>
      </w:tr>
      <w:tr w:rsidR="00BC0C72" w:rsidTr="00181458">
        <w:trPr>
          <w:divId w:val="1237204249"/>
        </w:trPr>
        <w:tc>
          <w:tcPr>
            <w:tcW w:w="900" w:type="pct"/>
            <w:hideMark/>
          </w:tcPr>
          <w:p w:rsidR="00BC0C72" w:rsidRDefault="008D5CF6">
            <w:pPr>
              <w:pStyle w:val="a5"/>
            </w:pPr>
            <w:bookmarkStart w:id="31364" w:name="60085"/>
            <w:bookmarkEnd w:id="31364"/>
            <w:r>
              <w:t> </w:t>
            </w:r>
          </w:p>
        </w:tc>
        <w:tc>
          <w:tcPr>
            <w:tcW w:w="2600" w:type="pct"/>
            <w:hideMark/>
          </w:tcPr>
          <w:p w:rsidR="00BC0C72" w:rsidRDefault="008D5CF6">
            <w:pPr>
              <w:pStyle w:val="a5"/>
            </w:pPr>
            <w:bookmarkStart w:id="31365" w:name="60086"/>
            <w:bookmarkEnd w:id="31365"/>
            <w:r>
              <w:t>вогнегасник марки 2-8-1</w:t>
            </w:r>
          </w:p>
        </w:tc>
        <w:tc>
          <w:tcPr>
            <w:tcW w:w="750" w:type="pct"/>
            <w:hideMark/>
          </w:tcPr>
          <w:p w:rsidR="00BC0C72" w:rsidRDefault="008D5CF6">
            <w:pPr>
              <w:pStyle w:val="a5"/>
              <w:jc w:val="center"/>
            </w:pPr>
            <w:bookmarkStart w:id="31366" w:name="60087"/>
            <w:bookmarkEnd w:id="31366"/>
            <w:r>
              <w:t>- " -</w:t>
            </w:r>
          </w:p>
        </w:tc>
        <w:tc>
          <w:tcPr>
            <w:tcW w:w="750" w:type="pct"/>
            <w:hideMark/>
          </w:tcPr>
          <w:p w:rsidR="00BC0C72" w:rsidRDefault="008D5CF6">
            <w:pPr>
              <w:pStyle w:val="a5"/>
              <w:jc w:val="center"/>
            </w:pPr>
            <w:bookmarkStart w:id="31367" w:name="60088"/>
            <w:bookmarkEnd w:id="31367"/>
            <w:r>
              <w:t>184</w:t>
            </w:r>
          </w:p>
        </w:tc>
      </w:tr>
      <w:tr w:rsidR="00BC0C72" w:rsidTr="00181458">
        <w:trPr>
          <w:divId w:val="1237204249"/>
        </w:trPr>
        <w:tc>
          <w:tcPr>
            <w:tcW w:w="900" w:type="pct"/>
            <w:hideMark/>
          </w:tcPr>
          <w:p w:rsidR="00BC0C72" w:rsidRDefault="008D5CF6">
            <w:pPr>
              <w:pStyle w:val="a5"/>
            </w:pPr>
            <w:bookmarkStart w:id="31368" w:name="60089"/>
            <w:bookmarkEnd w:id="31368"/>
            <w:r>
              <w:t> </w:t>
            </w:r>
          </w:p>
        </w:tc>
        <w:tc>
          <w:tcPr>
            <w:tcW w:w="2600" w:type="pct"/>
            <w:hideMark/>
          </w:tcPr>
          <w:p w:rsidR="00BC0C72" w:rsidRDefault="008D5CF6">
            <w:pPr>
              <w:pStyle w:val="a5"/>
            </w:pPr>
            <w:bookmarkStart w:id="31369" w:name="60090"/>
            <w:bookmarkEnd w:id="31369"/>
            <w:r>
              <w:t>вогнегасник марки 30100022-3</w:t>
            </w:r>
          </w:p>
        </w:tc>
        <w:tc>
          <w:tcPr>
            <w:tcW w:w="750" w:type="pct"/>
            <w:hideMark/>
          </w:tcPr>
          <w:p w:rsidR="00BC0C72" w:rsidRDefault="008D5CF6">
            <w:pPr>
              <w:pStyle w:val="a5"/>
              <w:jc w:val="center"/>
            </w:pPr>
            <w:bookmarkStart w:id="31370" w:name="60091"/>
            <w:bookmarkEnd w:id="31370"/>
            <w:r>
              <w:t>- " -</w:t>
            </w:r>
          </w:p>
        </w:tc>
        <w:tc>
          <w:tcPr>
            <w:tcW w:w="750" w:type="pct"/>
            <w:hideMark/>
          </w:tcPr>
          <w:p w:rsidR="00BC0C72" w:rsidRDefault="008D5CF6">
            <w:pPr>
              <w:pStyle w:val="a5"/>
              <w:jc w:val="center"/>
            </w:pPr>
            <w:bookmarkStart w:id="31371" w:name="60092"/>
            <w:bookmarkEnd w:id="31371"/>
            <w:r>
              <w:t>112</w:t>
            </w:r>
          </w:p>
        </w:tc>
      </w:tr>
      <w:tr w:rsidR="00BC0C72" w:rsidTr="00181458">
        <w:trPr>
          <w:divId w:val="1237204249"/>
        </w:trPr>
        <w:tc>
          <w:tcPr>
            <w:tcW w:w="900" w:type="pct"/>
            <w:hideMark/>
          </w:tcPr>
          <w:p w:rsidR="00BC0C72" w:rsidRDefault="008D5CF6">
            <w:pPr>
              <w:pStyle w:val="a5"/>
            </w:pPr>
            <w:bookmarkStart w:id="31372" w:name="60093"/>
            <w:bookmarkEnd w:id="31372"/>
            <w:r>
              <w:t> </w:t>
            </w:r>
          </w:p>
        </w:tc>
        <w:tc>
          <w:tcPr>
            <w:tcW w:w="2600" w:type="pct"/>
            <w:hideMark/>
          </w:tcPr>
          <w:p w:rsidR="00BC0C72" w:rsidRDefault="008D5CF6">
            <w:pPr>
              <w:pStyle w:val="a5"/>
            </w:pPr>
            <w:bookmarkStart w:id="31373" w:name="60094"/>
            <w:bookmarkEnd w:id="31373"/>
            <w:r>
              <w:t>вогнегасник марки 30100022-5</w:t>
            </w:r>
          </w:p>
        </w:tc>
        <w:tc>
          <w:tcPr>
            <w:tcW w:w="750" w:type="pct"/>
            <w:hideMark/>
          </w:tcPr>
          <w:p w:rsidR="00BC0C72" w:rsidRDefault="008D5CF6">
            <w:pPr>
              <w:pStyle w:val="a5"/>
              <w:jc w:val="center"/>
            </w:pPr>
            <w:bookmarkStart w:id="31374" w:name="60095"/>
            <w:bookmarkEnd w:id="31374"/>
            <w:r>
              <w:t>- " -</w:t>
            </w:r>
          </w:p>
        </w:tc>
        <w:tc>
          <w:tcPr>
            <w:tcW w:w="750" w:type="pct"/>
            <w:hideMark/>
          </w:tcPr>
          <w:p w:rsidR="00BC0C72" w:rsidRDefault="008D5CF6">
            <w:pPr>
              <w:pStyle w:val="a5"/>
              <w:jc w:val="center"/>
            </w:pPr>
            <w:bookmarkStart w:id="31375" w:name="60096"/>
            <w:bookmarkEnd w:id="31375"/>
            <w:r>
              <w:t>112</w:t>
            </w:r>
          </w:p>
        </w:tc>
      </w:tr>
      <w:tr w:rsidR="00BC0C72" w:rsidTr="00181458">
        <w:trPr>
          <w:divId w:val="1237204249"/>
        </w:trPr>
        <w:tc>
          <w:tcPr>
            <w:tcW w:w="900" w:type="pct"/>
            <w:hideMark/>
          </w:tcPr>
          <w:p w:rsidR="00BC0C72" w:rsidRDefault="008D5CF6">
            <w:pPr>
              <w:pStyle w:val="a5"/>
            </w:pPr>
            <w:bookmarkStart w:id="31376" w:name="60097"/>
            <w:bookmarkEnd w:id="31376"/>
            <w:r>
              <w:t> </w:t>
            </w:r>
          </w:p>
        </w:tc>
        <w:tc>
          <w:tcPr>
            <w:tcW w:w="2600" w:type="pct"/>
            <w:hideMark/>
          </w:tcPr>
          <w:p w:rsidR="00BC0C72" w:rsidRDefault="008D5CF6">
            <w:pPr>
              <w:pStyle w:val="a5"/>
            </w:pPr>
            <w:bookmarkStart w:id="31377" w:name="60098"/>
            <w:bookmarkEnd w:id="31377"/>
            <w:r>
              <w:t>вогнегасник марки ОР1-2-20-30 ВОДА</w:t>
            </w:r>
          </w:p>
        </w:tc>
        <w:tc>
          <w:tcPr>
            <w:tcW w:w="750" w:type="pct"/>
            <w:hideMark/>
          </w:tcPr>
          <w:p w:rsidR="00BC0C72" w:rsidRDefault="008D5CF6">
            <w:pPr>
              <w:pStyle w:val="a5"/>
              <w:jc w:val="center"/>
            </w:pPr>
            <w:bookmarkStart w:id="31378" w:name="60099"/>
            <w:bookmarkEnd w:id="31378"/>
            <w:r>
              <w:t>- " -</w:t>
            </w:r>
          </w:p>
        </w:tc>
        <w:tc>
          <w:tcPr>
            <w:tcW w:w="750" w:type="pct"/>
            <w:hideMark/>
          </w:tcPr>
          <w:p w:rsidR="00BC0C72" w:rsidRDefault="008D5CF6">
            <w:pPr>
              <w:pStyle w:val="a5"/>
              <w:jc w:val="center"/>
            </w:pPr>
            <w:bookmarkStart w:id="31379" w:name="60100"/>
            <w:bookmarkEnd w:id="31379"/>
            <w:r>
              <w:t>142</w:t>
            </w:r>
          </w:p>
        </w:tc>
      </w:tr>
      <w:tr w:rsidR="00BC0C72" w:rsidTr="00181458">
        <w:trPr>
          <w:divId w:val="1237204249"/>
        </w:trPr>
        <w:tc>
          <w:tcPr>
            <w:tcW w:w="900" w:type="pct"/>
            <w:hideMark/>
          </w:tcPr>
          <w:p w:rsidR="00BC0C72" w:rsidRDefault="008D5CF6">
            <w:pPr>
              <w:pStyle w:val="a5"/>
            </w:pPr>
            <w:bookmarkStart w:id="31380" w:name="60101"/>
            <w:bookmarkEnd w:id="31380"/>
            <w:r>
              <w:t> </w:t>
            </w:r>
          </w:p>
        </w:tc>
        <w:tc>
          <w:tcPr>
            <w:tcW w:w="2600" w:type="pct"/>
            <w:hideMark/>
          </w:tcPr>
          <w:p w:rsidR="00BC0C72" w:rsidRDefault="008D5CF6">
            <w:pPr>
              <w:pStyle w:val="a5"/>
            </w:pPr>
            <w:bookmarkStart w:id="31381" w:name="60102"/>
            <w:bookmarkEnd w:id="31381"/>
            <w:r>
              <w:t>вогнегасник марки ОР1-2-20-30 ХЛАДОН</w:t>
            </w:r>
          </w:p>
        </w:tc>
        <w:tc>
          <w:tcPr>
            <w:tcW w:w="750" w:type="pct"/>
            <w:hideMark/>
          </w:tcPr>
          <w:p w:rsidR="00BC0C72" w:rsidRDefault="008D5CF6">
            <w:pPr>
              <w:pStyle w:val="a5"/>
              <w:jc w:val="center"/>
            </w:pPr>
            <w:bookmarkStart w:id="31382" w:name="60103"/>
            <w:bookmarkEnd w:id="31382"/>
            <w:r>
              <w:t>- " -</w:t>
            </w:r>
          </w:p>
        </w:tc>
        <w:tc>
          <w:tcPr>
            <w:tcW w:w="750" w:type="pct"/>
            <w:hideMark/>
          </w:tcPr>
          <w:p w:rsidR="00BC0C72" w:rsidRDefault="008D5CF6">
            <w:pPr>
              <w:pStyle w:val="a5"/>
              <w:jc w:val="center"/>
            </w:pPr>
            <w:bookmarkStart w:id="31383" w:name="60104"/>
            <w:bookmarkEnd w:id="31383"/>
            <w:r>
              <w:t>108</w:t>
            </w:r>
          </w:p>
        </w:tc>
      </w:tr>
      <w:tr w:rsidR="00BC0C72" w:rsidTr="00181458">
        <w:trPr>
          <w:divId w:val="1237204249"/>
        </w:trPr>
        <w:tc>
          <w:tcPr>
            <w:tcW w:w="900" w:type="pct"/>
            <w:hideMark/>
          </w:tcPr>
          <w:p w:rsidR="00BC0C72" w:rsidRDefault="008D5CF6">
            <w:pPr>
              <w:pStyle w:val="a5"/>
            </w:pPr>
            <w:bookmarkStart w:id="31384" w:name="60105"/>
            <w:bookmarkEnd w:id="31384"/>
            <w:r>
              <w:t> </w:t>
            </w:r>
          </w:p>
        </w:tc>
        <w:tc>
          <w:tcPr>
            <w:tcW w:w="2600" w:type="pct"/>
            <w:hideMark/>
          </w:tcPr>
          <w:p w:rsidR="00BC0C72" w:rsidRDefault="008D5CF6">
            <w:pPr>
              <w:pStyle w:val="a5"/>
            </w:pPr>
            <w:bookmarkStart w:id="31385" w:name="60106"/>
            <w:bookmarkEnd w:id="31385"/>
            <w:r>
              <w:t>вогнегасник марки ОР-1-20-30 ХЛАДОН</w:t>
            </w:r>
          </w:p>
        </w:tc>
        <w:tc>
          <w:tcPr>
            <w:tcW w:w="750" w:type="pct"/>
            <w:hideMark/>
          </w:tcPr>
          <w:p w:rsidR="00BC0C72" w:rsidRDefault="008D5CF6">
            <w:pPr>
              <w:pStyle w:val="a5"/>
              <w:jc w:val="center"/>
            </w:pPr>
            <w:bookmarkStart w:id="31386" w:name="60107"/>
            <w:bookmarkEnd w:id="31386"/>
            <w:r>
              <w:t>- " -</w:t>
            </w:r>
          </w:p>
        </w:tc>
        <w:tc>
          <w:tcPr>
            <w:tcW w:w="750" w:type="pct"/>
            <w:hideMark/>
          </w:tcPr>
          <w:p w:rsidR="00BC0C72" w:rsidRDefault="008D5CF6">
            <w:pPr>
              <w:pStyle w:val="a5"/>
              <w:jc w:val="center"/>
            </w:pPr>
            <w:bookmarkStart w:id="31387" w:name="60108"/>
            <w:bookmarkEnd w:id="31387"/>
            <w:r>
              <w:t>136</w:t>
            </w:r>
          </w:p>
        </w:tc>
      </w:tr>
      <w:tr w:rsidR="00BC0C72" w:rsidTr="00181458">
        <w:trPr>
          <w:divId w:val="1237204249"/>
        </w:trPr>
        <w:tc>
          <w:tcPr>
            <w:tcW w:w="900" w:type="pct"/>
            <w:hideMark/>
          </w:tcPr>
          <w:p w:rsidR="00BC0C72" w:rsidRDefault="008D5CF6">
            <w:pPr>
              <w:pStyle w:val="a5"/>
            </w:pPr>
            <w:bookmarkStart w:id="31388" w:name="60109"/>
            <w:bookmarkEnd w:id="31388"/>
            <w:r>
              <w:t> </w:t>
            </w:r>
          </w:p>
        </w:tc>
        <w:tc>
          <w:tcPr>
            <w:tcW w:w="2600" w:type="pct"/>
            <w:hideMark/>
          </w:tcPr>
          <w:p w:rsidR="00BC0C72" w:rsidRDefault="008D5CF6">
            <w:pPr>
              <w:pStyle w:val="a5"/>
            </w:pPr>
            <w:bookmarkStart w:id="31389" w:name="60110"/>
            <w:bookmarkEnd w:id="31389"/>
            <w:r>
              <w:t>вогнегасник марки ОР2 6-20-30 ВОДА</w:t>
            </w:r>
          </w:p>
        </w:tc>
        <w:tc>
          <w:tcPr>
            <w:tcW w:w="750" w:type="pct"/>
            <w:hideMark/>
          </w:tcPr>
          <w:p w:rsidR="00BC0C72" w:rsidRDefault="008D5CF6">
            <w:pPr>
              <w:pStyle w:val="a5"/>
              <w:jc w:val="center"/>
            </w:pPr>
            <w:bookmarkStart w:id="31390" w:name="60111"/>
            <w:bookmarkEnd w:id="31390"/>
            <w:r>
              <w:t>- " -</w:t>
            </w:r>
          </w:p>
        </w:tc>
        <w:tc>
          <w:tcPr>
            <w:tcW w:w="750" w:type="pct"/>
            <w:hideMark/>
          </w:tcPr>
          <w:p w:rsidR="00BC0C72" w:rsidRDefault="008D5CF6">
            <w:pPr>
              <w:pStyle w:val="a5"/>
              <w:jc w:val="center"/>
            </w:pPr>
            <w:bookmarkStart w:id="31391" w:name="60112"/>
            <w:bookmarkEnd w:id="31391"/>
            <w:r>
              <w:t>130</w:t>
            </w:r>
          </w:p>
        </w:tc>
      </w:tr>
      <w:tr w:rsidR="00BC0C72" w:rsidTr="00181458">
        <w:trPr>
          <w:divId w:val="1237204249"/>
        </w:trPr>
        <w:tc>
          <w:tcPr>
            <w:tcW w:w="900" w:type="pct"/>
            <w:hideMark/>
          </w:tcPr>
          <w:p w:rsidR="00BC0C72" w:rsidRDefault="008D5CF6">
            <w:pPr>
              <w:pStyle w:val="a5"/>
            </w:pPr>
            <w:bookmarkStart w:id="31392" w:name="60113"/>
            <w:bookmarkEnd w:id="31392"/>
            <w:r>
              <w:t> </w:t>
            </w:r>
          </w:p>
        </w:tc>
        <w:tc>
          <w:tcPr>
            <w:tcW w:w="2600" w:type="pct"/>
            <w:hideMark/>
          </w:tcPr>
          <w:p w:rsidR="00BC0C72" w:rsidRDefault="008D5CF6">
            <w:pPr>
              <w:pStyle w:val="a5"/>
            </w:pPr>
            <w:bookmarkStart w:id="31393" w:name="60114"/>
            <w:bookmarkEnd w:id="31393"/>
            <w:r>
              <w:t>вогнегасник марки ОР2-6-20-30 ХЛАДОН</w:t>
            </w:r>
          </w:p>
        </w:tc>
        <w:tc>
          <w:tcPr>
            <w:tcW w:w="750" w:type="pct"/>
            <w:hideMark/>
          </w:tcPr>
          <w:p w:rsidR="00BC0C72" w:rsidRDefault="008D5CF6">
            <w:pPr>
              <w:pStyle w:val="a5"/>
              <w:jc w:val="center"/>
            </w:pPr>
            <w:bookmarkStart w:id="31394" w:name="60115"/>
            <w:bookmarkEnd w:id="31394"/>
            <w:r>
              <w:t>- " -</w:t>
            </w:r>
          </w:p>
        </w:tc>
        <w:tc>
          <w:tcPr>
            <w:tcW w:w="750" w:type="pct"/>
            <w:hideMark/>
          </w:tcPr>
          <w:p w:rsidR="00BC0C72" w:rsidRDefault="008D5CF6">
            <w:pPr>
              <w:pStyle w:val="a5"/>
              <w:jc w:val="center"/>
            </w:pPr>
            <w:bookmarkStart w:id="31395" w:name="60116"/>
            <w:bookmarkEnd w:id="31395"/>
            <w:r>
              <w:t>154</w:t>
            </w:r>
          </w:p>
        </w:tc>
      </w:tr>
      <w:tr w:rsidR="00BC0C72" w:rsidTr="00181458">
        <w:trPr>
          <w:divId w:val="1237204249"/>
        </w:trPr>
        <w:tc>
          <w:tcPr>
            <w:tcW w:w="900" w:type="pct"/>
            <w:hideMark/>
          </w:tcPr>
          <w:p w:rsidR="00BC0C72" w:rsidRDefault="008D5CF6">
            <w:pPr>
              <w:pStyle w:val="a5"/>
            </w:pPr>
            <w:bookmarkStart w:id="31396" w:name="60117"/>
            <w:bookmarkEnd w:id="31396"/>
            <w:r>
              <w:t>8425 31 00 00</w:t>
            </w:r>
          </w:p>
        </w:tc>
        <w:tc>
          <w:tcPr>
            <w:tcW w:w="2600" w:type="pct"/>
            <w:hideMark/>
          </w:tcPr>
          <w:p w:rsidR="00BC0C72" w:rsidRDefault="008D5CF6">
            <w:pPr>
              <w:pStyle w:val="a5"/>
            </w:pPr>
            <w:bookmarkStart w:id="31397" w:name="60118"/>
            <w:bookmarkEnd w:id="31397"/>
            <w:r>
              <w:t>Талі та підіймачі, крім скіпових підіймачів; лебідки та кабестани; домкрати:</w:t>
            </w:r>
            <w:r>
              <w:br/>
              <w:t>- лебідки; кабестани:</w:t>
            </w:r>
            <w:r>
              <w:br/>
              <w:t>-- з електричним двигуном</w:t>
            </w:r>
          </w:p>
        </w:tc>
        <w:tc>
          <w:tcPr>
            <w:tcW w:w="750" w:type="pct"/>
            <w:hideMark/>
          </w:tcPr>
          <w:p w:rsidR="00BC0C72" w:rsidRDefault="008D5CF6">
            <w:pPr>
              <w:pStyle w:val="a5"/>
              <w:jc w:val="center"/>
            </w:pPr>
            <w:bookmarkStart w:id="31398" w:name="60119"/>
            <w:bookmarkEnd w:id="31398"/>
            <w:r>
              <w:t> </w:t>
            </w:r>
          </w:p>
        </w:tc>
        <w:tc>
          <w:tcPr>
            <w:tcW w:w="750" w:type="pct"/>
            <w:hideMark/>
          </w:tcPr>
          <w:p w:rsidR="00BC0C72" w:rsidRDefault="008D5CF6">
            <w:pPr>
              <w:pStyle w:val="a5"/>
              <w:jc w:val="center"/>
            </w:pPr>
            <w:bookmarkStart w:id="31399" w:name="60120"/>
            <w:bookmarkEnd w:id="31399"/>
            <w:r>
              <w:t> </w:t>
            </w:r>
          </w:p>
        </w:tc>
      </w:tr>
      <w:tr w:rsidR="00BC0C72" w:rsidTr="00181458">
        <w:trPr>
          <w:divId w:val="1237204249"/>
        </w:trPr>
        <w:tc>
          <w:tcPr>
            <w:tcW w:w="900" w:type="pct"/>
            <w:hideMark/>
          </w:tcPr>
          <w:p w:rsidR="00BC0C72" w:rsidRDefault="008D5CF6">
            <w:pPr>
              <w:pStyle w:val="a5"/>
            </w:pPr>
            <w:bookmarkStart w:id="31400" w:name="60121"/>
            <w:bookmarkEnd w:id="31400"/>
            <w:r>
              <w:t> </w:t>
            </w:r>
          </w:p>
        </w:tc>
        <w:tc>
          <w:tcPr>
            <w:tcW w:w="2600" w:type="pct"/>
            <w:hideMark/>
          </w:tcPr>
          <w:p w:rsidR="00BC0C72" w:rsidRDefault="008D5CF6">
            <w:pPr>
              <w:pStyle w:val="a5"/>
            </w:pPr>
            <w:bookmarkStart w:id="31401" w:name="60122"/>
            <w:bookmarkEnd w:id="31401"/>
            <w:r>
              <w:t>лебідка марки БЛ-47М варіант 5</w:t>
            </w:r>
          </w:p>
        </w:tc>
        <w:tc>
          <w:tcPr>
            <w:tcW w:w="750" w:type="pct"/>
            <w:hideMark/>
          </w:tcPr>
          <w:p w:rsidR="00BC0C72" w:rsidRDefault="008D5CF6">
            <w:pPr>
              <w:pStyle w:val="a5"/>
              <w:jc w:val="center"/>
            </w:pPr>
            <w:bookmarkStart w:id="31402" w:name="60123"/>
            <w:bookmarkEnd w:id="31402"/>
            <w:r>
              <w:t>- " -</w:t>
            </w:r>
          </w:p>
        </w:tc>
        <w:tc>
          <w:tcPr>
            <w:tcW w:w="750" w:type="pct"/>
            <w:hideMark/>
          </w:tcPr>
          <w:p w:rsidR="00BC0C72" w:rsidRDefault="008D5CF6">
            <w:pPr>
              <w:pStyle w:val="a5"/>
              <w:jc w:val="center"/>
            </w:pPr>
            <w:bookmarkStart w:id="31403" w:name="60124"/>
            <w:bookmarkEnd w:id="31403"/>
            <w:r>
              <w:t>112</w:t>
            </w:r>
          </w:p>
        </w:tc>
      </w:tr>
      <w:tr w:rsidR="00BC0C72" w:rsidTr="00181458">
        <w:trPr>
          <w:divId w:val="1237204249"/>
        </w:trPr>
        <w:tc>
          <w:tcPr>
            <w:tcW w:w="900" w:type="pct"/>
            <w:hideMark/>
          </w:tcPr>
          <w:p w:rsidR="00BC0C72" w:rsidRDefault="008D5CF6">
            <w:pPr>
              <w:pStyle w:val="a5"/>
            </w:pPr>
            <w:bookmarkStart w:id="31404" w:name="60125"/>
            <w:bookmarkEnd w:id="31404"/>
            <w:r>
              <w:t>8425 42 00 00</w:t>
            </w:r>
          </w:p>
        </w:tc>
        <w:tc>
          <w:tcPr>
            <w:tcW w:w="2600" w:type="pct"/>
            <w:hideMark/>
          </w:tcPr>
          <w:p w:rsidR="00BC0C72" w:rsidRDefault="008D5CF6">
            <w:pPr>
              <w:pStyle w:val="a5"/>
            </w:pPr>
            <w:bookmarkStart w:id="31405" w:name="60126"/>
            <w:bookmarkEnd w:id="31405"/>
            <w:r>
              <w:t>Талі та підіймачі, крім скіпових підіймачів; лебідки та кабестани; домкрати:</w:t>
            </w:r>
            <w:r>
              <w:br/>
              <w:t>- домкрати; підіймачі для підіймання транспортних засобів:</w:t>
            </w:r>
            <w:r>
              <w:br/>
              <w:t>-- інші домкрати та підіймачі гідравлічні</w:t>
            </w:r>
          </w:p>
        </w:tc>
        <w:tc>
          <w:tcPr>
            <w:tcW w:w="750" w:type="pct"/>
            <w:hideMark/>
          </w:tcPr>
          <w:p w:rsidR="00BC0C72" w:rsidRDefault="008D5CF6">
            <w:pPr>
              <w:pStyle w:val="a5"/>
              <w:jc w:val="center"/>
            </w:pPr>
            <w:bookmarkStart w:id="31406" w:name="60127"/>
            <w:bookmarkEnd w:id="31406"/>
            <w:r>
              <w:t> </w:t>
            </w:r>
          </w:p>
        </w:tc>
        <w:tc>
          <w:tcPr>
            <w:tcW w:w="750" w:type="pct"/>
            <w:hideMark/>
          </w:tcPr>
          <w:p w:rsidR="00BC0C72" w:rsidRDefault="008D5CF6">
            <w:pPr>
              <w:pStyle w:val="a5"/>
              <w:jc w:val="center"/>
            </w:pPr>
            <w:bookmarkStart w:id="31407" w:name="60128"/>
            <w:bookmarkEnd w:id="31407"/>
            <w:r>
              <w:t> </w:t>
            </w:r>
          </w:p>
        </w:tc>
      </w:tr>
      <w:tr w:rsidR="00BC0C72" w:rsidTr="00181458">
        <w:trPr>
          <w:divId w:val="1237204249"/>
        </w:trPr>
        <w:tc>
          <w:tcPr>
            <w:tcW w:w="900" w:type="pct"/>
            <w:hideMark/>
          </w:tcPr>
          <w:p w:rsidR="00BC0C72" w:rsidRDefault="008D5CF6">
            <w:pPr>
              <w:pStyle w:val="a5"/>
            </w:pPr>
            <w:bookmarkStart w:id="31408" w:name="60129"/>
            <w:bookmarkEnd w:id="31408"/>
            <w:r>
              <w:t> </w:t>
            </w:r>
          </w:p>
        </w:tc>
        <w:tc>
          <w:tcPr>
            <w:tcW w:w="2600" w:type="pct"/>
            <w:hideMark/>
          </w:tcPr>
          <w:p w:rsidR="00BC0C72" w:rsidRDefault="008D5CF6">
            <w:pPr>
              <w:pStyle w:val="a5"/>
            </w:pPr>
            <w:bookmarkStart w:id="31409" w:name="60130"/>
            <w:bookmarkEnd w:id="31409"/>
            <w:r>
              <w:t>домкрат гідравлічний марки А43У-0000</w:t>
            </w:r>
          </w:p>
        </w:tc>
        <w:tc>
          <w:tcPr>
            <w:tcW w:w="750" w:type="pct"/>
            <w:hideMark/>
          </w:tcPr>
          <w:p w:rsidR="00BC0C72" w:rsidRDefault="008D5CF6">
            <w:pPr>
              <w:pStyle w:val="a5"/>
              <w:jc w:val="center"/>
            </w:pPr>
            <w:bookmarkStart w:id="31410" w:name="60131"/>
            <w:bookmarkEnd w:id="31410"/>
            <w:r>
              <w:t>- " -</w:t>
            </w:r>
          </w:p>
        </w:tc>
        <w:tc>
          <w:tcPr>
            <w:tcW w:w="750" w:type="pct"/>
            <w:hideMark/>
          </w:tcPr>
          <w:p w:rsidR="00BC0C72" w:rsidRDefault="008D5CF6">
            <w:pPr>
              <w:pStyle w:val="a5"/>
              <w:jc w:val="center"/>
            </w:pPr>
            <w:bookmarkStart w:id="31411" w:name="60132"/>
            <w:bookmarkEnd w:id="31411"/>
            <w:r>
              <w:t>184</w:t>
            </w:r>
          </w:p>
        </w:tc>
      </w:tr>
      <w:tr w:rsidR="00BC0C72" w:rsidTr="00181458">
        <w:trPr>
          <w:divId w:val="1237204249"/>
        </w:trPr>
        <w:tc>
          <w:tcPr>
            <w:tcW w:w="900" w:type="pct"/>
            <w:hideMark/>
          </w:tcPr>
          <w:p w:rsidR="00BC0C72" w:rsidRDefault="008D5CF6">
            <w:pPr>
              <w:pStyle w:val="a5"/>
            </w:pPr>
            <w:bookmarkStart w:id="31412" w:name="60133"/>
            <w:bookmarkEnd w:id="31412"/>
            <w:r>
              <w:t>8471 30 00 00</w:t>
            </w:r>
          </w:p>
        </w:tc>
        <w:tc>
          <w:tcPr>
            <w:tcW w:w="2600" w:type="pct"/>
            <w:hideMark/>
          </w:tcPr>
          <w:p w:rsidR="00BC0C72" w:rsidRDefault="008D5CF6">
            <w:pPr>
              <w:pStyle w:val="a5"/>
            </w:pPr>
            <w:bookmarkStart w:id="31413" w:name="60134"/>
            <w:bookmarkEnd w:id="31413"/>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машини автоматичного оброблення інформації портативні масою не більш як 10 кг, що мають принаймні центральний блок оброблення інформації, клавіатуру та дисплей</w:t>
            </w:r>
          </w:p>
        </w:tc>
        <w:tc>
          <w:tcPr>
            <w:tcW w:w="750" w:type="pct"/>
            <w:hideMark/>
          </w:tcPr>
          <w:p w:rsidR="00BC0C72" w:rsidRDefault="008D5CF6">
            <w:pPr>
              <w:pStyle w:val="a5"/>
              <w:jc w:val="center"/>
            </w:pPr>
            <w:bookmarkStart w:id="31414" w:name="60135"/>
            <w:bookmarkEnd w:id="31414"/>
            <w:r>
              <w:t> </w:t>
            </w:r>
          </w:p>
        </w:tc>
        <w:tc>
          <w:tcPr>
            <w:tcW w:w="750" w:type="pct"/>
            <w:hideMark/>
          </w:tcPr>
          <w:p w:rsidR="00BC0C72" w:rsidRDefault="008D5CF6">
            <w:pPr>
              <w:pStyle w:val="a5"/>
              <w:jc w:val="center"/>
            </w:pPr>
            <w:bookmarkStart w:id="31415" w:name="60136"/>
            <w:bookmarkEnd w:id="31415"/>
            <w:r>
              <w:t> </w:t>
            </w:r>
          </w:p>
        </w:tc>
      </w:tr>
      <w:tr w:rsidR="00BC0C72" w:rsidTr="00181458">
        <w:trPr>
          <w:divId w:val="1237204249"/>
        </w:trPr>
        <w:tc>
          <w:tcPr>
            <w:tcW w:w="900" w:type="pct"/>
            <w:hideMark/>
          </w:tcPr>
          <w:p w:rsidR="00BC0C72" w:rsidRDefault="008D5CF6">
            <w:pPr>
              <w:pStyle w:val="a5"/>
            </w:pPr>
            <w:bookmarkStart w:id="31416" w:name="60137"/>
            <w:bookmarkEnd w:id="31416"/>
            <w:r>
              <w:t> </w:t>
            </w:r>
          </w:p>
        </w:tc>
        <w:tc>
          <w:tcPr>
            <w:tcW w:w="2600" w:type="pct"/>
            <w:hideMark/>
          </w:tcPr>
          <w:p w:rsidR="00BC0C72" w:rsidRDefault="008D5CF6">
            <w:pPr>
              <w:pStyle w:val="a5"/>
            </w:pPr>
            <w:bookmarkStart w:id="31417" w:name="60138"/>
            <w:bookmarkEnd w:id="31417"/>
            <w:r>
              <w:t>система підготовки даних марки СПД-74</w:t>
            </w:r>
          </w:p>
        </w:tc>
        <w:tc>
          <w:tcPr>
            <w:tcW w:w="750" w:type="pct"/>
            <w:hideMark/>
          </w:tcPr>
          <w:p w:rsidR="00BC0C72" w:rsidRDefault="008D5CF6">
            <w:pPr>
              <w:pStyle w:val="a5"/>
              <w:jc w:val="center"/>
            </w:pPr>
            <w:bookmarkStart w:id="31418" w:name="60139"/>
            <w:bookmarkEnd w:id="31418"/>
            <w:r>
              <w:t>- " -</w:t>
            </w:r>
          </w:p>
        </w:tc>
        <w:tc>
          <w:tcPr>
            <w:tcW w:w="750" w:type="pct"/>
            <w:hideMark/>
          </w:tcPr>
          <w:p w:rsidR="00BC0C72" w:rsidRDefault="008D5CF6">
            <w:pPr>
              <w:pStyle w:val="a5"/>
              <w:jc w:val="center"/>
            </w:pPr>
            <w:bookmarkStart w:id="31419" w:name="60140"/>
            <w:bookmarkEnd w:id="31419"/>
            <w:r>
              <w:t>12</w:t>
            </w:r>
          </w:p>
        </w:tc>
      </w:tr>
      <w:tr w:rsidR="00BC0C72" w:rsidTr="00181458">
        <w:trPr>
          <w:divId w:val="1237204249"/>
        </w:trPr>
        <w:tc>
          <w:tcPr>
            <w:tcW w:w="900" w:type="pct"/>
            <w:hideMark/>
          </w:tcPr>
          <w:p w:rsidR="00BC0C72" w:rsidRDefault="008D5CF6">
            <w:pPr>
              <w:pStyle w:val="a5"/>
            </w:pPr>
            <w:bookmarkStart w:id="31420" w:name="60141"/>
            <w:bookmarkEnd w:id="31420"/>
            <w:r>
              <w:t>8471 49 00 00</w:t>
            </w:r>
          </w:p>
        </w:tc>
        <w:tc>
          <w:tcPr>
            <w:tcW w:w="2600" w:type="pct"/>
            <w:hideMark/>
          </w:tcPr>
          <w:p w:rsidR="00BC0C72" w:rsidRDefault="008D5CF6">
            <w:pPr>
              <w:pStyle w:val="a5"/>
            </w:pPr>
            <w:bookmarkStart w:id="31421" w:name="60142"/>
            <w:bookmarkEnd w:id="31421"/>
            <w:r>
              <w:t>Машини автоматичного оброблення інформації та їх блоки; магнітні або оптичні зчитувальні пристрої, машини для перенесення даних на носії інформації у кодованому вигляді та машини для оброблення аналогічної інформації, в іншому місці не зазначені:</w:t>
            </w:r>
            <w:r>
              <w:br/>
              <w:t>- інші машини автоматичного оброблення інформації:</w:t>
            </w:r>
            <w:r>
              <w:br/>
              <w:t>-- інші, що представлені у вигляді систем</w:t>
            </w:r>
          </w:p>
        </w:tc>
        <w:tc>
          <w:tcPr>
            <w:tcW w:w="750" w:type="pct"/>
            <w:hideMark/>
          </w:tcPr>
          <w:p w:rsidR="00BC0C72" w:rsidRDefault="008D5CF6">
            <w:pPr>
              <w:pStyle w:val="a5"/>
              <w:jc w:val="center"/>
            </w:pPr>
            <w:bookmarkStart w:id="31422" w:name="60143"/>
            <w:bookmarkEnd w:id="31422"/>
            <w:r>
              <w:t> </w:t>
            </w:r>
          </w:p>
        </w:tc>
        <w:tc>
          <w:tcPr>
            <w:tcW w:w="750" w:type="pct"/>
            <w:hideMark/>
          </w:tcPr>
          <w:p w:rsidR="00BC0C72" w:rsidRDefault="008D5CF6">
            <w:pPr>
              <w:pStyle w:val="a5"/>
              <w:jc w:val="center"/>
            </w:pPr>
            <w:bookmarkStart w:id="31423" w:name="60144"/>
            <w:bookmarkEnd w:id="31423"/>
            <w:r>
              <w:t> </w:t>
            </w:r>
          </w:p>
        </w:tc>
      </w:tr>
      <w:tr w:rsidR="00BC0C72" w:rsidTr="00181458">
        <w:trPr>
          <w:divId w:val="1237204249"/>
        </w:trPr>
        <w:tc>
          <w:tcPr>
            <w:tcW w:w="900" w:type="pct"/>
            <w:hideMark/>
          </w:tcPr>
          <w:p w:rsidR="00BC0C72" w:rsidRDefault="008D5CF6">
            <w:pPr>
              <w:pStyle w:val="a5"/>
            </w:pPr>
            <w:bookmarkStart w:id="31424" w:name="60145"/>
            <w:bookmarkEnd w:id="31424"/>
            <w:r>
              <w:t> </w:t>
            </w:r>
          </w:p>
        </w:tc>
        <w:tc>
          <w:tcPr>
            <w:tcW w:w="2600" w:type="pct"/>
            <w:hideMark/>
          </w:tcPr>
          <w:p w:rsidR="00BC0C72" w:rsidRDefault="008D5CF6">
            <w:pPr>
              <w:pStyle w:val="a5"/>
            </w:pPr>
            <w:bookmarkStart w:id="31425" w:name="60146"/>
            <w:bookmarkEnd w:id="31425"/>
            <w:r>
              <w:t>комплекс обчислення марки КВСС-74</w:t>
            </w:r>
          </w:p>
        </w:tc>
        <w:tc>
          <w:tcPr>
            <w:tcW w:w="750" w:type="pct"/>
            <w:hideMark/>
          </w:tcPr>
          <w:p w:rsidR="00BC0C72" w:rsidRDefault="008D5CF6">
            <w:pPr>
              <w:pStyle w:val="a5"/>
              <w:jc w:val="center"/>
            </w:pPr>
            <w:bookmarkStart w:id="31426" w:name="60147"/>
            <w:bookmarkEnd w:id="31426"/>
            <w:r>
              <w:t>штук</w:t>
            </w:r>
          </w:p>
        </w:tc>
        <w:tc>
          <w:tcPr>
            <w:tcW w:w="750" w:type="pct"/>
            <w:hideMark/>
          </w:tcPr>
          <w:p w:rsidR="00BC0C72" w:rsidRDefault="008D5CF6">
            <w:pPr>
              <w:pStyle w:val="a5"/>
              <w:jc w:val="center"/>
            </w:pPr>
            <w:bookmarkStart w:id="31427" w:name="60148"/>
            <w:bookmarkEnd w:id="31427"/>
            <w:r>
              <w:t>112</w:t>
            </w:r>
          </w:p>
        </w:tc>
      </w:tr>
      <w:tr w:rsidR="00BC0C72" w:rsidTr="00181458">
        <w:trPr>
          <w:divId w:val="1237204249"/>
        </w:trPr>
        <w:tc>
          <w:tcPr>
            <w:tcW w:w="900" w:type="pct"/>
            <w:hideMark/>
          </w:tcPr>
          <w:p w:rsidR="00BC0C72" w:rsidRDefault="008D5CF6">
            <w:pPr>
              <w:pStyle w:val="a5"/>
            </w:pPr>
            <w:bookmarkStart w:id="31428" w:name="60149"/>
            <w:bookmarkEnd w:id="31428"/>
            <w:r>
              <w:t>8479 89 97 90</w:t>
            </w:r>
          </w:p>
        </w:tc>
        <w:tc>
          <w:tcPr>
            <w:tcW w:w="2600" w:type="pct"/>
            <w:hideMark/>
          </w:tcPr>
          <w:p w:rsidR="00BC0C72" w:rsidRDefault="008D5CF6">
            <w:pPr>
              <w:pStyle w:val="a5"/>
            </w:pPr>
            <w:bookmarkStart w:id="31429" w:name="60150"/>
            <w:bookmarkEnd w:id="31429"/>
            <w:r>
              <w:t>Машини та механічні пристрої спеціального призначення, в іншому місці не зазначені:</w:t>
            </w:r>
            <w:r>
              <w:br/>
              <w:t>- інші машини та механічні пристрої:</w:t>
            </w:r>
            <w:r>
              <w:br/>
              <w:t>-- інші:</w:t>
            </w:r>
            <w:r>
              <w:br/>
              <w:t>--- інші</w:t>
            </w:r>
          </w:p>
        </w:tc>
        <w:tc>
          <w:tcPr>
            <w:tcW w:w="750" w:type="pct"/>
            <w:hideMark/>
          </w:tcPr>
          <w:p w:rsidR="00BC0C72" w:rsidRDefault="008D5CF6">
            <w:pPr>
              <w:pStyle w:val="a5"/>
              <w:jc w:val="center"/>
            </w:pPr>
            <w:bookmarkStart w:id="31430" w:name="60151"/>
            <w:bookmarkEnd w:id="31430"/>
            <w:r>
              <w:t> </w:t>
            </w:r>
          </w:p>
        </w:tc>
        <w:tc>
          <w:tcPr>
            <w:tcW w:w="750" w:type="pct"/>
            <w:hideMark/>
          </w:tcPr>
          <w:p w:rsidR="00BC0C72" w:rsidRDefault="008D5CF6">
            <w:pPr>
              <w:pStyle w:val="a5"/>
              <w:jc w:val="center"/>
            </w:pPr>
            <w:bookmarkStart w:id="31431" w:name="60152"/>
            <w:bookmarkEnd w:id="31431"/>
            <w:r>
              <w:t> </w:t>
            </w:r>
          </w:p>
        </w:tc>
      </w:tr>
      <w:tr w:rsidR="00BC0C72" w:rsidTr="00181458">
        <w:trPr>
          <w:divId w:val="1237204249"/>
        </w:trPr>
        <w:tc>
          <w:tcPr>
            <w:tcW w:w="900" w:type="pct"/>
            <w:hideMark/>
          </w:tcPr>
          <w:p w:rsidR="00BC0C72" w:rsidRDefault="008D5CF6">
            <w:pPr>
              <w:pStyle w:val="a5"/>
            </w:pPr>
            <w:bookmarkStart w:id="31432" w:name="60153"/>
            <w:bookmarkEnd w:id="31432"/>
            <w:r>
              <w:t> </w:t>
            </w:r>
          </w:p>
        </w:tc>
        <w:tc>
          <w:tcPr>
            <w:tcW w:w="2600" w:type="pct"/>
            <w:hideMark/>
          </w:tcPr>
          <w:p w:rsidR="00BC0C72" w:rsidRDefault="008D5CF6">
            <w:pPr>
              <w:pStyle w:val="a5"/>
            </w:pPr>
            <w:bookmarkStart w:id="31433" w:name="60154"/>
            <w:bookmarkEnd w:id="31433"/>
            <w:r>
              <w:t>хімічний туалет марки 17010-013</w:t>
            </w:r>
          </w:p>
        </w:tc>
        <w:tc>
          <w:tcPr>
            <w:tcW w:w="750" w:type="pct"/>
            <w:hideMark/>
          </w:tcPr>
          <w:p w:rsidR="00BC0C72" w:rsidRDefault="008D5CF6">
            <w:pPr>
              <w:pStyle w:val="a5"/>
              <w:jc w:val="center"/>
            </w:pPr>
            <w:bookmarkStart w:id="31434" w:name="60155"/>
            <w:bookmarkEnd w:id="31434"/>
            <w:r>
              <w:t>- " -</w:t>
            </w:r>
          </w:p>
        </w:tc>
        <w:tc>
          <w:tcPr>
            <w:tcW w:w="750" w:type="pct"/>
            <w:hideMark/>
          </w:tcPr>
          <w:p w:rsidR="00BC0C72" w:rsidRDefault="008D5CF6">
            <w:pPr>
              <w:pStyle w:val="a5"/>
              <w:jc w:val="center"/>
            </w:pPr>
            <w:bookmarkStart w:id="31435" w:name="60156"/>
            <w:bookmarkEnd w:id="31435"/>
            <w:r>
              <w:t>112</w:t>
            </w:r>
          </w:p>
        </w:tc>
      </w:tr>
      <w:tr w:rsidR="00BC0C72" w:rsidTr="00181458">
        <w:trPr>
          <w:divId w:val="1237204249"/>
        </w:trPr>
        <w:tc>
          <w:tcPr>
            <w:tcW w:w="900" w:type="pct"/>
            <w:hideMark/>
          </w:tcPr>
          <w:p w:rsidR="00BC0C72" w:rsidRDefault="008D5CF6">
            <w:pPr>
              <w:pStyle w:val="a5"/>
            </w:pPr>
            <w:bookmarkStart w:id="31436" w:name="60157"/>
            <w:bookmarkEnd w:id="31436"/>
            <w:r>
              <w:lastRenderedPageBreak/>
              <w:t>8481</w:t>
            </w:r>
          </w:p>
        </w:tc>
        <w:tc>
          <w:tcPr>
            <w:tcW w:w="2600" w:type="pct"/>
            <w:hideMark/>
          </w:tcPr>
          <w:p w:rsidR="00BC0C72" w:rsidRDefault="008D5CF6">
            <w:pPr>
              <w:pStyle w:val="a5"/>
            </w:pPr>
            <w:bookmarkStart w:id="31437" w:name="60158"/>
            <w:bookmarkEnd w:id="31437"/>
            <w: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c>
          <w:tcPr>
            <w:tcW w:w="750" w:type="pct"/>
            <w:hideMark/>
          </w:tcPr>
          <w:p w:rsidR="00BC0C72" w:rsidRDefault="008D5CF6">
            <w:pPr>
              <w:pStyle w:val="a5"/>
              <w:jc w:val="center"/>
            </w:pPr>
            <w:bookmarkStart w:id="31438" w:name="60159"/>
            <w:bookmarkEnd w:id="31438"/>
            <w:r>
              <w:t> </w:t>
            </w:r>
          </w:p>
        </w:tc>
        <w:tc>
          <w:tcPr>
            <w:tcW w:w="750" w:type="pct"/>
            <w:hideMark/>
          </w:tcPr>
          <w:p w:rsidR="00BC0C72" w:rsidRDefault="008D5CF6">
            <w:pPr>
              <w:pStyle w:val="a5"/>
              <w:jc w:val="center"/>
            </w:pPr>
            <w:bookmarkStart w:id="31439" w:name="60160"/>
            <w:bookmarkEnd w:id="31439"/>
            <w:r>
              <w:t> </w:t>
            </w:r>
          </w:p>
        </w:tc>
      </w:tr>
      <w:tr w:rsidR="00BC0C72" w:rsidTr="00181458">
        <w:trPr>
          <w:divId w:val="1237204249"/>
        </w:trPr>
        <w:tc>
          <w:tcPr>
            <w:tcW w:w="900" w:type="pct"/>
            <w:hideMark/>
          </w:tcPr>
          <w:p w:rsidR="00BC0C72" w:rsidRDefault="008D5CF6">
            <w:pPr>
              <w:pStyle w:val="a5"/>
            </w:pPr>
            <w:bookmarkStart w:id="31440" w:name="60161"/>
            <w:bookmarkEnd w:id="31440"/>
            <w:r>
              <w:t> </w:t>
            </w:r>
          </w:p>
        </w:tc>
        <w:tc>
          <w:tcPr>
            <w:tcW w:w="2600" w:type="pct"/>
            <w:hideMark/>
          </w:tcPr>
          <w:p w:rsidR="00BC0C72" w:rsidRDefault="008D5CF6">
            <w:pPr>
              <w:pStyle w:val="a5"/>
            </w:pPr>
            <w:bookmarkStart w:id="31441" w:name="60162"/>
            <w:bookmarkEnd w:id="31441"/>
            <w:r>
              <w:t>штуцер 9Г4.473.003</w:t>
            </w:r>
          </w:p>
        </w:tc>
        <w:tc>
          <w:tcPr>
            <w:tcW w:w="750" w:type="pct"/>
            <w:hideMark/>
          </w:tcPr>
          <w:p w:rsidR="00BC0C72" w:rsidRDefault="008D5CF6">
            <w:pPr>
              <w:pStyle w:val="a5"/>
              <w:jc w:val="center"/>
            </w:pPr>
            <w:bookmarkStart w:id="31442" w:name="60163"/>
            <w:bookmarkEnd w:id="31442"/>
            <w:r>
              <w:t>- " -</w:t>
            </w:r>
          </w:p>
        </w:tc>
        <w:tc>
          <w:tcPr>
            <w:tcW w:w="750" w:type="pct"/>
            <w:hideMark/>
          </w:tcPr>
          <w:p w:rsidR="00BC0C72" w:rsidRDefault="008D5CF6">
            <w:pPr>
              <w:pStyle w:val="a5"/>
              <w:jc w:val="center"/>
            </w:pPr>
            <w:bookmarkStart w:id="31443" w:name="60164"/>
            <w:bookmarkEnd w:id="31443"/>
            <w:r>
              <w:t> </w:t>
            </w:r>
          </w:p>
        </w:tc>
      </w:tr>
      <w:tr w:rsidR="00BC0C72" w:rsidTr="00181458">
        <w:trPr>
          <w:divId w:val="1237204249"/>
        </w:trPr>
        <w:tc>
          <w:tcPr>
            <w:tcW w:w="900" w:type="pct"/>
            <w:hideMark/>
          </w:tcPr>
          <w:p w:rsidR="00BC0C72" w:rsidRDefault="008D5CF6">
            <w:pPr>
              <w:pStyle w:val="a5"/>
            </w:pPr>
            <w:bookmarkStart w:id="31444" w:name="60165"/>
            <w:bookmarkEnd w:id="31444"/>
            <w:r>
              <w:t> </w:t>
            </w:r>
          </w:p>
        </w:tc>
        <w:tc>
          <w:tcPr>
            <w:tcW w:w="2600" w:type="pct"/>
            <w:hideMark/>
          </w:tcPr>
          <w:p w:rsidR="00BC0C72" w:rsidRDefault="008D5CF6">
            <w:pPr>
              <w:pStyle w:val="a5"/>
            </w:pPr>
            <w:bookmarkStart w:id="31445" w:name="60166"/>
            <w:bookmarkEnd w:id="31445"/>
            <w:r>
              <w:t>штуцер 9Г4.473.004</w:t>
            </w:r>
          </w:p>
        </w:tc>
        <w:tc>
          <w:tcPr>
            <w:tcW w:w="750" w:type="pct"/>
            <w:hideMark/>
          </w:tcPr>
          <w:p w:rsidR="00BC0C72" w:rsidRDefault="008D5CF6">
            <w:pPr>
              <w:pStyle w:val="a5"/>
              <w:jc w:val="center"/>
            </w:pPr>
            <w:bookmarkStart w:id="31446" w:name="60167"/>
            <w:bookmarkEnd w:id="31446"/>
            <w:r>
              <w:t>- " -</w:t>
            </w:r>
          </w:p>
        </w:tc>
        <w:tc>
          <w:tcPr>
            <w:tcW w:w="750" w:type="pct"/>
            <w:hideMark/>
          </w:tcPr>
          <w:p w:rsidR="00BC0C72" w:rsidRDefault="008D5CF6">
            <w:pPr>
              <w:pStyle w:val="a5"/>
              <w:jc w:val="center"/>
            </w:pPr>
            <w:bookmarkStart w:id="31447" w:name="60168"/>
            <w:bookmarkEnd w:id="31447"/>
            <w:r>
              <w:t> </w:t>
            </w:r>
          </w:p>
        </w:tc>
      </w:tr>
      <w:tr w:rsidR="00BC0C72" w:rsidTr="00181458">
        <w:trPr>
          <w:divId w:val="1237204249"/>
        </w:trPr>
        <w:tc>
          <w:tcPr>
            <w:tcW w:w="900" w:type="pct"/>
            <w:hideMark/>
          </w:tcPr>
          <w:p w:rsidR="00BC0C72" w:rsidRDefault="008D5CF6">
            <w:pPr>
              <w:pStyle w:val="a5"/>
            </w:pPr>
            <w:bookmarkStart w:id="31448" w:name="60169"/>
            <w:bookmarkEnd w:id="31448"/>
            <w:r>
              <w:t> </w:t>
            </w:r>
          </w:p>
        </w:tc>
        <w:tc>
          <w:tcPr>
            <w:tcW w:w="2600" w:type="pct"/>
            <w:hideMark/>
          </w:tcPr>
          <w:p w:rsidR="00BC0C72" w:rsidRDefault="008D5CF6">
            <w:pPr>
              <w:pStyle w:val="a5"/>
            </w:pPr>
            <w:bookmarkStart w:id="31449" w:name="60170"/>
            <w:bookmarkEnd w:id="31449"/>
            <w:r>
              <w:t>штуцер 9Г4.473.014</w:t>
            </w:r>
          </w:p>
        </w:tc>
        <w:tc>
          <w:tcPr>
            <w:tcW w:w="750" w:type="pct"/>
            <w:hideMark/>
          </w:tcPr>
          <w:p w:rsidR="00BC0C72" w:rsidRDefault="008D5CF6">
            <w:pPr>
              <w:pStyle w:val="a5"/>
              <w:jc w:val="center"/>
            </w:pPr>
            <w:bookmarkStart w:id="31450" w:name="60171"/>
            <w:bookmarkEnd w:id="31450"/>
            <w:r>
              <w:t>- " -</w:t>
            </w:r>
          </w:p>
        </w:tc>
        <w:tc>
          <w:tcPr>
            <w:tcW w:w="750" w:type="pct"/>
            <w:hideMark/>
          </w:tcPr>
          <w:p w:rsidR="00BC0C72" w:rsidRDefault="008D5CF6">
            <w:pPr>
              <w:pStyle w:val="a5"/>
              <w:jc w:val="center"/>
            </w:pPr>
            <w:bookmarkStart w:id="31451" w:name="60172"/>
            <w:bookmarkEnd w:id="31451"/>
            <w:r>
              <w:t> </w:t>
            </w:r>
          </w:p>
        </w:tc>
      </w:tr>
      <w:tr w:rsidR="00BC0C72" w:rsidTr="00181458">
        <w:trPr>
          <w:divId w:val="1237204249"/>
        </w:trPr>
        <w:tc>
          <w:tcPr>
            <w:tcW w:w="900" w:type="pct"/>
            <w:hideMark/>
          </w:tcPr>
          <w:p w:rsidR="00BC0C72" w:rsidRDefault="008D5CF6">
            <w:pPr>
              <w:pStyle w:val="a5"/>
            </w:pPr>
            <w:bookmarkStart w:id="31452" w:name="60173"/>
            <w:bookmarkEnd w:id="31452"/>
            <w:r>
              <w:t> </w:t>
            </w:r>
          </w:p>
        </w:tc>
        <w:tc>
          <w:tcPr>
            <w:tcW w:w="2600" w:type="pct"/>
            <w:hideMark/>
          </w:tcPr>
          <w:p w:rsidR="00BC0C72" w:rsidRDefault="008D5CF6">
            <w:pPr>
              <w:pStyle w:val="a5"/>
            </w:pPr>
            <w:bookmarkStart w:id="31453" w:name="60174"/>
            <w:bookmarkEnd w:id="31453"/>
            <w:r>
              <w:t>штуцер бортовий для заправки паливом ОСТ 111320-74</w:t>
            </w:r>
          </w:p>
        </w:tc>
        <w:tc>
          <w:tcPr>
            <w:tcW w:w="750" w:type="pct"/>
            <w:hideMark/>
          </w:tcPr>
          <w:p w:rsidR="00BC0C72" w:rsidRDefault="008D5CF6">
            <w:pPr>
              <w:pStyle w:val="a5"/>
              <w:jc w:val="center"/>
            </w:pPr>
            <w:bookmarkStart w:id="31454" w:name="60175"/>
            <w:bookmarkEnd w:id="31454"/>
            <w:r>
              <w:t>- " -</w:t>
            </w:r>
          </w:p>
        </w:tc>
        <w:tc>
          <w:tcPr>
            <w:tcW w:w="750" w:type="pct"/>
            <w:hideMark/>
          </w:tcPr>
          <w:p w:rsidR="00BC0C72" w:rsidRDefault="008D5CF6">
            <w:pPr>
              <w:pStyle w:val="a5"/>
              <w:jc w:val="center"/>
            </w:pPr>
            <w:bookmarkStart w:id="31455" w:name="60176"/>
            <w:bookmarkEnd w:id="31455"/>
            <w:r>
              <w:t> </w:t>
            </w:r>
          </w:p>
        </w:tc>
      </w:tr>
      <w:tr w:rsidR="00BC0C72" w:rsidTr="00181458">
        <w:trPr>
          <w:divId w:val="1237204249"/>
        </w:trPr>
        <w:tc>
          <w:tcPr>
            <w:tcW w:w="900" w:type="pct"/>
            <w:hideMark/>
          </w:tcPr>
          <w:p w:rsidR="00BC0C72" w:rsidRDefault="008D5CF6">
            <w:pPr>
              <w:pStyle w:val="a5"/>
            </w:pPr>
            <w:bookmarkStart w:id="31456" w:name="60177"/>
            <w:bookmarkEnd w:id="31456"/>
            <w:r>
              <w:t> </w:t>
            </w:r>
          </w:p>
        </w:tc>
        <w:tc>
          <w:tcPr>
            <w:tcW w:w="2600" w:type="pct"/>
            <w:hideMark/>
          </w:tcPr>
          <w:p w:rsidR="00BC0C72" w:rsidRDefault="008D5CF6">
            <w:pPr>
              <w:pStyle w:val="a5"/>
            </w:pPr>
            <w:bookmarkStart w:id="31457" w:name="60178"/>
            <w:bookmarkEnd w:id="31457"/>
            <w:r>
              <w:t>штуцер для зарядки 9В4.473.219</w:t>
            </w:r>
          </w:p>
        </w:tc>
        <w:tc>
          <w:tcPr>
            <w:tcW w:w="750" w:type="pct"/>
            <w:hideMark/>
          </w:tcPr>
          <w:p w:rsidR="00BC0C72" w:rsidRDefault="008D5CF6">
            <w:pPr>
              <w:pStyle w:val="a5"/>
              <w:jc w:val="center"/>
            </w:pPr>
            <w:bookmarkStart w:id="31458" w:name="60179"/>
            <w:bookmarkEnd w:id="31458"/>
            <w:r>
              <w:t>- " -</w:t>
            </w:r>
          </w:p>
        </w:tc>
        <w:tc>
          <w:tcPr>
            <w:tcW w:w="750" w:type="pct"/>
            <w:hideMark/>
          </w:tcPr>
          <w:p w:rsidR="00BC0C72" w:rsidRDefault="008D5CF6">
            <w:pPr>
              <w:pStyle w:val="a5"/>
              <w:jc w:val="center"/>
            </w:pPr>
            <w:bookmarkStart w:id="31459" w:name="60180"/>
            <w:bookmarkEnd w:id="31459"/>
            <w:r>
              <w:t> </w:t>
            </w:r>
          </w:p>
        </w:tc>
      </w:tr>
      <w:tr w:rsidR="00BC0C72" w:rsidTr="00181458">
        <w:trPr>
          <w:divId w:val="1237204249"/>
        </w:trPr>
        <w:tc>
          <w:tcPr>
            <w:tcW w:w="900" w:type="pct"/>
            <w:hideMark/>
          </w:tcPr>
          <w:p w:rsidR="00BC0C72" w:rsidRDefault="008D5CF6">
            <w:pPr>
              <w:pStyle w:val="a5"/>
            </w:pPr>
            <w:bookmarkStart w:id="31460" w:name="60181"/>
            <w:bookmarkEnd w:id="31460"/>
            <w:r>
              <w:t> </w:t>
            </w:r>
          </w:p>
        </w:tc>
        <w:tc>
          <w:tcPr>
            <w:tcW w:w="2600" w:type="pct"/>
            <w:hideMark/>
          </w:tcPr>
          <w:p w:rsidR="00BC0C72" w:rsidRDefault="008D5CF6">
            <w:pPr>
              <w:pStyle w:val="a5"/>
            </w:pPr>
            <w:bookmarkStart w:id="31461" w:name="60182"/>
            <w:bookmarkEnd w:id="31461"/>
            <w:r>
              <w:t>роз'єм гідравлічний 991АТ1-03</w:t>
            </w:r>
          </w:p>
        </w:tc>
        <w:tc>
          <w:tcPr>
            <w:tcW w:w="750" w:type="pct"/>
            <w:hideMark/>
          </w:tcPr>
          <w:p w:rsidR="00BC0C72" w:rsidRDefault="008D5CF6">
            <w:pPr>
              <w:pStyle w:val="a5"/>
              <w:jc w:val="center"/>
            </w:pPr>
            <w:bookmarkStart w:id="31462" w:name="60183"/>
            <w:bookmarkEnd w:id="31462"/>
            <w:r>
              <w:t>- " -</w:t>
            </w:r>
          </w:p>
        </w:tc>
        <w:tc>
          <w:tcPr>
            <w:tcW w:w="750" w:type="pct"/>
            <w:hideMark/>
          </w:tcPr>
          <w:p w:rsidR="00BC0C72" w:rsidRDefault="008D5CF6">
            <w:pPr>
              <w:pStyle w:val="a5"/>
              <w:jc w:val="center"/>
            </w:pPr>
            <w:bookmarkStart w:id="31463" w:name="60184"/>
            <w:bookmarkEnd w:id="31463"/>
            <w:r>
              <w:t>50</w:t>
            </w:r>
          </w:p>
        </w:tc>
      </w:tr>
      <w:tr w:rsidR="00BC0C72" w:rsidTr="00181458">
        <w:trPr>
          <w:divId w:val="1237204249"/>
        </w:trPr>
        <w:tc>
          <w:tcPr>
            <w:tcW w:w="900" w:type="pct"/>
            <w:hideMark/>
          </w:tcPr>
          <w:p w:rsidR="00BC0C72" w:rsidRDefault="008D5CF6">
            <w:pPr>
              <w:pStyle w:val="a5"/>
            </w:pPr>
            <w:bookmarkStart w:id="31464" w:name="60185"/>
            <w:bookmarkEnd w:id="31464"/>
            <w:r>
              <w:t> </w:t>
            </w:r>
          </w:p>
        </w:tc>
        <w:tc>
          <w:tcPr>
            <w:tcW w:w="2600" w:type="pct"/>
            <w:hideMark/>
          </w:tcPr>
          <w:p w:rsidR="00BC0C72" w:rsidRDefault="008D5CF6">
            <w:pPr>
              <w:pStyle w:val="a5"/>
            </w:pPr>
            <w:bookmarkStart w:id="31465" w:name="60186"/>
            <w:bookmarkEnd w:id="31465"/>
            <w:r>
              <w:t>роз'єм гідравлічний 991АТ1-09</w:t>
            </w:r>
          </w:p>
        </w:tc>
        <w:tc>
          <w:tcPr>
            <w:tcW w:w="750" w:type="pct"/>
            <w:hideMark/>
          </w:tcPr>
          <w:p w:rsidR="00BC0C72" w:rsidRDefault="008D5CF6">
            <w:pPr>
              <w:pStyle w:val="a5"/>
              <w:jc w:val="center"/>
            </w:pPr>
            <w:bookmarkStart w:id="31466" w:name="60187"/>
            <w:bookmarkEnd w:id="31466"/>
            <w:r>
              <w:t>- " -</w:t>
            </w:r>
          </w:p>
        </w:tc>
        <w:tc>
          <w:tcPr>
            <w:tcW w:w="750" w:type="pct"/>
            <w:hideMark/>
          </w:tcPr>
          <w:p w:rsidR="00BC0C72" w:rsidRDefault="008D5CF6">
            <w:pPr>
              <w:pStyle w:val="a5"/>
              <w:jc w:val="center"/>
            </w:pPr>
            <w:bookmarkStart w:id="31467" w:name="60188"/>
            <w:bookmarkEnd w:id="31467"/>
            <w:r>
              <w:t>50</w:t>
            </w:r>
          </w:p>
        </w:tc>
      </w:tr>
      <w:tr w:rsidR="00BC0C72" w:rsidTr="00181458">
        <w:trPr>
          <w:divId w:val="1237204249"/>
        </w:trPr>
        <w:tc>
          <w:tcPr>
            <w:tcW w:w="900" w:type="pct"/>
            <w:hideMark/>
          </w:tcPr>
          <w:p w:rsidR="00BC0C72" w:rsidRDefault="008D5CF6">
            <w:pPr>
              <w:pStyle w:val="a5"/>
            </w:pPr>
            <w:bookmarkStart w:id="31468" w:name="60189"/>
            <w:bookmarkEnd w:id="31468"/>
            <w:r>
              <w:t> </w:t>
            </w:r>
          </w:p>
        </w:tc>
        <w:tc>
          <w:tcPr>
            <w:tcW w:w="2600" w:type="pct"/>
            <w:hideMark/>
          </w:tcPr>
          <w:p w:rsidR="00BC0C72" w:rsidRDefault="008D5CF6">
            <w:pPr>
              <w:pStyle w:val="a5"/>
            </w:pPr>
            <w:bookmarkStart w:id="31469" w:name="60190"/>
            <w:bookmarkEnd w:id="31469"/>
            <w:r>
              <w:t>клапан марки УГ-122-2</w:t>
            </w:r>
          </w:p>
        </w:tc>
        <w:tc>
          <w:tcPr>
            <w:tcW w:w="750" w:type="pct"/>
            <w:hideMark/>
          </w:tcPr>
          <w:p w:rsidR="00BC0C72" w:rsidRDefault="008D5CF6">
            <w:pPr>
              <w:pStyle w:val="a5"/>
              <w:jc w:val="center"/>
            </w:pPr>
            <w:bookmarkStart w:id="31470" w:name="60191"/>
            <w:bookmarkEnd w:id="31470"/>
            <w:r>
              <w:t>- " -</w:t>
            </w:r>
          </w:p>
        </w:tc>
        <w:tc>
          <w:tcPr>
            <w:tcW w:w="750" w:type="pct"/>
            <w:hideMark/>
          </w:tcPr>
          <w:p w:rsidR="00BC0C72" w:rsidRDefault="008D5CF6">
            <w:pPr>
              <w:pStyle w:val="a5"/>
              <w:jc w:val="center"/>
            </w:pPr>
            <w:bookmarkStart w:id="31471" w:name="60192"/>
            <w:bookmarkEnd w:id="31471"/>
            <w:r>
              <w:t>142</w:t>
            </w:r>
          </w:p>
        </w:tc>
      </w:tr>
      <w:tr w:rsidR="00BC0C72" w:rsidTr="00181458">
        <w:trPr>
          <w:divId w:val="1237204249"/>
        </w:trPr>
        <w:tc>
          <w:tcPr>
            <w:tcW w:w="900" w:type="pct"/>
            <w:hideMark/>
          </w:tcPr>
          <w:p w:rsidR="00BC0C72" w:rsidRDefault="008D5CF6">
            <w:pPr>
              <w:pStyle w:val="a5"/>
            </w:pPr>
            <w:bookmarkStart w:id="31472" w:name="60193"/>
            <w:bookmarkEnd w:id="31472"/>
            <w:r>
              <w:t> </w:t>
            </w:r>
          </w:p>
        </w:tc>
        <w:tc>
          <w:tcPr>
            <w:tcW w:w="2600" w:type="pct"/>
            <w:hideMark/>
          </w:tcPr>
          <w:p w:rsidR="00BC0C72" w:rsidRDefault="008D5CF6">
            <w:pPr>
              <w:pStyle w:val="a5"/>
            </w:pPr>
            <w:bookmarkStart w:id="31473" w:name="60194"/>
            <w:bookmarkEnd w:id="31473"/>
            <w:r>
              <w:t>редуктор повітря марки 682600А</w:t>
            </w:r>
          </w:p>
        </w:tc>
        <w:tc>
          <w:tcPr>
            <w:tcW w:w="750" w:type="pct"/>
            <w:hideMark/>
          </w:tcPr>
          <w:p w:rsidR="00BC0C72" w:rsidRDefault="008D5CF6">
            <w:pPr>
              <w:pStyle w:val="a5"/>
              <w:jc w:val="center"/>
            </w:pPr>
            <w:bookmarkStart w:id="31474" w:name="60195"/>
            <w:bookmarkEnd w:id="31474"/>
            <w:r>
              <w:t>- " -</w:t>
            </w:r>
          </w:p>
        </w:tc>
        <w:tc>
          <w:tcPr>
            <w:tcW w:w="750" w:type="pct"/>
            <w:hideMark/>
          </w:tcPr>
          <w:p w:rsidR="00BC0C72" w:rsidRDefault="008D5CF6">
            <w:pPr>
              <w:pStyle w:val="a5"/>
              <w:jc w:val="center"/>
            </w:pPr>
            <w:bookmarkStart w:id="31475" w:name="60196"/>
            <w:bookmarkEnd w:id="31475"/>
            <w:r>
              <w:t>160</w:t>
            </w:r>
          </w:p>
        </w:tc>
      </w:tr>
      <w:tr w:rsidR="00BC0C72" w:rsidTr="00181458">
        <w:trPr>
          <w:divId w:val="1237204249"/>
        </w:trPr>
        <w:tc>
          <w:tcPr>
            <w:tcW w:w="900" w:type="pct"/>
            <w:hideMark/>
          </w:tcPr>
          <w:p w:rsidR="00BC0C72" w:rsidRDefault="008D5CF6">
            <w:pPr>
              <w:pStyle w:val="a5"/>
            </w:pPr>
            <w:bookmarkStart w:id="31476" w:name="60197"/>
            <w:bookmarkEnd w:id="31476"/>
            <w:r>
              <w:t> </w:t>
            </w:r>
          </w:p>
        </w:tc>
        <w:tc>
          <w:tcPr>
            <w:tcW w:w="2600" w:type="pct"/>
            <w:hideMark/>
          </w:tcPr>
          <w:p w:rsidR="00BC0C72" w:rsidRDefault="008D5CF6">
            <w:pPr>
              <w:pStyle w:val="a5"/>
            </w:pPr>
            <w:bookmarkStart w:id="31477" w:name="60198"/>
            <w:bookmarkEnd w:id="31477"/>
            <w:r>
              <w:t>клапан редукційний марки УГ-162</w:t>
            </w:r>
          </w:p>
        </w:tc>
        <w:tc>
          <w:tcPr>
            <w:tcW w:w="750" w:type="pct"/>
            <w:hideMark/>
          </w:tcPr>
          <w:p w:rsidR="00BC0C72" w:rsidRDefault="008D5CF6">
            <w:pPr>
              <w:pStyle w:val="a5"/>
              <w:jc w:val="center"/>
            </w:pPr>
            <w:bookmarkStart w:id="31478" w:name="60199"/>
            <w:bookmarkEnd w:id="31478"/>
            <w:r>
              <w:t>- " -</w:t>
            </w:r>
          </w:p>
        </w:tc>
        <w:tc>
          <w:tcPr>
            <w:tcW w:w="750" w:type="pct"/>
            <w:hideMark/>
          </w:tcPr>
          <w:p w:rsidR="00BC0C72" w:rsidRDefault="008D5CF6">
            <w:pPr>
              <w:pStyle w:val="a5"/>
              <w:jc w:val="center"/>
            </w:pPr>
            <w:bookmarkStart w:id="31479" w:name="60200"/>
            <w:bookmarkEnd w:id="31479"/>
            <w:r>
              <w:t>184</w:t>
            </w:r>
          </w:p>
        </w:tc>
      </w:tr>
      <w:tr w:rsidR="00BC0C72" w:rsidTr="00181458">
        <w:trPr>
          <w:divId w:val="1237204249"/>
        </w:trPr>
        <w:tc>
          <w:tcPr>
            <w:tcW w:w="900" w:type="pct"/>
            <w:hideMark/>
          </w:tcPr>
          <w:p w:rsidR="00BC0C72" w:rsidRDefault="008D5CF6">
            <w:pPr>
              <w:pStyle w:val="a5"/>
            </w:pPr>
            <w:bookmarkStart w:id="31480" w:name="60201"/>
            <w:bookmarkEnd w:id="31480"/>
            <w:r>
              <w:t> </w:t>
            </w:r>
          </w:p>
        </w:tc>
        <w:tc>
          <w:tcPr>
            <w:tcW w:w="2600" w:type="pct"/>
            <w:hideMark/>
          </w:tcPr>
          <w:p w:rsidR="00BC0C72" w:rsidRDefault="008D5CF6">
            <w:pPr>
              <w:pStyle w:val="a5"/>
            </w:pPr>
            <w:bookmarkStart w:id="31481" w:name="60202"/>
            <w:bookmarkEnd w:id="31481"/>
            <w:r>
              <w:t>клапан човниковий марки УГ-128-1</w:t>
            </w:r>
          </w:p>
        </w:tc>
        <w:tc>
          <w:tcPr>
            <w:tcW w:w="750" w:type="pct"/>
            <w:hideMark/>
          </w:tcPr>
          <w:p w:rsidR="00BC0C72" w:rsidRDefault="008D5CF6">
            <w:pPr>
              <w:pStyle w:val="a5"/>
              <w:jc w:val="center"/>
            </w:pPr>
            <w:bookmarkStart w:id="31482" w:name="60203"/>
            <w:bookmarkEnd w:id="31482"/>
            <w:r>
              <w:t>- " -</w:t>
            </w:r>
          </w:p>
        </w:tc>
        <w:tc>
          <w:tcPr>
            <w:tcW w:w="750" w:type="pct"/>
            <w:hideMark/>
          </w:tcPr>
          <w:p w:rsidR="00BC0C72" w:rsidRDefault="008D5CF6">
            <w:pPr>
              <w:pStyle w:val="a5"/>
              <w:jc w:val="center"/>
            </w:pPr>
            <w:bookmarkStart w:id="31483" w:name="60204"/>
            <w:bookmarkEnd w:id="31483"/>
            <w:r>
              <w:t>108</w:t>
            </w:r>
          </w:p>
        </w:tc>
      </w:tr>
      <w:tr w:rsidR="00BC0C72" w:rsidTr="00181458">
        <w:trPr>
          <w:divId w:val="1237204249"/>
        </w:trPr>
        <w:tc>
          <w:tcPr>
            <w:tcW w:w="900" w:type="pct"/>
            <w:hideMark/>
          </w:tcPr>
          <w:p w:rsidR="00BC0C72" w:rsidRDefault="008D5CF6">
            <w:pPr>
              <w:pStyle w:val="a5"/>
            </w:pPr>
            <w:bookmarkStart w:id="31484" w:name="60205"/>
            <w:bookmarkEnd w:id="31484"/>
            <w:r>
              <w:t> </w:t>
            </w:r>
          </w:p>
        </w:tc>
        <w:tc>
          <w:tcPr>
            <w:tcW w:w="2600" w:type="pct"/>
            <w:hideMark/>
          </w:tcPr>
          <w:p w:rsidR="00BC0C72" w:rsidRDefault="008D5CF6">
            <w:pPr>
              <w:pStyle w:val="a5"/>
            </w:pPr>
            <w:bookmarkStart w:id="31485" w:name="60206"/>
            <w:bookmarkEnd w:id="31485"/>
            <w:r>
              <w:t>клапан човниковий марки УГ-128-2</w:t>
            </w:r>
          </w:p>
        </w:tc>
        <w:tc>
          <w:tcPr>
            <w:tcW w:w="750" w:type="pct"/>
            <w:hideMark/>
          </w:tcPr>
          <w:p w:rsidR="00BC0C72" w:rsidRDefault="008D5CF6">
            <w:pPr>
              <w:pStyle w:val="a5"/>
              <w:jc w:val="center"/>
            </w:pPr>
            <w:bookmarkStart w:id="31486" w:name="60207"/>
            <w:bookmarkEnd w:id="31486"/>
            <w:r>
              <w:t>- " -</w:t>
            </w:r>
          </w:p>
        </w:tc>
        <w:tc>
          <w:tcPr>
            <w:tcW w:w="750" w:type="pct"/>
            <w:hideMark/>
          </w:tcPr>
          <w:p w:rsidR="00BC0C72" w:rsidRDefault="008D5CF6">
            <w:pPr>
              <w:pStyle w:val="a5"/>
              <w:jc w:val="center"/>
            </w:pPr>
            <w:bookmarkStart w:id="31487" w:name="60208"/>
            <w:bookmarkEnd w:id="31487"/>
            <w:r>
              <w:t>184</w:t>
            </w:r>
          </w:p>
        </w:tc>
      </w:tr>
      <w:tr w:rsidR="00BC0C72" w:rsidTr="00181458">
        <w:trPr>
          <w:divId w:val="1237204249"/>
        </w:trPr>
        <w:tc>
          <w:tcPr>
            <w:tcW w:w="900" w:type="pct"/>
            <w:hideMark/>
          </w:tcPr>
          <w:p w:rsidR="00BC0C72" w:rsidRDefault="008D5CF6">
            <w:pPr>
              <w:pStyle w:val="a5"/>
            </w:pPr>
            <w:bookmarkStart w:id="31488" w:name="60209"/>
            <w:bookmarkEnd w:id="31488"/>
            <w:r>
              <w:t> </w:t>
            </w:r>
          </w:p>
        </w:tc>
        <w:tc>
          <w:tcPr>
            <w:tcW w:w="2600" w:type="pct"/>
            <w:hideMark/>
          </w:tcPr>
          <w:p w:rsidR="00BC0C72" w:rsidRDefault="008D5CF6">
            <w:pPr>
              <w:pStyle w:val="a5"/>
            </w:pPr>
            <w:bookmarkStart w:id="31489" w:name="60210"/>
            <w:bookmarkEnd w:id="31489"/>
            <w:r>
              <w:t>пристрій запірно-редукційний марки УЗР-7А2</w:t>
            </w:r>
          </w:p>
        </w:tc>
        <w:tc>
          <w:tcPr>
            <w:tcW w:w="750" w:type="pct"/>
            <w:hideMark/>
          </w:tcPr>
          <w:p w:rsidR="00BC0C72" w:rsidRDefault="008D5CF6">
            <w:pPr>
              <w:pStyle w:val="a5"/>
              <w:jc w:val="center"/>
            </w:pPr>
            <w:bookmarkStart w:id="31490" w:name="60211"/>
            <w:bookmarkEnd w:id="31490"/>
            <w:r>
              <w:t>- " -</w:t>
            </w:r>
          </w:p>
        </w:tc>
        <w:tc>
          <w:tcPr>
            <w:tcW w:w="750" w:type="pct"/>
            <w:hideMark/>
          </w:tcPr>
          <w:p w:rsidR="00BC0C72" w:rsidRDefault="008D5CF6">
            <w:pPr>
              <w:pStyle w:val="a5"/>
              <w:jc w:val="center"/>
            </w:pPr>
            <w:bookmarkStart w:id="31491" w:name="60212"/>
            <w:bookmarkEnd w:id="31491"/>
            <w:r>
              <w:t>160</w:t>
            </w:r>
          </w:p>
        </w:tc>
      </w:tr>
      <w:tr w:rsidR="00BC0C72" w:rsidTr="00181458">
        <w:trPr>
          <w:divId w:val="1237204249"/>
        </w:trPr>
        <w:tc>
          <w:tcPr>
            <w:tcW w:w="900" w:type="pct"/>
            <w:hideMark/>
          </w:tcPr>
          <w:p w:rsidR="00BC0C72" w:rsidRDefault="008D5CF6">
            <w:pPr>
              <w:pStyle w:val="a5"/>
            </w:pPr>
            <w:bookmarkStart w:id="31492" w:name="60213"/>
            <w:bookmarkEnd w:id="31492"/>
            <w:r>
              <w:t> </w:t>
            </w:r>
          </w:p>
        </w:tc>
        <w:tc>
          <w:tcPr>
            <w:tcW w:w="2600" w:type="pct"/>
            <w:hideMark/>
          </w:tcPr>
          <w:p w:rsidR="00BC0C72" w:rsidRDefault="008D5CF6">
            <w:pPr>
              <w:pStyle w:val="a5"/>
            </w:pPr>
            <w:bookmarkStart w:id="31493" w:name="60214"/>
            <w:bookmarkEnd w:id="31493"/>
            <w:r>
              <w:t>штуцер бортовий для заправки паливом ОСТ 111320-74</w:t>
            </w:r>
          </w:p>
        </w:tc>
        <w:tc>
          <w:tcPr>
            <w:tcW w:w="750" w:type="pct"/>
            <w:hideMark/>
          </w:tcPr>
          <w:p w:rsidR="00BC0C72" w:rsidRDefault="008D5CF6">
            <w:pPr>
              <w:pStyle w:val="a5"/>
              <w:jc w:val="center"/>
            </w:pPr>
            <w:bookmarkStart w:id="31494" w:name="60215"/>
            <w:bookmarkEnd w:id="31494"/>
            <w:r>
              <w:t>- " -</w:t>
            </w:r>
          </w:p>
        </w:tc>
        <w:tc>
          <w:tcPr>
            <w:tcW w:w="750" w:type="pct"/>
            <w:hideMark/>
          </w:tcPr>
          <w:p w:rsidR="00BC0C72" w:rsidRDefault="008D5CF6">
            <w:pPr>
              <w:pStyle w:val="a5"/>
              <w:jc w:val="center"/>
            </w:pPr>
            <w:bookmarkStart w:id="31495" w:name="60216"/>
            <w:bookmarkEnd w:id="31495"/>
            <w:r>
              <w:t>150</w:t>
            </w:r>
          </w:p>
        </w:tc>
      </w:tr>
      <w:tr w:rsidR="00BC0C72" w:rsidTr="00181458">
        <w:trPr>
          <w:divId w:val="1237204249"/>
        </w:trPr>
        <w:tc>
          <w:tcPr>
            <w:tcW w:w="900" w:type="pct"/>
            <w:hideMark/>
          </w:tcPr>
          <w:p w:rsidR="00BC0C72" w:rsidRDefault="008D5CF6">
            <w:pPr>
              <w:pStyle w:val="a5"/>
            </w:pPr>
            <w:bookmarkStart w:id="31496" w:name="60217"/>
            <w:bookmarkEnd w:id="31496"/>
            <w:r>
              <w:t> </w:t>
            </w:r>
          </w:p>
        </w:tc>
        <w:tc>
          <w:tcPr>
            <w:tcW w:w="2600" w:type="pct"/>
            <w:hideMark/>
          </w:tcPr>
          <w:p w:rsidR="00BC0C72" w:rsidRDefault="008D5CF6">
            <w:pPr>
              <w:pStyle w:val="a5"/>
            </w:pPr>
            <w:bookmarkStart w:id="31497" w:name="60218"/>
            <w:bookmarkEnd w:id="31497"/>
            <w:r>
              <w:t>клапан відключення 45.005810.270</w:t>
            </w:r>
          </w:p>
        </w:tc>
        <w:tc>
          <w:tcPr>
            <w:tcW w:w="750" w:type="pct"/>
            <w:hideMark/>
          </w:tcPr>
          <w:p w:rsidR="00BC0C72" w:rsidRDefault="008D5CF6">
            <w:pPr>
              <w:pStyle w:val="a5"/>
              <w:jc w:val="center"/>
            </w:pPr>
            <w:bookmarkStart w:id="31498" w:name="60219"/>
            <w:bookmarkEnd w:id="31498"/>
            <w:r>
              <w:t>- " -</w:t>
            </w:r>
          </w:p>
        </w:tc>
        <w:tc>
          <w:tcPr>
            <w:tcW w:w="750" w:type="pct"/>
            <w:hideMark/>
          </w:tcPr>
          <w:p w:rsidR="00BC0C72" w:rsidRDefault="008D5CF6">
            <w:pPr>
              <w:pStyle w:val="a5"/>
              <w:jc w:val="center"/>
            </w:pPr>
            <w:bookmarkStart w:id="31499" w:name="60220"/>
            <w:bookmarkEnd w:id="31499"/>
            <w:r>
              <w:t>150</w:t>
            </w:r>
          </w:p>
        </w:tc>
      </w:tr>
      <w:tr w:rsidR="00BC0C72" w:rsidTr="00181458">
        <w:trPr>
          <w:divId w:val="1237204249"/>
        </w:trPr>
        <w:tc>
          <w:tcPr>
            <w:tcW w:w="900" w:type="pct"/>
            <w:hideMark/>
          </w:tcPr>
          <w:p w:rsidR="00BC0C72" w:rsidRDefault="008D5CF6">
            <w:pPr>
              <w:pStyle w:val="a5"/>
            </w:pPr>
            <w:bookmarkStart w:id="31500" w:name="60221"/>
            <w:bookmarkEnd w:id="31500"/>
            <w:r>
              <w:t> </w:t>
            </w:r>
          </w:p>
        </w:tc>
        <w:tc>
          <w:tcPr>
            <w:tcW w:w="2600" w:type="pct"/>
            <w:hideMark/>
          </w:tcPr>
          <w:p w:rsidR="00BC0C72" w:rsidRDefault="008D5CF6">
            <w:pPr>
              <w:pStyle w:val="a5"/>
            </w:pPr>
            <w:bookmarkStart w:id="31501" w:name="60222"/>
            <w:bookmarkEnd w:id="31501"/>
            <w:r>
              <w:t>блок електромагнітих клапанів 781300</w:t>
            </w:r>
          </w:p>
        </w:tc>
        <w:tc>
          <w:tcPr>
            <w:tcW w:w="750" w:type="pct"/>
            <w:hideMark/>
          </w:tcPr>
          <w:p w:rsidR="00BC0C72" w:rsidRDefault="008D5CF6">
            <w:pPr>
              <w:pStyle w:val="a5"/>
              <w:jc w:val="center"/>
            </w:pPr>
            <w:bookmarkStart w:id="31502" w:name="60223"/>
            <w:bookmarkEnd w:id="31502"/>
            <w:r>
              <w:t>- " -</w:t>
            </w:r>
          </w:p>
        </w:tc>
        <w:tc>
          <w:tcPr>
            <w:tcW w:w="750" w:type="pct"/>
            <w:hideMark/>
          </w:tcPr>
          <w:p w:rsidR="00BC0C72" w:rsidRDefault="008D5CF6">
            <w:pPr>
              <w:pStyle w:val="a5"/>
              <w:jc w:val="center"/>
            </w:pPr>
            <w:bookmarkStart w:id="31503" w:name="60224"/>
            <w:bookmarkEnd w:id="31503"/>
            <w:r>
              <w:t>150</w:t>
            </w:r>
          </w:p>
        </w:tc>
      </w:tr>
      <w:tr w:rsidR="00BC0C72" w:rsidTr="00181458">
        <w:trPr>
          <w:divId w:val="1237204249"/>
        </w:trPr>
        <w:tc>
          <w:tcPr>
            <w:tcW w:w="900" w:type="pct"/>
            <w:hideMark/>
          </w:tcPr>
          <w:p w:rsidR="00BC0C72" w:rsidRDefault="008D5CF6">
            <w:pPr>
              <w:pStyle w:val="a5"/>
            </w:pPr>
            <w:bookmarkStart w:id="31504" w:name="60225"/>
            <w:bookmarkEnd w:id="31504"/>
            <w:r>
              <w:t> </w:t>
            </w:r>
          </w:p>
        </w:tc>
        <w:tc>
          <w:tcPr>
            <w:tcW w:w="2600" w:type="pct"/>
            <w:hideMark/>
          </w:tcPr>
          <w:p w:rsidR="00BC0C72" w:rsidRDefault="008D5CF6">
            <w:pPr>
              <w:pStyle w:val="a5"/>
            </w:pPr>
            <w:bookmarkStart w:id="31505" w:name="60226"/>
            <w:bookmarkEnd w:id="31505"/>
            <w:r>
              <w:t>клапан зворотний паливний 989АТ3-50</w:t>
            </w:r>
          </w:p>
        </w:tc>
        <w:tc>
          <w:tcPr>
            <w:tcW w:w="750" w:type="pct"/>
            <w:hideMark/>
          </w:tcPr>
          <w:p w:rsidR="00BC0C72" w:rsidRDefault="008D5CF6">
            <w:pPr>
              <w:pStyle w:val="a5"/>
              <w:jc w:val="center"/>
            </w:pPr>
            <w:bookmarkStart w:id="31506" w:name="60227"/>
            <w:bookmarkEnd w:id="31506"/>
            <w:r>
              <w:t>- " -</w:t>
            </w:r>
          </w:p>
        </w:tc>
        <w:tc>
          <w:tcPr>
            <w:tcW w:w="750" w:type="pct"/>
            <w:hideMark/>
          </w:tcPr>
          <w:p w:rsidR="00BC0C72" w:rsidRDefault="008D5CF6">
            <w:pPr>
              <w:pStyle w:val="a5"/>
              <w:jc w:val="center"/>
            </w:pPr>
            <w:bookmarkStart w:id="31507" w:name="60228"/>
            <w:bookmarkEnd w:id="31507"/>
            <w:r>
              <w:t>120</w:t>
            </w:r>
          </w:p>
        </w:tc>
      </w:tr>
      <w:tr w:rsidR="00BC0C72" w:rsidTr="00181458">
        <w:trPr>
          <w:divId w:val="1237204249"/>
        </w:trPr>
        <w:tc>
          <w:tcPr>
            <w:tcW w:w="900" w:type="pct"/>
            <w:hideMark/>
          </w:tcPr>
          <w:p w:rsidR="00BC0C72" w:rsidRDefault="008D5CF6">
            <w:pPr>
              <w:pStyle w:val="a5"/>
            </w:pPr>
            <w:bookmarkStart w:id="31508" w:name="60229"/>
            <w:bookmarkEnd w:id="31508"/>
            <w:r>
              <w:t> </w:t>
            </w:r>
          </w:p>
        </w:tc>
        <w:tc>
          <w:tcPr>
            <w:tcW w:w="2600" w:type="pct"/>
            <w:hideMark/>
          </w:tcPr>
          <w:p w:rsidR="00BC0C72" w:rsidRDefault="008D5CF6">
            <w:pPr>
              <w:pStyle w:val="a5"/>
            </w:pPr>
            <w:bookmarkStart w:id="31509" w:name="60230"/>
            <w:bookmarkEnd w:id="31509"/>
            <w:r>
              <w:t>клапан узгоджувальний 638600Ф</w:t>
            </w:r>
          </w:p>
        </w:tc>
        <w:tc>
          <w:tcPr>
            <w:tcW w:w="750" w:type="pct"/>
            <w:hideMark/>
          </w:tcPr>
          <w:p w:rsidR="00BC0C72" w:rsidRDefault="008D5CF6">
            <w:pPr>
              <w:pStyle w:val="a5"/>
              <w:jc w:val="center"/>
            </w:pPr>
            <w:bookmarkStart w:id="31510" w:name="60231"/>
            <w:bookmarkEnd w:id="31510"/>
            <w:r>
              <w:t>- " -</w:t>
            </w:r>
          </w:p>
        </w:tc>
        <w:tc>
          <w:tcPr>
            <w:tcW w:w="750" w:type="pct"/>
            <w:hideMark/>
          </w:tcPr>
          <w:p w:rsidR="00BC0C72" w:rsidRDefault="008D5CF6">
            <w:pPr>
              <w:pStyle w:val="a5"/>
              <w:jc w:val="center"/>
            </w:pPr>
            <w:bookmarkStart w:id="31511" w:name="60232"/>
            <w:bookmarkEnd w:id="31511"/>
            <w:r>
              <w:t>150</w:t>
            </w:r>
          </w:p>
        </w:tc>
      </w:tr>
      <w:tr w:rsidR="00BC0C72" w:rsidTr="00181458">
        <w:trPr>
          <w:divId w:val="1237204249"/>
        </w:trPr>
        <w:tc>
          <w:tcPr>
            <w:tcW w:w="900" w:type="pct"/>
            <w:hideMark/>
          </w:tcPr>
          <w:p w:rsidR="00BC0C72" w:rsidRDefault="008D5CF6">
            <w:pPr>
              <w:pStyle w:val="a5"/>
            </w:pPr>
            <w:bookmarkStart w:id="31512" w:name="60233"/>
            <w:bookmarkEnd w:id="31512"/>
            <w:r>
              <w:t> </w:t>
            </w:r>
          </w:p>
        </w:tc>
        <w:tc>
          <w:tcPr>
            <w:tcW w:w="2600" w:type="pct"/>
            <w:hideMark/>
          </w:tcPr>
          <w:p w:rsidR="00BC0C72" w:rsidRDefault="008D5CF6">
            <w:pPr>
              <w:pStyle w:val="a5"/>
            </w:pPr>
            <w:bookmarkStart w:id="31513" w:name="60234"/>
            <w:bookmarkEnd w:id="31513"/>
            <w:r>
              <w:t>кран низького тиску 623700-2</w:t>
            </w:r>
          </w:p>
        </w:tc>
        <w:tc>
          <w:tcPr>
            <w:tcW w:w="750" w:type="pct"/>
            <w:hideMark/>
          </w:tcPr>
          <w:p w:rsidR="00BC0C72" w:rsidRDefault="008D5CF6">
            <w:pPr>
              <w:pStyle w:val="a5"/>
              <w:jc w:val="center"/>
            </w:pPr>
            <w:bookmarkStart w:id="31514" w:name="60235"/>
            <w:bookmarkEnd w:id="31514"/>
            <w:r>
              <w:t>- " -</w:t>
            </w:r>
          </w:p>
        </w:tc>
        <w:tc>
          <w:tcPr>
            <w:tcW w:w="750" w:type="pct"/>
            <w:hideMark/>
          </w:tcPr>
          <w:p w:rsidR="00BC0C72" w:rsidRDefault="008D5CF6">
            <w:pPr>
              <w:pStyle w:val="a5"/>
              <w:jc w:val="center"/>
            </w:pPr>
            <w:bookmarkStart w:id="31515" w:name="60236"/>
            <w:bookmarkEnd w:id="31515"/>
            <w:r>
              <w:t>150</w:t>
            </w:r>
          </w:p>
        </w:tc>
      </w:tr>
      <w:tr w:rsidR="00BC0C72" w:rsidTr="00181458">
        <w:trPr>
          <w:divId w:val="1237204249"/>
        </w:trPr>
        <w:tc>
          <w:tcPr>
            <w:tcW w:w="900" w:type="pct"/>
            <w:hideMark/>
          </w:tcPr>
          <w:p w:rsidR="00BC0C72" w:rsidRDefault="008D5CF6">
            <w:pPr>
              <w:pStyle w:val="a5"/>
            </w:pPr>
            <w:bookmarkStart w:id="31516" w:name="60237"/>
            <w:bookmarkEnd w:id="31516"/>
            <w:r>
              <w:t> </w:t>
            </w:r>
          </w:p>
        </w:tc>
        <w:tc>
          <w:tcPr>
            <w:tcW w:w="2600" w:type="pct"/>
            <w:hideMark/>
          </w:tcPr>
          <w:p w:rsidR="00BC0C72" w:rsidRDefault="008D5CF6">
            <w:pPr>
              <w:pStyle w:val="a5"/>
            </w:pPr>
            <w:bookmarkStart w:id="31517" w:name="60238"/>
            <w:bookmarkEnd w:id="31517"/>
            <w:r>
              <w:t>електропневмоклапан марки 6098</w:t>
            </w:r>
          </w:p>
        </w:tc>
        <w:tc>
          <w:tcPr>
            <w:tcW w:w="750" w:type="pct"/>
            <w:hideMark/>
          </w:tcPr>
          <w:p w:rsidR="00BC0C72" w:rsidRDefault="008D5CF6">
            <w:pPr>
              <w:pStyle w:val="a5"/>
              <w:jc w:val="center"/>
            </w:pPr>
            <w:bookmarkStart w:id="31518" w:name="60239"/>
            <w:bookmarkEnd w:id="31518"/>
            <w:r>
              <w:t>- " -</w:t>
            </w:r>
          </w:p>
        </w:tc>
        <w:tc>
          <w:tcPr>
            <w:tcW w:w="750" w:type="pct"/>
            <w:hideMark/>
          </w:tcPr>
          <w:p w:rsidR="00BC0C72" w:rsidRDefault="008D5CF6">
            <w:pPr>
              <w:pStyle w:val="a5"/>
              <w:jc w:val="center"/>
            </w:pPr>
            <w:bookmarkStart w:id="31519" w:name="60240"/>
            <w:bookmarkEnd w:id="31519"/>
            <w:r>
              <w:t>168</w:t>
            </w:r>
          </w:p>
        </w:tc>
      </w:tr>
      <w:tr w:rsidR="00BC0C72" w:rsidTr="00181458">
        <w:trPr>
          <w:divId w:val="1237204249"/>
        </w:trPr>
        <w:tc>
          <w:tcPr>
            <w:tcW w:w="900" w:type="pct"/>
            <w:hideMark/>
          </w:tcPr>
          <w:p w:rsidR="00BC0C72" w:rsidRDefault="008D5CF6">
            <w:pPr>
              <w:pStyle w:val="a5"/>
            </w:pPr>
            <w:bookmarkStart w:id="31520" w:name="60241"/>
            <w:bookmarkEnd w:id="31520"/>
            <w:r>
              <w:t> </w:t>
            </w:r>
          </w:p>
        </w:tc>
        <w:tc>
          <w:tcPr>
            <w:tcW w:w="2600" w:type="pct"/>
            <w:hideMark/>
          </w:tcPr>
          <w:p w:rsidR="00BC0C72" w:rsidRDefault="008D5CF6">
            <w:pPr>
              <w:pStyle w:val="a5"/>
            </w:pPr>
            <w:bookmarkStart w:id="31521" w:name="60242"/>
            <w:bookmarkEnd w:id="31521"/>
            <w:r>
              <w:t>клапан марки 3271</w:t>
            </w:r>
          </w:p>
        </w:tc>
        <w:tc>
          <w:tcPr>
            <w:tcW w:w="750" w:type="pct"/>
            <w:hideMark/>
          </w:tcPr>
          <w:p w:rsidR="00BC0C72" w:rsidRDefault="008D5CF6">
            <w:pPr>
              <w:pStyle w:val="a5"/>
              <w:jc w:val="center"/>
            </w:pPr>
            <w:bookmarkStart w:id="31522" w:name="60243"/>
            <w:bookmarkEnd w:id="31522"/>
            <w:r>
              <w:t>- " -</w:t>
            </w:r>
          </w:p>
        </w:tc>
        <w:tc>
          <w:tcPr>
            <w:tcW w:w="750" w:type="pct"/>
            <w:hideMark/>
          </w:tcPr>
          <w:p w:rsidR="00BC0C72" w:rsidRDefault="008D5CF6">
            <w:pPr>
              <w:pStyle w:val="a5"/>
              <w:jc w:val="center"/>
            </w:pPr>
            <w:bookmarkStart w:id="31523" w:name="60244"/>
            <w:bookmarkEnd w:id="31523"/>
            <w:r>
              <w:t>124</w:t>
            </w:r>
          </w:p>
        </w:tc>
      </w:tr>
      <w:tr w:rsidR="00BC0C72" w:rsidTr="00181458">
        <w:trPr>
          <w:divId w:val="1237204249"/>
        </w:trPr>
        <w:tc>
          <w:tcPr>
            <w:tcW w:w="900" w:type="pct"/>
            <w:hideMark/>
          </w:tcPr>
          <w:p w:rsidR="00BC0C72" w:rsidRDefault="008D5CF6">
            <w:pPr>
              <w:pStyle w:val="a5"/>
            </w:pPr>
            <w:bookmarkStart w:id="31524" w:name="60245"/>
            <w:bookmarkEnd w:id="31524"/>
            <w:r>
              <w:t> </w:t>
            </w:r>
          </w:p>
        </w:tc>
        <w:tc>
          <w:tcPr>
            <w:tcW w:w="2600" w:type="pct"/>
            <w:hideMark/>
          </w:tcPr>
          <w:p w:rsidR="00BC0C72" w:rsidRDefault="008D5CF6">
            <w:pPr>
              <w:pStyle w:val="a5"/>
            </w:pPr>
            <w:bookmarkStart w:id="31525" w:name="60246"/>
            <w:bookmarkEnd w:id="31525"/>
            <w:r>
              <w:t>клапан бортовий марки 1923А-1-Т</w:t>
            </w:r>
          </w:p>
        </w:tc>
        <w:tc>
          <w:tcPr>
            <w:tcW w:w="750" w:type="pct"/>
            <w:hideMark/>
          </w:tcPr>
          <w:p w:rsidR="00BC0C72" w:rsidRDefault="008D5CF6">
            <w:pPr>
              <w:pStyle w:val="a5"/>
              <w:jc w:val="center"/>
            </w:pPr>
            <w:bookmarkStart w:id="31526" w:name="60247"/>
            <w:bookmarkEnd w:id="31526"/>
            <w:r>
              <w:t>- " -</w:t>
            </w:r>
          </w:p>
        </w:tc>
        <w:tc>
          <w:tcPr>
            <w:tcW w:w="750" w:type="pct"/>
            <w:hideMark/>
          </w:tcPr>
          <w:p w:rsidR="00BC0C72" w:rsidRDefault="008D5CF6">
            <w:pPr>
              <w:pStyle w:val="a5"/>
              <w:jc w:val="center"/>
            </w:pPr>
            <w:bookmarkStart w:id="31527" w:name="60248"/>
            <w:bookmarkEnd w:id="31527"/>
            <w:r>
              <w:t>142</w:t>
            </w:r>
          </w:p>
        </w:tc>
      </w:tr>
      <w:tr w:rsidR="00BC0C72" w:rsidTr="00181458">
        <w:trPr>
          <w:divId w:val="1237204249"/>
        </w:trPr>
        <w:tc>
          <w:tcPr>
            <w:tcW w:w="900" w:type="pct"/>
            <w:hideMark/>
          </w:tcPr>
          <w:p w:rsidR="00BC0C72" w:rsidRDefault="008D5CF6">
            <w:pPr>
              <w:pStyle w:val="a5"/>
            </w:pPr>
            <w:bookmarkStart w:id="31528" w:name="60249"/>
            <w:bookmarkEnd w:id="31528"/>
            <w:r>
              <w:t> </w:t>
            </w:r>
          </w:p>
        </w:tc>
        <w:tc>
          <w:tcPr>
            <w:tcW w:w="2600" w:type="pct"/>
            <w:hideMark/>
          </w:tcPr>
          <w:p w:rsidR="00BC0C72" w:rsidRDefault="008D5CF6">
            <w:pPr>
              <w:pStyle w:val="a5"/>
            </w:pPr>
            <w:bookmarkStart w:id="31529" w:name="60250"/>
            <w:bookmarkEnd w:id="31529"/>
            <w:r>
              <w:t>клапан зворотний марки 1588В</w:t>
            </w:r>
          </w:p>
        </w:tc>
        <w:tc>
          <w:tcPr>
            <w:tcW w:w="750" w:type="pct"/>
            <w:hideMark/>
          </w:tcPr>
          <w:p w:rsidR="00BC0C72" w:rsidRDefault="008D5CF6">
            <w:pPr>
              <w:pStyle w:val="a5"/>
              <w:jc w:val="center"/>
            </w:pPr>
            <w:bookmarkStart w:id="31530" w:name="60251"/>
            <w:bookmarkEnd w:id="31530"/>
            <w:r>
              <w:t>- " -</w:t>
            </w:r>
          </w:p>
        </w:tc>
        <w:tc>
          <w:tcPr>
            <w:tcW w:w="750" w:type="pct"/>
            <w:hideMark/>
          </w:tcPr>
          <w:p w:rsidR="00BC0C72" w:rsidRDefault="008D5CF6">
            <w:pPr>
              <w:pStyle w:val="a5"/>
              <w:jc w:val="center"/>
            </w:pPr>
            <w:bookmarkStart w:id="31531" w:name="60252"/>
            <w:bookmarkEnd w:id="31531"/>
            <w:r>
              <w:t>112</w:t>
            </w:r>
          </w:p>
        </w:tc>
      </w:tr>
      <w:tr w:rsidR="00BC0C72" w:rsidTr="00181458">
        <w:trPr>
          <w:divId w:val="1237204249"/>
        </w:trPr>
        <w:tc>
          <w:tcPr>
            <w:tcW w:w="900" w:type="pct"/>
            <w:hideMark/>
          </w:tcPr>
          <w:p w:rsidR="00BC0C72" w:rsidRDefault="008D5CF6">
            <w:pPr>
              <w:pStyle w:val="a5"/>
            </w:pPr>
            <w:bookmarkStart w:id="31532" w:name="60253"/>
            <w:bookmarkEnd w:id="31532"/>
            <w:r>
              <w:t> </w:t>
            </w:r>
          </w:p>
        </w:tc>
        <w:tc>
          <w:tcPr>
            <w:tcW w:w="2600" w:type="pct"/>
            <w:hideMark/>
          </w:tcPr>
          <w:p w:rsidR="00BC0C72" w:rsidRDefault="008D5CF6">
            <w:pPr>
              <w:pStyle w:val="a5"/>
            </w:pPr>
            <w:bookmarkStart w:id="31533" w:name="60254"/>
            <w:bookmarkEnd w:id="31533"/>
            <w:r>
              <w:t>клапан зворотний марки 3162</w:t>
            </w:r>
          </w:p>
        </w:tc>
        <w:tc>
          <w:tcPr>
            <w:tcW w:w="750" w:type="pct"/>
            <w:hideMark/>
          </w:tcPr>
          <w:p w:rsidR="00BC0C72" w:rsidRDefault="008D5CF6">
            <w:pPr>
              <w:pStyle w:val="a5"/>
              <w:jc w:val="center"/>
            </w:pPr>
            <w:bookmarkStart w:id="31534" w:name="60255"/>
            <w:bookmarkEnd w:id="31534"/>
            <w:r>
              <w:t>штук</w:t>
            </w:r>
          </w:p>
        </w:tc>
        <w:tc>
          <w:tcPr>
            <w:tcW w:w="750" w:type="pct"/>
            <w:hideMark/>
          </w:tcPr>
          <w:p w:rsidR="00BC0C72" w:rsidRDefault="008D5CF6">
            <w:pPr>
              <w:pStyle w:val="a5"/>
              <w:jc w:val="center"/>
            </w:pPr>
            <w:bookmarkStart w:id="31535" w:name="60256"/>
            <w:bookmarkEnd w:id="31535"/>
            <w:r>
              <w:t>160</w:t>
            </w:r>
          </w:p>
        </w:tc>
      </w:tr>
      <w:tr w:rsidR="00BC0C72" w:rsidTr="00181458">
        <w:trPr>
          <w:divId w:val="1237204249"/>
        </w:trPr>
        <w:tc>
          <w:tcPr>
            <w:tcW w:w="900" w:type="pct"/>
            <w:hideMark/>
          </w:tcPr>
          <w:p w:rsidR="00BC0C72" w:rsidRDefault="008D5CF6">
            <w:pPr>
              <w:pStyle w:val="a5"/>
            </w:pPr>
            <w:bookmarkStart w:id="31536" w:name="60257"/>
            <w:bookmarkEnd w:id="31536"/>
            <w:r>
              <w:t> </w:t>
            </w:r>
          </w:p>
        </w:tc>
        <w:tc>
          <w:tcPr>
            <w:tcW w:w="2600" w:type="pct"/>
            <w:hideMark/>
          </w:tcPr>
          <w:p w:rsidR="00BC0C72" w:rsidRDefault="008D5CF6">
            <w:pPr>
              <w:pStyle w:val="a5"/>
            </w:pPr>
            <w:bookmarkStart w:id="31537" w:name="60258"/>
            <w:bookmarkEnd w:id="31537"/>
            <w:r>
              <w:t>клапан зворотний марки 3164</w:t>
            </w:r>
          </w:p>
        </w:tc>
        <w:tc>
          <w:tcPr>
            <w:tcW w:w="750" w:type="pct"/>
            <w:hideMark/>
          </w:tcPr>
          <w:p w:rsidR="00BC0C72" w:rsidRDefault="008D5CF6">
            <w:pPr>
              <w:pStyle w:val="a5"/>
              <w:jc w:val="center"/>
            </w:pPr>
            <w:bookmarkStart w:id="31538" w:name="60259"/>
            <w:bookmarkEnd w:id="31538"/>
            <w:r>
              <w:t>- " -</w:t>
            </w:r>
          </w:p>
        </w:tc>
        <w:tc>
          <w:tcPr>
            <w:tcW w:w="750" w:type="pct"/>
            <w:hideMark/>
          </w:tcPr>
          <w:p w:rsidR="00BC0C72" w:rsidRDefault="008D5CF6">
            <w:pPr>
              <w:pStyle w:val="a5"/>
              <w:jc w:val="center"/>
            </w:pPr>
            <w:bookmarkStart w:id="31539" w:name="60260"/>
            <w:bookmarkEnd w:id="31539"/>
            <w:r>
              <w:t>142</w:t>
            </w:r>
          </w:p>
        </w:tc>
      </w:tr>
      <w:tr w:rsidR="00BC0C72" w:rsidTr="00181458">
        <w:trPr>
          <w:divId w:val="1237204249"/>
        </w:trPr>
        <w:tc>
          <w:tcPr>
            <w:tcW w:w="900" w:type="pct"/>
            <w:hideMark/>
          </w:tcPr>
          <w:p w:rsidR="00BC0C72" w:rsidRDefault="008D5CF6">
            <w:pPr>
              <w:pStyle w:val="a5"/>
            </w:pPr>
            <w:bookmarkStart w:id="31540" w:name="60261"/>
            <w:bookmarkEnd w:id="31540"/>
            <w:r>
              <w:t> </w:t>
            </w:r>
          </w:p>
        </w:tc>
        <w:tc>
          <w:tcPr>
            <w:tcW w:w="2600" w:type="pct"/>
            <w:hideMark/>
          </w:tcPr>
          <w:p w:rsidR="00BC0C72" w:rsidRDefault="008D5CF6">
            <w:pPr>
              <w:pStyle w:val="a5"/>
            </w:pPr>
            <w:bookmarkStart w:id="31541" w:name="60262"/>
            <w:bookmarkEnd w:id="31541"/>
            <w:r>
              <w:t>клапан зворотний марки 3204Н</w:t>
            </w:r>
          </w:p>
        </w:tc>
        <w:tc>
          <w:tcPr>
            <w:tcW w:w="750" w:type="pct"/>
            <w:hideMark/>
          </w:tcPr>
          <w:p w:rsidR="00BC0C72" w:rsidRDefault="008D5CF6">
            <w:pPr>
              <w:pStyle w:val="a5"/>
              <w:jc w:val="center"/>
            </w:pPr>
            <w:bookmarkStart w:id="31542" w:name="60263"/>
            <w:bookmarkEnd w:id="31542"/>
            <w:r>
              <w:t>- " -</w:t>
            </w:r>
          </w:p>
        </w:tc>
        <w:tc>
          <w:tcPr>
            <w:tcW w:w="750" w:type="pct"/>
            <w:hideMark/>
          </w:tcPr>
          <w:p w:rsidR="00BC0C72" w:rsidRDefault="008D5CF6">
            <w:pPr>
              <w:pStyle w:val="a5"/>
              <w:jc w:val="center"/>
            </w:pPr>
            <w:bookmarkStart w:id="31543" w:name="60264"/>
            <w:bookmarkEnd w:id="31543"/>
            <w:r>
              <w:t>118</w:t>
            </w:r>
          </w:p>
        </w:tc>
      </w:tr>
      <w:tr w:rsidR="00BC0C72" w:rsidTr="00181458">
        <w:trPr>
          <w:divId w:val="1237204249"/>
        </w:trPr>
        <w:tc>
          <w:tcPr>
            <w:tcW w:w="900" w:type="pct"/>
            <w:hideMark/>
          </w:tcPr>
          <w:p w:rsidR="00BC0C72" w:rsidRDefault="008D5CF6">
            <w:pPr>
              <w:pStyle w:val="a5"/>
            </w:pPr>
            <w:bookmarkStart w:id="31544" w:name="60265"/>
            <w:bookmarkEnd w:id="31544"/>
            <w:r>
              <w:t> </w:t>
            </w:r>
          </w:p>
        </w:tc>
        <w:tc>
          <w:tcPr>
            <w:tcW w:w="2600" w:type="pct"/>
            <w:hideMark/>
          </w:tcPr>
          <w:p w:rsidR="00BC0C72" w:rsidRDefault="008D5CF6">
            <w:pPr>
              <w:pStyle w:val="a5"/>
            </w:pPr>
            <w:bookmarkStart w:id="31545" w:name="60266"/>
            <w:bookmarkEnd w:id="31545"/>
            <w:r>
              <w:t>клапан зворотний марки 3262</w:t>
            </w:r>
          </w:p>
        </w:tc>
        <w:tc>
          <w:tcPr>
            <w:tcW w:w="750" w:type="pct"/>
            <w:hideMark/>
          </w:tcPr>
          <w:p w:rsidR="00BC0C72" w:rsidRDefault="008D5CF6">
            <w:pPr>
              <w:pStyle w:val="a5"/>
              <w:jc w:val="center"/>
            </w:pPr>
            <w:bookmarkStart w:id="31546" w:name="60267"/>
            <w:bookmarkEnd w:id="31546"/>
            <w:r>
              <w:t>- " -</w:t>
            </w:r>
          </w:p>
        </w:tc>
        <w:tc>
          <w:tcPr>
            <w:tcW w:w="750" w:type="pct"/>
            <w:hideMark/>
          </w:tcPr>
          <w:p w:rsidR="00BC0C72" w:rsidRDefault="008D5CF6">
            <w:pPr>
              <w:pStyle w:val="a5"/>
              <w:jc w:val="center"/>
            </w:pPr>
            <w:bookmarkStart w:id="31547" w:name="60268"/>
            <w:bookmarkEnd w:id="31547"/>
            <w:r>
              <w:t>160</w:t>
            </w:r>
          </w:p>
        </w:tc>
      </w:tr>
      <w:tr w:rsidR="00BC0C72" w:rsidTr="00181458">
        <w:trPr>
          <w:divId w:val="1237204249"/>
        </w:trPr>
        <w:tc>
          <w:tcPr>
            <w:tcW w:w="900" w:type="pct"/>
            <w:hideMark/>
          </w:tcPr>
          <w:p w:rsidR="00BC0C72" w:rsidRDefault="008D5CF6">
            <w:pPr>
              <w:pStyle w:val="a5"/>
            </w:pPr>
            <w:bookmarkStart w:id="31548" w:name="60269"/>
            <w:bookmarkEnd w:id="31548"/>
            <w:r>
              <w:t> </w:t>
            </w:r>
          </w:p>
        </w:tc>
        <w:tc>
          <w:tcPr>
            <w:tcW w:w="2600" w:type="pct"/>
            <w:hideMark/>
          </w:tcPr>
          <w:p w:rsidR="00BC0C72" w:rsidRDefault="008D5CF6">
            <w:pPr>
              <w:pStyle w:val="a5"/>
            </w:pPr>
            <w:bookmarkStart w:id="31549" w:name="60270"/>
            <w:bookmarkEnd w:id="31549"/>
            <w:r>
              <w:t>клапан зворотний марки 3271</w:t>
            </w:r>
          </w:p>
        </w:tc>
        <w:tc>
          <w:tcPr>
            <w:tcW w:w="750" w:type="pct"/>
            <w:hideMark/>
          </w:tcPr>
          <w:p w:rsidR="00BC0C72" w:rsidRDefault="008D5CF6">
            <w:pPr>
              <w:pStyle w:val="a5"/>
              <w:jc w:val="center"/>
            </w:pPr>
            <w:bookmarkStart w:id="31550" w:name="60271"/>
            <w:bookmarkEnd w:id="31550"/>
            <w:r>
              <w:t>- " -</w:t>
            </w:r>
          </w:p>
        </w:tc>
        <w:tc>
          <w:tcPr>
            <w:tcW w:w="750" w:type="pct"/>
            <w:hideMark/>
          </w:tcPr>
          <w:p w:rsidR="00BC0C72" w:rsidRDefault="008D5CF6">
            <w:pPr>
              <w:pStyle w:val="a5"/>
              <w:jc w:val="center"/>
            </w:pPr>
            <w:bookmarkStart w:id="31551" w:name="60272"/>
            <w:bookmarkEnd w:id="31551"/>
            <w:r>
              <w:t>160</w:t>
            </w:r>
          </w:p>
        </w:tc>
      </w:tr>
      <w:tr w:rsidR="00BC0C72" w:rsidTr="00181458">
        <w:trPr>
          <w:divId w:val="1237204249"/>
        </w:trPr>
        <w:tc>
          <w:tcPr>
            <w:tcW w:w="900" w:type="pct"/>
            <w:hideMark/>
          </w:tcPr>
          <w:p w:rsidR="00BC0C72" w:rsidRDefault="008D5CF6">
            <w:pPr>
              <w:pStyle w:val="a5"/>
            </w:pPr>
            <w:bookmarkStart w:id="31552" w:name="60273"/>
            <w:bookmarkEnd w:id="31552"/>
            <w:r>
              <w:t> </w:t>
            </w:r>
          </w:p>
        </w:tc>
        <w:tc>
          <w:tcPr>
            <w:tcW w:w="2600" w:type="pct"/>
            <w:hideMark/>
          </w:tcPr>
          <w:p w:rsidR="00BC0C72" w:rsidRDefault="008D5CF6">
            <w:pPr>
              <w:pStyle w:val="a5"/>
            </w:pPr>
            <w:bookmarkStart w:id="31553" w:name="60274"/>
            <w:bookmarkEnd w:id="31553"/>
            <w:r>
              <w:t>клапан зворотний марки 4656М</w:t>
            </w:r>
          </w:p>
        </w:tc>
        <w:tc>
          <w:tcPr>
            <w:tcW w:w="750" w:type="pct"/>
            <w:hideMark/>
          </w:tcPr>
          <w:p w:rsidR="00BC0C72" w:rsidRDefault="008D5CF6">
            <w:pPr>
              <w:pStyle w:val="a5"/>
              <w:jc w:val="center"/>
            </w:pPr>
            <w:bookmarkStart w:id="31554" w:name="60275"/>
            <w:bookmarkEnd w:id="31554"/>
            <w:r>
              <w:t>- " -</w:t>
            </w:r>
          </w:p>
        </w:tc>
        <w:tc>
          <w:tcPr>
            <w:tcW w:w="750" w:type="pct"/>
            <w:hideMark/>
          </w:tcPr>
          <w:p w:rsidR="00BC0C72" w:rsidRDefault="008D5CF6">
            <w:pPr>
              <w:pStyle w:val="a5"/>
              <w:jc w:val="center"/>
            </w:pPr>
            <w:bookmarkStart w:id="31555" w:name="60276"/>
            <w:bookmarkEnd w:id="31555"/>
            <w:r>
              <w:t>136</w:t>
            </w:r>
          </w:p>
        </w:tc>
      </w:tr>
      <w:tr w:rsidR="00BC0C72" w:rsidTr="00181458">
        <w:trPr>
          <w:divId w:val="1237204249"/>
        </w:trPr>
        <w:tc>
          <w:tcPr>
            <w:tcW w:w="900" w:type="pct"/>
            <w:hideMark/>
          </w:tcPr>
          <w:p w:rsidR="00BC0C72" w:rsidRDefault="008D5CF6">
            <w:pPr>
              <w:pStyle w:val="a5"/>
            </w:pPr>
            <w:bookmarkStart w:id="31556" w:name="60277"/>
            <w:bookmarkEnd w:id="31556"/>
            <w:r>
              <w:t> </w:t>
            </w:r>
          </w:p>
        </w:tc>
        <w:tc>
          <w:tcPr>
            <w:tcW w:w="2600" w:type="pct"/>
            <w:hideMark/>
          </w:tcPr>
          <w:p w:rsidR="00BC0C72" w:rsidRDefault="008D5CF6">
            <w:pPr>
              <w:pStyle w:val="a5"/>
            </w:pPr>
            <w:bookmarkStart w:id="31557" w:name="60278"/>
            <w:bookmarkEnd w:id="31557"/>
            <w:r>
              <w:t>клапан зворотний марки 5499Т</w:t>
            </w:r>
          </w:p>
        </w:tc>
        <w:tc>
          <w:tcPr>
            <w:tcW w:w="750" w:type="pct"/>
            <w:hideMark/>
          </w:tcPr>
          <w:p w:rsidR="00BC0C72" w:rsidRDefault="008D5CF6">
            <w:pPr>
              <w:pStyle w:val="a5"/>
              <w:jc w:val="center"/>
            </w:pPr>
            <w:bookmarkStart w:id="31558" w:name="60279"/>
            <w:bookmarkEnd w:id="31558"/>
            <w:r>
              <w:t>- " -</w:t>
            </w:r>
          </w:p>
        </w:tc>
        <w:tc>
          <w:tcPr>
            <w:tcW w:w="750" w:type="pct"/>
            <w:hideMark/>
          </w:tcPr>
          <w:p w:rsidR="00BC0C72" w:rsidRDefault="008D5CF6">
            <w:pPr>
              <w:pStyle w:val="a5"/>
              <w:jc w:val="center"/>
            </w:pPr>
            <w:bookmarkStart w:id="31559" w:name="60280"/>
            <w:bookmarkEnd w:id="31559"/>
            <w:r>
              <w:t>324</w:t>
            </w:r>
          </w:p>
        </w:tc>
      </w:tr>
      <w:tr w:rsidR="00BC0C72" w:rsidTr="00181458">
        <w:trPr>
          <w:divId w:val="1237204249"/>
        </w:trPr>
        <w:tc>
          <w:tcPr>
            <w:tcW w:w="900" w:type="pct"/>
            <w:hideMark/>
          </w:tcPr>
          <w:p w:rsidR="00BC0C72" w:rsidRDefault="008D5CF6">
            <w:pPr>
              <w:pStyle w:val="a5"/>
            </w:pPr>
            <w:bookmarkStart w:id="31560" w:name="60281"/>
            <w:bookmarkEnd w:id="31560"/>
            <w:r>
              <w:t> </w:t>
            </w:r>
          </w:p>
        </w:tc>
        <w:tc>
          <w:tcPr>
            <w:tcW w:w="2600" w:type="pct"/>
            <w:hideMark/>
          </w:tcPr>
          <w:p w:rsidR="00BC0C72" w:rsidRDefault="008D5CF6">
            <w:pPr>
              <w:pStyle w:val="a5"/>
            </w:pPr>
            <w:bookmarkStart w:id="31561" w:name="60282"/>
            <w:bookmarkEnd w:id="31561"/>
            <w:r>
              <w:t>клапан зворотний марки 564000</w:t>
            </w:r>
          </w:p>
        </w:tc>
        <w:tc>
          <w:tcPr>
            <w:tcW w:w="750" w:type="pct"/>
            <w:hideMark/>
          </w:tcPr>
          <w:p w:rsidR="00BC0C72" w:rsidRDefault="008D5CF6">
            <w:pPr>
              <w:pStyle w:val="a5"/>
              <w:jc w:val="center"/>
            </w:pPr>
            <w:bookmarkStart w:id="31562" w:name="60283"/>
            <w:bookmarkEnd w:id="31562"/>
            <w:r>
              <w:t>- " -</w:t>
            </w:r>
          </w:p>
        </w:tc>
        <w:tc>
          <w:tcPr>
            <w:tcW w:w="750" w:type="pct"/>
            <w:hideMark/>
          </w:tcPr>
          <w:p w:rsidR="00BC0C72" w:rsidRDefault="008D5CF6">
            <w:pPr>
              <w:pStyle w:val="a5"/>
              <w:jc w:val="center"/>
            </w:pPr>
            <w:bookmarkStart w:id="31563" w:name="60284"/>
            <w:bookmarkEnd w:id="31563"/>
            <w:r>
              <w:t>130</w:t>
            </w:r>
          </w:p>
        </w:tc>
      </w:tr>
      <w:tr w:rsidR="00BC0C72" w:rsidTr="00181458">
        <w:trPr>
          <w:divId w:val="1237204249"/>
        </w:trPr>
        <w:tc>
          <w:tcPr>
            <w:tcW w:w="900" w:type="pct"/>
            <w:hideMark/>
          </w:tcPr>
          <w:p w:rsidR="00BC0C72" w:rsidRDefault="008D5CF6">
            <w:pPr>
              <w:pStyle w:val="a5"/>
            </w:pPr>
            <w:bookmarkStart w:id="31564" w:name="60285"/>
            <w:bookmarkEnd w:id="31564"/>
            <w:r>
              <w:t> </w:t>
            </w:r>
          </w:p>
        </w:tc>
        <w:tc>
          <w:tcPr>
            <w:tcW w:w="2600" w:type="pct"/>
            <w:hideMark/>
          </w:tcPr>
          <w:p w:rsidR="00BC0C72" w:rsidRDefault="008D5CF6">
            <w:pPr>
              <w:pStyle w:val="a5"/>
            </w:pPr>
            <w:bookmarkStart w:id="31565" w:name="60286"/>
            <w:bookmarkEnd w:id="31565"/>
            <w:r>
              <w:t>клапан зворотний марки 569900</w:t>
            </w:r>
          </w:p>
        </w:tc>
        <w:tc>
          <w:tcPr>
            <w:tcW w:w="750" w:type="pct"/>
            <w:hideMark/>
          </w:tcPr>
          <w:p w:rsidR="00BC0C72" w:rsidRDefault="008D5CF6">
            <w:pPr>
              <w:pStyle w:val="a5"/>
              <w:jc w:val="center"/>
            </w:pPr>
            <w:bookmarkStart w:id="31566" w:name="60287"/>
            <w:bookmarkEnd w:id="31566"/>
            <w:r>
              <w:t>- " -</w:t>
            </w:r>
          </w:p>
        </w:tc>
        <w:tc>
          <w:tcPr>
            <w:tcW w:w="750" w:type="pct"/>
            <w:hideMark/>
          </w:tcPr>
          <w:p w:rsidR="00BC0C72" w:rsidRDefault="008D5CF6">
            <w:pPr>
              <w:pStyle w:val="a5"/>
              <w:jc w:val="center"/>
            </w:pPr>
            <w:bookmarkStart w:id="31567" w:name="60288"/>
            <w:bookmarkEnd w:id="31567"/>
            <w:r>
              <w:t>136</w:t>
            </w:r>
          </w:p>
        </w:tc>
      </w:tr>
      <w:tr w:rsidR="00BC0C72" w:rsidTr="00181458">
        <w:trPr>
          <w:divId w:val="1237204249"/>
        </w:trPr>
        <w:tc>
          <w:tcPr>
            <w:tcW w:w="900" w:type="pct"/>
            <w:hideMark/>
          </w:tcPr>
          <w:p w:rsidR="00BC0C72" w:rsidRDefault="008D5CF6">
            <w:pPr>
              <w:pStyle w:val="a5"/>
            </w:pPr>
            <w:bookmarkStart w:id="31568" w:name="60289"/>
            <w:bookmarkEnd w:id="31568"/>
            <w:r>
              <w:t> </w:t>
            </w:r>
          </w:p>
        </w:tc>
        <w:tc>
          <w:tcPr>
            <w:tcW w:w="2600" w:type="pct"/>
            <w:hideMark/>
          </w:tcPr>
          <w:p w:rsidR="00BC0C72" w:rsidRDefault="008D5CF6">
            <w:pPr>
              <w:pStyle w:val="a5"/>
            </w:pPr>
            <w:bookmarkStart w:id="31569" w:name="60290"/>
            <w:bookmarkEnd w:id="31569"/>
            <w:r>
              <w:t>клапан зворотний марки 5743Т</w:t>
            </w:r>
          </w:p>
        </w:tc>
        <w:tc>
          <w:tcPr>
            <w:tcW w:w="750" w:type="pct"/>
            <w:hideMark/>
          </w:tcPr>
          <w:p w:rsidR="00BC0C72" w:rsidRDefault="008D5CF6">
            <w:pPr>
              <w:pStyle w:val="a5"/>
              <w:jc w:val="center"/>
            </w:pPr>
            <w:bookmarkStart w:id="31570" w:name="60291"/>
            <w:bookmarkEnd w:id="31570"/>
            <w:r>
              <w:t>- " -</w:t>
            </w:r>
          </w:p>
        </w:tc>
        <w:tc>
          <w:tcPr>
            <w:tcW w:w="750" w:type="pct"/>
            <w:hideMark/>
          </w:tcPr>
          <w:p w:rsidR="00BC0C72" w:rsidRDefault="008D5CF6">
            <w:pPr>
              <w:pStyle w:val="a5"/>
              <w:jc w:val="center"/>
            </w:pPr>
            <w:bookmarkStart w:id="31571" w:name="60292"/>
            <w:bookmarkEnd w:id="31571"/>
            <w:r>
              <w:t>148</w:t>
            </w:r>
          </w:p>
        </w:tc>
      </w:tr>
      <w:tr w:rsidR="00BC0C72" w:rsidTr="00181458">
        <w:trPr>
          <w:divId w:val="1237204249"/>
        </w:trPr>
        <w:tc>
          <w:tcPr>
            <w:tcW w:w="900" w:type="pct"/>
            <w:hideMark/>
          </w:tcPr>
          <w:p w:rsidR="00BC0C72" w:rsidRDefault="008D5CF6">
            <w:pPr>
              <w:pStyle w:val="a5"/>
            </w:pPr>
            <w:bookmarkStart w:id="31572" w:name="60293"/>
            <w:bookmarkEnd w:id="31572"/>
            <w:r>
              <w:t> </w:t>
            </w:r>
          </w:p>
        </w:tc>
        <w:tc>
          <w:tcPr>
            <w:tcW w:w="2600" w:type="pct"/>
            <w:hideMark/>
          </w:tcPr>
          <w:p w:rsidR="00BC0C72" w:rsidRDefault="008D5CF6">
            <w:pPr>
              <w:pStyle w:val="a5"/>
            </w:pPr>
            <w:bookmarkStart w:id="31573" w:name="60294"/>
            <w:bookmarkEnd w:id="31573"/>
            <w:r>
              <w:t>клапан зворотний марки 671600Б</w:t>
            </w:r>
          </w:p>
        </w:tc>
        <w:tc>
          <w:tcPr>
            <w:tcW w:w="750" w:type="pct"/>
            <w:hideMark/>
          </w:tcPr>
          <w:p w:rsidR="00BC0C72" w:rsidRDefault="008D5CF6">
            <w:pPr>
              <w:pStyle w:val="a5"/>
              <w:jc w:val="center"/>
            </w:pPr>
            <w:bookmarkStart w:id="31574" w:name="60295"/>
            <w:bookmarkEnd w:id="31574"/>
            <w:r>
              <w:t>- " -</w:t>
            </w:r>
          </w:p>
        </w:tc>
        <w:tc>
          <w:tcPr>
            <w:tcW w:w="750" w:type="pct"/>
            <w:hideMark/>
          </w:tcPr>
          <w:p w:rsidR="00BC0C72" w:rsidRDefault="008D5CF6">
            <w:pPr>
              <w:pStyle w:val="a5"/>
              <w:jc w:val="center"/>
            </w:pPr>
            <w:bookmarkStart w:id="31575" w:name="60296"/>
            <w:bookmarkEnd w:id="31575"/>
            <w:r>
              <w:t>576</w:t>
            </w:r>
          </w:p>
        </w:tc>
      </w:tr>
      <w:tr w:rsidR="00BC0C72" w:rsidTr="00181458">
        <w:trPr>
          <w:divId w:val="1237204249"/>
        </w:trPr>
        <w:tc>
          <w:tcPr>
            <w:tcW w:w="900" w:type="pct"/>
            <w:hideMark/>
          </w:tcPr>
          <w:p w:rsidR="00BC0C72" w:rsidRDefault="008D5CF6">
            <w:pPr>
              <w:pStyle w:val="a5"/>
            </w:pPr>
            <w:bookmarkStart w:id="31576" w:name="60297"/>
            <w:bookmarkEnd w:id="31576"/>
            <w:r>
              <w:t> </w:t>
            </w:r>
          </w:p>
        </w:tc>
        <w:tc>
          <w:tcPr>
            <w:tcW w:w="2600" w:type="pct"/>
            <w:hideMark/>
          </w:tcPr>
          <w:p w:rsidR="00BC0C72" w:rsidRDefault="008D5CF6">
            <w:pPr>
              <w:pStyle w:val="a5"/>
            </w:pPr>
            <w:bookmarkStart w:id="31577" w:name="60298"/>
            <w:bookmarkEnd w:id="31577"/>
            <w:r>
              <w:t>клапан зворотний марки 671700Б</w:t>
            </w:r>
          </w:p>
        </w:tc>
        <w:tc>
          <w:tcPr>
            <w:tcW w:w="750" w:type="pct"/>
            <w:hideMark/>
          </w:tcPr>
          <w:p w:rsidR="00BC0C72" w:rsidRDefault="008D5CF6">
            <w:pPr>
              <w:pStyle w:val="a5"/>
              <w:jc w:val="center"/>
            </w:pPr>
            <w:bookmarkStart w:id="31578" w:name="60299"/>
            <w:bookmarkEnd w:id="31578"/>
            <w:r>
              <w:t>- " -</w:t>
            </w:r>
          </w:p>
        </w:tc>
        <w:tc>
          <w:tcPr>
            <w:tcW w:w="750" w:type="pct"/>
            <w:hideMark/>
          </w:tcPr>
          <w:p w:rsidR="00BC0C72" w:rsidRDefault="008D5CF6">
            <w:pPr>
              <w:pStyle w:val="a5"/>
              <w:jc w:val="center"/>
            </w:pPr>
            <w:bookmarkStart w:id="31579" w:name="60300"/>
            <w:bookmarkEnd w:id="31579"/>
            <w:r>
              <w:t>396</w:t>
            </w:r>
          </w:p>
        </w:tc>
      </w:tr>
      <w:tr w:rsidR="00BC0C72" w:rsidTr="00181458">
        <w:trPr>
          <w:divId w:val="1237204249"/>
        </w:trPr>
        <w:tc>
          <w:tcPr>
            <w:tcW w:w="900" w:type="pct"/>
            <w:hideMark/>
          </w:tcPr>
          <w:p w:rsidR="00BC0C72" w:rsidRDefault="008D5CF6">
            <w:pPr>
              <w:pStyle w:val="a5"/>
            </w:pPr>
            <w:bookmarkStart w:id="31580" w:name="60301"/>
            <w:bookmarkEnd w:id="31580"/>
            <w:r>
              <w:t> </w:t>
            </w:r>
          </w:p>
        </w:tc>
        <w:tc>
          <w:tcPr>
            <w:tcW w:w="2600" w:type="pct"/>
            <w:hideMark/>
          </w:tcPr>
          <w:p w:rsidR="00BC0C72" w:rsidRDefault="008D5CF6">
            <w:pPr>
              <w:pStyle w:val="a5"/>
            </w:pPr>
            <w:bookmarkStart w:id="31581" w:name="60302"/>
            <w:bookmarkEnd w:id="31581"/>
            <w:r>
              <w:t>клапан зворотний марки 674500Б</w:t>
            </w:r>
          </w:p>
        </w:tc>
        <w:tc>
          <w:tcPr>
            <w:tcW w:w="750" w:type="pct"/>
            <w:hideMark/>
          </w:tcPr>
          <w:p w:rsidR="00BC0C72" w:rsidRDefault="008D5CF6">
            <w:pPr>
              <w:pStyle w:val="a5"/>
              <w:jc w:val="center"/>
            </w:pPr>
            <w:bookmarkStart w:id="31582" w:name="60303"/>
            <w:bookmarkEnd w:id="31582"/>
            <w:r>
              <w:t>- " -</w:t>
            </w:r>
          </w:p>
        </w:tc>
        <w:tc>
          <w:tcPr>
            <w:tcW w:w="750" w:type="pct"/>
            <w:hideMark/>
          </w:tcPr>
          <w:p w:rsidR="00BC0C72" w:rsidRDefault="008D5CF6">
            <w:pPr>
              <w:pStyle w:val="a5"/>
              <w:jc w:val="center"/>
            </w:pPr>
            <w:bookmarkStart w:id="31583" w:name="60304"/>
            <w:bookmarkEnd w:id="31583"/>
            <w:r>
              <w:t>198</w:t>
            </w:r>
          </w:p>
        </w:tc>
      </w:tr>
      <w:tr w:rsidR="00BC0C72" w:rsidTr="00181458">
        <w:trPr>
          <w:divId w:val="1237204249"/>
        </w:trPr>
        <w:tc>
          <w:tcPr>
            <w:tcW w:w="900" w:type="pct"/>
            <w:hideMark/>
          </w:tcPr>
          <w:p w:rsidR="00BC0C72" w:rsidRDefault="008D5CF6">
            <w:pPr>
              <w:pStyle w:val="a5"/>
            </w:pPr>
            <w:bookmarkStart w:id="31584" w:name="60305"/>
            <w:bookmarkEnd w:id="31584"/>
            <w:r>
              <w:t> </w:t>
            </w:r>
          </w:p>
        </w:tc>
        <w:tc>
          <w:tcPr>
            <w:tcW w:w="2600" w:type="pct"/>
            <w:hideMark/>
          </w:tcPr>
          <w:p w:rsidR="00BC0C72" w:rsidRDefault="008D5CF6">
            <w:pPr>
              <w:pStyle w:val="a5"/>
            </w:pPr>
            <w:bookmarkStart w:id="31585" w:name="60306"/>
            <w:bookmarkEnd w:id="31585"/>
            <w:r>
              <w:t>клапан зворотний марки 674600Б</w:t>
            </w:r>
          </w:p>
        </w:tc>
        <w:tc>
          <w:tcPr>
            <w:tcW w:w="750" w:type="pct"/>
            <w:hideMark/>
          </w:tcPr>
          <w:p w:rsidR="00BC0C72" w:rsidRDefault="008D5CF6">
            <w:pPr>
              <w:pStyle w:val="a5"/>
              <w:jc w:val="center"/>
            </w:pPr>
            <w:bookmarkStart w:id="31586" w:name="60307"/>
            <w:bookmarkEnd w:id="31586"/>
            <w:r>
              <w:t>- " -</w:t>
            </w:r>
          </w:p>
        </w:tc>
        <w:tc>
          <w:tcPr>
            <w:tcW w:w="750" w:type="pct"/>
            <w:hideMark/>
          </w:tcPr>
          <w:p w:rsidR="00BC0C72" w:rsidRDefault="008D5CF6">
            <w:pPr>
              <w:pStyle w:val="a5"/>
              <w:jc w:val="center"/>
            </w:pPr>
            <w:bookmarkStart w:id="31587" w:name="60308"/>
            <w:bookmarkEnd w:id="31587"/>
            <w:r>
              <w:t>1254</w:t>
            </w:r>
          </w:p>
        </w:tc>
      </w:tr>
      <w:tr w:rsidR="00BC0C72" w:rsidTr="00181458">
        <w:trPr>
          <w:divId w:val="1237204249"/>
        </w:trPr>
        <w:tc>
          <w:tcPr>
            <w:tcW w:w="900" w:type="pct"/>
            <w:hideMark/>
          </w:tcPr>
          <w:p w:rsidR="00BC0C72" w:rsidRDefault="008D5CF6">
            <w:pPr>
              <w:pStyle w:val="a5"/>
            </w:pPr>
            <w:bookmarkStart w:id="31588" w:name="60309"/>
            <w:bookmarkEnd w:id="31588"/>
            <w:r>
              <w:t> </w:t>
            </w:r>
          </w:p>
        </w:tc>
        <w:tc>
          <w:tcPr>
            <w:tcW w:w="2600" w:type="pct"/>
            <w:hideMark/>
          </w:tcPr>
          <w:p w:rsidR="00BC0C72" w:rsidRDefault="008D5CF6">
            <w:pPr>
              <w:pStyle w:val="a5"/>
            </w:pPr>
            <w:bookmarkStart w:id="31589" w:name="60310"/>
            <w:bookmarkEnd w:id="31589"/>
            <w:r>
              <w:t>клапан зворотний марки 7099.020</w:t>
            </w:r>
          </w:p>
        </w:tc>
        <w:tc>
          <w:tcPr>
            <w:tcW w:w="750" w:type="pct"/>
            <w:hideMark/>
          </w:tcPr>
          <w:p w:rsidR="00BC0C72" w:rsidRDefault="008D5CF6">
            <w:pPr>
              <w:pStyle w:val="a5"/>
              <w:jc w:val="center"/>
            </w:pPr>
            <w:bookmarkStart w:id="31590" w:name="60311"/>
            <w:bookmarkEnd w:id="31590"/>
            <w:r>
              <w:t>- " -</w:t>
            </w:r>
          </w:p>
        </w:tc>
        <w:tc>
          <w:tcPr>
            <w:tcW w:w="750" w:type="pct"/>
            <w:hideMark/>
          </w:tcPr>
          <w:p w:rsidR="00BC0C72" w:rsidRDefault="008D5CF6">
            <w:pPr>
              <w:pStyle w:val="a5"/>
              <w:jc w:val="center"/>
            </w:pPr>
            <w:bookmarkStart w:id="31591" w:name="60312"/>
            <w:bookmarkEnd w:id="31591"/>
            <w:r>
              <w:t>124</w:t>
            </w:r>
          </w:p>
        </w:tc>
      </w:tr>
      <w:tr w:rsidR="00BC0C72" w:rsidTr="00181458">
        <w:trPr>
          <w:divId w:val="1237204249"/>
        </w:trPr>
        <w:tc>
          <w:tcPr>
            <w:tcW w:w="900" w:type="pct"/>
            <w:hideMark/>
          </w:tcPr>
          <w:p w:rsidR="00BC0C72" w:rsidRDefault="008D5CF6">
            <w:pPr>
              <w:pStyle w:val="a5"/>
            </w:pPr>
            <w:bookmarkStart w:id="31592" w:name="60313"/>
            <w:bookmarkEnd w:id="31592"/>
            <w:r>
              <w:t> </w:t>
            </w:r>
          </w:p>
        </w:tc>
        <w:tc>
          <w:tcPr>
            <w:tcW w:w="2600" w:type="pct"/>
            <w:hideMark/>
          </w:tcPr>
          <w:p w:rsidR="00BC0C72" w:rsidRDefault="008D5CF6">
            <w:pPr>
              <w:pStyle w:val="a5"/>
            </w:pPr>
            <w:bookmarkStart w:id="31593" w:name="60314"/>
            <w:bookmarkEnd w:id="31593"/>
            <w:r>
              <w:t>клапан зворотний марки 989АТ1-12</w:t>
            </w:r>
          </w:p>
        </w:tc>
        <w:tc>
          <w:tcPr>
            <w:tcW w:w="750" w:type="pct"/>
            <w:hideMark/>
          </w:tcPr>
          <w:p w:rsidR="00BC0C72" w:rsidRDefault="008D5CF6">
            <w:pPr>
              <w:pStyle w:val="a5"/>
              <w:jc w:val="center"/>
            </w:pPr>
            <w:bookmarkStart w:id="31594" w:name="60315"/>
            <w:bookmarkEnd w:id="31594"/>
            <w:r>
              <w:t>- " -</w:t>
            </w:r>
          </w:p>
        </w:tc>
        <w:tc>
          <w:tcPr>
            <w:tcW w:w="750" w:type="pct"/>
            <w:hideMark/>
          </w:tcPr>
          <w:p w:rsidR="00BC0C72" w:rsidRDefault="008D5CF6">
            <w:pPr>
              <w:pStyle w:val="a5"/>
              <w:jc w:val="center"/>
            </w:pPr>
            <w:bookmarkStart w:id="31595" w:name="60316"/>
            <w:bookmarkEnd w:id="31595"/>
            <w:r>
              <w:t>166</w:t>
            </w:r>
          </w:p>
        </w:tc>
      </w:tr>
      <w:tr w:rsidR="00BC0C72" w:rsidTr="00181458">
        <w:trPr>
          <w:divId w:val="1237204249"/>
        </w:trPr>
        <w:tc>
          <w:tcPr>
            <w:tcW w:w="900" w:type="pct"/>
            <w:hideMark/>
          </w:tcPr>
          <w:p w:rsidR="00BC0C72" w:rsidRDefault="008D5CF6">
            <w:pPr>
              <w:pStyle w:val="a5"/>
            </w:pPr>
            <w:bookmarkStart w:id="31596" w:name="60317"/>
            <w:bookmarkEnd w:id="31596"/>
            <w:r>
              <w:t> </w:t>
            </w:r>
          </w:p>
        </w:tc>
        <w:tc>
          <w:tcPr>
            <w:tcW w:w="2600" w:type="pct"/>
            <w:hideMark/>
          </w:tcPr>
          <w:p w:rsidR="00BC0C72" w:rsidRDefault="008D5CF6">
            <w:pPr>
              <w:pStyle w:val="a5"/>
            </w:pPr>
            <w:bookmarkStart w:id="31597" w:name="60318"/>
            <w:bookmarkEnd w:id="31597"/>
            <w:r>
              <w:t>клапан зворотний марки 989АТ1-25</w:t>
            </w:r>
          </w:p>
        </w:tc>
        <w:tc>
          <w:tcPr>
            <w:tcW w:w="750" w:type="pct"/>
            <w:hideMark/>
          </w:tcPr>
          <w:p w:rsidR="00BC0C72" w:rsidRDefault="008D5CF6">
            <w:pPr>
              <w:pStyle w:val="a5"/>
              <w:jc w:val="center"/>
            </w:pPr>
            <w:bookmarkStart w:id="31598" w:name="60319"/>
            <w:bookmarkEnd w:id="31598"/>
            <w:r>
              <w:t>- " -</w:t>
            </w:r>
          </w:p>
        </w:tc>
        <w:tc>
          <w:tcPr>
            <w:tcW w:w="750" w:type="pct"/>
            <w:hideMark/>
          </w:tcPr>
          <w:p w:rsidR="00BC0C72" w:rsidRDefault="008D5CF6">
            <w:pPr>
              <w:pStyle w:val="a5"/>
              <w:jc w:val="center"/>
            </w:pPr>
            <w:bookmarkStart w:id="31599" w:name="60320"/>
            <w:bookmarkEnd w:id="31599"/>
            <w:r>
              <w:t>168</w:t>
            </w:r>
          </w:p>
        </w:tc>
      </w:tr>
      <w:tr w:rsidR="00BC0C72" w:rsidTr="00181458">
        <w:trPr>
          <w:divId w:val="1237204249"/>
        </w:trPr>
        <w:tc>
          <w:tcPr>
            <w:tcW w:w="900" w:type="pct"/>
            <w:hideMark/>
          </w:tcPr>
          <w:p w:rsidR="00BC0C72" w:rsidRDefault="008D5CF6">
            <w:pPr>
              <w:pStyle w:val="a5"/>
            </w:pPr>
            <w:bookmarkStart w:id="31600" w:name="60321"/>
            <w:bookmarkEnd w:id="31600"/>
            <w:r>
              <w:t> </w:t>
            </w:r>
          </w:p>
        </w:tc>
        <w:tc>
          <w:tcPr>
            <w:tcW w:w="2600" w:type="pct"/>
            <w:hideMark/>
          </w:tcPr>
          <w:p w:rsidR="00BC0C72" w:rsidRDefault="008D5CF6">
            <w:pPr>
              <w:pStyle w:val="a5"/>
            </w:pPr>
            <w:bookmarkStart w:id="31601" w:name="60322"/>
            <w:bookmarkEnd w:id="31601"/>
            <w:r>
              <w:t>клапан зворотний марки 989АТ-2-32</w:t>
            </w:r>
          </w:p>
        </w:tc>
        <w:tc>
          <w:tcPr>
            <w:tcW w:w="750" w:type="pct"/>
            <w:hideMark/>
          </w:tcPr>
          <w:p w:rsidR="00BC0C72" w:rsidRDefault="008D5CF6">
            <w:pPr>
              <w:pStyle w:val="a5"/>
              <w:jc w:val="center"/>
            </w:pPr>
            <w:bookmarkStart w:id="31602" w:name="60323"/>
            <w:bookmarkEnd w:id="31602"/>
            <w:r>
              <w:t>- " -</w:t>
            </w:r>
          </w:p>
        </w:tc>
        <w:tc>
          <w:tcPr>
            <w:tcW w:w="750" w:type="pct"/>
            <w:hideMark/>
          </w:tcPr>
          <w:p w:rsidR="00BC0C72" w:rsidRDefault="008D5CF6">
            <w:pPr>
              <w:pStyle w:val="a5"/>
              <w:jc w:val="center"/>
            </w:pPr>
            <w:bookmarkStart w:id="31603" w:name="60324"/>
            <w:bookmarkEnd w:id="31603"/>
            <w:r>
              <w:t>136</w:t>
            </w:r>
          </w:p>
        </w:tc>
      </w:tr>
      <w:tr w:rsidR="00BC0C72" w:rsidTr="00181458">
        <w:trPr>
          <w:divId w:val="1237204249"/>
        </w:trPr>
        <w:tc>
          <w:tcPr>
            <w:tcW w:w="900" w:type="pct"/>
            <w:hideMark/>
          </w:tcPr>
          <w:p w:rsidR="00BC0C72" w:rsidRDefault="008D5CF6">
            <w:pPr>
              <w:pStyle w:val="a5"/>
            </w:pPr>
            <w:bookmarkStart w:id="31604" w:name="60325"/>
            <w:bookmarkEnd w:id="31604"/>
            <w:r>
              <w:t> </w:t>
            </w:r>
          </w:p>
        </w:tc>
        <w:tc>
          <w:tcPr>
            <w:tcW w:w="2600" w:type="pct"/>
            <w:hideMark/>
          </w:tcPr>
          <w:p w:rsidR="00BC0C72" w:rsidRDefault="008D5CF6">
            <w:pPr>
              <w:pStyle w:val="a5"/>
            </w:pPr>
            <w:bookmarkStart w:id="31605" w:name="60326"/>
            <w:bookmarkEnd w:id="31605"/>
            <w:r>
              <w:t>клапан зворотний марки 989АТ3-32</w:t>
            </w:r>
          </w:p>
        </w:tc>
        <w:tc>
          <w:tcPr>
            <w:tcW w:w="750" w:type="pct"/>
            <w:hideMark/>
          </w:tcPr>
          <w:p w:rsidR="00BC0C72" w:rsidRDefault="008D5CF6">
            <w:pPr>
              <w:pStyle w:val="a5"/>
              <w:jc w:val="center"/>
            </w:pPr>
            <w:bookmarkStart w:id="31606" w:name="60327"/>
            <w:bookmarkEnd w:id="31606"/>
            <w:r>
              <w:t>- " -</w:t>
            </w:r>
          </w:p>
        </w:tc>
        <w:tc>
          <w:tcPr>
            <w:tcW w:w="750" w:type="pct"/>
            <w:hideMark/>
          </w:tcPr>
          <w:p w:rsidR="00BC0C72" w:rsidRDefault="008D5CF6">
            <w:pPr>
              <w:pStyle w:val="a5"/>
              <w:jc w:val="center"/>
            </w:pPr>
            <w:bookmarkStart w:id="31607" w:name="60328"/>
            <w:bookmarkEnd w:id="31607"/>
            <w:r>
              <w:t>252</w:t>
            </w:r>
          </w:p>
        </w:tc>
      </w:tr>
      <w:tr w:rsidR="00BC0C72" w:rsidTr="00181458">
        <w:trPr>
          <w:divId w:val="1237204249"/>
        </w:trPr>
        <w:tc>
          <w:tcPr>
            <w:tcW w:w="900" w:type="pct"/>
            <w:hideMark/>
          </w:tcPr>
          <w:p w:rsidR="00BC0C72" w:rsidRDefault="008D5CF6">
            <w:pPr>
              <w:pStyle w:val="a5"/>
            </w:pPr>
            <w:bookmarkStart w:id="31608" w:name="60329"/>
            <w:bookmarkEnd w:id="31608"/>
            <w:r>
              <w:t> </w:t>
            </w:r>
          </w:p>
        </w:tc>
        <w:tc>
          <w:tcPr>
            <w:tcW w:w="2600" w:type="pct"/>
            <w:hideMark/>
          </w:tcPr>
          <w:p w:rsidR="00BC0C72" w:rsidRDefault="008D5CF6">
            <w:pPr>
              <w:pStyle w:val="a5"/>
            </w:pPr>
            <w:bookmarkStart w:id="31609" w:name="60330"/>
            <w:bookmarkEnd w:id="31609"/>
            <w:r>
              <w:t>клапан зворотний марки 989АТ3-50</w:t>
            </w:r>
          </w:p>
        </w:tc>
        <w:tc>
          <w:tcPr>
            <w:tcW w:w="750" w:type="pct"/>
            <w:hideMark/>
          </w:tcPr>
          <w:p w:rsidR="00BC0C72" w:rsidRDefault="008D5CF6">
            <w:pPr>
              <w:pStyle w:val="a5"/>
              <w:jc w:val="center"/>
            </w:pPr>
            <w:bookmarkStart w:id="31610" w:name="60331"/>
            <w:bookmarkEnd w:id="31610"/>
            <w:r>
              <w:t>- " -</w:t>
            </w:r>
          </w:p>
        </w:tc>
        <w:tc>
          <w:tcPr>
            <w:tcW w:w="750" w:type="pct"/>
            <w:hideMark/>
          </w:tcPr>
          <w:p w:rsidR="00BC0C72" w:rsidRDefault="008D5CF6">
            <w:pPr>
              <w:pStyle w:val="a5"/>
              <w:jc w:val="center"/>
            </w:pPr>
            <w:bookmarkStart w:id="31611" w:name="60332"/>
            <w:bookmarkEnd w:id="31611"/>
            <w:r>
              <w:t>504</w:t>
            </w:r>
          </w:p>
        </w:tc>
      </w:tr>
      <w:tr w:rsidR="00BC0C72" w:rsidTr="00181458">
        <w:trPr>
          <w:divId w:val="1237204249"/>
        </w:trPr>
        <w:tc>
          <w:tcPr>
            <w:tcW w:w="900" w:type="pct"/>
            <w:hideMark/>
          </w:tcPr>
          <w:p w:rsidR="00BC0C72" w:rsidRDefault="008D5CF6">
            <w:pPr>
              <w:pStyle w:val="a5"/>
            </w:pPr>
            <w:bookmarkStart w:id="31612" w:name="60333"/>
            <w:bookmarkEnd w:id="31612"/>
            <w:r>
              <w:t> </w:t>
            </w:r>
          </w:p>
        </w:tc>
        <w:tc>
          <w:tcPr>
            <w:tcW w:w="2600" w:type="pct"/>
            <w:hideMark/>
          </w:tcPr>
          <w:p w:rsidR="00BC0C72" w:rsidRDefault="008D5CF6">
            <w:pPr>
              <w:pStyle w:val="a5"/>
            </w:pPr>
            <w:bookmarkStart w:id="31613" w:name="60334"/>
            <w:bookmarkEnd w:id="31613"/>
            <w:r>
              <w:t>клапан зворотний марки 990-7-6</w:t>
            </w:r>
          </w:p>
        </w:tc>
        <w:tc>
          <w:tcPr>
            <w:tcW w:w="750" w:type="pct"/>
            <w:hideMark/>
          </w:tcPr>
          <w:p w:rsidR="00BC0C72" w:rsidRDefault="008D5CF6">
            <w:pPr>
              <w:pStyle w:val="a5"/>
              <w:jc w:val="center"/>
            </w:pPr>
            <w:bookmarkStart w:id="31614" w:name="60335"/>
            <w:bookmarkEnd w:id="31614"/>
            <w:r>
              <w:t>- " -</w:t>
            </w:r>
          </w:p>
        </w:tc>
        <w:tc>
          <w:tcPr>
            <w:tcW w:w="750" w:type="pct"/>
            <w:hideMark/>
          </w:tcPr>
          <w:p w:rsidR="00BC0C72" w:rsidRDefault="008D5CF6">
            <w:pPr>
              <w:pStyle w:val="a5"/>
              <w:jc w:val="center"/>
            </w:pPr>
            <w:bookmarkStart w:id="31615" w:name="60336"/>
            <w:bookmarkEnd w:id="31615"/>
            <w:r>
              <w:t>396</w:t>
            </w:r>
          </w:p>
        </w:tc>
      </w:tr>
      <w:tr w:rsidR="00BC0C72" w:rsidTr="00181458">
        <w:trPr>
          <w:divId w:val="1237204249"/>
        </w:trPr>
        <w:tc>
          <w:tcPr>
            <w:tcW w:w="900" w:type="pct"/>
            <w:hideMark/>
          </w:tcPr>
          <w:p w:rsidR="00BC0C72" w:rsidRDefault="008D5CF6">
            <w:pPr>
              <w:pStyle w:val="a5"/>
            </w:pPr>
            <w:bookmarkStart w:id="31616" w:name="60337"/>
            <w:bookmarkEnd w:id="31616"/>
            <w:r>
              <w:t> </w:t>
            </w:r>
          </w:p>
        </w:tc>
        <w:tc>
          <w:tcPr>
            <w:tcW w:w="2600" w:type="pct"/>
            <w:hideMark/>
          </w:tcPr>
          <w:p w:rsidR="00BC0C72" w:rsidRDefault="008D5CF6">
            <w:pPr>
              <w:pStyle w:val="a5"/>
            </w:pPr>
            <w:bookmarkStart w:id="31617" w:name="60338"/>
            <w:bookmarkEnd w:id="31617"/>
            <w:r>
              <w:t>клапан зворотний марки 9В4.465.305</w:t>
            </w:r>
          </w:p>
        </w:tc>
        <w:tc>
          <w:tcPr>
            <w:tcW w:w="750" w:type="pct"/>
            <w:hideMark/>
          </w:tcPr>
          <w:p w:rsidR="00BC0C72" w:rsidRDefault="008D5CF6">
            <w:pPr>
              <w:pStyle w:val="a5"/>
              <w:jc w:val="center"/>
            </w:pPr>
            <w:bookmarkStart w:id="31618" w:name="60339"/>
            <w:bookmarkEnd w:id="31618"/>
            <w:r>
              <w:t>- " -</w:t>
            </w:r>
          </w:p>
        </w:tc>
        <w:tc>
          <w:tcPr>
            <w:tcW w:w="750" w:type="pct"/>
            <w:hideMark/>
          </w:tcPr>
          <w:p w:rsidR="00BC0C72" w:rsidRDefault="008D5CF6">
            <w:pPr>
              <w:pStyle w:val="a5"/>
              <w:jc w:val="center"/>
            </w:pPr>
            <w:bookmarkStart w:id="31619" w:name="60340"/>
            <w:bookmarkEnd w:id="31619"/>
            <w:r>
              <w:t>112</w:t>
            </w:r>
          </w:p>
        </w:tc>
      </w:tr>
      <w:tr w:rsidR="00BC0C72" w:rsidTr="00181458">
        <w:trPr>
          <w:divId w:val="1237204249"/>
        </w:trPr>
        <w:tc>
          <w:tcPr>
            <w:tcW w:w="900" w:type="pct"/>
            <w:hideMark/>
          </w:tcPr>
          <w:p w:rsidR="00BC0C72" w:rsidRDefault="008D5CF6">
            <w:pPr>
              <w:pStyle w:val="a5"/>
            </w:pPr>
            <w:bookmarkStart w:id="31620" w:name="60341"/>
            <w:bookmarkEnd w:id="31620"/>
            <w:r>
              <w:t> </w:t>
            </w:r>
          </w:p>
        </w:tc>
        <w:tc>
          <w:tcPr>
            <w:tcW w:w="2600" w:type="pct"/>
            <w:hideMark/>
          </w:tcPr>
          <w:p w:rsidR="00BC0C72" w:rsidRDefault="008D5CF6">
            <w:pPr>
              <w:pStyle w:val="a5"/>
            </w:pPr>
            <w:bookmarkStart w:id="31621" w:name="60342"/>
            <w:bookmarkEnd w:id="31621"/>
            <w:r>
              <w:t>клапан зворотний марки 9В4.465.305</w:t>
            </w:r>
          </w:p>
        </w:tc>
        <w:tc>
          <w:tcPr>
            <w:tcW w:w="750" w:type="pct"/>
            <w:hideMark/>
          </w:tcPr>
          <w:p w:rsidR="00BC0C72" w:rsidRDefault="008D5CF6">
            <w:pPr>
              <w:pStyle w:val="a5"/>
              <w:jc w:val="center"/>
            </w:pPr>
            <w:bookmarkStart w:id="31622" w:name="60343"/>
            <w:bookmarkEnd w:id="31622"/>
            <w:r>
              <w:t>- " -</w:t>
            </w:r>
          </w:p>
        </w:tc>
        <w:tc>
          <w:tcPr>
            <w:tcW w:w="750" w:type="pct"/>
            <w:hideMark/>
          </w:tcPr>
          <w:p w:rsidR="00BC0C72" w:rsidRDefault="008D5CF6">
            <w:pPr>
              <w:pStyle w:val="a5"/>
              <w:jc w:val="center"/>
            </w:pPr>
            <w:bookmarkStart w:id="31623" w:name="60344"/>
            <w:bookmarkEnd w:id="31623"/>
            <w:r>
              <w:t>112</w:t>
            </w:r>
          </w:p>
        </w:tc>
      </w:tr>
      <w:tr w:rsidR="00BC0C72" w:rsidTr="00181458">
        <w:trPr>
          <w:divId w:val="1237204249"/>
        </w:trPr>
        <w:tc>
          <w:tcPr>
            <w:tcW w:w="900" w:type="pct"/>
            <w:hideMark/>
          </w:tcPr>
          <w:p w:rsidR="00BC0C72" w:rsidRDefault="008D5CF6">
            <w:pPr>
              <w:pStyle w:val="a5"/>
            </w:pPr>
            <w:bookmarkStart w:id="31624" w:name="60345"/>
            <w:bookmarkEnd w:id="31624"/>
            <w:r>
              <w:t> </w:t>
            </w:r>
          </w:p>
        </w:tc>
        <w:tc>
          <w:tcPr>
            <w:tcW w:w="2600" w:type="pct"/>
            <w:hideMark/>
          </w:tcPr>
          <w:p w:rsidR="00BC0C72" w:rsidRDefault="008D5CF6">
            <w:pPr>
              <w:pStyle w:val="a5"/>
            </w:pPr>
            <w:bookmarkStart w:id="31625" w:name="60346"/>
            <w:bookmarkEnd w:id="31625"/>
            <w:r>
              <w:t>клапан зворотний марки 9Г4.465.001</w:t>
            </w:r>
          </w:p>
        </w:tc>
        <w:tc>
          <w:tcPr>
            <w:tcW w:w="750" w:type="pct"/>
            <w:hideMark/>
          </w:tcPr>
          <w:p w:rsidR="00BC0C72" w:rsidRDefault="008D5CF6">
            <w:pPr>
              <w:pStyle w:val="a5"/>
              <w:jc w:val="center"/>
            </w:pPr>
            <w:bookmarkStart w:id="31626" w:name="60347"/>
            <w:bookmarkEnd w:id="31626"/>
            <w:r>
              <w:t>- " -</w:t>
            </w:r>
          </w:p>
        </w:tc>
        <w:tc>
          <w:tcPr>
            <w:tcW w:w="750" w:type="pct"/>
            <w:hideMark/>
          </w:tcPr>
          <w:p w:rsidR="00BC0C72" w:rsidRDefault="008D5CF6">
            <w:pPr>
              <w:pStyle w:val="a5"/>
              <w:jc w:val="center"/>
            </w:pPr>
            <w:bookmarkStart w:id="31627" w:name="60348"/>
            <w:bookmarkEnd w:id="31627"/>
            <w:r>
              <w:t>154</w:t>
            </w:r>
          </w:p>
        </w:tc>
      </w:tr>
      <w:tr w:rsidR="00BC0C72" w:rsidTr="00181458">
        <w:trPr>
          <w:divId w:val="1237204249"/>
        </w:trPr>
        <w:tc>
          <w:tcPr>
            <w:tcW w:w="900" w:type="pct"/>
            <w:hideMark/>
          </w:tcPr>
          <w:p w:rsidR="00BC0C72" w:rsidRDefault="008D5CF6">
            <w:pPr>
              <w:pStyle w:val="a5"/>
            </w:pPr>
            <w:bookmarkStart w:id="31628" w:name="60349"/>
            <w:bookmarkEnd w:id="31628"/>
            <w:r>
              <w:lastRenderedPageBreak/>
              <w:t> </w:t>
            </w:r>
          </w:p>
        </w:tc>
        <w:tc>
          <w:tcPr>
            <w:tcW w:w="2600" w:type="pct"/>
            <w:hideMark/>
          </w:tcPr>
          <w:p w:rsidR="00BC0C72" w:rsidRDefault="008D5CF6">
            <w:pPr>
              <w:pStyle w:val="a5"/>
            </w:pPr>
            <w:bookmarkStart w:id="31629" w:name="60350"/>
            <w:bookmarkEnd w:id="31629"/>
            <w:r>
              <w:t>клапан поплавковий марки 741700</w:t>
            </w:r>
          </w:p>
        </w:tc>
        <w:tc>
          <w:tcPr>
            <w:tcW w:w="750" w:type="pct"/>
            <w:hideMark/>
          </w:tcPr>
          <w:p w:rsidR="00BC0C72" w:rsidRDefault="008D5CF6">
            <w:pPr>
              <w:pStyle w:val="a5"/>
              <w:jc w:val="center"/>
            </w:pPr>
            <w:bookmarkStart w:id="31630" w:name="60351"/>
            <w:bookmarkEnd w:id="31630"/>
            <w:r>
              <w:t>- " -</w:t>
            </w:r>
          </w:p>
        </w:tc>
        <w:tc>
          <w:tcPr>
            <w:tcW w:w="750" w:type="pct"/>
            <w:hideMark/>
          </w:tcPr>
          <w:p w:rsidR="00BC0C72" w:rsidRDefault="008D5CF6">
            <w:pPr>
              <w:pStyle w:val="a5"/>
              <w:jc w:val="center"/>
            </w:pPr>
            <w:bookmarkStart w:id="31631" w:name="60352"/>
            <w:bookmarkEnd w:id="31631"/>
            <w:r>
              <w:t>184</w:t>
            </w:r>
          </w:p>
        </w:tc>
      </w:tr>
      <w:tr w:rsidR="00BC0C72" w:rsidTr="00181458">
        <w:trPr>
          <w:divId w:val="1237204249"/>
        </w:trPr>
        <w:tc>
          <w:tcPr>
            <w:tcW w:w="900" w:type="pct"/>
            <w:hideMark/>
          </w:tcPr>
          <w:p w:rsidR="00BC0C72" w:rsidRDefault="008D5CF6">
            <w:pPr>
              <w:pStyle w:val="a5"/>
            </w:pPr>
            <w:bookmarkStart w:id="31632" w:name="60353"/>
            <w:bookmarkEnd w:id="31632"/>
            <w:r>
              <w:t> </w:t>
            </w:r>
          </w:p>
        </w:tc>
        <w:tc>
          <w:tcPr>
            <w:tcW w:w="2600" w:type="pct"/>
            <w:hideMark/>
          </w:tcPr>
          <w:p w:rsidR="00BC0C72" w:rsidRDefault="008D5CF6">
            <w:pPr>
              <w:pStyle w:val="a5"/>
            </w:pPr>
            <w:bookmarkStart w:id="31633" w:name="60354"/>
            <w:bookmarkEnd w:id="31633"/>
            <w:r>
              <w:t>кран марки AR 9027-3D11D74</w:t>
            </w:r>
          </w:p>
        </w:tc>
        <w:tc>
          <w:tcPr>
            <w:tcW w:w="750" w:type="pct"/>
            <w:hideMark/>
          </w:tcPr>
          <w:p w:rsidR="00BC0C72" w:rsidRDefault="008D5CF6">
            <w:pPr>
              <w:pStyle w:val="a5"/>
              <w:jc w:val="center"/>
            </w:pPr>
            <w:bookmarkStart w:id="31634" w:name="60355"/>
            <w:bookmarkEnd w:id="31634"/>
            <w:r>
              <w:t>- " -</w:t>
            </w:r>
          </w:p>
        </w:tc>
        <w:tc>
          <w:tcPr>
            <w:tcW w:w="750" w:type="pct"/>
            <w:hideMark/>
          </w:tcPr>
          <w:p w:rsidR="00BC0C72" w:rsidRDefault="008D5CF6">
            <w:pPr>
              <w:pStyle w:val="a5"/>
              <w:jc w:val="center"/>
            </w:pPr>
            <w:bookmarkStart w:id="31635" w:name="60356"/>
            <w:bookmarkEnd w:id="31635"/>
            <w:r>
              <w:t>112</w:t>
            </w:r>
          </w:p>
        </w:tc>
      </w:tr>
      <w:tr w:rsidR="00BC0C72" w:rsidTr="00181458">
        <w:trPr>
          <w:divId w:val="1237204249"/>
        </w:trPr>
        <w:tc>
          <w:tcPr>
            <w:tcW w:w="900" w:type="pct"/>
            <w:hideMark/>
          </w:tcPr>
          <w:p w:rsidR="00BC0C72" w:rsidRDefault="008D5CF6">
            <w:pPr>
              <w:pStyle w:val="a5"/>
            </w:pPr>
            <w:bookmarkStart w:id="31636" w:name="60357"/>
            <w:bookmarkEnd w:id="31636"/>
            <w:r>
              <w:t> </w:t>
            </w:r>
          </w:p>
        </w:tc>
        <w:tc>
          <w:tcPr>
            <w:tcW w:w="2600" w:type="pct"/>
            <w:hideMark/>
          </w:tcPr>
          <w:p w:rsidR="00BC0C72" w:rsidRDefault="008D5CF6">
            <w:pPr>
              <w:pStyle w:val="a5"/>
            </w:pPr>
            <w:bookmarkStart w:id="31637" w:name="60358"/>
            <w:bookmarkEnd w:id="31637"/>
            <w:r>
              <w:t>кран марки AR 9027-3D9D562</w:t>
            </w:r>
          </w:p>
        </w:tc>
        <w:tc>
          <w:tcPr>
            <w:tcW w:w="750" w:type="pct"/>
            <w:hideMark/>
          </w:tcPr>
          <w:p w:rsidR="00BC0C72" w:rsidRDefault="008D5CF6">
            <w:pPr>
              <w:pStyle w:val="a5"/>
              <w:jc w:val="center"/>
            </w:pPr>
            <w:bookmarkStart w:id="31638" w:name="60359"/>
            <w:bookmarkEnd w:id="31638"/>
            <w:r>
              <w:t>- " -</w:t>
            </w:r>
          </w:p>
        </w:tc>
        <w:tc>
          <w:tcPr>
            <w:tcW w:w="750" w:type="pct"/>
            <w:hideMark/>
          </w:tcPr>
          <w:p w:rsidR="00BC0C72" w:rsidRDefault="008D5CF6">
            <w:pPr>
              <w:pStyle w:val="a5"/>
              <w:jc w:val="center"/>
            </w:pPr>
            <w:bookmarkStart w:id="31639" w:name="60360"/>
            <w:bookmarkEnd w:id="31639"/>
            <w:r>
              <w:t>112</w:t>
            </w:r>
          </w:p>
        </w:tc>
      </w:tr>
      <w:tr w:rsidR="00BC0C72" w:rsidTr="00181458">
        <w:trPr>
          <w:divId w:val="1237204249"/>
        </w:trPr>
        <w:tc>
          <w:tcPr>
            <w:tcW w:w="900" w:type="pct"/>
            <w:hideMark/>
          </w:tcPr>
          <w:p w:rsidR="00BC0C72" w:rsidRDefault="008D5CF6">
            <w:pPr>
              <w:pStyle w:val="a5"/>
            </w:pPr>
            <w:bookmarkStart w:id="31640" w:name="60361"/>
            <w:bookmarkEnd w:id="31640"/>
            <w:r>
              <w:t> </w:t>
            </w:r>
          </w:p>
        </w:tc>
        <w:tc>
          <w:tcPr>
            <w:tcW w:w="2600" w:type="pct"/>
            <w:hideMark/>
          </w:tcPr>
          <w:p w:rsidR="00BC0C72" w:rsidRDefault="008D5CF6">
            <w:pPr>
              <w:pStyle w:val="a5"/>
            </w:pPr>
            <w:bookmarkStart w:id="31641" w:name="60362"/>
            <w:bookmarkEnd w:id="31641"/>
            <w:r>
              <w:t>клапан запобіжний марки 4766Н</w:t>
            </w:r>
          </w:p>
        </w:tc>
        <w:tc>
          <w:tcPr>
            <w:tcW w:w="750" w:type="pct"/>
            <w:hideMark/>
          </w:tcPr>
          <w:p w:rsidR="00BC0C72" w:rsidRDefault="008D5CF6">
            <w:pPr>
              <w:pStyle w:val="a5"/>
              <w:jc w:val="center"/>
            </w:pPr>
            <w:bookmarkStart w:id="31642" w:name="60363"/>
            <w:bookmarkEnd w:id="31642"/>
            <w:r>
              <w:t>- " -</w:t>
            </w:r>
          </w:p>
        </w:tc>
        <w:tc>
          <w:tcPr>
            <w:tcW w:w="750" w:type="pct"/>
            <w:hideMark/>
          </w:tcPr>
          <w:p w:rsidR="00BC0C72" w:rsidRDefault="008D5CF6">
            <w:pPr>
              <w:pStyle w:val="a5"/>
              <w:jc w:val="center"/>
            </w:pPr>
            <w:bookmarkStart w:id="31643" w:name="60364"/>
            <w:bookmarkEnd w:id="31643"/>
            <w:r>
              <w:t>118</w:t>
            </w:r>
          </w:p>
        </w:tc>
      </w:tr>
      <w:tr w:rsidR="00BC0C72" w:rsidTr="00181458">
        <w:trPr>
          <w:divId w:val="1237204249"/>
        </w:trPr>
        <w:tc>
          <w:tcPr>
            <w:tcW w:w="900" w:type="pct"/>
            <w:hideMark/>
          </w:tcPr>
          <w:p w:rsidR="00BC0C72" w:rsidRDefault="008D5CF6">
            <w:pPr>
              <w:pStyle w:val="a5"/>
            </w:pPr>
            <w:bookmarkStart w:id="31644" w:name="60365"/>
            <w:bookmarkEnd w:id="31644"/>
            <w:r>
              <w:t> </w:t>
            </w:r>
          </w:p>
        </w:tc>
        <w:tc>
          <w:tcPr>
            <w:tcW w:w="2600" w:type="pct"/>
            <w:hideMark/>
          </w:tcPr>
          <w:p w:rsidR="00BC0C72" w:rsidRDefault="008D5CF6">
            <w:pPr>
              <w:pStyle w:val="a5"/>
            </w:pPr>
            <w:bookmarkStart w:id="31645" w:name="60366"/>
            <w:bookmarkEnd w:id="31645"/>
            <w:r>
              <w:t>блок протилежних клапанів марки 781300</w:t>
            </w:r>
          </w:p>
        </w:tc>
        <w:tc>
          <w:tcPr>
            <w:tcW w:w="750" w:type="pct"/>
            <w:hideMark/>
          </w:tcPr>
          <w:p w:rsidR="00BC0C72" w:rsidRDefault="008D5CF6">
            <w:pPr>
              <w:pStyle w:val="a5"/>
              <w:jc w:val="center"/>
            </w:pPr>
            <w:bookmarkStart w:id="31646" w:name="60367"/>
            <w:bookmarkEnd w:id="31646"/>
            <w:r>
              <w:t>- " -</w:t>
            </w:r>
          </w:p>
        </w:tc>
        <w:tc>
          <w:tcPr>
            <w:tcW w:w="750" w:type="pct"/>
            <w:hideMark/>
          </w:tcPr>
          <w:p w:rsidR="00BC0C72" w:rsidRDefault="008D5CF6">
            <w:pPr>
              <w:pStyle w:val="a5"/>
              <w:jc w:val="center"/>
            </w:pPr>
            <w:bookmarkStart w:id="31647" w:name="60368"/>
            <w:bookmarkEnd w:id="31647"/>
            <w:r>
              <w:t>142</w:t>
            </w:r>
          </w:p>
        </w:tc>
      </w:tr>
      <w:tr w:rsidR="00BC0C72" w:rsidTr="00181458">
        <w:trPr>
          <w:divId w:val="1237204249"/>
        </w:trPr>
        <w:tc>
          <w:tcPr>
            <w:tcW w:w="900" w:type="pct"/>
            <w:hideMark/>
          </w:tcPr>
          <w:p w:rsidR="00BC0C72" w:rsidRDefault="008D5CF6">
            <w:pPr>
              <w:pStyle w:val="a5"/>
            </w:pPr>
            <w:bookmarkStart w:id="31648" w:name="60369"/>
            <w:bookmarkEnd w:id="31648"/>
            <w:r>
              <w:t> </w:t>
            </w:r>
          </w:p>
        </w:tc>
        <w:tc>
          <w:tcPr>
            <w:tcW w:w="2600" w:type="pct"/>
            <w:hideMark/>
          </w:tcPr>
          <w:p w:rsidR="00BC0C72" w:rsidRDefault="008D5CF6">
            <w:pPr>
              <w:pStyle w:val="a5"/>
            </w:pPr>
            <w:bookmarkStart w:id="31649" w:name="60370"/>
            <w:bookmarkEnd w:id="31649"/>
            <w:r>
              <w:t>клапан запобіжний марки 4766Т</w:t>
            </w:r>
          </w:p>
        </w:tc>
        <w:tc>
          <w:tcPr>
            <w:tcW w:w="750" w:type="pct"/>
            <w:hideMark/>
          </w:tcPr>
          <w:p w:rsidR="00BC0C72" w:rsidRDefault="008D5CF6">
            <w:pPr>
              <w:pStyle w:val="a5"/>
              <w:jc w:val="center"/>
            </w:pPr>
            <w:bookmarkStart w:id="31650" w:name="60371"/>
            <w:bookmarkEnd w:id="31650"/>
            <w:r>
              <w:t>- " -</w:t>
            </w:r>
          </w:p>
        </w:tc>
        <w:tc>
          <w:tcPr>
            <w:tcW w:w="750" w:type="pct"/>
            <w:hideMark/>
          </w:tcPr>
          <w:p w:rsidR="00BC0C72" w:rsidRDefault="008D5CF6">
            <w:pPr>
              <w:pStyle w:val="a5"/>
              <w:jc w:val="center"/>
            </w:pPr>
            <w:bookmarkStart w:id="31651" w:name="60372"/>
            <w:bookmarkEnd w:id="31651"/>
            <w:r>
              <w:t>142</w:t>
            </w:r>
          </w:p>
        </w:tc>
      </w:tr>
      <w:tr w:rsidR="00BC0C72" w:rsidTr="00181458">
        <w:trPr>
          <w:divId w:val="1237204249"/>
        </w:trPr>
        <w:tc>
          <w:tcPr>
            <w:tcW w:w="900" w:type="pct"/>
            <w:hideMark/>
          </w:tcPr>
          <w:p w:rsidR="00BC0C72" w:rsidRDefault="008D5CF6">
            <w:pPr>
              <w:pStyle w:val="a5"/>
            </w:pPr>
            <w:bookmarkStart w:id="31652" w:name="60373"/>
            <w:bookmarkEnd w:id="31652"/>
            <w:r>
              <w:t> </w:t>
            </w:r>
          </w:p>
        </w:tc>
        <w:tc>
          <w:tcPr>
            <w:tcW w:w="2600" w:type="pct"/>
            <w:hideMark/>
          </w:tcPr>
          <w:p w:rsidR="00BC0C72" w:rsidRDefault="008D5CF6">
            <w:pPr>
              <w:pStyle w:val="a5"/>
            </w:pPr>
            <w:bookmarkStart w:id="31653" w:name="60374"/>
            <w:bookmarkEnd w:id="31653"/>
            <w:r>
              <w:t>клапан двопозиційний марки 3306</w:t>
            </w:r>
          </w:p>
        </w:tc>
        <w:tc>
          <w:tcPr>
            <w:tcW w:w="750" w:type="pct"/>
            <w:hideMark/>
          </w:tcPr>
          <w:p w:rsidR="00BC0C72" w:rsidRDefault="008D5CF6">
            <w:pPr>
              <w:pStyle w:val="a5"/>
              <w:jc w:val="center"/>
            </w:pPr>
            <w:bookmarkStart w:id="31654" w:name="60375"/>
            <w:bookmarkEnd w:id="31654"/>
            <w:r>
              <w:t>- " -</w:t>
            </w:r>
          </w:p>
        </w:tc>
        <w:tc>
          <w:tcPr>
            <w:tcW w:w="750" w:type="pct"/>
            <w:hideMark/>
          </w:tcPr>
          <w:p w:rsidR="00BC0C72" w:rsidRDefault="008D5CF6">
            <w:pPr>
              <w:pStyle w:val="a5"/>
              <w:jc w:val="center"/>
            </w:pPr>
            <w:bookmarkStart w:id="31655" w:name="60376"/>
            <w:bookmarkEnd w:id="31655"/>
            <w:r>
              <w:t>184</w:t>
            </w:r>
          </w:p>
        </w:tc>
      </w:tr>
      <w:tr w:rsidR="00BC0C72" w:rsidTr="00181458">
        <w:trPr>
          <w:divId w:val="1237204249"/>
        </w:trPr>
        <w:tc>
          <w:tcPr>
            <w:tcW w:w="900" w:type="pct"/>
            <w:hideMark/>
          </w:tcPr>
          <w:p w:rsidR="00BC0C72" w:rsidRDefault="008D5CF6">
            <w:pPr>
              <w:pStyle w:val="a5"/>
            </w:pPr>
            <w:bookmarkStart w:id="31656" w:name="60377"/>
            <w:bookmarkEnd w:id="31656"/>
            <w:r>
              <w:t> </w:t>
            </w:r>
          </w:p>
        </w:tc>
        <w:tc>
          <w:tcPr>
            <w:tcW w:w="2600" w:type="pct"/>
            <w:hideMark/>
          </w:tcPr>
          <w:p w:rsidR="00BC0C72" w:rsidRDefault="008D5CF6">
            <w:pPr>
              <w:pStyle w:val="a5"/>
            </w:pPr>
            <w:bookmarkStart w:id="31657" w:name="60378"/>
            <w:bookmarkEnd w:id="31657"/>
            <w:r>
              <w:t>клапан запірний марки 3309</w:t>
            </w:r>
          </w:p>
        </w:tc>
        <w:tc>
          <w:tcPr>
            <w:tcW w:w="750" w:type="pct"/>
            <w:hideMark/>
          </w:tcPr>
          <w:p w:rsidR="00BC0C72" w:rsidRDefault="008D5CF6">
            <w:pPr>
              <w:pStyle w:val="a5"/>
              <w:jc w:val="center"/>
            </w:pPr>
            <w:bookmarkStart w:id="31658" w:name="60379"/>
            <w:bookmarkEnd w:id="31658"/>
            <w:r>
              <w:t>- " -</w:t>
            </w:r>
          </w:p>
        </w:tc>
        <w:tc>
          <w:tcPr>
            <w:tcW w:w="750" w:type="pct"/>
            <w:hideMark/>
          </w:tcPr>
          <w:p w:rsidR="00BC0C72" w:rsidRDefault="008D5CF6">
            <w:pPr>
              <w:pStyle w:val="a5"/>
              <w:jc w:val="center"/>
            </w:pPr>
            <w:bookmarkStart w:id="31659" w:name="60380"/>
            <w:bookmarkEnd w:id="31659"/>
            <w:r>
              <w:t>184</w:t>
            </w:r>
          </w:p>
        </w:tc>
      </w:tr>
      <w:tr w:rsidR="00BC0C72" w:rsidTr="00181458">
        <w:trPr>
          <w:divId w:val="1237204249"/>
        </w:trPr>
        <w:tc>
          <w:tcPr>
            <w:tcW w:w="900" w:type="pct"/>
            <w:hideMark/>
          </w:tcPr>
          <w:p w:rsidR="00BC0C72" w:rsidRDefault="008D5CF6">
            <w:pPr>
              <w:pStyle w:val="a5"/>
            </w:pPr>
            <w:bookmarkStart w:id="31660" w:name="60381"/>
            <w:bookmarkEnd w:id="31660"/>
            <w:r>
              <w:t> </w:t>
            </w:r>
          </w:p>
        </w:tc>
        <w:tc>
          <w:tcPr>
            <w:tcW w:w="2600" w:type="pct"/>
            <w:hideMark/>
          </w:tcPr>
          <w:p w:rsidR="00BC0C72" w:rsidRDefault="008D5CF6">
            <w:pPr>
              <w:pStyle w:val="a5"/>
            </w:pPr>
            <w:bookmarkStart w:id="31661" w:name="60382"/>
            <w:bookmarkEnd w:id="31661"/>
            <w:r>
              <w:t>клапан електромагнітний марки МКТ-174</w:t>
            </w:r>
          </w:p>
        </w:tc>
        <w:tc>
          <w:tcPr>
            <w:tcW w:w="750" w:type="pct"/>
            <w:hideMark/>
          </w:tcPr>
          <w:p w:rsidR="00BC0C72" w:rsidRDefault="008D5CF6">
            <w:pPr>
              <w:pStyle w:val="a5"/>
              <w:jc w:val="center"/>
            </w:pPr>
            <w:bookmarkStart w:id="31662" w:name="60383"/>
            <w:bookmarkEnd w:id="31662"/>
            <w:r>
              <w:t>- " -</w:t>
            </w:r>
          </w:p>
        </w:tc>
        <w:tc>
          <w:tcPr>
            <w:tcW w:w="750" w:type="pct"/>
            <w:hideMark/>
          </w:tcPr>
          <w:p w:rsidR="00BC0C72" w:rsidRDefault="008D5CF6">
            <w:pPr>
              <w:pStyle w:val="a5"/>
              <w:jc w:val="center"/>
            </w:pPr>
            <w:bookmarkStart w:id="31663" w:name="60384"/>
            <w:bookmarkEnd w:id="31663"/>
            <w:r>
              <w:t>160</w:t>
            </w:r>
          </w:p>
        </w:tc>
      </w:tr>
      <w:tr w:rsidR="00BC0C72" w:rsidTr="00181458">
        <w:trPr>
          <w:divId w:val="1237204249"/>
        </w:trPr>
        <w:tc>
          <w:tcPr>
            <w:tcW w:w="900" w:type="pct"/>
            <w:hideMark/>
          </w:tcPr>
          <w:p w:rsidR="00BC0C72" w:rsidRDefault="008D5CF6">
            <w:pPr>
              <w:pStyle w:val="a5"/>
            </w:pPr>
            <w:bookmarkStart w:id="31664" w:name="60385"/>
            <w:bookmarkEnd w:id="31664"/>
            <w:r>
              <w:t> </w:t>
            </w:r>
          </w:p>
        </w:tc>
        <w:tc>
          <w:tcPr>
            <w:tcW w:w="2600" w:type="pct"/>
            <w:hideMark/>
          </w:tcPr>
          <w:p w:rsidR="00BC0C72" w:rsidRDefault="008D5CF6">
            <w:pPr>
              <w:pStyle w:val="a5"/>
            </w:pPr>
            <w:bookmarkStart w:id="31665" w:name="60386"/>
            <w:bookmarkEnd w:id="31665"/>
            <w:r>
              <w:t>клапан запобіжний марки 81.155Е.010.201</w:t>
            </w:r>
          </w:p>
        </w:tc>
        <w:tc>
          <w:tcPr>
            <w:tcW w:w="750" w:type="pct"/>
            <w:hideMark/>
          </w:tcPr>
          <w:p w:rsidR="00BC0C72" w:rsidRDefault="008D5CF6">
            <w:pPr>
              <w:pStyle w:val="a5"/>
              <w:jc w:val="center"/>
            </w:pPr>
            <w:bookmarkStart w:id="31666" w:name="60387"/>
            <w:bookmarkEnd w:id="31666"/>
            <w:r>
              <w:t>- " -</w:t>
            </w:r>
          </w:p>
        </w:tc>
        <w:tc>
          <w:tcPr>
            <w:tcW w:w="750" w:type="pct"/>
            <w:hideMark/>
          </w:tcPr>
          <w:p w:rsidR="00BC0C72" w:rsidRDefault="008D5CF6">
            <w:pPr>
              <w:pStyle w:val="a5"/>
              <w:jc w:val="center"/>
            </w:pPr>
            <w:bookmarkStart w:id="31667" w:name="60388"/>
            <w:bookmarkEnd w:id="31667"/>
            <w:r>
              <w:t>108</w:t>
            </w:r>
          </w:p>
        </w:tc>
      </w:tr>
      <w:tr w:rsidR="00BC0C72" w:rsidTr="00181458">
        <w:trPr>
          <w:divId w:val="1237204249"/>
        </w:trPr>
        <w:tc>
          <w:tcPr>
            <w:tcW w:w="900" w:type="pct"/>
            <w:hideMark/>
          </w:tcPr>
          <w:p w:rsidR="00BC0C72" w:rsidRDefault="008D5CF6">
            <w:pPr>
              <w:pStyle w:val="a5"/>
            </w:pPr>
            <w:bookmarkStart w:id="31668" w:name="60389"/>
            <w:bookmarkEnd w:id="31668"/>
            <w:r>
              <w:t> </w:t>
            </w:r>
          </w:p>
        </w:tc>
        <w:tc>
          <w:tcPr>
            <w:tcW w:w="2600" w:type="pct"/>
            <w:hideMark/>
          </w:tcPr>
          <w:p w:rsidR="00BC0C72" w:rsidRDefault="008D5CF6">
            <w:pPr>
              <w:pStyle w:val="a5"/>
            </w:pPr>
            <w:bookmarkStart w:id="31669" w:name="60390"/>
            <w:bookmarkEnd w:id="31669"/>
            <w:r>
              <w:t>кран-змішувач марки КС-4</w:t>
            </w:r>
          </w:p>
        </w:tc>
        <w:tc>
          <w:tcPr>
            <w:tcW w:w="750" w:type="pct"/>
            <w:hideMark/>
          </w:tcPr>
          <w:p w:rsidR="00BC0C72" w:rsidRDefault="008D5CF6">
            <w:pPr>
              <w:pStyle w:val="a5"/>
              <w:jc w:val="center"/>
            </w:pPr>
            <w:bookmarkStart w:id="31670" w:name="60391"/>
            <w:bookmarkEnd w:id="31670"/>
            <w:r>
              <w:t>- " -</w:t>
            </w:r>
          </w:p>
        </w:tc>
        <w:tc>
          <w:tcPr>
            <w:tcW w:w="750" w:type="pct"/>
            <w:hideMark/>
          </w:tcPr>
          <w:p w:rsidR="00BC0C72" w:rsidRDefault="008D5CF6">
            <w:pPr>
              <w:pStyle w:val="a5"/>
              <w:jc w:val="center"/>
            </w:pPr>
            <w:bookmarkStart w:id="31671" w:name="60392"/>
            <w:bookmarkEnd w:id="31671"/>
            <w:r>
              <w:t>118</w:t>
            </w:r>
          </w:p>
        </w:tc>
      </w:tr>
      <w:tr w:rsidR="00BC0C72" w:rsidTr="00181458">
        <w:trPr>
          <w:divId w:val="1237204249"/>
        </w:trPr>
        <w:tc>
          <w:tcPr>
            <w:tcW w:w="900" w:type="pct"/>
            <w:hideMark/>
          </w:tcPr>
          <w:p w:rsidR="00BC0C72" w:rsidRDefault="008D5CF6">
            <w:pPr>
              <w:pStyle w:val="a5"/>
            </w:pPr>
            <w:bookmarkStart w:id="31672" w:name="60393"/>
            <w:bookmarkEnd w:id="31672"/>
            <w:r>
              <w:t> </w:t>
            </w:r>
          </w:p>
        </w:tc>
        <w:tc>
          <w:tcPr>
            <w:tcW w:w="2600" w:type="pct"/>
            <w:hideMark/>
          </w:tcPr>
          <w:p w:rsidR="00BC0C72" w:rsidRDefault="008D5CF6">
            <w:pPr>
              <w:pStyle w:val="a5"/>
            </w:pPr>
            <w:bookmarkStart w:id="31673" w:name="60394"/>
            <w:bookmarkEnd w:id="31673"/>
            <w:r>
              <w:t>кран зливний марки 600400М</w:t>
            </w:r>
          </w:p>
        </w:tc>
        <w:tc>
          <w:tcPr>
            <w:tcW w:w="750" w:type="pct"/>
            <w:hideMark/>
          </w:tcPr>
          <w:p w:rsidR="00BC0C72" w:rsidRDefault="008D5CF6">
            <w:pPr>
              <w:pStyle w:val="a5"/>
              <w:jc w:val="center"/>
            </w:pPr>
            <w:bookmarkStart w:id="31674" w:name="60395"/>
            <w:bookmarkEnd w:id="31674"/>
            <w:r>
              <w:t>- " -</w:t>
            </w:r>
          </w:p>
        </w:tc>
        <w:tc>
          <w:tcPr>
            <w:tcW w:w="750" w:type="pct"/>
            <w:hideMark/>
          </w:tcPr>
          <w:p w:rsidR="00BC0C72" w:rsidRDefault="008D5CF6">
            <w:pPr>
              <w:pStyle w:val="a5"/>
              <w:jc w:val="center"/>
            </w:pPr>
            <w:bookmarkStart w:id="31675" w:name="60396"/>
            <w:bookmarkEnd w:id="31675"/>
            <w:r>
              <w:t>144</w:t>
            </w:r>
          </w:p>
        </w:tc>
      </w:tr>
      <w:tr w:rsidR="00BC0C72" w:rsidTr="00181458">
        <w:trPr>
          <w:divId w:val="1237204249"/>
        </w:trPr>
        <w:tc>
          <w:tcPr>
            <w:tcW w:w="900" w:type="pct"/>
            <w:hideMark/>
          </w:tcPr>
          <w:p w:rsidR="00BC0C72" w:rsidRDefault="008D5CF6">
            <w:pPr>
              <w:pStyle w:val="a5"/>
            </w:pPr>
            <w:bookmarkStart w:id="31676" w:name="60397"/>
            <w:bookmarkEnd w:id="31676"/>
            <w:r>
              <w:t> </w:t>
            </w:r>
          </w:p>
        </w:tc>
        <w:tc>
          <w:tcPr>
            <w:tcW w:w="2600" w:type="pct"/>
            <w:hideMark/>
          </w:tcPr>
          <w:p w:rsidR="00BC0C72" w:rsidRDefault="008D5CF6">
            <w:pPr>
              <w:pStyle w:val="a5"/>
            </w:pPr>
            <w:bookmarkStart w:id="31677" w:name="60398"/>
            <w:bookmarkEnd w:id="31677"/>
            <w:r>
              <w:t>кран зливний марки 606200Б</w:t>
            </w:r>
          </w:p>
        </w:tc>
        <w:tc>
          <w:tcPr>
            <w:tcW w:w="750" w:type="pct"/>
            <w:hideMark/>
          </w:tcPr>
          <w:p w:rsidR="00BC0C72" w:rsidRDefault="008D5CF6">
            <w:pPr>
              <w:pStyle w:val="a5"/>
              <w:jc w:val="center"/>
            </w:pPr>
            <w:bookmarkStart w:id="31678" w:name="60399"/>
            <w:bookmarkEnd w:id="31678"/>
            <w:r>
              <w:t>- " -</w:t>
            </w:r>
          </w:p>
        </w:tc>
        <w:tc>
          <w:tcPr>
            <w:tcW w:w="750" w:type="pct"/>
            <w:hideMark/>
          </w:tcPr>
          <w:p w:rsidR="00BC0C72" w:rsidRDefault="008D5CF6">
            <w:pPr>
              <w:pStyle w:val="a5"/>
              <w:jc w:val="center"/>
            </w:pPr>
            <w:bookmarkStart w:id="31679" w:name="60400"/>
            <w:bookmarkEnd w:id="31679"/>
            <w:r>
              <w:t>160</w:t>
            </w:r>
          </w:p>
        </w:tc>
      </w:tr>
      <w:tr w:rsidR="00BC0C72" w:rsidTr="00181458">
        <w:trPr>
          <w:divId w:val="1237204249"/>
        </w:trPr>
        <w:tc>
          <w:tcPr>
            <w:tcW w:w="900" w:type="pct"/>
            <w:hideMark/>
          </w:tcPr>
          <w:p w:rsidR="00BC0C72" w:rsidRDefault="008D5CF6">
            <w:pPr>
              <w:pStyle w:val="a5"/>
            </w:pPr>
            <w:bookmarkStart w:id="31680" w:name="60401"/>
            <w:bookmarkEnd w:id="31680"/>
            <w:r>
              <w:t> </w:t>
            </w:r>
          </w:p>
        </w:tc>
        <w:tc>
          <w:tcPr>
            <w:tcW w:w="2600" w:type="pct"/>
            <w:hideMark/>
          </w:tcPr>
          <w:p w:rsidR="00BC0C72" w:rsidRDefault="008D5CF6">
            <w:pPr>
              <w:pStyle w:val="a5"/>
            </w:pPr>
            <w:bookmarkStart w:id="31681" w:name="60402"/>
            <w:bookmarkEnd w:id="31681"/>
            <w:r>
              <w:t>дросель марки ДМ-01-40 ± 5 %</w:t>
            </w:r>
          </w:p>
        </w:tc>
        <w:tc>
          <w:tcPr>
            <w:tcW w:w="750" w:type="pct"/>
            <w:hideMark/>
          </w:tcPr>
          <w:p w:rsidR="00BC0C72" w:rsidRDefault="008D5CF6">
            <w:pPr>
              <w:pStyle w:val="a5"/>
              <w:jc w:val="center"/>
            </w:pPr>
            <w:bookmarkStart w:id="31682" w:name="60403"/>
            <w:bookmarkEnd w:id="31682"/>
            <w:r>
              <w:t>- " -</w:t>
            </w:r>
          </w:p>
        </w:tc>
        <w:tc>
          <w:tcPr>
            <w:tcW w:w="750" w:type="pct"/>
            <w:hideMark/>
          </w:tcPr>
          <w:p w:rsidR="00BC0C72" w:rsidRDefault="008D5CF6">
            <w:pPr>
              <w:pStyle w:val="a5"/>
              <w:jc w:val="center"/>
            </w:pPr>
            <w:bookmarkStart w:id="31683" w:name="60404"/>
            <w:bookmarkEnd w:id="31683"/>
            <w:r>
              <w:t>136</w:t>
            </w:r>
          </w:p>
        </w:tc>
      </w:tr>
      <w:tr w:rsidR="00BC0C72" w:rsidTr="00181458">
        <w:trPr>
          <w:divId w:val="1237204249"/>
        </w:trPr>
        <w:tc>
          <w:tcPr>
            <w:tcW w:w="900" w:type="pct"/>
            <w:hideMark/>
          </w:tcPr>
          <w:p w:rsidR="00BC0C72" w:rsidRDefault="008D5CF6">
            <w:pPr>
              <w:pStyle w:val="a5"/>
            </w:pPr>
            <w:bookmarkStart w:id="31684" w:name="60405"/>
            <w:bookmarkEnd w:id="31684"/>
            <w:r>
              <w:t> </w:t>
            </w:r>
          </w:p>
        </w:tc>
        <w:tc>
          <w:tcPr>
            <w:tcW w:w="2600" w:type="pct"/>
            <w:hideMark/>
          </w:tcPr>
          <w:p w:rsidR="00BC0C72" w:rsidRDefault="008D5CF6">
            <w:pPr>
              <w:pStyle w:val="a5"/>
            </w:pPr>
            <w:bookmarkStart w:id="31685" w:name="60406"/>
            <w:bookmarkEnd w:id="31685"/>
            <w:r>
              <w:t>заслінка марки 7297</w:t>
            </w:r>
          </w:p>
        </w:tc>
        <w:tc>
          <w:tcPr>
            <w:tcW w:w="750" w:type="pct"/>
            <w:hideMark/>
          </w:tcPr>
          <w:p w:rsidR="00BC0C72" w:rsidRDefault="008D5CF6">
            <w:pPr>
              <w:pStyle w:val="a5"/>
              <w:jc w:val="center"/>
            </w:pPr>
            <w:bookmarkStart w:id="31686" w:name="60407"/>
            <w:bookmarkEnd w:id="31686"/>
            <w:r>
              <w:t>- " -</w:t>
            </w:r>
          </w:p>
        </w:tc>
        <w:tc>
          <w:tcPr>
            <w:tcW w:w="750" w:type="pct"/>
            <w:hideMark/>
          </w:tcPr>
          <w:p w:rsidR="00BC0C72" w:rsidRDefault="008D5CF6">
            <w:pPr>
              <w:pStyle w:val="a5"/>
              <w:jc w:val="center"/>
            </w:pPr>
            <w:bookmarkStart w:id="31687" w:name="60408"/>
            <w:bookmarkEnd w:id="31687"/>
            <w:r>
              <w:t>136</w:t>
            </w:r>
          </w:p>
        </w:tc>
      </w:tr>
      <w:tr w:rsidR="00BC0C72" w:rsidTr="00181458">
        <w:trPr>
          <w:divId w:val="1237204249"/>
        </w:trPr>
        <w:tc>
          <w:tcPr>
            <w:tcW w:w="900" w:type="pct"/>
            <w:hideMark/>
          </w:tcPr>
          <w:p w:rsidR="00BC0C72" w:rsidRDefault="008D5CF6">
            <w:pPr>
              <w:pStyle w:val="a5"/>
            </w:pPr>
            <w:bookmarkStart w:id="31688" w:name="60409"/>
            <w:bookmarkEnd w:id="31688"/>
            <w:r>
              <w:t> </w:t>
            </w:r>
          </w:p>
        </w:tc>
        <w:tc>
          <w:tcPr>
            <w:tcW w:w="2600" w:type="pct"/>
            <w:hideMark/>
          </w:tcPr>
          <w:p w:rsidR="00BC0C72" w:rsidRDefault="008D5CF6">
            <w:pPr>
              <w:pStyle w:val="a5"/>
            </w:pPr>
            <w:bookmarkStart w:id="31689" w:name="60410"/>
            <w:bookmarkEnd w:id="31689"/>
            <w:r>
              <w:t>заслінка марки 3137А</w:t>
            </w:r>
          </w:p>
        </w:tc>
        <w:tc>
          <w:tcPr>
            <w:tcW w:w="750" w:type="pct"/>
            <w:hideMark/>
          </w:tcPr>
          <w:p w:rsidR="00BC0C72" w:rsidRDefault="008D5CF6">
            <w:pPr>
              <w:pStyle w:val="a5"/>
              <w:jc w:val="center"/>
            </w:pPr>
            <w:bookmarkStart w:id="31690" w:name="60411"/>
            <w:bookmarkEnd w:id="31690"/>
            <w:r>
              <w:t>- " -</w:t>
            </w:r>
          </w:p>
        </w:tc>
        <w:tc>
          <w:tcPr>
            <w:tcW w:w="750" w:type="pct"/>
            <w:hideMark/>
          </w:tcPr>
          <w:p w:rsidR="00BC0C72" w:rsidRDefault="008D5CF6">
            <w:pPr>
              <w:pStyle w:val="a5"/>
              <w:jc w:val="center"/>
            </w:pPr>
            <w:bookmarkStart w:id="31691" w:name="60412"/>
            <w:bookmarkEnd w:id="31691"/>
            <w:r>
              <w:t>118</w:t>
            </w:r>
          </w:p>
        </w:tc>
      </w:tr>
      <w:tr w:rsidR="00BC0C72" w:rsidTr="00181458">
        <w:trPr>
          <w:divId w:val="1237204249"/>
        </w:trPr>
        <w:tc>
          <w:tcPr>
            <w:tcW w:w="900" w:type="pct"/>
            <w:hideMark/>
          </w:tcPr>
          <w:p w:rsidR="00BC0C72" w:rsidRDefault="008D5CF6">
            <w:pPr>
              <w:pStyle w:val="a5"/>
            </w:pPr>
            <w:bookmarkStart w:id="31692" w:name="60413"/>
            <w:bookmarkEnd w:id="31692"/>
            <w:r>
              <w:t> </w:t>
            </w:r>
          </w:p>
        </w:tc>
        <w:tc>
          <w:tcPr>
            <w:tcW w:w="2600" w:type="pct"/>
            <w:hideMark/>
          </w:tcPr>
          <w:p w:rsidR="00BC0C72" w:rsidRDefault="008D5CF6">
            <w:pPr>
              <w:pStyle w:val="a5"/>
            </w:pPr>
            <w:bookmarkStart w:id="31693" w:name="60414"/>
            <w:bookmarkEnd w:id="31693"/>
            <w:r>
              <w:t>заслінка марки 3236А</w:t>
            </w:r>
          </w:p>
        </w:tc>
        <w:tc>
          <w:tcPr>
            <w:tcW w:w="750" w:type="pct"/>
            <w:hideMark/>
          </w:tcPr>
          <w:p w:rsidR="00BC0C72" w:rsidRDefault="008D5CF6">
            <w:pPr>
              <w:pStyle w:val="a5"/>
              <w:jc w:val="center"/>
            </w:pPr>
            <w:bookmarkStart w:id="31694" w:name="60415"/>
            <w:bookmarkEnd w:id="31694"/>
            <w:r>
              <w:t>- " -</w:t>
            </w:r>
          </w:p>
        </w:tc>
        <w:tc>
          <w:tcPr>
            <w:tcW w:w="750" w:type="pct"/>
            <w:hideMark/>
          </w:tcPr>
          <w:p w:rsidR="00BC0C72" w:rsidRDefault="008D5CF6">
            <w:pPr>
              <w:pStyle w:val="a5"/>
              <w:jc w:val="center"/>
            </w:pPr>
            <w:bookmarkStart w:id="31695" w:name="60416"/>
            <w:bookmarkEnd w:id="31695"/>
            <w:r>
              <w:t>150</w:t>
            </w:r>
          </w:p>
        </w:tc>
      </w:tr>
      <w:tr w:rsidR="00BC0C72" w:rsidTr="00181458">
        <w:trPr>
          <w:divId w:val="1237204249"/>
        </w:trPr>
        <w:tc>
          <w:tcPr>
            <w:tcW w:w="900" w:type="pct"/>
            <w:hideMark/>
          </w:tcPr>
          <w:p w:rsidR="00BC0C72" w:rsidRDefault="008D5CF6">
            <w:pPr>
              <w:pStyle w:val="a5"/>
            </w:pPr>
            <w:bookmarkStart w:id="31696" w:name="60417"/>
            <w:bookmarkEnd w:id="31696"/>
            <w:r>
              <w:t> </w:t>
            </w:r>
          </w:p>
        </w:tc>
        <w:tc>
          <w:tcPr>
            <w:tcW w:w="2600" w:type="pct"/>
            <w:hideMark/>
          </w:tcPr>
          <w:p w:rsidR="00BC0C72" w:rsidRDefault="008D5CF6">
            <w:pPr>
              <w:pStyle w:val="a5"/>
            </w:pPr>
            <w:bookmarkStart w:id="31697" w:name="60418"/>
            <w:bookmarkEnd w:id="31697"/>
            <w:r>
              <w:t>заслінка марки 3273Б</w:t>
            </w:r>
          </w:p>
        </w:tc>
        <w:tc>
          <w:tcPr>
            <w:tcW w:w="750" w:type="pct"/>
            <w:hideMark/>
          </w:tcPr>
          <w:p w:rsidR="00BC0C72" w:rsidRDefault="008D5CF6">
            <w:pPr>
              <w:pStyle w:val="a5"/>
              <w:jc w:val="center"/>
            </w:pPr>
            <w:bookmarkStart w:id="31698" w:name="60419"/>
            <w:bookmarkEnd w:id="31698"/>
            <w:r>
              <w:t>штук</w:t>
            </w:r>
          </w:p>
        </w:tc>
        <w:tc>
          <w:tcPr>
            <w:tcW w:w="750" w:type="pct"/>
            <w:hideMark/>
          </w:tcPr>
          <w:p w:rsidR="00BC0C72" w:rsidRDefault="008D5CF6">
            <w:pPr>
              <w:pStyle w:val="a5"/>
              <w:jc w:val="center"/>
            </w:pPr>
            <w:bookmarkStart w:id="31699" w:name="60420"/>
            <w:bookmarkEnd w:id="31699"/>
            <w:r>
              <w:t>136</w:t>
            </w:r>
          </w:p>
        </w:tc>
      </w:tr>
      <w:tr w:rsidR="00BC0C72" w:rsidTr="00181458">
        <w:trPr>
          <w:divId w:val="1237204249"/>
        </w:trPr>
        <w:tc>
          <w:tcPr>
            <w:tcW w:w="900" w:type="pct"/>
            <w:hideMark/>
          </w:tcPr>
          <w:p w:rsidR="00BC0C72" w:rsidRDefault="008D5CF6">
            <w:pPr>
              <w:pStyle w:val="a5"/>
            </w:pPr>
            <w:bookmarkStart w:id="31700" w:name="60421"/>
            <w:bookmarkEnd w:id="31700"/>
            <w:r>
              <w:t> </w:t>
            </w:r>
          </w:p>
        </w:tc>
        <w:tc>
          <w:tcPr>
            <w:tcW w:w="2600" w:type="pct"/>
            <w:hideMark/>
          </w:tcPr>
          <w:p w:rsidR="00BC0C72" w:rsidRDefault="008D5CF6">
            <w:pPr>
              <w:pStyle w:val="a5"/>
            </w:pPr>
            <w:bookmarkStart w:id="31701" w:name="60422"/>
            <w:bookmarkEnd w:id="31701"/>
            <w:r>
              <w:t>заслінка марки 3407</w:t>
            </w:r>
          </w:p>
        </w:tc>
        <w:tc>
          <w:tcPr>
            <w:tcW w:w="750" w:type="pct"/>
            <w:hideMark/>
          </w:tcPr>
          <w:p w:rsidR="00BC0C72" w:rsidRDefault="008D5CF6">
            <w:pPr>
              <w:pStyle w:val="a5"/>
              <w:jc w:val="center"/>
            </w:pPr>
            <w:bookmarkStart w:id="31702" w:name="60423"/>
            <w:bookmarkEnd w:id="31702"/>
            <w:r>
              <w:t>- " -</w:t>
            </w:r>
          </w:p>
        </w:tc>
        <w:tc>
          <w:tcPr>
            <w:tcW w:w="750" w:type="pct"/>
            <w:hideMark/>
          </w:tcPr>
          <w:p w:rsidR="00BC0C72" w:rsidRDefault="008D5CF6">
            <w:pPr>
              <w:pStyle w:val="a5"/>
              <w:jc w:val="center"/>
            </w:pPr>
            <w:bookmarkStart w:id="31703" w:name="60424"/>
            <w:bookmarkEnd w:id="31703"/>
            <w:r>
              <w:t>136</w:t>
            </w:r>
          </w:p>
        </w:tc>
      </w:tr>
      <w:tr w:rsidR="00BC0C72" w:rsidTr="00181458">
        <w:trPr>
          <w:divId w:val="1237204249"/>
        </w:trPr>
        <w:tc>
          <w:tcPr>
            <w:tcW w:w="900" w:type="pct"/>
            <w:hideMark/>
          </w:tcPr>
          <w:p w:rsidR="00BC0C72" w:rsidRDefault="008D5CF6">
            <w:pPr>
              <w:pStyle w:val="a5"/>
            </w:pPr>
            <w:bookmarkStart w:id="31704" w:name="60425"/>
            <w:bookmarkEnd w:id="31704"/>
            <w:r>
              <w:t> </w:t>
            </w:r>
          </w:p>
        </w:tc>
        <w:tc>
          <w:tcPr>
            <w:tcW w:w="2600" w:type="pct"/>
            <w:hideMark/>
          </w:tcPr>
          <w:p w:rsidR="00BC0C72" w:rsidRDefault="008D5CF6">
            <w:pPr>
              <w:pStyle w:val="a5"/>
            </w:pPr>
            <w:bookmarkStart w:id="31705" w:name="60426"/>
            <w:bookmarkEnd w:id="31705"/>
            <w:r>
              <w:t>заслінка марки 3454</w:t>
            </w:r>
          </w:p>
        </w:tc>
        <w:tc>
          <w:tcPr>
            <w:tcW w:w="750" w:type="pct"/>
            <w:hideMark/>
          </w:tcPr>
          <w:p w:rsidR="00BC0C72" w:rsidRDefault="008D5CF6">
            <w:pPr>
              <w:pStyle w:val="a5"/>
              <w:jc w:val="center"/>
            </w:pPr>
            <w:bookmarkStart w:id="31706" w:name="60427"/>
            <w:bookmarkEnd w:id="31706"/>
            <w:r>
              <w:t>- " -</w:t>
            </w:r>
          </w:p>
        </w:tc>
        <w:tc>
          <w:tcPr>
            <w:tcW w:w="750" w:type="pct"/>
            <w:hideMark/>
          </w:tcPr>
          <w:p w:rsidR="00BC0C72" w:rsidRDefault="008D5CF6">
            <w:pPr>
              <w:pStyle w:val="a5"/>
              <w:jc w:val="center"/>
            </w:pPr>
            <w:bookmarkStart w:id="31707" w:name="60428"/>
            <w:bookmarkEnd w:id="31707"/>
            <w:r>
              <w:t>132</w:t>
            </w:r>
          </w:p>
        </w:tc>
      </w:tr>
      <w:tr w:rsidR="00BC0C72" w:rsidTr="00181458">
        <w:trPr>
          <w:divId w:val="1237204249"/>
        </w:trPr>
        <w:tc>
          <w:tcPr>
            <w:tcW w:w="900" w:type="pct"/>
            <w:hideMark/>
          </w:tcPr>
          <w:p w:rsidR="00BC0C72" w:rsidRDefault="008D5CF6">
            <w:pPr>
              <w:pStyle w:val="a5"/>
            </w:pPr>
            <w:bookmarkStart w:id="31708" w:name="60429"/>
            <w:bookmarkEnd w:id="31708"/>
            <w:r>
              <w:t> </w:t>
            </w:r>
          </w:p>
        </w:tc>
        <w:tc>
          <w:tcPr>
            <w:tcW w:w="2600" w:type="pct"/>
            <w:hideMark/>
          </w:tcPr>
          <w:p w:rsidR="00BC0C72" w:rsidRDefault="008D5CF6">
            <w:pPr>
              <w:pStyle w:val="a5"/>
            </w:pPr>
            <w:bookmarkStart w:id="31709" w:name="60430"/>
            <w:bookmarkEnd w:id="31709"/>
            <w:r>
              <w:t>заслінка марки 3223</w:t>
            </w:r>
          </w:p>
        </w:tc>
        <w:tc>
          <w:tcPr>
            <w:tcW w:w="750" w:type="pct"/>
            <w:hideMark/>
          </w:tcPr>
          <w:p w:rsidR="00BC0C72" w:rsidRDefault="008D5CF6">
            <w:pPr>
              <w:pStyle w:val="a5"/>
              <w:jc w:val="center"/>
            </w:pPr>
            <w:bookmarkStart w:id="31710" w:name="60431"/>
            <w:bookmarkEnd w:id="31710"/>
            <w:r>
              <w:t>- " -</w:t>
            </w:r>
          </w:p>
        </w:tc>
        <w:tc>
          <w:tcPr>
            <w:tcW w:w="750" w:type="pct"/>
            <w:hideMark/>
          </w:tcPr>
          <w:p w:rsidR="00BC0C72" w:rsidRDefault="008D5CF6">
            <w:pPr>
              <w:pStyle w:val="a5"/>
              <w:jc w:val="center"/>
            </w:pPr>
            <w:bookmarkStart w:id="31711" w:name="60432"/>
            <w:bookmarkEnd w:id="31711"/>
            <w:r>
              <w:t>184</w:t>
            </w:r>
          </w:p>
        </w:tc>
      </w:tr>
      <w:tr w:rsidR="00BC0C72" w:rsidTr="00181458">
        <w:trPr>
          <w:divId w:val="1237204249"/>
        </w:trPr>
        <w:tc>
          <w:tcPr>
            <w:tcW w:w="900" w:type="pct"/>
            <w:hideMark/>
          </w:tcPr>
          <w:p w:rsidR="00BC0C72" w:rsidRDefault="008D5CF6">
            <w:pPr>
              <w:pStyle w:val="a5"/>
            </w:pPr>
            <w:bookmarkStart w:id="31712" w:name="60433"/>
            <w:bookmarkEnd w:id="31712"/>
            <w:r>
              <w:t> </w:t>
            </w:r>
          </w:p>
        </w:tc>
        <w:tc>
          <w:tcPr>
            <w:tcW w:w="2600" w:type="pct"/>
            <w:hideMark/>
          </w:tcPr>
          <w:p w:rsidR="00BC0C72" w:rsidRDefault="008D5CF6">
            <w:pPr>
              <w:pStyle w:val="a5"/>
            </w:pPr>
            <w:bookmarkStart w:id="31713" w:name="60434"/>
            <w:bookmarkEnd w:id="31713"/>
            <w:r>
              <w:t>заслінка запорна марки 4084АТ</w:t>
            </w:r>
          </w:p>
        </w:tc>
        <w:tc>
          <w:tcPr>
            <w:tcW w:w="750" w:type="pct"/>
            <w:hideMark/>
          </w:tcPr>
          <w:p w:rsidR="00BC0C72" w:rsidRDefault="008D5CF6">
            <w:pPr>
              <w:pStyle w:val="a5"/>
              <w:jc w:val="center"/>
            </w:pPr>
            <w:bookmarkStart w:id="31714" w:name="60435"/>
            <w:bookmarkEnd w:id="31714"/>
            <w:r>
              <w:t>- " -</w:t>
            </w:r>
          </w:p>
        </w:tc>
        <w:tc>
          <w:tcPr>
            <w:tcW w:w="750" w:type="pct"/>
            <w:hideMark/>
          </w:tcPr>
          <w:p w:rsidR="00BC0C72" w:rsidRDefault="008D5CF6">
            <w:pPr>
              <w:pStyle w:val="a5"/>
              <w:jc w:val="center"/>
            </w:pPr>
            <w:bookmarkStart w:id="31715" w:name="60436"/>
            <w:bookmarkEnd w:id="31715"/>
            <w:r>
              <w:t>160</w:t>
            </w:r>
          </w:p>
        </w:tc>
      </w:tr>
      <w:tr w:rsidR="00BC0C72" w:rsidTr="00181458">
        <w:trPr>
          <w:divId w:val="1237204249"/>
        </w:trPr>
        <w:tc>
          <w:tcPr>
            <w:tcW w:w="900" w:type="pct"/>
            <w:hideMark/>
          </w:tcPr>
          <w:p w:rsidR="00BC0C72" w:rsidRDefault="008D5CF6">
            <w:pPr>
              <w:pStyle w:val="a5"/>
            </w:pPr>
            <w:bookmarkStart w:id="31716" w:name="60437"/>
            <w:bookmarkEnd w:id="31716"/>
            <w:r>
              <w:t> </w:t>
            </w:r>
          </w:p>
        </w:tc>
        <w:tc>
          <w:tcPr>
            <w:tcW w:w="2600" w:type="pct"/>
            <w:hideMark/>
          </w:tcPr>
          <w:p w:rsidR="00BC0C72" w:rsidRDefault="008D5CF6">
            <w:pPr>
              <w:pStyle w:val="a5"/>
            </w:pPr>
            <w:bookmarkStart w:id="31717" w:name="60438"/>
            <w:bookmarkEnd w:id="31717"/>
            <w:r>
              <w:t>заслінка регулююча марки 1919Т</w:t>
            </w:r>
          </w:p>
        </w:tc>
        <w:tc>
          <w:tcPr>
            <w:tcW w:w="750" w:type="pct"/>
            <w:hideMark/>
          </w:tcPr>
          <w:p w:rsidR="00BC0C72" w:rsidRDefault="008D5CF6">
            <w:pPr>
              <w:pStyle w:val="a5"/>
              <w:jc w:val="center"/>
            </w:pPr>
            <w:bookmarkStart w:id="31718" w:name="60439"/>
            <w:bookmarkEnd w:id="31718"/>
            <w:r>
              <w:t>- " -</w:t>
            </w:r>
          </w:p>
        </w:tc>
        <w:tc>
          <w:tcPr>
            <w:tcW w:w="750" w:type="pct"/>
            <w:hideMark/>
          </w:tcPr>
          <w:p w:rsidR="00BC0C72" w:rsidRDefault="008D5CF6">
            <w:pPr>
              <w:pStyle w:val="a5"/>
              <w:jc w:val="center"/>
            </w:pPr>
            <w:bookmarkStart w:id="31719" w:name="60440"/>
            <w:bookmarkEnd w:id="31719"/>
            <w:r>
              <w:t>126</w:t>
            </w:r>
          </w:p>
        </w:tc>
      </w:tr>
      <w:tr w:rsidR="00BC0C72" w:rsidTr="00181458">
        <w:trPr>
          <w:divId w:val="1237204249"/>
        </w:trPr>
        <w:tc>
          <w:tcPr>
            <w:tcW w:w="900" w:type="pct"/>
            <w:hideMark/>
          </w:tcPr>
          <w:p w:rsidR="00BC0C72" w:rsidRDefault="008D5CF6">
            <w:pPr>
              <w:pStyle w:val="a5"/>
            </w:pPr>
            <w:bookmarkStart w:id="31720" w:name="60441"/>
            <w:bookmarkEnd w:id="31720"/>
            <w:r>
              <w:t> </w:t>
            </w:r>
          </w:p>
        </w:tc>
        <w:tc>
          <w:tcPr>
            <w:tcW w:w="2600" w:type="pct"/>
            <w:hideMark/>
          </w:tcPr>
          <w:p w:rsidR="00BC0C72" w:rsidRDefault="008D5CF6">
            <w:pPr>
              <w:pStyle w:val="a5"/>
            </w:pPr>
            <w:bookmarkStart w:id="31721" w:name="60442"/>
            <w:bookmarkEnd w:id="31721"/>
            <w:r>
              <w:t>заслінка керована марки 930600-1</w:t>
            </w:r>
          </w:p>
        </w:tc>
        <w:tc>
          <w:tcPr>
            <w:tcW w:w="750" w:type="pct"/>
            <w:hideMark/>
          </w:tcPr>
          <w:p w:rsidR="00BC0C72" w:rsidRDefault="008D5CF6">
            <w:pPr>
              <w:pStyle w:val="a5"/>
              <w:jc w:val="center"/>
            </w:pPr>
            <w:bookmarkStart w:id="31722" w:name="60443"/>
            <w:bookmarkEnd w:id="31722"/>
            <w:r>
              <w:t>- " -</w:t>
            </w:r>
          </w:p>
        </w:tc>
        <w:tc>
          <w:tcPr>
            <w:tcW w:w="750" w:type="pct"/>
            <w:hideMark/>
          </w:tcPr>
          <w:p w:rsidR="00BC0C72" w:rsidRDefault="008D5CF6">
            <w:pPr>
              <w:pStyle w:val="a5"/>
              <w:jc w:val="center"/>
            </w:pPr>
            <w:bookmarkStart w:id="31723" w:name="60444"/>
            <w:bookmarkEnd w:id="31723"/>
            <w:r>
              <w:t>118</w:t>
            </w:r>
          </w:p>
        </w:tc>
      </w:tr>
      <w:tr w:rsidR="00BC0C72" w:rsidTr="00181458">
        <w:trPr>
          <w:divId w:val="1237204249"/>
        </w:trPr>
        <w:tc>
          <w:tcPr>
            <w:tcW w:w="900" w:type="pct"/>
            <w:hideMark/>
          </w:tcPr>
          <w:p w:rsidR="00BC0C72" w:rsidRDefault="008D5CF6">
            <w:pPr>
              <w:pStyle w:val="a5"/>
            </w:pPr>
            <w:bookmarkStart w:id="31724" w:name="60445"/>
            <w:bookmarkEnd w:id="31724"/>
            <w:r>
              <w:t> </w:t>
            </w:r>
          </w:p>
        </w:tc>
        <w:tc>
          <w:tcPr>
            <w:tcW w:w="2600" w:type="pct"/>
            <w:hideMark/>
          </w:tcPr>
          <w:p w:rsidR="00BC0C72" w:rsidRDefault="008D5CF6">
            <w:pPr>
              <w:pStyle w:val="a5"/>
            </w:pPr>
            <w:bookmarkStart w:id="31725" w:name="60446"/>
            <w:bookmarkEnd w:id="31725"/>
            <w:r>
              <w:t>кран двопозиційний електромагнітний марки ГА-184У</w:t>
            </w:r>
          </w:p>
        </w:tc>
        <w:tc>
          <w:tcPr>
            <w:tcW w:w="750" w:type="pct"/>
            <w:hideMark/>
          </w:tcPr>
          <w:p w:rsidR="00BC0C72" w:rsidRDefault="008D5CF6">
            <w:pPr>
              <w:pStyle w:val="a5"/>
              <w:jc w:val="center"/>
            </w:pPr>
            <w:bookmarkStart w:id="31726" w:name="60447"/>
            <w:bookmarkEnd w:id="31726"/>
            <w:r>
              <w:t>- " -</w:t>
            </w:r>
          </w:p>
        </w:tc>
        <w:tc>
          <w:tcPr>
            <w:tcW w:w="750" w:type="pct"/>
            <w:hideMark/>
          </w:tcPr>
          <w:p w:rsidR="00BC0C72" w:rsidRDefault="008D5CF6">
            <w:pPr>
              <w:pStyle w:val="a5"/>
              <w:jc w:val="center"/>
            </w:pPr>
            <w:bookmarkStart w:id="31727" w:name="60448"/>
            <w:bookmarkEnd w:id="31727"/>
            <w:r>
              <w:t>184</w:t>
            </w:r>
          </w:p>
        </w:tc>
      </w:tr>
      <w:tr w:rsidR="00BC0C72" w:rsidTr="00181458">
        <w:trPr>
          <w:divId w:val="1237204249"/>
        </w:trPr>
        <w:tc>
          <w:tcPr>
            <w:tcW w:w="900" w:type="pct"/>
            <w:hideMark/>
          </w:tcPr>
          <w:p w:rsidR="00BC0C72" w:rsidRDefault="008D5CF6">
            <w:pPr>
              <w:pStyle w:val="a5"/>
            </w:pPr>
            <w:bookmarkStart w:id="31728" w:name="60449"/>
            <w:bookmarkEnd w:id="31728"/>
            <w:r>
              <w:t> </w:t>
            </w:r>
          </w:p>
        </w:tc>
        <w:tc>
          <w:tcPr>
            <w:tcW w:w="2600" w:type="pct"/>
            <w:hideMark/>
          </w:tcPr>
          <w:p w:rsidR="00BC0C72" w:rsidRDefault="008D5CF6">
            <w:pPr>
              <w:pStyle w:val="a5"/>
            </w:pPr>
            <w:bookmarkStart w:id="31729" w:name="60450"/>
            <w:bookmarkEnd w:id="31729"/>
            <w:r>
              <w:t>регулятор подачі повітря марки 1408Т</w:t>
            </w:r>
          </w:p>
        </w:tc>
        <w:tc>
          <w:tcPr>
            <w:tcW w:w="750" w:type="pct"/>
            <w:hideMark/>
          </w:tcPr>
          <w:p w:rsidR="00BC0C72" w:rsidRDefault="008D5CF6">
            <w:pPr>
              <w:pStyle w:val="a5"/>
              <w:jc w:val="center"/>
            </w:pPr>
            <w:bookmarkStart w:id="31730" w:name="60451"/>
            <w:bookmarkEnd w:id="31730"/>
            <w:r>
              <w:t>- " -</w:t>
            </w:r>
          </w:p>
        </w:tc>
        <w:tc>
          <w:tcPr>
            <w:tcW w:w="750" w:type="pct"/>
            <w:hideMark/>
          </w:tcPr>
          <w:p w:rsidR="00BC0C72" w:rsidRDefault="008D5CF6">
            <w:pPr>
              <w:pStyle w:val="a5"/>
              <w:jc w:val="center"/>
            </w:pPr>
            <w:bookmarkStart w:id="31731" w:name="60452"/>
            <w:bookmarkEnd w:id="31731"/>
            <w:r>
              <w:t>160</w:t>
            </w:r>
          </w:p>
        </w:tc>
      </w:tr>
      <w:tr w:rsidR="00BC0C72" w:rsidTr="00181458">
        <w:trPr>
          <w:divId w:val="1237204249"/>
        </w:trPr>
        <w:tc>
          <w:tcPr>
            <w:tcW w:w="900" w:type="pct"/>
            <w:hideMark/>
          </w:tcPr>
          <w:p w:rsidR="00BC0C72" w:rsidRDefault="008D5CF6">
            <w:pPr>
              <w:pStyle w:val="a5"/>
            </w:pPr>
            <w:bookmarkStart w:id="31732" w:name="60453"/>
            <w:bookmarkEnd w:id="31732"/>
            <w:r>
              <w:t> </w:t>
            </w:r>
          </w:p>
        </w:tc>
        <w:tc>
          <w:tcPr>
            <w:tcW w:w="2600" w:type="pct"/>
            <w:hideMark/>
          </w:tcPr>
          <w:p w:rsidR="00BC0C72" w:rsidRDefault="008D5CF6">
            <w:pPr>
              <w:pStyle w:val="a5"/>
            </w:pPr>
            <w:bookmarkStart w:id="31733" w:name="60454"/>
            <w:bookmarkEnd w:id="31733"/>
            <w:r>
              <w:t>вентиль кисневий марки КВ-19 В2</w:t>
            </w:r>
          </w:p>
        </w:tc>
        <w:tc>
          <w:tcPr>
            <w:tcW w:w="750" w:type="pct"/>
            <w:hideMark/>
          </w:tcPr>
          <w:p w:rsidR="00BC0C72" w:rsidRDefault="008D5CF6">
            <w:pPr>
              <w:pStyle w:val="a5"/>
              <w:jc w:val="center"/>
            </w:pPr>
            <w:bookmarkStart w:id="31734" w:name="60455"/>
            <w:bookmarkEnd w:id="31734"/>
            <w:r>
              <w:t>- " -</w:t>
            </w:r>
          </w:p>
        </w:tc>
        <w:tc>
          <w:tcPr>
            <w:tcW w:w="750" w:type="pct"/>
            <w:hideMark/>
          </w:tcPr>
          <w:p w:rsidR="00BC0C72" w:rsidRDefault="008D5CF6">
            <w:pPr>
              <w:pStyle w:val="a5"/>
              <w:jc w:val="center"/>
            </w:pPr>
            <w:bookmarkStart w:id="31735" w:name="60456"/>
            <w:bookmarkEnd w:id="31735"/>
            <w:r>
              <w:t>118</w:t>
            </w:r>
          </w:p>
        </w:tc>
      </w:tr>
      <w:tr w:rsidR="00BC0C72" w:rsidTr="00181458">
        <w:trPr>
          <w:divId w:val="1237204249"/>
        </w:trPr>
        <w:tc>
          <w:tcPr>
            <w:tcW w:w="900" w:type="pct"/>
            <w:hideMark/>
          </w:tcPr>
          <w:p w:rsidR="00BC0C72" w:rsidRDefault="008D5CF6">
            <w:pPr>
              <w:pStyle w:val="a5"/>
            </w:pPr>
            <w:bookmarkStart w:id="31736" w:name="60457"/>
            <w:bookmarkEnd w:id="31736"/>
            <w:r>
              <w:t> </w:t>
            </w:r>
          </w:p>
        </w:tc>
        <w:tc>
          <w:tcPr>
            <w:tcW w:w="2600" w:type="pct"/>
            <w:hideMark/>
          </w:tcPr>
          <w:p w:rsidR="00BC0C72" w:rsidRDefault="008D5CF6">
            <w:pPr>
              <w:pStyle w:val="a5"/>
            </w:pPr>
            <w:bookmarkStart w:id="31737" w:name="60458"/>
            <w:bookmarkEnd w:id="31737"/>
            <w:r>
              <w:t>гідрозамок марки 24-5620-0</w:t>
            </w:r>
          </w:p>
        </w:tc>
        <w:tc>
          <w:tcPr>
            <w:tcW w:w="750" w:type="pct"/>
            <w:hideMark/>
          </w:tcPr>
          <w:p w:rsidR="00BC0C72" w:rsidRDefault="008D5CF6">
            <w:pPr>
              <w:pStyle w:val="a5"/>
              <w:jc w:val="center"/>
            </w:pPr>
            <w:bookmarkStart w:id="31738" w:name="60459"/>
            <w:bookmarkEnd w:id="31738"/>
            <w:r>
              <w:t>- " -</w:t>
            </w:r>
          </w:p>
        </w:tc>
        <w:tc>
          <w:tcPr>
            <w:tcW w:w="750" w:type="pct"/>
            <w:hideMark/>
          </w:tcPr>
          <w:p w:rsidR="00BC0C72" w:rsidRDefault="008D5CF6">
            <w:pPr>
              <w:pStyle w:val="a5"/>
              <w:jc w:val="center"/>
            </w:pPr>
            <w:bookmarkStart w:id="31739" w:name="60460"/>
            <w:bookmarkEnd w:id="31739"/>
            <w:r>
              <w:t>142</w:t>
            </w:r>
          </w:p>
        </w:tc>
      </w:tr>
      <w:tr w:rsidR="00BC0C72" w:rsidTr="00181458">
        <w:trPr>
          <w:divId w:val="1237204249"/>
        </w:trPr>
        <w:tc>
          <w:tcPr>
            <w:tcW w:w="900" w:type="pct"/>
            <w:hideMark/>
          </w:tcPr>
          <w:p w:rsidR="00BC0C72" w:rsidRDefault="008D5CF6">
            <w:pPr>
              <w:pStyle w:val="a5"/>
            </w:pPr>
            <w:bookmarkStart w:id="31740" w:name="60461"/>
            <w:bookmarkEnd w:id="31740"/>
            <w:r>
              <w:t> </w:t>
            </w:r>
          </w:p>
        </w:tc>
        <w:tc>
          <w:tcPr>
            <w:tcW w:w="2600" w:type="pct"/>
            <w:hideMark/>
          </w:tcPr>
          <w:p w:rsidR="00BC0C72" w:rsidRDefault="008D5CF6">
            <w:pPr>
              <w:pStyle w:val="a5"/>
            </w:pPr>
            <w:bookmarkStart w:id="31741" w:name="60462"/>
            <w:bookmarkEnd w:id="31741"/>
            <w:r>
              <w:t>гідрозамок марки ГА-111</w:t>
            </w:r>
          </w:p>
        </w:tc>
        <w:tc>
          <w:tcPr>
            <w:tcW w:w="750" w:type="pct"/>
            <w:hideMark/>
          </w:tcPr>
          <w:p w:rsidR="00BC0C72" w:rsidRDefault="008D5CF6">
            <w:pPr>
              <w:pStyle w:val="a5"/>
              <w:jc w:val="center"/>
            </w:pPr>
            <w:bookmarkStart w:id="31742" w:name="60463"/>
            <w:bookmarkEnd w:id="31742"/>
            <w:r>
              <w:t>- " -</w:t>
            </w:r>
          </w:p>
        </w:tc>
        <w:tc>
          <w:tcPr>
            <w:tcW w:w="750" w:type="pct"/>
            <w:hideMark/>
          </w:tcPr>
          <w:p w:rsidR="00BC0C72" w:rsidRDefault="008D5CF6">
            <w:pPr>
              <w:pStyle w:val="a5"/>
              <w:jc w:val="center"/>
            </w:pPr>
            <w:bookmarkStart w:id="31743" w:name="60464"/>
            <w:bookmarkEnd w:id="31743"/>
            <w:r>
              <w:t>160</w:t>
            </w:r>
          </w:p>
        </w:tc>
      </w:tr>
      <w:tr w:rsidR="00BC0C72" w:rsidTr="00181458">
        <w:trPr>
          <w:divId w:val="1237204249"/>
        </w:trPr>
        <w:tc>
          <w:tcPr>
            <w:tcW w:w="900" w:type="pct"/>
            <w:hideMark/>
          </w:tcPr>
          <w:p w:rsidR="00BC0C72" w:rsidRDefault="008D5CF6">
            <w:pPr>
              <w:pStyle w:val="a5"/>
            </w:pPr>
            <w:bookmarkStart w:id="31744" w:name="60465"/>
            <w:bookmarkEnd w:id="31744"/>
            <w:r>
              <w:t> </w:t>
            </w:r>
          </w:p>
        </w:tc>
        <w:tc>
          <w:tcPr>
            <w:tcW w:w="2600" w:type="pct"/>
            <w:hideMark/>
          </w:tcPr>
          <w:p w:rsidR="00BC0C72" w:rsidRDefault="008D5CF6">
            <w:pPr>
              <w:pStyle w:val="a5"/>
            </w:pPr>
            <w:bookmarkStart w:id="31745" w:name="60466"/>
            <w:bookmarkEnd w:id="31745"/>
            <w:r>
              <w:t>гідрокран марки 629600-1</w:t>
            </w:r>
          </w:p>
        </w:tc>
        <w:tc>
          <w:tcPr>
            <w:tcW w:w="750" w:type="pct"/>
            <w:hideMark/>
          </w:tcPr>
          <w:p w:rsidR="00BC0C72" w:rsidRDefault="008D5CF6">
            <w:pPr>
              <w:pStyle w:val="a5"/>
              <w:jc w:val="center"/>
            </w:pPr>
            <w:bookmarkStart w:id="31746" w:name="60467"/>
            <w:bookmarkEnd w:id="31746"/>
            <w:r>
              <w:t>- " -</w:t>
            </w:r>
          </w:p>
        </w:tc>
        <w:tc>
          <w:tcPr>
            <w:tcW w:w="750" w:type="pct"/>
            <w:hideMark/>
          </w:tcPr>
          <w:p w:rsidR="00BC0C72" w:rsidRDefault="008D5CF6">
            <w:pPr>
              <w:pStyle w:val="a5"/>
              <w:jc w:val="center"/>
            </w:pPr>
            <w:bookmarkStart w:id="31747" w:name="60468"/>
            <w:bookmarkEnd w:id="31747"/>
            <w:r>
              <w:t>148</w:t>
            </w:r>
          </w:p>
        </w:tc>
      </w:tr>
      <w:tr w:rsidR="00BC0C72" w:rsidTr="00181458">
        <w:trPr>
          <w:divId w:val="1237204249"/>
        </w:trPr>
        <w:tc>
          <w:tcPr>
            <w:tcW w:w="900" w:type="pct"/>
            <w:hideMark/>
          </w:tcPr>
          <w:p w:rsidR="00BC0C72" w:rsidRDefault="008D5CF6">
            <w:pPr>
              <w:pStyle w:val="a5"/>
            </w:pPr>
            <w:bookmarkStart w:id="31748" w:name="60469"/>
            <w:bookmarkEnd w:id="31748"/>
            <w:r>
              <w:t> </w:t>
            </w:r>
          </w:p>
        </w:tc>
        <w:tc>
          <w:tcPr>
            <w:tcW w:w="2600" w:type="pct"/>
            <w:hideMark/>
          </w:tcPr>
          <w:p w:rsidR="00BC0C72" w:rsidRDefault="008D5CF6">
            <w:pPr>
              <w:pStyle w:val="a5"/>
            </w:pPr>
            <w:bookmarkStart w:id="31749" w:name="60470"/>
            <w:bookmarkEnd w:id="31749"/>
            <w:r>
              <w:t>заслінка марки 3410</w:t>
            </w:r>
          </w:p>
        </w:tc>
        <w:tc>
          <w:tcPr>
            <w:tcW w:w="750" w:type="pct"/>
            <w:hideMark/>
          </w:tcPr>
          <w:p w:rsidR="00BC0C72" w:rsidRDefault="008D5CF6">
            <w:pPr>
              <w:pStyle w:val="a5"/>
              <w:jc w:val="center"/>
            </w:pPr>
            <w:bookmarkStart w:id="31750" w:name="60471"/>
            <w:bookmarkEnd w:id="31750"/>
            <w:r>
              <w:t>- " -</w:t>
            </w:r>
          </w:p>
        </w:tc>
        <w:tc>
          <w:tcPr>
            <w:tcW w:w="750" w:type="pct"/>
            <w:hideMark/>
          </w:tcPr>
          <w:p w:rsidR="00BC0C72" w:rsidRDefault="008D5CF6">
            <w:pPr>
              <w:pStyle w:val="a5"/>
              <w:jc w:val="center"/>
            </w:pPr>
            <w:bookmarkStart w:id="31751" w:name="60472"/>
            <w:bookmarkEnd w:id="31751"/>
            <w:r>
              <w:t>178</w:t>
            </w:r>
          </w:p>
        </w:tc>
      </w:tr>
      <w:tr w:rsidR="00BC0C72" w:rsidTr="00181458">
        <w:trPr>
          <w:divId w:val="1237204249"/>
        </w:trPr>
        <w:tc>
          <w:tcPr>
            <w:tcW w:w="900" w:type="pct"/>
            <w:hideMark/>
          </w:tcPr>
          <w:p w:rsidR="00BC0C72" w:rsidRDefault="008D5CF6">
            <w:pPr>
              <w:pStyle w:val="a5"/>
            </w:pPr>
            <w:bookmarkStart w:id="31752" w:name="60473"/>
            <w:bookmarkEnd w:id="31752"/>
            <w:r>
              <w:t> </w:t>
            </w:r>
          </w:p>
        </w:tc>
        <w:tc>
          <w:tcPr>
            <w:tcW w:w="2600" w:type="pct"/>
            <w:hideMark/>
          </w:tcPr>
          <w:p w:rsidR="00BC0C72" w:rsidRDefault="008D5CF6">
            <w:pPr>
              <w:pStyle w:val="a5"/>
            </w:pPr>
            <w:bookmarkStart w:id="31753" w:name="60474"/>
            <w:bookmarkEnd w:id="31753"/>
            <w:r>
              <w:t>клапан бортовий марки 991АТ1.02А-01</w:t>
            </w:r>
          </w:p>
        </w:tc>
        <w:tc>
          <w:tcPr>
            <w:tcW w:w="750" w:type="pct"/>
            <w:hideMark/>
          </w:tcPr>
          <w:p w:rsidR="00BC0C72" w:rsidRDefault="008D5CF6">
            <w:pPr>
              <w:pStyle w:val="a5"/>
              <w:jc w:val="center"/>
            </w:pPr>
            <w:bookmarkStart w:id="31754" w:name="60475"/>
            <w:bookmarkEnd w:id="31754"/>
            <w:r>
              <w:t>- " -</w:t>
            </w:r>
          </w:p>
        </w:tc>
        <w:tc>
          <w:tcPr>
            <w:tcW w:w="750" w:type="pct"/>
            <w:hideMark/>
          </w:tcPr>
          <w:p w:rsidR="00BC0C72" w:rsidRDefault="008D5CF6">
            <w:pPr>
              <w:pStyle w:val="a5"/>
              <w:jc w:val="center"/>
            </w:pPr>
            <w:bookmarkStart w:id="31755" w:name="60476"/>
            <w:bookmarkEnd w:id="31755"/>
            <w:r>
              <w:t>118</w:t>
            </w:r>
          </w:p>
        </w:tc>
      </w:tr>
      <w:tr w:rsidR="00BC0C72" w:rsidTr="00181458">
        <w:trPr>
          <w:divId w:val="1237204249"/>
        </w:trPr>
        <w:tc>
          <w:tcPr>
            <w:tcW w:w="900" w:type="pct"/>
            <w:hideMark/>
          </w:tcPr>
          <w:p w:rsidR="00BC0C72" w:rsidRDefault="008D5CF6">
            <w:pPr>
              <w:pStyle w:val="a5"/>
            </w:pPr>
            <w:bookmarkStart w:id="31756" w:name="60477"/>
            <w:bookmarkEnd w:id="31756"/>
            <w:r>
              <w:t> </w:t>
            </w:r>
          </w:p>
        </w:tc>
        <w:tc>
          <w:tcPr>
            <w:tcW w:w="2600" w:type="pct"/>
            <w:hideMark/>
          </w:tcPr>
          <w:p w:rsidR="00BC0C72" w:rsidRDefault="008D5CF6">
            <w:pPr>
              <w:pStyle w:val="a5"/>
            </w:pPr>
            <w:bookmarkStart w:id="31757" w:name="60478"/>
            <w:bookmarkEnd w:id="31757"/>
            <w:r>
              <w:t>клапан зарядний марки 800600-1</w:t>
            </w:r>
          </w:p>
        </w:tc>
        <w:tc>
          <w:tcPr>
            <w:tcW w:w="750" w:type="pct"/>
            <w:hideMark/>
          </w:tcPr>
          <w:p w:rsidR="00BC0C72" w:rsidRDefault="008D5CF6">
            <w:pPr>
              <w:pStyle w:val="a5"/>
              <w:jc w:val="center"/>
            </w:pPr>
            <w:bookmarkStart w:id="31758" w:name="60479"/>
            <w:bookmarkEnd w:id="31758"/>
            <w:r>
              <w:t>- " -</w:t>
            </w:r>
          </w:p>
        </w:tc>
        <w:tc>
          <w:tcPr>
            <w:tcW w:w="750" w:type="pct"/>
            <w:hideMark/>
          </w:tcPr>
          <w:p w:rsidR="00BC0C72" w:rsidRDefault="008D5CF6">
            <w:pPr>
              <w:pStyle w:val="a5"/>
              <w:jc w:val="center"/>
            </w:pPr>
            <w:bookmarkStart w:id="31759" w:name="60480"/>
            <w:bookmarkEnd w:id="31759"/>
            <w:r>
              <w:t>270</w:t>
            </w:r>
          </w:p>
        </w:tc>
      </w:tr>
      <w:tr w:rsidR="00BC0C72" w:rsidTr="00181458">
        <w:trPr>
          <w:divId w:val="1237204249"/>
        </w:trPr>
        <w:tc>
          <w:tcPr>
            <w:tcW w:w="900" w:type="pct"/>
            <w:hideMark/>
          </w:tcPr>
          <w:p w:rsidR="00BC0C72" w:rsidRDefault="008D5CF6">
            <w:pPr>
              <w:pStyle w:val="a5"/>
            </w:pPr>
            <w:bookmarkStart w:id="31760" w:name="60481"/>
            <w:bookmarkEnd w:id="31760"/>
            <w:r>
              <w:t> </w:t>
            </w:r>
          </w:p>
        </w:tc>
        <w:tc>
          <w:tcPr>
            <w:tcW w:w="2600" w:type="pct"/>
            <w:hideMark/>
          </w:tcPr>
          <w:p w:rsidR="00BC0C72" w:rsidRDefault="008D5CF6">
            <w:pPr>
              <w:pStyle w:val="a5"/>
            </w:pPr>
            <w:bookmarkStart w:id="31761" w:name="60482"/>
            <w:bookmarkEnd w:id="31761"/>
            <w:r>
              <w:t>роз'єм гідравлічний марки 991АТ1-03</w:t>
            </w:r>
          </w:p>
        </w:tc>
        <w:tc>
          <w:tcPr>
            <w:tcW w:w="750" w:type="pct"/>
            <w:hideMark/>
          </w:tcPr>
          <w:p w:rsidR="00BC0C72" w:rsidRDefault="008D5CF6">
            <w:pPr>
              <w:pStyle w:val="a5"/>
              <w:jc w:val="center"/>
            </w:pPr>
            <w:bookmarkStart w:id="31762" w:name="60483"/>
            <w:bookmarkEnd w:id="31762"/>
            <w:r>
              <w:t>- " -</w:t>
            </w:r>
          </w:p>
        </w:tc>
        <w:tc>
          <w:tcPr>
            <w:tcW w:w="750" w:type="pct"/>
            <w:hideMark/>
          </w:tcPr>
          <w:p w:rsidR="00BC0C72" w:rsidRDefault="008D5CF6">
            <w:pPr>
              <w:pStyle w:val="a5"/>
              <w:jc w:val="center"/>
            </w:pPr>
            <w:bookmarkStart w:id="31763" w:name="60484"/>
            <w:bookmarkEnd w:id="31763"/>
            <w:r>
              <w:t>160</w:t>
            </w:r>
          </w:p>
        </w:tc>
      </w:tr>
      <w:tr w:rsidR="00BC0C72" w:rsidTr="00181458">
        <w:trPr>
          <w:divId w:val="1237204249"/>
        </w:trPr>
        <w:tc>
          <w:tcPr>
            <w:tcW w:w="900" w:type="pct"/>
            <w:hideMark/>
          </w:tcPr>
          <w:p w:rsidR="00BC0C72" w:rsidRDefault="008D5CF6">
            <w:pPr>
              <w:pStyle w:val="a5"/>
            </w:pPr>
            <w:bookmarkStart w:id="31764" w:name="60485"/>
            <w:bookmarkEnd w:id="31764"/>
            <w:r>
              <w:t> </w:t>
            </w:r>
          </w:p>
        </w:tc>
        <w:tc>
          <w:tcPr>
            <w:tcW w:w="2600" w:type="pct"/>
            <w:hideMark/>
          </w:tcPr>
          <w:p w:rsidR="00BC0C72" w:rsidRDefault="008D5CF6">
            <w:pPr>
              <w:pStyle w:val="a5"/>
            </w:pPr>
            <w:bookmarkStart w:id="31765" w:name="60486"/>
            <w:bookmarkEnd w:id="31765"/>
            <w:r>
              <w:t>роз'єм гідравлічний марки 991АТЗ-09</w:t>
            </w:r>
          </w:p>
        </w:tc>
        <w:tc>
          <w:tcPr>
            <w:tcW w:w="750" w:type="pct"/>
            <w:hideMark/>
          </w:tcPr>
          <w:p w:rsidR="00BC0C72" w:rsidRDefault="008D5CF6">
            <w:pPr>
              <w:pStyle w:val="a5"/>
              <w:jc w:val="center"/>
            </w:pPr>
            <w:bookmarkStart w:id="31766" w:name="60487"/>
            <w:bookmarkEnd w:id="31766"/>
            <w:r>
              <w:t>- " -</w:t>
            </w:r>
          </w:p>
        </w:tc>
        <w:tc>
          <w:tcPr>
            <w:tcW w:w="750" w:type="pct"/>
            <w:hideMark/>
          </w:tcPr>
          <w:p w:rsidR="00BC0C72" w:rsidRDefault="008D5CF6">
            <w:pPr>
              <w:pStyle w:val="a5"/>
              <w:jc w:val="center"/>
            </w:pPr>
            <w:bookmarkStart w:id="31767" w:name="60488"/>
            <w:bookmarkEnd w:id="31767"/>
            <w:r>
              <w:t>184</w:t>
            </w:r>
          </w:p>
        </w:tc>
      </w:tr>
      <w:tr w:rsidR="00BC0C72" w:rsidTr="00181458">
        <w:trPr>
          <w:divId w:val="1237204249"/>
        </w:trPr>
        <w:tc>
          <w:tcPr>
            <w:tcW w:w="900" w:type="pct"/>
            <w:hideMark/>
          </w:tcPr>
          <w:p w:rsidR="00BC0C72" w:rsidRDefault="008D5CF6">
            <w:pPr>
              <w:pStyle w:val="a5"/>
            </w:pPr>
            <w:bookmarkStart w:id="31768" w:name="60489"/>
            <w:bookmarkEnd w:id="31768"/>
            <w:r>
              <w:t> </w:t>
            </w:r>
          </w:p>
        </w:tc>
        <w:tc>
          <w:tcPr>
            <w:tcW w:w="2600" w:type="pct"/>
            <w:hideMark/>
          </w:tcPr>
          <w:p w:rsidR="00BC0C72" w:rsidRDefault="008D5CF6">
            <w:pPr>
              <w:pStyle w:val="a5"/>
            </w:pPr>
            <w:bookmarkStart w:id="31769" w:name="60490"/>
            <w:bookmarkEnd w:id="31769"/>
            <w:r>
              <w:t>клапан марки 638600Ф</w:t>
            </w:r>
          </w:p>
        </w:tc>
        <w:tc>
          <w:tcPr>
            <w:tcW w:w="750" w:type="pct"/>
            <w:hideMark/>
          </w:tcPr>
          <w:p w:rsidR="00BC0C72" w:rsidRDefault="008D5CF6">
            <w:pPr>
              <w:pStyle w:val="a5"/>
              <w:jc w:val="center"/>
            </w:pPr>
            <w:bookmarkStart w:id="31770" w:name="60491"/>
            <w:bookmarkEnd w:id="31770"/>
            <w:r>
              <w:t>- " -</w:t>
            </w:r>
          </w:p>
        </w:tc>
        <w:tc>
          <w:tcPr>
            <w:tcW w:w="750" w:type="pct"/>
            <w:hideMark/>
          </w:tcPr>
          <w:p w:rsidR="00BC0C72" w:rsidRDefault="008D5CF6">
            <w:pPr>
              <w:pStyle w:val="a5"/>
              <w:jc w:val="center"/>
            </w:pPr>
            <w:bookmarkStart w:id="31771" w:name="60492"/>
            <w:bookmarkEnd w:id="31771"/>
            <w:r>
              <w:t>142</w:t>
            </w:r>
          </w:p>
        </w:tc>
      </w:tr>
      <w:tr w:rsidR="00BC0C72" w:rsidTr="00181458">
        <w:trPr>
          <w:divId w:val="1237204249"/>
        </w:trPr>
        <w:tc>
          <w:tcPr>
            <w:tcW w:w="900" w:type="pct"/>
            <w:hideMark/>
          </w:tcPr>
          <w:p w:rsidR="00BC0C72" w:rsidRDefault="008D5CF6">
            <w:pPr>
              <w:pStyle w:val="a5"/>
            </w:pPr>
            <w:bookmarkStart w:id="31772" w:name="60493"/>
            <w:bookmarkEnd w:id="31772"/>
            <w:r>
              <w:t> </w:t>
            </w:r>
          </w:p>
        </w:tc>
        <w:tc>
          <w:tcPr>
            <w:tcW w:w="2600" w:type="pct"/>
            <w:hideMark/>
          </w:tcPr>
          <w:p w:rsidR="00BC0C72" w:rsidRDefault="008D5CF6">
            <w:pPr>
              <w:pStyle w:val="a5"/>
            </w:pPr>
            <w:bookmarkStart w:id="31773" w:name="60494"/>
            <w:bookmarkEnd w:id="31773"/>
            <w:r>
              <w:t>кран перекривний марки 766100-2</w:t>
            </w:r>
          </w:p>
        </w:tc>
        <w:tc>
          <w:tcPr>
            <w:tcW w:w="750" w:type="pct"/>
            <w:hideMark/>
          </w:tcPr>
          <w:p w:rsidR="00BC0C72" w:rsidRDefault="008D5CF6">
            <w:pPr>
              <w:pStyle w:val="a5"/>
              <w:jc w:val="center"/>
            </w:pPr>
            <w:bookmarkStart w:id="31774" w:name="60495"/>
            <w:bookmarkEnd w:id="31774"/>
            <w:r>
              <w:t>- " -</w:t>
            </w:r>
          </w:p>
        </w:tc>
        <w:tc>
          <w:tcPr>
            <w:tcW w:w="750" w:type="pct"/>
            <w:hideMark/>
          </w:tcPr>
          <w:p w:rsidR="00BC0C72" w:rsidRDefault="008D5CF6">
            <w:pPr>
              <w:pStyle w:val="a5"/>
              <w:jc w:val="center"/>
            </w:pPr>
            <w:bookmarkStart w:id="31775" w:name="60496"/>
            <w:bookmarkEnd w:id="31775"/>
            <w:r>
              <w:t>294</w:t>
            </w:r>
          </w:p>
        </w:tc>
      </w:tr>
      <w:tr w:rsidR="00BC0C72" w:rsidTr="00181458">
        <w:trPr>
          <w:divId w:val="1237204249"/>
        </w:trPr>
        <w:tc>
          <w:tcPr>
            <w:tcW w:w="900" w:type="pct"/>
            <w:hideMark/>
          </w:tcPr>
          <w:p w:rsidR="00BC0C72" w:rsidRDefault="008D5CF6">
            <w:pPr>
              <w:pStyle w:val="a5"/>
            </w:pPr>
            <w:bookmarkStart w:id="31776" w:name="60497"/>
            <w:bookmarkEnd w:id="31776"/>
            <w:r>
              <w:t> </w:t>
            </w:r>
          </w:p>
        </w:tc>
        <w:tc>
          <w:tcPr>
            <w:tcW w:w="2600" w:type="pct"/>
            <w:hideMark/>
          </w:tcPr>
          <w:p w:rsidR="00BC0C72" w:rsidRDefault="008D5CF6">
            <w:pPr>
              <w:pStyle w:val="a5"/>
            </w:pPr>
            <w:bookmarkStart w:id="31777" w:name="60498"/>
            <w:bookmarkEnd w:id="31777"/>
            <w:r>
              <w:t>вентиль гідравлічний марки 992АТ-2</w:t>
            </w:r>
          </w:p>
        </w:tc>
        <w:tc>
          <w:tcPr>
            <w:tcW w:w="750" w:type="pct"/>
            <w:hideMark/>
          </w:tcPr>
          <w:p w:rsidR="00BC0C72" w:rsidRDefault="008D5CF6">
            <w:pPr>
              <w:pStyle w:val="a5"/>
              <w:jc w:val="center"/>
            </w:pPr>
            <w:bookmarkStart w:id="31778" w:name="60499"/>
            <w:bookmarkEnd w:id="31778"/>
            <w:r>
              <w:t>- " -</w:t>
            </w:r>
          </w:p>
        </w:tc>
        <w:tc>
          <w:tcPr>
            <w:tcW w:w="750" w:type="pct"/>
            <w:hideMark/>
          </w:tcPr>
          <w:p w:rsidR="00BC0C72" w:rsidRDefault="008D5CF6">
            <w:pPr>
              <w:pStyle w:val="a5"/>
              <w:jc w:val="center"/>
            </w:pPr>
            <w:bookmarkStart w:id="31779" w:name="60500"/>
            <w:bookmarkEnd w:id="31779"/>
            <w:r>
              <w:t>166</w:t>
            </w:r>
          </w:p>
        </w:tc>
      </w:tr>
      <w:tr w:rsidR="00BC0C72" w:rsidTr="00181458">
        <w:trPr>
          <w:divId w:val="1237204249"/>
        </w:trPr>
        <w:tc>
          <w:tcPr>
            <w:tcW w:w="900" w:type="pct"/>
            <w:hideMark/>
          </w:tcPr>
          <w:p w:rsidR="00BC0C72" w:rsidRDefault="008D5CF6">
            <w:pPr>
              <w:pStyle w:val="a5"/>
            </w:pPr>
            <w:bookmarkStart w:id="31780" w:name="60501"/>
            <w:bookmarkEnd w:id="31780"/>
            <w:r>
              <w:t> </w:t>
            </w:r>
          </w:p>
        </w:tc>
        <w:tc>
          <w:tcPr>
            <w:tcW w:w="2600" w:type="pct"/>
            <w:hideMark/>
          </w:tcPr>
          <w:p w:rsidR="00BC0C72" w:rsidRDefault="008D5CF6">
            <w:pPr>
              <w:pStyle w:val="a5"/>
            </w:pPr>
            <w:bookmarkStart w:id="31781" w:name="60502"/>
            <w:bookmarkEnd w:id="31781"/>
            <w:r>
              <w:t>вентиль гідравлічний марки 992АТ-5</w:t>
            </w:r>
          </w:p>
        </w:tc>
        <w:tc>
          <w:tcPr>
            <w:tcW w:w="750" w:type="pct"/>
            <w:hideMark/>
          </w:tcPr>
          <w:p w:rsidR="00BC0C72" w:rsidRDefault="008D5CF6">
            <w:pPr>
              <w:pStyle w:val="a5"/>
              <w:jc w:val="center"/>
            </w:pPr>
            <w:bookmarkStart w:id="31782" w:name="60503"/>
            <w:bookmarkEnd w:id="31782"/>
            <w:r>
              <w:t>- " -</w:t>
            </w:r>
          </w:p>
        </w:tc>
        <w:tc>
          <w:tcPr>
            <w:tcW w:w="750" w:type="pct"/>
            <w:hideMark/>
          </w:tcPr>
          <w:p w:rsidR="00BC0C72" w:rsidRDefault="008D5CF6">
            <w:pPr>
              <w:pStyle w:val="a5"/>
              <w:jc w:val="center"/>
            </w:pPr>
            <w:bookmarkStart w:id="31783" w:name="60504"/>
            <w:bookmarkEnd w:id="31783"/>
            <w:r>
              <w:t>142</w:t>
            </w:r>
          </w:p>
        </w:tc>
      </w:tr>
      <w:tr w:rsidR="00BC0C72" w:rsidTr="00181458">
        <w:trPr>
          <w:divId w:val="1237204249"/>
        </w:trPr>
        <w:tc>
          <w:tcPr>
            <w:tcW w:w="900" w:type="pct"/>
            <w:hideMark/>
          </w:tcPr>
          <w:p w:rsidR="00BC0C72" w:rsidRDefault="008D5CF6">
            <w:pPr>
              <w:pStyle w:val="a5"/>
            </w:pPr>
            <w:bookmarkStart w:id="31784" w:name="60505"/>
            <w:bookmarkEnd w:id="31784"/>
            <w:r>
              <w:t> </w:t>
            </w:r>
          </w:p>
        </w:tc>
        <w:tc>
          <w:tcPr>
            <w:tcW w:w="2600" w:type="pct"/>
            <w:hideMark/>
          </w:tcPr>
          <w:p w:rsidR="00BC0C72" w:rsidRDefault="008D5CF6">
            <w:pPr>
              <w:pStyle w:val="a5"/>
            </w:pPr>
            <w:bookmarkStart w:id="31785" w:name="60506"/>
            <w:bookmarkEnd w:id="31785"/>
            <w:r>
              <w:t>кран марки 623700-3</w:t>
            </w:r>
          </w:p>
        </w:tc>
        <w:tc>
          <w:tcPr>
            <w:tcW w:w="750" w:type="pct"/>
            <w:hideMark/>
          </w:tcPr>
          <w:p w:rsidR="00BC0C72" w:rsidRDefault="008D5CF6">
            <w:pPr>
              <w:pStyle w:val="a5"/>
              <w:jc w:val="center"/>
            </w:pPr>
            <w:bookmarkStart w:id="31786" w:name="60507"/>
            <w:bookmarkEnd w:id="31786"/>
            <w:r>
              <w:t>- " -</w:t>
            </w:r>
          </w:p>
        </w:tc>
        <w:tc>
          <w:tcPr>
            <w:tcW w:w="750" w:type="pct"/>
            <w:hideMark/>
          </w:tcPr>
          <w:p w:rsidR="00BC0C72" w:rsidRDefault="008D5CF6">
            <w:pPr>
              <w:pStyle w:val="a5"/>
              <w:jc w:val="center"/>
            </w:pPr>
            <w:bookmarkStart w:id="31787" w:name="60508"/>
            <w:bookmarkEnd w:id="31787"/>
            <w:r>
              <w:t>136</w:t>
            </w:r>
          </w:p>
        </w:tc>
      </w:tr>
      <w:tr w:rsidR="00BC0C72" w:rsidTr="00181458">
        <w:trPr>
          <w:divId w:val="1237204249"/>
        </w:trPr>
        <w:tc>
          <w:tcPr>
            <w:tcW w:w="900" w:type="pct"/>
            <w:hideMark/>
          </w:tcPr>
          <w:p w:rsidR="00BC0C72" w:rsidRDefault="008D5CF6">
            <w:pPr>
              <w:pStyle w:val="a5"/>
            </w:pPr>
            <w:bookmarkStart w:id="31788" w:name="60509"/>
            <w:bookmarkEnd w:id="31788"/>
            <w:r>
              <w:t> </w:t>
            </w:r>
          </w:p>
        </w:tc>
        <w:tc>
          <w:tcPr>
            <w:tcW w:w="2600" w:type="pct"/>
            <w:hideMark/>
          </w:tcPr>
          <w:p w:rsidR="00BC0C72" w:rsidRDefault="008D5CF6">
            <w:pPr>
              <w:pStyle w:val="a5"/>
            </w:pPr>
            <w:bookmarkStart w:id="31789" w:name="60510"/>
            <w:bookmarkEnd w:id="31789"/>
            <w:r>
              <w:t>кран марки 636700А</w:t>
            </w:r>
          </w:p>
        </w:tc>
        <w:tc>
          <w:tcPr>
            <w:tcW w:w="750" w:type="pct"/>
            <w:hideMark/>
          </w:tcPr>
          <w:p w:rsidR="00BC0C72" w:rsidRDefault="008D5CF6">
            <w:pPr>
              <w:pStyle w:val="a5"/>
              <w:jc w:val="center"/>
            </w:pPr>
            <w:bookmarkStart w:id="31790" w:name="60511"/>
            <w:bookmarkEnd w:id="31790"/>
            <w:r>
              <w:t>- " -</w:t>
            </w:r>
          </w:p>
        </w:tc>
        <w:tc>
          <w:tcPr>
            <w:tcW w:w="750" w:type="pct"/>
            <w:hideMark/>
          </w:tcPr>
          <w:p w:rsidR="00BC0C72" w:rsidRDefault="008D5CF6">
            <w:pPr>
              <w:pStyle w:val="a5"/>
              <w:jc w:val="center"/>
            </w:pPr>
            <w:bookmarkStart w:id="31791" w:name="60512"/>
            <w:bookmarkEnd w:id="31791"/>
            <w:r>
              <w:t>136</w:t>
            </w:r>
          </w:p>
        </w:tc>
      </w:tr>
      <w:tr w:rsidR="00BC0C72" w:rsidTr="00181458">
        <w:trPr>
          <w:divId w:val="1237204249"/>
        </w:trPr>
        <w:tc>
          <w:tcPr>
            <w:tcW w:w="900" w:type="pct"/>
            <w:hideMark/>
          </w:tcPr>
          <w:p w:rsidR="00BC0C72" w:rsidRDefault="008D5CF6">
            <w:pPr>
              <w:pStyle w:val="a5"/>
            </w:pPr>
            <w:bookmarkStart w:id="31792" w:name="60513"/>
            <w:bookmarkEnd w:id="31792"/>
            <w:r>
              <w:t> </w:t>
            </w:r>
          </w:p>
        </w:tc>
        <w:tc>
          <w:tcPr>
            <w:tcW w:w="2600" w:type="pct"/>
            <w:hideMark/>
          </w:tcPr>
          <w:p w:rsidR="00BC0C72" w:rsidRDefault="008D5CF6">
            <w:pPr>
              <w:pStyle w:val="a5"/>
            </w:pPr>
            <w:bookmarkStart w:id="31793" w:name="60514"/>
            <w:bookmarkEnd w:id="31793"/>
            <w:r>
              <w:t>кран марки 8Л6302-00-1</w:t>
            </w:r>
          </w:p>
        </w:tc>
        <w:tc>
          <w:tcPr>
            <w:tcW w:w="750" w:type="pct"/>
            <w:hideMark/>
          </w:tcPr>
          <w:p w:rsidR="00BC0C72" w:rsidRDefault="008D5CF6">
            <w:pPr>
              <w:pStyle w:val="a5"/>
              <w:jc w:val="center"/>
            </w:pPr>
            <w:bookmarkStart w:id="31794" w:name="60515"/>
            <w:bookmarkEnd w:id="31794"/>
            <w:r>
              <w:t>- " -</w:t>
            </w:r>
          </w:p>
        </w:tc>
        <w:tc>
          <w:tcPr>
            <w:tcW w:w="750" w:type="pct"/>
            <w:hideMark/>
          </w:tcPr>
          <w:p w:rsidR="00BC0C72" w:rsidRDefault="008D5CF6">
            <w:pPr>
              <w:pStyle w:val="a5"/>
              <w:jc w:val="center"/>
            </w:pPr>
            <w:bookmarkStart w:id="31795" w:name="60516"/>
            <w:bookmarkEnd w:id="31795"/>
            <w:r>
              <w:t>184</w:t>
            </w:r>
          </w:p>
        </w:tc>
      </w:tr>
      <w:tr w:rsidR="00BC0C72" w:rsidTr="00181458">
        <w:trPr>
          <w:divId w:val="1237204249"/>
        </w:trPr>
        <w:tc>
          <w:tcPr>
            <w:tcW w:w="900" w:type="pct"/>
            <w:hideMark/>
          </w:tcPr>
          <w:p w:rsidR="00BC0C72" w:rsidRDefault="008D5CF6">
            <w:pPr>
              <w:pStyle w:val="a5"/>
            </w:pPr>
            <w:bookmarkStart w:id="31796" w:name="60517"/>
            <w:bookmarkEnd w:id="31796"/>
            <w:r>
              <w:t> </w:t>
            </w:r>
          </w:p>
        </w:tc>
        <w:tc>
          <w:tcPr>
            <w:tcW w:w="2600" w:type="pct"/>
            <w:hideMark/>
          </w:tcPr>
          <w:p w:rsidR="00BC0C72" w:rsidRDefault="008D5CF6">
            <w:pPr>
              <w:pStyle w:val="a5"/>
            </w:pPr>
            <w:bookmarkStart w:id="31797" w:name="60518"/>
            <w:bookmarkEnd w:id="31797"/>
            <w:r>
              <w:t>кран запірний марки 3213</w:t>
            </w:r>
          </w:p>
        </w:tc>
        <w:tc>
          <w:tcPr>
            <w:tcW w:w="750" w:type="pct"/>
            <w:hideMark/>
          </w:tcPr>
          <w:p w:rsidR="00BC0C72" w:rsidRDefault="008D5CF6">
            <w:pPr>
              <w:pStyle w:val="a5"/>
              <w:jc w:val="center"/>
            </w:pPr>
            <w:bookmarkStart w:id="31798" w:name="60519"/>
            <w:bookmarkEnd w:id="31798"/>
            <w:r>
              <w:t>- " -</w:t>
            </w:r>
          </w:p>
        </w:tc>
        <w:tc>
          <w:tcPr>
            <w:tcW w:w="750" w:type="pct"/>
            <w:hideMark/>
          </w:tcPr>
          <w:p w:rsidR="00BC0C72" w:rsidRDefault="008D5CF6">
            <w:pPr>
              <w:pStyle w:val="a5"/>
              <w:jc w:val="center"/>
            </w:pPr>
            <w:bookmarkStart w:id="31799" w:name="60520"/>
            <w:bookmarkEnd w:id="31799"/>
            <w:r>
              <w:t>252</w:t>
            </w:r>
          </w:p>
        </w:tc>
      </w:tr>
      <w:tr w:rsidR="00BC0C72" w:rsidTr="00181458">
        <w:trPr>
          <w:divId w:val="1237204249"/>
        </w:trPr>
        <w:tc>
          <w:tcPr>
            <w:tcW w:w="900" w:type="pct"/>
            <w:hideMark/>
          </w:tcPr>
          <w:p w:rsidR="00BC0C72" w:rsidRDefault="008D5CF6">
            <w:pPr>
              <w:pStyle w:val="a5"/>
            </w:pPr>
            <w:bookmarkStart w:id="31800" w:name="60521"/>
            <w:bookmarkEnd w:id="31800"/>
            <w:r>
              <w:t> </w:t>
            </w:r>
          </w:p>
        </w:tc>
        <w:tc>
          <w:tcPr>
            <w:tcW w:w="2600" w:type="pct"/>
            <w:hideMark/>
          </w:tcPr>
          <w:p w:rsidR="00BC0C72" w:rsidRDefault="008D5CF6">
            <w:pPr>
              <w:pStyle w:val="a5"/>
            </w:pPr>
            <w:bookmarkStart w:id="31801" w:name="60522"/>
            <w:bookmarkEnd w:id="31801"/>
            <w:r>
              <w:t>кран запірний марки 643700</w:t>
            </w:r>
          </w:p>
        </w:tc>
        <w:tc>
          <w:tcPr>
            <w:tcW w:w="750" w:type="pct"/>
            <w:hideMark/>
          </w:tcPr>
          <w:p w:rsidR="00BC0C72" w:rsidRDefault="008D5CF6">
            <w:pPr>
              <w:pStyle w:val="a5"/>
              <w:jc w:val="center"/>
            </w:pPr>
            <w:bookmarkStart w:id="31802" w:name="60523"/>
            <w:bookmarkEnd w:id="31802"/>
            <w:r>
              <w:t>- " -</w:t>
            </w:r>
          </w:p>
        </w:tc>
        <w:tc>
          <w:tcPr>
            <w:tcW w:w="750" w:type="pct"/>
            <w:hideMark/>
          </w:tcPr>
          <w:p w:rsidR="00BC0C72" w:rsidRDefault="008D5CF6">
            <w:pPr>
              <w:pStyle w:val="a5"/>
              <w:jc w:val="center"/>
            </w:pPr>
            <w:bookmarkStart w:id="31803" w:name="60524"/>
            <w:bookmarkEnd w:id="31803"/>
            <w:r>
              <w:t>114</w:t>
            </w:r>
          </w:p>
        </w:tc>
      </w:tr>
      <w:tr w:rsidR="00BC0C72" w:rsidTr="00181458">
        <w:trPr>
          <w:divId w:val="1237204249"/>
        </w:trPr>
        <w:tc>
          <w:tcPr>
            <w:tcW w:w="900" w:type="pct"/>
            <w:hideMark/>
          </w:tcPr>
          <w:p w:rsidR="00BC0C72" w:rsidRDefault="008D5CF6">
            <w:pPr>
              <w:pStyle w:val="a5"/>
            </w:pPr>
            <w:bookmarkStart w:id="31804" w:name="60525"/>
            <w:bookmarkEnd w:id="31804"/>
            <w:r>
              <w:t> </w:t>
            </w:r>
          </w:p>
        </w:tc>
        <w:tc>
          <w:tcPr>
            <w:tcW w:w="2600" w:type="pct"/>
            <w:hideMark/>
          </w:tcPr>
          <w:p w:rsidR="00BC0C72" w:rsidRDefault="008D5CF6">
            <w:pPr>
              <w:pStyle w:val="a5"/>
            </w:pPr>
            <w:bookmarkStart w:id="31805" w:name="60526"/>
            <w:bookmarkEnd w:id="31805"/>
            <w:r>
              <w:t>кран переключення марки 623700-2</w:t>
            </w:r>
          </w:p>
        </w:tc>
        <w:tc>
          <w:tcPr>
            <w:tcW w:w="750" w:type="pct"/>
            <w:hideMark/>
          </w:tcPr>
          <w:p w:rsidR="00BC0C72" w:rsidRDefault="008D5CF6">
            <w:pPr>
              <w:pStyle w:val="a5"/>
              <w:jc w:val="center"/>
            </w:pPr>
            <w:bookmarkStart w:id="31806" w:name="60527"/>
            <w:bookmarkEnd w:id="31806"/>
            <w:r>
              <w:t>- " -</w:t>
            </w:r>
          </w:p>
        </w:tc>
        <w:tc>
          <w:tcPr>
            <w:tcW w:w="750" w:type="pct"/>
            <w:hideMark/>
          </w:tcPr>
          <w:p w:rsidR="00BC0C72" w:rsidRDefault="008D5CF6">
            <w:pPr>
              <w:pStyle w:val="a5"/>
              <w:jc w:val="center"/>
            </w:pPr>
            <w:bookmarkStart w:id="31807" w:name="60528"/>
            <w:bookmarkEnd w:id="31807"/>
            <w:r>
              <w:t>154</w:t>
            </w:r>
          </w:p>
        </w:tc>
      </w:tr>
      <w:tr w:rsidR="00BC0C72" w:rsidTr="00181458">
        <w:trPr>
          <w:divId w:val="1237204249"/>
        </w:trPr>
        <w:tc>
          <w:tcPr>
            <w:tcW w:w="900" w:type="pct"/>
            <w:hideMark/>
          </w:tcPr>
          <w:p w:rsidR="00BC0C72" w:rsidRDefault="008D5CF6">
            <w:pPr>
              <w:pStyle w:val="a5"/>
            </w:pPr>
            <w:bookmarkStart w:id="31808" w:name="60529"/>
            <w:bookmarkEnd w:id="31808"/>
            <w:r>
              <w:t> </w:t>
            </w:r>
          </w:p>
        </w:tc>
        <w:tc>
          <w:tcPr>
            <w:tcW w:w="2600" w:type="pct"/>
            <w:hideMark/>
          </w:tcPr>
          <w:p w:rsidR="00BC0C72" w:rsidRDefault="008D5CF6">
            <w:pPr>
              <w:pStyle w:val="a5"/>
            </w:pPr>
            <w:bookmarkStart w:id="31809" w:name="60530"/>
            <w:bookmarkEnd w:id="31809"/>
            <w:r>
              <w:t>кран переключення марки 623700-3</w:t>
            </w:r>
          </w:p>
        </w:tc>
        <w:tc>
          <w:tcPr>
            <w:tcW w:w="750" w:type="pct"/>
            <w:hideMark/>
          </w:tcPr>
          <w:p w:rsidR="00BC0C72" w:rsidRDefault="008D5CF6">
            <w:pPr>
              <w:pStyle w:val="a5"/>
              <w:jc w:val="center"/>
            </w:pPr>
            <w:bookmarkStart w:id="31810" w:name="60531"/>
            <w:bookmarkEnd w:id="31810"/>
            <w:r>
              <w:t>- " -</w:t>
            </w:r>
          </w:p>
        </w:tc>
        <w:tc>
          <w:tcPr>
            <w:tcW w:w="750" w:type="pct"/>
            <w:hideMark/>
          </w:tcPr>
          <w:p w:rsidR="00BC0C72" w:rsidRDefault="008D5CF6">
            <w:pPr>
              <w:pStyle w:val="a5"/>
              <w:jc w:val="center"/>
            </w:pPr>
            <w:bookmarkStart w:id="31811" w:name="60532"/>
            <w:bookmarkEnd w:id="31811"/>
            <w:r>
              <w:t>166</w:t>
            </w:r>
          </w:p>
        </w:tc>
      </w:tr>
      <w:tr w:rsidR="00BC0C72" w:rsidTr="00181458">
        <w:trPr>
          <w:divId w:val="1237204249"/>
        </w:trPr>
        <w:tc>
          <w:tcPr>
            <w:tcW w:w="900" w:type="pct"/>
            <w:hideMark/>
          </w:tcPr>
          <w:p w:rsidR="00BC0C72" w:rsidRDefault="008D5CF6">
            <w:pPr>
              <w:pStyle w:val="a5"/>
            </w:pPr>
            <w:bookmarkStart w:id="31812" w:name="60533"/>
            <w:bookmarkEnd w:id="31812"/>
            <w:r>
              <w:t> </w:t>
            </w:r>
          </w:p>
        </w:tc>
        <w:tc>
          <w:tcPr>
            <w:tcW w:w="2600" w:type="pct"/>
            <w:hideMark/>
          </w:tcPr>
          <w:p w:rsidR="00BC0C72" w:rsidRDefault="008D5CF6">
            <w:pPr>
              <w:pStyle w:val="a5"/>
            </w:pPr>
            <w:bookmarkStart w:id="31813" w:name="60534"/>
            <w:bookmarkEnd w:id="31813"/>
            <w:r>
              <w:t>кран перекривний марки 768600А</w:t>
            </w:r>
          </w:p>
        </w:tc>
        <w:tc>
          <w:tcPr>
            <w:tcW w:w="750" w:type="pct"/>
            <w:hideMark/>
          </w:tcPr>
          <w:p w:rsidR="00BC0C72" w:rsidRDefault="008D5CF6">
            <w:pPr>
              <w:pStyle w:val="a5"/>
              <w:jc w:val="center"/>
            </w:pPr>
            <w:bookmarkStart w:id="31814" w:name="60535"/>
            <w:bookmarkEnd w:id="31814"/>
            <w:r>
              <w:t>- " -</w:t>
            </w:r>
          </w:p>
        </w:tc>
        <w:tc>
          <w:tcPr>
            <w:tcW w:w="750" w:type="pct"/>
            <w:hideMark/>
          </w:tcPr>
          <w:p w:rsidR="00BC0C72" w:rsidRDefault="008D5CF6">
            <w:pPr>
              <w:pStyle w:val="a5"/>
              <w:jc w:val="center"/>
            </w:pPr>
            <w:bookmarkStart w:id="31815" w:name="60536"/>
            <w:bookmarkEnd w:id="31815"/>
            <w:r>
              <w:t>190</w:t>
            </w:r>
          </w:p>
        </w:tc>
      </w:tr>
      <w:tr w:rsidR="00BC0C72" w:rsidTr="00181458">
        <w:trPr>
          <w:divId w:val="1237204249"/>
        </w:trPr>
        <w:tc>
          <w:tcPr>
            <w:tcW w:w="900" w:type="pct"/>
            <w:hideMark/>
          </w:tcPr>
          <w:p w:rsidR="00BC0C72" w:rsidRDefault="008D5CF6">
            <w:pPr>
              <w:pStyle w:val="a5"/>
            </w:pPr>
            <w:bookmarkStart w:id="31816" w:name="60537"/>
            <w:bookmarkEnd w:id="31816"/>
            <w:r>
              <w:t> </w:t>
            </w:r>
          </w:p>
        </w:tc>
        <w:tc>
          <w:tcPr>
            <w:tcW w:w="2600" w:type="pct"/>
            <w:hideMark/>
          </w:tcPr>
          <w:p w:rsidR="00BC0C72" w:rsidRDefault="008D5CF6">
            <w:pPr>
              <w:pStyle w:val="a5"/>
            </w:pPr>
            <w:bookmarkStart w:id="31817" w:name="60538"/>
            <w:bookmarkEnd w:id="31817"/>
            <w:r>
              <w:t>кран перекривний марки 768600МА</w:t>
            </w:r>
          </w:p>
        </w:tc>
        <w:tc>
          <w:tcPr>
            <w:tcW w:w="750" w:type="pct"/>
            <w:hideMark/>
          </w:tcPr>
          <w:p w:rsidR="00BC0C72" w:rsidRDefault="008D5CF6">
            <w:pPr>
              <w:pStyle w:val="a5"/>
              <w:jc w:val="center"/>
            </w:pPr>
            <w:bookmarkStart w:id="31818" w:name="60539"/>
            <w:bookmarkEnd w:id="31818"/>
            <w:r>
              <w:t>- " -</w:t>
            </w:r>
          </w:p>
        </w:tc>
        <w:tc>
          <w:tcPr>
            <w:tcW w:w="750" w:type="pct"/>
            <w:hideMark/>
          </w:tcPr>
          <w:p w:rsidR="00BC0C72" w:rsidRDefault="008D5CF6">
            <w:pPr>
              <w:pStyle w:val="a5"/>
              <w:jc w:val="center"/>
            </w:pPr>
            <w:bookmarkStart w:id="31819" w:name="60540"/>
            <w:bookmarkEnd w:id="31819"/>
            <w:r>
              <w:t>294</w:t>
            </w:r>
          </w:p>
        </w:tc>
      </w:tr>
      <w:tr w:rsidR="00BC0C72" w:rsidTr="00181458">
        <w:trPr>
          <w:divId w:val="1237204249"/>
        </w:trPr>
        <w:tc>
          <w:tcPr>
            <w:tcW w:w="900" w:type="pct"/>
            <w:hideMark/>
          </w:tcPr>
          <w:p w:rsidR="00BC0C72" w:rsidRDefault="008D5CF6">
            <w:pPr>
              <w:pStyle w:val="a5"/>
            </w:pPr>
            <w:bookmarkStart w:id="31820" w:name="60541"/>
            <w:bookmarkEnd w:id="31820"/>
            <w:r>
              <w:t> </w:t>
            </w:r>
          </w:p>
        </w:tc>
        <w:tc>
          <w:tcPr>
            <w:tcW w:w="2600" w:type="pct"/>
            <w:hideMark/>
          </w:tcPr>
          <w:p w:rsidR="00BC0C72" w:rsidRDefault="008D5CF6">
            <w:pPr>
              <w:pStyle w:val="a5"/>
            </w:pPr>
            <w:bookmarkStart w:id="31821" w:name="60542"/>
            <w:bookmarkEnd w:id="31821"/>
            <w:r>
              <w:t>кран перекривний марки 771700</w:t>
            </w:r>
          </w:p>
        </w:tc>
        <w:tc>
          <w:tcPr>
            <w:tcW w:w="750" w:type="pct"/>
            <w:hideMark/>
          </w:tcPr>
          <w:p w:rsidR="00BC0C72" w:rsidRDefault="008D5CF6">
            <w:pPr>
              <w:pStyle w:val="a5"/>
              <w:jc w:val="center"/>
            </w:pPr>
            <w:bookmarkStart w:id="31822" w:name="60543"/>
            <w:bookmarkEnd w:id="31822"/>
            <w:r>
              <w:t>- " -</w:t>
            </w:r>
          </w:p>
        </w:tc>
        <w:tc>
          <w:tcPr>
            <w:tcW w:w="750" w:type="pct"/>
            <w:hideMark/>
          </w:tcPr>
          <w:p w:rsidR="00BC0C72" w:rsidRDefault="008D5CF6">
            <w:pPr>
              <w:pStyle w:val="a5"/>
              <w:jc w:val="center"/>
            </w:pPr>
            <w:bookmarkStart w:id="31823" w:name="60544"/>
            <w:bookmarkEnd w:id="31823"/>
            <w:r>
              <w:t>192</w:t>
            </w:r>
          </w:p>
        </w:tc>
      </w:tr>
      <w:tr w:rsidR="00BC0C72" w:rsidTr="00181458">
        <w:trPr>
          <w:divId w:val="1237204249"/>
        </w:trPr>
        <w:tc>
          <w:tcPr>
            <w:tcW w:w="900" w:type="pct"/>
            <w:hideMark/>
          </w:tcPr>
          <w:p w:rsidR="00BC0C72" w:rsidRDefault="008D5CF6">
            <w:pPr>
              <w:pStyle w:val="a5"/>
            </w:pPr>
            <w:bookmarkStart w:id="31824" w:name="60545"/>
            <w:bookmarkEnd w:id="31824"/>
            <w:r>
              <w:t> </w:t>
            </w:r>
          </w:p>
        </w:tc>
        <w:tc>
          <w:tcPr>
            <w:tcW w:w="2600" w:type="pct"/>
            <w:hideMark/>
          </w:tcPr>
          <w:p w:rsidR="00BC0C72" w:rsidRDefault="008D5CF6">
            <w:pPr>
              <w:pStyle w:val="a5"/>
            </w:pPr>
            <w:bookmarkStart w:id="31825" w:name="60546"/>
            <w:bookmarkEnd w:id="31825"/>
            <w:r>
              <w:t>кран перекривний марки 771700МА</w:t>
            </w:r>
          </w:p>
        </w:tc>
        <w:tc>
          <w:tcPr>
            <w:tcW w:w="750" w:type="pct"/>
            <w:hideMark/>
          </w:tcPr>
          <w:p w:rsidR="00BC0C72" w:rsidRDefault="008D5CF6">
            <w:pPr>
              <w:pStyle w:val="a5"/>
              <w:jc w:val="center"/>
            </w:pPr>
            <w:bookmarkStart w:id="31826" w:name="60547"/>
            <w:bookmarkEnd w:id="31826"/>
            <w:r>
              <w:t>- " -</w:t>
            </w:r>
          </w:p>
        </w:tc>
        <w:tc>
          <w:tcPr>
            <w:tcW w:w="750" w:type="pct"/>
            <w:hideMark/>
          </w:tcPr>
          <w:p w:rsidR="00BC0C72" w:rsidRDefault="008D5CF6">
            <w:pPr>
              <w:pStyle w:val="a5"/>
              <w:jc w:val="center"/>
            </w:pPr>
            <w:bookmarkStart w:id="31827" w:name="60548"/>
            <w:bookmarkEnd w:id="31827"/>
            <w:r>
              <w:t>118</w:t>
            </w:r>
          </w:p>
        </w:tc>
      </w:tr>
      <w:tr w:rsidR="00BC0C72" w:rsidTr="00181458">
        <w:trPr>
          <w:divId w:val="1237204249"/>
        </w:trPr>
        <w:tc>
          <w:tcPr>
            <w:tcW w:w="900" w:type="pct"/>
            <w:hideMark/>
          </w:tcPr>
          <w:p w:rsidR="00BC0C72" w:rsidRDefault="008D5CF6">
            <w:pPr>
              <w:pStyle w:val="a5"/>
            </w:pPr>
            <w:bookmarkStart w:id="31828" w:name="60549"/>
            <w:bookmarkEnd w:id="31828"/>
            <w:r>
              <w:t> </w:t>
            </w:r>
          </w:p>
        </w:tc>
        <w:tc>
          <w:tcPr>
            <w:tcW w:w="2600" w:type="pct"/>
            <w:hideMark/>
          </w:tcPr>
          <w:p w:rsidR="00BC0C72" w:rsidRDefault="008D5CF6">
            <w:pPr>
              <w:pStyle w:val="a5"/>
            </w:pPr>
            <w:bookmarkStart w:id="31829" w:name="60550"/>
            <w:bookmarkEnd w:id="31829"/>
            <w:r>
              <w:t>кран-регулятор марки 3212</w:t>
            </w:r>
          </w:p>
        </w:tc>
        <w:tc>
          <w:tcPr>
            <w:tcW w:w="750" w:type="pct"/>
            <w:hideMark/>
          </w:tcPr>
          <w:p w:rsidR="00BC0C72" w:rsidRDefault="008D5CF6">
            <w:pPr>
              <w:pStyle w:val="a5"/>
              <w:jc w:val="center"/>
            </w:pPr>
            <w:bookmarkStart w:id="31830" w:name="60551"/>
            <w:bookmarkEnd w:id="31830"/>
            <w:r>
              <w:t>- " -</w:t>
            </w:r>
          </w:p>
        </w:tc>
        <w:tc>
          <w:tcPr>
            <w:tcW w:w="750" w:type="pct"/>
            <w:hideMark/>
          </w:tcPr>
          <w:p w:rsidR="00BC0C72" w:rsidRDefault="008D5CF6">
            <w:pPr>
              <w:pStyle w:val="a5"/>
              <w:jc w:val="center"/>
            </w:pPr>
            <w:bookmarkStart w:id="31831" w:name="60552"/>
            <w:bookmarkEnd w:id="31831"/>
            <w:r>
              <w:t>136</w:t>
            </w:r>
          </w:p>
        </w:tc>
      </w:tr>
      <w:tr w:rsidR="00BC0C72" w:rsidTr="00181458">
        <w:trPr>
          <w:divId w:val="1237204249"/>
        </w:trPr>
        <w:tc>
          <w:tcPr>
            <w:tcW w:w="900" w:type="pct"/>
            <w:hideMark/>
          </w:tcPr>
          <w:p w:rsidR="00BC0C72" w:rsidRDefault="008D5CF6">
            <w:pPr>
              <w:pStyle w:val="a5"/>
            </w:pPr>
            <w:bookmarkStart w:id="31832" w:name="60553"/>
            <w:bookmarkEnd w:id="31832"/>
            <w:r>
              <w:lastRenderedPageBreak/>
              <w:t> </w:t>
            </w:r>
          </w:p>
        </w:tc>
        <w:tc>
          <w:tcPr>
            <w:tcW w:w="2600" w:type="pct"/>
            <w:hideMark/>
          </w:tcPr>
          <w:p w:rsidR="00BC0C72" w:rsidRDefault="008D5CF6">
            <w:pPr>
              <w:pStyle w:val="a5"/>
            </w:pPr>
            <w:bookmarkStart w:id="31833" w:name="60554"/>
            <w:bookmarkEnd w:id="31833"/>
            <w:r>
              <w:t>кран зливний марки 605300</w:t>
            </w:r>
          </w:p>
        </w:tc>
        <w:tc>
          <w:tcPr>
            <w:tcW w:w="750" w:type="pct"/>
            <w:hideMark/>
          </w:tcPr>
          <w:p w:rsidR="00BC0C72" w:rsidRDefault="008D5CF6">
            <w:pPr>
              <w:pStyle w:val="a5"/>
              <w:jc w:val="center"/>
            </w:pPr>
            <w:bookmarkStart w:id="31834" w:name="60555"/>
            <w:bookmarkEnd w:id="31834"/>
            <w:r>
              <w:t>- " -</w:t>
            </w:r>
          </w:p>
        </w:tc>
        <w:tc>
          <w:tcPr>
            <w:tcW w:w="750" w:type="pct"/>
            <w:hideMark/>
          </w:tcPr>
          <w:p w:rsidR="00BC0C72" w:rsidRDefault="008D5CF6">
            <w:pPr>
              <w:pStyle w:val="a5"/>
              <w:jc w:val="center"/>
            </w:pPr>
            <w:bookmarkStart w:id="31835" w:name="60556"/>
            <w:bookmarkEnd w:id="31835"/>
            <w:r>
              <w:t>136</w:t>
            </w:r>
          </w:p>
        </w:tc>
      </w:tr>
      <w:tr w:rsidR="00BC0C72" w:rsidTr="00181458">
        <w:trPr>
          <w:divId w:val="1237204249"/>
        </w:trPr>
        <w:tc>
          <w:tcPr>
            <w:tcW w:w="900" w:type="pct"/>
            <w:hideMark/>
          </w:tcPr>
          <w:p w:rsidR="00BC0C72" w:rsidRDefault="008D5CF6">
            <w:pPr>
              <w:pStyle w:val="a5"/>
            </w:pPr>
            <w:bookmarkStart w:id="31836" w:name="60557"/>
            <w:bookmarkEnd w:id="31836"/>
            <w:r>
              <w:t> </w:t>
            </w:r>
          </w:p>
        </w:tc>
        <w:tc>
          <w:tcPr>
            <w:tcW w:w="2600" w:type="pct"/>
            <w:hideMark/>
          </w:tcPr>
          <w:p w:rsidR="00BC0C72" w:rsidRDefault="008D5CF6">
            <w:pPr>
              <w:pStyle w:val="a5"/>
            </w:pPr>
            <w:bookmarkStart w:id="31837" w:name="60558"/>
            <w:bookmarkEnd w:id="31837"/>
            <w:r>
              <w:t>кран трипозиційний електромагнітний марки ГА-142/1</w:t>
            </w:r>
          </w:p>
        </w:tc>
        <w:tc>
          <w:tcPr>
            <w:tcW w:w="750" w:type="pct"/>
            <w:hideMark/>
          </w:tcPr>
          <w:p w:rsidR="00BC0C72" w:rsidRDefault="008D5CF6">
            <w:pPr>
              <w:pStyle w:val="a5"/>
              <w:jc w:val="center"/>
            </w:pPr>
            <w:bookmarkStart w:id="31838" w:name="60559"/>
            <w:bookmarkEnd w:id="31838"/>
            <w:r>
              <w:t>- " -</w:t>
            </w:r>
          </w:p>
        </w:tc>
        <w:tc>
          <w:tcPr>
            <w:tcW w:w="750" w:type="pct"/>
            <w:hideMark/>
          </w:tcPr>
          <w:p w:rsidR="00BC0C72" w:rsidRDefault="008D5CF6">
            <w:pPr>
              <w:pStyle w:val="a5"/>
              <w:jc w:val="center"/>
            </w:pPr>
            <w:bookmarkStart w:id="31839" w:name="60560"/>
            <w:bookmarkEnd w:id="31839"/>
            <w:r>
              <w:t>142</w:t>
            </w:r>
          </w:p>
        </w:tc>
      </w:tr>
      <w:tr w:rsidR="00BC0C72" w:rsidTr="00181458">
        <w:trPr>
          <w:divId w:val="1237204249"/>
        </w:trPr>
        <w:tc>
          <w:tcPr>
            <w:tcW w:w="900" w:type="pct"/>
            <w:hideMark/>
          </w:tcPr>
          <w:p w:rsidR="00BC0C72" w:rsidRDefault="008D5CF6">
            <w:pPr>
              <w:pStyle w:val="a5"/>
            </w:pPr>
            <w:bookmarkStart w:id="31840" w:name="60561"/>
            <w:bookmarkEnd w:id="31840"/>
            <w:r>
              <w:t> </w:t>
            </w:r>
          </w:p>
        </w:tc>
        <w:tc>
          <w:tcPr>
            <w:tcW w:w="2600" w:type="pct"/>
            <w:hideMark/>
          </w:tcPr>
          <w:p w:rsidR="00BC0C72" w:rsidRDefault="008D5CF6">
            <w:pPr>
              <w:pStyle w:val="a5"/>
            </w:pPr>
            <w:bookmarkStart w:id="31841" w:name="60562"/>
            <w:bookmarkEnd w:id="31841"/>
            <w:r>
              <w:t>кран трипозиційний електромагнітний марки ГА-163Т/16</w:t>
            </w:r>
          </w:p>
        </w:tc>
        <w:tc>
          <w:tcPr>
            <w:tcW w:w="750" w:type="pct"/>
            <w:hideMark/>
          </w:tcPr>
          <w:p w:rsidR="00BC0C72" w:rsidRDefault="008D5CF6">
            <w:pPr>
              <w:pStyle w:val="a5"/>
              <w:jc w:val="center"/>
            </w:pPr>
            <w:bookmarkStart w:id="31842" w:name="60563"/>
            <w:bookmarkEnd w:id="31842"/>
            <w:r>
              <w:t>- " -</w:t>
            </w:r>
          </w:p>
        </w:tc>
        <w:tc>
          <w:tcPr>
            <w:tcW w:w="750" w:type="pct"/>
            <w:hideMark/>
          </w:tcPr>
          <w:p w:rsidR="00BC0C72" w:rsidRDefault="008D5CF6">
            <w:pPr>
              <w:pStyle w:val="a5"/>
              <w:jc w:val="center"/>
            </w:pPr>
            <w:bookmarkStart w:id="31843" w:name="60564"/>
            <w:bookmarkEnd w:id="31843"/>
            <w:r>
              <w:t>348</w:t>
            </w:r>
          </w:p>
        </w:tc>
      </w:tr>
      <w:tr w:rsidR="00BC0C72" w:rsidTr="00181458">
        <w:trPr>
          <w:divId w:val="1237204249"/>
        </w:trPr>
        <w:tc>
          <w:tcPr>
            <w:tcW w:w="900" w:type="pct"/>
            <w:hideMark/>
          </w:tcPr>
          <w:p w:rsidR="00BC0C72" w:rsidRDefault="008D5CF6">
            <w:pPr>
              <w:pStyle w:val="a5"/>
            </w:pPr>
            <w:bookmarkStart w:id="31844" w:name="60565"/>
            <w:bookmarkEnd w:id="31844"/>
            <w:r>
              <w:t> </w:t>
            </w:r>
          </w:p>
        </w:tc>
        <w:tc>
          <w:tcPr>
            <w:tcW w:w="2600" w:type="pct"/>
            <w:hideMark/>
          </w:tcPr>
          <w:p w:rsidR="00BC0C72" w:rsidRDefault="008D5CF6">
            <w:pPr>
              <w:pStyle w:val="a5"/>
            </w:pPr>
            <w:bookmarkStart w:id="31845" w:name="60566"/>
            <w:bookmarkEnd w:id="31845"/>
            <w:r>
              <w:t>кран трипозиційний електромагнітний марки ГА-165</w:t>
            </w:r>
          </w:p>
        </w:tc>
        <w:tc>
          <w:tcPr>
            <w:tcW w:w="750" w:type="pct"/>
            <w:hideMark/>
          </w:tcPr>
          <w:p w:rsidR="00BC0C72" w:rsidRDefault="008D5CF6">
            <w:pPr>
              <w:pStyle w:val="a5"/>
              <w:jc w:val="center"/>
            </w:pPr>
            <w:bookmarkStart w:id="31846" w:name="60567"/>
            <w:bookmarkEnd w:id="31846"/>
            <w:r>
              <w:t>- " -</w:t>
            </w:r>
          </w:p>
        </w:tc>
        <w:tc>
          <w:tcPr>
            <w:tcW w:w="750" w:type="pct"/>
            <w:hideMark/>
          </w:tcPr>
          <w:p w:rsidR="00BC0C72" w:rsidRDefault="008D5CF6">
            <w:pPr>
              <w:pStyle w:val="a5"/>
              <w:jc w:val="center"/>
            </w:pPr>
            <w:bookmarkStart w:id="31847" w:name="60568"/>
            <w:bookmarkEnd w:id="31847"/>
            <w:r>
              <w:t>186</w:t>
            </w:r>
          </w:p>
        </w:tc>
      </w:tr>
      <w:tr w:rsidR="00BC0C72" w:rsidTr="00181458">
        <w:trPr>
          <w:divId w:val="1237204249"/>
        </w:trPr>
        <w:tc>
          <w:tcPr>
            <w:tcW w:w="900" w:type="pct"/>
            <w:hideMark/>
          </w:tcPr>
          <w:p w:rsidR="00BC0C72" w:rsidRDefault="008D5CF6">
            <w:pPr>
              <w:pStyle w:val="a5"/>
            </w:pPr>
            <w:bookmarkStart w:id="31848" w:name="60569"/>
            <w:bookmarkEnd w:id="31848"/>
            <w:r>
              <w:t> </w:t>
            </w:r>
          </w:p>
        </w:tc>
        <w:tc>
          <w:tcPr>
            <w:tcW w:w="2600" w:type="pct"/>
            <w:hideMark/>
          </w:tcPr>
          <w:p w:rsidR="00BC0C72" w:rsidRDefault="008D5CF6">
            <w:pPr>
              <w:pStyle w:val="a5"/>
            </w:pPr>
            <w:bookmarkStart w:id="31849" w:name="60570"/>
            <w:bookmarkEnd w:id="31849"/>
            <w:r>
              <w:t>вентиль кисневий марки КВ-15А</w:t>
            </w:r>
          </w:p>
        </w:tc>
        <w:tc>
          <w:tcPr>
            <w:tcW w:w="750" w:type="pct"/>
            <w:hideMark/>
          </w:tcPr>
          <w:p w:rsidR="00BC0C72" w:rsidRDefault="008D5CF6">
            <w:pPr>
              <w:pStyle w:val="a5"/>
              <w:jc w:val="center"/>
            </w:pPr>
            <w:bookmarkStart w:id="31850" w:name="60571"/>
            <w:bookmarkEnd w:id="31850"/>
            <w:r>
              <w:t>штук</w:t>
            </w:r>
          </w:p>
        </w:tc>
        <w:tc>
          <w:tcPr>
            <w:tcW w:w="750" w:type="pct"/>
            <w:hideMark/>
          </w:tcPr>
          <w:p w:rsidR="00BC0C72" w:rsidRDefault="008D5CF6">
            <w:pPr>
              <w:pStyle w:val="a5"/>
              <w:jc w:val="center"/>
            </w:pPr>
            <w:bookmarkStart w:id="31851" w:name="60572"/>
            <w:bookmarkEnd w:id="31851"/>
            <w:r>
              <w:t>118</w:t>
            </w:r>
          </w:p>
        </w:tc>
      </w:tr>
      <w:tr w:rsidR="00BC0C72" w:rsidTr="00181458">
        <w:trPr>
          <w:divId w:val="1237204249"/>
        </w:trPr>
        <w:tc>
          <w:tcPr>
            <w:tcW w:w="900" w:type="pct"/>
            <w:hideMark/>
          </w:tcPr>
          <w:p w:rsidR="00BC0C72" w:rsidRDefault="008D5CF6">
            <w:pPr>
              <w:pStyle w:val="a5"/>
            </w:pPr>
            <w:bookmarkStart w:id="31852" w:name="60573"/>
            <w:bookmarkEnd w:id="31852"/>
            <w:r>
              <w:t> </w:t>
            </w:r>
          </w:p>
        </w:tc>
        <w:tc>
          <w:tcPr>
            <w:tcW w:w="2600" w:type="pct"/>
            <w:hideMark/>
          </w:tcPr>
          <w:p w:rsidR="00BC0C72" w:rsidRDefault="008D5CF6">
            <w:pPr>
              <w:pStyle w:val="a5"/>
            </w:pPr>
            <w:bookmarkStart w:id="31853" w:name="60574"/>
            <w:bookmarkEnd w:id="31853"/>
            <w:r>
              <w:t>вентиль кисневий марки КВ-20</w:t>
            </w:r>
          </w:p>
        </w:tc>
        <w:tc>
          <w:tcPr>
            <w:tcW w:w="750" w:type="pct"/>
            <w:hideMark/>
          </w:tcPr>
          <w:p w:rsidR="00BC0C72" w:rsidRDefault="008D5CF6">
            <w:pPr>
              <w:pStyle w:val="a5"/>
              <w:jc w:val="center"/>
            </w:pPr>
            <w:bookmarkStart w:id="31854" w:name="60575"/>
            <w:bookmarkEnd w:id="31854"/>
            <w:r>
              <w:t>- " -</w:t>
            </w:r>
          </w:p>
        </w:tc>
        <w:tc>
          <w:tcPr>
            <w:tcW w:w="750" w:type="pct"/>
            <w:hideMark/>
          </w:tcPr>
          <w:p w:rsidR="00BC0C72" w:rsidRDefault="008D5CF6">
            <w:pPr>
              <w:pStyle w:val="a5"/>
              <w:jc w:val="center"/>
            </w:pPr>
            <w:bookmarkStart w:id="31855" w:name="60576"/>
            <w:bookmarkEnd w:id="31855"/>
            <w:r>
              <w:t>60</w:t>
            </w:r>
          </w:p>
        </w:tc>
      </w:tr>
      <w:tr w:rsidR="00BC0C72" w:rsidTr="00181458">
        <w:trPr>
          <w:divId w:val="1237204249"/>
        </w:trPr>
        <w:tc>
          <w:tcPr>
            <w:tcW w:w="900" w:type="pct"/>
            <w:hideMark/>
          </w:tcPr>
          <w:p w:rsidR="00BC0C72" w:rsidRDefault="008D5CF6">
            <w:pPr>
              <w:pStyle w:val="a5"/>
            </w:pPr>
            <w:bookmarkStart w:id="31856" w:name="60577"/>
            <w:bookmarkEnd w:id="31856"/>
            <w:r>
              <w:t> </w:t>
            </w:r>
          </w:p>
        </w:tc>
        <w:tc>
          <w:tcPr>
            <w:tcW w:w="2600" w:type="pct"/>
            <w:hideMark/>
          </w:tcPr>
          <w:p w:rsidR="00BC0C72" w:rsidRDefault="008D5CF6">
            <w:pPr>
              <w:pStyle w:val="a5"/>
            </w:pPr>
            <w:bookmarkStart w:id="31857" w:name="60578"/>
            <w:bookmarkEnd w:id="31857"/>
            <w:r>
              <w:t>кран розподільний марки 772100-01</w:t>
            </w:r>
          </w:p>
        </w:tc>
        <w:tc>
          <w:tcPr>
            <w:tcW w:w="750" w:type="pct"/>
            <w:hideMark/>
          </w:tcPr>
          <w:p w:rsidR="00BC0C72" w:rsidRDefault="008D5CF6">
            <w:pPr>
              <w:pStyle w:val="a5"/>
              <w:jc w:val="center"/>
            </w:pPr>
            <w:bookmarkStart w:id="31858" w:name="60579"/>
            <w:bookmarkEnd w:id="31858"/>
            <w:r>
              <w:t>- " -</w:t>
            </w:r>
          </w:p>
        </w:tc>
        <w:tc>
          <w:tcPr>
            <w:tcW w:w="750" w:type="pct"/>
            <w:hideMark/>
          </w:tcPr>
          <w:p w:rsidR="00BC0C72" w:rsidRDefault="008D5CF6">
            <w:pPr>
              <w:pStyle w:val="a5"/>
              <w:jc w:val="center"/>
            </w:pPr>
            <w:bookmarkStart w:id="31859" w:name="60580"/>
            <w:bookmarkEnd w:id="31859"/>
            <w:r>
              <w:t>108</w:t>
            </w:r>
          </w:p>
        </w:tc>
      </w:tr>
      <w:tr w:rsidR="00BC0C72" w:rsidTr="00181458">
        <w:trPr>
          <w:divId w:val="1237204249"/>
        </w:trPr>
        <w:tc>
          <w:tcPr>
            <w:tcW w:w="900" w:type="pct"/>
            <w:hideMark/>
          </w:tcPr>
          <w:p w:rsidR="00BC0C72" w:rsidRDefault="008D5CF6">
            <w:pPr>
              <w:pStyle w:val="a5"/>
            </w:pPr>
            <w:bookmarkStart w:id="31860" w:name="60581"/>
            <w:bookmarkEnd w:id="31860"/>
            <w:r>
              <w:t> </w:t>
            </w:r>
          </w:p>
        </w:tc>
        <w:tc>
          <w:tcPr>
            <w:tcW w:w="2600" w:type="pct"/>
            <w:hideMark/>
          </w:tcPr>
          <w:p w:rsidR="00BC0C72" w:rsidRDefault="008D5CF6">
            <w:pPr>
              <w:pStyle w:val="a5"/>
            </w:pPr>
            <w:bookmarkStart w:id="31861" w:name="60582"/>
            <w:bookmarkEnd w:id="31861"/>
            <w:r>
              <w:t>кран електрогідравлічний марки УГ135</w:t>
            </w:r>
          </w:p>
        </w:tc>
        <w:tc>
          <w:tcPr>
            <w:tcW w:w="750" w:type="pct"/>
            <w:hideMark/>
          </w:tcPr>
          <w:p w:rsidR="00BC0C72" w:rsidRDefault="008D5CF6">
            <w:pPr>
              <w:pStyle w:val="a5"/>
              <w:jc w:val="center"/>
            </w:pPr>
            <w:bookmarkStart w:id="31862" w:name="60583"/>
            <w:bookmarkEnd w:id="31862"/>
            <w:r>
              <w:t>- " -</w:t>
            </w:r>
          </w:p>
        </w:tc>
        <w:tc>
          <w:tcPr>
            <w:tcW w:w="750" w:type="pct"/>
            <w:hideMark/>
          </w:tcPr>
          <w:p w:rsidR="00BC0C72" w:rsidRDefault="008D5CF6">
            <w:pPr>
              <w:pStyle w:val="a5"/>
              <w:jc w:val="center"/>
            </w:pPr>
            <w:bookmarkStart w:id="31863" w:name="60584"/>
            <w:bookmarkEnd w:id="31863"/>
            <w:r>
              <w:t>108</w:t>
            </w:r>
          </w:p>
        </w:tc>
      </w:tr>
      <w:tr w:rsidR="00BC0C72" w:rsidTr="00181458">
        <w:trPr>
          <w:divId w:val="1237204249"/>
        </w:trPr>
        <w:tc>
          <w:tcPr>
            <w:tcW w:w="900" w:type="pct"/>
            <w:hideMark/>
          </w:tcPr>
          <w:p w:rsidR="00BC0C72" w:rsidRDefault="008D5CF6">
            <w:pPr>
              <w:pStyle w:val="a5"/>
            </w:pPr>
            <w:bookmarkStart w:id="31864" w:name="60585"/>
            <w:bookmarkEnd w:id="31864"/>
            <w:r>
              <w:t> </w:t>
            </w:r>
          </w:p>
        </w:tc>
        <w:tc>
          <w:tcPr>
            <w:tcW w:w="2600" w:type="pct"/>
            <w:hideMark/>
          </w:tcPr>
          <w:p w:rsidR="00BC0C72" w:rsidRDefault="008D5CF6">
            <w:pPr>
              <w:pStyle w:val="a5"/>
            </w:pPr>
            <w:bookmarkStart w:id="31865" w:name="60586"/>
            <w:bookmarkEnd w:id="31865"/>
            <w:r>
              <w:t>кран електрогідравлічний марки КЭ-36</w:t>
            </w:r>
          </w:p>
        </w:tc>
        <w:tc>
          <w:tcPr>
            <w:tcW w:w="750" w:type="pct"/>
            <w:hideMark/>
          </w:tcPr>
          <w:p w:rsidR="00BC0C72" w:rsidRDefault="008D5CF6">
            <w:pPr>
              <w:pStyle w:val="a5"/>
              <w:jc w:val="center"/>
            </w:pPr>
            <w:bookmarkStart w:id="31866" w:name="60587"/>
            <w:bookmarkEnd w:id="31866"/>
            <w:r>
              <w:t>- " -</w:t>
            </w:r>
          </w:p>
        </w:tc>
        <w:tc>
          <w:tcPr>
            <w:tcW w:w="750" w:type="pct"/>
            <w:hideMark/>
          </w:tcPr>
          <w:p w:rsidR="00BC0C72" w:rsidRDefault="008D5CF6">
            <w:pPr>
              <w:pStyle w:val="a5"/>
              <w:jc w:val="center"/>
            </w:pPr>
            <w:bookmarkStart w:id="31867" w:name="60588"/>
            <w:bookmarkEnd w:id="31867"/>
            <w:r>
              <w:t>168</w:t>
            </w:r>
          </w:p>
        </w:tc>
      </w:tr>
      <w:tr w:rsidR="00BC0C72" w:rsidTr="00181458">
        <w:trPr>
          <w:divId w:val="1237204249"/>
        </w:trPr>
        <w:tc>
          <w:tcPr>
            <w:tcW w:w="900" w:type="pct"/>
            <w:hideMark/>
          </w:tcPr>
          <w:p w:rsidR="00BC0C72" w:rsidRDefault="008D5CF6">
            <w:pPr>
              <w:pStyle w:val="a5"/>
            </w:pPr>
            <w:bookmarkStart w:id="31868" w:name="60589"/>
            <w:bookmarkEnd w:id="31868"/>
            <w:r>
              <w:t> </w:t>
            </w:r>
          </w:p>
        </w:tc>
        <w:tc>
          <w:tcPr>
            <w:tcW w:w="2600" w:type="pct"/>
            <w:hideMark/>
          </w:tcPr>
          <w:p w:rsidR="00BC0C72" w:rsidRDefault="008D5CF6">
            <w:pPr>
              <w:pStyle w:val="a5"/>
            </w:pPr>
            <w:bookmarkStart w:id="31869" w:name="60590"/>
            <w:bookmarkEnd w:id="31869"/>
            <w:r>
              <w:t>клапан відключення марки 45.00.5810-270</w:t>
            </w:r>
          </w:p>
        </w:tc>
        <w:tc>
          <w:tcPr>
            <w:tcW w:w="750" w:type="pct"/>
            <w:hideMark/>
          </w:tcPr>
          <w:p w:rsidR="00BC0C72" w:rsidRDefault="008D5CF6">
            <w:pPr>
              <w:pStyle w:val="a5"/>
              <w:jc w:val="center"/>
            </w:pPr>
            <w:bookmarkStart w:id="31870" w:name="60591"/>
            <w:bookmarkEnd w:id="31870"/>
            <w:r>
              <w:t>- " -</w:t>
            </w:r>
          </w:p>
        </w:tc>
        <w:tc>
          <w:tcPr>
            <w:tcW w:w="750" w:type="pct"/>
            <w:hideMark/>
          </w:tcPr>
          <w:p w:rsidR="00BC0C72" w:rsidRDefault="008D5CF6">
            <w:pPr>
              <w:pStyle w:val="a5"/>
              <w:jc w:val="center"/>
            </w:pPr>
            <w:bookmarkStart w:id="31871" w:name="60592"/>
            <w:bookmarkEnd w:id="31871"/>
            <w:r>
              <w:t>42</w:t>
            </w:r>
          </w:p>
        </w:tc>
      </w:tr>
      <w:tr w:rsidR="00BC0C72" w:rsidTr="00181458">
        <w:trPr>
          <w:divId w:val="1237204249"/>
        </w:trPr>
        <w:tc>
          <w:tcPr>
            <w:tcW w:w="900" w:type="pct"/>
            <w:hideMark/>
          </w:tcPr>
          <w:p w:rsidR="00BC0C72" w:rsidRDefault="008D5CF6">
            <w:pPr>
              <w:pStyle w:val="a5"/>
            </w:pPr>
            <w:bookmarkStart w:id="31872" w:name="60593"/>
            <w:bookmarkEnd w:id="31872"/>
            <w:r>
              <w:t> </w:t>
            </w:r>
          </w:p>
        </w:tc>
        <w:tc>
          <w:tcPr>
            <w:tcW w:w="2600" w:type="pct"/>
            <w:hideMark/>
          </w:tcPr>
          <w:p w:rsidR="00BC0C72" w:rsidRDefault="008D5CF6">
            <w:pPr>
              <w:pStyle w:val="a5"/>
            </w:pPr>
            <w:bookmarkStart w:id="31873" w:name="60594"/>
            <w:bookmarkEnd w:id="31873"/>
            <w:r>
              <w:t>дозатор ГА-172-00-2/Т</w:t>
            </w:r>
          </w:p>
        </w:tc>
        <w:tc>
          <w:tcPr>
            <w:tcW w:w="750" w:type="pct"/>
            <w:hideMark/>
          </w:tcPr>
          <w:p w:rsidR="00BC0C72" w:rsidRDefault="008D5CF6">
            <w:pPr>
              <w:pStyle w:val="a5"/>
              <w:jc w:val="center"/>
            </w:pPr>
            <w:bookmarkStart w:id="31874" w:name="60595"/>
            <w:bookmarkEnd w:id="31874"/>
            <w:r>
              <w:t>- " -</w:t>
            </w:r>
          </w:p>
        </w:tc>
        <w:tc>
          <w:tcPr>
            <w:tcW w:w="750" w:type="pct"/>
            <w:hideMark/>
          </w:tcPr>
          <w:p w:rsidR="00BC0C72" w:rsidRDefault="008D5CF6">
            <w:pPr>
              <w:pStyle w:val="a5"/>
              <w:jc w:val="center"/>
            </w:pPr>
            <w:bookmarkStart w:id="31875" w:name="60596"/>
            <w:bookmarkEnd w:id="31875"/>
            <w:r>
              <w:t>68</w:t>
            </w:r>
          </w:p>
        </w:tc>
      </w:tr>
      <w:tr w:rsidR="00BC0C72" w:rsidTr="00181458">
        <w:trPr>
          <w:divId w:val="1237204249"/>
        </w:trPr>
        <w:tc>
          <w:tcPr>
            <w:tcW w:w="900" w:type="pct"/>
            <w:hideMark/>
          </w:tcPr>
          <w:p w:rsidR="00BC0C72" w:rsidRDefault="008D5CF6">
            <w:pPr>
              <w:pStyle w:val="a5"/>
            </w:pPr>
            <w:bookmarkStart w:id="31876" w:name="60597"/>
            <w:bookmarkEnd w:id="31876"/>
            <w:r>
              <w:t> </w:t>
            </w:r>
          </w:p>
        </w:tc>
        <w:tc>
          <w:tcPr>
            <w:tcW w:w="2600" w:type="pct"/>
            <w:hideMark/>
          </w:tcPr>
          <w:p w:rsidR="00BC0C72" w:rsidRDefault="008D5CF6">
            <w:pPr>
              <w:pStyle w:val="a5"/>
            </w:pPr>
            <w:bookmarkStart w:id="31877" w:name="60598"/>
            <w:bookmarkEnd w:id="31877"/>
            <w:r>
              <w:t>клапан зарядний типу 804600</w:t>
            </w:r>
          </w:p>
        </w:tc>
        <w:tc>
          <w:tcPr>
            <w:tcW w:w="750" w:type="pct"/>
            <w:hideMark/>
          </w:tcPr>
          <w:p w:rsidR="00BC0C72" w:rsidRDefault="008D5CF6">
            <w:pPr>
              <w:pStyle w:val="a5"/>
              <w:jc w:val="center"/>
            </w:pPr>
            <w:bookmarkStart w:id="31878" w:name="60599"/>
            <w:bookmarkEnd w:id="31878"/>
            <w:r>
              <w:t>- " -</w:t>
            </w:r>
          </w:p>
        </w:tc>
        <w:tc>
          <w:tcPr>
            <w:tcW w:w="750" w:type="pct"/>
            <w:hideMark/>
          </w:tcPr>
          <w:p w:rsidR="00BC0C72" w:rsidRDefault="008D5CF6">
            <w:pPr>
              <w:pStyle w:val="a5"/>
              <w:jc w:val="center"/>
            </w:pPr>
            <w:bookmarkStart w:id="31879" w:name="60600"/>
            <w:bookmarkEnd w:id="31879"/>
            <w:r>
              <w:t>1440</w:t>
            </w:r>
          </w:p>
        </w:tc>
      </w:tr>
      <w:tr w:rsidR="00BC0C72" w:rsidTr="00181458">
        <w:trPr>
          <w:divId w:val="1237204249"/>
        </w:trPr>
        <w:tc>
          <w:tcPr>
            <w:tcW w:w="900" w:type="pct"/>
            <w:hideMark/>
          </w:tcPr>
          <w:p w:rsidR="00BC0C72" w:rsidRDefault="008D5CF6">
            <w:pPr>
              <w:pStyle w:val="a5"/>
            </w:pPr>
            <w:bookmarkStart w:id="31880" w:name="60601"/>
            <w:bookmarkEnd w:id="31880"/>
            <w:r>
              <w:t> </w:t>
            </w:r>
          </w:p>
        </w:tc>
        <w:tc>
          <w:tcPr>
            <w:tcW w:w="2600" w:type="pct"/>
            <w:hideMark/>
          </w:tcPr>
          <w:p w:rsidR="00BC0C72" w:rsidRDefault="008D5CF6">
            <w:pPr>
              <w:pStyle w:val="a5"/>
            </w:pPr>
            <w:bookmarkStart w:id="31881" w:name="60602"/>
            <w:bookmarkEnd w:id="31881"/>
            <w:r>
              <w:t>модулятор типу УГ-148А-4</w:t>
            </w:r>
          </w:p>
        </w:tc>
        <w:tc>
          <w:tcPr>
            <w:tcW w:w="750" w:type="pct"/>
            <w:hideMark/>
          </w:tcPr>
          <w:p w:rsidR="00BC0C72" w:rsidRDefault="008D5CF6">
            <w:pPr>
              <w:pStyle w:val="a5"/>
              <w:jc w:val="center"/>
            </w:pPr>
            <w:bookmarkStart w:id="31882" w:name="60603"/>
            <w:bookmarkEnd w:id="31882"/>
            <w:r>
              <w:t>- " -</w:t>
            </w:r>
          </w:p>
        </w:tc>
        <w:tc>
          <w:tcPr>
            <w:tcW w:w="750" w:type="pct"/>
            <w:hideMark/>
          </w:tcPr>
          <w:p w:rsidR="00BC0C72" w:rsidRDefault="008D5CF6">
            <w:pPr>
              <w:pStyle w:val="a5"/>
              <w:jc w:val="center"/>
            </w:pPr>
            <w:bookmarkStart w:id="31883" w:name="60604"/>
            <w:bookmarkEnd w:id="31883"/>
            <w:r>
              <w:t>288</w:t>
            </w:r>
          </w:p>
        </w:tc>
      </w:tr>
      <w:tr w:rsidR="00BC0C72" w:rsidTr="00181458">
        <w:trPr>
          <w:divId w:val="1237204249"/>
        </w:trPr>
        <w:tc>
          <w:tcPr>
            <w:tcW w:w="900" w:type="pct"/>
            <w:hideMark/>
          </w:tcPr>
          <w:p w:rsidR="00BC0C72" w:rsidRDefault="008D5CF6">
            <w:pPr>
              <w:pStyle w:val="a5"/>
            </w:pPr>
            <w:bookmarkStart w:id="31884" w:name="60605"/>
            <w:bookmarkEnd w:id="31884"/>
            <w:r>
              <w:t> </w:t>
            </w:r>
          </w:p>
        </w:tc>
        <w:tc>
          <w:tcPr>
            <w:tcW w:w="2600" w:type="pct"/>
            <w:hideMark/>
          </w:tcPr>
          <w:p w:rsidR="00BC0C72" w:rsidRDefault="008D5CF6">
            <w:pPr>
              <w:pStyle w:val="a5"/>
            </w:pPr>
            <w:bookmarkStart w:id="31885" w:name="60606"/>
            <w:bookmarkEnd w:id="31885"/>
            <w:r>
              <w:t>клапан зарядний 804600</w:t>
            </w:r>
          </w:p>
        </w:tc>
        <w:tc>
          <w:tcPr>
            <w:tcW w:w="750" w:type="pct"/>
            <w:hideMark/>
          </w:tcPr>
          <w:p w:rsidR="00BC0C72" w:rsidRDefault="008D5CF6">
            <w:pPr>
              <w:pStyle w:val="a5"/>
              <w:jc w:val="center"/>
            </w:pPr>
            <w:bookmarkStart w:id="31886" w:name="60607"/>
            <w:bookmarkEnd w:id="31886"/>
            <w:r>
              <w:t>- " -</w:t>
            </w:r>
          </w:p>
        </w:tc>
        <w:tc>
          <w:tcPr>
            <w:tcW w:w="750" w:type="pct"/>
            <w:hideMark/>
          </w:tcPr>
          <w:p w:rsidR="00BC0C72" w:rsidRDefault="008D5CF6">
            <w:pPr>
              <w:pStyle w:val="a5"/>
              <w:jc w:val="center"/>
            </w:pPr>
            <w:bookmarkStart w:id="31887" w:name="60608"/>
            <w:bookmarkEnd w:id="31887"/>
            <w:r>
              <w:t>120</w:t>
            </w:r>
          </w:p>
        </w:tc>
      </w:tr>
      <w:tr w:rsidR="00BC0C72" w:rsidTr="00181458">
        <w:trPr>
          <w:divId w:val="1237204249"/>
        </w:trPr>
        <w:tc>
          <w:tcPr>
            <w:tcW w:w="900" w:type="pct"/>
            <w:hideMark/>
          </w:tcPr>
          <w:p w:rsidR="00BC0C72" w:rsidRDefault="008D5CF6">
            <w:pPr>
              <w:pStyle w:val="a5"/>
            </w:pPr>
            <w:bookmarkStart w:id="31888" w:name="60609"/>
            <w:bookmarkEnd w:id="31888"/>
            <w:r>
              <w:t> </w:t>
            </w:r>
          </w:p>
        </w:tc>
        <w:tc>
          <w:tcPr>
            <w:tcW w:w="2600" w:type="pct"/>
            <w:hideMark/>
          </w:tcPr>
          <w:p w:rsidR="00BC0C72" w:rsidRDefault="008D5CF6">
            <w:pPr>
              <w:pStyle w:val="a5"/>
            </w:pPr>
            <w:bookmarkStart w:id="31889" w:name="60610"/>
            <w:bookmarkEnd w:id="31889"/>
            <w:r>
              <w:t>дозатор ГА-172-00-2/Т</w:t>
            </w:r>
          </w:p>
        </w:tc>
        <w:tc>
          <w:tcPr>
            <w:tcW w:w="750" w:type="pct"/>
            <w:hideMark/>
          </w:tcPr>
          <w:p w:rsidR="00BC0C72" w:rsidRDefault="008D5CF6">
            <w:pPr>
              <w:pStyle w:val="a5"/>
              <w:jc w:val="center"/>
            </w:pPr>
            <w:bookmarkStart w:id="31890" w:name="60611"/>
            <w:bookmarkEnd w:id="31890"/>
            <w:r>
              <w:t>- " -</w:t>
            </w:r>
          </w:p>
        </w:tc>
        <w:tc>
          <w:tcPr>
            <w:tcW w:w="750" w:type="pct"/>
            <w:hideMark/>
          </w:tcPr>
          <w:p w:rsidR="00BC0C72" w:rsidRDefault="008D5CF6">
            <w:pPr>
              <w:pStyle w:val="a5"/>
              <w:jc w:val="center"/>
            </w:pPr>
            <w:bookmarkStart w:id="31891" w:name="60612"/>
            <w:bookmarkEnd w:id="31891"/>
            <w:r>
              <w:t>145</w:t>
            </w:r>
          </w:p>
        </w:tc>
      </w:tr>
      <w:tr w:rsidR="00BC0C72" w:rsidTr="00181458">
        <w:trPr>
          <w:divId w:val="1237204249"/>
        </w:trPr>
        <w:tc>
          <w:tcPr>
            <w:tcW w:w="900" w:type="pct"/>
            <w:hideMark/>
          </w:tcPr>
          <w:p w:rsidR="00BC0C72" w:rsidRDefault="008D5CF6">
            <w:pPr>
              <w:pStyle w:val="a5"/>
            </w:pPr>
            <w:bookmarkStart w:id="31892" w:name="60613"/>
            <w:bookmarkEnd w:id="31892"/>
            <w:r>
              <w:t> </w:t>
            </w:r>
          </w:p>
        </w:tc>
        <w:tc>
          <w:tcPr>
            <w:tcW w:w="2600" w:type="pct"/>
            <w:hideMark/>
          </w:tcPr>
          <w:p w:rsidR="00BC0C72" w:rsidRDefault="008D5CF6">
            <w:pPr>
              <w:pStyle w:val="a5"/>
            </w:pPr>
            <w:bookmarkStart w:id="31893" w:name="60614"/>
            <w:bookmarkEnd w:id="31893"/>
            <w:r>
              <w:t>модулятор марки УГ-148А-4</w:t>
            </w:r>
          </w:p>
        </w:tc>
        <w:tc>
          <w:tcPr>
            <w:tcW w:w="750" w:type="pct"/>
            <w:hideMark/>
          </w:tcPr>
          <w:p w:rsidR="00BC0C72" w:rsidRDefault="008D5CF6">
            <w:pPr>
              <w:pStyle w:val="a5"/>
              <w:jc w:val="center"/>
            </w:pPr>
            <w:bookmarkStart w:id="31894" w:name="60615"/>
            <w:bookmarkEnd w:id="31894"/>
            <w:r>
              <w:t>- " -</w:t>
            </w:r>
          </w:p>
        </w:tc>
        <w:tc>
          <w:tcPr>
            <w:tcW w:w="750" w:type="pct"/>
            <w:hideMark/>
          </w:tcPr>
          <w:p w:rsidR="00BC0C72" w:rsidRDefault="008D5CF6">
            <w:pPr>
              <w:pStyle w:val="a5"/>
              <w:jc w:val="center"/>
            </w:pPr>
            <w:bookmarkStart w:id="31895" w:name="60616"/>
            <w:bookmarkEnd w:id="31895"/>
            <w:r>
              <w:t>168</w:t>
            </w:r>
          </w:p>
        </w:tc>
      </w:tr>
      <w:tr w:rsidR="00BC0C72" w:rsidTr="00181458">
        <w:trPr>
          <w:divId w:val="1237204249"/>
        </w:trPr>
        <w:tc>
          <w:tcPr>
            <w:tcW w:w="900" w:type="pct"/>
            <w:hideMark/>
          </w:tcPr>
          <w:p w:rsidR="00BC0C72" w:rsidRDefault="008D5CF6">
            <w:pPr>
              <w:pStyle w:val="a5"/>
            </w:pPr>
            <w:bookmarkStart w:id="31896" w:name="60617"/>
            <w:bookmarkEnd w:id="31896"/>
            <w:r>
              <w:t>8482</w:t>
            </w:r>
          </w:p>
        </w:tc>
        <w:tc>
          <w:tcPr>
            <w:tcW w:w="2600" w:type="pct"/>
            <w:hideMark/>
          </w:tcPr>
          <w:p w:rsidR="00BC0C72" w:rsidRDefault="008D5CF6">
            <w:pPr>
              <w:pStyle w:val="a5"/>
            </w:pPr>
            <w:bookmarkStart w:id="31897" w:name="60618"/>
            <w:bookmarkEnd w:id="31897"/>
            <w:r>
              <w:t>Підшипники кулькові або роликові:</w:t>
            </w:r>
          </w:p>
        </w:tc>
        <w:tc>
          <w:tcPr>
            <w:tcW w:w="750" w:type="pct"/>
            <w:hideMark/>
          </w:tcPr>
          <w:p w:rsidR="00BC0C72" w:rsidRDefault="008D5CF6">
            <w:pPr>
              <w:pStyle w:val="a5"/>
              <w:jc w:val="center"/>
            </w:pPr>
            <w:bookmarkStart w:id="31898" w:name="60619"/>
            <w:bookmarkEnd w:id="31898"/>
            <w:r>
              <w:t> </w:t>
            </w:r>
          </w:p>
        </w:tc>
        <w:tc>
          <w:tcPr>
            <w:tcW w:w="750" w:type="pct"/>
            <w:hideMark/>
          </w:tcPr>
          <w:p w:rsidR="00BC0C72" w:rsidRDefault="008D5CF6">
            <w:pPr>
              <w:pStyle w:val="a5"/>
              <w:jc w:val="center"/>
            </w:pPr>
            <w:bookmarkStart w:id="31899" w:name="60620"/>
            <w:bookmarkEnd w:id="31899"/>
            <w:r>
              <w:t> </w:t>
            </w:r>
          </w:p>
        </w:tc>
      </w:tr>
      <w:tr w:rsidR="00BC0C72" w:rsidTr="00181458">
        <w:trPr>
          <w:divId w:val="1237204249"/>
        </w:trPr>
        <w:tc>
          <w:tcPr>
            <w:tcW w:w="900" w:type="pct"/>
            <w:hideMark/>
          </w:tcPr>
          <w:p w:rsidR="00BC0C72" w:rsidRDefault="008D5CF6">
            <w:pPr>
              <w:pStyle w:val="a5"/>
            </w:pPr>
            <w:bookmarkStart w:id="31900" w:name="60621"/>
            <w:bookmarkEnd w:id="31900"/>
            <w:r>
              <w:t> </w:t>
            </w:r>
          </w:p>
        </w:tc>
        <w:tc>
          <w:tcPr>
            <w:tcW w:w="2600" w:type="pct"/>
            <w:hideMark/>
          </w:tcPr>
          <w:p w:rsidR="00BC0C72" w:rsidRDefault="008D5CF6">
            <w:pPr>
              <w:pStyle w:val="a5"/>
            </w:pPr>
            <w:bookmarkStart w:id="31901" w:name="60622"/>
            <w:bookmarkEnd w:id="31901"/>
            <w:r>
              <w:t>підшипники кулькові</w:t>
            </w:r>
          </w:p>
        </w:tc>
        <w:tc>
          <w:tcPr>
            <w:tcW w:w="750" w:type="pct"/>
            <w:hideMark/>
          </w:tcPr>
          <w:p w:rsidR="00BC0C72" w:rsidRDefault="008D5CF6">
            <w:pPr>
              <w:pStyle w:val="a5"/>
              <w:jc w:val="center"/>
            </w:pPr>
            <w:bookmarkStart w:id="31902" w:name="60623"/>
            <w:bookmarkEnd w:id="31902"/>
            <w:r>
              <w:t>- " -</w:t>
            </w:r>
          </w:p>
        </w:tc>
        <w:tc>
          <w:tcPr>
            <w:tcW w:w="750" w:type="pct"/>
            <w:hideMark/>
          </w:tcPr>
          <w:p w:rsidR="00BC0C72" w:rsidRDefault="008D5CF6">
            <w:pPr>
              <w:pStyle w:val="a5"/>
              <w:jc w:val="center"/>
            </w:pPr>
            <w:bookmarkStart w:id="31903" w:name="60624"/>
            <w:bookmarkEnd w:id="31903"/>
            <w:r>
              <w:t>141600</w:t>
            </w:r>
          </w:p>
        </w:tc>
      </w:tr>
      <w:tr w:rsidR="00BC0C72" w:rsidTr="00181458">
        <w:trPr>
          <w:divId w:val="1237204249"/>
        </w:trPr>
        <w:tc>
          <w:tcPr>
            <w:tcW w:w="900" w:type="pct"/>
            <w:hideMark/>
          </w:tcPr>
          <w:p w:rsidR="00BC0C72" w:rsidRDefault="008D5CF6">
            <w:pPr>
              <w:pStyle w:val="a5"/>
            </w:pPr>
            <w:bookmarkStart w:id="31904" w:name="60625"/>
            <w:bookmarkEnd w:id="31904"/>
            <w:r>
              <w:t> </w:t>
            </w:r>
          </w:p>
        </w:tc>
        <w:tc>
          <w:tcPr>
            <w:tcW w:w="2600" w:type="pct"/>
            <w:hideMark/>
          </w:tcPr>
          <w:p w:rsidR="00BC0C72" w:rsidRDefault="008D5CF6">
            <w:pPr>
              <w:pStyle w:val="a5"/>
            </w:pPr>
            <w:bookmarkStart w:id="31905" w:name="60626"/>
            <w:bookmarkEnd w:id="31905"/>
            <w:r>
              <w:t>підшипники кулькові</w:t>
            </w:r>
          </w:p>
        </w:tc>
        <w:tc>
          <w:tcPr>
            <w:tcW w:w="750" w:type="pct"/>
            <w:hideMark/>
          </w:tcPr>
          <w:p w:rsidR="00BC0C72" w:rsidRDefault="008D5CF6">
            <w:pPr>
              <w:pStyle w:val="a5"/>
              <w:jc w:val="center"/>
            </w:pPr>
            <w:bookmarkStart w:id="31906" w:name="60627"/>
            <w:bookmarkEnd w:id="31906"/>
            <w:r>
              <w:t>- " -</w:t>
            </w:r>
          </w:p>
        </w:tc>
        <w:tc>
          <w:tcPr>
            <w:tcW w:w="750" w:type="pct"/>
            <w:hideMark/>
          </w:tcPr>
          <w:p w:rsidR="00BC0C72" w:rsidRDefault="008D5CF6">
            <w:pPr>
              <w:pStyle w:val="a5"/>
              <w:jc w:val="center"/>
            </w:pPr>
            <w:bookmarkStart w:id="31907" w:name="60628"/>
            <w:bookmarkEnd w:id="31907"/>
            <w:r>
              <w:t>132000</w:t>
            </w:r>
          </w:p>
        </w:tc>
      </w:tr>
      <w:tr w:rsidR="00BC0C72" w:rsidTr="00181458">
        <w:trPr>
          <w:divId w:val="1237204249"/>
        </w:trPr>
        <w:tc>
          <w:tcPr>
            <w:tcW w:w="900" w:type="pct"/>
            <w:hideMark/>
          </w:tcPr>
          <w:p w:rsidR="00BC0C72" w:rsidRDefault="008D5CF6">
            <w:pPr>
              <w:pStyle w:val="a5"/>
            </w:pPr>
            <w:bookmarkStart w:id="31908" w:name="60629"/>
            <w:bookmarkEnd w:id="31908"/>
            <w:r>
              <w:t> </w:t>
            </w:r>
          </w:p>
        </w:tc>
        <w:tc>
          <w:tcPr>
            <w:tcW w:w="2600" w:type="pct"/>
            <w:hideMark/>
          </w:tcPr>
          <w:p w:rsidR="00BC0C72" w:rsidRDefault="008D5CF6">
            <w:pPr>
              <w:pStyle w:val="a5"/>
            </w:pPr>
            <w:bookmarkStart w:id="31909" w:name="60630"/>
            <w:bookmarkEnd w:id="31909"/>
            <w:r>
              <w:t>підшипники роликові</w:t>
            </w:r>
          </w:p>
        </w:tc>
        <w:tc>
          <w:tcPr>
            <w:tcW w:w="750" w:type="pct"/>
            <w:hideMark/>
          </w:tcPr>
          <w:p w:rsidR="00BC0C72" w:rsidRDefault="008D5CF6">
            <w:pPr>
              <w:pStyle w:val="a5"/>
              <w:jc w:val="center"/>
            </w:pPr>
            <w:bookmarkStart w:id="31910" w:name="60631"/>
            <w:bookmarkEnd w:id="31910"/>
            <w:r>
              <w:t>- " -</w:t>
            </w:r>
          </w:p>
        </w:tc>
        <w:tc>
          <w:tcPr>
            <w:tcW w:w="750" w:type="pct"/>
            <w:hideMark/>
          </w:tcPr>
          <w:p w:rsidR="00BC0C72" w:rsidRDefault="008D5CF6">
            <w:pPr>
              <w:pStyle w:val="a5"/>
              <w:jc w:val="center"/>
            </w:pPr>
            <w:bookmarkStart w:id="31911" w:name="60632"/>
            <w:bookmarkEnd w:id="31911"/>
            <w:r>
              <w:t>30000</w:t>
            </w:r>
          </w:p>
        </w:tc>
      </w:tr>
      <w:tr w:rsidR="00BC0C72" w:rsidTr="00181458">
        <w:trPr>
          <w:divId w:val="1237204249"/>
        </w:trPr>
        <w:tc>
          <w:tcPr>
            <w:tcW w:w="900" w:type="pct"/>
            <w:hideMark/>
          </w:tcPr>
          <w:p w:rsidR="00BC0C72" w:rsidRDefault="008D5CF6">
            <w:pPr>
              <w:pStyle w:val="a5"/>
            </w:pPr>
            <w:bookmarkStart w:id="31912" w:name="60633"/>
            <w:bookmarkEnd w:id="31912"/>
            <w:r>
              <w:t> </w:t>
            </w:r>
          </w:p>
        </w:tc>
        <w:tc>
          <w:tcPr>
            <w:tcW w:w="2600" w:type="pct"/>
            <w:hideMark/>
          </w:tcPr>
          <w:p w:rsidR="00BC0C72" w:rsidRDefault="008D5CF6">
            <w:pPr>
              <w:pStyle w:val="a5"/>
            </w:pPr>
            <w:bookmarkStart w:id="31913" w:name="60634"/>
            <w:bookmarkEnd w:id="31913"/>
            <w:r>
              <w:t>ролики підшипників</w:t>
            </w:r>
          </w:p>
        </w:tc>
        <w:tc>
          <w:tcPr>
            <w:tcW w:w="750" w:type="pct"/>
            <w:hideMark/>
          </w:tcPr>
          <w:p w:rsidR="00BC0C72" w:rsidRDefault="008D5CF6">
            <w:pPr>
              <w:pStyle w:val="a5"/>
              <w:jc w:val="center"/>
            </w:pPr>
            <w:bookmarkStart w:id="31914" w:name="60635"/>
            <w:bookmarkEnd w:id="31914"/>
            <w:r>
              <w:t>- " -</w:t>
            </w:r>
          </w:p>
        </w:tc>
        <w:tc>
          <w:tcPr>
            <w:tcW w:w="750" w:type="pct"/>
            <w:hideMark/>
          </w:tcPr>
          <w:p w:rsidR="00BC0C72" w:rsidRDefault="008D5CF6">
            <w:pPr>
              <w:pStyle w:val="a5"/>
              <w:jc w:val="center"/>
            </w:pPr>
            <w:bookmarkStart w:id="31915" w:name="60636"/>
            <w:bookmarkEnd w:id="31915"/>
            <w:r>
              <w:t>600000</w:t>
            </w:r>
          </w:p>
        </w:tc>
      </w:tr>
      <w:tr w:rsidR="00BC0C72" w:rsidTr="00181458">
        <w:trPr>
          <w:divId w:val="1237204249"/>
        </w:trPr>
        <w:tc>
          <w:tcPr>
            <w:tcW w:w="900" w:type="pct"/>
            <w:hideMark/>
          </w:tcPr>
          <w:p w:rsidR="00BC0C72" w:rsidRDefault="008D5CF6">
            <w:pPr>
              <w:pStyle w:val="a5"/>
            </w:pPr>
            <w:bookmarkStart w:id="31916" w:name="60637"/>
            <w:bookmarkEnd w:id="31916"/>
            <w:r>
              <w:t> </w:t>
            </w:r>
          </w:p>
        </w:tc>
        <w:tc>
          <w:tcPr>
            <w:tcW w:w="2600" w:type="pct"/>
            <w:hideMark/>
          </w:tcPr>
          <w:p w:rsidR="00BC0C72" w:rsidRDefault="008D5CF6">
            <w:pPr>
              <w:pStyle w:val="a5"/>
            </w:pPr>
            <w:bookmarkStart w:id="31917" w:name="60638"/>
            <w:bookmarkEnd w:id="31917"/>
            <w:r>
              <w:t>кульки підшипників</w:t>
            </w:r>
          </w:p>
        </w:tc>
        <w:tc>
          <w:tcPr>
            <w:tcW w:w="750" w:type="pct"/>
            <w:hideMark/>
          </w:tcPr>
          <w:p w:rsidR="00BC0C72" w:rsidRDefault="008D5CF6">
            <w:pPr>
              <w:pStyle w:val="a5"/>
              <w:jc w:val="center"/>
            </w:pPr>
            <w:bookmarkStart w:id="31918" w:name="60639"/>
            <w:bookmarkEnd w:id="31918"/>
            <w:r>
              <w:t>- " -</w:t>
            </w:r>
          </w:p>
        </w:tc>
        <w:tc>
          <w:tcPr>
            <w:tcW w:w="750" w:type="pct"/>
            <w:hideMark/>
          </w:tcPr>
          <w:p w:rsidR="00BC0C72" w:rsidRDefault="008D5CF6">
            <w:pPr>
              <w:pStyle w:val="a5"/>
              <w:jc w:val="center"/>
            </w:pPr>
            <w:bookmarkStart w:id="31919" w:name="60640"/>
            <w:bookmarkEnd w:id="31919"/>
            <w:r>
              <w:t>1200000</w:t>
            </w:r>
          </w:p>
        </w:tc>
      </w:tr>
      <w:tr w:rsidR="00BC0C72" w:rsidTr="00181458">
        <w:trPr>
          <w:divId w:val="1237204249"/>
        </w:trPr>
        <w:tc>
          <w:tcPr>
            <w:tcW w:w="900" w:type="pct"/>
            <w:hideMark/>
          </w:tcPr>
          <w:p w:rsidR="00BC0C72" w:rsidRDefault="008D5CF6">
            <w:pPr>
              <w:pStyle w:val="a5"/>
            </w:pPr>
            <w:bookmarkStart w:id="31920" w:name="60641"/>
            <w:bookmarkEnd w:id="31920"/>
            <w:r>
              <w:t>8501 10 99 90</w:t>
            </w:r>
          </w:p>
        </w:tc>
        <w:tc>
          <w:tcPr>
            <w:tcW w:w="2600" w:type="pct"/>
            <w:hideMark/>
          </w:tcPr>
          <w:p w:rsidR="00BC0C72" w:rsidRDefault="008D5CF6">
            <w:pPr>
              <w:pStyle w:val="a5"/>
            </w:pPr>
            <w:bookmarkStart w:id="31921" w:name="60642"/>
            <w:bookmarkEnd w:id="31921"/>
            <w:r>
              <w:t>Двигуни та генератори, електричні (крім електрогенераторних установок):</w:t>
            </w:r>
            <w:r>
              <w:br/>
              <w:t>- двигуни потужністю не більш як 37,5 Вт:</w:t>
            </w:r>
            <w:r>
              <w:br/>
              <w:t>-- інші:</w:t>
            </w:r>
            <w:r>
              <w:br/>
              <w:t>--- двигуни постійного струму:</w:t>
            </w:r>
          </w:p>
        </w:tc>
        <w:tc>
          <w:tcPr>
            <w:tcW w:w="750" w:type="pct"/>
            <w:hideMark/>
          </w:tcPr>
          <w:p w:rsidR="00BC0C72" w:rsidRDefault="008D5CF6">
            <w:pPr>
              <w:pStyle w:val="a5"/>
              <w:jc w:val="center"/>
            </w:pPr>
            <w:bookmarkStart w:id="31922" w:name="60643"/>
            <w:bookmarkEnd w:id="31922"/>
            <w:r>
              <w:t> </w:t>
            </w:r>
          </w:p>
        </w:tc>
        <w:tc>
          <w:tcPr>
            <w:tcW w:w="750" w:type="pct"/>
            <w:hideMark/>
          </w:tcPr>
          <w:p w:rsidR="00BC0C72" w:rsidRDefault="008D5CF6">
            <w:pPr>
              <w:pStyle w:val="a5"/>
              <w:jc w:val="center"/>
            </w:pPr>
            <w:bookmarkStart w:id="31923" w:name="60644"/>
            <w:bookmarkEnd w:id="31923"/>
            <w:r>
              <w:t> </w:t>
            </w:r>
          </w:p>
        </w:tc>
      </w:tr>
      <w:tr w:rsidR="00BC0C72" w:rsidTr="00181458">
        <w:trPr>
          <w:divId w:val="1237204249"/>
        </w:trPr>
        <w:tc>
          <w:tcPr>
            <w:tcW w:w="900" w:type="pct"/>
            <w:hideMark/>
          </w:tcPr>
          <w:p w:rsidR="00BC0C72" w:rsidRDefault="008D5CF6">
            <w:pPr>
              <w:pStyle w:val="a5"/>
            </w:pPr>
            <w:bookmarkStart w:id="31924" w:name="60645"/>
            <w:bookmarkEnd w:id="31924"/>
            <w:r>
              <w:t> </w:t>
            </w:r>
          </w:p>
        </w:tc>
        <w:tc>
          <w:tcPr>
            <w:tcW w:w="2600" w:type="pct"/>
            <w:hideMark/>
          </w:tcPr>
          <w:p w:rsidR="00BC0C72" w:rsidRDefault="008D5CF6">
            <w:pPr>
              <w:pStyle w:val="a5"/>
            </w:pPr>
            <w:bookmarkStart w:id="31925" w:name="60646"/>
            <w:bookmarkEnd w:id="31925"/>
            <w:r>
              <w:t>механізм приводу крану МПК-32А</w:t>
            </w:r>
          </w:p>
        </w:tc>
        <w:tc>
          <w:tcPr>
            <w:tcW w:w="750" w:type="pct"/>
            <w:hideMark/>
          </w:tcPr>
          <w:p w:rsidR="00BC0C72" w:rsidRDefault="008D5CF6">
            <w:pPr>
              <w:pStyle w:val="a5"/>
              <w:jc w:val="center"/>
            </w:pPr>
            <w:bookmarkStart w:id="31926" w:name="60647"/>
            <w:bookmarkEnd w:id="31926"/>
            <w:r>
              <w:t>- " -</w:t>
            </w:r>
          </w:p>
        </w:tc>
        <w:tc>
          <w:tcPr>
            <w:tcW w:w="750" w:type="pct"/>
            <w:hideMark/>
          </w:tcPr>
          <w:p w:rsidR="00BC0C72" w:rsidRDefault="008D5CF6">
            <w:pPr>
              <w:pStyle w:val="a5"/>
              <w:jc w:val="center"/>
            </w:pPr>
            <w:bookmarkStart w:id="31927" w:name="60648"/>
            <w:bookmarkEnd w:id="31927"/>
            <w:r>
              <w:t>100</w:t>
            </w:r>
          </w:p>
        </w:tc>
      </w:tr>
      <w:tr w:rsidR="00BC0C72" w:rsidTr="00181458">
        <w:trPr>
          <w:divId w:val="1237204249"/>
        </w:trPr>
        <w:tc>
          <w:tcPr>
            <w:tcW w:w="900" w:type="pct"/>
            <w:hideMark/>
          </w:tcPr>
          <w:p w:rsidR="00BC0C72" w:rsidRDefault="008D5CF6">
            <w:pPr>
              <w:pStyle w:val="a5"/>
            </w:pPr>
            <w:bookmarkStart w:id="31928" w:name="60649"/>
            <w:bookmarkEnd w:id="31928"/>
            <w:r>
              <w:t> </w:t>
            </w:r>
          </w:p>
        </w:tc>
        <w:tc>
          <w:tcPr>
            <w:tcW w:w="2600" w:type="pct"/>
            <w:hideMark/>
          </w:tcPr>
          <w:p w:rsidR="00BC0C72" w:rsidRDefault="008D5CF6">
            <w:pPr>
              <w:pStyle w:val="a5"/>
            </w:pPr>
            <w:bookmarkStart w:id="31929" w:name="60650"/>
            <w:bookmarkEnd w:id="31929"/>
            <w:r>
              <w:t>механізм приводу крану МПК-33А</w:t>
            </w:r>
          </w:p>
        </w:tc>
        <w:tc>
          <w:tcPr>
            <w:tcW w:w="750" w:type="pct"/>
            <w:hideMark/>
          </w:tcPr>
          <w:p w:rsidR="00BC0C72" w:rsidRDefault="008D5CF6">
            <w:pPr>
              <w:pStyle w:val="a5"/>
              <w:jc w:val="center"/>
            </w:pPr>
            <w:bookmarkStart w:id="31930" w:name="60651"/>
            <w:bookmarkEnd w:id="31930"/>
            <w:r>
              <w:t>- " -</w:t>
            </w:r>
          </w:p>
        </w:tc>
        <w:tc>
          <w:tcPr>
            <w:tcW w:w="750" w:type="pct"/>
            <w:hideMark/>
          </w:tcPr>
          <w:p w:rsidR="00BC0C72" w:rsidRDefault="008D5CF6">
            <w:pPr>
              <w:pStyle w:val="a5"/>
              <w:jc w:val="center"/>
            </w:pPr>
            <w:bookmarkStart w:id="31931" w:name="60652"/>
            <w:bookmarkEnd w:id="31931"/>
            <w:r>
              <w:t>84</w:t>
            </w:r>
          </w:p>
        </w:tc>
      </w:tr>
      <w:tr w:rsidR="00BC0C72" w:rsidTr="00181458">
        <w:trPr>
          <w:divId w:val="1237204249"/>
        </w:trPr>
        <w:tc>
          <w:tcPr>
            <w:tcW w:w="900" w:type="pct"/>
            <w:hideMark/>
          </w:tcPr>
          <w:p w:rsidR="00BC0C72" w:rsidRDefault="008D5CF6">
            <w:pPr>
              <w:pStyle w:val="a5"/>
            </w:pPr>
            <w:bookmarkStart w:id="31932" w:name="60653"/>
            <w:bookmarkEnd w:id="31932"/>
            <w:r>
              <w:t> </w:t>
            </w:r>
          </w:p>
        </w:tc>
        <w:tc>
          <w:tcPr>
            <w:tcW w:w="2600" w:type="pct"/>
            <w:hideMark/>
          </w:tcPr>
          <w:p w:rsidR="00BC0C72" w:rsidRDefault="008D5CF6">
            <w:pPr>
              <w:pStyle w:val="a5"/>
            </w:pPr>
            <w:bookmarkStart w:id="31933" w:name="60654"/>
            <w:bookmarkEnd w:id="31933"/>
            <w:r>
              <w:t>електромеханізм МЭТ-4М</w:t>
            </w:r>
          </w:p>
        </w:tc>
        <w:tc>
          <w:tcPr>
            <w:tcW w:w="750" w:type="pct"/>
            <w:hideMark/>
          </w:tcPr>
          <w:p w:rsidR="00BC0C72" w:rsidRDefault="008D5CF6">
            <w:pPr>
              <w:pStyle w:val="a5"/>
              <w:jc w:val="center"/>
            </w:pPr>
            <w:bookmarkStart w:id="31934" w:name="60655"/>
            <w:bookmarkEnd w:id="31934"/>
            <w:r>
              <w:t>- " -</w:t>
            </w:r>
          </w:p>
        </w:tc>
        <w:tc>
          <w:tcPr>
            <w:tcW w:w="750" w:type="pct"/>
            <w:hideMark/>
          </w:tcPr>
          <w:p w:rsidR="00BC0C72" w:rsidRDefault="008D5CF6">
            <w:pPr>
              <w:pStyle w:val="a5"/>
              <w:jc w:val="center"/>
            </w:pPr>
            <w:bookmarkStart w:id="31935" w:name="60656"/>
            <w:bookmarkEnd w:id="31935"/>
            <w:r>
              <w:t>50</w:t>
            </w:r>
          </w:p>
        </w:tc>
      </w:tr>
      <w:tr w:rsidR="00BC0C72" w:rsidTr="00181458">
        <w:trPr>
          <w:divId w:val="1237204249"/>
        </w:trPr>
        <w:tc>
          <w:tcPr>
            <w:tcW w:w="900" w:type="pct"/>
            <w:hideMark/>
          </w:tcPr>
          <w:p w:rsidR="00BC0C72" w:rsidRDefault="008D5CF6">
            <w:pPr>
              <w:pStyle w:val="a5"/>
            </w:pPr>
            <w:bookmarkStart w:id="31936" w:name="60657"/>
            <w:bookmarkEnd w:id="31936"/>
            <w:r>
              <w:t> </w:t>
            </w:r>
          </w:p>
        </w:tc>
        <w:tc>
          <w:tcPr>
            <w:tcW w:w="2600" w:type="pct"/>
            <w:hideMark/>
          </w:tcPr>
          <w:p w:rsidR="00BC0C72" w:rsidRDefault="008D5CF6">
            <w:pPr>
              <w:pStyle w:val="a5"/>
            </w:pPr>
            <w:bookmarkStart w:id="31937" w:name="60658"/>
            <w:bookmarkEnd w:id="31937"/>
            <w:r>
              <w:t>механізм привод МПК-32А</w:t>
            </w:r>
          </w:p>
        </w:tc>
        <w:tc>
          <w:tcPr>
            <w:tcW w:w="750" w:type="pct"/>
            <w:hideMark/>
          </w:tcPr>
          <w:p w:rsidR="00BC0C72" w:rsidRDefault="008D5CF6">
            <w:pPr>
              <w:pStyle w:val="a5"/>
              <w:jc w:val="center"/>
            </w:pPr>
            <w:bookmarkStart w:id="31938" w:name="60659"/>
            <w:bookmarkEnd w:id="31938"/>
            <w:r>
              <w:t>- " -</w:t>
            </w:r>
          </w:p>
        </w:tc>
        <w:tc>
          <w:tcPr>
            <w:tcW w:w="750" w:type="pct"/>
            <w:hideMark/>
          </w:tcPr>
          <w:p w:rsidR="00BC0C72" w:rsidRDefault="008D5CF6">
            <w:pPr>
              <w:pStyle w:val="a5"/>
              <w:jc w:val="center"/>
            </w:pPr>
            <w:bookmarkStart w:id="31939" w:name="60660"/>
            <w:bookmarkEnd w:id="31939"/>
            <w:r>
              <w:t>84</w:t>
            </w:r>
          </w:p>
        </w:tc>
      </w:tr>
      <w:tr w:rsidR="00BC0C72" w:rsidTr="00181458">
        <w:trPr>
          <w:divId w:val="1237204249"/>
        </w:trPr>
        <w:tc>
          <w:tcPr>
            <w:tcW w:w="900" w:type="pct"/>
            <w:hideMark/>
          </w:tcPr>
          <w:p w:rsidR="00BC0C72" w:rsidRDefault="008D5CF6">
            <w:pPr>
              <w:pStyle w:val="a5"/>
            </w:pPr>
            <w:bookmarkStart w:id="31940" w:name="60661"/>
            <w:bookmarkEnd w:id="31940"/>
            <w:r>
              <w:t>8501 20 00 10</w:t>
            </w:r>
          </w:p>
        </w:tc>
        <w:tc>
          <w:tcPr>
            <w:tcW w:w="2600" w:type="pct"/>
            <w:hideMark/>
          </w:tcPr>
          <w:p w:rsidR="00BC0C72" w:rsidRDefault="008D5CF6">
            <w:pPr>
              <w:pStyle w:val="a5"/>
            </w:pPr>
            <w:bookmarkStart w:id="31941" w:name="60662"/>
            <w:bookmarkEnd w:id="31941"/>
            <w:r>
              <w:t>Двигуни та генератори, електричні (крім електрогенераторних установок):</w:t>
            </w:r>
            <w:r>
              <w:br/>
              <w:t>- двигуни універсальні постійного/змінного струму потужністю понад 37,5 Вт:</w:t>
            </w:r>
            <w:r>
              <w:br/>
              <w:t>-- потужністю понад 735 Вт, але не більш як 150 кВт, для цивільної авіації</w:t>
            </w:r>
          </w:p>
        </w:tc>
        <w:tc>
          <w:tcPr>
            <w:tcW w:w="750" w:type="pct"/>
            <w:hideMark/>
          </w:tcPr>
          <w:p w:rsidR="00BC0C72" w:rsidRDefault="008D5CF6">
            <w:pPr>
              <w:pStyle w:val="a5"/>
              <w:jc w:val="center"/>
            </w:pPr>
            <w:bookmarkStart w:id="31942" w:name="60663"/>
            <w:bookmarkEnd w:id="31942"/>
            <w:r>
              <w:t> </w:t>
            </w:r>
          </w:p>
        </w:tc>
        <w:tc>
          <w:tcPr>
            <w:tcW w:w="750" w:type="pct"/>
            <w:hideMark/>
          </w:tcPr>
          <w:p w:rsidR="00BC0C72" w:rsidRDefault="008D5CF6">
            <w:pPr>
              <w:pStyle w:val="a5"/>
              <w:jc w:val="center"/>
            </w:pPr>
            <w:bookmarkStart w:id="31943" w:name="60664"/>
            <w:bookmarkEnd w:id="31943"/>
            <w:r>
              <w:t> </w:t>
            </w:r>
          </w:p>
        </w:tc>
      </w:tr>
      <w:tr w:rsidR="00BC0C72" w:rsidTr="00181458">
        <w:trPr>
          <w:divId w:val="1237204249"/>
        </w:trPr>
        <w:tc>
          <w:tcPr>
            <w:tcW w:w="900" w:type="pct"/>
            <w:hideMark/>
          </w:tcPr>
          <w:p w:rsidR="00BC0C72" w:rsidRDefault="008D5CF6">
            <w:pPr>
              <w:pStyle w:val="a5"/>
            </w:pPr>
            <w:bookmarkStart w:id="31944" w:name="60665"/>
            <w:bookmarkEnd w:id="31944"/>
            <w:r>
              <w:t> </w:t>
            </w:r>
          </w:p>
        </w:tc>
        <w:tc>
          <w:tcPr>
            <w:tcW w:w="2600" w:type="pct"/>
            <w:hideMark/>
          </w:tcPr>
          <w:p w:rsidR="00BC0C72" w:rsidRDefault="008D5CF6">
            <w:pPr>
              <w:pStyle w:val="a5"/>
            </w:pPr>
            <w:bookmarkStart w:id="31945" w:name="60666"/>
            <w:bookmarkEnd w:id="31945"/>
            <w:r>
              <w:t>електромеханізм МПК-13ДТВ</w:t>
            </w:r>
          </w:p>
        </w:tc>
        <w:tc>
          <w:tcPr>
            <w:tcW w:w="750" w:type="pct"/>
            <w:hideMark/>
          </w:tcPr>
          <w:p w:rsidR="00BC0C72" w:rsidRDefault="008D5CF6">
            <w:pPr>
              <w:pStyle w:val="a5"/>
              <w:jc w:val="center"/>
            </w:pPr>
            <w:bookmarkStart w:id="31946" w:name="60667"/>
            <w:bookmarkEnd w:id="31946"/>
            <w:r>
              <w:t>- " -</w:t>
            </w:r>
          </w:p>
        </w:tc>
        <w:tc>
          <w:tcPr>
            <w:tcW w:w="750" w:type="pct"/>
            <w:hideMark/>
          </w:tcPr>
          <w:p w:rsidR="00BC0C72" w:rsidRDefault="008D5CF6">
            <w:pPr>
              <w:pStyle w:val="a5"/>
              <w:jc w:val="center"/>
            </w:pPr>
            <w:bookmarkStart w:id="31947" w:name="60668"/>
            <w:bookmarkEnd w:id="31947"/>
            <w:r>
              <w:t>84</w:t>
            </w:r>
          </w:p>
        </w:tc>
      </w:tr>
      <w:tr w:rsidR="00BC0C72" w:rsidTr="00181458">
        <w:trPr>
          <w:divId w:val="1237204249"/>
        </w:trPr>
        <w:tc>
          <w:tcPr>
            <w:tcW w:w="900" w:type="pct"/>
            <w:hideMark/>
          </w:tcPr>
          <w:p w:rsidR="00BC0C72" w:rsidRDefault="008D5CF6">
            <w:pPr>
              <w:pStyle w:val="a5"/>
            </w:pPr>
            <w:bookmarkStart w:id="31948" w:name="60669"/>
            <w:bookmarkEnd w:id="31948"/>
            <w:r>
              <w:t> </w:t>
            </w:r>
          </w:p>
        </w:tc>
        <w:tc>
          <w:tcPr>
            <w:tcW w:w="2600" w:type="pct"/>
            <w:hideMark/>
          </w:tcPr>
          <w:p w:rsidR="00BC0C72" w:rsidRDefault="008D5CF6">
            <w:pPr>
              <w:pStyle w:val="a5"/>
            </w:pPr>
            <w:bookmarkStart w:id="31949" w:name="60670"/>
            <w:bookmarkEnd w:id="31949"/>
            <w:r>
              <w:t>електродвигун ДПМ-25-Н1-01С</w:t>
            </w:r>
          </w:p>
        </w:tc>
        <w:tc>
          <w:tcPr>
            <w:tcW w:w="750" w:type="pct"/>
            <w:hideMark/>
          </w:tcPr>
          <w:p w:rsidR="00BC0C72" w:rsidRDefault="008D5CF6">
            <w:pPr>
              <w:pStyle w:val="a5"/>
              <w:jc w:val="center"/>
            </w:pPr>
            <w:bookmarkStart w:id="31950" w:name="60671"/>
            <w:bookmarkEnd w:id="31950"/>
            <w:r>
              <w:t>- " -</w:t>
            </w:r>
          </w:p>
        </w:tc>
        <w:tc>
          <w:tcPr>
            <w:tcW w:w="750" w:type="pct"/>
            <w:hideMark/>
          </w:tcPr>
          <w:p w:rsidR="00BC0C72" w:rsidRDefault="008D5CF6">
            <w:pPr>
              <w:pStyle w:val="a5"/>
              <w:jc w:val="center"/>
            </w:pPr>
            <w:bookmarkStart w:id="31951" w:name="60672"/>
            <w:bookmarkEnd w:id="31951"/>
            <w:r>
              <w:t>720</w:t>
            </w:r>
          </w:p>
        </w:tc>
      </w:tr>
      <w:tr w:rsidR="00BC0C72" w:rsidTr="00181458">
        <w:trPr>
          <w:divId w:val="1237204249"/>
        </w:trPr>
        <w:tc>
          <w:tcPr>
            <w:tcW w:w="900" w:type="pct"/>
            <w:hideMark/>
          </w:tcPr>
          <w:p w:rsidR="00BC0C72" w:rsidRDefault="008D5CF6">
            <w:pPr>
              <w:pStyle w:val="a5"/>
            </w:pPr>
            <w:bookmarkStart w:id="31952" w:name="60673"/>
            <w:bookmarkEnd w:id="31952"/>
            <w:r>
              <w:t>8501 31 00 10</w:t>
            </w:r>
          </w:p>
        </w:tc>
        <w:tc>
          <w:tcPr>
            <w:tcW w:w="2600" w:type="pct"/>
            <w:hideMark/>
          </w:tcPr>
          <w:p w:rsidR="00BC0C72" w:rsidRDefault="008D5CF6">
            <w:pPr>
              <w:pStyle w:val="a5"/>
            </w:pPr>
            <w:bookmarkStart w:id="31953" w:name="60674"/>
            <w:bookmarkEnd w:id="31953"/>
            <w:r>
              <w:t>Двигуни та генератори, електричні (крім електрогенераторних установок):</w:t>
            </w:r>
            <w:r>
              <w:br/>
              <w:t>- інші двигуни постійного струму; генератори постійного струму:</w:t>
            </w:r>
            <w:r>
              <w:br/>
              <w:t>-- потужністю не більш як 750 Вт:</w:t>
            </w:r>
            <w:r>
              <w:br/>
              <w:t>--- двигуни потужністю понад 735 Вт, генератори постійного струму, для цивільної авіації</w:t>
            </w:r>
          </w:p>
        </w:tc>
        <w:tc>
          <w:tcPr>
            <w:tcW w:w="750" w:type="pct"/>
            <w:hideMark/>
          </w:tcPr>
          <w:p w:rsidR="00BC0C72" w:rsidRDefault="008D5CF6">
            <w:pPr>
              <w:pStyle w:val="a5"/>
              <w:jc w:val="center"/>
            </w:pPr>
            <w:bookmarkStart w:id="31954" w:name="60675"/>
            <w:bookmarkEnd w:id="31954"/>
            <w:r>
              <w:t> </w:t>
            </w:r>
          </w:p>
        </w:tc>
        <w:tc>
          <w:tcPr>
            <w:tcW w:w="750" w:type="pct"/>
            <w:hideMark/>
          </w:tcPr>
          <w:p w:rsidR="00BC0C72" w:rsidRDefault="008D5CF6">
            <w:pPr>
              <w:pStyle w:val="a5"/>
              <w:jc w:val="center"/>
            </w:pPr>
            <w:bookmarkStart w:id="31955" w:name="60676"/>
            <w:bookmarkEnd w:id="31955"/>
            <w:r>
              <w:t> </w:t>
            </w:r>
          </w:p>
        </w:tc>
      </w:tr>
      <w:tr w:rsidR="00BC0C72" w:rsidTr="00181458">
        <w:trPr>
          <w:divId w:val="1237204249"/>
        </w:trPr>
        <w:tc>
          <w:tcPr>
            <w:tcW w:w="900" w:type="pct"/>
            <w:hideMark/>
          </w:tcPr>
          <w:p w:rsidR="00BC0C72" w:rsidRDefault="008D5CF6">
            <w:pPr>
              <w:pStyle w:val="a5"/>
            </w:pPr>
            <w:bookmarkStart w:id="31956" w:name="60677"/>
            <w:bookmarkEnd w:id="31956"/>
            <w:r>
              <w:t> </w:t>
            </w:r>
          </w:p>
        </w:tc>
        <w:tc>
          <w:tcPr>
            <w:tcW w:w="2600" w:type="pct"/>
            <w:hideMark/>
          </w:tcPr>
          <w:p w:rsidR="00BC0C72" w:rsidRDefault="008D5CF6">
            <w:pPr>
              <w:pStyle w:val="a5"/>
            </w:pPr>
            <w:bookmarkStart w:id="31957" w:name="60678"/>
            <w:bookmarkEnd w:id="31957"/>
            <w:r>
              <w:t>електромеханізм МП-250Р ХОД 257 + 115</w:t>
            </w:r>
          </w:p>
        </w:tc>
        <w:tc>
          <w:tcPr>
            <w:tcW w:w="750" w:type="pct"/>
            <w:hideMark/>
          </w:tcPr>
          <w:p w:rsidR="00BC0C72" w:rsidRDefault="008D5CF6">
            <w:pPr>
              <w:pStyle w:val="a5"/>
              <w:jc w:val="center"/>
            </w:pPr>
            <w:bookmarkStart w:id="31958" w:name="60679"/>
            <w:bookmarkEnd w:id="31958"/>
            <w:r>
              <w:t>штук</w:t>
            </w:r>
          </w:p>
        </w:tc>
        <w:tc>
          <w:tcPr>
            <w:tcW w:w="750" w:type="pct"/>
            <w:hideMark/>
          </w:tcPr>
          <w:p w:rsidR="00BC0C72" w:rsidRDefault="008D5CF6">
            <w:pPr>
              <w:pStyle w:val="a5"/>
              <w:jc w:val="center"/>
            </w:pPr>
            <w:bookmarkStart w:id="31959" w:name="60680"/>
            <w:bookmarkEnd w:id="31959"/>
            <w:r>
              <w:t>102</w:t>
            </w:r>
          </w:p>
        </w:tc>
      </w:tr>
      <w:tr w:rsidR="00BC0C72" w:rsidTr="00181458">
        <w:trPr>
          <w:divId w:val="1237204249"/>
        </w:trPr>
        <w:tc>
          <w:tcPr>
            <w:tcW w:w="900" w:type="pct"/>
            <w:hideMark/>
          </w:tcPr>
          <w:p w:rsidR="00BC0C72" w:rsidRDefault="008D5CF6">
            <w:pPr>
              <w:pStyle w:val="a5"/>
            </w:pPr>
            <w:bookmarkStart w:id="31960" w:name="60681"/>
            <w:bookmarkEnd w:id="31960"/>
            <w:r>
              <w:t> </w:t>
            </w:r>
          </w:p>
        </w:tc>
        <w:tc>
          <w:tcPr>
            <w:tcW w:w="2600" w:type="pct"/>
            <w:hideMark/>
          </w:tcPr>
          <w:p w:rsidR="00BC0C72" w:rsidRDefault="008D5CF6">
            <w:pPr>
              <w:pStyle w:val="a5"/>
            </w:pPr>
            <w:bookmarkStart w:id="31961" w:name="60682"/>
            <w:bookmarkEnd w:id="31961"/>
            <w:r>
              <w:t>електромеханізм МП-250Р ХОД 257 + 76</w:t>
            </w:r>
          </w:p>
        </w:tc>
        <w:tc>
          <w:tcPr>
            <w:tcW w:w="750" w:type="pct"/>
            <w:hideMark/>
          </w:tcPr>
          <w:p w:rsidR="00BC0C72" w:rsidRDefault="008D5CF6">
            <w:pPr>
              <w:pStyle w:val="a5"/>
              <w:jc w:val="center"/>
            </w:pPr>
            <w:bookmarkStart w:id="31962" w:name="60683"/>
            <w:bookmarkEnd w:id="31962"/>
            <w:r>
              <w:t>- " -</w:t>
            </w:r>
          </w:p>
        </w:tc>
        <w:tc>
          <w:tcPr>
            <w:tcW w:w="750" w:type="pct"/>
            <w:hideMark/>
          </w:tcPr>
          <w:p w:rsidR="00BC0C72" w:rsidRDefault="008D5CF6">
            <w:pPr>
              <w:pStyle w:val="a5"/>
              <w:jc w:val="center"/>
            </w:pPr>
            <w:bookmarkStart w:id="31963" w:name="60684"/>
            <w:bookmarkEnd w:id="31963"/>
            <w:r>
              <w:t>102</w:t>
            </w:r>
          </w:p>
        </w:tc>
      </w:tr>
      <w:tr w:rsidR="00BC0C72" w:rsidTr="00181458">
        <w:trPr>
          <w:divId w:val="1237204249"/>
        </w:trPr>
        <w:tc>
          <w:tcPr>
            <w:tcW w:w="900" w:type="pct"/>
            <w:hideMark/>
          </w:tcPr>
          <w:p w:rsidR="00BC0C72" w:rsidRDefault="008D5CF6">
            <w:pPr>
              <w:pStyle w:val="a5"/>
            </w:pPr>
            <w:bookmarkStart w:id="31964" w:name="60685"/>
            <w:bookmarkEnd w:id="31964"/>
            <w:r>
              <w:t> </w:t>
            </w:r>
          </w:p>
        </w:tc>
        <w:tc>
          <w:tcPr>
            <w:tcW w:w="2600" w:type="pct"/>
            <w:hideMark/>
          </w:tcPr>
          <w:p w:rsidR="00BC0C72" w:rsidRDefault="008D5CF6">
            <w:pPr>
              <w:pStyle w:val="a5"/>
            </w:pPr>
            <w:bookmarkStart w:id="31965" w:name="60686"/>
            <w:bookmarkEnd w:id="31965"/>
            <w:r>
              <w:t>електромеханізм МВД-4Е-6К</w:t>
            </w:r>
          </w:p>
        </w:tc>
        <w:tc>
          <w:tcPr>
            <w:tcW w:w="750" w:type="pct"/>
            <w:hideMark/>
          </w:tcPr>
          <w:p w:rsidR="00BC0C72" w:rsidRDefault="008D5CF6">
            <w:pPr>
              <w:pStyle w:val="a5"/>
              <w:jc w:val="center"/>
            </w:pPr>
            <w:bookmarkStart w:id="31966" w:name="60687"/>
            <w:bookmarkEnd w:id="31966"/>
            <w:r>
              <w:t>- " -</w:t>
            </w:r>
          </w:p>
        </w:tc>
        <w:tc>
          <w:tcPr>
            <w:tcW w:w="750" w:type="pct"/>
            <w:hideMark/>
          </w:tcPr>
          <w:p w:rsidR="00BC0C72" w:rsidRDefault="008D5CF6">
            <w:pPr>
              <w:pStyle w:val="a5"/>
              <w:jc w:val="center"/>
            </w:pPr>
            <w:bookmarkStart w:id="31967" w:name="60688"/>
            <w:bookmarkEnd w:id="31967"/>
            <w:r>
              <w:t>84</w:t>
            </w:r>
          </w:p>
        </w:tc>
      </w:tr>
      <w:tr w:rsidR="00BC0C72" w:rsidTr="00181458">
        <w:trPr>
          <w:divId w:val="1237204249"/>
        </w:trPr>
        <w:tc>
          <w:tcPr>
            <w:tcW w:w="900" w:type="pct"/>
            <w:hideMark/>
          </w:tcPr>
          <w:p w:rsidR="00BC0C72" w:rsidRDefault="008D5CF6">
            <w:pPr>
              <w:pStyle w:val="a5"/>
            </w:pPr>
            <w:bookmarkStart w:id="31968" w:name="60689"/>
            <w:bookmarkEnd w:id="31968"/>
            <w:r>
              <w:t> </w:t>
            </w:r>
          </w:p>
        </w:tc>
        <w:tc>
          <w:tcPr>
            <w:tcW w:w="2600" w:type="pct"/>
            <w:hideMark/>
          </w:tcPr>
          <w:p w:rsidR="00BC0C72" w:rsidRDefault="008D5CF6">
            <w:pPr>
              <w:pStyle w:val="a5"/>
            </w:pPr>
            <w:bookmarkStart w:id="31969" w:name="60690"/>
            <w:bookmarkEnd w:id="31969"/>
            <w:r>
              <w:t>електромеханізм МП25-С6-А43</w:t>
            </w:r>
          </w:p>
        </w:tc>
        <w:tc>
          <w:tcPr>
            <w:tcW w:w="750" w:type="pct"/>
            <w:hideMark/>
          </w:tcPr>
          <w:p w:rsidR="00BC0C72" w:rsidRDefault="008D5CF6">
            <w:pPr>
              <w:pStyle w:val="a5"/>
              <w:jc w:val="center"/>
            </w:pPr>
            <w:bookmarkStart w:id="31970" w:name="60691"/>
            <w:bookmarkEnd w:id="31970"/>
            <w:r>
              <w:t>- " -</w:t>
            </w:r>
          </w:p>
        </w:tc>
        <w:tc>
          <w:tcPr>
            <w:tcW w:w="750" w:type="pct"/>
            <w:hideMark/>
          </w:tcPr>
          <w:p w:rsidR="00BC0C72" w:rsidRDefault="008D5CF6">
            <w:pPr>
              <w:pStyle w:val="a5"/>
              <w:jc w:val="center"/>
            </w:pPr>
            <w:bookmarkStart w:id="31971" w:name="60692"/>
            <w:bookmarkEnd w:id="31971"/>
            <w:r>
              <w:t>84</w:t>
            </w:r>
          </w:p>
        </w:tc>
      </w:tr>
      <w:tr w:rsidR="00BC0C72" w:rsidTr="00181458">
        <w:trPr>
          <w:divId w:val="1237204249"/>
        </w:trPr>
        <w:tc>
          <w:tcPr>
            <w:tcW w:w="900" w:type="pct"/>
            <w:hideMark/>
          </w:tcPr>
          <w:p w:rsidR="00BC0C72" w:rsidRDefault="008D5CF6">
            <w:pPr>
              <w:pStyle w:val="a5"/>
            </w:pPr>
            <w:bookmarkStart w:id="31972" w:name="60693"/>
            <w:bookmarkEnd w:id="31972"/>
            <w:r>
              <w:lastRenderedPageBreak/>
              <w:t> </w:t>
            </w:r>
          </w:p>
        </w:tc>
        <w:tc>
          <w:tcPr>
            <w:tcW w:w="2600" w:type="pct"/>
            <w:hideMark/>
          </w:tcPr>
          <w:p w:rsidR="00BC0C72" w:rsidRDefault="008D5CF6">
            <w:pPr>
              <w:pStyle w:val="a5"/>
            </w:pPr>
            <w:bookmarkStart w:id="31973" w:name="60694"/>
            <w:bookmarkEnd w:id="31973"/>
            <w:r>
              <w:t>електромеханізм МРП-96 обор. вала 34</w:t>
            </w:r>
          </w:p>
        </w:tc>
        <w:tc>
          <w:tcPr>
            <w:tcW w:w="750" w:type="pct"/>
            <w:hideMark/>
          </w:tcPr>
          <w:p w:rsidR="00BC0C72" w:rsidRDefault="008D5CF6">
            <w:pPr>
              <w:pStyle w:val="a5"/>
              <w:jc w:val="center"/>
            </w:pPr>
            <w:bookmarkStart w:id="31974" w:name="60695"/>
            <w:bookmarkEnd w:id="31974"/>
            <w:r>
              <w:t>- " -</w:t>
            </w:r>
          </w:p>
        </w:tc>
        <w:tc>
          <w:tcPr>
            <w:tcW w:w="750" w:type="pct"/>
            <w:hideMark/>
          </w:tcPr>
          <w:p w:rsidR="00BC0C72" w:rsidRDefault="008D5CF6">
            <w:pPr>
              <w:pStyle w:val="a5"/>
              <w:jc w:val="center"/>
            </w:pPr>
            <w:bookmarkStart w:id="31975" w:name="60696"/>
            <w:bookmarkEnd w:id="31975"/>
            <w:r>
              <w:t>84</w:t>
            </w:r>
          </w:p>
        </w:tc>
      </w:tr>
      <w:tr w:rsidR="00BC0C72" w:rsidTr="00181458">
        <w:trPr>
          <w:divId w:val="1237204249"/>
        </w:trPr>
        <w:tc>
          <w:tcPr>
            <w:tcW w:w="900" w:type="pct"/>
            <w:hideMark/>
          </w:tcPr>
          <w:p w:rsidR="00BC0C72" w:rsidRDefault="008D5CF6">
            <w:pPr>
              <w:pStyle w:val="a5"/>
            </w:pPr>
            <w:bookmarkStart w:id="31976" w:name="60697"/>
            <w:bookmarkEnd w:id="31976"/>
            <w:r>
              <w:t> </w:t>
            </w:r>
          </w:p>
        </w:tc>
        <w:tc>
          <w:tcPr>
            <w:tcW w:w="2600" w:type="pct"/>
            <w:hideMark/>
          </w:tcPr>
          <w:p w:rsidR="00BC0C72" w:rsidRDefault="008D5CF6">
            <w:pPr>
              <w:pStyle w:val="a5"/>
            </w:pPr>
            <w:bookmarkStart w:id="31977" w:name="60698"/>
            <w:bookmarkEnd w:id="31977"/>
            <w:r>
              <w:t>електромеханізм ЭПК-6-1 ЛЕВ</w:t>
            </w:r>
          </w:p>
        </w:tc>
        <w:tc>
          <w:tcPr>
            <w:tcW w:w="750" w:type="pct"/>
            <w:hideMark/>
          </w:tcPr>
          <w:p w:rsidR="00BC0C72" w:rsidRDefault="008D5CF6">
            <w:pPr>
              <w:pStyle w:val="a5"/>
              <w:jc w:val="center"/>
            </w:pPr>
            <w:bookmarkStart w:id="31978" w:name="60699"/>
            <w:bookmarkEnd w:id="31978"/>
            <w:r>
              <w:t>- " -</w:t>
            </w:r>
          </w:p>
        </w:tc>
        <w:tc>
          <w:tcPr>
            <w:tcW w:w="750" w:type="pct"/>
            <w:hideMark/>
          </w:tcPr>
          <w:p w:rsidR="00BC0C72" w:rsidRDefault="008D5CF6">
            <w:pPr>
              <w:pStyle w:val="a5"/>
              <w:jc w:val="center"/>
            </w:pPr>
            <w:bookmarkStart w:id="31979" w:name="60700"/>
            <w:bookmarkEnd w:id="31979"/>
            <w:r>
              <w:t>84</w:t>
            </w:r>
          </w:p>
        </w:tc>
      </w:tr>
      <w:tr w:rsidR="00BC0C72" w:rsidTr="00181458">
        <w:trPr>
          <w:divId w:val="1237204249"/>
        </w:trPr>
        <w:tc>
          <w:tcPr>
            <w:tcW w:w="900" w:type="pct"/>
            <w:hideMark/>
          </w:tcPr>
          <w:p w:rsidR="00BC0C72" w:rsidRDefault="008D5CF6">
            <w:pPr>
              <w:pStyle w:val="a5"/>
            </w:pPr>
            <w:bookmarkStart w:id="31980" w:name="60701"/>
            <w:bookmarkEnd w:id="31980"/>
            <w:r>
              <w:t> </w:t>
            </w:r>
          </w:p>
        </w:tc>
        <w:tc>
          <w:tcPr>
            <w:tcW w:w="2600" w:type="pct"/>
            <w:hideMark/>
          </w:tcPr>
          <w:p w:rsidR="00BC0C72" w:rsidRDefault="008D5CF6">
            <w:pPr>
              <w:pStyle w:val="a5"/>
            </w:pPr>
            <w:bookmarkStart w:id="31981" w:name="60702"/>
            <w:bookmarkEnd w:id="31981"/>
            <w:r>
              <w:t>електромеханізм ЭПК-6-1 ПР</w:t>
            </w:r>
          </w:p>
        </w:tc>
        <w:tc>
          <w:tcPr>
            <w:tcW w:w="750" w:type="pct"/>
            <w:hideMark/>
          </w:tcPr>
          <w:p w:rsidR="00BC0C72" w:rsidRDefault="008D5CF6">
            <w:pPr>
              <w:pStyle w:val="a5"/>
              <w:jc w:val="center"/>
            </w:pPr>
            <w:bookmarkStart w:id="31982" w:name="60703"/>
            <w:bookmarkEnd w:id="31982"/>
            <w:r>
              <w:t>- " -</w:t>
            </w:r>
          </w:p>
        </w:tc>
        <w:tc>
          <w:tcPr>
            <w:tcW w:w="750" w:type="pct"/>
            <w:hideMark/>
          </w:tcPr>
          <w:p w:rsidR="00BC0C72" w:rsidRDefault="008D5CF6">
            <w:pPr>
              <w:pStyle w:val="a5"/>
              <w:jc w:val="center"/>
            </w:pPr>
            <w:bookmarkStart w:id="31983" w:name="60704"/>
            <w:bookmarkEnd w:id="31983"/>
            <w:r>
              <w:t>84</w:t>
            </w:r>
          </w:p>
        </w:tc>
      </w:tr>
      <w:tr w:rsidR="00BC0C72" w:rsidTr="00181458">
        <w:trPr>
          <w:divId w:val="1237204249"/>
        </w:trPr>
        <w:tc>
          <w:tcPr>
            <w:tcW w:w="900" w:type="pct"/>
            <w:hideMark/>
          </w:tcPr>
          <w:p w:rsidR="00BC0C72" w:rsidRDefault="008D5CF6">
            <w:pPr>
              <w:pStyle w:val="a5"/>
            </w:pPr>
            <w:bookmarkStart w:id="31984" w:name="60705"/>
            <w:bookmarkEnd w:id="31984"/>
            <w:r>
              <w:t> </w:t>
            </w:r>
          </w:p>
        </w:tc>
        <w:tc>
          <w:tcPr>
            <w:tcW w:w="2600" w:type="pct"/>
            <w:hideMark/>
          </w:tcPr>
          <w:p w:rsidR="00BC0C72" w:rsidRDefault="008D5CF6">
            <w:pPr>
              <w:pStyle w:val="a5"/>
            </w:pPr>
            <w:bookmarkStart w:id="31985" w:name="60706"/>
            <w:bookmarkEnd w:id="31985"/>
            <w:r>
              <w:t>електромеханізм МП-100М-2</w:t>
            </w:r>
          </w:p>
        </w:tc>
        <w:tc>
          <w:tcPr>
            <w:tcW w:w="750" w:type="pct"/>
            <w:hideMark/>
          </w:tcPr>
          <w:p w:rsidR="00BC0C72" w:rsidRDefault="008D5CF6">
            <w:pPr>
              <w:pStyle w:val="a5"/>
              <w:jc w:val="center"/>
            </w:pPr>
            <w:bookmarkStart w:id="31986" w:name="60707"/>
            <w:bookmarkEnd w:id="31986"/>
            <w:r>
              <w:t>- " -</w:t>
            </w:r>
          </w:p>
        </w:tc>
        <w:tc>
          <w:tcPr>
            <w:tcW w:w="750" w:type="pct"/>
            <w:hideMark/>
          </w:tcPr>
          <w:p w:rsidR="00BC0C72" w:rsidRDefault="008D5CF6">
            <w:pPr>
              <w:pStyle w:val="a5"/>
              <w:jc w:val="center"/>
            </w:pPr>
            <w:bookmarkStart w:id="31987" w:name="60708"/>
            <w:bookmarkEnd w:id="31987"/>
            <w:r>
              <w:t>84</w:t>
            </w:r>
          </w:p>
        </w:tc>
      </w:tr>
      <w:tr w:rsidR="00BC0C72" w:rsidTr="00181458">
        <w:trPr>
          <w:divId w:val="1237204249"/>
        </w:trPr>
        <w:tc>
          <w:tcPr>
            <w:tcW w:w="900" w:type="pct"/>
            <w:hideMark/>
          </w:tcPr>
          <w:p w:rsidR="00BC0C72" w:rsidRDefault="008D5CF6">
            <w:pPr>
              <w:pStyle w:val="a5"/>
            </w:pPr>
            <w:bookmarkStart w:id="31988" w:name="60709"/>
            <w:bookmarkEnd w:id="31988"/>
            <w:r>
              <w:t> </w:t>
            </w:r>
          </w:p>
        </w:tc>
        <w:tc>
          <w:tcPr>
            <w:tcW w:w="2600" w:type="pct"/>
            <w:hideMark/>
          </w:tcPr>
          <w:p w:rsidR="00BC0C72" w:rsidRDefault="008D5CF6">
            <w:pPr>
              <w:pStyle w:val="a5"/>
            </w:pPr>
            <w:bookmarkStart w:id="31989" w:name="60710"/>
            <w:bookmarkEnd w:id="31989"/>
            <w:r>
              <w:t>електромеханізм МП-100М-2 сер.</w:t>
            </w:r>
          </w:p>
        </w:tc>
        <w:tc>
          <w:tcPr>
            <w:tcW w:w="750" w:type="pct"/>
            <w:hideMark/>
          </w:tcPr>
          <w:p w:rsidR="00BC0C72" w:rsidRDefault="008D5CF6">
            <w:pPr>
              <w:pStyle w:val="a5"/>
              <w:jc w:val="center"/>
            </w:pPr>
            <w:bookmarkStart w:id="31990" w:name="60711"/>
            <w:bookmarkEnd w:id="31990"/>
            <w:r>
              <w:t>- " -</w:t>
            </w:r>
          </w:p>
        </w:tc>
        <w:tc>
          <w:tcPr>
            <w:tcW w:w="750" w:type="pct"/>
            <w:hideMark/>
          </w:tcPr>
          <w:p w:rsidR="00BC0C72" w:rsidRDefault="008D5CF6">
            <w:pPr>
              <w:pStyle w:val="a5"/>
              <w:jc w:val="center"/>
            </w:pPr>
            <w:bookmarkStart w:id="31991" w:name="60712"/>
            <w:bookmarkEnd w:id="31991"/>
            <w:r>
              <w:t>84</w:t>
            </w:r>
          </w:p>
        </w:tc>
      </w:tr>
      <w:tr w:rsidR="00BC0C72" w:rsidTr="00181458">
        <w:trPr>
          <w:divId w:val="1237204249"/>
        </w:trPr>
        <w:tc>
          <w:tcPr>
            <w:tcW w:w="900" w:type="pct"/>
            <w:hideMark/>
          </w:tcPr>
          <w:p w:rsidR="00BC0C72" w:rsidRDefault="008D5CF6">
            <w:pPr>
              <w:pStyle w:val="a5"/>
            </w:pPr>
            <w:bookmarkStart w:id="31992" w:name="60713"/>
            <w:bookmarkEnd w:id="31992"/>
            <w:r>
              <w:t> </w:t>
            </w:r>
          </w:p>
        </w:tc>
        <w:tc>
          <w:tcPr>
            <w:tcW w:w="2600" w:type="pct"/>
            <w:hideMark/>
          </w:tcPr>
          <w:p w:rsidR="00BC0C72" w:rsidRDefault="008D5CF6">
            <w:pPr>
              <w:pStyle w:val="a5"/>
            </w:pPr>
            <w:bookmarkStart w:id="31993" w:name="60714"/>
            <w:bookmarkEnd w:id="31993"/>
            <w:r>
              <w:t>електромеханізм МП-100М-2 сер.</w:t>
            </w:r>
          </w:p>
        </w:tc>
        <w:tc>
          <w:tcPr>
            <w:tcW w:w="750" w:type="pct"/>
            <w:hideMark/>
          </w:tcPr>
          <w:p w:rsidR="00BC0C72" w:rsidRDefault="008D5CF6">
            <w:pPr>
              <w:pStyle w:val="a5"/>
              <w:jc w:val="center"/>
            </w:pPr>
            <w:bookmarkStart w:id="31994" w:name="60715"/>
            <w:bookmarkEnd w:id="31994"/>
            <w:r>
              <w:t>- " -</w:t>
            </w:r>
          </w:p>
        </w:tc>
        <w:tc>
          <w:tcPr>
            <w:tcW w:w="750" w:type="pct"/>
            <w:hideMark/>
          </w:tcPr>
          <w:p w:rsidR="00BC0C72" w:rsidRDefault="008D5CF6">
            <w:pPr>
              <w:pStyle w:val="a5"/>
              <w:jc w:val="center"/>
            </w:pPr>
            <w:bookmarkStart w:id="31995" w:name="60716"/>
            <w:bookmarkEnd w:id="31995"/>
            <w:r>
              <w:t>84</w:t>
            </w:r>
          </w:p>
        </w:tc>
      </w:tr>
      <w:tr w:rsidR="00BC0C72" w:rsidTr="00181458">
        <w:trPr>
          <w:divId w:val="1237204249"/>
        </w:trPr>
        <w:tc>
          <w:tcPr>
            <w:tcW w:w="900" w:type="pct"/>
            <w:hideMark/>
          </w:tcPr>
          <w:p w:rsidR="00BC0C72" w:rsidRDefault="008D5CF6">
            <w:pPr>
              <w:pStyle w:val="a5"/>
            </w:pPr>
            <w:bookmarkStart w:id="31996" w:name="60717"/>
            <w:bookmarkEnd w:id="31996"/>
            <w:r>
              <w:t> </w:t>
            </w:r>
          </w:p>
        </w:tc>
        <w:tc>
          <w:tcPr>
            <w:tcW w:w="2600" w:type="pct"/>
            <w:hideMark/>
          </w:tcPr>
          <w:p w:rsidR="00BC0C72" w:rsidRDefault="008D5CF6">
            <w:pPr>
              <w:pStyle w:val="a5"/>
            </w:pPr>
            <w:bookmarkStart w:id="31997" w:name="60718"/>
            <w:bookmarkEnd w:id="31997"/>
            <w:r>
              <w:t>електромеханізм МП-100М-2 сер.</w:t>
            </w:r>
          </w:p>
        </w:tc>
        <w:tc>
          <w:tcPr>
            <w:tcW w:w="750" w:type="pct"/>
            <w:hideMark/>
          </w:tcPr>
          <w:p w:rsidR="00BC0C72" w:rsidRDefault="008D5CF6">
            <w:pPr>
              <w:pStyle w:val="a5"/>
              <w:jc w:val="center"/>
            </w:pPr>
            <w:bookmarkStart w:id="31998" w:name="60719"/>
            <w:bookmarkEnd w:id="31998"/>
            <w:r>
              <w:t>- " -</w:t>
            </w:r>
          </w:p>
        </w:tc>
        <w:tc>
          <w:tcPr>
            <w:tcW w:w="750" w:type="pct"/>
            <w:hideMark/>
          </w:tcPr>
          <w:p w:rsidR="00BC0C72" w:rsidRDefault="008D5CF6">
            <w:pPr>
              <w:pStyle w:val="a5"/>
              <w:jc w:val="center"/>
            </w:pPr>
            <w:bookmarkStart w:id="31999" w:name="60720"/>
            <w:bookmarkEnd w:id="31999"/>
            <w:r>
              <w:t>84</w:t>
            </w:r>
          </w:p>
        </w:tc>
      </w:tr>
      <w:tr w:rsidR="00BC0C72" w:rsidTr="00181458">
        <w:trPr>
          <w:divId w:val="1237204249"/>
        </w:trPr>
        <w:tc>
          <w:tcPr>
            <w:tcW w:w="900" w:type="pct"/>
            <w:hideMark/>
          </w:tcPr>
          <w:p w:rsidR="00BC0C72" w:rsidRDefault="008D5CF6">
            <w:pPr>
              <w:pStyle w:val="a5"/>
            </w:pPr>
            <w:bookmarkStart w:id="32000" w:name="60721"/>
            <w:bookmarkEnd w:id="32000"/>
            <w:r>
              <w:t> </w:t>
            </w:r>
          </w:p>
        </w:tc>
        <w:tc>
          <w:tcPr>
            <w:tcW w:w="2600" w:type="pct"/>
            <w:hideMark/>
          </w:tcPr>
          <w:p w:rsidR="00BC0C72" w:rsidRDefault="008D5CF6">
            <w:pPr>
              <w:pStyle w:val="a5"/>
            </w:pPr>
            <w:bookmarkStart w:id="32001" w:name="60722"/>
            <w:bookmarkEnd w:id="32001"/>
            <w:r>
              <w:t>електромеханізм МП-100М-2 сер.</w:t>
            </w:r>
          </w:p>
        </w:tc>
        <w:tc>
          <w:tcPr>
            <w:tcW w:w="750" w:type="pct"/>
            <w:hideMark/>
          </w:tcPr>
          <w:p w:rsidR="00BC0C72" w:rsidRDefault="008D5CF6">
            <w:pPr>
              <w:pStyle w:val="a5"/>
              <w:jc w:val="center"/>
            </w:pPr>
            <w:bookmarkStart w:id="32002" w:name="60723"/>
            <w:bookmarkEnd w:id="32002"/>
            <w:r>
              <w:t>- " -</w:t>
            </w:r>
          </w:p>
        </w:tc>
        <w:tc>
          <w:tcPr>
            <w:tcW w:w="750" w:type="pct"/>
            <w:hideMark/>
          </w:tcPr>
          <w:p w:rsidR="00BC0C72" w:rsidRDefault="008D5CF6">
            <w:pPr>
              <w:pStyle w:val="a5"/>
              <w:jc w:val="center"/>
            </w:pPr>
            <w:bookmarkStart w:id="32003" w:name="60724"/>
            <w:bookmarkEnd w:id="32003"/>
            <w:r>
              <w:t>84</w:t>
            </w:r>
          </w:p>
        </w:tc>
      </w:tr>
      <w:tr w:rsidR="00BC0C72" w:rsidTr="00181458">
        <w:trPr>
          <w:divId w:val="1237204249"/>
        </w:trPr>
        <w:tc>
          <w:tcPr>
            <w:tcW w:w="900" w:type="pct"/>
            <w:hideMark/>
          </w:tcPr>
          <w:p w:rsidR="00BC0C72" w:rsidRDefault="008D5CF6">
            <w:pPr>
              <w:pStyle w:val="a5"/>
            </w:pPr>
            <w:bookmarkStart w:id="32004" w:name="60725"/>
            <w:bookmarkEnd w:id="32004"/>
            <w:r>
              <w:t> </w:t>
            </w:r>
          </w:p>
        </w:tc>
        <w:tc>
          <w:tcPr>
            <w:tcW w:w="2600" w:type="pct"/>
            <w:hideMark/>
          </w:tcPr>
          <w:p w:rsidR="00BC0C72" w:rsidRDefault="008D5CF6">
            <w:pPr>
              <w:pStyle w:val="a5"/>
            </w:pPr>
            <w:bookmarkStart w:id="32005" w:name="60726"/>
            <w:bookmarkEnd w:id="32005"/>
            <w:r>
              <w:t>електромеханізм МП-100М-2 сер.</w:t>
            </w:r>
          </w:p>
        </w:tc>
        <w:tc>
          <w:tcPr>
            <w:tcW w:w="750" w:type="pct"/>
            <w:hideMark/>
          </w:tcPr>
          <w:p w:rsidR="00BC0C72" w:rsidRDefault="008D5CF6">
            <w:pPr>
              <w:pStyle w:val="a5"/>
              <w:jc w:val="center"/>
            </w:pPr>
            <w:bookmarkStart w:id="32006" w:name="60727"/>
            <w:bookmarkEnd w:id="32006"/>
            <w:r>
              <w:t>- " -</w:t>
            </w:r>
          </w:p>
        </w:tc>
        <w:tc>
          <w:tcPr>
            <w:tcW w:w="750" w:type="pct"/>
            <w:hideMark/>
          </w:tcPr>
          <w:p w:rsidR="00BC0C72" w:rsidRDefault="008D5CF6">
            <w:pPr>
              <w:pStyle w:val="a5"/>
              <w:jc w:val="center"/>
            </w:pPr>
            <w:bookmarkStart w:id="32007" w:name="60728"/>
            <w:bookmarkEnd w:id="32007"/>
            <w:r>
              <w:t>84</w:t>
            </w:r>
          </w:p>
        </w:tc>
      </w:tr>
      <w:tr w:rsidR="00BC0C72" w:rsidTr="00181458">
        <w:trPr>
          <w:divId w:val="1237204249"/>
        </w:trPr>
        <w:tc>
          <w:tcPr>
            <w:tcW w:w="900" w:type="pct"/>
            <w:hideMark/>
          </w:tcPr>
          <w:p w:rsidR="00BC0C72" w:rsidRDefault="008D5CF6">
            <w:pPr>
              <w:pStyle w:val="a5"/>
            </w:pPr>
            <w:bookmarkStart w:id="32008" w:name="60729"/>
            <w:bookmarkEnd w:id="32008"/>
            <w:r>
              <w:t> </w:t>
            </w:r>
          </w:p>
        </w:tc>
        <w:tc>
          <w:tcPr>
            <w:tcW w:w="2600" w:type="pct"/>
            <w:hideMark/>
          </w:tcPr>
          <w:p w:rsidR="00BC0C72" w:rsidRDefault="008D5CF6">
            <w:pPr>
              <w:pStyle w:val="a5"/>
            </w:pPr>
            <w:bookmarkStart w:id="32009" w:name="60730"/>
            <w:bookmarkEnd w:id="32009"/>
            <w:r>
              <w:t>електромеханізм МП-100М-2 сер.</w:t>
            </w:r>
          </w:p>
        </w:tc>
        <w:tc>
          <w:tcPr>
            <w:tcW w:w="750" w:type="pct"/>
            <w:hideMark/>
          </w:tcPr>
          <w:p w:rsidR="00BC0C72" w:rsidRDefault="008D5CF6">
            <w:pPr>
              <w:pStyle w:val="a5"/>
              <w:jc w:val="center"/>
            </w:pPr>
            <w:bookmarkStart w:id="32010" w:name="60731"/>
            <w:bookmarkEnd w:id="32010"/>
            <w:r>
              <w:t>- " -</w:t>
            </w:r>
          </w:p>
        </w:tc>
        <w:tc>
          <w:tcPr>
            <w:tcW w:w="750" w:type="pct"/>
            <w:hideMark/>
          </w:tcPr>
          <w:p w:rsidR="00BC0C72" w:rsidRDefault="008D5CF6">
            <w:pPr>
              <w:pStyle w:val="a5"/>
              <w:jc w:val="center"/>
            </w:pPr>
            <w:bookmarkStart w:id="32011" w:name="60732"/>
            <w:bookmarkEnd w:id="32011"/>
            <w:r>
              <w:t>84</w:t>
            </w:r>
          </w:p>
        </w:tc>
      </w:tr>
      <w:tr w:rsidR="00BC0C72" w:rsidTr="00181458">
        <w:trPr>
          <w:divId w:val="1237204249"/>
        </w:trPr>
        <w:tc>
          <w:tcPr>
            <w:tcW w:w="900" w:type="pct"/>
            <w:hideMark/>
          </w:tcPr>
          <w:p w:rsidR="00BC0C72" w:rsidRDefault="008D5CF6">
            <w:pPr>
              <w:pStyle w:val="a5"/>
            </w:pPr>
            <w:bookmarkStart w:id="32012" w:name="60733"/>
            <w:bookmarkEnd w:id="32012"/>
            <w:r>
              <w:t> </w:t>
            </w:r>
          </w:p>
        </w:tc>
        <w:tc>
          <w:tcPr>
            <w:tcW w:w="2600" w:type="pct"/>
            <w:hideMark/>
          </w:tcPr>
          <w:p w:rsidR="00BC0C72" w:rsidRDefault="008D5CF6">
            <w:pPr>
              <w:pStyle w:val="a5"/>
            </w:pPr>
            <w:bookmarkStart w:id="32013" w:name="60734"/>
            <w:bookmarkEnd w:id="32013"/>
            <w:r>
              <w:t>електромеханізм МП-250Р</w:t>
            </w:r>
          </w:p>
        </w:tc>
        <w:tc>
          <w:tcPr>
            <w:tcW w:w="750" w:type="pct"/>
            <w:hideMark/>
          </w:tcPr>
          <w:p w:rsidR="00BC0C72" w:rsidRDefault="008D5CF6">
            <w:pPr>
              <w:pStyle w:val="a5"/>
              <w:jc w:val="center"/>
            </w:pPr>
            <w:bookmarkStart w:id="32014" w:name="60735"/>
            <w:bookmarkEnd w:id="32014"/>
            <w:r>
              <w:t>- " -</w:t>
            </w:r>
          </w:p>
        </w:tc>
        <w:tc>
          <w:tcPr>
            <w:tcW w:w="750" w:type="pct"/>
            <w:hideMark/>
          </w:tcPr>
          <w:p w:rsidR="00BC0C72" w:rsidRDefault="008D5CF6">
            <w:pPr>
              <w:pStyle w:val="a5"/>
              <w:jc w:val="center"/>
            </w:pPr>
            <w:bookmarkStart w:id="32015" w:name="60736"/>
            <w:bookmarkEnd w:id="32015"/>
            <w:r>
              <w:t>102</w:t>
            </w:r>
          </w:p>
        </w:tc>
      </w:tr>
      <w:tr w:rsidR="00BC0C72" w:rsidTr="00181458">
        <w:trPr>
          <w:divId w:val="1237204249"/>
        </w:trPr>
        <w:tc>
          <w:tcPr>
            <w:tcW w:w="900" w:type="pct"/>
            <w:hideMark/>
          </w:tcPr>
          <w:p w:rsidR="00BC0C72" w:rsidRDefault="008D5CF6">
            <w:pPr>
              <w:pStyle w:val="a5"/>
            </w:pPr>
            <w:bookmarkStart w:id="32016" w:name="60737"/>
            <w:bookmarkEnd w:id="32016"/>
            <w:r>
              <w:t> </w:t>
            </w:r>
          </w:p>
        </w:tc>
        <w:tc>
          <w:tcPr>
            <w:tcW w:w="2600" w:type="pct"/>
            <w:hideMark/>
          </w:tcPr>
          <w:p w:rsidR="00BC0C72" w:rsidRDefault="008D5CF6">
            <w:pPr>
              <w:pStyle w:val="a5"/>
            </w:pPr>
            <w:bookmarkStart w:id="32017" w:name="60738"/>
            <w:bookmarkEnd w:id="32017"/>
            <w:r>
              <w:t>електромеханізм МП-5И-40</w:t>
            </w:r>
          </w:p>
        </w:tc>
        <w:tc>
          <w:tcPr>
            <w:tcW w:w="750" w:type="pct"/>
            <w:hideMark/>
          </w:tcPr>
          <w:p w:rsidR="00BC0C72" w:rsidRDefault="008D5CF6">
            <w:pPr>
              <w:pStyle w:val="a5"/>
              <w:jc w:val="center"/>
            </w:pPr>
            <w:bookmarkStart w:id="32018" w:name="60739"/>
            <w:bookmarkEnd w:id="32018"/>
            <w:r>
              <w:t>- " -</w:t>
            </w:r>
          </w:p>
        </w:tc>
        <w:tc>
          <w:tcPr>
            <w:tcW w:w="750" w:type="pct"/>
            <w:hideMark/>
          </w:tcPr>
          <w:p w:rsidR="00BC0C72" w:rsidRDefault="008D5CF6">
            <w:pPr>
              <w:pStyle w:val="a5"/>
              <w:jc w:val="center"/>
            </w:pPr>
            <w:bookmarkStart w:id="32019" w:name="60740"/>
            <w:bookmarkEnd w:id="32019"/>
            <w:r>
              <w:t>90</w:t>
            </w:r>
          </w:p>
        </w:tc>
      </w:tr>
      <w:tr w:rsidR="00BC0C72" w:rsidTr="00181458">
        <w:trPr>
          <w:divId w:val="1237204249"/>
        </w:trPr>
        <w:tc>
          <w:tcPr>
            <w:tcW w:w="900" w:type="pct"/>
            <w:hideMark/>
          </w:tcPr>
          <w:p w:rsidR="00BC0C72" w:rsidRDefault="008D5CF6">
            <w:pPr>
              <w:pStyle w:val="a5"/>
            </w:pPr>
            <w:bookmarkStart w:id="32020" w:name="60741"/>
            <w:bookmarkEnd w:id="32020"/>
            <w:r>
              <w:t>8501 52 20 10</w:t>
            </w:r>
          </w:p>
        </w:tc>
        <w:tc>
          <w:tcPr>
            <w:tcW w:w="2600" w:type="pct"/>
            <w:hideMark/>
          </w:tcPr>
          <w:p w:rsidR="00BC0C72" w:rsidRDefault="008D5CF6">
            <w:pPr>
              <w:pStyle w:val="a5"/>
            </w:pPr>
            <w:bookmarkStart w:id="32021" w:name="60742"/>
            <w:bookmarkEnd w:id="32021"/>
            <w:r>
              <w:t>Двигуни та генератори, електричні (крім електрогенераторних установок):</w:t>
            </w:r>
            <w:r>
              <w:br/>
              <w:t>- інші двигуни змінного струму багатофазні:</w:t>
            </w:r>
            <w:r>
              <w:br/>
              <w:t>-- потужністю понад 750 Вт, але не більш як 75 кВт:</w:t>
            </w:r>
            <w:r>
              <w:br/>
              <w:t>--- потужністю понад 750 Вт, але не більш як 7,5 кВт:</w:t>
            </w:r>
            <w:r>
              <w:br/>
              <w:t>---- для цивільної авіації</w:t>
            </w:r>
          </w:p>
        </w:tc>
        <w:tc>
          <w:tcPr>
            <w:tcW w:w="750" w:type="pct"/>
            <w:hideMark/>
          </w:tcPr>
          <w:p w:rsidR="00BC0C72" w:rsidRDefault="008D5CF6">
            <w:pPr>
              <w:pStyle w:val="a5"/>
              <w:jc w:val="center"/>
            </w:pPr>
            <w:bookmarkStart w:id="32022" w:name="60743"/>
            <w:bookmarkEnd w:id="32022"/>
            <w:r>
              <w:t> </w:t>
            </w:r>
          </w:p>
        </w:tc>
        <w:tc>
          <w:tcPr>
            <w:tcW w:w="750" w:type="pct"/>
            <w:hideMark/>
          </w:tcPr>
          <w:p w:rsidR="00BC0C72" w:rsidRDefault="008D5CF6">
            <w:pPr>
              <w:pStyle w:val="a5"/>
              <w:jc w:val="center"/>
            </w:pPr>
            <w:bookmarkStart w:id="32023" w:name="60744"/>
            <w:bookmarkEnd w:id="32023"/>
            <w:r>
              <w:t> </w:t>
            </w:r>
          </w:p>
        </w:tc>
      </w:tr>
      <w:tr w:rsidR="00BC0C72" w:rsidTr="00181458">
        <w:trPr>
          <w:divId w:val="1237204249"/>
        </w:trPr>
        <w:tc>
          <w:tcPr>
            <w:tcW w:w="900" w:type="pct"/>
            <w:hideMark/>
          </w:tcPr>
          <w:p w:rsidR="00BC0C72" w:rsidRDefault="008D5CF6">
            <w:pPr>
              <w:pStyle w:val="a5"/>
            </w:pPr>
            <w:bookmarkStart w:id="32024" w:name="60745"/>
            <w:bookmarkEnd w:id="32024"/>
            <w:r>
              <w:t> </w:t>
            </w:r>
          </w:p>
        </w:tc>
        <w:tc>
          <w:tcPr>
            <w:tcW w:w="2600" w:type="pct"/>
            <w:hideMark/>
          </w:tcPr>
          <w:p w:rsidR="00BC0C72" w:rsidRDefault="008D5CF6">
            <w:pPr>
              <w:pStyle w:val="a5"/>
            </w:pPr>
            <w:bookmarkStart w:id="32025" w:name="60746"/>
            <w:bookmarkEnd w:id="32025"/>
            <w:r>
              <w:t>механізм приводу каретки тельфера типу МКТ-1А</w:t>
            </w:r>
          </w:p>
        </w:tc>
        <w:tc>
          <w:tcPr>
            <w:tcW w:w="750" w:type="pct"/>
            <w:hideMark/>
          </w:tcPr>
          <w:p w:rsidR="00BC0C72" w:rsidRDefault="008D5CF6">
            <w:pPr>
              <w:pStyle w:val="a5"/>
              <w:jc w:val="center"/>
            </w:pPr>
            <w:bookmarkStart w:id="32026" w:name="60747"/>
            <w:bookmarkEnd w:id="32026"/>
            <w:r>
              <w:t>- " -</w:t>
            </w:r>
          </w:p>
        </w:tc>
        <w:tc>
          <w:tcPr>
            <w:tcW w:w="750" w:type="pct"/>
            <w:hideMark/>
          </w:tcPr>
          <w:p w:rsidR="00BC0C72" w:rsidRDefault="008D5CF6">
            <w:pPr>
              <w:pStyle w:val="a5"/>
              <w:jc w:val="center"/>
            </w:pPr>
            <w:bookmarkStart w:id="32027" w:name="60748"/>
            <w:bookmarkEnd w:id="32027"/>
            <w:r>
              <w:t>216</w:t>
            </w:r>
          </w:p>
        </w:tc>
      </w:tr>
      <w:tr w:rsidR="00BC0C72" w:rsidTr="00181458">
        <w:trPr>
          <w:divId w:val="1237204249"/>
        </w:trPr>
        <w:tc>
          <w:tcPr>
            <w:tcW w:w="900" w:type="pct"/>
            <w:hideMark/>
          </w:tcPr>
          <w:p w:rsidR="00BC0C72" w:rsidRDefault="008D5CF6">
            <w:pPr>
              <w:pStyle w:val="a5"/>
            </w:pPr>
            <w:bookmarkStart w:id="32028" w:name="60749"/>
            <w:bookmarkEnd w:id="32028"/>
            <w:r>
              <w:t>8501 61 80 10</w:t>
            </w:r>
          </w:p>
        </w:tc>
        <w:tc>
          <w:tcPr>
            <w:tcW w:w="2600" w:type="pct"/>
            <w:hideMark/>
          </w:tcPr>
          <w:p w:rsidR="00BC0C72" w:rsidRDefault="008D5CF6">
            <w:pPr>
              <w:pStyle w:val="a5"/>
            </w:pPr>
            <w:bookmarkStart w:id="32029" w:name="60750"/>
            <w:bookmarkEnd w:id="32029"/>
            <w:r>
              <w:t>Двигуни та генератори, електричні (крім електрогенераторних установок):</w:t>
            </w:r>
            <w:r>
              <w:br/>
              <w:t>- генератори змінного струму (синхронні генератори):</w:t>
            </w:r>
            <w:r>
              <w:br/>
              <w:t>-- потужністю не більш як 75 кВА:</w:t>
            </w:r>
            <w:r>
              <w:br/>
              <w:t>--- потужністю понад 7,5 кВА, але не більш як 75 кВА:</w:t>
            </w:r>
            <w:r>
              <w:br/>
              <w:t>---- для цивільної авіації</w:t>
            </w:r>
          </w:p>
        </w:tc>
        <w:tc>
          <w:tcPr>
            <w:tcW w:w="750" w:type="pct"/>
            <w:hideMark/>
          </w:tcPr>
          <w:p w:rsidR="00BC0C72" w:rsidRDefault="008D5CF6">
            <w:pPr>
              <w:pStyle w:val="a5"/>
              <w:jc w:val="center"/>
            </w:pPr>
            <w:bookmarkStart w:id="32030" w:name="60751"/>
            <w:bookmarkEnd w:id="32030"/>
            <w:r>
              <w:t> </w:t>
            </w:r>
          </w:p>
        </w:tc>
        <w:tc>
          <w:tcPr>
            <w:tcW w:w="750" w:type="pct"/>
            <w:hideMark/>
          </w:tcPr>
          <w:p w:rsidR="00BC0C72" w:rsidRDefault="008D5CF6">
            <w:pPr>
              <w:pStyle w:val="a5"/>
              <w:jc w:val="center"/>
            </w:pPr>
            <w:bookmarkStart w:id="32031" w:name="60752"/>
            <w:bookmarkEnd w:id="32031"/>
            <w:r>
              <w:t> </w:t>
            </w:r>
          </w:p>
        </w:tc>
      </w:tr>
      <w:tr w:rsidR="00BC0C72" w:rsidTr="00181458">
        <w:trPr>
          <w:divId w:val="1237204249"/>
        </w:trPr>
        <w:tc>
          <w:tcPr>
            <w:tcW w:w="900" w:type="pct"/>
            <w:hideMark/>
          </w:tcPr>
          <w:p w:rsidR="00BC0C72" w:rsidRDefault="008D5CF6">
            <w:pPr>
              <w:pStyle w:val="a5"/>
            </w:pPr>
            <w:bookmarkStart w:id="32032" w:name="60753"/>
            <w:bookmarkEnd w:id="32032"/>
            <w:r>
              <w:t> </w:t>
            </w:r>
          </w:p>
        </w:tc>
        <w:tc>
          <w:tcPr>
            <w:tcW w:w="2600" w:type="pct"/>
            <w:hideMark/>
          </w:tcPr>
          <w:p w:rsidR="00BC0C72" w:rsidRDefault="008D5CF6">
            <w:pPr>
              <w:pStyle w:val="a5"/>
            </w:pPr>
            <w:bookmarkStart w:id="32033" w:name="60754"/>
            <w:bookmarkEnd w:id="32033"/>
            <w:r>
              <w:t>генератор марки 30030-140</w:t>
            </w:r>
          </w:p>
        </w:tc>
        <w:tc>
          <w:tcPr>
            <w:tcW w:w="750" w:type="pct"/>
            <w:hideMark/>
          </w:tcPr>
          <w:p w:rsidR="00BC0C72" w:rsidRDefault="008D5CF6">
            <w:pPr>
              <w:pStyle w:val="a5"/>
              <w:jc w:val="center"/>
            </w:pPr>
            <w:bookmarkStart w:id="32034" w:name="60755"/>
            <w:bookmarkEnd w:id="32034"/>
            <w:r>
              <w:t>- " -</w:t>
            </w:r>
          </w:p>
        </w:tc>
        <w:tc>
          <w:tcPr>
            <w:tcW w:w="750" w:type="pct"/>
            <w:hideMark/>
          </w:tcPr>
          <w:p w:rsidR="00BC0C72" w:rsidRDefault="008D5CF6">
            <w:pPr>
              <w:pStyle w:val="a5"/>
              <w:jc w:val="center"/>
            </w:pPr>
            <w:bookmarkStart w:id="32035" w:name="60756"/>
            <w:bookmarkEnd w:id="32035"/>
            <w:r>
              <w:t>36</w:t>
            </w:r>
          </w:p>
        </w:tc>
      </w:tr>
      <w:tr w:rsidR="00BC0C72" w:rsidTr="00181458">
        <w:trPr>
          <w:divId w:val="1237204249"/>
        </w:trPr>
        <w:tc>
          <w:tcPr>
            <w:tcW w:w="900" w:type="pct"/>
            <w:hideMark/>
          </w:tcPr>
          <w:p w:rsidR="00BC0C72" w:rsidRDefault="008D5CF6">
            <w:pPr>
              <w:pStyle w:val="a5"/>
            </w:pPr>
            <w:bookmarkStart w:id="32036" w:name="60757"/>
            <w:bookmarkEnd w:id="32036"/>
            <w:r>
              <w:t>8504 31 80 00</w:t>
            </w:r>
          </w:p>
        </w:tc>
        <w:tc>
          <w:tcPr>
            <w:tcW w:w="2600" w:type="pct"/>
            <w:hideMark/>
          </w:tcPr>
          <w:p w:rsidR="00BC0C72" w:rsidRDefault="008D5CF6">
            <w:pPr>
              <w:pStyle w:val="a5"/>
            </w:pPr>
            <w:bookmarkStart w:id="32037" w:name="60758"/>
            <w:bookmarkEnd w:id="32037"/>
            <w:r>
              <w:t>Трансформатори електричні, статичні перетворювачі електричні (наприклад, випрямлячі), котушки індуктивності та дроселі:</w:t>
            </w:r>
            <w:r>
              <w:br/>
              <w:t>- інші трансформатори:</w:t>
            </w:r>
            <w:r>
              <w:br/>
              <w:t>-- потужністю не більш як 1 кВА:</w:t>
            </w:r>
          </w:p>
        </w:tc>
        <w:tc>
          <w:tcPr>
            <w:tcW w:w="750" w:type="pct"/>
            <w:hideMark/>
          </w:tcPr>
          <w:p w:rsidR="00BC0C72" w:rsidRDefault="008D5CF6">
            <w:pPr>
              <w:pStyle w:val="a5"/>
              <w:jc w:val="center"/>
            </w:pPr>
            <w:bookmarkStart w:id="32038" w:name="60759"/>
            <w:bookmarkEnd w:id="32038"/>
            <w:r>
              <w:t> </w:t>
            </w:r>
          </w:p>
        </w:tc>
        <w:tc>
          <w:tcPr>
            <w:tcW w:w="750" w:type="pct"/>
            <w:hideMark/>
          </w:tcPr>
          <w:p w:rsidR="00BC0C72" w:rsidRDefault="008D5CF6">
            <w:pPr>
              <w:pStyle w:val="a5"/>
              <w:jc w:val="center"/>
            </w:pPr>
            <w:bookmarkStart w:id="32039" w:name="60760"/>
            <w:bookmarkEnd w:id="32039"/>
            <w:r>
              <w:t> </w:t>
            </w:r>
          </w:p>
        </w:tc>
      </w:tr>
      <w:tr w:rsidR="00BC0C72" w:rsidTr="00181458">
        <w:trPr>
          <w:divId w:val="1237204249"/>
        </w:trPr>
        <w:tc>
          <w:tcPr>
            <w:tcW w:w="900" w:type="pct"/>
            <w:hideMark/>
          </w:tcPr>
          <w:p w:rsidR="00BC0C72" w:rsidRDefault="008D5CF6">
            <w:pPr>
              <w:pStyle w:val="a5"/>
            </w:pPr>
            <w:bookmarkStart w:id="32040" w:name="60761"/>
            <w:bookmarkEnd w:id="32040"/>
            <w:r>
              <w:t> </w:t>
            </w:r>
          </w:p>
        </w:tc>
        <w:tc>
          <w:tcPr>
            <w:tcW w:w="2600" w:type="pct"/>
            <w:hideMark/>
          </w:tcPr>
          <w:p w:rsidR="00BC0C72" w:rsidRDefault="008D5CF6">
            <w:pPr>
              <w:pStyle w:val="a5"/>
            </w:pPr>
            <w:bookmarkStart w:id="32041" w:name="60762"/>
            <w:bookmarkEnd w:id="32041"/>
            <w:r>
              <w:t>трансформатор марки ДБСКТ-250-1Ш</w:t>
            </w:r>
          </w:p>
        </w:tc>
        <w:tc>
          <w:tcPr>
            <w:tcW w:w="750" w:type="pct"/>
            <w:hideMark/>
          </w:tcPr>
          <w:p w:rsidR="00BC0C72" w:rsidRDefault="008D5CF6">
            <w:pPr>
              <w:pStyle w:val="a5"/>
              <w:jc w:val="center"/>
            </w:pPr>
            <w:bookmarkStart w:id="32042" w:name="60763"/>
            <w:bookmarkEnd w:id="32042"/>
            <w:r>
              <w:t>- " -</w:t>
            </w:r>
          </w:p>
        </w:tc>
        <w:tc>
          <w:tcPr>
            <w:tcW w:w="750" w:type="pct"/>
            <w:hideMark/>
          </w:tcPr>
          <w:p w:rsidR="00BC0C72" w:rsidRDefault="008D5CF6">
            <w:pPr>
              <w:pStyle w:val="a5"/>
              <w:jc w:val="center"/>
            </w:pPr>
            <w:bookmarkStart w:id="32043" w:name="60764"/>
            <w:bookmarkEnd w:id="32043"/>
            <w:r>
              <w:t>36</w:t>
            </w:r>
          </w:p>
        </w:tc>
      </w:tr>
      <w:tr w:rsidR="00BC0C72" w:rsidTr="00181458">
        <w:trPr>
          <w:divId w:val="1237204249"/>
        </w:trPr>
        <w:tc>
          <w:tcPr>
            <w:tcW w:w="900" w:type="pct"/>
            <w:hideMark/>
          </w:tcPr>
          <w:p w:rsidR="00BC0C72" w:rsidRDefault="008D5CF6">
            <w:pPr>
              <w:pStyle w:val="a5"/>
            </w:pPr>
            <w:bookmarkStart w:id="32044" w:name="60765"/>
            <w:bookmarkEnd w:id="32044"/>
            <w:r>
              <w:t> </w:t>
            </w:r>
          </w:p>
        </w:tc>
        <w:tc>
          <w:tcPr>
            <w:tcW w:w="2600" w:type="pct"/>
            <w:hideMark/>
          </w:tcPr>
          <w:p w:rsidR="00BC0C72" w:rsidRDefault="008D5CF6">
            <w:pPr>
              <w:pStyle w:val="a5"/>
            </w:pPr>
            <w:bookmarkStart w:id="32045" w:name="60766"/>
            <w:bookmarkEnd w:id="32045"/>
            <w:r>
              <w:t>трансформатор марки СТ-228</w:t>
            </w:r>
          </w:p>
        </w:tc>
        <w:tc>
          <w:tcPr>
            <w:tcW w:w="750" w:type="pct"/>
            <w:hideMark/>
          </w:tcPr>
          <w:p w:rsidR="00BC0C72" w:rsidRDefault="008D5CF6">
            <w:pPr>
              <w:pStyle w:val="a5"/>
              <w:jc w:val="center"/>
            </w:pPr>
            <w:bookmarkStart w:id="32046" w:name="60767"/>
            <w:bookmarkEnd w:id="32046"/>
            <w:r>
              <w:t>- " -</w:t>
            </w:r>
          </w:p>
        </w:tc>
        <w:tc>
          <w:tcPr>
            <w:tcW w:w="750" w:type="pct"/>
            <w:hideMark/>
          </w:tcPr>
          <w:p w:rsidR="00BC0C72" w:rsidRDefault="008D5CF6">
            <w:pPr>
              <w:pStyle w:val="a5"/>
              <w:jc w:val="center"/>
            </w:pPr>
            <w:bookmarkStart w:id="32047" w:name="60768"/>
            <w:bookmarkEnd w:id="32047"/>
            <w:r>
              <w:t>60</w:t>
            </w:r>
          </w:p>
        </w:tc>
      </w:tr>
      <w:tr w:rsidR="00BC0C72" w:rsidTr="00181458">
        <w:trPr>
          <w:divId w:val="1237204249"/>
        </w:trPr>
        <w:tc>
          <w:tcPr>
            <w:tcW w:w="900" w:type="pct"/>
            <w:hideMark/>
          </w:tcPr>
          <w:p w:rsidR="00BC0C72" w:rsidRDefault="008D5CF6">
            <w:pPr>
              <w:pStyle w:val="a5"/>
            </w:pPr>
            <w:bookmarkStart w:id="32048" w:name="60769"/>
            <w:bookmarkEnd w:id="32048"/>
            <w:r>
              <w:t> </w:t>
            </w:r>
          </w:p>
        </w:tc>
        <w:tc>
          <w:tcPr>
            <w:tcW w:w="2600" w:type="pct"/>
            <w:hideMark/>
          </w:tcPr>
          <w:p w:rsidR="00BC0C72" w:rsidRDefault="008D5CF6">
            <w:pPr>
              <w:pStyle w:val="a5"/>
            </w:pPr>
            <w:bookmarkStart w:id="32049" w:name="60770"/>
            <w:bookmarkEnd w:id="32049"/>
            <w:r>
              <w:t>трансформатор марки ТС320С04А</w:t>
            </w:r>
          </w:p>
        </w:tc>
        <w:tc>
          <w:tcPr>
            <w:tcW w:w="750" w:type="pct"/>
            <w:hideMark/>
          </w:tcPr>
          <w:p w:rsidR="00BC0C72" w:rsidRDefault="008D5CF6">
            <w:pPr>
              <w:pStyle w:val="a5"/>
              <w:jc w:val="center"/>
            </w:pPr>
            <w:bookmarkStart w:id="32050" w:name="60771"/>
            <w:bookmarkEnd w:id="32050"/>
            <w:r>
              <w:t>- " -</w:t>
            </w:r>
          </w:p>
        </w:tc>
        <w:tc>
          <w:tcPr>
            <w:tcW w:w="750" w:type="pct"/>
            <w:hideMark/>
          </w:tcPr>
          <w:p w:rsidR="00BC0C72" w:rsidRDefault="008D5CF6">
            <w:pPr>
              <w:pStyle w:val="a5"/>
              <w:jc w:val="center"/>
            </w:pPr>
            <w:bookmarkStart w:id="32051" w:name="60772"/>
            <w:bookmarkEnd w:id="32051"/>
            <w:r>
              <w:t>84</w:t>
            </w:r>
          </w:p>
        </w:tc>
      </w:tr>
      <w:tr w:rsidR="00BC0C72" w:rsidTr="00181458">
        <w:trPr>
          <w:divId w:val="1237204249"/>
        </w:trPr>
        <w:tc>
          <w:tcPr>
            <w:tcW w:w="900" w:type="pct"/>
            <w:hideMark/>
          </w:tcPr>
          <w:p w:rsidR="00BC0C72" w:rsidRDefault="008D5CF6">
            <w:pPr>
              <w:pStyle w:val="a5"/>
            </w:pPr>
            <w:bookmarkStart w:id="32052" w:name="60773"/>
            <w:bookmarkEnd w:id="32052"/>
            <w:r>
              <w:t> </w:t>
            </w:r>
          </w:p>
        </w:tc>
        <w:tc>
          <w:tcPr>
            <w:tcW w:w="2600" w:type="pct"/>
            <w:hideMark/>
          </w:tcPr>
          <w:p w:rsidR="00BC0C72" w:rsidRDefault="008D5CF6">
            <w:pPr>
              <w:pStyle w:val="a5"/>
            </w:pPr>
            <w:bookmarkStart w:id="32053" w:name="60774"/>
            <w:bookmarkEnd w:id="32053"/>
            <w:r>
              <w:t>трансформатор регулювальний марки ТР-100</w:t>
            </w:r>
          </w:p>
        </w:tc>
        <w:tc>
          <w:tcPr>
            <w:tcW w:w="750" w:type="pct"/>
            <w:hideMark/>
          </w:tcPr>
          <w:p w:rsidR="00BC0C72" w:rsidRDefault="008D5CF6">
            <w:pPr>
              <w:pStyle w:val="a5"/>
              <w:jc w:val="center"/>
            </w:pPr>
            <w:bookmarkStart w:id="32054" w:name="60775"/>
            <w:bookmarkEnd w:id="32054"/>
            <w:r>
              <w:t>штук</w:t>
            </w:r>
          </w:p>
        </w:tc>
        <w:tc>
          <w:tcPr>
            <w:tcW w:w="750" w:type="pct"/>
            <w:hideMark/>
          </w:tcPr>
          <w:p w:rsidR="00BC0C72" w:rsidRDefault="008D5CF6">
            <w:pPr>
              <w:pStyle w:val="a5"/>
              <w:jc w:val="center"/>
            </w:pPr>
            <w:bookmarkStart w:id="32055" w:name="60776"/>
            <w:bookmarkEnd w:id="32055"/>
            <w:r>
              <w:t>24</w:t>
            </w:r>
          </w:p>
        </w:tc>
      </w:tr>
      <w:tr w:rsidR="00BC0C72" w:rsidTr="00181458">
        <w:trPr>
          <w:divId w:val="1237204249"/>
        </w:trPr>
        <w:tc>
          <w:tcPr>
            <w:tcW w:w="900" w:type="pct"/>
            <w:hideMark/>
          </w:tcPr>
          <w:p w:rsidR="00BC0C72" w:rsidRDefault="008D5CF6">
            <w:pPr>
              <w:pStyle w:val="a5"/>
            </w:pPr>
            <w:bookmarkStart w:id="32056" w:name="60777"/>
            <w:bookmarkEnd w:id="32056"/>
            <w:r>
              <w:t> </w:t>
            </w:r>
          </w:p>
        </w:tc>
        <w:tc>
          <w:tcPr>
            <w:tcW w:w="2600" w:type="pct"/>
            <w:hideMark/>
          </w:tcPr>
          <w:p w:rsidR="00BC0C72" w:rsidRDefault="008D5CF6">
            <w:pPr>
              <w:pStyle w:val="a5"/>
            </w:pPr>
            <w:bookmarkStart w:id="32057" w:name="60778"/>
            <w:bookmarkEnd w:id="32057"/>
            <w:r>
              <w:t>трансформатор регулювальний марки ТР-100/2</w:t>
            </w:r>
          </w:p>
        </w:tc>
        <w:tc>
          <w:tcPr>
            <w:tcW w:w="750" w:type="pct"/>
            <w:hideMark/>
          </w:tcPr>
          <w:p w:rsidR="00BC0C72" w:rsidRDefault="008D5CF6">
            <w:pPr>
              <w:pStyle w:val="a5"/>
              <w:jc w:val="center"/>
            </w:pPr>
            <w:bookmarkStart w:id="32058" w:name="60779"/>
            <w:bookmarkEnd w:id="32058"/>
            <w:r>
              <w:t>- " -</w:t>
            </w:r>
          </w:p>
        </w:tc>
        <w:tc>
          <w:tcPr>
            <w:tcW w:w="750" w:type="pct"/>
            <w:hideMark/>
          </w:tcPr>
          <w:p w:rsidR="00BC0C72" w:rsidRDefault="008D5CF6">
            <w:pPr>
              <w:pStyle w:val="a5"/>
              <w:jc w:val="center"/>
            </w:pPr>
            <w:bookmarkStart w:id="32059" w:name="60780"/>
            <w:bookmarkEnd w:id="32059"/>
            <w:r>
              <w:t>84</w:t>
            </w:r>
          </w:p>
        </w:tc>
      </w:tr>
      <w:tr w:rsidR="00BC0C72" w:rsidTr="00181458">
        <w:trPr>
          <w:divId w:val="1237204249"/>
        </w:trPr>
        <w:tc>
          <w:tcPr>
            <w:tcW w:w="900" w:type="pct"/>
            <w:hideMark/>
          </w:tcPr>
          <w:p w:rsidR="00BC0C72" w:rsidRDefault="008D5CF6">
            <w:pPr>
              <w:pStyle w:val="a5"/>
            </w:pPr>
            <w:bookmarkStart w:id="32060" w:name="60781"/>
            <w:bookmarkEnd w:id="32060"/>
            <w:r>
              <w:t> </w:t>
            </w:r>
          </w:p>
        </w:tc>
        <w:tc>
          <w:tcPr>
            <w:tcW w:w="2600" w:type="pct"/>
            <w:hideMark/>
          </w:tcPr>
          <w:p w:rsidR="00BC0C72" w:rsidRDefault="008D5CF6">
            <w:pPr>
              <w:pStyle w:val="a5"/>
            </w:pPr>
            <w:bookmarkStart w:id="32061" w:name="60782"/>
            <w:bookmarkEnd w:id="32061"/>
            <w:r>
              <w:t>трансформатор регулювальний марки ТР-60</w:t>
            </w:r>
          </w:p>
        </w:tc>
        <w:tc>
          <w:tcPr>
            <w:tcW w:w="750" w:type="pct"/>
            <w:hideMark/>
          </w:tcPr>
          <w:p w:rsidR="00BC0C72" w:rsidRDefault="008D5CF6">
            <w:pPr>
              <w:pStyle w:val="a5"/>
              <w:jc w:val="center"/>
            </w:pPr>
            <w:bookmarkStart w:id="32062" w:name="60783"/>
            <w:bookmarkEnd w:id="32062"/>
            <w:r>
              <w:t>- " -</w:t>
            </w:r>
          </w:p>
        </w:tc>
        <w:tc>
          <w:tcPr>
            <w:tcW w:w="750" w:type="pct"/>
            <w:hideMark/>
          </w:tcPr>
          <w:p w:rsidR="00BC0C72" w:rsidRDefault="008D5CF6">
            <w:pPr>
              <w:pStyle w:val="a5"/>
              <w:jc w:val="center"/>
            </w:pPr>
            <w:bookmarkStart w:id="32063" w:name="60784"/>
            <w:bookmarkEnd w:id="32063"/>
            <w:r>
              <w:t>216</w:t>
            </w:r>
          </w:p>
        </w:tc>
      </w:tr>
      <w:tr w:rsidR="00BC0C72" w:rsidTr="00181458">
        <w:trPr>
          <w:divId w:val="1237204249"/>
        </w:trPr>
        <w:tc>
          <w:tcPr>
            <w:tcW w:w="900" w:type="pct"/>
            <w:hideMark/>
          </w:tcPr>
          <w:p w:rsidR="00BC0C72" w:rsidRDefault="008D5CF6">
            <w:pPr>
              <w:pStyle w:val="a5"/>
            </w:pPr>
            <w:bookmarkStart w:id="32064" w:name="60785"/>
            <w:bookmarkEnd w:id="32064"/>
            <w:r>
              <w:t> </w:t>
            </w:r>
          </w:p>
        </w:tc>
        <w:tc>
          <w:tcPr>
            <w:tcW w:w="2600" w:type="pct"/>
            <w:hideMark/>
          </w:tcPr>
          <w:p w:rsidR="00BC0C72" w:rsidRDefault="008D5CF6">
            <w:pPr>
              <w:pStyle w:val="a5"/>
            </w:pPr>
            <w:bookmarkStart w:id="32065" w:name="60786"/>
            <w:bookmarkEnd w:id="32065"/>
            <w:r>
              <w:t>трансформатор регулювальний марки ТР-60/2</w:t>
            </w:r>
          </w:p>
        </w:tc>
        <w:tc>
          <w:tcPr>
            <w:tcW w:w="750" w:type="pct"/>
            <w:hideMark/>
          </w:tcPr>
          <w:p w:rsidR="00BC0C72" w:rsidRDefault="008D5CF6">
            <w:pPr>
              <w:pStyle w:val="a5"/>
              <w:jc w:val="center"/>
            </w:pPr>
            <w:bookmarkStart w:id="32066" w:name="60787"/>
            <w:bookmarkEnd w:id="32066"/>
            <w:r>
              <w:t>- " -</w:t>
            </w:r>
          </w:p>
        </w:tc>
        <w:tc>
          <w:tcPr>
            <w:tcW w:w="750" w:type="pct"/>
            <w:hideMark/>
          </w:tcPr>
          <w:p w:rsidR="00BC0C72" w:rsidRDefault="008D5CF6">
            <w:pPr>
              <w:pStyle w:val="a5"/>
              <w:jc w:val="center"/>
            </w:pPr>
            <w:bookmarkStart w:id="32067" w:name="60788"/>
            <w:bookmarkEnd w:id="32067"/>
            <w:r>
              <w:t>54</w:t>
            </w:r>
          </w:p>
        </w:tc>
      </w:tr>
      <w:tr w:rsidR="00BC0C72" w:rsidTr="00181458">
        <w:trPr>
          <w:divId w:val="1237204249"/>
        </w:trPr>
        <w:tc>
          <w:tcPr>
            <w:tcW w:w="900" w:type="pct"/>
            <w:hideMark/>
          </w:tcPr>
          <w:p w:rsidR="00BC0C72" w:rsidRDefault="008D5CF6">
            <w:pPr>
              <w:pStyle w:val="a5"/>
            </w:pPr>
            <w:bookmarkStart w:id="32068" w:name="60789"/>
            <w:bookmarkEnd w:id="32068"/>
            <w:r>
              <w:t>8504 33 00 10</w:t>
            </w:r>
          </w:p>
        </w:tc>
        <w:tc>
          <w:tcPr>
            <w:tcW w:w="2600" w:type="pct"/>
            <w:hideMark/>
          </w:tcPr>
          <w:p w:rsidR="00BC0C72" w:rsidRDefault="008D5CF6">
            <w:pPr>
              <w:pStyle w:val="a5"/>
            </w:pPr>
            <w:bookmarkStart w:id="32069" w:name="60790"/>
            <w:bookmarkEnd w:id="32069"/>
            <w:r>
              <w:t>Трансформатори електричні, статичні перетворювачі електричні (наприклад, випрямлячі), котушки індуктивності та дроселі:</w:t>
            </w:r>
            <w:r>
              <w:br/>
              <w:t>- інші трансформатори:</w:t>
            </w:r>
            <w:r>
              <w:br/>
              <w:t>-- потужністю понад 16 кВА, але не більш як 500 кВА:</w:t>
            </w:r>
            <w:r>
              <w:br/>
              <w:t>--- для цивільної авіації</w:t>
            </w:r>
          </w:p>
        </w:tc>
        <w:tc>
          <w:tcPr>
            <w:tcW w:w="750" w:type="pct"/>
            <w:hideMark/>
          </w:tcPr>
          <w:p w:rsidR="00BC0C72" w:rsidRDefault="008D5CF6">
            <w:pPr>
              <w:pStyle w:val="a5"/>
              <w:jc w:val="center"/>
            </w:pPr>
            <w:bookmarkStart w:id="32070" w:name="60791"/>
            <w:bookmarkEnd w:id="32070"/>
            <w:r>
              <w:t> </w:t>
            </w:r>
          </w:p>
        </w:tc>
        <w:tc>
          <w:tcPr>
            <w:tcW w:w="750" w:type="pct"/>
            <w:hideMark/>
          </w:tcPr>
          <w:p w:rsidR="00BC0C72" w:rsidRDefault="008D5CF6">
            <w:pPr>
              <w:pStyle w:val="a5"/>
              <w:jc w:val="center"/>
            </w:pPr>
            <w:bookmarkStart w:id="32071" w:name="60792"/>
            <w:bookmarkEnd w:id="32071"/>
            <w:r>
              <w:t> </w:t>
            </w:r>
          </w:p>
        </w:tc>
      </w:tr>
      <w:tr w:rsidR="00BC0C72" w:rsidTr="00181458">
        <w:trPr>
          <w:divId w:val="1237204249"/>
        </w:trPr>
        <w:tc>
          <w:tcPr>
            <w:tcW w:w="900" w:type="pct"/>
            <w:hideMark/>
          </w:tcPr>
          <w:p w:rsidR="00BC0C72" w:rsidRDefault="008D5CF6">
            <w:pPr>
              <w:pStyle w:val="a5"/>
            </w:pPr>
            <w:bookmarkStart w:id="32072" w:name="60793"/>
            <w:bookmarkEnd w:id="32072"/>
            <w:r>
              <w:t> </w:t>
            </w:r>
          </w:p>
        </w:tc>
        <w:tc>
          <w:tcPr>
            <w:tcW w:w="2600" w:type="pct"/>
            <w:hideMark/>
          </w:tcPr>
          <w:p w:rsidR="00BC0C72" w:rsidRDefault="008D5CF6">
            <w:pPr>
              <w:pStyle w:val="a5"/>
            </w:pPr>
            <w:bookmarkStart w:id="32073" w:name="60794"/>
            <w:bookmarkEnd w:id="32073"/>
            <w:r>
              <w:t>блок трансформаторів марки 20736-140</w:t>
            </w:r>
          </w:p>
        </w:tc>
        <w:tc>
          <w:tcPr>
            <w:tcW w:w="750" w:type="pct"/>
            <w:hideMark/>
          </w:tcPr>
          <w:p w:rsidR="00BC0C72" w:rsidRDefault="008D5CF6">
            <w:pPr>
              <w:pStyle w:val="a5"/>
              <w:jc w:val="center"/>
            </w:pPr>
            <w:bookmarkStart w:id="32074" w:name="60795"/>
            <w:bookmarkEnd w:id="32074"/>
            <w:r>
              <w:t>- " -</w:t>
            </w:r>
          </w:p>
        </w:tc>
        <w:tc>
          <w:tcPr>
            <w:tcW w:w="750" w:type="pct"/>
            <w:hideMark/>
          </w:tcPr>
          <w:p w:rsidR="00BC0C72" w:rsidRDefault="008D5CF6">
            <w:pPr>
              <w:pStyle w:val="a5"/>
              <w:jc w:val="center"/>
            </w:pPr>
            <w:bookmarkStart w:id="32075" w:name="60796"/>
            <w:bookmarkEnd w:id="32075"/>
            <w:r>
              <w:t>36</w:t>
            </w:r>
          </w:p>
        </w:tc>
      </w:tr>
      <w:tr w:rsidR="00BC0C72" w:rsidTr="00181458">
        <w:trPr>
          <w:divId w:val="1237204249"/>
        </w:trPr>
        <w:tc>
          <w:tcPr>
            <w:tcW w:w="900" w:type="pct"/>
            <w:hideMark/>
          </w:tcPr>
          <w:p w:rsidR="00BC0C72" w:rsidRDefault="008D5CF6">
            <w:pPr>
              <w:pStyle w:val="a5"/>
            </w:pPr>
            <w:bookmarkStart w:id="32076" w:name="60797"/>
            <w:bookmarkEnd w:id="32076"/>
            <w:r>
              <w:t> </w:t>
            </w:r>
          </w:p>
        </w:tc>
        <w:tc>
          <w:tcPr>
            <w:tcW w:w="2600" w:type="pct"/>
            <w:hideMark/>
          </w:tcPr>
          <w:p w:rsidR="00BC0C72" w:rsidRDefault="008D5CF6">
            <w:pPr>
              <w:pStyle w:val="a5"/>
            </w:pPr>
            <w:bookmarkStart w:id="32077" w:name="60798"/>
            <w:bookmarkEnd w:id="32077"/>
            <w:r>
              <w:t>блок трансформаторів струму марки БТТ-30БТ</w:t>
            </w:r>
          </w:p>
        </w:tc>
        <w:tc>
          <w:tcPr>
            <w:tcW w:w="750" w:type="pct"/>
            <w:hideMark/>
          </w:tcPr>
          <w:p w:rsidR="00BC0C72" w:rsidRDefault="008D5CF6">
            <w:pPr>
              <w:pStyle w:val="a5"/>
              <w:jc w:val="center"/>
            </w:pPr>
            <w:bookmarkStart w:id="32078" w:name="60799"/>
            <w:bookmarkEnd w:id="32078"/>
            <w:r>
              <w:t>- " -</w:t>
            </w:r>
          </w:p>
        </w:tc>
        <w:tc>
          <w:tcPr>
            <w:tcW w:w="750" w:type="pct"/>
            <w:hideMark/>
          </w:tcPr>
          <w:p w:rsidR="00BC0C72" w:rsidRDefault="008D5CF6">
            <w:pPr>
              <w:pStyle w:val="a5"/>
              <w:jc w:val="center"/>
            </w:pPr>
            <w:bookmarkStart w:id="32079" w:name="60800"/>
            <w:bookmarkEnd w:id="32079"/>
            <w:r>
              <w:t>84</w:t>
            </w:r>
          </w:p>
        </w:tc>
      </w:tr>
      <w:tr w:rsidR="00BC0C72" w:rsidTr="00181458">
        <w:trPr>
          <w:divId w:val="1237204249"/>
        </w:trPr>
        <w:tc>
          <w:tcPr>
            <w:tcW w:w="900" w:type="pct"/>
            <w:hideMark/>
          </w:tcPr>
          <w:p w:rsidR="00BC0C72" w:rsidRDefault="008D5CF6">
            <w:pPr>
              <w:pStyle w:val="a5"/>
            </w:pPr>
            <w:bookmarkStart w:id="32080" w:name="60801"/>
            <w:bookmarkEnd w:id="32080"/>
            <w:r>
              <w:t> </w:t>
            </w:r>
          </w:p>
        </w:tc>
        <w:tc>
          <w:tcPr>
            <w:tcW w:w="2600" w:type="pct"/>
            <w:hideMark/>
          </w:tcPr>
          <w:p w:rsidR="00BC0C72" w:rsidRDefault="008D5CF6">
            <w:pPr>
              <w:pStyle w:val="a5"/>
            </w:pPr>
            <w:bookmarkStart w:id="32081" w:name="60802"/>
            <w:bookmarkEnd w:id="32081"/>
            <w:r>
              <w:t>блок трансформаторів струму марки БТТ-40БТ</w:t>
            </w:r>
          </w:p>
        </w:tc>
        <w:tc>
          <w:tcPr>
            <w:tcW w:w="750" w:type="pct"/>
            <w:hideMark/>
          </w:tcPr>
          <w:p w:rsidR="00BC0C72" w:rsidRDefault="008D5CF6">
            <w:pPr>
              <w:pStyle w:val="a5"/>
              <w:jc w:val="center"/>
            </w:pPr>
            <w:bookmarkStart w:id="32082" w:name="60803"/>
            <w:bookmarkEnd w:id="32082"/>
            <w:r>
              <w:t>- " -</w:t>
            </w:r>
          </w:p>
        </w:tc>
        <w:tc>
          <w:tcPr>
            <w:tcW w:w="750" w:type="pct"/>
            <w:hideMark/>
          </w:tcPr>
          <w:p w:rsidR="00BC0C72" w:rsidRDefault="008D5CF6">
            <w:pPr>
              <w:pStyle w:val="a5"/>
              <w:jc w:val="center"/>
            </w:pPr>
            <w:bookmarkStart w:id="32083" w:name="60804"/>
            <w:bookmarkEnd w:id="32083"/>
            <w:r>
              <w:t>42</w:t>
            </w:r>
          </w:p>
        </w:tc>
      </w:tr>
      <w:tr w:rsidR="00BC0C72" w:rsidTr="00181458">
        <w:trPr>
          <w:divId w:val="1237204249"/>
        </w:trPr>
        <w:tc>
          <w:tcPr>
            <w:tcW w:w="900" w:type="pct"/>
            <w:hideMark/>
          </w:tcPr>
          <w:p w:rsidR="00BC0C72" w:rsidRDefault="008D5CF6">
            <w:pPr>
              <w:pStyle w:val="a5"/>
            </w:pPr>
            <w:bookmarkStart w:id="32084" w:name="60805"/>
            <w:bookmarkEnd w:id="32084"/>
            <w:r>
              <w:lastRenderedPageBreak/>
              <w:t>8504 40 90 00</w:t>
            </w:r>
          </w:p>
        </w:tc>
        <w:tc>
          <w:tcPr>
            <w:tcW w:w="2600" w:type="pct"/>
            <w:hideMark/>
          </w:tcPr>
          <w:p w:rsidR="00BC0C72" w:rsidRDefault="008D5CF6">
            <w:pPr>
              <w:pStyle w:val="a5"/>
            </w:pPr>
            <w:bookmarkStart w:id="32085" w:name="60806"/>
            <w:bookmarkEnd w:id="32085"/>
            <w:r>
              <w:t>Трансформатори електричні, статичні перетворювачі електричні (наприклад, випрямлячі), котушки індуктивності та дроселі:</w:t>
            </w:r>
            <w:r>
              <w:br/>
              <w:t>- перетворювачі статичні:</w:t>
            </w:r>
            <w:r>
              <w:br/>
              <w:t>-- інші:</w:t>
            </w:r>
          </w:p>
        </w:tc>
        <w:tc>
          <w:tcPr>
            <w:tcW w:w="750" w:type="pct"/>
            <w:hideMark/>
          </w:tcPr>
          <w:p w:rsidR="00BC0C72" w:rsidRDefault="008D5CF6">
            <w:pPr>
              <w:pStyle w:val="a5"/>
              <w:jc w:val="center"/>
            </w:pPr>
            <w:bookmarkStart w:id="32086" w:name="60807"/>
            <w:bookmarkEnd w:id="32086"/>
            <w:r>
              <w:t> </w:t>
            </w:r>
          </w:p>
        </w:tc>
        <w:tc>
          <w:tcPr>
            <w:tcW w:w="750" w:type="pct"/>
            <w:hideMark/>
          </w:tcPr>
          <w:p w:rsidR="00BC0C72" w:rsidRDefault="008D5CF6">
            <w:pPr>
              <w:pStyle w:val="a5"/>
              <w:jc w:val="center"/>
            </w:pPr>
            <w:bookmarkStart w:id="32087" w:name="60808"/>
            <w:bookmarkEnd w:id="32087"/>
            <w:r>
              <w:t> </w:t>
            </w:r>
          </w:p>
        </w:tc>
      </w:tr>
      <w:tr w:rsidR="00BC0C72" w:rsidTr="00181458">
        <w:trPr>
          <w:divId w:val="1237204249"/>
        </w:trPr>
        <w:tc>
          <w:tcPr>
            <w:tcW w:w="900" w:type="pct"/>
            <w:hideMark/>
          </w:tcPr>
          <w:p w:rsidR="00BC0C72" w:rsidRDefault="008D5CF6">
            <w:pPr>
              <w:pStyle w:val="a5"/>
            </w:pPr>
            <w:bookmarkStart w:id="32088" w:name="60809"/>
            <w:bookmarkEnd w:id="32088"/>
            <w:r>
              <w:t> </w:t>
            </w:r>
          </w:p>
        </w:tc>
        <w:tc>
          <w:tcPr>
            <w:tcW w:w="2600" w:type="pct"/>
            <w:hideMark/>
          </w:tcPr>
          <w:p w:rsidR="00BC0C72" w:rsidRDefault="008D5CF6">
            <w:pPr>
              <w:pStyle w:val="a5"/>
            </w:pPr>
            <w:bookmarkStart w:id="32089" w:name="60810"/>
            <w:bookmarkEnd w:id="32089"/>
            <w:r>
              <w:t>блок живлення марки 8ES 002 769-03</w:t>
            </w:r>
          </w:p>
        </w:tc>
        <w:tc>
          <w:tcPr>
            <w:tcW w:w="750" w:type="pct"/>
            <w:hideMark/>
          </w:tcPr>
          <w:p w:rsidR="00BC0C72" w:rsidRDefault="008D5CF6">
            <w:pPr>
              <w:pStyle w:val="a5"/>
              <w:jc w:val="center"/>
            </w:pPr>
            <w:bookmarkStart w:id="32090" w:name="60811"/>
            <w:bookmarkEnd w:id="32090"/>
            <w:r>
              <w:t>- " -</w:t>
            </w:r>
          </w:p>
        </w:tc>
        <w:tc>
          <w:tcPr>
            <w:tcW w:w="750" w:type="pct"/>
            <w:hideMark/>
          </w:tcPr>
          <w:p w:rsidR="00BC0C72" w:rsidRDefault="008D5CF6">
            <w:pPr>
              <w:pStyle w:val="a5"/>
              <w:jc w:val="center"/>
            </w:pPr>
            <w:bookmarkStart w:id="32091" w:name="60812"/>
            <w:bookmarkEnd w:id="32091"/>
            <w:r>
              <w:t>18</w:t>
            </w:r>
          </w:p>
        </w:tc>
      </w:tr>
      <w:tr w:rsidR="00BC0C72" w:rsidTr="00181458">
        <w:trPr>
          <w:divId w:val="1237204249"/>
        </w:trPr>
        <w:tc>
          <w:tcPr>
            <w:tcW w:w="900" w:type="pct"/>
            <w:hideMark/>
          </w:tcPr>
          <w:p w:rsidR="00BC0C72" w:rsidRDefault="008D5CF6">
            <w:pPr>
              <w:pStyle w:val="a5"/>
            </w:pPr>
            <w:bookmarkStart w:id="32092" w:name="60813"/>
            <w:bookmarkEnd w:id="32092"/>
            <w:r>
              <w:t> </w:t>
            </w:r>
          </w:p>
        </w:tc>
        <w:tc>
          <w:tcPr>
            <w:tcW w:w="2600" w:type="pct"/>
            <w:hideMark/>
          </w:tcPr>
          <w:p w:rsidR="00BC0C72" w:rsidRDefault="008D5CF6">
            <w:pPr>
              <w:pStyle w:val="a5"/>
            </w:pPr>
            <w:bookmarkStart w:id="32093" w:name="60814"/>
            <w:bookmarkEnd w:id="32093"/>
            <w:r>
              <w:t>випрямляючий пристрій марки ВУ-6Б</w:t>
            </w:r>
          </w:p>
        </w:tc>
        <w:tc>
          <w:tcPr>
            <w:tcW w:w="750" w:type="pct"/>
            <w:hideMark/>
          </w:tcPr>
          <w:p w:rsidR="00BC0C72" w:rsidRDefault="008D5CF6">
            <w:pPr>
              <w:pStyle w:val="a5"/>
              <w:jc w:val="center"/>
            </w:pPr>
            <w:bookmarkStart w:id="32094" w:name="60815"/>
            <w:bookmarkEnd w:id="32094"/>
            <w:r>
              <w:t>- " -</w:t>
            </w:r>
          </w:p>
        </w:tc>
        <w:tc>
          <w:tcPr>
            <w:tcW w:w="750" w:type="pct"/>
            <w:hideMark/>
          </w:tcPr>
          <w:p w:rsidR="00BC0C72" w:rsidRDefault="008D5CF6">
            <w:pPr>
              <w:pStyle w:val="a5"/>
              <w:jc w:val="center"/>
            </w:pPr>
            <w:bookmarkStart w:id="32095" w:name="60816"/>
            <w:bookmarkEnd w:id="32095"/>
            <w:r>
              <w:t>84</w:t>
            </w:r>
          </w:p>
        </w:tc>
      </w:tr>
      <w:tr w:rsidR="00BC0C72" w:rsidTr="00181458">
        <w:trPr>
          <w:divId w:val="1237204249"/>
        </w:trPr>
        <w:tc>
          <w:tcPr>
            <w:tcW w:w="900" w:type="pct"/>
            <w:hideMark/>
          </w:tcPr>
          <w:p w:rsidR="00BC0C72" w:rsidRDefault="008D5CF6">
            <w:pPr>
              <w:pStyle w:val="a5"/>
            </w:pPr>
            <w:bookmarkStart w:id="32096" w:name="60817"/>
            <w:bookmarkEnd w:id="32096"/>
            <w:r>
              <w:t> </w:t>
            </w:r>
          </w:p>
        </w:tc>
        <w:tc>
          <w:tcPr>
            <w:tcW w:w="2600" w:type="pct"/>
            <w:hideMark/>
          </w:tcPr>
          <w:p w:rsidR="00BC0C72" w:rsidRDefault="008D5CF6">
            <w:pPr>
              <w:pStyle w:val="a5"/>
            </w:pPr>
            <w:bookmarkStart w:id="32097" w:name="60818"/>
            <w:bookmarkEnd w:id="32097"/>
            <w:r>
              <w:t>джерело живлення марки PS3-27DC27</w:t>
            </w:r>
          </w:p>
        </w:tc>
        <w:tc>
          <w:tcPr>
            <w:tcW w:w="750" w:type="pct"/>
            <w:hideMark/>
          </w:tcPr>
          <w:p w:rsidR="00BC0C72" w:rsidRDefault="008D5CF6">
            <w:pPr>
              <w:pStyle w:val="a5"/>
              <w:jc w:val="center"/>
            </w:pPr>
            <w:bookmarkStart w:id="32098" w:name="60819"/>
            <w:bookmarkEnd w:id="32098"/>
            <w:r>
              <w:t>- " -</w:t>
            </w:r>
          </w:p>
        </w:tc>
        <w:tc>
          <w:tcPr>
            <w:tcW w:w="750" w:type="pct"/>
            <w:hideMark/>
          </w:tcPr>
          <w:p w:rsidR="00BC0C72" w:rsidRDefault="008D5CF6">
            <w:pPr>
              <w:pStyle w:val="a5"/>
              <w:jc w:val="center"/>
            </w:pPr>
            <w:bookmarkStart w:id="32099" w:name="60820"/>
            <w:bookmarkEnd w:id="32099"/>
            <w:r>
              <w:t>12</w:t>
            </w:r>
          </w:p>
        </w:tc>
      </w:tr>
      <w:tr w:rsidR="00BC0C72" w:rsidTr="00181458">
        <w:trPr>
          <w:divId w:val="1237204249"/>
        </w:trPr>
        <w:tc>
          <w:tcPr>
            <w:tcW w:w="900" w:type="pct"/>
            <w:hideMark/>
          </w:tcPr>
          <w:p w:rsidR="00BC0C72" w:rsidRDefault="008D5CF6">
            <w:pPr>
              <w:pStyle w:val="a5"/>
            </w:pPr>
            <w:bookmarkStart w:id="32100" w:name="60821"/>
            <w:bookmarkEnd w:id="32100"/>
            <w:r>
              <w:t> </w:t>
            </w:r>
          </w:p>
        </w:tc>
        <w:tc>
          <w:tcPr>
            <w:tcW w:w="2600" w:type="pct"/>
            <w:hideMark/>
          </w:tcPr>
          <w:p w:rsidR="00BC0C72" w:rsidRDefault="008D5CF6">
            <w:pPr>
              <w:pStyle w:val="a5"/>
            </w:pPr>
            <w:bookmarkStart w:id="32101" w:name="60822"/>
            <w:bookmarkEnd w:id="32101"/>
            <w:r>
              <w:t>перетворювач марки ПТС-2500</w:t>
            </w:r>
          </w:p>
        </w:tc>
        <w:tc>
          <w:tcPr>
            <w:tcW w:w="750" w:type="pct"/>
            <w:hideMark/>
          </w:tcPr>
          <w:p w:rsidR="00BC0C72" w:rsidRDefault="008D5CF6">
            <w:pPr>
              <w:pStyle w:val="a5"/>
              <w:jc w:val="center"/>
            </w:pPr>
            <w:bookmarkStart w:id="32102" w:name="60823"/>
            <w:bookmarkEnd w:id="32102"/>
            <w:r>
              <w:t>- " -</w:t>
            </w:r>
          </w:p>
        </w:tc>
        <w:tc>
          <w:tcPr>
            <w:tcW w:w="750" w:type="pct"/>
            <w:hideMark/>
          </w:tcPr>
          <w:p w:rsidR="00BC0C72" w:rsidRDefault="008D5CF6">
            <w:pPr>
              <w:pStyle w:val="a5"/>
              <w:jc w:val="center"/>
            </w:pPr>
            <w:bookmarkStart w:id="32103" w:name="60824"/>
            <w:bookmarkEnd w:id="32103"/>
            <w:r>
              <w:t>54</w:t>
            </w:r>
          </w:p>
        </w:tc>
      </w:tr>
      <w:tr w:rsidR="00BC0C72" w:rsidTr="00181458">
        <w:trPr>
          <w:divId w:val="1237204249"/>
        </w:trPr>
        <w:tc>
          <w:tcPr>
            <w:tcW w:w="900" w:type="pct"/>
            <w:hideMark/>
          </w:tcPr>
          <w:p w:rsidR="00BC0C72" w:rsidRDefault="008D5CF6">
            <w:pPr>
              <w:pStyle w:val="a5"/>
            </w:pPr>
            <w:bookmarkStart w:id="32104" w:name="60825"/>
            <w:bookmarkEnd w:id="32104"/>
            <w:r>
              <w:t> </w:t>
            </w:r>
          </w:p>
        </w:tc>
        <w:tc>
          <w:tcPr>
            <w:tcW w:w="2600" w:type="pct"/>
            <w:hideMark/>
          </w:tcPr>
          <w:p w:rsidR="00BC0C72" w:rsidRDefault="008D5CF6">
            <w:pPr>
              <w:pStyle w:val="a5"/>
            </w:pPr>
            <w:bookmarkStart w:id="32105" w:name="60826"/>
            <w:bookmarkEnd w:id="32105"/>
            <w:r>
              <w:t>перетворювач марки ПОС-1000Б</w:t>
            </w:r>
          </w:p>
        </w:tc>
        <w:tc>
          <w:tcPr>
            <w:tcW w:w="750" w:type="pct"/>
            <w:hideMark/>
          </w:tcPr>
          <w:p w:rsidR="00BC0C72" w:rsidRDefault="008D5CF6">
            <w:pPr>
              <w:pStyle w:val="a5"/>
              <w:jc w:val="center"/>
            </w:pPr>
            <w:bookmarkStart w:id="32106" w:name="60827"/>
            <w:bookmarkEnd w:id="32106"/>
            <w:r>
              <w:t>- " -</w:t>
            </w:r>
          </w:p>
        </w:tc>
        <w:tc>
          <w:tcPr>
            <w:tcW w:w="750" w:type="pct"/>
            <w:hideMark/>
          </w:tcPr>
          <w:p w:rsidR="00BC0C72" w:rsidRDefault="008D5CF6">
            <w:pPr>
              <w:pStyle w:val="a5"/>
              <w:jc w:val="center"/>
            </w:pPr>
            <w:bookmarkStart w:id="32107" w:name="60828"/>
            <w:bookmarkEnd w:id="32107"/>
            <w:r>
              <w:t>42</w:t>
            </w:r>
          </w:p>
        </w:tc>
      </w:tr>
      <w:tr w:rsidR="00BC0C72" w:rsidTr="00181458">
        <w:trPr>
          <w:divId w:val="1237204249"/>
        </w:trPr>
        <w:tc>
          <w:tcPr>
            <w:tcW w:w="900" w:type="pct"/>
            <w:hideMark/>
          </w:tcPr>
          <w:p w:rsidR="00BC0C72" w:rsidRDefault="008D5CF6">
            <w:pPr>
              <w:pStyle w:val="a5"/>
            </w:pPr>
            <w:bookmarkStart w:id="32108" w:name="60829"/>
            <w:bookmarkEnd w:id="32108"/>
            <w:r>
              <w:t> </w:t>
            </w:r>
          </w:p>
        </w:tc>
        <w:tc>
          <w:tcPr>
            <w:tcW w:w="2600" w:type="pct"/>
            <w:hideMark/>
          </w:tcPr>
          <w:p w:rsidR="00BC0C72" w:rsidRDefault="008D5CF6">
            <w:pPr>
              <w:pStyle w:val="a5"/>
            </w:pPr>
            <w:bookmarkStart w:id="32109" w:name="60830"/>
            <w:bookmarkEnd w:id="32109"/>
            <w:r>
              <w:t>перетворювач марки ПТС-25М</w:t>
            </w:r>
          </w:p>
        </w:tc>
        <w:tc>
          <w:tcPr>
            <w:tcW w:w="750" w:type="pct"/>
            <w:hideMark/>
          </w:tcPr>
          <w:p w:rsidR="00BC0C72" w:rsidRDefault="008D5CF6">
            <w:pPr>
              <w:pStyle w:val="a5"/>
              <w:jc w:val="center"/>
            </w:pPr>
            <w:bookmarkStart w:id="32110" w:name="60831"/>
            <w:bookmarkEnd w:id="32110"/>
            <w:r>
              <w:t>- " -</w:t>
            </w:r>
          </w:p>
        </w:tc>
        <w:tc>
          <w:tcPr>
            <w:tcW w:w="750" w:type="pct"/>
            <w:hideMark/>
          </w:tcPr>
          <w:p w:rsidR="00BC0C72" w:rsidRDefault="008D5CF6">
            <w:pPr>
              <w:pStyle w:val="a5"/>
              <w:jc w:val="center"/>
            </w:pPr>
            <w:bookmarkStart w:id="32111" w:name="60832"/>
            <w:bookmarkEnd w:id="32111"/>
            <w:r>
              <w:t>18</w:t>
            </w:r>
          </w:p>
        </w:tc>
      </w:tr>
      <w:tr w:rsidR="00BC0C72" w:rsidTr="00181458">
        <w:trPr>
          <w:divId w:val="1237204249"/>
        </w:trPr>
        <w:tc>
          <w:tcPr>
            <w:tcW w:w="900" w:type="pct"/>
            <w:hideMark/>
          </w:tcPr>
          <w:p w:rsidR="00BC0C72" w:rsidRDefault="008D5CF6">
            <w:pPr>
              <w:pStyle w:val="a5"/>
            </w:pPr>
            <w:bookmarkStart w:id="32112" w:name="60833"/>
            <w:bookmarkEnd w:id="32112"/>
            <w:r>
              <w:t> </w:t>
            </w:r>
          </w:p>
        </w:tc>
        <w:tc>
          <w:tcPr>
            <w:tcW w:w="2600" w:type="pct"/>
            <w:hideMark/>
          </w:tcPr>
          <w:p w:rsidR="00BC0C72" w:rsidRDefault="008D5CF6">
            <w:pPr>
              <w:pStyle w:val="a5"/>
            </w:pPr>
            <w:bookmarkStart w:id="32113" w:name="60834"/>
            <w:bookmarkEnd w:id="32113"/>
            <w:r>
              <w:t>перетворювач статичний однопозиційний марки ПОС-1000Б</w:t>
            </w:r>
          </w:p>
        </w:tc>
        <w:tc>
          <w:tcPr>
            <w:tcW w:w="750" w:type="pct"/>
            <w:hideMark/>
          </w:tcPr>
          <w:p w:rsidR="00BC0C72" w:rsidRDefault="008D5CF6">
            <w:pPr>
              <w:pStyle w:val="a5"/>
              <w:jc w:val="center"/>
            </w:pPr>
            <w:bookmarkStart w:id="32114" w:name="60835"/>
            <w:bookmarkEnd w:id="32114"/>
            <w:r>
              <w:t>- " -</w:t>
            </w:r>
          </w:p>
        </w:tc>
        <w:tc>
          <w:tcPr>
            <w:tcW w:w="750" w:type="pct"/>
            <w:hideMark/>
          </w:tcPr>
          <w:p w:rsidR="00BC0C72" w:rsidRDefault="008D5CF6">
            <w:pPr>
              <w:pStyle w:val="a5"/>
              <w:jc w:val="center"/>
            </w:pPr>
            <w:bookmarkStart w:id="32115" w:name="60836"/>
            <w:bookmarkEnd w:id="32115"/>
            <w:r>
              <w:t>42</w:t>
            </w:r>
          </w:p>
        </w:tc>
      </w:tr>
      <w:tr w:rsidR="00BC0C72" w:rsidTr="00181458">
        <w:trPr>
          <w:divId w:val="1237204249"/>
        </w:trPr>
        <w:tc>
          <w:tcPr>
            <w:tcW w:w="900" w:type="pct"/>
            <w:hideMark/>
          </w:tcPr>
          <w:p w:rsidR="00BC0C72" w:rsidRDefault="008D5CF6">
            <w:pPr>
              <w:pStyle w:val="a5"/>
            </w:pPr>
            <w:bookmarkStart w:id="32116" w:name="60837"/>
            <w:bookmarkEnd w:id="32116"/>
            <w:r>
              <w:t> </w:t>
            </w:r>
          </w:p>
        </w:tc>
        <w:tc>
          <w:tcPr>
            <w:tcW w:w="2600" w:type="pct"/>
            <w:hideMark/>
          </w:tcPr>
          <w:p w:rsidR="00BC0C72" w:rsidRDefault="008D5CF6">
            <w:pPr>
              <w:pStyle w:val="a5"/>
            </w:pPr>
            <w:bookmarkStart w:id="32117" w:name="60838"/>
            <w:bookmarkEnd w:id="32117"/>
            <w:r>
              <w:t>перетворювач статичний трипозиційний марки ПТС 800АМ</w:t>
            </w:r>
          </w:p>
        </w:tc>
        <w:tc>
          <w:tcPr>
            <w:tcW w:w="750" w:type="pct"/>
            <w:hideMark/>
          </w:tcPr>
          <w:p w:rsidR="00BC0C72" w:rsidRDefault="008D5CF6">
            <w:pPr>
              <w:pStyle w:val="a5"/>
              <w:jc w:val="center"/>
            </w:pPr>
            <w:bookmarkStart w:id="32118" w:name="60839"/>
            <w:bookmarkEnd w:id="32118"/>
            <w:r>
              <w:t>- " -</w:t>
            </w:r>
          </w:p>
        </w:tc>
        <w:tc>
          <w:tcPr>
            <w:tcW w:w="750" w:type="pct"/>
            <w:hideMark/>
          </w:tcPr>
          <w:p w:rsidR="00BC0C72" w:rsidRDefault="008D5CF6">
            <w:pPr>
              <w:pStyle w:val="a5"/>
              <w:jc w:val="center"/>
            </w:pPr>
            <w:bookmarkStart w:id="32119" w:name="60840"/>
            <w:bookmarkEnd w:id="32119"/>
            <w:r>
              <w:t>30</w:t>
            </w:r>
          </w:p>
        </w:tc>
      </w:tr>
      <w:tr w:rsidR="00BC0C72" w:rsidTr="00181458">
        <w:trPr>
          <w:divId w:val="1237204249"/>
        </w:trPr>
        <w:tc>
          <w:tcPr>
            <w:tcW w:w="900" w:type="pct"/>
            <w:hideMark/>
          </w:tcPr>
          <w:p w:rsidR="00BC0C72" w:rsidRDefault="008D5CF6">
            <w:pPr>
              <w:pStyle w:val="a5"/>
            </w:pPr>
            <w:bookmarkStart w:id="32120" w:name="60841"/>
            <w:bookmarkEnd w:id="32120"/>
            <w:r>
              <w:t> </w:t>
            </w:r>
          </w:p>
        </w:tc>
        <w:tc>
          <w:tcPr>
            <w:tcW w:w="2600" w:type="pct"/>
            <w:hideMark/>
          </w:tcPr>
          <w:p w:rsidR="00BC0C72" w:rsidRDefault="008D5CF6">
            <w:pPr>
              <w:pStyle w:val="a5"/>
            </w:pPr>
            <w:bookmarkStart w:id="32121" w:name="60842"/>
            <w:bookmarkEnd w:id="32121"/>
            <w:r>
              <w:t>випрямляючий пристрій марки F11RB4140</w:t>
            </w:r>
          </w:p>
        </w:tc>
        <w:tc>
          <w:tcPr>
            <w:tcW w:w="750" w:type="pct"/>
            <w:hideMark/>
          </w:tcPr>
          <w:p w:rsidR="00BC0C72" w:rsidRDefault="008D5CF6">
            <w:pPr>
              <w:pStyle w:val="a5"/>
              <w:jc w:val="center"/>
            </w:pPr>
            <w:bookmarkStart w:id="32122" w:name="60843"/>
            <w:bookmarkEnd w:id="32122"/>
            <w:r>
              <w:t>- " -</w:t>
            </w:r>
          </w:p>
        </w:tc>
        <w:tc>
          <w:tcPr>
            <w:tcW w:w="750" w:type="pct"/>
            <w:hideMark/>
          </w:tcPr>
          <w:p w:rsidR="00BC0C72" w:rsidRDefault="008D5CF6">
            <w:pPr>
              <w:pStyle w:val="a5"/>
              <w:jc w:val="center"/>
            </w:pPr>
            <w:bookmarkStart w:id="32123" w:name="60844"/>
            <w:bookmarkEnd w:id="32123"/>
            <w:r>
              <w:t>54</w:t>
            </w:r>
          </w:p>
        </w:tc>
      </w:tr>
      <w:tr w:rsidR="00BC0C72" w:rsidTr="00181458">
        <w:trPr>
          <w:divId w:val="1237204249"/>
        </w:trPr>
        <w:tc>
          <w:tcPr>
            <w:tcW w:w="900" w:type="pct"/>
            <w:hideMark/>
          </w:tcPr>
          <w:p w:rsidR="00BC0C72" w:rsidRDefault="008D5CF6">
            <w:pPr>
              <w:pStyle w:val="a5"/>
            </w:pPr>
            <w:bookmarkStart w:id="32124" w:name="60845"/>
            <w:bookmarkEnd w:id="32124"/>
            <w:r>
              <w:t>8505</w:t>
            </w:r>
          </w:p>
        </w:tc>
        <w:tc>
          <w:tcPr>
            <w:tcW w:w="2600" w:type="pct"/>
            <w:hideMark/>
          </w:tcPr>
          <w:p w:rsidR="00BC0C72" w:rsidRDefault="008D5CF6">
            <w:pPr>
              <w:pStyle w:val="a5"/>
            </w:pPr>
            <w:bookmarkStart w:id="32125" w:name="60846"/>
            <w:bookmarkEnd w:id="32125"/>
            <w:r>
              <w:t>Електромагніти; магніти постійні та вироби, призначені для перетворення на постійні магніти після намагнічування; електромагнітні або з постійними магнітами затискні патрони, затискачі та аналогічні пристрої для фіксації; електромагнітні зчеплення, муфти та гальма; електромагнітні піднімальні головки:</w:t>
            </w:r>
          </w:p>
        </w:tc>
        <w:tc>
          <w:tcPr>
            <w:tcW w:w="750" w:type="pct"/>
            <w:hideMark/>
          </w:tcPr>
          <w:p w:rsidR="00BC0C72" w:rsidRDefault="008D5CF6">
            <w:pPr>
              <w:pStyle w:val="a5"/>
              <w:jc w:val="center"/>
            </w:pPr>
            <w:bookmarkStart w:id="32126" w:name="60847"/>
            <w:bookmarkEnd w:id="32126"/>
            <w:r>
              <w:t> </w:t>
            </w:r>
          </w:p>
        </w:tc>
        <w:tc>
          <w:tcPr>
            <w:tcW w:w="750" w:type="pct"/>
            <w:hideMark/>
          </w:tcPr>
          <w:p w:rsidR="00BC0C72" w:rsidRDefault="008D5CF6">
            <w:pPr>
              <w:pStyle w:val="a5"/>
              <w:jc w:val="center"/>
            </w:pPr>
            <w:bookmarkStart w:id="32127" w:name="60848"/>
            <w:bookmarkEnd w:id="32127"/>
            <w:r>
              <w:t> </w:t>
            </w:r>
          </w:p>
        </w:tc>
      </w:tr>
      <w:tr w:rsidR="00BC0C72" w:rsidTr="00181458">
        <w:trPr>
          <w:divId w:val="1237204249"/>
        </w:trPr>
        <w:tc>
          <w:tcPr>
            <w:tcW w:w="900" w:type="pct"/>
            <w:hideMark/>
          </w:tcPr>
          <w:p w:rsidR="00BC0C72" w:rsidRDefault="008D5CF6">
            <w:pPr>
              <w:pStyle w:val="a5"/>
            </w:pPr>
            <w:bookmarkStart w:id="32128" w:name="60849"/>
            <w:bookmarkEnd w:id="32128"/>
            <w:r>
              <w:t> </w:t>
            </w:r>
          </w:p>
        </w:tc>
        <w:tc>
          <w:tcPr>
            <w:tcW w:w="2600" w:type="pct"/>
            <w:hideMark/>
          </w:tcPr>
          <w:p w:rsidR="00BC0C72" w:rsidRDefault="008D5CF6">
            <w:pPr>
              <w:pStyle w:val="a5"/>
            </w:pPr>
            <w:bookmarkStart w:id="32129" w:name="60850"/>
            <w:bookmarkEnd w:id="32129"/>
            <w:r>
              <w:t>магніт марки 245.67.310</w:t>
            </w:r>
          </w:p>
        </w:tc>
        <w:tc>
          <w:tcPr>
            <w:tcW w:w="750" w:type="pct"/>
            <w:hideMark/>
          </w:tcPr>
          <w:p w:rsidR="00BC0C72" w:rsidRDefault="008D5CF6">
            <w:pPr>
              <w:pStyle w:val="a5"/>
              <w:jc w:val="center"/>
            </w:pPr>
            <w:bookmarkStart w:id="32130" w:name="60851"/>
            <w:bookmarkEnd w:id="32130"/>
            <w:r>
              <w:t>- " -</w:t>
            </w:r>
          </w:p>
        </w:tc>
        <w:tc>
          <w:tcPr>
            <w:tcW w:w="750" w:type="pct"/>
            <w:hideMark/>
          </w:tcPr>
          <w:p w:rsidR="00BC0C72" w:rsidRDefault="008D5CF6">
            <w:pPr>
              <w:pStyle w:val="a5"/>
              <w:jc w:val="center"/>
            </w:pPr>
            <w:bookmarkStart w:id="32131" w:name="60852"/>
            <w:bookmarkEnd w:id="32131"/>
            <w:r>
              <w:t>20</w:t>
            </w:r>
          </w:p>
        </w:tc>
      </w:tr>
      <w:tr w:rsidR="00BC0C72" w:rsidTr="00181458">
        <w:trPr>
          <w:divId w:val="1237204249"/>
        </w:trPr>
        <w:tc>
          <w:tcPr>
            <w:tcW w:w="900" w:type="pct"/>
            <w:hideMark/>
          </w:tcPr>
          <w:p w:rsidR="00BC0C72" w:rsidRDefault="008D5CF6">
            <w:pPr>
              <w:pStyle w:val="a5"/>
            </w:pPr>
            <w:bookmarkStart w:id="32132" w:name="60853"/>
            <w:bookmarkEnd w:id="32132"/>
            <w:r>
              <w:t> </w:t>
            </w:r>
          </w:p>
        </w:tc>
        <w:tc>
          <w:tcPr>
            <w:tcW w:w="2600" w:type="pct"/>
            <w:hideMark/>
          </w:tcPr>
          <w:p w:rsidR="00BC0C72" w:rsidRDefault="008D5CF6">
            <w:pPr>
              <w:pStyle w:val="a5"/>
            </w:pPr>
            <w:bookmarkStart w:id="32133" w:name="60854"/>
            <w:bookmarkEnd w:id="32133"/>
            <w:r>
              <w:t>магніт марки 246.26.341</w:t>
            </w:r>
          </w:p>
        </w:tc>
        <w:tc>
          <w:tcPr>
            <w:tcW w:w="750" w:type="pct"/>
            <w:hideMark/>
          </w:tcPr>
          <w:p w:rsidR="00BC0C72" w:rsidRDefault="008D5CF6">
            <w:pPr>
              <w:pStyle w:val="a5"/>
              <w:jc w:val="center"/>
            </w:pPr>
            <w:bookmarkStart w:id="32134" w:name="60855"/>
            <w:bookmarkEnd w:id="32134"/>
            <w:r>
              <w:t>штук</w:t>
            </w:r>
          </w:p>
        </w:tc>
        <w:tc>
          <w:tcPr>
            <w:tcW w:w="750" w:type="pct"/>
            <w:hideMark/>
          </w:tcPr>
          <w:p w:rsidR="00BC0C72" w:rsidRDefault="008D5CF6">
            <w:pPr>
              <w:pStyle w:val="a5"/>
              <w:jc w:val="center"/>
            </w:pPr>
            <w:bookmarkStart w:id="32135" w:name="60856"/>
            <w:bookmarkEnd w:id="32135"/>
            <w:r>
              <w:t>48</w:t>
            </w:r>
          </w:p>
        </w:tc>
      </w:tr>
      <w:tr w:rsidR="00BC0C72" w:rsidTr="00181458">
        <w:trPr>
          <w:divId w:val="1237204249"/>
        </w:trPr>
        <w:tc>
          <w:tcPr>
            <w:tcW w:w="900" w:type="pct"/>
            <w:hideMark/>
          </w:tcPr>
          <w:p w:rsidR="00BC0C72" w:rsidRDefault="008D5CF6">
            <w:pPr>
              <w:pStyle w:val="a5"/>
            </w:pPr>
            <w:bookmarkStart w:id="32136" w:name="60857"/>
            <w:bookmarkEnd w:id="32136"/>
            <w:r>
              <w:t> </w:t>
            </w:r>
          </w:p>
        </w:tc>
        <w:tc>
          <w:tcPr>
            <w:tcW w:w="2600" w:type="pct"/>
            <w:hideMark/>
          </w:tcPr>
          <w:p w:rsidR="00BC0C72" w:rsidRDefault="008D5CF6">
            <w:pPr>
              <w:pStyle w:val="a5"/>
            </w:pPr>
            <w:bookmarkStart w:id="32137" w:name="60858"/>
            <w:bookmarkEnd w:id="32137"/>
            <w:r>
              <w:t>магніт марки 2МП 30 х 30 х 10</w:t>
            </w:r>
          </w:p>
        </w:tc>
        <w:tc>
          <w:tcPr>
            <w:tcW w:w="750" w:type="pct"/>
            <w:hideMark/>
          </w:tcPr>
          <w:p w:rsidR="00BC0C72" w:rsidRDefault="008D5CF6">
            <w:pPr>
              <w:pStyle w:val="a5"/>
              <w:jc w:val="center"/>
            </w:pPr>
            <w:bookmarkStart w:id="32138" w:name="60859"/>
            <w:bookmarkEnd w:id="32138"/>
            <w:r>
              <w:t>- " -</w:t>
            </w:r>
          </w:p>
        </w:tc>
        <w:tc>
          <w:tcPr>
            <w:tcW w:w="750" w:type="pct"/>
            <w:hideMark/>
          </w:tcPr>
          <w:p w:rsidR="00BC0C72" w:rsidRDefault="008D5CF6">
            <w:pPr>
              <w:pStyle w:val="a5"/>
              <w:jc w:val="center"/>
            </w:pPr>
            <w:bookmarkStart w:id="32139" w:name="60860"/>
            <w:bookmarkEnd w:id="32139"/>
            <w:r>
              <w:t>108</w:t>
            </w:r>
          </w:p>
        </w:tc>
      </w:tr>
      <w:tr w:rsidR="00BC0C72" w:rsidTr="00181458">
        <w:trPr>
          <w:divId w:val="1237204249"/>
        </w:trPr>
        <w:tc>
          <w:tcPr>
            <w:tcW w:w="900" w:type="pct"/>
            <w:hideMark/>
          </w:tcPr>
          <w:p w:rsidR="00BC0C72" w:rsidRDefault="008D5CF6">
            <w:pPr>
              <w:pStyle w:val="a5"/>
            </w:pPr>
            <w:bookmarkStart w:id="32140" w:name="60861"/>
            <w:bookmarkEnd w:id="32140"/>
            <w:r>
              <w:t> </w:t>
            </w:r>
          </w:p>
        </w:tc>
        <w:tc>
          <w:tcPr>
            <w:tcW w:w="2600" w:type="pct"/>
            <w:hideMark/>
          </w:tcPr>
          <w:p w:rsidR="00BC0C72" w:rsidRDefault="008D5CF6">
            <w:pPr>
              <w:pStyle w:val="a5"/>
            </w:pPr>
            <w:bookmarkStart w:id="32141" w:name="60862"/>
            <w:bookmarkEnd w:id="32141"/>
            <w:r>
              <w:t>магніт марки ДЖБ 09.2.3009 (ТУ ДЖБ 09.2.3009)</w:t>
            </w:r>
          </w:p>
        </w:tc>
        <w:tc>
          <w:tcPr>
            <w:tcW w:w="750" w:type="pct"/>
            <w:hideMark/>
          </w:tcPr>
          <w:p w:rsidR="00BC0C72" w:rsidRDefault="008D5CF6">
            <w:pPr>
              <w:pStyle w:val="a5"/>
              <w:jc w:val="center"/>
            </w:pPr>
            <w:bookmarkStart w:id="32142" w:name="60863"/>
            <w:bookmarkEnd w:id="32142"/>
            <w:r>
              <w:t>- " -</w:t>
            </w:r>
          </w:p>
        </w:tc>
        <w:tc>
          <w:tcPr>
            <w:tcW w:w="750" w:type="pct"/>
            <w:hideMark/>
          </w:tcPr>
          <w:p w:rsidR="00BC0C72" w:rsidRDefault="008D5CF6">
            <w:pPr>
              <w:pStyle w:val="a5"/>
              <w:jc w:val="center"/>
            </w:pPr>
            <w:bookmarkStart w:id="32143" w:name="60864"/>
            <w:bookmarkEnd w:id="32143"/>
            <w:r>
              <w:t>126</w:t>
            </w:r>
          </w:p>
        </w:tc>
      </w:tr>
      <w:tr w:rsidR="00BC0C72" w:rsidTr="00181458">
        <w:trPr>
          <w:divId w:val="1237204249"/>
        </w:trPr>
        <w:tc>
          <w:tcPr>
            <w:tcW w:w="900" w:type="pct"/>
            <w:hideMark/>
          </w:tcPr>
          <w:p w:rsidR="00BC0C72" w:rsidRDefault="008D5CF6">
            <w:pPr>
              <w:pStyle w:val="a5"/>
            </w:pPr>
            <w:bookmarkStart w:id="32144" w:name="60865"/>
            <w:bookmarkEnd w:id="32144"/>
            <w:r>
              <w:t>8506</w:t>
            </w:r>
          </w:p>
        </w:tc>
        <w:tc>
          <w:tcPr>
            <w:tcW w:w="2600" w:type="pct"/>
            <w:hideMark/>
          </w:tcPr>
          <w:p w:rsidR="00BC0C72" w:rsidRDefault="008D5CF6">
            <w:pPr>
              <w:pStyle w:val="a5"/>
            </w:pPr>
            <w:bookmarkStart w:id="32145" w:name="60866"/>
            <w:bookmarkEnd w:id="32145"/>
            <w:r>
              <w:t>Первинні елементи та первинні батареї:</w:t>
            </w:r>
          </w:p>
        </w:tc>
        <w:tc>
          <w:tcPr>
            <w:tcW w:w="750" w:type="pct"/>
            <w:hideMark/>
          </w:tcPr>
          <w:p w:rsidR="00BC0C72" w:rsidRDefault="008D5CF6">
            <w:pPr>
              <w:pStyle w:val="a5"/>
              <w:jc w:val="center"/>
            </w:pPr>
            <w:bookmarkStart w:id="32146" w:name="60867"/>
            <w:bookmarkEnd w:id="32146"/>
            <w:r>
              <w:t> </w:t>
            </w:r>
          </w:p>
        </w:tc>
        <w:tc>
          <w:tcPr>
            <w:tcW w:w="750" w:type="pct"/>
            <w:hideMark/>
          </w:tcPr>
          <w:p w:rsidR="00BC0C72" w:rsidRDefault="008D5CF6">
            <w:pPr>
              <w:pStyle w:val="a5"/>
              <w:jc w:val="center"/>
            </w:pPr>
            <w:bookmarkStart w:id="32147" w:name="60868"/>
            <w:bookmarkEnd w:id="32147"/>
            <w:r>
              <w:t> </w:t>
            </w:r>
          </w:p>
        </w:tc>
      </w:tr>
      <w:tr w:rsidR="00BC0C72" w:rsidTr="00181458">
        <w:trPr>
          <w:divId w:val="1237204249"/>
        </w:trPr>
        <w:tc>
          <w:tcPr>
            <w:tcW w:w="900" w:type="pct"/>
            <w:hideMark/>
          </w:tcPr>
          <w:p w:rsidR="00BC0C72" w:rsidRDefault="008D5CF6">
            <w:pPr>
              <w:pStyle w:val="a5"/>
            </w:pPr>
            <w:bookmarkStart w:id="32148" w:name="60869"/>
            <w:bookmarkEnd w:id="32148"/>
            <w:r>
              <w:t> </w:t>
            </w:r>
          </w:p>
        </w:tc>
        <w:tc>
          <w:tcPr>
            <w:tcW w:w="2600" w:type="pct"/>
            <w:hideMark/>
          </w:tcPr>
          <w:p w:rsidR="00BC0C72" w:rsidRDefault="008D5CF6">
            <w:pPr>
              <w:pStyle w:val="a5"/>
            </w:pPr>
            <w:bookmarkStart w:id="32149" w:name="60870"/>
            <w:bookmarkEnd w:id="32149"/>
            <w:r>
              <w:t>перемикач 2ПНГ-15К</w:t>
            </w:r>
          </w:p>
        </w:tc>
        <w:tc>
          <w:tcPr>
            <w:tcW w:w="750" w:type="pct"/>
            <w:hideMark/>
          </w:tcPr>
          <w:p w:rsidR="00BC0C72" w:rsidRDefault="008D5CF6">
            <w:pPr>
              <w:pStyle w:val="a5"/>
              <w:jc w:val="center"/>
            </w:pPr>
            <w:bookmarkStart w:id="32150" w:name="60871"/>
            <w:bookmarkEnd w:id="32150"/>
            <w:r>
              <w:t>- " -</w:t>
            </w:r>
          </w:p>
        </w:tc>
        <w:tc>
          <w:tcPr>
            <w:tcW w:w="750" w:type="pct"/>
            <w:hideMark/>
          </w:tcPr>
          <w:p w:rsidR="00BC0C72" w:rsidRDefault="008D5CF6">
            <w:pPr>
              <w:pStyle w:val="a5"/>
              <w:jc w:val="center"/>
            </w:pPr>
            <w:bookmarkStart w:id="32151" w:name="60872"/>
            <w:bookmarkEnd w:id="32151"/>
            <w:r>
              <w:t>200</w:t>
            </w:r>
          </w:p>
        </w:tc>
      </w:tr>
      <w:tr w:rsidR="00BC0C72" w:rsidTr="00181458">
        <w:trPr>
          <w:divId w:val="1237204249"/>
        </w:trPr>
        <w:tc>
          <w:tcPr>
            <w:tcW w:w="900" w:type="pct"/>
            <w:hideMark/>
          </w:tcPr>
          <w:p w:rsidR="00BC0C72" w:rsidRDefault="008D5CF6">
            <w:pPr>
              <w:pStyle w:val="a5"/>
            </w:pPr>
            <w:bookmarkStart w:id="32152" w:name="60873"/>
            <w:bookmarkEnd w:id="32152"/>
            <w:r>
              <w:t>8511 10 00 10</w:t>
            </w:r>
          </w:p>
        </w:tc>
        <w:tc>
          <w:tcPr>
            <w:tcW w:w="2600" w:type="pct"/>
            <w:hideMark/>
          </w:tcPr>
          <w:p w:rsidR="00BC0C72" w:rsidRDefault="008D5CF6">
            <w:pPr>
              <w:pStyle w:val="a5"/>
            </w:pPr>
            <w:bookmarkStart w:id="32153" w:name="60874"/>
            <w:bookmarkEnd w:id="32153"/>
            <w:r>
              <w:t>Електроприлади для запалювання або пуску двигунів внутрішнього згоряння із запаленням від іскри або компресійним методом (наприклад, магнето-запалювання, магнітоелектричні генератори постійного струму, котушки запалювання, свічки запалювання або розжарювання, стартери); генератори (наприклад, постійного та змінного струму) та переривники типу, що використовується разом з такими двигунами:</w:t>
            </w:r>
            <w:r>
              <w:br/>
              <w:t>- свічки запалювання:</w:t>
            </w:r>
            <w:r>
              <w:br/>
              <w:t>-- для цивільної авіації</w:t>
            </w:r>
          </w:p>
        </w:tc>
        <w:tc>
          <w:tcPr>
            <w:tcW w:w="750" w:type="pct"/>
            <w:hideMark/>
          </w:tcPr>
          <w:p w:rsidR="00BC0C72" w:rsidRDefault="008D5CF6">
            <w:pPr>
              <w:pStyle w:val="a5"/>
              <w:jc w:val="center"/>
            </w:pPr>
            <w:bookmarkStart w:id="32154" w:name="60875"/>
            <w:bookmarkEnd w:id="32154"/>
            <w:r>
              <w:t> </w:t>
            </w:r>
          </w:p>
        </w:tc>
        <w:tc>
          <w:tcPr>
            <w:tcW w:w="750" w:type="pct"/>
            <w:hideMark/>
          </w:tcPr>
          <w:p w:rsidR="00BC0C72" w:rsidRDefault="008D5CF6">
            <w:pPr>
              <w:pStyle w:val="a5"/>
              <w:jc w:val="center"/>
            </w:pPr>
            <w:bookmarkStart w:id="32155" w:name="60876"/>
            <w:bookmarkEnd w:id="32155"/>
            <w:r>
              <w:t> </w:t>
            </w:r>
          </w:p>
        </w:tc>
      </w:tr>
      <w:tr w:rsidR="00BC0C72" w:rsidTr="00181458">
        <w:trPr>
          <w:divId w:val="1237204249"/>
        </w:trPr>
        <w:tc>
          <w:tcPr>
            <w:tcW w:w="900" w:type="pct"/>
            <w:hideMark/>
          </w:tcPr>
          <w:p w:rsidR="00BC0C72" w:rsidRDefault="008D5CF6">
            <w:pPr>
              <w:pStyle w:val="a5"/>
            </w:pPr>
            <w:bookmarkStart w:id="32156" w:name="60877"/>
            <w:bookmarkEnd w:id="32156"/>
            <w:r>
              <w:t> </w:t>
            </w:r>
          </w:p>
        </w:tc>
        <w:tc>
          <w:tcPr>
            <w:tcW w:w="2600" w:type="pct"/>
            <w:hideMark/>
          </w:tcPr>
          <w:p w:rsidR="00BC0C72" w:rsidRDefault="008D5CF6">
            <w:pPr>
              <w:pStyle w:val="a5"/>
            </w:pPr>
            <w:bookmarkStart w:id="32157" w:name="60878"/>
            <w:bookmarkEnd w:id="32157"/>
            <w:r>
              <w:t>свічка типу СП-70</w:t>
            </w:r>
          </w:p>
        </w:tc>
        <w:tc>
          <w:tcPr>
            <w:tcW w:w="750" w:type="pct"/>
            <w:hideMark/>
          </w:tcPr>
          <w:p w:rsidR="00BC0C72" w:rsidRDefault="008D5CF6">
            <w:pPr>
              <w:pStyle w:val="a5"/>
              <w:jc w:val="center"/>
            </w:pPr>
            <w:bookmarkStart w:id="32158" w:name="60879"/>
            <w:bookmarkEnd w:id="32158"/>
            <w:r>
              <w:t>- " -</w:t>
            </w:r>
          </w:p>
        </w:tc>
        <w:tc>
          <w:tcPr>
            <w:tcW w:w="750" w:type="pct"/>
            <w:hideMark/>
          </w:tcPr>
          <w:p w:rsidR="00BC0C72" w:rsidRDefault="008D5CF6">
            <w:pPr>
              <w:pStyle w:val="a5"/>
              <w:jc w:val="center"/>
            </w:pPr>
            <w:bookmarkStart w:id="32159" w:name="60880"/>
            <w:bookmarkEnd w:id="32159"/>
            <w:r>
              <w:t>144</w:t>
            </w:r>
          </w:p>
        </w:tc>
      </w:tr>
      <w:tr w:rsidR="00BC0C72" w:rsidTr="00181458">
        <w:trPr>
          <w:divId w:val="1237204249"/>
        </w:trPr>
        <w:tc>
          <w:tcPr>
            <w:tcW w:w="900" w:type="pct"/>
            <w:hideMark/>
          </w:tcPr>
          <w:p w:rsidR="00BC0C72" w:rsidRDefault="008D5CF6">
            <w:pPr>
              <w:pStyle w:val="a5"/>
            </w:pPr>
            <w:bookmarkStart w:id="32160" w:name="60881"/>
            <w:bookmarkEnd w:id="32160"/>
            <w:r>
              <w:t>8517 69 39 10</w:t>
            </w:r>
          </w:p>
        </w:tc>
        <w:tc>
          <w:tcPr>
            <w:tcW w:w="2600" w:type="pct"/>
            <w:hideMark/>
          </w:tcPr>
          <w:p w:rsidR="00BC0C72" w:rsidRDefault="008D5CF6">
            <w:pPr>
              <w:pStyle w:val="a5"/>
            </w:pPr>
            <w:bookmarkStart w:id="32161" w:name="60882"/>
            <w:bookmarkEnd w:id="32161"/>
            <w:r>
              <w:t>Телефонні апарати, включаючи апарати телефонні для сотових мереж зв'язку та інших бездротових мереж зв'язку; інша апаратура для передачі або приймання голосу, зображень та іншої інформації, включаючи апаратуру для комунікації в мережі дротового або бездротового зв'язку (наприклад, в локальній або глобальній мережі зв'язку), крім передавальної або приймальної апаратури товарних позицій 8443, 8525, 8527 або 8528:</w:t>
            </w:r>
            <w:r>
              <w:br/>
              <w:t xml:space="preserve">- інша апаратура для передачі або приймання голосу, зображень та іншої інформації, включаючи апаратуру для комунікації в мережі дротового або </w:t>
            </w:r>
            <w:r>
              <w:lastRenderedPageBreak/>
              <w:t>бездротового зв'язку (наприклад, в локальній або глобальній мережі зв'язку):</w:t>
            </w:r>
            <w:r>
              <w:br/>
              <w:t>-- інша:</w:t>
            </w:r>
            <w:r>
              <w:br/>
              <w:t>--- приймальна апаратура для радіотелефонного або радіотелеграфного зв'язку:</w:t>
            </w:r>
            <w:r>
              <w:br/>
              <w:t>---- інша:</w:t>
            </w:r>
            <w:r>
              <w:br/>
              <w:t>----- для цивільної авіації</w:t>
            </w:r>
          </w:p>
        </w:tc>
        <w:tc>
          <w:tcPr>
            <w:tcW w:w="750" w:type="pct"/>
            <w:hideMark/>
          </w:tcPr>
          <w:p w:rsidR="00BC0C72" w:rsidRDefault="008D5CF6">
            <w:pPr>
              <w:pStyle w:val="a5"/>
              <w:jc w:val="center"/>
            </w:pPr>
            <w:bookmarkStart w:id="32162" w:name="60883"/>
            <w:bookmarkEnd w:id="32162"/>
            <w:r>
              <w:lastRenderedPageBreak/>
              <w:t> </w:t>
            </w:r>
          </w:p>
        </w:tc>
        <w:tc>
          <w:tcPr>
            <w:tcW w:w="750" w:type="pct"/>
            <w:hideMark/>
          </w:tcPr>
          <w:p w:rsidR="00BC0C72" w:rsidRDefault="008D5CF6">
            <w:pPr>
              <w:pStyle w:val="a5"/>
              <w:jc w:val="center"/>
            </w:pPr>
            <w:bookmarkStart w:id="32163" w:name="60884"/>
            <w:bookmarkEnd w:id="32163"/>
            <w:r>
              <w:t> </w:t>
            </w:r>
          </w:p>
        </w:tc>
      </w:tr>
      <w:tr w:rsidR="00BC0C72" w:rsidTr="00181458">
        <w:trPr>
          <w:divId w:val="1237204249"/>
        </w:trPr>
        <w:tc>
          <w:tcPr>
            <w:tcW w:w="900" w:type="pct"/>
            <w:hideMark/>
          </w:tcPr>
          <w:p w:rsidR="00BC0C72" w:rsidRDefault="008D5CF6">
            <w:pPr>
              <w:pStyle w:val="a5"/>
            </w:pPr>
            <w:bookmarkStart w:id="32164" w:name="60885"/>
            <w:bookmarkEnd w:id="32164"/>
            <w:r>
              <w:t> </w:t>
            </w:r>
          </w:p>
        </w:tc>
        <w:tc>
          <w:tcPr>
            <w:tcW w:w="2600" w:type="pct"/>
            <w:hideMark/>
          </w:tcPr>
          <w:p w:rsidR="00BC0C72" w:rsidRDefault="008D5CF6">
            <w:pPr>
              <w:pStyle w:val="a5"/>
            </w:pPr>
            <w:bookmarkStart w:id="32165" w:name="60886"/>
            <w:bookmarkEnd w:id="32165"/>
            <w:r>
              <w:t>приймальний передатчик типу ИГЛМ.464115.052-05</w:t>
            </w:r>
          </w:p>
        </w:tc>
        <w:tc>
          <w:tcPr>
            <w:tcW w:w="750" w:type="pct"/>
            <w:hideMark/>
          </w:tcPr>
          <w:p w:rsidR="00BC0C72" w:rsidRDefault="008D5CF6">
            <w:pPr>
              <w:pStyle w:val="a5"/>
              <w:jc w:val="center"/>
            </w:pPr>
            <w:bookmarkStart w:id="32166" w:name="60887"/>
            <w:bookmarkEnd w:id="32166"/>
            <w:r>
              <w:t>- " -</w:t>
            </w:r>
          </w:p>
        </w:tc>
        <w:tc>
          <w:tcPr>
            <w:tcW w:w="750" w:type="pct"/>
            <w:hideMark/>
          </w:tcPr>
          <w:p w:rsidR="00BC0C72" w:rsidRDefault="008D5CF6">
            <w:pPr>
              <w:pStyle w:val="a5"/>
              <w:jc w:val="center"/>
            </w:pPr>
            <w:bookmarkStart w:id="32167" w:name="60888"/>
            <w:bookmarkEnd w:id="32167"/>
            <w:r>
              <w:t>72</w:t>
            </w:r>
          </w:p>
        </w:tc>
      </w:tr>
      <w:tr w:rsidR="00BC0C72" w:rsidTr="00181458">
        <w:trPr>
          <w:divId w:val="1237204249"/>
        </w:trPr>
        <w:tc>
          <w:tcPr>
            <w:tcW w:w="900" w:type="pct"/>
            <w:hideMark/>
          </w:tcPr>
          <w:p w:rsidR="00BC0C72" w:rsidRDefault="008D5CF6">
            <w:pPr>
              <w:pStyle w:val="a5"/>
            </w:pPr>
            <w:bookmarkStart w:id="32168" w:name="60889"/>
            <w:bookmarkEnd w:id="32168"/>
            <w:r>
              <w:t> </w:t>
            </w:r>
          </w:p>
        </w:tc>
        <w:tc>
          <w:tcPr>
            <w:tcW w:w="2600" w:type="pct"/>
            <w:hideMark/>
          </w:tcPr>
          <w:p w:rsidR="00BC0C72" w:rsidRDefault="008D5CF6">
            <w:pPr>
              <w:pStyle w:val="a5"/>
            </w:pPr>
            <w:bookmarkStart w:id="32169" w:name="60890"/>
            <w:bookmarkEnd w:id="32169"/>
            <w:r>
              <w:t>апаратура внутрішнього зв'язку АВСА - МВЛ</w:t>
            </w:r>
          </w:p>
        </w:tc>
        <w:tc>
          <w:tcPr>
            <w:tcW w:w="750" w:type="pct"/>
            <w:hideMark/>
          </w:tcPr>
          <w:p w:rsidR="00BC0C72" w:rsidRDefault="008D5CF6">
            <w:pPr>
              <w:pStyle w:val="a5"/>
              <w:jc w:val="center"/>
            </w:pPr>
            <w:bookmarkStart w:id="32170" w:name="60891"/>
            <w:bookmarkEnd w:id="32170"/>
            <w:r>
              <w:t>- " -</w:t>
            </w:r>
          </w:p>
        </w:tc>
        <w:tc>
          <w:tcPr>
            <w:tcW w:w="750" w:type="pct"/>
            <w:hideMark/>
          </w:tcPr>
          <w:p w:rsidR="00BC0C72" w:rsidRDefault="008D5CF6">
            <w:pPr>
              <w:pStyle w:val="a5"/>
              <w:jc w:val="center"/>
            </w:pPr>
            <w:bookmarkStart w:id="32171" w:name="60892"/>
            <w:bookmarkEnd w:id="32171"/>
            <w:r>
              <w:t>30</w:t>
            </w:r>
          </w:p>
        </w:tc>
      </w:tr>
      <w:tr w:rsidR="00BC0C72" w:rsidTr="00181458">
        <w:trPr>
          <w:divId w:val="1237204249"/>
        </w:trPr>
        <w:tc>
          <w:tcPr>
            <w:tcW w:w="900" w:type="pct"/>
            <w:hideMark/>
          </w:tcPr>
          <w:p w:rsidR="00BC0C72" w:rsidRDefault="008D5CF6">
            <w:pPr>
              <w:pStyle w:val="a5"/>
            </w:pPr>
            <w:bookmarkStart w:id="32172" w:name="60893"/>
            <w:bookmarkEnd w:id="32172"/>
            <w:r>
              <w:t> </w:t>
            </w:r>
          </w:p>
        </w:tc>
        <w:tc>
          <w:tcPr>
            <w:tcW w:w="2600" w:type="pct"/>
            <w:hideMark/>
          </w:tcPr>
          <w:p w:rsidR="00BC0C72" w:rsidRDefault="008D5CF6">
            <w:pPr>
              <w:pStyle w:val="a5"/>
            </w:pPr>
            <w:bookmarkStart w:id="32173" w:name="60894"/>
            <w:bookmarkEnd w:id="32173"/>
            <w:r>
              <w:t>літаковий переговорний пристрій СПУ-8</w:t>
            </w:r>
          </w:p>
        </w:tc>
        <w:tc>
          <w:tcPr>
            <w:tcW w:w="750" w:type="pct"/>
            <w:hideMark/>
          </w:tcPr>
          <w:p w:rsidR="00BC0C72" w:rsidRDefault="008D5CF6">
            <w:pPr>
              <w:pStyle w:val="a5"/>
              <w:jc w:val="center"/>
            </w:pPr>
            <w:bookmarkStart w:id="32174" w:name="60895"/>
            <w:bookmarkEnd w:id="32174"/>
            <w:r>
              <w:t>- " -</w:t>
            </w:r>
          </w:p>
        </w:tc>
        <w:tc>
          <w:tcPr>
            <w:tcW w:w="750" w:type="pct"/>
            <w:hideMark/>
          </w:tcPr>
          <w:p w:rsidR="00BC0C72" w:rsidRDefault="008D5CF6">
            <w:pPr>
              <w:pStyle w:val="a5"/>
              <w:jc w:val="center"/>
            </w:pPr>
            <w:bookmarkStart w:id="32175" w:name="60896"/>
            <w:bookmarkEnd w:id="32175"/>
            <w:r>
              <w:t>38</w:t>
            </w:r>
          </w:p>
        </w:tc>
      </w:tr>
      <w:tr w:rsidR="00BC0C72" w:rsidTr="00181458">
        <w:trPr>
          <w:divId w:val="1237204249"/>
        </w:trPr>
        <w:tc>
          <w:tcPr>
            <w:tcW w:w="900" w:type="pct"/>
            <w:hideMark/>
          </w:tcPr>
          <w:p w:rsidR="00BC0C72" w:rsidRDefault="008D5CF6">
            <w:pPr>
              <w:pStyle w:val="a5"/>
            </w:pPr>
            <w:bookmarkStart w:id="32176" w:name="60897"/>
            <w:bookmarkEnd w:id="32176"/>
            <w:r>
              <w:t> </w:t>
            </w:r>
          </w:p>
        </w:tc>
        <w:tc>
          <w:tcPr>
            <w:tcW w:w="2600" w:type="pct"/>
            <w:hideMark/>
          </w:tcPr>
          <w:p w:rsidR="00BC0C72" w:rsidRDefault="008D5CF6">
            <w:pPr>
              <w:pStyle w:val="a5"/>
            </w:pPr>
            <w:bookmarkStart w:id="32177" w:name="60898"/>
            <w:bookmarkEnd w:id="32177"/>
            <w:r>
              <w:t>гарнітура ГСШ-А-18</w:t>
            </w:r>
          </w:p>
        </w:tc>
        <w:tc>
          <w:tcPr>
            <w:tcW w:w="750" w:type="pct"/>
            <w:hideMark/>
          </w:tcPr>
          <w:p w:rsidR="00BC0C72" w:rsidRDefault="008D5CF6">
            <w:pPr>
              <w:pStyle w:val="a5"/>
              <w:jc w:val="center"/>
            </w:pPr>
            <w:bookmarkStart w:id="32178" w:name="60899"/>
            <w:bookmarkEnd w:id="32178"/>
            <w:r>
              <w:t>штук</w:t>
            </w:r>
          </w:p>
        </w:tc>
        <w:tc>
          <w:tcPr>
            <w:tcW w:w="750" w:type="pct"/>
            <w:hideMark/>
          </w:tcPr>
          <w:p w:rsidR="00BC0C72" w:rsidRDefault="008D5CF6">
            <w:pPr>
              <w:pStyle w:val="a5"/>
              <w:jc w:val="center"/>
            </w:pPr>
            <w:bookmarkStart w:id="32179" w:name="60900"/>
            <w:bookmarkEnd w:id="32179"/>
            <w:r>
              <w:t>94</w:t>
            </w:r>
          </w:p>
        </w:tc>
      </w:tr>
      <w:tr w:rsidR="00BC0C72" w:rsidTr="00181458">
        <w:trPr>
          <w:divId w:val="1237204249"/>
        </w:trPr>
        <w:tc>
          <w:tcPr>
            <w:tcW w:w="900" w:type="pct"/>
            <w:hideMark/>
          </w:tcPr>
          <w:p w:rsidR="00BC0C72" w:rsidRDefault="008D5CF6">
            <w:pPr>
              <w:pStyle w:val="a5"/>
            </w:pPr>
            <w:bookmarkStart w:id="32180" w:name="60901"/>
            <w:bookmarkEnd w:id="32180"/>
            <w:r>
              <w:t> </w:t>
            </w:r>
          </w:p>
        </w:tc>
        <w:tc>
          <w:tcPr>
            <w:tcW w:w="2600" w:type="pct"/>
            <w:hideMark/>
          </w:tcPr>
          <w:p w:rsidR="00BC0C72" w:rsidRDefault="008D5CF6">
            <w:pPr>
              <w:pStyle w:val="a5"/>
            </w:pPr>
            <w:bookmarkStart w:id="32181" w:name="60902"/>
            <w:bookmarkEnd w:id="32181"/>
            <w:r>
              <w:t>прилад БВ-23 ВК2.089.088.04</w:t>
            </w:r>
          </w:p>
        </w:tc>
        <w:tc>
          <w:tcPr>
            <w:tcW w:w="750" w:type="pct"/>
            <w:hideMark/>
          </w:tcPr>
          <w:p w:rsidR="00BC0C72" w:rsidRDefault="008D5CF6">
            <w:pPr>
              <w:pStyle w:val="a5"/>
              <w:jc w:val="center"/>
            </w:pPr>
            <w:bookmarkStart w:id="32182" w:name="60903"/>
            <w:bookmarkEnd w:id="32182"/>
            <w:r>
              <w:t>- " -</w:t>
            </w:r>
          </w:p>
        </w:tc>
        <w:tc>
          <w:tcPr>
            <w:tcW w:w="750" w:type="pct"/>
            <w:hideMark/>
          </w:tcPr>
          <w:p w:rsidR="00BC0C72" w:rsidRDefault="008D5CF6">
            <w:pPr>
              <w:pStyle w:val="a5"/>
              <w:jc w:val="center"/>
            </w:pPr>
            <w:bookmarkStart w:id="32183" w:name="60904"/>
            <w:bookmarkEnd w:id="32183"/>
            <w:r>
              <w:t>18</w:t>
            </w:r>
          </w:p>
        </w:tc>
      </w:tr>
      <w:tr w:rsidR="00BC0C72" w:rsidTr="00181458">
        <w:trPr>
          <w:divId w:val="1237204249"/>
        </w:trPr>
        <w:tc>
          <w:tcPr>
            <w:tcW w:w="900" w:type="pct"/>
            <w:hideMark/>
          </w:tcPr>
          <w:p w:rsidR="00BC0C72" w:rsidRDefault="008D5CF6">
            <w:pPr>
              <w:pStyle w:val="a5"/>
            </w:pPr>
            <w:bookmarkStart w:id="32184" w:name="60905"/>
            <w:bookmarkEnd w:id="32184"/>
            <w:r>
              <w:t> </w:t>
            </w:r>
          </w:p>
        </w:tc>
        <w:tc>
          <w:tcPr>
            <w:tcW w:w="2600" w:type="pct"/>
            <w:hideMark/>
          </w:tcPr>
          <w:p w:rsidR="00BC0C72" w:rsidRDefault="008D5CF6">
            <w:pPr>
              <w:pStyle w:val="a5"/>
            </w:pPr>
            <w:bookmarkStart w:id="32185" w:name="60906"/>
            <w:bookmarkEnd w:id="32185"/>
            <w:r>
              <w:t>прилад БВ-23 ВК2.089.088.06</w:t>
            </w:r>
          </w:p>
        </w:tc>
        <w:tc>
          <w:tcPr>
            <w:tcW w:w="750" w:type="pct"/>
            <w:hideMark/>
          </w:tcPr>
          <w:p w:rsidR="00BC0C72" w:rsidRDefault="008D5CF6">
            <w:pPr>
              <w:pStyle w:val="a5"/>
              <w:jc w:val="center"/>
            </w:pPr>
            <w:bookmarkStart w:id="32186" w:name="60907"/>
            <w:bookmarkEnd w:id="32186"/>
            <w:r>
              <w:t>- " -</w:t>
            </w:r>
          </w:p>
        </w:tc>
        <w:tc>
          <w:tcPr>
            <w:tcW w:w="750" w:type="pct"/>
            <w:hideMark/>
          </w:tcPr>
          <w:p w:rsidR="00BC0C72" w:rsidRDefault="008D5CF6">
            <w:pPr>
              <w:pStyle w:val="a5"/>
              <w:jc w:val="center"/>
            </w:pPr>
            <w:bookmarkStart w:id="32187" w:name="60908"/>
            <w:bookmarkEnd w:id="32187"/>
            <w:r>
              <w:t>30</w:t>
            </w:r>
          </w:p>
        </w:tc>
      </w:tr>
      <w:tr w:rsidR="00BC0C72" w:rsidTr="00181458">
        <w:trPr>
          <w:divId w:val="1237204249"/>
        </w:trPr>
        <w:tc>
          <w:tcPr>
            <w:tcW w:w="900" w:type="pct"/>
            <w:hideMark/>
          </w:tcPr>
          <w:p w:rsidR="00BC0C72" w:rsidRDefault="008D5CF6">
            <w:pPr>
              <w:pStyle w:val="a5"/>
            </w:pPr>
            <w:bookmarkStart w:id="32188" w:name="60909"/>
            <w:bookmarkEnd w:id="32188"/>
            <w:r>
              <w:t> </w:t>
            </w:r>
          </w:p>
        </w:tc>
        <w:tc>
          <w:tcPr>
            <w:tcW w:w="2600" w:type="pct"/>
            <w:hideMark/>
          </w:tcPr>
          <w:p w:rsidR="00BC0C72" w:rsidRDefault="008D5CF6">
            <w:pPr>
              <w:pStyle w:val="a5"/>
            </w:pPr>
            <w:bookmarkStart w:id="32189" w:name="60910"/>
            <w:bookmarkEnd w:id="32189"/>
            <w:r>
              <w:t>апарат абонента ААЗ-01</w:t>
            </w:r>
          </w:p>
        </w:tc>
        <w:tc>
          <w:tcPr>
            <w:tcW w:w="750" w:type="pct"/>
            <w:hideMark/>
          </w:tcPr>
          <w:p w:rsidR="00BC0C72" w:rsidRDefault="008D5CF6">
            <w:pPr>
              <w:pStyle w:val="a5"/>
              <w:jc w:val="center"/>
            </w:pPr>
            <w:bookmarkStart w:id="32190" w:name="60911"/>
            <w:bookmarkEnd w:id="32190"/>
            <w:r>
              <w:t>- " -</w:t>
            </w:r>
          </w:p>
        </w:tc>
        <w:tc>
          <w:tcPr>
            <w:tcW w:w="750" w:type="pct"/>
            <w:hideMark/>
          </w:tcPr>
          <w:p w:rsidR="00BC0C72" w:rsidRDefault="008D5CF6">
            <w:pPr>
              <w:pStyle w:val="a5"/>
              <w:jc w:val="center"/>
            </w:pPr>
            <w:bookmarkStart w:id="32191" w:name="60912"/>
            <w:bookmarkEnd w:id="32191"/>
            <w:r>
              <w:t>18</w:t>
            </w:r>
          </w:p>
        </w:tc>
      </w:tr>
      <w:tr w:rsidR="00BC0C72" w:rsidTr="00181458">
        <w:trPr>
          <w:divId w:val="1237204249"/>
        </w:trPr>
        <w:tc>
          <w:tcPr>
            <w:tcW w:w="900" w:type="pct"/>
            <w:hideMark/>
          </w:tcPr>
          <w:p w:rsidR="00BC0C72" w:rsidRDefault="008D5CF6">
            <w:pPr>
              <w:pStyle w:val="a5"/>
            </w:pPr>
            <w:bookmarkStart w:id="32192" w:name="60913"/>
            <w:bookmarkEnd w:id="32192"/>
            <w:r>
              <w:t> </w:t>
            </w:r>
          </w:p>
        </w:tc>
        <w:tc>
          <w:tcPr>
            <w:tcW w:w="2600" w:type="pct"/>
            <w:hideMark/>
          </w:tcPr>
          <w:p w:rsidR="00BC0C72" w:rsidRDefault="008D5CF6">
            <w:pPr>
              <w:pStyle w:val="a5"/>
            </w:pPr>
            <w:bookmarkStart w:id="32193" w:name="60914"/>
            <w:bookmarkEnd w:id="32193"/>
            <w:r>
              <w:t>літакова переговорна гучномовна система СПГС-1</w:t>
            </w:r>
          </w:p>
        </w:tc>
        <w:tc>
          <w:tcPr>
            <w:tcW w:w="750" w:type="pct"/>
            <w:hideMark/>
          </w:tcPr>
          <w:p w:rsidR="00BC0C72" w:rsidRDefault="008D5CF6">
            <w:pPr>
              <w:pStyle w:val="a5"/>
              <w:jc w:val="center"/>
            </w:pPr>
            <w:bookmarkStart w:id="32194" w:name="60915"/>
            <w:bookmarkEnd w:id="32194"/>
            <w:r>
              <w:t>- " -</w:t>
            </w:r>
          </w:p>
        </w:tc>
        <w:tc>
          <w:tcPr>
            <w:tcW w:w="750" w:type="pct"/>
            <w:hideMark/>
          </w:tcPr>
          <w:p w:rsidR="00BC0C72" w:rsidRDefault="008D5CF6">
            <w:pPr>
              <w:pStyle w:val="a5"/>
              <w:jc w:val="center"/>
            </w:pPr>
            <w:bookmarkStart w:id="32195" w:name="60916"/>
            <w:bookmarkEnd w:id="32195"/>
            <w:r>
              <w:t>40</w:t>
            </w:r>
          </w:p>
        </w:tc>
      </w:tr>
      <w:tr w:rsidR="00BC0C72" w:rsidTr="00181458">
        <w:trPr>
          <w:divId w:val="1237204249"/>
        </w:trPr>
        <w:tc>
          <w:tcPr>
            <w:tcW w:w="900" w:type="pct"/>
            <w:hideMark/>
          </w:tcPr>
          <w:p w:rsidR="00BC0C72" w:rsidRDefault="008D5CF6">
            <w:pPr>
              <w:pStyle w:val="a5"/>
            </w:pPr>
            <w:bookmarkStart w:id="32196" w:name="60917"/>
            <w:bookmarkEnd w:id="32196"/>
            <w:r>
              <w:t> </w:t>
            </w:r>
          </w:p>
        </w:tc>
        <w:tc>
          <w:tcPr>
            <w:tcW w:w="2600" w:type="pct"/>
            <w:hideMark/>
          </w:tcPr>
          <w:p w:rsidR="00BC0C72" w:rsidRDefault="008D5CF6">
            <w:pPr>
              <w:pStyle w:val="a5"/>
            </w:pPr>
            <w:bookmarkStart w:id="32197" w:name="60918"/>
            <w:bookmarkEnd w:id="32197"/>
            <w:r>
              <w:t>радіостанція Р-855А1 ЯЕ1.100.009ТУ (без батарей живлення та без ЗІП одиночного)</w:t>
            </w:r>
          </w:p>
        </w:tc>
        <w:tc>
          <w:tcPr>
            <w:tcW w:w="750" w:type="pct"/>
            <w:hideMark/>
          </w:tcPr>
          <w:p w:rsidR="00BC0C72" w:rsidRDefault="008D5CF6">
            <w:pPr>
              <w:pStyle w:val="a5"/>
              <w:jc w:val="center"/>
            </w:pPr>
            <w:bookmarkStart w:id="32198" w:name="60919"/>
            <w:bookmarkEnd w:id="32198"/>
            <w:r>
              <w:t>- " -</w:t>
            </w:r>
          </w:p>
        </w:tc>
        <w:tc>
          <w:tcPr>
            <w:tcW w:w="750" w:type="pct"/>
            <w:hideMark/>
          </w:tcPr>
          <w:p w:rsidR="00BC0C72" w:rsidRDefault="008D5CF6">
            <w:pPr>
              <w:pStyle w:val="a5"/>
              <w:jc w:val="center"/>
            </w:pPr>
            <w:bookmarkStart w:id="32199" w:name="60920"/>
            <w:bookmarkEnd w:id="32199"/>
            <w:r>
              <w:t>40</w:t>
            </w:r>
          </w:p>
        </w:tc>
      </w:tr>
      <w:tr w:rsidR="00BC0C72" w:rsidTr="00181458">
        <w:trPr>
          <w:divId w:val="1237204249"/>
        </w:trPr>
        <w:tc>
          <w:tcPr>
            <w:tcW w:w="900" w:type="pct"/>
            <w:hideMark/>
          </w:tcPr>
          <w:p w:rsidR="00BC0C72" w:rsidRDefault="008D5CF6">
            <w:pPr>
              <w:pStyle w:val="a5"/>
            </w:pPr>
            <w:bookmarkStart w:id="32200" w:name="60921"/>
            <w:bookmarkEnd w:id="32200"/>
            <w:r>
              <w:t> </w:t>
            </w:r>
          </w:p>
        </w:tc>
        <w:tc>
          <w:tcPr>
            <w:tcW w:w="2600" w:type="pct"/>
            <w:hideMark/>
          </w:tcPr>
          <w:p w:rsidR="00BC0C72" w:rsidRDefault="008D5CF6">
            <w:pPr>
              <w:pStyle w:val="a5"/>
            </w:pPr>
            <w:bookmarkStart w:id="32201" w:name="60922"/>
            <w:bookmarkEnd w:id="32201"/>
            <w:r>
              <w:t>радіостанція ЯДРО-ІІ Л1 И81.104.072-19</w:t>
            </w:r>
          </w:p>
        </w:tc>
        <w:tc>
          <w:tcPr>
            <w:tcW w:w="750" w:type="pct"/>
            <w:hideMark/>
          </w:tcPr>
          <w:p w:rsidR="00BC0C72" w:rsidRDefault="008D5CF6">
            <w:pPr>
              <w:pStyle w:val="a5"/>
              <w:jc w:val="center"/>
            </w:pPr>
            <w:bookmarkStart w:id="32202" w:name="60923"/>
            <w:bookmarkEnd w:id="32202"/>
            <w:r>
              <w:t>- " -</w:t>
            </w:r>
          </w:p>
        </w:tc>
        <w:tc>
          <w:tcPr>
            <w:tcW w:w="750" w:type="pct"/>
            <w:hideMark/>
          </w:tcPr>
          <w:p w:rsidR="00BC0C72" w:rsidRDefault="008D5CF6">
            <w:pPr>
              <w:pStyle w:val="a5"/>
              <w:jc w:val="center"/>
            </w:pPr>
            <w:bookmarkStart w:id="32203" w:name="60924"/>
            <w:bookmarkEnd w:id="32203"/>
            <w:r>
              <w:t>25</w:t>
            </w:r>
          </w:p>
        </w:tc>
      </w:tr>
      <w:tr w:rsidR="00BC0C72" w:rsidTr="00181458">
        <w:trPr>
          <w:divId w:val="1237204249"/>
        </w:trPr>
        <w:tc>
          <w:tcPr>
            <w:tcW w:w="900" w:type="pct"/>
            <w:hideMark/>
          </w:tcPr>
          <w:p w:rsidR="00BC0C72" w:rsidRDefault="008D5CF6">
            <w:pPr>
              <w:pStyle w:val="a5"/>
            </w:pPr>
            <w:bookmarkStart w:id="32204" w:name="60925"/>
            <w:bookmarkEnd w:id="32204"/>
            <w:r>
              <w:t> </w:t>
            </w:r>
          </w:p>
        </w:tc>
        <w:tc>
          <w:tcPr>
            <w:tcW w:w="2600" w:type="pct"/>
            <w:hideMark/>
          </w:tcPr>
          <w:p w:rsidR="00BC0C72" w:rsidRDefault="008D5CF6">
            <w:pPr>
              <w:pStyle w:val="a5"/>
            </w:pPr>
            <w:bookmarkStart w:id="32205" w:name="60926"/>
            <w:bookmarkEnd w:id="32205"/>
            <w:r>
              <w:t>радіостанція Орлан-85СТ</w:t>
            </w:r>
          </w:p>
        </w:tc>
        <w:tc>
          <w:tcPr>
            <w:tcW w:w="750" w:type="pct"/>
            <w:hideMark/>
          </w:tcPr>
          <w:p w:rsidR="00BC0C72" w:rsidRDefault="008D5CF6">
            <w:pPr>
              <w:pStyle w:val="a5"/>
              <w:jc w:val="center"/>
            </w:pPr>
            <w:bookmarkStart w:id="32206" w:name="60927"/>
            <w:bookmarkEnd w:id="32206"/>
            <w:r>
              <w:t>- " -</w:t>
            </w:r>
          </w:p>
        </w:tc>
        <w:tc>
          <w:tcPr>
            <w:tcW w:w="750" w:type="pct"/>
            <w:hideMark/>
          </w:tcPr>
          <w:p w:rsidR="00BC0C72" w:rsidRDefault="008D5CF6">
            <w:pPr>
              <w:pStyle w:val="a5"/>
              <w:jc w:val="center"/>
            </w:pPr>
            <w:bookmarkStart w:id="32207" w:name="60928"/>
            <w:bookmarkEnd w:id="32207"/>
            <w:r>
              <w:t>20</w:t>
            </w:r>
          </w:p>
        </w:tc>
      </w:tr>
      <w:tr w:rsidR="00BC0C72" w:rsidTr="00181458">
        <w:trPr>
          <w:divId w:val="1237204249"/>
        </w:trPr>
        <w:tc>
          <w:tcPr>
            <w:tcW w:w="900" w:type="pct"/>
            <w:hideMark/>
          </w:tcPr>
          <w:p w:rsidR="00BC0C72" w:rsidRDefault="008D5CF6">
            <w:pPr>
              <w:pStyle w:val="a5"/>
            </w:pPr>
            <w:bookmarkStart w:id="32208" w:name="60929"/>
            <w:bookmarkEnd w:id="32208"/>
            <w:r>
              <w:t> </w:t>
            </w:r>
          </w:p>
        </w:tc>
        <w:tc>
          <w:tcPr>
            <w:tcW w:w="2600" w:type="pct"/>
            <w:hideMark/>
          </w:tcPr>
          <w:p w:rsidR="00BC0C72" w:rsidRDefault="008D5CF6">
            <w:pPr>
              <w:pStyle w:val="a5"/>
            </w:pPr>
            <w:bookmarkStart w:id="32209" w:name="60930"/>
            <w:bookmarkEnd w:id="32209"/>
            <w:r>
              <w:t>виріб марки АСВ-324</w:t>
            </w:r>
          </w:p>
        </w:tc>
        <w:tc>
          <w:tcPr>
            <w:tcW w:w="750" w:type="pct"/>
            <w:hideMark/>
          </w:tcPr>
          <w:p w:rsidR="00BC0C72" w:rsidRDefault="008D5CF6">
            <w:pPr>
              <w:pStyle w:val="a5"/>
              <w:jc w:val="center"/>
            </w:pPr>
            <w:bookmarkStart w:id="32210" w:name="60931"/>
            <w:bookmarkEnd w:id="32210"/>
            <w:r>
              <w:t>- " -</w:t>
            </w:r>
          </w:p>
        </w:tc>
        <w:tc>
          <w:tcPr>
            <w:tcW w:w="750" w:type="pct"/>
            <w:hideMark/>
          </w:tcPr>
          <w:p w:rsidR="00BC0C72" w:rsidRDefault="008D5CF6">
            <w:pPr>
              <w:pStyle w:val="a5"/>
              <w:jc w:val="center"/>
            </w:pPr>
            <w:bookmarkStart w:id="32211" w:name="60932"/>
            <w:bookmarkEnd w:id="32211"/>
            <w:r>
              <w:t>28</w:t>
            </w:r>
          </w:p>
        </w:tc>
      </w:tr>
      <w:tr w:rsidR="00BC0C72" w:rsidTr="00181458">
        <w:trPr>
          <w:divId w:val="1237204249"/>
        </w:trPr>
        <w:tc>
          <w:tcPr>
            <w:tcW w:w="900" w:type="pct"/>
            <w:hideMark/>
          </w:tcPr>
          <w:p w:rsidR="00BC0C72" w:rsidRDefault="008D5CF6">
            <w:pPr>
              <w:pStyle w:val="a5"/>
            </w:pPr>
            <w:bookmarkStart w:id="32212" w:name="60933"/>
            <w:bookmarkEnd w:id="32212"/>
            <w:r>
              <w:t> </w:t>
            </w:r>
          </w:p>
        </w:tc>
        <w:tc>
          <w:tcPr>
            <w:tcW w:w="2600" w:type="pct"/>
            <w:hideMark/>
          </w:tcPr>
          <w:p w:rsidR="00BC0C72" w:rsidRDefault="008D5CF6">
            <w:pPr>
              <w:pStyle w:val="a5"/>
            </w:pPr>
            <w:bookmarkStart w:id="32213" w:name="60934"/>
            <w:bookmarkEnd w:id="32213"/>
            <w:r>
              <w:t>радіостанція марки АРЛЕКИН-Д</w:t>
            </w:r>
          </w:p>
        </w:tc>
        <w:tc>
          <w:tcPr>
            <w:tcW w:w="750" w:type="pct"/>
            <w:hideMark/>
          </w:tcPr>
          <w:p w:rsidR="00BC0C72" w:rsidRDefault="008D5CF6">
            <w:pPr>
              <w:pStyle w:val="a5"/>
              <w:jc w:val="center"/>
            </w:pPr>
            <w:bookmarkStart w:id="32214" w:name="60935"/>
            <w:bookmarkEnd w:id="32214"/>
            <w:r>
              <w:t>- " -</w:t>
            </w:r>
          </w:p>
        </w:tc>
        <w:tc>
          <w:tcPr>
            <w:tcW w:w="750" w:type="pct"/>
            <w:hideMark/>
          </w:tcPr>
          <w:p w:rsidR="00BC0C72" w:rsidRDefault="008D5CF6">
            <w:pPr>
              <w:pStyle w:val="a5"/>
              <w:jc w:val="center"/>
            </w:pPr>
            <w:bookmarkStart w:id="32215" w:name="60936"/>
            <w:bookmarkEnd w:id="32215"/>
            <w:r>
              <w:t>28</w:t>
            </w:r>
          </w:p>
        </w:tc>
      </w:tr>
      <w:tr w:rsidR="00BC0C72" w:rsidTr="00181458">
        <w:trPr>
          <w:divId w:val="1237204249"/>
        </w:trPr>
        <w:tc>
          <w:tcPr>
            <w:tcW w:w="900" w:type="pct"/>
            <w:hideMark/>
          </w:tcPr>
          <w:p w:rsidR="00BC0C72" w:rsidRDefault="008D5CF6">
            <w:pPr>
              <w:pStyle w:val="a5"/>
            </w:pPr>
            <w:bookmarkStart w:id="32216" w:name="60937"/>
            <w:bookmarkEnd w:id="32216"/>
            <w:r>
              <w:t> </w:t>
            </w:r>
          </w:p>
        </w:tc>
        <w:tc>
          <w:tcPr>
            <w:tcW w:w="2600" w:type="pct"/>
            <w:hideMark/>
          </w:tcPr>
          <w:p w:rsidR="00BC0C72" w:rsidRDefault="008D5CF6">
            <w:pPr>
              <w:pStyle w:val="a5"/>
            </w:pPr>
            <w:bookmarkStart w:id="32217" w:name="60938"/>
            <w:bookmarkEnd w:id="32217"/>
            <w:r>
              <w:t>радіостанція марки ОРЛАН-85СТА</w:t>
            </w:r>
          </w:p>
        </w:tc>
        <w:tc>
          <w:tcPr>
            <w:tcW w:w="750" w:type="pct"/>
            <w:hideMark/>
          </w:tcPr>
          <w:p w:rsidR="00BC0C72" w:rsidRDefault="008D5CF6">
            <w:pPr>
              <w:pStyle w:val="a5"/>
              <w:jc w:val="center"/>
            </w:pPr>
            <w:bookmarkStart w:id="32218" w:name="60939"/>
            <w:bookmarkEnd w:id="32218"/>
            <w:r>
              <w:t>- " -</w:t>
            </w:r>
          </w:p>
        </w:tc>
        <w:tc>
          <w:tcPr>
            <w:tcW w:w="750" w:type="pct"/>
            <w:hideMark/>
          </w:tcPr>
          <w:p w:rsidR="00BC0C72" w:rsidRDefault="008D5CF6">
            <w:pPr>
              <w:pStyle w:val="a5"/>
              <w:jc w:val="center"/>
            </w:pPr>
            <w:bookmarkStart w:id="32219" w:name="60940"/>
            <w:bookmarkEnd w:id="32219"/>
            <w:r>
              <w:t>126</w:t>
            </w:r>
          </w:p>
        </w:tc>
      </w:tr>
      <w:tr w:rsidR="00BC0C72" w:rsidTr="00181458">
        <w:trPr>
          <w:divId w:val="1237204249"/>
        </w:trPr>
        <w:tc>
          <w:tcPr>
            <w:tcW w:w="900" w:type="pct"/>
            <w:hideMark/>
          </w:tcPr>
          <w:p w:rsidR="00BC0C72" w:rsidRDefault="008D5CF6">
            <w:pPr>
              <w:pStyle w:val="a5"/>
            </w:pPr>
            <w:bookmarkStart w:id="32220" w:name="60941"/>
            <w:bookmarkEnd w:id="32220"/>
            <w:r>
              <w:t> </w:t>
            </w:r>
          </w:p>
        </w:tc>
        <w:tc>
          <w:tcPr>
            <w:tcW w:w="2600" w:type="pct"/>
            <w:hideMark/>
          </w:tcPr>
          <w:p w:rsidR="00BC0C72" w:rsidRDefault="008D5CF6">
            <w:pPr>
              <w:pStyle w:val="a5"/>
            </w:pPr>
            <w:bookmarkStart w:id="32221" w:name="60942"/>
            <w:bookmarkEnd w:id="32221"/>
            <w:r>
              <w:t>радіостанція марки Р-855</w:t>
            </w:r>
          </w:p>
        </w:tc>
        <w:tc>
          <w:tcPr>
            <w:tcW w:w="750" w:type="pct"/>
            <w:hideMark/>
          </w:tcPr>
          <w:p w:rsidR="00BC0C72" w:rsidRDefault="008D5CF6">
            <w:pPr>
              <w:pStyle w:val="a5"/>
              <w:jc w:val="center"/>
            </w:pPr>
            <w:bookmarkStart w:id="32222" w:name="60943"/>
            <w:bookmarkEnd w:id="32222"/>
            <w:r>
              <w:t>- " -</w:t>
            </w:r>
          </w:p>
        </w:tc>
        <w:tc>
          <w:tcPr>
            <w:tcW w:w="750" w:type="pct"/>
            <w:hideMark/>
          </w:tcPr>
          <w:p w:rsidR="00BC0C72" w:rsidRDefault="008D5CF6">
            <w:pPr>
              <w:pStyle w:val="a5"/>
              <w:jc w:val="center"/>
            </w:pPr>
            <w:bookmarkStart w:id="32223" w:name="60944"/>
            <w:bookmarkEnd w:id="32223"/>
            <w:r>
              <w:t>30</w:t>
            </w:r>
          </w:p>
        </w:tc>
      </w:tr>
      <w:tr w:rsidR="00BC0C72" w:rsidTr="00181458">
        <w:trPr>
          <w:divId w:val="1237204249"/>
        </w:trPr>
        <w:tc>
          <w:tcPr>
            <w:tcW w:w="900" w:type="pct"/>
            <w:hideMark/>
          </w:tcPr>
          <w:p w:rsidR="00BC0C72" w:rsidRDefault="008D5CF6">
            <w:pPr>
              <w:pStyle w:val="a5"/>
            </w:pPr>
            <w:bookmarkStart w:id="32224" w:name="60945"/>
            <w:bookmarkEnd w:id="32224"/>
            <w:r>
              <w:t> </w:t>
            </w:r>
          </w:p>
        </w:tc>
        <w:tc>
          <w:tcPr>
            <w:tcW w:w="2600" w:type="pct"/>
            <w:hideMark/>
          </w:tcPr>
          <w:p w:rsidR="00BC0C72" w:rsidRDefault="008D5CF6">
            <w:pPr>
              <w:pStyle w:val="a5"/>
            </w:pPr>
            <w:bookmarkStart w:id="32225" w:name="60946"/>
            <w:bookmarkEnd w:id="32225"/>
            <w:r>
              <w:t>радіостанція марки Р-861</w:t>
            </w:r>
          </w:p>
        </w:tc>
        <w:tc>
          <w:tcPr>
            <w:tcW w:w="750" w:type="pct"/>
            <w:hideMark/>
          </w:tcPr>
          <w:p w:rsidR="00BC0C72" w:rsidRDefault="008D5CF6">
            <w:pPr>
              <w:pStyle w:val="a5"/>
              <w:jc w:val="center"/>
            </w:pPr>
            <w:bookmarkStart w:id="32226" w:name="60947"/>
            <w:bookmarkEnd w:id="32226"/>
            <w:r>
              <w:t>- " -</w:t>
            </w:r>
          </w:p>
        </w:tc>
        <w:tc>
          <w:tcPr>
            <w:tcW w:w="750" w:type="pct"/>
            <w:hideMark/>
          </w:tcPr>
          <w:p w:rsidR="00BC0C72" w:rsidRDefault="008D5CF6">
            <w:pPr>
              <w:pStyle w:val="a5"/>
              <w:jc w:val="center"/>
            </w:pPr>
            <w:bookmarkStart w:id="32227" w:name="60948"/>
            <w:bookmarkEnd w:id="32227"/>
            <w:r>
              <w:t>52</w:t>
            </w:r>
          </w:p>
        </w:tc>
      </w:tr>
      <w:tr w:rsidR="00BC0C72" w:rsidTr="00181458">
        <w:trPr>
          <w:divId w:val="1237204249"/>
        </w:trPr>
        <w:tc>
          <w:tcPr>
            <w:tcW w:w="900" w:type="pct"/>
            <w:hideMark/>
          </w:tcPr>
          <w:p w:rsidR="00BC0C72" w:rsidRDefault="008D5CF6">
            <w:pPr>
              <w:pStyle w:val="a5"/>
            </w:pPr>
            <w:bookmarkStart w:id="32228" w:name="60949"/>
            <w:bookmarkEnd w:id="32228"/>
            <w:r>
              <w:t> </w:t>
            </w:r>
          </w:p>
        </w:tc>
        <w:tc>
          <w:tcPr>
            <w:tcW w:w="2600" w:type="pct"/>
            <w:hideMark/>
          </w:tcPr>
          <w:p w:rsidR="00BC0C72" w:rsidRDefault="008D5CF6">
            <w:pPr>
              <w:pStyle w:val="a5"/>
            </w:pPr>
            <w:bookmarkStart w:id="32229" w:name="60950"/>
            <w:bookmarkEnd w:id="32229"/>
            <w:r>
              <w:t>радіостанція марки ЯДРО-11-Л1</w:t>
            </w:r>
          </w:p>
        </w:tc>
        <w:tc>
          <w:tcPr>
            <w:tcW w:w="750" w:type="pct"/>
            <w:hideMark/>
          </w:tcPr>
          <w:p w:rsidR="00BC0C72" w:rsidRDefault="008D5CF6">
            <w:pPr>
              <w:pStyle w:val="a5"/>
              <w:jc w:val="center"/>
            </w:pPr>
            <w:bookmarkStart w:id="32230" w:name="60951"/>
            <w:bookmarkEnd w:id="32230"/>
            <w:r>
              <w:t>- " -</w:t>
            </w:r>
          </w:p>
        </w:tc>
        <w:tc>
          <w:tcPr>
            <w:tcW w:w="750" w:type="pct"/>
            <w:hideMark/>
          </w:tcPr>
          <w:p w:rsidR="00BC0C72" w:rsidRDefault="008D5CF6">
            <w:pPr>
              <w:pStyle w:val="a5"/>
              <w:jc w:val="center"/>
            </w:pPr>
            <w:bookmarkStart w:id="32231" w:name="60952"/>
            <w:bookmarkEnd w:id="32231"/>
            <w:r>
              <w:t>42</w:t>
            </w:r>
          </w:p>
        </w:tc>
      </w:tr>
      <w:tr w:rsidR="00BC0C72" w:rsidTr="00181458">
        <w:trPr>
          <w:divId w:val="1237204249"/>
        </w:trPr>
        <w:tc>
          <w:tcPr>
            <w:tcW w:w="900" w:type="pct"/>
            <w:hideMark/>
          </w:tcPr>
          <w:p w:rsidR="00BC0C72" w:rsidRDefault="008D5CF6">
            <w:pPr>
              <w:pStyle w:val="a5"/>
            </w:pPr>
            <w:bookmarkStart w:id="32232" w:name="60953"/>
            <w:bookmarkEnd w:id="32232"/>
            <w:r>
              <w:t> </w:t>
            </w:r>
          </w:p>
        </w:tc>
        <w:tc>
          <w:tcPr>
            <w:tcW w:w="2600" w:type="pct"/>
            <w:hideMark/>
          </w:tcPr>
          <w:p w:rsidR="00BC0C72" w:rsidRDefault="008D5CF6">
            <w:pPr>
              <w:pStyle w:val="a5"/>
            </w:pPr>
            <w:bookmarkStart w:id="32233" w:name="60954"/>
            <w:bookmarkEnd w:id="32233"/>
            <w:r>
              <w:t>радіостанція марки Р-800Л1Э N 1</w:t>
            </w:r>
          </w:p>
        </w:tc>
        <w:tc>
          <w:tcPr>
            <w:tcW w:w="750" w:type="pct"/>
            <w:hideMark/>
          </w:tcPr>
          <w:p w:rsidR="00BC0C72" w:rsidRDefault="008D5CF6">
            <w:pPr>
              <w:pStyle w:val="a5"/>
              <w:jc w:val="center"/>
            </w:pPr>
            <w:bookmarkStart w:id="32234" w:name="60955"/>
            <w:bookmarkEnd w:id="32234"/>
            <w:r>
              <w:t>- " -</w:t>
            </w:r>
          </w:p>
        </w:tc>
        <w:tc>
          <w:tcPr>
            <w:tcW w:w="750" w:type="pct"/>
            <w:hideMark/>
          </w:tcPr>
          <w:p w:rsidR="00BC0C72" w:rsidRDefault="008D5CF6">
            <w:pPr>
              <w:pStyle w:val="a5"/>
              <w:jc w:val="center"/>
            </w:pPr>
            <w:bookmarkStart w:id="32235" w:name="60956"/>
            <w:bookmarkEnd w:id="32235"/>
            <w:r>
              <w:t>118</w:t>
            </w:r>
          </w:p>
        </w:tc>
      </w:tr>
      <w:tr w:rsidR="00BC0C72" w:rsidTr="00181458">
        <w:trPr>
          <w:divId w:val="1237204249"/>
        </w:trPr>
        <w:tc>
          <w:tcPr>
            <w:tcW w:w="900" w:type="pct"/>
            <w:hideMark/>
          </w:tcPr>
          <w:p w:rsidR="00BC0C72" w:rsidRDefault="008D5CF6">
            <w:pPr>
              <w:pStyle w:val="a5"/>
            </w:pPr>
            <w:bookmarkStart w:id="32236" w:name="60957"/>
            <w:bookmarkEnd w:id="32236"/>
            <w:r>
              <w:t> </w:t>
            </w:r>
          </w:p>
        </w:tc>
        <w:tc>
          <w:tcPr>
            <w:tcW w:w="2600" w:type="pct"/>
            <w:hideMark/>
          </w:tcPr>
          <w:p w:rsidR="00BC0C72" w:rsidRDefault="008D5CF6">
            <w:pPr>
              <w:pStyle w:val="a5"/>
            </w:pPr>
            <w:bookmarkStart w:id="32237" w:name="60958"/>
            <w:bookmarkEnd w:id="32237"/>
            <w:r>
              <w:t>радіостанція марки Р-800Л1Э N 2</w:t>
            </w:r>
          </w:p>
        </w:tc>
        <w:tc>
          <w:tcPr>
            <w:tcW w:w="750" w:type="pct"/>
            <w:hideMark/>
          </w:tcPr>
          <w:p w:rsidR="00BC0C72" w:rsidRDefault="008D5CF6">
            <w:pPr>
              <w:pStyle w:val="a5"/>
              <w:jc w:val="center"/>
            </w:pPr>
            <w:bookmarkStart w:id="32238" w:name="60959"/>
            <w:bookmarkEnd w:id="32238"/>
            <w:r>
              <w:t>- " -</w:t>
            </w:r>
          </w:p>
        </w:tc>
        <w:tc>
          <w:tcPr>
            <w:tcW w:w="750" w:type="pct"/>
            <w:hideMark/>
          </w:tcPr>
          <w:p w:rsidR="00BC0C72" w:rsidRDefault="008D5CF6">
            <w:pPr>
              <w:pStyle w:val="a5"/>
              <w:jc w:val="center"/>
            </w:pPr>
            <w:bookmarkStart w:id="32239" w:name="60960"/>
            <w:bookmarkEnd w:id="32239"/>
            <w:r>
              <w:t>118</w:t>
            </w:r>
          </w:p>
        </w:tc>
      </w:tr>
      <w:tr w:rsidR="00BC0C72" w:rsidTr="00181458">
        <w:trPr>
          <w:divId w:val="1237204249"/>
        </w:trPr>
        <w:tc>
          <w:tcPr>
            <w:tcW w:w="900" w:type="pct"/>
            <w:hideMark/>
          </w:tcPr>
          <w:p w:rsidR="00BC0C72" w:rsidRDefault="008D5CF6">
            <w:pPr>
              <w:pStyle w:val="a5"/>
            </w:pPr>
            <w:bookmarkStart w:id="32240" w:name="60961"/>
            <w:bookmarkEnd w:id="32240"/>
            <w:r>
              <w:t> </w:t>
            </w:r>
          </w:p>
        </w:tc>
        <w:tc>
          <w:tcPr>
            <w:tcW w:w="2600" w:type="pct"/>
            <w:hideMark/>
          </w:tcPr>
          <w:p w:rsidR="00BC0C72" w:rsidRDefault="008D5CF6">
            <w:pPr>
              <w:pStyle w:val="a5"/>
            </w:pPr>
            <w:bookmarkStart w:id="32241" w:name="60962"/>
            <w:bookmarkEnd w:id="32241"/>
            <w:r>
              <w:t>радіостанція марки БАКЛАН-20</w:t>
            </w:r>
          </w:p>
        </w:tc>
        <w:tc>
          <w:tcPr>
            <w:tcW w:w="750" w:type="pct"/>
            <w:hideMark/>
          </w:tcPr>
          <w:p w:rsidR="00BC0C72" w:rsidRDefault="008D5CF6">
            <w:pPr>
              <w:pStyle w:val="a5"/>
              <w:jc w:val="center"/>
            </w:pPr>
            <w:bookmarkStart w:id="32242" w:name="60963"/>
            <w:bookmarkEnd w:id="32242"/>
            <w:r>
              <w:t>- " -</w:t>
            </w:r>
          </w:p>
        </w:tc>
        <w:tc>
          <w:tcPr>
            <w:tcW w:w="750" w:type="pct"/>
            <w:hideMark/>
          </w:tcPr>
          <w:p w:rsidR="00BC0C72" w:rsidRDefault="008D5CF6">
            <w:pPr>
              <w:pStyle w:val="a5"/>
              <w:jc w:val="center"/>
            </w:pPr>
            <w:bookmarkStart w:id="32243" w:name="60964"/>
            <w:bookmarkEnd w:id="32243"/>
            <w:r>
              <w:t>124</w:t>
            </w:r>
          </w:p>
        </w:tc>
      </w:tr>
      <w:tr w:rsidR="00BC0C72" w:rsidTr="00181458">
        <w:trPr>
          <w:divId w:val="1237204249"/>
        </w:trPr>
        <w:tc>
          <w:tcPr>
            <w:tcW w:w="900" w:type="pct"/>
            <w:hideMark/>
          </w:tcPr>
          <w:p w:rsidR="00BC0C72" w:rsidRDefault="008D5CF6">
            <w:pPr>
              <w:pStyle w:val="a5"/>
            </w:pPr>
            <w:bookmarkStart w:id="32244" w:name="60965"/>
            <w:bookmarkEnd w:id="32244"/>
            <w:r>
              <w:t> </w:t>
            </w:r>
          </w:p>
        </w:tc>
        <w:tc>
          <w:tcPr>
            <w:tcW w:w="2600" w:type="pct"/>
            <w:hideMark/>
          </w:tcPr>
          <w:p w:rsidR="00BC0C72" w:rsidRDefault="008D5CF6">
            <w:pPr>
              <w:pStyle w:val="a5"/>
            </w:pPr>
            <w:bookmarkStart w:id="32245" w:name="60966"/>
            <w:bookmarkEnd w:id="32245"/>
            <w:r>
              <w:t>апаратура марки СПГС-1</w:t>
            </w:r>
          </w:p>
        </w:tc>
        <w:tc>
          <w:tcPr>
            <w:tcW w:w="750" w:type="pct"/>
            <w:hideMark/>
          </w:tcPr>
          <w:p w:rsidR="00BC0C72" w:rsidRDefault="008D5CF6">
            <w:pPr>
              <w:pStyle w:val="a5"/>
              <w:jc w:val="center"/>
            </w:pPr>
            <w:bookmarkStart w:id="32246" w:name="60967"/>
            <w:bookmarkEnd w:id="32246"/>
            <w:r>
              <w:t>- " -</w:t>
            </w:r>
          </w:p>
        </w:tc>
        <w:tc>
          <w:tcPr>
            <w:tcW w:w="750" w:type="pct"/>
            <w:hideMark/>
          </w:tcPr>
          <w:p w:rsidR="00BC0C72" w:rsidRDefault="008D5CF6">
            <w:pPr>
              <w:pStyle w:val="a5"/>
              <w:jc w:val="center"/>
            </w:pPr>
            <w:bookmarkStart w:id="32247" w:name="60968"/>
            <w:bookmarkEnd w:id="32247"/>
            <w:r>
              <w:t>112</w:t>
            </w:r>
          </w:p>
        </w:tc>
      </w:tr>
      <w:tr w:rsidR="00BC0C72" w:rsidTr="00181458">
        <w:trPr>
          <w:divId w:val="1237204249"/>
        </w:trPr>
        <w:tc>
          <w:tcPr>
            <w:tcW w:w="900" w:type="pct"/>
            <w:hideMark/>
          </w:tcPr>
          <w:p w:rsidR="00BC0C72" w:rsidRDefault="008D5CF6">
            <w:pPr>
              <w:pStyle w:val="a5"/>
            </w:pPr>
            <w:bookmarkStart w:id="32248" w:name="60969"/>
            <w:bookmarkEnd w:id="32248"/>
            <w:r>
              <w:t>8526 10 00 10</w:t>
            </w:r>
          </w:p>
        </w:tc>
        <w:tc>
          <w:tcPr>
            <w:tcW w:w="2600" w:type="pct"/>
            <w:hideMark/>
          </w:tcPr>
          <w:p w:rsidR="00BC0C72" w:rsidRDefault="008D5CF6">
            <w:pPr>
              <w:pStyle w:val="a5"/>
            </w:pPr>
            <w:bookmarkStart w:id="32249" w:name="60970"/>
            <w:bookmarkEnd w:id="32249"/>
            <w:r>
              <w:t>Радіолокаційні, радіонавігаційні прилади і радіоапаратура дистанційного керування:</w:t>
            </w:r>
            <w:r>
              <w:br/>
              <w:t>- радіолокаційні прилади:</w:t>
            </w:r>
            <w:r>
              <w:br/>
              <w:t>-- для цивільної авіації</w:t>
            </w:r>
          </w:p>
        </w:tc>
        <w:tc>
          <w:tcPr>
            <w:tcW w:w="750" w:type="pct"/>
            <w:hideMark/>
          </w:tcPr>
          <w:p w:rsidR="00BC0C72" w:rsidRDefault="008D5CF6">
            <w:pPr>
              <w:pStyle w:val="a5"/>
              <w:jc w:val="center"/>
            </w:pPr>
            <w:bookmarkStart w:id="32250" w:name="60971"/>
            <w:bookmarkEnd w:id="32250"/>
            <w:r>
              <w:t> </w:t>
            </w:r>
          </w:p>
        </w:tc>
        <w:tc>
          <w:tcPr>
            <w:tcW w:w="750" w:type="pct"/>
            <w:hideMark/>
          </w:tcPr>
          <w:p w:rsidR="00BC0C72" w:rsidRDefault="008D5CF6">
            <w:pPr>
              <w:pStyle w:val="a5"/>
              <w:jc w:val="center"/>
            </w:pPr>
            <w:bookmarkStart w:id="32251" w:name="60972"/>
            <w:bookmarkEnd w:id="32251"/>
            <w:r>
              <w:t> </w:t>
            </w:r>
          </w:p>
        </w:tc>
      </w:tr>
      <w:tr w:rsidR="00BC0C72" w:rsidTr="00181458">
        <w:trPr>
          <w:divId w:val="1237204249"/>
        </w:trPr>
        <w:tc>
          <w:tcPr>
            <w:tcW w:w="900" w:type="pct"/>
            <w:hideMark/>
          </w:tcPr>
          <w:p w:rsidR="00BC0C72" w:rsidRDefault="008D5CF6">
            <w:pPr>
              <w:pStyle w:val="a5"/>
            </w:pPr>
            <w:bookmarkStart w:id="32252" w:name="60973"/>
            <w:bookmarkEnd w:id="32252"/>
            <w:r>
              <w:t> </w:t>
            </w:r>
          </w:p>
        </w:tc>
        <w:tc>
          <w:tcPr>
            <w:tcW w:w="2600" w:type="pct"/>
            <w:hideMark/>
          </w:tcPr>
          <w:p w:rsidR="00BC0C72" w:rsidRDefault="008D5CF6">
            <w:pPr>
              <w:pStyle w:val="a5"/>
            </w:pPr>
            <w:bookmarkStart w:id="32253" w:name="60974"/>
            <w:bookmarkEnd w:id="32253"/>
            <w:r>
              <w:t>апаратура марки А-037</w:t>
            </w:r>
          </w:p>
        </w:tc>
        <w:tc>
          <w:tcPr>
            <w:tcW w:w="750" w:type="pct"/>
            <w:hideMark/>
          </w:tcPr>
          <w:p w:rsidR="00BC0C72" w:rsidRDefault="008D5CF6">
            <w:pPr>
              <w:pStyle w:val="a5"/>
              <w:jc w:val="center"/>
            </w:pPr>
            <w:bookmarkStart w:id="32254" w:name="60975"/>
            <w:bookmarkEnd w:id="32254"/>
            <w:r>
              <w:t>- " -</w:t>
            </w:r>
          </w:p>
        </w:tc>
        <w:tc>
          <w:tcPr>
            <w:tcW w:w="750" w:type="pct"/>
            <w:hideMark/>
          </w:tcPr>
          <w:p w:rsidR="00BC0C72" w:rsidRDefault="008D5CF6">
            <w:pPr>
              <w:pStyle w:val="a5"/>
              <w:jc w:val="center"/>
            </w:pPr>
            <w:bookmarkStart w:id="32255" w:name="60976"/>
            <w:bookmarkEnd w:id="32255"/>
            <w:r>
              <w:t>120</w:t>
            </w:r>
          </w:p>
        </w:tc>
      </w:tr>
      <w:tr w:rsidR="00BC0C72" w:rsidTr="00181458">
        <w:trPr>
          <w:divId w:val="1237204249"/>
        </w:trPr>
        <w:tc>
          <w:tcPr>
            <w:tcW w:w="900" w:type="pct"/>
            <w:hideMark/>
          </w:tcPr>
          <w:p w:rsidR="00BC0C72" w:rsidRDefault="008D5CF6">
            <w:pPr>
              <w:pStyle w:val="a5"/>
            </w:pPr>
            <w:bookmarkStart w:id="32256" w:name="60977"/>
            <w:bookmarkEnd w:id="32256"/>
            <w:r>
              <w:t> </w:t>
            </w:r>
          </w:p>
        </w:tc>
        <w:tc>
          <w:tcPr>
            <w:tcW w:w="2600" w:type="pct"/>
            <w:hideMark/>
          </w:tcPr>
          <w:p w:rsidR="00BC0C72" w:rsidRDefault="008D5CF6">
            <w:pPr>
              <w:pStyle w:val="a5"/>
            </w:pPr>
            <w:bookmarkStart w:id="32257" w:name="60978"/>
            <w:bookmarkEnd w:id="32257"/>
            <w:r>
              <w:t>радіовисотомір А-037 ГУ1.000.051-14.02</w:t>
            </w:r>
          </w:p>
        </w:tc>
        <w:tc>
          <w:tcPr>
            <w:tcW w:w="750" w:type="pct"/>
            <w:hideMark/>
          </w:tcPr>
          <w:p w:rsidR="00BC0C72" w:rsidRDefault="008D5CF6">
            <w:pPr>
              <w:pStyle w:val="a5"/>
              <w:jc w:val="center"/>
            </w:pPr>
            <w:bookmarkStart w:id="32258" w:name="60979"/>
            <w:bookmarkEnd w:id="32258"/>
            <w:r>
              <w:t>- " -</w:t>
            </w:r>
          </w:p>
        </w:tc>
        <w:tc>
          <w:tcPr>
            <w:tcW w:w="750" w:type="pct"/>
            <w:hideMark/>
          </w:tcPr>
          <w:p w:rsidR="00BC0C72" w:rsidRDefault="008D5CF6">
            <w:pPr>
              <w:pStyle w:val="a5"/>
              <w:jc w:val="center"/>
            </w:pPr>
            <w:bookmarkStart w:id="32259" w:name="60980"/>
            <w:bookmarkEnd w:id="32259"/>
            <w:r>
              <w:t>120</w:t>
            </w:r>
          </w:p>
        </w:tc>
      </w:tr>
      <w:tr w:rsidR="00BC0C72" w:rsidTr="00181458">
        <w:trPr>
          <w:divId w:val="1237204249"/>
        </w:trPr>
        <w:tc>
          <w:tcPr>
            <w:tcW w:w="900" w:type="pct"/>
            <w:hideMark/>
          </w:tcPr>
          <w:p w:rsidR="00BC0C72" w:rsidRDefault="008D5CF6">
            <w:pPr>
              <w:pStyle w:val="a5"/>
            </w:pPr>
            <w:bookmarkStart w:id="32260" w:name="60981"/>
            <w:bookmarkEnd w:id="32260"/>
            <w:r>
              <w:t> </w:t>
            </w:r>
          </w:p>
        </w:tc>
        <w:tc>
          <w:tcPr>
            <w:tcW w:w="2600" w:type="pct"/>
            <w:hideMark/>
          </w:tcPr>
          <w:p w:rsidR="00BC0C72" w:rsidRDefault="008D5CF6">
            <w:pPr>
              <w:pStyle w:val="a5"/>
            </w:pPr>
            <w:bookmarkStart w:id="32261" w:name="60982"/>
            <w:bookmarkEnd w:id="32261"/>
            <w:r>
              <w:t>супутниковий телефон типу РМИ-3</w:t>
            </w:r>
          </w:p>
        </w:tc>
        <w:tc>
          <w:tcPr>
            <w:tcW w:w="750" w:type="pct"/>
            <w:hideMark/>
          </w:tcPr>
          <w:p w:rsidR="00BC0C72" w:rsidRDefault="008D5CF6">
            <w:pPr>
              <w:pStyle w:val="a5"/>
              <w:jc w:val="center"/>
            </w:pPr>
            <w:bookmarkStart w:id="32262" w:name="60983"/>
            <w:bookmarkEnd w:id="32262"/>
            <w:r>
              <w:t>- " -</w:t>
            </w:r>
          </w:p>
        </w:tc>
        <w:tc>
          <w:tcPr>
            <w:tcW w:w="750" w:type="pct"/>
            <w:hideMark/>
          </w:tcPr>
          <w:p w:rsidR="00BC0C72" w:rsidRDefault="008D5CF6">
            <w:pPr>
              <w:pStyle w:val="a5"/>
              <w:jc w:val="center"/>
            </w:pPr>
            <w:bookmarkStart w:id="32263" w:name="60984"/>
            <w:bookmarkEnd w:id="32263"/>
            <w:r>
              <w:t>36</w:t>
            </w:r>
          </w:p>
        </w:tc>
      </w:tr>
      <w:tr w:rsidR="00BC0C72" w:rsidTr="00181458">
        <w:trPr>
          <w:divId w:val="1237204249"/>
        </w:trPr>
        <w:tc>
          <w:tcPr>
            <w:tcW w:w="900" w:type="pct"/>
            <w:hideMark/>
          </w:tcPr>
          <w:p w:rsidR="00BC0C72" w:rsidRDefault="008D5CF6">
            <w:pPr>
              <w:pStyle w:val="a5"/>
            </w:pPr>
            <w:bookmarkStart w:id="32264" w:name="60985"/>
            <w:bookmarkEnd w:id="32264"/>
            <w:r>
              <w:t>8526 91 20</w:t>
            </w:r>
          </w:p>
        </w:tc>
        <w:tc>
          <w:tcPr>
            <w:tcW w:w="2600" w:type="pct"/>
            <w:hideMark/>
          </w:tcPr>
          <w:p w:rsidR="00BC0C72" w:rsidRDefault="008D5CF6">
            <w:pPr>
              <w:pStyle w:val="a5"/>
            </w:pPr>
            <w:bookmarkStart w:id="32265" w:name="60986"/>
            <w:bookmarkEnd w:id="32265"/>
            <w:r>
              <w:t>Радіолокаційні, радіонавігаційні прилади і радіоапаратура дистанційного керування:</w:t>
            </w:r>
            <w:r>
              <w:br/>
              <w:t>- інші</w:t>
            </w:r>
            <w:r>
              <w:br/>
              <w:t>-- радіонавігаційні прилади:</w:t>
            </w:r>
            <w:r>
              <w:br/>
              <w:t>--- радіонавігаційні приймачі:</w:t>
            </w:r>
          </w:p>
        </w:tc>
        <w:tc>
          <w:tcPr>
            <w:tcW w:w="750" w:type="pct"/>
            <w:hideMark/>
          </w:tcPr>
          <w:p w:rsidR="00BC0C72" w:rsidRDefault="008D5CF6">
            <w:pPr>
              <w:pStyle w:val="a5"/>
              <w:jc w:val="center"/>
            </w:pPr>
            <w:bookmarkStart w:id="32266" w:name="60987"/>
            <w:bookmarkEnd w:id="32266"/>
            <w:r>
              <w:t> </w:t>
            </w:r>
          </w:p>
        </w:tc>
        <w:tc>
          <w:tcPr>
            <w:tcW w:w="750" w:type="pct"/>
            <w:hideMark/>
          </w:tcPr>
          <w:p w:rsidR="00BC0C72" w:rsidRDefault="008D5CF6">
            <w:pPr>
              <w:pStyle w:val="a5"/>
              <w:jc w:val="center"/>
            </w:pPr>
            <w:bookmarkStart w:id="32267" w:name="60988"/>
            <w:bookmarkEnd w:id="32267"/>
            <w:r>
              <w:t> </w:t>
            </w:r>
          </w:p>
        </w:tc>
      </w:tr>
      <w:tr w:rsidR="00BC0C72" w:rsidTr="00181458">
        <w:trPr>
          <w:divId w:val="1237204249"/>
        </w:trPr>
        <w:tc>
          <w:tcPr>
            <w:tcW w:w="900" w:type="pct"/>
            <w:hideMark/>
          </w:tcPr>
          <w:p w:rsidR="00BC0C72" w:rsidRDefault="008D5CF6">
            <w:pPr>
              <w:pStyle w:val="a5"/>
            </w:pPr>
            <w:bookmarkStart w:id="32268" w:name="60989"/>
            <w:bookmarkEnd w:id="32268"/>
            <w:r>
              <w:t> </w:t>
            </w:r>
          </w:p>
        </w:tc>
        <w:tc>
          <w:tcPr>
            <w:tcW w:w="2600" w:type="pct"/>
            <w:hideMark/>
          </w:tcPr>
          <w:p w:rsidR="00BC0C72" w:rsidRDefault="008D5CF6">
            <w:pPr>
              <w:pStyle w:val="a5"/>
            </w:pPr>
            <w:bookmarkStart w:id="32269" w:name="60990"/>
            <w:bookmarkEnd w:id="32269"/>
            <w:r>
              <w:t>автоматичний радіокомпас АРК-22 вар. 28</w:t>
            </w:r>
          </w:p>
        </w:tc>
        <w:tc>
          <w:tcPr>
            <w:tcW w:w="750" w:type="pct"/>
            <w:hideMark/>
          </w:tcPr>
          <w:p w:rsidR="00BC0C72" w:rsidRDefault="008D5CF6">
            <w:pPr>
              <w:pStyle w:val="a5"/>
              <w:jc w:val="center"/>
            </w:pPr>
            <w:bookmarkStart w:id="32270" w:name="60991"/>
            <w:bookmarkEnd w:id="32270"/>
            <w:r>
              <w:t>- " -</w:t>
            </w:r>
          </w:p>
        </w:tc>
        <w:tc>
          <w:tcPr>
            <w:tcW w:w="750" w:type="pct"/>
            <w:hideMark/>
          </w:tcPr>
          <w:p w:rsidR="00BC0C72" w:rsidRDefault="008D5CF6">
            <w:pPr>
              <w:pStyle w:val="a5"/>
              <w:jc w:val="center"/>
            </w:pPr>
            <w:bookmarkStart w:id="32271" w:name="60992"/>
            <w:bookmarkEnd w:id="32271"/>
            <w:r>
              <w:t>150</w:t>
            </w:r>
          </w:p>
        </w:tc>
      </w:tr>
      <w:tr w:rsidR="00BC0C72" w:rsidTr="00181458">
        <w:trPr>
          <w:divId w:val="1237204249"/>
        </w:trPr>
        <w:tc>
          <w:tcPr>
            <w:tcW w:w="900" w:type="pct"/>
            <w:hideMark/>
          </w:tcPr>
          <w:p w:rsidR="00BC0C72" w:rsidRDefault="008D5CF6">
            <w:pPr>
              <w:pStyle w:val="a5"/>
            </w:pPr>
            <w:bookmarkStart w:id="32272" w:name="60993"/>
            <w:bookmarkEnd w:id="32272"/>
            <w:r>
              <w:t> </w:t>
            </w:r>
          </w:p>
        </w:tc>
        <w:tc>
          <w:tcPr>
            <w:tcW w:w="2600" w:type="pct"/>
            <w:hideMark/>
          </w:tcPr>
          <w:p w:rsidR="00BC0C72" w:rsidRDefault="008D5CF6">
            <w:pPr>
              <w:pStyle w:val="a5"/>
            </w:pPr>
            <w:bookmarkStart w:id="32273" w:name="60994"/>
            <w:bookmarkEnd w:id="32273"/>
            <w:r>
              <w:t>індикатор РМИ-2Б</w:t>
            </w:r>
          </w:p>
        </w:tc>
        <w:tc>
          <w:tcPr>
            <w:tcW w:w="750" w:type="pct"/>
            <w:hideMark/>
          </w:tcPr>
          <w:p w:rsidR="00BC0C72" w:rsidRDefault="008D5CF6">
            <w:pPr>
              <w:pStyle w:val="a5"/>
              <w:jc w:val="center"/>
            </w:pPr>
            <w:bookmarkStart w:id="32274" w:name="60995"/>
            <w:bookmarkEnd w:id="32274"/>
            <w:r>
              <w:t>- " -</w:t>
            </w:r>
          </w:p>
        </w:tc>
        <w:tc>
          <w:tcPr>
            <w:tcW w:w="750" w:type="pct"/>
            <w:hideMark/>
          </w:tcPr>
          <w:p w:rsidR="00BC0C72" w:rsidRDefault="008D5CF6">
            <w:pPr>
              <w:pStyle w:val="a5"/>
              <w:jc w:val="center"/>
            </w:pPr>
            <w:bookmarkStart w:id="32275" w:name="60996"/>
            <w:bookmarkEnd w:id="32275"/>
            <w:r>
              <w:t>40</w:t>
            </w:r>
          </w:p>
        </w:tc>
      </w:tr>
      <w:tr w:rsidR="00BC0C72" w:rsidTr="00181458">
        <w:trPr>
          <w:divId w:val="1237204249"/>
        </w:trPr>
        <w:tc>
          <w:tcPr>
            <w:tcW w:w="900" w:type="pct"/>
            <w:hideMark/>
          </w:tcPr>
          <w:p w:rsidR="00BC0C72" w:rsidRDefault="008D5CF6">
            <w:pPr>
              <w:pStyle w:val="a5"/>
            </w:pPr>
            <w:bookmarkStart w:id="32276" w:name="60997"/>
            <w:bookmarkEnd w:id="32276"/>
            <w:r>
              <w:t> </w:t>
            </w:r>
          </w:p>
        </w:tc>
        <w:tc>
          <w:tcPr>
            <w:tcW w:w="2600" w:type="pct"/>
            <w:hideMark/>
          </w:tcPr>
          <w:p w:rsidR="00BC0C72" w:rsidRDefault="008D5CF6">
            <w:pPr>
              <w:pStyle w:val="a5"/>
            </w:pPr>
            <w:bookmarkStart w:id="32277" w:name="60998"/>
            <w:bookmarkEnd w:id="32277"/>
            <w:r>
              <w:t>виріб марки А-318</w:t>
            </w:r>
          </w:p>
        </w:tc>
        <w:tc>
          <w:tcPr>
            <w:tcW w:w="750" w:type="pct"/>
            <w:hideMark/>
          </w:tcPr>
          <w:p w:rsidR="00BC0C72" w:rsidRDefault="008D5CF6">
            <w:pPr>
              <w:pStyle w:val="a5"/>
              <w:jc w:val="center"/>
            </w:pPr>
            <w:bookmarkStart w:id="32278" w:name="60999"/>
            <w:bookmarkEnd w:id="32278"/>
            <w:r>
              <w:t>- " -</w:t>
            </w:r>
          </w:p>
        </w:tc>
        <w:tc>
          <w:tcPr>
            <w:tcW w:w="750" w:type="pct"/>
            <w:hideMark/>
          </w:tcPr>
          <w:p w:rsidR="00BC0C72" w:rsidRDefault="008D5CF6">
            <w:pPr>
              <w:pStyle w:val="a5"/>
              <w:jc w:val="center"/>
            </w:pPr>
            <w:bookmarkStart w:id="32279" w:name="61000"/>
            <w:bookmarkEnd w:id="32279"/>
            <w:r>
              <w:t>84</w:t>
            </w:r>
          </w:p>
        </w:tc>
      </w:tr>
      <w:tr w:rsidR="00BC0C72" w:rsidTr="00181458">
        <w:trPr>
          <w:divId w:val="1237204249"/>
        </w:trPr>
        <w:tc>
          <w:tcPr>
            <w:tcW w:w="900" w:type="pct"/>
            <w:hideMark/>
          </w:tcPr>
          <w:p w:rsidR="00BC0C72" w:rsidRDefault="008D5CF6">
            <w:pPr>
              <w:pStyle w:val="a5"/>
            </w:pPr>
            <w:bookmarkStart w:id="32280" w:name="61001"/>
            <w:bookmarkEnd w:id="32280"/>
            <w:r>
              <w:t> </w:t>
            </w:r>
          </w:p>
        </w:tc>
        <w:tc>
          <w:tcPr>
            <w:tcW w:w="2600" w:type="pct"/>
            <w:hideMark/>
          </w:tcPr>
          <w:p w:rsidR="00BC0C72" w:rsidRDefault="008D5CF6">
            <w:pPr>
              <w:pStyle w:val="a5"/>
            </w:pPr>
            <w:bookmarkStart w:id="32281" w:name="61002"/>
            <w:bookmarkEnd w:id="32281"/>
            <w:r>
              <w:t>виріб марки БПСН-2</w:t>
            </w:r>
          </w:p>
        </w:tc>
        <w:tc>
          <w:tcPr>
            <w:tcW w:w="750" w:type="pct"/>
            <w:hideMark/>
          </w:tcPr>
          <w:p w:rsidR="00BC0C72" w:rsidRDefault="008D5CF6">
            <w:pPr>
              <w:pStyle w:val="a5"/>
              <w:jc w:val="center"/>
            </w:pPr>
            <w:bookmarkStart w:id="32282" w:name="61003"/>
            <w:bookmarkEnd w:id="32282"/>
            <w:r>
              <w:t>- " -</w:t>
            </w:r>
          </w:p>
        </w:tc>
        <w:tc>
          <w:tcPr>
            <w:tcW w:w="750" w:type="pct"/>
            <w:hideMark/>
          </w:tcPr>
          <w:p w:rsidR="00BC0C72" w:rsidRDefault="008D5CF6">
            <w:pPr>
              <w:pStyle w:val="a5"/>
              <w:jc w:val="center"/>
            </w:pPr>
            <w:bookmarkStart w:id="32283" w:name="61004"/>
            <w:bookmarkEnd w:id="32283"/>
            <w:r>
              <w:t>112</w:t>
            </w:r>
          </w:p>
        </w:tc>
      </w:tr>
      <w:tr w:rsidR="00BC0C72" w:rsidTr="00181458">
        <w:trPr>
          <w:divId w:val="1237204249"/>
        </w:trPr>
        <w:tc>
          <w:tcPr>
            <w:tcW w:w="900" w:type="pct"/>
            <w:hideMark/>
          </w:tcPr>
          <w:p w:rsidR="00BC0C72" w:rsidRDefault="008D5CF6">
            <w:pPr>
              <w:pStyle w:val="a5"/>
            </w:pPr>
            <w:bookmarkStart w:id="32284" w:name="61005"/>
            <w:bookmarkEnd w:id="32284"/>
            <w:r>
              <w:t> </w:t>
            </w:r>
          </w:p>
        </w:tc>
        <w:tc>
          <w:tcPr>
            <w:tcW w:w="2600" w:type="pct"/>
            <w:hideMark/>
          </w:tcPr>
          <w:p w:rsidR="00BC0C72" w:rsidRDefault="008D5CF6">
            <w:pPr>
              <w:pStyle w:val="a5"/>
            </w:pPr>
            <w:bookmarkStart w:id="32285" w:name="61006"/>
            <w:bookmarkEnd w:id="32285"/>
            <w:r>
              <w:t>радіокомпас марки АРК-25</w:t>
            </w:r>
          </w:p>
        </w:tc>
        <w:tc>
          <w:tcPr>
            <w:tcW w:w="750" w:type="pct"/>
            <w:hideMark/>
          </w:tcPr>
          <w:p w:rsidR="00BC0C72" w:rsidRDefault="008D5CF6">
            <w:pPr>
              <w:pStyle w:val="a5"/>
              <w:jc w:val="center"/>
            </w:pPr>
            <w:bookmarkStart w:id="32286" w:name="61007"/>
            <w:bookmarkEnd w:id="32286"/>
            <w:r>
              <w:t>- " -</w:t>
            </w:r>
          </w:p>
        </w:tc>
        <w:tc>
          <w:tcPr>
            <w:tcW w:w="750" w:type="pct"/>
            <w:hideMark/>
          </w:tcPr>
          <w:p w:rsidR="00BC0C72" w:rsidRDefault="008D5CF6">
            <w:pPr>
              <w:pStyle w:val="a5"/>
              <w:jc w:val="center"/>
            </w:pPr>
            <w:bookmarkStart w:id="32287" w:name="61008"/>
            <w:bookmarkEnd w:id="32287"/>
            <w:r>
              <w:t>36</w:t>
            </w:r>
          </w:p>
        </w:tc>
      </w:tr>
      <w:tr w:rsidR="00BC0C72" w:rsidTr="00181458">
        <w:trPr>
          <w:divId w:val="1237204249"/>
        </w:trPr>
        <w:tc>
          <w:tcPr>
            <w:tcW w:w="900" w:type="pct"/>
            <w:hideMark/>
          </w:tcPr>
          <w:p w:rsidR="00BC0C72" w:rsidRDefault="008D5CF6">
            <w:pPr>
              <w:pStyle w:val="a5"/>
            </w:pPr>
            <w:bookmarkStart w:id="32288" w:name="61009"/>
            <w:bookmarkEnd w:id="32288"/>
            <w:r>
              <w:t> </w:t>
            </w:r>
          </w:p>
        </w:tc>
        <w:tc>
          <w:tcPr>
            <w:tcW w:w="2600" w:type="pct"/>
            <w:hideMark/>
          </w:tcPr>
          <w:p w:rsidR="00BC0C72" w:rsidRDefault="008D5CF6">
            <w:pPr>
              <w:pStyle w:val="a5"/>
            </w:pPr>
            <w:bookmarkStart w:id="32289" w:name="61010"/>
            <w:bookmarkEnd w:id="32289"/>
            <w:r>
              <w:t>радіомагнітний індикатор марки РМИ-2Б</w:t>
            </w:r>
          </w:p>
        </w:tc>
        <w:tc>
          <w:tcPr>
            <w:tcW w:w="750" w:type="pct"/>
            <w:hideMark/>
          </w:tcPr>
          <w:p w:rsidR="00BC0C72" w:rsidRDefault="008D5CF6">
            <w:pPr>
              <w:pStyle w:val="a5"/>
              <w:jc w:val="center"/>
            </w:pPr>
            <w:bookmarkStart w:id="32290" w:name="61011"/>
            <w:bookmarkEnd w:id="32290"/>
            <w:r>
              <w:t>- " -</w:t>
            </w:r>
          </w:p>
        </w:tc>
        <w:tc>
          <w:tcPr>
            <w:tcW w:w="750" w:type="pct"/>
            <w:hideMark/>
          </w:tcPr>
          <w:p w:rsidR="00BC0C72" w:rsidRDefault="008D5CF6">
            <w:pPr>
              <w:pStyle w:val="a5"/>
              <w:jc w:val="center"/>
            </w:pPr>
            <w:bookmarkStart w:id="32291" w:name="61012"/>
            <w:bookmarkEnd w:id="32291"/>
            <w:r>
              <w:t>84</w:t>
            </w:r>
          </w:p>
        </w:tc>
      </w:tr>
      <w:tr w:rsidR="00BC0C72" w:rsidTr="00181458">
        <w:trPr>
          <w:divId w:val="1237204249"/>
        </w:trPr>
        <w:tc>
          <w:tcPr>
            <w:tcW w:w="900" w:type="pct"/>
            <w:hideMark/>
          </w:tcPr>
          <w:p w:rsidR="00BC0C72" w:rsidRDefault="008D5CF6">
            <w:pPr>
              <w:pStyle w:val="a5"/>
            </w:pPr>
            <w:bookmarkStart w:id="32292" w:name="61013"/>
            <w:bookmarkEnd w:id="32292"/>
            <w:r>
              <w:t> </w:t>
            </w:r>
          </w:p>
        </w:tc>
        <w:tc>
          <w:tcPr>
            <w:tcW w:w="2600" w:type="pct"/>
            <w:hideMark/>
          </w:tcPr>
          <w:p w:rsidR="00BC0C72" w:rsidRDefault="008D5CF6">
            <w:pPr>
              <w:pStyle w:val="a5"/>
            </w:pPr>
            <w:bookmarkStart w:id="32293" w:name="61014"/>
            <w:bookmarkEnd w:id="32293"/>
            <w:r>
              <w:t>супутникова навігація марки СН-3301</w:t>
            </w:r>
          </w:p>
        </w:tc>
        <w:tc>
          <w:tcPr>
            <w:tcW w:w="750" w:type="pct"/>
            <w:hideMark/>
          </w:tcPr>
          <w:p w:rsidR="00BC0C72" w:rsidRDefault="008D5CF6">
            <w:pPr>
              <w:pStyle w:val="a5"/>
              <w:jc w:val="center"/>
            </w:pPr>
            <w:bookmarkStart w:id="32294" w:name="61015"/>
            <w:bookmarkEnd w:id="32294"/>
            <w:r>
              <w:t>- " -</w:t>
            </w:r>
          </w:p>
        </w:tc>
        <w:tc>
          <w:tcPr>
            <w:tcW w:w="750" w:type="pct"/>
            <w:hideMark/>
          </w:tcPr>
          <w:p w:rsidR="00BC0C72" w:rsidRDefault="008D5CF6">
            <w:pPr>
              <w:pStyle w:val="a5"/>
              <w:jc w:val="center"/>
            </w:pPr>
            <w:bookmarkStart w:id="32295" w:name="61016"/>
            <w:bookmarkEnd w:id="32295"/>
            <w:r>
              <w:t>42</w:t>
            </w:r>
          </w:p>
        </w:tc>
      </w:tr>
      <w:tr w:rsidR="00BC0C72" w:rsidTr="00181458">
        <w:trPr>
          <w:divId w:val="1237204249"/>
        </w:trPr>
        <w:tc>
          <w:tcPr>
            <w:tcW w:w="900" w:type="pct"/>
            <w:hideMark/>
          </w:tcPr>
          <w:p w:rsidR="00BC0C72" w:rsidRDefault="008D5CF6">
            <w:pPr>
              <w:pStyle w:val="a5"/>
            </w:pPr>
            <w:bookmarkStart w:id="32296" w:name="61017"/>
            <w:bookmarkEnd w:id="32296"/>
            <w:r>
              <w:t>8526 91 80</w:t>
            </w:r>
          </w:p>
        </w:tc>
        <w:tc>
          <w:tcPr>
            <w:tcW w:w="2600" w:type="pct"/>
            <w:hideMark/>
          </w:tcPr>
          <w:p w:rsidR="00BC0C72" w:rsidRDefault="008D5CF6">
            <w:pPr>
              <w:pStyle w:val="a5"/>
            </w:pPr>
            <w:bookmarkStart w:id="32297" w:name="61018"/>
            <w:bookmarkEnd w:id="32297"/>
            <w:r>
              <w:t>Радіолокаційні, радіонавігаційні прилади і радіоапаратура дистанційного керування:</w:t>
            </w:r>
            <w:r>
              <w:br/>
              <w:t>- інші:</w:t>
            </w:r>
            <w:r>
              <w:br/>
            </w:r>
            <w:r>
              <w:lastRenderedPageBreak/>
              <w:t>-- радіонавігаційні прилади:</w:t>
            </w:r>
            <w:r>
              <w:br/>
              <w:t>--- інші:</w:t>
            </w:r>
          </w:p>
        </w:tc>
        <w:tc>
          <w:tcPr>
            <w:tcW w:w="750" w:type="pct"/>
            <w:hideMark/>
          </w:tcPr>
          <w:p w:rsidR="00BC0C72" w:rsidRDefault="008D5CF6">
            <w:pPr>
              <w:pStyle w:val="a5"/>
              <w:jc w:val="center"/>
            </w:pPr>
            <w:bookmarkStart w:id="32298" w:name="61019"/>
            <w:bookmarkEnd w:id="32298"/>
            <w:r>
              <w:lastRenderedPageBreak/>
              <w:t> </w:t>
            </w:r>
          </w:p>
        </w:tc>
        <w:tc>
          <w:tcPr>
            <w:tcW w:w="750" w:type="pct"/>
            <w:hideMark/>
          </w:tcPr>
          <w:p w:rsidR="00BC0C72" w:rsidRDefault="008D5CF6">
            <w:pPr>
              <w:pStyle w:val="a5"/>
              <w:jc w:val="center"/>
            </w:pPr>
            <w:bookmarkStart w:id="32299" w:name="61020"/>
            <w:bookmarkEnd w:id="32299"/>
            <w:r>
              <w:t> </w:t>
            </w:r>
          </w:p>
        </w:tc>
      </w:tr>
      <w:tr w:rsidR="00BC0C72" w:rsidTr="00181458">
        <w:trPr>
          <w:divId w:val="1237204249"/>
        </w:trPr>
        <w:tc>
          <w:tcPr>
            <w:tcW w:w="900" w:type="pct"/>
            <w:hideMark/>
          </w:tcPr>
          <w:p w:rsidR="00BC0C72" w:rsidRDefault="008D5CF6">
            <w:pPr>
              <w:pStyle w:val="a5"/>
            </w:pPr>
            <w:bookmarkStart w:id="32300" w:name="61021"/>
            <w:bookmarkEnd w:id="32300"/>
            <w:r>
              <w:t> </w:t>
            </w:r>
          </w:p>
        </w:tc>
        <w:tc>
          <w:tcPr>
            <w:tcW w:w="2600" w:type="pct"/>
            <w:hideMark/>
          </w:tcPr>
          <w:p w:rsidR="00BC0C72" w:rsidRDefault="008D5CF6">
            <w:pPr>
              <w:pStyle w:val="a5"/>
            </w:pPr>
            <w:bookmarkStart w:id="32301" w:name="61022"/>
            <w:bookmarkEnd w:id="32301"/>
            <w:r>
              <w:t>система попередження зіткнення марки EGPWS MARK-VIII</w:t>
            </w:r>
          </w:p>
        </w:tc>
        <w:tc>
          <w:tcPr>
            <w:tcW w:w="750" w:type="pct"/>
            <w:hideMark/>
          </w:tcPr>
          <w:p w:rsidR="00BC0C72" w:rsidRDefault="008D5CF6">
            <w:pPr>
              <w:pStyle w:val="a5"/>
              <w:jc w:val="center"/>
            </w:pPr>
            <w:bookmarkStart w:id="32302" w:name="61023"/>
            <w:bookmarkEnd w:id="32302"/>
            <w:r>
              <w:t>штук</w:t>
            </w:r>
          </w:p>
        </w:tc>
        <w:tc>
          <w:tcPr>
            <w:tcW w:w="750" w:type="pct"/>
            <w:hideMark/>
          </w:tcPr>
          <w:p w:rsidR="00BC0C72" w:rsidRDefault="008D5CF6">
            <w:pPr>
              <w:pStyle w:val="a5"/>
              <w:jc w:val="center"/>
            </w:pPr>
            <w:bookmarkStart w:id="32303" w:name="61024"/>
            <w:bookmarkEnd w:id="32303"/>
            <w:r>
              <w:t>118</w:t>
            </w:r>
          </w:p>
        </w:tc>
      </w:tr>
      <w:tr w:rsidR="00BC0C72" w:rsidTr="00181458">
        <w:trPr>
          <w:divId w:val="1237204249"/>
        </w:trPr>
        <w:tc>
          <w:tcPr>
            <w:tcW w:w="900" w:type="pct"/>
            <w:hideMark/>
          </w:tcPr>
          <w:p w:rsidR="00BC0C72" w:rsidRDefault="008D5CF6">
            <w:pPr>
              <w:pStyle w:val="a5"/>
            </w:pPr>
            <w:bookmarkStart w:id="32304" w:name="61025"/>
            <w:bookmarkEnd w:id="32304"/>
            <w:r>
              <w:t> </w:t>
            </w:r>
          </w:p>
        </w:tc>
        <w:tc>
          <w:tcPr>
            <w:tcW w:w="2600" w:type="pct"/>
            <w:hideMark/>
          </w:tcPr>
          <w:p w:rsidR="00BC0C72" w:rsidRDefault="008D5CF6">
            <w:pPr>
              <w:pStyle w:val="a5"/>
            </w:pPr>
            <w:bookmarkStart w:id="32305" w:name="61026"/>
            <w:bookmarkEnd w:id="32305"/>
            <w:r>
              <w:t>комплект TCAS-2000</w:t>
            </w:r>
          </w:p>
        </w:tc>
        <w:tc>
          <w:tcPr>
            <w:tcW w:w="750" w:type="pct"/>
            <w:hideMark/>
          </w:tcPr>
          <w:p w:rsidR="00BC0C72" w:rsidRDefault="008D5CF6">
            <w:pPr>
              <w:pStyle w:val="a5"/>
              <w:jc w:val="center"/>
            </w:pPr>
            <w:bookmarkStart w:id="32306" w:name="61027"/>
            <w:bookmarkEnd w:id="32306"/>
            <w:r>
              <w:t>- " -</w:t>
            </w:r>
          </w:p>
        </w:tc>
        <w:tc>
          <w:tcPr>
            <w:tcW w:w="750" w:type="pct"/>
            <w:hideMark/>
          </w:tcPr>
          <w:p w:rsidR="00BC0C72" w:rsidRDefault="008D5CF6">
            <w:pPr>
              <w:pStyle w:val="a5"/>
              <w:jc w:val="center"/>
            </w:pPr>
            <w:bookmarkStart w:id="32307" w:name="61028"/>
            <w:bookmarkEnd w:id="32307"/>
            <w:r>
              <w:t>50</w:t>
            </w:r>
          </w:p>
        </w:tc>
      </w:tr>
      <w:tr w:rsidR="00BC0C72" w:rsidTr="00181458">
        <w:trPr>
          <w:divId w:val="1237204249"/>
        </w:trPr>
        <w:tc>
          <w:tcPr>
            <w:tcW w:w="900" w:type="pct"/>
            <w:hideMark/>
          </w:tcPr>
          <w:p w:rsidR="00BC0C72" w:rsidRDefault="008D5CF6">
            <w:pPr>
              <w:pStyle w:val="a5"/>
            </w:pPr>
            <w:bookmarkStart w:id="32308" w:name="61029"/>
            <w:bookmarkEnd w:id="32308"/>
            <w:r>
              <w:t> </w:t>
            </w:r>
          </w:p>
        </w:tc>
        <w:tc>
          <w:tcPr>
            <w:tcW w:w="2600" w:type="pct"/>
            <w:hideMark/>
          </w:tcPr>
          <w:p w:rsidR="00BC0C72" w:rsidRDefault="008D5CF6">
            <w:pPr>
              <w:pStyle w:val="a5"/>
            </w:pPr>
            <w:bookmarkStart w:id="32309" w:name="61030"/>
            <w:bookmarkEnd w:id="32309"/>
            <w:r>
              <w:t>система попередження зіткнення марки TCAS-2000</w:t>
            </w:r>
          </w:p>
        </w:tc>
        <w:tc>
          <w:tcPr>
            <w:tcW w:w="750" w:type="pct"/>
            <w:hideMark/>
          </w:tcPr>
          <w:p w:rsidR="00BC0C72" w:rsidRDefault="008D5CF6">
            <w:pPr>
              <w:pStyle w:val="a5"/>
              <w:jc w:val="center"/>
            </w:pPr>
            <w:bookmarkStart w:id="32310" w:name="61031"/>
            <w:bookmarkEnd w:id="32310"/>
            <w:r>
              <w:t>- " -</w:t>
            </w:r>
          </w:p>
        </w:tc>
        <w:tc>
          <w:tcPr>
            <w:tcW w:w="750" w:type="pct"/>
            <w:hideMark/>
          </w:tcPr>
          <w:p w:rsidR="00BC0C72" w:rsidRDefault="008D5CF6">
            <w:pPr>
              <w:pStyle w:val="a5"/>
              <w:jc w:val="center"/>
            </w:pPr>
            <w:bookmarkStart w:id="32311" w:name="61032"/>
            <w:bookmarkEnd w:id="32311"/>
            <w:r>
              <w:t>54</w:t>
            </w:r>
          </w:p>
        </w:tc>
      </w:tr>
      <w:tr w:rsidR="00BC0C72" w:rsidTr="00181458">
        <w:trPr>
          <w:divId w:val="1237204249"/>
        </w:trPr>
        <w:tc>
          <w:tcPr>
            <w:tcW w:w="900" w:type="pct"/>
            <w:hideMark/>
          </w:tcPr>
          <w:p w:rsidR="00BC0C72" w:rsidRDefault="008D5CF6">
            <w:pPr>
              <w:pStyle w:val="a5"/>
            </w:pPr>
            <w:bookmarkStart w:id="32312" w:name="61033"/>
            <w:bookmarkEnd w:id="32312"/>
            <w:r>
              <w:t> </w:t>
            </w:r>
          </w:p>
        </w:tc>
        <w:tc>
          <w:tcPr>
            <w:tcW w:w="2600" w:type="pct"/>
            <w:hideMark/>
          </w:tcPr>
          <w:p w:rsidR="00BC0C72" w:rsidRDefault="008D5CF6">
            <w:pPr>
              <w:pStyle w:val="a5"/>
            </w:pPr>
            <w:bookmarkStart w:id="32313" w:name="61034"/>
            <w:bookmarkEnd w:id="32313"/>
            <w:r>
              <w:t>установка марки TCAS-94 (з монтажним комплектом)</w:t>
            </w:r>
          </w:p>
        </w:tc>
        <w:tc>
          <w:tcPr>
            <w:tcW w:w="750" w:type="pct"/>
            <w:hideMark/>
          </w:tcPr>
          <w:p w:rsidR="00BC0C72" w:rsidRDefault="008D5CF6">
            <w:pPr>
              <w:pStyle w:val="a5"/>
              <w:jc w:val="center"/>
            </w:pPr>
            <w:bookmarkStart w:id="32314" w:name="61035"/>
            <w:bookmarkEnd w:id="32314"/>
            <w:r>
              <w:t>- " -</w:t>
            </w:r>
          </w:p>
        </w:tc>
        <w:tc>
          <w:tcPr>
            <w:tcW w:w="750" w:type="pct"/>
            <w:hideMark/>
          </w:tcPr>
          <w:p w:rsidR="00BC0C72" w:rsidRDefault="008D5CF6">
            <w:pPr>
              <w:pStyle w:val="a5"/>
              <w:jc w:val="center"/>
            </w:pPr>
            <w:bookmarkStart w:id="32315" w:name="61036"/>
            <w:bookmarkEnd w:id="32315"/>
            <w:r>
              <w:t>118</w:t>
            </w:r>
          </w:p>
        </w:tc>
      </w:tr>
      <w:tr w:rsidR="00BC0C72" w:rsidTr="00181458">
        <w:trPr>
          <w:divId w:val="1237204249"/>
        </w:trPr>
        <w:tc>
          <w:tcPr>
            <w:tcW w:w="900" w:type="pct"/>
            <w:hideMark/>
          </w:tcPr>
          <w:p w:rsidR="00BC0C72" w:rsidRDefault="008D5CF6">
            <w:pPr>
              <w:pStyle w:val="a5"/>
            </w:pPr>
            <w:bookmarkStart w:id="32316" w:name="61037"/>
            <w:bookmarkEnd w:id="32316"/>
            <w:r>
              <w:t> </w:t>
            </w:r>
          </w:p>
        </w:tc>
        <w:tc>
          <w:tcPr>
            <w:tcW w:w="2600" w:type="pct"/>
            <w:hideMark/>
          </w:tcPr>
          <w:p w:rsidR="00BC0C72" w:rsidRDefault="008D5CF6">
            <w:pPr>
              <w:pStyle w:val="a5"/>
            </w:pPr>
            <w:bookmarkStart w:id="32317" w:name="61038"/>
            <w:bookmarkEnd w:id="32317"/>
            <w:r>
              <w:t>аварійний радіомаяк марки АРМ-406АС-1</w:t>
            </w:r>
          </w:p>
        </w:tc>
        <w:tc>
          <w:tcPr>
            <w:tcW w:w="750" w:type="pct"/>
            <w:hideMark/>
          </w:tcPr>
          <w:p w:rsidR="00BC0C72" w:rsidRDefault="008D5CF6">
            <w:pPr>
              <w:pStyle w:val="a5"/>
              <w:jc w:val="center"/>
            </w:pPr>
            <w:bookmarkStart w:id="32318" w:name="61039"/>
            <w:bookmarkEnd w:id="32318"/>
            <w:r>
              <w:t>- " -</w:t>
            </w:r>
          </w:p>
        </w:tc>
        <w:tc>
          <w:tcPr>
            <w:tcW w:w="750" w:type="pct"/>
            <w:hideMark/>
          </w:tcPr>
          <w:p w:rsidR="00BC0C72" w:rsidRDefault="008D5CF6">
            <w:pPr>
              <w:pStyle w:val="a5"/>
              <w:jc w:val="center"/>
            </w:pPr>
            <w:bookmarkStart w:id="32319" w:name="61040"/>
            <w:bookmarkEnd w:id="32319"/>
            <w:r>
              <w:t>42</w:t>
            </w:r>
          </w:p>
        </w:tc>
      </w:tr>
      <w:tr w:rsidR="00BC0C72" w:rsidTr="00181458">
        <w:trPr>
          <w:divId w:val="1237204249"/>
        </w:trPr>
        <w:tc>
          <w:tcPr>
            <w:tcW w:w="900" w:type="pct"/>
            <w:hideMark/>
          </w:tcPr>
          <w:p w:rsidR="00BC0C72" w:rsidRDefault="008D5CF6">
            <w:pPr>
              <w:pStyle w:val="a5"/>
            </w:pPr>
            <w:bookmarkStart w:id="32320" w:name="61041"/>
            <w:bookmarkEnd w:id="32320"/>
            <w:r>
              <w:t> </w:t>
            </w:r>
          </w:p>
        </w:tc>
        <w:tc>
          <w:tcPr>
            <w:tcW w:w="2600" w:type="pct"/>
            <w:hideMark/>
          </w:tcPr>
          <w:p w:rsidR="00BC0C72" w:rsidRDefault="008D5CF6">
            <w:pPr>
              <w:pStyle w:val="a5"/>
            </w:pPr>
            <w:bookmarkStart w:id="32321" w:name="61042"/>
            <w:bookmarkEnd w:id="32321"/>
            <w:r>
              <w:t>аварійний радіомаяк марки АРМ-406П</w:t>
            </w:r>
          </w:p>
        </w:tc>
        <w:tc>
          <w:tcPr>
            <w:tcW w:w="750" w:type="pct"/>
            <w:hideMark/>
          </w:tcPr>
          <w:p w:rsidR="00BC0C72" w:rsidRDefault="008D5CF6">
            <w:pPr>
              <w:pStyle w:val="a5"/>
              <w:jc w:val="center"/>
            </w:pPr>
            <w:bookmarkStart w:id="32322" w:name="61043"/>
            <w:bookmarkEnd w:id="32322"/>
            <w:r>
              <w:t>- " -</w:t>
            </w:r>
          </w:p>
        </w:tc>
        <w:tc>
          <w:tcPr>
            <w:tcW w:w="750" w:type="pct"/>
            <w:hideMark/>
          </w:tcPr>
          <w:p w:rsidR="00BC0C72" w:rsidRDefault="008D5CF6">
            <w:pPr>
              <w:pStyle w:val="a5"/>
              <w:jc w:val="center"/>
            </w:pPr>
            <w:bookmarkStart w:id="32323" w:name="61044"/>
            <w:bookmarkEnd w:id="32323"/>
            <w:r>
              <w:t>42</w:t>
            </w:r>
          </w:p>
        </w:tc>
      </w:tr>
      <w:tr w:rsidR="00BC0C72" w:rsidTr="00181458">
        <w:trPr>
          <w:divId w:val="1237204249"/>
        </w:trPr>
        <w:tc>
          <w:tcPr>
            <w:tcW w:w="900" w:type="pct"/>
            <w:hideMark/>
          </w:tcPr>
          <w:p w:rsidR="00BC0C72" w:rsidRDefault="008D5CF6">
            <w:pPr>
              <w:pStyle w:val="a5"/>
            </w:pPr>
            <w:bookmarkStart w:id="32324" w:name="61045"/>
            <w:bookmarkEnd w:id="32324"/>
            <w:r>
              <w:t> </w:t>
            </w:r>
          </w:p>
        </w:tc>
        <w:tc>
          <w:tcPr>
            <w:tcW w:w="2600" w:type="pct"/>
            <w:hideMark/>
          </w:tcPr>
          <w:p w:rsidR="00BC0C72" w:rsidRDefault="008D5CF6">
            <w:pPr>
              <w:pStyle w:val="a5"/>
            </w:pPr>
            <w:bookmarkStart w:id="32325" w:name="61046"/>
            <w:bookmarkEnd w:id="32325"/>
            <w:r>
              <w:t>висотомір похилої дальності марки ВНД-94</w:t>
            </w:r>
          </w:p>
        </w:tc>
        <w:tc>
          <w:tcPr>
            <w:tcW w:w="750" w:type="pct"/>
            <w:hideMark/>
          </w:tcPr>
          <w:p w:rsidR="00BC0C72" w:rsidRDefault="008D5CF6">
            <w:pPr>
              <w:pStyle w:val="a5"/>
              <w:jc w:val="center"/>
            </w:pPr>
            <w:bookmarkStart w:id="32326" w:name="61047"/>
            <w:bookmarkEnd w:id="32326"/>
            <w:r>
              <w:t>- " -</w:t>
            </w:r>
          </w:p>
        </w:tc>
        <w:tc>
          <w:tcPr>
            <w:tcW w:w="750" w:type="pct"/>
            <w:hideMark/>
          </w:tcPr>
          <w:p w:rsidR="00BC0C72" w:rsidRDefault="008D5CF6">
            <w:pPr>
              <w:pStyle w:val="a5"/>
              <w:jc w:val="center"/>
            </w:pPr>
            <w:bookmarkStart w:id="32327" w:name="61048"/>
            <w:bookmarkEnd w:id="32327"/>
            <w:r>
              <w:t>36</w:t>
            </w:r>
          </w:p>
        </w:tc>
      </w:tr>
      <w:tr w:rsidR="00BC0C72" w:rsidTr="00181458">
        <w:trPr>
          <w:divId w:val="1237204249"/>
        </w:trPr>
        <w:tc>
          <w:tcPr>
            <w:tcW w:w="900" w:type="pct"/>
            <w:hideMark/>
          </w:tcPr>
          <w:p w:rsidR="00BC0C72" w:rsidRDefault="008D5CF6">
            <w:pPr>
              <w:pStyle w:val="a5"/>
            </w:pPr>
            <w:bookmarkStart w:id="32328" w:name="61049"/>
            <w:bookmarkEnd w:id="32328"/>
            <w:r>
              <w:t> </w:t>
            </w:r>
          </w:p>
        </w:tc>
        <w:tc>
          <w:tcPr>
            <w:tcW w:w="2600" w:type="pct"/>
            <w:hideMark/>
          </w:tcPr>
          <w:p w:rsidR="00BC0C72" w:rsidRDefault="008D5CF6">
            <w:pPr>
              <w:pStyle w:val="a5"/>
            </w:pPr>
            <w:bookmarkStart w:id="32329" w:name="61050"/>
            <w:bookmarkEnd w:id="32329"/>
            <w:r>
              <w:t>літаковий дальномір марки СД-75М</w:t>
            </w:r>
          </w:p>
        </w:tc>
        <w:tc>
          <w:tcPr>
            <w:tcW w:w="750" w:type="pct"/>
            <w:hideMark/>
          </w:tcPr>
          <w:p w:rsidR="00BC0C72" w:rsidRDefault="008D5CF6">
            <w:pPr>
              <w:pStyle w:val="a5"/>
              <w:jc w:val="center"/>
            </w:pPr>
            <w:bookmarkStart w:id="32330" w:name="61051"/>
            <w:bookmarkEnd w:id="32330"/>
            <w:r>
              <w:t>- " -</w:t>
            </w:r>
          </w:p>
        </w:tc>
        <w:tc>
          <w:tcPr>
            <w:tcW w:w="750" w:type="pct"/>
            <w:hideMark/>
          </w:tcPr>
          <w:p w:rsidR="00BC0C72" w:rsidRDefault="008D5CF6">
            <w:pPr>
              <w:pStyle w:val="a5"/>
              <w:jc w:val="center"/>
            </w:pPr>
            <w:bookmarkStart w:id="32331" w:name="61052"/>
            <w:bookmarkEnd w:id="32331"/>
            <w:r>
              <w:t>84</w:t>
            </w:r>
          </w:p>
        </w:tc>
      </w:tr>
      <w:tr w:rsidR="00BC0C72" w:rsidTr="00181458">
        <w:trPr>
          <w:divId w:val="1237204249"/>
        </w:trPr>
        <w:tc>
          <w:tcPr>
            <w:tcW w:w="900" w:type="pct"/>
            <w:hideMark/>
          </w:tcPr>
          <w:p w:rsidR="00BC0C72" w:rsidRDefault="008D5CF6">
            <w:pPr>
              <w:pStyle w:val="a5"/>
            </w:pPr>
            <w:bookmarkStart w:id="32332" w:name="61053"/>
            <w:bookmarkEnd w:id="32332"/>
            <w:r>
              <w:t>8529 10 69 10</w:t>
            </w:r>
          </w:p>
        </w:tc>
        <w:tc>
          <w:tcPr>
            <w:tcW w:w="2600" w:type="pct"/>
            <w:hideMark/>
          </w:tcPr>
          <w:p w:rsidR="00BC0C72" w:rsidRDefault="008D5CF6">
            <w:pPr>
              <w:pStyle w:val="a5"/>
            </w:pPr>
            <w:bookmarkStart w:id="32333" w:name="61054"/>
            <w:bookmarkEnd w:id="32333"/>
            <w:r>
              <w:t>Частини, призначені виключно або переважно для апаратури товарних позицій 8525 - 8528:</w:t>
            </w:r>
            <w:r>
              <w:br/>
              <w:t>- антени та антенні відбивачі будь-якого типу; частини, що використовуються разом з цими виробами:</w:t>
            </w:r>
            <w:r>
              <w:br/>
              <w:t>-- антени:</w:t>
            </w:r>
            <w:r>
              <w:br/>
              <w:t>--- інші:</w:t>
            </w:r>
            <w:r>
              <w:br/>
              <w:t>---- для цивільної авіації</w:t>
            </w:r>
          </w:p>
        </w:tc>
        <w:tc>
          <w:tcPr>
            <w:tcW w:w="750" w:type="pct"/>
            <w:hideMark/>
          </w:tcPr>
          <w:p w:rsidR="00BC0C72" w:rsidRDefault="008D5CF6">
            <w:pPr>
              <w:pStyle w:val="a5"/>
              <w:jc w:val="center"/>
            </w:pPr>
            <w:bookmarkStart w:id="32334" w:name="61055"/>
            <w:bookmarkEnd w:id="32334"/>
            <w:r>
              <w:t> </w:t>
            </w:r>
          </w:p>
        </w:tc>
        <w:tc>
          <w:tcPr>
            <w:tcW w:w="750" w:type="pct"/>
            <w:hideMark/>
          </w:tcPr>
          <w:p w:rsidR="00BC0C72" w:rsidRDefault="008D5CF6">
            <w:pPr>
              <w:pStyle w:val="a5"/>
              <w:jc w:val="center"/>
            </w:pPr>
            <w:bookmarkStart w:id="32335" w:name="61056"/>
            <w:bookmarkEnd w:id="32335"/>
            <w:r>
              <w:t> </w:t>
            </w:r>
          </w:p>
        </w:tc>
      </w:tr>
      <w:tr w:rsidR="00BC0C72" w:rsidTr="00181458">
        <w:trPr>
          <w:divId w:val="1237204249"/>
        </w:trPr>
        <w:tc>
          <w:tcPr>
            <w:tcW w:w="900" w:type="pct"/>
            <w:hideMark/>
          </w:tcPr>
          <w:p w:rsidR="00BC0C72" w:rsidRDefault="008D5CF6">
            <w:pPr>
              <w:pStyle w:val="a5"/>
            </w:pPr>
            <w:bookmarkStart w:id="32336" w:name="61057"/>
            <w:bookmarkEnd w:id="32336"/>
            <w:r>
              <w:t> </w:t>
            </w:r>
          </w:p>
        </w:tc>
        <w:tc>
          <w:tcPr>
            <w:tcW w:w="2600" w:type="pct"/>
            <w:hideMark/>
          </w:tcPr>
          <w:p w:rsidR="00BC0C72" w:rsidRDefault="008D5CF6">
            <w:pPr>
              <w:pStyle w:val="a5"/>
            </w:pPr>
            <w:bookmarkStart w:id="32337" w:name="61058"/>
            <w:bookmarkEnd w:id="32337"/>
            <w:r>
              <w:t>антена марки P/</w:t>
            </w:r>
            <w:r w:rsidR="00D05395">
              <w:t>№</w:t>
            </w:r>
            <w:r>
              <w:t xml:space="preserve"> 1327-82</w:t>
            </w:r>
          </w:p>
        </w:tc>
        <w:tc>
          <w:tcPr>
            <w:tcW w:w="750" w:type="pct"/>
            <w:hideMark/>
          </w:tcPr>
          <w:p w:rsidR="00BC0C72" w:rsidRDefault="008D5CF6">
            <w:pPr>
              <w:pStyle w:val="a5"/>
              <w:jc w:val="center"/>
            </w:pPr>
            <w:bookmarkStart w:id="32338" w:name="61059"/>
            <w:bookmarkEnd w:id="32338"/>
            <w:r>
              <w:t>- " -</w:t>
            </w:r>
          </w:p>
        </w:tc>
        <w:tc>
          <w:tcPr>
            <w:tcW w:w="750" w:type="pct"/>
            <w:hideMark/>
          </w:tcPr>
          <w:p w:rsidR="00BC0C72" w:rsidRDefault="008D5CF6">
            <w:pPr>
              <w:pStyle w:val="a5"/>
              <w:jc w:val="center"/>
            </w:pPr>
            <w:bookmarkStart w:id="32339" w:name="61060"/>
            <w:bookmarkEnd w:id="32339"/>
            <w:r>
              <w:t>18</w:t>
            </w:r>
          </w:p>
        </w:tc>
      </w:tr>
      <w:tr w:rsidR="00BC0C72" w:rsidTr="00181458">
        <w:trPr>
          <w:divId w:val="1237204249"/>
        </w:trPr>
        <w:tc>
          <w:tcPr>
            <w:tcW w:w="900" w:type="pct"/>
            <w:hideMark/>
          </w:tcPr>
          <w:p w:rsidR="00BC0C72" w:rsidRDefault="008D5CF6">
            <w:pPr>
              <w:pStyle w:val="a5"/>
            </w:pPr>
            <w:bookmarkStart w:id="32340" w:name="61061"/>
            <w:bookmarkEnd w:id="32340"/>
            <w:r>
              <w:t> </w:t>
            </w:r>
          </w:p>
        </w:tc>
        <w:tc>
          <w:tcPr>
            <w:tcW w:w="2600" w:type="pct"/>
            <w:hideMark/>
          </w:tcPr>
          <w:p w:rsidR="00BC0C72" w:rsidRDefault="008D5CF6">
            <w:pPr>
              <w:pStyle w:val="a5"/>
            </w:pPr>
            <w:bookmarkStart w:id="32341" w:name="61062"/>
            <w:bookmarkEnd w:id="32341"/>
            <w:r>
              <w:t>антена марки S65-8282-34</w:t>
            </w:r>
          </w:p>
        </w:tc>
        <w:tc>
          <w:tcPr>
            <w:tcW w:w="750" w:type="pct"/>
            <w:hideMark/>
          </w:tcPr>
          <w:p w:rsidR="00BC0C72" w:rsidRDefault="008D5CF6">
            <w:pPr>
              <w:pStyle w:val="a5"/>
              <w:jc w:val="center"/>
            </w:pPr>
            <w:bookmarkStart w:id="32342" w:name="61063"/>
            <w:bookmarkEnd w:id="32342"/>
            <w:r>
              <w:t>- " -</w:t>
            </w:r>
          </w:p>
        </w:tc>
        <w:tc>
          <w:tcPr>
            <w:tcW w:w="750" w:type="pct"/>
            <w:hideMark/>
          </w:tcPr>
          <w:p w:rsidR="00BC0C72" w:rsidRDefault="008D5CF6">
            <w:pPr>
              <w:pStyle w:val="a5"/>
              <w:jc w:val="center"/>
            </w:pPr>
            <w:bookmarkStart w:id="32343" w:name="61064"/>
            <w:bookmarkEnd w:id="32343"/>
            <w:r>
              <w:t>18</w:t>
            </w:r>
          </w:p>
        </w:tc>
      </w:tr>
      <w:tr w:rsidR="00BC0C72" w:rsidTr="00181458">
        <w:trPr>
          <w:divId w:val="1237204249"/>
        </w:trPr>
        <w:tc>
          <w:tcPr>
            <w:tcW w:w="900" w:type="pct"/>
            <w:hideMark/>
          </w:tcPr>
          <w:p w:rsidR="00BC0C72" w:rsidRDefault="008D5CF6">
            <w:pPr>
              <w:pStyle w:val="a5"/>
            </w:pPr>
            <w:bookmarkStart w:id="32344" w:name="61065"/>
            <w:bookmarkEnd w:id="32344"/>
            <w:r>
              <w:t> </w:t>
            </w:r>
          </w:p>
        </w:tc>
        <w:tc>
          <w:tcPr>
            <w:tcW w:w="2600" w:type="pct"/>
            <w:hideMark/>
          </w:tcPr>
          <w:p w:rsidR="00BC0C72" w:rsidRDefault="008D5CF6">
            <w:pPr>
              <w:pStyle w:val="a5"/>
            </w:pPr>
            <w:bookmarkStart w:id="32345" w:name="61066"/>
            <w:bookmarkEnd w:id="32345"/>
            <w:r>
              <w:t>антена марки АМЗ-Л</w:t>
            </w:r>
          </w:p>
        </w:tc>
        <w:tc>
          <w:tcPr>
            <w:tcW w:w="750" w:type="pct"/>
            <w:hideMark/>
          </w:tcPr>
          <w:p w:rsidR="00BC0C72" w:rsidRDefault="008D5CF6">
            <w:pPr>
              <w:pStyle w:val="a5"/>
              <w:jc w:val="center"/>
            </w:pPr>
            <w:bookmarkStart w:id="32346" w:name="61067"/>
            <w:bookmarkEnd w:id="32346"/>
            <w:r>
              <w:t>- " -</w:t>
            </w:r>
          </w:p>
        </w:tc>
        <w:tc>
          <w:tcPr>
            <w:tcW w:w="750" w:type="pct"/>
            <w:hideMark/>
          </w:tcPr>
          <w:p w:rsidR="00BC0C72" w:rsidRDefault="008D5CF6">
            <w:pPr>
              <w:pStyle w:val="a5"/>
              <w:jc w:val="center"/>
            </w:pPr>
            <w:bookmarkStart w:id="32347" w:name="61068"/>
            <w:bookmarkEnd w:id="32347"/>
            <w:r>
              <w:t>36</w:t>
            </w:r>
          </w:p>
        </w:tc>
      </w:tr>
      <w:tr w:rsidR="00BC0C72" w:rsidTr="00181458">
        <w:trPr>
          <w:divId w:val="1237204249"/>
        </w:trPr>
        <w:tc>
          <w:tcPr>
            <w:tcW w:w="900" w:type="pct"/>
            <w:hideMark/>
          </w:tcPr>
          <w:p w:rsidR="00BC0C72" w:rsidRDefault="008D5CF6">
            <w:pPr>
              <w:pStyle w:val="a5"/>
            </w:pPr>
            <w:bookmarkStart w:id="32348" w:name="61069"/>
            <w:bookmarkEnd w:id="32348"/>
            <w:r>
              <w:t> </w:t>
            </w:r>
          </w:p>
        </w:tc>
        <w:tc>
          <w:tcPr>
            <w:tcW w:w="2600" w:type="pct"/>
            <w:hideMark/>
          </w:tcPr>
          <w:p w:rsidR="00BC0C72" w:rsidRDefault="008D5CF6">
            <w:pPr>
              <w:pStyle w:val="a5"/>
            </w:pPr>
            <w:bookmarkStart w:id="32349" w:name="61070"/>
            <w:bookmarkEnd w:id="32349"/>
            <w:r>
              <w:t>антенно-фідерна система марки "ЛІЛІЯ"</w:t>
            </w:r>
          </w:p>
        </w:tc>
        <w:tc>
          <w:tcPr>
            <w:tcW w:w="750" w:type="pct"/>
            <w:hideMark/>
          </w:tcPr>
          <w:p w:rsidR="00BC0C72" w:rsidRDefault="008D5CF6">
            <w:pPr>
              <w:pStyle w:val="a5"/>
              <w:jc w:val="center"/>
            </w:pPr>
            <w:bookmarkStart w:id="32350" w:name="61071"/>
            <w:bookmarkEnd w:id="32350"/>
            <w:r>
              <w:t>- " -</w:t>
            </w:r>
          </w:p>
        </w:tc>
        <w:tc>
          <w:tcPr>
            <w:tcW w:w="750" w:type="pct"/>
            <w:hideMark/>
          </w:tcPr>
          <w:p w:rsidR="00BC0C72" w:rsidRDefault="008D5CF6">
            <w:pPr>
              <w:pStyle w:val="a5"/>
              <w:jc w:val="center"/>
            </w:pPr>
            <w:bookmarkStart w:id="32351" w:name="61072"/>
            <w:bookmarkEnd w:id="32351"/>
            <w:r>
              <w:t>12</w:t>
            </w:r>
          </w:p>
        </w:tc>
      </w:tr>
      <w:tr w:rsidR="00BC0C72" w:rsidTr="00181458">
        <w:trPr>
          <w:divId w:val="1237204249"/>
        </w:trPr>
        <w:tc>
          <w:tcPr>
            <w:tcW w:w="900" w:type="pct"/>
            <w:hideMark/>
          </w:tcPr>
          <w:p w:rsidR="00BC0C72" w:rsidRDefault="008D5CF6">
            <w:pPr>
              <w:pStyle w:val="a5"/>
            </w:pPr>
            <w:bookmarkStart w:id="32352" w:name="61073"/>
            <w:bookmarkEnd w:id="32352"/>
            <w:r>
              <w:t>8529 90 97 10</w:t>
            </w:r>
          </w:p>
        </w:tc>
        <w:tc>
          <w:tcPr>
            <w:tcW w:w="2600" w:type="pct"/>
            <w:hideMark/>
          </w:tcPr>
          <w:p w:rsidR="00BC0C72" w:rsidRDefault="008D5CF6">
            <w:pPr>
              <w:pStyle w:val="a5"/>
            </w:pPr>
            <w:bookmarkStart w:id="32353" w:name="61074"/>
            <w:bookmarkEnd w:id="32353"/>
            <w:r>
              <w:t>Частини, призначені виключно або переважно для апаратури товарних позицій 8525 - 8528:</w:t>
            </w:r>
            <w:r>
              <w:br/>
              <w:t>- інші:</w:t>
            </w:r>
            <w:r>
              <w:br/>
              <w:t>-- інші:</w:t>
            </w:r>
            <w:r>
              <w:br/>
              <w:t>--- інші:</w:t>
            </w:r>
            <w:r>
              <w:br/>
              <w:t>---- інші:</w:t>
            </w:r>
            <w:r>
              <w:br/>
              <w:t>----- блоки і субблоки, що складаються з двох або більше частин чи деталей, які скомпоновані разом, для пристроїв підкатегорій 8526 10 00 10, 8526 91 20 10, 8526 91 80 10 і 8526 92 00 10, для цивільної авіації</w:t>
            </w:r>
          </w:p>
        </w:tc>
        <w:tc>
          <w:tcPr>
            <w:tcW w:w="750" w:type="pct"/>
            <w:hideMark/>
          </w:tcPr>
          <w:p w:rsidR="00BC0C72" w:rsidRDefault="008D5CF6">
            <w:pPr>
              <w:pStyle w:val="a5"/>
              <w:jc w:val="center"/>
            </w:pPr>
            <w:bookmarkStart w:id="32354" w:name="61075"/>
            <w:bookmarkEnd w:id="32354"/>
            <w:r>
              <w:t> </w:t>
            </w:r>
          </w:p>
        </w:tc>
        <w:tc>
          <w:tcPr>
            <w:tcW w:w="750" w:type="pct"/>
            <w:hideMark/>
          </w:tcPr>
          <w:p w:rsidR="00BC0C72" w:rsidRDefault="008D5CF6">
            <w:pPr>
              <w:pStyle w:val="a5"/>
              <w:jc w:val="center"/>
            </w:pPr>
            <w:bookmarkStart w:id="32355" w:name="61076"/>
            <w:bookmarkEnd w:id="32355"/>
            <w:r>
              <w:t> </w:t>
            </w:r>
          </w:p>
        </w:tc>
      </w:tr>
      <w:tr w:rsidR="00BC0C72" w:rsidTr="00181458">
        <w:trPr>
          <w:divId w:val="1237204249"/>
        </w:trPr>
        <w:tc>
          <w:tcPr>
            <w:tcW w:w="900" w:type="pct"/>
            <w:hideMark/>
          </w:tcPr>
          <w:p w:rsidR="00BC0C72" w:rsidRDefault="008D5CF6">
            <w:pPr>
              <w:pStyle w:val="a5"/>
            </w:pPr>
            <w:bookmarkStart w:id="32356" w:name="61077"/>
            <w:bookmarkEnd w:id="32356"/>
            <w:r>
              <w:t> </w:t>
            </w:r>
          </w:p>
        </w:tc>
        <w:tc>
          <w:tcPr>
            <w:tcW w:w="2600" w:type="pct"/>
            <w:hideMark/>
          </w:tcPr>
          <w:p w:rsidR="00BC0C72" w:rsidRDefault="008D5CF6">
            <w:pPr>
              <w:pStyle w:val="a5"/>
            </w:pPr>
            <w:bookmarkStart w:id="32357" w:name="61078"/>
            <w:bookmarkEnd w:id="32357"/>
            <w:r>
              <w:t>блок комутації марки БК-1П-1</w:t>
            </w:r>
          </w:p>
        </w:tc>
        <w:tc>
          <w:tcPr>
            <w:tcW w:w="750" w:type="pct"/>
            <w:hideMark/>
          </w:tcPr>
          <w:p w:rsidR="00BC0C72" w:rsidRDefault="008D5CF6">
            <w:pPr>
              <w:pStyle w:val="a5"/>
              <w:jc w:val="center"/>
            </w:pPr>
            <w:bookmarkStart w:id="32358" w:name="61079"/>
            <w:bookmarkEnd w:id="32358"/>
            <w:r>
              <w:t>- " -</w:t>
            </w:r>
          </w:p>
        </w:tc>
        <w:tc>
          <w:tcPr>
            <w:tcW w:w="750" w:type="pct"/>
            <w:hideMark/>
          </w:tcPr>
          <w:p w:rsidR="00BC0C72" w:rsidRDefault="008D5CF6">
            <w:pPr>
              <w:pStyle w:val="a5"/>
              <w:jc w:val="center"/>
            </w:pPr>
            <w:bookmarkStart w:id="32359" w:name="61080"/>
            <w:bookmarkEnd w:id="32359"/>
            <w:r>
              <w:t>42</w:t>
            </w:r>
          </w:p>
        </w:tc>
      </w:tr>
      <w:tr w:rsidR="00BC0C72" w:rsidTr="00181458">
        <w:trPr>
          <w:divId w:val="1237204249"/>
        </w:trPr>
        <w:tc>
          <w:tcPr>
            <w:tcW w:w="900" w:type="pct"/>
            <w:hideMark/>
          </w:tcPr>
          <w:p w:rsidR="00BC0C72" w:rsidRDefault="008D5CF6">
            <w:pPr>
              <w:pStyle w:val="a5"/>
            </w:pPr>
            <w:bookmarkStart w:id="32360" w:name="61081"/>
            <w:bookmarkEnd w:id="32360"/>
            <w:r>
              <w:t> </w:t>
            </w:r>
          </w:p>
        </w:tc>
        <w:tc>
          <w:tcPr>
            <w:tcW w:w="2600" w:type="pct"/>
            <w:hideMark/>
          </w:tcPr>
          <w:p w:rsidR="00BC0C72" w:rsidRDefault="008D5CF6">
            <w:pPr>
              <w:pStyle w:val="a5"/>
            </w:pPr>
            <w:bookmarkStart w:id="32361" w:name="61082"/>
            <w:bookmarkEnd w:id="32361"/>
            <w:r>
              <w:t>маяк аварійний марки ELT-96</w:t>
            </w:r>
          </w:p>
        </w:tc>
        <w:tc>
          <w:tcPr>
            <w:tcW w:w="750" w:type="pct"/>
            <w:hideMark/>
          </w:tcPr>
          <w:p w:rsidR="00BC0C72" w:rsidRDefault="008D5CF6">
            <w:pPr>
              <w:pStyle w:val="a5"/>
              <w:jc w:val="center"/>
            </w:pPr>
            <w:bookmarkStart w:id="32362" w:name="61083"/>
            <w:bookmarkEnd w:id="32362"/>
            <w:r>
              <w:t>- " -</w:t>
            </w:r>
          </w:p>
        </w:tc>
        <w:tc>
          <w:tcPr>
            <w:tcW w:w="750" w:type="pct"/>
            <w:hideMark/>
          </w:tcPr>
          <w:p w:rsidR="00BC0C72" w:rsidRDefault="008D5CF6">
            <w:pPr>
              <w:pStyle w:val="a5"/>
              <w:jc w:val="center"/>
            </w:pPr>
            <w:bookmarkStart w:id="32363" w:name="61084"/>
            <w:bookmarkEnd w:id="32363"/>
            <w:r>
              <w:t>18</w:t>
            </w:r>
          </w:p>
        </w:tc>
      </w:tr>
      <w:tr w:rsidR="00BC0C72" w:rsidTr="00181458">
        <w:trPr>
          <w:divId w:val="1237204249"/>
        </w:trPr>
        <w:tc>
          <w:tcPr>
            <w:tcW w:w="900" w:type="pct"/>
            <w:hideMark/>
          </w:tcPr>
          <w:p w:rsidR="00BC0C72" w:rsidRDefault="008D5CF6">
            <w:pPr>
              <w:pStyle w:val="a5"/>
            </w:pPr>
            <w:bookmarkStart w:id="32364" w:name="61085"/>
            <w:bookmarkEnd w:id="32364"/>
            <w:r>
              <w:t> </w:t>
            </w:r>
          </w:p>
        </w:tc>
        <w:tc>
          <w:tcPr>
            <w:tcW w:w="2600" w:type="pct"/>
            <w:hideMark/>
          </w:tcPr>
          <w:p w:rsidR="00BC0C72" w:rsidRDefault="008D5CF6">
            <w:pPr>
              <w:pStyle w:val="a5"/>
            </w:pPr>
            <w:bookmarkStart w:id="32365" w:name="61086"/>
            <w:bookmarkEnd w:id="32365"/>
            <w:r>
              <w:t>виріб марки XS-950</w:t>
            </w:r>
          </w:p>
        </w:tc>
        <w:tc>
          <w:tcPr>
            <w:tcW w:w="750" w:type="pct"/>
            <w:hideMark/>
          </w:tcPr>
          <w:p w:rsidR="00BC0C72" w:rsidRDefault="008D5CF6">
            <w:pPr>
              <w:pStyle w:val="a5"/>
              <w:jc w:val="center"/>
            </w:pPr>
            <w:bookmarkStart w:id="32366" w:name="61087"/>
            <w:bookmarkEnd w:id="32366"/>
            <w:r>
              <w:t>- " -</w:t>
            </w:r>
          </w:p>
        </w:tc>
        <w:tc>
          <w:tcPr>
            <w:tcW w:w="750" w:type="pct"/>
            <w:hideMark/>
          </w:tcPr>
          <w:p w:rsidR="00BC0C72" w:rsidRDefault="008D5CF6">
            <w:pPr>
              <w:pStyle w:val="a5"/>
              <w:jc w:val="center"/>
            </w:pPr>
            <w:bookmarkStart w:id="32367" w:name="61088"/>
            <w:bookmarkEnd w:id="32367"/>
            <w:r>
              <w:t>30</w:t>
            </w:r>
          </w:p>
        </w:tc>
      </w:tr>
      <w:tr w:rsidR="00BC0C72" w:rsidTr="00181458">
        <w:trPr>
          <w:divId w:val="1237204249"/>
        </w:trPr>
        <w:tc>
          <w:tcPr>
            <w:tcW w:w="900" w:type="pct"/>
            <w:hideMark/>
          </w:tcPr>
          <w:p w:rsidR="00BC0C72" w:rsidRDefault="008D5CF6">
            <w:pPr>
              <w:pStyle w:val="a5"/>
            </w:pPr>
            <w:bookmarkStart w:id="32368" w:name="61089"/>
            <w:bookmarkEnd w:id="32368"/>
            <w:r>
              <w:t> </w:t>
            </w:r>
          </w:p>
        </w:tc>
        <w:tc>
          <w:tcPr>
            <w:tcW w:w="2600" w:type="pct"/>
            <w:hideMark/>
          </w:tcPr>
          <w:p w:rsidR="00BC0C72" w:rsidRDefault="008D5CF6">
            <w:pPr>
              <w:pStyle w:val="a5"/>
            </w:pPr>
            <w:bookmarkStart w:id="32369" w:name="61090"/>
            <w:bookmarkEnd w:id="32369"/>
            <w:r>
              <w:t>установчий комплект "TCAS 2000 ECS Installation kit"</w:t>
            </w:r>
          </w:p>
        </w:tc>
        <w:tc>
          <w:tcPr>
            <w:tcW w:w="750" w:type="pct"/>
            <w:hideMark/>
          </w:tcPr>
          <w:p w:rsidR="00BC0C72" w:rsidRDefault="008D5CF6">
            <w:pPr>
              <w:pStyle w:val="a5"/>
              <w:jc w:val="center"/>
            </w:pPr>
            <w:bookmarkStart w:id="32370" w:name="61091"/>
            <w:bookmarkEnd w:id="32370"/>
            <w:r>
              <w:t>комплектів</w:t>
            </w:r>
          </w:p>
        </w:tc>
        <w:tc>
          <w:tcPr>
            <w:tcW w:w="750" w:type="pct"/>
            <w:hideMark/>
          </w:tcPr>
          <w:p w:rsidR="00BC0C72" w:rsidRDefault="008D5CF6">
            <w:pPr>
              <w:pStyle w:val="a5"/>
              <w:jc w:val="center"/>
            </w:pPr>
            <w:bookmarkStart w:id="32371" w:name="61092"/>
            <w:bookmarkEnd w:id="32371"/>
            <w:r>
              <w:t>72</w:t>
            </w:r>
          </w:p>
        </w:tc>
      </w:tr>
      <w:tr w:rsidR="00BC0C72" w:rsidTr="00181458">
        <w:trPr>
          <w:divId w:val="1237204249"/>
        </w:trPr>
        <w:tc>
          <w:tcPr>
            <w:tcW w:w="900" w:type="pct"/>
            <w:hideMark/>
          </w:tcPr>
          <w:p w:rsidR="00BC0C72" w:rsidRDefault="008D5CF6">
            <w:pPr>
              <w:pStyle w:val="a5"/>
            </w:pPr>
            <w:bookmarkStart w:id="32372" w:name="61093"/>
            <w:bookmarkEnd w:id="32372"/>
            <w:r>
              <w:t> </w:t>
            </w:r>
          </w:p>
        </w:tc>
        <w:tc>
          <w:tcPr>
            <w:tcW w:w="2600" w:type="pct"/>
            <w:hideMark/>
          </w:tcPr>
          <w:p w:rsidR="00BC0C72" w:rsidRDefault="008D5CF6">
            <w:pPr>
              <w:pStyle w:val="a5"/>
            </w:pPr>
            <w:bookmarkStart w:id="32373" w:name="61094"/>
            <w:bookmarkEnd w:id="32373"/>
            <w:r>
              <w:t>ЗІП поодинокі до радіостанції "Р-855А1" ЯЕ4.070.149ТУ</w:t>
            </w:r>
          </w:p>
        </w:tc>
        <w:tc>
          <w:tcPr>
            <w:tcW w:w="750" w:type="pct"/>
            <w:hideMark/>
          </w:tcPr>
          <w:p w:rsidR="00BC0C72" w:rsidRDefault="008D5CF6">
            <w:pPr>
              <w:pStyle w:val="a5"/>
              <w:jc w:val="center"/>
            </w:pPr>
            <w:bookmarkStart w:id="32374" w:name="61095"/>
            <w:bookmarkEnd w:id="32374"/>
            <w:r>
              <w:t>комплектів</w:t>
            </w:r>
          </w:p>
        </w:tc>
        <w:tc>
          <w:tcPr>
            <w:tcW w:w="750" w:type="pct"/>
            <w:hideMark/>
          </w:tcPr>
          <w:p w:rsidR="00BC0C72" w:rsidRDefault="008D5CF6">
            <w:pPr>
              <w:pStyle w:val="a5"/>
              <w:jc w:val="center"/>
            </w:pPr>
            <w:bookmarkStart w:id="32375" w:name="61096"/>
            <w:bookmarkEnd w:id="32375"/>
            <w:r>
              <w:t>40</w:t>
            </w:r>
          </w:p>
        </w:tc>
      </w:tr>
      <w:tr w:rsidR="00BC0C72" w:rsidTr="00181458">
        <w:trPr>
          <w:divId w:val="1237204249"/>
        </w:trPr>
        <w:tc>
          <w:tcPr>
            <w:tcW w:w="900" w:type="pct"/>
            <w:hideMark/>
          </w:tcPr>
          <w:p w:rsidR="00BC0C72" w:rsidRDefault="008D5CF6">
            <w:pPr>
              <w:pStyle w:val="a5"/>
            </w:pPr>
            <w:bookmarkStart w:id="32376" w:name="61097"/>
            <w:bookmarkEnd w:id="32376"/>
            <w:r>
              <w:t>8531 10 95 10</w:t>
            </w:r>
          </w:p>
        </w:tc>
        <w:tc>
          <w:tcPr>
            <w:tcW w:w="2600" w:type="pct"/>
            <w:hideMark/>
          </w:tcPr>
          <w:p w:rsidR="00BC0C72" w:rsidRDefault="008D5CF6">
            <w:pPr>
              <w:pStyle w:val="a5"/>
            </w:pPr>
            <w:bookmarkStart w:id="32377" w:name="61098"/>
            <w:bookmarkEnd w:id="32377"/>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пристрої електричні сигналізаційні для захисту від крадіжки або пожежі та аналогічні пристрої:</w:t>
            </w:r>
            <w:r>
              <w:br/>
              <w:t>-- інші:</w:t>
            </w:r>
            <w:r>
              <w:br/>
              <w:t>--- для цивільної авіації</w:t>
            </w:r>
          </w:p>
        </w:tc>
        <w:tc>
          <w:tcPr>
            <w:tcW w:w="750" w:type="pct"/>
            <w:hideMark/>
          </w:tcPr>
          <w:p w:rsidR="00BC0C72" w:rsidRDefault="008D5CF6">
            <w:pPr>
              <w:pStyle w:val="a5"/>
              <w:jc w:val="center"/>
            </w:pPr>
            <w:bookmarkStart w:id="32378" w:name="61099"/>
            <w:bookmarkEnd w:id="32378"/>
            <w:r>
              <w:t> </w:t>
            </w:r>
          </w:p>
        </w:tc>
        <w:tc>
          <w:tcPr>
            <w:tcW w:w="750" w:type="pct"/>
            <w:hideMark/>
          </w:tcPr>
          <w:p w:rsidR="00BC0C72" w:rsidRDefault="008D5CF6">
            <w:pPr>
              <w:pStyle w:val="a5"/>
              <w:jc w:val="center"/>
            </w:pPr>
            <w:bookmarkStart w:id="32379" w:name="61100"/>
            <w:bookmarkEnd w:id="32379"/>
            <w:r>
              <w:t> </w:t>
            </w:r>
          </w:p>
        </w:tc>
      </w:tr>
      <w:tr w:rsidR="00BC0C72" w:rsidTr="00181458">
        <w:trPr>
          <w:divId w:val="1237204249"/>
        </w:trPr>
        <w:tc>
          <w:tcPr>
            <w:tcW w:w="900" w:type="pct"/>
            <w:hideMark/>
          </w:tcPr>
          <w:p w:rsidR="00BC0C72" w:rsidRDefault="008D5CF6">
            <w:pPr>
              <w:pStyle w:val="a5"/>
            </w:pPr>
            <w:bookmarkStart w:id="32380" w:name="61101"/>
            <w:bookmarkEnd w:id="32380"/>
            <w:r>
              <w:t> </w:t>
            </w:r>
          </w:p>
        </w:tc>
        <w:tc>
          <w:tcPr>
            <w:tcW w:w="2600" w:type="pct"/>
            <w:hideMark/>
          </w:tcPr>
          <w:p w:rsidR="00BC0C72" w:rsidRDefault="008D5CF6">
            <w:pPr>
              <w:pStyle w:val="a5"/>
            </w:pPr>
            <w:bookmarkStart w:id="32381" w:name="61102"/>
            <w:bookmarkEnd w:id="32381"/>
            <w:r>
              <w:t>сигналізатор пожежі марки УСП-2</w:t>
            </w:r>
          </w:p>
        </w:tc>
        <w:tc>
          <w:tcPr>
            <w:tcW w:w="750" w:type="pct"/>
            <w:hideMark/>
          </w:tcPr>
          <w:p w:rsidR="00BC0C72" w:rsidRDefault="008D5CF6">
            <w:pPr>
              <w:pStyle w:val="a5"/>
              <w:jc w:val="center"/>
            </w:pPr>
            <w:bookmarkStart w:id="32382" w:name="61103"/>
            <w:bookmarkEnd w:id="32382"/>
            <w:r>
              <w:t>штук</w:t>
            </w:r>
          </w:p>
        </w:tc>
        <w:tc>
          <w:tcPr>
            <w:tcW w:w="750" w:type="pct"/>
            <w:hideMark/>
          </w:tcPr>
          <w:p w:rsidR="00BC0C72" w:rsidRDefault="008D5CF6">
            <w:pPr>
              <w:pStyle w:val="a5"/>
              <w:jc w:val="center"/>
            </w:pPr>
            <w:bookmarkStart w:id="32383" w:name="61104"/>
            <w:bookmarkEnd w:id="32383"/>
            <w:r>
              <w:t>1296</w:t>
            </w:r>
          </w:p>
        </w:tc>
      </w:tr>
      <w:tr w:rsidR="00BC0C72" w:rsidTr="00181458">
        <w:trPr>
          <w:divId w:val="1237204249"/>
        </w:trPr>
        <w:tc>
          <w:tcPr>
            <w:tcW w:w="900" w:type="pct"/>
            <w:hideMark/>
          </w:tcPr>
          <w:p w:rsidR="00BC0C72" w:rsidRDefault="008D5CF6">
            <w:pPr>
              <w:pStyle w:val="a5"/>
            </w:pPr>
            <w:bookmarkStart w:id="32384" w:name="61105"/>
            <w:bookmarkEnd w:id="32384"/>
            <w:r>
              <w:lastRenderedPageBreak/>
              <w:t> </w:t>
            </w:r>
          </w:p>
        </w:tc>
        <w:tc>
          <w:tcPr>
            <w:tcW w:w="2600" w:type="pct"/>
            <w:hideMark/>
          </w:tcPr>
          <w:p w:rsidR="00BC0C72" w:rsidRDefault="008D5CF6">
            <w:pPr>
              <w:pStyle w:val="a5"/>
            </w:pPr>
            <w:bookmarkStart w:id="32385" w:name="61106"/>
            <w:bookmarkEnd w:id="32385"/>
            <w:r>
              <w:t>сигналізатор пожежі марки ДС-3М</w:t>
            </w:r>
          </w:p>
        </w:tc>
        <w:tc>
          <w:tcPr>
            <w:tcW w:w="750" w:type="pct"/>
            <w:hideMark/>
          </w:tcPr>
          <w:p w:rsidR="00BC0C72" w:rsidRDefault="008D5CF6">
            <w:pPr>
              <w:pStyle w:val="a5"/>
              <w:jc w:val="center"/>
            </w:pPr>
            <w:bookmarkStart w:id="32386" w:name="61107"/>
            <w:bookmarkEnd w:id="32386"/>
            <w:r>
              <w:t>- " -</w:t>
            </w:r>
          </w:p>
        </w:tc>
        <w:tc>
          <w:tcPr>
            <w:tcW w:w="750" w:type="pct"/>
            <w:hideMark/>
          </w:tcPr>
          <w:p w:rsidR="00BC0C72" w:rsidRDefault="008D5CF6">
            <w:pPr>
              <w:pStyle w:val="a5"/>
              <w:jc w:val="center"/>
            </w:pPr>
            <w:bookmarkStart w:id="32387" w:name="61108"/>
            <w:bookmarkEnd w:id="32387"/>
            <w:r>
              <w:t>114</w:t>
            </w:r>
          </w:p>
        </w:tc>
      </w:tr>
      <w:tr w:rsidR="00BC0C72" w:rsidTr="00181458">
        <w:trPr>
          <w:divId w:val="1237204249"/>
        </w:trPr>
        <w:tc>
          <w:tcPr>
            <w:tcW w:w="900" w:type="pct"/>
            <w:hideMark/>
          </w:tcPr>
          <w:p w:rsidR="00BC0C72" w:rsidRDefault="008D5CF6">
            <w:pPr>
              <w:pStyle w:val="a5"/>
            </w:pPr>
            <w:bookmarkStart w:id="32388" w:name="61109"/>
            <w:bookmarkEnd w:id="32388"/>
            <w:r>
              <w:t> </w:t>
            </w:r>
          </w:p>
        </w:tc>
        <w:tc>
          <w:tcPr>
            <w:tcW w:w="2600" w:type="pct"/>
            <w:hideMark/>
          </w:tcPr>
          <w:p w:rsidR="00BC0C72" w:rsidRDefault="008D5CF6">
            <w:pPr>
              <w:pStyle w:val="a5"/>
            </w:pPr>
            <w:bookmarkStart w:id="32389" w:name="61110"/>
            <w:bookmarkEnd w:id="32389"/>
            <w:r>
              <w:t>система сигналізації марки ССП-2А</w:t>
            </w:r>
          </w:p>
        </w:tc>
        <w:tc>
          <w:tcPr>
            <w:tcW w:w="750" w:type="pct"/>
            <w:hideMark/>
          </w:tcPr>
          <w:p w:rsidR="00BC0C72" w:rsidRDefault="008D5CF6">
            <w:pPr>
              <w:pStyle w:val="a5"/>
              <w:jc w:val="center"/>
            </w:pPr>
            <w:bookmarkStart w:id="32390" w:name="61111"/>
            <w:bookmarkEnd w:id="32390"/>
            <w:r>
              <w:t>- " -</w:t>
            </w:r>
          </w:p>
        </w:tc>
        <w:tc>
          <w:tcPr>
            <w:tcW w:w="750" w:type="pct"/>
            <w:hideMark/>
          </w:tcPr>
          <w:p w:rsidR="00BC0C72" w:rsidRDefault="008D5CF6">
            <w:pPr>
              <w:pStyle w:val="a5"/>
              <w:jc w:val="center"/>
            </w:pPr>
            <w:bookmarkStart w:id="32391" w:name="61112"/>
            <w:bookmarkEnd w:id="32391"/>
            <w:r>
              <w:t>168</w:t>
            </w:r>
          </w:p>
        </w:tc>
      </w:tr>
      <w:tr w:rsidR="00BC0C72" w:rsidTr="00181458">
        <w:trPr>
          <w:divId w:val="1237204249"/>
        </w:trPr>
        <w:tc>
          <w:tcPr>
            <w:tcW w:w="900" w:type="pct"/>
            <w:hideMark/>
          </w:tcPr>
          <w:p w:rsidR="00BC0C72" w:rsidRDefault="008D5CF6">
            <w:pPr>
              <w:pStyle w:val="a5"/>
            </w:pPr>
            <w:bookmarkStart w:id="32392" w:name="61113"/>
            <w:bookmarkEnd w:id="32392"/>
            <w:r>
              <w:t> </w:t>
            </w:r>
          </w:p>
        </w:tc>
        <w:tc>
          <w:tcPr>
            <w:tcW w:w="2600" w:type="pct"/>
            <w:hideMark/>
          </w:tcPr>
          <w:p w:rsidR="00BC0C72" w:rsidRDefault="008D5CF6">
            <w:pPr>
              <w:pStyle w:val="a5"/>
            </w:pPr>
            <w:bookmarkStart w:id="32393" w:name="61114"/>
            <w:bookmarkEnd w:id="32393"/>
            <w:r>
              <w:t>система сигналізації марки ССП-7</w:t>
            </w:r>
          </w:p>
        </w:tc>
        <w:tc>
          <w:tcPr>
            <w:tcW w:w="750" w:type="pct"/>
            <w:hideMark/>
          </w:tcPr>
          <w:p w:rsidR="00BC0C72" w:rsidRDefault="008D5CF6">
            <w:pPr>
              <w:pStyle w:val="a5"/>
              <w:jc w:val="center"/>
            </w:pPr>
            <w:bookmarkStart w:id="32394" w:name="61115"/>
            <w:bookmarkEnd w:id="32394"/>
            <w:r>
              <w:t>- " -</w:t>
            </w:r>
          </w:p>
        </w:tc>
        <w:tc>
          <w:tcPr>
            <w:tcW w:w="750" w:type="pct"/>
            <w:hideMark/>
          </w:tcPr>
          <w:p w:rsidR="00BC0C72" w:rsidRDefault="008D5CF6">
            <w:pPr>
              <w:pStyle w:val="a5"/>
              <w:jc w:val="center"/>
            </w:pPr>
            <w:bookmarkStart w:id="32395" w:name="61116"/>
            <w:bookmarkEnd w:id="32395"/>
            <w:r>
              <w:t>84</w:t>
            </w:r>
          </w:p>
        </w:tc>
      </w:tr>
      <w:tr w:rsidR="00BC0C72" w:rsidTr="00181458">
        <w:trPr>
          <w:divId w:val="1237204249"/>
        </w:trPr>
        <w:tc>
          <w:tcPr>
            <w:tcW w:w="900" w:type="pct"/>
            <w:hideMark/>
          </w:tcPr>
          <w:p w:rsidR="00BC0C72" w:rsidRDefault="008D5CF6">
            <w:pPr>
              <w:pStyle w:val="a5"/>
            </w:pPr>
            <w:bookmarkStart w:id="32396" w:name="61117"/>
            <w:bookmarkEnd w:id="32396"/>
            <w:r>
              <w:t> </w:t>
            </w:r>
          </w:p>
        </w:tc>
        <w:tc>
          <w:tcPr>
            <w:tcW w:w="2600" w:type="pct"/>
            <w:hideMark/>
          </w:tcPr>
          <w:p w:rsidR="00BC0C72" w:rsidRDefault="008D5CF6">
            <w:pPr>
              <w:pStyle w:val="a5"/>
            </w:pPr>
            <w:bookmarkStart w:id="32397" w:name="61118"/>
            <w:bookmarkEnd w:id="32397"/>
            <w:r>
              <w:t>сигналізатор пожежі ДС-3М-2с</w:t>
            </w:r>
          </w:p>
        </w:tc>
        <w:tc>
          <w:tcPr>
            <w:tcW w:w="750" w:type="pct"/>
            <w:hideMark/>
          </w:tcPr>
          <w:p w:rsidR="00BC0C72" w:rsidRDefault="008D5CF6">
            <w:pPr>
              <w:pStyle w:val="a5"/>
              <w:jc w:val="center"/>
            </w:pPr>
            <w:bookmarkStart w:id="32398" w:name="61119"/>
            <w:bookmarkEnd w:id="32398"/>
            <w:r>
              <w:t>- " -</w:t>
            </w:r>
          </w:p>
        </w:tc>
        <w:tc>
          <w:tcPr>
            <w:tcW w:w="750" w:type="pct"/>
            <w:hideMark/>
          </w:tcPr>
          <w:p w:rsidR="00BC0C72" w:rsidRDefault="008D5CF6">
            <w:pPr>
              <w:pStyle w:val="a5"/>
              <w:jc w:val="center"/>
            </w:pPr>
            <w:bookmarkStart w:id="32399" w:name="61120"/>
            <w:bookmarkEnd w:id="32399"/>
            <w:r>
              <w:t>60</w:t>
            </w:r>
          </w:p>
        </w:tc>
      </w:tr>
      <w:tr w:rsidR="00BC0C72" w:rsidTr="00181458">
        <w:trPr>
          <w:divId w:val="1237204249"/>
        </w:trPr>
        <w:tc>
          <w:tcPr>
            <w:tcW w:w="900" w:type="pct"/>
            <w:hideMark/>
          </w:tcPr>
          <w:p w:rsidR="00BC0C72" w:rsidRDefault="008D5CF6">
            <w:pPr>
              <w:pStyle w:val="a5"/>
            </w:pPr>
            <w:bookmarkStart w:id="32400" w:name="61121"/>
            <w:bookmarkEnd w:id="32400"/>
            <w:r>
              <w:t> </w:t>
            </w:r>
          </w:p>
        </w:tc>
        <w:tc>
          <w:tcPr>
            <w:tcW w:w="2600" w:type="pct"/>
            <w:hideMark/>
          </w:tcPr>
          <w:p w:rsidR="00BC0C72" w:rsidRDefault="008D5CF6">
            <w:pPr>
              <w:pStyle w:val="a5"/>
            </w:pPr>
            <w:bookmarkStart w:id="32401" w:name="61122"/>
            <w:bookmarkEnd w:id="32401"/>
            <w:r>
              <w:t>система сигналізації пожежі ССП-2А серія 2</w:t>
            </w:r>
          </w:p>
        </w:tc>
        <w:tc>
          <w:tcPr>
            <w:tcW w:w="750" w:type="pct"/>
            <w:hideMark/>
          </w:tcPr>
          <w:p w:rsidR="00BC0C72" w:rsidRDefault="008D5CF6">
            <w:pPr>
              <w:pStyle w:val="a5"/>
              <w:jc w:val="center"/>
            </w:pPr>
            <w:bookmarkStart w:id="32402" w:name="61123"/>
            <w:bookmarkEnd w:id="32402"/>
            <w:r>
              <w:t>- " -</w:t>
            </w:r>
          </w:p>
        </w:tc>
        <w:tc>
          <w:tcPr>
            <w:tcW w:w="750" w:type="pct"/>
            <w:hideMark/>
          </w:tcPr>
          <w:p w:rsidR="00BC0C72" w:rsidRDefault="008D5CF6">
            <w:pPr>
              <w:pStyle w:val="a5"/>
              <w:jc w:val="center"/>
            </w:pPr>
            <w:bookmarkStart w:id="32403" w:name="61124"/>
            <w:bookmarkEnd w:id="32403"/>
            <w:r>
              <w:t>40</w:t>
            </w:r>
          </w:p>
        </w:tc>
      </w:tr>
      <w:tr w:rsidR="00BC0C72" w:rsidTr="00181458">
        <w:trPr>
          <w:divId w:val="1237204249"/>
        </w:trPr>
        <w:tc>
          <w:tcPr>
            <w:tcW w:w="900" w:type="pct"/>
            <w:hideMark/>
          </w:tcPr>
          <w:p w:rsidR="00BC0C72" w:rsidRDefault="008D5CF6">
            <w:pPr>
              <w:pStyle w:val="a5"/>
            </w:pPr>
            <w:bookmarkStart w:id="32404" w:name="61125"/>
            <w:bookmarkEnd w:id="32404"/>
            <w:r>
              <w:t> </w:t>
            </w:r>
          </w:p>
        </w:tc>
        <w:tc>
          <w:tcPr>
            <w:tcW w:w="2600" w:type="pct"/>
            <w:hideMark/>
          </w:tcPr>
          <w:p w:rsidR="00BC0C72" w:rsidRDefault="008D5CF6">
            <w:pPr>
              <w:pStyle w:val="a5"/>
            </w:pPr>
            <w:bookmarkStart w:id="32405" w:name="61126"/>
            <w:bookmarkEnd w:id="32405"/>
            <w:r>
              <w:t>табло світлосигнальне ТС-3М-1</w:t>
            </w:r>
          </w:p>
        </w:tc>
        <w:tc>
          <w:tcPr>
            <w:tcW w:w="750" w:type="pct"/>
            <w:hideMark/>
          </w:tcPr>
          <w:p w:rsidR="00BC0C72" w:rsidRDefault="008D5CF6">
            <w:pPr>
              <w:pStyle w:val="a5"/>
              <w:jc w:val="center"/>
            </w:pPr>
            <w:bookmarkStart w:id="32406" w:name="61127"/>
            <w:bookmarkEnd w:id="32406"/>
            <w:r>
              <w:t>- " -</w:t>
            </w:r>
          </w:p>
        </w:tc>
        <w:tc>
          <w:tcPr>
            <w:tcW w:w="750" w:type="pct"/>
            <w:hideMark/>
          </w:tcPr>
          <w:p w:rsidR="00BC0C72" w:rsidRDefault="008D5CF6">
            <w:pPr>
              <w:pStyle w:val="a5"/>
              <w:jc w:val="center"/>
            </w:pPr>
            <w:bookmarkStart w:id="32407" w:name="61128"/>
            <w:bookmarkEnd w:id="32407"/>
            <w:r>
              <w:t>390</w:t>
            </w:r>
          </w:p>
        </w:tc>
      </w:tr>
      <w:tr w:rsidR="00BC0C72" w:rsidTr="00181458">
        <w:trPr>
          <w:divId w:val="1237204249"/>
        </w:trPr>
        <w:tc>
          <w:tcPr>
            <w:tcW w:w="900" w:type="pct"/>
            <w:hideMark/>
          </w:tcPr>
          <w:p w:rsidR="00BC0C72" w:rsidRDefault="008D5CF6">
            <w:pPr>
              <w:pStyle w:val="a5"/>
            </w:pPr>
            <w:bookmarkStart w:id="32408" w:name="61129"/>
            <w:bookmarkEnd w:id="32408"/>
            <w:r>
              <w:t> </w:t>
            </w:r>
          </w:p>
        </w:tc>
        <w:tc>
          <w:tcPr>
            <w:tcW w:w="2600" w:type="pct"/>
            <w:hideMark/>
          </w:tcPr>
          <w:p w:rsidR="00BC0C72" w:rsidRDefault="008D5CF6">
            <w:pPr>
              <w:pStyle w:val="a5"/>
            </w:pPr>
            <w:bookmarkStart w:id="32409" w:name="61130"/>
            <w:bookmarkEnd w:id="32409"/>
            <w:r>
              <w:t>табло світлосигнальне ТС-5М-1</w:t>
            </w:r>
          </w:p>
        </w:tc>
        <w:tc>
          <w:tcPr>
            <w:tcW w:w="750" w:type="pct"/>
            <w:hideMark/>
          </w:tcPr>
          <w:p w:rsidR="00BC0C72" w:rsidRDefault="008D5CF6">
            <w:pPr>
              <w:pStyle w:val="a5"/>
              <w:jc w:val="center"/>
            </w:pPr>
            <w:bookmarkStart w:id="32410" w:name="61131"/>
            <w:bookmarkEnd w:id="32410"/>
            <w:r>
              <w:t>- " -</w:t>
            </w:r>
          </w:p>
        </w:tc>
        <w:tc>
          <w:tcPr>
            <w:tcW w:w="750" w:type="pct"/>
            <w:hideMark/>
          </w:tcPr>
          <w:p w:rsidR="00BC0C72" w:rsidRDefault="008D5CF6">
            <w:pPr>
              <w:pStyle w:val="a5"/>
              <w:jc w:val="center"/>
            </w:pPr>
            <w:bookmarkStart w:id="32411" w:name="61132"/>
            <w:bookmarkEnd w:id="32411"/>
            <w:r>
              <w:t>390</w:t>
            </w:r>
          </w:p>
        </w:tc>
      </w:tr>
      <w:tr w:rsidR="00BC0C72" w:rsidTr="00181458">
        <w:trPr>
          <w:divId w:val="1237204249"/>
        </w:trPr>
        <w:tc>
          <w:tcPr>
            <w:tcW w:w="900" w:type="pct"/>
            <w:hideMark/>
          </w:tcPr>
          <w:p w:rsidR="00BC0C72" w:rsidRDefault="008D5CF6">
            <w:pPr>
              <w:pStyle w:val="a5"/>
            </w:pPr>
            <w:bookmarkStart w:id="32412" w:name="61133"/>
            <w:bookmarkEnd w:id="32412"/>
            <w:r>
              <w:t> </w:t>
            </w:r>
          </w:p>
        </w:tc>
        <w:tc>
          <w:tcPr>
            <w:tcW w:w="2600" w:type="pct"/>
            <w:hideMark/>
          </w:tcPr>
          <w:p w:rsidR="00BC0C72" w:rsidRDefault="008D5CF6">
            <w:pPr>
              <w:pStyle w:val="a5"/>
            </w:pPr>
            <w:bookmarkStart w:id="32413" w:name="61134"/>
            <w:bookmarkEnd w:id="32413"/>
            <w:r>
              <w:t>світильник СИ-1</w:t>
            </w:r>
          </w:p>
        </w:tc>
        <w:tc>
          <w:tcPr>
            <w:tcW w:w="750" w:type="pct"/>
            <w:hideMark/>
          </w:tcPr>
          <w:p w:rsidR="00BC0C72" w:rsidRDefault="008D5CF6">
            <w:pPr>
              <w:pStyle w:val="a5"/>
              <w:jc w:val="center"/>
            </w:pPr>
            <w:bookmarkStart w:id="32414" w:name="61135"/>
            <w:bookmarkEnd w:id="32414"/>
            <w:r>
              <w:t>- " -</w:t>
            </w:r>
          </w:p>
        </w:tc>
        <w:tc>
          <w:tcPr>
            <w:tcW w:w="750" w:type="pct"/>
            <w:hideMark/>
          </w:tcPr>
          <w:p w:rsidR="00BC0C72" w:rsidRDefault="008D5CF6">
            <w:pPr>
              <w:pStyle w:val="a5"/>
              <w:jc w:val="center"/>
            </w:pPr>
            <w:bookmarkStart w:id="32415" w:name="61136"/>
            <w:bookmarkEnd w:id="32415"/>
            <w:r>
              <w:t>96</w:t>
            </w:r>
          </w:p>
        </w:tc>
      </w:tr>
      <w:tr w:rsidR="00BC0C72" w:rsidTr="00181458">
        <w:trPr>
          <w:divId w:val="1237204249"/>
        </w:trPr>
        <w:tc>
          <w:tcPr>
            <w:tcW w:w="900" w:type="pct"/>
            <w:hideMark/>
          </w:tcPr>
          <w:p w:rsidR="00BC0C72" w:rsidRDefault="008D5CF6">
            <w:pPr>
              <w:pStyle w:val="a5"/>
            </w:pPr>
            <w:bookmarkStart w:id="32416" w:name="61137"/>
            <w:bookmarkEnd w:id="32416"/>
            <w:r>
              <w:t>8531 20 20 10</w:t>
            </w:r>
          </w:p>
        </w:tc>
        <w:tc>
          <w:tcPr>
            <w:tcW w:w="2600" w:type="pct"/>
            <w:hideMark/>
          </w:tcPr>
          <w:p w:rsidR="00BC0C72" w:rsidRDefault="008D5CF6">
            <w:pPr>
              <w:pStyle w:val="a5"/>
            </w:pPr>
            <w:bookmarkStart w:id="32417" w:name="61138"/>
            <w:bookmarkEnd w:id="32417"/>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панелі індикаторні, до складу яких входять пристрої на рідких кристалах або на світлодіодах:</w:t>
            </w:r>
            <w:r>
              <w:br/>
              <w:t>-- з вмонтованими світлодіодами:</w:t>
            </w:r>
            <w:r>
              <w:br/>
              <w:t>--- для цивільної авіації</w:t>
            </w:r>
          </w:p>
        </w:tc>
        <w:tc>
          <w:tcPr>
            <w:tcW w:w="750" w:type="pct"/>
            <w:hideMark/>
          </w:tcPr>
          <w:p w:rsidR="00BC0C72" w:rsidRDefault="008D5CF6">
            <w:pPr>
              <w:pStyle w:val="a5"/>
              <w:jc w:val="center"/>
            </w:pPr>
            <w:bookmarkStart w:id="32418" w:name="61139"/>
            <w:bookmarkEnd w:id="32418"/>
            <w:r>
              <w:t> </w:t>
            </w:r>
          </w:p>
        </w:tc>
        <w:tc>
          <w:tcPr>
            <w:tcW w:w="750" w:type="pct"/>
            <w:hideMark/>
          </w:tcPr>
          <w:p w:rsidR="00BC0C72" w:rsidRDefault="008D5CF6">
            <w:pPr>
              <w:pStyle w:val="a5"/>
              <w:jc w:val="center"/>
            </w:pPr>
            <w:bookmarkStart w:id="32419" w:name="61140"/>
            <w:bookmarkEnd w:id="32419"/>
            <w:r>
              <w:t> </w:t>
            </w:r>
          </w:p>
        </w:tc>
      </w:tr>
      <w:tr w:rsidR="00BC0C72" w:rsidTr="00181458">
        <w:trPr>
          <w:divId w:val="1237204249"/>
        </w:trPr>
        <w:tc>
          <w:tcPr>
            <w:tcW w:w="900" w:type="pct"/>
            <w:hideMark/>
          </w:tcPr>
          <w:p w:rsidR="00BC0C72" w:rsidRDefault="008D5CF6">
            <w:pPr>
              <w:pStyle w:val="a5"/>
            </w:pPr>
            <w:bookmarkStart w:id="32420" w:name="61141"/>
            <w:bookmarkEnd w:id="32420"/>
            <w:r>
              <w:t> </w:t>
            </w:r>
          </w:p>
        </w:tc>
        <w:tc>
          <w:tcPr>
            <w:tcW w:w="2600" w:type="pct"/>
            <w:hideMark/>
          </w:tcPr>
          <w:p w:rsidR="00BC0C72" w:rsidRDefault="008D5CF6">
            <w:pPr>
              <w:pStyle w:val="a5"/>
            </w:pPr>
            <w:bookmarkStart w:id="32421" w:name="61142"/>
            <w:bookmarkEnd w:id="32421"/>
            <w:r>
              <w:t>індикатор дальності марки ИСД-3</w:t>
            </w:r>
          </w:p>
        </w:tc>
        <w:tc>
          <w:tcPr>
            <w:tcW w:w="750" w:type="pct"/>
            <w:hideMark/>
          </w:tcPr>
          <w:p w:rsidR="00BC0C72" w:rsidRDefault="008D5CF6">
            <w:pPr>
              <w:pStyle w:val="a5"/>
              <w:jc w:val="center"/>
            </w:pPr>
            <w:bookmarkStart w:id="32422" w:name="61143"/>
            <w:bookmarkEnd w:id="32422"/>
            <w:r>
              <w:t>- " -</w:t>
            </w:r>
          </w:p>
        </w:tc>
        <w:tc>
          <w:tcPr>
            <w:tcW w:w="750" w:type="pct"/>
            <w:hideMark/>
          </w:tcPr>
          <w:p w:rsidR="00BC0C72" w:rsidRDefault="008D5CF6">
            <w:pPr>
              <w:pStyle w:val="a5"/>
              <w:jc w:val="center"/>
            </w:pPr>
            <w:bookmarkStart w:id="32423" w:name="61144"/>
            <w:bookmarkEnd w:id="32423"/>
            <w:r>
              <w:t>136</w:t>
            </w:r>
          </w:p>
        </w:tc>
      </w:tr>
      <w:tr w:rsidR="00BC0C72" w:rsidTr="00181458">
        <w:trPr>
          <w:divId w:val="1237204249"/>
        </w:trPr>
        <w:tc>
          <w:tcPr>
            <w:tcW w:w="900" w:type="pct"/>
            <w:hideMark/>
          </w:tcPr>
          <w:p w:rsidR="00BC0C72" w:rsidRDefault="008D5CF6">
            <w:pPr>
              <w:pStyle w:val="a5"/>
            </w:pPr>
            <w:bookmarkStart w:id="32424" w:name="61145"/>
            <w:bookmarkEnd w:id="32424"/>
            <w:r>
              <w:t>8531 80 20 10</w:t>
            </w:r>
          </w:p>
        </w:tc>
        <w:tc>
          <w:tcPr>
            <w:tcW w:w="2600" w:type="pct"/>
            <w:hideMark/>
          </w:tcPr>
          <w:p w:rsidR="00BC0C72" w:rsidRDefault="008D5CF6">
            <w:pPr>
              <w:pStyle w:val="a5"/>
            </w:pPr>
            <w:bookmarkStart w:id="32425" w:name="61146"/>
            <w:bookmarkEnd w:id="32425"/>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інше устаткування:</w:t>
            </w:r>
            <w:r>
              <w:br/>
              <w:t>-- пристрої з плоскопанельним дисплеєм:</w:t>
            </w:r>
            <w:r>
              <w:br/>
              <w:t>--- для цивільної авіації</w:t>
            </w:r>
          </w:p>
        </w:tc>
        <w:tc>
          <w:tcPr>
            <w:tcW w:w="750" w:type="pct"/>
            <w:hideMark/>
          </w:tcPr>
          <w:p w:rsidR="00BC0C72" w:rsidRDefault="008D5CF6">
            <w:pPr>
              <w:pStyle w:val="a5"/>
              <w:jc w:val="center"/>
            </w:pPr>
            <w:bookmarkStart w:id="32426" w:name="61147"/>
            <w:bookmarkEnd w:id="32426"/>
            <w:r>
              <w:t> </w:t>
            </w:r>
          </w:p>
        </w:tc>
        <w:tc>
          <w:tcPr>
            <w:tcW w:w="750" w:type="pct"/>
            <w:hideMark/>
          </w:tcPr>
          <w:p w:rsidR="00BC0C72" w:rsidRDefault="008D5CF6">
            <w:pPr>
              <w:pStyle w:val="a5"/>
              <w:jc w:val="center"/>
            </w:pPr>
            <w:bookmarkStart w:id="32427" w:name="61148"/>
            <w:bookmarkEnd w:id="32427"/>
            <w:r>
              <w:t> </w:t>
            </w:r>
          </w:p>
        </w:tc>
      </w:tr>
      <w:tr w:rsidR="00BC0C72" w:rsidTr="00181458">
        <w:trPr>
          <w:divId w:val="1237204249"/>
        </w:trPr>
        <w:tc>
          <w:tcPr>
            <w:tcW w:w="900" w:type="pct"/>
            <w:hideMark/>
          </w:tcPr>
          <w:p w:rsidR="00BC0C72" w:rsidRDefault="008D5CF6">
            <w:pPr>
              <w:pStyle w:val="a5"/>
            </w:pPr>
            <w:bookmarkStart w:id="32428" w:name="61149"/>
            <w:bookmarkEnd w:id="32428"/>
            <w:r>
              <w:t> </w:t>
            </w:r>
          </w:p>
        </w:tc>
        <w:tc>
          <w:tcPr>
            <w:tcW w:w="2600" w:type="pct"/>
            <w:hideMark/>
          </w:tcPr>
          <w:p w:rsidR="00BC0C72" w:rsidRDefault="008D5CF6">
            <w:pPr>
              <w:pStyle w:val="a5"/>
            </w:pPr>
            <w:bookmarkStart w:id="32429" w:name="61150"/>
            <w:bookmarkEnd w:id="32429"/>
            <w:r>
              <w:t>блок контролю марки БКК-18</w:t>
            </w:r>
          </w:p>
        </w:tc>
        <w:tc>
          <w:tcPr>
            <w:tcW w:w="750" w:type="pct"/>
            <w:hideMark/>
          </w:tcPr>
          <w:p w:rsidR="00BC0C72" w:rsidRDefault="008D5CF6">
            <w:pPr>
              <w:pStyle w:val="a5"/>
              <w:jc w:val="center"/>
            </w:pPr>
            <w:bookmarkStart w:id="32430" w:name="61151"/>
            <w:bookmarkEnd w:id="32430"/>
            <w:r>
              <w:t>- " -</w:t>
            </w:r>
          </w:p>
        </w:tc>
        <w:tc>
          <w:tcPr>
            <w:tcW w:w="750" w:type="pct"/>
            <w:hideMark/>
          </w:tcPr>
          <w:p w:rsidR="00BC0C72" w:rsidRDefault="008D5CF6">
            <w:pPr>
              <w:pStyle w:val="a5"/>
              <w:jc w:val="center"/>
            </w:pPr>
            <w:bookmarkStart w:id="32431" w:name="61152"/>
            <w:bookmarkEnd w:id="32431"/>
            <w:r>
              <w:t>18</w:t>
            </w:r>
          </w:p>
        </w:tc>
      </w:tr>
      <w:tr w:rsidR="00BC0C72" w:rsidTr="00181458">
        <w:trPr>
          <w:divId w:val="1237204249"/>
        </w:trPr>
        <w:tc>
          <w:tcPr>
            <w:tcW w:w="900" w:type="pct"/>
            <w:hideMark/>
          </w:tcPr>
          <w:p w:rsidR="00BC0C72" w:rsidRDefault="008D5CF6">
            <w:pPr>
              <w:pStyle w:val="a5"/>
            </w:pPr>
            <w:bookmarkStart w:id="32432" w:name="61153"/>
            <w:bookmarkEnd w:id="32432"/>
            <w:r>
              <w:t>8531 80 95 10</w:t>
            </w:r>
          </w:p>
        </w:tc>
        <w:tc>
          <w:tcPr>
            <w:tcW w:w="2600" w:type="pct"/>
            <w:hideMark/>
          </w:tcPr>
          <w:p w:rsidR="00BC0C72" w:rsidRDefault="008D5CF6">
            <w:pPr>
              <w:pStyle w:val="a5"/>
            </w:pPr>
            <w:bookmarkStart w:id="32433" w:name="61154"/>
            <w:bookmarkEnd w:id="32433"/>
            <w:r>
              <w:t>Електрообладнання звукове або візуальне сигналізаційне (наприклад, дзвоники, сирени, індикаторні панелі, пристрої сигналізації про крадіжки та пожежі), крім обладнання товарної позиції 8512 або 8530:</w:t>
            </w:r>
            <w:r>
              <w:br/>
              <w:t>- інше устаткування:</w:t>
            </w:r>
            <w:r>
              <w:br/>
              <w:t>-- інші:</w:t>
            </w:r>
            <w:r>
              <w:br/>
              <w:t>--- для цивільної авіації</w:t>
            </w:r>
          </w:p>
        </w:tc>
        <w:tc>
          <w:tcPr>
            <w:tcW w:w="750" w:type="pct"/>
            <w:hideMark/>
          </w:tcPr>
          <w:p w:rsidR="00BC0C72" w:rsidRDefault="008D5CF6">
            <w:pPr>
              <w:pStyle w:val="a5"/>
              <w:jc w:val="center"/>
            </w:pPr>
            <w:bookmarkStart w:id="32434" w:name="61155"/>
            <w:bookmarkEnd w:id="32434"/>
            <w:r>
              <w:t> </w:t>
            </w:r>
          </w:p>
        </w:tc>
        <w:tc>
          <w:tcPr>
            <w:tcW w:w="750" w:type="pct"/>
            <w:hideMark/>
          </w:tcPr>
          <w:p w:rsidR="00BC0C72" w:rsidRDefault="008D5CF6">
            <w:pPr>
              <w:pStyle w:val="a5"/>
              <w:jc w:val="center"/>
            </w:pPr>
            <w:bookmarkStart w:id="32435" w:name="61156"/>
            <w:bookmarkEnd w:id="32435"/>
            <w:r>
              <w:t> </w:t>
            </w:r>
          </w:p>
        </w:tc>
      </w:tr>
      <w:tr w:rsidR="00BC0C72" w:rsidTr="00181458">
        <w:trPr>
          <w:divId w:val="1237204249"/>
        </w:trPr>
        <w:tc>
          <w:tcPr>
            <w:tcW w:w="900" w:type="pct"/>
            <w:hideMark/>
          </w:tcPr>
          <w:p w:rsidR="00BC0C72" w:rsidRDefault="008D5CF6">
            <w:pPr>
              <w:pStyle w:val="a5"/>
            </w:pPr>
            <w:bookmarkStart w:id="32436" w:name="61157"/>
            <w:bookmarkEnd w:id="32436"/>
            <w:r>
              <w:t> </w:t>
            </w:r>
          </w:p>
        </w:tc>
        <w:tc>
          <w:tcPr>
            <w:tcW w:w="2600" w:type="pct"/>
            <w:hideMark/>
          </w:tcPr>
          <w:p w:rsidR="00BC0C72" w:rsidRDefault="008D5CF6">
            <w:pPr>
              <w:pStyle w:val="a5"/>
            </w:pPr>
            <w:bookmarkStart w:id="32437" w:name="61158"/>
            <w:bookmarkEnd w:id="32437"/>
            <w:r>
              <w:t>маяк проблисковий марки 2LA 002 760-46</w:t>
            </w:r>
          </w:p>
        </w:tc>
        <w:tc>
          <w:tcPr>
            <w:tcW w:w="750" w:type="pct"/>
            <w:hideMark/>
          </w:tcPr>
          <w:p w:rsidR="00BC0C72" w:rsidRDefault="008D5CF6">
            <w:pPr>
              <w:pStyle w:val="a5"/>
              <w:jc w:val="center"/>
            </w:pPr>
            <w:bookmarkStart w:id="32438" w:name="61159"/>
            <w:bookmarkEnd w:id="32438"/>
            <w:r>
              <w:t>штук</w:t>
            </w:r>
          </w:p>
        </w:tc>
        <w:tc>
          <w:tcPr>
            <w:tcW w:w="750" w:type="pct"/>
            <w:hideMark/>
          </w:tcPr>
          <w:p w:rsidR="00BC0C72" w:rsidRDefault="008D5CF6">
            <w:pPr>
              <w:pStyle w:val="a5"/>
              <w:jc w:val="center"/>
            </w:pPr>
            <w:bookmarkStart w:id="32439" w:name="61160"/>
            <w:bookmarkEnd w:id="32439"/>
            <w:r>
              <w:t>136</w:t>
            </w:r>
          </w:p>
        </w:tc>
      </w:tr>
      <w:tr w:rsidR="00BC0C72" w:rsidTr="00181458">
        <w:trPr>
          <w:divId w:val="1237204249"/>
        </w:trPr>
        <w:tc>
          <w:tcPr>
            <w:tcW w:w="900" w:type="pct"/>
            <w:hideMark/>
          </w:tcPr>
          <w:p w:rsidR="00BC0C72" w:rsidRDefault="008D5CF6">
            <w:pPr>
              <w:pStyle w:val="a5"/>
            </w:pPr>
            <w:bookmarkStart w:id="32440" w:name="61161"/>
            <w:bookmarkEnd w:id="32440"/>
            <w:r>
              <w:t> </w:t>
            </w:r>
          </w:p>
        </w:tc>
        <w:tc>
          <w:tcPr>
            <w:tcW w:w="2600" w:type="pct"/>
            <w:hideMark/>
          </w:tcPr>
          <w:p w:rsidR="00BC0C72" w:rsidRDefault="008D5CF6">
            <w:pPr>
              <w:pStyle w:val="a5"/>
            </w:pPr>
            <w:bookmarkStart w:id="32441" w:name="61162"/>
            <w:bookmarkEnd w:id="32441"/>
            <w:r>
              <w:t>маяк сигнальний марки МСЛ-3М</w:t>
            </w:r>
          </w:p>
        </w:tc>
        <w:tc>
          <w:tcPr>
            <w:tcW w:w="750" w:type="pct"/>
            <w:hideMark/>
          </w:tcPr>
          <w:p w:rsidR="00BC0C72" w:rsidRDefault="008D5CF6">
            <w:pPr>
              <w:pStyle w:val="a5"/>
              <w:jc w:val="center"/>
            </w:pPr>
            <w:bookmarkStart w:id="32442" w:name="61163"/>
            <w:bookmarkEnd w:id="32442"/>
            <w:r>
              <w:t>- " -</w:t>
            </w:r>
          </w:p>
        </w:tc>
        <w:tc>
          <w:tcPr>
            <w:tcW w:w="750" w:type="pct"/>
            <w:hideMark/>
          </w:tcPr>
          <w:p w:rsidR="00BC0C72" w:rsidRDefault="008D5CF6">
            <w:pPr>
              <w:pStyle w:val="a5"/>
              <w:jc w:val="center"/>
            </w:pPr>
            <w:bookmarkStart w:id="32443" w:name="61164"/>
            <w:bookmarkEnd w:id="32443"/>
            <w:r>
              <w:t>184</w:t>
            </w:r>
          </w:p>
        </w:tc>
      </w:tr>
      <w:tr w:rsidR="00BC0C72" w:rsidTr="00181458">
        <w:trPr>
          <w:divId w:val="1237204249"/>
        </w:trPr>
        <w:tc>
          <w:tcPr>
            <w:tcW w:w="900" w:type="pct"/>
            <w:hideMark/>
          </w:tcPr>
          <w:p w:rsidR="00BC0C72" w:rsidRDefault="008D5CF6">
            <w:pPr>
              <w:pStyle w:val="a5"/>
            </w:pPr>
            <w:bookmarkStart w:id="32444" w:name="61165"/>
            <w:bookmarkEnd w:id="32444"/>
            <w:r>
              <w:t> </w:t>
            </w:r>
          </w:p>
        </w:tc>
        <w:tc>
          <w:tcPr>
            <w:tcW w:w="2600" w:type="pct"/>
            <w:hideMark/>
          </w:tcPr>
          <w:p w:rsidR="00BC0C72" w:rsidRDefault="008D5CF6">
            <w:pPr>
              <w:pStyle w:val="a5"/>
            </w:pPr>
            <w:bookmarkStart w:id="32445" w:name="61166"/>
            <w:bookmarkEnd w:id="32445"/>
            <w:r>
              <w:t>вогонь аеронавігаційний марки 2LA 007 181-22</w:t>
            </w:r>
          </w:p>
        </w:tc>
        <w:tc>
          <w:tcPr>
            <w:tcW w:w="750" w:type="pct"/>
            <w:hideMark/>
          </w:tcPr>
          <w:p w:rsidR="00BC0C72" w:rsidRDefault="008D5CF6">
            <w:pPr>
              <w:pStyle w:val="a5"/>
              <w:jc w:val="center"/>
            </w:pPr>
            <w:bookmarkStart w:id="32446" w:name="61167"/>
            <w:bookmarkEnd w:id="32446"/>
            <w:r>
              <w:t>- " -</w:t>
            </w:r>
          </w:p>
        </w:tc>
        <w:tc>
          <w:tcPr>
            <w:tcW w:w="750" w:type="pct"/>
            <w:hideMark/>
          </w:tcPr>
          <w:p w:rsidR="00BC0C72" w:rsidRDefault="008D5CF6">
            <w:pPr>
              <w:pStyle w:val="a5"/>
              <w:jc w:val="center"/>
            </w:pPr>
            <w:bookmarkStart w:id="32447" w:name="61168"/>
            <w:bookmarkEnd w:id="32447"/>
            <w:r>
              <w:t>181</w:t>
            </w:r>
          </w:p>
        </w:tc>
      </w:tr>
      <w:tr w:rsidR="00BC0C72" w:rsidTr="00181458">
        <w:trPr>
          <w:divId w:val="1237204249"/>
        </w:trPr>
        <w:tc>
          <w:tcPr>
            <w:tcW w:w="900" w:type="pct"/>
            <w:hideMark/>
          </w:tcPr>
          <w:p w:rsidR="00BC0C72" w:rsidRDefault="008D5CF6">
            <w:pPr>
              <w:pStyle w:val="a5"/>
            </w:pPr>
            <w:bookmarkStart w:id="32448" w:name="61169"/>
            <w:bookmarkEnd w:id="32448"/>
            <w:r>
              <w:t> </w:t>
            </w:r>
          </w:p>
        </w:tc>
        <w:tc>
          <w:tcPr>
            <w:tcW w:w="2600" w:type="pct"/>
            <w:hideMark/>
          </w:tcPr>
          <w:p w:rsidR="00BC0C72" w:rsidRDefault="008D5CF6">
            <w:pPr>
              <w:pStyle w:val="a5"/>
            </w:pPr>
            <w:bookmarkStart w:id="32449" w:name="61170"/>
            <w:bookmarkEnd w:id="32449"/>
            <w:r>
              <w:t>вогонь аеронавігаційний марки АНО-4А зелений</w:t>
            </w:r>
          </w:p>
        </w:tc>
        <w:tc>
          <w:tcPr>
            <w:tcW w:w="750" w:type="pct"/>
            <w:hideMark/>
          </w:tcPr>
          <w:p w:rsidR="00BC0C72" w:rsidRDefault="008D5CF6">
            <w:pPr>
              <w:pStyle w:val="a5"/>
              <w:jc w:val="center"/>
            </w:pPr>
            <w:bookmarkStart w:id="32450" w:name="61171"/>
            <w:bookmarkEnd w:id="32450"/>
            <w:r>
              <w:t>- " -</w:t>
            </w:r>
          </w:p>
        </w:tc>
        <w:tc>
          <w:tcPr>
            <w:tcW w:w="750" w:type="pct"/>
            <w:hideMark/>
          </w:tcPr>
          <w:p w:rsidR="00BC0C72" w:rsidRDefault="008D5CF6">
            <w:pPr>
              <w:pStyle w:val="a5"/>
              <w:jc w:val="center"/>
            </w:pPr>
            <w:bookmarkStart w:id="32451" w:name="61172"/>
            <w:bookmarkEnd w:id="32451"/>
            <w:r>
              <w:t>130</w:t>
            </w:r>
          </w:p>
        </w:tc>
      </w:tr>
      <w:tr w:rsidR="00BC0C72" w:rsidTr="00181458">
        <w:trPr>
          <w:divId w:val="1237204249"/>
        </w:trPr>
        <w:tc>
          <w:tcPr>
            <w:tcW w:w="900" w:type="pct"/>
            <w:hideMark/>
          </w:tcPr>
          <w:p w:rsidR="00BC0C72" w:rsidRDefault="008D5CF6">
            <w:pPr>
              <w:pStyle w:val="a5"/>
            </w:pPr>
            <w:bookmarkStart w:id="32452" w:name="61173"/>
            <w:bookmarkEnd w:id="32452"/>
            <w:r>
              <w:t> </w:t>
            </w:r>
          </w:p>
        </w:tc>
        <w:tc>
          <w:tcPr>
            <w:tcW w:w="2600" w:type="pct"/>
            <w:hideMark/>
          </w:tcPr>
          <w:p w:rsidR="00BC0C72" w:rsidRDefault="008D5CF6">
            <w:pPr>
              <w:pStyle w:val="a5"/>
            </w:pPr>
            <w:bookmarkStart w:id="32453" w:name="61174"/>
            <w:bookmarkEnd w:id="32453"/>
            <w:r>
              <w:t>вогонь аеронавігаційний марки АНО-4А червоний</w:t>
            </w:r>
          </w:p>
        </w:tc>
        <w:tc>
          <w:tcPr>
            <w:tcW w:w="750" w:type="pct"/>
            <w:hideMark/>
          </w:tcPr>
          <w:p w:rsidR="00BC0C72" w:rsidRDefault="008D5CF6">
            <w:pPr>
              <w:pStyle w:val="a5"/>
              <w:jc w:val="center"/>
            </w:pPr>
            <w:bookmarkStart w:id="32454" w:name="61175"/>
            <w:bookmarkEnd w:id="32454"/>
            <w:r>
              <w:t>- " -</w:t>
            </w:r>
          </w:p>
        </w:tc>
        <w:tc>
          <w:tcPr>
            <w:tcW w:w="750" w:type="pct"/>
            <w:hideMark/>
          </w:tcPr>
          <w:p w:rsidR="00BC0C72" w:rsidRDefault="008D5CF6">
            <w:pPr>
              <w:pStyle w:val="a5"/>
              <w:jc w:val="center"/>
            </w:pPr>
            <w:bookmarkStart w:id="32455" w:name="61176"/>
            <w:bookmarkEnd w:id="32455"/>
            <w:r>
              <w:t>130</w:t>
            </w:r>
          </w:p>
        </w:tc>
      </w:tr>
      <w:tr w:rsidR="00BC0C72" w:rsidTr="00181458">
        <w:trPr>
          <w:divId w:val="1237204249"/>
        </w:trPr>
        <w:tc>
          <w:tcPr>
            <w:tcW w:w="900" w:type="pct"/>
            <w:hideMark/>
          </w:tcPr>
          <w:p w:rsidR="00BC0C72" w:rsidRDefault="008D5CF6">
            <w:pPr>
              <w:pStyle w:val="a5"/>
            </w:pPr>
            <w:bookmarkStart w:id="32456" w:name="61177"/>
            <w:bookmarkEnd w:id="32456"/>
            <w:r>
              <w:t> </w:t>
            </w:r>
          </w:p>
        </w:tc>
        <w:tc>
          <w:tcPr>
            <w:tcW w:w="2600" w:type="pct"/>
            <w:hideMark/>
          </w:tcPr>
          <w:p w:rsidR="00BC0C72" w:rsidRDefault="008D5CF6">
            <w:pPr>
              <w:pStyle w:val="a5"/>
            </w:pPr>
            <w:bookmarkStart w:id="32457" w:name="61178"/>
            <w:bookmarkEnd w:id="32457"/>
            <w:r>
              <w:t>вогонь аеронавігаційний марки АНО-4А КР + АНО-4А</w:t>
            </w:r>
          </w:p>
        </w:tc>
        <w:tc>
          <w:tcPr>
            <w:tcW w:w="750" w:type="pct"/>
            <w:hideMark/>
          </w:tcPr>
          <w:p w:rsidR="00BC0C72" w:rsidRDefault="008D5CF6">
            <w:pPr>
              <w:pStyle w:val="a5"/>
              <w:jc w:val="center"/>
            </w:pPr>
            <w:bookmarkStart w:id="32458" w:name="61179"/>
            <w:bookmarkEnd w:id="32458"/>
            <w:r>
              <w:t>- " -</w:t>
            </w:r>
          </w:p>
        </w:tc>
        <w:tc>
          <w:tcPr>
            <w:tcW w:w="750" w:type="pct"/>
            <w:hideMark/>
          </w:tcPr>
          <w:p w:rsidR="00BC0C72" w:rsidRDefault="008D5CF6">
            <w:pPr>
              <w:pStyle w:val="a5"/>
              <w:jc w:val="center"/>
            </w:pPr>
            <w:bookmarkStart w:id="32459" w:name="61180"/>
            <w:bookmarkEnd w:id="32459"/>
            <w:r>
              <w:t>124</w:t>
            </w:r>
          </w:p>
        </w:tc>
      </w:tr>
      <w:tr w:rsidR="00BC0C72" w:rsidTr="00181458">
        <w:trPr>
          <w:divId w:val="1237204249"/>
        </w:trPr>
        <w:tc>
          <w:tcPr>
            <w:tcW w:w="900" w:type="pct"/>
            <w:hideMark/>
          </w:tcPr>
          <w:p w:rsidR="00BC0C72" w:rsidRDefault="008D5CF6">
            <w:pPr>
              <w:pStyle w:val="a5"/>
            </w:pPr>
            <w:bookmarkStart w:id="32460" w:name="61181"/>
            <w:bookmarkEnd w:id="32460"/>
            <w:r>
              <w:t> </w:t>
            </w:r>
          </w:p>
        </w:tc>
        <w:tc>
          <w:tcPr>
            <w:tcW w:w="2600" w:type="pct"/>
            <w:hideMark/>
          </w:tcPr>
          <w:p w:rsidR="00BC0C72" w:rsidRDefault="008D5CF6">
            <w:pPr>
              <w:pStyle w:val="a5"/>
            </w:pPr>
            <w:bookmarkStart w:id="32461" w:name="61182"/>
            <w:bookmarkEnd w:id="32461"/>
            <w:r>
              <w:t>вогонь хвостовий марки 2LA 004 492-00</w:t>
            </w:r>
          </w:p>
        </w:tc>
        <w:tc>
          <w:tcPr>
            <w:tcW w:w="750" w:type="pct"/>
            <w:hideMark/>
          </w:tcPr>
          <w:p w:rsidR="00BC0C72" w:rsidRDefault="008D5CF6">
            <w:pPr>
              <w:pStyle w:val="a5"/>
              <w:jc w:val="center"/>
            </w:pPr>
            <w:bookmarkStart w:id="32462" w:name="61183"/>
            <w:bookmarkEnd w:id="32462"/>
            <w:r>
              <w:t>- " -</w:t>
            </w:r>
          </w:p>
        </w:tc>
        <w:tc>
          <w:tcPr>
            <w:tcW w:w="750" w:type="pct"/>
            <w:hideMark/>
          </w:tcPr>
          <w:p w:rsidR="00BC0C72" w:rsidRDefault="008D5CF6">
            <w:pPr>
              <w:pStyle w:val="a5"/>
              <w:jc w:val="center"/>
            </w:pPr>
            <w:bookmarkStart w:id="32463" w:name="61184"/>
            <w:bookmarkEnd w:id="32463"/>
            <w:r>
              <w:t>118</w:t>
            </w:r>
          </w:p>
        </w:tc>
      </w:tr>
      <w:tr w:rsidR="00BC0C72" w:rsidTr="00181458">
        <w:trPr>
          <w:divId w:val="1237204249"/>
        </w:trPr>
        <w:tc>
          <w:tcPr>
            <w:tcW w:w="900" w:type="pct"/>
            <w:hideMark/>
          </w:tcPr>
          <w:p w:rsidR="00BC0C72" w:rsidRDefault="008D5CF6">
            <w:pPr>
              <w:pStyle w:val="a5"/>
            </w:pPr>
            <w:bookmarkStart w:id="32464" w:name="61185"/>
            <w:bookmarkEnd w:id="32464"/>
            <w:r>
              <w:t> </w:t>
            </w:r>
          </w:p>
        </w:tc>
        <w:tc>
          <w:tcPr>
            <w:tcW w:w="2600" w:type="pct"/>
            <w:hideMark/>
          </w:tcPr>
          <w:p w:rsidR="00BC0C72" w:rsidRDefault="008D5CF6">
            <w:pPr>
              <w:pStyle w:val="a5"/>
            </w:pPr>
            <w:bookmarkStart w:id="32465" w:name="61186"/>
            <w:bookmarkEnd w:id="32465"/>
            <w:r>
              <w:t>вогонь хвостовий марки ХС-2А</w:t>
            </w:r>
          </w:p>
        </w:tc>
        <w:tc>
          <w:tcPr>
            <w:tcW w:w="750" w:type="pct"/>
            <w:hideMark/>
          </w:tcPr>
          <w:p w:rsidR="00BC0C72" w:rsidRDefault="008D5CF6">
            <w:pPr>
              <w:pStyle w:val="a5"/>
              <w:jc w:val="center"/>
            </w:pPr>
            <w:bookmarkStart w:id="32466" w:name="61187"/>
            <w:bookmarkEnd w:id="32466"/>
            <w:r>
              <w:t>- " -</w:t>
            </w:r>
          </w:p>
        </w:tc>
        <w:tc>
          <w:tcPr>
            <w:tcW w:w="750" w:type="pct"/>
            <w:hideMark/>
          </w:tcPr>
          <w:p w:rsidR="00BC0C72" w:rsidRDefault="008D5CF6">
            <w:pPr>
              <w:pStyle w:val="a5"/>
              <w:jc w:val="center"/>
            </w:pPr>
            <w:bookmarkStart w:id="32467" w:name="61188"/>
            <w:bookmarkEnd w:id="32467"/>
            <w:r>
              <w:t>142</w:t>
            </w:r>
          </w:p>
        </w:tc>
      </w:tr>
      <w:tr w:rsidR="00BC0C72" w:rsidTr="00181458">
        <w:trPr>
          <w:divId w:val="1237204249"/>
        </w:trPr>
        <w:tc>
          <w:tcPr>
            <w:tcW w:w="900" w:type="pct"/>
            <w:hideMark/>
          </w:tcPr>
          <w:p w:rsidR="00BC0C72" w:rsidRDefault="008D5CF6">
            <w:pPr>
              <w:pStyle w:val="a5"/>
            </w:pPr>
            <w:bookmarkStart w:id="32468" w:name="61189"/>
            <w:bookmarkEnd w:id="32468"/>
            <w:r>
              <w:t> </w:t>
            </w:r>
          </w:p>
        </w:tc>
        <w:tc>
          <w:tcPr>
            <w:tcW w:w="2600" w:type="pct"/>
            <w:hideMark/>
          </w:tcPr>
          <w:p w:rsidR="00BC0C72" w:rsidRDefault="008D5CF6">
            <w:pPr>
              <w:pStyle w:val="a5"/>
            </w:pPr>
            <w:bookmarkStart w:id="32469" w:name="61190"/>
            <w:bookmarkEnd w:id="32469"/>
            <w:r>
              <w:t>сигналізатор марки СНП-1</w:t>
            </w:r>
          </w:p>
        </w:tc>
        <w:tc>
          <w:tcPr>
            <w:tcW w:w="750" w:type="pct"/>
            <w:hideMark/>
          </w:tcPr>
          <w:p w:rsidR="00BC0C72" w:rsidRDefault="008D5CF6">
            <w:pPr>
              <w:pStyle w:val="a5"/>
              <w:jc w:val="center"/>
            </w:pPr>
            <w:bookmarkStart w:id="32470" w:name="61191"/>
            <w:bookmarkEnd w:id="32470"/>
            <w:r>
              <w:t>- " -</w:t>
            </w:r>
          </w:p>
        </w:tc>
        <w:tc>
          <w:tcPr>
            <w:tcW w:w="750" w:type="pct"/>
            <w:hideMark/>
          </w:tcPr>
          <w:p w:rsidR="00BC0C72" w:rsidRDefault="008D5CF6">
            <w:pPr>
              <w:pStyle w:val="a5"/>
              <w:jc w:val="center"/>
            </w:pPr>
            <w:bookmarkStart w:id="32471" w:name="61192"/>
            <w:bookmarkEnd w:id="32471"/>
            <w:r>
              <w:t>180</w:t>
            </w:r>
          </w:p>
        </w:tc>
      </w:tr>
      <w:tr w:rsidR="00BC0C72" w:rsidTr="00181458">
        <w:trPr>
          <w:divId w:val="1237204249"/>
        </w:trPr>
        <w:tc>
          <w:tcPr>
            <w:tcW w:w="900" w:type="pct"/>
            <w:hideMark/>
          </w:tcPr>
          <w:p w:rsidR="00BC0C72" w:rsidRDefault="008D5CF6">
            <w:pPr>
              <w:pStyle w:val="a5"/>
            </w:pPr>
            <w:bookmarkStart w:id="32472" w:name="61193"/>
            <w:bookmarkEnd w:id="32472"/>
            <w:r>
              <w:t> </w:t>
            </w:r>
          </w:p>
        </w:tc>
        <w:tc>
          <w:tcPr>
            <w:tcW w:w="2600" w:type="pct"/>
            <w:hideMark/>
          </w:tcPr>
          <w:p w:rsidR="00BC0C72" w:rsidRDefault="008D5CF6">
            <w:pPr>
              <w:pStyle w:val="a5"/>
            </w:pPr>
            <w:bookmarkStart w:id="32473" w:name="61194"/>
            <w:bookmarkEnd w:id="32473"/>
            <w:r>
              <w:t>сигналізатор обледеніння марки СО-121-ВМ</w:t>
            </w:r>
          </w:p>
        </w:tc>
        <w:tc>
          <w:tcPr>
            <w:tcW w:w="750" w:type="pct"/>
            <w:hideMark/>
          </w:tcPr>
          <w:p w:rsidR="00BC0C72" w:rsidRDefault="008D5CF6">
            <w:pPr>
              <w:pStyle w:val="a5"/>
              <w:jc w:val="center"/>
            </w:pPr>
            <w:bookmarkStart w:id="32474" w:name="61195"/>
            <w:bookmarkEnd w:id="32474"/>
            <w:r>
              <w:t>- " -</w:t>
            </w:r>
          </w:p>
        </w:tc>
        <w:tc>
          <w:tcPr>
            <w:tcW w:w="750" w:type="pct"/>
            <w:hideMark/>
          </w:tcPr>
          <w:p w:rsidR="00BC0C72" w:rsidRDefault="008D5CF6">
            <w:pPr>
              <w:pStyle w:val="a5"/>
              <w:jc w:val="center"/>
            </w:pPr>
            <w:bookmarkStart w:id="32475" w:name="61196"/>
            <w:bookmarkEnd w:id="32475"/>
            <w:r>
              <w:t>120</w:t>
            </w:r>
          </w:p>
        </w:tc>
      </w:tr>
      <w:tr w:rsidR="00BC0C72" w:rsidTr="00181458">
        <w:trPr>
          <w:divId w:val="1237204249"/>
        </w:trPr>
        <w:tc>
          <w:tcPr>
            <w:tcW w:w="900" w:type="pct"/>
            <w:hideMark/>
          </w:tcPr>
          <w:p w:rsidR="00BC0C72" w:rsidRDefault="008D5CF6">
            <w:pPr>
              <w:pStyle w:val="a5"/>
            </w:pPr>
            <w:bookmarkStart w:id="32476" w:name="61197"/>
            <w:bookmarkEnd w:id="32476"/>
            <w:r>
              <w:t> </w:t>
            </w:r>
          </w:p>
        </w:tc>
        <w:tc>
          <w:tcPr>
            <w:tcW w:w="2600" w:type="pct"/>
            <w:hideMark/>
          </w:tcPr>
          <w:p w:rsidR="00BC0C72" w:rsidRDefault="008D5CF6">
            <w:pPr>
              <w:pStyle w:val="a5"/>
            </w:pPr>
            <w:bookmarkStart w:id="32477" w:name="61198"/>
            <w:bookmarkEnd w:id="32477"/>
            <w:r>
              <w:t>сирена 3ВА.002.768-18</w:t>
            </w:r>
          </w:p>
        </w:tc>
        <w:tc>
          <w:tcPr>
            <w:tcW w:w="750" w:type="pct"/>
            <w:hideMark/>
          </w:tcPr>
          <w:p w:rsidR="00BC0C72" w:rsidRDefault="008D5CF6">
            <w:pPr>
              <w:pStyle w:val="a5"/>
              <w:jc w:val="center"/>
            </w:pPr>
            <w:bookmarkStart w:id="32478" w:name="61199"/>
            <w:bookmarkEnd w:id="32478"/>
            <w:r>
              <w:t>- " -</w:t>
            </w:r>
          </w:p>
        </w:tc>
        <w:tc>
          <w:tcPr>
            <w:tcW w:w="750" w:type="pct"/>
            <w:hideMark/>
          </w:tcPr>
          <w:p w:rsidR="00BC0C72" w:rsidRDefault="008D5CF6">
            <w:pPr>
              <w:pStyle w:val="a5"/>
              <w:jc w:val="center"/>
            </w:pPr>
            <w:bookmarkStart w:id="32479" w:name="61200"/>
            <w:bookmarkEnd w:id="32479"/>
            <w:r>
              <w:t>40</w:t>
            </w:r>
          </w:p>
        </w:tc>
      </w:tr>
      <w:tr w:rsidR="00BC0C72" w:rsidTr="00181458">
        <w:trPr>
          <w:divId w:val="1237204249"/>
        </w:trPr>
        <w:tc>
          <w:tcPr>
            <w:tcW w:w="900" w:type="pct"/>
            <w:hideMark/>
          </w:tcPr>
          <w:p w:rsidR="00BC0C72" w:rsidRDefault="008D5CF6">
            <w:pPr>
              <w:pStyle w:val="a5"/>
            </w:pPr>
            <w:bookmarkStart w:id="32480" w:name="61201"/>
            <w:bookmarkEnd w:id="32480"/>
            <w:r>
              <w:t> </w:t>
            </w:r>
          </w:p>
        </w:tc>
        <w:tc>
          <w:tcPr>
            <w:tcW w:w="2600" w:type="pct"/>
            <w:hideMark/>
          </w:tcPr>
          <w:p w:rsidR="00BC0C72" w:rsidRDefault="008D5CF6">
            <w:pPr>
              <w:pStyle w:val="a5"/>
            </w:pPr>
            <w:bookmarkStart w:id="32481" w:name="61202"/>
            <w:bookmarkEnd w:id="32481"/>
            <w:r>
              <w:t>сирена марки 3ВА</w:t>
            </w:r>
          </w:p>
        </w:tc>
        <w:tc>
          <w:tcPr>
            <w:tcW w:w="750" w:type="pct"/>
            <w:hideMark/>
          </w:tcPr>
          <w:p w:rsidR="00BC0C72" w:rsidRDefault="008D5CF6">
            <w:pPr>
              <w:pStyle w:val="a5"/>
              <w:jc w:val="center"/>
            </w:pPr>
            <w:bookmarkStart w:id="32482" w:name="61203"/>
            <w:bookmarkEnd w:id="32482"/>
            <w:r>
              <w:t>- " -</w:t>
            </w:r>
          </w:p>
        </w:tc>
        <w:tc>
          <w:tcPr>
            <w:tcW w:w="750" w:type="pct"/>
            <w:hideMark/>
          </w:tcPr>
          <w:p w:rsidR="00BC0C72" w:rsidRDefault="008D5CF6">
            <w:pPr>
              <w:pStyle w:val="a5"/>
              <w:jc w:val="center"/>
            </w:pPr>
            <w:bookmarkStart w:id="32483" w:name="61204"/>
            <w:bookmarkEnd w:id="32483"/>
            <w:r>
              <w:t>180</w:t>
            </w:r>
          </w:p>
        </w:tc>
      </w:tr>
      <w:tr w:rsidR="00BC0C72" w:rsidTr="00181458">
        <w:trPr>
          <w:divId w:val="1237204249"/>
        </w:trPr>
        <w:tc>
          <w:tcPr>
            <w:tcW w:w="900" w:type="pct"/>
            <w:hideMark/>
          </w:tcPr>
          <w:p w:rsidR="00BC0C72" w:rsidRDefault="008D5CF6">
            <w:pPr>
              <w:pStyle w:val="a5"/>
            </w:pPr>
            <w:bookmarkStart w:id="32484" w:name="61205"/>
            <w:bookmarkEnd w:id="32484"/>
            <w:r>
              <w:t> </w:t>
            </w:r>
          </w:p>
        </w:tc>
        <w:tc>
          <w:tcPr>
            <w:tcW w:w="2600" w:type="pct"/>
            <w:hideMark/>
          </w:tcPr>
          <w:p w:rsidR="00BC0C72" w:rsidRDefault="008D5CF6">
            <w:pPr>
              <w:pStyle w:val="a5"/>
            </w:pPr>
            <w:bookmarkStart w:id="32485" w:name="61206"/>
            <w:bookmarkEnd w:id="32485"/>
            <w:r>
              <w:t>система аварійної сигналізації марки САС-В (БАП-В, БУ-В, БК-В)</w:t>
            </w:r>
          </w:p>
        </w:tc>
        <w:tc>
          <w:tcPr>
            <w:tcW w:w="750" w:type="pct"/>
            <w:hideMark/>
          </w:tcPr>
          <w:p w:rsidR="00BC0C72" w:rsidRDefault="008D5CF6">
            <w:pPr>
              <w:pStyle w:val="a5"/>
              <w:jc w:val="center"/>
            </w:pPr>
            <w:bookmarkStart w:id="32486" w:name="61207"/>
            <w:bookmarkEnd w:id="32486"/>
            <w:r>
              <w:t>- " -</w:t>
            </w:r>
          </w:p>
        </w:tc>
        <w:tc>
          <w:tcPr>
            <w:tcW w:w="750" w:type="pct"/>
            <w:hideMark/>
          </w:tcPr>
          <w:p w:rsidR="00BC0C72" w:rsidRDefault="008D5CF6">
            <w:pPr>
              <w:pStyle w:val="a5"/>
              <w:jc w:val="center"/>
            </w:pPr>
            <w:bookmarkStart w:id="32487" w:name="61208"/>
            <w:bookmarkEnd w:id="32487"/>
            <w:r>
              <w:t>30</w:t>
            </w:r>
          </w:p>
        </w:tc>
      </w:tr>
      <w:tr w:rsidR="00BC0C72" w:rsidTr="00181458">
        <w:trPr>
          <w:divId w:val="1237204249"/>
        </w:trPr>
        <w:tc>
          <w:tcPr>
            <w:tcW w:w="900" w:type="pct"/>
            <w:hideMark/>
          </w:tcPr>
          <w:p w:rsidR="00BC0C72" w:rsidRDefault="008D5CF6">
            <w:pPr>
              <w:pStyle w:val="a5"/>
            </w:pPr>
            <w:bookmarkStart w:id="32488" w:name="61209"/>
            <w:bookmarkEnd w:id="32488"/>
            <w:r>
              <w:t> </w:t>
            </w:r>
          </w:p>
        </w:tc>
        <w:tc>
          <w:tcPr>
            <w:tcW w:w="2600" w:type="pct"/>
            <w:hideMark/>
          </w:tcPr>
          <w:p w:rsidR="00BC0C72" w:rsidRDefault="008D5CF6">
            <w:pPr>
              <w:pStyle w:val="a5"/>
            </w:pPr>
            <w:bookmarkStart w:id="32489" w:name="61210"/>
            <w:bookmarkEnd w:id="32489"/>
            <w:r>
              <w:t>блок контролю типу БКК-18</w:t>
            </w:r>
          </w:p>
        </w:tc>
        <w:tc>
          <w:tcPr>
            <w:tcW w:w="750" w:type="pct"/>
            <w:hideMark/>
          </w:tcPr>
          <w:p w:rsidR="00BC0C72" w:rsidRDefault="008D5CF6">
            <w:pPr>
              <w:pStyle w:val="a5"/>
              <w:jc w:val="center"/>
            </w:pPr>
            <w:bookmarkStart w:id="32490" w:name="61211"/>
            <w:bookmarkEnd w:id="32490"/>
            <w:r>
              <w:t>- " -</w:t>
            </w:r>
          </w:p>
        </w:tc>
        <w:tc>
          <w:tcPr>
            <w:tcW w:w="750" w:type="pct"/>
            <w:hideMark/>
          </w:tcPr>
          <w:p w:rsidR="00BC0C72" w:rsidRDefault="008D5CF6">
            <w:pPr>
              <w:pStyle w:val="a5"/>
              <w:jc w:val="center"/>
            </w:pPr>
            <w:bookmarkStart w:id="32491" w:name="61212"/>
            <w:bookmarkEnd w:id="32491"/>
            <w:r>
              <w:t>72</w:t>
            </w:r>
          </w:p>
        </w:tc>
      </w:tr>
      <w:tr w:rsidR="00BC0C72" w:rsidTr="00181458">
        <w:trPr>
          <w:divId w:val="1237204249"/>
        </w:trPr>
        <w:tc>
          <w:tcPr>
            <w:tcW w:w="900" w:type="pct"/>
            <w:hideMark/>
          </w:tcPr>
          <w:p w:rsidR="00BC0C72" w:rsidRDefault="008D5CF6">
            <w:pPr>
              <w:pStyle w:val="a5"/>
            </w:pPr>
            <w:bookmarkStart w:id="32492" w:name="61213"/>
            <w:bookmarkEnd w:id="32492"/>
            <w:r>
              <w:t> </w:t>
            </w:r>
          </w:p>
        </w:tc>
        <w:tc>
          <w:tcPr>
            <w:tcW w:w="2600" w:type="pct"/>
            <w:hideMark/>
          </w:tcPr>
          <w:p w:rsidR="00BC0C72" w:rsidRDefault="008D5CF6">
            <w:pPr>
              <w:pStyle w:val="a5"/>
            </w:pPr>
            <w:bookmarkStart w:id="32493" w:name="61214"/>
            <w:bookmarkEnd w:id="32493"/>
            <w:r>
              <w:t>сирена типу 3ВА002768-18</w:t>
            </w:r>
          </w:p>
        </w:tc>
        <w:tc>
          <w:tcPr>
            <w:tcW w:w="750" w:type="pct"/>
            <w:hideMark/>
          </w:tcPr>
          <w:p w:rsidR="00BC0C72" w:rsidRDefault="008D5CF6">
            <w:pPr>
              <w:pStyle w:val="a5"/>
              <w:jc w:val="center"/>
            </w:pPr>
            <w:bookmarkStart w:id="32494" w:name="61215"/>
            <w:bookmarkEnd w:id="32494"/>
            <w:r>
              <w:t>- " -</w:t>
            </w:r>
          </w:p>
        </w:tc>
        <w:tc>
          <w:tcPr>
            <w:tcW w:w="750" w:type="pct"/>
            <w:hideMark/>
          </w:tcPr>
          <w:p w:rsidR="00BC0C72" w:rsidRDefault="008D5CF6">
            <w:pPr>
              <w:pStyle w:val="a5"/>
              <w:jc w:val="center"/>
            </w:pPr>
            <w:bookmarkStart w:id="32495" w:name="61216"/>
            <w:bookmarkEnd w:id="32495"/>
            <w:r>
              <w:t>216</w:t>
            </w:r>
          </w:p>
        </w:tc>
      </w:tr>
      <w:tr w:rsidR="00BC0C72" w:rsidTr="00181458">
        <w:trPr>
          <w:divId w:val="1237204249"/>
        </w:trPr>
        <w:tc>
          <w:tcPr>
            <w:tcW w:w="900" w:type="pct"/>
            <w:hideMark/>
          </w:tcPr>
          <w:p w:rsidR="00BC0C72" w:rsidRDefault="008D5CF6">
            <w:pPr>
              <w:pStyle w:val="a5"/>
            </w:pPr>
            <w:bookmarkStart w:id="32496" w:name="61217"/>
            <w:bookmarkEnd w:id="32496"/>
            <w:r>
              <w:t> </w:t>
            </w:r>
          </w:p>
        </w:tc>
        <w:tc>
          <w:tcPr>
            <w:tcW w:w="2600" w:type="pct"/>
            <w:hideMark/>
          </w:tcPr>
          <w:p w:rsidR="00BC0C72" w:rsidRDefault="008D5CF6">
            <w:pPr>
              <w:pStyle w:val="a5"/>
            </w:pPr>
            <w:bookmarkStart w:id="32497" w:name="61218"/>
            <w:bookmarkEnd w:id="32497"/>
            <w:r>
              <w:t>табло світлосигнальне типу ТС-3М-2</w:t>
            </w:r>
          </w:p>
        </w:tc>
        <w:tc>
          <w:tcPr>
            <w:tcW w:w="750" w:type="pct"/>
            <w:hideMark/>
          </w:tcPr>
          <w:p w:rsidR="00BC0C72" w:rsidRDefault="008D5CF6">
            <w:pPr>
              <w:pStyle w:val="a5"/>
              <w:jc w:val="center"/>
            </w:pPr>
            <w:bookmarkStart w:id="32498" w:name="61219"/>
            <w:bookmarkEnd w:id="32498"/>
            <w:r>
              <w:t>- " -</w:t>
            </w:r>
          </w:p>
        </w:tc>
        <w:tc>
          <w:tcPr>
            <w:tcW w:w="750" w:type="pct"/>
            <w:hideMark/>
          </w:tcPr>
          <w:p w:rsidR="00BC0C72" w:rsidRDefault="008D5CF6">
            <w:pPr>
              <w:pStyle w:val="a5"/>
              <w:jc w:val="center"/>
            </w:pPr>
            <w:bookmarkStart w:id="32499" w:name="61220"/>
            <w:bookmarkEnd w:id="32499"/>
            <w:r>
              <w:t>11376</w:t>
            </w:r>
          </w:p>
        </w:tc>
      </w:tr>
      <w:tr w:rsidR="00BC0C72" w:rsidTr="00181458">
        <w:trPr>
          <w:divId w:val="1237204249"/>
        </w:trPr>
        <w:tc>
          <w:tcPr>
            <w:tcW w:w="900" w:type="pct"/>
            <w:hideMark/>
          </w:tcPr>
          <w:p w:rsidR="00BC0C72" w:rsidRDefault="008D5CF6">
            <w:pPr>
              <w:pStyle w:val="a5"/>
            </w:pPr>
            <w:bookmarkStart w:id="32500" w:name="61221"/>
            <w:bookmarkEnd w:id="32500"/>
            <w:r>
              <w:lastRenderedPageBreak/>
              <w:t> </w:t>
            </w:r>
          </w:p>
        </w:tc>
        <w:tc>
          <w:tcPr>
            <w:tcW w:w="2600" w:type="pct"/>
            <w:hideMark/>
          </w:tcPr>
          <w:p w:rsidR="00BC0C72" w:rsidRDefault="008D5CF6">
            <w:pPr>
              <w:pStyle w:val="a5"/>
            </w:pPr>
            <w:bookmarkStart w:id="32501" w:name="61222"/>
            <w:bookmarkEnd w:id="32501"/>
            <w:r>
              <w:t>табло світлосигнальне типу ТС-3М-3</w:t>
            </w:r>
          </w:p>
        </w:tc>
        <w:tc>
          <w:tcPr>
            <w:tcW w:w="750" w:type="pct"/>
            <w:hideMark/>
          </w:tcPr>
          <w:p w:rsidR="00BC0C72" w:rsidRDefault="008D5CF6">
            <w:pPr>
              <w:pStyle w:val="a5"/>
              <w:jc w:val="center"/>
            </w:pPr>
            <w:bookmarkStart w:id="32502" w:name="61223"/>
            <w:bookmarkEnd w:id="32502"/>
            <w:r>
              <w:t>- " -</w:t>
            </w:r>
          </w:p>
        </w:tc>
        <w:tc>
          <w:tcPr>
            <w:tcW w:w="750" w:type="pct"/>
            <w:hideMark/>
          </w:tcPr>
          <w:p w:rsidR="00BC0C72" w:rsidRDefault="008D5CF6">
            <w:pPr>
              <w:pStyle w:val="a5"/>
              <w:jc w:val="center"/>
            </w:pPr>
            <w:bookmarkStart w:id="32503" w:name="61224"/>
            <w:bookmarkEnd w:id="32503"/>
            <w:r>
              <w:t>2880</w:t>
            </w:r>
          </w:p>
        </w:tc>
      </w:tr>
      <w:tr w:rsidR="00BC0C72" w:rsidTr="00181458">
        <w:trPr>
          <w:divId w:val="1237204249"/>
        </w:trPr>
        <w:tc>
          <w:tcPr>
            <w:tcW w:w="900" w:type="pct"/>
            <w:hideMark/>
          </w:tcPr>
          <w:p w:rsidR="00BC0C72" w:rsidRDefault="008D5CF6">
            <w:pPr>
              <w:pStyle w:val="a5"/>
            </w:pPr>
            <w:bookmarkStart w:id="32504" w:name="61225"/>
            <w:bookmarkEnd w:id="32504"/>
            <w:r>
              <w:t> </w:t>
            </w:r>
          </w:p>
        </w:tc>
        <w:tc>
          <w:tcPr>
            <w:tcW w:w="2600" w:type="pct"/>
            <w:hideMark/>
          </w:tcPr>
          <w:p w:rsidR="00BC0C72" w:rsidRDefault="008D5CF6">
            <w:pPr>
              <w:pStyle w:val="a5"/>
            </w:pPr>
            <w:bookmarkStart w:id="32505" w:name="61226"/>
            <w:bookmarkEnd w:id="32505"/>
            <w:r>
              <w:t>табло світлосигнальне типу ТС-5М-2</w:t>
            </w:r>
          </w:p>
        </w:tc>
        <w:tc>
          <w:tcPr>
            <w:tcW w:w="750" w:type="pct"/>
            <w:hideMark/>
          </w:tcPr>
          <w:p w:rsidR="00BC0C72" w:rsidRDefault="008D5CF6">
            <w:pPr>
              <w:pStyle w:val="a5"/>
              <w:jc w:val="center"/>
            </w:pPr>
            <w:bookmarkStart w:id="32506" w:name="61227"/>
            <w:bookmarkEnd w:id="32506"/>
            <w:r>
              <w:t>- " -</w:t>
            </w:r>
          </w:p>
        </w:tc>
        <w:tc>
          <w:tcPr>
            <w:tcW w:w="750" w:type="pct"/>
            <w:hideMark/>
          </w:tcPr>
          <w:p w:rsidR="00BC0C72" w:rsidRDefault="008D5CF6">
            <w:pPr>
              <w:pStyle w:val="a5"/>
              <w:jc w:val="center"/>
            </w:pPr>
            <w:bookmarkStart w:id="32507" w:name="61228"/>
            <w:bookmarkEnd w:id="32507"/>
            <w:r>
              <w:t>3600</w:t>
            </w:r>
          </w:p>
        </w:tc>
      </w:tr>
      <w:tr w:rsidR="00BC0C72" w:rsidTr="00181458">
        <w:trPr>
          <w:divId w:val="1237204249"/>
        </w:trPr>
        <w:tc>
          <w:tcPr>
            <w:tcW w:w="900" w:type="pct"/>
            <w:hideMark/>
          </w:tcPr>
          <w:p w:rsidR="00BC0C72" w:rsidRDefault="008D5CF6">
            <w:pPr>
              <w:pStyle w:val="a5"/>
            </w:pPr>
            <w:bookmarkStart w:id="32508" w:name="61229"/>
            <w:bookmarkEnd w:id="32508"/>
            <w:r>
              <w:t> </w:t>
            </w:r>
          </w:p>
        </w:tc>
        <w:tc>
          <w:tcPr>
            <w:tcW w:w="2600" w:type="pct"/>
            <w:hideMark/>
          </w:tcPr>
          <w:p w:rsidR="00BC0C72" w:rsidRDefault="008D5CF6">
            <w:pPr>
              <w:pStyle w:val="a5"/>
            </w:pPr>
            <w:bookmarkStart w:id="32509" w:name="61230"/>
            <w:bookmarkEnd w:id="32509"/>
            <w:r>
              <w:t>табло світлосигнальне типу ТС-5М-3</w:t>
            </w:r>
          </w:p>
        </w:tc>
        <w:tc>
          <w:tcPr>
            <w:tcW w:w="750" w:type="pct"/>
            <w:hideMark/>
          </w:tcPr>
          <w:p w:rsidR="00BC0C72" w:rsidRDefault="008D5CF6">
            <w:pPr>
              <w:pStyle w:val="a5"/>
              <w:jc w:val="center"/>
            </w:pPr>
            <w:bookmarkStart w:id="32510" w:name="61231"/>
            <w:bookmarkEnd w:id="32510"/>
            <w:r>
              <w:t>- " -</w:t>
            </w:r>
          </w:p>
        </w:tc>
        <w:tc>
          <w:tcPr>
            <w:tcW w:w="750" w:type="pct"/>
            <w:hideMark/>
          </w:tcPr>
          <w:p w:rsidR="00BC0C72" w:rsidRDefault="008D5CF6">
            <w:pPr>
              <w:pStyle w:val="a5"/>
              <w:jc w:val="center"/>
            </w:pPr>
            <w:bookmarkStart w:id="32511" w:name="61232"/>
            <w:bookmarkEnd w:id="32511"/>
            <w:r>
              <w:t>4392</w:t>
            </w:r>
          </w:p>
        </w:tc>
      </w:tr>
      <w:tr w:rsidR="00BC0C72" w:rsidTr="00181458">
        <w:trPr>
          <w:divId w:val="1237204249"/>
        </w:trPr>
        <w:tc>
          <w:tcPr>
            <w:tcW w:w="900" w:type="pct"/>
            <w:hideMark/>
          </w:tcPr>
          <w:p w:rsidR="00BC0C72" w:rsidRDefault="008D5CF6">
            <w:pPr>
              <w:pStyle w:val="a5"/>
            </w:pPr>
            <w:bookmarkStart w:id="32512" w:name="61233"/>
            <w:bookmarkEnd w:id="32512"/>
            <w:r>
              <w:t> </w:t>
            </w:r>
          </w:p>
        </w:tc>
        <w:tc>
          <w:tcPr>
            <w:tcW w:w="2600" w:type="pct"/>
            <w:hideMark/>
          </w:tcPr>
          <w:p w:rsidR="00BC0C72" w:rsidRDefault="008D5CF6">
            <w:pPr>
              <w:pStyle w:val="a5"/>
            </w:pPr>
            <w:bookmarkStart w:id="32513" w:name="61234"/>
            <w:bookmarkEnd w:id="32513"/>
            <w:r>
              <w:t>табло світлосигнальне типу ТСК-2-2</w:t>
            </w:r>
          </w:p>
        </w:tc>
        <w:tc>
          <w:tcPr>
            <w:tcW w:w="750" w:type="pct"/>
            <w:hideMark/>
          </w:tcPr>
          <w:p w:rsidR="00BC0C72" w:rsidRDefault="008D5CF6">
            <w:pPr>
              <w:pStyle w:val="a5"/>
              <w:jc w:val="center"/>
            </w:pPr>
            <w:bookmarkStart w:id="32514" w:name="61235"/>
            <w:bookmarkEnd w:id="32514"/>
            <w:r>
              <w:t>- " -</w:t>
            </w:r>
          </w:p>
        </w:tc>
        <w:tc>
          <w:tcPr>
            <w:tcW w:w="750" w:type="pct"/>
            <w:hideMark/>
          </w:tcPr>
          <w:p w:rsidR="00BC0C72" w:rsidRDefault="008D5CF6">
            <w:pPr>
              <w:pStyle w:val="a5"/>
              <w:jc w:val="center"/>
            </w:pPr>
            <w:bookmarkStart w:id="32515" w:name="61236"/>
            <w:bookmarkEnd w:id="32515"/>
            <w:r>
              <w:t>144</w:t>
            </w:r>
          </w:p>
        </w:tc>
      </w:tr>
      <w:tr w:rsidR="00BC0C72" w:rsidTr="00181458">
        <w:trPr>
          <w:divId w:val="1237204249"/>
        </w:trPr>
        <w:tc>
          <w:tcPr>
            <w:tcW w:w="900" w:type="pct"/>
            <w:hideMark/>
          </w:tcPr>
          <w:p w:rsidR="00BC0C72" w:rsidRDefault="008D5CF6">
            <w:pPr>
              <w:pStyle w:val="a5"/>
            </w:pPr>
            <w:bookmarkStart w:id="32516" w:name="61237"/>
            <w:bookmarkEnd w:id="32516"/>
            <w:r>
              <w:t>8533</w:t>
            </w:r>
          </w:p>
        </w:tc>
        <w:tc>
          <w:tcPr>
            <w:tcW w:w="2600" w:type="pct"/>
            <w:hideMark/>
          </w:tcPr>
          <w:p w:rsidR="00BC0C72" w:rsidRDefault="008D5CF6">
            <w:pPr>
              <w:pStyle w:val="a5"/>
            </w:pPr>
            <w:bookmarkStart w:id="32517" w:name="61238"/>
            <w:bookmarkEnd w:id="32517"/>
            <w:r>
              <w:t>Резистори електричні (включаючи реостати та потенціометри), крім нагрівальних елементів:</w:t>
            </w:r>
          </w:p>
        </w:tc>
        <w:tc>
          <w:tcPr>
            <w:tcW w:w="750" w:type="pct"/>
            <w:hideMark/>
          </w:tcPr>
          <w:p w:rsidR="00BC0C72" w:rsidRDefault="008D5CF6">
            <w:pPr>
              <w:pStyle w:val="a5"/>
              <w:jc w:val="center"/>
            </w:pPr>
            <w:bookmarkStart w:id="32518" w:name="61239"/>
            <w:bookmarkEnd w:id="32518"/>
            <w:r>
              <w:t> </w:t>
            </w:r>
          </w:p>
        </w:tc>
        <w:tc>
          <w:tcPr>
            <w:tcW w:w="750" w:type="pct"/>
            <w:hideMark/>
          </w:tcPr>
          <w:p w:rsidR="00BC0C72" w:rsidRDefault="008D5CF6">
            <w:pPr>
              <w:pStyle w:val="a5"/>
              <w:jc w:val="center"/>
            </w:pPr>
            <w:bookmarkStart w:id="32519" w:name="61240"/>
            <w:bookmarkEnd w:id="32519"/>
            <w:r>
              <w:t> </w:t>
            </w:r>
          </w:p>
        </w:tc>
      </w:tr>
      <w:tr w:rsidR="00BC0C72" w:rsidTr="00181458">
        <w:trPr>
          <w:divId w:val="1237204249"/>
        </w:trPr>
        <w:tc>
          <w:tcPr>
            <w:tcW w:w="900" w:type="pct"/>
            <w:hideMark/>
          </w:tcPr>
          <w:p w:rsidR="00BC0C72" w:rsidRDefault="008D5CF6">
            <w:pPr>
              <w:pStyle w:val="a5"/>
            </w:pPr>
            <w:bookmarkStart w:id="32520" w:name="61241"/>
            <w:bookmarkEnd w:id="32520"/>
            <w:r>
              <w:t> </w:t>
            </w:r>
          </w:p>
        </w:tc>
        <w:tc>
          <w:tcPr>
            <w:tcW w:w="2600" w:type="pct"/>
            <w:hideMark/>
          </w:tcPr>
          <w:p w:rsidR="00BC0C72" w:rsidRDefault="008D5CF6">
            <w:pPr>
              <w:pStyle w:val="a5"/>
            </w:pPr>
            <w:bookmarkStart w:id="32521" w:name="61242"/>
            <w:bookmarkEnd w:id="32521"/>
            <w:r>
              <w:t>регулятор напруги марки РНПТ</w:t>
            </w:r>
          </w:p>
        </w:tc>
        <w:tc>
          <w:tcPr>
            <w:tcW w:w="750" w:type="pct"/>
            <w:hideMark/>
          </w:tcPr>
          <w:p w:rsidR="00BC0C72" w:rsidRDefault="008D5CF6">
            <w:pPr>
              <w:pStyle w:val="a5"/>
              <w:jc w:val="center"/>
            </w:pPr>
            <w:bookmarkStart w:id="32522" w:name="61243"/>
            <w:bookmarkEnd w:id="32522"/>
            <w:r>
              <w:t>- " -</w:t>
            </w:r>
          </w:p>
        </w:tc>
        <w:tc>
          <w:tcPr>
            <w:tcW w:w="750" w:type="pct"/>
            <w:hideMark/>
          </w:tcPr>
          <w:p w:rsidR="00BC0C72" w:rsidRDefault="008D5CF6">
            <w:pPr>
              <w:pStyle w:val="a5"/>
              <w:jc w:val="center"/>
            </w:pPr>
            <w:bookmarkStart w:id="32523" w:name="61244"/>
            <w:bookmarkEnd w:id="32523"/>
            <w:r>
              <w:t>36</w:t>
            </w:r>
          </w:p>
        </w:tc>
      </w:tr>
      <w:tr w:rsidR="00BC0C72" w:rsidTr="00181458">
        <w:trPr>
          <w:divId w:val="1237204249"/>
        </w:trPr>
        <w:tc>
          <w:tcPr>
            <w:tcW w:w="900" w:type="pct"/>
            <w:hideMark/>
          </w:tcPr>
          <w:p w:rsidR="00BC0C72" w:rsidRDefault="008D5CF6">
            <w:pPr>
              <w:pStyle w:val="a5"/>
            </w:pPr>
            <w:bookmarkStart w:id="32524" w:name="61245"/>
            <w:bookmarkEnd w:id="32524"/>
            <w:r>
              <w:t> </w:t>
            </w:r>
          </w:p>
        </w:tc>
        <w:tc>
          <w:tcPr>
            <w:tcW w:w="2600" w:type="pct"/>
            <w:hideMark/>
          </w:tcPr>
          <w:p w:rsidR="00BC0C72" w:rsidRDefault="008D5CF6">
            <w:pPr>
              <w:pStyle w:val="a5"/>
            </w:pPr>
            <w:bookmarkStart w:id="32525" w:name="61246"/>
            <w:bookmarkEnd w:id="32525"/>
            <w:r>
              <w:t>опір марки ПС-200-0,12Д</w:t>
            </w:r>
          </w:p>
        </w:tc>
        <w:tc>
          <w:tcPr>
            <w:tcW w:w="750" w:type="pct"/>
            <w:hideMark/>
          </w:tcPr>
          <w:p w:rsidR="00BC0C72" w:rsidRDefault="008D5CF6">
            <w:pPr>
              <w:pStyle w:val="a5"/>
              <w:jc w:val="center"/>
            </w:pPr>
            <w:bookmarkStart w:id="32526" w:name="61247"/>
            <w:bookmarkEnd w:id="32526"/>
            <w:r>
              <w:t>- " -</w:t>
            </w:r>
          </w:p>
        </w:tc>
        <w:tc>
          <w:tcPr>
            <w:tcW w:w="750" w:type="pct"/>
            <w:hideMark/>
          </w:tcPr>
          <w:p w:rsidR="00BC0C72" w:rsidRDefault="008D5CF6">
            <w:pPr>
              <w:pStyle w:val="a5"/>
              <w:jc w:val="center"/>
            </w:pPr>
            <w:bookmarkStart w:id="32527" w:name="61248"/>
            <w:bookmarkEnd w:id="32527"/>
            <w:r>
              <w:t>54</w:t>
            </w:r>
          </w:p>
        </w:tc>
      </w:tr>
      <w:tr w:rsidR="00BC0C72" w:rsidTr="00181458">
        <w:trPr>
          <w:divId w:val="1237204249"/>
        </w:trPr>
        <w:tc>
          <w:tcPr>
            <w:tcW w:w="900" w:type="pct"/>
            <w:hideMark/>
          </w:tcPr>
          <w:p w:rsidR="00BC0C72" w:rsidRDefault="008D5CF6">
            <w:pPr>
              <w:pStyle w:val="a5"/>
            </w:pPr>
            <w:bookmarkStart w:id="32528" w:name="61249"/>
            <w:bookmarkEnd w:id="32528"/>
            <w:r>
              <w:t> </w:t>
            </w:r>
          </w:p>
        </w:tc>
        <w:tc>
          <w:tcPr>
            <w:tcW w:w="2600" w:type="pct"/>
            <w:hideMark/>
          </w:tcPr>
          <w:p w:rsidR="00BC0C72" w:rsidRDefault="008D5CF6">
            <w:pPr>
              <w:pStyle w:val="a5"/>
            </w:pPr>
            <w:bookmarkStart w:id="32529" w:name="61250"/>
            <w:bookmarkEnd w:id="32529"/>
            <w:r>
              <w:t>блок резисторів марки БР-48К</w:t>
            </w:r>
          </w:p>
        </w:tc>
        <w:tc>
          <w:tcPr>
            <w:tcW w:w="750" w:type="pct"/>
            <w:hideMark/>
          </w:tcPr>
          <w:p w:rsidR="00BC0C72" w:rsidRDefault="008D5CF6">
            <w:pPr>
              <w:pStyle w:val="a5"/>
              <w:jc w:val="center"/>
            </w:pPr>
            <w:bookmarkStart w:id="32530" w:name="61251"/>
            <w:bookmarkEnd w:id="32530"/>
            <w:r>
              <w:t>- " -</w:t>
            </w:r>
          </w:p>
        </w:tc>
        <w:tc>
          <w:tcPr>
            <w:tcW w:w="750" w:type="pct"/>
            <w:hideMark/>
          </w:tcPr>
          <w:p w:rsidR="00BC0C72" w:rsidRDefault="008D5CF6">
            <w:pPr>
              <w:pStyle w:val="a5"/>
              <w:jc w:val="center"/>
            </w:pPr>
            <w:bookmarkStart w:id="32531" w:name="61252"/>
            <w:bookmarkEnd w:id="32531"/>
            <w:r>
              <w:t>54</w:t>
            </w:r>
          </w:p>
        </w:tc>
      </w:tr>
      <w:tr w:rsidR="00BC0C72" w:rsidTr="00181458">
        <w:trPr>
          <w:divId w:val="1237204249"/>
        </w:trPr>
        <w:tc>
          <w:tcPr>
            <w:tcW w:w="900" w:type="pct"/>
            <w:hideMark/>
          </w:tcPr>
          <w:p w:rsidR="00BC0C72" w:rsidRDefault="008D5CF6">
            <w:pPr>
              <w:pStyle w:val="a5"/>
            </w:pPr>
            <w:bookmarkStart w:id="32532" w:name="61253"/>
            <w:bookmarkEnd w:id="32532"/>
            <w:r>
              <w:t> </w:t>
            </w:r>
          </w:p>
        </w:tc>
        <w:tc>
          <w:tcPr>
            <w:tcW w:w="2600" w:type="pct"/>
            <w:hideMark/>
          </w:tcPr>
          <w:p w:rsidR="00BC0C72" w:rsidRDefault="008D5CF6">
            <w:pPr>
              <w:pStyle w:val="a5"/>
            </w:pPr>
            <w:bookmarkStart w:id="32533" w:name="61254"/>
            <w:bookmarkEnd w:id="32533"/>
            <w:r>
              <w:t>блок резисторів марки БР-48</w:t>
            </w:r>
          </w:p>
        </w:tc>
        <w:tc>
          <w:tcPr>
            <w:tcW w:w="750" w:type="pct"/>
            <w:hideMark/>
          </w:tcPr>
          <w:p w:rsidR="00BC0C72" w:rsidRDefault="008D5CF6">
            <w:pPr>
              <w:pStyle w:val="a5"/>
              <w:jc w:val="center"/>
            </w:pPr>
            <w:bookmarkStart w:id="32534" w:name="61255"/>
            <w:bookmarkEnd w:id="32534"/>
            <w:r>
              <w:t>- " -</w:t>
            </w:r>
          </w:p>
        </w:tc>
        <w:tc>
          <w:tcPr>
            <w:tcW w:w="750" w:type="pct"/>
            <w:hideMark/>
          </w:tcPr>
          <w:p w:rsidR="00BC0C72" w:rsidRDefault="008D5CF6">
            <w:pPr>
              <w:pStyle w:val="a5"/>
              <w:jc w:val="center"/>
            </w:pPr>
            <w:bookmarkStart w:id="32535" w:name="61256"/>
            <w:bookmarkEnd w:id="32535"/>
            <w:r>
              <w:t>462</w:t>
            </w:r>
          </w:p>
        </w:tc>
      </w:tr>
      <w:tr w:rsidR="00BC0C72" w:rsidTr="00181458">
        <w:trPr>
          <w:divId w:val="1237204249"/>
        </w:trPr>
        <w:tc>
          <w:tcPr>
            <w:tcW w:w="900" w:type="pct"/>
            <w:hideMark/>
          </w:tcPr>
          <w:p w:rsidR="00BC0C72" w:rsidRDefault="008D5CF6">
            <w:pPr>
              <w:pStyle w:val="a5"/>
            </w:pPr>
            <w:bookmarkStart w:id="32536" w:name="61257"/>
            <w:bookmarkEnd w:id="32536"/>
            <w:r>
              <w:t> </w:t>
            </w:r>
          </w:p>
        </w:tc>
        <w:tc>
          <w:tcPr>
            <w:tcW w:w="2600" w:type="pct"/>
            <w:hideMark/>
          </w:tcPr>
          <w:p w:rsidR="00BC0C72" w:rsidRDefault="008D5CF6">
            <w:pPr>
              <w:pStyle w:val="a5"/>
            </w:pPr>
            <w:bookmarkStart w:id="32537" w:name="61258"/>
            <w:bookmarkEnd w:id="32537"/>
            <w:r>
              <w:t>регулятор напруги марки РНМ-1</w:t>
            </w:r>
          </w:p>
        </w:tc>
        <w:tc>
          <w:tcPr>
            <w:tcW w:w="750" w:type="pct"/>
            <w:hideMark/>
          </w:tcPr>
          <w:p w:rsidR="00BC0C72" w:rsidRDefault="008D5CF6">
            <w:pPr>
              <w:pStyle w:val="a5"/>
              <w:jc w:val="center"/>
            </w:pPr>
            <w:bookmarkStart w:id="32538" w:name="61259"/>
            <w:bookmarkEnd w:id="32538"/>
            <w:r>
              <w:t>- " -</w:t>
            </w:r>
          </w:p>
        </w:tc>
        <w:tc>
          <w:tcPr>
            <w:tcW w:w="750" w:type="pct"/>
            <w:hideMark/>
          </w:tcPr>
          <w:p w:rsidR="00BC0C72" w:rsidRDefault="008D5CF6">
            <w:pPr>
              <w:pStyle w:val="a5"/>
              <w:jc w:val="center"/>
            </w:pPr>
            <w:bookmarkStart w:id="32539" w:name="61260"/>
            <w:bookmarkEnd w:id="32539"/>
            <w:r>
              <w:t>210</w:t>
            </w:r>
          </w:p>
        </w:tc>
      </w:tr>
      <w:tr w:rsidR="00BC0C72" w:rsidTr="00181458">
        <w:trPr>
          <w:divId w:val="1237204249"/>
        </w:trPr>
        <w:tc>
          <w:tcPr>
            <w:tcW w:w="900" w:type="pct"/>
            <w:hideMark/>
          </w:tcPr>
          <w:p w:rsidR="00BC0C72" w:rsidRDefault="008D5CF6">
            <w:pPr>
              <w:pStyle w:val="a5"/>
            </w:pPr>
            <w:bookmarkStart w:id="32540" w:name="61261"/>
            <w:bookmarkEnd w:id="32540"/>
            <w:r>
              <w:t> </w:t>
            </w:r>
          </w:p>
        </w:tc>
        <w:tc>
          <w:tcPr>
            <w:tcW w:w="2600" w:type="pct"/>
            <w:hideMark/>
          </w:tcPr>
          <w:p w:rsidR="00BC0C72" w:rsidRDefault="008D5CF6">
            <w:pPr>
              <w:pStyle w:val="a5"/>
            </w:pPr>
            <w:bookmarkStart w:id="32541" w:name="61262"/>
            <w:bookmarkEnd w:id="32541"/>
            <w:r>
              <w:t>регулятор напруги марки РНМ-2</w:t>
            </w:r>
          </w:p>
        </w:tc>
        <w:tc>
          <w:tcPr>
            <w:tcW w:w="750" w:type="pct"/>
            <w:hideMark/>
          </w:tcPr>
          <w:p w:rsidR="00BC0C72" w:rsidRDefault="008D5CF6">
            <w:pPr>
              <w:pStyle w:val="a5"/>
              <w:jc w:val="center"/>
            </w:pPr>
            <w:bookmarkStart w:id="32542" w:name="61263"/>
            <w:bookmarkEnd w:id="32542"/>
            <w:r>
              <w:t>- " -</w:t>
            </w:r>
          </w:p>
        </w:tc>
        <w:tc>
          <w:tcPr>
            <w:tcW w:w="750" w:type="pct"/>
            <w:hideMark/>
          </w:tcPr>
          <w:p w:rsidR="00BC0C72" w:rsidRDefault="008D5CF6">
            <w:pPr>
              <w:pStyle w:val="a5"/>
              <w:jc w:val="center"/>
            </w:pPr>
            <w:bookmarkStart w:id="32543" w:name="61264"/>
            <w:bookmarkEnd w:id="32543"/>
            <w:r>
              <w:t>36</w:t>
            </w:r>
          </w:p>
        </w:tc>
      </w:tr>
      <w:tr w:rsidR="00BC0C72" w:rsidTr="00181458">
        <w:trPr>
          <w:divId w:val="1237204249"/>
        </w:trPr>
        <w:tc>
          <w:tcPr>
            <w:tcW w:w="900" w:type="pct"/>
            <w:hideMark/>
          </w:tcPr>
          <w:p w:rsidR="00BC0C72" w:rsidRDefault="008D5CF6">
            <w:pPr>
              <w:pStyle w:val="a5"/>
            </w:pPr>
            <w:bookmarkStart w:id="32544" w:name="61265"/>
            <w:bookmarkEnd w:id="32544"/>
            <w:r>
              <w:t> </w:t>
            </w:r>
          </w:p>
        </w:tc>
        <w:tc>
          <w:tcPr>
            <w:tcW w:w="2600" w:type="pct"/>
            <w:hideMark/>
          </w:tcPr>
          <w:p w:rsidR="00BC0C72" w:rsidRDefault="008D5CF6">
            <w:pPr>
              <w:pStyle w:val="a5"/>
            </w:pPr>
            <w:bookmarkStart w:id="32545" w:name="61266"/>
            <w:bookmarkEnd w:id="32545"/>
            <w:r>
              <w:t>резистор марки 11СП-1-1А-47ком-20%/ВС-3-20</w:t>
            </w:r>
          </w:p>
        </w:tc>
        <w:tc>
          <w:tcPr>
            <w:tcW w:w="750" w:type="pct"/>
            <w:hideMark/>
          </w:tcPr>
          <w:p w:rsidR="00BC0C72" w:rsidRDefault="008D5CF6">
            <w:pPr>
              <w:pStyle w:val="a5"/>
              <w:jc w:val="center"/>
            </w:pPr>
            <w:bookmarkStart w:id="32546" w:name="61267"/>
            <w:bookmarkEnd w:id="32546"/>
            <w:r>
              <w:t>- " -</w:t>
            </w:r>
          </w:p>
        </w:tc>
        <w:tc>
          <w:tcPr>
            <w:tcW w:w="750" w:type="pct"/>
            <w:hideMark/>
          </w:tcPr>
          <w:p w:rsidR="00BC0C72" w:rsidRDefault="008D5CF6">
            <w:pPr>
              <w:pStyle w:val="a5"/>
              <w:jc w:val="center"/>
            </w:pPr>
            <w:bookmarkStart w:id="32547" w:name="61268"/>
            <w:bookmarkEnd w:id="32547"/>
            <w:r>
              <w:t>120</w:t>
            </w:r>
          </w:p>
        </w:tc>
      </w:tr>
      <w:tr w:rsidR="00BC0C72" w:rsidTr="00181458">
        <w:trPr>
          <w:divId w:val="1237204249"/>
        </w:trPr>
        <w:tc>
          <w:tcPr>
            <w:tcW w:w="900" w:type="pct"/>
            <w:hideMark/>
          </w:tcPr>
          <w:p w:rsidR="00BC0C72" w:rsidRDefault="008D5CF6">
            <w:pPr>
              <w:pStyle w:val="a5"/>
            </w:pPr>
            <w:bookmarkStart w:id="32548" w:name="61269"/>
            <w:bookmarkEnd w:id="32548"/>
            <w:r>
              <w:t> </w:t>
            </w:r>
          </w:p>
        </w:tc>
        <w:tc>
          <w:tcPr>
            <w:tcW w:w="2600" w:type="pct"/>
            <w:hideMark/>
          </w:tcPr>
          <w:p w:rsidR="00BC0C72" w:rsidRDefault="008D5CF6">
            <w:pPr>
              <w:pStyle w:val="a5"/>
            </w:pPr>
            <w:bookmarkStart w:id="32549" w:name="61270"/>
            <w:bookmarkEnd w:id="32549"/>
            <w:r>
              <w:t>резистор марки ПП3-43-4,7 ОМ</w:t>
            </w:r>
          </w:p>
        </w:tc>
        <w:tc>
          <w:tcPr>
            <w:tcW w:w="750" w:type="pct"/>
            <w:hideMark/>
          </w:tcPr>
          <w:p w:rsidR="00BC0C72" w:rsidRDefault="008D5CF6">
            <w:pPr>
              <w:pStyle w:val="a5"/>
              <w:jc w:val="center"/>
            </w:pPr>
            <w:bookmarkStart w:id="32550" w:name="61271"/>
            <w:bookmarkEnd w:id="32550"/>
            <w:r>
              <w:t>- " -</w:t>
            </w:r>
          </w:p>
        </w:tc>
        <w:tc>
          <w:tcPr>
            <w:tcW w:w="750" w:type="pct"/>
            <w:hideMark/>
          </w:tcPr>
          <w:p w:rsidR="00BC0C72" w:rsidRDefault="008D5CF6">
            <w:pPr>
              <w:pStyle w:val="a5"/>
              <w:jc w:val="center"/>
            </w:pPr>
            <w:bookmarkStart w:id="32551" w:name="61272"/>
            <w:bookmarkEnd w:id="32551"/>
            <w:r>
              <w:t>360</w:t>
            </w:r>
          </w:p>
        </w:tc>
      </w:tr>
      <w:tr w:rsidR="00BC0C72" w:rsidTr="00181458">
        <w:trPr>
          <w:divId w:val="1237204249"/>
        </w:trPr>
        <w:tc>
          <w:tcPr>
            <w:tcW w:w="900" w:type="pct"/>
            <w:hideMark/>
          </w:tcPr>
          <w:p w:rsidR="00BC0C72" w:rsidRDefault="008D5CF6">
            <w:pPr>
              <w:pStyle w:val="a5"/>
            </w:pPr>
            <w:bookmarkStart w:id="32552" w:name="61273"/>
            <w:bookmarkEnd w:id="32552"/>
            <w:r>
              <w:t> </w:t>
            </w:r>
          </w:p>
        </w:tc>
        <w:tc>
          <w:tcPr>
            <w:tcW w:w="2600" w:type="pct"/>
            <w:hideMark/>
          </w:tcPr>
          <w:p w:rsidR="00BC0C72" w:rsidRDefault="008D5CF6">
            <w:pPr>
              <w:pStyle w:val="a5"/>
            </w:pPr>
            <w:bookmarkStart w:id="32553" w:name="61274"/>
            <w:bookmarkEnd w:id="32553"/>
            <w:r>
              <w:t>резистор марки ПЕВТ-10-100 ОМ</w:t>
            </w:r>
          </w:p>
        </w:tc>
        <w:tc>
          <w:tcPr>
            <w:tcW w:w="750" w:type="pct"/>
            <w:hideMark/>
          </w:tcPr>
          <w:p w:rsidR="00BC0C72" w:rsidRDefault="008D5CF6">
            <w:pPr>
              <w:pStyle w:val="a5"/>
              <w:jc w:val="center"/>
            </w:pPr>
            <w:bookmarkStart w:id="32554" w:name="61275"/>
            <w:bookmarkEnd w:id="32554"/>
            <w:r>
              <w:t>- " -</w:t>
            </w:r>
          </w:p>
        </w:tc>
        <w:tc>
          <w:tcPr>
            <w:tcW w:w="750" w:type="pct"/>
            <w:hideMark/>
          </w:tcPr>
          <w:p w:rsidR="00BC0C72" w:rsidRDefault="008D5CF6">
            <w:pPr>
              <w:pStyle w:val="a5"/>
              <w:jc w:val="center"/>
            </w:pPr>
            <w:bookmarkStart w:id="32555" w:name="61276"/>
            <w:bookmarkEnd w:id="32555"/>
            <w:r>
              <w:t>240</w:t>
            </w:r>
          </w:p>
        </w:tc>
      </w:tr>
      <w:tr w:rsidR="00BC0C72" w:rsidTr="00181458">
        <w:trPr>
          <w:divId w:val="1237204249"/>
        </w:trPr>
        <w:tc>
          <w:tcPr>
            <w:tcW w:w="900" w:type="pct"/>
            <w:hideMark/>
          </w:tcPr>
          <w:p w:rsidR="00BC0C72" w:rsidRDefault="008D5CF6">
            <w:pPr>
              <w:pStyle w:val="a5"/>
            </w:pPr>
            <w:bookmarkStart w:id="32556" w:name="61277"/>
            <w:bookmarkEnd w:id="32556"/>
            <w:r>
              <w:t> </w:t>
            </w:r>
          </w:p>
        </w:tc>
        <w:tc>
          <w:tcPr>
            <w:tcW w:w="2600" w:type="pct"/>
            <w:hideMark/>
          </w:tcPr>
          <w:p w:rsidR="00BC0C72" w:rsidRDefault="008D5CF6">
            <w:pPr>
              <w:pStyle w:val="a5"/>
            </w:pPr>
            <w:bookmarkStart w:id="32557" w:name="61278"/>
            <w:bookmarkEnd w:id="32557"/>
            <w:r>
              <w:t>резистор марки ПЕВТ-10-33 ОМ</w:t>
            </w:r>
          </w:p>
        </w:tc>
        <w:tc>
          <w:tcPr>
            <w:tcW w:w="750" w:type="pct"/>
            <w:hideMark/>
          </w:tcPr>
          <w:p w:rsidR="00BC0C72" w:rsidRDefault="008D5CF6">
            <w:pPr>
              <w:pStyle w:val="a5"/>
              <w:jc w:val="center"/>
            </w:pPr>
            <w:bookmarkStart w:id="32558" w:name="61279"/>
            <w:bookmarkEnd w:id="32558"/>
            <w:r>
              <w:t>- " -</w:t>
            </w:r>
          </w:p>
        </w:tc>
        <w:tc>
          <w:tcPr>
            <w:tcW w:w="750" w:type="pct"/>
            <w:hideMark/>
          </w:tcPr>
          <w:p w:rsidR="00BC0C72" w:rsidRDefault="008D5CF6">
            <w:pPr>
              <w:pStyle w:val="a5"/>
              <w:jc w:val="center"/>
            </w:pPr>
            <w:bookmarkStart w:id="32559" w:name="61280"/>
            <w:bookmarkEnd w:id="32559"/>
            <w:r>
              <w:t>120</w:t>
            </w:r>
          </w:p>
        </w:tc>
      </w:tr>
      <w:tr w:rsidR="00BC0C72" w:rsidTr="00181458">
        <w:trPr>
          <w:divId w:val="1237204249"/>
        </w:trPr>
        <w:tc>
          <w:tcPr>
            <w:tcW w:w="900" w:type="pct"/>
            <w:hideMark/>
          </w:tcPr>
          <w:p w:rsidR="00BC0C72" w:rsidRDefault="008D5CF6">
            <w:pPr>
              <w:pStyle w:val="a5"/>
            </w:pPr>
            <w:bookmarkStart w:id="32560" w:name="61281"/>
            <w:bookmarkEnd w:id="32560"/>
            <w:r>
              <w:t> </w:t>
            </w:r>
          </w:p>
        </w:tc>
        <w:tc>
          <w:tcPr>
            <w:tcW w:w="2600" w:type="pct"/>
            <w:hideMark/>
          </w:tcPr>
          <w:p w:rsidR="00BC0C72" w:rsidRDefault="008D5CF6">
            <w:pPr>
              <w:pStyle w:val="a5"/>
            </w:pPr>
            <w:bookmarkStart w:id="32561" w:name="61282"/>
            <w:bookmarkEnd w:id="32561"/>
            <w:r>
              <w:t>резистор марки С5-5В-10ВТ-20 ОМ</w:t>
            </w:r>
          </w:p>
        </w:tc>
        <w:tc>
          <w:tcPr>
            <w:tcW w:w="750" w:type="pct"/>
            <w:hideMark/>
          </w:tcPr>
          <w:p w:rsidR="00BC0C72" w:rsidRDefault="008D5CF6">
            <w:pPr>
              <w:pStyle w:val="a5"/>
              <w:jc w:val="center"/>
            </w:pPr>
            <w:bookmarkStart w:id="32562" w:name="61283"/>
            <w:bookmarkEnd w:id="32562"/>
            <w:r>
              <w:t>штук</w:t>
            </w:r>
          </w:p>
        </w:tc>
        <w:tc>
          <w:tcPr>
            <w:tcW w:w="750" w:type="pct"/>
            <w:hideMark/>
          </w:tcPr>
          <w:p w:rsidR="00BC0C72" w:rsidRDefault="008D5CF6">
            <w:pPr>
              <w:pStyle w:val="a5"/>
              <w:jc w:val="center"/>
            </w:pPr>
            <w:bookmarkStart w:id="32563" w:name="61284"/>
            <w:bookmarkEnd w:id="32563"/>
            <w:r>
              <w:t>72</w:t>
            </w:r>
          </w:p>
        </w:tc>
      </w:tr>
      <w:tr w:rsidR="00BC0C72" w:rsidTr="00181458">
        <w:trPr>
          <w:divId w:val="1237204249"/>
        </w:trPr>
        <w:tc>
          <w:tcPr>
            <w:tcW w:w="900" w:type="pct"/>
            <w:hideMark/>
          </w:tcPr>
          <w:p w:rsidR="00BC0C72" w:rsidRDefault="008D5CF6">
            <w:pPr>
              <w:pStyle w:val="a5"/>
            </w:pPr>
            <w:bookmarkStart w:id="32564" w:name="61285"/>
            <w:bookmarkEnd w:id="32564"/>
            <w:r>
              <w:t>8536</w:t>
            </w:r>
          </w:p>
        </w:tc>
        <w:tc>
          <w:tcPr>
            <w:tcW w:w="2600" w:type="pct"/>
            <w:hideMark/>
          </w:tcPr>
          <w:p w:rsidR="00BC0C72" w:rsidRDefault="008D5CF6">
            <w:pPr>
              <w:pStyle w:val="a5"/>
            </w:pPr>
            <w:bookmarkStart w:id="32565" w:name="61286"/>
            <w:bookmarkEnd w:id="32565"/>
            <w:r>
              <w:t>Електрична апаратура для комутації або захисту електричних кіл чи для приєднання до електричних кіл або в електричних колах (наприклад, вимикачі, роз'єднувачі, перемикачі, реле, запобіжники плавкі, пристрої для гасіння стрибків напруги, штукепсельні вилки і розетки, патрони для ламп та інші з'єднувачі, коробки з'єднання), для напруги не більш як 1000 В; з'єднувачі для оптичних волокон, волоконно-оптичних джгутів або кабелів:</w:t>
            </w:r>
          </w:p>
        </w:tc>
        <w:tc>
          <w:tcPr>
            <w:tcW w:w="750" w:type="pct"/>
            <w:hideMark/>
          </w:tcPr>
          <w:p w:rsidR="00BC0C72" w:rsidRDefault="008D5CF6">
            <w:pPr>
              <w:pStyle w:val="a5"/>
              <w:jc w:val="center"/>
            </w:pPr>
            <w:bookmarkStart w:id="32566" w:name="61287"/>
            <w:bookmarkEnd w:id="32566"/>
            <w:r>
              <w:t> </w:t>
            </w:r>
          </w:p>
        </w:tc>
        <w:tc>
          <w:tcPr>
            <w:tcW w:w="750" w:type="pct"/>
            <w:hideMark/>
          </w:tcPr>
          <w:p w:rsidR="00BC0C72" w:rsidRDefault="008D5CF6">
            <w:pPr>
              <w:pStyle w:val="a5"/>
              <w:jc w:val="center"/>
            </w:pPr>
            <w:bookmarkStart w:id="32567" w:name="61288"/>
            <w:bookmarkEnd w:id="32567"/>
            <w:r>
              <w:t> </w:t>
            </w:r>
          </w:p>
        </w:tc>
      </w:tr>
      <w:tr w:rsidR="00BC0C72" w:rsidTr="00181458">
        <w:trPr>
          <w:divId w:val="1237204249"/>
        </w:trPr>
        <w:tc>
          <w:tcPr>
            <w:tcW w:w="900" w:type="pct"/>
            <w:hideMark/>
          </w:tcPr>
          <w:p w:rsidR="00BC0C72" w:rsidRDefault="008D5CF6">
            <w:pPr>
              <w:pStyle w:val="a5"/>
            </w:pPr>
            <w:bookmarkStart w:id="32568" w:name="61289"/>
            <w:bookmarkEnd w:id="32568"/>
            <w:r>
              <w:t> </w:t>
            </w:r>
          </w:p>
        </w:tc>
        <w:tc>
          <w:tcPr>
            <w:tcW w:w="2600" w:type="pct"/>
            <w:hideMark/>
          </w:tcPr>
          <w:p w:rsidR="00BC0C72" w:rsidRDefault="008D5CF6">
            <w:pPr>
              <w:pStyle w:val="a5"/>
            </w:pPr>
            <w:bookmarkStart w:id="32569" w:name="61290"/>
            <w:bookmarkEnd w:id="32569"/>
            <w:r>
              <w:t>перемикач марки ПМ-10</w:t>
            </w:r>
          </w:p>
        </w:tc>
        <w:tc>
          <w:tcPr>
            <w:tcW w:w="750" w:type="pct"/>
            <w:hideMark/>
          </w:tcPr>
          <w:p w:rsidR="00BC0C72" w:rsidRDefault="008D5CF6">
            <w:pPr>
              <w:pStyle w:val="a5"/>
              <w:jc w:val="center"/>
            </w:pPr>
            <w:bookmarkStart w:id="32570" w:name="61291"/>
            <w:bookmarkEnd w:id="32570"/>
            <w:r>
              <w:t>- " -</w:t>
            </w:r>
          </w:p>
        </w:tc>
        <w:tc>
          <w:tcPr>
            <w:tcW w:w="750" w:type="pct"/>
            <w:hideMark/>
          </w:tcPr>
          <w:p w:rsidR="00BC0C72" w:rsidRDefault="008D5CF6">
            <w:pPr>
              <w:pStyle w:val="a5"/>
              <w:jc w:val="center"/>
            </w:pPr>
            <w:bookmarkStart w:id="32571" w:name="61292"/>
            <w:bookmarkEnd w:id="32571"/>
            <w:r>
              <w:t>906</w:t>
            </w:r>
          </w:p>
        </w:tc>
      </w:tr>
      <w:tr w:rsidR="00BC0C72" w:rsidTr="00181458">
        <w:trPr>
          <w:divId w:val="1237204249"/>
        </w:trPr>
        <w:tc>
          <w:tcPr>
            <w:tcW w:w="900" w:type="pct"/>
            <w:hideMark/>
          </w:tcPr>
          <w:p w:rsidR="00BC0C72" w:rsidRDefault="008D5CF6">
            <w:pPr>
              <w:pStyle w:val="a5"/>
            </w:pPr>
            <w:bookmarkStart w:id="32572" w:name="61293"/>
            <w:bookmarkEnd w:id="32572"/>
            <w:r>
              <w:t> </w:t>
            </w:r>
          </w:p>
        </w:tc>
        <w:tc>
          <w:tcPr>
            <w:tcW w:w="2600" w:type="pct"/>
            <w:hideMark/>
          </w:tcPr>
          <w:p w:rsidR="00BC0C72" w:rsidRDefault="008D5CF6">
            <w:pPr>
              <w:pStyle w:val="a5"/>
            </w:pPr>
            <w:bookmarkStart w:id="32573" w:name="61294"/>
            <w:bookmarkEnd w:id="32573"/>
            <w:r>
              <w:t>вузол кінцевих вимикачів УКВ-2</w:t>
            </w:r>
          </w:p>
        </w:tc>
        <w:tc>
          <w:tcPr>
            <w:tcW w:w="750" w:type="pct"/>
            <w:hideMark/>
          </w:tcPr>
          <w:p w:rsidR="00BC0C72" w:rsidRDefault="008D5CF6">
            <w:pPr>
              <w:pStyle w:val="a5"/>
              <w:jc w:val="center"/>
            </w:pPr>
            <w:bookmarkStart w:id="32574" w:name="61295"/>
            <w:bookmarkEnd w:id="32574"/>
            <w:r>
              <w:t>- " -</w:t>
            </w:r>
          </w:p>
        </w:tc>
        <w:tc>
          <w:tcPr>
            <w:tcW w:w="750" w:type="pct"/>
            <w:hideMark/>
          </w:tcPr>
          <w:p w:rsidR="00BC0C72" w:rsidRDefault="008D5CF6">
            <w:pPr>
              <w:pStyle w:val="a5"/>
              <w:jc w:val="center"/>
            </w:pPr>
            <w:bookmarkStart w:id="32575" w:name="61296"/>
            <w:bookmarkEnd w:id="32575"/>
            <w:r>
              <w:t>54</w:t>
            </w:r>
          </w:p>
        </w:tc>
      </w:tr>
      <w:tr w:rsidR="00BC0C72" w:rsidTr="00181458">
        <w:trPr>
          <w:divId w:val="1237204249"/>
        </w:trPr>
        <w:tc>
          <w:tcPr>
            <w:tcW w:w="900" w:type="pct"/>
            <w:hideMark/>
          </w:tcPr>
          <w:p w:rsidR="00BC0C72" w:rsidRDefault="008D5CF6">
            <w:pPr>
              <w:pStyle w:val="a5"/>
            </w:pPr>
            <w:bookmarkStart w:id="32576" w:name="61297"/>
            <w:bookmarkEnd w:id="32576"/>
            <w:r>
              <w:t> </w:t>
            </w:r>
          </w:p>
        </w:tc>
        <w:tc>
          <w:tcPr>
            <w:tcW w:w="2600" w:type="pct"/>
            <w:hideMark/>
          </w:tcPr>
          <w:p w:rsidR="00BC0C72" w:rsidRDefault="008D5CF6">
            <w:pPr>
              <w:pStyle w:val="a5"/>
            </w:pPr>
            <w:bookmarkStart w:id="32577" w:name="61298"/>
            <w:bookmarkEnd w:id="32577"/>
            <w:r>
              <w:t>перемикач марки ПМ-2</w:t>
            </w:r>
          </w:p>
        </w:tc>
        <w:tc>
          <w:tcPr>
            <w:tcW w:w="750" w:type="pct"/>
            <w:hideMark/>
          </w:tcPr>
          <w:p w:rsidR="00BC0C72" w:rsidRDefault="008D5CF6">
            <w:pPr>
              <w:pStyle w:val="a5"/>
              <w:jc w:val="center"/>
            </w:pPr>
            <w:bookmarkStart w:id="32578" w:name="61299"/>
            <w:bookmarkEnd w:id="32578"/>
            <w:r>
              <w:t>- " -</w:t>
            </w:r>
          </w:p>
        </w:tc>
        <w:tc>
          <w:tcPr>
            <w:tcW w:w="750" w:type="pct"/>
            <w:hideMark/>
          </w:tcPr>
          <w:p w:rsidR="00BC0C72" w:rsidRDefault="008D5CF6">
            <w:pPr>
              <w:pStyle w:val="a5"/>
              <w:jc w:val="center"/>
            </w:pPr>
            <w:bookmarkStart w:id="32579" w:name="61300"/>
            <w:bookmarkEnd w:id="32579"/>
            <w:r>
              <w:t>10854</w:t>
            </w:r>
          </w:p>
        </w:tc>
      </w:tr>
      <w:tr w:rsidR="00BC0C72" w:rsidTr="00181458">
        <w:trPr>
          <w:divId w:val="1237204249"/>
        </w:trPr>
        <w:tc>
          <w:tcPr>
            <w:tcW w:w="900" w:type="pct"/>
            <w:hideMark/>
          </w:tcPr>
          <w:p w:rsidR="00BC0C72" w:rsidRDefault="008D5CF6">
            <w:pPr>
              <w:pStyle w:val="a5"/>
            </w:pPr>
            <w:bookmarkStart w:id="32580" w:name="61301"/>
            <w:bookmarkEnd w:id="32580"/>
            <w:r>
              <w:t> </w:t>
            </w:r>
          </w:p>
        </w:tc>
        <w:tc>
          <w:tcPr>
            <w:tcW w:w="2600" w:type="pct"/>
            <w:hideMark/>
          </w:tcPr>
          <w:p w:rsidR="00BC0C72" w:rsidRDefault="008D5CF6">
            <w:pPr>
              <w:pStyle w:val="a5"/>
            </w:pPr>
            <w:bookmarkStart w:id="32581" w:name="61302"/>
            <w:bookmarkEnd w:id="32581"/>
            <w:r>
              <w:t>перемикач марки ПМ-5</w:t>
            </w:r>
          </w:p>
        </w:tc>
        <w:tc>
          <w:tcPr>
            <w:tcW w:w="750" w:type="pct"/>
            <w:hideMark/>
          </w:tcPr>
          <w:p w:rsidR="00BC0C72" w:rsidRDefault="008D5CF6">
            <w:pPr>
              <w:pStyle w:val="a5"/>
              <w:jc w:val="center"/>
            </w:pPr>
            <w:bookmarkStart w:id="32582" w:name="61303"/>
            <w:bookmarkEnd w:id="32582"/>
            <w:r>
              <w:t>- " -</w:t>
            </w:r>
          </w:p>
        </w:tc>
        <w:tc>
          <w:tcPr>
            <w:tcW w:w="750" w:type="pct"/>
            <w:hideMark/>
          </w:tcPr>
          <w:p w:rsidR="00BC0C72" w:rsidRDefault="008D5CF6">
            <w:pPr>
              <w:pStyle w:val="a5"/>
              <w:jc w:val="center"/>
            </w:pPr>
            <w:bookmarkStart w:id="32583" w:name="61304"/>
            <w:bookmarkEnd w:id="32583"/>
            <w:r>
              <w:t>2826</w:t>
            </w:r>
          </w:p>
        </w:tc>
      </w:tr>
      <w:tr w:rsidR="00BC0C72" w:rsidTr="00181458">
        <w:trPr>
          <w:divId w:val="1237204249"/>
        </w:trPr>
        <w:tc>
          <w:tcPr>
            <w:tcW w:w="900" w:type="pct"/>
            <w:hideMark/>
          </w:tcPr>
          <w:p w:rsidR="00BC0C72" w:rsidRDefault="008D5CF6">
            <w:pPr>
              <w:pStyle w:val="a5"/>
            </w:pPr>
            <w:bookmarkStart w:id="32584" w:name="61305"/>
            <w:bookmarkEnd w:id="32584"/>
            <w:r>
              <w:t> </w:t>
            </w:r>
          </w:p>
        </w:tc>
        <w:tc>
          <w:tcPr>
            <w:tcW w:w="2600" w:type="pct"/>
            <w:hideMark/>
          </w:tcPr>
          <w:p w:rsidR="00BC0C72" w:rsidRDefault="008D5CF6">
            <w:pPr>
              <w:pStyle w:val="a5"/>
            </w:pPr>
            <w:bookmarkStart w:id="32585" w:name="61306"/>
            <w:bookmarkEnd w:id="32585"/>
            <w:r>
              <w:t>перемикач марки ПМ-7,5</w:t>
            </w:r>
          </w:p>
        </w:tc>
        <w:tc>
          <w:tcPr>
            <w:tcW w:w="750" w:type="pct"/>
            <w:hideMark/>
          </w:tcPr>
          <w:p w:rsidR="00BC0C72" w:rsidRDefault="008D5CF6">
            <w:pPr>
              <w:pStyle w:val="a5"/>
              <w:jc w:val="center"/>
            </w:pPr>
            <w:bookmarkStart w:id="32586" w:name="61307"/>
            <w:bookmarkEnd w:id="32586"/>
            <w:r>
              <w:t>- " -</w:t>
            </w:r>
          </w:p>
        </w:tc>
        <w:tc>
          <w:tcPr>
            <w:tcW w:w="750" w:type="pct"/>
            <w:hideMark/>
          </w:tcPr>
          <w:p w:rsidR="00BC0C72" w:rsidRDefault="008D5CF6">
            <w:pPr>
              <w:pStyle w:val="a5"/>
              <w:jc w:val="center"/>
            </w:pPr>
            <w:bookmarkStart w:id="32587" w:name="61308"/>
            <w:bookmarkEnd w:id="32587"/>
            <w:r>
              <w:t>1008</w:t>
            </w:r>
          </w:p>
        </w:tc>
      </w:tr>
      <w:tr w:rsidR="00BC0C72" w:rsidTr="00181458">
        <w:trPr>
          <w:divId w:val="1237204249"/>
        </w:trPr>
        <w:tc>
          <w:tcPr>
            <w:tcW w:w="900" w:type="pct"/>
            <w:hideMark/>
          </w:tcPr>
          <w:p w:rsidR="00BC0C72" w:rsidRDefault="008D5CF6">
            <w:pPr>
              <w:pStyle w:val="a5"/>
            </w:pPr>
            <w:bookmarkStart w:id="32588" w:name="61309"/>
            <w:bookmarkEnd w:id="32588"/>
            <w:r>
              <w:t> </w:t>
            </w:r>
          </w:p>
        </w:tc>
        <w:tc>
          <w:tcPr>
            <w:tcW w:w="2600" w:type="pct"/>
            <w:hideMark/>
          </w:tcPr>
          <w:p w:rsidR="00BC0C72" w:rsidRDefault="008D5CF6">
            <w:pPr>
              <w:pStyle w:val="a5"/>
            </w:pPr>
            <w:bookmarkStart w:id="32589" w:name="61310"/>
            <w:bookmarkEnd w:id="32589"/>
            <w:r>
              <w:t>перемикач марки ПМ-20</w:t>
            </w:r>
          </w:p>
        </w:tc>
        <w:tc>
          <w:tcPr>
            <w:tcW w:w="750" w:type="pct"/>
            <w:hideMark/>
          </w:tcPr>
          <w:p w:rsidR="00BC0C72" w:rsidRDefault="008D5CF6">
            <w:pPr>
              <w:pStyle w:val="a5"/>
              <w:jc w:val="center"/>
            </w:pPr>
            <w:bookmarkStart w:id="32590" w:name="61311"/>
            <w:bookmarkEnd w:id="32590"/>
            <w:r>
              <w:t>- " -</w:t>
            </w:r>
          </w:p>
        </w:tc>
        <w:tc>
          <w:tcPr>
            <w:tcW w:w="750" w:type="pct"/>
            <w:hideMark/>
          </w:tcPr>
          <w:p w:rsidR="00BC0C72" w:rsidRDefault="008D5CF6">
            <w:pPr>
              <w:pStyle w:val="a5"/>
              <w:jc w:val="center"/>
            </w:pPr>
            <w:bookmarkStart w:id="32591" w:name="61312"/>
            <w:bookmarkEnd w:id="32591"/>
            <w:r>
              <w:t>276</w:t>
            </w:r>
          </w:p>
        </w:tc>
      </w:tr>
      <w:tr w:rsidR="00BC0C72" w:rsidTr="00181458">
        <w:trPr>
          <w:divId w:val="1237204249"/>
        </w:trPr>
        <w:tc>
          <w:tcPr>
            <w:tcW w:w="900" w:type="pct"/>
            <w:hideMark/>
          </w:tcPr>
          <w:p w:rsidR="00BC0C72" w:rsidRDefault="008D5CF6">
            <w:pPr>
              <w:pStyle w:val="a5"/>
            </w:pPr>
            <w:bookmarkStart w:id="32592" w:name="61313"/>
            <w:bookmarkEnd w:id="32592"/>
            <w:r>
              <w:t> </w:t>
            </w:r>
          </w:p>
        </w:tc>
        <w:tc>
          <w:tcPr>
            <w:tcW w:w="2600" w:type="pct"/>
            <w:hideMark/>
          </w:tcPr>
          <w:p w:rsidR="00BC0C72" w:rsidRDefault="008D5CF6">
            <w:pPr>
              <w:pStyle w:val="a5"/>
            </w:pPr>
            <w:bookmarkStart w:id="32593" w:name="61314"/>
            <w:bookmarkEnd w:id="32593"/>
            <w:r>
              <w:t>перемикач марки ПМ-50</w:t>
            </w:r>
          </w:p>
        </w:tc>
        <w:tc>
          <w:tcPr>
            <w:tcW w:w="750" w:type="pct"/>
            <w:hideMark/>
          </w:tcPr>
          <w:p w:rsidR="00BC0C72" w:rsidRDefault="008D5CF6">
            <w:pPr>
              <w:pStyle w:val="a5"/>
              <w:jc w:val="center"/>
            </w:pPr>
            <w:bookmarkStart w:id="32594" w:name="61315"/>
            <w:bookmarkEnd w:id="32594"/>
            <w:r>
              <w:t>- " -</w:t>
            </w:r>
          </w:p>
        </w:tc>
        <w:tc>
          <w:tcPr>
            <w:tcW w:w="750" w:type="pct"/>
            <w:hideMark/>
          </w:tcPr>
          <w:p w:rsidR="00BC0C72" w:rsidRDefault="008D5CF6">
            <w:pPr>
              <w:pStyle w:val="a5"/>
              <w:jc w:val="center"/>
            </w:pPr>
            <w:bookmarkStart w:id="32595" w:name="61316"/>
            <w:bookmarkEnd w:id="32595"/>
            <w:r>
              <w:t>156</w:t>
            </w:r>
          </w:p>
        </w:tc>
      </w:tr>
      <w:tr w:rsidR="00BC0C72" w:rsidTr="00181458">
        <w:trPr>
          <w:divId w:val="1237204249"/>
        </w:trPr>
        <w:tc>
          <w:tcPr>
            <w:tcW w:w="900" w:type="pct"/>
            <w:hideMark/>
          </w:tcPr>
          <w:p w:rsidR="00BC0C72" w:rsidRDefault="008D5CF6">
            <w:pPr>
              <w:pStyle w:val="a5"/>
            </w:pPr>
            <w:bookmarkStart w:id="32596" w:name="61317"/>
            <w:bookmarkEnd w:id="32596"/>
            <w:r>
              <w:t> </w:t>
            </w:r>
          </w:p>
        </w:tc>
        <w:tc>
          <w:tcPr>
            <w:tcW w:w="2600" w:type="pct"/>
            <w:hideMark/>
          </w:tcPr>
          <w:p w:rsidR="00BC0C72" w:rsidRDefault="008D5CF6">
            <w:pPr>
              <w:pStyle w:val="a5"/>
            </w:pPr>
            <w:bookmarkStart w:id="32597" w:name="61318"/>
            <w:bookmarkEnd w:id="32597"/>
            <w:r>
              <w:t>перемикач марки ПМ-25</w:t>
            </w:r>
          </w:p>
        </w:tc>
        <w:tc>
          <w:tcPr>
            <w:tcW w:w="750" w:type="pct"/>
            <w:hideMark/>
          </w:tcPr>
          <w:p w:rsidR="00BC0C72" w:rsidRDefault="008D5CF6">
            <w:pPr>
              <w:pStyle w:val="a5"/>
              <w:jc w:val="center"/>
            </w:pPr>
            <w:bookmarkStart w:id="32598" w:name="61319"/>
            <w:bookmarkEnd w:id="32598"/>
            <w:r>
              <w:t>- " -</w:t>
            </w:r>
          </w:p>
        </w:tc>
        <w:tc>
          <w:tcPr>
            <w:tcW w:w="750" w:type="pct"/>
            <w:hideMark/>
          </w:tcPr>
          <w:p w:rsidR="00BC0C72" w:rsidRDefault="008D5CF6">
            <w:pPr>
              <w:pStyle w:val="a5"/>
              <w:jc w:val="center"/>
            </w:pPr>
            <w:bookmarkStart w:id="32599" w:name="61320"/>
            <w:bookmarkEnd w:id="32599"/>
            <w:r>
              <w:t>468</w:t>
            </w:r>
          </w:p>
        </w:tc>
      </w:tr>
      <w:tr w:rsidR="00BC0C72" w:rsidTr="00181458">
        <w:trPr>
          <w:divId w:val="1237204249"/>
        </w:trPr>
        <w:tc>
          <w:tcPr>
            <w:tcW w:w="900" w:type="pct"/>
            <w:hideMark/>
          </w:tcPr>
          <w:p w:rsidR="00BC0C72" w:rsidRDefault="008D5CF6">
            <w:pPr>
              <w:pStyle w:val="a5"/>
            </w:pPr>
            <w:bookmarkStart w:id="32600" w:name="61321"/>
            <w:bookmarkEnd w:id="32600"/>
            <w:r>
              <w:t> </w:t>
            </w:r>
          </w:p>
        </w:tc>
        <w:tc>
          <w:tcPr>
            <w:tcW w:w="2600" w:type="pct"/>
            <w:hideMark/>
          </w:tcPr>
          <w:p w:rsidR="00BC0C72" w:rsidRDefault="008D5CF6">
            <w:pPr>
              <w:pStyle w:val="a5"/>
            </w:pPr>
            <w:bookmarkStart w:id="32601" w:name="61322"/>
            <w:bookmarkEnd w:id="32601"/>
            <w:r>
              <w:t>перемикач марки ПМ-30</w:t>
            </w:r>
          </w:p>
        </w:tc>
        <w:tc>
          <w:tcPr>
            <w:tcW w:w="750" w:type="pct"/>
            <w:hideMark/>
          </w:tcPr>
          <w:p w:rsidR="00BC0C72" w:rsidRDefault="008D5CF6">
            <w:pPr>
              <w:pStyle w:val="a5"/>
              <w:jc w:val="center"/>
            </w:pPr>
            <w:bookmarkStart w:id="32602" w:name="61323"/>
            <w:bookmarkEnd w:id="32602"/>
            <w:r>
              <w:t>- " -</w:t>
            </w:r>
          </w:p>
        </w:tc>
        <w:tc>
          <w:tcPr>
            <w:tcW w:w="750" w:type="pct"/>
            <w:hideMark/>
          </w:tcPr>
          <w:p w:rsidR="00BC0C72" w:rsidRDefault="008D5CF6">
            <w:pPr>
              <w:pStyle w:val="a5"/>
              <w:jc w:val="center"/>
            </w:pPr>
            <w:bookmarkStart w:id="32603" w:name="61324"/>
            <w:bookmarkEnd w:id="32603"/>
            <w:r>
              <w:t>120</w:t>
            </w:r>
          </w:p>
        </w:tc>
      </w:tr>
      <w:tr w:rsidR="00BC0C72" w:rsidTr="00181458">
        <w:trPr>
          <w:divId w:val="1237204249"/>
        </w:trPr>
        <w:tc>
          <w:tcPr>
            <w:tcW w:w="900" w:type="pct"/>
            <w:hideMark/>
          </w:tcPr>
          <w:p w:rsidR="00BC0C72" w:rsidRDefault="008D5CF6">
            <w:pPr>
              <w:pStyle w:val="a5"/>
            </w:pPr>
            <w:bookmarkStart w:id="32604" w:name="61325"/>
            <w:bookmarkEnd w:id="32604"/>
            <w:r>
              <w:t> </w:t>
            </w:r>
          </w:p>
        </w:tc>
        <w:tc>
          <w:tcPr>
            <w:tcW w:w="2600" w:type="pct"/>
            <w:hideMark/>
          </w:tcPr>
          <w:p w:rsidR="00BC0C72" w:rsidRDefault="008D5CF6">
            <w:pPr>
              <w:pStyle w:val="a5"/>
            </w:pPr>
            <w:bookmarkStart w:id="32605" w:name="61326"/>
            <w:bookmarkEnd w:id="32605"/>
            <w:r>
              <w:t>перемикач марки ПМ-100</w:t>
            </w:r>
          </w:p>
        </w:tc>
        <w:tc>
          <w:tcPr>
            <w:tcW w:w="750" w:type="pct"/>
            <w:hideMark/>
          </w:tcPr>
          <w:p w:rsidR="00BC0C72" w:rsidRDefault="008D5CF6">
            <w:pPr>
              <w:pStyle w:val="a5"/>
              <w:jc w:val="center"/>
            </w:pPr>
            <w:bookmarkStart w:id="32606" w:name="61327"/>
            <w:bookmarkEnd w:id="32606"/>
            <w:r>
              <w:t>- " -</w:t>
            </w:r>
          </w:p>
        </w:tc>
        <w:tc>
          <w:tcPr>
            <w:tcW w:w="750" w:type="pct"/>
            <w:hideMark/>
          </w:tcPr>
          <w:p w:rsidR="00BC0C72" w:rsidRDefault="008D5CF6">
            <w:pPr>
              <w:pStyle w:val="a5"/>
              <w:jc w:val="center"/>
            </w:pPr>
            <w:bookmarkStart w:id="32607" w:name="61328"/>
            <w:bookmarkEnd w:id="32607"/>
            <w:r>
              <w:t>132</w:t>
            </w:r>
          </w:p>
        </w:tc>
      </w:tr>
      <w:tr w:rsidR="00BC0C72" w:rsidTr="00181458">
        <w:trPr>
          <w:divId w:val="1237204249"/>
        </w:trPr>
        <w:tc>
          <w:tcPr>
            <w:tcW w:w="900" w:type="pct"/>
            <w:hideMark/>
          </w:tcPr>
          <w:p w:rsidR="00BC0C72" w:rsidRDefault="008D5CF6">
            <w:pPr>
              <w:pStyle w:val="a5"/>
            </w:pPr>
            <w:bookmarkStart w:id="32608" w:name="61329"/>
            <w:bookmarkEnd w:id="32608"/>
            <w:r>
              <w:t> </w:t>
            </w:r>
          </w:p>
        </w:tc>
        <w:tc>
          <w:tcPr>
            <w:tcW w:w="2600" w:type="pct"/>
            <w:hideMark/>
          </w:tcPr>
          <w:p w:rsidR="00BC0C72" w:rsidRDefault="008D5CF6">
            <w:pPr>
              <w:pStyle w:val="a5"/>
            </w:pPr>
            <w:bookmarkStart w:id="32609" w:name="61330"/>
            <w:bookmarkEnd w:id="32609"/>
            <w:r>
              <w:t>перемикач марки ПМ-150</w:t>
            </w:r>
          </w:p>
        </w:tc>
        <w:tc>
          <w:tcPr>
            <w:tcW w:w="750" w:type="pct"/>
            <w:hideMark/>
          </w:tcPr>
          <w:p w:rsidR="00BC0C72" w:rsidRDefault="008D5CF6">
            <w:pPr>
              <w:pStyle w:val="a5"/>
              <w:jc w:val="center"/>
            </w:pPr>
            <w:bookmarkStart w:id="32610" w:name="61331"/>
            <w:bookmarkEnd w:id="32610"/>
            <w:r>
              <w:t>- " -</w:t>
            </w:r>
          </w:p>
        </w:tc>
        <w:tc>
          <w:tcPr>
            <w:tcW w:w="750" w:type="pct"/>
            <w:hideMark/>
          </w:tcPr>
          <w:p w:rsidR="00BC0C72" w:rsidRDefault="008D5CF6">
            <w:pPr>
              <w:pStyle w:val="a5"/>
              <w:jc w:val="center"/>
            </w:pPr>
            <w:bookmarkStart w:id="32611" w:name="61332"/>
            <w:bookmarkEnd w:id="32611"/>
            <w:r>
              <w:t>390</w:t>
            </w:r>
          </w:p>
        </w:tc>
      </w:tr>
      <w:tr w:rsidR="00BC0C72" w:rsidTr="00181458">
        <w:trPr>
          <w:divId w:val="1237204249"/>
        </w:trPr>
        <w:tc>
          <w:tcPr>
            <w:tcW w:w="900" w:type="pct"/>
            <w:hideMark/>
          </w:tcPr>
          <w:p w:rsidR="00BC0C72" w:rsidRDefault="008D5CF6">
            <w:pPr>
              <w:pStyle w:val="a5"/>
            </w:pPr>
            <w:bookmarkStart w:id="32612" w:name="61333"/>
            <w:bookmarkEnd w:id="32612"/>
            <w:r>
              <w:t> </w:t>
            </w:r>
          </w:p>
        </w:tc>
        <w:tc>
          <w:tcPr>
            <w:tcW w:w="2600" w:type="pct"/>
            <w:hideMark/>
          </w:tcPr>
          <w:p w:rsidR="00BC0C72" w:rsidRDefault="008D5CF6">
            <w:pPr>
              <w:pStyle w:val="a5"/>
            </w:pPr>
            <w:bookmarkStart w:id="32613" w:name="61334"/>
            <w:bookmarkEnd w:id="32613"/>
            <w:r>
              <w:t>перемикач марки ПМ-125</w:t>
            </w:r>
          </w:p>
        </w:tc>
        <w:tc>
          <w:tcPr>
            <w:tcW w:w="750" w:type="pct"/>
            <w:hideMark/>
          </w:tcPr>
          <w:p w:rsidR="00BC0C72" w:rsidRDefault="008D5CF6">
            <w:pPr>
              <w:pStyle w:val="a5"/>
              <w:jc w:val="center"/>
            </w:pPr>
            <w:bookmarkStart w:id="32614" w:name="61335"/>
            <w:bookmarkEnd w:id="32614"/>
            <w:r>
              <w:t>- " -</w:t>
            </w:r>
          </w:p>
        </w:tc>
        <w:tc>
          <w:tcPr>
            <w:tcW w:w="750" w:type="pct"/>
            <w:hideMark/>
          </w:tcPr>
          <w:p w:rsidR="00BC0C72" w:rsidRDefault="008D5CF6">
            <w:pPr>
              <w:pStyle w:val="a5"/>
              <w:jc w:val="center"/>
            </w:pPr>
            <w:bookmarkStart w:id="32615" w:name="61336"/>
            <w:bookmarkEnd w:id="32615"/>
            <w:r>
              <w:t>378</w:t>
            </w:r>
          </w:p>
        </w:tc>
      </w:tr>
      <w:tr w:rsidR="00BC0C72" w:rsidTr="00181458">
        <w:trPr>
          <w:divId w:val="1237204249"/>
        </w:trPr>
        <w:tc>
          <w:tcPr>
            <w:tcW w:w="900" w:type="pct"/>
            <w:hideMark/>
          </w:tcPr>
          <w:p w:rsidR="00BC0C72" w:rsidRDefault="008D5CF6">
            <w:pPr>
              <w:pStyle w:val="a5"/>
            </w:pPr>
            <w:bookmarkStart w:id="32616" w:name="61337"/>
            <w:bookmarkEnd w:id="32616"/>
            <w:r>
              <w:t> </w:t>
            </w:r>
          </w:p>
        </w:tc>
        <w:tc>
          <w:tcPr>
            <w:tcW w:w="2600" w:type="pct"/>
            <w:hideMark/>
          </w:tcPr>
          <w:p w:rsidR="00BC0C72" w:rsidRDefault="008D5CF6">
            <w:pPr>
              <w:pStyle w:val="a5"/>
            </w:pPr>
            <w:bookmarkStart w:id="32617" w:name="61338"/>
            <w:bookmarkEnd w:id="32617"/>
            <w:r>
              <w:t>запобіжник марки ПМ-200</w:t>
            </w:r>
          </w:p>
        </w:tc>
        <w:tc>
          <w:tcPr>
            <w:tcW w:w="750" w:type="pct"/>
            <w:hideMark/>
          </w:tcPr>
          <w:p w:rsidR="00BC0C72" w:rsidRDefault="008D5CF6">
            <w:pPr>
              <w:pStyle w:val="a5"/>
              <w:jc w:val="center"/>
            </w:pPr>
            <w:bookmarkStart w:id="32618" w:name="61339"/>
            <w:bookmarkEnd w:id="32618"/>
            <w:r>
              <w:t>- " -</w:t>
            </w:r>
          </w:p>
        </w:tc>
        <w:tc>
          <w:tcPr>
            <w:tcW w:w="750" w:type="pct"/>
            <w:hideMark/>
          </w:tcPr>
          <w:p w:rsidR="00BC0C72" w:rsidRDefault="008D5CF6">
            <w:pPr>
              <w:pStyle w:val="a5"/>
              <w:jc w:val="center"/>
            </w:pPr>
            <w:bookmarkStart w:id="32619" w:name="61340"/>
            <w:bookmarkEnd w:id="32619"/>
            <w:r>
              <w:t>144</w:t>
            </w:r>
          </w:p>
        </w:tc>
      </w:tr>
      <w:tr w:rsidR="00BC0C72" w:rsidTr="00181458">
        <w:trPr>
          <w:divId w:val="1237204249"/>
        </w:trPr>
        <w:tc>
          <w:tcPr>
            <w:tcW w:w="900" w:type="pct"/>
            <w:hideMark/>
          </w:tcPr>
          <w:p w:rsidR="00BC0C72" w:rsidRDefault="008D5CF6">
            <w:pPr>
              <w:pStyle w:val="a5"/>
            </w:pPr>
            <w:bookmarkStart w:id="32620" w:name="61341"/>
            <w:bookmarkEnd w:id="32620"/>
            <w:r>
              <w:t> </w:t>
            </w:r>
          </w:p>
        </w:tc>
        <w:tc>
          <w:tcPr>
            <w:tcW w:w="2600" w:type="pct"/>
            <w:hideMark/>
          </w:tcPr>
          <w:p w:rsidR="00BC0C72" w:rsidRDefault="008D5CF6">
            <w:pPr>
              <w:pStyle w:val="a5"/>
            </w:pPr>
            <w:bookmarkStart w:id="32621" w:name="61342"/>
            <w:bookmarkEnd w:id="32621"/>
            <w:r>
              <w:t>запобіжник марки ПМ-300</w:t>
            </w:r>
          </w:p>
        </w:tc>
        <w:tc>
          <w:tcPr>
            <w:tcW w:w="750" w:type="pct"/>
            <w:hideMark/>
          </w:tcPr>
          <w:p w:rsidR="00BC0C72" w:rsidRDefault="008D5CF6">
            <w:pPr>
              <w:pStyle w:val="a5"/>
              <w:jc w:val="center"/>
            </w:pPr>
            <w:bookmarkStart w:id="32622" w:name="61343"/>
            <w:bookmarkEnd w:id="32622"/>
            <w:r>
              <w:t>- " -</w:t>
            </w:r>
          </w:p>
        </w:tc>
        <w:tc>
          <w:tcPr>
            <w:tcW w:w="750" w:type="pct"/>
            <w:hideMark/>
          </w:tcPr>
          <w:p w:rsidR="00BC0C72" w:rsidRDefault="008D5CF6">
            <w:pPr>
              <w:pStyle w:val="a5"/>
              <w:jc w:val="center"/>
            </w:pPr>
            <w:bookmarkStart w:id="32623" w:name="61344"/>
            <w:bookmarkEnd w:id="32623"/>
            <w:r>
              <w:t>108</w:t>
            </w:r>
          </w:p>
        </w:tc>
      </w:tr>
      <w:tr w:rsidR="00BC0C72" w:rsidTr="00181458">
        <w:trPr>
          <w:divId w:val="1237204249"/>
        </w:trPr>
        <w:tc>
          <w:tcPr>
            <w:tcW w:w="900" w:type="pct"/>
            <w:hideMark/>
          </w:tcPr>
          <w:p w:rsidR="00BC0C72" w:rsidRDefault="008D5CF6">
            <w:pPr>
              <w:pStyle w:val="a5"/>
            </w:pPr>
            <w:bookmarkStart w:id="32624" w:name="61345"/>
            <w:bookmarkEnd w:id="32624"/>
            <w:r>
              <w:t> </w:t>
            </w:r>
          </w:p>
        </w:tc>
        <w:tc>
          <w:tcPr>
            <w:tcW w:w="2600" w:type="pct"/>
            <w:hideMark/>
          </w:tcPr>
          <w:p w:rsidR="00BC0C72" w:rsidRDefault="008D5CF6">
            <w:pPr>
              <w:pStyle w:val="a5"/>
            </w:pPr>
            <w:bookmarkStart w:id="32625" w:name="61346"/>
            <w:bookmarkEnd w:id="32625"/>
            <w:r>
              <w:t>запобіжник марки ПМ-75</w:t>
            </w:r>
          </w:p>
        </w:tc>
        <w:tc>
          <w:tcPr>
            <w:tcW w:w="750" w:type="pct"/>
            <w:hideMark/>
          </w:tcPr>
          <w:p w:rsidR="00BC0C72" w:rsidRDefault="008D5CF6">
            <w:pPr>
              <w:pStyle w:val="a5"/>
              <w:jc w:val="center"/>
            </w:pPr>
            <w:bookmarkStart w:id="32626" w:name="61347"/>
            <w:bookmarkEnd w:id="32626"/>
            <w:r>
              <w:t>- " -</w:t>
            </w:r>
          </w:p>
        </w:tc>
        <w:tc>
          <w:tcPr>
            <w:tcW w:w="750" w:type="pct"/>
            <w:hideMark/>
          </w:tcPr>
          <w:p w:rsidR="00BC0C72" w:rsidRDefault="008D5CF6">
            <w:pPr>
              <w:pStyle w:val="a5"/>
              <w:jc w:val="center"/>
            </w:pPr>
            <w:bookmarkStart w:id="32627" w:name="61348"/>
            <w:bookmarkEnd w:id="32627"/>
            <w:r>
              <w:t>172</w:t>
            </w:r>
          </w:p>
        </w:tc>
      </w:tr>
      <w:tr w:rsidR="00BC0C72" w:rsidTr="00181458">
        <w:trPr>
          <w:divId w:val="1237204249"/>
        </w:trPr>
        <w:tc>
          <w:tcPr>
            <w:tcW w:w="900" w:type="pct"/>
            <w:hideMark/>
          </w:tcPr>
          <w:p w:rsidR="00BC0C72" w:rsidRDefault="008D5CF6">
            <w:pPr>
              <w:pStyle w:val="a5"/>
            </w:pPr>
            <w:bookmarkStart w:id="32628" w:name="61349"/>
            <w:bookmarkEnd w:id="32628"/>
            <w:r>
              <w:t> </w:t>
            </w:r>
          </w:p>
        </w:tc>
        <w:tc>
          <w:tcPr>
            <w:tcW w:w="2600" w:type="pct"/>
            <w:hideMark/>
          </w:tcPr>
          <w:p w:rsidR="00BC0C72" w:rsidRDefault="008D5CF6">
            <w:pPr>
              <w:pStyle w:val="a5"/>
            </w:pPr>
            <w:bookmarkStart w:id="32629" w:name="61350"/>
            <w:bookmarkEnd w:id="32629"/>
            <w:r>
              <w:t>автомат захисту марки АЗЗК-10</w:t>
            </w:r>
          </w:p>
        </w:tc>
        <w:tc>
          <w:tcPr>
            <w:tcW w:w="750" w:type="pct"/>
            <w:hideMark/>
          </w:tcPr>
          <w:p w:rsidR="00BC0C72" w:rsidRDefault="008D5CF6">
            <w:pPr>
              <w:pStyle w:val="a5"/>
              <w:jc w:val="center"/>
            </w:pPr>
            <w:bookmarkStart w:id="32630" w:name="61351"/>
            <w:bookmarkEnd w:id="32630"/>
            <w:r>
              <w:t>- " -</w:t>
            </w:r>
          </w:p>
        </w:tc>
        <w:tc>
          <w:tcPr>
            <w:tcW w:w="750" w:type="pct"/>
            <w:hideMark/>
          </w:tcPr>
          <w:p w:rsidR="00BC0C72" w:rsidRDefault="008D5CF6">
            <w:pPr>
              <w:pStyle w:val="a5"/>
              <w:jc w:val="center"/>
            </w:pPr>
            <w:bookmarkStart w:id="32631" w:name="61352"/>
            <w:bookmarkEnd w:id="32631"/>
            <w:r>
              <w:t>136</w:t>
            </w:r>
          </w:p>
        </w:tc>
      </w:tr>
      <w:tr w:rsidR="00BC0C72" w:rsidTr="00181458">
        <w:trPr>
          <w:divId w:val="1237204249"/>
        </w:trPr>
        <w:tc>
          <w:tcPr>
            <w:tcW w:w="900" w:type="pct"/>
            <w:hideMark/>
          </w:tcPr>
          <w:p w:rsidR="00BC0C72" w:rsidRDefault="008D5CF6">
            <w:pPr>
              <w:pStyle w:val="a5"/>
            </w:pPr>
            <w:bookmarkStart w:id="32632" w:name="61353"/>
            <w:bookmarkEnd w:id="32632"/>
            <w:r>
              <w:t> </w:t>
            </w:r>
          </w:p>
        </w:tc>
        <w:tc>
          <w:tcPr>
            <w:tcW w:w="2600" w:type="pct"/>
            <w:hideMark/>
          </w:tcPr>
          <w:p w:rsidR="00BC0C72" w:rsidRDefault="008D5CF6">
            <w:pPr>
              <w:pStyle w:val="a5"/>
            </w:pPr>
            <w:bookmarkStart w:id="32633" w:name="61354"/>
            <w:bookmarkEnd w:id="32633"/>
            <w:r>
              <w:t>автомат захисту марки АЗЗК-15</w:t>
            </w:r>
          </w:p>
        </w:tc>
        <w:tc>
          <w:tcPr>
            <w:tcW w:w="750" w:type="pct"/>
            <w:hideMark/>
          </w:tcPr>
          <w:p w:rsidR="00BC0C72" w:rsidRDefault="008D5CF6">
            <w:pPr>
              <w:pStyle w:val="a5"/>
              <w:jc w:val="center"/>
            </w:pPr>
            <w:bookmarkStart w:id="32634" w:name="61355"/>
            <w:bookmarkEnd w:id="32634"/>
            <w:r>
              <w:t>- " -</w:t>
            </w:r>
          </w:p>
        </w:tc>
        <w:tc>
          <w:tcPr>
            <w:tcW w:w="750" w:type="pct"/>
            <w:hideMark/>
          </w:tcPr>
          <w:p w:rsidR="00BC0C72" w:rsidRDefault="008D5CF6">
            <w:pPr>
              <w:pStyle w:val="a5"/>
              <w:jc w:val="center"/>
            </w:pPr>
            <w:bookmarkStart w:id="32635" w:name="61356"/>
            <w:bookmarkEnd w:id="32635"/>
            <w:r>
              <w:t>168</w:t>
            </w:r>
          </w:p>
        </w:tc>
      </w:tr>
      <w:tr w:rsidR="00BC0C72" w:rsidTr="00181458">
        <w:trPr>
          <w:divId w:val="1237204249"/>
        </w:trPr>
        <w:tc>
          <w:tcPr>
            <w:tcW w:w="900" w:type="pct"/>
            <w:hideMark/>
          </w:tcPr>
          <w:p w:rsidR="00BC0C72" w:rsidRDefault="008D5CF6">
            <w:pPr>
              <w:pStyle w:val="a5"/>
            </w:pPr>
            <w:bookmarkStart w:id="32636" w:name="61357"/>
            <w:bookmarkEnd w:id="32636"/>
            <w:r>
              <w:t> </w:t>
            </w:r>
          </w:p>
        </w:tc>
        <w:tc>
          <w:tcPr>
            <w:tcW w:w="2600" w:type="pct"/>
            <w:hideMark/>
          </w:tcPr>
          <w:p w:rsidR="00BC0C72" w:rsidRDefault="008D5CF6">
            <w:pPr>
              <w:pStyle w:val="a5"/>
            </w:pPr>
            <w:bookmarkStart w:id="32637" w:name="61358"/>
            <w:bookmarkEnd w:id="32637"/>
            <w:r>
              <w:t>автомат захисту марки АЗЗК-2</w:t>
            </w:r>
          </w:p>
        </w:tc>
        <w:tc>
          <w:tcPr>
            <w:tcW w:w="750" w:type="pct"/>
            <w:hideMark/>
          </w:tcPr>
          <w:p w:rsidR="00BC0C72" w:rsidRDefault="008D5CF6">
            <w:pPr>
              <w:pStyle w:val="a5"/>
              <w:jc w:val="center"/>
            </w:pPr>
            <w:bookmarkStart w:id="32638" w:name="61359"/>
            <w:bookmarkEnd w:id="32638"/>
            <w:r>
              <w:t>- " -</w:t>
            </w:r>
          </w:p>
        </w:tc>
        <w:tc>
          <w:tcPr>
            <w:tcW w:w="750" w:type="pct"/>
            <w:hideMark/>
          </w:tcPr>
          <w:p w:rsidR="00BC0C72" w:rsidRDefault="008D5CF6">
            <w:pPr>
              <w:pStyle w:val="a5"/>
              <w:jc w:val="center"/>
            </w:pPr>
            <w:bookmarkStart w:id="32639" w:name="61360"/>
            <w:bookmarkEnd w:id="32639"/>
            <w:r>
              <w:t>1596</w:t>
            </w:r>
          </w:p>
        </w:tc>
      </w:tr>
      <w:tr w:rsidR="00BC0C72" w:rsidTr="00181458">
        <w:trPr>
          <w:divId w:val="1237204249"/>
        </w:trPr>
        <w:tc>
          <w:tcPr>
            <w:tcW w:w="900" w:type="pct"/>
            <w:hideMark/>
          </w:tcPr>
          <w:p w:rsidR="00BC0C72" w:rsidRDefault="008D5CF6">
            <w:pPr>
              <w:pStyle w:val="a5"/>
            </w:pPr>
            <w:bookmarkStart w:id="32640" w:name="61361"/>
            <w:bookmarkEnd w:id="32640"/>
            <w:r>
              <w:t> </w:t>
            </w:r>
          </w:p>
        </w:tc>
        <w:tc>
          <w:tcPr>
            <w:tcW w:w="2600" w:type="pct"/>
            <w:hideMark/>
          </w:tcPr>
          <w:p w:rsidR="00BC0C72" w:rsidRDefault="008D5CF6">
            <w:pPr>
              <w:pStyle w:val="a5"/>
            </w:pPr>
            <w:bookmarkStart w:id="32641" w:name="61362"/>
            <w:bookmarkEnd w:id="32641"/>
            <w:r>
              <w:t>автомат захисту марки АЗЗК-20</w:t>
            </w:r>
          </w:p>
        </w:tc>
        <w:tc>
          <w:tcPr>
            <w:tcW w:w="750" w:type="pct"/>
            <w:hideMark/>
          </w:tcPr>
          <w:p w:rsidR="00BC0C72" w:rsidRDefault="008D5CF6">
            <w:pPr>
              <w:pStyle w:val="a5"/>
              <w:jc w:val="center"/>
            </w:pPr>
            <w:bookmarkStart w:id="32642" w:name="61363"/>
            <w:bookmarkEnd w:id="32642"/>
            <w:r>
              <w:t>- " -</w:t>
            </w:r>
          </w:p>
        </w:tc>
        <w:tc>
          <w:tcPr>
            <w:tcW w:w="750" w:type="pct"/>
            <w:hideMark/>
          </w:tcPr>
          <w:p w:rsidR="00BC0C72" w:rsidRDefault="008D5CF6">
            <w:pPr>
              <w:pStyle w:val="a5"/>
              <w:jc w:val="center"/>
            </w:pPr>
            <w:bookmarkStart w:id="32643" w:name="61364"/>
            <w:bookmarkEnd w:id="32643"/>
            <w:r>
              <w:t>126</w:t>
            </w:r>
          </w:p>
        </w:tc>
      </w:tr>
      <w:tr w:rsidR="00BC0C72" w:rsidTr="00181458">
        <w:trPr>
          <w:divId w:val="1237204249"/>
        </w:trPr>
        <w:tc>
          <w:tcPr>
            <w:tcW w:w="900" w:type="pct"/>
            <w:hideMark/>
          </w:tcPr>
          <w:p w:rsidR="00BC0C72" w:rsidRDefault="008D5CF6">
            <w:pPr>
              <w:pStyle w:val="a5"/>
            </w:pPr>
            <w:bookmarkStart w:id="32644" w:name="61365"/>
            <w:bookmarkEnd w:id="32644"/>
            <w:r>
              <w:t> </w:t>
            </w:r>
          </w:p>
        </w:tc>
        <w:tc>
          <w:tcPr>
            <w:tcW w:w="2600" w:type="pct"/>
            <w:hideMark/>
          </w:tcPr>
          <w:p w:rsidR="00BC0C72" w:rsidRDefault="008D5CF6">
            <w:pPr>
              <w:pStyle w:val="a5"/>
            </w:pPr>
            <w:bookmarkStart w:id="32645" w:name="61366"/>
            <w:bookmarkEnd w:id="32645"/>
            <w:r>
              <w:t>автомат захисту марки АЗЗК-3</w:t>
            </w:r>
          </w:p>
        </w:tc>
        <w:tc>
          <w:tcPr>
            <w:tcW w:w="750" w:type="pct"/>
            <w:hideMark/>
          </w:tcPr>
          <w:p w:rsidR="00BC0C72" w:rsidRDefault="008D5CF6">
            <w:pPr>
              <w:pStyle w:val="a5"/>
              <w:jc w:val="center"/>
            </w:pPr>
            <w:bookmarkStart w:id="32646" w:name="61367"/>
            <w:bookmarkEnd w:id="32646"/>
            <w:r>
              <w:t>- " -</w:t>
            </w:r>
          </w:p>
        </w:tc>
        <w:tc>
          <w:tcPr>
            <w:tcW w:w="750" w:type="pct"/>
            <w:hideMark/>
          </w:tcPr>
          <w:p w:rsidR="00BC0C72" w:rsidRDefault="008D5CF6">
            <w:pPr>
              <w:pStyle w:val="a5"/>
              <w:jc w:val="center"/>
            </w:pPr>
            <w:bookmarkStart w:id="32647" w:name="61368"/>
            <w:bookmarkEnd w:id="32647"/>
            <w:r>
              <w:t>126</w:t>
            </w:r>
          </w:p>
        </w:tc>
      </w:tr>
      <w:tr w:rsidR="00BC0C72" w:rsidTr="00181458">
        <w:trPr>
          <w:divId w:val="1237204249"/>
        </w:trPr>
        <w:tc>
          <w:tcPr>
            <w:tcW w:w="900" w:type="pct"/>
            <w:hideMark/>
          </w:tcPr>
          <w:p w:rsidR="00BC0C72" w:rsidRDefault="008D5CF6">
            <w:pPr>
              <w:pStyle w:val="a5"/>
            </w:pPr>
            <w:bookmarkStart w:id="32648" w:name="61369"/>
            <w:bookmarkEnd w:id="32648"/>
            <w:r>
              <w:t> </w:t>
            </w:r>
          </w:p>
        </w:tc>
        <w:tc>
          <w:tcPr>
            <w:tcW w:w="2600" w:type="pct"/>
            <w:hideMark/>
          </w:tcPr>
          <w:p w:rsidR="00BC0C72" w:rsidRDefault="008D5CF6">
            <w:pPr>
              <w:pStyle w:val="a5"/>
            </w:pPr>
            <w:bookmarkStart w:id="32649" w:name="61370"/>
            <w:bookmarkEnd w:id="32649"/>
            <w:r>
              <w:t>автомат захисту марки АЗЗК-30</w:t>
            </w:r>
          </w:p>
        </w:tc>
        <w:tc>
          <w:tcPr>
            <w:tcW w:w="750" w:type="pct"/>
            <w:hideMark/>
          </w:tcPr>
          <w:p w:rsidR="00BC0C72" w:rsidRDefault="008D5CF6">
            <w:pPr>
              <w:pStyle w:val="a5"/>
              <w:jc w:val="center"/>
            </w:pPr>
            <w:bookmarkStart w:id="32650" w:name="61371"/>
            <w:bookmarkEnd w:id="32650"/>
            <w:r>
              <w:t>- " -</w:t>
            </w:r>
          </w:p>
        </w:tc>
        <w:tc>
          <w:tcPr>
            <w:tcW w:w="750" w:type="pct"/>
            <w:hideMark/>
          </w:tcPr>
          <w:p w:rsidR="00BC0C72" w:rsidRDefault="008D5CF6">
            <w:pPr>
              <w:pStyle w:val="a5"/>
              <w:jc w:val="center"/>
            </w:pPr>
            <w:bookmarkStart w:id="32651" w:name="61372"/>
            <w:bookmarkEnd w:id="32651"/>
            <w:r>
              <w:t>240</w:t>
            </w:r>
          </w:p>
        </w:tc>
      </w:tr>
      <w:tr w:rsidR="00BC0C72" w:rsidTr="00181458">
        <w:trPr>
          <w:divId w:val="1237204249"/>
        </w:trPr>
        <w:tc>
          <w:tcPr>
            <w:tcW w:w="900" w:type="pct"/>
            <w:hideMark/>
          </w:tcPr>
          <w:p w:rsidR="00BC0C72" w:rsidRDefault="008D5CF6">
            <w:pPr>
              <w:pStyle w:val="a5"/>
            </w:pPr>
            <w:bookmarkStart w:id="32652" w:name="61373"/>
            <w:bookmarkEnd w:id="32652"/>
            <w:r>
              <w:t> </w:t>
            </w:r>
          </w:p>
        </w:tc>
        <w:tc>
          <w:tcPr>
            <w:tcW w:w="2600" w:type="pct"/>
            <w:hideMark/>
          </w:tcPr>
          <w:p w:rsidR="00BC0C72" w:rsidRDefault="008D5CF6">
            <w:pPr>
              <w:pStyle w:val="a5"/>
            </w:pPr>
            <w:bookmarkStart w:id="32653" w:name="61374"/>
            <w:bookmarkEnd w:id="32653"/>
            <w:r>
              <w:t>автомат захисту марки АЗЗК-40</w:t>
            </w:r>
          </w:p>
        </w:tc>
        <w:tc>
          <w:tcPr>
            <w:tcW w:w="750" w:type="pct"/>
            <w:hideMark/>
          </w:tcPr>
          <w:p w:rsidR="00BC0C72" w:rsidRDefault="008D5CF6">
            <w:pPr>
              <w:pStyle w:val="a5"/>
              <w:jc w:val="center"/>
            </w:pPr>
            <w:bookmarkStart w:id="32654" w:name="61375"/>
            <w:bookmarkEnd w:id="32654"/>
            <w:r>
              <w:t>- " -</w:t>
            </w:r>
          </w:p>
        </w:tc>
        <w:tc>
          <w:tcPr>
            <w:tcW w:w="750" w:type="pct"/>
            <w:hideMark/>
          </w:tcPr>
          <w:p w:rsidR="00BC0C72" w:rsidRDefault="008D5CF6">
            <w:pPr>
              <w:pStyle w:val="a5"/>
              <w:jc w:val="center"/>
            </w:pPr>
            <w:bookmarkStart w:id="32655" w:name="61376"/>
            <w:bookmarkEnd w:id="32655"/>
            <w:r>
              <w:t>108</w:t>
            </w:r>
          </w:p>
        </w:tc>
      </w:tr>
      <w:tr w:rsidR="00BC0C72" w:rsidTr="00181458">
        <w:trPr>
          <w:divId w:val="1237204249"/>
        </w:trPr>
        <w:tc>
          <w:tcPr>
            <w:tcW w:w="900" w:type="pct"/>
            <w:hideMark/>
          </w:tcPr>
          <w:p w:rsidR="00BC0C72" w:rsidRDefault="008D5CF6">
            <w:pPr>
              <w:pStyle w:val="a5"/>
            </w:pPr>
            <w:bookmarkStart w:id="32656" w:name="61377"/>
            <w:bookmarkEnd w:id="32656"/>
            <w:r>
              <w:t> </w:t>
            </w:r>
          </w:p>
        </w:tc>
        <w:tc>
          <w:tcPr>
            <w:tcW w:w="2600" w:type="pct"/>
            <w:hideMark/>
          </w:tcPr>
          <w:p w:rsidR="00BC0C72" w:rsidRDefault="008D5CF6">
            <w:pPr>
              <w:pStyle w:val="a5"/>
            </w:pPr>
            <w:bookmarkStart w:id="32657" w:name="61378"/>
            <w:bookmarkEnd w:id="32657"/>
            <w:r>
              <w:t>автомат захисту марки АЗЗК-5</w:t>
            </w:r>
          </w:p>
        </w:tc>
        <w:tc>
          <w:tcPr>
            <w:tcW w:w="750" w:type="pct"/>
            <w:hideMark/>
          </w:tcPr>
          <w:p w:rsidR="00BC0C72" w:rsidRDefault="008D5CF6">
            <w:pPr>
              <w:pStyle w:val="a5"/>
              <w:jc w:val="center"/>
            </w:pPr>
            <w:bookmarkStart w:id="32658" w:name="61379"/>
            <w:bookmarkEnd w:id="32658"/>
            <w:r>
              <w:t>- " -</w:t>
            </w:r>
          </w:p>
        </w:tc>
        <w:tc>
          <w:tcPr>
            <w:tcW w:w="750" w:type="pct"/>
            <w:hideMark/>
          </w:tcPr>
          <w:p w:rsidR="00BC0C72" w:rsidRDefault="008D5CF6">
            <w:pPr>
              <w:pStyle w:val="a5"/>
              <w:jc w:val="center"/>
            </w:pPr>
            <w:bookmarkStart w:id="32659" w:name="61380"/>
            <w:bookmarkEnd w:id="32659"/>
            <w:r>
              <w:t>390</w:t>
            </w:r>
          </w:p>
        </w:tc>
      </w:tr>
      <w:tr w:rsidR="00BC0C72" w:rsidTr="00181458">
        <w:trPr>
          <w:divId w:val="1237204249"/>
        </w:trPr>
        <w:tc>
          <w:tcPr>
            <w:tcW w:w="900" w:type="pct"/>
            <w:hideMark/>
          </w:tcPr>
          <w:p w:rsidR="00BC0C72" w:rsidRDefault="008D5CF6">
            <w:pPr>
              <w:pStyle w:val="a5"/>
            </w:pPr>
            <w:bookmarkStart w:id="32660" w:name="61381"/>
            <w:bookmarkEnd w:id="32660"/>
            <w:r>
              <w:t> </w:t>
            </w:r>
          </w:p>
        </w:tc>
        <w:tc>
          <w:tcPr>
            <w:tcW w:w="2600" w:type="pct"/>
            <w:hideMark/>
          </w:tcPr>
          <w:p w:rsidR="00BC0C72" w:rsidRDefault="008D5CF6">
            <w:pPr>
              <w:pStyle w:val="a5"/>
            </w:pPr>
            <w:bookmarkStart w:id="32661" w:name="61382"/>
            <w:bookmarkEnd w:id="32661"/>
            <w:r>
              <w:t>автомат захисту марки АЗЗК-50</w:t>
            </w:r>
          </w:p>
        </w:tc>
        <w:tc>
          <w:tcPr>
            <w:tcW w:w="750" w:type="pct"/>
            <w:hideMark/>
          </w:tcPr>
          <w:p w:rsidR="00BC0C72" w:rsidRDefault="008D5CF6">
            <w:pPr>
              <w:pStyle w:val="a5"/>
              <w:jc w:val="center"/>
            </w:pPr>
            <w:bookmarkStart w:id="32662" w:name="61383"/>
            <w:bookmarkEnd w:id="32662"/>
            <w:r>
              <w:t>- " -</w:t>
            </w:r>
          </w:p>
        </w:tc>
        <w:tc>
          <w:tcPr>
            <w:tcW w:w="750" w:type="pct"/>
            <w:hideMark/>
          </w:tcPr>
          <w:p w:rsidR="00BC0C72" w:rsidRDefault="008D5CF6">
            <w:pPr>
              <w:pStyle w:val="a5"/>
              <w:jc w:val="center"/>
            </w:pPr>
            <w:bookmarkStart w:id="32663" w:name="61384"/>
            <w:bookmarkEnd w:id="32663"/>
            <w:r>
              <w:t>156</w:t>
            </w:r>
          </w:p>
        </w:tc>
      </w:tr>
      <w:tr w:rsidR="00BC0C72" w:rsidTr="00181458">
        <w:trPr>
          <w:divId w:val="1237204249"/>
        </w:trPr>
        <w:tc>
          <w:tcPr>
            <w:tcW w:w="900" w:type="pct"/>
            <w:hideMark/>
          </w:tcPr>
          <w:p w:rsidR="00BC0C72" w:rsidRDefault="008D5CF6">
            <w:pPr>
              <w:pStyle w:val="a5"/>
            </w:pPr>
            <w:bookmarkStart w:id="32664" w:name="61385"/>
            <w:bookmarkEnd w:id="32664"/>
            <w:r>
              <w:t> </w:t>
            </w:r>
          </w:p>
        </w:tc>
        <w:tc>
          <w:tcPr>
            <w:tcW w:w="2600" w:type="pct"/>
            <w:hideMark/>
          </w:tcPr>
          <w:p w:rsidR="00BC0C72" w:rsidRDefault="008D5CF6">
            <w:pPr>
              <w:pStyle w:val="a5"/>
            </w:pPr>
            <w:bookmarkStart w:id="32665" w:name="61386"/>
            <w:bookmarkEnd w:id="32665"/>
            <w:r>
              <w:t>автомат захисту марки АЗЗК-7,5</w:t>
            </w:r>
          </w:p>
        </w:tc>
        <w:tc>
          <w:tcPr>
            <w:tcW w:w="750" w:type="pct"/>
            <w:hideMark/>
          </w:tcPr>
          <w:p w:rsidR="00BC0C72" w:rsidRDefault="008D5CF6">
            <w:pPr>
              <w:pStyle w:val="a5"/>
              <w:jc w:val="center"/>
            </w:pPr>
            <w:bookmarkStart w:id="32666" w:name="61387"/>
            <w:bookmarkEnd w:id="32666"/>
            <w:r>
              <w:t>- " -</w:t>
            </w:r>
          </w:p>
        </w:tc>
        <w:tc>
          <w:tcPr>
            <w:tcW w:w="750" w:type="pct"/>
            <w:hideMark/>
          </w:tcPr>
          <w:p w:rsidR="00BC0C72" w:rsidRDefault="008D5CF6">
            <w:pPr>
              <w:pStyle w:val="a5"/>
              <w:jc w:val="center"/>
            </w:pPr>
            <w:bookmarkStart w:id="32667" w:name="61388"/>
            <w:bookmarkEnd w:id="32667"/>
            <w:r>
              <w:t>348</w:t>
            </w:r>
          </w:p>
        </w:tc>
      </w:tr>
      <w:tr w:rsidR="00BC0C72" w:rsidTr="00181458">
        <w:trPr>
          <w:divId w:val="1237204249"/>
        </w:trPr>
        <w:tc>
          <w:tcPr>
            <w:tcW w:w="900" w:type="pct"/>
            <w:hideMark/>
          </w:tcPr>
          <w:p w:rsidR="00BC0C72" w:rsidRDefault="008D5CF6">
            <w:pPr>
              <w:pStyle w:val="a5"/>
            </w:pPr>
            <w:bookmarkStart w:id="32668" w:name="61389"/>
            <w:bookmarkEnd w:id="32668"/>
            <w:r>
              <w:t> </w:t>
            </w:r>
          </w:p>
        </w:tc>
        <w:tc>
          <w:tcPr>
            <w:tcW w:w="2600" w:type="pct"/>
            <w:hideMark/>
          </w:tcPr>
          <w:p w:rsidR="00BC0C72" w:rsidRDefault="008D5CF6">
            <w:pPr>
              <w:pStyle w:val="a5"/>
            </w:pPr>
            <w:bookmarkStart w:id="32669" w:name="61390"/>
            <w:bookmarkEnd w:id="32669"/>
            <w:r>
              <w:t>автомат захисту марки АЗК1М-10-2С</w:t>
            </w:r>
          </w:p>
        </w:tc>
        <w:tc>
          <w:tcPr>
            <w:tcW w:w="750" w:type="pct"/>
            <w:hideMark/>
          </w:tcPr>
          <w:p w:rsidR="00BC0C72" w:rsidRDefault="008D5CF6">
            <w:pPr>
              <w:pStyle w:val="a5"/>
              <w:jc w:val="center"/>
            </w:pPr>
            <w:bookmarkStart w:id="32670" w:name="61391"/>
            <w:bookmarkEnd w:id="32670"/>
            <w:r>
              <w:t>- " -</w:t>
            </w:r>
          </w:p>
        </w:tc>
        <w:tc>
          <w:tcPr>
            <w:tcW w:w="750" w:type="pct"/>
            <w:hideMark/>
          </w:tcPr>
          <w:p w:rsidR="00BC0C72" w:rsidRDefault="008D5CF6">
            <w:pPr>
              <w:pStyle w:val="a5"/>
              <w:jc w:val="center"/>
            </w:pPr>
            <w:bookmarkStart w:id="32671" w:name="61392"/>
            <w:bookmarkEnd w:id="32671"/>
            <w:r>
              <w:t>234</w:t>
            </w:r>
          </w:p>
        </w:tc>
      </w:tr>
      <w:tr w:rsidR="00BC0C72" w:rsidTr="00181458">
        <w:trPr>
          <w:divId w:val="1237204249"/>
        </w:trPr>
        <w:tc>
          <w:tcPr>
            <w:tcW w:w="900" w:type="pct"/>
            <w:hideMark/>
          </w:tcPr>
          <w:p w:rsidR="00BC0C72" w:rsidRDefault="008D5CF6">
            <w:pPr>
              <w:pStyle w:val="a5"/>
            </w:pPr>
            <w:bookmarkStart w:id="32672" w:name="61393"/>
            <w:bookmarkEnd w:id="32672"/>
            <w:r>
              <w:lastRenderedPageBreak/>
              <w:t> </w:t>
            </w:r>
          </w:p>
        </w:tc>
        <w:tc>
          <w:tcPr>
            <w:tcW w:w="2600" w:type="pct"/>
            <w:hideMark/>
          </w:tcPr>
          <w:p w:rsidR="00BC0C72" w:rsidRDefault="008D5CF6">
            <w:pPr>
              <w:pStyle w:val="a5"/>
            </w:pPr>
            <w:bookmarkStart w:id="32673" w:name="61394"/>
            <w:bookmarkEnd w:id="32673"/>
            <w:r>
              <w:t>автомат захисту марки АЗК1М-15-2С</w:t>
            </w:r>
          </w:p>
        </w:tc>
        <w:tc>
          <w:tcPr>
            <w:tcW w:w="750" w:type="pct"/>
            <w:hideMark/>
          </w:tcPr>
          <w:p w:rsidR="00BC0C72" w:rsidRDefault="008D5CF6">
            <w:pPr>
              <w:pStyle w:val="a5"/>
              <w:jc w:val="center"/>
            </w:pPr>
            <w:bookmarkStart w:id="32674" w:name="61395"/>
            <w:bookmarkEnd w:id="32674"/>
            <w:r>
              <w:t>- " -</w:t>
            </w:r>
          </w:p>
        </w:tc>
        <w:tc>
          <w:tcPr>
            <w:tcW w:w="750" w:type="pct"/>
            <w:hideMark/>
          </w:tcPr>
          <w:p w:rsidR="00BC0C72" w:rsidRDefault="008D5CF6">
            <w:pPr>
              <w:pStyle w:val="a5"/>
              <w:jc w:val="center"/>
            </w:pPr>
            <w:bookmarkStart w:id="32675" w:name="61396"/>
            <w:bookmarkEnd w:id="32675"/>
            <w:r>
              <w:t>72</w:t>
            </w:r>
          </w:p>
        </w:tc>
      </w:tr>
      <w:tr w:rsidR="00BC0C72" w:rsidTr="00181458">
        <w:trPr>
          <w:divId w:val="1237204249"/>
        </w:trPr>
        <w:tc>
          <w:tcPr>
            <w:tcW w:w="900" w:type="pct"/>
            <w:hideMark/>
          </w:tcPr>
          <w:p w:rsidR="00BC0C72" w:rsidRDefault="008D5CF6">
            <w:pPr>
              <w:pStyle w:val="a5"/>
            </w:pPr>
            <w:bookmarkStart w:id="32676" w:name="61397"/>
            <w:bookmarkEnd w:id="32676"/>
            <w:r>
              <w:t> </w:t>
            </w:r>
          </w:p>
        </w:tc>
        <w:tc>
          <w:tcPr>
            <w:tcW w:w="2600" w:type="pct"/>
            <w:hideMark/>
          </w:tcPr>
          <w:p w:rsidR="00BC0C72" w:rsidRDefault="008D5CF6">
            <w:pPr>
              <w:pStyle w:val="a5"/>
            </w:pPr>
            <w:bookmarkStart w:id="32677" w:name="61398"/>
            <w:bookmarkEnd w:id="32677"/>
            <w:r>
              <w:t>автомат захисту марки АЗК1М-20-2С</w:t>
            </w:r>
          </w:p>
        </w:tc>
        <w:tc>
          <w:tcPr>
            <w:tcW w:w="750" w:type="pct"/>
            <w:hideMark/>
          </w:tcPr>
          <w:p w:rsidR="00BC0C72" w:rsidRDefault="008D5CF6">
            <w:pPr>
              <w:pStyle w:val="a5"/>
              <w:jc w:val="center"/>
            </w:pPr>
            <w:bookmarkStart w:id="32678" w:name="61399"/>
            <w:bookmarkEnd w:id="32678"/>
            <w:r>
              <w:t>- " -</w:t>
            </w:r>
          </w:p>
        </w:tc>
        <w:tc>
          <w:tcPr>
            <w:tcW w:w="750" w:type="pct"/>
            <w:hideMark/>
          </w:tcPr>
          <w:p w:rsidR="00BC0C72" w:rsidRDefault="008D5CF6">
            <w:pPr>
              <w:pStyle w:val="a5"/>
              <w:jc w:val="center"/>
            </w:pPr>
            <w:bookmarkStart w:id="32679" w:name="61400"/>
            <w:bookmarkEnd w:id="32679"/>
            <w:r>
              <w:t>54</w:t>
            </w:r>
          </w:p>
        </w:tc>
      </w:tr>
      <w:tr w:rsidR="00BC0C72" w:rsidTr="00181458">
        <w:trPr>
          <w:divId w:val="1237204249"/>
        </w:trPr>
        <w:tc>
          <w:tcPr>
            <w:tcW w:w="900" w:type="pct"/>
            <w:hideMark/>
          </w:tcPr>
          <w:p w:rsidR="00BC0C72" w:rsidRDefault="008D5CF6">
            <w:pPr>
              <w:pStyle w:val="a5"/>
            </w:pPr>
            <w:bookmarkStart w:id="32680" w:name="61401"/>
            <w:bookmarkEnd w:id="32680"/>
            <w:r>
              <w:t> </w:t>
            </w:r>
          </w:p>
        </w:tc>
        <w:tc>
          <w:tcPr>
            <w:tcW w:w="2600" w:type="pct"/>
            <w:hideMark/>
          </w:tcPr>
          <w:p w:rsidR="00BC0C72" w:rsidRDefault="008D5CF6">
            <w:pPr>
              <w:pStyle w:val="a5"/>
            </w:pPr>
            <w:bookmarkStart w:id="32681" w:name="61402"/>
            <w:bookmarkEnd w:id="32681"/>
            <w:r>
              <w:t>автомат захисту марки АЗК1М-2-2С</w:t>
            </w:r>
          </w:p>
        </w:tc>
        <w:tc>
          <w:tcPr>
            <w:tcW w:w="750" w:type="pct"/>
            <w:hideMark/>
          </w:tcPr>
          <w:p w:rsidR="00BC0C72" w:rsidRDefault="008D5CF6">
            <w:pPr>
              <w:pStyle w:val="a5"/>
              <w:jc w:val="center"/>
            </w:pPr>
            <w:bookmarkStart w:id="32682" w:name="61403"/>
            <w:bookmarkEnd w:id="32682"/>
            <w:r>
              <w:t>- " -</w:t>
            </w:r>
          </w:p>
        </w:tc>
        <w:tc>
          <w:tcPr>
            <w:tcW w:w="750" w:type="pct"/>
            <w:hideMark/>
          </w:tcPr>
          <w:p w:rsidR="00BC0C72" w:rsidRDefault="008D5CF6">
            <w:pPr>
              <w:pStyle w:val="a5"/>
              <w:jc w:val="center"/>
            </w:pPr>
            <w:bookmarkStart w:id="32683" w:name="61404"/>
            <w:bookmarkEnd w:id="32683"/>
            <w:r>
              <w:t>316</w:t>
            </w:r>
          </w:p>
        </w:tc>
      </w:tr>
      <w:tr w:rsidR="00BC0C72" w:rsidTr="00181458">
        <w:trPr>
          <w:divId w:val="1237204249"/>
        </w:trPr>
        <w:tc>
          <w:tcPr>
            <w:tcW w:w="900" w:type="pct"/>
            <w:hideMark/>
          </w:tcPr>
          <w:p w:rsidR="00BC0C72" w:rsidRDefault="008D5CF6">
            <w:pPr>
              <w:pStyle w:val="a5"/>
            </w:pPr>
            <w:bookmarkStart w:id="32684" w:name="61405"/>
            <w:bookmarkEnd w:id="32684"/>
            <w:r>
              <w:t> </w:t>
            </w:r>
          </w:p>
        </w:tc>
        <w:tc>
          <w:tcPr>
            <w:tcW w:w="2600" w:type="pct"/>
            <w:hideMark/>
          </w:tcPr>
          <w:p w:rsidR="00BC0C72" w:rsidRDefault="008D5CF6">
            <w:pPr>
              <w:pStyle w:val="a5"/>
            </w:pPr>
            <w:bookmarkStart w:id="32685" w:name="61406"/>
            <w:bookmarkEnd w:id="32685"/>
            <w:r>
              <w:t>автомат захисту марки АЗК1М-25-2С</w:t>
            </w:r>
          </w:p>
        </w:tc>
        <w:tc>
          <w:tcPr>
            <w:tcW w:w="750" w:type="pct"/>
            <w:hideMark/>
          </w:tcPr>
          <w:p w:rsidR="00BC0C72" w:rsidRDefault="008D5CF6">
            <w:pPr>
              <w:pStyle w:val="a5"/>
              <w:jc w:val="center"/>
            </w:pPr>
            <w:bookmarkStart w:id="32686" w:name="61407"/>
            <w:bookmarkEnd w:id="32686"/>
            <w:r>
              <w:t>- " -</w:t>
            </w:r>
          </w:p>
        </w:tc>
        <w:tc>
          <w:tcPr>
            <w:tcW w:w="750" w:type="pct"/>
            <w:hideMark/>
          </w:tcPr>
          <w:p w:rsidR="00BC0C72" w:rsidRDefault="008D5CF6">
            <w:pPr>
              <w:pStyle w:val="a5"/>
              <w:jc w:val="center"/>
            </w:pPr>
            <w:bookmarkStart w:id="32687" w:name="61408"/>
            <w:bookmarkEnd w:id="32687"/>
            <w:r>
              <w:t>180</w:t>
            </w:r>
          </w:p>
        </w:tc>
      </w:tr>
      <w:tr w:rsidR="00BC0C72" w:rsidTr="00181458">
        <w:trPr>
          <w:divId w:val="1237204249"/>
        </w:trPr>
        <w:tc>
          <w:tcPr>
            <w:tcW w:w="900" w:type="pct"/>
            <w:hideMark/>
          </w:tcPr>
          <w:p w:rsidR="00BC0C72" w:rsidRDefault="008D5CF6">
            <w:pPr>
              <w:pStyle w:val="a5"/>
            </w:pPr>
            <w:bookmarkStart w:id="32688" w:name="61409"/>
            <w:bookmarkEnd w:id="32688"/>
            <w:r>
              <w:t> </w:t>
            </w:r>
          </w:p>
        </w:tc>
        <w:tc>
          <w:tcPr>
            <w:tcW w:w="2600" w:type="pct"/>
            <w:hideMark/>
          </w:tcPr>
          <w:p w:rsidR="00BC0C72" w:rsidRDefault="008D5CF6">
            <w:pPr>
              <w:pStyle w:val="a5"/>
            </w:pPr>
            <w:bookmarkStart w:id="32689" w:name="61410"/>
            <w:bookmarkEnd w:id="32689"/>
            <w:r>
              <w:t>автомат захисту марки АЗК1М-3-2С</w:t>
            </w:r>
          </w:p>
        </w:tc>
        <w:tc>
          <w:tcPr>
            <w:tcW w:w="750" w:type="pct"/>
            <w:hideMark/>
          </w:tcPr>
          <w:p w:rsidR="00BC0C72" w:rsidRDefault="008D5CF6">
            <w:pPr>
              <w:pStyle w:val="a5"/>
              <w:jc w:val="center"/>
            </w:pPr>
            <w:bookmarkStart w:id="32690" w:name="61411"/>
            <w:bookmarkEnd w:id="32690"/>
            <w:r>
              <w:t>- " -</w:t>
            </w:r>
          </w:p>
        </w:tc>
        <w:tc>
          <w:tcPr>
            <w:tcW w:w="750" w:type="pct"/>
            <w:hideMark/>
          </w:tcPr>
          <w:p w:rsidR="00BC0C72" w:rsidRDefault="008D5CF6">
            <w:pPr>
              <w:pStyle w:val="a5"/>
              <w:jc w:val="center"/>
            </w:pPr>
            <w:bookmarkStart w:id="32691" w:name="61412"/>
            <w:bookmarkEnd w:id="32691"/>
            <w:r>
              <w:t>1422</w:t>
            </w:r>
          </w:p>
        </w:tc>
      </w:tr>
      <w:tr w:rsidR="00BC0C72" w:rsidTr="00181458">
        <w:trPr>
          <w:divId w:val="1237204249"/>
        </w:trPr>
        <w:tc>
          <w:tcPr>
            <w:tcW w:w="900" w:type="pct"/>
            <w:hideMark/>
          </w:tcPr>
          <w:p w:rsidR="00BC0C72" w:rsidRDefault="008D5CF6">
            <w:pPr>
              <w:pStyle w:val="a5"/>
            </w:pPr>
            <w:bookmarkStart w:id="32692" w:name="61413"/>
            <w:bookmarkEnd w:id="32692"/>
            <w:r>
              <w:t> </w:t>
            </w:r>
          </w:p>
        </w:tc>
        <w:tc>
          <w:tcPr>
            <w:tcW w:w="2600" w:type="pct"/>
            <w:hideMark/>
          </w:tcPr>
          <w:p w:rsidR="00BC0C72" w:rsidRDefault="008D5CF6">
            <w:pPr>
              <w:pStyle w:val="a5"/>
            </w:pPr>
            <w:bookmarkStart w:id="32693" w:name="61414"/>
            <w:bookmarkEnd w:id="32693"/>
            <w:r>
              <w:t>автомат захисту марки АЗК1М-40-2С</w:t>
            </w:r>
          </w:p>
        </w:tc>
        <w:tc>
          <w:tcPr>
            <w:tcW w:w="750" w:type="pct"/>
            <w:hideMark/>
          </w:tcPr>
          <w:p w:rsidR="00BC0C72" w:rsidRDefault="008D5CF6">
            <w:pPr>
              <w:pStyle w:val="a5"/>
              <w:jc w:val="center"/>
            </w:pPr>
            <w:bookmarkStart w:id="32694" w:name="61415"/>
            <w:bookmarkEnd w:id="32694"/>
            <w:r>
              <w:t>- " -</w:t>
            </w:r>
          </w:p>
        </w:tc>
        <w:tc>
          <w:tcPr>
            <w:tcW w:w="750" w:type="pct"/>
            <w:hideMark/>
          </w:tcPr>
          <w:p w:rsidR="00BC0C72" w:rsidRDefault="008D5CF6">
            <w:pPr>
              <w:pStyle w:val="a5"/>
              <w:jc w:val="center"/>
            </w:pPr>
            <w:bookmarkStart w:id="32695" w:name="61416"/>
            <w:bookmarkEnd w:id="32695"/>
            <w:r>
              <w:t>72</w:t>
            </w:r>
          </w:p>
        </w:tc>
      </w:tr>
      <w:tr w:rsidR="00BC0C72" w:rsidTr="00181458">
        <w:trPr>
          <w:divId w:val="1237204249"/>
        </w:trPr>
        <w:tc>
          <w:tcPr>
            <w:tcW w:w="900" w:type="pct"/>
            <w:hideMark/>
          </w:tcPr>
          <w:p w:rsidR="00BC0C72" w:rsidRDefault="008D5CF6">
            <w:pPr>
              <w:pStyle w:val="a5"/>
            </w:pPr>
            <w:bookmarkStart w:id="32696" w:name="61417"/>
            <w:bookmarkEnd w:id="32696"/>
            <w:r>
              <w:t> </w:t>
            </w:r>
          </w:p>
        </w:tc>
        <w:tc>
          <w:tcPr>
            <w:tcW w:w="2600" w:type="pct"/>
            <w:hideMark/>
          </w:tcPr>
          <w:p w:rsidR="00BC0C72" w:rsidRDefault="008D5CF6">
            <w:pPr>
              <w:pStyle w:val="a5"/>
            </w:pPr>
            <w:bookmarkStart w:id="32697" w:name="61418"/>
            <w:bookmarkEnd w:id="32697"/>
            <w:r>
              <w:t>автомат захисту марки АЗК1М-5-2С</w:t>
            </w:r>
          </w:p>
        </w:tc>
        <w:tc>
          <w:tcPr>
            <w:tcW w:w="750" w:type="pct"/>
            <w:hideMark/>
          </w:tcPr>
          <w:p w:rsidR="00BC0C72" w:rsidRDefault="008D5CF6">
            <w:pPr>
              <w:pStyle w:val="a5"/>
              <w:jc w:val="center"/>
            </w:pPr>
            <w:bookmarkStart w:id="32698" w:name="61419"/>
            <w:bookmarkEnd w:id="32698"/>
            <w:r>
              <w:t>штук</w:t>
            </w:r>
          </w:p>
        </w:tc>
        <w:tc>
          <w:tcPr>
            <w:tcW w:w="750" w:type="pct"/>
            <w:hideMark/>
          </w:tcPr>
          <w:p w:rsidR="00BC0C72" w:rsidRDefault="008D5CF6">
            <w:pPr>
              <w:pStyle w:val="a5"/>
              <w:jc w:val="center"/>
            </w:pPr>
            <w:bookmarkStart w:id="32699" w:name="61420"/>
            <w:bookmarkEnd w:id="32699"/>
            <w:r>
              <w:t>136</w:t>
            </w:r>
          </w:p>
        </w:tc>
      </w:tr>
      <w:tr w:rsidR="00BC0C72" w:rsidTr="00181458">
        <w:trPr>
          <w:divId w:val="1237204249"/>
        </w:trPr>
        <w:tc>
          <w:tcPr>
            <w:tcW w:w="900" w:type="pct"/>
            <w:hideMark/>
          </w:tcPr>
          <w:p w:rsidR="00BC0C72" w:rsidRDefault="008D5CF6">
            <w:pPr>
              <w:pStyle w:val="a5"/>
            </w:pPr>
            <w:bookmarkStart w:id="32700" w:name="61421"/>
            <w:bookmarkEnd w:id="32700"/>
            <w:r>
              <w:t> </w:t>
            </w:r>
          </w:p>
        </w:tc>
        <w:tc>
          <w:tcPr>
            <w:tcW w:w="2600" w:type="pct"/>
            <w:hideMark/>
          </w:tcPr>
          <w:p w:rsidR="00BC0C72" w:rsidRDefault="008D5CF6">
            <w:pPr>
              <w:pStyle w:val="a5"/>
            </w:pPr>
            <w:bookmarkStart w:id="32701" w:name="61422"/>
            <w:bookmarkEnd w:id="32701"/>
            <w:r>
              <w:t>автомат захисту марки АЗК1М-7,5-2С</w:t>
            </w:r>
          </w:p>
        </w:tc>
        <w:tc>
          <w:tcPr>
            <w:tcW w:w="750" w:type="pct"/>
            <w:hideMark/>
          </w:tcPr>
          <w:p w:rsidR="00BC0C72" w:rsidRDefault="008D5CF6">
            <w:pPr>
              <w:pStyle w:val="a5"/>
              <w:jc w:val="center"/>
            </w:pPr>
            <w:bookmarkStart w:id="32702" w:name="61423"/>
            <w:bookmarkEnd w:id="32702"/>
            <w:r>
              <w:t>- " -</w:t>
            </w:r>
          </w:p>
        </w:tc>
        <w:tc>
          <w:tcPr>
            <w:tcW w:w="750" w:type="pct"/>
            <w:hideMark/>
          </w:tcPr>
          <w:p w:rsidR="00BC0C72" w:rsidRDefault="008D5CF6">
            <w:pPr>
              <w:pStyle w:val="a5"/>
              <w:jc w:val="center"/>
            </w:pPr>
            <w:bookmarkStart w:id="32703" w:name="61424"/>
            <w:bookmarkEnd w:id="32703"/>
            <w:r>
              <w:t>180</w:t>
            </w:r>
          </w:p>
        </w:tc>
      </w:tr>
      <w:tr w:rsidR="00BC0C72" w:rsidTr="00181458">
        <w:trPr>
          <w:divId w:val="1237204249"/>
        </w:trPr>
        <w:tc>
          <w:tcPr>
            <w:tcW w:w="900" w:type="pct"/>
            <w:hideMark/>
          </w:tcPr>
          <w:p w:rsidR="00BC0C72" w:rsidRDefault="008D5CF6">
            <w:pPr>
              <w:pStyle w:val="a5"/>
            </w:pPr>
            <w:bookmarkStart w:id="32704" w:name="61425"/>
            <w:bookmarkEnd w:id="32704"/>
            <w:r>
              <w:t> </w:t>
            </w:r>
          </w:p>
        </w:tc>
        <w:tc>
          <w:tcPr>
            <w:tcW w:w="2600" w:type="pct"/>
            <w:hideMark/>
          </w:tcPr>
          <w:p w:rsidR="00BC0C72" w:rsidRDefault="008D5CF6">
            <w:pPr>
              <w:pStyle w:val="a5"/>
            </w:pPr>
            <w:bookmarkStart w:id="32705" w:name="61426"/>
            <w:bookmarkEnd w:id="32705"/>
            <w:r>
              <w:t>автомат захисту марки АЗК3-10</w:t>
            </w:r>
          </w:p>
        </w:tc>
        <w:tc>
          <w:tcPr>
            <w:tcW w:w="750" w:type="pct"/>
            <w:hideMark/>
          </w:tcPr>
          <w:p w:rsidR="00BC0C72" w:rsidRDefault="008D5CF6">
            <w:pPr>
              <w:pStyle w:val="a5"/>
              <w:jc w:val="center"/>
            </w:pPr>
            <w:bookmarkStart w:id="32706" w:name="61427"/>
            <w:bookmarkEnd w:id="32706"/>
            <w:r>
              <w:t>- " -</w:t>
            </w:r>
          </w:p>
        </w:tc>
        <w:tc>
          <w:tcPr>
            <w:tcW w:w="750" w:type="pct"/>
            <w:hideMark/>
          </w:tcPr>
          <w:p w:rsidR="00BC0C72" w:rsidRDefault="008D5CF6">
            <w:pPr>
              <w:pStyle w:val="a5"/>
              <w:jc w:val="center"/>
            </w:pPr>
            <w:bookmarkStart w:id="32707" w:name="61428"/>
            <w:bookmarkEnd w:id="32707"/>
            <w:r>
              <w:t>136</w:t>
            </w:r>
          </w:p>
        </w:tc>
      </w:tr>
      <w:tr w:rsidR="00BC0C72" w:rsidTr="00181458">
        <w:trPr>
          <w:divId w:val="1237204249"/>
        </w:trPr>
        <w:tc>
          <w:tcPr>
            <w:tcW w:w="900" w:type="pct"/>
            <w:hideMark/>
          </w:tcPr>
          <w:p w:rsidR="00BC0C72" w:rsidRDefault="008D5CF6">
            <w:pPr>
              <w:pStyle w:val="a5"/>
            </w:pPr>
            <w:bookmarkStart w:id="32708" w:name="61429"/>
            <w:bookmarkEnd w:id="32708"/>
            <w:r>
              <w:t> </w:t>
            </w:r>
          </w:p>
        </w:tc>
        <w:tc>
          <w:tcPr>
            <w:tcW w:w="2600" w:type="pct"/>
            <w:hideMark/>
          </w:tcPr>
          <w:p w:rsidR="00BC0C72" w:rsidRDefault="008D5CF6">
            <w:pPr>
              <w:pStyle w:val="a5"/>
            </w:pPr>
            <w:bookmarkStart w:id="32709" w:name="61430"/>
            <w:bookmarkEnd w:id="32709"/>
            <w:r>
              <w:t>автомат захисту марки АЗК3-2</w:t>
            </w:r>
          </w:p>
        </w:tc>
        <w:tc>
          <w:tcPr>
            <w:tcW w:w="750" w:type="pct"/>
            <w:hideMark/>
          </w:tcPr>
          <w:p w:rsidR="00BC0C72" w:rsidRDefault="008D5CF6">
            <w:pPr>
              <w:pStyle w:val="a5"/>
              <w:jc w:val="center"/>
            </w:pPr>
            <w:bookmarkStart w:id="32710" w:name="61431"/>
            <w:bookmarkEnd w:id="32710"/>
            <w:r>
              <w:t>- " -</w:t>
            </w:r>
          </w:p>
        </w:tc>
        <w:tc>
          <w:tcPr>
            <w:tcW w:w="750" w:type="pct"/>
            <w:hideMark/>
          </w:tcPr>
          <w:p w:rsidR="00BC0C72" w:rsidRDefault="008D5CF6">
            <w:pPr>
              <w:pStyle w:val="a5"/>
              <w:jc w:val="center"/>
            </w:pPr>
            <w:bookmarkStart w:id="32711" w:name="61432"/>
            <w:bookmarkEnd w:id="32711"/>
            <w:r>
              <w:t>594</w:t>
            </w:r>
          </w:p>
        </w:tc>
      </w:tr>
      <w:tr w:rsidR="00BC0C72" w:rsidTr="00181458">
        <w:trPr>
          <w:divId w:val="1237204249"/>
        </w:trPr>
        <w:tc>
          <w:tcPr>
            <w:tcW w:w="900" w:type="pct"/>
            <w:hideMark/>
          </w:tcPr>
          <w:p w:rsidR="00BC0C72" w:rsidRDefault="008D5CF6">
            <w:pPr>
              <w:pStyle w:val="a5"/>
            </w:pPr>
            <w:bookmarkStart w:id="32712" w:name="61433"/>
            <w:bookmarkEnd w:id="32712"/>
            <w:r>
              <w:t> </w:t>
            </w:r>
          </w:p>
        </w:tc>
        <w:tc>
          <w:tcPr>
            <w:tcW w:w="2600" w:type="pct"/>
            <w:hideMark/>
          </w:tcPr>
          <w:p w:rsidR="00BC0C72" w:rsidRDefault="008D5CF6">
            <w:pPr>
              <w:pStyle w:val="a5"/>
            </w:pPr>
            <w:bookmarkStart w:id="32713" w:name="61434"/>
            <w:bookmarkEnd w:id="32713"/>
            <w:r>
              <w:t>автомат захисту марки АЗК3-20</w:t>
            </w:r>
          </w:p>
        </w:tc>
        <w:tc>
          <w:tcPr>
            <w:tcW w:w="750" w:type="pct"/>
            <w:hideMark/>
          </w:tcPr>
          <w:p w:rsidR="00BC0C72" w:rsidRDefault="008D5CF6">
            <w:pPr>
              <w:pStyle w:val="a5"/>
              <w:jc w:val="center"/>
            </w:pPr>
            <w:bookmarkStart w:id="32714" w:name="61435"/>
            <w:bookmarkEnd w:id="32714"/>
            <w:r>
              <w:t>- " -</w:t>
            </w:r>
          </w:p>
        </w:tc>
        <w:tc>
          <w:tcPr>
            <w:tcW w:w="750" w:type="pct"/>
            <w:hideMark/>
          </w:tcPr>
          <w:p w:rsidR="00BC0C72" w:rsidRDefault="008D5CF6">
            <w:pPr>
              <w:pStyle w:val="a5"/>
              <w:jc w:val="center"/>
            </w:pPr>
            <w:bookmarkStart w:id="32715" w:name="61436"/>
            <w:bookmarkEnd w:id="32715"/>
            <w:r>
              <w:t>180</w:t>
            </w:r>
          </w:p>
        </w:tc>
      </w:tr>
      <w:tr w:rsidR="00BC0C72" w:rsidTr="00181458">
        <w:trPr>
          <w:divId w:val="1237204249"/>
        </w:trPr>
        <w:tc>
          <w:tcPr>
            <w:tcW w:w="900" w:type="pct"/>
            <w:hideMark/>
          </w:tcPr>
          <w:p w:rsidR="00BC0C72" w:rsidRDefault="008D5CF6">
            <w:pPr>
              <w:pStyle w:val="a5"/>
            </w:pPr>
            <w:bookmarkStart w:id="32716" w:name="61437"/>
            <w:bookmarkEnd w:id="32716"/>
            <w:r>
              <w:t> </w:t>
            </w:r>
          </w:p>
        </w:tc>
        <w:tc>
          <w:tcPr>
            <w:tcW w:w="2600" w:type="pct"/>
            <w:hideMark/>
          </w:tcPr>
          <w:p w:rsidR="00BC0C72" w:rsidRDefault="008D5CF6">
            <w:pPr>
              <w:pStyle w:val="a5"/>
            </w:pPr>
            <w:bookmarkStart w:id="32717" w:name="61438"/>
            <w:bookmarkEnd w:id="32717"/>
            <w:r>
              <w:t>автомат захисту марки АЗК3-25</w:t>
            </w:r>
          </w:p>
        </w:tc>
        <w:tc>
          <w:tcPr>
            <w:tcW w:w="750" w:type="pct"/>
            <w:hideMark/>
          </w:tcPr>
          <w:p w:rsidR="00BC0C72" w:rsidRDefault="008D5CF6">
            <w:pPr>
              <w:pStyle w:val="a5"/>
              <w:jc w:val="center"/>
            </w:pPr>
            <w:bookmarkStart w:id="32718" w:name="61439"/>
            <w:bookmarkEnd w:id="32718"/>
            <w:r>
              <w:t>- " -</w:t>
            </w:r>
          </w:p>
        </w:tc>
        <w:tc>
          <w:tcPr>
            <w:tcW w:w="750" w:type="pct"/>
            <w:hideMark/>
          </w:tcPr>
          <w:p w:rsidR="00BC0C72" w:rsidRDefault="008D5CF6">
            <w:pPr>
              <w:pStyle w:val="a5"/>
              <w:jc w:val="center"/>
            </w:pPr>
            <w:bookmarkStart w:id="32719" w:name="61440"/>
            <w:bookmarkEnd w:id="32719"/>
            <w:r>
              <w:t>144</w:t>
            </w:r>
          </w:p>
        </w:tc>
      </w:tr>
      <w:tr w:rsidR="00BC0C72" w:rsidTr="00181458">
        <w:trPr>
          <w:divId w:val="1237204249"/>
        </w:trPr>
        <w:tc>
          <w:tcPr>
            <w:tcW w:w="900" w:type="pct"/>
            <w:hideMark/>
          </w:tcPr>
          <w:p w:rsidR="00BC0C72" w:rsidRDefault="008D5CF6">
            <w:pPr>
              <w:pStyle w:val="a5"/>
            </w:pPr>
            <w:bookmarkStart w:id="32720" w:name="61441"/>
            <w:bookmarkEnd w:id="32720"/>
            <w:r>
              <w:t> </w:t>
            </w:r>
          </w:p>
        </w:tc>
        <w:tc>
          <w:tcPr>
            <w:tcW w:w="2600" w:type="pct"/>
            <w:hideMark/>
          </w:tcPr>
          <w:p w:rsidR="00BC0C72" w:rsidRDefault="008D5CF6">
            <w:pPr>
              <w:pStyle w:val="a5"/>
            </w:pPr>
            <w:bookmarkStart w:id="32721" w:name="61442"/>
            <w:bookmarkEnd w:id="32721"/>
            <w:r>
              <w:t>автомат захисту марки АЗК3-3</w:t>
            </w:r>
          </w:p>
        </w:tc>
        <w:tc>
          <w:tcPr>
            <w:tcW w:w="750" w:type="pct"/>
            <w:hideMark/>
          </w:tcPr>
          <w:p w:rsidR="00BC0C72" w:rsidRDefault="008D5CF6">
            <w:pPr>
              <w:pStyle w:val="a5"/>
              <w:jc w:val="center"/>
            </w:pPr>
            <w:bookmarkStart w:id="32722" w:name="61443"/>
            <w:bookmarkEnd w:id="32722"/>
            <w:r>
              <w:t>- " -</w:t>
            </w:r>
          </w:p>
        </w:tc>
        <w:tc>
          <w:tcPr>
            <w:tcW w:w="750" w:type="pct"/>
            <w:hideMark/>
          </w:tcPr>
          <w:p w:rsidR="00BC0C72" w:rsidRDefault="008D5CF6">
            <w:pPr>
              <w:pStyle w:val="a5"/>
              <w:jc w:val="center"/>
            </w:pPr>
            <w:bookmarkStart w:id="32723" w:name="61444"/>
            <w:bookmarkEnd w:id="32723"/>
            <w:r>
              <w:t>154</w:t>
            </w:r>
          </w:p>
        </w:tc>
      </w:tr>
      <w:tr w:rsidR="00BC0C72" w:rsidTr="00181458">
        <w:trPr>
          <w:divId w:val="1237204249"/>
        </w:trPr>
        <w:tc>
          <w:tcPr>
            <w:tcW w:w="900" w:type="pct"/>
            <w:hideMark/>
          </w:tcPr>
          <w:p w:rsidR="00BC0C72" w:rsidRDefault="008D5CF6">
            <w:pPr>
              <w:pStyle w:val="a5"/>
            </w:pPr>
            <w:bookmarkStart w:id="32724" w:name="61445"/>
            <w:bookmarkEnd w:id="32724"/>
            <w:r>
              <w:t> </w:t>
            </w:r>
          </w:p>
        </w:tc>
        <w:tc>
          <w:tcPr>
            <w:tcW w:w="2600" w:type="pct"/>
            <w:hideMark/>
          </w:tcPr>
          <w:p w:rsidR="00BC0C72" w:rsidRDefault="008D5CF6">
            <w:pPr>
              <w:pStyle w:val="a5"/>
            </w:pPr>
            <w:bookmarkStart w:id="32725" w:name="61446"/>
            <w:bookmarkEnd w:id="32725"/>
            <w:r>
              <w:t>автомат захисту марки АЗК3-30</w:t>
            </w:r>
          </w:p>
        </w:tc>
        <w:tc>
          <w:tcPr>
            <w:tcW w:w="750" w:type="pct"/>
            <w:hideMark/>
          </w:tcPr>
          <w:p w:rsidR="00BC0C72" w:rsidRDefault="008D5CF6">
            <w:pPr>
              <w:pStyle w:val="a5"/>
              <w:jc w:val="center"/>
            </w:pPr>
            <w:bookmarkStart w:id="32726" w:name="61447"/>
            <w:bookmarkEnd w:id="32726"/>
            <w:r>
              <w:t>- " -</w:t>
            </w:r>
          </w:p>
        </w:tc>
        <w:tc>
          <w:tcPr>
            <w:tcW w:w="750" w:type="pct"/>
            <w:hideMark/>
          </w:tcPr>
          <w:p w:rsidR="00BC0C72" w:rsidRDefault="008D5CF6">
            <w:pPr>
              <w:pStyle w:val="a5"/>
              <w:jc w:val="center"/>
            </w:pPr>
            <w:bookmarkStart w:id="32727" w:name="61448"/>
            <w:bookmarkEnd w:id="32727"/>
            <w:r>
              <w:t>154</w:t>
            </w:r>
          </w:p>
        </w:tc>
      </w:tr>
      <w:tr w:rsidR="00BC0C72" w:rsidTr="00181458">
        <w:trPr>
          <w:divId w:val="1237204249"/>
        </w:trPr>
        <w:tc>
          <w:tcPr>
            <w:tcW w:w="900" w:type="pct"/>
            <w:hideMark/>
          </w:tcPr>
          <w:p w:rsidR="00BC0C72" w:rsidRDefault="008D5CF6">
            <w:pPr>
              <w:pStyle w:val="a5"/>
            </w:pPr>
            <w:bookmarkStart w:id="32728" w:name="61449"/>
            <w:bookmarkEnd w:id="32728"/>
            <w:r>
              <w:t> </w:t>
            </w:r>
          </w:p>
        </w:tc>
        <w:tc>
          <w:tcPr>
            <w:tcW w:w="2600" w:type="pct"/>
            <w:hideMark/>
          </w:tcPr>
          <w:p w:rsidR="00BC0C72" w:rsidRDefault="008D5CF6">
            <w:pPr>
              <w:pStyle w:val="a5"/>
            </w:pPr>
            <w:bookmarkStart w:id="32729" w:name="61450"/>
            <w:bookmarkEnd w:id="32729"/>
            <w:r>
              <w:t>автомат захисту марки АЗК3-4</w:t>
            </w:r>
          </w:p>
        </w:tc>
        <w:tc>
          <w:tcPr>
            <w:tcW w:w="750" w:type="pct"/>
            <w:hideMark/>
          </w:tcPr>
          <w:p w:rsidR="00BC0C72" w:rsidRDefault="008D5CF6">
            <w:pPr>
              <w:pStyle w:val="a5"/>
              <w:jc w:val="center"/>
            </w:pPr>
            <w:bookmarkStart w:id="32730" w:name="61451"/>
            <w:bookmarkEnd w:id="32730"/>
            <w:r>
              <w:t>- " -</w:t>
            </w:r>
          </w:p>
        </w:tc>
        <w:tc>
          <w:tcPr>
            <w:tcW w:w="750" w:type="pct"/>
            <w:hideMark/>
          </w:tcPr>
          <w:p w:rsidR="00BC0C72" w:rsidRDefault="008D5CF6">
            <w:pPr>
              <w:pStyle w:val="a5"/>
              <w:jc w:val="center"/>
            </w:pPr>
            <w:bookmarkStart w:id="32731" w:name="61452"/>
            <w:bookmarkEnd w:id="32731"/>
            <w:r>
              <w:t>118</w:t>
            </w:r>
          </w:p>
        </w:tc>
      </w:tr>
      <w:tr w:rsidR="00BC0C72" w:rsidTr="00181458">
        <w:trPr>
          <w:divId w:val="1237204249"/>
        </w:trPr>
        <w:tc>
          <w:tcPr>
            <w:tcW w:w="900" w:type="pct"/>
            <w:hideMark/>
          </w:tcPr>
          <w:p w:rsidR="00BC0C72" w:rsidRDefault="008D5CF6">
            <w:pPr>
              <w:pStyle w:val="a5"/>
            </w:pPr>
            <w:bookmarkStart w:id="32732" w:name="61453"/>
            <w:bookmarkEnd w:id="32732"/>
            <w:r>
              <w:t> </w:t>
            </w:r>
          </w:p>
        </w:tc>
        <w:tc>
          <w:tcPr>
            <w:tcW w:w="2600" w:type="pct"/>
            <w:hideMark/>
          </w:tcPr>
          <w:p w:rsidR="00BC0C72" w:rsidRDefault="008D5CF6">
            <w:pPr>
              <w:pStyle w:val="a5"/>
            </w:pPr>
            <w:bookmarkStart w:id="32733" w:name="61454"/>
            <w:bookmarkEnd w:id="32733"/>
            <w:r>
              <w:t>автомат захисту марки АЗК3-40</w:t>
            </w:r>
          </w:p>
        </w:tc>
        <w:tc>
          <w:tcPr>
            <w:tcW w:w="750" w:type="pct"/>
            <w:hideMark/>
          </w:tcPr>
          <w:p w:rsidR="00BC0C72" w:rsidRDefault="008D5CF6">
            <w:pPr>
              <w:pStyle w:val="a5"/>
              <w:jc w:val="center"/>
            </w:pPr>
            <w:bookmarkStart w:id="32734" w:name="61455"/>
            <w:bookmarkEnd w:id="32734"/>
            <w:r>
              <w:t>- " -</w:t>
            </w:r>
          </w:p>
        </w:tc>
        <w:tc>
          <w:tcPr>
            <w:tcW w:w="750" w:type="pct"/>
            <w:hideMark/>
          </w:tcPr>
          <w:p w:rsidR="00BC0C72" w:rsidRDefault="008D5CF6">
            <w:pPr>
              <w:pStyle w:val="a5"/>
              <w:jc w:val="center"/>
            </w:pPr>
            <w:bookmarkStart w:id="32735" w:name="61456"/>
            <w:bookmarkEnd w:id="32735"/>
            <w:r>
              <w:t>172</w:t>
            </w:r>
          </w:p>
        </w:tc>
      </w:tr>
      <w:tr w:rsidR="00BC0C72" w:rsidTr="00181458">
        <w:trPr>
          <w:divId w:val="1237204249"/>
        </w:trPr>
        <w:tc>
          <w:tcPr>
            <w:tcW w:w="900" w:type="pct"/>
            <w:hideMark/>
          </w:tcPr>
          <w:p w:rsidR="00BC0C72" w:rsidRDefault="008D5CF6">
            <w:pPr>
              <w:pStyle w:val="a5"/>
            </w:pPr>
            <w:bookmarkStart w:id="32736" w:name="61457"/>
            <w:bookmarkEnd w:id="32736"/>
            <w:r>
              <w:t> </w:t>
            </w:r>
          </w:p>
        </w:tc>
        <w:tc>
          <w:tcPr>
            <w:tcW w:w="2600" w:type="pct"/>
            <w:hideMark/>
          </w:tcPr>
          <w:p w:rsidR="00BC0C72" w:rsidRDefault="008D5CF6">
            <w:pPr>
              <w:pStyle w:val="a5"/>
            </w:pPr>
            <w:bookmarkStart w:id="32737" w:name="61458"/>
            <w:bookmarkEnd w:id="32737"/>
            <w:r>
              <w:t>автомат захисту марки АЗК3-5</w:t>
            </w:r>
          </w:p>
        </w:tc>
        <w:tc>
          <w:tcPr>
            <w:tcW w:w="750" w:type="pct"/>
            <w:hideMark/>
          </w:tcPr>
          <w:p w:rsidR="00BC0C72" w:rsidRDefault="008D5CF6">
            <w:pPr>
              <w:pStyle w:val="a5"/>
              <w:jc w:val="center"/>
            </w:pPr>
            <w:bookmarkStart w:id="32738" w:name="61459"/>
            <w:bookmarkEnd w:id="32738"/>
            <w:r>
              <w:t>- " -</w:t>
            </w:r>
          </w:p>
        </w:tc>
        <w:tc>
          <w:tcPr>
            <w:tcW w:w="750" w:type="pct"/>
            <w:hideMark/>
          </w:tcPr>
          <w:p w:rsidR="00BC0C72" w:rsidRDefault="008D5CF6">
            <w:pPr>
              <w:pStyle w:val="a5"/>
              <w:jc w:val="center"/>
            </w:pPr>
            <w:bookmarkStart w:id="32739" w:name="61460"/>
            <w:bookmarkEnd w:id="32739"/>
            <w:r>
              <w:t>190</w:t>
            </w:r>
          </w:p>
        </w:tc>
      </w:tr>
      <w:tr w:rsidR="00BC0C72" w:rsidTr="00181458">
        <w:trPr>
          <w:divId w:val="1237204249"/>
        </w:trPr>
        <w:tc>
          <w:tcPr>
            <w:tcW w:w="900" w:type="pct"/>
            <w:hideMark/>
          </w:tcPr>
          <w:p w:rsidR="00BC0C72" w:rsidRDefault="008D5CF6">
            <w:pPr>
              <w:pStyle w:val="a5"/>
            </w:pPr>
            <w:bookmarkStart w:id="32740" w:name="61461"/>
            <w:bookmarkEnd w:id="32740"/>
            <w:r>
              <w:t> </w:t>
            </w:r>
          </w:p>
        </w:tc>
        <w:tc>
          <w:tcPr>
            <w:tcW w:w="2600" w:type="pct"/>
            <w:hideMark/>
          </w:tcPr>
          <w:p w:rsidR="00BC0C72" w:rsidRDefault="008D5CF6">
            <w:pPr>
              <w:pStyle w:val="a5"/>
            </w:pPr>
            <w:bookmarkStart w:id="32741" w:name="61462"/>
            <w:bookmarkEnd w:id="32741"/>
            <w:r>
              <w:t>автомат захисту марки АЗК-60</w:t>
            </w:r>
          </w:p>
        </w:tc>
        <w:tc>
          <w:tcPr>
            <w:tcW w:w="750" w:type="pct"/>
            <w:hideMark/>
          </w:tcPr>
          <w:p w:rsidR="00BC0C72" w:rsidRDefault="008D5CF6">
            <w:pPr>
              <w:pStyle w:val="a5"/>
              <w:jc w:val="center"/>
            </w:pPr>
            <w:bookmarkStart w:id="32742" w:name="61463"/>
            <w:bookmarkEnd w:id="32742"/>
            <w:r>
              <w:t>- " -</w:t>
            </w:r>
          </w:p>
        </w:tc>
        <w:tc>
          <w:tcPr>
            <w:tcW w:w="750" w:type="pct"/>
            <w:hideMark/>
          </w:tcPr>
          <w:p w:rsidR="00BC0C72" w:rsidRDefault="008D5CF6">
            <w:pPr>
              <w:pStyle w:val="a5"/>
              <w:jc w:val="center"/>
            </w:pPr>
            <w:bookmarkStart w:id="32743" w:name="61464"/>
            <w:bookmarkEnd w:id="32743"/>
            <w:r>
              <w:t>184</w:t>
            </w:r>
          </w:p>
        </w:tc>
      </w:tr>
      <w:tr w:rsidR="00BC0C72" w:rsidTr="00181458">
        <w:trPr>
          <w:divId w:val="1237204249"/>
        </w:trPr>
        <w:tc>
          <w:tcPr>
            <w:tcW w:w="900" w:type="pct"/>
            <w:hideMark/>
          </w:tcPr>
          <w:p w:rsidR="00BC0C72" w:rsidRDefault="008D5CF6">
            <w:pPr>
              <w:pStyle w:val="a5"/>
            </w:pPr>
            <w:bookmarkStart w:id="32744" w:name="61465"/>
            <w:bookmarkEnd w:id="32744"/>
            <w:r>
              <w:t> </w:t>
            </w:r>
          </w:p>
        </w:tc>
        <w:tc>
          <w:tcPr>
            <w:tcW w:w="2600" w:type="pct"/>
            <w:hideMark/>
          </w:tcPr>
          <w:p w:rsidR="00BC0C72" w:rsidRDefault="008D5CF6">
            <w:pPr>
              <w:pStyle w:val="a5"/>
            </w:pPr>
            <w:bookmarkStart w:id="32745" w:name="61466"/>
            <w:bookmarkEnd w:id="32745"/>
            <w:r>
              <w:t>автомат відключення фаз марки АОФ-3М-0,5-2А</w:t>
            </w:r>
          </w:p>
        </w:tc>
        <w:tc>
          <w:tcPr>
            <w:tcW w:w="750" w:type="pct"/>
            <w:hideMark/>
          </w:tcPr>
          <w:p w:rsidR="00BC0C72" w:rsidRDefault="008D5CF6">
            <w:pPr>
              <w:pStyle w:val="a5"/>
              <w:jc w:val="center"/>
            </w:pPr>
            <w:bookmarkStart w:id="32746" w:name="61467"/>
            <w:bookmarkEnd w:id="32746"/>
            <w:r>
              <w:t>- " -</w:t>
            </w:r>
          </w:p>
        </w:tc>
        <w:tc>
          <w:tcPr>
            <w:tcW w:w="750" w:type="pct"/>
            <w:hideMark/>
          </w:tcPr>
          <w:p w:rsidR="00BC0C72" w:rsidRDefault="008D5CF6">
            <w:pPr>
              <w:pStyle w:val="a5"/>
              <w:jc w:val="center"/>
            </w:pPr>
            <w:bookmarkStart w:id="32747" w:name="61468"/>
            <w:bookmarkEnd w:id="32747"/>
            <w:r>
              <w:t>336</w:t>
            </w:r>
          </w:p>
        </w:tc>
      </w:tr>
      <w:tr w:rsidR="00BC0C72" w:rsidTr="00181458">
        <w:trPr>
          <w:divId w:val="1237204249"/>
        </w:trPr>
        <w:tc>
          <w:tcPr>
            <w:tcW w:w="900" w:type="pct"/>
            <w:hideMark/>
          </w:tcPr>
          <w:p w:rsidR="00BC0C72" w:rsidRDefault="008D5CF6">
            <w:pPr>
              <w:pStyle w:val="a5"/>
            </w:pPr>
            <w:bookmarkStart w:id="32748" w:name="61469"/>
            <w:bookmarkEnd w:id="32748"/>
            <w:r>
              <w:t> </w:t>
            </w:r>
          </w:p>
        </w:tc>
        <w:tc>
          <w:tcPr>
            <w:tcW w:w="2600" w:type="pct"/>
            <w:hideMark/>
          </w:tcPr>
          <w:p w:rsidR="00BC0C72" w:rsidRDefault="008D5CF6">
            <w:pPr>
              <w:pStyle w:val="a5"/>
            </w:pPr>
            <w:bookmarkStart w:id="32749" w:name="61470"/>
            <w:bookmarkEnd w:id="32749"/>
            <w:r>
              <w:t>автомат відключення фаз марки АОФ-3М-2-10А</w:t>
            </w:r>
          </w:p>
        </w:tc>
        <w:tc>
          <w:tcPr>
            <w:tcW w:w="750" w:type="pct"/>
            <w:hideMark/>
          </w:tcPr>
          <w:p w:rsidR="00BC0C72" w:rsidRDefault="008D5CF6">
            <w:pPr>
              <w:pStyle w:val="a5"/>
              <w:jc w:val="center"/>
            </w:pPr>
            <w:bookmarkStart w:id="32750" w:name="61471"/>
            <w:bookmarkEnd w:id="32750"/>
            <w:r>
              <w:t>- " -</w:t>
            </w:r>
          </w:p>
        </w:tc>
        <w:tc>
          <w:tcPr>
            <w:tcW w:w="750" w:type="pct"/>
            <w:hideMark/>
          </w:tcPr>
          <w:p w:rsidR="00BC0C72" w:rsidRDefault="008D5CF6">
            <w:pPr>
              <w:pStyle w:val="a5"/>
              <w:jc w:val="center"/>
            </w:pPr>
            <w:bookmarkStart w:id="32751" w:name="61472"/>
            <w:bookmarkEnd w:id="32751"/>
            <w:r>
              <w:t>124</w:t>
            </w:r>
          </w:p>
        </w:tc>
      </w:tr>
      <w:tr w:rsidR="00BC0C72" w:rsidTr="00181458">
        <w:trPr>
          <w:divId w:val="1237204249"/>
        </w:trPr>
        <w:tc>
          <w:tcPr>
            <w:tcW w:w="900" w:type="pct"/>
            <w:hideMark/>
          </w:tcPr>
          <w:p w:rsidR="00BC0C72" w:rsidRDefault="008D5CF6">
            <w:pPr>
              <w:pStyle w:val="a5"/>
            </w:pPr>
            <w:bookmarkStart w:id="32752" w:name="61473"/>
            <w:bookmarkEnd w:id="32752"/>
            <w:r>
              <w:t> </w:t>
            </w:r>
          </w:p>
        </w:tc>
        <w:tc>
          <w:tcPr>
            <w:tcW w:w="2600" w:type="pct"/>
            <w:hideMark/>
          </w:tcPr>
          <w:p w:rsidR="00BC0C72" w:rsidRDefault="008D5CF6">
            <w:pPr>
              <w:pStyle w:val="a5"/>
            </w:pPr>
            <w:bookmarkStart w:id="32753" w:name="61474"/>
            <w:bookmarkEnd w:id="32753"/>
            <w:r>
              <w:t>вимикач марки ВКП-Д713</w:t>
            </w:r>
          </w:p>
        </w:tc>
        <w:tc>
          <w:tcPr>
            <w:tcW w:w="750" w:type="pct"/>
            <w:hideMark/>
          </w:tcPr>
          <w:p w:rsidR="00BC0C72" w:rsidRDefault="008D5CF6">
            <w:pPr>
              <w:pStyle w:val="a5"/>
              <w:jc w:val="center"/>
            </w:pPr>
            <w:bookmarkStart w:id="32754" w:name="61475"/>
            <w:bookmarkEnd w:id="32754"/>
            <w:r>
              <w:t>- " -</w:t>
            </w:r>
          </w:p>
        </w:tc>
        <w:tc>
          <w:tcPr>
            <w:tcW w:w="750" w:type="pct"/>
            <w:hideMark/>
          </w:tcPr>
          <w:p w:rsidR="00BC0C72" w:rsidRDefault="008D5CF6">
            <w:pPr>
              <w:pStyle w:val="a5"/>
              <w:jc w:val="center"/>
            </w:pPr>
            <w:bookmarkStart w:id="32755" w:name="61476"/>
            <w:bookmarkEnd w:id="32755"/>
            <w:r>
              <w:t>1386</w:t>
            </w:r>
          </w:p>
        </w:tc>
      </w:tr>
      <w:tr w:rsidR="00BC0C72" w:rsidTr="00181458">
        <w:trPr>
          <w:divId w:val="1237204249"/>
        </w:trPr>
        <w:tc>
          <w:tcPr>
            <w:tcW w:w="900" w:type="pct"/>
            <w:hideMark/>
          </w:tcPr>
          <w:p w:rsidR="00BC0C72" w:rsidRDefault="008D5CF6">
            <w:pPr>
              <w:pStyle w:val="a5"/>
            </w:pPr>
            <w:bookmarkStart w:id="32756" w:name="61477"/>
            <w:bookmarkEnd w:id="32756"/>
            <w:r>
              <w:t> </w:t>
            </w:r>
          </w:p>
        </w:tc>
        <w:tc>
          <w:tcPr>
            <w:tcW w:w="2600" w:type="pct"/>
            <w:hideMark/>
          </w:tcPr>
          <w:p w:rsidR="00BC0C72" w:rsidRDefault="008D5CF6">
            <w:pPr>
              <w:pStyle w:val="a5"/>
            </w:pPr>
            <w:bookmarkStart w:id="32757" w:name="61478"/>
            <w:bookmarkEnd w:id="32757"/>
            <w:r>
              <w:t>комплексний апарат марки АЗК3-7,5</w:t>
            </w:r>
          </w:p>
        </w:tc>
        <w:tc>
          <w:tcPr>
            <w:tcW w:w="750" w:type="pct"/>
            <w:hideMark/>
          </w:tcPr>
          <w:p w:rsidR="00BC0C72" w:rsidRDefault="008D5CF6">
            <w:pPr>
              <w:pStyle w:val="a5"/>
              <w:jc w:val="center"/>
            </w:pPr>
            <w:bookmarkStart w:id="32758" w:name="61479"/>
            <w:bookmarkEnd w:id="32758"/>
            <w:r>
              <w:t>- " -</w:t>
            </w:r>
          </w:p>
        </w:tc>
        <w:tc>
          <w:tcPr>
            <w:tcW w:w="750" w:type="pct"/>
            <w:hideMark/>
          </w:tcPr>
          <w:p w:rsidR="00BC0C72" w:rsidRDefault="008D5CF6">
            <w:pPr>
              <w:pStyle w:val="a5"/>
              <w:jc w:val="center"/>
            </w:pPr>
            <w:bookmarkStart w:id="32759" w:name="61480"/>
            <w:bookmarkEnd w:id="32759"/>
            <w:r>
              <w:t>136</w:t>
            </w:r>
          </w:p>
        </w:tc>
      </w:tr>
      <w:tr w:rsidR="00BC0C72" w:rsidTr="00181458">
        <w:trPr>
          <w:divId w:val="1237204249"/>
        </w:trPr>
        <w:tc>
          <w:tcPr>
            <w:tcW w:w="900" w:type="pct"/>
            <w:hideMark/>
          </w:tcPr>
          <w:p w:rsidR="00BC0C72" w:rsidRDefault="008D5CF6">
            <w:pPr>
              <w:pStyle w:val="a5"/>
            </w:pPr>
            <w:bookmarkStart w:id="32760" w:name="61481"/>
            <w:bookmarkEnd w:id="32760"/>
            <w:r>
              <w:t> </w:t>
            </w:r>
          </w:p>
        </w:tc>
        <w:tc>
          <w:tcPr>
            <w:tcW w:w="2600" w:type="pct"/>
            <w:hideMark/>
          </w:tcPr>
          <w:p w:rsidR="00BC0C72" w:rsidRDefault="008D5CF6">
            <w:pPr>
              <w:pStyle w:val="a5"/>
            </w:pPr>
            <w:bookmarkStart w:id="32761" w:name="61482"/>
            <w:bookmarkEnd w:id="32761"/>
            <w:r>
              <w:t>перемикач марки ПШ-3</w:t>
            </w:r>
          </w:p>
        </w:tc>
        <w:tc>
          <w:tcPr>
            <w:tcW w:w="750" w:type="pct"/>
            <w:hideMark/>
          </w:tcPr>
          <w:p w:rsidR="00BC0C72" w:rsidRDefault="008D5CF6">
            <w:pPr>
              <w:pStyle w:val="a5"/>
              <w:jc w:val="center"/>
            </w:pPr>
            <w:bookmarkStart w:id="32762" w:name="61483"/>
            <w:bookmarkEnd w:id="32762"/>
            <w:r>
              <w:t>- " -</w:t>
            </w:r>
          </w:p>
        </w:tc>
        <w:tc>
          <w:tcPr>
            <w:tcW w:w="750" w:type="pct"/>
            <w:hideMark/>
          </w:tcPr>
          <w:p w:rsidR="00BC0C72" w:rsidRDefault="008D5CF6">
            <w:pPr>
              <w:pStyle w:val="a5"/>
              <w:jc w:val="center"/>
            </w:pPr>
            <w:bookmarkStart w:id="32763" w:name="61484"/>
            <w:bookmarkEnd w:id="32763"/>
            <w:r>
              <w:t>180</w:t>
            </w:r>
          </w:p>
        </w:tc>
      </w:tr>
      <w:tr w:rsidR="00BC0C72" w:rsidTr="00181458">
        <w:trPr>
          <w:divId w:val="1237204249"/>
        </w:trPr>
        <w:tc>
          <w:tcPr>
            <w:tcW w:w="900" w:type="pct"/>
            <w:hideMark/>
          </w:tcPr>
          <w:p w:rsidR="00BC0C72" w:rsidRDefault="008D5CF6">
            <w:pPr>
              <w:pStyle w:val="a5"/>
            </w:pPr>
            <w:bookmarkStart w:id="32764" w:name="61485"/>
            <w:bookmarkEnd w:id="32764"/>
            <w:r>
              <w:t> </w:t>
            </w:r>
          </w:p>
        </w:tc>
        <w:tc>
          <w:tcPr>
            <w:tcW w:w="2600" w:type="pct"/>
            <w:hideMark/>
          </w:tcPr>
          <w:p w:rsidR="00BC0C72" w:rsidRDefault="008D5CF6">
            <w:pPr>
              <w:pStyle w:val="a5"/>
            </w:pPr>
            <w:bookmarkStart w:id="32765" w:name="61486"/>
            <w:bookmarkEnd w:id="32765"/>
            <w:r>
              <w:t>механізм МКВ-48КС</w:t>
            </w:r>
          </w:p>
        </w:tc>
        <w:tc>
          <w:tcPr>
            <w:tcW w:w="750" w:type="pct"/>
            <w:hideMark/>
          </w:tcPr>
          <w:p w:rsidR="00BC0C72" w:rsidRDefault="008D5CF6">
            <w:pPr>
              <w:pStyle w:val="a5"/>
              <w:jc w:val="center"/>
            </w:pPr>
            <w:bookmarkStart w:id="32766" w:name="61487"/>
            <w:bookmarkEnd w:id="32766"/>
            <w:r>
              <w:t>- " -</w:t>
            </w:r>
          </w:p>
        </w:tc>
        <w:tc>
          <w:tcPr>
            <w:tcW w:w="750" w:type="pct"/>
            <w:hideMark/>
          </w:tcPr>
          <w:p w:rsidR="00BC0C72" w:rsidRDefault="008D5CF6">
            <w:pPr>
              <w:pStyle w:val="a5"/>
              <w:jc w:val="center"/>
            </w:pPr>
            <w:bookmarkStart w:id="32767" w:name="61488"/>
            <w:bookmarkEnd w:id="32767"/>
            <w:r>
              <w:t>190</w:t>
            </w:r>
          </w:p>
        </w:tc>
      </w:tr>
      <w:tr w:rsidR="00BC0C72" w:rsidTr="00181458">
        <w:trPr>
          <w:divId w:val="1237204249"/>
        </w:trPr>
        <w:tc>
          <w:tcPr>
            <w:tcW w:w="900" w:type="pct"/>
            <w:hideMark/>
          </w:tcPr>
          <w:p w:rsidR="00BC0C72" w:rsidRDefault="008D5CF6">
            <w:pPr>
              <w:pStyle w:val="a5"/>
            </w:pPr>
            <w:bookmarkStart w:id="32768" w:name="61489"/>
            <w:bookmarkEnd w:id="32768"/>
            <w:r>
              <w:t> </w:t>
            </w:r>
          </w:p>
        </w:tc>
        <w:tc>
          <w:tcPr>
            <w:tcW w:w="2600" w:type="pct"/>
            <w:hideMark/>
          </w:tcPr>
          <w:p w:rsidR="00BC0C72" w:rsidRDefault="008D5CF6">
            <w:pPr>
              <w:pStyle w:val="a5"/>
            </w:pPr>
            <w:bookmarkStart w:id="32769" w:name="61490"/>
            <w:bookmarkEnd w:id="32769"/>
            <w:r>
              <w:t>вузол кінцевих вимикачів марки УКВ-2</w:t>
            </w:r>
          </w:p>
        </w:tc>
        <w:tc>
          <w:tcPr>
            <w:tcW w:w="750" w:type="pct"/>
            <w:hideMark/>
          </w:tcPr>
          <w:p w:rsidR="00BC0C72" w:rsidRDefault="008D5CF6">
            <w:pPr>
              <w:pStyle w:val="a5"/>
              <w:jc w:val="center"/>
            </w:pPr>
            <w:bookmarkStart w:id="32770" w:name="61491"/>
            <w:bookmarkEnd w:id="32770"/>
            <w:r>
              <w:t>- " -</w:t>
            </w:r>
          </w:p>
        </w:tc>
        <w:tc>
          <w:tcPr>
            <w:tcW w:w="750" w:type="pct"/>
            <w:hideMark/>
          </w:tcPr>
          <w:p w:rsidR="00BC0C72" w:rsidRDefault="008D5CF6">
            <w:pPr>
              <w:pStyle w:val="a5"/>
              <w:jc w:val="center"/>
            </w:pPr>
            <w:bookmarkStart w:id="32771" w:name="61492"/>
            <w:bookmarkEnd w:id="32771"/>
            <w:r>
              <w:t>142</w:t>
            </w:r>
          </w:p>
        </w:tc>
      </w:tr>
      <w:tr w:rsidR="00BC0C72" w:rsidTr="00181458">
        <w:trPr>
          <w:divId w:val="1237204249"/>
        </w:trPr>
        <w:tc>
          <w:tcPr>
            <w:tcW w:w="900" w:type="pct"/>
            <w:hideMark/>
          </w:tcPr>
          <w:p w:rsidR="00BC0C72" w:rsidRDefault="008D5CF6">
            <w:pPr>
              <w:pStyle w:val="a5"/>
            </w:pPr>
            <w:bookmarkStart w:id="32772" w:name="61493"/>
            <w:bookmarkEnd w:id="32772"/>
            <w:r>
              <w:t> </w:t>
            </w:r>
          </w:p>
        </w:tc>
        <w:tc>
          <w:tcPr>
            <w:tcW w:w="2600" w:type="pct"/>
            <w:hideMark/>
          </w:tcPr>
          <w:p w:rsidR="00BC0C72" w:rsidRDefault="008D5CF6">
            <w:pPr>
              <w:pStyle w:val="a5"/>
            </w:pPr>
            <w:bookmarkStart w:id="32773" w:name="61494"/>
            <w:bookmarkEnd w:id="32773"/>
            <w:r>
              <w:t>автомат захисту марки АЗ3К-75</w:t>
            </w:r>
          </w:p>
        </w:tc>
        <w:tc>
          <w:tcPr>
            <w:tcW w:w="750" w:type="pct"/>
            <w:hideMark/>
          </w:tcPr>
          <w:p w:rsidR="00BC0C72" w:rsidRDefault="008D5CF6">
            <w:pPr>
              <w:pStyle w:val="a5"/>
              <w:jc w:val="center"/>
            </w:pPr>
            <w:bookmarkStart w:id="32774" w:name="61495"/>
            <w:bookmarkEnd w:id="32774"/>
            <w:r>
              <w:t>- " -</w:t>
            </w:r>
          </w:p>
        </w:tc>
        <w:tc>
          <w:tcPr>
            <w:tcW w:w="750" w:type="pct"/>
            <w:hideMark/>
          </w:tcPr>
          <w:p w:rsidR="00BC0C72" w:rsidRDefault="008D5CF6">
            <w:pPr>
              <w:pStyle w:val="a5"/>
              <w:jc w:val="center"/>
            </w:pPr>
            <w:bookmarkStart w:id="32775" w:name="61496"/>
            <w:bookmarkEnd w:id="32775"/>
            <w:r>
              <w:t>172</w:t>
            </w:r>
          </w:p>
        </w:tc>
      </w:tr>
      <w:tr w:rsidR="00BC0C72" w:rsidTr="00181458">
        <w:trPr>
          <w:divId w:val="1237204249"/>
        </w:trPr>
        <w:tc>
          <w:tcPr>
            <w:tcW w:w="900" w:type="pct"/>
            <w:hideMark/>
          </w:tcPr>
          <w:p w:rsidR="00BC0C72" w:rsidRDefault="008D5CF6">
            <w:pPr>
              <w:pStyle w:val="a5"/>
            </w:pPr>
            <w:bookmarkStart w:id="32776" w:name="61497"/>
            <w:bookmarkEnd w:id="32776"/>
            <w:r>
              <w:t> </w:t>
            </w:r>
          </w:p>
        </w:tc>
        <w:tc>
          <w:tcPr>
            <w:tcW w:w="2600" w:type="pct"/>
            <w:hideMark/>
          </w:tcPr>
          <w:p w:rsidR="00BC0C72" w:rsidRDefault="008D5CF6">
            <w:pPr>
              <w:pStyle w:val="a5"/>
            </w:pPr>
            <w:bookmarkStart w:id="32777" w:name="61498"/>
            <w:bookmarkEnd w:id="32777"/>
            <w:r>
              <w:t>автомат захисту марки АЗК-100</w:t>
            </w:r>
          </w:p>
        </w:tc>
        <w:tc>
          <w:tcPr>
            <w:tcW w:w="750" w:type="pct"/>
            <w:hideMark/>
          </w:tcPr>
          <w:p w:rsidR="00BC0C72" w:rsidRDefault="008D5CF6">
            <w:pPr>
              <w:pStyle w:val="a5"/>
              <w:jc w:val="center"/>
            </w:pPr>
            <w:bookmarkStart w:id="32778" w:name="61499"/>
            <w:bookmarkEnd w:id="32778"/>
            <w:r>
              <w:t>- " -</w:t>
            </w:r>
          </w:p>
        </w:tc>
        <w:tc>
          <w:tcPr>
            <w:tcW w:w="750" w:type="pct"/>
            <w:hideMark/>
          </w:tcPr>
          <w:p w:rsidR="00BC0C72" w:rsidRDefault="008D5CF6">
            <w:pPr>
              <w:pStyle w:val="a5"/>
              <w:jc w:val="center"/>
            </w:pPr>
            <w:bookmarkStart w:id="32779" w:name="61500"/>
            <w:bookmarkEnd w:id="32779"/>
            <w:r>
              <w:t>154</w:t>
            </w:r>
          </w:p>
        </w:tc>
      </w:tr>
      <w:tr w:rsidR="00BC0C72" w:rsidTr="00181458">
        <w:trPr>
          <w:divId w:val="1237204249"/>
        </w:trPr>
        <w:tc>
          <w:tcPr>
            <w:tcW w:w="900" w:type="pct"/>
            <w:hideMark/>
          </w:tcPr>
          <w:p w:rsidR="00BC0C72" w:rsidRDefault="008D5CF6">
            <w:pPr>
              <w:pStyle w:val="a5"/>
            </w:pPr>
            <w:bookmarkStart w:id="32780" w:name="61501"/>
            <w:bookmarkEnd w:id="32780"/>
            <w:r>
              <w:t> </w:t>
            </w:r>
          </w:p>
        </w:tc>
        <w:tc>
          <w:tcPr>
            <w:tcW w:w="2600" w:type="pct"/>
            <w:hideMark/>
          </w:tcPr>
          <w:p w:rsidR="00BC0C72" w:rsidRDefault="008D5CF6">
            <w:pPr>
              <w:pStyle w:val="a5"/>
            </w:pPr>
            <w:bookmarkStart w:id="32781" w:name="61502"/>
            <w:bookmarkEnd w:id="32781"/>
            <w:r>
              <w:t>автомат захисту марки АЗК-80</w:t>
            </w:r>
          </w:p>
        </w:tc>
        <w:tc>
          <w:tcPr>
            <w:tcW w:w="750" w:type="pct"/>
            <w:hideMark/>
          </w:tcPr>
          <w:p w:rsidR="00BC0C72" w:rsidRDefault="008D5CF6">
            <w:pPr>
              <w:pStyle w:val="a5"/>
              <w:jc w:val="center"/>
            </w:pPr>
            <w:bookmarkStart w:id="32782" w:name="61503"/>
            <w:bookmarkEnd w:id="32782"/>
            <w:r>
              <w:t>- " -</w:t>
            </w:r>
          </w:p>
        </w:tc>
        <w:tc>
          <w:tcPr>
            <w:tcW w:w="750" w:type="pct"/>
            <w:hideMark/>
          </w:tcPr>
          <w:p w:rsidR="00BC0C72" w:rsidRDefault="008D5CF6">
            <w:pPr>
              <w:pStyle w:val="a5"/>
              <w:jc w:val="center"/>
            </w:pPr>
            <w:bookmarkStart w:id="32783" w:name="61504"/>
            <w:bookmarkEnd w:id="32783"/>
            <w:r>
              <w:t>336</w:t>
            </w:r>
          </w:p>
        </w:tc>
      </w:tr>
      <w:tr w:rsidR="00BC0C72" w:rsidTr="00181458">
        <w:trPr>
          <w:divId w:val="1237204249"/>
        </w:trPr>
        <w:tc>
          <w:tcPr>
            <w:tcW w:w="900" w:type="pct"/>
            <w:hideMark/>
          </w:tcPr>
          <w:p w:rsidR="00BC0C72" w:rsidRDefault="008D5CF6">
            <w:pPr>
              <w:pStyle w:val="a5"/>
            </w:pPr>
            <w:bookmarkStart w:id="32784" w:name="61505"/>
            <w:bookmarkEnd w:id="32784"/>
            <w:r>
              <w:t> </w:t>
            </w:r>
          </w:p>
        </w:tc>
        <w:tc>
          <w:tcPr>
            <w:tcW w:w="2600" w:type="pct"/>
            <w:hideMark/>
          </w:tcPr>
          <w:p w:rsidR="00BC0C72" w:rsidRDefault="008D5CF6">
            <w:pPr>
              <w:pStyle w:val="a5"/>
            </w:pPr>
            <w:bookmarkStart w:id="32785" w:name="61506"/>
            <w:bookmarkEnd w:id="32785"/>
            <w:r>
              <w:t>автомат захисту марки АЗРГК-10-2С</w:t>
            </w:r>
          </w:p>
        </w:tc>
        <w:tc>
          <w:tcPr>
            <w:tcW w:w="750" w:type="pct"/>
            <w:hideMark/>
          </w:tcPr>
          <w:p w:rsidR="00BC0C72" w:rsidRDefault="008D5CF6">
            <w:pPr>
              <w:pStyle w:val="a5"/>
              <w:jc w:val="center"/>
            </w:pPr>
            <w:bookmarkStart w:id="32786" w:name="61507"/>
            <w:bookmarkEnd w:id="32786"/>
            <w:r>
              <w:t>- " -</w:t>
            </w:r>
          </w:p>
        </w:tc>
        <w:tc>
          <w:tcPr>
            <w:tcW w:w="750" w:type="pct"/>
            <w:hideMark/>
          </w:tcPr>
          <w:p w:rsidR="00BC0C72" w:rsidRDefault="008D5CF6">
            <w:pPr>
              <w:pStyle w:val="a5"/>
              <w:jc w:val="center"/>
            </w:pPr>
            <w:bookmarkStart w:id="32787" w:name="61508"/>
            <w:bookmarkEnd w:id="32787"/>
            <w:r>
              <w:t>882</w:t>
            </w:r>
          </w:p>
        </w:tc>
      </w:tr>
      <w:tr w:rsidR="00BC0C72" w:rsidTr="00181458">
        <w:trPr>
          <w:divId w:val="1237204249"/>
        </w:trPr>
        <w:tc>
          <w:tcPr>
            <w:tcW w:w="900" w:type="pct"/>
            <w:hideMark/>
          </w:tcPr>
          <w:p w:rsidR="00BC0C72" w:rsidRDefault="008D5CF6">
            <w:pPr>
              <w:pStyle w:val="a5"/>
            </w:pPr>
            <w:bookmarkStart w:id="32788" w:name="61509"/>
            <w:bookmarkEnd w:id="32788"/>
            <w:r>
              <w:t> </w:t>
            </w:r>
          </w:p>
        </w:tc>
        <w:tc>
          <w:tcPr>
            <w:tcW w:w="2600" w:type="pct"/>
            <w:hideMark/>
          </w:tcPr>
          <w:p w:rsidR="00BC0C72" w:rsidRDefault="008D5CF6">
            <w:pPr>
              <w:pStyle w:val="a5"/>
            </w:pPr>
            <w:bookmarkStart w:id="32789" w:name="61510"/>
            <w:bookmarkEnd w:id="32789"/>
            <w:r>
              <w:t>автомат захисту марки АЗРГК-15-2С</w:t>
            </w:r>
          </w:p>
        </w:tc>
        <w:tc>
          <w:tcPr>
            <w:tcW w:w="750" w:type="pct"/>
            <w:hideMark/>
          </w:tcPr>
          <w:p w:rsidR="00BC0C72" w:rsidRDefault="008D5CF6">
            <w:pPr>
              <w:pStyle w:val="a5"/>
              <w:jc w:val="center"/>
            </w:pPr>
            <w:bookmarkStart w:id="32790" w:name="61511"/>
            <w:bookmarkEnd w:id="32790"/>
            <w:r>
              <w:t>- " -</w:t>
            </w:r>
          </w:p>
        </w:tc>
        <w:tc>
          <w:tcPr>
            <w:tcW w:w="750" w:type="pct"/>
            <w:hideMark/>
          </w:tcPr>
          <w:p w:rsidR="00BC0C72" w:rsidRDefault="008D5CF6">
            <w:pPr>
              <w:pStyle w:val="a5"/>
              <w:jc w:val="center"/>
            </w:pPr>
            <w:bookmarkStart w:id="32791" w:name="61512"/>
            <w:bookmarkEnd w:id="32791"/>
            <w:r>
              <w:t>198</w:t>
            </w:r>
          </w:p>
        </w:tc>
      </w:tr>
      <w:tr w:rsidR="00BC0C72" w:rsidTr="00181458">
        <w:trPr>
          <w:divId w:val="1237204249"/>
        </w:trPr>
        <w:tc>
          <w:tcPr>
            <w:tcW w:w="900" w:type="pct"/>
            <w:hideMark/>
          </w:tcPr>
          <w:p w:rsidR="00BC0C72" w:rsidRDefault="008D5CF6">
            <w:pPr>
              <w:pStyle w:val="a5"/>
            </w:pPr>
            <w:bookmarkStart w:id="32792" w:name="61513"/>
            <w:bookmarkEnd w:id="32792"/>
            <w:r>
              <w:t> </w:t>
            </w:r>
          </w:p>
        </w:tc>
        <w:tc>
          <w:tcPr>
            <w:tcW w:w="2600" w:type="pct"/>
            <w:hideMark/>
          </w:tcPr>
          <w:p w:rsidR="00BC0C72" w:rsidRDefault="008D5CF6">
            <w:pPr>
              <w:pStyle w:val="a5"/>
            </w:pPr>
            <w:bookmarkStart w:id="32793" w:name="61514"/>
            <w:bookmarkEnd w:id="32793"/>
            <w:r>
              <w:t>автомат захисту марки АЗРГК-2-2С</w:t>
            </w:r>
          </w:p>
        </w:tc>
        <w:tc>
          <w:tcPr>
            <w:tcW w:w="750" w:type="pct"/>
            <w:hideMark/>
          </w:tcPr>
          <w:p w:rsidR="00BC0C72" w:rsidRDefault="008D5CF6">
            <w:pPr>
              <w:pStyle w:val="a5"/>
              <w:jc w:val="center"/>
            </w:pPr>
            <w:bookmarkStart w:id="32794" w:name="61515"/>
            <w:bookmarkEnd w:id="32794"/>
            <w:r>
              <w:t>- " -</w:t>
            </w:r>
          </w:p>
        </w:tc>
        <w:tc>
          <w:tcPr>
            <w:tcW w:w="750" w:type="pct"/>
            <w:hideMark/>
          </w:tcPr>
          <w:p w:rsidR="00BC0C72" w:rsidRDefault="008D5CF6">
            <w:pPr>
              <w:pStyle w:val="a5"/>
              <w:jc w:val="center"/>
            </w:pPr>
            <w:bookmarkStart w:id="32795" w:name="61516"/>
            <w:bookmarkEnd w:id="32795"/>
            <w:r>
              <w:t>5208</w:t>
            </w:r>
          </w:p>
        </w:tc>
      </w:tr>
      <w:tr w:rsidR="00BC0C72" w:rsidTr="00181458">
        <w:trPr>
          <w:divId w:val="1237204249"/>
        </w:trPr>
        <w:tc>
          <w:tcPr>
            <w:tcW w:w="900" w:type="pct"/>
            <w:hideMark/>
          </w:tcPr>
          <w:p w:rsidR="00BC0C72" w:rsidRDefault="008D5CF6">
            <w:pPr>
              <w:pStyle w:val="a5"/>
            </w:pPr>
            <w:bookmarkStart w:id="32796" w:name="61517"/>
            <w:bookmarkEnd w:id="32796"/>
            <w:r>
              <w:t> </w:t>
            </w:r>
          </w:p>
        </w:tc>
        <w:tc>
          <w:tcPr>
            <w:tcW w:w="2600" w:type="pct"/>
            <w:hideMark/>
          </w:tcPr>
          <w:p w:rsidR="00BC0C72" w:rsidRDefault="008D5CF6">
            <w:pPr>
              <w:pStyle w:val="a5"/>
            </w:pPr>
            <w:bookmarkStart w:id="32797" w:name="61518"/>
            <w:bookmarkEnd w:id="32797"/>
            <w:r>
              <w:t>автомат захисту марки АЗРГК-5-2С</w:t>
            </w:r>
          </w:p>
        </w:tc>
        <w:tc>
          <w:tcPr>
            <w:tcW w:w="750" w:type="pct"/>
            <w:hideMark/>
          </w:tcPr>
          <w:p w:rsidR="00BC0C72" w:rsidRDefault="008D5CF6">
            <w:pPr>
              <w:pStyle w:val="a5"/>
              <w:jc w:val="center"/>
            </w:pPr>
            <w:bookmarkStart w:id="32798" w:name="61519"/>
            <w:bookmarkEnd w:id="32798"/>
            <w:r>
              <w:t>- " -</w:t>
            </w:r>
          </w:p>
        </w:tc>
        <w:tc>
          <w:tcPr>
            <w:tcW w:w="750" w:type="pct"/>
            <w:hideMark/>
          </w:tcPr>
          <w:p w:rsidR="00BC0C72" w:rsidRDefault="008D5CF6">
            <w:pPr>
              <w:pStyle w:val="a5"/>
              <w:jc w:val="center"/>
            </w:pPr>
            <w:bookmarkStart w:id="32799" w:name="61520"/>
            <w:bookmarkEnd w:id="32799"/>
            <w:r>
              <w:t>4398</w:t>
            </w:r>
          </w:p>
        </w:tc>
      </w:tr>
      <w:tr w:rsidR="00BC0C72" w:rsidTr="00181458">
        <w:trPr>
          <w:divId w:val="1237204249"/>
        </w:trPr>
        <w:tc>
          <w:tcPr>
            <w:tcW w:w="900" w:type="pct"/>
            <w:hideMark/>
          </w:tcPr>
          <w:p w:rsidR="00BC0C72" w:rsidRDefault="008D5CF6">
            <w:pPr>
              <w:pStyle w:val="a5"/>
            </w:pPr>
            <w:bookmarkStart w:id="32800" w:name="61521"/>
            <w:bookmarkEnd w:id="32800"/>
            <w:r>
              <w:t> </w:t>
            </w:r>
          </w:p>
        </w:tc>
        <w:tc>
          <w:tcPr>
            <w:tcW w:w="2600" w:type="pct"/>
            <w:hideMark/>
          </w:tcPr>
          <w:p w:rsidR="00BC0C72" w:rsidRDefault="008D5CF6">
            <w:pPr>
              <w:pStyle w:val="a5"/>
            </w:pPr>
            <w:bookmarkStart w:id="32801" w:name="61522"/>
            <w:bookmarkEnd w:id="32801"/>
            <w:r>
              <w:t>блок марки БКН 115 В</w:t>
            </w:r>
          </w:p>
        </w:tc>
        <w:tc>
          <w:tcPr>
            <w:tcW w:w="750" w:type="pct"/>
            <w:hideMark/>
          </w:tcPr>
          <w:p w:rsidR="00BC0C72" w:rsidRDefault="008D5CF6">
            <w:pPr>
              <w:pStyle w:val="a5"/>
              <w:jc w:val="center"/>
            </w:pPr>
            <w:bookmarkStart w:id="32802" w:name="61523"/>
            <w:bookmarkEnd w:id="32802"/>
            <w:r>
              <w:t>- " -</w:t>
            </w:r>
          </w:p>
        </w:tc>
        <w:tc>
          <w:tcPr>
            <w:tcW w:w="750" w:type="pct"/>
            <w:hideMark/>
          </w:tcPr>
          <w:p w:rsidR="00BC0C72" w:rsidRDefault="008D5CF6">
            <w:pPr>
              <w:pStyle w:val="a5"/>
              <w:jc w:val="center"/>
            </w:pPr>
            <w:bookmarkStart w:id="32803" w:name="61524"/>
            <w:bookmarkEnd w:id="32803"/>
            <w:r>
              <w:t>120</w:t>
            </w:r>
          </w:p>
        </w:tc>
      </w:tr>
      <w:tr w:rsidR="00BC0C72" w:rsidTr="00181458">
        <w:trPr>
          <w:divId w:val="1237204249"/>
        </w:trPr>
        <w:tc>
          <w:tcPr>
            <w:tcW w:w="900" w:type="pct"/>
            <w:hideMark/>
          </w:tcPr>
          <w:p w:rsidR="00BC0C72" w:rsidRDefault="008D5CF6">
            <w:pPr>
              <w:pStyle w:val="a5"/>
            </w:pPr>
            <w:bookmarkStart w:id="32804" w:name="61525"/>
            <w:bookmarkEnd w:id="32804"/>
            <w:r>
              <w:t> </w:t>
            </w:r>
          </w:p>
        </w:tc>
        <w:tc>
          <w:tcPr>
            <w:tcW w:w="2600" w:type="pct"/>
            <w:hideMark/>
          </w:tcPr>
          <w:p w:rsidR="00BC0C72" w:rsidRDefault="008D5CF6">
            <w:pPr>
              <w:pStyle w:val="a5"/>
            </w:pPr>
            <w:bookmarkStart w:id="32805" w:name="61526"/>
            <w:bookmarkEnd w:id="32805"/>
            <w:r>
              <w:t>блок черговості марки БЧФ-208</w:t>
            </w:r>
          </w:p>
        </w:tc>
        <w:tc>
          <w:tcPr>
            <w:tcW w:w="750" w:type="pct"/>
            <w:hideMark/>
          </w:tcPr>
          <w:p w:rsidR="00BC0C72" w:rsidRDefault="008D5CF6">
            <w:pPr>
              <w:pStyle w:val="a5"/>
              <w:jc w:val="center"/>
            </w:pPr>
            <w:bookmarkStart w:id="32806" w:name="61527"/>
            <w:bookmarkEnd w:id="32806"/>
            <w:r>
              <w:t>- " -</w:t>
            </w:r>
          </w:p>
        </w:tc>
        <w:tc>
          <w:tcPr>
            <w:tcW w:w="750" w:type="pct"/>
            <w:hideMark/>
          </w:tcPr>
          <w:p w:rsidR="00BC0C72" w:rsidRDefault="008D5CF6">
            <w:pPr>
              <w:pStyle w:val="a5"/>
              <w:jc w:val="center"/>
            </w:pPr>
            <w:bookmarkStart w:id="32807" w:name="61528"/>
            <w:bookmarkEnd w:id="32807"/>
            <w:r>
              <w:t>48</w:t>
            </w:r>
          </w:p>
        </w:tc>
      </w:tr>
      <w:tr w:rsidR="00BC0C72" w:rsidTr="00181458">
        <w:trPr>
          <w:divId w:val="1237204249"/>
        </w:trPr>
        <w:tc>
          <w:tcPr>
            <w:tcW w:w="900" w:type="pct"/>
            <w:hideMark/>
          </w:tcPr>
          <w:p w:rsidR="00BC0C72" w:rsidRDefault="008D5CF6">
            <w:pPr>
              <w:pStyle w:val="a5"/>
            </w:pPr>
            <w:bookmarkStart w:id="32808" w:name="61529"/>
            <w:bookmarkEnd w:id="32808"/>
            <w:r>
              <w:t> </w:t>
            </w:r>
          </w:p>
        </w:tc>
        <w:tc>
          <w:tcPr>
            <w:tcW w:w="2600" w:type="pct"/>
            <w:hideMark/>
          </w:tcPr>
          <w:p w:rsidR="00BC0C72" w:rsidRDefault="008D5CF6">
            <w:pPr>
              <w:pStyle w:val="a5"/>
            </w:pPr>
            <w:bookmarkStart w:id="32809" w:name="61530"/>
            <w:bookmarkEnd w:id="32809"/>
            <w:r>
              <w:t>автомат захисту марки А-100</w:t>
            </w:r>
          </w:p>
        </w:tc>
        <w:tc>
          <w:tcPr>
            <w:tcW w:w="750" w:type="pct"/>
            <w:hideMark/>
          </w:tcPr>
          <w:p w:rsidR="00BC0C72" w:rsidRDefault="008D5CF6">
            <w:pPr>
              <w:pStyle w:val="a5"/>
              <w:jc w:val="center"/>
            </w:pPr>
            <w:bookmarkStart w:id="32810" w:name="61531"/>
            <w:bookmarkEnd w:id="32810"/>
            <w:r>
              <w:t>- " -</w:t>
            </w:r>
          </w:p>
        </w:tc>
        <w:tc>
          <w:tcPr>
            <w:tcW w:w="750" w:type="pct"/>
            <w:hideMark/>
          </w:tcPr>
          <w:p w:rsidR="00BC0C72" w:rsidRDefault="008D5CF6">
            <w:pPr>
              <w:pStyle w:val="a5"/>
              <w:jc w:val="center"/>
            </w:pPr>
            <w:bookmarkStart w:id="32811" w:name="61532"/>
            <w:bookmarkEnd w:id="32811"/>
            <w:r>
              <w:t>108</w:t>
            </w:r>
          </w:p>
        </w:tc>
      </w:tr>
      <w:tr w:rsidR="00BC0C72" w:rsidTr="00181458">
        <w:trPr>
          <w:divId w:val="1237204249"/>
        </w:trPr>
        <w:tc>
          <w:tcPr>
            <w:tcW w:w="900" w:type="pct"/>
            <w:hideMark/>
          </w:tcPr>
          <w:p w:rsidR="00BC0C72" w:rsidRDefault="008D5CF6">
            <w:pPr>
              <w:pStyle w:val="a5"/>
            </w:pPr>
            <w:bookmarkStart w:id="32812" w:name="61533"/>
            <w:bookmarkEnd w:id="32812"/>
            <w:r>
              <w:t> </w:t>
            </w:r>
          </w:p>
        </w:tc>
        <w:tc>
          <w:tcPr>
            <w:tcW w:w="2600" w:type="pct"/>
            <w:hideMark/>
          </w:tcPr>
          <w:p w:rsidR="00BC0C72" w:rsidRDefault="008D5CF6">
            <w:pPr>
              <w:pStyle w:val="a5"/>
            </w:pPr>
            <w:bookmarkStart w:id="32813" w:name="61534"/>
            <w:bookmarkEnd w:id="32813"/>
            <w:r>
              <w:t>автомат захисту марки АЗРГК-20-2С</w:t>
            </w:r>
          </w:p>
        </w:tc>
        <w:tc>
          <w:tcPr>
            <w:tcW w:w="750" w:type="pct"/>
            <w:hideMark/>
          </w:tcPr>
          <w:p w:rsidR="00BC0C72" w:rsidRDefault="008D5CF6">
            <w:pPr>
              <w:pStyle w:val="a5"/>
              <w:jc w:val="center"/>
            </w:pPr>
            <w:bookmarkStart w:id="32814" w:name="61535"/>
            <w:bookmarkEnd w:id="32814"/>
            <w:r>
              <w:t>- " -</w:t>
            </w:r>
          </w:p>
        </w:tc>
        <w:tc>
          <w:tcPr>
            <w:tcW w:w="750" w:type="pct"/>
            <w:hideMark/>
          </w:tcPr>
          <w:p w:rsidR="00BC0C72" w:rsidRDefault="008D5CF6">
            <w:pPr>
              <w:pStyle w:val="a5"/>
              <w:jc w:val="center"/>
            </w:pPr>
            <w:bookmarkStart w:id="32815" w:name="61536"/>
            <w:bookmarkEnd w:id="32815"/>
            <w:r>
              <w:t>144</w:t>
            </w:r>
          </w:p>
        </w:tc>
      </w:tr>
      <w:tr w:rsidR="00BC0C72" w:rsidTr="00181458">
        <w:trPr>
          <w:divId w:val="1237204249"/>
        </w:trPr>
        <w:tc>
          <w:tcPr>
            <w:tcW w:w="900" w:type="pct"/>
            <w:hideMark/>
          </w:tcPr>
          <w:p w:rsidR="00BC0C72" w:rsidRDefault="008D5CF6">
            <w:pPr>
              <w:pStyle w:val="a5"/>
            </w:pPr>
            <w:bookmarkStart w:id="32816" w:name="61537"/>
            <w:bookmarkEnd w:id="32816"/>
            <w:r>
              <w:t> </w:t>
            </w:r>
          </w:p>
        </w:tc>
        <w:tc>
          <w:tcPr>
            <w:tcW w:w="2600" w:type="pct"/>
            <w:hideMark/>
          </w:tcPr>
          <w:p w:rsidR="00BC0C72" w:rsidRDefault="008D5CF6">
            <w:pPr>
              <w:pStyle w:val="a5"/>
            </w:pPr>
            <w:bookmarkStart w:id="32817" w:name="61538"/>
            <w:bookmarkEnd w:id="32817"/>
            <w:r>
              <w:t>автомат захисту марки АЗРГК-30-2С</w:t>
            </w:r>
          </w:p>
        </w:tc>
        <w:tc>
          <w:tcPr>
            <w:tcW w:w="750" w:type="pct"/>
            <w:hideMark/>
          </w:tcPr>
          <w:p w:rsidR="00BC0C72" w:rsidRDefault="008D5CF6">
            <w:pPr>
              <w:pStyle w:val="a5"/>
              <w:jc w:val="center"/>
            </w:pPr>
            <w:bookmarkStart w:id="32818" w:name="61539"/>
            <w:bookmarkEnd w:id="32818"/>
            <w:r>
              <w:t>- " -</w:t>
            </w:r>
          </w:p>
        </w:tc>
        <w:tc>
          <w:tcPr>
            <w:tcW w:w="750" w:type="pct"/>
            <w:hideMark/>
          </w:tcPr>
          <w:p w:rsidR="00BC0C72" w:rsidRDefault="008D5CF6">
            <w:pPr>
              <w:pStyle w:val="a5"/>
              <w:jc w:val="center"/>
            </w:pPr>
            <w:bookmarkStart w:id="32819" w:name="61540"/>
            <w:bookmarkEnd w:id="32819"/>
            <w:r>
              <w:t>142</w:t>
            </w:r>
          </w:p>
        </w:tc>
      </w:tr>
      <w:tr w:rsidR="00BC0C72" w:rsidTr="00181458">
        <w:trPr>
          <w:divId w:val="1237204249"/>
        </w:trPr>
        <w:tc>
          <w:tcPr>
            <w:tcW w:w="900" w:type="pct"/>
            <w:hideMark/>
          </w:tcPr>
          <w:p w:rsidR="00BC0C72" w:rsidRDefault="008D5CF6">
            <w:pPr>
              <w:pStyle w:val="a5"/>
            </w:pPr>
            <w:bookmarkStart w:id="32820" w:name="61541"/>
            <w:bookmarkEnd w:id="32820"/>
            <w:r>
              <w:t> </w:t>
            </w:r>
          </w:p>
        </w:tc>
        <w:tc>
          <w:tcPr>
            <w:tcW w:w="2600" w:type="pct"/>
            <w:hideMark/>
          </w:tcPr>
          <w:p w:rsidR="00BC0C72" w:rsidRDefault="008D5CF6">
            <w:pPr>
              <w:pStyle w:val="a5"/>
            </w:pPr>
            <w:bookmarkStart w:id="32821" w:name="61542"/>
            <w:bookmarkEnd w:id="32821"/>
            <w:r>
              <w:t>автомат захисту марки А-150</w:t>
            </w:r>
          </w:p>
        </w:tc>
        <w:tc>
          <w:tcPr>
            <w:tcW w:w="750" w:type="pct"/>
            <w:hideMark/>
          </w:tcPr>
          <w:p w:rsidR="00BC0C72" w:rsidRDefault="008D5CF6">
            <w:pPr>
              <w:pStyle w:val="a5"/>
              <w:jc w:val="center"/>
            </w:pPr>
            <w:bookmarkStart w:id="32822" w:name="61543"/>
            <w:bookmarkEnd w:id="32822"/>
            <w:r>
              <w:t>- " -</w:t>
            </w:r>
          </w:p>
        </w:tc>
        <w:tc>
          <w:tcPr>
            <w:tcW w:w="750" w:type="pct"/>
            <w:hideMark/>
          </w:tcPr>
          <w:p w:rsidR="00BC0C72" w:rsidRDefault="008D5CF6">
            <w:pPr>
              <w:pStyle w:val="a5"/>
              <w:jc w:val="center"/>
            </w:pPr>
            <w:bookmarkStart w:id="32823" w:name="61544"/>
            <w:bookmarkEnd w:id="32823"/>
            <w:r>
              <w:t>118</w:t>
            </w:r>
          </w:p>
        </w:tc>
      </w:tr>
      <w:tr w:rsidR="00BC0C72" w:rsidTr="00181458">
        <w:trPr>
          <w:divId w:val="1237204249"/>
        </w:trPr>
        <w:tc>
          <w:tcPr>
            <w:tcW w:w="900" w:type="pct"/>
            <w:hideMark/>
          </w:tcPr>
          <w:p w:rsidR="00BC0C72" w:rsidRDefault="008D5CF6">
            <w:pPr>
              <w:pStyle w:val="a5"/>
            </w:pPr>
            <w:bookmarkStart w:id="32824" w:name="61545"/>
            <w:bookmarkEnd w:id="32824"/>
            <w:r>
              <w:t> </w:t>
            </w:r>
          </w:p>
        </w:tc>
        <w:tc>
          <w:tcPr>
            <w:tcW w:w="2600" w:type="pct"/>
            <w:hideMark/>
          </w:tcPr>
          <w:p w:rsidR="00BC0C72" w:rsidRDefault="008D5CF6">
            <w:pPr>
              <w:pStyle w:val="a5"/>
            </w:pPr>
            <w:bookmarkStart w:id="32825" w:name="61546"/>
            <w:bookmarkEnd w:id="32825"/>
            <w:r>
              <w:t>комплексний апарат марки АЗУВУ200Б</w:t>
            </w:r>
          </w:p>
        </w:tc>
        <w:tc>
          <w:tcPr>
            <w:tcW w:w="750" w:type="pct"/>
            <w:hideMark/>
          </w:tcPr>
          <w:p w:rsidR="00BC0C72" w:rsidRDefault="008D5CF6">
            <w:pPr>
              <w:pStyle w:val="a5"/>
              <w:jc w:val="center"/>
            </w:pPr>
            <w:bookmarkStart w:id="32826" w:name="61547"/>
            <w:bookmarkEnd w:id="32826"/>
            <w:r>
              <w:t>- " -</w:t>
            </w:r>
          </w:p>
        </w:tc>
        <w:tc>
          <w:tcPr>
            <w:tcW w:w="750" w:type="pct"/>
            <w:hideMark/>
          </w:tcPr>
          <w:p w:rsidR="00BC0C72" w:rsidRDefault="008D5CF6">
            <w:pPr>
              <w:pStyle w:val="a5"/>
              <w:jc w:val="center"/>
            </w:pPr>
            <w:bookmarkStart w:id="32827" w:name="61548"/>
            <w:bookmarkEnd w:id="32827"/>
            <w:r>
              <w:t>540</w:t>
            </w:r>
          </w:p>
        </w:tc>
      </w:tr>
      <w:tr w:rsidR="00BC0C72" w:rsidTr="00181458">
        <w:trPr>
          <w:divId w:val="1237204249"/>
        </w:trPr>
        <w:tc>
          <w:tcPr>
            <w:tcW w:w="900" w:type="pct"/>
            <w:hideMark/>
          </w:tcPr>
          <w:p w:rsidR="00BC0C72" w:rsidRDefault="008D5CF6">
            <w:pPr>
              <w:pStyle w:val="a5"/>
            </w:pPr>
            <w:bookmarkStart w:id="32828" w:name="61549"/>
            <w:bookmarkEnd w:id="32828"/>
            <w:r>
              <w:t> </w:t>
            </w:r>
          </w:p>
        </w:tc>
        <w:tc>
          <w:tcPr>
            <w:tcW w:w="2600" w:type="pct"/>
            <w:hideMark/>
          </w:tcPr>
          <w:p w:rsidR="00BC0C72" w:rsidRDefault="008D5CF6">
            <w:pPr>
              <w:pStyle w:val="a5"/>
            </w:pPr>
            <w:bookmarkStart w:id="32829" w:name="61550"/>
            <w:bookmarkEnd w:id="32829"/>
            <w:r>
              <w:t>реле марки РЭС-54Б ХП4.500.011.П2</w:t>
            </w:r>
          </w:p>
        </w:tc>
        <w:tc>
          <w:tcPr>
            <w:tcW w:w="750" w:type="pct"/>
            <w:hideMark/>
          </w:tcPr>
          <w:p w:rsidR="00BC0C72" w:rsidRDefault="008D5CF6">
            <w:pPr>
              <w:pStyle w:val="a5"/>
              <w:jc w:val="center"/>
            </w:pPr>
            <w:bookmarkStart w:id="32830" w:name="61551"/>
            <w:bookmarkEnd w:id="32830"/>
            <w:r>
              <w:t>- " -</w:t>
            </w:r>
          </w:p>
        </w:tc>
        <w:tc>
          <w:tcPr>
            <w:tcW w:w="750" w:type="pct"/>
            <w:hideMark/>
          </w:tcPr>
          <w:p w:rsidR="00BC0C72" w:rsidRDefault="008D5CF6">
            <w:pPr>
              <w:pStyle w:val="a5"/>
              <w:jc w:val="center"/>
            </w:pPr>
            <w:bookmarkStart w:id="32831" w:name="61552"/>
            <w:bookmarkEnd w:id="32831"/>
            <w:r>
              <w:t>120</w:t>
            </w:r>
          </w:p>
        </w:tc>
      </w:tr>
      <w:tr w:rsidR="00BC0C72" w:rsidTr="00181458">
        <w:trPr>
          <w:divId w:val="1237204249"/>
        </w:trPr>
        <w:tc>
          <w:tcPr>
            <w:tcW w:w="900" w:type="pct"/>
            <w:hideMark/>
          </w:tcPr>
          <w:p w:rsidR="00BC0C72" w:rsidRDefault="008D5CF6">
            <w:pPr>
              <w:pStyle w:val="a5"/>
            </w:pPr>
            <w:bookmarkStart w:id="32832" w:name="61553"/>
            <w:bookmarkEnd w:id="32832"/>
            <w:r>
              <w:t> </w:t>
            </w:r>
          </w:p>
        </w:tc>
        <w:tc>
          <w:tcPr>
            <w:tcW w:w="2600" w:type="pct"/>
            <w:hideMark/>
          </w:tcPr>
          <w:p w:rsidR="00BC0C72" w:rsidRDefault="008D5CF6">
            <w:pPr>
              <w:pStyle w:val="a5"/>
            </w:pPr>
            <w:bookmarkStart w:id="32833" w:name="61554"/>
            <w:bookmarkEnd w:id="32833"/>
            <w:r>
              <w:t>реле марки ТНН 21ПОДГ</w:t>
            </w:r>
          </w:p>
        </w:tc>
        <w:tc>
          <w:tcPr>
            <w:tcW w:w="750" w:type="pct"/>
            <w:hideMark/>
          </w:tcPr>
          <w:p w:rsidR="00BC0C72" w:rsidRDefault="008D5CF6">
            <w:pPr>
              <w:pStyle w:val="a5"/>
              <w:jc w:val="center"/>
            </w:pPr>
            <w:bookmarkStart w:id="32834" w:name="61555"/>
            <w:bookmarkEnd w:id="32834"/>
            <w:r>
              <w:t>- " -</w:t>
            </w:r>
          </w:p>
        </w:tc>
        <w:tc>
          <w:tcPr>
            <w:tcW w:w="750" w:type="pct"/>
            <w:hideMark/>
          </w:tcPr>
          <w:p w:rsidR="00BC0C72" w:rsidRDefault="008D5CF6">
            <w:pPr>
              <w:pStyle w:val="a5"/>
              <w:jc w:val="center"/>
            </w:pPr>
            <w:bookmarkStart w:id="32835" w:name="61556"/>
            <w:bookmarkEnd w:id="32835"/>
            <w:r>
              <w:t>180</w:t>
            </w:r>
          </w:p>
        </w:tc>
      </w:tr>
      <w:tr w:rsidR="00BC0C72" w:rsidTr="00181458">
        <w:trPr>
          <w:divId w:val="1237204249"/>
        </w:trPr>
        <w:tc>
          <w:tcPr>
            <w:tcW w:w="900" w:type="pct"/>
            <w:hideMark/>
          </w:tcPr>
          <w:p w:rsidR="00BC0C72" w:rsidRDefault="008D5CF6">
            <w:pPr>
              <w:pStyle w:val="a5"/>
            </w:pPr>
            <w:bookmarkStart w:id="32836" w:name="61557"/>
            <w:bookmarkEnd w:id="32836"/>
            <w:r>
              <w:t> </w:t>
            </w:r>
          </w:p>
        </w:tc>
        <w:tc>
          <w:tcPr>
            <w:tcW w:w="2600" w:type="pct"/>
            <w:hideMark/>
          </w:tcPr>
          <w:p w:rsidR="00BC0C72" w:rsidRDefault="008D5CF6">
            <w:pPr>
              <w:pStyle w:val="a5"/>
            </w:pPr>
            <w:bookmarkStart w:id="32837" w:name="61558"/>
            <w:bookmarkEnd w:id="32837"/>
            <w:r>
              <w:t>реле марки ES1251417A</w:t>
            </w:r>
          </w:p>
        </w:tc>
        <w:tc>
          <w:tcPr>
            <w:tcW w:w="750" w:type="pct"/>
            <w:hideMark/>
          </w:tcPr>
          <w:p w:rsidR="00BC0C72" w:rsidRDefault="008D5CF6">
            <w:pPr>
              <w:pStyle w:val="a5"/>
              <w:jc w:val="center"/>
            </w:pPr>
            <w:bookmarkStart w:id="32838" w:name="61559"/>
            <w:bookmarkEnd w:id="32838"/>
            <w:r>
              <w:t>- " -</w:t>
            </w:r>
          </w:p>
        </w:tc>
        <w:tc>
          <w:tcPr>
            <w:tcW w:w="750" w:type="pct"/>
            <w:hideMark/>
          </w:tcPr>
          <w:p w:rsidR="00BC0C72" w:rsidRDefault="008D5CF6">
            <w:pPr>
              <w:pStyle w:val="a5"/>
              <w:jc w:val="center"/>
            </w:pPr>
            <w:bookmarkStart w:id="32839" w:name="61560"/>
            <w:bookmarkEnd w:id="32839"/>
            <w:r>
              <w:t>54</w:t>
            </w:r>
          </w:p>
        </w:tc>
      </w:tr>
      <w:tr w:rsidR="00BC0C72" w:rsidTr="00181458">
        <w:trPr>
          <w:divId w:val="1237204249"/>
        </w:trPr>
        <w:tc>
          <w:tcPr>
            <w:tcW w:w="900" w:type="pct"/>
            <w:hideMark/>
          </w:tcPr>
          <w:p w:rsidR="00BC0C72" w:rsidRDefault="008D5CF6">
            <w:pPr>
              <w:pStyle w:val="a5"/>
            </w:pPr>
            <w:bookmarkStart w:id="32840" w:name="61561"/>
            <w:bookmarkEnd w:id="32840"/>
            <w:r>
              <w:t> </w:t>
            </w:r>
          </w:p>
        </w:tc>
        <w:tc>
          <w:tcPr>
            <w:tcW w:w="2600" w:type="pct"/>
            <w:hideMark/>
          </w:tcPr>
          <w:p w:rsidR="00BC0C72" w:rsidRDefault="008D5CF6">
            <w:pPr>
              <w:pStyle w:val="a5"/>
            </w:pPr>
            <w:bookmarkStart w:id="32841" w:name="61562"/>
            <w:bookmarkEnd w:id="32841"/>
            <w:r>
              <w:t>реле марки ES1501411W</w:t>
            </w:r>
          </w:p>
        </w:tc>
        <w:tc>
          <w:tcPr>
            <w:tcW w:w="750" w:type="pct"/>
            <w:hideMark/>
          </w:tcPr>
          <w:p w:rsidR="00BC0C72" w:rsidRDefault="008D5CF6">
            <w:pPr>
              <w:pStyle w:val="a5"/>
              <w:jc w:val="center"/>
            </w:pPr>
            <w:bookmarkStart w:id="32842" w:name="61563"/>
            <w:bookmarkEnd w:id="32842"/>
            <w:r>
              <w:t>- " -</w:t>
            </w:r>
          </w:p>
        </w:tc>
        <w:tc>
          <w:tcPr>
            <w:tcW w:w="750" w:type="pct"/>
            <w:hideMark/>
          </w:tcPr>
          <w:p w:rsidR="00BC0C72" w:rsidRDefault="008D5CF6">
            <w:pPr>
              <w:pStyle w:val="a5"/>
              <w:jc w:val="center"/>
            </w:pPr>
            <w:bookmarkStart w:id="32843" w:name="61564"/>
            <w:bookmarkEnd w:id="32843"/>
            <w:r>
              <w:t>36</w:t>
            </w:r>
          </w:p>
        </w:tc>
      </w:tr>
      <w:tr w:rsidR="00BC0C72" w:rsidTr="00181458">
        <w:trPr>
          <w:divId w:val="1237204249"/>
        </w:trPr>
        <w:tc>
          <w:tcPr>
            <w:tcW w:w="900" w:type="pct"/>
            <w:hideMark/>
          </w:tcPr>
          <w:p w:rsidR="00BC0C72" w:rsidRDefault="008D5CF6">
            <w:pPr>
              <w:pStyle w:val="a5"/>
            </w:pPr>
            <w:bookmarkStart w:id="32844" w:name="61565"/>
            <w:bookmarkEnd w:id="32844"/>
            <w:r>
              <w:t> </w:t>
            </w:r>
          </w:p>
        </w:tc>
        <w:tc>
          <w:tcPr>
            <w:tcW w:w="2600" w:type="pct"/>
            <w:hideMark/>
          </w:tcPr>
          <w:p w:rsidR="00BC0C72" w:rsidRDefault="008D5CF6">
            <w:pPr>
              <w:pStyle w:val="a5"/>
            </w:pPr>
            <w:bookmarkStart w:id="32845" w:name="61566"/>
            <w:bookmarkEnd w:id="32845"/>
            <w:r>
              <w:t>реле марки ES2101417A</w:t>
            </w:r>
          </w:p>
        </w:tc>
        <w:tc>
          <w:tcPr>
            <w:tcW w:w="750" w:type="pct"/>
            <w:hideMark/>
          </w:tcPr>
          <w:p w:rsidR="00BC0C72" w:rsidRDefault="008D5CF6">
            <w:pPr>
              <w:pStyle w:val="a5"/>
              <w:jc w:val="center"/>
            </w:pPr>
            <w:bookmarkStart w:id="32846" w:name="61567"/>
            <w:bookmarkEnd w:id="32846"/>
            <w:r>
              <w:t>- " -</w:t>
            </w:r>
          </w:p>
        </w:tc>
        <w:tc>
          <w:tcPr>
            <w:tcW w:w="750" w:type="pct"/>
            <w:hideMark/>
          </w:tcPr>
          <w:p w:rsidR="00BC0C72" w:rsidRDefault="008D5CF6">
            <w:pPr>
              <w:pStyle w:val="a5"/>
              <w:jc w:val="center"/>
            </w:pPr>
            <w:bookmarkStart w:id="32847" w:name="61568"/>
            <w:bookmarkEnd w:id="32847"/>
            <w:r>
              <w:t>18</w:t>
            </w:r>
          </w:p>
        </w:tc>
      </w:tr>
      <w:tr w:rsidR="00BC0C72" w:rsidTr="00181458">
        <w:trPr>
          <w:divId w:val="1237204249"/>
        </w:trPr>
        <w:tc>
          <w:tcPr>
            <w:tcW w:w="900" w:type="pct"/>
            <w:hideMark/>
          </w:tcPr>
          <w:p w:rsidR="00BC0C72" w:rsidRDefault="008D5CF6">
            <w:pPr>
              <w:pStyle w:val="a5"/>
            </w:pPr>
            <w:bookmarkStart w:id="32848" w:name="61569"/>
            <w:bookmarkEnd w:id="32848"/>
            <w:r>
              <w:t> </w:t>
            </w:r>
          </w:p>
        </w:tc>
        <w:tc>
          <w:tcPr>
            <w:tcW w:w="2600" w:type="pct"/>
            <w:hideMark/>
          </w:tcPr>
          <w:p w:rsidR="00BC0C72" w:rsidRDefault="008D5CF6">
            <w:pPr>
              <w:pStyle w:val="a5"/>
            </w:pPr>
            <w:bookmarkStart w:id="32849" w:name="61570"/>
            <w:bookmarkEnd w:id="32849"/>
            <w:r>
              <w:t>реле марки ES3251411A</w:t>
            </w:r>
          </w:p>
        </w:tc>
        <w:tc>
          <w:tcPr>
            <w:tcW w:w="750" w:type="pct"/>
            <w:hideMark/>
          </w:tcPr>
          <w:p w:rsidR="00BC0C72" w:rsidRDefault="008D5CF6">
            <w:pPr>
              <w:pStyle w:val="a5"/>
              <w:jc w:val="center"/>
            </w:pPr>
            <w:bookmarkStart w:id="32850" w:name="61571"/>
            <w:bookmarkEnd w:id="32850"/>
            <w:r>
              <w:t>- " -</w:t>
            </w:r>
          </w:p>
        </w:tc>
        <w:tc>
          <w:tcPr>
            <w:tcW w:w="750" w:type="pct"/>
            <w:hideMark/>
          </w:tcPr>
          <w:p w:rsidR="00BC0C72" w:rsidRDefault="008D5CF6">
            <w:pPr>
              <w:pStyle w:val="a5"/>
              <w:jc w:val="center"/>
            </w:pPr>
            <w:bookmarkStart w:id="32851" w:name="61572"/>
            <w:bookmarkEnd w:id="32851"/>
            <w:r>
              <w:t>108</w:t>
            </w:r>
          </w:p>
        </w:tc>
      </w:tr>
      <w:tr w:rsidR="00BC0C72" w:rsidTr="00181458">
        <w:trPr>
          <w:divId w:val="1237204249"/>
        </w:trPr>
        <w:tc>
          <w:tcPr>
            <w:tcW w:w="900" w:type="pct"/>
            <w:hideMark/>
          </w:tcPr>
          <w:p w:rsidR="00BC0C72" w:rsidRDefault="008D5CF6">
            <w:pPr>
              <w:pStyle w:val="a5"/>
            </w:pPr>
            <w:bookmarkStart w:id="32852" w:name="61573"/>
            <w:bookmarkEnd w:id="32852"/>
            <w:r>
              <w:t> </w:t>
            </w:r>
          </w:p>
        </w:tc>
        <w:tc>
          <w:tcPr>
            <w:tcW w:w="2600" w:type="pct"/>
            <w:hideMark/>
          </w:tcPr>
          <w:p w:rsidR="00BC0C72" w:rsidRDefault="008D5CF6">
            <w:pPr>
              <w:pStyle w:val="a5"/>
            </w:pPr>
            <w:bookmarkStart w:id="32853" w:name="61574"/>
            <w:bookmarkEnd w:id="32853"/>
            <w:r>
              <w:t>реле марки ES4101411A</w:t>
            </w:r>
          </w:p>
        </w:tc>
        <w:tc>
          <w:tcPr>
            <w:tcW w:w="750" w:type="pct"/>
            <w:hideMark/>
          </w:tcPr>
          <w:p w:rsidR="00BC0C72" w:rsidRDefault="008D5CF6">
            <w:pPr>
              <w:pStyle w:val="a5"/>
              <w:jc w:val="center"/>
            </w:pPr>
            <w:bookmarkStart w:id="32854" w:name="61575"/>
            <w:bookmarkEnd w:id="32854"/>
            <w:r>
              <w:t>штук</w:t>
            </w:r>
          </w:p>
        </w:tc>
        <w:tc>
          <w:tcPr>
            <w:tcW w:w="750" w:type="pct"/>
            <w:hideMark/>
          </w:tcPr>
          <w:p w:rsidR="00BC0C72" w:rsidRDefault="008D5CF6">
            <w:pPr>
              <w:pStyle w:val="a5"/>
              <w:jc w:val="center"/>
            </w:pPr>
            <w:bookmarkStart w:id="32855" w:name="61576"/>
            <w:bookmarkEnd w:id="32855"/>
            <w:r>
              <w:t>1242</w:t>
            </w:r>
          </w:p>
        </w:tc>
      </w:tr>
      <w:tr w:rsidR="00BC0C72" w:rsidTr="00181458">
        <w:trPr>
          <w:divId w:val="1237204249"/>
        </w:trPr>
        <w:tc>
          <w:tcPr>
            <w:tcW w:w="900" w:type="pct"/>
            <w:hideMark/>
          </w:tcPr>
          <w:p w:rsidR="00BC0C72" w:rsidRDefault="008D5CF6">
            <w:pPr>
              <w:pStyle w:val="a5"/>
            </w:pPr>
            <w:bookmarkStart w:id="32856" w:name="61577"/>
            <w:bookmarkEnd w:id="32856"/>
            <w:r>
              <w:t> </w:t>
            </w:r>
          </w:p>
        </w:tc>
        <w:tc>
          <w:tcPr>
            <w:tcW w:w="2600" w:type="pct"/>
            <w:hideMark/>
          </w:tcPr>
          <w:p w:rsidR="00BC0C72" w:rsidRDefault="008D5CF6">
            <w:pPr>
              <w:pStyle w:val="a5"/>
            </w:pPr>
            <w:bookmarkStart w:id="32857" w:name="61578"/>
            <w:bookmarkEnd w:id="32857"/>
            <w:r>
              <w:t>реле марки ES6101412A</w:t>
            </w:r>
          </w:p>
        </w:tc>
        <w:tc>
          <w:tcPr>
            <w:tcW w:w="750" w:type="pct"/>
            <w:hideMark/>
          </w:tcPr>
          <w:p w:rsidR="00BC0C72" w:rsidRDefault="008D5CF6">
            <w:pPr>
              <w:pStyle w:val="a5"/>
              <w:jc w:val="center"/>
            </w:pPr>
            <w:bookmarkStart w:id="32858" w:name="61579"/>
            <w:bookmarkEnd w:id="32858"/>
            <w:r>
              <w:t>- " -</w:t>
            </w:r>
          </w:p>
        </w:tc>
        <w:tc>
          <w:tcPr>
            <w:tcW w:w="750" w:type="pct"/>
            <w:hideMark/>
          </w:tcPr>
          <w:p w:rsidR="00BC0C72" w:rsidRDefault="008D5CF6">
            <w:pPr>
              <w:pStyle w:val="a5"/>
              <w:jc w:val="center"/>
            </w:pPr>
            <w:bookmarkStart w:id="32859" w:name="61580"/>
            <w:bookmarkEnd w:id="32859"/>
            <w:r>
              <w:t>216</w:t>
            </w:r>
          </w:p>
        </w:tc>
      </w:tr>
      <w:tr w:rsidR="00BC0C72" w:rsidTr="00181458">
        <w:trPr>
          <w:divId w:val="1237204249"/>
        </w:trPr>
        <w:tc>
          <w:tcPr>
            <w:tcW w:w="900" w:type="pct"/>
            <w:hideMark/>
          </w:tcPr>
          <w:p w:rsidR="00BC0C72" w:rsidRDefault="008D5CF6">
            <w:pPr>
              <w:pStyle w:val="a5"/>
            </w:pPr>
            <w:bookmarkStart w:id="32860" w:name="61581"/>
            <w:bookmarkEnd w:id="32860"/>
            <w:r>
              <w:t> </w:t>
            </w:r>
          </w:p>
        </w:tc>
        <w:tc>
          <w:tcPr>
            <w:tcW w:w="2600" w:type="pct"/>
            <w:hideMark/>
          </w:tcPr>
          <w:p w:rsidR="00BC0C72" w:rsidRDefault="008D5CF6">
            <w:pPr>
              <w:pStyle w:val="a5"/>
            </w:pPr>
            <w:bookmarkStart w:id="32861" w:name="61582"/>
            <w:bookmarkEnd w:id="32861"/>
            <w:r>
              <w:t>реле марки JA115FL3J6A</w:t>
            </w:r>
          </w:p>
        </w:tc>
        <w:tc>
          <w:tcPr>
            <w:tcW w:w="750" w:type="pct"/>
            <w:hideMark/>
          </w:tcPr>
          <w:p w:rsidR="00BC0C72" w:rsidRDefault="008D5CF6">
            <w:pPr>
              <w:pStyle w:val="a5"/>
              <w:jc w:val="center"/>
            </w:pPr>
            <w:bookmarkStart w:id="32862" w:name="61583"/>
            <w:bookmarkEnd w:id="32862"/>
            <w:r>
              <w:t>- " -</w:t>
            </w:r>
          </w:p>
        </w:tc>
        <w:tc>
          <w:tcPr>
            <w:tcW w:w="750" w:type="pct"/>
            <w:hideMark/>
          </w:tcPr>
          <w:p w:rsidR="00BC0C72" w:rsidRDefault="008D5CF6">
            <w:pPr>
              <w:pStyle w:val="a5"/>
              <w:jc w:val="center"/>
            </w:pPr>
            <w:bookmarkStart w:id="32863" w:name="61584"/>
            <w:bookmarkEnd w:id="32863"/>
            <w:r>
              <w:t>172</w:t>
            </w:r>
          </w:p>
        </w:tc>
      </w:tr>
      <w:tr w:rsidR="00BC0C72" w:rsidTr="00181458">
        <w:trPr>
          <w:divId w:val="1237204249"/>
        </w:trPr>
        <w:tc>
          <w:tcPr>
            <w:tcW w:w="900" w:type="pct"/>
            <w:hideMark/>
          </w:tcPr>
          <w:p w:rsidR="00BC0C72" w:rsidRDefault="008D5CF6">
            <w:pPr>
              <w:pStyle w:val="a5"/>
            </w:pPr>
            <w:bookmarkStart w:id="32864" w:name="61585"/>
            <w:bookmarkEnd w:id="32864"/>
            <w:r>
              <w:t> </w:t>
            </w:r>
          </w:p>
        </w:tc>
        <w:tc>
          <w:tcPr>
            <w:tcW w:w="2600" w:type="pct"/>
            <w:hideMark/>
          </w:tcPr>
          <w:p w:rsidR="00BC0C72" w:rsidRDefault="008D5CF6">
            <w:pPr>
              <w:pStyle w:val="a5"/>
            </w:pPr>
            <w:bookmarkStart w:id="32865" w:name="61586"/>
            <w:bookmarkEnd w:id="32865"/>
            <w:r>
              <w:t>реле марки JS26FL3J6A AN 9-203TS</w:t>
            </w:r>
          </w:p>
        </w:tc>
        <w:tc>
          <w:tcPr>
            <w:tcW w:w="750" w:type="pct"/>
            <w:hideMark/>
          </w:tcPr>
          <w:p w:rsidR="00BC0C72" w:rsidRDefault="008D5CF6">
            <w:pPr>
              <w:pStyle w:val="a5"/>
              <w:jc w:val="center"/>
            </w:pPr>
            <w:bookmarkStart w:id="32866" w:name="61587"/>
            <w:bookmarkEnd w:id="32866"/>
            <w:r>
              <w:t>- " -</w:t>
            </w:r>
          </w:p>
        </w:tc>
        <w:tc>
          <w:tcPr>
            <w:tcW w:w="750" w:type="pct"/>
            <w:hideMark/>
          </w:tcPr>
          <w:p w:rsidR="00BC0C72" w:rsidRDefault="008D5CF6">
            <w:pPr>
              <w:pStyle w:val="a5"/>
              <w:jc w:val="center"/>
            </w:pPr>
            <w:bookmarkStart w:id="32867" w:name="61588"/>
            <w:bookmarkEnd w:id="32867"/>
            <w:r>
              <w:t>306</w:t>
            </w:r>
          </w:p>
        </w:tc>
      </w:tr>
      <w:tr w:rsidR="00BC0C72" w:rsidTr="00181458">
        <w:trPr>
          <w:divId w:val="1237204249"/>
        </w:trPr>
        <w:tc>
          <w:tcPr>
            <w:tcW w:w="900" w:type="pct"/>
            <w:hideMark/>
          </w:tcPr>
          <w:p w:rsidR="00BC0C72" w:rsidRDefault="008D5CF6">
            <w:pPr>
              <w:pStyle w:val="a5"/>
            </w:pPr>
            <w:bookmarkStart w:id="32868" w:name="61589"/>
            <w:bookmarkEnd w:id="32868"/>
            <w:r>
              <w:t> </w:t>
            </w:r>
          </w:p>
        </w:tc>
        <w:tc>
          <w:tcPr>
            <w:tcW w:w="2600" w:type="pct"/>
            <w:hideMark/>
          </w:tcPr>
          <w:p w:rsidR="00BC0C72" w:rsidRDefault="008D5CF6">
            <w:pPr>
              <w:pStyle w:val="a5"/>
            </w:pPr>
            <w:bookmarkStart w:id="32869" w:name="61590"/>
            <w:bookmarkEnd w:id="32869"/>
            <w:r>
              <w:t>реле марки MOD 16-10</w:t>
            </w:r>
          </w:p>
        </w:tc>
        <w:tc>
          <w:tcPr>
            <w:tcW w:w="750" w:type="pct"/>
            <w:hideMark/>
          </w:tcPr>
          <w:p w:rsidR="00BC0C72" w:rsidRDefault="008D5CF6">
            <w:pPr>
              <w:pStyle w:val="a5"/>
              <w:jc w:val="center"/>
            </w:pPr>
            <w:bookmarkStart w:id="32870" w:name="61591"/>
            <w:bookmarkEnd w:id="32870"/>
            <w:r>
              <w:t>- " -</w:t>
            </w:r>
          </w:p>
        </w:tc>
        <w:tc>
          <w:tcPr>
            <w:tcW w:w="750" w:type="pct"/>
            <w:hideMark/>
          </w:tcPr>
          <w:p w:rsidR="00BC0C72" w:rsidRDefault="008D5CF6">
            <w:pPr>
              <w:pStyle w:val="a5"/>
              <w:jc w:val="center"/>
            </w:pPr>
            <w:bookmarkStart w:id="32871" w:name="61592"/>
            <w:bookmarkEnd w:id="32871"/>
            <w:r>
              <w:t>180</w:t>
            </w:r>
          </w:p>
        </w:tc>
      </w:tr>
      <w:tr w:rsidR="00BC0C72" w:rsidTr="00181458">
        <w:trPr>
          <w:divId w:val="1237204249"/>
        </w:trPr>
        <w:tc>
          <w:tcPr>
            <w:tcW w:w="900" w:type="pct"/>
            <w:hideMark/>
          </w:tcPr>
          <w:p w:rsidR="00BC0C72" w:rsidRDefault="008D5CF6">
            <w:pPr>
              <w:pStyle w:val="a5"/>
            </w:pPr>
            <w:bookmarkStart w:id="32872" w:name="61593"/>
            <w:bookmarkEnd w:id="32872"/>
            <w:r>
              <w:t> </w:t>
            </w:r>
          </w:p>
        </w:tc>
        <w:tc>
          <w:tcPr>
            <w:tcW w:w="2600" w:type="pct"/>
            <w:hideMark/>
          </w:tcPr>
          <w:p w:rsidR="00BC0C72" w:rsidRDefault="008D5CF6">
            <w:pPr>
              <w:pStyle w:val="a5"/>
            </w:pPr>
            <w:bookmarkStart w:id="32873" w:name="61594"/>
            <w:bookmarkEnd w:id="32873"/>
            <w:r>
              <w:t>реле марки MOD 20-02</w:t>
            </w:r>
          </w:p>
        </w:tc>
        <w:tc>
          <w:tcPr>
            <w:tcW w:w="750" w:type="pct"/>
            <w:hideMark/>
          </w:tcPr>
          <w:p w:rsidR="00BC0C72" w:rsidRDefault="008D5CF6">
            <w:pPr>
              <w:pStyle w:val="a5"/>
              <w:jc w:val="center"/>
            </w:pPr>
            <w:bookmarkStart w:id="32874" w:name="61595"/>
            <w:bookmarkEnd w:id="32874"/>
            <w:r>
              <w:t>- " -</w:t>
            </w:r>
          </w:p>
        </w:tc>
        <w:tc>
          <w:tcPr>
            <w:tcW w:w="750" w:type="pct"/>
            <w:hideMark/>
          </w:tcPr>
          <w:p w:rsidR="00BC0C72" w:rsidRDefault="008D5CF6">
            <w:pPr>
              <w:pStyle w:val="a5"/>
              <w:jc w:val="center"/>
            </w:pPr>
            <w:bookmarkStart w:id="32875" w:name="61596"/>
            <w:bookmarkEnd w:id="32875"/>
            <w:r>
              <w:t>774</w:t>
            </w:r>
          </w:p>
        </w:tc>
      </w:tr>
      <w:tr w:rsidR="00BC0C72" w:rsidTr="00181458">
        <w:trPr>
          <w:divId w:val="1237204249"/>
        </w:trPr>
        <w:tc>
          <w:tcPr>
            <w:tcW w:w="900" w:type="pct"/>
            <w:hideMark/>
          </w:tcPr>
          <w:p w:rsidR="00BC0C72" w:rsidRDefault="008D5CF6">
            <w:pPr>
              <w:pStyle w:val="a5"/>
            </w:pPr>
            <w:bookmarkStart w:id="32876" w:name="61597"/>
            <w:bookmarkEnd w:id="32876"/>
            <w:r>
              <w:t> </w:t>
            </w:r>
          </w:p>
        </w:tc>
        <w:tc>
          <w:tcPr>
            <w:tcW w:w="2600" w:type="pct"/>
            <w:hideMark/>
          </w:tcPr>
          <w:p w:rsidR="00BC0C72" w:rsidRDefault="008D5CF6">
            <w:pPr>
              <w:pStyle w:val="a5"/>
            </w:pPr>
            <w:bookmarkStart w:id="32877" w:name="61598"/>
            <w:bookmarkEnd w:id="32877"/>
            <w:r>
              <w:t>реле марки MOD 20-04</w:t>
            </w:r>
          </w:p>
        </w:tc>
        <w:tc>
          <w:tcPr>
            <w:tcW w:w="750" w:type="pct"/>
            <w:hideMark/>
          </w:tcPr>
          <w:p w:rsidR="00BC0C72" w:rsidRDefault="008D5CF6">
            <w:pPr>
              <w:pStyle w:val="a5"/>
              <w:jc w:val="center"/>
            </w:pPr>
            <w:bookmarkStart w:id="32878" w:name="61599"/>
            <w:bookmarkEnd w:id="32878"/>
            <w:r>
              <w:t>- " -</w:t>
            </w:r>
          </w:p>
        </w:tc>
        <w:tc>
          <w:tcPr>
            <w:tcW w:w="750" w:type="pct"/>
            <w:hideMark/>
          </w:tcPr>
          <w:p w:rsidR="00BC0C72" w:rsidRDefault="008D5CF6">
            <w:pPr>
              <w:pStyle w:val="a5"/>
              <w:jc w:val="center"/>
            </w:pPr>
            <w:bookmarkStart w:id="32879" w:name="61600"/>
            <w:bookmarkEnd w:id="32879"/>
            <w:r>
              <w:t>190</w:t>
            </w:r>
          </w:p>
        </w:tc>
      </w:tr>
      <w:tr w:rsidR="00BC0C72" w:rsidTr="00181458">
        <w:trPr>
          <w:divId w:val="1237204249"/>
        </w:trPr>
        <w:tc>
          <w:tcPr>
            <w:tcW w:w="900" w:type="pct"/>
            <w:hideMark/>
          </w:tcPr>
          <w:p w:rsidR="00BC0C72" w:rsidRDefault="008D5CF6">
            <w:pPr>
              <w:pStyle w:val="a5"/>
            </w:pPr>
            <w:bookmarkStart w:id="32880" w:name="61601"/>
            <w:bookmarkEnd w:id="32880"/>
            <w:r>
              <w:lastRenderedPageBreak/>
              <w:t> </w:t>
            </w:r>
          </w:p>
        </w:tc>
        <w:tc>
          <w:tcPr>
            <w:tcW w:w="2600" w:type="pct"/>
            <w:hideMark/>
          </w:tcPr>
          <w:p w:rsidR="00BC0C72" w:rsidRDefault="008D5CF6">
            <w:pPr>
              <w:pStyle w:val="a5"/>
            </w:pPr>
            <w:bookmarkStart w:id="32881" w:name="61602"/>
            <w:bookmarkEnd w:id="32881"/>
            <w:r>
              <w:t>реле марки MOD 20-08</w:t>
            </w:r>
          </w:p>
        </w:tc>
        <w:tc>
          <w:tcPr>
            <w:tcW w:w="750" w:type="pct"/>
            <w:hideMark/>
          </w:tcPr>
          <w:p w:rsidR="00BC0C72" w:rsidRDefault="008D5CF6">
            <w:pPr>
              <w:pStyle w:val="a5"/>
              <w:jc w:val="center"/>
            </w:pPr>
            <w:bookmarkStart w:id="32882" w:name="61603"/>
            <w:bookmarkEnd w:id="32882"/>
            <w:r>
              <w:t>- " -</w:t>
            </w:r>
          </w:p>
        </w:tc>
        <w:tc>
          <w:tcPr>
            <w:tcW w:w="750" w:type="pct"/>
            <w:hideMark/>
          </w:tcPr>
          <w:p w:rsidR="00BC0C72" w:rsidRDefault="008D5CF6">
            <w:pPr>
              <w:pStyle w:val="a5"/>
              <w:jc w:val="center"/>
            </w:pPr>
            <w:bookmarkStart w:id="32883" w:name="61604"/>
            <w:bookmarkEnd w:id="32883"/>
            <w:r>
              <w:t>450</w:t>
            </w:r>
          </w:p>
        </w:tc>
      </w:tr>
      <w:tr w:rsidR="00BC0C72" w:rsidTr="00181458">
        <w:trPr>
          <w:divId w:val="1237204249"/>
        </w:trPr>
        <w:tc>
          <w:tcPr>
            <w:tcW w:w="900" w:type="pct"/>
            <w:hideMark/>
          </w:tcPr>
          <w:p w:rsidR="00BC0C72" w:rsidRDefault="008D5CF6">
            <w:pPr>
              <w:pStyle w:val="a5"/>
            </w:pPr>
            <w:bookmarkStart w:id="32884" w:name="61605"/>
            <w:bookmarkEnd w:id="32884"/>
            <w:r>
              <w:t> </w:t>
            </w:r>
          </w:p>
        </w:tc>
        <w:tc>
          <w:tcPr>
            <w:tcW w:w="2600" w:type="pct"/>
            <w:hideMark/>
          </w:tcPr>
          <w:p w:rsidR="00BC0C72" w:rsidRDefault="008D5CF6">
            <w:pPr>
              <w:pStyle w:val="a5"/>
            </w:pPr>
            <w:bookmarkStart w:id="32885" w:name="61606"/>
            <w:bookmarkEnd w:id="32885"/>
            <w:r>
              <w:t>реле марки MOD 20-11</w:t>
            </w:r>
          </w:p>
        </w:tc>
        <w:tc>
          <w:tcPr>
            <w:tcW w:w="750" w:type="pct"/>
            <w:hideMark/>
          </w:tcPr>
          <w:p w:rsidR="00BC0C72" w:rsidRDefault="008D5CF6">
            <w:pPr>
              <w:pStyle w:val="a5"/>
              <w:jc w:val="center"/>
            </w:pPr>
            <w:bookmarkStart w:id="32886" w:name="61607"/>
            <w:bookmarkEnd w:id="32886"/>
            <w:r>
              <w:t>- " -</w:t>
            </w:r>
          </w:p>
        </w:tc>
        <w:tc>
          <w:tcPr>
            <w:tcW w:w="750" w:type="pct"/>
            <w:hideMark/>
          </w:tcPr>
          <w:p w:rsidR="00BC0C72" w:rsidRDefault="008D5CF6">
            <w:pPr>
              <w:pStyle w:val="a5"/>
              <w:jc w:val="center"/>
            </w:pPr>
            <w:bookmarkStart w:id="32887" w:name="61608"/>
            <w:bookmarkEnd w:id="32887"/>
            <w:r>
              <w:t>810</w:t>
            </w:r>
          </w:p>
        </w:tc>
      </w:tr>
      <w:tr w:rsidR="00BC0C72" w:rsidTr="00181458">
        <w:trPr>
          <w:divId w:val="1237204249"/>
        </w:trPr>
        <w:tc>
          <w:tcPr>
            <w:tcW w:w="900" w:type="pct"/>
            <w:hideMark/>
          </w:tcPr>
          <w:p w:rsidR="00BC0C72" w:rsidRDefault="008D5CF6">
            <w:pPr>
              <w:pStyle w:val="a5"/>
            </w:pPr>
            <w:bookmarkStart w:id="32888" w:name="61609"/>
            <w:bookmarkEnd w:id="32888"/>
            <w:r>
              <w:t> </w:t>
            </w:r>
          </w:p>
        </w:tc>
        <w:tc>
          <w:tcPr>
            <w:tcW w:w="2600" w:type="pct"/>
            <w:hideMark/>
          </w:tcPr>
          <w:p w:rsidR="00BC0C72" w:rsidRDefault="008D5CF6">
            <w:pPr>
              <w:pStyle w:val="a5"/>
            </w:pPr>
            <w:bookmarkStart w:id="32889" w:name="61610"/>
            <w:bookmarkEnd w:id="32889"/>
            <w:r>
              <w:t>реле марки MOD 22-02</w:t>
            </w:r>
          </w:p>
        </w:tc>
        <w:tc>
          <w:tcPr>
            <w:tcW w:w="750" w:type="pct"/>
            <w:hideMark/>
          </w:tcPr>
          <w:p w:rsidR="00BC0C72" w:rsidRDefault="008D5CF6">
            <w:pPr>
              <w:pStyle w:val="a5"/>
              <w:jc w:val="center"/>
            </w:pPr>
            <w:bookmarkStart w:id="32890" w:name="61611"/>
            <w:bookmarkEnd w:id="32890"/>
            <w:r>
              <w:t>- " -</w:t>
            </w:r>
          </w:p>
        </w:tc>
        <w:tc>
          <w:tcPr>
            <w:tcW w:w="750" w:type="pct"/>
            <w:hideMark/>
          </w:tcPr>
          <w:p w:rsidR="00BC0C72" w:rsidRDefault="008D5CF6">
            <w:pPr>
              <w:pStyle w:val="a5"/>
              <w:jc w:val="center"/>
            </w:pPr>
            <w:bookmarkStart w:id="32891" w:name="61612"/>
            <w:bookmarkEnd w:id="32891"/>
            <w:r>
              <w:t>1440</w:t>
            </w:r>
          </w:p>
        </w:tc>
      </w:tr>
      <w:tr w:rsidR="00BC0C72" w:rsidTr="00181458">
        <w:trPr>
          <w:divId w:val="1237204249"/>
        </w:trPr>
        <w:tc>
          <w:tcPr>
            <w:tcW w:w="900" w:type="pct"/>
            <w:hideMark/>
          </w:tcPr>
          <w:p w:rsidR="00BC0C72" w:rsidRDefault="008D5CF6">
            <w:pPr>
              <w:pStyle w:val="a5"/>
            </w:pPr>
            <w:bookmarkStart w:id="32892" w:name="61613"/>
            <w:bookmarkEnd w:id="32892"/>
            <w:r>
              <w:t> </w:t>
            </w:r>
          </w:p>
        </w:tc>
        <w:tc>
          <w:tcPr>
            <w:tcW w:w="2600" w:type="pct"/>
            <w:hideMark/>
          </w:tcPr>
          <w:p w:rsidR="00BC0C72" w:rsidRDefault="008D5CF6">
            <w:pPr>
              <w:pStyle w:val="a5"/>
            </w:pPr>
            <w:bookmarkStart w:id="32893" w:name="61614"/>
            <w:bookmarkEnd w:id="32893"/>
            <w:r>
              <w:t>реле марки MOD 22-03</w:t>
            </w:r>
          </w:p>
        </w:tc>
        <w:tc>
          <w:tcPr>
            <w:tcW w:w="750" w:type="pct"/>
            <w:hideMark/>
          </w:tcPr>
          <w:p w:rsidR="00BC0C72" w:rsidRDefault="008D5CF6">
            <w:pPr>
              <w:pStyle w:val="a5"/>
              <w:jc w:val="center"/>
            </w:pPr>
            <w:bookmarkStart w:id="32894" w:name="61615"/>
            <w:bookmarkEnd w:id="32894"/>
            <w:r>
              <w:t>- " -</w:t>
            </w:r>
          </w:p>
        </w:tc>
        <w:tc>
          <w:tcPr>
            <w:tcW w:w="750" w:type="pct"/>
            <w:hideMark/>
          </w:tcPr>
          <w:p w:rsidR="00BC0C72" w:rsidRDefault="008D5CF6">
            <w:pPr>
              <w:pStyle w:val="a5"/>
              <w:jc w:val="center"/>
            </w:pPr>
            <w:bookmarkStart w:id="32895" w:name="61616"/>
            <w:bookmarkEnd w:id="32895"/>
            <w:r>
              <w:t>378</w:t>
            </w:r>
          </w:p>
        </w:tc>
      </w:tr>
      <w:tr w:rsidR="00BC0C72" w:rsidTr="00181458">
        <w:trPr>
          <w:divId w:val="1237204249"/>
        </w:trPr>
        <w:tc>
          <w:tcPr>
            <w:tcW w:w="900" w:type="pct"/>
            <w:hideMark/>
          </w:tcPr>
          <w:p w:rsidR="00BC0C72" w:rsidRDefault="008D5CF6">
            <w:pPr>
              <w:pStyle w:val="a5"/>
            </w:pPr>
            <w:bookmarkStart w:id="32896" w:name="61617"/>
            <w:bookmarkEnd w:id="32896"/>
            <w:r>
              <w:t> </w:t>
            </w:r>
          </w:p>
        </w:tc>
        <w:tc>
          <w:tcPr>
            <w:tcW w:w="2600" w:type="pct"/>
            <w:hideMark/>
          </w:tcPr>
          <w:p w:rsidR="00BC0C72" w:rsidRDefault="008D5CF6">
            <w:pPr>
              <w:pStyle w:val="a5"/>
            </w:pPr>
            <w:bookmarkStart w:id="32897" w:name="61618"/>
            <w:bookmarkEnd w:id="32897"/>
            <w:r>
              <w:t>реле марки MOD 22-04</w:t>
            </w:r>
          </w:p>
        </w:tc>
        <w:tc>
          <w:tcPr>
            <w:tcW w:w="750" w:type="pct"/>
            <w:hideMark/>
          </w:tcPr>
          <w:p w:rsidR="00BC0C72" w:rsidRDefault="008D5CF6">
            <w:pPr>
              <w:pStyle w:val="a5"/>
              <w:jc w:val="center"/>
            </w:pPr>
            <w:bookmarkStart w:id="32898" w:name="61619"/>
            <w:bookmarkEnd w:id="32898"/>
            <w:r>
              <w:t>- " -</w:t>
            </w:r>
          </w:p>
        </w:tc>
        <w:tc>
          <w:tcPr>
            <w:tcW w:w="750" w:type="pct"/>
            <w:hideMark/>
          </w:tcPr>
          <w:p w:rsidR="00BC0C72" w:rsidRDefault="008D5CF6">
            <w:pPr>
              <w:pStyle w:val="a5"/>
              <w:jc w:val="center"/>
            </w:pPr>
            <w:bookmarkStart w:id="32899" w:name="61620"/>
            <w:bookmarkEnd w:id="32899"/>
            <w:r>
              <w:t>1188</w:t>
            </w:r>
          </w:p>
        </w:tc>
      </w:tr>
      <w:tr w:rsidR="00BC0C72" w:rsidTr="00181458">
        <w:trPr>
          <w:divId w:val="1237204249"/>
        </w:trPr>
        <w:tc>
          <w:tcPr>
            <w:tcW w:w="900" w:type="pct"/>
            <w:hideMark/>
          </w:tcPr>
          <w:p w:rsidR="00BC0C72" w:rsidRDefault="008D5CF6">
            <w:pPr>
              <w:pStyle w:val="a5"/>
            </w:pPr>
            <w:bookmarkStart w:id="32900" w:name="61621"/>
            <w:bookmarkEnd w:id="32900"/>
            <w:r>
              <w:t> </w:t>
            </w:r>
          </w:p>
        </w:tc>
        <w:tc>
          <w:tcPr>
            <w:tcW w:w="2600" w:type="pct"/>
            <w:hideMark/>
          </w:tcPr>
          <w:p w:rsidR="00BC0C72" w:rsidRDefault="008D5CF6">
            <w:pPr>
              <w:pStyle w:val="a5"/>
            </w:pPr>
            <w:bookmarkStart w:id="32901" w:name="61622"/>
            <w:bookmarkEnd w:id="32901"/>
            <w:r>
              <w:t>реле марки VS 400-315-310-B</w:t>
            </w:r>
          </w:p>
        </w:tc>
        <w:tc>
          <w:tcPr>
            <w:tcW w:w="750" w:type="pct"/>
            <w:hideMark/>
          </w:tcPr>
          <w:p w:rsidR="00BC0C72" w:rsidRDefault="008D5CF6">
            <w:pPr>
              <w:pStyle w:val="a5"/>
              <w:jc w:val="center"/>
            </w:pPr>
            <w:bookmarkStart w:id="32902" w:name="61623"/>
            <w:bookmarkEnd w:id="32902"/>
            <w:r>
              <w:t>- " -</w:t>
            </w:r>
          </w:p>
        </w:tc>
        <w:tc>
          <w:tcPr>
            <w:tcW w:w="750" w:type="pct"/>
            <w:hideMark/>
          </w:tcPr>
          <w:p w:rsidR="00BC0C72" w:rsidRDefault="008D5CF6">
            <w:pPr>
              <w:pStyle w:val="a5"/>
              <w:jc w:val="center"/>
            </w:pPr>
            <w:bookmarkStart w:id="32903" w:name="61624"/>
            <w:bookmarkEnd w:id="32903"/>
            <w:r>
              <w:t>180</w:t>
            </w:r>
          </w:p>
        </w:tc>
      </w:tr>
      <w:tr w:rsidR="00BC0C72" w:rsidTr="00181458">
        <w:trPr>
          <w:divId w:val="1237204249"/>
        </w:trPr>
        <w:tc>
          <w:tcPr>
            <w:tcW w:w="900" w:type="pct"/>
            <w:hideMark/>
          </w:tcPr>
          <w:p w:rsidR="00BC0C72" w:rsidRDefault="008D5CF6">
            <w:pPr>
              <w:pStyle w:val="a5"/>
            </w:pPr>
            <w:bookmarkStart w:id="32904" w:name="61625"/>
            <w:bookmarkEnd w:id="32904"/>
            <w:r>
              <w:t> </w:t>
            </w:r>
          </w:p>
        </w:tc>
        <w:tc>
          <w:tcPr>
            <w:tcW w:w="2600" w:type="pct"/>
            <w:hideMark/>
          </w:tcPr>
          <w:p w:rsidR="00BC0C72" w:rsidRDefault="008D5CF6">
            <w:pPr>
              <w:pStyle w:val="a5"/>
            </w:pPr>
            <w:bookmarkStart w:id="32905" w:name="61626"/>
            <w:bookmarkEnd w:id="32905"/>
            <w:r>
              <w:t>реле марки СПЕ22ПОДГБ</w:t>
            </w:r>
          </w:p>
        </w:tc>
        <w:tc>
          <w:tcPr>
            <w:tcW w:w="750" w:type="pct"/>
            <w:hideMark/>
          </w:tcPr>
          <w:p w:rsidR="00BC0C72" w:rsidRDefault="008D5CF6">
            <w:pPr>
              <w:pStyle w:val="a5"/>
              <w:jc w:val="center"/>
            </w:pPr>
            <w:bookmarkStart w:id="32906" w:name="61627"/>
            <w:bookmarkEnd w:id="32906"/>
            <w:r>
              <w:t>- " -</w:t>
            </w:r>
          </w:p>
        </w:tc>
        <w:tc>
          <w:tcPr>
            <w:tcW w:w="750" w:type="pct"/>
            <w:hideMark/>
          </w:tcPr>
          <w:p w:rsidR="00BC0C72" w:rsidRDefault="008D5CF6">
            <w:pPr>
              <w:pStyle w:val="a5"/>
              <w:jc w:val="center"/>
            </w:pPr>
            <w:bookmarkStart w:id="32907" w:name="61628"/>
            <w:bookmarkEnd w:id="32907"/>
            <w:r>
              <w:t>366</w:t>
            </w:r>
          </w:p>
        </w:tc>
      </w:tr>
      <w:tr w:rsidR="00BC0C72" w:rsidTr="00181458">
        <w:trPr>
          <w:divId w:val="1237204249"/>
        </w:trPr>
        <w:tc>
          <w:tcPr>
            <w:tcW w:w="900" w:type="pct"/>
            <w:hideMark/>
          </w:tcPr>
          <w:p w:rsidR="00BC0C72" w:rsidRDefault="008D5CF6">
            <w:pPr>
              <w:pStyle w:val="a5"/>
            </w:pPr>
            <w:bookmarkStart w:id="32908" w:name="61629"/>
            <w:bookmarkEnd w:id="32908"/>
            <w:r>
              <w:t> </w:t>
            </w:r>
          </w:p>
        </w:tc>
        <w:tc>
          <w:tcPr>
            <w:tcW w:w="2600" w:type="pct"/>
            <w:hideMark/>
          </w:tcPr>
          <w:p w:rsidR="00BC0C72" w:rsidRDefault="008D5CF6">
            <w:pPr>
              <w:pStyle w:val="a5"/>
            </w:pPr>
            <w:bookmarkStart w:id="32909" w:name="61630"/>
            <w:bookmarkEnd w:id="32909"/>
            <w:r>
              <w:t>реле марки ТКЕ21ПОДГ</w:t>
            </w:r>
          </w:p>
        </w:tc>
        <w:tc>
          <w:tcPr>
            <w:tcW w:w="750" w:type="pct"/>
            <w:hideMark/>
          </w:tcPr>
          <w:p w:rsidR="00BC0C72" w:rsidRDefault="008D5CF6">
            <w:pPr>
              <w:pStyle w:val="a5"/>
              <w:jc w:val="center"/>
            </w:pPr>
            <w:bookmarkStart w:id="32910" w:name="61631"/>
            <w:bookmarkEnd w:id="32910"/>
            <w:r>
              <w:t>- " -</w:t>
            </w:r>
          </w:p>
        </w:tc>
        <w:tc>
          <w:tcPr>
            <w:tcW w:w="750" w:type="pct"/>
            <w:hideMark/>
          </w:tcPr>
          <w:p w:rsidR="00BC0C72" w:rsidRDefault="008D5CF6">
            <w:pPr>
              <w:pStyle w:val="a5"/>
              <w:jc w:val="center"/>
            </w:pPr>
            <w:bookmarkStart w:id="32911" w:name="61632"/>
            <w:bookmarkEnd w:id="32911"/>
            <w:r>
              <w:t>6282</w:t>
            </w:r>
          </w:p>
        </w:tc>
      </w:tr>
      <w:tr w:rsidR="00BC0C72" w:rsidTr="00181458">
        <w:trPr>
          <w:divId w:val="1237204249"/>
        </w:trPr>
        <w:tc>
          <w:tcPr>
            <w:tcW w:w="900" w:type="pct"/>
            <w:hideMark/>
          </w:tcPr>
          <w:p w:rsidR="00BC0C72" w:rsidRDefault="008D5CF6">
            <w:pPr>
              <w:pStyle w:val="a5"/>
            </w:pPr>
            <w:bookmarkStart w:id="32912" w:name="61633"/>
            <w:bookmarkEnd w:id="32912"/>
            <w:r>
              <w:t> </w:t>
            </w:r>
          </w:p>
        </w:tc>
        <w:tc>
          <w:tcPr>
            <w:tcW w:w="2600" w:type="pct"/>
            <w:hideMark/>
          </w:tcPr>
          <w:p w:rsidR="00BC0C72" w:rsidRDefault="008D5CF6">
            <w:pPr>
              <w:pStyle w:val="a5"/>
            </w:pPr>
            <w:bookmarkStart w:id="32913" w:name="61634"/>
            <w:bookmarkEnd w:id="32913"/>
            <w:r>
              <w:t>реле марки ТКЕ22П1ГБ</w:t>
            </w:r>
          </w:p>
        </w:tc>
        <w:tc>
          <w:tcPr>
            <w:tcW w:w="750" w:type="pct"/>
            <w:hideMark/>
          </w:tcPr>
          <w:p w:rsidR="00BC0C72" w:rsidRDefault="008D5CF6">
            <w:pPr>
              <w:pStyle w:val="a5"/>
              <w:jc w:val="center"/>
            </w:pPr>
            <w:bookmarkStart w:id="32914" w:name="61635"/>
            <w:bookmarkEnd w:id="32914"/>
            <w:r>
              <w:t>- " -</w:t>
            </w:r>
          </w:p>
        </w:tc>
        <w:tc>
          <w:tcPr>
            <w:tcW w:w="750" w:type="pct"/>
            <w:hideMark/>
          </w:tcPr>
          <w:p w:rsidR="00BC0C72" w:rsidRDefault="008D5CF6">
            <w:pPr>
              <w:pStyle w:val="a5"/>
              <w:jc w:val="center"/>
            </w:pPr>
            <w:bookmarkStart w:id="32915" w:name="61636"/>
            <w:bookmarkEnd w:id="32915"/>
            <w:r>
              <w:t>4866</w:t>
            </w:r>
          </w:p>
        </w:tc>
      </w:tr>
      <w:tr w:rsidR="00BC0C72" w:rsidTr="00181458">
        <w:trPr>
          <w:divId w:val="1237204249"/>
        </w:trPr>
        <w:tc>
          <w:tcPr>
            <w:tcW w:w="900" w:type="pct"/>
            <w:hideMark/>
          </w:tcPr>
          <w:p w:rsidR="00BC0C72" w:rsidRDefault="008D5CF6">
            <w:pPr>
              <w:pStyle w:val="a5"/>
            </w:pPr>
            <w:bookmarkStart w:id="32916" w:name="61637"/>
            <w:bookmarkEnd w:id="32916"/>
            <w:r>
              <w:t> </w:t>
            </w:r>
          </w:p>
        </w:tc>
        <w:tc>
          <w:tcPr>
            <w:tcW w:w="2600" w:type="pct"/>
            <w:hideMark/>
          </w:tcPr>
          <w:p w:rsidR="00BC0C72" w:rsidRDefault="008D5CF6">
            <w:pPr>
              <w:pStyle w:val="a5"/>
            </w:pPr>
            <w:bookmarkStart w:id="32917" w:name="61638"/>
            <w:bookmarkEnd w:id="32917"/>
            <w:r>
              <w:t>реле марки ТКЕ24П1ГБ</w:t>
            </w:r>
          </w:p>
        </w:tc>
        <w:tc>
          <w:tcPr>
            <w:tcW w:w="750" w:type="pct"/>
            <w:hideMark/>
          </w:tcPr>
          <w:p w:rsidR="00BC0C72" w:rsidRDefault="008D5CF6">
            <w:pPr>
              <w:pStyle w:val="a5"/>
              <w:jc w:val="center"/>
            </w:pPr>
            <w:bookmarkStart w:id="32918" w:name="61639"/>
            <w:bookmarkEnd w:id="32918"/>
            <w:r>
              <w:t>- " -</w:t>
            </w:r>
          </w:p>
        </w:tc>
        <w:tc>
          <w:tcPr>
            <w:tcW w:w="750" w:type="pct"/>
            <w:hideMark/>
          </w:tcPr>
          <w:p w:rsidR="00BC0C72" w:rsidRDefault="008D5CF6">
            <w:pPr>
              <w:pStyle w:val="a5"/>
              <w:jc w:val="center"/>
            </w:pPr>
            <w:bookmarkStart w:id="32919" w:name="61640"/>
            <w:bookmarkEnd w:id="32919"/>
            <w:r>
              <w:t>1242</w:t>
            </w:r>
          </w:p>
        </w:tc>
      </w:tr>
      <w:tr w:rsidR="00BC0C72" w:rsidTr="00181458">
        <w:trPr>
          <w:divId w:val="1237204249"/>
        </w:trPr>
        <w:tc>
          <w:tcPr>
            <w:tcW w:w="900" w:type="pct"/>
            <w:hideMark/>
          </w:tcPr>
          <w:p w:rsidR="00BC0C72" w:rsidRDefault="008D5CF6">
            <w:pPr>
              <w:pStyle w:val="a5"/>
            </w:pPr>
            <w:bookmarkStart w:id="32920" w:name="61641"/>
            <w:bookmarkEnd w:id="32920"/>
            <w:r>
              <w:t> </w:t>
            </w:r>
          </w:p>
        </w:tc>
        <w:tc>
          <w:tcPr>
            <w:tcW w:w="2600" w:type="pct"/>
            <w:hideMark/>
          </w:tcPr>
          <w:p w:rsidR="00BC0C72" w:rsidRDefault="008D5CF6">
            <w:pPr>
              <w:pStyle w:val="a5"/>
            </w:pPr>
            <w:bookmarkStart w:id="32921" w:name="61642"/>
            <w:bookmarkEnd w:id="32921"/>
            <w:r>
              <w:t>реле марки ТКЕ26П1ГА</w:t>
            </w:r>
          </w:p>
        </w:tc>
        <w:tc>
          <w:tcPr>
            <w:tcW w:w="750" w:type="pct"/>
            <w:hideMark/>
          </w:tcPr>
          <w:p w:rsidR="00BC0C72" w:rsidRDefault="008D5CF6">
            <w:pPr>
              <w:pStyle w:val="a5"/>
              <w:jc w:val="center"/>
            </w:pPr>
            <w:bookmarkStart w:id="32922" w:name="61643"/>
            <w:bookmarkEnd w:id="32922"/>
            <w:r>
              <w:t>- " -</w:t>
            </w:r>
          </w:p>
        </w:tc>
        <w:tc>
          <w:tcPr>
            <w:tcW w:w="750" w:type="pct"/>
            <w:hideMark/>
          </w:tcPr>
          <w:p w:rsidR="00BC0C72" w:rsidRDefault="008D5CF6">
            <w:pPr>
              <w:pStyle w:val="a5"/>
              <w:jc w:val="center"/>
            </w:pPr>
            <w:bookmarkStart w:id="32923" w:name="61644"/>
            <w:bookmarkEnd w:id="32923"/>
            <w:r>
              <w:t>144</w:t>
            </w:r>
          </w:p>
        </w:tc>
      </w:tr>
      <w:tr w:rsidR="00BC0C72" w:rsidTr="00181458">
        <w:trPr>
          <w:divId w:val="1237204249"/>
        </w:trPr>
        <w:tc>
          <w:tcPr>
            <w:tcW w:w="900" w:type="pct"/>
            <w:hideMark/>
          </w:tcPr>
          <w:p w:rsidR="00BC0C72" w:rsidRDefault="008D5CF6">
            <w:pPr>
              <w:pStyle w:val="a5"/>
            </w:pPr>
            <w:bookmarkStart w:id="32924" w:name="61645"/>
            <w:bookmarkEnd w:id="32924"/>
            <w:r>
              <w:t> </w:t>
            </w:r>
          </w:p>
        </w:tc>
        <w:tc>
          <w:tcPr>
            <w:tcW w:w="2600" w:type="pct"/>
            <w:hideMark/>
          </w:tcPr>
          <w:p w:rsidR="00BC0C72" w:rsidRDefault="008D5CF6">
            <w:pPr>
              <w:pStyle w:val="a5"/>
            </w:pPr>
            <w:bookmarkStart w:id="32925" w:name="61646"/>
            <w:bookmarkEnd w:id="32925"/>
            <w:r>
              <w:t>реле марки ТКЕ26П1ГБ</w:t>
            </w:r>
          </w:p>
        </w:tc>
        <w:tc>
          <w:tcPr>
            <w:tcW w:w="750" w:type="pct"/>
            <w:hideMark/>
          </w:tcPr>
          <w:p w:rsidR="00BC0C72" w:rsidRDefault="008D5CF6">
            <w:pPr>
              <w:pStyle w:val="a5"/>
              <w:jc w:val="center"/>
            </w:pPr>
            <w:bookmarkStart w:id="32926" w:name="61647"/>
            <w:bookmarkEnd w:id="32926"/>
            <w:r>
              <w:t>- " -</w:t>
            </w:r>
          </w:p>
        </w:tc>
        <w:tc>
          <w:tcPr>
            <w:tcW w:w="750" w:type="pct"/>
            <w:hideMark/>
          </w:tcPr>
          <w:p w:rsidR="00BC0C72" w:rsidRDefault="008D5CF6">
            <w:pPr>
              <w:pStyle w:val="a5"/>
              <w:jc w:val="center"/>
            </w:pPr>
            <w:bookmarkStart w:id="32927" w:name="61648"/>
            <w:bookmarkEnd w:id="32927"/>
            <w:r>
              <w:t>504</w:t>
            </w:r>
          </w:p>
        </w:tc>
      </w:tr>
      <w:tr w:rsidR="00BC0C72" w:rsidTr="00181458">
        <w:trPr>
          <w:divId w:val="1237204249"/>
        </w:trPr>
        <w:tc>
          <w:tcPr>
            <w:tcW w:w="900" w:type="pct"/>
            <w:hideMark/>
          </w:tcPr>
          <w:p w:rsidR="00BC0C72" w:rsidRDefault="008D5CF6">
            <w:pPr>
              <w:pStyle w:val="a5"/>
            </w:pPr>
            <w:bookmarkStart w:id="32928" w:name="61649"/>
            <w:bookmarkEnd w:id="32928"/>
            <w:r>
              <w:t> </w:t>
            </w:r>
          </w:p>
        </w:tc>
        <w:tc>
          <w:tcPr>
            <w:tcW w:w="2600" w:type="pct"/>
            <w:hideMark/>
          </w:tcPr>
          <w:p w:rsidR="00BC0C72" w:rsidRDefault="008D5CF6">
            <w:pPr>
              <w:pStyle w:val="a5"/>
            </w:pPr>
            <w:bookmarkStart w:id="32929" w:name="61650"/>
            <w:bookmarkEnd w:id="32929"/>
            <w:r>
              <w:t>реле марки ТКЕ24П1ГА</w:t>
            </w:r>
          </w:p>
        </w:tc>
        <w:tc>
          <w:tcPr>
            <w:tcW w:w="750" w:type="pct"/>
            <w:hideMark/>
          </w:tcPr>
          <w:p w:rsidR="00BC0C72" w:rsidRDefault="008D5CF6">
            <w:pPr>
              <w:pStyle w:val="a5"/>
              <w:jc w:val="center"/>
            </w:pPr>
            <w:bookmarkStart w:id="32930" w:name="61651"/>
            <w:bookmarkEnd w:id="32930"/>
            <w:r>
              <w:t>- " -</w:t>
            </w:r>
          </w:p>
        </w:tc>
        <w:tc>
          <w:tcPr>
            <w:tcW w:w="750" w:type="pct"/>
            <w:hideMark/>
          </w:tcPr>
          <w:p w:rsidR="00BC0C72" w:rsidRDefault="008D5CF6">
            <w:pPr>
              <w:pStyle w:val="a5"/>
              <w:jc w:val="center"/>
            </w:pPr>
            <w:bookmarkStart w:id="32931" w:name="61652"/>
            <w:bookmarkEnd w:id="32931"/>
            <w:r>
              <w:t>1386</w:t>
            </w:r>
          </w:p>
        </w:tc>
      </w:tr>
      <w:tr w:rsidR="00BC0C72" w:rsidTr="00181458">
        <w:trPr>
          <w:divId w:val="1237204249"/>
        </w:trPr>
        <w:tc>
          <w:tcPr>
            <w:tcW w:w="900" w:type="pct"/>
            <w:hideMark/>
          </w:tcPr>
          <w:p w:rsidR="00BC0C72" w:rsidRDefault="008D5CF6">
            <w:pPr>
              <w:pStyle w:val="a5"/>
            </w:pPr>
            <w:bookmarkStart w:id="32932" w:name="61653"/>
            <w:bookmarkEnd w:id="32932"/>
            <w:r>
              <w:t> </w:t>
            </w:r>
          </w:p>
        </w:tc>
        <w:tc>
          <w:tcPr>
            <w:tcW w:w="2600" w:type="pct"/>
            <w:hideMark/>
          </w:tcPr>
          <w:p w:rsidR="00BC0C72" w:rsidRDefault="008D5CF6">
            <w:pPr>
              <w:pStyle w:val="a5"/>
            </w:pPr>
            <w:bookmarkStart w:id="32933" w:name="61654"/>
            <w:bookmarkEnd w:id="32933"/>
            <w:r>
              <w:t>реле марки ТКН21П1ДГ</w:t>
            </w:r>
          </w:p>
        </w:tc>
        <w:tc>
          <w:tcPr>
            <w:tcW w:w="750" w:type="pct"/>
            <w:hideMark/>
          </w:tcPr>
          <w:p w:rsidR="00BC0C72" w:rsidRDefault="008D5CF6">
            <w:pPr>
              <w:pStyle w:val="a5"/>
              <w:jc w:val="center"/>
            </w:pPr>
            <w:bookmarkStart w:id="32934" w:name="61655"/>
            <w:bookmarkEnd w:id="32934"/>
            <w:r>
              <w:t>- " -</w:t>
            </w:r>
          </w:p>
        </w:tc>
        <w:tc>
          <w:tcPr>
            <w:tcW w:w="750" w:type="pct"/>
            <w:hideMark/>
          </w:tcPr>
          <w:p w:rsidR="00BC0C72" w:rsidRDefault="008D5CF6">
            <w:pPr>
              <w:pStyle w:val="a5"/>
              <w:jc w:val="center"/>
            </w:pPr>
            <w:bookmarkStart w:id="32935" w:name="61656"/>
            <w:bookmarkEnd w:id="32935"/>
            <w:r>
              <w:t>300</w:t>
            </w:r>
          </w:p>
        </w:tc>
      </w:tr>
      <w:tr w:rsidR="00BC0C72" w:rsidTr="00181458">
        <w:trPr>
          <w:divId w:val="1237204249"/>
        </w:trPr>
        <w:tc>
          <w:tcPr>
            <w:tcW w:w="900" w:type="pct"/>
            <w:hideMark/>
          </w:tcPr>
          <w:p w:rsidR="00BC0C72" w:rsidRDefault="008D5CF6">
            <w:pPr>
              <w:pStyle w:val="a5"/>
            </w:pPr>
            <w:bookmarkStart w:id="32936" w:name="61657"/>
            <w:bookmarkEnd w:id="32936"/>
            <w:r>
              <w:t> </w:t>
            </w:r>
          </w:p>
        </w:tc>
        <w:tc>
          <w:tcPr>
            <w:tcW w:w="2600" w:type="pct"/>
            <w:hideMark/>
          </w:tcPr>
          <w:p w:rsidR="00BC0C72" w:rsidRDefault="008D5CF6">
            <w:pPr>
              <w:pStyle w:val="a5"/>
            </w:pPr>
            <w:bookmarkStart w:id="32937" w:name="61658"/>
            <w:bookmarkEnd w:id="32937"/>
            <w:r>
              <w:t>реле марки ТКН21ПОДГМ-2СЕР</w:t>
            </w:r>
          </w:p>
        </w:tc>
        <w:tc>
          <w:tcPr>
            <w:tcW w:w="750" w:type="pct"/>
            <w:hideMark/>
          </w:tcPr>
          <w:p w:rsidR="00BC0C72" w:rsidRDefault="008D5CF6">
            <w:pPr>
              <w:pStyle w:val="a5"/>
              <w:jc w:val="center"/>
            </w:pPr>
            <w:bookmarkStart w:id="32938" w:name="61659"/>
            <w:bookmarkEnd w:id="32938"/>
            <w:r>
              <w:t>- " -</w:t>
            </w:r>
          </w:p>
        </w:tc>
        <w:tc>
          <w:tcPr>
            <w:tcW w:w="750" w:type="pct"/>
            <w:hideMark/>
          </w:tcPr>
          <w:p w:rsidR="00BC0C72" w:rsidRDefault="008D5CF6">
            <w:pPr>
              <w:pStyle w:val="a5"/>
              <w:jc w:val="center"/>
            </w:pPr>
            <w:bookmarkStart w:id="32939" w:name="61660"/>
            <w:bookmarkEnd w:id="32939"/>
            <w:r>
              <w:t>2574</w:t>
            </w:r>
          </w:p>
        </w:tc>
      </w:tr>
      <w:tr w:rsidR="00BC0C72" w:rsidTr="00181458">
        <w:trPr>
          <w:divId w:val="1237204249"/>
        </w:trPr>
        <w:tc>
          <w:tcPr>
            <w:tcW w:w="900" w:type="pct"/>
            <w:hideMark/>
          </w:tcPr>
          <w:p w:rsidR="00BC0C72" w:rsidRDefault="008D5CF6">
            <w:pPr>
              <w:pStyle w:val="a5"/>
            </w:pPr>
            <w:bookmarkStart w:id="32940" w:name="61661"/>
            <w:bookmarkEnd w:id="32940"/>
            <w:r>
              <w:t> </w:t>
            </w:r>
          </w:p>
        </w:tc>
        <w:tc>
          <w:tcPr>
            <w:tcW w:w="2600" w:type="pct"/>
            <w:hideMark/>
          </w:tcPr>
          <w:p w:rsidR="00BC0C72" w:rsidRDefault="008D5CF6">
            <w:pPr>
              <w:pStyle w:val="a5"/>
            </w:pPr>
            <w:bookmarkStart w:id="32941" w:name="61662"/>
            <w:bookmarkEnd w:id="32941"/>
            <w:r>
              <w:t>реле марки ТНН21ПОДГ 2-Е ИСП</w:t>
            </w:r>
          </w:p>
        </w:tc>
        <w:tc>
          <w:tcPr>
            <w:tcW w:w="750" w:type="pct"/>
            <w:hideMark/>
          </w:tcPr>
          <w:p w:rsidR="00BC0C72" w:rsidRDefault="008D5CF6">
            <w:pPr>
              <w:pStyle w:val="a5"/>
              <w:jc w:val="center"/>
            </w:pPr>
            <w:bookmarkStart w:id="32942" w:name="61663"/>
            <w:bookmarkEnd w:id="32942"/>
            <w:r>
              <w:t>- " -</w:t>
            </w:r>
          </w:p>
        </w:tc>
        <w:tc>
          <w:tcPr>
            <w:tcW w:w="750" w:type="pct"/>
            <w:hideMark/>
          </w:tcPr>
          <w:p w:rsidR="00BC0C72" w:rsidRDefault="008D5CF6">
            <w:pPr>
              <w:pStyle w:val="a5"/>
              <w:jc w:val="center"/>
            </w:pPr>
            <w:bookmarkStart w:id="32943" w:name="61664"/>
            <w:bookmarkEnd w:id="32943"/>
            <w:r>
              <w:t>160</w:t>
            </w:r>
          </w:p>
        </w:tc>
      </w:tr>
      <w:tr w:rsidR="00BC0C72" w:rsidTr="00181458">
        <w:trPr>
          <w:divId w:val="1237204249"/>
        </w:trPr>
        <w:tc>
          <w:tcPr>
            <w:tcW w:w="900" w:type="pct"/>
            <w:hideMark/>
          </w:tcPr>
          <w:p w:rsidR="00BC0C72" w:rsidRDefault="008D5CF6">
            <w:pPr>
              <w:pStyle w:val="a5"/>
            </w:pPr>
            <w:bookmarkStart w:id="32944" w:name="61665"/>
            <w:bookmarkEnd w:id="32944"/>
            <w:r>
              <w:t> </w:t>
            </w:r>
          </w:p>
        </w:tc>
        <w:tc>
          <w:tcPr>
            <w:tcW w:w="2600" w:type="pct"/>
            <w:hideMark/>
          </w:tcPr>
          <w:p w:rsidR="00BC0C72" w:rsidRDefault="008D5CF6">
            <w:pPr>
              <w:pStyle w:val="a5"/>
            </w:pPr>
            <w:bookmarkStart w:id="32945" w:name="61666"/>
            <w:bookmarkEnd w:id="32945"/>
            <w:r>
              <w:t>реле марки ТНН21ПОДГ-1 ИСП</w:t>
            </w:r>
          </w:p>
        </w:tc>
        <w:tc>
          <w:tcPr>
            <w:tcW w:w="750" w:type="pct"/>
            <w:hideMark/>
          </w:tcPr>
          <w:p w:rsidR="00BC0C72" w:rsidRDefault="008D5CF6">
            <w:pPr>
              <w:pStyle w:val="a5"/>
              <w:jc w:val="center"/>
            </w:pPr>
            <w:bookmarkStart w:id="32946" w:name="61667"/>
            <w:bookmarkEnd w:id="32946"/>
            <w:r>
              <w:t>- " -</w:t>
            </w:r>
          </w:p>
        </w:tc>
        <w:tc>
          <w:tcPr>
            <w:tcW w:w="750" w:type="pct"/>
            <w:hideMark/>
          </w:tcPr>
          <w:p w:rsidR="00BC0C72" w:rsidRDefault="008D5CF6">
            <w:pPr>
              <w:pStyle w:val="a5"/>
              <w:jc w:val="center"/>
            </w:pPr>
            <w:bookmarkStart w:id="32947" w:name="61668"/>
            <w:bookmarkEnd w:id="32947"/>
            <w:r>
              <w:t>210</w:t>
            </w:r>
          </w:p>
        </w:tc>
      </w:tr>
      <w:tr w:rsidR="00BC0C72" w:rsidTr="00181458">
        <w:trPr>
          <w:divId w:val="1237204249"/>
        </w:trPr>
        <w:tc>
          <w:tcPr>
            <w:tcW w:w="900" w:type="pct"/>
            <w:hideMark/>
          </w:tcPr>
          <w:p w:rsidR="00BC0C72" w:rsidRDefault="008D5CF6">
            <w:pPr>
              <w:pStyle w:val="a5"/>
            </w:pPr>
            <w:bookmarkStart w:id="32948" w:name="61669"/>
            <w:bookmarkEnd w:id="32948"/>
            <w:r>
              <w:t> </w:t>
            </w:r>
          </w:p>
        </w:tc>
        <w:tc>
          <w:tcPr>
            <w:tcW w:w="2600" w:type="pct"/>
            <w:hideMark/>
          </w:tcPr>
          <w:p w:rsidR="00BC0C72" w:rsidRDefault="008D5CF6">
            <w:pPr>
              <w:pStyle w:val="a5"/>
            </w:pPr>
            <w:bookmarkStart w:id="32949" w:name="61670"/>
            <w:bookmarkEnd w:id="32949"/>
            <w:r>
              <w:t>комплексний апарат марки ДМР-200ВУ</w:t>
            </w:r>
          </w:p>
        </w:tc>
        <w:tc>
          <w:tcPr>
            <w:tcW w:w="750" w:type="pct"/>
            <w:hideMark/>
          </w:tcPr>
          <w:p w:rsidR="00BC0C72" w:rsidRDefault="008D5CF6">
            <w:pPr>
              <w:pStyle w:val="a5"/>
              <w:jc w:val="center"/>
            </w:pPr>
            <w:bookmarkStart w:id="32950" w:name="61671"/>
            <w:bookmarkEnd w:id="32950"/>
            <w:r>
              <w:t>- " -</w:t>
            </w:r>
          </w:p>
        </w:tc>
        <w:tc>
          <w:tcPr>
            <w:tcW w:w="750" w:type="pct"/>
            <w:hideMark/>
          </w:tcPr>
          <w:p w:rsidR="00BC0C72" w:rsidRDefault="008D5CF6">
            <w:pPr>
              <w:pStyle w:val="a5"/>
              <w:jc w:val="center"/>
            </w:pPr>
            <w:bookmarkStart w:id="32951" w:name="61672"/>
            <w:bookmarkEnd w:id="32951"/>
            <w:r>
              <w:t>184</w:t>
            </w:r>
          </w:p>
        </w:tc>
      </w:tr>
      <w:tr w:rsidR="00BC0C72" w:rsidTr="00181458">
        <w:trPr>
          <w:divId w:val="1237204249"/>
        </w:trPr>
        <w:tc>
          <w:tcPr>
            <w:tcW w:w="900" w:type="pct"/>
            <w:hideMark/>
          </w:tcPr>
          <w:p w:rsidR="00BC0C72" w:rsidRDefault="008D5CF6">
            <w:pPr>
              <w:pStyle w:val="a5"/>
            </w:pPr>
            <w:bookmarkStart w:id="32952" w:name="61673"/>
            <w:bookmarkEnd w:id="32952"/>
            <w:r>
              <w:t> </w:t>
            </w:r>
          </w:p>
        </w:tc>
        <w:tc>
          <w:tcPr>
            <w:tcW w:w="2600" w:type="pct"/>
            <w:hideMark/>
          </w:tcPr>
          <w:p w:rsidR="00BC0C72" w:rsidRDefault="008D5CF6">
            <w:pPr>
              <w:pStyle w:val="a5"/>
            </w:pPr>
            <w:bookmarkStart w:id="32953" w:name="61674"/>
            <w:bookmarkEnd w:id="32953"/>
            <w:r>
              <w:t>контактор марки ТКД101ОДГ</w:t>
            </w:r>
          </w:p>
        </w:tc>
        <w:tc>
          <w:tcPr>
            <w:tcW w:w="750" w:type="pct"/>
            <w:hideMark/>
          </w:tcPr>
          <w:p w:rsidR="00BC0C72" w:rsidRDefault="008D5CF6">
            <w:pPr>
              <w:pStyle w:val="a5"/>
              <w:jc w:val="center"/>
            </w:pPr>
            <w:bookmarkStart w:id="32954" w:name="61675"/>
            <w:bookmarkEnd w:id="32954"/>
            <w:r>
              <w:t>- " -</w:t>
            </w:r>
          </w:p>
        </w:tc>
        <w:tc>
          <w:tcPr>
            <w:tcW w:w="750" w:type="pct"/>
            <w:hideMark/>
          </w:tcPr>
          <w:p w:rsidR="00BC0C72" w:rsidRDefault="008D5CF6">
            <w:pPr>
              <w:pStyle w:val="a5"/>
              <w:jc w:val="center"/>
            </w:pPr>
            <w:bookmarkStart w:id="32955" w:name="61676"/>
            <w:bookmarkEnd w:id="32955"/>
            <w:r>
              <w:t>798</w:t>
            </w:r>
          </w:p>
        </w:tc>
      </w:tr>
      <w:tr w:rsidR="00BC0C72" w:rsidTr="00181458">
        <w:trPr>
          <w:divId w:val="1237204249"/>
        </w:trPr>
        <w:tc>
          <w:tcPr>
            <w:tcW w:w="900" w:type="pct"/>
            <w:hideMark/>
          </w:tcPr>
          <w:p w:rsidR="00BC0C72" w:rsidRDefault="008D5CF6">
            <w:pPr>
              <w:pStyle w:val="a5"/>
            </w:pPr>
            <w:bookmarkStart w:id="32956" w:name="61677"/>
            <w:bookmarkEnd w:id="32956"/>
            <w:r>
              <w:t> </w:t>
            </w:r>
          </w:p>
        </w:tc>
        <w:tc>
          <w:tcPr>
            <w:tcW w:w="2600" w:type="pct"/>
            <w:hideMark/>
          </w:tcPr>
          <w:p w:rsidR="00BC0C72" w:rsidRDefault="008D5CF6">
            <w:pPr>
              <w:pStyle w:val="a5"/>
            </w:pPr>
            <w:bookmarkStart w:id="32957" w:name="61678"/>
            <w:bookmarkEnd w:id="32957"/>
            <w:r>
              <w:t>контактор марки ТКД103ДОДБ</w:t>
            </w:r>
          </w:p>
        </w:tc>
        <w:tc>
          <w:tcPr>
            <w:tcW w:w="750" w:type="pct"/>
            <w:hideMark/>
          </w:tcPr>
          <w:p w:rsidR="00BC0C72" w:rsidRDefault="008D5CF6">
            <w:pPr>
              <w:pStyle w:val="a5"/>
              <w:jc w:val="center"/>
            </w:pPr>
            <w:bookmarkStart w:id="32958" w:name="61679"/>
            <w:bookmarkEnd w:id="32958"/>
            <w:r>
              <w:t>- " -</w:t>
            </w:r>
          </w:p>
        </w:tc>
        <w:tc>
          <w:tcPr>
            <w:tcW w:w="750" w:type="pct"/>
            <w:hideMark/>
          </w:tcPr>
          <w:p w:rsidR="00BC0C72" w:rsidRDefault="008D5CF6">
            <w:pPr>
              <w:pStyle w:val="a5"/>
              <w:jc w:val="center"/>
            </w:pPr>
            <w:bookmarkStart w:id="32959" w:name="61680"/>
            <w:bookmarkEnd w:id="32959"/>
            <w:r>
              <w:t>136</w:t>
            </w:r>
          </w:p>
        </w:tc>
      </w:tr>
      <w:tr w:rsidR="00BC0C72" w:rsidTr="00181458">
        <w:trPr>
          <w:divId w:val="1237204249"/>
        </w:trPr>
        <w:tc>
          <w:tcPr>
            <w:tcW w:w="900" w:type="pct"/>
            <w:hideMark/>
          </w:tcPr>
          <w:p w:rsidR="00BC0C72" w:rsidRDefault="008D5CF6">
            <w:pPr>
              <w:pStyle w:val="a5"/>
            </w:pPr>
            <w:bookmarkStart w:id="32960" w:name="61681"/>
            <w:bookmarkEnd w:id="32960"/>
            <w:r>
              <w:t> </w:t>
            </w:r>
          </w:p>
        </w:tc>
        <w:tc>
          <w:tcPr>
            <w:tcW w:w="2600" w:type="pct"/>
            <w:hideMark/>
          </w:tcPr>
          <w:p w:rsidR="00BC0C72" w:rsidRDefault="008D5CF6">
            <w:pPr>
              <w:pStyle w:val="a5"/>
            </w:pPr>
            <w:bookmarkStart w:id="32961" w:name="61682"/>
            <w:bookmarkEnd w:id="32961"/>
            <w:r>
              <w:t>контактор марки ТКД103ДОДГ</w:t>
            </w:r>
          </w:p>
        </w:tc>
        <w:tc>
          <w:tcPr>
            <w:tcW w:w="750" w:type="pct"/>
            <w:hideMark/>
          </w:tcPr>
          <w:p w:rsidR="00BC0C72" w:rsidRDefault="008D5CF6">
            <w:pPr>
              <w:pStyle w:val="a5"/>
              <w:jc w:val="center"/>
            </w:pPr>
            <w:bookmarkStart w:id="32962" w:name="61683"/>
            <w:bookmarkEnd w:id="32962"/>
            <w:r>
              <w:t>- " -</w:t>
            </w:r>
          </w:p>
        </w:tc>
        <w:tc>
          <w:tcPr>
            <w:tcW w:w="750" w:type="pct"/>
            <w:hideMark/>
          </w:tcPr>
          <w:p w:rsidR="00BC0C72" w:rsidRDefault="008D5CF6">
            <w:pPr>
              <w:pStyle w:val="a5"/>
              <w:jc w:val="center"/>
            </w:pPr>
            <w:bookmarkStart w:id="32963" w:name="61684"/>
            <w:bookmarkEnd w:id="32963"/>
            <w:r>
              <w:t>648</w:t>
            </w:r>
          </w:p>
        </w:tc>
      </w:tr>
      <w:tr w:rsidR="00BC0C72" w:rsidTr="00181458">
        <w:trPr>
          <w:divId w:val="1237204249"/>
        </w:trPr>
        <w:tc>
          <w:tcPr>
            <w:tcW w:w="900" w:type="pct"/>
            <w:hideMark/>
          </w:tcPr>
          <w:p w:rsidR="00BC0C72" w:rsidRDefault="008D5CF6">
            <w:pPr>
              <w:pStyle w:val="a5"/>
            </w:pPr>
            <w:bookmarkStart w:id="32964" w:name="61685"/>
            <w:bookmarkEnd w:id="32964"/>
            <w:r>
              <w:t> </w:t>
            </w:r>
          </w:p>
        </w:tc>
        <w:tc>
          <w:tcPr>
            <w:tcW w:w="2600" w:type="pct"/>
            <w:hideMark/>
          </w:tcPr>
          <w:p w:rsidR="00BC0C72" w:rsidRDefault="008D5CF6">
            <w:pPr>
              <w:pStyle w:val="a5"/>
            </w:pPr>
            <w:bookmarkStart w:id="32965" w:name="61686"/>
            <w:bookmarkEnd w:id="32965"/>
            <w:r>
              <w:t>контактор марки ТКД103ОДЛ</w:t>
            </w:r>
          </w:p>
        </w:tc>
        <w:tc>
          <w:tcPr>
            <w:tcW w:w="750" w:type="pct"/>
            <w:hideMark/>
          </w:tcPr>
          <w:p w:rsidR="00BC0C72" w:rsidRDefault="008D5CF6">
            <w:pPr>
              <w:pStyle w:val="a5"/>
              <w:jc w:val="center"/>
            </w:pPr>
            <w:bookmarkStart w:id="32966" w:name="61687"/>
            <w:bookmarkEnd w:id="32966"/>
            <w:r>
              <w:t>- " -</w:t>
            </w:r>
          </w:p>
        </w:tc>
        <w:tc>
          <w:tcPr>
            <w:tcW w:w="750" w:type="pct"/>
            <w:hideMark/>
          </w:tcPr>
          <w:p w:rsidR="00BC0C72" w:rsidRDefault="008D5CF6">
            <w:pPr>
              <w:pStyle w:val="a5"/>
              <w:jc w:val="center"/>
            </w:pPr>
            <w:bookmarkStart w:id="32967" w:name="61688"/>
            <w:bookmarkEnd w:id="32967"/>
            <w:r>
              <w:t>378</w:t>
            </w:r>
          </w:p>
        </w:tc>
      </w:tr>
      <w:tr w:rsidR="00BC0C72" w:rsidTr="00181458">
        <w:trPr>
          <w:divId w:val="1237204249"/>
        </w:trPr>
        <w:tc>
          <w:tcPr>
            <w:tcW w:w="900" w:type="pct"/>
            <w:hideMark/>
          </w:tcPr>
          <w:p w:rsidR="00BC0C72" w:rsidRDefault="008D5CF6">
            <w:pPr>
              <w:pStyle w:val="a5"/>
            </w:pPr>
            <w:bookmarkStart w:id="32968" w:name="61689"/>
            <w:bookmarkEnd w:id="32968"/>
            <w:r>
              <w:t> </w:t>
            </w:r>
          </w:p>
        </w:tc>
        <w:tc>
          <w:tcPr>
            <w:tcW w:w="2600" w:type="pct"/>
            <w:hideMark/>
          </w:tcPr>
          <w:p w:rsidR="00BC0C72" w:rsidRDefault="008D5CF6">
            <w:pPr>
              <w:pStyle w:val="a5"/>
            </w:pPr>
            <w:bookmarkStart w:id="32969" w:name="61690"/>
            <w:bookmarkEnd w:id="32969"/>
            <w:r>
              <w:t>контактор марки ТКД12ПОДГ</w:t>
            </w:r>
          </w:p>
        </w:tc>
        <w:tc>
          <w:tcPr>
            <w:tcW w:w="750" w:type="pct"/>
            <w:hideMark/>
          </w:tcPr>
          <w:p w:rsidR="00BC0C72" w:rsidRDefault="008D5CF6">
            <w:pPr>
              <w:pStyle w:val="a5"/>
              <w:jc w:val="center"/>
            </w:pPr>
            <w:bookmarkStart w:id="32970" w:name="61691"/>
            <w:bookmarkEnd w:id="32970"/>
            <w:r>
              <w:t>- " -</w:t>
            </w:r>
          </w:p>
        </w:tc>
        <w:tc>
          <w:tcPr>
            <w:tcW w:w="750" w:type="pct"/>
            <w:hideMark/>
          </w:tcPr>
          <w:p w:rsidR="00BC0C72" w:rsidRDefault="008D5CF6">
            <w:pPr>
              <w:pStyle w:val="a5"/>
              <w:jc w:val="center"/>
            </w:pPr>
            <w:bookmarkStart w:id="32971" w:name="61692"/>
            <w:bookmarkEnd w:id="32971"/>
            <w:r>
              <w:t>546</w:t>
            </w:r>
          </w:p>
        </w:tc>
      </w:tr>
      <w:tr w:rsidR="00BC0C72" w:rsidTr="00181458">
        <w:trPr>
          <w:divId w:val="1237204249"/>
        </w:trPr>
        <w:tc>
          <w:tcPr>
            <w:tcW w:w="900" w:type="pct"/>
            <w:hideMark/>
          </w:tcPr>
          <w:p w:rsidR="00BC0C72" w:rsidRDefault="008D5CF6">
            <w:pPr>
              <w:pStyle w:val="a5"/>
            </w:pPr>
            <w:bookmarkStart w:id="32972" w:name="61693"/>
            <w:bookmarkEnd w:id="32972"/>
            <w:r>
              <w:t> </w:t>
            </w:r>
          </w:p>
        </w:tc>
        <w:tc>
          <w:tcPr>
            <w:tcW w:w="2600" w:type="pct"/>
            <w:hideMark/>
          </w:tcPr>
          <w:p w:rsidR="00BC0C72" w:rsidRDefault="008D5CF6">
            <w:pPr>
              <w:pStyle w:val="a5"/>
            </w:pPr>
            <w:bookmarkStart w:id="32973" w:name="61694"/>
            <w:bookmarkEnd w:id="32973"/>
            <w:r>
              <w:t>контактор марки ТКД133ДОД</w:t>
            </w:r>
          </w:p>
        </w:tc>
        <w:tc>
          <w:tcPr>
            <w:tcW w:w="750" w:type="pct"/>
            <w:hideMark/>
          </w:tcPr>
          <w:p w:rsidR="00BC0C72" w:rsidRDefault="008D5CF6">
            <w:pPr>
              <w:pStyle w:val="a5"/>
              <w:jc w:val="center"/>
            </w:pPr>
            <w:bookmarkStart w:id="32974" w:name="61695"/>
            <w:bookmarkEnd w:id="32974"/>
            <w:r>
              <w:t>- " -</w:t>
            </w:r>
          </w:p>
        </w:tc>
        <w:tc>
          <w:tcPr>
            <w:tcW w:w="750" w:type="pct"/>
            <w:hideMark/>
          </w:tcPr>
          <w:p w:rsidR="00BC0C72" w:rsidRDefault="008D5CF6">
            <w:pPr>
              <w:pStyle w:val="a5"/>
              <w:jc w:val="center"/>
            </w:pPr>
            <w:bookmarkStart w:id="32975" w:name="61696"/>
            <w:bookmarkEnd w:id="32975"/>
            <w:r>
              <w:t>168</w:t>
            </w:r>
          </w:p>
        </w:tc>
      </w:tr>
      <w:tr w:rsidR="00BC0C72" w:rsidTr="00181458">
        <w:trPr>
          <w:divId w:val="1237204249"/>
        </w:trPr>
        <w:tc>
          <w:tcPr>
            <w:tcW w:w="900" w:type="pct"/>
            <w:hideMark/>
          </w:tcPr>
          <w:p w:rsidR="00BC0C72" w:rsidRDefault="008D5CF6">
            <w:pPr>
              <w:pStyle w:val="a5"/>
            </w:pPr>
            <w:bookmarkStart w:id="32976" w:name="61697"/>
            <w:bookmarkEnd w:id="32976"/>
            <w:r>
              <w:t> </w:t>
            </w:r>
          </w:p>
        </w:tc>
        <w:tc>
          <w:tcPr>
            <w:tcW w:w="2600" w:type="pct"/>
            <w:hideMark/>
          </w:tcPr>
          <w:p w:rsidR="00BC0C72" w:rsidRDefault="008D5CF6">
            <w:pPr>
              <w:pStyle w:val="a5"/>
            </w:pPr>
            <w:bookmarkStart w:id="32977" w:name="61698"/>
            <w:bookmarkEnd w:id="32977"/>
            <w:r>
              <w:t>контактор марки ТКД133ОДЛ</w:t>
            </w:r>
          </w:p>
        </w:tc>
        <w:tc>
          <w:tcPr>
            <w:tcW w:w="750" w:type="pct"/>
            <w:hideMark/>
          </w:tcPr>
          <w:p w:rsidR="00BC0C72" w:rsidRDefault="008D5CF6">
            <w:pPr>
              <w:pStyle w:val="a5"/>
              <w:jc w:val="center"/>
            </w:pPr>
            <w:bookmarkStart w:id="32978" w:name="61699"/>
            <w:bookmarkEnd w:id="32978"/>
            <w:r>
              <w:t>- " -</w:t>
            </w:r>
          </w:p>
        </w:tc>
        <w:tc>
          <w:tcPr>
            <w:tcW w:w="750" w:type="pct"/>
            <w:hideMark/>
          </w:tcPr>
          <w:p w:rsidR="00BC0C72" w:rsidRDefault="008D5CF6">
            <w:pPr>
              <w:pStyle w:val="a5"/>
              <w:jc w:val="center"/>
            </w:pPr>
            <w:bookmarkStart w:id="32979" w:name="61700"/>
            <w:bookmarkEnd w:id="32979"/>
            <w:r>
              <w:t>190</w:t>
            </w:r>
          </w:p>
        </w:tc>
      </w:tr>
      <w:tr w:rsidR="00BC0C72" w:rsidTr="00181458">
        <w:trPr>
          <w:divId w:val="1237204249"/>
        </w:trPr>
        <w:tc>
          <w:tcPr>
            <w:tcW w:w="900" w:type="pct"/>
            <w:hideMark/>
          </w:tcPr>
          <w:p w:rsidR="00BC0C72" w:rsidRDefault="008D5CF6">
            <w:pPr>
              <w:pStyle w:val="a5"/>
            </w:pPr>
            <w:bookmarkStart w:id="32980" w:name="61701"/>
            <w:bookmarkEnd w:id="32980"/>
            <w:r>
              <w:t> </w:t>
            </w:r>
          </w:p>
        </w:tc>
        <w:tc>
          <w:tcPr>
            <w:tcW w:w="2600" w:type="pct"/>
            <w:hideMark/>
          </w:tcPr>
          <w:p w:rsidR="00BC0C72" w:rsidRDefault="008D5CF6">
            <w:pPr>
              <w:pStyle w:val="a5"/>
            </w:pPr>
            <w:bookmarkStart w:id="32981" w:name="61702"/>
            <w:bookmarkEnd w:id="32981"/>
            <w:r>
              <w:t>контактор марки ТКД202 ОДГ</w:t>
            </w:r>
          </w:p>
        </w:tc>
        <w:tc>
          <w:tcPr>
            <w:tcW w:w="750" w:type="pct"/>
            <w:hideMark/>
          </w:tcPr>
          <w:p w:rsidR="00BC0C72" w:rsidRDefault="008D5CF6">
            <w:pPr>
              <w:pStyle w:val="a5"/>
              <w:jc w:val="center"/>
            </w:pPr>
            <w:bookmarkStart w:id="32982" w:name="61703"/>
            <w:bookmarkEnd w:id="32982"/>
            <w:r>
              <w:t>- " -</w:t>
            </w:r>
          </w:p>
        </w:tc>
        <w:tc>
          <w:tcPr>
            <w:tcW w:w="750" w:type="pct"/>
            <w:hideMark/>
          </w:tcPr>
          <w:p w:rsidR="00BC0C72" w:rsidRDefault="008D5CF6">
            <w:pPr>
              <w:pStyle w:val="a5"/>
              <w:jc w:val="center"/>
            </w:pPr>
            <w:bookmarkStart w:id="32983" w:name="61704"/>
            <w:bookmarkEnd w:id="32983"/>
            <w:r>
              <w:t>166</w:t>
            </w:r>
          </w:p>
        </w:tc>
      </w:tr>
      <w:tr w:rsidR="00BC0C72" w:rsidTr="00181458">
        <w:trPr>
          <w:divId w:val="1237204249"/>
        </w:trPr>
        <w:tc>
          <w:tcPr>
            <w:tcW w:w="900" w:type="pct"/>
            <w:hideMark/>
          </w:tcPr>
          <w:p w:rsidR="00BC0C72" w:rsidRDefault="008D5CF6">
            <w:pPr>
              <w:pStyle w:val="a5"/>
            </w:pPr>
            <w:bookmarkStart w:id="32984" w:name="61705"/>
            <w:bookmarkEnd w:id="32984"/>
            <w:r>
              <w:t> </w:t>
            </w:r>
          </w:p>
        </w:tc>
        <w:tc>
          <w:tcPr>
            <w:tcW w:w="2600" w:type="pct"/>
            <w:hideMark/>
          </w:tcPr>
          <w:p w:rsidR="00BC0C72" w:rsidRDefault="008D5CF6">
            <w:pPr>
              <w:pStyle w:val="a5"/>
            </w:pPr>
            <w:bookmarkStart w:id="32985" w:name="61706"/>
            <w:bookmarkEnd w:id="32985"/>
            <w:r>
              <w:t>контактор марки ТКД203ОДЛ</w:t>
            </w:r>
          </w:p>
        </w:tc>
        <w:tc>
          <w:tcPr>
            <w:tcW w:w="750" w:type="pct"/>
            <w:hideMark/>
          </w:tcPr>
          <w:p w:rsidR="00BC0C72" w:rsidRDefault="008D5CF6">
            <w:pPr>
              <w:pStyle w:val="a5"/>
              <w:jc w:val="center"/>
            </w:pPr>
            <w:bookmarkStart w:id="32986" w:name="61707"/>
            <w:bookmarkEnd w:id="32986"/>
            <w:r>
              <w:t>- " -</w:t>
            </w:r>
          </w:p>
        </w:tc>
        <w:tc>
          <w:tcPr>
            <w:tcW w:w="750" w:type="pct"/>
            <w:hideMark/>
          </w:tcPr>
          <w:p w:rsidR="00BC0C72" w:rsidRDefault="008D5CF6">
            <w:pPr>
              <w:pStyle w:val="a5"/>
              <w:jc w:val="center"/>
            </w:pPr>
            <w:bookmarkStart w:id="32987" w:name="61708"/>
            <w:bookmarkEnd w:id="32987"/>
            <w:r>
              <w:t>118</w:t>
            </w:r>
          </w:p>
        </w:tc>
      </w:tr>
      <w:tr w:rsidR="00BC0C72" w:rsidTr="00181458">
        <w:trPr>
          <w:divId w:val="1237204249"/>
        </w:trPr>
        <w:tc>
          <w:tcPr>
            <w:tcW w:w="900" w:type="pct"/>
            <w:hideMark/>
          </w:tcPr>
          <w:p w:rsidR="00BC0C72" w:rsidRDefault="008D5CF6">
            <w:pPr>
              <w:pStyle w:val="a5"/>
            </w:pPr>
            <w:bookmarkStart w:id="32988" w:name="61709"/>
            <w:bookmarkEnd w:id="32988"/>
            <w:r>
              <w:t> </w:t>
            </w:r>
          </w:p>
        </w:tc>
        <w:tc>
          <w:tcPr>
            <w:tcW w:w="2600" w:type="pct"/>
            <w:hideMark/>
          </w:tcPr>
          <w:p w:rsidR="00BC0C72" w:rsidRDefault="008D5CF6">
            <w:pPr>
              <w:pStyle w:val="a5"/>
            </w:pPr>
            <w:bookmarkStart w:id="32989" w:name="61710"/>
            <w:bookmarkEnd w:id="32989"/>
            <w:r>
              <w:t>контактор марки ТКД233 ДОД</w:t>
            </w:r>
          </w:p>
        </w:tc>
        <w:tc>
          <w:tcPr>
            <w:tcW w:w="750" w:type="pct"/>
            <w:hideMark/>
          </w:tcPr>
          <w:p w:rsidR="00BC0C72" w:rsidRDefault="008D5CF6">
            <w:pPr>
              <w:pStyle w:val="a5"/>
              <w:jc w:val="center"/>
            </w:pPr>
            <w:bookmarkStart w:id="32990" w:name="61711"/>
            <w:bookmarkEnd w:id="32990"/>
            <w:r>
              <w:t>- " -</w:t>
            </w:r>
          </w:p>
        </w:tc>
        <w:tc>
          <w:tcPr>
            <w:tcW w:w="750" w:type="pct"/>
            <w:hideMark/>
          </w:tcPr>
          <w:p w:rsidR="00BC0C72" w:rsidRDefault="008D5CF6">
            <w:pPr>
              <w:pStyle w:val="a5"/>
              <w:jc w:val="center"/>
            </w:pPr>
            <w:bookmarkStart w:id="32991" w:name="61712"/>
            <w:bookmarkEnd w:id="32991"/>
            <w:r>
              <w:t>166</w:t>
            </w:r>
          </w:p>
        </w:tc>
      </w:tr>
      <w:tr w:rsidR="00BC0C72" w:rsidTr="00181458">
        <w:trPr>
          <w:divId w:val="1237204249"/>
        </w:trPr>
        <w:tc>
          <w:tcPr>
            <w:tcW w:w="900" w:type="pct"/>
            <w:hideMark/>
          </w:tcPr>
          <w:p w:rsidR="00BC0C72" w:rsidRDefault="008D5CF6">
            <w:pPr>
              <w:pStyle w:val="a5"/>
            </w:pPr>
            <w:bookmarkStart w:id="32992" w:name="61713"/>
            <w:bookmarkEnd w:id="32992"/>
            <w:r>
              <w:t> </w:t>
            </w:r>
          </w:p>
        </w:tc>
        <w:tc>
          <w:tcPr>
            <w:tcW w:w="2600" w:type="pct"/>
            <w:hideMark/>
          </w:tcPr>
          <w:p w:rsidR="00BC0C72" w:rsidRDefault="008D5CF6">
            <w:pPr>
              <w:pStyle w:val="a5"/>
            </w:pPr>
            <w:bookmarkStart w:id="32993" w:name="61714"/>
            <w:bookmarkEnd w:id="32993"/>
            <w:r>
              <w:t>контактор марки ТКД501 ОДЛ</w:t>
            </w:r>
          </w:p>
        </w:tc>
        <w:tc>
          <w:tcPr>
            <w:tcW w:w="750" w:type="pct"/>
            <w:hideMark/>
          </w:tcPr>
          <w:p w:rsidR="00BC0C72" w:rsidRDefault="008D5CF6">
            <w:pPr>
              <w:pStyle w:val="a5"/>
              <w:jc w:val="center"/>
            </w:pPr>
            <w:bookmarkStart w:id="32994" w:name="61715"/>
            <w:bookmarkEnd w:id="32994"/>
            <w:r>
              <w:t>- " -</w:t>
            </w:r>
          </w:p>
        </w:tc>
        <w:tc>
          <w:tcPr>
            <w:tcW w:w="750" w:type="pct"/>
            <w:hideMark/>
          </w:tcPr>
          <w:p w:rsidR="00BC0C72" w:rsidRDefault="008D5CF6">
            <w:pPr>
              <w:pStyle w:val="a5"/>
              <w:jc w:val="center"/>
            </w:pPr>
            <w:bookmarkStart w:id="32995" w:name="61716"/>
            <w:bookmarkEnd w:id="32995"/>
            <w:r>
              <w:t>432</w:t>
            </w:r>
          </w:p>
        </w:tc>
      </w:tr>
      <w:tr w:rsidR="00BC0C72" w:rsidTr="00181458">
        <w:trPr>
          <w:divId w:val="1237204249"/>
        </w:trPr>
        <w:tc>
          <w:tcPr>
            <w:tcW w:w="900" w:type="pct"/>
            <w:hideMark/>
          </w:tcPr>
          <w:p w:rsidR="00BC0C72" w:rsidRDefault="008D5CF6">
            <w:pPr>
              <w:pStyle w:val="a5"/>
            </w:pPr>
            <w:bookmarkStart w:id="32996" w:name="61717"/>
            <w:bookmarkEnd w:id="32996"/>
            <w:r>
              <w:t> </w:t>
            </w:r>
          </w:p>
        </w:tc>
        <w:tc>
          <w:tcPr>
            <w:tcW w:w="2600" w:type="pct"/>
            <w:hideMark/>
          </w:tcPr>
          <w:p w:rsidR="00BC0C72" w:rsidRDefault="008D5CF6">
            <w:pPr>
              <w:pStyle w:val="a5"/>
            </w:pPr>
            <w:bookmarkStart w:id="32997" w:name="61718"/>
            <w:bookmarkEnd w:id="32997"/>
            <w:r>
              <w:t>контактор марки ТКД503ОДЛ</w:t>
            </w:r>
          </w:p>
        </w:tc>
        <w:tc>
          <w:tcPr>
            <w:tcW w:w="750" w:type="pct"/>
            <w:hideMark/>
          </w:tcPr>
          <w:p w:rsidR="00BC0C72" w:rsidRDefault="008D5CF6">
            <w:pPr>
              <w:pStyle w:val="a5"/>
              <w:jc w:val="center"/>
            </w:pPr>
            <w:bookmarkStart w:id="32998" w:name="61719"/>
            <w:bookmarkEnd w:id="32998"/>
            <w:r>
              <w:t>- " -</w:t>
            </w:r>
          </w:p>
        </w:tc>
        <w:tc>
          <w:tcPr>
            <w:tcW w:w="750" w:type="pct"/>
            <w:hideMark/>
          </w:tcPr>
          <w:p w:rsidR="00BC0C72" w:rsidRDefault="008D5CF6">
            <w:pPr>
              <w:pStyle w:val="a5"/>
              <w:jc w:val="center"/>
            </w:pPr>
            <w:bookmarkStart w:id="32999" w:name="61720"/>
            <w:bookmarkEnd w:id="32999"/>
            <w:r>
              <w:t>154</w:t>
            </w:r>
          </w:p>
        </w:tc>
      </w:tr>
      <w:tr w:rsidR="00BC0C72" w:rsidTr="00181458">
        <w:trPr>
          <w:divId w:val="1237204249"/>
        </w:trPr>
        <w:tc>
          <w:tcPr>
            <w:tcW w:w="900" w:type="pct"/>
            <w:hideMark/>
          </w:tcPr>
          <w:p w:rsidR="00BC0C72" w:rsidRDefault="008D5CF6">
            <w:pPr>
              <w:pStyle w:val="a5"/>
            </w:pPr>
            <w:bookmarkStart w:id="33000" w:name="61721"/>
            <w:bookmarkEnd w:id="33000"/>
            <w:r>
              <w:t> </w:t>
            </w:r>
          </w:p>
        </w:tc>
        <w:tc>
          <w:tcPr>
            <w:tcW w:w="2600" w:type="pct"/>
            <w:hideMark/>
          </w:tcPr>
          <w:p w:rsidR="00BC0C72" w:rsidRDefault="008D5CF6">
            <w:pPr>
              <w:pStyle w:val="a5"/>
            </w:pPr>
            <w:bookmarkStart w:id="33001" w:name="61722"/>
            <w:bookmarkEnd w:id="33001"/>
            <w:r>
              <w:t>контактор марки ТКД511ДОД</w:t>
            </w:r>
          </w:p>
        </w:tc>
        <w:tc>
          <w:tcPr>
            <w:tcW w:w="750" w:type="pct"/>
            <w:hideMark/>
          </w:tcPr>
          <w:p w:rsidR="00BC0C72" w:rsidRDefault="008D5CF6">
            <w:pPr>
              <w:pStyle w:val="a5"/>
              <w:jc w:val="center"/>
            </w:pPr>
            <w:bookmarkStart w:id="33002" w:name="61723"/>
            <w:bookmarkEnd w:id="33002"/>
            <w:r>
              <w:t>- " -</w:t>
            </w:r>
          </w:p>
        </w:tc>
        <w:tc>
          <w:tcPr>
            <w:tcW w:w="750" w:type="pct"/>
            <w:hideMark/>
          </w:tcPr>
          <w:p w:rsidR="00BC0C72" w:rsidRDefault="008D5CF6">
            <w:pPr>
              <w:pStyle w:val="a5"/>
              <w:jc w:val="center"/>
            </w:pPr>
            <w:bookmarkStart w:id="33003" w:name="61724"/>
            <w:bookmarkEnd w:id="33003"/>
            <w:r>
              <w:t>408</w:t>
            </w:r>
          </w:p>
        </w:tc>
      </w:tr>
      <w:tr w:rsidR="00BC0C72" w:rsidTr="00181458">
        <w:trPr>
          <w:divId w:val="1237204249"/>
        </w:trPr>
        <w:tc>
          <w:tcPr>
            <w:tcW w:w="900" w:type="pct"/>
            <w:hideMark/>
          </w:tcPr>
          <w:p w:rsidR="00BC0C72" w:rsidRDefault="008D5CF6">
            <w:pPr>
              <w:pStyle w:val="a5"/>
            </w:pPr>
            <w:bookmarkStart w:id="33004" w:name="61725"/>
            <w:bookmarkEnd w:id="33004"/>
            <w:r>
              <w:t> </w:t>
            </w:r>
          </w:p>
        </w:tc>
        <w:tc>
          <w:tcPr>
            <w:tcW w:w="2600" w:type="pct"/>
            <w:hideMark/>
          </w:tcPr>
          <w:p w:rsidR="00BC0C72" w:rsidRDefault="008D5CF6">
            <w:pPr>
              <w:pStyle w:val="a5"/>
            </w:pPr>
            <w:bookmarkStart w:id="33005" w:name="61726"/>
            <w:bookmarkEnd w:id="33005"/>
            <w:r>
              <w:t>контактор марки ТКД511ДОД з шинками</w:t>
            </w:r>
          </w:p>
        </w:tc>
        <w:tc>
          <w:tcPr>
            <w:tcW w:w="750" w:type="pct"/>
            <w:hideMark/>
          </w:tcPr>
          <w:p w:rsidR="00BC0C72" w:rsidRDefault="008D5CF6">
            <w:pPr>
              <w:pStyle w:val="a5"/>
              <w:jc w:val="center"/>
            </w:pPr>
            <w:bookmarkStart w:id="33006" w:name="61727"/>
            <w:bookmarkEnd w:id="33006"/>
            <w:r>
              <w:t>- " -</w:t>
            </w:r>
          </w:p>
        </w:tc>
        <w:tc>
          <w:tcPr>
            <w:tcW w:w="750" w:type="pct"/>
            <w:hideMark/>
          </w:tcPr>
          <w:p w:rsidR="00BC0C72" w:rsidRDefault="008D5CF6">
            <w:pPr>
              <w:pStyle w:val="a5"/>
              <w:jc w:val="center"/>
            </w:pPr>
            <w:bookmarkStart w:id="33007" w:name="61728"/>
            <w:bookmarkEnd w:id="33007"/>
            <w:r>
              <w:t>178</w:t>
            </w:r>
          </w:p>
        </w:tc>
      </w:tr>
      <w:tr w:rsidR="00BC0C72" w:rsidTr="00181458">
        <w:trPr>
          <w:divId w:val="1237204249"/>
        </w:trPr>
        <w:tc>
          <w:tcPr>
            <w:tcW w:w="900" w:type="pct"/>
            <w:hideMark/>
          </w:tcPr>
          <w:p w:rsidR="00BC0C72" w:rsidRDefault="008D5CF6">
            <w:pPr>
              <w:pStyle w:val="a5"/>
            </w:pPr>
            <w:bookmarkStart w:id="33008" w:name="61729"/>
            <w:bookmarkEnd w:id="33008"/>
            <w:r>
              <w:t> </w:t>
            </w:r>
          </w:p>
        </w:tc>
        <w:tc>
          <w:tcPr>
            <w:tcW w:w="2600" w:type="pct"/>
            <w:hideMark/>
          </w:tcPr>
          <w:p w:rsidR="00BC0C72" w:rsidRDefault="008D5CF6">
            <w:pPr>
              <w:pStyle w:val="a5"/>
            </w:pPr>
            <w:bookmarkStart w:id="33009" w:name="61730"/>
            <w:bookmarkEnd w:id="33009"/>
            <w:r>
              <w:t>контактор марки ТКД533ДОД</w:t>
            </w:r>
          </w:p>
        </w:tc>
        <w:tc>
          <w:tcPr>
            <w:tcW w:w="750" w:type="pct"/>
            <w:hideMark/>
          </w:tcPr>
          <w:p w:rsidR="00BC0C72" w:rsidRDefault="008D5CF6">
            <w:pPr>
              <w:pStyle w:val="a5"/>
              <w:jc w:val="center"/>
            </w:pPr>
            <w:bookmarkStart w:id="33010" w:name="61731"/>
            <w:bookmarkEnd w:id="33010"/>
            <w:r>
              <w:t>- " -</w:t>
            </w:r>
          </w:p>
        </w:tc>
        <w:tc>
          <w:tcPr>
            <w:tcW w:w="750" w:type="pct"/>
            <w:hideMark/>
          </w:tcPr>
          <w:p w:rsidR="00BC0C72" w:rsidRDefault="008D5CF6">
            <w:pPr>
              <w:pStyle w:val="a5"/>
              <w:jc w:val="center"/>
            </w:pPr>
            <w:bookmarkStart w:id="33011" w:name="61732"/>
            <w:bookmarkEnd w:id="33011"/>
            <w:r>
              <w:t>126</w:t>
            </w:r>
          </w:p>
        </w:tc>
      </w:tr>
      <w:tr w:rsidR="00BC0C72" w:rsidTr="00181458">
        <w:trPr>
          <w:divId w:val="1237204249"/>
        </w:trPr>
        <w:tc>
          <w:tcPr>
            <w:tcW w:w="900" w:type="pct"/>
            <w:hideMark/>
          </w:tcPr>
          <w:p w:rsidR="00BC0C72" w:rsidRDefault="008D5CF6">
            <w:pPr>
              <w:pStyle w:val="a5"/>
            </w:pPr>
            <w:bookmarkStart w:id="33012" w:name="61733"/>
            <w:bookmarkEnd w:id="33012"/>
            <w:r>
              <w:t> </w:t>
            </w:r>
          </w:p>
        </w:tc>
        <w:tc>
          <w:tcPr>
            <w:tcW w:w="2600" w:type="pct"/>
            <w:hideMark/>
          </w:tcPr>
          <w:p w:rsidR="00BC0C72" w:rsidRDefault="008D5CF6">
            <w:pPr>
              <w:pStyle w:val="a5"/>
            </w:pPr>
            <w:bookmarkStart w:id="33013" w:name="61734"/>
            <w:bookmarkEnd w:id="33013"/>
            <w:r>
              <w:t>контактор марки ТКД533ОДЛ</w:t>
            </w:r>
          </w:p>
        </w:tc>
        <w:tc>
          <w:tcPr>
            <w:tcW w:w="750" w:type="pct"/>
            <w:hideMark/>
          </w:tcPr>
          <w:p w:rsidR="00BC0C72" w:rsidRDefault="008D5CF6">
            <w:pPr>
              <w:pStyle w:val="a5"/>
              <w:jc w:val="center"/>
            </w:pPr>
            <w:bookmarkStart w:id="33014" w:name="61735"/>
            <w:bookmarkEnd w:id="33014"/>
            <w:r>
              <w:t>- " -</w:t>
            </w:r>
          </w:p>
        </w:tc>
        <w:tc>
          <w:tcPr>
            <w:tcW w:w="750" w:type="pct"/>
            <w:hideMark/>
          </w:tcPr>
          <w:p w:rsidR="00BC0C72" w:rsidRDefault="008D5CF6">
            <w:pPr>
              <w:pStyle w:val="a5"/>
              <w:jc w:val="center"/>
            </w:pPr>
            <w:bookmarkStart w:id="33015" w:name="61736"/>
            <w:bookmarkEnd w:id="33015"/>
            <w:r>
              <w:t>108</w:t>
            </w:r>
          </w:p>
        </w:tc>
      </w:tr>
      <w:tr w:rsidR="00BC0C72" w:rsidTr="00181458">
        <w:trPr>
          <w:divId w:val="1237204249"/>
        </w:trPr>
        <w:tc>
          <w:tcPr>
            <w:tcW w:w="900" w:type="pct"/>
            <w:hideMark/>
          </w:tcPr>
          <w:p w:rsidR="00BC0C72" w:rsidRDefault="008D5CF6">
            <w:pPr>
              <w:pStyle w:val="a5"/>
            </w:pPr>
            <w:bookmarkStart w:id="33016" w:name="61737"/>
            <w:bookmarkEnd w:id="33016"/>
            <w:r>
              <w:t> </w:t>
            </w:r>
          </w:p>
        </w:tc>
        <w:tc>
          <w:tcPr>
            <w:tcW w:w="2600" w:type="pct"/>
            <w:hideMark/>
          </w:tcPr>
          <w:p w:rsidR="00BC0C72" w:rsidRDefault="008D5CF6">
            <w:pPr>
              <w:pStyle w:val="a5"/>
            </w:pPr>
            <w:bookmarkStart w:id="33017" w:name="61738"/>
            <w:bookmarkEnd w:id="33017"/>
            <w:r>
              <w:t>контактор марки ТКЕ503ДОДГ</w:t>
            </w:r>
          </w:p>
        </w:tc>
        <w:tc>
          <w:tcPr>
            <w:tcW w:w="750" w:type="pct"/>
            <w:hideMark/>
          </w:tcPr>
          <w:p w:rsidR="00BC0C72" w:rsidRDefault="008D5CF6">
            <w:pPr>
              <w:pStyle w:val="a5"/>
              <w:jc w:val="center"/>
            </w:pPr>
            <w:bookmarkStart w:id="33018" w:name="61739"/>
            <w:bookmarkEnd w:id="33018"/>
            <w:r>
              <w:t>штук</w:t>
            </w:r>
          </w:p>
        </w:tc>
        <w:tc>
          <w:tcPr>
            <w:tcW w:w="750" w:type="pct"/>
            <w:hideMark/>
          </w:tcPr>
          <w:p w:rsidR="00BC0C72" w:rsidRDefault="008D5CF6">
            <w:pPr>
              <w:pStyle w:val="a5"/>
              <w:jc w:val="center"/>
            </w:pPr>
            <w:bookmarkStart w:id="33019" w:name="61740"/>
            <w:bookmarkEnd w:id="33019"/>
            <w:r>
              <w:t>198</w:t>
            </w:r>
          </w:p>
        </w:tc>
      </w:tr>
      <w:tr w:rsidR="00BC0C72" w:rsidTr="00181458">
        <w:trPr>
          <w:divId w:val="1237204249"/>
        </w:trPr>
        <w:tc>
          <w:tcPr>
            <w:tcW w:w="900" w:type="pct"/>
            <w:hideMark/>
          </w:tcPr>
          <w:p w:rsidR="00BC0C72" w:rsidRDefault="008D5CF6">
            <w:pPr>
              <w:pStyle w:val="a5"/>
            </w:pPr>
            <w:bookmarkStart w:id="33020" w:name="61741"/>
            <w:bookmarkEnd w:id="33020"/>
            <w:r>
              <w:t> </w:t>
            </w:r>
          </w:p>
        </w:tc>
        <w:tc>
          <w:tcPr>
            <w:tcW w:w="2600" w:type="pct"/>
            <w:hideMark/>
          </w:tcPr>
          <w:p w:rsidR="00BC0C72" w:rsidRDefault="008D5CF6">
            <w:pPr>
              <w:pStyle w:val="a5"/>
            </w:pPr>
            <w:bookmarkStart w:id="33021" w:name="61742"/>
            <w:bookmarkEnd w:id="33021"/>
            <w:r>
              <w:t>контактор марки ТКЕ503ДОДГ</w:t>
            </w:r>
          </w:p>
        </w:tc>
        <w:tc>
          <w:tcPr>
            <w:tcW w:w="750" w:type="pct"/>
            <w:hideMark/>
          </w:tcPr>
          <w:p w:rsidR="00BC0C72" w:rsidRDefault="008D5CF6">
            <w:pPr>
              <w:pStyle w:val="a5"/>
              <w:jc w:val="center"/>
            </w:pPr>
            <w:bookmarkStart w:id="33022" w:name="61743"/>
            <w:bookmarkEnd w:id="33022"/>
            <w:r>
              <w:t>- " -</w:t>
            </w:r>
          </w:p>
        </w:tc>
        <w:tc>
          <w:tcPr>
            <w:tcW w:w="750" w:type="pct"/>
            <w:hideMark/>
          </w:tcPr>
          <w:p w:rsidR="00BC0C72" w:rsidRDefault="008D5CF6">
            <w:pPr>
              <w:pStyle w:val="a5"/>
              <w:jc w:val="center"/>
            </w:pPr>
            <w:bookmarkStart w:id="33023" w:name="61744"/>
            <w:bookmarkEnd w:id="33023"/>
            <w:r>
              <w:t>1326</w:t>
            </w:r>
          </w:p>
        </w:tc>
      </w:tr>
      <w:tr w:rsidR="00BC0C72" w:rsidTr="00181458">
        <w:trPr>
          <w:divId w:val="1237204249"/>
        </w:trPr>
        <w:tc>
          <w:tcPr>
            <w:tcW w:w="900" w:type="pct"/>
            <w:hideMark/>
          </w:tcPr>
          <w:p w:rsidR="00BC0C72" w:rsidRDefault="008D5CF6">
            <w:pPr>
              <w:pStyle w:val="a5"/>
            </w:pPr>
            <w:bookmarkStart w:id="33024" w:name="61745"/>
            <w:bookmarkEnd w:id="33024"/>
            <w:r>
              <w:t> </w:t>
            </w:r>
          </w:p>
        </w:tc>
        <w:tc>
          <w:tcPr>
            <w:tcW w:w="2600" w:type="pct"/>
            <w:hideMark/>
          </w:tcPr>
          <w:p w:rsidR="00BC0C72" w:rsidRDefault="008D5CF6">
            <w:pPr>
              <w:pStyle w:val="a5"/>
            </w:pPr>
            <w:bookmarkStart w:id="33025" w:name="61746"/>
            <w:bookmarkEnd w:id="33025"/>
            <w:r>
              <w:t>контактор марки ТКС101ОДЛ</w:t>
            </w:r>
          </w:p>
        </w:tc>
        <w:tc>
          <w:tcPr>
            <w:tcW w:w="750" w:type="pct"/>
            <w:hideMark/>
          </w:tcPr>
          <w:p w:rsidR="00BC0C72" w:rsidRDefault="008D5CF6">
            <w:pPr>
              <w:pStyle w:val="a5"/>
              <w:jc w:val="center"/>
            </w:pPr>
            <w:bookmarkStart w:id="33026" w:name="61747"/>
            <w:bookmarkEnd w:id="33026"/>
            <w:r>
              <w:t>- " -</w:t>
            </w:r>
          </w:p>
        </w:tc>
        <w:tc>
          <w:tcPr>
            <w:tcW w:w="750" w:type="pct"/>
            <w:hideMark/>
          </w:tcPr>
          <w:p w:rsidR="00BC0C72" w:rsidRDefault="008D5CF6">
            <w:pPr>
              <w:pStyle w:val="a5"/>
              <w:jc w:val="center"/>
            </w:pPr>
            <w:bookmarkStart w:id="33027" w:name="61748"/>
            <w:bookmarkEnd w:id="33027"/>
            <w:r>
              <w:t>190</w:t>
            </w:r>
          </w:p>
        </w:tc>
      </w:tr>
      <w:tr w:rsidR="00BC0C72" w:rsidTr="00181458">
        <w:trPr>
          <w:divId w:val="1237204249"/>
        </w:trPr>
        <w:tc>
          <w:tcPr>
            <w:tcW w:w="900" w:type="pct"/>
            <w:hideMark/>
          </w:tcPr>
          <w:p w:rsidR="00BC0C72" w:rsidRDefault="008D5CF6">
            <w:pPr>
              <w:pStyle w:val="a5"/>
            </w:pPr>
            <w:bookmarkStart w:id="33028" w:name="61749"/>
            <w:bookmarkEnd w:id="33028"/>
            <w:r>
              <w:t> </w:t>
            </w:r>
          </w:p>
        </w:tc>
        <w:tc>
          <w:tcPr>
            <w:tcW w:w="2600" w:type="pct"/>
            <w:hideMark/>
          </w:tcPr>
          <w:p w:rsidR="00BC0C72" w:rsidRDefault="008D5CF6">
            <w:pPr>
              <w:pStyle w:val="a5"/>
            </w:pPr>
            <w:bookmarkStart w:id="33029" w:name="61750"/>
            <w:bookmarkEnd w:id="33029"/>
            <w:r>
              <w:t>контактор марки ТКС103ДОД</w:t>
            </w:r>
          </w:p>
        </w:tc>
        <w:tc>
          <w:tcPr>
            <w:tcW w:w="750" w:type="pct"/>
            <w:hideMark/>
          </w:tcPr>
          <w:p w:rsidR="00BC0C72" w:rsidRDefault="008D5CF6">
            <w:pPr>
              <w:pStyle w:val="a5"/>
              <w:jc w:val="center"/>
            </w:pPr>
            <w:bookmarkStart w:id="33030" w:name="61751"/>
            <w:bookmarkEnd w:id="33030"/>
            <w:r>
              <w:t>- " -</w:t>
            </w:r>
          </w:p>
        </w:tc>
        <w:tc>
          <w:tcPr>
            <w:tcW w:w="750" w:type="pct"/>
            <w:hideMark/>
          </w:tcPr>
          <w:p w:rsidR="00BC0C72" w:rsidRDefault="008D5CF6">
            <w:pPr>
              <w:pStyle w:val="a5"/>
              <w:jc w:val="center"/>
            </w:pPr>
            <w:bookmarkStart w:id="33031" w:name="61752"/>
            <w:bookmarkEnd w:id="33031"/>
            <w:r>
              <w:t>142</w:t>
            </w:r>
          </w:p>
        </w:tc>
      </w:tr>
      <w:tr w:rsidR="00BC0C72" w:rsidTr="00181458">
        <w:trPr>
          <w:divId w:val="1237204249"/>
        </w:trPr>
        <w:tc>
          <w:tcPr>
            <w:tcW w:w="900" w:type="pct"/>
            <w:hideMark/>
          </w:tcPr>
          <w:p w:rsidR="00BC0C72" w:rsidRDefault="008D5CF6">
            <w:pPr>
              <w:pStyle w:val="a5"/>
            </w:pPr>
            <w:bookmarkStart w:id="33032" w:name="61753"/>
            <w:bookmarkEnd w:id="33032"/>
            <w:r>
              <w:t> </w:t>
            </w:r>
          </w:p>
        </w:tc>
        <w:tc>
          <w:tcPr>
            <w:tcW w:w="2600" w:type="pct"/>
            <w:hideMark/>
          </w:tcPr>
          <w:p w:rsidR="00BC0C72" w:rsidRDefault="008D5CF6">
            <w:pPr>
              <w:pStyle w:val="a5"/>
            </w:pPr>
            <w:bookmarkStart w:id="33033" w:name="61754"/>
            <w:bookmarkEnd w:id="33033"/>
            <w:r>
              <w:t>контактор марки ТКС111ДОД</w:t>
            </w:r>
          </w:p>
        </w:tc>
        <w:tc>
          <w:tcPr>
            <w:tcW w:w="750" w:type="pct"/>
            <w:hideMark/>
          </w:tcPr>
          <w:p w:rsidR="00BC0C72" w:rsidRDefault="008D5CF6">
            <w:pPr>
              <w:pStyle w:val="a5"/>
              <w:jc w:val="center"/>
            </w:pPr>
            <w:bookmarkStart w:id="33034" w:name="61755"/>
            <w:bookmarkEnd w:id="33034"/>
            <w:r>
              <w:t>- " -</w:t>
            </w:r>
          </w:p>
        </w:tc>
        <w:tc>
          <w:tcPr>
            <w:tcW w:w="750" w:type="pct"/>
            <w:hideMark/>
          </w:tcPr>
          <w:p w:rsidR="00BC0C72" w:rsidRDefault="008D5CF6">
            <w:pPr>
              <w:pStyle w:val="a5"/>
              <w:jc w:val="center"/>
            </w:pPr>
            <w:bookmarkStart w:id="33035" w:name="61756"/>
            <w:bookmarkEnd w:id="33035"/>
            <w:r>
              <w:t>184</w:t>
            </w:r>
          </w:p>
        </w:tc>
      </w:tr>
      <w:tr w:rsidR="00BC0C72" w:rsidTr="00181458">
        <w:trPr>
          <w:divId w:val="1237204249"/>
        </w:trPr>
        <w:tc>
          <w:tcPr>
            <w:tcW w:w="900" w:type="pct"/>
            <w:hideMark/>
          </w:tcPr>
          <w:p w:rsidR="00BC0C72" w:rsidRDefault="008D5CF6">
            <w:pPr>
              <w:pStyle w:val="a5"/>
            </w:pPr>
            <w:bookmarkStart w:id="33036" w:name="61757"/>
            <w:bookmarkEnd w:id="33036"/>
            <w:r>
              <w:t> </w:t>
            </w:r>
          </w:p>
        </w:tc>
        <w:tc>
          <w:tcPr>
            <w:tcW w:w="2600" w:type="pct"/>
            <w:hideMark/>
          </w:tcPr>
          <w:p w:rsidR="00BC0C72" w:rsidRDefault="008D5CF6">
            <w:pPr>
              <w:pStyle w:val="a5"/>
            </w:pPr>
            <w:bookmarkStart w:id="33037" w:name="61758"/>
            <w:bookmarkEnd w:id="33037"/>
            <w:r>
              <w:t>контактор марки ТКС111ДОД з перемичкою</w:t>
            </w:r>
          </w:p>
        </w:tc>
        <w:tc>
          <w:tcPr>
            <w:tcW w:w="750" w:type="pct"/>
            <w:hideMark/>
          </w:tcPr>
          <w:p w:rsidR="00BC0C72" w:rsidRDefault="008D5CF6">
            <w:pPr>
              <w:pStyle w:val="a5"/>
              <w:jc w:val="center"/>
            </w:pPr>
            <w:bookmarkStart w:id="33038" w:name="61759"/>
            <w:bookmarkEnd w:id="33038"/>
            <w:r>
              <w:t>- " -</w:t>
            </w:r>
          </w:p>
        </w:tc>
        <w:tc>
          <w:tcPr>
            <w:tcW w:w="750" w:type="pct"/>
            <w:hideMark/>
          </w:tcPr>
          <w:p w:rsidR="00BC0C72" w:rsidRDefault="008D5CF6">
            <w:pPr>
              <w:pStyle w:val="a5"/>
              <w:jc w:val="center"/>
            </w:pPr>
            <w:bookmarkStart w:id="33039" w:name="61760"/>
            <w:bookmarkEnd w:id="33039"/>
            <w:r>
              <w:t>142</w:t>
            </w:r>
          </w:p>
        </w:tc>
      </w:tr>
      <w:tr w:rsidR="00BC0C72" w:rsidTr="00181458">
        <w:trPr>
          <w:divId w:val="1237204249"/>
        </w:trPr>
        <w:tc>
          <w:tcPr>
            <w:tcW w:w="900" w:type="pct"/>
            <w:hideMark/>
          </w:tcPr>
          <w:p w:rsidR="00BC0C72" w:rsidRDefault="008D5CF6">
            <w:pPr>
              <w:pStyle w:val="a5"/>
            </w:pPr>
            <w:bookmarkStart w:id="33040" w:name="61761"/>
            <w:bookmarkEnd w:id="33040"/>
            <w:r>
              <w:t> </w:t>
            </w:r>
          </w:p>
        </w:tc>
        <w:tc>
          <w:tcPr>
            <w:tcW w:w="2600" w:type="pct"/>
            <w:hideMark/>
          </w:tcPr>
          <w:p w:rsidR="00BC0C72" w:rsidRDefault="008D5CF6">
            <w:pPr>
              <w:pStyle w:val="a5"/>
            </w:pPr>
            <w:bookmarkStart w:id="33041" w:name="61762"/>
            <w:bookmarkEnd w:id="33041"/>
            <w:r>
              <w:t>контактор марки ТКС111ОДЛ</w:t>
            </w:r>
          </w:p>
        </w:tc>
        <w:tc>
          <w:tcPr>
            <w:tcW w:w="750" w:type="pct"/>
            <w:hideMark/>
          </w:tcPr>
          <w:p w:rsidR="00BC0C72" w:rsidRDefault="008D5CF6">
            <w:pPr>
              <w:pStyle w:val="a5"/>
              <w:jc w:val="center"/>
            </w:pPr>
            <w:bookmarkStart w:id="33042" w:name="61763"/>
            <w:bookmarkEnd w:id="33042"/>
            <w:r>
              <w:t>- " -</w:t>
            </w:r>
          </w:p>
        </w:tc>
        <w:tc>
          <w:tcPr>
            <w:tcW w:w="750" w:type="pct"/>
            <w:hideMark/>
          </w:tcPr>
          <w:p w:rsidR="00BC0C72" w:rsidRDefault="008D5CF6">
            <w:pPr>
              <w:pStyle w:val="a5"/>
              <w:jc w:val="center"/>
            </w:pPr>
            <w:bookmarkStart w:id="33043" w:name="61764"/>
            <w:bookmarkEnd w:id="33043"/>
            <w:r>
              <w:t>172</w:t>
            </w:r>
          </w:p>
        </w:tc>
      </w:tr>
      <w:tr w:rsidR="00BC0C72" w:rsidTr="00181458">
        <w:trPr>
          <w:divId w:val="1237204249"/>
        </w:trPr>
        <w:tc>
          <w:tcPr>
            <w:tcW w:w="900" w:type="pct"/>
            <w:hideMark/>
          </w:tcPr>
          <w:p w:rsidR="00BC0C72" w:rsidRDefault="008D5CF6">
            <w:pPr>
              <w:pStyle w:val="a5"/>
            </w:pPr>
            <w:bookmarkStart w:id="33044" w:name="61765"/>
            <w:bookmarkEnd w:id="33044"/>
            <w:r>
              <w:t> </w:t>
            </w:r>
          </w:p>
        </w:tc>
        <w:tc>
          <w:tcPr>
            <w:tcW w:w="2600" w:type="pct"/>
            <w:hideMark/>
          </w:tcPr>
          <w:p w:rsidR="00BC0C72" w:rsidRDefault="008D5CF6">
            <w:pPr>
              <w:pStyle w:val="a5"/>
            </w:pPr>
            <w:bookmarkStart w:id="33045" w:name="61766"/>
            <w:bookmarkEnd w:id="33045"/>
            <w:r>
              <w:t>контактор марки ТКС133ДОД</w:t>
            </w:r>
          </w:p>
        </w:tc>
        <w:tc>
          <w:tcPr>
            <w:tcW w:w="750" w:type="pct"/>
            <w:hideMark/>
          </w:tcPr>
          <w:p w:rsidR="00BC0C72" w:rsidRDefault="008D5CF6">
            <w:pPr>
              <w:pStyle w:val="a5"/>
              <w:jc w:val="center"/>
            </w:pPr>
            <w:bookmarkStart w:id="33046" w:name="61767"/>
            <w:bookmarkEnd w:id="33046"/>
            <w:r>
              <w:t>- " -</w:t>
            </w:r>
          </w:p>
        </w:tc>
        <w:tc>
          <w:tcPr>
            <w:tcW w:w="750" w:type="pct"/>
            <w:hideMark/>
          </w:tcPr>
          <w:p w:rsidR="00BC0C72" w:rsidRDefault="008D5CF6">
            <w:pPr>
              <w:pStyle w:val="a5"/>
              <w:jc w:val="center"/>
            </w:pPr>
            <w:bookmarkStart w:id="33047" w:name="61768"/>
            <w:bookmarkEnd w:id="33047"/>
            <w:r>
              <w:t>168</w:t>
            </w:r>
          </w:p>
        </w:tc>
      </w:tr>
      <w:tr w:rsidR="00BC0C72" w:rsidTr="00181458">
        <w:trPr>
          <w:divId w:val="1237204249"/>
        </w:trPr>
        <w:tc>
          <w:tcPr>
            <w:tcW w:w="900" w:type="pct"/>
            <w:hideMark/>
          </w:tcPr>
          <w:p w:rsidR="00BC0C72" w:rsidRDefault="008D5CF6">
            <w:pPr>
              <w:pStyle w:val="a5"/>
            </w:pPr>
            <w:bookmarkStart w:id="33048" w:name="61769"/>
            <w:bookmarkEnd w:id="33048"/>
            <w:r>
              <w:t> </w:t>
            </w:r>
          </w:p>
        </w:tc>
        <w:tc>
          <w:tcPr>
            <w:tcW w:w="2600" w:type="pct"/>
            <w:hideMark/>
          </w:tcPr>
          <w:p w:rsidR="00BC0C72" w:rsidRDefault="008D5CF6">
            <w:pPr>
              <w:pStyle w:val="a5"/>
            </w:pPr>
            <w:bookmarkStart w:id="33049" w:name="61770"/>
            <w:bookmarkEnd w:id="33049"/>
            <w:r>
              <w:t>контактор марки ТКС133ОДЛ</w:t>
            </w:r>
          </w:p>
        </w:tc>
        <w:tc>
          <w:tcPr>
            <w:tcW w:w="750" w:type="pct"/>
            <w:hideMark/>
          </w:tcPr>
          <w:p w:rsidR="00BC0C72" w:rsidRDefault="008D5CF6">
            <w:pPr>
              <w:pStyle w:val="a5"/>
              <w:jc w:val="center"/>
            </w:pPr>
            <w:bookmarkStart w:id="33050" w:name="61771"/>
            <w:bookmarkEnd w:id="33050"/>
            <w:r>
              <w:t>- " -</w:t>
            </w:r>
          </w:p>
        </w:tc>
        <w:tc>
          <w:tcPr>
            <w:tcW w:w="750" w:type="pct"/>
            <w:hideMark/>
          </w:tcPr>
          <w:p w:rsidR="00BC0C72" w:rsidRDefault="008D5CF6">
            <w:pPr>
              <w:pStyle w:val="a5"/>
              <w:jc w:val="center"/>
            </w:pPr>
            <w:bookmarkStart w:id="33051" w:name="61772"/>
            <w:bookmarkEnd w:id="33051"/>
            <w:r>
              <w:t>136</w:t>
            </w:r>
          </w:p>
        </w:tc>
      </w:tr>
      <w:tr w:rsidR="00BC0C72" w:rsidTr="00181458">
        <w:trPr>
          <w:divId w:val="1237204249"/>
        </w:trPr>
        <w:tc>
          <w:tcPr>
            <w:tcW w:w="900" w:type="pct"/>
            <w:hideMark/>
          </w:tcPr>
          <w:p w:rsidR="00BC0C72" w:rsidRDefault="008D5CF6">
            <w:pPr>
              <w:pStyle w:val="a5"/>
            </w:pPr>
            <w:bookmarkStart w:id="33052" w:name="61773"/>
            <w:bookmarkEnd w:id="33052"/>
            <w:r>
              <w:t> </w:t>
            </w:r>
          </w:p>
        </w:tc>
        <w:tc>
          <w:tcPr>
            <w:tcW w:w="2600" w:type="pct"/>
            <w:hideMark/>
          </w:tcPr>
          <w:p w:rsidR="00BC0C72" w:rsidRDefault="008D5CF6">
            <w:pPr>
              <w:pStyle w:val="a5"/>
            </w:pPr>
            <w:bookmarkStart w:id="33053" w:name="61774"/>
            <w:bookmarkEnd w:id="33053"/>
            <w:r>
              <w:t>контактор марки ТКС201ОДЛ</w:t>
            </w:r>
          </w:p>
        </w:tc>
        <w:tc>
          <w:tcPr>
            <w:tcW w:w="750" w:type="pct"/>
            <w:hideMark/>
          </w:tcPr>
          <w:p w:rsidR="00BC0C72" w:rsidRDefault="008D5CF6">
            <w:pPr>
              <w:pStyle w:val="a5"/>
              <w:jc w:val="center"/>
            </w:pPr>
            <w:bookmarkStart w:id="33054" w:name="61775"/>
            <w:bookmarkEnd w:id="33054"/>
            <w:r>
              <w:t>- " -</w:t>
            </w:r>
          </w:p>
        </w:tc>
        <w:tc>
          <w:tcPr>
            <w:tcW w:w="750" w:type="pct"/>
            <w:hideMark/>
          </w:tcPr>
          <w:p w:rsidR="00BC0C72" w:rsidRDefault="008D5CF6">
            <w:pPr>
              <w:pStyle w:val="a5"/>
              <w:jc w:val="center"/>
            </w:pPr>
            <w:bookmarkStart w:id="33055" w:name="61776"/>
            <w:bookmarkEnd w:id="33055"/>
            <w:r>
              <w:t>126</w:t>
            </w:r>
          </w:p>
        </w:tc>
      </w:tr>
      <w:tr w:rsidR="00BC0C72" w:rsidTr="00181458">
        <w:trPr>
          <w:divId w:val="1237204249"/>
        </w:trPr>
        <w:tc>
          <w:tcPr>
            <w:tcW w:w="900" w:type="pct"/>
            <w:hideMark/>
          </w:tcPr>
          <w:p w:rsidR="00BC0C72" w:rsidRDefault="008D5CF6">
            <w:pPr>
              <w:pStyle w:val="a5"/>
            </w:pPr>
            <w:bookmarkStart w:id="33056" w:name="61777"/>
            <w:bookmarkEnd w:id="33056"/>
            <w:r>
              <w:t> </w:t>
            </w:r>
          </w:p>
        </w:tc>
        <w:tc>
          <w:tcPr>
            <w:tcW w:w="2600" w:type="pct"/>
            <w:hideMark/>
          </w:tcPr>
          <w:p w:rsidR="00BC0C72" w:rsidRDefault="008D5CF6">
            <w:pPr>
              <w:pStyle w:val="a5"/>
            </w:pPr>
            <w:bookmarkStart w:id="33057" w:name="61778"/>
            <w:bookmarkEnd w:id="33057"/>
            <w:r>
              <w:t>контактор марки ТКС211ОДЛ з шинками</w:t>
            </w:r>
          </w:p>
        </w:tc>
        <w:tc>
          <w:tcPr>
            <w:tcW w:w="750" w:type="pct"/>
            <w:hideMark/>
          </w:tcPr>
          <w:p w:rsidR="00BC0C72" w:rsidRDefault="008D5CF6">
            <w:pPr>
              <w:pStyle w:val="a5"/>
              <w:jc w:val="center"/>
            </w:pPr>
            <w:bookmarkStart w:id="33058" w:name="61779"/>
            <w:bookmarkEnd w:id="33058"/>
            <w:r>
              <w:t>- " -</w:t>
            </w:r>
          </w:p>
        </w:tc>
        <w:tc>
          <w:tcPr>
            <w:tcW w:w="750" w:type="pct"/>
            <w:hideMark/>
          </w:tcPr>
          <w:p w:rsidR="00BC0C72" w:rsidRDefault="008D5CF6">
            <w:pPr>
              <w:pStyle w:val="a5"/>
              <w:jc w:val="center"/>
            </w:pPr>
            <w:bookmarkStart w:id="33059" w:name="61780"/>
            <w:bookmarkEnd w:id="33059"/>
            <w:r>
              <w:t>118</w:t>
            </w:r>
          </w:p>
        </w:tc>
      </w:tr>
      <w:tr w:rsidR="00BC0C72" w:rsidTr="00181458">
        <w:trPr>
          <w:divId w:val="1237204249"/>
        </w:trPr>
        <w:tc>
          <w:tcPr>
            <w:tcW w:w="900" w:type="pct"/>
            <w:hideMark/>
          </w:tcPr>
          <w:p w:rsidR="00BC0C72" w:rsidRDefault="008D5CF6">
            <w:pPr>
              <w:pStyle w:val="a5"/>
            </w:pPr>
            <w:bookmarkStart w:id="33060" w:name="61781"/>
            <w:bookmarkEnd w:id="33060"/>
            <w:r>
              <w:t> </w:t>
            </w:r>
          </w:p>
        </w:tc>
        <w:tc>
          <w:tcPr>
            <w:tcW w:w="2600" w:type="pct"/>
            <w:hideMark/>
          </w:tcPr>
          <w:p w:rsidR="00BC0C72" w:rsidRDefault="008D5CF6">
            <w:pPr>
              <w:pStyle w:val="a5"/>
            </w:pPr>
            <w:bookmarkStart w:id="33061" w:name="61782"/>
            <w:bookmarkEnd w:id="33061"/>
            <w:r>
              <w:t>контактор марки ТКС233 ДОД</w:t>
            </w:r>
          </w:p>
        </w:tc>
        <w:tc>
          <w:tcPr>
            <w:tcW w:w="750" w:type="pct"/>
            <w:hideMark/>
          </w:tcPr>
          <w:p w:rsidR="00BC0C72" w:rsidRDefault="008D5CF6">
            <w:pPr>
              <w:pStyle w:val="a5"/>
              <w:jc w:val="center"/>
            </w:pPr>
            <w:bookmarkStart w:id="33062" w:name="61783"/>
            <w:bookmarkEnd w:id="33062"/>
            <w:r>
              <w:t>- " -</w:t>
            </w:r>
          </w:p>
        </w:tc>
        <w:tc>
          <w:tcPr>
            <w:tcW w:w="750" w:type="pct"/>
            <w:hideMark/>
          </w:tcPr>
          <w:p w:rsidR="00BC0C72" w:rsidRDefault="008D5CF6">
            <w:pPr>
              <w:pStyle w:val="a5"/>
              <w:jc w:val="center"/>
            </w:pPr>
            <w:bookmarkStart w:id="33063" w:name="61784"/>
            <w:bookmarkEnd w:id="33063"/>
            <w:r>
              <w:t>142</w:t>
            </w:r>
          </w:p>
        </w:tc>
      </w:tr>
      <w:tr w:rsidR="00BC0C72" w:rsidTr="00181458">
        <w:trPr>
          <w:divId w:val="1237204249"/>
        </w:trPr>
        <w:tc>
          <w:tcPr>
            <w:tcW w:w="900" w:type="pct"/>
            <w:hideMark/>
          </w:tcPr>
          <w:p w:rsidR="00BC0C72" w:rsidRDefault="008D5CF6">
            <w:pPr>
              <w:pStyle w:val="a5"/>
            </w:pPr>
            <w:bookmarkStart w:id="33064" w:name="61785"/>
            <w:bookmarkEnd w:id="33064"/>
            <w:r>
              <w:t> </w:t>
            </w:r>
          </w:p>
        </w:tc>
        <w:tc>
          <w:tcPr>
            <w:tcW w:w="2600" w:type="pct"/>
            <w:hideMark/>
          </w:tcPr>
          <w:p w:rsidR="00BC0C72" w:rsidRDefault="008D5CF6">
            <w:pPr>
              <w:pStyle w:val="a5"/>
            </w:pPr>
            <w:bookmarkStart w:id="33065" w:name="61786"/>
            <w:bookmarkEnd w:id="33065"/>
            <w:r>
              <w:t>контактор марки ТКС233ОДЛ</w:t>
            </w:r>
          </w:p>
        </w:tc>
        <w:tc>
          <w:tcPr>
            <w:tcW w:w="750" w:type="pct"/>
            <w:hideMark/>
          </w:tcPr>
          <w:p w:rsidR="00BC0C72" w:rsidRDefault="008D5CF6">
            <w:pPr>
              <w:pStyle w:val="a5"/>
              <w:jc w:val="center"/>
            </w:pPr>
            <w:bookmarkStart w:id="33066" w:name="61787"/>
            <w:bookmarkEnd w:id="33066"/>
            <w:r>
              <w:t>- " -</w:t>
            </w:r>
          </w:p>
        </w:tc>
        <w:tc>
          <w:tcPr>
            <w:tcW w:w="750" w:type="pct"/>
            <w:hideMark/>
          </w:tcPr>
          <w:p w:rsidR="00BC0C72" w:rsidRDefault="008D5CF6">
            <w:pPr>
              <w:pStyle w:val="a5"/>
              <w:jc w:val="center"/>
            </w:pPr>
            <w:bookmarkStart w:id="33067" w:name="61788"/>
            <w:bookmarkEnd w:id="33067"/>
            <w:r>
              <w:t>136</w:t>
            </w:r>
          </w:p>
        </w:tc>
      </w:tr>
      <w:tr w:rsidR="00BC0C72" w:rsidTr="00181458">
        <w:trPr>
          <w:divId w:val="1237204249"/>
        </w:trPr>
        <w:tc>
          <w:tcPr>
            <w:tcW w:w="900" w:type="pct"/>
            <w:hideMark/>
          </w:tcPr>
          <w:p w:rsidR="00BC0C72" w:rsidRDefault="008D5CF6">
            <w:pPr>
              <w:pStyle w:val="a5"/>
            </w:pPr>
            <w:bookmarkStart w:id="33068" w:name="61789"/>
            <w:bookmarkEnd w:id="33068"/>
            <w:r>
              <w:t> </w:t>
            </w:r>
          </w:p>
        </w:tc>
        <w:tc>
          <w:tcPr>
            <w:tcW w:w="2600" w:type="pct"/>
            <w:hideMark/>
          </w:tcPr>
          <w:p w:rsidR="00BC0C72" w:rsidRDefault="008D5CF6">
            <w:pPr>
              <w:pStyle w:val="a5"/>
            </w:pPr>
            <w:bookmarkStart w:id="33069" w:name="61790"/>
            <w:bookmarkEnd w:id="33069"/>
            <w:r>
              <w:t>контактор марки ТКС403 ДОДБ</w:t>
            </w:r>
          </w:p>
        </w:tc>
        <w:tc>
          <w:tcPr>
            <w:tcW w:w="750" w:type="pct"/>
            <w:hideMark/>
          </w:tcPr>
          <w:p w:rsidR="00BC0C72" w:rsidRDefault="008D5CF6">
            <w:pPr>
              <w:pStyle w:val="a5"/>
              <w:jc w:val="center"/>
            </w:pPr>
            <w:bookmarkStart w:id="33070" w:name="61791"/>
            <w:bookmarkEnd w:id="33070"/>
            <w:r>
              <w:t>- " -</w:t>
            </w:r>
          </w:p>
        </w:tc>
        <w:tc>
          <w:tcPr>
            <w:tcW w:w="750" w:type="pct"/>
            <w:hideMark/>
          </w:tcPr>
          <w:p w:rsidR="00BC0C72" w:rsidRDefault="008D5CF6">
            <w:pPr>
              <w:pStyle w:val="a5"/>
              <w:jc w:val="center"/>
            </w:pPr>
            <w:bookmarkStart w:id="33071" w:name="61792"/>
            <w:bookmarkEnd w:id="33071"/>
            <w:r>
              <w:t>142</w:t>
            </w:r>
          </w:p>
        </w:tc>
      </w:tr>
      <w:tr w:rsidR="00BC0C72" w:rsidTr="00181458">
        <w:trPr>
          <w:divId w:val="1237204249"/>
        </w:trPr>
        <w:tc>
          <w:tcPr>
            <w:tcW w:w="900" w:type="pct"/>
            <w:hideMark/>
          </w:tcPr>
          <w:p w:rsidR="00BC0C72" w:rsidRDefault="008D5CF6">
            <w:pPr>
              <w:pStyle w:val="a5"/>
            </w:pPr>
            <w:bookmarkStart w:id="33072" w:name="61793"/>
            <w:bookmarkEnd w:id="33072"/>
            <w:r>
              <w:t> </w:t>
            </w:r>
          </w:p>
        </w:tc>
        <w:tc>
          <w:tcPr>
            <w:tcW w:w="2600" w:type="pct"/>
            <w:hideMark/>
          </w:tcPr>
          <w:p w:rsidR="00BC0C72" w:rsidRDefault="008D5CF6">
            <w:pPr>
              <w:pStyle w:val="a5"/>
            </w:pPr>
            <w:bookmarkStart w:id="33073" w:name="61794"/>
            <w:bookmarkEnd w:id="33073"/>
            <w:r>
              <w:t>контактор марки ТКС411ОДЛ</w:t>
            </w:r>
          </w:p>
        </w:tc>
        <w:tc>
          <w:tcPr>
            <w:tcW w:w="750" w:type="pct"/>
            <w:hideMark/>
          </w:tcPr>
          <w:p w:rsidR="00BC0C72" w:rsidRDefault="008D5CF6">
            <w:pPr>
              <w:pStyle w:val="a5"/>
              <w:jc w:val="center"/>
            </w:pPr>
            <w:bookmarkStart w:id="33074" w:name="61795"/>
            <w:bookmarkEnd w:id="33074"/>
            <w:r>
              <w:t>- " -</w:t>
            </w:r>
          </w:p>
        </w:tc>
        <w:tc>
          <w:tcPr>
            <w:tcW w:w="750" w:type="pct"/>
            <w:hideMark/>
          </w:tcPr>
          <w:p w:rsidR="00BC0C72" w:rsidRDefault="008D5CF6">
            <w:pPr>
              <w:pStyle w:val="a5"/>
              <w:jc w:val="center"/>
            </w:pPr>
            <w:bookmarkStart w:id="33075" w:name="61796"/>
            <w:bookmarkEnd w:id="33075"/>
            <w:r>
              <w:t>136</w:t>
            </w:r>
          </w:p>
        </w:tc>
      </w:tr>
      <w:tr w:rsidR="00BC0C72" w:rsidTr="00181458">
        <w:trPr>
          <w:divId w:val="1237204249"/>
        </w:trPr>
        <w:tc>
          <w:tcPr>
            <w:tcW w:w="900" w:type="pct"/>
            <w:hideMark/>
          </w:tcPr>
          <w:p w:rsidR="00BC0C72" w:rsidRDefault="008D5CF6">
            <w:pPr>
              <w:pStyle w:val="a5"/>
            </w:pPr>
            <w:bookmarkStart w:id="33076" w:name="61797"/>
            <w:bookmarkEnd w:id="33076"/>
            <w:r>
              <w:t> </w:t>
            </w:r>
          </w:p>
        </w:tc>
        <w:tc>
          <w:tcPr>
            <w:tcW w:w="2600" w:type="pct"/>
            <w:hideMark/>
          </w:tcPr>
          <w:p w:rsidR="00BC0C72" w:rsidRDefault="008D5CF6">
            <w:pPr>
              <w:pStyle w:val="a5"/>
            </w:pPr>
            <w:bookmarkStart w:id="33077" w:name="61798"/>
            <w:bookmarkEnd w:id="33077"/>
            <w:r>
              <w:t>реле марки ТКД12ПОДГБ</w:t>
            </w:r>
          </w:p>
        </w:tc>
        <w:tc>
          <w:tcPr>
            <w:tcW w:w="750" w:type="pct"/>
            <w:hideMark/>
          </w:tcPr>
          <w:p w:rsidR="00BC0C72" w:rsidRDefault="008D5CF6">
            <w:pPr>
              <w:pStyle w:val="a5"/>
              <w:jc w:val="center"/>
            </w:pPr>
            <w:bookmarkStart w:id="33078" w:name="61799"/>
            <w:bookmarkEnd w:id="33078"/>
            <w:r>
              <w:t>- " -</w:t>
            </w:r>
          </w:p>
        </w:tc>
        <w:tc>
          <w:tcPr>
            <w:tcW w:w="750" w:type="pct"/>
            <w:hideMark/>
          </w:tcPr>
          <w:p w:rsidR="00BC0C72" w:rsidRDefault="008D5CF6">
            <w:pPr>
              <w:pStyle w:val="a5"/>
              <w:jc w:val="center"/>
            </w:pPr>
            <w:bookmarkStart w:id="33079" w:name="61800"/>
            <w:bookmarkEnd w:id="33079"/>
            <w:r>
              <w:t>180</w:t>
            </w:r>
          </w:p>
        </w:tc>
      </w:tr>
      <w:tr w:rsidR="00BC0C72" w:rsidTr="00181458">
        <w:trPr>
          <w:divId w:val="1237204249"/>
        </w:trPr>
        <w:tc>
          <w:tcPr>
            <w:tcW w:w="900" w:type="pct"/>
            <w:hideMark/>
          </w:tcPr>
          <w:p w:rsidR="00BC0C72" w:rsidRDefault="008D5CF6">
            <w:pPr>
              <w:pStyle w:val="a5"/>
            </w:pPr>
            <w:bookmarkStart w:id="33080" w:name="61801"/>
            <w:bookmarkEnd w:id="33080"/>
            <w:r>
              <w:t> </w:t>
            </w:r>
          </w:p>
        </w:tc>
        <w:tc>
          <w:tcPr>
            <w:tcW w:w="2600" w:type="pct"/>
            <w:hideMark/>
          </w:tcPr>
          <w:p w:rsidR="00BC0C72" w:rsidRDefault="008D5CF6">
            <w:pPr>
              <w:pStyle w:val="a5"/>
            </w:pPr>
            <w:bookmarkStart w:id="33081" w:name="61802"/>
            <w:bookmarkEnd w:id="33081"/>
            <w:r>
              <w:t>реле марки ТКД201ОДГ</w:t>
            </w:r>
          </w:p>
        </w:tc>
        <w:tc>
          <w:tcPr>
            <w:tcW w:w="750" w:type="pct"/>
            <w:hideMark/>
          </w:tcPr>
          <w:p w:rsidR="00BC0C72" w:rsidRDefault="008D5CF6">
            <w:pPr>
              <w:pStyle w:val="a5"/>
              <w:jc w:val="center"/>
            </w:pPr>
            <w:bookmarkStart w:id="33082" w:name="61803"/>
            <w:bookmarkEnd w:id="33082"/>
            <w:r>
              <w:t>- " -</w:t>
            </w:r>
          </w:p>
        </w:tc>
        <w:tc>
          <w:tcPr>
            <w:tcW w:w="750" w:type="pct"/>
            <w:hideMark/>
          </w:tcPr>
          <w:p w:rsidR="00BC0C72" w:rsidRDefault="008D5CF6">
            <w:pPr>
              <w:pStyle w:val="a5"/>
              <w:jc w:val="center"/>
            </w:pPr>
            <w:bookmarkStart w:id="33083" w:name="61804"/>
            <w:bookmarkEnd w:id="33083"/>
            <w:r>
              <w:t>792</w:t>
            </w:r>
          </w:p>
        </w:tc>
      </w:tr>
      <w:tr w:rsidR="00BC0C72" w:rsidTr="00181458">
        <w:trPr>
          <w:divId w:val="1237204249"/>
        </w:trPr>
        <w:tc>
          <w:tcPr>
            <w:tcW w:w="900" w:type="pct"/>
            <w:hideMark/>
          </w:tcPr>
          <w:p w:rsidR="00BC0C72" w:rsidRDefault="008D5CF6">
            <w:pPr>
              <w:pStyle w:val="a5"/>
            </w:pPr>
            <w:bookmarkStart w:id="33084" w:name="61805"/>
            <w:bookmarkEnd w:id="33084"/>
            <w:r>
              <w:t> </w:t>
            </w:r>
          </w:p>
        </w:tc>
        <w:tc>
          <w:tcPr>
            <w:tcW w:w="2600" w:type="pct"/>
            <w:hideMark/>
          </w:tcPr>
          <w:p w:rsidR="00BC0C72" w:rsidRDefault="008D5CF6">
            <w:pPr>
              <w:pStyle w:val="a5"/>
            </w:pPr>
            <w:bookmarkStart w:id="33085" w:name="61806"/>
            <w:bookmarkEnd w:id="33085"/>
            <w:r>
              <w:t>реле марки ТКЕ503ОДГБ</w:t>
            </w:r>
          </w:p>
        </w:tc>
        <w:tc>
          <w:tcPr>
            <w:tcW w:w="750" w:type="pct"/>
            <w:hideMark/>
          </w:tcPr>
          <w:p w:rsidR="00BC0C72" w:rsidRDefault="008D5CF6">
            <w:pPr>
              <w:pStyle w:val="a5"/>
              <w:jc w:val="center"/>
            </w:pPr>
            <w:bookmarkStart w:id="33086" w:name="61807"/>
            <w:bookmarkEnd w:id="33086"/>
            <w:r>
              <w:t>- " -</w:t>
            </w:r>
          </w:p>
        </w:tc>
        <w:tc>
          <w:tcPr>
            <w:tcW w:w="750" w:type="pct"/>
            <w:hideMark/>
          </w:tcPr>
          <w:p w:rsidR="00BC0C72" w:rsidRDefault="008D5CF6">
            <w:pPr>
              <w:pStyle w:val="a5"/>
              <w:jc w:val="center"/>
            </w:pPr>
            <w:bookmarkStart w:id="33087" w:name="61808"/>
            <w:bookmarkEnd w:id="33087"/>
            <w:r>
              <w:t>136</w:t>
            </w:r>
          </w:p>
        </w:tc>
      </w:tr>
      <w:tr w:rsidR="00BC0C72" w:rsidTr="00181458">
        <w:trPr>
          <w:divId w:val="1237204249"/>
        </w:trPr>
        <w:tc>
          <w:tcPr>
            <w:tcW w:w="900" w:type="pct"/>
            <w:hideMark/>
          </w:tcPr>
          <w:p w:rsidR="00BC0C72" w:rsidRDefault="008D5CF6">
            <w:pPr>
              <w:pStyle w:val="a5"/>
            </w:pPr>
            <w:bookmarkStart w:id="33088" w:name="61809"/>
            <w:bookmarkEnd w:id="33088"/>
            <w:r>
              <w:lastRenderedPageBreak/>
              <w:t> </w:t>
            </w:r>
          </w:p>
        </w:tc>
        <w:tc>
          <w:tcPr>
            <w:tcW w:w="2600" w:type="pct"/>
            <w:hideMark/>
          </w:tcPr>
          <w:p w:rsidR="00BC0C72" w:rsidRDefault="008D5CF6">
            <w:pPr>
              <w:pStyle w:val="a5"/>
            </w:pPr>
            <w:bookmarkStart w:id="33089" w:name="61810"/>
            <w:bookmarkEnd w:id="33089"/>
            <w:r>
              <w:t>реле марки ТКЕ52ПОДГБ</w:t>
            </w:r>
          </w:p>
        </w:tc>
        <w:tc>
          <w:tcPr>
            <w:tcW w:w="750" w:type="pct"/>
            <w:hideMark/>
          </w:tcPr>
          <w:p w:rsidR="00BC0C72" w:rsidRDefault="008D5CF6">
            <w:pPr>
              <w:pStyle w:val="a5"/>
              <w:jc w:val="center"/>
            </w:pPr>
            <w:bookmarkStart w:id="33090" w:name="61811"/>
            <w:bookmarkEnd w:id="33090"/>
            <w:r>
              <w:t>- " -</w:t>
            </w:r>
          </w:p>
        </w:tc>
        <w:tc>
          <w:tcPr>
            <w:tcW w:w="750" w:type="pct"/>
            <w:hideMark/>
          </w:tcPr>
          <w:p w:rsidR="00BC0C72" w:rsidRDefault="008D5CF6">
            <w:pPr>
              <w:pStyle w:val="a5"/>
              <w:jc w:val="center"/>
            </w:pPr>
            <w:bookmarkStart w:id="33091" w:name="61812"/>
            <w:bookmarkEnd w:id="33091"/>
            <w:r>
              <w:t>2940</w:t>
            </w:r>
          </w:p>
        </w:tc>
      </w:tr>
      <w:tr w:rsidR="00BC0C72" w:rsidTr="00181458">
        <w:trPr>
          <w:divId w:val="1237204249"/>
        </w:trPr>
        <w:tc>
          <w:tcPr>
            <w:tcW w:w="900" w:type="pct"/>
            <w:hideMark/>
          </w:tcPr>
          <w:p w:rsidR="00BC0C72" w:rsidRDefault="008D5CF6">
            <w:pPr>
              <w:pStyle w:val="a5"/>
            </w:pPr>
            <w:bookmarkStart w:id="33092" w:name="61813"/>
            <w:bookmarkEnd w:id="33092"/>
            <w:r>
              <w:t> </w:t>
            </w:r>
          </w:p>
        </w:tc>
        <w:tc>
          <w:tcPr>
            <w:tcW w:w="2600" w:type="pct"/>
            <w:hideMark/>
          </w:tcPr>
          <w:p w:rsidR="00BC0C72" w:rsidRDefault="008D5CF6">
            <w:pPr>
              <w:pStyle w:val="a5"/>
            </w:pPr>
            <w:bookmarkStart w:id="33093" w:name="61814"/>
            <w:bookmarkEnd w:id="33093"/>
            <w:r>
              <w:t>реле марки ТКЕ54ПОДГБ</w:t>
            </w:r>
          </w:p>
        </w:tc>
        <w:tc>
          <w:tcPr>
            <w:tcW w:w="750" w:type="pct"/>
            <w:hideMark/>
          </w:tcPr>
          <w:p w:rsidR="00BC0C72" w:rsidRDefault="008D5CF6">
            <w:pPr>
              <w:pStyle w:val="a5"/>
              <w:jc w:val="center"/>
            </w:pPr>
            <w:bookmarkStart w:id="33094" w:name="61815"/>
            <w:bookmarkEnd w:id="33094"/>
            <w:r>
              <w:t>- " -</w:t>
            </w:r>
          </w:p>
        </w:tc>
        <w:tc>
          <w:tcPr>
            <w:tcW w:w="750" w:type="pct"/>
            <w:hideMark/>
          </w:tcPr>
          <w:p w:rsidR="00BC0C72" w:rsidRDefault="008D5CF6">
            <w:pPr>
              <w:pStyle w:val="a5"/>
              <w:jc w:val="center"/>
            </w:pPr>
            <w:bookmarkStart w:id="33095" w:name="61816"/>
            <w:bookmarkEnd w:id="33095"/>
            <w:r>
              <w:t>1218</w:t>
            </w:r>
          </w:p>
        </w:tc>
      </w:tr>
      <w:tr w:rsidR="00BC0C72" w:rsidTr="00181458">
        <w:trPr>
          <w:divId w:val="1237204249"/>
        </w:trPr>
        <w:tc>
          <w:tcPr>
            <w:tcW w:w="900" w:type="pct"/>
            <w:hideMark/>
          </w:tcPr>
          <w:p w:rsidR="00BC0C72" w:rsidRDefault="008D5CF6">
            <w:pPr>
              <w:pStyle w:val="a5"/>
            </w:pPr>
            <w:bookmarkStart w:id="33096" w:name="61817"/>
            <w:bookmarkEnd w:id="33096"/>
            <w:r>
              <w:t> </w:t>
            </w:r>
          </w:p>
        </w:tc>
        <w:tc>
          <w:tcPr>
            <w:tcW w:w="2600" w:type="pct"/>
            <w:hideMark/>
          </w:tcPr>
          <w:p w:rsidR="00BC0C72" w:rsidRDefault="008D5CF6">
            <w:pPr>
              <w:pStyle w:val="a5"/>
            </w:pPr>
            <w:bookmarkStart w:id="33097" w:name="61818"/>
            <w:bookmarkEnd w:id="33097"/>
            <w:r>
              <w:t>реле марки ТКЕ56ПОДГБ</w:t>
            </w:r>
          </w:p>
        </w:tc>
        <w:tc>
          <w:tcPr>
            <w:tcW w:w="750" w:type="pct"/>
            <w:hideMark/>
          </w:tcPr>
          <w:p w:rsidR="00BC0C72" w:rsidRDefault="008D5CF6">
            <w:pPr>
              <w:pStyle w:val="a5"/>
              <w:jc w:val="center"/>
            </w:pPr>
            <w:bookmarkStart w:id="33098" w:name="61819"/>
            <w:bookmarkEnd w:id="33098"/>
            <w:r>
              <w:t>- " -</w:t>
            </w:r>
          </w:p>
        </w:tc>
        <w:tc>
          <w:tcPr>
            <w:tcW w:w="750" w:type="pct"/>
            <w:hideMark/>
          </w:tcPr>
          <w:p w:rsidR="00BC0C72" w:rsidRDefault="008D5CF6">
            <w:pPr>
              <w:pStyle w:val="a5"/>
              <w:jc w:val="center"/>
            </w:pPr>
            <w:bookmarkStart w:id="33099" w:name="61820"/>
            <w:bookmarkEnd w:id="33099"/>
            <w:r>
              <w:t>438</w:t>
            </w:r>
          </w:p>
        </w:tc>
      </w:tr>
      <w:tr w:rsidR="00BC0C72" w:rsidTr="00181458">
        <w:trPr>
          <w:divId w:val="1237204249"/>
        </w:trPr>
        <w:tc>
          <w:tcPr>
            <w:tcW w:w="900" w:type="pct"/>
            <w:hideMark/>
          </w:tcPr>
          <w:p w:rsidR="00BC0C72" w:rsidRDefault="008D5CF6">
            <w:pPr>
              <w:pStyle w:val="a5"/>
            </w:pPr>
            <w:bookmarkStart w:id="33100" w:name="61821"/>
            <w:bookmarkEnd w:id="33100"/>
            <w:r>
              <w:t> </w:t>
            </w:r>
          </w:p>
        </w:tc>
        <w:tc>
          <w:tcPr>
            <w:tcW w:w="2600" w:type="pct"/>
            <w:hideMark/>
          </w:tcPr>
          <w:p w:rsidR="00BC0C72" w:rsidRDefault="008D5CF6">
            <w:pPr>
              <w:pStyle w:val="a5"/>
            </w:pPr>
            <w:bookmarkStart w:id="33101" w:name="61822"/>
            <w:bookmarkEnd w:id="33101"/>
            <w:r>
              <w:t>термореле марки 6884-01</w:t>
            </w:r>
          </w:p>
        </w:tc>
        <w:tc>
          <w:tcPr>
            <w:tcW w:w="750" w:type="pct"/>
            <w:hideMark/>
          </w:tcPr>
          <w:p w:rsidR="00BC0C72" w:rsidRDefault="008D5CF6">
            <w:pPr>
              <w:pStyle w:val="a5"/>
              <w:jc w:val="center"/>
            </w:pPr>
            <w:bookmarkStart w:id="33102" w:name="61823"/>
            <w:bookmarkEnd w:id="33102"/>
            <w:r>
              <w:t>- " -</w:t>
            </w:r>
          </w:p>
        </w:tc>
        <w:tc>
          <w:tcPr>
            <w:tcW w:w="750" w:type="pct"/>
            <w:hideMark/>
          </w:tcPr>
          <w:p w:rsidR="00BC0C72" w:rsidRDefault="008D5CF6">
            <w:pPr>
              <w:pStyle w:val="a5"/>
              <w:jc w:val="center"/>
            </w:pPr>
            <w:bookmarkStart w:id="33103" w:name="61824"/>
            <w:bookmarkEnd w:id="33103"/>
            <w:r>
              <w:t>172</w:t>
            </w:r>
          </w:p>
        </w:tc>
      </w:tr>
      <w:tr w:rsidR="00BC0C72" w:rsidTr="00181458">
        <w:trPr>
          <w:divId w:val="1237204249"/>
        </w:trPr>
        <w:tc>
          <w:tcPr>
            <w:tcW w:w="900" w:type="pct"/>
            <w:hideMark/>
          </w:tcPr>
          <w:p w:rsidR="00BC0C72" w:rsidRDefault="008D5CF6">
            <w:pPr>
              <w:pStyle w:val="a5"/>
            </w:pPr>
            <w:bookmarkStart w:id="33104" w:name="61825"/>
            <w:bookmarkEnd w:id="33104"/>
            <w:r>
              <w:t> </w:t>
            </w:r>
          </w:p>
        </w:tc>
        <w:tc>
          <w:tcPr>
            <w:tcW w:w="2600" w:type="pct"/>
            <w:hideMark/>
          </w:tcPr>
          <w:p w:rsidR="00BC0C72" w:rsidRDefault="008D5CF6">
            <w:pPr>
              <w:pStyle w:val="a5"/>
            </w:pPr>
            <w:bookmarkStart w:id="33105" w:name="61826"/>
            <w:bookmarkEnd w:id="33105"/>
            <w:r>
              <w:t>термореле марки 6884-03</w:t>
            </w:r>
          </w:p>
        </w:tc>
        <w:tc>
          <w:tcPr>
            <w:tcW w:w="750" w:type="pct"/>
            <w:hideMark/>
          </w:tcPr>
          <w:p w:rsidR="00BC0C72" w:rsidRDefault="008D5CF6">
            <w:pPr>
              <w:pStyle w:val="a5"/>
              <w:jc w:val="center"/>
            </w:pPr>
            <w:bookmarkStart w:id="33106" w:name="61827"/>
            <w:bookmarkEnd w:id="33106"/>
            <w:r>
              <w:t>- " -</w:t>
            </w:r>
          </w:p>
        </w:tc>
        <w:tc>
          <w:tcPr>
            <w:tcW w:w="750" w:type="pct"/>
            <w:hideMark/>
          </w:tcPr>
          <w:p w:rsidR="00BC0C72" w:rsidRDefault="008D5CF6">
            <w:pPr>
              <w:pStyle w:val="a5"/>
              <w:jc w:val="center"/>
            </w:pPr>
            <w:bookmarkStart w:id="33107" w:name="61828"/>
            <w:bookmarkEnd w:id="33107"/>
            <w:r>
              <w:t>118</w:t>
            </w:r>
          </w:p>
        </w:tc>
      </w:tr>
      <w:tr w:rsidR="00BC0C72" w:rsidTr="00181458">
        <w:trPr>
          <w:divId w:val="1237204249"/>
        </w:trPr>
        <w:tc>
          <w:tcPr>
            <w:tcW w:w="900" w:type="pct"/>
            <w:hideMark/>
          </w:tcPr>
          <w:p w:rsidR="00BC0C72" w:rsidRDefault="008D5CF6">
            <w:pPr>
              <w:pStyle w:val="a5"/>
            </w:pPr>
            <w:bookmarkStart w:id="33108" w:name="61829"/>
            <w:bookmarkEnd w:id="33108"/>
            <w:r>
              <w:t> </w:t>
            </w:r>
          </w:p>
        </w:tc>
        <w:tc>
          <w:tcPr>
            <w:tcW w:w="2600" w:type="pct"/>
            <w:hideMark/>
          </w:tcPr>
          <w:p w:rsidR="00BC0C72" w:rsidRDefault="008D5CF6">
            <w:pPr>
              <w:pStyle w:val="a5"/>
            </w:pPr>
            <w:bookmarkStart w:id="33109" w:name="61830"/>
            <w:bookmarkEnd w:id="33109"/>
            <w:r>
              <w:t>термореле марки 7049А-300</w:t>
            </w:r>
          </w:p>
        </w:tc>
        <w:tc>
          <w:tcPr>
            <w:tcW w:w="750" w:type="pct"/>
            <w:hideMark/>
          </w:tcPr>
          <w:p w:rsidR="00BC0C72" w:rsidRDefault="008D5CF6">
            <w:pPr>
              <w:pStyle w:val="a5"/>
              <w:jc w:val="center"/>
            </w:pPr>
            <w:bookmarkStart w:id="33110" w:name="61831"/>
            <w:bookmarkEnd w:id="33110"/>
            <w:r>
              <w:t>- " -</w:t>
            </w:r>
          </w:p>
        </w:tc>
        <w:tc>
          <w:tcPr>
            <w:tcW w:w="750" w:type="pct"/>
            <w:hideMark/>
          </w:tcPr>
          <w:p w:rsidR="00BC0C72" w:rsidRDefault="008D5CF6">
            <w:pPr>
              <w:pStyle w:val="a5"/>
              <w:jc w:val="center"/>
            </w:pPr>
            <w:bookmarkStart w:id="33111" w:name="61832"/>
            <w:bookmarkEnd w:id="33111"/>
            <w:r>
              <w:t>136</w:t>
            </w:r>
          </w:p>
        </w:tc>
      </w:tr>
      <w:tr w:rsidR="00BC0C72" w:rsidTr="00181458">
        <w:trPr>
          <w:divId w:val="1237204249"/>
        </w:trPr>
        <w:tc>
          <w:tcPr>
            <w:tcW w:w="900" w:type="pct"/>
            <w:hideMark/>
          </w:tcPr>
          <w:p w:rsidR="00BC0C72" w:rsidRDefault="008D5CF6">
            <w:pPr>
              <w:pStyle w:val="a5"/>
            </w:pPr>
            <w:bookmarkStart w:id="33112" w:name="61833"/>
            <w:bookmarkEnd w:id="33112"/>
            <w:r>
              <w:t> </w:t>
            </w:r>
          </w:p>
        </w:tc>
        <w:tc>
          <w:tcPr>
            <w:tcW w:w="2600" w:type="pct"/>
            <w:hideMark/>
          </w:tcPr>
          <w:p w:rsidR="00BC0C72" w:rsidRDefault="008D5CF6">
            <w:pPr>
              <w:pStyle w:val="a5"/>
            </w:pPr>
            <w:bookmarkStart w:id="33113" w:name="61834"/>
            <w:bookmarkEnd w:id="33113"/>
            <w:r>
              <w:t>кнопка марки 204КС</w:t>
            </w:r>
          </w:p>
        </w:tc>
        <w:tc>
          <w:tcPr>
            <w:tcW w:w="750" w:type="pct"/>
            <w:hideMark/>
          </w:tcPr>
          <w:p w:rsidR="00BC0C72" w:rsidRDefault="008D5CF6">
            <w:pPr>
              <w:pStyle w:val="a5"/>
              <w:jc w:val="center"/>
            </w:pPr>
            <w:bookmarkStart w:id="33114" w:name="61835"/>
            <w:bookmarkEnd w:id="33114"/>
            <w:r>
              <w:t>- " -</w:t>
            </w:r>
          </w:p>
        </w:tc>
        <w:tc>
          <w:tcPr>
            <w:tcW w:w="750" w:type="pct"/>
            <w:hideMark/>
          </w:tcPr>
          <w:p w:rsidR="00BC0C72" w:rsidRDefault="008D5CF6">
            <w:pPr>
              <w:pStyle w:val="a5"/>
              <w:jc w:val="center"/>
            </w:pPr>
            <w:bookmarkStart w:id="33115" w:name="61836"/>
            <w:bookmarkEnd w:id="33115"/>
            <w:r>
              <w:t>112</w:t>
            </w:r>
          </w:p>
        </w:tc>
      </w:tr>
      <w:tr w:rsidR="00BC0C72" w:rsidTr="00181458">
        <w:trPr>
          <w:divId w:val="1237204249"/>
        </w:trPr>
        <w:tc>
          <w:tcPr>
            <w:tcW w:w="900" w:type="pct"/>
            <w:hideMark/>
          </w:tcPr>
          <w:p w:rsidR="00BC0C72" w:rsidRDefault="008D5CF6">
            <w:pPr>
              <w:pStyle w:val="a5"/>
            </w:pPr>
            <w:bookmarkStart w:id="33116" w:name="61837"/>
            <w:bookmarkEnd w:id="33116"/>
            <w:r>
              <w:t> </w:t>
            </w:r>
          </w:p>
        </w:tc>
        <w:tc>
          <w:tcPr>
            <w:tcW w:w="2600" w:type="pct"/>
            <w:hideMark/>
          </w:tcPr>
          <w:p w:rsidR="00BC0C72" w:rsidRDefault="008D5CF6">
            <w:pPr>
              <w:pStyle w:val="a5"/>
            </w:pPr>
            <w:bookmarkStart w:id="33117" w:name="61838"/>
            <w:bookmarkEnd w:id="33117"/>
            <w:r>
              <w:t>кнопка марки 2КЗ</w:t>
            </w:r>
          </w:p>
        </w:tc>
        <w:tc>
          <w:tcPr>
            <w:tcW w:w="750" w:type="pct"/>
            <w:hideMark/>
          </w:tcPr>
          <w:p w:rsidR="00BC0C72" w:rsidRDefault="008D5CF6">
            <w:pPr>
              <w:pStyle w:val="a5"/>
              <w:jc w:val="center"/>
            </w:pPr>
            <w:bookmarkStart w:id="33118" w:name="61839"/>
            <w:bookmarkEnd w:id="33118"/>
            <w:r>
              <w:t>- " -</w:t>
            </w:r>
          </w:p>
        </w:tc>
        <w:tc>
          <w:tcPr>
            <w:tcW w:w="750" w:type="pct"/>
            <w:hideMark/>
          </w:tcPr>
          <w:p w:rsidR="00BC0C72" w:rsidRDefault="008D5CF6">
            <w:pPr>
              <w:pStyle w:val="a5"/>
              <w:jc w:val="center"/>
            </w:pPr>
            <w:bookmarkStart w:id="33119" w:name="61840"/>
            <w:bookmarkEnd w:id="33119"/>
            <w:r>
              <w:t>118</w:t>
            </w:r>
          </w:p>
        </w:tc>
      </w:tr>
      <w:tr w:rsidR="00BC0C72" w:rsidTr="00181458">
        <w:trPr>
          <w:divId w:val="1237204249"/>
        </w:trPr>
        <w:tc>
          <w:tcPr>
            <w:tcW w:w="900" w:type="pct"/>
            <w:hideMark/>
          </w:tcPr>
          <w:p w:rsidR="00BC0C72" w:rsidRDefault="008D5CF6">
            <w:pPr>
              <w:pStyle w:val="a5"/>
            </w:pPr>
            <w:bookmarkStart w:id="33120" w:name="61841"/>
            <w:bookmarkEnd w:id="33120"/>
            <w:r>
              <w:t> </w:t>
            </w:r>
          </w:p>
        </w:tc>
        <w:tc>
          <w:tcPr>
            <w:tcW w:w="2600" w:type="pct"/>
            <w:hideMark/>
          </w:tcPr>
          <w:p w:rsidR="00BC0C72" w:rsidRDefault="008D5CF6">
            <w:pPr>
              <w:pStyle w:val="a5"/>
            </w:pPr>
            <w:bookmarkStart w:id="33121" w:name="61842"/>
            <w:bookmarkEnd w:id="33121"/>
            <w:r>
              <w:t>кнопка марки 2КНР</w:t>
            </w:r>
          </w:p>
        </w:tc>
        <w:tc>
          <w:tcPr>
            <w:tcW w:w="750" w:type="pct"/>
            <w:hideMark/>
          </w:tcPr>
          <w:p w:rsidR="00BC0C72" w:rsidRDefault="008D5CF6">
            <w:pPr>
              <w:pStyle w:val="a5"/>
              <w:jc w:val="center"/>
            </w:pPr>
            <w:bookmarkStart w:id="33122" w:name="61843"/>
            <w:bookmarkEnd w:id="33122"/>
            <w:r>
              <w:t>- " -</w:t>
            </w:r>
          </w:p>
        </w:tc>
        <w:tc>
          <w:tcPr>
            <w:tcW w:w="750" w:type="pct"/>
            <w:hideMark/>
          </w:tcPr>
          <w:p w:rsidR="00BC0C72" w:rsidRDefault="008D5CF6">
            <w:pPr>
              <w:pStyle w:val="a5"/>
              <w:jc w:val="center"/>
            </w:pPr>
            <w:bookmarkStart w:id="33123" w:name="61844"/>
            <w:bookmarkEnd w:id="33123"/>
            <w:r>
              <w:t>276</w:t>
            </w:r>
          </w:p>
        </w:tc>
      </w:tr>
      <w:tr w:rsidR="00BC0C72" w:rsidTr="00181458">
        <w:trPr>
          <w:divId w:val="1237204249"/>
        </w:trPr>
        <w:tc>
          <w:tcPr>
            <w:tcW w:w="900" w:type="pct"/>
            <w:hideMark/>
          </w:tcPr>
          <w:p w:rsidR="00BC0C72" w:rsidRDefault="008D5CF6">
            <w:pPr>
              <w:pStyle w:val="a5"/>
            </w:pPr>
            <w:bookmarkStart w:id="33124" w:name="61845"/>
            <w:bookmarkEnd w:id="33124"/>
            <w:r>
              <w:t> </w:t>
            </w:r>
          </w:p>
        </w:tc>
        <w:tc>
          <w:tcPr>
            <w:tcW w:w="2600" w:type="pct"/>
            <w:hideMark/>
          </w:tcPr>
          <w:p w:rsidR="00BC0C72" w:rsidRDefault="008D5CF6">
            <w:pPr>
              <w:pStyle w:val="a5"/>
            </w:pPr>
            <w:bookmarkStart w:id="33125" w:name="61846"/>
            <w:bookmarkEnd w:id="33125"/>
            <w:r>
              <w:t>кнопка марки 2КР</w:t>
            </w:r>
          </w:p>
        </w:tc>
        <w:tc>
          <w:tcPr>
            <w:tcW w:w="750" w:type="pct"/>
            <w:hideMark/>
          </w:tcPr>
          <w:p w:rsidR="00BC0C72" w:rsidRDefault="008D5CF6">
            <w:pPr>
              <w:pStyle w:val="a5"/>
              <w:jc w:val="center"/>
            </w:pPr>
            <w:bookmarkStart w:id="33126" w:name="61847"/>
            <w:bookmarkEnd w:id="33126"/>
            <w:r>
              <w:t>- " -</w:t>
            </w:r>
          </w:p>
        </w:tc>
        <w:tc>
          <w:tcPr>
            <w:tcW w:w="750" w:type="pct"/>
            <w:hideMark/>
          </w:tcPr>
          <w:p w:rsidR="00BC0C72" w:rsidRDefault="008D5CF6">
            <w:pPr>
              <w:pStyle w:val="a5"/>
              <w:jc w:val="center"/>
            </w:pPr>
            <w:bookmarkStart w:id="33127" w:name="61848"/>
            <w:bookmarkEnd w:id="33127"/>
            <w:r>
              <w:t>240</w:t>
            </w:r>
          </w:p>
        </w:tc>
      </w:tr>
      <w:tr w:rsidR="00BC0C72" w:rsidTr="00181458">
        <w:trPr>
          <w:divId w:val="1237204249"/>
        </w:trPr>
        <w:tc>
          <w:tcPr>
            <w:tcW w:w="900" w:type="pct"/>
            <w:hideMark/>
          </w:tcPr>
          <w:p w:rsidR="00BC0C72" w:rsidRDefault="008D5CF6">
            <w:pPr>
              <w:pStyle w:val="a5"/>
            </w:pPr>
            <w:bookmarkStart w:id="33128" w:name="61849"/>
            <w:bookmarkEnd w:id="33128"/>
            <w:r>
              <w:t> </w:t>
            </w:r>
          </w:p>
        </w:tc>
        <w:tc>
          <w:tcPr>
            <w:tcW w:w="2600" w:type="pct"/>
            <w:hideMark/>
          </w:tcPr>
          <w:p w:rsidR="00BC0C72" w:rsidRDefault="008D5CF6">
            <w:pPr>
              <w:pStyle w:val="a5"/>
            </w:pPr>
            <w:bookmarkStart w:id="33129" w:name="61850"/>
            <w:bookmarkEnd w:id="33129"/>
            <w:r>
              <w:t>кнопка марки 5К</w:t>
            </w:r>
          </w:p>
        </w:tc>
        <w:tc>
          <w:tcPr>
            <w:tcW w:w="750" w:type="pct"/>
            <w:hideMark/>
          </w:tcPr>
          <w:p w:rsidR="00BC0C72" w:rsidRDefault="008D5CF6">
            <w:pPr>
              <w:pStyle w:val="a5"/>
              <w:jc w:val="center"/>
            </w:pPr>
            <w:bookmarkStart w:id="33130" w:name="61851"/>
            <w:bookmarkEnd w:id="33130"/>
            <w:r>
              <w:t>- " -</w:t>
            </w:r>
          </w:p>
        </w:tc>
        <w:tc>
          <w:tcPr>
            <w:tcW w:w="750" w:type="pct"/>
            <w:hideMark/>
          </w:tcPr>
          <w:p w:rsidR="00BC0C72" w:rsidRDefault="008D5CF6">
            <w:pPr>
              <w:pStyle w:val="a5"/>
              <w:jc w:val="center"/>
            </w:pPr>
            <w:bookmarkStart w:id="33131" w:name="61852"/>
            <w:bookmarkEnd w:id="33131"/>
            <w:r>
              <w:t>120</w:t>
            </w:r>
          </w:p>
        </w:tc>
      </w:tr>
      <w:tr w:rsidR="00BC0C72" w:rsidTr="00181458">
        <w:trPr>
          <w:divId w:val="1237204249"/>
        </w:trPr>
        <w:tc>
          <w:tcPr>
            <w:tcW w:w="900" w:type="pct"/>
            <w:hideMark/>
          </w:tcPr>
          <w:p w:rsidR="00BC0C72" w:rsidRDefault="008D5CF6">
            <w:pPr>
              <w:pStyle w:val="a5"/>
            </w:pPr>
            <w:bookmarkStart w:id="33132" w:name="61853"/>
            <w:bookmarkEnd w:id="33132"/>
            <w:r>
              <w:t> </w:t>
            </w:r>
          </w:p>
        </w:tc>
        <w:tc>
          <w:tcPr>
            <w:tcW w:w="2600" w:type="pct"/>
            <w:hideMark/>
          </w:tcPr>
          <w:p w:rsidR="00BC0C72" w:rsidRDefault="008D5CF6">
            <w:pPr>
              <w:pStyle w:val="a5"/>
            </w:pPr>
            <w:bookmarkStart w:id="33133" w:name="61854"/>
            <w:bookmarkEnd w:id="33133"/>
            <w:r>
              <w:t>кнопка марки К2ПН</w:t>
            </w:r>
          </w:p>
        </w:tc>
        <w:tc>
          <w:tcPr>
            <w:tcW w:w="750" w:type="pct"/>
            <w:hideMark/>
          </w:tcPr>
          <w:p w:rsidR="00BC0C72" w:rsidRDefault="008D5CF6">
            <w:pPr>
              <w:pStyle w:val="a5"/>
              <w:jc w:val="center"/>
            </w:pPr>
            <w:bookmarkStart w:id="33134" w:name="61855"/>
            <w:bookmarkEnd w:id="33134"/>
            <w:r>
              <w:t>- " -</w:t>
            </w:r>
          </w:p>
        </w:tc>
        <w:tc>
          <w:tcPr>
            <w:tcW w:w="750" w:type="pct"/>
            <w:hideMark/>
          </w:tcPr>
          <w:p w:rsidR="00BC0C72" w:rsidRDefault="008D5CF6">
            <w:pPr>
              <w:pStyle w:val="a5"/>
              <w:jc w:val="center"/>
            </w:pPr>
            <w:bookmarkStart w:id="33135" w:name="61856"/>
            <w:bookmarkEnd w:id="33135"/>
            <w:r>
              <w:t>196</w:t>
            </w:r>
          </w:p>
        </w:tc>
      </w:tr>
      <w:tr w:rsidR="00BC0C72" w:rsidTr="00181458">
        <w:trPr>
          <w:divId w:val="1237204249"/>
        </w:trPr>
        <w:tc>
          <w:tcPr>
            <w:tcW w:w="900" w:type="pct"/>
            <w:hideMark/>
          </w:tcPr>
          <w:p w:rsidR="00BC0C72" w:rsidRDefault="008D5CF6">
            <w:pPr>
              <w:pStyle w:val="a5"/>
            </w:pPr>
            <w:bookmarkStart w:id="33136" w:name="61857"/>
            <w:bookmarkEnd w:id="33136"/>
            <w:r>
              <w:t> </w:t>
            </w:r>
          </w:p>
        </w:tc>
        <w:tc>
          <w:tcPr>
            <w:tcW w:w="2600" w:type="pct"/>
            <w:hideMark/>
          </w:tcPr>
          <w:p w:rsidR="00BC0C72" w:rsidRDefault="008D5CF6">
            <w:pPr>
              <w:pStyle w:val="a5"/>
            </w:pPr>
            <w:bookmarkStart w:id="33137" w:name="61858"/>
            <w:bookmarkEnd w:id="33137"/>
            <w:r>
              <w:t>кнопка марки КЗР</w:t>
            </w:r>
          </w:p>
        </w:tc>
        <w:tc>
          <w:tcPr>
            <w:tcW w:w="750" w:type="pct"/>
            <w:hideMark/>
          </w:tcPr>
          <w:p w:rsidR="00BC0C72" w:rsidRDefault="008D5CF6">
            <w:pPr>
              <w:pStyle w:val="a5"/>
              <w:jc w:val="center"/>
            </w:pPr>
            <w:bookmarkStart w:id="33138" w:name="61859"/>
            <w:bookmarkEnd w:id="33138"/>
            <w:r>
              <w:t>- " -</w:t>
            </w:r>
          </w:p>
        </w:tc>
        <w:tc>
          <w:tcPr>
            <w:tcW w:w="750" w:type="pct"/>
            <w:hideMark/>
          </w:tcPr>
          <w:p w:rsidR="00BC0C72" w:rsidRDefault="008D5CF6">
            <w:pPr>
              <w:pStyle w:val="a5"/>
              <w:jc w:val="center"/>
            </w:pPr>
            <w:bookmarkStart w:id="33139" w:name="61860"/>
            <w:bookmarkEnd w:id="33139"/>
            <w:r>
              <w:t>108</w:t>
            </w:r>
          </w:p>
        </w:tc>
      </w:tr>
      <w:tr w:rsidR="00BC0C72" w:rsidTr="00181458">
        <w:trPr>
          <w:divId w:val="1237204249"/>
        </w:trPr>
        <w:tc>
          <w:tcPr>
            <w:tcW w:w="900" w:type="pct"/>
            <w:hideMark/>
          </w:tcPr>
          <w:p w:rsidR="00BC0C72" w:rsidRDefault="008D5CF6">
            <w:pPr>
              <w:pStyle w:val="a5"/>
            </w:pPr>
            <w:bookmarkStart w:id="33140" w:name="61861"/>
            <w:bookmarkEnd w:id="33140"/>
            <w:r>
              <w:t> </w:t>
            </w:r>
          </w:p>
        </w:tc>
        <w:tc>
          <w:tcPr>
            <w:tcW w:w="2600" w:type="pct"/>
            <w:hideMark/>
          </w:tcPr>
          <w:p w:rsidR="00BC0C72" w:rsidRDefault="008D5CF6">
            <w:pPr>
              <w:pStyle w:val="a5"/>
            </w:pPr>
            <w:bookmarkStart w:id="33141" w:name="61862"/>
            <w:bookmarkEnd w:id="33141"/>
            <w:r>
              <w:t>кнопка марки КК-1-15</w:t>
            </w:r>
          </w:p>
        </w:tc>
        <w:tc>
          <w:tcPr>
            <w:tcW w:w="750" w:type="pct"/>
            <w:hideMark/>
          </w:tcPr>
          <w:p w:rsidR="00BC0C72" w:rsidRDefault="008D5CF6">
            <w:pPr>
              <w:pStyle w:val="a5"/>
              <w:jc w:val="center"/>
            </w:pPr>
            <w:bookmarkStart w:id="33142" w:name="61863"/>
            <w:bookmarkEnd w:id="33142"/>
            <w:r>
              <w:t>- " -</w:t>
            </w:r>
          </w:p>
        </w:tc>
        <w:tc>
          <w:tcPr>
            <w:tcW w:w="750" w:type="pct"/>
            <w:hideMark/>
          </w:tcPr>
          <w:p w:rsidR="00BC0C72" w:rsidRDefault="008D5CF6">
            <w:pPr>
              <w:pStyle w:val="a5"/>
              <w:jc w:val="center"/>
            </w:pPr>
            <w:bookmarkStart w:id="33143" w:name="61864"/>
            <w:bookmarkEnd w:id="33143"/>
            <w:r>
              <w:t>2436</w:t>
            </w:r>
          </w:p>
        </w:tc>
      </w:tr>
      <w:tr w:rsidR="00BC0C72" w:rsidTr="00181458">
        <w:trPr>
          <w:divId w:val="1237204249"/>
        </w:trPr>
        <w:tc>
          <w:tcPr>
            <w:tcW w:w="900" w:type="pct"/>
            <w:hideMark/>
          </w:tcPr>
          <w:p w:rsidR="00BC0C72" w:rsidRDefault="008D5CF6">
            <w:pPr>
              <w:pStyle w:val="a5"/>
            </w:pPr>
            <w:bookmarkStart w:id="33144" w:name="61865"/>
            <w:bookmarkEnd w:id="33144"/>
            <w:r>
              <w:t> </w:t>
            </w:r>
          </w:p>
        </w:tc>
        <w:tc>
          <w:tcPr>
            <w:tcW w:w="2600" w:type="pct"/>
            <w:hideMark/>
          </w:tcPr>
          <w:p w:rsidR="00BC0C72" w:rsidRDefault="008D5CF6">
            <w:pPr>
              <w:pStyle w:val="a5"/>
            </w:pPr>
            <w:bookmarkStart w:id="33145" w:name="61866"/>
            <w:bookmarkEnd w:id="33145"/>
            <w:r>
              <w:t>кнопка марки КК-15</w:t>
            </w:r>
          </w:p>
        </w:tc>
        <w:tc>
          <w:tcPr>
            <w:tcW w:w="750" w:type="pct"/>
            <w:hideMark/>
          </w:tcPr>
          <w:p w:rsidR="00BC0C72" w:rsidRDefault="008D5CF6">
            <w:pPr>
              <w:pStyle w:val="a5"/>
              <w:jc w:val="center"/>
            </w:pPr>
            <w:bookmarkStart w:id="33146" w:name="61867"/>
            <w:bookmarkEnd w:id="33146"/>
            <w:r>
              <w:t>- " -</w:t>
            </w:r>
          </w:p>
        </w:tc>
        <w:tc>
          <w:tcPr>
            <w:tcW w:w="750" w:type="pct"/>
            <w:hideMark/>
          </w:tcPr>
          <w:p w:rsidR="00BC0C72" w:rsidRDefault="008D5CF6">
            <w:pPr>
              <w:pStyle w:val="a5"/>
              <w:jc w:val="center"/>
            </w:pPr>
            <w:bookmarkStart w:id="33147" w:name="61868"/>
            <w:bookmarkEnd w:id="33147"/>
            <w:r>
              <w:t>1386</w:t>
            </w:r>
          </w:p>
        </w:tc>
      </w:tr>
      <w:tr w:rsidR="00BC0C72" w:rsidTr="00181458">
        <w:trPr>
          <w:divId w:val="1237204249"/>
        </w:trPr>
        <w:tc>
          <w:tcPr>
            <w:tcW w:w="900" w:type="pct"/>
            <w:hideMark/>
          </w:tcPr>
          <w:p w:rsidR="00BC0C72" w:rsidRDefault="008D5CF6">
            <w:pPr>
              <w:pStyle w:val="a5"/>
            </w:pPr>
            <w:bookmarkStart w:id="33148" w:name="61869"/>
            <w:bookmarkEnd w:id="33148"/>
            <w:r>
              <w:t> </w:t>
            </w:r>
          </w:p>
        </w:tc>
        <w:tc>
          <w:tcPr>
            <w:tcW w:w="2600" w:type="pct"/>
            <w:hideMark/>
          </w:tcPr>
          <w:p w:rsidR="00BC0C72" w:rsidRDefault="008D5CF6">
            <w:pPr>
              <w:pStyle w:val="a5"/>
            </w:pPr>
            <w:bookmarkStart w:id="33149" w:name="61870"/>
            <w:bookmarkEnd w:id="33149"/>
            <w:r>
              <w:t>кнопка марки КК-214</w:t>
            </w:r>
          </w:p>
        </w:tc>
        <w:tc>
          <w:tcPr>
            <w:tcW w:w="750" w:type="pct"/>
            <w:hideMark/>
          </w:tcPr>
          <w:p w:rsidR="00BC0C72" w:rsidRDefault="008D5CF6">
            <w:pPr>
              <w:pStyle w:val="a5"/>
              <w:jc w:val="center"/>
            </w:pPr>
            <w:bookmarkStart w:id="33150" w:name="61871"/>
            <w:bookmarkEnd w:id="33150"/>
            <w:r>
              <w:t>- " -</w:t>
            </w:r>
          </w:p>
        </w:tc>
        <w:tc>
          <w:tcPr>
            <w:tcW w:w="750" w:type="pct"/>
            <w:hideMark/>
          </w:tcPr>
          <w:p w:rsidR="00BC0C72" w:rsidRDefault="008D5CF6">
            <w:pPr>
              <w:pStyle w:val="a5"/>
              <w:jc w:val="center"/>
            </w:pPr>
            <w:bookmarkStart w:id="33151" w:name="61872"/>
            <w:bookmarkEnd w:id="33151"/>
            <w:r>
              <w:t>180</w:t>
            </w:r>
          </w:p>
        </w:tc>
      </w:tr>
      <w:tr w:rsidR="00BC0C72" w:rsidTr="00181458">
        <w:trPr>
          <w:divId w:val="1237204249"/>
        </w:trPr>
        <w:tc>
          <w:tcPr>
            <w:tcW w:w="900" w:type="pct"/>
            <w:hideMark/>
          </w:tcPr>
          <w:p w:rsidR="00BC0C72" w:rsidRDefault="008D5CF6">
            <w:pPr>
              <w:pStyle w:val="a5"/>
            </w:pPr>
            <w:bookmarkStart w:id="33152" w:name="61873"/>
            <w:bookmarkEnd w:id="33152"/>
            <w:r>
              <w:t> </w:t>
            </w:r>
          </w:p>
        </w:tc>
        <w:tc>
          <w:tcPr>
            <w:tcW w:w="2600" w:type="pct"/>
            <w:hideMark/>
          </w:tcPr>
          <w:p w:rsidR="00BC0C72" w:rsidRDefault="008D5CF6">
            <w:pPr>
              <w:pStyle w:val="a5"/>
            </w:pPr>
            <w:bookmarkStart w:id="33153" w:name="61874"/>
            <w:bookmarkEnd w:id="33153"/>
            <w:r>
              <w:t>кнопка марки КМ1-І-В</w:t>
            </w:r>
          </w:p>
        </w:tc>
        <w:tc>
          <w:tcPr>
            <w:tcW w:w="750" w:type="pct"/>
            <w:hideMark/>
          </w:tcPr>
          <w:p w:rsidR="00BC0C72" w:rsidRDefault="008D5CF6">
            <w:pPr>
              <w:pStyle w:val="a5"/>
              <w:jc w:val="center"/>
            </w:pPr>
            <w:bookmarkStart w:id="33154" w:name="61875"/>
            <w:bookmarkEnd w:id="33154"/>
            <w:r>
              <w:t>- " -</w:t>
            </w:r>
          </w:p>
        </w:tc>
        <w:tc>
          <w:tcPr>
            <w:tcW w:w="750" w:type="pct"/>
            <w:hideMark/>
          </w:tcPr>
          <w:p w:rsidR="00BC0C72" w:rsidRDefault="008D5CF6">
            <w:pPr>
              <w:pStyle w:val="a5"/>
              <w:jc w:val="center"/>
            </w:pPr>
            <w:bookmarkStart w:id="33155" w:name="61876"/>
            <w:bookmarkEnd w:id="33155"/>
            <w:r>
              <w:t>234</w:t>
            </w:r>
          </w:p>
        </w:tc>
      </w:tr>
      <w:tr w:rsidR="00BC0C72" w:rsidTr="00181458">
        <w:trPr>
          <w:divId w:val="1237204249"/>
        </w:trPr>
        <w:tc>
          <w:tcPr>
            <w:tcW w:w="900" w:type="pct"/>
            <w:hideMark/>
          </w:tcPr>
          <w:p w:rsidR="00BC0C72" w:rsidRDefault="008D5CF6">
            <w:pPr>
              <w:pStyle w:val="a5"/>
            </w:pPr>
            <w:bookmarkStart w:id="33156" w:name="61877"/>
            <w:bookmarkEnd w:id="33156"/>
            <w:r>
              <w:t> </w:t>
            </w:r>
          </w:p>
        </w:tc>
        <w:tc>
          <w:tcPr>
            <w:tcW w:w="2600" w:type="pct"/>
            <w:hideMark/>
          </w:tcPr>
          <w:p w:rsidR="00BC0C72" w:rsidRDefault="008D5CF6">
            <w:pPr>
              <w:pStyle w:val="a5"/>
            </w:pPr>
            <w:bookmarkStart w:id="33157" w:name="61878"/>
            <w:bookmarkEnd w:id="33157"/>
            <w:r>
              <w:t>кнопка марки КМ2-І-В</w:t>
            </w:r>
          </w:p>
        </w:tc>
        <w:tc>
          <w:tcPr>
            <w:tcW w:w="750" w:type="pct"/>
            <w:hideMark/>
          </w:tcPr>
          <w:p w:rsidR="00BC0C72" w:rsidRDefault="008D5CF6">
            <w:pPr>
              <w:pStyle w:val="a5"/>
              <w:jc w:val="center"/>
            </w:pPr>
            <w:bookmarkStart w:id="33158" w:name="61879"/>
            <w:bookmarkEnd w:id="33158"/>
            <w:r>
              <w:t>- " -</w:t>
            </w:r>
          </w:p>
        </w:tc>
        <w:tc>
          <w:tcPr>
            <w:tcW w:w="750" w:type="pct"/>
            <w:hideMark/>
          </w:tcPr>
          <w:p w:rsidR="00BC0C72" w:rsidRDefault="008D5CF6">
            <w:pPr>
              <w:pStyle w:val="a5"/>
              <w:jc w:val="center"/>
            </w:pPr>
            <w:bookmarkStart w:id="33159" w:name="61880"/>
            <w:bookmarkEnd w:id="33159"/>
            <w:r>
              <w:t>252</w:t>
            </w:r>
          </w:p>
        </w:tc>
      </w:tr>
      <w:tr w:rsidR="00BC0C72" w:rsidTr="00181458">
        <w:trPr>
          <w:divId w:val="1237204249"/>
        </w:trPr>
        <w:tc>
          <w:tcPr>
            <w:tcW w:w="900" w:type="pct"/>
            <w:hideMark/>
          </w:tcPr>
          <w:p w:rsidR="00BC0C72" w:rsidRDefault="008D5CF6">
            <w:pPr>
              <w:pStyle w:val="a5"/>
            </w:pPr>
            <w:bookmarkStart w:id="33160" w:name="61881"/>
            <w:bookmarkEnd w:id="33160"/>
            <w:r>
              <w:t> </w:t>
            </w:r>
          </w:p>
        </w:tc>
        <w:tc>
          <w:tcPr>
            <w:tcW w:w="2600" w:type="pct"/>
            <w:hideMark/>
          </w:tcPr>
          <w:p w:rsidR="00BC0C72" w:rsidRDefault="008D5CF6">
            <w:pPr>
              <w:pStyle w:val="a5"/>
            </w:pPr>
            <w:bookmarkStart w:id="33161" w:name="61882"/>
            <w:bookmarkEnd w:id="33161"/>
            <w:r>
              <w:t>кнопка марки КНЗ</w:t>
            </w:r>
          </w:p>
        </w:tc>
        <w:tc>
          <w:tcPr>
            <w:tcW w:w="750" w:type="pct"/>
            <w:hideMark/>
          </w:tcPr>
          <w:p w:rsidR="00BC0C72" w:rsidRDefault="008D5CF6">
            <w:pPr>
              <w:pStyle w:val="a5"/>
              <w:jc w:val="center"/>
            </w:pPr>
            <w:bookmarkStart w:id="33162" w:name="61883"/>
            <w:bookmarkEnd w:id="33162"/>
            <w:r>
              <w:t>- " -</w:t>
            </w:r>
          </w:p>
        </w:tc>
        <w:tc>
          <w:tcPr>
            <w:tcW w:w="750" w:type="pct"/>
            <w:hideMark/>
          </w:tcPr>
          <w:p w:rsidR="00BC0C72" w:rsidRDefault="008D5CF6">
            <w:pPr>
              <w:pStyle w:val="a5"/>
              <w:jc w:val="center"/>
            </w:pPr>
            <w:bookmarkStart w:id="33163" w:name="61884"/>
            <w:bookmarkEnd w:id="33163"/>
            <w:r>
              <w:t>336</w:t>
            </w:r>
          </w:p>
        </w:tc>
      </w:tr>
      <w:tr w:rsidR="00BC0C72" w:rsidTr="00181458">
        <w:trPr>
          <w:divId w:val="1237204249"/>
        </w:trPr>
        <w:tc>
          <w:tcPr>
            <w:tcW w:w="900" w:type="pct"/>
            <w:hideMark/>
          </w:tcPr>
          <w:p w:rsidR="00BC0C72" w:rsidRDefault="008D5CF6">
            <w:pPr>
              <w:pStyle w:val="a5"/>
            </w:pPr>
            <w:bookmarkStart w:id="33164" w:name="61885"/>
            <w:bookmarkEnd w:id="33164"/>
            <w:r>
              <w:t> </w:t>
            </w:r>
          </w:p>
        </w:tc>
        <w:tc>
          <w:tcPr>
            <w:tcW w:w="2600" w:type="pct"/>
            <w:hideMark/>
          </w:tcPr>
          <w:p w:rsidR="00BC0C72" w:rsidRDefault="008D5CF6">
            <w:pPr>
              <w:pStyle w:val="a5"/>
            </w:pPr>
            <w:bookmarkStart w:id="33165" w:name="61886"/>
            <w:bookmarkEnd w:id="33165"/>
            <w:r>
              <w:t>кнопка марки КНР</w:t>
            </w:r>
          </w:p>
        </w:tc>
        <w:tc>
          <w:tcPr>
            <w:tcW w:w="750" w:type="pct"/>
            <w:hideMark/>
          </w:tcPr>
          <w:p w:rsidR="00BC0C72" w:rsidRDefault="008D5CF6">
            <w:pPr>
              <w:pStyle w:val="a5"/>
              <w:jc w:val="center"/>
            </w:pPr>
            <w:bookmarkStart w:id="33166" w:name="61887"/>
            <w:bookmarkEnd w:id="33166"/>
            <w:r>
              <w:t>- " -</w:t>
            </w:r>
          </w:p>
        </w:tc>
        <w:tc>
          <w:tcPr>
            <w:tcW w:w="750" w:type="pct"/>
            <w:hideMark/>
          </w:tcPr>
          <w:p w:rsidR="00BC0C72" w:rsidRDefault="008D5CF6">
            <w:pPr>
              <w:pStyle w:val="a5"/>
              <w:jc w:val="center"/>
            </w:pPr>
            <w:bookmarkStart w:id="33167" w:name="61888"/>
            <w:bookmarkEnd w:id="33167"/>
            <w:r>
              <w:t>1554</w:t>
            </w:r>
          </w:p>
        </w:tc>
      </w:tr>
      <w:tr w:rsidR="00BC0C72" w:rsidTr="00181458">
        <w:trPr>
          <w:divId w:val="1237204249"/>
        </w:trPr>
        <w:tc>
          <w:tcPr>
            <w:tcW w:w="900" w:type="pct"/>
            <w:hideMark/>
          </w:tcPr>
          <w:p w:rsidR="00BC0C72" w:rsidRDefault="008D5CF6">
            <w:pPr>
              <w:pStyle w:val="a5"/>
            </w:pPr>
            <w:bookmarkStart w:id="33168" w:name="61889"/>
            <w:bookmarkEnd w:id="33168"/>
            <w:r>
              <w:t> </w:t>
            </w:r>
          </w:p>
        </w:tc>
        <w:tc>
          <w:tcPr>
            <w:tcW w:w="2600" w:type="pct"/>
            <w:hideMark/>
          </w:tcPr>
          <w:p w:rsidR="00BC0C72" w:rsidRDefault="008D5CF6">
            <w:pPr>
              <w:pStyle w:val="a5"/>
            </w:pPr>
            <w:bookmarkStart w:id="33169" w:name="61890"/>
            <w:bookmarkEnd w:id="33169"/>
            <w:r>
              <w:t>кнопка скидання вантажу марки КСГ-2</w:t>
            </w:r>
          </w:p>
        </w:tc>
        <w:tc>
          <w:tcPr>
            <w:tcW w:w="750" w:type="pct"/>
            <w:hideMark/>
          </w:tcPr>
          <w:p w:rsidR="00BC0C72" w:rsidRDefault="008D5CF6">
            <w:pPr>
              <w:pStyle w:val="a5"/>
              <w:jc w:val="center"/>
            </w:pPr>
            <w:bookmarkStart w:id="33170" w:name="61891"/>
            <w:bookmarkEnd w:id="33170"/>
            <w:r>
              <w:t>- " -</w:t>
            </w:r>
          </w:p>
        </w:tc>
        <w:tc>
          <w:tcPr>
            <w:tcW w:w="750" w:type="pct"/>
            <w:hideMark/>
          </w:tcPr>
          <w:p w:rsidR="00BC0C72" w:rsidRDefault="008D5CF6">
            <w:pPr>
              <w:pStyle w:val="a5"/>
              <w:jc w:val="center"/>
            </w:pPr>
            <w:bookmarkStart w:id="33171" w:name="61892"/>
            <w:bookmarkEnd w:id="33171"/>
            <w:r>
              <w:t>118</w:t>
            </w:r>
          </w:p>
        </w:tc>
      </w:tr>
      <w:tr w:rsidR="00BC0C72" w:rsidTr="00181458">
        <w:trPr>
          <w:divId w:val="1237204249"/>
        </w:trPr>
        <w:tc>
          <w:tcPr>
            <w:tcW w:w="900" w:type="pct"/>
            <w:hideMark/>
          </w:tcPr>
          <w:p w:rsidR="00BC0C72" w:rsidRDefault="008D5CF6">
            <w:pPr>
              <w:pStyle w:val="a5"/>
            </w:pPr>
            <w:bookmarkStart w:id="33172" w:name="61893"/>
            <w:bookmarkEnd w:id="33172"/>
            <w:r>
              <w:t> </w:t>
            </w:r>
          </w:p>
        </w:tc>
        <w:tc>
          <w:tcPr>
            <w:tcW w:w="2600" w:type="pct"/>
            <w:hideMark/>
          </w:tcPr>
          <w:p w:rsidR="00BC0C72" w:rsidRDefault="008D5CF6">
            <w:pPr>
              <w:pStyle w:val="a5"/>
            </w:pPr>
            <w:bookmarkStart w:id="33173" w:name="61894"/>
            <w:bookmarkEnd w:id="33173"/>
            <w:r>
              <w:t>лампа-кнопка марки L 402 00886</w:t>
            </w:r>
          </w:p>
        </w:tc>
        <w:tc>
          <w:tcPr>
            <w:tcW w:w="750" w:type="pct"/>
            <w:hideMark/>
          </w:tcPr>
          <w:p w:rsidR="00BC0C72" w:rsidRDefault="008D5CF6">
            <w:pPr>
              <w:pStyle w:val="a5"/>
              <w:jc w:val="center"/>
            </w:pPr>
            <w:bookmarkStart w:id="33174" w:name="61895"/>
            <w:bookmarkEnd w:id="33174"/>
            <w:r>
              <w:t>- " -</w:t>
            </w:r>
          </w:p>
        </w:tc>
        <w:tc>
          <w:tcPr>
            <w:tcW w:w="750" w:type="pct"/>
            <w:hideMark/>
          </w:tcPr>
          <w:p w:rsidR="00BC0C72" w:rsidRDefault="008D5CF6">
            <w:pPr>
              <w:pStyle w:val="a5"/>
              <w:jc w:val="center"/>
            </w:pPr>
            <w:bookmarkStart w:id="33175" w:name="61896"/>
            <w:bookmarkEnd w:id="33175"/>
            <w:r>
              <w:t>124</w:t>
            </w:r>
          </w:p>
        </w:tc>
      </w:tr>
      <w:tr w:rsidR="00BC0C72" w:rsidTr="00181458">
        <w:trPr>
          <w:divId w:val="1237204249"/>
        </w:trPr>
        <w:tc>
          <w:tcPr>
            <w:tcW w:w="900" w:type="pct"/>
            <w:hideMark/>
          </w:tcPr>
          <w:p w:rsidR="00BC0C72" w:rsidRDefault="008D5CF6">
            <w:pPr>
              <w:pStyle w:val="a5"/>
            </w:pPr>
            <w:bookmarkStart w:id="33176" w:name="61897"/>
            <w:bookmarkEnd w:id="33176"/>
            <w:r>
              <w:t> </w:t>
            </w:r>
          </w:p>
        </w:tc>
        <w:tc>
          <w:tcPr>
            <w:tcW w:w="2600" w:type="pct"/>
            <w:hideMark/>
          </w:tcPr>
          <w:p w:rsidR="00BC0C72" w:rsidRDefault="008D5CF6">
            <w:pPr>
              <w:pStyle w:val="a5"/>
            </w:pPr>
            <w:bookmarkStart w:id="33177" w:name="61898"/>
            <w:bookmarkEnd w:id="33177"/>
            <w:r>
              <w:t>лампа-кнопка марки L 402 00927</w:t>
            </w:r>
          </w:p>
        </w:tc>
        <w:tc>
          <w:tcPr>
            <w:tcW w:w="750" w:type="pct"/>
            <w:hideMark/>
          </w:tcPr>
          <w:p w:rsidR="00BC0C72" w:rsidRDefault="008D5CF6">
            <w:pPr>
              <w:pStyle w:val="a5"/>
              <w:jc w:val="center"/>
            </w:pPr>
            <w:bookmarkStart w:id="33178" w:name="61899"/>
            <w:bookmarkEnd w:id="33178"/>
            <w:r>
              <w:t>- " -</w:t>
            </w:r>
          </w:p>
        </w:tc>
        <w:tc>
          <w:tcPr>
            <w:tcW w:w="750" w:type="pct"/>
            <w:hideMark/>
          </w:tcPr>
          <w:p w:rsidR="00BC0C72" w:rsidRDefault="008D5CF6">
            <w:pPr>
              <w:pStyle w:val="a5"/>
              <w:jc w:val="center"/>
            </w:pPr>
            <w:bookmarkStart w:id="33179" w:name="61900"/>
            <w:bookmarkEnd w:id="33179"/>
            <w:r>
              <w:t>160</w:t>
            </w:r>
          </w:p>
        </w:tc>
      </w:tr>
      <w:tr w:rsidR="00BC0C72" w:rsidTr="00181458">
        <w:trPr>
          <w:divId w:val="1237204249"/>
        </w:trPr>
        <w:tc>
          <w:tcPr>
            <w:tcW w:w="900" w:type="pct"/>
            <w:hideMark/>
          </w:tcPr>
          <w:p w:rsidR="00BC0C72" w:rsidRDefault="008D5CF6">
            <w:pPr>
              <w:pStyle w:val="a5"/>
            </w:pPr>
            <w:bookmarkStart w:id="33180" w:name="61901"/>
            <w:bookmarkEnd w:id="33180"/>
            <w:r>
              <w:t> </w:t>
            </w:r>
          </w:p>
        </w:tc>
        <w:tc>
          <w:tcPr>
            <w:tcW w:w="2600" w:type="pct"/>
            <w:hideMark/>
          </w:tcPr>
          <w:p w:rsidR="00BC0C72" w:rsidRDefault="008D5CF6">
            <w:pPr>
              <w:pStyle w:val="a5"/>
            </w:pPr>
            <w:bookmarkStart w:id="33181" w:name="61902"/>
            <w:bookmarkEnd w:id="33181"/>
            <w:r>
              <w:t>лампа-кнопка марки L 402 00928</w:t>
            </w:r>
          </w:p>
        </w:tc>
        <w:tc>
          <w:tcPr>
            <w:tcW w:w="750" w:type="pct"/>
            <w:hideMark/>
          </w:tcPr>
          <w:p w:rsidR="00BC0C72" w:rsidRDefault="008D5CF6">
            <w:pPr>
              <w:pStyle w:val="a5"/>
              <w:jc w:val="center"/>
            </w:pPr>
            <w:bookmarkStart w:id="33182" w:name="61903"/>
            <w:bookmarkEnd w:id="33182"/>
            <w:r>
              <w:t>штук</w:t>
            </w:r>
          </w:p>
        </w:tc>
        <w:tc>
          <w:tcPr>
            <w:tcW w:w="750" w:type="pct"/>
            <w:hideMark/>
          </w:tcPr>
          <w:p w:rsidR="00BC0C72" w:rsidRDefault="008D5CF6">
            <w:pPr>
              <w:pStyle w:val="a5"/>
              <w:jc w:val="center"/>
            </w:pPr>
            <w:bookmarkStart w:id="33183" w:name="61904"/>
            <w:bookmarkEnd w:id="33183"/>
            <w:r>
              <w:t>160</w:t>
            </w:r>
          </w:p>
        </w:tc>
      </w:tr>
      <w:tr w:rsidR="00BC0C72" w:rsidTr="00181458">
        <w:trPr>
          <w:divId w:val="1237204249"/>
        </w:trPr>
        <w:tc>
          <w:tcPr>
            <w:tcW w:w="900" w:type="pct"/>
            <w:hideMark/>
          </w:tcPr>
          <w:p w:rsidR="00BC0C72" w:rsidRDefault="008D5CF6">
            <w:pPr>
              <w:pStyle w:val="a5"/>
            </w:pPr>
            <w:bookmarkStart w:id="33184" w:name="61905"/>
            <w:bookmarkEnd w:id="33184"/>
            <w:r>
              <w:t> </w:t>
            </w:r>
          </w:p>
        </w:tc>
        <w:tc>
          <w:tcPr>
            <w:tcW w:w="2600" w:type="pct"/>
            <w:hideMark/>
          </w:tcPr>
          <w:p w:rsidR="00BC0C72" w:rsidRDefault="008D5CF6">
            <w:pPr>
              <w:pStyle w:val="a5"/>
            </w:pPr>
            <w:bookmarkStart w:id="33185" w:name="61906"/>
            <w:bookmarkEnd w:id="33185"/>
            <w:r>
              <w:t>лампа-кнопка марки L 402 00929</w:t>
            </w:r>
          </w:p>
        </w:tc>
        <w:tc>
          <w:tcPr>
            <w:tcW w:w="750" w:type="pct"/>
            <w:hideMark/>
          </w:tcPr>
          <w:p w:rsidR="00BC0C72" w:rsidRDefault="008D5CF6">
            <w:pPr>
              <w:pStyle w:val="a5"/>
              <w:jc w:val="center"/>
            </w:pPr>
            <w:bookmarkStart w:id="33186" w:name="61907"/>
            <w:bookmarkEnd w:id="33186"/>
            <w:r>
              <w:t>- " -</w:t>
            </w:r>
          </w:p>
        </w:tc>
        <w:tc>
          <w:tcPr>
            <w:tcW w:w="750" w:type="pct"/>
            <w:hideMark/>
          </w:tcPr>
          <w:p w:rsidR="00BC0C72" w:rsidRDefault="008D5CF6">
            <w:pPr>
              <w:pStyle w:val="a5"/>
              <w:jc w:val="center"/>
            </w:pPr>
            <w:bookmarkStart w:id="33187" w:name="61908"/>
            <w:bookmarkEnd w:id="33187"/>
            <w:r>
              <w:t>130</w:t>
            </w:r>
          </w:p>
        </w:tc>
      </w:tr>
      <w:tr w:rsidR="00BC0C72" w:rsidTr="00181458">
        <w:trPr>
          <w:divId w:val="1237204249"/>
        </w:trPr>
        <w:tc>
          <w:tcPr>
            <w:tcW w:w="900" w:type="pct"/>
            <w:hideMark/>
          </w:tcPr>
          <w:p w:rsidR="00BC0C72" w:rsidRDefault="008D5CF6">
            <w:pPr>
              <w:pStyle w:val="a5"/>
            </w:pPr>
            <w:bookmarkStart w:id="33188" w:name="61909"/>
            <w:bookmarkEnd w:id="33188"/>
            <w:r>
              <w:t> </w:t>
            </w:r>
          </w:p>
        </w:tc>
        <w:tc>
          <w:tcPr>
            <w:tcW w:w="2600" w:type="pct"/>
            <w:hideMark/>
          </w:tcPr>
          <w:p w:rsidR="00BC0C72" w:rsidRDefault="008D5CF6">
            <w:pPr>
              <w:pStyle w:val="a5"/>
            </w:pPr>
            <w:bookmarkStart w:id="33189" w:name="61910"/>
            <w:bookmarkEnd w:id="33189"/>
            <w:r>
              <w:t>лампа-кнопка марки L 402 00887</w:t>
            </w:r>
          </w:p>
        </w:tc>
        <w:tc>
          <w:tcPr>
            <w:tcW w:w="750" w:type="pct"/>
            <w:hideMark/>
          </w:tcPr>
          <w:p w:rsidR="00BC0C72" w:rsidRDefault="008D5CF6">
            <w:pPr>
              <w:pStyle w:val="a5"/>
              <w:jc w:val="center"/>
            </w:pPr>
            <w:bookmarkStart w:id="33190" w:name="61911"/>
            <w:bookmarkEnd w:id="33190"/>
            <w:r>
              <w:t>- " -</w:t>
            </w:r>
          </w:p>
        </w:tc>
        <w:tc>
          <w:tcPr>
            <w:tcW w:w="750" w:type="pct"/>
            <w:hideMark/>
          </w:tcPr>
          <w:p w:rsidR="00BC0C72" w:rsidRDefault="008D5CF6">
            <w:pPr>
              <w:pStyle w:val="a5"/>
              <w:jc w:val="center"/>
            </w:pPr>
            <w:bookmarkStart w:id="33191" w:name="61912"/>
            <w:bookmarkEnd w:id="33191"/>
            <w:r>
              <w:t>124</w:t>
            </w:r>
          </w:p>
        </w:tc>
      </w:tr>
      <w:tr w:rsidR="00BC0C72" w:rsidTr="00181458">
        <w:trPr>
          <w:divId w:val="1237204249"/>
        </w:trPr>
        <w:tc>
          <w:tcPr>
            <w:tcW w:w="900" w:type="pct"/>
            <w:hideMark/>
          </w:tcPr>
          <w:p w:rsidR="00BC0C72" w:rsidRDefault="008D5CF6">
            <w:pPr>
              <w:pStyle w:val="a5"/>
            </w:pPr>
            <w:bookmarkStart w:id="33192" w:name="61913"/>
            <w:bookmarkEnd w:id="33192"/>
            <w:r>
              <w:t> </w:t>
            </w:r>
          </w:p>
        </w:tc>
        <w:tc>
          <w:tcPr>
            <w:tcW w:w="2600" w:type="pct"/>
            <w:hideMark/>
          </w:tcPr>
          <w:p w:rsidR="00BC0C72" w:rsidRDefault="008D5CF6">
            <w:pPr>
              <w:pStyle w:val="a5"/>
            </w:pPr>
            <w:bookmarkStart w:id="33193" w:name="61914"/>
            <w:bookmarkEnd w:id="33193"/>
            <w:r>
              <w:t>лампа-кнопка марки L 402 00888</w:t>
            </w:r>
          </w:p>
        </w:tc>
        <w:tc>
          <w:tcPr>
            <w:tcW w:w="750" w:type="pct"/>
            <w:hideMark/>
          </w:tcPr>
          <w:p w:rsidR="00BC0C72" w:rsidRDefault="008D5CF6">
            <w:pPr>
              <w:pStyle w:val="a5"/>
              <w:jc w:val="center"/>
            </w:pPr>
            <w:bookmarkStart w:id="33194" w:name="61915"/>
            <w:bookmarkEnd w:id="33194"/>
            <w:r>
              <w:t>- " -</w:t>
            </w:r>
          </w:p>
        </w:tc>
        <w:tc>
          <w:tcPr>
            <w:tcW w:w="750" w:type="pct"/>
            <w:hideMark/>
          </w:tcPr>
          <w:p w:rsidR="00BC0C72" w:rsidRDefault="008D5CF6">
            <w:pPr>
              <w:pStyle w:val="a5"/>
              <w:jc w:val="center"/>
            </w:pPr>
            <w:bookmarkStart w:id="33195" w:name="61916"/>
            <w:bookmarkEnd w:id="33195"/>
            <w:r>
              <w:t>122</w:t>
            </w:r>
          </w:p>
        </w:tc>
      </w:tr>
      <w:tr w:rsidR="00BC0C72" w:rsidTr="00181458">
        <w:trPr>
          <w:divId w:val="1237204249"/>
        </w:trPr>
        <w:tc>
          <w:tcPr>
            <w:tcW w:w="900" w:type="pct"/>
            <w:hideMark/>
          </w:tcPr>
          <w:p w:rsidR="00BC0C72" w:rsidRDefault="008D5CF6">
            <w:pPr>
              <w:pStyle w:val="a5"/>
            </w:pPr>
            <w:bookmarkStart w:id="33196" w:name="61917"/>
            <w:bookmarkEnd w:id="33196"/>
            <w:r>
              <w:t> </w:t>
            </w:r>
          </w:p>
        </w:tc>
        <w:tc>
          <w:tcPr>
            <w:tcW w:w="2600" w:type="pct"/>
            <w:hideMark/>
          </w:tcPr>
          <w:p w:rsidR="00BC0C72" w:rsidRDefault="008D5CF6">
            <w:pPr>
              <w:pStyle w:val="a5"/>
            </w:pPr>
            <w:bookmarkStart w:id="33197" w:name="61918"/>
            <w:bookmarkEnd w:id="33197"/>
            <w:r>
              <w:t>лампа-кнопка марки L 302 00461</w:t>
            </w:r>
          </w:p>
        </w:tc>
        <w:tc>
          <w:tcPr>
            <w:tcW w:w="750" w:type="pct"/>
            <w:hideMark/>
          </w:tcPr>
          <w:p w:rsidR="00BC0C72" w:rsidRDefault="008D5CF6">
            <w:pPr>
              <w:pStyle w:val="a5"/>
              <w:jc w:val="center"/>
            </w:pPr>
            <w:bookmarkStart w:id="33198" w:name="61919"/>
            <w:bookmarkEnd w:id="33198"/>
            <w:r>
              <w:t>- " -</w:t>
            </w:r>
          </w:p>
        </w:tc>
        <w:tc>
          <w:tcPr>
            <w:tcW w:w="750" w:type="pct"/>
            <w:hideMark/>
          </w:tcPr>
          <w:p w:rsidR="00BC0C72" w:rsidRDefault="008D5CF6">
            <w:pPr>
              <w:pStyle w:val="a5"/>
              <w:jc w:val="center"/>
            </w:pPr>
            <w:bookmarkStart w:id="33199" w:name="61920"/>
            <w:bookmarkEnd w:id="33199"/>
            <w:r>
              <w:t>108</w:t>
            </w:r>
          </w:p>
        </w:tc>
      </w:tr>
      <w:tr w:rsidR="00BC0C72" w:rsidTr="00181458">
        <w:trPr>
          <w:divId w:val="1237204249"/>
        </w:trPr>
        <w:tc>
          <w:tcPr>
            <w:tcW w:w="900" w:type="pct"/>
            <w:hideMark/>
          </w:tcPr>
          <w:p w:rsidR="00BC0C72" w:rsidRDefault="008D5CF6">
            <w:pPr>
              <w:pStyle w:val="a5"/>
            </w:pPr>
            <w:bookmarkStart w:id="33200" w:name="61921"/>
            <w:bookmarkEnd w:id="33200"/>
            <w:r>
              <w:t> </w:t>
            </w:r>
          </w:p>
        </w:tc>
        <w:tc>
          <w:tcPr>
            <w:tcW w:w="2600" w:type="pct"/>
            <w:hideMark/>
          </w:tcPr>
          <w:p w:rsidR="00BC0C72" w:rsidRDefault="008D5CF6">
            <w:pPr>
              <w:pStyle w:val="a5"/>
            </w:pPr>
            <w:bookmarkStart w:id="33201" w:name="61922"/>
            <w:bookmarkEnd w:id="33201"/>
            <w:r>
              <w:t>лампа-кнопка марки L 302 00462</w:t>
            </w:r>
          </w:p>
        </w:tc>
        <w:tc>
          <w:tcPr>
            <w:tcW w:w="750" w:type="pct"/>
            <w:hideMark/>
          </w:tcPr>
          <w:p w:rsidR="00BC0C72" w:rsidRDefault="008D5CF6">
            <w:pPr>
              <w:pStyle w:val="a5"/>
              <w:jc w:val="center"/>
            </w:pPr>
            <w:bookmarkStart w:id="33202" w:name="61923"/>
            <w:bookmarkEnd w:id="33202"/>
            <w:r>
              <w:t>- " -</w:t>
            </w:r>
          </w:p>
        </w:tc>
        <w:tc>
          <w:tcPr>
            <w:tcW w:w="750" w:type="pct"/>
            <w:hideMark/>
          </w:tcPr>
          <w:p w:rsidR="00BC0C72" w:rsidRDefault="008D5CF6">
            <w:pPr>
              <w:pStyle w:val="a5"/>
              <w:jc w:val="center"/>
            </w:pPr>
            <w:bookmarkStart w:id="33203" w:name="61924"/>
            <w:bookmarkEnd w:id="33203"/>
            <w:r>
              <w:t>118</w:t>
            </w:r>
          </w:p>
        </w:tc>
      </w:tr>
      <w:tr w:rsidR="00BC0C72" w:rsidTr="00181458">
        <w:trPr>
          <w:divId w:val="1237204249"/>
        </w:trPr>
        <w:tc>
          <w:tcPr>
            <w:tcW w:w="900" w:type="pct"/>
            <w:hideMark/>
          </w:tcPr>
          <w:p w:rsidR="00BC0C72" w:rsidRDefault="008D5CF6">
            <w:pPr>
              <w:pStyle w:val="a5"/>
            </w:pPr>
            <w:bookmarkStart w:id="33204" w:name="61925"/>
            <w:bookmarkEnd w:id="33204"/>
            <w:r>
              <w:t> </w:t>
            </w:r>
          </w:p>
        </w:tc>
        <w:tc>
          <w:tcPr>
            <w:tcW w:w="2600" w:type="pct"/>
            <w:hideMark/>
          </w:tcPr>
          <w:p w:rsidR="00BC0C72" w:rsidRDefault="008D5CF6">
            <w:pPr>
              <w:pStyle w:val="a5"/>
            </w:pPr>
            <w:bookmarkStart w:id="33205" w:name="61926"/>
            <w:bookmarkEnd w:id="33205"/>
            <w:r>
              <w:t>лампа-кнопка марки L 302 00463</w:t>
            </w:r>
          </w:p>
        </w:tc>
        <w:tc>
          <w:tcPr>
            <w:tcW w:w="750" w:type="pct"/>
            <w:hideMark/>
          </w:tcPr>
          <w:p w:rsidR="00BC0C72" w:rsidRDefault="008D5CF6">
            <w:pPr>
              <w:pStyle w:val="a5"/>
              <w:jc w:val="center"/>
            </w:pPr>
            <w:bookmarkStart w:id="33206" w:name="61927"/>
            <w:bookmarkEnd w:id="33206"/>
            <w:r>
              <w:t>- " -</w:t>
            </w:r>
          </w:p>
        </w:tc>
        <w:tc>
          <w:tcPr>
            <w:tcW w:w="750" w:type="pct"/>
            <w:hideMark/>
          </w:tcPr>
          <w:p w:rsidR="00BC0C72" w:rsidRDefault="008D5CF6">
            <w:pPr>
              <w:pStyle w:val="a5"/>
              <w:jc w:val="center"/>
            </w:pPr>
            <w:bookmarkStart w:id="33207" w:name="61928"/>
            <w:bookmarkEnd w:id="33207"/>
            <w:r>
              <w:t>118</w:t>
            </w:r>
          </w:p>
        </w:tc>
      </w:tr>
      <w:tr w:rsidR="00BC0C72" w:rsidTr="00181458">
        <w:trPr>
          <w:divId w:val="1237204249"/>
        </w:trPr>
        <w:tc>
          <w:tcPr>
            <w:tcW w:w="900" w:type="pct"/>
            <w:hideMark/>
          </w:tcPr>
          <w:p w:rsidR="00BC0C72" w:rsidRDefault="008D5CF6">
            <w:pPr>
              <w:pStyle w:val="a5"/>
            </w:pPr>
            <w:bookmarkStart w:id="33208" w:name="61929"/>
            <w:bookmarkEnd w:id="33208"/>
            <w:r>
              <w:t> </w:t>
            </w:r>
          </w:p>
        </w:tc>
        <w:tc>
          <w:tcPr>
            <w:tcW w:w="2600" w:type="pct"/>
            <w:hideMark/>
          </w:tcPr>
          <w:p w:rsidR="00BC0C72" w:rsidRDefault="008D5CF6">
            <w:pPr>
              <w:pStyle w:val="a5"/>
            </w:pPr>
            <w:bookmarkStart w:id="33209" w:name="61930"/>
            <w:bookmarkEnd w:id="33209"/>
            <w:r>
              <w:t>лампа-кнопка марки L 302 00464</w:t>
            </w:r>
          </w:p>
        </w:tc>
        <w:tc>
          <w:tcPr>
            <w:tcW w:w="750" w:type="pct"/>
            <w:hideMark/>
          </w:tcPr>
          <w:p w:rsidR="00BC0C72" w:rsidRDefault="008D5CF6">
            <w:pPr>
              <w:pStyle w:val="a5"/>
              <w:jc w:val="center"/>
            </w:pPr>
            <w:bookmarkStart w:id="33210" w:name="61931"/>
            <w:bookmarkEnd w:id="33210"/>
            <w:r>
              <w:t>- " -</w:t>
            </w:r>
          </w:p>
        </w:tc>
        <w:tc>
          <w:tcPr>
            <w:tcW w:w="750" w:type="pct"/>
            <w:hideMark/>
          </w:tcPr>
          <w:p w:rsidR="00BC0C72" w:rsidRDefault="008D5CF6">
            <w:pPr>
              <w:pStyle w:val="a5"/>
              <w:jc w:val="center"/>
            </w:pPr>
            <w:bookmarkStart w:id="33211" w:name="61932"/>
            <w:bookmarkEnd w:id="33211"/>
            <w:r>
              <w:t>154</w:t>
            </w:r>
          </w:p>
        </w:tc>
      </w:tr>
      <w:tr w:rsidR="00BC0C72" w:rsidTr="00181458">
        <w:trPr>
          <w:divId w:val="1237204249"/>
        </w:trPr>
        <w:tc>
          <w:tcPr>
            <w:tcW w:w="900" w:type="pct"/>
            <w:hideMark/>
          </w:tcPr>
          <w:p w:rsidR="00BC0C72" w:rsidRDefault="008D5CF6">
            <w:pPr>
              <w:pStyle w:val="a5"/>
            </w:pPr>
            <w:bookmarkStart w:id="33212" w:name="61933"/>
            <w:bookmarkEnd w:id="33212"/>
            <w:r>
              <w:t> </w:t>
            </w:r>
          </w:p>
        </w:tc>
        <w:tc>
          <w:tcPr>
            <w:tcW w:w="2600" w:type="pct"/>
            <w:hideMark/>
          </w:tcPr>
          <w:p w:rsidR="00BC0C72" w:rsidRDefault="008D5CF6">
            <w:pPr>
              <w:pStyle w:val="a5"/>
            </w:pPr>
            <w:bookmarkStart w:id="33213" w:name="61934"/>
            <w:bookmarkEnd w:id="33213"/>
            <w:r>
              <w:t>лампа-кнопка марки L 302 00465</w:t>
            </w:r>
          </w:p>
        </w:tc>
        <w:tc>
          <w:tcPr>
            <w:tcW w:w="750" w:type="pct"/>
            <w:hideMark/>
          </w:tcPr>
          <w:p w:rsidR="00BC0C72" w:rsidRDefault="008D5CF6">
            <w:pPr>
              <w:pStyle w:val="a5"/>
              <w:jc w:val="center"/>
            </w:pPr>
            <w:bookmarkStart w:id="33214" w:name="61935"/>
            <w:bookmarkEnd w:id="33214"/>
            <w:r>
              <w:t>- " -</w:t>
            </w:r>
          </w:p>
        </w:tc>
        <w:tc>
          <w:tcPr>
            <w:tcW w:w="750" w:type="pct"/>
            <w:hideMark/>
          </w:tcPr>
          <w:p w:rsidR="00BC0C72" w:rsidRDefault="008D5CF6">
            <w:pPr>
              <w:pStyle w:val="a5"/>
              <w:jc w:val="center"/>
            </w:pPr>
            <w:bookmarkStart w:id="33215" w:name="61936"/>
            <w:bookmarkEnd w:id="33215"/>
            <w:r>
              <w:t>154</w:t>
            </w:r>
          </w:p>
        </w:tc>
      </w:tr>
      <w:tr w:rsidR="00BC0C72" w:rsidTr="00181458">
        <w:trPr>
          <w:divId w:val="1237204249"/>
        </w:trPr>
        <w:tc>
          <w:tcPr>
            <w:tcW w:w="900" w:type="pct"/>
            <w:hideMark/>
          </w:tcPr>
          <w:p w:rsidR="00BC0C72" w:rsidRDefault="008D5CF6">
            <w:pPr>
              <w:pStyle w:val="a5"/>
            </w:pPr>
            <w:bookmarkStart w:id="33216" w:name="61937"/>
            <w:bookmarkEnd w:id="33216"/>
            <w:r>
              <w:t> </w:t>
            </w:r>
          </w:p>
        </w:tc>
        <w:tc>
          <w:tcPr>
            <w:tcW w:w="2600" w:type="pct"/>
            <w:hideMark/>
          </w:tcPr>
          <w:p w:rsidR="00BC0C72" w:rsidRDefault="008D5CF6">
            <w:pPr>
              <w:pStyle w:val="a5"/>
            </w:pPr>
            <w:bookmarkStart w:id="33217" w:name="61938"/>
            <w:bookmarkEnd w:id="33217"/>
            <w:r>
              <w:t>лампа-кнопка марки L 302 00466</w:t>
            </w:r>
          </w:p>
        </w:tc>
        <w:tc>
          <w:tcPr>
            <w:tcW w:w="750" w:type="pct"/>
            <w:hideMark/>
          </w:tcPr>
          <w:p w:rsidR="00BC0C72" w:rsidRDefault="008D5CF6">
            <w:pPr>
              <w:pStyle w:val="a5"/>
              <w:jc w:val="center"/>
            </w:pPr>
            <w:bookmarkStart w:id="33218" w:name="61939"/>
            <w:bookmarkEnd w:id="33218"/>
            <w:r>
              <w:t>- " -</w:t>
            </w:r>
          </w:p>
        </w:tc>
        <w:tc>
          <w:tcPr>
            <w:tcW w:w="750" w:type="pct"/>
            <w:hideMark/>
          </w:tcPr>
          <w:p w:rsidR="00BC0C72" w:rsidRDefault="008D5CF6">
            <w:pPr>
              <w:pStyle w:val="a5"/>
              <w:jc w:val="center"/>
            </w:pPr>
            <w:bookmarkStart w:id="33219" w:name="61940"/>
            <w:bookmarkEnd w:id="33219"/>
            <w:r>
              <w:t>118</w:t>
            </w:r>
          </w:p>
        </w:tc>
      </w:tr>
      <w:tr w:rsidR="00BC0C72" w:rsidTr="00181458">
        <w:trPr>
          <w:divId w:val="1237204249"/>
        </w:trPr>
        <w:tc>
          <w:tcPr>
            <w:tcW w:w="900" w:type="pct"/>
            <w:hideMark/>
          </w:tcPr>
          <w:p w:rsidR="00BC0C72" w:rsidRDefault="008D5CF6">
            <w:pPr>
              <w:pStyle w:val="a5"/>
            </w:pPr>
            <w:bookmarkStart w:id="33220" w:name="61941"/>
            <w:bookmarkEnd w:id="33220"/>
            <w:r>
              <w:t> </w:t>
            </w:r>
          </w:p>
        </w:tc>
        <w:tc>
          <w:tcPr>
            <w:tcW w:w="2600" w:type="pct"/>
            <w:hideMark/>
          </w:tcPr>
          <w:p w:rsidR="00BC0C72" w:rsidRDefault="008D5CF6">
            <w:pPr>
              <w:pStyle w:val="a5"/>
            </w:pPr>
            <w:bookmarkStart w:id="33221" w:name="61942"/>
            <w:bookmarkEnd w:id="33221"/>
            <w:r>
              <w:t>лампа-кнопка марки L 302 00467</w:t>
            </w:r>
          </w:p>
        </w:tc>
        <w:tc>
          <w:tcPr>
            <w:tcW w:w="750" w:type="pct"/>
            <w:hideMark/>
          </w:tcPr>
          <w:p w:rsidR="00BC0C72" w:rsidRDefault="008D5CF6">
            <w:pPr>
              <w:pStyle w:val="a5"/>
              <w:jc w:val="center"/>
            </w:pPr>
            <w:bookmarkStart w:id="33222" w:name="61943"/>
            <w:bookmarkEnd w:id="33222"/>
            <w:r>
              <w:t>- " -</w:t>
            </w:r>
          </w:p>
        </w:tc>
        <w:tc>
          <w:tcPr>
            <w:tcW w:w="750" w:type="pct"/>
            <w:hideMark/>
          </w:tcPr>
          <w:p w:rsidR="00BC0C72" w:rsidRDefault="008D5CF6">
            <w:pPr>
              <w:pStyle w:val="a5"/>
              <w:jc w:val="center"/>
            </w:pPr>
            <w:bookmarkStart w:id="33223" w:name="61944"/>
            <w:bookmarkEnd w:id="33223"/>
            <w:r>
              <w:t>118</w:t>
            </w:r>
          </w:p>
        </w:tc>
      </w:tr>
      <w:tr w:rsidR="00BC0C72" w:rsidTr="00181458">
        <w:trPr>
          <w:divId w:val="1237204249"/>
        </w:trPr>
        <w:tc>
          <w:tcPr>
            <w:tcW w:w="900" w:type="pct"/>
            <w:hideMark/>
          </w:tcPr>
          <w:p w:rsidR="00BC0C72" w:rsidRDefault="008D5CF6">
            <w:pPr>
              <w:pStyle w:val="a5"/>
            </w:pPr>
            <w:bookmarkStart w:id="33224" w:name="61945"/>
            <w:bookmarkEnd w:id="33224"/>
            <w:r>
              <w:t> </w:t>
            </w:r>
          </w:p>
        </w:tc>
        <w:tc>
          <w:tcPr>
            <w:tcW w:w="2600" w:type="pct"/>
            <w:hideMark/>
          </w:tcPr>
          <w:p w:rsidR="00BC0C72" w:rsidRDefault="008D5CF6">
            <w:pPr>
              <w:pStyle w:val="a5"/>
            </w:pPr>
            <w:bookmarkStart w:id="33225" w:name="61946"/>
            <w:bookmarkEnd w:id="33225"/>
            <w:r>
              <w:t>лампа-кнопка марки L 302 00468</w:t>
            </w:r>
          </w:p>
        </w:tc>
        <w:tc>
          <w:tcPr>
            <w:tcW w:w="750" w:type="pct"/>
            <w:hideMark/>
          </w:tcPr>
          <w:p w:rsidR="00BC0C72" w:rsidRDefault="008D5CF6">
            <w:pPr>
              <w:pStyle w:val="a5"/>
              <w:jc w:val="center"/>
            </w:pPr>
            <w:bookmarkStart w:id="33226" w:name="61947"/>
            <w:bookmarkEnd w:id="33226"/>
            <w:r>
              <w:t>- " -</w:t>
            </w:r>
          </w:p>
        </w:tc>
        <w:tc>
          <w:tcPr>
            <w:tcW w:w="750" w:type="pct"/>
            <w:hideMark/>
          </w:tcPr>
          <w:p w:rsidR="00BC0C72" w:rsidRDefault="008D5CF6">
            <w:pPr>
              <w:pStyle w:val="a5"/>
              <w:jc w:val="center"/>
            </w:pPr>
            <w:bookmarkStart w:id="33227" w:name="61948"/>
            <w:bookmarkEnd w:id="33227"/>
            <w:r>
              <w:t>136</w:t>
            </w:r>
          </w:p>
        </w:tc>
      </w:tr>
      <w:tr w:rsidR="00BC0C72" w:rsidTr="00181458">
        <w:trPr>
          <w:divId w:val="1237204249"/>
        </w:trPr>
        <w:tc>
          <w:tcPr>
            <w:tcW w:w="900" w:type="pct"/>
            <w:hideMark/>
          </w:tcPr>
          <w:p w:rsidR="00BC0C72" w:rsidRDefault="008D5CF6">
            <w:pPr>
              <w:pStyle w:val="a5"/>
            </w:pPr>
            <w:bookmarkStart w:id="33228" w:name="61949"/>
            <w:bookmarkEnd w:id="33228"/>
            <w:r>
              <w:t> </w:t>
            </w:r>
          </w:p>
        </w:tc>
        <w:tc>
          <w:tcPr>
            <w:tcW w:w="2600" w:type="pct"/>
            <w:hideMark/>
          </w:tcPr>
          <w:p w:rsidR="00BC0C72" w:rsidRDefault="008D5CF6">
            <w:pPr>
              <w:pStyle w:val="a5"/>
            </w:pPr>
            <w:bookmarkStart w:id="33229" w:name="61950"/>
            <w:bookmarkEnd w:id="33229"/>
            <w:r>
              <w:t>лампа-кнопка марки L 302 00469</w:t>
            </w:r>
          </w:p>
        </w:tc>
        <w:tc>
          <w:tcPr>
            <w:tcW w:w="750" w:type="pct"/>
            <w:hideMark/>
          </w:tcPr>
          <w:p w:rsidR="00BC0C72" w:rsidRDefault="008D5CF6">
            <w:pPr>
              <w:pStyle w:val="a5"/>
              <w:jc w:val="center"/>
            </w:pPr>
            <w:bookmarkStart w:id="33230" w:name="61951"/>
            <w:bookmarkEnd w:id="33230"/>
            <w:r>
              <w:t>- " -</w:t>
            </w:r>
          </w:p>
        </w:tc>
        <w:tc>
          <w:tcPr>
            <w:tcW w:w="750" w:type="pct"/>
            <w:hideMark/>
          </w:tcPr>
          <w:p w:rsidR="00BC0C72" w:rsidRDefault="008D5CF6">
            <w:pPr>
              <w:pStyle w:val="a5"/>
              <w:jc w:val="center"/>
            </w:pPr>
            <w:bookmarkStart w:id="33231" w:name="61952"/>
            <w:bookmarkEnd w:id="33231"/>
            <w:r>
              <w:t>118</w:t>
            </w:r>
          </w:p>
        </w:tc>
      </w:tr>
      <w:tr w:rsidR="00BC0C72" w:rsidTr="00181458">
        <w:trPr>
          <w:divId w:val="1237204249"/>
        </w:trPr>
        <w:tc>
          <w:tcPr>
            <w:tcW w:w="900" w:type="pct"/>
            <w:hideMark/>
          </w:tcPr>
          <w:p w:rsidR="00BC0C72" w:rsidRDefault="008D5CF6">
            <w:pPr>
              <w:pStyle w:val="a5"/>
            </w:pPr>
            <w:bookmarkStart w:id="33232" w:name="61953"/>
            <w:bookmarkEnd w:id="33232"/>
            <w:r>
              <w:t> </w:t>
            </w:r>
          </w:p>
        </w:tc>
        <w:tc>
          <w:tcPr>
            <w:tcW w:w="2600" w:type="pct"/>
            <w:hideMark/>
          </w:tcPr>
          <w:p w:rsidR="00BC0C72" w:rsidRDefault="008D5CF6">
            <w:pPr>
              <w:pStyle w:val="a5"/>
            </w:pPr>
            <w:bookmarkStart w:id="33233" w:name="61954"/>
            <w:bookmarkEnd w:id="33233"/>
            <w:r>
              <w:t>лампа-кнопка марки L 302 00470</w:t>
            </w:r>
          </w:p>
        </w:tc>
        <w:tc>
          <w:tcPr>
            <w:tcW w:w="750" w:type="pct"/>
            <w:hideMark/>
          </w:tcPr>
          <w:p w:rsidR="00BC0C72" w:rsidRDefault="008D5CF6">
            <w:pPr>
              <w:pStyle w:val="a5"/>
              <w:jc w:val="center"/>
            </w:pPr>
            <w:bookmarkStart w:id="33234" w:name="61955"/>
            <w:bookmarkEnd w:id="33234"/>
            <w:r>
              <w:t>- " -</w:t>
            </w:r>
          </w:p>
        </w:tc>
        <w:tc>
          <w:tcPr>
            <w:tcW w:w="750" w:type="pct"/>
            <w:hideMark/>
          </w:tcPr>
          <w:p w:rsidR="00BC0C72" w:rsidRDefault="008D5CF6">
            <w:pPr>
              <w:pStyle w:val="a5"/>
              <w:jc w:val="center"/>
            </w:pPr>
            <w:bookmarkStart w:id="33235" w:name="61956"/>
            <w:bookmarkEnd w:id="33235"/>
            <w:r>
              <w:t>118</w:t>
            </w:r>
          </w:p>
        </w:tc>
      </w:tr>
      <w:tr w:rsidR="00BC0C72" w:rsidTr="00181458">
        <w:trPr>
          <w:divId w:val="1237204249"/>
        </w:trPr>
        <w:tc>
          <w:tcPr>
            <w:tcW w:w="900" w:type="pct"/>
            <w:hideMark/>
          </w:tcPr>
          <w:p w:rsidR="00BC0C72" w:rsidRDefault="008D5CF6">
            <w:pPr>
              <w:pStyle w:val="a5"/>
            </w:pPr>
            <w:bookmarkStart w:id="33236" w:name="61957"/>
            <w:bookmarkEnd w:id="33236"/>
            <w:r>
              <w:t> </w:t>
            </w:r>
          </w:p>
        </w:tc>
        <w:tc>
          <w:tcPr>
            <w:tcW w:w="2600" w:type="pct"/>
            <w:hideMark/>
          </w:tcPr>
          <w:p w:rsidR="00BC0C72" w:rsidRDefault="008D5CF6">
            <w:pPr>
              <w:pStyle w:val="a5"/>
            </w:pPr>
            <w:bookmarkStart w:id="33237" w:name="61958"/>
            <w:bookmarkEnd w:id="33237"/>
            <w:r>
              <w:t>лампа-кнопка марки L 302 00471</w:t>
            </w:r>
          </w:p>
        </w:tc>
        <w:tc>
          <w:tcPr>
            <w:tcW w:w="750" w:type="pct"/>
            <w:hideMark/>
          </w:tcPr>
          <w:p w:rsidR="00BC0C72" w:rsidRDefault="008D5CF6">
            <w:pPr>
              <w:pStyle w:val="a5"/>
              <w:jc w:val="center"/>
            </w:pPr>
            <w:bookmarkStart w:id="33238" w:name="61959"/>
            <w:bookmarkEnd w:id="33238"/>
            <w:r>
              <w:t>- " -</w:t>
            </w:r>
          </w:p>
        </w:tc>
        <w:tc>
          <w:tcPr>
            <w:tcW w:w="750" w:type="pct"/>
            <w:hideMark/>
          </w:tcPr>
          <w:p w:rsidR="00BC0C72" w:rsidRDefault="008D5CF6">
            <w:pPr>
              <w:pStyle w:val="a5"/>
              <w:jc w:val="center"/>
            </w:pPr>
            <w:bookmarkStart w:id="33239" w:name="61960"/>
            <w:bookmarkEnd w:id="33239"/>
            <w:r>
              <w:t>118</w:t>
            </w:r>
          </w:p>
        </w:tc>
      </w:tr>
      <w:tr w:rsidR="00BC0C72" w:rsidTr="00181458">
        <w:trPr>
          <w:divId w:val="1237204249"/>
        </w:trPr>
        <w:tc>
          <w:tcPr>
            <w:tcW w:w="900" w:type="pct"/>
            <w:hideMark/>
          </w:tcPr>
          <w:p w:rsidR="00BC0C72" w:rsidRDefault="008D5CF6">
            <w:pPr>
              <w:pStyle w:val="a5"/>
            </w:pPr>
            <w:bookmarkStart w:id="33240" w:name="61961"/>
            <w:bookmarkEnd w:id="33240"/>
            <w:r>
              <w:t> </w:t>
            </w:r>
          </w:p>
        </w:tc>
        <w:tc>
          <w:tcPr>
            <w:tcW w:w="2600" w:type="pct"/>
            <w:hideMark/>
          </w:tcPr>
          <w:p w:rsidR="00BC0C72" w:rsidRDefault="008D5CF6">
            <w:pPr>
              <w:pStyle w:val="a5"/>
            </w:pPr>
            <w:bookmarkStart w:id="33241" w:name="61962"/>
            <w:bookmarkEnd w:id="33241"/>
            <w:r>
              <w:t>лампа-кнопка марки L 302 00472</w:t>
            </w:r>
          </w:p>
        </w:tc>
        <w:tc>
          <w:tcPr>
            <w:tcW w:w="750" w:type="pct"/>
            <w:hideMark/>
          </w:tcPr>
          <w:p w:rsidR="00BC0C72" w:rsidRDefault="008D5CF6">
            <w:pPr>
              <w:pStyle w:val="a5"/>
              <w:jc w:val="center"/>
            </w:pPr>
            <w:bookmarkStart w:id="33242" w:name="61963"/>
            <w:bookmarkEnd w:id="33242"/>
            <w:r>
              <w:t>- " -</w:t>
            </w:r>
          </w:p>
        </w:tc>
        <w:tc>
          <w:tcPr>
            <w:tcW w:w="750" w:type="pct"/>
            <w:hideMark/>
          </w:tcPr>
          <w:p w:rsidR="00BC0C72" w:rsidRDefault="008D5CF6">
            <w:pPr>
              <w:pStyle w:val="a5"/>
              <w:jc w:val="center"/>
            </w:pPr>
            <w:bookmarkStart w:id="33243" w:name="61964"/>
            <w:bookmarkEnd w:id="33243"/>
            <w:r>
              <w:t>118</w:t>
            </w:r>
          </w:p>
        </w:tc>
      </w:tr>
      <w:tr w:rsidR="00BC0C72" w:rsidTr="00181458">
        <w:trPr>
          <w:divId w:val="1237204249"/>
        </w:trPr>
        <w:tc>
          <w:tcPr>
            <w:tcW w:w="900" w:type="pct"/>
            <w:hideMark/>
          </w:tcPr>
          <w:p w:rsidR="00BC0C72" w:rsidRDefault="008D5CF6">
            <w:pPr>
              <w:pStyle w:val="a5"/>
            </w:pPr>
            <w:bookmarkStart w:id="33244" w:name="61965"/>
            <w:bookmarkEnd w:id="33244"/>
            <w:r>
              <w:t> </w:t>
            </w:r>
          </w:p>
        </w:tc>
        <w:tc>
          <w:tcPr>
            <w:tcW w:w="2600" w:type="pct"/>
            <w:hideMark/>
          </w:tcPr>
          <w:p w:rsidR="00BC0C72" w:rsidRDefault="008D5CF6">
            <w:pPr>
              <w:pStyle w:val="a5"/>
            </w:pPr>
            <w:bookmarkStart w:id="33245" w:name="61966"/>
            <w:bookmarkEnd w:id="33245"/>
            <w:r>
              <w:t>лампа-кнопка марки L 302 00473</w:t>
            </w:r>
          </w:p>
        </w:tc>
        <w:tc>
          <w:tcPr>
            <w:tcW w:w="750" w:type="pct"/>
            <w:hideMark/>
          </w:tcPr>
          <w:p w:rsidR="00BC0C72" w:rsidRDefault="008D5CF6">
            <w:pPr>
              <w:pStyle w:val="a5"/>
              <w:jc w:val="center"/>
            </w:pPr>
            <w:bookmarkStart w:id="33246" w:name="61967"/>
            <w:bookmarkEnd w:id="33246"/>
            <w:r>
              <w:t>- " -</w:t>
            </w:r>
          </w:p>
        </w:tc>
        <w:tc>
          <w:tcPr>
            <w:tcW w:w="750" w:type="pct"/>
            <w:hideMark/>
          </w:tcPr>
          <w:p w:rsidR="00BC0C72" w:rsidRDefault="008D5CF6">
            <w:pPr>
              <w:pStyle w:val="a5"/>
              <w:jc w:val="center"/>
            </w:pPr>
            <w:bookmarkStart w:id="33247" w:name="61968"/>
            <w:bookmarkEnd w:id="33247"/>
            <w:r>
              <w:t>118</w:t>
            </w:r>
          </w:p>
        </w:tc>
      </w:tr>
      <w:tr w:rsidR="00BC0C72" w:rsidTr="00181458">
        <w:trPr>
          <w:divId w:val="1237204249"/>
        </w:trPr>
        <w:tc>
          <w:tcPr>
            <w:tcW w:w="900" w:type="pct"/>
            <w:hideMark/>
          </w:tcPr>
          <w:p w:rsidR="00BC0C72" w:rsidRDefault="008D5CF6">
            <w:pPr>
              <w:pStyle w:val="a5"/>
            </w:pPr>
            <w:bookmarkStart w:id="33248" w:name="61969"/>
            <w:bookmarkEnd w:id="33248"/>
            <w:r>
              <w:t> </w:t>
            </w:r>
          </w:p>
        </w:tc>
        <w:tc>
          <w:tcPr>
            <w:tcW w:w="2600" w:type="pct"/>
            <w:hideMark/>
          </w:tcPr>
          <w:p w:rsidR="00BC0C72" w:rsidRDefault="008D5CF6">
            <w:pPr>
              <w:pStyle w:val="a5"/>
            </w:pPr>
            <w:bookmarkStart w:id="33249" w:name="61970"/>
            <w:bookmarkEnd w:id="33249"/>
            <w:r>
              <w:t>лампа-кнопка марки L 302 00474</w:t>
            </w:r>
          </w:p>
        </w:tc>
        <w:tc>
          <w:tcPr>
            <w:tcW w:w="750" w:type="pct"/>
            <w:hideMark/>
          </w:tcPr>
          <w:p w:rsidR="00BC0C72" w:rsidRDefault="008D5CF6">
            <w:pPr>
              <w:pStyle w:val="a5"/>
              <w:jc w:val="center"/>
            </w:pPr>
            <w:bookmarkStart w:id="33250" w:name="61971"/>
            <w:bookmarkEnd w:id="33250"/>
            <w:r>
              <w:t>- " -</w:t>
            </w:r>
          </w:p>
        </w:tc>
        <w:tc>
          <w:tcPr>
            <w:tcW w:w="750" w:type="pct"/>
            <w:hideMark/>
          </w:tcPr>
          <w:p w:rsidR="00BC0C72" w:rsidRDefault="008D5CF6">
            <w:pPr>
              <w:pStyle w:val="a5"/>
              <w:jc w:val="center"/>
            </w:pPr>
            <w:bookmarkStart w:id="33251" w:name="61972"/>
            <w:bookmarkEnd w:id="33251"/>
            <w:r>
              <w:t>118</w:t>
            </w:r>
          </w:p>
        </w:tc>
      </w:tr>
      <w:tr w:rsidR="00BC0C72" w:rsidTr="00181458">
        <w:trPr>
          <w:divId w:val="1237204249"/>
        </w:trPr>
        <w:tc>
          <w:tcPr>
            <w:tcW w:w="900" w:type="pct"/>
            <w:hideMark/>
          </w:tcPr>
          <w:p w:rsidR="00BC0C72" w:rsidRDefault="008D5CF6">
            <w:pPr>
              <w:pStyle w:val="a5"/>
            </w:pPr>
            <w:bookmarkStart w:id="33252" w:name="61973"/>
            <w:bookmarkEnd w:id="33252"/>
            <w:r>
              <w:t> </w:t>
            </w:r>
          </w:p>
        </w:tc>
        <w:tc>
          <w:tcPr>
            <w:tcW w:w="2600" w:type="pct"/>
            <w:hideMark/>
          </w:tcPr>
          <w:p w:rsidR="00BC0C72" w:rsidRDefault="008D5CF6">
            <w:pPr>
              <w:pStyle w:val="a5"/>
            </w:pPr>
            <w:bookmarkStart w:id="33253" w:name="61974"/>
            <w:bookmarkEnd w:id="33253"/>
            <w:r>
              <w:t>лампа-кнопка марки L 302 00475</w:t>
            </w:r>
          </w:p>
        </w:tc>
        <w:tc>
          <w:tcPr>
            <w:tcW w:w="750" w:type="pct"/>
            <w:hideMark/>
          </w:tcPr>
          <w:p w:rsidR="00BC0C72" w:rsidRDefault="008D5CF6">
            <w:pPr>
              <w:pStyle w:val="a5"/>
              <w:jc w:val="center"/>
            </w:pPr>
            <w:bookmarkStart w:id="33254" w:name="61975"/>
            <w:bookmarkEnd w:id="33254"/>
            <w:r>
              <w:t>- " -</w:t>
            </w:r>
          </w:p>
        </w:tc>
        <w:tc>
          <w:tcPr>
            <w:tcW w:w="750" w:type="pct"/>
            <w:hideMark/>
          </w:tcPr>
          <w:p w:rsidR="00BC0C72" w:rsidRDefault="008D5CF6">
            <w:pPr>
              <w:pStyle w:val="a5"/>
              <w:jc w:val="center"/>
            </w:pPr>
            <w:bookmarkStart w:id="33255" w:name="61976"/>
            <w:bookmarkEnd w:id="33255"/>
            <w:r>
              <w:t>118</w:t>
            </w:r>
          </w:p>
        </w:tc>
      </w:tr>
      <w:tr w:rsidR="00BC0C72" w:rsidTr="00181458">
        <w:trPr>
          <w:divId w:val="1237204249"/>
        </w:trPr>
        <w:tc>
          <w:tcPr>
            <w:tcW w:w="900" w:type="pct"/>
            <w:hideMark/>
          </w:tcPr>
          <w:p w:rsidR="00BC0C72" w:rsidRDefault="008D5CF6">
            <w:pPr>
              <w:pStyle w:val="a5"/>
            </w:pPr>
            <w:bookmarkStart w:id="33256" w:name="61977"/>
            <w:bookmarkEnd w:id="33256"/>
            <w:r>
              <w:t> </w:t>
            </w:r>
          </w:p>
        </w:tc>
        <w:tc>
          <w:tcPr>
            <w:tcW w:w="2600" w:type="pct"/>
            <w:hideMark/>
          </w:tcPr>
          <w:p w:rsidR="00BC0C72" w:rsidRDefault="008D5CF6">
            <w:pPr>
              <w:pStyle w:val="a5"/>
            </w:pPr>
            <w:bookmarkStart w:id="33257" w:name="61978"/>
            <w:bookmarkEnd w:id="33257"/>
            <w:r>
              <w:t>лампа-кнопка марки L 302 00476</w:t>
            </w:r>
          </w:p>
        </w:tc>
        <w:tc>
          <w:tcPr>
            <w:tcW w:w="750" w:type="pct"/>
            <w:hideMark/>
          </w:tcPr>
          <w:p w:rsidR="00BC0C72" w:rsidRDefault="008D5CF6">
            <w:pPr>
              <w:pStyle w:val="a5"/>
              <w:jc w:val="center"/>
            </w:pPr>
            <w:bookmarkStart w:id="33258" w:name="61979"/>
            <w:bookmarkEnd w:id="33258"/>
            <w:r>
              <w:t>- " -</w:t>
            </w:r>
          </w:p>
        </w:tc>
        <w:tc>
          <w:tcPr>
            <w:tcW w:w="750" w:type="pct"/>
            <w:hideMark/>
          </w:tcPr>
          <w:p w:rsidR="00BC0C72" w:rsidRDefault="008D5CF6">
            <w:pPr>
              <w:pStyle w:val="a5"/>
              <w:jc w:val="center"/>
            </w:pPr>
            <w:bookmarkStart w:id="33259" w:name="61980"/>
            <w:bookmarkEnd w:id="33259"/>
            <w:r>
              <w:t>118</w:t>
            </w:r>
          </w:p>
        </w:tc>
      </w:tr>
      <w:tr w:rsidR="00BC0C72" w:rsidTr="00181458">
        <w:trPr>
          <w:divId w:val="1237204249"/>
        </w:trPr>
        <w:tc>
          <w:tcPr>
            <w:tcW w:w="900" w:type="pct"/>
            <w:hideMark/>
          </w:tcPr>
          <w:p w:rsidR="00BC0C72" w:rsidRDefault="008D5CF6">
            <w:pPr>
              <w:pStyle w:val="a5"/>
            </w:pPr>
            <w:bookmarkStart w:id="33260" w:name="61981"/>
            <w:bookmarkEnd w:id="33260"/>
            <w:r>
              <w:t> </w:t>
            </w:r>
          </w:p>
        </w:tc>
        <w:tc>
          <w:tcPr>
            <w:tcW w:w="2600" w:type="pct"/>
            <w:hideMark/>
          </w:tcPr>
          <w:p w:rsidR="00BC0C72" w:rsidRDefault="008D5CF6">
            <w:pPr>
              <w:pStyle w:val="a5"/>
            </w:pPr>
            <w:bookmarkStart w:id="33261" w:name="61982"/>
            <w:bookmarkEnd w:id="33261"/>
            <w:r>
              <w:t>лампа-кнопка марки L 302 00535</w:t>
            </w:r>
          </w:p>
        </w:tc>
        <w:tc>
          <w:tcPr>
            <w:tcW w:w="750" w:type="pct"/>
            <w:hideMark/>
          </w:tcPr>
          <w:p w:rsidR="00BC0C72" w:rsidRDefault="008D5CF6">
            <w:pPr>
              <w:pStyle w:val="a5"/>
              <w:jc w:val="center"/>
            </w:pPr>
            <w:bookmarkStart w:id="33262" w:name="61983"/>
            <w:bookmarkEnd w:id="33262"/>
            <w:r>
              <w:t>- " -</w:t>
            </w:r>
          </w:p>
        </w:tc>
        <w:tc>
          <w:tcPr>
            <w:tcW w:w="750" w:type="pct"/>
            <w:hideMark/>
          </w:tcPr>
          <w:p w:rsidR="00BC0C72" w:rsidRDefault="008D5CF6">
            <w:pPr>
              <w:pStyle w:val="a5"/>
              <w:jc w:val="center"/>
            </w:pPr>
            <w:bookmarkStart w:id="33263" w:name="61984"/>
            <w:bookmarkEnd w:id="33263"/>
            <w:r>
              <w:t>118</w:t>
            </w:r>
          </w:p>
        </w:tc>
      </w:tr>
      <w:tr w:rsidR="00BC0C72" w:rsidTr="00181458">
        <w:trPr>
          <w:divId w:val="1237204249"/>
        </w:trPr>
        <w:tc>
          <w:tcPr>
            <w:tcW w:w="900" w:type="pct"/>
            <w:hideMark/>
          </w:tcPr>
          <w:p w:rsidR="00BC0C72" w:rsidRDefault="008D5CF6">
            <w:pPr>
              <w:pStyle w:val="a5"/>
            </w:pPr>
            <w:bookmarkStart w:id="33264" w:name="61985"/>
            <w:bookmarkEnd w:id="33264"/>
            <w:r>
              <w:t> </w:t>
            </w:r>
          </w:p>
        </w:tc>
        <w:tc>
          <w:tcPr>
            <w:tcW w:w="2600" w:type="pct"/>
            <w:hideMark/>
          </w:tcPr>
          <w:p w:rsidR="00BC0C72" w:rsidRDefault="008D5CF6">
            <w:pPr>
              <w:pStyle w:val="a5"/>
            </w:pPr>
            <w:bookmarkStart w:id="33265" w:name="61986"/>
            <w:bookmarkEnd w:id="33265"/>
            <w:r>
              <w:t>лампа-кнопка марки L 302 00537</w:t>
            </w:r>
          </w:p>
        </w:tc>
        <w:tc>
          <w:tcPr>
            <w:tcW w:w="750" w:type="pct"/>
            <w:hideMark/>
          </w:tcPr>
          <w:p w:rsidR="00BC0C72" w:rsidRDefault="008D5CF6">
            <w:pPr>
              <w:pStyle w:val="a5"/>
              <w:jc w:val="center"/>
            </w:pPr>
            <w:bookmarkStart w:id="33266" w:name="61987"/>
            <w:bookmarkEnd w:id="33266"/>
            <w:r>
              <w:t>- " -</w:t>
            </w:r>
          </w:p>
        </w:tc>
        <w:tc>
          <w:tcPr>
            <w:tcW w:w="750" w:type="pct"/>
            <w:hideMark/>
          </w:tcPr>
          <w:p w:rsidR="00BC0C72" w:rsidRDefault="008D5CF6">
            <w:pPr>
              <w:pStyle w:val="a5"/>
              <w:jc w:val="center"/>
            </w:pPr>
            <w:bookmarkStart w:id="33267" w:name="61988"/>
            <w:bookmarkEnd w:id="33267"/>
            <w:r>
              <w:t>118</w:t>
            </w:r>
          </w:p>
        </w:tc>
      </w:tr>
      <w:tr w:rsidR="00BC0C72" w:rsidTr="00181458">
        <w:trPr>
          <w:divId w:val="1237204249"/>
        </w:trPr>
        <w:tc>
          <w:tcPr>
            <w:tcW w:w="900" w:type="pct"/>
            <w:hideMark/>
          </w:tcPr>
          <w:p w:rsidR="00BC0C72" w:rsidRDefault="008D5CF6">
            <w:pPr>
              <w:pStyle w:val="a5"/>
            </w:pPr>
            <w:bookmarkStart w:id="33268" w:name="61989"/>
            <w:bookmarkEnd w:id="33268"/>
            <w:r>
              <w:t> </w:t>
            </w:r>
          </w:p>
        </w:tc>
        <w:tc>
          <w:tcPr>
            <w:tcW w:w="2600" w:type="pct"/>
            <w:hideMark/>
          </w:tcPr>
          <w:p w:rsidR="00BC0C72" w:rsidRDefault="008D5CF6">
            <w:pPr>
              <w:pStyle w:val="a5"/>
            </w:pPr>
            <w:bookmarkStart w:id="33269" w:name="61990"/>
            <w:bookmarkEnd w:id="33269"/>
            <w:r>
              <w:t>лампа-кнопка марки L 302 00550</w:t>
            </w:r>
          </w:p>
        </w:tc>
        <w:tc>
          <w:tcPr>
            <w:tcW w:w="750" w:type="pct"/>
            <w:hideMark/>
          </w:tcPr>
          <w:p w:rsidR="00BC0C72" w:rsidRDefault="008D5CF6">
            <w:pPr>
              <w:pStyle w:val="a5"/>
              <w:jc w:val="center"/>
            </w:pPr>
            <w:bookmarkStart w:id="33270" w:name="61991"/>
            <w:bookmarkEnd w:id="33270"/>
            <w:r>
              <w:t>- " -</w:t>
            </w:r>
          </w:p>
        </w:tc>
        <w:tc>
          <w:tcPr>
            <w:tcW w:w="750" w:type="pct"/>
            <w:hideMark/>
          </w:tcPr>
          <w:p w:rsidR="00BC0C72" w:rsidRDefault="008D5CF6">
            <w:pPr>
              <w:pStyle w:val="a5"/>
              <w:jc w:val="center"/>
            </w:pPr>
            <w:bookmarkStart w:id="33271" w:name="61992"/>
            <w:bookmarkEnd w:id="33271"/>
            <w:r>
              <w:t>118</w:t>
            </w:r>
          </w:p>
        </w:tc>
      </w:tr>
      <w:tr w:rsidR="00BC0C72" w:rsidTr="00181458">
        <w:trPr>
          <w:divId w:val="1237204249"/>
        </w:trPr>
        <w:tc>
          <w:tcPr>
            <w:tcW w:w="900" w:type="pct"/>
            <w:hideMark/>
          </w:tcPr>
          <w:p w:rsidR="00BC0C72" w:rsidRDefault="008D5CF6">
            <w:pPr>
              <w:pStyle w:val="a5"/>
            </w:pPr>
            <w:bookmarkStart w:id="33272" w:name="61993"/>
            <w:bookmarkEnd w:id="33272"/>
            <w:r>
              <w:t> </w:t>
            </w:r>
          </w:p>
        </w:tc>
        <w:tc>
          <w:tcPr>
            <w:tcW w:w="2600" w:type="pct"/>
            <w:hideMark/>
          </w:tcPr>
          <w:p w:rsidR="00BC0C72" w:rsidRDefault="008D5CF6">
            <w:pPr>
              <w:pStyle w:val="a5"/>
            </w:pPr>
            <w:bookmarkStart w:id="33273" w:name="61994"/>
            <w:bookmarkEnd w:id="33273"/>
            <w:r>
              <w:t>лампа-кнопка марки L 302 00552</w:t>
            </w:r>
          </w:p>
        </w:tc>
        <w:tc>
          <w:tcPr>
            <w:tcW w:w="750" w:type="pct"/>
            <w:hideMark/>
          </w:tcPr>
          <w:p w:rsidR="00BC0C72" w:rsidRDefault="008D5CF6">
            <w:pPr>
              <w:pStyle w:val="a5"/>
              <w:jc w:val="center"/>
            </w:pPr>
            <w:bookmarkStart w:id="33274" w:name="61995"/>
            <w:bookmarkEnd w:id="33274"/>
            <w:r>
              <w:t>- " -</w:t>
            </w:r>
          </w:p>
        </w:tc>
        <w:tc>
          <w:tcPr>
            <w:tcW w:w="750" w:type="pct"/>
            <w:hideMark/>
          </w:tcPr>
          <w:p w:rsidR="00BC0C72" w:rsidRDefault="008D5CF6">
            <w:pPr>
              <w:pStyle w:val="a5"/>
              <w:jc w:val="center"/>
            </w:pPr>
            <w:bookmarkStart w:id="33275" w:name="61996"/>
            <w:bookmarkEnd w:id="33275"/>
            <w:r>
              <w:t>118</w:t>
            </w:r>
          </w:p>
        </w:tc>
      </w:tr>
      <w:tr w:rsidR="00BC0C72" w:rsidTr="00181458">
        <w:trPr>
          <w:divId w:val="1237204249"/>
        </w:trPr>
        <w:tc>
          <w:tcPr>
            <w:tcW w:w="900" w:type="pct"/>
            <w:hideMark/>
          </w:tcPr>
          <w:p w:rsidR="00BC0C72" w:rsidRDefault="008D5CF6">
            <w:pPr>
              <w:pStyle w:val="a5"/>
            </w:pPr>
            <w:bookmarkStart w:id="33276" w:name="61997"/>
            <w:bookmarkEnd w:id="33276"/>
            <w:r>
              <w:t> </w:t>
            </w:r>
          </w:p>
        </w:tc>
        <w:tc>
          <w:tcPr>
            <w:tcW w:w="2600" w:type="pct"/>
            <w:hideMark/>
          </w:tcPr>
          <w:p w:rsidR="00BC0C72" w:rsidRDefault="008D5CF6">
            <w:pPr>
              <w:pStyle w:val="a5"/>
            </w:pPr>
            <w:bookmarkStart w:id="33277" w:name="61998"/>
            <w:bookmarkEnd w:id="33277"/>
            <w:r>
              <w:t>лампа-кнопка марки L 402 00886</w:t>
            </w:r>
          </w:p>
        </w:tc>
        <w:tc>
          <w:tcPr>
            <w:tcW w:w="750" w:type="pct"/>
            <w:hideMark/>
          </w:tcPr>
          <w:p w:rsidR="00BC0C72" w:rsidRDefault="008D5CF6">
            <w:pPr>
              <w:pStyle w:val="a5"/>
              <w:jc w:val="center"/>
            </w:pPr>
            <w:bookmarkStart w:id="33278" w:name="61999"/>
            <w:bookmarkEnd w:id="33278"/>
            <w:r>
              <w:t>- " -</w:t>
            </w:r>
          </w:p>
        </w:tc>
        <w:tc>
          <w:tcPr>
            <w:tcW w:w="750" w:type="pct"/>
            <w:hideMark/>
          </w:tcPr>
          <w:p w:rsidR="00BC0C72" w:rsidRDefault="008D5CF6">
            <w:pPr>
              <w:pStyle w:val="a5"/>
              <w:jc w:val="center"/>
            </w:pPr>
            <w:bookmarkStart w:id="33279" w:name="62000"/>
            <w:bookmarkEnd w:id="33279"/>
            <w:r>
              <w:t>136</w:t>
            </w:r>
          </w:p>
        </w:tc>
      </w:tr>
      <w:tr w:rsidR="00BC0C72" w:rsidTr="00181458">
        <w:trPr>
          <w:divId w:val="1237204249"/>
        </w:trPr>
        <w:tc>
          <w:tcPr>
            <w:tcW w:w="900" w:type="pct"/>
            <w:hideMark/>
          </w:tcPr>
          <w:p w:rsidR="00BC0C72" w:rsidRDefault="008D5CF6">
            <w:pPr>
              <w:pStyle w:val="a5"/>
            </w:pPr>
            <w:bookmarkStart w:id="33280" w:name="62001"/>
            <w:bookmarkEnd w:id="33280"/>
            <w:r>
              <w:t> </w:t>
            </w:r>
          </w:p>
        </w:tc>
        <w:tc>
          <w:tcPr>
            <w:tcW w:w="2600" w:type="pct"/>
            <w:hideMark/>
          </w:tcPr>
          <w:p w:rsidR="00BC0C72" w:rsidRDefault="008D5CF6">
            <w:pPr>
              <w:pStyle w:val="a5"/>
            </w:pPr>
            <w:bookmarkStart w:id="33281" w:name="62002"/>
            <w:bookmarkEnd w:id="33281"/>
            <w:r>
              <w:t>лампа-кнопка марки L 402 00887</w:t>
            </w:r>
          </w:p>
        </w:tc>
        <w:tc>
          <w:tcPr>
            <w:tcW w:w="750" w:type="pct"/>
            <w:hideMark/>
          </w:tcPr>
          <w:p w:rsidR="00BC0C72" w:rsidRDefault="008D5CF6">
            <w:pPr>
              <w:pStyle w:val="a5"/>
              <w:jc w:val="center"/>
            </w:pPr>
            <w:bookmarkStart w:id="33282" w:name="62003"/>
            <w:bookmarkEnd w:id="33282"/>
            <w:r>
              <w:t>- " -</w:t>
            </w:r>
          </w:p>
        </w:tc>
        <w:tc>
          <w:tcPr>
            <w:tcW w:w="750" w:type="pct"/>
            <w:hideMark/>
          </w:tcPr>
          <w:p w:rsidR="00BC0C72" w:rsidRDefault="008D5CF6">
            <w:pPr>
              <w:pStyle w:val="a5"/>
              <w:jc w:val="center"/>
            </w:pPr>
            <w:bookmarkStart w:id="33283" w:name="62004"/>
            <w:bookmarkEnd w:id="33283"/>
            <w:r>
              <w:t>136</w:t>
            </w:r>
          </w:p>
        </w:tc>
      </w:tr>
      <w:tr w:rsidR="00BC0C72" w:rsidTr="00181458">
        <w:trPr>
          <w:divId w:val="1237204249"/>
        </w:trPr>
        <w:tc>
          <w:tcPr>
            <w:tcW w:w="900" w:type="pct"/>
            <w:hideMark/>
          </w:tcPr>
          <w:p w:rsidR="00BC0C72" w:rsidRDefault="008D5CF6">
            <w:pPr>
              <w:pStyle w:val="a5"/>
            </w:pPr>
            <w:bookmarkStart w:id="33284" w:name="62005"/>
            <w:bookmarkEnd w:id="33284"/>
            <w:r>
              <w:t> </w:t>
            </w:r>
          </w:p>
        </w:tc>
        <w:tc>
          <w:tcPr>
            <w:tcW w:w="2600" w:type="pct"/>
            <w:hideMark/>
          </w:tcPr>
          <w:p w:rsidR="00BC0C72" w:rsidRDefault="008D5CF6">
            <w:pPr>
              <w:pStyle w:val="a5"/>
            </w:pPr>
            <w:bookmarkStart w:id="33285" w:name="62006"/>
            <w:bookmarkEnd w:id="33285"/>
            <w:r>
              <w:t>лампа-кнопка марки L 402 00888</w:t>
            </w:r>
          </w:p>
        </w:tc>
        <w:tc>
          <w:tcPr>
            <w:tcW w:w="750" w:type="pct"/>
            <w:hideMark/>
          </w:tcPr>
          <w:p w:rsidR="00BC0C72" w:rsidRDefault="008D5CF6">
            <w:pPr>
              <w:pStyle w:val="a5"/>
              <w:jc w:val="center"/>
            </w:pPr>
            <w:bookmarkStart w:id="33286" w:name="62007"/>
            <w:bookmarkEnd w:id="33286"/>
            <w:r>
              <w:t>- " -</w:t>
            </w:r>
          </w:p>
        </w:tc>
        <w:tc>
          <w:tcPr>
            <w:tcW w:w="750" w:type="pct"/>
            <w:hideMark/>
          </w:tcPr>
          <w:p w:rsidR="00BC0C72" w:rsidRDefault="008D5CF6">
            <w:pPr>
              <w:pStyle w:val="a5"/>
              <w:jc w:val="center"/>
            </w:pPr>
            <w:bookmarkStart w:id="33287" w:name="62008"/>
            <w:bookmarkEnd w:id="33287"/>
            <w:r>
              <w:t>118</w:t>
            </w:r>
          </w:p>
        </w:tc>
      </w:tr>
      <w:tr w:rsidR="00BC0C72" w:rsidTr="00181458">
        <w:trPr>
          <w:divId w:val="1237204249"/>
        </w:trPr>
        <w:tc>
          <w:tcPr>
            <w:tcW w:w="900" w:type="pct"/>
            <w:hideMark/>
          </w:tcPr>
          <w:p w:rsidR="00BC0C72" w:rsidRDefault="008D5CF6">
            <w:pPr>
              <w:pStyle w:val="a5"/>
            </w:pPr>
            <w:bookmarkStart w:id="33288" w:name="62009"/>
            <w:bookmarkEnd w:id="33288"/>
            <w:r>
              <w:t> </w:t>
            </w:r>
          </w:p>
        </w:tc>
        <w:tc>
          <w:tcPr>
            <w:tcW w:w="2600" w:type="pct"/>
            <w:hideMark/>
          </w:tcPr>
          <w:p w:rsidR="00BC0C72" w:rsidRDefault="008D5CF6">
            <w:pPr>
              <w:pStyle w:val="a5"/>
            </w:pPr>
            <w:bookmarkStart w:id="33289" w:name="62010"/>
            <w:bookmarkEnd w:id="33289"/>
            <w:r>
              <w:t>мікровимикач марки А-812В</w:t>
            </w:r>
          </w:p>
        </w:tc>
        <w:tc>
          <w:tcPr>
            <w:tcW w:w="750" w:type="pct"/>
            <w:hideMark/>
          </w:tcPr>
          <w:p w:rsidR="00BC0C72" w:rsidRDefault="008D5CF6">
            <w:pPr>
              <w:pStyle w:val="a5"/>
              <w:jc w:val="center"/>
            </w:pPr>
            <w:bookmarkStart w:id="33290" w:name="62011"/>
            <w:bookmarkEnd w:id="33290"/>
            <w:r>
              <w:t>- " -</w:t>
            </w:r>
          </w:p>
        </w:tc>
        <w:tc>
          <w:tcPr>
            <w:tcW w:w="750" w:type="pct"/>
            <w:hideMark/>
          </w:tcPr>
          <w:p w:rsidR="00BC0C72" w:rsidRDefault="008D5CF6">
            <w:pPr>
              <w:pStyle w:val="a5"/>
              <w:jc w:val="center"/>
            </w:pPr>
            <w:bookmarkStart w:id="33291" w:name="62012"/>
            <w:bookmarkEnd w:id="33291"/>
            <w:r>
              <w:t>378</w:t>
            </w:r>
          </w:p>
        </w:tc>
      </w:tr>
      <w:tr w:rsidR="00BC0C72" w:rsidTr="00181458">
        <w:trPr>
          <w:divId w:val="1237204249"/>
        </w:trPr>
        <w:tc>
          <w:tcPr>
            <w:tcW w:w="900" w:type="pct"/>
            <w:hideMark/>
          </w:tcPr>
          <w:p w:rsidR="00BC0C72" w:rsidRDefault="008D5CF6">
            <w:pPr>
              <w:pStyle w:val="a5"/>
            </w:pPr>
            <w:bookmarkStart w:id="33292" w:name="62013"/>
            <w:bookmarkEnd w:id="33292"/>
            <w:r>
              <w:t> </w:t>
            </w:r>
          </w:p>
        </w:tc>
        <w:tc>
          <w:tcPr>
            <w:tcW w:w="2600" w:type="pct"/>
            <w:hideMark/>
          </w:tcPr>
          <w:p w:rsidR="00BC0C72" w:rsidRDefault="008D5CF6">
            <w:pPr>
              <w:pStyle w:val="a5"/>
            </w:pPr>
            <w:bookmarkStart w:id="33293" w:name="62014"/>
            <w:bookmarkEnd w:id="33293"/>
            <w:r>
              <w:t>мікровимикач марки А-812К</w:t>
            </w:r>
          </w:p>
        </w:tc>
        <w:tc>
          <w:tcPr>
            <w:tcW w:w="750" w:type="pct"/>
            <w:hideMark/>
          </w:tcPr>
          <w:p w:rsidR="00BC0C72" w:rsidRDefault="008D5CF6">
            <w:pPr>
              <w:pStyle w:val="a5"/>
              <w:jc w:val="center"/>
            </w:pPr>
            <w:bookmarkStart w:id="33294" w:name="62015"/>
            <w:bookmarkEnd w:id="33294"/>
            <w:r>
              <w:t>- " -</w:t>
            </w:r>
          </w:p>
        </w:tc>
        <w:tc>
          <w:tcPr>
            <w:tcW w:w="750" w:type="pct"/>
            <w:hideMark/>
          </w:tcPr>
          <w:p w:rsidR="00BC0C72" w:rsidRDefault="008D5CF6">
            <w:pPr>
              <w:pStyle w:val="a5"/>
              <w:jc w:val="center"/>
            </w:pPr>
            <w:bookmarkStart w:id="33295" w:name="62016"/>
            <w:bookmarkEnd w:id="33295"/>
            <w:r>
              <w:t>450</w:t>
            </w:r>
          </w:p>
        </w:tc>
      </w:tr>
      <w:tr w:rsidR="00BC0C72" w:rsidTr="00181458">
        <w:trPr>
          <w:divId w:val="1237204249"/>
        </w:trPr>
        <w:tc>
          <w:tcPr>
            <w:tcW w:w="900" w:type="pct"/>
            <w:hideMark/>
          </w:tcPr>
          <w:p w:rsidR="00BC0C72" w:rsidRDefault="008D5CF6">
            <w:pPr>
              <w:pStyle w:val="a5"/>
            </w:pPr>
            <w:bookmarkStart w:id="33296" w:name="62017"/>
            <w:bookmarkEnd w:id="33296"/>
            <w:r>
              <w:lastRenderedPageBreak/>
              <w:t> </w:t>
            </w:r>
          </w:p>
        </w:tc>
        <w:tc>
          <w:tcPr>
            <w:tcW w:w="2600" w:type="pct"/>
            <w:hideMark/>
          </w:tcPr>
          <w:p w:rsidR="00BC0C72" w:rsidRDefault="008D5CF6">
            <w:pPr>
              <w:pStyle w:val="a5"/>
            </w:pPr>
            <w:bookmarkStart w:id="33297" w:name="62018"/>
            <w:bookmarkEnd w:id="33297"/>
            <w:r>
              <w:t>мікровимикач марки АМ-800К</w:t>
            </w:r>
          </w:p>
        </w:tc>
        <w:tc>
          <w:tcPr>
            <w:tcW w:w="750" w:type="pct"/>
            <w:hideMark/>
          </w:tcPr>
          <w:p w:rsidR="00BC0C72" w:rsidRDefault="008D5CF6">
            <w:pPr>
              <w:pStyle w:val="a5"/>
              <w:jc w:val="center"/>
            </w:pPr>
            <w:bookmarkStart w:id="33298" w:name="62019"/>
            <w:bookmarkEnd w:id="33298"/>
            <w:r>
              <w:t>- " -</w:t>
            </w:r>
          </w:p>
        </w:tc>
        <w:tc>
          <w:tcPr>
            <w:tcW w:w="750" w:type="pct"/>
            <w:hideMark/>
          </w:tcPr>
          <w:p w:rsidR="00BC0C72" w:rsidRDefault="008D5CF6">
            <w:pPr>
              <w:pStyle w:val="a5"/>
              <w:jc w:val="center"/>
            </w:pPr>
            <w:bookmarkStart w:id="33299" w:name="62020"/>
            <w:bookmarkEnd w:id="33299"/>
            <w:r>
              <w:t>642</w:t>
            </w:r>
          </w:p>
        </w:tc>
      </w:tr>
      <w:tr w:rsidR="00BC0C72" w:rsidTr="00181458">
        <w:trPr>
          <w:divId w:val="1237204249"/>
        </w:trPr>
        <w:tc>
          <w:tcPr>
            <w:tcW w:w="900" w:type="pct"/>
            <w:hideMark/>
          </w:tcPr>
          <w:p w:rsidR="00BC0C72" w:rsidRDefault="008D5CF6">
            <w:pPr>
              <w:pStyle w:val="a5"/>
            </w:pPr>
            <w:bookmarkStart w:id="33300" w:name="62021"/>
            <w:bookmarkEnd w:id="33300"/>
            <w:r>
              <w:t> </w:t>
            </w:r>
          </w:p>
        </w:tc>
        <w:tc>
          <w:tcPr>
            <w:tcW w:w="2600" w:type="pct"/>
            <w:hideMark/>
          </w:tcPr>
          <w:p w:rsidR="00BC0C72" w:rsidRDefault="008D5CF6">
            <w:pPr>
              <w:pStyle w:val="a5"/>
            </w:pPr>
            <w:bookmarkStart w:id="33301" w:name="62022"/>
            <w:bookmarkEnd w:id="33301"/>
            <w:r>
              <w:t>мікровимикач марки Д303</w:t>
            </w:r>
          </w:p>
        </w:tc>
        <w:tc>
          <w:tcPr>
            <w:tcW w:w="750" w:type="pct"/>
            <w:hideMark/>
          </w:tcPr>
          <w:p w:rsidR="00BC0C72" w:rsidRDefault="008D5CF6">
            <w:pPr>
              <w:pStyle w:val="a5"/>
              <w:jc w:val="center"/>
            </w:pPr>
            <w:bookmarkStart w:id="33302" w:name="62023"/>
            <w:bookmarkEnd w:id="33302"/>
            <w:r>
              <w:t>- " -</w:t>
            </w:r>
          </w:p>
        </w:tc>
        <w:tc>
          <w:tcPr>
            <w:tcW w:w="750" w:type="pct"/>
            <w:hideMark/>
          </w:tcPr>
          <w:p w:rsidR="00BC0C72" w:rsidRDefault="008D5CF6">
            <w:pPr>
              <w:pStyle w:val="a5"/>
              <w:jc w:val="center"/>
            </w:pPr>
            <w:bookmarkStart w:id="33303" w:name="62024"/>
            <w:bookmarkEnd w:id="33303"/>
            <w:r>
              <w:t>600</w:t>
            </w:r>
          </w:p>
        </w:tc>
      </w:tr>
      <w:tr w:rsidR="00BC0C72" w:rsidTr="00181458">
        <w:trPr>
          <w:divId w:val="1237204249"/>
        </w:trPr>
        <w:tc>
          <w:tcPr>
            <w:tcW w:w="900" w:type="pct"/>
            <w:hideMark/>
          </w:tcPr>
          <w:p w:rsidR="00BC0C72" w:rsidRDefault="008D5CF6">
            <w:pPr>
              <w:pStyle w:val="a5"/>
            </w:pPr>
            <w:bookmarkStart w:id="33304" w:name="62025"/>
            <w:bookmarkEnd w:id="33304"/>
            <w:r>
              <w:t> </w:t>
            </w:r>
          </w:p>
        </w:tc>
        <w:tc>
          <w:tcPr>
            <w:tcW w:w="2600" w:type="pct"/>
            <w:hideMark/>
          </w:tcPr>
          <w:p w:rsidR="00BC0C72" w:rsidRDefault="008D5CF6">
            <w:pPr>
              <w:pStyle w:val="a5"/>
            </w:pPr>
            <w:bookmarkStart w:id="33305" w:name="62026"/>
            <w:bookmarkEnd w:id="33305"/>
            <w:r>
              <w:t>мікровимикач марки Д703</w:t>
            </w:r>
          </w:p>
        </w:tc>
        <w:tc>
          <w:tcPr>
            <w:tcW w:w="750" w:type="pct"/>
            <w:hideMark/>
          </w:tcPr>
          <w:p w:rsidR="00BC0C72" w:rsidRDefault="008D5CF6">
            <w:pPr>
              <w:pStyle w:val="a5"/>
              <w:jc w:val="center"/>
            </w:pPr>
            <w:bookmarkStart w:id="33306" w:name="62027"/>
            <w:bookmarkEnd w:id="33306"/>
            <w:r>
              <w:t>- " -</w:t>
            </w:r>
          </w:p>
        </w:tc>
        <w:tc>
          <w:tcPr>
            <w:tcW w:w="750" w:type="pct"/>
            <w:hideMark/>
          </w:tcPr>
          <w:p w:rsidR="00BC0C72" w:rsidRDefault="008D5CF6">
            <w:pPr>
              <w:pStyle w:val="a5"/>
              <w:jc w:val="center"/>
            </w:pPr>
            <w:bookmarkStart w:id="33307" w:name="62028"/>
            <w:bookmarkEnd w:id="33307"/>
            <w:r>
              <w:t>888</w:t>
            </w:r>
          </w:p>
        </w:tc>
      </w:tr>
      <w:tr w:rsidR="00BC0C72" w:rsidTr="00181458">
        <w:trPr>
          <w:divId w:val="1237204249"/>
        </w:trPr>
        <w:tc>
          <w:tcPr>
            <w:tcW w:w="900" w:type="pct"/>
            <w:hideMark/>
          </w:tcPr>
          <w:p w:rsidR="00BC0C72" w:rsidRDefault="008D5CF6">
            <w:pPr>
              <w:pStyle w:val="a5"/>
            </w:pPr>
            <w:bookmarkStart w:id="33308" w:name="62029"/>
            <w:bookmarkEnd w:id="33308"/>
            <w:r>
              <w:t> </w:t>
            </w:r>
          </w:p>
        </w:tc>
        <w:tc>
          <w:tcPr>
            <w:tcW w:w="2600" w:type="pct"/>
            <w:hideMark/>
          </w:tcPr>
          <w:p w:rsidR="00BC0C72" w:rsidRDefault="008D5CF6">
            <w:pPr>
              <w:pStyle w:val="a5"/>
            </w:pPr>
            <w:bookmarkStart w:id="33309" w:name="62030"/>
            <w:bookmarkEnd w:id="33309"/>
            <w:r>
              <w:t>мікроперемикач марки ПМ24-2В</w:t>
            </w:r>
          </w:p>
        </w:tc>
        <w:tc>
          <w:tcPr>
            <w:tcW w:w="750" w:type="pct"/>
            <w:hideMark/>
          </w:tcPr>
          <w:p w:rsidR="00BC0C72" w:rsidRDefault="008D5CF6">
            <w:pPr>
              <w:pStyle w:val="a5"/>
              <w:jc w:val="center"/>
            </w:pPr>
            <w:bookmarkStart w:id="33310" w:name="62031"/>
            <w:bookmarkEnd w:id="33310"/>
            <w:r>
              <w:t>- " -</w:t>
            </w:r>
          </w:p>
        </w:tc>
        <w:tc>
          <w:tcPr>
            <w:tcW w:w="750" w:type="pct"/>
            <w:hideMark/>
          </w:tcPr>
          <w:p w:rsidR="00BC0C72" w:rsidRDefault="008D5CF6">
            <w:pPr>
              <w:pStyle w:val="a5"/>
              <w:jc w:val="center"/>
            </w:pPr>
            <w:bookmarkStart w:id="33311" w:name="62032"/>
            <w:bookmarkEnd w:id="33311"/>
            <w:r>
              <w:t>108</w:t>
            </w:r>
          </w:p>
        </w:tc>
      </w:tr>
      <w:tr w:rsidR="00BC0C72" w:rsidTr="00181458">
        <w:trPr>
          <w:divId w:val="1237204249"/>
        </w:trPr>
        <w:tc>
          <w:tcPr>
            <w:tcW w:w="900" w:type="pct"/>
            <w:hideMark/>
          </w:tcPr>
          <w:p w:rsidR="00BC0C72" w:rsidRDefault="008D5CF6">
            <w:pPr>
              <w:pStyle w:val="a5"/>
            </w:pPr>
            <w:bookmarkStart w:id="33312" w:name="62033"/>
            <w:bookmarkEnd w:id="33312"/>
            <w:r>
              <w:t> </w:t>
            </w:r>
          </w:p>
        </w:tc>
        <w:tc>
          <w:tcPr>
            <w:tcW w:w="2600" w:type="pct"/>
            <w:hideMark/>
          </w:tcPr>
          <w:p w:rsidR="00BC0C72" w:rsidRDefault="008D5CF6">
            <w:pPr>
              <w:pStyle w:val="a5"/>
            </w:pPr>
            <w:bookmarkStart w:id="33313" w:name="62034"/>
            <w:bookmarkEnd w:id="33313"/>
            <w:r>
              <w:t>вимикач марки 2В200К</w:t>
            </w:r>
          </w:p>
        </w:tc>
        <w:tc>
          <w:tcPr>
            <w:tcW w:w="750" w:type="pct"/>
            <w:hideMark/>
          </w:tcPr>
          <w:p w:rsidR="00BC0C72" w:rsidRDefault="008D5CF6">
            <w:pPr>
              <w:pStyle w:val="a5"/>
              <w:jc w:val="center"/>
            </w:pPr>
            <w:bookmarkStart w:id="33314" w:name="62035"/>
            <w:bookmarkEnd w:id="33314"/>
            <w:r>
              <w:t>- " -</w:t>
            </w:r>
          </w:p>
        </w:tc>
        <w:tc>
          <w:tcPr>
            <w:tcW w:w="750" w:type="pct"/>
            <w:hideMark/>
          </w:tcPr>
          <w:p w:rsidR="00BC0C72" w:rsidRDefault="008D5CF6">
            <w:pPr>
              <w:pStyle w:val="a5"/>
              <w:jc w:val="center"/>
            </w:pPr>
            <w:bookmarkStart w:id="33315" w:name="62036"/>
            <w:bookmarkEnd w:id="33315"/>
            <w:r>
              <w:t>126</w:t>
            </w:r>
          </w:p>
        </w:tc>
      </w:tr>
      <w:tr w:rsidR="00BC0C72" w:rsidTr="00181458">
        <w:trPr>
          <w:divId w:val="1237204249"/>
        </w:trPr>
        <w:tc>
          <w:tcPr>
            <w:tcW w:w="900" w:type="pct"/>
            <w:hideMark/>
          </w:tcPr>
          <w:p w:rsidR="00BC0C72" w:rsidRDefault="008D5CF6">
            <w:pPr>
              <w:pStyle w:val="a5"/>
            </w:pPr>
            <w:bookmarkStart w:id="33316" w:name="62037"/>
            <w:bookmarkEnd w:id="33316"/>
            <w:r>
              <w:t> </w:t>
            </w:r>
          </w:p>
        </w:tc>
        <w:tc>
          <w:tcPr>
            <w:tcW w:w="2600" w:type="pct"/>
            <w:hideMark/>
          </w:tcPr>
          <w:p w:rsidR="00BC0C72" w:rsidRDefault="008D5CF6">
            <w:pPr>
              <w:pStyle w:val="a5"/>
            </w:pPr>
            <w:bookmarkStart w:id="33317" w:name="62038"/>
            <w:bookmarkEnd w:id="33317"/>
            <w:r>
              <w:t>вимикач марки 2ВГ-15К-2С</w:t>
            </w:r>
          </w:p>
        </w:tc>
        <w:tc>
          <w:tcPr>
            <w:tcW w:w="750" w:type="pct"/>
            <w:hideMark/>
          </w:tcPr>
          <w:p w:rsidR="00BC0C72" w:rsidRDefault="008D5CF6">
            <w:pPr>
              <w:pStyle w:val="a5"/>
              <w:jc w:val="center"/>
            </w:pPr>
            <w:bookmarkStart w:id="33318" w:name="62039"/>
            <w:bookmarkEnd w:id="33318"/>
            <w:r>
              <w:t>- " -</w:t>
            </w:r>
          </w:p>
        </w:tc>
        <w:tc>
          <w:tcPr>
            <w:tcW w:w="750" w:type="pct"/>
            <w:hideMark/>
          </w:tcPr>
          <w:p w:rsidR="00BC0C72" w:rsidRDefault="008D5CF6">
            <w:pPr>
              <w:pStyle w:val="a5"/>
              <w:jc w:val="center"/>
            </w:pPr>
            <w:bookmarkStart w:id="33319" w:name="62040"/>
            <w:bookmarkEnd w:id="33319"/>
            <w:r>
              <w:t>654</w:t>
            </w:r>
          </w:p>
        </w:tc>
      </w:tr>
      <w:tr w:rsidR="00BC0C72" w:rsidTr="00181458">
        <w:trPr>
          <w:divId w:val="1237204249"/>
        </w:trPr>
        <w:tc>
          <w:tcPr>
            <w:tcW w:w="900" w:type="pct"/>
            <w:hideMark/>
          </w:tcPr>
          <w:p w:rsidR="00BC0C72" w:rsidRDefault="008D5CF6">
            <w:pPr>
              <w:pStyle w:val="a5"/>
            </w:pPr>
            <w:bookmarkStart w:id="33320" w:name="62041"/>
            <w:bookmarkEnd w:id="33320"/>
            <w:r>
              <w:t> </w:t>
            </w:r>
          </w:p>
        </w:tc>
        <w:tc>
          <w:tcPr>
            <w:tcW w:w="2600" w:type="pct"/>
            <w:hideMark/>
          </w:tcPr>
          <w:p w:rsidR="00BC0C72" w:rsidRDefault="008D5CF6">
            <w:pPr>
              <w:pStyle w:val="a5"/>
            </w:pPr>
            <w:bookmarkStart w:id="33321" w:name="62042"/>
            <w:bookmarkEnd w:id="33321"/>
            <w:r>
              <w:t>вимикач марки 3В-200К</w:t>
            </w:r>
          </w:p>
        </w:tc>
        <w:tc>
          <w:tcPr>
            <w:tcW w:w="750" w:type="pct"/>
            <w:hideMark/>
          </w:tcPr>
          <w:p w:rsidR="00BC0C72" w:rsidRDefault="008D5CF6">
            <w:pPr>
              <w:pStyle w:val="a5"/>
              <w:jc w:val="center"/>
            </w:pPr>
            <w:bookmarkStart w:id="33322" w:name="62043"/>
            <w:bookmarkEnd w:id="33322"/>
            <w:r>
              <w:t>- " -</w:t>
            </w:r>
          </w:p>
        </w:tc>
        <w:tc>
          <w:tcPr>
            <w:tcW w:w="750" w:type="pct"/>
            <w:hideMark/>
          </w:tcPr>
          <w:p w:rsidR="00BC0C72" w:rsidRDefault="008D5CF6">
            <w:pPr>
              <w:pStyle w:val="a5"/>
              <w:jc w:val="center"/>
            </w:pPr>
            <w:bookmarkStart w:id="33323" w:name="62044"/>
            <w:bookmarkEnd w:id="33323"/>
            <w:r>
              <w:t>168</w:t>
            </w:r>
          </w:p>
        </w:tc>
      </w:tr>
      <w:tr w:rsidR="00BC0C72" w:rsidTr="00181458">
        <w:trPr>
          <w:divId w:val="1237204249"/>
        </w:trPr>
        <w:tc>
          <w:tcPr>
            <w:tcW w:w="900" w:type="pct"/>
            <w:hideMark/>
          </w:tcPr>
          <w:p w:rsidR="00BC0C72" w:rsidRDefault="008D5CF6">
            <w:pPr>
              <w:pStyle w:val="a5"/>
            </w:pPr>
            <w:bookmarkStart w:id="33324" w:name="62045"/>
            <w:bookmarkEnd w:id="33324"/>
            <w:r>
              <w:t> </w:t>
            </w:r>
          </w:p>
        </w:tc>
        <w:tc>
          <w:tcPr>
            <w:tcW w:w="2600" w:type="pct"/>
            <w:hideMark/>
          </w:tcPr>
          <w:p w:rsidR="00BC0C72" w:rsidRDefault="008D5CF6">
            <w:pPr>
              <w:pStyle w:val="a5"/>
            </w:pPr>
            <w:bookmarkStart w:id="33325" w:name="62046"/>
            <w:bookmarkEnd w:id="33325"/>
            <w:r>
              <w:t>вимикач марки 3ВГ-15К</w:t>
            </w:r>
          </w:p>
        </w:tc>
        <w:tc>
          <w:tcPr>
            <w:tcW w:w="750" w:type="pct"/>
            <w:hideMark/>
          </w:tcPr>
          <w:p w:rsidR="00BC0C72" w:rsidRDefault="008D5CF6">
            <w:pPr>
              <w:pStyle w:val="a5"/>
              <w:jc w:val="center"/>
            </w:pPr>
            <w:bookmarkStart w:id="33326" w:name="62047"/>
            <w:bookmarkEnd w:id="33326"/>
            <w:r>
              <w:t>- " -</w:t>
            </w:r>
          </w:p>
        </w:tc>
        <w:tc>
          <w:tcPr>
            <w:tcW w:w="750" w:type="pct"/>
            <w:hideMark/>
          </w:tcPr>
          <w:p w:rsidR="00BC0C72" w:rsidRDefault="008D5CF6">
            <w:pPr>
              <w:pStyle w:val="a5"/>
              <w:jc w:val="center"/>
            </w:pPr>
            <w:bookmarkStart w:id="33327" w:name="62048"/>
            <w:bookmarkEnd w:id="33327"/>
            <w:r>
              <w:t>142</w:t>
            </w:r>
          </w:p>
        </w:tc>
      </w:tr>
      <w:tr w:rsidR="00BC0C72" w:rsidTr="00181458">
        <w:trPr>
          <w:divId w:val="1237204249"/>
        </w:trPr>
        <w:tc>
          <w:tcPr>
            <w:tcW w:w="900" w:type="pct"/>
            <w:hideMark/>
          </w:tcPr>
          <w:p w:rsidR="00BC0C72" w:rsidRDefault="008D5CF6">
            <w:pPr>
              <w:pStyle w:val="a5"/>
            </w:pPr>
            <w:bookmarkStart w:id="33328" w:name="62049"/>
            <w:bookmarkEnd w:id="33328"/>
            <w:r>
              <w:t> </w:t>
            </w:r>
          </w:p>
        </w:tc>
        <w:tc>
          <w:tcPr>
            <w:tcW w:w="2600" w:type="pct"/>
            <w:hideMark/>
          </w:tcPr>
          <w:p w:rsidR="00BC0C72" w:rsidRDefault="008D5CF6">
            <w:pPr>
              <w:pStyle w:val="a5"/>
            </w:pPr>
            <w:bookmarkStart w:id="33329" w:name="62050"/>
            <w:bookmarkEnd w:id="33329"/>
            <w:r>
              <w:t>вимикач марки ВГ-15К-2С</w:t>
            </w:r>
          </w:p>
        </w:tc>
        <w:tc>
          <w:tcPr>
            <w:tcW w:w="750" w:type="pct"/>
            <w:hideMark/>
          </w:tcPr>
          <w:p w:rsidR="00BC0C72" w:rsidRDefault="008D5CF6">
            <w:pPr>
              <w:pStyle w:val="a5"/>
              <w:jc w:val="center"/>
            </w:pPr>
            <w:bookmarkStart w:id="33330" w:name="62051"/>
            <w:bookmarkEnd w:id="33330"/>
            <w:r>
              <w:t>- " -</w:t>
            </w:r>
          </w:p>
        </w:tc>
        <w:tc>
          <w:tcPr>
            <w:tcW w:w="750" w:type="pct"/>
            <w:hideMark/>
          </w:tcPr>
          <w:p w:rsidR="00BC0C72" w:rsidRDefault="008D5CF6">
            <w:pPr>
              <w:pStyle w:val="a5"/>
              <w:jc w:val="center"/>
            </w:pPr>
            <w:bookmarkStart w:id="33331" w:name="62052"/>
            <w:bookmarkEnd w:id="33331"/>
            <w:r>
              <w:t>3666</w:t>
            </w:r>
          </w:p>
        </w:tc>
      </w:tr>
      <w:tr w:rsidR="00BC0C72" w:rsidTr="00181458">
        <w:trPr>
          <w:divId w:val="1237204249"/>
        </w:trPr>
        <w:tc>
          <w:tcPr>
            <w:tcW w:w="900" w:type="pct"/>
            <w:hideMark/>
          </w:tcPr>
          <w:p w:rsidR="00BC0C72" w:rsidRDefault="008D5CF6">
            <w:pPr>
              <w:pStyle w:val="a5"/>
            </w:pPr>
            <w:bookmarkStart w:id="33332" w:name="62053"/>
            <w:bookmarkEnd w:id="33332"/>
            <w:r>
              <w:t> </w:t>
            </w:r>
          </w:p>
        </w:tc>
        <w:tc>
          <w:tcPr>
            <w:tcW w:w="2600" w:type="pct"/>
            <w:hideMark/>
          </w:tcPr>
          <w:p w:rsidR="00BC0C72" w:rsidRDefault="008D5CF6">
            <w:pPr>
              <w:pStyle w:val="a5"/>
            </w:pPr>
            <w:bookmarkStart w:id="33333" w:name="62054"/>
            <w:bookmarkEnd w:id="33333"/>
            <w:r>
              <w:t>вимикач гідравлічний марки УГ34/6</w:t>
            </w:r>
          </w:p>
        </w:tc>
        <w:tc>
          <w:tcPr>
            <w:tcW w:w="750" w:type="pct"/>
            <w:hideMark/>
          </w:tcPr>
          <w:p w:rsidR="00BC0C72" w:rsidRDefault="008D5CF6">
            <w:pPr>
              <w:pStyle w:val="a5"/>
              <w:jc w:val="center"/>
            </w:pPr>
            <w:bookmarkStart w:id="33334" w:name="62055"/>
            <w:bookmarkEnd w:id="33334"/>
            <w:r>
              <w:t>- " -</w:t>
            </w:r>
          </w:p>
        </w:tc>
        <w:tc>
          <w:tcPr>
            <w:tcW w:w="750" w:type="pct"/>
            <w:hideMark/>
          </w:tcPr>
          <w:p w:rsidR="00BC0C72" w:rsidRDefault="008D5CF6">
            <w:pPr>
              <w:pStyle w:val="a5"/>
              <w:jc w:val="center"/>
            </w:pPr>
            <w:bookmarkStart w:id="33335" w:name="62056"/>
            <w:bookmarkEnd w:id="33335"/>
            <w:r>
              <w:t>136</w:t>
            </w:r>
          </w:p>
        </w:tc>
      </w:tr>
      <w:tr w:rsidR="00BC0C72" w:rsidTr="00181458">
        <w:trPr>
          <w:divId w:val="1237204249"/>
        </w:trPr>
        <w:tc>
          <w:tcPr>
            <w:tcW w:w="900" w:type="pct"/>
            <w:hideMark/>
          </w:tcPr>
          <w:p w:rsidR="00BC0C72" w:rsidRDefault="008D5CF6">
            <w:pPr>
              <w:pStyle w:val="a5"/>
            </w:pPr>
            <w:bookmarkStart w:id="33336" w:name="62057"/>
            <w:bookmarkEnd w:id="33336"/>
            <w:r>
              <w:t> </w:t>
            </w:r>
          </w:p>
        </w:tc>
        <w:tc>
          <w:tcPr>
            <w:tcW w:w="2600" w:type="pct"/>
            <w:hideMark/>
          </w:tcPr>
          <w:p w:rsidR="00BC0C72" w:rsidRDefault="008D5CF6">
            <w:pPr>
              <w:pStyle w:val="a5"/>
            </w:pPr>
            <w:bookmarkStart w:id="33337" w:name="62058"/>
            <w:bookmarkEnd w:id="33337"/>
            <w:r>
              <w:t>вимикач натискний марки ВНГ-15К</w:t>
            </w:r>
          </w:p>
        </w:tc>
        <w:tc>
          <w:tcPr>
            <w:tcW w:w="750" w:type="pct"/>
            <w:hideMark/>
          </w:tcPr>
          <w:p w:rsidR="00BC0C72" w:rsidRDefault="008D5CF6">
            <w:pPr>
              <w:pStyle w:val="a5"/>
              <w:jc w:val="center"/>
            </w:pPr>
            <w:bookmarkStart w:id="33338" w:name="62059"/>
            <w:bookmarkEnd w:id="33338"/>
            <w:r>
              <w:t>- " -</w:t>
            </w:r>
          </w:p>
        </w:tc>
        <w:tc>
          <w:tcPr>
            <w:tcW w:w="750" w:type="pct"/>
            <w:hideMark/>
          </w:tcPr>
          <w:p w:rsidR="00BC0C72" w:rsidRDefault="008D5CF6">
            <w:pPr>
              <w:pStyle w:val="a5"/>
              <w:jc w:val="center"/>
            </w:pPr>
            <w:bookmarkStart w:id="33339" w:name="62060"/>
            <w:bookmarkEnd w:id="33339"/>
            <w:r>
              <w:t>126</w:t>
            </w:r>
          </w:p>
        </w:tc>
      </w:tr>
      <w:tr w:rsidR="00BC0C72" w:rsidTr="00181458">
        <w:trPr>
          <w:divId w:val="1237204249"/>
        </w:trPr>
        <w:tc>
          <w:tcPr>
            <w:tcW w:w="900" w:type="pct"/>
            <w:hideMark/>
          </w:tcPr>
          <w:p w:rsidR="00BC0C72" w:rsidRDefault="008D5CF6">
            <w:pPr>
              <w:pStyle w:val="a5"/>
            </w:pPr>
            <w:bookmarkStart w:id="33340" w:name="62061"/>
            <w:bookmarkEnd w:id="33340"/>
            <w:r>
              <w:t> </w:t>
            </w:r>
          </w:p>
        </w:tc>
        <w:tc>
          <w:tcPr>
            <w:tcW w:w="2600" w:type="pct"/>
            <w:hideMark/>
          </w:tcPr>
          <w:p w:rsidR="00BC0C72" w:rsidRDefault="008D5CF6">
            <w:pPr>
              <w:pStyle w:val="a5"/>
            </w:pPr>
            <w:bookmarkStart w:id="33341" w:name="62062"/>
            <w:bookmarkEnd w:id="33341"/>
            <w:r>
              <w:t>механізм кінцевий марки МКВ-48КС</w:t>
            </w:r>
          </w:p>
        </w:tc>
        <w:tc>
          <w:tcPr>
            <w:tcW w:w="750" w:type="pct"/>
            <w:hideMark/>
          </w:tcPr>
          <w:p w:rsidR="00BC0C72" w:rsidRDefault="008D5CF6">
            <w:pPr>
              <w:pStyle w:val="a5"/>
              <w:jc w:val="center"/>
            </w:pPr>
            <w:bookmarkStart w:id="33342" w:name="62063"/>
            <w:bookmarkEnd w:id="33342"/>
            <w:r>
              <w:t>- " -</w:t>
            </w:r>
          </w:p>
        </w:tc>
        <w:tc>
          <w:tcPr>
            <w:tcW w:w="750" w:type="pct"/>
            <w:hideMark/>
          </w:tcPr>
          <w:p w:rsidR="00BC0C72" w:rsidRDefault="008D5CF6">
            <w:pPr>
              <w:pStyle w:val="a5"/>
              <w:jc w:val="center"/>
            </w:pPr>
            <w:bookmarkStart w:id="33343" w:name="62064"/>
            <w:bookmarkEnd w:id="33343"/>
            <w:r>
              <w:t>234</w:t>
            </w:r>
          </w:p>
        </w:tc>
      </w:tr>
      <w:tr w:rsidR="00BC0C72" w:rsidTr="00181458">
        <w:trPr>
          <w:divId w:val="1237204249"/>
        </w:trPr>
        <w:tc>
          <w:tcPr>
            <w:tcW w:w="900" w:type="pct"/>
            <w:hideMark/>
          </w:tcPr>
          <w:p w:rsidR="00BC0C72" w:rsidRDefault="008D5CF6">
            <w:pPr>
              <w:pStyle w:val="a5"/>
            </w:pPr>
            <w:bookmarkStart w:id="33344" w:name="62065"/>
            <w:bookmarkEnd w:id="33344"/>
            <w:r>
              <w:t> </w:t>
            </w:r>
          </w:p>
        </w:tc>
        <w:tc>
          <w:tcPr>
            <w:tcW w:w="2600" w:type="pct"/>
            <w:hideMark/>
          </w:tcPr>
          <w:p w:rsidR="00BC0C72" w:rsidRDefault="008D5CF6">
            <w:pPr>
              <w:pStyle w:val="a5"/>
            </w:pPr>
            <w:bookmarkStart w:id="33345" w:name="62066"/>
            <w:bookmarkEnd w:id="33345"/>
            <w:r>
              <w:t>механізм кінцевих вимикачів марки МКВ-48</w:t>
            </w:r>
          </w:p>
        </w:tc>
        <w:tc>
          <w:tcPr>
            <w:tcW w:w="750" w:type="pct"/>
            <w:hideMark/>
          </w:tcPr>
          <w:p w:rsidR="00BC0C72" w:rsidRDefault="008D5CF6">
            <w:pPr>
              <w:pStyle w:val="a5"/>
              <w:jc w:val="center"/>
            </w:pPr>
            <w:bookmarkStart w:id="33346" w:name="62067"/>
            <w:bookmarkEnd w:id="33346"/>
            <w:r>
              <w:t>штук</w:t>
            </w:r>
          </w:p>
        </w:tc>
        <w:tc>
          <w:tcPr>
            <w:tcW w:w="750" w:type="pct"/>
            <w:hideMark/>
          </w:tcPr>
          <w:p w:rsidR="00BC0C72" w:rsidRDefault="008D5CF6">
            <w:pPr>
              <w:pStyle w:val="a5"/>
              <w:jc w:val="center"/>
            </w:pPr>
            <w:bookmarkStart w:id="33347" w:name="62068"/>
            <w:bookmarkEnd w:id="33347"/>
            <w:r>
              <w:t>798</w:t>
            </w:r>
          </w:p>
        </w:tc>
      </w:tr>
      <w:tr w:rsidR="00BC0C72" w:rsidTr="00181458">
        <w:trPr>
          <w:divId w:val="1237204249"/>
        </w:trPr>
        <w:tc>
          <w:tcPr>
            <w:tcW w:w="900" w:type="pct"/>
            <w:hideMark/>
          </w:tcPr>
          <w:p w:rsidR="00BC0C72" w:rsidRDefault="008D5CF6">
            <w:pPr>
              <w:pStyle w:val="a5"/>
            </w:pPr>
            <w:bookmarkStart w:id="33348" w:name="62069"/>
            <w:bookmarkEnd w:id="33348"/>
            <w:r>
              <w:t> </w:t>
            </w:r>
          </w:p>
        </w:tc>
        <w:tc>
          <w:tcPr>
            <w:tcW w:w="2600" w:type="pct"/>
            <w:hideMark/>
          </w:tcPr>
          <w:p w:rsidR="00BC0C72" w:rsidRDefault="008D5CF6">
            <w:pPr>
              <w:pStyle w:val="a5"/>
            </w:pPr>
            <w:bookmarkStart w:id="33349" w:name="62070"/>
            <w:bookmarkEnd w:id="33349"/>
            <w:r>
              <w:t>мікровимикач марки М-405</w:t>
            </w:r>
          </w:p>
        </w:tc>
        <w:tc>
          <w:tcPr>
            <w:tcW w:w="750" w:type="pct"/>
            <w:hideMark/>
          </w:tcPr>
          <w:p w:rsidR="00BC0C72" w:rsidRDefault="008D5CF6">
            <w:pPr>
              <w:pStyle w:val="a5"/>
              <w:jc w:val="center"/>
            </w:pPr>
            <w:bookmarkStart w:id="33350" w:name="62071"/>
            <w:bookmarkEnd w:id="33350"/>
            <w:r>
              <w:t>- " -</w:t>
            </w:r>
          </w:p>
        </w:tc>
        <w:tc>
          <w:tcPr>
            <w:tcW w:w="750" w:type="pct"/>
            <w:hideMark/>
          </w:tcPr>
          <w:p w:rsidR="00BC0C72" w:rsidRDefault="008D5CF6">
            <w:pPr>
              <w:pStyle w:val="a5"/>
              <w:jc w:val="center"/>
            </w:pPr>
            <w:bookmarkStart w:id="33351" w:name="62072"/>
            <w:bookmarkEnd w:id="33351"/>
            <w:r>
              <w:t>120</w:t>
            </w:r>
          </w:p>
        </w:tc>
      </w:tr>
      <w:tr w:rsidR="00BC0C72" w:rsidTr="00181458">
        <w:trPr>
          <w:divId w:val="1237204249"/>
        </w:trPr>
        <w:tc>
          <w:tcPr>
            <w:tcW w:w="900" w:type="pct"/>
            <w:hideMark/>
          </w:tcPr>
          <w:p w:rsidR="00BC0C72" w:rsidRDefault="008D5CF6">
            <w:pPr>
              <w:pStyle w:val="a5"/>
            </w:pPr>
            <w:bookmarkStart w:id="33352" w:name="62073"/>
            <w:bookmarkEnd w:id="33352"/>
            <w:r>
              <w:t> </w:t>
            </w:r>
          </w:p>
        </w:tc>
        <w:tc>
          <w:tcPr>
            <w:tcW w:w="2600" w:type="pct"/>
            <w:hideMark/>
          </w:tcPr>
          <w:p w:rsidR="00BC0C72" w:rsidRDefault="008D5CF6">
            <w:pPr>
              <w:pStyle w:val="a5"/>
            </w:pPr>
            <w:bookmarkStart w:id="33353" w:name="62074"/>
            <w:bookmarkEnd w:id="33353"/>
            <w:r>
              <w:t>перемикач марки 2ПНВН</w:t>
            </w:r>
          </w:p>
        </w:tc>
        <w:tc>
          <w:tcPr>
            <w:tcW w:w="750" w:type="pct"/>
            <w:hideMark/>
          </w:tcPr>
          <w:p w:rsidR="00BC0C72" w:rsidRDefault="008D5CF6">
            <w:pPr>
              <w:pStyle w:val="a5"/>
              <w:jc w:val="center"/>
            </w:pPr>
            <w:bookmarkStart w:id="33354" w:name="62075"/>
            <w:bookmarkEnd w:id="33354"/>
            <w:r>
              <w:t>- " -</w:t>
            </w:r>
          </w:p>
        </w:tc>
        <w:tc>
          <w:tcPr>
            <w:tcW w:w="750" w:type="pct"/>
            <w:hideMark/>
          </w:tcPr>
          <w:p w:rsidR="00BC0C72" w:rsidRDefault="008D5CF6">
            <w:pPr>
              <w:pStyle w:val="a5"/>
              <w:jc w:val="center"/>
            </w:pPr>
            <w:bookmarkStart w:id="33355" w:name="62076"/>
            <w:bookmarkEnd w:id="33355"/>
            <w:r>
              <w:t>136</w:t>
            </w:r>
          </w:p>
        </w:tc>
      </w:tr>
      <w:tr w:rsidR="00BC0C72" w:rsidTr="00181458">
        <w:trPr>
          <w:divId w:val="1237204249"/>
        </w:trPr>
        <w:tc>
          <w:tcPr>
            <w:tcW w:w="900" w:type="pct"/>
            <w:hideMark/>
          </w:tcPr>
          <w:p w:rsidR="00BC0C72" w:rsidRDefault="008D5CF6">
            <w:pPr>
              <w:pStyle w:val="a5"/>
            </w:pPr>
            <w:bookmarkStart w:id="33356" w:name="62077"/>
            <w:bookmarkEnd w:id="33356"/>
            <w:r>
              <w:t> </w:t>
            </w:r>
          </w:p>
        </w:tc>
        <w:tc>
          <w:tcPr>
            <w:tcW w:w="2600" w:type="pct"/>
            <w:hideMark/>
          </w:tcPr>
          <w:p w:rsidR="00BC0C72" w:rsidRDefault="008D5CF6">
            <w:pPr>
              <w:pStyle w:val="a5"/>
            </w:pPr>
            <w:bookmarkStart w:id="33357" w:name="62078"/>
            <w:bookmarkEnd w:id="33357"/>
            <w:r>
              <w:t>перемикач марки 2ПНВН</w:t>
            </w:r>
          </w:p>
        </w:tc>
        <w:tc>
          <w:tcPr>
            <w:tcW w:w="750" w:type="pct"/>
            <w:hideMark/>
          </w:tcPr>
          <w:p w:rsidR="00BC0C72" w:rsidRDefault="008D5CF6">
            <w:pPr>
              <w:pStyle w:val="a5"/>
              <w:jc w:val="center"/>
            </w:pPr>
            <w:bookmarkStart w:id="33358" w:name="62079"/>
            <w:bookmarkEnd w:id="33358"/>
            <w:r>
              <w:t>- " -</w:t>
            </w:r>
          </w:p>
        </w:tc>
        <w:tc>
          <w:tcPr>
            <w:tcW w:w="750" w:type="pct"/>
            <w:hideMark/>
          </w:tcPr>
          <w:p w:rsidR="00BC0C72" w:rsidRDefault="008D5CF6">
            <w:pPr>
              <w:pStyle w:val="a5"/>
              <w:jc w:val="center"/>
            </w:pPr>
            <w:bookmarkStart w:id="33359" w:name="62080"/>
            <w:bookmarkEnd w:id="33359"/>
            <w:r>
              <w:t>124</w:t>
            </w:r>
          </w:p>
        </w:tc>
      </w:tr>
      <w:tr w:rsidR="00BC0C72" w:rsidTr="00181458">
        <w:trPr>
          <w:divId w:val="1237204249"/>
        </w:trPr>
        <w:tc>
          <w:tcPr>
            <w:tcW w:w="900" w:type="pct"/>
            <w:hideMark/>
          </w:tcPr>
          <w:p w:rsidR="00BC0C72" w:rsidRDefault="008D5CF6">
            <w:pPr>
              <w:pStyle w:val="a5"/>
            </w:pPr>
            <w:bookmarkStart w:id="33360" w:name="62081"/>
            <w:bookmarkEnd w:id="33360"/>
            <w:r>
              <w:t> </w:t>
            </w:r>
          </w:p>
        </w:tc>
        <w:tc>
          <w:tcPr>
            <w:tcW w:w="2600" w:type="pct"/>
            <w:hideMark/>
          </w:tcPr>
          <w:p w:rsidR="00BC0C72" w:rsidRDefault="008D5CF6">
            <w:pPr>
              <w:pStyle w:val="a5"/>
            </w:pPr>
            <w:bookmarkStart w:id="33361" w:name="62082"/>
            <w:bookmarkEnd w:id="33361"/>
            <w:r>
              <w:t>перемикач марки 2ПНГ-15К-2С</w:t>
            </w:r>
          </w:p>
        </w:tc>
        <w:tc>
          <w:tcPr>
            <w:tcW w:w="750" w:type="pct"/>
            <w:hideMark/>
          </w:tcPr>
          <w:p w:rsidR="00BC0C72" w:rsidRDefault="008D5CF6">
            <w:pPr>
              <w:pStyle w:val="a5"/>
              <w:jc w:val="center"/>
            </w:pPr>
            <w:bookmarkStart w:id="33362" w:name="62083"/>
            <w:bookmarkEnd w:id="33362"/>
            <w:r>
              <w:t>- " -</w:t>
            </w:r>
          </w:p>
        </w:tc>
        <w:tc>
          <w:tcPr>
            <w:tcW w:w="750" w:type="pct"/>
            <w:hideMark/>
          </w:tcPr>
          <w:p w:rsidR="00BC0C72" w:rsidRDefault="008D5CF6">
            <w:pPr>
              <w:pStyle w:val="a5"/>
              <w:jc w:val="center"/>
            </w:pPr>
            <w:bookmarkStart w:id="33363" w:name="62084"/>
            <w:bookmarkEnd w:id="33363"/>
            <w:r>
              <w:t>882</w:t>
            </w:r>
          </w:p>
        </w:tc>
      </w:tr>
      <w:tr w:rsidR="00BC0C72" w:rsidTr="00181458">
        <w:trPr>
          <w:divId w:val="1237204249"/>
        </w:trPr>
        <w:tc>
          <w:tcPr>
            <w:tcW w:w="900" w:type="pct"/>
            <w:hideMark/>
          </w:tcPr>
          <w:p w:rsidR="00BC0C72" w:rsidRDefault="008D5CF6">
            <w:pPr>
              <w:pStyle w:val="a5"/>
            </w:pPr>
            <w:bookmarkStart w:id="33364" w:name="62085"/>
            <w:bookmarkEnd w:id="33364"/>
            <w:r>
              <w:t> </w:t>
            </w:r>
          </w:p>
        </w:tc>
        <w:tc>
          <w:tcPr>
            <w:tcW w:w="2600" w:type="pct"/>
            <w:hideMark/>
          </w:tcPr>
          <w:p w:rsidR="00BC0C72" w:rsidRDefault="008D5CF6">
            <w:pPr>
              <w:pStyle w:val="a5"/>
            </w:pPr>
            <w:bookmarkStart w:id="33365" w:name="62086"/>
            <w:bookmarkEnd w:id="33365"/>
            <w:r>
              <w:t>перемикач марки 2ППВН</w:t>
            </w:r>
          </w:p>
        </w:tc>
        <w:tc>
          <w:tcPr>
            <w:tcW w:w="750" w:type="pct"/>
            <w:hideMark/>
          </w:tcPr>
          <w:p w:rsidR="00BC0C72" w:rsidRDefault="008D5CF6">
            <w:pPr>
              <w:pStyle w:val="a5"/>
              <w:jc w:val="center"/>
            </w:pPr>
            <w:bookmarkStart w:id="33366" w:name="62087"/>
            <w:bookmarkEnd w:id="33366"/>
            <w:r>
              <w:t>- " -</w:t>
            </w:r>
          </w:p>
        </w:tc>
        <w:tc>
          <w:tcPr>
            <w:tcW w:w="750" w:type="pct"/>
            <w:hideMark/>
          </w:tcPr>
          <w:p w:rsidR="00BC0C72" w:rsidRDefault="008D5CF6">
            <w:pPr>
              <w:pStyle w:val="a5"/>
              <w:jc w:val="center"/>
            </w:pPr>
            <w:bookmarkStart w:id="33367" w:name="62088"/>
            <w:bookmarkEnd w:id="33367"/>
            <w:r>
              <w:t>120</w:t>
            </w:r>
          </w:p>
        </w:tc>
      </w:tr>
      <w:tr w:rsidR="00BC0C72" w:rsidTr="00181458">
        <w:trPr>
          <w:divId w:val="1237204249"/>
        </w:trPr>
        <w:tc>
          <w:tcPr>
            <w:tcW w:w="900" w:type="pct"/>
            <w:hideMark/>
          </w:tcPr>
          <w:p w:rsidR="00BC0C72" w:rsidRDefault="008D5CF6">
            <w:pPr>
              <w:pStyle w:val="a5"/>
            </w:pPr>
            <w:bookmarkStart w:id="33368" w:name="62089"/>
            <w:bookmarkEnd w:id="33368"/>
            <w:r>
              <w:t> </w:t>
            </w:r>
          </w:p>
        </w:tc>
        <w:tc>
          <w:tcPr>
            <w:tcW w:w="2600" w:type="pct"/>
            <w:hideMark/>
          </w:tcPr>
          <w:p w:rsidR="00BC0C72" w:rsidRDefault="008D5CF6">
            <w:pPr>
              <w:pStyle w:val="a5"/>
            </w:pPr>
            <w:bookmarkStart w:id="33369" w:name="62090"/>
            <w:bookmarkEnd w:id="33369"/>
            <w:r>
              <w:t>перемикач марки 2ППГ-15К-2С</w:t>
            </w:r>
          </w:p>
        </w:tc>
        <w:tc>
          <w:tcPr>
            <w:tcW w:w="750" w:type="pct"/>
            <w:hideMark/>
          </w:tcPr>
          <w:p w:rsidR="00BC0C72" w:rsidRDefault="008D5CF6">
            <w:pPr>
              <w:pStyle w:val="a5"/>
              <w:jc w:val="center"/>
            </w:pPr>
            <w:bookmarkStart w:id="33370" w:name="62091"/>
            <w:bookmarkEnd w:id="33370"/>
            <w:r>
              <w:t>- " -</w:t>
            </w:r>
          </w:p>
        </w:tc>
        <w:tc>
          <w:tcPr>
            <w:tcW w:w="750" w:type="pct"/>
            <w:hideMark/>
          </w:tcPr>
          <w:p w:rsidR="00BC0C72" w:rsidRDefault="008D5CF6">
            <w:pPr>
              <w:pStyle w:val="a5"/>
              <w:jc w:val="center"/>
            </w:pPr>
            <w:bookmarkStart w:id="33371" w:name="62092"/>
            <w:bookmarkEnd w:id="33371"/>
            <w:r>
              <w:t>780</w:t>
            </w:r>
          </w:p>
        </w:tc>
      </w:tr>
      <w:tr w:rsidR="00BC0C72" w:rsidTr="00181458">
        <w:trPr>
          <w:divId w:val="1237204249"/>
        </w:trPr>
        <w:tc>
          <w:tcPr>
            <w:tcW w:w="900" w:type="pct"/>
            <w:hideMark/>
          </w:tcPr>
          <w:p w:rsidR="00BC0C72" w:rsidRDefault="008D5CF6">
            <w:pPr>
              <w:pStyle w:val="a5"/>
            </w:pPr>
            <w:bookmarkStart w:id="33372" w:name="62093"/>
            <w:bookmarkEnd w:id="33372"/>
            <w:r>
              <w:t> </w:t>
            </w:r>
          </w:p>
        </w:tc>
        <w:tc>
          <w:tcPr>
            <w:tcW w:w="2600" w:type="pct"/>
            <w:hideMark/>
          </w:tcPr>
          <w:p w:rsidR="00BC0C72" w:rsidRDefault="008D5CF6">
            <w:pPr>
              <w:pStyle w:val="a5"/>
            </w:pPr>
            <w:bookmarkStart w:id="33373" w:name="62094"/>
            <w:bookmarkEnd w:id="33373"/>
            <w:r>
              <w:t>перемикач марки 2ППМ</w:t>
            </w:r>
          </w:p>
        </w:tc>
        <w:tc>
          <w:tcPr>
            <w:tcW w:w="750" w:type="pct"/>
            <w:hideMark/>
          </w:tcPr>
          <w:p w:rsidR="00BC0C72" w:rsidRDefault="008D5CF6">
            <w:pPr>
              <w:pStyle w:val="a5"/>
              <w:jc w:val="center"/>
            </w:pPr>
            <w:bookmarkStart w:id="33374" w:name="62095"/>
            <w:bookmarkEnd w:id="33374"/>
            <w:r>
              <w:t>- " -</w:t>
            </w:r>
          </w:p>
        </w:tc>
        <w:tc>
          <w:tcPr>
            <w:tcW w:w="750" w:type="pct"/>
            <w:hideMark/>
          </w:tcPr>
          <w:p w:rsidR="00BC0C72" w:rsidRDefault="008D5CF6">
            <w:pPr>
              <w:pStyle w:val="a5"/>
              <w:jc w:val="center"/>
            </w:pPr>
            <w:bookmarkStart w:id="33375" w:name="62096"/>
            <w:bookmarkEnd w:id="33375"/>
            <w:r>
              <w:t>138</w:t>
            </w:r>
          </w:p>
        </w:tc>
      </w:tr>
      <w:tr w:rsidR="00BC0C72" w:rsidTr="00181458">
        <w:trPr>
          <w:divId w:val="1237204249"/>
        </w:trPr>
        <w:tc>
          <w:tcPr>
            <w:tcW w:w="900" w:type="pct"/>
            <w:hideMark/>
          </w:tcPr>
          <w:p w:rsidR="00BC0C72" w:rsidRDefault="008D5CF6">
            <w:pPr>
              <w:pStyle w:val="a5"/>
            </w:pPr>
            <w:bookmarkStart w:id="33376" w:name="62097"/>
            <w:bookmarkEnd w:id="33376"/>
            <w:r>
              <w:t> </w:t>
            </w:r>
          </w:p>
        </w:tc>
        <w:tc>
          <w:tcPr>
            <w:tcW w:w="2600" w:type="pct"/>
            <w:hideMark/>
          </w:tcPr>
          <w:p w:rsidR="00BC0C72" w:rsidRDefault="008D5CF6">
            <w:pPr>
              <w:pStyle w:val="a5"/>
            </w:pPr>
            <w:bookmarkStart w:id="33377" w:name="62098"/>
            <w:bookmarkEnd w:id="33377"/>
            <w:r>
              <w:t>перемикач марки 2ППНТК</w:t>
            </w:r>
          </w:p>
        </w:tc>
        <w:tc>
          <w:tcPr>
            <w:tcW w:w="750" w:type="pct"/>
            <w:hideMark/>
          </w:tcPr>
          <w:p w:rsidR="00BC0C72" w:rsidRDefault="008D5CF6">
            <w:pPr>
              <w:pStyle w:val="a5"/>
              <w:jc w:val="center"/>
            </w:pPr>
            <w:bookmarkStart w:id="33378" w:name="62099"/>
            <w:bookmarkEnd w:id="33378"/>
            <w:r>
              <w:t>- " -</w:t>
            </w:r>
          </w:p>
        </w:tc>
        <w:tc>
          <w:tcPr>
            <w:tcW w:w="750" w:type="pct"/>
            <w:hideMark/>
          </w:tcPr>
          <w:p w:rsidR="00BC0C72" w:rsidRDefault="008D5CF6">
            <w:pPr>
              <w:pStyle w:val="a5"/>
              <w:jc w:val="center"/>
            </w:pPr>
            <w:bookmarkStart w:id="33379" w:name="62100"/>
            <w:bookmarkEnd w:id="33379"/>
            <w:r>
              <w:t>420</w:t>
            </w:r>
          </w:p>
        </w:tc>
      </w:tr>
      <w:tr w:rsidR="00BC0C72" w:rsidTr="00181458">
        <w:trPr>
          <w:divId w:val="1237204249"/>
        </w:trPr>
        <w:tc>
          <w:tcPr>
            <w:tcW w:w="900" w:type="pct"/>
            <w:hideMark/>
          </w:tcPr>
          <w:p w:rsidR="00BC0C72" w:rsidRDefault="008D5CF6">
            <w:pPr>
              <w:pStyle w:val="a5"/>
            </w:pPr>
            <w:bookmarkStart w:id="33380" w:name="62101"/>
            <w:bookmarkEnd w:id="33380"/>
            <w:r>
              <w:t> </w:t>
            </w:r>
          </w:p>
        </w:tc>
        <w:tc>
          <w:tcPr>
            <w:tcW w:w="2600" w:type="pct"/>
            <w:hideMark/>
          </w:tcPr>
          <w:p w:rsidR="00BC0C72" w:rsidRDefault="008D5CF6">
            <w:pPr>
              <w:pStyle w:val="a5"/>
            </w:pPr>
            <w:bookmarkStart w:id="33381" w:name="62102"/>
            <w:bookmarkEnd w:id="33381"/>
            <w:r>
              <w:t>перемикач марки 3ППГ-15К</w:t>
            </w:r>
          </w:p>
        </w:tc>
        <w:tc>
          <w:tcPr>
            <w:tcW w:w="750" w:type="pct"/>
            <w:hideMark/>
          </w:tcPr>
          <w:p w:rsidR="00BC0C72" w:rsidRDefault="008D5CF6">
            <w:pPr>
              <w:pStyle w:val="a5"/>
              <w:jc w:val="center"/>
            </w:pPr>
            <w:bookmarkStart w:id="33382" w:name="62103"/>
            <w:bookmarkEnd w:id="33382"/>
            <w:r>
              <w:t>- " -</w:t>
            </w:r>
          </w:p>
        </w:tc>
        <w:tc>
          <w:tcPr>
            <w:tcW w:w="750" w:type="pct"/>
            <w:hideMark/>
          </w:tcPr>
          <w:p w:rsidR="00BC0C72" w:rsidRDefault="008D5CF6">
            <w:pPr>
              <w:pStyle w:val="a5"/>
              <w:jc w:val="center"/>
            </w:pPr>
            <w:bookmarkStart w:id="33383" w:name="62104"/>
            <w:bookmarkEnd w:id="33383"/>
            <w:r>
              <w:t>318</w:t>
            </w:r>
          </w:p>
        </w:tc>
      </w:tr>
      <w:tr w:rsidR="00BC0C72" w:rsidTr="00181458">
        <w:trPr>
          <w:divId w:val="1237204249"/>
        </w:trPr>
        <w:tc>
          <w:tcPr>
            <w:tcW w:w="900" w:type="pct"/>
            <w:hideMark/>
          </w:tcPr>
          <w:p w:rsidR="00BC0C72" w:rsidRDefault="008D5CF6">
            <w:pPr>
              <w:pStyle w:val="a5"/>
            </w:pPr>
            <w:bookmarkStart w:id="33384" w:name="62105"/>
            <w:bookmarkEnd w:id="33384"/>
            <w:r>
              <w:t> </w:t>
            </w:r>
          </w:p>
        </w:tc>
        <w:tc>
          <w:tcPr>
            <w:tcW w:w="2600" w:type="pct"/>
            <w:hideMark/>
          </w:tcPr>
          <w:p w:rsidR="00BC0C72" w:rsidRDefault="008D5CF6">
            <w:pPr>
              <w:pStyle w:val="a5"/>
            </w:pPr>
            <w:bookmarkStart w:id="33385" w:name="62106"/>
            <w:bookmarkEnd w:id="33385"/>
            <w:r>
              <w:t>перемикач марки 3ППМ</w:t>
            </w:r>
          </w:p>
        </w:tc>
        <w:tc>
          <w:tcPr>
            <w:tcW w:w="750" w:type="pct"/>
            <w:hideMark/>
          </w:tcPr>
          <w:p w:rsidR="00BC0C72" w:rsidRDefault="008D5CF6">
            <w:pPr>
              <w:pStyle w:val="a5"/>
              <w:jc w:val="center"/>
            </w:pPr>
            <w:bookmarkStart w:id="33386" w:name="62107"/>
            <w:bookmarkEnd w:id="33386"/>
            <w:r>
              <w:t>- " -</w:t>
            </w:r>
          </w:p>
        </w:tc>
        <w:tc>
          <w:tcPr>
            <w:tcW w:w="750" w:type="pct"/>
            <w:hideMark/>
          </w:tcPr>
          <w:p w:rsidR="00BC0C72" w:rsidRDefault="008D5CF6">
            <w:pPr>
              <w:pStyle w:val="a5"/>
              <w:jc w:val="center"/>
            </w:pPr>
            <w:bookmarkStart w:id="33387" w:name="62108"/>
            <w:bookmarkEnd w:id="33387"/>
            <w:r>
              <w:t>102</w:t>
            </w:r>
          </w:p>
        </w:tc>
      </w:tr>
      <w:tr w:rsidR="00BC0C72" w:rsidTr="00181458">
        <w:trPr>
          <w:divId w:val="1237204249"/>
        </w:trPr>
        <w:tc>
          <w:tcPr>
            <w:tcW w:w="900" w:type="pct"/>
            <w:hideMark/>
          </w:tcPr>
          <w:p w:rsidR="00BC0C72" w:rsidRDefault="008D5CF6">
            <w:pPr>
              <w:pStyle w:val="a5"/>
            </w:pPr>
            <w:bookmarkStart w:id="33388" w:name="62109"/>
            <w:bookmarkEnd w:id="33388"/>
            <w:r>
              <w:t> </w:t>
            </w:r>
          </w:p>
        </w:tc>
        <w:tc>
          <w:tcPr>
            <w:tcW w:w="2600" w:type="pct"/>
            <w:hideMark/>
          </w:tcPr>
          <w:p w:rsidR="00BC0C72" w:rsidRDefault="008D5CF6">
            <w:pPr>
              <w:pStyle w:val="a5"/>
            </w:pPr>
            <w:bookmarkStart w:id="33389" w:name="62110"/>
            <w:bookmarkEnd w:id="33389"/>
            <w:r>
              <w:t>перемикач марки 3ППНТК</w:t>
            </w:r>
          </w:p>
        </w:tc>
        <w:tc>
          <w:tcPr>
            <w:tcW w:w="750" w:type="pct"/>
            <w:hideMark/>
          </w:tcPr>
          <w:p w:rsidR="00BC0C72" w:rsidRDefault="008D5CF6">
            <w:pPr>
              <w:pStyle w:val="a5"/>
              <w:jc w:val="center"/>
            </w:pPr>
            <w:bookmarkStart w:id="33390" w:name="62111"/>
            <w:bookmarkEnd w:id="33390"/>
            <w:r>
              <w:t>- " -</w:t>
            </w:r>
          </w:p>
        </w:tc>
        <w:tc>
          <w:tcPr>
            <w:tcW w:w="750" w:type="pct"/>
            <w:hideMark/>
          </w:tcPr>
          <w:p w:rsidR="00BC0C72" w:rsidRDefault="008D5CF6">
            <w:pPr>
              <w:pStyle w:val="a5"/>
              <w:jc w:val="center"/>
            </w:pPr>
            <w:bookmarkStart w:id="33391" w:name="62112"/>
            <w:bookmarkEnd w:id="33391"/>
            <w:r>
              <w:t>142</w:t>
            </w:r>
          </w:p>
        </w:tc>
      </w:tr>
      <w:tr w:rsidR="00BC0C72" w:rsidTr="00181458">
        <w:trPr>
          <w:divId w:val="1237204249"/>
        </w:trPr>
        <w:tc>
          <w:tcPr>
            <w:tcW w:w="900" w:type="pct"/>
            <w:hideMark/>
          </w:tcPr>
          <w:p w:rsidR="00BC0C72" w:rsidRDefault="008D5CF6">
            <w:pPr>
              <w:pStyle w:val="a5"/>
            </w:pPr>
            <w:bookmarkStart w:id="33392" w:name="62113"/>
            <w:bookmarkEnd w:id="33392"/>
            <w:r>
              <w:t> </w:t>
            </w:r>
          </w:p>
        </w:tc>
        <w:tc>
          <w:tcPr>
            <w:tcW w:w="2600" w:type="pct"/>
            <w:hideMark/>
          </w:tcPr>
          <w:p w:rsidR="00BC0C72" w:rsidRDefault="008D5CF6">
            <w:pPr>
              <w:pStyle w:val="a5"/>
            </w:pPr>
            <w:bookmarkStart w:id="33393" w:name="62114"/>
            <w:bookmarkEnd w:id="33393"/>
            <w:r>
              <w:t>перемикач марки П2Н2ПГ-15К</w:t>
            </w:r>
          </w:p>
        </w:tc>
        <w:tc>
          <w:tcPr>
            <w:tcW w:w="750" w:type="pct"/>
            <w:hideMark/>
          </w:tcPr>
          <w:p w:rsidR="00BC0C72" w:rsidRDefault="008D5CF6">
            <w:pPr>
              <w:pStyle w:val="a5"/>
              <w:jc w:val="center"/>
            </w:pPr>
            <w:bookmarkStart w:id="33394" w:name="62115"/>
            <w:bookmarkEnd w:id="33394"/>
            <w:r>
              <w:t>- " -</w:t>
            </w:r>
          </w:p>
        </w:tc>
        <w:tc>
          <w:tcPr>
            <w:tcW w:w="750" w:type="pct"/>
            <w:hideMark/>
          </w:tcPr>
          <w:p w:rsidR="00BC0C72" w:rsidRDefault="008D5CF6">
            <w:pPr>
              <w:pStyle w:val="a5"/>
              <w:jc w:val="center"/>
            </w:pPr>
            <w:bookmarkStart w:id="33395" w:name="62116"/>
            <w:bookmarkEnd w:id="33395"/>
            <w:r>
              <w:t>148</w:t>
            </w:r>
          </w:p>
        </w:tc>
      </w:tr>
      <w:tr w:rsidR="00BC0C72" w:rsidTr="00181458">
        <w:trPr>
          <w:divId w:val="1237204249"/>
        </w:trPr>
        <w:tc>
          <w:tcPr>
            <w:tcW w:w="900" w:type="pct"/>
            <w:hideMark/>
          </w:tcPr>
          <w:p w:rsidR="00BC0C72" w:rsidRDefault="008D5CF6">
            <w:pPr>
              <w:pStyle w:val="a5"/>
            </w:pPr>
            <w:bookmarkStart w:id="33396" w:name="62117"/>
            <w:bookmarkEnd w:id="33396"/>
            <w:r>
              <w:t> </w:t>
            </w:r>
          </w:p>
        </w:tc>
        <w:tc>
          <w:tcPr>
            <w:tcW w:w="2600" w:type="pct"/>
            <w:hideMark/>
          </w:tcPr>
          <w:p w:rsidR="00BC0C72" w:rsidRDefault="008D5CF6">
            <w:pPr>
              <w:pStyle w:val="a5"/>
            </w:pPr>
            <w:bookmarkStart w:id="33397" w:name="62118"/>
            <w:bookmarkEnd w:id="33397"/>
            <w:r>
              <w:t>перемикач марки П2НП</w:t>
            </w:r>
          </w:p>
        </w:tc>
        <w:tc>
          <w:tcPr>
            <w:tcW w:w="750" w:type="pct"/>
            <w:hideMark/>
          </w:tcPr>
          <w:p w:rsidR="00BC0C72" w:rsidRDefault="008D5CF6">
            <w:pPr>
              <w:pStyle w:val="a5"/>
              <w:jc w:val="center"/>
            </w:pPr>
            <w:bookmarkStart w:id="33398" w:name="62119"/>
            <w:bookmarkEnd w:id="33398"/>
            <w:r>
              <w:t>- " -</w:t>
            </w:r>
          </w:p>
        </w:tc>
        <w:tc>
          <w:tcPr>
            <w:tcW w:w="750" w:type="pct"/>
            <w:hideMark/>
          </w:tcPr>
          <w:p w:rsidR="00BC0C72" w:rsidRDefault="008D5CF6">
            <w:pPr>
              <w:pStyle w:val="a5"/>
              <w:jc w:val="center"/>
            </w:pPr>
            <w:bookmarkStart w:id="33399" w:name="62120"/>
            <w:bookmarkEnd w:id="33399"/>
            <w:r>
              <w:t>288</w:t>
            </w:r>
          </w:p>
        </w:tc>
      </w:tr>
      <w:tr w:rsidR="00BC0C72" w:rsidTr="00181458">
        <w:trPr>
          <w:divId w:val="1237204249"/>
        </w:trPr>
        <w:tc>
          <w:tcPr>
            <w:tcW w:w="900" w:type="pct"/>
            <w:hideMark/>
          </w:tcPr>
          <w:p w:rsidR="00BC0C72" w:rsidRDefault="008D5CF6">
            <w:pPr>
              <w:pStyle w:val="a5"/>
            </w:pPr>
            <w:bookmarkStart w:id="33400" w:name="62121"/>
            <w:bookmarkEnd w:id="33400"/>
            <w:r>
              <w:t> </w:t>
            </w:r>
          </w:p>
        </w:tc>
        <w:tc>
          <w:tcPr>
            <w:tcW w:w="2600" w:type="pct"/>
            <w:hideMark/>
          </w:tcPr>
          <w:p w:rsidR="00BC0C72" w:rsidRDefault="008D5CF6">
            <w:pPr>
              <w:pStyle w:val="a5"/>
            </w:pPr>
            <w:bookmarkStart w:id="33401" w:name="62122"/>
            <w:bookmarkEnd w:id="33401"/>
            <w:r>
              <w:t>перемикач марки П2П1ТА-1БВ</w:t>
            </w:r>
          </w:p>
        </w:tc>
        <w:tc>
          <w:tcPr>
            <w:tcW w:w="750" w:type="pct"/>
            <w:hideMark/>
          </w:tcPr>
          <w:p w:rsidR="00BC0C72" w:rsidRDefault="008D5CF6">
            <w:pPr>
              <w:pStyle w:val="a5"/>
              <w:jc w:val="center"/>
            </w:pPr>
            <w:bookmarkStart w:id="33402" w:name="62123"/>
            <w:bookmarkEnd w:id="33402"/>
            <w:r>
              <w:t>- " -</w:t>
            </w:r>
          </w:p>
        </w:tc>
        <w:tc>
          <w:tcPr>
            <w:tcW w:w="750" w:type="pct"/>
            <w:hideMark/>
          </w:tcPr>
          <w:p w:rsidR="00BC0C72" w:rsidRDefault="008D5CF6">
            <w:pPr>
              <w:pStyle w:val="a5"/>
              <w:jc w:val="center"/>
            </w:pPr>
            <w:bookmarkStart w:id="33403" w:name="62124"/>
            <w:bookmarkEnd w:id="33403"/>
            <w:r>
              <w:t>312</w:t>
            </w:r>
          </w:p>
        </w:tc>
      </w:tr>
      <w:tr w:rsidR="00BC0C72" w:rsidTr="00181458">
        <w:trPr>
          <w:divId w:val="1237204249"/>
        </w:trPr>
        <w:tc>
          <w:tcPr>
            <w:tcW w:w="900" w:type="pct"/>
            <w:hideMark/>
          </w:tcPr>
          <w:p w:rsidR="00BC0C72" w:rsidRDefault="008D5CF6">
            <w:pPr>
              <w:pStyle w:val="a5"/>
            </w:pPr>
            <w:bookmarkStart w:id="33404" w:name="62125"/>
            <w:bookmarkEnd w:id="33404"/>
            <w:r>
              <w:t> </w:t>
            </w:r>
          </w:p>
        </w:tc>
        <w:tc>
          <w:tcPr>
            <w:tcW w:w="2600" w:type="pct"/>
            <w:hideMark/>
          </w:tcPr>
          <w:p w:rsidR="00BC0C72" w:rsidRDefault="008D5CF6">
            <w:pPr>
              <w:pStyle w:val="a5"/>
            </w:pPr>
            <w:bookmarkStart w:id="33405" w:name="62126"/>
            <w:bookmarkEnd w:id="33405"/>
            <w:r>
              <w:t>перемикач марки ПГК-2П4Н-К</w:t>
            </w:r>
          </w:p>
        </w:tc>
        <w:tc>
          <w:tcPr>
            <w:tcW w:w="750" w:type="pct"/>
            <w:hideMark/>
          </w:tcPr>
          <w:p w:rsidR="00BC0C72" w:rsidRDefault="008D5CF6">
            <w:pPr>
              <w:pStyle w:val="a5"/>
              <w:jc w:val="center"/>
            </w:pPr>
            <w:bookmarkStart w:id="33406" w:name="62127"/>
            <w:bookmarkEnd w:id="33406"/>
            <w:r>
              <w:t>- " -</w:t>
            </w:r>
          </w:p>
        </w:tc>
        <w:tc>
          <w:tcPr>
            <w:tcW w:w="750" w:type="pct"/>
            <w:hideMark/>
          </w:tcPr>
          <w:p w:rsidR="00BC0C72" w:rsidRDefault="008D5CF6">
            <w:pPr>
              <w:pStyle w:val="a5"/>
              <w:jc w:val="center"/>
            </w:pPr>
            <w:bookmarkStart w:id="33407" w:name="62128"/>
            <w:bookmarkEnd w:id="33407"/>
            <w:r>
              <w:t>336</w:t>
            </w:r>
          </w:p>
        </w:tc>
      </w:tr>
      <w:tr w:rsidR="00BC0C72" w:rsidTr="00181458">
        <w:trPr>
          <w:divId w:val="1237204249"/>
        </w:trPr>
        <w:tc>
          <w:tcPr>
            <w:tcW w:w="900" w:type="pct"/>
            <w:hideMark/>
          </w:tcPr>
          <w:p w:rsidR="00BC0C72" w:rsidRDefault="008D5CF6">
            <w:pPr>
              <w:pStyle w:val="a5"/>
            </w:pPr>
            <w:bookmarkStart w:id="33408" w:name="62129"/>
            <w:bookmarkEnd w:id="33408"/>
            <w:r>
              <w:t> </w:t>
            </w:r>
          </w:p>
        </w:tc>
        <w:tc>
          <w:tcPr>
            <w:tcW w:w="2600" w:type="pct"/>
            <w:hideMark/>
          </w:tcPr>
          <w:p w:rsidR="00BC0C72" w:rsidRDefault="008D5CF6">
            <w:pPr>
              <w:pStyle w:val="a5"/>
            </w:pPr>
            <w:bookmarkStart w:id="33409" w:name="62130"/>
            <w:bookmarkEnd w:id="33409"/>
            <w:r>
              <w:t>перемикач марки ПЗН</w:t>
            </w:r>
          </w:p>
        </w:tc>
        <w:tc>
          <w:tcPr>
            <w:tcW w:w="750" w:type="pct"/>
            <w:hideMark/>
          </w:tcPr>
          <w:p w:rsidR="00BC0C72" w:rsidRDefault="008D5CF6">
            <w:pPr>
              <w:pStyle w:val="a5"/>
              <w:jc w:val="center"/>
            </w:pPr>
            <w:bookmarkStart w:id="33410" w:name="62131"/>
            <w:bookmarkEnd w:id="33410"/>
            <w:r>
              <w:t>- " -</w:t>
            </w:r>
          </w:p>
        </w:tc>
        <w:tc>
          <w:tcPr>
            <w:tcW w:w="750" w:type="pct"/>
            <w:hideMark/>
          </w:tcPr>
          <w:p w:rsidR="00BC0C72" w:rsidRDefault="008D5CF6">
            <w:pPr>
              <w:pStyle w:val="a5"/>
              <w:jc w:val="center"/>
            </w:pPr>
            <w:bookmarkStart w:id="33411" w:name="62132"/>
            <w:bookmarkEnd w:id="33411"/>
            <w:r>
              <w:t>184</w:t>
            </w:r>
          </w:p>
        </w:tc>
      </w:tr>
      <w:tr w:rsidR="00BC0C72" w:rsidTr="00181458">
        <w:trPr>
          <w:divId w:val="1237204249"/>
        </w:trPr>
        <w:tc>
          <w:tcPr>
            <w:tcW w:w="900" w:type="pct"/>
            <w:hideMark/>
          </w:tcPr>
          <w:p w:rsidR="00BC0C72" w:rsidRDefault="008D5CF6">
            <w:pPr>
              <w:pStyle w:val="a5"/>
            </w:pPr>
            <w:bookmarkStart w:id="33412" w:name="62133"/>
            <w:bookmarkEnd w:id="33412"/>
            <w:r>
              <w:t> </w:t>
            </w:r>
          </w:p>
        </w:tc>
        <w:tc>
          <w:tcPr>
            <w:tcW w:w="2600" w:type="pct"/>
            <w:hideMark/>
          </w:tcPr>
          <w:p w:rsidR="00BC0C72" w:rsidRDefault="008D5CF6">
            <w:pPr>
              <w:pStyle w:val="a5"/>
            </w:pPr>
            <w:bookmarkStart w:id="33413" w:name="62134"/>
            <w:bookmarkEnd w:id="33413"/>
            <w:r>
              <w:t>перемикач марки ПМ-15</w:t>
            </w:r>
          </w:p>
        </w:tc>
        <w:tc>
          <w:tcPr>
            <w:tcW w:w="750" w:type="pct"/>
            <w:hideMark/>
          </w:tcPr>
          <w:p w:rsidR="00BC0C72" w:rsidRDefault="008D5CF6">
            <w:pPr>
              <w:pStyle w:val="a5"/>
              <w:jc w:val="center"/>
            </w:pPr>
            <w:bookmarkStart w:id="33414" w:name="62135"/>
            <w:bookmarkEnd w:id="33414"/>
            <w:r>
              <w:t>- " -</w:t>
            </w:r>
          </w:p>
        </w:tc>
        <w:tc>
          <w:tcPr>
            <w:tcW w:w="750" w:type="pct"/>
            <w:hideMark/>
          </w:tcPr>
          <w:p w:rsidR="00BC0C72" w:rsidRDefault="008D5CF6">
            <w:pPr>
              <w:pStyle w:val="a5"/>
              <w:jc w:val="center"/>
            </w:pPr>
            <w:bookmarkStart w:id="33415" w:name="62136"/>
            <w:bookmarkEnd w:id="33415"/>
            <w:r>
              <w:t>390</w:t>
            </w:r>
          </w:p>
        </w:tc>
      </w:tr>
      <w:tr w:rsidR="00BC0C72" w:rsidTr="00181458">
        <w:trPr>
          <w:divId w:val="1237204249"/>
        </w:trPr>
        <w:tc>
          <w:tcPr>
            <w:tcW w:w="900" w:type="pct"/>
            <w:hideMark/>
          </w:tcPr>
          <w:p w:rsidR="00BC0C72" w:rsidRDefault="008D5CF6">
            <w:pPr>
              <w:pStyle w:val="a5"/>
            </w:pPr>
            <w:bookmarkStart w:id="33416" w:name="62137"/>
            <w:bookmarkEnd w:id="33416"/>
            <w:r>
              <w:t> </w:t>
            </w:r>
          </w:p>
        </w:tc>
        <w:tc>
          <w:tcPr>
            <w:tcW w:w="2600" w:type="pct"/>
            <w:hideMark/>
          </w:tcPr>
          <w:p w:rsidR="00BC0C72" w:rsidRDefault="008D5CF6">
            <w:pPr>
              <w:pStyle w:val="a5"/>
            </w:pPr>
            <w:bookmarkStart w:id="33417" w:name="62138"/>
            <w:bookmarkEnd w:id="33417"/>
            <w:r>
              <w:t>перемикач марки ППГ-15К-2С</w:t>
            </w:r>
          </w:p>
        </w:tc>
        <w:tc>
          <w:tcPr>
            <w:tcW w:w="750" w:type="pct"/>
            <w:hideMark/>
          </w:tcPr>
          <w:p w:rsidR="00BC0C72" w:rsidRDefault="008D5CF6">
            <w:pPr>
              <w:pStyle w:val="a5"/>
              <w:jc w:val="center"/>
            </w:pPr>
            <w:bookmarkStart w:id="33418" w:name="62139"/>
            <w:bookmarkEnd w:id="33418"/>
            <w:r>
              <w:t>- " -</w:t>
            </w:r>
          </w:p>
        </w:tc>
        <w:tc>
          <w:tcPr>
            <w:tcW w:w="750" w:type="pct"/>
            <w:hideMark/>
          </w:tcPr>
          <w:p w:rsidR="00BC0C72" w:rsidRDefault="008D5CF6">
            <w:pPr>
              <w:pStyle w:val="a5"/>
              <w:jc w:val="center"/>
            </w:pPr>
            <w:bookmarkStart w:id="33419" w:name="62140"/>
            <w:bookmarkEnd w:id="33419"/>
            <w:r>
              <w:t>690</w:t>
            </w:r>
          </w:p>
        </w:tc>
      </w:tr>
      <w:tr w:rsidR="00BC0C72" w:rsidTr="00181458">
        <w:trPr>
          <w:divId w:val="1237204249"/>
        </w:trPr>
        <w:tc>
          <w:tcPr>
            <w:tcW w:w="900" w:type="pct"/>
            <w:hideMark/>
          </w:tcPr>
          <w:p w:rsidR="00BC0C72" w:rsidRDefault="008D5CF6">
            <w:pPr>
              <w:pStyle w:val="a5"/>
            </w:pPr>
            <w:bookmarkStart w:id="33420" w:name="62141"/>
            <w:bookmarkEnd w:id="33420"/>
            <w:r>
              <w:t> </w:t>
            </w:r>
          </w:p>
        </w:tc>
        <w:tc>
          <w:tcPr>
            <w:tcW w:w="2600" w:type="pct"/>
            <w:hideMark/>
          </w:tcPr>
          <w:p w:rsidR="00BC0C72" w:rsidRDefault="008D5CF6">
            <w:pPr>
              <w:pStyle w:val="a5"/>
            </w:pPr>
            <w:bookmarkStart w:id="33421" w:name="62142"/>
            <w:bookmarkEnd w:id="33421"/>
            <w:r>
              <w:t>перемикач марки ППН</w:t>
            </w:r>
          </w:p>
        </w:tc>
        <w:tc>
          <w:tcPr>
            <w:tcW w:w="750" w:type="pct"/>
            <w:hideMark/>
          </w:tcPr>
          <w:p w:rsidR="00BC0C72" w:rsidRDefault="008D5CF6">
            <w:pPr>
              <w:pStyle w:val="a5"/>
              <w:jc w:val="center"/>
            </w:pPr>
            <w:bookmarkStart w:id="33422" w:name="62143"/>
            <w:bookmarkEnd w:id="33422"/>
            <w:r>
              <w:t>- " -</w:t>
            </w:r>
          </w:p>
        </w:tc>
        <w:tc>
          <w:tcPr>
            <w:tcW w:w="750" w:type="pct"/>
            <w:hideMark/>
          </w:tcPr>
          <w:p w:rsidR="00BC0C72" w:rsidRDefault="008D5CF6">
            <w:pPr>
              <w:pStyle w:val="a5"/>
              <w:jc w:val="center"/>
            </w:pPr>
            <w:bookmarkStart w:id="33423" w:name="62144"/>
            <w:bookmarkEnd w:id="33423"/>
            <w:r>
              <w:t>180</w:t>
            </w:r>
          </w:p>
        </w:tc>
      </w:tr>
      <w:tr w:rsidR="00BC0C72" w:rsidTr="00181458">
        <w:trPr>
          <w:divId w:val="1237204249"/>
        </w:trPr>
        <w:tc>
          <w:tcPr>
            <w:tcW w:w="900" w:type="pct"/>
            <w:hideMark/>
          </w:tcPr>
          <w:p w:rsidR="00BC0C72" w:rsidRDefault="008D5CF6">
            <w:pPr>
              <w:pStyle w:val="a5"/>
            </w:pPr>
            <w:bookmarkStart w:id="33424" w:name="62145"/>
            <w:bookmarkEnd w:id="33424"/>
            <w:r>
              <w:t> </w:t>
            </w:r>
          </w:p>
        </w:tc>
        <w:tc>
          <w:tcPr>
            <w:tcW w:w="2600" w:type="pct"/>
            <w:hideMark/>
          </w:tcPr>
          <w:p w:rsidR="00BC0C72" w:rsidRDefault="008D5CF6">
            <w:pPr>
              <w:pStyle w:val="a5"/>
            </w:pPr>
            <w:bookmarkStart w:id="33425" w:name="62146"/>
            <w:bookmarkEnd w:id="33425"/>
            <w:r>
              <w:t>перемикач марки ППНГ-15К</w:t>
            </w:r>
          </w:p>
        </w:tc>
        <w:tc>
          <w:tcPr>
            <w:tcW w:w="750" w:type="pct"/>
            <w:hideMark/>
          </w:tcPr>
          <w:p w:rsidR="00BC0C72" w:rsidRDefault="008D5CF6">
            <w:pPr>
              <w:pStyle w:val="a5"/>
              <w:jc w:val="center"/>
            </w:pPr>
            <w:bookmarkStart w:id="33426" w:name="62147"/>
            <w:bookmarkEnd w:id="33426"/>
            <w:r>
              <w:t>- " -</w:t>
            </w:r>
          </w:p>
        </w:tc>
        <w:tc>
          <w:tcPr>
            <w:tcW w:w="750" w:type="pct"/>
            <w:hideMark/>
          </w:tcPr>
          <w:p w:rsidR="00BC0C72" w:rsidRDefault="008D5CF6">
            <w:pPr>
              <w:pStyle w:val="a5"/>
              <w:jc w:val="center"/>
            </w:pPr>
            <w:bookmarkStart w:id="33427" w:name="62148"/>
            <w:bookmarkEnd w:id="33427"/>
            <w:r>
              <w:t>546</w:t>
            </w:r>
          </w:p>
        </w:tc>
      </w:tr>
      <w:tr w:rsidR="00BC0C72" w:rsidTr="00181458">
        <w:trPr>
          <w:divId w:val="1237204249"/>
        </w:trPr>
        <w:tc>
          <w:tcPr>
            <w:tcW w:w="900" w:type="pct"/>
            <w:hideMark/>
          </w:tcPr>
          <w:p w:rsidR="00BC0C72" w:rsidRDefault="008D5CF6">
            <w:pPr>
              <w:pStyle w:val="a5"/>
            </w:pPr>
            <w:bookmarkStart w:id="33428" w:name="62149"/>
            <w:bookmarkEnd w:id="33428"/>
            <w:r>
              <w:t> </w:t>
            </w:r>
          </w:p>
        </w:tc>
        <w:tc>
          <w:tcPr>
            <w:tcW w:w="2600" w:type="pct"/>
            <w:hideMark/>
          </w:tcPr>
          <w:p w:rsidR="00BC0C72" w:rsidRDefault="008D5CF6">
            <w:pPr>
              <w:pStyle w:val="a5"/>
            </w:pPr>
            <w:bookmarkStart w:id="33429" w:name="62150"/>
            <w:bookmarkEnd w:id="33429"/>
            <w:r>
              <w:t>автомат перемикання марки АПШ-3М</w:t>
            </w:r>
          </w:p>
        </w:tc>
        <w:tc>
          <w:tcPr>
            <w:tcW w:w="750" w:type="pct"/>
            <w:hideMark/>
          </w:tcPr>
          <w:p w:rsidR="00BC0C72" w:rsidRDefault="008D5CF6">
            <w:pPr>
              <w:pStyle w:val="a5"/>
              <w:jc w:val="center"/>
            </w:pPr>
            <w:bookmarkStart w:id="33430" w:name="62151"/>
            <w:bookmarkEnd w:id="33430"/>
            <w:r>
              <w:t>- " -</w:t>
            </w:r>
          </w:p>
        </w:tc>
        <w:tc>
          <w:tcPr>
            <w:tcW w:w="750" w:type="pct"/>
            <w:hideMark/>
          </w:tcPr>
          <w:p w:rsidR="00BC0C72" w:rsidRDefault="008D5CF6">
            <w:pPr>
              <w:pStyle w:val="a5"/>
              <w:jc w:val="center"/>
            </w:pPr>
            <w:bookmarkStart w:id="33431" w:name="62152"/>
            <w:bookmarkEnd w:id="33431"/>
            <w:r>
              <w:t>120</w:t>
            </w:r>
          </w:p>
        </w:tc>
      </w:tr>
      <w:tr w:rsidR="00BC0C72" w:rsidTr="00181458">
        <w:trPr>
          <w:divId w:val="1237204249"/>
        </w:trPr>
        <w:tc>
          <w:tcPr>
            <w:tcW w:w="900" w:type="pct"/>
            <w:hideMark/>
          </w:tcPr>
          <w:p w:rsidR="00BC0C72" w:rsidRDefault="008D5CF6">
            <w:pPr>
              <w:pStyle w:val="a5"/>
            </w:pPr>
            <w:bookmarkStart w:id="33432" w:name="62153"/>
            <w:bookmarkEnd w:id="33432"/>
            <w:r>
              <w:t> </w:t>
            </w:r>
          </w:p>
        </w:tc>
        <w:tc>
          <w:tcPr>
            <w:tcW w:w="2600" w:type="pct"/>
            <w:hideMark/>
          </w:tcPr>
          <w:p w:rsidR="00BC0C72" w:rsidRDefault="008D5CF6">
            <w:pPr>
              <w:pStyle w:val="a5"/>
            </w:pPr>
            <w:bookmarkStart w:id="33433" w:name="62154"/>
            <w:bookmarkEnd w:id="33433"/>
            <w:r>
              <w:t>автомат перемикання марки АПП-1М-5</w:t>
            </w:r>
          </w:p>
        </w:tc>
        <w:tc>
          <w:tcPr>
            <w:tcW w:w="750" w:type="pct"/>
            <w:hideMark/>
          </w:tcPr>
          <w:p w:rsidR="00BC0C72" w:rsidRDefault="008D5CF6">
            <w:pPr>
              <w:pStyle w:val="a5"/>
              <w:jc w:val="center"/>
            </w:pPr>
            <w:bookmarkStart w:id="33434" w:name="62155"/>
            <w:bookmarkEnd w:id="33434"/>
            <w:r>
              <w:t>- " -</w:t>
            </w:r>
          </w:p>
        </w:tc>
        <w:tc>
          <w:tcPr>
            <w:tcW w:w="750" w:type="pct"/>
            <w:hideMark/>
          </w:tcPr>
          <w:p w:rsidR="00BC0C72" w:rsidRDefault="008D5CF6">
            <w:pPr>
              <w:pStyle w:val="a5"/>
              <w:jc w:val="center"/>
            </w:pPr>
            <w:bookmarkStart w:id="33435" w:name="62156"/>
            <w:bookmarkEnd w:id="33435"/>
            <w:r>
              <w:t>118</w:t>
            </w:r>
          </w:p>
        </w:tc>
      </w:tr>
      <w:tr w:rsidR="00BC0C72" w:rsidTr="00181458">
        <w:trPr>
          <w:divId w:val="1237204249"/>
        </w:trPr>
        <w:tc>
          <w:tcPr>
            <w:tcW w:w="900" w:type="pct"/>
            <w:hideMark/>
          </w:tcPr>
          <w:p w:rsidR="00BC0C72" w:rsidRDefault="008D5CF6">
            <w:pPr>
              <w:pStyle w:val="a5"/>
            </w:pPr>
            <w:bookmarkStart w:id="33436" w:name="62157"/>
            <w:bookmarkEnd w:id="33436"/>
            <w:r>
              <w:t> </w:t>
            </w:r>
          </w:p>
        </w:tc>
        <w:tc>
          <w:tcPr>
            <w:tcW w:w="2600" w:type="pct"/>
            <w:hideMark/>
          </w:tcPr>
          <w:p w:rsidR="00BC0C72" w:rsidRDefault="008D5CF6">
            <w:pPr>
              <w:pStyle w:val="a5"/>
            </w:pPr>
            <w:bookmarkStart w:id="33437" w:name="62158"/>
            <w:bookmarkEnd w:id="33437"/>
            <w:r>
              <w:t>вимикач марки 2ВМ</w:t>
            </w:r>
          </w:p>
        </w:tc>
        <w:tc>
          <w:tcPr>
            <w:tcW w:w="750" w:type="pct"/>
            <w:hideMark/>
          </w:tcPr>
          <w:p w:rsidR="00BC0C72" w:rsidRDefault="008D5CF6">
            <w:pPr>
              <w:pStyle w:val="a5"/>
              <w:jc w:val="center"/>
            </w:pPr>
            <w:bookmarkStart w:id="33438" w:name="62159"/>
            <w:bookmarkEnd w:id="33438"/>
            <w:r>
              <w:t>- " -</w:t>
            </w:r>
          </w:p>
        </w:tc>
        <w:tc>
          <w:tcPr>
            <w:tcW w:w="750" w:type="pct"/>
            <w:hideMark/>
          </w:tcPr>
          <w:p w:rsidR="00BC0C72" w:rsidRDefault="008D5CF6">
            <w:pPr>
              <w:pStyle w:val="a5"/>
              <w:jc w:val="center"/>
            </w:pPr>
            <w:bookmarkStart w:id="33439" w:name="62160"/>
            <w:bookmarkEnd w:id="33439"/>
            <w:r>
              <w:t>540</w:t>
            </w:r>
          </w:p>
        </w:tc>
      </w:tr>
      <w:tr w:rsidR="00BC0C72" w:rsidTr="00181458">
        <w:trPr>
          <w:divId w:val="1237204249"/>
        </w:trPr>
        <w:tc>
          <w:tcPr>
            <w:tcW w:w="900" w:type="pct"/>
            <w:hideMark/>
          </w:tcPr>
          <w:p w:rsidR="00BC0C72" w:rsidRDefault="008D5CF6">
            <w:pPr>
              <w:pStyle w:val="a5"/>
            </w:pPr>
            <w:bookmarkStart w:id="33440" w:name="62161"/>
            <w:bookmarkEnd w:id="33440"/>
            <w:r>
              <w:t> </w:t>
            </w:r>
          </w:p>
        </w:tc>
        <w:tc>
          <w:tcPr>
            <w:tcW w:w="2600" w:type="pct"/>
            <w:hideMark/>
          </w:tcPr>
          <w:p w:rsidR="00BC0C72" w:rsidRDefault="008D5CF6">
            <w:pPr>
              <w:pStyle w:val="a5"/>
            </w:pPr>
            <w:bookmarkStart w:id="33441" w:name="62162"/>
            <w:bookmarkEnd w:id="33441"/>
            <w:r>
              <w:t>вимикач марки 2ВМ-С</w:t>
            </w:r>
          </w:p>
        </w:tc>
        <w:tc>
          <w:tcPr>
            <w:tcW w:w="750" w:type="pct"/>
            <w:hideMark/>
          </w:tcPr>
          <w:p w:rsidR="00BC0C72" w:rsidRDefault="008D5CF6">
            <w:pPr>
              <w:pStyle w:val="a5"/>
              <w:jc w:val="center"/>
            </w:pPr>
            <w:bookmarkStart w:id="33442" w:name="62163"/>
            <w:bookmarkEnd w:id="33442"/>
            <w:r>
              <w:t>- " -</w:t>
            </w:r>
          </w:p>
        </w:tc>
        <w:tc>
          <w:tcPr>
            <w:tcW w:w="750" w:type="pct"/>
            <w:hideMark/>
          </w:tcPr>
          <w:p w:rsidR="00BC0C72" w:rsidRDefault="008D5CF6">
            <w:pPr>
              <w:pStyle w:val="a5"/>
              <w:jc w:val="center"/>
            </w:pPr>
            <w:bookmarkStart w:id="33443" w:name="62164"/>
            <w:bookmarkEnd w:id="33443"/>
            <w:r>
              <w:t>264</w:t>
            </w:r>
          </w:p>
        </w:tc>
      </w:tr>
      <w:tr w:rsidR="00BC0C72" w:rsidTr="00181458">
        <w:trPr>
          <w:divId w:val="1237204249"/>
        </w:trPr>
        <w:tc>
          <w:tcPr>
            <w:tcW w:w="900" w:type="pct"/>
            <w:hideMark/>
          </w:tcPr>
          <w:p w:rsidR="00BC0C72" w:rsidRDefault="008D5CF6">
            <w:pPr>
              <w:pStyle w:val="a5"/>
            </w:pPr>
            <w:bookmarkStart w:id="33444" w:name="62165"/>
            <w:bookmarkEnd w:id="33444"/>
            <w:r>
              <w:t> </w:t>
            </w:r>
          </w:p>
        </w:tc>
        <w:tc>
          <w:tcPr>
            <w:tcW w:w="2600" w:type="pct"/>
            <w:hideMark/>
          </w:tcPr>
          <w:p w:rsidR="00BC0C72" w:rsidRDefault="008D5CF6">
            <w:pPr>
              <w:pStyle w:val="a5"/>
            </w:pPr>
            <w:bookmarkStart w:id="33445" w:name="62166"/>
            <w:bookmarkEnd w:id="33445"/>
            <w:r>
              <w:t>вимикач марки 2ВНМ</w:t>
            </w:r>
          </w:p>
        </w:tc>
        <w:tc>
          <w:tcPr>
            <w:tcW w:w="750" w:type="pct"/>
            <w:hideMark/>
          </w:tcPr>
          <w:p w:rsidR="00BC0C72" w:rsidRDefault="008D5CF6">
            <w:pPr>
              <w:pStyle w:val="a5"/>
              <w:jc w:val="center"/>
            </w:pPr>
            <w:bookmarkStart w:id="33446" w:name="62167"/>
            <w:bookmarkEnd w:id="33446"/>
            <w:r>
              <w:t>- " -</w:t>
            </w:r>
          </w:p>
        </w:tc>
        <w:tc>
          <w:tcPr>
            <w:tcW w:w="750" w:type="pct"/>
            <w:hideMark/>
          </w:tcPr>
          <w:p w:rsidR="00BC0C72" w:rsidRDefault="008D5CF6">
            <w:pPr>
              <w:pStyle w:val="a5"/>
              <w:jc w:val="center"/>
            </w:pPr>
            <w:bookmarkStart w:id="33447" w:name="62168"/>
            <w:bookmarkEnd w:id="33447"/>
            <w:r>
              <w:t>136</w:t>
            </w:r>
          </w:p>
        </w:tc>
      </w:tr>
      <w:tr w:rsidR="00BC0C72" w:rsidTr="00181458">
        <w:trPr>
          <w:divId w:val="1237204249"/>
        </w:trPr>
        <w:tc>
          <w:tcPr>
            <w:tcW w:w="900" w:type="pct"/>
            <w:hideMark/>
          </w:tcPr>
          <w:p w:rsidR="00BC0C72" w:rsidRDefault="008D5CF6">
            <w:pPr>
              <w:pStyle w:val="a5"/>
            </w:pPr>
            <w:bookmarkStart w:id="33448" w:name="62169"/>
            <w:bookmarkEnd w:id="33448"/>
            <w:r>
              <w:t> </w:t>
            </w:r>
          </w:p>
        </w:tc>
        <w:tc>
          <w:tcPr>
            <w:tcW w:w="2600" w:type="pct"/>
            <w:hideMark/>
          </w:tcPr>
          <w:p w:rsidR="00BC0C72" w:rsidRDefault="008D5CF6">
            <w:pPr>
              <w:pStyle w:val="a5"/>
            </w:pPr>
            <w:bookmarkStart w:id="33449" w:name="62170"/>
            <w:bookmarkEnd w:id="33449"/>
            <w:r>
              <w:t>вимикач марки 3ВМ</w:t>
            </w:r>
          </w:p>
        </w:tc>
        <w:tc>
          <w:tcPr>
            <w:tcW w:w="750" w:type="pct"/>
            <w:hideMark/>
          </w:tcPr>
          <w:p w:rsidR="00BC0C72" w:rsidRDefault="008D5CF6">
            <w:pPr>
              <w:pStyle w:val="a5"/>
              <w:jc w:val="center"/>
            </w:pPr>
            <w:bookmarkStart w:id="33450" w:name="62171"/>
            <w:bookmarkEnd w:id="33450"/>
            <w:r>
              <w:t>- " -</w:t>
            </w:r>
          </w:p>
        </w:tc>
        <w:tc>
          <w:tcPr>
            <w:tcW w:w="750" w:type="pct"/>
            <w:hideMark/>
          </w:tcPr>
          <w:p w:rsidR="00BC0C72" w:rsidRDefault="008D5CF6">
            <w:pPr>
              <w:pStyle w:val="a5"/>
              <w:jc w:val="center"/>
            </w:pPr>
            <w:bookmarkStart w:id="33451" w:name="62172"/>
            <w:bookmarkEnd w:id="33451"/>
            <w:r>
              <w:t>150</w:t>
            </w:r>
          </w:p>
        </w:tc>
      </w:tr>
      <w:tr w:rsidR="00BC0C72" w:rsidTr="00181458">
        <w:trPr>
          <w:divId w:val="1237204249"/>
        </w:trPr>
        <w:tc>
          <w:tcPr>
            <w:tcW w:w="900" w:type="pct"/>
            <w:hideMark/>
          </w:tcPr>
          <w:p w:rsidR="00BC0C72" w:rsidRDefault="008D5CF6">
            <w:pPr>
              <w:pStyle w:val="a5"/>
            </w:pPr>
            <w:bookmarkStart w:id="33452" w:name="62173"/>
            <w:bookmarkEnd w:id="33452"/>
            <w:r>
              <w:t> </w:t>
            </w:r>
          </w:p>
        </w:tc>
        <w:tc>
          <w:tcPr>
            <w:tcW w:w="2600" w:type="pct"/>
            <w:hideMark/>
          </w:tcPr>
          <w:p w:rsidR="00BC0C72" w:rsidRDefault="008D5CF6">
            <w:pPr>
              <w:pStyle w:val="a5"/>
            </w:pPr>
            <w:bookmarkStart w:id="33453" w:name="62174"/>
            <w:bookmarkEnd w:id="33453"/>
            <w:r>
              <w:t>вимикач марки В-200К</w:t>
            </w:r>
          </w:p>
        </w:tc>
        <w:tc>
          <w:tcPr>
            <w:tcW w:w="750" w:type="pct"/>
            <w:hideMark/>
          </w:tcPr>
          <w:p w:rsidR="00BC0C72" w:rsidRDefault="008D5CF6">
            <w:pPr>
              <w:pStyle w:val="a5"/>
              <w:jc w:val="center"/>
            </w:pPr>
            <w:bookmarkStart w:id="33454" w:name="62175"/>
            <w:bookmarkEnd w:id="33454"/>
            <w:r>
              <w:t>- " -</w:t>
            </w:r>
          </w:p>
        </w:tc>
        <w:tc>
          <w:tcPr>
            <w:tcW w:w="750" w:type="pct"/>
            <w:hideMark/>
          </w:tcPr>
          <w:p w:rsidR="00BC0C72" w:rsidRDefault="008D5CF6">
            <w:pPr>
              <w:pStyle w:val="a5"/>
              <w:jc w:val="center"/>
            </w:pPr>
            <w:bookmarkStart w:id="33455" w:name="62176"/>
            <w:bookmarkEnd w:id="33455"/>
            <w:r>
              <w:t>324</w:t>
            </w:r>
          </w:p>
        </w:tc>
      </w:tr>
      <w:tr w:rsidR="00BC0C72" w:rsidTr="00181458">
        <w:trPr>
          <w:divId w:val="1237204249"/>
        </w:trPr>
        <w:tc>
          <w:tcPr>
            <w:tcW w:w="900" w:type="pct"/>
            <w:hideMark/>
          </w:tcPr>
          <w:p w:rsidR="00BC0C72" w:rsidRDefault="008D5CF6">
            <w:pPr>
              <w:pStyle w:val="a5"/>
            </w:pPr>
            <w:bookmarkStart w:id="33456" w:name="62177"/>
            <w:bookmarkEnd w:id="33456"/>
            <w:r>
              <w:t> </w:t>
            </w:r>
          </w:p>
        </w:tc>
        <w:tc>
          <w:tcPr>
            <w:tcW w:w="2600" w:type="pct"/>
            <w:hideMark/>
          </w:tcPr>
          <w:p w:rsidR="00BC0C72" w:rsidRDefault="008D5CF6">
            <w:pPr>
              <w:pStyle w:val="a5"/>
            </w:pPr>
            <w:bookmarkStart w:id="33457" w:name="62178"/>
            <w:bookmarkEnd w:id="33457"/>
            <w:r>
              <w:t>вимикач марки ВК-90 М</w:t>
            </w:r>
          </w:p>
        </w:tc>
        <w:tc>
          <w:tcPr>
            <w:tcW w:w="750" w:type="pct"/>
            <w:hideMark/>
          </w:tcPr>
          <w:p w:rsidR="00BC0C72" w:rsidRDefault="008D5CF6">
            <w:pPr>
              <w:pStyle w:val="a5"/>
              <w:jc w:val="center"/>
            </w:pPr>
            <w:bookmarkStart w:id="33458" w:name="62179"/>
            <w:bookmarkEnd w:id="33458"/>
            <w:r>
              <w:t>- " -</w:t>
            </w:r>
          </w:p>
        </w:tc>
        <w:tc>
          <w:tcPr>
            <w:tcW w:w="750" w:type="pct"/>
            <w:hideMark/>
          </w:tcPr>
          <w:p w:rsidR="00BC0C72" w:rsidRDefault="008D5CF6">
            <w:pPr>
              <w:pStyle w:val="a5"/>
              <w:jc w:val="center"/>
            </w:pPr>
            <w:bookmarkStart w:id="33459" w:name="62180"/>
            <w:bookmarkEnd w:id="33459"/>
            <w:r>
              <w:t>1118</w:t>
            </w:r>
          </w:p>
        </w:tc>
      </w:tr>
      <w:tr w:rsidR="00BC0C72" w:rsidTr="00181458">
        <w:trPr>
          <w:divId w:val="1237204249"/>
        </w:trPr>
        <w:tc>
          <w:tcPr>
            <w:tcW w:w="900" w:type="pct"/>
            <w:hideMark/>
          </w:tcPr>
          <w:p w:rsidR="00BC0C72" w:rsidRDefault="008D5CF6">
            <w:pPr>
              <w:pStyle w:val="a5"/>
            </w:pPr>
            <w:bookmarkStart w:id="33460" w:name="62181"/>
            <w:bookmarkEnd w:id="33460"/>
            <w:r>
              <w:t> </w:t>
            </w:r>
          </w:p>
        </w:tc>
        <w:tc>
          <w:tcPr>
            <w:tcW w:w="2600" w:type="pct"/>
            <w:hideMark/>
          </w:tcPr>
          <w:p w:rsidR="00BC0C72" w:rsidRDefault="008D5CF6">
            <w:pPr>
              <w:pStyle w:val="a5"/>
            </w:pPr>
            <w:bookmarkStart w:id="33461" w:name="62182"/>
            <w:bookmarkEnd w:id="33461"/>
            <w:r>
              <w:t>вимикач марки ВМ</w:t>
            </w:r>
          </w:p>
        </w:tc>
        <w:tc>
          <w:tcPr>
            <w:tcW w:w="750" w:type="pct"/>
            <w:hideMark/>
          </w:tcPr>
          <w:p w:rsidR="00BC0C72" w:rsidRDefault="008D5CF6">
            <w:pPr>
              <w:pStyle w:val="a5"/>
              <w:jc w:val="center"/>
            </w:pPr>
            <w:bookmarkStart w:id="33462" w:name="62183"/>
            <w:bookmarkEnd w:id="33462"/>
            <w:r>
              <w:t>- " -</w:t>
            </w:r>
          </w:p>
        </w:tc>
        <w:tc>
          <w:tcPr>
            <w:tcW w:w="750" w:type="pct"/>
            <w:hideMark/>
          </w:tcPr>
          <w:p w:rsidR="00BC0C72" w:rsidRDefault="008D5CF6">
            <w:pPr>
              <w:pStyle w:val="a5"/>
              <w:jc w:val="center"/>
            </w:pPr>
            <w:bookmarkStart w:id="33463" w:name="62184"/>
            <w:bookmarkEnd w:id="33463"/>
            <w:r>
              <w:t>1920</w:t>
            </w:r>
          </w:p>
        </w:tc>
      </w:tr>
      <w:tr w:rsidR="00BC0C72" w:rsidTr="00181458">
        <w:trPr>
          <w:divId w:val="1237204249"/>
        </w:trPr>
        <w:tc>
          <w:tcPr>
            <w:tcW w:w="900" w:type="pct"/>
            <w:hideMark/>
          </w:tcPr>
          <w:p w:rsidR="00BC0C72" w:rsidRDefault="008D5CF6">
            <w:pPr>
              <w:pStyle w:val="a5"/>
            </w:pPr>
            <w:bookmarkStart w:id="33464" w:name="62185"/>
            <w:bookmarkEnd w:id="33464"/>
            <w:r>
              <w:t> </w:t>
            </w:r>
          </w:p>
        </w:tc>
        <w:tc>
          <w:tcPr>
            <w:tcW w:w="2600" w:type="pct"/>
            <w:hideMark/>
          </w:tcPr>
          <w:p w:rsidR="00BC0C72" w:rsidRDefault="008D5CF6">
            <w:pPr>
              <w:pStyle w:val="a5"/>
            </w:pPr>
            <w:bookmarkStart w:id="33465" w:name="62186"/>
            <w:bookmarkEnd w:id="33465"/>
            <w:r>
              <w:t>вимикач марки ВМ-С</w:t>
            </w:r>
          </w:p>
        </w:tc>
        <w:tc>
          <w:tcPr>
            <w:tcW w:w="750" w:type="pct"/>
            <w:hideMark/>
          </w:tcPr>
          <w:p w:rsidR="00BC0C72" w:rsidRDefault="008D5CF6">
            <w:pPr>
              <w:pStyle w:val="a5"/>
              <w:jc w:val="center"/>
            </w:pPr>
            <w:bookmarkStart w:id="33466" w:name="62187"/>
            <w:bookmarkEnd w:id="33466"/>
            <w:r>
              <w:t>- " -</w:t>
            </w:r>
          </w:p>
        </w:tc>
        <w:tc>
          <w:tcPr>
            <w:tcW w:w="750" w:type="pct"/>
            <w:hideMark/>
          </w:tcPr>
          <w:p w:rsidR="00BC0C72" w:rsidRDefault="008D5CF6">
            <w:pPr>
              <w:pStyle w:val="a5"/>
              <w:jc w:val="center"/>
            </w:pPr>
            <w:bookmarkStart w:id="33467" w:name="62188"/>
            <w:bookmarkEnd w:id="33467"/>
            <w:r>
              <w:t>154</w:t>
            </w:r>
          </w:p>
        </w:tc>
      </w:tr>
      <w:tr w:rsidR="00BC0C72" w:rsidTr="00181458">
        <w:trPr>
          <w:divId w:val="1237204249"/>
        </w:trPr>
        <w:tc>
          <w:tcPr>
            <w:tcW w:w="900" w:type="pct"/>
            <w:hideMark/>
          </w:tcPr>
          <w:p w:rsidR="00BC0C72" w:rsidRDefault="008D5CF6">
            <w:pPr>
              <w:pStyle w:val="a5"/>
            </w:pPr>
            <w:bookmarkStart w:id="33468" w:name="62189"/>
            <w:bookmarkEnd w:id="33468"/>
            <w:r>
              <w:t> </w:t>
            </w:r>
          </w:p>
        </w:tc>
        <w:tc>
          <w:tcPr>
            <w:tcW w:w="2600" w:type="pct"/>
            <w:hideMark/>
          </w:tcPr>
          <w:p w:rsidR="00BC0C72" w:rsidRDefault="008D5CF6">
            <w:pPr>
              <w:pStyle w:val="a5"/>
            </w:pPr>
            <w:bookmarkStart w:id="33469" w:name="62190"/>
            <w:bookmarkEnd w:id="33469"/>
            <w:r>
              <w:t>вимикач марки ВНМ</w:t>
            </w:r>
          </w:p>
        </w:tc>
        <w:tc>
          <w:tcPr>
            <w:tcW w:w="750" w:type="pct"/>
            <w:hideMark/>
          </w:tcPr>
          <w:p w:rsidR="00BC0C72" w:rsidRDefault="008D5CF6">
            <w:pPr>
              <w:pStyle w:val="a5"/>
              <w:jc w:val="center"/>
            </w:pPr>
            <w:bookmarkStart w:id="33470" w:name="62191"/>
            <w:bookmarkEnd w:id="33470"/>
            <w:r>
              <w:t>- " -</w:t>
            </w:r>
          </w:p>
        </w:tc>
        <w:tc>
          <w:tcPr>
            <w:tcW w:w="750" w:type="pct"/>
            <w:hideMark/>
          </w:tcPr>
          <w:p w:rsidR="00BC0C72" w:rsidRDefault="008D5CF6">
            <w:pPr>
              <w:pStyle w:val="a5"/>
              <w:jc w:val="center"/>
            </w:pPr>
            <w:bookmarkStart w:id="33471" w:name="62192"/>
            <w:bookmarkEnd w:id="33471"/>
            <w:r>
              <w:t>136</w:t>
            </w:r>
          </w:p>
        </w:tc>
      </w:tr>
      <w:tr w:rsidR="00BC0C72" w:rsidTr="00181458">
        <w:trPr>
          <w:divId w:val="1237204249"/>
        </w:trPr>
        <w:tc>
          <w:tcPr>
            <w:tcW w:w="900" w:type="pct"/>
            <w:hideMark/>
          </w:tcPr>
          <w:p w:rsidR="00BC0C72" w:rsidRDefault="008D5CF6">
            <w:pPr>
              <w:pStyle w:val="a5"/>
            </w:pPr>
            <w:bookmarkStart w:id="33472" w:name="62193"/>
            <w:bookmarkEnd w:id="33472"/>
            <w:r>
              <w:t> </w:t>
            </w:r>
          </w:p>
        </w:tc>
        <w:tc>
          <w:tcPr>
            <w:tcW w:w="2600" w:type="pct"/>
            <w:hideMark/>
          </w:tcPr>
          <w:p w:rsidR="00BC0C72" w:rsidRDefault="008D5CF6">
            <w:pPr>
              <w:pStyle w:val="a5"/>
            </w:pPr>
            <w:bookmarkStart w:id="33473" w:name="62194"/>
            <w:bookmarkEnd w:id="33473"/>
            <w:r>
              <w:t>геркон марки КЭМ-3В ГР.А</w:t>
            </w:r>
          </w:p>
        </w:tc>
        <w:tc>
          <w:tcPr>
            <w:tcW w:w="750" w:type="pct"/>
            <w:hideMark/>
          </w:tcPr>
          <w:p w:rsidR="00BC0C72" w:rsidRDefault="008D5CF6">
            <w:pPr>
              <w:pStyle w:val="a5"/>
              <w:jc w:val="center"/>
            </w:pPr>
            <w:bookmarkStart w:id="33474" w:name="62195"/>
            <w:bookmarkEnd w:id="33474"/>
            <w:r>
              <w:t>- " -</w:t>
            </w:r>
          </w:p>
        </w:tc>
        <w:tc>
          <w:tcPr>
            <w:tcW w:w="750" w:type="pct"/>
            <w:hideMark/>
          </w:tcPr>
          <w:p w:rsidR="00BC0C72" w:rsidRDefault="008D5CF6">
            <w:pPr>
              <w:pStyle w:val="a5"/>
              <w:jc w:val="center"/>
            </w:pPr>
            <w:bookmarkStart w:id="33475" w:name="62196"/>
            <w:bookmarkEnd w:id="33475"/>
            <w:r>
              <w:t>190</w:t>
            </w:r>
          </w:p>
        </w:tc>
      </w:tr>
      <w:tr w:rsidR="00BC0C72" w:rsidTr="00181458">
        <w:trPr>
          <w:divId w:val="1237204249"/>
        </w:trPr>
        <w:tc>
          <w:tcPr>
            <w:tcW w:w="900" w:type="pct"/>
            <w:hideMark/>
          </w:tcPr>
          <w:p w:rsidR="00BC0C72" w:rsidRDefault="008D5CF6">
            <w:pPr>
              <w:pStyle w:val="a5"/>
            </w:pPr>
            <w:bookmarkStart w:id="33476" w:name="62197"/>
            <w:bookmarkEnd w:id="33476"/>
            <w:r>
              <w:t> </w:t>
            </w:r>
          </w:p>
        </w:tc>
        <w:tc>
          <w:tcPr>
            <w:tcW w:w="2600" w:type="pct"/>
            <w:hideMark/>
          </w:tcPr>
          <w:p w:rsidR="00BC0C72" w:rsidRDefault="008D5CF6">
            <w:pPr>
              <w:pStyle w:val="a5"/>
            </w:pPr>
            <w:bookmarkStart w:id="33477" w:name="62198"/>
            <w:bookmarkEnd w:id="33477"/>
            <w:r>
              <w:t>перемикач марки 2ПНМ</w:t>
            </w:r>
          </w:p>
        </w:tc>
        <w:tc>
          <w:tcPr>
            <w:tcW w:w="750" w:type="pct"/>
            <w:hideMark/>
          </w:tcPr>
          <w:p w:rsidR="00BC0C72" w:rsidRDefault="008D5CF6">
            <w:pPr>
              <w:pStyle w:val="a5"/>
              <w:jc w:val="center"/>
            </w:pPr>
            <w:bookmarkStart w:id="33478" w:name="62199"/>
            <w:bookmarkEnd w:id="33478"/>
            <w:r>
              <w:t>- " -</w:t>
            </w:r>
          </w:p>
        </w:tc>
        <w:tc>
          <w:tcPr>
            <w:tcW w:w="750" w:type="pct"/>
            <w:hideMark/>
          </w:tcPr>
          <w:p w:rsidR="00BC0C72" w:rsidRDefault="008D5CF6">
            <w:pPr>
              <w:pStyle w:val="a5"/>
              <w:jc w:val="center"/>
            </w:pPr>
            <w:bookmarkStart w:id="33479" w:name="62200"/>
            <w:bookmarkEnd w:id="33479"/>
            <w:r>
              <w:t>252</w:t>
            </w:r>
          </w:p>
        </w:tc>
      </w:tr>
      <w:tr w:rsidR="00BC0C72" w:rsidTr="00181458">
        <w:trPr>
          <w:divId w:val="1237204249"/>
        </w:trPr>
        <w:tc>
          <w:tcPr>
            <w:tcW w:w="900" w:type="pct"/>
            <w:hideMark/>
          </w:tcPr>
          <w:p w:rsidR="00BC0C72" w:rsidRDefault="008D5CF6">
            <w:pPr>
              <w:pStyle w:val="a5"/>
            </w:pPr>
            <w:bookmarkStart w:id="33480" w:name="62201"/>
            <w:bookmarkEnd w:id="33480"/>
            <w:r>
              <w:t> </w:t>
            </w:r>
          </w:p>
        </w:tc>
        <w:tc>
          <w:tcPr>
            <w:tcW w:w="2600" w:type="pct"/>
            <w:hideMark/>
          </w:tcPr>
          <w:p w:rsidR="00BC0C72" w:rsidRDefault="008D5CF6">
            <w:pPr>
              <w:pStyle w:val="a5"/>
            </w:pPr>
            <w:bookmarkStart w:id="33481" w:name="62202"/>
            <w:bookmarkEnd w:id="33481"/>
            <w:r>
              <w:t>перемикач марки 2ППМ-С</w:t>
            </w:r>
          </w:p>
        </w:tc>
        <w:tc>
          <w:tcPr>
            <w:tcW w:w="750" w:type="pct"/>
            <w:hideMark/>
          </w:tcPr>
          <w:p w:rsidR="00BC0C72" w:rsidRDefault="008D5CF6">
            <w:pPr>
              <w:pStyle w:val="a5"/>
              <w:jc w:val="center"/>
            </w:pPr>
            <w:bookmarkStart w:id="33482" w:name="62203"/>
            <w:bookmarkEnd w:id="33482"/>
            <w:r>
              <w:t>- " -</w:t>
            </w:r>
          </w:p>
        </w:tc>
        <w:tc>
          <w:tcPr>
            <w:tcW w:w="750" w:type="pct"/>
            <w:hideMark/>
          </w:tcPr>
          <w:p w:rsidR="00BC0C72" w:rsidRDefault="008D5CF6">
            <w:pPr>
              <w:pStyle w:val="a5"/>
              <w:jc w:val="center"/>
            </w:pPr>
            <w:bookmarkStart w:id="33483" w:name="62204"/>
            <w:bookmarkEnd w:id="33483"/>
            <w:r>
              <w:t>136</w:t>
            </w:r>
          </w:p>
        </w:tc>
      </w:tr>
      <w:tr w:rsidR="00BC0C72" w:rsidTr="00181458">
        <w:trPr>
          <w:divId w:val="1237204249"/>
        </w:trPr>
        <w:tc>
          <w:tcPr>
            <w:tcW w:w="900" w:type="pct"/>
            <w:hideMark/>
          </w:tcPr>
          <w:p w:rsidR="00BC0C72" w:rsidRDefault="008D5CF6">
            <w:pPr>
              <w:pStyle w:val="a5"/>
            </w:pPr>
            <w:bookmarkStart w:id="33484" w:name="62205"/>
            <w:bookmarkEnd w:id="33484"/>
            <w:r>
              <w:t> </w:t>
            </w:r>
          </w:p>
        </w:tc>
        <w:tc>
          <w:tcPr>
            <w:tcW w:w="2600" w:type="pct"/>
            <w:hideMark/>
          </w:tcPr>
          <w:p w:rsidR="00BC0C72" w:rsidRDefault="008D5CF6">
            <w:pPr>
              <w:pStyle w:val="a5"/>
            </w:pPr>
            <w:bookmarkStart w:id="33485" w:name="62206"/>
            <w:bookmarkEnd w:id="33485"/>
            <w:r>
              <w:t>перемикач марки 2ППНМ</w:t>
            </w:r>
          </w:p>
        </w:tc>
        <w:tc>
          <w:tcPr>
            <w:tcW w:w="750" w:type="pct"/>
            <w:hideMark/>
          </w:tcPr>
          <w:p w:rsidR="00BC0C72" w:rsidRDefault="008D5CF6">
            <w:pPr>
              <w:pStyle w:val="a5"/>
              <w:jc w:val="center"/>
            </w:pPr>
            <w:bookmarkStart w:id="33486" w:name="62207"/>
            <w:bookmarkEnd w:id="33486"/>
            <w:r>
              <w:t>- " -</w:t>
            </w:r>
          </w:p>
        </w:tc>
        <w:tc>
          <w:tcPr>
            <w:tcW w:w="750" w:type="pct"/>
            <w:hideMark/>
          </w:tcPr>
          <w:p w:rsidR="00BC0C72" w:rsidRDefault="008D5CF6">
            <w:pPr>
              <w:pStyle w:val="a5"/>
              <w:jc w:val="center"/>
            </w:pPr>
            <w:bookmarkStart w:id="33487" w:name="62208"/>
            <w:bookmarkEnd w:id="33487"/>
            <w:r>
              <w:t>180</w:t>
            </w:r>
          </w:p>
        </w:tc>
      </w:tr>
      <w:tr w:rsidR="00BC0C72" w:rsidTr="00181458">
        <w:trPr>
          <w:divId w:val="1237204249"/>
        </w:trPr>
        <w:tc>
          <w:tcPr>
            <w:tcW w:w="900" w:type="pct"/>
            <w:hideMark/>
          </w:tcPr>
          <w:p w:rsidR="00BC0C72" w:rsidRDefault="008D5CF6">
            <w:pPr>
              <w:pStyle w:val="a5"/>
            </w:pPr>
            <w:bookmarkStart w:id="33488" w:name="62209"/>
            <w:bookmarkEnd w:id="33488"/>
            <w:r>
              <w:t> </w:t>
            </w:r>
          </w:p>
        </w:tc>
        <w:tc>
          <w:tcPr>
            <w:tcW w:w="2600" w:type="pct"/>
            <w:hideMark/>
          </w:tcPr>
          <w:p w:rsidR="00BC0C72" w:rsidRDefault="008D5CF6">
            <w:pPr>
              <w:pStyle w:val="a5"/>
            </w:pPr>
            <w:bookmarkStart w:id="33489" w:name="62210"/>
            <w:bookmarkEnd w:id="33489"/>
            <w:r>
              <w:t>перемикач марки 2ППНМ-С</w:t>
            </w:r>
          </w:p>
        </w:tc>
        <w:tc>
          <w:tcPr>
            <w:tcW w:w="750" w:type="pct"/>
            <w:hideMark/>
          </w:tcPr>
          <w:p w:rsidR="00BC0C72" w:rsidRDefault="008D5CF6">
            <w:pPr>
              <w:pStyle w:val="a5"/>
              <w:jc w:val="center"/>
            </w:pPr>
            <w:bookmarkStart w:id="33490" w:name="62211"/>
            <w:bookmarkEnd w:id="33490"/>
            <w:r>
              <w:t>- " -</w:t>
            </w:r>
          </w:p>
        </w:tc>
        <w:tc>
          <w:tcPr>
            <w:tcW w:w="750" w:type="pct"/>
            <w:hideMark/>
          </w:tcPr>
          <w:p w:rsidR="00BC0C72" w:rsidRDefault="008D5CF6">
            <w:pPr>
              <w:pStyle w:val="a5"/>
              <w:jc w:val="center"/>
            </w:pPr>
            <w:bookmarkStart w:id="33491" w:name="62212"/>
            <w:bookmarkEnd w:id="33491"/>
            <w:r>
              <w:t>180</w:t>
            </w:r>
          </w:p>
        </w:tc>
      </w:tr>
      <w:tr w:rsidR="00BC0C72" w:rsidTr="00181458">
        <w:trPr>
          <w:divId w:val="1237204249"/>
        </w:trPr>
        <w:tc>
          <w:tcPr>
            <w:tcW w:w="900" w:type="pct"/>
            <w:hideMark/>
          </w:tcPr>
          <w:p w:rsidR="00BC0C72" w:rsidRDefault="008D5CF6">
            <w:pPr>
              <w:pStyle w:val="a5"/>
            </w:pPr>
            <w:bookmarkStart w:id="33492" w:name="62213"/>
            <w:bookmarkEnd w:id="33492"/>
            <w:r>
              <w:t> </w:t>
            </w:r>
          </w:p>
        </w:tc>
        <w:tc>
          <w:tcPr>
            <w:tcW w:w="2600" w:type="pct"/>
            <w:hideMark/>
          </w:tcPr>
          <w:p w:rsidR="00BC0C72" w:rsidRDefault="008D5CF6">
            <w:pPr>
              <w:pStyle w:val="a5"/>
            </w:pPr>
            <w:bookmarkStart w:id="33493" w:name="62214"/>
            <w:bookmarkEnd w:id="33493"/>
            <w:r>
              <w:t>перемикач марки 3ПН</w:t>
            </w:r>
          </w:p>
        </w:tc>
        <w:tc>
          <w:tcPr>
            <w:tcW w:w="750" w:type="pct"/>
            <w:hideMark/>
          </w:tcPr>
          <w:p w:rsidR="00BC0C72" w:rsidRDefault="008D5CF6">
            <w:pPr>
              <w:pStyle w:val="a5"/>
              <w:jc w:val="center"/>
            </w:pPr>
            <w:bookmarkStart w:id="33494" w:name="62215"/>
            <w:bookmarkEnd w:id="33494"/>
            <w:r>
              <w:t>- " -</w:t>
            </w:r>
          </w:p>
        </w:tc>
        <w:tc>
          <w:tcPr>
            <w:tcW w:w="750" w:type="pct"/>
            <w:hideMark/>
          </w:tcPr>
          <w:p w:rsidR="00BC0C72" w:rsidRDefault="008D5CF6">
            <w:pPr>
              <w:pStyle w:val="a5"/>
              <w:jc w:val="center"/>
            </w:pPr>
            <w:bookmarkStart w:id="33495" w:name="62216"/>
            <w:bookmarkEnd w:id="33495"/>
            <w:r>
              <w:t>184</w:t>
            </w:r>
          </w:p>
        </w:tc>
      </w:tr>
      <w:tr w:rsidR="00BC0C72" w:rsidTr="00181458">
        <w:trPr>
          <w:divId w:val="1237204249"/>
        </w:trPr>
        <w:tc>
          <w:tcPr>
            <w:tcW w:w="900" w:type="pct"/>
            <w:hideMark/>
          </w:tcPr>
          <w:p w:rsidR="00BC0C72" w:rsidRDefault="008D5CF6">
            <w:pPr>
              <w:pStyle w:val="a5"/>
            </w:pPr>
            <w:bookmarkStart w:id="33496" w:name="62217"/>
            <w:bookmarkEnd w:id="33496"/>
            <w:r>
              <w:t> </w:t>
            </w:r>
          </w:p>
        </w:tc>
        <w:tc>
          <w:tcPr>
            <w:tcW w:w="2600" w:type="pct"/>
            <w:hideMark/>
          </w:tcPr>
          <w:p w:rsidR="00BC0C72" w:rsidRDefault="008D5CF6">
            <w:pPr>
              <w:pStyle w:val="a5"/>
            </w:pPr>
            <w:bookmarkStart w:id="33497" w:name="62218"/>
            <w:bookmarkEnd w:id="33497"/>
            <w:r>
              <w:t>перемикач марки 3ППНМ</w:t>
            </w:r>
          </w:p>
        </w:tc>
        <w:tc>
          <w:tcPr>
            <w:tcW w:w="750" w:type="pct"/>
            <w:hideMark/>
          </w:tcPr>
          <w:p w:rsidR="00BC0C72" w:rsidRDefault="008D5CF6">
            <w:pPr>
              <w:pStyle w:val="a5"/>
              <w:jc w:val="center"/>
            </w:pPr>
            <w:bookmarkStart w:id="33498" w:name="62219"/>
            <w:bookmarkEnd w:id="33498"/>
            <w:r>
              <w:t>- " -</w:t>
            </w:r>
          </w:p>
        </w:tc>
        <w:tc>
          <w:tcPr>
            <w:tcW w:w="750" w:type="pct"/>
            <w:hideMark/>
          </w:tcPr>
          <w:p w:rsidR="00BC0C72" w:rsidRDefault="008D5CF6">
            <w:pPr>
              <w:pStyle w:val="a5"/>
              <w:jc w:val="center"/>
            </w:pPr>
            <w:bookmarkStart w:id="33499" w:name="62220"/>
            <w:bookmarkEnd w:id="33499"/>
            <w:r>
              <w:t>126</w:t>
            </w:r>
          </w:p>
        </w:tc>
      </w:tr>
      <w:tr w:rsidR="00BC0C72" w:rsidTr="00181458">
        <w:trPr>
          <w:divId w:val="1237204249"/>
        </w:trPr>
        <w:tc>
          <w:tcPr>
            <w:tcW w:w="900" w:type="pct"/>
            <w:hideMark/>
          </w:tcPr>
          <w:p w:rsidR="00BC0C72" w:rsidRDefault="008D5CF6">
            <w:pPr>
              <w:pStyle w:val="a5"/>
            </w:pPr>
            <w:bookmarkStart w:id="33500" w:name="62221"/>
            <w:bookmarkEnd w:id="33500"/>
            <w:r>
              <w:t> </w:t>
            </w:r>
          </w:p>
        </w:tc>
        <w:tc>
          <w:tcPr>
            <w:tcW w:w="2600" w:type="pct"/>
            <w:hideMark/>
          </w:tcPr>
          <w:p w:rsidR="00BC0C72" w:rsidRDefault="008D5CF6">
            <w:pPr>
              <w:pStyle w:val="a5"/>
            </w:pPr>
            <w:bookmarkStart w:id="33501" w:name="62222"/>
            <w:bookmarkEnd w:id="33501"/>
            <w:r>
              <w:t>перемикач марки ПКН10-1-2В (КМ1-1В/КМ2-1В)</w:t>
            </w:r>
          </w:p>
        </w:tc>
        <w:tc>
          <w:tcPr>
            <w:tcW w:w="750" w:type="pct"/>
            <w:hideMark/>
          </w:tcPr>
          <w:p w:rsidR="00BC0C72" w:rsidRDefault="008D5CF6">
            <w:pPr>
              <w:pStyle w:val="a5"/>
              <w:jc w:val="center"/>
            </w:pPr>
            <w:bookmarkStart w:id="33502" w:name="62223"/>
            <w:bookmarkEnd w:id="33502"/>
            <w:r>
              <w:t>- " -</w:t>
            </w:r>
          </w:p>
        </w:tc>
        <w:tc>
          <w:tcPr>
            <w:tcW w:w="750" w:type="pct"/>
            <w:hideMark/>
          </w:tcPr>
          <w:p w:rsidR="00BC0C72" w:rsidRDefault="008D5CF6">
            <w:pPr>
              <w:pStyle w:val="a5"/>
              <w:jc w:val="center"/>
            </w:pPr>
            <w:bookmarkStart w:id="33503" w:name="62224"/>
            <w:bookmarkEnd w:id="33503"/>
            <w:r>
              <w:t>154</w:t>
            </w:r>
          </w:p>
        </w:tc>
      </w:tr>
      <w:tr w:rsidR="00BC0C72" w:rsidTr="00181458">
        <w:trPr>
          <w:divId w:val="1237204249"/>
        </w:trPr>
        <w:tc>
          <w:tcPr>
            <w:tcW w:w="900" w:type="pct"/>
            <w:hideMark/>
          </w:tcPr>
          <w:p w:rsidR="00BC0C72" w:rsidRDefault="008D5CF6">
            <w:pPr>
              <w:pStyle w:val="a5"/>
            </w:pPr>
            <w:bookmarkStart w:id="33504" w:name="62225"/>
            <w:bookmarkEnd w:id="33504"/>
            <w:r>
              <w:lastRenderedPageBreak/>
              <w:t> </w:t>
            </w:r>
          </w:p>
        </w:tc>
        <w:tc>
          <w:tcPr>
            <w:tcW w:w="2600" w:type="pct"/>
            <w:hideMark/>
          </w:tcPr>
          <w:p w:rsidR="00BC0C72" w:rsidRDefault="008D5CF6">
            <w:pPr>
              <w:pStyle w:val="a5"/>
            </w:pPr>
            <w:bookmarkStart w:id="33505" w:name="62226"/>
            <w:bookmarkEnd w:id="33505"/>
            <w:r>
              <w:t>перемикач марки ПН</w:t>
            </w:r>
          </w:p>
        </w:tc>
        <w:tc>
          <w:tcPr>
            <w:tcW w:w="750" w:type="pct"/>
            <w:hideMark/>
          </w:tcPr>
          <w:p w:rsidR="00BC0C72" w:rsidRDefault="008D5CF6">
            <w:pPr>
              <w:pStyle w:val="a5"/>
              <w:jc w:val="center"/>
            </w:pPr>
            <w:bookmarkStart w:id="33506" w:name="62227"/>
            <w:bookmarkEnd w:id="33506"/>
            <w:r>
              <w:t>штук</w:t>
            </w:r>
          </w:p>
        </w:tc>
        <w:tc>
          <w:tcPr>
            <w:tcW w:w="750" w:type="pct"/>
            <w:hideMark/>
          </w:tcPr>
          <w:p w:rsidR="00BC0C72" w:rsidRDefault="008D5CF6">
            <w:pPr>
              <w:pStyle w:val="a5"/>
              <w:jc w:val="center"/>
            </w:pPr>
            <w:bookmarkStart w:id="33507" w:name="62228"/>
            <w:bookmarkEnd w:id="33507"/>
            <w:r>
              <w:t>172</w:t>
            </w:r>
          </w:p>
        </w:tc>
      </w:tr>
      <w:tr w:rsidR="00BC0C72" w:rsidTr="00181458">
        <w:trPr>
          <w:divId w:val="1237204249"/>
        </w:trPr>
        <w:tc>
          <w:tcPr>
            <w:tcW w:w="900" w:type="pct"/>
            <w:hideMark/>
          </w:tcPr>
          <w:p w:rsidR="00BC0C72" w:rsidRDefault="008D5CF6">
            <w:pPr>
              <w:pStyle w:val="a5"/>
            </w:pPr>
            <w:bookmarkStart w:id="33508" w:name="62229"/>
            <w:bookmarkEnd w:id="33508"/>
            <w:r>
              <w:t> </w:t>
            </w:r>
          </w:p>
        </w:tc>
        <w:tc>
          <w:tcPr>
            <w:tcW w:w="2600" w:type="pct"/>
            <w:hideMark/>
          </w:tcPr>
          <w:p w:rsidR="00BC0C72" w:rsidRDefault="008D5CF6">
            <w:pPr>
              <w:pStyle w:val="a5"/>
            </w:pPr>
            <w:bookmarkStart w:id="33509" w:name="62230"/>
            <w:bookmarkEnd w:id="33509"/>
            <w:r>
              <w:t>перемикач марки ПНГ-15К</w:t>
            </w:r>
          </w:p>
        </w:tc>
        <w:tc>
          <w:tcPr>
            <w:tcW w:w="750" w:type="pct"/>
            <w:hideMark/>
          </w:tcPr>
          <w:p w:rsidR="00BC0C72" w:rsidRDefault="008D5CF6">
            <w:pPr>
              <w:pStyle w:val="a5"/>
              <w:jc w:val="center"/>
            </w:pPr>
            <w:bookmarkStart w:id="33510" w:name="62231"/>
            <w:bookmarkEnd w:id="33510"/>
            <w:r>
              <w:t>- " -</w:t>
            </w:r>
          </w:p>
        </w:tc>
        <w:tc>
          <w:tcPr>
            <w:tcW w:w="750" w:type="pct"/>
            <w:hideMark/>
          </w:tcPr>
          <w:p w:rsidR="00BC0C72" w:rsidRDefault="008D5CF6">
            <w:pPr>
              <w:pStyle w:val="a5"/>
              <w:jc w:val="center"/>
            </w:pPr>
            <w:bookmarkStart w:id="33511" w:name="62232"/>
            <w:bookmarkEnd w:id="33511"/>
            <w:r>
              <w:t>180</w:t>
            </w:r>
          </w:p>
        </w:tc>
      </w:tr>
      <w:tr w:rsidR="00BC0C72" w:rsidTr="00181458">
        <w:trPr>
          <w:divId w:val="1237204249"/>
        </w:trPr>
        <w:tc>
          <w:tcPr>
            <w:tcW w:w="900" w:type="pct"/>
            <w:hideMark/>
          </w:tcPr>
          <w:p w:rsidR="00BC0C72" w:rsidRDefault="008D5CF6">
            <w:pPr>
              <w:pStyle w:val="a5"/>
            </w:pPr>
            <w:bookmarkStart w:id="33512" w:name="62233"/>
            <w:bookmarkEnd w:id="33512"/>
            <w:r>
              <w:t> </w:t>
            </w:r>
          </w:p>
        </w:tc>
        <w:tc>
          <w:tcPr>
            <w:tcW w:w="2600" w:type="pct"/>
            <w:hideMark/>
          </w:tcPr>
          <w:p w:rsidR="00BC0C72" w:rsidRDefault="008D5CF6">
            <w:pPr>
              <w:pStyle w:val="a5"/>
            </w:pPr>
            <w:bookmarkStart w:id="33513" w:name="62234"/>
            <w:bookmarkEnd w:id="33513"/>
            <w:r>
              <w:t>перемикач марки ПНМ</w:t>
            </w:r>
          </w:p>
        </w:tc>
        <w:tc>
          <w:tcPr>
            <w:tcW w:w="750" w:type="pct"/>
            <w:hideMark/>
          </w:tcPr>
          <w:p w:rsidR="00BC0C72" w:rsidRDefault="008D5CF6">
            <w:pPr>
              <w:pStyle w:val="a5"/>
              <w:jc w:val="center"/>
            </w:pPr>
            <w:bookmarkStart w:id="33514" w:name="62235"/>
            <w:bookmarkEnd w:id="33514"/>
            <w:r>
              <w:t>- " -</w:t>
            </w:r>
          </w:p>
        </w:tc>
        <w:tc>
          <w:tcPr>
            <w:tcW w:w="750" w:type="pct"/>
            <w:hideMark/>
          </w:tcPr>
          <w:p w:rsidR="00BC0C72" w:rsidRDefault="008D5CF6">
            <w:pPr>
              <w:pStyle w:val="a5"/>
              <w:jc w:val="center"/>
            </w:pPr>
            <w:bookmarkStart w:id="33515" w:name="62236"/>
            <w:bookmarkEnd w:id="33515"/>
            <w:r>
              <w:t>190</w:t>
            </w:r>
          </w:p>
        </w:tc>
      </w:tr>
      <w:tr w:rsidR="00BC0C72" w:rsidTr="00181458">
        <w:trPr>
          <w:divId w:val="1237204249"/>
        </w:trPr>
        <w:tc>
          <w:tcPr>
            <w:tcW w:w="900" w:type="pct"/>
            <w:hideMark/>
          </w:tcPr>
          <w:p w:rsidR="00BC0C72" w:rsidRDefault="008D5CF6">
            <w:pPr>
              <w:pStyle w:val="a5"/>
            </w:pPr>
            <w:bookmarkStart w:id="33516" w:name="62237"/>
            <w:bookmarkEnd w:id="33516"/>
            <w:r>
              <w:t> </w:t>
            </w:r>
          </w:p>
        </w:tc>
        <w:tc>
          <w:tcPr>
            <w:tcW w:w="2600" w:type="pct"/>
            <w:hideMark/>
          </w:tcPr>
          <w:p w:rsidR="00BC0C72" w:rsidRDefault="008D5CF6">
            <w:pPr>
              <w:pStyle w:val="a5"/>
            </w:pPr>
            <w:bookmarkStart w:id="33517" w:name="62238"/>
            <w:bookmarkEnd w:id="33517"/>
            <w:r>
              <w:t>перемикач марки ППВН</w:t>
            </w:r>
          </w:p>
        </w:tc>
        <w:tc>
          <w:tcPr>
            <w:tcW w:w="750" w:type="pct"/>
            <w:hideMark/>
          </w:tcPr>
          <w:p w:rsidR="00BC0C72" w:rsidRDefault="008D5CF6">
            <w:pPr>
              <w:pStyle w:val="a5"/>
              <w:jc w:val="center"/>
            </w:pPr>
            <w:bookmarkStart w:id="33518" w:name="62239"/>
            <w:bookmarkEnd w:id="33518"/>
            <w:r>
              <w:t>- " -</w:t>
            </w:r>
          </w:p>
        </w:tc>
        <w:tc>
          <w:tcPr>
            <w:tcW w:w="750" w:type="pct"/>
            <w:hideMark/>
          </w:tcPr>
          <w:p w:rsidR="00BC0C72" w:rsidRDefault="008D5CF6">
            <w:pPr>
              <w:pStyle w:val="a5"/>
              <w:jc w:val="center"/>
            </w:pPr>
            <w:bookmarkStart w:id="33519" w:name="62240"/>
            <w:bookmarkEnd w:id="33519"/>
            <w:r>
              <w:t>660</w:t>
            </w:r>
          </w:p>
        </w:tc>
      </w:tr>
      <w:tr w:rsidR="00BC0C72" w:rsidTr="00181458">
        <w:trPr>
          <w:divId w:val="1237204249"/>
        </w:trPr>
        <w:tc>
          <w:tcPr>
            <w:tcW w:w="900" w:type="pct"/>
            <w:hideMark/>
          </w:tcPr>
          <w:p w:rsidR="00BC0C72" w:rsidRDefault="008D5CF6">
            <w:pPr>
              <w:pStyle w:val="a5"/>
            </w:pPr>
            <w:bookmarkStart w:id="33520" w:name="62241"/>
            <w:bookmarkEnd w:id="33520"/>
            <w:r>
              <w:t> </w:t>
            </w:r>
          </w:p>
        </w:tc>
        <w:tc>
          <w:tcPr>
            <w:tcW w:w="2600" w:type="pct"/>
            <w:hideMark/>
          </w:tcPr>
          <w:p w:rsidR="00BC0C72" w:rsidRDefault="008D5CF6">
            <w:pPr>
              <w:pStyle w:val="a5"/>
            </w:pPr>
            <w:bookmarkStart w:id="33521" w:name="62242"/>
            <w:bookmarkEnd w:id="33521"/>
            <w:r>
              <w:t>перемикач марки ППМ</w:t>
            </w:r>
          </w:p>
        </w:tc>
        <w:tc>
          <w:tcPr>
            <w:tcW w:w="750" w:type="pct"/>
            <w:hideMark/>
          </w:tcPr>
          <w:p w:rsidR="00BC0C72" w:rsidRDefault="008D5CF6">
            <w:pPr>
              <w:pStyle w:val="a5"/>
              <w:jc w:val="center"/>
            </w:pPr>
            <w:bookmarkStart w:id="33522" w:name="62243"/>
            <w:bookmarkEnd w:id="33522"/>
            <w:r>
              <w:t>- " -</w:t>
            </w:r>
          </w:p>
        </w:tc>
        <w:tc>
          <w:tcPr>
            <w:tcW w:w="750" w:type="pct"/>
            <w:hideMark/>
          </w:tcPr>
          <w:p w:rsidR="00BC0C72" w:rsidRDefault="008D5CF6">
            <w:pPr>
              <w:pStyle w:val="a5"/>
              <w:jc w:val="center"/>
            </w:pPr>
            <w:bookmarkStart w:id="33523" w:name="62244"/>
            <w:bookmarkEnd w:id="33523"/>
            <w:r>
              <w:t>354</w:t>
            </w:r>
          </w:p>
        </w:tc>
      </w:tr>
      <w:tr w:rsidR="00BC0C72" w:rsidTr="00181458">
        <w:trPr>
          <w:divId w:val="1237204249"/>
        </w:trPr>
        <w:tc>
          <w:tcPr>
            <w:tcW w:w="900" w:type="pct"/>
            <w:hideMark/>
          </w:tcPr>
          <w:p w:rsidR="00BC0C72" w:rsidRDefault="008D5CF6">
            <w:pPr>
              <w:pStyle w:val="a5"/>
            </w:pPr>
            <w:bookmarkStart w:id="33524" w:name="62245"/>
            <w:bookmarkEnd w:id="33524"/>
            <w:r>
              <w:t> </w:t>
            </w:r>
          </w:p>
        </w:tc>
        <w:tc>
          <w:tcPr>
            <w:tcW w:w="2600" w:type="pct"/>
            <w:hideMark/>
          </w:tcPr>
          <w:p w:rsidR="00BC0C72" w:rsidRDefault="008D5CF6">
            <w:pPr>
              <w:pStyle w:val="a5"/>
            </w:pPr>
            <w:bookmarkStart w:id="33525" w:name="62246"/>
            <w:bookmarkEnd w:id="33525"/>
            <w:r>
              <w:t>перемикач марки ППНМ</w:t>
            </w:r>
          </w:p>
        </w:tc>
        <w:tc>
          <w:tcPr>
            <w:tcW w:w="750" w:type="pct"/>
            <w:hideMark/>
          </w:tcPr>
          <w:p w:rsidR="00BC0C72" w:rsidRDefault="008D5CF6">
            <w:pPr>
              <w:pStyle w:val="a5"/>
              <w:jc w:val="center"/>
            </w:pPr>
            <w:bookmarkStart w:id="33526" w:name="62247"/>
            <w:bookmarkEnd w:id="33526"/>
            <w:r>
              <w:t>- " -</w:t>
            </w:r>
          </w:p>
        </w:tc>
        <w:tc>
          <w:tcPr>
            <w:tcW w:w="750" w:type="pct"/>
            <w:hideMark/>
          </w:tcPr>
          <w:p w:rsidR="00BC0C72" w:rsidRDefault="008D5CF6">
            <w:pPr>
              <w:pStyle w:val="a5"/>
              <w:jc w:val="center"/>
            </w:pPr>
            <w:bookmarkStart w:id="33527" w:name="62248"/>
            <w:bookmarkEnd w:id="33527"/>
            <w:r>
              <w:t>132</w:t>
            </w:r>
          </w:p>
        </w:tc>
      </w:tr>
      <w:tr w:rsidR="00BC0C72" w:rsidTr="00181458">
        <w:trPr>
          <w:divId w:val="1237204249"/>
        </w:trPr>
        <w:tc>
          <w:tcPr>
            <w:tcW w:w="900" w:type="pct"/>
            <w:hideMark/>
          </w:tcPr>
          <w:p w:rsidR="00BC0C72" w:rsidRDefault="008D5CF6">
            <w:pPr>
              <w:pStyle w:val="a5"/>
            </w:pPr>
            <w:bookmarkStart w:id="33528" w:name="62249"/>
            <w:bookmarkEnd w:id="33528"/>
            <w:r>
              <w:t> </w:t>
            </w:r>
          </w:p>
        </w:tc>
        <w:tc>
          <w:tcPr>
            <w:tcW w:w="2600" w:type="pct"/>
            <w:hideMark/>
          </w:tcPr>
          <w:p w:rsidR="00BC0C72" w:rsidRDefault="008D5CF6">
            <w:pPr>
              <w:pStyle w:val="a5"/>
            </w:pPr>
            <w:bookmarkStart w:id="33529" w:name="62250"/>
            <w:bookmarkEnd w:id="33529"/>
            <w:r>
              <w:t>перемикач марки ППНМ-С</w:t>
            </w:r>
          </w:p>
        </w:tc>
        <w:tc>
          <w:tcPr>
            <w:tcW w:w="750" w:type="pct"/>
            <w:hideMark/>
          </w:tcPr>
          <w:p w:rsidR="00BC0C72" w:rsidRDefault="008D5CF6">
            <w:pPr>
              <w:pStyle w:val="a5"/>
              <w:jc w:val="center"/>
            </w:pPr>
            <w:bookmarkStart w:id="33530" w:name="62251"/>
            <w:bookmarkEnd w:id="33530"/>
            <w:r>
              <w:t>- " -</w:t>
            </w:r>
          </w:p>
        </w:tc>
        <w:tc>
          <w:tcPr>
            <w:tcW w:w="750" w:type="pct"/>
            <w:hideMark/>
          </w:tcPr>
          <w:p w:rsidR="00BC0C72" w:rsidRDefault="008D5CF6">
            <w:pPr>
              <w:pStyle w:val="a5"/>
              <w:jc w:val="center"/>
            </w:pPr>
            <w:bookmarkStart w:id="33531" w:name="62252"/>
            <w:bookmarkEnd w:id="33531"/>
            <w:r>
              <w:t>120</w:t>
            </w:r>
          </w:p>
        </w:tc>
      </w:tr>
      <w:tr w:rsidR="00BC0C72" w:rsidTr="00181458">
        <w:trPr>
          <w:divId w:val="1237204249"/>
        </w:trPr>
        <w:tc>
          <w:tcPr>
            <w:tcW w:w="900" w:type="pct"/>
            <w:hideMark/>
          </w:tcPr>
          <w:p w:rsidR="00BC0C72" w:rsidRDefault="008D5CF6">
            <w:pPr>
              <w:pStyle w:val="a5"/>
            </w:pPr>
            <w:bookmarkStart w:id="33532" w:name="62253"/>
            <w:bookmarkEnd w:id="33532"/>
            <w:r>
              <w:t> </w:t>
            </w:r>
          </w:p>
        </w:tc>
        <w:tc>
          <w:tcPr>
            <w:tcW w:w="2600" w:type="pct"/>
            <w:hideMark/>
          </w:tcPr>
          <w:p w:rsidR="00BC0C72" w:rsidRDefault="008D5CF6">
            <w:pPr>
              <w:pStyle w:val="a5"/>
            </w:pPr>
            <w:bookmarkStart w:id="33533" w:name="62254"/>
            <w:bookmarkEnd w:id="33533"/>
            <w:r>
              <w:t>вилка марки 340C</w:t>
            </w:r>
          </w:p>
        </w:tc>
        <w:tc>
          <w:tcPr>
            <w:tcW w:w="750" w:type="pct"/>
            <w:hideMark/>
          </w:tcPr>
          <w:p w:rsidR="00BC0C72" w:rsidRDefault="008D5CF6">
            <w:pPr>
              <w:pStyle w:val="a5"/>
              <w:jc w:val="center"/>
            </w:pPr>
            <w:bookmarkStart w:id="33534" w:name="62255"/>
            <w:bookmarkEnd w:id="33534"/>
            <w:r>
              <w:t>- " -</w:t>
            </w:r>
          </w:p>
        </w:tc>
        <w:tc>
          <w:tcPr>
            <w:tcW w:w="750" w:type="pct"/>
            <w:hideMark/>
          </w:tcPr>
          <w:p w:rsidR="00BC0C72" w:rsidRDefault="008D5CF6">
            <w:pPr>
              <w:pStyle w:val="a5"/>
              <w:jc w:val="center"/>
            </w:pPr>
            <w:bookmarkStart w:id="33535" w:name="62256"/>
            <w:bookmarkEnd w:id="33535"/>
            <w:r>
              <w:t>180</w:t>
            </w:r>
          </w:p>
        </w:tc>
      </w:tr>
      <w:tr w:rsidR="00BC0C72" w:rsidTr="00181458">
        <w:trPr>
          <w:divId w:val="1237204249"/>
        </w:trPr>
        <w:tc>
          <w:tcPr>
            <w:tcW w:w="900" w:type="pct"/>
            <w:hideMark/>
          </w:tcPr>
          <w:p w:rsidR="00BC0C72" w:rsidRDefault="008D5CF6">
            <w:pPr>
              <w:pStyle w:val="a5"/>
            </w:pPr>
            <w:bookmarkStart w:id="33536" w:name="62257"/>
            <w:bookmarkEnd w:id="33536"/>
            <w:r>
              <w:t> </w:t>
            </w:r>
          </w:p>
        </w:tc>
        <w:tc>
          <w:tcPr>
            <w:tcW w:w="2600" w:type="pct"/>
            <w:hideMark/>
          </w:tcPr>
          <w:p w:rsidR="00BC0C72" w:rsidRDefault="008D5CF6">
            <w:pPr>
              <w:pStyle w:val="a5"/>
            </w:pPr>
            <w:bookmarkStart w:id="33537" w:name="62258"/>
            <w:bookmarkEnd w:id="33537"/>
            <w:r>
              <w:t>вилка марки 103956-2 с 2204</w:t>
            </w:r>
          </w:p>
        </w:tc>
        <w:tc>
          <w:tcPr>
            <w:tcW w:w="750" w:type="pct"/>
            <w:hideMark/>
          </w:tcPr>
          <w:p w:rsidR="00BC0C72" w:rsidRDefault="008D5CF6">
            <w:pPr>
              <w:pStyle w:val="a5"/>
              <w:jc w:val="center"/>
            </w:pPr>
            <w:bookmarkStart w:id="33538" w:name="62259"/>
            <w:bookmarkEnd w:id="33538"/>
            <w:r>
              <w:t>- " -</w:t>
            </w:r>
          </w:p>
        </w:tc>
        <w:tc>
          <w:tcPr>
            <w:tcW w:w="750" w:type="pct"/>
            <w:hideMark/>
          </w:tcPr>
          <w:p w:rsidR="00BC0C72" w:rsidRDefault="008D5CF6">
            <w:pPr>
              <w:pStyle w:val="a5"/>
              <w:jc w:val="center"/>
            </w:pPr>
            <w:bookmarkStart w:id="33539" w:name="62260"/>
            <w:bookmarkEnd w:id="33539"/>
            <w:r>
              <w:t>744</w:t>
            </w:r>
          </w:p>
        </w:tc>
      </w:tr>
      <w:tr w:rsidR="00BC0C72" w:rsidTr="00181458">
        <w:trPr>
          <w:divId w:val="1237204249"/>
        </w:trPr>
        <w:tc>
          <w:tcPr>
            <w:tcW w:w="900" w:type="pct"/>
            <w:hideMark/>
          </w:tcPr>
          <w:p w:rsidR="00BC0C72" w:rsidRDefault="008D5CF6">
            <w:pPr>
              <w:pStyle w:val="a5"/>
            </w:pPr>
            <w:bookmarkStart w:id="33540" w:name="62261"/>
            <w:bookmarkEnd w:id="33540"/>
            <w:r>
              <w:t> </w:t>
            </w:r>
          </w:p>
        </w:tc>
        <w:tc>
          <w:tcPr>
            <w:tcW w:w="2600" w:type="pct"/>
            <w:hideMark/>
          </w:tcPr>
          <w:p w:rsidR="00BC0C72" w:rsidRDefault="008D5CF6">
            <w:pPr>
              <w:pStyle w:val="a5"/>
            </w:pPr>
            <w:bookmarkStart w:id="33541" w:name="62262"/>
            <w:bookmarkEnd w:id="33541"/>
            <w:r>
              <w:t>контакт розетка марки 006-0055-20A</w:t>
            </w:r>
          </w:p>
        </w:tc>
        <w:tc>
          <w:tcPr>
            <w:tcW w:w="750" w:type="pct"/>
            <w:hideMark/>
          </w:tcPr>
          <w:p w:rsidR="00BC0C72" w:rsidRDefault="008D5CF6">
            <w:pPr>
              <w:pStyle w:val="a5"/>
              <w:jc w:val="center"/>
            </w:pPr>
            <w:bookmarkStart w:id="33542" w:name="62263"/>
            <w:bookmarkEnd w:id="33542"/>
            <w:r>
              <w:t>- " -</w:t>
            </w:r>
          </w:p>
        </w:tc>
        <w:tc>
          <w:tcPr>
            <w:tcW w:w="750" w:type="pct"/>
            <w:hideMark/>
          </w:tcPr>
          <w:p w:rsidR="00BC0C72" w:rsidRDefault="008D5CF6">
            <w:pPr>
              <w:pStyle w:val="a5"/>
              <w:jc w:val="center"/>
            </w:pPr>
            <w:bookmarkStart w:id="33543" w:name="62264"/>
            <w:bookmarkEnd w:id="33543"/>
            <w:r>
              <w:t>1176</w:t>
            </w:r>
          </w:p>
        </w:tc>
      </w:tr>
      <w:tr w:rsidR="00BC0C72" w:rsidTr="00181458">
        <w:trPr>
          <w:divId w:val="1237204249"/>
        </w:trPr>
        <w:tc>
          <w:tcPr>
            <w:tcW w:w="900" w:type="pct"/>
            <w:hideMark/>
          </w:tcPr>
          <w:p w:rsidR="00BC0C72" w:rsidRDefault="008D5CF6">
            <w:pPr>
              <w:pStyle w:val="a5"/>
            </w:pPr>
            <w:bookmarkStart w:id="33544" w:name="62265"/>
            <w:bookmarkEnd w:id="33544"/>
            <w:r>
              <w:t> </w:t>
            </w:r>
          </w:p>
        </w:tc>
        <w:tc>
          <w:tcPr>
            <w:tcW w:w="2600" w:type="pct"/>
            <w:hideMark/>
          </w:tcPr>
          <w:p w:rsidR="00BC0C72" w:rsidRDefault="008D5CF6">
            <w:pPr>
              <w:pStyle w:val="a5"/>
            </w:pPr>
            <w:bookmarkStart w:id="33545" w:name="62266"/>
            <w:bookmarkEnd w:id="33545"/>
            <w:r>
              <w:t>контакт розетка марки 006-0912-20A</w:t>
            </w:r>
          </w:p>
        </w:tc>
        <w:tc>
          <w:tcPr>
            <w:tcW w:w="750" w:type="pct"/>
            <w:hideMark/>
          </w:tcPr>
          <w:p w:rsidR="00BC0C72" w:rsidRDefault="008D5CF6">
            <w:pPr>
              <w:pStyle w:val="a5"/>
              <w:jc w:val="center"/>
            </w:pPr>
            <w:bookmarkStart w:id="33546" w:name="62267"/>
            <w:bookmarkEnd w:id="33546"/>
            <w:r>
              <w:t>- " -</w:t>
            </w:r>
          </w:p>
        </w:tc>
        <w:tc>
          <w:tcPr>
            <w:tcW w:w="750" w:type="pct"/>
            <w:hideMark/>
          </w:tcPr>
          <w:p w:rsidR="00BC0C72" w:rsidRDefault="008D5CF6">
            <w:pPr>
              <w:pStyle w:val="a5"/>
              <w:jc w:val="center"/>
            </w:pPr>
            <w:bookmarkStart w:id="33547" w:name="62268"/>
            <w:bookmarkEnd w:id="33547"/>
            <w:r>
              <w:t>12000</w:t>
            </w:r>
          </w:p>
        </w:tc>
      </w:tr>
      <w:tr w:rsidR="00BC0C72" w:rsidTr="00181458">
        <w:trPr>
          <w:divId w:val="1237204249"/>
        </w:trPr>
        <w:tc>
          <w:tcPr>
            <w:tcW w:w="900" w:type="pct"/>
            <w:hideMark/>
          </w:tcPr>
          <w:p w:rsidR="00BC0C72" w:rsidRDefault="008D5CF6">
            <w:pPr>
              <w:pStyle w:val="a5"/>
            </w:pPr>
            <w:bookmarkStart w:id="33548" w:name="62269"/>
            <w:bookmarkEnd w:id="33548"/>
            <w:r>
              <w:t> </w:t>
            </w:r>
          </w:p>
        </w:tc>
        <w:tc>
          <w:tcPr>
            <w:tcW w:w="2600" w:type="pct"/>
            <w:hideMark/>
          </w:tcPr>
          <w:p w:rsidR="00BC0C72" w:rsidRDefault="008D5CF6">
            <w:pPr>
              <w:pStyle w:val="a5"/>
            </w:pPr>
            <w:bookmarkStart w:id="33549" w:name="62270"/>
            <w:bookmarkEnd w:id="33549"/>
            <w:r>
              <w:t>контакт розетка марки 006-1104-16A</w:t>
            </w:r>
          </w:p>
        </w:tc>
        <w:tc>
          <w:tcPr>
            <w:tcW w:w="750" w:type="pct"/>
            <w:hideMark/>
          </w:tcPr>
          <w:p w:rsidR="00BC0C72" w:rsidRDefault="008D5CF6">
            <w:pPr>
              <w:pStyle w:val="a5"/>
              <w:jc w:val="center"/>
            </w:pPr>
            <w:bookmarkStart w:id="33550" w:name="62271"/>
            <w:bookmarkEnd w:id="33550"/>
            <w:r>
              <w:t>- " -</w:t>
            </w:r>
          </w:p>
        </w:tc>
        <w:tc>
          <w:tcPr>
            <w:tcW w:w="750" w:type="pct"/>
            <w:hideMark/>
          </w:tcPr>
          <w:p w:rsidR="00BC0C72" w:rsidRDefault="008D5CF6">
            <w:pPr>
              <w:pStyle w:val="a5"/>
              <w:jc w:val="center"/>
            </w:pPr>
            <w:bookmarkStart w:id="33551" w:name="62272"/>
            <w:bookmarkEnd w:id="33551"/>
            <w:r>
              <w:t>190</w:t>
            </w:r>
          </w:p>
        </w:tc>
      </w:tr>
      <w:tr w:rsidR="00BC0C72" w:rsidTr="00181458">
        <w:trPr>
          <w:divId w:val="1237204249"/>
        </w:trPr>
        <w:tc>
          <w:tcPr>
            <w:tcW w:w="900" w:type="pct"/>
            <w:hideMark/>
          </w:tcPr>
          <w:p w:rsidR="00BC0C72" w:rsidRDefault="008D5CF6">
            <w:pPr>
              <w:pStyle w:val="a5"/>
            </w:pPr>
            <w:bookmarkStart w:id="33552" w:name="62273"/>
            <w:bookmarkEnd w:id="33552"/>
            <w:r>
              <w:t> </w:t>
            </w:r>
          </w:p>
        </w:tc>
        <w:tc>
          <w:tcPr>
            <w:tcW w:w="2600" w:type="pct"/>
            <w:hideMark/>
          </w:tcPr>
          <w:p w:rsidR="00BC0C72" w:rsidRDefault="008D5CF6">
            <w:pPr>
              <w:pStyle w:val="a5"/>
            </w:pPr>
            <w:bookmarkStart w:id="33553" w:name="62274"/>
            <w:bookmarkEnd w:id="33553"/>
            <w:r>
              <w:t>контакт вилка марки 006-1168-16A</w:t>
            </w:r>
          </w:p>
        </w:tc>
        <w:tc>
          <w:tcPr>
            <w:tcW w:w="750" w:type="pct"/>
            <w:hideMark/>
          </w:tcPr>
          <w:p w:rsidR="00BC0C72" w:rsidRDefault="008D5CF6">
            <w:pPr>
              <w:pStyle w:val="a5"/>
              <w:jc w:val="center"/>
            </w:pPr>
            <w:bookmarkStart w:id="33554" w:name="62275"/>
            <w:bookmarkEnd w:id="33554"/>
            <w:r>
              <w:t>- " -</w:t>
            </w:r>
          </w:p>
        </w:tc>
        <w:tc>
          <w:tcPr>
            <w:tcW w:w="750" w:type="pct"/>
            <w:hideMark/>
          </w:tcPr>
          <w:p w:rsidR="00BC0C72" w:rsidRDefault="008D5CF6">
            <w:pPr>
              <w:pStyle w:val="a5"/>
              <w:jc w:val="center"/>
            </w:pPr>
            <w:bookmarkStart w:id="33555" w:name="62276"/>
            <w:bookmarkEnd w:id="33555"/>
            <w:r>
              <w:t>342</w:t>
            </w:r>
          </w:p>
        </w:tc>
      </w:tr>
      <w:tr w:rsidR="00BC0C72" w:rsidTr="00181458">
        <w:trPr>
          <w:divId w:val="1237204249"/>
        </w:trPr>
        <w:tc>
          <w:tcPr>
            <w:tcW w:w="900" w:type="pct"/>
            <w:hideMark/>
          </w:tcPr>
          <w:p w:rsidR="00BC0C72" w:rsidRDefault="008D5CF6">
            <w:pPr>
              <w:pStyle w:val="a5"/>
            </w:pPr>
            <w:bookmarkStart w:id="33556" w:name="62277"/>
            <w:bookmarkEnd w:id="33556"/>
            <w:r>
              <w:t> </w:t>
            </w:r>
          </w:p>
        </w:tc>
        <w:tc>
          <w:tcPr>
            <w:tcW w:w="2600" w:type="pct"/>
            <w:hideMark/>
          </w:tcPr>
          <w:p w:rsidR="00BC0C72" w:rsidRDefault="008D5CF6">
            <w:pPr>
              <w:pStyle w:val="a5"/>
            </w:pPr>
            <w:bookmarkStart w:id="33557" w:name="62278"/>
            <w:bookmarkEnd w:id="33557"/>
            <w:r>
              <w:t>контакт вилка марки 006-1169-16A</w:t>
            </w:r>
          </w:p>
        </w:tc>
        <w:tc>
          <w:tcPr>
            <w:tcW w:w="750" w:type="pct"/>
            <w:hideMark/>
          </w:tcPr>
          <w:p w:rsidR="00BC0C72" w:rsidRDefault="008D5CF6">
            <w:pPr>
              <w:pStyle w:val="a5"/>
              <w:jc w:val="center"/>
            </w:pPr>
            <w:bookmarkStart w:id="33558" w:name="62279"/>
            <w:bookmarkEnd w:id="33558"/>
            <w:r>
              <w:t>- " -</w:t>
            </w:r>
          </w:p>
        </w:tc>
        <w:tc>
          <w:tcPr>
            <w:tcW w:w="750" w:type="pct"/>
            <w:hideMark/>
          </w:tcPr>
          <w:p w:rsidR="00BC0C72" w:rsidRDefault="008D5CF6">
            <w:pPr>
              <w:pStyle w:val="a5"/>
              <w:jc w:val="center"/>
            </w:pPr>
            <w:bookmarkStart w:id="33559" w:name="62280"/>
            <w:bookmarkEnd w:id="33559"/>
            <w:r>
              <w:t>468</w:t>
            </w:r>
          </w:p>
        </w:tc>
      </w:tr>
      <w:tr w:rsidR="00BC0C72" w:rsidTr="00181458">
        <w:trPr>
          <w:divId w:val="1237204249"/>
        </w:trPr>
        <w:tc>
          <w:tcPr>
            <w:tcW w:w="900" w:type="pct"/>
            <w:hideMark/>
          </w:tcPr>
          <w:p w:rsidR="00BC0C72" w:rsidRDefault="008D5CF6">
            <w:pPr>
              <w:pStyle w:val="a5"/>
            </w:pPr>
            <w:bookmarkStart w:id="33560" w:name="62281"/>
            <w:bookmarkEnd w:id="33560"/>
            <w:r>
              <w:t> </w:t>
            </w:r>
          </w:p>
        </w:tc>
        <w:tc>
          <w:tcPr>
            <w:tcW w:w="2600" w:type="pct"/>
            <w:hideMark/>
          </w:tcPr>
          <w:p w:rsidR="00BC0C72" w:rsidRDefault="008D5CF6">
            <w:pPr>
              <w:pStyle w:val="a5"/>
            </w:pPr>
            <w:bookmarkStart w:id="33561" w:name="62282"/>
            <w:bookmarkEnd w:id="33561"/>
            <w:r>
              <w:t>контакт вилка марки 020-0511-16</w:t>
            </w:r>
          </w:p>
        </w:tc>
        <w:tc>
          <w:tcPr>
            <w:tcW w:w="750" w:type="pct"/>
            <w:hideMark/>
          </w:tcPr>
          <w:p w:rsidR="00BC0C72" w:rsidRDefault="008D5CF6">
            <w:pPr>
              <w:pStyle w:val="a5"/>
              <w:jc w:val="center"/>
            </w:pPr>
            <w:bookmarkStart w:id="33562" w:name="62283"/>
            <w:bookmarkEnd w:id="33562"/>
            <w:r>
              <w:t>- " -</w:t>
            </w:r>
          </w:p>
        </w:tc>
        <w:tc>
          <w:tcPr>
            <w:tcW w:w="750" w:type="pct"/>
            <w:hideMark/>
          </w:tcPr>
          <w:p w:rsidR="00BC0C72" w:rsidRDefault="008D5CF6">
            <w:pPr>
              <w:pStyle w:val="a5"/>
              <w:jc w:val="center"/>
            </w:pPr>
            <w:bookmarkStart w:id="33563" w:name="62284"/>
            <w:bookmarkEnd w:id="33563"/>
            <w:r>
              <w:t>144</w:t>
            </w:r>
          </w:p>
        </w:tc>
      </w:tr>
      <w:tr w:rsidR="00BC0C72" w:rsidTr="00181458">
        <w:trPr>
          <w:divId w:val="1237204249"/>
        </w:trPr>
        <w:tc>
          <w:tcPr>
            <w:tcW w:w="900" w:type="pct"/>
            <w:hideMark/>
          </w:tcPr>
          <w:p w:rsidR="00BC0C72" w:rsidRDefault="008D5CF6">
            <w:pPr>
              <w:pStyle w:val="a5"/>
            </w:pPr>
            <w:bookmarkStart w:id="33564" w:name="62285"/>
            <w:bookmarkEnd w:id="33564"/>
            <w:r>
              <w:t> </w:t>
            </w:r>
          </w:p>
        </w:tc>
        <w:tc>
          <w:tcPr>
            <w:tcW w:w="2600" w:type="pct"/>
            <w:hideMark/>
          </w:tcPr>
          <w:p w:rsidR="00BC0C72" w:rsidRDefault="008D5CF6">
            <w:pPr>
              <w:pStyle w:val="a5"/>
            </w:pPr>
            <w:bookmarkStart w:id="33565" w:name="62286"/>
            <w:bookmarkEnd w:id="33565"/>
            <w:r>
              <w:t>контакт вилка марки 020-0511-20</w:t>
            </w:r>
          </w:p>
        </w:tc>
        <w:tc>
          <w:tcPr>
            <w:tcW w:w="750" w:type="pct"/>
            <w:hideMark/>
          </w:tcPr>
          <w:p w:rsidR="00BC0C72" w:rsidRDefault="008D5CF6">
            <w:pPr>
              <w:pStyle w:val="a5"/>
              <w:jc w:val="center"/>
            </w:pPr>
            <w:bookmarkStart w:id="33566" w:name="62287"/>
            <w:bookmarkEnd w:id="33566"/>
            <w:r>
              <w:t>- " -</w:t>
            </w:r>
          </w:p>
        </w:tc>
        <w:tc>
          <w:tcPr>
            <w:tcW w:w="750" w:type="pct"/>
            <w:hideMark/>
          </w:tcPr>
          <w:p w:rsidR="00BC0C72" w:rsidRDefault="008D5CF6">
            <w:pPr>
              <w:pStyle w:val="a5"/>
              <w:jc w:val="center"/>
            </w:pPr>
            <w:bookmarkStart w:id="33567" w:name="62288"/>
            <w:bookmarkEnd w:id="33567"/>
            <w:r>
              <w:t>900</w:t>
            </w:r>
          </w:p>
        </w:tc>
      </w:tr>
      <w:tr w:rsidR="00BC0C72" w:rsidTr="00181458">
        <w:trPr>
          <w:divId w:val="1237204249"/>
        </w:trPr>
        <w:tc>
          <w:tcPr>
            <w:tcW w:w="900" w:type="pct"/>
            <w:hideMark/>
          </w:tcPr>
          <w:p w:rsidR="00BC0C72" w:rsidRDefault="008D5CF6">
            <w:pPr>
              <w:pStyle w:val="a5"/>
            </w:pPr>
            <w:bookmarkStart w:id="33568" w:name="62289"/>
            <w:bookmarkEnd w:id="33568"/>
            <w:r>
              <w:t> </w:t>
            </w:r>
          </w:p>
        </w:tc>
        <w:tc>
          <w:tcPr>
            <w:tcW w:w="2600" w:type="pct"/>
            <w:hideMark/>
          </w:tcPr>
          <w:p w:rsidR="00BC0C72" w:rsidRDefault="008D5CF6">
            <w:pPr>
              <w:pStyle w:val="a5"/>
            </w:pPr>
            <w:bookmarkStart w:id="33569" w:name="62290"/>
            <w:bookmarkEnd w:id="33569"/>
            <w:r>
              <w:t>контакт вилка марки 020-0511-22</w:t>
            </w:r>
          </w:p>
        </w:tc>
        <w:tc>
          <w:tcPr>
            <w:tcW w:w="750" w:type="pct"/>
            <w:hideMark/>
          </w:tcPr>
          <w:p w:rsidR="00BC0C72" w:rsidRDefault="008D5CF6">
            <w:pPr>
              <w:pStyle w:val="a5"/>
              <w:jc w:val="center"/>
            </w:pPr>
            <w:bookmarkStart w:id="33570" w:name="62291"/>
            <w:bookmarkEnd w:id="33570"/>
            <w:r>
              <w:t>- " -</w:t>
            </w:r>
          </w:p>
        </w:tc>
        <w:tc>
          <w:tcPr>
            <w:tcW w:w="750" w:type="pct"/>
            <w:hideMark/>
          </w:tcPr>
          <w:p w:rsidR="00BC0C72" w:rsidRDefault="008D5CF6">
            <w:pPr>
              <w:pStyle w:val="a5"/>
              <w:jc w:val="center"/>
            </w:pPr>
            <w:bookmarkStart w:id="33571" w:name="62292"/>
            <w:bookmarkEnd w:id="33571"/>
            <w:r>
              <w:t>1800</w:t>
            </w:r>
          </w:p>
        </w:tc>
      </w:tr>
      <w:tr w:rsidR="00BC0C72" w:rsidTr="00181458">
        <w:trPr>
          <w:divId w:val="1237204249"/>
        </w:trPr>
        <w:tc>
          <w:tcPr>
            <w:tcW w:w="900" w:type="pct"/>
            <w:hideMark/>
          </w:tcPr>
          <w:p w:rsidR="00BC0C72" w:rsidRDefault="008D5CF6">
            <w:pPr>
              <w:pStyle w:val="a5"/>
            </w:pPr>
            <w:bookmarkStart w:id="33572" w:name="62293"/>
            <w:bookmarkEnd w:id="33572"/>
            <w:r>
              <w:t> </w:t>
            </w:r>
          </w:p>
        </w:tc>
        <w:tc>
          <w:tcPr>
            <w:tcW w:w="2600" w:type="pct"/>
            <w:hideMark/>
          </w:tcPr>
          <w:p w:rsidR="00BC0C72" w:rsidRDefault="008D5CF6">
            <w:pPr>
              <w:pStyle w:val="a5"/>
            </w:pPr>
            <w:bookmarkStart w:id="33573" w:name="62294"/>
            <w:bookmarkEnd w:id="33573"/>
            <w:r>
              <w:t>контакт вилка марки 006-0044-20A</w:t>
            </w:r>
          </w:p>
        </w:tc>
        <w:tc>
          <w:tcPr>
            <w:tcW w:w="750" w:type="pct"/>
            <w:hideMark/>
          </w:tcPr>
          <w:p w:rsidR="00BC0C72" w:rsidRDefault="008D5CF6">
            <w:pPr>
              <w:pStyle w:val="a5"/>
              <w:jc w:val="center"/>
            </w:pPr>
            <w:bookmarkStart w:id="33574" w:name="62295"/>
            <w:bookmarkEnd w:id="33574"/>
            <w:r>
              <w:t>- " -</w:t>
            </w:r>
          </w:p>
        </w:tc>
        <w:tc>
          <w:tcPr>
            <w:tcW w:w="750" w:type="pct"/>
            <w:hideMark/>
          </w:tcPr>
          <w:p w:rsidR="00BC0C72" w:rsidRDefault="008D5CF6">
            <w:pPr>
              <w:pStyle w:val="a5"/>
              <w:jc w:val="center"/>
            </w:pPr>
            <w:bookmarkStart w:id="33575" w:name="62296"/>
            <w:bookmarkEnd w:id="33575"/>
            <w:r>
              <w:t>852</w:t>
            </w:r>
          </w:p>
        </w:tc>
      </w:tr>
      <w:tr w:rsidR="00BC0C72" w:rsidTr="00181458">
        <w:trPr>
          <w:divId w:val="1237204249"/>
        </w:trPr>
        <w:tc>
          <w:tcPr>
            <w:tcW w:w="900" w:type="pct"/>
            <w:hideMark/>
          </w:tcPr>
          <w:p w:rsidR="00BC0C72" w:rsidRDefault="008D5CF6">
            <w:pPr>
              <w:pStyle w:val="a5"/>
            </w:pPr>
            <w:bookmarkStart w:id="33576" w:name="62297"/>
            <w:bookmarkEnd w:id="33576"/>
            <w:r>
              <w:t> </w:t>
            </w:r>
          </w:p>
        </w:tc>
        <w:tc>
          <w:tcPr>
            <w:tcW w:w="2600" w:type="pct"/>
            <w:hideMark/>
          </w:tcPr>
          <w:p w:rsidR="00BC0C72" w:rsidRDefault="008D5CF6">
            <w:pPr>
              <w:pStyle w:val="a5"/>
            </w:pPr>
            <w:bookmarkStart w:id="33577" w:name="62298"/>
            <w:bookmarkEnd w:id="33577"/>
            <w:r>
              <w:t>контакт вилка марки 025-0403-20</w:t>
            </w:r>
          </w:p>
        </w:tc>
        <w:tc>
          <w:tcPr>
            <w:tcW w:w="750" w:type="pct"/>
            <w:hideMark/>
          </w:tcPr>
          <w:p w:rsidR="00BC0C72" w:rsidRDefault="008D5CF6">
            <w:pPr>
              <w:pStyle w:val="a5"/>
              <w:jc w:val="center"/>
            </w:pPr>
            <w:bookmarkStart w:id="33578" w:name="62299"/>
            <w:bookmarkEnd w:id="33578"/>
            <w:r>
              <w:t>- " -</w:t>
            </w:r>
          </w:p>
        </w:tc>
        <w:tc>
          <w:tcPr>
            <w:tcW w:w="750" w:type="pct"/>
            <w:hideMark/>
          </w:tcPr>
          <w:p w:rsidR="00BC0C72" w:rsidRDefault="008D5CF6">
            <w:pPr>
              <w:pStyle w:val="a5"/>
              <w:jc w:val="center"/>
            </w:pPr>
            <w:bookmarkStart w:id="33579" w:name="62300"/>
            <w:bookmarkEnd w:id="33579"/>
            <w:r>
              <w:t>172</w:t>
            </w:r>
          </w:p>
        </w:tc>
      </w:tr>
      <w:tr w:rsidR="00BC0C72" w:rsidTr="00181458">
        <w:trPr>
          <w:divId w:val="1237204249"/>
        </w:trPr>
        <w:tc>
          <w:tcPr>
            <w:tcW w:w="900" w:type="pct"/>
            <w:hideMark/>
          </w:tcPr>
          <w:p w:rsidR="00BC0C72" w:rsidRDefault="008D5CF6">
            <w:pPr>
              <w:pStyle w:val="a5"/>
            </w:pPr>
            <w:bookmarkStart w:id="33580" w:name="62301"/>
            <w:bookmarkEnd w:id="33580"/>
            <w:r>
              <w:t> </w:t>
            </w:r>
          </w:p>
        </w:tc>
        <w:tc>
          <w:tcPr>
            <w:tcW w:w="2600" w:type="pct"/>
            <w:hideMark/>
          </w:tcPr>
          <w:p w:rsidR="00BC0C72" w:rsidRDefault="008D5CF6">
            <w:pPr>
              <w:pStyle w:val="a5"/>
            </w:pPr>
            <w:bookmarkStart w:id="33581" w:name="62302"/>
            <w:bookmarkEnd w:id="33581"/>
            <w:r>
              <w:t>контакт вилка марки 025-0404-20</w:t>
            </w:r>
          </w:p>
        </w:tc>
        <w:tc>
          <w:tcPr>
            <w:tcW w:w="750" w:type="pct"/>
            <w:hideMark/>
          </w:tcPr>
          <w:p w:rsidR="00BC0C72" w:rsidRDefault="008D5CF6">
            <w:pPr>
              <w:pStyle w:val="a5"/>
              <w:jc w:val="center"/>
            </w:pPr>
            <w:bookmarkStart w:id="33582" w:name="62303"/>
            <w:bookmarkEnd w:id="33582"/>
            <w:r>
              <w:t>- " -</w:t>
            </w:r>
          </w:p>
        </w:tc>
        <w:tc>
          <w:tcPr>
            <w:tcW w:w="750" w:type="pct"/>
            <w:hideMark/>
          </w:tcPr>
          <w:p w:rsidR="00BC0C72" w:rsidRDefault="008D5CF6">
            <w:pPr>
              <w:pStyle w:val="a5"/>
              <w:jc w:val="center"/>
            </w:pPr>
            <w:bookmarkStart w:id="33583" w:name="62304"/>
            <w:bookmarkEnd w:id="33583"/>
            <w:r>
              <w:t>810</w:t>
            </w:r>
          </w:p>
        </w:tc>
      </w:tr>
      <w:tr w:rsidR="00BC0C72" w:rsidTr="00181458">
        <w:trPr>
          <w:divId w:val="1237204249"/>
        </w:trPr>
        <w:tc>
          <w:tcPr>
            <w:tcW w:w="900" w:type="pct"/>
            <w:hideMark/>
          </w:tcPr>
          <w:p w:rsidR="00BC0C72" w:rsidRDefault="008D5CF6">
            <w:pPr>
              <w:pStyle w:val="a5"/>
            </w:pPr>
            <w:bookmarkStart w:id="33584" w:name="62305"/>
            <w:bookmarkEnd w:id="33584"/>
            <w:r>
              <w:t> </w:t>
            </w:r>
          </w:p>
        </w:tc>
        <w:tc>
          <w:tcPr>
            <w:tcW w:w="2600" w:type="pct"/>
            <w:hideMark/>
          </w:tcPr>
          <w:p w:rsidR="00BC0C72" w:rsidRDefault="008D5CF6">
            <w:pPr>
              <w:pStyle w:val="a5"/>
            </w:pPr>
            <w:bookmarkStart w:id="33585" w:name="62306"/>
            <w:bookmarkEnd w:id="33585"/>
            <w:r>
              <w:t>контакт вилка марки 025-0405-20</w:t>
            </w:r>
          </w:p>
        </w:tc>
        <w:tc>
          <w:tcPr>
            <w:tcW w:w="750" w:type="pct"/>
            <w:hideMark/>
          </w:tcPr>
          <w:p w:rsidR="00BC0C72" w:rsidRDefault="008D5CF6">
            <w:pPr>
              <w:pStyle w:val="a5"/>
              <w:jc w:val="center"/>
            </w:pPr>
            <w:bookmarkStart w:id="33586" w:name="62307"/>
            <w:bookmarkEnd w:id="33586"/>
            <w:r>
              <w:t>- " -</w:t>
            </w:r>
          </w:p>
        </w:tc>
        <w:tc>
          <w:tcPr>
            <w:tcW w:w="750" w:type="pct"/>
            <w:hideMark/>
          </w:tcPr>
          <w:p w:rsidR="00BC0C72" w:rsidRDefault="008D5CF6">
            <w:pPr>
              <w:pStyle w:val="a5"/>
              <w:jc w:val="center"/>
            </w:pPr>
            <w:bookmarkStart w:id="33587" w:name="62308"/>
            <w:bookmarkEnd w:id="33587"/>
            <w:r>
              <w:t>172</w:t>
            </w:r>
          </w:p>
        </w:tc>
      </w:tr>
      <w:tr w:rsidR="00BC0C72" w:rsidTr="00181458">
        <w:trPr>
          <w:divId w:val="1237204249"/>
        </w:trPr>
        <w:tc>
          <w:tcPr>
            <w:tcW w:w="900" w:type="pct"/>
            <w:hideMark/>
          </w:tcPr>
          <w:p w:rsidR="00BC0C72" w:rsidRDefault="008D5CF6">
            <w:pPr>
              <w:pStyle w:val="a5"/>
            </w:pPr>
            <w:bookmarkStart w:id="33588" w:name="62309"/>
            <w:bookmarkEnd w:id="33588"/>
            <w:r>
              <w:t> </w:t>
            </w:r>
          </w:p>
        </w:tc>
        <w:tc>
          <w:tcPr>
            <w:tcW w:w="2600" w:type="pct"/>
            <w:hideMark/>
          </w:tcPr>
          <w:p w:rsidR="00BC0C72" w:rsidRDefault="008D5CF6">
            <w:pPr>
              <w:pStyle w:val="a5"/>
            </w:pPr>
            <w:bookmarkStart w:id="33589" w:name="62310"/>
            <w:bookmarkEnd w:id="33589"/>
            <w:r>
              <w:t>розетка марки 103944-2</w:t>
            </w:r>
          </w:p>
        </w:tc>
        <w:tc>
          <w:tcPr>
            <w:tcW w:w="750" w:type="pct"/>
            <w:hideMark/>
          </w:tcPr>
          <w:p w:rsidR="00BC0C72" w:rsidRDefault="008D5CF6">
            <w:pPr>
              <w:pStyle w:val="a5"/>
              <w:jc w:val="center"/>
            </w:pPr>
            <w:bookmarkStart w:id="33590" w:name="62311"/>
            <w:bookmarkEnd w:id="33590"/>
            <w:r>
              <w:t>- " -</w:t>
            </w:r>
          </w:p>
        </w:tc>
        <w:tc>
          <w:tcPr>
            <w:tcW w:w="750" w:type="pct"/>
            <w:hideMark/>
          </w:tcPr>
          <w:p w:rsidR="00BC0C72" w:rsidRDefault="008D5CF6">
            <w:pPr>
              <w:pStyle w:val="a5"/>
              <w:jc w:val="center"/>
            </w:pPr>
            <w:bookmarkStart w:id="33591" w:name="62312"/>
            <w:bookmarkEnd w:id="33591"/>
            <w:r>
              <w:t>744</w:t>
            </w:r>
          </w:p>
        </w:tc>
      </w:tr>
      <w:tr w:rsidR="00BC0C72" w:rsidTr="00181458">
        <w:trPr>
          <w:divId w:val="1237204249"/>
        </w:trPr>
        <w:tc>
          <w:tcPr>
            <w:tcW w:w="900" w:type="pct"/>
            <w:hideMark/>
          </w:tcPr>
          <w:p w:rsidR="00BC0C72" w:rsidRDefault="008D5CF6">
            <w:pPr>
              <w:pStyle w:val="a5"/>
            </w:pPr>
            <w:bookmarkStart w:id="33592" w:name="62313"/>
            <w:bookmarkEnd w:id="33592"/>
            <w:r>
              <w:t> </w:t>
            </w:r>
          </w:p>
        </w:tc>
        <w:tc>
          <w:tcPr>
            <w:tcW w:w="2600" w:type="pct"/>
            <w:hideMark/>
          </w:tcPr>
          <w:p w:rsidR="00BC0C72" w:rsidRDefault="008D5CF6">
            <w:pPr>
              <w:pStyle w:val="a5"/>
            </w:pPr>
            <w:bookmarkStart w:id="33593" w:name="62314"/>
            <w:bookmarkEnd w:id="33593"/>
            <w:r>
              <w:t>розетка марки РПКМ 1-38Г4-В</w:t>
            </w:r>
          </w:p>
        </w:tc>
        <w:tc>
          <w:tcPr>
            <w:tcW w:w="750" w:type="pct"/>
            <w:hideMark/>
          </w:tcPr>
          <w:p w:rsidR="00BC0C72" w:rsidRDefault="008D5CF6">
            <w:pPr>
              <w:pStyle w:val="a5"/>
              <w:jc w:val="center"/>
            </w:pPr>
            <w:bookmarkStart w:id="33594" w:name="62315"/>
            <w:bookmarkEnd w:id="33594"/>
            <w:r>
              <w:t>- " -</w:t>
            </w:r>
          </w:p>
        </w:tc>
        <w:tc>
          <w:tcPr>
            <w:tcW w:w="750" w:type="pct"/>
            <w:hideMark/>
          </w:tcPr>
          <w:p w:rsidR="00BC0C72" w:rsidRDefault="008D5CF6">
            <w:pPr>
              <w:pStyle w:val="a5"/>
              <w:jc w:val="center"/>
            </w:pPr>
            <w:bookmarkStart w:id="33595" w:name="62316"/>
            <w:bookmarkEnd w:id="33595"/>
            <w:r>
              <w:t>172</w:t>
            </w:r>
          </w:p>
        </w:tc>
      </w:tr>
      <w:tr w:rsidR="00BC0C72" w:rsidTr="00181458">
        <w:trPr>
          <w:divId w:val="1237204249"/>
        </w:trPr>
        <w:tc>
          <w:tcPr>
            <w:tcW w:w="900" w:type="pct"/>
            <w:hideMark/>
          </w:tcPr>
          <w:p w:rsidR="00BC0C72" w:rsidRDefault="008D5CF6">
            <w:pPr>
              <w:pStyle w:val="a5"/>
            </w:pPr>
            <w:bookmarkStart w:id="33596" w:name="62317"/>
            <w:bookmarkEnd w:id="33596"/>
            <w:r>
              <w:t> </w:t>
            </w:r>
          </w:p>
        </w:tc>
        <w:tc>
          <w:tcPr>
            <w:tcW w:w="2600" w:type="pct"/>
            <w:hideMark/>
          </w:tcPr>
          <w:p w:rsidR="00BC0C72" w:rsidRDefault="008D5CF6">
            <w:pPr>
              <w:pStyle w:val="a5"/>
            </w:pPr>
            <w:bookmarkStart w:id="33597" w:name="62318"/>
            <w:bookmarkEnd w:id="33597"/>
            <w:r>
              <w:t>розетка марки РПКМ 3-67/67Г4-В</w:t>
            </w:r>
          </w:p>
        </w:tc>
        <w:tc>
          <w:tcPr>
            <w:tcW w:w="750" w:type="pct"/>
            <w:hideMark/>
          </w:tcPr>
          <w:p w:rsidR="00BC0C72" w:rsidRDefault="008D5CF6">
            <w:pPr>
              <w:pStyle w:val="a5"/>
              <w:jc w:val="center"/>
            </w:pPr>
            <w:bookmarkStart w:id="33598" w:name="62319"/>
            <w:bookmarkEnd w:id="33598"/>
            <w:r>
              <w:t>- " -</w:t>
            </w:r>
          </w:p>
        </w:tc>
        <w:tc>
          <w:tcPr>
            <w:tcW w:w="750" w:type="pct"/>
            <w:hideMark/>
          </w:tcPr>
          <w:p w:rsidR="00BC0C72" w:rsidRDefault="008D5CF6">
            <w:pPr>
              <w:pStyle w:val="a5"/>
              <w:jc w:val="center"/>
            </w:pPr>
            <w:bookmarkStart w:id="33599" w:name="62320"/>
            <w:bookmarkEnd w:id="33599"/>
            <w:r>
              <w:t>124</w:t>
            </w:r>
          </w:p>
        </w:tc>
      </w:tr>
      <w:tr w:rsidR="00BC0C72" w:rsidTr="00181458">
        <w:trPr>
          <w:divId w:val="1237204249"/>
        </w:trPr>
        <w:tc>
          <w:tcPr>
            <w:tcW w:w="900" w:type="pct"/>
            <w:hideMark/>
          </w:tcPr>
          <w:p w:rsidR="00BC0C72" w:rsidRDefault="008D5CF6">
            <w:pPr>
              <w:pStyle w:val="a5"/>
            </w:pPr>
            <w:bookmarkStart w:id="33600" w:name="62321"/>
            <w:bookmarkEnd w:id="33600"/>
            <w:r>
              <w:t> </w:t>
            </w:r>
          </w:p>
        </w:tc>
        <w:tc>
          <w:tcPr>
            <w:tcW w:w="2600" w:type="pct"/>
            <w:hideMark/>
          </w:tcPr>
          <w:p w:rsidR="00BC0C72" w:rsidRDefault="008D5CF6">
            <w:pPr>
              <w:pStyle w:val="a5"/>
            </w:pPr>
            <w:bookmarkStart w:id="33601" w:name="62322"/>
            <w:bookmarkEnd w:id="33601"/>
            <w:r>
              <w:t>розетка марки ШПЛМ-2-ІІ</w:t>
            </w:r>
          </w:p>
        </w:tc>
        <w:tc>
          <w:tcPr>
            <w:tcW w:w="750" w:type="pct"/>
            <w:hideMark/>
          </w:tcPr>
          <w:p w:rsidR="00BC0C72" w:rsidRDefault="008D5CF6">
            <w:pPr>
              <w:pStyle w:val="a5"/>
              <w:jc w:val="center"/>
            </w:pPr>
            <w:bookmarkStart w:id="33602" w:name="62323"/>
            <w:bookmarkEnd w:id="33602"/>
            <w:r>
              <w:t>- " -</w:t>
            </w:r>
          </w:p>
        </w:tc>
        <w:tc>
          <w:tcPr>
            <w:tcW w:w="750" w:type="pct"/>
            <w:hideMark/>
          </w:tcPr>
          <w:p w:rsidR="00BC0C72" w:rsidRDefault="008D5CF6">
            <w:pPr>
              <w:pStyle w:val="a5"/>
              <w:jc w:val="center"/>
            </w:pPr>
            <w:bookmarkStart w:id="33603" w:name="62324"/>
            <w:bookmarkEnd w:id="33603"/>
            <w:r>
              <w:t>144</w:t>
            </w:r>
          </w:p>
        </w:tc>
      </w:tr>
      <w:tr w:rsidR="00BC0C72" w:rsidTr="00181458">
        <w:trPr>
          <w:divId w:val="1237204249"/>
        </w:trPr>
        <w:tc>
          <w:tcPr>
            <w:tcW w:w="900" w:type="pct"/>
            <w:hideMark/>
          </w:tcPr>
          <w:p w:rsidR="00BC0C72" w:rsidRDefault="008D5CF6">
            <w:pPr>
              <w:pStyle w:val="a5"/>
            </w:pPr>
            <w:bookmarkStart w:id="33604" w:name="62325"/>
            <w:bookmarkEnd w:id="33604"/>
            <w:r>
              <w:t> </w:t>
            </w:r>
          </w:p>
        </w:tc>
        <w:tc>
          <w:tcPr>
            <w:tcW w:w="2600" w:type="pct"/>
            <w:hideMark/>
          </w:tcPr>
          <w:p w:rsidR="00BC0C72" w:rsidRDefault="008D5CF6">
            <w:pPr>
              <w:pStyle w:val="a5"/>
            </w:pPr>
            <w:bookmarkStart w:id="33605" w:name="62326"/>
            <w:bookmarkEnd w:id="33605"/>
            <w:r>
              <w:t>штепсель марки ШПЛМ-2-2</w:t>
            </w:r>
          </w:p>
        </w:tc>
        <w:tc>
          <w:tcPr>
            <w:tcW w:w="750" w:type="pct"/>
            <w:hideMark/>
          </w:tcPr>
          <w:p w:rsidR="00BC0C72" w:rsidRDefault="008D5CF6">
            <w:pPr>
              <w:pStyle w:val="a5"/>
              <w:jc w:val="center"/>
            </w:pPr>
            <w:bookmarkStart w:id="33606" w:name="62327"/>
            <w:bookmarkEnd w:id="33606"/>
            <w:r>
              <w:t>- " -</w:t>
            </w:r>
          </w:p>
        </w:tc>
        <w:tc>
          <w:tcPr>
            <w:tcW w:w="750" w:type="pct"/>
            <w:hideMark/>
          </w:tcPr>
          <w:p w:rsidR="00BC0C72" w:rsidRDefault="008D5CF6">
            <w:pPr>
              <w:pStyle w:val="a5"/>
              <w:jc w:val="center"/>
            </w:pPr>
            <w:bookmarkStart w:id="33607" w:name="62328"/>
            <w:bookmarkEnd w:id="33607"/>
            <w:r>
              <w:t>172</w:t>
            </w:r>
          </w:p>
        </w:tc>
      </w:tr>
      <w:tr w:rsidR="00BC0C72" w:rsidTr="00181458">
        <w:trPr>
          <w:divId w:val="1237204249"/>
        </w:trPr>
        <w:tc>
          <w:tcPr>
            <w:tcW w:w="900" w:type="pct"/>
            <w:hideMark/>
          </w:tcPr>
          <w:p w:rsidR="00BC0C72" w:rsidRDefault="008D5CF6">
            <w:pPr>
              <w:pStyle w:val="a5"/>
            </w:pPr>
            <w:bookmarkStart w:id="33608" w:name="62329"/>
            <w:bookmarkEnd w:id="33608"/>
            <w:r>
              <w:t> </w:t>
            </w:r>
          </w:p>
        </w:tc>
        <w:tc>
          <w:tcPr>
            <w:tcW w:w="2600" w:type="pct"/>
            <w:hideMark/>
          </w:tcPr>
          <w:p w:rsidR="00BC0C72" w:rsidRDefault="008D5CF6">
            <w:pPr>
              <w:pStyle w:val="a5"/>
            </w:pPr>
            <w:bookmarkStart w:id="33609" w:name="62330"/>
            <w:bookmarkEnd w:id="33609"/>
            <w:r>
              <w:t>розетка кабельна марки ШР20П7НШ9</w:t>
            </w:r>
          </w:p>
        </w:tc>
        <w:tc>
          <w:tcPr>
            <w:tcW w:w="750" w:type="pct"/>
            <w:hideMark/>
          </w:tcPr>
          <w:p w:rsidR="00BC0C72" w:rsidRDefault="008D5CF6">
            <w:pPr>
              <w:pStyle w:val="a5"/>
              <w:jc w:val="center"/>
            </w:pPr>
            <w:bookmarkStart w:id="33610" w:name="62331"/>
            <w:bookmarkEnd w:id="33610"/>
            <w:r>
              <w:t>- " -</w:t>
            </w:r>
          </w:p>
        </w:tc>
        <w:tc>
          <w:tcPr>
            <w:tcW w:w="750" w:type="pct"/>
            <w:hideMark/>
          </w:tcPr>
          <w:p w:rsidR="00BC0C72" w:rsidRDefault="008D5CF6">
            <w:pPr>
              <w:pStyle w:val="a5"/>
              <w:jc w:val="center"/>
            </w:pPr>
            <w:bookmarkStart w:id="33611" w:name="62332"/>
            <w:bookmarkEnd w:id="33611"/>
            <w:r>
              <w:t>136</w:t>
            </w:r>
          </w:p>
        </w:tc>
      </w:tr>
      <w:tr w:rsidR="00BC0C72" w:rsidTr="00181458">
        <w:trPr>
          <w:divId w:val="1237204249"/>
        </w:trPr>
        <w:tc>
          <w:tcPr>
            <w:tcW w:w="900" w:type="pct"/>
            <w:hideMark/>
          </w:tcPr>
          <w:p w:rsidR="00BC0C72" w:rsidRDefault="008D5CF6">
            <w:pPr>
              <w:pStyle w:val="a5"/>
            </w:pPr>
            <w:bookmarkStart w:id="33612" w:name="62333"/>
            <w:bookmarkEnd w:id="33612"/>
            <w:r>
              <w:t> </w:t>
            </w:r>
          </w:p>
        </w:tc>
        <w:tc>
          <w:tcPr>
            <w:tcW w:w="2600" w:type="pct"/>
            <w:hideMark/>
          </w:tcPr>
          <w:p w:rsidR="00BC0C72" w:rsidRDefault="008D5CF6">
            <w:pPr>
              <w:pStyle w:val="a5"/>
            </w:pPr>
            <w:bookmarkStart w:id="33613" w:name="62334"/>
            <w:bookmarkEnd w:id="33613"/>
            <w:r>
              <w:t>тримач кабелю марки 66241-12A</w:t>
            </w:r>
          </w:p>
        </w:tc>
        <w:tc>
          <w:tcPr>
            <w:tcW w:w="750" w:type="pct"/>
            <w:hideMark/>
          </w:tcPr>
          <w:p w:rsidR="00BC0C72" w:rsidRDefault="008D5CF6">
            <w:pPr>
              <w:pStyle w:val="a5"/>
              <w:jc w:val="center"/>
            </w:pPr>
            <w:bookmarkStart w:id="33614" w:name="62335"/>
            <w:bookmarkEnd w:id="33614"/>
            <w:r>
              <w:t>- " -</w:t>
            </w:r>
          </w:p>
        </w:tc>
        <w:tc>
          <w:tcPr>
            <w:tcW w:w="750" w:type="pct"/>
            <w:hideMark/>
          </w:tcPr>
          <w:p w:rsidR="00BC0C72" w:rsidRDefault="008D5CF6">
            <w:pPr>
              <w:pStyle w:val="a5"/>
              <w:jc w:val="center"/>
            </w:pPr>
            <w:bookmarkStart w:id="33615" w:name="62336"/>
            <w:bookmarkEnd w:id="33615"/>
            <w:r>
              <w:t>336</w:t>
            </w:r>
          </w:p>
        </w:tc>
      </w:tr>
      <w:tr w:rsidR="00BC0C72" w:rsidTr="00181458">
        <w:trPr>
          <w:divId w:val="1237204249"/>
        </w:trPr>
        <w:tc>
          <w:tcPr>
            <w:tcW w:w="900" w:type="pct"/>
            <w:hideMark/>
          </w:tcPr>
          <w:p w:rsidR="00BC0C72" w:rsidRDefault="008D5CF6">
            <w:pPr>
              <w:pStyle w:val="a5"/>
            </w:pPr>
            <w:bookmarkStart w:id="33616" w:name="62337"/>
            <w:bookmarkEnd w:id="33616"/>
            <w:r>
              <w:t> </w:t>
            </w:r>
          </w:p>
        </w:tc>
        <w:tc>
          <w:tcPr>
            <w:tcW w:w="2600" w:type="pct"/>
            <w:hideMark/>
          </w:tcPr>
          <w:p w:rsidR="00BC0C72" w:rsidRDefault="008D5CF6">
            <w:pPr>
              <w:pStyle w:val="a5"/>
            </w:pPr>
            <w:bookmarkStart w:id="33617" w:name="62338"/>
            <w:bookmarkEnd w:id="33617"/>
            <w:r>
              <w:t>тримач кабелю марки 66241-14A</w:t>
            </w:r>
          </w:p>
        </w:tc>
        <w:tc>
          <w:tcPr>
            <w:tcW w:w="750" w:type="pct"/>
            <w:hideMark/>
          </w:tcPr>
          <w:p w:rsidR="00BC0C72" w:rsidRDefault="008D5CF6">
            <w:pPr>
              <w:pStyle w:val="a5"/>
              <w:jc w:val="center"/>
            </w:pPr>
            <w:bookmarkStart w:id="33618" w:name="62339"/>
            <w:bookmarkEnd w:id="33618"/>
            <w:r>
              <w:t>- " -</w:t>
            </w:r>
          </w:p>
        </w:tc>
        <w:tc>
          <w:tcPr>
            <w:tcW w:w="750" w:type="pct"/>
            <w:hideMark/>
          </w:tcPr>
          <w:p w:rsidR="00BC0C72" w:rsidRDefault="008D5CF6">
            <w:pPr>
              <w:pStyle w:val="a5"/>
              <w:jc w:val="center"/>
            </w:pPr>
            <w:bookmarkStart w:id="33619" w:name="62340"/>
            <w:bookmarkEnd w:id="33619"/>
            <w:r>
              <w:t>276</w:t>
            </w:r>
          </w:p>
        </w:tc>
      </w:tr>
      <w:tr w:rsidR="00BC0C72" w:rsidTr="00181458">
        <w:trPr>
          <w:divId w:val="1237204249"/>
        </w:trPr>
        <w:tc>
          <w:tcPr>
            <w:tcW w:w="900" w:type="pct"/>
            <w:hideMark/>
          </w:tcPr>
          <w:p w:rsidR="00BC0C72" w:rsidRDefault="008D5CF6">
            <w:pPr>
              <w:pStyle w:val="a5"/>
            </w:pPr>
            <w:bookmarkStart w:id="33620" w:name="62341"/>
            <w:bookmarkEnd w:id="33620"/>
            <w:r>
              <w:t> </w:t>
            </w:r>
          </w:p>
        </w:tc>
        <w:tc>
          <w:tcPr>
            <w:tcW w:w="2600" w:type="pct"/>
            <w:hideMark/>
          </w:tcPr>
          <w:p w:rsidR="00BC0C72" w:rsidRDefault="008D5CF6">
            <w:pPr>
              <w:pStyle w:val="a5"/>
            </w:pPr>
            <w:bookmarkStart w:id="33621" w:name="62342"/>
            <w:bookmarkEnd w:id="33621"/>
            <w:r>
              <w:t>тримач кабелю марки 66241-20A</w:t>
            </w:r>
          </w:p>
        </w:tc>
        <w:tc>
          <w:tcPr>
            <w:tcW w:w="750" w:type="pct"/>
            <w:hideMark/>
          </w:tcPr>
          <w:p w:rsidR="00BC0C72" w:rsidRDefault="008D5CF6">
            <w:pPr>
              <w:pStyle w:val="a5"/>
              <w:jc w:val="center"/>
            </w:pPr>
            <w:bookmarkStart w:id="33622" w:name="62343"/>
            <w:bookmarkEnd w:id="33622"/>
            <w:r>
              <w:t>- " -</w:t>
            </w:r>
          </w:p>
        </w:tc>
        <w:tc>
          <w:tcPr>
            <w:tcW w:w="750" w:type="pct"/>
            <w:hideMark/>
          </w:tcPr>
          <w:p w:rsidR="00BC0C72" w:rsidRDefault="008D5CF6">
            <w:pPr>
              <w:pStyle w:val="a5"/>
              <w:jc w:val="center"/>
            </w:pPr>
            <w:bookmarkStart w:id="33623" w:name="62344"/>
            <w:bookmarkEnd w:id="33623"/>
            <w:r>
              <w:t>180</w:t>
            </w:r>
          </w:p>
        </w:tc>
      </w:tr>
      <w:tr w:rsidR="00BC0C72" w:rsidTr="00181458">
        <w:trPr>
          <w:divId w:val="1237204249"/>
        </w:trPr>
        <w:tc>
          <w:tcPr>
            <w:tcW w:w="900" w:type="pct"/>
            <w:hideMark/>
          </w:tcPr>
          <w:p w:rsidR="00BC0C72" w:rsidRDefault="008D5CF6">
            <w:pPr>
              <w:pStyle w:val="a5"/>
            </w:pPr>
            <w:bookmarkStart w:id="33624" w:name="62345"/>
            <w:bookmarkEnd w:id="33624"/>
            <w:r>
              <w:t> </w:t>
            </w:r>
          </w:p>
        </w:tc>
        <w:tc>
          <w:tcPr>
            <w:tcW w:w="2600" w:type="pct"/>
            <w:hideMark/>
          </w:tcPr>
          <w:p w:rsidR="00BC0C72" w:rsidRDefault="008D5CF6">
            <w:pPr>
              <w:pStyle w:val="a5"/>
            </w:pPr>
            <w:bookmarkStart w:id="33625" w:name="62346"/>
            <w:bookmarkEnd w:id="33625"/>
            <w:r>
              <w:t>тримач кабелю марки 66241-22A</w:t>
            </w:r>
          </w:p>
        </w:tc>
        <w:tc>
          <w:tcPr>
            <w:tcW w:w="750" w:type="pct"/>
            <w:hideMark/>
          </w:tcPr>
          <w:p w:rsidR="00BC0C72" w:rsidRDefault="008D5CF6">
            <w:pPr>
              <w:pStyle w:val="a5"/>
              <w:jc w:val="center"/>
            </w:pPr>
            <w:bookmarkStart w:id="33626" w:name="62347"/>
            <w:bookmarkEnd w:id="33626"/>
            <w:r>
              <w:t>- " -</w:t>
            </w:r>
          </w:p>
        </w:tc>
        <w:tc>
          <w:tcPr>
            <w:tcW w:w="750" w:type="pct"/>
            <w:hideMark/>
          </w:tcPr>
          <w:p w:rsidR="00BC0C72" w:rsidRDefault="008D5CF6">
            <w:pPr>
              <w:pStyle w:val="a5"/>
              <w:jc w:val="center"/>
            </w:pPr>
            <w:bookmarkStart w:id="33627" w:name="62348"/>
            <w:bookmarkEnd w:id="33627"/>
            <w:r>
              <w:t>420</w:t>
            </w:r>
          </w:p>
        </w:tc>
      </w:tr>
      <w:tr w:rsidR="00BC0C72" w:rsidTr="00181458">
        <w:trPr>
          <w:divId w:val="1237204249"/>
        </w:trPr>
        <w:tc>
          <w:tcPr>
            <w:tcW w:w="900" w:type="pct"/>
            <w:hideMark/>
          </w:tcPr>
          <w:p w:rsidR="00BC0C72" w:rsidRDefault="008D5CF6">
            <w:pPr>
              <w:pStyle w:val="a5"/>
            </w:pPr>
            <w:bookmarkStart w:id="33628" w:name="62349"/>
            <w:bookmarkEnd w:id="33628"/>
            <w:r>
              <w:t> </w:t>
            </w:r>
          </w:p>
        </w:tc>
        <w:tc>
          <w:tcPr>
            <w:tcW w:w="2600" w:type="pct"/>
            <w:hideMark/>
          </w:tcPr>
          <w:p w:rsidR="00BC0C72" w:rsidRDefault="008D5CF6">
            <w:pPr>
              <w:pStyle w:val="a5"/>
            </w:pPr>
            <w:bookmarkStart w:id="33629" w:name="62350"/>
            <w:bookmarkEnd w:id="33629"/>
            <w:r>
              <w:t>тримач кабелю марки 006-0910-16A-499</w:t>
            </w:r>
          </w:p>
        </w:tc>
        <w:tc>
          <w:tcPr>
            <w:tcW w:w="750" w:type="pct"/>
            <w:hideMark/>
          </w:tcPr>
          <w:p w:rsidR="00BC0C72" w:rsidRDefault="008D5CF6">
            <w:pPr>
              <w:pStyle w:val="a5"/>
              <w:jc w:val="center"/>
            </w:pPr>
            <w:bookmarkStart w:id="33630" w:name="62351"/>
            <w:bookmarkEnd w:id="33630"/>
            <w:r>
              <w:t>- " -</w:t>
            </w:r>
          </w:p>
        </w:tc>
        <w:tc>
          <w:tcPr>
            <w:tcW w:w="750" w:type="pct"/>
            <w:hideMark/>
          </w:tcPr>
          <w:p w:rsidR="00BC0C72" w:rsidRDefault="008D5CF6">
            <w:pPr>
              <w:pStyle w:val="a5"/>
              <w:jc w:val="center"/>
            </w:pPr>
            <w:bookmarkStart w:id="33631" w:name="62352"/>
            <w:bookmarkEnd w:id="33631"/>
            <w:r>
              <w:t>136</w:t>
            </w:r>
          </w:p>
        </w:tc>
      </w:tr>
      <w:tr w:rsidR="00BC0C72" w:rsidTr="00181458">
        <w:trPr>
          <w:divId w:val="1237204249"/>
        </w:trPr>
        <w:tc>
          <w:tcPr>
            <w:tcW w:w="900" w:type="pct"/>
            <w:hideMark/>
          </w:tcPr>
          <w:p w:rsidR="00BC0C72" w:rsidRDefault="008D5CF6">
            <w:pPr>
              <w:pStyle w:val="a5"/>
            </w:pPr>
            <w:bookmarkStart w:id="33632" w:name="62353"/>
            <w:bookmarkEnd w:id="33632"/>
            <w:r>
              <w:t> </w:t>
            </w:r>
          </w:p>
        </w:tc>
        <w:tc>
          <w:tcPr>
            <w:tcW w:w="2600" w:type="pct"/>
            <w:hideMark/>
          </w:tcPr>
          <w:p w:rsidR="00BC0C72" w:rsidRDefault="008D5CF6">
            <w:pPr>
              <w:pStyle w:val="a5"/>
            </w:pPr>
            <w:bookmarkStart w:id="33633" w:name="62354"/>
            <w:bookmarkEnd w:id="33633"/>
            <w:r>
              <w:t>тримач кабелю марки 66241-10A</w:t>
            </w:r>
          </w:p>
        </w:tc>
        <w:tc>
          <w:tcPr>
            <w:tcW w:w="750" w:type="pct"/>
            <w:hideMark/>
          </w:tcPr>
          <w:p w:rsidR="00BC0C72" w:rsidRDefault="008D5CF6">
            <w:pPr>
              <w:pStyle w:val="a5"/>
              <w:jc w:val="center"/>
            </w:pPr>
            <w:bookmarkStart w:id="33634" w:name="62355"/>
            <w:bookmarkEnd w:id="33634"/>
            <w:r>
              <w:t>- " -</w:t>
            </w:r>
          </w:p>
        </w:tc>
        <w:tc>
          <w:tcPr>
            <w:tcW w:w="750" w:type="pct"/>
            <w:hideMark/>
          </w:tcPr>
          <w:p w:rsidR="00BC0C72" w:rsidRDefault="008D5CF6">
            <w:pPr>
              <w:pStyle w:val="a5"/>
              <w:jc w:val="center"/>
            </w:pPr>
            <w:bookmarkStart w:id="33635" w:name="62356"/>
            <w:bookmarkEnd w:id="33635"/>
            <w:r>
              <w:t>144</w:t>
            </w:r>
          </w:p>
        </w:tc>
      </w:tr>
      <w:tr w:rsidR="00BC0C72" w:rsidTr="00181458">
        <w:trPr>
          <w:divId w:val="1237204249"/>
        </w:trPr>
        <w:tc>
          <w:tcPr>
            <w:tcW w:w="900" w:type="pct"/>
            <w:hideMark/>
          </w:tcPr>
          <w:p w:rsidR="00BC0C72" w:rsidRDefault="008D5CF6">
            <w:pPr>
              <w:pStyle w:val="a5"/>
            </w:pPr>
            <w:bookmarkStart w:id="33636" w:name="62357"/>
            <w:bookmarkEnd w:id="33636"/>
            <w:r>
              <w:t> </w:t>
            </w:r>
          </w:p>
        </w:tc>
        <w:tc>
          <w:tcPr>
            <w:tcW w:w="2600" w:type="pct"/>
            <w:hideMark/>
          </w:tcPr>
          <w:p w:rsidR="00BC0C72" w:rsidRDefault="008D5CF6">
            <w:pPr>
              <w:pStyle w:val="a5"/>
            </w:pPr>
            <w:bookmarkStart w:id="33637" w:name="62358"/>
            <w:bookmarkEnd w:id="33637"/>
            <w:r>
              <w:t>тримач кабелю марки 66241-16A</w:t>
            </w:r>
          </w:p>
        </w:tc>
        <w:tc>
          <w:tcPr>
            <w:tcW w:w="750" w:type="pct"/>
            <w:hideMark/>
          </w:tcPr>
          <w:p w:rsidR="00BC0C72" w:rsidRDefault="008D5CF6">
            <w:pPr>
              <w:pStyle w:val="a5"/>
              <w:jc w:val="center"/>
            </w:pPr>
            <w:bookmarkStart w:id="33638" w:name="62359"/>
            <w:bookmarkEnd w:id="33638"/>
            <w:r>
              <w:t>- " -</w:t>
            </w:r>
          </w:p>
        </w:tc>
        <w:tc>
          <w:tcPr>
            <w:tcW w:w="750" w:type="pct"/>
            <w:hideMark/>
          </w:tcPr>
          <w:p w:rsidR="00BC0C72" w:rsidRDefault="008D5CF6">
            <w:pPr>
              <w:pStyle w:val="a5"/>
              <w:jc w:val="center"/>
            </w:pPr>
            <w:bookmarkStart w:id="33639" w:name="62360"/>
            <w:bookmarkEnd w:id="33639"/>
            <w:r>
              <w:t>184</w:t>
            </w:r>
          </w:p>
        </w:tc>
      </w:tr>
      <w:tr w:rsidR="00BC0C72" w:rsidTr="00181458">
        <w:trPr>
          <w:divId w:val="1237204249"/>
        </w:trPr>
        <w:tc>
          <w:tcPr>
            <w:tcW w:w="900" w:type="pct"/>
            <w:hideMark/>
          </w:tcPr>
          <w:p w:rsidR="00BC0C72" w:rsidRDefault="008D5CF6">
            <w:pPr>
              <w:pStyle w:val="a5"/>
            </w:pPr>
            <w:bookmarkStart w:id="33640" w:name="62361"/>
            <w:bookmarkEnd w:id="33640"/>
            <w:r>
              <w:t> </w:t>
            </w:r>
          </w:p>
        </w:tc>
        <w:tc>
          <w:tcPr>
            <w:tcW w:w="2600" w:type="pct"/>
            <w:hideMark/>
          </w:tcPr>
          <w:p w:rsidR="00BC0C72" w:rsidRDefault="008D5CF6">
            <w:pPr>
              <w:pStyle w:val="a5"/>
            </w:pPr>
            <w:bookmarkStart w:id="33641" w:name="62362"/>
            <w:bookmarkEnd w:id="33641"/>
            <w:r>
              <w:t>тримач кабелю марки 66241-18A</w:t>
            </w:r>
          </w:p>
        </w:tc>
        <w:tc>
          <w:tcPr>
            <w:tcW w:w="750" w:type="pct"/>
            <w:hideMark/>
          </w:tcPr>
          <w:p w:rsidR="00BC0C72" w:rsidRDefault="008D5CF6">
            <w:pPr>
              <w:pStyle w:val="a5"/>
              <w:jc w:val="center"/>
            </w:pPr>
            <w:bookmarkStart w:id="33642" w:name="62363"/>
            <w:bookmarkEnd w:id="33642"/>
            <w:r>
              <w:t>- " -</w:t>
            </w:r>
          </w:p>
        </w:tc>
        <w:tc>
          <w:tcPr>
            <w:tcW w:w="750" w:type="pct"/>
            <w:hideMark/>
          </w:tcPr>
          <w:p w:rsidR="00BC0C72" w:rsidRDefault="008D5CF6">
            <w:pPr>
              <w:pStyle w:val="a5"/>
              <w:jc w:val="center"/>
            </w:pPr>
            <w:bookmarkStart w:id="33643" w:name="62364"/>
            <w:bookmarkEnd w:id="33643"/>
            <w:r>
              <w:t>136</w:t>
            </w:r>
          </w:p>
        </w:tc>
      </w:tr>
      <w:tr w:rsidR="00BC0C72" w:rsidTr="00181458">
        <w:trPr>
          <w:divId w:val="1237204249"/>
        </w:trPr>
        <w:tc>
          <w:tcPr>
            <w:tcW w:w="900" w:type="pct"/>
            <w:hideMark/>
          </w:tcPr>
          <w:p w:rsidR="00BC0C72" w:rsidRDefault="008D5CF6">
            <w:pPr>
              <w:pStyle w:val="a5"/>
            </w:pPr>
            <w:bookmarkStart w:id="33644" w:name="62365"/>
            <w:bookmarkEnd w:id="33644"/>
            <w:r>
              <w:t> </w:t>
            </w:r>
          </w:p>
        </w:tc>
        <w:tc>
          <w:tcPr>
            <w:tcW w:w="2600" w:type="pct"/>
            <w:hideMark/>
          </w:tcPr>
          <w:p w:rsidR="00BC0C72" w:rsidRDefault="008D5CF6">
            <w:pPr>
              <w:pStyle w:val="a5"/>
            </w:pPr>
            <w:bookmarkStart w:id="33645" w:name="62366"/>
            <w:bookmarkEnd w:id="33645"/>
            <w:r>
              <w:t>тримач кабелю марки 66241-24A</w:t>
            </w:r>
          </w:p>
        </w:tc>
        <w:tc>
          <w:tcPr>
            <w:tcW w:w="750" w:type="pct"/>
            <w:hideMark/>
          </w:tcPr>
          <w:p w:rsidR="00BC0C72" w:rsidRDefault="008D5CF6">
            <w:pPr>
              <w:pStyle w:val="a5"/>
              <w:jc w:val="center"/>
            </w:pPr>
            <w:bookmarkStart w:id="33646" w:name="62367"/>
            <w:bookmarkEnd w:id="33646"/>
            <w:r>
              <w:t>- " -</w:t>
            </w:r>
          </w:p>
        </w:tc>
        <w:tc>
          <w:tcPr>
            <w:tcW w:w="750" w:type="pct"/>
            <w:hideMark/>
          </w:tcPr>
          <w:p w:rsidR="00BC0C72" w:rsidRDefault="008D5CF6">
            <w:pPr>
              <w:pStyle w:val="a5"/>
              <w:jc w:val="center"/>
            </w:pPr>
            <w:bookmarkStart w:id="33647" w:name="62368"/>
            <w:bookmarkEnd w:id="33647"/>
            <w:r>
              <w:t>172</w:t>
            </w:r>
          </w:p>
        </w:tc>
      </w:tr>
      <w:tr w:rsidR="00BC0C72" w:rsidTr="00181458">
        <w:trPr>
          <w:divId w:val="1237204249"/>
        </w:trPr>
        <w:tc>
          <w:tcPr>
            <w:tcW w:w="900" w:type="pct"/>
            <w:hideMark/>
          </w:tcPr>
          <w:p w:rsidR="00BC0C72" w:rsidRDefault="008D5CF6">
            <w:pPr>
              <w:pStyle w:val="a5"/>
            </w:pPr>
            <w:bookmarkStart w:id="33648" w:name="62369"/>
            <w:bookmarkEnd w:id="33648"/>
            <w:r>
              <w:t> </w:t>
            </w:r>
          </w:p>
        </w:tc>
        <w:tc>
          <w:tcPr>
            <w:tcW w:w="2600" w:type="pct"/>
            <w:hideMark/>
          </w:tcPr>
          <w:p w:rsidR="00BC0C72" w:rsidRDefault="008D5CF6">
            <w:pPr>
              <w:pStyle w:val="a5"/>
            </w:pPr>
            <w:bookmarkStart w:id="33649" w:name="62370"/>
            <w:bookmarkEnd w:id="33649"/>
            <w:r>
              <w:t>тримач кабелю марки 66332-10A</w:t>
            </w:r>
          </w:p>
        </w:tc>
        <w:tc>
          <w:tcPr>
            <w:tcW w:w="750" w:type="pct"/>
            <w:hideMark/>
          </w:tcPr>
          <w:p w:rsidR="00BC0C72" w:rsidRDefault="008D5CF6">
            <w:pPr>
              <w:pStyle w:val="a5"/>
              <w:jc w:val="center"/>
            </w:pPr>
            <w:bookmarkStart w:id="33650" w:name="62371"/>
            <w:bookmarkEnd w:id="33650"/>
            <w:r>
              <w:t>- " -</w:t>
            </w:r>
          </w:p>
        </w:tc>
        <w:tc>
          <w:tcPr>
            <w:tcW w:w="750" w:type="pct"/>
            <w:hideMark/>
          </w:tcPr>
          <w:p w:rsidR="00BC0C72" w:rsidRDefault="008D5CF6">
            <w:pPr>
              <w:pStyle w:val="a5"/>
              <w:jc w:val="center"/>
            </w:pPr>
            <w:bookmarkStart w:id="33651" w:name="62372"/>
            <w:bookmarkEnd w:id="33651"/>
            <w:r>
              <w:t>172</w:t>
            </w:r>
          </w:p>
        </w:tc>
      </w:tr>
      <w:tr w:rsidR="00BC0C72" w:rsidTr="00181458">
        <w:trPr>
          <w:divId w:val="1237204249"/>
        </w:trPr>
        <w:tc>
          <w:tcPr>
            <w:tcW w:w="900" w:type="pct"/>
            <w:hideMark/>
          </w:tcPr>
          <w:p w:rsidR="00BC0C72" w:rsidRDefault="008D5CF6">
            <w:pPr>
              <w:pStyle w:val="a5"/>
            </w:pPr>
            <w:bookmarkStart w:id="33652" w:name="62373"/>
            <w:bookmarkEnd w:id="33652"/>
            <w:r>
              <w:t> </w:t>
            </w:r>
          </w:p>
        </w:tc>
        <w:tc>
          <w:tcPr>
            <w:tcW w:w="2600" w:type="pct"/>
            <w:hideMark/>
          </w:tcPr>
          <w:p w:rsidR="00BC0C72" w:rsidRDefault="008D5CF6">
            <w:pPr>
              <w:pStyle w:val="a5"/>
            </w:pPr>
            <w:bookmarkStart w:id="33653" w:name="62374"/>
            <w:bookmarkEnd w:id="33653"/>
            <w:r>
              <w:t>тримач кабелю марки 66332-12A</w:t>
            </w:r>
          </w:p>
        </w:tc>
        <w:tc>
          <w:tcPr>
            <w:tcW w:w="750" w:type="pct"/>
            <w:hideMark/>
          </w:tcPr>
          <w:p w:rsidR="00BC0C72" w:rsidRDefault="008D5CF6">
            <w:pPr>
              <w:pStyle w:val="a5"/>
              <w:jc w:val="center"/>
            </w:pPr>
            <w:bookmarkStart w:id="33654" w:name="62375"/>
            <w:bookmarkEnd w:id="33654"/>
            <w:r>
              <w:t>- " -</w:t>
            </w:r>
          </w:p>
        </w:tc>
        <w:tc>
          <w:tcPr>
            <w:tcW w:w="750" w:type="pct"/>
            <w:hideMark/>
          </w:tcPr>
          <w:p w:rsidR="00BC0C72" w:rsidRDefault="008D5CF6">
            <w:pPr>
              <w:pStyle w:val="a5"/>
              <w:jc w:val="center"/>
            </w:pPr>
            <w:bookmarkStart w:id="33655" w:name="62376"/>
            <w:bookmarkEnd w:id="33655"/>
            <w:r>
              <w:t>172</w:t>
            </w:r>
          </w:p>
        </w:tc>
      </w:tr>
      <w:tr w:rsidR="00BC0C72" w:rsidTr="00181458">
        <w:trPr>
          <w:divId w:val="1237204249"/>
        </w:trPr>
        <w:tc>
          <w:tcPr>
            <w:tcW w:w="900" w:type="pct"/>
            <w:hideMark/>
          </w:tcPr>
          <w:p w:rsidR="00BC0C72" w:rsidRDefault="008D5CF6">
            <w:pPr>
              <w:pStyle w:val="a5"/>
            </w:pPr>
            <w:bookmarkStart w:id="33656" w:name="62377"/>
            <w:bookmarkEnd w:id="33656"/>
            <w:r>
              <w:t> </w:t>
            </w:r>
          </w:p>
        </w:tc>
        <w:tc>
          <w:tcPr>
            <w:tcW w:w="2600" w:type="pct"/>
            <w:hideMark/>
          </w:tcPr>
          <w:p w:rsidR="00BC0C72" w:rsidRDefault="008D5CF6">
            <w:pPr>
              <w:pStyle w:val="a5"/>
            </w:pPr>
            <w:bookmarkStart w:id="33657" w:name="62378"/>
            <w:bookmarkEnd w:id="33657"/>
            <w:r>
              <w:t>тримач кабелю марки M850 49/38-S11N</w:t>
            </w:r>
          </w:p>
        </w:tc>
        <w:tc>
          <w:tcPr>
            <w:tcW w:w="750" w:type="pct"/>
            <w:hideMark/>
          </w:tcPr>
          <w:p w:rsidR="00BC0C72" w:rsidRDefault="008D5CF6">
            <w:pPr>
              <w:pStyle w:val="a5"/>
              <w:jc w:val="center"/>
            </w:pPr>
            <w:bookmarkStart w:id="33658" w:name="62379"/>
            <w:bookmarkEnd w:id="33658"/>
            <w:r>
              <w:t>- " -</w:t>
            </w:r>
          </w:p>
        </w:tc>
        <w:tc>
          <w:tcPr>
            <w:tcW w:w="750" w:type="pct"/>
            <w:hideMark/>
          </w:tcPr>
          <w:p w:rsidR="00BC0C72" w:rsidRDefault="008D5CF6">
            <w:pPr>
              <w:pStyle w:val="a5"/>
              <w:jc w:val="center"/>
            </w:pPr>
            <w:bookmarkStart w:id="33659" w:name="62380"/>
            <w:bookmarkEnd w:id="33659"/>
            <w:r>
              <w:t>166</w:t>
            </w:r>
          </w:p>
        </w:tc>
      </w:tr>
      <w:tr w:rsidR="00BC0C72" w:rsidTr="00181458">
        <w:trPr>
          <w:divId w:val="1237204249"/>
        </w:trPr>
        <w:tc>
          <w:tcPr>
            <w:tcW w:w="900" w:type="pct"/>
            <w:hideMark/>
          </w:tcPr>
          <w:p w:rsidR="00BC0C72" w:rsidRDefault="008D5CF6">
            <w:pPr>
              <w:pStyle w:val="a5"/>
            </w:pPr>
            <w:bookmarkStart w:id="33660" w:name="62381"/>
            <w:bookmarkEnd w:id="33660"/>
            <w:r>
              <w:t> </w:t>
            </w:r>
          </w:p>
        </w:tc>
        <w:tc>
          <w:tcPr>
            <w:tcW w:w="2600" w:type="pct"/>
            <w:hideMark/>
          </w:tcPr>
          <w:p w:rsidR="00BC0C72" w:rsidRDefault="008D5CF6">
            <w:pPr>
              <w:pStyle w:val="a5"/>
            </w:pPr>
            <w:bookmarkStart w:id="33661" w:name="62382"/>
            <w:bookmarkEnd w:id="33661"/>
            <w:r>
              <w:t>тримач кабелю марки M850 49/38-S13N</w:t>
            </w:r>
          </w:p>
        </w:tc>
        <w:tc>
          <w:tcPr>
            <w:tcW w:w="750" w:type="pct"/>
            <w:hideMark/>
          </w:tcPr>
          <w:p w:rsidR="00BC0C72" w:rsidRDefault="008D5CF6">
            <w:pPr>
              <w:pStyle w:val="a5"/>
              <w:jc w:val="center"/>
            </w:pPr>
            <w:bookmarkStart w:id="33662" w:name="62383"/>
            <w:bookmarkEnd w:id="33662"/>
            <w:r>
              <w:t>- " -</w:t>
            </w:r>
          </w:p>
        </w:tc>
        <w:tc>
          <w:tcPr>
            <w:tcW w:w="750" w:type="pct"/>
            <w:hideMark/>
          </w:tcPr>
          <w:p w:rsidR="00BC0C72" w:rsidRDefault="008D5CF6">
            <w:pPr>
              <w:pStyle w:val="a5"/>
              <w:jc w:val="center"/>
            </w:pPr>
            <w:bookmarkStart w:id="33663" w:name="62384"/>
            <w:bookmarkEnd w:id="33663"/>
            <w:r>
              <w:t>166</w:t>
            </w:r>
          </w:p>
        </w:tc>
      </w:tr>
      <w:tr w:rsidR="00BC0C72" w:rsidTr="00181458">
        <w:trPr>
          <w:divId w:val="1237204249"/>
        </w:trPr>
        <w:tc>
          <w:tcPr>
            <w:tcW w:w="900" w:type="pct"/>
            <w:hideMark/>
          </w:tcPr>
          <w:p w:rsidR="00BC0C72" w:rsidRDefault="008D5CF6">
            <w:pPr>
              <w:pStyle w:val="a5"/>
            </w:pPr>
            <w:bookmarkStart w:id="33664" w:name="62385"/>
            <w:bookmarkEnd w:id="33664"/>
            <w:r>
              <w:t> </w:t>
            </w:r>
          </w:p>
        </w:tc>
        <w:tc>
          <w:tcPr>
            <w:tcW w:w="2600" w:type="pct"/>
            <w:hideMark/>
          </w:tcPr>
          <w:p w:rsidR="00BC0C72" w:rsidRDefault="008D5CF6">
            <w:pPr>
              <w:pStyle w:val="a5"/>
            </w:pPr>
            <w:bookmarkStart w:id="33665" w:name="62386"/>
            <w:bookmarkEnd w:id="33665"/>
            <w:r>
              <w:t>тримач кабелю марки M850 49/38-S17N</w:t>
            </w:r>
          </w:p>
        </w:tc>
        <w:tc>
          <w:tcPr>
            <w:tcW w:w="750" w:type="pct"/>
            <w:hideMark/>
          </w:tcPr>
          <w:p w:rsidR="00BC0C72" w:rsidRDefault="008D5CF6">
            <w:pPr>
              <w:pStyle w:val="a5"/>
              <w:jc w:val="center"/>
            </w:pPr>
            <w:bookmarkStart w:id="33666" w:name="62387"/>
            <w:bookmarkEnd w:id="33666"/>
            <w:r>
              <w:t>- " -</w:t>
            </w:r>
          </w:p>
        </w:tc>
        <w:tc>
          <w:tcPr>
            <w:tcW w:w="750" w:type="pct"/>
            <w:hideMark/>
          </w:tcPr>
          <w:p w:rsidR="00BC0C72" w:rsidRDefault="008D5CF6">
            <w:pPr>
              <w:pStyle w:val="a5"/>
              <w:jc w:val="center"/>
            </w:pPr>
            <w:bookmarkStart w:id="33667" w:name="62388"/>
            <w:bookmarkEnd w:id="33667"/>
            <w:r>
              <w:t>196</w:t>
            </w:r>
          </w:p>
        </w:tc>
      </w:tr>
      <w:tr w:rsidR="00BC0C72" w:rsidTr="00181458">
        <w:trPr>
          <w:divId w:val="1237204249"/>
        </w:trPr>
        <w:tc>
          <w:tcPr>
            <w:tcW w:w="900" w:type="pct"/>
            <w:hideMark/>
          </w:tcPr>
          <w:p w:rsidR="00BC0C72" w:rsidRDefault="008D5CF6">
            <w:pPr>
              <w:pStyle w:val="a5"/>
            </w:pPr>
            <w:bookmarkStart w:id="33668" w:name="62389"/>
            <w:bookmarkEnd w:id="33668"/>
            <w:r>
              <w:t> </w:t>
            </w:r>
          </w:p>
        </w:tc>
        <w:tc>
          <w:tcPr>
            <w:tcW w:w="2600" w:type="pct"/>
            <w:hideMark/>
          </w:tcPr>
          <w:p w:rsidR="00BC0C72" w:rsidRDefault="008D5CF6">
            <w:pPr>
              <w:pStyle w:val="a5"/>
            </w:pPr>
            <w:bookmarkStart w:id="33669" w:name="62390"/>
            <w:bookmarkEnd w:id="33669"/>
            <w:r>
              <w:t>тримач кабелю марки M850 49/38-S9N</w:t>
            </w:r>
          </w:p>
        </w:tc>
        <w:tc>
          <w:tcPr>
            <w:tcW w:w="750" w:type="pct"/>
            <w:hideMark/>
          </w:tcPr>
          <w:p w:rsidR="00BC0C72" w:rsidRDefault="008D5CF6">
            <w:pPr>
              <w:pStyle w:val="a5"/>
              <w:jc w:val="center"/>
            </w:pPr>
            <w:bookmarkStart w:id="33670" w:name="62391"/>
            <w:bookmarkEnd w:id="33670"/>
            <w:r>
              <w:t>штук</w:t>
            </w:r>
          </w:p>
        </w:tc>
        <w:tc>
          <w:tcPr>
            <w:tcW w:w="750" w:type="pct"/>
            <w:hideMark/>
          </w:tcPr>
          <w:p w:rsidR="00BC0C72" w:rsidRDefault="008D5CF6">
            <w:pPr>
              <w:pStyle w:val="a5"/>
              <w:jc w:val="center"/>
            </w:pPr>
            <w:bookmarkStart w:id="33671" w:name="62392"/>
            <w:bookmarkEnd w:id="33671"/>
            <w:r>
              <w:t>196</w:t>
            </w:r>
          </w:p>
        </w:tc>
      </w:tr>
      <w:tr w:rsidR="00BC0C72" w:rsidTr="00181458">
        <w:trPr>
          <w:divId w:val="1237204249"/>
        </w:trPr>
        <w:tc>
          <w:tcPr>
            <w:tcW w:w="900" w:type="pct"/>
            <w:hideMark/>
          </w:tcPr>
          <w:p w:rsidR="00BC0C72" w:rsidRDefault="008D5CF6">
            <w:pPr>
              <w:pStyle w:val="a5"/>
            </w:pPr>
            <w:bookmarkStart w:id="33672" w:name="62393"/>
            <w:bookmarkEnd w:id="33672"/>
            <w:r>
              <w:t> </w:t>
            </w:r>
          </w:p>
        </w:tc>
        <w:tc>
          <w:tcPr>
            <w:tcW w:w="2600" w:type="pct"/>
            <w:hideMark/>
          </w:tcPr>
          <w:p w:rsidR="00BC0C72" w:rsidRDefault="008D5CF6">
            <w:pPr>
              <w:pStyle w:val="a5"/>
            </w:pPr>
            <w:bookmarkStart w:id="33673" w:name="62394"/>
            <w:bookmarkEnd w:id="33673"/>
            <w:r>
              <w:t>тримач кабелю марки M850 49/39-11W</w:t>
            </w:r>
          </w:p>
        </w:tc>
        <w:tc>
          <w:tcPr>
            <w:tcW w:w="750" w:type="pct"/>
            <w:hideMark/>
          </w:tcPr>
          <w:p w:rsidR="00BC0C72" w:rsidRDefault="008D5CF6">
            <w:pPr>
              <w:pStyle w:val="a5"/>
              <w:jc w:val="center"/>
            </w:pPr>
            <w:bookmarkStart w:id="33674" w:name="62395"/>
            <w:bookmarkEnd w:id="33674"/>
            <w:r>
              <w:t>- " -</w:t>
            </w:r>
          </w:p>
        </w:tc>
        <w:tc>
          <w:tcPr>
            <w:tcW w:w="750" w:type="pct"/>
            <w:hideMark/>
          </w:tcPr>
          <w:p w:rsidR="00BC0C72" w:rsidRDefault="008D5CF6">
            <w:pPr>
              <w:pStyle w:val="a5"/>
              <w:jc w:val="center"/>
            </w:pPr>
            <w:bookmarkStart w:id="33675" w:name="62396"/>
            <w:bookmarkEnd w:id="33675"/>
            <w:r>
              <w:t>166</w:t>
            </w:r>
          </w:p>
        </w:tc>
      </w:tr>
      <w:tr w:rsidR="00BC0C72" w:rsidTr="00181458">
        <w:trPr>
          <w:divId w:val="1237204249"/>
        </w:trPr>
        <w:tc>
          <w:tcPr>
            <w:tcW w:w="900" w:type="pct"/>
            <w:hideMark/>
          </w:tcPr>
          <w:p w:rsidR="00BC0C72" w:rsidRDefault="008D5CF6">
            <w:pPr>
              <w:pStyle w:val="a5"/>
            </w:pPr>
            <w:bookmarkStart w:id="33676" w:name="62397"/>
            <w:bookmarkEnd w:id="33676"/>
            <w:r>
              <w:t> </w:t>
            </w:r>
          </w:p>
        </w:tc>
        <w:tc>
          <w:tcPr>
            <w:tcW w:w="2600" w:type="pct"/>
            <w:hideMark/>
          </w:tcPr>
          <w:p w:rsidR="00BC0C72" w:rsidRDefault="008D5CF6">
            <w:pPr>
              <w:pStyle w:val="a5"/>
            </w:pPr>
            <w:bookmarkStart w:id="33677" w:name="62398"/>
            <w:bookmarkEnd w:id="33677"/>
            <w:r>
              <w:t>тримач кабелю марки M850 49/39-15W</w:t>
            </w:r>
          </w:p>
        </w:tc>
        <w:tc>
          <w:tcPr>
            <w:tcW w:w="750" w:type="pct"/>
            <w:hideMark/>
          </w:tcPr>
          <w:p w:rsidR="00BC0C72" w:rsidRDefault="008D5CF6">
            <w:pPr>
              <w:pStyle w:val="a5"/>
              <w:jc w:val="center"/>
            </w:pPr>
            <w:bookmarkStart w:id="33678" w:name="62399"/>
            <w:bookmarkEnd w:id="33678"/>
            <w:r>
              <w:t>- " -</w:t>
            </w:r>
          </w:p>
        </w:tc>
        <w:tc>
          <w:tcPr>
            <w:tcW w:w="750" w:type="pct"/>
            <w:hideMark/>
          </w:tcPr>
          <w:p w:rsidR="00BC0C72" w:rsidRDefault="008D5CF6">
            <w:pPr>
              <w:pStyle w:val="a5"/>
              <w:jc w:val="center"/>
            </w:pPr>
            <w:bookmarkStart w:id="33679" w:name="62400"/>
            <w:bookmarkEnd w:id="33679"/>
            <w:r>
              <w:t>166</w:t>
            </w:r>
          </w:p>
        </w:tc>
      </w:tr>
      <w:tr w:rsidR="00BC0C72" w:rsidTr="00181458">
        <w:trPr>
          <w:divId w:val="1237204249"/>
        </w:trPr>
        <w:tc>
          <w:tcPr>
            <w:tcW w:w="900" w:type="pct"/>
            <w:hideMark/>
          </w:tcPr>
          <w:p w:rsidR="00BC0C72" w:rsidRDefault="008D5CF6">
            <w:pPr>
              <w:pStyle w:val="a5"/>
            </w:pPr>
            <w:bookmarkStart w:id="33680" w:name="62401"/>
            <w:bookmarkEnd w:id="33680"/>
            <w:r>
              <w:t> </w:t>
            </w:r>
          </w:p>
        </w:tc>
        <w:tc>
          <w:tcPr>
            <w:tcW w:w="2600" w:type="pct"/>
            <w:hideMark/>
          </w:tcPr>
          <w:p w:rsidR="00BC0C72" w:rsidRDefault="008D5CF6">
            <w:pPr>
              <w:pStyle w:val="a5"/>
            </w:pPr>
            <w:bookmarkStart w:id="33681" w:name="62402"/>
            <w:bookmarkEnd w:id="33681"/>
            <w:r>
              <w:t>тримач кабелю марки M850 49/49-2-10N</w:t>
            </w:r>
          </w:p>
        </w:tc>
        <w:tc>
          <w:tcPr>
            <w:tcW w:w="750" w:type="pct"/>
            <w:hideMark/>
          </w:tcPr>
          <w:p w:rsidR="00BC0C72" w:rsidRDefault="008D5CF6">
            <w:pPr>
              <w:pStyle w:val="a5"/>
              <w:jc w:val="center"/>
            </w:pPr>
            <w:bookmarkStart w:id="33682" w:name="62403"/>
            <w:bookmarkEnd w:id="33682"/>
            <w:r>
              <w:t>- " -</w:t>
            </w:r>
          </w:p>
        </w:tc>
        <w:tc>
          <w:tcPr>
            <w:tcW w:w="750" w:type="pct"/>
            <w:hideMark/>
          </w:tcPr>
          <w:p w:rsidR="00BC0C72" w:rsidRDefault="008D5CF6">
            <w:pPr>
              <w:pStyle w:val="a5"/>
              <w:jc w:val="center"/>
            </w:pPr>
            <w:bookmarkStart w:id="33683" w:name="62404"/>
            <w:bookmarkEnd w:id="33683"/>
            <w:r>
              <w:t>154</w:t>
            </w:r>
          </w:p>
        </w:tc>
      </w:tr>
      <w:tr w:rsidR="00BC0C72" w:rsidTr="00181458">
        <w:trPr>
          <w:divId w:val="1237204249"/>
        </w:trPr>
        <w:tc>
          <w:tcPr>
            <w:tcW w:w="900" w:type="pct"/>
            <w:hideMark/>
          </w:tcPr>
          <w:p w:rsidR="00BC0C72" w:rsidRDefault="008D5CF6">
            <w:pPr>
              <w:pStyle w:val="a5"/>
            </w:pPr>
            <w:bookmarkStart w:id="33684" w:name="62405"/>
            <w:bookmarkEnd w:id="33684"/>
            <w:r>
              <w:t> </w:t>
            </w:r>
          </w:p>
        </w:tc>
        <w:tc>
          <w:tcPr>
            <w:tcW w:w="2600" w:type="pct"/>
            <w:hideMark/>
          </w:tcPr>
          <w:p w:rsidR="00BC0C72" w:rsidRDefault="008D5CF6">
            <w:pPr>
              <w:pStyle w:val="a5"/>
            </w:pPr>
            <w:bookmarkStart w:id="33685" w:name="62406"/>
            <w:bookmarkEnd w:id="33685"/>
            <w:r>
              <w:t>колодка клеменна марки K80</w:t>
            </w:r>
          </w:p>
        </w:tc>
        <w:tc>
          <w:tcPr>
            <w:tcW w:w="750" w:type="pct"/>
            <w:hideMark/>
          </w:tcPr>
          <w:p w:rsidR="00BC0C72" w:rsidRDefault="008D5CF6">
            <w:pPr>
              <w:pStyle w:val="a5"/>
              <w:jc w:val="center"/>
            </w:pPr>
            <w:bookmarkStart w:id="33686" w:name="62407"/>
            <w:bookmarkEnd w:id="33686"/>
            <w:r>
              <w:t>- " -</w:t>
            </w:r>
          </w:p>
        </w:tc>
        <w:tc>
          <w:tcPr>
            <w:tcW w:w="750" w:type="pct"/>
            <w:hideMark/>
          </w:tcPr>
          <w:p w:rsidR="00BC0C72" w:rsidRDefault="008D5CF6">
            <w:pPr>
              <w:pStyle w:val="a5"/>
              <w:jc w:val="center"/>
            </w:pPr>
            <w:bookmarkStart w:id="33687" w:name="62408"/>
            <w:bookmarkEnd w:id="33687"/>
            <w:r>
              <w:t>150</w:t>
            </w:r>
          </w:p>
        </w:tc>
      </w:tr>
      <w:tr w:rsidR="00BC0C72" w:rsidTr="00181458">
        <w:trPr>
          <w:divId w:val="1237204249"/>
        </w:trPr>
        <w:tc>
          <w:tcPr>
            <w:tcW w:w="900" w:type="pct"/>
            <w:hideMark/>
          </w:tcPr>
          <w:p w:rsidR="00BC0C72" w:rsidRDefault="008D5CF6">
            <w:pPr>
              <w:pStyle w:val="a5"/>
            </w:pPr>
            <w:bookmarkStart w:id="33688" w:name="62409"/>
            <w:bookmarkEnd w:id="33688"/>
            <w:r>
              <w:t> </w:t>
            </w:r>
          </w:p>
        </w:tc>
        <w:tc>
          <w:tcPr>
            <w:tcW w:w="2600" w:type="pct"/>
            <w:hideMark/>
          </w:tcPr>
          <w:p w:rsidR="00BC0C72" w:rsidRDefault="008D5CF6">
            <w:pPr>
              <w:pStyle w:val="a5"/>
            </w:pPr>
            <w:bookmarkStart w:id="33689" w:name="62410"/>
            <w:bookmarkEnd w:id="33689"/>
            <w:r>
              <w:t>колодка силова марки F19AC0101</w:t>
            </w:r>
          </w:p>
        </w:tc>
        <w:tc>
          <w:tcPr>
            <w:tcW w:w="750" w:type="pct"/>
            <w:hideMark/>
          </w:tcPr>
          <w:p w:rsidR="00BC0C72" w:rsidRDefault="008D5CF6">
            <w:pPr>
              <w:pStyle w:val="a5"/>
              <w:jc w:val="center"/>
            </w:pPr>
            <w:bookmarkStart w:id="33690" w:name="62411"/>
            <w:bookmarkEnd w:id="33690"/>
            <w:r>
              <w:t>- " -</w:t>
            </w:r>
          </w:p>
        </w:tc>
        <w:tc>
          <w:tcPr>
            <w:tcW w:w="750" w:type="pct"/>
            <w:hideMark/>
          </w:tcPr>
          <w:p w:rsidR="00BC0C72" w:rsidRDefault="008D5CF6">
            <w:pPr>
              <w:pStyle w:val="a5"/>
              <w:jc w:val="center"/>
            </w:pPr>
            <w:bookmarkStart w:id="33691" w:name="62412"/>
            <w:bookmarkEnd w:id="33691"/>
            <w:r>
              <w:t>154</w:t>
            </w:r>
          </w:p>
        </w:tc>
      </w:tr>
      <w:tr w:rsidR="00BC0C72" w:rsidTr="00181458">
        <w:trPr>
          <w:divId w:val="1237204249"/>
        </w:trPr>
        <w:tc>
          <w:tcPr>
            <w:tcW w:w="900" w:type="pct"/>
            <w:hideMark/>
          </w:tcPr>
          <w:p w:rsidR="00BC0C72" w:rsidRDefault="008D5CF6">
            <w:pPr>
              <w:pStyle w:val="a5"/>
            </w:pPr>
            <w:bookmarkStart w:id="33692" w:name="62413"/>
            <w:bookmarkEnd w:id="33692"/>
            <w:r>
              <w:t> </w:t>
            </w:r>
          </w:p>
        </w:tc>
        <w:tc>
          <w:tcPr>
            <w:tcW w:w="2600" w:type="pct"/>
            <w:hideMark/>
          </w:tcPr>
          <w:p w:rsidR="00BC0C72" w:rsidRDefault="008D5CF6">
            <w:pPr>
              <w:pStyle w:val="a5"/>
            </w:pPr>
            <w:bookmarkStart w:id="33693" w:name="62414"/>
            <w:bookmarkEnd w:id="33693"/>
            <w:r>
              <w:t>коннектори марки EL-CON 100-200</w:t>
            </w:r>
          </w:p>
        </w:tc>
        <w:tc>
          <w:tcPr>
            <w:tcW w:w="750" w:type="pct"/>
            <w:hideMark/>
          </w:tcPr>
          <w:p w:rsidR="00BC0C72" w:rsidRDefault="008D5CF6">
            <w:pPr>
              <w:pStyle w:val="a5"/>
              <w:jc w:val="center"/>
            </w:pPr>
            <w:bookmarkStart w:id="33694" w:name="62415"/>
            <w:bookmarkEnd w:id="33694"/>
            <w:r>
              <w:t>- " -</w:t>
            </w:r>
          </w:p>
        </w:tc>
        <w:tc>
          <w:tcPr>
            <w:tcW w:w="750" w:type="pct"/>
            <w:hideMark/>
          </w:tcPr>
          <w:p w:rsidR="00BC0C72" w:rsidRDefault="008D5CF6">
            <w:pPr>
              <w:pStyle w:val="a5"/>
              <w:jc w:val="center"/>
            </w:pPr>
            <w:bookmarkStart w:id="33695" w:name="62416"/>
            <w:bookmarkEnd w:id="33695"/>
            <w:r>
              <w:t>120</w:t>
            </w:r>
          </w:p>
        </w:tc>
      </w:tr>
      <w:tr w:rsidR="00BC0C72" w:rsidTr="00181458">
        <w:trPr>
          <w:divId w:val="1237204249"/>
        </w:trPr>
        <w:tc>
          <w:tcPr>
            <w:tcW w:w="900" w:type="pct"/>
            <w:hideMark/>
          </w:tcPr>
          <w:p w:rsidR="00BC0C72" w:rsidRDefault="008D5CF6">
            <w:pPr>
              <w:pStyle w:val="a5"/>
            </w:pPr>
            <w:bookmarkStart w:id="33696" w:name="62417"/>
            <w:bookmarkEnd w:id="33696"/>
            <w:r>
              <w:t> </w:t>
            </w:r>
          </w:p>
        </w:tc>
        <w:tc>
          <w:tcPr>
            <w:tcW w:w="2600" w:type="pct"/>
            <w:hideMark/>
          </w:tcPr>
          <w:p w:rsidR="00BC0C72" w:rsidRDefault="008D5CF6">
            <w:pPr>
              <w:pStyle w:val="a5"/>
            </w:pPr>
            <w:bookmarkStart w:id="33697" w:name="62418"/>
            <w:bookmarkEnd w:id="33697"/>
            <w:r>
              <w:t>контакт марки 006-0937-20</w:t>
            </w:r>
          </w:p>
        </w:tc>
        <w:tc>
          <w:tcPr>
            <w:tcW w:w="750" w:type="pct"/>
            <w:hideMark/>
          </w:tcPr>
          <w:p w:rsidR="00BC0C72" w:rsidRDefault="008D5CF6">
            <w:pPr>
              <w:pStyle w:val="a5"/>
              <w:jc w:val="center"/>
            </w:pPr>
            <w:bookmarkStart w:id="33698" w:name="62419"/>
            <w:bookmarkEnd w:id="33698"/>
            <w:r>
              <w:t>- " -</w:t>
            </w:r>
          </w:p>
        </w:tc>
        <w:tc>
          <w:tcPr>
            <w:tcW w:w="750" w:type="pct"/>
            <w:hideMark/>
          </w:tcPr>
          <w:p w:rsidR="00BC0C72" w:rsidRDefault="008D5CF6">
            <w:pPr>
              <w:pStyle w:val="a5"/>
              <w:jc w:val="center"/>
            </w:pPr>
            <w:bookmarkStart w:id="33699" w:name="62420"/>
            <w:bookmarkEnd w:id="33699"/>
            <w:r>
              <w:t>2400</w:t>
            </w:r>
          </w:p>
        </w:tc>
      </w:tr>
      <w:tr w:rsidR="00BC0C72" w:rsidTr="00181458">
        <w:trPr>
          <w:divId w:val="1237204249"/>
        </w:trPr>
        <w:tc>
          <w:tcPr>
            <w:tcW w:w="900" w:type="pct"/>
            <w:hideMark/>
          </w:tcPr>
          <w:p w:rsidR="00BC0C72" w:rsidRDefault="008D5CF6">
            <w:pPr>
              <w:pStyle w:val="a5"/>
            </w:pPr>
            <w:bookmarkStart w:id="33700" w:name="62421"/>
            <w:bookmarkEnd w:id="33700"/>
            <w:r>
              <w:t> </w:t>
            </w:r>
          </w:p>
        </w:tc>
        <w:tc>
          <w:tcPr>
            <w:tcW w:w="2600" w:type="pct"/>
            <w:hideMark/>
          </w:tcPr>
          <w:p w:rsidR="00BC0C72" w:rsidRDefault="008D5CF6">
            <w:pPr>
              <w:pStyle w:val="a5"/>
            </w:pPr>
            <w:bookmarkStart w:id="33701" w:name="62422"/>
            <w:bookmarkEnd w:id="33701"/>
            <w:r>
              <w:t>контакт марки 020-0008-20</w:t>
            </w:r>
          </w:p>
        </w:tc>
        <w:tc>
          <w:tcPr>
            <w:tcW w:w="750" w:type="pct"/>
            <w:hideMark/>
          </w:tcPr>
          <w:p w:rsidR="00BC0C72" w:rsidRDefault="008D5CF6">
            <w:pPr>
              <w:pStyle w:val="a5"/>
              <w:jc w:val="center"/>
            </w:pPr>
            <w:bookmarkStart w:id="33702" w:name="62423"/>
            <w:bookmarkEnd w:id="33702"/>
            <w:r>
              <w:t>- " -</w:t>
            </w:r>
          </w:p>
        </w:tc>
        <w:tc>
          <w:tcPr>
            <w:tcW w:w="750" w:type="pct"/>
            <w:hideMark/>
          </w:tcPr>
          <w:p w:rsidR="00BC0C72" w:rsidRDefault="008D5CF6">
            <w:pPr>
              <w:pStyle w:val="a5"/>
              <w:jc w:val="center"/>
            </w:pPr>
            <w:bookmarkStart w:id="33703" w:name="62424"/>
            <w:bookmarkEnd w:id="33703"/>
            <w:r>
              <w:t>2076</w:t>
            </w:r>
          </w:p>
        </w:tc>
      </w:tr>
      <w:tr w:rsidR="00BC0C72" w:rsidTr="00181458">
        <w:trPr>
          <w:divId w:val="1237204249"/>
        </w:trPr>
        <w:tc>
          <w:tcPr>
            <w:tcW w:w="900" w:type="pct"/>
            <w:hideMark/>
          </w:tcPr>
          <w:p w:rsidR="00BC0C72" w:rsidRDefault="008D5CF6">
            <w:pPr>
              <w:pStyle w:val="a5"/>
            </w:pPr>
            <w:bookmarkStart w:id="33704" w:name="62425"/>
            <w:bookmarkEnd w:id="33704"/>
            <w:r>
              <w:t> </w:t>
            </w:r>
          </w:p>
        </w:tc>
        <w:tc>
          <w:tcPr>
            <w:tcW w:w="2600" w:type="pct"/>
            <w:hideMark/>
          </w:tcPr>
          <w:p w:rsidR="00BC0C72" w:rsidRDefault="008D5CF6">
            <w:pPr>
              <w:pStyle w:val="a5"/>
            </w:pPr>
            <w:bookmarkStart w:id="33705" w:name="62426"/>
            <w:bookmarkEnd w:id="33705"/>
            <w:r>
              <w:t>кінцевий елемент марки SG9603</w:t>
            </w:r>
          </w:p>
        </w:tc>
        <w:tc>
          <w:tcPr>
            <w:tcW w:w="750" w:type="pct"/>
            <w:hideMark/>
          </w:tcPr>
          <w:p w:rsidR="00BC0C72" w:rsidRDefault="008D5CF6">
            <w:pPr>
              <w:pStyle w:val="a5"/>
              <w:jc w:val="center"/>
            </w:pPr>
            <w:bookmarkStart w:id="33706" w:name="62427"/>
            <w:bookmarkEnd w:id="33706"/>
            <w:r>
              <w:t>- " -</w:t>
            </w:r>
          </w:p>
        </w:tc>
        <w:tc>
          <w:tcPr>
            <w:tcW w:w="750" w:type="pct"/>
            <w:hideMark/>
          </w:tcPr>
          <w:p w:rsidR="00BC0C72" w:rsidRDefault="008D5CF6">
            <w:pPr>
              <w:pStyle w:val="a5"/>
              <w:jc w:val="center"/>
            </w:pPr>
            <w:bookmarkStart w:id="33707" w:name="62428"/>
            <w:bookmarkEnd w:id="33707"/>
            <w:r>
              <w:t>408</w:t>
            </w:r>
          </w:p>
        </w:tc>
      </w:tr>
      <w:tr w:rsidR="00BC0C72" w:rsidTr="00181458">
        <w:trPr>
          <w:divId w:val="1237204249"/>
        </w:trPr>
        <w:tc>
          <w:tcPr>
            <w:tcW w:w="900" w:type="pct"/>
            <w:hideMark/>
          </w:tcPr>
          <w:p w:rsidR="00BC0C72" w:rsidRDefault="008D5CF6">
            <w:pPr>
              <w:pStyle w:val="a5"/>
            </w:pPr>
            <w:bookmarkStart w:id="33708" w:name="62429"/>
            <w:bookmarkEnd w:id="33708"/>
            <w:r>
              <w:t> </w:t>
            </w:r>
          </w:p>
        </w:tc>
        <w:tc>
          <w:tcPr>
            <w:tcW w:w="2600" w:type="pct"/>
            <w:hideMark/>
          </w:tcPr>
          <w:p w:rsidR="00BC0C72" w:rsidRDefault="008D5CF6">
            <w:pPr>
              <w:pStyle w:val="a5"/>
            </w:pPr>
            <w:bookmarkStart w:id="33709" w:name="62430"/>
            <w:bookmarkEnd w:id="33709"/>
            <w:r>
              <w:t>модуль марки TSE-20-01</w:t>
            </w:r>
          </w:p>
        </w:tc>
        <w:tc>
          <w:tcPr>
            <w:tcW w:w="750" w:type="pct"/>
            <w:hideMark/>
          </w:tcPr>
          <w:p w:rsidR="00BC0C72" w:rsidRDefault="008D5CF6">
            <w:pPr>
              <w:pStyle w:val="a5"/>
              <w:jc w:val="center"/>
            </w:pPr>
            <w:bookmarkStart w:id="33710" w:name="62431"/>
            <w:bookmarkEnd w:id="33710"/>
            <w:r>
              <w:t>- " -</w:t>
            </w:r>
          </w:p>
        </w:tc>
        <w:tc>
          <w:tcPr>
            <w:tcW w:w="750" w:type="pct"/>
            <w:hideMark/>
          </w:tcPr>
          <w:p w:rsidR="00BC0C72" w:rsidRDefault="008D5CF6">
            <w:pPr>
              <w:pStyle w:val="a5"/>
              <w:jc w:val="center"/>
            </w:pPr>
            <w:bookmarkStart w:id="33711" w:name="62432"/>
            <w:bookmarkEnd w:id="33711"/>
            <w:r>
              <w:t>1278</w:t>
            </w:r>
          </w:p>
        </w:tc>
      </w:tr>
      <w:tr w:rsidR="00BC0C72" w:rsidTr="00181458">
        <w:trPr>
          <w:divId w:val="1237204249"/>
        </w:trPr>
        <w:tc>
          <w:tcPr>
            <w:tcW w:w="900" w:type="pct"/>
            <w:hideMark/>
          </w:tcPr>
          <w:p w:rsidR="00BC0C72" w:rsidRDefault="008D5CF6">
            <w:pPr>
              <w:pStyle w:val="a5"/>
            </w:pPr>
            <w:bookmarkStart w:id="33712" w:name="62433"/>
            <w:bookmarkEnd w:id="33712"/>
            <w:r>
              <w:lastRenderedPageBreak/>
              <w:t> </w:t>
            </w:r>
          </w:p>
        </w:tc>
        <w:tc>
          <w:tcPr>
            <w:tcW w:w="2600" w:type="pct"/>
            <w:hideMark/>
          </w:tcPr>
          <w:p w:rsidR="00BC0C72" w:rsidRDefault="008D5CF6">
            <w:pPr>
              <w:pStyle w:val="a5"/>
            </w:pPr>
            <w:bookmarkStart w:id="33713" w:name="62434"/>
            <w:bookmarkEnd w:id="33713"/>
            <w:r>
              <w:t>роз'єм аеродромного живлення марки 280 C MS 3606</w:t>
            </w:r>
          </w:p>
        </w:tc>
        <w:tc>
          <w:tcPr>
            <w:tcW w:w="750" w:type="pct"/>
            <w:hideMark/>
          </w:tcPr>
          <w:p w:rsidR="00BC0C72" w:rsidRDefault="008D5CF6">
            <w:pPr>
              <w:pStyle w:val="a5"/>
              <w:jc w:val="center"/>
            </w:pPr>
            <w:bookmarkStart w:id="33714" w:name="62435"/>
            <w:bookmarkEnd w:id="33714"/>
            <w:r>
              <w:t>- " -</w:t>
            </w:r>
          </w:p>
        </w:tc>
        <w:tc>
          <w:tcPr>
            <w:tcW w:w="750" w:type="pct"/>
            <w:hideMark/>
          </w:tcPr>
          <w:p w:rsidR="00BC0C72" w:rsidRDefault="008D5CF6">
            <w:pPr>
              <w:pStyle w:val="a5"/>
              <w:jc w:val="center"/>
            </w:pPr>
            <w:bookmarkStart w:id="33715" w:name="62436"/>
            <w:bookmarkEnd w:id="33715"/>
            <w:r>
              <w:t>180</w:t>
            </w:r>
          </w:p>
        </w:tc>
      </w:tr>
      <w:tr w:rsidR="00BC0C72" w:rsidTr="00181458">
        <w:trPr>
          <w:divId w:val="1237204249"/>
        </w:trPr>
        <w:tc>
          <w:tcPr>
            <w:tcW w:w="900" w:type="pct"/>
            <w:hideMark/>
          </w:tcPr>
          <w:p w:rsidR="00BC0C72" w:rsidRDefault="008D5CF6">
            <w:pPr>
              <w:pStyle w:val="a5"/>
            </w:pPr>
            <w:bookmarkStart w:id="33716" w:name="62437"/>
            <w:bookmarkEnd w:id="33716"/>
            <w:r>
              <w:t> </w:t>
            </w:r>
          </w:p>
        </w:tc>
        <w:tc>
          <w:tcPr>
            <w:tcW w:w="2600" w:type="pct"/>
            <w:hideMark/>
          </w:tcPr>
          <w:p w:rsidR="00BC0C72" w:rsidRDefault="008D5CF6">
            <w:pPr>
              <w:pStyle w:val="a5"/>
            </w:pPr>
            <w:bookmarkStart w:id="33717" w:name="62438"/>
            <w:bookmarkEnd w:id="33717"/>
            <w:r>
              <w:t>з'єднувач марки 983 OS 14-15 PN</w:t>
            </w:r>
          </w:p>
        </w:tc>
        <w:tc>
          <w:tcPr>
            <w:tcW w:w="750" w:type="pct"/>
            <w:hideMark/>
          </w:tcPr>
          <w:p w:rsidR="00BC0C72" w:rsidRDefault="008D5CF6">
            <w:pPr>
              <w:pStyle w:val="a5"/>
              <w:jc w:val="center"/>
            </w:pPr>
            <w:bookmarkStart w:id="33718" w:name="62439"/>
            <w:bookmarkEnd w:id="33718"/>
            <w:r>
              <w:t>- " -</w:t>
            </w:r>
          </w:p>
        </w:tc>
        <w:tc>
          <w:tcPr>
            <w:tcW w:w="750" w:type="pct"/>
            <w:hideMark/>
          </w:tcPr>
          <w:p w:rsidR="00BC0C72" w:rsidRDefault="008D5CF6">
            <w:pPr>
              <w:pStyle w:val="a5"/>
              <w:jc w:val="center"/>
            </w:pPr>
            <w:bookmarkStart w:id="33719" w:name="62440"/>
            <w:bookmarkEnd w:id="33719"/>
            <w:r>
              <w:t>480</w:t>
            </w:r>
          </w:p>
        </w:tc>
      </w:tr>
      <w:tr w:rsidR="00BC0C72" w:rsidTr="00181458">
        <w:trPr>
          <w:divId w:val="1237204249"/>
        </w:trPr>
        <w:tc>
          <w:tcPr>
            <w:tcW w:w="900" w:type="pct"/>
            <w:hideMark/>
          </w:tcPr>
          <w:p w:rsidR="00BC0C72" w:rsidRDefault="008D5CF6">
            <w:pPr>
              <w:pStyle w:val="a5"/>
            </w:pPr>
            <w:bookmarkStart w:id="33720" w:name="62441"/>
            <w:bookmarkEnd w:id="33720"/>
            <w:r>
              <w:t> </w:t>
            </w:r>
          </w:p>
        </w:tc>
        <w:tc>
          <w:tcPr>
            <w:tcW w:w="2600" w:type="pct"/>
            <w:hideMark/>
          </w:tcPr>
          <w:p w:rsidR="00BC0C72" w:rsidRDefault="008D5CF6">
            <w:pPr>
              <w:pStyle w:val="a5"/>
            </w:pPr>
            <w:bookmarkStart w:id="33721" w:name="62442"/>
            <w:bookmarkEnd w:id="33721"/>
            <w:r>
              <w:t>з'єднувач марки 983 6K 14-15 SN</w:t>
            </w:r>
          </w:p>
        </w:tc>
        <w:tc>
          <w:tcPr>
            <w:tcW w:w="750" w:type="pct"/>
            <w:hideMark/>
          </w:tcPr>
          <w:p w:rsidR="00BC0C72" w:rsidRDefault="008D5CF6">
            <w:pPr>
              <w:pStyle w:val="a5"/>
              <w:jc w:val="center"/>
            </w:pPr>
            <w:bookmarkStart w:id="33722" w:name="62443"/>
            <w:bookmarkEnd w:id="33722"/>
            <w:r>
              <w:t>- " -</w:t>
            </w:r>
          </w:p>
        </w:tc>
        <w:tc>
          <w:tcPr>
            <w:tcW w:w="750" w:type="pct"/>
            <w:hideMark/>
          </w:tcPr>
          <w:p w:rsidR="00BC0C72" w:rsidRDefault="008D5CF6">
            <w:pPr>
              <w:pStyle w:val="a5"/>
              <w:jc w:val="center"/>
            </w:pPr>
            <w:bookmarkStart w:id="33723" w:name="62444"/>
            <w:bookmarkEnd w:id="33723"/>
            <w:r>
              <w:t>480</w:t>
            </w:r>
          </w:p>
        </w:tc>
      </w:tr>
      <w:tr w:rsidR="00BC0C72" w:rsidTr="00181458">
        <w:trPr>
          <w:divId w:val="1237204249"/>
        </w:trPr>
        <w:tc>
          <w:tcPr>
            <w:tcW w:w="900" w:type="pct"/>
            <w:hideMark/>
          </w:tcPr>
          <w:p w:rsidR="00BC0C72" w:rsidRDefault="008D5CF6">
            <w:pPr>
              <w:pStyle w:val="a5"/>
            </w:pPr>
            <w:bookmarkStart w:id="33724" w:name="62445"/>
            <w:bookmarkEnd w:id="33724"/>
            <w:r>
              <w:t> </w:t>
            </w:r>
          </w:p>
        </w:tc>
        <w:tc>
          <w:tcPr>
            <w:tcW w:w="2600" w:type="pct"/>
            <w:hideMark/>
          </w:tcPr>
          <w:p w:rsidR="00BC0C72" w:rsidRDefault="008D5CF6">
            <w:pPr>
              <w:pStyle w:val="a5"/>
            </w:pPr>
            <w:bookmarkStart w:id="33725" w:name="62446"/>
            <w:bookmarkEnd w:id="33725"/>
            <w:r>
              <w:t>з'єднувач марки 983 6K 22-55 SN</w:t>
            </w:r>
          </w:p>
        </w:tc>
        <w:tc>
          <w:tcPr>
            <w:tcW w:w="750" w:type="pct"/>
            <w:hideMark/>
          </w:tcPr>
          <w:p w:rsidR="00BC0C72" w:rsidRDefault="008D5CF6">
            <w:pPr>
              <w:pStyle w:val="a5"/>
              <w:jc w:val="center"/>
            </w:pPr>
            <w:bookmarkStart w:id="33726" w:name="62447"/>
            <w:bookmarkEnd w:id="33726"/>
            <w:r>
              <w:t>- " -</w:t>
            </w:r>
          </w:p>
        </w:tc>
        <w:tc>
          <w:tcPr>
            <w:tcW w:w="750" w:type="pct"/>
            <w:hideMark/>
          </w:tcPr>
          <w:p w:rsidR="00BC0C72" w:rsidRDefault="008D5CF6">
            <w:pPr>
              <w:pStyle w:val="a5"/>
              <w:jc w:val="center"/>
            </w:pPr>
            <w:bookmarkStart w:id="33727" w:name="62448"/>
            <w:bookmarkEnd w:id="33727"/>
            <w:r>
              <w:t>480</w:t>
            </w:r>
          </w:p>
        </w:tc>
      </w:tr>
      <w:tr w:rsidR="00BC0C72" w:rsidTr="00181458">
        <w:trPr>
          <w:divId w:val="1237204249"/>
        </w:trPr>
        <w:tc>
          <w:tcPr>
            <w:tcW w:w="900" w:type="pct"/>
            <w:hideMark/>
          </w:tcPr>
          <w:p w:rsidR="00BC0C72" w:rsidRDefault="008D5CF6">
            <w:pPr>
              <w:pStyle w:val="a5"/>
            </w:pPr>
            <w:bookmarkStart w:id="33728" w:name="62449"/>
            <w:bookmarkEnd w:id="33728"/>
            <w:r>
              <w:t> </w:t>
            </w:r>
          </w:p>
        </w:tc>
        <w:tc>
          <w:tcPr>
            <w:tcW w:w="2600" w:type="pct"/>
            <w:hideMark/>
          </w:tcPr>
          <w:p w:rsidR="00BC0C72" w:rsidRDefault="008D5CF6">
            <w:pPr>
              <w:pStyle w:val="a5"/>
            </w:pPr>
            <w:bookmarkStart w:id="33729" w:name="62450"/>
            <w:bookmarkEnd w:id="33729"/>
            <w:r>
              <w:t>з'єднувач марки 983 OS 22-55 PN</w:t>
            </w:r>
          </w:p>
        </w:tc>
        <w:tc>
          <w:tcPr>
            <w:tcW w:w="750" w:type="pct"/>
            <w:hideMark/>
          </w:tcPr>
          <w:p w:rsidR="00BC0C72" w:rsidRDefault="008D5CF6">
            <w:pPr>
              <w:pStyle w:val="a5"/>
              <w:jc w:val="center"/>
            </w:pPr>
            <w:bookmarkStart w:id="33730" w:name="62451"/>
            <w:bookmarkEnd w:id="33730"/>
            <w:r>
              <w:t>- " -</w:t>
            </w:r>
          </w:p>
        </w:tc>
        <w:tc>
          <w:tcPr>
            <w:tcW w:w="750" w:type="pct"/>
            <w:hideMark/>
          </w:tcPr>
          <w:p w:rsidR="00BC0C72" w:rsidRDefault="008D5CF6">
            <w:pPr>
              <w:pStyle w:val="a5"/>
              <w:jc w:val="center"/>
            </w:pPr>
            <w:bookmarkStart w:id="33731" w:name="62452"/>
            <w:bookmarkEnd w:id="33731"/>
            <w:r>
              <w:t>480</w:t>
            </w:r>
          </w:p>
        </w:tc>
      </w:tr>
      <w:tr w:rsidR="00BC0C72" w:rsidTr="00181458">
        <w:trPr>
          <w:divId w:val="1237204249"/>
        </w:trPr>
        <w:tc>
          <w:tcPr>
            <w:tcW w:w="900" w:type="pct"/>
            <w:hideMark/>
          </w:tcPr>
          <w:p w:rsidR="00BC0C72" w:rsidRDefault="008D5CF6">
            <w:pPr>
              <w:pStyle w:val="a5"/>
            </w:pPr>
            <w:bookmarkStart w:id="33732" w:name="62453"/>
            <w:bookmarkEnd w:id="33732"/>
            <w:r>
              <w:t> </w:t>
            </w:r>
          </w:p>
        </w:tc>
        <w:tc>
          <w:tcPr>
            <w:tcW w:w="2600" w:type="pct"/>
            <w:hideMark/>
          </w:tcPr>
          <w:p w:rsidR="00BC0C72" w:rsidRDefault="008D5CF6">
            <w:pPr>
              <w:pStyle w:val="a5"/>
            </w:pPr>
            <w:bookmarkStart w:id="33733" w:name="62454"/>
            <w:bookmarkEnd w:id="33733"/>
            <w:r>
              <w:t>з'єднувач електричний марки 2РМД24БПН10Г5В1</w:t>
            </w:r>
          </w:p>
        </w:tc>
        <w:tc>
          <w:tcPr>
            <w:tcW w:w="750" w:type="pct"/>
            <w:hideMark/>
          </w:tcPr>
          <w:p w:rsidR="00BC0C72" w:rsidRDefault="008D5CF6">
            <w:pPr>
              <w:pStyle w:val="a5"/>
              <w:jc w:val="center"/>
            </w:pPr>
            <w:bookmarkStart w:id="33734" w:name="62455"/>
            <w:bookmarkEnd w:id="33734"/>
            <w:r>
              <w:t>- " -</w:t>
            </w:r>
          </w:p>
        </w:tc>
        <w:tc>
          <w:tcPr>
            <w:tcW w:w="750" w:type="pct"/>
            <w:hideMark/>
          </w:tcPr>
          <w:p w:rsidR="00BC0C72" w:rsidRDefault="008D5CF6">
            <w:pPr>
              <w:pStyle w:val="a5"/>
              <w:jc w:val="center"/>
            </w:pPr>
            <w:bookmarkStart w:id="33735" w:name="62456"/>
            <w:bookmarkEnd w:id="33735"/>
            <w:r>
              <w:t>480</w:t>
            </w:r>
          </w:p>
        </w:tc>
      </w:tr>
      <w:tr w:rsidR="00BC0C72" w:rsidTr="00181458">
        <w:trPr>
          <w:divId w:val="1237204249"/>
        </w:trPr>
        <w:tc>
          <w:tcPr>
            <w:tcW w:w="900" w:type="pct"/>
            <w:hideMark/>
          </w:tcPr>
          <w:p w:rsidR="00BC0C72" w:rsidRDefault="008D5CF6">
            <w:pPr>
              <w:pStyle w:val="a5"/>
            </w:pPr>
            <w:bookmarkStart w:id="33736" w:name="62457"/>
            <w:bookmarkEnd w:id="33736"/>
            <w:r>
              <w:t> </w:t>
            </w:r>
          </w:p>
        </w:tc>
        <w:tc>
          <w:tcPr>
            <w:tcW w:w="2600" w:type="pct"/>
            <w:hideMark/>
          </w:tcPr>
          <w:p w:rsidR="00BC0C72" w:rsidRDefault="008D5CF6">
            <w:pPr>
              <w:pStyle w:val="a5"/>
            </w:pPr>
            <w:bookmarkStart w:id="33737" w:name="62458"/>
            <w:bookmarkEnd w:id="33737"/>
            <w:r>
              <w:t>з'єднувач електричний марки 2РМД33БПН32Ш5В1</w:t>
            </w:r>
          </w:p>
        </w:tc>
        <w:tc>
          <w:tcPr>
            <w:tcW w:w="750" w:type="pct"/>
            <w:hideMark/>
          </w:tcPr>
          <w:p w:rsidR="00BC0C72" w:rsidRDefault="008D5CF6">
            <w:pPr>
              <w:pStyle w:val="a5"/>
              <w:jc w:val="center"/>
            </w:pPr>
            <w:bookmarkStart w:id="33738" w:name="62459"/>
            <w:bookmarkEnd w:id="33738"/>
            <w:r>
              <w:t>- " -</w:t>
            </w:r>
          </w:p>
        </w:tc>
        <w:tc>
          <w:tcPr>
            <w:tcW w:w="750" w:type="pct"/>
            <w:hideMark/>
          </w:tcPr>
          <w:p w:rsidR="00BC0C72" w:rsidRDefault="008D5CF6">
            <w:pPr>
              <w:pStyle w:val="a5"/>
              <w:jc w:val="center"/>
            </w:pPr>
            <w:bookmarkStart w:id="33739" w:name="62460"/>
            <w:bookmarkEnd w:id="33739"/>
            <w:r>
              <w:t>360</w:t>
            </w:r>
          </w:p>
        </w:tc>
      </w:tr>
      <w:tr w:rsidR="00BC0C72" w:rsidTr="00181458">
        <w:trPr>
          <w:divId w:val="1237204249"/>
        </w:trPr>
        <w:tc>
          <w:tcPr>
            <w:tcW w:w="900" w:type="pct"/>
            <w:hideMark/>
          </w:tcPr>
          <w:p w:rsidR="00BC0C72" w:rsidRDefault="008D5CF6">
            <w:pPr>
              <w:pStyle w:val="a5"/>
            </w:pPr>
            <w:bookmarkStart w:id="33740" w:name="62461"/>
            <w:bookmarkEnd w:id="33740"/>
            <w:r>
              <w:t> </w:t>
            </w:r>
          </w:p>
        </w:tc>
        <w:tc>
          <w:tcPr>
            <w:tcW w:w="2600" w:type="pct"/>
            <w:hideMark/>
          </w:tcPr>
          <w:p w:rsidR="00BC0C72" w:rsidRDefault="008D5CF6">
            <w:pPr>
              <w:pStyle w:val="a5"/>
            </w:pPr>
            <w:bookmarkStart w:id="33741" w:name="62462"/>
            <w:bookmarkEnd w:id="33741"/>
            <w:r>
              <w:t>з'єднувач електричний марки 2РМДТ24БУН10Г5В1В</w:t>
            </w:r>
          </w:p>
        </w:tc>
        <w:tc>
          <w:tcPr>
            <w:tcW w:w="750" w:type="pct"/>
            <w:hideMark/>
          </w:tcPr>
          <w:p w:rsidR="00BC0C72" w:rsidRDefault="008D5CF6">
            <w:pPr>
              <w:pStyle w:val="a5"/>
              <w:jc w:val="center"/>
            </w:pPr>
            <w:bookmarkStart w:id="33742" w:name="62463"/>
            <w:bookmarkEnd w:id="33742"/>
            <w:r>
              <w:t>- " -</w:t>
            </w:r>
          </w:p>
        </w:tc>
        <w:tc>
          <w:tcPr>
            <w:tcW w:w="750" w:type="pct"/>
            <w:hideMark/>
          </w:tcPr>
          <w:p w:rsidR="00BC0C72" w:rsidRDefault="008D5CF6">
            <w:pPr>
              <w:pStyle w:val="a5"/>
              <w:jc w:val="center"/>
            </w:pPr>
            <w:bookmarkStart w:id="33743" w:name="62464"/>
            <w:bookmarkEnd w:id="33743"/>
            <w:r>
              <w:t>120</w:t>
            </w:r>
          </w:p>
        </w:tc>
      </w:tr>
      <w:tr w:rsidR="00BC0C72" w:rsidTr="00181458">
        <w:trPr>
          <w:divId w:val="1237204249"/>
        </w:trPr>
        <w:tc>
          <w:tcPr>
            <w:tcW w:w="900" w:type="pct"/>
            <w:hideMark/>
          </w:tcPr>
          <w:p w:rsidR="00BC0C72" w:rsidRDefault="008D5CF6">
            <w:pPr>
              <w:pStyle w:val="a5"/>
            </w:pPr>
            <w:bookmarkStart w:id="33744" w:name="62465"/>
            <w:bookmarkEnd w:id="33744"/>
            <w:r>
              <w:t> </w:t>
            </w:r>
          </w:p>
        </w:tc>
        <w:tc>
          <w:tcPr>
            <w:tcW w:w="2600" w:type="pct"/>
            <w:hideMark/>
          </w:tcPr>
          <w:p w:rsidR="00BC0C72" w:rsidRDefault="008D5CF6">
            <w:pPr>
              <w:pStyle w:val="a5"/>
            </w:pPr>
            <w:bookmarkStart w:id="33745" w:name="62466"/>
            <w:bookmarkEnd w:id="33745"/>
            <w:r>
              <w:t>з'єднувач електричний марки 2РМДТ27КПН7Г5В1В</w:t>
            </w:r>
          </w:p>
        </w:tc>
        <w:tc>
          <w:tcPr>
            <w:tcW w:w="750" w:type="pct"/>
            <w:hideMark/>
          </w:tcPr>
          <w:p w:rsidR="00BC0C72" w:rsidRDefault="008D5CF6">
            <w:pPr>
              <w:pStyle w:val="a5"/>
              <w:jc w:val="center"/>
            </w:pPr>
            <w:bookmarkStart w:id="33746" w:name="62467"/>
            <w:bookmarkEnd w:id="33746"/>
            <w:r>
              <w:t>- " -</w:t>
            </w:r>
          </w:p>
        </w:tc>
        <w:tc>
          <w:tcPr>
            <w:tcW w:w="750" w:type="pct"/>
            <w:hideMark/>
          </w:tcPr>
          <w:p w:rsidR="00BC0C72" w:rsidRDefault="008D5CF6">
            <w:pPr>
              <w:pStyle w:val="a5"/>
              <w:jc w:val="center"/>
            </w:pPr>
            <w:bookmarkStart w:id="33747" w:name="62468"/>
            <w:bookmarkEnd w:id="33747"/>
            <w:r>
              <w:t>132</w:t>
            </w:r>
          </w:p>
        </w:tc>
      </w:tr>
      <w:tr w:rsidR="00BC0C72" w:rsidTr="00181458">
        <w:trPr>
          <w:divId w:val="1237204249"/>
        </w:trPr>
        <w:tc>
          <w:tcPr>
            <w:tcW w:w="900" w:type="pct"/>
            <w:hideMark/>
          </w:tcPr>
          <w:p w:rsidR="00BC0C72" w:rsidRDefault="008D5CF6">
            <w:pPr>
              <w:pStyle w:val="a5"/>
            </w:pPr>
            <w:bookmarkStart w:id="33748" w:name="62469"/>
            <w:bookmarkEnd w:id="33748"/>
            <w:r>
              <w:t> </w:t>
            </w:r>
          </w:p>
        </w:tc>
        <w:tc>
          <w:tcPr>
            <w:tcW w:w="2600" w:type="pct"/>
            <w:hideMark/>
          </w:tcPr>
          <w:p w:rsidR="00BC0C72" w:rsidRDefault="008D5CF6">
            <w:pPr>
              <w:pStyle w:val="a5"/>
            </w:pPr>
            <w:bookmarkStart w:id="33749" w:name="62470"/>
            <w:bookmarkEnd w:id="33749"/>
            <w:r>
              <w:t>з'єднувач електричний марки 2РМДТ30БПН32Ш1В1</w:t>
            </w:r>
          </w:p>
        </w:tc>
        <w:tc>
          <w:tcPr>
            <w:tcW w:w="750" w:type="pct"/>
            <w:hideMark/>
          </w:tcPr>
          <w:p w:rsidR="00BC0C72" w:rsidRDefault="008D5CF6">
            <w:pPr>
              <w:pStyle w:val="a5"/>
              <w:jc w:val="center"/>
            </w:pPr>
            <w:bookmarkStart w:id="33750" w:name="62471"/>
            <w:bookmarkEnd w:id="33750"/>
            <w:r>
              <w:t>- " -</w:t>
            </w:r>
          </w:p>
        </w:tc>
        <w:tc>
          <w:tcPr>
            <w:tcW w:w="750" w:type="pct"/>
            <w:hideMark/>
          </w:tcPr>
          <w:p w:rsidR="00BC0C72" w:rsidRDefault="008D5CF6">
            <w:pPr>
              <w:pStyle w:val="a5"/>
              <w:jc w:val="center"/>
            </w:pPr>
            <w:bookmarkStart w:id="33751" w:name="62472"/>
            <w:bookmarkEnd w:id="33751"/>
            <w:r>
              <w:t>120</w:t>
            </w:r>
          </w:p>
        </w:tc>
      </w:tr>
      <w:tr w:rsidR="00BC0C72" w:rsidTr="00181458">
        <w:trPr>
          <w:divId w:val="1237204249"/>
        </w:trPr>
        <w:tc>
          <w:tcPr>
            <w:tcW w:w="900" w:type="pct"/>
            <w:hideMark/>
          </w:tcPr>
          <w:p w:rsidR="00BC0C72" w:rsidRDefault="008D5CF6">
            <w:pPr>
              <w:pStyle w:val="a5"/>
            </w:pPr>
            <w:bookmarkStart w:id="33752" w:name="62473"/>
            <w:bookmarkEnd w:id="33752"/>
            <w:r>
              <w:t> </w:t>
            </w:r>
          </w:p>
        </w:tc>
        <w:tc>
          <w:tcPr>
            <w:tcW w:w="2600" w:type="pct"/>
            <w:hideMark/>
          </w:tcPr>
          <w:p w:rsidR="00BC0C72" w:rsidRDefault="008D5CF6">
            <w:pPr>
              <w:pStyle w:val="a5"/>
            </w:pPr>
            <w:bookmarkStart w:id="33753" w:name="62474"/>
            <w:bookmarkEnd w:id="33753"/>
            <w:r>
              <w:t>з'єднувач електричний марки 2РМДТ30БПН8Ш7В1В</w:t>
            </w:r>
          </w:p>
        </w:tc>
        <w:tc>
          <w:tcPr>
            <w:tcW w:w="750" w:type="pct"/>
            <w:hideMark/>
          </w:tcPr>
          <w:p w:rsidR="00BC0C72" w:rsidRDefault="008D5CF6">
            <w:pPr>
              <w:pStyle w:val="a5"/>
              <w:jc w:val="center"/>
            </w:pPr>
            <w:bookmarkStart w:id="33754" w:name="62475"/>
            <w:bookmarkEnd w:id="33754"/>
            <w:r>
              <w:t>- " -</w:t>
            </w:r>
          </w:p>
        </w:tc>
        <w:tc>
          <w:tcPr>
            <w:tcW w:w="750" w:type="pct"/>
            <w:hideMark/>
          </w:tcPr>
          <w:p w:rsidR="00BC0C72" w:rsidRDefault="008D5CF6">
            <w:pPr>
              <w:pStyle w:val="a5"/>
              <w:jc w:val="center"/>
            </w:pPr>
            <w:bookmarkStart w:id="33755" w:name="62476"/>
            <w:bookmarkEnd w:id="33755"/>
            <w:r>
              <w:t>120</w:t>
            </w:r>
          </w:p>
        </w:tc>
      </w:tr>
      <w:tr w:rsidR="00BC0C72" w:rsidTr="00181458">
        <w:trPr>
          <w:divId w:val="1237204249"/>
        </w:trPr>
        <w:tc>
          <w:tcPr>
            <w:tcW w:w="900" w:type="pct"/>
            <w:hideMark/>
          </w:tcPr>
          <w:p w:rsidR="00BC0C72" w:rsidRDefault="008D5CF6">
            <w:pPr>
              <w:pStyle w:val="a5"/>
            </w:pPr>
            <w:bookmarkStart w:id="33756" w:name="62477"/>
            <w:bookmarkEnd w:id="33756"/>
            <w:r>
              <w:t> </w:t>
            </w:r>
          </w:p>
        </w:tc>
        <w:tc>
          <w:tcPr>
            <w:tcW w:w="2600" w:type="pct"/>
            <w:hideMark/>
          </w:tcPr>
          <w:p w:rsidR="00BC0C72" w:rsidRDefault="008D5CF6">
            <w:pPr>
              <w:pStyle w:val="a5"/>
            </w:pPr>
            <w:bookmarkStart w:id="33757" w:name="62478"/>
            <w:bookmarkEnd w:id="33757"/>
            <w:r>
              <w:t>з'єднувач електричний марки 2РМДТ33КУН32Г5В1В</w:t>
            </w:r>
          </w:p>
        </w:tc>
        <w:tc>
          <w:tcPr>
            <w:tcW w:w="750" w:type="pct"/>
            <w:hideMark/>
          </w:tcPr>
          <w:p w:rsidR="00BC0C72" w:rsidRDefault="008D5CF6">
            <w:pPr>
              <w:pStyle w:val="a5"/>
              <w:jc w:val="center"/>
            </w:pPr>
            <w:bookmarkStart w:id="33758" w:name="62479"/>
            <w:bookmarkEnd w:id="33758"/>
            <w:r>
              <w:t>- " -</w:t>
            </w:r>
          </w:p>
        </w:tc>
        <w:tc>
          <w:tcPr>
            <w:tcW w:w="750" w:type="pct"/>
            <w:hideMark/>
          </w:tcPr>
          <w:p w:rsidR="00BC0C72" w:rsidRDefault="008D5CF6">
            <w:pPr>
              <w:pStyle w:val="a5"/>
              <w:jc w:val="center"/>
            </w:pPr>
            <w:bookmarkStart w:id="33759" w:name="62480"/>
            <w:bookmarkEnd w:id="33759"/>
            <w:r>
              <w:t>120</w:t>
            </w:r>
          </w:p>
        </w:tc>
      </w:tr>
      <w:tr w:rsidR="00BC0C72" w:rsidTr="00181458">
        <w:trPr>
          <w:divId w:val="1237204249"/>
        </w:trPr>
        <w:tc>
          <w:tcPr>
            <w:tcW w:w="900" w:type="pct"/>
            <w:hideMark/>
          </w:tcPr>
          <w:p w:rsidR="00BC0C72" w:rsidRDefault="008D5CF6">
            <w:pPr>
              <w:pStyle w:val="a5"/>
            </w:pPr>
            <w:bookmarkStart w:id="33760" w:name="62481"/>
            <w:bookmarkEnd w:id="33760"/>
            <w:r>
              <w:t> </w:t>
            </w:r>
          </w:p>
        </w:tc>
        <w:tc>
          <w:tcPr>
            <w:tcW w:w="2600" w:type="pct"/>
            <w:hideMark/>
          </w:tcPr>
          <w:p w:rsidR="00BC0C72" w:rsidRDefault="008D5CF6">
            <w:pPr>
              <w:pStyle w:val="a5"/>
            </w:pPr>
            <w:bookmarkStart w:id="33761" w:name="62482"/>
            <w:bookmarkEnd w:id="33761"/>
            <w:r>
              <w:t>з'єднувач електричний марки 2РМДТ36КПН20Г6В1В</w:t>
            </w:r>
          </w:p>
        </w:tc>
        <w:tc>
          <w:tcPr>
            <w:tcW w:w="750" w:type="pct"/>
            <w:hideMark/>
          </w:tcPr>
          <w:p w:rsidR="00BC0C72" w:rsidRDefault="008D5CF6">
            <w:pPr>
              <w:pStyle w:val="a5"/>
              <w:jc w:val="center"/>
            </w:pPr>
            <w:bookmarkStart w:id="33762" w:name="62483"/>
            <w:bookmarkEnd w:id="33762"/>
            <w:r>
              <w:t>- " -</w:t>
            </w:r>
          </w:p>
        </w:tc>
        <w:tc>
          <w:tcPr>
            <w:tcW w:w="750" w:type="pct"/>
            <w:hideMark/>
          </w:tcPr>
          <w:p w:rsidR="00BC0C72" w:rsidRDefault="008D5CF6">
            <w:pPr>
              <w:pStyle w:val="a5"/>
              <w:jc w:val="center"/>
            </w:pPr>
            <w:bookmarkStart w:id="33763" w:name="62484"/>
            <w:bookmarkEnd w:id="33763"/>
            <w:r>
              <w:t>120</w:t>
            </w:r>
          </w:p>
        </w:tc>
      </w:tr>
      <w:tr w:rsidR="00BC0C72" w:rsidTr="00181458">
        <w:trPr>
          <w:divId w:val="1237204249"/>
        </w:trPr>
        <w:tc>
          <w:tcPr>
            <w:tcW w:w="900" w:type="pct"/>
            <w:hideMark/>
          </w:tcPr>
          <w:p w:rsidR="00BC0C72" w:rsidRDefault="008D5CF6">
            <w:pPr>
              <w:pStyle w:val="a5"/>
            </w:pPr>
            <w:bookmarkStart w:id="33764" w:name="62485"/>
            <w:bookmarkEnd w:id="33764"/>
            <w:r>
              <w:t> </w:t>
            </w:r>
          </w:p>
        </w:tc>
        <w:tc>
          <w:tcPr>
            <w:tcW w:w="2600" w:type="pct"/>
            <w:hideMark/>
          </w:tcPr>
          <w:p w:rsidR="00BC0C72" w:rsidRDefault="008D5CF6">
            <w:pPr>
              <w:pStyle w:val="a5"/>
            </w:pPr>
            <w:bookmarkStart w:id="33765" w:name="62486"/>
            <w:bookmarkEnd w:id="33765"/>
            <w:r>
              <w:t>з'єднувач електричний марки 2РМДТ36КУН20Г5В1В</w:t>
            </w:r>
          </w:p>
        </w:tc>
        <w:tc>
          <w:tcPr>
            <w:tcW w:w="750" w:type="pct"/>
            <w:hideMark/>
          </w:tcPr>
          <w:p w:rsidR="00BC0C72" w:rsidRDefault="008D5CF6">
            <w:pPr>
              <w:pStyle w:val="a5"/>
              <w:jc w:val="center"/>
            </w:pPr>
            <w:bookmarkStart w:id="33766" w:name="62487"/>
            <w:bookmarkEnd w:id="33766"/>
            <w:r>
              <w:t>- " -</w:t>
            </w:r>
          </w:p>
        </w:tc>
        <w:tc>
          <w:tcPr>
            <w:tcW w:w="750" w:type="pct"/>
            <w:hideMark/>
          </w:tcPr>
          <w:p w:rsidR="00BC0C72" w:rsidRDefault="008D5CF6">
            <w:pPr>
              <w:pStyle w:val="a5"/>
              <w:jc w:val="center"/>
            </w:pPr>
            <w:bookmarkStart w:id="33767" w:name="62488"/>
            <w:bookmarkEnd w:id="33767"/>
            <w:r>
              <w:t>120</w:t>
            </w:r>
          </w:p>
        </w:tc>
      </w:tr>
      <w:tr w:rsidR="00BC0C72" w:rsidTr="00181458">
        <w:trPr>
          <w:divId w:val="1237204249"/>
        </w:trPr>
        <w:tc>
          <w:tcPr>
            <w:tcW w:w="900" w:type="pct"/>
            <w:hideMark/>
          </w:tcPr>
          <w:p w:rsidR="00BC0C72" w:rsidRDefault="008D5CF6">
            <w:pPr>
              <w:pStyle w:val="a5"/>
            </w:pPr>
            <w:bookmarkStart w:id="33768" w:name="62489"/>
            <w:bookmarkEnd w:id="33768"/>
            <w:r>
              <w:t> </w:t>
            </w:r>
          </w:p>
        </w:tc>
        <w:tc>
          <w:tcPr>
            <w:tcW w:w="2600" w:type="pct"/>
            <w:hideMark/>
          </w:tcPr>
          <w:p w:rsidR="00BC0C72" w:rsidRDefault="008D5CF6">
            <w:pPr>
              <w:pStyle w:val="a5"/>
            </w:pPr>
            <w:bookmarkStart w:id="33769" w:name="62490"/>
            <w:bookmarkEnd w:id="33769"/>
            <w:r>
              <w:t>з'єднувач електричний марки 2РМТ14КПН4Г1В1В</w:t>
            </w:r>
          </w:p>
        </w:tc>
        <w:tc>
          <w:tcPr>
            <w:tcW w:w="750" w:type="pct"/>
            <w:hideMark/>
          </w:tcPr>
          <w:p w:rsidR="00BC0C72" w:rsidRDefault="008D5CF6">
            <w:pPr>
              <w:pStyle w:val="a5"/>
              <w:jc w:val="center"/>
            </w:pPr>
            <w:bookmarkStart w:id="33770" w:name="62491"/>
            <w:bookmarkEnd w:id="33770"/>
            <w:r>
              <w:t>- " -</w:t>
            </w:r>
          </w:p>
        </w:tc>
        <w:tc>
          <w:tcPr>
            <w:tcW w:w="750" w:type="pct"/>
            <w:hideMark/>
          </w:tcPr>
          <w:p w:rsidR="00BC0C72" w:rsidRDefault="008D5CF6">
            <w:pPr>
              <w:pStyle w:val="a5"/>
              <w:jc w:val="center"/>
            </w:pPr>
            <w:bookmarkStart w:id="33771" w:name="62492"/>
            <w:bookmarkEnd w:id="33771"/>
            <w:r>
              <w:t>276</w:t>
            </w:r>
          </w:p>
        </w:tc>
      </w:tr>
      <w:tr w:rsidR="00BC0C72" w:rsidTr="00181458">
        <w:trPr>
          <w:divId w:val="1237204249"/>
        </w:trPr>
        <w:tc>
          <w:tcPr>
            <w:tcW w:w="900" w:type="pct"/>
            <w:hideMark/>
          </w:tcPr>
          <w:p w:rsidR="00BC0C72" w:rsidRDefault="008D5CF6">
            <w:pPr>
              <w:pStyle w:val="a5"/>
            </w:pPr>
            <w:bookmarkStart w:id="33772" w:name="62493"/>
            <w:bookmarkEnd w:id="33772"/>
            <w:r>
              <w:t> </w:t>
            </w:r>
          </w:p>
        </w:tc>
        <w:tc>
          <w:tcPr>
            <w:tcW w:w="2600" w:type="pct"/>
            <w:hideMark/>
          </w:tcPr>
          <w:p w:rsidR="00BC0C72" w:rsidRDefault="008D5CF6">
            <w:pPr>
              <w:pStyle w:val="a5"/>
            </w:pPr>
            <w:bookmarkStart w:id="33773" w:name="62494"/>
            <w:bookmarkEnd w:id="33773"/>
            <w:r>
              <w:t>з'єднувач електричний марки 2РМТ39КПН45Ш2В1В</w:t>
            </w:r>
          </w:p>
        </w:tc>
        <w:tc>
          <w:tcPr>
            <w:tcW w:w="750" w:type="pct"/>
            <w:hideMark/>
          </w:tcPr>
          <w:p w:rsidR="00BC0C72" w:rsidRDefault="008D5CF6">
            <w:pPr>
              <w:pStyle w:val="a5"/>
              <w:jc w:val="center"/>
            </w:pPr>
            <w:bookmarkStart w:id="33774" w:name="62495"/>
            <w:bookmarkEnd w:id="33774"/>
            <w:r>
              <w:t>- " -</w:t>
            </w:r>
          </w:p>
        </w:tc>
        <w:tc>
          <w:tcPr>
            <w:tcW w:w="750" w:type="pct"/>
            <w:hideMark/>
          </w:tcPr>
          <w:p w:rsidR="00BC0C72" w:rsidRDefault="008D5CF6">
            <w:pPr>
              <w:pStyle w:val="a5"/>
              <w:jc w:val="center"/>
            </w:pPr>
            <w:bookmarkStart w:id="33775" w:name="62496"/>
            <w:bookmarkEnd w:id="33775"/>
            <w:r>
              <w:t>12</w:t>
            </w:r>
          </w:p>
        </w:tc>
      </w:tr>
      <w:tr w:rsidR="00BC0C72" w:rsidTr="00181458">
        <w:trPr>
          <w:divId w:val="1237204249"/>
        </w:trPr>
        <w:tc>
          <w:tcPr>
            <w:tcW w:w="900" w:type="pct"/>
            <w:hideMark/>
          </w:tcPr>
          <w:p w:rsidR="00BC0C72" w:rsidRDefault="008D5CF6">
            <w:pPr>
              <w:pStyle w:val="a5"/>
            </w:pPr>
            <w:bookmarkStart w:id="33776" w:name="62497"/>
            <w:bookmarkEnd w:id="33776"/>
            <w:r>
              <w:t> </w:t>
            </w:r>
          </w:p>
        </w:tc>
        <w:tc>
          <w:tcPr>
            <w:tcW w:w="2600" w:type="pct"/>
            <w:hideMark/>
          </w:tcPr>
          <w:p w:rsidR="00BC0C72" w:rsidRDefault="008D5CF6">
            <w:pPr>
              <w:pStyle w:val="a5"/>
            </w:pPr>
            <w:bookmarkStart w:id="33777" w:name="62498"/>
            <w:bookmarkEnd w:id="33777"/>
            <w:r>
              <w:t>з'єднувач електричний марки 2РМТ42БПН50Ш2В1</w:t>
            </w:r>
          </w:p>
        </w:tc>
        <w:tc>
          <w:tcPr>
            <w:tcW w:w="750" w:type="pct"/>
            <w:hideMark/>
          </w:tcPr>
          <w:p w:rsidR="00BC0C72" w:rsidRDefault="008D5CF6">
            <w:pPr>
              <w:pStyle w:val="a5"/>
              <w:jc w:val="center"/>
            </w:pPr>
            <w:bookmarkStart w:id="33778" w:name="62499"/>
            <w:bookmarkEnd w:id="33778"/>
            <w:r>
              <w:t>- " -</w:t>
            </w:r>
          </w:p>
        </w:tc>
        <w:tc>
          <w:tcPr>
            <w:tcW w:w="750" w:type="pct"/>
            <w:hideMark/>
          </w:tcPr>
          <w:p w:rsidR="00BC0C72" w:rsidRDefault="008D5CF6">
            <w:pPr>
              <w:pStyle w:val="a5"/>
              <w:jc w:val="center"/>
            </w:pPr>
            <w:bookmarkStart w:id="33779" w:name="62500"/>
            <w:bookmarkEnd w:id="33779"/>
            <w:r>
              <w:t>120</w:t>
            </w:r>
          </w:p>
        </w:tc>
      </w:tr>
      <w:tr w:rsidR="00BC0C72" w:rsidTr="00181458">
        <w:trPr>
          <w:divId w:val="1237204249"/>
        </w:trPr>
        <w:tc>
          <w:tcPr>
            <w:tcW w:w="900" w:type="pct"/>
            <w:hideMark/>
          </w:tcPr>
          <w:p w:rsidR="00BC0C72" w:rsidRDefault="008D5CF6">
            <w:pPr>
              <w:pStyle w:val="a5"/>
            </w:pPr>
            <w:bookmarkStart w:id="33780" w:name="62501"/>
            <w:bookmarkEnd w:id="33780"/>
            <w:r>
              <w:t> </w:t>
            </w:r>
          </w:p>
        </w:tc>
        <w:tc>
          <w:tcPr>
            <w:tcW w:w="2600" w:type="pct"/>
            <w:hideMark/>
          </w:tcPr>
          <w:p w:rsidR="00BC0C72" w:rsidRDefault="008D5CF6">
            <w:pPr>
              <w:pStyle w:val="a5"/>
            </w:pPr>
            <w:bookmarkStart w:id="33781" w:name="62502"/>
            <w:bookmarkEnd w:id="33781"/>
            <w:r>
              <w:t>з'єднувач електричний марки 2РТТ32КПН8Г14</w:t>
            </w:r>
          </w:p>
        </w:tc>
        <w:tc>
          <w:tcPr>
            <w:tcW w:w="750" w:type="pct"/>
            <w:hideMark/>
          </w:tcPr>
          <w:p w:rsidR="00BC0C72" w:rsidRDefault="008D5CF6">
            <w:pPr>
              <w:pStyle w:val="a5"/>
              <w:jc w:val="center"/>
            </w:pPr>
            <w:bookmarkStart w:id="33782" w:name="62503"/>
            <w:bookmarkEnd w:id="33782"/>
            <w:r>
              <w:t>- " -</w:t>
            </w:r>
          </w:p>
        </w:tc>
        <w:tc>
          <w:tcPr>
            <w:tcW w:w="750" w:type="pct"/>
            <w:hideMark/>
          </w:tcPr>
          <w:p w:rsidR="00BC0C72" w:rsidRDefault="008D5CF6">
            <w:pPr>
              <w:pStyle w:val="a5"/>
              <w:jc w:val="center"/>
            </w:pPr>
            <w:bookmarkStart w:id="33783" w:name="62504"/>
            <w:bookmarkEnd w:id="33783"/>
            <w:r>
              <w:t>240</w:t>
            </w:r>
          </w:p>
        </w:tc>
      </w:tr>
      <w:tr w:rsidR="00BC0C72" w:rsidTr="00181458">
        <w:trPr>
          <w:divId w:val="1237204249"/>
        </w:trPr>
        <w:tc>
          <w:tcPr>
            <w:tcW w:w="900" w:type="pct"/>
            <w:hideMark/>
          </w:tcPr>
          <w:p w:rsidR="00BC0C72" w:rsidRDefault="008D5CF6">
            <w:pPr>
              <w:pStyle w:val="a5"/>
            </w:pPr>
            <w:bookmarkStart w:id="33784" w:name="62505"/>
            <w:bookmarkEnd w:id="33784"/>
            <w:r>
              <w:t> </w:t>
            </w:r>
          </w:p>
        </w:tc>
        <w:tc>
          <w:tcPr>
            <w:tcW w:w="2600" w:type="pct"/>
            <w:hideMark/>
          </w:tcPr>
          <w:p w:rsidR="00BC0C72" w:rsidRDefault="008D5CF6">
            <w:pPr>
              <w:pStyle w:val="a5"/>
            </w:pPr>
            <w:bookmarkStart w:id="33785" w:name="62506"/>
            <w:bookmarkEnd w:id="33785"/>
            <w:r>
              <w:t>з'єднувач електричний марки 2РТТ32КУН8Г14</w:t>
            </w:r>
          </w:p>
        </w:tc>
        <w:tc>
          <w:tcPr>
            <w:tcW w:w="750" w:type="pct"/>
            <w:hideMark/>
          </w:tcPr>
          <w:p w:rsidR="00BC0C72" w:rsidRDefault="008D5CF6">
            <w:pPr>
              <w:pStyle w:val="a5"/>
              <w:jc w:val="center"/>
            </w:pPr>
            <w:bookmarkStart w:id="33786" w:name="62507"/>
            <w:bookmarkEnd w:id="33786"/>
            <w:r>
              <w:t>- " -</w:t>
            </w:r>
          </w:p>
        </w:tc>
        <w:tc>
          <w:tcPr>
            <w:tcW w:w="750" w:type="pct"/>
            <w:hideMark/>
          </w:tcPr>
          <w:p w:rsidR="00BC0C72" w:rsidRDefault="008D5CF6">
            <w:pPr>
              <w:pStyle w:val="a5"/>
              <w:jc w:val="center"/>
            </w:pPr>
            <w:bookmarkStart w:id="33787" w:name="62508"/>
            <w:bookmarkEnd w:id="33787"/>
            <w:r>
              <w:t>120</w:t>
            </w:r>
          </w:p>
        </w:tc>
      </w:tr>
      <w:tr w:rsidR="00BC0C72" w:rsidTr="00181458">
        <w:trPr>
          <w:divId w:val="1237204249"/>
        </w:trPr>
        <w:tc>
          <w:tcPr>
            <w:tcW w:w="900" w:type="pct"/>
            <w:hideMark/>
          </w:tcPr>
          <w:p w:rsidR="00BC0C72" w:rsidRDefault="008D5CF6">
            <w:pPr>
              <w:pStyle w:val="a5"/>
            </w:pPr>
            <w:bookmarkStart w:id="33788" w:name="62509"/>
            <w:bookmarkEnd w:id="33788"/>
            <w:r>
              <w:t> </w:t>
            </w:r>
          </w:p>
        </w:tc>
        <w:tc>
          <w:tcPr>
            <w:tcW w:w="2600" w:type="pct"/>
            <w:hideMark/>
          </w:tcPr>
          <w:p w:rsidR="00BC0C72" w:rsidRDefault="008D5CF6">
            <w:pPr>
              <w:pStyle w:val="a5"/>
            </w:pPr>
            <w:bookmarkStart w:id="33789" w:name="62510"/>
            <w:bookmarkEnd w:id="33789"/>
            <w:r>
              <w:t>з'єднувач електричний марки СНЦ23-10/18В-6-Б-В</w:t>
            </w:r>
          </w:p>
        </w:tc>
        <w:tc>
          <w:tcPr>
            <w:tcW w:w="750" w:type="pct"/>
            <w:hideMark/>
          </w:tcPr>
          <w:p w:rsidR="00BC0C72" w:rsidRDefault="008D5CF6">
            <w:pPr>
              <w:pStyle w:val="a5"/>
              <w:jc w:val="center"/>
            </w:pPr>
            <w:bookmarkStart w:id="33790" w:name="62511"/>
            <w:bookmarkEnd w:id="33790"/>
            <w:r>
              <w:t>штук</w:t>
            </w:r>
          </w:p>
        </w:tc>
        <w:tc>
          <w:tcPr>
            <w:tcW w:w="750" w:type="pct"/>
            <w:hideMark/>
          </w:tcPr>
          <w:p w:rsidR="00BC0C72" w:rsidRDefault="008D5CF6">
            <w:pPr>
              <w:pStyle w:val="a5"/>
              <w:jc w:val="center"/>
            </w:pPr>
            <w:bookmarkStart w:id="33791" w:name="62512"/>
            <w:bookmarkEnd w:id="33791"/>
            <w:r>
              <w:t>108</w:t>
            </w:r>
          </w:p>
        </w:tc>
      </w:tr>
      <w:tr w:rsidR="00BC0C72" w:rsidTr="00181458">
        <w:trPr>
          <w:divId w:val="1237204249"/>
        </w:trPr>
        <w:tc>
          <w:tcPr>
            <w:tcW w:w="900" w:type="pct"/>
            <w:hideMark/>
          </w:tcPr>
          <w:p w:rsidR="00BC0C72" w:rsidRDefault="008D5CF6">
            <w:pPr>
              <w:pStyle w:val="a5"/>
            </w:pPr>
            <w:bookmarkStart w:id="33792" w:name="62513"/>
            <w:bookmarkEnd w:id="33792"/>
            <w:r>
              <w:t> </w:t>
            </w:r>
          </w:p>
        </w:tc>
        <w:tc>
          <w:tcPr>
            <w:tcW w:w="2600" w:type="pct"/>
            <w:hideMark/>
          </w:tcPr>
          <w:p w:rsidR="00BC0C72" w:rsidRDefault="008D5CF6">
            <w:pPr>
              <w:pStyle w:val="a5"/>
            </w:pPr>
            <w:bookmarkStart w:id="33793" w:name="62514"/>
            <w:bookmarkEnd w:id="33793"/>
            <w:r>
              <w:t>з'єднувач електричний марки СНЦ23-10/18В-6-В</w:t>
            </w:r>
          </w:p>
        </w:tc>
        <w:tc>
          <w:tcPr>
            <w:tcW w:w="750" w:type="pct"/>
            <w:hideMark/>
          </w:tcPr>
          <w:p w:rsidR="00BC0C72" w:rsidRDefault="008D5CF6">
            <w:pPr>
              <w:pStyle w:val="a5"/>
              <w:jc w:val="center"/>
            </w:pPr>
            <w:bookmarkStart w:id="33794" w:name="62515"/>
            <w:bookmarkEnd w:id="33794"/>
            <w:r>
              <w:t>- " -</w:t>
            </w:r>
          </w:p>
        </w:tc>
        <w:tc>
          <w:tcPr>
            <w:tcW w:w="750" w:type="pct"/>
            <w:hideMark/>
          </w:tcPr>
          <w:p w:rsidR="00BC0C72" w:rsidRDefault="008D5CF6">
            <w:pPr>
              <w:pStyle w:val="a5"/>
              <w:jc w:val="center"/>
            </w:pPr>
            <w:bookmarkStart w:id="33795" w:name="62516"/>
            <w:bookmarkEnd w:id="33795"/>
            <w:r>
              <w:t>480</w:t>
            </w:r>
          </w:p>
        </w:tc>
      </w:tr>
      <w:tr w:rsidR="00BC0C72" w:rsidTr="00181458">
        <w:trPr>
          <w:divId w:val="1237204249"/>
        </w:trPr>
        <w:tc>
          <w:tcPr>
            <w:tcW w:w="900" w:type="pct"/>
            <w:hideMark/>
          </w:tcPr>
          <w:p w:rsidR="00BC0C72" w:rsidRDefault="008D5CF6">
            <w:pPr>
              <w:pStyle w:val="a5"/>
            </w:pPr>
            <w:bookmarkStart w:id="33796" w:name="62517"/>
            <w:bookmarkEnd w:id="33796"/>
            <w:r>
              <w:t> </w:t>
            </w:r>
          </w:p>
        </w:tc>
        <w:tc>
          <w:tcPr>
            <w:tcW w:w="2600" w:type="pct"/>
            <w:hideMark/>
          </w:tcPr>
          <w:p w:rsidR="00BC0C72" w:rsidRDefault="008D5CF6">
            <w:pPr>
              <w:pStyle w:val="a5"/>
            </w:pPr>
            <w:bookmarkStart w:id="33797" w:name="62518"/>
            <w:bookmarkEnd w:id="33797"/>
            <w:r>
              <w:t>з'єднувач електричний марки СНЦ23-10/22Р-2-В</w:t>
            </w:r>
          </w:p>
        </w:tc>
        <w:tc>
          <w:tcPr>
            <w:tcW w:w="750" w:type="pct"/>
            <w:hideMark/>
          </w:tcPr>
          <w:p w:rsidR="00BC0C72" w:rsidRDefault="008D5CF6">
            <w:pPr>
              <w:pStyle w:val="a5"/>
              <w:jc w:val="center"/>
            </w:pPr>
            <w:bookmarkStart w:id="33798" w:name="62519"/>
            <w:bookmarkEnd w:id="33798"/>
            <w:r>
              <w:t>- " -</w:t>
            </w:r>
          </w:p>
        </w:tc>
        <w:tc>
          <w:tcPr>
            <w:tcW w:w="750" w:type="pct"/>
            <w:hideMark/>
          </w:tcPr>
          <w:p w:rsidR="00BC0C72" w:rsidRDefault="008D5CF6">
            <w:pPr>
              <w:pStyle w:val="a5"/>
              <w:jc w:val="center"/>
            </w:pPr>
            <w:bookmarkStart w:id="33799" w:name="62520"/>
            <w:bookmarkEnd w:id="33799"/>
            <w:r>
              <w:t>120</w:t>
            </w:r>
          </w:p>
        </w:tc>
      </w:tr>
      <w:tr w:rsidR="00BC0C72" w:rsidTr="00181458">
        <w:trPr>
          <w:divId w:val="1237204249"/>
        </w:trPr>
        <w:tc>
          <w:tcPr>
            <w:tcW w:w="900" w:type="pct"/>
            <w:hideMark/>
          </w:tcPr>
          <w:p w:rsidR="00BC0C72" w:rsidRDefault="008D5CF6">
            <w:pPr>
              <w:pStyle w:val="a5"/>
            </w:pPr>
            <w:bookmarkStart w:id="33800" w:name="62521"/>
            <w:bookmarkEnd w:id="33800"/>
            <w:r>
              <w:t> </w:t>
            </w:r>
          </w:p>
        </w:tc>
        <w:tc>
          <w:tcPr>
            <w:tcW w:w="2600" w:type="pct"/>
            <w:hideMark/>
          </w:tcPr>
          <w:p w:rsidR="00BC0C72" w:rsidRDefault="008D5CF6">
            <w:pPr>
              <w:pStyle w:val="a5"/>
            </w:pPr>
            <w:bookmarkStart w:id="33801" w:name="62522"/>
            <w:bookmarkEnd w:id="33801"/>
            <w:r>
              <w:t>з'єднувач електричний марки СНЦ23-3/14Р-2-В</w:t>
            </w:r>
          </w:p>
        </w:tc>
        <w:tc>
          <w:tcPr>
            <w:tcW w:w="750" w:type="pct"/>
            <w:hideMark/>
          </w:tcPr>
          <w:p w:rsidR="00BC0C72" w:rsidRDefault="008D5CF6">
            <w:pPr>
              <w:pStyle w:val="a5"/>
              <w:jc w:val="center"/>
            </w:pPr>
            <w:bookmarkStart w:id="33802" w:name="62523"/>
            <w:bookmarkEnd w:id="33802"/>
            <w:r>
              <w:t>- " -</w:t>
            </w:r>
          </w:p>
        </w:tc>
        <w:tc>
          <w:tcPr>
            <w:tcW w:w="750" w:type="pct"/>
            <w:hideMark/>
          </w:tcPr>
          <w:p w:rsidR="00BC0C72" w:rsidRDefault="008D5CF6">
            <w:pPr>
              <w:pStyle w:val="a5"/>
              <w:jc w:val="center"/>
            </w:pPr>
            <w:bookmarkStart w:id="33803" w:name="62524"/>
            <w:bookmarkEnd w:id="33803"/>
            <w:r>
              <w:t>120</w:t>
            </w:r>
          </w:p>
        </w:tc>
      </w:tr>
      <w:tr w:rsidR="00BC0C72" w:rsidTr="00181458">
        <w:trPr>
          <w:divId w:val="1237204249"/>
        </w:trPr>
        <w:tc>
          <w:tcPr>
            <w:tcW w:w="900" w:type="pct"/>
            <w:hideMark/>
          </w:tcPr>
          <w:p w:rsidR="00BC0C72" w:rsidRDefault="008D5CF6">
            <w:pPr>
              <w:pStyle w:val="a5"/>
            </w:pPr>
            <w:bookmarkStart w:id="33804" w:name="62525"/>
            <w:bookmarkEnd w:id="33804"/>
            <w:r>
              <w:t> </w:t>
            </w:r>
          </w:p>
        </w:tc>
        <w:tc>
          <w:tcPr>
            <w:tcW w:w="2600" w:type="pct"/>
            <w:hideMark/>
          </w:tcPr>
          <w:p w:rsidR="00BC0C72" w:rsidRDefault="008D5CF6">
            <w:pPr>
              <w:pStyle w:val="a5"/>
            </w:pPr>
            <w:bookmarkStart w:id="33805" w:name="62526"/>
            <w:bookmarkEnd w:id="33805"/>
            <w:r>
              <w:t>з'єднувач електричний марки СНЦ23-41/30Р-2-В</w:t>
            </w:r>
          </w:p>
        </w:tc>
        <w:tc>
          <w:tcPr>
            <w:tcW w:w="750" w:type="pct"/>
            <w:hideMark/>
          </w:tcPr>
          <w:p w:rsidR="00BC0C72" w:rsidRDefault="008D5CF6">
            <w:pPr>
              <w:pStyle w:val="a5"/>
              <w:jc w:val="center"/>
            </w:pPr>
            <w:bookmarkStart w:id="33806" w:name="62527"/>
            <w:bookmarkEnd w:id="33806"/>
            <w:r>
              <w:t>- " -</w:t>
            </w:r>
          </w:p>
        </w:tc>
        <w:tc>
          <w:tcPr>
            <w:tcW w:w="750" w:type="pct"/>
            <w:hideMark/>
          </w:tcPr>
          <w:p w:rsidR="00BC0C72" w:rsidRDefault="008D5CF6">
            <w:pPr>
              <w:pStyle w:val="a5"/>
              <w:jc w:val="center"/>
            </w:pPr>
            <w:bookmarkStart w:id="33807" w:name="62528"/>
            <w:bookmarkEnd w:id="33807"/>
            <w:r>
              <w:t>120</w:t>
            </w:r>
          </w:p>
        </w:tc>
      </w:tr>
      <w:tr w:rsidR="00BC0C72" w:rsidTr="00181458">
        <w:trPr>
          <w:divId w:val="1237204249"/>
        </w:trPr>
        <w:tc>
          <w:tcPr>
            <w:tcW w:w="900" w:type="pct"/>
            <w:hideMark/>
          </w:tcPr>
          <w:p w:rsidR="00BC0C72" w:rsidRDefault="008D5CF6">
            <w:pPr>
              <w:pStyle w:val="a5"/>
            </w:pPr>
            <w:bookmarkStart w:id="33808" w:name="62529"/>
            <w:bookmarkEnd w:id="33808"/>
            <w:r>
              <w:t> </w:t>
            </w:r>
          </w:p>
        </w:tc>
        <w:tc>
          <w:tcPr>
            <w:tcW w:w="2600" w:type="pct"/>
            <w:hideMark/>
          </w:tcPr>
          <w:p w:rsidR="00BC0C72" w:rsidRDefault="008D5CF6">
            <w:pPr>
              <w:pStyle w:val="a5"/>
            </w:pPr>
            <w:bookmarkStart w:id="33809" w:name="62530"/>
            <w:bookmarkEnd w:id="33809"/>
            <w:r>
              <w:t>з'єднувач електричний марки СНЦ23-55/33В-2-Г-В</w:t>
            </w:r>
          </w:p>
        </w:tc>
        <w:tc>
          <w:tcPr>
            <w:tcW w:w="750" w:type="pct"/>
            <w:hideMark/>
          </w:tcPr>
          <w:p w:rsidR="00BC0C72" w:rsidRDefault="008D5CF6">
            <w:pPr>
              <w:pStyle w:val="a5"/>
              <w:jc w:val="center"/>
            </w:pPr>
            <w:bookmarkStart w:id="33810" w:name="62531"/>
            <w:bookmarkEnd w:id="33810"/>
            <w:r>
              <w:t>- " -</w:t>
            </w:r>
          </w:p>
        </w:tc>
        <w:tc>
          <w:tcPr>
            <w:tcW w:w="750" w:type="pct"/>
            <w:hideMark/>
          </w:tcPr>
          <w:p w:rsidR="00BC0C72" w:rsidRDefault="008D5CF6">
            <w:pPr>
              <w:pStyle w:val="a5"/>
              <w:jc w:val="center"/>
            </w:pPr>
            <w:bookmarkStart w:id="33811" w:name="62532"/>
            <w:bookmarkEnd w:id="33811"/>
            <w:r>
              <w:t>120</w:t>
            </w:r>
          </w:p>
        </w:tc>
      </w:tr>
      <w:tr w:rsidR="00BC0C72" w:rsidTr="00181458">
        <w:trPr>
          <w:divId w:val="1237204249"/>
        </w:trPr>
        <w:tc>
          <w:tcPr>
            <w:tcW w:w="900" w:type="pct"/>
            <w:hideMark/>
          </w:tcPr>
          <w:p w:rsidR="00BC0C72" w:rsidRDefault="008D5CF6">
            <w:pPr>
              <w:pStyle w:val="a5"/>
            </w:pPr>
            <w:bookmarkStart w:id="33812" w:name="62533"/>
            <w:bookmarkEnd w:id="33812"/>
            <w:r>
              <w:t> </w:t>
            </w:r>
          </w:p>
        </w:tc>
        <w:tc>
          <w:tcPr>
            <w:tcW w:w="2600" w:type="pct"/>
            <w:hideMark/>
          </w:tcPr>
          <w:p w:rsidR="00BC0C72" w:rsidRDefault="008D5CF6">
            <w:pPr>
              <w:pStyle w:val="a5"/>
            </w:pPr>
            <w:bookmarkStart w:id="33813" w:name="62534"/>
            <w:bookmarkEnd w:id="33813"/>
            <w:r>
              <w:t>з'єднувач електричний марки СНЦ23-55/33Р-2-А-В</w:t>
            </w:r>
          </w:p>
        </w:tc>
        <w:tc>
          <w:tcPr>
            <w:tcW w:w="750" w:type="pct"/>
            <w:hideMark/>
          </w:tcPr>
          <w:p w:rsidR="00BC0C72" w:rsidRDefault="008D5CF6">
            <w:pPr>
              <w:pStyle w:val="a5"/>
              <w:jc w:val="center"/>
            </w:pPr>
            <w:bookmarkStart w:id="33814" w:name="62535"/>
            <w:bookmarkEnd w:id="33814"/>
            <w:r>
              <w:t>- " -</w:t>
            </w:r>
          </w:p>
        </w:tc>
        <w:tc>
          <w:tcPr>
            <w:tcW w:w="750" w:type="pct"/>
            <w:hideMark/>
          </w:tcPr>
          <w:p w:rsidR="00BC0C72" w:rsidRDefault="008D5CF6">
            <w:pPr>
              <w:pStyle w:val="a5"/>
              <w:jc w:val="center"/>
            </w:pPr>
            <w:bookmarkStart w:id="33815" w:name="62536"/>
            <w:bookmarkEnd w:id="33815"/>
            <w:r>
              <w:t>120</w:t>
            </w:r>
          </w:p>
        </w:tc>
      </w:tr>
      <w:tr w:rsidR="00BC0C72" w:rsidTr="00181458">
        <w:trPr>
          <w:divId w:val="1237204249"/>
        </w:trPr>
        <w:tc>
          <w:tcPr>
            <w:tcW w:w="900" w:type="pct"/>
            <w:hideMark/>
          </w:tcPr>
          <w:p w:rsidR="00BC0C72" w:rsidRDefault="008D5CF6">
            <w:pPr>
              <w:pStyle w:val="a5"/>
            </w:pPr>
            <w:bookmarkStart w:id="33816" w:name="62537"/>
            <w:bookmarkEnd w:id="33816"/>
            <w:r>
              <w:t> </w:t>
            </w:r>
          </w:p>
        </w:tc>
        <w:tc>
          <w:tcPr>
            <w:tcW w:w="2600" w:type="pct"/>
            <w:hideMark/>
          </w:tcPr>
          <w:p w:rsidR="00BC0C72" w:rsidRDefault="008D5CF6">
            <w:pPr>
              <w:pStyle w:val="a5"/>
            </w:pPr>
            <w:bookmarkStart w:id="33817" w:name="62538"/>
            <w:bookmarkEnd w:id="33817"/>
            <w:r>
              <w:t>з'єднувач електричний марки СНЦ23-7/18В-2-В</w:t>
            </w:r>
          </w:p>
        </w:tc>
        <w:tc>
          <w:tcPr>
            <w:tcW w:w="750" w:type="pct"/>
            <w:hideMark/>
          </w:tcPr>
          <w:p w:rsidR="00BC0C72" w:rsidRDefault="008D5CF6">
            <w:pPr>
              <w:pStyle w:val="a5"/>
              <w:jc w:val="center"/>
            </w:pPr>
            <w:bookmarkStart w:id="33818" w:name="62539"/>
            <w:bookmarkEnd w:id="33818"/>
            <w:r>
              <w:t>- " -</w:t>
            </w:r>
          </w:p>
        </w:tc>
        <w:tc>
          <w:tcPr>
            <w:tcW w:w="750" w:type="pct"/>
            <w:hideMark/>
          </w:tcPr>
          <w:p w:rsidR="00BC0C72" w:rsidRDefault="008D5CF6">
            <w:pPr>
              <w:pStyle w:val="a5"/>
              <w:jc w:val="center"/>
            </w:pPr>
            <w:bookmarkStart w:id="33819" w:name="62540"/>
            <w:bookmarkEnd w:id="33819"/>
            <w:r>
              <w:t>120</w:t>
            </w:r>
          </w:p>
        </w:tc>
      </w:tr>
      <w:tr w:rsidR="00BC0C72" w:rsidTr="00181458">
        <w:trPr>
          <w:divId w:val="1237204249"/>
        </w:trPr>
        <w:tc>
          <w:tcPr>
            <w:tcW w:w="900" w:type="pct"/>
            <w:hideMark/>
          </w:tcPr>
          <w:p w:rsidR="00BC0C72" w:rsidRDefault="008D5CF6">
            <w:pPr>
              <w:pStyle w:val="a5"/>
            </w:pPr>
            <w:bookmarkStart w:id="33820" w:name="62541"/>
            <w:bookmarkEnd w:id="33820"/>
            <w:r>
              <w:t> </w:t>
            </w:r>
          </w:p>
        </w:tc>
        <w:tc>
          <w:tcPr>
            <w:tcW w:w="2600" w:type="pct"/>
            <w:hideMark/>
          </w:tcPr>
          <w:p w:rsidR="00BC0C72" w:rsidRDefault="008D5CF6">
            <w:pPr>
              <w:pStyle w:val="a5"/>
            </w:pPr>
            <w:bookmarkStart w:id="33821" w:name="62542"/>
            <w:bookmarkEnd w:id="33821"/>
            <w:r>
              <w:t>з'єднувач електричний марки СНЦ23-7/18Р-2-В</w:t>
            </w:r>
          </w:p>
        </w:tc>
        <w:tc>
          <w:tcPr>
            <w:tcW w:w="750" w:type="pct"/>
            <w:hideMark/>
          </w:tcPr>
          <w:p w:rsidR="00BC0C72" w:rsidRDefault="008D5CF6">
            <w:pPr>
              <w:pStyle w:val="a5"/>
              <w:jc w:val="center"/>
            </w:pPr>
            <w:bookmarkStart w:id="33822" w:name="62543"/>
            <w:bookmarkEnd w:id="33822"/>
            <w:r>
              <w:t>- " -</w:t>
            </w:r>
          </w:p>
        </w:tc>
        <w:tc>
          <w:tcPr>
            <w:tcW w:w="750" w:type="pct"/>
            <w:hideMark/>
          </w:tcPr>
          <w:p w:rsidR="00BC0C72" w:rsidRDefault="008D5CF6">
            <w:pPr>
              <w:pStyle w:val="a5"/>
              <w:jc w:val="center"/>
            </w:pPr>
            <w:bookmarkStart w:id="33823" w:name="62544"/>
            <w:bookmarkEnd w:id="33823"/>
            <w:r>
              <w:t>168</w:t>
            </w:r>
          </w:p>
        </w:tc>
      </w:tr>
      <w:tr w:rsidR="00BC0C72" w:rsidTr="00181458">
        <w:trPr>
          <w:divId w:val="1237204249"/>
        </w:trPr>
        <w:tc>
          <w:tcPr>
            <w:tcW w:w="900" w:type="pct"/>
            <w:hideMark/>
          </w:tcPr>
          <w:p w:rsidR="00BC0C72" w:rsidRDefault="008D5CF6">
            <w:pPr>
              <w:pStyle w:val="a5"/>
            </w:pPr>
            <w:bookmarkStart w:id="33824" w:name="62545"/>
            <w:bookmarkEnd w:id="33824"/>
            <w:r>
              <w:t> </w:t>
            </w:r>
          </w:p>
        </w:tc>
        <w:tc>
          <w:tcPr>
            <w:tcW w:w="2600" w:type="pct"/>
            <w:hideMark/>
          </w:tcPr>
          <w:p w:rsidR="00BC0C72" w:rsidRDefault="008D5CF6">
            <w:pPr>
              <w:pStyle w:val="a5"/>
            </w:pPr>
            <w:bookmarkStart w:id="33825" w:name="62546"/>
            <w:bookmarkEnd w:id="33825"/>
            <w:r>
              <w:t>з'єднувач марки 983-6K 10-05 S6</w:t>
            </w:r>
          </w:p>
        </w:tc>
        <w:tc>
          <w:tcPr>
            <w:tcW w:w="750" w:type="pct"/>
            <w:hideMark/>
          </w:tcPr>
          <w:p w:rsidR="00BC0C72" w:rsidRDefault="008D5CF6">
            <w:pPr>
              <w:pStyle w:val="a5"/>
              <w:jc w:val="center"/>
            </w:pPr>
            <w:bookmarkStart w:id="33826" w:name="62547"/>
            <w:bookmarkEnd w:id="33826"/>
            <w:r>
              <w:t>- " -</w:t>
            </w:r>
          </w:p>
        </w:tc>
        <w:tc>
          <w:tcPr>
            <w:tcW w:w="750" w:type="pct"/>
            <w:hideMark/>
          </w:tcPr>
          <w:p w:rsidR="00BC0C72" w:rsidRDefault="008D5CF6">
            <w:pPr>
              <w:pStyle w:val="a5"/>
              <w:jc w:val="center"/>
            </w:pPr>
            <w:bookmarkStart w:id="33827" w:name="62548"/>
            <w:bookmarkEnd w:id="33827"/>
            <w:r>
              <w:t>360</w:t>
            </w:r>
          </w:p>
        </w:tc>
      </w:tr>
      <w:tr w:rsidR="00BC0C72" w:rsidTr="00181458">
        <w:trPr>
          <w:divId w:val="1237204249"/>
        </w:trPr>
        <w:tc>
          <w:tcPr>
            <w:tcW w:w="900" w:type="pct"/>
            <w:hideMark/>
          </w:tcPr>
          <w:p w:rsidR="00BC0C72" w:rsidRDefault="008D5CF6">
            <w:pPr>
              <w:pStyle w:val="a5"/>
            </w:pPr>
            <w:bookmarkStart w:id="33828" w:name="62549"/>
            <w:bookmarkEnd w:id="33828"/>
            <w:r>
              <w:t> </w:t>
            </w:r>
          </w:p>
        </w:tc>
        <w:tc>
          <w:tcPr>
            <w:tcW w:w="2600" w:type="pct"/>
            <w:hideMark/>
          </w:tcPr>
          <w:p w:rsidR="00BC0C72" w:rsidRDefault="008D5CF6">
            <w:pPr>
              <w:pStyle w:val="a5"/>
            </w:pPr>
            <w:bookmarkStart w:id="33829" w:name="62550"/>
            <w:bookmarkEnd w:id="33829"/>
            <w:r>
              <w:t>з'єднувач марки 983-6K 10-05 SN</w:t>
            </w:r>
          </w:p>
        </w:tc>
        <w:tc>
          <w:tcPr>
            <w:tcW w:w="750" w:type="pct"/>
            <w:hideMark/>
          </w:tcPr>
          <w:p w:rsidR="00BC0C72" w:rsidRDefault="008D5CF6">
            <w:pPr>
              <w:pStyle w:val="a5"/>
              <w:jc w:val="center"/>
            </w:pPr>
            <w:bookmarkStart w:id="33830" w:name="62551"/>
            <w:bookmarkEnd w:id="33830"/>
            <w:r>
              <w:t>- " -</w:t>
            </w:r>
          </w:p>
        </w:tc>
        <w:tc>
          <w:tcPr>
            <w:tcW w:w="750" w:type="pct"/>
            <w:hideMark/>
          </w:tcPr>
          <w:p w:rsidR="00BC0C72" w:rsidRDefault="008D5CF6">
            <w:pPr>
              <w:pStyle w:val="a5"/>
              <w:jc w:val="center"/>
            </w:pPr>
            <w:bookmarkStart w:id="33831" w:name="62552"/>
            <w:bookmarkEnd w:id="33831"/>
            <w:r>
              <w:t>144</w:t>
            </w:r>
          </w:p>
        </w:tc>
      </w:tr>
      <w:tr w:rsidR="00BC0C72" w:rsidTr="00181458">
        <w:trPr>
          <w:divId w:val="1237204249"/>
        </w:trPr>
        <w:tc>
          <w:tcPr>
            <w:tcW w:w="900" w:type="pct"/>
            <w:hideMark/>
          </w:tcPr>
          <w:p w:rsidR="00BC0C72" w:rsidRDefault="008D5CF6">
            <w:pPr>
              <w:pStyle w:val="a5"/>
            </w:pPr>
            <w:bookmarkStart w:id="33832" w:name="62553"/>
            <w:bookmarkEnd w:id="33832"/>
            <w:r>
              <w:t> </w:t>
            </w:r>
          </w:p>
        </w:tc>
        <w:tc>
          <w:tcPr>
            <w:tcW w:w="2600" w:type="pct"/>
            <w:hideMark/>
          </w:tcPr>
          <w:p w:rsidR="00BC0C72" w:rsidRDefault="008D5CF6">
            <w:pPr>
              <w:pStyle w:val="a5"/>
            </w:pPr>
            <w:bookmarkStart w:id="33833" w:name="62554"/>
            <w:bookmarkEnd w:id="33833"/>
            <w:r>
              <w:t>з'єднувач марки 983-6K 12-12 S6</w:t>
            </w:r>
          </w:p>
        </w:tc>
        <w:tc>
          <w:tcPr>
            <w:tcW w:w="750" w:type="pct"/>
            <w:hideMark/>
          </w:tcPr>
          <w:p w:rsidR="00BC0C72" w:rsidRDefault="008D5CF6">
            <w:pPr>
              <w:pStyle w:val="a5"/>
              <w:jc w:val="center"/>
            </w:pPr>
            <w:bookmarkStart w:id="33834" w:name="62555"/>
            <w:bookmarkEnd w:id="33834"/>
            <w:r>
              <w:t>- " -</w:t>
            </w:r>
          </w:p>
        </w:tc>
        <w:tc>
          <w:tcPr>
            <w:tcW w:w="750" w:type="pct"/>
            <w:hideMark/>
          </w:tcPr>
          <w:p w:rsidR="00BC0C72" w:rsidRDefault="008D5CF6">
            <w:pPr>
              <w:pStyle w:val="a5"/>
              <w:jc w:val="center"/>
            </w:pPr>
            <w:bookmarkStart w:id="33835" w:name="62556"/>
            <w:bookmarkEnd w:id="33835"/>
            <w:r>
              <w:t>480</w:t>
            </w:r>
          </w:p>
        </w:tc>
      </w:tr>
      <w:tr w:rsidR="00BC0C72" w:rsidTr="00181458">
        <w:trPr>
          <w:divId w:val="1237204249"/>
        </w:trPr>
        <w:tc>
          <w:tcPr>
            <w:tcW w:w="900" w:type="pct"/>
            <w:hideMark/>
          </w:tcPr>
          <w:p w:rsidR="00BC0C72" w:rsidRDefault="008D5CF6">
            <w:pPr>
              <w:pStyle w:val="a5"/>
            </w:pPr>
            <w:bookmarkStart w:id="33836" w:name="62557"/>
            <w:bookmarkEnd w:id="33836"/>
            <w:r>
              <w:t> </w:t>
            </w:r>
          </w:p>
        </w:tc>
        <w:tc>
          <w:tcPr>
            <w:tcW w:w="2600" w:type="pct"/>
            <w:hideMark/>
          </w:tcPr>
          <w:p w:rsidR="00BC0C72" w:rsidRDefault="008D5CF6">
            <w:pPr>
              <w:pStyle w:val="a5"/>
            </w:pPr>
            <w:bookmarkStart w:id="33837" w:name="62558"/>
            <w:bookmarkEnd w:id="33837"/>
            <w:r>
              <w:t>з'єднувач марки 983-6K 12-12 S6 A246</w:t>
            </w:r>
          </w:p>
        </w:tc>
        <w:tc>
          <w:tcPr>
            <w:tcW w:w="750" w:type="pct"/>
            <w:hideMark/>
          </w:tcPr>
          <w:p w:rsidR="00BC0C72" w:rsidRDefault="008D5CF6">
            <w:pPr>
              <w:pStyle w:val="a5"/>
              <w:jc w:val="center"/>
            </w:pPr>
            <w:bookmarkStart w:id="33838" w:name="62559"/>
            <w:bookmarkEnd w:id="33838"/>
            <w:r>
              <w:t>- " -</w:t>
            </w:r>
          </w:p>
        </w:tc>
        <w:tc>
          <w:tcPr>
            <w:tcW w:w="750" w:type="pct"/>
            <w:hideMark/>
          </w:tcPr>
          <w:p w:rsidR="00BC0C72" w:rsidRDefault="008D5CF6">
            <w:pPr>
              <w:pStyle w:val="a5"/>
              <w:jc w:val="center"/>
            </w:pPr>
            <w:bookmarkStart w:id="33839" w:name="62560"/>
            <w:bookmarkEnd w:id="33839"/>
            <w:r>
              <w:t>360</w:t>
            </w:r>
          </w:p>
        </w:tc>
      </w:tr>
      <w:tr w:rsidR="00BC0C72" w:rsidTr="00181458">
        <w:trPr>
          <w:divId w:val="1237204249"/>
        </w:trPr>
        <w:tc>
          <w:tcPr>
            <w:tcW w:w="900" w:type="pct"/>
            <w:hideMark/>
          </w:tcPr>
          <w:p w:rsidR="00BC0C72" w:rsidRDefault="008D5CF6">
            <w:pPr>
              <w:pStyle w:val="a5"/>
            </w:pPr>
            <w:bookmarkStart w:id="33840" w:name="62561"/>
            <w:bookmarkEnd w:id="33840"/>
            <w:r>
              <w:t> </w:t>
            </w:r>
          </w:p>
        </w:tc>
        <w:tc>
          <w:tcPr>
            <w:tcW w:w="2600" w:type="pct"/>
            <w:hideMark/>
          </w:tcPr>
          <w:p w:rsidR="00BC0C72" w:rsidRDefault="008D5CF6">
            <w:pPr>
              <w:pStyle w:val="a5"/>
            </w:pPr>
            <w:bookmarkStart w:id="33841" w:name="62562"/>
            <w:bookmarkEnd w:id="33841"/>
            <w:r>
              <w:t>з'єднувач марки 983-6K 12-12 SN</w:t>
            </w:r>
          </w:p>
        </w:tc>
        <w:tc>
          <w:tcPr>
            <w:tcW w:w="750" w:type="pct"/>
            <w:hideMark/>
          </w:tcPr>
          <w:p w:rsidR="00BC0C72" w:rsidRDefault="008D5CF6">
            <w:pPr>
              <w:pStyle w:val="a5"/>
              <w:jc w:val="center"/>
            </w:pPr>
            <w:bookmarkStart w:id="33842" w:name="62563"/>
            <w:bookmarkEnd w:id="33842"/>
            <w:r>
              <w:t>- " -</w:t>
            </w:r>
          </w:p>
        </w:tc>
        <w:tc>
          <w:tcPr>
            <w:tcW w:w="750" w:type="pct"/>
            <w:hideMark/>
          </w:tcPr>
          <w:p w:rsidR="00BC0C72" w:rsidRDefault="008D5CF6">
            <w:pPr>
              <w:pStyle w:val="a5"/>
              <w:jc w:val="center"/>
            </w:pPr>
            <w:bookmarkStart w:id="33843" w:name="62564"/>
            <w:bookmarkEnd w:id="33843"/>
            <w:r>
              <w:t>144</w:t>
            </w:r>
          </w:p>
        </w:tc>
      </w:tr>
      <w:tr w:rsidR="00BC0C72" w:rsidTr="00181458">
        <w:trPr>
          <w:divId w:val="1237204249"/>
        </w:trPr>
        <w:tc>
          <w:tcPr>
            <w:tcW w:w="900" w:type="pct"/>
            <w:hideMark/>
          </w:tcPr>
          <w:p w:rsidR="00BC0C72" w:rsidRDefault="008D5CF6">
            <w:pPr>
              <w:pStyle w:val="a5"/>
            </w:pPr>
            <w:bookmarkStart w:id="33844" w:name="62565"/>
            <w:bookmarkEnd w:id="33844"/>
            <w:r>
              <w:t> </w:t>
            </w:r>
          </w:p>
        </w:tc>
        <w:tc>
          <w:tcPr>
            <w:tcW w:w="2600" w:type="pct"/>
            <w:hideMark/>
          </w:tcPr>
          <w:p w:rsidR="00BC0C72" w:rsidRDefault="008D5CF6">
            <w:pPr>
              <w:pStyle w:val="a5"/>
            </w:pPr>
            <w:bookmarkStart w:id="33845" w:name="62566"/>
            <w:bookmarkEnd w:id="33845"/>
            <w:r>
              <w:t>з'єднувач марки 983-6K 12-55 SN</w:t>
            </w:r>
          </w:p>
        </w:tc>
        <w:tc>
          <w:tcPr>
            <w:tcW w:w="750" w:type="pct"/>
            <w:hideMark/>
          </w:tcPr>
          <w:p w:rsidR="00BC0C72" w:rsidRDefault="008D5CF6">
            <w:pPr>
              <w:pStyle w:val="a5"/>
              <w:jc w:val="center"/>
            </w:pPr>
            <w:bookmarkStart w:id="33846" w:name="62567"/>
            <w:bookmarkEnd w:id="33846"/>
            <w:r>
              <w:t>- " -</w:t>
            </w:r>
          </w:p>
        </w:tc>
        <w:tc>
          <w:tcPr>
            <w:tcW w:w="750" w:type="pct"/>
            <w:hideMark/>
          </w:tcPr>
          <w:p w:rsidR="00BC0C72" w:rsidRDefault="008D5CF6">
            <w:pPr>
              <w:pStyle w:val="a5"/>
              <w:jc w:val="center"/>
            </w:pPr>
            <w:bookmarkStart w:id="33847" w:name="62568"/>
            <w:bookmarkEnd w:id="33847"/>
            <w:r>
              <w:t>160</w:t>
            </w:r>
          </w:p>
        </w:tc>
      </w:tr>
      <w:tr w:rsidR="00BC0C72" w:rsidTr="00181458">
        <w:trPr>
          <w:divId w:val="1237204249"/>
        </w:trPr>
        <w:tc>
          <w:tcPr>
            <w:tcW w:w="900" w:type="pct"/>
            <w:hideMark/>
          </w:tcPr>
          <w:p w:rsidR="00BC0C72" w:rsidRDefault="008D5CF6">
            <w:pPr>
              <w:pStyle w:val="a5"/>
            </w:pPr>
            <w:bookmarkStart w:id="33848" w:name="62569"/>
            <w:bookmarkEnd w:id="33848"/>
            <w:r>
              <w:t> </w:t>
            </w:r>
          </w:p>
        </w:tc>
        <w:tc>
          <w:tcPr>
            <w:tcW w:w="2600" w:type="pct"/>
            <w:hideMark/>
          </w:tcPr>
          <w:p w:rsidR="00BC0C72" w:rsidRDefault="008D5CF6">
            <w:pPr>
              <w:pStyle w:val="a5"/>
            </w:pPr>
            <w:bookmarkStart w:id="33849" w:name="62570"/>
            <w:bookmarkEnd w:id="33849"/>
            <w:r>
              <w:t>з'єднувач марки 983-6K 14-15 SN</w:t>
            </w:r>
          </w:p>
        </w:tc>
        <w:tc>
          <w:tcPr>
            <w:tcW w:w="750" w:type="pct"/>
            <w:hideMark/>
          </w:tcPr>
          <w:p w:rsidR="00BC0C72" w:rsidRDefault="008D5CF6">
            <w:pPr>
              <w:pStyle w:val="a5"/>
              <w:jc w:val="center"/>
            </w:pPr>
            <w:bookmarkStart w:id="33850" w:name="62571"/>
            <w:bookmarkEnd w:id="33850"/>
            <w:r>
              <w:t>- " -</w:t>
            </w:r>
          </w:p>
        </w:tc>
        <w:tc>
          <w:tcPr>
            <w:tcW w:w="750" w:type="pct"/>
            <w:hideMark/>
          </w:tcPr>
          <w:p w:rsidR="00BC0C72" w:rsidRDefault="008D5CF6">
            <w:pPr>
              <w:pStyle w:val="a5"/>
              <w:jc w:val="center"/>
            </w:pPr>
            <w:bookmarkStart w:id="33851" w:name="62572"/>
            <w:bookmarkEnd w:id="33851"/>
            <w:r>
              <w:t>184</w:t>
            </w:r>
          </w:p>
        </w:tc>
      </w:tr>
      <w:tr w:rsidR="00BC0C72" w:rsidTr="00181458">
        <w:trPr>
          <w:divId w:val="1237204249"/>
        </w:trPr>
        <w:tc>
          <w:tcPr>
            <w:tcW w:w="900" w:type="pct"/>
            <w:hideMark/>
          </w:tcPr>
          <w:p w:rsidR="00BC0C72" w:rsidRDefault="008D5CF6">
            <w:pPr>
              <w:pStyle w:val="a5"/>
            </w:pPr>
            <w:bookmarkStart w:id="33852" w:name="62573"/>
            <w:bookmarkEnd w:id="33852"/>
            <w:r>
              <w:t> </w:t>
            </w:r>
          </w:p>
        </w:tc>
        <w:tc>
          <w:tcPr>
            <w:tcW w:w="2600" w:type="pct"/>
            <w:hideMark/>
          </w:tcPr>
          <w:p w:rsidR="00BC0C72" w:rsidRDefault="008D5CF6">
            <w:pPr>
              <w:pStyle w:val="a5"/>
            </w:pPr>
            <w:bookmarkStart w:id="33853" w:name="62574"/>
            <w:bookmarkEnd w:id="33853"/>
            <w:r>
              <w:t>з'єднувач марки 983-6K 16-24 SN</w:t>
            </w:r>
          </w:p>
        </w:tc>
        <w:tc>
          <w:tcPr>
            <w:tcW w:w="750" w:type="pct"/>
            <w:hideMark/>
          </w:tcPr>
          <w:p w:rsidR="00BC0C72" w:rsidRDefault="008D5CF6">
            <w:pPr>
              <w:pStyle w:val="a5"/>
              <w:jc w:val="center"/>
            </w:pPr>
            <w:bookmarkStart w:id="33854" w:name="62575"/>
            <w:bookmarkEnd w:id="33854"/>
            <w:r>
              <w:t>- " -</w:t>
            </w:r>
          </w:p>
        </w:tc>
        <w:tc>
          <w:tcPr>
            <w:tcW w:w="750" w:type="pct"/>
            <w:hideMark/>
          </w:tcPr>
          <w:p w:rsidR="00BC0C72" w:rsidRDefault="008D5CF6">
            <w:pPr>
              <w:pStyle w:val="a5"/>
              <w:jc w:val="center"/>
            </w:pPr>
            <w:bookmarkStart w:id="33855" w:name="62576"/>
            <w:bookmarkEnd w:id="33855"/>
            <w:r>
              <w:t>160</w:t>
            </w:r>
          </w:p>
        </w:tc>
      </w:tr>
      <w:tr w:rsidR="00BC0C72" w:rsidTr="00181458">
        <w:trPr>
          <w:divId w:val="1237204249"/>
        </w:trPr>
        <w:tc>
          <w:tcPr>
            <w:tcW w:w="900" w:type="pct"/>
            <w:hideMark/>
          </w:tcPr>
          <w:p w:rsidR="00BC0C72" w:rsidRDefault="008D5CF6">
            <w:pPr>
              <w:pStyle w:val="a5"/>
            </w:pPr>
            <w:bookmarkStart w:id="33856" w:name="62577"/>
            <w:bookmarkEnd w:id="33856"/>
            <w:r>
              <w:t> </w:t>
            </w:r>
          </w:p>
        </w:tc>
        <w:tc>
          <w:tcPr>
            <w:tcW w:w="2600" w:type="pct"/>
            <w:hideMark/>
          </w:tcPr>
          <w:p w:rsidR="00BC0C72" w:rsidRDefault="008D5CF6">
            <w:pPr>
              <w:pStyle w:val="a5"/>
            </w:pPr>
            <w:bookmarkStart w:id="33857" w:name="62578"/>
            <w:bookmarkEnd w:id="33857"/>
            <w:r>
              <w:t>з'єднувач марки 983-6K 18-31 SN</w:t>
            </w:r>
          </w:p>
        </w:tc>
        <w:tc>
          <w:tcPr>
            <w:tcW w:w="750" w:type="pct"/>
            <w:hideMark/>
          </w:tcPr>
          <w:p w:rsidR="00BC0C72" w:rsidRDefault="008D5CF6">
            <w:pPr>
              <w:pStyle w:val="a5"/>
              <w:jc w:val="center"/>
            </w:pPr>
            <w:bookmarkStart w:id="33858" w:name="62579"/>
            <w:bookmarkEnd w:id="33858"/>
            <w:r>
              <w:t>- " -</w:t>
            </w:r>
          </w:p>
        </w:tc>
        <w:tc>
          <w:tcPr>
            <w:tcW w:w="750" w:type="pct"/>
            <w:hideMark/>
          </w:tcPr>
          <w:p w:rsidR="00BC0C72" w:rsidRDefault="008D5CF6">
            <w:pPr>
              <w:pStyle w:val="a5"/>
              <w:jc w:val="center"/>
            </w:pPr>
            <w:bookmarkStart w:id="33859" w:name="62580"/>
            <w:bookmarkEnd w:id="33859"/>
            <w:r>
              <w:t>360</w:t>
            </w:r>
          </w:p>
        </w:tc>
      </w:tr>
      <w:tr w:rsidR="00BC0C72" w:rsidTr="00181458">
        <w:trPr>
          <w:divId w:val="1237204249"/>
        </w:trPr>
        <w:tc>
          <w:tcPr>
            <w:tcW w:w="900" w:type="pct"/>
            <w:hideMark/>
          </w:tcPr>
          <w:p w:rsidR="00BC0C72" w:rsidRDefault="008D5CF6">
            <w:pPr>
              <w:pStyle w:val="a5"/>
            </w:pPr>
            <w:bookmarkStart w:id="33860" w:name="62581"/>
            <w:bookmarkEnd w:id="33860"/>
            <w:r>
              <w:t> </w:t>
            </w:r>
          </w:p>
        </w:tc>
        <w:tc>
          <w:tcPr>
            <w:tcW w:w="2600" w:type="pct"/>
            <w:hideMark/>
          </w:tcPr>
          <w:p w:rsidR="00BC0C72" w:rsidRDefault="008D5CF6">
            <w:pPr>
              <w:pStyle w:val="a5"/>
            </w:pPr>
            <w:bookmarkStart w:id="33861" w:name="62582"/>
            <w:bookmarkEnd w:id="33861"/>
            <w:r>
              <w:t>з'єднувач марки 983-6K 20-41 S6</w:t>
            </w:r>
          </w:p>
        </w:tc>
        <w:tc>
          <w:tcPr>
            <w:tcW w:w="750" w:type="pct"/>
            <w:hideMark/>
          </w:tcPr>
          <w:p w:rsidR="00BC0C72" w:rsidRDefault="008D5CF6">
            <w:pPr>
              <w:pStyle w:val="a5"/>
              <w:jc w:val="center"/>
            </w:pPr>
            <w:bookmarkStart w:id="33862" w:name="62583"/>
            <w:bookmarkEnd w:id="33862"/>
            <w:r>
              <w:t>- " -</w:t>
            </w:r>
          </w:p>
        </w:tc>
        <w:tc>
          <w:tcPr>
            <w:tcW w:w="750" w:type="pct"/>
            <w:hideMark/>
          </w:tcPr>
          <w:p w:rsidR="00BC0C72" w:rsidRDefault="008D5CF6">
            <w:pPr>
              <w:pStyle w:val="a5"/>
              <w:jc w:val="center"/>
            </w:pPr>
            <w:bookmarkStart w:id="33863" w:name="62584"/>
            <w:bookmarkEnd w:id="33863"/>
            <w:r>
              <w:t>360</w:t>
            </w:r>
          </w:p>
        </w:tc>
      </w:tr>
      <w:tr w:rsidR="00BC0C72" w:rsidTr="00181458">
        <w:trPr>
          <w:divId w:val="1237204249"/>
        </w:trPr>
        <w:tc>
          <w:tcPr>
            <w:tcW w:w="900" w:type="pct"/>
            <w:hideMark/>
          </w:tcPr>
          <w:p w:rsidR="00BC0C72" w:rsidRDefault="008D5CF6">
            <w:pPr>
              <w:pStyle w:val="a5"/>
            </w:pPr>
            <w:bookmarkStart w:id="33864" w:name="62585"/>
            <w:bookmarkEnd w:id="33864"/>
            <w:r>
              <w:t> </w:t>
            </w:r>
          </w:p>
        </w:tc>
        <w:tc>
          <w:tcPr>
            <w:tcW w:w="2600" w:type="pct"/>
            <w:hideMark/>
          </w:tcPr>
          <w:p w:rsidR="00BC0C72" w:rsidRDefault="008D5CF6">
            <w:pPr>
              <w:pStyle w:val="a5"/>
            </w:pPr>
            <w:bookmarkStart w:id="33865" w:name="62586"/>
            <w:bookmarkEnd w:id="33865"/>
            <w:r>
              <w:t>з'єднувач марки 983-6K 20-41 SN</w:t>
            </w:r>
          </w:p>
        </w:tc>
        <w:tc>
          <w:tcPr>
            <w:tcW w:w="750" w:type="pct"/>
            <w:hideMark/>
          </w:tcPr>
          <w:p w:rsidR="00BC0C72" w:rsidRDefault="008D5CF6">
            <w:pPr>
              <w:pStyle w:val="a5"/>
              <w:jc w:val="center"/>
            </w:pPr>
            <w:bookmarkStart w:id="33866" w:name="62587"/>
            <w:bookmarkEnd w:id="33866"/>
            <w:r>
              <w:t>- " -</w:t>
            </w:r>
          </w:p>
        </w:tc>
        <w:tc>
          <w:tcPr>
            <w:tcW w:w="750" w:type="pct"/>
            <w:hideMark/>
          </w:tcPr>
          <w:p w:rsidR="00BC0C72" w:rsidRDefault="008D5CF6">
            <w:pPr>
              <w:pStyle w:val="a5"/>
              <w:jc w:val="center"/>
            </w:pPr>
            <w:bookmarkStart w:id="33867" w:name="62588"/>
            <w:bookmarkEnd w:id="33867"/>
            <w:r>
              <w:t>172</w:t>
            </w:r>
          </w:p>
        </w:tc>
      </w:tr>
      <w:tr w:rsidR="00BC0C72" w:rsidTr="00181458">
        <w:trPr>
          <w:divId w:val="1237204249"/>
        </w:trPr>
        <w:tc>
          <w:tcPr>
            <w:tcW w:w="900" w:type="pct"/>
            <w:hideMark/>
          </w:tcPr>
          <w:p w:rsidR="00BC0C72" w:rsidRDefault="008D5CF6">
            <w:pPr>
              <w:pStyle w:val="a5"/>
            </w:pPr>
            <w:bookmarkStart w:id="33868" w:name="62589"/>
            <w:bookmarkEnd w:id="33868"/>
            <w:r>
              <w:t> </w:t>
            </w:r>
          </w:p>
        </w:tc>
        <w:tc>
          <w:tcPr>
            <w:tcW w:w="2600" w:type="pct"/>
            <w:hideMark/>
          </w:tcPr>
          <w:p w:rsidR="00BC0C72" w:rsidRDefault="008D5CF6">
            <w:pPr>
              <w:pStyle w:val="a5"/>
            </w:pPr>
            <w:bookmarkStart w:id="33869" w:name="62590"/>
            <w:bookmarkEnd w:id="33869"/>
            <w:r>
              <w:t>з'єднувач марки 983-6K 22-55 S6</w:t>
            </w:r>
          </w:p>
        </w:tc>
        <w:tc>
          <w:tcPr>
            <w:tcW w:w="750" w:type="pct"/>
            <w:hideMark/>
          </w:tcPr>
          <w:p w:rsidR="00BC0C72" w:rsidRDefault="008D5CF6">
            <w:pPr>
              <w:pStyle w:val="a5"/>
              <w:jc w:val="center"/>
            </w:pPr>
            <w:bookmarkStart w:id="33870" w:name="62591"/>
            <w:bookmarkEnd w:id="33870"/>
            <w:r>
              <w:t>- " -</w:t>
            </w:r>
          </w:p>
        </w:tc>
        <w:tc>
          <w:tcPr>
            <w:tcW w:w="750" w:type="pct"/>
            <w:hideMark/>
          </w:tcPr>
          <w:p w:rsidR="00BC0C72" w:rsidRDefault="008D5CF6">
            <w:pPr>
              <w:pStyle w:val="a5"/>
              <w:jc w:val="center"/>
            </w:pPr>
            <w:bookmarkStart w:id="33871" w:name="62592"/>
            <w:bookmarkEnd w:id="33871"/>
            <w:r>
              <w:t>360</w:t>
            </w:r>
          </w:p>
        </w:tc>
      </w:tr>
      <w:tr w:rsidR="00BC0C72" w:rsidTr="00181458">
        <w:trPr>
          <w:divId w:val="1237204249"/>
        </w:trPr>
        <w:tc>
          <w:tcPr>
            <w:tcW w:w="900" w:type="pct"/>
            <w:hideMark/>
          </w:tcPr>
          <w:p w:rsidR="00BC0C72" w:rsidRDefault="008D5CF6">
            <w:pPr>
              <w:pStyle w:val="a5"/>
            </w:pPr>
            <w:bookmarkStart w:id="33872" w:name="62593"/>
            <w:bookmarkEnd w:id="33872"/>
            <w:r>
              <w:t> </w:t>
            </w:r>
          </w:p>
        </w:tc>
        <w:tc>
          <w:tcPr>
            <w:tcW w:w="2600" w:type="pct"/>
            <w:hideMark/>
          </w:tcPr>
          <w:p w:rsidR="00BC0C72" w:rsidRDefault="008D5CF6">
            <w:pPr>
              <w:pStyle w:val="a5"/>
            </w:pPr>
            <w:bookmarkStart w:id="33873" w:name="62594"/>
            <w:bookmarkEnd w:id="33873"/>
            <w:r>
              <w:t>з'єднувач марки 983-6K 22-55 S7</w:t>
            </w:r>
          </w:p>
        </w:tc>
        <w:tc>
          <w:tcPr>
            <w:tcW w:w="750" w:type="pct"/>
            <w:hideMark/>
          </w:tcPr>
          <w:p w:rsidR="00BC0C72" w:rsidRDefault="008D5CF6">
            <w:pPr>
              <w:pStyle w:val="a5"/>
              <w:jc w:val="center"/>
            </w:pPr>
            <w:bookmarkStart w:id="33874" w:name="62595"/>
            <w:bookmarkEnd w:id="33874"/>
            <w:r>
              <w:t>- " -</w:t>
            </w:r>
          </w:p>
        </w:tc>
        <w:tc>
          <w:tcPr>
            <w:tcW w:w="750" w:type="pct"/>
            <w:hideMark/>
          </w:tcPr>
          <w:p w:rsidR="00BC0C72" w:rsidRDefault="008D5CF6">
            <w:pPr>
              <w:pStyle w:val="a5"/>
              <w:jc w:val="center"/>
            </w:pPr>
            <w:bookmarkStart w:id="33875" w:name="62596"/>
            <w:bookmarkEnd w:id="33875"/>
            <w:r>
              <w:t>360</w:t>
            </w:r>
          </w:p>
        </w:tc>
      </w:tr>
      <w:tr w:rsidR="00BC0C72" w:rsidTr="00181458">
        <w:trPr>
          <w:divId w:val="1237204249"/>
        </w:trPr>
        <w:tc>
          <w:tcPr>
            <w:tcW w:w="900" w:type="pct"/>
            <w:hideMark/>
          </w:tcPr>
          <w:p w:rsidR="00BC0C72" w:rsidRDefault="008D5CF6">
            <w:pPr>
              <w:pStyle w:val="a5"/>
            </w:pPr>
            <w:bookmarkStart w:id="33876" w:name="62597"/>
            <w:bookmarkEnd w:id="33876"/>
            <w:r>
              <w:t> </w:t>
            </w:r>
          </w:p>
        </w:tc>
        <w:tc>
          <w:tcPr>
            <w:tcW w:w="2600" w:type="pct"/>
            <w:hideMark/>
          </w:tcPr>
          <w:p w:rsidR="00BC0C72" w:rsidRDefault="008D5CF6">
            <w:pPr>
              <w:pStyle w:val="a5"/>
            </w:pPr>
            <w:bookmarkStart w:id="33877" w:name="62598"/>
            <w:bookmarkEnd w:id="33877"/>
            <w:r>
              <w:t>з'єднувач марки 983-6K 22-55 S8</w:t>
            </w:r>
          </w:p>
        </w:tc>
        <w:tc>
          <w:tcPr>
            <w:tcW w:w="750" w:type="pct"/>
            <w:hideMark/>
          </w:tcPr>
          <w:p w:rsidR="00BC0C72" w:rsidRDefault="008D5CF6">
            <w:pPr>
              <w:pStyle w:val="a5"/>
              <w:jc w:val="center"/>
            </w:pPr>
            <w:bookmarkStart w:id="33878" w:name="62599"/>
            <w:bookmarkEnd w:id="33878"/>
            <w:r>
              <w:t>- " -</w:t>
            </w:r>
          </w:p>
        </w:tc>
        <w:tc>
          <w:tcPr>
            <w:tcW w:w="750" w:type="pct"/>
            <w:hideMark/>
          </w:tcPr>
          <w:p w:rsidR="00BC0C72" w:rsidRDefault="008D5CF6">
            <w:pPr>
              <w:pStyle w:val="a5"/>
              <w:jc w:val="center"/>
            </w:pPr>
            <w:bookmarkStart w:id="33879" w:name="62600"/>
            <w:bookmarkEnd w:id="33879"/>
            <w:r>
              <w:t>360</w:t>
            </w:r>
          </w:p>
        </w:tc>
      </w:tr>
      <w:tr w:rsidR="00BC0C72" w:rsidTr="00181458">
        <w:trPr>
          <w:divId w:val="1237204249"/>
        </w:trPr>
        <w:tc>
          <w:tcPr>
            <w:tcW w:w="900" w:type="pct"/>
            <w:hideMark/>
          </w:tcPr>
          <w:p w:rsidR="00BC0C72" w:rsidRDefault="008D5CF6">
            <w:pPr>
              <w:pStyle w:val="a5"/>
            </w:pPr>
            <w:bookmarkStart w:id="33880" w:name="62601"/>
            <w:bookmarkEnd w:id="33880"/>
            <w:r>
              <w:t> </w:t>
            </w:r>
          </w:p>
        </w:tc>
        <w:tc>
          <w:tcPr>
            <w:tcW w:w="2600" w:type="pct"/>
            <w:hideMark/>
          </w:tcPr>
          <w:p w:rsidR="00BC0C72" w:rsidRDefault="008D5CF6">
            <w:pPr>
              <w:pStyle w:val="a5"/>
            </w:pPr>
            <w:bookmarkStart w:id="33881" w:name="62602"/>
            <w:bookmarkEnd w:id="33881"/>
            <w:r>
              <w:t>з'єднувач марки 983-6K 22-55 SN</w:t>
            </w:r>
          </w:p>
        </w:tc>
        <w:tc>
          <w:tcPr>
            <w:tcW w:w="750" w:type="pct"/>
            <w:hideMark/>
          </w:tcPr>
          <w:p w:rsidR="00BC0C72" w:rsidRDefault="008D5CF6">
            <w:pPr>
              <w:pStyle w:val="a5"/>
              <w:jc w:val="center"/>
            </w:pPr>
            <w:bookmarkStart w:id="33882" w:name="62603"/>
            <w:bookmarkEnd w:id="33882"/>
            <w:r>
              <w:t>- " -</w:t>
            </w:r>
          </w:p>
        </w:tc>
        <w:tc>
          <w:tcPr>
            <w:tcW w:w="750" w:type="pct"/>
            <w:hideMark/>
          </w:tcPr>
          <w:p w:rsidR="00BC0C72" w:rsidRDefault="008D5CF6">
            <w:pPr>
              <w:pStyle w:val="a5"/>
              <w:jc w:val="center"/>
            </w:pPr>
            <w:bookmarkStart w:id="33883" w:name="62604"/>
            <w:bookmarkEnd w:id="33883"/>
            <w:r>
              <w:t>360</w:t>
            </w:r>
          </w:p>
        </w:tc>
      </w:tr>
      <w:tr w:rsidR="00BC0C72" w:rsidTr="00181458">
        <w:trPr>
          <w:divId w:val="1237204249"/>
        </w:trPr>
        <w:tc>
          <w:tcPr>
            <w:tcW w:w="900" w:type="pct"/>
            <w:hideMark/>
          </w:tcPr>
          <w:p w:rsidR="00BC0C72" w:rsidRDefault="008D5CF6">
            <w:pPr>
              <w:pStyle w:val="a5"/>
            </w:pPr>
            <w:bookmarkStart w:id="33884" w:name="62605"/>
            <w:bookmarkEnd w:id="33884"/>
            <w:r>
              <w:t> </w:t>
            </w:r>
          </w:p>
        </w:tc>
        <w:tc>
          <w:tcPr>
            <w:tcW w:w="2600" w:type="pct"/>
            <w:hideMark/>
          </w:tcPr>
          <w:p w:rsidR="00BC0C72" w:rsidRDefault="008D5CF6">
            <w:pPr>
              <w:pStyle w:val="a5"/>
            </w:pPr>
            <w:bookmarkStart w:id="33885" w:name="62606"/>
            <w:bookmarkEnd w:id="33885"/>
            <w:r>
              <w:t>з'єднувач марки 983-6K 22-55 SN A1022</w:t>
            </w:r>
          </w:p>
        </w:tc>
        <w:tc>
          <w:tcPr>
            <w:tcW w:w="750" w:type="pct"/>
            <w:hideMark/>
          </w:tcPr>
          <w:p w:rsidR="00BC0C72" w:rsidRDefault="008D5CF6">
            <w:pPr>
              <w:pStyle w:val="a5"/>
              <w:jc w:val="center"/>
            </w:pPr>
            <w:bookmarkStart w:id="33886" w:name="62607"/>
            <w:bookmarkEnd w:id="33886"/>
            <w:r>
              <w:t>- " -</w:t>
            </w:r>
          </w:p>
        </w:tc>
        <w:tc>
          <w:tcPr>
            <w:tcW w:w="750" w:type="pct"/>
            <w:hideMark/>
          </w:tcPr>
          <w:p w:rsidR="00BC0C72" w:rsidRDefault="008D5CF6">
            <w:pPr>
              <w:pStyle w:val="a5"/>
              <w:jc w:val="center"/>
            </w:pPr>
            <w:bookmarkStart w:id="33887" w:name="62608"/>
            <w:bookmarkEnd w:id="33887"/>
            <w:r>
              <w:t>360</w:t>
            </w:r>
          </w:p>
        </w:tc>
      </w:tr>
      <w:tr w:rsidR="00BC0C72" w:rsidTr="00181458">
        <w:trPr>
          <w:divId w:val="1237204249"/>
        </w:trPr>
        <w:tc>
          <w:tcPr>
            <w:tcW w:w="900" w:type="pct"/>
            <w:hideMark/>
          </w:tcPr>
          <w:p w:rsidR="00BC0C72" w:rsidRDefault="008D5CF6">
            <w:pPr>
              <w:pStyle w:val="a5"/>
            </w:pPr>
            <w:bookmarkStart w:id="33888" w:name="62609"/>
            <w:bookmarkEnd w:id="33888"/>
            <w:r>
              <w:lastRenderedPageBreak/>
              <w:t> </w:t>
            </w:r>
          </w:p>
        </w:tc>
        <w:tc>
          <w:tcPr>
            <w:tcW w:w="2600" w:type="pct"/>
            <w:hideMark/>
          </w:tcPr>
          <w:p w:rsidR="00BC0C72" w:rsidRDefault="008D5CF6">
            <w:pPr>
              <w:pStyle w:val="a5"/>
            </w:pPr>
            <w:bookmarkStart w:id="33889" w:name="62610"/>
            <w:bookmarkEnd w:id="33889"/>
            <w:r>
              <w:t>з'єднувач марки 983-6K 24-61 SN</w:t>
            </w:r>
          </w:p>
        </w:tc>
        <w:tc>
          <w:tcPr>
            <w:tcW w:w="750" w:type="pct"/>
            <w:hideMark/>
          </w:tcPr>
          <w:p w:rsidR="00BC0C72" w:rsidRDefault="008D5CF6">
            <w:pPr>
              <w:pStyle w:val="a5"/>
              <w:jc w:val="center"/>
            </w:pPr>
            <w:bookmarkStart w:id="33890" w:name="62611"/>
            <w:bookmarkEnd w:id="33890"/>
            <w:r>
              <w:t>- " -</w:t>
            </w:r>
          </w:p>
        </w:tc>
        <w:tc>
          <w:tcPr>
            <w:tcW w:w="750" w:type="pct"/>
            <w:hideMark/>
          </w:tcPr>
          <w:p w:rsidR="00BC0C72" w:rsidRDefault="008D5CF6">
            <w:pPr>
              <w:pStyle w:val="a5"/>
              <w:jc w:val="center"/>
            </w:pPr>
            <w:bookmarkStart w:id="33891" w:name="62612"/>
            <w:bookmarkEnd w:id="33891"/>
            <w:r>
              <w:t>720</w:t>
            </w:r>
          </w:p>
        </w:tc>
      </w:tr>
      <w:tr w:rsidR="00BC0C72" w:rsidTr="00181458">
        <w:trPr>
          <w:divId w:val="1237204249"/>
        </w:trPr>
        <w:tc>
          <w:tcPr>
            <w:tcW w:w="900" w:type="pct"/>
            <w:hideMark/>
          </w:tcPr>
          <w:p w:rsidR="00BC0C72" w:rsidRDefault="008D5CF6">
            <w:pPr>
              <w:pStyle w:val="a5"/>
            </w:pPr>
            <w:bookmarkStart w:id="33892" w:name="62613"/>
            <w:bookmarkEnd w:id="33892"/>
            <w:r>
              <w:t> </w:t>
            </w:r>
          </w:p>
        </w:tc>
        <w:tc>
          <w:tcPr>
            <w:tcW w:w="2600" w:type="pct"/>
            <w:hideMark/>
          </w:tcPr>
          <w:p w:rsidR="00BC0C72" w:rsidRDefault="008D5CF6">
            <w:pPr>
              <w:pStyle w:val="a5"/>
            </w:pPr>
            <w:bookmarkStart w:id="33893" w:name="62614"/>
            <w:bookmarkEnd w:id="33893"/>
            <w:r>
              <w:t>з'єднувач марки 983-6R 16-24 SN A246</w:t>
            </w:r>
          </w:p>
        </w:tc>
        <w:tc>
          <w:tcPr>
            <w:tcW w:w="750" w:type="pct"/>
            <w:hideMark/>
          </w:tcPr>
          <w:p w:rsidR="00BC0C72" w:rsidRDefault="008D5CF6">
            <w:pPr>
              <w:pStyle w:val="a5"/>
              <w:jc w:val="center"/>
            </w:pPr>
            <w:bookmarkStart w:id="33894" w:name="62615"/>
            <w:bookmarkEnd w:id="33894"/>
            <w:r>
              <w:t>- " -</w:t>
            </w:r>
          </w:p>
        </w:tc>
        <w:tc>
          <w:tcPr>
            <w:tcW w:w="750" w:type="pct"/>
            <w:hideMark/>
          </w:tcPr>
          <w:p w:rsidR="00BC0C72" w:rsidRDefault="008D5CF6">
            <w:pPr>
              <w:pStyle w:val="a5"/>
              <w:jc w:val="center"/>
            </w:pPr>
            <w:bookmarkStart w:id="33895" w:name="62616"/>
            <w:bookmarkEnd w:id="33895"/>
            <w:r>
              <w:t>180</w:t>
            </w:r>
          </w:p>
        </w:tc>
      </w:tr>
      <w:tr w:rsidR="00BC0C72" w:rsidTr="00181458">
        <w:trPr>
          <w:divId w:val="1237204249"/>
        </w:trPr>
        <w:tc>
          <w:tcPr>
            <w:tcW w:w="900" w:type="pct"/>
            <w:hideMark/>
          </w:tcPr>
          <w:p w:rsidR="00BC0C72" w:rsidRDefault="008D5CF6">
            <w:pPr>
              <w:pStyle w:val="a5"/>
            </w:pPr>
            <w:bookmarkStart w:id="33896" w:name="62617"/>
            <w:bookmarkEnd w:id="33896"/>
            <w:r>
              <w:t> </w:t>
            </w:r>
          </w:p>
        </w:tc>
        <w:tc>
          <w:tcPr>
            <w:tcW w:w="2600" w:type="pct"/>
            <w:hideMark/>
          </w:tcPr>
          <w:p w:rsidR="00BC0C72" w:rsidRDefault="008D5CF6">
            <w:pPr>
              <w:pStyle w:val="a5"/>
            </w:pPr>
            <w:bookmarkStart w:id="33897" w:name="62618"/>
            <w:bookmarkEnd w:id="33897"/>
            <w:r>
              <w:t>з'єднувач марки 983-6R 18-31 SN</w:t>
            </w:r>
          </w:p>
        </w:tc>
        <w:tc>
          <w:tcPr>
            <w:tcW w:w="750" w:type="pct"/>
            <w:hideMark/>
          </w:tcPr>
          <w:p w:rsidR="00BC0C72" w:rsidRDefault="008D5CF6">
            <w:pPr>
              <w:pStyle w:val="a5"/>
              <w:jc w:val="center"/>
            </w:pPr>
            <w:bookmarkStart w:id="33898" w:name="62619"/>
            <w:bookmarkEnd w:id="33898"/>
            <w:r>
              <w:t>- " -</w:t>
            </w:r>
          </w:p>
        </w:tc>
        <w:tc>
          <w:tcPr>
            <w:tcW w:w="750" w:type="pct"/>
            <w:hideMark/>
          </w:tcPr>
          <w:p w:rsidR="00BC0C72" w:rsidRDefault="008D5CF6">
            <w:pPr>
              <w:pStyle w:val="a5"/>
              <w:jc w:val="center"/>
            </w:pPr>
            <w:bookmarkStart w:id="33899" w:name="62620"/>
            <w:bookmarkEnd w:id="33899"/>
            <w:r>
              <w:t>180</w:t>
            </w:r>
          </w:p>
        </w:tc>
      </w:tr>
      <w:tr w:rsidR="00BC0C72" w:rsidTr="00181458">
        <w:trPr>
          <w:divId w:val="1237204249"/>
        </w:trPr>
        <w:tc>
          <w:tcPr>
            <w:tcW w:w="900" w:type="pct"/>
            <w:hideMark/>
          </w:tcPr>
          <w:p w:rsidR="00BC0C72" w:rsidRDefault="008D5CF6">
            <w:pPr>
              <w:pStyle w:val="a5"/>
            </w:pPr>
            <w:bookmarkStart w:id="33900" w:name="62621"/>
            <w:bookmarkEnd w:id="33900"/>
            <w:r>
              <w:t> </w:t>
            </w:r>
          </w:p>
        </w:tc>
        <w:tc>
          <w:tcPr>
            <w:tcW w:w="2600" w:type="pct"/>
            <w:hideMark/>
          </w:tcPr>
          <w:p w:rsidR="00BC0C72" w:rsidRDefault="008D5CF6">
            <w:pPr>
              <w:pStyle w:val="a5"/>
            </w:pPr>
            <w:bookmarkStart w:id="33901" w:name="62622"/>
            <w:bookmarkEnd w:id="33901"/>
            <w:r>
              <w:t>з'єднувач марки 983-OS 10-05 PN</w:t>
            </w:r>
          </w:p>
        </w:tc>
        <w:tc>
          <w:tcPr>
            <w:tcW w:w="750" w:type="pct"/>
            <w:hideMark/>
          </w:tcPr>
          <w:p w:rsidR="00BC0C72" w:rsidRDefault="008D5CF6">
            <w:pPr>
              <w:pStyle w:val="a5"/>
              <w:jc w:val="center"/>
            </w:pPr>
            <w:bookmarkStart w:id="33902" w:name="62623"/>
            <w:bookmarkEnd w:id="33902"/>
            <w:r>
              <w:t>- " -</w:t>
            </w:r>
          </w:p>
        </w:tc>
        <w:tc>
          <w:tcPr>
            <w:tcW w:w="750" w:type="pct"/>
            <w:hideMark/>
          </w:tcPr>
          <w:p w:rsidR="00BC0C72" w:rsidRDefault="008D5CF6">
            <w:pPr>
              <w:pStyle w:val="a5"/>
              <w:jc w:val="center"/>
            </w:pPr>
            <w:bookmarkStart w:id="33903" w:name="62624"/>
            <w:bookmarkEnd w:id="33903"/>
            <w:r>
              <w:t>360</w:t>
            </w:r>
          </w:p>
        </w:tc>
      </w:tr>
      <w:tr w:rsidR="00BC0C72" w:rsidTr="00181458">
        <w:trPr>
          <w:divId w:val="1237204249"/>
        </w:trPr>
        <w:tc>
          <w:tcPr>
            <w:tcW w:w="900" w:type="pct"/>
            <w:hideMark/>
          </w:tcPr>
          <w:p w:rsidR="00BC0C72" w:rsidRDefault="008D5CF6">
            <w:pPr>
              <w:pStyle w:val="a5"/>
            </w:pPr>
            <w:bookmarkStart w:id="33904" w:name="62625"/>
            <w:bookmarkEnd w:id="33904"/>
            <w:r>
              <w:t> </w:t>
            </w:r>
          </w:p>
        </w:tc>
        <w:tc>
          <w:tcPr>
            <w:tcW w:w="2600" w:type="pct"/>
            <w:hideMark/>
          </w:tcPr>
          <w:p w:rsidR="00BC0C72" w:rsidRDefault="008D5CF6">
            <w:pPr>
              <w:pStyle w:val="a5"/>
            </w:pPr>
            <w:bookmarkStart w:id="33905" w:name="62626"/>
            <w:bookmarkEnd w:id="33905"/>
            <w:r>
              <w:t>з'єднувач марки 983-OS 12-12 P6</w:t>
            </w:r>
          </w:p>
        </w:tc>
        <w:tc>
          <w:tcPr>
            <w:tcW w:w="750" w:type="pct"/>
            <w:hideMark/>
          </w:tcPr>
          <w:p w:rsidR="00BC0C72" w:rsidRDefault="008D5CF6">
            <w:pPr>
              <w:pStyle w:val="a5"/>
              <w:jc w:val="center"/>
            </w:pPr>
            <w:bookmarkStart w:id="33906" w:name="62627"/>
            <w:bookmarkEnd w:id="33906"/>
            <w:r>
              <w:t>- " -</w:t>
            </w:r>
          </w:p>
        </w:tc>
        <w:tc>
          <w:tcPr>
            <w:tcW w:w="750" w:type="pct"/>
            <w:hideMark/>
          </w:tcPr>
          <w:p w:rsidR="00BC0C72" w:rsidRDefault="008D5CF6">
            <w:pPr>
              <w:pStyle w:val="a5"/>
              <w:jc w:val="center"/>
            </w:pPr>
            <w:bookmarkStart w:id="33907" w:name="62628"/>
            <w:bookmarkEnd w:id="33907"/>
            <w:r>
              <w:t>240</w:t>
            </w:r>
          </w:p>
        </w:tc>
      </w:tr>
      <w:tr w:rsidR="00BC0C72" w:rsidTr="00181458">
        <w:trPr>
          <w:divId w:val="1237204249"/>
        </w:trPr>
        <w:tc>
          <w:tcPr>
            <w:tcW w:w="900" w:type="pct"/>
            <w:hideMark/>
          </w:tcPr>
          <w:p w:rsidR="00BC0C72" w:rsidRDefault="008D5CF6">
            <w:pPr>
              <w:pStyle w:val="a5"/>
            </w:pPr>
            <w:bookmarkStart w:id="33908" w:name="62629"/>
            <w:bookmarkEnd w:id="33908"/>
            <w:r>
              <w:t> </w:t>
            </w:r>
          </w:p>
        </w:tc>
        <w:tc>
          <w:tcPr>
            <w:tcW w:w="2600" w:type="pct"/>
            <w:hideMark/>
          </w:tcPr>
          <w:p w:rsidR="00BC0C72" w:rsidRDefault="008D5CF6">
            <w:pPr>
              <w:pStyle w:val="a5"/>
            </w:pPr>
            <w:bookmarkStart w:id="33909" w:name="62630"/>
            <w:bookmarkEnd w:id="33909"/>
            <w:r>
              <w:t>з'єднувач марки 983-OS 12-12 PN</w:t>
            </w:r>
          </w:p>
        </w:tc>
        <w:tc>
          <w:tcPr>
            <w:tcW w:w="750" w:type="pct"/>
            <w:hideMark/>
          </w:tcPr>
          <w:p w:rsidR="00BC0C72" w:rsidRDefault="008D5CF6">
            <w:pPr>
              <w:pStyle w:val="a5"/>
              <w:jc w:val="center"/>
            </w:pPr>
            <w:bookmarkStart w:id="33910" w:name="62631"/>
            <w:bookmarkEnd w:id="33910"/>
            <w:r>
              <w:t>- " -</w:t>
            </w:r>
          </w:p>
        </w:tc>
        <w:tc>
          <w:tcPr>
            <w:tcW w:w="750" w:type="pct"/>
            <w:hideMark/>
          </w:tcPr>
          <w:p w:rsidR="00BC0C72" w:rsidRDefault="008D5CF6">
            <w:pPr>
              <w:pStyle w:val="a5"/>
              <w:jc w:val="center"/>
            </w:pPr>
            <w:bookmarkStart w:id="33911" w:name="62632"/>
            <w:bookmarkEnd w:id="33911"/>
            <w:r>
              <w:t>480</w:t>
            </w:r>
          </w:p>
        </w:tc>
      </w:tr>
      <w:tr w:rsidR="00BC0C72" w:rsidTr="00181458">
        <w:trPr>
          <w:divId w:val="1237204249"/>
        </w:trPr>
        <w:tc>
          <w:tcPr>
            <w:tcW w:w="900" w:type="pct"/>
            <w:hideMark/>
          </w:tcPr>
          <w:p w:rsidR="00BC0C72" w:rsidRDefault="008D5CF6">
            <w:pPr>
              <w:pStyle w:val="a5"/>
            </w:pPr>
            <w:bookmarkStart w:id="33912" w:name="62633"/>
            <w:bookmarkEnd w:id="33912"/>
            <w:r>
              <w:t> </w:t>
            </w:r>
          </w:p>
        </w:tc>
        <w:tc>
          <w:tcPr>
            <w:tcW w:w="2600" w:type="pct"/>
            <w:hideMark/>
          </w:tcPr>
          <w:p w:rsidR="00BC0C72" w:rsidRDefault="008D5CF6">
            <w:pPr>
              <w:pStyle w:val="a5"/>
            </w:pPr>
            <w:bookmarkStart w:id="33913" w:name="62634"/>
            <w:bookmarkEnd w:id="33913"/>
            <w:r>
              <w:t>з'єднувач марки 983-OS 14-15 PN</w:t>
            </w:r>
          </w:p>
        </w:tc>
        <w:tc>
          <w:tcPr>
            <w:tcW w:w="750" w:type="pct"/>
            <w:hideMark/>
          </w:tcPr>
          <w:p w:rsidR="00BC0C72" w:rsidRDefault="008D5CF6">
            <w:pPr>
              <w:pStyle w:val="a5"/>
              <w:jc w:val="center"/>
            </w:pPr>
            <w:bookmarkStart w:id="33914" w:name="62635"/>
            <w:bookmarkEnd w:id="33914"/>
            <w:r>
              <w:t>- " -</w:t>
            </w:r>
          </w:p>
        </w:tc>
        <w:tc>
          <w:tcPr>
            <w:tcW w:w="750" w:type="pct"/>
            <w:hideMark/>
          </w:tcPr>
          <w:p w:rsidR="00BC0C72" w:rsidRDefault="008D5CF6">
            <w:pPr>
              <w:pStyle w:val="a5"/>
              <w:jc w:val="center"/>
            </w:pPr>
            <w:bookmarkStart w:id="33915" w:name="62636"/>
            <w:bookmarkEnd w:id="33915"/>
            <w:r>
              <w:t>540</w:t>
            </w:r>
          </w:p>
        </w:tc>
      </w:tr>
      <w:tr w:rsidR="00BC0C72" w:rsidTr="00181458">
        <w:trPr>
          <w:divId w:val="1237204249"/>
        </w:trPr>
        <w:tc>
          <w:tcPr>
            <w:tcW w:w="900" w:type="pct"/>
            <w:hideMark/>
          </w:tcPr>
          <w:p w:rsidR="00BC0C72" w:rsidRDefault="008D5CF6">
            <w:pPr>
              <w:pStyle w:val="a5"/>
            </w:pPr>
            <w:bookmarkStart w:id="33916" w:name="62637"/>
            <w:bookmarkEnd w:id="33916"/>
            <w:r>
              <w:t> </w:t>
            </w:r>
          </w:p>
        </w:tc>
        <w:tc>
          <w:tcPr>
            <w:tcW w:w="2600" w:type="pct"/>
            <w:hideMark/>
          </w:tcPr>
          <w:p w:rsidR="00BC0C72" w:rsidRDefault="008D5CF6">
            <w:pPr>
              <w:pStyle w:val="a5"/>
            </w:pPr>
            <w:bookmarkStart w:id="33917" w:name="62638"/>
            <w:bookmarkEnd w:id="33917"/>
            <w:r>
              <w:t>з'єднувач марки 983-OS 16-24 PN</w:t>
            </w:r>
          </w:p>
        </w:tc>
        <w:tc>
          <w:tcPr>
            <w:tcW w:w="750" w:type="pct"/>
            <w:hideMark/>
          </w:tcPr>
          <w:p w:rsidR="00BC0C72" w:rsidRDefault="008D5CF6">
            <w:pPr>
              <w:pStyle w:val="a5"/>
              <w:jc w:val="center"/>
            </w:pPr>
            <w:bookmarkStart w:id="33918" w:name="62639"/>
            <w:bookmarkEnd w:id="33918"/>
            <w:r>
              <w:t>штук</w:t>
            </w:r>
          </w:p>
        </w:tc>
        <w:tc>
          <w:tcPr>
            <w:tcW w:w="750" w:type="pct"/>
            <w:hideMark/>
          </w:tcPr>
          <w:p w:rsidR="00BC0C72" w:rsidRDefault="008D5CF6">
            <w:pPr>
              <w:pStyle w:val="a5"/>
              <w:jc w:val="center"/>
            </w:pPr>
            <w:bookmarkStart w:id="33919" w:name="62640"/>
            <w:bookmarkEnd w:id="33919"/>
            <w:r>
              <w:t>240</w:t>
            </w:r>
          </w:p>
        </w:tc>
      </w:tr>
      <w:tr w:rsidR="00BC0C72" w:rsidTr="00181458">
        <w:trPr>
          <w:divId w:val="1237204249"/>
        </w:trPr>
        <w:tc>
          <w:tcPr>
            <w:tcW w:w="900" w:type="pct"/>
            <w:hideMark/>
          </w:tcPr>
          <w:p w:rsidR="00BC0C72" w:rsidRDefault="008D5CF6">
            <w:pPr>
              <w:pStyle w:val="a5"/>
            </w:pPr>
            <w:bookmarkStart w:id="33920" w:name="62641"/>
            <w:bookmarkEnd w:id="33920"/>
            <w:r>
              <w:t> </w:t>
            </w:r>
          </w:p>
        </w:tc>
        <w:tc>
          <w:tcPr>
            <w:tcW w:w="2600" w:type="pct"/>
            <w:hideMark/>
          </w:tcPr>
          <w:p w:rsidR="00BC0C72" w:rsidRDefault="008D5CF6">
            <w:pPr>
              <w:pStyle w:val="a5"/>
            </w:pPr>
            <w:bookmarkStart w:id="33921" w:name="62642"/>
            <w:bookmarkEnd w:id="33921"/>
            <w:r>
              <w:t>з'єднувач марки 983-OS 22-55 PN</w:t>
            </w:r>
          </w:p>
        </w:tc>
        <w:tc>
          <w:tcPr>
            <w:tcW w:w="750" w:type="pct"/>
            <w:hideMark/>
          </w:tcPr>
          <w:p w:rsidR="00BC0C72" w:rsidRDefault="008D5CF6">
            <w:pPr>
              <w:pStyle w:val="a5"/>
              <w:jc w:val="center"/>
            </w:pPr>
            <w:bookmarkStart w:id="33922" w:name="62643"/>
            <w:bookmarkEnd w:id="33922"/>
            <w:r>
              <w:t>- " -</w:t>
            </w:r>
          </w:p>
        </w:tc>
        <w:tc>
          <w:tcPr>
            <w:tcW w:w="750" w:type="pct"/>
            <w:hideMark/>
          </w:tcPr>
          <w:p w:rsidR="00BC0C72" w:rsidRDefault="008D5CF6">
            <w:pPr>
              <w:pStyle w:val="a5"/>
              <w:jc w:val="center"/>
            </w:pPr>
            <w:bookmarkStart w:id="33923" w:name="62644"/>
            <w:bookmarkEnd w:id="33923"/>
            <w:r>
              <w:t>180</w:t>
            </w:r>
          </w:p>
        </w:tc>
      </w:tr>
      <w:tr w:rsidR="00BC0C72" w:rsidTr="00181458">
        <w:trPr>
          <w:divId w:val="1237204249"/>
        </w:trPr>
        <w:tc>
          <w:tcPr>
            <w:tcW w:w="900" w:type="pct"/>
            <w:hideMark/>
          </w:tcPr>
          <w:p w:rsidR="00BC0C72" w:rsidRDefault="008D5CF6">
            <w:pPr>
              <w:pStyle w:val="a5"/>
            </w:pPr>
            <w:bookmarkStart w:id="33924" w:name="62645"/>
            <w:bookmarkEnd w:id="33924"/>
            <w:r>
              <w:t> </w:t>
            </w:r>
          </w:p>
        </w:tc>
        <w:tc>
          <w:tcPr>
            <w:tcW w:w="2600" w:type="pct"/>
            <w:hideMark/>
          </w:tcPr>
          <w:p w:rsidR="00BC0C72" w:rsidRDefault="008D5CF6">
            <w:pPr>
              <w:pStyle w:val="a5"/>
            </w:pPr>
            <w:bookmarkStart w:id="33925" w:name="62646"/>
            <w:bookmarkEnd w:id="33925"/>
            <w:r>
              <w:t>з'єднувач марки 983-OY 16-24 PN EN 2997</w:t>
            </w:r>
          </w:p>
        </w:tc>
        <w:tc>
          <w:tcPr>
            <w:tcW w:w="750" w:type="pct"/>
            <w:hideMark/>
          </w:tcPr>
          <w:p w:rsidR="00BC0C72" w:rsidRDefault="008D5CF6">
            <w:pPr>
              <w:pStyle w:val="a5"/>
              <w:jc w:val="center"/>
            </w:pPr>
            <w:bookmarkStart w:id="33926" w:name="62647"/>
            <w:bookmarkEnd w:id="33926"/>
            <w:r>
              <w:t>- " -</w:t>
            </w:r>
          </w:p>
        </w:tc>
        <w:tc>
          <w:tcPr>
            <w:tcW w:w="750" w:type="pct"/>
            <w:hideMark/>
          </w:tcPr>
          <w:p w:rsidR="00BC0C72" w:rsidRDefault="008D5CF6">
            <w:pPr>
              <w:pStyle w:val="a5"/>
              <w:jc w:val="center"/>
            </w:pPr>
            <w:bookmarkStart w:id="33927" w:name="62648"/>
            <w:bookmarkEnd w:id="33927"/>
            <w:r>
              <w:t>360</w:t>
            </w:r>
          </w:p>
        </w:tc>
      </w:tr>
      <w:tr w:rsidR="00BC0C72" w:rsidTr="00181458">
        <w:trPr>
          <w:divId w:val="1237204249"/>
        </w:trPr>
        <w:tc>
          <w:tcPr>
            <w:tcW w:w="900" w:type="pct"/>
            <w:hideMark/>
          </w:tcPr>
          <w:p w:rsidR="00BC0C72" w:rsidRDefault="008D5CF6">
            <w:pPr>
              <w:pStyle w:val="a5"/>
            </w:pPr>
            <w:bookmarkStart w:id="33928" w:name="62649"/>
            <w:bookmarkEnd w:id="33928"/>
            <w:r>
              <w:t> </w:t>
            </w:r>
          </w:p>
        </w:tc>
        <w:tc>
          <w:tcPr>
            <w:tcW w:w="2600" w:type="pct"/>
            <w:hideMark/>
          </w:tcPr>
          <w:p w:rsidR="00BC0C72" w:rsidRDefault="008D5CF6">
            <w:pPr>
              <w:pStyle w:val="a5"/>
            </w:pPr>
            <w:bookmarkStart w:id="33929" w:name="62650"/>
            <w:bookmarkEnd w:id="33929"/>
            <w:r>
              <w:t>з'єднувач марки 999-1-06T 11F35 SN</w:t>
            </w:r>
          </w:p>
        </w:tc>
        <w:tc>
          <w:tcPr>
            <w:tcW w:w="750" w:type="pct"/>
            <w:hideMark/>
          </w:tcPr>
          <w:p w:rsidR="00BC0C72" w:rsidRDefault="008D5CF6">
            <w:pPr>
              <w:pStyle w:val="a5"/>
              <w:jc w:val="center"/>
            </w:pPr>
            <w:bookmarkStart w:id="33930" w:name="62651"/>
            <w:bookmarkEnd w:id="33930"/>
            <w:r>
              <w:t>- " -</w:t>
            </w:r>
          </w:p>
        </w:tc>
        <w:tc>
          <w:tcPr>
            <w:tcW w:w="750" w:type="pct"/>
            <w:hideMark/>
          </w:tcPr>
          <w:p w:rsidR="00BC0C72" w:rsidRDefault="008D5CF6">
            <w:pPr>
              <w:pStyle w:val="a5"/>
              <w:jc w:val="center"/>
            </w:pPr>
            <w:bookmarkStart w:id="33931" w:name="62652"/>
            <w:bookmarkEnd w:id="33931"/>
            <w:r>
              <w:t>540</w:t>
            </w:r>
          </w:p>
        </w:tc>
      </w:tr>
      <w:tr w:rsidR="00BC0C72" w:rsidTr="00181458">
        <w:trPr>
          <w:divId w:val="1237204249"/>
        </w:trPr>
        <w:tc>
          <w:tcPr>
            <w:tcW w:w="900" w:type="pct"/>
            <w:hideMark/>
          </w:tcPr>
          <w:p w:rsidR="00BC0C72" w:rsidRDefault="008D5CF6">
            <w:pPr>
              <w:pStyle w:val="a5"/>
            </w:pPr>
            <w:bookmarkStart w:id="33932" w:name="62653"/>
            <w:bookmarkEnd w:id="33932"/>
            <w:r>
              <w:t> </w:t>
            </w:r>
          </w:p>
        </w:tc>
        <w:tc>
          <w:tcPr>
            <w:tcW w:w="2600" w:type="pct"/>
            <w:hideMark/>
          </w:tcPr>
          <w:p w:rsidR="00BC0C72" w:rsidRDefault="008D5CF6">
            <w:pPr>
              <w:pStyle w:val="a5"/>
            </w:pPr>
            <w:bookmarkStart w:id="33933" w:name="62654"/>
            <w:bookmarkEnd w:id="33933"/>
            <w:r>
              <w:t>з'єднувач марки AFD 50 14 4 SN A6032</w:t>
            </w:r>
          </w:p>
        </w:tc>
        <w:tc>
          <w:tcPr>
            <w:tcW w:w="750" w:type="pct"/>
            <w:hideMark/>
          </w:tcPr>
          <w:p w:rsidR="00BC0C72" w:rsidRDefault="008D5CF6">
            <w:pPr>
              <w:pStyle w:val="a5"/>
              <w:jc w:val="center"/>
            </w:pPr>
            <w:bookmarkStart w:id="33934" w:name="62655"/>
            <w:bookmarkEnd w:id="33934"/>
            <w:r>
              <w:t>- " -</w:t>
            </w:r>
          </w:p>
        </w:tc>
        <w:tc>
          <w:tcPr>
            <w:tcW w:w="750" w:type="pct"/>
            <w:hideMark/>
          </w:tcPr>
          <w:p w:rsidR="00BC0C72" w:rsidRDefault="008D5CF6">
            <w:pPr>
              <w:pStyle w:val="a5"/>
              <w:jc w:val="center"/>
            </w:pPr>
            <w:bookmarkStart w:id="33935" w:name="62656"/>
            <w:bookmarkEnd w:id="33935"/>
            <w:r>
              <w:t>126</w:t>
            </w:r>
          </w:p>
        </w:tc>
      </w:tr>
      <w:tr w:rsidR="00BC0C72" w:rsidTr="00181458">
        <w:trPr>
          <w:divId w:val="1237204249"/>
        </w:trPr>
        <w:tc>
          <w:tcPr>
            <w:tcW w:w="900" w:type="pct"/>
            <w:hideMark/>
          </w:tcPr>
          <w:p w:rsidR="00BC0C72" w:rsidRDefault="008D5CF6">
            <w:pPr>
              <w:pStyle w:val="a5"/>
            </w:pPr>
            <w:bookmarkStart w:id="33936" w:name="62657"/>
            <w:bookmarkEnd w:id="33936"/>
            <w:r>
              <w:t> </w:t>
            </w:r>
          </w:p>
        </w:tc>
        <w:tc>
          <w:tcPr>
            <w:tcW w:w="2600" w:type="pct"/>
            <w:hideMark/>
          </w:tcPr>
          <w:p w:rsidR="00BC0C72" w:rsidRDefault="008D5CF6">
            <w:pPr>
              <w:pStyle w:val="a5"/>
            </w:pPr>
            <w:bookmarkStart w:id="33937" w:name="62658"/>
            <w:bookmarkEnd w:id="33937"/>
            <w:r>
              <w:t>з'єднувач марки AFD 50 18-8 PN A6032</w:t>
            </w:r>
          </w:p>
        </w:tc>
        <w:tc>
          <w:tcPr>
            <w:tcW w:w="750" w:type="pct"/>
            <w:hideMark/>
          </w:tcPr>
          <w:p w:rsidR="00BC0C72" w:rsidRDefault="008D5CF6">
            <w:pPr>
              <w:pStyle w:val="a5"/>
              <w:jc w:val="center"/>
            </w:pPr>
            <w:bookmarkStart w:id="33938" w:name="62659"/>
            <w:bookmarkEnd w:id="33938"/>
            <w:r>
              <w:t>- " -</w:t>
            </w:r>
          </w:p>
        </w:tc>
        <w:tc>
          <w:tcPr>
            <w:tcW w:w="750" w:type="pct"/>
            <w:hideMark/>
          </w:tcPr>
          <w:p w:rsidR="00BC0C72" w:rsidRDefault="008D5CF6">
            <w:pPr>
              <w:pStyle w:val="a5"/>
              <w:jc w:val="center"/>
            </w:pPr>
            <w:bookmarkStart w:id="33939" w:name="62660"/>
            <w:bookmarkEnd w:id="33939"/>
            <w:r>
              <w:t>180</w:t>
            </w:r>
          </w:p>
        </w:tc>
      </w:tr>
      <w:tr w:rsidR="00BC0C72" w:rsidTr="00181458">
        <w:trPr>
          <w:divId w:val="1237204249"/>
        </w:trPr>
        <w:tc>
          <w:tcPr>
            <w:tcW w:w="900" w:type="pct"/>
            <w:hideMark/>
          </w:tcPr>
          <w:p w:rsidR="00BC0C72" w:rsidRDefault="008D5CF6">
            <w:pPr>
              <w:pStyle w:val="a5"/>
            </w:pPr>
            <w:bookmarkStart w:id="33940" w:name="62661"/>
            <w:bookmarkEnd w:id="33940"/>
            <w:r>
              <w:t> </w:t>
            </w:r>
          </w:p>
        </w:tc>
        <w:tc>
          <w:tcPr>
            <w:tcW w:w="2600" w:type="pct"/>
            <w:hideMark/>
          </w:tcPr>
          <w:p w:rsidR="00BC0C72" w:rsidRDefault="008D5CF6">
            <w:pPr>
              <w:pStyle w:val="a5"/>
            </w:pPr>
            <w:bookmarkStart w:id="33941" w:name="62662"/>
            <w:bookmarkEnd w:id="33941"/>
            <w:r>
              <w:t>з'єднувач марки AFD 50 22-12 SN A6032</w:t>
            </w:r>
          </w:p>
        </w:tc>
        <w:tc>
          <w:tcPr>
            <w:tcW w:w="750" w:type="pct"/>
            <w:hideMark/>
          </w:tcPr>
          <w:p w:rsidR="00BC0C72" w:rsidRDefault="008D5CF6">
            <w:pPr>
              <w:pStyle w:val="a5"/>
              <w:jc w:val="center"/>
            </w:pPr>
            <w:bookmarkStart w:id="33942" w:name="62663"/>
            <w:bookmarkEnd w:id="33942"/>
            <w:r>
              <w:t>- " -</w:t>
            </w:r>
          </w:p>
        </w:tc>
        <w:tc>
          <w:tcPr>
            <w:tcW w:w="750" w:type="pct"/>
            <w:hideMark/>
          </w:tcPr>
          <w:p w:rsidR="00BC0C72" w:rsidRDefault="008D5CF6">
            <w:pPr>
              <w:pStyle w:val="a5"/>
              <w:jc w:val="center"/>
            </w:pPr>
            <w:bookmarkStart w:id="33943" w:name="62664"/>
            <w:bookmarkEnd w:id="33943"/>
            <w:r>
              <w:t>360</w:t>
            </w:r>
          </w:p>
        </w:tc>
      </w:tr>
      <w:tr w:rsidR="00BC0C72" w:rsidTr="00181458">
        <w:trPr>
          <w:divId w:val="1237204249"/>
        </w:trPr>
        <w:tc>
          <w:tcPr>
            <w:tcW w:w="900" w:type="pct"/>
            <w:hideMark/>
          </w:tcPr>
          <w:p w:rsidR="00BC0C72" w:rsidRDefault="008D5CF6">
            <w:pPr>
              <w:pStyle w:val="a5"/>
            </w:pPr>
            <w:bookmarkStart w:id="33944" w:name="62665"/>
            <w:bookmarkEnd w:id="33944"/>
            <w:r>
              <w:t> </w:t>
            </w:r>
          </w:p>
        </w:tc>
        <w:tc>
          <w:tcPr>
            <w:tcW w:w="2600" w:type="pct"/>
            <w:hideMark/>
          </w:tcPr>
          <w:p w:rsidR="00BC0C72" w:rsidRDefault="008D5CF6">
            <w:pPr>
              <w:pStyle w:val="a5"/>
            </w:pPr>
            <w:bookmarkStart w:id="33945" w:name="62666"/>
            <w:bookmarkEnd w:id="33945"/>
            <w:r>
              <w:t>з'єднувач марки AFD 56 14-4 PN A6032</w:t>
            </w:r>
          </w:p>
        </w:tc>
        <w:tc>
          <w:tcPr>
            <w:tcW w:w="750" w:type="pct"/>
            <w:hideMark/>
          </w:tcPr>
          <w:p w:rsidR="00BC0C72" w:rsidRDefault="008D5CF6">
            <w:pPr>
              <w:pStyle w:val="a5"/>
              <w:jc w:val="center"/>
            </w:pPr>
            <w:bookmarkStart w:id="33946" w:name="62667"/>
            <w:bookmarkEnd w:id="33946"/>
            <w:r>
              <w:t>- " -</w:t>
            </w:r>
          </w:p>
        </w:tc>
        <w:tc>
          <w:tcPr>
            <w:tcW w:w="750" w:type="pct"/>
            <w:hideMark/>
          </w:tcPr>
          <w:p w:rsidR="00BC0C72" w:rsidRDefault="008D5CF6">
            <w:pPr>
              <w:pStyle w:val="a5"/>
              <w:jc w:val="center"/>
            </w:pPr>
            <w:bookmarkStart w:id="33947" w:name="62668"/>
            <w:bookmarkEnd w:id="33947"/>
            <w:r>
              <w:t>108</w:t>
            </w:r>
          </w:p>
        </w:tc>
      </w:tr>
      <w:tr w:rsidR="00BC0C72" w:rsidTr="00181458">
        <w:trPr>
          <w:divId w:val="1237204249"/>
        </w:trPr>
        <w:tc>
          <w:tcPr>
            <w:tcW w:w="900" w:type="pct"/>
            <w:hideMark/>
          </w:tcPr>
          <w:p w:rsidR="00BC0C72" w:rsidRDefault="008D5CF6">
            <w:pPr>
              <w:pStyle w:val="a5"/>
            </w:pPr>
            <w:bookmarkStart w:id="33948" w:name="62669"/>
            <w:bookmarkEnd w:id="33948"/>
            <w:r>
              <w:t> </w:t>
            </w:r>
          </w:p>
        </w:tc>
        <w:tc>
          <w:tcPr>
            <w:tcW w:w="2600" w:type="pct"/>
            <w:hideMark/>
          </w:tcPr>
          <w:p w:rsidR="00BC0C72" w:rsidRDefault="008D5CF6">
            <w:pPr>
              <w:pStyle w:val="a5"/>
            </w:pPr>
            <w:bookmarkStart w:id="33949" w:name="62670"/>
            <w:bookmarkEnd w:id="33949"/>
            <w:r>
              <w:t>з'єднувач марки AFD 56 18-8 SN A6032</w:t>
            </w:r>
          </w:p>
        </w:tc>
        <w:tc>
          <w:tcPr>
            <w:tcW w:w="750" w:type="pct"/>
            <w:hideMark/>
          </w:tcPr>
          <w:p w:rsidR="00BC0C72" w:rsidRDefault="008D5CF6">
            <w:pPr>
              <w:pStyle w:val="a5"/>
              <w:jc w:val="center"/>
            </w:pPr>
            <w:bookmarkStart w:id="33950" w:name="62671"/>
            <w:bookmarkEnd w:id="33950"/>
            <w:r>
              <w:t>- " -</w:t>
            </w:r>
          </w:p>
        </w:tc>
        <w:tc>
          <w:tcPr>
            <w:tcW w:w="750" w:type="pct"/>
            <w:hideMark/>
          </w:tcPr>
          <w:p w:rsidR="00BC0C72" w:rsidRDefault="008D5CF6">
            <w:pPr>
              <w:pStyle w:val="a5"/>
              <w:jc w:val="center"/>
            </w:pPr>
            <w:bookmarkStart w:id="33951" w:name="62672"/>
            <w:bookmarkEnd w:id="33951"/>
            <w:r>
              <w:t>180</w:t>
            </w:r>
          </w:p>
        </w:tc>
      </w:tr>
      <w:tr w:rsidR="00BC0C72" w:rsidTr="00181458">
        <w:trPr>
          <w:divId w:val="1237204249"/>
        </w:trPr>
        <w:tc>
          <w:tcPr>
            <w:tcW w:w="900" w:type="pct"/>
            <w:hideMark/>
          </w:tcPr>
          <w:p w:rsidR="00BC0C72" w:rsidRDefault="008D5CF6">
            <w:pPr>
              <w:pStyle w:val="a5"/>
            </w:pPr>
            <w:bookmarkStart w:id="33952" w:name="62673"/>
            <w:bookmarkEnd w:id="33952"/>
            <w:r>
              <w:t> </w:t>
            </w:r>
          </w:p>
        </w:tc>
        <w:tc>
          <w:tcPr>
            <w:tcW w:w="2600" w:type="pct"/>
            <w:hideMark/>
          </w:tcPr>
          <w:p w:rsidR="00BC0C72" w:rsidRDefault="008D5CF6">
            <w:pPr>
              <w:pStyle w:val="a5"/>
            </w:pPr>
            <w:bookmarkStart w:id="33953" w:name="62674"/>
            <w:bookmarkEnd w:id="33953"/>
            <w:r>
              <w:t>з'єднувач марки AFD 56 22-12 PN A6032</w:t>
            </w:r>
          </w:p>
        </w:tc>
        <w:tc>
          <w:tcPr>
            <w:tcW w:w="750" w:type="pct"/>
            <w:hideMark/>
          </w:tcPr>
          <w:p w:rsidR="00BC0C72" w:rsidRDefault="008D5CF6">
            <w:pPr>
              <w:pStyle w:val="a5"/>
              <w:jc w:val="center"/>
            </w:pPr>
            <w:bookmarkStart w:id="33954" w:name="62675"/>
            <w:bookmarkEnd w:id="33954"/>
            <w:r>
              <w:t>- " -</w:t>
            </w:r>
          </w:p>
        </w:tc>
        <w:tc>
          <w:tcPr>
            <w:tcW w:w="750" w:type="pct"/>
            <w:hideMark/>
          </w:tcPr>
          <w:p w:rsidR="00BC0C72" w:rsidRDefault="008D5CF6">
            <w:pPr>
              <w:pStyle w:val="a5"/>
              <w:jc w:val="center"/>
            </w:pPr>
            <w:bookmarkStart w:id="33955" w:name="62676"/>
            <w:bookmarkEnd w:id="33955"/>
            <w:r>
              <w:t>360</w:t>
            </w:r>
          </w:p>
        </w:tc>
      </w:tr>
      <w:tr w:rsidR="00BC0C72" w:rsidTr="00181458">
        <w:trPr>
          <w:divId w:val="1237204249"/>
        </w:trPr>
        <w:tc>
          <w:tcPr>
            <w:tcW w:w="900" w:type="pct"/>
            <w:hideMark/>
          </w:tcPr>
          <w:p w:rsidR="00BC0C72" w:rsidRDefault="008D5CF6">
            <w:pPr>
              <w:pStyle w:val="a5"/>
            </w:pPr>
            <w:bookmarkStart w:id="33956" w:name="62677"/>
            <w:bookmarkEnd w:id="33956"/>
            <w:r>
              <w:t> </w:t>
            </w:r>
          </w:p>
        </w:tc>
        <w:tc>
          <w:tcPr>
            <w:tcW w:w="2600" w:type="pct"/>
            <w:hideMark/>
          </w:tcPr>
          <w:p w:rsidR="00BC0C72" w:rsidRDefault="008D5CF6">
            <w:pPr>
              <w:pStyle w:val="a5"/>
            </w:pPr>
            <w:bookmarkStart w:id="33957" w:name="62678"/>
            <w:bookmarkEnd w:id="33957"/>
            <w:r>
              <w:t>з'єднувач марки BJE-100</w:t>
            </w:r>
          </w:p>
        </w:tc>
        <w:tc>
          <w:tcPr>
            <w:tcW w:w="750" w:type="pct"/>
            <w:hideMark/>
          </w:tcPr>
          <w:p w:rsidR="00BC0C72" w:rsidRDefault="008D5CF6">
            <w:pPr>
              <w:pStyle w:val="a5"/>
              <w:jc w:val="center"/>
            </w:pPr>
            <w:bookmarkStart w:id="33958" w:name="62679"/>
            <w:bookmarkEnd w:id="33958"/>
            <w:r>
              <w:t>- " -</w:t>
            </w:r>
          </w:p>
        </w:tc>
        <w:tc>
          <w:tcPr>
            <w:tcW w:w="750" w:type="pct"/>
            <w:hideMark/>
          </w:tcPr>
          <w:p w:rsidR="00BC0C72" w:rsidRDefault="008D5CF6">
            <w:pPr>
              <w:pStyle w:val="a5"/>
              <w:jc w:val="center"/>
            </w:pPr>
            <w:bookmarkStart w:id="33959" w:name="62680"/>
            <w:bookmarkEnd w:id="33959"/>
            <w:r>
              <w:t>942</w:t>
            </w:r>
          </w:p>
        </w:tc>
      </w:tr>
      <w:tr w:rsidR="00BC0C72" w:rsidTr="00181458">
        <w:trPr>
          <w:divId w:val="1237204249"/>
        </w:trPr>
        <w:tc>
          <w:tcPr>
            <w:tcW w:w="900" w:type="pct"/>
            <w:hideMark/>
          </w:tcPr>
          <w:p w:rsidR="00BC0C72" w:rsidRDefault="008D5CF6">
            <w:pPr>
              <w:pStyle w:val="a5"/>
            </w:pPr>
            <w:bookmarkStart w:id="33960" w:name="62681"/>
            <w:bookmarkEnd w:id="33960"/>
            <w:r>
              <w:t> </w:t>
            </w:r>
          </w:p>
        </w:tc>
        <w:tc>
          <w:tcPr>
            <w:tcW w:w="2600" w:type="pct"/>
            <w:hideMark/>
          </w:tcPr>
          <w:p w:rsidR="00BC0C72" w:rsidRDefault="008D5CF6">
            <w:pPr>
              <w:pStyle w:val="a5"/>
            </w:pPr>
            <w:bookmarkStart w:id="33961" w:name="62682"/>
            <w:bookmarkEnd w:id="33961"/>
            <w:r>
              <w:t>з'єднувач марки BJE-193</w:t>
            </w:r>
          </w:p>
        </w:tc>
        <w:tc>
          <w:tcPr>
            <w:tcW w:w="750" w:type="pct"/>
            <w:hideMark/>
          </w:tcPr>
          <w:p w:rsidR="00BC0C72" w:rsidRDefault="008D5CF6">
            <w:pPr>
              <w:pStyle w:val="a5"/>
              <w:jc w:val="center"/>
            </w:pPr>
            <w:bookmarkStart w:id="33962" w:name="62683"/>
            <w:bookmarkEnd w:id="33962"/>
            <w:r>
              <w:t>- " -</w:t>
            </w:r>
          </w:p>
        </w:tc>
        <w:tc>
          <w:tcPr>
            <w:tcW w:w="750" w:type="pct"/>
            <w:hideMark/>
          </w:tcPr>
          <w:p w:rsidR="00BC0C72" w:rsidRDefault="008D5CF6">
            <w:pPr>
              <w:pStyle w:val="a5"/>
              <w:jc w:val="center"/>
            </w:pPr>
            <w:bookmarkStart w:id="33963" w:name="62684"/>
            <w:bookmarkEnd w:id="33963"/>
            <w:r>
              <w:t>360</w:t>
            </w:r>
          </w:p>
        </w:tc>
      </w:tr>
      <w:tr w:rsidR="00BC0C72" w:rsidTr="00181458">
        <w:trPr>
          <w:divId w:val="1237204249"/>
        </w:trPr>
        <w:tc>
          <w:tcPr>
            <w:tcW w:w="900" w:type="pct"/>
            <w:hideMark/>
          </w:tcPr>
          <w:p w:rsidR="00BC0C72" w:rsidRDefault="008D5CF6">
            <w:pPr>
              <w:pStyle w:val="a5"/>
            </w:pPr>
            <w:bookmarkStart w:id="33964" w:name="62685"/>
            <w:bookmarkEnd w:id="33964"/>
            <w:r>
              <w:t> </w:t>
            </w:r>
          </w:p>
        </w:tc>
        <w:tc>
          <w:tcPr>
            <w:tcW w:w="2600" w:type="pct"/>
            <w:hideMark/>
          </w:tcPr>
          <w:p w:rsidR="00BC0C72" w:rsidRDefault="008D5CF6">
            <w:pPr>
              <w:pStyle w:val="a5"/>
            </w:pPr>
            <w:bookmarkStart w:id="33965" w:name="62686"/>
            <w:bookmarkEnd w:id="33965"/>
            <w:r>
              <w:t>з'єднувач марки DSXN 2P S26S S40S 00 01</w:t>
            </w:r>
          </w:p>
        </w:tc>
        <w:tc>
          <w:tcPr>
            <w:tcW w:w="750" w:type="pct"/>
            <w:hideMark/>
          </w:tcPr>
          <w:p w:rsidR="00BC0C72" w:rsidRDefault="008D5CF6">
            <w:pPr>
              <w:pStyle w:val="a5"/>
              <w:jc w:val="center"/>
            </w:pPr>
            <w:bookmarkStart w:id="33966" w:name="62687"/>
            <w:bookmarkEnd w:id="33966"/>
            <w:r>
              <w:t>- " -</w:t>
            </w:r>
          </w:p>
        </w:tc>
        <w:tc>
          <w:tcPr>
            <w:tcW w:w="750" w:type="pct"/>
            <w:hideMark/>
          </w:tcPr>
          <w:p w:rsidR="00BC0C72" w:rsidRDefault="008D5CF6">
            <w:pPr>
              <w:pStyle w:val="a5"/>
              <w:jc w:val="center"/>
            </w:pPr>
            <w:bookmarkStart w:id="33967" w:name="62688"/>
            <w:bookmarkEnd w:id="33967"/>
            <w:r>
              <w:t>360</w:t>
            </w:r>
          </w:p>
        </w:tc>
      </w:tr>
      <w:tr w:rsidR="00BC0C72" w:rsidTr="00181458">
        <w:trPr>
          <w:divId w:val="1237204249"/>
        </w:trPr>
        <w:tc>
          <w:tcPr>
            <w:tcW w:w="900" w:type="pct"/>
            <w:hideMark/>
          </w:tcPr>
          <w:p w:rsidR="00BC0C72" w:rsidRDefault="008D5CF6">
            <w:pPr>
              <w:pStyle w:val="a5"/>
            </w:pPr>
            <w:bookmarkStart w:id="33968" w:name="62689"/>
            <w:bookmarkEnd w:id="33968"/>
            <w:r>
              <w:t> </w:t>
            </w:r>
          </w:p>
        </w:tc>
        <w:tc>
          <w:tcPr>
            <w:tcW w:w="2600" w:type="pct"/>
            <w:hideMark/>
          </w:tcPr>
          <w:p w:rsidR="00BC0C72" w:rsidRDefault="008D5CF6">
            <w:pPr>
              <w:pStyle w:val="a5"/>
            </w:pPr>
            <w:bookmarkStart w:id="33969" w:name="62690"/>
            <w:bookmarkEnd w:id="33969"/>
            <w:r>
              <w:t>з'єднувач марки DTS 26 F 09-98 SN</w:t>
            </w:r>
          </w:p>
        </w:tc>
        <w:tc>
          <w:tcPr>
            <w:tcW w:w="750" w:type="pct"/>
            <w:hideMark/>
          </w:tcPr>
          <w:p w:rsidR="00BC0C72" w:rsidRDefault="008D5CF6">
            <w:pPr>
              <w:pStyle w:val="a5"/>
              <w:jc w:val="center"/>
            </w:pPr>
            <w:bookmarkStart w:id="33970" w:name="62691"/>
            <w:bookmarkEnd w:id="33970"/>
            <w:r>
              <w:t>- " -</w:t>
            </w:r>
          </w:p>
        </w:tc>
        <w:tc>
          <w:tcPr>
            <w:tcW w:w="750" w:type="pct"/>
            <w:hideMark/>
          </w:tcPr>
          <w:p w:rsidR="00BC0C72" w:rsidRDefault="008D5CF6">
            <w:pPr>
              <w:pStyle w:val="a5"/>
              <w:jc w:val="center"/>
            </w:pPr>
            <w:bookmarkStart w:id="33971" w:name="62692"/>
            <w:bookmarkEnd w:id="33971"/>
            <w:r>
              <w:t>240</w:t>
            </w:r>
          </w:p>
        </w:tc>
      </w:tr>
      <w:tr w:rsidR="00BC0C72" w:rsidTr="00181458">
        <w:trPr>
          <w:divId w:val="1237204249"/>
        </w:trPr>
        <w:tc>
          <w:tcPr>
            <w:tcW w:w="900" w:type="pct"/>
            <w:hideMark/>
          </w:tcPr>
          <w:p w:rsidR="00BC0C72" w:rsidRDefault="008D5CF6">
            <w:pPr>
              <w:pStyle w:val="a5"/>
            </w:pPr>
            <w:bookmarkStart w:id="33972" w:name="62693"/>
            <w:bookmarkEnd w:id="33972"/>
            <w:r>
              <w:t> </w:t>
            </w:r>
          </w:p>
        </w:tc>
        <w:tc>
          <w:tcPr>
            <w:tcW w:w="2600" w:type="pct"/>
            <w:hideMark/>
          </w:tcPr>
          <w:p w:rsidR="00BC0C72" w:rsidRDefault="008D5CF6">
            <w:pPr>
              <w:pStyle w:val="a5"/>
            </w:pPr>
            <w:bookmarkStart w:id="33973" w:name="62694"/>
            <w:bookmarkEnd w:id="33973"/>
            <w:r>
              <w:t>з'єднувач марки DTS 26 F 11-35 SN</w:t>
            </w:r>
          </w:p>
        </w:tc>
        <w:tc>
          <w:tcPr>
            <w:tcW w:w="750" w:type="pct"/>
            <w:hideMark/>
          </w:tcPr>
          <w:p w:rsidR="00BC0C72" w:rsidRDefault="008D5CF6">
            <w:pPr>
              <w:pStyle w:val="a5"/>
              <w:jc w:val="center"/>
            </w:pPr>
            <w:bookmarkStart w:id="33974" w:name="62695"/>
            <w:bookmarkEnd w:id="33974"/>
            <w:r>
              <w:t>- " -</w:t>
            </w:r>
          </w:p>
        </w:tc>
        <w:tc>
          <w:tcPr>
            <w:tcW w:w="750" w:type="pct"/>
            <w:hideMark/>
          </w:tcPr>
          <w:p w:rsidR="00BC0C72" w:rsidRDefault="008D5CF6">
            <w:pPr>
              <w:pStyle w:val="a5"/>
              <w:jc w:val="center"/>
            </w:pPr>
            <w:bookmarkStart w:id="33975" w:name="62696"/>
            <w:bookmarkEnd w:id="33975"/>
            <w:r>
              <w:t>120</w:t>
            </w:r>
          </w:p>
        </w:tc>
      </w:tr>
      <w:tr w:rsidR="00BC0C72" w:rsidTr="00181458">
        <w:trPr>
          <w:divId w:val="1237204249"/>
        </w:trPr>
        <w:tc>
          <w:tcPr>
            <w:tcW w:w="900" w:type="pct"/>
            <w:hideMark/>
          </w:tcPr>
          <w:p w:rsidR="00BC0C72" w:rsidRDefault="008D5CF6">
            <w:pPr>
              <w:pStyle w:val="a5"/>
            </w:pPr>
            <w:bookmarkStart w:id="33976" w:name="62697"/>
            <w:bookmarkEnd w:id="33976"/>
            <w:r>
              <w:t> </w:t>
            </w:r>
          </w:p>
        </w:tc>
        <w:tc>
          <w:tcPr>
            <w:tcW w:w="2600" w:type="pct"/>
            <w:hideMark/>
          </w:tcPr>
          <w:p w:rsidR="00BC0C72" w:rsidRDefault="008D5CF6">
            <w:pPr>
              <w:pStyle w:val="a5"/>
            </w:pPr>
            <w:bookmarkStart w:id="33977" w:name="62698"/>
            <w:bookmarkEnd w:id="33977"/>
            <w:r>
              <w:t>з'єднувач марки DTS 26 F 13-35 SN</w:t>
            </w:r>
          </w:p>
        </w:tc>
        <w:tc>
          <w:tcPr>
            <w:tcW w:w="750" w:type="pct"/>
            <w:hideMark/>
          </w:tcPr>
          <w:p w:rsidR="00BC0C72" w:rsidRDefault="008D5CF6">
            <w:pPr>
              <w:pStyle w:val="a5"/>
              <w:jc w:val="center"/>
            </w:pPr>
            <w:bookmarkStart w:id="33978" w:name="62699"/>
            <w:bookmarkEnd w:id="33978"/>
            <w:r>
              <w:t>- " -</w:t>
            </w:r>
          </w:p>
        </w:tc>
        <w:tc>
          <w:tcPr>
            <w:tcW w:w="750" w:type="pct"/>
            <w:hideMark/>
          </w:tcPr>
          <w:p w:rsidR="00BC0C72" w:rsidRDefault="008D5CF6">
            <w:pPr>
              <w:pStyle w:val="a5"/>
              <w:jc w:val="center"/>
            </w:pPr>
            <w:bookmarkStart w:id="33979" w:name="62700"/>
            <w:bookmarkEnd w:id="33979"/>
            <w:r>
              <w:t>120</w:t>
            </w:r>
          </w:p>
        </w:tc>
      </w:tr>
      <w:tr w:rsidR="00BC0C72" w:rsidTr="00181458">
        <w:trPr>
          <w:divId w:val="1237204249"/>
        </w:trPr>
        <w:tc>
          <w:tcPr>
            <w:tcW w:w="900" w:type="pct"/>
            <w:hideMark/>
          </w:tcPr>
          <w:p w:rsidR="00BC0C72" w:rsidRDefault="008D5CF6">
            <w:pPr>
              <w:pStyle w:val="a5"/>
            </w:pPr>
            <w:bookmarkStart w:id="33980" w:name="62701"/>
            <w:bookmarkEnd w:id="33980"/>
            <w:r>
              <w:t> </w:t>
            </w:r>
          </w:p>
        </w:tc>
        <w:tc>
          <w:tcPr>
            <w:tcW w:w="2600" w:type="pct"/>
            <w:hideMark/>
          </w:tcPr>
          <w:p w:rsidR="00BC0C72" w:rsidRDefault="008D5CF6">
            <w:pPr>
              <w:pStyle w:val="a5"/>
            </w:pPr>
            <w:bookmarkStart w:id="33981" w:name="62702"/>
            <w:bookmarkEnd w:id="33981"/>
            <w:r>
              <w:t>з'єднувач марки DTS 26 F 17-35 SN</w:t>
            </w:r>
          </w:p>
        </w:tc>
        <w:tc>
          <w:tcPr>
            <w:tcW w:w="750" w:type="pct"/>
            <w:hideMark/>
          </w:tcPr>
          <w:p w:rsidR="00BC0C72" w:rsidRDefault="008D5CF6">
            <w:pPr>
              <w:pStyle w:val="a5"/>
              <w:jc w:val="center"/>
            </w:pPr>
            <w:bookmarkStart w:id="33982" w:name="62703"/>
            <w:bookmarkEnd w:id="33982"/>
            <w:r>
              <w:t>- " -</w:t>
            </w:r>
          </w:p>
        </w:tc>
        <w:tc>
          <w:tcPr>
            <w:tcW w:w="750" w:type="pct"/>
            <w:hideMark/>
          </w:tcPr>
          <w:p w:rsidR="00BC0C72" w:rsidRDefault="008D5CF6">
            <w:pPr>
              <w:pStyle w:val="a5"/>
              <w:jc w:val="center"/>
            </w:pPr>
            <w:bookmarkStart w:id="33983" w:name="62704"/>
            <w:bookmarkEnd w:id="33983"/>
            <w:r>
              <w:t>240</w:t>
            </w:r>
          </w:p>
        </w:tc>
      </w:tr>
      <w:tr w:rsidR="00BC0C72" w:rsidTr="00181458">
        <w:trPr>
          <w:divId w:val="1237204249"/>
        </w:trPr>
        <w:tc>
          <w:tcPr>
            <w:tcW w:w="900" w:type="pct"/>
            <w:hideMark/>
          </w:tcPr>
          <w:p w:rsidR="00BC0C72" w:rsidRDefault="008D5CF6">
            <w:pPr>
              <w:pStyle w:val="a5"/>
            </w:pPr>
            <w:bookmarkStart w:id="33984" w:name="62705"/>
            <w:bookmarkEnd w:id="33984"/>
            <w:r>
              <w:t> </w:t>
            </w:r>
          </w:p>
        </w:tc>
        <w:tc>
          <w:tcPr>
            <w:tcW w:w="2600" w:type="pct"/>
            <w:hideMark/>
          </w:tcPr>
          <w:p w:rsidR="00BC0C72" w:rsidRDefault="008D5CF6">
            <w:pPr>
              <w:pStyle w:val="a5"/>
            </w:pPr>
            <w:bookmarkStart w:id="33985" w:name="62706"/>
            <w:bookmarkEnd w:id="33985"/>
            <w:r>
              <w:t>з'єднувач марки DTS 26 W 11-35 SN</w:t>
            </w:r>
          </w:p>
        </w:tc>
        <w:tc>
          <w:tcPr>
            <w:tcW w:w="750" w:type="pct"/>
            <w:hideMark/>
          </w:tcPr>
          <w:p w:rsidR="00BC0C72" w:rsidRDefault="008D5CF6">
            <w:pPr>
              <w:pStyle w:val="a5"/>
              <w:jc w:val="center"/>
            </w:pPr>
            <w:bookmarkStart w:id="33986" w:name="62707"/>
            <w:bookmarkEnd w:id="33986"/>
            <w:r>
              <w:t>- " -</w:t>
            </w:r>
          </w:p>
        </w:tc>
        <w:tc>
          <w:tcPr>
            <w:tcW w:w="750" w:type="pct"/>
            <w:hideMark/>
          </w:tcPr>
          <w:p w:rsidR="00BC0C72" w:rsidRDefault="008D5CF6">
            <w:pPr>
              <w:pStyle w:val="a5"/>
              <w:jc w:val="center"/>
            </w:pPr>
            <w:bookmarkStart w:id="33987" w:name="62708"/>
            <w:bookmarkEnd w:id="33987"/>
            <w:r>
              <w:t>120</w:t>
            </w:r>
          </w:p>
        </w:tc>
      </w:tr>
      <w:tr w:rsidR="00BC0C72" w:rsidTr="00181458">
        <w:trPr>
          <w:divId w:val="1237204249"/>
        </w:trPr>
        <w:tc>
          <w:tcPr>
            <w:tcW w:w="900" w:type="pct"/>
            <w:hideMark/>
          </w:tcPr>
          <w:p w:rsidR="00BC0C72" w:rsidRDefault="008D5CF6">
            <w:pPr>
              <w:pStyle w:val="a5"/>
            </w:pPr>
            <w:bookmarkStart w:id="33988" w:name="62709"/>
            <w:bookmarkEnd w:id="33988"/>
            <w:r>
              <w:t> </w:t>
            </w:r>
          </w:p>
        </w:tc>
        <w:tc>
          <w:tcPr>
            <w:tcW w:w="2600" w:type="pct"/>
            <w:hideMark/>
          </w:tcPr>
          <w:p w:rsidR="00BC0C72" w:rsidRDefault="008D5CF6">
            <w:pPr>
              <w:pStyle w:val="a5"/>
            </w:pPr>
            <w:bookmarkStart w:id="33989" w:name="62710"/>
            <w:bookmarkEnd w:id="33989"/>
            <w:r>
              <w:t>з'єднувач марки DTS 26 W 15-35 SN</w:t>
            </w:r>
          </w:p>
        </w:tc>
        <w:tc>
          <w:tcPr>
            <w:tcW w:w="750" w:type="pct"/>
            <w:hideMark/>
          </w:tcPr>
          <w:p w:rsidR="00BC0C72" w:rsidRDefault="008D5CF6">
            <w:pPr>
              <w:pStyle w:val="a5"/>
              <w:jc w:val="center"/>
            </w:pPr>
            <w:bookmarkStart w:id="33990" w:name="62711"/>
            <w:bookmarkEnd w:id="33990"/>
            <w:r>
              <w:t>- " -</w:t>
            </w:r>
          </w:p>
        </w:tc>
        <w:tc>
          <w:tcPr>
            <w:tcW w:w="750" w:type="pct"/>
            <w:hideMark/>
          </w:tcPr>
          <w:p w:rsidR="00BC0C72" w:rsidRDefault="008D5CF6">
            <w:pPr>
              <w:pStyle w:val="a5"/>
              <w:jc w:val="center"/>
            </w:pPr>
            <w:bookmarkStart w:id="33991" w:name="62712"/>
            <w:bookmarkEnd w:id="33991"/>
            <w:r>
              <w:t>120</w:t>
            </w:r>
          </w:p>
        </w:tc>
      </w:tr>
      <w:tr w:rsidR="00BC0C72" w:rsidTr="00181458">
        <w:trPr>
          <w:divId w:val="1237204249"/>
        </w:trPr>
        <w:tc>
          <w:tcPr>
            <w:tcW w:w="900" w:type="pct"/>
            <w:hideMark/>
          </w:tcPr>
          <w:p w:rsidR="00BC0C72" w:rsidRDefault="008D5CF6">
            <w:pPr>
              <w:pStyle w:val="a5"/>
            </w:pPr>
            <w:bookmarkStart w:id="33992" w:name="62713"/>
            <w:bookmarkEnd w:id="33992"/>
            <w:r>
              <w:t> </w:t>
            </w:r>
          </w:p>
        </w:tc>
        <w:tc>
          <w:tcPr>
            <w:tcW w:w="2600" w:type="pct"/>
            <w:hideMark/>
          </w:tcPr>
          <w:p w:rsidR="00BC0C72" w:rsidRDefault="008D5CF6">
            <w:pPr>
              <w:pStyle w:val="a5"/>
            </w:pPr>
            <w:bookmarkStart w:id="33993" w:name="62714"/>
            <w:bookmarkEnd w:id="33993"/>
            <w:r>
              <w:t>з'єднувач марки EL-CON 100-100</w:t>
            </w:r>
          </w:p>
        </w:tc>
        <w:tc>
          <w:tcPr>
            <w:tcW w:w="750" w:type="pct"/>
            <w:hideMark/>
          </w:tcPr>
          <w:p w:rsidR="00BC0C72" w:rsidRDefault="008D5CF6">
            <w:pPr>
              <w:pStyle w:val="a5"/>
              <w:jc w:val="center"/>
            </w:pPr>
            <w:bookmarkStart w:id="33994" w:name="62715"/>
            <w:bookmarkEnd w:id="33994"/>
            <w:r>
              <w:t>- " -</w:t>
            </w:r>
          </w:p>
        </w:tc>
        <w:tc>
          <w:tcPr>
            <w:tcW w:w="750" w:type="pct"/>
            <w:hideMark/>
          </w:tcPr>
          <w:p w:rsidR="00BC0C72" w:rsidRDefault="008D5CF6">
            <w:pPr>
              <w:pStyle w:val="a5"/>
              <w:jc w:val="center"/>
            </w:pPr>
            <w:bookmarkStart w:id="33995" w:name="62716"/>
            <w:bookmarkEnd w:id="33995"/>
            <w:r>
              <w:t>300</w:t>
            </w:r>
          </w:p>
        </w:tc>
      </w:tr>
      <w:tr w:rsidR="00BC0C72" w:rsidTr="00181458">
        <w:trPr>
          <w:divId w:val="1237204249"/>
        </w:trPr>
        <w:tc>
          <w:tcPr>
            <w:tcW w:w="900" w:type="pct"/>
            <w:hideMark/>
          </w:tcPr>
          <w:p w:rsidR="00BC0C72" w:rsidRDefault="008D5CF6">
            <w:pPr>
              <w:pStyle w:val="a5"/>
            </w:pPr>
            <w:bookmarkStart w:id="33996" w:name="62717"/>
            <w:bookmarkEnd w:id="33996"/>
            <w:r>
              <w:t> </w:t>
            </w:r>
          </w:p>
        </w:tc>
        <w:tc>
          <w:tcPr>
            <w:tcW w:w="2600" w:type="pct"/>
            <w:hideMark/>
          </w:tcPr>
          <w:p w:rsidR="00BC0C72" w:rsidRDefault="008D5CF6">
            <w:pPr>
              <w:pStyle w:val="a5"/>
            </w:pPr>
            <w:bookmarkStart w:id="33997" w:name="62718"/>
            <w:bookmarkEnd w:id="33997"/>
            <w:r>
              <w:t>з'єднувач марки EL-CON 100-200</w:t>
            </w:r>
          </w:p>
        </w:tc>
        <w:tc>
          <w:tcPr>
            <w:tcW w:w="750" w:type="pct"/>
            <w:hideMark/>
          </w:tcPr>
          <w:p w:rsidR="00BC0C72" w:rsidRDefault="008D5CF6">
            <w:pPr>
              <w:pStyle w:val="a5"/>
              <w:jc w:val="center"/>
            </w:pPr>
            <w:bookmarkStart w:id="33998" w:name="62719"/>
            <w:bookmarkEnd w:id="33998"/>
            <w:r>
              <w:t>- " -</w:t>
            </w:r>
          </w:p>
        </w:tc>
        <w:tc>
          <w:tcPr>
            <w:tcW w:w="750" w:type="pct"/>
            <w:hideMark/>
          </w:tcPr>
          <w:p w:rsidR="00BC0C72" w:rsidRDefault="008D5CF6">
            <w:pPr>
              <w:pStyle w:val="a5"/>
              <w:jc w:val="center"/>
            </w:pPr>
            <w:bookmarkStart w:id="33999" w:name="62720"/>
            <w:bookmarkEnd w:id="33999"/>
            <w:r>
              <w:t>180</w:t>
            </w:r>
          </w:p>
        </w:tc>
      </w:tr>
      <w:tr w:rsidR="00BC0C72" w:rsidTr="00181458">
        <w:trPr>
          <w:divId w:val="1237204249"/>
        </w:trPr>
        <w:tc>
          <w:tcPr>
            <w:tcW w:w="900" w:type="pct"/>
            <w:hideMark/>
          </w:tcPr>
          <w:p w:rsidR="00BC0C72" w:rsidRDefault="008D5CF6">
            <w:pPr>
              <w:pStyle w:val="a5"/>
            </w:pPr>
            <w:bookmarkStart w:id="34000" w:name="62721"/>
            <w:bookmarkEnd w:id="34000"/>
            <w:r>
              <w:t> </w:t>
            </w:r>
          </w:p>
        </w:tc>
        <w:tc>
          <w:tcPr>
            <w:tcW w:w="2600" w:type="pct"/>
            <w:hideMark/>
          </w:tcPr>
          <w:p w:rsidR="00BC0C72" w:rsidRDefault="008D5CF6">
            <w:pPr>
              <w:pStyle w:val="a5"/>
            </w:pPr>
            <w:bookmarkStart w:id="34001" w:name="62722"/>
            <w:bookmarkEnd w:id="34001"/>
            <w:r>
              <w:t>з'єднувач марки FDBA 50 10-6 PN-K A6030</w:t>
            </w:r>
          </w:p>
        </w:tc>
        <w:tc>
          <w:tcPr>
            <w:tcW w:w="750" w:type="pct"/>
            <w:hideMark/>
          </w:tcPr>
          <w:p w:rsidR="00BC0C72" w:rsidRDefault="008D5CF6">
            <w:pPr>
              <w:pStyle w:val="a5"/>
              <w:jc w:val="center"/>
            </w:pPr>
            <w:bookmarkStart w:id="34002" w:name="62723"/>
            <w:bookmarkEnd w:id="34002"/>
            <w:r>
              <w:t>- " -</w:t>
            </w:r>
          </w:p>
        </w:tc>
        <w:tc>
          <w:tcPr>
            <w:tcW w:w="750" w:type="pct"/>
            <w:hideMark/>
          </w:tcPr>
          <w:p w:rsidR="00BC0C72" w:rsidRDefault="008D5CF6">
            <w:pPr>
              <w:pStyle w:val="a5"/>
              <w:jc w:val="center"/>
            </w:pPr>
            <w:bookmarkStart w:id="34003" w:name="62724"/>
            <w:bookmarkEnd w:id="34003"/>
            <w:r>
              <w:t>324</w:t>
            </w:r>
          </w:p>
        </w:tc>
      </w:tr>
      <w:tr w:rsidR="00BC0C72" w:rsidTr="00181458">
        <w:trPr>
          <w:divId w:val="1237204249"/>
        </w:trPr>
        <w:tc>
          <w:tcPr>
            <w:tcW w:w="900" w:type="pct"/>
            <w:hideMark/>
          </w:tcPr>
          <w:p w:rsidR="00BC0C72" w:rsidRDefault="008D5CF6">
            <w:pPr>
              <w:pStyle w:val="a5"/>
            </w:pPr>
            <w:bookmarkStart w:id="34004" w:name="62725"/>
            <w:bookmarkEnd w:id="34004"/>
            <w:r>
              <w:t> </w:t>
            </w:r>
          </w:p>
        </w:tc>
        <w:tc>
          <w:tcPr>
            <w:tcW w:w="2600" w:type="pct"/>
            <w:hideMark/>
          </w:tcPr>
          <w:p w:rsidR="00BC0C72" w:rsidRDefault="008D5CF6">
            <w:pPr>
              <w:pStyle w:val="a5"/>
            </w:pPr>
            <w:bookmarkStart w:id="34005" w:name="62726"/>
            <w:bookmarkEnd w:id="34005"/>
            <w:r>
              <w:t>з'єднувач марки FDBA 50 10-6 SN-K A6032</w:t>
            </w:r>
          </w:p>
        </w:tc>
        <w:tc>
          <w:tcPr>
            <w:tcW w:w="750" w:type="pct"/>
            <w:hideMark/>
          </w:tcPr>
          <w:p w:rsidR="00BC0C72" w:rsidRDefault="008D5CF6">
            <w:pPr>
              <w:pStyle w:val="a5"/>
              <w:jc w:val="center"/>
            </w:pPr>
            <w:bookmarkStart w:id="34006" w:name="62727"/>
            <w:bookmarkEnd w:id="34006"/>
            <w:r>
              <w:t>- " -</w:t>
            </w:r>
          </w:p>
        </w:tc>
        <w:tc>
          <w:tcPr>
            <w:tcW w:w="750" w:type="pct"/>
            <w:hideMark/>
          </w:tcPr>
          <w:p w:rsidR="00BC0C72" w:rsidRDefault="008D5CF6">
            <w:pPr>
              <w:pStyle w:val="a5"/>
              <w:jc w:val="center"/>
            </w:pPr>
            <w:bookmarkStart w:id="34007" w:name="62728"/>
            <w:bookmarkEnd w:id="34007"/>
            <w:r>
              <w:t>172</w:t>
            </w:r>
          </w:p>
        </w:tc>
      </w:tr>
      <w:tr w:rsidR="00BC0C72" w:rsidTr="00181458">
        <w:trPr>
          <w:divId w:val="1237204249"/>
        </w:trPr>
        <w:tc>
          <w:tcPr>
            <w:tcW w:w="900" w:type="pct"/>
            <w:hideMark/>
          </w:tcPr>
          <w:p w:rsidR="00BC0C72" w:rsidRDefault="008D5CF6">
            <w:pPr>
              <w:pStyle w:val="a5"/>
            </w:pPr>
            <w:bookmarkStart w:id="34008" w:name="62729"/>
            <w:bookmarkEnd w:id="34008"/>
            <w:r>
              <w:t> </w:t>
            </w:r>
          </w:p>
        </w:tc>
        <w:tc>
          <w:tcPr>
            <w:tcW w:w="2600" w:type="pct"/>
            <w:hideMark/>
          </w:tcPr>
          <w:p w:rsidR="00BC0C72" w:rsidRDefault="008D5CF6">
            <w:pPr>
              <w:pStyle w:val="a5"/>
            </w:pPr>
            <w:bookmarkStart w:id="34009" w:name="62730"/>
            <w:bookmarkEnd w:id="34009"/>
            <w:r>
              <w:t>з'єднувач марки FDBA 50 12-10 PN-K A6030</w:t>
            </w:r>
          </w:p>
        </w:tc>
        <w:tc>
          <w:tcPr>
            <w:tcW w:w="750" w:type="pct"/>
            <w:hideMark/>
          </w:tcPr>
          <w:p w:rsidR="00BC0C72" w:rsidRDefault="008D5CF6">
            <w:pPr>
              <w:pStyle w:val="a5"/>
              <w:jc w:val="center"/>
            </w:pPr>
            <w:bookmarkStart w:id="34010" w:name="62731"/>
            <w:bookmarkEnd w:id="34010"/>
            <w:r>
              <w:t>- " -</w:t>
            </w:r>
          </w:p>
        </w:tc>
        <w:tc>
          <w:tcPr>
            <w:tcW w:w="750" w:type="pct"/>
            <w:hideMark/>
          </w:tcPr>
          <w:p w:rsidR="00BC0C72" w:rsidRDefault="008D5CF6">
            <w:pPr>
              <w:pStyle w:val="a5"/>
              <w:jc w:val="center"/>
            </w:pPr>
            <w:bookmarkStart w:id="34011" w:name="62732"/>
            <w:bookmarkEnd w:id="34011"/>
            <w:r>
              <w:t>720</w:t>
            </w:r>
          </w:p>
        </w:tc>
      </w:tr>
      <w:tr w:rsidR="00BC0C72" w:rsidTr="00181458">
        <w:trPr>
          <w:divId w:val="1237204249"/>
        </w:trPr>
        <w:tc>
          <w:tcPr>
            <w:tcW w:w="900" w:type="pct"/>
            <w:hideMark/>
          </w:tcPr>
          <w:p w:rsidR="00BC0C72" w:rsidRDefault="008D5CF6">
            <w:pPr>
              <w:pStyle w:val="a5"/>
            </w:pPr>
            <w:bookmarkStart w:id="34012" w:name="62733"/>
            <w:bookmarkEnd w:id="34012"/>
            <w:r>
              <w:t> </w:t>
            </w:r>
          </w:p>
        </w:tc>
        <w:tc>
          <w:tcPr>
            <w:tcW w:w="2600" w:type="pct"/>
            <w:hideMark/>
          </w:tcPr>
          <w:p w:rsidR="00BC0C72" w:rsidRDefault="008D5CF6">
            <w:pPr>
              <w:pStyle w:val="a5"/>
            </w:pPr>
            <w:bookmarkStart w:id="34013" w:name="62734"/>
            <w:bookmarkEnd w:id="34013"/>
            <w:r>
              <w:t>з'єднувач марки FDBA 50 12-10 PW-K A6032</w:t>
            </w:r>
          </w:p>
        </w:tc>
        <w:tc>
          <w:tcPr>
            <w:tcW w:w="750" w:type="pct"/>
            <w:hideMark/>
          </w:tcPr>
          <w:p w:rsidR="00BC0C72" w:rsidRDefault="008D5CF6">
            <w:pPr>
              <w:pStyle w:val="a5"/>
              <w:jc w:val="center"/>
            </w:pPr>
            <w:bookmarkStart w:id="34014" w:name="62735"/>
            <w:bookmarkEnd w:id="34014"/>
            <w:r>
              <w:t>- " -</w:t>
            </w:r>
          </w:p>
        </w:tc>
        <w:tc>
          <w:tcPr>
            <w:tcW w:w="750" w:type="pct"/>
            <w:hideMark/>
          </w:tcPr>
          <w:p w:rsidR="00BC0C72" w:rsidRDefault="008D5CF6">
            <w:pPr>
              <w:pStyle w:val="a5"/>
              <w:jc w:val="center"/>
            </w:pPr>
            <w:bookmarkStart w:id="34015" w:name="62736"/>
            <w:bookmarkEnd w:id="34015"/>
            <w:r>
              <w:t>154</w:t>
            </w:r>
          </w:p>
        </w:tc>
      </w:tr>
      <w:tr w:rsidR="00BC0C72" w:rsidTr="00181458">
        <w:trPr>
          <w:divId w:val="1237204249"/>
        </w:trPr>
        <w:tc>
          <w:tcPr>
            <w:tcW w:w="900" w:type="pct"/>
            <w:hideMark/>
          </w:tcPr>
          <w:p w:rsidR="00BC0C72" w:rsidRDefault="008D5CF6">
            <w:pPr>
              <w:pStyle w:val="a5"/>
            </w:pPr>
            <w:bookmarkStart w:id="34016" w:name="62737"/>
            <w:bookmarkEnd w:id="34016"/>
            <w:r>
              <w:t> </w:t>
            </w:r>
          </w:p>
        </w:tc>
        <w:tc>
          <w:tcPr>
            <w:tcW w:w="2600" w:type="pct"/>
            <w:hideMark/>
          </w:tcPr>
          <w:p w:rsidR="00BC0C72" w:rsidRDefault="008D5CF6">
            <w:pPr>
              <w:pStyle w:val="a5"/>
            </w:pPr>
            <w:bookmarkStart w:id="34017" w:name="62738"/>
            <w:bookmarkEnd w:id="34017"/>
            <w:r>
              <w:t>з'єднувач марки FDBA 50 12-10 SN-K A6032</w:t>
            </w:r>
          </w:p>
        </w:tc>
        <w:tc>
          <w:tcPr>
            <w:tcW w:w="750" w:type="pct"/>
            <w:hideMark/>
          </w:tcPr>
          <w:p w:rsidR="00BC0C72" w:rsidRDefault="008D5CF6">
            <w:pPr>
              <w:pStyle w:val="a5"/>
              <w:jc w:val="center"/>
            </w:pPr>
            <w:bookmarkStart w:id="34018" w:name="62739"/>
            <w:bookmarkEnd w:id="34018"/>
            <w:r>
              <w:t>- " -</w:t>
            </w:r>
          </w:p>
        </w:tc>
        <w:tc>
          <w:tcPr>
            <w:tcW w:w="750" w:type="pct"/>
            <w:hideMark/>
          </w:tcPr>
          <w:p w:rsidR="00BC0C72" w:rsidRDefault="008D5CF6">
            <w:pPr>
              <w:pStyle w:val="a5"/>
              <w:jc w:val="center"/>
            </w:pPr>
            <w:bookmarkStart w:id="34019" w:name="62740"/>
            <w:bookmarkEnd w:id="34019"/>
            <w:r>
              <w:t>900</w:t>
            </w:r>
          </w:p>
        </w:tc>
      </w:tr>
      <w:tr w:rsidR="00BC0C72" w:rsidTr="00181458">
        <w:trPr>
          <w:divId w:val="1237204249"/>
        </w:trPr>
        <w:tc>
          <w:tcPr>
            <w:tcW w:w="900" w:type="pct"/>
            <w:hideMark/>
          </w:tcPr>
          <w:p w:rsidR="00BC0C72" w:rsidRDefault="008D5CF6">
            <w:pPr>
              <w:pStyle w:val="a5"/>
            </w:pPr>
            <w:bookmarkStart w:id="34020" w:name="62741"/>
            <w:bookmarkEnd w:id="34020"/>
            <w:r>
              <w:t> </w:t>
            </w:r>
          </w:p>
        </w:tc>
        <w:tc>
          <w:tcPr>
            <w:tcW w:w="2600" w:type="pct"/>
            <w:hideMark/>
          </w:tcPr>
          <w:p w:rsidR="00BC0C72" w:rsidRDefault="008D5CF6">
            <w:pPr>
              <w:pStyle w:val="a5"/>
            </w:pPr>
            <w:bookmarkStart w:id="34021" w:name="62742"/>
            <w:bookmarkEnd w:id="34021"/>
            <w:r>
              <w:t>з'єднувач марки FDBA 50 12-10 SW-K A6032</w:t>
            </w:r>
          </w:p>
        </w:tc>
        <w:tc>
          <w:tcPr>
            <w:tcW w:w="750" w:type="pct"/>
            <w:hideMark/>
          </w:tcPr>
          <w:p w:rsidR="00BC0C72" w:rsidRDefault="008D5CF6">
            <w:pPr>
              <w:pStyle w:val="a5"/>
              <w:jc w:val="center"/>
            </w:pPr>
            <w:bookmarkStart w:id="34022" w:name="62743"/>
            <w:bookmarkEnd w:id="34022"/>
            <w:r>
              <w:t>- " -</w:t>
            </w:r>
          </w:p>
        </w:tc>
        <w:tc>
          <w:tcPr>
            <w:tcW w:w="750" w:type="pct"/>
            <w:hideMark/>
          </w:tcPr>
          <w:p w:rsidR="00BC0C72" w:rsidRDefault="008D5CF6">
            <w:pPr>
              <w:pStyle w:val="a5"/>
              <w:jc w:val="center"/>
            </w:pPr>
            <w:bookmarkStart w:id="34023" w:name="62744"/>
            <w:bookmarkEnd w:id="34023"/>
            <w:r>
              <w:t>342</w:t>
            </w:r>
          </w:p>
        </w:tc>
      </w:tr>
      <w:tr w:rsidR="00BC0C72" w:rsidTr="00181458">
        <w:trPr>
          <w:divId w:val="1237204249"/>
        </w:trPr>
        <w:tc>
          <w:tcPr>
            <w:tcW w:w="900" w:type="pct"/>
            <w:hideMark/>
          </w:tcPr>
          <w:p w:rsidR="00BC0C72" w:rsidRDefault="008D5CF6">
            <w:pPr>
              <w:pStyle w:val="a5"/>
            </w:pPr>
            <w:bookmarkStart w:id="34024" w:name="62745"/>
            <w:bookmarkEnd w:id="34024"/>
            <w:r>
              <w:t> </w:t>
            </w:r>
          </w:p>
        </w:tc>
        <w:tc>
          <w:tcPr>
            <w:tcW w:w="2600" w:type="pct"/>
            <w:hideMark/>
          </w:tcPr>
          <w:p w:rsidR="00BC0C72" w:rsidRDefault="008D5CF6">
            <w:pPr>
              <w:pStyle w:val="a5"/>
            </w:pPr>
            <w:bookmarkStart w:id="34025" w:name="62746"/>
            <w:bookmarkEnd w:id="34025"/>
            <w:r>
              <w:t>з'єднувач марки FDBA 50 12-10 SY-K A6032</w:t>
            </w:r>
          </w:p>
        </w:tc>
        <w:tc>
          <w:tcPr>
            <w:tcW w:w="750" w:type="pct"/>
            <w:hideMark/>
          </w:tcPr>
          <w:p w:rsidR="00BC0C72" w:rsidRDefault="008D5CF6">
            <w:pPr>
              <w:pStyle w:val="a5"/>
              <w:jc w:val="center"/>
            </w:pPr>
            <w:bookmarkStart w:id="34026" w:name="62747"/>
            <w:bookmarkEnd w:id="34026"/>
            <w:r>
              <w:t>- " -</w:t>
            </w:r>
          </w:p>
        </w:tc>
        <w:tc>
          <w:tcPr>
            <w:tcW w:w="750" w:type="pct"/>
            <w:hideMark/>
          </w:tcPr>
          <w:p w:rsidR="00BC0C72" w:rsidRDefault="008D5CF6">
            <w:pPr>
              <w:pStyle w:val="a5"/>
              <w:jc w:val="center"/>
            </w:pPr>
            <w:bookmarkStart w:id="34027" w:name="62748"/>
            <w:bookmarkEnd w:id="34027"/>
            <w:r>
              <w:t>180</w:t>
            </w:r>
          </w:p>
        </w:tc>
      </w:tr>
      <w:tr w:rsidR="00BC0C72" w:rsidTr="00181458">
        <w:trPr>
          <w:divId w:val="1237204249"/>
        </w:trPr>
        <w:tc>
          <w:tcPr>
            <w:tcW w:w="900" w:type="pct"/>
            <w:hideMark/>
          </w:tcPr>
          <w:p w:rsidR="00BC0C72" w:rsidRDefault="008D5CF6">
            <w:pPr>
              <w:pStyle w:val="a5"/>
            </w:pPr>
            <w:bookmarkStart w:id="34028" w:name="62749"/>
            <w:bookmarkEnd w:id="34028"/>
            <w:r>
              <w:t> </w:t>
            </w:r>
          </w:p>
        </w:tc>
        <w:tc>
          <w:tcPr>
            <w:tcW w:w="2600" w:type="pct"/>
            <w:hideMark/>
          </w:tcPr>
          <w:p w:rsidR="00BC0C72" w:rsidRDefault="008D5CF6">
            <w:pPr>
              <w:pStyle w:val="a5"/>
            </w:pPr>
            <w:bookmarkStart w:id="34029" w:name="62750"/>
            <w:bookmarkEnd w:id="34029"/>
            <w:r>
              <w:t>з'єднувач марки FDBA 50 12-3 SN-K A6032</w:t>
            </w:r>
          </w:p>
        </w:tc>
        <w:tc>
          <w:tcPr>
            <w:tcW w:w="750" w:type="pct"/>
            <w:hideMark/>
          </w:tcPr>
          <w:p w:rsidR="00BC0C72" w:rsidRDefault="008D5CF6">
            <w:pPr>
              <w:pStyle w:val="a5"/>
              <w:jc w:val="center"/>
            </w:pPr>
            <w:bookmarkStart w:id="34030" w:name="62751"/>
            <w:bookmarkEnd w:id="34030"/>
            <w:r>
              <w:t>- " -</w:t>
            </w:r>
          </w:p>
        </w:tc>
        <w:tc>
          <w:tcPr>
            <w:tcW w:w="750" w:type="pct"/>
            <w:hideMark/>
          </w:tcPr>
          <w:p w:rsidR="00BC0C72" w:rsidRDefault="008D5CF6">
            <w:pPr>
              <w:pStyle w:val="a5"/>
              <w:jc w:val="center"/>
            </w:pPr>
            <w:bookmarkStart w:id="34031" w:name="62752"/>
            <w:bookmarkEnd w:id="34031"/>
            <w:r>
              <w:t>190</w:t>
            </w:r>
          </w:p>
        </w:tc>
      </w:tr>
      <w:tr w:rsidR="00BC0C72" w:rsidTr="00181458">
        <w:trPr>
          <w:divId w:val="1237204249"/>
        </w:trPr>
        <w:tc>
          <w:tcPr>
            <w:tcW w:w="900" w:type="pct"/>
            <w:hideMark/>
          </w:tcPr>
          <w:p w:rsidR="00BC0C72" w:rsidRDefault="008D5CF6">
            <w:pPr>
              <w:pStyle w:val="a5"/>
            </w:pPr>
            <w:bookmarkStart w:id="34032" w:name="62753"/>
            <w:bookmarkEnd w:id="34032"/>
            <w:r>
              <w:t> </w:t>
            </w:r>
          </w:p>
        </w:tc>
        <w:tc>
          <w:tcPr>
            <w:tcW w:w="2600" w:type="pct"/>
            <w:hideMark/>
          </w:tcPr>
          <w:p w:rsidR="00BC0C72" w:rsidRDefault="008D5CF6">
            <w:pPr>
              <w:pStyle w:val="a5"/>
            </w:pPr>
            <w:bookmarkStart w:id="34033" w:name="62754"/>
            <w:bookmarkEnd w:id="34033"/>
            <w:r>
              <w:t>з'єднувач марки FDBA 50 12-3 SY-K A6032</w:t>
            </w:r>
          </w:p>
        </w:tc>
        <w:tc>
          <w:tcPr>
            <w:tcW w:w="750" w:type="pct"/>
            <w:hideMark/>
          </w:tcPr>
          <w:p w:rsidR="00BC0C72" w:rsidRDefault="008D5CF6">
            <w:pPr>
              <w:pStyle w:val="a5"/>
              <w:jc w:val="center"/>
            </w:pPr>
            <w:bookmarkStart w:id="34034" w:name="62755"/>
            <w:bookmarkEnd w:id="34034"/>
            <w:r>
              <w:t>- " -</w:t>
            </w:r>
          </w:p>
        </w:tc>
        <w:tc>
          <w:tcPr>
            <w:tcW w:w="750" w:type="pct"/>
            <w:hideMark/>
          </w:tcPr>
          <w:p w:rsidR="00BC0C72" w:rsidRDefault="008D5CF6">
            <w:pPr>
              <w:pStyle w:val="a5"/>
              <w:jc w:val="center"/>
            </w:pPr>
            <w:bookmarkStart w:id="34035" w:name="62756"/>
            <w:bookmarkEnd w:id="34035"/>
            <w:r>
              <w:t>180</w:t>
            </w:r>
          </w:p>
        </w:tc>
      </w:tr>
      <w:tr w:rsidR="00BC0C72" w:rsidTr="00181458">
        <w:trPr>
          <w:divId w:val="1237204249"/>
        </w:trPr>
        <w:tc>
          <w:tcPr>
            <w:tcW w:w="900" w:type="pct"/>
            <w:hideMark/>
          </w:tcPr>
          <w:p w:rsidR="00BC0C72" w:rsidRDefault="008D5CF6">
            <w:pPr>
              <w:pStyle w:val="a5"/>
            </w:pPr>
            <w:bookmarkStart w:id="34036" w:name="62757"/>
            <w:bookmarkEnd w:id="34036"/>
            <w:r>
              <w:t> </w:t>
            </w:r>
          </w:p>
        </w:tc>
        <w:tc>
          <w:tcPr>
            <w:tcW w:w="2600" w:type="pct"/>
            <w:hideMark/>
          </w:tcPr>
          <w:p w:rsidR="00BC0C72" w:rsidRDefault="008D5CF6">
            <w:pPr>
              <w:pStyle w:val="a5"/>
            </w:pPr>
            <w:bookmarkStart w:id="34037" w:name="62758"/>
            <w:bookmarkEnd w:id="34037"/>
            <w:r>
              <w:t>з'єднувач марки FDBA 50 12-8 PN-K A6032</w:t>
            </w:r>
          </w:p>
        </w:tc>
        <w:tc>
          <w:tcPr>
            <w:tcW w:w="750" w:type="pct"/>
            <w:hideMark/>
          </w:tcPr>
          <w:p w:rsidR="00BC0C72" w:rsidRDefault="008D5CF6">
            <w:pPr>
              <w:pStyle w:val="a5"/>
              <w:jc w:val="center"/>
            </w:pPr>
            <w:bookmarkStart w:id="34038" w:name="62759"/>
            <w:bookmarkEnd w:id="34038"/>
            <w:r>
              <w:t>- " -</w:t>
            </w:r>
          </w:p>
        </w:tc>
        <w:tc>
          <w:tcPr>
            <w:tcW w:w="750" w:type="pct"/>
            <w:hideMark/>
          </w:tcPr>
          <w:p w:rsidR="00BC0C72" w:rsidRDefault="008D5CF6">
            <w:pPr>
              <w:pStyle w:val="a5"/>
              <w:jc w:val="center"/>
            </w:pPr>
            <w:bookmarkStart w:id="34039" w:name="62760"/>
            <w:bookmarkEnd w:id="34039"/>
            <w:r>
              <w:t>360</w:t>
            </w:r>
          </w:p>
        </w:tc>
      </w:tr>
      <w:tr w:rsidR="00BC0C72" w:rsidTr="00181458">
        <w:trPr>
          <w:divId w:val="1237204249"/>
        </w:trPr>
        <w:tc>
          <w:tcPr>
            <w:tcW w:w="900" w:type="pct"/>
            <w:hideMark/>
          </w:tcPr>
          <w:p w:rsidR="00BC0C72" w:rsidRDefault="008D5CF6">
            <w:pPr>
              <w:pStyle w:val="a5"/>
            </w:pPr>
            <w:bookmarkStart w:id="34040" w:name="62761"/>
            <w:bookmarkEnd w:id="34040"/>
            <w:r>
              <w:t> </w:t>
            </w:r>
          </w:p>
        </w:tc>
        <w:tc>
          <w:tcPr>
            <w:tcW w:w="2600" w:type="pct"/>
            <w:hideMark/>
          </w:tcPr>
          <w:p w:rsidR="00BC0C72" w:rsidRDefault="008D5CF6">
            <w:pPr>
              <w:pStyle w:val="a5"/>
            </w:pPr>
            <w:bookmarkStart w:id="34041" w:name="62762"/>
            <w:bookmarkEnd w:id="34041"/>
            <w:r>
              <w:t>з'єднувач марки FDBA 50 12-8 SN-K A6032</w:t>
            </w:r>
          </w:p>
        </w:tc>
        <w:tc>
          <w:tcPr>
            <w:tcW w:w="750" w:type="pct"/>
            <w:hideMark/>
          </w:tcPr>
          <w:p w:rsidR="00BC0C72" w:rsidRDefault="008D5CF6">
            <w:pPr>
              <w:pStyle w:val="a5"/>
              <w:jc w:val="center"/>
            </w:pPr>
            <w:bookmarkStart w:id="34042" w:name="62763"/>
            <w:bookmarkEnd w:id="34042"/>
            <w:r>
              <w:t>- " -</w:t>
            </w:r>
          </w:p>
        </w:tc>
        <w:tc>
          <w:tcPr>
            <w:tcW w:w="750" w:type="pct"/>
            <w:hideMark/>
          </w:tcPr>
          <w:p w:rsidR="00BC0C72" w:rsidRDefault="008D5CF6">
            <w:pPr>
              <w:pStyle w:val="a5"/>
              <w:jc w:val="center"/>
            </w:pPr>
            <w:bookmarkStart w:id="34043" w:name="62764"/>
            <w:bookmarkEnd w:id="34043"/>
            <w:r>
              <w:t>540</w:t>
            </w:r>
          </w:p>
        </w:tc>
      </w:tr>
      <w:tr w:rsidR="00BC0C72" w:rsidTr="00181458">
        <w:trPr>
          <w:divId w:val="1237204249"/>
        </w:trPr>
        <w:tc>
          <w:tcPr>
            <w:tcW w:w="900" w:type="pct"/>
            <w:hideMark/>
          </w:tcPr>
          <w:p w:rsidR="00BC0C72" w:rsidRDefault="008D5CF6">
            <w:pPr>
              <w:pStyle w:val="a5"/>
            </w:pPr>
            <w:bookmarkStart w:id="34044" w:name="62765"/>
            <w:bookmarkEnd w:id="34044"/>
            <w:r>
              <w:t> </w:t>
            </w:r>
          </w:p>
        </w:tc>
        <w:tc>
          <w:tcPr>
            <w:tcW w:w="2600" w:type="pct"/>
            <w:hideMark/>
          </w:tcPr>
          <w:p w:rsidR="00BC0C72" w:rsidRDefault="008D5CF6">
            <w:pPr>
              <w:pStyle w:val="a5"/>
            </w:pPr>
            <w:bookmarkStart w:id="34045" w:name="62766"/>
            <w:bookmarkEnd w:id="34045"/>
            <w:r>
              <w:t>з'єднувач марки FDBA 50 14-12 PN-K A6030</w:t>
            </w:r>
          </w:p>
        </w:tc>
        <w:tc>
          <w:tcPr>
            <w:tcW w:w="750" w:type="pct"/>
            <w:hideMark/>
          </w:tcPr>
          <w:p w:rsidR="00BC0C72" w:rsidRDefault="008D5CF6">
            <w:pPr>
              <w:pStyle w:val="a5"/>
              <w:jc w:val="center"/>
            </w:pPr>
            <w:bookmarkStart w:id="34046" w:name="62767"/>
            <w:bookmarkEnd w:id="34046"/>
            <w:r>
              <w:t>- " -</w:t>
            </w:r>
          </w:p>
        </w:tc>
        <w:tc>
          <w:tcPr>
            <w:tcW w:w="750" w:type="pct"/>
            <w:hideMark/>
          </w:tcPr>
          <w:p w:rsidR="00BC0C72" w:rsidRDefault="008D5CF6">
            <w:pPr>
              <w:pStyle w:val="a5"/>
              <w:jc w:val="center"/>
            </w:pPr>
            <w:bookmarkStart w:id="34047" w:name="62768"/>
            <w:bookmarkEnd w:id="34047"/>
            <w:r>
              <w:t>720</w:t>
            </w:r>
          </w:p>
        </w:tc>
      </w:tr>
      <w:tr w:rsidR="00BC0C72" w:rsidTr="00181458">
        <w:trPr>
          <w:divId w:val="1237204249"/>
        </w:trPr>
        <w:tc>
          <w:tcPr>
            <w:tcW w:w="900" w:type="pct"/>
            <w:hideMark/>
          </w:tcPr>
          <w:p w:rsidR="00BC0C72" w:rsidRDefault="008D5CF6">
            <w:pPr>
              <w:pStyle w:val="a5"/>
            </w:pPr>
            <w:bookmarkStart w:id="34048" w:name="62769"/>
            <w:bookmarkEnd w:id="34048"/>
            <w:r>
              <w:t> </w:t>
            </w:r>
          </w:p>
        </w:tc>
        <w:tc>
          <w:tcPr>
            <w:tcW w:w="2600" w:type="pct"/>
            <w:hideMark/>
          </w:tcPr>
          <w:p w:rsidR="00BC0C72" w:rsidRDefault="008D5CF6">
            <w:pPr>
              <w:pStyle w:val="a5"/>
            </w:pPr>
            <w:bookmarkStart w:id="34049" w:name="62770"/>
            <w:bookmarkEnd w:id="34049"/>
            <w:r>
              <w:t>з'єднувач марки FDBA 50 14-12 PW-K A6032</w:t>
            </w:r>
          </w:p>
        </w:tc>
        <w:tc>
          <w:tcPr>
            <w:tcW w:w="750" w:type="pct"/>
            <w:hideMark/>
          </w:tcPr>
          <w:p w:rsidR="00BC0C72" w:rsidRDefault="008D5CF6">
            <w:pPr>
              <w:pStyle w:val="a5"/>
              <w:jc w:val="center"/>
            </w:pPr>
            <w:bookmarkStart w:id="34050" w:name="62771"/>
            <w:bookmarkEnd w:id="34050"/>
            <w:r>
              <w:t>- " -</w:t>
            </w:r>
          </w:p>
        </w:tc>
        <w:tc>
          <w:tcPr>
            <w:tcW w:w="750" w:type="pct"/>
            <w:hideMark/>
          </w:tcPr>
          <w:p w:rsidR="00BC0C72" w:rsidRDefault="008D5CF6">
            <w:pPr>
              <w:pStyle w:val="a5"/>
              <w:jc w:val="center"/>
            </w:pPr>
            <w:bookmarkStart w:id="34051" w:name="62772"/>
            <w:bookmarkEnd w:id="34051"/>
            <w:r>
              <w:t>180</w:t>
            </w:r>
          </w:p>
        </w:tc>
      </w:tr>
      <w:tr w:rsidR="00BC0C72" w:rsidTr="00181458">
        <w:trPr>
          <w:divId w:val="1237204249"/>
        </w:trPr>
        <w:tc>
          <w:tcPr>
            <w:tcW w:w="900" w:type="pct"/>
            <w:hideMark/>
          </w:tcPr>
          <w:p w:rsidR="00BC0C72" w:rsidRDefault="008D5CF6">
            <w:pPr>
              <w:pStyle w:val="a5"/>
            </w:pPr>
            <w:bookmarkStart w:id="34052" w:name="62773"/>
            <w:bookmarkEnd w:id="34052"/>
            <w:r>
              <w:t> </w:t>
            </w:r>
          </w:p>
        </w:tc>
        <w:tc>
          <w:tcPr>
            <w:tcW w:w="2600" w:type="pct"/>
            <w:hideMark/>
          </w:tcPr>
          <w:p w:rsidR="00BC0C72" w:rsidRDefault="008D5CF6">
            <w:pPr>
              <w:pStyle w:val="a5"/>
            </w:pPr>
            <w:bookmarkStart w:id="34053" w:name="62774"/>
            <w:bookmarkEnd w:id="34053"/>
            <w:r>
              <w:t>з'єднувач марки FDBA 50 14-12 SN-K A6032</w:t>
            </w:r>
          </w:p>
        </w:tc>
        <w:tc>
          <w:tcPr>
            <w:tcW w:w="750" w:type="pct"/>
            <w:hideMark/>
          </w:tcPr>
          <w:p w:rsidR="00BC0C72" w:rsidRDefault="008D5CF6">
            <w:pPr>
              <w:pStyle w:val="a5"/>
              <w:jc w:val="center"/>
            </w:pPr>
            <w:bookmarkStart w:id="34054" w:name="62775"/>
            <w:bookmarkEnd w:id="34054"/>
            <w:r>
              <w:t>штук</w:t>
            </w:r>
          </w:p>
        </w:tc>
        <w:tc>
          <w:tcPr>
            <w:tcW w:w="750" w:type="pct"/>
            <w:hideMark/>
          </w:tcPr>
          <w:p w:rsidR="00BC0C72" w:rsidRDefault="008D5CF6">
            <w:pPr>
              <w:pStyle w:val="a5"/>
              <w:jc w:val="center"/>
            </w:pPr>
            <w:bookmarkStart w:id="34055" w:name="62776"/>
            <w:bookmarkEnd w:id="34055"/>
            <w:r>
              <w:t>108</w:t>
            </w:r>
          </w:p>
        </w:tc>
      </w:tr>
      <w:tr w:rsidR="00BC0C72" w:rsidTr="00181458">
        <w:trPr>
          <w:divId w:val="1237204249"/>
        </w:trPr>
        <w:tc>
          <w:tcPr>
            <w:tcW w:w="900" w:type="pct"/>
            <w:hideMark/>
          </w:tcPr>
          <w:p w:rsidR="00BC0C72" w:rsidRDefault="008D5CF6">
            <w:pPr>
              <w:pStyle w:val="a5"/>
            </w:pPr>
            <w:bookmarkStart w:id="34056" w:name="62777"/>
            <w:bookmarkEnd w:id="34056"/>
            <w:r>
              <w:t> </w:t>
            </w:r>
          </w:p>
        </w:tc>
        <w:tc>
          <w:tcPr>
            <w:tcW w:w="2600" w:type="pct"/>
            <w:hideMark/>
          </w:tcPr>
          <w:p w:rsidR="00BC0C72" w:rsidRDefault="008D5CF6">
            <w:pPr>
              <w:pStyle w:val="a5"/>
            </w:pPr>
            <w:bookmarkStart w:id="34057" w:name="62778"/>
            <w:bookmarkEnd w:id="34057"/>
            <w:r>
              <w:t>з'єднувач марки FDBA 50 14-15 PN-K A6030</w:t>
            </w:r>
          </w:p>
        </w:tc>
        <w:tc>
          <w:tcPr>
            <w:tcW w:w="750" w:type="pct"/>
            <w:hideMark/>
          </w:tcPr>
          <w:p w:rsidR="00BC0C72" w:rsidRDefault="008D5CF6">
            <w:pPr>
              <w:pStyle w:val="a5"/>
              <w:jc w:val="center"/>
            </w:pPr>
            <w:bookmarkStart w:id="34058" w:name="62779"/>
            <w:bookmarkEnd w:id="34058"/>
            <w:r>
              <w:t>- " -</w:t>
            </w:r>
          </w:p>
        </w:tc>
        <w:tc>
          <w:tcPr>
            <w:tcW w:w="750" w:type="pct"/>
            <w:hideMark/>
          </w:tcPr>
          <w:p w:rsidR="00BC0C72" w:rsidRDefault="008D5CF6">
            <w:pPr>
              <w:pStyle w:val="a5"/>
              <w:jc w:val="center"/>
            </w:pPr>
            <w:bookmarkStart w:id="34059" w:name="62780"/>
            <w:bookmarkEnd w:id="34059"/>
            <w:r>
              <w:t>108</w:t>
            </w:r>
          </w:p>
        </w:tc>
      </w:tr>
      <w:tr w:rsidR="00BC0C72" w:rsidTr="00181458">
        <w:trPr>
          <w:divId w:val="1237204249"/>
        </w:trPr>
        <w:tc>
          <w:tcPr>
            <w:tcW w:w="900" w:type="pct"/>
            <w:hideMark/>
          </w:tcPr>
          <w:p w:rsidR="00BC0C72" w:rsidRDefault="008D5CF6">
            <w:pPr>
              <w:pStyle w:val="a5"/>
            </w:pPr>
            <w:bookmarkStart w:id="34060" w:name="62781"/>
            <w:bookmarkEnd w:id="34060"/>
            <w:r>
              <w:t> </w:t>
            </w:r>
          </w:p>
        </w:tc>
        <w:tc>
          <w:tcPr>
            <w:tcW w:w="2600" w:type="pct"/>
            <w:hideMark/>
          </w:tcPr>
          <w:p w:rsidR="00BC0C72" w:rsidRDefault="008D5CF6">
            <w:pPr>
              <w:pStyle w:val="a5"/>
            </w:pPr>
            <w:bookmarkStart w:id="34061" w:name="62782"/>
            <w:bookmarkEnd w:id="34061"/>
            <w:r>
              <w:t>з'єднувач марки FDBA 50 14-19 PN-K A6030</w:t>
            </w:r>
          </w:p>
        </w:tc>
        <w:tc>
          <w:tcPr>
            <w:tcW w:w="750" w:type="pct"/>
            <w:hideMark/>
          </w:tcPr>
          <w:p w:rsidR="00BC0C72" w:rsidRDefault="008D5CF6">
            <w:pPr>
              <w:pStyle w:val="a5"/>
              <w:jc w:val="center"/>
            </w:pPr>
            <w:bookmarkStart w:id="34062" w:name="62783"/>
            <w:bookmarkEnd w:id="34062"/>
            <w:r>
              <w:t>- " -</w:t>
            </w:r>
          </w:p>
        </w:tc>
        <w:tc>
          <w:tcPr>
            <w:tcW w:w="750" w:type="pct"/>
            <w:hideMark/>
          </w:tcPr>
          <w:p w:rsidR="00BC0C72" w:rsidRDefault="008D5CF6">
            <w:pPr>
              <w:pStyle w:val="a5"/>
              <w:jc w:val="center"/>
            </w:pPr>
            <w:bookmarkStart w:id="34063" w:name="62784"/>
            <w:bookmarkEnd w:id="34063"/>
            <w:r>
              <w:t>486</w:t>
            </w:r>
          </w:p>
        </w:tc>
      </w:tr>
      <w:tr w:rsidR="00BC0C72" w:rsidTr="00181458">
        <w:trPr>
          <w:divId w:val="1237204249"/>
        </w:trPr>
        <w:tc>
          <w:tcPr>
            <w:tcW w:w="900" w:type="pct"/>
            <w:hideMark/>
          </w:tcPr>
          <w:p w:rsidR="00BC0C72" w:rsidRDefault="008D5CF6">
            <w:pPr>
              <w:pStyle w:val="a5"/>
            </w:pPr>
            <w:bookmarkStart w:id="34064" w:name="62785"/>
            <w:bookmarkEnd w:id="34064"/>
            <w:r>
              <w:t> </w:t>
            </w:r>
          </w:p>
        </w:tc>
        <w:tc>
          <w:tcPr>
            <w:tcW w:w="2600" w:type="pct"/>
            <w:hideMark/>
          </w:tcPr>
          <w:p w:rsidR="00BC0C72" w:rsidRDefault="008D5CF6">
            <w:pPr>
              <w:pStyle w:val="a5"/>
            </w:pPr>
            <w:bookmarkStart w:id="34065" w:name="62786"/>
            <w:bookmarkEnd w:id="34065"/>
            <w:r>
              <w:t>з'єднувач марки FDBA 50 14-19 SW-K A6032</w:t>
            </w:r>
          </w:p>
        </w:tc>
        <w:tc>
          <w:tcPr>
            <w:tcW w:w="750" w:type="pct"/>
            <w:hideMark/>
          </w:tcPr>
          <w:p w:rsidR="00BC0C72" w:rsidRDefault="008D5CF6">
            <w:pPr>
              <w:pStyle w:val="a5"/>
              <w:jc w:val="center"/>
            </w:pPr>
            <w:bookmarkStart w:id="34066" w:name="62787"/>
            <w:bookmarkEnd w:id="34066"/>
            <w:r>
              <w:t>- " -</w:t>
            </w:r>
          </w:p>
        </w:tc>
        <w:tc>
          <w:tcPr>
            <w:tcW w:w="750" w:type="pct"/>
            <w:hideMark/>
          </w:tcPr>
          <w:p w:rsidR="00BC0C72" w:rsidRDefault="008D5CF6">
            <w:pPr>
              <w:pStyle w:val="a5"/>
              <w:jc w:val="center"/>
            </w:pPr>
            <w:bookmarkStart w:id="34067" w:name="62788"/>
            <w:bookmarkEnd w:id="34067"/>
            <w:r>
              <w:t>108</w:t>
            </w:r>
          </w:p>
        </w:tc>
      </w:tr>
      <w:tr w:rsidR="00BC0C72" w:rsidTr="00181458">
        <w:trPr>
          <w:divId w:val="1237204249"/>
        </w:trPr>
        <w:tc>
          <w:tcPr>
            <w:tcW w:w="900" w:type="pct"/>
            <w:hideMark/>
          </w:tcPr>
          <w:p w:rsidR="00BC0C72" w:rsidRDefault="008D5CF6">
            <w:pPr>
              <w:pStyle w:val="a5"/>
            </w:pPr>
            <w:bookmarkStart w:id="34068" w:name="62789"/>
            <w:bookmarkEnd w:id="34068"/>
            <w:r>
              <w:t> </w:t>
            </w:r>
          </w:p>
        </w:tc>
        <w:tc>
          <w:tcPr>
            <w:tcW w:w="2600" w:type="pct"/>
            <w:hideMark/>
          </w:tcPr>
          <w:p w:rsidR="00BC0C72" w:rsidRDefault="008D5CF6">
            <w:pPr>
              <w:pStyle w:val="a5"/>
            </w:pPr>
            <w:bookmarkStart w:id="34069" w:name="62790"/>
            <w:bookmarkEnd w:id="34069"/>
            <w:r>
              <w:t>з'єднувач марки FDBA 50 14-19 SX-K A6032</w:t>
            </w:r>
          </w:p>
        </w:tc>
        <w:tc>
          <w:tcPr>
            <w:tcW w:w="750" w:type="pct"/>
            <w:hideMark/>
          </w:tcPr>
          <w:p w:rsidR="00BC0C72" w:rsidRDefault="008D5CF6">
            <w:pPr>
              <w:pStyle w:val="a5"/>
              <w:jc w:val="center"/>
            </w:pPr>
            <w:bookmarkStart w:id="34070" w:name="62791"/>
            <w:bookmarkEnd w:id="34070"/>
            <w:r>
              <w:t>- " -</w:t>
            </w:r>
          </w:p>
        </w:tc>
        <w:tc>
          <w:tcPr>
            <w:tcW w:w="750" w:type="pct"/>
            <w:hideMark/>
          </w:tcPr>
          <w:p w:rsidR="00BC0C72" w:rsidRDefault="008D5CF6">
            <w:pPr>
              <w:pStyle w:val="a5"/>
              <w:jc w:val="center"/>
            </w:pPr>
            <w:bookmarkStart w:id="34071" w:name="62792"/>
            <w:bookmarkEnd w:id="34071"/>
            <w:r>
              <w:t>360</w:t>
            </w:r>
          </w:p>
        </w:tc>
      </w:tr>
      <w:tr w:rsidR="00BC0C72" w:rsidTr="00181458">
        <w:trPr>
          <w:divId w:val="1237204249"/>
        </w:trPr>
        <w:tc>
          <w:tcPr>
            <w:tcW w:w="900" w:type="pct"/>
            <w:hideMark/>
          </w:tcPr>
          <w:p w:rsidR="00BC0C72" w:rsidRDefault="008D5CF6">
            <w:pPr>
              <w:pStyle w:val="a5"/>
            </w:pPr>
            <w:bookmarkStart w:id="34072" w:name="62793"/>
            <w:bookmarkEnd w:id="34072"/>
            <w:r>
              <w:t> </w:t>
            </w:r>
          </w:p>
        </w:tc>
        <w:tc>
          <w:tcPr>
            <w:tcW w:w="2600" w:type="pct"/>
            <w:hideMark/>
          </w:tcPr>
          <w:p w:rsidR="00BC0C72" w:rsidRDefault="008D5CF6">
            <w:pPr>
              <w:pStyle w:val="a5"/>
            </w:pPr>
            <w:bookmarkStart w:id="34073" w:name="62794"/>
            <w:bookmarkEnd w:id="34073"/>
            <w:r>
              <w:t>з'єднувач марки FDBA 50 14-5 SN-K A6032</w:t>
            </w:r>
          </w:p>
        </w:tc>
        <w:tc>
          <w:tcPr>
            <w:tcW w:w="750" w:type="pct"/>
            <w:hideMark/>
          </w:tcPr>
          <w:p w:rsidR="00BC0C72" w:rsidRDefault="008D5CF6">
            <w:pPr>
              <w:pStyle w:val="a5"/>
              <w:jc w:val="center"/>
            </w:pPr>
            <w:bookmarkStart w:id="34074" w:name="62795"/>
            <w:bookmarkEnd w:id="34074"/>
            <w:r>
              <w:t>- " -</w:t>
            </w:r>
          </w:p>
        </w:tc>
        <w:tc>
          <w:tcPr>
            <w:tcW w:w="750" w:type="pct"/>
            <w:hideMark/>
          </w:tcPr>
          <w:p w:rsidR="00BC0C72" w:rsidRDefault="008D5CF6">
            <w:pPr>
              <w:pStyle w:val="a5"/>
              <w:jc w:val="center"/>
            </w:pPr>
            <w:bookmarkStart w:id="34075" w:name="62796"/>
            <w:bookmarkEnd w:id="34075"/>
            <w:r>
              <w:t>360</w:t>
            </w:r>
          </w:p>
        </w:tc>
      </w:tr>
      <w:tr w:rsidR="00BC0C72" w:rsidTr="00181458">
        <w:trPr>
          <w:divId w:val="1237204249"/>
        </w:trPr>
        <w:tc>
          <w:tcPr>
            <w:tcW w:w="900" w:type="pct"/>
            <w:hideMark/>
          </w:tcPr>
          <w:p w:rsidR="00BC0C72" w:rsidRDefault="008D5CF6">
            <w:pPr>
              <w:pStyle w:val="a5"/>
            </w:pPr>
            <w:bookmarkStart w:id="34076" w:name="62797"/>
            <w:bookmarkEnd w:id="34076"/>
            <w:r>
              <w:t> </w:t>
            </w:r>
          </w:p>
        </w:tc>
        <w:tc>
          <w:tcPr>
            <w:tcW w:w="2600" w:type="pct"/>
            <w:hideMark/>
          </w:tcPr>
          <w:p w:rsidR="00BC0C72" w:rsidRDefault="008D5CF6">
            <w:pPr>
              <w:pStyle w:val="a5"/>
            </w:pPr>
            <w:bookmarkStart w:id="34077" w:name="62798"/>
            <w:bookmarkEnd w:id="34077"/>
            <w:r>
              <w:t>з'єднувач марки FDBA 50 16-26 PN-K A6032</w:t>
            </w:r>
          </w:p>
        </w:tc>
        <w:tc>
          <w:tcPr>
            <w:tcW w:w="750" w:type="pct"/>
            <w:hideMark/>
          </w:tcPr>
          <w:p w:rsidR="00BC0C72" w:rsidRDefault="008D5CF6">
            <w:pPr>
              <w:pStyle w:val="a5"/>
              <w:jc w:val="center"/>
            </w:pPr>
            <w:bookmarkStart w:id="34078" w:name="62799"/>
            <w:bookmarkEnd w:id="34078"/>
            <w:r>
              <w:t>- " -</w:t>
            </w:r>
          </w:p>
        </w:tc>
        <w:tc>
          <w:tcPr>
            <w:tcW w:w="750" w:type="pct"/>
            <w:hideMark/>
          </w:tcPr>
          <w:p w:rsidR="00BC0C72" w:rsidRDefault="008D5CF6">
            <w:pPr>
              <w:pStyle w:val="a5"/>
              <w:jc w:val="center"/>
            </w:pPr>
            <w:bookmarkStart w:id="34079" w:name="62800"/>
            <w:bookmarkEnd w:id="34079"/>
            <w:r>
              <w:t>720</w:t>
            </w:r>
          </w:p>
        </w:tc>
      </w:tr>
      <w:tr w:rsidR="00BC0C72" w:rsidTr="00181458">
        <w:trPr>
          <w:divId w:val="1237204249"/>
        </w:trPr>
        <w:tc>
          <w:tcPr>
            <w:tcW w:w="900" w:type="pct"/>
            <w:hideMark/>
          </w:tcPr>
          <w:p w:rsidR="00BC0C72" w:rsidRDefault="008D5CF6">
            <w:pPr>
              <w:pStyle w:val="a5"/>
            </w:pPr>
            <w:bookmarkStart w:id="34080" w:name="62801"/>
            <w:bookmarkEnd w:id="34080"/>
            <w:r>
              <w:t> </w:t>
            </w:r>
          </w:p>
        </w:tc>
        <w:tc>
          <w:tcPr>
            <w:tcW w:w="2600" w:type="pct"/>
            <w:hideMark/>
          </w:tcPr>
          <w:p w:rsidR="00BC0C72" w:rsidRDefault="008D5CF6">
            <w:pPr>
              <w:pStyle w:val="a5"/>
            </w:pPr>
            <w:bookmarkStart w:id="34081" w:name="62802"/>
            <w:bookmarkEnd w:id="34081"/>
            <w:r>
              <w:t>з'єднувач марки FDBA 50 16-26 SN-K A6032</w:t>
            </w:r>
          </w:p>
        </w:tc>
        <w:tc>
          <w:tcPr>
            <w:tcW w:w="750" w:type="pct"/>
            <w:hideMark/>
          </w:tcPr>
          <w:p w:rsidR="00BC0C72" w:rsidRDefault="008D5CF6">
            <w:pPr>
              <w:pStyle w:val="a5"/>
              <w:jc w:val="center"/>
            </w:pPr>
            <w:bookmarkStart w:id="34082" w:name="62803"/>
            <w:bookmarkEnd w:id="34082"/>
            <w:r>
              <w:t>- " -</w:t>
            </w:r>
          </w:p>
        </w:tc>
        <w:tc>
          <w:tcPr>
            <w:tcW w:w="750" w:type="pct"/>
            <w:hideMark/>
          </w:tcPr>
          <w:p w:rsidR="00BC0C72" w:rsidRDefault="008D5CF6">
            <w:pPr>
              <w:pStyle w:val="a5"/>
              <w:jc w:val="center"/>
            </w:pPr>
            <w:bookmarkStart w:id="34083" w:name="62804"/>
            <w:bookmarkEnd w:id="34083"/>
            <w:r>
              <w:t>144</w:t>
            </w:r>
          </w:p>
        </w:tc>
      </w:tr>
      <w:tr w:rsidR="00BC0C72" w:rsidTr="00181458">
        <w:trPr>
          <w:divId w:val="1237204249"/>
        </w:trPr>
        <w:tc>
          <w:tcPr>
            <w:tcW w:w="900" w:type="pct"/>
            <w:hideMark/>
          </w:tcPr>
          <w:p w:rsidR="00BC0C72" w:rsidRDefault="008D5CF6">
            <w:pPr>
              <w:pStyle w:val="a5"/>
            </w:pPr>
            <w:bookmarkStart w:id="34084" w:name="62805"/>
            <w:bookmarkEnd w:id="34084"/>
            <w:r>
              <w:t> </w:t>
            </w:r>
          </w:p>
        </w:tc>
        <w:tc>
          <w:tcPr>
            <w:tcW w:w="2600" w:type="pct"/>
            <w:hideMark/>
          </w:tcPr>
          <w:p w:rsidR="00BC0C72" w:rsidRDefault="008D5CF6">
            <w:pPr>
              <w:pStyle w:val="a5"/>
            </w:pPr>
            <w:bookmarkStart w:id="34085" w:name="62806"/>
            <w:bookmarkEnd w:id="34085"/>
            <w:r>
              <w:t>з'єднувач марки FDBA 50 16-8 PN-K A6032</w:t>
            </w:r>
          </w:p>
        </w:tc>
        <w:tc>
          <w:tcPr>
            <w:tcW w:w="750" w:type="pct"/>
            <w:hideMark/>
          </w:tcPr>
          <w:p w:rsidR="00BC0C72" w:rsidRDefault="008D5CF6">
            <w:pPr>
              <w:pStyle w:val="a5"/>
              <w:jc w:val="center"/>
            </w:pPr>
            <w:bookmarkStart w:id="34086" w:name="62807"/>
            <w:bookmarkEnd w:id="34086"/>
            <w:r>
              <w:t>- " -</w:t>
            </w:r>
          </w:p>
        </w:tc>
        <w:tc>
          <w:tcPr>
            <w:tcW w:w="750" w:type="pct"/>
            <w:hideMark/>
          </w:tcPr>
          <w:p w:rsidR="00BC0C72" w:rsidRDefault="008D5CF6">
            <w:pPr>
              <w:pStyle w:val="a5"/>
              <w:jc w:val="center"/>
            </w:pPr>
            <w:bookmarkStart w:id="34087" w:name="62808"/>
            <w:bookmarkEnd w:id="34087"/>
            <w:r>
              <w:t>360</w:t>
            </w:r>
          </w:p>
        </w:tc>
      </w:tr>
      <w:tr w:rsidR="00BC0C72" w:rsidTr="00181458">
        <w:trPr>
          <w:divId w:val="1237204249"/>
        </w:trPr>
        <w:tc>
          <w:tcPr>
            <w:tcW w:w="900" w:type="pct"/>
            <w:hideMark/>
          </w:tcPr>
          <w:p w:rsidR="00BC0C72" w:rsidRDefault="008D5CF6">
            <w:pPr>
              <w:pStyle w:val="a5"/>
            </w:pPr>
            <w:bookmarkStart w:id="34088" w:name="62809"/>
            <w:bookmarkEnd w:id="34088"/>
            <w:r>
              <w:t> </w:t>
            </w:r>
          </w:p>
        </w:tc>
        <w:tc>
          <w:tcPr>
            <w:tcW w:w="2600" w:type="pct"/>
            <w:hideMark/>
          </w:tcPr>
          <w:p w:rsidR="00BC0C72" w:rsidRDefault="008D5CF6">
            <w:pPr>
              <w:pStyle w:val="a5"/>
            </w:pPr>
            <w:bookmarkStart w:id="34089" w:name="62810"/>
            <w:bookmarkEnd w:id="34089"/>
            <w:r>
              <w:t>з'єднувач марки FDBA 50 16-8 SN-K A6032</w:t>
            </w:r>
          </w:p>
        </w:tc>
        <w:tc>
          <w:tcPr>
            <w:tcW w:w="750" w:type="pct"/>
            <w:hideMark/>
          </w:tcPr>
          <w:p w:rsidR="00BC0C72" w:rsidRDefault="008D5CF6">
            <w:pPr>
              <w:pStyle w:val="a5"/>
              <w:jc w:val="center"/>
            </w:pPr>
            <w:bookmarkStart w:id="34090" w:name="62811"/>
            <w:bookmarkEnd w:id="34090"/>
            <w:r>
              <w:t>- " -</w:t>
            </w:r>
          </w:p>
        </w:tc>
        <w:tc>
          <w:tcPr>
            <w:tcW w:w="750" w:type="pct"/>
            <w:hideMark/>
          </w:tcPr>
          <w:p w:rsidR="00BC0C72" w:rsidRDefault="008D5CF6">
            <w:pPr>
              <w:pStyle w:val="a5"/>
              <w:jc w:val="center"/>
            </w:pPr>
            <w:bookmarkStart w:id="34091" w:name="62812"/>
            <w:bookmarkEnd w:id="34091"/>
            <w:r>
              <w:t>360</w:t>
            </w:r>
          </w:p>
        </w:tc>
      </w:tr>
      <w:tr w:rsidR="00BC0C72" w:rsidTr="00181458">
        <w:trPr>
          <w:divId w:val="1237204249"/>
        </w:trPr>
        <w:tc>
          <w:tcPr>
            <w:tcW w:w="900" w:type="pct"/>
            <w:hideMark/>
          </w:tcPr>
          <w:p w:rsidR="00BC0C72" w:rsidRDefault="008D5CF6">
            <w:pPr>
              <w:pStyle w:val="a5"/>
            </w:pPr>
            <w:bookmarkStart w:id="34092" w:name="62813"/>
            <w:bookmarkEnd w:id="34092"/>
            <w:r>
              <w:t> </w:t>
            </w:r>
          </w:p>
        </w:tc>
        <w:tc>
          <w:tcPr>
            <w:tcW w:w="2600" w:type="pct"/>
            <w:hideMark/>
          </w:tcPr>
          <w:p w:rsidR="00BC0C72" w:rsidRDefault="008D5CF6">
            <w:pPr>
              <w:pStyle w:val="a5"/>
            </w:pPr>
            <w:bookmarkStart w:id="34093" w:name="62814"/>
            <w:bookmarkEnd w:id="34093"/>
            <w:r>
              <w:t>з'єднувач марки FDBA 50 18-32 PN-K A6030</w:t>
            </w:r>
          </w:p>
        </w:tc>
        <w:tc>
          <w:tcPr>
            <w:tcW w:w="750" w:type="pct"/>
            <w:hideMark/>
          </w:tcPr>
          <w:p w:rsidR="00BC0C72" w:rsidRDefault="008D5CF6">
            <w:pPr>
              <w:pStyle w:val="a5"/>
              <w:jc w:val="center"/>
            </w:pPr>
            <w:bookmarkStart w:id="34094" w:name="62815"/>
            <w:bookmarkEnd w:id="34094"/>
            <w:r>
              <w:t>- " -</w:t>
            </w:r>
          </w:p>
        </w:tc>
        <w:tc>
          <w:tcPr>
            <w:tcW w:w="750" w:type="pct"/>
            <w:hideMark/>
          </w:tcPr>
          <w:p w:rsidR="00BC0C72" w:rsidRDefault="008D5CF6">
            <w:pPr>
              <w:pStyle w:val="a5"/>
              <w:jc w:val="center"/>
            </w:pPr>
            <w:bookmarkStart w:id="34095" w:name="62816"/>
            <w:bookmarkEnd w:id="34095"/>
            <w:r>
              <w:t>618</w:t>
            </w:r>
          </w:p>
        </w:tc>
      </w:tr>
      <w:tr w:rsidR="00BC0C72" w:rsidTr="00181458">
        <w:trPr>
          <w:divId w:val="1237204249"/>
        </w:trPr>
        <w:tc>
          <w:tcPr>
            <w:tcW w:w="900" w:type="pct"/>
            <w:hideMark/>
          </w:tcPr>
          <w:p w:rsidR="00BC0C72" w:rsidRDefault="008D5CF6">
            <w:pPr>
              <w:pStyle w:val="a5"/>
            </w:pPr>
            <w:bookmarkStart w:id="34096" w:name="62817"/>
            <w:bookmarkEnd w:id="34096"/>
            <w:r>
              <w:lastRenderedPageBreak/>
              <w:t> </w:t>
            </w:r>
          </w:p>
        </w:tc>
        <w:tc>
          <w:tcPr>
            <w:tcW w:w="2600" w:type="pct"/>
            <w:hideMark/>
          </w:tcPr>
          <w:p w:rsidR="00BC0C72" w:rsidRDefault="008D5CF6">
            <w:pPr>
              <w:pStyle w:val="a5"/>
            </w:pPr>
            <w:bookmarkStart w:id="34097" w:name="62818"/>
            <w:bookmarkEnd w:id="34097"/>
            <w:r>
              <w:t>з'єднувач марки FDBA 50 18-32 PW-K A6030</w:t>
            </w:r>
          </w:p>
        </w:tc>
        <w:tc>
          <w:tcPr>
            <w:tcW w:w="750" w:type="pct"/>
            <w:hideMark/>
          </w:tcPr>
          <w:p w:rsidR="00BC0C72" w:rsidRDefault="008D5CF6">
            <w:pPr>
              <w:pStyle w:val="a5"/>
              <w:jc w:val="center"/>
            </w:pPr>
            <w:bookmarkStart w:id="34098" w:name="62819"/>
            <w:bookmarkEnd w:id="34098"/>
            <w:r>
              <w:t>- " -</w:t>
            </w:r>
          </w:p>
        </w:tc>
        <w:tc>
          <w:tcPr>
            <w:tcW w:w="750" w:type="pct"/>
            <w:hideMark/>
          </w:tcPr>
          <w:p w:rsidR="00BC0C72" w:rsidRDefault="008D5CF6">
            <w:pPr>
              <w:pStyle w:val="a5"/>
              <w:jc w:val="center"/>
            </w:pPr>
            <w:bookmarkStart w:id="34099" w:name="62820"/>
            <w:bookmarkEnd w:id="34099"/>
            <w:r>
              <w:t>540</w:t>
            </w:r>
          </w:p>
        </w:tc>
      </w:tr>
      <w:tr w:rsidR="00BC0C72" w:rsidTr="00181458">
        <w:trPr>
          <w:divId w:val="1237204249"/>
        </w:trPr>
        <w:tc>
          <w:tcPr>
            <w:tcW w:w="900" w:type="pct"/>
            <w:hideMark/>
          </w:tcPr>
          <w:p w:rsidR="00BC0C72" w:rsidRDefault="008D5CF6">
            <w:pPr>
              <w:pStyle w:val="a5"/>
            </w:pPr>
            <w:bookmarkStart w:id="34100" w:name="62821"/>
            <w:bookmarkEnd w:id="34100"/>
            <w:r>
              <w:t> </w:t>
            </w:r>
          </w:p>
        </w:tc>
        <w:tc>
          <w:tcPr>
            <w:tcW w:w="2600" w:type="pct"/>
            <w:hideMark/>
          </w:tcPr>
          <w:p w:rsidR="00BC0C72" w:rsidRDefault="008D5CF6">
            <w:pPr>
              <w:pStyle w:val="a5"/>
            </w:pPr>
            <w:bookmarkStart w:id="34101" w:name="62822"/>
            <w:bookmarkEnd w:id="34101"/>
            <w:r>
              <w:t>з'єднувач марки FDBA 50 18-32 SN-K A6032</w:t>
            </w:r>
          </w:p>
        </w:tc>
        <w:tc>
          <w:tcPr>
            <w:tcW w:w="750" w:type="pct"/>
            <w:hideMark/>
          </w:tcPr>
          <w:p w:rsidR="00BC0C72" w:rsidRDefault="008D5CF6">
            <w:pPr>
              <w:pStyle w:val="a5"/>
              <w:jc w:val="center"/>
            </w:pPr>
            <w:bookmarkStart w:id="34102" w:name="62823"/>
            <w:bookmarkEnd w:id="34102"/>
            <w:r>
              <w:t>- " -</w:t>
            </w:r>
          </w:p>
        </w:tc>
        <w:tc>
          <w:tcPr>
            <w:tcW w:w="750" w:type="pct"/>
            <w:hideMark/>
          </w:tcPr>
          <w:p w:rsidR="00BC0C72" w:rsidRDefault="008D5CF6">
            <w:pPr>
              <w:pStyle w:val="a5"/>
              <w:jc w:val="center"/>
            </w:pPr>
            <w:bookmarkStart w:id="34103" w:name="62824"/>
            <w:bookmarkEnd w:id="34103"/>
            <w:r>
              <w:t>360</w:t>
            </w:r>
          </w:p>
        </w:tc>
      </w:tr>
      <w:tr w:rsidR="00BC0C72" w:rsidTr="00181458">
        <w:trPr>
          <w:divId w:val="1237204249"/>
        </w:trPr>
        <w:tc>
          <w:tcPr>
            <w:tcW w:w="900" w:type="pct"/>
            <w:hideMark/>
          </w:tcPr>
          <w:p w:rsidR="00BC0C72" w:rsidRDefault="008D5CF6">
            <w:pPr>
              <w:pStyle w:val="a5"/>
            </w:pPr>
            <w:bookmarkStart w:id="34104" w:name="62825"/>
            <w:bookmarkEnd w:id="34104"/>
            <w:r>
              <w:t> </w:t>
            </w:r>
          </w:p>
        </w:tc>
        <w:tc>
          <w:tcPr>
            <w:tcW w:w="2600" w:type="pct"/>
            <w:hideMark/>
          </w:tcPr>
          <w:p w:rsidR="00BC0C72" w:rsidRDefault="008D5CF6">
            <w:pPr>
              <w:pStyle w:val="a5"/>
            </w:pPr>
            <w:bookmarkStart w:id="34105" w:name="62826"/>
            <w:bookmarkEnd w:id="34105"/>
            <w:r>
              <w:t>з'єднувач марки FDBA 50 18-32 SW-K A6032</w:t>
            </w:r>
          </w:p>
        </w:tc>
        <w:tc>
          <w:tcPr>
            <w:tcW w:w="750" w:type="pct"/>
            <w:hideMark/>
          </w:tcPr>
          <w:p w:rsidR="00BC0C72" w:rsidRDefault="008D5CF6">
            <w:pPr>
              <w:pStyle w:val="a5"/>
              <w:jc w:val="center"/>
            </w:pPr>
            <w:bookmarkStart w:id="34106" w:name="62827"/>
            <w:bookmarkEnd w:id="34106"/>
            <w:r>
              <w:t>- " -</w:t>
            </w:r>
          </w:p>
        </w:tc>
        <w:tc>
          <w:tcPr>
            <w:tcW w:w="750" w:type="pct"/>
            <w:hideMark/>
          </w:tcPr>
          <w:p w:rsidR="00BC0C72" w:rsidRDefault="008D5CF6">
            <w:pPr>
              <w:pStyle w:val="a5"/>
              <w:jc w:val="center"/>
            </w:pPr>
            <w:bookmarkStart w:id="34107" w:name="62828"/>
            <w:bookmarkEnd w:id="34107"/>
            <w:r>
              <w:t>180</w:t>
            </w:r>
          </w:p>
        </w:tc>
      </w:tr>
      <w:tr w:rsidR="00BC0C72" w:rsidTr="00181458">
        <w:trPr>
          <w:divId w:val="1237204249"/>
        </w:trPr>
        <w:tc>
          <w:tcPr>
            <w:tcW w:w="900" w:type="pct"/>
            <w:hideMark/>
          </w:tcPr>
          <w:p w:rsidR="00BC0C72" w:rsidRDefault="008D5CF6">
            <w:pPr>
              <w:pStyle w:val="a5"/>
            </w:pPr>
            <w:bookmarkStart w:id="34108" w:name="62829"/>
            <w:bookmarkEnd w:id="34108"/>
            <w:r>
              <w:t> </w:t>
            </w:r>
          </w:p>
        </w:tc>
        <w:tc>
          <w:tcPr>
            <w:tcW w:w="2600" w:type="pct"/>
            <w:hideMark/>
          </w:tcPr>
          <w:p w:rsidR="00BC0C72" w:rsidRDefault="008D5CF6">
            <w:pPr>
              <w:pStyle w:val="a5"/>
            </w:pPr>
            <w:bookmarkStart w:id="34109" w:name="62830"/>
            <w:bookmarkEnd w:id="34109"/>
            <w:r>
              <w:t>з'єднувач марки FDBA 50 20-16 SN-K A6032</w:t>
            </w:r>
          </w:p>
        </w:tc>
        <w:tc>
          <w:tcPr>
            <w:tcW w:w="750" w:type="pct"/>
            <w:hideMark/>
          </w:tcPr>
          <w:p w:rsidR="00BC0C72" w:rsidRDefault="008D5CF6">
            <w:pPr>
              <w:pStyle w:val="a5"/>
              <w:jc w:val="center"/>
            </w:pPr>
            <w:bookmarkStart w:id="34110" w:name="62831"/>
            <w:bookmarkEnd w:id="34110"/>
            <w:r>
              <w:t>- " -</w:t>
            </w:r>
          </w:p>
        </w:tc>
        <w:tc>
          <w:tcPr>
            <w:tcW w:w="750" w:type="pct"/>
            <w:hideMark/>
          </w:tcPr>
          <w:p w:rsidR="00BC0C72" w:rsidRDefault="008D5CF6">
            <w:pPr>
              <w:pStyle w:val="a5"/>
              <w:jc w:val="center"/>
            </w:pPr>
            <w:bookmarkStart w:id="34111" w:name="62832"/>
            <w:bookmarkEnd w:id="34111"/>
            <w:r>
              <w:t>540</w:t>
            </w:r>
          </w:p>
        </w:tc>
      </w:tr>
      <w:tr w:rsidR="00BC0C72" w:rsidTr="00181458">
        <w:trPr>
          <w:divId w:val="1237204249"/>
        </w:trPr>
        <w:tc>
          <w:tcPr>
            <w:tcW w:w="900" w:type="pct"/>
            <w:hideMark/>
          </w:tcPr>
          <w:p w:rsidR="00BC0C72" w:rsidRDefault="008D5CF6">
            <w:pPr>
              <w:pStyle w:val="a5"/>
            </w:pPr>
            <w:bookmarkStart w:id="34112" w:name="62833"/>
            <w:bookmarkEnd w:id="34112"/>
            <w:r>
              <w:t> </w:t>
            </w:r>
          </w:p>
        </w:tc>
        <w:tc>
          <w:tcPr>
            <w:tcW w:w="2600" w:type="pct"/>
            <w:hideMark/>
          </w:tcPr>
          <w:p w:rsidR="00BC0C72" w:rsidRDefault="008D5CF6">
            <w:pPr>
              <w:pStyle w:val="a5"/>
            </w:pPr>
            <w:bookmarkStart w:id="34113" w:name="62834"/>
            <w:bookmarkEnd w:id="34113"/>
            <w:r>
              <w:t>з'єднувач марки FDBA 50 20-39 PN-K A6032</w:t>
            </w:r>
          </w:p>
        </w:tc>
        <w:tc>
          <w:tcPr>
            <w:tcW w:w="750" w:type="pct"/>
            <w:hideMark/>
          </w:tcPr>
          <w:p w:rsidR="00BC0C72" w:rsidRDefault="008D5CF6">
            <w:pPr>
              <w:pStyle w:val="a5"/>
              <w:jc w:val="center"/>
            </w:pPr>
            <w:bookmarkStart w:id="34114" w:name="62835"/>
            <w:bookmarkEnd w:id="34114"/>
            <w:r>
              <w:t>- " -</w:t>
            </w:r>
          </w:p>
        </w:tc>
        <w:tc>
          <w:tcPr>
            <w:tcW w:w="750" w:type="pct"/>
            <w:hideMark/>
          </w:tcPr>
          <w:p w:rsidR="00BC0C72" w:rsidRDefault="008D5CF6">
            <w:pPr>
              <w:pStyle w:val="a5"/>
              <w:jc w:val="center"/>
            </w:pPr>
            <w:bookmarkStart w:id="34115" w:name="62836"/>
            <w:bookmarkEnd w:id="34115"/>
            <w:r>
              <w:t>180</w:t>
            </w:r>
          </w:p>
        </w:tc>
      </w:tr>
      <w:tr w:rsidR="00BC0C72" w:rsidTr="00181458">
        <w:trPr>
          <w:divId w:val="1237204249"/>
        </w:trPr>
        <w:tc>
          <w:tcPr>
            <w:tcW w:w="900" w:type="pct"/>
            <w:hideMark/>
          </w:tcPr>
          <w:p w:rsidR="00BC0C72" w:rsidRDefault="008D5CF6">
            <w:pPr>
              <w:pStyle w:val="a5"/>
            </w:pPr>
            <w:bookmarkStart w:id="34116" w:name="62837"/>
            <w:bookmarkEnd w:id="34116"/>
            <w:r>
              <w:t> </w:t>
            </w:r>
          </w:p>
        </w:tc>
        <w:tc>
          <w:tcPr>
            <w:tcW w:w="2600" w:type="pct"/>
            <w:hideMark/>
          </w:tcPr>
          <w:p w:rsidR="00BC0C72" w:rsidRDefault="008D5CF6">
            <w:pPr>
              <w:pStyle w:val="a5"/>
            </w:pPr>
            <w:bookmarkStart w:id="34117" w:name="62838"/>
            <w:bookmarkEnd w:id="34117"/>
            <w:r>
              <w:t>з'єднувач марки FDBA 50 20-41 PN-K A6030</w:t>
            </w:r>
          </w:p>
        </w:tc>
        <w:tc>
          <w:tcPr>
            <w:tcW w:w="750" w:type="pct"/>
            <w:hideMark/>
          </w:tcPr>
          <w:p w:rsidR="00BC0C72" w:rsidRDefault="008D5CF6">
            <w:pPr>
              <w:pStyle w:val="a5"/>
              <w:jc w:val="center"/>
            </w:pPr>
            <w:bookmarkStart w:id="34118" w:name="62839"/>
            <w:bookmarkEnd w:id="34118"/>
            <w:r>
              <w:t>- " -</w:t>
            </w:r>
          </w:p>
        </w:tc>
        <w:tc>
          <w:tcPr>
            <w:tcW w:w="750" w:type="pct"/>
            <w:hideMark/>
          </w:tcPr>
          <w:p w:rsidR="00BC0C72" w:rsidRDefault="008D5CF6">
            <w:pPr>
              <w:pStyle w:val="a5"/>
              <w:jc w:val="center"/>
            </w:pPr>
            <w:bookmarkStart w:id="34119" w:name="62840"/>
            <w:bookmarkEnd w:id="34119"/>
            <w:r>
              <w:t>180</w:t>
            </w:r>
          </w:p>
        </w:tc>
      </w:tr>
      <w:tr w:rsidR="00BC0C72" w:rsidTr="00181458">
        <w:trPr>
          <w:divId w:val="1237204249"/>
        </w:trPr>
        <w:tc>
          <w:tcPr>
            <w:tcW w:w="900" w:type="pct"/>
            <w:hideMark/>
          </w:tcPr>
          <w:p w:rsidR="00BC0C72" w:rsidRDefault="008D5CF6">
            <w:pPr>
              <w:pStyle w:val="a5"/>
            </w:pPr>
            <w:bookmarkStart w:id="34120" w:name="62841"/>
            <w:bookmarkEnd w:id="34120"/>
            <w:r>
              <w:t> </w:t>
            </w:r>
          </w:p>
        </w:tc>
        <w:tc>
          <w:tcPr>
            <w:tcW w:w="2600" w:type="pct"/>
            <w:hideMark/>
          </w:tcPr>
          <w:p w:rsidR="00BC0C72" w:rsidRDefault="008D5CF6">
            <w:pPr>
              <w:pStyle w:val="a5"/>
            </w:pPr>
            <w:bookmarkStart w:id="34121" w:name="62842"/>
            <w:bookmarkEnd w:id="34121"/>
            <w:r>
              <w:t>з'єднувач марки FDBA 50 20-41 PN-K A6032</w:t>
            </w:r>
          </w:p>
        </w:tc>
        <w:tc>
          <w:tcPr>
            <w:tcW w:w="750" w:type="pct"/>
            <w:hideMark/>
          </w:tcPr>
          <w:p w:rsidR="00BC0C72" w:rsidRDefault="008D5CF6">
            <w:pPr>
              <w:pStyle w:val="a5"/>
              <w:jc w:val="center"/>
            </w:pPr>
            <w:bookmarkStart w:id="34122" w:name="62843"/>
            <w:bookmarkEnd w:id="34122"/>
            <w:r>
              <w:t>- " -</w:t>
            </w:r>
          </w:p>
        </w:tc>
        <w:tc>
          <w:tcPr>
            <w:tcW w:w="750" w:type="pct"/>
            <w:hideMark/>
          </w:tcPr>
          <w:p w:rsidR="00BC0C72" w:rsidRDefault="008D5CF6">
            <w:pPr>
              <w:pStyle w:val="a5"/>
              <w:jc w:val="center"/>
            </w:pPr>
            <w:bookmarkStart w:id="34123" w:name="62844"/>
            <w:bookmarkEnd w:id="34123"/>
            <w:r>
              <w:t>120</w:t>
            </w:r>
          </w:p>
        </w:tc>
      </w:tr>
      <w:tr w:rsidR="00BC0C72" w:rsidTr="00181458">
        <w:trPr>
          <w:divId w:val="1237204249"/>
        </w:trPr>
        <w:tc>
          <w:tcPr>
            <w:tcW w:w="900" w:type="pct"/>
            <w:hideMark/>
          </w:tcPr>
          <w:p w:rsidR="00BC0C72" w:rsidRDefault="008D5CF6">
            <w:pPr>
              <w:pStyle w:val="a5"/>
            </w:pPr>
            <w:bookmarkStart w:id="34124" w:name="62845"/>
            <w:bookmarkEnd w:id="34124"/>
            <w:r>
              <w:t> </w:t>
            </w:r>
          </w:p>
        </w:tc>
        <w:tc>
          <w:tcPr>
            <w:tcW w:w="2600" w:type="pct"/>
            <w:hideMark/>
          </w:tcPr>
          <w:p w:rsidR="00BC0C72" w:rsidRDefault="008D5CF6">
            <w:pPr>
              <w:pStyle w:val="a5"/>
            </w:pPr>
            <w:bookmarkStart w:id="34125" w:name="62846"/>
            <w:bookmarkEnd w:id="34125"/>
            <w:r>
              <w:t>з'єднувач марки FDBA 50 20-41 PN-K A6032</w:t>
            </w:r>
          </w:p>
        </w:tc>
        <w:tc>
          <w:tcPr>
            <w:tcW w:w="750" w:type="pct"/>
            <w:hideMark/>
          </w:tcPr>
          <w:p w:rsidR="00BC0C72" w:rsidRDefault="008D5CF6">
            <w:pPr>
              <w:pStyle w:val="a5"/>
              <w:jc w:val="center"/>
            </w:pPr>
            <w:bookmarkStart w:id="34126" w:name="62847"/>
            <w:bookmarkEnd w:id="34126"/>
            <w:r>
              <w:t>- " -</w:t>
            </w:r>
          </w:p>
        </w:tc>
        <w:tc>
          <w:tcPr>
            <w:tcW w:w="750" w:type="pct"/>
            <w:hideMark/>
          </w:tcPr>
          <w:p w:rsidR="00BC0C72" w:rsidRDefault="008D5CF6">
            <w:pPr>
              <w:pStyle w:val="a5"/>
              <w:jc w:val="center"/>
            </w:pPr>
            <w:bookmarkStart w:id="34127" w:name="62848"/>
            <w:bookmarkEnd w:id="34127"/>
            <w:r>
              <w:t>144</w:t>
            </w:r>
          </w:p>
        </w:tc>
      </w:tr>
      <w:tr w:rsidR="00BC0C72" w:rsidTr="00181458">
        <w:trPr>
          <w:divId w:val="1237204249"/>
        </w:trPr>
        <w:tc>
          <w:tcPr>
            <w:tcW w:w="900" w:type="pct"/>
            <w:hideMark/>
          </w:tcPr>
          <w:p w:rsidR="00BC0C72" w:rsidRDefault="008D5CF6">
            <w:pPr>
              <w:pStyle w:val="a5"/>
            </w:pPr>
            <w:bookmarkStart w:id="34128" w:name="62849"/>
            <w:bookmarkEnd w:id="34128"/>
            <w:r>
              <w:t> </w:t>
            </w:r>
          </w:p>
        </w:tc>
        <w:tc>
          <w:tcPr>
            <w:tcW w:w="2600" w:type="pct"/>
            <w:hideMark/>
          </w:tcPr>
          <w:p w:rsidR="00BC0C72" w:rsidRDefault="008D5CF6">
            <w:pPr>
              <w:pStyle w:val="a5"/>
            </w:pPr>
            <w:bookmarkStart w:id="34129" w:name="62850"/>
            <w:bookmarkEnd w:id="34129"/>
            <w:r>
              <w:t>з'єднувач марки FDBA 50 20-41 PW-K A6030</w:t>
            </w:r>
          </w:p>
        </w:tc>
        <w:tc>
          <w:tcPr>
            <w:tcW w:w="750" w:type="pct"/>
            <w:hideMark/>
          </w:tcPr>
          <w:p w:rsidR="00BC0C72" w:rsidRDefault="008D5CF6">
            <w:pPr>
              <w:pStyle w:val="a5"/>
              <w:jc w:val="center"/>
            </w:pPr>
            <w:bookmarkStart w:id="34130" w:name="62851"/>
            <w:bookmarkEnd w:id="34130"/>
            <w:r>
              <w:t>- " -</w:t>
            </w:r>
          </w:p>
        </w:tc>
        <w:tc>
          <w:tcPr>
            <w:tcW w:w="750" w:type="pct"/>
            <w:hideMark/>
          </w:tcPr>
          <w:p w:rsidR="00BC0C72" w:rsidRDefault="008D5CF6">
            <w:pPr>
              <w:pStyle w:val="a5"/>
              <w:jc w:val="center"/>
            </w:pPr>
            <w:bookmarkStart w:id="34131" w:name="62852"/>
            <w:bookmarkEnd w:id="34131"/>
            <w:r>
              <w:t>180</w:t>
            </w:r>
          </w:p>
        </w:tc>
      </w:tr>
      <w:tr w:rsidR="00BC0C72" w:rsidTr="00181458">
        <w:trPr>
          <w:divId w:val="1237204249"/>
        </w:trPr>
        <w:tc>
          <w:tcPr>
            <w:tcW w:w="900" w:type="pct"/>
            <w:hideMark/>
          </w:tcPr>
          <w:p w:rsidR="00BC0C72" w:rsidRDefault="008D5CF6">
            <w:pPr>
              <w:pStyle w:val="a5"/>
            </w:pPr>
            <w:bookmarkStart w:id="34132" w:name="62853"/>
            <w:bookmarkEnd w:id="34132"/>
            <w:r>
              <w:t> </w:t>
            </w:r>
          </w:p>
        </w:tc>
        <w:tc>
          <w:tcPr>
            <w:tcW w:w="2600" w:type="pct"/>
            <w:hideMark/>
          </w:tcPr>
          <w:p w:rsidR="00BC0C72" w:rsidRDefault="008D5CF6">
            <w:pPr>
              <w:pStyle w:val="a5"/>
            </w:pPr>
            <w:bookmarkStart w:id="34133" w:name="62854"/>
            <w:bookmarkEnd w:id="34133"/>
            <w:r>
              <w:t>з'єднувач марки FDBA 50 20-41 PW-K A6032</w:t>
            </w:r>
          </w:p>
        </w:tc>
        <w:tc>
          <w:tcPr>
            <w:tcW w:w="750" w:type="pct"/>
            <w:hideMark/>
          </w:tcPr>
          <w:p w:rsidR="00BC0C72" w:rsidRDefault="008D5CF6">
            <w:pPr>
              <w:pStyle w:val="a5"/>
              <w:jc w:val="center"/>
            </w:pPr>
            <w:bookmarkStart w:id="34134" w:name="62855"/>
            <w:bookmarkEnd w:id="34134"/>
            <w:r>
              <w:t>- " -</w:t>
            </w:r>
          </w:p>
        </w:tc>
        <w:tc>
          <w:tcPr>
            <w:tcW w:w="750" w:type="pct"/>
            <w:hideMark/>
          </w:tcPr>
          <w:p w:rsidR="00BC0C72" w:rsidRDefault="008D5CF6">
            <w:pPr>
              <w:pStyle w:val="a5"/>
              <w:jc w:val="center"/>
            </w:pPr>
            <w:bookmarkStart w:id="34135" w:name="62856"/>
            <w:bookmarkEnd w:id="34135"/>
            <w:r>
              <w:t>180</w:t>
            </w:r>
          </w:p>
        </w:tc>
      </w:tr>
      <w:tr w:rsidR="00BC0C72" w:rsidTr="00181458">
        <w:trPr>
          <w:divId w:val="1237204249"/>
        </w:trPr>
        <w:tc>
          <w:tcPr>
            <w:tcW w:w="900" w:type="pct"/>
            <w:hideMark/>
          </w:tcPr>
          <w:p w:rsidR="00BC0C72" w:rsidRDefault="008D5CF6">
            <w:pPr>
              <w:pStyle w:val="a5"/>
            </w:pPr>
            <w:bookmarkStart w:id="34136" w:name="62857"/>
            <w:bookmarkEnd w:id="34136"/>
            <w:r>
              <w:t> </w:t>
            </w:r>
          </w:p>
        </w:tc>
        <w:tc>
          <w:tcPr>
            <w:tcW w:w="2600" w:type="pct"/>
            <w:hideMark/>
          </w:tcPr>
          <w:p w:rsidR="00BC0C72" w:rsidRDefault="008D5CF6">
            <w:pPr>
              <w:pStyle w:val="a5"/>
            </w:pPr>
            <w:bookmarkStart w:id="34137" w:name="62858"/>
            <w:bookmarkEnd w:id="34137"/>
            <w:r>
              <w:t>з'єднувач марки FDBA 50 20-41 SW-K A6032</w:t>
            </w:r>
          </w:p>
        </w:tc>
        <w:tc>
          <w:tcPr>
            <w:tcW w:w="750" w:type="pct"/>
            <w:hideMark/>
          </w:tcPr>
          <w:p w:rsidR="00BC0C72" w:rsidRDefault="008D5CF6">
            <w:pPr>
              <w:pStyle w:val="a5"/>
              <w:jc w:val="center"/>
            </w:pPr>
            <w:bookmarkStart w:id="34138" w:name="62859"/>
            <w:bookmarkEnd w:id="34138"/>
            <w:r>
              <w:t>- " -</w:t>
            </w:r>
          </w:p>
        </w:tc>
        <w:tc>
          <w:tcPr>
            <w:tcW w:w="750" w:type="pct"/>
            <w:hideMark/>
          </w:tcPr>
          <w:p w:rsidR="00BC0C72" w:rsidRDefault="008D5CF6">
            <w:pPr>
              <w:pStyle w:val="a5"/>
              <w:jc w:val="center"/>
            </w:pPr>
            <w:bookmarkStart w:id="34139" w:name="62860"/>
            <w:bookmarkEnd w:id="34139"/>
            <w:r>
              <w:t>154</w:t>
            </w:r>
          </w:p>
        </w:tc>
      </w:tr>
      <w:tr w:rsidR="00BC0C72" w:rsidTr="00181458">
        <w:trPr>
          <w:divId w:val="1237204249"/>
        </w:trPr>
        <w:tc>
          <w:tcPr>
            <w:tcW w:w="900" w:type="pct"/>
            <w:hideMark/>
          </w:tcPr>
          <w:p w:rsidR="00BC0C72" w:rsidRDefault="008D5CF6">
            <w:pPr>
              <w:pStyle w:val="a5"/>
            </w:pPr>
            <w:bookmarkStart w:id="34140" w:name="62861"/>
            <w:bookmarkEnd w:id="34140"/>
            <w:r>
              <w:t> </w:t>
            </w:r>
          </w:p>
        </w:tc>
        <w:tc>
          <w:tcPr>
            <w:tcW w:w="2600" w:type="pct"/>
            <w:hideMark/>
          </w:tcPr>
          <w:p w:rsidR="00BC0C72" w:rsidRDefault="008D5CF6">
            <w:pPr>
              <w:pStyle w:val="a5"/>
            </w:pPr>
            <w:bookmarkStart w:id="34141" w:name="62862"/>
            <w:bookmarkEnd w:id="34141"/>
            <w:r>
              <w:t>з'єднувач марки FDBA 50 22-41 PN-K A6030</w:t>
            </w:r>
          </w:p>
        </w:tc>
        <w:tc>
          <w:tcPr>
            <w:tcW w:w="750" w:type="pct"/>
            <w:hideMark/>
          </w:tcPr>
          <w:p w:rsidR="00BC0C72" w:rsidRDefault="008D5CF6">
            <w:pPr>
              <w:pStyle w:val="a5"/>
              <w:jc w:val="center"/>
            </w:pPr>
            <w:bookmarkStart w:id="34142" w:name="62863"/>
            <w:bookmarkEnd w:id="34142"/>
            <w:r>
              <w:t>- " -</w:t>
            </w:r>
          </w:p>
        </w:tc>
        <w:tc>
          <w:tcPr>
            <w:tcW w:w="750" w:type="pct"/>
            <w:hideMark/>
          </w:tcPr>
          <w:p w:rsidR="00BC0C72" w:rsidRDefault="008D5CF6">
            <w:pPr>
              <w:pStyle w:val="a5"/>
              <w:jc w:val="center"/>
            </w:pPr>
            <w:bookmarkStart w:id="34143" w:name="62864"/>
            <w:bookmarkEnd w:id="34143"/>
            <w:r>
              <w:t>180</w:t>
            </w:r>
          </w:p>
        </w:tc>
      </w:tr>
      <w:tr w:rsidR="00BC0C72" w:rsidTr="00181458">
        <w:trPr>
          <w:divId w:val="1237204249"/>
        </w:trPr>
        <w:tc>
          <w:tcPr>
            <w:tcW w:w="900" w:type="pct"/>
            <w:hideMark/>
          </w:tcPr>
          <w:p w:rsidR="00BC0C72" w:rsidRDefault="008D5CF6">
            <w:pPr>
              <w:pStyle w:val="a5"/>
            </w:pPr>
            <w:bookmarkStart w:id="34144" w:name="62865"/>
            <w:bookmarkEnd w:id="34144"/>
            <w:r>
              <w:t> </w:t>
            </w:r>
          </w:p>
        </w:tc>
        <w:tc>
          <w:tcPr>
            <w:tcW w:w="2600" w:type="pct"/>
            <w:hideMark/>
          </w:tcPr>
          <w:p w:rsidR="00BC0C72" w:rsidRDefault="008D5CF6">
            <w:pPr>
              <w:pStyle w:val="a5"/>
            </w:pPr>
            <w:bookmarkStart w:id="34145" w:name="62866"/>
            <w:bookmarkEnd w:id="34145"/>
            <w:r>
              <w:t>з'єднувач марки FDBA 50 22-41 PN-K A6032</w:t>
            </w:r>
          </w:p>
        </w:tc>
        <w:tc>
          <w:tcPr>
            <w:tcW w:w="750" w:type="pct"/>
            <w:hideMark/>
          </w:tcPr>
          <w:p w:rsidR="00BC0C72" w:rsidRDefault="008D5CF6">
            <w:pPr>
              <w:pStyle w:val="a5"/>
              <w:jc w:val="center"/>
            </w:pPr>
            <w:bookmarkStart w:id="34146" w:name="62867"/>
            <w:bookmarkEnd w:id="34146"/>
            <w:r>
              <w:t>- " -</w:t>
            </w:r>
          </w:p>
        </w:tc>
        <w:tc>
          <w:tcPr>
            <w:tcW w:w="750" w:type="pct"/>
            <w:hideMark/>
          </w:tcPr>
          <w:p w:rsidR="00BC0C72" w:rsidRDefault="008D5CF6">
            <w:pPr>
              <w:pStyle w:val="a5"/>
              <w:jc w:val="center"/>
            </w:pPr>
            <w:bookmarkStart w:id="34147" w:name="62868"/>
            <w:bookmarkEnd w:id="34147"/>
            <w:r>
              <w:t>180</w:t>
            </w:r>
          </w:p>
        </w:tc>
      </w:tr>
      <w:tr w:rsidR="00BC0C72" w:rsidTr="00181458">
        <w:trPr>
          <w:divId w:val="1237204249"/>
        </w:trPr>
        <w:tc>
          <w:tcPr>
            <w:tcW w:w="900" w:type="pct"/>
            <w:hideMark/>
          </w:tcPr>
          <w:p w:rsidR="00BC0C72" w:rsidRDefault="008D5CF6">
            <w:pPr>
              <w:pStyle w:val="a5"/>
            </w:pPr>
            <w:bookmarkStart w:id="34148" w:name="62869"/>
            <w:bookmarkEnd w:id="34148"/>
            <w:r>
              <w:t> </w:t>
            </w:r>
          </w:p>
        </w:tc>
        <w:tc>
          <w:tcPr>
            <w:tcW w:w="2600" w:type="pct"/>
            <w:hideMark/>
          </w:tcPr>
          <w:p w:rsidR="00BC0C72" w:rsidRDefault="008D5CF6">
            <w:pPr>
              <w:pStyle w:val="a5"/>
            </w:pPr>
            <w:bookmarkStart w:id="34149" w:name="62870"/>
            <w:bookmarkEnd w:id="34149"/>
            <w:r>
              <w:t>з'єднувач марки FDBA 50 22-41 SN-K A6032</w:t>
            </w:r>
          </w:p>
        </w:tc>
        <w:tc>
          <w:tcPr>
            <w:tcW w:w="750" w:type="pct"/>
            <w:hideMark/>
          </w:tcPr>
          <w:p w:rsidR="00BC0C72" w:rsidRDefault="008D5CF6">
            <w:pPr>
              <w:pStyle w:val="a5"/>
              <w:jc w:val="center"/>
            </w:pPr>
            <w:bookmarkStart w:id="34150" w:name="62871"/>
            <w:bookmarkEnd w:id="34150"/>
            <w:r>
              <w:t>- " -</w:t>
            </w:r>
          </w:p>
        </w:tc>
        <w:tc>
          <w:tcPr>
            <w:tcW w:w="750" w:type="pct"/>
            <w:hideMark/>
          </w:tcPr>
          <w:p w:rsidR="00BC0C72" w:rsidRDefault="008D5CF6">
            <w:pPr>
              <w:pStyle w:val="a5"/>
              <w:jc w:val="center"/>
            </w:pPr>
            <w:bookmarkStart w:id="34151" w:name="62872"/>
            <w:bookmarkEnd w:id="34151"/>
            <w:r>
              <w:t>180</w:t>
            </w:r>
          </w:p>
        </w:tc>
      </w:tr>
      <w:tr w:rsidR="00BC0C72" w:rsidTr="00181458">
        <w:trPr>
          <w:divId w:val="1237204249"/>
        </w:trPr>
        <w:tc>
          <w:tcPr>
            <w:tcW w:w="900" w:type="pct"/>
            <w:hideMark/>
          </w:tcPr>
          <w:p w:rsidR="00BC0C72" w:rsidRDefault="008D5CF6">
            <w:pPr>
              <w:pStyle w:val="a5"/>
            </w:pPr>
            <w:bookmarkStart w:id="34152" w:name="62873"/>
            <w:bookmarkEnd w:id="34152"/>
            <w:r>
              <w:t> </w:t>
            </w:r>
          </w:p>
        </w:tc>
        <w:tc>
          <w:tcPr>
            <w:tcW w:w="2600" w:type="pct"/>
            <w:hideMark/>
          </w:tcPr>
          <w:p w:rsidR="00BC0C72" w:rsidRDefault="008D5CF6">
            <w:pPr>
              <w:pStyle w:val="a5"/>
            </w:pPr>
            <w:bookmarkStart w:id="34153" w:name="62874"/>
            <w:bookmarkEnd w:id="34153"/>
            <w:r>
              <w:t>з'єднувач марки FDBA 50 22-55 PN-K A6030</w:t>
            </w:r>
          </w:p>
        </w:tc>
        <w:tc>
          <w:tcPr>
            <w:tcW w:w="750" w:type="pct"/>
            <w:hideMark/>
          </w:tcPr>
          <w:p w:rsidR="00BC0C72" w:rsidRDefault="008D5CF6">
            <w:pPr>
              <w:pStyle w:val="a5"/>
              <w:jc w:val="center"/>
            </w:pPr>
            <w:bookmarkStart w:id="34154" w:name="62875"/>
            <w:bookmarkEnd w:id="34154"/>
            <w:r>
              <w:t>штук</w:t>
            </w:r>
          </w:p>
        </w:tc>
        <w:tc>
          <w:tcPr>
            <w:tcW w:w="750" w:type="pct"/>
            <w:hideMark/>
          </w:tcPr>
          <w:p w:rsidR="00BC0C72" w:rsidRDefault="008D5CF6">
            <w:pPr>
              <w:pStyle w:val="a5"/>
              <w:jc w:val="center"/>
            </w:pPr>
            <w:bookmarkStart w:id="34155" w:name="62876"/>
            <w:bookmarkEnd w:id="34155"/>
            <w:r>
              <w:t>360</w:t>
            </w:r>
          </w:p>
        </w:tc>
      </w:tr>
      <w:tr w:rsidR="00BC0C72" w:rsidTr="00181458">
        <w:trPr>
          <w:divId w:val="1237204249"/>
        </w:trPr>
        <w:tc>
          <w:tcPr>
            <w:tcW w:w="900" w:type="pct"/>
            <w:hideMark/>
          </w:tcPr>
          <w:p w:rsidR="00BC0C72" w:rsidRDefault="008D5CF6">
            <w:pPr>
              <w:pStyle w:val="a5"/>
            </w:pPr>
            <w:bookmarkStart w:id="34156" w:name="62877"/>
            <w:bookmarkEnd w:id="34156"/>
            <w:r>
              <w:t> </w:t>
            </w:r>
          </w:p>
        </w:tc>
        <w:tc>
          <w:tcPr>
            <w:tcW w:w="2600" w:type="pct"/>
            <w:hideMark/>
          </w:tcPr>
          <w:p w:rsidR="00BC0C72" w:rsidRDefault="008D5CF6">
            <w:pPr>
              <w:pStyle w:val="a5"/>
            </w:pPr>
            <w:bookmarkStart w:id="34157" w:name="62878"/>
            <w:bookmarkEnd w:id="34157"/>
            <w:r>
              <w:t>з'єднувач марки FDBA 50 22-55 PN-K A6032</w:t>
            </w:r>
          </w:p>
        </w:tc>
        <w:tc>
          <w:tcPr>
            <w:tcW w:w="750" w:type="pct"/>
            <w:hideMark/>
          </w:tcPr>
          <w:p w:rsidR="00BC0C72" w:rsidRDefault="008D5CF6">
            <w:pPr>
              <w:pStyle w:val="a5"/>
              <w:jc w:val="center"/>
            </w:pPr>
            <w:bookmarkStart w:id="34158" w:name="62879"/>
            <w:bookmarkEnd w:id="34158"/>
            <w:r>
              <w:t>- " -</w:t>
            </w:r>
          </w:p>
        </w:tc>
        <w:tc>
          <w:tcPr>
            <w:tcW w:w="750" w:type="pct"/>
            <w:hideMark/>
          </w:tcPr>
          <w:p w:rsidR="00BC0C72" w:rsidRDefault="008D5CF6">
            <w:pPr>
              <w:pStyle w:val="a5"/>
              <w:jc w:val="center"/>
            </w:pPr>
            <w:bookmarkStart w:id="34159" w:name="62880"/>
            <w:bookmarkEnd w:id="34159"/>
            <w:r>
              <w:t>190</w:t>
            </w:r>
          </w:p>
        </w:tc>
      </w:tr>
      <w:tr w:rsidR="00BC0C72" w:rsidTr="00181458">
        <w:trPr>
          <w:divId w:val="1237204249"/>
        </w:trPr>
        <w:tc>
          <w:tcPr>
            <w:tcW w:w="900" w:type="pct"/>
            <w:hideMark/>
          </w:tcPr>
          <w:p w:rsidR="00BC0C72" w:rsidRDefault="008D5CF6">
            <w:pPr>
              <w:pStyle w:val="a5"/>
            </w:pPr>
            <w:bookmarkStart w:id="34160" w:name="62881"/>
            <w:bookmarkEnd w:id="34160"/>
            <w:r>
              <w:t> </w:t>
            </w:r>
          </w:p>
        </w:tc>
        <w:tc>
          <w:tcPr>
            <w:tcW w:w="2600" w:type="pct"/>
            <w:hideMark/>
          </w:tcPr>
          <w:p w:rsidR="00BC0C72" w:rsidRDefault="008D5CF6">
            <w:pPr>
              <w:pStyle w:val="a5"/>
            </w:pPr>
            <w:bookmarkStart w:id="34161" w:name="62882"/>
            <w:bookmarkEnd w:id="34161"/>
            <w:r>
              <w:t>з'єднувач марки FDBA 50 22-55 PW-K A6030</w:t>
            </w:r>
          </w:p>
        </w:tc>
        <w:tc>
          <w:tcPr>
            <w:tcW w:w="750" w:type="pct"/>
            <w:hideMark/>
          </w:tcPr>
          <w:p w:rsidR="00BC0C72" w:rsidRDefault="008D5CF6">
            <w:pPr>
              <w:pStyle w:val="a5"/>
              <w:jc w:val="center"/>
            </w:pPr>
            <w:bookmarkStart w:id="34162" w:name="62883"/>
            <w:bookmarkEnd w:id="34162"/>
            <w:r>
              <w:t>- " -</w:t>
            </w:r>
          </w:p>
        </w:tc>
        <w:tc>
          <w:tcPr>
            <w:tcW w:w="750" w:type="pct"/>
            <w:hideMark/>
          </w:tcPr>
          <w:p w:rsidR="00BC0C72" w:rsidRDefault="008D5CF6">
            <w:pPr>
              <w:pStyle w:val="a5"/>
              <w:jc w:val="center"/>
            </w:pPr>
            <w:bookmarkStart w:id="34163" w:name="62884"/>
            <w:bookmarkEnd w:id="34163"/>
            <w:r>
              <w:t>180</w:t>
            </w:r>
          </w:p>
        </w:tc>
      </w:tr>
      <w:tr w:rsidR="00BC0C72" w:rsidTr="00181458">
        <w:trPr>
          <w:divId w:val="1237204249"/>
        </w:trPr>
        <w:tc>
          <w:tcPr>
            <w:tcW w:w="900" w:type="pct"/>
            <w:hideMark/>
          </w:tcPr>
          <w:p w:rsidR="00BC0C72" w:rsidRDefault="008D5CF6">
            <w:pPr>
              <w:pStyle w:val="a5"/>
            </w:pPr>
            <w:bookmarkStart w:id="34164" w:name="62885"/>
            <w:bookmarkEnd w:id="34164"/>
            <w:r>
              <w:t> </w:t>
            </w:r>
          </w:p>
        </w:tc>
        <w:tc>
          <w:tcPr>
            <w:tcW w:w="2600" w:type="pct"/>
            <w:hideMark/>
          </w:tcPr>
          <w:p w:rsidR="00BC0C72" w:rsidRDefault="008D5CF6">
            <w:pPr>
              <w:pStyle w:val="a5"/>
            </w:pPr>
            <w:bookmarkStart w:id="34165" w:name="62886"/>
            <w:bookmarkEnd w:id="34165"/>
            <w:r>
              <w:t>з'єднувач марки FDBA 50 22-55 PW-K A6032</w:t>
            </w:r>
          </w:p>
        </w:tc>
        <w:tc>
          <w:tcPr>
            <w:tcW w:w="750" w:type="pct"/>
            <w:hideMark/>
          </w:tcPr>
          <w:p w:rsidR="00BC0C72" w:rsidRDefault="008D5CF6">
            <w:pPr>
              <w:pStyle w:val="a5"/>
              <w:jc w:val="center"/>
            </w:pPr>
            <w:bookmarkStart w:id="34166" w:name="62887"/>
            <w:bookmarkEnd w:id="34166"/>
            <w:r>
              <w:t>- " -</w:t>
            </w:r>
          </w:p>
        </w:tc>
        <w:tc>
          <w:tcPr>
            <w:tcW w:w="750" w:type="pct"/>
            <w:hideMark/>
          </w:tcPr>
          <w:p w:rsidR="00BC0C72" w:rsidRDefault="008D5CF6">
            <w:pPr>
              <w:pStyle w:val="a5"/>
              <w:jc w:val="center"/>
            </w:pPr>
            <w:bookmarkStart w:id="34167" w:name="62888"/>
            <w:bookmarkEnd w:id="34167"/>
            <w:r>
              <w:t>540</w:t>
            </w:r>
          </w:p>
        </w:tc>
      </w:tr>
      <w:tr w:rsidR="00BC0C72" w:rsidTr="00181458">
        <w:trPr>
          <w:divId w:val="1237204249"/>
        </w:trPr>
        <w:tc>
          <w:tcPr>
            <w:tcW w:w="900" w:type="pct"/>
            <w:hideMark/>
          </w:tcPr>
          <w:p w:rsidR="00BC0C72" w:rsidRDefault="008D5CF6">
            <w:pPr>
              <w:pStyle w:val="a5"/>
            </w:pPr>
            <w:bookmarkStart w:id="34168" w:name="62889"/>
            <w:bookmarkEnd w:id="34168"/>
            <w:r>
              <w:t> </w:t>
            </w:r>
          </w:p>
        </w:tc>
        <w:tc>
          <w:tcPr>
            <w:tcW w:w="2600" w:type="pct"/>
            <w:hideMark/>
          </w:tcPr>
          <w:p w:rsidR="00BC0C72" w:rsidRDefault="008D5CF6">
            <w:pPr>
              <w:pStyle w:val="a5"/>
            </w:pPr>
            <w:bookmarkStart w:id="34169" w:name="62890"/>
            <w:bookmarkEnd w:id="34169"/>
            <w:r>
              <w:t>з'єднувач марки FDBA 50 22-55 PX-K A6032</w:t>
            </w:r>
          </w:p>
        </w:tc>
        <w:tc>
          <w:tcPr>
            <w:tcW w:w="750" w:type="pct"/>
            <w:hideMark/>
          </w:tcPr>
          <w:p w:rsidR="00BC0C72" w:rsidRDefault="008D5CF6">
            <w:pPr>
              <w:pStyle w:val="a5"/>
              <w:jc w:val="center"/>
            </w:pPr>
            <w:bookmarkStart w:id="34170" w:name="62891"/>
            <w:bookmarkEnd w:id="34170"/>
            <w:r>
              <w:t>- " -</w:t>
            </w:r>
          </w:p>
        </w:tc>
        <w:tc>
          <w:tcPr>
            <w:tcW w:w="750" w:type="pct"/>
            <w:hideMark/>
          </w:tcPr>
          <w:p w:rsidR="00BC0C72" w:rsidRDefault="008D5CF6">
            <w:pPr>
              <w:pStyle w:val="a5"/>
              <w:jc w:val="center"/>
            </w:pPr>
            <w:bookmarkStart w:id="34171" w:name="62892"/>
            <w:bookmarkEnd w:id="34171"/>
            <w:r>
              <w:t>180</w:t>
            </w:r>
          </w:p>
        </w:tc>
      </w:tr>
      <w:tr w:rsidR="00BC0C72" w:rsidTr="00181458">
        <w:trPr>
          <w:divId w:val="1237204249"/>
        </w:trPr>
        <w:tc>
          <w:tcPr>
            <w:tcW w:w="900" w:type="pct"/>
            <w:hideMark/>
          </w:tcPr>
          <w:p w:rsidR="00BC0C72" w:rsidRDefault="008D5CF6">
            <w:pPr>
              <w:pStyle w:val="a5"/>
            </w:pPr>
            <w:bookmarkStart w:id="34172" w:name="62893"/>
            <w:bookmarkEnd w:id="34172"/>
            <w:r>
              <w:t> </w:t>
            </w:r>
          </w:p>
        </w:tc>
        <w:tc>
          <w:tcPr>
            <w:tcW w:w="2600" w:type="pct"/>
            <w:hideMark/>
          </w:tcPr>
          <w:p w:rsidR="00BC0C72" w:rsidRDefault="008D5CF6">
            <w:pPr>
              <w:pStyle w:val="a5"/>
            </w:pPr>
            <w:bookmarkStart w:id="34173" w:name="62894"/>
            <w:bookmarkEnd w:id="34173"/>
            <w:r>
              <w:t>з'єднувач марки FDBA 50 22-55 SN-K A6032</w:t>
            </w:r>
          </w:p>
        </w:tc>
        <w:tc>
          <w:tcPr>
            <w:tcW w:w="750" w:type="pct"/>
            <w:hideMark/>
          </w:tcPr>
          <w:p w:rsidR="00BC0C72" w:rsidRDefault="008D5CF6">
            <w:pPr>
              <w:pStyle w:val="a5"/>
              <w:jc w:val="center"/>
            </w:pPr>
            <w:bookmarkStart w:id="34174" w:name="62895"/>
            <w:bookmarkEnd w:id="34174"/>
            <w:r>
              <w:t>- " -</w:t>
            </w:r>
          </w:p>
        </w:tc>
        <w:tc>
          <w:tcPr>
            <w:tcW w:w="750" w:type="pct"/>
            <w:hideMark/>
          </w:tcPr>
          <w:p w:rsidR="00BC0C72" w:rsidRDefault="008D5CF6">
            <w:pPr>
              <w:pStyle w:val="a5"/>
              <w:jc w:val="center"/>
            </w:pPr>
            <w:bookmarkStart w:id="34175" w:name="62896"/>
            <w:bookmarkEnd w:id="34175"/>
            <w:r>
              <w:t>190</w:t>
            </w:r>
          </w:p>
        </w:tc>
      </w:tr>
      <w:tr w:rsidR="00BC0C72" w:rsidTr="00181458">
        <w:trPr>
          <w:divId w:val="1237204249"/>
        </w:trPr>
        <w:tc>
          <w:tcPr>
            <w:tcW w:w="900" w:type="pct"/>
            <w:hideMark/>
          </w:tcPr>
          <w:p w:rsidR="00BC0C72" w:rsidRDefault="008D5CF6">
            <w:pPr>
              <w:pStyle w:val="a5"/>
            </w:pPr>
            <w:bookmarkStart w:id="34176" w:name="62897"/>
            <w:bookmarkEnd w:id="34176"/>
            <w:r>
              <w:t> </w:t>
            </w:r>
          </w:p>
        </w:tc>
        <w:tc>
          <w:tcPr>
            <w:tcW w:w="2600" w:type="pct"/>
            <w:hideMark/>
          </w:tcPr>
          <w:p w:rsidR="00BC0C72" w:rsidRDefault="008D5CF6">
            <w:pPr>
              <w:pStyle w:val="a5"/>
            </w:pPr>
            <w:bookmarkStart w:id="34177" w:name="62898"/>
            <w:bookmarkEnd w:id="34177"/>
            <w:r>
              <w:t>з'єднувач марки FDBA 50 22-55 SW-K A6032</w:t>
            </w:r>
          </w:p>
        </w:tc>
        <w:tc>
          <w:tcPr>
            <w:tcW w:w="750" w:type="pct"/>
            <w:hideMark/>
          </w:tcPr>
          <w:p w:rsidR="00BC0C72" w:rsidRDefault="008D5CF6">
            <w:pPr>
              <w:pStyle w:val="a5"/>
              <w:jc w:val="center"/>
            </w:pPr>
            <w:bookmarkStart w:id="34178" w:name="62899"/>
            <w:bookmarkEnd w:id="34178"/>
            <w:r>
              <w:t>- " -</w:t>
            </w:r>
          </w:p>
        </w:tc>
        <w:tc>
          <w:tcPr>
            <w:tcW w:w="750" w:type="pct"/>
            <w:hideMark/>
          </w:tcPr>
          <w:p w:rsidR="00BC0C72" w:rsidRDefault="008D5CF6">
            <w:pPr>
              <w:pStyle w:val="a5"/>
              <w:jc w:val="center"/>
            </w:pPr>
            <w:bookmarkStart w:id="34179" w:name="62900"/>
            <w:bookmarkEnd w:id="34179"/>
            <w:r>
              <w:t>720</w:t>
            </w:r>
          </w:p>
        </w:tc>
      </w:tr>
      <w:tr w:rsidR="00BC0C72" w:rsidTr="00181458">
        <w:trPr>
          <w:divId w:val="1237204249"/>
        </w:trPr>
        <w:tc>
          <w:tcPr>
            <w:tcW w:w="900" w:type="pct"/>
            <w:hideMark/>
          </w:tcPr>
          <w:p w:rsidR="00BC0C72" w:rsidRDefault="008D5CF6">
            <w:pPr>
              <w:pStyle w:val="a5"/>
            </w:pPr>
            <w:bookmarkStart w:id="34180" w:name="62901"/>
            <w:bookmarkEnd w:id="34180"/>
            <w:r>
              <w:t> </w:t>
            </w:r>
          </w:p>
        </w:tc>
        <w:tc>
          <w:tcPr>
            <w:tcW w:w="2600" w:type="pct"/>
            <w:hideMark/>
          </w:tcPr>
          <w:p w:rsidR="00BC0C72" w:rsidRDefault="008D5CF6">
            <w:pPr>
              <w:pStyle w:val="a5"/>
            </w:pPr>
            <w:bookmarkStart w:id="34181" w:name="62902"/>
            <w:bookmarkEnd w:id="34181"/>
            <w:r>
              <w:t>з'єднувач марки FDBA 50 24-61 PN-K A6030</w:t>
            </w:r>
          </w:p>
        </w:tc>
        <w:tc>
          <w:tcPr>
            <w:tcW w:w="750" w:type="pct"/>
            <w:hideMark/>
          </w:tcPr>
          <w:p w:rsidR="00BC0C72" w:rsidRDefault="008D5CF6">
            <w:pPr>
              <w:pStyle w:val="a5"/>
              <w:jc w:val="center"/>
            </w:pPr>
            <w:bookmarkStart w:id="34182" w:name="62903"/>
            <w:bookmarkEnd w:id="34182"/>
            <w:r>
              <w:t>- " -</w:t>
            </w:r>
          </w:p>
        </w:tc>
        <w:tc>
          <w:tcPr>
            <w:tcW w:w="750" w:type="pct"/>
            <w:hideMark/>
          </w:tcPr>
          <w:p w:rsidR="00BC0C72" w:rsidRDefault="008D5CF6">
            <w:pPr>
              <w:pStyle w:val="a5"/>
              <w:jc w:val="center"/>
            </w:pPr>
            <w:bookmarkStart w:id="34183" w:name="62904"/>
            <w:bookmarkEnd w:id="34183"/>
            <w:r>
              <w:t>180</w:t>
            </w:r>
          </w:p>
        </w:tc>
      </w:tr>
      <w:tr w:rsidR="00BC0C72" w:rsidTr="00181458">
        <w:trPr>
          <w:divId w:val="1237204249"/>
        </w:trPr>
        <w:tc>
          <w:tcPr>
            <w:tcW w:w="900" w:type="pct"/>
            <w:hideMark/>
          </w:tcPr>
          <w:p w:rsidR="00BC0C72" w:rsidRDefault="008D5CF6">
            <w:pPr>
              <w:pStyle w:val="a5"/>
            </w:pPr>
            <w:bookmarkStart w:id="34184" w:name="62905"/>
            <w:bookmarkEnd w:id="34184"/>
            <w:r>
              <w:t> </w:t>
            </w:r>
          </w:p>
        </w:tc>
        <w:tc>
          <w:tcPr>
            <w:tcW w:w="2600" w:type="pct"/>
            <w:hideMark/>
          </w:tcPr>
          <w:p w:rsidR="00BC0C72" w:rsidRDefault="008D5CF6">
            <w:pPr>
              <w:pStyle w:val="a5"/>
            </w:pPr>
            <w:bookmarkStart w:id="34185" w:name="62906"/>
            <w:bookmarkEnd w:id="34185"/>
            <w:r>
              <w:t>з'єднувач марки FDBA 50 24-61 PN-K A6032</w:t>
            </w:r>
          </w:p>
        </w:tc>
        <w:tc>
          <w:tcPr>
            <w:tcW w:w="750" w:type="pct"/>
            <w:hideMark/>
          </w:tcPr>
          <w:p w:rsidR="00BC0C72" w:rsidRDefault="008D5CF6">
            <w:pPr>
              <w:pStyle w:val="a5"/>
              <w:jc w:val="center"/>
            </w:pPr>
            <w:bookmarkStart w:id="34186" w:name="62907"/>
            <w:bookmarkEnd w:id="34186"/>
            <w:r>
              <w:t>- " -</w:t>
            </w:r>
          </w:p>
        </w:tc>
        <w:tc>
          <w:tcPr>
            <w:tcW w:w="750" w:type="pct"/>
            <w:hideMark/>
          </w:tcPr>
          <w:p w:rsidR="00BC0C72" w:rsidRDefault="008D5CF6">
            <w:pPr>
              <w:pStyle w:val="a5"/>
              <w:jc w:val="center"/>
            </w:pPr>
            <w:bookmarkStart w:id="34187" w:name="62908"/>
            <w:bookmarkEnd w:id="34187"/>
            <w:r>
              <w:t>540</w:t>
            </w:r>
          </w:p>
        </w:tc>
      </w:tr>
      <w:tr w:rsidR="00BC0C72" w:rsidTr="00181458">
        <w:trPr>
          <w:divId w:val="1237204249"/>
        </w:trPr>
        <w:tc>
          <w:tcPr>
            <w:tcW w:w="900" w:type="pct"/>
            <w:hideMark/>
          </w:tcPr>
          <w:p w:rsidR="00BC0C72" w:rsidRDefault="008D5CF6">
            <w:pPr>
              <w:pStyle w:val="a5"/>
            </w:pPr>
            <w:bookmarkStart w:id="34188" w:name="62909"/>
            <w:bookmarkEnd w:id="34188"/>
            <w:r>
              <w:t> </w:t>
            </w:r>
          </w:p>
        </w:tc>
        <w:tc>
          <w:tcPr>
            <w:tcW w:w="2600" w:type="pct"/>
            <w:hideMark/>
          </w:tcPr>
          <w:p w:rsidR="00BC0C72" w:rsidRDefault="008D5CF6">
            <w:pPr>
              <w:pStyle w:val="a5"/>
            </w:pPr>
            <w:bookmarkStart w:id="34189" w:name="62910"/>
            <w:bookmarkEnd w:id="34189"/>
            <w:r>
              <w:t>з'єднувач марки FDBA 50 24-61 PW-K A6030</w:t>
            </w:r>
          </w:p>
        </w:tc>
        <w:tc>
          <w:tcPr>
            <w:tcW w:w="750" w:type="pct"/>
            <w:hideMark/>
          </w:tcPr>
          <w:p w:rsidR="00BC0C72" w:rsidRDefault="008D5CF6">
            <w:pPr>
              <w:pStyle w:val="a5"/>
              <w:jc w:val="center"/>
            </w:pPr>
            <w:bookmarkStart w:id="34190" w:name="62911"/>
            <w:bookmarkEnd w:id="34190"/>
            <w:r>
              <w:t>- " -</w:t>
            </w:r>
          </w:p>
        </w:tc>
        <w:tc>
          <w:tcPr>
            <w:tcW w:w="750" w:type="pct"/>
            <w:hideMark/>
          </w:tcPr>
          <w:p w:rsidR="00BC0C72" w:rsidRDefault="008D5CF6">
            <w:pPr>
              <w:pStyle w:val="a5"/>
              <w:jc w:val="center"/>
            </w:pPr>
            <w:bookmarkStart w:id="34191" w:name="62912"/>
            <w:bookmarkEnd w:id="34191"/>
            <w:r>
              <w:t>180</w:t>
            </w:r>
          </w:p>
        </w:tc>
      </w:tr>
      <w:tr w:rsidR="00BC0C72" w:rsidTr="00181458">
        <w:trPr>
          <w:divId w:val="1237204249"/>
        </w:trPr>
        <w:tc>
          <w:tcPr>
            <w:tcW w:w="900" w:type="pct"/>
            <w:hideMark/>
          </w:tcPr>
          <w:p w:rsidR="00BC0C72" w:rsidRDefault="008D5CF6">
            <w:pPr>
              <w:pStyle w:val="a5"/>
            </w:pPr>
            <w:bookmarkStart w:id="34192" w:name="62913"/>
            <w:bookmarkEnd w:id="34192"/>
            <w:r>
              <w:t> </w:t>
            </w:r>
          </w:p>
        </w:tc>
        <w:tc>
          <w:tcPr>
            <w:tcW w:w="2600" w:type="pct"/>
            <w:hideMark/>
          </w:tcPr>
          <w:p w:rsidR="00BC0C72" w:rsidRDefault="008D5CF6">
            <w:pPr>
              <w:pStyle w:val="a5"/>
            </w:pPr>
            <w:bookmarkStart w:id="34193" w:name="62914"/>
            <w:bookmarkEnd w:id="34193"/>
            <w:r>
              <w:t>з'єднувач марки FDBA 50 24-61 SN-K A6032</w:t>
            </w:r>
          </w:p>
        </w:tc>
        <w:tc>
          <w:tcPr>
            <w:tcW w:w="750" w:type="pct"/>
            <w:hideMark/>
          </w:tcPr>
          <w:p w:rsidR="00BC0C72" w:rsidRDefault="008D5CF6">
            <w:pPr>
              <w:pStyle w:val="a5"/>
              <w:jc w:val="center"/>
            </w:pPr>
            <w:bookmarkStart w:id="34194" w:name="62915"/>
            <w:bookmarkEnd w:id="34194"/>
            <w:r>
              <w:t>- " -</w:t>
            </w:r>
          </w:p>
        </w:tc>
        <w:tc>
          <w:tcPr>
            <w:tcW w:w="750" w:type="pct"/>
            <w:hideMark/>
          </w:tcPr>
          <w:p w:rsidR="00BC0C72" w:rsidRDefault="008D5CF6">
            <w:pPr>
              <w:pStyle w:val="a5"/>
              <w:jc w:val="center"/>
            </w:pPr>
            <w:bookmarkStart w:id="34195" w:name="62916"/>
            <w:bookmarkEnd w:id="34195"/>
            <w:r>
              <w:t>540</w:t>
            </w:r>
          </w:p>
        </w:tc>
      </w:tr>
      <w:tr w:rsidR="00BC0C72" w:rsidTr="00181458">
        <w:trPr>
          <w:divId w:val="1237204249"/>
        </w:trPr>
        <w:tc>
          <w:tcPr>
            <w:tcW w:w="900" w:type="pct"/>
            <w:hideMark/>
          </w:tcPr>
          <w:p w:rsidR="00BC0C72" w:rsidRDefault="008D5CF6">
            <w:pPr>
              <w:pStyle w:val="a5"/>
            </w:pPr>
            <w:bookmarkStart w:id="34196" w:name="62917"/>
            <w:bookmarkEnd w:id="34196"/>
            <w:r>
              <w:t> </w:t>
            </w:r>
          </w:p>
        </w:tc>
        <w:tc>
          <w:tcPr>
            <w:tcW w:w="2600" w:type="pct"/>
            <w:hideMark/>
          </w:tcPr>
          <w:p w:rsidR="00BC0C72" w:rsidRDefault="008D5CF6">
            <w:pPr>
              <w:pStyle w:val="a5"/>
            </w:pPr>
            <w:bookmarkStart w:id="34197" w:name="62918"/>
            <w:bookmarkEnd w:id="34197"/>
            <w:r>
              <w:t>з'єднувач марки FDBA 50 8-33 PN-K A6030</w:t>
            </w:r>
          </w:p>
        </w:tc>
        <w:tc>
          <w:tcPr>
            <w:tcW w:w="750" w:type="pct"/>
            <w:hideMark/>
          </w:tcPr>
          <w:p w:rsidR="00BC0C72" w:rsidRDefault="008D5CF6">
            <w:pPr>
              <w:pStyle w:val="a5"/>
              <w:jc w:val="center"/>
            </w:pPr>
            <w:bookmarkStart w:id="34198" w:name="62919"/>
            <w:bookmarkEnd w:id="34198"/>
            <w:r>
              <w:t>- " -</w:t>
            </w:r>
          </w:p>
        </w:tc>
        <w:tc>
          <w:tcPr>
            <w:tcW w:w="750" w:type="pct"/>
            <w:hideMark/>
          </w:tcPr>
          <w:p w:rsidR="00BC0C72" w:rsidRDefault="008D5CF6">
            <w:pPr>
              <w:pStyle w:val="a5"/>
              <w:jc w:val="center"/>
            </w:pPr>
            <w:bookmarkStart w:id="34199" w:name="62920"/>
            <w:bookmarkEnd w:id="34199"/>
            <w:r>
              <w:t>360</w:t>
            </w:r>
          </w:p>
        </w:tc>
      </w:tr>
      <w:tr w:rsidR="00BC0C72" w:rsidTr="00181458">
        <w:trPr>
          <w:divId w:val="1237204249"/>
        </w:trPr>
        <w:tc>
          <w:tcPr>
            <w:tcW w:w="900" w:type="pct"/>
            <w:hideMark/>
          </w:tcPr>
          <w:p w:rsidR="00BC0C72" w:rsidRDefault="008D5CF6">
            <w:pPr>
              <w:pStyle w:val="a5"/>
            </w:pPr>
            <w:bookmarkStart w:id="34200" w:name="62921"/>
            <w:bookmarkEnd w:id="34200"/>
            <w:r>
              <w:t> </w:t>
            </w:r>
          </w:p>
        </w:tc>
        <w:tc>
          <w:tcPr>
            <w:tcW w:w="2600" w:type="pct"/>
            <w:hideMark/>
          </w:tcPr>
          <w:p w:rsidR="00BC0C72" w:rsidRDefault="008D5CF6">
            <w:pPr>
              <w:pStyle w:val="a5"/>
            </w:pPr>
            <w:bookmarkStart w:id="34201" w:name="62922"/>
            <w:bookmarkEnd w:id="34201"/>
            <w:r>
              <w:t>з'єднувач марки FDBA 50 8-33 PN-K A6031</w:t>
            </w:r>
          </w:p>
        </w:tc>
        <w:tc>
          <w:tcPr>
            <w:tcW w:w="750" w:type="pct"/>
            <w:hideMark/>
          </w:tcPr>
          <w:p w:rsidR="00BC0C72" w:rsidRDefault="008D5CF6">
            <w:pPr>
              <w:pStyle w:val="a5"/>
              <w:jc w:val="center"/>
            </w:pPr>
            <w:bookmarkStart w:id="34202" w:name="62923"/>
            <w:bookmarkEnd w:id="34202"/>
            <w:r>
              <w:t>- " -</w:t>
            </w:r>
          </w:p>
        </w:tc>
        <w:tc>
          <w:tcPr>
            <w:tcW w:w="750" w:type="pct"/>
            <w:hideMark/>
          </w:tcPr>
          <w:p w:rsidR="00BC0C72" w:rsidRDefault="008D5CF6">
            <w:pPr>
              <w:pStyle w:val="a5"/>
              <w:jc w:val="center"/>
            </w:pPr>
            <w:bookmarkStart w:id="34203" w:name="62924"/>
            <w:bookmarkEnd w:id="34203"/>
            <w:r>
              <w:t>180</w:t>
            </w:r>
          </w:p>
        </w:tc>
      </w:tr>
      <w:tr w:rsidR="00BC0C72" w:rsidTr="00181458">
        <w:trPr>
          <w:divId w:val="1237204249"/>
        </w:trPr>
        <w:tc>
          <w:tcPr>
            <w:tcW w:w="900" w:type="pct"/>
            <w:hideMark/>
          </w:tcPr>
          <w:p w:rsidR="00BC0C72" w:rsidRDefault="008D5CF6">
            <w:pPr>
              <w:pStyle w:val="a5"/>
            </w:pPr>
            <w:bookmarkStart w:id="34204" w:name="62925"/>
            <w:bookmarkEnd w:id="34204"/>
            <w:r>
              <w:t> </w:t>
            </w:r>
          </w:p>
        </w:tc>
        <w:tc>
          <w:tcPr>
            <w:tcW w:w="2600" w:type="pct"/>
            <w:hideMark/>
          </w:tcPr>
          <w:p w:rsidR="00BC0C72" w:rsidRDefault="008D5CF6">
            <w:pPr>
              <w:pStyle w:val="a5"/>
            </w:pPr>
            <w:bookmarkStart w:id="34205" w:name="62926"/>
            <w:bookmarkEnd w:id="34205"/>
            <w:r>
              <w:t>з'єднувач марки FDBA 50 8-33 SN-K A6032</w:t>
            </w:r>
          </w:p>
        </w:tc>
        <w:tc>
          <w:tcPr>
            <w:tcW w:w="750" w:type="pct"/>
            <w:hideMark/>
          </w:tcPr>
          <w:p w:rsidR="00BC0C72" w:rsidRDefault="008D5CF6">
            <w:pPr>
              <w:pStyle w:val="a5"/>
              <w:jc w:val="center"/>
            </w:pPr>
            <w:bookmarkStart w:id="34206" w:name="62927"/>
            <w:bookmarkEnd w:id="34206"/>
            <w:r>
              <w:t>- " -</w:t>
            </w:r>
          </w:p>
        </w:tc>
        <w:tc>
          <w:tcPr>
            <w:tcW w:w="750" w:type="pct"/>
            <w:hideMark/>
          </w:tcPr>
          <w:p w:rsidR="00BC0C72" w:rsidRDefault="008D5CF6">
            <w:pPr>
              <w:pStyle w:val="a5"/>
              <w:jc w:val="center"/>
            </w:pPr>
            <w:bookmarkStart w:id="34207" w:name="62928"/>
            <w:bookmarkEnd w:id="34207"/>
            <w:r>
              <w:t>720</w:t>
            </w:r>
          </w:p>
        </w:tc>
      </w:tr>
      <w:tr w:rsidR="00BC0C72" w:rsidTr="00181458">
        <w:trPr>
          <w:divId w:val="1237204249"/>
        </w:trPr>
        <w:tc>
          <w:tcPr>
            <w:tcW w:w="900" w:type="pct"/>
            <w:hideMark/>
          </w:tcPr>
          <w:p w:rsidR="00BC0C72" w:rsidRDefault="008D5CF6">
            <w:pPr>
              <w:pStyle w:val="a5"/>
            </w:pPr>
            <w:bookmarkStart w:id="34208" w:name="62929"/>
            <w:bookmarkEnd w:id="34208"/>
            <w:r>
              <w:t> </w:t>
            </w:r>
          </w:p>
        </w:tc>
        <w:tc>
          <w:tcPr>
            <w:tcW w:w="2600" w:type="pct"/>
            <w:hideMark/>
          </w:tcPr>
          <w:p w:rsidR="00BC0C72" w:rsidRDefault="008D5CF6">
            <w:pPr>
              <w:pStyle w:val="a5"/>
            </w:pPr>
            <w:bookmarkStart w:id="34209" w:name="62930"/>
            <w:bookmarkEnd w:id="34209"/>
            <w:r>
              <w:t>з'єднувач марки FDBA 50H 12-10 PN-K A1144</w:t>
            </w:r>
          </w:p>
        </w:tc>
        <w:tc>
          <w:tcPr>
            <w:tcW w:w="750" w:type="pct"/>
            <w:hideMark/>
          </w:tcPr>
          <w:p w:rsidR="00BC0C72" w:rsidRDefault="008D5CF6">
            <w:pPr>
              <w:pStyle w:val="a5"/>
              <w:jc w:val="center"/>
            </w:pPr>
            <w:bookmarkStart w:id="34210" w:name="62931"/>
            <w:bookmarkEnd w:id="34210"/>
            <w:r>
              <w:t>- " -</w:t>
            </w:r>
          </w:p>
        </w:tc>
        <w:tc>
          <w:tcPr>
            <w:tcW w:w="750" w:type="pct"/>
            <w:hideMark/>
          </w:tcPr>
          <w:p w:rsidR="00BC0C72" w:rsidRDefault="008D5CF6">
            <w:pPr>
              <w:pStyle w:val="a5"/>
              <w:jc w:val="center"/>
            </w:pPr>
            <w:bookmarkStart w:id="34211" w:name="62932"/>
            <w:bookmarkEnd w:id="34211"/>
            <w:r>
              <w:t>360</w:t>
            </w:r>
          </w:p>
        </w:tc>
      </w:tr>
      <w:tr w:rsidR="00BC0C72" w:rsidTr="00181458">
        <w:trPr>
          <w:divId w:val="1237204249"/>
        </w:trPr>
        <w:tc>
          <w:tcPr>
            <w:tcW w:w="900" w:type="pct"/>
            <w:hideMark/>
          </w:tcPr>
          <w:p w:rsidR="00BC0C72" w:rsidRDefault="008D5CF6">
            <w:pPr>
              <w:pStyle w:val="a5"/>
            </w:pPr>
            <w:bookmarkStart w:id="34212" w:name="62933"/>
            <w:bookmarkEnd w:id="34212"/>
            <w:r>
              <w:t> </w:t>
            </w:r>
          </w:p>
        </w:tc>
        <w:tc>
          <w:tcPr>
            <w:tcW w:w="2600" w:type="pct"/>
            <w:hideMark/>
          </w:tcPr>
          <w:p w:rsidR="00BC0C72" w:rsidRDefault="008D5CF6">
            <w:pPr>
              <w:pStyle w:val="a5"/>
            </w:pPr>
            <w:bookmarkStart w:id="34213" w:name="62934"/>
            <w:bookmarkEnd w:id="34213"/>
            <w:r>
              <w:t>з'єднувач марки FDBA 50H 12-10 PW-K A1144</w:t>
            </w:r>
          </w:p>
        </w:tc>
        <w:tc>
          <w:tcPr>
            <w:tcW w:w="750" w:type="pct"/>
            <w:hideMark/>
          </w:tcPr>
          <w:p w:rsidR="00BC0C72" w:rsidRDefault="008D5CF6">
            <w:pPr>
              <w:pStyle w:val="a5"/>
              <w:jc w:val="center"/>
            </w:pPr>
            <w:bookmarkStart w:id="34214" w:name="62935"/>
            <w:bookmarkEnd w:id="34214"/>
            <w:r>
              <w:t>- " -</w:t>
            </w:r>
          </w:p>
        </w:tc>
        <w:tc>
          <w:tcPr>
            <w:tcW w:w="750" w:type="pct"/>
            <w:hideMark/>
          </w:tcPr>
          <w:p w:rsidR="00BC0C72" w:rsidRDefault="008D5CF6">
            <w:pPr>
              <w:pStyle w:val="a5"/>
              <w:jc w:val="center"/>
            </w:pPr>
            <w:bookmarkStart w:id="34215" w:name="62936"/>
            <w:bookmarkEnd w:id="34215"/>
            <w:r>
              <w:t>180</w:t>
            </w:r>
          </w:p>
        </w:tc>
      </w:tr>
      <w:tr w:rsidR="00BC0C72" w:rsidTr="00181458">
        <w:trPr>
          <w:divId w:val="1237204249"/>
        </w:trPr>
        <w:tc>
          <w:tcPr>
            <w:tcW w:w="900" w:type="pct"/>
            <w:hideMark/>
          </w:tcPr>
          <w:p w:rsidR="00BC0C72" w:rsidRDefault="008D5CF6">
            <w:pPr>
              <w:pStyle w:val="a5"/>
            </w:pPr>
            <w:bookmarkStart w:id="34216" w:name="62937"/>
            <w:bookmarkEnd w:id="34216"/>
            <w:r>
              <w:t> </w:t>
            </w:r>
          </w:p>
        </w:tc>
        <w:tc>
          <w:tcPr>
            <w:tcW w:w="2600" w:type="pct"/>
            <w:hideMark/>
          </w:tcPr>
          <w:p w:rsidR="00BC0C72" w:rsidRDefault="008D5CF6">
            <w:pPr>
              <w:pStyle w:val="a5"/>
            </w:pPr>
            <w:bookmarkStart w:id="34217" w:name="62938"/>
            <w:bookmarkEnd w:id="34217"/>
            <w:r>
              <w:t>з'єднувач марки FDBA 50H 18-32 PN-K A1144</w:t>
            </w:r>
          </w:p>
        </w:tc>
        <w:tc>
          <w:tcPr>
            <w:tcW w:w="750" w:type="pct"/>
            <w:hideMark/>
          </w:tcPr>
          <w:p w:rsidR="00BC0C72" w:rsidRDefault="008D5CF6">
            <w:pPr>
              <w:pStyle w:val="a5"/>
              <w:jc w:val="center"/>
            </w:pPr>
            <w:bookmarkStart w:id="34218" w:name="62939"/>
            <w:bookmarkEnd w:id="34218"/>
            <w:r>
              <w:t>- " -</w:t>
            </w:r>
          </w:p>
        </w:tc>
        <w:tc>
          <w:tcPr>
            <w:tcW w:w="750" w:type="pct"/>
            <w:hideMark/>
          </w:tcPr>
          <w:p w:rsidR="00BC0C72" w:rsidRDefault="008D5CF6">
            <w:pPr>
              <w:pStyle w:val="a5"/>
              <w:jc w:val="center"/>
            </w:pPr>
            <w:bookmarkStart w:id="34219" w:name="62940"/>
            <w:bookmarkEnd w:id="34219"/>
            <w:r>
              <w:t>360</w:t>
            </w:r>
          </w:p>
        </w:tc>
      </w:tr>
      <w:tr w:rsidR="00BC0C72" w:rsidTr="00181458">
        <w:trPr>
          <w:divId w:val="1237204249"/>
        </w:trPr>
        <w:tc>
          <w:tcPr>
            <w:tcW w:w="900" w:type="pct"/>
            <w:hideMark/>
          </w:tcPr>
          <w:p w:rsidR="00BC0C72" w:rsidRDefault="008D5CF6">
            <w:pPr>
              <w:pStyle w:val="a5"/>
            </w:pPr>
            <w:bookmarkStart w:id="34220" w:name="62941"/>
            <w:bookmarkEnd w:id="34220"/>
            <w:r>
              <w:t> </w:t>
            </w:r>
          </w:p>
        </w:tc>
        <w:tc>
          <w:tcPr>
            <w:tcW w:w="2600" w:type="pct"/>
            <w:hideMark/>
          </w:tcPr>
          <w:p w:rsidR="00BC0C72" w:rsidRDefault="008D5CF6">
            <w:pPr>
              <w:pStyle w:val="a5"/>
            </w:pPr>
            <w:bookmarkStart w:id="34221" w:name="62942"/>
            <w:bookmarkEnd w:id="34221"/>
            <w:r>
              <w:t>з'єднувач марки FDBA 50H 18-32 PW-K A1144</w:t>
            </w:r>
          </w:p>
        </w:tc>
        <w:tc>
          <w:tcPr>
            <w:tcW w:w="750" w:type="pct"/>
            <w:hideMark/>
          </w:tcPr>
          <w:p w:rsidR="00BC0C72" w:rsidRDefault="008D5CF6">
            <w:pPr>
              <w:pStyle w:val="a5"/>
              <w:jc w:val="center"/>
            </w:pPr>
            <w:bookmarkStart w:id="34222" w:name="62943"/>
            <w:bookmarkEnd w:id="34222"/>
            <w:r>
              <w:t>- " -</w:t>
            </w:r>
          </w:p>
        </w:tc>
        <w:tc>
          <w:tcPr>
            <w:tcW w:w="750" w:type="pct"/>
            <w:hideMark/>
          </w:tcPr>
          <w:p w:rsidR="00BC0C72" w:rsidRDefault="008D5CF6">
            <w:pPr>
              <w:pStyle w:val="a5"/>
              <w:jc w:val="center"/>
            </w:pPr>
            <w:bookmarkStart w:id="34223" w:name="62944"/>
            <w:bookmarkEnd w:id="34223"/>
            <w:r>
              <w:t>180</w:t>
            </w:r>
          </w:p>
        </w:tc>
      </w:tr>
      <w:tr w:rsidR="00BC0C72" w:rsidTr="00181458">
        <w:trPr>
          <w:divId w:val="1237204249"/>
        </w:trPr>
        <w:tc>
          <w:tcPr>
            <w:tcW w:w="900" w:type="pct"/>
            <w:hideMark/>
          </w:tcPr>
          <w:p w:rsidR="00BC0C72" w:rsidRDefault="008D5CF6">
            <w:pPr>
              <w:pStyle w:val="a5"/>
            </w:pPr>
            <w:bookmarkStart w:id="34224" w:name="62945"/>
            <w:bookmarkEnd w:id="34224"/>
            <w:r>
              <w:t> </w:t>
            </w:r>
          </w:p>
        </w:tc>
        <w:tc>
          <w:tcPr>
            <w:tcW w:w="2600" w:type="pct"/>
            <w:hideMark/>
          </w:tcPr>
          <w:p w:rsidR="00BC0C72" w:rsidRDefault="008D5CF6">
            <w:pPr>
              <w:pStyle w:val="a5"/>
            </w:pPr>
            <w:bookmarkStart w:id="34225" w:name="62946"/>
            <w:bookmarkEnd w:id="34225"/>
            <w:r>
              <w:t>з'єднувач марки FDBA 50H 22-55 PN-K A1144</w:t>
            </w:r>
          </w:p>
        </w:tc>
        <w:tc>
          <w:tcPr>
            <w:tcW w:w="750" w:type="pct"/>
            <w:hideMark/>
          </w:tcPr>
          <w:p w:rsidR="00BC0C72" w:rsidRDefault="008D5CF6">
            <w:pPr>
              <w:pStyle w:val="a5"/>
              <w:jc w:val="center"/>
            </w:pPr>
            <w:bookmarkStart w:id="34226" w:name="62947"/>
            <w:bookmarkEnd w:id="34226"/>
            <w:r>
              <w:t>- " -</w:t>
            </w:r>
          </w:p>
        </w:tc>
        <w:tc>
          <w:tcPr>
            <w:tcW w:w="750" w:type="pct"/>
            <w:hideMark/>
          </w:tcPr>
          <w:p w:rsidR="00BC0C72" w:rsidRDefault="008D5CF6">
            <w:pPr>
              <w:pStyle w:val="a5"/>
              <w:jc w:val="center"/>
            </w:pPr>
            <w:bookmarkStart w:id="34227" w:name="62948"/>
            <w:bookmarkEnd w:id="34227"/>
            <w:r>
              <w:t>180</w:t>
            </w:r>
          </w:p>
        </w:tc>
      </w:tr>
      <w:tr w:rsidR="00BC0C72" w:rsidTr="00181458">
        <w:trPr>
          <w:divId w:val="1237204249"/>
        </w:trPr>
        <w:tc>
          <w:tcPr>
            <w:tcW w:w="900" w:type="pct"/>
            <w:hideMark/>
          </w:tcPr>
          <w:p w:rsidR="00BC0C72" w:rsidRDefault="008D5CF6">
            <w:pPr>
              <w:pStyle w:val="a5"/>
            </w:pPr>
            <w:bookmarkStart w:id="34228" w:name="62949"/>
            <w:bookmarkEnd w:id="34228"/>
            <w:r>
              <w:t> </w:t>
            </w:r>
          </w:p>
        </w:tc>
        <w:tc>
          <w:tcPr>
            <w:tcW w:w="2600" w:type="pct"/>
            <w:hideMark/>
          </w:tcPr>
          <w:p w:rsidR="00BC0C72" w:rsidRDefault="008D5CF6">
            <w:pPr>
              <w:pStyle w:val="a5"/>
            </w:pPr>
            <w:bookmarkStart w:id="34229" w:name="62950"/>
            <w:bookmarkEnd w:id="34229"/>
            <w:r>
              <w:t>з'єднувач марки FDBA 50H 22-55 PW-K A1144</w:t>
            </w:r>
          </w:p>
        </w:tc>
        <w:tc>
          <w:tcPr>
            <w:tcW w:w="750" w:type="pct"/>
            <w:hideMark/>
          </w:tcPr>
          <w:p w:rsidR="00BC0C72" w:rsidRDefault="008D5CF6">
            <w:pPr>
              <w:pStyle w:val="a5"/>
              <w:jc w:val="center"/>
            </w:pPr>
            <w:bookmarkStart w:id="34230" w:name="62951"/>
            <w:bookmarkEnd w:id="34230"/>
            <w:r>
              <w:t>- " -</w:t>
            </w:r>
          </w:p>
        </w:tc>
        <w:tc>
          <w:tcPr>
            <w:tcW w:w="750" w:type="pct"/>
            <w:hideMark/>
          </w:tcPr>
          <w:p w:rsidR="00BC0C72" w:rsidRDefault="008D5CF6">
            <w:pPr>
              <w:pStyle w:val="a5"/>
              <w:jc w:val="center"/>
            </w:pPr>
            <w:bookmarkStart w:id="34231" w:name="62952"/>
            <w:bookmarkEnd w:id="34231"/>
            <w:r>
              <w:t>180</w:t>
            </w:r>
          </w:p>
        </w:tc>
      </w:tr>
      <w:tr w:rsidR="00BC0C72" w:rsidTr="00181458">
        <w:trPr>
          <w:divId w:val="1237204249"/>
        </w:trPr>
        <w:tc>
          <w:tcPr>
            <w:tcW w:w="900" w:type="pct"/>
            <w:hideMark/>
          </w:tcPr>
          <w:p w:rsidR="00BC0C72" w:rsidRDefault="008D5CF6">
            <w:pPr>
              <w:pStyle w:val="a5"/>
            </w:pPr>
            <w:bookmarkStart w:id="34232" w:name="62953"/>
            <w:bookmarkEnd w:id="34232"/>
            <w:r>
              <w:t> </w:t>
            </w:r>
          </w:p>
        </w:tc>
        <w:tc>
          <w:tcPr>
            <w:tcW w:w="2600" w:type="pct"/>
            <w:hideMark/>
          </w:tcPr>
          <w:p w:rsidR="00BC0C72" w:rsidRDefault="008D5CF6">
            <w:pPr>
              <w:pStyle w:val="a5"/>
            </w:pPr>
            <w:bookmarkStart w:id="34233" w:name="62954"/>
            <w:bookmarkEnd w:id="34233"/>
            <w:r>
              <w:t>з'єднувач марки FDBA 50H 8-33 PN-K A1144</w:t>
            </w:r>
          </w:p>
        </w:tc>
        <w:tc>
          <w:tcPr>
            <w:tcW w:w="750" w:type="pct"/>
            <w:hideMark/>
          </w:tcPr>
          <w:p w:rsidR="00BC0C72" w:rsidRDefault="008D5CF6">
            <w:pPr>
              <w:pStyle w:val="a5"/>
              <w:jc w:val="center"/>
            </w:pPr>
            <w:bookmarkStart w:id="34234" w:name="62955"/>
            <w:bookmarkEnd w:id="34234"/>
            <w:r>
              <w:t>- " -</w:t>
            </w:r>
          </w:p>
        </w:tc>
        <w:tc>
          <w:tcPr>
            <w:tcW w:w="750" w:type="pct"/>
            <w:hideMark/>
          </w:tcPr>
          <w:p w:rsidR="00BC0C72" w:rsidRDefault="008D5CF6">
            <w:pPr>
              <w:pStyle w:val="a5"/>
              <w:jc w:val="center"/>
            </w:pPr>
            <w:bookmarkStart w:id="34235" w:name="62956"/>
            <w:bookmarkEnd w:id="34235"/>
            <w:r>
              <w:t>540</w:t>
            </w:r>
          </w:p>
        </w:tc>
      </w:tr>
      <w:tr w:rsidR="00BC0C72" w:rsidTr="00181458">
        <w:trPr>
          <w:divId w:val="1237204249"/>
        </w:trPr>
        <w:tc>
          <w:tcPr>
            <w:tcW w:w="900" w:type="pct"/>
            <w:hideMark/>
          </w:tcPr>
          <w:p w:rsidR="00BC0C72" w:rsidRDefault="008D5CF6">
            <w:pPr>
              <w:pStyle w:val="a5"/>
            </w:pPr>
            <w:bookmarkStart w:id="34236" w:name="62957"/>
            <w:bookmarkEnd w:id="34236"/>
            <w:r>
              <w:t> </w:t>
            </w:r>
          </w:p>
        </w:tc>
        <w:tc>
          <w:tcPr>
            <w:tcW w:w="2600" w:type="pct"/>
            <w:hideMark/>
          </w:tcPr>
          <w:p w:rsidR="00BC0C72" w:rsidRDefault="008D5CF6">
            <w:pPr>
              <w:pStyle w:val="a5"/>
            </w:pPr>
            <w:bookmarkStart w:id="34237" w:name="62958"/>
            <w:bookmarkEnd w:id="34237"/>
            <w:r>
              <w:t>з'єднувач марки FDBA 50H 8-33 PW-K A1144</w:t>
            </w:r>
          </w:p>
        </w:tc>
        <w:tc>
          <w:tcPr>
            <w:tcW w:w="750" w:type="pct"/>
            <w:hideMark/>
          </w:tcPr>
          <w:p w:rsidR="00BC0C72" w:rsidRDefault="008D5CF6">
            <w:pPr>
              <w:pStyle w:val="a5"/>
              <w:jc w:val="center"/>
            </w:pPr>
            <w:bookmarkStart w:id="34238" w:name="62959"/>
            <w:bookmarkEnd w:id="34238"/>
            <w:r>
              <w:t>- " -</w:t>
            </w:r>
          </w:p>
        </w:tc>
        <w:tc>
          <w:tcPr>
            <w:tcW w:w="750" w:type="pct"/>
            <w:hideMark/>
          </w:tcPr>
          <w:p w:rsidR="00BC0C72" w:rsidRDefault="008D5CF6">
            <w:pPr>
              <w:pStyle w:val="a5"/>
              <w:jc w:val="center"/>
            </w:pPr>
            <w:bookmarkStart w:id="34239" w:name="62960"/>
            <w:bookmarkEnd w:id="34239"/>
            <w:r>
              <w:t>180</w:t>
            </w:r>
          </w:p>
        </w:tc>
      </w:tr>
      <w:tr w:rsidR="00BC0C72" w:rsidTr="00181458">
        <w:trPr>
          <w:divId w:val="1237204249"/>
        </w:trPr>
        <w:tc>
          <w:tcPr>
            <w:tcW w:w="900" w:type="pct"/>
            <w:hideMark/>
          </w:tcPr>
          <w:p w:rsidR="00BC0C72" w:rsidRDefault="008D5CF6">
            <w:pPr>
              <w:pStyle w:val="a5"/>
            </w:pPr>
            <w:bookmarkStart w:id="34240" w:name="62961"/>
            <w:bookmarkEnd w:id="34240"/>
            <w:r>
              <w:t> </w:t>
            </w:r>
          </w:p>
        </w:tc>
        <w:tc>
          <w:tcPr>
            <w:tcW w:w="2600" w:type="pct"/>
            <w:hideMark/>
          </w:tcPr>
          <w:p w:rsidR="00BC0C72" w:rsidRDefault="008D5CF6">
            <w:pPr>
              <w:pStyle w:val="a5"/>
            </w:pPr>
            <w:bookmarkStart w:id="34241" w:name="62962"/>
            <w:bookmarkEnd w:id="34241"/>
            <w:r>
              <w:t>з'єднувач марки FDBA 56 10-6 PN-K A6032</w:t>
            </w:r>
          </w:p>
        </w:tc>
        <w:tc>
          <w:tcPr>
            <w:tcW w:w="750" w:type="pct"/>
            <w:hideMark/>
          </w:tcPr>
          <w:p w:rsidR="00BC0C72" w:rsidRDefault="008D5CF6">
            <w:pPr>
              <w:pStyle w:val="a5"/>
              <w:jc w:val="center"/>
            </w:pPr>
            <w:bookmarkStart w:id="34242" w:name="62963"/>
            <w:bookmarkEnd w:id="34242"/>
            <w:r>
              <w:t>- " -</w:t>
            </w:r>
          </w:p>
        </w:tc>
        <w:tc>
          <w:tcPr>
            <w:tcW w:w="750" w:type="pct"/>
            <w:hideMark/>
          </w:tcPr>
          <w:p w:rsidR="00BC0C72" w:rsidRDefault="008D5CF6">
            <w:pPr>
              <w:pStyle w:val="a5"/>
              <w:jc w:val="center"/>
            </w:pPr>
            <w:bookmarkStart w:id="34243" w:name="62964"/>
            <w:bookmarkEnd w:id="34243"/>
            <w:r>
              <w:t>720</w:t>
            </w:r>
          </w:p>
        </w:tc>
      </w:tr>
      <w:tr w:rsidR="00BC0C72" w:rsidTr="00181458">
        <w:trPr>
          <w:divId w:val="1237204249"/>
        </w:trPr>
        <w:tc>
          <w:tcPr>
            <w:tcW w:w="900" w:type="pct"/>
            <w:hideMark/>
          </w:tcPr>
          <w:p w:rsidR="00BC0C72" w:rsidRDefault="008D5CF6">
            <w:pPr>
              <w:pStyle w:val="a5"/>
            </w:pPr>
            <w:bookmarkStart w:id="34244" w:name="62965"/>
            <w:bookmarkEnd w:id="34244"/>
            <w:r>
              <w:t> </w:t>
            </w:r>
          </w:p>
        </w:tc>
        <w:tc>
          <w:tcPr>
            <w:tcW w:w="2600" w:type="pct"/>
            <w:hideMark/>
          </w:tcPr>
          <w:p w:rsidR="00BC0C72" w:rsidRDefault="008D5CF6">
            <w:pPr>
              <w:pStyle w:val="a5"/>
            </w:pPr>
            <w:bookmarkStart w:id="34245" w:name="62966"/>
            <w:bookmarkEnd w:id="34245"/>
            <w:r>
              <w:t>з'єднувач марки FDBA 56 10-6 SN-K A6032</w:t>
            </w:r>
          </w:p>
        </w:tc>
        <w:tc>
          <w:tcPr>
            <w:tcW w:w="750" w:type="pct"/>
            <w:hideMark/>
          </w:tcPr>
          <w:p w:rsidR="00BC0C72" w:rsidRDefault="008D5CF6">
            <w:pPr>
              <w:pStyle w:val="a5"/>
              <w:jc w:val="center"/>
            </w:pPr>
            <w:bookmarkStart w:id="34246" w:name="62967"/>
            <w:bookmarkEnd w:id="34246"/>
            <w:r>
              <w:t>- " -</w:t>
            </w:r>
          </w:p>
        </w:tc>
        <w:tc>
          <w:tcPr>
            <w:tcW w:w="750" w:type="pct"/>
            <w:hideMark/>
          </w:tcPr>
          <w:p w:rsidR="00BC0C72" w:rsidRDefault="008D5CF6">
            <w:pPr>
              <w:pStyle w:val="a5"/>
              <w:jc w:val="center"/>
            </w:pPr>
            <w:bookmarkStart w:id="34247" w:name="62968"/>
            <w:bookmarkEnd w:id="34247"/>
            <w:r>
              <w:t>270</w:t>
            </w:r>
          </w:p>
        </w:tc>
      </w:tr>
      <w:tr w:rsidR="00BC0C72" w:rsidTr="00181458">
        <w:trPr>
          <w:divId w:val="1237204249"/>
        </w:trPr>
        <w:tc>
          <w:tcPr>
            <w:tcW w:w="900" w:type="pct"/>
            <w:hideMark/>
          </w:tcPr>
          <w:p w:rsidR="00BC0C72" w:rsidRDefault="008D5CF6">
            <w:pPr>
              <w:pStyle w:val="a5"/>
            </w:pPr>
            <w:bookmarkStart w:id="34248" w:name="62969"/>
            <w:bookmarkEnd w:id="34248"/>
            <w:r>
              <w:t> </w:t>
            </w:r>
          </w:p>
        </w:tc>
        <w:tc>
          <w:tcPr>
            <w:tcW w:w="2600" w:type="pct"/>
            <w:hideMark/>
          </w:tcPr>
          <w:p w:rsidR="00BC0C72" w:rsidRDefault="008D5CF6">
            <w:pPr>
              <w:pStyle w:val="a5"/>
            </w:pPr>
            <w:bookmarkStart w:id="34249" w:name="62970"/>
            <w:bookmarkEnd w:id="34249"/>
            <w:r>
              <w:t>з'єднувач марки FDBA 56 12-10 PN-K A6032</w:t>
            </w:r>
          </w:p>
        </w:tc>
        <w:tc>
          <w:tcPr>
            <w:tcW w:w="750" w:type="pct"/>
            <w:hideMark/>
          </w:tcPr>
          <w:p w:rsidR="00BC0C72" w:rsidRDefault="008D5CF6">
            <w:pPr>
              <w:pStyle w:val="a5"/>
              <w:jc w:val="center"/>
            </w:pPr>
            <w:bookmarkStart w:id="34250" w:name="62971"/>
            <w:bookmarkEnd w:id="34250"/>
            <w:r>
              <w:t>- " -</w:t>
            </w:r>
          </w:p>
        </w:tc>
        <w:tc>
          <w:tcPr>
            <w:tcW w:w="750" w:type="pct"/>
            <w:hideMark/>
          </w:tcPr>
          <w:p w:rsidR="00BC0C72" w:rsidRDefault="008D5CF6">
            <w:pPr>
              <w:pStyle w:val="a5"/>
              <w:jc w:val="center"/>
            </w:pPr>
            <w:bookmarkStart w:id="34251" w:name="62972"/>
            <w:bookmarkEnd w:id="34251"/>
            <w:r>
              <w:t>540</w:t>
            </w:r>
          </w:p>
        </w:tc>
      </w:tr>
      <w:tr w:rsidR="00BC0C72" w:rsidTr="00181458">
        <w:trPr>
          <w:divId w:val="1237204249"/>
        </w:trPr>
        <w:tc>
          <w:tcPr>
            <w:tcW w:w="900" w:type="pct"/>
            <w:hideMark/>
          </w:tcPr>
          <w:p w:rsidR="00BC0C72" w:rsidRDefault="008D5CF6">
            <w:pPr>
              <w:pStyle w:val="a5"/>
            </w:pPr>
            <w:bookmarkStart w:id="34252" w:name="62973"/>
            <w:bookmarkEnd w:id="34252"/>
            <w:r>
              <w:t> </w:t>
            </w:r>
          </w:p>
        </w:tc>
        <w:tc>
          <w:tcPr>
            <w:tcW w:w="2600" w:type="pct"/>
            <w:hideMark/>
          </w:tcPr>
          <w:p w:rsidR="00BC0C72" w:rsidRDefault="008D5CF6">
            <w:pPr>
              <w:pStyle w:val="a5"/>
            </w:pPr>
            <w:bookmarkStart w:id="34253" w:name="62974"/>
            <w:bookmarkEnd w:id="34253"/>
            <w:r>
              <w:t>з'єднувач марки FDBA 56 12-10 PW-K A6032</w:t>
            </w:r>
          </w:p>
        </w:tc>
        <w:tc>
          <w:tcPr>
            <w:tcW w:w="750" w:type="pct"/>
            <w:hideMark/>
          </w:tcPr>
          <w:p w:rsidR="00BC0C72" w:rsidRDefault="008D5CF6">
            <w:pPr>
              <w:pStyle w:val="a5"/>
              <w:jc w:val="center"/>
            </w:pPr>
            <w:bookmarkStart w:id="34254" w:name="62975"/>
            <w:bookmarkEnd w:id="34254"/>
            <w:r>
              <w:t>штук</w:t>
            </w:r>
          </w:p>
        </w:tc>
        <w:tc>
          <w:tcPr>
            <w:tcW w:w="750" w:type="pct"/>
            <w:hideMark/>
          </w:tcPr>
          <w:p w:rsidR="00BC0C72" w:rsidRDefault="008D5CF6">
            <w:pPr>
              <w:pStyle w:val="a5"/>
              <w:jc w:val="center"/>
            </w:pPr>
            <w:bookmarkStart w:id="34255" w:name="62976"/>
            <w:bookmarkEnd w:id="34255"/>
            <w:r>
              <w:t>108</w:t>
            </w:r>
          </w:p>
        </w:tc>
      </w:tr>
      <w:tr w:rsidR="00BC0C72" w:rsidTr="00181458">
        <w:trPr>
          <w:divId w:val="1237204249"/>
        </w:trPr>
        <w:tc>
          <w:tcPr>
            <w:tcW w:w="900" w:type="pct"/>
            <w:hideMark/>
          </w:tcPr>
          <w:p w:rsidR="00BC0C72" w:rsidRDefault="008D5CF6">
            <w:pPr>
              <w:pStyle w:val="a5"/>
            </w:pPr>
            <w:bookmarkStart w:id="34256" w:name="62977"/>
            <w:bookmarkEnd w:id="34256"/>
            <w:r>
              <w:t> </w:t>
            </w:r>
          </w:p>
        </w:tc>
        <w:tc>
          <w:tcPr>
            <w:tcW w:w="2600" w:type="pct"/>
            <w:hideMark/>
          </w:tcPr>
          <w:p w:rsidR="00BC0C72" w:rsidRDefault="008D5CF6">
            <w:pPr>
              <w:pStyle w:val="a5"/>
            </w:pPr>
            <w:bookmarkStart w:id="34257" w:name="62978"/>
            <w:bookmarkEnd w:id="34257"/>
            <w:r>
              <w:t>з'єднувач марки FDBA 56 12-10 PY-K A6032</w:t>
            </w:r>
          </w:p>
        </w:tc>
        <w:tc>
          <w:tcPr>
            <w:tcW w:w="750" w:type="pct"/>
            <w:hideMark/>
          </w:tcPr>
          <w:p w:rsidR="00BC0C72" w:rsidRDefault="008D5CF6">
            <w:pPr>
              <w:pStyle w:val="a5"/>
              <w:jc w:val="center"/>
            </w:pPr>
            <w:bookmarkStart w:id="34258" w:name="62979"/>
            <w:bookmarkEnd w:id="34258"/>
            <w:r>
              <w:t>- " -</w:t>
            </w:r>
          </w:p>
        </w:tc>
        <w:tc>
          <w:tcPr>
            <w:tcW w:w="750" w:type="pct"/>
            <w:hideMark/>
          </w:tcPr>
          <w:p w:rsidR="00BC0C72" w:rsidRDefault="008D5CF6">
            <w:pPr>
              <w:pStyle w:val="a5"/>
              <w:jc w:val="center"/>
            </w:pPr>
            <w:bookmarkStart w:id="34259" w:name="62980"/>
            <w:bookmarkEnd w:id="34259"/>
            <w:r>
              <w:t>180</w:t>
            </w:r>
          </w:p>
        </w:tc>
      </w:tr>
      <w:tr w:rsidR="00BC0C72" w:rsidTr="00181458">
        <w:trPr>
          <w:divId w:val="1237204249"/>
        </w:trPr>
        <w:tc>
          <w:tcPr>
            <w:tcW w:w="900" w:type="pct"/>
            <w:hideMark/>
          </w:tcPr>
          <w:p w:rsidR="00BC0C72" w:rsidRDefault="008D5CF6">
            <w:pPr>
              <w:pStyle w:val="a5"/>
            </w:pPr>
            <w:bookmarkStart w:id="34260" w:name="62981"/>
            <w:bookmarkEnd w:id="34260"/>
            <w:r>
              <w:t> </w:t>
            </w:r>
          </w:p>
        </w:tc>
        <w:tc>
          <w:tcPr>
            <w:tcW w:w="2600" w:type="pct"/>
            <w:hideMark/>
          </w:tcPr>
          <w:p w:rsidR="00BC0C72" w:rsidRDefault="008D5CF6">
            <w:pPr>
              <w:pStyle w:val="a5"/>
            </w:pPr>
            <w:bookmarkStart w:id="34261" w:name="62982"/>
            <w:bookmarkEnd w:id="34261"/>
            <w:r>
              <w:t>з'єднувач марки FDBA 56 12-10 SN-K A6031</w:t>
            </w:r>
          </w:p>
        </w:tc>
        <w:tc>
          <w:tcPr>
            <w:tcW w:w="750" w:type="pct"/>
            <w:hideMark/>
          </w:tcPr>
          <w:p w:rsidR="00BC0C72" w:rsidRDefault="008D5CF6">
            <w:pPr>
              <w:pStyle w:val="a5"/>
              <w:jc w:val="center"/>
            </w:pPr>
            <w:bookmarkStart w:id="34262" w:name="62983"/>
            <w:bookmarkEnd w:id="34262"/>
            <w:r>
              <w:t>- " -</w:t>
            </w:r>
          </w:p>
        </w:tc>
        <w:tc>
          <w:tcPr>
            <w:tcW w:w="750" w:type="pct"/>
            <w:hideMark/>
          </w:tcPr>
          <w:p w:rsidR="00BC0C72" w:rsidRDefault="008D5CF6">
            <w:pPr>
              <w:pStyle w:val="a5"/>
              <w:jc w:val="center"/>
            </w:pPr>
            <w:bookmarkStart w:id="34263" w:name="62984"/>
            <w:bookmarkEnd w:id="34263"/>
            <w:r>
              <w:t>180</w:t>
            </w:r>
          </w:p>
        </w:tc>
      </w:tr>
      <w:tr w:rsidR="00BC0C72" w:rsidTr="00181458">
        <w:trPr>
          <w:divId w:val="1237204249"/>
        </w:trPr>
        <w:tc>
          <w:tcPr>
            <w:tcW w:w="900" w:type="pct"/>
            <w:hideMark/>
          </w:tcPr>
          <w:p w:rsidR="00BC0C72" w:rsidRDefault="008D5CF6">
            <w:pPr>
              <w:pStyle w:val="a5"/>
            </w:pPr>
            <w:bookmarkStart w:id="34264" w:name="62985"/>
            <w:bookmarkEnd w:id="34264"/>
            <w:r>
              <w:t> </w:t>
            </w:r>
          </w:p>
        </w:tc>
        <w:tc>
          <w:tcPr>
            <w:tcW w:w="2600" w:type="pct"/>
            <w:hideMark/>
          </w:tcPr>
          <w:p w:rsidR="00BC0C72" w:rsidRDefault="008D5CF6">
            <w:pPr>
              <w:pStyle w:val="a5"/>
            </w:pPr>
            <w:bookmarkStart w:id="34265" w:name="62986"/>
            <w:bookmarkEnd w:id="34265"/>
            <w:r>
              <w:t>з'єднувач марки FDBA 56 12-10 SN-K A6032</w:t>
            </w:r>
          </w:p>
        </w:tc>
        <w:tc>
          <w:tcPr>
            <w:tcW w:w="750" w:type="pct"/>
            <w:hideMark/>
          </w:tcPr>
          <w:p w:rsidR="00BC0C72" w:rsidRDefault="008D5CF6">
            <w:pPr>
              <w:pStyle w:val="a5"/>
              <w:jc w:val="center"/>
            </w:pPr>
            <w:bookmarkStart w:id="34266" w:name="62987"/>
            <w:bookmarkEnd w:id="34266"/>
            <w:r>
              <w:t>- " -</w:t>
            </w:r>
          </w:p>
        </w:tc>
        <w:tc>
          <w:tcPr>
            <w:tcW w:w="750" w:type="pct"/>
            <w:hideMark/>
          </w:tcPr>
          <w:p w:rsidR="00BC0C72" w:rsidRDefault="008D5CF6">
            <w:pPr>
              <w:pStyle w:val="a5"/>
              <w:jc w:val="center"/>
            </w:pPr>
            <w:bookmarkStart w:id="34267" w:name="62988"/>
            <w:bookmarkEnd w:id="34267"/>
            <w:r>
              <w:t>420</w:t>
            </w:r>
          </w:p>
        </w:tc>
      </w:tr>
      <w:tr w:rsidR="00BC0C72" w:rsidTr="00181458">
        <w:trPr>
          <w:divId w:val="1237204249"/>
        </w:trPr>
        <w:tc>
          <w:tcPr>
            <w:tcW w:w="900" w:type="pct"/>
            <w:hideMark/>
          </w:tcPr>
          <w:p w:rsidR="00BC0C72" w:rsidRDefault="008D5CF6">
            <w:pPr>
              <w:pStyle w:val="a5"/>
            </w:pPr>
            <w:bookmarkStart w:id="34268" w:name="62989"/>
            <w:bookmarkEnd w:id="34268"/>
            <w:r>
              <w:t> </w:t>
            </w:r>
          </w:p>
        </w:tc>
        <w:tc>
          <w:tcPr>
            <w:tcW w:w="2600" w:type="pct"/>
            <w:hideMark/>
          </w:tcPr>
          <w:p w:rsidR="00BC0C72" w:rsidRDefault="008D5CF6">
            <w:pPr>
              <w:pStyle w:val="a5"/>
            </w:pPr>
            <w:bookmarkStart w:id="34269" w:name="62990"/>
            <w:bookmarkEnd w:id="34269"/>
            <w:r>
              <w:t>з'єднувач марки FDBA 56 12-10 SN-K A6032</w:t>
            </w:r>
          </w:p>
        </w:tc>
        <w:tc>
          <w:tcPr>
            <w:tcW w:w="750" w:type="pct"/>
            <w:hideMark/>
          </w:tcPr>
          <w:p w:rsidR="00BC0C72" w:rsidRDefault="008D5CF6">
            <w:pPr>
              <w:pStyle w:val="a5"/>
              <w:jc w:val="center"/>
            </w:pPr>
            <w:bookmarkStart w:id="34270" w:name="62991"/>
            <w:bookmarkEnd w:id="34270"/>
            <w:r>
              <w:t>- " -</w:t>
            </w:r>
          </w:p>
        </w:tc>
        <w:tc>
          <w:tcPr>
            <w:tcW w:w="750" w:type="pct"/>
            <w:hideMark/>
          </w:tcPr>
          <w:p w:rsidR="00BC0C72" w:rsidRDefault="008D5CF6">
            <w:pPr>
              <w:pStyle w:val="a5"/>
              <w:jc w:val="center"/>
            </w:pPr>
            <w:bookmarkStart w:id="34271" w:name="62992"/>
            <w:bookmarkEnd w:id="34271"/>
            <w:r>
              <w:t>702</w:t>
            </w:r>
          </w:p>
        </w:tc>
      </w:tr>
      <w:tr w:rsidR="00BC0C72" w:rsidTr="00181458">
        <w:trPr>
          <w:divId w:val="1237204249"/>
        </w:trPr>
        <w:tc>
          <w:tcPr>
            <w:tcW w:w="900" w:type="pct"/>
            <w:hideMark/>
          </w:tcPr>
          <w:p w:rsidR="00BC0C72" w:rsidRDefault="008D5CF6">
            <w:pPr>
              <w:pStyle w:val="a5"/>
            </w:pPr>
            <w:bookmarkStart w:id="34272" w:name="62993"/>
            <w:bookmarkEnd w:id="34272"/>
            <w:r>
              <w:t> </w:t>
            </w:r>
          </w:p>
        </w:tc>
        <w:tc>
          <w:tcPr>
            <w:tcW w:w="2600" w:type="pct"/>
            <w:hideMark/>
          </w:tcPr>
          <w:p w:rsidR="00BC0C72" w:rsidRDefault="008D5CF6">
            <w:pPr>
              <w:pStyle w:val="a5"/>
            </w:pPr>
            <w:bookmarkStart w:id="34273" w:name="62994"/>
            <w:bookmarkEnd w:id="34273"/>
            <w:r>
              <w:t>з'єднувач марки FDBA 56 12-10 SW-K A6032</w:t>
            </w:r>
          </w:p>
        </w:tc>
        <w:tc>
          <w:tcPr>
            <w:tcW w:w="750" w:type="pct"/>
            <w:hideMark/>
          </w:tcPr>
          <w:p w:rsidR="00BC0C72" w:rsidRDefault="008D5CF6">
            <w:pPr>
              <w:pStyle w:val="a5"/>
              <w:jc w:val="center"/>
            </w:pPr>
            <w:bookmarkStart w:id="34274" w:name="62995"/>
            <w:bookmarkEnd w:id="34274"/>
            <w:r>
              <w:t>- " -</w:t>
            </w:r>
          </w:p>
        </w:tc>
        <w:tc>
          <w:tcPr>
            <w:tcW w:w="750" w:type="pct"/>
            <w:hideMark/>
          </w:tcPr>
          <w:p w:rsidR="00BC0C72" w:rsidRDefault="008D5CF6">
            <w:pPr>
              <w:pStyle w:val="a5"/>
              <w:jc w:val="center"/>
            </w:pPr>
            <w:bookmarkStart w:id="34275" w:name="62996"/>
            <w:bookmarkEnd w:id="34275"/>
            <w:r>
              <w:t>841</w:t>
            </w:r>
          </w:p>
        </w:tc>
      </w:tr>
      <w:tr w:rsidR="00BC0C72" w:rsidTr="00181458">
        <w:trPr>
          <w:divId w:val="1237204249"/>
        </w:trPr>
        <w:tc>
          <w:tcPr>
            <w:tcW w:w="900" w:type="pct"/>
            <w:hideMark/>
          </w:tcPr>
          <w:p w:rsidR="00BC0C72" w:rsidRDefault="008D5CF6">
            <w:pPr>
              <w:pStyle w:val="a5"/>
            </w:pPr>
            <w:bookmarkStart w:id="34276" w:name="62997"/>
            <w:bookmarkEnd w:id="34276"/>
            <w:r>
              <w:t> </w:t>
            </w:r>
          </w:p>
        </w:tc>
        <w:tc>
          <w:tcPr>
            <w:tcW w:w="2600" w:type="pct"/>
            <w:hideMark/>
          </w:tcPr>
          <w:p w:rsidR="00BC0C72" w:rsidRDefault="008D5CF6">
            <w:pPr>
              <w:pStyle w:val="a5"/>
            </w:pPr>
            <w:bookmarkStart w:id="34277" w:name="62998"/>
            <w:bookmarkEnd w:id="34277"/>
            <w:r>
              <w:t>з'єднувач марки FDBA 56 12-10 SW-K A6032</w:t>
            </w:r>
          </w:p>
        </w:tc>
        <w:tc>
          <w:tcPr>
            <w:tcW w:w="750" w:type="pct"/>
            <w:hideMark/>
          </w:tcPr>
          <w:p w:rsidR="00BC0C72" w:rsidRDefault="008D5CF6">
            <w:pPr>
              <w:pStyle w:val="a5"/>
              <w:jc w:val="center"/>
            </w:pPr>
            <w:bookmarkStart w:id="34278" w:name="62999"/>
            <w:bookmarkEnd w:id="34278"/>
            <w:r>
              <w:t>- " -</w:t>
            </w:r>
          </w:p>
        </w:tc>
        <w:tc>
          <w:tcPr>
            <w:tcW w:w="750" w:type="pct"/>
            <w:hideMark/>
          </w:tcPr>
          <w:p w:rsidR="00BC0C72" w:rsidRDefault="008D5CF6">
            <w:pPr>
              <w:pStyle w:val="a5"/>
              <w:jc w:val="center"/>
            </w:pPr>
            <w:bookmarkStart w:id="34279" w:name="63000"/>
            <w:bookmarkEnd w:id="34279"/>
            <w:r>
              <w:t>162</w:t>
            </w:r>
          </w:p>
        </w:tc>
      </w:tr>
      <w:tr w:rsidR="00BC0C72" w:rsidTr="00181458">
        <w:trPr>
          <w:divId w:val="1237204249"/>
        </w:trPr>
        <w:tc>
          <w:tcPr>
            <w:tcW w:w="900" w:type="pct"/>
            <w:hideMark/>
          </w:tcPr>
          <w:p w:rsidR="00BC0C72" w:rsidRDefault="008D5CF6">
            <w:pPr>
              <w:pStyle w:val="a5"/>
            </w:pPr>
            <w:bookmarkStart w:id="34280" w:name="63001"/>
            <w:bookmarkEnd w:id="34280"/>
            <w:r>
              <w:t> </w:t>
            </w:r>
          </w:p>
        </w:tc>
        <w:tc>
          <w:tcPr>
            <w:tcW w:w="2600" w:type="pct"/>
            <w:hideMark/>
          </w:tcPr>
          <w:p w:rsidR="00BC0C72" w:rsidRDefault="008D5CF6">
            <w:pPr>
              <w:pStyle w:val="a5"/>
            </w:pPr>
            <w:bookmarkStart w:id="34281" w:name="63002"/>
            <w:bookmarkEnd w:id="34281"/>
            <w:r>
              <w:t>з'єднувач марки FDBA 56 12-3 PN-K A6032</w:t>
            </w:r>
          </w:p>
        </w:tc>
        <w:tc>
          <w:tcPr>
            <w:tcW w:w="750" w:type="pct"/>
            <w:hideMark/>
          </w:tcPr>
          <w:p w:rsidR="00BC0C72" w:rsidRDefault="008D5CF6">
            <w:pPr>
              <w:pStyle w:val="a5"/>
              <w:jc w:val="center"/>
            </w:pPr>
            <w:bookmarkStart w:id="34282" w:name="63003"/>
            <w:bookmarkEnd w:id="34282"/>
            <w:r>
              <w:t>- " -</w:t>
            </w:r>
          </w:p>
        </w:tc>
        <w:tc>
          <w:tcPr>
            <w:tcW w:w="750" w:type="pct"/>
            <w:hideMark/>
          </w:tcPr>
          <w:p w:rsidR="00BC0C72" w:rsidRDefault="008D5CF6">
            <w:pPr>
              <w:pStyle w:val="a5"/>
              <w:jc w:val="center"/>
            </w:pPr>
            <w:bookmarkStart w:id="34283" w:name="63004"/>
            <w:bookmarkEnd w:id="34283"/>
            <w:r>
              <w:t>900</w:t>
            </w:r>
          </w:p>
        </w:tc>
      </w:tr>
      <w:tr w:rsidR="00BC0C72" w:rsidTr="00181458">
        <w:trPr>
          <w:divId w:val="1237204249"/>
        </w:trPr>
        <w:tc>
          <w:tcPr>
            <w:tcW w:w="900" w:type="pct"/>
            <w:hideMark/>
          </w:tcPr>
          <w:p w:rsidR="00BC0C72" w:rsidRDefault="008D5CF6">
            <w:pPr>
              <w:pStyle w:val="a5"/>
            </w:pPr>
            <w:bookmarkStart w:id="34284" w:name="63005"/>
            <w:bookmarkEnd w:id="34284"/>
            <w:r>
              <w:t> </w:t>
            </w:r>
          </w:p>
        </w:tc>
        <w:tc>
          <w:tcPr>
            <w:tcW w:w="2600" w:type="pct"/>
            <w:hideMark/>
          </w:tcPr>
          <w:p w:rsidR="00BC0C72" w:rsidRDefault="008D5CF6">
            <w:pPr>
              <w:pStyle w:val="a5"/>
            </w:pPr>
            <w:bookmarkStart w:id="34285" w:name="63006"/>
            <w:bookmarkEnd w:id="34285"/>
            <w:r>
              <w:t>з'єднувач марки FDBA 56 12-3 PY-K A6032</w:t>
            </w:r>
          </w:p>
        </w:tc>
        <w:tc>
          <w:tcPr>
            <w:tcW w:w="750" w:type="pct"/>
            <w:hideMark/>
          </w:tcPr>
          <w:p w:rsidR="00BC0C72" w:rsidRDefault="008D5CF6">
            <w:pPr>
              <w:pStyle w:val="a5"/>
              <w:jc w:val="center"/>
            </w:pPr>
            <w:bookmarkStart w:id="34286" w:name="63007"/>
            <w:bookmarkEnd w:id="34286"/>
            <w:r>
              <w:t>- " -</w:t>
            </w:r>
          </w:p>
        </w:tc>
        <w:tc>
          <w:tcPr>
            <w:tcW w:w="750" w:type="pct"/>
            <w:hideMark/>
          </w:tcPr>
          <w:p w:rsidR="00BC0C72" w:rsidRDefault="008D5CF6">
            <w:pPr>
              <w:pStyle w:val="a5"/>
              <w:jc w:val="center"/>
            </w:pPr>
            <w:bookmarkStart w:id="34287" w:name="63008"/>
            <w:bookmarkEnd w:id="34287"/>
            <w:r>
              <w:t>180</w:t>
            </w:r>
          </w:p>
        </w:tc>
      </w:tr>
      <w:tr w:rsidR="00BC0C72" w:rsidTr="00181458">
        <w:trPr>
          <w:divId w:val="1237204249"/>
        </w:trPr>
        <w:tc>
          <w:tcPr>
            <w:tcW w:w="900" w:type="pct"/>
            <w:hideMark/>
          </w:tcPr>
          <w:p w:rsidR="00BC0C72" w:rsidRDefault="008D5CF6">
            <w:pPr>
              <w:pStyle w:val="a5"/>
            </w:pPr>
            <w:bookmarkStart w:id="34288" w:name="63009"/>
            <w:bookmarkEnd w:id="34288"/>
            <w:r>
              <w:t> </w:t>
            </w:r>
          </w:p>
        </w:tc>
        <w:tc>
          <w:tcPr>
            <w:tcW w:w="2600" w:type="pct"/>
            <w:hideMark/>
          </w:tcPr>
          <w:p w:rsidR="00BC0C72" w:rsidRDefault="008D5CF6">
            <w:pPr>
              <w:pStyle w:val="a5"/>
            </w:pPr>
            <w:bookmarkStart w:id="34289" w:name="63010"/>
            <w:bookmarkEnd w:id="34289"/>
            <w:r>
              <w:t>з'єднувач марки FDBA 56 12-8 PN-K A6032</w:t>
            </w:r>
          </w:p>
        </w:tc>
        <w:tc>
          <w:tcPr>
            <w:tcW w:w="750" w:type="pct"/>
            <w:hideMark/>
          </w:tcPr>
          <w:p w:rsidR="00BC0C72" w:rsidRDefault="008D5CF6">
            <w:pPr>
              <w:pStyle w:val="a5"/>
              <w:jc w:val="center"/>
            </w:pPr>
            <w:bookmarkStart w:id="34290" w:name="63011"/>
            <w:bookmarkEnd w:id="34290"/>
            <w:r>
              <w:t>- " -</w:t>
            </w:r>
          </w:p>
        </w:tc>
        <w:tc>
          <w:tcPr>
            <w:tcW w:w="750" w:type="pct"/>
            <w:hideMark/>
          </w:tcPr>
          <w:p w:rsidR="00BC0C72" w:rsidRDefault="008D5CF6">
            <w:pPr>
              <w:pStyle w:val="a5"/>
              <w:jc w:val="center"/>
            </w:pPr>
            <w:bookmarkStart w:id="34291" w:name="63012"/>
            <w:bookmarkEnd w:id="34291"/>
            <w:r>
              <w:t>540</w:t>
            </w:r>
          </w:p>
        </w:tc>
      </w:tr>
      <w:tr w:rsidR="00BC0C72" w:rsidTr="00181458">
        <w:trPr>
          <w:divId w:val="1237204249"/>
        </w:trPr>
        <w:tc>
          <w:tcPr>
            <w:tcW w:w="900" w:type="pct"/>
            <w:hideMark/>
          </w:tcPr>
          <w:p w:rsidR="00BC0C72" w:rsidRDefault="008D5CF6">
            <w:pPr>
              <w:pStyle w:val="a5"/>
            </w:pPr>
            <w:bookmarkStart w:id="34292" w:name="63013"/>
            <w:bookmarkEnd w:id="34292"/>
            <w:r>
              <w:t> </w:t>
            </w:r>
          </w:p>
        </w:tc>
        <w:tc>
          <w:tcPr>
            <w:tcW w:w="2600" w:type="pct"/>
            <w:hideMark/>
          </w:tcPr>
          <w:p w:rsidR="00BC0C72" w:rsidRDefault="008D5CF6">
            <w:pPr>
              <w:pStyle w:val="a5"/>
            </w:pPr>
            <w:bookmarkStart w:id="34293" w:name="63014"/>
            <w:bookmarkEnd w:id="34293"/>
            <w:r>
              <w:t>з'єднувач марки FDBA 56 12-8 SN-K A6032</w:t>
            </w:r>
          </w:p>
        </w:tc>
        <w:tc>
          <w:tcPr>
            <w:tcW w:w="750" w:type="pct"/>
            <w:hideMark/>
          </w:tcPr>
          <w:p w:rsidR="00BC0C72" w:rsidRDefault="008D5CF6">
            <w:pPr>
              <w:pStyle w:val="a5"/>
              <w:jc w:val="center"/>
            </w:pPr>
            <w:bookmarkStart w:id="34294" w:name="63015"/>
            <w:bookmarkEnd w:id="34294"/>
            <w:r>
              <w:t>- " -</w:t>
            </w:r>
          </w:p>
        </w:tc>
        <w:tc>
          <w:tcPr>
            <w:tcW w:w="750" w:type="pct"/>
            <w:hideMark/>
          </w:tcPr>
          <w:p w:rsidR="00BC0C72" w:rsidRDefault="008D5CF6">
            <w:pPr>
              <w:pStyle w:val="a5"/>
              <w:jc w:val="center"/>
            </w:pPr>
            <w:bookmarkStart w:id="34295" w:name="63016"/>
            <w:bookmarkEnd w:id="34295"/>
            <w:r>
              <w:t>360</w:t>
            </w:r>
          </w:p>
        </w:tc>
      </w:tr>
      <w:tr w:rsidR="00BC0C72" w:rsidTr="00181458">
        <w:trPr>
          <w:divId w:val="1237204249"/>
        </w:trPr>
        <w:tc>
          <w:tcPr>
            <w:tcW w:w="900" w:type="pct"/>
            <w:hideMark/>
          </w:tcPr>
          <w:p w:rsidR="00BC0C72" w:rsidRDefault="008D5CF6">
            <w:pPr>
              <w:pStyle w:val="a5"/>
            </w:pPr>
            <w:bookmarkStart w:id="34296" w:name="63017"/>
            <w:bookmarkEnd w:id="34296"/>
            <w:r>
              <w:t> </w:t>
            </w:r>
          </w:p>
        </w:tc>
        <w:tc>
          <w:tcPr>
            <w:tcW w:w="2600" w:type="pct"/>
            <w:hideMark/>
          </w:tcPr>
          <w:p w:rsidR="00BC0C72" w:rsidRDefault="008D5CF6">
            <w:pPr>
              <w:pStyle w:val="a5"/>
            </w:pPr>
            <w:bookmarkStart w:id="34297" w:name="63018"/>
            <w:bookmarkEnd w:id="34297"/>
            <w:r>
              <w:t>з'єднувач марки FDBA 56 14-12 PN-K A6032</w:t>
            </w:r>
          </w:p>
        </w:tc>
        <w:tc>
          <w:tcPr>
            <w:tcW w:w="750" w:type="pct"/>
            <w:hideMark/>
          </w:tcPr>
          <w:p w:rsidR="00BC0C72" w:rsidRDefault="008D5CF6">
            <w:pPr>
              <w:pStyle w:val="a5"/>
              <w:jc w:val="center"/>
            </w:pPr>
            <w:bookmarkStart w:id="34298" w:name="63019"/>
            <w:bookmarkEnd w:id="34298"/>
            <w:r>
              <w:t>- " -</w:t>
            </w:r>
          </w:p>
        </w:tc>
        <w:tc>
          <w:tcPr>
            <w:tcW w:w="750" w:type="pct"/>
            <w:hideMark/>
          </w:tcPr>
          <w:p w:rsidR="00BC0C72" w:rsidRDefault="008D5CF6">
            <w:pPr>
              <w:pStyle w:val="a5"/>
              <w:jc w:val="center"/>
            </w:pPr>
            <w:bookmarkStart w:id="34299" w:name="63020"/>
            <w:bookmarkEnd w:id="34299"/>
            <w:r>
              <w:t>108</w:t>
            </w:r>
          </w:p>
        </w:tc>
      </w:tr>
      <w:tr w:rsidR="00BC0C72" w:rsidTr="00181458">
        <w:trPr>
          <w:divId w:val="1237204249"/>
        </w:trPr>
        <w:tc>
          <w:tcPr>
            <w:tcW w:w="900" w:type="pct"/>
            <w:hideMark/>
          </w:tcPr>
          <w:p w:rsidR="00BC0C72" w:rsidRDefault="008D5CF6">
            <w:pPr>
              <w:pStyle w:val="a5"/>
            </w:pPr>
            <w:bookmarkStart w:id="34300" w:name="63021"/>
            <w:bookmarkEnd w:id="34300"/>
            <w:r>
              <w:t> </w:t>
            </w:r>
          </w:p>
        </w:tc>
        <w:tc>
          <w:tcPr>
            <w:tcW w:w="2600" w:type="pct"/>
            <w:hideMark/>
          </w:tcPr>
          <w:p w:rsidR="00BC0C72" w:rsidRDefault="008D5CF6">
            <w:pPr>
              <w:pStyle w:val="a5"/>
            </w:pPr>
            <w:bookmarkStart w:id="34301" w:name="63022"/>
            <w:bookmarkEnd w:id="34301"/>
            <w:r>
              <w:t>з'єднувач марки FDBA 56 14-12 SN-K A6032</w:t>
            </w:r>
          </w:p>
        </w:tc>
        <w:tc>
          <w:tcPr>
            <w:tcW w:w="750" w:type="pct"/>
            <w:hideMark/>
          </w:tcPr>
          <w:p w:rsidR="00BC0C72" w:rsidRDefault="008D5CF6">
            <w:pPr>
              <w:pStyle w:val="a5"/>
              <w:jc w:val="center"/>
            </w:pPr>
            <w:bookmarkStart w:id="34302" w:name="63023"/>
            <w:bookmarkEnd w:id="34302"/>
            <w:r>
              <w:t>- " -</w:t>
            </w:r>
          </w:p>
        </w:tc>
        <w:tc>
          <w:tcPr>
            <w:tcW w:w="750" w:type="pct"/>
            <w:hideMark/>
          </w:tcPr>
          <w:p w:rsidR="00BC0C72" w:rsidRDefault="008D5CF6">
            <w:pPr>
              <w:pStyle w:val="a5"/>
              <w:jc w:val="center"/>
            </w:pPr>
            <w:bookmarkStart w:id="34303" w:name="63024"/>
            <w:bookmarkEnd w:id="34303"/>
            <w:r>
              <w:t>190</w:t>
            </w:r>
          </w:p>
        </w:tc>
      </w:tr>
      <w:tr w:rsidR="00BC0C72" w:rsidTr="00181458">
        <w:trPr>
          <w:divId w:val="1237204249"/>
        </w:trPr>
        <w:tc>
          <w:tcPr>
            <w:tcW w:w="900" w:type="pct"/>
            <w:hideMark/>
          </w:tcPr>
          <w:p w:rsidR="00BC0C72" w:rsidRDefault="008D5CF6">
            <w:pPr>
              <w:pStyle w:val="a5"/>
            </w:pPr>
            <w:bookmarkStart w:id="34304" w:name="63025"/>
            <w:bookmarkEnd w:id="34304"/>
            <w:r>
              <w:lastRenderedPageBreak/>
              <w:t> </w:t>
            </w:r>
          </w:p>
        </w:tc>
        <w:tc>
          <w:tcPr>
            <w:tcW w:w="2600" w:type="pct"/>
            <w:hideMark/>
          </w:tcPr>
          <w:p w:rsidR="00BC0C72" w:rsidRDefault="008D5CF6">
            <w:pPr>
              <w:pStyle w:val="a5"/>
            </w:pPr>
            <w:bookmarkStart w:id="34305" w:name="63026"/>
            <w:bookmarkEnd w:id="34305"/>
            <w:r>
              <w:t>з'єднувач марки FDBA 56 14-12 SW-K A6032</w:t>
            </w:r>
          </w:p>
        </w:tc>
        <w:tc>
          <w:tcPr>
            <w:tcW w:w="750" w:type="pct"/>
            <w:hideMark/>
          </w:tcPr>
          <w:p w:rsidR="00BC0C72" w:rsidRDefault="008D5CF6">
            <w:pPr>
              <w:pStyle w:val="a5"/>
              <w:jc w:val="center"/>
            </w:pPr>
            <w:bookmarkStart w:id="34306" w:name="63027"/>
            <w:bookmarkEnd w:id="34306"/>
            <w:r>
              <w:t>- " -</w:t>
            </w:r>
          </w:p>
        </w:tc>
        <w:tc>
          <w:tcPr>
            <w:tcW w:w="750" w:type="pct"/>
            <w:hideMark/>
          </w:tcPr>
          <w:p w:rsidR="00BC0C72" w:rsidRDefault="008D5CF6">
            <w:pPr>
              <w:pStyle w:val="a5"/>
              <w:jc w:val="center"/>
            </w:pPr>
            <w:bookmarkStart w:id="34307" w:name="63028"/>
            <w:bookmarkEnd w:id="34307"/>
            <w:r>
              <w:t>180</w:t>
            </w:r>
          </w:p>
        </w:tc>
      </w:tr>
      <w:tr w:rsidR="00BC0C72" w:rsidTr="00181458">
        <w:trPr>
          <w:divId w:val="1237204249"/>
        </w:trPr>
        <w:tc>
          <w:tcPr>
            <w:tcW w:w="900" w:type="pct"/>
            <w:hideMark/>
          </w:tcPr>
          <w:p w:rsidR="00BC0C72" w:rsidRDefault="008D5CF6">
            <w:pPr>
              <w:pStyle w:val="a5"/>
            </w:pPr>
            <w:bookmarkStart w:id="34308" w:name="63029"/>
            <w:bookmarkEnd w:id="34308"/>
            <w:r>
              <w:t> </w:t>
            </w:r>
          </w:p>
        </w:tc>
        <w:tc>
          <w:tcPr>
            <w:tcW w:w="2600" w:type="pct"/>
            <w:hideMark/>
          </w:tcPr>
          <w:p w:rsidR="00BC0C72" w:rsidRDefault="008D5CF6">
            <w:pPr>
              <w:pStyle w:val="a5"/>
            </w:pPr>
            <w:bookmarkStart w:id="34309" w:name="63030"/>
            <w:bookmarkEnd w:id="34309"/>
            <w:r>
              <w:t>з'єднувач марки FDBA 56 14-15 SN-K A6031</w:t>
            </w:r>
          </w:p>
        </w:tc>
        <w:tc>
          <w:tcPr>
            <w:tcW w:w="750" w:type="pct"/>
            <w:hideMark/>
          </w:tcPr>
          <w:p w:rsidR="00BC0C72" w:rsidRDefault="008D5CF6">
            <w:pPr>
              <w:pStyle w:val="a5"/>
              <w:jc w:val="center"/>
            </w:pPr>
            <w:bookmarkStart w:id="34310" w:name="63031"/>
            <w:bookmarkEnd w:id="34310"/>
            <w:r>
              <w:t>- " -</w:t>
            </w:r>
          </w:p>
        </w:tc>
        <w:tc>
          <w:tcPr>
            <w:tcW w:w="750" w:type="pct"/>
            <w:hideMark/>
          </w:tcPr>
          <w:p w:rsidR="00BC0C72" w:rsidRDefault="008D5CF6">
            <w:pPr>
              <w:pStyle w:val="a5"/>
              <w:jc w:val="center"/>
            </w:pPr>
            <w:bookmarkStart w:id="34311" w:name="63032"/>
            <w:bookmarkEnd w:id="34311"/>
            <w:r>
              <w:t>180</w:t>
            </w:r>
          </w:p>
        </w:tc>
      </w:tr>
      <w:tr w:rsidR="00BC0C72" w:rsidTr="00181458">
        <w:trPr>
          <w:divId w:val="1237204249"/>
        </w:trPr>
        <w:tc>
          <w:tcPr>
            <w:tcW w:w="900" w:type="pct"/>
            <w:hideMark/>
          </w:tcPr>
          <w:p w:rsidR="00BC0C72" w:rsidRDefault="008D5CF6">
            <w:pPr>
              <w:pStyle w:val="a5"/>
            </w:pPr>
            <w:bookmarkStart w:id="34312" w:name="63033"/>
            <w:bookmarkEnd w:id="34312"/>
            <w:r>
              <w:t> </w:t>
            </w:r>
          </w:p>
        </w:tc>
        <w:tc>
          <w:tcPr>
            <w:tcW w:w="2600" w:type="pct"/>
            <w:hideMark/>
          </w:tcPr>
          <w:p w:rsidR="00BC0C72" w:rsidRDefault="008D5CF6">
            <w:pPr>
              <w:pStyle w:val="a5"/>
            </w:pPr>
            <w:bookmarkStart w:id="34313" w:name="63034"/>
            <w:bookmarkEnd w:id="34313"/>
            <w:r>
              <w:t>з'єднувач марки FDBA 56 14-15 SN-K A6032</w:t>
            </w:r>
          </w:p>
        </w:tc>
        <w:tc>
          <w:tcPr>
            <w:tcW w:w="750" w:type="pct"/>
            <w:hideMark/>
          </w:tcPr>
          <w:p w:rsidR="00BC0C72" w:rsidRDefault="008D5CF6">
            <w:pPr>
              <w:pStyle w:val="a5"/>
              <w:jc w:val="center"/>
            </w:pPr>
            <w:bookmarkStart w:id="34314" w:name="63035"/>
            <w:bookmarkEnd w:id="34314"/>
            <w:r>
              <w:t>- " -</w:t>
            </w:r>
          </w:p>
        </w:tc>
        <w:tc>
          <w:tcPr>
            <w:tcW w:w="750" w:type="pct"/>
            <w:hideMark/>
          </w:tcPr>
          <w:p w:rsidR="00BC0C72" w:rsidRDefault="008D5CF6">
            <w:pPr>
              <w:pStyle w:val="a5"/>
              <w:jc w:val="center"/>
            </w:pPr>
            <w:bookmarkStart w:id="34315" w:name="63036"/>
            <w:bookmarkEnd w:id="34315"/>
            <w:r>
              <w:t>108</w:t>
            </w:r>
          </w:p>
        </w:tc>
      </w:tr>
      <w:tr w:rsidR="00BC0C72" w:rsidTr="00181458">
        <w:trPr>
          <w:divId w:val="1237204249"/>
        </w:trPr>
        <w:tc>
          <w:tcPr>
            <w:tcW w:w="900" w:type="pct"/>
            <w:hideMark/>
          </w:tcPr>
          <w:p w:rsidR="00BC0C72" w:rsidRDefault="008D5CF6">
            <w:pPr>
              <w:pStyle w:val="a5"/>
            </w:pPr>
            <w:bookmarkStart w:id="34316" w:name="63037"/>
            <w:bookmarkEnd w:id="34316"/>
            <w:r>
              <w:t> </w:t>
            </w:r>
          </w:p>
        </w:tc>
        <w:tc>
          <w:tcPr>
            <w:tcW w:w="2600" w:type="pct"/>
            <w:hideMark/>
          </w:tcPr>
          <w:p w:rsidR="00BC0C72" w:rsidRDefault="008D5CF6">
            <w:pPr>
              <w:pStyle w:val="a5"/>
            </w:pPr>
            <w:bookmarkStart w:id="34317" w:name="63038"/>
            <w:bookmarkEnd w:id="34317"/>
            <w:r>
              <w:t>з'єднувач марки FDBA 56 14-19 PW-K A6032</w:t>
            </w:r>
          </w:p>
        </w:tc>
        <w:tc>
          <w:tcPr>
            <w:tcW w:w="750" w:type="pct"/>
            <w:hideMark/>
          </w:tcPr>
          <w:p w:rsidR="00BC0C72" w:rsidRDefault="008D5CF6">
            <w:pPr>
              <w:pStyle w:val="a5"/>
              <w:jc w:val="center"/>
            </w:pPr>
            <w:bookmarkStart w:id="34318" w:name="63039"/>
            <w:bookmarkEnd w:id="34318"/>
            <w:r>
              <w:t>- " -</w:t>
            </w:r>
          </w:p>
        </w:tc>
        <w:tc>
          <w:tcPr>
            <w:tcW w:w="750" w:type="pct"/>
            <w:hideMark/>
          </w:tcPr>
          <w:p w:rsidR="00BC0C72" w:rsidRDefault="008D5CF6">
            <w:pPr>
              <w:pStyle w:val="a5"/>
              <w:jc w:val="center"/>
            </w:pPr>
            <w:bookmarkStart w:id="34319" w:name="63040"/>
            <w:bookmarkEnd w:id="34319"/>
            <w:r>
              <w:t>900</w:t>
            </w:r>
          </w:p>
        </w:tc>
      </w:tr>
      <w:tr w:rsidR="00BC0C72" w:rsidTr="00181458">
        <w:trPr>
          <w:divId w:val="1237204249"/>
        </w:trPr>
        <w:tc>
          <w:tcPr>
            <w:tcW w:w="900" w:type="pct"/>
            <w:hideMark/>
          </w:tcPr>
          <w:p w:rsidR="00BC0C72" w:rsidRDefault="008D5CF6">
            <w:pPr>
              <w:pStyle w:val="a5"/>
            </w:pPr>
            <w:bookmarkStart w:id="34320" w:name="63041"/>
            <w:bookmarkEnd w:id="34320"/>
            <w:r>
              <w:t> </w:t>
            </w:r>
          </w:p>
        </w:tc>
        <w:tc>
          <w:tcPr>
            <w:tcW w:w="2600" w:type="pct"/>
            <w:hideMark/>
          </w:tcPr>
          <w:p w:rsidR="00BC0C72" w:rsidRDefault="008D5CF6">
            <w:pPr>
              <w:pStyle w:val="a5"/>
            </w:pPr>
            <w:bookmarkStart w:id="34321" w:name="63042"/>
            <w:bookmarkEnd w:id="34321"/>
            <w:r>
              <w:t>з'єднувач марки FDBA 56 14-19 PX-K A6032</w:t>
            </w:r>
          </w:p>
        </w:tc>
        <w:tc>
          <w:tcPr>
            <w:tcW w:w="750" w:type="pct"/>
            <w:hideMark/>
          </w:tcPr>
          <w:p w:rsidR="00BC0C72" w:rsidRDefault="008D5CF6">
            <w:pPr>
              <w:pStyle w:val="a5"/>
              <w:jc w:val="center"/>
            </w:pPr>
            <w:bookmarkStart w:id="34322" w:name="63043"/>
            <w:bookmarkEnd w:id="34322"/>
            <w:r>
              <w:t>- " -</w:t>
            </w:r>
          </w:p>
        </w:tc>
        <w:tc>
          <w:tcPr>
            <w:tcW w:w="750" w:type="pct"/>
            <w:hideMark/>
          </w:tcPr>
          <w:p w:rsidR="00BC0C72" w:rsidRDefault="008D5CF6">
            <w:pPr>
              <w:pStyle w:val="a5"/>
              <w:jc w:val="center"/>
            </w:pPr>
            <w:bookmarkStart w:id="34323" w:name="63044"/>
            <w:bookmarkEnd w:id="34323"/>
            <w:r>
              <w:t>360</w:t>
            </w:r>
          </w:p>
        </w:tc>
      </w:tr>
      <w:tr w:rsidR="00BC0C72" w:rsidTr="00181458">
        <w:trPr>
          <w:divId w:val="1237204249"/>
        </w:trPr>
        <w:tc>
          <w:tcPr>
            <w:tcW w:w="900" w:type="pct"/>
            <w:hideMark/>
          </w:tcPr>
          <w:p w:rsidR="00BC0C72" w:rsidRDefault="008D5CF6">
            <w:pPr>
              <w:pStyle w:val="a5"/>
            </w:pPr>
            <w:bookmarkStart w:id="34324" w:name="63045"/>
            <w:bookmarkEnd w:id="34324"/>
            <w:r>
              <w:t> </w:t>
            </w:r>
          </w:p>
        </w:tc>
        <w:tc>
          <w:tcPr>
            <w:tcW w:w="2600" w:type="pct"/>
            <w:hideMark/>
          </w:tcPr>
          <w:p w:rsidR="00BC0C72" w:rsidRDefault="008D5CF6">
            <w:pPr>
              <w:pStyle w:val="a5"/>
            </w:pPr>
            <w:bookmarkStart w:id="34325" w:name="63046"/>
            <w:bookmarkEnd w:id="34325"/>
            <w:r>
              <w:t>з'єднувач марки FDBA 56 14-19 SN-K A6032</w:t>
            </w:r>
          </w:p>
        </w:tc>
        <w:tc>
          <w:tcPr>
            <w:tcW w:w="750" w:type="pct"/>
            <w:hideMark/>
          </w:tcPr>
          <w:p w:rsidR="00BC0C72" w:rsidRDefault="008D5CF6">
            <w:pPr>
              <w:pStyle w:val="a5"/>
              <w:jc w:val="center"/>
            </w:pPr>
            <w:bookmarkStart w:id="34326" w:name="63047"/>
            <w:bookmarkEnd w:id="34326"/>
            <w:r>
              <w:t>- " -</w:t>
            </w:r>
          </w:p>
        </w:tc>
        <w:tc>
          <w:tcPr>
            <w:tcW w:w="750" w:type="pct"/>
            <w:hideMark/>
          </w:tcPr>
          <w:p w:rsidR="00BC0C72" w:rsidRDefault="008D5CF6">
            <w:pPr>
              <w:pStyle w:val="a5"/>
              <w:jc w:val="center"/>
            </w:pPr>
            <w:bookmarkStart w:id="34327" w:name="63048"/>
            <w:bookmarkEnd w:id="34327"/>
            <w:r>
              <w:t>180</w:t>
            </w:r>
          </w:p>
        </w:tc>
      </w:tr>
      <w:tr w:rsidR="00BC0C72" w:rsidTr="00181458">
        <w:trPr>
          <w:divId w:val="1237204249"/>
        </w:trPr>
        <w:tc>
          <w:tcPr>
            <w:tcW w:w="900" w:type="pct"/>
            <w:hideMark/>
          </w:tcPr>
          <w:p w:rsidR="00BC0C72" w:rsidRDefault="008D5CF6">
            <w:pPr>
              <w:pStyle w:val="a5"/>
            </w:pPr>
            <w:bookmarkStart w:id="34328" w:name="63049"/>
            <w:bookmarkEnd w:id="34328"/>
            <w:r>
              <w:t> </w:t>
            </w:r>
          </w:p>
        </w:tc>
        <w:tc>
          <w:tcPr>
            <w:tcW w:w="2600" w:type="pct"/>
            <w:hideMark/>
          </w:tcPr>
          <w:p w:rsidR="00BC0C72" w:rsidRDefault="008D5CF6">
            <w:pPr>
              <w:pStyle w:val="a5"/>
            </w:pPr>
            <w:bookmarkStart w:id="34329" w:name="63050"/>
            <w:bookmarkEnd w:id="34329"/>
            <w:r>
              <w:t>з'єднувач марки FDBA 56 14-19 SW-K A6032</w:t>
            </w:r>
          </w:p>
        </w:tc>
        <w:tc>
          <w:tcPr>
            <w:tcW w:w="750" w:type="pct"/>
            <w:hideMark/>
          </w:tcPr>
          <w:p w:rsidR="00BC0C72" w:rsidRDefault="008D5CF6">
            <w:pPr>
              <w:pStyle w:val="a5"/>
              <w:jc w:val="center"/>
            </w:pPr>
            <w:bookmarkStart w:id="34330" w:name="63051"/>
            <w:bookmarkEnd w:id="34330"/>
            <w:r>
              <w:t>- " -</w:t>
            </w:r>
          </w:p>
        </w:tc>
        <w:tc>
          <w:tcPr>
            <w:tcW w:w="750" w:type="pct"/>
            <w:hideMark/>
          </w:tcPr>
          <w:p w:rsidR="00BC0C72" w:rsidRDefault="008D5CF6">
            <w:pPr>
              <w:pStyle w:val="a5"/>
              <w:jc w:val="center"/>
            </w:pPr>
            <w:bookmarkStart w:id="34331" w:name="63052"/>
            <w:bookmarkEnd w:id="34331"/>
            <w:r>
              <w:t>990</w:t>
            </w:r>
          </w:p>
        </w:tc>
      </w:tr>
      <w:tr w:rsidR="00BC0C72" w:rsidTr="00181458">
        <w:trPr>
          <w:divId w:val="1237204249"/>
        </w:trPr>
        <w:tc>
          <w:tcPr>
            <w:tcW w:w="900" w:type="pct"/>
            <w:hideMark/>
          </w:tcPr>
          <w:p w:rsidR="00BC0C72" w:rsidRDefault="008D5CF6">
            <w:pPr>
              <w:pStyle w:val="a5"/>
            </w:pPr>
            <w:bookmarkStart w:id="34332" w:name="63053"/>
            <w:bookmarkEnd w:id="34332"/>
            <w:r>
              <w:t> </w:t>
            </w:r>
          </w:p>
        </w:tc>
        <w:tc>
          <w:tcPr>
            <w:tcW w:w="2600" w:type="pct"/>
            <w:hideMark/>
          </w:tcPr>
          <w:p w:rsidR="00BC0C72" w:rsidRDefault="008D5CF6">
            <w:pPr>
              <w:pStyle w:val="a5"/>
            </w:pPr>
            <w:bookmarkStart w:id="34333" w:name="63054"/>
            <w:bookmarkEnd w:id="34333"/>
            <w:r>
              <w:t>з'єднувач марки FDBA 56 14-19 SW-K A6032</w:t>
            </w:r>
          </w:p>
        </w:tc>
        <w:tc>
          <w:tcPr>
            <w:tcW w:w="750" w:type="pct"/>
            <w:hideMark/>
          </w:tcPr>
          <w:p w:rsidR="00BC0C72" w:rsidRDefault="008D5CF6">
            <w:pPr>
              <w:pStyle w:val="a5"/>
              <w:jc w:val="center"/>
            </w:pPr>
            <w:bookmarkStart w:id="34334" w:name="63055"/>
            <w:bookmarkEnd w:id="34334"/>
            <w:r>
              <w:t>- " -</w:t>
            </w:r>
          </w:p>
        </w:tc>
        <w:tc>
          <w:tcPr>
            <w:tcW w:w="750" w:type="pct"/>
            <w:hideMark/>
          </w:tcPr>
          <w:p w:rsidR="00BC0C72" w:rsidRDefault="008D5CF6">
            <w:pPr>
              <w:pStyle w:val="a5"/>
              <w:jc w:val="center"/>
            </w:pPr>
            <w:bookmarkStart w:id="34335" w:name="63056"/>
            <w:bookmarkEnd w:id="34335"/>
            <w:r>
              <w:t>120</w:t>
            </w:r>
          </w:p>
        </w:tc>
      </w:tr>
      <w:tr w:rsidR="00BC0C72" w:rsidTr="00181458">
        <w:trPr>
          <w:divId w:val="1237204249"/>
        </w:trPr>
        <w:tc>
          <w:tcPr>
            <w:tcW w:w="900" w:type="pct"/>
            <w:hideMark/>
          </w:tcPr>
          <w:p w:rsidR="00BC0C72" w:rsidRDefault="008D5CF6">
            <w:pPr>
              <w:pStyle w:val="a5"/>
            </w:pPr>
            <w:bookmarkStart w:id="34336" w:name="63057"/>
            <w:bookmarkEnd w:id="34336"/>
            <w:r>
              <w:t> </w:t>
            </w:r>
          </w:p>
        </w:tc>
        <w:tc>
          <w:tcPr>
            <w:tcW w:w="2600" w:type="pct"/>
            <w:hideMark/>
          </w:tcPr>
          <w:p w:rsidR="00BC0C72" w:rsidRDefault="008D5CF6">
            <w:pPr>
              <w:pStyle w:val="a5"/>
            </w:pPr>
            <w:bookmarkStart w:id="34337" w:name="63058"/>
            <w:bookmarkEnd w:id="34337"/>
            <w:r>
              <w:t>з'єднувач марки FDBA 56 14-19 SW-K A6032</w:t>
            </w:r>
          </w:p>
        </w:tc>
        <w:tc>
          <w:tcPr>
            <w:tcW w:w="750" w:type="pct"/>
            <w:hideMark/>
          </w:tcPr>
          <w:p w:rsidR="00BC0C72" w:rsidRDefault="008D5CF6">
            <w:pPr>
              <w:pStyle w:val="a5"/>
              <w:jc w:val="center"/>
            </w:pPr>
            <w:bookmarkStart w:id="34338" w:name="63059"/>
            <w:bookmarkEnd w:id="34338"/>
            <w:r>
              <w:t>- " -</w:t>
            </w:r>
          </w:p>
        </w:tc>
        <w:tc>
          <w:tcPr>
            <w:tcW w:w="750" w:type="pct"/>
            <w:hideMark/>
          </w:tcPr>
          <w:p w:rsidR="00BC0C72" w:rsidRDefault="008D5CF6">
            <w:pPr>
              <w:pStyle w:val="a5"/>
              <w:jc w:val="center"/>
            </w:pPr>
            <w:bookmarkStart w:id="34339" w:name="63060"/>
            <w:bookmarkEnd w:id="34339"/>
            <w:r>
              <w:t>420</w:t>
            </w:r>
          </w:p>
        </w:tc>
      </w:tr>
      <w:tr w:rsidR="00BC0C72" w:rsidTr="00181458">
        <w:trPr>
          <w:divId w:val="1237204249"/>
        </w:trPr>
        <w:tc>
          <w:tcPr>
            <w:tcW w:w="900" w:type="pct"/>
            <w:hideMark/>
          </w:tcPr>
          <w:p w:rsidR="00BC0C72" w:rsidRDefault="008D5CF6">
            <w:pPr>
              <w:pStyle w:val="a5"/>
            </w:pPr>
            <w:bookmarkStart w:id="34340" w:name="63061"/>
            <w:bookmarkEnd w:id="34340"/>
            <w:r>
              <w:t> </w:t>
            </w:r>
          </w:p>
        </w:tc>
        <w:tc>
          <w:tcPr>
            <w:tcW w:w="2600" w:type="pct"/>
            <w:hideMark/>
          </w:tcPr>
          <w:p w:rsidR="00BC0C72" w:rsidRDefault="008D5CF6">
            <w:pPr>
              <w:pStyle w:val="a5"/>
            </w:pPr>
            <w:bookmarkStart w:id="34341" w:name="63062"/>
            <w:bookmarkEnd w:id="34341"/>
            <w:r>
              <w:t>з'єднувач марки FDBA 56 14-5 PN-K A6032</w:t>
            </w:r>
          </w:p>
        </w:tc>
        <w:tc>
          <w:tcPr>
            <w:tcW w:w="750" w:type="pct"/>
            <w:hideMark/>
          </w:tcPr>
          <w:p w:rsidR="00BC0C72" w:rsidRDefault="008D5CF6">
            <w:pPr>
              <w:pStyle w:val="a5"/>
              <w:jc w:val="center"/>
            </w:pPr>
            <w:bookmarkStart w:id="34342" w:name="63063"/>
            <w:bookmarkEnd w:id="34342"/>
            <w:r>
              <w:t>- " -</w:t>
            </w:r>
          </w:p>
        </w:tc>
        <w:tc>
          <w:tcPr>
            <w:tcW w:w="750" w:type="pct"/>
            <w:hideMark/>
          </w:tcPr>
          <w:p w:rsidR="00BC0C72" w:rsidRDefault="008D5CF6">
            <w:pPr>
              <w:pStyle w:val="a5"/>
              <w:jc w:val="center"/>
            </w:pPr>
            <w:bookmarkStart w:id="34343" w:name="63064"/>
            <w:bookmarkEnd w:id="34343"/>
            <w:r>
              <w:t>360</w:t>
            </w:r>
          </w:p>
        </w:tc>
      </w:tr>
      <w:tr w:rsidR="00BC0C72" w:rsidTr="00181458">
        <w:trPr>
          <w:divId w:val="1237204249"/>
        </w:trPr>
        <w:tc>
          <w:tcPr>
            <w:tcW w:w="900" w:type="pct"/>
            <w:hideMark/>
          </w:tcPr>
          <w:p w:rsidR="00BC0C72" w:rsidRDefault="008D5CF6">
            <w:pPr>
              <w:pStyle w:val="a5"/>
            </w:pPr>
            <w:bookmarkStart w:id="34344" w:name="63065"/>
            <w:bookmarkEnd w:id="34344"/>
            <w:r>
              <w:t> </w:t>
            </w:r>
          </w:p>
        </w:tc>
        <w:tc>
          <w:tcPr>
            <w:tcW w:w="2600" w:type="pct"/>
            <w:hideMark/>
          </w:tcPr>
          <w:p w:rsidR="00BC0C72" w:rsidRDefault="008D5CF6">
            <w:pPr>
              <w:pStyle w:val="a5"/>
            </w:pPr>
            <w:bookmarkStart w:id="34345" w:name="63066"/>
            <w:bookmarkEnd w:id="34345"/>
            <w:r>
              <w:t>з'єднувач марки FDBA 56 16-26 PN-K A6032</w:t>
            </w:r>
          </w:p>
        </w:tc>
        <w:tc>
          <w:tcPr>
            <w:tcW w:w="750" w:type="pct"/>
            <w:hideMark/>
          </w:tcPr>
          <w:p w:rsidR="00BC0C72" w:rsidRDefault="008D5CF6">
            <w:pPr>
              <w:pStyle w:val="a5"/>
              <w:jc w:val="center"/>
            </w:pPr>
            <w:bookmarkStart w:id="34346" w:name="63067"/>
            <w:bookmarkEnd w:id="34346"/>
            <w:r>
              <w:t>- " -</w:t>
            </w:r>
          </w:p>
        </w:tc>
        <w:tc>
          <w:tcPr>
            <w:tcW w:w="750" w:type="pct"/>
            <w:hideMark/>
          </w:tcPr>
          <w:p w:rsidR="00BC0C72" w:rsidRDefault="008D5CF6">
            <w:pPr>
              <w:pStyle w:val="a5"/>
              <w:jc w:val="center"/>
            </w:pPr>
            <w:bookmarkStart w:id="34347" w:name="63068"/>
            <w:bookmarkEnd w:id="34347"/>
            <w:r>
              <w:t>144</w:t>
            </w:r>
          </w:p>
        </w:tc>
      </w:tr>
      <w:tr w:rsidR="00BC0C72" w:rsidTr="00181458">
        <w:trPr>
          <w:divId w:val="1237204249"/>
        </w:trPr>
        <w:tc>
          <w:tcPr>
            <w:tcW w:w="900" w:type="pct"/>
            <w:hideMark/>
          </w:tcPr>
          <w:p w:rsidR="00BC0C72" w:rsidRDefault="008D5CF6">
            <w:pPr>
              <w:pStyle w:val="a5"/>
            </w:pPr>
            <w:bookmarkStart w:id="34348" w:name="63069"/>
            <w:bookmarkEnd w:id="34348"/>
            <w:r>
              <w:t> </w:t>
            </w:r>
          </w:p>
        </w:tc>
        <w:tc>
          <w:tcPr>
            <w:tcW w:w="2600" w:type="pct"/>
            <w:hideMark/>
          </w:tcPr>
          <w:p w:rsidR="00BC0C72" w:rsidRDefault="008D5CF6">
            <w:pPr>
              <w:pStyle w:val="a5"/>
            </w:pPr>
            <w:bookmarkStart w:id="34349" w:name="63070"/>
            <w:bookmarkEnd w:id="34349"/>
            <w:r>
              <w:t>з'єднувач марки FDBA 56 16-26 SN-K A6032</w:t>
            </w:r>
          </w:p>
        </w:tc>
        <w:tc>
          <w:tcPr>
            <w:tcW w:w="750" w:type="pct"/>
            <w:hideMark/>
          </w:tcPr>
          <w:p w:rsidR="00BC0C72" w:rsidRDefault="008D5CF6">
            <w:pPr>
              <w:pStyle w:val="a5"/>
              <w:jc w:val="center"/>
            </w:pPr>
            <w:bookmarkStart w:id="34350" w:name="63071"/>
            <w:bookmarkEnd w:id="34350"/>
            <w:r>
              <w:t>- " -</w:t>
            </w:r>
          </w:p>
        </w:tc>
        <w:tc>
          <w:tcPr>
            <w:tcW w:w="750" w:type="pct"/>
            <w:hideMark/>
          </w:tcPr>
          <w:p w:rsidR="00BC0C72" w:rsidRDefault="008D5CF6">
            <w:pPr>
              <w:pStyle w:val="a5"/>
              <w:jc w:val="center"/>
            </w:pPr>
            <w:bookmarkStart w:id="34351" w:name="63072"/>
            <w:bookmarkEnd w:id="34351"/>
            <w:r>
              <w:t>108</w:t>
            </w:r>
          </w:p>
        </w:tc>
      </w:tr>
      <w:tr w:rsidR="00BC0C72" w:rsidTr="00181458">
        <w:trPr>
          <w:divId w:val="1237204249"/>
        </w:trPr>
        <w:tc>
          <w:tcPr>
            <w:tcW w:w="900" w:type="pct"/>
            <w:hideMark/>
          </w:tcPr>
          <w:p w:rsidR="00BC0C72" w:rsidRDefault="008D5CF6">
            <w:pPr>
              <w:pStyle w:val="a5"/>
            </w:pPr>
            <w:bookmarkStart w:id="34352" w:name="63073"/>
            <w:bookmarkEnd w:id="34352"/>
            <w:r>
              <w:t> </w:t>
            </w:r>
          </w:p>
        </w:tc>
        <w:tc>
          <w:tcPr>
            <w:tcW w:w="2600" w:type="pct"/>
            <w:hideMark/>
          </w:tcPr>
          <w:p w:rsidR="00BC0C72" w:rsidRDefault="008D5CF6">
            <w:pPr>
              <w:pStyle w:val="a5"/>
            </w:pPr>
            <w:bookmarkStart w:id="34353" w:name="63074"/>
            <w:bookmarkEnd w:id="34353"/>
            <w:r>
              <w:t>з'єднувач марки FDBA 56 16-8 PN-K A6032</w:t>
            </w:r>
          </w:p>
        </w:tc>
        <w:tc>
          <w:tcPr>
            <w:tcW w:w="750" w:type="pct"/>
            <w:hideMark/>
          </w:tcPr>
          <w:p w:rsidR="00BC0C72" w:rsidRDefault="008D5CF6">
            <w:pPr>
              <w:pStyle w:val="a5"/>
              <w:jc w:val="center"/>
            </w:pPr>
            <w:bookmarkStart w:id="34354" w:name="63075"/>
            <w:bookmarkEnd w:id="34354"/>
            <w:r>
              <w:t>- " -</w:t>
            </w:r>
          </w:p>
        </w:tc>
        <w:tc>
          <w:tcPr>
            <w:tcW w:w="750" w:type="pct"/>
            <w:hideMark/>
          </w:tcPr>
          <w:p w:rsidR="00BC0C72" w:rsidRDefault="008D5CF6">
            <w:pPr>
              <w:pStyle w:val="a5"/>
              <w:jc w:val="center"/>
            </w:pPr>
            <w:bookmarkStart w:id="34355" w:name="63076"/>
            <w:bookmarkEnd w:id="34355"/>
            <w:r>
              <w:t>360</w:t>
            </w:r>
          </w:p>
        </w:tc>
      </w:tr>
      <w:tr w:rsidR="00BC0C72" w:rsidTr="00181458">
        <w:trPr>
          <w:divId w:val="1237204249"/>
        </w:trPr>
        <w:tc>
          <w:tcPr>
            <w:tcW w:w="900" w:type="pct"/>
            <w:hideMark/>
          </w:tcPr>
          <w:p w:rsidR="00BC0C72" w:rsidRDefault="008D5CF6">
            <w:pPr>
              <w:pStyle w:val="a5"/>
            </w:pPr>
            <w:bookmarkStart w:id="34356" w:name="63077"/>
            <w:bookmarkEnd w:id="34356"/>
            <w:r>
              <w:t> </w:t>
            </w:r>
          </w:p>
        </w:tc>
        <w:tc>
          <w:tcPr>
            <w:tcW w:w="2600" w:type="pct"/>
            <w:hideMark/>
          </w:tcPr>
          <w:p w:rsidR="00BC0C72" w:rsidRDefault="008D5CF6">
            <w:pPr>
              <w:pStyle w:val="a5"/>
            </w:pPr>
            <w:bookmarkStart w:id="34357" w:name="63078"/>
            <w:bookmarkEnd w:id="34357"/>
            <w:r>
              <w:t>з'єднувач марки FDBA 56 16-8 SN-K A6032</w:t>
            </w:r>
          </w:p>
        </w:tc>
        <w:tc>
          <w:tcPr>
            <w:tcW w:w="750" w:type="pct"/>
            <w:hideMark/>
          </w:tcPr>
          <w:p w:rsidR="00BC0C72" w:rsidRDefault="008D5CF6">
            <w:pPr>
              <w:pStyle w:val="a5"/>
              <w:jc w:val="center"/>
            </w:pPr>
            <w:bookmarkStart w:id="34358" w:name="63079"/>
            <w:bookmarkEnd w:id="34358"/>
            <w:r>
              <w:t>штук</w:t>
            </w:r>
          </w:p>
        </w:tc>
        <w:tc>
          <w:tcPr>
            <w:tcW w:w="750" w:type="pct"/>
            <w:hideMark/>
          </w:tcPr>
          <w:p w:rsidR="00BC0C72" w:rsidRDefault="008D5CF6">
            <w:pPr>
              <w:pStyle w:val="a5"/>
              <w:jc w:val="center"/>
            </w:pPr>
            <w:bookmarkStart w:id="34359" w:name="63080"/>
            <w:bookmarkEnd w:id="34359"/>
            <w:r>
              <w:t>360</w:t>
            </w:r>
          </w:p>
        </w:tc>
      </w:tr>
      <w:tr w:rsidR="00BC0C72" w:rsidTr="00181458">
        <w:trPr>
          <w:divId w:val="1237204249"/>
        </w:trPr>
        <w:tc>
          <w:tcPr>
            <w:tcW w:w="900" w:type="pct"/>
            <w:hideMark/>
          </w:tcPr>
          <w:p w:rsidR="00BC0C72" w:rsidRDefault="008D5CF6">
            <w:pPr>
              <w:pStyle w:val="a5"/>
            </w:pPr>
            <w:bookmarkStart w:id="34360" w:name="63081"/>
            <w:bookmarkEnd w:id="34360"/>
            <w:r>
              <w:t> </w:t>
            </w:r>
          </w:p>
        </w:tc>
        <w:tc>
          <w:tcPr>
            <w:tcW w:w="2600" w:type="pct"/>
            <w:hideMark/>
          </w:tcPr>
          <w:p w:rsidR="00BC0C72" w:rsidRDefault="008D5CF6">
            <w:pPr>
              <w:pStyle w:val="a5"/>
            </w:pPr>
            <w:bookmarkStart w:id="34361" w:name="63082"/>
            <w:bookmarkEnd w:id="34361"/>
            <w:r>
              <w:t>з'єднувач марки FDBA 56 18-32 PN-K A6032</w:t>
            </w:r>
          </w:p>
        </w:tc>
        <w:tc>
          <w:tcPr>
            <w:tcW w:w="750" w:type="pct"/>
            <w:hideMark/>
          </w:tcPr>
          <w:p w:rsidR="00BC0C72" w:rsidRDefault="008D5CF6">
            <w:pPr>
              <w:pStyle w:val="a5"/>
              <w:jc w:val="center"/>
            </w:pPr>
            <w:bookmarkStart w:id="34362" w:name="63083"/>
            <w:bookmarkEnd w:id="34362"/>
            <w:r>
              <w:t>- " -</w:t>
            </w:r>
          </w:p>
        </w:tc>
        <w:tc>
          <w:tcPr>
            <w:tcW w:w="750" w:type="pct"/>
            <w:hideMark/>
          </w:tcPr>
          <w:p w:rsidR="00BC0C72" w:rsidRDefault="008D5CF6">
            <w:pPr>
              <w:pStyle w:val="a5"/>
              <w:jc w:val="center"/>
            </w:pPr>
            <w:bookmarkStart w:id="34363" w:name="63084"/>
            <w:bookmarkEnd w:id="34363"/>
            <w:r>
              <w:t>378</w:t>
            </w:r>
          </w:p>
        </w:tc>
      </w:tr>
      <w:tr w:rsidR="00BC0C72" w:rsidTr="00181458">
        <w:trPr>
          <w:divId w:val="1237204249"/>
        </w:trPr>
        <w:tc>
          <w:tcPr>
            <w:tcW w:w="900" w:type="pct"/>
            <w:hideMark/>
          </w:tcPr>
          <w:p w:rsidR="00BC0C72" w:rsidRDefault="008D5CF6">
            <w:pPr>
              <w:pStyle w:val="a5"/>
            </w:pPr>
            <w:bookmarkStart w:id="34364" w:name="63085"/>
            <w:bookmarkEnd w:id="34364"/>
            <w:r>
              <w:t> </w:t>
            </w:r>
          </w:p>
        </w:tc>
        <w:tc>
          <w:tcPr>
            <w:tcW w:w="2600" w:type="pct"/>
            <w:hideMark/>
          </w:tcPr>
          <w:p w:rsidR="00BC0C72" w:rsidRDefault="008D5CF6">
            <w:pPr>
              <w:pStyle w:val="a5"/>
            </w:pPr>
            <w:bookmarkStart w:id="34365" w:name="63086"/>
            <w:bookmarkEnd w:id="34365"/>
            <w:r>
              <w:t>з'єднувач марки FDBA 56 18-32 PW-K A6032</w:t>
            </w:r>
          </w:p>
        </w:tc>
        <w:tc>
          <w:tcPr>
            <w:tcW w:w="750" w:type="pct"/>
            <w:hideMark/>
          </w:tcPr>
          <w:p w:rsidR="00BC0C72" w:rsidRDefault="008D5CF6">
            <w:pPr>
              <w:pStyle w:val="a5"/>
              <w:jc w:val="center"/>
            </w:pPr>
            <w:bookmarkStart w:id="34366" w:name="63087"/>
            <w:bookmarkEnd w:id="34366"/>
            <w:r>
              <w:t>- " -</w:t>
            </w:r>
          </w:p>
        </w:tc>
        <w:tc>
          <w:tcPr>
            <w:tcW w:w="750" w:type="pct"/>
            <w:hideMark/>
          </w:tcPr>
          <w:p w:rsidR="00BC0C72" w:rsidRDefault="008D5CF6">
            <w:pPr>
              <w:pStyle w:val="a5"/>
              <w:jc w:val="center"/>
            </w:pPr>
            <w:bookmarkStart w:id="34367" w:name="63088"/>
            <w:bookmarkEnd w:id="34367"/>
            <w:r>
              <w:t>180</w:t>
            </w:r>
          </w:p>
        </w:tc>
      </w:tr>
      <w:tr w:rsidR="00BC0C72" w:rsidTr="00181458">
        <w:trPr>
          <w:divId w:val="1237204249"/>
        </w:trPr>
        <w:tc>
          <w:tcPr>
            <w:tcW w:w="900" w:type="pct"/>
            <w:hideMark/>
          </w:tcPr>
          <w:p w:rsidR="00BC0C72" w:rsidRDefault="008D5CF6">
            <w:pPr>
              <w:pStyle w:val="a5"/>
            </w:pPr>
            <w:bookmarkStart w:id="34368" w:name="63089"/>
            <w:bookmarkEnd w:id="34368"/>
            <w:r>
              <w:t> </w:t>
            </w:r>
          </w:p>
        </w:tc>
        <w:tc>
          <w:tcPr>
            <w:tcW w:w="2600" w:type="pct"/>
            <w:hideMark/>
          </w:tcPr>
          <w:p w:rsidR="00BC0C72" w:rsidRDefault="008D5CF6">
            <w:pPr>
              <w:pStyle w:val="a5"/>
            </w:pPr>
            <w:bookmarkStart w:id="34369" w:name="63090"/>
            <w:bookmarkEnd w:id="34369"/>
            <w:r>
              <w:t>з'єднувач марки FDBA 56 18-32 SN-K A6031</w:t>
            </w:r>
          </w:p>
        </w:tc>
        <w:tc>
          <w:tcPr>
            <w:tcW w:w="750" w:type="pct"/>
            <w:hideMark/>
          </w:tcPr>
          <w:p w:rsidR="00BC0C72" w:rsidRDefault="008D5CF6">
            <w:pPr>
              <w:pStyle w:val="a5"/>
              <w:jc w:val="center"/>
            </w:pPr>
            <w:bookmarkStart w:id="34370" w:name="63091"/>
            <w:bookmarkEnd w:id="34370"/>
            <w:r>
              <w:t>- " -</w:t>
            </w:r>
          </w:p>
        </w:tc>
        <w:tc>
          <w:tcPr>
            <w:tcW w:w="750" w:type="pct"/>
            <w:hideMark/>
          </w:tcPr>
          <w:p w:rsidR="00BC0C72" w:rsidRDefault="008D5CF6">
            <w:pPr>
              <w:pStyle w:val="a5"/>
              <w:jc w:val="center"/>
            </w:pPr>
            <w:bookmarkStart w:id="34371" w:name="63092"/>
            <w:bookmarkEnd w:id="34371"/>
            <w:r>
              <w:t>540</w:t>
            </w:r>
          </w:p>
        </w:tc>
      </w:tr>
      <w:tr w:rsidR="00BC0C72" w:rsidTr="00181458">
        <w:trPr>
          <w:divId w:val="1237204249"/>
        </w:trPr>
        <w:tc>
          <w:tcPr>
            <w:tcW w:w="900" w:type="pct"/>
            <w:hideMark/>
          </w:tcPr>
          <w:p w:rsidR="00BC0C72" w:rsidRDefault="008D5CF6">
            <w:pPr>
              <w:pStyle w:val="a5"/>
            </w:pPr>
            <w:bookmarkStart w:id="34372" w:name="63093"/>
            <w:bookmarkEnd w:id="34372"/>
            <w:r>
              <w:t> </w:t>
            </w:r>
          </w:p>
        </w:tc>
        <w:tc>
          <w:tcPr>
            <w:tcW w:w="2600" w:type="pct"/>
            <w:hideMark/>
          </w:tcPr>
          <w:p w:rsidR="00BC0C72" w:rsidRDefault="008D5CF6">
            <w:pPr>
              <w:pStyle w:val="a5"/>
            </w:pPr>
            <w:bookmarkStart w:id="34373" w:name="63094"/>
            <w:bookmarkEnd w:id="34373"/>
            <w:r>
              <w:t>з'єднувач марки FDBA 56 18-32 SN-K A6032</w:t>
            </w:r>
          </w:p>
        </w:tc>
        <w:tc>
          <w:tcPr>
            <w:tcW w:w="750" w:type="pct"/>
            <w:hideMark/>
          </w:tcPr>
          <w:p w:rsidR="00BC0C72" w:rsidRDefault="008D5CF6">
            <w:pPr>
              <w:pStyle w:val="a5"/>
              <w:jc w:val="center"/>
            </w:pPr>
            <w:bookmarkStart w:id="34374" w:name="63095"/>
            <w:bookmarkEnd w:id="34374"/>
            <w:r>
              <w:t>- " -</w:t>
            </w:r>
          </w:p>
        </w:tc>
        <w:tc>
          <w:tcPr>
            <w:tcW w:w="750" w:type="pct"/>
            <w:hideMark/>
          </w:tcPr>
          <w:p w:rsidR="00BC0C72" w:rsidRDefault="008D5CF6">
            <w:pPr>
              <w:pStyle w:val="a5"/>
              <w:jc w:val="center"/>
            </w:pPr>
            <w:bookmarkStart w:id="34375" w:name="63096"/>
            <w:bookmarkEnd w:id="34375"/>
            <w:r>
              <w:t>468</w:t>
            </w:r>
          </w:p>
        </w:tc>
      </w:tr>
      <w:tr w:rsidR="00BC0C72" w:rsidTr="00181458">
        <w:trPr>
          <w:divId w:val="1237204249"/>
        </w:trPr>
        <w:tc>
          <w:tcPr>
            <w:tcW w:w="900" w:type="pct"/>
            <w:hideMark/>
          </w:tcPr>
          <w:p w:rsidR="00BC0C72" w:rsidRDefault="008D5CF6">
            <w:pPr>
              <w:pStyle w:val="a5"/>
            </w:pPr>
            <w:bookmarkStart w:id="34376" w:name="63097"/>
            <w:bookmarkEnd w:id="34376"/>
            <w:r>
              <w:t> </w:t>
            </w:r>
          </w:p>
        </w:tc>
        <w:tc>
          <w:tcPr>
            <w:tcW w:w="2600" w:type="pct"/>
            <w:hideMark/>
          </w:tcPr>
          <w:p w:rsidR="00BC0C72" w:rsidRDefault="008D5CF6">
            <w:pPr>
              <w:pStyle w:val="a5"/>
            </w:pPr>
            <w:bookmarkStart w:id="34377" w:name="63098"/>
            <w:bookmarkEnd w:id="34377"/>
            <w:r>
              <w:t>з'єднувач марки FDBA 56 18-32 SN-K A6032</w:t>
            </w:r>
          </w:p>
        </w:tc>
        <w:tc>
          <w:tcPr>
            <w:tcW w:w="750" w:type="pct"/>
            <w:hideMark/>
          </w:tcPr>
          <w:p w:rsidR="00BC0C72" w:rsidRDefault="008D5CF6">
            <w:pPr>
              <w:pStyle w:val="a5"/>
              <w:jc w:val="center"/>
            </w:pPr>
            <w:bookmarkStart w:id="34378" w:name="63099"/>
            <w:bookmarkEnd w:id="34378"/>
            <w:r>
              <w:t>- " -</w:t>
            </w:r>
          </w:p>
        </w:tc>
        <w:tc>
          <w:tcPr>
            <w:tcW w:w="750" w:type="pct"/>
            <w:hideMark/>
          </w:tcPr>
          <w:p w:rsidR="00BC0C72" w:rsidRDefault="008D5CF6">
            <w:pPr>
              <w:pStyle w:val="a5"/>
              <w:jc w:val="center"/>
            </w:pPr>
            <w:bookmarkStart w:id="34379" w:name="63100"/>
            <w:bookmarkEnd w:id="34379"/>
            <w:r>
              <w:t>840</w:t>
            </w:r>
          </w:p>
        </w:tc>
      </w:tr>
      <w:tr w:rsidR="00BC0C72" w:rsidTr="00181458">
        <w:trPr>
          <w:divId w:val="1237204249"/>
        </w:trPr>
        <w:tc>
          <w:tcPr>
            <w:tcW w:w="900" w:type="pct"/>
            <w:hideMark/>
          </w:tcPr>
          <w:p w:rsidR="00BC0C72" w:rsidRDefault="008D5CF6">
            <w:pPr>
              <w:pStyle w:val="a5"/>
            </w:pPr>
            <w:bookmarkStart w:id="34380" w:name="63101"/>
            <w:bookmarkEnd w:id="34380"/>
            <w:r>
              <w:t> </w:t>
            </w:r>
          </w:p>
        </w:tc>
        <w:tc>
          <w:tcPr>
            <w:tcW w:w="2600" w:type="pct"/>
            <w:hideMark/>
          </w:tcPr>
          <w:p w:rsidR="00BC0C72" w:rsidRDefault="008D5CF6">
            <w:pPr>
              <w:pStyle w:val="a5"/>
            </w:pPr>
            <w:bookmarkStart w:id="34381" w:name="63102"/>
            <w:bookmarkEnd w:id="34381"/>
            <w:r>
              <w:t>з'єднувач марки FDBA 56 18-32 SN-K A6032</w:t>
            </w:r>
          </w:p>
        </w:tc>
        <w:tc>
          <w:tcPr>
            <w:tcW w:w="750" w:type="pct"/>
            <w:hideMark/>
          </w:tcPr>
          <w:p w:rsidR="00BC0C72" w:rsidRDefault="008D5CF6">
            <w:pPr>
              <w:pStyle w:val="a5"/>
              <w:jc w:val="center"/>
            </w:pPr>
            <w:bookmarkStart w:id="34382" w:name="63103"/>
            <w:bookmarkEnd w:id="34382"/>
            <w:r>
              <w:t>- " -</w:t>
            </w:r>
          </w:p>
        </w:tc>
        <w:tc>
          <w:tcPr>
            <w:tcW w:w="750" w:type="pct"/>
            <w:hideMark/>
          </w:tcPr>
          <w:p w:rsidR="00BC0C72" w:rsidRDefault="008D5CF6">
            <w:pPr>
              <w:pStyle w:val="a5"/>
              <w:jc w:val="center"/>
            </w:pPr>
            <w:bookmarkStart w:id="34383" w:name="63104"/>
            <w:bookmarkEnd w:id="34383"/>
            <w:r>
              <w:t>180</w:t>
            </w:r>
          </w:p>
        </w:tc>
      </w:tr>
      <w:tr w:rsidR="00BC0C72" w:rsidTr="00181458">
        <w:trPr>
          <w:divId w:val="1237204249"/>
        </w:trPr>
        <w:tc>
          <w:tcPr>
            <w:tcW w:w="900" w:type="pct"/>
            <w:hideMark/>
          </w:tcPr>
          <w:p w:rsidR="00BC0C72" w:rsidRDefault="008D5CF6">
            <w:pPr>
              <w:pStyle w:val="a5"/>
            </w:pPr>
            <w:bookmarkStart w:id="34384" w:name="63105"/>
            <w:bookmarkEnd w:id="34384"/>
            <w:r>
              <w:t> </w:t>
            </w:r>
          </w:p>
        </w:tc>
        <w:tc>
          <w:tcPr>
            <w:tcW w:w="2600" w:type="pct"/>
            <w:hideMark/>
          </w:tcPr>
          <w:p w:rsidR="00BC0C72" w:rsidRDefault="008D5CF6">
            <w:pPr>
              <w:pStyle w:val="a5"/>
            </w:pPr>
            <w:bookmarkStart w:id="34385" w:name="63106"/>
            <w:bookmarkEnd w:id="34385"/>
            <w:r>
              <w:t>з'єднувач марки FDBA 56 18-32 SW-K A6031</w:t>
            </w:r>
          </w:p>
        </w:tc>
        <w:tc>
          <w:tcPr>
            <w:tcW w:w="750" w:type="pct"/>
            <w:hideMark/>
          </w:tcPr>
          <w:p w:rsidR="00BC0C72" w:rsidRDefault="008D5CF6">
            <w:pPr>
              <w:pStyle w:val="a5"/>
              <w:jc w:val="center"/>
            </w:pPr>
            <w:bookmarkStart w:id="34386" w:name="63107"/>
            <w:bookmarkEnd w:id="34386"/>
            <w:r>
              <w:t>- " -</w:t>
            </w:r>
          </w:p>
        </w:tc>
        <w:tc>
          <w:tcPr>
            <w:tcW w:w="750" w:type="pct"/>
            <w:hideMark/>
          </w:tcPr>
          <w:p w:rsidR="00BC0C72" w:rsidRDefault="008D5CF6">
            <w:pPr>
              <w:pStyle w:val="a5"/>
              <w:jc w:val="center"/>
            </w:pPr>
            <w:bookmarkStart w:id="34387" w:name="63108"/>
            <w:bookmarkEnd w:id="34387"/>
            <w:r>
              <w:t>180</w:t>
            </w:r>
          </w:p>
        </w:tc>
      </w:tr>
      <w:tr w:rsidR="00BC0C72" w:rsidTr="00181458">
        <w:trPr>
          <w:divId w:val="1237204249"/>
        </w:trPr>
        <w:tc>
          <w:tcPr>
            <w:tcW w:w="900" w:type="pct"/>
            <w:hideMark/>
          </w:tcPr>
          <w:p w:rsidR="00BC0C72" w:rsidRDefault="008D5CF6">
            <w:pPr>
              <w:pStyle w:val="a5"/>
            </w:pPr>
            <w:bookmarkStart w:id="34388" w:name="63109"/>
            <w:bookmarkEnd w:id="34388"/>
            <w:r>
              <w:t> </w:t>
            </w:r>
          </w:p>
        </w:tc>
        <w:tc>
          <w:tcPr>
            <w:tcW w:w="2600" w:type="pct"/>
            <w:hideMark/>
          </w:tcPr>
          <w:p w:rsidR="00BC0C72" w:rsidRDefault="008D5CF6">
            <w:pPr>
              <w:pStyle w:val="a5"/>
            </w:pPr>
            <w:bookmarkStart w:id="34389" w:name="63110"/>
            <w:bookmarkEnd w:id="34389"/>
            <w:r>
              <w:t>з'єднувач марки FDBA 56 18-32 SW-K A6032</w:t>
            </w:r>
          </w:p>
        </w:tc>
        <w:tc>
          <w:tcPr>
            <w:tcW w:w="750" w:type="pct"/>
            <w:hideMark/>
          </w:tcPr>
          <w:p w:rsidR="00BC0C72" w:rsidRDefault="008D5CF6">
            <w:pPr>
              <w:pStyle w:val="a5"/>
              <w:jc w:val="center"/>
            </w:pPr>
            <w:bookmarkStart w:id="34390" w:name="63111"/>
            <w:bookmarkEnd w:id="34390"/>
            <w:r>
              <w:t>- " -</w:t>
            </w:r>
          </w:p>
        </w:tc>
        <w:tc>
          <w:tcPr>
            <w:tcW w:w="750" w:type="pct"/>
            <w:hideMark/>
          </w:tcPr>
          <w:p w:rsidR="00BC0C72" w:rsidRDefault="008D5CF6">
            <w:pPr>
              <w:pStyle w:val="a5"/>
              <w:jc w:val="center"/>
            </w:pPr>
            <w:bookmarkStart w:id="34391" w:name="63112"/>
            <w:bookmarkEnd w:id="34391"/>
            <w:r>
              <w:t>720</w:t>
            </w:r>
          </w:p>
        </w:tc>
      </w:tr>
      <w:tr w:rsidR="00BC0C72" w:rsidTr="00181458">
        <w:trPr>
          <w:divId w:val="1237204249"/>
        </w:trPr>
        <w:tc>
          <w:tcPr>
            <w:tcW w:w="900" w:type="pct"/>
            <w:hideMark/>
          </w:tcPr>
          <w:p w:rsidR="00BC0C72" w:rsidRDefault="008D5CF6">
            <w:pPr>
              <w:pStyle w:val="a5"/>
            </w:pPr>
            <w:bookmarkStart w:id="34392" w:name="63113"/>
            <w:bookmarkEnd w:id="34392"/>
            <w:r>
              <w:t> </w:t>
            </w:r>
          </w:p>
        </w:tc>
        <w:tc>
          <w:tcPr>
            <w:tcW w:w="2600" w:type="pct"/>
            <w:hideMark/>
          </w:tcPr>
          <w:p w:rsidR="00BC0C72" w:rsidRDefault="008D5CF6">
            <w:pPr>
              <w:pStyle w:val="a5"/>
            </w:pPr>
            <w:bookmarkStart w:id="34393" w:name="63114"/>
            <w:bookmarkEnd w:id="34393"/>
            <w:r>
              <w:t>з'єднувач марки FDBA 56 20-16 PN-K A6032</w:t>
            </w:r>
          </w:p>
        </w:tc>
        <w:tc>
          <w:tcPr>
            <w:tcW w:w="750" w:type="pct"/>
            <w:hideMark/>
          </w:tcPr>
          <w:p w:rsidR="00BC0C72" w:rsidRDefault="008D5CF6">
            <w:pPr>
              <w:pStyle w:val="a5"/>
              <w:jc w:val="center"/>
            </w:pPr>
            <w:bookmarkStart w:id="34394" w:name="63115"/>
            <w:bookmarkEnd w:id="34394"/>
            <w:r>
              <w:t>- " -</w:t>
            </w:r>
          </w:p>
        </w:tc>
        <w:tc>
          <w:tcPr>
            <w:tcW w:w="750" w:type="pct"/>
            <w:hideMark/>
          </w:tcPr>
          <w:p w:rsidR="00BC0C72" w:rsidRDefault="008D5CF6">
            <w:pPr>
              <w:pStyle w:val="a5"/>
              <w:jc w:val="center"/>
            </w:pPr>
            <w:bookmarkStart w:id="34395" w:name="63116"/>
            <w:bookmarkEnd w:id="34395"/>
            <w:r>
              <w:t>540</w:t>
            </w:r>
          </w:p>
        </w:tc>
      </w:tr>
      <w:tr w:rsidR="00BC0C72" w:rsidTr="00181458">
        <w:trPr>
          <w:divId w:val="1237204249"/>
        </w:trPr>
        <w:tc>
          <w:tcPr>
            <w:tcW w:w="900" w:type="pct"/>
            <w:hideMark/>
          </w:tcPr>
          <w:p w:rsidR="00BC0C72" w:rsidRDefault="008D5CF6">
            <w:pPr>
              <w:pStyle w:val="a5"/>
            </w:pPr>
            <w:bookmarkStart w:id="34396" w:name="63117"/>
            <w:bookmarkEnd w:id="34396"/>
            <w:r>
              <w:t> </w:t>
            </w:r>
          </w:p>
        </w:tc>
        <w:tc>
          <w:tcPr>
            <w:tcW w:w="2600" w:type="pct"/>
            <w:hideMark/>
          </w:tcPr>
          <w:p w:rsidR="00BC0C72" w:rsidRDefault="008D5CF6">
            <w:pPr>
              <w:pStyle w:val="a5"/>
            </w:pPr>
            <w:bookmarkStart w:id="34397" w:name="63118"/>
            <w:bookmarkEnd w:id="34397"/>
            <w:r>
              <w:t>з'єднувач марки FDBA 56 20-39 SN-K A6032</w:t>
            </w:r>
          </w:p>
        </w:tc>
        <w:tc>
          <w:tcPr>
            <w:tcW w:w="750" w:type="pct"/>
            <w:hideMark/>
          </w:tcPr>
          <w:p w:rsidR="00BC0C72" w:rsidRDefault="008D5CF6">
            <w:pPr>
              <w:pStyle w:val="a5"/>
              <w:jc w:val="center"/>
            </w:pPr>
            <w:bookmarkStart w:id="34398" w:name="63119"/>
            <w:bookmarkEnd w:id="34398"/>
            <w:r>
              <w:t>- " -</w:t>
            </w:r>
          </w:p>
        </w:tc>
        <w:tc>
          <w:tcPr>
            <w:tcW w:w="750" w:type="pct"/>
            <w:hideMark/>
          </w:tcPr>
          <w:p w:rsidR="00BC0C72" w:rsidRDefault="008D5CF6">
            <w:pPr>
              <w:pStyle w:val="a5"/>
              <w:jc w:val="center"/>
            </w:pPr>
            <w:bookmarkStart w:id="34399" w:name="63120"/>
            <w:bookmarkEnd w:id="34399"/>
            <w:r>
              <w:t>180</w:t>
            </w:r>
          </w:p>
        </w:tc>
      </w:tr>
      <w:tr w:rsidR="00BC0C72" w:rsidTr="00181458">
        <w:trPr>
          <w:divId w:val="1237204249"/>
        </w:trPr>
        <w:tc>
          <w:tcPr>
            <w:tcW w:w="900" w:type="pct"/>
            <w:hideMark/>
          </w:tcPr>
          <w:p w:rsidR="00BC0C72" w:rsidRDefault="008D5CF6">
            <w:pPr>
              <w:pStyle w:val="a5"/>
            </w:pPr>
            <w:bookmarkStart w:id="34400" w:name="63121"/>
            <w:bookmarkEnd w:id="34400"/>
            <w:r>
              <w:t> </w:t>
            </w:r>
          </w:p>
        </w:tc>
        <w:tc>
          <w:tcPr>
            <w:tcW w:w="2600" w:type="pct"/>
            <w:hideMark/>
          </w:tcPr>
          <w:p w:rsidR="00BC0C72" w:rsidRDefault="008D5CF6">
            <w:pPr>
              <w:pStyle w:val="a5"/>
            </w:pPr>
            <w:bookmarkStart w:id="34401" w:name="63122"/>
            <w:bookmarkEnd w:id="34401"/>
            <w:r>
              <w:t>з'єднувач марки FDBA 56 20-41 PN-K A6032</w:t>
            </w:r>
          </w:p>
        </w:tc>
        <w:tc>
          <w:tcPr>
            <w:tcW w:w="750" w:type="pct"/>
            <w:hideMark/>
          </w:tcPr>
          <w:p w:rsidR="00BC0C72" w:rsidRDefault="008D5CF6">
            <w:pPr>
              <w:pStyle w:val="a5"/>
              <w:jc w:val="center"/>
            </w:pPr>
            <w:bookmarkStart w:id="34402" w:name="63123"/>
            <w:bookmarkEnd w:id="34402"/>
            <w:r>
              <w:t>- " -</w:t>
            </w:r>
          </w:p>
        </w:tc>
        <w:tc>
          <w:tcPr>
            <w:tcW w:w="750" w:type="pct"/>
            <w:hideMark/>
          </w:tcPr>
          <w:p w:rsidR="00BC0C72" w:rsidRDefault="008D5CF6">
            <w:pPr>
              <w:pStyle w:val="a5"/>
              <w:jc w:val="center"/>
            </w:pPr>
            <w:bookmarkStart w:id="34403" w:name="63124"/>
            <w:bookmarkEnd w:id="34403"/>
            <w:r>
              <w:t>126</w:t>
            </w:r>
          </w:p>
        </w:tc>
      </w:tr>
      <w:tr w:rsidR="00BC0C72" w:rsidTr="00181458">
        <w:trPr>
          <w:divId w:val="1237204249"/>
        </w:trPr>
        <w:tc>
          <w:tcPr>
            <w:tcW w:w="900" w:type="pct"/>
            <w:hideMark/>
          </w:tcPr>
          <w:p w:rsidR="00BC0C72" w:rsidRDefault="008D5CF6">
            <w:pPr>
              <w:pStyle w:val="a5"/>
            </w:pPr>
            <w:bookmarkStart w:id="34404" w:name="63125"/>
            <w:bookmarkEnd w:id="34404"/>
            <w:r>
              <w:t> </w:t>
            </w:r>
          </w:p>
        </w:tc>
        <w:tc>
          <w:tcPr>
            <w:tcW w:w="2600" w:type="pct"/>
            <w:hideMark/>
          </w:tcPr>
          <w:p w:rsidR="00BC0C72" w:rsidRDefault="008D5CF6">
            <w:pPr>
              <w:pStyle w:val="a5"/>
            </w:pPr>
            <w:bookmarkStart w:id="34405" w:name="63126"/>
            <w:bookmarkEnd w:id="34405"/>
            <w:r>
              <w:t>з'єднувач марки FDBA 56 20-41 PW-K A6032</w:t>
            </w:r>
          </w:p>
        </w:tc>
        <w:tc>
          <w:tcPr>
            <w:tcW w:w="750" w:type="pct"/>
            <w:hideMark/>
          </w:tcPr>
          <w:p w:rsidR="00BC0C72" w:rsidRDefault="008D5CF6">
            <w:pPr>
              <w:pStyle w:val="a5"/>
              <w:jc w:val="center"/>
            </w:pPr>
            <w:bookmarkStart w:id="34406" w:name="63127"/>
            <w:bookmarkEnd w:id="34406"/>
            <w:r>
              <w:t>- " -</w:t>
            </w:r>
          </w:p>
        </w:tc>
        <w:tc>
          <w:tcPr>
            <w:tcW w:w="750" w:type="pct"/>
            <w:hideMark/>
          </w:tcPr>
          <w:p w:rsidR="00BC0C72" w:rsidRDefault="008D5CF6">
            <w:pPr>
              <w:pStyle w:val="a5"/>
              <w:jc w:val="center"/>
            </w:pPr>
            <w:bookmarkStart w:id="34407" w:name="63128"/>
            <w:bookmarkEnd w:id="34407"/>
            <w:r>
              <w:t>540</w:t>
            </w:r>
          </w:p>
        </w:tc>
      </w:tr>
      <w:tr w:rsidR="00BC0C72" w:rsidTr="00181458">
        <w:trPr>
          <w:divId w:val="1237204249"/>
        </w:trPr>
        <w:tc>
          <w:tcPr>
            <w:tcW w:w="900" w:type="pct"/>
            <w:hideMark/>
          </w:tcPr>
          <w:p w:rsidR="00BC0C72" w:rsidRDefault="008D5CF6">
            <w:pPr>
              <w:pStyle w:val="a5"/>
            </w:pPr>
            <w:bookmarkStart w:id="34408" w:name="63129"/>
            <w:bookmarkEnd w:id="34408"/>
            <w:r>
              <w:t> </w:t>
            </w:r>
          </w:p>
        </w:tc>
        <w:tc>
          <w:tcPr>
            <w:tcW w:w="2600" w:type="pct"/>
            <w:hideMark/>
          </w:tcPr>
          <w:p w:rsidR="00BC0C72" w:rsidRDefault="008D5CF6">
            <w:pPr>
              <w:pStyle w:val="a5"/>
            </w:pPr>
            <w:bookmarkStart w:id="34409" w:name="63130"/>
            <w:bookmarkEnd w:id="34409"/>
            <w:r>
              <w:t>з'єднувач марки FDBA 56 20-41 SN-K A6031</w:t>
            </w:r>
          </w:p>
        </w:tc>
        <w:tc>
          <w:tcPr>
            <w:tcW w:w="750" w:type="pct"/>
            <w:hideMark/>
          </w:tcPr>
          <w:p w:rsidR="00BC0C72" w:rsidRDefault="008D5CF6">
            <w:pPr>
              <w:pStyle w:val="a5"/>
              <w:jc w:val="center"/>
            </w:pPr>
            <w:bookmarkStart w:id="34410" w:name="63131"/>
            <w:bookmarkEnd w:id="34410"/>
            <w:r>
              <w:t>- " -</w:t>
            </w:r>
          </w:p>
        </w:tc>
        <w:tc>
          <w:tcPr>
            <w:tcW w:w="750" w:type="pct"/>
            <w:hideMark/>
          </w:tcPr>
          <w:p w:rsidR="00BC0C72" w:rsidRDefault="008D5CF6">
            <w:pPr>
              <w:pStyle w:val="a5"/>
              <w:jc w:val="center"/>
            </w:pPr>
            <w:bookmarkStart w:id="34411" w:name="63132"/>
            <w:bookmarkEnd w:id="34411"/>
            <w:r>
              <w:t>180</w:t>
            </w:r>
          </w:p>
        </w:tc>
      </w:tr>
      <w:tr w:rsidR="00BC0C72" w:rsidTr="00181458">
        <w:trPr>
          <w:divId w:val="1237204249"/>
        </w:trPr>
        <w:tc>
          <w:tcPr>
            <w:tcW w:w="900" w:type="pct"/>
            <w:hideMark/>
          </w:tcPr>
          <w:p w:rsidR="00BC0C72" w:rsidRDefault="008D5CF6">
            <w:pPr>
              <w:pStyle w:val="a5"/>
            </w:pPr>
            <w:bookmarkStart w:id="34412" w:name="63133"/>
            <w:bookmarkEnd w:id="34412"/>
            <w:r>
              <w:t> </w:t>
            </w:r>
          </w:p>
        </w:tc>
        <w:tc>
          <w:tcPr>
            <w:tcW w:w="2600" w:type="pct"/>
            <w:hideMark/>
          </w:tcPr>
          <w:p w:rsidR="00BC0C72" w:rsidRDefault="008D5CF6">
            <w:pPr>
              <w:pStyle w:val="a5"/>
            </w:pPr>
            <w:bookmarkStart w:id="34413" w:name="63134"/>
            <w:bookmarkEnd w:id="34413"/>
            <w:r>
              <w:t>з'єднувач марки FDBA 56 20-41 SN-K A6032</w:t>
            </w:r>
          </w:p>
        </w:tc>
        <w:tc>
          <w:tcPr>
            <w:tcW w:w="750" w:type="pct"/>
            <w:hideMark/>
          </w:tcPr>
          <w:p w:rsidR="00BC0C72" w:rsidRDefault="008D5CF6">
            <w:pPr>
              <w:pStyle w:val="a5"/>
              <w:jc w:val="center"/>
            </w:pPr>
            <w:bookmarkStart w:id="34414" w:name="63135"/>
            <w:bookmarkEnd w:id="34414"/>
            <w:r>
              <w:t>- " -</w:t>
            </w:r>
          </w:p>
        </w:tc>
        <w:tc>
          <w:tcPr>
            <w:tcW w:w="750" w:type="pct"/>
            <w:hideMark/>
          </w:tcPr>
          <w:p w:rsidR="00BC0C72" w:rsidRDefault="008D5CF6">
            <w:pPr>
              <w:pStyle w:val="a5"/>
              <w:jc w:val="center"/>
            </w:pPr>
            <w:bookmarkStart w:id="34415" w:name="63136"/>
            <w:bookmarkEnd w:id="34415"/>
            <w:r>
              <w:t>162</w:t>
            </w:r>
          </w:p>
        </w:tc>
      </w:tr>
      <w:tr w:rsidR="00BC0C72" w:rsidTr="00181458">
        <w:trPr>
          <w:divId w:val="1237204249"/>
        </w:trPr>
        <w:tc>
          <w:tcPr>
            <w:tcW w:w="900" w:type="pct"/>
            <w:hideMark/>
          </w:tcPr>
          <w:p w:rsidR="00BC0C72" w:rsidRDefault="008D5CF6">
            <w:pPr>
              <w:pStyle w:val="a5"/>
            </w:pPr>
            <w:bookmarkStart w:id="34416" w:name="63137"/>
            <w:bookmarkEnd w:id="34416"/>
            <w:r>
              <w:t> </w:t>
            </w:r>
          </w:p>
        </w:tc>
        <w:tc>
          <w:tcPr>
            <w:tcW w:w="2600" w:type="pct"/>
            <w:hideMark/>
          </w:tcPr>
          <w:p w:rsidR="00BC0C72" w:rsidRDefault="008D5CF6">
            <w:pPr>
              <w:pStyle w:val="a5"/>
            </w:pPr>
            <w:bookmarkStart w:id="34417" w:name="63138"/>
            <w:bookmarkEnd w:id="34417"/>
            <w:r>
              <w:t>з'єднувач марки FDBA 56 20-41 SW-K A6032</w:t>
            </w:r>
          </w:p>
        </w:tc>
        <w:tc>
          <w:tcPr>
            <w:tcW w:w="750" w:type="pct"/>
            <w:hideMark/>
          </w:tcPr>
          <w:p w:rsidR="00BC0C72" w:rsidRDefault="008D5CF6">
            <w:pPr>
              <w:pStyle w:val="a5"/>
              <w:jc w:val="center"/>
            </w:pPr>
            <w:bookmarkStart w:id="34418" w:name="63139"/>
            <w:bookmarkEnd w:id="34418"/>
            <w:r>
              <w:t>- " -</w:t>
            </w:r>
          </w:p>
        </w:tc>
        <w:tc>
          <w:tcPr>
            <w:tcW w:w="750" w:type="pct"/>
            <w:hideMark/>
          </w:tcPr>
          <w:p w:rsidR="00BC0C72" w:rsidRDefault="008D5CF6">
            <w:pPr>
              <w:pStyle w:val="a5"/>
              <w:jc w:val="center"/>
            </w:pPr>
            <w:bookmarkStart w:id="34419" w:name="63140"/>
            <w:bookmarkEnd w:id="34419"/>
            <w:r>
              <w:t>360</w:t>
            </w:r>
          </w:p>
        </w:tc>
      </w:tr>
      <w:tr w:rsidR="00BC0C72" w:rsidTr="00181458">
        <w:trPr>
          <w:divId w:val="1237204249"/>
        </w:trPr>
        <w:tc>
          <w:tcPr>
            <w:tcW w:w="900" w:type="pct"/>
            <w:hideMark/>
          </w:tcPr>
          <w:p w:rsidR="00BC0C72" w:rsidRDefault="008D5CF6">
            <w:pPr>
              <w:pStyle w:val="a5"/>
            </w:pPr>
            <w:bookmarkStart w:id="34420" w:name="63141"/>
            <w:bookmarkEnd w:id="34420"/>
            <w:r>
              <w:t> </w:t>
            </w:r>
          </w:p>
        </w:tc>
        <w:tc>
          <w:tcPr>
            <w:tcW w:w="2600" w:type="pct"/>
            <w:hideMark/>
          </w:tcPr>
          <w:p w:rsidR="00BC0C72" w:rsidRDefault="008D5CF6">
            <w:pPr>
              <w:pStyle w:val="a5"/>
            </w:pPr>
            <w:bookmarkStart w:id="34421" w:name="63142"/>
            <w:bookmarkEnd w:id="34421"/>
            <w:r>
              <w:t>з'єднувач марки FDBA 56 22-41 PN-K A6032</w:t>
            </w:r>
          </w:p>
        </w:tc>
        <w:tc>
          <w:tcPr>
            <w:tcW w:w="750" w:type="pct"/>
            <w:hideMark/>
          </w:tcPr>
          <w:p w:rsidR="00BC0C72" w:rsidRDefault="008D5CF6">
            <w:pPr>
              <w:pStyle w:val="a5"/>
              <w:jc w:val="center"/>
            </w:pPr>
            <w:bookmarkStart w:id="34422" w:name="63143"/>
            <w:bookmarkEnd w:id="34422"/>
            <w:r>
              <w:t>- " -</w:t>
            </w:r>
          </w:p>
        </w:tc>
        <w:tc>
          <w:tcPr>
            <w:tcW w:w="750" w:type="pct"/>
            <w:hideMark/>
          </w:tcPr>
          <w:p w:rsidR="00BC0C72" w:rsidRDefault="008D5CF6">
            <w:pPr>
              <w:pStyle w:val="a5"/>
              <w:jc w:val="center"/>
            </w:pPr>
            <w:bookmarkStart w:id="34423" w:name="63144"/>
            <w:bookmarkEnd w:id="34423"/>
            <w:r>
              <w:t>180</w:t>
            </w:r>
          </w:p>
        </w:tc>
      </w:tr>
      <w:tr w:rsidR="00BC0C72" w:rsidTr="00181458">
        <w:trPr>
          <w:divId w:val="1237204249"/>
        </w:trPr>
        <w:tc>
          <w:tcPr>
            <w:tcW w:w="900" w:type="pct"/>
            <w:hideMark/>
          </w:tcPr>
          <w:p w:rsidR="00BC0C72" w:rsidRDefault="008D5CF6">
            <w:pPr>
              <w:pStyle w:val="a5"/>
            </w:pPr>
            <w:bookmarkStart w:id="34424" w:name="63145"/>
            <w:bookmarkEnd w:id="34424"/>
            <w:r>
              <w:t> </w:t>
            </w:r>
          </w:p>
        </w:tc>
        <w:tc>
          <w:tcPr>
            <w:tcW w:w="2600" w:type="pct"/>
            <w:hideMark/>
          </w:tcPr>
          <w:p w:rsidR="00BC0C72" w:rsidRDefault="008D5CF6">
            <w:pPr>
              <w:pStyle w:val="a5"/>
            </w:pPr>
            <w:bookmarkStart w:id="34425" w:name="63146"/>
            <w:bookmarkEnd w:id="34425"/>
            <w:r>
              <w:t>з'єднувач марки FDBA 56 22-41 SN-K A6032</w:t>
            </w:r>
          </w:p>
        </w:tc>
        <w:tc>
          <w:tcPr>
            <w:tcW w:w="750" w:type="pct"/>
            <w:hideMark/>
          </w:tcPr>
          <w:p w:rsidR="00BC0C72" w:rsidRDefault="008D5CF6">
            <w:pPr>
              <w:pStyle w:val="a5"/>
              <w:jc w:val="center"/>
            </w:pPr>
            <w:bookmarkStart w:id="34426" w:name="63147"/>
            <w:bookmarkEnd w:id="34426"/>
            <w:r>
              <w:t>- " -</w:t>
            </w:r>
          </w:p>
        </w:tc>
        <w:tc>
          <w:tcPr>
            <w:tcW w:w="750" w:type="pct"/>
            <w:hideMark/>
          </w:tcPr>
          <w:p w:rsidR="00BC0C72" w:rsidRDefault="008D5CF6">
            <w:pPr>
              <w:pStyle w:val="a5"/>
              <w:jc w:val="center"/>
            </w:pPr>
            <w:bookmarkStart w:id="34427" w:name="63148"/>
            <w:bookmarkEnd w:id="34427"/>
            <w:r>
              <w:t>540</w:t>
            </w:r>
          </w:p>
        </w:tc>
      </w:tr>
      <w:tr w:rsidR="00BC0C72" w:rsidTr="00181458">
        <w:trPr>
          <w:divId w:val="1237204249"/>
        </w:trPr>
        <w:tc>
          <w:tcPr>
            <w:tcW w:w="900" w:type="pct"/>
            <w:hideMark/>
          </w:tcPr>
          <w:p w:rsidR="00BC0C72" w:rsidRDefault="008D5CF6">
            <w:pPr>
              <w:pStyle w:val="a5"/>
            </w:pPr>
            <w:bookmarkStart w:id="34428" w:name="63149"/>
            <w:bookmarkEnd w:id="34428"/>
            <w:r>
              <w:t> </w:t>
            </w:r>
          </w:p>
        </w:tc>
        <w:tc>
          <w:tcPr>
            <w:tcW w:w="2600" w:type="pct"/>
            <w:hideMark/>
          </w:tcPr>
          <w:p w:rsidR="00BC0C72" w:rsidRDefault="008D5CF6">
            <w:pPr>
              <w:pStyle w:val="a5"/>
            </w:pPr>
            <w:bookmarkStart w:id="34429" w:name="63150"/>
            <w:bookmarkEnd w:id="34429"/>
            <w:r>
              <w:t>з'єднувач марки FDBA 56 22-55 PN-K A6032</w:t>
            </w:r>
          </w:p>
        </w:tc>
        <w:tc>
          <w:tcPr>
            <w:tcW w:w="750" w:type="pct"/>
            <w:hideMark/>
          </w:tcPr>
          <w:p w:rsidR="00BC0C72" w:rsidRDefault="008D5CF6">
            <w:pPr>
              <w:pStyle w:val="a5"/>
              <w:jc w:val="center"/>
            </w:pPr>
            <w:bookmarkStart w:id="34430" w:name="63151"/>
            <w:bookmarkEnd w:id="34430"/>
            <w:r>
              <w:t>- " -</w:t>
            </w:r>
          </w:p>
        </w:tc>
        <w:tc>
          <w:tcPr>
            <w:tcW w:w="750" w:type="pct"/>
            <w:hideMark/>
          </w:tcPr>
          <w:p w:rsidR="00BC0C72" w:rsidRDefault="008D5CF6">
            <w:pPr>
              <w:pStyle w:val="a5"/>
              <w:jc w:val="center"/>
            </w:pPr>
            <w:bookmarkStart w:id="34431" w:name="63152"/>
            <w:bookmarkEnd w:id="34431"/>
            <w:r>
              <w:t>126</w:t>
            </w:r>
          </w:p>
        </w:tc>
      </w:tr>
      <w:tr w:rsidR="00BC0C72" w:rsidTr="00181458">
        <w:trPr>
          <w:divId w:val="1237204249"/>
        </w:trPr>
        <w:tc>
          <w:tcPr>
            <w:tcW w:w="900" w:type="pct"/>
            <w:hideMark/>
          </w:tcPr>
          <w:p w:rsidR="00BC0C72" w:rsidRDefault="008D5CF6">
            <w:pPr>
              <w:pStyle w:val="a5"/>
            </w:pPr>
            <w:bookmarkStart w:id="34432" w:name="63153"/>
            <w:bookmarkEnd w:id="34432"/>
            <w:r>
              <w:t> </w:t>
            </w:r>
          </w:p>
        </w:tc>
        <w:tc>
          <w:tcPr>
            <w:tcW w:w="2600" w:type="pct"/>
            <w:hideMark/>
          </w:tcPr>
          <w:p w:rsidR="00BC0C72" w:rsidRDefault="008D5CF6">
            <w:pPr>
              <w:pStyle w:val="a5"/>
            </w:pPr>
            <w:bookmarkStart w:id="34433" w:name="63154"/>
            <w:bookmarkEnd w:id="34433"/>
            <w:r>
              <w:t>з'єднувач марки FDBA 56 22-55 PW-K A6032</w:t>
            </w:r>
          </w:p>
        </w:tc>
        <w:tc>
          <w:tcPr>
            <w:tcW w:w="750" w:type="pct"/>
            <w:hideMark/>
          </w:tcPr>
          <w:p w:rsidR="00BC0C72" w:rsidRDefault="008D5CF6">
            <w:pPr>
              <w:pStyle w:val="a5"/>
              <w:jc w:val="center"/>
            </w:pPr>
            <w:bookmarkStart w:id="34434" w:name="63155"/>
            <w:bookmarkEnd w:id="34434"/>
            <w:r>
              <w:t>- " -</w:t>
            </w:r>
          </w:p>
        </w:tc>
        <w:tc>
          <w:tcPr>
            <w:tcW w:w="750" w:type="pct"/>
            <w:hideMark/>
          </w:tcPr>
          <w:p w:rsidR="00BC0C72" w:rsidRDefault="008D5CF6">
            <w:pPr>
              <w:pStyle w:val="a5"/>
              <w:jc w:val="center"/>
            </w:pPr>
            <w:bookmarkStart w:id="34435" w:name="63156"/>
            <w:bookmarkEnd w:id="34435"/>
            <w:r>
              <w:t>720</w:t>
            </w:r>
          </w:p>
        </w:tc>
      </w:tr>
      <w:tr w:rsidR="00BC0C72" w:rsidTr="00181458">
        <w:trPr>
          <w:divId w:val="1237204249"/>
        </w:trPr>
        <w:tc>
          <w:tcPr>
            <w:tcW w:w="900" w:type="pct"/>
            <w:hideMark/>
          </w:tcPr>
          <w:p w:rsidR="00BC0C72" w:rsidRDefault="008D5CF6">
            <w:pPr>
              <w:pStyle w:val="a5"/>
            </w:pPr>
            <w:bookmarkStart w:id="34436" w:name="63157"/>
            <w:bookmarkEnd w:id="34436"/>
            <w:r>
              <w:t> </w:t>
            </w:r>
          </w:p>
        </w:tc>
        <w:tc>
          <w:tcPr>
            <w:tcW w:w="2600" w:type="pct"/>
            <w:hideMark/>
          </w:tcPr>
          <w:p w:rsidR="00BC0C72" w:rsidRDefault="008D5CF6">
            <w:pPr>
              <w:pStyle w:val="a5"/>
            </w:pPr>
            <w:bookmarkStart w:id="34437" w:name="63158"/>
            <w:bookmarkEnd w:id="34437"/>
            <w:r>
              <w:t>з'єднувач марки FDBA 56 22-55 SW-K A6032</w:t>
            </w:r>
          </w:p>
        </w:tc>
        <w:tc>
          <w:tcPr>
            <w:tcW w:w="750" w:type="pct"/>
            <w:hideMark/>
          </w:tcPr>
          <w:p w:rsidR="00BC0C72" w:rsidRDefault="008D5CF6">
            <w:pPr>
              <w:pStyle w:val="a5"/>
              <w:jc w:val="center"/>
            </w:pPr>
            <w:bookmarkStart w:id="34438" w:name="63159"/>
            <w:bookmarkEnd w:id="34438"/>
            <w:r>
              <w:t>- " -</w:t>
            </w:r>
          </w:p>
        </w:tc>
        <w:tc>
          <w:tcPr>
            <w:tcW w:w="750" w:type="pct"/>
            <w:hideMark/>
          </w:tcPr>
          <w:p w:rsidR="00BC0C72" w:rsidRDefault="008D5CF6">
            <w:pPr>
              <w:pStyle w:val="a5"/>
              <w:jc w:val="center"/>
            </w:pPr>
            <w:bookmarkStart w:id="34439" w:name="63160"/>
            <w:bookmarkEnd w:id="34439"/>
            <w:r>
              <w:t>900</w:t>
            </w:r>
          </w:p>
        </w:tc>
      </w:tr>
      <w:tr w:rsidR="00BC0C72" w:rsidTr="00181458">
        <w:trPr>
          <w:divId w:val="1237204249"/>
        </w:trPr>
        <w:tc>
          <w:tcPr>
            <w:tcW w:w="900" w:type="pct"/>
            <w:hideMark/>
          </w:tcPr>
          <w:p w:rsidR="00BC0C72" w:rsidRDefault="008D5CF6">
            <w:pPr>
              <w:pStyle w:val="a5"/>
            </w:pPr>
            <w:bookmarkStart w:id="34440" w:name="63161"/>
            <w:bookmarkEnd w:id="34440"/>
            <w:r>
              <w:t> </w:t>
            </w:r>
          </w:p>
        </w:tc>
        <w:tc>
          <w:tcPr>
            <w:tcW w:w="2600" w:type="pct"/>
            <w:hideMark/>
          </w:tcPr>
          <w:p w:rsidR="00BC0C72" w:rsidRDefault="008D5CF6">
            <w:pPr>
              <w:pStyle w:val="a5"/>
            </w:pPr>
            <w:bookmarkStart w:id="34441" w:name="63162"/>
            <w:bookmarkEnd w:id="34441"/>
            <w:r>
              <w:t>з'єднувач марки FDBA 56 22-55 SX-K A6032</w:t>
            </w:r>
          </w:p>
        </w:tc>
        <w:tc>
          <w:tcPr>
            <w:tcW w:w="750" w:type="pct"/>
            <w:hideMark/>
          </w:tcPr>
          <w:p w:rsidR="00BC0C72" w:rsidRDefault="008D5CF6">
            <w:pPr>
              <w:pStyle w:val="a5"/>
              <w:jc w:val="center"/>
            </w:pPr>
            <w:bookmarkStart w:id="34442" w:name="63163"/>
            <w:bookmarkEnd w:id="34442"/>
            <w:r>
              <w:t>- " -</w:t>
            </w:r>
          </w:p>
        </w:tc>
        <w:tc>
          <w:tcPr>
            <w:tcW w:w="750" w:type="pct"/>
            <w:hideMark/>
          </w:tcPr>
          <w:p w:rsidR="00BC0C72" w:rsidRDefault="008D5CF6">
            <w:pPr>
              <w:pStyle w:val="a5"/>
              <w:jc w:val="center"/>
            </w:pPr>
            <w:bookmarkStart w:id="34443" w:name="63164"/>
            <w:bookmarkEnd w:id="34443"/>
            <w:r>
              <w:t>180</w:t>
            </w:r>
          </w:p>
        </w:tc>
      </w:tr>
      <w:tr w:rsidR="00BC0C72" w:rsidTr="00181458">
        <w:trPr>
          <w:divId w:val="1237204249"/>
        </w:trPr>
        <w:tc>
          <w:tcPr>
            <w:tcW w:w="900" w:type="pct"/>
            <w:hideMark/>
          </w:tcPr>
          <w:p w:rsidR="00BC0C72" w:rsidRDefault="008D5CF6">
            <w:pPr>
              <w:pStyle w:val="a5"/>
            </w:pPr>
            <w:bookmarkStart w:id="34444" w:name="63165"/>
            <w:bookmarkEnd w:id="34444"/>
            <w:r>
              <w:t> </w:t>
            </w:r>
          </w:p>
        </w:tc>
        <w:tc>
          <w:tcPr>
            <w:tcW w:w="2600" w:type="pct"/>
            <w:hideMark/>
          </w:tcPr>
          <w:p w:rsidR="00BC0C72" w:rsidRDefault="008D5CF6">
            <w:pPr>
              <w:pStyle w:val="a5"/>
            </w:pPr>
            <w:bookmarkStart w:id="34445" w:name="63166"/>
            <w:bookmarkEnd w:id="34445"/>
            <w:r>
              <w:t>з'єднувач марки FDBA 56 24-61 PN-K A6032</w:t>
            </w:r>
          </w:p>
        </w:tc>
        <w:tc>
          <w:tcPr>
            <w:tcW w:w="750" w:type="pct"/>
            <w:hideMark/>
          </w:tcPr>
          <w:p w:rsidR="00BC0C72" w:rsidRDefault="008D5CF6">
            <w:pPr>
              <w:pStyle w:val="a5"/>
              <w:jc w:val="center"/>
            </w:pPr>
            <w:bookmarkStart w:id="34446" w:name="63167"/>
            <w:bookmarkEnd w:id="34446"/>
            <w:r>
              <w:t>- " -</w:t>
            </w:r>
          </w:p>
        </w:tc>
        <w:tc>
          <w:tcPr>
            <w:tcW w:w="750" w:type="pct"/>
            <w:hideMark/>
          </w:tcPr>
          <w:p w:rsidR="00BC0C72" w:rsidRDefault="008D5CF6">
            <w:pPr>
              <w:pStyle w:val="a5"/>
              <w:jc w:val="center"/>
            </w:pPr>
            <w:bookmarkStart w:id="34447" w:name="63168"/>
            <w:bookmarkEnd w:id="34447"/>
            <w:r>
              <w:t>540</w:t>
            </w:r>
          </w:p>
        </w:tc>
      </w:tr>
      <w:tr w:rsidR="00BC0C72" w:rsidTr="00181458">
        <w:trPr>
          <w:divId w:val="1237204249"/>
        </w:trPr>
        <w:tc>
          <w:tcPr>
            <w:tcW w:w="900" w:type="pct"/>
            <w:hideMark/>
          </w:tcPr>
          <w:p w:rsidR="00BC0C72" w:rsidRDefault="008D5CF6">
            <w:pPr>
              <w:pStyle w:val="a5"/>
            </w:pPr>
            <w:bookmarkStart w:id="34448" w:name="63169"/>
            <w:bookmarkEnd w:id="34448"/>
            <w:r>
              <w:t> </w:t>
            </w:r>
          </w:p>
        </w:tc>
        <w:tc>
          <w:tcPr>
            <w:tcW w:w="2600" w:type="pct"/>
            <w:hideMark/>
          </w:tcPr>
          <w:p w:rsidR="00BC0C72" w:rsidRDefault="008D5CF6">
            <w:pPr>
              <w:pStyle w:val="a5"/>
            </w:pPr>
            <w:bookmarkStart w:id="34449" w:name="63170"/>
            <w:bookmarkEnd w:id="34449"/>
            <w:r>
              <w:t>з'єднувач марки FDBA 56 24-61 SN-K A6032</w:t>
            </w:r>
          </w:p>
        </w:tc>
        <w:tc>
          <w:tcPr>
            <w:tcW w:w="750" w:type="pct"/>
            <w:hideMark/>
          </w:tcPr>
          <w:p w:rsidR="00BC0C72" w:rsidRDefault="008D5CF6">
            <w:pPr>
              <w:pStyle w:val="a5"/>
              <w:jc w:val="center"/>
            </w:pPr>
            <w:bookmarkStart w:id="34450" w:name="63171"/>
            <w:bookmarkEnd w:id="34450"/>
            <w:r>
              <w:t>- " -</w:t>
            </w:r>
          </w:p>
        </w:tc>
        <w:tc>
          <w:tcPr>
            <w:tcW w:w="750" w:type="pct"/>
            <w:hideMark/>
          </w:tcPr>
          <w:p w:rsidR="00BC0C72" w:rsidRDefault="008D5CF6">
            <w:pPr>
              <w:pStyle w:val="a5"/>
              <w:jc w:val="center"/>
            </w:pPr>
            <w:bookmarkStart w:id="34451" w:name="63172"/>
            <w:bookmarkEnd w:id="34451"/>
            <w:r>
              <w:t>108</w:t>
            </w:r>
          </w:p>
        </w:tc>
      </w:tr>
      <w:tr w:rsidR="00BC0C72" w:rsidTr="00181458">
        <w:trPr>
          <w:divId w:val="1237204249"/>
        </w:trPr>
        <w:tc>
          <w:tcPr>
            <w:tcW w:w="900" w:type="pct"/>
            <w:hideMark/>
          </w:tcPr>
          <w:p w:rsidR="00BC0C72" w:rsidRDefault="008D5CF6">
            <w:pPr>
              <w:pStyle w:val="a5"/>
            </w:pPr>
            <w:bookmarkStart w:id="34452" w:name="63173"/>
            <w:bookmarkEnd w:id="34452"/>
            <w:r>
              <w:t> </w:t>
            </w:r>
          </w:p>
        </w:tc>
        <w:tc>
          <w:tcPr>
            <w:tcW w:w="2600" w:type="pct"/>
            <w:hideMark/>
          </w:tcPr>
          <w:p w:rsidR="00BC0C72" w:rsidRDefault="008D5CF6">
            <w:pPr>
              <w:pStyle w:val="a5"/>
            </w:pPr>
            <w:bookmarkStart w:id="34453" w:name="63174"/>
            <w:bookmarkEnd w:id="34453"/>
            <w:r>
              <w:t>з'єднувач марки FDBA 56 24-61 SW-K A6032</w:t>
            </w:r>
          </w:p>
        </w:tc>
        <w:tc>
          <w:tcPr>
            <w:tcW w:w="750" w:type="pct"/>
            <w:hideMark/>
          </w:tcPr>
          <w:p w:rsidR="00BC0C72" w:rsidRDefault="008D5CF6">
            <w:pPr>
              <w:pStyle w:val="a5"/>
              <w:jc w:val="center"/>
            </w:pPr>
            <w:bookmarkStart w:id="34454" w:name="63175"/>
            <w:bookmarkEnd w:id="34454"/>
            <w:r>
              <w:t>штук</w:t>
            </w:r>
          </w:p>
        </w:tc>
        <w:tc>
          <w:tcPr>
            <w:tcW w:w="750" w:type="pct"/>
            <w:hideMark/>
          </w:tcPr>
          <w:p w:rsidR="00BC0C72" w:rsidRDefault="008D5CF6">
            <w:pPr>
              <w:pStyle w:val="a5"/>
              <w:jc w:val="center"/>
            </w:pPr>
            <w:bookmarkStart w:id="34455" w:name="63176"/>
            <w:bookmarkEnd w:id="34455"/>
            <w:r>
              <w:t>540</w:t>
            </w:r>
          </w:p>
        </w:tc>
      </w:tr>
      <w:tr w:rsidR="00BC0C72" w:rsidTr="00181458">
        <w:trPr>
          <w:divId w:val="1237204249"/>
        </w:trPr>
        <w:tc>
          <w:tcPr>
            <w:tcW w:w="900" w:type="pct"/>
            <w:hideMark/>
          </w:tcPr>
          <w:p w:rsidR="00BC0C72" w:rsidRDefault="008D5CF6">
            <w:pPr>
              <w:pStyle w:val="a5"/>
            </w:pPr>
            <w:bookmarkStart w:id="34456" w:name="63177"/>
            <w:bookmarkEnd w:id="34456"/>
            <w:r>
              <w:t> </w:t>
            </w:r>
          </w:p>
        </w:tc>
        <w:tc>
          <w:tcPr>
            <w:tcW w:w="2600" w:type="pct"/>
            <w:hideMark/>
          </w:tcPr>
          <w:p w:rsidR="00BC0C72" w:rsidRDefault="008D5CF6">
            <w:pPr>
              <w:pStyle w:val="a5"/>
            </w:pPr>
            <w:bookmarkStart w:id="34457" w:name="63178"/>
            <w:bookmarkEnd w:id="34457"/>
            <w:r>
              <w:t>з'єднувач марки FDBA 56 8-33 PN-K A6032</w:t>
            </w:r>
          </w:p>
        </w:tc>
        <w:tc>
          <w:tcPr>
            <w:tcW w:w="750" w:type="pct"/>
            <w:hideMark/>
          </w:tcPr>
          <w:p w:rsidR="00BC0C72" w:rsidRDefault="008D5CF6">
            <w:pPr>
              <w:pStyle w:val="a5"/>
              <w:jc w:val="center"/>
            </w:pPr>
            <w:bookmarkStart w:id="34458" w:name="63179"/>
            <w:bookmarkEnd w:id="34458"/>
            <w:r>
              <w:t>- " -</w:t>
            </w:r>
          </w:p>
        </w:tc>
        <w:tc>
          <w:tcPr>
            <w:tcW w:w="750" w:type="pct"/>
            <w:hideMark/>
          </w:tcPr>
          <w:p w:rsidR="00BC0C72" w:rsidRDefault="008D5CF6">
            <w:pPr>
              <w:pStyle w:val="a5"/>
              <w:jc w:val="center"/>
            </w:pPr>
            <w:bookmarkStart w:id="34459" w:name="63180"/>
            <w:bookmarkEnd w:id="34459"/>
            <w:r>
              <w:t>900</w:t>
            </w:r>
          </w:p>
        </w:tc>
      </w:tr>
      <w:tr w:rsidR="00BC0C72" w:rsidTr="00181458">
        <w:trPr>
          <w:divId w:val="1237204249"/>
        </w:trPr>
        <w:tc>
          <w:tcPr>
            <w:tcW w:w="900" w:type="pct"/>
            <w:hideMark/>
          </w:tcPr>
          <w:p w:rsidR="00BC0C72" w:rsidRDefault="008D5CF6">
            <w:pPr>
              <w:pStyle w:val="a5"/>
            </w:pPr>
            <w:bookmarkStart w:id="34460" w:name="63181"/>
            <w:bookmarkEnd w:id="34460"/>
            <w:r>
              <w:t> </w:t>
            </w:r>
          </w:p>
        </w:tc>
        <w:tc>
          <w:tcPr>
            <w:tcW w:w="2600" w:type="pct"/>
            <w:hideMark/>
          </w:tcPr>
          <w:p w:rsidR="00BC0C72" w:rsidRDefault="008D5CF6">
            <w:pPr>
              <w:pStyle w:val="a5"/>
            </w:pPr>
            <w:bookmarkStart w:id="34461" w:name="63182"/>
            <w:bookmarkEnd w:id="34461"/>
            <w:r>
              <w:t>з'єднувач марки FDBA 56 8-33 SN-K A6032</w:t>
            </w:r>
          </w:p>
        </w:tc>
        <w:tc>
          <w:tcPr>
            <w:tcW w:w="750" w:type="pct"/>
            <w:hideMark/>
          </w:tcPr>
          <w:p w:rsidR="00BC0C72" w:rsidRDefault="008D5CF6">
            <w:pPr>
              <w:pStyle w:val="a5"/>
              <w:jc w:val="center"/>
            </w:pPr>
            <w:bookmarkStart w:id="34462" w:name="63183"/>
            <w:bookmarkEnd w:id="34462"/>
            <w:r>
              <w:t>- " -</w:t>
            </w:r>
          </w:p>
        </w:tc>
        <w:tc>
          <w:tcPr>
            <w:tcW w:w="750" w:type="pct"/>
            <w:hideMark/>
          </w:tcPr>
          <w:p w:rsidR="00BC0C72" w:rsidRDefault="008D5CF6">
            <w:pPr>
              <w:pStyle w:val="a5"/>
              <w:jc w:val="center"/>
            </w:pPr>
            <w:bookmarkStart w:id="34463" w:name="63184"/>
            <w:bookmarkEnd w:id="34463"/>
            <w:r>
              <w:t>144</w:t>
            </w:r>
          </w:p>
        </w:tc>
      </w:tr>
      <w:tr w:rsidR="00BC0C72" w:rsidTr="00181458">
        <w:trPr>
          <w:divId w:val="1237204249"/>
        </w:trPr>
        <w:tc>
          <w:tcPr>
            <w:tcW w:w="900" w:type="pct"/>
            <w:hideMark/>
          </w:tcPr>
          <w:p w:rsidR="00BC0C72" w:rsidRDefault="008D5CF6">
            <w:pPr>
              <w:pStyle w:val="a5"/>
            </w:pPr>
            <w:bookmarkStart w:id="34464" w:name="63185"/>
            <w:bookmarkEnd w:id="34464"/>
            <w:r>
              <w:t> </w:t>
            </w:r>
          </w:p>
        </w:tc>
        <w:tc>
          <w:tcPr>
            <w:tcW w:w="2600" w:type="pct"/>
            <w:hideMark/>
          </w:tcPr>
          <w:p w:rsidR="00BC0C72" w:rsidRDefault="008D5CF6">
            <w:pPr>
              <w:pStyle w:val="a5"/>
            </w:pPr>
            <w:bookmarkStart w:id="34465" w:name="63186"/>
            <w:bookmarkEnd w:id="34465"/>
            <w:r>
              <w:t>з'єднувач марки FDBA 56 8-33 SW-K A6032</w:t>
            </w:r>
          </w:p>
        </w:tc>
        <w:tc>
          <w:tcPr>
            <w:tcW w:w="750" w:type="pct"/>
            <w:hideMark/>
          </w:tcPr>
          <w:p w:rsidR="00BC0C72" w:rsidRDefault="008D5CF6">
            <w:pPr>
              <w:pStyle w:val="a5"/>
              <w:jc w:val="center"/>
            </w:pPr>
            <w:bookmarkStart w:id="34466" w:name="63187"/>
            <w:bookmarkEnd w:id="34466"/>
            <w:r>
              <w:t>- " -</w:t>
            </w:r>
          </w:p>
        </w:tc>
        <w:tc>
          <w:tcPr>
            <w:tcW w:w="750" w:type="pct"/>
            <w:hideMark/>
          </w:tcPr>
          <w:p w:rsidR="00BC0C72" w:rsidRDefault="008D5CF6">
            <w:pPr>
              <w:pStyle w:val="a5"/>
              <w:jc w:val="center"/>
            </w:pPr>
            <w:bookmarkStart w:id="34467" w:name="63188"/>
            <w:bookmarkEnd w:id="34467"/>
            <w:r>
              <w:t>180</w:t>
            </w:r>
          </w:p>
        </w:tc>
      </w:tr>
      <w:tr w:rsidR="00BC0C72" w:rsidTr="00181458">
        <w:trPr>
          <w:divId w:val="1237204249"/>
        </w:trPr>
        <w:tc>
          <w:tcPr>
            <w:tcW w:w="900" w:type="pct"/>
            <w:hideMark/>
          </w:tcPr>
          <w:p w:rsidR="00BC0C72" w:rsidRDefault="008D5CF6">
            <w:pPr>
              <w:pStyle w:val="a5"/>
            </w:pPr>
            <w:bookmarkStart w:id="34468" w:name="63189"/>
            <w:bookmarkEnd w:id="34468"/>
            <w:r>
              <w:t> </w:t>
            </w:r>
          </w:p>
        </w:tc>
        <w:tc>
          <w:tcPr>
            <w:tcW w:w="2600" w:type="pct"/>
            <w:hideMark/>
          </w:tcPr>
          <w:p w:rsidR="00BC0C72" w:rsidRDefault="008D5CF6">
            <w:pPr>
              <w:pStyle w:val="a5"/>
            </w:pPr>
            <w:bookmarkStart w:id="34469" w:name="63190"/>
            <w:bookmarkEnd w:id="34469"/>
            <w:r>
              <w:t>з'єднувач марки JDTS 26 F 09-98 SN/САРД/</w:t>
            </w:r>
          </w:p>
        </w:tc>
        <w:tc>
          <w:tcPr>
            <w:tcW w:w="750" w:type="pct"/>
            <w:hideMark/>
          </w:tcPr>
          <w:p w:rsidR="00BC0C72" w:rsidRDefault="008D5CF6">
            <w:pPr>
              <w:pStyle w:val="a5"/>
              <w:jc w:val="center"/>
            </w:pPr>
            <w:bookmarkStart w:id="34470" w:name="63191"/>
            <w:bookmarkEnd w:id="34470"/>
            <w:r>
              <w:t>- " -</w:t>
            </w:r>
          </w:p>
        </w:tc>
        <w:tc>
          <w:tcPr>
            <w:tcW w:w="750" w:type="pct"/>
            <w:hideMark/>
          </w:tcPr>
          <w:p w:rsidR="00BC0C72" w:rsidRDefault="008D5CF6">
            <w:pPr>
              <w:pStyle w:val="a5"/>
              <w:jc w:val="center"/>
            </w:pPr>
            <w:bookmarkStart w:id="34471" w:name="63192"/>
            <w:bookmarkEnd w:id="34471"/>
            <w:r>
              <w:t>780</w:t>
            </w:r>
          </w:p>
        </w:tc>
      </w:tr>
      <w:tr w:rsidR="00BC0C72" w:rsidTr="00181458">
        <w:trPr>
          <w:divId w:val="1237204249"/>
        </w:trPr>
        <w:tc>
          <w:tcPr>
            <w:tcW w:w="900" w:type="pct"/>
            <w:hideMark/>
          </w:tcPr>
          <w:p w:rsidR="00BC0C72" w:rsidRDefault="008D5CF6">
            <w:pPr>
              <w:pStyle w:val="a5"/>
            </w:pPr>
            <w:bookmarkStart w:id="34472" w:name="63193"/>
            <w:bookmarkEnd w:id="34472"/>
            <w:r>
              <w:t> </w:t>
            </w:r>
          </w:p>
        </w:tc>
        <w:tc>
          <w:tcPr>
            <w:tcW w:w="2600" w:type="pct"/>
            <w:hideMark/>
          </w:tcPr>
          <w:p w:rsidR="00BC0C72" w:rsidRDefault="008D5CF6">
            <w:pPr>
              <w:pStyle w:val="a5"/>
            </w:pPr>
            <w:bookmarkStart w:id="34473" w:name="63194"/>
            <w:bookmarkEnd w:id="34473"/>
            <w:r>
              <w:t>з'єднувач марки JDTS 26 F 11-35 SN/САРД/</w:t>
            </w:r>
          </w:p>
        </w:tc>
        <w:tc>
          <w:tcPr>
            <w:tcW w:w="750" w:type="pct"/>
            <w:hideMark/>
          </w:tcPr>
          <w:p w:rsidR="00BC0C72" w:rsidRDefault="008D5CF6">
            <w:pPr>
              <w:pStyle w:val="a5"/>
              <w:jc w:val="center"/>
            </w:pPr>
            <w:bookmarkStart w:id="34474" w:name="63195"/>
            <w:bookmarkEnd w:id="34474"/>
            <w:r>
              <w:t>- " -</w:t>
            </w:r>
          </w:p>
        </w:tc>
        <w:tc>
          <w:tcPr>
            <w:tcW w:w="750" w:type="pct"/>
            <w:hideMark/>
          </w:tcPr>
          <w:p w:rsidR="00BC0C72" w:rsidRDefault="008D5CF6">
            <w:pPr>
              <w:pStyle w:val="a5"/>
              <w:jc w:val="center"/>
            </w:pPr>
            <w:bookmarkStart w:id="34475" w:name="63196"/>
            <w:bookmarkEnd w:id="34475"/>
            <w:r>
              <w:t>132</w:t>
            </w:r>
          </w:p>
        </w:tc>
      </w:tr>
      <w:tr w:rsidR="00BC0C72" w:rsidTr="00181458">
        <w:trPr>
          <w:divId w:val="1237204249"/>
        </w:trPr>
        <w:tc>
          <w:tcPr>
            <w:tcW w:w="900" w:type="pct"/>
            <w:hideMark/>
          </w:tcPr>
          <w:p w:rsidR="00BC0C72" w:rsidRDefault="008D5CF6">
            <w:pPr>
              <w:pStyle w:val="a5"/>
            </w:pPr>
            <w:bookmarkStart w:id="34476" w:name="63197"/>
            <w:bookmarkEnd w:id="34476"/>
            <w:r>
              <w:t> </w:t>
            </w:r>
          </w:p>
        </w:tc>
        <w:tc>
          <w:tcPr>
            <w:tcW w:w="2600" w:type="pct"/>
            <w:hideMark/>
          </w:tcPr>
          <w:p w:rsidR="00BC0C72" w:rsidRDefault="008D5CF6">
            <w:pPr>
              <w:pStyle w:val="a5"/>
            </w:pPr>
            <w:bookmarkStart w:id="34477" w:name="63198"/>
            <w:bookmarkEnd w:id="34477"/>
            <w:r>
              <w:t>з'єднувач марки JDTS 26 F 13-35 SN/САРД/</w:t>
            </w:r>
          </w:p>
        </w:tc>
        <w:tc>
          <w:tcPr>
            <w:tcW w:w="750" w:type="pct"/>
            <w:hideMark/>
          </w:tcPr>
          <w:p w:rsidR="00BC0C72" w:rsidRDefault="008D5CF6">
            <w:pPr>
              <w:pStyle w:val="a5"/>
              <w:jc w:val="center"/>
            </w:pPr>
            <w:bookmarkStart w:id="34478" w:name="63199"/>
            <w:bookmarkEnd w:id="34478"/>
            <w:r>
              <w:t>- " -</w:t>
            </w:r>
          </w:p>
        </w:tc>
        <w:tc>
          <w:tcPr>
            <w:tcW w:w="750" w:type="pct"/>
            <w:hideMark/>
          </w:tcPr>
          <w:p w:rsidR="00BC0C72" w:rsidRDefault="008D5CF6">
            <w:pPr>
              <w:pStyle w:val="a5"/>
              <w:jc w:val="center"/>
            </w:pPr>
            <w:bookmarkStart w:id="34479" w:name="63200"/>
            <w:bookmarkEnd w:id="34479"/>
            <w:r>
              <w:t>780</w:t>
            </w:r>
          </w:p>
        </w:tc>
      </w:tr>
      <w:tr w:rsidR="00BC0C72" w:rsidTr="00181458">
        <w:trPr>
          <w:divId w:val="1237204249"/>
        </w:trPr>
        <w:tc>
          <w:tcPr>
            <w:tcW w:w="900" w:type="pct"/>
            <w:hideMark/>
          </w:tcPr>
          <w:p w:rsidR="00BC0C72" w:rsidRDefault="008D5CF6">
            <w:pPr>
              <w:pStyle w:val="a5"/>
            </w:pPr>
            <w:bookmarkStart w:id="34480" w:name="63201"/>
            <w:bookmarkEnd w:id="34480"/>
            <w:r>
              <w:t> </w:t>
            </w:r>
          </w:p>
        </w:tc>
        <w:tc>
          <w:tcPr>
            <w:tcW w:w="2600" w:type="pct"/>
            <w:hideMark/>
          </w:tcPr>
          <w:p w:rsidR="00BC0C72" w:rsidRDefault="008D5CF6">
            <w:pPr>
              <w:pStyle w:val="a5"/>
            </w:pPr>
            <w:bookmarkStart w:id="34481" w:name="63202"/>
            <w:bookmarkEnd w:id="34481"/>
            <w:r>
              <w:t>з'єднувач марки JDTS 26 F 17-35 SN</w:t>
            </w:r>
          </w:p>
        </w:tc>
        <w:tc>
          <w:tcPr>
            <w:tcW w:w="750" w:type="pct"/>
            <w:hideMark/>
          </w:tcPr>
          <w:p w:rsidR="00BC0C72" w:rsidRDefault="008D5CF6">
            <w:pPr>
              <w:pStyle w:val="a5"/>
              <w:jc w:val="center"/>
            </w:pPr>
            <w:bookmarkStart w:id="34482" w:name="63203"/>
            <w:bookmarkEnd w:id="34482"/>
            <w:r>
              <w:t>- " -</w:t>
            </w:r>
          </w:p>
        </w:tc>
        <w:tc>
          <w:tcPr>
            <w:tcW w:w="750" w:type="pct"/>
            <w:hideMark/>
          </w:tcPr>
          <w:p w:rsidR="00BC0C72" w:rsidRDefault="008D5CF6">
            <w:pPr>
              <w:pStyle w:val="a5"/>
              <w:jc w:val="center"/>
            </w:pPr>
            <w:bookmarkStart w:id="34483" w:name="63204"/>
            <w:bookmarkEnd w:id="34483"/>
            <w:r>
              <w:t>360</w:t>
            </w:r>
          </w:p>
        </w:tc>
      </w:tr>
      <w:tr w:rsidR="00BC0C72" w:rsidTr="00181458">
        <w:trPr>
          <w:divId w:val="1237204249"/>
        </w:trPr>
        <w:tc>
          <w:tcPr>
            <w:tcW w:w="900" w:type="pct"/>
            <w:hideMark/>
          </w:tcPr>
          <w:p w:rsidR="00BC0C72" w:rsidRDefault="008D5CF6">
            <w:pPr>
              <w:pStyle w:val="a5"/>
            </w:pPr>
            <w:bookmarkStart w:id="34484" w:name="63205"/>
            <w:bookmarkEnd w:id="34484"/>
            <w:r>
              <w:t> </w:t>
            </w:r>
          </w:p>
        </w:tc>
        <w:tc>
          <w:tcPr>
            <w:tcW w:w="2600" w:type="pct"/>
            <w:hideMark/>
          </w:tcPr>
          <w:p w:rsidR="00BC0C72" w:rsidRDefault="008D5CF6">
            <w:pPr>
              <w:pStyle w:val="a5"/>
            </w:pPr>
            <w:bookmarkStart w:id="34485" w:name="63206"/>
            <w:bookmarkEnd w:id="34485"/>
            <w:r>
              <w:t>з'єднувач марки JDTS 26 W 15-35 SN</w:t>
            </w:r>
          </w:p>
        </w:tc>
        <w:tc>
          <w:tcPr>
            <w:tcW w:w="750" w:type="pct"/>
            <w:hideMark/>
          </w:tcPr>
          <w:p w:rsidR="00BC0C72" w:rsidRDefault="008D5CF6">
            <w:pPr>
              <w:pStyle w:val="a5"/>
              <w:jc w:val="center"/>
            </w:pPr>
            <w:bookmarkStart w:id="34486" w:name="63207"/>
            <w:bookmarkEnd w:id="34486"/>
            <w:r>
              <w:t>- " -</w:t>
            </w:r>
          </w:p>
        </w:tc>
        <w:tc>
          <w:tcPr>
            <w:tcW w:w="750" w:type="pct"/>
            <w:hideMark/>
          </w:tcPr>
          <w:p w:rsidR="00BC0C72" w:rsidRDefault="008D5CF6">
            <w:pPr>
              <w:pStyle w:val="a5"/>
              <w:jc w:val="center"/>
            </w:pPr>
            <w:bookmarkStart w:id="34487" w:name="63208"/>
            <w:bookmarkEnd w:id="34487"/>
            <w:r>
              <w:t>180</w:t>
            </w:r>
          </w:p>
        </w:tc>
      </w:tr>
      <w:tr w:rsidR="00BC0C72" w:rsidTr="00181458">
        <w:trPr>
          <w:divId w:val="1237204249"/>
        </w:trPr>
        <w:tc>
          <w:tcPr>
            <w:tcW w:w="900" w:type="pct"/>
            <w:hideMark/>
          </w:tcPr>
          <w:p w:rsidR="00BC0C72" w:rsidRDefault="008D5CF6">
            <w:pPr>
              <w:pStyle w:val="a5"/>
            </w:pPr>
            <w:bookmarkStart w:id="34488" w:name="63209"/>
            <w:bookmarkEnd w:id="34488"/>
            <w:r>
              <w:t> </w:t>
            </w:r>
          </w:p>
        </w:tc>
        <w:tc>
          <w:tcPr>
            <w:tcW w:w="2600" w:type="pct"/>
            <w:hideMark/>
          </w:tcPr>
          <w:p w:rsidR="00BC0C72" w:rsidRDefault="008D5CF6">
            <w:pPr>
              <w:pStyle w:val="a5"/>
            </w:pPr>
            <w:bookmarkStart w:id="34489" w:name="63210"/>
            <w:bookmarkEnd w:id="34489"/>
            <w:r>
              <w:t>з'єднувач марки FDBA 50 14-15 SN-K A6032</w:t>
            </w:r>
          </w:p>
        </w:tc>
        <w:tc>
          <w:tcPr>
            <w:tcW w:w="750" w:type="pct"/>
            <w:hideMark/>
          </w:tcPr>
          <w:p w:rsidR="00BC0C72" w:rsidRDefault="008D5CF6">
            <w:pPr>
              <w:pStyle w:val="a5"/>
              <w:jc w:val="center"/>
            </w:pPr>
            <w:bookmarkStart w:id="34490" w:name="63211"/>
            <w:bookmarkEnd w:id="34490"/>
            <w:r>
              <w:t>- " -</w:t>
            </w:r>
          </w:p>
        </w:tc>
        <w:tc>
          <w:tcPr>
            <w:tcW w:w="750" w:type="pct"/>
            <w:hideMark/>
          </w:tcPr>
          <w:p w:rsidR="00BC0C72" w:rsidRDefault="008D5CF6">
            <w:pPr>
              <w:pStyle w:val="a5"/>
              <w:jc w:val="center"/>
            </w:pPr>
            <w:bookmarkStart w:id="34491" w:name="63212"/>
            <w:bookmarkEnd w:id="34491"/>
            <w:r>
              <w:t>360</w:t>
            </w:r>
          </w:p>
        </w:tc>
      </w:tr>
      <w:tr w:rsidR="00BC0C72" w:rsidTr="00181458">
        <w:trPr>
          <w:divId w:val="1237204249"/>
        </w:trPr>
        <w:tc>
          <w:tcPr>
            <w:tcW w:w="900" w:type="pct"/>
            <w:hideMark/>
          </w:tcPr>
          <w:p w:rsidR="00BC0C72" w:rsidRDefault="008D5CF6">
            <w:pPr>
              <w:pStyle w:val="a5"/>
            </w:pPr>
            <w:bookmarkStart w:id="34492" w:name="63213"/>
            <w:bookmarkEnd w:id="34492"/>
            <w:r>
              <w:t> </w:t>
            </w:r>
          </w:p>
        </w:tc>
        <w:tc>
          <w:tcPr>
            <w:tcW w:w="2600" w:type="pct"/>
            <w:hideMark/>
          </w:tcPr>
          <w:p w:rsidR="00BC0C72" w:rsidRDefault="008D5CF6">
            <w:pPr>
              <w:pStyle w:val="a5"/>
            </w:pPr>
            <w:bookmarkStart w:id="34493" w:name="63214"/>
            <w:bookmarkEnd w:id="34493"/>
            <w:r>
              <w:t>з'єднувач марки FDBA 50 14-19 PW-K A6032</w:t>
            </w:r>
          </w:p>
        </w:tc>
        <w:tc>
          <w:tcPr>
            <w:tcW w:w="750" w:type="pct"/>
            <w:hideMark/>
          </w:tcPr>
          <w:p w:rsidR="00BC0C72" w:rsidRDefault="008D5CF6">
            <w:pPr>
              <w:pStyle w:val="a5"/>
              <w:jc w:val="center"/>
            </w:pPr>
            <w:bookmarkStart w:id="34494" w:name="63215"/>
            <w:bookmarkEnd w:id="34494"/>
            <w:r>
              <w:t>- " -</w:t>
            </w:r>
          </w:p>
        </w:tc>
        <w:tc>
          <w:tcPr>
            <w:tcW w:w="750" w:type="pct"/>
            <w:hideMark/>
          </w:tcPr>
          <w:p w:rsidR="00BC0C72" w:rsidRDefault="008D5CF6">
            <w:pPr>
              <w:pStyle w:val="a5"/>
              <w:jc w:val="center"/>
            </w:pPr>
            <w:bookmarkStart w:id="34495" w:name="63216"/>
            <w:bookmarkEnd w:id="34495"/>
            <w:r>
              <w:t>960</w:t>
            </w:r>
          </w:p>
        </w:tc>
      </w:tr>
      <w:tr w:rsidR="00BC0C72" w:rsidTr="00181458">
        <w:trPr>
          <w:divId w:val="1237204249"/>
        </w:trPr>
        <w:tc>
          <w:tcPr>
            <w:tcW w:w="900" w:type="pct"/>
            <w:hideMark/>
          </w:tcPr>
          <w:p w:rsidR="00BC0C72" w:rsidRDefault="008D5CF6">
            <w:pPr>
              <w:pStyle w:val="a5"/>
            </w:pPr>
            <w:bookmarkStart w:id="34496" w:name="63217"/>
            <w:bookmarkEnd w:id="34496"/>
            <w:r>
              <w:t> </w:t>
            </w:r>
          </w:p>
        </w:tc>
        <w:tc>
          <w:tcPr>
            <w:tcW w:w="2600" w:type="pct"/>
            <w:hideMark/>
          </w:tcPr>
          <w:p w:rsidR="00BC0C72" w:rsidRDefault="008D5CF6">
            <w:pPr>
              <w:pStyle w:val="a5"/>
            </w:pPr>
            <w:bookmarkStart w:id="34497" w:name="63218"/>
            <w:bookmarkEnd w:id="34497"/>
            <w:r>
              <w:t>з'єднувач марки FDBA 50 20-41 SN-K A6032</w:t>
            </w:r>
          </w:p>
        </w:tc>
        <w:tc>
          <w:tcPr>
            <w:tcW w:w="750" w:type="pct"/>
            <w:hideMark/>
          </w:tcPr>
          <w:p w:rsidR="00BC0C72" w:rsidRDefault="008D5CF6">
            <w:pPr>
              <w:pStyle w:val="a5"/>
              <w:jc w:val="center"/>
            </w:pPr>
            <w:bookmarkStart w:id="34498" w:name="63219"/>
            <w:bookmarkEnd w:id="34498"/>
            <w:r>
              <w:t>- " -</w:t>
            </w:r>
          </w:p>
        </w:tc>
        <w:tc>
          <w:tcPr>
            <w:tcW w:w="750" w:type="pct"/>
            <w:hideMark/>
          </w:tcPr>
          <w:p w:rsidR="00BC0C72" w:rsidRDefault="008D5CF6">
            <w:pPr>
              <w:pStyle w:val="a5"/>
              <w:jc w:val="center"/>
            </w:pPr>
            <w:bookmarkStart w:id="34499" w:name="63220"/>
            <w:bookmarkEnd w:id="34499"/>
            <w:r>
              <w:t>180</w:t>
            </w:r>
          </w:p>
        </w:tc>
      </w:tr>
      <w:tr w:rsidR="00BC0C72" w:rsidTr="00181458">
        <w:trPr>
          <w:divId w:val="1237204249"/>
        </w:trPr>
        <w:tc>
          <w:tcPr>
            <w:tcW w:w="900" w:type="pct"/>
            <w:hideMark/>
          </w:tcPr>
          <w:p w:rsidR="00BC0C72" w:rsidRDefault="008D5CF6">
            <w:pPr>
              <w:pStyle w:val="a5"/>
            </w:pPr>
            <w:bookmarkStart w:id="34500" w:name="63221"/>
            <w:bookmarkEnd w:id="34500"/>
            <w:r>
              <w:t> </w:t>
            </w:r>
          </w:p>
        </w:tc>
        <w:tc>
          <w:tcPr>
            <w:tcW w:w="2600" w:type="pct"/>
            <w:hideMark/>
          </w:tcPr>
          <w:p w:rsidR="00BC0C72" w:rsidRDefault="008D5CF6">
            <w:pPr>
              <w:pStyle w:val="a5"/>
            </w:pPr>
            <w:bookmarkStart w:id="34501" w:name="63222"/>
            <w:bookmarkEnd w:id="34501"/>
            <w:r>
              <w:t>з'єднувач марки FDBA 56 14-15 PN-K A6032</w:t>
            </w:r>
          </w:p>
        </w:tc>
        <w:tc>
          <w:tcPr>
            <w:tcW w:w="750" w:type="pct"/>
            <w:hideMark/>
          </w:tcPr>
          <w:p w:rsidR="00BC0C72" w:rsidRDefault="008D5CF6">
            <w:pPr>
              <w:pStyle w:val="a5"/>
              <w:jc w:val="center"/>
            </w:pPr>
            <w:bookmarkStart w:id="34502" w:name="63223"/>
            <w:bookmarkEnd w:id="34502"/>
            <w:r>
              <w:t>- " -</w:t>
            </w:r>
          </w:p>
        </w:tc>
        <w:tc>
          <w:tcPr>
            <w:tcW w:w="750" w:type="pct"/>
            <w:hideMark/>
          </w:tcPr>
          <w:p w:rsidR="00BC0C72" w:rsidRDefault="008D5CF6">
            <w:pPr>
              <w:pStyle w:val="a5"/>
              <w:jc w:val="center"/>
            </w:pPr>
            <w:bookmarkStart w:id="34503" w:name="63224"/>
            <w:bookmarkEnd w:id="34503"/>
            <w:r>
              <w:t>306</w:t>
            </w:r>
          </w:p>
        </w:tc>
      </w:tr>
      <w:tr w:rsidR="00BC0C72" w:rsidTr="00181458">
        <w:trPr>
          <w:divId w:val="1237204249"/>
        </w:trPr>
        <w:tc>
          <w:tcPr>
            <w:tcW w:w="900" w:type="pct"/>
            <w:hideMark/>
          </w:tcPr>
          <w:p w:rsidR="00BC0C72" w:rsidRDefault="008D5CF6">
            <w:pPr>
              <w:pStyle w:val="a5"/>
            </w:pPr>
            <w:bookmarkStart w:id="34504" w:name="63225"/>
            <w:bookmarkEnd w:id="34504"/>
            <w:r>
              <w:t> </w:t>
            </w:r>
          </w:p>
        </w:tc>
        <w:tc>
          <w:tcPr>
            <w:tcW w:w="2600" w:type="pct"/>
            <w:hideMark/>
          </w:tcPr>
          <w:p w:rsidR="00BC0C72" w:rsidRDefault="008D5CF6">
            <w:pPr>
              <w:pStyle w:val="a5"/>
            </w:pPr>
            <w:bookmarkStart w:id="34505" w:name="63226"/>
            <w:bookmarkEnd w:id="34505"/>
            <w:r>
              <w:t>з'єднувач марки FDBA 56 14-19 PN-K A6032</w:t>
            </w:r>
          </w:p>
        </w:tc>
        <w:tc>
          <w:tcPr>
            <w:tcW w:w="750" w:type="pct"/>
            <w:hideMark/>
          </w:tcPr>
          <w:p w:rsidR="00BC0C72" w:rsidRDefault="008D5CF6">
            <w:pPr>
              <w:pStyle w:val="a5"/>
              <w:jc w:val="center"/>
            </w:pPr>
            <w:bookmarkStart w:id="34506" w:name="63227"/>
            <w:bookmarkEnd w:id="34506"/>
            <w:r>
              <w:t>- " -</w:t>
            </w:r>
          </w:p>
        </w:tc>
        <w:tc>
          <w:tcPr>
            <w:tcW w:w="750" w:type="pct"/>
            <w:hideMark/>
          </w:tcPr>
          <w:p w:rsidR="00BC0C72" w:rsidRDefault="008D5CF6">
            <w:pPr>
              <w:pStyle w:val="a5"/>
              <w:jc w:val="center"/>
            </w:pPr>
            <w:bookmarkStart w:id="34507" w:name="63228"/>
            <w:bookmarkEnd w:id="34507"/>
            <w:r>
              <w:t>486</w:t>
            </w:r>
          </w:p>
        </w:tc>
      </w:tr>
      <w:tr w:rsidR="00BC0C72" w:rsidTr="00181458">
        <w:trPr>
          <w:divId w:val="1237204249"/>
        </w:trPr>
        <w:tc>
          <w:tcPr>
            <w:tcW w:w="900" w:type="pct"/>
            <w:hideMark/>
          </w:tcPr>
          <w:p w:rsidR="00BC0C72" w:rsidRDefault="008D5CF6">
            <w:pPr>
              <w:pStyle w:val="a5"/>
            </w:pPr>
            <w:bookmarkStart w:id="34508" w:name="63229"/>
            <w:bookmarkEnd w:id="34508"/>
            <w:r>
              <w:t> </w:t>
            </w:r>
          </w:p>
        </w:tc>
        <w:tc>
          <w:tcPr>
            <w:tcW w:w="2600" w:type="pct"/>
            <w:hideMark/>
          </w:tcPr>
          <w:p w:rsidR="00BC0C72" w:rsidRDefault="008D5CF6">
            <w:pPr>
              <w:pStyle w:val="a5"/>
            </w:pPr>
            <w:bookmarkStart w:id="34509" w:name="63230"/>
            <w:bookmarkEnd w:id="34509"/>
            <w:r>
              <w:t>з'єднувач марки FDBA 56 22-55 SN-K A6032</w:t>
            </w:r>
          </w:p>
        </w:tc>
        <w:tc>
          <w:tcPr>
            <w:tcW w:w="750" w:type="pct"/>
            <w:hideMark/>
          </w:tcPr>
          <w:p w:rsidR="00BC0C72" w:rsidRDefault="008D5CF6">
            <w:pPr>
              <w:pStyle w:val="a5"/>
              <w:jc w:val="center"/>
            </w:pPr>
            <w:bookmarkStart w:id="34510" w:name="63231"/>
            <w:bookmarkEnd w:id="34510"/>
            <w:r>
              <w:t>- " -</w:t>
            </w:r>
          </w:p>
        </w:tc>
        <w:tc>
          <w:tcPr>
            <w:tcW w:w="750" w:type="pct"/>
            <w:hideMark/>
          </w:tcPr>
          <w:p w:rsidR="00BC0C72" w:rsidRDefault="008D5CF6">
            <w:pPr>
              <w:pStyle w:val="a5"/>
              <w:jc w:val="center"/>
            </w:pPr>
            <w:bookmarkStart w:id="34511" w:name="63232"/>
            <w:bookmarkEnd w:id="34511"/>
            <w:r>
              <w:t>42</w:t>
            </w:r>
          </w:p>
        </w:tc>
      </w:tr>
      <w:tr w:rsidR="00BC0C72" w:rsidTr="00181458">
        <w:trPr>
          <w:divId w:val="1237204249"/>
        </w:trPr>
        <w:tc>
          <w:tcPr>
            <w:tcW w:w="900" w:type="pct"/>
            <w:hideMark/>
          </w:tcPr>
          <w:p w:rsidR="00BC0C72" w:rsidRDefault="008D5CF6">
            <w:pPr>
              <w:pStyle w:val="a5"/>
            </w:pPr>
            <w:bookmarkStart w:id="34512" w:name="63233"/>
            <w:bookmarkEnd w:id="34512"/>
            <w:r>
              <w:lastRenderedPageBreak/>
              <w:t> </w:t>
            </w:r>
          </w:p>
        </w:tc>
        <w:tc>
          <w:tcPr>
            <w:tcW w:w="2600" w:type="pct"/>
            <w:hideMark/>
          </w:tcPr>
          <w:p w:rsidR="00BC0C72" w:rsidRDefault="008D5CF6">
            <w:pPr>
              <w:pStyle w:val="a5"/>
            </w:pPr>
            <w:bookmarkStart w:id="34513" w:name="63234"/>
            <w:bookmarkEnd w:id="34513"/>
            <w:r>
              <w:t>з'єднувач марки FDBA 50 14-19 SN-K A6032</w:t>
            </w:r>
          </w:p>
        </w:tc>
        <w:tc>
          <w:tcPr>
            <w:tcW w:w="750" w:type="pct"/>
            <w:hideMark/>
          </w:tcPr>
          <w:p w:rsidR="00BC0C72" w:rsidRDefault="008D5CF6">
            <w:pPr>
              <w:pStyle w:val="a5"/>
              <w:jc w:val="center"/>
            </w:pPr>
            <w:bookmarkStart w:id="34514" w:name="63235"/>
            <w:bookmarkEnd w:id="34514"/>
            <w:r>
              <w:t>- " -</w:t>
            </w:r>
          </w:p>
        </w:tc>
        <w:tc>
          <w:tcPr>
            <w:tcW w:w="750" w:type="pct"/>
            <w:hideMark/>
          </w:tcPr>
          <w:p w:rsidR="00BC0C72" w:rsidRDefault="008D5CF6">
            <w:pPr>
              <w:pStyle w:val="a5"/>
              <w:jc w:val="center"/>
            </w:pPr>
            <w:bookmarkStart w:id="34515" w:name="63236"/>
            <w:bookmarkEnd w:id="34515"/>
            <w:r>
              <w:t>522</w:t>
            </w:r>
          </w:p>
        </w:tc>
      </w:tr>
      <w:tr w:rsidR="00BC0C72" w:rsidTr="00181458">
        <w:trPr>
          <w:divId w:val="1237204249"/>
        </w:trPr>
        <w:tc>
          <w:tcPr>
            <w:tcW w:w="900" w:type="pct"/>
            <w:hideMark/>
          </w:tcPr>
          <w:p w:rsidR="00BC0C72" w:rsidRDefault="008D5CF6">
            <w:pPr>
              <w:pStyle w:val="a5"/>
            </w:pPr>
            <w:bookmarkStart w:id="34516" w:name="63237"/>
            <w:bookmarkEnd w:id="34516"/>
            <w:r>
              <w:t> </w:t>
            </w:r>
          </w:p>
        </w:tc>
        <w:tc>
          <w:tcPr>
            <w:tcW w:w="2600" w:type="pct"/>
            <w:hideMark/>
          </w:tcPr>
          <w:p w:rsidR="00BC0C72" w:rsidRDefault="008D5CF6">
            <w:pPr>
              <w:pStyle w:val="a5"/>
            </w:pPr>
            <w:bookmarkStart w:id="34517" w:name="63238"/>
            <w:bookmarkEnd w:id="34517"/>
            <w:r>
              <w:t>точка здвоєна марки СТ 9В2.931.233 (КП-56 266Б)</w:t>
            </w:r>
          </w:p>
        </w:tc>
        <w:tc>
          <w:tcPr>
            <w:tcW w:w="750" w:type="pct"/>
            <w:hideMark/>
          </w:tcPr>
          <w:p w:rsidR="00BC0C72" w:rsidRDefault="008D5CF6">
            <w:pPr>
              <w:pStyle w:val="a5"/>
              <w:jc w:val="center"/>
            </w:pPr>
            <w:bookmarkStart w:id="34518" w:name="63239"/>
            <w:bookmarkEnd w:id="34518"/>
            <w:r>
              <w:t>- " -</w:t>
            </w:r>
          </w:p>
        </w:tc>
        <w:tc>
          <w:tcPr>
            <w:tcW w:w="750" w:type="pct"/>
            <w:hideMark/>
          </w:tcPr>
          <w:p w:rsidR="00BC0C72" w:rsidRDefault="008D5CF6">
            <w:pPr>
              <w:pStyle w:val="a5"/>
              <w:jc w:val="center"/>
            </w:pPr>
            <w:bookmarkStart w:id="34519" w:name="63240"/>
            <w:bookmarkEnd w:id="34519"/>
            <w:r>
              <w:t>144</w:t>
            </w:r>
          </w:p>
        </w:tc>
      </w:tr>
      <w:tr w:rsidR="00BC0C72" w:rsidTr="00181458">
        <w:trPr>
          <w:divId w:val="1237204249"/>
        </w:trPr>
        <w:tc>
          <w:tcPr>
            <w:tcW w:w="900" w:type="pct"/>
            <w:hideMark/>
          </w:tcPr>
          <w:p w:rsidR="00BC0C72" w:rsidRDefault="008D5CF6">
            <w:pPr>
              <w:pStyle w:val="a5"/>
            </w:pPr>
            <w:bookmarkStart w:id="34520" w:name="63241"/>
            <w:bookmarkEnd w:id="34520"/>
            <w:r>
              <w:t> </w:t>
            </w:r>
          </w:p>
        </w:tc>
        <w:tc>
          <w:tcPr>
            <w:tcW w:w="2600" w:type="pct"/>
            <w:hideMark/>
          </w:tcPr>
          <w:p w:rsidR="00BC0C72" w:rsidRDefault="008D5CF6">
            <w:pPr>
              <w:pStyle w:val="a5"/>
            </w:pPr>
            <w:bookmarkStart w:id="34521" w:name="63242"/>
            <w:bookmarkEnd w:id="34521"/>
            <w:r>
              <w:t>тримач запобіжника марки ДП-50-1</w:t>
            </w:r>
          </w:p>
        </w:tc>
        <w:tc>
          <w:tcPr>
            <w:tcW w:w="750" w:type="pct"/>
            <w:hideMark/>
          </w:tcPr>
          <w:p w:rsidR="00BC0C72" w:rsidRDefault="008D5CF6">
            <w:pPr>
              <w:pStyle w:val="a5"/>
              <w:jc w:val="center"/>
            </w:pPr>
            <w:bookmarkStart w:id="34522" w:name="63243"/>
            <w:bookmarkEnd w:id="34522"/>
            <w:r>
              <w:t>- " -</w:t>
            </w:r>
          </w:p>
        </w:tc>
        <w:tc>
          <w:tcPr>
            <w:tcW w:w="750" w:type="pct"/>
            <w:hideMark/>
          </w:tcPr>
          <w:p w:rsidR="00BC0C72" w:rsidRDefault="008D5CF6">
            <w:pPr>
              <w:pStyle w:val="a5"/>
              <w:jc w:val="center"/>
            </w:pPr>
            <w:bookmarkStart w:id="34523" w:name="63244"/>
            <w:bookmarkEnd w:id="34523"/>
            <w:r>
              <w:t>10608</w:t>
            </w:r>
          </w:p>
        </w:tc>
      </w:tr>
      <w:tr w:rsidR="00BC0C72" w:rsidTr="00181458">
        <w:trPr>
          <w:divId w:val="1237204249"/>
        </w:trPr>
        <w:tc>
          <w:tcPr>
            <w:tcW w:w="900" w:type="pct"/>
            <w:hideMark/>
          </w:tcPr>
          <w:p w:rsidR="00BC0C72" w:rsidRDefault="008D5CF6">
            <w:pPr>
              <w:pStyle w:val="a5"/>
            </w:pPr>
            <w:bookmarkStart w:id="34524" w:name="63245"/>
            <w:bookmarkEnd w:id="34524"/>
            <w:r>
              <w:t> </w:t>
            </w:r>
          </w:p>
        </w:tc>
        <w:tc>
          <w:tcPr>
            <w:tcW w:w="2600" w:type="pct"/>
            <w:hideMark/>
          </w:tcPr>
          <w:p w:rsidR="00BC0C72" w:rsidRDefault="008D5CF6">
            <w:pPr>
              <w:pStyle w:val="a5"/>
            </w:pPr>
            <w:bookmarkStart w:id="34525" w:name="63246"/>
            <w:bookmarkEnd w:id="34525"/>
            <w:r>
              <w:t>тримач запобіжника марки ДП-50-11</w:t>
            </w:r>
          </w:p>
        </w:tc>
        <w:tc>
          <w:tcPr>
            <w:tcW w:w="750" w:type="pct"/>
            <w:hideMark/>
          </w:tcPr>
          <w:p w:rsidR="00BC0C72" w:rsidRDefault="008D5CF6">
            <w:pPr>
              <w:pStyle w:val="a5"/>
              <w:jc w:val="center"/>
            </w:pPr>
            <w:bookmarkStart w:id="34526" w:name="63247"/>
            <w:bookmarkEnd w:id="34526"/>
            <w:r>
              <w:t>- " -</w:t>
            </w:r>
          </w:p>
        </w:tc>
        <w:tc>
          <w:tcPr>
            <w:tcW w:w="750" w:type="pct"/>
            <w:hideMark/>
          </w:tcPr>
          <w:p w:rsidR="00BC0C72" w:rsidRDefault="008D5CF6">
            <w:pPr>
              <w:pStyle w:val="a5"/>
              <w:jc w:val="center"/>
            </w:pPr>
            <w:bookmarkStart w:id="34527" w:name="63248"/>
            <w:bookmarkEnd w:id="34527"/>
            <w:r>
              <w:t>924</w:t>
            </w:r>
          </w:p>
        </w:tc>
      </w:tr>
      <w:tr w:rsidR="00BC0C72" w:rsidTr="00181458">
        <w:trPr>
          <w:divId w:val="1237204249"/>
        </w:trPr>
        <w:tc>
          <w:tcPr>
            <w:tcW w:w="900" w:type="pct"/>
            <w:hideMark/>
          </w:tcPr>
          <w:p w:rsidR="00BC0C72" w:rsidRDefault="008D5CF6">
            <w:pPr>
              <w:pStyle w:val="a5"/>
            </w:pPr>
            <w:bookmarkStart w:id="34528" w:name="63249"/>
            <w:bookmarkEnd w:id="34528"/>
            <w:r>
              <w:t> </w:t>
            </w:r>
          </w:p>
        </w:tc>
        <w:tc>
          <w:tcPr>
            <w:tcW w:w="2600" w:type="pct"/>
            <w:hideMark/>
          </w:tcPr>
          <w:p w:rsidR="00BC0C72" w:rsidRDefault="008D5CF6">
            <w:pPr>
              <w:pStyle w:val="a5"/>
            </w:pPr>
            <w:bookmarkStart w:id="34529" w:name="63250"/>
            <w:bookmarkEnd w:id="34529"/>
            <w:r>
              <w:t>тримач запобіжника марки ДП-50-2</w:t>
            </w:r>
          </w:p>
        </w:tc>
        <w:tc>
          <w:tcPr>
            <w:tcW w:w="750" w:type="pct"/>
            <w:hideMark/>
          </w:tcPr>
          <w:p w:rsidR="00BC0C72" w:rsidRDefault="008D5CF6">
            <w:pPr>
              <w:pStyle w:val="a5"/>
              <w:jc w:val="center"/>
            </w:pPr>
            <w:bookmarkStart w:id="34530" w:name="63251"/>
            <w:bookmarkEnd w:id="34530"/>
            <w:r>
              <w:t>- " -</w:t>
            </w:r>
          </w:p>
        </w:tc>
        <w:tc>
          <w:tcPr>
            <w:tcW w:w="750" w:type="pct"/>
            <w:hideMark/>
          </w:tcPr>
          <w:p w:rsidR="00BC0C72" w:rsidRDefault="008D5CF6">
            <w:pPr>
              <w:pStyle w:val="a5"/>
              <w:jc w:val="center"/>
            </w:pPr>
            <w:bookmarkStart w:id="34531" w:name="63252"/>
            <w:bookmarkEnd w:id="34531"/>
            <w:r>
              <w:t>2346</w:t>
            </w:r>
          </w:p>
        </w:tc>
      </w:tr>
      <w:tr w:rsidR="00BC0C72" w:rsidTr="00181458">
        <w:trPr>
          <w:divId w:val="1237204249"/>
        </w:trPr>
        <w:tc>
          <w:tcPr>
            <w:tcW w:w="900" w:type="pct"/>
            <w:hideMark/>
          </w:tcPr>
          <w:p w:rsidR="00BC0C72" w:rsidRDefault="008D5CF6">
            <w:pPr>
              <w:pStyle w:val="a5"/>
            </w:pPr>
            <w:bookmarkStart w:id="34532" w:name="63253"/>
            <w:bookmarkEnd w:id="34532"/>
            <w:r>
              <w:t> </w:t>
            </w:r>
          </w:p>
        </w:tc>
        <w:tc>
          <w:tcPr>
            <w:tcW w:w="2600" w:type="pct"/>
            <w:hideMark/>
          </w:tcPr>
          <w:p w:rsidR="00BC0C72" w:rsidRDefault="008D5CF6">
            <w:pPr>
              <w:pStyle w:val="a5"/>
            </w:pPr>
            <w:bookmarkStart w:id="34533" w:name="63254"/>
            <w:bookmarkEnd w:id="34533"/>
            <w:r>
              <w:t>тримач запобіжний марки ДПК-І-1</w:t>
            </w:r>
          </w:p>
        </w:tc>
        <w:tc>
          <w:tcPr>
            <w:tcW w:w="750" w:type="pct"/>
            <w:hideMark/>
          </w:tcPr>
          <w:p w:rsidR="00BC0C72" w:rsidRDefault="008D5CF6">
            <w:pPr>
              <w:pStyle w:val="a5"/>
              <w:jc w:val="center"/>
            </w:pPr>
            <w:bookmarkStart w:id="34534" w:name="63255"/>
            <w:bookmarkEnd w:id="34534"/>
            <w:r>
              <w:t>- " -</w:t>
            </w:r>
          </w:p>
        </w:tc>
        <w:tc>
          <w:tcPr>
            <w:tcW w:w="750" w:type="pct"/>
            <w:hideMark/>
          </w:tcPr>
          <w:p w:rsidR="00BC0C72" w:rsidRDefault="008D5CF6">
            <w:pPr>
              <w:pStyle w:val="a5"/>
              <w:jc w:val="center"/>
            </w:pPr>
            <w:bookmarkStart w:id="34535" w:name="63256"/>
            <w:bookmarkEnd w:id="34535"/>
            <w:r>
              <w:t>90</w:t>
            </w:r>
          </w:p>
        </w:tc>
      </w:tr>
      <w:tr w:rsidR="00BC0C72" w:rsidTr="00181458">
        <w:trPr>
          <w:divId w:val="1237204249"/>
        </w:trPr>
        <w:tc>
          <w:tcPr>
            <w:tcW w:w="900" w:type="pct"/>
            <w:hideMark/>
          </w:tcPr>
          <w:p w:rsidR="00BC0C72" w:rsidRDefault="008D5CF6">
            <w:pPr>
              <w:pStyle w:val="a5"/>
            </w:pPr>
            <w:bookmarkStart w:id="34536" w:name="63257"/>
            <w:bookmarkEnd w:id="34536"/>
            <w:r>
              <w:t> </w:t>
            </w:r>
          </w:p>
        </w:tc>
        <w:tc>
          <w:tcPr>
            <w:tcW w:w="2600" w:type="pct"/>
            <w:hideMark/>
          </w:tcPr>
          <w:p w:rsidR="00BC0C72" w:rsidRDefault="008D5CF6">
            <w:pPr>
              <w:pStyle w:val="a5"/>
            </w:pPr>
            <w:bookmarkStart w:id="34537" w:name="63258"/>
            <w:bookmarkEnd w:id="34537"/>
            <w:r>
              <w:t>тримач запобіжний марки ДПК-І-2</w:t>
            </w:r>
          </w:p>
        </w:tc>
        <w:tc>
          <w:tcPr>
            <w:tcW w:w="750" w:type="pct"/>
            <w:hideMark/>
          </w:tcPr>
          <w:p w:rsidR="00BC0C72" w:rsidRDefault="008D5CF6">
            <w:pPr>
              <w:pStyle w:val="a5"/>
              <w:jc w:val="center"/>
            </w:pPr>
            <w:bookmarkStart w:id="34538" w:name="63259"/>
            <w:bookmarkEnd w:id="34538"/>
            <w:r>
              <w:t>- " -</w:t>
            </w:r>
          </w:p>
        </w:tc>
        <w:tc>
          <w:tcPr>
            <w:tcW w:w="750" w:type="pct"/>
            <w:hideMark/>
          </w:tcPr>
          <w:p w:rsidR="00BC0C72" w:rsidRDefault="008D5CF6">
            <w:pPr>
              <w:pStyle w:val="a5"/>
              <w:jc w:val="center"/>
            </w:pPr>
            <w:bookmarkStart w:id="34539" w:name="63260"/>
            <w:bookmarkEnd w:id="34539"/>
            <w:r>
              <w:t>324</w:t>
            </w:r>
          </w:p>
        </w:tc>
      </w:tr>
      <w:tr w:rsidR="00BC0C72" w:rsidTr="00181458">
        <w:trPr>
          <w:divId w:val="1237204249"/>
        </w:trPr>
        <w:tc>
          <w:tcPr>
            <w:tcW w:w="900" w:type="pct"/>
            <w:hideMark/>
          </w:tcPr>
          <w:p w:rsidR="00BC0C72" w:rsidRDefault="008D5CF6">
            <w:pPr>
              <w:pStyle w:val="a5"/>
            </w:pPr>
            <w:bookmarkStart w:id="34540" w:name="63261"/>
            <w:bookmarkEnd w:id="34540"/>
            <w:r>
              <w:t> </w:t>
            </w:r>
          </w:p>
        </w:tc>
        <w:tc>
          <w:tcPr>
            <w:tcW w:w="2600" w:type="pct"/>
            <w:hideMark/>
          </w:tcPr>
          <w:p w:rsidR="00BC0C72" w:rsidRDefault="008D5CF6">
            <w:pPr>
              <w:pStyle w:val="a5"/>
            </w:pPr>
            <w:bookmarkStart w:id="34541" w:name="63262"/>
            <w:bookmarkEnd w:id="34541"/>
            <w:r>
              <w:t>тримач запобіжний марки ДПК-І-3</w:t>
            </w:r>
          </w:p>
        </w:tc>
        <w:tc>
          <w:tcPr>
            <w:tcW w:w="750" w:type="pct"/>
            <w:hideMark/>
          </w:tcPr>
          <w:p w:rsidR="00BC0C72" w:rsidRDefault="008D5CF6">
            <w:pPr>
              <w:pStyle w:val="a5"/>
              <w:jc w:val="center"/>
            </w:pPr>
            <w:bookmarkStart w:id="34542" w:name="63263"/>
            <w:bookmarkEnd w:id="34542"/>
            <w:r>
              <w:t>- " -</w:t>
            </w:r>
          </w:p>
        </w:tc>
        <w:tc>
          <w:tcPr>
            <w:tcW w:w="750" w:type="pct"/>
            <w:hideMark/>
          </w:tcPr>
          <w:p w:rsidR="00BC0C72" w:rsidRDefault="008D5CF6">
            <w:pPr>
              <w:pStyle w:val="a5"/>
              <w:jc w:val="center"/>
            </w:pPr>
            <w:bookmarkStart w:id="34543" w:name="63264"/>
            <w:bookmarkEnd w:id="34543"/>
            <w:r>
              <w:t>144</w:t>
            </w:r>
          </w:p>
        </w:tc>
      </w:tr>
      <w:tr w:rsidR="00BC0C72" w:rsidTr="00181458">
        <w:trPr>
          <w:divId w:val="1237204249"/>
        </w:trPr>
        <w:tc>
          <w:tcPr>
            <w:tcW w:w="900" w:type="pct"/>
            <w:hideMark/>
          </w:tcPr>
          <w:p w:rsidR="00BC0C72" w:rsidRDefault="008D5CF6">
            <w:pPr>
              <w:pStyle w:val="a5"/>
            </w:pPr>
            <w:bookmarkStart w:id="34544" w:name="63265"/>
            <w:bookmarkEnd w:id="34544"/>
            <w:r>
              <w:t> </w:t>
            </w:r>
          </w:p>
        </w:tc>
        <w:tc>
          <w:tcPr>
            <w:tcW w:w="2600" w:type="pct"/>
            <w:hideMark/>
          </w:tcPr>
          <w:p w:rsidR="00BC0C72" w:rsidRDefault="008D5CF6">
            <w:pPr>
              <w:pStyle w:val="a5"/>
            </w:pPr>
            <w:bookmarkStart w:id="34545" w:name="63266"/>
            <w:bookmarkEnd w:id="34545"/>
            <w:r>
              <w:t>тримач запобіжний марки ДПК-ІІ-1</w:t>
            </w:r>
          </w:p>
        </w:tc>
        <w:tc>
          <w:tcPr>
            <w:tcW w:w="750" w:type="pct"/>
            <w:hideMark/>
          </w:tcPr>
          <w:p w:rsidR="00BC0C72" w:rsidRDefault="008D5CF6">
            <w:pPr>
              <w:pStyle w:val="a5"/>
              <w:jc w:val="center"/>
            </w:pPr>
            <w:bookmarkStart w:id="34546" w:name="63267"/>
            <w:bookmarkEnd w:id="34546"/>
            <w:r>
              <w:t>- " -</w:t>
            </w:r>
          </w:p>
        </w:tc>
        <w:tc>
          <w:tcPr>
            <w:tcW w:w="750" w:type="pct"/>
            <w:hideMark/>
          </w:tcPr>
          <w:p w:rsidR="00BC0C72" w:rsidRDefault="008D5CF6">
            <w:pPr>
              <w:pStyle w:val="a5"/>
              <w:jc w:val="center"/>
            </w:pPr>
            <w:bookmarkStart w:id="34547" w:name="63268"/>
            <w:bookmarkEnd w:id="34547"/>
            <w:r>
              <w:t>360</w:t>
            </w:r>
          </w:p>
        </w:tc>
      </w:tr>
      <w:tr w:rsidR="00BC0C72" w:rsidTr="00181458">
        <w:trPr>
          <w:divId w:val="1237204249"/>
        </w:trPr>
        <w:tc>
          <w:tcPr>
            <w:tcW w:w="900" w:type="pct"/>
            <w:hideMark/>
          </w:tcPr>
          <w:p w:rsidR="00BC0C72" w:rsidRDefault="008D5CF6">
            <w:pPr>
              <w:pStyle w:val="a5"/>
            </w:pPr>
            <w:bookmarkStart w:id="34548" w:name="63269"/>
            <w:bookmarkEnd w:id="34548"/>
            <w:r>
              <w:t> </w:t>
            </w:r>
          </w:p>
        </w:tc>
        <w:tc>
          <w:tcPr>
            <w:tcW w:w="2600" w:type="pct"/>
            <w:hideMark/>
          </w:tcPr>
          <w:p w:rsidR="00BC0C72" w:rsidRDefault="008D5CF6">
            <w:pPr>
              <w:pStyle w:val="a5"/>
            </w:pPr>
            <w:bookmarkStart w:id="34549" w:name="63270"/>
            <w:bookmarkEnd w:id="34549"/>
            <w:r>
              <w:t>тримач запобіжний марки ДПК-ІІ-2</w:t>
            </w:r>
          </w:p>
        </w:tc>
        <w:tc>
          <w:tcPr>
            <w:tcW w:w="750" w:type="pct"/>
            <w:hideMark/>
          </w:tcPr>
          <w:p w:rsidR="00BC0C72" w:rsidRDefault="008D5CF6">
            <w:pPr>
              <w:pStyle w:val="a5"/>
              <w:jc w:val="center"/>
            </w:pPr>
            <w:bookmarkStart w:id="34550" w:name="63271"/>
            <w:bookmarkEnd w:id="34550"/>
            <w:r>
              <w:t>- " -</w:t>
            </w:r>
          </w:p>
        </w:tc>
        <w:tc>
          <w:tcPr>
            <w:tcW w:w="750" w:type="pct"/>
            <w:hideMark/>
          </w:tcPr>
          <w:p w:rsidR="00BC0C72" w:rsidRDefault="008D5CF6">
            <w:pPr>
              <w:pStyle w:val="a5"/>
              <w:jc w:val="center"/>
            </w:pPr>
            <w:bookmarkStart w:id="34551" w:name="63272"/>
            <w:bookmarkEnd w:id="34551"/>
            <w:r>
              <w:t>540</w:t>
            </w:r>
          </w:p>
        </w:tc>
      </w:tr>
      <w:tr w:rsidR="00BC0C72" w:rsidTr="00181458">
        <w:trPr>
          <w:divId w:val="1237204249"/>
        </w:trPr>
        <w:tc>
          <w:tcPr>
            <w:tcW w:w="900" w:type="pct"/>
            <w:hideMark/>
          </w:tcPr>
          <w:p w:rsidR="00BC0C72" w:rsidRDefault="008D5CF6">
            <w:pPr>
              <w:pStyle w:val="a5"/>
            </w:pPr>
            <w:bookmarkStart w:id="34552" w:name="63273"/>
            <w:bookmarkEnd w:id="34552"/>
            <w:r>
              <w:t> </w:t>
            </w:r>
          </w:p>
        </w:tc>
        <w:tc>
          <w:tcPr>
            <w:tcW w:w="2600" w:type="pct"/>
            <w:hideMark/>
          </w:tcPr>
          <w:p w:rsidR="00BC0C72" w:rsidRDefault="008D5CF6">
            <w:pPr>
              <w:pStyle w:val="a5"/>
            </w:pPr>
            <w:bookmarkStart w:id="34553" w:name="63274"/>
            <w:bookmarkEnd w:id="34553"/>
            <w:r>
              <w:t>тримач запобіжний марки ДПК-ІІ-5</w:t>
            </w:r>
          </w:p>
        </w:tc>
        <w:tc>
          <w:tcPr>
            <w:tcW w:w="750" w:type="pct"/>
            <w:hideMark/>
          </w:tcPr>
          <w:p w:rsidR="00BC0C72" w:rsidRDefault="008D5CF6">
            <w:pPr>
              <w:pStyle w:val="a5"/>
              <w:jc w:val="center"/>
            </w:pPr>
            <w:bookmarkStart w:id="34554" w:name="63275"/>
            <w:bookmarkEnd w:id="34554"/>
            <w:r>
              <w:t>- " -</w:t>
            </w:r>
          </w:p>
        </w:tc>
        <w:tc>
          <w:tcPr>
            <w:tcW w:w="750" w:type="pct"/>
            <w:hideMark/>
          </w:tcPr>
          <w:p w:rsidR="00BC0C72" w:rsidRDefault="008D5CF6">
            <w:pPr>
              <w:pStyle w:val="a5"/>
              <w:jc w:val="center"/>
            </w:pPr>
            <w:bookmarkStart w:id="34555" w:name="63276"/>
            <w:bookmarkEnd w:id="34555"/>
            <w:r>
              <w:t>180</w:t>
            </w:r>
          </w:p>
        </w:tc>
      </w:tr>
      <w:tr w:rsidR="00BC0C72" w:rsidTr="00181458">
        <w:trPr>
          <w:divId w:val="1237204249"/>
        </w:trPr>
        <w:tc>
          <w:tcPr>
            <w:tcW w:w="900" w:type="pct"/>
            <w:hideMark/>
          </w:tcPr>
          <w:p w:rsidR="00BC0C72" w:rsidRDefault="008D5CF6">
            <w:pPr>
              <w:pStyle w:val="a5"/>
            </w:pPr>
            <w:bookmarkStart w:id="34556" w:name="63277"/>
            <w:bookmarkEnd w:id="34556"/>
            <w:r>
              <w:t> </w:t>
            </w:r>
          </w:p>
        </w:tc>
        <w:tc>
          <w:tcPr>
            <w:tcW w:w="2600" w:type="pct"/>
            <w:hideMark/>
          </w:tcPr>
          <w:p w:rsidR="00BC0C72" w:rsidRDefault="008D5CF6">
            <w:pPr>
              <w:pStyle w:val="a5"/>
            </w:pPr>
            <w:bookmarkStart w:id="34557" w:name="63278"/>
            <w:bookmarkEnd w:id="34557"/>
            <w:r>
              <w:t>мікроперемикач типу П1М9-2В</w:t>
            </w:r>
          </w:p>
        </w:tc>
        <w:tc>
          <w:tcPr>
            <w:tcW w:w="750" w:type="pct"/>
            <w:hideMark/>
          </w:tcPr>
          <w:p w:rsidR="00BC0C72" w:rsidRDefault="008D5CF6">
            <w:pPr>
              <w:pStyle w:val="a5"/>
              <w:jc w:val="center"/>
            </w:pPr>
            <w:bookmarkStart w:id="34558" w:name="63279"/>
            <w:bookmarkEnd w:id="34558"/>
            <w:r>
              <w:t>- " -</w:t>
            </w:r>
          </w:p>
        </w:tc>
        <w:tc>
          <w:tcPr>
            <w:tcW w:w="750" w:type="pct"/>
            <w:hideMark/>
          </w:tcPr>
          <w:p w:rsidR="00BC0C72" w:rsidRDefault="008D5CF6">
            <w:pPr>
              <w:pStyle w:val="a5"/>
              <w:jc w:val="center"/>
            </w:pPr>
            <w:bookmarkStart w:id="34559" w:name="63280"/>
            <w:bookmarkEnd w:id="34559"/>
            <w:r>
              <w:t>360</w:t>
            </w:r>
          </w:p>
        </w:tc>
      </w:tr>
      <w:tr w:rsidR="00BC0C72" w:rsidTr="00181458">
        <w:trPr>
          <w:divId w:val="1237204249"/>
        </w:trPr>
        <w:tc>
          <w:tcPr>
            <w:tcW w:w="900" w:type="pct"/>
            <w:hideMark/>
          </w:tcPr>
          <w:p w:rsidR="00BC0C72" w:rsidRDefault="008D5CF6">
            <w:pPr>
              <w:pStyle w:val="a5"/>
            </w:pPr>
            <w:bookmarkStart w:id="34560" w:name="63281"/>
            <w:bookmarkEnd w:id="34560"/>
            <w:r>
              <w:t> </w:t>
            </w:r>
          </w:p>
        </w:tc>
        <w:tc>
          <w:tcPr>
            <w:tcW w:w="2600" w:type="pct"/>
            <w:hideMark/>
          </w:tcPr>
          <w:p w:rsidR="00BC0C72" w:rsidRDefault="008D5CF6">
            <w:pPr>
              <w:pStyle w:val="a5"/>
            </w:pPr>
            <w:bookmarkStart w:id="34561" w:name="63282"/>
            <w:bookmarkEnd w:id="34561"/>
            <w:r>
              <w:t>кнопка типу ПК19В</w:t>
            </w:r>
          </w:p>
        </w:tc>
        <w:tc>
          <w:tcPr>
            <w:tcW w:w="750" w:type="pct"/>
            <w:hideMark/>
          </w:tcPr>
          <w:p w:rsidR="00BC0C72" w:rsidRDefault="008D5CF6">
            <w:pPr>
              <w:pStyle w:val="a5"/>
              <w:jc w:val="center"/>
            </w:pPr>
            <w:bookmarkStart w:id="34562" w:name="63283"/>
            <w:bookmarkEnd w:id="34562"/>
            <w:r>
              <w:t>- " -</w:t>
            </w:r>
          </w:p>
        </w:tc>
        <w:tc>
          <w:tcPr>
            <w:tcW w:w="750" w:type="pct"/>
            <w:hideMark/>
          </w:tcPr>
          <w:p w:rsidR="00BC0C72" w:rsidRDefault="008D5CF6">
            <w:pPr>
              <w:pStyle w:val="a5"/>
              <w:jc w:val="center"/>
            </w:pPr>
            <w:bookmarkStart w:id="34563" w:name="63284"/>
            <w:bookmarkEnd w:id="34563"/>
            <w:r>
              <w:t>1440</w:t>
            </w:r>
          </w:p>
        </w:tc>
      </w:tr>
      <w:tr w:rsidR="00BC0C72" w:rsidTr="00181458">
        <w:trPr>
          <w:divId w:val="1237204249"/>
        </w:trPr>
        <w:tc>
          <w:tcPr>
            <w:tcW w:w="900" w:type="pct"/>
            <w:hideMark/>
          </w:tcPr>
          <w:p w:rsidR="00BC0C72" w:rsidRDefault="008D5CF6">
            <w:pPr>
              <w:pStyle w:val="a5"/>
            </w:pPr>
            <w:bookmarkStart w:id="34564" w:name="63285"/>
            <w:bookmarkEnd w:id="34564"/>
            <w:r>
              <w:t> </w:t>
            </w:r>
          </w:p>
        </w:tc>
        <w:tc>
          <w:tcPr>
            <w:tcW w:w="2600" w:type="pct"/>
            <w:hideMark/>
          </w:tcPr>
          <w:p w:rsidR="00BC0C72" w:rsidRDefault="008D5CF6">
            <w:pPr>
              <w:pStyle w:val="a5"/>
            </w:pPr>
            <w:bookmarkStart w:id="34565" w:name="63286"/>
            <w:bookmarkEnd w:id="34565"/>
            <w:r>
              <w:t>кнопка типу ПК2Э-1В</w:t>
            </w:r>
          </w:p>
        </w:tc>
        <w:tc>
          <w:tcPr>
            <w:tcW w:w="750" w:type="pct"/>
            <w:hideMark/>
          </w:tcPr>
          <w:p w:rsidR="00BC0C72" w:rsidRDefault="008D5CF6">
            <w:pPr>
              <w:pStyle w:val="a5"/>
              <w:jc w:val="center"/>
            </w:pPr>
            <w:bookmarkStart w:id="34566" w:name="63287"/>
            <w:bookmarkEnd w:id="34566"/>
            <w:r>
              <w:t>- " -</w:t>
            </w:r>
          </w:p>
        </w:tc>
        <w:tc>
          <w:tcPr>
            <w:tcW w:w="750" w:type="pct"/>
            <w:hideMark/>
          </w:tcPr>
          <w:p w:rsidR="00BC0C72" w:rsidRDefault="008D5CF6">
            <w:pPr>
              <w:pStyle w:val="a5"/>
              <w:jc w:val="center"/>
            </w:pPr>
            <w:bookmarkStart w:id="34567" w:name="63288"/>
            <w:bookmarkEnd w:id="34567"/>
            <w:r>
              <w:t>1080</w:t>
            </w:r>
          </w:p>
        </w:tc>
      </w:tr>
      <w:tr w:rsidR="00BC0C72" w:rsidTr="00181458">
        <w:trPr>
          <w:divId w:val="1237204249"/>
        </w:trPr>
        <w:tc>
          <w:tcPr>
            <w:tcW w:w="900" w:type="pct"/>
            <w:hideMark/>
          </w:tcPr>
          <w:p w:rsidR="00BC0C72" w:rsidRDefault="008D5CF6">
            <w:pPr>
              <w:pStyle w:val="a5"/>
            </w:pPr>
            <w:bookmarkStart w:id="34568" w:name="63289"/>
            <w:bookmarkEnd w:id="34568"/>
            <w:r>
              <w:t> </w:t>
            </w:r>
          </w:p>
        </w:tc>
        <w:tc>
          <w:tcPr>
            <w:tcW w:w="2600" w:type="pct"/>
            <w:hideMark/>
          </w:tcPr>
          <w:p w:rsidR="00BC0C72" w:rsidRDefault="008D5CF6">
            <w:pPr>
              <w:pStyle w:val="a5"/>
            </w:pPr>
            <w:bookmarkStart w:id="34569" w:name="63290"/>
            <w:bookmarkEnd w:id="34569"/>
            <w:r>
              <w:t>тумблер типу ПТ57-1-3В</w:t>
            </w:r>
          </w:p>
        </w:tc>
        <w:tc>
          <w:tcPr>
            <w:tcW w:w="750" w:type="pct"/>
            <w:hideMark/>
          </w:tcPr>
          <w:p w:rsidR="00BC0C72" w:rsidRDefault="008D5CF6">
            <w:pPr>
              <w:pStyle w:val="a5"/>
              <w:jc w:val="center"/>
            </w:pPr>
            <w:bookmarkStart w:id="34570" w:name="63291"/>
            <w:bookmarkEnd w:id="34570"/>
            <w:r>
              <w:t>- " -</w:t>
            </w:r>
          </w:p>
        </w:tc>
        <w:tc>
          <w:tcPr>
            <w:tcW w:w="750" w:type="pct"/>
            <w:hideMark/>
          </w:tcPr>
          <w:p w:rsidR="00BC0C72" w:rsidRDefault="008D5CF6">
            <w:pPr>
              <w:pStyle w:val="a5"/>
              <w:jc w:val="center"/>
            </w:pPr>
            <w:bookmarkStart w:id="34571" w:name="63292"/>
            <w:bookmarkEnd w:id="34571"/>
            <w:r>
              <w:t>720</w:t>
            </w:r>
          </w:p>
        </w:tc>
      </w:tr>
      <w:tr w:rsidR="00BC0C72" w:rsidTr="00181458">
        <w:trPr>
          <w:divId w:val="1237204249"/>
        </w:trPr>
        <w:tc>
          <w:tcPr>
            <w:tcW w:w="900" w:type="pct"/>
            <w:hideMark/>
          </w:tcPr>
          <w:p w:rsidR="00BC0C72" w:rsidRDefault="008D5CF6">
            <w:pPr>
              <w:pStyle w:val="a5"/>
            </w:pPr>
            <w:bookmarkStart w:id="34572" w:name="63293"/>
            <w:bookmarkEnd w:id="34572"/>
            <w:r>
              <w:t> </w:t>
            </w:r>
          </w:p>
        </w:tc>
        <w:tc>
          <w:tcPr>
            <w:tcW w:w="2600" w:type="pct"/>
            <w:hideMark/>
          </w:tcPr>
          <w:p w:rsidR="00BC0C72" w:rsidRDefault="008D5CF6">
            <w:pPr>
              <w:pStyle w:val="a5"/>
            </w:pPr>
            <w:bookmarkStart w:id="34573" w:name="63294"/>
            <w:bookmarkEnd w:id="34573"/>
            <w:r>
              <w:t>тумблер типу ПТ57-2-1В</w:t>
            </w:r>
          </w:p>
        </w:tc>
        <w:tc>
          <w:tcPr>
            <w:tcW w:w="750" w:type="pct"/>
            <w:hideMark/>
          </w:tcPr>
          <w:p w:rsidR="00BC0C72" w:rsidRDefault="008D5CF6">
            <w:pPr>
              <w:pStyle w:val="a5"/>
              <w:jc w:val="center"/>
            </w:pPr>
            <w:bookmarkStart w:id="34574" w:name="63295"/>
            <w:bookmarkEnd w:id="34574"/>
            <w:r>
              <w:t>- " -</w:t>
            </w:r>
          </w:p>
        </w:tc>
        <w:tc>
          <w:tcPr>
            <w:tcW w:w="750" w:type="pct"/>
            <w:hideMark/>
          </w:tcPr>
          <w:p w:rsidR="00BC0C72" w:rsidRDefault="008D5CF6">
            <w:pPr>
              <w:pStyle w:val="a5"/>
              <w:jc w:val="center"/>
            </w:pPr>
            <w:bookmarkStart w:id="34575" w:name="63296"/>
            <w:bookmarkEnd w:id="34575"/>
            <w:r>
              <w:t>720</w:t>
            </w:r>
          </w:p>
        </w:tc>
      </w:tr>
      <w:tr w:rsidR="00BC0C72" w:rsidTr="00181458">
        <w:trPr>
          <w:divId w:val="1237204249"/>
        </w:trPr>
        <w:tc>
          <w:tcPr>
            <w:tcW w:w="900" w:type="pct"/>
            <w:hideMark/>
          </w:tcPr>
          <w:p w:rsidR="00BC0C72" w:rsidRDefault="008D5CF6">
            <w:pPr>
              <w:pStyle w:val="a5"/>
            </w:pPr>
            <w:bookmarkStart w:id="34576" w:name="63297"/>
            <w:bookmarkEnd w:id="34576"/>
            <w:r>
              <w:t> </w:t>
            </w:r>
          </w:p>
        </w:tc>
        <w:tc>
          <w:tcPr>
            <w:tcW w:w="2600" w:type="pct"/>
            <w:hideMark/>
          </w:tcPr>
          <w:p w:rsidR="00BC0C72" w:rsidRDefault="008D5CF6">
            <w:pPr>
              <w:pStyle w:val="a5"/>
            </w:pPr>
            <w:bookmarkStart w:id="34577" w:name="63298"/>
            <w:bookmarkEnd w:id="34577"/>
            <w:r>
              <w:t>роз'єм типу 957.11.08.0112</w:t>
            </w:r>
          </w:p>
        </w:tc>
        <w:tc>
          <w:tcPr>
            <w:tcW w:w="750" w:type="pct"/>
            <w:hideMark/>
          </w:tcPr>
          <w:p w:rsidR="00BC0C72" w:rsidRDefault="008D5CF6">
            <w:pPr>
              <w:pStyle w:val="a5"/>
              <w:jc w:val="center"/>
            </w:pPr>
            <w:bookmarkStart w:id="34578" w:name="63299"/>
            <w:bookmarkEnd w:id="34578"/>
            <w:r>
              <w:t>- " -</w:t>
            </w:r>
          </w:p>
        </w:tc>
        <w:tc>
          <w:tcPr>
            <w:tcW w:w="750" w:type="pct"/>
            <w:hideMark/>
          </w:tcPr>
          <w:p w:rsidR="00BC0C72" w:rsidRDefault="008D5CF6">
            <w:pPr>
              <w:pStyle w:val="a5"/>
              <w:jc w:val="center"/>
            </w:pPr>
            <w:bookmarkStart w:id="34579" w:name="63300"/>
            <w:bookmarkEnd w:id="34579"/>
            <w:r>
              <w:t>144</w:t>
            </w:r>
          </w:p>
        </w:tc>
      </w:tr>
      <w:tr w:rsidR="00BC0C72" w:rsidTr="00181458">
        <w:trPr>
          <w:divId w:val="1237204249"/>
        </w:trPr>
        <w:tc>
          <w:tcPr>
            <w:tcW w:w="900" w:type="pct"/>
            <w:hideMark/>
          </w:tcPr>
          <w:p w:rsidR="00BC0C72" w:rsidRDefault="008D5CF6">
            <w:pPr>
              <w:pStyle w:val="a5"/>
            </w:pPr>
            <w:bookmarkStart w:id="34580" w:name="63301"/>
            <w:bookmarkEnd w:id="34580"/>
            <w:r>
              <w:t> </w:t>
            </w:r>
          </w:p>
        </w:tc>
        <w:tc>
          <w:tcPr>
            <w:tcW w:w="2600" w:type="pct"/>
            <w:hideMark/>
          </w:tcPr>
          <w:p w:rsidR="00BC0C72" w:rsidRDefault="008D5CF6">
            <w:pPr>
              <w:pStyle w:val="a5"/>
            </w:pPr>
            <w:bookmarkStart w:id="34581" w:name="63302"/>
            <w:bookmarkEnd w:id="34581"/>
            <w:r>
              <w:t>тримач кабелю типу 006-0910-18А-499</w:t>
            </w:r>
          </w:p>
        </w:tc>
        <w:tc>
          <w:tcPr>
            <w:tcW w:w="750" w:type="pct"/>
            <w:hideMark/>
          </w:tcPr>
          <w:p w:rsidR="00BC0C72" w:rsidRDefault="008D5CF6">
            <w:pPr>
              <w:pStyle w:val="a5"/>
              <w:jc w:val="center"/>
            </w:pPr>
            <w:bookmarkStart w:id="34582" w:name="63303"/>
            <w:bookmarkEnd w:id="34582"/>
            <w:r>
              <w:t>штук</w:t>
            </w:r>
          </w:p>
        </w:tc>
        <w:tc>
          <w:tcPr>
            <w:tcW w:w="750" w:type="pct"/>
            <w:hideMark/>
          </w:tcPr>
          <w:p w:rsidR="00BC0C72" w:rsidRDefault="008D5CF6">
            <w:pPr>
              <w:pStyle w:val="a5"/>
              <w:jc w:val="center"/>
            </w:pPr>
            <w:bookmarkStart w:id="34583" w:name="63304"/>
            <w:bookmarkEnd w:id="34583"/>
            <w:r>
              <w:t>360</w:t>
            </w:r>
          </w:p>
        </w:tc>
      </w:tr>
      <w:tr w:rsidR="00BC0C72" w:rsidTr="00181458">
        <w:trPr>
          <w:divId w:val="1237204249"/>
        </w:trPr>
        <w:tc>
          <w:tcPr>
            <w:tcW w:w="900" w:type="pct"/>
            <w:hideMark/>
          </w:tcPr>
          <w:p w:rsidR="00BC0C72" w:rsidRDefault="008D5CF6">
            <w:pPr>
              <w:pStyle w:val="a5"/>
            </w:pPr>
            <w:bookmarkStart w:id="34584" w:name="63305"/>
            <w:bookmarkEnd w:id="34584"/>
            <w:r>
              <w:t> </w:t>
            </w:r>
          </w:p>
        </w:tc>
        <w:tc>
          <w:tcPr>
            <w:tcW w:w="2600" w:type="pct"/>
            <w:hideMark/>
          </w:tcPr>
          <w:p w:rsidR="00BC0C72" w:rsidRDefault="008D5CF6">
            <w:pPr>
              <w:pStyle w:val="a5"/>
            </w:pPr>
            <w:bookmarkStart w:id="34585" w:name="63306"/>
            <w:bookmarkEnd w:id="34585"/>
            <w:r>
              <w:t>роз'єм типу СР50-130П (РК-50-4-11)</w:t>
            </w:r>
          </w:p>
        </w:tc>
        <w:tc>
          <w:tcPr>
            <w:tcW w:w="750" w:type="pct"/>
            <w:hideMark/>
          </w:tcPr>
          <w:p w:rsidR="00BC0C72" w:rsidRDefault="008D5CF6">
            <w:pPr>
              <w:pStyle w:val="a5"/>
              <w:jc w:val="center"/>
            </w:pPr>
            <w:bookmarkStart w:id="34586" w:name="63307"/>
            <w:bookmarkEnd w:id="34586"/>
            <w:r>
              <w:t>- " -</w:t>
            </w:r>
          </w:p>
        </w:tc>
        <w:tc>
          <w:tcPr>
            <w:tcW w:w="750" w:type="pct"/>
            <w:hideMark/>
          </w:tcPr>
          <w:p w:rsidR="00BC0C72" w:rsidRDefault="008D5CF6">
            <w:pPr>
              <w:pStyle w:val="a5"/>
              <w:jc w:val="center"/>
            </w:pPr>
            <w:bookmarkStart w:id="34587" w:name="63308"/>
            <w:bookmarkEnd w:id="34587"/>
            <w:r>
              <w:t>120</w:t>
            </w:r>
          </w:p>
        </w:tc>
      </w:tr>
      <w:tr w:rsidR="00BC0C72" w:rsidTr="00181458">
        <w:trPr>
          <w:divId w:val="1237204249"/>
        </w:trPr>
        <w:tc>
          <w:tcPr>
            <w:tcW w:w="900" w:type="pct"/>
            <w:hideMark/>
          </w:tcPr>
          <w:p w:rsidR="00BC0C72" w:rsidRDefault="008D5CF6">
            <w:pPr>
              <w:pStyle w:val="a5"/>
            </w:pPr>
            <w:bookmarkStart w:id="34588" w:name="63309"/>
            <w:bookmarkEnd w:id="34588"/>
            <w:r>
              <w:t> </w:t>
            </w:r>
          </w:p>
        </w:tc>
        <w:tc>
          <w:tcPr>
            <w:tcW w:w="2600" w:type="pct"/>
            <w:hideMark/>
          </w:tcPr>
          <w:p w:rsidR="00BC0C72" w:rsidRDefault="008D5CF6">
            <w:pPr>
              <w:pStyle w:val="a5"/>
            </w:pPr>
            <w:bookmarkStart w:id="34589" w:name="63310"/>
            <w:bookmarkEnd w:id="34589"/>
            <w:r>
              <w:t>роз'єм типу СР50-262С (РК-50-4-11)</w:t>
            </w:r>
          </w:p>
        </w:tc>
        <w:tc>
          <w:tcPr>
            <w:tcW w:w="750" w:type="pct"/>
            <w:hideMark/>
          </w:tcPr>
          <w:p w:rsidR="00BC0C72" w:rsidRDefault="008D5CF6">
            <w:pPr>
              <w:pStyle w:val="a5"/>
              <w:jc w:val="center"/>
            </w:pPr>
            <w:bookmarkStart w:id="34590" w:name="63311"/>
            <w:bookmarkEnd w:id="34590"/>
            <w:r>
              <w:t>- " -</w:t>
            </w:r>
          </w:p>
        </w:tc>
        <w:tc>
          <w:tcPr>
            <w:tcW w:w="750" w:type="pct"/>
            <w:hideMark/>
          </w:tcPr>
          <w:p w:rsidR="00BC0C72" w:rsidRDefault="008D5CF6">
            <w:pPr>
              <w:pStyle w:val="a5"/>
              <w:jc w:val="center"/>
            </w:pPr>
            <w:bookmarkStart w:id="34591" w:name="63312"/>
            <w:bookmarkEnd w:id="34591"/>
            <w:r>
              <w:t>600</w:t>
            </w:r>
          </w:p>
        </w:tc>
      </w:tr>
      <w:tr w:rsidR="00BC0C72" w:rsidTr="00181458">
        <w:trPr>
          <w:divId w:val="1237204249"/>
        </w:trPr>
        <w:tc>
          <w:tcPr>
            <w:tcW w:w="900" w:type="pct"/>
            <w:hideMark/>
          </w:tcPr>
          <w:p w:rsidR="00BC0C72" w:rsidRDefault="008D5CF6">
            <w:pPr>
              <w:pStyle w:val="a5"/>
            </w:pPr>
            <w:bookmarkStart w:id="34592" w:name="63313"/>
            <w:bookmarkEnd w:id="34592"/>
            <w:r>
              <w:t> </w:t>
            </w:r>
          </w:p>
        </w:tc>
        <w:tc>
          <w:tcPr>
            <w:tcW w:w="2600" w:type="pct"/>
            <w:hideMark/>
          </w:tcPr>
          <w:p w:rsidR="00BC0C72" w:rsidRDefault="008D5CF6">
            <w:pPr>
              <w:pStyle w:val="a5"/>
            </w:pPr>
            <w:bookmarkStart w:id="34593" w:name="63314"/>
            <w:bookmarkEnd w:id="34593"/>
            <w:r>
              <w:t>роз'єм типу СР50-264С (РК-50-4-11)</w:t>
            </w:r>
          </w:p>
        </w:tc>
        <w:tc>
          <w:tcPr>
            <w:tcW w:w="750" w:type="pct"/>
            <w:hideMark/>
          </w:tcPr>
          <w:p w:rsidR="00BC0C72" w:rsidRDefault="008D5CF6">
            <w:pPr>
              <w:pStyle w:val="a5"/>
              <w:jc w:val="center"/>
            </w:pPr>
            <w:bookmarkStart w:id="34594" w:name="63315"/>
            <w:bookmarkEnd w:id="34594"/>
            <w:r>
              <w:t>- " -</w:t>
            </w:r>
          </w:p>
        </w:tc>
        <w:tc>
          <w:tcPr>
            <w:tcW w:w="750" w:type="pct"/>
            <w:hideMark/>
          </w:tcPr>
          <w:p w:rsidR="00BC0C72" w:rsidRDefault="008D5CF6">
            <w:pPr>
              <w:pStyle w:val="a5"/>
              <w:jc w:val="center"/>
            </w:pPr>
            <w:bookmarkStart w:id="34595" w:name="63316"/>
            <w:bookmarkEnd w:id="34595"/>
            <w:r>
              <w:t>600</w:t>
            </w:r>
          </w:p>
        </w:tc>
      </w:tr>
      <w:tr w:rsidR="00BC0C72" w:rsidTr="00181458">
        <w:trPr>
          <w:divId w:val="1237204249"/>
        </w:trPr>
        <w:tc>
          <w:tcPr>
            <w:tcW w:w="900" w:type="pct"/>
            <w:hideMark/>
          </w:tcPr>
          <w:p w:rsidR="00BC0C72" w:rsidRDefault="008D5CF6">
            <w:pPr>
              <w:pStyle w:val="a5"/>
            </w:pPr>
            <w:bookmarkStart w:id="34596" w:name="63317"/>
            <w:bookmarkEnd w:id="34596"/>
            <w:r>
              <w:t> </w:t>
            </w:r>
          </w:p>
        </w:tc>
        <w:tc>
          <w:tcPr>
            <w:tcW w:w="2600" w:type="pct"/>
            <w:hideMark/>
          </w:tcPr>
          <w:p w:rsidR="00BC0C72" w:rsidRDefault="008D5CF6">
            <w:pPr>
              <w:pStyle w:val="a5"/>
            </w:pPr>
            <w:bookmarkStart w:id="34597" w:name="63318"/>
            <w:bookmarkEnd w:id="34597"/>
            <w:r>
              <w:t>роз'єм типу СР50-162ФВ</w:t>
            </w:r>
          </w:p>
        </w:tc>
        <w:tc>
          <w:tcPr>
            <w:tcW w:w="750" w:type="pct"/>
            <w:hideMark/>
          </w:tcPr>
          <w:p w:rsidR="00BC0C72" w:rsidRDefault="008D5CF6">
            <w:pPr>
              <w:pStyle w:val="a5"/>
              <w:jc w:val="center"/>
            </w:pPr>
            <w:bookmarkStart w:id="34598" w:name="63319"/>
            <w:bookmarkEnd w:id="34598"/>
            <w:r>
              <w:t>- " -</w:t>
            </w:r>
          </w:p>
        </w:tc>
        <w:tc>
          <w:tcPr>
            <w:tcW w:w="750" w:type="pct"/>
            <w:hideMark/>
          </w:tcPr>
          <w:p w:rsidR="00BC0C72" w:rsidRDefault="008D5CF6">
            <w:pPr>
              <w:pStyle w:val="a5"/>
              <w:jc w:val="center"/>
            </w:pPr>
            <w:bookmarkStart w:id="34599" w:name="63320"/>
            <w:bookmarkEnd w:id="34599"/>
            <w:r>
              <w:t>600</w:t>
            </w:r>
          </w:p>
        </w:tc>
      </w:tr>
      <w:tr w:rsidR="00BC0C72" w:rsidTr="00181458">
        <w:trPr>
          <w:divId w:val="1237204249"/>
        </w:trPr>
        <w:tc>
          <w:tcPr>
            <w:tcW w:w="900" w:type="pct"/>
            <w:hideMark/>
          </w:tcPr>
          <w:p w:rsidR="00BC0C72" w:rsidRDefault="008D5CF6">
            <w:pPr>
              <w:pStyle w:val="a5"/>
            </w:pPr>
            <w:bookmarkStart w:id="34600" w:name="63321"/>
            <w:bookmarkEnd w:id="34600"/>
            <w:r>
              <w:t> </w:t>
            </w:r>
          </w:p>
        </w:tc>
        <w:tc>
          <w:tcPr>
            <w:tcW w:w="2600" w:type="pct"/>
            <w:hideMark/>
          </w:tcPr>
          <w:p w:rsidR="00BC0C72" w:rsidRDefault="008D5CF6">
            <w:pPr>
              <w:pStyle w:val="a5"/>
            </w:pPr>
            <w:bookmarkStart w:id="34601" w:name="63322"/>
            <w:bookmarkEnd w:id="34601"/>
            <w:r>
              <w:t>з'єднувач типу 8JA412350-00</w:t>
            </w:r>
          </w:p>
        </w:tc>
        <w:tc>
          <w:tcPr>
            <w:tcW w:w="750" w:type="pct"/>
            <w:hideMark/>
          </w:tcPr>
          <w:p w:rsidR="00BC0C72" w:rsidRDefault="008D5CF6">
            <w:pPr>
              <w:pStyle w:val="a5"/>
              <w:jc w:val="center"/>
            </w:pPr>
            <w:bookmarkStart w:id="34602" w:name="63323"/>
            <w:bookmarkEnd w:id="34602"/>
            <w:r>
              <w:t>- " -</w:t>
            </w:r>
          </w:p>
        </w:tc>
        <w:tc>
          <w:tcPr>
            <w:tcW w:w="750" w:type="pct"/>
            <w:hideMark/>
          </w:tcPr>
          <w:p w:rsidR="00BC0C72" w:rsidRDefault="008D5CF6">
            <w:pPr>
              <w:pStyle w:val="a5"/>
              <w:jc w:val="center"/>
            </w:pPr>
            <w:bookmarkStart w:id="34603" w:name="63324"/>
            <w:bookmarkEnd w:id="34603"/>
            <w:r>
              <w:t>1008</w:t>
            </w:r>
          </w:p>
        </w:tc>
      </w:tr>
      <w:tr w:rsidR="00BC0C72" w:rsidTr="00181458">
        <w:trPr>
          <w:divId w:val="1237204249"/>
        </w:trPr>
        <w:tc>
          <w:tcPr>
            <w:tcW w:w="900" w:type="pct"/>
            <w:hideMark/>
          </w:tcPr>
          <w:p w:rsidR="00BC0C72" w:rsidRDefault="008D5CF6">
            <w:pPr>
              <w:pStyle w:val="a5"/>
            </w:pPr>
            <w:bookmarkStart w:id="34604" w:name="63325"/>
            <w:bookmarkEnd w:id="34604"/>
            <w:r>
              <w:t> </w:t>
            </w:r>
          </w:p>
        </w:tc>
        <w:tc>
          <w:tcPr>
            <w:tcW w:w="2600" w:type="pct"/>
            <w:hideMark/>
          </w:tcPr>
          <w:p w:rsidR="00BC0C72" w:rsidRDefault="008D5CF6">
            <w:pPr>
              <w:pStyle w:val="a5"/>
            </w:pPr>
            <w:bookmarkStart w:id="34605" w:name="63326"/>
            <w:bookmarkEnd w:id="34605"/>
            <w:r>
              <w:t>держатель кабелю типу 9XD412832-00</w:t>
            </w:r>
          </w:p>
        </w:tc>
        <w:tc>
          <w:tcPr>
            <w:tcW w:w="750" w:type="pct"/>
            <w:hideMark/>
          </w:tcPr>
          <w:p w:rsidR="00BC0C72" w:rsidRDefault="008D5CF6">
            <w:pPr>
              <w:pStyle w:val="a5"/>
              <w:jc w:val="center"/>
            </w:pPr>
            <w:bookmarkStart w:id="34606" w:name="63327"/>
            <w:bookmarkEnd w:id="34606"/>
            <w:r>
              <w:t>- " -</w:t>
            </w:r>
          </w:p>
        </w:tc>
        <w:tc>
          <w:tcPr>
            <w:tcW w:w="750" w:type="pct"/>
            <w:hideMark/>
          </w:tcPr>
          <w:p w:rsidR="00BC0C72" w:rsidRDefault="008D5CF6">
            <w:pPr>
              <w:pStyle w:val="a5"/>
              <w:jc w:val="center"/>
            </w:pPr>
            <w:bookmarkStart w:id="34607" w:name="63328"/>
            <w:bookmarkEnd w:id="34607"/>
            <w:r>
              <w:t>864</w:t>
            </w:r>
          </w:p>
        </w:tc>
      </w:tr>
      <w:tr w:rsidR="00BC0C72" w:rsidTr="00181458">
        <w:trPr>
          <w:divId w:val="1237204249"/>
        </w:trPr>
        <w:tc>
          <w:tcPr>
            <w:tcW w:w="900" w:type="pct"/>
            <w:hideMark/>
          </w:tcPr>
          <w:p w:rsidR="00BC0C72" w:rsidRDefault="008D5CF6">
            <w:pPr>
              <w:pStyle w:val="a5"/>
            </w:pPr>
            <w:bookmarkStart w:id="34608" w:name="63329"/>
            <w:bookmarkEnd w:id="34608"/>
            <w:r>
              <w:t> </w:t>
            </w:r>
          </w:p>
        </w:tc>
        <w:tc>
          <w:tcPr>
            <w:tcW w:w="2600" w:type="pct"/>
            <w:hideMark/>
          </w:tcPr>
          <w:p w:rsidR="00BC0C72" w:rsidRDefault="008D5CF6">
            <w:pPr>
              <w:pStyle w:val="a5"/>
            </w:pPr>
            <w:bookmarkStart w:id="34609" w:name="63330"/>
            <w:bookmarkEnd w:id="34609"/>
            <w:r>
              <w:t>реле тиску марки РДИА-830-440-0</w:t>
            </w:r>
          </w:p>
        </w:tc>
        <w:tc>
          <w:tcPr>
            <w:tcW w:w="750" w:type="pct"/>
            <w:hideMark/>
          </w:tcPr>
          <w:p w:rsidR="00BC0C72" w:rsidRDefault="008D5CF6">
            <w:pPr>
              <w:pStyle w:val="a5"/>
              <w:jc w:val="center"/>
            </w:pPr>
            <w:bookmarkStart w:id="34610" w:name="63331"/>
            <w:bookmarkEnd w:id="34610"/>
            <w:r>
              <w:t>- " -</w:t>
            </w:r>
          </w:p>
        </w:tc>
        <w:tc>
          <w:tcPr>
            <w:tcW w:w="750" w:type="pct"/>
            <w:hideMark/>
          </w:tcPr>
          <w:p w:rsidR="00BC0C72" w:rsidRDefault="008D5CF6">
            <w:pPr>
              <w:pStyle w:val="a5"/>
              <w:jc w:val="center"/>
            </w:pPr>
            <w:bookmarkStart w:id="34611" w:name="63332"/>
            <w:bookmarkEnd w:id="34611"/>
            <w:r>
              <w:t>124</w:t>
            </w:r>
          </w:p>
        </w:tc>
      </w:tr>
      <w:tr w:rsidR="00BC0C72" w:rsidTr="00181458">
        <w:trPr>
          <w:divId w:val="1237204249"/>
        </w:trPr>
        <w:tc>
          <w:tcPr>
            <w:tcW w:w="900" w:type="pct"/>
            <w:hideMark/>
          </w:tcPr>
          <w:p w:rsidR="00BC0C72" w:rsidRDefault="008D5CF6">
            <w:pPr>
              <w:pStyle w:val="a5"/>
            </w:pPr>
            <w:bookmarkStart w:id="34612" w:name="63333"/>
            <w:bookmarkEnd w:id="34612"/>
            <w:r>
              <w:t>8537</w:t>
            </w:r>
          </w:p>
        </w:tc>
        <w:tc>
          <w:tcPr>
            <w:tcW w:w="2600" w:type="pct"/>
            <w:hideMark/>
          </w:tcPr>
          <w:p w:rsidR="00BC0C72" w:rsidRDefault="008D5CF6">
            <w:pPr>
              <w:pStyle w:val="a5"/>
            </w:pPr>
            <w:bookmarkStart w:id="34613" w:name="63334"/>
            <w:bookmarkEnd w:id="34613"/>
            <w:r>
              <w:t>Пульти, панелі, консолі, столи, розподільні щити та інші основи, обладнані двома або більше пристроями товарної позиції 8535 або 8536, для 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750" w:type="pct"/>
            <w:hideMark/>
          </w:tcPr>
          <w:p w:rsidR="00BC0C72" w:rsidRDefault="008D5CF6">
            <w:pPr>
              <w:pStyle w:val="a5"/>
              <w:jc w:val="center"/>
            </w:pPr>
            <w:bookmarkStart w:id="34614" w:name="63335"/>
            <w:bookmarkEnd w:id="34614"/>
            <w:r>
              <w:t> </w:t>
            </w:r>
          </w:p>
        </w:tc>
        <w:tc>
          <w:tcPr>
            <w:tcW w:w="750" w:type="pct"/>
            <w:hideMark/>
          </w:tcPr>
          <w:p w:rsidR="00BC0C72" w:rsidRDefault="008D5CF6">
            <w:pPr>
              <w:pStyle w:val="a5"/>
              <w:jc w:val="center"/>
            </w:pPr>
            <w:bookmarkStart w:id="34615" w:name="63336"/>
            <w:bookmarkEnd w:id="34615"/>
            <w:r>
              <w:t> </w:t>
            </w:r>
          </w:p>
        </w:tc>
      </w:tr>
      <w:tr w:rsidR="00BC0C72" w:rsidTr="00181458">
        <w:trPr>
          <w:divId w:val="1237204249"/>
        </w:trPr>
        <w:tc>
          <w:tcPr>
            <w:tcW w:w="900" w:type="pct"/>
            <w:hideMark/>
          </w:tcPr>
          <w:p w:rsidR="00BC0C72" w:rsidRDefault="008D5CF6">
            <w:pPr>
              <w:pStyle w:val="a5"/>
            </w:pPr>
            <w:bookmarkStart w:id="34616" w:name="63337"/>
            <w:bookmarkEnd w:id="34616"/>
            <w:r>
              <w:t> </w:t>
            </w:r>
          </w:p>
        </w:tc>
        <w:tc>
          <w:tcPr>
            <w:tcW w:w="2600" w:type="pct"/>
            <w:hideMark/>
          </w:tcPr>
          <w:p w:rsidR="00BC0C72" w:rsidRDefault="008D5CF6">
            <w:pPr>
              <w:pStyle w:val="a5"/>
            </w:pPr>
            <w:bookmarkStart w:id="34617" w:name="63338"/>
            <w:bookmarkEnd w:id="34617"/>
            <w:r>
              <w:t>виріб марки 6201-32</w:t>
            </w:r>
          </w:p>
        </w:tc>
        <w:tc>
          <w:tcPr>
            <w:tcW w:w="750" w:type="pct"/>
            <w:hideMark/>
          </w:tcPr>
          <w:p w:rsidR="00BC0C72" w:rsidRDefault="008D5CF6">
            <w:pPr>
              <w:pStyle w:val="a5"/>
              <w:jc w:val="center"/>
            </w:pPr>
            <w:bookmarkStart w:id="34618" w:name="63339"/>
            <w:bookmarkEnd w:id="34618"/>
            <w:r>
              <w:t>- " -</w:t>
            </w:r>
          </w:p>
        </w:tc>
        <w:tc>
          <w:tcPr>
            <w:tcW w:w="750" w:type="pct"/>
            <w:hideMark/>
          </w:tcPr>
          <w:p w:rsidR="00BC0C72" w:rsidRDefault="008D5CF6">
            <w:pPr>
              <w:pStyle w:val="a5"/>
              <w:jc w:val="center"/>
            </w:pPr>
            <w:bookmarkStart w:id="34619" w:name="63340"/>
            <w:bookmarkEnd w:id="34619"/>
            <w:r>
              <w:t>12</w:t>
            </w:r>
          </w:p>
        </w:tc>
      </w:tr>
      <w:tr w:rsidR="00BC0C72" w:rsidTr="00181458">
        <w:trPr>
          <w:divId w:val="1237204249"/>
        </w:trPr>
        <w:tc>
          <w:tcPr>
            <w:tcW w:w="900" w:type="pct"/>
            <w:hideMark/>
          </w:tcPr>
          <w:p w:rsidR="00BC0C72" w:rsidRDefault="008D5CF6">
            <w:pPr>
              <w:pStyle w:val="a5"/>
            </w:pPr>
            <w:bookmarkStart w:id="34620" w:name="63341"/>
            <w:bookmarkEnd w:id="34620"/>
            <w:r>
              <w:t> </w:t>
            </w:r>
          </w:p>
        </w:tc>
        <w:tc>
          <w:tcPr>
            <w:tcW w:w="2600" w:type="pct"/>
            <w:hideMark/>
          </w:tcPr>
          <w:p w:rsidR="00BC0C72" w:rsidRDefault="008D5CF6">
            <w:pPr>
              <w:pStyle w:val="a5"/>
            </w:pPr>
            <w:bookmarkStart w:id="34621" w:name="63342"/>
            <w:bookmarkEnd w:id="34621"/>
            <w:r>
              <w:t>виріб марки 802В (+ РМ-4)</w:t>
            </w:r>
          </w:p>
        </w:tc>
        <w:tc>
          <w:tcPr>
            <w:tcW w:w="750" w:type="pct"/>
            <w:hideMark/>
          </w:tcPr>
          <w:p w:rsidR="00BC0C72" w:rsidRDefault="008D5CF6">
            <w:pPr>
              <w:pStyle w:val="a5"/>
              <w:jc w:val="center"/>
            </w:pPr>
            <w:bookmarkStart w:id="34622" w:name="63343"/>
            <w:bookmarkEnd w:id="34622"/>
            <w:r>
              <w:t>- " -</w:t>
            </w:r>
          </w:p>
        </w:tc>
        <w:tc>
          <w:tcPr>
            <w:tcW w:w="750" w:type="pct"/>
            <w:hideMark/>
          </w:tcPr>
          <w:p w:rsidR="00BC0C72" w:rsidRDefault="008D5CF6">
            <w:pPr>
              <w:pStyle w:val="a5"/>
              <w:jc w:val="center"/>
            </w:pPr>
            <w:bookmarkStart w:id="34623" w:name="63344"/>
            <w:bookmarkEnd w:id="34623"/>
            <w:r>
              <w:t>112</w:t>
            </w:r>
          </w:p>
        </w:tc>
      </w:tr>
      <w:tr w:rsidR="00BC0C72" w:rsidTr="00181458">
        <w:trPr>
          <w:divId w:val="1237204249"/>
        </w:trPr>
        <w:tc>
          <w:tcPr>
            <w:tcW w:w="900" w:type="pct"/>
            <w:hideMark/>
          </w:tcPr>
          <w:p w:rsidR="00BC0C72" w:rsidRDefault="008D5CF6">
            <w:pPr>
              <w:pStyle w:val="a5"/>
            </w:pPr>
            <w:bookmarkStart w:id="34624" w:name="63345"/>
            <w:bookmarkEnd w:id="34624"/>
            <w:r>
              <w:t> </w:t>
            </w:r>
          </w:p>
        </w:tc>
        <w:tc>
          <w:tcPr>
            <w:tcW w:w="2600" w:type="pct"/>
            <w:hideMark/>
          </w:tcPr>
          <w:p w:rsidR="00BC0C72" w:rsidRDefault="008D5CF6">
            <w:pPr>
              <w:pStyle w:val="a5"/>
            </w:pPr>
            <w:bookmarkStart w:id="34625" w:name="63346"/>
            <w:bookmarkEnd w:id="34625"/>
            <w:r>
              <w:t>коробка керування кареткою марки КУК-1</w:t>
            </w:r>
          </w:p>
        </w:tc>
        <w:tc>
          <w:tcPr>
            <w:tcW w:w="750" w:type="pct"/>
            <w:hideMark/>
          </w:tcPr>
          <w:p w:rsidR="00BC0C72" w:rsidRDefault="008D5CF6">
            <w:pPr>
              <w:pStyle w:val="a5"/>
              <w:jc w:val="center"/>
            </w:pPr>
            <w:bookmarkStart w:id="34626" w:name="63347"/>
            <w:bookmarkEnd w:id="34626"/>
            <w:r>
              <w:t>- " -</w:t>
            </w:r>
          </w:p>
        </w:tc>
        <w:tc>
          <w:tcPr>
            <w:tcW w:w="750" w:type="pct"/>
            <w:hideMark/>
          </w:tcPr>
          <w:p w:rsidR="00BC0C72" w:rsidRDefault="008D5CF6">
            <w:pPr>
              <w:pStyle w:val="a5"/>
              <w:jc w:val="center"/>
            </w:pPr>
            <w:bookmarkStart w:id="34627" w:name="63348"/>
            <w:bookmarkEnd w:id="34627"/>
            <w:r>
              <w:t>30</w:t>
            </w:r>
          </w:p>
        </w:tc>
      </w:tr>
      <w:tr w:rsidR="00BC0C72" w:rsidTr="00181458">
        <w:trPr>
          <w:divId w:val="1237204249"/>
        </w:trPr>
        <w:tc>
          <w:tcPr>
            <w:tcW w:w="900" w:type="pct"/>
            <w:hideMark/>
          </w:tcPr>
          <w:p w:rsidR="00BC0C72" w:rsidRDefault="008D5CF6">
            <w:pPr>
              <w:pStyle w:val="a5"/>
            </w:pPr>
            <w:bookmarkStart w:id="34628" w:name="63349"/>
            <w:bookmarkEnd w:id="34628"/>
            <w:r>
              <w:t> </w:t>
            </w:r>
          </w:p>
        </w:tc>
        <w:tc>
          <w:tcPr>
            <w:tcW w:w="2600" w:type="pct"/>
            <w:hideMark/>
          </w:tcPr>
          <w:p w:rsidR="00BC0C72" w:rsidRDefault="008D5CF6">
            <w:pPr>
              <w:pStyle w:val="a5"/>
            </w:pPr>
            <w:bookmarkStart w:id="34629" w:name="63350"/>
            <w:bookmarkEnd w:id="34629"/>
            <w:r>
              <w:t>коробка керування лебідкою марки КУЛ-1500</w:t>
            </w:r>
          </w:p>
        </w:tc>
        <w:tc>
          <w:tcPr>
            <w:tcW w:w="750" w:type="pct"/>
            <w:hideMark/>
          </w:tcPr>
          <w:p w:rsidR="00BC0C72" w:rsidRDefault="008D5CF6">
            <w:pPr>
              <w:pStyle w:val="a5"/>
              <w:jc w:val="center"/>
            </w:pPr>
            <w:bookmarkStart w:id="34630" w:name="63351"/>
            <w:bookmarkEnd w:id="34630"/>
            <w:r>
              <w:t>- " -</w:t>
            </w:r>
          </w:p>
        </w:tc>
        <w:tc>
          <w:tcPr>
            <w:tcW w:w="750" w:type="pct"/>
            <w:hideMark/>
          </w:tcPr>
          <w:p w:rsidR="00BC0C72" w:rsidRDefault="008D5CF6">
            <w:pPr>
              <w:pStyle w:val="a5"/>
              <w:jc w:val="center"/>
            </w:pPr>
            <w:bookmarkStart w:id="34631" w:name="63352"/>
            <w:bookmarkEnd w:id="34631"/>
            <w:r>
              <w:t>30</w:t>
            </w:r>
          </w:p>
        </w:tc>
      </w:tr>
      <w:tr w:rsidR="00BC0C72" w:rsidTr="00181458">
        <w:trPr>
          <w:divId w:val="1237204249"/>
        </w:trPr>
        <w:tc>
          <w:tcPr>
            <w:tcW w:w="900" w:type="pct"/>
            <w:hideMark/>
          </w:tcPr>
          <w:p w:rsidR="00BC0C72" w:rsidRDefault="008D5CF6">
            <w:pPr>
              <w:pStyle w:val="a5"/>
            </w:pPr>
            <w:bookmarkStart w:id="34632" w:name="63353"/>
            <w:bookmarkEnd w:id="34632"/>
            <w:r>
              <w:t> </w:t>
            </w:r>
          </w:p>
        </w:tc>
        <w:tc>
          <w:tcPr>
            <w:tcW w:w="2600" w:type="pct"/>
            <w:hideMark/>
          </w:tcPr>
          <w:p w:rsidR="00BC0C72" w:rsidRDefault="008D5CF6">
            <w:pPr>
              <w:pStyle w:val="a5"/>
            </w:pPr>
            <w:bookmarkStart w:id="34633" w:name="63354"/>
            <w:bookmarkEnd w:id="34633"/>
            <w:r>
              <w:t>панель зливу ПС-9</w:t>
            </w:r>
          </w:p>
        </w:tc>
        <w:tc>
          <w:tcPr>
            <w:tcW w:w="750" w:type="pct"/>
            <w:hideMark/>
          </w:tcPr>
          <w:p w:rsidR="00BC0C72" w:rsidRDefault="008D5CF6">
            <w:pPr>
              <w:pStyle w:val="a5"/>
              <w:jc w:val="center"/>
            </w:pPr>
            <w:bookmarkStart w:id="34634" w:name="63355"/>
            <w:bookmarkEnd w:id="34634"/>
            <w:r>
              <w:t> </w:t>
            </w:r>
          </w:p>
        </w:tc>
        <w:tc>
          <w:tcPr>
            <w:tcW w:w="750" w:type="pct"/>
            <w:hideMark/>
          </w:tcPr>
          <w:p w:rsidR="00BC0C72" w:rsidRDefault="008D5CF6">
            <w:pPr>
              <w:pStyle w:val="a5"/>
              <w:jc w:val="center"/>
            </w:pPr>
            <w:bookmarkStart w:id="34635" w:name="63356"/>
            <w:bookmarkEnd w:id="34635"/>
            <w:r>
              <w:t> </w:t>
            </w:r>
          </w:p>
        </w:tc>
      </w:tr>
      <w:tr w:rsidR="00BC0C72" w:rsidTr="00181458">
        <w:trPr>
          <w:divId w:val="1237204249"/>
        </w:trPr>
        <w:tc>
          <w:tcPr>
            <w:tcW w:w="900" w:type="pct"/>
            <w:hideMark/>
          </w:tcPr>
          <w:p w:rsidR="00BC0C72" w:rsidRDefault="008D5CF6">
            <w:pPr>
              <w:pStyle w:val="a5"/>
            </w:pPr>
            <w:bookmarkStart w:id="34636" w:name="63357"/>
            <w:bookmarkEnd w:id="34636"/>
            <w:r>
              <w:t> </w:t>
            </w:r>
          </w:p>
        </w:tc>
        <w:tc>
          <w:tcPr>
            <w:tcW w:w="2600" w:type="pct"/>
            <w:hideMark/>
          </w:tcPr>
          <w:p w:rsidR="00BC0C72" w:rsidRDefault="008D5CF6">
            <w:pPr>
              <w:pStyle w:val="a5"/>
            </w:pPr>
            <w:bookmarkStart w:id="34637" w:name="63358"/>
            <w:bookmarkEnd w:id="34637"/>
            <w:r>
              <w:t>панель стартер-генератора марки ПСГ-6ТА</w:t>
            </w:r>
          </w:p>
        </w:tc>
        <w:tc>
          <w:tcPr>
            <w:tcW w:w="750" w:type="pct"/>
            <w:hideMark/>
          </w:tcPr>
          <w:p w:rsidR="00BC0C72" w:rsidRDefault="008D5CF6">
            <w:pPr>
              <w:pStyle w:val="a5"/>
              <w:jc w:val="center"/>
            </w:pPr>
            <w:bookmarkStart w:id="34638" w:name="63359"/>
            <w:bookmarkEnd w:id="34638"/>
            <w:r>
              <w:t>- " -</w:t>
            </w:r>
          </w:p>
        </w:tc>
        <w:tc>
          <w:tcPr>
            <w:tcW w:w="750" w:type="pct"/>
            <w:hideMark/>
          </w:tcPr>
          <w:p w:rsidR="00BC0C72" w:rsidRDefault="008D5CF6">
            <w:pPr>
              <w:pStyle w:val="a5"/>
              <w:jc w:val="center"/>
            </w:pPr>
            <w:bookmarkStart w:id="34639" w:name="63360"/>
            <w:bookmarkEnd w:id="34639"/>
            <w:r>
              <w:t>42</w:t>
            </w:r>
          </w:p>
        </w:tc>
      </w:tr>
      <w:tr w:rsidR="00BC0C72" w:rsidTr="00181458">
        <w:trPr>
          <w:divId w:val="1237204249"/>
        </w:trPr>
        <w:tc>
          <w:tcPr>
            <w:tcW w:w="900" w:type="pct"/>
            <w:hideMark/>
          </w:tcPr>
          <w:p w:rsidR="00BC0C72" w:rsidRDefault="008D5CF6">
            <w:pPr>
              <w:pStyle w:val="a5"/>
            </w:pPr>
            <w:bookmarkStart w:id="34640" w:name="63361"/>
            <w:bookmarkEnd w:id="34640"/>
            <w:r>
              <w:t> </w:t>
            </w:r>
          </w:p>
        </w:tc>
        <w:tc>
          <w:tcPr>
            <w:tcW w:w="2600" w:type="pct"/>
            <w:hideMark/>
          </w:tcPr>
          <w:p w:rsidR="00BC0C72" w:rsidRDefault="008D5CF6">
            <w:pPr>
              <w:pStyle w:val="a5"/>
            </w:pPr>
            <w:bookmarkStart w:id="34641" w:name="63362"/>
            <w:bookmarkEnd w:id="34641"/>
            <w:r>
              <w:t>система вирівнювання режимів двох симетричних двигунів ССРД у складі:</w:t>
            </w:r>
            <w:r>
              <w:br/>
              <w:t>- блок БСРД - одна штука</w:t>
            </w:r>
            <w:r>
              <w:br/>
              <w:t>- датчик ДИ-20АЛ - дві штуки</w:t>
            </w:r>
          </w:p>
        </w:tc>
        <w:tc>
          <w:tcPr>
            <w:tcW w:w="750" w:type="pct"/>
            <w:hideMark/>
          </w:tcPr>
          <w:p w:rsidR="00BC0C72" w:rsidRDefault="008D5CF6">
            <w:pPr>
              <w:pStyle w:val="a5"/>
              <w:jc w:val="center"/>
            </w:pPr>
            <w:bookmarkStart w:id="34642" w:name="63363"/>
            <w:bookmarkEnd w:id="34642"/>
            <w:r>
              <w:t>комплектів</w:t>
            </w:r>
          </w:p>
        </w:tc>
        <w:tc>
          <w:tcPr>
            <w:tcW w:w="750" w:type="pct"/>
            <w:hideMark/>
          </w:tcPr>
          <w:p w:rsidR="00BC0C72" w:rsidRDefault="008D5CF6">
            <w:pPr>
              <w:pStyle w:val="a5"/>
              <w:jc w:val="center"/>
            </w:pPr>
            <w:bookmarkStart w:id="34643" w:name="63364"/>
            <w:bookmarkEnd w:id="34643"/>
            <w:r>
              <w:t>50</w:t>
            </w:r>
          </w:p>
        </w:tc>
      </w:tr>
      <w:tr w:rsidR="00BC0C72" w:rsidTr="00181458">
        <w:trPr>
          <w:divId w:val="1237204249"/>
        </w:trPr>
        <w:tc>
          <w:tcPr>
            <w:tcW w:w="900" w:type="pct"/>
            <w:hideMark/>
          </w:tcPr>
          <w:p w:rsidR="00BC0C72" w:rsidRDefault="008D5CF6">
            <w:pPr>
              <w:pStyle w:val="a5"/>
            </w:pPr>
            <w:bookmarkStart w:id="34644" w:name="63365"/>
            <w:bookmarkEnd w:id="34644"/>
            <w:r>
              <w:t> </w:t>
            </w:r>
          </w:p>
        </w:tc>
        <w:tc>
          <w:tcPr>
            <w:tcW w:w="2600" w:type="pct"/>
            <w:hideMark/>
          </w:tcPr>
          <w:p w:rsidR="00BC0C72" w:rsidRDefault="008D5CF6">
            <w:pPr>
              <w:pStyle w:val="a5"/>
            </w:pPr>
            <w:bookmarkStart w:id="34645" w:name="63366"/>
            <w:bookmarkEnd w:id="34645"/>
            <w:r>
              <w:t>пульт управління марки 1575 p/n 400-1377-02</w:t>
            </w:r>
          </w:p>
        </w:tc>
        <w:tc>
          <w:tcPr>
            <w:tcW w:w="750" w:type="pct"/>
            <w:hideMark/>
          </w:tcPr>
          <w:p w:rsidR="00BC0C72" w:rsidRDefault="008D5CF6">
            <w:pPr>
              <w:pStyle w:val="a5"/>
              <w:jc w:val="center"/>
            </w:pPr>
            <w:bookmarkStart w:id="34646" w:name="63367"/>
            <w:bookmarkEnd w:id="34646"/>
            <w:r>
              <w:t>- " -</w:t>
            </w:r>
          </w:p>
        </w:tc>
        <w:tc>
          <w:tcPr>
            <w:tcW w:w="750" w:type="pct"/>
            <w:hideMark/>
          </w:tcPr>
          <w:p w:rsidR="00BC0C72" w:rsidRDefault="008D5CF6">
            <w:pPr>
              <w:pStyle w:val="a5"/>
              <w:jc w:val="center"/>
            </w:pPr>
            <w:bookmarkStart w:id="34647" w:name="63368"/>
            <w:bookmarkEnd w:id="34647"/>
            <w:r>
              <w:t>12</w:t>
            </w:r>
          </w:p>
        </w:tc>
      </w:tr>
      <w:tr w:rsidR="00BC0C72" w:rsidTr="00181458">
        <w:trPr>
          <w:divId w:val="1237204249"/>
        </w:trPr>
        <w:tc>
          <w:tcPr>
            <w:tcW w:w="900" w:type="pct"/>
            <w:hideMark/>
          </w:tcPr>
          <w:p w:rsidR="00BC0C72" w:rsidRDefault="008D5CF6">
            <w:pPr>
              <w:pStyle w:val="a5"/>
            </w:pPr>
            <w:bookmarkStart w:id="34648" w:name="63369"/>
            <w:bookmarkEnd w:id="34648"/>
            <w:r>
              <w:t> </w:t>
            </w:r>
          </w:p>
        </w:tc>
        <w:tc>
          <w:tcPr>
            <w:tcW w:w="2600" w:type="pct"/>
            <w:hideMark/>
          </w:tcPr>
          <w:p w:rsidR="00BC0C72" w:rsidRDefault="008D5CF6">
            <w:pPr>
              <w:pStyle w:val="a5"/>
            </w:pPr>
            <w:bookmarkStart w:id="34649" w:name="63370"/>
            <w:bookmarkEnd w:id="34649"/>
            <w:r>
              <w:t>пульт управління стрільбою сигнальних ракет марки 7П-662 с 2204</w:t>
            </w:r>
          </w:p>
        </w:tc>
        <w:tc>
          <w:tcPr>
            <w:tcW w:w="750" w:type="pct"/>
            <w:hideMark/>
          </w:tcPr>
          <w:p w:rsidR="00BC0C72" w:rsidRDefault="008D5CF6">
            <w:pPr>
              <w:pStyle w:val="a5"/>
              <w:jc w:val="center"/>
            </w:pPr>
            <w:bookmarkStart w:id="34650" w:name="63371"/>
            <w:bookmarkEnd w:id="34650"/>
            <w:r>
              <w:t>- " -</w:t>
            </w:r>
          </w:p>
        </w:tc>
        <w:tc>
          <w:tcPr>
            <w:tcW w:w="750" w:type="pct"/>
            <w:hideMark/>
          </w:tcPr>
          <w:p w:rsidR="00BC0C72" w:rsidRDefault="008D5CF6">
            <w:pPr>
              <w:pStyle w:val="a5"/>
              <w:jc w:val="center"/>
            </w:pPr>
            <w:bookmarkStart w:id="34651" w:name="63372"/>
            <w:bookmarkEnd w:id="34651"/>
            <w:r>
              <w:t>12</w:t>
            </w:r>
          </w:p>
        </w:tc>
      </w:tr>
      <w:tr w:rsidR="00BC0C72" w:rsidTr="00181458">
        <w:trPr>
          <w:divId w:val="1237204249"/>
        </w:trPr>
        <w:tc>
          <w:tcPr>
            <w:tcW w:w="900" w:type="pct"/>
            <w:hideMark/>
          </w:tcPr>
          <w:p w:rsidR="00BC0C72" w:rsidRDefault="008D5CF6">
            <w:pPr>
              <w:pStyle w:val="a5"/>
            </w:pPr>
            <w:bookmarkStart w:id="34652" w:name="63373"/>
            <w:bookmarkEnd w:id="34652"/>
            <w:r>
              <w:t> </w:t>
            </w:r>
          </w:p>
        </w:tc>
        <w:tc>
          <w:tcPr>
            <w:tcW w:w="2600" w:type="pct"/>
            <w:hideMark/>
          </w:tcPr>
          <w:p w:rsidR="00BC0C72" w:rsidRDefault="008D5CF6">
            <w:pPr>
              <w:pStyle w:val="a5"/>
            </w:pPr>
            <w:bookmarkStart w:id="34653" w:name="63374"/>
            <w:bookmarkEnd w:id="34653"/>
            <w:r>
              <w:t>пульт управління ПУ-1ПМ-Э</w:t>
            </w:r>
          </w:p>
        </w:tc>
        <w:tc>
          <w:tcPr>
            <w:tcW w:w="750" w:type="pct"/>
            <w:hideMark/>
          </w:tcPr>
          <w:p w:rsidR="00BC0C72" w:rsidRDefault="008D5CF6">
            <w:pPr>
              <w:pStyle w:val="a5"/>
              <w:jc w:val="center"/>
            </w:pPr>
            <w:bookmarkStart w:id="34654" w:name="63375"/>
            <w:bookmarkEnd w:id="34654"/>
            <w:r>
              <w:t>штук</w:t>
            </w:r>
          </w:p>
        </w:tc>
        <w:tc>
          <w:tcPr>
            <w:tcW w:w="750" w:type="pct"/>
            <w:hideMark/>
          </w:tcPr>
          <w:p w:rsidR="00BC0C72" w:rsidRDefault="008D5CF6">
            <w:pPr>
              <w:pStyle w:val="a5"/>
              <w:jc w:val="center"/>
            </w:pPr>
            <w:bookmarkStart w:id="34655" w:name="63376"/>
            <w:bookmarkEnd w:id="34655"/>
            <w:r>
              <w:t>20</w:t>
            </w:r>
          </w:p>
        </w:tc>
      </w:tr>
      <w:tr w:rsidR="00BC0C72" w:rsidTr="00181458">
        <w:trPr>
          <w:divId w:val="1237204249"/>
        </w:trPr>
        <w:tc>
          <w:tcPr>
            <w:tcW w:w="900" w:type="pct"/>
            <w:hideMark/>
          </w:tcPr>
          <w:p w:rsidR="00BC0C72" w:rsidRDefault="008D5CF6">
            <w:pPr>
              <w:pStyle w:val="a5"/>
            </w:pPr>
            <w:bookmarkStart w:id="34656" w:name="63377"/>
            <w:bookmarkEnd w:id="34656"/>
            <w:r>
              <w:t> </w:t>
            </w:r>
          </w:p>
        </w:tc>
        <w:tc>
          <w:tcPr>
            <w:tcW w:w="2600" w:type="pct"/>
            <w:hideMark/>
          </w:tcPr>
          <w:p w:rsidR="00BC0C72" w:rsidRDefault="008D5CF6">
            <w:pPr>
              <w:pStyle w:val="a5"/>
            </w:pPr>
            <w:bookmarkStart w:id="34657" w:name="63378"/>
            <w:bookmarkEnd w:id="34657"/>
            <w:r>
              <w:t>пульт управління марки 92.193В.010.000</w:t>
            </w:r>
          </w:p>
        </w:tc>
        <w:tc>
          <w:tcPr>
            <w:tcW w:w="750" w:type="pct"/>
            <w:hideMark/>
          </w:tcPr>
          <w:p w:rsidR="00BC0C72" w:rsidRDefault="008D5CF6">
            <w:pPr>
              <w:pStyle w:val="a5"/>
              <w:jc w:val="center"/>
            </w:pPr>
            <w:bookmarkStart w:id="34658" w:name="63379"/>
            <w:bookmarkEnd w:id="34658"/>
            <w:r>
              <w:t>- " -</w:t>
            </w:r>
          </w:p>
        </w:tc>
        <w:tc>
          <w:tcPr>
            <w:tcW w:w="750" w:type="pct"/>
            <w:hideMark/>
          </w:tcPr>
          <w:p w:rsidR="00BC0C72" w:rsidRDefault="008D5CF6">
            <w:pPr>
              <w:pStyle w:val="a5"/>
              <w:jc w:val="center"/>
            </w:pPr>
            <w:bookmarkStart w:id="34659" w:name="63380"/>
            <w:bookmarkEnd w:id="34659"/>
            <w:r>
              <w:t>12</w:t>
            </w:r>
          </w:p>
        </w:tc>
      </w:tr>
      <w:tr w:rsidR="00BC0C72" w:rsidTr="00181458">
        <w:trPr>
          <w:divId w:val="1237204249"/>
        </w:trPr>
        <w:tc>
          <w:tcPr>
            <w:tcW w:w="900" w:type="pct"/>
            <w:hideMark/>
          </w:tcPr>
          <w:p w:rsidR="00BC0C72" w:rsidRDefault="008D5CF6">
            <w:pPr>
              <w:pStyle w:val="a5"/>
            </w:pPr>
            <w:bookmarkStart w:id="34660" w:name="63381"/>
            <w:bookmarkEnd w:id="34660"/>
            <w:r>
              <w:t> </w:t>
            </w:r>
          </w:p>
        </w:tc>
        <w:tc>
          <w:tcPr>
            <w:tcW w:w="2600" w:type="pct"/>
            <w:hideMark/>
          </w:tcPr>
          <w:p w:rsidR="00BC0C72" w:rsidRDefault="008D5CF6">
            <w:pPr>
              <w:pStyle w:val="a5"/>
            </w:pPr>
            <w:bookmarkStart w:id="34661" w:name="63382"/>
            <w:bookmarkEnd w:id="34661"/>
            <w:r>
              <w:t>пульт управління марки OCM 700 (у комплекті з DF-300)</w:t>
            </w:r>
          </w:p>
        </w:tc>
        <w:tc>
          <w:tcPr>
            <w:tcW w:w="750" w:type="pct"/>
            <w:hideMark/>
          </w:tcPr>
          <w:p w:rsidR="00BC0C72" w:rsidRDefault="008D5CF6">
            <w:pPr>
              <w:pStyle w:val="a5"/>
              <w:jc w:val="center"/>
            </w:pPr>
            <w:bookmarkStart w:id="34662" w:name="63383"/>
            <w:bookmarkEnd w:id="34662"/>
            <w:r>
              <w:t>- " -</w:t>
            </w:r>
          </w:p>
        </w:tc>
        <w:tc>
          <w:tcPr>
            <w:tcW w:w="750" w:type="pct"/>
            <w:hideMark/>
          </w:tcPr>
          <w:p w:rsidR="00BC0C72" w:rsidRDefault="008D5CF6">
            <w:pPr>
              <w:pStyle w:val="a5"/>
              <w:jc w:val="center"/>
            </w:pPr>
            <w:bookmarkStart w:id="34663" w:name="63384"/>
            <w:bookmarkEnd w:id="34663"/>
            <w:r>
              <w:t>18</w:t>
            </w:r>
          </w:p>
        </w:tc>
      </w:tr>
      <w:tr w:rsidR="00BC0C72" w:rsidTr="00181458">
        <w:trPr>
          <w:divId w:val="1237204249"/>
        </w:trPr>
        <w:tc>
          <w:tcPr>
            <w:tcW w:w="900" w:type="pct"/>
            <w:hideMark/>
          </w:tcPr>
          <w:p w:rsidR="00BC0C72" w:rsidRDefault="008D5CF6">
            <w:pPr>
              <w:pStyle w:val="a5"/>
            </w:pPr>
            <w:bookmarkStart w:id="34664" w:name="63385"/>
            <w:bookmarkEnd w:id="34664"/>
            <w:r>
              <w:t> </w:t>
            </w:r>
          </w:p>
        </w:tc>
        <w:tc>
          <w:tcPr>
            <w:tcW w:w="2600" w:type="pct"/>
            <w:hideMark/>
          </w:tcPr>
          <w:p w:rsidR="00BC0C72" w:rsidRDefault="008D5CF6">
            <w:pPr>
              <w:pStyle w:val="a5"/>
            </w:pPr>
            <w:bookmarkStart w:id="34665" w:name="63386"/>
            <w:bookmarkEnd w:id="34665"/>
            <w:r>
              <w:t>пульт управління марки ПУ-11</w:t>
            </w:r>
          </w:p>
        </w:tc>
        <w:tc>
          <w:tcPr>
            <w:tcW w:w="750" w:type="pct"/>
            <w:hideMark/>
          </w:tcPr>
          <w:p w:rsidR="00BC0C72" w:rsidRDefault="008D5CF6">
            <w:pPr>
              <w:pStyle w:val="a5"/>
              <w:jc w:val="center"/>
            </w:pPr>
            <w:bookmarkStart w:id="34666" w:name="63387"/>
            <w:bookmarkEnd w:id="34666"/>
            <w:r>
              <w:t>- " -</w:t>
            </w:r>
          </w:p>
        </w:tc>
        <w:tc>
          <w:tcPr>
            <w:tcW w:w="750" w:type="pct"/>
            <w:hideMark/>
          </w:tcPr>
          <w:p w:rsidR="00BC0C72" w:rsidRDefault="008D5CF6">
            <w:pPr>
              <w:pStyle w:val="a5"/>
              <w:jc w:val="center"/>
            </w:pPr>
            <w:bookmarkStart w:id="34667" w:name="63388"/>
            <w:bookmarkEnd w:id="34667"/>
            <w:r>
              <w:t>12</w:t>
            </w:r>
          </w:p>
        </w:tc>
      </w:tr>
      <w:tr w:rsidR="00BC0C72" w:rsidTr="00181458">
        <w:trPr>
          <w:divId w:val="1237204249"/>
        </w:trPr>
        <w:tc>
          <w:tcPr>
            <w:tcW w:w="900" w:type="pct"/>
            <w:hideMark/>
          </w:tcPr>
          <w:p w:rsidR="00BC0C72" w:rsidRDefault="008D5CF6">
            <w:pPr>
              <w:pStyle w:val="a5"/>
            </w:pPr>
            <w:bookmarkStart w:id="34668" w:name="63389"/>
            <w:bookmarkEnd w:id="34668"/>
            <w:r>
              <w:t> </w:t>
            </w:r>
          </w:p>
        </w:tc>
        <w:tc>
          <w:tcPr>
            <w:tcW w:w="2600" w:type="pct"/>
            <w:hideMark/>
          </w:tcPr>
          <w:p w:rsidR="00BC0C72" w:rsidRDefault="008D5CF6">
            <w:pPr>
              <w:pStyle w:val="a5"/>
            </w:pPr>
            <w:bookmarkStart w:id="34669" w:name="63390"/>
            <w:bookmarkEnd w:id="34669"/>
            <w:r>
              <w:t>пульт управління марки ПУ-1ПМ</w:t>
            </w:r>
          </w:p>
        </w:tc>
        <w:tc>
          <w:tcPr>
            <w:tcW w:w="750" w:type="pct"/>
            <w:hideMark/>
          </w:tcPr>
          <w:p w:rsidR="00BC0C72" w:rsidRDefault="008D5CF6">
            <w:pPr>
              <w:pStyle w:val="a5"/>
              <w:jc w:val="center"/>
            </w:pPr>
            <w:bookmarkStart w:id="34670" w:name="63391"/>
            <w:bookmarkEnd w:id="34670"/>
            <w:r>
              <w:t>- " -</w:t>
            </w:r>
          </w:p>
        </w:tc>
        <w:tc>
          <w:tcPr>
            <w:tcW w:w="750" w:type="pct"/>
            <w:hideMark/>
          </w:tcPr>
          <w:p w:rsidR="00BC0C72" w:rsidRDefault="008D5CF6">
            <w:pPr>
              <w:pStyle w:val="a5"/>
              <w:jc w:val="center"/>
            </w:pPr>
            <w:bookmarkStart w:id="34671" w:name="63392"/>
            <w:bookmarkEnd w:id="34671"/>
            <w:r>
              <w:t>84</w:t>
            </w:r>
          </w:p>
        </w:tc>
      </w:tr>
      <w:tr w:rsidR="00BC0C72" w:rsidTr="00181458">
        <w:trPr>
          <w:divId w:val="1237204249"/>
        </w:trPr>
        <w:tc>
          <w:tcPr>
            <w:tcW w:w="900" w:type="pct"/>
            <w:hideMark/>
          </w:tcPr>
          <w:p w:rsidR="00BC0C72" w:rsidRDefault="008D5CF6">
            <w:pPr>
              <w:pStyle w:val="a5"/>
            </w:pPr>
            <w:bookmarkStart w:id="34672" w:name="63393"/>
            <w:bookmarkEnd w:id="34672"/>
            <w:r>
              <w:t> </w:t>
            </w:r>
          </w:p>
        </w:tc>
        <w:tc>
          <w:tcPr>
            <w:tcW w:w="2600" w:type="pct"/>
            <w:hideMark/>
          </w:tcPr>
          <w:p w:rsidR="00BC0C72" w:rsidRDefault="008D5CF6">
            <w:pPr>
              <w:pStyle w:val="a5"/>
            </w:pPr>
            <w:bookmarkStart w:id="34673" w:name="63394"/>
            <w:bookmarkEnd w:id="34673"/>
            <w:r>
              <w:t>пульт управління марки ПУТ-1АМ</w:t>
            </w:r>
          </w:p>
        </w:tc>
        <w:tc>
          <w:tcPr>
            <w:tcW w:w="750" w:type="pct"/>
            <w:hideMark/>
          </w:tcPr>
          <w:p w:rsidR="00BC0C72" w:rsidRDefault="008D5CF6">
            <w:pPr>
              <w:pStyle w:val="a5"/>
              <w:jc w:val="center"/>
            </w:pPr>
            <w:bookmarkStart w:id="34674" w:name="63395"/>
            <w:bookmarkEnd w:id="34674"/>
            <w:r>
              <w:t>- " -</w:t>
            </w:r>
          </w:p>
        </w:tc>
        <w:tc>
          <w:tcPr>
            <w:tcW w:w="750" w:type="pct"/>
            <w:hideMark/>
          </w:tcPr>
          <w:p w:rsidR="00BC0C72" w:rsidRDefault="008D5CF6">
            <w:pPr>
              <w:pStyle w:val="a5"/>
              <w:jc w:val="center"/>
            </w:pPr>
            <w:bookmarkStart w:id="34675" w:name="63396"/>
            <w:bookmarkEnd w:id="34675"/>
            <w:r>
              <w:t>24</w:t>
            </w:r>
          </w:p>
        </w:tc>
      </w:tr>
      <w:tr w:rsidR="00BC0C72" w:rsidTr="00181458">
        <w:trPr>
          <w:divId w:val="1237204249"/>
        </w:trPr>
        <w:tc>
          <w:tcPr>
            <w:tcW w:w="900" w:type="pct"/>
            <w:hideMark/>
          </w:tcPr>
          <w:p w:rsidR="00BC0C72" w:rsidRDefault="008D5CF6">
            <w:pPr>
              <w:pStyle w:val="a5"/>
            </w:pPr>
            <w:bookmarkStart w:id="34676" w:name="63397"/>
            <w:bookmarkEnd w:id="34676"/>
            <w:r>
              <w:t> </w:t>
            </w:r>
          </w:p>
        </w:tc>
        <w:tc>
          <w:tcPr>
            <w:tcW w:w="2600" w:type="pct"/>
            <w:hideMark/>
          </w:tcPr>
          <w:p w:rsidR="00BC0C72" w:rsidRDefault="008D5CF6">
            <w:pPr>
              <w:pStyle w:val="a5"/>
            </w:pPr>
            <w:bookmarkStart w:id="34677" w:name="63398"/>
            <w:bookmarkEnd w:id="34677"/>
            <w:r>
              <w:t>блок 5912Т-2С</w:t>
            </w:r>
          </w:p>
        </w:tc>
        <w:tc>
          <w:tcPr>
            <w:tcW w:w="750" w:type="pct"/>
            <w:hideMark/>
          </w:tcPr>
          <w:p w:rsidR="00BC0C72" w:rsidRDefault="008D5CF6">
            <w:pPr>
              <w:pStyle w:val="a5"/>
              <w:jc w:val="center"/>
            </w:pPr>
            <w:bookmarkStart w:id="34678" w:name="63399"/>
            <w:bookmarkEnd w:id="34678"/>
            <w:r>
              <w:t>- " -.</w:t>
            </w:r>
          </w:p>
        </w:tc>
        <w:tc>
          <w:tcPr>
            <w:tcW w:w="750" w:type="pct"/>
            <w:hideMark/>
          </w:tcPr>
          <w:p w:rsidR="00BC0C72" w:rsidRDefault="008D5CF6">
            <w:pPr>
              <w:pStyle w:val="a5"/>
              <w:jc w:val="center"/>
            </w:pPr>
            <w:bookmarkStart w:id="34679" w:name="63400"/>
            <w:bookmarkEnd w:id="34679"/>
            <w:r>
              <w:t>50</w:t>
            </w:r>
          </w:p>
        </w:tc>
      </w:tr>
      <w:tr w:rsidR="00BC0C72" w:rsidTr="00181458">
        <w:trPr>
          <w:divId w:val="1237204249"/>
        </w:trPr>
        <w:tc>
          <w:tcPr>
            <w:tcW w:w="900" w:type="pct"/>
            <w:hideMark/>
          </w:tcPr>
          <w:p w:rsidR="00BC0C72" w:rsidRDefault="008D5CF6">
            <w:pPr>
              <w:pStyle w:val="a5"/>
            </w:pPr>
            <w:bookmarkStart w:id="34680" w:name="63401"/>
            <w:bookmarkEnd w:id="34680"/>
            <w:r>
              <w:lastRenderedPageBreak/>
              <w:t> </w:t>
            </w:r>
          </w:p>
        </w:tc>
        <w:tc>
          <w:tcPr>
            <w:tcW w:w="2600" w:type="pct"/>
            <w:hideMark/>
          </w:tcPr>
          <w:p w:rsidR="00BC0C72" w:rsidRDefault="008D5CF6">
            <w:pPr>
              <w:pStyle w:val="a5"/>
            </w:pPr>
            <w:bookmarkStart w:id="34681" w:name="63402"/>
            <w:bookmarkEnd w:id="34681"/>
            <w:r>
              <w:t>блок БУКИ-400</w:t>
            </w:r>
          </w:p>
        </w:tc>
        <w:tc>
          <w:tcPr>
            <w:tcW w:w="750" w:type="pct"/>
            <w:hideMark/>
          </w:tcPr>
          <w:p w:rsidR="00BC0C72" w:rsidRDefault="008D5CF6">
            <w:pPr>
              <w:pStyle w:val="a5"/>
              <w:jc w:val="center"/>
            </w:pPr>
            <w:bookmarkStart w:id="34682" w:name="63403"/>
            <w:bookmarkEnd w:id="34682"/>
            <w:r>
              <w:t>- " -</w:t>
            </w:r>
          </w:p>
        </w:tc>
        <w:tc>
          <w:tcPr>
            <w:tcW w:w="750" w:type="pct"/>
            <w:hideMark/>
          </w:tcPr>
          <w:p w:rsidR="00BC0C72" w:rsidRDefault="008D5CF6">
            <w:pPr>
              <w:pStyle w:val="a5"/>
              <w:jc w:val="center"/>
            </w:pPr>
            <w:bookmarkStart w:id="34683" w:name="63404"/>
            <w:bookmarkEnd w:id="34683"/>
            <w:r>
              <w:t>45</w:t>
            </w:r>
          </w:p>
        </w:tc>
      </w:tr>
      <w:tr w:rsidR="00BC0C72" w:rsidTr="00181458">
        <w:trPr>
          <w:divId w:val="1237204249"/>
        </w:trPr>
        <w:tc>
          <w:tcPr>
            <w:tcW w:w="900" w:type="pct"/>
            <w:hideMark/>
          </w:tcPr>
          <w:p w:rsidR="00BC0C72" w:rsidRDefault="008D5CF6">
            <w:pPr>
              <w:pStyle w:val="a5"/>
            </w:pPr>
            <w:bookmarkStart w:id="34684" w:name="63405"/>
            <w:bookmarkEnd w:id="34684"/>
            <w:r>
              <w:t> </w:t>
            </w:r>
          </w:p>
        </w:tc>
        <w:tc>
          <w:tcPr>
            <w:tcW w:w="2600" w:type="pct"/>
            <w:hideMark/>
          </w:tcPr>
          <w:p w:rsidR="00BC0C72" w:rsidRDefault="008D5CF6">
            <w:pPr>
              <w:pStyle w:val="a5"/>
            </w:pPr>
            <w:bookmarkStart w:id="34685" w:name="63406"/>
            <w:bookmarkEnd w:id="34685"/>
            <w:r>
              <w:t>блок БУКЗ-400</w:t>
            </w:r>
          </w:p>
        </w:tc>
        <w:tc>
          <w:tcPr>
            <w:tcW w:w="750" w:type="pct"/>
            <w:hideMark/>
          </w:tcPr>
          <w:p w:rsidR="00BC0C72" w:rsidRDefault="008D5CF6">
            <w:pPr>
              <w:pStyle w:val="a5"/>
              <w:jc w:val="center"/>
            </w:pPr>
            <w:bookmarkStart w:id="34686" w:name="63407"/>
            <w:bookmarkEnd w:id="34686"/>
            <w:r>
              <w:t>- " -</w:t>
            </w:r>
          </w:p>
        </w:tc>
        <w:tc>
          <w:tcPr>
            <w:tcW w:w="750" w:type="pct"/>
            <w:hideMark/>
          </w:tcPr>
          <w:p w:rsidR="00BC0C72" w:rsidRDefault="008D5CF6">
            <w:pPr>
              <w:pStyle w:val="a5"/>
              <w:jc w:val="center"/>
            </w:pPr>
            <w:bookmarkStart w:id="34687" w:name="63408"/>
            <w:bookmarkEnd w:id="34687"/>
            <w:r>
              <w:t>50</w:t>
            </w:r>
          </w:p>
        </w:tc>
      </w:tr>
      <w:tr w:rsidR="00BC0C72" w:rsidTr="00181458">
        <w:trPr>
          <w:divId w:val="1237204249"/>
        </w:trPr>
        <w:tc>
          <w:tcPr>
            <w:tcW w:w="900" w:type="pct"/>
            <w:hideMark/>
          </w:tcPr>
          <w:p w:rsidR="00BC0C72" w:rsidRDefault="008D5CF6">
            <w:pPr>
              <w:pStyle w:val="a5"/>
            </w:pPr>
            <w:bookmarkStart w:id="34688" w:name="63409"/>
            <w:bookmarkEnd w:id="34688"/>
            <w:r>
              <w:t> </w:t>
            </w:r>
          </w:p>
        </w:tc>
        <w:tc>
          <w:tcPr>
            <w:tcW w:w="2600" w:type="pct"/>
            <w:hideMark/>
          </w:tcPr>
          <w:p w:rsidR="00BC0C72" w:rsidRDefault="008D5CF6">
            <w:pPr>
              <w:pStyle w:val="a5"/>
            </w:pPr>
            <w:bookmarkStart w:id="34689" w:name="63410"/>
            <w:bookmarkEnd w:id="34689"/>
            <w:r>
              <w:t>панель стартер-генератора ПСГ-6ТА</w:t>
            </w:r>
          </w:p>
        </w:tc>
        <w:tc>
          <w:tcPr>
            <w:tcW w:w="750" w:type="pct"/>
            <w:hideMark/>
          </w:tcPr>
          <w:p w:rsidR="00BC0C72" w:rsidRDefault="008D5CF6">
            <w:pPr>
              <w:pStyle w:val="a5"/>
              <w:jc w:val="center"/>
            </w:pPr>
            <w:bookmarkStart w:id="34690" w:name="63411"/>
            <w:bookmarkEnd w:id="34690"/>
            <w:r>
              <w:t>- " -</w:t>
            </w:r>
          </w:p>
        </w:tc>
        <w:tc>
          <w:tcPr>
            <w:tcW w:w="750" w:type="pct"/>
            <w:hideMark/>
          </w:tcPr>
          <w:p w:rsidR="00BC0C72" w:rsidRDefault="008D5CF6">
            <w:pPr>
              <w:pStyle w:val="a5"/>
              <w:jc w:val="center"/>
            </w:pPr>
            <w:bookmarkStart w:id="34691" w:name="63412"/>
            <w:bookmarkEnd w:id="34691"/>
            <w:r>
              <w:t>50</w:t>
            </w:r>
          </w:p>
        </w:tc>
      </w:tr>
      <w:tr w:rsidR="00BC0C72" w:rsidTr="00181458">
        <w:trPr>
          <w:divId w:val="1237204249"/>
        </w:trPr>
        <w:tc>
          <w:tcPr>
            <w:tcW w:w="900" w:type="pct"/>
            <w:hideMark/>
          </w:tcPr>
          <w:p w:rsidR="00BC0C72" w:rsidRDefault="008D5CF6">
            <w:pPr>
              <w:pStyle w:val="a5"/>
            </w:pPr>
            <w:bookmarkStart w:id="34692" w:name="63413"/>
            <w:bookmarkEnd w:id="34692"/>
            <w:r>
              <w:t> </w:t>
            </w:r>
          </w:p>
        </w:tc>
        <w:tc>
          <w:tcPr>
            <w:tcW w:w="2600" w:type="pct"/>
            <w:hideMark/>
          </w:tcPr>
          <w:p w:rsidR="00BC0C72" w:rsidRDefault="008D5CF6">
            <w:pPr>
              <w:pStyle w:val="a5"/>
            </w:pPr>
            <w:bookmarkStart w:id="34693" w:name="63414"/>
            <w:bookmarkEnd w:id="34693"/>
            <w:r>
              <w:t>блок регулювання напруги марки БРН-120Т-5А серії 3</w:t>
            </w:r>
          </w:p>
        </w:tc>
        <w:tc>
          <w:tcPr>
            <w:tcW w:w="750" w:type="pct"/>
            <w:hideMark/>
          </w:tcPr>
          <w:p w:rsidR="00BC0C72" w:rsidRDefault="008D5CF6">
            <w:pPr>
              <w:pStyle w:val="a5"/>
              <w:jc w:val="center"/>
            </w:pPr>
            <w:bookmarkStart w:id="34694" w:name="63415"/>
            <w:bookmarkEnd w:id="34694"/>
            <w:r>
              <w:t>- " -</w:t>
            </w:r>
          </w:p>
        </w:tc>
        <w:tc>
          <w:tcPr>
            <w:tcW w:w="750" w:type="pct"/>
            <w:hideMark/>
          </w:tcPr>
          <w:p w:rsidR="00BC0C72" w:rsidRDefault="008D5CF6">
            <w:pPr>
              <w:pStyle w:val="a5"/>
              <w:jc w:val="center"/>
            </w:pPr>
            <w:bookmarkStart w:id="34695" w:name="63416"/>
            <w:bookmarkEnd w:id="34695"/>
            <w:r>
              <w:t>84</w:t>
            </w:r>
          </w:p>
        </w:tc>
      </w:tr>
      <w:tr w:rsidR="00BC0C72" w:rsidTr="00181458">
        <w:trPr>
          <w:divId w:val="1237204249"/>
        </w:trPr>
        <w:tc>
          <w:tcPr>
            <w:tcW w:w="900" w:type="pct"/>
            <w:hideMark/>
          </w:tcPr>
          <w:p w:rsidR="00BC0C72" w:rsidRDefault="008D5CF6">
            <w:pPr>
              <w:pStyle w:val="a5"/>
            </w:pPr>
            <w:bookmarkStart w:id="34696" w:name="63417"/>
            <w:bookmarkEnd w:id="34696"/>
            <w:r>
              <w:t> </w:t>
            </w:r>
          </w:p>
        </w:tc>
        <w:tc>
          <w:tcPr>
            <w:tcW w:w="2600" w:type="pct"/>
            <w:hideMark/>
          </w:tcPr>
          <w:p w:rsidR="00BC0C72" w:rsidRDefault="008D5CF6">
            <w:pPr>
              <w:pStyle w:val="a5"/>
            </w:pPr>
            <w:bookmarkStart w:id="34697" w:name="63418"/>
            <w:bookmarkEnd w:id="34697"/>
            <w:r>
              <w:t>блок регулювання напруги марки БРН-208М-7А</w:t>
            </w:r>
          </w:p>
        </w:tc>
        <w:tc>
          <w:tcPr>
            <w:tcW w:w="750" w:type="pct"/>
            <w:hideMark/>
          </w:tcPr>
          <w:p w:rsidR="00BC0C72" w:rsidRDefault="008D5CF6">
            <w:pPr>
              <w:pStyle w:val="a5"/>
              <w:jc w:val="center"/>
            </w:pPr>
            <w:bookmarkStart w:id="34698" w:name="63419"/>
            <w:bookmarkEnd w:id="34698"/>
            <w:r>
              <w:t>штук</w:t>
            </w:r>
          </w:p>
        </w:tc>
        <w:tc>
          <w:tcPr>
            <w:tcW w:w="750" w:type="pct"/>
            <w:hideMark/>
          </w:tcPr>
          <w:p w:rsidR="00BC0C72" w:rsidRDefault="008D5CF6">
            <w:pPr>
              <w:pStyle w:val="a5"/>
              <w:jc w:val="center"/>
            </w:pPr>
            <w:bookmarkStart w:id="34699" w:name="63420"/>
            <w:bookmarkEnd w:id="34699"/>
            <w:r>
              <w:t>42</w:t>
            </w:r>
          </w:p>
        </w:tc>
      </w:tr>
      <w:tr w:rsidR="00BC0C72" w:rsidTr="00181458">
        <w:trPr>
          <w:divId w:val="1237204249"/>
        </w:trPr>
        <w:tc>
          <w:tcPr>
            <w:tcW w:w="900" w:type="pct"/>
            <w:hideMark/>
          </w:tcPr>
          <w:p w:rsidR="00BC0C72" w:rsidRDefault="008D5CF6">
            <w:pPr>
              <w:pStyle w:val="a5"/>
            </w:pPr>
            <w:bookmarkStart w:id="34700" w:name="63421"/>
            <w:bookmarkEnd w:id="34700"/>
            <w:r>
              <w:t> </w:t>
            </w:r>
          </w:p>
        </w:tc>
        <w:tc>
          <w:tcPr>
            <w:tcW w:w="2600" w:type="pct"/>
            <w:hideMark/>
          </w:tcPr>
          <w:p w:rsidR="00BC0C72" w:rsidRDefault="008D5CF6">
            <w:pPr>
              <w:pStyle w:val="a5"/>
            </w:pPr>
            <w:bookmarkStart w:id="34701" w:name="63422"/>
            <w:bookmarkEnd w:id="34701"/>
            <w:r>
              <w:t>блок управління закрилками марки БУКЗ-400</w:t>
            </w:r>
          </w:p>
        </w:tc>
        <w:tc>
          <w:tcPr>
            <w:tcW w:w="750" w:type="pct"/>
            <w:hideMark/>
          </w:tcPr>
          <w:p w:rsidR="00BC0C72" w:rsidRDefault="008D5CF6">
            <w:pPr>
              <w:pStyle w:val="a5"/>
              <w:jc w:val="center"/>
            </w:pPr>
            <w:bookmarkStart w:id="34702" w:name="63423"/>
            <w:bookmarkEnd w:id="34702"/>
            <w:r>
              <w:t>- " -</w:t>
            </w:r>
          </w:p>
        </w:tc>
        <w:tc>
          <w:tcPr>
            <w:tcW w:w="750" w:type="pct"/>
            <w:hideMark/>
          </w:tcPr>
          <w:p w:rsidR="00BC0C72" w:rsidRDefault="008D5CF6">
            <w:pPr>
              <w:pStyle w:val="a5"/>
              <w:jc w:val="center"/>
            </w:pPr>
            <w:bookmarkStart w:id="34703" w:name="63424"/>
            <w:bookmarkEnd w:id="34703"/>
            <w:r>
              <w:t>84</w:t>
            </w:r>
          </w:p>
        </w:tc>
      </w:tr>
      <w:tr w:rsidR="00BC0C72" w:rsidTr="00181458">
        <w:trPr>
          <w:divId w:val="1237204249"/>
        </w:trPr>
        <w:tc>
          <w:tcPr>
            <w:tcW w:w="900" w:type="pct"/>
            <w:hideMark/>
          </w:tcPr>
          <w:p w:rsidR="00BC0C72" w:rsidRDefault="008D5CF6">
            <w:pPr>
              <w:pStyle w:val="a5"/>
            </w:pPr>
            <w:bookmarkStart w:id="34704" w:name="63425"/>
            <w:bookmarkEnd w:id="34704"/>
            <w:r>
              <w:t> </w:t>
            </w:r>
          </w:p>
        </w:tc>
        <w:tc>
          <w:tcPr>
            <w:tcW w:w="2600" w:type="pct"/>
            <w:hideMark/>
          </w:tcPr>
          <w:p w:rsidR="00BC0C72" w:rsidRDefault="008D5CF6">
            <w:pPr>
              <w:pStyle w:val="a5"/>
            </w:pPr>
            <w:bookmarkStart w:id="34705" w:name="63426"/>
            <w:bookmarkEnd w:id="34705"/>
            <w:r>
              <w:t>блок управління і контролю марки БУКИ-400</w:t>
            </w:r>
          </w:p>
        </w:tc>
        <w:tc>
          <w:tcPr>
            <w:tcW w:w="750" w:type="pct"/>
            <w:hideMark/>
          </w:tcPr>
          <w:p w:rsidR="00BC0C72" w:rsidRDefault="008D5CF6">
            <w:pPr>
              <w:pStyle w:val="a5"/>
              <w:jc w:val="center"/>
            </w:pPr>
            <w:bookmarkStart w:id="34706" w:name="63427"/>
            <w:bookmarkEnd w:id="34706"/>
            <w:r>
              <w:t>- " -</w:t>
            </w:r>
          </w:p>
        </w:tc>
        <w:tc>
          <w:tcPr>
            <w:tcW w:w="750" w:type="pct"/>
            <w:hideMark/>
          </w:tcPr>
          <w:p w:rsidR="00BC0C72" w:rsidRDefault="008D5CF6">
            <w:pPr>
              <w:pStyle w:val="a5"/>
              <w:jc w:val="center"/>
            </w:pPr>
            <w:bookmarkStart w:id="34707" w:name="63428"/>
            <w:bookmarkEnd w:id="34707"/>
            <w:r>
              <w:t>84</w:t>
            </w:r>
          </w:p>
        </w:tc>
      </w:tr>
      <w:tr w:rsidR="00BC0C72" w:rsidTr="00181458">
        <w:trPr>
          <w:divId w:val="1237204249"/>
        </w:trPr>
        <w:tc>
          <w:tcPr>
            <w:tcW w:w="900" w:type="pct"/>
            <w:hideMark/>
          </w:tcPr>
          <w:p w:rsidR="00BC0C72" w:rsidRDefault="008D5CF6">
            <w:pPr>
              <w:pStyle w:val="a5"/>
            </w:pPr>
            <w:bookmarkStart w:id="34708" w:name="63429"/>
            <w:bookmarkEnd w:id="34708"/>
            <w:r>
              <w:t> </w:t>
            </w:r>
          </w:p>
        </w:tc>
        <w:tc>
          <w:tcPr>
            <w:tcW w:w="2600" w:type="pct"/>
            <w:hideMark/>
          </w:tcPr>
          <w:p w:rsidR="00BC0C72" w:rsidRDefault="008D5CF6">
            <w:pPr>
              <w:pStyle w:val="a5"/>
            </w:pPr>
            <w:bookmarkStart w:id="34709" w:name="63430"/>
            <w:bookmarkEnd w:id="34709"/>
            <w:r>
              <w:t>пульт настроювання і контролю типу БЛОК N 8 ИГЛМ.301433.016</w:t>
            </w:r>
          </w:p>
        </w:tc>
        <w:tc>
          <w:tcPr>
            <w:tcW w:w="750" w:type="pct"/>
            <w:hideMark/>
          </w:tcPr>
          <w:p w:rsidR="00BC0C72" w:rsidRDefault="008D5CF6">
            <w:pPr>
              <w:pStyle w:val="a5"/>
              <w:jc w:val="center"/>
            </w:pPr>
            <w:bookmarkStart w:id="34710" w:name="63431"/>
            <w:bookmarkEnd w:id="34710"/>
            <w:r>
              <w:t>- " -</w:t>
            </w:r>
          </w:p>
        </w:tc>
        <w:tc>
          <w:tcPr>
            <w:tcW w:w="750" w:type="pct"/>
            <w:hideMark/>
          </w:tcPr>
          <w:p w:rsidR="00BC0C72" w:rsidRDefault="008D5CF6">
            <w:pPr>
              <w:pStyle w:val="a5"/>
              <w:jc w:val="center"/>
            </w:pPr>
            <w:bookmarkStart w:id="34711" w:name="63432"/>
            <w:bookmarkEnd w:id="34711"/>
            <w:r>
              <w:t>6</w:t>
            </w:r>
          </w:p>
        </w:tc>
      </w:tr>
      <w:tr w:rsidR="00BC0C72" w:rsidTr="00181458">
        <w:trPr>
          <w:divId w:val="1237204249"/>
        </w:trPr>
        <w:tc>
          <w:tcPr>
            <w:tcW w:w="900" w:type="pct"/>
            <w:hideMark/>
          </w:tcPr>
          <w:p w:rsidR="00BC0C72" w:rsidRDefault="008D5CF6">
            <w:pPr>
              <w:pStyle w:val="a5"/>
            </w:pPr>
            <w:bookmarkStart w:id="34712" w:name="63433"/>
            <w:bookmarkEnd w:id="34712"/>
            <w:r>
              <w:t>8538 90 99 00</w:t>
            </w:r>
          </w:p>
        </w:tc>
        <w:tc>
          <w:tcPr>
            <w:tcW w:w="2600" w:type="pct"/>
            <w:hideMark/>
          </w:tcPr>
          <w:p w:rsidR="00BC0C72" w:rsidRDefault="008D5CF6">
            <w:pPr>
              <w:pStyle w:val="a5"/>
            </w:pPr>
            <w:bookmarkStart w:id="34713" w:name="63434"/>
            <w:bookmarkEnd w:id="34713"/>
            <w:r>
              <w:t>Частини, призначені виключно або переважно для апаратури товарних позицій 8535, 8536 або 8537:</w:t>
            </w:r>
            <w:r>
              <w:br/>
              <w:t>- інші:</w:t>
            </w:r>
            <w:r>
              <w:br/>
              <w:t>-- інші:</w:t>
            </w:r>
            <w:r>
              <w:br/>
              <w:t>--- інші</w:t>
            </w:r>
          </w:p>
        </w:tc>
        <w:tc>
          <w:tcPr>
            <w:tcW w:w="750" w:type="pct"/>
            <w:hideMark/>
          </w:tcPr>
          <w:p w:rsidR="00BC0C72" w:rsidRDefault="008D5CF6">
            <w:pPr>
              <w:pStyle w:val="a5"/>
              <w:jc w:val="center"/>
            </w:pPr>
            <w:bookmarkStart w:id="34714" w:name="63435"/>
            <w:bookmarkEnd w:id="34714"/>
            <w:r>
              <w:t> </w:t>
            </w:r>
          </w:p>
        </w:tc>
        <w:tc>
          <w:tcPr>
            <w:tcW w:w="750" w:type="pct"/>
            <w:hideMark/>
          </w:tcPr>
          <w:p w:rsidR="00BC0C72" w:rsidRDefault="008D5CF6">
            <w:pPr>
              <w:pStyle w:val="a5"/>
              <w:jc w:val="center"/>
            </w:pPr>
            <w:bookmarkStart w:id="34715" w:name="63436"/>
            <w:bookmarkEnd w:id="34715"/>
            <w:r>
              <w:t> </w:t>
            </w:r>
          </w:p>
        </w:tc>
      </w:tr>
      <w:tr w:rsidR="00BC0C72" w:rsidTr="00181458">
        <w:trPr>
          <w:divId w:val="1237204249"/>
        </w:trPr>
        <w:tc>
          <w:tcPr>
            <w:tcW w:w="900" w:type="pct"/>
            <w:hideMark/>
          </w:tcPr>
          <w:p w:rsidR="00BC0C72" w:rsidRDefault="008D5CF6">
            <w:pPr>
              <w:pStyle w:val="a5"/>
            </w:pPr>
            <w:bookmarkStart w:id="34716" w:name="63437"/>
            <w:bookmarkEnd w:id="34716"/>
            <w:r>
              <w:t> </w:t>
            </w:r>
          </w:p>
        </w:tc>
        <w:tc>
          <w:tcPr>
            <w:tcW w:w="2600" w:type="pct"/>
            <w:hideMark/>
          </w:tcPr>
          <w:p w:rsidR="00BC0C72" w:rsidRDefault="008D5CF6">
            <w:pPr>
              <w:pStyle w:val="a5"/>
            </w:pPr>
            <w:bookmarkStart w:id="34717" w:name="63438"/>
            <w:bookmarkEnd w:id="34717"/>
            <w:r>
              <w:t>рама 6Д4.137.044</w:t>
            </w:r>
          </w:p>
        </w:tc>
        <w:tc>
          <w:tcPr>
            <w:tcW w:w="750" w:type="pct"/>
            <w:hideMark/>
          </w:tcPr>
          <w:p w:rsidR="00BC0C72" w:rsidRDefault="008D5CF6">
            <w:pPr>
              <w:pStyle w:val="a5"/>
              <w:jc w:val="center"/>
            </w:pPr>
            <w:bookmarkStart w:id="34718" w:name="63439"/>
            <w:bookmarkEnd w:id="34718"/>
            <w:r>
              <w:t>- " -</w:t>
            </w:r>
          </w:p>
        </w:tc>
        <w:tc>
          <w:tcPr>
            <w:tcW w:w="750" w:type="pct"/>
            <w:hideMark/>
          </w:tcPr>
          <w:p w:rsidR="00BC0C72" w:rsidRDefault="008D5CF6">
            <w:pPr>
              <w:pStyle w:val="a5"/>
              <w:jc w:val="center"/>
            </w:pPr>
            <w:bookmarkStart w:id="34719" w:name="63440"/>
            <w:bookmarkEnd w:id="34719"/>
            <w:r>
              <w:t>20</w:t>
            </w:r>
          </w:p>
        </w:tc>
      </w:tr>
      <w:tr w:rsidR="00BC0C72" w:rsidTr="00181458">
        <w:trPr>
          <w:divId w:val="1237204249"/>
        </w:trPr>
        <w:tc>
          <w:tcPr>
            <w:tcW w:w="900" w:type="pct"/>
            <w:hideMark/>
          </w:tcPr>
          <w:p w:rsidR="00BC0C72" w:rsidRDefault="008D5CF6">
            <w:pPr>
              <w:pStyle w:val="a5"/>
            </w:pPr>
            <w:bookmarkStart w:id="34720" w:name="63441"/>
            <w:bookmarkEnd w:id="34720"/>
            <w:r>
              <w:t> </w:t>
            </w:r>
          </w:p>
        </w:tc>
        <w:tc>
          <w:tcPr>
            <w:tcW w:w="2600" w:type="pct"/>
            <w:hideMark/>
          </w:tcPr>
          <w:p w:rsidR="00BC0C72" w:rsidRDefault="008D5CF6">
            <w:pPr>
              <w:pStyle w:val="a5"/>
            </w:pPr>
            <w:bookmarkStart w:id="34721" w:name="63442"/>
            <w:bookmarkEnd w:id="34721"/>
            <w:r>
              <w:t>рама РМБ-1Б</w:t>
            </w:r>
          </w:p>
        </w:tc>
        <w:tc>
          <w:tcPr>
            <w:tcW w:w="750" w:type="pct"/>
            <w:hideMark/>
          </w:tcPr>
          <w:p w:rsidR="00BC0C72" w:rsidRDefault="008D5CF6">
            <w:pPr>
              <w:pStyle w:val="a5"/>
              <w:jc w:val="center"/>
            </w:pPr>
            <w:bookmarkStart w:id="34722" w:name="63443"/>
            <w:bookmarkEnd w:id="34722"/>
            <w:r>
              <w:t>- " -</w:t>
            </w:r>
          </w:p>
        </w:tc>
        <w:tc>
          <w:tcPr>
            <w:tcW w:w="750" w:type="pct"/>
            <w:hideMark/>
          </w:tcPr>
          <w:p w:rsidR="00BC0C72" w:rsidRDefault="008D5CF6">
            <w:pPr>
              <w:pStyle w:val="a5"/>
              <w:jc w:val="center"/>
            </w:pPr>
            <w:bookmarkStart w:id="34723" w:name="63444"/>
            <w:bookmarkEnd w:id="34723"/>
            <w:r>
              <w:t>60</w:t>
            </w:r>
          </w:p>
        </w:tc>
      </w:tr>
      <w:tr w:rsidR="00BC0C72" w:rsidTr="00181458">
        <w:trPr>
          <w:divId w:val="1237204249"/>
        </w:trPr>
        <w:tc>
          <w:tcPr>
            <w:tcW w:w="900" w:type="pct"/>
            <w:hideMark/>
          </w:tcPr>
          <w:p w:rsidR="00BC0C72" w:rsidRDefault="008D5CF6">
            <w:pPr>
              <w:pStyle w:val="a5"/>
            </w:pPr>
            <w:bookmarkStart w:id="34724" w:name="63445"/>
            <w:bookmarkEnd w:id="34724"/>
            <w:r>
              <w:t> </w:t>
            </w:r>
          </w:p>
        </w:tc>
        <w:tc>
          <w:tcPr>
            <w:tcW w:w="2600" w:type="pct"/>
            <w:hideMark/>
          </w:tcPr>
          <w:p w:rsidR="00BC0C72" w:rsidRDefault="008D5CF6">
            <w:pPr>
              <w:pStyle w:val="a5"/>
            </w:pPr>
            <w:bookmarkStart w:id="34725" w:name="63446"/>
            <w:bookmarkEnd w:id="34725"/>
            <w:r>
              <w:t>рама РМБ-1БП</w:t>
            </w:r>
          </w:p>
        </w:tc>
        <w:tc>
          <w:tcPr>
            <w:tcW w:w="750" w:type="pct"/>
            <w:hideMark/>
          </w:tcPr>
          <w:p w:rsidR="00BC0C72" w:rsidRDefault="008D5CF6">
            <w:pPr>
              <w:pStyle w:val="a5"/>
              <w:jc w:val="center"/>
            </w:pPr>
            <w:bookmarkStart w:id="34726" w:name="63447"/>
            <w:bookmarkEnd w:id="34726"/>
            <w:r>
              <w:t>- " -</w:t>
            </w:r>
          </w:p>
        </w:tc>
        <w:tc>
          <w:tcPr>
            <w:tcW w:w="750" w:type="pct"/>
            <w:hideMark/>
          </w:tcPr>
          <w:p w:rsidR="00BC0C72" w:rsidRDefault="008D5CF6">
            <w:pPr>
              <w:pStyle w:val="a5"/>
              <w:jc w:val="center"/>
            </w:pPr>
            <w:bookmarkStart w:id="34727" w:name="63448"/>
            <w:bookmarkEnd w:id="34727"/>
            <w:r>
              <w:t>24</w:t>
            </w:r>
          </w:p>
        </w:tc>
      </w:tr>
      <w:tr w:rsidR="00BC0C72" w:rsidTr="00181458">
        <w:trPr>
          <w:divId w:val="1237204249"/>
        </w:trPr>
        <w:tc>
          <w:tcPr>
            <w:tcW w:w="900" w:type="pct"/>
            <w:hideMark/>
          </w:tcPr>
          <w:p w:rsidR="00BC0C72" w:rsidRDefault="008D5CF6">
            <w:pPr>
              <w:pStyle w:val="a5"/>
            </w:pPr>
            <w:bookmarkStart w:id="34728" w:name="63449"/>
            <w:bookmarkEnd w:id="34728"/>
            <w:r>
              <w:t> </w:t>
            </w:r>
          </w:p>
        </w:tc>
        <w:tc>
          <w:tcPr>
            <w:tcW w:w="2600" w:type="pct"/>
            <w:hideMark/>
          </w:tcPr>
          <w:p w:rsidR="00BC0C72" w:rsidRDefault="008D5CF6">
            <w:pPr>
              <w:pStyle w:val="a5"/>
            </w:pPr>
            <w:bookmarkStart w:id="34729" w:name="63450"/>
            <w:bookmarkEnd w:id="34729"/>
            <w:r>
              <w:t>рама РМ-БКН 115В</w:t>
            </w:r>
          </w:p>
        </w:tc>
        <w:tc>
          <w:tcPr>
            <w:tcW w:w="750" w:type="pct"/>
            <w:hideMark/>
          </w:tcPr>
          <w:p w:rsidR="00BC0C72" w:rsidRDefault="008D5CF6">
            <w:pPr>
              <w:pStyle w:val="a5"/>
              <w:jc w:val="center"/>
            </w:pPr>
            <w:bookmarkStart w:id="34730" w:name="63451"/>
            <w:bookmarkEnd w:id="34730"/>
            <w:r>
              <w:t>- " -</w:t>
            </w:r>
          </w:p>
        </w:tc>
        <w:tc>
          <w:tcPr>
            <w:tcW w:w="750" w:type="pct"/>
            <w:hideMark/>
          </w:tcPr>
          <w:p w:rsidR="00BC0C72" w:rsidRDefault="008D5CF6">
            <w:pPr>
              <w:pStyle w:val="a5"/>
              <w:jc w:val="center"/>
            </w:pPr>
            <w:bookmarkStart w:id="34731" w:name="63452"/>
            <w:bookmarkEnd w:id="34731"/>
            <w:r>
              <w:t>12</w:t>
            </w:r>
          </w:p>
        </w:tc>
      </w:tr>
      <w:tr w:rsidR="00BC0C72" w:rsidTr="00181458">
        <w:trPr>
          <w:divId w:val="1237204249"/>
        </w:trPr>
        <w:tc>
          <w:tcPr>
            <w:tcW w:w="900" w:type="pct"/>
            <w:hideMark/>
          </w:tcPr>
          <w:p w:rsidR="00BC0C72" w:rsidRDefault="008D5CF6">
            <w:pPr>
              <w:pStyle w:val="a5"/>
            </w:pPr>
            <w:bookmarkStart w:id="34732" w:name="63453"/>
            <w:bookmarkEnd w:id="34732"/>
            <w:r>
              <w:t> </w:t>
            </w:r>
          </w:p>
        </w:tc>
        <w:tc>
          <w:tcPr>
            <w:tcW w:w="2600" w:type="pct"/>
            <w:hideMark/>
          </w:tcPr>
          <w:p w:rsidR="00BC0C72" w:rsidRDefault="008D5CF6">
            <w:pPr>
              <w:pStyle w:val="a5"/>
            </w:pPr>
            <w:bookmarkStart w:id="34733" w:name="63454"/>
            <w:bookmarkEnd w:id="34733"/>
            <w:r>
              <w:t>рама РМБРЗУ-115ВО</w:t>
            </w:r>
          </w:p>
        </w:tc>
        <w:tc>
          <w:tcPr>
            <w:tcW w:w="750" w:type="pct"/>
            <w:hideMark/>
          </w:tcPr>
          <w:p w:rsidR="00BC0C72" w:rsidRDefault="008D5CF6">
            <w:pPr>
              <w:pStyle w:val="a5"/>
              <w:jc w:val="center"/>
            </w:pPr>
            <w:bookmarkStart w:id="34734" w:name="63455"/>
            <w:bookmarkEnd w:id="34734"/>
            <w:r>
              <w:t>- " -</w:t>
            </w:r>
          </w:p>
        </w:tc>
        <w:tc>
          <w:tcPr>
            <w:tcW w:w="750" w:type="pct"/>
            <w:hideMark/>
          </w:tcPr>
          <w:p w:rsidR="00BC0C72" w:rsidRDefault="008D5CF6">
            <w:pPr>
              <w:pStyle w:val="a5"/>
              <w:jc w:val="center"/>
            </w:pPr>
            <w:bookmarkStart w:id="34735" w:name="63456"/>
            <w:bookmarkEnd w:id="34735"/>
            <w:r>
              <w:t>18</w:t>
            </w:r>
          </w:p>
        </w:tc>
      </w:tr>
      <w:tr w:rsidR="00BC0C72" w:rsidTr="00181458">
        <w:trPr>
          <w:divId w:val="1237204249"/>
        </w:trPr>
        <w:tc>
          <w:tcPr>
            <w:tcW w:w="900" w:type="pct"/>
            <w:hideMark/>
          </w:tcPr>
          <w:p w:rsidR="00BC0C72" w:rsidRDefault="008D5CF6">
            <w:pPr>
              <w:pStyle w:val="a5"/>
            </w:pPr>
            <w:bookmarkStart w:id="34736" w:name="63457"/>
            <w:bookmarkEnd w:id="34736"/>
            <w:r>
              <w:t>8543</w:t>
            </w:r>
          </w:p>
        </w:tc>
        <w:tc>
          <w:tcPr>
            <w:tcW w:w="2600" w:type="pct"/>
            <w:hideMark/>
          </w:tcPr>
          <w:p w:rsidR="00BC0C72" w:rsidRDefault="008D5CF6">
            <w:pPr>
              <w:pStyle w:val="a5"/>
            </w:pPr>
            <w:bookmarkStart w:id="34737" w:name="63458"/>
            <w:bookmarkEnd w:id="34737"/>
            <w:r>
              <w:t>Машини та апаратура електричні, що мають індивідуальні функції, в іншому місці цієї групи не описані або не зазначені:</w:t>
            </w:r>
          </w:p>
        </w:tc>
        <w:tc>
          <w:tcPr>
            <w:tcW w:w="750" w:type="pct"/>
            <w:hideMark/>
          </w:tcPr>
          <w:p w:rsidR="00BC0C72" w:rsidRDefault="008D5CF6">
            <w:pPr>
              <w:pStyle w:val="a5"/>
              <w:jc w:val="center"/>
            </w:pPr>
            <w:bookmarkStart w:id="34738" w:name="63459"/>
            <w:bookmarkEnd w:id="34738"/>
            <w:r>
              <w:t> </w:t>
            </w:r>
          </w:p>
        </w:tc>
        <w:tc>
          <w:tcPr>
            <w:tcW w:w="750" w:type="pct"/>
            <w:hideMark/>
          </w:tcPr>
          <w:p w:rsidR="00BC0C72" w:rsidRDefault="008D5CF6">
            <w:pPr>
              <w:pStyle w:val="a5"/>
              <w:jc w:val="center"/>
            </w:pPr>
            <w:bookmarkStart w:id="34739" w:name="63460"/>
            <w:bookmarkEnd w:id="34739"/>
            <w:r>
              <w:t> </w:t>
            </w:r>
          </w:p>
        </w:tc>
      </w:tr>
      <w:tr w:rsidR="00BC0C72" w:rsidTr="00181458">
        <w:trPr>
          <w:divId w:val="1237204249"/>
        </w:trPr>
        <w:tc>
          <w:tcPr>
            <w:tcW w:w="900" w:type="pct"/>
            <w:hideMark/>
          </w:tcPr>
          <w:p w:rsidR="00BC0C72" w:rsidRDefault="008D5CF6">
            <w:pPr>
              <w:pStyle w:val="a5"/>
            </w:pPr>
            <w:bookmarkStart w:id="34740" w:name="63461"/>
            <w:bookmarkEnd w:id="34740"/>
            <w:r>
              <w:t> </w:t>
            </w:r>
          </w:p>
        </w:tc>
        <w:tc>
          <w:tcPr>
            <w:tcW w:w="2600" w:type="pct"/>
            <w:hideMark/>
          </w:tcPr>
          <w:p w:rsidR="00BC0C72" w:rsidRDefault="008D5CF6">
            <w:pPr>
              <w:pStyle w:val="a5"/>
            </w:pPr>
            <w:bookmarkStart w:id="34741" w:name="63462"/>
            <w:bookmarkEnd w:id="34741"/>
            <w:r>
              <w:t>блок зв'язку марки УБС-К</w:t>
            </w:r>
          </w:p>
        </w:tc>
        <w:tc>
          <w:tcPr>
            <w:tcW w:w="750" w:type="pct"/>
            <w:hideMark/>
          </w:tcPr>
          <w:p w:rsidR="00BC0C72" w:rsidRDefault="008D5CF6">
            <w:pPr>
              <w:pStyle w:val="a5"/>
              <w:jc w:val="center"/>
            </w:pPr>
            <w:bookmarkStart w:id="34742" w:name="63463"/>
            <w:bookmarkEnd w:id="34742"/>
            <w:r>
              <w:t>- " -</w:t>
            </w:r>
          </w:p>
        </w:tc>
        <w:tc>
          <w:tcPr>
            <w:tcW w:w="750" w:type="pct"/>
            <w:hideMark/>
          </w:tcPr>
          <w:p w:rsidR="00BC0C72" w:rsidRDefault="008D5CF6">
            <w:pPr>
              <w:pStyle w:val="a5"/>
              <w:jc w:val="center"/>
            </w:pPr>
            <w:bookmarkStart w:id="34743" w:name="63464"/>
            <w:bookmarkEnd w:id="34743"/>
            <w:r>
              <w:t>18</w:t>
            </w:r>
          </w:p>
        </w:tc>
      </w:tr>
      <w:tr w:rsidR="00BC0C72" w:rsidTr="00181458">
        <w:trPr>
          <w:divId w:val="1237204249"/>
        </w:trPr>
        <w:tc>
          <w:tcPr>
            <w:tcW w:w="900" w:type="pct"/>
            <w:hideMark/>
          </w:tcPr>
          <w:p w:rsidR="00BC0C72" w:rsidRDefault="008D5CF6">
            <w:pPr>
              <w:pStyle w:val="a5"/>
            </w:pPr>
            <w:bookmarkStart w:id="34744" w:name="63465"/>
            <w:bookmarkEnd w:id="34744"/>
            <w:r>
              <w:t> </w:t>
            </w:r>
          </w:p>
        </w:tc>
        <w:tc>
          <w:tcPr>
            <w:tcW w:w="2600" w:type="pct"/>
            <w:hideMark/>
          </w:tcPr>
          <w:p w:rsidR="00BC0C72" w:rsidRDefault="008D5CF6">
            <w:pPr>
              <w:pStyle w:val="a5"/>
            </w:pPr>
            <w:bookmarkStart w:id="34745" w:name="63466"/>
            <w:bookmarkEnd w:id="34745"/>
            <w:r>
              <w:t>магнітофон марки ОПАЛ-Б</w:t>
            </w:r>
          </w:p>
        </w:tc>
        <w:tc>
          <w:tcPr>
            <w:tcW w:w="750" w:type="pct"/>
            <w:hideMark/>
          </w:tcPr>
          <w:p w:rsidR="00BC0C72" w:rsidRDefault="008D5CF6">
            <w:pPr>
              <w:pStyle w:val="a5"/>
              <w:jc w:val="center"/>
            </w:pPr>
            <w:bookmarkStart w:id="34746" w:name="63467"/>
            <w:bookmarkEnd w:id="34746"/>
            <w:r>
              <w:t>- " -</w:t>
            </w:r>
          </w:p>
        </w:tc>
        <w:tc>
          <w:tcPr>
            <w:tcW w:w="750" w:type="pct"/>
            <w:hideMark/>
          </w:tcPr>
          <w:p w:rsidR="00BC0C72" w:rsidRDefault="008D5CF6">
            <w:pPr>
              <w:pStyle w:val="a5"/>
              <w:jc w:val="center"/>
            </w:pPr>
            <w:bookmarkStart w:id="34747" w:name="63468"/>
            <w:bookmarkEnd w:id="34747"/>
            <w:r>
              <w:t>12</w:t>
            </w:r>
          </w:p>
        </w:tc>
      </w:tr>
      <w:tr w:rsidR="00BC0C72" w:rsidTr="00181458">
        <w:trPr>
          <w:divId w:val="1237204249"/>
        </w:trPr>
        <w:tc>
          <w:tcPr>
            <w:tcW w:w="900" w:type="pct"/>
            <w:hideMark/>
          </w:tcPr>
          <w:p w:rsidR="00BC0C72" w:rsidRDefault="008D5CF6">
            <w:pPr>
              <w:pStyle w:val="a5"/>
            </w:pPr>
            <w:bookmarkStart w:id="34748" w:name="63469"/>
            <w:bookmarkEnd w:id="34748"/>
            <w:r>
              <w:t> </w:t>
            </w:r>
          </w:p>
        </w:tc>
        <w:tc>
          <w:tcPr>
            <w:tcW w:w="2600" w:type="pct"/>
            <w:hideMark/>
          </w:tcPr>
          <w:p w:rsidR="00BC0C72" w:rsidRDefault="008D5CF6">
            <w:pPr>
              <w:pStyle w:val="a5"/>
            </w:pPr>
            <w:bookmarkStart w:id="34749" w:name="63470"/>
            <w:bookmarkEnd w:id="34749"/>
            <w:r>
              <w:t>самописець висоти марки К3-63 ВАР.1</w:t>
            </w:r>
          </w:p>
        </w:tc>
        <w:tc>
          <w:tcPr>
            <w:tcW w:w="750" w:type="pct"/>
            <w:hideMark/>
          </w:tcPr>
          <w:p w:rsidR="00BC0C72" w:rsidRDefault="008D5CF6">
            <w:pPr>
              <w:pStyle w:val="a5"/>
              <w:jc w:val="center"/>
            </w:pPr>
            <w:bookmarkStart w:id="34750" w:name="63471"/>
            <w:bookmarkEnd w:id="34750"/>
            <w:r>
              <w:t>- " -</w:t>
            </w:r>
          </w:p>
        </w:tc>
        <w:tc>
          <w:tcPr>
            <w:tcW w:w="750" w:type="pct"/>
            <w:hideMark/>
          </w:tcPr>
          <w:p w:rsidR="00BC0C72" w:rsidRDefault="008D5CF6">
            <w:pPr>
              <w:pStyle w:val="a5"/>
              <w:jc w:val="center"/>
            </w:pPr>
            <w:bookmarkStart w:id="34751" w:name="63472"/>
            <w:bookmarkEnd w:id="34751"/>
            <w:r>
              <w:t>12</w:t>
            </w:r>
          </w:p>
        </w:tc>
      </w:tr>
      <w:tr w:rsidR="00BC0C72" w:rsidTr="00181458">
        <w:trPr>
          <w:divId w:val="1237204249"/>
        </w:trPr>
        <w:tc>
          <w:tcPr>
            <w:tcW w:w="900" w:type="pct"/>
            <w:hideMark/>
          </w:tcPr>
          <w:p w:rsidR="00BC0C72" w:rsidRDefault="008D5CF6">
            <w:pPr>
              <w:pStyle w:val="a5"/>
            </w:pPr>
            <w:bookmarkStart w:id="34752" w:name="63473"/>
            <w:bookmarkEnd w:id="34752"/>
            <w:r>
              <w:t>8544</w:t>
            </w:r>
          </w:p>
        </w:tc>
        <w:tc>
          <w:tcPr>
            <w:tcW w:w="2600" w:type="pct"/>
            <w:hideMark/>
          </w:tcPr>
          <w:p w:rsidR="00BC0C72" w:rsidRDefault="008D5CF6">
            <w:pPr>
              <w:pStyle w:val="a5"/>
            </w:pPr>
            <w:bookmarkStart w:id="34753" w:name="63474"/>
            <w:bookmarkEnd w:id="34753"/>
            <w:r>
              <w:t>Проводи ізольовані (включаючи емальовані чи анодовані), кабелі (включаючи коаксіальні) та інші ізольовані електричні провідники із з'єднувальними деталями або без них; кабелі волоконно-оптичні, складені з волокон з індивідуальними оболонками, незалежно від того, зібрані вони чи ні з електричними провідниками або з'єднувальними пристроями:</w:t>
            </w:r>
          </w:p>
        </w:tc>
        <w:tc>
          <w:tcPr>
            <w:tcW w:w="750" w:type="pct"/>
            <w:hideMark/>
          </w:tcPr>
          <w:p w:rsidR="00BC0C72" w:rsidRDefault="008D5CF6">
            <w:pPr>
              <w:pStyle w:val="a5"/>
              <w:jc w:val="center"/>
            </w:pPr>
            <w:bookmarkStart w:id="34754" w:name="63475"/>
            <w:bookmarkEnd w:id="34754"/>
            <w:r>
              <w:t> </w:t>
            </w:r>
          </w:p>
        </w:tc>
        <w:tc>
          <w:tcPr>
            <w:tcW w:w="750" w:type="pct"/>
            <w:hideMark/>
          </w:tcPr>
          <w:p w:rsidR="00BC0C72" w:rsidRDefault="008D5CF6">
            <w:pPr>
              <w:pStyle w:val="a5"/>
              <w:jc w:val="center"/>
            </w:pPr>
            <w:bookmarkStart w:id="34755" w:name="63476"/>
            <w:bookmarkEnd w:id="34755"/>
            <w:r>
              <w:t> </w:t>
            </w:r>
          </w:p>
        </w:tc>
      </w:tr>
      <w:tr w:rsidR="00BC0C72" w:rsidTr="00181458">
        <w:trPr>
          <w:divId w:val="1237204249"/>
        </w:trPr>
        <w:tc>
          <w:tcPr>
            <w:tcW w:w="900" w:type="pct"/>
            <w:hideMark/>
          </w:tcPr>
          <w:p w:rsidR="00BC0C72" w:rsidRDefault="008D5CF6">
            <w:pPr>
              <w:pStyle w:val="a5"/>
            </w:pPr>
            <w:bookmarkStart w:id="34756" w:name="63477"/>
            <w:bookmarkEnd w:id="34756"/>
            <w:r>
              <w:t> </w:t>
            </w:r>
          </w:p>
        </w:tc>
        <w:tc>
          <w:tcPr>
            <w:tcW w:w="2600" w:type="pct"/>
            <w:hideMark/>
          </w:tcPr>
          <w:p w:rsidR="00BC0C72" w:rsidRDefault="008D5CF6">
            <w:pPr>
              <w:pStyle w:val="a5"/>
            </w:pPr>
            <w:bookmarkStart w:id="34757" w:name="63478"/>
            <w:bookmarkEnd w:id="34757"/>
            <w:r>
              <w:t>провід обмотковий марки ПЭТВ-2</w:t>
            </w:r>
          </w:p>
        </w:tc>
        <w:tc>
          <w:tcPr>
            <w:tcW w:w="750" w:type="pct"/>
            <w:hideMark/>
          </w:tcPr>
          <w:p w:rsidR="00BC0C72" w:rsidRDefault="008D5CF6">
            <w:pPr>
              <w:pStyle w:val="a5"/>
              <w:jc w:val="center"/>
            </w:pPr>
            <w:bookmarkStart w:id="34758" w:name="63479"/>
            <w:bookmarkEnd w:id="34758"/>
            <w:r>
              <w:t>кілограмів</w:t>
            </w:r>
          </w:p>
        </w:tc>
        <w:tc>
          <w:tcPr>
            <w:tcW w:w="750" w:type="pct"/>
            <w:hideMark/>
          </w:tcPr>
          <w:p w:rsidR="00BC0C72" w:rsidRDefault="008D5CF6">
            <w:pPr>
              <w:pStyle w:val="a5"/>
              <w:jc w:val="center"/>
            </w:pPr>
            <w:bookmarkStart w:id="34759" w:name="63480"/>
            <w:bookmarkEnd w:id="34759"/>
            <w:r>
              <w:t>60</w:t>
            </w:r>
          </w:p>
        </w:tc>
      </w:tr>
      <w:tr w:rsidR="00BC0C72" w:rsidTr="00181458">
        <w:trPr>
          <w:divId w:val="1237204249"/>
        </w:trPr>
        <w:tc>
          <w:tcPr>
            <w:tcW w:w="900" w:type="pct"/>
            <w:hideMark/>
          </w:tcPr>
          <w:p w:rsidR="00BC0C72" w:rsidRDefault="008D5CF6">
            <w:pPr>
              <w:pStyle w:val="a5"/>
            </w:pPr>
            <w:bookmarkStart w:id="34760" w:name="63481"/>
            <w:bookmarkEnd w:id="34760"/>
            <w:r>
              <w:t> </w:t>
            </w:r>
          </w:p>
        </w:tc>
        <w:tc>
          <w:tcPr>
            <w:tcW w:w="2600" w:type="pct"/>
            <w:hideMark/>
          </w:tcPr>
          <w:p w:rsidR="00BC0C72" w:rsidRDefault="008D5CF6">
            <w:pPr>
              <w:pStyle w:val="a5"/>
            </w:pPr>
            <w:bookmarkStart w:id="34761" w:name="63482"/>
            <w:bookmarkEnd w:id="34761"/>
            <w:r>
              <w:t>кабелі коаксіальні марки РК 50</w:t>
            </w:r>
          </w:p>
        </w:tc>
        <w:tc>
          <w:tcPr>
            <w:tcW w:w="750" w:type="pct"/>
            <w:hideMark/>
          </w:tcPr>
          <w:p w:rsidR="00BC0C72" w:rsidRDefault="008D5CF6">
            <w:pPr>
              <w:pStyle w:val="a5"/>
              <w:jc w:val="center"/>
            </w:pPr>
            <w:bookmarkStart w:id="34762" w:name="63483"/>
            <w:bookmarkEnd w:id="34762"/>
            <w:r>
              <w:t>- " -</w:t>
            </w:r>
          </w:p>
        </w:tc>
        <w:tc>
          <w:tcPr>
            <w:tcW w:w="750" w:type="pct"/>
            <w:hideMark/>
          </w:tcPr>
          <w:p w:rsidR="00BC0C72" w:rsidRDefault="008D5CF6">
            <w:pPr>
              <w:pStyle w:val="a5"/>
              <w:jc w:val="center"/>
            </w:pPr>
            <w:bookmarkStart w:id="34763" w:name="63484"/>
            <w:bookmarkEnd w:id="34763"/>
            <w:r>
              <w:t>84</w:t>
            </w:r>
          </w:p>
        </w:tc>
      </w:tr>
      <w:tr w:rsidR="00BC0C72" w:rsidTr="00181458">
        <w:trPr>
          <w:divId w:val="1237204249"/>
        </w:trPr>
        <w:tc>
          <w:tcPr>
            <w:tcW w:w="900" w:type="pct"/>
            <w:hideMark/>
          </w:tcPr>
          <w:p w:rsidR="00BC0C72" w:rsidRDefault="008D5CF6">
            <w:pPr>
              <w:pStyle w:val="a5"/>
            </w:pPr>
            <w:bookmarkStart w:id="34764" w:name="63485"/>
            <w:bookmarkEnd w:id="34764"/>
            <w:r>
              <w:t> </w:t>
            </w:r>
          </w:p>
        </w:tc>
        <w:tc>
          <w:tcPr>
            <w:tcW w:w="2600" w:type="pct"/>
            <w:hideMark/>
          </w:tcPr>
          <w:p w:rsidR="00BC0C72" w:rsidRDefault="008D5CF6">
            <w:pPr>
              <w:pStyle w:val="a5"/>
            </w:pPr>
            <w:bookmarkStart w:id="34765" w:name="63486"/>
            <w:bookmarkEnd w:id="34765"/>
            <w:r>
              <w:t>кабелі коаксіальні марки РК 75</w:t>
            </w:r>
          </w:p>
        </w:tc>
        <w:tc>
          <w:tcPr>
            <w:tcW w:w="750" w:type="pct"/>
            <w:hideMark/>
          </w:tcPr>
          <w:p w:rsidR="00BC0C72" w:rsidRDefault="008D5CF6">
            <w:pPr>
              <w:pStyle w:val="a5"/>
              <w:jc w:val="center"/>
            </w:pPr>
            <w:bookmarkStart w:id="34766" w:name="63487"/>
            <w:bookmarkEnd w:id="34766"/>
            <w:r>
              <w:t>- " -</w:t>
            </w:r>
          </w:p>
        </w:tc>
        <w:tc>
          <w:tcPr>
            <w:tcW w:w="750" w:type="pct"/>
            <w:hideMark/>
          </w:tcPr>
          <w:p w:rsidR="00BC0C72" w:rsidRDefault="008D5CF6">
            <w:pPr>
              <w:pStyle w:val="a5"/>
              <w:jc w:val="center"/>
            </w:pPr>
            <w:bookmarkStart w:id="34767" w:name="63488"/>
            <w:bookmarkEnd w:id="34767"/>
            <w:r>
              <w:t>24</w:t>
            </w:r>
          </w:p>
        </w:tc>
      </w:tr>
      <w:tr w:rsidR="00BC0C72" w:rsidTr="00181458">
        <w:trPr>
          <w:divId w:val="1237204249"/>
        </w:trPr>
        <w:tc>
          <w:tcPr>
            <w:tcW w:w="900" w:type="pct"/>
            <w:hideMark/>
          </w:tcPr>
          <w:p w:rsidR="00BC0C72" w:rsidRDefault="008D5CF6">
            <w:pPr>
              <w:pStyle w:val="a5"/>
            </w:pPr>
            <w:bookmarkStart w:id="34768" w:name="63489"/>
            <w:bookmarkEnd w:id="34768"/>
            <w:r>
              <w:t> </w:t>
            </w:r>
          </w:p>
        </w:tc>
        <w:tc>
          <w:tcPr>
            <w:tcW w:w="2600" w:type="pct"/>
            <w:hideMark/>
          </w:tcPr>
          <w:p w:rsidR="00BC0C72" w:rsidRDefault="008D5CF6">
            <w:pPr>
              <w:pStyle w:val="a5"/>
            </w:pPr>
            <w:bookmarkStart w:id="34769" w:name="63490"/>
            <w:bookmarkEnd w:id="34769"/>
            <w:r>
              <w:t>кабелі коаксіальні марки КВСВ75</w:t>
            </w:r>
          </w:p>
        </w:tc>
        <w:tc>
          <w:tcPr>
            <w:tcW w:w="750" w:type="pct"/>
            <w:hideMark/>
          </w:tcPr>
          <w:p w:rsidR="00BC0C72" w:rsidRDefault="008D5CF6">
            <w:pPr>
              <w:pStyle w:val="a5"/>
              <w:jc w:val="center"/>
            </w:pPr>
            <w:bookmarkStart w:id="34770" w:name="63491"/>
            <w:bookmarkEnd w:id="34770"/>
            <w:r>
              <w:t>- " -</w:t>
            </w:r>
          </w:p>
        </w:tc>
        <w:tc>
          <w:tcPr>
            <w:tcW w:w="750" w:type="pct"/>
            <w:hideMark/>
          </w:tcPr>
          <w:p w:rsidR="00BC0C72" w:rsidRDefault="008D5CF6">
            <w:pPr>
              <w:pStyle w:val="a5"/>
              <w:jc w:val="center"/>
            </w:pPr>
            <w:bookmarkStart w:id="34771" w:name="63492"/>
            <w:bookmarkEnd w:id="34771"/>
            <w:r>
              <w:t>12</w:t>
            </w:r>
          </w:p>
        </w:tc>
      </w:tr>
      <w:tr w:rsidR="00BC0C72" w:rsidTr="00181458">
        <w:trPr>
          <w:divId w:val="1237204249"/>
        </w:trPr>
        <w:tc>
          <w:tcPr>
            <w:tcW w:w="900" w:type="pct"/>
            <w:hideMark/>
          </w:tcPr>
          <w:p w:rsidR="00BC0C72" w:rsidRDefault="008D5CF6">
            <w:pPr>
              <w:pStyle w:val="a5"/>
            </w:pPr>
            <w:bookmarkStart w:id="34772" w:name="63493"/>
            <w:bookmarkEnd w:id="34772"/>
            <w:r>
              <w:t> </w:t>
            </w:r>
          </w:p>
        </w:tc>
        <w:tc>
          <w:tcPr>
            <w:tcW w:w="2600" w:type="pct"/>
            <w:hideMark/>
          </w:tcPr>
          <w:p w:rsidR="00BC0C72" w:rsidRDefault="008D5CF6">
            <w:pPr>
              <w:pStyle w:val="a5"/>
            </w:pPr>
            <w:bookmarkStart w:id="34773" w:name="63494"/>
            <w:bookmarkEnd w:id="34773"/>
            <w:r>
              <w:t>кабелі коаксіальні марки АВКТД(Л)</w:t>
            </w:r>
          </w:p>
        </w:tc>
        <w:tc>
          <w:tcPr>
            <w:tcW w:w="750" w:type="pct"/>
            <w:hideMark/>
          </w:tcPr>
          <w:p w:rsidR="00BC0C72" w:rsidRDefault="008D5CF6">
            <w:pPr>
              <w:pStyle w:val="a5"/>
              <w:jc w:val="center"/>
            </w:pPr>
            <w:bookmarkStart w:id="34774" w:name="63495"/>
            <w:bookmarkEnd w:id="34774"/>
            <w:r>
              <w:t>- " -</w:t>
            </w:r>
          </w:p>
        </w:tc>
        <w:tc>
          <w:tcPr>
            <w:tcW w:w="750" w:type="pct"/>
            <w:hideMark/>
          </w:tcPr>
          <w:p w:rsidR="00BC0C72" w:rsidRDefault="008D5CF6">
            <w:pPr>
              <w:pStyle w:val="a5"/>
              <w:jc w:val="center"/>
            </w:pPr>
            <w:bookmarkStart w:id="34775" w:name="63496"/>
            <w:bookmarkEnd w:id="34775"/>
            <w:r>
              <w:t>6</w:t>
            </w:r>
          </w:p>
        </w:tc>
      </w:tr>
      <w:tr w:rsidR="00BC0C72" w:rsidTr="00181458">
        <w:trPr>
          <w:divId w:val="1237204249"/>
        </w:trPr>
        <w:tc>
          <w:tcPr>
            <w:tcW w:w="900" w:type="pct"/>
            <w:hideMark/>
          </w:tcPr>
          <w:p w:rsidR="00BC0C72" w:rsidRDefault="008D5CF6">
            <w:pPr>
              <w:pStyle w:val="a5"/>
            </w:pPr>
            <w:bookmarkStart w:id="34776" w:name="63497"/>
            <w:bookmarkEnd w:id="34776"/>
            <w:r>
              <w:t> </w:t>
            </w:r>
          </w:p>
        </w:tc>
        <w:tc>
          <w:tcPr>
            <w:tcW w:w="2600" w:type="pct"/>
            <w:hideMark/>
          </w:tcPr>
          <w:p w:rsidR="00BC0C72" w:rsidRDefault="008D5CF6">
            <w:pPr>
              <w:pStyle w:val="a5"/>
            </w:pPr>
            <w:bookmarkStart w:id="34777" w:name="63498"/>
            <w:bookmarkEnd w:id="34777"/>
            <w:r>
              <w:t>кабель марки КС-14-01 ВК4.853.028-01</w:t>
            </w:r>
          </w:p>
        </w:tc>
        <w:tc>
          <w:tcPr>
            <w:tcW w:w="750" w:type="pct"/>
            <w:hideMark/>
          </w:tcPr>
          <w:p w:rsidR="00BC0C72" w:rsidRDefault="008D5CF6">
            <w:pPr>
              <w:pStyle w:val="a5"/>
              <w:jc w:val="center"/>
            </w:pPr>
            <w:bookmarkStart w:id="34778" w:name="63499"/>
            <w:bookmarkEnd w:id="34778"/>
            <w:r>
              <w:t>штук</w:t>
            </w:r>
          </w:p>
        </w:tc>
        <w:tc>
          <w:tcPr>
            <w:tcW w:w="750" w:type="pct"/>
            <w:hideMark/>
          </w:tcPr>
          <w:p w:rsidR="00BC0C72" w:rsidRDefault="008D5CF6">
            <w:pPr>
              <w:pStyle w:val="a5"/>
              <w:jc w:val="center"/>
            </w:pPr>
            <w:bookmarkStart w:id="34779" w:name="63500"/>
            <w:bookmarkEnd w:id="34779"/>
            <w:r>
              <w:t>18</w:t>
            </w:r>
          </w:p>
        </w:tc>
      </w:tr>
      <w:tr w:rsidR="00BC0C72" w:rsidTr="00181458">
        <w:trPr>
          <w:divId w:val="1237204249"/>
        </w:trPr>
        <w:tc>
          <w:tcPr>
            <w:tcW w:w="900" w:type="pct"/>
            <w:hideMark/>
          </w:tcPr>
          <w:p w:rsidR="00BC0C72" w:rsidRDefault="008D5CF6">
            <w:pPr>
              <w:pStyle w:val="a5"/>
            </w:pPr>
            <w:bookmarkStart w:id="34780" w:name="63501"/>
            <w:bookmarkEnd w:id="34780"/>
            <w:r>
              <w:t> </w:t>
            </w:r>
          </w:p>
        </w:tc>
        <w:tc>
          <w:tcPr>
            <w:tcW w:w="2600" w:type="pct"/>
            <w:hideMark/>
          </w:tcPr>
          <w:p w:rsidR="00BC0C72" w:rsidRDefault="008D5CF6">
            <w:pPr>
              <w:pStyle w:val="a5"/>
            </w:pPr>
            <w:bookmarkStart w:id="34781" w:name="63502"/>
            <w:bookmarkEnd w:id="34781"/>
            <w:r>
              <w:t>кабель марки 8KA 401 890-12</w:t>
            </w:r>
          </w:p>
        </w:tc>
        <w:tc>
          <w:tcPr>
            <w:tcW w:w="750" w:type="pct"/>
            <w:hideMark/>
          </w:tcPr>
          <w:p w:rsidR="00BC0C72" w:rsidRDefault="008D5CF6">
            <w:pPr>
              <w:pStyle w:val="a5"/>
              <w:jc w:val="center"/>
            </w:pPr>
            <w:bookmarkStart w:id="34782" w:name="63503"/>
            <w:bookmarkEnd w:id="34782"/>
            <w:r>
              <w:t>- " -</w:t>
            </w:r>
          </w:p>
        </w:tc>
        <w:tc>
          <w:tcPr>
            <w:tcW w:w="750" w:type="pct"/>
            <w:hideMark/>
          </w:tcPr>
          <w:p w:rsidR="00BC0C72" w:rsidRDefault="008D5CF6">
            <w:pPr>
              <w:pStyle w:val="a5"/>
              <w:jc w:val="center"/>
            </w:pPr>
            <w:bookmarkStart w:id="34783" w:name="63504"/>
            <w:bookmarkEnd w:id="34783"/>
            <w:r>
              <w:t>18</w:t>
            </w:r>
          </w:p>
        </w:tc>
      </w:tr>
      <w:tr w:rsidR="00BC0C72" w:rsidTr="00181458">
        <w:trPr>
          <w:divId w:val="1237204249"/>
        </w:trPr>
        <w:tc>
          <w:tcPr>
            <w:tcW w:w="900" w:type="pct"/>
            <w:hideMark/>
          </w:tcPr>
          <w:p w:rsidR="00BC0C72" w:rsidRDefault="008D5CF6">
            <w:pPr>
              <w:pStyle w:val="a5"/>
            </w:pPr>
            <w:bookmarkStart w:id="34784" w:name="63505"/>
            <w:bookmarkEnd w:id="34784"/>
            <w:r>
              <w:t> </w:t>
            </w:r>
          </w:p>
        </w:tc>
        <w:tc>
          <w:tcPr>
            <w:tcW w:w="2600" w:type="pct"/>
            <w:hideMark/>
          </w:tcPr>
          <w:p w:rsidR="00BC0C72" w:rsidRDefault="008D5CF6">
            <w:pPr>
              <w:pStyle w:val="a5"/>
            </w:pPr>
            <w:bookmarkStart w:id="34785" w:name="63506"/>
            <w:bookmarkEnd w:id="34785"/>
            <w:r>
              <w:t>кабель марки 8KA 401 890-19</w:t>
            </w:r>
          </w:p>
        </w:tc>
        <w:tc>
          <w:tcPr>
            <w:tcW w:w="750" w:type="pct"/>
            <w:hideMark/>
          </w:tcPr>
          <w:p w:rsidR="00BC0C72" w:rsidRDefault="008D5CF6">
            <w:pPr>
              <w:pStyle w:val="a5"/>
              <w:jc w:val="center"/>
            </w:pPr>
            <w:bookmarkStart w:id="34786" w:name="63507"/>
            <w:bookmarkEnd w:id="34786"/>
            <w:r>
              <w:t>- " -</w:t>
            </w:r>
          </w:p>
        </w:tc>
        <w:tc>
          <w:tcPr>
            <w:tcW w:w="750" w:type="pct"/>
            <w:hideMark/>
          </w:tcPr>
          <w:p w:rsidR="00BC0C72" w:rsidRDefault="008D5CF6">
            <w:pPr>
              <w:pStyle w:val="a5"/>
              <w:jc w:val="center"/>
            </w:pPr>
            <w:bookmarkStart w:id="34787" w:name="63508"/>
            <w:bookmarkEnd w:id="34787"/>
            <w:r>
              <w:t>18</w:t>
            </w:r>
          </w:p>
        </w:tc>
      </w:tr>
      <w:tr w:rsidR="00BC0C72" w:rsidTr="00181458">
        <w:trPr>
          <w:divId w:val="1237204249"/>
        </w:trPr>
        <w:tc>
          <w:tcPr>
            <w:tcW w:w="900" w:type="pct"/>
            <w:hideMark/>
          </w:tcPr>
          <w:p w:rsidR="00BC0C72" w:rsidRDefault="008D5CF6">
            <w:pPr>
              <w:pStyle w:val="a5"/>
            </w:pPr>
            <w:bookmarkStart w:id="34788" w:name="63509"/>
            <w:bookmarkEnd w:id="34788"/>
            <w:r>
              <w:t> </w:t>
            </w:r>
          </w:p>
        </w:tc>
        <w:tc>
          <w:tcPr>
            <w:tcW w:w="2600" w:type="pct"/>
            <w:hideMark/>
          </w:tcPr>
          <w:p w:rsidR="00BC0C72" w:rsidRDefault="008D5CF6">
            <w:pPr>
              <w:pStyle w:val="a5"/>
            </w:pPr>
            <w:bookmarkStart w:id="34789" w:name="63510"/>
            <w:bookmarkEnd w:id="34789"/>
            <w:r>
              <w:t>провід ізольований марки МС36-11</w:t>
            </w:r>
          </w:p>
        </w:tc>
        <w:tc>
          <w:tcPr>
            <w:tcW w:w="750" w:type="pct"/>
            <w:hideMark/>
          </w:tcPr>
          <w:p w:rsidR="00BC0C72" w:rsidRDefault="008D5CF6">
            <w:pPr>
              <w:pStyle w:val="a5"/>
              <w:jc w:val="center"/>
            </w:pPr>
            <w:bookmarkStart w:id="34790" w:name="63511"/>
            <w:bookmarkEnd w:id="34790"/>
            <w:r>
              <w:t>кілограмів</w:t>
            </w:r>
          </w:p>
        </w:tc>
        <w:tc>
          <w:tcPr>
            <w:tcW w:w="750" w:type="pct"/>
            <w:hideMark/>
          </w:tcPr>
          <w:p w:rsidR="00BC0C72" w:rsidRDefault="008D5CF6">
            <w:pPr>
              <w:pStyle w:val="a5"/>
              <w:jc w:val="center"/>
            </w:pPr>
            <w:bookmarkStart w:id="34791" w:name="63512"/>
            <w:bookmarkEnd w:id="34791"/>
            <w:r>
              <w:t>48</w:t>
            </w:r>
          </w:p>
        </w:tc>
      </w:tr>
      <w:tr w:rsidR="00BC0C72" w:rsidTr="00181458">
        <w:trPr>
          <w:divId w:val="1237204249"/>
        </w:trPr>
        <w:tc>
          <w:tcPr>
            <w:tcW w:w="900" w:type="pct"/>
            <w:hideMark/>
          </w:tcPr>
          <w:p w:rsidR="00BC0C72" w:rsidRDefault="008D5CF6">
            <w:pPr>
              <w:pStyle w:val="a5"/>
            </w:pPr>
            <w:bookmarkStart w:id="34792" w:name="63513"/>
            <w:bookmarkEnd w:id="34792"/>
            <w:r>
              <w:t> </w:t>
            </w:r>
          </w:p>
        </w:tc>
        <w:tc>
          <w:tcPr>
            <w:tcW w:w="2600" w:type="pct"/>
            <w:hideMark/>
          </w:tcPr>
          <w:p w:rsidR="00BC0C72" w:rsidRDefault="008D5CF6">
            <w:pPr>
              <w:pStyle w:val="a5"/>
            </w:pPr>
            <w:bookmarkStart w:id="34793" w:name="63514"/>
            <w:bookmarkEnd w:id="34793"/>
            <w:r>
              <w:t>провід ізольований марки МСЭО</w:t>
            </w:r>
          </w:p>
        </w:tc>
        <w:tc>
          <w:tcPr>
            <w:tcW w:w="750" w:type="pct"/>
            <w:hideMark/>
          </w:tcPr>
          <w:p w:rsidR="00BC0C72" w:rsidRDefault="008D5CF6">
            <w:pPr>
              <w:pStyle w:val="a5"/>
              <w:jc w:val="center"/>
            </w:pPr>
            <w:bookmarkStart w:id="34794" w:name="63515"/>
            <w:bookmarkEnd w:id="34794"/>
            <w:r>
              <w:t>- " -</w:t>
            </w:r>
          </w:p>
        </w:tc>
        <w:tc>
          <w:tcPr>
            <w:tcW w:w="750" w:type="pct"/>
            <w:hideMark/>
          </w:tcPr>
          <w:p w:rsidR="00BC0C72" w:rsidRDefault="008D5CF6">
            <w:pPr>
              <w:pStyle w:val="a5"/>
              <w:jc w:val="center"/>
            </w:pPr>
            <w:bookmarkStart w:id="34795" w:name="63516"/>
            <w:bookmarkEnd w:id="34795"/>
            <w:r>
              <w:t>6</w:t>
            </w:r>
          </w:p>
        </w:tc>
      </w:tr>
      <w:tr w:rsidR="00BC0C72" w:rsidTr="00181458">
        <w:trPr>
          <w:divId w:val="1237204249"/>
        </w:trPr>
        <w:tc>
          <w:tcPr>
            <w:tcW w:w="900" w:type="pct"/>
            <w:hideMark/>
          </w:tcPr>
          <w:p w:rsidR="00BC0C72" w:rsidRDefault="008D5CF6">
            <w:pPr>
              <w:pStyle w:val="a5"/>
            </w:pPr>
            <w:bookmarkStart w:id="34796" w:name="63517"/>
            <w:bookmarkEnd w:id="34796"/>
            <w:r>
              <w:t> </w:t>
            </w:r>
          </w:p>
        </w:tc>
        <w:tc>
          <w:tcPr>
            <w:tcW w:w="2600" w:type="pct"/>
            <w:hideMark/>
          </w:tcPr>
          <w:p w:rsidR="00BC0C72" w:rsidRDefault="008D5CF6">
            <w:pPr>
              <w:pStyle w:val="a5"/>
            </w:pPr>
            <w:bookmarkStart w:id="34797" w:name="63518"/>
            <w:bookmarkEnd w:id="34797"/>
            <w:r>
              <w:t>провід ізольований марки АГТФ</w:t>
            </w:r>
          </w:p>
        </w:tc>
        <w:tc>
          <w:tcPr>
            <w:tcW w:w="750" w:type="pct"/>
            <w:hideMark/>
          </w:tcPr>
          <w:p w:rsidR="00BC0C72" w:rsidRDefault="008D5CF6">
            <w:pPr>
              <w:pStyle w:val="a5"/>
              <w:jc w:val="center"/>
            </w:pPr>
            <w:bookmarkStart w:id="34798" w:name="63519"/>
            <w:bookmarkEnd w:id="34798"/>
            <w:r>
              <w:t>- " -</w:t>
            </w:r>
          </w:p>
        </w:tc>
        <w:tc>
          <w:tcPr>
            <w:tcW w:w="750" w:type="pct"/>
            <w:hideMark/>
          </w:tcPr>
          <w:p w:rsidR="00BC0C72" w:rsidRDefault="008D5CF6">
            <w:pPr>
              <w:pStyle w:val="a5"/>
              <w:jc w:val="center"/>
            </w:pPr>
            <w:bookmarkStart w:id="34799" w:name="63520"/>
            <w:bookmarkEnd w:id="34799"/>
            <w:r>
              <w:t>3</w:t>
            </w:r>
          </w:p>
        </w:tc>
      </w:tr>
      <w:tr w:rsidR="00BC0C72" w:rsidTr="00181458">
        <w:trPr>
          <w:divId w:val="1237204249"/>
        </w:trPr>
        <w:tc>
          <w:tcPr>
            <w:tcW w:w="900" w:type="pct"/>
            <w:hideMark/>
          </w:tcPr>
          <w:p w:rsidR="00BC0C72" w:rsidRDefault="008D5CF6">
            <w:pPr>
              <w:pStyle w:val="a5"/>
            </w:pPr>
            <w:bookmarkStart w:id="34800" w:name="63521"/>
            <w:bookmarkEnd w:id="34800"/>
            <w:r>
              <w:t> </w:t>
            </w:r>
          </w:p>
        </w:tc>
        <w:tc>
          <w:tcPr>
            <w:tcW w:w="2600" w:type="pct"/>
            <w:hideMark/>
          </w:tcPr>
          <w:p w:rsidR="00BC0C72" w:rsidRDefault="008D5CF6">
            <w:pPr>
              <w:pStyle w:val="a5"/>
            </w:pPr>
            <w:bookmarkStart w:id="34801" w:name="63522"/>
            <w:bookmarkEnd w:id="34801"/>
            <w:r>
              <w:t>провід ізольований марки ФТА</w:t>
            </w:r>
          </w:p>
        </w:tc>
        <w:tc>
          <w:tcPr>
            <w:tcW w:w="750" w:type="pct"/>
            <w:hideMark/>
          </w:tcPr>
          <w:p w:rsidR="00BC0C72" w:rsidRDefault="008D5CF6">
            <w:pPr>
              <w:pStyle w:val="a5"/>
              <w:jc w:val="center"/>
            </w:pPr>
            <w:bookmarkStart w:id="34802" w:name="63523"/>
            <w:bookmarkEnd w:id="34802"/>
            <w:r>
              <w:t>кілограмів</w:t>
            </w:r>
          </w:p>
        </w:tc>
        <w:tc>
          <w:tcPr>
            <w:tcW w:w="750" w:type="pct"/>
            <w:hideMark/>
          </w:tcPr>
          <w:p w:rsidR="00BC0C72" w:rsidRDefault="008D5CF6">
            <w:pPr>
              <w:pStyle w:val="a5"/>
              <w:jc w:val="center"/>
            </w:pPr>
            <w:bookmarkStart w:id="34803" w:name="63524"/>
            <w:bookmarkEnd w:id="34803"/>
            <w:r>
              <w:t>10,2</w:t>
            </w:r>
          </w:p>
        </w:tc>
      </w:tr>
      <w:tr w:rsidR="00BC0C72" w:rsidTr="00181458">
        <w:trPr>
          <w:divId w:val="1237204249"/>
        </w:trPr>
        <w:tc>
          <w:tcPr>
            <w:tcW w:w="900" w:type="pct"/>
            <w:hideMark/>
          </w:tcPr>
          <w:p w:rsidR="00BC0C72" w:rsidRDefault="008D5CF6">
            <w:pPr>
              <w:pStyle w:val="a5"/>
            </w:pPr>
            <w:bookmarkStart w:id="34804" w:name="63525"/>
            <w:bookmarkEnd w:id="34804"/>
            <w:r>
              <w:t> </w:t>
            </w:r>
          </w:p>
        </w:tc>
        <w:tc>
          <w:tcPr>
            <w:tcW w:w="2600" w:type="pct"/>
            <w:hideMark/>
          </w:tcPr>
          <w:p w:rsidR="00BC0C72" w:rsidRDefault="008D5CF6">
            <w:pPr>
              <w:pStyle w:val="a5"/>
            </w:pPr>
            <w:bookmarkStart w:id="34805" w:name="63526"/>
            <w:bookmarkEnd w:id="34805"/>
            <w:r>
              <w:t>провід ізольований марки ФТХ</w:t>
            </w:r>
          </w:p>
        </w:tc>
        <w:tc>
          <w:tcPr>
            <w:tcW w:w="750" w:type="pct"/>
            <w:hideMark/>
          </w:tcPr>
          <w:p w:rsidR="00BC0C72" w:rsidRDefault="008D5CF6">
            <w:pPr>
              <w:pStyle w:val="a5"/>
              <w:jc w:val="center"/>
            </w:pPr>
            <w:bookmarkStart w:id="34806" w:name="63527"/>
            <w:bookmarkEnd w:id="34806"/>
            <w:r>
              <w:t>- " -</w:t>
            </w:r>
          </w:p>
        </w:tc>
        <w:tc>
          <w:tcPr>
            <w:tcW w:w="750" w:type="pct"/>
            <w:hideMark/>
          </w:tcPr>
          <w:p w:rsidR="00BC0C72" w:rsidRDefault="008D5CF6">
            <w:pPr>
              <w:pStyle w:val="a5"/>
              <w:jc w:val="center"/>
            </w:pPr>
            <w:bookmarkStart w:id="34807" w:name="63528"/>
            <w:bookmarkEnd w:id="34807"/>
            <w:r>
              <w:t>10,2</w:t>
            </w:r>
          </w:p>
        </w:tc>
      </w:tr>
      <w:tr w:rsidR="00BC0C72" w:rsidTr="00181458">
        <w:trPr>
          <w:divId w:val="1237204249"/>
        </w:trPr>
        <w:tc>
          <w:tcPr>
            <w:tcW w:w="900" w:type="pct"/>
            <w:hideMark/>
          </w:tcPr>
          <w:p w:rsidR="00BC0C72" w:rsidRDefault="008D5CF6">
            <w:pPr>
              <w:pStyle w:val="a5"/>
            </w:pPr>
            <w:bookmarkStart w:id="34808" w:name="63529"/>
            <w:bookmarkEnd w:id="34808"/>
            <w:r>
              <w:t> </w:t>
            </w:r>
          </w:p>
        </w:tc>
        <w:tc>
          <w:tcPr>
            <w:tcW w:w="2600" w:type="pct"/>
            <w:hideMark/>
          </w:tcPr>
          <w:p w:rsidR="00BC0C72" w:rsidRDefault="008D5CF6">
            <w:pPr>
              <w:pStyle w:val="a5"/>
            </w:pPr>
            <w:bookmarkStart w:id="34809" w:name="63530"/>
            <w:bookmarkEnd w:id="34809"/>
            <w:r>
              <w:t>провід ізольований марки ФТЭа</w:t>
            </w:r>
          </w:p>
        </w:tc>
        <w:tc>
          <w:tcPr>
            <w:tcW w:w="750" w:type="pct"/>
            <w:hideMark/>
          </w:tcPr>
          <w:p w:rsidR="00BC0C72" w:rsidRDefault="008D5CF6">
            <w:pPr>
              <w:pStyle w:val="a5"/>
              <w:jc w:val="center"/>
            </w:pPr>
            <w:bookmarkStart w:id="34810" w:name="63531"/>
            <w:bookmarkEnd w:id="34810"/>
            <w:r>
              <w:t>- " -</w:t>
            </w:r>
          </w:p>
        </w:tc>
        <w:tc>
          <w:tcPr>
            <w:tcW w:w="750" w:type="pct"/>
            <w:hideMark/>
          </w:tcPr>
          <w:p w:rsidR="00BC0C72" w:rsidRDefault="008D5CF6">
            <w:pPr>
              <w:pStyle w:val="a5"/>
              <w:jc w:val="center"/>
            </w:pPr>
            <w:bookmarkStart w:id="34811" w:name="63532"/>
            <w:bookmarkEnd w:id="34811"/>
            <w:r>
              <w:t>0,66</w:t>
            </w:r>
          </w:p>
        </w:tc>
      </w:tr>
      <w:tr w:rsidR="00BC0C72" w:rsidTr="00181458">
        <w:trPr>
          <w:divId w:val="1237204249"/>
        </w:trPr>
        <w:tc>
          <w:tcPr>
            <w:tcW w:w="900" w:type="pct"/>
            <w:hideMark/>
          </w:tcPr>
          <w:p w:rsidR="00BC0C72" w:rsidRDefault="008D5CF6">
            <w:pPr>
              <w:pStyle w:val="a5"/>
            </w:pPr>
            <w:bookmarkStart w:id="34812" w:name="63533"/>
            <w:bookmarkEnd w:id="34812"/>
            <w:r>
              <w:t> </w:t>
            </w:r>
          </w:p>
        </w:tc>
        <w:tc>
          <w:tcPr>
            <w:tcW w:w="2600" w:type="pct"/>
            <w:hideMark/>
          </w:tcPr>
          <w:p w:rsidR="00BC0C72" w:rsidRDefault="008D5CF6">
            <w:pPr>
              <w:pStyle w:val="a5"/>
            </w:pPr>
            <w:bookmarkStart w:id="34813" w:name="63534"/>
            <w:bookmarkEnd w:id="34813"/>
            <w:r>
              <w:t>провід ізольований марки ФТЭх</w:t>
            </w:r>
          </w:p>
        </w:tc>
        <w:tc>
          <w:tcPr>
            <w:tcW w:w="750" w:type="pct"/>
            <w:hideMark/>
          </w:tcPr>
          <w:p w:rsidR="00BC0C72" w:rsidRDefault="008D5CF6">
            <w:pPr>
              <w:pStyle w:val="a5"/>
              <w:jc w:val="center"/>
            </w:pPr>
            <w:bookmarkStart w:id="34814" w:name="63535"/>
            <w:bookmarkEnd w:id="34814"/>
            <w:r>
              <w:t>- " -</w:t>
            </w:r>
          </w:p>
        </w:tc>
        <w:tc>
          <w:tcPr>
            <w:tcW w:w="750" w:type="pct"/>
            <w:hideMark/>
          </w:tcPr>
          <w:p w:rsidR="00BC0C72" w:rsidRDefault="008D5CF6">
            <w:pPr>
              <w:pStyle w:val="a5"/>
              <w:jc w:val="center"/>
            </w:pPr>
            <w:bookmarkStart w:id="34815" w:name="63536"/>
            <w:bookmarkEnd w:id="34815"/>
            <w:r>
              <w:t>0,66</w:t>
            </w:r>
          </w:p>
        </w:tc>
      </w:tr>
      <w:tr w:rsidR="00BC0C72" w:rsidTr="00181458">
        <w:trPr>
          <w:divId w:val="1237204249"/>
        </w:trPr>
        <w:tc>
          <w:tcPr>
            <w:tcW w:w="900" w:type="pct"/>
            <w:hideMark/>
          </w:tcPr>
          <w:p w:rsidR="00BC0C72" w:rsidRDefault="008D5CF6">
            <w:pPr>
              <w:pStyle w:val="a5"/>
            </w:pPr>
            <w:bookmarkStart w:id="34816" w:name="63537"/>
            <w:bookmarkEnd w:id="34816"/>
            <w:r>
              <w:t> </w:t>
            </w:r>
          </w:p>
        </w:tc>
        <w:tc>
          <w:tcPr>
            <w:tcW w:w="2600" w:type="pct"/>
            <w:hideMark/>
          </w:tcPr>
          <w:p w:rsidR="00BC0C72" w:rsidRDefault="008D5CF6">
            <w:pPr>
              <w:pStyle w:val="a5"/>
            </w:pPr>
            <w:bookmarkStart w:id="34817" w:name="63538"/>
            <w:bookmarkEnd w:id="34817"/>
            <w:r>
              <w:t>провід ізольований марки БСА</w:t>
            </w:r>
          </w:p>
        </w:tc>
        <w:tc>
          <w:tcPr>
            <w:tcW w:w="750" w:type="pct"/>
            <w:hideMark/>
          </w:tcPr>
          <w:p w:rsidR="00BC0C72" w:rsidRDefault="008D5CF6">
            <w:pPr>
              <w:pStyle w:val="a5"/>
              <w:jc w:val="center"/>
            </w:pPr>
            <w:bookmarkStart w:id="34818" w:name="63539"/>
            <w:bookmarkEnd w:id="34818"/>
            <w:r>
              <w:t>- " -</w:t>
            </w:r>
          </w:p>
        </w:tc>
        <w:tc>
          <w:tcPr>
            <w:tcW w:w="750" w:type="pct"/>
            <w:hideMark/>
          </w:tcPr>
          <w:p w:rsidR="00BC0C72" w:rsidRDefault="008D5CF6">
            <w:pPr>
              <w:pStyle w:val="a5"/>
              <w:jc w:val="center"/>
            </w:pPr>
            <w:bookmarkStart w:id="34819" w:name="63540"/>
            <w:bookmarkEnd w:id="34819"/>
            <w:r>
              <w:t>32,4</w:t>
            </w:r>
          </w:p>
        </w:tc>
      </w:tr>
      <w:tr w:rsidR="00BC0C72" w:rsidTr="00181458">
        <w:trPr>
          <w:divId w:val="1237204249"/>
        </w:trPr>
        <w:tc>
          <w:tcPr>
            <w:tcW w:w="900" w:type="pct"/>
            <w:hideMark/>
          </w:tcPr>
          <w:p w:rsidR="00BC0C72" w:rsidRDefault="008D5CF6">
            <w:pPr>
              <w:pStyle w:val="a5"/>
            </w:pPr>
            <w:bookmarkStart w:id="34820" w:name="63541"/>
            <w:bookmarkEnd w:id="34820"/>
            <w:r>
              <w:t> </w:t>
            </w:r>
          </w:p>
        </w:tc>
        <w:tc>
          <w:tcPr>
            <w:tcW w:w="2600" w:type="pct"/>
            <w:hideMark/>
          </w:tcPr>
          <w:p w:rsidR="00BC0C72" w:rsidRDefault="008D5CF6">
            <w:pPr>
              <w:pStyle w:val="a5"/>
            </w:pPr>
            <w:bookmarkStart w:id="34821" w:name="63542"/>
            <w:bookmarkEnd w:id="34821"/>
            <w:r>
              <w:t>провід ізольований марки БПДО</w:t>
            </w:r>
          </w:p>
        </w:tc>
        <w:tc>
          <w:tcPr>
            <w:tcW w:w="750" w:type="pct"/>
            <w:hideMark/>
          </w:tcPr>
          <w:p w:rsidR="00BC0C72" w:rsidRDefault="008D5CF6">
            <w:pPr>
              <w:pStyle w:val="a5"/>
              <w:jc w:val="center"/>
            </w:pPr>
            <w:bookmarkStart w:id="34822" w:name="63543"/>
            <w:bookmarkEnd w:id="34822"/>
            <w:r>
              <w:t>- " -</w:t>
            </w:r>
          </w:p>
        </w:tc>
        <w:tc>
          <w:tcPr>
            <w:tcW w:w="750" w:type="pct"/>
            <w:hideMark/>
          </w:tcPr>
          <w:p w:rsidR="00BC0C72" w:rsidRDefault="008D5CF6">
            <w:pPr>
              <w:pStyle w:val="a5"/>
              <w:jc w:val="center"/>
            </w:pPr>
            <w:bookmarkStart w:id="34823" w:name="63544"/>
            <w:bookmarkEnd w:id="34823"/>
            <w:r>
              <w:t>5400</w:t>
            </w:r>
          </w:p>
        </w:tc>
      </w:tr>
      <w:tr w:rsidR="00BC0C72" w:rsidTr="00181458">
        <w:trPr>
          <w:divId w:val="1237204249"/>
        </w:trPr>
        <w:tc>
          <w:tcPr>
            <w:tcW w:w="900" w:type="pct"/>
            <w:hideMark/>
          </w:tcPr>
          <w:p w:rsidR="00BC0C72" w:rsidRDefault="008D5CF6">
            <w:pPr>
              <w:pStyle w:val="a5"/>
            </w:pPr>
            <w:bookmarkStart w:id="34824" w:name="63545"/>
            <w:bookmarkEnd w:id="34824"/>
            <w:r>
              <w:t> </w:t>
            </w:r>
          </w:p>
        </w:tc>
        <w:tc>
          <w:tcPr>
            <w:tcW w:w="2600" w:type="pct"/>
            <w:hideMark/>
          </w:tcPr>
          <w:p w:rsidR="00BC0C72" w:rsidRDefault="008D5CF6">
            <w:pPr>
              <w:pStyle w:val="a5"/>
            </w:pPr>
            <w:bookmarkStart w:id="34825" w:name="63546"/>
            <w:bookmarkEnd w:id="34825"/>
            <w:r>
              <w:t>провід ізольований марки БПДОЭ</w:t>
            </w:r>
          </w:p>
        </w:tc>
        <w:tc>
          <w:tcPr>
            <w:tcW w:w="750" w:type="pct"/>
            <w:hideMark/>
          </w:tcPr>
          <w:p w:rsidR="00BC0C72" w:rsidRDefault="008D5CF6">
            <w:pPr>
              <w:pStyle w:val="a5"/>
              <w:jc w:val="center"/>
            </w:pPr>
            <w:bookmarkStart w:id="34826" w:name="63547"/>
            <w:bookmarkEnd w:id="34826"/>
            <w:r>
              <w:t>- " -</w:t>
            </w:r>
          </w:p>
        </w:tc>
        <w:tc>
          <w:tcPr>
            <w:tcW w:w="750" w:type="pct"/>
            <w:hideMark/>
          </w:tcPr>
          <w:p w:rsidR="00BC0C72" w:rsidRDefault="008D5CF6">
            <w:pPr>
              <w:pStyle w:val="a5"/>
              <w:jc w:val="center"/>
            </w:pPr>
            <w:bookmarkStart w:id="34827" w:name="63548"/>
            <w:bookmarkEnd w:id="34827"/>
            <w:r>
              <w:t>1200</w:t>
            </w:r>
          </w:p>
        </w:tc>
      </w:tr>
      <w:tr w:rsidR="00BC0C72" w:rsidTr="00181458">
        <w:trPr>
          <w:divId w:val="1237204249"/>
        </w:trPr>
        <w:tc>
          <w:tcPr>
            <w:tcW w:w="900" w:type="pct"/>
            <w:hideMark/>
          </w:tcPr>
          <w:p w:rsidR="00BC0C72" w:rsidRDefault="008D5CF6">
            <w:pPr>
              <w:pStyle w:val="a5"/>
            </w:pPr>
            <w:bookmarkStart w:id="34828" w:name="63549"/>
            <w:bookmarkEnd w:id="34828"/>
            <w:r>
              <w:t> </w:t>
            </w:r>
          </w:p>
        </w:tc>
        <w:tc>
          <w:tcPr>
            <w:tcW w:w="2600" w:type="pct"/>
            <w:hideMark/>
          </w:tcPr>
          <w:p w:rsidR="00BC0C72" w:rsidRDefault="008D5CF6">
            <w:pPr>
              <w:pStyle w:val="a5"/>
            </w:pPr>
            <w:bookmarkStart w:id="34829" w:name="63550"/>
            <w:bookmarkEnd w:id="34829"/>
            <w:r>
              <w:t>провід ізольований марки ПТЛ-200</w:t>
            </w:r>
          </w:p>
        </w:tc>
        <w:tc>
          <w:tcPr>
            <w:tcW w:w="750" w:type="pct"/>
            <w:hideMark/>
          </w:tcPr>
          <w:p w:rsidR="00BC0C72" w:rsidRDefault="008D5CF6">
            <w:pPr>
              <w:pStyle w:val="a5"/>
              <w:jc w:val="center"/>
            </w:pPr>
            <w:bookmarkStart w:id="34830" w:name="63551"/>
            <w:bookmarkEnd w:id="34830"/>
            <w:r>
              <w:t>- " -</w:t>
            </w:r>
          </w:p>
        </w:tc>
        <w:tc>
          <w:tcPr>
            <w:tcW w:w="750" w:type="pct"/>
            <w:hideMark/>
          </w:tcPr>
          <w:p w:rsidR="00BC0C72" w:rsidRDefault="008D5CF6">
            <w:pPr>
              <w:pStyle w:val="a5"/>
              <w:jc w:val="center"/>
            </w:pPr>
            <w:bookmarkStart w:id="34831" w:name="63552"/>
            <w:bookmarkEnd w:id="34831"/>
            <w:r>
              <w:t>6</w:t>
            </w:r>
          </w:p>
        </w:tc>
      </w:tr>
      <w:tr w:rsidR="00BC0C72" w:rsidTr="00181458">
        <w:trPr>
          <w:divId w:val="1237204249"/>
        </w:trPr>
        <w:tc>
          <w:tcPr>
            <w:tcW w:w="900" w:type="pct"/>
            <w:hideMark/>
          </w:tcPr>
          <w:p w:rsidR="00BC0C72" w:rsidRDefault="008D5CF6">
            <w:pPr>
              <w:pStyle w:val="a5"/>
            </w:pPr>
            <w:bookmarkStart w:id="34832" w:name="63553"/>
            <w:bookmarkEnd w:id="34832"/>
            <w:r>
              <w:lastRenderedPageBreak/>
              <w:t> </w:t>
            </w:r>
          </w:p>
        </w:tc>
        <w:tc>
          <w:tcPr>
            <w:tcW w:w="2600" w:type="pct"/>
            <w:hideMark/>
          </w:tcPr>
          <w:p w:rsidR="00BC0C72" w:rsidRDefault="008D5CF6">
            <w:pPr>
              <w:pStyle w:val="a5"/>
            </w:pPr>
            <w:bookmarkStart w:id="34833" w:name="63554"/>
            <w:bookmarkEnd w:id="34833"/>
            <w:r>
              <w:t>провід ізольований марки БИФ</w:t>
            </w:r>
          </w:p>
        </w:tc>
        <w:tc>
          <w:tcPr>
            <w:tcW w:w="750" w:type="pct"/>
            <w:hideMark/>
          </w:tcPr>
          <w:p w:rsidR="00BC0C72" w:rsidRDefault="008D5CF6">
            <w:pPr>
              <w:pStyle w:val="a5"/>
              <w:jc w:val="center"/>
            </w:pPr>
            <w:bookmarkStart w:id="34834" w:name="63555"/>
            <w:bookmarkEnd w:id="34834"/>
            <w:r>
              <w:t>- " -</w:t>
            </w:r>
          </w:p>
        </w:tc>
        <w:tc>
          <w:tcPr>
            <w:tcW w:w="750" w:type="pct"/>
            <w:hideMark/>
          </w:tcPr>
          <w:p w:rsidR="00BC0C72" w:rsidRDefault="008D5CF6">
            <w:pPr>
              <w:pStyle w:val="a5"/>
              <w:jc w:val="center"/>
            </w:pPr>
            <w:bookmarkStart w:id="34835" w:name="63556"/>
            <w:bookmarkEnd w:id="34835"/>
            <w:r>
              <w:t>180</w:t>
            </w:r>
          </w:p>
        </w:tc>
      </w:tr>
      <w:tr w:rsidR="00BC0C72" w:rsidTr="00181458">
        <w:trPr>
          <w:divId w:val="1237204249"/>
        </w:trPr>
        <w:tc>
          <w:tcPr>
            <w:tcW w:w="900" w:type="pct"/>
            <w:hideMark/>
          </w:tcPr>
          <w:p w:rsidR="00BC0C72" w:rsidRDefault="008D5CF6">
            <w:pPr>
              <w:pStyle w:val="a5"/>
            </w:pPr>
            <w:bookmarkStart w:id="34836" w:name="63557"/>
            <w:bookmarkEnd w:id="34836"/>
            <w:r>
              <w:t> </w:t>
            </w:r>
          </w:p>
        </w:tc>
        <w:tc>
          <w:tcPr>
            <w:tcW w:w="2600" w:type="pct"/>
            <w:hideMark/>
          </w:tcPr>
          <w:p w:rsidR="00BC0C72" w:rsidRDefault="008D5CF6">
            <w:pPr>
              <w:pStyle w:val="a5"/>
            </w:pPr>
            <w:bookmarkStart w:id="34837" w:name="63558"/>
            <w:bookmarkEnd w:id="34837"/>
            <w:r>
              <w:t>провід ізольований марки БИФЭ</w:t>
            </w:r>
          </w:p>
        </w:tc>
        <w:tc>
          <w:tcPr>
            <w:tcW w:w="750" w:type="pct"/>
            <w:hideMark/>
          </w:tcPr>
          <w:p w:rsidR="00BC0C72" w:rsidRDefault="008D5CF6">
            <w:pPr>
              <w:pStyle w:val="a5"/>
              <w:jc w:val="center"/>
            </w:pPr>
            <w:bookmarkStart w:id="34838" w:name="63559"/>
            <w:bookmarkEnd w:id="34838"/>
            <w:r>
              <w:t>- " -</w:t>
            </w:r>
          </w:p>
        </w:tc>
        <w:tc>
          <w:tcPr>
            <w:tcW w:w="750" w:type="pct"/>
            <w:hideMark/>
          </w:tcPr>
          <w:p w:rsidR="00BC0C72" w:rsidRDefault="008D5CF6">
            <w:pPr>
              <w:pStyle w:val="a5"/>
              <w:jc w:val="center"/>
            </w:pPr>
            <w:bookmarkStart w:id="34839" w:name="63560"/>
            <w:bookmarkEnd w:id="34839"/>
            <w:r>
              <w:t>12</w:t>
            </w:r>
          </w:p>
        </w:tc>
      </w:tr>
      <w:tr w:rsidR="00BC0C72" w:rsidTr="00181458">
        <w:trPr>
          <w:divId w:val="1237204249"/>
        </w:trPr>
        <w:tc>
          <w:tcPr>
            <w:tcW w:w="900" w:type="pct"/>
            <w:hideMark/>
          </w:tcPr>
          <w:p w:rsidR="00BC0C72" w:rsidRDefault="008D5CF6">
            <w:pPr>
              <w:pStyle w:val="a5"/>
            </w:pPr>
            <w:bookmarkStart w:id="34840" w:name="63561"/>
            <w:bookmarkEnd w:id="34840"/>
            <w:r>
              <w:t> </w:t>
            </w:r>
          </w:p>
        </w:tc>
        <w:tc>
          <w:tcPr>
            <w:tcW w:w="2600" w:type="pct"/>
            <w:hideMark/>
          </w:tcPr>
          <w:p w:rsidR="00BC0C72" w:rsidRDefault="008D5CF6">
            <w:pPr>
              <w:pStyle w:val="a5"/>
            </w:pPr>
            <w:bookmarkStart w:id="34841" w:name="63562"/>
            <w:bookmarkEnd w:id="34841"/>
            <w:r>
              <w:t>провід ізольований марки МП37-12</w:t>
            </w:r>
          </w:p>
        </w:tc>
        <w:tc>
          <w:tcPr>
            <w:tcW w:w="750" w:type="pct"/>
            <w:hideMark/>
          </w:tcPr>
          <w:p w:rsidR="00BC0C72" w:rsidRDefault="008D5CF6">
            <w:pPr>
              <w:pStyle w:val="a5"/>
              <w:jc w:val="center"/>
            </w:pPr>
            <w:bookmarkStart w:id="34842" w:name="63563"/>
            <w:bookmarkEnd w:id="34842"/>
            <w:r>
              <w:t>- " -</w:t>
            </w:r>
          </w:p>
        </w:tc>
        <w:tc>
          <w:tcPr>
            <w:tcW w:w="750" w:type="pct"/>
            <w:hideMark/>
          </w:tcPr>
          <w:p w:rsidR="00BC0C72" w:rsidRDefault="008D5CF6">
            <w:pPr>
              <w:pStyle w:val="a5"/>
              <w:jc w:val="center"/>
            </w:pPr>
            <w:bookmarkStart w:id="34843" w:name="63564"/>
            <w:bookmarkEnd w:id="34843"/>
            <w:r>
              <w:t>720</w:t>
            </w:r>
          </w:p>
        </w:tc>
      </w:tr>
      <w:tr w:rsidR="00BC0C72" w:rsidTr="00181458">
        <w:trPr>
          <w:divId w:val="1237204249"/>
        </w:trPr>
        <w:tc>
          <w:tcPr>
            <w:tcW w:w="900" w:type="pct"/>
            <w:hideMark/>
          </w:tcPr>
          <w:p w:rsidR="00BC0C72" w:rsidRDefault="008D5CF6">
            <w:pPr>
              <w:pStyle w:val="a5"/>
            </w:pPr>
            <w:bookmarkStart w:id="34844" w:name="63565"/>
            <w:bookmarkEnd w:id="34844"/>
            <w:r>
              <w:t> </w:t>
            </w:r>
          </w:p>
        </w:tc>
        <w:tc>
          <w:tcPr>
            <w:tcW w:w="2600" w:type="pct"/>
            <w:hideMark/>
          </w:tcPr>
          <w:p w:rsidR="00BC0C72" w:rsidRDefault="008D5CF6">
            <w:pPr>
              <w:pStyle w:val="a5"/>
            </w:pPr>
            <w:bookmarkStart w:id="34845" w:name="63566"/>
            <w:bookmarkEnd w:id="34845"/>
            <w:r>
              <w:t>провід ізольований марки КТВЭВ</w:t>
            </w:r>
          </w:p>
        </w:tc>
        <w:tc>
          <w:tcPr>
            <w:tcW w:w="750" w:type="pct"/>
            <w:hideMark/>
          </w:tcPr>
          <w:p w:rsidR="00BC0C72" w:rsidRDefault="008D5CF6">
            <w:pPr>
              <w:pStyle w:val="a5"/>
              <w:jc w:val="center"/>
            </w:pPr>
            <w:bookmarkStart w:id="34846" w:name="63567"/>
            <w:bookmarkEnd w:id="34846"/>
            <w:r>
              <w:t>- " -</w:t>
            </w:r>
          </w:p>
        </w:tc>
        <w:tc>
          <w:tcPr>
            <w:tcW w:w="750" w:type="pct"/>
            <w:hideMark/>
          </w:tcPr>
          <w:p w:rsidR="00BC0C72" w:rsidRDefault="008D5CF6">
            <w:pPr>
              <w:pStyle w:val="a5"/>
              <w:jc w:val="center"/>
            </w:pPr>
            <w:bookmarkStart w:id="34847" w:name="63568"/>
            <w:bookmarkEnd w:id="34847"/>
            <w:r>
              <w:t>450</w:t>
            </w:r>
          </w:p>
        </w:tc>
      </w:tr>
      <w:tr w:rsidR="00BC0C72" w:rsidTr="00181458">
        <w:trPr>
          <w:divId w:val="1237204249"/>
        </w:trPr>
        <w:tc>
          <w:tcPr>
            <w:tcW w:w="900" w:type="pct"/>
            <w:hideMark/>
          </w:tcPr>
          <w:p w:rsidR="00BC0C72" w:rsidRDefault="008D5CF6">
            <w:pPr>
              <w:pStyle w:val="a5"/>
            </w:pPr>
            <w:bookmarkStart w:id="34848" w:name="63569"/>
            <w:bookmarkEnd w:id="34848"/>
            <w:r>
              <w:t> </w:t>
            </w:r>
          </w:p>
        </w:tc>
        <w:tc>
          <w:tcPr>
            <w:tcW w:w="2600" w:type="pct"/>
            <w:hideMark/>
          </w:tcPr>
          <w:p w:rsidR="00BC0C72" w:rsidRDefault="008D5CF6">
            <w:pPr>
              <w:pStyle w:val="a5"/>
            </w:pPr>
            <w:bookmarkStart w:id="34849" w:name="63570"/>
            <w:bookmarkEnd w:id="34849"/>
            <w:r>
              <w:t>провід ізольований марки КУПВ</w:t>
            </w:r>
          </w:p>
        </w:tc>
        <w:tc>
          <w:tcPr>
            <w:tcW w:w="750" w:type="pct"/>
            <w:hideMark/>
          </w:tcPr>
          <w:p w:rsidR="00BC0C72" w:rsidRDefault="008D5CF6">
            <w:pPr>
              <w:pStyle w:val="a5"/>
              <w:jc w:val="center"/>
            </w:pPr>
            <w:bookmarkStart w:id="34850" w:name="63571"/>
            <w:bookmarkEnd w:id="34850"/>
            <w:r>
              <w:t>- " -</w:t>
            </w:r>
          </w:p>
        </w:tc>
        <w:tc>
          <w:tcPr>
            <w:tcW w:w="750" w:type="pct"/>
            <w:hideMark/>
          </w:tcPr>
          <w:p w:rsidR="00BC0C72" w:rsidRDefault="008D5CF6">
            <w:pPr>
              <w:pStyle w:val="a5"/>
              <w:jc w:val="center"/>
            </w:pPr>
            <w:bookmarkStart w:id="34851" w:name="63572"/>
            <w:bookmarkEnd w:id="34851"/>
            <w:r>
              <w:t>0,24</w:t>
            </w:r>
          </w:p>
        </w:tc>
      </w:tr>
      <w:tr w:rsidR="00BC0C72" w:rsidTr="00181458">
        <w:trPr>
          <w:divId w:val="1237204249"/>
        </w:trPr>
        <w:tc>
          <w:tcPr>
            <w:tcW w:w="900" w:type="pct"/>
            <w:hideMark/>
          </w:tcPr>
          <w:p w:rsidR="00BC0C72" w:rsidRDefault="008D5CF6">
            <w:pPr>
              <w:pStyle w:val="a5"/>
            </w:pPr>
            <w:bookmarkStart w:id="34852" w:name="63573"/>
            <w:bookmarkEnd w:id="34852"/>
            <w:r>
              <w:t> </w:t>
            </w:r>
          </w:p>
        </w:tc>
        <w:tc>
          <w:tcPr>
            <w:tcW w:w="2600" w:type="pct"/>
            <w:hideMark/>
          </w:tcPr>
          <w:p w:rsidR="00BC0C72" w:rsidRDefault="008D5CF6">
            <w:pPr>
              <w:pStyle w:val="a5"/>
            </w:pPr>
            <w:bookmarkStart w:id="34853" w:name="63574"/>
            <w:bookmarkEnd w:id="34853"/>
            <w:r>
              <w:t>провід ізольований марки БПГРЛ</w:t>
            </w:r>
          </w:p>
        </w:tc>
        <w:tc>
          <w:tcPr>
            <w:tcW w:w="750" w:type="pct"/>
            <w:hideMark/>
          </w:tcPr>
          <w:p w:rsidR="00BC0C72" w:rsidRDefault="008D5CF6">
            <w:pPr>
              <w:pStyle w:val="a5"/>
              <w:jc w:val="center"/>
            </w:pPr>
            <w:bookmarkStart w:id="34854" w:name="63575"/>
            <w:bookmarkEnd w:id="34854"/>
            <w:r>
              <w:t>- " -</w:t>
            </w:r>
          </w:p>
        </w:tc>
        <w:tc>
          <w:tcPr>
            <w:tcW w:w="750" w:type="pct"/>
            <w:hideMark/>
          </w:tcPr>
          <w:p w:rsidR="00BC0C72" w:rsidRDefault="008D5CF6">
            <w:pPr>
              <w:pStyle w:val="a5"/>
              <w:jc w:val="center"/>
            </w:pPr>
            <w:bookmarkStart w:id="34855" w:name="63576"/>
            <w:bookmarkEnd w:id="34855"/>
            <w:r>
              <w:t>84</w:t>
            </w:r>
          </w:p>
        </w:tc>
      </w:tr>
      <w:tr w:rsidR="00BC0C72" w:rsidTr="00181458">
        <w:trPr>
          <w:divId w:val="1237204249"/>
        </w:trPr>
        <w:tc>
          <w:tcPr>
            <w:tcW w:w="900" w:type="pct"/>
            <w:hideMark/>
          </w:tcPr>
          <w:p w:rsidR="00BC0C72" w:rsidRDefault="008D5CF6">
            <w:pPr>
              <w:pStyle w:val="a5"/>
            </w:pPr>
            <w:bookmarkStart w:id="34856" w:name="63577"/>
            <w:bookmarkEnd w:id="34856"/>
            <w:r>
              <w:t> </w:t>
            </w:r>
          </w:p>
        </w:tc>
        <w:tc>
          <w:tcPr>
            <w:tcW w:w="2600" w:type="pct"/>
            <w:hideMark/>
          </w:tcPr>
          <w:p w:rsidR="00BC0C72" w:rsidRDefault="008D5CF6">
            <w:pPr>
              <w:pStyle w:val="a5"/>
            </w:pPr>
            <w:bookmarkStart w:id="34857" w:name="63578"/>
            <w:bookmarkEnd w:id="34857"/>
            <w:r>
              <w:t>кабель марки 10162</w:t>
            </w:r>
          </w:p>
        </w:tc>
        <w:tc>
          <w:tcPr>
            <w:tcW w:w="750" w:type="pct"/>
            <w:hideMark/>
          </w:tcPr>
          <w:p w:rsidR="00BC0C72" w:rsidRDefault="008D5CF6">
            <w:pPr>
              <w:pStyle w:val="a5"/>
              <w:jc w:val="center"/>
            </w:pPr>
            <w:bookmarkStart w:id="34858" w:name="63579"/>
            <w:bookmarkEnd w:id="34858"/>
            <w:r>
              <w:t>- " -</w:t>
            </w:r>
          </w:p>
        </w:tc>
        <w:tc>
          <w:tcPr>
            <w:tcW w:w="750" w:type="pct"/>
            <w:hideMark/>
          </w:tcPr>
          <w:p w:rsidR="00BC0C72" w:rsidRDefault="008D5CF6">
            <w:pPr>
              <w:pStyle w:val="a5"/>
              <w:jc w:val="center"/>
            </w:pPr>
            <w:bookmarkStart w:id="34859" w:name="63580"/>
            <w:bookmarkEnd w:id="34859"/>
            <w:r>
              <w:t>0,6</w:t>
            </w:r>
          </w:p>
        </w:tc>
      </w:tr>
      <w:tr w:rsidR="00BC0C72" w:rsidTr="00181458">
        <w:trPr>
          <w:divId w:val="1237204249"/>
        </w:trPr>
        <w:tc>
          <w:tcPr>
            <w:tcW w:w="900" w:type="pct"/>
            <w:hideMark/>
          </w:tcPr>
          <w:p w:rsidR="00BC0C72" w:rsidRDefault="008D5CF6">
            <w:pPr>
              <w:pStyle w:val="a5"/>
            </w:pPr>
            <w:bookmarkStart w:id="34860" w:name="63581"/>
            <w:bookmarkEnd w:id="34860"/>
            <w:r>
              <w:t> </w:t>
            </w:r>
          </w:p>
        </w:tc>
        <w:tc>
          <w:tcPr>
            <w:tcW w:w="2600" w:type="pct"/>
            <w:hideMark/>
          </w:tcPr>
          <w:p w:rsidR="00BC0C72" w:rsidRDefault="008D5CF6">
            <w:pPr>
              <w:pStyle w:val="a5"/>
            </w:pPr>
            <w:bookmarkStart w:id="34861" w:name="63582"/>
            <w:bookmarkEnd w:id="34861"/>
            <w:r>
              <w:t>кабель марки 82A0111</w:t>
            </w:r>
          </w:p>
        </w:tc>
        <w:tc>
          <w:tcPr>
            <w:tcW w:w="750" w:type="pct"/>
            <w:hideMark/>
          </w:tcPr>
          <w:p w:rsidR="00BC0C72" w:rsidRDefault="008D5CF6">
            <w:pPr>
              <w:pStyle w:val="a5"/>
              <w:jc w:val="center"/>
            </w:pPr>
            <w:bookmarkStart w:id="34862" w:name="63583"/>
            <w:bookmarkEnd w:id="34862"/>
            <w:r>
              <w:t>- " -</w:t>
            </w:r>
          </w:p>
        </w:tc>
        <w:tc>
          <w:tcPr>
            <w:tcW w:w="750" w:type="pct"/>
            <w:hideMark/>
          </w:tcPr>
          <w:p w:rsidR="00BC0C72" w:rsidRDefault="008D5CF6">
            <w:pPr>
              <w:pStyle w:val="a5"/>
              <w:jc w:val="center"/>
            </w:pPr>
            <w:bookmarkStart w:id="34863" w:name="63584"/>
            <w:bookmarkEnd w:id="34863"/>
            <w:r>
              <w:t>10,8</w:t>
            </w:r>
          </w:p>
        </w:tc>
      </w:tr>
      <w:tr w:rsidR="00BC0C72" w:rsidTr="00181458">
        <w:trPr>
          <w:divId w:val="1237204249"/>
        </w:trPr>
        <w:tc>
          <w:tcPr>
            <w:tcW w:w="900" w:type="pct"/>
            <w:hideMark/>
          </w:tcPr>
          <w:p w:rsidR="00BC0C72" w:rsidRDefault="008D5CF6">
            <w:pPr>
              <w:pStyle w:val="a5"/>
            </w:pPr>
            <w:bookmarkStart w:id="34864" w:name="63585"/>
            <w:bookmarkEnd w:id="34864"/>
            <w:r>
              <w:t> </w:t>
            </w:r>
          </w:p>
        </w:tc>
        <w:tc>
          <w:tcPr>
            <w:tcW w:w="2600" w:type="pct"/>
            <w:hideMark/>
          </w:tcPr>
          <w:p w:rsidR="00BC0C72" w:rsidRDefault="008D5CF6">
            <w:pPr>
              <w:pStyle w:val="a5"/>
            </w:pPr>
            <w:bookmarkStart w:id="34865" w:name="63586"/>
            <w:bookmarkEnd w:id="34865"/>
            <w:r>
              <w:t>кабель марки RG 142</w:t>
            </w:r>
          </w:p>
        </w:tc>
        <w:tc>
          <w:tcPr>
            <w:tcW w:w="750" w:type="pct"/>
            <w:hideMark/>
          </w:tcPr>
          <w:p w:rsidR="00BC0C72" w:rsidRDefault="008D5CF6">
            <w:pPr>
              <w:pStyle w:val="a5"/>
              <w:jc w:val="center"/>
            </w:pPr>
            <w:bookmarkStart w:id="34866" w:name="63587"/>
            <w:bookmarkEnd w:id="34866"/>
            <w:r>
              <w:t>- " -</w:t>
            </w:r>
          </w:p>
        </w:tc>
        <w:tc>
          <w:tcPr>
            <w:tcW w:w="750" w:type="pct"/>
            <w:hideMark/>
          </w:tcPr>
          <w:p w:rsidR="00BC0C72" w:rsidRDefault="008D5CF6">
            <w:pPr>
              <w:pStyle w:val="a5"/>
              <w:jc w:val="center"/>
            </w:pPr>
            <w:bookmarkStart w:id="34867" w:name="63588"/>
            <w:bookmarkEnd w:id="34867"/>
            <w:r>
              <w:t>1,8</w:t>
            </w:r>
          </w:p>
        </w:tc>
      </w:tr>
      <w:tr w:rsidR="00BC0C72" w:rsidTr="00181458">
        <w:trPr>
          <w:divId w:val="1237204249"/>
        </w:trPr>
        <w:tc>
          <w:tcPr>
            <w:tcW w:w="900" w:type="pct"/>
            <w:hideMark/>
          </w:tcPr>
          <w:p w:rsidR="00BC0C72" w:rsidRDefault="008D5CF6">
            <w:pPr>
              <w:pStyle w:val="a5"/>
            </w:pPr>
            <w:bookmarkStart w:id="34868" w:name="63589"/>
            <w:bookmarkEnd w:id="34868"/>
            <w:r>
              <w:t> </w:t>
            </w:r>
          </w:p>
        </w:tc>
        <w:tc>
          <w:tcPr>
            <w:tcW w:w="2600" w:type="pct"/>
            <w:hideMark/>
          </w:tcPr>
          <w:p w:rsidR="00BC0C72" w:rsidRDefault="008D5CF6">
            <w:pPr>
              <w:pStyle w:val="a5"/>
            </w:pPr>
            <w:bookmarkStart w:id="34869" w:name="63590"/>
            <w:bookmarkEnd w:id="34869"/>
            <w:r>
              <w:t>виріб марки AA59569</w:t>
            </w:r>
          </w:p>
        </w:tc>
        <w:tc>
          <w:tcPr>
            <w:tcW w:w="750" w:type="pct"/>
            <w:hideMark/>
          </w:tcPr>
          <w:p w:rsidR="00BC0C72" w:rsidRDefault="008D5CF6">
            <w:pPr>
              <w:pStyle w:val="a5"/>
              <w:jc w:val="center"/>
            </w:pPr>
            <w:bookmarkStart w:id="34870" w:name="63591"/>
            <w:bookmarkEnd w:id="34870"/>
            <w:r>
              <w:t>- " -</w:t>
            </w:r>
          </w:p>
        </w:tc>
        <w:tc>
          <w:tcPr>
            <w:tcW w:w="750" w:type="pct"/>
            <w:hideMark/>
          </w:tcPr>
          <w:p w:rsidR="00BC0C72" w:rsidRDefault="008D5CF6">
            <w:pPr>
              <w:pStyle w:val="a5"/>
              <w:jc w:val="center"/>
            </w:pPr>
            <w:bookmarkStart w:id="34871" w:name="63592"/>
            <w:bookmarkEnd w:id="34871"/>
            <w:r>
              <w:t>3,6</w:t>
            </w:r>
          </w:p>
        </w:tc>
      </w:tr>
      <w:tr w:rsidR="00BC0C72" w:rsidTr="00181458">
        <w:trPr>
          <w:divId w:val="1237204249"/>
        </w:trPr>
        <w:tc>
          <w:tcPr>
            <w:tcW w:w="900" w:type="pct"/>
            <w:hideMark/>
          </w:tcPr>
          <w:p w:rsidR="00BC0C72" w:rsidRDefault="008D5CF6">
            <w:pPr>
              <w:pStyle w:val="a5"/>
            </w:pPr>
            <w:bookmarkStart w:id="34872" w:name="63593"/>
            <w:bookmarkEnd w:id="34872"/>
            <w:r>
              <w:t> </w:t>
            </w:r>
          </w:p>
        </w:tc>
        <w:tc>
          <w:tcPr>
            <w:tcW w:w="2600" w:type="pct"/>
            <w:hideMark/>
          </w:tcPr>
          <w:p w:rsidR="00BC0C72" w:rsidRDefault="008D5CF6">
            <w:pPr>
              <w:pStyle w:val="a5"/>
            </w:pPr>
            <w:bookmarkStart w:id="34873" w:name="63594"/>
            <w:bookmarkEnd w:id="34873"/>
            <w:r>
              <w:t>провід марки 55PC</w:t>
            </w:r>
          </w:p>
        </w:tc>
        <w:tc>
          <w:tcPr>
            <w:tcW w:w="750" w:type="pct"/>
            <w:hideMark/>
          </w:tcPr>
          <w:p w:rsidR="00BC0C72" w:rsidRDefault="008D5CF6">
            <w:pPr>
              <w:pStyle w:val="a5"/>
              <w:jc w:val="center"/>
            </w:pPr>
            <w:bookmarkStart w:id="34874" w:name="63595"/>
            <w:bookmarkEnd w:id="34874"/>
            <w:r>
              <w:t>- " -</w:t>
            </w:r>
          </w:p>
        </w:tc>
        <w:tc>
          <w:tcPr>
            <w:tcW w:w="750" w:type="pct"/>
            <w:hideMark/>
          </w:tcPr>
          <w:p w:rsidR="00BC0C72" w:rsidRDefault="008D5CF6">
            <w:pPr>
              <w:pStyle w:val="a5"/>
              <w:jc w:val="center"/>
            </w:pPr>
            <w:bookmarkStart w:id="34875" w:name="63596"/>
            <w:bookmarkEnd w:id="34875"/>
            <w:r>
              <w:t>540</w:t>
            </w:r>
          </w:p>
        </w:tc>
      </w:tr>
      <w:tr w:rsidR="00BC0C72" w:rsidTr="00181458">
        <w:trPr>
          <w:divId w:val="1237204249"/>
        </w:trPr>
        <w:tc>
          <w:tcPr>
            <w:tcW w:w="900" w:type="pct"/>
            <w:hideMark/>
          </w:tcPr>
          <w:p w:rsidR="00BC0C72" w:rsidRDefault="008D5CF6">
            <w:pPr>
              <w:pStyle w:val="a5"/>
            </w:pPr>
            <w:bookmarkStart w:id="34876" w:name="63597"/>
            <w:bookmarkEnd w:id="34876"/>
            <w:r>
              <w:t> </w:t>
            </w:r>
          </w:p>
        </w:tc>
        <w:tc>
          <w:tcPr>
            <w:tcW w:w="2600" w:type="pct"/>
            <w:hideMark/>
          </w:tcPr>
          <w:p w:rsidR="00BC0C72" w:rsidRDefault="008D5CF6">
            <w:pPr>
              <w:pStyle w:val="a5"/>
            </w:pPr>
            <w:bookmarkStart w:id="34877" w:name="63598"/>
            <w:bookmarkEnd w:id="34877"/>
            <w:r>
              <w:t>провід марки CMC-0547</w:t>
            </w:r>
          </w:p>
        </w:tc>
        <w:tc>
          <w:tcPr>
            <w:tcW w:w="750" w:type="pct"/>
            <w:hideMark/>
          </w:tcPr>
          <w:p w:rsidR="00BC0C72" w:rsidRDefault="008D5CF6">
            <w:pPr>
              <w:pStyle w:val="a5"/>
              <w:jc w:val="center"/>
            </w:pPr>
            <w:bookmarkStart w:id="34878" w:name="63599"/>
            <w:bookmarkEnd w:id="34878"/>
            <w:r>
              <w:t>- " -</w:t>
            </w:r>
          </w:p>
        </w:tc>
        <w:tc>
          <w:tcPr>
            <w:tcW w:w="750" w:type="pct"/>
            <w:hideMark/>
          </w:tcPr>
          <w:p w:rsidR="00BC0C72" w:rsidRDefault="008D5CF6">
            <w:pPr>
              <w:pStyle w:val="a5"/>
              <w:jc w:val="center"/>
            </w:pPr>
            <w:bookmarkStart w:id="34879" w:name="63600"/>
            <w:bookmarkEnd w:id="34879"/>
            <w:r>
              <w:t>0,3</w:t>
            </w:r>
          </w:p>
        </w:tc>
      </w:tr>
      <w:tr w:rsidR="00BC0C72" w:rsidTr="00181458">
        <w:trPr>
          <w:divId w:val="1237204249"/>
        </w:trPr>
        <w:tc>
          <w:tcPr>
            <w:tcW w:w="900" w:type="pct"/>
            <w:hideMark/>
          </w:tcPr>
          <w:p w:rsidR="00BC0C72" w:rsidRDefault="008D5CF6">
            <w:pPr>
              <w:pStyle w:val="a5"/>
            </w:pPr>
            <w:bookmarkStart w:id="34880" w:name="63601"/>
            <w:bookmarkEnd w:id="34880"/>
            <w:r>
              <w:t> </w:t>
            </w:r>
          </w:p>
        </w:tc>
        <w:tc>
          <w:tcPr>
            <w:tcW w:w="2600" w:type="pct"/>
            <w:hideMark/>
          </w:tcPr>
          <w:p w:rsidR="00BC0C72" w:rsidRDefault="008D5CF6">
            <w:pPr>
              <w:pStyle w:val="a5"/>
            </w:pPr>
            <w:bookmarkStart w:id="34881" w:name="63602"/>
            <w:bookmarkEnd w:id="34881"/>
            <w:r>
              <w:t>провід марки CTC</w:t>
            </w:r>
          </w:p>
        </w:tc>
        <w:tc>
          <w:tcPr>
            <w:tcW w:w="750" w:type="pct"/>
            <w:hideMark/>
          </w:tcPr>
          <w:p w:rsidR="00BC0C72" w:rsidRDefault="008D5CF6">
            <w:pPr>
              <w:pStyle w:val="a5"/>
              <w:jc w:val="center"/>
            </w:pPr>
            <w:bookmarkStart w:id="34882" w:name="63603"/>
            <w:bookmarkEnd w:id="34882"/>
            <w:r>
              <w:t>- " -</w:t>
            </w:r>
          </w:p>
        </w:tc>
        <w:tc>
          <w:tcPr>
            <w:tcW w:w="750" w:type="pct"/>
            <w:hideMark/>
          </w:tcPr>
          <w:p w:rsidR="00BC0C72" w:rsidRDefault="008D5CF6">
            <w:pPr>
              <w:pStyle w:val="a5"/>
              <w:jc w:val="center"/>
            </w:pPr>
            <w:bookmarkStart w:id="34883" w:name="63604"/>
            <w:bookmarkEnd w:id="34883"/>
            <w:r>
              <w:t>1,8</w:t>
            </w:r>
          </w:p>
        </w:tc>
      </w:tr>
      <w:tr w:rsidR="00BC0C72" w:rsidTr="00181458">
        <w:trPr>
          <w:divId w:val="1237204249"/>
        </w:trPr>
        <w:tc>
          <w:tcPr>
            <w:tcW w:w="900" w:type="pct"/>
            <w:hideMark/>
          </w:tcPr>
          <w:p w:rsidR="00BC0C72" w:rsidRDefault="008D5CF6">
            <w:pPr>
              <w:pStyle w:val="a5"/>
            </w:pPr>
            <w:bookmarkStart w:id="34884" w:name="63605"/>
            <w:bookmarkEnd w:id="34884"/>
            <w:r>
              <w:t> </w:t>
            </w:r>
          </w:p>
        </w:tc>
        <w:tc>
          <w:tcPr>
            <w:tcW w:w="2600" w:type="pct"/>
            <w:hideMark/>
          </w:tcPr>
          <w:p w:rsidR="00BC0C72" w:rsidRDefault="008D5CF6">
            <w:pPr>
              <w:pStyle w:val="a5"/>
            </w:pPr>
            <w:bookmarkStart w:id="34885" w:name="63606"/>
            <w:bookmarkEnd w:id="34885"/>
            <w:r>
              <w:t>провід марки EN 2267</w:t>
            </w:r>
          </w:p>
        </w:tc>
        <w:tc>
          <w:tcPr>
            <w:tcW w:w="750" w:type="pct"/>
            <w:hideMark/>
          </w:tcPr>
          <w:p w:rsidR="00BC0C72" w:rsidRDefault="008D5CF6">
            <w:pPr>
              <w:pStyle w:val="a5"/>
              <w:jc w:val="center"/>
            </w:pPr>
            <w:bookmarkStart w:id="34886" w:name="63607"/>
            <w:bookmarkEnd w:id="34886"/>
            <w:r>
              <w:t>- " -</w:t>
            </w:r>
          </w:p>
        </w:tc>
        <w:tc>
          <w:tcPr>
            <w:tcW w:w="750" w:type="pct"/>
            <w:hideMark/>
          </w:tcPr>
          <w:p w:rsidR="00BC0C72" w:rsidRDefault="008D5CF6">
            <w:pPr>
              <w:pStyle w:val="a5"/>
              <w:jc w:val="center"/>
            </w:pPr>
            <w:bookmarkStart w:id="34887" w:name="63608"/>
            <w:bookmarkEnd w:id="34887"/>
            <w:r>
              <w:t>0,6</w:t>
            </w:r>
          </w:p>
        </w:tc>
      </w:tr>
      <w:tr w:rsidR="00BC0C72" w:rsidTr="00181458">
        <w:trPr>
          <w:divId w:val="1237204249"/>
        </w:trPr>
        <w:tc>
          <w:tcPr>
            <w:tcW w:w="900" w:type="pct"/>
            <w:hideMark/>
          </w:tcPr>
          <w:p w:rsidR="00BC0C72" w:rsidRDefault="008D5CF6">
            <w:pPr>
              <w:pStyle w:val="a5"/>
            </w:pPr>
            <w:bookmarkStart w:id="34888" w:name="63609"/>
            <w:bookmarkEnd w:id="34888"/>
            <w:r>
              <w:t> </w:t>
            </w:r>
          </w:p>
        </w:tc>
        <w:tc>
          <w:tcPr>
            <w:tcW w:w="2600" w:type="pct"/>
            <w:hideMark/>
          </w:tcPr>
          <w:p w:rsidR="00BC0C72" w:rsidRDefault="008D5CF6">
            <w:pPr>
              <w:pStyle w:val="a5"/>
            </w:pPr>
            <w:bookmarkStart w:id="34889" w:name="63610"/>
            <w:bookmarkEnd w:id="34889"/>
            <w:r>
              <w:t>провід марки EN 2714</w:t>
            </w:r>
          </w:p>
        </w:tc>
        <w:tc>
          <w:tcPr>
            <w:tcW w:w="750" w:type="pct"/>
            <w:hideMark/>
          </w:tcPr>
          <w:p w:rsidR="00BC0C72" w:rsidRDefault="008D5CF6">
            <w:pPr>
              <w:pStyle w:val="a5"/>
              <w:jc w:val="center"/>
            </w:pPr>
            <w:bookmarkStart w:id="34890" w:name="63611"/>
            <w:bookmarkEnd w:id="34890"/>
            <w:r>
              <w:t>- " -</w:t>
            </w:r>
          </w:p>
        </w:tc>
        <w:tc>
          <w:tcPr>
            <w:tcW w:w="750" w:type="pct"/>
            <w:hideMark/>
          </w:tcPr>
          <w:p w:rsidR="00BC0C72" w:rsidRDefault="008D5CF6">
            <w:pPr>
              <w:pStyle w:val="a5"/>
              <w:jc w:val="center"/>
            </w:pPr>
            <w:bookmarkStart w:id="34891" w:name="63612"/>
            <w:bookmarkEnd w:id="34891"/>
            <w:r>
              <w:t>4,2</w:t>
            </w:r>
          </w:p>
        </w:tc>
      </w:tr>
      <w:tr w:rsidR="00BC0C72" w:rsidTr="00181458">
        <w:trPr>
          <w:divId w:val="1237204249"/>
        </w:trPr>
        <w:tc>
          <w:tcPr>
            <w:tcW w:w="900" w:type="pct"/>
            <w:hideMark/>
          </w:tcPr>
          <w:p w:rsidR="00BC0C72" w:rsidRDefault="008D5CF6">
            <w:pPr>
              <w:pStyle w:val="a5"/>
            </w:pPr>
            <w:bookmarkStart w:id="34892" w:name="63613"/>
            <w:bookmarkEnd w:id="34892"/>
            <w:r>
              <w:t> </w:t>
            </w:r>
          </w:p>
        </w:tc>
        <w:tc>
          <w:tcPr>
            <w:tcW w:w="2600" w:type="pct"/>
            <w:hideMark/>
          </w:tcPr>
          <w:p w:rsidR="00BC0C72" w:rsidRDefault="008D5CF6">
            <w:pPr>
              <w:pStyle w:val="a5"/>
            </w:pPr>
            <w:bookmarkStart w:id="34893" w:name="63614"/>
            <w:bookmarkEnd w:id="34893"/>
            <w:r>
              <w:t>провід марки TMFURA</w:t>
            </w:r>
          </w:p>
        </w:tc>
        <w:tc>
          <w:tcPr>
            <w:tcW w:w="750" w:type="pct"/>
            <w:hideMark/>
          </w:tcPr>
          <w:p w:rsidR="00BC0C72" w:rsidRDefault="008D5CF6">
            <w:pPr>
              <w:pStyle w:val="a5"/>
              <w:jc w:val="center"/>
            </w:pPr>
            <w:bookmarkStart w:id="34894" w:name="63615"/>
            <w:bookmarkEnd w:id="34894"/>
            <w:r>
              <w:t>- " -</w:t>
            </w:r>
          </w:p>
        </w:tc>
        <w:tc>
          <w:tcPr>
            <w:tcW w:w="750" w:type="pct"/>
            <w:hideMark/>
          </w:tcPr>
          <w:p w:rsidR="00BC0C72" w:rsidRDefault="008D5CF6">
            <w:pPr>
              <w:pStyle w:val="a5"/>
              <w:jc w:val="center"/>
            </w:pPr>
            <w:bookmarkStart w:id="34895" w:name="63616"/>
            <w:bookmarkEnd w:id="34895"/>
            <w:r>
              <w:t>72</w:t>
            </w:r>
          </w:p>
        </w:tc>
      </w:tr>
      <w:tr w:rsidR="00BC0C72" w:rsidTr="00181458">
        <w:trPr>
          <w:divId w:val="1237204249"/>
        </w:trPr>
        <w:tc>
          <w:tcPr>
            <w:tcW w:w="900" w:type="pct"/>
            <w:hideMark/>
          </w:tcPr>
          <w:p w:rsidR="00BC0C72" w:rsidRDefault="008D5CF6">
            <w:pPr>
              <w:pStyle w:val="a5"/>
            </w:pPr>
            <w:bookmarkStart w:id="34896" w:name="63617"/>
            <w:bookmarkEnd w:id="34896"/>
            <w:r>
              <w:t> </w:t>
            </w:r>
          </w:p>
        </w:tc>
        <w:tc>
          <w:tcPr>
            <w:tcW w:w="2600" w:type="pct"/>
            <w:hideMark/>
          </w:tcPr>
          <w:p w:rsidR="00BC0C72" w:rsidRDefault="008D5CF6">
            <w:pPr>
              <w:pStyle w:val="a5"/>
            </w:pPr>
            <w:bookmarkStart w:id="34897" w:name="63618"/>
            <w:bookmarkEnd w:id="34897"/>
            <w:r>
              <w:t>провід ізольований марки КГ</w:t>
            </w:r>
          </w:p>
        </w:tc>
        <w:tc>
          <w:tcPr>
            <w:tcW w:w="750" w:type="pct"/>
            <w:hideMark/>
          </w:tcPr>
          <w:p w:rsidR="00BC0C72" w:rsidRDefault="008D5CF6">
            <w:pPr>
              <w:pStyle w:val="a5"/>
              <w:jc w:val="center"/>
            </w:pPr>
            <w:bookmarkStart w:id="34898" w:name="63619"/>
            <w:bookmarkEnd w:id="34898"/>
            <w:r>
              <w:t>- " -</w:t>
            </w:r>
          </w:p>
        </w:tc>
        <w:tc>
          <w:tcPr>
            <w:tcW w:w="750" w:type="pct"/>
            <w:hideMark/>
          </w:tcPr>
          <w:p w:rsidR="00BC0C72" w:rsidRDefault="008D5CF6">
            <w:pPr>
              <w:pStyle w:val="a5"/>
              <w:jc w:val="center"/>
            </w:pPr>
            <w:bookmarkStart w:id="34899" w:name="63620"/>
            <w:bookmarkEnd w:id="34899"/>
            <w:r>
              <w:t>0,36</w:t>
            </w:r>
          </w:p>
        </w:tc>
      </w:tr>
      <w:tr w:rsidR="00BC0C72" w:rsidTr="00181458">
        <w:trPr>
          <w:divId w:val="1237204249"/>
        </w:trPr>
        <w:tc>
          <w:tcPr>
            <w:tcW w:w="900" w:type="pct"/>
            <w:hideMark/>
          </w:tcPr>
          <w:p w:rsidR="00BC0C72" w:rsidRDefault="008D5CF6">
            <w:pPr>
              <w:pStyle w:val="a5"/>
            </w:pPr>
            <w:bookmarkStart w:id="34900" w:name="63621"/>
            <w:bookmarkEnd w:id="34900"/>
            <w:r>
              <w:t> </w:t>
            </w:r>
          </w:p>
        </w:tc>
        <w:tc>
          <w:tcPr>
            <w:tcW w:w="2600" w:type="pct"/>
            <w:hideMark/>
          </w:tcPr>
          <w:p w:rsidR="00BC0C72" w:rsidRDefault="008D5CF6">
            <w:pPr>
              <w:pStyle w:val="a5"/>
            </w:pPr>
            <w:bookmarkStart w:id="34901" w:name="63622"/>
            <w:bookmarkEnd w:id="34901"/>
            <w:r>
              <w:t>провід ізольований марки ПМЛ-Т</w:t>
            </w:r>
          </w:p>
        </w:tc>
        <w:tc>
          <w:tcPr>
            <w:tcW w:w="750" w:type="pct"/>
            <w:hideMark/>
          </w:tcPr>
          <w:p w:rsidR="00BC0C72" w:rsidRDefault="008D5CF6">
            <w:pPr>
              <w:pStyle w:val="a5"/>
              <w:jc w:val="center"/>
            </w:pPr>
            <w:bookmarkStart w:id="34902" w:name="63623"/>
            <w:bookmarkEnd w:id="34902"/>
            <w:r>
              <w:t>- " -</w:t>
            </w:r>
          </w:p>
        </w:tc>
        <w:tc>
          <w:tcPr>
            <w:tcW w:w="750" w:type="pct"/>
            <w:hideMark/>
          </w:tcPr>
          <w:p w:rsidR="00BC0C72" w:rsidRDefault="008D5CF6">
            <w:pPr>
              <w:pStyle w:val="a5"/>
              <w:jc w:val="center"/>
            </w:pPr>
            <w:bookmarkStart w:id="34903" w:name="63624"/>
            <w:bookmarkEnd w:id="34903"/>
            <w:r>
              <w:t>277,2</w:t>
            </w:r>
          </w:p>
        </w:tc>
      </w:tr>
      <w:tr w:rsidR="00BC0C72" w:rsidTr="00181458">
        <w:trPr>
          <w:divId w:val="1237204249"/>
        </w:trPr>
        <w:tc>
          <w:tcPr>
            <w:tcW w:w="900" w:type="pct"/>
            <w:hideMark/>
          </w:tcPr>
          <w:p w:rsidR="00BC0C72" w:rsidRDefault="008D5CF6">
            <w:pPr>
              <w:pStyle w:val="a5"/>
            </w:pPr>
            <w:bookmarkStart w:id="34904" w:name="63625"/>
            <w:bookmarkEnd w:id="34904"/>
            <w:r>
              <w:t> </w:t>
            </w:r>
          </w:p>
        </w:tc>
        <w:tc>
          <w:tcPr>
            <w:tcW w:w="2600" w:type="pct"/>
            <w:hideMark/>
          </w:tcPr>
          <w:p w:rsidR="00BC0C72" w:rsidRDefault="008D5CF6">
            <w:pPr>
              <w:pStyle w:val="a5"/>
            </w:pPr>
            <w:bookmarkStart w:id="34905" w:name="63626"/>
            <w:bookmarkEnd w:id="34905"/>
            <w:r>
              <w:t>провід ізольований марки ПРС</w:t>
            </w:r>
          </w:p>
        </w:tc>
        <w:tc>
          <w:tcPr>
            <w:tcW w:w="750" w:type="pct"/>
            <w:hideMark/>
          </w:tcPr>
          <w:p w:rsidR="00BC0C72" w:rsidRDefault="008D5CF6">
            <w:pPr>
              <w:pStyle w:val="a5"/>
              <w:jc w:val="center"/>
            </w:pPr>
            <w:bookmarkStart w:id="34906" w:name="63627"/>
            <w:bookmarkEnd w:id="34906"/>
            <w:r>
              <w:t>- " -</w:t>
            </w:r>
          </w:p>
        </w:tc>
        <w:tc>
          <w:tcPr>
            <w:tcW w:w="750" w:type="pct"/>
            <w:hideMark/>
          </w:tcPr>
          <w:p w:rsidR="00BC0C72" w:rsidRDefault="008D5CF6">
            <w:pPr>
              <w:pStyle w:val="a5"/>
              <w:jc w:val="center"/>
            </w:pPr>
            <w:bookmarkStart w:id="34907" w:name="63628"/>
            <w:bookmarkEnd w:id="34907"/>
            <w:r>
              <w:t>1,8</w:t>
            </w:r>
          </w:p>
        </w:tc>
      </w:tr>
      <w:tr w:rsidR="00BC0C72" w:rsidTr="00181458">
        <w:trPr>
          <w:divId w:val="1237204249"/>
        </w:trPr>
        <w:tc>
          <w:tcPr>
            <w:tcW w:w="900" w:type="pct"/>
            <w:hideMark/>
          </w:tcPr>
          <w:p w:rsidR="00BC0C72" w:rsidRDefault="008D5CF6">
            <w:pPr>
              <w:pStyle w:val="a5"/>
            </w:pPr>
            <w:bookmarkStart w:id="34908" w:name="63629"/>
            <w:bookmarkEnd w:id="34908"/>
            <w:r>
              <w:t> </w:t>
            </w:r>
          </w:p>
        </w:tc>
        <w:tc>
          <w:tcPr>
            <w:tcW w:w="2600" w:type="pct"/>
            <w:hideMark/>
          </w:tcPr>
          <w:p w:rsidR="00BC0C72" w:rsidRDefault="008D5CF6">
            <w:pPr>
              <w:pStyle w:val="a5"/>
            </w:pPr>
            <w:bookmarkStart w:id="34909" w:name="63630"/>
            <w:bookmarkEnd w:id="34909"/>
            <w:r>
              <w:t>провід ізольований марки ПСО</w:t>
            </w:r>
          </w:p>
        </w:tc>
        <w:tc>
          <w:tcPr>
            <w:tcW w:w="750" w:type="pct"/>
            <w:hideMark/>
          </w:tcPr>
          <w:p w:rsidR="00BC0C72" w:rsidRDefault="008D5CF6">
            <w:pPr>
              <w:pStyle w:val="a5"/>
              <w:jc w:val="center"/>
            </w:pPr>
            <w:bookmarkStart w:id="34910" w:name="63631"/>
            <w:bookmarkEnd w:id="34910"/>
            <w:r>
              <w:t>- " -</w:t>
            </w:r>
          </w:p>
        </w:tc>
        <w:tc>
          <w:tcPr>
            <w:tcW w:w="750" w:type="pct"/>
            <w:hideMark/>
          </w:tcPr>
          <w:p w:rsidR="00BC0C72" w:rsidRDefault="008D5CF6">
            <w:pPr>
              <w:pStyle w:val="a5"/>
              <w:jc w:val="center"/>
            </w:pPr>
            <w:bookmarkStart w:id="34911" w:name="63632"/>
            <w:bookmarkEnd w:id="34911"/>
            <w:r>
              <w:t>12</w:t>
            </w:r>
          </w:p>
        </w:tc>
      </w:tr>
      <w:tr w:rsidR="00BC0C72" w:rsidTr="00181458">
        <w:trPr>
          <w:divId w:val="1237204249"/>
        </w:trPr>
        <w:tc>
          <w:tcPr>
            <w:tcW w:w="900" w:type="pct"/>
            <w:hideMark/>
          </w:tcPr>
          <w:p w:rsidR="00BC0C72" w:rsidRDefault="008D5CF6">
            <w:pPr>
              <w:pStyle w:val="a5"/>
            </w:pPr>
            <w:bookmarkStart w:id="34912" w:name="63633"/>
            <w:bookmarkEnd w:id="34912"/>
            <w:r>
              <w:t> </w:t>
            </w:r>
          </w:p>
        </w:tc>
        <w:tc>
          <w:tcPr>
            <w:tcW w:w="2600" w:type="pct"/>
            <w:hideMark/>
          </w:tcPr>
          <w:p w:rsidR="00BC0C72" w:rsidRDefault="008D5CF6">
            <w:pPr>
              <w:pStyle w:val="a5"/>
            </w:pPr>
            <w:bookmarkStart w:id="34913" w:name="63634"/>
            <w:bookmarkEnd w:id="34913"/>
            <w:r>
              <w:t>складання літакове вібраційне ліве P/</w:t>
            </w:r>
            <w:r w:rsidR="00000C6D">
              <w:t>№</w:t>
            </w:r>
            <w:r>
              <w:t xml:space="preserve"> 922-314-000-011</w:t>
            </w:r>
          </w:p>
        </w:tc>
        <w:tc>
          <w:tcPr>
            <w:tcW w:w="750" w:type="pct"/>
            <w:hideMark/>
          </w:tcPr>
          <w:p w:rsidR="00BC0C72" w:rsidRDefault="008D5CF6">
            <w:pPr>
              <w:pStyle w:val="a5"/>
              <w:jc w:val="center"/>
            </w:pPr>
            <w:bookmarkStart w:id="34914" w:name="63635"/>
            <w:bookmarkEnd w:id="34914"/>
            <w:r>
              <w:t>штук</w:t>
            </w:r>
          </w:p>
        </w:tc>
        <w:tc>
          <w:tcPr>
            <w:tcW w:w="750" w:type="pct"/>
            <w:hideMark/>
          </w:tcPr>
          <w:p w:rsidR="00BC0C72" w:rsidRDefault="008D5CF6">
            <w:pPr>
              <w:pStyle w:val="a5"/>
              <w:jc w:val="center"/>
            </w:pPr>
            <w:bookmarkStart w:id="34915" w:name="63636"/>
            <w:bookmarkEnd w:id="34915"/>
            <w:r>
              <w:t>38</w:t>
            </w:r>
          </w:p>
        </w:tc>
      </w:tr>
      <w:tr w:rsidR="00BC0C72" w:rsidTr="00181458">
        <w:trPr>
          <w:divId w:val="1237204249"/>
        </w:trPr>
        <w:tc>
          <w:tcPr>
            <w:tcW w:w="900" w:type="pct"/>
            <w:hideMark/>
          </w:tcPr>
          <w:p w:rsidR="00BC0C72" w:rsidRDefault="008D5CF6">
            <w:pPr>
              <w:pStyle w:val="a5"/>
            </w:pPr>
            <w:bookmarkStart w:id="34916" w:name="63637"/>
            <w:bookmarkEnd w:id="34916"/>
            <w:r>
              <w:t> </w:t>
            </w:r>
          </w:p>
        </w:tc>
        <w:tc>
          <w:tcPr>
            <w:tcW w:w="2600" w:type="pct"/>
            <w:hideMark/>
          </w:tcPr>
          <w:p w:rsidR="00BC0C72" w:rsidRDefault="008D5CF6">
            <w:pPr>
              <w:pStyle w:val="a5"/>
            </w:pPr>
            <w:bookmarkStart w:id="34917" w:name="63638"/>
            <w:bookmarkEnd w:id="34917"/>
            <w:r>
              <w:t>складання літакове вібраційне праве P/</w:t>
            </w:r>
            <w:r w:rsidR="00000C6D">
              <w:t>№</w:t>
            </w:r>
            <w:r>
              <w:t xml:space="preserve"> 922-314-000-111</w:t>
            </w:r>
          </w:p>
        </w:tc>
        <w:tc>
          <w:tcPr>
            <w:tcW w:w="750" w:type="pct"/>
            <w:hideMark/>
          </w:tcPr>
          <w:p w:rsidR="00BC0C72" w:rsidRDefault="008D5CF6">
            <w:pPr>
              <w:pStyle w:val="a5"/>
              <w:jc w:val="center"/>
            </w:pPr>
            <w:bookmarkStart w:id="34918" w:name="63639"/>
            <w:bookmarkEnd w:id="34918"/>
            <w:r>
              <w:t>- " -</w:t>
            </w:r>
          </w:p>
        </w:tc>
        <w:tc>
          <w:tcPr>
            <w:tcW w:w="750" w:type="pct"/>
            <w:hideMark/>
          </w:tcPr>
          <w:p w:rsidR="00BC0C72" w:rsidRDefault="008D5CF6">
            <w:pPr>
              <w:pStyle w:val="a5"/>
              <w:jc w:val="center"/>
            </w:pPr>
            <w:bookmarkStart w:id="34919" w:name="63640"/>
            <w:bookmarkEnd w:id="34919"/>
            <w:r>
              <w:t>38</w:t>
            </w:r>
          </w:p>
        </w:tc>
      </w:tr>
      <w:tr w:rsidR="00BC0C72" w:rsidTr="00181458">
        <w:trPr>
          <w:divId w:val="1237204249"/>
        </w:trPr>
        <w:tc>
          <w:tcPr>
            <w:tcW w:w="900" w:type="pct"/>
            <w:hideMark/>
          </w:tcPr>
          <w:p w:rsidR="00BC0C72" w:rsidRDefault="008D5CF6">
            <w:pPr>
              <w:pStyle w:val="a5"/>
            </w:pPr>
            <w:bookmarkStart w:id="34920" w:name="63641"/>
            <w:bookmarkEnd w:id="34920"/>
            <w:r>
              <w:t>8546</w:t>
            </w:r>
          </w:p>
        </w:tc>
        <w:tc>
          <w:tcPr>
            <w:tcW w:w="2600" w:type="pct"/>
            <w:hideMark/>
          </w:tcPr>
          <w:p w:rsidR="00BC0C72" w:rsidRDefault="008D5CF6">
            <w:pPr>
              <w:pStyle w:val="a5"/>
            </w:pPr>
            <w:bookmarkStart w:id="34921" w:name="63642"/>
            <w:bookmarkEnd w:id="34921"/>
            <w:r>
              <w:t>Ізолятори електричні з будь-яких матеріалів:</w:t>
            </w:r>
          </w:p>
        </w:tc>
        <w:tc>
          <w:tcPr>
            <w:tcW w:w="750" w:type="pct"/>
            <w:hideMark/>
          </w:tcPr>
          <w:p w:rsidR="00BC0C72" w:rsidRDefault="008D5CF6">
            <w:pPr>
              <w:pStyle w:val="a5"/>
              <w:jc w:val="center"/>
            </w:pPr>
            <w:bookmarkStart w:id="34922" w:name="63643"/>
            <w:bookmarkEnd w:id="34922"/>
            <w:r>
              <w:t> </w:t>
            </w:r>
          </w:p>
        </w:tc>
        <w:tc>
          <w:tcPr>
            <w:tcW w:w="750" w:type="pct"/>
            <w:hideMark/>
          </w:tcPr>
          <w:p w:rsidR="00BC0C72" w:rsidRDefault="008D5CF6">
            <w:pPr>
              <w:pStyle w:val="a5"/>
              <w:jc w:val="center"/>
            </w:pPr>
            <w:bookmarkStart w:id="34923" w:name="63644"/>
            <w:bookmarkEnd w:id="34923"/>
            <w:r>
              <w:t> </w:t>
            </w:r>
          </w:p>
        </w:tc>
      </w:tr>
      <w:tr w:rsidR="00BC0C72" w:rsidTr="00181458">
        <w:trPr>
          <w:divId w:val="1237204249"/>
        </w:trPr>
        <w:tc>
          <w:tcPr>
            <w:tcW w:w="900" w:type="pct"/>
            <w:hideMark/>
          </w:tcPr>
          <w:p w:rsidR="00BC0C72" w:rsidRDefault="008D5CF6">
            <w:pPr>
              <w:pStyle w:val="a5"/>
            </w:pPr>
            <w:bookmarkStart w:id="34924" w:name="63645"/>
            <w:bookmarkEnd w:id="34924"/>
            <w:r>
              <w:t> </w:t>
            </w:r>
          </w:p>
        </w:tc>
        <w:tc>
          <w:tcPr>
            <w:tcW w:w="2600" w:type="pct"/>
            <w:hideMark/>
          </w:tcPr>
          <w:p w:rsidR="00BC0C72" w:rsidRDefault="008D5CF6">
            <w:pPr>
              <w:pStyle w:val="a5"/>
            </w:pPr>
            <w:bookmarkStart w:id="34925" w:name="63646"/>
            <w:bookmarkEnd w:id="34925"/>
            <w:r>
              <w:t>башмак марки 202к, 163</w:t>
            </w:r>
          </w:p>
        </w:tc>
        <w:tc>
          <w:tcPr>
            <w:tcW w:w="750" w:type="pct"/>
            <w:hideMark/>
          </w:tcPr>
          <w:p w:rsidR="00BC0C72" w:rsidRDefault="008D5CF6">
            <w:pPr>
              <w:pStyle w:val="a5"/>
              <w:jc w:val="center"/>
            </w:pPr>
            <w:bookmarkStart w:id="34926" w:name="63647"/>
            <w:bookmarkEnd w:id="34926"/>
            <w:r>
              <w:t>- " -</w:t>
            </w:r>
          </w:p>
        </w:tc>
        <w:tc>
          <w:tcPr>
            <w:tcW w:w="750" w:type="pct"/>
            <w:hideMark/>
          </w:tcPr>
          <w:p w:rsidR="00BC0C72" w:rsidRDefault="008D5CF6">
            <w:pPr>
              <w:pStyle w:val="a5"/>
              <w:jc w:val="center"/>
            </w:pPr>
            <w:bookmarkStart w:id="34927" w:name="63648"/>
            <w:bookmarkEnd w:id="34927"/>
            <w:r>
              <w:t>180</w:t>
            </w:r>
          </w:p>
        </w:tc>
      </w:tr>
      <w:tr w:rsidR="00BC0C72" w:rsidTr="00181458">
        <w:trPr>
          <w:divId w:val="1237204249"/>
        </w:trPr>
        <w:tc>
          <w:tcPr>
            <w:tcW w:w="900" w:type="pct"/>
            <w:hideMark/>
          </w:tcPr>
          <w:p w:rsidR="00BC0C72" w:rsidRDefault="008D5CF6">
            <w:pPr>
              <w:pStyle w:val="a5"/>
            </w:pPr>
            <w:bookmarkStart w:id="34928" w:name="63649"/>
            <w:bookmarkEnd w:id="34928"/>
            <w:r>
              <w:t> </w:t>
            </w:r>
          </w:p>
        </w:tc>
        <w:tc>
          <w:tcPr>
            <w:tcW w:w="2600" w:type="pct"/>
            <w:hideMark/>
          </w:tcPr>
          <w:p w:rsidR="00BC0C72" w:rsidRDefault="008D5CF6">
            <w:pPr>
              <w:pStyle w:val="a5"/>
            </w:pPr>
            <w:bookmarkStart w:id="34929" w:name="63650"/>
            <w:bookmarkEnd w:id="34929"/>
            <w:r>
              <w:t>бірки марки NTSCE</w:t>
            </w:r>
          </w:p>
        </w:tc>
        <w:tc>
          <w:tcPr>
            <w:tcW w:w="750" w:type="pct"/>
            <w:hideMark/>
          </w:tcPr>
          <w:p w:rsidR="00BC0C72" w:rsidRDefault="008D5CF6">
            <w:pPr>
              <w:pStyle w:val="a5"/>
              <w:jc w:val="center"/>
            </w:pPr>
            <w:bookmarkStart w:id="34930" w:name="63651"/>
            <w:bookmarkEnd w:id="34930"/>
            <w:r>
              <w:t>тис. штук</w:t>
            </w:r>
          </w:p>
        </w:tc>
        <w:tc>
          <w:tcPr>
            <w:tcW w:w="750" w:type="pct"/>
            <w:hideMark/>
          </w:tcPr>
          <w:p w:rsidR="00BC0C72" w:rsidRDefault="008D5CF6">
            <w:pPr>
              <w:pStyle w:val="a5"/>
              <w:jc w:val="center"/>
            </w:pPr>
            <w:bookmarkStart w:id="34931" w:name="63652"/>
            <w:bookmarkEnd w:id="34931"/>
            <w:r>
              <w:t>456</w:t>
            </w:r>
          </w:p>
        </w:tc>
      </w:tr>
      <w:tr w:rsidR="00BC0C72" w:rsidTr="00181458">
        <w:trPr>
          <w:divId w:val="1237204249"/>
        </w:trPr>
        <w:tc>
          <w:tcPr>
            <w:tcW w:w="900" w:type="pct"/>
            <w:hideMark/>
          </w:tcPr>
          <w:p w:rsidR="00BC0C72" w:rsidRDefault="008D5CF6">
            <w:pPr>
              <w:pStyle w:val="a5"/>
            </w:pPr>
            <w:bookmarkStart w:id="34932" w:name="63653"/>
            <w:bookmarkEnd w:id="34932"/>
            <w:r>
              <w:t> </w:t>
            </w:r>
          </w:p>
        </w:tc>
        <w:tc>
          <w:tcPr>
            <w:tcW w:w="2600" w:type="pct"/>
            <w:hideMark/>
          </w:tcPr>
          <w:p w:rsidR="00BC0C72" w:rsidRDefault="008D5CF6">
            <w:pPr>
              <w:pStyle w:val="a5"/>
            </w:pPr>
            <w:bookmarkStart w:id="34933" w:name="63654"/>
            <w:bookmarkEnd w:id="34933"/>
            <w:r>
              <w:t>маркери марки TMS SCE</w:t>
            </w:r>
          </w:p>
        </w:tc>
        <w:tc>
          <w:tcPr>
            <w:tcW w:w="750" w:type="pct"/>
            <w:hideMark/>
          </w:tcPr>
          <w:p w:rsidR="00BC0C72" w:rsidRDefault="008D5CF6">
            <w:pPr>
              <w:pStyle w:val="a5"/>
              <w:jc w:val="center"/>
            </w:pPr>
            <w:bookmarkStart w:id="34934" w:name="63655"/>
            <w:bookmarkEnd w:id="34934"/>
            <w:r>
              <w:t>- " -</w:t>
            </w:r>
          </w:p>
        </w:tc>
        <w:tc>
          <w:tcPr>
            <w:tcW w:w="750" w:type="pct"/>
            <w:hideMark/>
          </w:tcPr>
          <w:p w:rsidR="00BC0C72" w:rsidRDefault="008D5CF6">
            <w:pPr>
              <w:pStyle w:val="a5"/>
              <w:jc w:val="center"/>
            </w:pPr>
            <w:bookmarkStart w:id="34935" w:name="63656"/>
            <w:bookmarkEnd w:id="34935"/>
            <w:r>
              <w:t>2580</w:t>
            </w:r>
          </w:p>
        </w:tc>
      </w:tr>
      <w:tr w:rsidR="00BC0C72" w:rsidTr="00181458">
        <w:trPr>
          <w:divId w:val="1237204249"/>
        </w:trPr>
        <w:tc>
          <w:tcPr>
            <w:tcW w:w="900" w:type="pct"/>
            <w:hideMark/>
          </w:tcPr>
          <w:p w:rsidR="00BC0C72" w:rsidRDefault="008D5CF6">
            <w:pPr>
              <w:pStyle w:val="a5"/>
            </w:pPr>
            <w:bookmarkStart w:id="34936" w:name="63657"/>
            <w:bookmarkEnd w:id="34936"/>
            <w:r>
              <w:t> </w:t>
            </w:r>
          </w:p>
        </w:tc>
        <w:tc>
          <w:tcPr>
            <w:tcW w:w="2600" w:type="pct"/>
            <w:hideMark/>
          </w:tcPr>
          <w:p w:rsidR="00BC0C72" w:rsidRDefault="008D5CF6">
            <w:pPr>
              <w:pStyle w:val="a5"/>
            </w:pPr>
            <w:bookmarkStart w:id="34937" w:name="63658"/>
            <w:bookmarkEnd w:id="34937"/>
            <w:r>
              <w:t>муфти марки S063</w:t>
            </w:r>
          </w:p>
        </w:tc>
        <w:tc>
          <w:tcPr>
            <w:tcW w:w="750" w:type="pct"/>
            <w:hideMark/>
          </w:tcPr>
          <w:p w:rsidR="00BC0C72" w:rsidRDefault="008D5CF6">
            <w:pPr>
              <w:pStyle w:val="a5"/>
              <w:jc w:val="center"/>
            </w:pPr>
            <w:bookmarkStart w:id="34938" w:name="63659"/>
            <w:bookmarkEnd w:id="34938"/>
            <w:r>
              <w:t>- " -</w:t>
            </w:r>
          </w:p>
        </w:tc>
        <w:tc>
          <w:tcPr>
            <w:tcW w:w="750" w:type="pct"/>
            <w:hideMark/>
          </w:tcPr>
          <w:p w:rsidR="00BC0C72" w:rsidRDefault="008D5CF6">
            <w:pPr>
              <w:pStyle w:val="a5"/>
              <w:jc w:val="center"/>
            </w:pPr>
            <w:bookmarkStart w:id="34939" w:name="63660"/>
            <w:bookmarkEnd w:id="34939"/>
            <w:r>
              <w:t>1194</w:t>
            </w:r>
          </w:p>
        </w:tc>
      </w:tr>
      <w:tr w:rsidR="00BC0C72" w:rsidTr="00181458">
        <w:trPr>
          <w:divId w:val="1237204249"/>
        </w:trPr>
        <w:tc>
          <w:tcPr>
            <w:tcW w:w="900" w:type="pct"/>
            <w:hideMark/>
          </w:tcPr>
          <w:p w:rsidR="00BC0C72" w:rsidRDefault="008D5CF6">
            <w:pPr>
              <w:pStyle w:val="a5"/>
            </w:pPr>
            <w:bookmarkStart w:id="34940" w:name="63661"/>
            <w:bookmarkEnd w:id="34940"/>
            <w:r>
              <w:t> </w:t>
            </w:r>
          </w:p>
        </w:tc>
        <w:tc>
          <w:tcPr>
            <w:tcW w:w="2600" w:type="pct"/>
            <w:hideMark/>
          </w:tcPr>
          <w:p w:rsidR="00BC0C72" w:rsidRDefault="008D5CF6">
            <w:pPr>
              <w:pStyle w:val="a5"/>
            </w:pPr>
            <w:bookmarkStart w:id="34941" w:name="63662"/>
            <w:bookmarkEnd w:id="34941"/>
            <w:r>
              <w:t>муфти марки S096</w:t>
            </w:r>
          </w:p>
        </w:tc>
        <w:tc>
          <w:tcPr>
            <w:tcW w:w="750" w:type="pct"/>
            <w:hideMark/>
          </w:tcPr>
          <w:p w:rsidR="00BC0C72" w:rsidRDefault="008D5CF6">
            <w:pPr>
              <w:pStyle w:val="a5"/>
              <w:jc w:val="center"/>
            </w:pPr>
            <w:bookmarkStart w:id="34942" w:name="63663"/>
            <w:bookmarkEnd w:id="34942"/>
            <w:r>
              <w:t>- " -</w:t>
            </w:r>
          </w:p>
        </w:tc>
        <w:tc>
          <w:tcPr>
            <w:tcW w:w="750" w:type="pct"/>
            <w:hideMark/>
          </w:tcPr>
          <w:p w:rsidR="00BC0C72" w:rsidRDefault="008D5CF6">
            <w:pPr>
              <w:pStyle w:val="a5"/>
              <w:jc w:val="center"/>
            </w:pPr>
            <w:bookmarkStart w:id="34943" w:name="63664"/>
            <w:bookmarkEnd w:id="34943"/>
            <w:r>
              <w:t>408</w:t>
            </w:r>
          </w:p>
        </w:tc>
      </w:tr>
      <w:tr w:rsidR="00BC0C72" w:rsidTr="00181458">
        <w:trPr>
          <w:divId w:val="1237204249"/>
        </w:trPr>
        <w:tc>
          <w:tcPr>
            <w:tcW w:w="900" w:type="pct"/>
            <w:hideMark/>
          </w:tcPr>
          <w:p w:rsidR="00BC0C72" w:rsidRDefault="008D5CF6">
            <w:pPr>
              <w:pStyle w:val="a5"/>
            </w:pPr>
            <w:bookmarkStart w:id="34944" w:name="63665"/>
            <w:bookmarkEnd w:id="34944"/>
            <w:r>
              <w:t> </w:t>
            </w:r>
          </w:p>
        </w:tc>
        <w:tc>
          <w:tcPr>
            <w:tcW w:w="2600" w:type="pct"/>
            <w:hideMark/>
          </w:tcPr>
          <w:p w:rsidR="00BC0C72" w:rsidRDefault="008D5CF6">
            <w:pPr>
              <w:pStyle w:val="a5"/>
            </w:pPr>
            <w:bookmarkStart w:id="34945" w:name="63666"/>
            <w:bookmarkEnd w:id="34945"/>
            <w:r>
              <w:t>прохідник марки 301, 342</w:t>
            </w:r>
          </w:p>
        </w:tc>
        <w:tc>
          <w:tcPr>
            <w:tcW w:w="750" w:type="pct"/>
            <w:hideMark/>
          </w:tcPr>
          <w:p w:rsidR="00BC0C72" w:rsidRDefault="008D5CF6">
            <w:pPr>
              <w:pStyle w:val="a5"/>
              <w:jc w:val="center"/>
            </w:pPr>
            <w:bookmarkStart w:id="34946" w:name="63667"/>
            <w:bookmarkEnd w:id="34946"/>
            <w:r>
              <w:t>штук</w:t>
            </w:r>
          </w:p>
        </w:tc>
        <w:tc>
          <w:tcPr>
            <w:tcW w:w="750" w:type="pct"/>
            <w:hideMark/>
          </w:tcPr>
          <w:p w:rsidR="00BC0C72" w:rsidRDefault="008D5CF6">
            <w:pPr>
              <w:pStyle w:val="a5"/>
              <w:jc w:val="center"/>
            </w:pPr>
            <w:bookmarkStart w:id="34947" w:name="63668"/>
            <w:bookmarkEnd w:id="34947"/>
            <w:r>
              <w:t>240</w:t>
            </w:r>
          </w:p>
        </w:tc>
      </w:tr>
      <w:tr w:rsidR="00BC0C72" w:rsidTr="00181458">
        <w:trPr>
          <w:divId w:val="1237204249"/>
        </w:trPr>
        <w:tc>
          <w:tcPr>
            <w:tcW w:w="900" w:type="pct"/>
            <w:hideMark/>
          </w:tcPr>
          <w:p w:rsidR="00BC0C72" w:rsidRDefault="008D5CF6">
            <w:pPr>
              <w:pStyle w:val="a5"/>
            </w:pPr>
            <w:bookmarkStart w:id="34948" w:name="63669"/>
            <w:bookmarkEnd w:id="34948"/>
            <w:r>
              <w:t>8803 20 00</w:t>
            </w:r>
          </w:p>
        </w:tc>
        <w:tc>
          <w:tcPr>
            <w:tcW w:w="2600" w:type="pct"/>
            <w:hideMark/>
          </w:tcPr>
          <w:p w:rsidR="00BC0C72" w:rsidRDefault="008D5CF6">
            <w:pPr>
              <w:pStyle w:val="a5"/>
            </w:pPr>
            <w:bookmarkStart w:id="34949" w:name="63670"/>
            <w:bookmarkEnd w:id="34949"/>
            <w:r>
              <w:t>Частини літальних апаратів товарної позиції 8801 або 8802:</w:t>
            </w:r>
            <w:r>
              <w:br/>
              <w:t>- шасі літаків та їх частини:</w:t>
            </w:r>
          </w:p>
        </w:tc>
        <w:tc>
          <w:tcPr>
            <w:tcW w:w="750" w:type="pct"/>
            <w:hideMark/>
          </w:tcPr>
          <w:p w:rsidR="00BC0C72" w:rsidRDefault="008D5CF6">
            <w:pPr>
              <w:pStyle w:val="a5"/>
              <w:jc w:val="center"/>
            </w:pPr>
            <w:bookmarkStart w:id="34950" w:name="63671"/>
            <w:bookmarkEnd w:id="34950"/>
            <w:r>
              <w:t> </w:t>
            </w:r>
          </w:p>
        </w:tc>
        <w:tc>
          <w:tcPr>
            <w:tcW w:w="750" w:type="pct"/>
            <w:hideMark/>
          </w:tcPr>
          <w:p w:rsidR="00BC0C72" w:rsidRDefault="008D5CF6">
            <w:pPr>
              <w:pStyle w:val="a5"/>
              <w:jc w:val="center"/>
            </w:pPr>
            <w:bookmarkStart w:id="34951" w:name="63672"/>
            <w:bookmarkEnd w:id="34951"/>
            <w:r>
              <w:t> </w:t>
            </w:r>
          </w:p>
        </w:tc>
      </w:tr>
      <w:tr w:rsidR="00BC0C72" w:rsidTr="00181458">
        <w:trPr>
          <w:divId w:val="1237204249"/>
        </w:trPr>
        <w:tc>
          <w:tcPr>
            <w:tcW w:w="900" w:type="pct"/>
            <w:hideMark/>
          </w:tcPr>
          <w:p w:rsidR="00BC0C72" w:rsidRDefault="008D5CF6">
            <w:pPr>
              <w:pStyle w:val="a5"/>
            </w:pPr>
            <w:bookmarkStart w:id="34952" w:name="63673"/>
            <w:bookmarkEnd w:id="34952"/>
            <w:r>
              <w:t> </w:t>
            </w:r>
          </w:p>
        </w:tc>
        <w:tc>
          <w:tcPr>
            <w:tcW w:w="2600" w:type="pct"/>
            <w:hideMark/>
          </w:tcPr>
          <w:p w:rsidR="00BC0C72" w:rsidRDefault="008D5CF6">
            <w:pPr>
              <w:pStyle w:val="a5"/>
            </w:pPr>
            <w:bookmarkStart w:id="34953" w:name="63674"/>
            <w:bookmarkEnd w:id="34953"/>
            <w:r>
              <w:t>колесо гальмівне КТ 192.010</w:t>
            </w:r>
          </w:p>
        </w:tc>
        <w:tc>
          <w:tcPr>
            <w:tcW w:w="750" w:type="pct"/>
            <w:hideMark/>
          </w:tcPr>
          <w:p w:rsidR="00BC0C72" w:rsidRDefault="008D5CF6">
            <w:pPr>
              <w:pStyle w:val="a5"/>
              <w:jc w:val="center"/>
            </w:pPr>
            <w:bookmarkStart w:id="34954" w:name="63675"/>
            <w:bookmarkEnd w:id="34954"/>
            <w:r>
              <w:t>штук</w:t>
            </w:r>
          </w:p>
        </w:tc>
        <w:tc>
          <w:tcPr>
            <w:tcW w:w="750" w:type="pct"/>
            <w:hideMark/>
          </w:tcPr>
          <w:p w:rsidR="00BC0C72" w:rsidRDefault="008D5CF6">
            <w:pPr>
              <w:pStyle w:val="a5"/>
              <w:jc w:val="center"/>
            </w:pPr>
            <w:bookmarkStart w:id="34955" w:name="63676"/>
            <w:bookmarkEnd w:id="34955"/>
            <w:r>
              <w:t>181</w:t>
            </w:r>
          </w:p>
        </w:tc>
      </w:tr>
      <w:tr w:rsidR="00BC0C72" w:rsidTr="00181458">
        <w:trPr>
          <w:divId w:val="1237204249"/>
        </w:trPr>
        <w:tc>
          <w:tcPr>
            <w:tcW w:w="900" w:type="pct"/>
            <w:hideMark/>
          </w:tcPr>
          <w:p w:rsidR="00BC0C72" w:rsidRDefault="008D5CF6">
            <w:pPr>
              <w:pStyle w:val="a5"/>
            </w:pPr>
            <w:bookmarkStart w:id="34956" w:name="63677"/>
            <w:bookmarkEnd w:id="34956"/>
            <w:r>
              <w:t> </w:t>
            </w:r>
          </w:p>
        </w:tc>
        <w:tc>
          <w:tcPr>
            <w:tcW w:w="2600" w:type="pct"/>
            <w:hideMark/>
          </w:tcPr>
          <w:p w:rsidR="00BC0C72" w:rsidRDefault="008D5CF6">
            <w:pPr>
              <w:pStyle w:val="a5"/>
            </w:pPr>
            <w:bookmarkStart w:id="34957" w:name="63678"/>
            <w:bookmarkEnd w:id="34957"/>
            <w:r>
              <w:t>колесо КТ 192.010</w:t>
            </w:r>
          </w:p>
        </w:tc>
        <w:tc>
          <w:tcPr>
            <w:tcW w:w="750" w:type="pct"/>
            <w:hideMark/>
          </w:tcPr>
          <w:p w:rsidR="00BC0C72" w:rsidRDefault="008D5CF6">
            <w:pPr>
              <w:pStyle w:val="a5"/>
              <w:jc w:val="center"/>
            </w:pPr>
            <w:bookmarkStart w:id="34958" w:name="63679"/>
            <w:bookmarkEnd w:id="34958"/>
            <w:r>
              <w:t>- " -</w:t>
            </w:r>
          </w:p>
        </w:tc>
        <w:tc>
          <w:tcPr>
            <w:tcW w:w="750" w:type="pct"/>
            <w:hideMark/>
          </w:tcPr>
          <w:p w:rsidR="00BC0C72" w:rsidRDefault="008D5CF6">
            <w:pPr>
              <w:pStyle w:val="a5"/>
              <w:jc w:val="center"/>
            </w:pPr>
            <w:bookmarkStart w:id="34959" w:name="63680"/>
            <w:bookmarkEnd w:id="34959"/>
            <w:r>
              <w:t>181</w:t>
            </w:r>
          </w:p>
        </w:tc>
      </w:tr>
      <w:tr w:rsidR="00BC0C72" w:rsidTr="00181458">
        <w:trPr>
          <w:divId w:val="1237204249"/>
        </w:trPr>
        <w:tc>
          <w:tcPr>
            <w:tcW w:w="900" w:type="pct"/>
            <w:hideMark/>
          </w:tcPr>
          <w:p w:rsidR="00BC0C72" w:rsidRDefault="008D5CF6">
            <w:pPr>
              <w:pStyle w:val="a5"/>
            </w:pPr>
            <w:bookmarkStart w:id="34960" w:name="63681"/>
            <w:bookmarkEnd w:id="34960"/>
            <w:r>
              <w:t> </w:t>
            </w:r>
          </w:p>
        </w:tc>
        <w:tc>
          <w:tcPr>
            <w:tcW w:w="2600" w:type="pct"/>
            <w:hideMark/>
          </w:tcPr>
          <w:p w:rsidR="00BC0C72" w:rsidRDefault="008D5CF6">
            <w:pPr>
              <w:pStyle w:val="a5"/>
            </w:pPr>
            <w:bookmarkStart w:id="34961" w:name="63682"/>
            <w:bookmarkEnd w:id="34961"/>
            <w:r>
              <w:t>колесо негальмівне К 327А</w:t>
            </w:r>
          </w:p>
        </w:tc>
        <w:tc>
          <w:tcPr>
            <w:tcW w:w="750" w:type="pct"/>
            <w:hideMark/>
          </w:tcPr>
          <w:p w:rsidR="00BC0C72" w:rsidRDefault="008D5CF6">
            <w:pPr>
              <w:pStyle w:val="a5"/>
              <w:jc w:val="center"/>
            </w:pPr>
            <w:bookmarkStart w:id="34962" w:name="63683"/>
            <w:bookmarkEnd w:id="34962"/>
            <w:r>
              <w:t>- " -</w:t>
            </w:r>
          </w:p>
        </w:tc>
        <w:tc>
          <w:tcPr>
            <w:tcW w:w="750" w:type="pct"/>
            <w:hideMark/>
          </w:tcPr>
          <w:p w:rsidR="00BC0C72" w:rsidRDefault="008D5CF6">
            <w:pPr>
              <w:pStyle w:val="a5"/>
              <w:jc w:val="center"/>
            </w:pPr>
            <w:bookmarkStart w:id="34963" w:name="63684"/>
            <w:bookmarkEnd w:id="34963"/>
            <w:r>
              <w:t>184</w:t>
            </w:r>
          </w:p>
        </w:tc>
      </w:tr>
      <w:tr w:rsidR="00BC0C72" w:rsidTr="00181458">
        <w:trPr>
          <w:divId w:val="1237204249"/>
        </w:trPr>
        <w:tc>
          <w:tcPr>
            <w:tcW w:w="900" w:type="pct"/>
            <w:hideMark/>
          </w:tcPr>
          <w:p w:rsidR="00BC0C72" w:rsidRDefault="008D5CF6">
            <w:pPr>
              <w:pStyle w:val="a5"/>
            </w:pPr>
            <w:bookmarkStart w:id="34964" w:name="63685"/>
            <w:bookmarkEnd w:id="34964"/>
            <w:r>
              <w:t> </w:t>
            </w:r>
          </w:p>
        </w:tc>
        <w:tc>
          <w:tcPr>
            <w:tcW w:w="2600" w:type="pct"/>
            <w:hideMark/>
          </w:tcPr>
          <w:p w:rsidR="00BC0C72" w:rsidRDefault="008D5CF6">
            <w:pPr>
              <w:pStyle w:val="a5"/>
            </w:pPr>
            <w:bookmarkStart w:id="34965" w:name="63686"/>
            <w:bookmarkEnd w:id="34965"/>
            <w:r>
              <w:t>тормоз КТ 192А.010</w:t>
            </w:r>
          </w:p>
        </w:tc>
        <w:tc>
          <w:tcPr>
            <w:tcW w:w="750" w:type="pct"/>
            <w:hideMark/>
          </w:tcPr>
          <w:p w:rsidR="00BC0C72" w:rsidRDefault="008D5CF6">
            <w:pPr>
              <w:pStyle w:val="a5"/>
              <w:jc w:val="center"/>
            </w:pPr>
            <w:bookmarkStart w:id="34966" w:name="63687"/>
            <w:bookmarkEnd w:id="34966"/>
            <w:r>
              <w:t>- " -</w:t>
            </w:r>
          </w:p>
        </w:tc>
        <w:tc>
          <w:tcPr>
            <w:tcW w:w="750" w:type="pct"/>
            <w:hideMark/>
          </w:tcPr>
          <w:p w:rsidR="00BC0C72" w:rsidRDefault="008D5CF6">
            <w:pPr>
              <w:pStyle w:val="a5"/>
              <w:jc w:val="center"/>
            </w:pPr>
            <w:bookmarkStart w:id="34967" w:name="63688"/>
            <w:bookmarkEnd w:id="34967"/>
            <w:r>
              <w:t>100</w:t>
            </w:r>
          </w:p>
        </w:tc>
      </w:tr>
      <w:tr w:rsidR="00BC0C72" w:rsidTr="00181458">
        <w:trPr>
          <w:divId w:val="1237204249"/>
        </w:trPr>
        <w:tc>
          <w:tcPr>
            <w:tcW w:w="900" w:type="pct"/>
            <w:hideMark/>
          </w:tcPr>
          <w:p w:rsidR="00BC0C72" w:rsidRDefault="008D5CF6">
            <w:pPr>
              <w:pStyle w:val="a5"/>
            </w:pPr>
            <w:bookmarkStart w:id="34968" w:name="63689"/>
            <w:bookmarkEnd w:id="34968"/>
            <w:r>
              <w:t> </w:t>
            </w:r>
          </w:p>
        </w:tc>
        <w:tc>
          <w:tcPr>
            <w:tcW w:w="2600" w:type="pct"/>
            <w:hideMark/>
          </w:tcPr>
          <w:p w:rsidR="00BC0C72" w:rsidRDefault="008D5CF6">
            <w:pPr>
              <w:pStyle w:val="a5"/>
            </w:pPr>
            <w:bookmarkStart w:id="34969" w:name="63690"/>
            <w:bookmarkEnd w:id="34969"/>
            <w:r>
              <w:t>тормозний диск КТ 192-20</w:t>
            </w:r>
          </w:p>
        </w:tc>
        <w:tc>
          <w:tcPr>
            <w:tcW w:w="750" w:type="pct"/>
            <w:hideMark/>
          </w:tcPr>
          <w:p w:rsidR="00BC0C72" w:rsidRDefault="008D5CF6">
            <w:pPr>
              <w:pStyle w:val="a5"/>
              <w:jc w:val="center"/>
            </w:pPr>
            <w:bookmarkStart w:id="34970" w:name="63691"/>
            <w:bookmarkEnd w:id="34970"/>
            <w:r>
              <w:t>- " -</w:t>
            </w:r>
          </w:p>
        </w:tc>
        <w:tc>
          <w:tcPr>
            <w:tcW w:w="750" w:type="pct"/>
            <w:hideMark/>
          </w:tcPr>
          <w:p w:rsidR="00BC0C72" w:rsidRDefault="008D5CF6">
            <w:pPr>
              <w:pStyle w:val="a5"/>
              <w:jc w:val="center"/>
            </w:pPr>
            <w:bookmarkStart w:id="34971" w:name="63692"/>
            <w:bookmarkEnd w:id="34971"/>
            <w:r>
              <w:t>100</w:t>
            </w:r>
          </w:p>
        </w:tc>
      </w:tr>
      <w:tr w:rsidR="00BC0C72" w:rsidTr="00181458">
        <w:trPr>
          <w:divId w:val="1237204249"/>
        </w:trPr>
        <w:tc>
          <w:tcPr>
            <w:tcW w:w="900" w:type="pct"/>
            <w:hideMark/>
          </w:tcPr>
          <w:p w:rsidR="00BC0C72" w:rsidRDefault="008D5CF6">
            <w:pPr>
              <w:pStyle w:val="a5"/>
            </w:pPr>
            <w:bookmarkStart w:id="34972" w:name="63693"/>
            <w:bookmarkEnd w:id="34972"/>
            <w:r>
              <w:t> </w:t>
            </w:r>
          </w:p>
        </w:tc>
        <w:tc>
          <w:tcPr>
            <w:tcW w:w="2600" w:type="pct"/>
            <w:hideMark/>
          </w:tcPr>
          <w:p w:rsidR="00BC0C72" w:rsidRDefault="008D5CF6">
            <w:pPr>
              <w:pStyle w:val="a5"/>
            </w:pPr>
            <w:bookmarkStart w:id="34973" w:name="63694"/>
            <w:bookmarkEnd w:id="34973"/>
            <w:r>
              <w:t>тормозний диск КТ 192-30</w:t>
            </w:r>
          </w:p>
        </w:tc>
        <w:tc>
          <w:tcPr>
            <w:tcW w:w="750" w:type="pct"/>
            <w:hideMark/>
          </w:tcPr>
          <w:p w:rsidR="00BC0C72" w:rsidRDefault="008D5CF6">
            <w:pPr>
              <w:pStyle w:val="a5"/>
              <w:jc w:val="center"/>
            </w:pPr>
            <w:bookmarkStart w:id="34974" w:name="63695"/>
            <w:bookmarkEnd w:id="34974"/>
            <w:r>
              <w:t>- " -</w:t>
            </w:r>
          </w:p>
        </w:tc>
        <w:tc>
          <w:tcPr>
            <w:tcW w:w="750" w:type="pct"/>
            <w:hideMark/>
          </w:tcPr>
          <w:p w:rsidR="00BC0C72" w:rsidRDefault="008D5CF6">
            <w:pPr>
              <w:pStyle w:val="a5"/>
              <w:jc w:val="center"/>
            </w:pPr>
            <w:bookmarkStart w:id="34975" w:name="63696"/>
            <w:bookmarkEnd w:id="34975"/>
            <w:r>
              <w:t>100</w:t>
            </w:r>
          </w:p>
        </w:tc>
      </w:tr>
      <w:tr w:rsidR="00BC0C72" w:rsidTr="00181458">
        <w:trPr>
          <w:divId w:val="1237204249"/>
        </w:trPr>
        <w:tc>
          <w:tcPr>
            <w:tcW w:w="900" w:type="pct"/>
            <w:hideMark/>
          </w:tcPr>
          <w:p w:rsidR="00BC0C72" w:rsidRDefault="008D5CF6">
            <w:pPr>
              <w:pStyle w:val="a5"/>
            </w:pPr>
            <w:bookmarkStart w:id="34976" w:name="63697"/>
            <w:bookmarkEnd w:id="34976"/>
            <w:r>
              <w:t> </w:t>
            </w:r>
          </w:p>
        </w:tc>
        <w:tc>
          <w:tcPr>
            <w:tcW w:w="2600" w:type="pct"/>
            <w:hideMark/>
          </w:tcPr>
          <w:p w:rsidR="00BC0C72" w:rsidRDefault="008D5CF6">
            <w:pPr>
              <w:pStyle w:val="a5"/>
            </w:pPr>
            <w:bookmarkStart w:id="34977" w:name="63698"/>
            <w:bookmarkEnd w:id="34977"/>
            <w:r>
              <w:t>тормозний диск КТ 192-40</w:t>
            </w:r>
          </w:p>
        </w:tc>
        <w:tc>
          <w:tcPr>
            <w:tcW w:w="750" w:type="pct"/>
            <w:hideMark/>
          </w:tcPr>
          <w:p w:rsidR="00BC0C72" w:rsidRDefault="008D5CF6">
            <w:pPr>
              <w:pStyle w:val="a5"/>
              <w:jc w:val="center"/>
            </w:pPr>
            <w:bookmarkStart w:id="34978" w:name="63699"/>
            <w:bookmarkEnd w:id="34978"/>
            <w:r>
              <w:t>- " -</w:t>
            </w:r>
          </w:p>
        </w:tc>
        <w:tc>
          <w:tcPr>
            <w:tcW w:w="750" w:type="pct"/>
            <w:hideMark/>
          </w:tcPr>
          <w:p w:rsidR="00BC0C72" w:rsidRDefault="008D5CF6">
            <w:pPr>
              <w:pStyle w:val="a5"/>
              <w:jc w:val="center"/>
            </w:pPr>
            <w:bookmarkStart w:id="34979" w:name="63700"/>
            <w:bookmarkEnd w:id="34979"/>
            <w:r>
              <w:t>100</w:t>
            </w:r>
          </w:p>
        </w:tc>
      </w:tr>
      <w:tr w:rsidR="00BC0C72" w:rsidTr="00181458">
        <w:trPr>
          <w:divId w:val="1237204249"/>
        </w:trPr>
        <w:tc>
          <w:tcPr>
            <w:tcW w:w="900" w:type="pct"/>
            <w:hideMark/>
          </w:tcPr>
          <w:p w:rsidR="00BC0C72" w:rsidRDefault="008D5CF6">
            <w:pPr>
              <w:pStyle w:val="a5"/>
            </w:pPr>
            <w:bookmarkStart w:id="34980" w:name="63701"/>
            <w:bookmarkEnd w:id="34980"/>
            <w:r>
              <w:t> </w:t>
            </w:r>
          </w:p>
        </w:tc>
        <w:tc>
          <w:tcPr>
            <w:tcW w:w="2600" w:type="pct"/>
            <w:hideMark/>
          </w:tcPr>
          <w:p w:rsidR="00BC0C72" w:rsidRDefault="008D5CF6">
            <w:pPr>
              <w:pStyle w:val="a5"/>
            </w:pPr>
            <w:bookmarkStart w:id="34981" w:name="63702"/>
            <w:bookmarkEnd w:id="34981"/>
            <w:r>
              <w:t>тормозний диск КТ 192-50</w:t>
            </w:r>
          </w:p>
        </w:tc>
        <w:tc>
          <w:tcPr>
            <w:tcW w:w="750" w:type="pct"/>
            <w:hideMark/>
          </w:tcPr>
          <w:p w:rsidR="00BC0C72" w:rsidRDefault="008D5CF6">
            <w:pPr>
              <w:pStyle w:val="a5"/>
              <w:jc w:val="center"/>
            </w:pPr>
            <w:bookmarkStart w:id="34982" w:name="63703"/>
            <w:bookmarkEnd w:id="34982"/>
            <w:r>
              <w:t>- " -</w:t>
            </w:r>
          </w:p>
        </w:tc>
        <w:tc>
          <w:tcPr>
            <w:tcW w:w="750" w:type="pct"/>
            <w:hideMark/>
          </w:tcPr>
          <w:p w:rsidR="00BC0C72" w:rsidRDefault="008D5CF6">
            <w:pPr>
              <w:pStyle w:val="a5"/>
              <w:jc w:val="center"/>
            </w:pPr>
            <w:bookmarkStart w:id="34983" w:name="63704"/>
            <w:bookmarkEnd w:id="34983"/>
            <w:r>
              <w:t>100</w:t>
            </w:r>
          </w:p>
        </w:tc>
      </w:tr>
      <w:tr w:rsidR="00BC0C72" w:rsidTr="00181458">
        <w:trPr>
          <w:divId w:val="1237204249"/>
        </w:trPr>
        <w:tc>
          <w:tcPr>
            <w:tcW w:w="900" w:type="pct"/>
            <w:hideMark/>
          </w:tcPr>
          <w:p w:rsidR="00BC0C72" w:rsidRDefault="008D5CF6">
            <w:pPr>
              <w:pStyle w:val="a5"/>
            </w:pPr>
            <w:bookmarkStart w:id="34984" w:name="63705"/>
            <w:bookmarkEnd w:id="34984"/>
            <w:r>
              <w:t> </w:t>
            </w:r>
          </w:p>
        </w:tc>
        <w:tc>
          <w:tcPr>
            <w:tcW w:w="2600" w:type="pct"/>
            <w:hideMark/>
          </w:tcPr>
          <w:p w:rsidR="00BC0C72" w:rsidRDefault="008D5CF6">
            <w:pPr>
              <w:pStyle w:val="a5"/>
            </w:pPr>
            <w:bookmarkStart w:id="34985" w:name="63706"/>
            <w:bookmarkEnd w:id="34985"/>
            <w:r>
              <w:t>колесо негальмівне КН44</w:t>
            </w:r>
          </w:p>
        </w:tc>
        <w:tc>
          <w:tcPr>
            <w:tcW w:w="750" w:type="pct"/>
            <w:hideMark/>
          </w:tcPr>
          <w:p w:rsidR="00BC0C72" w:rsidRDefault="008D5CF6">
            <w:pPr>
              <w:pStyle w:val="a5"/>
              <w:jc w:val="center"/>
            </w:pPr>
            <w:bookmarkStart w:id="34986" w:name="63707"/>
            <w:bookmarkEnd w:id="34986"/>
            <w:r>
              <w:t>- " -</w:t>
            </w:r>
          </w:p>
        </w:tc>
        <w:tc>
          <w:tcPr>
            <w:tcW w:w="750" w:type="pct"/>
            <w:hideMark/>
          </w:tcPr>
          <w:p w:rsidR="00BC0C72" w:rsidRDefault="008D5CF6">
            <w:pPr>
              <w:pStyle w:val="a5"/>
              <w:jc w:val="center"/>
            </w:pPr>
            <w:bookmarkStart w:id="34987" w:name="63708"/>
            <w:bookmarkEnd w:id="34987"/>
            <w:r>
              <w:t>136</w:t>
            </w:r>
          </w:p>
        </w:tc>
      </w:tr>
      <w:tr w:rsidR="00BC0C72" w:rsidTr="00181458">
        <w:trPr>
          <w:divId w:val="1237204249"/>
        </w:trPr>
        <w:tc>
          <w:tcPr>
            <w:tcW w:w="900" w:type="pct"/>
            <w:hideMark/>
          </w:tcPr>
          <w:p w:rsidR="00BC0C72" w:rsidRDefault="008D5CF6">
            <w:pPr>
              <w:pStyle w:val="a5"/>
            </w:pPr>
            <w:bookmarkStart w:id="34988" w:name="63709"/>
            <w:bookmarkEnd w:id="34988"/>
            <w:r>
              <w:t> </w:t>
            </w:r>
          </w:p>
        </w:tc>
        <w:tc>
          <w:tcPr>
            <w:tcW w:w="2600" w:type="pct"/>
            <w:hideMark/>
          </w:tcPr>
          <w:p w:rsidR="00BC0C72" w:rsidRDefault="008D5CF6">
            <w:pPr>
              <w:pStyle w:val="a5"/>
            </w:pPr>
            <w:bookmarkStart w:id="34989" w:name="63710"/>
            <w:bookmarkEnd w:id="34989"/>
            <w:r>
              <w:t>колесо гальмівне КТ231А.010</w:t>
            </w:r>
          </w:p>
        </w:tc>
        <w:tc>
          <w:tcPr>
            <w:tcW w:w="750" w:type="pct"/>
            <w:hideMark/>
          </w:tcPr>
          <w:p w:rsidR="00BC0C72" w:rsidRDefault="008D5CF6">
            <w:pPr>
              <w:pStyle w:val="a5"/>
              <w:jc w:val="center"/>
            </w:pPr>
            <w:bookmarkStart w:id="34990" w:name="63711"/>
            <w:bookmarkEnd w:id="34990"/>
            <w:r>
              <w:t>- " -</w:t>
            </w:r>
          </w:p>
        </w:tc>
        <w:tc>
          <w:tcPr>
            <w:tcW w:w="750" w:type="pct"/>
            <w:hideMark/>
          </w:tcPr>
          <w:p w:rsidR="00BC0C72" w:rsidRDefault="008D5CF6">
            <w:pPr>
              <w:pStyle w:val="a5"/>
              <w:jc w:val="center"/>
            </w:pPr>
            <w:bookmarkStart w:id="34991" w:name="63712"/>
            <w:bookmarkEnd w:id="34991"/>
            <w:r>
              <w:t>172</w:t>
            </w:r>
          </w:p>
        </w:tc>
      </w:tr>
      <w:tr w:rsidR="00BC0C72" w:rsidTr="00181458">
        <w:trPr>
          <w:divId w:val="1237204249"/>
        </w:trPr>
        <w:tc>
          <w:tcPr>
            <w:tcW w:w="900" w:type="pct"/>
            <w:hideMark/>
          </w:tcPr>
          <w:p w:rsidR="00BC0C72" w:rsidRDefault="008D5CF6">
            <w:pPr>
              <w:pStyle w:val="a5"/>
            </w:pPr>
            <w:bookmarkStart w:id="34992" w:name="63713"/>
            <w:bookmarkEnd w:id="34992"/>
            <w:r>
              <w:t> </w:t>
            </w:r>
          </w:p>
        </w:tc>
        <w:tc>
          <w:tcPr>
            <w:tcW w:w="2600" w:type="pct"/>
            <w:hideMark/>
          </w:tcPr>
          <w:p w:rsidR="00BC0C72" w:rsidRDefault="008D5CF6">
            <w:pPr>
              <w:pStyle w:val="a5"/>
            </w:pPr>
            <w:bookmarkStart w:id="34993" w:name="63714"/>
            <w:bookmarkEnd w:id="34993"/>
            <w:r>
              <w:t>комплект шассі 72.00.4000.000.000</w:t>
            </w:r>
          </w:p>
        </w:tc>
        <w:tc>
          <w:tcPr>
            <w:tcW w:w="750" w:type="pct"/>
            <w:hideMark/>
          </w:tcPr>
          <w:p w:rsidR="00BC0C72" w:rsidRDefault="008D5CF6">
            <w:pPr>
              <w:pStyle w:val="a5"/>
              <w:jc w:val="center"/>
            </w:pPr>
            <w:bookmarkStart w:id="34994" w:name="63715"/>
            <w:bookmarkEnd w:id="34994"/>
            <w:r>
              <w:t>комплектів</w:t>
            </w:r>
          </w:p>
        </w:tc>
        <w:tc>
          <w:tcPr>
            <w:tcW w:w="750" w:type="pct"/>
            <w:hideMark/>
          </w:tcPr>
          <w:p w:rsidR="00BC0C72" w:rsidRDefault="008D5CF6">
            <w:pPr>
              <w:pStyle w:val="a5"/>
              <w:jc w:val="center"/>
            </w:pPr>
            <w:bookmarkStart w:id="34995" w:name="63716"/>
            <w:bookmarkEnd w:id="34995"/>
            <w:r>
              <w:t>130</w:t>
            </w:r>
          </w:p>
        </w:tc>
      </w:tr>
      <w:tr w:rsidR="00BC0C72" w:rsidTr="00181458">
        <w:trPr>
          <w:divId w:val="1237204249"/>
        </w:trPr>
        <w:tc>
          <w:tcPr>
            <w:tcW w:w="900" w:type="pct"/>
            <w:hideMark/>
          </w:tcPr>
          <w:p w:rsidR="00BC0C72" w:rsidRDefault="008D5CF6">
            <w:pPr>
              <w:pStyle w:val="a5"/>
            </w:pPr>
            <w:bookmarkStart w:id="34996" w:name="63717"/>
            <w:bookmarkEnd w:id="34996"/>
            <w:r>
              <w:t> </w:t>
            </w:r>
          </w:p>
        </w:tc>
        <w:tc>
          <w:tcPr>
            <w:tcW w:w="2600" w:type="pct"/>
            <w:hideMark/>
          </w:tcPr>
          <w:p w:rsidR="00BC0C72" w:rsidRDefault="008D5CF6">
            <w:pPr>
              <w:pStyle w:val="a5"/>
            </w:pPr>
            <w:bookmarkStart w:id="34997" w:name="63718"/>
            <w:bookmarkEnd w:id="34997"/>
            <w:r>
              <w:t>гальмо КТ231А.130-1</w:t>
            </w:r>
          </w:p>
        </w:tc>
        <w:tc>
          <w:tcPr>
            <w:tcW w:w="750" w:type="pct"/>
            <w:hideMark/>
          </w:tcPr>
          <w:p w:rsidR="00BC0C72" w:rsidRDefault="008D5CF6">
            <w:pPr>
              <w:pStyle w:val="a5"/>
              <w:jc w:val="center"/>
            </w:pPr>
            <w:bookmarkStart w:id="34998" w:name="63719"/>
            <w:bookmarkEnd w:id="34998"/>
            <w:r>
              <w:t>штук</w:t>
            </w:r>
          </w:p>
        </w:tc>
        <w:tc>
          <w:tcPr>
            <w:tcW w:w="750" w:type="pct"/>
            <w:hideMark/>
          </w:tcPr>
          <w:p w:rsidR="00BC0C72" w:rsidRDefault="008D5CF6">
            <w:pPr>
              <w:pStyle w:val="a5"/>
              <w:jc w:val="center"/>
            </w:pPr>
            <w:bookmarkStart w:id="34999" w:name="63720"/>
            <w:bookmarkEnd w:id="34999"/>
            <w:r>
              <w:t>136</w:t>
            </w:r>
          </w:p>
        </w:tc>
      </w:tr>
      <w:tr w:rsidR="00BC0C72" w:rsidTr="00181458">
        <w:trPr>
          <w:divId w:val="1237204249"/>
        </w:trPr>
        <w:tc>
          <w:tcPr>
            <w:tcW w:w="900" w:type="pct"/>
            <w:hideMark/>
          </w:tcPr>
          <w:p w:rsidR="00BC0C72" w:rsidRDefault="008D5CF6">
            <w:pPr>
              <w:pStyle w:val="a5"/>
            </w:pPr>
            <w:bookmarkStart w:id="35000" w:name="63721"/>
            <w:bookmarkEnd w:id="35000"/>
            <w:r>
              <w:t> </w:t>
            </w:r>
          </w:p>
        </w:tc>
        <w:tc>
          <w:tcPr>
            <w:tcW w:w="2600" w:type="pct"/>
            <w:hideMark/>
          </w:tcPr>
          <w:p w:rsidR="00BC0C72" w:rsidRDefault="008D5CF6">
            <w:pPr>
              <w:pStyle w:val="a5"/>
            </w:pPr>
            <w:bookmarkStart w:id="35001" w:name="63722"/>
            <w:bookmarkEnd w:id="35001"/>
            <w:r>
              <w:t>гальмо КТ231А.130-2</w:t>
            </w:r>
          </w:p>
        </w:tc>
        <w:tc>
          <w:tcPr>
            <w:tcW w:w="750" w:type="pct"/>
            <w:hideMark/>
          </w:tcPr>
          <w:p w:rsidR="00BC0C72" w:rsidRDefault="008D5CF6">
            <w:pPr>
              <w:pStyle w:val="a5"/>
              <w:jc w:val="center"/>
            </w:pPr>
            <w:bookmarkStart w:id="35002" w:name="63723"/>
            <w:bookmarkEnd w:id="35002"/>
            <w:r>
              <w:t>- " -</w:t>
            </w:r>
          </w:p>
        </w:tc>
        <w:tc>
          <w:tcPr>
            <w:tcW w:w="750" w:type="pct"/>
            <w:hideMark/>
          </w:tcPr>
          <w:p w:rsidR="00BC0C72" w:rsidRDefault="008D5CF6">
            <w:pPr>
              <w:pStyle w:val="a5"/>
              <w:jc w:val="center"/>
            </w:pPr>
            <w:bookmarkStart w:id="35003" w:name="63724"/>
            <w:bookmarkEnd w:id="35003"/>
            <w:r>
              <w:t>136</w:t>
            </w:r>
          </w:p>
        </w:tc>
      </w:tr>
      <w:tr w:rsidR="00BC0C72" w:rsidTr="00181458">
        <w:trPr>
          <w:divId w:val="1237204249"/>
        </w:trPr>
        <w:tc>
          <w:tcPr>
            <w:tcW w:w="900" w:type="pct"/>
            <w:hideMark/>
          </w:tcPr>
          <w:p w:rsidR="00BC0C72" w:rsidRDefault="008D5CF6">
            <w:pPr>
              <w:pStyle w:val="a5"/>
            </w:pPr>
            <w:bookmarkStart w:id="35004" w:name="63725"/>
            <w:bookmarkEnd w:id="35004"/>
            <w:r>
              <w:t>9014 10 00 10</w:t>
            </w:r>
          </w:p>
        </w:tc>
        <w:tc>
          <w:tcPr>
            <w:tcW w:w="2600" w:type="pct"/>
            <w:hideMark/>
          </w:tcPr>
          <w:p w:rsidR="00BC0C72" w:rsidRDefault="008D5CF6">
            <w:pPr>
              <w:pStyle w:val="a5"/>
            </w:pPr>
            <w:bookmarkStart w:id="35005" w:name="63726"/>
            <w:bookmarkEnd w:id="35005"/>
            <w:r>
              <w:t>Компаси для визначення напрямку; інші навігаційні прилади та інструменти:</w:t>
            </w:r>
            <w:r>
              <w:br/>
              <w:t>- компаси для визначення напрямку:</w:t>
            </w:r>
            <w:r>
              <w:br/>
              <w:t>-- для цивільної авіації</w:t>
            </w:r>
          </w:p>
        </w:tc>
        <w:tc>
          <w:tcPr>
            <w:tcW w:w="750" w:type="pct"/>
            <w:hideMark/>
          </w:tcPr>
          <w:p w:rsidR="00BC0C72" w:rsidRDefault="008D5CF6">
            <w:pPr>
              <w:pStyle w:val="a5"/>
              <w:jc w:val="center"/>
            </w:pPr>
            <w:bookmarkStart w:id="35006" w:name="63727"/>
            <w:bookmarkEnd w:id="35006"/>
            <w:r>
              <w:t> </w:t>
            </w:r>
          </w:p>
        </w:tc>
        <w:tc>
          <w:tcPr>
            <w:tcW w:w="750" w:type="pct"/>
            <w:hideMark/>
          </w:tcPr>
          <w:p w:rsidR="00BC0C72" w:rsidRDefault="008D5CF6">
            <w:pPr>
              <w:pStyle w:val="a5"/>
              <w:jc w:val="center"/>
            </w:pPr>
            <w:bookmarkStart w:id="35007" w:name="63728"/>
            <w:bookmarkEnd w:id="35007"/>
            <w:r>
              <w:t> </w:t>
            </w:r>
          </w:p>
        </w:tc>
      </w:tr>
      <w:tr w:rsidR="00BC0C72" w:rsidTr="00181458">
        <w:trPr>
          <w:divId w:val="1237204249"/>
        </w:trPr>
        <w:tc>
          <w:tcPr>
            <w:tcW w:w="900" w:type="pct"/>
            <w:hideMark/>
          </w:tcPr>
          <w:p w:rsidR="00BC0C72" w:rsidRDefault="008D5CF6">
            <w:pPr>
              <w:pStyle w:val="a5"/>
            </w:pPr>
            <w:bookmarkStart w:id="35008" w:name="63729"/>
            <w:bookmarkEnd w:id="35008"/>
            <w:r>
              <w:t> </w:t>
            </w:r>
          </w:p>
        </w:tc>
        <w:tc>
          <w:tcPr>
            <w:tcW w:w="2600" w:type="pct"/>
            <w:hideMark/>
          </w:tcPr>
          <w:p w:rsidR="00BC0C72" w:rsidRDefault="008D5CF6">
            <w:pPr>
              <w:pStyle w:val="a5"/>
            </w:pPr>
            <w:bookmarkStart w:id="35009" w:name="63730"/>
            <w:bookmarkEnd w:id="35009"/>
            <w:r>
              <w:t>компас марки КИ-13К</w:t>
            </w:r>
          </w:p>
        </w:tc>
        <w:tc>
          <w:tcPr>
            <w:tcW w:w="750" w:type="pct"/>
            <w:hideMark/>
          </w:tcPr>
          <w:p w:rsidR="00BC0C72" w:rsidRDefault="008D5CF6">
            <w:pPr>
              <w:pStyle w:val="a5"/>
              <w:jc w:val="center"/>
            </w:pPr>
            <w:bookmarkStart w:id="35010" w:name="63731"/>
            <w:bookmarkEnd w:id="35010"/>
            <w:r>
              <w:t>- " -</w:t>
            </w:r>
          </w:p>
        </w:tc>
        <w:tc>
          <w:tcPr>
            <w:tcW w:w="750" w:type="pct"/>
            <w:hideMark/>
          </w:tcPr>
          <w:p w:rsidR="00BC0C72" w:rsidRDefault="008D5CF6">
            <w:pPr>
              <w:pStyle w:val="a5"/>
              <w:jc w:val="center"/>
            </w:pPr>
            <w:bookmarkStart w:id="35011" w:name="63732"/>
            <w:bookmarkEnd w:id="35011"/>
            <w:r>
              <w:t>142</w:t>
            </w:r>
          </w:p>
        </w:tc>
      </w:tr>
      <w:tr w:rsidR="00BC0C72" w:rsidTr="00181458">
        <w:trPr>
          <w:divId w:val="1237204249"/>
        </w:trPr>
        <w:tc>
          <w:tcPr>
            <w:tcW w:w="900" w:type="pct"/>
            <w:hideMark/>
          </w:tcPr>
          <w:p w:rsidR="00BC0C72" w:rsidRDefault="008D5CF6">
            <w:pPr>
              <w:pStyle w:val="a5"/>
            </w:pPr>
            <w:bookmarkStart w:id="35012" w:name="63733"/>
            <w:bookmarkEnd w:id="35012"/>
            <w:r>
              <w:t> </w:t>
            </w:r>
          </w:p>
        </w:tc>
        <w:tc>
          <w:tcPr>
            <w:tcW w:w="2600" w:type="pct"/>
            <w:hideMark/>
          </w:tcPr>
          <w:p w:rsidR="00BC0C72" w:rsidRDefault="008D5CF6">
            <w:pPr>
              <w:pStyle w:val="a5"/>
            </w:pPr>
            <w:bookmarkStart w:id="35013" w:name="63734"/>
            <w:bookmarkEnd w:id="35013"/>
            <w:r>
              <w:t>компас магнітний марки КИ-13БС-1</w:t>
            </w:r>
          </w:p>
        </w:tc>
        <w:tc>
          <w:tcPr>
            <w:tcW w:w="750" w:type="pct"/>
            <w:hideMark/>
          </w:tcPr>
          <w:p w:rsidR="00BC0C72" w:rsidRDefault="008D5CF6">
            <w:pPr>
              <w:pStyle w:val="a5"/>
              <w:jc w:val="center"/>
            </w:pPr>
            <w:bookmarkStart w:id="35014" w:name="63735"/>
            <w:bookmarkEnd w:id="35014"/>
            <w:r>
              <w:t>- " -</w:t>
            </w:r>
          </w:p>
        </w:tc>
        <w:tc>
          <w:tcPr>
            <w:tcW w:w="750" w:type="pct"/>
            <w:hideMark/>
          </w:tcPr>
          <w:p w:rsidR="00BC0C72" w:rsidRDefault="008D5CF6">
            <w:pPr>
              <w:pStyle w:val="a5"/>
              <w:jc w:val="center"/>
            </w:pPr>
            <w:bookmarkStart w:id="35015" w:name="63736"/>
            <w:bookmarkEnd w:id="35015"/>
            <w:r>
              <w:t>118</w:t>
            </w:r>
          </w:p>
        </w:tc>
      </w:tr>
      <w:tr w:rsidR="00BC0C72" w:rsidTr="00181458">
        <w:trPr>
          <w:divId w:val="1237204249"/>
        </w:trPr>
        <w:tc>
          <w:tcPr>
            <w:tcW w:w="900" w:type="pct"/>
            <w:hideMark/>
          </w:tcPr>
          <w:p w:rsidR="00BC0C72" w:rsidRDefault="008D5CF6">
            <w:pPr>
              <w:pStyle w:val="a5"/>
            </w:pPr>
            <w:bookmarkStart w:id="35016" w:name="63737"/>
            <w:bookmarkEnd w:id="35016"/>
            <w:r>
              <w:lastRenderedPageBreak/>
              <w:t> </w:t>
            </w:r>
          </w:p>
        </w:tc>
        <w:tc>
          <w:tcPr>
            <w:tcW w:w="2600" w:type="pct"/>
            <w:hideMark/>
          </w:tcPr>
          <w:p w:rsidR="00BC0C72" w:rsidRDefault="008D5CF6">
            <w:pPr>
              <w:pStyle w:val="a5"/>
            </w:pPr>
            <w:bookmarkStart w:id="35017" w:name="63738"/>
            <w:bookmarkEnd w:id="35017"/>
            <w:r>
              <w:t>компас типу КИ-13А</w:t>
            </w:r>
          </w:p>
        </w:tc>
        <w:tc>
          <w:tcPr>
            <w:tcW w:w="750" w:type="pct"/>
            <w:hideMark/>
          </w:tcPr>
          <w:p w:rsidR="00BC0C72" w:rsidRDefault="008D5CF6">
            <w:pPr>
              <w:pStyle w:val="a5"/>
              <w:jc w:val="center"/>
            </w:pPr>
            <w:bookmarkStart w:id="35018" w:name="63739"/>
            <w:bookmarkEnd w:id="35018"/>
            <w:r>
              <w:t>- " -</w:t>
            </w:r>
          </w:p>
        </w:tc>
        <w:tc>
          <w:tcPr>
            <w:tcW w:w="750" w:type="pct"/>
            <w:hideMark/>
          </w:tcPr>
          <w:p w:rsidR="00BC0C72" w:rsidRDefault="008D5CF6">
            <w:pPr>
              <w:pStyle w:val="a5"/>
              <w:jc w:val="center"/>
            </w:pPr>
            <w:bookmarkStart w:id="35019" w:name="63740"/>
            <w:bookmarkEnd w:id="35019"/>
            <w:r>
              <w:t>72</w:t>
            </w:r>
          </w:p>
        </w:tc>
      </w:tr>
      <w:tr w:rsidR="00BC0C72" w:rsidTr="00181458">
        <w:trPr>
          <w:divId w:val="1237204249"/>
        </w:trPr>
        <w:tc>
          <w:tcPr>
            <w:tcW w:w="900" w:type="pct"/>
            <w:hideMark/>
          </w:tcPr>
          <w:p w:rsidR="00BC0C72" w:rsidRDefault="008D5CF6">
            <w:pPr>
              <w:pStyle w:val="a5"/>
            </w:pPr>
            <w:bookmarkStart w:id="35020" w:name="63741"/>
            <w:bookmarkEnd w:id="35020"/>
            <w:r>
              <w:t>9014 20 20 10</w:t>
            </w:r>
          </w:p>
        </w:tc>
        <w:tc>
          <w:tcPr>
            <w:tcW w:w="2600" w:type="pct"/>
            <w:hideMark/>
          </w:tcPr>
          <w:p w:rsidR="00BC0C72" w:rsidRDefault="008D5CF6">
            <w:pPr>
              <w:pStyle w:val="a5"/>
            </w:pPr>
            <w:bookmarkStart w:id="35021" w:name="63742"/>
            <w:bookmarkEnd w:id="35021"/>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інерційні навігаційні системи:</w:t>
            </w:r>
            <w:r>
              <w:br/>
              <w:t>--- для цивільної авіації</w:t>
            </w:r>
          </w:p>
        </w:tc>
        <w:tc>
          <w:tcPr>
            <w:tcW w:w="750" w:type="pct"/>
            <w:hideMark/>
          </w:tcPr>
          <w:p w:rsidR="00BC0C72" w:rsidRDefault="008D5CF6">
            <w:pPr>
              <w:pStyle w:val="a5"/>
              <w:jc w:val="center"/>
            </w:pPr>
            <w:bookmarkStart w:id="35022" w:name="63743"/>
            <w:bookmarkEnd w:id="35022"/>
            <w:r>
              <w:t> </w:t>
            </w:r>
          </w:p>
        </w:tc>
        <w:tc>
          <w:tcPr>
            <w:tcW w:w="750" w:type="pct"/>
            <w:hideMark/>
          </w:tcPr>
          <w:p w:rsidR="00BC0C72" w:rsidRDefault="008D5CF6">
            <w:pPr>
              <w:pStyle w:val="a5"/>
              <w:jc w:val="center"/>
            </w:pPr>
            <w:bookmarkStart w:id="35023" w:name="63744"/>
            <w:bookmarkEnd w:id="35023"/>
            <w:r>
              <w:t> </w:t>
            </w:r>
          </w:p>
        </w:tc>
      </w:tr>
      <w:tr w:rsidR="00BC0C72" w:rsidTr="00181458">
        <w:trPr>
          <w:divId w:val="1237204249"/>
        </w:trPr>
        <w:tc>
          <w:tcPr>
            <w:tcW w:w="900" w:type="pct"/>
            <w:hideMark/>
          </w:tcPr>
          <w:p w:rsidR="00BC0C72" w:rsidRDefault="008D5CF6">
            <w:pPr>
              <w:pStyle w:val="a5"/>
            </w:pPr>
            <w:bookmarkStart w:id="35024" w:name="63745"/>
            <w:bookmarkEnd w:id="35024"/>
            <w:r>
              <w:t> </w:t>
            </w:r>
          </w:p>
        </w:tc>
        <w:tc>
          <w:tcPr>
            <w:tcW w:w="2600" w:type="pct"/>
            <w:hideMark/>
          </w:tcPr>
          <w:p w:rsidR="00BC0C72" w:rsidRDefault="008D5CF6">
            <w:pPr>
              <w:pStyle w:val="a5"/>
            </w:pPr>
            <w:bookmarkStart w:id="35025" w:name="63746"/>
            <w:bookmarkEnd w:id="35025"/>
            <w:r>
              <w:t>авіагоризонт марки АГР-74-15 серії 2</w:t>
            </w:r>
          </w:p>
        </w:tc>
        <w:tc>
          <w:tcPr>
            <w:tcW w:w="750" w:type="pct"/>
            <w:hideMark/>
          </w:tcPr>
          <w:p w:rsidR="00BC0C72" w:rsidRDefault="008D5CF6">
            <w:pPr>
              <w:pStyle w:val="a5"/>
              <w:jc w:val="center"/>
            </w:pPr>
            <w:bookmarkStart w:id="35026" w:name="63747"/>
            <w:bookmarkEnd w:id="35026"/>
            <w:r>
              <w:t>- " -</w:t>
            </w:r>
          </w:p>
        </w:tc>
        <w:tc>
          <w:tcPr>
            <w:tcW w:w="750" w:type="pct"/>
            <w:hideMark/>
          </w:tcPr>
          <w:p w:rsidR="00BC0C72" w:rsidRDefault="008D5CF6">
            <w:pPr>
              <w:pStyle w:val="a5"/>
              <w:jc w:val="center"/>
            </w:pPr>
            <w:bookmarkStart w:id="35027" w:name="63748"/>
            <w:bookmarkEnd w:id="35027"/>
            <w:r>
              <w:t>60</w:t>
            </w:r>
          </w:p>
        </w:tc>
      </w:tr>
      <w:tr w:rsidR="00BC0C72" w:rsidTr="00181458">
        <w:trPr>
          <w:divId w:val="1237204249"/>
        </w:trPr>
        <w:tc>
          <w:tcPr>
            <w:tcW w:w="900" w:type="pct"/>
            <w:hideMark/>
          </w:tcPr>
          <w:p w:rsidR="00BC0C72" w:rsidRDefault="008D5CF6">
            <w:pPr>
              <w:pStyle w:val="a5"/>
            </w:pPr>
            <w:bookmarkStart w:id="35028" w:name="63749"/>
            <w:bookmarkEnd w:id="35028"/>
            <w:r>
              <w:t> </w:t>
            </w:r>
          </w:p>
        </w:tc>
        <w:tc>
          <w:tcPr>
            <w:tcW w:w="2600" w:type="pct"/>
            <w:hideMark/>
          </w:tcPr>
          <w:p w:rsidR="00BC0C72" w:rsidRDefault="008D5CF6">
            <w:pPr>
              <w:pStyle w:val="a5"/>
            </w:pPr>
            <w:bookmarkStart w:id="35029" w:name="63750"/>
            <w:bookmarkEnd w:id="35029"/>
            <w:r>
              <w:t>агрегат гіроскопічний марки ГА-8</w:t>
            </w:r>
          </w:p>
        </w:tc>
        <w:tc>
          <w:tcPr>
            <w:tcW w:w="750" w:type="pct"/>
            <w:hideMark/>
          </w:tcPr>
          <w:p w:rsidR="00BC0C72" w:rsidRDefault="008D5CF6">
            <w:pPr>
              <w:pStyle w:val="a5"/>
              <w:jc w:val="center"/>
            </w:pPr>
            <w:bookmarkStart w:id="35030" w:name="63751"/>
            <w:bookmarkEnd w:id="35030"/>
            <w:r>
              <w:t>- " -</w:t>
            </w:r>
          </w:p>
        </w:tc>
        <w:tc>
          <w:tcPr>
            <w:tcW w:w="750" w:type="pct"/>
            <w:hideMark/>
          </w:tcPr>
          <w:p w:rsidR="00BC0C72" w:rsidRDefault="008D5CF6">
            <w:pPr>
              <w:pStyle w:val="a5"/>
              <w:jc w:val="center"/>
            </w:pPr>
            <w:bookmarkStart w:id="35031" w:name="63752"/>
            <w:bookmarkEnd w:id="35031"/>
            <w:r>
              <w:t>120</w:t>
            </w:r>
          </w:p>
        </w:tc>
      </w:tr>
      <w:tr w:rsidR="00BC0C72" w:rsidTr="00181458">
        <w:trPr>
          <w:divId w:val="1237204249"/>
        </w:trPr>
        <w:tc>
          <w:tcPr>
            <w:tcW w:w="900" w:type="pct"/>
            <w:hideMark/>
          </w:tcPr>
          <w:p w:rsidR="00BC0C72" w:rsidRDefault="008D5CF6">
            <w:pPr>
              <w:pStyle w:val="a5"/>
            </w:pPr>
            <w:bookmarkStart w:id="35032" w:name="63753"/>
            <w:bookmarkEnd w:id="35032"/>
            <w:r>
              <w:t> </w:t>
            </w:r>
          </w:p>
        </w:tc>
        <w:tc>
          <w:tcPr>
            <w:tcW w:w="2600" w:type="pct"/>
            <w:hideMark/>
          </w:tcPr>
          <w:p w:rsidR="00BC0C72" w:rsidRDefault="008D5CF6">
            <w:pPr>
              <w:pStyle w:val="a5"/>
            </w:pPr>
            <w:bookmarkStart w:id="35033" w:name="63754"/>
            <w:bookmarkEnd w:id="35033"/>
            <w:r>
              <w:t>акселерометр марки АДИС-2-2</w:t>
            </w:r>
          </w:p>
        </w:tc>
        <w:tc>
          <w:tcPr>
            <w:tcW w:w="750" w:type="pct"/>
            <w:hideMark/>
          </w:tcPr>
          <w:p w:rsidR="00BC0C72" w:rsidRDefault="008D5CF6">
            <w:pPr>
              <w:pStyle w:val="a5"/>
              <w:jc w:val="center"/>
            </w:pPr>
            <w:bookmarkStart w:id="35034" w:name="63755"/>
            <w:bookmarkEnd w:id="35034"/>
            <w:r>
              <w:t>- " -</w:t>
            </w:r>
          </w:p>
        </w:tc>
        <w:tc>
          <w:tcPr>
            <w:tcW w:w="750" w:type="pct"/>
            <w:hideMark/>
          </w:tcPr>
          <w:p w:rsidR="00BC0C72" w:rsidRDefault="008D5CF6">
            <w:pPr>
              <w:pStyle w:val="a5"/>
              <w:jc w:val="center"/>
            </w:pPr>
            <w:bookmarkStart w:id="35035" w:name="63756"/>
            <w:bookmarkEnd w:id="35035"/>
            <w:r>
              <w:t>120</w:t>
            </w:r>
          </w:p>
        </w:tc>
      </w:tr>
      <w:tr w:rsidR="00BC0C72" w:rsidTr="00181458">
        <w:trPr>
          <w:divId w:val="1237204249"/>
        </w:trPr>
        <w:tc>
          <w:tcPr>
            <w:tcW w:w="900" w:type="pct"/>
            <w:hideMark/>
          </w:tcPr>
          <w:p w:rsidR="00BC0C72" w:rsidRDefault="008D5CF6">
            <w:pPr>
              <w:pStyle w:val="a5"/>
            </w:pPr>
            <w:bookmarkStart w:id="35036" w:name="63757"/>
            <w:bookmarkEnd w:id="35036"/>
            <w:r>
              <w:t> </w:t>
            </w:r>
          </w:p>
        </w:tc>
        <w:tc>
          <w:tcPr>
            <w:tcW w:w="2600" w:type="pct"/>
            <w:hideMark/>
          </w:tcPr>
          <w:p w:rsidR="00BC0C72" w:rsidRDefault="008D5CF6">
            <w:pPr>
              <w:pStyle w:val="a5"/>
            </w:pPr>
            <w:bookmarkStart w:id="35037" w:name="63758"/>
            <w:bookmarkEnd w:id="35037"/>
            <w:r>
              <w:t>акселерометр марки АДИС-2-3</w:t>
            </w:r>
          </w:p>
        </w:tc>
        <w:tc>
          <w:tcPr>
            <w:tcW w:w="750" w:type="pct"/>
            <w:hideMark/>
          </w:tcPr>
          <w:p w:rsidR="00BC0C72" w:rsidRDefault="008D5CF6">
            <w:pPr>
              <w:pStyle w:val="a5"/>
              <w:jc w:val="center"/>
            </w:pPr>
            <w:bookmarkStart w:id="35038" w:name="63759"/>
            <w:bookmarkEnd w:id="35038"/>
            <w:r>
              <w:t>- " -</w:t>
            </w:r>
          </w:p>
        </w:tc>
        <w:tc>
          <w:tcPr>
            <w:tcW w:w="750" w:type="pct"/>
            <w:hideMark/>
          </w:tcPr>
          <w:p w:rsidR="00BC0C72" w:rsidRDefault="008D5CF6">
            <w:pPr>
              <w:pStyle w:val="a5"/>
              <w:jc w:val="center"/>
            </w:pPr>
            <w:bookmarkStart w:id="35039" w:name="63760"/>
            <w:bookmarkEnd w:id="35039"/>
            <w:r>
              <w:t>60</w:t>
            </w:r>
          </w:p>
        </w:tc>
      </w:tr>
      <w:tr w:rsidR="00BC0C72" w:rsidTr="00181458">
        <w:trPr>
          <w:divId w:val="1237204249"/>
        </w:trPr>
        <w:tc>
          <w:tcPr>
            <w:tcW w:w="900" w:type="pct"/>
            <w:hideMark/>
          </w:tcPr>
          <w:p w:rsidR="00BC0C72" w:rsidRDefault="008D5CF6">
            <w:pPr>
              <w:pStyle w:val="a5"/>
            </w:pPr>
            <w:bookmarkStart w:id="35040" w:name="63761"/>
            <w:bookmarkEnd w:id="35040"/>
            <w:r>
              <w:t> </w:t>
            </w:r>
          </w:p>
        </w:tc>
        <w:tc>
          <w:tcPr>
            <w:tcW w:w="2600" w:type="pct"/>
            <w:hideMark/>
          </w:tcPr>
          <w:p w:rsidR="00BC0C72" w:rsidRDefault="008D5CF6">
            <w:pPr>
              <w:pStyle w:val="a5"/>
            </w:pPr>
            <w:bookmarkStart w:id="35041" w:name="63762"/>
            <w:bookmarkEnd w:id="35041"/>
            <w:r>
              <w:t>варіометр марки ВР-30ПБ серії 2</w:t>
            </w:r>
          </w:p>
        </w:tc>
        <w:tc>
          <w:tcPr>
            <w:tcW w:w="750" w:type="pct"/>
            <w:hideMark/>
          </w:tcPr>
          <w:p w:rsidR="00BC0C72" w:rsidRDefault="008D5CF6">
            <w:pPr>
              <w:pStyle w:val="a5"/>
              <w:jc w:val="center"/>
            </w:pPr>
            <w:bookmarkStart w:id="35042" w:name="63763"/>
            <w:bookmarkEnd w:id="35042"/>
            <w:r>
              <w:t>- " -</w:t>
            </w:r>
          </w:p>
        </w:tc>
        <w:tc>
          <w:tcPr>
            <w:tcW w:w="750" w:type="pct"/>
            <w:hideMark/>
          </w:tcPr>
          <w:p w:rsidR="00BC0C72" w:rsidRDefault="008D5CF6">
            <w:pPr>
              <w:pStyle w:val="a5"/>
              <w:jc w:val="center"/>
            </w:pPr>
            <w:bookmarkStart w:id="35043" w:name="63764"/>
            <w:bookmarkEnd w:id="35043"/>
            <w:r>
              <w:t>112</w:t>
            </w:r>
          </w:p>
        </w:tc>
      </w:tr>
      <w:tr w:rsidR="00BC0C72" w:rsidTr="00181458">
        <w:trPr>
          <w:divId w:val="1237204249"/>
        </w:trPr>
        <w:tc>
          <w:tcPr>
            <w:tcW w:w="900" w:type="pct"/>
            <w:hideMark/>
          </w:tcPr>
          <w:p w:rsidR="00BC0C72" w:rsidRDefault="008D5CF6">
            <w:pPr>
              <w:pStyle w:val="a5"/>
            </w:pPr>
            <w:bookmarkStart w:id="35044" w:name="63765"/>
            <w:bookmarkEnd w:id="35044"/>
            <w:r>
              <w:t> </w:t>
            </w:r>
          </w:p>
        </w:tc>
        <w:tc>
          <w:tcPr>
            <w:tcW w:w="2600" w:type="pct"/>
            <w:hideMark/>
          </w:tcPr>
          <w:p w:rsidR="00BC0C72" w:rsidRDefault="008D5CF6">
            <w:pPr>
              <w:pStyle w:val="a5"/>
            </w:pPr>
            <w:bookmarkStart w:id="35045" w:name="63766"/>
            <w:bookmarkEnd w:id="35045"/>
            <w:r>
              <w:t>пристрій комбінований марки ДА-30П</w:t>
            </w:r>
          </w:p>
        </w:tc>
        <w:tc>
          <w:tcPr>
            <w:tcW w:w="750" w:type="pct"/>
            <w:hideMark/>
          </w:tcPr>
          <w:p w:rsidR="00BC0C72" w:rsidRDefault="008D5CF6">
            <w:pPr>
              <w:pStyle w:val="a5"/>
              <w:jc w:val="center"/>
            </w:pPr>
            <w:bookmarkStart w:id="35046" w:name="63767"/>
            <w:bookmarkEnd w:id="35046"/>
            <w:r>
              <w:t>- " -</w:t>
            </w:r>
          </w:p>
        </w:tc>
        <w:tc>
          <w:tcPr>
            <w:tcW w:w="750" w:type="pct"/>
            <w:hideMark/>
          </w:tcPr>
          <w:p w:rsidR="00BC0C72" w:rsidRDefault="008D5CF6">
            <w:pPr>
              <w:pStyle w:val="a5"/>
              <w:jc w:val="center"/>
            </w:pPr>
            <w:bookmarkStart w:id="35047" w:name="63768"/>
            <w:bookmarkEnd w:id="35047"/>
            <w:r>
              <w:t>60</w:t>
            </w:r>
          </w:p>
        </w:tc>
      </w:tr>
      <w:tr w:rsidR="00BC0C72" w:rsidTr="00181458">
        <w:trPr>
          <w:divId w:val="1237204249"/>
        </w:trPr>
        <w:tc>
          <w:tcPr>
            <w:tcW w:w="900" w:type="pct"/>
            <w:hideMark/>
          </w:tcPr>
          <w:p w:rsidR="00BC0C72" w:rsidRDefault="008D5CF6">
            <w:pPr>
              <w:pStyle w:val="a5"/>
            </w:pPr>
            <w:bookmarkStart w:id="35048" w:name="63769"/>
            <w:bookmarkEnd w:id="35048"/>
            <w:r>
              <w:t>9014 20 80 10</w:t>
            </w:r>
          </w:p>
        </w:tc>
        <w:tc>
          <w:tcPr>
            <w:tcW w:w="2600" w:type="pct"/>
            <w:hideMark/>
          </w:tcPr>
          <w:p w:rsidR="00BC0C72" w:rsidRDefault="008D5CF6">
            <w:pPr>
              <w:pStyle w:val="a5"/>
            </w:pPr>
            <w:bookmarkStart w:id="35049" w:name="63770"/>
            <w:bookmarkEnd w:id="35049"/>
            <w:r>
              <w:t>Компаси для визначення напрямку; інші навігаційні прилади та інструменти:</w:t>
            </w:r>
            <w:r>
              <w:br/>
              <w:t>- прилади та інструменти для аеронавігації або космічної навігації (крім компасів):</w:t>
            </w:r>
            <w:r>
              <w:br/>
              <w:t>-- інші:</w:t>
            </w:r>
            <w:r>
              <w:br/>
              <w:t>--- для цивільної авіації</w:t>
            </w:r>
          </w:p>
        </w:tc>
        <w:tc>
          <w:tcPr>
            <w:tcW w:w="750" w:type="pct"/>
            <w:hideMark/>
          </w:tcPr>
          <w:p w:rsidR="00BC0C72" w:rsidRDefault="008D5CF6">
            <w:pPr>
              <w:pStyle w:val="a5"/>
              <w:jc w:val="center"/>
            </w:pPr>
            <w:bookmarkStart w:id="35050" w:name="63771"/>
            <w:bookmarkEnd w:id="35050"/>
            <w:r>
              <w:t> </w:t>
            </w:r>
          </w:p>
        </w:tc>
        <w:tc>
          <w:tcPr>
            <w:tcW w:w="750" w:type="pct"/>
            <w:hideMark/>
          </w:tcPr>
          <w:p w:rsidR="00BC0C72" w:rsidRDefault="008D5CF6">
            <w:pPr>
              <w:pStyle w:val="a5"/>
              <w:jc w:val="center"/>
            </w:pPr>
            <w:bookmarkStart w:id="35051" w:name="63772"/>
            <w:bookmarkEnd w:id="35051"/>
            <w:r>
              <w:t> </w:t>
            </w:r>
          </w:p>
        </w:tc>
      </w:tr>
      <w:tr w:rsidR="00BC0C72" w:rsidTr="00181458">
        <w:trPr>
          <w:divId w:val="1237204249"/>
        </w:trPr>
        <w:tc>
          <w:tcPr>
            <w:tcW w:w="900" w:type="pct"/>
            <w:hideMark/>
          </w:tcPr>
          <w:p w:rsidR="00BC0C72" w:rsidRDefault="008D5CF6">
            <w:pPr>
              <w:pStyle w:val="a5"/>
            </w:pPr>
            <w:bookmarkStart w:id="35052" w:name="63773"/>
            <w:bookmarkEnd w:id="35052"/>
            <w:r>
              <w:t> </w:t>
            </w:r>
          </w:p>
        </w:tc>
        <w:tc>
          <w:tcPr>
            <w:tcW w:w="2600" w:type="pct"/>
            <w:hideMark/>
          </w:tcPr>
          <w:p w:rsidR="00BC0C72" w:rsidRDefault="008D5CF6">
            <w:pPr>
              <w:pStyle w:val="a5"/>
            </w:pPr>
            <w:bookmarkStart w:id="35053" w:name="63774"/>
            <w:bookmarkEnd w:id="35053"/>
            <w:r>
              <w:t>покажчик КУС 730/1100-2</w:t>
            </w:r>
          </w:p>
        </w:tc>
        <w:tc>
          <w:tcPr>
            <w:tcW w:w="750" w:type="pct"/>
            <w:hideMark/>
          </w:tcPr>
          <w:p w:rsidR="00BC0C72" w:rsidRDefault="008D5CF6">
            <w:pPr>
              <w:pStyle w:val="a5"/>
              <w:jc w:val="center"/>
            </w:pPr>
            <w:bookmarkStart w:id="35054" w:name="63775"/>
            <w:bookmarkEnd w:id="35054"/>
            <w:r>
              <w:t>- " -</w:t>
            </w:r>
          </w:p>
        </w:tc>
        <w:tc>
          <w:tcPr>
            <w:tcW w:w="750" w:type="pct"/>
            <w:hideMark/>
          </w:tcPr>
          <w:p w:rsidR="00BC0C72" w:rsidRDefault="008D5CF6">
            <w:pPr>
              <w:pStyle w:val="a5"/>
              <w:jc w:val="center"/>
            </w:pPr>
            <w:bookmarkStart w:id="35055" w:name="63776"/>
            <w:bookmarkEnd w:id="35055"/>
            <w:r>
              <w:t>30</w:t>
            </w:r>
          </w:p>
        </w:tc>
      </w:tr>
      <w:tr w:rsidR="00BC0C72" w:rsidTr="00181458">
        <w:trPr>
          <w:divId w:val="1237204249"/>
        </w:trPr>
        <w:tc>
          <w:tcPr>
            <w:tcW w:w="900" w:type="pct"/>
            <w:hideMark/>
          </w:tcPr>
          <w:p w:rsidR="00BC0C72" w:rsidRDefault="008D5CF6">
            <w:pPr>
              <w:pStyle w:val="a5"/>
            </w:pPr>
            <w:bookmarkStart w:id="35056" w:name="63777"/>
            <w:bookmarkEnd w:id="35056"/>
            <w:r>
              <w:t> </w:t>
            </w:r>
          </w:p>
        </w:tc>
        <w:tc>
          <w:tcPr>
            <w:tcW w:w="2600" w:type="pct"/>
            <w:hideMark/>
          </w:tcPr>
          <w:p w:rsidR="00BC0C72" w:rsidRDefault="008D5CF6">
            <w:pPr>
              <w:pStyle w:val="a5"/>
            </w:pPr>
            <w:bookmarkStart w:id="35057" w:name="63778"/>
            <w:bookmarkEnd w:id="35057"/>
            <w:r>
              <w:t>базова система формування курсу марки БСФК-1</w:t>
            </w:r>
          </w:p>
        </w:tc>
        <w:tc>
          <w:tcPr>
            <w:tcW w:w="750" w:type="pct"/>
            <w:hideMark/>
          </w:tcPr>
          <w:p w:rsidR="00BC0C72" w:rsidRDefault="008D5CF6">
            <w:pPr>
              <w:pStyle w:val="a5"/>
              <w:jc w:val="center"/>
            </w:pPr>
            <w:bookmarkStart w:id="35058" w:name="63779"/>
            <w:bookmarkEnd w:id="35058"/>
            <w:r>
              <w:t>штук</w:t>
            </w:r>
          </w:p>
        </w:tc>
        <w:tc>
          <w:tcPr>
            <w:tcW w:w="750" w:type="pct"/>
            <w:hideMark/>
          </w:tcPr>
          <w:p w:rsidR="00BC0C72" w:rsidRDefault="008D5CF6">
            <w:pPr>
              <w:pStyle w:val="a5"/>
              <w:jc w:val="center"/>
            </w:pPr>
            <w:bookmarkStart w:id="35059" w:name="63780"/>
            <w:bookmarkEnd w:id="35059"/>
            <w:r>
              <w:t>160</w:t>
            </w:r>
          </w:p>
        </w:tc>
      </w:tr>
      <w:tr w:rsidR="00BC0C72" w:rsidTr="00181458">
        <w:trPr>
          <w:divId w:val="1237204249"/>
        </w:trPr>
        <w:tc>
          <w:tcPr>
            <w:tcW w:w="900" w:type="pct"/>
            <w:hideMark/>
          </w:tcPr>
          <w:p w:rsidR="00BC0C72" w:rsidRDefault="008D5CF6">
            <w:pPr>
              <w:pStyle w:val="a5"/>
            </w:pPr>
            <w:bookmarkStart w:id="35060" w:name="63781"/>
            <w:bookmarkEnd w:id="35060"/>
            <w:r>
              <w:t> </w:t>
            </w:r>
          </w:p>
        </w:tc>
        <w:tc>
          <w:tcPr>
            <w:tcW w:w="2600" w:type="pct"/>
            <w:hideMark/>
          </w:tcPr>
          <w:p w:rsidR="00BC0C72" w:rsidRDefault="008D5CF6">
            <w:pPr>
              <w:pStyle w:val="a5"/>
            </w:pPr>
            <w:bookmarkStart w:id="35061" w:name="63782"/>
            <w:bookmarkEnd w:id="35061"/>
            <w:r>
              <w:t>базовий навігаційний комплекс марки МАЛЬВА 4Т</w:t>
            </w:r>
          </w:p>
        </w:tc>
        <w:tc>
          <w:tcPr>
            <w:tcW w:w="750" w:type="pct"/>
            <w:hideMark/>
          </w:tcPr>
          <w:p w:rsidR="00BC0C72" w:rsidRDefault="008D5CF6">
            <w:pPr>
              <w:pStyle w:val="a5"/>
              <w:jc w:val="center"/>
            </w:pPr>
            <w:bookmarkStart w:id="35062" w:name="63783"/>
            <w:bookmarkEnd w:id="35062"/>
            <w:r>
              <w:t>- " -</w:t>
            </w:r>
          </w:p>
        </w:tc>
        <w:tc>
          <w:tcPr>
            <w:tcW w:w="750" w:type="pct"/>
            <w:hideMark/>
          </w:tcPr>
          <w:p w:rsidR="00BC0C72" w:rsidRDefault="008D5CF6">
            <w:pPr>
              <w:pStyle w:val="a5"/>
              <w:jc w:val="center"/>
            </w:pPr>
            <w:bookmarkStart w:id="35063" w:name="63784"/>
            <w:bookmarkEnd w:id="35063"/>
            <w:r>
              <w:t>112</w:t>
            </w:r>
          </w:p>
        </w:tc>
      </w:tr>
      <w:tr w:rsidR="00BC0C72" w:rsidTr="00181458">
        <w:trPr>
          <w:divId w:val="1237204249"/>
        </w:trPr>
        <w:tc>
          <w:tcPr>
            <w:tcW w:w="900" w:type="pct"/>
            <w:hideMark/>
          </w:tcPr>
          <w:p w:rsidR="00BC0C72" w:rsidRDefault="008D5CF6">
            <w:pPr>
              <w:pStyle w:val="a5"/>
            </w:pPr>
            <w:bookmarkStart w:id="35064" w:name="63785"/>
            <w:bookmarkEnd w:id="35064"/>
            <w:r>
              <w:t> </w:t>
            </w:r>
          </w:p>
        </w:tc>
        <w:tc>
          <w:tcPr>
            <w:tcW w:w="2600" w:type="pct"/>
            <w:hideMark/>
          </w:tcPr>
          <w:p w:rsidR="00BC0C72" w:rsidRDefault="008D5CF6">
            <w:pPr>
              <w:pStyle w:val="a5"/>
            </w:pPr>
            <w:bookmarkStart w:id="35065" w:name="63786"/>
            <w:bookmarkEnd w:id="35065"/>
            <w:r>
              <w:t>автоматичний демпфер рискання марки АДР-87</w:t>
            </w:r>
          </w:p>
        </w:tc>
        <w:tc>
          <w:tcPr>
            <w:tcW w:w="750" w:type="pct"/>
            <w:hideMark/>
          </w:tcPr>
          <w:p w:rsidR="00BC0C72" w:rsidRDefault="008D5CF6">
            <w:pPr>
              <w:pStyle w:val="a5"/>
              <w:jc w:val="center"/>
            </w:pPr>
            <w:bookmarkStart w:id="35066" w:name="63787"/>
            <w:bookmarkEnd w:id="35066"/>
            <w:r>
              <w:t>- " -</w:t>
            </w:r>
          </w:p>
        </w:tc>
        <w:tc>
          <w:tcPr>
            <w:tcW w:w="750" w:type="pct"/>
            <w:hideMark/>
          </w:tcPr>
          <w:p w:rsidR="00BC0C72" w:rsidRDefault="008D5CF6">
            <w:pPr>
              <w:pStyle w:val="a5"/>
              <w:jc w:val="center"/>
            </w:pPr>
            <w:bookmarkStart w:id="35067" w:name="63788"/>
            <w:bookmarkEnd w:id="35067"/>
            <w:r>
              <w:t>142</w:t>
            </w:r>
          </w:p>
        </w:tc>
      </w:tr>
      <w:tr w:rsidR="00BC0C72" w:rsidTr="00181458">
        <w:trPr>
          <w:divId w:val="1237204249"/>
        </w:trPr>
        <w:tc>
          <w:tcPr>
            <w:tcW w:w="900" w:type="pct"/>
            <w:hideMark/>
          </w:tcPr>
          <w:p w:rsidR="00BC0C72" w:rsidRDefault="008D5CF6">
            <w:pPr>
              <w:pStyle w:val="a5"/>
            </w:pPr>
            <w:bookmarkStart w:id="35068" w:name="63789"/>
            <w:bookmarkEnd w:id="35068"/>
            <w:r>
              <w:t> </w:t>
            </w:r>
          </w:p>
        </w:tc>
        <w:tc>
          <w:tcPr>
            <w:tcW w:w="2600" w:type="pct"/>
            <w:hideMark/>
          </w:tcPr>
          <w:p w:rsidR="00BC0C72" w:rsidRDefault="008D5CF6">
            <w:pPr>
              <w:pStyle w:val="a5"/>
            </w:pPr>
            <w:bookmarkStart w:id="35069" w:name="63790"/>
            <w:bookmarkEnd w:id="35069"/>
            <w:r>
              <w:t>апаратура марки МАРС-БМ</w:t>
            </w:r>
          </w:p>
        </w:tc>
        <w:tc>
          <w:tcPr>
            <w:tcW w:w="750" w:type="pct"/>
            <w:hideMark/>
          </w:tcPr>
          <w:p w:rsidR="00BC0C72" w:rsidRDefault="008D5CF6">
            <w:pPr>
              <w:pStyle w:val="a5"/>
              <w:jc w:val="center"/>
            </w:pPr>
            <w:bookmarkStart w:id="35070" w:name="63791"/>
            <w:bookmarkEnd w:id="35070"/>
            <w:r>
              <w:t>- " -</w:t>
            </w:r>
          </w:p>
        </w:tc>
        <w:tc>
          <w:tcPr>
            <w:tcW w:w="750" w:type="pct"/>
            <w:hideMark/>
          </w:tcPr>
          <w:p w:rsidR="00BC0C72" w:rsidRDefault="008D5CF6">
            <w:pPr>
              <w:pStyle w:val="a5"/>
              <w:jc w:val="center"/>
            </w:pPr>
            <w:bookmarkStart w:id="35071" w:name="63792"/>
            <w:bookmarkEnd w:id="35071"/>
            <w:r>
              <w:t>112</w:t>
            </w:r>
          </w:p>
        </w:tc>
      </w:tr>
      <w:tr w:rsidR="00BC0C72" w:rsidTr="00181458">
        <w:trPr>
          <w:divId w:val="1237204249"/>
        </w:trPr>
        <w:tc>
          <w:tcPr>
            <w:tcW w:w="900" w:type="pct"/>
            <w:hideMark/>
          </w:tcPr>
          <w:p w:rsidR="00BC0C72" w:rsidRDefault="008D5CF6">
            <w:pPr>
              <w:pStyle w:val="a5"/>
            </w:pPr>
            <w:bookmarkStart w:id="35072" w:name="63793"/>
            <w:bookmarkEnd w:id="35072"/>
            <w:r>
              <w:t> </w:t>
            </w:r>
          </w:p>
        </w:tc>
        <w:tc>
          <w:tcPr>
            <w:tcW w:w="2600" w:type="pct"/>
            <w:hideMark/>
          </w:tcPr>
          <w:p w:rsidR="00BC0C72" w:rsidRDefault="008D5CF6">
            <w:pPr>
              <w:pStyle w:val="a5"/>
            </w:pPr>
            <w:bookmarkStart w:id="35073" w:name="63794"/>
            <w:bookmarkEnd w:id="35073"/>
            <w:r>
              <w:t>блок підсилювачів марки БУ-12 серії 2</w:t>
            </w:r>
          </w:p>
        </w:tc>
        <w:tc>
          <w:tcPr>
            <w:tcW w:w="750" w:type="pct"/>
            <w:hideMark/>
          </w:tcPr>
          <w:p w:rsidR="00BC0C72" w:rsidRDefault="008D5CF6">
            <w:pPr>
              <w:pStyle w:val="a5"/>
              <w:jc w:val="center"/>
            </w:pPr>
            <w:bookmarkStart w:id="35074" w:name="63795"/>
            <w:bookmarkEnd w:id="35074"/>
            <w:r>
              <w:t>- " -</w:t>
            </w:r>
          </w:p>
        </w:tc>
        <w:tc>
          <w:tcPr>
            <w:tcW w:w="750" w:type="pct"/>
            <w:hideMark/>
          </w:tcPr>
          <w:p w:rsidR="00BC0C72" w:rsidRDefault="008D5CF6">
            <w:pPr>
              <w:pStyle w:val="a5"/>
              <w:jc w:val="center"/>
            </w:pPr>
            <w:bookmarkStart w:id="35075" w:name="63796"/>
            <w:bookmarkEnd w:id="35075"/>
            <w:r>
              <w:t>120</w:t>
            </w:r>
          </w:p>
        </w:tc>
      </w:tr>
      <w:tr w:rsidR="00BC0C72" w:rsidTr="00181458">
        <w:trPr>
          <w:divId w:val="1237204249"/>
        </w:trPr>
        <w:tc>
          <w:tcPr>
            <w:tcW w:w="900" w:type="pct"/>
            <w:hideMark/>
          </w:tcPr>
          <w:p w:rsidR="00BC0C72" w:rsidRDefault="008D5CF6">
            <w:pPr>
              <w:pStyle w:val="a5"/>
            </w:pPr>
            <w:bookmarkStart w:id="35076" w:name="63797"/>
            <w:bookmarkEnd w:id="35076"/>
            <w:r>
              <w:t> </w:t>
            </w:r>
          </w:p>
        </w:tc>
        <w:tc>
          <w:tcPr>
            <w:tcW w:w="2600" w:type="pct"/>
            <w:hideMark/>
          </w:tcPr>
          <w:p w:rsidR="00BC0C72" w:rsidRDefault="008D5CF6">
            <w:pPr>
              <w:pStyle w:val="a5"/>
            </w:pPr>
            <w:bookmarkStart w:id="35077" w:name="63798"/>
            <w:bookmarkEnd w:id="35077"/>
            <w:r>
              <w:t>датчик аеродинамічних кутів марки ДАУ-72-1-1</w:t>
            </w:r>
          </w:p>
        </w:tc>
        <w:tc>
          <w:tcPr>
            <w:tcW w:w="750" w:type="pct"/>
            <w:hideMark/>
          </w:tcPr>
          <w:p w:rsidR="00BC0C72" w:rsidRDefault="008D5CF6">
            <w:pPr>
              <w:pStyle w:val="a5"/>
              <w:jc w:val="center"/>
            </w:pPr>
            <w:bookmarkStart w:id="35078" w:name="63799"/>
            <w:bookmarkEnd w:id="35078"/>
            <w:r>
              <w:t>- " -</w:t>
            </w:r>
          </w:p>
        </w:tc>
        <w:tc>
          <w:tcPr>
            <w:tcW w:w="750" w:type="pct"/>
            <w:hideMark/>
          </w:tcPr>
          <w:p w:rsidR="00BC0C72" w:rsidRDefault="008D5CF6">
            <w:pPr>
              <w:pStyle w:val="a5"/>
              <w:jc w:val="center"/>
            </w:pPr>
            <w:bookmarkStart w:id="35079" w:name="63800"/>
            <w:bookmarkEnd w:id="35079"/>
            <w:r>
              <w:t>124</w:t>
            </w:r>
          </w:p>
        </w:tc>
      </w:tr>
      <w:tr w:rsidR="00BC0C72" w:rsidTr="00181458">
        <w:trPr>
          <w:divId w:val="1237204249"/>
        </w:trPr>
        <w:tc>
          <w:tcPr>
            <w:tcW w:w="900" w:type="pct"/>
            <w:hideMark/>
          </w:tcPr>
          <w:p w:rsidR="00BC0C72" w:rsidRDefault="008D5CF6">
            <w:pPr>
              <w:pStyle w:val="a5"/>
            </w:pPr>
            <w:bookmarkStart w:id="35080" w:name="63801"/>
            <w:bookmarkEnd w:id="35080"/>
            <w:r>
              <w:t> </w:t>
            </w:r>
          </w:p>
        </w:tc>
        <w:tc>
          <w:tcPr>
            <w:tcW w:w="2600" w:type="pct"/>
            <w:hideMark/>
          </w:tcPr>
          <w:p w:rsidR="00BC0C72" w:rsidRDefault="008D5CF6">
            <w:pPr>
              <w:pStyle w:val="a5"/>
            </w:pPr>
            <w:bookmarkStart w:id="35081" w:name="63802"/>
            <w:bookmarkEnd w:id="35081"/>
            <w:r>
              <w:t>датчик барометричної висоти марки ДВБП-13</w:t>
            </w:r>
          </w:p>
        </w:tc>
        <w:tc>
          <w:tcPr>
            <w:tcW w:w="750" w:type="pct"/>
            <w:hideMark/>
          </w:tcPr>
          <w:p w:rsidR="00BC0C72" w:rsidRDefault="008D5CF6">
            <w:pPr>
              <w:pStyle w:val="a5"/>
              <w:jc w:val="center"/>
            </w:pPr>
            <w:bookmarkStart w:id="35082" w:name="63803"/>
            <w:bookmarkEnd w:id="35082"/>
            <w:r>
              <w:t>- " -</w:t>
            </w:r>
          </w:p>
        </w:tc>
        <w:tc>
          <w:tcPr>
            <w:tcW w:w="750" w:type="pct"/>
            <w:hideMark/>
          </w:tcPr>
          <w:p w:rsidR="00BC0C72" w:rsidRDefault="008D5CF6">
            <w:pPr>
              <w:pStyle w:val="a5"/>
              <w:jc w:val="center"/>
            </w:pPr>
            <w:bookmarkStart w:id="35083" w:name="63804"/>
            <w:bookmarkEnd w:id="35083"/>
            <w:r>
              <w:t>142</w:t>
            </w:r>
          </w:p>
        </w:tc>
      </w:tr>
      <w:tr w:rsidR="00BC0C72" w:rsidTr="00181458">
        <w:trPr>
          <w:divId w:val="1237204249"/>
        </w:trPr>
        <w:tc>
          <w:tcPr>
            <w:tcW w:w="900" w:type="pct"/>
            <w:hideMark/>
          </w:tcPr>
          <w:p w:rsidR="00BC0C72" w:rsidRDefault="008D5CF6">
            <w:pPr>
              <w:pStyle w:val="a5"/>
            </w:pPr>
            <w:bookmarkStart w:id="35084" w:name="63805"/>
            <w:bookmarkEnd w:id="35084"/>
            <w:r>
              <w:t> </w:t>
            </w:r>
          </w:p>
        </w:tc>
        <w:tc>
          <w:tcPr>
            <w:tcW w:w="2600" w:type="pct"/>
            <w:hideMark/>
          </w:tcPr>
          <w:p w:rsidR="00BC0C72" w:rsidRDefault="008D5CF6">
            <w:pPr>
              <w:pStyle w:val="a5"/>
            </w:pPr>
            <w:bookmarkStart w:id="35085" w:name="63806"/>
            <w:bookmarkEnd w:id="35085"/>
            <w:r>
              <w:t>пілотажний комплекс марки ПК-72-03Э</w:t>
            </w:r>
          </w:p>
        </w:tc>
        <w:tc>
          <w:tcPr>
            <w:tcW w:w="750" w:type="pct"/>
            <w:hideMark/>
          </w:tcPr>
          <w:p w:rsidR="00BC0C72" w:rsidRDefault="008D5CF6">
            <w:pPr>
              <w:pStyle w:val="a5"/>
              <w:jc w:val="center"/>
            </w:pPr>
            <w:bookmarkStart w:id="35086" w:name="63807"/>
            <w:bookmarkEnd w:id="35086"/>
            <w:r>
              <w:t>- " -</w:t>
            </w:r>
          </w:p>
        </w:tc>
        <w:tc>
          <w:tcPr>
            <w:tcW w:w="750" w:type="pct"/>
            <w:hideMark/>
          </w:tcPr>
          <w:p w:rsidR="00BC0C72" w:rsidRDefault="008D5CF6">
            <w:pPr>
              <w:pStyle w:val="a5"/>
              <w:jc w:val="center"/>
            </w:pPr>
            <w:bookmarkStart w:id="35087" w:name="63808"/>
            <w:bookmarkEnd w:id="35087"/>
            <w:r>
              <w:t>130</w:t>
            </w:r>
          </w:p>
        </w:tc>
      </w:tr>
      <w:tr w:rsidR="00BC0C72" w:rsidTr="00181458">
        <w:trPr>
          <w:divId w:val="1237204249"/>
        </w:trPr>
        <w:tc>
          <w:tcPr>
            <w:tcW w:w="900" w:type="pct"/>
            <w:hideMark/>
          </w:tcPr>
          <w:p w:rsidR="00BC0C72" w:rsidRDefault="008D5CF6">
            <w:pPr>
              <w:pStyle w:val="a5"/>
            </w:pPr>
            <w:bookmarkStart w:id="35088" w:name="63809"/>
            <w:bookmarkEnd w:id="35088"/>
            <w:r>
              <w:t> </w:t>
            </w:r>
          </w:p>
        </w:tc>
        <w:tc>
          <w:tcPr>
            <w:tcW w:w="2600" w:type="pct"/>
            <w:hideMark/>
          </w:tcPr>
          <w:p w:rsidR="00BC0C72" w:rsidRDefault="008D5CF6">
            <w:pPr>
              <w:pStyle w:val="a5"/>
            </w:pPr>
            <w:bookmarkStart w:id="35089" w:name="63810"/>
            <w:bookmarkEnd w:id="35089"/>
            <w:r>
              <w:t>пілотажний комплекс марки ПК-72-05</w:t>
            </w:r>
          </w:p>
        </w:tc>
        <w:tc>
          <w:tcPr>
            <w:tcW w:w="750" w:type="pct"/>
            <w:hideMark/>
          </w:tcPr>
          <w:p w:rsidR="00BC0C72" w:rsidRDefault="008D5CF6">
            <w:pPr>
              <w:pStyle w:val="a5"/>
              <w:jc w:val="center"/>
            </w:pPr>
            <w:bookmarkStart w:id="35090" w:name="63811"/>
            <w:bookmarkEnd w:id="35090"/>
            <w:r>
              <w:t>- " -</w:t>
            </w:r>
          </w:p>
        </w:tc>
        <w:tc>
          <w:tcPr>
            <w:tcW w:w="750" w:type="pct"/>
            <w:hideMark/>
          </w:tcPr>
          <w:p w:rsidR="00BC0C72" w:rsidRDefault="008D5CF6">
            <w:pPr>
              <w:pStyle w:val="a5"/>
              <w:jc w:val="center"/>
            </w:pPr>
            <w:bookmarkStart w:id="35091" w:name="63812"/>
            <w:bookmarkEnd w:id="35091"/>
            <w:r>
              <w:t>112</w:t>
            </w:r>
          </w:p>
        </w:tc>
      </w:tr>
      <w:tr w:rsidR="00BC0C72" w:rsidTr="00181458">
        <w:trPr>
          <w:divId w:val="1237204249"/>
        </w:trPr>
        <w:tc>
          <w:tcPr>
            <w:tcW w:w="900" w:type="pct"/>
            <w:hideMark/>
          </w:tcPr>
          <w:p w:rsidR="00BC0C72" w:rsidRDefault="008D5CF6">
            <w:pPr>
              <w:pStyle w:val="a5"/>
            </w:pPr>
            <w:bookmarkStart w:id="35092" w:name="63813"/>
            <w:bookmarkEnd w:id="35092"/>
            <w:r>
              <w:t> </w:t>
            </w:r>
          </w:p>
        </w:tc>
        <w:tc>
          <w:tcPr>
            <w:tcW w:w="2600" w:type="pct"/>
            <w:hideMark/>
          </w:tcPr>
          <w:p w:rsidR="00BC0C72" w:rsidRDefault="008D5CF6">
            <w:pPr>
              <w:pStyle w:val="a5"/>
            </w:pPr>
            <w:bookmarkStart w:id="35093" w:name="63814"/>
            <w:bookmarkEnd w:id="35093"/>
            <w:r>
              <w:t>покажчик висоти і перепаду тиску марки УВПД-20К</w:t>
            </w:r>
          </w:p>
        </w:tc>
        <w:tc>
          <w:tcPr>
            <w:tcW w:w="750" w:type="pct"/>
            <w:hideMark/>
          </w:tcPr>
          <w:p w:rsidR="00BC0C72" w:rsidRDefault="008D5CF6">
            <w:pPr>
              <w:pStyle w:val="a5"/>
              <w:jc w:val="center"/>
            </w:pPr>
            <w:bookmarkStart w:id="35094" w:name="63815"/>
            <w:bookmarkEnd w:id="35094"/>
            <w:r>
              <w:t>- " -</w:t>
            </w:r>
          </w:p>
        </w:tc>
        <w:tc>
          <w:tcPr>
            <w:tcW w:w="750" w:type="pct"/>
            <w:hideMark/>
          </w:tcPr>
          <w:p w:rsidR="00BC0C72" w:rsidRDefault="008D5CF6">
            <w:pPr>
              <w:pStyle w:val="a5"/>
              <w:jc w:val="center"/>
            </w:pPr>
            <w:bookmarkStart w:id="35095" w:name="63816"/>
            <w:bookmarkEnd w:id="35095"/>
            <w:r>
              <w:t>112</w:t>
            </w:r>
          </w:p>
        </w:tc>
      </w:tr>
      <w:tr w:rsidR="00BC0C72" w:rsidTr="00181458">
        <w:trPr>
          <w:divId w:val="1237204249"/>
        </w:trPr>
        <w:tc>
          <w:tcPr>
            <w:tcW w:w="900" w:type="pct"/>
            <w:hideMark/>
          </w:tcPr>
          <w:p w:rsidR="00BC0C72" w:rsidRDefault="008D5CF6">
            <w:pPr>
              <w:pStyle w:val="a5"/>
            </w:pPr>
            <w:bookmarkStart w:id="35096" w:name="63817"/>
            <w:bookmarkEnd w:id="35096"/>
            <w:r>
              <w:t> </w:t>
            </w:r>
          </w:p>
        </w:tc>
        <w:tc>
          <w:tcPr>
            <w:tcW w:w="2600" w:type="pct"/>
            <w:hideMark/>
          </w:tcPr>
          <w:p w:rsidR="00BC0C72" w:rsidRDefault="008D5CF6">
            <w:pPr>
              <w:pStyle w:val="a5"/>
            </w:pPr>
            <w:bookmarkStart w:id="35097" w:name="63818"/>
            <w:bookmarkEnd w:id="35097"/>
            <w:r>
              <w:t>покажчик висоти і перепаду тиску марки УВПД-20К</w:t>
            </w:r>
          </w:p>
        </w:tc>
        <w:tc>
          <w:tcPr>
            <w:tcW w:w="750" w:type="pct"/>
            <w:hideMark/>
          </w:tcPr>
          <w:p w:rsidR="00BC0C72" w:rsidRDefault="008D5CF6">
            <w:pPr>
              <w:pStyle w:val="a5"/>
              <w:jc w:val="center"/>
            </w:pPr>
            <w:bookmarkStart w:id="35098" w:name="63819"/>
            <w:bookmarkEnd w:id="35098"/>
            <w:r>
              <w:t>- " -</w:t>
            </w:r>
          </w:p>
        </w:tc>
        <w:tc>
          <w:tcPr>
            <w:tcW w:w="750" w:type="pct"/>
            <w:hideMark/>
          </w:tcPr>
          <w:p w:rsidR="00BC0C72" w:rsidRDefault="008D5CF6">
            <w:pPr>
              <w:pStyle w:val="a5"/>
              <w:jc w:val="center"/>
            </w:pPr>
            <w:bookmarkStart w:id="35099" w:name="63820"/>
            <w:bookmarkEnd w:id="35099"/>
            <w:r>
              <w:t>112</w:t>
            </w:r>
          </w:p>
        </w:tc>
      </w:tr>
      <w:tr w:rsidR="00BC0C72" w:rsidTr="00181458">
        <w:trPr>
          <w:divId w:val="1237204249"/>
        </w:trPr>
        <w:tc>
          <w:tcPr>
            <w:tcW w:w="900" w:type="pct"/>
            <w:hideMark/>
          </w:tcPr>
          <w:p w:rsidR="00BC0C72" w:rsidRDefault="008D5CF6">
            <w:pPr>
              <w:pStyle w:val="a5"/>
            </w:pPr>
            <w:bookmarkStart w:id="35100" w:name="63821"/>
            <w:bookmarkEnd w:id="35100"/>
            <w:r>
              <w:t>9014 80 00 00</w:t>
            </w:r>
          </w:p>
        </w:tc>
        <w:tc>
          <w:tcPr>
            <w:tcW w:w="2600" w:type="pct"/>
            <w:hideMark/>
          </w:tcPr>
          <w:p w:rsidR="00BC0C72" w:rsidRDefault="008D5CF6">
            <w:pPr>
              <w:pStyle w:val="a5"/>
            </w:pPr>
            <w:bookmarkStart w:id="35101" w:name="63822"/>
            <w:bookmarkEnd w:id="35101"/>
            <w:r>
              <w:t>Компаси для визначення напрямку; інші навігаційні прилади та інструменти:</w:t>
            </w:r>
            <w:r>
              <w:br/>
              <w:t>- інші прилади та інструменти</w:t>
            </w:r>
          </w:p>
        </w:tc>
        <w:tc>
          <w:tcPr>
            <w:tcW w:w="750" w:type="pct"/>
            <w:hideMark/>
          </w:tcPr>
          <w:p w:rsidR="00BC0C72" w:rsidRDefault="008D5CF6">
            <w:pPr>
              <w:pStyle w:val="a5"/>
              <w:jc w:val="center"/>
            </w:pPr>
            <w:bookmarkStart w:id="35102" w:name="63823"/>
            <w:bookmarkEnd w:id="35102"/>
            <w:r>
              <w:t> </w:t>
            </w:r>
          </w:p>
        </w:tc>
        <w:tc>
          <w:tcPr>
            <w:tcW w:w="750" w:type="pct"/>
            <w:hideMark/>
          </w:tcPr>
          <w:p w:rsidR="00BC0C72" w:rsidRDefault="008D5CF6">
            <w:pPr>
              <w:pStyle w:val="a5"/>
              <w:jc w:val="center"/>
            </w:pPr>
            <w:bookmarkStart w:id="35103" w:name="63824"/>
            <w:bookmarkEnd w:id="35103"/>
            <w:r>
              <w:t> </w:t>
            </w:r>
          </w:p>
        </w:tc>
      </w:tr>
      <w:tr w:rsidR="00BC0C72" w:rsidTr="00181458">
        <w:trPr>
          <w:divId w:val="1237204249"/>
        </w:trPr>
        <w:tc>
          <w:tcPr>
            <w:tcW w:w="900" w:type="pct"/>
            <w:hideMark/>
          </w:tcPr>
          <w:p w:rsidR="00BC0C72" w:rsidRDefault="008D5CF6">
            <w:pPr>
              <w:pStyle w:val="a5"/>
            </w:pPr>
            <w:bookmarkStart w:id="35104" w:name="63825"/>
            <w:bookmarkEnd w:id="35104"/>
            <w:r>
              <w:t> </w:t>
            </w:r>
          </w:p>
        </w:tc>
        <w:tc>
          <w:tcPr>
            <w:tcW w:w="2600" w:type="pct"/>
            <w:hideMark/>
          </w:tcPr>
          <w:p w:rsidR="00BC0C72" w:rsidRDefault="008D5CF6">
            <w:pPr>
              <w:pStyle w:val="a5"/>
            </w:pPr>
            <w:bookmarkStart w:id="35105" w:name="63826"/>
            <w:bookmarkEnd w:id="35105"/>
            <w:r>
              <w:t>висотомір механічний марки ВМ-15ПБ</w:t>
            </w:r>
          </w:p>
        </w:tc>
        <w:tc>
          <w:tcPr>
            <w:tcW w:w="750" w:type="pct"/>
            <w:hideMark/>
          </w:tcPr>
          <w:p w:rsidR="00BC0C72" w:rsidRDefault="008D5CF6">
            <w:pPr>
              <w:pStyle w:val="a5"/>
              <w:jc w:val="center"/>
            </w:pPr>
            <w:bookmarkStart w:id="35106" w:name="63827"/>
            <w:bookmarkEnd w:id="35106"/>
            <w:r>
              <w:t>- " -</w:t>
            </w:r>
          </w:p>
        </w:tc>
        <w:tc>
          <w:tcPr>
            <w:tcW w:w="750" w:type="pct"/>
            <w:hideMark/>
          </w:tcPr>
          <w:p w:rsidR="00BC0C72" w:rsidRDefault="008D5CF6">
            <w:pPr>
              <w:pStyle w:val="a5"/>
              <w:jc w:val="center"/>
            </w:pPr>
            <w:bookmarkStart w:id="35107" w:name="63828"/>
            <w:bookmarkEnd w:id="35107"/>
            <w:r>
              <w:t>130</w:t>
            </w:r>
          </w:p>
        </w:tc>
      </w:tr>
      <w:tr w:rsidR="00BC0C72" w:rsidTr="00181458">
        <w:trPr>
          <w:divId w:val="1237204249"/>
        </w:trPr>
        <w:tc>
          <w:tcPr>
            <w:tcW w:w="900" w:type="pct"/>
            <w:hideMark/>
          </w:tcPr>
          <w:p w:rsidR="00BC0C72" w:rsidRDefault="008D5CF6">
            <w:pPr>
              <w:pStyle w:val="a5"/>
            </w:pPr>
            <w:bookmarkStart w:id="35108" w:name="63829"/>
            <w:bookmarkEnd w:id="35108"/>
            <w:r>
              <w:t> </w:t>
            </w:r>
          </w:p>
        </w:tc>
        <w:tc>
          <w:tcPr>
            <w:tcW w:w="2600" w:type="pct"/>
            <w:hideMark/>
          </w:tcPr>
          <w:p w:rsidR="00BC0C72" w:rsidRDefault="008D5CF6">
            <w:pPr>
              <w:pStyle w:val="a5"/>
            </w:pPr>
            <w:bookmarkStart w:id="35109" w:name="63830"/>
            <w:bookmarkEnd w:id="35109"/>
            <w:r>
              <w:t>підводний акустичний маяк марки ПАМ-3К</w:t>
            </w:r>
          </w:p>
        </w:tc>
        <w:tc>
          <w:tcPr>
            <w:tcW w:w="750" w:type="pct"/>
            <w:hideMark/>
          </w:tcPr>
          <w:p w:rsidR="00BC0C72" w:rsidRDefault="008D5CF6">
            <w:pPr>
              <w:pStyle w:val="a5"/>
              <w:jc w:val="center"/>
            </w:pPr>
            <w:bookmarkStart w:id="35110" w:name="63831"/>
            <w:bookmarkEnd w:id="35110"/>
            <w:r>
              <w:t>- " -</w:t>
            </w:r>
          </w:p>
        </w:tc>
        <w:tc>
          <w:tcPr>
            <w:tcW w:w="750" w:type="pct"/>
            <w:hideMark/>
          </w:tcPr>
          <w:p w:rsidR="00BC0C72" w:rsidRDefault="008D5CF6">
            <w:pPr>
              <w:pStyle w:val="a5"/>
              <w:jc w:val="center"/>
            </w:pPr>
            <w:bookmarkStart w:id="35111" w:name="63832"/>
            <w:bookmarkEnd w:id="35111"/>
            <w:r>
              <w:t>184</w:t>
            </w:r>
          </w:p>
        </w:tc>
      </w:tr>
      <w:tr w:rsidR="00BC0C72" w:rsidTr="00181458">
        <w:trPr>
          <w:divId w:val="1237204249"/>
        </w:trPr>
        <w:tc>
          <w:tcPr>
            <w:tcW w:w="900" w:type="pct"/>
            <w:hideMark/>
          </w:tcPr>
          <w:p w:rsidR="00BC0C72" w:rsidRDefault="008D5CF6">
            <w:pPr>
              <w:pStyle w:val="a5"/>
            </w:pPr>
            <w:bookmarkStart w:id="35112" w:name="63833"/>
            <w:bookmarkEnd w:id="35112"/>
            <w:r>
              <w:t> </w:t>
            </w:r>
          </w:p>
        </w:tc>
        <w:tc>
          <w:tcPr>
            <w:tcW w:w="2600" w:type="pct"/>
            <w:hideMark/>
          </w:tcPr>
          <w:p w:rsidR="00BC0C72" w:rsidRDefault="008D5CF6">
            <w:pPr>
              <w:pStyle w:val="a5"/>
            </w:pPr>
            <w:bookmarkStart w:id="35113" w:name="63834"/>
            <w:bookmarkEnd w:id="35113"/>
            <w:r>
              <w:t>підводний акустичний маяк ПАМ-6К</w:t>
            </w:r>
          </w:p>
        </w:tc>
        <w:tc>
          <w:tcPr>
            <w:tcW w:w="750" w:type="pct"/>
            <w:hideMark/>
          </w:tcPr>
          <w:p w:rsidR="00BC0C72" w:rsidRDefault="008D5CF6">
            <w:pPr>
              <w:pStyle w:val="a5"/>
              <w:jc w:val="center"/>
            </w:pPr>
            <w:bookmarkStart w:id="35114" w:name="63835"/>
            <w:bookmarkEnd w:id="35114"/>
            <w:r>
              <w:t>- " -</w:t>
            </w:r>
          </w:p>
        </w:tc>
        <w:tc>
          <w:tcPr>
            <w:tcW w:w="750" w:type="pct"/>
            <w:hideMark/>
          </w:tcPr>
          <w:p w:rsidR="00BC0C72" w:rsidRDefault="008D5CF6">
            <w:pPr>
              <w:pStyle w:val="a5"/>
              <w:jc w:val="center"/>
            </w:pPr>
            <w:bookmarkStart w:id="35115" w:name="63836"/>
            <w:bookmarkEnd w:id="35115"/>
            <w:r>
              <w:t>184</w:t>
            </w:r>
          </w:p>
        </w:tc>
      </w:tr>
      <w:tr w:rsidR="00BC0C72" w:rsidTr="00181458">
        <w:trPr>
          <w:divId w:val="1237204249"/>
        </w:trPr>
        <w:tc>
          <w:tcPr>
            <w:tcW w:w="900" w:type="pct"/>
            <w:hideMark/>
          </w:tcPr>
          <w:p w:rsidR="00BC0C72" w:rsidRDefault="008D5CF6">
            <w:pPr>
              <w:pStyle w:val="a5"/>
            </w:pPr>
            <w:bookmarkStart w:id="35116" w:name="63837"/>
            <w:bookmarkEnd w:id="35116"/>
            <w:r>
              <w:t>9014 90 00 10</w:t>
            </w:r>
          </w:p>
        </w:tc>
        <w:tc>
          <w:tcPr>
            <w:tcW w:w="2600" w:type="pct"/>
            <w:hideMark/>
          </w:tcPr>
          <w:p w:rsidR="00BC0C72" w:rsidRDefault="008D5CF6">
            <w:pPr>
              <w:pStyle w:val="a5"/>
            </w:pPr>
            <w:bookmarkStart w:id="35117" w:name="63838"/>
            <w:bookmarkEnd w:id="35117"/>
            <w:r>
              <w:t>Компаси для визначення напрямку; інші навігаційні прилади та інструменти:</w:t>
            </w:r>
            <w:r>
              <w:br/>
              <w:t>- частини і приладдя:</w:t>
            </w:r>
            <w:r>
              <w:br/>
              <w:t>-- до приладів та апаратів товарної категорії 9014 10 00 та товарної підпозиції 9014 20, для цивільної авіації</w:t>
            </w:r>
          </w:p>
        </w:tc>
        <w:tc>
          <w:tcPr>
            <w:tcW w:w="750" w:type="pct"/>
            <w:hideMark/>
          </w:tcPr>
          <w:p w:rsidR="00BC0C72" w:rsidRDefault="008D5CF6">
            <w:pPr>
              <w:pStyle w:val="a5"/>
              <w:jc w:val="center"/>
            </w:pPr>
            <w:bookmarkStart w:id="35118" w:name="63839"/>
            <w:bookmarkEnd w:id="35118"/>
            <w:r>
              <w:t> </w:t>
            </w:r>
          </w:p>
        </w:tc>
        <w:tc>
          <w:tcPr>
            <w:tcW w:w="750" w:type="pct"/>
            <w:hideMark/>
          </w:tcPr>
          <w:p w:rsidR="00BC0C72" w:rsidRDefault="008D5CF6">
            <w:pPr>
              <w:pStyle w:val="a5"/>
              <w:jc w:val="center"/>
            </w:pPr>
            <w:bookmarkStart w:id="35119" w:name="63840"/>
            <w:bookmarkEnd w:id="35119"/>
            <w:r>
              <w:t> </w:t>
            </w:r>
          </w:p>
        </w:tc>
      </w:tr>
      <w:tr w:rsidR="00BC0C72" w:rsidTr="00181458">
        <w:trPr>
          <w:divId w:val="1237204249"/>
        </w:trPr>
        <w:tc>
          <w:tcPr>
            <w:tcW w:w="900" w:type="pct"/>
            <w:hideMark/>
          </w:tcPr>
          <w:p w:rsidR="00BC0C72" w:rsidRDefault="008D5CF6">
            <w:pPr>
              <w:pStyle w:val="a5"/>
            </w:pPr>
            <w:bookmarkStart w:id="35120" w:name="63841"/>
            <w:bookmarkEnd w:id="35120"/>
            <w:r>
              <w:t> </w:t>
            </w:r>
          </w:p>
        </w:tc>
        <w:tc>
          <w:tcPr>
            <w:tcW w:w="2600" w:type="pct"/>
            <w:hideMark/>
          </w:tcPr>
          <w:p w:rsidR="00BC0C72" w:rsidRDefault="008D5CF6">
            <w:pPr>
              <w:pStyle w:val="a5"/>
            </w:pPr>
            <w:bookmarkStart w:id="35121" w:name="63842"/>
            <w:bookmarkEnd w:id="35121"/>
            <w:r>
              <w:t>плановий навігаційний пристрій типу ПНП-72-11</w:t>
            </w:r>
          </w:p>
        </w:tc>
        <w:tc>
          <w:tcPr>
            <w:tcW w:w="750" w:type="pct"/>
            <w:hideMark/>
          </w:tcPr>
          <w:p w:rsidR="00BC0C72" w:rsidRDefault="008D5CF6">
            <w:pPr>
              <w:pStyle w:val="a5"/>
              <w:jc w:val="center"/>
            </w:pPr>
            <w:bookmarkStart w:id="35122" w:name="63843"/>
            <w:bookmarkEnd w:id="35122"/>
            <w:r>
              <w:t>- " -</w:t>
            </w:r>
          </w:p>
        </w:tc>
        <w:tc>
          <w:tcPr>
            <w:tcW w:w="750" w:type="pct"/>
            <w:hideMark/>
          </w:tcPr>
          <w:p w:rsidR="00BC0C72" w:rsidRDefault="008D5CF6">
            <w:pPr>
              <w:pStyle w:val="a5"/>
              <w:jc w:val="center"/>
            </w:pPr>
            <w:bookmarkStart w:id="35123" w:name="63844"/>
            <w:bookmarkEnd w:id="35123"/>
            <w:r>
              <w:t>118</w:t>
            </w:r>
          </w:p>
        </w:tc>
      </w:tr>
      <w:tr w:rsidR="00BC0C72" w:rsidTr="00181458">
        <w:trPr>
          <w:divId w:val="1237204249"/>
        </w:trPr>
        <w:tc>
          <w:tcPr>
            <w:tcW w:w="900" w:type="pct"/>
            <w:hideMark/>
          </w:tcPr>
          <w:p w:rsidR="00BC0C72" w:rsidRDefault="008D5CF6">
            <w:pPr>
              <w:pStyle w:val="a5"/>
            </w:pPr>
            <w:bookmarkStart w:id="35124" w:name="63845"/>
            <w:bookmarkEnd w:id="35124"/>
            <w:r>
              <w:t> </w:t>
            </w:r>
          </w:p>
        </w:tc>
        <w:tc>
          <w:tcPr>
            <w:tcW w:w="2600" w:type="pct"/>
            <w:hideMark/>
          </w:tcPr>
          <w:p w:rsidR="00BC0C72" w:rsidRDefault="008D5CF6">
            <w:pPr>
              <w:pStyle w:val="a5"/>
            </w:pPr>
            <w:bookmarkStart w:id="35125" w:name="63846"/>
            <w:bookmarkEnd w:id="35125"/>
            <w:r>
              <w:t>плановий навігаційний пристрій типу ПНП-72-14</w:t>
            </w:r>
          </w:p>
        </w:tc>
        <w:tc>
          <w:tcPr>
            <w:tcW w:w="750" w:type="pct"/>
            <w:hideMark/>
          </w:tcPr>
          <w:p w:rsidR="00BC0C72" w:rsidRDefault="008D5CF6">
            <w:pPr>
              <w:pStyle w:val="a5"/>
              <w:jc w:val="center"/>
            </w:pPr>
            <w:bookmarkStart w:id="35126" w:name="63847"/>
            <w:bookmarkEnd w:id="35126"/>
            <w:r>
              <w:t>- " -</w:t>
            </w:r>
          </w:p>
        </w:tc>
        <w:tc>
          <w:tcPr>
            <w:tcW w:w="750" w:type="pct"/>
            <w:hideMark/>
          </w:tcPr>
          <w:p w:rsidR="00BC0C72" w:rsidRDefault="008D5CF6">
            <w:pPr>
              <w:pStyle w:val="a5"/>
              <w:jc w:val="center"/>
            </w:pPr>
            <w:bookmarkStart w:id="35127" w:name="63848"/>
            <w:bookmarkEnd w:id="35127"/>
            <w:r>
              <w:t>118</w:t>
            </w:r>
          </w:p>
        </w:tc>
      </w:tr>
      <w:tr w:rsidR="00BC0C72" w:rsidTr="00181458">
        <w:trPr>
          <w:divId w:val="1237204249"/>
        </w:trPr>
        <w:tc>
          <w:tcPr>
            <w:tcW w:w="900" w:type="pct"/>
            <w:hideMark/>
          </w:tcPr>
          <w:p w:rsidR="00BC0C72" w:rsidRDefault="008D5CF6">
            <w:pPr>
              <w:pStyle w:val="a5"/>
            </w:pPr>
            <w:bookmarkStart w:id="35128" w:name="63849"/>
            <w:bookmarkEnd w:id="35128"/>
            <w:r>
              <w:t> </w:t>
            </w:r>
          </w:p>
        </w:tc>
        <w:tc>
          <w:tcPr>
            <w:tcW w:w="2600" w:type="pct"/>
            <w:hideMark/>
          </w:tcPr>
          <w:p w:rsidR="00BC0C72" w:rsidRDefault="008D5CF6">
            <w:pPr>
              <w:pStyle w:val="a5"/>
            </w:pPr>
            <w:bookmarkStart w:id="35129" w:name="63850"/>
            <w:bookmarkEnd w:id="35129"/>
            <w:r>
              <w:t>плановий навігаційний пристрій ПНП-72-11</w:t>
            </w:r>
          </w:p>
        </w:tc>
        <w:tc>
          <w:tcPr>
            <w:tcW w:w="750" w:type="pct"/>
            <w:hideMark/>
          </w:tcPr>
          <w:p w:rsidR="00BC0C72" w:rsidRDefault="008D5CF6">
            <w:pPr>
              <w:pStyle w:val="a5"/>
              <w:jc w:val="center"/>
            </w:pPr>
            <w:bookmarkStart w:id="35130" w:name="63851"/>
            <w:bookmarkEnd w:id="35130"/>
            <w:r>
              <w:t>- " -</w:t>
            </w:r>
          </w:p>
        </w:tc>
        <w:tc>
          <w:tcPr>
            <w:tcW w:w="750" w:type="pct"/>
            <w:hideMark/>
          </w:tcPr>
          <w:p w:rsidR="00BC0C72" w:rsidRDefault="008D5CF6">
            <w:pPr>
              <w:pStyle w:val="a5"/>
              <w:jc w:val="center"/>
            </w:pPr>
            <w:bookmarkStart w:id="35131" w:name="63852"/>
            <w:bookmarkEnd w:id="35131"/>
            <w:r>
              <w:t>38</w:t>
            </w:r>
          </w:p>
        </w:tc>
      </w:tr>
      <w:tr w:rsidR="00BC0C72" w:rsidTr="00181458">
        <w:trPr>
          <w:divId w:val="1237204249"/>
        </w:trPr>
        <w:tc>
          <w:tcPr>
            <w:tcW w:w="900" w:type="pct"/>
            <w:hideMark/>
          </w:tcPr>
          <w:p w:rsidR="00BC0C72" w:rsidRDefault="008D5CF6">
            <w:pPr>
              <w:pStyle w:val="a5"/>
            </w:pPr>
            <w:bookmarkStart w:id="35132" w:name="63853"/>
            <w:bookmarkEnd w:id="35132"/>
            <w:r>
              <w:t> </w:t>
            </w:r>
          </w:p>
        </w:tc>
        <w:tc>
          <w:tcPr>
            <w:tcW w:w="2600" w:type="pct"/>
            <w:hideMark/>
          </w:tcPr>
          <w:p w:rsidR="00BC0C72" w:rsidRDefault="008D5CF6">
            <w:pPr>
              <w:pStyle w:val="a5"/>
            </w:pPr>
            <w:bookmarkStart w:id="35133" w:name="63854"/>
            <w:bookmarkEnd w:id="35133"/>
            <w:r>
              <w:t>рама амортизаційна РА-14-1</w:t>
            </w:r>
          </w:p>
        </w:tc>
        <w:tc>
          <w:tcPr>
            <w:tcW w:w="750" w:type="pct"/>
            <w:hideMark/>
          </w:tcPr>
          <w:p w:rsidR="00BC0C72" w:rsidRDefault="008D5CF6">
            <w:pPr>
              <w:pStyle w:val="a5"/>
              <w:jc w:val="center"/>
            </w:pPr>
            <w:bookmarkStart w:id="35134" w:name="63855"/>
            <w:bookmarkEnd w:id="35134"/>
            <w:r>
              <w:t>- " -</w:t>
            </w:r>
          </w:p>
        </w:tc>
        <w:tc>
          <w:tcPr>
            <w:tcW w:w="750" w:type="pct"/>
            <w:hideMark/>
          </w:tcPr>
          <w:p w:rsidR="00BC0C72" w:rsidRDefault="008D5CF6">
            <w:pPr>
              <w:pStyle w:val="a5"/>
              <w:jc w:val="center"/>
            </w:pPr>
            <w:bookmarkStart w:id="35135" w:name="63856"/>
            <w:bookmarkEnd w:id="35135"/>
            <w:r>
              <w:t>360</w:t>
            </w:r>
          </w:p>
        </w:tc>
      </w:tr>
      <w:tr w:rsidR="00BC0C72" w:rsidTr="00181458">
        <w:trPr>
          <w:divId w:val="1237204249"/>
        </w:trPr>
        <w:tc>
          <w:tcPr>
            <w:tcW w:w="900" w:type="pct"/>
            <w:hideMark/>
          </w:tcPr>
          <w:p w:rsidR="00BC0C72" w:rsidRDefault="008D5CF6">
            <w:pPr>
              <w:pStyle w:val="a5"/>
            </w:pPr>
            <w:bookmarkStart w:id="35136" w:name="63857"/>
            <w:bookmarkEnd w:id="35136"/>
            <w:r>
              <w:t> </w:t>
            </w:r>
          </w:p>
        </w:tc>
        <w:tc>
          <w:tcPr>
            <w:tcW w:w="2600" w:type="pct"/>
            <w:hideMark/>
          </w:tcPr>
          <w:p w:rsidR="00BC0C72" w:rsidRDefault="008D5CF6">
            <w:pPr>
              <w:pStyle w:val="a5"/>
            </w:pPr>
            <w:bookmarkStart w:id="35137" w:name="63858"/>
            <w:bookmarkEnd w:id="35137"/>
            <w:r>
              <w:t>рама амортизаційна РА-14</w:t>
            </w:r>
          </w:p>
        </w:tc>
        <w:tc>
          <w:tcPr>
            <w:tcW w:w="750" w:type="pct"/>
            <w:hideMark/>
          </w:tcPr>
          <w:p w:rsidR="00BC0C72" w:rsidRDefault="008D5CF6">
            <w:pPr>
              <w:pStyle w:val="a5"/>
              <w:jc w:val="center"/>
            </w:pPr>
            <w:bookmarkStart w:id="35138" w:name="63859"/>
            <w:bookmarkEnd w:id="35138"/>
            <w:r>
              <w:t>- " -</w:t>
            </w:r>
          </w:p>
        </w:tc>
        <w:tc>
          <w:tcPr>
            <w:tcW w:w="750" w:type="pct"/>
            <w:hideMark/>
          </w:tcPr>
          <w:p w:rsidR="00BC0C72" w:rsidRDefault="008D5CF6">
            <w:pPr>
              <w:pStyle w:val="a5"/>
              <w:jc w:val="center"/>
            </w:pPr>
            <w:bookmarkStart w:id="35139" w:name="63860"/>
            <w:bookmarkEnd w:id="35139"/>
            <w:r>
              <w:t>138</w:t>
            </w:r>
          </w:p>
        </w:tc>
      </w:tr>
      <w:tr w:rsidR="00BC0C72" w:rsidTr="00181458">
        <w:trPr>
          <w:divId w:val="1237204249"/>
        </w:trPr>
        <w:tc>
          <w:tcPr>
            <w:tcW w:w="900" w:type="pct"/>
            <w:hideMark/>
          </w:tcPr>
          <w:p w:rsidR="00BC0C72" w:rsidRDefault="008D5CF6">
            <w:pPr>
              <w:pStyle w:val="a5"/>
            </w:pPr>
            <w:bookmarkStart w:id="35140" w:name="63861"/>
            <w:bookmarkEnd w:id="35140"/>
            <w:r>
              <w:t> </w:t>
            </w:r>
          </w:p>
        </w:tc>
        <w:tc>
          <w:tcPr>
            <w:tcW w:w="2600" w:type="pct"/>
            <w:hideMark/>
          </w:tcPr>
          <w:p w:rsidR="00BC0C72" w:rsidRDefault="008D5CF6">
            <w:pPr>
              <w:pStyle w:val="a5"/>
            </w:pPr>
            <w:bookmarkStart w:id="35141" w:name="63862"/>
            <w:bookmarkEnd w:id="35141"/>
            <w:r>
              <w:t>плановий навігаційний пристрій ПНП-72-11</w:t>
            </w:r>
          </w:p>
        </w:tc>
        <w:tc>
          <w:tcPr>
            <w:tcW w:w="750" w:type="pct"/>
            <w:hideMark/>
          </w:tcPr>
          <w:p w:rsidR="00BC0C72" w:rsidRDefault="008D5CF6">
            <w:pPr>
              <w:pStyle w:val="a5"/>
              <w:jc w:val="center"/>
            </w:pPr>
            <w:bookmarkStart w:id="35142" w:name="63863"/>
            <w:bookmarkEnd w:id="35142"/>
            <w:r>
              <w:t>- " -</w:t>
            </w:r>
          </w:p>
        </w:tc>
        <w:tc>
          <w:tcPr>
            <w:tcW w:w="750" w:type="pct"/>
            <w:hideMark/>
          </w:tcPr>
          <w:p w:rsidR="00BC0C72" w:rsidRDefault="008D5CF6">
            <w:pPr>
              <w:pStyle w:val="a5"/>
              <w:jc w:val="center"/>
            </w:pPr>
            <w:bookmarkStart w:id="35143" w:name="63864"/>
            <w:bookmarkEnd w:id="35143"/>
            <w:r>
              <w:t>38</w:t>
            </w:r>
          </w:p>
        </w:tc>
      </w:tr>
      <w:tr w:rsidR="00BC0C72" w:rsidTr="00181458">
        <w:trPr>
          <w:divId w:val="1237204249"/>
        </w:trPr>
        <w:tc>
          <w:tcPr>
            <w:tcW w:w="900" w:type="pct"/>
            <w:hideMark/>
          </w:tcPr>
          <w:p w:rsidR="00BC0C72" w:rsidRDefault="008D5CF6">
            <w:pPr>
              <w:pStyle w:val="a5"/>
            </w:pPr>
            <w:bookmarkStart w:id="35144" w:name="63865"/>
            <w:bookmarkEnd w:id="35144"/>
            <w:r>
              <w:t> </w:t>
            </w:r>
          </w:p>
        </w:tc>
        <w:tc>
          <w:tcPr>
            <w:tcW w:w="2600" w:type="pct"/>
            <w:hideMark/>
          </w:tcPr>
          <w:p w:rsidR="00BC0C72" w:rsidRDefault="008D5CF6">
            <w:pPr>
              <w:pStyle w:val="a5"/>
            </w:pPr>
            <w:bookmarkStart w:id="35145" w:name="63866"/>
            <w:bookmarkEnd w:id="35145"/>
            <w:r>
              <w:t>рама амортизаційна РА-14-1</w:t>
            </w:r>
          </w:p>
        </w:tc>
        <w:tc>
          <w:tcPr>
            <w:tcW w:w="750" w:type="pct"/>
            <w:hideMark/>
          </w:tcPr>
          <w:p w:rsidR="00BC0C72" w:rsidRDefault="008D5CF6">
            <w:pPr>
              <w:pStyle w:val="a5"/>
              <w:jc w:val="center"/>
            </w:pPr>
            <w:bookmarkStart w:id="35146" w:name="63867"/>
            <w:bookmarkEnd w:id="35146"/>
            <w:r>
              <w:t>- " -</w:t>
            </w:r>
          </w:p>
        </w:tc>
        <w:tc>
          <w:tcPr>
            <w:tcW w:w="750" w:type="pct"/>
            <w:hideMark/>
          </w:tcPr>
          <w:p w:rsidR="00BC0C72" w:rsidRDefault="008D5CF6">
            <w:pPr>
              <w:pStyle w:val="a5"/>
              <w:jc w:val="center"/>
            </w:pPr>
            <w:bookmarkStart w:id="35147" w:name="63868"/>
            <w:bookmarkEnd w:id="35147"/>
            <w:r>
              <w:t>360</w:t>
            </w:r>
          </w:p>
        </w:tc>
      </w:tr>
      <w:tr w:rsidR="00BC0C72" w:rsidTr="00181458">
        <w:trPr>
          <w:divId w:val="1237204249"/>
        </w:trPr>
        <w:tc>
          <w:tcPr>
            <w:tcW w:w="900" w:type="pct"/>
            <w:hideMark/>
          </w:tcPr>
          <w:p w:rsidR="00BC0C72" w:rsidRDefault="008D5CF6">
            <w:pPr>
              <w:pStyle w:val="a5"/>
            </w:pPr>
            <w:bookmarkStart w:id="35148" w:name="63869"/>
            <w:bookmarkEnd w:id="35148"/>
            <w:r>
              <w:lastRenderedPageBreak/>
              <w:t> </w:t>
            </w:r>
          </w:p>
        </w:tc>
        <w:tc>
          <w:tcPr>
            <w:tcW w:w="2600" w:type="pct"/>
            <w:hideMark/>
          </w:tcPr>
          <w:p w:rsidR="00BC0C72" w:rsidRDefault="008D5CF6">
            <w:pPr>
              <w:pStyle w:val="a5"/>
            </w:pPr>
            <w:bookmarkStart w:id="35149" w:name="63870"/>
            <w:bookmarkEnd w:id="35149"/>
            <w:r>
              <w:t>рама амортизаційна РА-14</w:t>
            </w:r>
          </w:p>
        </w:tc>
        <w:tc>
          <w:tcPr>
            <w:tcW w:w="750" w:type="pct"/>
            <w:hideMark/>
          </w:tcPr>
          <w:p w:rsidR="00BC0C72" w:rsidRDefault="008D5CF6">
            <w:pPr>
              <w:pStyle w:val="a5"/>
              <w:jc w:val="center"/>
            </w:pPr>
            <w:bookmarkStart w:id="35150" w:name="63871"/>
            <w:bookmarkEnd w:id="35150"/>
            <w:r>
              <w:t>- " -</w:t>
            </w:r>
          </w:p>
        </w:tc>
        <w:tc>
          <w:tcPr>
            <w:tcW w:w="750" w:type="pct"/>
            <w:hideMark/>
          </w:tcPr>
          <w:p w:rsidR="00BC0C72" w:rsidRDefault="008D5CF6">
            <w:pPr>
              <w:pStyle w:val="a5"/>
              <w:jc w:val="center"/>
            </w:pPr>
            <w:bookmarkStart w:id="35151" w:name="63872"/>
            <w:bookmarkEnd w:id="35151"/>
            <w:r>
              <w:t>138</w:t>
            </w:r>
          </w:p>
        </w:tc>
      </w:tr>
      <w:tr w:rsidR="00BC0C72" w:rsidTr="00181458">
        <w:trPr>
          <w:divId w:val="1237204249"/>
        </w:trPr>
        <w:tc>
          <w:tcPr>
            <w:tcW w:w="900" w:type="pct"/>
            <w:hideMark/>
          </w:tcPr>
          <w:p w:rsidR="00BC0C72" w:rsidRDefault="008D5CF6">
            <w:pPr>
              <w:pStyle w:val="a5"/>
            </w:pPr>
            <w:bookmarkStart w:id="35152" w:name="63873"/>
            <w:bookmarkEnd w:id="35152"/>
            <w:r>
              <w:t>9017 80</w:t>
            </w:r>
          </w:p>
        </w:tc>
        <w:tc>
          <w:tcPr>
            <w:tcW w:w="2600" w:type="pct"/>
            <w:hideMark/>
          </w:tcPr>
          <w:p w:rsidR="00BC0C72" w:rsidRDefault="008D5CF6">
            <w:pPr>
              <w:pStyle w:val="a5"/>
            </w:pPr>
            <w:bookmarkStart w:id="35153" w:name="63874"/>
            <w:bookmarkEnd w:id="35153"/>
            <w:r>
              <w:t>Інструменти для креслення, розмічання або математичних розрахунків (наприклад, машинки креслярські, пантографи, транспортири, набори креслярські, логарифмічні лінійки, дискові калькулятори); ручні інструменти для вимірювання лінійних розмірів (наприклад, вимірювальні стержні та рулетки, мікрометри, кронциркулі), в іншому місці цієї групи не зазначені:</w:t>
            </w:r>
            <w:r>
              <w:br/>
              <w:t>- інші інструменти:</w:t>
            </w:r>
          </w:p>
        </w:tc>
        <w:tc>
          <w:tcPr>
            <w:tcW w:w="750" w:type="pct"/>
            <w:hideMark/>
          </w:tcPr>
          <w:p w:rsidR="00BC0C72" w:rsidRDefault="008D5CF6">
            <w:pPr>
              <w:pStyle w:val="a5"/>
              <w:jc w:val="center"/>
            </w:pPr>
            <w:bookmarkStart w:id="35154" w:name="63875"/>
            <w:bookmarkEnd w:id="35154"/>
            <w:r>
              <w:t> </w:t>
            </w:r>
          </w:p>
        </w:tc>
        <w:tc>
          <w:tcPr>
            <w:tcW w:w="750" w:type="pct"/>
            <w:hideMark/>
          </w:tcPr>
          <w:p w:rsidR="00BC0C72" w:rsidRDefault="008D5CF6">
            <w:pPr>
              <w:pStyle w:val="a5"/>
              <w:jc w:val="center"/>
            </w:pPr>
            <w:bookmarkStart w:id="35155" w:name="63876"/>
            <w:bookmarkEnd w:id="35155"/>
            <w:r>
              <w:t> </w:t>
            </w:r>
          </w:p>
        </w:tc>
      </w:tr>
      <w:tr w:rsidR="00BC0C72" w:rsidTr="00181458">
        <w:trPr>
          <w:divId w:val="1237204249"/>
        </w:trPr>
        <w:tc>
          <w:tcPr>
            <w:tcW w:w="900" w:type="pct"/>
            <w:hideMark/>
          </w:tcPr>
          <w:p w:rsidR="00BC0C72" w:rsidRDefault="008D5CF6">
            <w:pPr>
              <w:pStyle w:val="a5"/>
            </w:pPr>
            <w:bookmarkStart w:id="35156" w:name="63877"/>
            <w:bookmarkEnd w:id="35156"/>
            <w:r>
              <w:t> </w:t>
            </w:r>
          </w:p>
        </w:tc>
        <w:tc>
          <w:tcPr>
            <w:tcW w:w="2600" w:type="pct"/>
            <w:hideMark/>
          </w:tcPr>
          <w:p w:rsidR="00BC0C72" w:rsidRDefault="008D5CF6">
            <w:pPr>
              <w:pStyle w:val="a5"/>
            </w:pPr>
            <w:bookmarkStart w:id="35157" w:name="63878"/>
            <w:bookmarkEnd w:id="35157"/>
            <w:r>
              <w:t>шкала лінійна марки 3ЛС362А</w:t>
            </w:r>
          </w:p>
        </w:tc>
        <w:tc>
          <w:tcPr>
            <w:tcW w:w="750" w:type="pct"/>
            <w:hideMark/>
          </w:tcPr>
          <w:p w:rsidR="00BC0C72" w:rsidRDefault="008D5CF6">
            <w:pPr>
              <w:pStyle w:val="a5"/>
              <w:jc w:val="center"/>
            </w:pPr>
            <w:bookmarkStart w:id="35158" w:name="63879"/>
            <w:bookmarkEnd w:id="35158"/>
            <w:r>
              <w:t>штук</w:t>
            </w:r>
          </w:p>
        </w:tc>
        <w:tc>
          <w:tcPr>
            <w:tcW w:w="750" w:type="pct"/>
            <w:hideMark/>
          </w:tcPr>
          <w:p w:rsidR="00BC0C72" w:rsidRDefault="008D5CF6">
            <w:pPr>
              <w:pStyle w:val="a5"/>
              <w:jc w:val="center"/>
            </w:pPr>
            <w:bookmarkStart w:id="35159" w:name="63880"/>
            <w:bookmarkEnd w:id="35159"/>
            <w:r>
              <w:t>252</w:t>
            </w:r>
          </w:p>
        </w:tc>
      </w:tr>
      <w:tr w:rsidR="00BC0C72" w:rsidTr="00181458">
        <w:trPr>
          <w:divId w:val="1237204249"/>
        </w:trPr>
        <w:tc>
          <w:tcPr>
            <w:tcW w:w="900" w:type="pct"/>
            <w:hideMark/>
          </w:tcPr>
          <w:p w:rsidR="00BC0C72" w:rsidRDefault="008D5CF6">
            <w:pPr>
              <w:pStyle w:val="a5"/>
            </w:pPr>
            <w:bookmarkStart w:id="35160" w:name="63881"/>
            <w:bookmarkEnd w:id="35160"/>
            <w:r>
              <w:t>9020 00 00 00</w:t>
            </w:r>
          </w:p>
        </w:tc>
        <w:tc>
          <w:tcPr>
            <w:tcW w:w="2600" w:type="pct"/>
            <w:hideMark/>
          </w:tcPr>
          <w:p w:rsidR="00BC0C72" w:rsidRDefault="008D5CF6">
            <w:pPr>
              <w:pStyle w:val="a5"/>
            </w:pPr>
            <w:bookmarkStart w:id="35161" w:name="63882"/>
            <w:bookmarkEnd w:id="35161"/>
            <w:r>
              <w:t>Інша апаратура дихальна та газові маски, за винятком захисних масок без механічних частин і змінних фільтрів:</w:t>
            </w:r>
          </w:p>
        </w:tc>
        <w:tc>
          <w:tcPr>
            <w:tcW w:w="750" w:type="pct"/>
            <w:hideMark/>
          </w:tcPr>
          <w:p w:rsidR="00BC0C72" w:rsidRDefault="008D5CF6">
            <w:pPr>
              <w:pStyle w:val="a5"/>
              <w:jc w:val="center"/>
            </w:pPr>
            <w:bookmarkStart w:id="35162" w:name="63883"/>
            <w:bookmarkEnd w:id="35162"/>
            <w:r>
              <w:t> </w:t>
            </w:r>
          </w:p>
        </w:tc>
        <w:tc>
          <w:tcPr>
            <w:tcW w:w="750" w:type="pct"/>
            <w:hideMark/>
          </w:tcPr>
          <w:p w:rsidR="00BC0C72" w:rsidRDefault="008D5CF6">
            <w:pPr>
              <w:pStyle w:val="a5"/>
              <w:jc w:val="center"/>
            </w:pPr>
            <w:bookmarkStart w:id="35163" w:name="63884"/>
            <w:bookmarkEnd w:id="35163"/>
            <w:r>
              <w:t> </w:t>
            </w:r>
          </w:p>
        </w:tc>
      </w:tr>
      <w:tr w:rsidR="00BC0C72" w:rsidTr="00181458">
        <w:trPr>
          <w:divId w:val="1237204249"/>
        </w:trPr>
        <w:tc>
          <w:tcPr>
            <w:tcW w:w="900" w:type="pct"/>
            <w:hideMark/>
          </w:tcPr>
          <w:p w:rsidR="00BC0C72" w:rsidRDefault="008D5CF6">
            <w:pPr>
              <w:pStyle w:val="a5"/>
            </w:pPr>
            <w:bookmarkStart w:id="35164" w:name="63885"/>
            <w:bookmarkEnd w:id="35164"/>
            <w:r>
              <w:t> </w:t>
            </w:r>
          </w:p>
        </w:tc>
        <w:tc>
          <w:tcPr>
            <w:tcW w:w="2600" w:type="pct"/>
            <w:hideMark/>
          </w:tcPr>
          <w:p w:rsidR="00BC0C72" w:rsidRDefault="008D5CF6">
            <w:pPr>
              <w:pStyle w:val="a5"/>
            </w:pPr>
            <w:bookmarkStart w:id="35165" w:name="63886"/>
            <w:bookmarkEnd w:id="35165"/>
            <w:r>
              <w:t>аварійний кисневий блок марки АКБ-22с220120321000</w:t>
            </w:r>
          </w:p>
        </w:tc>
        <w:tc>
          <w:tcPr>
            <w:tcW w:w="750" w:type="pct"/>
            <w:hideMark/>
          </w:tcPr>
          <w:p w:rsidR="00BC0C72" w:rsidRDefault="008D5CF6">
            <w:pPr>
              <w:pStyle w:val="a5"/>
              <w:jc w:val="center"/>
            </w:pPr>
            <w:bookmarkStart w:id="35166" w:name="63887"/>
            <w:bookmarkEnd w:id="35166"/>
            <w:r>
              <w:t>- " -</w:t>
            </w:r>
          </w:p>
        </w:tc>
        <w:tc>
          <w:tcPr>
            <w:tcW w:w="750" w:type="pct"/>
            <w:hideMark/>
          </w:tcPr>
          <w:p w:rsidR="00BC0C72" w:rsidRDefault="008D5CF6">
            <w:pPr>
              <w:pStyle w:val="a5"/>
              <w:jc w:val="center"/>
            </w:pPr>
            <w:bookmarkStart w:id="35167" w:name="63888"/>
            <w:bookmarkEnd w:id="35167"/>
            <w:r>
              <w:t>124</w:t>
            </w:r>
          </w:p>
        </w:tc>
      </w:tr>
      <w:tr w:rsidR="00BC0C72" w:rsidTr="00181458">
        <w:trPr>
          <w:divId w:val="1237204249"/>
        </w:trPr>
        <w:tc>
          <w:tcPr>
            <w:tcW w:w="900" w:type="pct"/>
            <w:hideMark/>
          </w:tcPr>
          <w:p w:rsidR="00BC0C72" w:rsidRDefault="008D5CF6">
            <w:pPr>
              <w:pStyle w:val="a5"/>
            </w:pPr>
            <w:bookmarkStart w:id="35168" w:name="63889"/>
            <w:bookmarkEnd w:id="35168"/>
            <w:r>
              <w:t> </w:t>
            </w:r>
          </w:p>
        </w:tc>
        <w:tc>
          <w:tcPr>
            <w:tcW w:w="2600" w:type="pct"/>
            <w:hideMark/>
          </w:tcPr>
          <w:p w:rsidR="00BC0C72" w:rsidRDefault="008D5CF6">
            <w:pPr>
              <w:pStyle w:val="a5"/>
            </w:pPr>
            <w:bookmarkStart w:id="35169" w:name="63890"/>
            <w:bookmarkEnd w:id="35169"/>
            <w:r>
              <w:t>аварійний кисневий блок марки АКБ-17УМ-2</w:t>
            </w:r>
          </w:p>
        </w:tc>
        <w:tc>
          <w:tcPr>
            <w:tcW w:w="750" w:type="pct"/>
            <w:hideMark/>
          </w:tcPr>
          <w:p w:rsidR="00BC0C72" w:rsidRDefault="008D5CF6">
            <w:pPr>
              <w:pStyle w:val="a5"/>
              <w:jc w:val="center"/>
            </w:pPr>
            <w:bookmarkStart w:id="35170" w:name="63891"/>
            <w:bookmarkEnd w:id="35170"/>
            <w:r>
              <w:t>- " -</w:t>
            </w:r>
          </w:p>
        </w:tc>
        <w:tc>
          <w:tcPr>
            <w:tcW w:w="750" w:type="pct"/>
            <w:hideMark/>
          </w:tcPr>
          <w:p w:rsidR="00BC0C72" w:rsidRDefault="008D5CF6">
            <w:pPr>
              <w:pStyle w:val="a5"/>
              <w:jc w:val="center"/>
            </w:pPr>
            <w:bookmarkStart w:id="35171" w:name="63892"/>
            <w:bookmarkEnd w:id="35171"/>
            <w:r>
              <w:t>216</w:t>
            </w:r>
          </w:p>
        </w:tc>
      </w:tr>
      <w:tr w:rsidR="00BC0C72" w:rsidTr="00181458">
        <w:trPr>
          <w:divId w:val="1237204249"/>
        </w:trPr>
        <w:tc>
          <w:tcPr>
            <w:tcW w:w="900" w:type="pct"/>
            <w:hideMark/>
          </w:tcPr>
          <w:p w:rsidR="00BC0C72" w:rsidRDefault="008D5CF6">
            <w:pPr>
              <w:pStyle w:val="a5"/>
            </w:pPr>
            <w:bookmarkStart w:id="35172" w:name="63893"/>
            <w:bookmarkEnd w:id="35172"/>
            <w:r>
              <w:t> </w:t>
            </w:r>
          </w:p>
        </w:tc>
        <w:tc>
          <w:tcPr>
            <w:tcW w:w="2600" w:type="pct"/>
            <w:hideMark/>
          </w:tcPr>
          <w:p w:rsidR="00BC0C72" w:rsidRDefault="008D5CF6">
            <w:pPr>
              <w:pStyle w:val="a5"/>
            </w:pPr>
            <w:bookmarkStart w:id="35173" w:name="63894"/>
            <w:bookmarkEnd w:id="35173"/>
            <w:r>
              <w:t>аварійний кисневий блок марки АКБ-17УМ-3</w:t>
            </w:r>
          </w:p>
        </w:tc>
        <w:tc>
          <w:tcPr>
            <w:tcW w:w="750" w:type="pct"/>
            <w:hideMark/>
          </w:tcPr>
          <w:p w:rsidR="00BC0C72" w:rsidRDefault="008D5CF6">
            <w:pPr>
              <w:pStyle w:val="a5"/>
              <w:jc w:val="center"/>
            </w:pPr>
            <w:bookmarkStart w:id="35174" w:name="63895"/>
            <w:bookmarkEnd w:id="35174"/>
            <w:r>
              <w:t>- " -</w:t>
            </w:r>
          </w:p>
        </w:tc>
        <w:tc>
          <w:tcPr>
            <w:tcW w:w="750" w:type="pct"/>
            <w:hideMark/>
          </w:tcPr>
          <w:p w:rsidR="00BC0C72" w:rsidRDefault="008D5CF6">
            <w:pPr>
              <w:pStyle w:val="a5"/>
              <w:jc w:val="center"/>
            </w:pPr>
            <w:bookmarkStart w:id="35175" w:name="63896"/>
            <w:bookmarkEnd w:id="35175"/>
            <w:r>
              <w:t>136</w:t>
            </w:r>
          </w:p>
        </w:tc>
      </w:tr>
      <w:tr w:rsidR="00BC0C72" w:rsidTr="00181458">
        <w:trPr>
          <w:divId w:val="1237204249"/>
        </w:trPr>
        <w:tc>
          <w:tcPr>
            <w:tcW w:w="900" w:type="pct"/>
            <w:hideMark/>
          </w:tcPr>
          <w:p w:rsidR="00BC0C72" w:rsidRDefault="008D5CF6">
            <w:pPr>
              <w:pStyle w:val="a5"/>
            </w:pPr>
            <w:bookmarkStart w:id="35176" w:name="63897"/>
            <w:bookmarkEnd w:id="35176"/>
            <w:r>
              <w:t> </w:t>
            </w:r>
          </w:p>
        </w:tc>
        <w:tc>
          <w:tcPr>
            <w:tcW w:w="2600" w:type="pct"/>
            <w:hideMark/>
          </w:tcPr>
          <w:p w:rsidR="00BC0C72" w:rsidRDefault="008D5CF6">
            <w:pPr>
              <w:pStyle w:val="a5"/>
            </w:pPr>
            <w:bookmarkStart w:id="35177" w:name="63898"/>
            <w:bookmarkEnd w:id="35177"/>
            <w:r>
              <w:t>аварійний кисневий блок марки АКБ-22с220120441000</w:t>
            </w:r>
          </w:p>
        </w:tc>
        <w:tc>
          <w:tcPr>
            <w:tcW w:w="750" w:type="pct"/>
            <w:hideMark/>
          </w:tcPr>
          <w:p w:rsidR="00BC0C72" w:rsidRDefault="008D5CF6">
            <w:pPr>
              <w:pStyle w:val="a5"/>
              <w:jc w:val="center"/>
            </w:pPr>
            <w:bookmarkStart w:id="35178" w:name="63899"/>
            <w:bookmarkEnd w:id="35178"/>
            <w:r>
              <w:t>- " -</w:t>
            </w:r>
          </w:p>
        </w:tc>
        <w:tc>
          <w:tcPr>
            <w:tcW w:w="750" w:type="pct"/>
            <w:hideMark/>
          </w:tcPr>
          <w:p w:rsidR="00BC0C72" w:rsidRDefault="008D5CF6">
            <w:pPr>
              <w:pStyle w:val="a5"/>
              <w:jc w:val="center"/>
            </w:pPr>
            <w:bookmarkStart w:id="35179" w:name="63900"/>
            <w:bookmarkEnd w:id="35179"/>
            <w:r>
              <w:t>172</w:t>
            </w:r>
          </w:p>
        </w:tc>
      </w:tr>
      <w:tr w:rsidR="00BC0C72" w:rsidTr="00181458">
        <w:trPr>
          <w:divId w:val="1237204249"/>
        </w:trPr>
        <w:tc>
          <w:tcPr>
            <w:tcW w:w="900" w:type="pct"/>
            <w:hideMark/>
          </w:tcPr>
          <w:p w:rsidR="00BC0C72" w:rsidRDefault="008D5CF6">
            <w:pPr>
              <w:pStyle w:val="a5"/>
            </w:pPr>
            <w:bookmarkStart w:id="35180" w:name="63901"/>
            <w:bookmarkEnd w:id="35180"/>
            <w:r>
              <w:t> </w:t>
            </w:r>
          </w:p>
        </w:tc>
        <w:tc>
          <w:tcPr>
            <w:tcW w:w="2600" w:type="pct"/>
            <w:hideMark/>
          </w:tcPr>
          <w:p w:rsidR="00BC0C72" w:rsidRDefault="008D5CF6">
            <w:pPr>
              <w:pStyle w:val="a5"/>
            </w:pPr>
            <w:bookmarkStart w:id="35181" w:name="63902"/>
            <w:bookmarkEnd w:id="35181"/>
            <w:r>
              <w:t>балон кисневий марки БЦ-3-210-КИСЛОРОД</w:t>
            </w:r>
          </w:p>
        </w:tc>
        <w:tc>
          <w:tcPr>
            <w:tcW w:w="750" w:type="pct"/>
            <w:hideMark/>
          </w:tcPr>
          <w:p w:rsidR="00BC0C72" w:rsidRDefault="008D5CF6">
            <w:pPr>
              <w:pStyle w:val="a5"/>
              <w:jc w:val="center"/>
            </w:pPr>
            <w:bookmarkStart w:id="35182" w:name="63903"/>
            <w:bookmarkEnd w:id="35182"/>
            <w:r>
              <w:t>- " -</w:t>
            </w:r>
          </w:p>
        </w:tc>
        <w:tc>
          <w:tcPr>
            <w:tcW w:w="750" w:type="pct"/>
            <w:hideMark/>
          </w:tcPr>
          <w:p w:rsidR="00BC0C72" w:rsidRDefault="008D5CF6">
            <w:pPr>
              <w:pStyle w:val="a5"/>
              <w:jc w:val="center"/>
            </w:pPr>
            <w:bookmarkStart w:id="35183" w:name="63904"/>
            <w:bookmarkEnd w:id="35183"/>
            <w:r>
              <w:t>118</w:t>
            </w:r>
          </w:p>
        </w:tc>
      </w:tr>
      <w:tr w:rsidR="00BC0C72" w:rsidTr="00181458">
        <w:trPr>
          <w:divId w:val="1237204249"/>
        </w:trPr>
        <w:tc>
          <w:tcPr>
            <w:tcW w:w="900" w:type="pct"/>
            <w:hideMark/>
          </w:tcPr>
          <w:p w:rsidR="00BC0C72" w:rsidRDefault="008D5CF6">
            <w:pPr>
              <w:pStyle w:val="a5"/>
            </w:pPr>
            <w:bookmarkStart w:id="35184" w:name="63905"/>
            <w:bookmarkEnd w:id="35184"/>
            <w:r>
              <w:t> </w:t>
            </w:r>
          </w:p>
        </w:tc>
        <w:tc>
          <w:tcPr>
            <w:tcW w:w="2600" w:type="pct"/>
            <w:hideMark/>
          </w:tcPr>
          <w:p w:rsidR="00BC0C72" w:rsidRDefault="008D5CF6">
            <w:pPr>
              <w:pStyle w:val="a5"/>
            </w:pPr>
            <w:bookmarkStart w:id="35185" w:name="63906"/>
            <w:bookmarkEnd w:id="35185"/>
            <w:r>
              <w:t>блок кисневого обладнання БКО-5К</w:t>
            </w:r>
          </w:p>
        </w:tc>
        <w:tc>
          <w:tcPr>
            <w:tcW w:w="750" w:type="pct"/>
            <w:hideMark/>
          </w:tcPr>
          <w:p w:rsidR="00BC0C72" w:rsidRDefault="008D5CF6">
            <w:pPr>
              <w:pStyle w:val="a5"/>
              <w:jc w:val="center"/>
            </w:pPr>
            <w:bookmarkStart w:id="35186" w:name="63907"/>
            <w:bookmarkEnd w:id="35186"/>
            <w:r>
              <w:t>- " -</w:t>
            </w:r>
          </w:p>
        </w:tc>
        <w:tc>
          <w:tcPr>
            <w:tcW w:w="750" w:type="pct"/>
            <w:hideMark/>
          </w:tcPr>
          <w:p w:rsidR="00BC0C72" w:rsidRDefault="008D5CF6">
            <w:pPr>
              <w:pStyle w:val="a5"/>
              <w:jc w:val="center"/>
            </w:pPr>
            <w:bookmarkStart w:id="35187" w:name="63908"/>
            <w:bookmarkEnd w:id="35187"/>
            <w:r>
              <w:t>160</w:t>
            </w:r>
          </w:p>
        </w:tc>
      </w:tr>
      <w:tr w:rsidR="00BC0C72" w:rsidTr="00181458">
        <w:trPr>
          <w:divId w:val="1237204249"/>
        </w:trPr>
        <w:tc>
          <w:tcPr>
            <w:tcW w:w="900" w:type="pct"/>
            <w:hideMark/>
          </w:tcPr>
          <w:p w:rsidR="00BC0C72" w:rsidRDefault="008D5CF6">
            <w:pPr>
              <w:pStyle w:val="a5"/>
            </w:pPr>
            <w:bookmarkStart w:id="35188" w:name="63909"/>
            <w:bookmarkEnd w:id="35188"/>
            <w:r>
              <w:t> </w:t>
            </w:r>
          </w:p>
        </w:tc>
        <w:tc>
          <w:tcPr>
            <w:tcW w:w="2600" w:type="pct"/>
            <w:hideMark/>
          </w:tcPr>
          <w:p w:rsidR="00BC0C72" w:rsidRDefault="008D5CF6">
            <w:pPr>
              <w:pStyle w:val="a5"/>
            </w:pPr>
            <w:bookmarkStart w:id="35189" w:name="63910"/>
            <w:bookmarkEnd w:id="35189"/>
            <w:r>
              <w:t>балон кисневий марки УБЦ16-210</w:t>
            </w:r>
          </w:p>
        </w:tc>
        <w:tc>
          <w:tcPr>
            <w:tcW w:w="750" w:type="pct"/>
            <w:hideMark/>
          </w:tcPr>
          <w:p w:rsidR="00BC0C72" w:rsidRDefault="008D5CF6">
            <w:pPr>
              <w:pStyle w:val="a5"/>
              <w:jc w:val="center"/>
            </w:pPr>
            <w:bookmarkStart w:id="35190" w:name="63911"/>
            <w:bookmarkEnd w:id="35190"/>
            <w:r>
              <w:t>- " -</w:t>
            </w:r>
          </w:p>
        </w:tc>
        <w:tc>
          <w:tcPr>
            <w:tcW w:w="750" w:type="pct"/>
            <w:hideMark/>
          </w:tcPr>
          <w:p w:rsidR="00BC0C72" w:rsidRDefault="008D5CF6">
            <w:pPr>
              <w:pStyle w:val="a5"/>
              <w:jc w:val="center"/>
            </w:pPr>
            <w:bookmarkStart w:id="35191" w:name="63912"/>
            <w:bookmarkEnd w:id="35191"/>
            <w:r>
              <w:t>142</w:t>
            </w:r>
          </w:p>
        </w:tc>
      </w:tr>
      <w:tr w:rsidR="00BC0C72" w:rsidTr="00181458">
        <w:trPr>
          <w:divId w:val="1237204249"/>
        </w:trPr>
        <w:tc>
          <w:tcPr>
            <w:tcW w:w="900" w:type="pct"/>
            <w:hideMark/>
          </w:tcPr>
          <w:p w:rsidR="00BC0C72" w:rsidRDefault="008D5CF6">
            <w:pPr>
              <w:pStyle w:val="a5"/>
            </w:pPr>
            <w:bookmarkStart w:id="35192" w:name="63913"/>
            <w:bookmarkEnd w:id="35192"/>
            <w:r>
              <w:t> </w:t>
            </w:r>
          </w:p>
        </w:tc>
        <w:tc>
          <w:tcPr>
            <w:tcW w:w="2600" w:type="pct"/>
            <w:hideMark/>
          </w:tcPr>
          <w:p w:rsidR="00BC0C72" w:rsidRDefault="008D5CF6">
            <w:pPr>
              <w:pStyle w:val="a5"/>
            </w:pPr>
            <w:bookmarkStart w:id="35193" w:name="63914"/>
            <w:bookmarkEnd w:id="35193"/>
            <w:r>
              <w:t>блок кисневого живлення марки БКП-2-2-210</w:t>
            </w:r>
          </w:p>
        </w:tc>
        <w:tc>
          <w:tcPr>
            <w:tcW w:w="750" w:type="pct"/>
            <w:hideMark/>
          </w:tcPr>
          <w:p w:rsidR="00BC0C72" w:rsidRDefault="008D5CF6">
            <w:pPr>
              <w:pStyle w:val="a5"/>
              <w:jc w:val="center"/>
            </w:pPr>
            <w:bookmarkStart w:id="35194" w:name="63915"/>
            <w:bookmarkEnd w:id="35194"/>
            <w:r>
              <w:t>- " -</w:t>
            </w:r>
          </w:p>
        </w:tc>
        <w:tc>
          <w:tcPr>
            <w:tcW w:w="750" w:type="pct"/>
            <w:hideMark/>
          </w:tcPr>
          <w:p w:rsidR="00BC0C72" w:rsidRDefault="008D5CF6">
            <w:pPr>
              <w:pStyle w:val="a5"/>
              <w:jc w:val="center"/>
            </w:pPr>
            <w:bookmarkStart w:id="35195" w:name="63916"/>
            <w:bookmarkEnd w:id="35195"/>
            <w:r>
              <w:t>198</w:t>
            </w:r>
          </w:p>
        </w:tc>
      </w:tr>
      <w:tr w:rsidR="00BC0C72" w:rsidTr="00181458">
        <w:trPr>
          <w:divId w:val="1237204249"/>
        </w:trPr>
        <w:tc>
          <w:tcPr>
            <w:tcW w:w="900" w:type="pct"/>
            <w:hideMark/>
          </w:tcPr>
          <w:p w:rsidR="00BC0C72" w:rsidRDefault="008D5CF6">
            <w:pPr>
              <w:pStyle w:val="a5"/>
            </w:pPr>
            <w:bookmarkStart w:id="35196" w:name="63917"/>
            <w:bookmarkEnd w:id="35196"/>
            <w:r>
              <w:t> </w:t>
            </w:r>
          </w:p>
        </w:tc>
        <w:tc>
          <w:tcPr>
            <w:tcW w:w="2600" w:type="pct"/>
            <w:hideMark/>
          </w:tcPr>
          <w:p w:rsidR="00BC0C72" w:rsidRDefault="008D5CF6">
            <w:pPr>
              <w:pStyle w:val="a5"/>
            </w:pPr>
            <w:bookmarkStart w:id="35197" w:name="63918"/>
            <w:bookmarkEnd w:id="35197"/>
            <w:r>
              <w:t>блок кисневого обладнання марки БКО-5М</w:t>
            </w:r>
          </w:p>
        </w:tc>
        <w:tc>
          <w:tcPr>
            <w:tcW w:w="750" w:type="pct"/>
            <w:hideMark/>
          </w:tcPr>
          <w:p w:rsidR="00BC0C72" w:rsidRDefault="008D5CF6">
            <w:pPr>
              <w:pStyle w:val="a5"/>
              <w:jc w:val="center"/>
            </w:pPr>
            <w:bookmarkStart w:id="35198" w:name="63919"/>
            <w:bookmarkEnd w:id="35198"/>
            <w:r>
              <w:t>- " -</w:t>
            </w:r>
          </w:p>
        </w:tc>
        <w:tc>
          <w:tcPr>
            <w:tcW w:w="750" w:type="pct"/>
            <w:hideMark/>
          </w:tcPr>
          <w:p w:rsidR="00BC0C72" w:rsidRDefault="008D5CF6">
            <w:pPr>
              <w:pStyle w:val="a5"/>
              <w:jc w:val="center"/>
            </w:pPr>
            <w:bookmarkStart w:id="35199" w:name="63920"/>
            <w:bookmarkEnd w:id="35199"/>
            <w:r>
              <w:t>156</w:t>
            </w:r>
          </w:p>
        </w:tc>
      </w:tr>
      <w:tr w:rsidR="00BC0C72" w:rsidTr="00181458">
        <w:trPr>
          <w:divId w:val="1237204249"/>
        </w:trPr>
        <w:tc>
          <w:tcPr>
            <w:tcW w:w="900" w:type="pct"/>
            <w:hideMark/>
          </w:tcPr>
          <w:p w:rsidR="00BC0C72" w:rsidRDefault="008D5CF6">
            <w:pPr>
              <w:pStyle w:val="a5"/>
            </w:pPr>
            <w:bookmarkStart w:id="35200" w:name="63921"/>
            <w:bookmarkEnd w:id="35200"/>
            <w:r>
              <w:t> </w:t>
            </w:r>
          </w:p>
        </w:tc>
        <w:tc>
          <w:tcPr>
            <w:tcW w:w="2600" w:type="pct"/>
            <w:hideMark/>
          </w:tcPr>
          <w:p w:rsidR="00BC0C72" w:rsidRDefault="008D5CF6">
            <w:pPr>
              <w:pStyle w:val="a5"/>
            </w:pPr>
            <w:bookmarkStart w:id="35201" w:name="63922"/>
            <w:bookmarkEnd w:id="35201"/>
            <w:r>
              <w:t>блок кисневого живлення марки БКП-1-16-210</w:t>
            </w:r>
          </w:p>
        </w:tc>
        <w:tc>
          <w:tcPr>
            <w:tcW w:w="750" w:type="pct"/>
            <w:hideMark/>
          </w:tcPr>
          <w:p w:rsidR="00BC0C72" w:rsidRDefault="008D5CF6">
            <w:pPr>
              <w:pStyle w:val="a5"/>
              <w:jc w:val="center"/>
            </w:pPr>
            <w:bookmarkStart w:id="35202" w:name="63923"/>
            <w:bookmarkEnd w:id="35202"/>
            <w:r>
              <w:t>- " -</w:t>
            </w:r>
          </w:p>
        </w:tc>
        <w:tc>
          <w:tcPr>
            <w:tcW w:w="750" w:type="pct"/>
            <w:hideMark/>
          </w:tcPr>
          <w:p w:rsidR="00BC0C72" w:rsidRDefault="008D5CF6">
            <w:pPr>
              <w:pStyle w:val="a5"/>
              <w:jc w:val="center"/>
            </w:pPr>
            <w:bookmarkStart w:id="35203" w:name="63924"/>
            <w:bookmarkEnd w:id="35203"/>
            <w:r>
              <w:t>112</w:t>
            </w:r>
          </w:p>
        </w:tc>
      </w:tr>
      <w:tr w:rsidR="00BC0C72" w:rsidTr="00181458">
        <w:trPr>
          <w:divId w:val="1237204249"/>
        </w:trPr>
        <w:tc>
          <w:tcPr>
            <w:tcW w:w="900" w:type="pct"/>
            <w:hideMark/>
          </w:tcPr>
          <w:p w:rsidR="00BC0C72" w:rsidRDefault="008D5CF6">
            <w:pPr>
              <w:pStyle w:val="a5"/>
            </w:pPr>
            <w:bookmarkStart w:id="35204" w:name="63925"/>
            <w:bookmarkEnd w:id="35204"/>
            <w:r>
              <w:t> </w:t>
            </w:r>
          </w:p>
        </w:tc>
        <w:tc>
          <w:tcPr>
            <w:tcW w:w="2600" w:type="pct"/>
            <w:hideMark/>
          </w:tcPr>
          <w:p w:rsidR="00BC0C72" w:rsidRDefault="008D5CF6">
            <w:pPr>
              <w:pStyle w:val="a5"/>
            </w:pPr>
            <w:bookmarkStart w:id="35205" w:name="63926"/>
            <w:bookmarkEnd w:id="35205"/>
            <w:r>
              <w:t>капюшон димозахисний марки 15-40F-11</w:t>
            </w:r>
          </w:p>
        </w:tc>
        <w:tc>
          <w:tcPr>
            <w:tcW w:w="750" w:type="pct"/>
            <w:hideMark/>
          </w:tcPr>
          <w:p w:rsidR="00BC0C72" w:rsidRDefault="008D5CF6">
            <w:pPr>
              <w:pStyle w:val="a5"/>
              <w:jc w:val="center"/>
            </w:pPr>
            <w:bookmarkStart w:id="35206" w:name="63927"/>
            <w:bookmarkEnd w:id="35206"/>
            <w:r>
              <w:t>- " -</w:t>
            </w:r>
          </w:p>
        </w:tc>
        <w:tc>
          <w:tcPr>
            <w:tcW w:w="750" w:type="pct"/>
            <w:hideMark/>
          </w:tcPr>
          <w:p w:rsidR="00BC0C72" w:rsidRDefault="008D5CF6">
            <w:pPr>
              <w:pStyle w:val="a5"/>
              <w:jc w:val="center"/>
            </w:pPr>
            <w:bookmarkStart w:id="35207" w:name="63928"/>
            <w:bookmarkEnd w:id="35207"/>
            <w:r>
              <w:t>136</w:t>
            </w:r>
          </w:p>
        </w:tc>
      </w:tr>
      <w:tr w:rsidR="00BC0C72" w:rsidTr="00181458">
        <w:trPr>
          <w:divId w:val="1237204249"/>
        </w:trPr>
        <w:tc>
          <w:tcPr>
            <w:tcW w:w="900" w:type="pct"/>
            <w:hideMark/>
          </w:tcPr>
          <w:p w:rsidR="00BC0C72" w:rsidRDefault="008D5CF6">
            <w:pPr>
              <w:pStyle w:val="a5"/>
            </w:pPr>
            <w:bookmarkStart w:id="35208" w:name="63929"/>
            <w:bookmarkEnd w:id="35208"/>
            <w:r>
              <w:t> </w:t>
            </w:r>
          </w:p>
        </w:tc>
        <w:tc>
          <w:tcPr>
            <w:tcW w:w="2600" w:type="pct"/>
            <w:hideMark/>
          </w:tcPr>
          <w:p w:rsidR="00BC0C72" w:rsidRDefault="008D5CF6">
            <w:pPr>
              <w:pStyle w:val="a5"/>
            </w:pPr>
            <w:bookmarkStart w:id="35209" w:name="63930"/>
            <w:bookmarkEnd w:id="35209"/>
            <w:r>
              <w:t>контейнер кисневий марки MXP 302-2</w:t>
            </w:r>
          </w:p>
        </w:tc>
        <w:tc>
          <w:tcPr>
            <w:tcW w:w="750" w:type="pct"/>
            <w:hideMark/>
          </w:tcPr>
          <w:p w:rsidR="00BC0C72" w:rsidRDefault="008D5CF6">
            <w:pPr>
              <w:pStyle w:val="a5"/>
              <w:jc w:val="center"/>
            </w:pPr>
            <w:bookmarkStart w:id="35210" w:name="63931"/>
            <w:bookmarkEnd w:id="35210"/>
            <w:r>
              <w:t>- " -</w:t>
            </w:r>
          </w:p>
        </w:tc>
        <w:tc>
          <w:tcPr>
            <w:tcW w:w="750" w:type="pct"/>
            <w:hideMark/>
          </w:tcPr>
          <w:p w:rsidR="00BC0C72" w:rsidRDefault="008D5CF6">
            <w:pPr>
              <w:pStyle w:val="a5"/>
              <w:jc w:val="center"/>
            </w:pPr>
            <w:bookmarkStart w:id="35211" w:name="63932"/>
            <w:bookmarkEnd w:id="35211"/>
            <w:r>
              <w:t>154</w:t>
            </w:r>
          </w:p>
        </w:tc>
      </w:tr>
      <w:tr w:rsidR="00BC0C72" w:rsidTr="00181458">
        <w:trPr>
          <w:divId w:val="1237204249"/>
        </w:trPr>
        <w:tc>
          <w:tcPr>
            <w:tcW w:w="900" w:type="pct"/>
            <w:hideMark/>
          </w:tcPr>
          <w:p w:rsidR="00BC0C72" w:rsidRDefault="008D5CF6">
            <w:pPr>
              <w:pStyle w:val="a5"/>
            </w:pPr>
            <w:bookmarkStart w:id="35212" w:name="63933"/>
            <w:bookmarkEnd w:id="35212"/>
            <w:r>
              <w:t> </w:t>
            </w:r>
          </w:p>
        </w:tc>
        <w:tc>
          <w:tcPr>
            <w:tcW w:w="2600" w:type="pct"/>
            <w:hideMark/>
          </w:tcPr>
          <w:p w:rsidR="00BC0C72" w:rsidRDefault="008D5CF6">
            <w:pPr>
              <w:pStyle w:val="a5"/>
            </w:pPr>
            <w:bookmarkStart w:id="35213" w:name="63934"/>
            <w:bookmarkEnd w:id="35213"/>
            <w:r>
              <w:t>маска киснева марки ДКМ-1М</w:t>
            </w:r>
          </w:p>
        </w:tc>
        <w:tc>
          <w:tcPr>
            <w:tcW w:w="750" w:type="pct"/>
            <w:hideMark/>
          </w:tcPr>
          <w:p w:rsidR="00BC0C72" w:rsidRDefault="008D5CF6">
            <w:pPr>
              <w:pStyle w:val="a5"/>
              <w:jc w:val="center"/>
            </w:pPr>
            <w:bookmarkStart w:id="35214" w:name="63935"/>
            <w:bookmarkEnd w:id="35214"/>
            <w:r>
              <w:t>- " -</w:t>
            </w:r>
          </w:p>
        </w:tc>
        <w:tc>
          <w:tcPr>
            <w:tcW w:w="750" w:type="pct"/>
            <w:hideMark/>
          </w:tcPr>
          <w:p w:rsidR="00BC0C72" w:rsidRDefault="008D5CF6">
            <w:pPr>
              <w:pStyle w:val="a5"/>
              <w:jc w:val="center"/>
            </w:pPr>
            <w:bookmarkStart w:id="35215" w:name="63936"/>
            <w:bookmarkEnd w:id="35215"/>
            <w:r>
              <w:t>196</w:t>
            </w:r>
          </w:p>
        </w:tc>
      </w:tr>
      <w:tr w:rsidR="00BC0C72" w:rsidTr="00181458">
        <w:trPr>
          <w:divId w:val="1237204249"/>
        </w:trPr>
        <w:tc>
          <w:tcPr>
            <w:tcW w:w="900" w:type="pct"/>
            <w:hideMark/>
          </w:tcPr>
          <w:p w:rsidR="00BC0C72" w:rsidRDefault="008D5CF6">
            <w:pPr>
              <w:pStyle w:val="a5"/>
            </w:pPr>
            <w:bookmarkStart w:id="35216" w:name="63937"/>
            <w:bookmarkEnd w:id="35216"/>
            <w:r>
              <w:t> </w:t>
            </w:r>
          </w:p>
        </w:tc>
        <w:tc>
          <w:tcPr>
            <w:tcW w:w="2600" w:type="pct"/>
            <w:hideMark/>
          </w:tcPr>
          <w:p w:rsidR="00BC0C72" w:rsidRDefault="008D5CF6">
            <w:pPr>
              <w:pStyle w:val="a5"/>
            </w:pPr>
            <w:bookmarkStart w:id="35217" w:name="63938"/>
            <w:bookmarkEnd w:id="35217"/>
            <w:r>
              <w:t>маска киснева марки МКП-1Т</w:t>
            </w:r>
          </w:p>
        </w:tc>
        <w:tc>
          <w:tcPr>
            <w:tcW w:w="750" w:type="pct"/>
            <w:hideMark/>
          </w:tcPr>
          <w:p w:rsidR="00BC0C72" w:rsidRDefault="008D5CF6">
            <w:pPr>
              <w:pStyle w:val="a5"/>
              <w:jc w:val="center"/>
            </w:pPr>
            <w:bookmarkStart w:id="35218" w:name="63939"/>
            <w:bookmarkEnd w:id="35218"/>
            <w:r>
              <w:t>- " -</w:t>
            </w:r>
          </w:p>
        </w:tc>
        <w:tc>
          <w:tcPr>
            <w:tcW w:w="750" w:type="pct"/>
            <w:hideMark/>
          </w:tcPr>
          <w:p w:rsidR="00BC0C72" w:rsidRDefault="008D5CF6">
            <w:pPr>
              <w:pStyle w:val="a5"/>
              <w:jc w:val="center"/>
            </w:pPr>
            <w:bookmarkStart w:id="35219" w:name="63940"/>
            <w:bookmarkEnd w:id="35219"/>
            <w:r>
              <w:t>246</w:t>
            </w:r>
          </w:p>
        </w:tc>
      </w:tr>
      <w:tr w:rsidR="00BC0C72" w:rsidTr="00181458">
        <w:trPr>
          <w:divId w:val="1237204249"/>
        </w:trPr>
        <w:tc>
          <w:tcPr>
            <w:tcW w:w="900" w:type="pct"/>
            <w:hideMark/>
          </w:tcPr>
          <w:p w:rsidR="00BC0C72" w:rsidRDefault="008D5CF6">
            <w:pPr>
              <w:pStyle w:val="a5"/>
            </w:pPr>
            <w:bookmarkStart w:id="35220" w:name="63941"/>
            <w:bookmarkEnd w:id="35220"/>
            <w:r>
              <w:t> </w:t>
            </w:r>
          </w:p>
        </w:tc>
        <w:tc>
          <w:tcPr>
            <w:tcW w:w="2600" w:type="pct"/>
            <w:hideMark/>
          </w:tcPr>
          <w:p w:rsidR="00BC0C72" w:rsidRDefault="008D5CF6">
            <w:pPr>
              <w:pStyle w:val="a5"/>
            </w:pPr>
            <w:bookmarkStart w:id="35221" w:name="63942"/>
            <w:bookmarkEnd w:id="35221"/>
            <w:r>
              <w:t>маска киснева марки МС10-05-101</w:t>
            </w:r>
          </w:p>
        </w:tc>
        <w:tc>
          <w:tcPr>
            <w:tcW w:w="750" w:type="pct"/>
            <w:hideMark/>
          </w:tcPr>
          <w:p w:rsidR="00BC0C72" w:rsidRDefault="008D5CF6">
            <w:pPr>
              <w:pStyle w:val="a5"/>
              <w:jc w:val="center"/>
            </w:pPr>
            <w:bookmarkStart w:id="35222" w:name="63943"/>
            <w:bookmarkEnd w:id="35222"/>
            <w:r>
              <w:t>- " -</w:t>
            </w:r>
          </w:p>
        </w:tc>
        <w:tc>
          <w:tcPr>
            <w:tcW w:w="750" w:type="pct"/>
            <w:hideMark/>
          </w:tcPr>
          <w:p w:rsidR="00BC0C72" w:rsidRDefault="008D5CF6">
            <w:pPr>
              <w:pStyle w:val="a5"/>
              <w:jc w:val="center"/>
            </w:pPr>
            <w:bookmarkStart w:id="35223" w:name="63944"/>
            <w:bookmarkEnd w:id="35223"/>
            <w:r>
              <w:t>154</w:t>
            </w:r>
          </w:p>
        </w:tc>
      </w:tr>
      <w:tr w:rsidR="00BC0C72" w:rsidTr="00181458">
        <w:trPr>
          <w:divId w:val="1237204249"/>
        </w:trPr>
        <w:tc>
          <w:tcPr>
            <w:tcW w:w="900" w:type="pct"/>
            <w:hideMark/>
          </w:tcPr>
          <w:p w:rsidR="00BC0C72" w:rsidRDefault="008D5CF6">
            <w:pPr>
              <w:pStyle w:val="a5"/>
            </w:pPr>
            <w:bookmarkStart w:id="35224" w:name="63945"/>
            <w:bookmarkEnd w:id="35224"/>
            <w:r>
              <w:t> </w:t>
            </w:r>
          </w:p>
        </w:tc>
        <w:tc>
          <w:tcPr>
            <w:tcW w:w="2600" w:type="pct"/>
            <w:hideMark/>
          </w:tcPr>
          <w:p w:rsidR="00BC0C72" w:rsidRDefault="008D5CF6">
            <w:pPr>
              <w:pStyle w:val="a5"/>
            </w:pPr>
            <w:bookmarkStart w:id="35225" w:name="63946"/>
            <w:bookmarkEnd w:id="35225"/>
            <w:r>
              <w:t>пристрій кисневий марки КП-56 схеми 266Б</w:t>
            </w:r>
          </w:p>
        </w:tc>
        <w:tc>
          <w:tcPr>
            <w:tcW w:w="750" w:type="pct"/>
            <w:hideMark/>
          </w:tcPr>
          <w:p w:rsidR="00BC0C72" w:rsidRDefault="008D5CF6">
            <w:pPr>
              <w:pStyle w:val="a5"/>
              <w:jc w:val="center"/>
            </w:pPr>
            <w:bookmarkStart w:id="35226" w:name="63947"/>
            <w:bookmarkEnd w:id="35226"/>
            <w:r>
              <w:t>- " -</w:t>
            </w:r>
          </w:p>
        </w:tc>
        <w:tc>
          <w:tcPr>
            <w:tcW w:w="750" w:type="pct"/>
            <w:hideMark/>
          </w:tcPr>
          <w:p w:rsidR="00BC0C72" w:rsidRDefault="008D5CF6">
            <w:pPr>
              <w:pStyle w:val="a5"/>
              <w:jc w:val="center"/>
            </w:pPr>
            <w:bookmarkStart w:id="35227" w:name="63948"/>
            <w:bookmarkEnd w:id="35227"/>
            <w:r>
              <w:t>118</w:t>
            </w:r>
          </w:p>
        </w:tc>
      </w:tr>
      <w:tr w:rsidR="00BC0C72" w:rsidTr="00181458">
        <w:trPr>
          <w:divId w:val="1237204249"/>
        </w:trPr>
        <w:tc>
          <w:tcPr>
            <w:tcW w:w="900" w:type="pct"/>
            <w:hideMark/>
          </w:tcPr>
          <w:p w:rsidR="00BC0C72" w:rsidRDefault="008D5CF6">
            <w:pPr>
              <w:pStyle w:val="a5"/>
            </w:pPr>
            <w:bookmarkStart w:id="35228" w:name="63949"/>
            <w:bookmarkEnd w:id="35228"/>
            <w:r>
              <w:t> </w:t>
            </w:r>
          </w:p>
        </w:tc>
        <w:tc>
          <w:tcPr>
            <w:tcW w:w="2600" w:type="pct"/>
            <w:hideMark/>
          </w:tcPr>
          <w:p w:rsidR="00BC0C72" w:rsidRDefault="008D5CF6">
            <w:pPr>
              <w:pStyle w:val="a5"/>
            </w:pPr>
            <w:bookmarkStart w:id="35229" w:name="63950"/>
            <w:bookmarkEnd w:id="35229"/>
            <w:r>
              <w:t>контейнер провідника марки BB001147 ATLAS CONTAINER</w:t>
            </w:r>
          </w:p>
        </w:tc>
        <w:tc>
          <w:tcPr>
            <w:tcW w:w="750" w:type="pct"/>
            <w:hideMark/>
          </w:tcPr>
          <w:p w:rsidR="00BC0C72" w:rsidRDefault="008D5CF6">
            <w:pPr>
              <w:pStyle w:val="a5"/>
              <w:jc w:val="center"/>
            </w:pPr>
            <w:bookmarkStart w:id="35230" w:name="63951"/>
            <w:bookmarkEnd w:id="35230"/>
            <w:r>
              <w:t>- " -</w:t>
            </w:r>
          </w:p>
        </w:tc>
        <w:tc>
          <w:tcPr>
            <w:tcW w:w="750" w:type="pct"/>
            <w:hideMark/>
          </w:tcPr>
          <w:p w:rsidR="00BC0C72" w:rsidRDefault="008D5CF6">
            <w:pPr>
              <w:pStyle w:val="a5"/>
              <w:jc w:val="center"/>
            </w:pPr>
            <w:bookmarkStart w:id="35231" w:name="63952"/>
            <w:bookmarkEnd w:id="35231"/>
            <w:r>
              <w:t>12</w:t>
            </w:r>
          </w:p>
        </w:tc>
      </w:tr>
      <w:tr w:rsidR="00BC0C72" w:rsidTr="00181458">
        <w:trPr>
          <w:divId w:val="1237204249"/>
        </w:trPr>
        <w:tc>
          <w:tcPr>
            <w:tcW w:w="900" w:type="pct"/>
            <w:hideMark/>
          </w:tcPr>
          <w:p w:rsidR="00BC0C72" w:rsidRDefault="008D5CF6">
            <w:pPr>
              <w:pStyle w:val="a5"/>
            </w:pPr>
            <w:bookmarkStart w:id="35232" w:name="63953"/>
            <w:bookmarkEnd w:id="35232"/>
            <w:r>
              <w:t> </w:t>
            </w:r>
          </w:p>
        </w:tc>
        <w:tc>
          <w:tcPr>
            <w:tcW w:w="2600" w:type="pct"/>
            <w:hideMark/>
          </w:tcPr>
          <w:p w:rsidR="00BC0C72" w:rsidRDefault="008D5CF6">
            <w:pPr>
              <w:pStyle w:val="a5"/>
            </w:pPr>
            <w:bookmarkStart w:id="35233" w:name="63954"/>
            <w:bookmarkEnd w:id="35233"/>
            <w:r>
              <w:t>маска киснева типу КМ-32</w:t>
            </w:r>
          </w:p>
        </w:tc>
        <w:tc>
          <w:tcPr>
            <w:tcW w:w="750" w:type="pct"/>
            <w:hideMark/>
          </w:tcPr>
          <w:p w:rsidR="00BC0C72" w:rsidRDefault="008D5CF6">
            <w:pPr>
              <w:pStyle w:val="a5"/>
              <w:jc w:val="center"/>
            </w:pPr>
            <w:bookmarkStart w:id="35234" w:name="63955"/>
            <w:bookmarkEnd w:id="35234"/>
            <w:r>
              <w:t>- " -</w:t>
            </w:r>
          </w:p>
        </w:tc>
        <w:tc>
          <w:tcPr>
            <w:tcW w:w="750" w:type="pct"/>
            <w:hideMark/>
          </w:tcPr>
          <w:p w:rsidR="00BC0C72" w:rsidRDefault="008D5CF6">
            <w:pPr>
              <w:pStyle w:val="a5"/>
              <w:jc w:val="center"/>
            </w:pPr>
            <w:bookmarkStart w:id="35235" w:name="63956"/>
            <w:bookmarkEnd w:id="35235"/>
            <w:r>
              <w:t>60</w:t>
            </w:r>
          </w:p>
        </w:tc>
      </w:tr>
      <w:tr w:rsidR="00BC0C72" w:rsidTr="00181458">
        <w:trPr>
          <w:divId w:val="1237204249"/>
        </w:trPr>
        <w:tc>
          <w:tcPr>
            <w:tcW w:w="900" w:type="pct"/>
            <w:hideMark/>
          </w:tcPr>
          <w:p w:rsidR="00BC0C72" w:rsidRDefault="008D5CF6">
            <w:pPr>
              <w:pStyle w:val="a5"/>
            </w:pPr>
            <w:bookmarkStart w:id="35236" w:name="63957"/>
            <w:bookmarkEnd w:id="35236"/>
            <w:r>
              <w:t>9024</w:t>
            </w:r>
          </w:p>
        </w:tc>
        <w:tc>
          <w:tcPr>
            <w:tcW w:w="2600" w:type="pct"/>
            <w:hideMark/>
          </w:tcPr>
          <w:p w:rsidR="00BC0C72" w:rsidRDefault="008D5CF6">
            <w:pPr>
              <w:pStyle w:val="a5"/>
            </w:pPr>
            <w:bookmarkStart w:id="35237" w:name="63958"/>
            <w:bookmarkEnd w:id="35237"/>
            <w:r>
              <w:t>Машини та пристрої для випробування твердості, міцності, розтягування та стискання, пружності або інших механічних властивостей матеріалів (наприклад, металів, деревини, текстильних матеріалів, паперу, пластмас):</w:t>
            </w:r>
          </w:p>
        </w:tc>
        <w:tc>
          <w:tcPr>
            <w:tcW w:w="750" w:type="pct"/>
            <w:hideMark/>
          </w:tcPr>
          <w:p w:rsidR="00BC0C72" w:rsidRDefault="008D5CF6">
            <w:pPr>
              <w:pStyle w:val="a5"/>
              <w:jc w:val="center"/>
            </w:pPr>
            <w:bookmarkStart w:id="35238" w:name="63959"/>
            <w:bookmarkEnd w:id="35238"/>
            <w:r>
              <w:t> </w:t>
            </w:r>
          </w:p>
        </w:tc>
        <w:tc>
          <w:tcPr>
            <w:tcW w:w="750" w:type="pct"/>
            <w:hideMark/>
          </w:tcPr>
          <w:p w:rsidR="00BC0C72" w:rsidRDefault="008D5CF6">
            <w:pPr>
              <w:pStyle w:val="a5"/>
              <w:jc w:val="center"/>
            </w:pPr>
            <w:bookmarkStart w:id="35239" w:name="63960"/>
            <w:bookmarkEnd w:id="35239"/>
            <w:r>
              <w:t> </w:t>
            </w:r>
          </w:p>
        </w:tc>
      </w:tr>
      <w:tr w:rsidR="00BC0C72" w:rsidTr="00181458">
        <w:trPr>
          <w:divId w:val="1237204249"/>
        </w:trPr>
        <w:tc>
          <w:tcPr>
            <w:tcW w:w="900" w:type="pct"/>
            <w:hideMark/>
          </w:tcPr>
          <w:p w:rsidR="00BC0C72" w:rsidRDefault="008D5CF6">
            <w:pPr>
              <w:pStyle w:val="a5"/>
            </w:pPr>
            <w:bookmarkStart w:id="35240" w:name="63961"/>
            <w:bookmarkEnd w:id="35240"/>
            <w:r>
              <w:t> </w:t>
            </w:r>
          </w:p>
        </w:tc>
        <w:tc>
          <w:tcPr>
            <w:tcW w:w="2600" w:type="pct"/>
            <w:hideMark/>
          </w:tcPr>
          <w:p w:rsidR="00BC0C72" w:rsidRDefault="008D5CF6">
            <w:pPr>
              <w:pStyle w:val="a5"/>
            </w:pPr>
            <w:bookmarkStart w:id="35241" w:name="63962"/>
            <w:bookmarkEnd w:id="35241"/>
            <w:r>
              <w:t>тензометр типу ИН-11</w:t>
            </w:r>
          </w:p>
        </w:tc>
        <w:tc>
          <w:tcPr>
            <w:tcW w:w="750" w:type="pct"/>
            <w:hideMark/>
          </w:tcPr>
          <w:p w:rsidR="00BC0C72" w:rsidRDefault="008D5CF6">
            <w:pPr>
              <w:pStyle w:val="a5"/>
              <w:jc w:val="center"/>
            </w:pPr>
            <w:bookmarkStart w:id="35242" w:name="63963"/>
            <w:bookmarkEnd w:id="35242"/>
            <w:r>
              <w:t>- " -</w:t>
            </w:r>
          </w:p>
        </w:tc>
        <w:tc>
          <w:tcPr>
            <w:tcW w:w="750" w:type="pct"/>
            <w:hideMark/>
          </w:tcPr>
          <w:p w:rsidR="00BC0C72" w:rsidRDefault="008D5CF6">
            <w:pPr>
              <w:pStyle w:val="a5"/>
              <w:jc w:val="center"/>
            </w:pPr>
            <w:bookmarkStart w:id="35243" w:name="63964"/>
            <w:bookmarkEnd w:id="35243"/>
            <w:r>
              <w:t>60</w:t>
            </w:r>
          </w:p>
        </w:tc>
      </w:tr>
      <w:tr w:rsidR="00BC0C72" w:rsidTr="00181458">
        <w:trPr>
          <w:divId w:val="1237204249"/>
        </w:trPr>
        <w:tc>
          <w:tcPr>
            <w:tcW w:w="900" w:type="pct"/>
            <w:hideMark/>
          </w:tcPr>
          <w:p w:rsidR="00BC0C72" w:rsidRDefault="008D5CF6">
            <w:pPr>
              <w:pStyle w:val="a5"/>
            </w:pPr>
            <w:bookmarkStart w:id="35244" w:name="63965"/>
            <w:bookmarkEnd w:id="35244"/>
            <w:r>
              <w:t> </w:t>
            </w:r>
          </w:p>
        </w:tc>
        <w:tc>
          <w:tcPr>
            <w:tcW w:w="2600" w:type="pct"/>
            <w:hideMark/>
          </w:tcPr>
          <w:p w:rsidR="00BC0C72" w:rsidRDefault="008D5CF6">
            <w:pPr>
              <w:pStyle w:val="a5"/>
            </w:pPr>
            <w:bookmarkStart w:id="35245" w:name="63966"/>
            <w:bookmarkEnd w:id="35245"/>
            <w:r>
              <w:t>динамометр типу ДПУ-0,1-2 "5031"</w:t>
            </w:r>
          </w:p>
        </w:tc>
        <w:tc>
          <w:tcPr>
            <w:tcW w:w="750" w:type="pct"/>
            <w:hideMark/>
          </w:tcPr>
          <w:p w:rsidR="00BC0C72" w:rsidRDefault="008D5CF6">
            <w:pPr>
              <w:pStyle w:val="a5"/>
              <w:jc w:val="center"/>
            </w:pPr>
            <w:bookmarkStart w:id="35246" w:name="63967"/>
            <w:bookmarkEnd w:id="35246"/>
            <w:r>
              <w:t>штук</w:t>
            </w:r>
          </w:p>
        </w:tc>
        <w:tc>
          <w:tcPr>
            <w:tcW w:w="750" w:type="pct"/>
            <w:hideMark/>
          </w:tcPr>
          <w:p w:rsidR="00BC0C72" w:rsidRDefault="008D5CF6">
            <w:pPr>
              <w:pStyle w:val="a5"/>
              <w:jc w:val="center"/>
            </w:pPr>
            <w:bookmarkStart w:id="35247" w:name="63968"/>
            <w:bookmarkEnd w:id="35247"/>
            <w:r>
              <w:t>60</w:t>
            </w:r>
          </w:p>
        </w:tc>
      </w:tr>
      <w:tr w:rsidR="00BC0C72" w:rsidTr="00181458">
        <w:trPr>
          <w:divId w:val="1237204249"/>
        </w:trPr>
        <w:tc>
          <w:tcPr>
            <w:tcW w:w="900" w:type="pct"/>
            <w:hideMark/>
          </w:tcPr>
          <w:p w:rsidR="00BC0C72" w:rsidRDefault="008D5CF6">
            <w:pPr>
              <w:pStyle w:val="a5"/>
            </w:pPr>
            <w:bookmarkStart w:id="35248" w:name="63969"/>
            <w:bookmarkEnd w:id="35248"/>
            <w:r>
              <w:t> </w:t>
            </w:r>
          </w:p>
        </w:tc>
        <w:tc>
          <w:tcPr>
            <w:tcW w:w="2600" w:type="pct"/>
            <w:hideMark/>
          </w:tcPr>
          <w:p w:rsidR="00BC0C72" w:rsidRDefault="008D5CF6">
            <w:pPr>
              <w:pStyle w:val="a5"/>
            </w:pPr>
            <w:bookmarkStart w:id="35249" w:name="63970"/>
            <w:bookmarkEnd w:id="35249"/>
            <w:r>
              <w:t>динамометр типу ДПУ-2-2 "5032"</w:t>
            </w:r>
          </w:p>
        </w:tc>
        <w:tc>
          <w:tcPr>
            <w:tcW w:w="750" w:type="pct"/>
            <w:hideMark/>
          </w:tcPr>
          <w:p w:rsidR="00BC0C72" w:rsidRDefault="008D5CF6">
            <w:pPr>
              <w:pStyle w:val="a5"/>
              <w:jc w:val="center"/>
            </w:pPr>
            <w:bookmarkStart w:id="35250" w:name="63971"/>
            <w:bookmarkEnd w:id="35250"/>
            <w:r>
              <w:t>- " -</w:t>
            </w:r>
          </w:p>
        </w:tc>
        <w:tc>
          <w:tcPr>
            <w:tcW w:w="750" w:type="pct"/>
            <w:hideMark/>
          </w:tcPr>
          <w:p w:rsidR="00BC0C72" w:rsidRDefault="008D5CF6">
            <w:pPr>
              <w:pStyle w:val="a5"/>
              <w:jc w:val="center"/>
            </w:pPr>
            <w:bookmarkStart w:id="35251" w:name="63972"/>
            <w:bookmarkEnd w:id="35251"/>
            <w:r>
              <w:t>60</w:t>
            </w:r>
          </w:p>
        </w:tc>
      </w:tr>
      <w:tr w:rsidR="00BC0C72" w:rsidTr="00181458">
        <w:trPr>
          <w:divId w:val="1237204249"/>
        </w:trPr>
        <w:tc>
          <w:tcPr>
            <w:tcW w:w="900" w:type="pct"/>
            <w:hideMark/>
          </w:tcPr>
          <w:p w:rsidR="00BC0C72" w:rsidRDefault="008D5CF6">
            <w:pPr>
              <w:pStyle w:val="a5"/>
            </w:pPr>
            <w:bookmarkStart w:id="35252" w:name="63973"/>
            <w:bookmarkEnd w:id="35252"/>
            <w:r>
              <w:t>9025 19 20 10</w:t>
            </w:r>
          </w:p>
        </w:tc>
        <w:tc>
          <w:tcPr>
            <w:tcW w:w="2600" w:type="pct"/>
            <w:hideMark/>
          </w:tcPr>
          <w:p w:rsidR="00BC0C72" w:rsidRDefault="008D5CF6">
            <w:pPr>
              <w:pStyle w:val="a5"/>
            </w:pPr>
            <w:bookmarkStart w:id="35253" w:name="63974"/>
            <w:bookmarkEnd w:id="35253"/>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r>
              <w:br/>
              <w:t>--- електронні:</w:t>
            </w:r>
            <w:r>
              <w:br/>
              <w:t>---- для цивільної авіації</w:t>
            </w:r>
          </w:p>
        </w:tc>
        <w:tc>
          <w:tcPr>
            <w:tcW w:w="750" w:type="pct"/>
            <w:hideMark/>
          </w:tcPr>
          <w:p w:rsidR="00BC0C72" w:rsidRDefault="008D5CF6">
            <w:pPr>
              <w:pStyle w:val="a5"/>
              <w:jc w:val="center"/>
            </w:pPr>
            <w:bookmarkStart w:id="35254" w:name="63975"/>
            <w:bookmarkEnd w:id="35254"/>
            <w:r>
              <w:t> </w:t>
            </w:r>
          </w:p>
        </w:tc>
        <w:tc>
          <w:tcPr>
            <w:tcW w:w="750" w:type="pct"/>
            <w:hideMark/>
          </w:tcPr>
          <w:p w:rsidR="00BC0C72" w:rsidRDefault="008D5CF6">
            <w:pPr>
              <w:pStyle w:val="a5"/>
              <w:jc w:val="center"/>
            </w:pPr>
            <w:bookmarkStart w:id="35255" w:name="63976"/>
            <w:bookmarkEnd w:id="35255"/>
            <w:r>
              <w:t> </w:t>
            </w:r>
          </w:p>
        </w:tc>
      </w:tr>
      <w:tr w:rsidR="00BC0C72" w:rsidTr="00181458">
        <w:trPr>
          <w:divId w:val="1237204249"/>
        </w:trPr>
        <w:tc>
          <w:tcPr>
            <w:tcW w:w="900" w:type="pct"/>
            <w:hideMark/>
          </w:tcPr>
          <w:p w:rsidR="00BC0C72" w:rsidRDefault="008D5CF6">
            <w:pPr>
              <w:pStyle w:val="a5"/>
            </w:pPr>
            <w:bookmarkStart w:id="35256" w:name="63977"/>
            <w:bookmarkEnd w:id="35256"/>
            <w:r>
              <w:t> </w:t>
            </w:r>
          </w:p>
        </w:tc>
        <w:tc>
          <w:tcPr>
            <w:tcW w:w="2600" w:type="pct"/>
            <w:hideMark/>
          </w:tcPr>
          <w:p w:rsidR="00BC0C72" w:rsidRDefault="008D5CF6">
            <w:pPr>
              <w:pStyle w:val="a5"/>
            </w:pPr>
            <w:bookmarkStart w:id="35257" w:name="63978"/>
            <w:bookmarkEnd w:id="35257"/>
            <w:r>
              <w:t>датчик перегрузок марки МП-95 ± 1.5</w:t>
            </w:r>
          </w:p>
        </w:tc>
        <w:tc>
          <w:tcPr>
            <w:tcW w:w="750" w:type="pct"/>
            <w:hideMark/>
          </w:tcPr>
          <w:p w:rsidR="00BC0C72" w:rsidRDefault="008D5CF6">
            <w:pPr>
              <w:pStyle w:val="a5"/>
              <w:jc w:val="center"/>
            </w:pPr>
            <w:bookmarkStart w:id="35258" w:name="63979"/>
            <w:bookmarkEnd w:id="35258"/>
            <w:r>
              <w:t>- " -</w:t>
            </w:r>
          </w:p>
        </w:tc>
        <w:tc>
          <w:tcPr>
            <w:tcW w:w="750" w:type="pct"/>
            <w:hideMark/>
          </w:tcPr>
          <w:p w:rsidR="00BC0C72" w:rsidRDefault="008D5CF6">
            <w:pPr>
              <w:pStyle w:val="a5"/>
              <w:jc w:val="center"/>
            </w:pPr>
            <w:bookmarkStart w:id="35259" w:name="63980"/>
            <w:bookmarkEnd w:id="35259"/>
            <w:r>
              <w:t>136</w:t>
            </w:r>
          </w:p>
        </w:tc>
      </w:tr>
      <w:tr w:rsidR="00BC0C72" w:rsidTr="00181458">
        <w:trPr>
          <w:divId w:val="1237204249"/>
        </w:trPr>
        <w:tc>
          <w:tcPr>
            <w:tcW w:w="900" w:type="pct"/>
            <w:hideMark/>
          </w:tcPr>
          <w:p w:rsidR="00BC0C72" w:rsidRDefault="008D5CF6">
            <w:pPr>
              <w:pStyle w:val="a5"/>
            </w:pPr>
            <w:bookmarkStart w:id="35260" w:name="63981"/>
            <w:bookmarkEnd w:id="35260"/>
            <w:r>
              <w:lastRenderedPageBreak/>
              <w:t> </w:t>
            </w:r>
          </w:p>
        </w:tc>
        <w:tc>
          <w:tcPr>
            <w:tcW w:w="2600" w:type="pct"/>
            <w:hideMark/>
          </w:tcPr>
          <w:p w:rsidR="00BC0C72" w:rsidRDefault="008D5CF6">
            <w:pPr>
              <w:pStyle w:val="a5"/>
            </w:pPr>
            <w:bookmarkStart w:id="35261" w:name="63982"/>
            <w:bookmarkEnd w:id="35261"/>
            <w:r>
              <w:t>датчик температури марки П-104М</w:t>
            </w:r>
          </w:p>
        </w:tc>
        <w:tc>
          <w:tcPr>
            <w:tcW w:w="750" w:type="pct"/>
            <w:hideMark/>
          </w:tcPr>
          <w:p w:rsidR="00BC0C72" w:rsidRDefault="008D5CF6">
            <w:pPr>
              <w:pStyle w:val="a5"/>
              <w:jc w:val="center"/>
            </w:pPr>
            <w:bookmarkStart w:id="35262" w:name="63983"/>
            <w:bookmarkEnd w:id="35262"/>
            <w:r>
              <w:t>- " -</w:t>
            </w:r>
          </w:p>
        </w:tc>
        <w:tc>
          <w:tcPr>
            <w:tcW w:w="750" w:type="pct"/>
            <w:hideMark/>
          </w:tcPr>
          <w:p w:rsidR="00BC0C72" w:rsidRDefault="008D5CF6">
            <w:pPr>
              <w:pStyle w:val="a5"/>
              <w:jc w:val="center"/>
            </w:pPr>
            <w:bookmarkStart w:id="35263" w:name="63984"/>
            <w:bookmarkEnd w:id="35263"/>
            <w:r>
              <w:t>160</w:t>
            </w:r>
          </w:p>
        </w:tc>
      </w:tr>
      <w:tr w:rsidR="00BC0C72" w:rsidTr="00181458">
        <w:trPr>
          <w:divId w:val="1237204249"/>
        </w:trPr>
        <w:tc>
          <w:tcPr>
            <w:tcW w:w="900" w:type="pct"/>
            <w:hideMark/>
          </w:tcPr>
          <w:p w:rsidR="00BC0C72" w:rsidRDefault="008D5CF6">
            <w:pPr>
              <w:pStyle w:val="a5"/>
            </w:pPr>
            <w:bookmarkStart w:id="35264" w:name="63985"/>
            <w:bookmarkEnd w:id="35264"/>
            <w:r>
              <w:t> </w:t>
            </w:r>
          </w:p>
        </w:tc>
        <w:tc>
          <w:tcPr>
            <w:tcW w:w="2600" w:type="pct"/>
            <w:hideMark/>
          </w:tcPr>
          <w:p w:rsidR="00BC0C72" w:rsidRDefault="008D5CF6">
            <w:pPr>
              <w:pStyle w:val="a5"/>
            </w:pPr>
            <w:bookmarkStart w:id="35265" w:name="63986"/>
            <w:bookmarkEnd w:id="35265"/>
            <w:r>
              <w:t>датчик температури марки П-109</w:t>
            </w:r>
          </w:p>
        </w:tc>
        <w:tc>
          <w:tcPr>
            <w:tcW w:w="750" w:type="pct"/>
            <w:hideMark/>
          </w:tcPr>
          <w:p w:rsidR="00BC0C72" w:rsidRDefault="008D5CF6">
            <w:pPr>
              <w:pStyle w:val="a5"/>
              <w:jc w:val="center"/>
            </w:pPr>
            <w:bookmarkStart w:id="35266" w:name="63987"/>
            <w:bookmarkEnd w:id="35266"/>
            <w:r>
              <w:t>- " -</w:t>
            </w:r>
          </w:p>
        </w:tc>
        <w:tc>
          <w:tcPr>
            <w:tcW w:w="750" w:type="pct"/>
            <w:hideMark/>
          </w:tcPr>
          <w:p w:rsidR="00BC0C72" w:rsidRDefault="008D5CF6">
            <w:pPr>
              <w:pStyle w:val="a5"/>
              <w:jc w:val="center"/>
            </w:pPr>
            <w:bookmarkStart w:id="35267" w:name="63988"/>
            <w:bookmarkEnd w:id="35267"/>
            <w:r>
              <w:t>720</w:t>
            </w:r>
          </w:p>
        </w:tc>
      </w:tr>
      <w:tr w:rsidR="00BC0C72" w:rsidTr="00181458">
        <w:trPr>
          <w:divId w:val="1237204249"/>
        </w:trPr>
        <w:tc>
          <w:tcPr>
            <w:tcW w:w="900" w:type="pct"/>
            <w:hideMark/>
          </w:tcPr>
          <w:p w:rsidR="00BC0C72" w:rsidRDefault="008D5CF6">
            <w:pPr>
              <w:pStyle w:val="a5"/>
            </w:pPr>
            <w:bookmarkStart w:id="35268" w:name="63989"/>
            <w:bookmarkEnd w:id="35268"/>
            <w:r>
              <w:t> </w:t>
            </w:r>
          </w:p>
        </w:tc>
        <w:tc>
          <w:tcPr>
            <w:tcW w:w="2600" w:type="pct"/>
            <w:hideMark/>
          </w:tcPr>
          <w:p w:rsidR="00BC0C72" w:rsidRDefault="008D5CF6">
            <w:pPr>
              <w:pStyle w:val="a5"/>
            </w:pPr>
            <w:bookmarkStart w:id="35269" w:name="63990"/>
            <w:bookmarkEnd w:id="35269"/>
            <w:r>
              <w:t>датчик температури марки П-109М1</w:t>
            </w:r>
          </w:p>
        </w:tc>
        <w:tc>
          <w:tcPr>
            <w:tcW w:w="750" w:type="pct"/>
            <w:hideMark/>
          </w:tcPr>
          <w:p w:rsidR="00BC0C72" w:rsidRDefault="008D5CF6">
            <w:pPr>
              <w:pStyle w:val="a5"/>
              <w:jc w:val="center"/>
            </w:pPr>
            <w:bookmarkStart w:id="35270" w:name="63991"/>
            <w:bookmarkEnd w:id="35270"/>
            <w:r>
              <w:t>- " -</w:t>
            </w:r>
          </w:p>
        </w:tc>
        <w:tc>
          <w:tcPr>
            <w:tcW w:w="750" w:type="pct"/>
            <w:hideMark/>
          </w:tcPr>
          <w:p w:rsidR="00BC0C72" w:rsidRDefault="008D5CF6">
            <w:pPr>
              <w:pStyle w:val="a5"/>
              <w:jc w:val="center"/>
            </w:pPr>
            <w:bookmarkStart w:id="35271" w:name="63992"/>
            <w:bookmarkEnd w:id="35271"/>
            <w:r>
              <w:t>118</w:t>
            </w:r>
          </w:p>
        </w:tc>
      </w:tr>
      <w:tr w:rsidR="00BC0C72" w:rsidTr="00181458">
        <w:trPr>
          <w:divId w:val="1237204249"/>
        </w:trPr>
        <w:tc>
          <w:tcPr>
            <w:tcW w:w="900" w:type="pct"/>
            <w:hideMark/>
          </w:tcPr>
          <w:p w:rsidR="00BC0C72" w:rsidRDefault="008D5CF6">
            <w:pPr>
              <w:pStyle w:val="a5"/>
            </w:pPr>
            <w:bookmarkStart w:id="35272" w:name="63993"/>
            <w:bookmarkEnd w:id="35272"/>
            <w:r>
              <w:t> </w:t>
            </w:r>
          </w:p>
        </w:tc>
        <w:tc>
          <w:tcPr>
            <w:tcW w:w="2600" w:type="pct"/>
            <w:hideMark/>
          </w:tcPr>
          <w:p w:rsidR="00BC0C72" w:rsidRDefault="008D5CF6">
            <w:pPr>
              <w:pStyle w:val="a5"/>
            </w:pPr>
            <w:bookmarkStart w:id="35273" w:name="63994"/>
            <w:bookmarkEnd w:id="35273"/>
            <w:r>
              <w:t>датчик температури марки П-120</w:t>
            </w:r>
          </w:p>
        </w:tc>
        <w:tc>
          <w:tcPr>
            <w:tcW w:w="750" w:type="pct"/>
            <w:hideMark/>
          </w:tcPr>
          <w:p w:rsidR="00BC0C72" w:rsidRDefault="008D5CF6">
            <w:pPr>
              <w:pStyle w:val="a5"/>
              <w:jc w:val="center"/>
            </w:pPr>
            <w:bookmarkStart w:id="35274" w:name="63995"/>
            <w:bookmarkEnd w:id="35274"/>
            <w:r>
              <w:t>- " -</w:t>
            </w:r>
          </w:p>
        </w:tc>
        <w:tc>
          <w:tcPr>
            <w:tcW w:w="750" w:type="pct"/>
            <w:hideMark/>
          </w:tcPr>
          <w:p w:rsidR="00BC0C72" w:rsidRDefault="008D5CF6">
            <w:pPr>
              <w:pStyle w:val="a5"/>
              <w:jc w:val="center"/>
            </w:pPr>
            <w:bookmarkStart w:id="35275" w:name="63996"/>
            <w:bookmarkEnd w:id="35275"/>
            <w:r>
              <w:t>136</w:t>
            </w:r>
          </w:p>
        </w:tc>
      </w:tr>
      <w:tr w:rsidR="00BC0C72" w:rsidTr="00181458">
        <w:trPr>
          <w:divId w:val="1237204249"/>
        </w:trPr>
        <w:tc>
          <w:tcPr>
            <w:tcW w:w="900" w:type="pct"/>
            <w:hideMark/>
          </w:tcPr>
          <w:p w:rsidR="00BC0C72" w:rsidRDefault="008D5CF6">
            <w:pPr>
              <w:pStyle w:val="a5"/>
            </w:pPr>
            <w:bookmarkStart w:id="35276" w:name="63997"/>
            <w:bookmarkEnd w:id="35276"/>
            <w:r>
              <w:t> </w:t>
            </w:r>
          </w:p>
        </w:tc>
        <w:tc>
          <w:tcPr>
            <w:tcW w:w="2600" w:type="pct"/>
            <w:hideMark/>
          </w:tcPr>
          <w:p w:rsidR="00BC0C72" w:rsidRDefault="008D5CF6">
            <w:pPr>
              <w:pStyle w:val="a5"/>
            </w:pPr>
            <w:bookmarkStart w:id="35277" w:name="63998"/>
            <w:bookmarkEnd w:id="35277"/>
            <w:r>
              <w:t>датчик температури марки ПП-19</w:t>
            </w:r>
          </w:p>
        </w:tc>
        <w:tc>
          <w:tcPr>
            <w:tcW w:w="750" w:type="pct"/>
            <w:hideMark/>
          </w:tcPr>
          <w:p w:rsidR="00BC0C72" w:rsidRDefault="008D5CF6">
            <w:pPr>
              <w:pStyle w:val="a5"/>
              <w:jc w:val="center"/>
            </w:pPr>
            <w:bookmarkStart w:id="35278" w:name="63999"/>
            <w:bookmarkEnd w:id="35278"/>
            <w:r>
              <w:t>- " -</w:t>
            </w:r>
          </w:p>
        </w:tc>
        <w:tc>
          <w:tcPr>
            <w:tcW w:w="750" w:type="pct"/>
            <w:hideMark/>
          </w:tcPr>
          <w:p w:rsidR="00BC0C72" w:rsidRDefault="008D5CF6">
            <w:pPr>
              <w:pStyle w:val="a5"/>
              <w:jc w:val="center"/>
            </w:pPr>
            <w:bookmarkStart w:id="35279" w:name="64000"/>
            <w:bookmarkEnd w:id="35279"/>
            <w:r>
              <w:t>360</w:t>
            </w:r>
          </w:p>
        </w:tc>
      </w:tr>
      <w:tr w:rsidR="00BC0C72" w:rsidTr="00181458">
        <w:trPr>
          <w:divId w:val="1237204249"/>
        </w:trPr>
        <w:tc>
          <w:tcPr>
            <w:tcW w:w="900" w:type="pct"/>
            <w:hideMark/>
          </w:tcPr>
          <w:p w:rsidR="00BC0C72" w:rsidRDefault="008D5CF6">
            <w:pPr>
              <w:pStyle w:val="a5"/>
            </w:pPr>
            <w:bookmarkStart w:id="35280" w:name="64001"/>
            <w:bookmarkEnd w:id="35280"/>
            <w:r>
              <w:t> </w:t>
            </w:r>
          </w:p>
        </w:tc>
        <w:tc>
          <w:tcPr>
            <w:tcW w:w="2600" w:type="pct"/>
            <w:hideMark/>
          </w:tcPr>
          <w:p w:rsidR="00BC0C72" w:rsidRDefault="008D5CF6">
            <w:pPr>
              <w:pStyle w:val="a5"/>
            </w:pPr>
            <w:bookmarkStart w:id="35281" w:name="64002"/>
            <w:bookmarkEnd w:id="35281"/>
            <w:r>
              <w:t>термометр повітря електричний марки ТВ-19Т</w:t>
            </w:r>
          </w:p>
        </w:tc>
        <w:tc>
          <w:tcPr>
            <w:tcW w:w="750" w:type="pct"/>
            <w:hideMark/>
          </w:tcPr>
          <w:p w:rsidR="00BC0C72" w:rsidRDefault="008D5CF6">
            <w:pPr>
              <w:pStyle w:val="a5"/>
              <w:jc w:val="center"/>
            </w:pPr>
            <w:bookmarkStart w:id="35282" w:name="64003"/>
            <w:bookmarkEnd w:id="35282"/>
            <w:r>
              <w:t>- " -</w:t>
            </w:r>
          </w:p>
        </w:tc>
        <w:tc>
          <w:tcPr>
            <w:tcW w:w="750" w:type="pct"/>
            <w:hideMark/>
          </w:tcPr>
          <w:p w:rsidR="00BC0C72" w:rsidRDefault="008D5CF6">
            <w:pPr>
              <w:pStyle w:val="a5"/>
              <w:jc w:val="center"/>
            </w:pPr>
            <w:bookmarkStart w:id="35283" w:name="64004"/>
            <w:bookmarkEnd w:id="35283"/>
            <w:r>
              <w:t>42</w:t>
            </w:r>
          </w:p>
        </w:tc>
      </w:tr>
      <w:tr w:rsidR="00BC0C72" w:rsidTr="00181458">
        <w:trPr>
          <w:divId w:val="1237204249"/>
        </w:trPr>
        <w:tc>
          <w:tcPr>
            <w:tcW w:w="900" w:type="pct"/>
            <w:hideMark/>
          </w:tcPr>
          <w:p w:rsidR="00BC0C72" w:rsidRDefault="008D5CF6">
            <w:pPr>
              <w:pStyle w:val="a5"/>
            </w:pPr>
            <w:bookmarkStart w:id="35284" w:name="64005"/>
            <w:bookmarkEnd w:id="35284"/>
            <w:r>
              <w:t>9025 19 80 98</w:t>
            </w:r>
          </w:p>
        </w:tc>
        <w:tc>
          <w:tcPr>
            <w:tcW w:w="2600" w:type="pct"/>
            <w:hideMark/>
          </w:tcPr>
          <w:p w:rsidR="00BC0C72" w:rsidRDefault="008D5CF6">
            <w:pPr>
              <w:pStyle w:val="a5"/>
            </w:pPr>
            <w:bookmarkStart w:id="35285" w:name="64006"/>
            <w:bookmarkEnd w:id="35285"/>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термометри та пірометри, не об'єднані з іншими приладами:</w:t>
            </w:r>
            <w:r>
              <w:br/>
              <w:t>-- інші:</w:t>
            </w:r>
          </w:p>
        </w:tc>
        <w:tc>
          <w:tcPr>
            <w:tcW w:w="750" w:type="pct"/>
            <w:hideMark/>
          </w:tcPr>
          <w:p w:rsidR="00BC0C72" w:rsidRDefault="008D5CF6">
            <w:pPr>
              <w:pStyle w:val="a5"/>
              <w:jc w:val="center"/>
            </w:pPr>
            <w:bookmarkStart w:id="35286" w:name="64007"/>
            <w:bookmarkEnd w:id="35286"/>
            <w:r>
              <w:t> </w:t>
            </w:r>
          </w:p>
        </w:tc>
        <w:tc>
          <w:tcPr>
            <w:tcW w:w="750" w:type="pct"/>
            <w:hideMark/>
          </w:tcPr>
          <w:p w:rsidR="00BC0C72" w:rsidRDefault="008D5CF6">
            <w:pPr>
              <w:pStyle w:val="a5"/>
              <w:jc w:val="center"/>
            </w:pPr>
            <w:bookmarkStart w:id="35287" w:name="64008"/>
            <w:bookmarkEnd w:id="35287"/>
            <w:r>
              <w:t> </w:t>
            </w:r>
          </w:p>
        </w:tc>
      </w:tr>
      <w:tr w:rsidR="00BC0C72" w:rsidTr="00181458">
        <w:trPr>
          <w:divId w:val="1237204249"/>
        </w:trPr>
        <w:tc>
          <w:tcPr>
            <w:tcW w:w="900" w:type="pct"/>
            <w:hideMark/>
          </w:tcPr>
          <w:p w:rsidR="00BC0C72" w:rsidRDefault="008D5CF6">
            <w:pPr>
              <w:pStyle w:val="a5"/>
            </w:pPr>
            <w:bookmarkStart w:id="35288" w:name="64009"/>
            <w:bookmarkEnd w:id="35288"/>
            <w:r>
              <w:t> </w:t>
            </w:r>
          </w:p>
        </w:tc>
        <w:tc>
          <w:tcPr>
            <w:tcW w:w="2600" w:type="pct"/>
            <w:hideMark/>
          </w:tcPr>
          <w:p w:rsidR="00BC0C72" w:rsidRDefault="008D5CF6">
            <w:pPr>
              <w:pStyle w:val="a5"/>
            </w:pPr>
            <w:bookmarkStart w:id="35289" w:name="64010"/>
            <w:bookmarkEnd w:id="35289"/>
            <w:r>
              <w:t>сигналізатор температури 5747АТ</w:t>
            </w:r>
          </w:p>
        </w:tc>
        <w:tc>
          <w:tcPr>
            <w:tcW w:w="750" w:type="pct"/>
            <w:hideMark/>
          </w:tcPr>
          <w:p w:rsidR="00BC0C72" w:rsidRDefault="008D5CF6">
            <w:pPr>
              <w:pStyle w:val="a5"/>
              <w:jc w:val="center"/>
            </w:pPr>
            <w:bookmarkStart w:id="35290" w:name="64011"/>
            <w:bookmarkEnd w:id="35290"/>
            <w:r>
              <w:t>- " -</w:t>
            </w:r>
          </w:p>
        </w:tc>
        <w:tc>
          <w:tcPr>
            <w:tcW w:w="750" w:type="pct"/>
            <w:hideMark/>
          </w:tcPr>
          <w:p w:rsidR="00BC0C72" w:rsidRDefault="008D5CF6">
            <w:pPr>
              <w:pStyle w:val="a5"/>
              <w:jc w:val="center"/>
            </w:pPr>
            <w:bookmarkStart w:id="35291" w:name="64012"/>
            <w:bookmarkEnd w:id="35291"/>
            <w:r>
              <w:t>408</w:t>
            </w:r>
          </w:p>
        </w:tc>
      </w:tr>
      <w:tr w:rsidR="00BC0C72" w:rsidTr="00181458">
        <w:trPr>
          <w:divId w:val="1237204249"/>
        </w:trPr>
        <w:tc>
          <w:tcPr>
            <w:tcW w:w="900" w:type="pct"/>
            <w:hideMark/>
          </w:tcPr>
          <w:p w:rsidR="00BC0C72" w:rsidRDefault="008D5CF6">
            <w:pPr>
              <w:pStyle w:val="a5"/>
            </w:pPr>
            <w:bookmarkStart w:id="35292" w:name="64013"/>
            <w:bookmarkEnd w:id="35292"/>
            <w:r>
              <w:t> </w:t>
            </w:r>
          </w:p>
        </w:tc>
        <w:tc>
          <w:tcPr>
            <w:tcW w:w="2600" w:type="pct"/>
            <w:hideMark/>
          </w:tcPr>
          <w:p w:rsidR="00BC0C72" w:rsidRDefault="008D5CF6">
            <w:pPr>
              <w:pStyle w:val="a5"/>
            </w:pPr>
            <w:bookmarkStart w:id="35293" w:name="64014"/>
            <w:bookmarkEnd w:id="35293"/>
            <w:r>
              <w:t>приймач температури марки П-77 серії 2</w:t>
            </w:r>
          </w:p>
        </w:tc>
        <w:tc>
          <w:tcPr>
            <w:tcW w:w="750" w:type="pct"/>
            <w:hideMark/>
          </w:tcPr>
          <w:p w:rsidR="00BC0C72" w:rsidRDefault="008D5CF6">
            <w:pPr>
              <w:pStyle w:val="a5"/>
              <w:jc w:val="center"/>
            </w:pPr>
            <w:bookmarkStart w:id="35294" w:name="64015"/>
            <w:bookmarkEnd w:id="35294"/>
            <w:r>
              <w:t>- " -</w:t>
            </w:r>
          </w:p>
        </w:tc>
        <w:tc>
          <w:tcPr>
            <w:tcW w:w="750" w:type="pct"/>
            <w:hideMark/>
          </w:tcPr>
          <w:p w:rsidR="00BC0C72" w:rsidRDefault="008D5CF6">
            <w:pPr>
              <w:pStyle w:val="a5"/>
              <w:jc w:val="center"/>
            </w:pPr>
            <w:bookmarkStart w:id="35295" w:name="64016"/>
            <w:bookmarkEnd w:id="35295"/>
            <w:r>
              <w:t>60</w:t>
            </w:r>
          </w:p>
        </w:tc>
      </w:tr>
      <w:tr w:rsidR="00BC0C72" w:rsidTr="00181458">
        <w:trPr>
          <w:divId w:val="1237204249"/>
        </w:trPr>
        <w:tc>
          <w:tcPr>
            <w:tcW w:w="900" w:type="pct"/>
            <w:hideMark/>
          </w:tcPr>
          <w:p w:rsidR="00BC0C72" w:rsidRDefault="008D5CF6">
            <w:pPr>
              <w:pStyle w:val="a5"/>
            </w:pPr>
            <w:bookmarkStart w:id="35296" w:name="64017"/>
            <w:bookmarkEnd w:id="35296"/>
            <w:r>
              <w:t>90 25 90 00 95</w:t>
            </w:r>
          </w:p>
        </w:tc>
        <w:tc>
          <w:tcPr>
            <w:tcW w:w="2600" w:type="pct"/>
            <w:hideMark/>
          </w:tcPr>
          <w:p w:rsidR="00BC0C72" w:rsidRDefault="008D5CF6">
            <w:pPr>
              <w:pStyle w:val="a5"/>
            </w:pPr>
            <w:bookmarkStart w:id="35297" w:name="64018"/>
            <w:bookmarkEnd w:id="35297"/>
            <w:r>
              <w:t>Ареометри та аналогічні занурювані прилади, термометри, пірометри, барометри, гігрометри та психрометри, із записувальними пристроями або без них, будь-які комбінації цих приладів:</w:t>
            </w:r>
            <w:r>
              <w:br/>
              <w:t>- частини і приладдя:</w:t>
            </w:r>
            <w:r>
              <w:br/>
              <w:t>-- інші:</w:t>
            </w:r>
            <w:r>
              <w:br/>
              <w:t>--- для цивільної авіації</w:t>
            </w:r>
          </w:p>
        </w:tc>
        <w:tc>
          <w:tcPr>
            <w:tcW w:w="750" w:type="pct"/>
            <w:hideMark/>
          </w:tcPr>
          <w:p w:rsidR="00BC0C72" w:rsidRDefault="008D5CF6">
            <w:pPr>
              <w:pStyle w:val="a5"/>
              <w:jc w:val="center"/>
            </w:pPr>
            <w:bookmarkStart w:id="35298" w:name="64019"/>
            <w:bookmarkEnd w:id="35298"/>
            <w:r>
              <w:t> </w:t>
            </w:r>
          </w:p>
        </w:tc>
        <w:tc>
          <w:tcPr>
            <w:tcW w:w="750" w:type="pct"/>
            <w:hideMark/>
          </w:tcPr>
          <w:p w:rsidR="00BC0C72" w:rsidRDefault="008D5CF6">
            <w:pPr>
              <w:pStyle w:val="a5"/>
              <w:jc w:val="center"/>
            </w:pPr>
            <w:bookmarkStart w:id="35299" w:name="64020"/>
            <w:bookmarkEnd w:id="35299"/>
            <w:r>
              <w:t> </w:t>
            </w:r>
          </w:p>
        </w:tc>
      </w:tr>
      <w:tr w:rsidR="00BC0C72" w:rsidTr="00181458">
        <w:trPr>
          <w:divId w:val="1237204249"/>
        </w:trPr>
        <w:tc>
          <w:tcPr>
            <w:tcW w:w="900" w:type="pct"/>
            <w:hideMark/>
          </w:tcPr>
          <w:p w:rsidR="00BC0C72" w:rsidRDefault="008D5CF6">
            <w:pPr>
              <w:pStyle w:val="a5"/>
            </w:pPr>
            <w:bookmarkStart w:id="35300" w:name="64021"/>
            <w:bookmarkEnd w:id="35300"/>
            <w:r>
              <w:t> </w:t>
            </w:r>
          </w:p>
        </w:tc>
        <w:tc>
          <w:tcPr>
            <w:tcW w:w="2600" w:type="pct"/>
            <w:hideMark/>
          </w:tcPr>
          <w:p w:rsidR="00BC0C72" w:rsidRDefault="008D5CF6">
            <w:pPr>
              <w:pStyle w:val="a5"/>
            </w:pPr>
            <w:bookmarkStart w:id="35301" w:name="64022"/>
            <w:bookmarkEnd w:id="35301"/>
            <w:r>
              <w:t>приймач температури ПП-19</w:t>
            </w:r>
          </w:p>
        </w:tc>
        <w:tc>
          <w:tcPr>
            <w:tcW w:w="750" w:type="pct"/>
            <w:hideMark/>
          </w:tcPr>
          <w:p w:rsidR="00BC0C72" w:rsidRDefault="008D5CF6">
            <w:pPr>
              <w:pStyle w:val="a5"/>
              <w:jc w:val="center"/>
            </w:pPr>
            <w:bookmarkStart w:id="35302" w:name="64023"/>
            <w:bookmarkEnd w:id="35302"/>
            <w:r>
              <w:t>- " -</w:t>
            </w:r>
          </w:p>
        </w:tc>
        <w:tc>
          <w:tcPr>
            <w:tcW w:w="750" w:type="pct"/>
            <w:hideMark/>
          </w:tcPr>
          <w:p w:rsidR="00BC0C72" w:rsidRDefault="008D5CF6">
            <w:pPr>
              <w:pStyle w:val="a5"/>
              <w:jc w:val="center"/>
            </w:pPr>
            <w:bookmarkStart w:id="35303" w:name="64024"/>
            <w:bookmarkEnd w:id="35303"/>
            <w:r>
              <w:t>120</w:t>
            </w:r>
          </w:p>
        </w:tc>
      </w:tr>
      <w:tr w:rsidR="00BC0C72" w:rsidTr="00181458">
        <w:trPr>
          <w:divId w:val="1237204249"/>
        </w:trPr>
        <w:tc>
          <w:tcPr>
            <w:tcW w:w="900" w:type="pct"/>
            <w:hideMark/>
          </w:tcPr>
          <w:p w:rsidR="00BC0C72" w:rsidRDefault="008D5CF6">
            <w:pPr>
              <w:pStyle w:val="a5"/>
            </w:pPr>
            <w:bookmarkStart w:id="35304" w:name="64025"/>
            <w:bookmarkEnd w:id="35304"/>
            <w:r>
              <w:t> </w:t>
            </w:r>
          </w:p>
        </w:tc>
        <w:tc>
          <w:tcPr>
            <w:tcW w:w="2600" w:type="pct"/>
            <w:hideMark/>
          </w:tcPr>
          <w:p w:rsidR="00BC0C72" w:rsidRDefault="008D5CF6">
            <w:pPr>
              <w:pStyle w:val="a5"/>
            </w:pPr>
            <w:bookmarkStart w:id="35305" w:name="64026"/>
            <w:bookmarkEnd w:id="35305"/>
            <w:r>
              <w:t>приймач температури П-77</w:t>
            </w:r>
          </w:p>
        </w:tc>
        <w:tc>
          <w:tcPr>
            <w:tcW w:w="750" w:type="pct"/>
            <w:hideMark/>
          </w:tcPr>
          <w:p w:rsidR="00BC0C72" w:rsidRDefault="008D5CF6">
            <w:pPr>
              <w:pStyle w:val="a5"/>
              <w:jc w:val="center"/>
            </w:pPr>
            <w:bookmarkStart w:id="35306" w:name="64027"/>
            <w:bookmarkEnd w:id="35306"/>
            <w:r>
              <w:t>- " -</w:t>
            </w:r>
          </w:p>
        </w:tc>
        <w:tc>
          <w:tcPr>
            <w:tcW w:w="750" w:type="pct"/>
            <w:hideMark/>
          </w:tcPr>
          <w:p w:rsidR="00BC0C72" w:rsidRDefault="008D5CF6">
            <w:pPr>
              <w:pStyle w:val="a5"/>
              <w:jc w:val="center"/>
            </w:pPr>
            <w:bookmarkStart w:id="35307" w:name="64028"/>
            <w:bookmarkEnd w:id="35307"/>
            <w:r>
              <w:t>150</w:t>
            </w:r>
          </w:p>
        </w:tc>
      </w:tr>
      <w:tr w:rsidR="00BC0C72" w:rsidTr="00181458">
        <w:trPr>
          <w:divId w:val="1237204249"/>
        </w:trPr>
        <w:tc>
          <w:tcPr>
            <w:tcW w:w="900" w:type="pct"/>
            <w:hideMark/>
          </w:tcPr>
          <w:p w:rsidR="00BC0C72" w:rsidRDefault="008D5CF6">
            <w:pPr>
              <w:pStyle w:val="a5"/>
            </w:pPr>
            <w:bookmarkStart w:id="35308" w:name="64029"/>
            <w:bookmarkEnd w:id="35308"/>
            <w:r>
              <w:t> </w:t>
            </w:r>
          </w:p>
        </w:tc>
        <w:tc>
          <w:tcPr>
            <w:tcW w:w="2600" w:type="pct"/>
            <w:hideMark/>
          </w:tcPr>
          <w:p w:rsidR="00BC0C72" w:rsidRDefault="008D5CF6">
            <w:pPr>
              <w:pStyle w:val="a5"/>
            </w:pPr>
            <w:bookmarkStart w:id="35309" w:name="64030"/>
            <w:bookmarkEnd w:id="35309"/>
            <w:r>
              <w:t>приймач температури П-77 вар. 2</w:t>
            </w:r>
          </w:p>
        </w:tc>
        <w:tc>
          <w:tcPr>
            <w:tcW w:w="750" w:type="pct"/>
            <w:hideMark/>
          </w:tcPr>
          <w:p w:rsidR="00BC0C72" w:rsidRDefault="008D5CF6">
            <w:pPr>
              <w:pStyle w:val="a5"/>
              <w:jc w:val="center"/>
            </w:pPr>
            <w:bookmarkStart w:id="35310" w:name="64031"/>
            <w:bookmarkEnd w:id="35310"/>
            <w:r>
              <w:t>- " -</w:t>
            </w:r>
          </w:p>
        </w:tc>
        <w:tc>
          <w:tcPr>
            <w:tcW w:w="750" w:type="pct"/>
            <w:hideMark/>
          </w:tcPr>
          <w:p w:rsidR="00BC0C72" w:rsidRDefault="008D5CF6">
            <w:pPr>
              <w:pStyle w:val="a5"/>
              <w:jc w:val="center"/>
            </w:pPr>
            <w:bookmarkStart w:id="35311" w:name="64032"/>
            <w:bookmarkEnd w:id="35311"/>
            <w:r>
              <w:t>150</w:t>
            </w:r>
          </w:p>
        </w:tc>
      </w:tr>
      <w:tr w:rsidR="00BC0C72" w:rsidTr="00181458">
        <w:trPr>
          <w:divId w:val="1237204249"/>
        </w:trPr>
        <w:tc>
          <w:tcPr>
            <w:tcW w:w="900" w:type="pct"/>
            <w:hideMark/>
          </w:tcPr>
          <w:p w:rsidR="00BC0C72" w:rsidRDefault="008D5CF6">
            <w:pPr>
              <w:pStyle w:val="a5"/>
            </w:pPr>
            <w:bookmarkStart w:id="35312" w:name="64033"/>
            <w:bookmarkEnd w:id="35312"/>
            <w:r>
              <w:t> </w:t>
            </w:r>
          </w:p>
        </w:tc>
        <w:tc>
          <w:tcPr>
            <w:tcW w:w="2600" w:type="pct"/>
            <w:hideMark/>
          </w:tcPr>
          <w:p w:rsidR="00BC0C72" w:rsidRDefault="008D5CF6">
            <w:pPr>
              <w:pStyle w:val="a5"/>
            </w:pPr>
            <w:bookmarkStart w:id="35313" w:name="64034"/>
            <w:bookmarkEnd w:id="35313"/>
            <w:r>
              <w:t>вимірювач температури газів ТСТ-2</w:t>
            </w:r>
          </w:p>
        </w:tc>
        <w:tc>
          <w:tcPr>
            <w:tcW w:w="750" w:type="pct"/>
            <w:hideMark/>
          </w:tcPr>
          <w:p w:rsidR="00BC0C72" w:rsidRDefault="008D5CF6">
            <w:pPr>
              <w:pStyle w:val="a5"/>
              <w:jc w:val="center"/>
            </w:pPr>
            <w:bookmarkStart w:id="35314" w:name="64035"/>
            <w:bookmarkEnd w:id="35314"/>
            <w:r>
              <w:t>- " -</w:t>
            </w:r>
          </w:p>
        </w:tc>
        <w:tc>
          <w:tcPr>
            <w:tcW w:w="750" w:type="pct"/>
            <w:hideMark/>
          </w:tcPr>
          <w:p w:rsidR="00BC0C72" w:rsidRDefault="008D5CF6">
            <w:pPr>
              <w:pStyle w:val="a5"/>
              <w:jc w:val="center"/>
            </w:pPr>
            <w:bookmarkStart w:id="35315" w:name="64036"/>
            <w:bookmarkEnd w:id="35315"/>
            <w:r>
              <w:t>150</w:t>
            </w:r>
          </w:p>
        </w:tc>
      </w:tr>
      <w:tr w:rsidR="00BC0C72" w:rsidTr="00181458">
        <w:trPr>
          <w:divId w:val="1237204249"/>
        </w:trPr>
        <w:tc>
          <w:tcPr>
            <w:tcW w:w="900" w:type="pct"/>
            <w:hideMark/>
          </w:tcPr>
          <w:p w:rsidR="00BC0C72" w:rsidRDefault="008D5CF6">
            <w:pPr>
              <w:pStyle w:val="a5"/>
            </w:pPr>
            <w:bookmarkStart w:id="35316" w:name="64037"/>
            <w:bookmarkEnd w:id="35316"/>
            <w:r>
              <w:t> </w:t>
            </w:r>
          </w:p>
        </w:tc>
        <w:tc>
          <w:tcPr>
            <w:tcW w:w="2600" w:type="pct"/>
            <w:hideMark/>
          </w:tcPr>
          <w:p w:rsidR="00BC0C72" w:rsidRDefault="008D5CF6">
            <w:pPr>
              <w:pStyle w:val="a5"/>
            </w:pPr>
            <w:bookmarkStart w:id="35317" w:name="64038"/>
            <w:bookmarkEnd w:id="35317"/>
            <w:r>
              <w:t>вимірювач температури газів марки 2ИА-7АБ КОМ.2</w:t>
            </w:r>
          </w:p>
        </w:tc>
        <w:tc>
          <w:tcPr>
            <w:tcW w:w="750" w:type="pct"/>
            <w:hideMark/>
          </w:tcPr>
          <w:p w:rsidR="00BC0C72" w:rsidRDefault="008D5CF6">
            <w:pPr>
              <w:pStyle w:val="a5"/>
              <w:jc w:val="center"/>
            </w:pPr>
            <w:bookmarkStart w:id="35318" w:name="64039"/>
            <w:bookmarkEnd w:id="35318"/>
            <w:r>
              <w:t>- " -</w:t>
            </w:r>
          </w:p>
        </w:tc>
        <w:tc>
          <w:tcPr>
            <w:tcW w:w="750" w:type="pct"/>
            <w:hideMark/>
          </w:tcPr>
          <w:p w:rsidR="00BC0C72" w:rsidRDefault="008D5CF6">
            <w:pPr>
              <w:pStyle w:val="a5"/>
              <w:jc w:val="center"/>
            </w:pPr>
            <w:bookmarkStart w:id="35319" w:name="64040"/>
            <w:bookmarkEnd w:id="35319"/>
            <w:r>
              <w:t>42</w:t>
            </w:r>
          </w:p>
        </w:tc>
      </w:tr>
      <w:tr w:rsidR="00BC0C72" w:rsidTr="00181458">
        <w:trPr>
          <w:divId w:val="1237204249"/>
        </w:trPr>
        <w:tc>
          <w:tcPr>
            <w:tcW w:w="900" w:type="pct"/>
            <w:hideMark/>
          </w:tcPr>
          <w:p w:rsidR="00BC0C72" w:rsidRDefault="008D5CF6">
            <w:pPr>
              <w:pStyle w:val="a5"/>
            </w:pPr>
            <w:bookmarkStart w:id="35320" w:name="64041"/>
            <w:bookmarkEnd w:id="35320"/>
            <w:r>
              <w:t> </w:t>
            </w:r>
          </w:p>
        </w:tc>
        <w:tc>
          <w:tcPr>
            <w:tcW w:w="2600" w:type="pct"/>
            <w:hideMark/>
          </w:tcPr>
          <w:p w:rsidR="00BC0C72" w:rsidRDefault="008D5CF6">
            <w:pPr>
              <w:pStyle w:val="a5"/>
            </w:pPr>
            <w:bookmarkStart w:id="35321" w:name="64042"/>
            <w:bookmarkEnd w:id="35321"/>
            <w:r>
              <w:t>вимірювач температури газів марки ТСТ-2</w:t>
            </w:r>
          </w:p>
        </w:tc>
        <w:tc>
          <w:tcPr>
            <w:tcW w:w="750" w:type="pct"/>
            <w:hideMark/>
          </w:tcPr>
          <w:p w:rsidR="00BC0C72" w:rsidRDefault="008D5CF6">
            <w:pPr>
              <w:pStyle w:val="a5"/>
              <w:jc w:val="center"/>
            </w:pPr>
            <w:bookmarkStart w:id="35322" w:name="64043"/>
            <w:bookmarkEnd w:id="35322"/>
            <w:r>
              <w:t>- " -</w:t>
            </w:r>
          </w:p>
        </w:tc>
        <w:tc>
          <w:tcPr>
            <w:tcW w:w="750" w:type="pct"/>
            <w:hideMark/>
          </w:tcPr>
          <w:p w:rsidR="00BC0C72" w:rsidRDefault="008D5CF6">
            <w:pPr>
              <w:pStyle w:val="a5"/>
              <w:jc w:val="center"/>
            </w:pPr>
            <w:bookmarkStart w:id="35323" w:name="64044"/>
            <w:bookmarkEnd w:id="35323"/>
            <w:r>
              <w:t>42</w:t>
            </w:r>
          </w:p>
        </w:tc>
      </w:tr>
      <w:tr w:rsidR="00BC0C72" w:rsidTr="00181458">
        <w:trPr>
          <w:divId w:val="1237204249"/>
        </w:trPr>
        <w:tc>
          <w:tcPr>
            <w:tcW w:w="900" w:type="pct"/>
            <w:hideMark/>
          </w:tcPr>
          <w:p w:rsidR="00BC0C72" w:rsidRDefault="008D5CF6">
            <w:pPr>
              <w:pStyle w:val="a5"/>
            </w:pPr>
            <w:bookmarkStart w:id="35324" w:name="64045"/>
            <w:bookmarkEnd w:id="35324"/>
            <w:r>
              <w:t> </w:t>
            </w:r>
          </w:p>
        </w:tc>
        <w:tc>
          <w:tcPr>
            <w:tcW w:w="2600" w:type="pct"/>
            <w:hideMark/>
          </w:tcPr>
          <w:p w:rsidR="00BC0C72" w:rsidRDefault="008D5CF6">
            <w:pPr>
              <w:pStyle w:val="a5"/>
            </w:pPr>
            <w:bookmarkStart w:id="35325" w:name="64046"/>
            <w:bookmarkEnd w:id="35325"/>
            <w:r>
              <w:t>індикатор температурний ИТ1П-50/150Б</w:t>
            </w:r>
          </w:p>
        </w:tc>
        <w:tc>
          <w:tcPr>
            <w:tcW w:w="750" w:type="pct"/>
            <w:hideMark/>
          </w:tcPr>
          <w:p w:rsidR="00BC0C72" w:rsidRDefault="008D5CF6">
            <w:pPr>
              <w:pStyle w:val="a5"/>
              <w:jc w:val="center"/>
            </w:pPr>
            <w:bookmarkStart w:id="35326" w:name="64047"/>
            <w:bookmarkEnd w:id="35326"/>
            <w:r>
              <w:t>штук</w:t>
            </w:r>
          </w:p>
        </w:tc>
        <w:tc>
          <w:tcPr>
            <w:tcW w:w="750" w:type="pct"/>
            <w:hideMark/>
          </w:tcPr>
          <w:p w:rsidR="00BC0C72" w:rsidRDefault="008D5CF6">
            <w:pPr>
              <w:pStyle w:val="a5"/>
              <w:jc w:val="center"/>
            </w:pPr>
            <w:bookmarkStart w:id="35327" w:name="64048"/>
            <w:bookmarkEnd w:id="35327"/>
            <w:r>
              <w:t>50</w:t>
            </w:r>
          </w:p>
        </w:tc>
      </w:tr>
      <w:tr w:rsidR="00BC0C72" w:rsidTr="00181458">
        <w:trPr>
          <w:divId w:val="1237204249"/>
        </w:trPr>
        <w:tc>
          <w:tcPr>
            <w:tcW w:w="900" w:type="pct"/>
            <w:hideMark/>
          </w:tcPr>
          <w:p w:rsidR="00BC0C72" w:rsidRDefault="008D5CF6">
            <w:pPr>
              <w:pStyle w:val="a5"/>
            </w:pPr>
            <w:bookmarkStart w:id="35328" w:name="64049"/>
            <w:bookmarkEnd w:id="35328"/>
            <w:r>
              <w:t> </w:t>
            </w:r>
          </w:p>
        </w:tc>
        <w:tc>
          <w:tcPr>
            <w:tcW w:w="2600" w:type="pct"/>
            <w:hideMark/>
          </w:tcPr>
          <w:p w:rsidR="00BC0C72" w:rsidRDefault="008D5CF6">
            <w:pPr>
              <w:pStyle w:val="a5"/>
            </w:pPr>
            <w:bookmarkStart w:id="35329" w:name="64050"/>
            <w:bookmarkEnd w:id="35329"/>
            <w:r>
              <w:t>індикатор температурний ИТ1П-50/400Б</w:t>
            </w:r>
          </w:p>
        </w:tc>
        <w:tc>
          <w:tcPr>
            <w:tcW w:w="750" w:type="pct"/>
            <w:hideMark/>
          </w:tcPr>
          <w:p w:rsidR="00BC0C72" w:rsidRDefault="008D5CF6">
            <w:pPr>
              <w:pStyle w:val="a5"/>
              <w:jc w:val="center"/>
            </w:pPr>
            <w:bookmarkStart w:id="35330" w:name="64051"/>
            <w:bookmarkEnd w:id="35330"/>
            <w:r>
              <w:t>- " -</w:t>
            </w:r>
          </w:p>
        </w:tc>
        <w:tc>
          <w:tcPr>
            <w:tcW w:w="750" w:type="pct"/>
            <w:hideMark/>
          </w:tcPr>
          <w:p w:rsidR="00BC0C72" w:rsidRDefault="008D5CF6">
            <w:pPr>
              <w:pStyle w:val="a5"/>
              <w:jc w:val="center"/>
            </w:pPr>
            <w:bookmarkStart w:id="35331" w:name="64052"/>
            <w:bookmarkEnd w:id="35331"/>
            <w:r>
              <w:t>50</w:t>
            </w:r>
          </w:p>
        </w:tc>
      </w:tr>
      <w:tr w:rsidR="00BC0C72" w:rsidTr="00181458">
        <w:trPr>
          <w:divId w:val="1237204249"/>
        </w:trPr>
        <w:tc>
          <w:tcPr>
            <w:tcW w:w="900" w:type="pct"/>
            <w:hideMark/>
          </w:tcPr>
          <w:p w:rsidR="00BC0C72" w:rsidRDefault="008D5CF6">
            <w:pPr>
              <w:pStyle w:val="a5"/>
            </w:pPr>
            <w:bookmarkStart w:id="35332" w:name="64053"/>
            <w:bookmarkEnd w:id="35332"/>
            <w:r>
              <w:t> </w:t>
            </w:r>
          </w:p>
        </w:tc>
        <w:tc>
          <w:tcPr>
            <w:tcW w:w="2600" w:type="pct"/>
            <w:hideMark/>
          </w:tcPr>
          <w:p w:rsidR="00BC0C72" w:rsidRDefault="008D5CF6">
            <w:pPr>
              <w:pStyle w:val="a5"/>
            </w:pPr>
            <w:bookmarkStart w:id="35333" w:name="64054"/>
            <w:bookmarkEnd w:id="35333"/>
            <w:r>
              <w:t>індикатор температурний ИТ1П-60/260Б</w:t>
            </w:r>
          </w:p>
        </w:tc>
        <w:tc>
          <w:tcPr>
            <w:tcW w:w="750" w:type="pct"/>
            <w:hideMark/>
          </w:tcPr>
          <w:p w:rsidR="00BC0C72" w:rsidRDefault="008D5CF6">
            <w:pPr>
              <w:pStyle w:val="a5"/>
              <w:jc w:val="center"/>
            </w:pPr>
            <w:bookmarkStart w:id="35334" w:name="64055"/>
            <w:bookmarkEnd w:id="35334"/>
            <w:r>
              <w:t>- " -</w:t>
            </w:r>
          </w:p>
        </w:tc>
        <w:tc>
          <w:tcPr>
            <w:tcW w:w="750" w:type="pct"/>
            <w:hideMark/>
          </w:tcPr>
          <w:p w:rsidR="00BC0C72" w:rsidRDefault="008D5CF6">
            <w:pPr>
              <w:pStyle w:val="a5"/>
              <w:jc w:val="center"/>
            </w:pPr>
            <w:bookmarkStart w:id="35335" w:name="64056"/>
            <w:bookmarkEnd w:id="35335"/>
            <w:r>
              <w:t>50</w:t>
            </w:r>
          </w:p>
        </w:tc>
      </w:tr>
      <w:tr w:rsidR="00BC0C72" w:rsidTr="00181458">
        <w:trPr>
          <w:divId w:val="1237204249"/>
        </w:trPr>
        <w:tc>
          <w:tcPr>
            <w:tcW w:w="900" w:type="pct"/>
            <w:hideMark/>
          </w:tcPr>
          <w:p w:rsidR="00BC0C72" w:rsidRDefault="008D5CF6">
            <w:pPr>
              <w:pStyle w:val="a5"/>
            </w:pPr>
            <w:bookmarkStart w:id="35336" w:name="64057"/>
            <w:bookmarkEnd w:id="35336"/>
            <w:r>
              <w:t> </w:t>
            </w:r>
          </w:p>
        </w:tc>
        <w:tc>
          <w:tcPr>
            <w:tcW w:w="2600" w:type="pct"/>
            <w:hideMark/>
          </w:tcPr>
          <w:p w:rsidR="00BC0C72" w:rsidRDefault="008D5CF6">
            <w:pPr>
              <w:pStyle w:val="a5"/>
            </w:pPr>
            <w:bookmarkStart w:id="35337" w:name="64058"/>
            <w:bookmarkEnd w:id="35337"/>
            <w:r>
              <w:t>індикатор температурний ИТ2П-50/150Б</w:t>
            </w:r>
          </w:p>
        </w:tc>
        <w:tc>
          <w:tcPr>
            <w:tcW w:w="750" w:type="pct"/>
            <w:hideMark/>
          </w:tcPr>
          <w:p w:rsidR="00BC0C72" w:rsidRDefault="008D5CF6">
            <w:pPr>
              <w:pStyle w:val="a5"/>
              <w:jc w:val="center"/>
            </w:pPr>
            <w:bookmarkStart w:id="35338" w:name="64059"/>
            <w:bookmarkEnd w:id="35338"/>
            <w:r>
              <w:t>- " -</w:t>
            </w:r>
          </w:p>
        </w:tc>
        <w:tc>
          <w:tcPr>
            <w:tcW w:w="750" w:type="pct"/>
            <w:hideMark/>
          </w:tcPr>
          <w:p w:rsidR="00BC0C72" w:rsidRDefault="008D5CF6">
            <w:pPr>
              <w:pStyle w:val="a5"/>
              <w:jc w:val="center"/>
            </w:pPr>
            <w:bookmarkStart w:id="35339" w:name="64060"/>
            <w:bookmarkEnd w:id="35339"/>
            <w:r>
              <w:t>50</w:t>
            </w:r>
          </w:p>
        </w:tc>
      </w:tr>
      <w:tr w:rsidR="00BC0C72" w:rsidTr="00181458">
        <w:trPr>
          <w:divId w:val="1237204249"/>
        </w:trPr>
        <w:tc>
          <w:tcPr>
            <w:tcW w:w="900" w:type="pct"/>
            <w:hideMark/>
          </w:tcPr>
          <w:p w:rsidR="00BC0C72" w:rsidRDefault="008D5CF6">
            <w:pPr>
              <w:pStyle w:val="a5"/>
            </w:pPr>
            <w:bookmarkStart w:id="35340" w:name="64061"/>
            <w:bookmarkEnd w:id="35340"/>
            <w:r>
              <w:t> </w:t>
            </w:r>
          </w:p>
        </w:tc>
        <w:tc>
          <w:tcPr>
            <w:tcW w:w="2600" w:type="pct"/>
            <w:hideMark/>
          </w:tcPr>
          <w:p w:rsidR="00BC0C72" w:rsidRDefault="008D5CF6">
            <w:pPr>
              <w:pStyle w:val="a5"/>
            </w:pPr>
            <w:bookmarkStart w:id="35341" w:name="64062"/>
            <w:bookmarkEnd w:id="35341"/>
            <w:r>
              <w:t>індикатор температурний ИТ2П-50/400Б</w:t>
            </w:r>
          </w:p>
        </w:tc>
        <w:tc>
          <w:tcPr>
            <w:tcW w:w="750" w:type="pct"/>
            <w:hideMark/>
          </w:tcPr>
          <w:p w:rsidR="00BC0C72" w:rsidRDefault="008D5CF6">
            <w:pPr>
              <w:pStyle w:val="a5"/>
              <w:jc w:val="center"/>
            </w:pPr>
            <w:bookmarkStart w:id="35342" w:name="64063"/>
            <w:bookmarkEnd w:id="35342"/>
            <w:r>
              <w:t>- " -</w:t>
            </w:r>
          </w:p>
        </w:tc>
        <w:tc>
          <w:tcPr>
            <w:tcW w:w="750" w:type="pct"/>
            <w:hideMark/>
          </w:tcPr>
          <w:p w:rsidR="00BC0C72" w:rsidRDefault="008D5CF6">
            <w:pPr>
              <w:pStyle w:val="a5"/>
              <w:jc w:val="center"/>
            </w:pPr>
            <w:bookmarkStart w:id="35343" w:name="64064"/>
            <w:bookmarkEnd w:id="35343"/>
            <w:r>
              <w:t>50</w:t>
            </w:r>
          </w:p>
        </w:tc>
      </w:tr>
      <w:tr w:rsidR="00BC0C72" w:rsidTr="00181458">
        <w:trPr>
          <w:divId w:val="1237204249"/>
        </w:trPr>
        <w:tc>
          <w:tcPr>
            <w:tcW w:w="900" w:type="pct"/>
            <w:hideMark/>
          </w:tcPr>
          <w:p w:rsidR="00BC0C72" w:rsidRDefault="008D5CF6">
            <w:pPr>
              <w:pStyle w:val="a5"/>
            </w:pPr>
            <w:bookmarkStart w:id="35344" w:name="64065"/>
            <w:bookmarkEnd w:id="35344"/>
            <w:r>
              <w:t> </w:t>
            </w:r>
          </w:p>
        </w:tc>
        <w:tc>
          <w:tcPr>
            <w:tcW w:w="2600" w:type="pct"/>
            <w:hideMark/>
          </w:tcPr>
          <w:p w:rsidR="00BC0C72" w:rsidRDefault="008D5CF6">
            <w:pPr>
              <w:pStyle w:val="a5"/>
            </w:pPr>
            <w:bookmarkStart w:id="35345" w:name="64066"/>
            <w:bookmarkEnd w:id="35345"/>
            <w:r>
              <w:t>індикатор температурний ИТ2П-60/260Б</w:t>
            </w:r>
          </w:p>
        </w:tc>
        <w:tc>
          <w:tcPr>
            <w:tcW w:w="750" w:type="pct"/>
            <w:hideMark/>
          </w:tcPr>
          <w:p w:rsidR="00BC0C72" w:rsidRDefault="008D5CF6">
            <w:pPr>
              <w:pStyle w:val="a5"/>
              <w:jc w:val="center"/>
            </w:pPr>
            <w:bookmarkStart w:id="35346" w:name="64067"/>
            <w:bookmarkEnd w:id="35346"/>
            <w:r>
              <w:t>- " -</w:t>
            </w:r>
          </w:p>
        </w:tc>
        <w:tc>
          <w:tcPr>
            <w:tcW w:w="750" w:type="pct"/>
            <w:hideMark/>
          </w:tcPr>
          <w:p w:rsidR="00BC0C72" w:rsidRDefault="008D5CF6">
            <w:pPr>
              <w:pStyle w:val="a5"/>
              <w:jc w:val="center"/>
            </w:pPr>
            <w:bookmarkStart w:id="35347" w:name="64068"/>
            <w:bookmarkEnd w:id="35347"/>
            <w:r>
              <w:t>150</w:t>
            </w:r>
          </w:p>
        </w:tc>
      </w:tr>
      <w:tr w:rsidR="00BC0C72" w:rsidTr="00181458">
        <w:trPr>
          <w:divId w:val="1237204249"/>
        </w:trPr>
        <w:tc>
          <w:tcPr>
            <w:tcW w:w="900" w:type="pct"/>
            <w:hideMark/>
          </w:tcPr>
          <w:p w:rsidR="00BC0C72" w:rsidRDefault="008D5CF6">
            <w:pPr>
              <w:pStyle w:val="a5"/>
            </w:pPr>
            <w:bookmarkStart w:id="35348" w:name="64069"/>
            <w:bookmarkEnd w:id="35348"/>
            <w:r>
              <w:t>9026 10</w:t>
            </w:r>
          </w:p>
        </w:tc>
        <w:tc>
          <w:tcPr>
            <w:tcW w:w="2600" w:type="pct"/>
            <w:hideMark/>
          </w:tcPr>
          <w:p w:rsidR="00BC0C72" w:rsidRDefault="008D5CF6">
            <w:pPr>
              <w:pStyle w:val="a5"/>
            </w:pPr>
            <w:bookmarkStart w:id="35349" w:name="64070"/>
            <w:bookmarkEnd w:id="35349"/>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витратою або рівнем рідин:</w:t>
            </w:r>
          </w:p>
        </w:tc>
        <w:tc>
          <w:tcPr>
            <w:tcW w:w="750" w:type="pct"/>
            <w:hideMark/>
          </w:tcPr>
          <w:p w:rsidR="00BC0C72" w:rsidRDefault="008D5CF6">
            <w:pPr>
              <w:pStyle w:val="a5"/>
              <w:jc w:val="center"/>
            </w:pPr>
            <w:bookmarkStart w:id="35350" w:name="64071"/>
            <w:bookmarkEnd w:id="35350"/>
            <w:r>
              <w:t> </w:t>
            </w:r>
          </w:p>
        </w:tc>
        <w:tc>
          <w:tcPr>
            <w:tcW w:w="750" w:type="pct"/>
            <w:hideMark/>
          </w:tcPr>
          <w:p w:rsidR="00BC0C72" w:rsidRDefault="008D5CF6">
            <w:pPr>
              <w:pStyle w:val="a5"/>
              <w:jc w:val="center"/>
            </w:pPr>
            <w:bookmarkStart w:id="35351" w:name="64072"/>
            <w:bookmarkEnd w:id="35351"/>
            <w:r>
              <w:t> </w:t>
            </w:r>
          </w:p>
        </w:tc>
      </w:tr>
      <w:tr w:rsidR="00BC0C72" w:rsidTr="00181458">
        <w:trPr>
          <w:divId w:val="1237204249"/>
        </w:trPr>
        <w:tc>
          <w:tcPr>
            <w:tcW w:w="900" w:type="pct"/>
            <w:hideMark/>
          </w:tcPr>
          <w:p w:rsidR="00BC0C72" w:rsidRDefault="008D5CF6">
            <w:pPr>
              <w:pStyle w:val="a5"/>
            </w:pPr>
            <w:bookmarkStart w:id="35352" w:name="64073"/>
            <w:bookmarkEnd w:id="35352"/>
            <w:r>
              <w:t> </w:t>
            </w:r>
          </w:p>
        </w:tc>
        <w:tc>
          <w:tcPr>
            <w:tcW w:w="2600" w:type="pct"/>
            <w:hideMark/>
          </w:tcPr>
          <w:p w:rsidR="00BC0C72" w:rsidRDefault="008D5CF6">
            <w:pPr>
              <w:pStyle w:val="a5"/>
            </w:pPr>
            <w:bookmarkStart w:id="35353" w:name="64074"/>
            <w:bookmarkEnd w:id="35353"/>
            <w:r>
              <w:t>система вимірювання витрат палива марки СИРТ-5-1</w:t>
            </w:r>
          </w:p>
        </w:tc>
        <w:tc>
          <w:tcPr>
            <w:tcW w:w="750" w:type="pct"/>
            <w:hideMark/>
          </w:tcPr>
          <w:p w:rsidR="00BC0C72" w:rsidRDefault="008D5CF6">
            <w:pPr>
              <w:pStyle w:val="a5"/>
              <w:jc w:val="center"/>
            </w:pPr>
            <w:bookmarkStart w:id="35354" w:name="64075"/>
            <w:bookmarkEnd w:id="35354"/>
            <w:r>
              <w:t>- " -</w:t>
            </w:r>
          </w:p>
        </w:tc>
        <w:tc>
          <w:tcPr>
            <w:tcW w:w="750" w:type="pct"/>
            <w:hideMark/>
          </w:tcPr>
          <w:p w:rsidR="00BC0C72" w:rsidRDefault="008D5CF6">
            <w:pPr>
              <w:pStyle w:val="a5"/>
              <w:jc w:val="center"/>
            </w:pPr>
            <w:bookmarkStart w:id="35355" w:name="64076"/>
            <w:bookmarkEnd w:id="35355"/>
            <w:r>
              <w:t>24</w:t>
            </w:r>
          </w:p>
        </w:tc>
      </w:tr>
      <w:tr w:rsidR="00BC0C72" w:rsidTr="00181458">
        <w:trPr>
          <w:divId w:val="1237204249"/>
        </w:trPr>
        <w:tc>
          <w:tcPr>
            <w:tcW w:w="900" w:type="pct"/>
            <w:hideMark/>
          </w:tcPr>
          <w:p w:rsidR="00BC0C72" w:rsidRDefault="008D5CF6">
            <w:pPr>
              <w:pStyle w:val="a5"/>
            </w:pPr>
            <w:bookmarkStart w:id="35356" w:name="64077"/>
            <w:bookmarkEnd w:id="35356"/>
            <w:r>
              <w:t> </w:t>
            </w:r>
          </w:p>
        </w:tc>
        <w:tc>
          <w:tcPr>
            <w:tcW w:w="2600" w:type="pct"/>
            <w:hideMark/>
          </w:tcPr>
          <w:p w:rsidR="00BC0C72" w:rsidRDefault="008D5CF6">
            <w:pPr>
              <w:pStyle w:val="a5"/>
            </w:pPr>
            <w:bookmarkStart w:id="35357" w:name="64078"/>
            <w:bookmarkEnd w:id="35357"/>
            <w:r>
              <w:t>датчик сигналізації марки ДСМК3-2Т</w:t>
            </w:r>
          </w:p>
        </w:tc>
        <w:tc>
          <w:tcPr>
            <w:tcW w:w="750" w:type="pct"/>
            <w:hideMark/>
          </w:tcPr>
          <w:p w:rsidR="00BC0C72" w:rsidRDefault="008D5CF6">
            <w:pPr>
              <w:pStyle w:val="a5"/>
              <w:jc w:val="center"/>
            </w:pPr>
            <w:bookmarkStart w:id="35358" w:name="64079"/>
            <w:bookmarkEnd w:id="35358"/>
            <w:r>
              <w:t>- " -</w:t>
            </w:r>
          </w:p>
        </w:tc>
        <w:tc>
          <w:tcPr>
            <w:tcW w:w="750" w:type="pct"/>
            <w:hideMark/>
          </w:tcPr>
          <w:p w:rsidR="00BC0C72" w:rsidRDefault="008D5CF6">
            <w:pPr>
              <w:pStyle w:val="a5"/>
              <w:jc w:val="center"/>
            </w:pPr>
            <w:bookmarkStart w:id="35359" w:name="64080"/>
            <w:bookmarkEnd w:id="35359"/>
            <w:r>
              <w:t>118</w:t>
            </w:r>
          </w:p>
        </w:tc>
      </w:tr>
      <w:tr w:rsidR="00BC0C72" w:rsidTr="00181458">
        <w:trPr>
          <w:divId w:val="1237204249"/>
        </w:trPr>
        <w:tc>
          <w:tcPr>
            <w:tcW w:w="900" w:type="pct"/>
            <w:hideMark/>
          </w:tcPr>
          <w:p w:rsidR="00BC0C72" w:rsidRDefault="008D5CF6">
            <w:pPr>
              <w:pStyle w:val="a5"/>
            </w:pPr>
            <w:bookmarkStart w:id="35360" w:name="64081"/>
            <w:bookmarkEnd w:id="35360"/>
            <w:r>
              <w:t> </w:t>
            </w:r>
          </w:p>
        </w:tc>
        <w:tc>
          <w:tcPr>
            <w:tcW w:w="2600" w:type="pct"/>
            <w:hideMark/>
          </w:tcPr>
          <w:p w:rsidR="00BC0C72" w:rsidRDefault="008D5CF6">
            <w:pPr>
              <w:pStyle w:val="a5"/>
            </w:pPr>
            <w:bookmarkStart w:id="35361" w:name="64082"/>
            <w:bookmarkEnd w:id="35361"/>
            <w:r>
              <w:t>система вимірювання витрат палива марки СИРТ-5-1(СКМЧ-1)</w:t>
            </w:r>
          </w:p>
        </w:tc>
        <w:tc>
          <w:tcPr>
            <w:tcW w:w="750" w:type="pct"/>
            <w:hideMark/>
          </w:tcPr>
          <w:p w:rsidR="00BC0C72" w:rsidRDefault="008D5CF6">
            <w:pPr>
              <w:pStyle w:val="a5"/>
              <w:jc w:val="center"/>
            </w:pPr>
            <w:bookmarkStart w:id="35362" w:name="64083"/>
            <w:bookmarkEnd w:id="35362"/>
            <w:r>
              <w:t>- " -</w:t>
            </w:r>
          </w:p>
        </w:tc>
        <w:tc>
          <w:tcPr>
            <w:tcW w:w="750" w:type="pct"/>
            <w:hideMark/>
          </w:tcPr>
          <w:p w:rsidR="00BC0C72" w:rsidRDefault="008D5CF6">
            <w:pPr>
              <w:pStyle w:val="a5"/>
              <w:jc w:val="center"/>
            </w:pPr>
            <w:bookmarkStart w:id="35363" w:name="64084"/>
            <w:bookmarkEnd w:id="35363"/>
            <w:r>
              <w:t>24</w:t>
            </w:r>
          </w:p>
        </w:tc>
      </w:tr>
      <w:tr w:rsidR="00BC0C72" w:rsidTr="00181458">
        <w:trPr>
          <w:divId w:val="1237204249"/>
        </w:trPr>
        <w:tc>
          <w:tcPr>
            <w:tcW w:w="900" w:type="pct"/>
            <w:hideMark/>
          </w:tcPr>
          <w:p w:rsidR="00BC0C72" w:rsidRDefault="008D5CF6">
            <w:pPr>
              <w:pStyle w:val="a5"/>
            </w:pPr>
            <w:bookmarkStart w:id="35364" w:name="64085"/>
            <w:bookmarkEnd w:id="35364"/>
            <w:r>
              <w:t> </w:t>
            </w:r>
          </w:p>
        </w:tc>
        <w:tc>
          <w:tcPr>
            <w:tcW w:w="2600" w:type="pct"/>
            <w:hideMark/>
          </w:tcPr>
          <w:p w:rsidR="00BC0C72" w:rsidRDefault="008D5CF6">
            <w:pPr>
              <w:pStyle w:val="a5"/>
            </w:pPr>
            <w:bookmarkStart w:id="35365" w:name="64086"/>
            <w:bookmarkEnd w:id="35365"/>
            <w:r>
              <w:t>система управління вимірювання палива марки СУИТ-5-5</w:t>
            </w:r>
          </w:p>
        </w:tc>
        <w:tc>
          <w:tcPr>
            <w:tcW w:w="750" w:type="pct"/>
            <w:hideMark/>
          </w:tcPr>
          <w:p w:rsidR="00BC0C72" w:rsidRDefault="008D5CF6">
            <w:pPr>
              <w:pStyle w:val="a5"/>
              <w:jc w:val="center"/>
            </w:pPr>
            <w:bookmarkStart w:id="35366" w:name="64087"/>
            <w:bookmarkEnd w:id="35366"/>
            <w:r>
              <w:t>- " -</w:t>
            </w:r>
          </w:p>
        </w:tc>
        <w:tc>
          <w:tcPr>
            <w:tcW w:w="750" w:type="pct"/>
            <w:hideMark/>
          </w:tcPr>
          <w:p w:rsidR="00BC0C72" w:rsidRDefault="008D5CF6">
            <w:pPr>
              <w:pStyle w:val="a5"/>
              <w:jc w:val="center"/>
            </w:pPr>
            <w:bookmarkStart w:id="35367" w:name="64088"/>
            <w:bookmarkEnd w:id="35367"/>
            <w:r>
              <w:t>142</w:t>
            </w:r>
          </w:p>
        </w:tc>
      </w:tr>
      <w:tr w:rsidR="00BC0C72" w:rsidTr="00181458">
        <w:trPr>
          <w:divId w:val="1237204249"/>
        </w:trPr>
        <w:tc>
          <w:tcPr>
            <w:tcW w:w="900" w:type="pct"/>
            <w:hideMark/>
          </w:tcPr>
          <w:p w:rsidR="00BC0C72" w:rsidRDefault="008D5CF6">
            <w:pPr>
              <w:pStyle w:val="a5"/>
            </w:pPr>
            <w:bookmarkStart w:id="35368" w:name="64089"/>
            <w:bookmarkEnd w:id="35368"/>
            <w:r>
              <w:t> </w:t>
            </w:r>
          </w:p>
        </w:tc>
        <w:tc>
          <w:tcPr>
            <w:tcW w:w="2600" w:type="pct"/>
            <w:hideMark/>
          </w:tcPr>
          <w:p w:rsidR="00BC0C72" w:rsidRDefault="008D5CF6">
            <w:pPr>
              <w:pStyle w:val="a5"/>
            </w:pPr>
            <w:bookmarkStart w:id="35369" w:name="64090"/>
            <w:bookmarkEnd w:id="35369"/>
            <w:r>
              <w:t>рівнемір із сигналізатором рівня марки УГП2-1</w:t>
            </w:r>
          </w:p>
        </w:tc>
        <w:tc>
          <w:tcPr>
            <w:tcW w:w="750" w:type="pct"/>
            <w:hideMark/>
          </w:tcPr>
          <w:p w:rsidR="00BC0C72" w:rsidRDefault="008D5CF6">
            <w:pPr>
              <w:pStyle w:val="a5"/>
              <w:jc w:val="center"/>
            </w:pPr>
            <w:bookmarkStart w:id="35370" w:name="64091"/>
            <w:bookmarkEnd w:id="35370"/>
            <w:r>
              <w:t>- " -</w:t>
            </w:r>
          </w:p>
        </w:tc>
        <w:tc>
          <w:tcPr>
            <w:tcW w:w="750" w:type="pct"/>
            <w:hideMark/>
          </w:tcPr>
          <w:p w:rsidR="00BC0C72" w:rsidRDefault="008D5CF6">
            <w:pPr>
              <w:pStyle w:val="a5"/>
              <w:jc w:val="center"/>
            </w:pPr>
            <w:bookmarkStart w:id="35371" w:name="64092"/>
            <w:bookmarkEnd w:id="35371"/>
            <w:r>
              <w:t>142</w:t>
            </w:r>
          </w:p>
        </w:tc>
      </w:tr>
      <w:tr w:rsidR="00BC0C72" w:rsidTr="00181458">
        <w:trPr>
          <w:divId w:val="1237204249"/>
        </w:trPr>
        <w:tc>
          <w:tcPr>
            <w:tcW w:w="900" w:type="pct"/>
            <w:hideMark/>
          </w:tcPr>
          <w:p w:rsidR="00BC0C72" w:rsidRDefault="008D5CF6">
            <w:pPr>
              <w:pStyle w:val="a5"/>
            </w:pPr>
            <w:bookmarkStart w:id="35372" w:name="64093"/>
            <w:bookmarkEnd w:id="35372"/>
            <w:r>
              <w:t> </w:t>
            </w:r>
          </w:p>
        </w:tc>
        <w:tc>
          <w:tcPr>
            <w:tcW w:w="2600" w:type="pct"/>
            <w:hideMark/>
          </w:tcPr>
          <w:p w:rsidR="00BC0C72" w:rsidRDefault="008D5CF6">
            <w:pPr>
              <w:pStyle w:val="a5"/>
            </w:pPr>
            <w:bookmarkStart w:id="35373" w:name="64094"/>
            <w:bookmarkEnd w:id="35373"/>
            <w:r>
              <w:t>контрольно-перевірочна апаратура типу КПА-РС-1В</w:t>
            </w:r>
          </w:p>
        </w:tc>
        <w:tc>
          <w:tcPr>
            <w:tcW w:w="750" w:type="pct"/>
            <w:hideMark/>
          </w:tcPr>
          <w:p w:rsidR="00BC0C72" w:rsidRDefault="008D5CF6">
            <w:pPr>
              <w:pStyle w:val="a5"/>
              <w:jc w:val="center"/>
            </w:pPr>
            <w:bookmarkStart w:id="35374" w:name="64095"/>
            <w:bookmarkEnd w:id="35374"/>
            <w:r>
              <w:t>- " -</w:t>
            </w:r>
          </w:p>
        </w:tc>
        <w:tc>
          <w:tcPr>
            <w:tcW w:w="750" w:type="pct"/>
            <w:hideMark/>
          </w:tcPr>
          <w:p w:rsidR="00BC0C72" w:rsidRDefault="008D5CF6">
            <w:pPr>
              <w:pStyle w:val="a5"/>
              <w:jc w:val="center"/>
            </w:pPr>
            <w:bookmarkStart w:id="35375" w:name="64096"/>
            <w:bookmarkEnd w:id="35375"/>
            <w:r>
              <w:t>60</w:t>
            </w:r>
          </w:p>
        </w:tc>
      </w:tr>
      <w:tr w:rsidR="00BC0C72" w:rsidTr="00181458">
        <w:trPr>
          <w:divId w:val="1237204249"/>
        </w:trPr>
        <w:tc>
          <w:tcPr>
            <w:tcW w:w="900" w:type="pct"/>
            <w:hideMark/>
          </w:tcPr>
          <w:p w:rsidR="00BC0C72" w:rsidRDefault="008D5CF6">
            <w:pPr>
              <w:pStyle w:val="a5"/>
            </w:pPr>
            <w:bookmarkStart w:id="35376" w:name="64097"/>
            <w:bookmarkEnd w:id="35376"/>
            <w:r>
              <w:lastRenderedPageBreak/>
              <w:t> </w:t>
            </w:r>
          </w:p>
        </w:tc>
        <w:tc>
          <w:tcPr>
            <w:tcW w:w="2600" w:type="pct"/>
            <w:hideMark/>
          </w:tcPr>
          <w:p w:rsidR="00BC0C72" w:rsidRDefault="008D5CF6">
            <w:pPr>
              <w:pStyle w:val="a5"/>
            </w:pPr>
            <w:bookmarkStart w:id="35377" w:name="64098"/>
            <w:bookmarkEnd w:id="35377"/>
            <w:r>
              <w:t>рівнемір гідросуміші поплавковий УГП2-1</w:t>
            </w:r>
          </w:p>
        </w:tc>
        <w:tc>
          <w:tcPr>
            <w:tcW w:w="750" w:type="pct"/>
            <w:hideMark/>
          </w:tcPr>
          <w:p w:rsidR="00BC0C72" w:rsidRDefault="008D5CF6">
            <w:pPr>
              <w:pStyle w:val="a5"/>
              <w:jc w:val="center"/>
            </w:pPr>
            <w:bookmarkStart w:id="35378" w:name="64099"/>
            <w:bookmarkEnd w:id="35378"/>
            <w:r>
              <w:t>- " -</w:t>
            </w:r>
          </w:p>
        </w:tc>
        <w:tc>
          <w:tcPr>
            <w:tcW w:w="750" w:type="pct"/>
            <w:hideMark/>
          </w:tcPr>
          <w:p w:rsidR="00BC0C72" w:rsidRDefault="008D5CF6">
            <w:pPr>
              <w:pStyle w:val="a5"/>
              <w:jc w:val="center"/>
            </w:pPr>
            <w:bookmarkStart w:id="35379" w:name="64100"/>
            <w:bookmarkEnd w:id="35379"/>
            <w:r>
              <w:t>20</w:t>
            </w:r>
          </w:p>
        </w:tc>
      </w:tr>
      <w:tr w:rsidR="00BC0C72" w:rsidTr="00181458">
        <w:trPr>
          <w:divId w:val="1237204249"/>
        </w:trPr>
        <w:tc>
          <w:tcPr>
            <w:tcW w:w="900" w:type="pct"/>
            <w:hideMark/>
          </w:tcPr>
          <w:p w:rsidR="00BC0C72" w:rsidRDefault="008D5CF6">
            <w:pPr>
              <w:pStyle w:val="a5"/>
            </w:pPr>
            <w:bookmarkStart w:id="35380" w:name="64101"/>
            <w:bookmarkEnd w:id="35380"/>
            <w:r>
              <w:t>9026 20</w:t>
            </w:r>
          </w:p>
        </w:tc>
        <w:tc>
          <w:tcPr>
            <w:tcW w:w="2600" w:type="pct"/>
            <w:hideMark/>
          </w:tcPr>
          <w:p w:rsidR="00BC0C72" w:rsidRDefault="008D5CF6">
            <w:pPr>
              <w:pStyle w:val="a5"/>
            </w:pPr>
            <w:bookmarkStart w:id="35381" w:name="64102"/>
            <w:bookmarkEnd w:id="35381"/>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для вимірювання або контролю за тиском:</w:t>
            </w:r>
          </w:p>
        </w:tc>
        <w:tc>
          <w:tcPr>
            <w:tcW w:w="750" w:type="pct"/>
            <w:hideMark/>
          </w:tcPr>
          <w:p w:rsidR="00BC0C72" w:rsidRDefault="008D5CF6">
            <w:pPr>
              <w:pStyle w:val="a5"/>
              <w:jc w:val="center"/>
            </w:pPr>
            <w:bookmarkStart w:id="35382" w:name="64103"/>
            <w:bookmarkEnd w:id="35382"/>
            <w:r>
              <w:t> </w:t>
            </w:r>
          </w:p>
        </w:tc>
        <w:tc>
          <w:tcPr>
            <w:tcW w:w="750" w:type="pct"/>
            <w:hideMark/>
          </w:tcPr>
          <w:p w:rsidR="00BC0C72" w:rsidRDefault="008D5CF6">
            <w:pPr>
              <w:pStyle w:val="a5"/>
              <w:jc w:val="center"/>
            </w:pPr>
            <w:bookmarkStart w:id="35383" w:name="64104"/>
            <w:bookmarkEnd w:id="35383"/>
            <w:r>
              <w:t> </w:t>
            </w:r>
          </w:p>
        </w:tc>
      </w:tr>
      <w:tr w:rsidR="00BC0C72" w:rsidTr="00181458">
        <w:trPr>
          <w:divId w:val="1237204249"/>
        </w:trPr>
        <w:tc>
          <w:tcPr>
            <w:tcW w:w="900" w:type="pct"/>
            <w:hideMark/>
          </w:tcPr>
          <w:p w:rsidR="00BC0C72" w:rsidRDefault="008D5CF6">
            <w:pPr>
              <w:pStyle w:val="a5"/>
            </w:pPr>
            <w:bookmarkStart w:id="35384" w:name="64105"/>
            <w:bookmarkEnd w:id="35384"/>
            <w:r>
              <w:t> </w:t>
            </w:r>
          </w:p>
        </w:tc>
        <w:tc>
          <w:tcPr>
            <w:tcW w:w="2600" w:type="pct"/>
            <w:hideMark/>
          </w:tcPr>
          <w:p w:rsidR="00BC0C72" w:rsidRDefault="008D5CF6">
            <w:pPr>
              <w:pStyle w:val="a5"/>
            </w:pPr>
            <w:bookmarkStart w:id="35385" w:name="64106"/>
            <w:bookmarkEnd w:id="35385"/>
            <w:r>
              <w:t>індикатор ИКМ-ЛСК-250</w:t>
            </w:r>
          </w:p>
        </w:tc>
        <w:tc>
          <w:tcPr>
            <w:tcW w:w="750" w:type="pct"/>
            <w:hideMark/>
          </w:tcPr>
          <w:p w:rsidR="00BC0C72" w:rsidRDefault="008D5CF6">
            <w:pPr>
              <w:pStyle w:val="a5"/>
              <w:jc w:val="center"/>
            </w:pPr>
            <w:bookmarkStart w:id="35386" w:name="64107"/>
            <w:bookmarkEnd w:id="35386"/>
            <w:r>
              <w:t>- " -</w:t>
            </w:r>
          </w:p>
        </w:tc>
        <w:tc>
          <w:tcPr>
            <w:tcW w:w="750" w:type="pct"/>
            <w:hideMark/>
          </w:tcPr>
          <w:p w:rsidR="00BC0C72" w:rsidRDefault="008D5CF6">
            <w:pPr>
              <w:pStyle w:val="a5"/>
              <w:jc w:val="center"/>
            </w:pPr>
            <w:bookmarkStart w:id="35387" w:name="64108"/>
            <w:bookmarkEnd w:id="35387"/>
            <w:r>
              <w:t>120</w:t>
            </w:r>
          </w:p>
        </w:tc>
      </w:tr>
      <w:tr w:rsidR="00BC0C72" w:rsidTr="00181458">
        <w:trPr>
          <w:divId w:val="1237204249"/>
        </w:trPr>
        <w:tc>
          <w:tcPr>
            <w:tcW w:w="900" w:type="pct"/>
            <w:hideMark/>
          </w:tcPr>
          <w:p w:rsidR="00BC0C72" w:rsidRDefault="008D5CF6">
            <w:pPr>
              <w:pStyle w:val="a5"/>
            </w:pPr>
            <w:bookmarkStart w:id="35388" w:name="64109"/>
            <w:bookmarkEnd w:id="35388"/>
            <w:r>
              <w:t> </w:t>
            </w:r>
          </w:p>
        </w:tc>
        <w:tc>
          <w:tcPr>
            <w:tcW w:w="2600" w:type="pct"/>
            <w:hideMark/>
          </w:tcPr>
          <w:p w:rsidR="00BC0C72" w:rsidRDefault="008D5CF6">
            <w:pPr>
              <w:pStyle w:val="a5"/>
            </w:pPr>
            <w:bookmarkStart w:id="35389" w:name="64110"/>
            <w:bookmarkEnd w:id="35389"/>
            <w:r>
              <w:t>апаратура контролю марки ИОД-30 (САП-2)</w:t>
            </w:r>
          </w:p>
        </w:tc>
        <w:tc>
          <w:tcPr>
            <w:tcW w:w="750" w:type="pct"/>
            <w:hideMark/>
          </w:tcPr>
          <w:p w:rsidR="00BC0C72" w:rsidRDefault="008D5CF6">
            <w:pPr>
              <w:pStyle w:val="a5"/>
              <w:jc w:val="center"/>
            </w:pPr>
            <w:bookmarkStart w:id="35390" w:name="64111"/>
            <w:bookmarkEnd w:id="35390"/>
            <w:r>
              <w:t>- " -</w:t>
            </w:r>
          </w:p>
        </w:tc>
        <w:tc>
          <w:tcPr>
            <w:tcW w:w="750" w:type="pct"/>
            <w:hideMark/>
          </w:tcPr>
          <w:p w:rsidR="00BC0C72" w:rsidRDefault="008D5CF6">
            <w:pPr>
              <w:pStyle w:val="a5"/>
              <w:jc w:val="center"/>
            </w:pPr>
            <w:bookmarkStart w:id="35391" w:name="64112"/>
            <w:bookmarkEnd w:id="35391"/>
            <w:r>
              <w:t>184</w:t>
            </w:r>
          </w:p>
        </w:tc>
      </w:tr>
      <w:tr w:rsidR="00BC0C72" w:rsidTr="00181458">
        <w:trPr>
          <w:divId w:val="1237204249"/>
        </w:trPr>
        <w:tc>
          <w:tcPr>
            <w:tcW w:w="900" w:type="pct"/>
            <w:hideMark/>
          </w:tcPr>
          <w:p w:rsidR="00BC0C72" w:rsidRDefault="008D5CF6">
            <w:pPr>
              <w:pStyle w:val="a5"/>
            </w:pPr>
            <w:bookmarkStart w:id="35392" w:name="64113"/>
            <w:bookmarkEnd w:id="35392"/>
            <w:r>
              <w:t> </w:t>
            </w:r>
          </w:p>
        </w:tc>
        <w:tc>
          <w:tcPr>
            <w:tcW w:w="2600" w:type="pct"/>
            <w:hideMark/>
          </w:tcPr>
          <w:p w:rsidR="00BC0C72" w:rsidRDefault="008D5CF6">
            <w:pPr>
              <w:pStyle w:val="a5"/>
            </w:pPr>
            <w:bookmarkStart w:id="35393" w:name="64114"/>
            <w:bookmarkEnd w:id="35393"/>
            <w:r>
              <w:t>датчик тиску марки ДАТ-250КС-2</w:t>
            </w:r>
          </w:p>
        </w:tc>
        <w:tc>
          <w:tcPr>
            <w:tcW w:w="750" w:type="pct"/>
            <w:hideMark/>
          </w:tcPr>
          <w:p w:rsidR="00BC0C72" w:rsidRDefault="008D5CF6">
            <w:pPr>
              <w:pStyle w:val="a5"/>
              <w:jc w:val="center"/>
            </w:pPr>
            <w:bookmarkStart w:id="35394" w:name="64115"/>
            <w:bookmarkEnd w:id="35394"/>
            <w:r>
              <w:t>- " -</w:t>
            </w:r>
          </w:p>
        </w:tc>
        <w:tc>
          <w:tcPr>
            <w:tcW w:w="750" w:type="pct"/>
            <w:hideMark/>
          </w:tcPr>
          <w:p w:rsidR="00BC0C72" w:rsidRDefault="008D5CF6">
            <w:pPr>
              <w:pStyle w:val="a5"/>
              <w:jc w:val="center"/>
            </w:pPr>
            <w:bookmarkStart w:id="35395" w:name="64116"/>
            <w:bookmarkEnd w:id="35395"/>
            <w:r>
              <w:t>136</w:t>
            </w:r>
          </w:p>
        </w:tc>
      </w:tr>
      <w:tr w:rsidR="00BC0C72" w:rsidTr="00181458">
        <w:trPr>
          <w:divId w:val="1237204249"/>
        </w:trPr>
        <w:tc>
          <w:tcPr>
            <w:tcW w:w="900" w:type="pct"/>
            <w:hideMark/>
          </w:tcPr>
          <w:p w:rsidR="00BC0C72" w:rsidRDefault="008D5CF6">
            <w:pPr>
              <w:pStyle w:val="a5"/>
            </w:pPr>
            <w:bookmarkStart w:id="35396" w:name="64117"/>
            <w:bookmarkEnd w:id="35396"/>
            <w:r>
              <w:t> </w:t>
            </w:r>
          </w:p>
        </w:tc>
        <w:tc>
          <w:tcPr>
            <w:tcW w:w="2600" w:type="pct"/>
            <w:hideMark/>
          </w:tcPr>
          <w:p w:rsidR="00BC0C72" w:rsidRDefault="008D5CF6">
            <w:pPr>
              <w:pStyle w:val="a5"/>
            </w:pPr>
            <w:bookmarkStart w:id="35397" w:name="64118"/>
            <w:bookmarkEnd w:id="35397"/>
            <w:r>
              <w:t>датчик тиску марки ДДИП + 0,85-0,1</w:t>
            </w:r>
          </w:p>
        </w:tc>
        <w:tc>
          <w:tcPr>
            <w:tcW w:w="750" w:type="pct"/>
            <w:hideMark/>
          </w:tcPr>
          <w:p w:rsidR="00BC0C72" w:rsidRDefault="008D5CF6">
            <w:pPr>
              <w:pStyle w:val="a5"/>
              <w:jc w:val="center"/>
            </w:pPr>
            <w:bookmarkStart w:id="35398" w:name="64119"/>
            <w:bookmarkEnd w:id="35398"/>
            <w:r>
              <w:t>- " -</w:t>
            </w:r>
          </w:p>
        </w:tc>
        <w:tc>
          <w:tcPr>
            <w:tcW w:w="750" w:type="pct"/>
            <w:hideMark/>
          </w:tcPr>
          <w:p w:rsidR="00BC0C72" w:rsidRDefault="008D5CF6">
            <w:pPr>
              <w:pStyle w:val="a5"/>
              <w:jc w:val="center"/>
            </w:pPr>
            <w:bookmarkStart w:id="35399" w:name="64120"/>
            <w:bookmarkEnd w:id="35399"/>
            <w:r>
              <w:t>118</w:t>
            </w:r>
          </w:p>
        </w:tc>
      </w:tr>
      <w:tr w:rsidR="00BC0C72" w:rsidTr="00181458">
        <w:trPr>
          <w:divId w:val="1237204249"/>
        </w:trPr>
        <w:tc>
          <w:tcPr>
            <w:tcW w:w="900" w:type="pct"/>
            <w:hideMark/>
          </w:tcPr>
          <w:p w:rsidR="00BC0C72" w:rsidRDefault="008D5CF6">
            <w:pPr>
              <w:pStyle w:val="a5"/>
            </w:pPr>
            <w:bookmarkStart w:id="35400" w:name="64121"/>
            <w:bookmarkEnd w:id="35400"/>
            <w:r>
              <w:t> </w:t>
            </w:r>
          </w:p>
        </w:tc>
        <w:tc>
          <w:tcPr>
            <w:tcW w:w="2600" w:type="pct"/>
            <w:hideMark/>
          </w:tcPr>
          <w:p w:rsidR="00BC0C72" w:rsidRDefault="008D5CF6">
            <w:pPr>
              <w:pStyle w:val="a5"/>
            </w:pPr>
            <w:bookmarkStart w:id="35401" w:name="64122"/>
            <w:bookmarkEnd w:id="35401"/>
            <w:r>
              <w:t>датчик тиску марки ДМП-250А</w:t>
            </w:r>
          </w:p>
        </w:tc>
        <w:tc>
          <w:tcPr>
            <w:tcW w:w="750" w:type="pct"/>
            <w:hideMark/>
          </w:tcPr>
          <w:p w:rsidR="00BC0C72" w:rsidRDefault="008D5CF6">
            <w:pPr>
              <w:pStyle w:val="a5"/>
              <w:jc w:val="center"/>
            </w:pPr>
            <w:bookmarkStart w:id="35402" w:name="64123"/>
            <w:bookmarkEnd w:id="35402"/>
            <w:r>
              <w:t>- " -</w:t>
            </w:r>
          </w:p>
        </w:tc>
        <w:tc>
          <w:tcPr>
            <w:tcW w:w="750" w:type="pct"/>
            <w:hideMark/>
          </w:tcPr>
          <w:p w:rsidR="00BC0C72" w:rsidRDefault="008D5CF6">
            <w:pPr>
              <w:pStyle w:val="a5"/>
              <w:jc w:val="center"/>
            </w:pPr>
            <w:bookmarkStart w:id="35403" w:name="64124"/>
            <w:bookmarkEnd w:id="35403"/>
            <w:r>
              <w:t>252</w:t>
            </w:r>
          </w:p>
        </w:tc>
      </w:tr>
      <w:tr w:rsidR="00BC0C72" w:rsidTr="00181458">
        <w:trPr>
          <w:divId w:val="1237204249"/>
        </w:trPr>
        <w:tc>
          <w:tcPr>
            <w:tcW w:w="900" w:type="pct"/>
            <w:hideMark/>
          </w:tcPr>
          <w:p w:rsidR="00BC0C72" w:rsidRDefault="008D5CF6">
            <w:pPr>
              <w:pStyle w:val="a5"/>
            </w:pPr>
            <w:bookmarkStart w:id="35404" w:name="64125"/>
            <w:bookmarkEnd w:id="35404"/>
            <w:r>
              <w:t> </w:t>
            </w:r>
          </w:p>
        </w:tc>
        <w:tc>
          <w:tcPr>
            <w:tcW w:w="2600" w:type="pct"/>
            <w:hideMark/>
          </w:tcPr>
          <w:p w:rsidR="00BC0C72" w:rsidRDefault="008D5CF6">
            <w:pPr>
              <w:pStyle w:val="a5"/>
            </w:pPr>
            <w:bookmarkStart w:id="35405" w:name="64126"/>
            <w:bookmarkEnd w:id="35405"/>
            <w:r>
              <w:t>датчик тиску марки ИКД-250СК</w:t>
            </w:r>
          </w:p>
        </w:tc>
        <w:tc>
          <w:tcPr>
            <w:tcW w:w="750" w:type="pct"/>
            <w:hideMark/>
          </w:tcPr>
          <w:p w:rsidR="00BC0C72" w:rsidRDefault="008D5CF6">
            <w:pPr>
              <w:pStyle w:val="a5"/>
              <w:jc w:val="center"/>
            </w:pPr>
            <w:bookmarkStart w:id="35406" w:name="64127"/>
            <w:bookmarkEnd w:id="35406"/>
            <w:r>
              <w:t>- " -</w:t>
            </w:r>
          </w:p>
        </w:tc>
        <w:tc>
          <w:tcPr>
            <w:tcW w:w="750" w:type="pct"/>
            <w:hideMark/>
          </w:tcPr>
          <w:p w:rsidR="00BC0C72" w:rsidRDefault="008D5CF6">
            <w:pPr>
              <w:pStyle w:val="a5"/>
              <w:jc w:val="center"/>
            </w:pPr>
            <w:bookmarkStart w:id="35407" w:name="64128"/>
            <w:bookmarkEnd w:id="35407"/>
            <w:r>
              <w:t>112</w:t>
            </w:r>
          </w:p>
        </w:tc>
      </w:tr>
      <w:tr w:rsidR="00BC0C72" w:rsidTr="00181458">
        <w:trPr>
          <w:divId w:val="1237204249"/>
        </w:trPr>
        <w:tc>
          <w:tcPr>
            <w:tcW w:w="900" w:type="pct"/>
            <w:hideMark/>
          </w:tcPr>
          <w:p w:rsidR="00BC0C72" w:rsidRDefault="008D5CF6">
            <w:pPr>
              <w:pStyle w:val="a5"/>
            </w:pPr>
            <w:bookmarkStart w:id="35408" w:name="64129"/>
            <w:bookmarkEnd w:id="35408"/>
            <w:r>
              <w:t> </w:t>
            </w:r>
          </w:p>
        </w:tc>
        <w:tc>
          <w:tcPr>
            <w:tcW w:w="2600" w:type="pct"/>
            <w:hideMark/>
          </w:tcPr>
          <w:p w:rsidR="00BC0C72" w:rsidRDefault="008D5CF6">
            <w:pPr>
              <w:pStyle w:val="a5"/>
            </w:pPr>
            <w:bookmarkStart w:id="35409" w:name="64130"/>
            <w:bookmarkEnd w:id="35409"/>
            <w:r>
              <w:t>датчик тиску марки ІМД-100</w:t>
            </w:r>
          </w:p>
        </w:tc>
        <w:tc>
          <w:tcPr>
            <w:tcW w:w="750" w:type="pct"/>
            <w:hideMark/>
          </w:tcPr>
          <w:p w:rsidR="00BC0C72" w:rsidRDefault="008D5CF6">
            <w:pPr>
              <w:pStyle w:val="a5"/>
              <w:jc w:val="center"/>
            </w:pPr>
            <w:bookmarkStart w:id="35410" w:name="64131"/>
            <w:bookmarkEnd w:id="35410"/>
            <w:r>
              <w:t>- " -</w:t>
            </w:r>
          </w:p>
        </w:tc>
        <w:tc>
          <w:tcPr>
            <w:tcW w:w="750" w:type="pct"/>
            <w:hideMark/>
          </w:tcPr>
          <w:p w:rsidR="00BC0C72" w:rsidRDefault="008D5CF6">
            <w:pPr>
              <w:pStyle w:val="a5"/>
              <w:jc w:val="center"/>
            </w:pPr>
            <w:bookmarkStart w:id="35411" w:name="64132"/>
            <w:bookmarkEnd w:id="35411"/>
            <w:r>
              <w:t>184</w:t>
            </w:r>
          </w:p>
        </w:tc>
      </w:tr>
      <w:tr w:rsidR="00BC0C72" w:rsidTr="00181458">
        <w:trPr>
          <w:divId w:val="1237204249"/>
        </w:trPr>
        <w:tc>
          <w:tcPr>
            <w:tcW w:w="900" w:type="pct"/>
            <w:hideMark/>
          </w:tcPr>
          <w:p w:rsidR="00BC0C72" w:rsidRDefault="008D5CF6">
            <w:pPr>
              <w:pStyle w:val="a5"/>
            </w:pPr>
            <w:bookmarkStart w:id="35412" w:name="64133"/>
            <w:bookmarkEnd w:id="35412"/>
            <w:r>
              <w:t> </w:t>
            </w:r>
          </w:p>
        </w:tc>
        <w:tc>
          <w:tcPr>
            <w:tcW w:w="2600" w:type="pct"/>
            <w:hideMark/>
          </w:tcPr>
          <w:p w:rsidR="00BC0C72" w:rsidRDefault="008D5CF6">
            <w:pPr>
              <w:pStyle w:val="a5"/>
            </w:pPr>
            <w:bookmarkStart w:id="35413" w:name="64134"/>
            <w:bookmarkEnd w:id="35413"/>
            <w:r>
              <w:t>датчик тиску марки ІМД-150</w:t>
            </w:r>
          </w:p>
        </w:tc>
        <w:tc>
          <w:tcPr>
            <w:tcW w:w="750" w:type="pct"/>
            <w:hideMark/>
          </w:tcPr>
          <w:p w:rsidR="00BC0C72" w:rsidRDefault="008D5CF6">
            <w:pPr>
              <w:pStyle w:val="a5"/>
              <w:jc w:val="center"/>
            </w:pPr>
            <w:bookmarkStart w:id="35414" w:name="64135"/>
            <w:bookmarkEnd w:id="35414"/>
            <w:r>
              <w:t>- " -</w:t>
            </w:r>
          </w:p>
        </w:tc>
        <w:tc>
          <w:tcPr>
            <w:tcW w:w="750" w:type="pct"/>
            <w:hideMark/>
          </w:tcPr>
          <w:p w:rsidR="00BC0C72" w:rsidRDefault="008D5CF6">
            <w:pPr>
              <w:pStyle w:val="a5"/>
              <w:jc w:val="center"/>
            </w:pPr>
            <w:bookmarkStart w:id="35415" w:name="64136"/>
            <w:bookmarkEnd w:id="35415"/>
            <w:r>
              <w:t>84</w:t>
            </w:r>
          </w:p>
        </w:tc>
      </w:tr>
      <w:tr w:rsidR="00BC0C72" w:rsidTr="00181458">
        <w:trPr>
          <w:divId w:val="1237204249"/>
        </w:trPr>
        <w:tc>
          <w:tcPr>
            <w:tcW w:w="900" w:type="pct"/>
            <w:hideMark/>
          </w:tcPr>
          <w:p w:rsidR="00BC0C72" w:rsidRDefault="008D5CF6">
            <w:pPr>
              <w:pStyle w:val="a5"/>
            </w:pPr>
            <w:bookmarkStart w:id="35416" w:name="64137"/>
            <w:bookmarkEnd w:id="35416"/>
            <w:r>
              <w:t> </w:t>
            </w:r>
          </w:p>
        </w:tc>
        <w:tc>
          <w:tcPr>
            <w:tcW w:w="2600" w:type="pct"/>
            <w:hideMark/>
          </w:tcPr>
          <w:p w:rsidR="00BC0C72" w:rsidRDefault="008D5CF6">
            <w:pPr>
              <w:pStyle w:val="a5"/>
            </w:pPr>
            <w:bookmarkStart w:id="35417" w:name="64138"/>
            <w:bookmarkEnd w:id="35417"/>
            <w:r>
              <w:t>датчик тиску марки ІМД-240</w:t>
            </w:r>
          </w:p>
        </w:tc>
        <w:tc>
          <w:tcPr>
            <w:tcW w:w="750" w:type="pct"/>
            <w:hideMark/>
          </w:tcPr>
          <w:p w:rsidR="00BC0C72" w:rsidRDefault="008D5CF6">
            <w:pPr>
              <w:pStyle w:val="a5"/>
              <w:jc w:val="center"/>
            </w:pPr>
            <w:bookmarkStart w:id="35418" w:name="64139"/>
            <w:bookmarkEnd w:id="35418"/>
            <w:r>
              <w:t>штук</w:t>
            </w:r>
          </w:p>
        </w:tc>
        <w:tc>
          <w:tcPr>
            <w:tcW w:w="750" w:type="pct"/>
            <w:hideMark/>
          </w:tcPr>
          <w:p w:rsidR="00BC0C72" w:rsidRDefault="008D5CF6">
            <w:pPr>
              <w:pStyle w:val="a5"/>
              <w:jc w:val="center"/>
            </w:pPr>
            <w:bookmarkStart w:id="35419" w:name="64140"/>
            <w:bookmarkEnd w:id="35419"/>
            <w:r>
              <w:t>126</w:t>
            </w:r>
          </w:p>
        </w:tc>
      </w:tr>
      <w:tr w:rsidR="00BC0C72" w:rsidTr="00181458">
        <w:trPr>
          <w:divId w:val="1237204249"/>
        </w:trPr>
        <w:tc>
          <w:tcPr>
            <w:tcW w:w="900" w:type="pct"/>
            <w:hideMark/>
          </w:tcPr>
          <w:p w:rsidR="00BC0C72" w:rsidRDefault="008D5CF6">
            <w:pPr>
              <w:pStyle w:val="a5"/>
            </w:pPr>
            <w:bookmarkStart w:id="35420" w:name="64141"/>
            <w:bookmarkEnd w:id="35420"/>
            <w:r>
              <w:t> </w:t>
            </w:r>
          </w:p>
        </w:tc>
        <w:tc>
          <w:tcPr>
            <w:tcW w:w="2600" w:type="pct"/>
            <w:hideMark/>
          </w:tcPr>
          <w:p w:rsidR="00BC0C72" w:rsidRDefault="008D5CF6">
            <w:pPr>
              <w:pStyle w:val="a5"/>
            </w:pPr>
            <w:bookmarkStart w:id="35421" w:name="64142"/>
            <w:bookmarkEnd w:id="35421"/>
            <w:r>
              <w:t>датчик тиску марки ІМД-8</w:t>
            </w:r>
          </w:p>
        </w:tc>
        <w:tc>
          <w:tcPr>
            <w:tcW w:w="750" w:type="pct"/>
            <w:hideMark/>
          </w:tcPr>
          <w:p w:rsidR="00BC0C72" w:rsidRDefault="008D5CF6">
            <w:pPr>
              <w:pStyle w:val="a5"/>
              <w:jc w:val="center"/>
            </w:pPr>
            <w:bookmarkStart w:id="35422" w:name="64143"/>
            <w:bookmarkEnd w:id="35422"/>
            <w:r>
              <w:t>- " -</w:t>
            </w:r>
          </w:p>
        </w:tc>
        <w:tc>
          <w:tcPr>
            <w:tcW w:w="750" w:type="pct"/>
            <w:hideMark/>
          </w:tcPr>
          <w:p w:rsidR="00BC0C72" w:rsidRDefault="008D5CF6">
            <w:pPr>
              <w:pStyle w:val="a5"/>
              <w:jc w:val="center"/>
            </w:pPr>
            <w:bookmarkStart w:id="35423" w:name="64144"/>
            <w:bookmarkEnd w:id="35423"/>
            <w:r>
              <w:t>126</w:t>
            </w:r>
          </w:p>
        </w:tc>
      </w:tr>
      <w:tr w:rsidR="00BC0C72" w:rsidTr="00181458">
        <w:trPr>
          <w:divId w:val="1237204249"/>
        </w:trPr>
        <w:tc>
          <w:tcPr>
            <w:tcW w:w="900" w:type="pct"/>
            <w:hideMark/>
          </w:tcPr>
          <w:p w:rsidR="00BC0C72" w:rsidRDefault="008D5CF6">
            <w:pPr>
              <w:pStyle w:val="a5"/>
            </w:pPr>
            <w:bookmarkStart w:id="35424" w:name="64145"/>
            <w:bookmarkEnd w:id="35424"/>
            <w:r>
              <w:t> </w:t>
            </w:r>
          </w:p>
        </w:tc>
        <w:tc>
          <w:tcPr>
            <w:tcW w:w="2600" w:type="pct"/>
            <w:hideMark/>
          </w:tcPr>
          <w:p w:rsidR="00BC0C72" w:rsidRDefault="008D5CF6">
            <w:pPr>
              <w:pStyle w:val="a5"/>
            </w:pPr>
            <w:bookmarkStart w:id="35425" w:name="64146"/>
            <w:bookmarkEnd w:id="35425"/>
            <w:r>
              <w:t>датчик тиску марки МДД-ТЕ-220-780 серії 3</w:t>
            </w:r>
          </w:p>
        </w:tc>
        <w:tc>
          <w:tcPr>
            <w:tcW w:w="750" w:type="pct"/>
            <w:hideMark/>
          </w:tcPr>
          <w:p w:rsidR="00BC0C72" w:rsidRDefault="008D5CF6">
            <w:pPr>
              <w:pStyle w:val="a5"/>
              <w:jc w:val="center"/>
            </w:pPr>
            <w:bookmarkStart w:id="35426" w:name="64147"/>
            <w:bookmarkEnd w:id="35426"/>
            <w:r>
              <w:t>- " -</w:t>
            </w:r>
          </w:p>
        </w:tc>
        <w:tc>
          <w:tcPr>
            <w:tcW w:w="750" w:type="pct"/>
            <w:hideMark/>
          </w:tcPr>
          <w:p w:rsidR="00BC0C72" w:rsidRDefault="008D5CF6">
            <w:pPr>
              <w:pStyle w:val="a5"/>
              <w:jc w:val="center"/>
            </w:pPr>
            <w:bookmarkStart w:id="35427" w:name="64148"/>
            <w:bookmarkEnd w:id="35427"/>
            <w:r>
              <w:t>118</w:t>
            </w:r>
          </w:p>
        </w:tc>
      </w:tr>
      <w:tr w:rsidR="00BC0C72" w:rsidTr="00181458">
        <w:trPr>
          <w:divId w:val="1237204249"/>
        </w:trPr>
        <w:tc>
          <w:tcPr>
            <w:tcW w:w="900" w:type="pct"/>
            <w:hideMark/>
          </w:tcPr>
          <w:p w:rsidR="00BC0C72" w:rsidRDefault="008D5CF6">
            <w:pPr>
              <w:pStyle w:val="a5"/>
            </w:pPr>
            <w:bookmarkStart w:id="35428" w:name="64149"/>
            <w:bookmarkEnd w:id="35428"/>
            <w:r>
              <w:t> </w:t>
            </w:r>
          </w:p>
        </w:tc>
        <w:tc>
          <w:tcPr>
            <w:tcW w:w="2600" w:type="pct"/>
            <w:hideMark/>
          </w:tcPr>
          <w:p w:rsidR="00BC0C72" w:rsidRDefault="008D5CF6">
            <w:pPr>
              <w:pStyle w:val="a5"/>
            </w:pPr>
            <w:bookmarkStart w:id="35429" w:name="64150"/>
            <w:bookmarkEnd w:id="35429"/>
            <w:r>
              <w:t>датчик надлишкового тиску марки ДДИП + 0,85-0,1</w:t>
            </w:r>
          </w:p>
        </w:tc>
        <w:tc>
          <w:tcPr>
            <w:tcW w:w="750" w:type="pct"/>
            <w:hideMark/>
          </w:tcPr>
          <w:p w:rsidR="00BC0C72" w:rsidRDefault="008D5CF6">
            <w:pPr>
              <w:pStyle w:val="a5"/>
              <w:jc w:val="center"/>
            </w:pPr>
            <w:bookmarkStart w:id="35430" w:name="64151"/>
            <w:bookmarkEnd w:id="35430"/>
            <w:r>
              <w:t>- " -</w:t>
            </w:r>
          </w:p>
        </w:tc>
        <w:tc>
          <w:tcPr>
            <w:tcW w:w="750" w:type="pct"/>
            <w:hideMark/>
          </w:tcPr>
          <w:p w:rsidR="00BC0C72" w:rsidRDefault="008D5CF6">
            <w:pPr>
              <w:pStyle w:val="a5"/>
              <w:jc w:val="center"/>
            </w:pPr>
            <w:bookmarkStart w:id="35431" w:name="64152"/>
            <w:bookmarkEnd w:id="35431"/>
            <w:r>
              <w:t>142</w:t>
            </w:r>
          </w:p>
        </w:tc>
      </w:tr>
      <w:tr w:rsidR="00BC0C72" w:rsidTr="00181458">
        <w:trPr>
          <w:divId w:val="1237204249"/>
        </w:trPr>
        <w:tc>
          <w:tcPr>
            <w:tcW w:w="900" w:type="pct"/>
            <w:hideMark/>
          </w:tcPr>
          <w:p w:rsidR="00BC0C72" w:rsidRDefault="008D5CF6">
            <w:pPr>
              <w:pStyle w:val="a5"/>
            </w:pPr>
            <w:bookmarkStart w:id="35432" w:name="64153"/>
            <w:bookmarkEnd w:id="35432"/>
            <w:r>
              <w:t> </w:t>
            </w:r>
          </w:p>
        </w:tc>
        <w:tc>
          <w:tcPr>
            <w:tcW w:w="2600" w:type="pct"/>
            <w:hideMark/>
          </w:tcPr>
          <w:p w:rsidR="00BC0C72" w:rsidRDefault="008D5CF6">
            <w:pPr>
              <w:pStyle w:val="a5"/>
            </w:pPr>
            <w:bookmarkStart w:id="35433" w:name="64154"/>
            <w:bookmarkEnd w:id="35433"/>
            <w:r>
              <w:t>вимірювальний комплекс тиску марки ІКД27ДА-7</w:t>
            </w:r>
          </w:p>
        </w:tc>
        <w:tc>
          <w:tcPr>
            <w:tcW w:w="750" w:type="pct"/>
            <w:hideMark/>
          </w:tcPr>
          <w:p w:rsidR="00BC0C72" w:rsidRDefault="008D5CF6">
            <w:pPr>
              <w:pStyle w:val="a5"/>
              <w:jc w:val="center"/>
            </w:pPr>
            <w:bookmarkStart w:id="35434" w:name="64155"/>
            <w:bookmarkEnd w:id="35434"/>
            <w:r>
              <w:t>- " -</w:t>
            </w:r>
          </w:p>
        </w:tc>
        <w:tc>
          <w:tcPr>
            <w:tcW w:w="750" w:type="pct"/>
            <w:hideMark/>
          </w:tcPr>
          <w:p w:rsidR="00BC0C72" w:rsidRDefault="008D5CF6">
            <w:pPr>
              <w:pStyle w:val="a5"/>
              <w:jc w:val="center"/>
            </w:pPr>
            <w:bookmarkStart w:id="35435" w:name="64156"/>
            <w:bookmarkEnd w:id="35435"/>
            <w:r>
              <w:t>240</w:t>
            </w:r>
          </w:p>
        </w:tc>
      </w:tr>
      <w:tr w:rsidR="00BC0C72" w:rsidTr="00181458">
        <w:trPr>
          <w:divId w:val="1237204249"/>
        </w:trPr>
        <w:tc>
          <w:tcPr>
            <w:tcW w:w="900" w:type="pct"/>
            <w:hideMark/>
          </w:tcPr>
          <w:p w:rsidR="00BC0C72" w:rsidRDefault="008D5CF6">
            <w:pPr>
              <w:pStyle w:val="a5"/>
            </w:pPr>
            <w:bookmarkStart w:id="35436" w:name="64157"/>
            <w:bookmarkEnd w:id="35436"/>
            <w:r>
              <w:t> </w:t>
            </w:r>
          </w:p>
        </w:tc>
        <w:tc>
          <w:tcPr>
            <w:tcW w:w="2600" w:type="pct"/>
            <w:hideMark/>
          </w:tcPr>
          <w:p w:rsidR="00BC0C72" w:rsidRDefault="008D5CF6">
            <w:pPr>
              <w:pStyle w:val="a5"/>
            </w:pPr>
            <w:bookmarkStart w:id="35437" w:name="64158"/>
            <w:bookmarkEnd w:id="35437"/>
            <w:r>
              <w:t>вимірювальний комплекс тиску марки ІКД27Дф-0,16</w:t>
            </w:r>
          </w:p>
        </w:tc>
        <w:tc>
          <w:tcPr>
            <w:tcW w:w="750" w:type="pct"/>
            <w:hideMark/>
          </w:tcPr>
          <w:p w:rsidR="00BC0C72" w:rsidRDefault="008D5CF6">
            <w:pPr>
              <w:pStyle w:val="a5"/>
              <w:jc w:val="center"/>
            </w:pPr>
            <w:bookmarkStart w:id="35438" w:name="64159"/>
            <w:bookmarkEnd w:id="35438"/>
            <w:r>
              <w:t>- " -</w:t>
            </w:r>
          </w:p>
        </w:tc>
        <w:tc>
          <w:tcPr>
            <w:tcW w:w="750" w:type="pct"/>
            <w:hideMark/>
          </w:tcPr>
          <w:p w:rsidR="00BC0C72" w:rsidRDefault="008D5CF6">
            <w:pPr>
              <w:pStyle w:val="a5"/>
              <w:jc w:val="center"/>
            </w:pPr>
            <w:bookmarkStart w:id="35439" w:name="64160"/>
            <w:bookmarkEnd w:id="35439"/>
            <w:r>
              <w:t>240</w:t>
            </w:r>
          </w:p>
        </w:tc>
      </w:tr>
      <w:tr w:rsidR="00BC0C72" w:rsidTr="00181458">
        <w:trPr>
          <w:divId w:val="1237204249"/>
        </w:trPr>
        <w:tc>
          <w:tcPr>
            <w:tcW w:w="900" w:type="pct"/>
            <w:hideMark/>
          </w:tcPr>
          <w:p w:rsidR="00BC0C72" w:rsidRDefault="008D5CF6">
            <w:pPr>
              <w:pStyle w:val="a5"/>
            </w:pPr>
            <w:bookmarkStart w:id="35440" w:name="64161"/>
            <w:bookmarkEnd w:id="35440"/>
            <w:r>
              <w:t> </w:t>
            </w:r>
          </w:p>
        </w:tc>
        <w:tc>
          <w:tcPr>
            <w:tcW w:w="2600" w:type="pct"/>
            <w:hideMark/>
          </w:tcPr>
          <w:p w:rsidR="00BC0C72" w:rsidRDefault="008D5CF6">
            <w:pPr>
              <w:pStyle w:val="a5"/>
            </w:pPr>
            <w:bookmarkStart w:id="35441" w:name="64162"/>
            <w:bookmarkEnd w:id="35441"/>
            <w:r>
              <w:t>вимірювальний комплекс тиску марки ІКДРДА-830-530-0</w:t>
            </w:r>
          </w:p>
        </w:tc>
        <w:tc>
          <w:tcPr>
            <w:tcW w:w="750" w:type="pct"/>
            <w:hideMark/>
          </w:tcPr>
          <w:p w:rsidR="00BC0C72" w:rsidRDefault="008D5CF6">
            <w:pPr>
              <w:pStyle w:val="a5"/>
              <w:jc w:val="center"/>
            </w:pPr>
            <w:bookmarkStart w:id="35442" w:name="64163"/>
            <w:bookmarkEnd w:id="35442"/>
            <w:r>
              <w:t>- " -</w:t>
            </w:r>
          </w:p>
        </w:tc>
        <w:tc>
          <w:tcPr>
            <w:tcW w:w="750" w:type="pct"/>
            <w:hideMark/>
          </w:tcPr>
          <w:p w:rsidR="00BC0C72" w:rsidRDefault="008D5CF6">
            <w:pPr>
              <w:pStyle w:val="a5"/>
              <w:jc w:val="center"/>
            </w:pPr>
            <w:bookmarkStart w:id="35443" w:name="64164"/>
            <w:bookmarkEnd w:id="35443"/>
            <w:r>
              <w:t>130</w:t>
            </w:r>
          </w:p>
        </w:tc>
      </w:tr>
      <w:tr w:rsidR="00BC0C72" w:rsidTr="00181458">
        <w:trPr>
          <w:divId w:val="1237204249"/>
        </w:trPr>
        <w:tc>
          <w:tcPr>
            <w:tcW w:w="900" w:type="pct"/>
            <w:hideMark/>
          </w:tcPr>
          <w:p w:rsidR="00BC0C72" w:rsidRDefault="008D5CF6">
            <w:pPr>
              <w:pStyle w:val="a5"/>
            </w:pPr>
            <w:bookmarkStart w:id="35444" w:name="64165"/>
            <w:bookmarkEnd w:id="35444"/>
            <w:r>
              <w:t> </w:t>
            </w:r>
          </w:p>
        </w:tc>
        <w:tc>
          <w:tcPr>
            <w:tcW w:w="2600" w:type="pct"/>
            <w:hideMark/>
          </w:tcPr>
          <w:p w:rsidR="00BC0C72" w:rsidRDefault="008D5CF6">
            <w:pPr>
              <w:pStyle w:val="a5"/>
            </w:pPr>
            <w:bookmarkStart w:id="35445" w:name="64166"/>
            <w:bookmarkEnd w:id="35445"/>
            <w:r>
              <w:t>вимірювальний комплекс тиску марки ІКДРДф-0,6-0,54-3</w:t>
            </w:r>
          </w:p>
        </w:tc>
        <w:tc>
          <w:tcPr>
            <w:tcW w:w="750" w:type="pct"/>
            <w:hideMark/>
          </w:tcPr>
          <w:p w:rsidR="00BC0C72" w:rsidRDefault="008D5CF6">
            <w:pPr>
              <w:pStyle w:val="a5"/>
              <w:jc w:val="center"/>
            </w:pPr>
            <w:bookmarkStart w:id="35446" w:name="64167"/>
            <w:bookmarkEnd w:id="35446"/>
            <w:r>
              <w:t>- " -</w:t>
            </w:r>
          </w:p>
        </w:tc>
        <w:tc>
          <w:tcPr>
            <w:tcW w:w="750" w:type="pct"/>
            <w:hideMark/>
          </w:tcPr>
          <w:p w:rsidR="00BC0C72" w:rsidRDefault="008D5CF6">
            <w:pPr>
              <w:pStyle w:val="a5"/>
              <w:jc w:val="center"/>
            </w:pPr>
            <w:bookmarkStart w:id="35447" w:name="64168"/>
            <w:bookmarkEnd w:id="35447"/>
            <w:r>
              <w:t>112</w:t>
            </w:r>
          </w:p>
        </w:tc>
      </w:tr>
      <w:tr w:rsidR="00BC0C72" w:rsidTr="00181458">
        <w:trPr>
          <w:divId w:val="1237204249"/>
        </w:trPr>
        <w:tc>
          <w:tcPr>
            <w:tcW w:w="900" w:type="pct"/>
            <w:hideMark/>
          </w:tcPr>
          <w:p w:rsidR="00BC0C72" w:rsidRDefault="008D5CF6">
            <w:pPr>
              <w:pStyle w:val="a5"/>
            </w:pPr>
            <w:bookmarkStart w:id="35448" w:name="64169"/>
            <w:bookmarkEnd w:id="35448"/>
            <w:r>
              <w:t> </w:t>
            </w:r>
          </w:p>
        </w:tc>
        <w:tc>
          <w:tcPr>
            <w:tcW w:w="2600" w:type="pct"/>
            <w:hideMark/>
          </w:tcPr>
          <w:p w:rsidR="00BC0C72" w:rsidRDefault="008D5CF6">
            <w:pPr>
              <w:pStyle w:val="a5"/>
            </w:pPr>
            <w:bookmarkStart w:id="35449" w:name="64170"/>
            <w:bookmarkEnd w:id="35449"/>
            <w:r>
              <w:t>манометр марки МА-10К</w:t>
            </w:r>
          </w:p>
        </w:tc>
        <w:tc>
          <w:tcPr>
            <w:tcW w:w="750" w:type="pct"/>
            <w:hideMark/>
          </w:tcPr>
          <w:p w:rsidR="00BC0C72" w:rsidRDefault="008D5CF6">
            <w:pPr>
              <w:pStyle w:val="a5"/>
              <w:jc w:val="center"/>
            </w:pPr>
            <w:bookmarkStart w:id="35450" w:name="64171"/>
            <w:bookmarkEnd w:id="35450"/>
            <w:r>
              <w:t>- " -</w:t>
            </w:r>
          </w:p>
        </w:tc>
        <w:tc>
          <w:tcPr>
            <w:tcW w:w="750" w:type="pct"/>
            <w:hideMark/>
          </w:tcPr>
          <w:p w:rsidR="00BC0C72" w:rsidRDefault="008D5CF6">
            <w:pPr>
              <w:pStyle w:val="a5"/>
              <w:jc w:val="center"/>
            </w:pPr>
            <w:bookmarkStart w:id="35451" w:name="64172"/>
            <w:bookmarkEnd w:id="35451"/>
            <w:r>
              <w:t>112</w:t>
            </w:r>
          </w:p>
        </w:tc>
      </w:tr>
      <w:tr w:rsidR="00BC0C72" w:rsidTr="00181458">
        <w:trPr>
          <w:divId w:val="1237204249"/>
        </w:trPr>
        <w:tc>
          <w:tcPr>
            <w:tcW w:w="900" w:type="pct"/>
            <w:hideMark/>
          </w:tcPr>
          <w:p w:rsidR="00BC0C72" w:rsidRDefault="008D5CF6">
            <w:pPr>
              <w:pStyle w:val="a5"/>
            </w:pPr>
            <w:bookmarkStart w:id="35452" w:name="64173"/>
            <w:bookmarkEnd w:id="35452"/>
            <w:r>
              <w:t> </w:t>
            </w:r>
          </w:p>
        </w:tc>
        <w:tc>
          <w:tcPr>
            <w:tcW w:w="2600" w:type="pct"/>
            <w:hideMark/>
          </w:tcPr>
          <w:p w:rsidR="00BC0C72" w:rsidRDefault="008D5CF6">
            <w:pPr>
              <w:pStyle w:val="a5"/>
            </w:pPr>
            <w:bookmarkStart w:id="35453" w:name="64174"/>
            <w:bookmarkEnd w:id="35453"/>
            <w:r>
              <w:t>манометр кисневий дистанційний марки МКД 250 СК</w:t>
            </w:r>
          </w:p>
        </w:tc>
        <w:tc>
          <w:tcPr>
            <w:tcW w:w="750" w:type="pct"/>
            <w:hideMark/>
          </w:tcPr>
          <w:p w:rsidR="00BC0C72" w:rsidRDefault="008D5CF6">
            <w:pPr>
              <w:pStyle w:val="a5"/>
              <w:jc w:val="center"/>
            </w:pPr>
            <w:bookmarkStart w:id="35454" w:name="64175"/>
            <w:bookmarkEnd w:id="35454"/>
            <w:r>
              <w:t>- " -</w:t>
            </w:r>
          </w:p>
        </w:tc>
        <w:tc>
          <w:tcPr>
            <w:tcW w:w="750" w:type="pct"/>
            <w:hideMark/>
          </w:tcPr>
          <w:p w:rsidR="00BC0C72" w:rsidRDefault="008D5CF6">
            <w:pPr>
              <w:pStyle w:val="a5"/>
              <w:jc w:val="center"/>
            </w:pPr>
            <w:bookmarkStart w:id="35455" w:name="64176"/>
            <w:bookmarkEnd w:id="35455"/>
            <w:r>
              <w:t>118</w:t>
            </w:r>
          </w:p>
        </w:tc>
      </w:tr>
      <w:tr w:rsidR="00BC0C72" w:rsidTr="00181458">
        <w:trPr>
          <w:divId w:val="1237204249"/>
        </w:trPr>
        <w:tc>
          <w:tcPr>
            <w:tcW w:w="900" w:type="pct"/>
            <w:hideMark/>
          </w:tcPr>
          <w:p w:rsidR="00BC0C72" w:rsidRDefault="008D5CF6">
            <w:pPr>
              <w:pStyle w:val="a5"/>
            </w:pPr>
            <w:bookmarkStart w:id="35456" w:name="64177"/>
            <w:bookmarkEnd w:id="35456"/>
            <w:r>
              <w:t> </w:t>
            </w:r>
          </w:p>
        </w:tc>
        <w:tc>
          <w:tcPr>
            <w:tcW w:w="2600" w:type="pct"/>
            <w:hideMark/>
          </w:tcPr>
          <w:p w:rsidR="00BC0C72" w:rsidRDefault="008D5CF6">
            <w:pPr>
              <w:pStyle w:val="a5"/>
            </w:pPr>
            <w:bookmarkStart w:id="35457" w:name="64178"/>
            <w:bookmarkEnd w:id="35457"/>
            <w:r>
              <w:t>приймач повітряного тиску марки ПВД-7Г</w:t>
            </w:r>
          </w:p>
        </w:tc>
        <w:tc>
          <w:tcPr>
            <w:tcW w:w="750" w:type="pct"/>
            <w:hideMark/>
          </w:tcPr>
          <w:p w:rsidR="00BC0C72" w:rsidRDefault="008D5CF6">
            <w:pPr>
              <w:pStyle w:val="a5"/>
              <w:jc w:val="center"/>
            </w:pPr>
            <w:bookmarkStart w:id="35458" w:name="64179"/>
            <w:bookmarkEnd w:id="35458"/>
            <w:r>
              <w:t>- " -</w:t>
            </w:r>
          </w:p>
        </w:tc>
        <w:tc>
          <w:tcPr>
            <w:tcW w:w="750" w:type="pct"/>
            <w:hideMark/>
          </w:tcPr>
          <w:p w:rsidR="00BC0C72" w:rsidRDefault="008D5CF6">
            <w:pPr>
              <w:pStyle w:val="a5"/>
              <w:jc w:val="center"/>
            </w:pPr>
            <w:bookmarkStart w:id="35459" w:name="64180"/>
            <w:bookmarkEnd w:id="35459"/>
            <w:r>
              <w:t>142</w:t>
            </w:r>
          </w:p>
        </w:tc>
      </w:tr>
      <w:tr w:rsidR="00BC0C72" w:rsidTr="00181458">
        <w:trPr>
          <w:divId w:val="1237204249"/>
        </w:trPr>
        <w:tc>
          <w:tcPr>
            <w:tcW w:w="900" w:type="pct"/>
            <w:hideMark/>
          </w:tcPr>
          <w:p w:rsidR="00BC0C72" w:rsidRDefault="008D5CF6">
            <w:pPr>
              <w:pStyle w:val="a5"/>
            </w:pPr>
            <w:bookmarkStart w:id="35460" w:name="64181"/>
            <w:bookmarkEnd w:id="35460"/>
            <w:r>
              <w:t> </w:t>
            </w:r>
          </w:p>
        </w:tc>
        <w:tc>
          <w:tcPr>
            <w:tcW w:w="2600" w:type="pct"/>
            <w:hideMark/>
          </w:tcPr>
          <w:p w:rsidR="00BC0C72" w:rsidRDefault="008D5CF6">
            <w:pPr>
              <w:pStyle w:val="a5"/>
            </w:pPr>
            <w:bookmarkStart w:id="35461" w:name="64182"/>
            <w:bookmarkEnd w:id="35461"/>
            <w:r>
              <w:t>вимірювальний комплекс реле тиску ИКДРДф-0,016-0,006-0</w:t>
            </w:r>
          </w:p>
        </w:tc>
        <w:tc>
          <w:tcPr>
            <w:tcW w:w="750" w:type="pct"/>
            <w:hideMark/>
          </w:tcPr>
          <w:p w:rsidR="00BC0C72" w:rsidRDefault="008D5CF6">
            <w:pPr>
              <w:pStyle w:val="a5"/>
              <w:jc w:val="center"/>
            </w:pPr>
            <w:bookmarkStart w:id="35462" w:name="64183"/>
            <w:bookmarkEnd w:id="35462"/>
            <w:r>
              <w:t>- " -</w:t>
            </w:r>
          </w:p>
        </w:tc>
        <w:tc>
          <w:tcPr>
            <w:tcW w:w="750" w:type="pct"/>
            <w:hideMark/>
          </w:tcPr>
          <w:p w:rsidR="00BC0C72" w:rsidRDefault="008D5CF6">
            <w:pPr>
              <w:pStyle w:val="a5"/>
              <w:jc w:val="center"/>
            </w:pPr>
            <w:bookmarkStart w:id="35463" w:name="64184"/>
            <w:bookmarkEnd w:id="35463"/>
            <w:r>
              <w:t>112</w:t>
            </w:r>
          </w:p>
        </w:tc>
      </w:tr>
      <w:tr w:rsidR="00BC0C72" w:rsidTr="00181458">
        <w:trPr>
          <w:divId w:val="1237204249"/>
        </w:trPr>
        <w:tc>
          <w:tcPr>
            <w:tcW w:w="900" w:type="pct"/>
            <w:hideMark/>
          </w:tcPr>
          <w:p w:rsidR="00BC0C72" w:rsidRDefault="008D5CF6">
            <w:pPr>
              <w:pStyle w:val="a5"/>
            </w:pPr>
            <w:bookmarkStart w:id="35464" w:name="64185"/>
            <w:bookmarkEnd w:id="35464"/>
            <w:r>
              <w:t> </w:t>
            </w:r>
          </w:p>
        </w:tc>
        <w:tc>
          <w:tcPr>
            <w:tcW w:w="2600" w:type="pct"/>
            <w:hideMark/>
          </w:tcPr>
          <w:p w:rsidR="00BC0C72" w:rsidRDefault="008D5CF6">
            <w:pPr>
              <w:pStyle w:val="a5"/>
            </w:pPr>
            <w:bookmarkStart w:id="35465" w:name="64186"/>
            <w:bookmarkEnd w:id="35465"/>
            <w:r>
              <w:t>сигналізатор марки МСТ-7,5А</w:t>
            </w:r>
          </w:p>
        </w:tc>
        <w:tc>
          <w:tcPr>
            <w:tcW w:w="750" w:type="pct"/>
            <w:hideMark/>
          </w:tcPr>
          <w:p w:rsidR="00BC0C72" w:rsidRDefault="008D5CF6">
            <w:pPr>
              <w:pStyle w:val="a5"/>
              <w:jc w:val="center"/>
            </w:pPr>
            <w:bookmarkStart w:id="35466" w:name="64187"/>
            <w:bookmarkEnd w:id="35466"/>
            <w:r>
              <w:t>- " -</w:t>
            </w:r>
          </w:p>
        </w:tc>
        <w:tc>
          <w:tcPr>
            <w:tcW w:w="750" w:type="pct"/>
            <w:hideMark/>
          </w:tcPr>
          <w:p w:rsidR="00BC0C72" w:rsidRDefault="008D5CF6">
            <w:pPr>
              <w:pStyle w:val="a5"/>
              <w:jc w:val="center"/>
            </w:pPr>
            <w:bookmarkStart w:id="35467" w:name="64188"/>
            <w:bookmarkEnd w:id="35467"/>
            <w:r>
              <w:t>120</w:t>
            </w:r>
          </w:p>
        </w:tc>
      </w:tr>
      <w:tr w:rsidR="00BC0C72" w:rsidTr="00181458">
        <w:trPr>
          <w:divId w:val="1237204249"/>
        </w:trPr>
        <w:tc>
          <w:tcPr>
            <w:tcW w:w="900" w:type="pct"/>
            <w:hideMark/>
          </w:tcPr>
          <w:p w:rsidR="00BC0C72" w:rsidRDefault="008D5CF6">
            <w:pPr>
              <w:pStyle w:val="a5"/>
            </w:pPr>
            <w:bookmarkStart w:id="35468" w:name="64189"/>
            <w:bookmarkEnd w:id="35468"/>
            <w:r>
              <w:t> </w:t>
            </w:r>
          </w:p>
        </w:tc>
        <w:tc>
          <w:tcPr>
            <w:tcW w:w="2600" w:type="pct"/>
            <w:hideMark/>
          </w:tcPr>
          <w:p w:rsidR="00BC0C72" w:rsidRDefault="008D5CF6">
            <w:pPr>
              <w:pStyle w:val="a5"/>
            </w:pPr>
            <w:bookmarkStart w:id="35469" w:name="64190"/>
            <w:bookmarkEnd w:id="35469"/>
            <w:r>
              <w:t>сигналізатор марки МСТВ-0,6АМ</w:t>
            </w:r>
          </w:p>
        </w:tc>
        <w:tc>
          <w:tcPr>
            <w:tcW w:w="750" w:type="pct"/>
            <w:hideMark/>
          </w:tcPr>
          <w:p w:rsidR="00BC0C72" w:rsidRDefault="008D5CF6">
            <w:pPr>
              <w:pStyle w:val="a5"/>
              <w:jc w:val="center"/>
            </w:pPr>
            <w:bookmarkStart w:id="35470" w:name="64191"/>
            <w:bookmarkEnd w:id="35470"/>
            <w:r>
              <w:t>- " -</w:t>
            </w:r>
          </w:p>
        </w:tc>
        <w:tc>
          <w:tcPr>
            <w:tcW w:w="750" w:type="pct"/>
            <w:hideMark/>
          </w:tcPr>
          <w:p w:rsidR="00BC0C72" w:rsidRDefault="008D5CF6">
            <w:pPr>
              <w:pStyle w:val="a5"/>
              <w:jc w:val="center"/>
            </w:pPr>
            <w:bookmarkStart w:id="35471" w:name="64192"/>
            <w:bookmarkEnd w:id="35471"/>
            <w:r>
              <w:t>136</w:t>
            </w:r>
          </w:p>
        </w:tc>
      </w:tr>
      <w:tr w:rsidR="00BC0C72" w:rsidTr="00181458">
        <w:trPr>
          <w:divId w:val="1237204249"/>
        </w:trPr>
        <w:tc>
          <w:tcPr>
            <w:tcW w:w="900" w:type="pct"/>
            <w:hideMark/>
          </w:tcPr>
          <w:p w:rsidR="00BC0C72" w:rsidRDefault="008D5CF6">
            <w:pPr>
              <w:pStyle w:val="a5"/>
            </w:pPr>
            <w:bookmarkStart w:id="35472" w:name="64193"/>
            <w:bookmarkEnd w:id="35472"/>
            <w:r>
              <w:t> </w:t>
            </w:r>
          </w:p>
        </w:tc>
        <w:tc>
          <w:tcPr>
            <w:tcW w:w="2600" w:type="pct"/>
            <w:hideMark/>
          </w:tcPr>
          <w:p w:rsidR="00BC0C72" w:rsidRDefault="008D5CF6">
            <w:pPr>
              <w:pStyle w:val="a5"/>
            </w:pPr>
            <w:bookmarkStart w:id="35473" w:name="64194"/>
            <w:bookmarkEnd w:id="35473"/>
            <w:r>
              <w:t>сигналізатор тиску марки МКД-250СК</w:t>
            </w:r>
          </w:p>
        </w:tc>
        <w:tc>
          <w:tcPr>
            <w:tcW w:w="750" w:type="pct"/>
            <w:hideMark/>
          </w:tcPr>
          <w:p w:rsidR="00BC0C72" w:rsidRDefault="008D5CF6">
            <w:pPr>
              <w:pStyle w:val="a5"/>
              <w:jc w:val="center"/>
            </w:pPr>
            <w:bookmarkStart w:id="35474" w:name="64195"/>
            <w:bookmarkEnd w:id="35474"/>
            <w:r>
              <w:t>- " -</w:t>
            </w:r>
          </w:p>
        </w:tc>
        <w:tc>
          <w:tcPr>
            <w:tcW w:w="750" w:type="pct"/>
            <w:hideMark/>
          </w:tcPr>
          <w:p w:rsidR="00BC0C72" w:rsidRDefault="008D5CF6">
            <w:pPr>
              <w:pStyle w:val="a5"/>
              <w:jc w:val="center"/>
            </w:pPr>
            <w:bookmarkStart w:id="35475" w:name="64196"/>
            <w:bookmarkEnd w:id="35475"/>
            <w:r>
              <w:t>112</w:t>
            </w:r>
          </w:p>
        </w:tc>
      </w:tr>
      <w:tr w:rsidR="00BC0C72" w:rsidTr="00181458">
        <w:trPr>
          <w:divId w:val="1237204249"/>
        </w:trPr>
        <w:tc>
          <w:tcPr>
            <w:tcW w:w="900" w:type="pct"/>
            <w:hideMark/>
          </w:tcPr>
          <w:p w:rsidR="00BC0C72" w:rsidRDefault="008D5CF6">
            <w:pPr>
              <w:pStyle w:val="a5"/>
            </w:pPr>
            <w:bookmarkStart w:id="35476" w:name="64197"/>
            <w:bookmarkEnd w:id="35476"/>
            <w:r>
              <w:t> </w:t>
            </w:r>
          </w:p>
        </w:tc>
        <w:tc>
          <w:tcPr>
            <w:tcW w:w="2600" w:type="pct"/>
            <w:hideMark/>
          </w:tcPr>
          <w:p w:rsidR="00BC0C72" w:rsidRDefault="008D5CF6">
            <w:pPr>
              <w:pStyle w:val="a5"/>
            </w:pPr>
            <w:bookmarkStart w:id="35477" w:name="64198"/>
            <w:bookmarkEnd w:id="35477"/>
            <w:r>
              <w:t>сигналізатор тиску марки МСТ-100А</w:t>
            </w:r>
          </w:p>
        </w:tc>
        <w:tc>
          <w:tcPr>
            <w:tcW w:w="750" w:type="pct"/>
            <w:hideMark/>
          </w:tcPr>
          <w:p w:rsidR="00BC0C72" w:rsidRDefault="008D5CF6">
            <w:pPr>
              <w:pStyle w:val="a5"/>
              <w:jc w:val="center"/>
            </w:pPr>
            <w:bookmarkStart w:id="35478" w:name="64199"/>
            <w:bookmarkEnd w:id="35478"/>
            <w:r>
              <w:t>- " -</w:t>
            </w:r>
          </w:p>
        </w:tc>
        <w:tc>
          <w:tcPr>
            <w:tcW w:w="750" w:type="pct"/>
            <w:hideMark/>
          </w:tcPr>
          <w:p w:rsidR="00BC0C72" w:rsidRDefault="008D5CF6">
            <w:pPr>
              <w:pStyle w:val="a5"/>
              <w:jc w:val="center"/>
            </w:pPr>
            <w:bookmarkStart w:id="35479" w:name="64200"/>
            <w:bookmarkEnd w:id="35479"/>
            <w:r>
              <w:t>168</w:t>
            </w:r>
          </w:p>
        </w:tc>
      </w:tr>
      <w:tr w:rsidR="00BC0C72" w:rsidTr="00181458">
        <w:trPr>
          <w:divId w:val="1237204249"/>
        </w:trPr>
        <w:tc>
          <w:tcPr>
            <w:tcW w:w="900" w:type="pct"/>
            <w:hideMark/>
          </w:tcPr>
          <w:p w:rsidR="00BC0C72" w:rsidRDefault="008D5CF6">
            <w:pPr>
              <w:pStyle w:val="a5"/>
            </w:pPr>
            <w:bookmarkStart w:id="35480" w:name="64201"/>
            <w:bookmarkEnd w:id="35480"/>
            <w:r>
              <w:t> </w:t>
            </w:r>
          </w:p>
        </w:tc>
        <w:tc>
          <w:tcPr>
            <w:tcW w:w="2600" w:type="pct"/>
            <w:hideMark/>
          </w:tcPr>
          <w:p w:rsidR="00BC0C72" w:rsidRDefault="008D5CF6">
            <w:pPr>
              <w:pStyle w:val="a5"/>
            </w:pPr>
            <w:bookmarkStart w:id="35481" w:name="64202"/>
            <w:bookmarkEnd w:id="35481"/>
            <w:r>
              <w:t>сигналізатор тиску марки МСТ-15А</w:t>
            </w:r>
          </w:p>
        </w:tc>
        <w:tc>
          <w:tcPr>
            <w:tcW w:w="750" w:type="pct"/>
            <w:hideMark/>
          </w:tcPr>
          <w:p w:rsidR="00BC0C72" w:rsidRDefault="008D5CF6">
            <w:pPr>
              <w:pStyle w:val="a5"/>
              <w:jc w:val="center"/>
            </w:pPr>
            <w:bookmarkStart w:id="35482" w:name="64203"/>
            <w:bookmarkEnd w:id="35482"/>
            <w:r>
              <w:t>- " -</w:t>
            </w:r>
          </w:p>
        </w:tc>
        <w:tc>
          <w:tcPr>
            <w:tcW w:w="750" w:type="pct"/>
            <w:hideMark/>
          </w:tcPr>
          <w:p w:rsidR="00BC0C72" w:rsidRDefault="008D5CF6">
            <w:pPr>
              <w:pStyle w:val="a5"/>
              <w:jc w:val="center"/>
            </w:pPr>
            <w:bookmarkStart w:id="35483" w:name="64204"/>
            <w:bookmarkEnd w:id="35483"/>
            <w:r>
              <w:t>84</w:t>
            </w:r>
          </w:p>
        </w:tc>
      </w:tr>
      <w:tr w:rsidR="00BC0C72" w:rsidTr="00181458">
        <w:trPr>
          <w:divId w:val="1237204249"/>
        </w:trPr>
        <w:tc>
          <w:tcPr>
            <w:tcW w:w="900" w:type="pct"/>
            <w:hideMark/>
          </w:tcPr>
          <w:p w:rsidR="00BC0C72" w:rsidRDefault="008D5CF6">
            <w:pPr>
              <w:pStyle w:val="a5"/>
            </w:pPr>
            <w:bookmarkStart w:id="35484" w:name="64205"/>
            <w:bookmarkEnd w:id="35484"/>
            <w:r>
              <w:t> </w:t>
            </w:r>
          </w:p>
        </w:tc>
        <w:tc>
          <w:tcPr>
            <w:tcW w:w="2600" w:type="pct"/>
            <w:hideMark/>
          </w:tcPr>
          <w:p w:rsidR="00BC0C72" w:rsidRDefault="008D5CF6">
            <w:pPr>
              <w:pStyle w:val="a5"/>
            </w:pPr>
            <w:bookmarkStart w:id="35485" w:name="64206"/>
            <w:bookmarkEnd w:id="35485"/>
            <w:r>
              <w:t>сигналізатор тиску марки МСТ-40А</w:t>
            </w:r>
          </w:p>
        </w:tc>
        <w:tc>
          <w:tcPr>
            <w:tcW w:w="750" w:type="pct"/>
            <w:hideMark/>
          </w:tcPr>
          <w:p w:rsidR="00BC0C72" w:rsidRDefault="008D5CF6">
            <w:pPr>
              <w:pStyle w:val="a5"/>
              <w:jc w:val="center"/>
            </w:pPr>
            <w:bookmarkStart w:id="35486" w:name="64207"/>
            <w:bookmarkEnd w:id="35486"/>
            <w:r>
              <w:t>- " -</w:t>
            </w:r>
          </w:p>
        </w:tc>
        <w:tc>
          <w:tcPr>
            <w:tcW w:w="750" w:type="pct"/>
            <w:hideMark/>
          </w:tcPr>
          <w:p w:rsidR="00BC0C72" w:rsidRDefault="008D5CF6">
            <w:pPr>
              <w:pStyle w:val="a5"/>
              <w:jc w:val="center"/>
            </w:pPr>
            <w:bookmarkStart w:id="35487" w:name="64208"/>
            <w:bookmarkEnd w:id="35487"/>
            <w:r>
              <w:t>168</w:t>
            </w:r>
          </w:p>
        </w:tc>
      </w:tr>
      <w:tr w:rsidR="00BC0C72" w:rsidTr="00181458">
        <w:trPr>
          <w:divId w:val="1237204249"/>
        </w:trPr>
        <w:tc>
          <w:tcPr>
            <w:tcW w:w="900" w:type="pct"/>
            <w:hideMark/>
          </w:tcPr>
          <w:p w:rsidR="00BC0C72" w:rsidRDefault="008D5CF6">
            <w:pPr>
              <w:pStyle w:val="a5"/>
            </w:pPr>
            <w:bookmarkStart w:id="35488" w:name="64209"/>
            <w:bookmarkEnd w:id="35488"/>
            <w:r>
              <w:t> </w:t>
            </w:r>
          </w:p>
        </w:tc>
        <w:tc>
          <w:tcPr>
            <w:tcW w:w="2600" w:type="pct"/>
            <w:hideMark/>
          </w:tcPr>
          <w:p w:rsidR="00BC0C72" w:rsidRDefault="008D5CF6">
            <w:pPr>
              <w:pStyle w:val="a5"/>
            </w:pPr>
            <w:bookmarkStart w:id="35489" w:name="64210"/>
            <w:bookmarkEnd w:id="35489"/>
            <w:r>
              <w:t>сигналізатор тиску марки МСТ-5А</w:t>
            </w:r>
          </w:p>
        </w:tc>
        <w:tc>
          <w:tcPr>
            <w:tcW w:w="750" w:type="pct"/>
            <w:hideMark/>
          </w:tcPr>
          <w:p w:rsidR="00BC0C72" w:rsidRDefault="008D5CF6">
            <w:pPr>
              <w:pStyle w:val="a5"/>
              <w:jc w:val="center"/>
            </w:pPr>
            <w:bookmarkStart w:id="35490" w:name="64211"/>
            <w:bookmarkEnd w:id="35490"/>
            <w:r>
              <w:t>- " -</w:t>
            </w:r>
          </w:p>
        </w:tc>
        <w:tc>
          <w:tcPr>
            <w:tcW w:w="750" w:type="pct"/>
            <w:hideMark/>
          </w:tcPr>
          <w:p w:rsidR="00BC0C72" w:rsidRDefault="008D5CF6">
            <w:pPr>
              <w:pStyle w:val="a5"/>
              <w:jc w:val="center"/>
            </w:pPr>
            <w:bookmarkStart w:id="35491" w:name="64212"/>
            <w:bookmarkEnd w:id="35491"/>
            <w:r>
              <w:t>142</w:t>
            </w:r>
          </w:p>
        </w:tc>
      </w:tr>
      <w:tr w:rsidR="00BC0C72" w:rsidTr="00181458">
        <w:trPr>
          <w:divId w:val="1237204249"/>
        </w:trPr>
        <w:tc>
          <w:tcPr>
            <w:tcW w:w="900" w:type="pct"/>
            <w:hideMark/>
          </w:tcPr>
          <w:p w:rsidR="00BC0C72" w:rsidRDefault="008D5CF6">
            <w:pPr>
              <w:pStyle w:val="a5"/>
            </w:pPr>
            <w:bookmarkStart w:id="35492" w:name="64213"/>
            <w:bookmarkEnd w:id="35492"/>
            <w:r>
              <w:t> </w:t>
            </w:r>
          </w:p>
        </w:tc>
        <w:tc>
          <w:tcPr>
            <w:tcW w:w="2600" w:type="pct"/>
            <w:hideMark/>
          </w:tcPr>
          <w:p w:rsidR="00BC0C72" w:rsidRDefault="008D5CF6">
            <w:pPr>
              <w:pStyle w:val="a5"/>
            </w:pPr>
            <w:bookmarkStart w:id="35493" w:name="64214"/>
            <w:bookmarkEnd w:id="35493"/>
            <w:r>
              <w:t>сигналізатор тиску марки МСТ-60А</w:t>
            </w:r>
          </w:p>
        </w:tc>
        <w:tc>
          <w:tcPr>
            <w:tcW w:w="750" w:type="pct"/>
            <w:hideMark/>
          </w:tcPr>
          <w:p w:rsidR="00BC0C72" w:rsidRDefault="008D5CF6">
            <w:pPr>
              <w:pStyle w:val="a5"/>
              <w:jc w:val="center"/>
            </w:pPr>
            <w:bookmarkStart w:id="35494" w:name="64215"/>
            <w:bookmarkEnd w:id="35494"/>
            <w:r>
              <w:t>- " -</w:t>
            </w:r>
          </w:p>
        </w:tc>
        <w:tc>
          <w:tcPr>
            <w:tcW w:w="750" w:type="pct"/>
            <w:hideMark/>
          </w:tcPr>
          <w:p w:rsidR="00BC0C72" w:rsidRDefault="008D5CF6">
            <w:pPr>
              <w:pStyle w:val="a5"/>
              <w:jc w:val="center"/>
            </w:pPr>
            <w:bookmarkStart w:id="35495" w:name="64216"/>
            <w:bookmarkEnd w:id="35495"/>
            <w:r>
              <w:t>396</w:t>
            </w:r>
          </w:p>
        </w:tc>
      </w:tr>
      <w:tr w:rsidR="00BC0C72" w:rsidTr="00181458">
        <w:trPr>
          <w:divId w:val="1237204249"/>
        </w:trPr>
        <w:tc>
          <w:tcPr>
            <w:tcW w:w="900" w:type="pct"/>
            <w:hideMark/>
          </w:tcPr>
          <w:p w:rsidR="00BC0C72" w:rsidRDefault="008D5CF6">
            <w:pPr>
              <w:pStyle w:val="a5"/>
            </w:pPr>
            <w:bookmarkStart w:id="35496" w:name="64217"/>
            <w:bookmarkEnd w:id="35496"/>
            <w:r>
              <w:t> </w:t>
            </w:r>
          </w:p>
        </w:tc>
        <w:tc>
          <w:tcPr>
            <w:tcW w:w="2600" w:type="pct"/>
            <w:hideMark/>
          </w:tcPr>
          <w:p w:rsidR="00BC0C72" w:rsidRDefault="008D5CF6">
            <w:pPr>
              <w:pStyle w:val="a5"/>
            </w:pPr>
            <w:bookmarkStart w:id="35497" w:name="64218"/>
            <w:bookmarkEnd w:id="35497"/>
            <w:r>
              <w:t>сигналізатор тиску марки МСТВ-0,1</w:t>
            </w:r>
          </w:p>
        </w:tc>
        <w:tc>
          <w:tcPr>
            <w:tcW w:w="750" w:type="pct"/>
            <w:hideMark/>
          </w:tcPr>
          <w:p w:rsidR="00BC0C72" w:rsidRDefault="008D5CF6">
            <w:pPr>
              <w:pStyle w:val="a5"/>
              <w:jc w:val="center"/>
            </w:pPr>
            <w:bookmarkStart w:id="35498" w:name="64219"/>
            <w:bookmarkEnd w:id="35498"/>
            <w:r>
              <w:t>- " -</w:t>
            </w:r>
          </w:p>
        </w:tc>
        <w:tc>
          <w:tcPr>
            <w:tcW w:w="750" w:type="pct"/>
            <w:hideMark/>
          </w:tcPr>
          <w:p w:rsidR="00BC0C72" w:rsidRDefault="008D5CF6">
            <w:pPr>
              <w:pStyle w:val="a5"/>
              <w:jc w:val="center"/>
            </w:pPr>
            <w:bookmarkStart w:id="35499" w:name="64220"/>
            <w:bookmarkEnd w:id="35499"/>
            <w:r>
              <w:t>130</w:t>
            </w:r>
          </w:p>
        </w:tc>
      </w:tr>
      <w:tr w:rsidR="00BC0C72" w:rsidTr="00181458">
        <w:trPr>
          <w:divId w:val="1237204249"/>
        </w:trPr>
        <w:tc>
          <w:tcPr>
            <w:tcW w:w="900" w:type="pct"/>
            <w:hideMark/>
          </w:tcPr>
          <w:p w:rsidR="00BC0C72" w:rsidRDefault="008D5CF6">
            <w:pPr>
              <w:pStyle w:val="a5"/>
            </w:pPr>
            <w:bookmarkStart w:id="35500" w:name="64221"/>
            <w:bookmarkEnd w:id="35500"/>
            <w:r>
              <w:t> </w:t>
            </w:r>
          </w:p>
        </w:tc>
        <w:tc>
          <w:tcPr>
            <w:tcW w:w="2600" w:type="pct"/>
            <w:hideMark/>
          </w:tcPr>
          <w:p w:rsidR="00BC0C72" w:rsidRDefault="008D5CF6">
            <w:pPr>
              <w:pStyle w:val="a5"/>
            </w:pPr>
            <w:bookmarkStart w:id="35501" w:name="64222"/>
            <w:bookmarkEnd w:id="35501"/>
            <w:r>
              <w:t>сигналізатор тиску марки МСТВ-0,4</w:t>
            </w:r>
          </w:p>
        </w:tc>
        <w:tc>
          <w:tcPr>
            <w:tcW w:w="750" w:type="pct"/>
            <w:hideMark/>
          </w:tcPr>
          <w:p w:rsidR="00BC0C72" w:rsidRDefault="008D5CF6">
            <w:pPr>
              <w:pStyle w:val="a5"/>
              <w:jc w:val="center"/>
            </w:pPr>
            <w:bookmarkStart w:id="35502" w:name="64223"/>
            <w:bookmarkEnd w:id="35502"/>
            <w:r>
              <w:t>- " -</w:t>
            </w:r>
          </w:p>
        </w:tc>
        <w:tc>
          <w:tcPr>
            <w:tcW w:w="750" w:type="pct"/>
            <w:hideMark/>
          </w:tcPr>
          <w:p w:rsidR="00BC0C72" w:rsidRDefault="008D5CF6">
            <w:pPr>
              <w:pStyle w:val="a5"/>
              <w:jc w:val="center"/>
            </w:pPr>
            <w:bookmarkStart w:id="35503" w:name="64224"/>
            <w:bookmarkEnd w:id="35503"/>
            <w:r>
              <w:t>160</w:t>
            </w:r>
          </w:p>
        </w:tc>
      </w:tr>
      <w:tr w:rsidR="00BC0C72" w:rsidTr="00181458">
        <w:trPr>
          <w:divId w:val="1237204249"/>
        </w:trPr>
        <w:tc>
          <w:tcPr>
            <w:tcW w:w="900" w:type="pct"/>
            <w:hideMark/>
          </w:tcPr>
          <w:p w:rsidR="00BC0C72" w:rsidRDefault="008D5CF6">
            <w:pPr>
              <w:pStyle w:val="a5"/>
            </w:pPr>
            <w:bookmarkStart w:id="35504" w:name="64225"/>
            <w:bookmarkEnd w:id="35504"/>
            <w:r>
              <w:t> </w:t>
            </w:r>
          </w:p>
        </w:tc>
        <w:tc>
          <w:tcPr>
            <w:tcW w:w="2600" w:type="pct"/>
            <w:hideMark/>
          </w:tcPr>
          <w:p w:rsidR="00BC0C72" w:rsidRDefault="008D5CF6">
            <w:pPr>
              <w:pStyle w:val="a5"/>
            </w:pPr>
            <w:bookmarkStart w:id="35505" w:name="64226"/>
            <w:bookmarkEnd w:id="35505"/>
            <w:r>
              <w:t>сигналізатор тиску марки МСТВ-0,4А</w:t>
            </w:r>
          </w:p>
        </w:tc>
        <w:tc>
          <w:tcPr>
            <w:tcW w:w="750" w:type="pct"/>
            <w:hideMark/>
          </w:tcPr>
          <w:p w:rsidR="00BC0C72" w:rsidRDefault="008D5CF6">
            <w:pPr>
              <w:pStyle w:val="a5"/>
              <w:jc w:val="center"/>
            </w:pPr>
            <w:bookmarkStart w:id="35506" w:name="64227"/>
            <w:bookmarkEnd w:id="35506"/>
            <w:r>
              <w:t>- " -</w:t>
            </w:r>
          </w:p>
        </w:tc>
        <w:tc>
          <w:tcPr>
            <w:tcW w:w="750" w:type="pct"/>
            <w:hideMark/>
          </w:tcPr>
          <w:p w:rsidR="00BC0C72" w:rsidRDefault="008D5CF6">
            <w:pPr>
              <w:pStyle w:val="a5"/>
              <w:jc w:val="center"/>
            </w:pPr>
            <w:bookmarkStart w:id="35507" w:name="64228"/>
            <w:bookmarkEnd w:id="35507"/>
            <w:r>
              <w:t>270</w:t>
            </w:r>
          </w:p>
        </w:tc>
      </w:tr>
      <w:tr w:rsidR="00BC0C72" w:rsidTr="00181458">
        <w:trPr>
          <w:divId w:val="1237204249"/>
        </w:trPr>
        <w:tc>
          <w:tcPr>
            <w:tcW w:w="900" w:type="pct"/>
            <w:hideMark/>
          </w:tcPr>
          <w:p w:rsidR="00BC0C72" w:rsidRDefault="008D5CF6">
            <w:pPr>
              <w:pStyle w:val="a5"/>
            </w:pPr>
            <w:bookmarkStart w:id="35508" w:name="64229"/>
            <w:bookmarkEnd w:id="35508"/>
            <w:r>
              <w:t> </w:t>
            </w:r>
          </w:p>
        </w:tc>
        <w:tc>
          <w:tcPr>
            <w:tcW w:w="2600" w:type="pct"/>
            <w:hideMark/>
          </w:tcPr>
          <w:p w:rsidR="00BC0C72" w:rsidRDefault="008D5CF6">
            <w:pPr>
              <w:pStyle w:val="a5"/>
            </w:pPr>
            <w:bookmarkStart w:id="35509" w:name="64230"/>
            <w:bookmarkEnd w:id="35509"/>
            <w:r>
              <w:t>сигналізатор тиску марки МСТВ-0.1</w:t>
            </w:r>
          </w:p>
        </w:tc>
        <w:tc>
          <w:tcPr>
            <w:tcW w:w="750" w:type="pct"/>
            <w:hideMark/>
          </w:tcPr>
          <w:p w:rsidR="00BC0C72" w:rsidRDefault="008D5CF6">
            <w:pPr>
              <w:pStyle w:val="a5"/>
              <w:jc w:val="center"/>
            </w:pPr>
            <w:bookmarkStart w:id="35510" w:name="64231"/>
            <w:bookmarkEnd w:id="35510"/>
            <w:r>
              <w:t>- " -</w:t>
            </w:r>
          </w:p>
        </w:tc>
        <w:tc>
          <w:tcPr>
            <w:tcW w:w="750" w:type="pct"/>
            <w:hideMark/>
          </w:tcPr>
          <w:p w:rsidR="00BC0C72" w:rsidRDefault="008D5CF6">
            <w:pPr>
              <w:pStyle w:val="a5"/>
              <w:jc w:val="center"/>
            </w:pPr>
            <w:bookmarkStart w:id="35511" w:name="64232"/>
            <w:bookmarkEnd w:id="35511"/>
            <w:r>
              <w:t>112</w:t>
            </w:r>
          </w:p>
        </w:tc>
      </w:tr>
      <w:tr w:rsidR="00BC0C72" w:rsidTr="00181458">
        <w:trPr>
          <w:divId w:val="1237204249"/>
        </w:trPr>
        <w:tc>
          <w:tcPr>
            <w:tcW w:w="900" w:type="pct"/>
            <w:hideMark/>
          </w:tcPr>
          <w:p w:rsidR="00BC0C72" w:rsidRDefault="008D5CF6">
            <w:pPr>
              <w:pStyle w:val="a5"/>
            </w:pPr>
            <w:bookmarkStart w:id="35512" w:name="64233"/>
            <w:bookmarkEnd w:id="35512"/>
            <w:r>
              <w:t> </w:t>
            </w:r>
          </w:p>
        </w:tc>
        <w:tc>
          <w:tcPr>
            <w:tcW w:w="2600" w:type="pct"/>
            <w:hideMark/>
          </w:tcPr>
          <w:p w:rsidR="00BC0C72" w:rsidRDefault="008D5CF6">
            <w:pPr>
              <w:pStyle w:val="a5"/>
            </w:pPr>
            <w:bookmarkStart w:id="35513" w:name="64234"/>
            <w:bookmarkEnd w:id="35513"/>
            <w:r>
              <w:t>сигналізатор тиску марки МСТВ-0.4</w:t>
            </w:r>
          </w:p>
        </w:tc>
        <w:tc>
          <w:tcPr>
            <w:tcW w:w="750" w:type="pct"/>
            <w:hideMark/>
          </w:tcPr>
          <w:p w:rsidR="00BC0C72" w:rsidRDefault="008D5CF6">
            <w:pPr>
              <w:pStyle w:val="a5"/>
              <w:jc w:val="center"/>
            </w:pPr>
            <w:bookmarkStart w:id="35514" w:name="64235"/>
            <w:bookmarkEnd w:id="35514"/>
            <w:r>
              <w:t>- " -</w:t>
            </w:r>
          </w:p>
        </w:tc>
        <w:tc>
          <w:tcPr>
            <w:tcW w:w="750" w:type="pct"/>
            <w:hideMark/>
          </w:tcPr>
          <w:p w:rsidR="00BC0C72" w:rsidRDefault="008D5CF6">
            <w:pPr>
              <w:pStyle w:val="a5"/>
              <w:jc w:val="center"/>
            </w:pPr>
            <w:bookmarkStart w:id="35515" w:name="64236"/>
            <w:bookmarkEnd w:id="35515"/>
            <w:r>
              <w:t>24</w:t>
            </w:r>
          </w:p>
        </w:tc>
      </w:tr>
      <w:tr w:rsidR="00BC0C72" w:rsidTr="00181458">
        <w:trPr>
          <w:divId w:val="1237204249"/>
        </w:trPr>
        <w:tc>
          <w:tcPr>
            <w:tcW w:w="900" w:type="pct"/>
            <w:hideMark/>
          </w:tcPr>
          <w:p w:rsidR="00BC0C72" w:rsidRDefault="008D5CF6">
            <w:pPr>
              <w:pStyle w:val="a5"/>
            </w:pPr>
            <w:bookmarkStart w:id="35516" w:name="64237"/>
            <w:bookmarkEnd w:id="35516"/>
            <w:r>
              <w:t> </w:t>
            </w:r>
          </w:p>
        </w:tc>
        <w:tc>
          <w:tcPr>
            <w:tcW w:w="2600" w:type="pct"/>
            <w:hideMark/>
          </w:tcPr>
          <w:p w:rsidR="00BC0C72" w:rsidRDefault="008D5CF6">
            <w:pPr>
              <w:pStyle w:val="a5"/>
            </w:pPr>
            <w:bookmarkStart w:id="35517" w:name="64238"/>
            <w:bookmarkEnd w:id="35517"/>
            <w:r>
              <w:t>сигналізатор тиску марки МСТВ-0.4А</w:t>
            </w:r>
          </w:p>
        </w:tc>
        <w:tc>
          <w:tcPr>
            <w:tcW w:w="750" w:type="pct"/>
            <w:hideMark/>
          </w:tcPr>
          <w:p w:rsidR="00BC0C72" w:rsidRDefault="008D5CF6">
            <w:pPr>
              <w:pStyle w:val="a5"/>
              <w:jc w:val="center"/>
            </w:pPr>
            <w:bookmarkStart w:id="35518" w:name="64239"/>
            <w:bookmarkEnd w:id="35518"/>
            <w:r>
              <w:t>- " -</w:t>
            </w:r>
          </w:p>
        </w:tc>
        <w:tc>
          <w:tcPr>
            <w:tcW w:w="750" w:type="pct"/>
            <w:hideMark/>
          </w:tcPr>
          <w:p w:rsidR="00BC0C72" w:rsidRDefault="008D5CF6">
            <w:pPr>
              <w:pStyle w:val="a5"/>
              <w:jc w:val="center"/>
            </w:pPr>
            <w:bookmarkStart w:id="35519" w:name="64240"/>
            <w:bookmarkEnd w:id="35519"/>
            <w:r>
              <w:t>108</w:t>
            </w:r>
          </w:p>
        </w:tc>
      </w:tr>
      <w:tr w:rsidR="00BC0C72" w:rsidTr="00181458">
        <w:trPr>
          <w:divId w:val="1237204249"/>
        </w:trPr>
        <w:tc>
          <w:tcPr>
            <w:tcW w:w="900" w:type="pct"/>
            <w:hideMark/>
          </w:tcPr>
          <w:p w:rsidR="00BC0C72" w:rsidRDefault="008D5CF6">
            <w:pPr>
              <w:pStyle w:val="a5"/>
            </w:pPr>
            <w:bookmarkStart w:id="35520" w:name="64241"/>
            <w:bookmarkEnd w:id="35520"/>
            <w:r>
              <w:t> </w:t>
            </w:r>
          </w:p>
        </w:tc>
        <w:tc>
          <w:tcPr>
            <w:tcW w:w="2600" w:type="pct"/>
            <w:hideMark/>
          </w:tcPr>
          <w:p w:rsidR="00BC0C72" w:rsidRDefault="008D5CF6">
            <w:pPr>
              <w:pStyle w:val="a5"/>
            </w:pPr>
            <w:bookmarkStart w:id="35521" w:name="64242"/>
            <w:bookmarkEnd w:id="35521"/>
            <w:r>
              <w:t>сигналізатор тиску марки МСТВ-1,2А</w:t>
            </w:r>
          </w:p>
        </w:tc>
        <w:tc>
          <w:tcPr>
            <w:tcW w:w="750" w:type="pct"/>
            <w:hideMark/>
          </w:tcPr>
          <w:p w:rsidR="00BC0C72" w:rsidRDefault="008D5CF6">
            <w:pPr>
              <w:pStyle w:val="a5"/>
              <w:jc w:val="center"/>
            </w:pPr>
            <w:bookmarkStart w:id="35522" w:name="64243"/>
            <w:bookmarkEnd w:id="35522"/>
            <w:r>
              <w:t>- " -</w:t>
            </w:r>
          </w:p>
        </w:tc>
        <w:tc>
          <w:tcPr>
            <w:tcW w:w="750" w:type="pct"/>
            <w:hideMark/>
          </w:tcPr>
          <w:p w:rsidR="00BC0C72" w:rsidRDefault="008D5CF6">
            <w:pPr>
              <w:pStyle w:val="a5"/>
              <w:jc w:val="center"/>
            </w:pPr>
            <w:bookmarkStart w:id="35523" w:name="64244"/>
            <w:bookmarkEnd w:id="35523"/>
            <w:r>
              <w:t>84</w:t>
            </w:r>
          </w:p>
        </w:tc>
      </w:tr>
      <w:tr w:rsidR="00BC0C72" w:rsidTr="00181458">
        <w:trPr>
          <w:divId w:val="1237204249"/>
        </w:trPr>
        <w:tc>
          <w:tcPr>
            <w:tcW w:w="900" w:type="pct"/>
            <w:hideMark/>
          </w:tcPr>
          <w:p w:rsidR="00BC0C72" w:rsidRDefault="008D5CF6">
            <w:pPr>
              <w:pStyle w:val="a5"/>
            </w:pPr>
            <w:bookmarkStart w:id="35524" w:name="64245"/>
            <w:bookmarkEnd w:id="35524"/>
            <w:r>
              <w:t> </w:t>
            </w:r>
          </w:p>
        </w:tc>
        <w:tc>
          <w:tcPr>
            <w:tcW w:w="2600" w:type="pct"/>
            <w:hideMark/>
          </w:tcPr>
          <w:p w:rsidR="00BC0C72" w:rsidRDefault="008D5CF6">
            <w:pPr>
              <w:pStyle w:val="a5"/>
            </w:pPr>
            <w:bookmarkStart w:id="35525" w:name="64246"/>
            <w:bookmarkEnd w:id="35525"/>
            <w:r>
              <w:t>сигналізатор тиску марки МСТВ-1.6</w:t>
            </w:r>
          </w:p>
        </w:tc>
        <w:tc>
          <w:tcPr>
            <w:tcW w:w="750" w:type="pct"/>
            <w:hideMark/>
          </w:tcPr>
          <w:p w:rsidR="00BC0C72" w:rsidRDefault="008D5CF6">
            <w:pPr>
              <w:pStyle w:val="a5"/>
              <w:jc w:val="center"/>
            </w:pPr>
            <w:bookmarkStart w:id="35526" w:name="64247"/>
            <w:bookmarkEnd w:id="35526"/>
            <w:r>
              <w:t>- " -</w:t>
            </w:r>
          </w:p>
        </w:tc>
        <w:tc>
          <w:tcPr>
            <w:tcW w:w="750" w:type="pct"/>
            <w:hideMark/>
          </w:tcPr>
          <w:p w:rsidR="00BC0C72" w:rsidRDefault="008D5CF6">
            <w:pPr>
              <w:pStyle w:val="a5"/>
              <w:jc w:val="center"/>
            </w:pPr>
            <w:bookmarkStart w:id="35527" w:name="64248"/>
            <w:bookmarkEnd w:id="35527"/>
            <w:r>
              <w:t>60</w:t>
            </w:r>
          </w:p>
        </w:tc>
      </w:tr>
      <w:tr w:rsidR="00BC0C72" w:rsidTr="00181458">
        <w:trPr>
          <w:divId w:val="1237204249"/>
        </w:trPr>
        <w:tc>
          <w:tcPr>
            <w:tcW w:w="900" w:type="pct"/>
            <w:hideMark/>
          </w:tcPr>
          <w:p w:rsidR="00BC0C72" w:rsidRDefault="008D5CF6">
            <w:pPr>
              <w:pStyle w:val="a5"/>
            </w:pPr>
            <w:bookmarkStart w:id="35528" w:name="64249"/>
            <w:bookmarkEnd w:id="35528"/>
            <w:r>
              <w:t> </w:t>
            </w:r>
          </w:p>
        </w:tc>
        <w:tc>
          <w:tcPr>
            <w:tcW w:w="2600" w:type="pct"/>
            <w:hideMark/>
          </w:tcPr>
          <w:p w:rsidR="00BC0C72" w:rsidRDefault="008D5CF6">
            <w:pPr>
              <w:pStyle w:val="a5"/>
            </w:pPr>
            <w:bookmarkStart w:id="35529" w:name="64250"/>
            <w:bookmarkEnd w:id="35529"/>
            <w:r>
              <w:t>сигналізатор тиску марки СДВ-40А</w:t>
            </w:r>
          </w:p>
        </w:tc>
        <w:tc>
          <w:tcPr>
            <w:tcW w:w="750" w:type="pct"/>
            <w:hideMark/>
          </w:tcPr>
          <w:p w:rsidR="00BC0C72" w:rsidRDefault="008D5CF6">
            <w:pPr>
              <w:pStyle w:val="a5"/>
              <w:jc w:val="center"/>
            </w:pPr>
            <w:bookmarkStart w:id="35530" w:name="64251"/>
            <w:bookmarkEnd w:id="35530"/>
            <w:r>
              <w:t>- " -</w:t>
            </w:r>
          </w:p>
        </w:tc>
        <w:tc>
          <w:tcPr>
            <w:tcW w:w="750" w:type="pct"/>
            <w:hideMark/>
          </w:tcPr>
          <w:p w:rsidR="00BC0C72" w:rsidRDefault="008D5CF6">
            <w:pPr>
              <w:pStyle w:val="a5"/>
              <w:jc w:val="center"/>
            </w:pPr>
            <w:bookmarkStart w:id="35531" w:name="64252"/>
            <w:bookmarkEnd w:id="35531"/>
            <w:r>
              <w:t>90</w:t>
            </w:r>
          </w:p>
        </w:tc>
      </w:tr>
      <w:tr w:rsidR="00BC0C72" w:rsidTr="00181458">
        <w:trPr>
          <w:divId w:val="1237204249"/>
        </w:trPr>
        <w:tc>
          <w:tcPr>
            <w:tcW w:w="900" w:type="pct"/>
            <w:hideMark/>
          </w:tcPr>
          <w:p w:rsidR="00BC0C72" w:rsidRDefault="008D5CF6">
            <w:pPr>
              <w:pStyle w:val="a5"/>
            </w:pPr>
            <w:bookmarkStart w:id="35532" w:name="64253"/>
            <w:bookmarkEnd w:id="35532"/>
            <w:r>
              <w:t> </w:t>
            </w:r>
          </w:p>
        </w:tc>
        <w:tc>
          <w:tcPr>
            <w:tcW w:w="2600" w:type="pct"/>
            <w:hideMark/>
          </w:tcPr>
          <w:p w:rsidR="00BC0C72" w:rsidRDefault="008D5CF6">
            <w:pPr>
              <w:pStyle w:val="a5"/>
            </w:pPr>
            <w:bookmarkStart w:id="35533" w:name="64254"/>
            <w:bookmarkEnd w:id="35533"/>
            <w:r>
              <w:t>сигналізатор тиску марки СДГ-0,1</w:t>
            </w:r>
          </w:p>
        </w:tc>
        <w:tc>
          <w:tcPr>
            <w:tcW w:w="750" w:type="pct"/>
            <w:hideMark/>
          </w:tcPr>
          <w:p w:rsidR="00BC0C72" w:rsidRDefault="008D5CF6">
            <w:pPr>
              <w:pStyle w:val="a5"/>
              <w:jc w:val="center"/>
            </w:pPr>
            <w:bookmarkStart w:id="35534" w:name="64255"/>
            <w:bookmarkEnd w:id="35534"/>
            <w:r>
              <w:t>- " -</w:t>
            </w:r>
          </w:p>
        </w:tc>
        <w:tc>
          <w:tcPr>
            <w:tcW w:w="750" w:type="pct"/>
            <w:hideMark/>
          </w:tcPr>
          <w:p w:rsidR="00BC0C72" w:rsidRDefault="008D5CF6">
            <w:pPr>
              <w:pStyle w:val="a5"/>
              <w:jc w:val="center"/>
            </w:pPr>
            <w:bookmarkStart w:id="35535" w:name="64256"/>
            <w:bookmarkEnd w:id="35535"/>
            <w:r>
              <w:t>36</w:t>
            </w:r>
          </w:p>
        </w:tc>
      </w:tr>
      <w:tr w:rsidR="00BC0C72" w:rsidTr="00181458">
        <w:trPr>
          <w:divId w:val="1237204249"/>
        </w:trPr>
        <w:tc>
          <w:tcPr>
            <w:tcW w:w="900" w:type="pct"/>
            <w:hideMark/>
          </w:tcPr>
          <w:p w:rsidR="00BC0C72" w:rsidRDefault="008D5CF6">
            <w:pPr>
              <w:pStyle w:val="a5"/>
            </w:pPr>
            <w:bookmarkStart w:id="35536" w:name="64257"/>
            <w:bookmarkEnd w:id="35536"/>
            <w:r>
              <w:t> </w:t>
            </w:r>
          </w:p>
        </w:tc>
        <w:tc>
          <w:tcPr>
            <w:tcW w:w="2600" w:type="pct"/>
            <w:hideMark/>
          </w:tcPr>
          <w:p w:rsidR="00BC0C72" w:rsidRDefault="008D5CF6">
            <w:pPr>
              <w:pStyle w:val="a5"/>
            </w:pPr>
            <w:bookmarkStart w:id="35537" w:name="64258"/>
            <w:bookmarkEnd w:id="35537"/>
            <w:r>
              <w:t>сигналізатор тиску марки СДГ-0,2</w:t>
            </w:r>
          </w:p>
        </w:tc>
        <w:tc>
          <w:tcPr>
            <w:tcW w:w="750" w:type="pct"/>
            <w:hideMark/>
          </w:tcPr>
          <w:p w:rsidR="00BC0C72" w:rsidRDefault="008D5CF6">
            <w:pPr>
              <w:pStyle w:val="a5"/>
              <w:jc w:val="center"/>
            </w:pPr>
            <w:bookmarkStart w:id="35538" w:name="64259"/>
            <w:bookmarkEnd w:id="35538"/>
            <w:r>
              <w:t>- " -</w:t>
            </w:r>
          </w:p>
        </w:tc>
        <w:tc>
          <w:tcPr>
            <w:tcW w:w="750" w:type="pct"/>
            <w:hideMark/>
          </w:tcPr>
          <w:p w:rsidR="00BC0C72" w:rsidRDefault="008D5CF6">
            <w:pPr>
              <w:pStyle w:val="a5"/>
              <w:jc w:val="center"/>
            </w:pPr>
            <w:bookmarkStart w:id="35539" w:name="64260"/>
            <w:bookmarkEnd w:id="35539"/>
            <w:r>
              <w:t>36</w:t>
            </w:r>
          </w:p>
        </w:tc>
      </w:tr>
      <w:tr w:rsidR="00BC0C72" w:rsidTr="00181458">
        <w:trPr>
          <w:divId w:val="1237204249"/>
        </w:trPr>
        <w:tc>
          <w:tcPr>
            <w:tcW w:w="900" w:type="pct"/>
            <w:hideMark/>
          </w:tcPr>
          <w:p w:rsidR="00BC0C72" w:rsidRDefault="008D5CF6">
            <w:pPr>
              <w:pStyle w:val="a5"/>
            </w:pPr>
            <w:bookmarkStart w:id="35540" w:name="64261"/>
            <w:bookmarkEnd w:id="35540"/>
            <w:r>
              <w:lastRenderedPageBreak/>
              <w:t> </w:t>
            </w:r>
          </w:p>
        </w:tc>
        <w:tc>
          <w:tcPr>
            <w:tcW w:w="2600" w:type="pct"/>
            <w:hideMark/>
          </w:tcPr>
          <w:p w:rsidR="00BC0C72" w:rsidRDefault="008D5CF6">
            <w:pPr>
              <w:pStyle w:val="a5"/>
            </w:pPr>
            <w:bookmarkStart w:id="35541" w:name="64262"/>
            <w:bookmarkEnd w:id="35541"/>
            <w:r>
              <w:t>сигналізатор тиску марки СДГ-0,3АС</w:t>
            </w:r>
          </w:p>
        </w:tc>
        <w:tc>
          <w:tcPr>
            <w:tcW w:w="750" w:type="pct"/>
            <w:hideMark/>
          </w:tcPr>
          <w:p w:rsidR="00BC0C72" w:rsidRDefault="008D5CF6">
            <w:pPr>
              <w:pStyle w:val="a5"/>
              <w:jc w:val="center"/>
            </w:pPr>
            <w:bookmarkStart w:id="35542" w:name="64263"/>
            <w:bookmarkEnd w:id="35542"/>
            <w:r>
              <w:t>- " -</w:t>
            </w:r>
          </w:p>
        </w:tc>
        <w:tc>
          <w:tcPr>
            <w:tcW w:w="750" w:type="pct"/>
            <w:hideMark/>
          </w:tcPr>
          <w:p w:rsidR="00BC0C72" w:rsidRDefault="008D5CF6">
            <w:pPr>
              <w:pStyle w:val="a5"/>
              <w:jc w:val="center"/>
            </w:pPr>
            <w:bookmarkStart w:id="35543" w:name="64264"/>
            <w:bookmarkEnd w:id="35543"/>
            <w:r>
              <w:t>90</w:t>
            </w:r>
          </w:p>
        </w:tc>
      </w:tr>
      <w:tr w:rsidR="00BC0C72" w:rsidTr="00181458">
        <w:trPr>
          <w:divId w:val="1237204249"/>
        </w:trPr>
        <w:tc>
          <w:tcPr>
            <w:tcW w:w="900" w:type="pct"/>
            <w:hideMark/>
          </w:tcPr>
          <w:p w:rsidR="00BC0C72" w:rsidRDefault="008D5CF6">
            <w:pPr>
              <w:pStyle w:val="a5"/>
            </w:pPr>
            <w:bookmarkStart w:id="35544" w:name="64265"/>
            <w:bookmarkEnd w:id="35544"/>
            <w:r>
              <w:t> </w:t>
            </w:r>
          </w:p>
        </w:tc>
        <w:tc>
          <w:tcPr>
            <w:tcW w:w="2600" w:type="pct"/>
            <w:hideMark/>
          </w:tcPr>
          <w:p w:rsidR="00BC0C72" w:rsidRDefault="008D5CF6">
            <w:pPr>
              <w:pStyle w:val="a5"/>
            </w:pPr>
            <w:bookmarkStart w:id="35545" w:name="64266"/>
            <w:bookmarkEnd w:id="35545"/>
            <w:r>
              <w:t>сигналізатор тиску марки СДГ-0,3С</w:t>
            </w:r>
          </w:p>
        </w:tc>
        <w:tc>
          <w:tcPr>
            <w:tcW w:w="750" w:type="pct"/>
            <w:hideMark/>
          </w:tcPr>
          <w:p w:rsidR="00BC0C72" w:rsidRDefault="008D5CF6">
            <w:pPr>
              <w:pStyle w:val="a5"/>
              <w:jc w:val="center"/>
            </w:pPr>
            <w:bookmarkStart w:id="35546" w:name="64267"/>
            <w:bookmarkEnd w:id="35546"/>
            <w:r>
              <w:t>- " -</w:t>
            </w:r>
          </w:p>
        </w:tc>
        <w:tc>
          <w:tcPr>
            <w:tcW w:w="750" w:type="pct"/>
            <w:hideMark/>
          </w:tcPr>
          <w:p w:rsidR="00BC0C72" w:rsidRDefault="008D5CF6">
            <w:pPr>
              <w:pStyle w:val="a5"/>
              <w:jc w:val="center"/>
            </w:pPr>
            <w:bookmarkStart w:id="35547" w:name="64268"/>
            <w:bookmarkEnd w:id="35547"/>
            <w:r>
              <w:t>54</w:t>
            </w:r>
          </w:p>
        </w:tc>
      </w:tr>
      <w:tr w:rsidR="00BC0C72" w:rsidTr="00181458">
        <w:trPr>
          <w:divId w:val="1237204249"/>
        </w:trPr>
        <w:tc>
          <w:tcPr>
            <w:tcW w:w="900" w:type="pct"/>
            <w:hideMark/>
          </w:tcPr>
          <w:p w:rsidR="00BC0C72" w:rsidRDefault="008D5CF6">
            <w:pPr>
              <w:pStyle w:val="a5"/>
            </w:pPr>
            <w:bookmarkStart w:id="35548" w:name="64269"/>
            <w:bookmarkEnd w:id="35548"/>
            <w:r>
              <w:t> </w:t>
            </w:r>
          </w:p>
        </w:tc>
        <w:tc>
          <w:tcPr>
            <w:tcW w:w="2600" w:type="pct"/>
            <w:hideMark/>
          </w:tcPr>
          <w:p w:rsidR="00BC0C72" w:rsidRDefault="008D5CF6">
            <w:pPr>
              <w:pStyle w:val="a5"/>
            </w:pPr>
            <w:bookmarkStart w:id="35549" w:name="64270"/>
            <w:bookmarkEnd w:id="35549"/>
            <w:r>
              <w:t>сигналізатор тиску марки СДГ-1,25</w:t>
            </w:r>
          </w:p>
        </w:tc>
        <w:tc>
          <w:tcPr>
            <w:tcW w:w="750" w:type="pct"/>
            <w:hideMark/>
          </w:tcPr>
          <w:p w:rsidR="00BC0C72" w:rsidRDefault="008D5CF6">
            <w:pPr>
              <w:pStyle w:val="a5"/>
              <w:jc w:val="center"/>
            </w:pPr>
            <w:bookmarkStart w:id="35550" w:name="64271"/>
            <w:bookmarkEnd w:id="35550"/>
            <w:r>
              <w:t>штук</w:t>
            </w:r>
          </w:p>
        </w:tc>
        <w:tc>
          <w:tcPr>
            <w:tcW w:w="750" w:type="pct"/>
            <w:hideMark/>
          </w:tcPr>
          <w:p w:rsidR="00BC0C72" w:rsidRDefault="008D5CF6">
            <w:pPr>
              <w:pStyle w:val="a5"/>
              <w:jc w:val="center"/>
            </w:pPr>
            <w:bookmarkStart w:id="35551" w:name="64272"/>
            <w:bookmarkEnd w:id="35551"/>
            <w:r>
              <w:t>18</w:t>
            </w:r>
          </w:p>
        </w:tc>
      </w:tr>
      <w:tr w:rsidR="00BC0C72" w:rsidTr="00181458">
        <w:trPr>
          <w:divId w:val="1237204249"/>
        </w:trPr>
        <w:tc>
          <w:tcPr>
            <w:tcW w:w="900" w:type="pct"/>
            <w:hideMark/>
          </w:tcPr>
          <w:p w:rsidR="00BC0C72" w:rsidRDefault="008D5CF6">
            <w:pPr>
              <w:pStyle w:val="a5"/>
            </w:pPr>
            <w:bookmarkStart w:id="35552" w:name="64273"/>
            <w:bookmarkEnd w:id="35552"/>
            <w:r>
              <w:t> </w:t>
            </w:r>
          </w:p>
        </w:tc>
        <w:tc>
          <w:tcPr>
            <w:tcW w:w="2600" w:type="pct"/>
            <w:hideMark/>
          </w:tcPr>
          <w:p w:rsidR="00BC0C72" w:rsidRDefault="008D5CF6">
            <w:pPr>
              <w:pStyle w:val="a5"/>
            </w:pPr>
            <w:bookmarkStart w:id="35553" w:name="64274"/>
            <w:bookmarkEnd w:id="35553"/>
            <w:r>
              <w:t>сигналізатор тиску марки СДГ-5А</w:t>
            </w:r>
          </w:p>
        </w:tc>
        <w:tc>
          <w:tcPr>
            <w:tcW w:w="750" w:type="pct"/>
            <w:hideMark/>
          </w:tcPr>
          <w:p w:rsidR="00BC0C72" w:rsidRDefault="008D5CF6">
            <w:pPr>
              <w:pStyle w:val="a5"/>
              <w:jc w:val="center"/>
            </w:pPr>
            <w:bookmarkStart w:id="35554" w:name="64275"/>
            <w:bookmarkEnd w:id="35554"/>
            <w:r>
              <w:t>- " -</w:t>
            </w:r>
          </w:p>
        </w:tc>
        <w:tc>
          <w:tcPr>
            <w:tcW w:w="750" w:type="pct"/>
            <w:hideMark/>
          </w:tcPr>
          <w:p w:rsidR="00BC0C72" w:rsidRDefault="008D5CF6">
            <w:pPr>
              <w:pStyle w:val="a5"/>
              <w:jc w:val="center"/>
            </w:pPr>
            <w:bookmarkStart w:id="35555" w:name="64276"/>
            <w:bookmarkEnd w:id="35555"/>
            <w:r>
              <w:t>18</w:t>
            </w:r>
          </w:p>
        </w:tc>
      </w:tr>
      <w:tr w:rsidR="00BC0C72" w:rsidTr="00181458">
        <w:trPr>
          <w:divId w:val="1237204249"/>
        </w:trPr>
        <w:tc>
          <w:tcPr>
            <w:tcW w:w="900" w:type="pct"/>
            <w:hideMark/>
          </w:tcPr>
          <w:p w:rsidR="00BC0C72" w:rsidRDefault="008D5CF6">
            <w:pPr>
              <w:pStyle w:val="a5"/>
            </w:pPr>
            <w:bookmarkStart w:id="35556" w:name="64277"/>
            <w:bookmarkEnd w:id="35556"/>
            <w:r>
              <w:t> </w:t>
            </w:r>
          </w:p>
        </w:tc>
        <w:tc>
          <w:tcPr>
            <w:tcW w:w="2600" w:type="pct"/>
            <w:hideMark/>
          </w:tcPr>
          <w:p w:rsidR="00BC0C72" w:rsidRDefault="008D5CF6">
            <w:pPr>
              <w:pStyle w:val="a5"/>
            </w:pPr>
            <w:bookmarkStart w:id="35557" w:name="64278"/>
            <w:bookmarkEnd w:id="35557"/>
            <w:r>
              <w:t>сигналізатор тиску марки СДМ-80</w:t>
            </w:r>
          </w:p>
        </w:tc>
        <w:tc>
          <w:tcPr>
            <w:tcW w:w="750" w:type="pct"/>
            <w:hideMark/>
          </w:tcPr>
          <w:p w:rsidR="00BC0C72" w:rsidRDefault="008D5CF6">
            <w:pPr>
              <w:pStyle w:val="a5"/>
              <w:jc w:val="center"/>
            </w:pPr>
            <w:bookmarkStart w:id="35558" w:name="64279"/>
            <w:bookmarkEnd w:id="35558"/>
            <w:r>
              <w:t>- " -</w:t>
            </w:r>
          </w:p>
        </w:tc>
        <w:tc>
          <w:tcPr>
            <w:tcW w:w="750" w:type="pct"/>
            <w:hideMark/>
          </w:tcPr>
          <w:p w:rsidR="00BC0C72" w:rsidRDefault="008D5CF6">
            <w:pPr>
              <w:pStyle w:val="a5"/>
              <w:jc w:val="center"/>
            </w:pPr>
            <w:bookmarkStart w:id="35559" w:name="64280"/>
            <w:bookmarkEnd w:id="35559"/>
            <w:r>
              <w:t>36</w:t>
            </w:r>
          </w:p>
        </w:tc>
      </w:tr>
      <w:tr w:rsidR="00BC0C72" w:rsidTr="00181458">
        <w:trPr>
          <w:divId w:val="1237204249"/>
        </w:trPr>
        <w:tc>
          <w:tcPr>
            <w:tcW w:w="900" w:type="pct"/>
            <w:hideMark/>
          </w:tcPr>
          <w:p w:rsidR="00BC0C72" w:rsidRDefault="008D5CF6">
            <w:pPr>
              <w:pStyle w:val="a5"/>
            </w:pPr>
            <w:bookmarkStart w:id="35560" w:name="64281"/>
            <w:bookmarkEnd w:id="35560"/>
            <w:r>
              <w:t> </w:t>
            </w:r>
          </w:p>
        </w:tc>
        <w:tc>
          <w:tcPr>
            <w:tcW w:w="2600" w:type="pct"/>
            <w:hideMark/>
          </w:tcPr>
          <w:p w:rsidR="00BC0C72" w:rsidRDefault="008D5CF6">
            <w:pPr>
              <w:pStyle w:val="a5"/>
            </w:pPr>
            <w:bookmarkStart w:id="35561" w:name="64282"/>
            <w:bookmarkEnd w:id="35561"/>
            <w:r>
              <w:t>сигналізатор відношення тиску марки СОДД-3,5</w:t>
            </w:r>
          </w:p>
        </w:tc>
        <w:tc>
          <w:tcPr>
            <w:tcW w:w="750" w:type="pct"/>
            <w:hideMark/>
          </w:tcPr>
          <w:p w:rsidR="00BC0C72" w:rsidRDefault="008D5CF6">
            <w:pPr>
              <w:pStyle w:val="a5"/>
              <w:jc w:val="center"/>
            </w:pPr>
            <w:bookmarkStart w:id="35562" w:name="64283"/>
            <w:bookmarkEnd w:id="35562"/>
            <w:r>
              <w:t>- " -</w:t>
            </w:r>
          </w:p>
        </w:tc>
        <w:tc>
          <w:tcPr>
            <w:tcW w:w="750" w:type="pct"/>
            <w:hideMark/>
          </w:tcPr>
          <w:p w:rsidR="00BC0C72" w:rsidRDefault="008D5CF6">
            <w:pPr>
              <w:pStyle w:val="a5"/>
              <w:jc w:val="center"/>
            </w:pPr>
            <w:bookmarkStart w:id="35563" w:name="64284"/>
            <w:bookmarkEnd w:id="35563"/>
            <w:r>
              <w:t>126</w:t>
            </w:r>
          </w:p>
        </w:tc>
      </w:tr>
      <w:tr w:rsidR="00BC0C72" w:rsidTr="00181458">
        <w:trPr>
          <w:divId w:val="1237204249"/>
        </w:trPr>
        <w:tc>
          <w:tcPr>
            <w:tcW w:w="900" w:type="pct"/>
            <w:hideMark/>
          </w:tcPr>
          <w:p w:rsidR="00BC0C72" w:rsidRDefault="008D5CF6">
            <w:pPr>
              <w:pStyle w:val="a5"/>
            </w:pPr>
            <w:bookmarkStart w:id="35564" w:name="64285"/>
            <w:bookmarkEnd w:id="35564"/>
            <w:r>
              <w:t> </w:t>
            </w:r>
          </w:p>
        </w:tc>
        <w:tc>
          <w:tcPr>
            <w:tcW w:w="2600" w:type="pct"/>
            <w:hideMark/>
          </w:tcPr>
          <w:p w:rsidR="00BC0C72" w:rsidRDefault="008D5CF6">
            <w:pPr>
              <w:pStyle w:val="a5"/>
            </w:pPr>
            <w:bookmarkStart w:id="35565" w:name="64286"/>
            <w:bookmarkEnd w:id="35565"/>
            <w:r>
              <w:t>манометр типу МА-250К</w:t>
            </w:r>
          </w:p>
        </w:tc>
        <w:tc>
          <w:tcPr>
            <w:tcW w:w="750" w:type="pct"/>
            <w:hideMark/>
          </w:tcPr>
          <w:p w:rsidR="00BC0C72" w:rsidRDefault="008D5CF6">
            <w:pPr>
              <w:pStyle w:val="a5"/>
              <w:jc w:val="center"/>
            </w:pPr>
            <w:bookmarkStart w:id="35566" w:name="64287"/>
            <w:bookmarkEnd w:id="35566"/>
            <w:r>
              <w:t>- " -</w:t>
            </w:r>
          </w:p>
        </w:tc>
        <w:tc>
          <w:tcPr>
            <w:tcW w:w="750" w:type="pct"/>
            <w:hideMark/>
          </w:tcPr>
          <w:p w:rsidR="00BC0C72" w:rsidRDefault="008D5CF6">
            <w:pPr>
              <w:pStyle w:val="a5"/>
              <w:jc w:val="center"/>
            </w:pPr>
            <w:bookmarkStart w:id="35567" w:name="64288"/>
            <w:bookmarkEnd w:id="35567"/>
            <w:r>
              <w:t>72</w:t>
            </w:r>
          </w:p>
        </w:tc>
      </w:tr>
      <w:tr w:rsidR="00BC0C72" w:rsidTr="00181458">
        <w:trPr>
          <w:divId w:val="1237204249"/>
        </w:trPr>
        <w:tc>
          <w:tcPr>
            <w:tcW w:w="900" w:type="pct"/>
            <w:hideMark/>
          </w:tcPr>
          <w:p w:rsidR="00BC0C72" w:rsidRDefault="008D5CF6">
            <w:pPr>
              <w:pStyle w:val="a5"/>
            </w:pPr>
            <w:bookmarkStart w:id="35568" w:name="64289"/>
            <w:bookmarkEnd w:id="35568"/>
            <w:r>
              <w:t> </w:t>
            </w:r>
          </w:p>
        </w:tc>
        <w:tc>
          <w:tcPr>
            <w:tcW w:w="2600" w:type="pct"/>
            <w:hideMark/>
          </w:tcPr>
          <w:p w:rsidR="00BC0C72" w:rsidRDefault="008D5CF6">
            <w:pPr>
              <w:pStyle w:val="a5"/>
            </w:pPr>
            <w:bookmarkStart w:id="35569" w:name="64290"/>
            <w:bookmarkEnd w:id="35569"/>
            <w:r>
              <w:t>манометр типу МА-250М</w:t>
            </w:r>
          </w:p>
        </w:tc>
        <w:tc>
          <w:tcPr>
            <w:tcW w:w="750" w:type="pct"/>
            <w:hideMark/>
          </w:tcPr>
          <w:p w:rsidR="00BC0C72" w:rsidRDefault="008D5CF6">
            <w:pPr>
              <w:pStyle w:val="a5"/>
              <w:jc w:val="center"/>
            </w:pPr>
            <w:bookmarkStart w:id="35570" w:name="64291"/>
            <w:bookmarkEnd w:id="35570"/>
            <w:r>
              <w:t>- " -</w:t>
            </w:r>
          </w:p>
        </w:tc>
        <w:tc>
          <w:tcPr>
            <w:tcW w:w="750" w:type="pct"/>
            <w:hideMark/>
          </w:tcPr>
          <w:p w:rsidR="00BC0C72" w:rsidRDefault="008D5CF6">
            <w:pPr>
              <w:pStyle w:val="a5"/>
              <w:jc w:val="center"/>
            </w:pPr>
            <w:bookmarkStart w:id="35571" w:name="64292"/>
            <w:bookmarkEnd w:id="35571"/>
            <w:r>
              <w:t>72</w:t>
            </w:r>
          </w:p>
        </w:tc>
      </w:tr>
      <w:tr w:rsidR="00BC0C72" w:rsidTr="00181458">
        <w:trPr>
          <w:divId w:val="1237204249"/>
        </w:trPr>
        <w:tc>
          <w:tcPr>
            <w:tcW w:w="900" w:type="pct"/>
            <w:hideMark/>
          </w:tcPr>
          <w:p w:rsidR="00BC0C72" w:rsidRDefault="008D5CF6">
            <w:pPr>
              <w:pStyle w:val="a5"/>
            </w:pPr>
            <w:bookmarkStart w:id="35572" w:name="64293"/>
            <w:bookmarkEnd w:id="35572"/>
            <w:r>
              <w:t> </w:t>
            </w:r>
          </w:p>
        </w:tc>
        <w:tc>
          <w:tcPr>
            <w:tcW w:w="2600" w:type="pct"/>
            <w:hideMark/>
          </w:tcPr>
          <w:p w:rsidR="00BC0C72" w:rsidRDefault="008D5CF6">
            <w:pPr>
              <w:pStyle w:val="a5"/>
            </w:pPr>
            <w:bookmarkStart w:id="35573" w:name="64294"/>
            <w:bookmarkEnd w:id="35573"/>
            <w:r>
              <w:t>приймач автоматичного тиску типу ПВД-7Г</w:t>
            </w:r>
          </w:p>
        </w:tc>
        <w:tc>
          <w:tcPr>
            <w:tcW w:w="750" w:type="pct"/>
            <w:hideMark/>
          </w:tcPr>
          <w:p w:rsidR="00BC0C72" w:rsidRDefault="008D5CF6">
            <w:pPr>
              <w:pStyle w:val="a5"/>
              <w:jc w:val="center"/>
            </w:pPr>
            <w:bookmarkStart w:id="35574" w:name="64295"/>
            <w:bookmarkEnd w:id="35574"/>
            <w:r>
              <w:t>- " -</w:t>
            </w:r>
          </w:p>
        </w:tc>
        <w:tc>
          <w:tcPr>
            <w:tcW w:w="750" w:type="pct"/>
            <w:hideMark/>
          </w:tcPr>
          <w:p w:rsidR="00BC0C72" w:rsidRDefault="008D5CF6">
            <w:pPr>
              <w:pStyle w:val="a5"/>
              <w:jc w:val="center"/>
            </w:pPr>
            <w:bookmarkStart w:id="35575" w:name="64296"/>
            <w:bookmarkEnd w:id="35575"/>
            <w:r>
              <w:t>72</w:t>
            </w:r>
          </w:p>
        </w:tc>
      </w:tr>
      <w:tr w:rsidR="00BC0C72" w:rsidTr="00181458">
        <w:trPr>
          <w:divId w:val="1237204249"/>
        </w:trPr>
        <w:tc>
          <w:tcPr>
            <w:tcW w:w="900" w:type="pct"/>
            <w:hideMark/>
          </w:tcPr>
          <w:p w:rsidR="00BC0C72" w:rsidRDefault="008D5CF6">
            <w:pPr>
              <w:pStyle w:val="a5"/>
            </w:pPr>
            <w:bookmarkStart w:id="35576" w:name="64297"/>
            <w:bookmarkEnd w:id="35576"/>
            <w:r>
              <w:t> </w:t>
            </w:r>
          </w:p>
        </w:tc>
        <w:tc>
          <w:tcPr>
            <w:tcW w:w="2600" w:type="pct"/>
            <w:hideMark/>
          </w:tcPr>
          <w:p w:rsidR="00BC0C72" w:rsidRDefault="008D5CF6">
            <w:pPr>
              <w:pStyle w:val="a5"/>
            </w:pPr>
            <w:bookmarkStart w:id="35577" w:name="64298"/>
            <w:bookmarkEnd w:id="35577"/>
            <w:r>
              <w:t>індикатор типу ИКМ-ЛСК-250</w:t>
            </w:r>
          </w:p>
        </w:tc>
        <w:tc>
          <w:tcPr>
            <w:tcW w:w="750" w:type="pct"/>
            <w:hideMark/>
          </w:tcPr>
          <w:p w:rsidR="00BC0C72" w:rsidRDefault="008D5CF6">
            <w:pPr>
              <w:pStyle w:val="a5"/>
              <w:jc w:val="center"/>
            </w:pPr>
            <w:bookmarkStart w:id="35578" w:name="64299"/>
            <w:bookmarkEnd w:id="35578"/>
            <w:r>
              <w:t>- " -</w:t>
            </w:r>
          </w:p>
        </w:tc>
        <w:tc>
          <w:tcPr>
            <w:tcW w:w="750" w:type="pct"/>
            <w:hideMark/>
          </w:tcPr>
          <w:p w:rsidR="00BC0C72" w:rsidRDefault="008D5CF6">
            <w:pPr>
              <w:pStyle w:val="a5"/>
              <w:jc w:val="center"/>
            </w:pPr>
            <w:bookmarkStart w:id="35579" w:name="64300"/>
            <w:bookmarkEnd w:id="35579"/>
            <w:r>
              <w:t>72</w:t>
            </w:r>
          </w:p>
        </w:tc>
      </w:tr>
      <w:tr w:rsidR="00BC0C72" w:rsidTr="00181458">
        <w:trPr>
          <w:divId w:val="1237204249"/>
        </w:trPr>
        <w:tc>
          <w:tcPr>
            <w:tcW w:w="900" w:type="pct"/>
            <w:hideMark/>
          </w:tcPr>
          <w:p w:rsidR="00BC0C72" w:rsidRDefault="008D5CF6">
            <w:pPr>
              <w:pStyle w:val="a5"/>
            </w:pPr>
            <w:bookmarkStart w:id="35580" w:name="64301"/>
            <w:bookmarkEnd w:id="35580"/>
            <w:r>
              <w:t>9026 80</w:t>
            </w:r>
          </w:p>
        </w:tc>
        <w:tc>
          <w:tcPr>
            <w:tcW w:w="2600" w:type="pct"/>
            <w:hideMark/>
          </w:tcPr>
          <w:p w:rsidR="00BC0C72" w:rsidRDefault="008D5CF6">
            <w:pPr>
              <w:pStyle w:val="a5"/>
            </w:pPr>
            <w:bookmarkStart w:id="35581" w:name="64302"/>
            <w:bookmarkEnd w:id="35581"/>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інші прилади та апаратура:</w:t>
            </w:r>
          </w:p>
        </w:tc>
        <w:tc>
          <w:tcPr>
            <w:tcW w:w="750" w:type="pct"/>
            <w:hideMark/>
          </w:tcPr>
          <w:p w:rsidR="00BC0C72" w:rsidRDefault="008D5CF6">
            <w:pPr>
              <w:pStyle w:val="a5"/>
              <w:jc w:val="center"/>
            </w:pPr>
            <w:bookmarkStart w:id="35582" w:name="64303"/>
            <w:bookmarkEnd w:id="35582"/>
            <w:r>
              <w:t> </w:t>
            </w:r>
          </w:p>
        </w:tc>
        <w:tc>
          <w:tcPr>
            <w:tcW w:w="750" w:type="pct"/>
            <w:hideMark/>
          </w:tcPr>
          <w:p w:rsidR="00BC0C72" w:rsidRDefault="008D5CF6">
            <w:pPr>
              <w:pStyle w:val="a5"/>
              <w:jc w:val="center"/>
            </w:pPr>
            <w:bookmarkStart w:id="35583" w:name="64304"/>
            <w:bookmarkEnd w:id="35583"/>
            <w:r>
              <w:t> </w:t>
            </w:r>
          </w:p>
        </w:tc>
      </w:tr>
      <w:tr w:rsidR="00BC0C72" w:rsidTr="00181458">
        <w:trPr>
          <w:divId w:val="1237204249"/>
        </w:trPr>
        <w:tc>
          <w:tcPr>
            <w:tcW w:w="900" w:type="pct"/>
            <w:hideMark/>
          </w:tcPr>
          <w:p w:rsidR="00BC0C72" w:rsidRDefault="008D5CF6">
            <w:pPr>
              <w:pStyle w:val="a5"/>
            </w:pPr>
            <w:bookmarkStart w:id="35584" w:name="64305"/>
            <w:bookmarkEnd w:id="35584"/>
            <w:r>
              <w:t> </w:t>
            </w:r>
          </w:p>
        </w:tc>
        <w:tc>
          <w:tcPr>
            <w:tcW w:w="2600" w:type="pct"/>
            <w:hideMark/>
          </w:tcPr>
          <w:p w:rsidR="00BC0C72" w:rsidRDefault="008D5CF6">
            <w:pPr>
              <w:pStyle w:val="a5"/>
            </w:pPr>
            <w:bookmarkStart w:id="35585" w:name="64306"/>
            <w:bookmarkEnd w:id="35585"/>
            <w:r>
              <w:t>приймач температури марки П-9Т</w:t>
            </w:r>
          </w:p>
        </w:tc>
        <w:tc>
          <w:tcPr>
            <w:tcW w:w="750" w:type="pct"/>
            <w:hideMark/>
          </w:tcPr>
          <w:p w:rsidR="00BC0C72" w:rsidRDefault="008D5CF6">
            <w:pPr>
              <w:pStyle w:val="a5"/>
              <w:jc w:val="center"/>
            </w:pPr>
            <w:bookmarkStart w:id="35586" w:name="64307"/>
            <w:bookmarkEnd w:id="35586"/>
            <w:r>
              <w:t>- " -</w:t>
            </w:r>
          </w:p>
        </w:tc>
        <w:tc>
          <w:tcPr>
            <w:tcW w:w="750" w:type="pct"/>
            <w:hideMark/>
          </w:tcPr>
          <w:p w:rsidR="00BC0C72" w:rsidRDefault="008D5CF6">
            <w:pPr>
              <w:pStyle w:val="a5"/>
              <w:jc w:val="center"/>
            </w:pPr>
            <w:bookmarkStart w:id="35587" w:name="64308"/>
            <w:bookmarkEnd w:id="35587"/>
            <w:r>
              <w:t>126</w:t>
            </w:r>
          </w:p>
        </w:tc>
      </w:tr>
      <w:tr w:rsidR="00BC0C72" w:rsidTr="00181458">
        <w:trPr>
          <w:divId w:val="1237204249"/>
        </w:trPr>
        <w:tc>
          <w:tcPr>
            <w:tcW w:w="900" w:type="pct"/>
            <w:hideMark/>
          </w:tcPr>
          <w:p w:rsidR="00BC0C72" w:rsidRDefault="008D5CF6">
            <w:pPr>
              <w:pStyle w:val="a5"/>
            </w:pPr>
            <w:bookmarkStart w:id="35588" w:name="64309"/>
            <w:bookmarkEnd w:id="35588"/>
            <w:r>
              <w:t> </w:t>
            </w:r>
          </w:p>
        </w:tc>
        <w:tc>
          <w:tcPr>
            <w:tcW w:w="2600" w:type="pct"/>
            <w:hideMark/>
          </w:tcPr>
          <w:p w:rsidR="00BC0C72" w:rsidRDefault="008D5CF6">
            <w:pPr>
              <w:pStyle w:val="a5"/>
            </w:pPr>
            <w:bookmarkStart w:id="35589" w:name="64310"/>
            <w:bookmarkEnd w:id="35589"/>
            <w:r>
              <w:t>пристрій обчислення марки 5911Т</w:t>
            </w:r>
          </w:p>
        </w:tc>
        <w:tc>
          <w:tcPr>
            <w:tcW w:w="750" w:type="pct"/>
            <w:hideMark/>
          </w:tcPr>
          <w:p w:rsidR="00BC0C72" w:rsidRDefault="008D5CF6">
            <w:pPr>
              <w:pStyle w:val="a5"/>
              <w:jc w:val="center"/>
            </w:pPr>
            <w:bookmarkStart w:id="35590" w:name="64311"/>
            <w:bookmarkEnd w:id="35590"/>
            <w:r>
              <w:t>- " -</w:t>
            </w:r>
          </w:p>
        </w:tc>
        <w:tc>
          <w:tcPr>
            <w:tcW w:w="750" w:type="pct"/>
            <w:hideMark/>
          </w:tcPr>
          <w:p w:rsidR="00BC0C72" w:rsidRDefault="008D5CF6">
            <w:pPr>
              <w:pStyle w:val="a5"/>
              <w:jc w:val="center"/>
            </w:pPr>
            <w:bookmarkStart w:id="35591" w:name="64312"/>
            <w:bookmarkEnd w:id="35591"/>
            <w:r>
              <w:t>240</w:t>
            </w:r>
          </w:p>
        </w:tc>
      </w:tr>
      <w:tr w:rsidR="00BC0C72" w:rsidTr="00181458">
        <w:trPr>
          <w:divId w:val="1237204249"/>
        </w:trPr>
        <w:tc>
          <w:tcPr>
            <w:tcW w:w="900" w:type="pct"/>
            <w:hideMark/>
          </w:tcPr>
          <w:p w:rsidR="00BC0C72" w:rsidRDefault="008D5CF6">
            <w:pPr>
              <w:pStyle w:val="a5"/>
            </w:pPr>
            <w:bookmarkStart w:id="35592" w:name="64313"/>
            <w:bookmarkEnd w:id="35592"/>
            <w:r>
              <w:t> </w:t>
            </w:r>
          </w:p>
        </w:tc>
        <w:tc>
          <w:tcPr>
            <w:tcW w:w="2600" w:type="pct"/>
            <w:hideMark/>
          </w:tcPr>
          <w:p w:rsidR="00BC0C72" w:rsidRDefault="008D5CF6">
            <w:pPr>
              <w:pStyle w:val="a5"/>
            </w:pPr>
            <w:bookmarkStart w:id="35593" w:name="64314"/>
            <w:bookmarkEnd w:id="35593"/>
            <w:r>
              <w:t>покажчик витрат повітря марки УК-57А</w:t>
            </w:r>
          </w:p>
        </w:tc>
        <w:tc>
          <w:tcPr>
            <w:tcW w:w="750" w:type="pct"/>
            <w:hideMark/>
          </w:tcPr>
          <w:p w:rsidR="00BC0C72" w:rsidRDefault="008D5CF6">
            <w:pPr>
              <w:pStyle w:val="a5"/>
              <w:jc w:val="center"/>
            </w:pPr>
            <w:bookmarkStart w:id="35594" w:name="64315"/>
            <w:bookmarkEnd w:id="35594"/>
            <w:r>
              <w:t>- " -</w:t>
            </w:r>
          </w:p>
        </w:tc>
        <w:tc>
          <w:tcPr>
            <w:tcW w:w="750" w:type="pct"/>
            <w:hideMark/>
          </w:tcPr>
          <w:p w:rsidR="00BC0C72" w:rsidRDefault="008D5CF6">
            <w:pPr>
              <w:pStyle w:val="a5"/>
              <w:jc w:val="center"/>
            </w:pPr>
            <w:bookmarkStart w:id="35595" w:name="64316"/>
            <w:bookmarkEnd w:id="35595"/>
            <w:r>
              <w:t>84</w:t>
            </w:r>
          </w:p>
        </w:tc>
      </w:tr>
      <w:tr w:rsidR="00BC0C72" w:rsidTr="00181458">
        <w:trPr>
          <w:divId w:val="1237204249"/>
        </w:trPr>
        <w:tc>
          <w:tcPr>
            <w:tcW w:w="900" w:type="pct"/>
            <w:hideMark/>
          </w:tcPr>
          <w:p w:rsidR="00BC0C72" w:rsidRDefault="008D5CF6">
            <w:pPr>
              <w:pStyle w:val="a5"/>
            </w:pPr>
            <w:bookmarkStart w:id="35596" w:name="64317"/>
            <w:bookmarkEnd w:id="35596"/>
            <w:r>
              <w:t>9026 90 00 00</w:t>
            </w:r>
          </w:p>
        </w:tc>
        <w:tc>
          <w:tcPr>
            <w:tcW w:w="2600" w:type="pct"/>
            <w:hideMark/>
          </w:tcPr>
          <w:p w:rsidR="00BC0C72" w:rsidRDefault="008D5CF6">
            <w:pPr>
              <w:pStyle w:val="a5"/>
            </w:pPr>
            <w:bookmarkStart w:id="35597" w:name="64318"/>
            <w:bookmarkEnd w:id="35597"/>
            <w:r>
              <w:t>Прилади та апаратура для вимірювання або контролю за витратою, рівнем, тиском чи іншими змінними характеристиками рідин або газів (наприклад, витратоміри, покажчики рівня, манометри, тепломіри), крім приладів та апаратури товарних позицій 9014, 9015, 9028 або 9032:</w:t>
            </w:r>
            <w:r>
              <w:br/>
              <w:t>- частини і приладдя</w:t>
            </w:r>
          </w:p>
        </w:tc>
        <w:tc>
          <w:tcPr>
            <w:tcW w:w="750" w:type="pct"/>
            <w:hideMark/>
          </w:tcPr>
          <w:p w:rsidR="00BC0C72" w:rsidRDefault="008D5CF6">
            <w:pPr>
              <w:pStyle w:val="a5"/>
              <w:jc w:val="center"/>
            </w:pPr>
            <w:bookmarkStart w:id="35598" w:name="64319"/>
            <w:bookmarkEnd w:id="35598"/>
            <w:r>
              <w:t> </w:t>
            </w:r>
          </w:p>
        </w:tc>
        <w:tc>
          <w:tcPr>
            <w:tcW w:w="750" w:type="pct"/>
            <w:hideMark/>
          </w:tcPr>
          <w:p w:rsidR="00BC0C72" w:rsidRDefault="008D5CF6">
            <w:pPr>
              <w:pStyle w:val="a5"/>
              <w:jc w:val="center"/>
            </w:pPr>
            <w:bookmarkStart w:id="35599" w:name="64320"/>
            <w:bookmarkEnd w:id="35599"/>
            <w:r>
              <w:t> </w:t>
            </w:r>
          </w:p>
        </w:tc>
      </w:tr>
      <w:tr w:rsidR="00BC0C72" w:rsidTr="00181458">
        <w:trPr>
          <w:divId w:val="1237204249"/>
        </w:trPr>
        <w:tc>
          <w:tcPr>
            <w:tcW w:w="900" w:type="pct"/>
            <w:hideMark/>
          </w:tcPr>
          <w:p w:rsidR="00BC0C72" w:rsidRDefault="008D5CF6">
            <w:pPr>
              <w:pStyle w:val="a5"/>
            </w:pPr>
            <w:bookmarkStart w:id="35600" w:name="64321"/>
            <w:bookmarkEnd w:id="35600"/>
            <w:r>
              <w:t> </w:t>
            </w:r>
          </w:p>
        </w:tc>
        <w:tc>
          <w:tcPr>
            <w:tcW w:w="2600" w:type="pct"/>
            <w:hideMark/>
          </w:tcPr>
          <w:p w:rsidR="00BC0C72" w:rsidRDefault="008D5CF6">
            <w:pPr>
              <w:pStyle w:val="a5"/>
            </w:pPr>
            <w:bookmarkStart w:id="35601" w:name="64322"/>
            <w:bookmarkEnd w:id="35601"/>
            <w:r>
              <w:t>індикатор профільний марки ИП1-18ПБ</w:t>
            </w:r>
          </w:p>
        </w:tc>
        <w:tc>
          <w:tcPr>
            <w:tcW w:w="750" w:type="pct"/>
            <w:hideMark/>
          </w:tcPr>
          <w:p w:rsidR="00BC0C72" w:rsidRDefault="008D5CF6">
            <w:pPr>
              <w:pStyle w:val="a5"/>
              <w:jc w:val="center"/>
            </w:pPr>
            <w:bookmarkStart w:id="35602" w:name="64323"/>
            <w:bookmarkEnd w:id="35602"/>
            <w:r>
              <w:t>- " -</w:t>
            </w:r>
          </w:p>
        </w:tc>
        <w:tc>
          <w:tcPr>
            <w:tcW w:w="750" w:type="pct"/>
            <w:hideMark/>
          </w:tcPr>
          <w:p w:rsidR="00BC0C72" w:rsidRDefault="008D5CF6">
            <w:pPr>
              <w:pStyle w:val="a5"/>
              <w:jc w:val="center"/>
            </w:pPr>
            <w:bookmarkStart w:id="35603" w:name="64324"/>
            <w:bookmarkEnd w:id="35603"/>
            <w:r>
              <w:t>84</w:t>
            </w:r>
          </w:p>
        </w:tc>
      </w:tr>
      <w:tr w:rsidR="00BC0C72" w:rsidTr="00181458">
        <w:trPr>
          <w:divId w:val="1237204249"/>
        </w:trPr>
        <w:tc>
          <w:tcPr>
            <w:tcW w:w="900" w:type="pct"/>
            <w:hideMark/>
          </w:tcPr>
          <w:p w:rsidR="00BC0C72" w:rsidRDefault="008D5CF6">
            <w:pPr>
              <w:pStyle w:val="a5"/>
            </w:pPr>
            <w:bookmarkStart w:id="35604" w:name="64325"/>
            <w:bookmarkEnd w:id="35604"/>
            <w:r>
              <w:t> </w:t>
            </w:r>
          </w:p>
        </w:tc>
        <w:tc>
          <w:tcPr>
            <w:tcW w:w="2600" w:type="pct"/>
            <w:hideMark/>
          </w:tcPr>
          <w:p w:rsidR="00BC0C72" w:rsidRDefault="008D5CF6">
            <w:pPr>
              <w:pStyle w:val="a5"/>
            </w:pPr>
            <w:bookmarkStart w:id="35605" w:name="64326"/>
            <w:bookmarkEnd w:id="35605"/>
            <w:r>
              <w:t>індикатор профільний марки ИП1-8ПБ</w:t>
            </w:r>
          </w:p>
        </w:tc>
        <w:tc>
          <w:tcPr>
            <w:tcW w:w="750" w:type="pct"/>
            <w:hideMark/>
          </w:tcPr>
          <w:p w:rsidR="00BC0C72" w:rsidRDefault="008D5CF6">
            <w:pPr>
              <w:pStyle w:val="a5"/>
              <w:jc w:val="center"/>
            </w:pPr>
            <w:bookmarkStart w:id="35606" w:name="64327"/>
            <w:bookmarkEnd w:id="35606"/>
            <w:r>
              <w:t>- " -</w:t>
            </w:r>
          </w:p>
        </w:tc>
        <w:tc>
          <w:tcPr>
            <w:tcW w:w="750" w:type="pct"/>
            <w:hideMark/>
          </w:tcPr>
          <w:p w:rsidR="00BC0C72" w:rsidRDefault="008D5CF6">
            <w:pPr>
              <w:pStyle w:val="a5"/>
              <w:jc w:val="center"/>
            </w:pPr>
            <w:bookmarkStart w:id="35607" w:name="64328"/>
            <w:bookmarkEnd w:id="35607"/>
            <w:r>
              <w:t>60</w:t>
            </w:r>
          </w:p>
        </w:tc>
      </w:tr>
      <w:tr w:rsidR="00BC0C72" w:rsidTr="00181458">
        <w:trPr>
          <w:divId w:val="1237204249"/>
        </w:trPr>
        <w:tc>
          <w:tcPr>
            <w:tcW w:w="900" w:type="pct"/>
            <w:hideMark/>
          </w:tcPr>
          <w:p w:rsidR="00BC0C72" w:rsidRDefault="008D5CF6">
            <w:pPr>
              <w:pStyle w:val="a5"/>
            </w:pPr>
            <w:bookmarkStart w:id="35608" w:name="64329"/>
            <w:bookmarkEnd w:id="35608"/>
            <w:r>
              <w:t> </w:t>
            </w:r>
          </w:p>
        </w:tc>
        <w:tc>
          <w:tcPr>
            <w:tcW w:w="2600" w:type="pct"/>
            <w:hideMark/>
          </w:tcPr>
          <w:p w:rsidR="00BC0C72" w:rsidRDefault="008D5CF6">
            <w:pPr>
              <w:pStyle w:val="a5"/>
            </w:pPr>
            <w:bookmarkStart w:id="35609" w:name="64330"/>
            <w:bookmarkEnd w:id="35609"/>
            <w:r>
              <w:t>індикатор профільний ИП1</w:t>
            </w:r>
          </w:p>
        </w:tc>
        <w:tc>
          <w:tcPr>
            <w:tcW w:w="750" w:type="pct"/>
            <w:hideMark/>
          </w:tcPr>
          <w:p w:rsidR="00BC0C72" w:rsidRDefault="008D5CF6">
            <w:pPr>
              <w:pStyle w:val="a5"/>
              <w:jc w:val="center"/>
            </w:pPr>
            <w:bookmarkStart w:id="35610" w:name="64331"/>
            <w:bookmarkEnd w:id="35610"/>
            <w:r>
              <w:t>- " -</w:t>
            </w:r>
          </w:p>
        </w:tc>
        <w:tc>
          <w:tcPr>
            <w:tcW w:w="750" w:type="pct"/>
            <w:hideMark/>
          </w:tcPr>
          <w:p w:rsidR="00BC0C72" w:rsidRDefault="008D5CF6">
            <w:pPr>
              <w:pStyle w:val="a5"/>
              <w:jc w:val="center"/>
            </w:pPr>
            <w:bookmarkStart w:id="35611" w:name="64332"/>
            <w:bookmarkEnd w:id="35611"/>
            <w:r>
              <w:t>50</w:t>
            </w:r>
          </w:p>
        </w:tc>
      </w:tr>
      <w:tr w:rsidR="00BC0C72" w:rsidTr="00181458">
        <w:trPr>
          <w:divId w:val="1237204249"/>
        </w:trPr>
        <w:tc>
          <w:tcPr>
            <w:tcW w:w="900" w:type="pct"/>
            <w:hideMark/>
          </w:tcPr>
          <w:p w:rsidR="00BC0C72" w:rsidRDefault="008D5CF6">
            <w:pPr>
              <w:pStyle w:val="a5"/>
            </w:pPr>
            <w:bookmarkStart w:id="35612" w:name="64333"/>
            <w:bookmarkEnd w:id="35612"/>
            <w:r>
              <w:t> </w:t>
            </w:r>
          </w:p>
        </w:tc>
        <w:tc>
          <w:tcPr>
            <w:tcW w:w="2600" w:type="pct"/>
            <w:hideMark/>
          </w:tcPr>
          <w:p w:rsidR="00BC0C72" w:rsidRDefault="008D5CF6">
            <w:pPr>
              <w:pStyle w:val="a5"/>
            </w:pPr>
            <w:bookmarkStart w:id="35613" w:name="64334"/>
            <w:bookmarkEnd w:id="35613"/>
            <w:r>
              <w:t>індикатор профільний ИП1-8ПБ</w:t>
            </w:r>
          </w:p>
        </w:tc>
        <w:tc>
          <w:tcPr>
            <w:tcW w:w="750" w:type="pct"/>
            <w:hideMark/>
          </w:tcPr>
          <w:p w:rsidR="00BC0C72" w:rsidRDefault="008D5CF6">
            <w:pPr>
              <w:pStyle w:val="a5"/>
              <w:jc w:val="center"/>
            </w:pPr>
            <w:bookmarkStart w:id="35614" w:name="64335"/>
            <w:bookmarkEnd w:id="35614"/>
            <w:r>
              <w:t>- " -</w:t>
            </w:r>
          </w:p>
        </w:tc>
        <w:tc>
          <w:tcPr>
            <w:tcW w:w="750" w:type="pct"/>
            <w:hideMark/>
          </w:tcPr>
          <w:p w:rsidR="00BC0C72" w:rsidRDefault="008D5CF6">
            <w:pPr>
              <w:pStyle w:val="a5"/>
              <w:jc w:val="center"/>
            </w:pPr>
            <w:bookmarkStart w:id="35615" w:name="64336"/>
            <w:bookmarkEnd w:id="35615"/>
            <w:r>
              <w:t>50</w:t>
            </w:r>
          </w:p>
        </w:tc>
      </w:tr>
      <w:tr w:rsidR="00BC0C72" w:rsidTr="00181458">
        <w:trPr>
          <w:divId w:val="1237204249"/>
        </w:trPr>
        <w:tc>
          <w:tcPr>
            <w:tcW w:w="900" w:type="pct"/>
            <w:hideMark/>
          </w:tcPr>
          <w:p w:rsidR="00BC0C72" w:rsidRDefault="008D5CF6">
            <w:pPr>
              <w:pStyle w:val="a5"/>
            </w:pPr>
            <w:bookmarkStart w:id="35616" w:name="64337"/>
            <w:bookmarkEnd w:id="35616"/>
            <w:r>
              <w:t> </w:t>
            </w:r>
          </w:p>
        </w:tc>
        <w:tc>
          <w:tcPr>
            <w:tcW w:w="2600" w:type="pct"/>
            <w:hideMark/>
          </w:tcPr>
          <w:p w:rsidR="00BC0C72" w:rsidRDefault="008D5CF6">
            <w:pPr>
              <w:pStyle w:val="a5"/>
            </w:pPr>
            <w:bookmarkStart w:id="35617" w:name="64338"/>
            <w:bookmarkEnd w:id="35617"/>
            <w:r>
              <w:t>індикатор профільний ИП1-18ПБ</w:t>
            </w:r>
          </w:p>
        </w:tc>
        <w:tc>
          <w:tcPr>
            <w:tcW w:w="750" w:type="pct"/>
            <w:hideMark/>
          </w:tcPr>
          <w:p w:rsidR="00BC0C72" w:rsidRDefault="008D5CF6">
            <w:pPr>
              <w:pStyle w:val="a5"/>
              <w:jc w:val="center"/>
            </w:pPr>
            <w:bookmarkStart w:id="35618" w:name="64339"/>
            <w:bookmarkEnd w:id="35618"/>
            <w:r>
              <w:t>- " -</w:t>
            </w:r>
          </w:p>
        </w:tc>
        <w:tc>
          <w:tcPr>
            <w:tcW w:w="750" w:type="pct"/>
            <w:hideMark/>
          </w:tcPr>
          <w:p w:rsidR="00BC0C72" w:rsidRDefault="008D5CF6">
            <w:pPr>
              <w:pStyle w:val="a5"/>
              <w:jc w:val="center"/>
            </w:pPr>
            <w:bookmarkStart w:id="35619" w:name="64340"/>
            <w:bookmarkEnd w:id="35619"/>
            <w:r>
              <w:t>50</w:t>
            </w:r>
          </w:p>
        </w:tc>
      </w:tr>
      <w:tr w:rsidR="00BC0C72" w:rsidTr="00181458">
        <w:trPr>
          <w:divId w:val="1237204249"/>
        </w:trPr>
        <w:tc>
          <w:tcPr>
            <w:tcW w:w="900" w:type="pct"/>
            <w:hideMark/>
          </w:tcPr>
          <w:p w:rsidR="00BC0C72" w:rsidRDefault="008D5CF6">
            <w:pPr>
              <w:pStyle w:val="a5"/>
            </w:pPr>
            <w:bookmarkStart w:id="35620" w:name="64341"/>
            <w:bookmarkEnd w:id="35620"/>
            <w:r>
              <w:t> </w:t>
            </w:r>
          </w:p>
        </w:tc>
        <w:tc>
          <w:tcPr>
            <w:tcW w:w="2600" w:type="pct"/>
            <w:hideMark/>
          </w:tcPr>
          <w:p w:rsidR="00BC0C72" w:rsidRDefault="008D5CF6">
            <w:pPr>
              <w:pStyle w:val="a5"/>
            </w:pPr>
            <w:bookmarkStart w:id="35621" w:name="64342"/>
            <w:bookmarkEnd w:id="35621"/>
            <w:r>
              <w:t>індикатор типу И1П-8Б</w:t>
            </w:r>
          </w:p>
        </w:tc>
        <w:tc>
          <w:tcPr>
            <w:tcW w:w="750" w:type="pct"/>
            <w:hideMark/>
          </w:tcPr>
          <w:p w:rsidR="00BC0C72" w:rsidRDefault="008D5CF6">
            <w:pPr>
              <w:pStyle w:val="a5"/>
              <w:jc w:val="center"/>
            </w:pPr>
            <w:bookmarkStart w:id="35622" w:name="64343"/>
            <w:bookmarkEnd w:id="35622"/>
            <w:r>
              <w:t>- " -</w:t>
            </w:r>
          </w:p>
        </w:tc>
        <w:tc>
          <w:tcPr>
            <w:tcW w:w="750" w:type="pct"/>
            <w:hideMark/>
          </w:tcPr>
          <w:p w:rsidR="00BC0C72" w:rsidRDefault="008D5CF6">
            <w:pPr>
              <w:pStyle w:val="a5"/>
              <w:jc w:val="center"/>
            </w:pPr>
            <w:bookmarkStart w:id="35623" w:name="64344"/>
            <w:bookmarkEnd w:id="35623"/>
            <w:r>
              <w:t>144</w:t>
            </w:r>
          </w:p>
        </w:tc>
      </w:tr>
      <w:tr w:rsidR="00BC0C72" w:rsidTr="00181458">
        <w:trPr>
          <w:divId w:val="1237204249"/>
        </w:trPr>
        <w:tc>
          <w:tcPr>
            <w:tcW w:w="900" w:type="pct"/>
            <w:hideMark/>
          </w:tcPr>
          <w:p w:rsidR="00BC0C72" w:rsidRDefault="008D5CF6">
            <w:pPr>
              <w:pStyle w:val="a5"/>
            </w:pPr>
            <w:bookmarkStart w:id="35624" w:name="64345"/>
            <w:bookmarkEnd w:id="35624"/>
            <w:r>
              <w:t> </w:t>
            </w:r>
          </w:p>
        </w:tc>
        <w:tc>
          <w:tcPr>
            <w:tcW w:w="2600" w:type="pct"/>
            <w:hideMark/>
          </w:tcPr>
          <w:p w:rsidR="00BC0C72" w:rsidRDefault="008D5CF6">
            <w:pPr>
              <w:pStyle w:val="a5"/>
            </w:pPr>
            <w:bookmarkStart w:id="35625" w:name="64346"/>
            <w:bookmarkEnd w:id="35625"/>
            <w:r>
              <w:t>індикатор типу ИП2-18ПБ</w:t>
            </w:r>
          </w:p>
        </w:tc>
        <w:tc>
          <w:tcPr>
            <w:tcW w:w="750" w:type="pct"/>
            <w:hideMark/>
          </w:tcPr>
          <w:p w:rsidR="00BC0C72" w:rsidRDefault="008D5CF6">
            <w:pPr>
              <w:pStyle w:val="a5"/>
              <w:jc w:val="center"/>
            </w:pPr>
            <w:bookmarkStart w:id="35626" w:name="64347"/>
            <w:bookmarkEnd w:id="35626"/>
            <w:r>
              <w:t>- " -</w:t>
            </w:r>
          </w:p>
        </w:tc>
        <w:tc>
          <w:tcPr>
            <w:tcW w:w="750" w:type="pct"/>
            <w:hideMark/>
          </w:tcPr>
          <w:p w:rsidR="00BC0C72" w:rsidRDefault="008D5CF6">
            <w:pPr>
              <w:pStyle w:val="a5"/>
              <w:jc w:val="center"/>
            </w:pPr>
            <w:bookmarkStart w:id="35627" w:name="64348"/>
            <w:bookmarkEnd w:id="35627"/>
            <w:r>
              <w:t>144</w:t>
            </w:r>
          </w:p>
        </w:tc>
      </w:tr>
      <w:tr w:rsidR="00BC0C72" w:rsidTr="00181458">
        <w:trPr>
          <w:divId w:val="1237204249"/>
        </w:trPr>
        <w:tc>
          <w:tcPr>
            <w:tcW w:w="900" w:type="pct"/>
            <w:hideMark/>
          </w:tcPr>
          <w:p w:rsidR="00BC0C72" w:rsidRDefault="008D5CF6">
            <w:pPr>
              <w:pStyle w:val="a5"/>
            </w:pPr>
            <w:bookmarkStart w:id="35628" w:name="64349"/>
            <w:bookmarkEnd w:id="35628"/>
            <w:r>
              <w:t> </w:t>
            </w:r>
          </w:p>
        </w:tc>
        <w:tc>
          <w:tcPr>
            <w:tcW w:w="2600" w:type="pct"/>
            <w:hideMark/>
          </w:tcPr>
          <w:p w:rsidR="00BC0C72" w:rsidRDefault="008D5CF6">
            <w:pPr>
              <w:pStyle w:val="a5"/>
            </w:pPr>
            <w:bookmarkStart w:id="35629" w:name="64350"/>
            <w:bookmarkEnd w:id="35629"/>
            <w:r>
              <w:t>індикатор типу ИКД-250</w:t>
            </w:r>
          </w:p>
        </w:tc>
        <w:tc>
          <w:tcPr>
            <w:tcW w:w="750" w:type="pct"/>
            <w:hideMark/>
          </w:tcPr>
          <w:p w:rsidR="00BC0C72" w:rsidRDefault="008D5CF6">
            <w:pPr>
              <w:pStyle w:val="a5"/>
              <w:jc w:val="center"/>
            </w:pPr>
            <w:bookmarkStart w:id="35630" w:name="64351"/>
            <w:bookmarkEnd w:id="35630"/>
            <w:r>
              <w:t>- " -</w:t>
            </w:r>
          </w:p>
        </w:tc>
        <w:tc>
          <w:tcPr>
            <w:tcW w:w="750" w:type="pct"/>
            <w:hideMark/>
          </w:tcPr>
          <w:p w:rsidR="00BC0C72" w:rsidRDefault="008D5CF6">
            <w:pPr>
              <w:pStyle w:val="a5"/>
              <w:jc w:val="center"/>
            </w:pPr>
            <w:bookmarkStart w:id="35631" w:name="64352"/>
            <w:bookmarkEnd w:id="35631"/>
            <w:r>
              <w:t>72</w:t>
            </w:r>
          </w:p>
        </w:tc>
      </w:tr>
      <w:tr w:rsidR="00BC0C72" w:rsidTr="00181458">
        <w:trPr>
          <w:divId w:val="1237204249"/>
        </w:trPr>
        <w:tc>
          <w:tcPr>
            <w:tcW w:w="900" w:type="pct"/>
            <w:hideMark/>
          </w:tcPr>
          <w:p w:rsidR="00BC0C72" w:rsidRDefault="008D5CF6">
            <w:pPr>
              <w:pStyle w:val="a5"/>
            </w:pPr>
            <w:bookmarkStart w:id="35632" w:name="64353"/>
            <w:bookmarkEnd w:id="35632"/>
            <w:r>
              <w:t> </w:t>
            </w:r>
          </w:p>
        </w:tc>
        <w:tc>
          <w:tcPr>
            <w:tcW w:w="2600" w:type="pct"/>
            <w:hideMark/>
          </w:tcPr>
          <w:p w:rsidR="00BC0C72" w:rsidRDefault="008D5CF6">
            <w:pPr>
              <w:pStyle w:val="a5"/>
            </w:pPr>
            <w:bookmarkStart w:id="35633" w:name="64354"/>
            <w:bookmarkEnd w:id="35633"/>
            <w:r>
              <w:t>індикатор типу И1П-100Б</w:t>
            </w:r>
          </w:p>
        </w:tc>
        <w:tc>
          <w:tcPr>
            <w:tcW w:w="750" w:type="pct"/>
            <w:hideMark/>
          </w:tcPr>
          <w:p w:rsidR="00BC0C72" w:rsidRDefault="008D5CF6">
            <w:pPr>
              <w:pStyle w:val="a5"/>
              <w:jc w:val="center"/>
            </w:pPr>
            <w:bookmarkStart w:id="35634" w:name="64355"/>
            <w:bookmarkEnd w:id="35634"/>
            <w:r>
              <w:t>- " -</w:t>
            </w:r>
          </w:p>
        </w:tc>
        <w:tc>
          <w:tcPr>
            <w:tcW w:w="750" w:type="pct"/>
            <w:hideMark/>
          </w:tcPr>
          <w:p w:rsidR="00BC0C72" w:rsidRDefault="008D5CF6">
            <w:pPr>
              <w:pStyle w:val="a5"/>
              <w:jc w:val="center"/>
            </w:pPr>
            <w:bookmarkStart w:id="35635" w:name="64356"/>
            <w:bookmarkEnd w:id="35635"/>
            <w:r>
              <w:t>72</w:t>
            </w:r>
          </w:p>
        </w:tc>
      </w:tr>
      <w:tr w:rsidR="00BC0C72" w:rsidTr="00181458">
        <w:trPr>
          <w:divId w:val="1237204249"/>
        </w:trPr>
        <w:tc>
          <w:tcPr>
            <w:tcW w:w="900" w:type="pct"/>
            <w:hideMark/>
          </w:tcPr>
          <w:p w:rsidR="00BC0C72" w:rsidRDefault="008D5CF6">
            <w:pPr>
              <w:pStyle w:val="a5"/>
            </w:pPr>
            <w:bookmarkStart w:id="35636" w:name="64357"/>
            <w:bookmarkEnd w:id="35636"/>
            <w:r>
              <w:t> </w:t>
            </w:r>
          </w:p>
        </w:tc>
        <w:tc>
          <w:tcPr>
            <w:tcW w:w="2600" w:type="pct"/>
            <w:hideMark/>
          </w:tcPr>
          <w:p w:rsidR="00BC0C72" w:rsidRDefault="008D5CF6">
            <w:pPr>
              <w:pStyle w:val="a5"/>
            </w:pPr>
            <w:bookmarkStart w:id="35637" w:name="64358"/>
            <w:bookmarkEnd w:id="35637"/>
            <w:r>
              <w:t>індикатор типу И1П-150Б</w:t>
            </w:r>
          </w:p>
        </w:tc>
        <w:tc>
          <w:tcPr>
            <w:tcW w:w="750" w:type="pct"/>
            <w:hideMark/>
          </w:tcPr>
          <w:p w:rsidR="00BC0C72" w:rsidRDefault="008D5CF6">
            <w:pPr>
              <w:pStyle w:val="a5"/>
              <w:jc w:val="center"/>
            </w:pPr>
            <w:bookmarkStart w:id="35638" w:name="64359"/>
            <w:bookmarkEnd w:id="35638"/>
            <w:r>
              <w:t>- " -</w:t>
            </w:r>
          </w:p>
        </w:tc>
        <w:tc>
          <w:tcPr>
            <w:tcW w:w="750" w:type="pct"/>
            <w:hideMark/>
          </w:tcPr>
          <w:p w:rsidR="00BC0C72" w:rsidRDefault="008D5CF6">
            <w:pPr>
              <w:pStyle w:val="a5"/>
              <w:jc w:val="center"/>
            </w:pPr>
            <w:bookmarkStart w:id="35639" w:name="64360"/>
            <w:bookmarkEnd w:id="35639"/>
            <w:r>
              <w:t>72</w:t>
            </w:r>
          </w:p>
        </w:tc>
      </w:tr>
      <w:tr w:rsidR="00BC0C72" w:rsidTr="00181458">
        <w:trPr>
          <w:divId w:val="1237204249"/>
        </w:trPr>
        <w:tc>
          <w:tcPr>
            <w:tcW w:w="900" w:type="pct"/>
            <w:hideMark/>
          </w:tcPr>
          <w:p w:rsidR="00BC0C72" w:rsidRDefault="008D5CF6">
            <w:pPr>
              <w:pStyle w:val="a5"/>
            </w:pPr>
            <w:bookmarkStart w:id="35640" w:name="64361"/>
            <w:bookmarkEnd w:id="35640"/>
            <w:r>
              <w:t> </w:t>
            </w:r>
          </w:p>
        </w:tc>
        <w:tc>
          <w:tcPr>
            <w:tcW w:w="2600" w:type="pct"/>
            <w:hideMark/>
          </w:tcPr>
          <w:p w:rsidR="00BC0C72" w:rsidRDefault="008D5CF6">
            <w:pPr>
              <w:pStyle w:val="a5"/>
            </w:pPr>
            <w:bookmarkStart w:id="35641" w:name="64362"/>
            <w:bookmarkEnd w:id="35641"/>
            <w:r>
              <w:t>індикатор типу И1П-240Б</w:t>
            </w:r>
          </w:p>
        </w:tc>
        <w:tc>
          <w:tcPr>
            <w:tcW w:w="750" w:type="pct"/>
            <w:hideMark/>
          </w:tcPr>
          <w:p w:rsidR="00BC0C72" w:rsidRDefault="008D5CF6">
            <w:pPr>
              <w:pStyle w:val="a5"/>
              <w:jc w:val="center"/>
            </w:pPr>
            <w:bookmarkStart w:id="35642" w:name="64363"/>
            <w:bookmarkEnd w:id="35642"/>
            <w:r>
              <w:t>- " -</w:t>
            </w:r>
          </w:p>
        </w:tc>
        <w:tc>
          <w:tcPr>
            <w:tcW w:w="750" w:type="pct"/>
            <w:hideMark/>
          </w:tcPr>
          <w:p w:rsidR="00BC0C72" w:rsidRDefault="008D5CF6">
            <w:pPr>
              <w:pStyle w:val="a5"/>
              <w:jc w:val="center"/>
            </w:pPr>
            <w:bookmarkStart w:id="35643" w:name="64364"/>
            <w:bookmarkEnd w:id="35643"/>
            <w:r>
              <w:t>216</w:t>
            </w:r>
          </w:p>
        </w:tc>
      </w:tr>
      <w:tr w:rsidR="00BC0C72" w:rsidTr="00181458">
        <w:trPr>
          <w:divId w:val="1237204249"/>
        </w:trPr>
        <w:tc>
          <w:tcPr>
            <w:tcW w:w="900" w:type="pct"/>
            <w:hideMark/>
          </w:tcPr>
          <w:p w:rsidR="00BC0C72" w:rsidRDefault="008D5CF6">
            <w:pPr>
              <w:pStyle w:val="a5"/>
            </w:pPr>
            <w:bookmarkStart w:id="35644" w:name="64365"/>
            <w:bookmarkEnd w:id="35644"/>
            <w:r>
              <w:t> </w:t>
            </w:r>
          </w:p>
        </w:tc>
        <w:tc>
          <w:tcPr>
            <w:tcW w:w="2600" w:type="pct"/>
            <w:hideMark/>
          </w:tcPr>
          <w:p w:rsidR="00BC0C72" w:rsidRDefault="008D5CF6">
            <w:pPr>
              <w:pStyle w:val="a5"/>
            </w:pPr>
            <w:bookmarkStart w:id="35645" w:name="64366"/>
            <w:bookmarkEnd w:id="35645"/>
            <w:r>
              <w:t>індикатор типу И2П-100Б</w:t>
            </w:r>
          </w:p>
        </w:tc>
        <w:tc>
          <w:tcPr>
            <w:tcW w:w="750" w:type="pct"/>
            <w:hideMark/>
          </w:tcPr>
          <w:p w:rsidR="00BC0C72" w:rsidRDefault="008D5CF6">
            <w:pPr>
              <w:pStyle w:val="a5"/>
              <w:jc w:val="center"/>
            </w:pPr>
            <w:bookmarkStart w:id="35646" w:name="64367"/>
            <w:bookmarkEnd w:id="35646"/>
            <w:r>
              <w:t>- " -</w:t>
            </w:r>
          </w:p>
        </w:tc>
        <w:tc>
          <w:tcPr>
            <w:tcW w:w="750" w:type="pct"/>
            <w:hideMark/>
          </w:tcPr>
          <w:p w:rsidR="00BC0C72" w:rsidRDefault="008D5CF6">
            <w:pPr>
              <w:pStyle w:val="a5"/>
              <w:jc w:val="center"/>
            </w:pPr>
            <w:bookmarkStart w:id="35647" w:name="64368"/>
            <w:bookmarkEnd w:id="35647"/>
            <w:r>
              <w:t>72</w:t>
            </w:r>
          </w:p>
        </w:tc>
      </w:tr>
      <w:tr w:rsidR="00BC0C72" w:rsidTr="00181458">
        <w:trPr>
          <w:divId w:val="1237204249"/>
        </w:trPr>
        <w:tc>
          <w:tcPr>
            <w:tcW w:w="900" w:type="pct"/>
            <w:hideMark/>
          </w:tcPr>
          <w:p w:rsidR="00BC0C72" w:rsidRDefault="008D5CF6">
            <w:pPr>
              <w:pStyle w:val="a5"/>
            </w:pPr>
            <w:bookmarkStart w:id="35648" w:name="64369"/>
            <w:bookmarkEnd w:id="35648"/>
            <w:r>
              <w:t> </w:t>
            </w:r>
          </w:p>
        </w:tc>
        <w:tc>
          <w:tcPr>
            <w:tcW w:w="2600" w:type="pct"/>
            <w:hideMark/>
          </w:tcPr>
          <w:p w:rsidR="00BC0C72" w:rsidRDefault="008D5CF6">
            <w:pPr>
              <w:pStyle w:val="a5"/>
            </w:pPr>
            <w:bookmarkStart w:id="35649" w:name="64370"/>
            <w:bookmarkEnd w:id="35649"/>
            <w:r>
              <w:t>індикатор типу И2П-150Б</w:t>
            </w:r>
          </w:p>
        </w:tc>
        <w:tc>
          <w:tcPr>
            <w:tcW w:w="750" w:type="pct"/>
            <w:hideMark/>
          </w:tcPr>
          <w:p w:rsidR="00BC0C72" w:rsidRDefault="008D5CF6">
            <w:pPr>
              <w:pStyle w:val="a5"/>
              <w:jc w:val="center"/>
            </w:pPr>
            <w:bookmarkStart w:id="35650" w:name="64371"/>
            <w:bookmarkEnd w:id="35650"/>
            <w:r>
              <w:t>- " -</w:t>
            </w:r>
          </w:p>
        </w:tc>
        <w:tc>
          <w:tcPr>
            <w:tcW w:w="750" w:type="pct"/>
            <w:hideMark/>
          </w:tcPr>
          <w:p w:rsidR="00BC0C72" w:rsidRDefault="008D5CF6">
            <w:pPr>
              <w:pStyle w:val="a5"/>
              <w:jc w:val="center"/>
            </w:pPr>
            <w:bookmarkStart w:id="35651" w:name="64372"/>
            <w:bookmarkEnd w:id="35651"/>
            <w:r>
              <w:t>72</w:t>
            </w:r>
          </w:p>
        </w:tc>
      </w:tr>
      <w:tr w:rsidR="00BC0C72" w:rsidTr="00181458">
        <w:trPr>
          <w:divId w:val="1237204249"/>
        </w:trPr>
        <w:tc>
          <w:tcPr>
            <w:tcW w:w="900" w:type="pct"/>
            <w:hideMark/>
          </w:tcPr>
          <w:p w:rsidR="00BC0C72" w:rsidRDefault="008D5CF6">
            <w:pPr>
              <w:pStyle w:val="a5"/>
            </w:pPr>
            <w:bookmarkStart w:id="35652" w:name="64373"/>
            <w:bookmarkEnd w:id="35652"/>
            <w:r>
              <w:t> </w:t>
            </w:r>
          </w:p>
        </w:tc>
        <w:tc>
          <w:tcPr>
            <w:tcW w:w="2600" w:type="pct"/>
            <w:hideMark/>
          </w:tcPr>
          <w:p w:rsidR="00BC0C72" w:rsidRDefault="008D5CF6">
            <w:pPr>
              <w:pStyle w:val="a5"/>
            </w:pPr>
            <w:bookmarkStart w:id="35653" w:name="64374"/>
            <w:bookmarkEnd w:id="35653"/>
            <w:r>
              <w:t>індикатор типу И2П-8Б</w:t>
            </w:r>
          </w:p>
        </w:tc>
        <w:tc>
          <w:tcPr>
            <w:tcW w:w="750" w:type="pct"/>
            <w:hideMark/>
          </w:tcPr>
          <w:p w:rsidR="00BC0C72" w:rsidRDefault="008D5CF6">
            <w:pPr>
              <w:pStyle w:val="a5"/>
              <w:jc w:val="center"/>
            </w:pPr>
            <w:bookmarkStart w:id="35654" w:name="64375"/>
            <w:bookmarkEnd w:id="35654"/>
            <w:r>
              <w:t>- " -</w:t>
            </w:r>
          </w:p>
        </w:tc>
        <w:tc>
          <w:tcPr>
            <w:tcW w:w="750" w:type="pct"/>
            <w:hideMark/>
          </w:tcPr>
          <w:p w:rsidR="00BC0C72" w:rsidRDefault="008D5CF6">
            <w:pPr>
              <w:pStyle w:val="a5"/>
              <w:jc w:val="center"/>
            </w:pPr>
            <w:bookmarkStart w:id="35655" w:name="64376"/>
            <w:bookmarkEnd w:id="35655"/>
            <w:r>
              <w:t>72</w:t>
            </w:r>
          </w:p>
        </w:tc>
      </w:tr>
      <w:tr w:rsidR="00BC0C72" w:rsidTr="00181458">
        <w:trPr>
          <w:divId w:val="1237204249"/>
        </w:trPr>
        <w:tc>
          <w:tcPr>
            <w:tcW w:w="900" w:type="pct"/>
            <w:hideMark/>
          </w:tcPr>
          <w:p w:rsidR="00BC0C72" w:rsidRDefault="008D5CF6">
            <w:pPr>
              <w:pStyle w:val="a5"/>
            </w:pPr>
            <w:bookmarkStart w:id="35656" w:name="64377"/>
            <w:bookmarkEnd w:id="35656"/>
            <w:r>
              <w:t> </w:t>
            </w:r>
          </w:p>
        </w:tc>
        <w:tc>
          <w:tcPr>
            <w:tcW w:w="2600" w:type="pct"/>
            <w:hideMark/>
          </w:tcPr>
          <w:p w:rsidR="00BC0C72" w:rsidRDefault="008D5CF6">
            <w:pPr>
              <w:pStyle w:val="a5"/>
            </w:pPr>
            <w:bookmarkStart w:id="35657" w:name="64378"/>
            <w:bookmarkEnd w:id="35657"/>
            <w:r>
              <w:t>індикатор профільний марки И1П-8Б</w:t>
            </w:r>
          </w:p>
        </w:tc>
        <w:tc>
          <w:tcPr>
            <w:tcW w:w="750" w:type="pct"/>
            <w:hideMark/>
          </w:tcPr>
          <w:p w:rsidR="00BC0C72" w:rsidRDefault="008D5CF6">
            <w:pPr>
              <w:pStyle w:val="a5"/>
              <w:jc w:val="center"/>
            </w:pPr>
            <w:bookmarkStart w:id="35658" w:name="64379"/>
            <w:bookmarkEnd w:id="35658"/>
            <w:r>
              <w:t>- " -</w:t>
            </w:r>
          </w:p>
        </w:tc>
        <w:tc>
          <w:tcPr>
            <w:tcW w:w="750" w:type="pct"/>
            <w:hideMark/>
          </w:tcPr>
          <w:p w:rsidR="00BC0C72" w:rsidRDefault="008D5CF6">
            <w:pPr>
              <w:pStyle w:val="a5"/>
              <w:jc w:val="center"/>
            </w:pPr>
            <w:bookmarkStart w:id="35659" w:name="64380"/>
            <w:bookmarkEnd w:id="35659"/>
            <w:r>
              <w:t>108</w:t>
            </w:r>
          </w:p>
        </w:tc>
      </w:tr>
      <w:tr w:rsidR="00BC0C72" w:rsidTr="00181458">
        <w:trPr>
          <w:divId w:val="1237204249"/>
        </w:trPr>
        <w:tc>
          <w:tcPr>
            <w:tcW w:w="900" w:type="pct"/>
            <w:hideMark/>
          </w:tcPr>
          <w:p w:rsidR="00BC0C72" w:rsidRDefault="008D5CF6">
            <w:pPr>
              <w:pStyle w:val="a5"/>
            </w:pPr>
            <w:bookmarkStart w:id="35660" w:name="64381"/>
            <w:bookmarkEnd w:id="35660"/>
            <w:r>
              <w:t> </w:t>
            </w:r>
          </w:p>
        </w:tc>
        <w:tc>
          <w:tcPr>
            <w:tcW w:w="2600" w:type="pct"/>
            <w:hideMark/>
          </w:tcPr>
          <w:p w:rsidR="00BC0C72" w:rsidRDefault="008D5CF6">
            <w:pPr>
              <w:pStyle w:val="a5"/>
            </w:pPr>
            <w:bookmarkStart w:id="35661" w:name="64382"/>
            <w:bookmarkEnd w:id="35661"/>
            <w:r>
              <w:t>індикатор профільний марки И1П-100Б</w:t>
            </w:r>
          </w:p>
        </w:tc>
        <w:tc>
          <w:tcPr>
            <w:tcW w:w="750" w:type="pct"/>
            <w:hideMark/>
          </w:tcPr>
          <w:p w:rsidR="00BC0C72" w:rsidRDefault="008D5CF6">
            <w:pPr>
              <w:pStyle w:val="a5"/>
              <w:jc w:val="center"/>
            </w:pPr>
            <w:bookmarkStart w:id="35662" w:name="64383"/>
            <w:bookmarkEnd w:id="35662"/>
            <w:r>
              <w:t>- " -</w:t>
            </w:r>
          </w:p>
        </w:tc>
        <w:tc>
          <w:tcPr>
            <w:tcW w:w="750" w:type="pct"/>
            <w:hideMark/>
          </w:tcPr>
          <w:p w:rsidR="00BC0C72" w:rsidRDefault="008D5CF6">
            <w:pPr>
              <w:pStyle w:val="a5"/>
              <w:jc w:val="center"/>
            </w:pPr>
            <w:bookmarkStart w:id="35663" w:name="64384"/>
            <w:bookmarkEnd w:id="35663"/>
            <w:r>
              <w:t>42</w:t>
            </w:r>
          </w:p>
        </w:tc>
      </w:tr>
      <w:tr w:rsidR="00BC0C72" w:rsidTr="00181458">
        <w:trPr>
          <w:divId w:val="1237204249"/>
        </w:trPr>
        <w:tc>
          <w:tcPr>
            <w:tcW w:w="900" w:type="pct"/>
            <w:hideMark/>
          </w:tcPr>
          <w:p w:rsidR="00BC0C72" w:rsidRDefault="008D5CF6">
            <w:pPr>
              <w:pStyle w:val="a5"/>
            </w:pPr>
            <w:bookmarkStart w:id="35664" w:name="64385"/>
            <w:bookmarkEnd w:id="35664"/>
            <w:r>
              <w:t> </w:t>
            </w:r>
          </w:p>
        </w:tc>
        <w:tc>
          <w:tcPr>
            <w:tcW w:w="2600" w:type="pct"/>
            <w:hideMark/>
          </w:tcPr>
          <w:p w:rsidR="00BC0C72" w:rsidRDefault="008D5CF6">
            <w:pPr>
              <w:pStyle w:val="a5"/>
            </w:pPr>
            <w:bookmarkStart w:id="35665" w:name="64386"/>
            <w:bookmarkEnd w:id="35665"/>
            <w:r>
              <w:t>індикатор профільний марки И1П-150Б</w:t>
            </w:r>
          </w:p>
        </w:tc>
        <w:tc>
          <w:tcPr>
            <w:tcW w:w="750" w:type="pct"/>
            <w:hideMark/>
          </w:tcPr>
          <w:p w:rsidR="00BC0C72" w:rsidRDefault="008D5CF6">
            <w:pPr>
              <w:pStyle w:val="a5"/>
              <w:jc w:val="center"/>
            </w:pPr>
            <w:bookmarkStart w:id="35666" w:name="64387"/>
            <w:bookmarkEnd w:id="35666"/>
            <w:r>
              <w:t>штук</w:t>
            </w:r>
          </w:p>
        </w:tc>
        <w:tc>
          <w:tcPr>
            <w:tcW w:w="750" w:type="pct"/>
            <w:hideMark/>
          </w:tcPr>
          <w:p w:rsidR="00BC0C72" w:rsidRDefault="008D5CF6">
            <w:pPr>
              <w:pStyle w:val="a5"/>
              <w:jc w:val="center"/>
            </w:pPr>
            <w:bookmarkStart w:id="35667" w:name="64388"/>
            <w:bookmarkEnd w:id="35667"/>
            <w:r>
              <w:t>42</w:t>
            </w:r>
          </w:p>
        </w:tc>
      </w:tr>
      <w:tr w:rsidR="00BC0C72" w:rsidTr="00181458">
        <w:trPr>
          <w:divId w:val="1237204249"/>
        </w:trPr>
        <w:tc>
          <w:tcPr>
            <w:tcW w:w="900" w:type="pct"/>
            <w:hideMark/>
          </w:tcPr>
          <w:p w:rsidR="00BC0C72" w:rsidRDefault="008D5CF6">
            <w:pPr>
              <w:pStyle w:val="a5"/>
            </w:pPr>
            <w:bookmarkStart w:id="35668" w:name="64389"/>
            <w:bookmarkEnd w:id="35668"/>
            <w:r>
              <w:t> </w:t>
            </w:r>
          </w:p>
        </w:tc>
        <w:tc>
          <w:tcPr>
            <w:tcW w:w="2600" w:type="pct"/>
            <w:hideMark/>
          </w:tcPr>
          <w:p w:rsidR="00BC0C72" w:rsidRDefault="008D5CF6">
            <w:pPr>
              <w:pStyle w:val="a5"/>
            </w:pPr>
            <w:bookmarkStart w:id="35669" w:name="64390"/>
            <w:bookmarkEnd w:id="35669"/>
            <w:r>
              <w:t>індикатор профільний марки И1П-240Б</w:t>
            </w:r>
          </w:p>
        </w:tc>
        <w:tc>
          <w:tcPr>
            <w:tcW w:w="750" w:type="pct"/>
            <w:hideMark/>
          </w:tcPr>
          <w:p w:rsidR="00BC0C72" w:rsidRDefault="008D5CF6">
            <w:pPr>
              <w:pStyle w:val="a5"/>
              <w:jc w:val="center"/>
            </w:pPr>
            <w:bookmarkStart w:id="35670" w:name="64391"/>
            <w:bookmarkEnd w:id="35670"/>
            <w:r>
              <w:t>- " -</w:t>
            </w:r>
          </w:p>
        </w:tc>
        <w:tc>
          <w:tcPr>
            <w:tcW w:w="750" w:type="pct"/>
            <w:hideMark/>
          </w:tcPr>
          <w:p w:rsidR="00BC0C72" w:rsidRDefault="008D5CF6">
            <w:pPr>
              <w:pStyle w:val="a5"/>
              <w:jc w:val="center"/>
            </w:pPr>
            <w:bookmarkStart w:id="35671" w:name="64392"/>
            <w:bookmarkEnd w:id="35671"/>
            <w:r>
              <w:t>126</w:t>
            </w:r>
          </w:p>
        </w:tc>
      </w:tr>
      <w:tr w:rsidR="00BC0C72" w:rsidTr="00181458">
        <w:trPr>
          <w:divId w:val="1237204249"/>
        </w:trPr>
        <w:tc>
          <w:tcPr>
            <w:tcW w:w="900" w:type="pct"/>
            <w:hideMark/>
          </w:tcPr>
          <w:p w:rsidR="00BC0C72" w:rsidRDefault="008D5CF6">
            <w:pPr>
              <w:pStyle w:val="a5"/>
            </w:pPr>
            <w:bookmarkStart w:id="35672" w:name="64393"/>
            <w:bookmarkEnd w:id="35672"/>
            <w:r>
              <w:t> </w:t>
            </w:r>
          </w:p>
        </w:tc>
        <w:tc>
          <w:tcPr>
            <w:tcW w:w="2600" w:type="pct"/>
            <w:hideMark/>
          </w:tcPr>
          <w:p w:rsidR="00BC0C72" w:rsidRDefault="008D5CF6">
            <w:pPr>
              <w:pStyle w:val="a5"/>
            </w:pPr>
            <w:bookmarkStart w:id="35673" w:name="64394"/>
            <w:bookmarkEnd w:id="35673"/>
            <w:r>
              <w:t>індикатор профільний марки И2П-100Б</w:t>
            </w:r>
          </w:p>
        </w:tc>
        <w:tc>
          <w:tcPr>
            <w:tcW w:w="750" w:type="pct"/>
            <w:hideMark/>
          </w:tcPr>
          <w:p w:rsidR="00BC0C72" w:rsidRDefault="008D5CF6">
            <w:pPr>
              <w:pStyle w:val="a5"/>
              <w:jc w:val="center"/>
            </w:pPr>
            <w:bookmarkStart w:id="35674" w:name="64395"/>
            <w:bookmarkEnd w:id="35674"/>
            <w:r>
              <w:t>- " -</w:t>
            </w:r>
          </w:p>
        </w:tc>
        <w:tc>
          <w:tcPr>
            <w:tcW w:w="750" w:type="pct"/>
            <w:hideMark/>
          </w:tcPr>
          <w:p w:rsidR="00BC0C72" w:rsidRDefault="008D5CF6">
            <w:pPr>
              <w:pStyle w:val="a5"/>
              <w:jc w:val="center"/>
            </w:pPr>
            <w:bookmarkStart w:id="35675" w:name="64396"/>
            <w:bookmarkEnd w:id="35675"/>
            <w:r>
              <w:t>42</w:t>
            </w:r>
          </w:p>
        </w:tc>
      </w:tr>
      <w:tr w:rsidR="00BC0C72" w:rsidTr="00181458">
        <w:trPr>
          <w:divId w:val="1237204249"/>
        </w:trPr>
        <w:tc>
          <w:tcPr>
            <w:tcW w:w="900" w:type="pct"/>
            <w:hideMark/>
          </w:tcPr>
          <w:p w:rsidR="00BC0C72" w:rsidRDefault="008D5CF6">
            <w:pPr>
              <w:pStyle w:val="a5"/>
            </w:pPr>
            <w:bookmarkStart w:id="35676" w:name="64397"/>
            <w:bookmarkEnd w:id="35676"/>
            <w:r>
              <w:t> </w:t>
            </w:r>
          </w:p>
        </w:tc>
        <w:tc>
          <w:tcPr>
            <w:tcW w:w="2600" w:type="pct"/>
            <w:hideMark/>
          </w:tcPr>
          <w:p w:rsidR="00BC0C72" w:rsidRDefault="008D5CF6">
            <w:pPr>
              <w:pStyle w:val="a5"/>
            </w:pPr>
            <w:bookmarkStart w:id="35677" w:name="64398"/>
            <w:bookmarkEnd w:id="35677"/>
            <w:r>
              <w:t>індикатор профільний УПЗ-74-ПП</w:t>
            </w:r>
          </w:p>
        </w:tc>
        <w:tc>
          <w:tcPr>
            <w:tcW w:w="750" w:type="pct"/>
            <w:hideMark/>
          </w:tcPr>
          <w:p w:rsidR="00BC0C72" w:rsidRDefault="008D5CF6">
            <w:pPr>
              <w:pStyle w:val="a5"/>
              <w:jc w:val="center"/>
            </w:pPr>
            <w:bookmarkStart w:id="35678" w:name="64399"/>
            <w:bookmarkEnd w:id="35678"/>
            <w:r>
              <w:t>- " -</w:t>
            </w:r>
          </w:p>
        </w:tc>
        <w:tc>
          <w:tcPr>
            <w:tcW w:w="750" w:type="pct"/>
            <w:hideMark/>
          </w:tcPr>
          <w:p w:rsidR="00BC0C72" w:rsidRDefault="008D5CF6">
            <w:pPr>
              <w:pStyle w:val="a5"/>
              <w:jc w:val="center"/>
            </w:pPr>
            <w:bookmarkStart w:id="35679" w:name="64400"/>
            <w:bookmarkEnd w:id="35679"/>
            <w:r>
              <w:t>42</w:t>
            </w:r>
          </w:p>
        </w:tc>
      </w:tr>
      <w:tr w:rsidR="00BC0C72" w:rsidTr="00181458">
        <w:trPr>
          <w:divId w:val="1237204249"/>
        </w:trPr>
        <w:tc>
          <w:tcPr>
            <w:tcW w:w="900" w:type="pct"/>
            <w:hideMark/>
          </w:tcPr>
          <w:p w:rsidR="00BC0C72" w:rsidRDefault="008D5CF6">
            <w:pPr>
              <w:pStyle w:val="a5"/>
            </w:pPr>
            <w:bookmarkStart w:id="35680" w:name="64401"/>
            <w:bookmarkEnd w:id="35680"/>
            <w:r>
              <w:t> </w:t>
            </w:r>
          </w:p>
        </w:tc>
        <w:tc>
          <w:tcPr>
            <w:tcW w:w="2600" w:type="pct"/>
            <w:hideMark/>
          </w:tcPr>
          <w:p w:rsidR="00BC0C72" w:rsidRDefault="008D5CF6">
            <w:pPr>
              <w:pStyle w:val="a5"/>
            </w:pPr>
            <w:bookmarkStart w:id="35681" w:name="64402"/>
            <w:bookmarkEnd w:id="35681"/>
            <w:r>
              <w:t>індикатор профільний марки И2П-150Б</w:t>
            </w:r>
          </w:p>
        </w:tc>
        <w:tc>
          <w:tcPr>
            <w:tcW w:w="750" w:type="pct"/>
            <w:hideMark/>
          </w:tcPr>
          <w:p w:rsidR="00BC0C72" w:rsidRDefault="008D5CF6">
            <w:pPr>
              <w:pStyle w:val="a5"/>
              <w:jc w:val="center"/>
            </w:pPr>
            <w:bookmarkStart w:id="35682" w:name="64403"/>
            <w:bookmarkEnd w:id="35682"/>
            <w:r>
              <w:t>- " -</w:t>
            </w:r>
          </w:p>
        </w:tc>
        <w:tc>
          <w:tcPr>
            <w:tcW w:w="750" w:type="pct"/>
            <w:hideMark/>
          </w:tcPr>
          <w:p w:rsidR="00BC0C72" w:rsidRDefault="008D5CF6">
            <w:pPr>
              <w:pStyle w:val="a5"/>
              <w:jc w:val="center"/>
            </w:pPr>
            <w:bookmarkStart w:id="35683" w:name="64404"/>
            <w:bookmarkEnd w:id="35683"/>
            <w:r>
              <w:t>42</w:t>
            </w:r>
          </w:p>
        </w:tc>
      </w:tr>
      <w:tr w:rsidR="00BC0C72" w:rsidTr="00181458">
        <w:trPr>
          <w:divId w:val="1237204249"/>
        </w:trPr>
        <w:tc>
          <w:tcPr>
            <w:tcW w:w="900" w:type="pct"/>
            <w:hideMark/>
          </w:tcPr>
          <w:p w:rsidR="00BC0C72" w:rsidRDefault="008D5CF6">
            <w:pPr>
              <w:pStyle w:val="a5"/>
            </w:pPr>
            <w:bookmarkStart w:id="35684" w:name="64405"/>
            <w:bookmarkEnd w:id="35684"/>
            <w:r>
              <w:t> </w:t>
            </w:r>
          </w:p>
        </w:tc>
        <w:tc>
          <w:tcPr>
            <w:tcW w:w="2600" w:type="pct"/>
            <w:hideMark/>
          </w:tcPr>
          <w:p w:rsidR="00BC0C72" w:rsidRDefault="008D5CF6">
            <w:pPr>
              <w:pStyle w:val="a5"/>
            </w:pPr>
            <w:bookmarkStart w:id="35685" w:name="64406"/>
            <w:bookmarkEnd w:id="35685"/>
            <w:r>
              <w:t>індикатор профільний марки И2П-8Б</w:t>
            </w:r>
          </w:p>
        </w:tc>
        <w:tc>
          <w:tcPr>
            <w:tcW w:w="750" w:type="pct"/>
            <w:hideMark/>
          </w:tcPr>
          <w:p w:rsidR="00BC0C72" w:rsidRDefault="008D5CF6">
            <w:pPr>
              <w:pStyle w:val="a5"/>
              <w:jc w:val="center"/>
            </w:pPr>
            <w:bookmarkStart w:id="35686" w:name="64407"/>
            <w:bookmarkEnd w:id="35686"/>
            <w:r>
              <w:t>- " -</w:t>
            </w:r>
          </w:p>
        </w:tc>
        <w:tc>
          <w:tcPr>
            <w:tcW w:w="750" w:type="pct"/>
            <w:hideMark/>
          </w:tcPr>
          <w:p w:rsidR="00BC0C72" w:rsidRDefault="008D5CF6">
            <w:pPr>
              <w:pStyle w:val="a5"/>
              <w:jc w:val="center"/>
            </w:pPr>
            <w:bookmarkStart w:id="35687" w:name="64408"/>
            <w:bookmarkEnd w:id="35687"/>
            <w:r>
              <w:t>42</w:t>
            </w:r>
          </w:p>
        </w:tc>
      </w:tr>
      <w:tr w:rsidR="00BC0C72" w:rsidTr="00181458">
        <w:trPr>
          <w:divId w:val="1237204249"/>
        </w:trPr>
        <w:tc>
          <w:tcPr>
            <w:tcW w:w="900" w:type="pct"/>
            <w:hideMark/>
          </w:tcPr>
          <w:p w:rsidR="00BC0C72" w:rsidRDefault="008D5CF6">
            <w:pPr>
              <w:pStyle w:val="a5"/>
            </w:pPr>
            <w:bookmarkStart w:id="35688" w:name="64409"/>
            <w:bookmarkEnd w:id="35688"/>
            <w:r>
              <w:t> </w:t>
            </w:r>
          </w:p>
        </w:tc>
        <w:tc>
          <w:tcPr>
            <w:tcW w:w="2600" w:type="pct"/>
            <w:hideMark/>
          </w:tcPr>
          <w:p w:rsidR="00BC0C72" w:rsidRDefault="008D5CF6">
            <w:pPr>
              <w:pStyle w:val="a5"/>
            </w:pPr>
            <w:bookmarkStart w:id="35689" w:name="64410"/>
            <w:bookmarkEnd w:id="35689"/>
            <w:r>
              <w:t>індикатор профільний марки ИП2-18ПБ</w:t>
            </w:r>
          </w:p>
        </w:tc>
        <w:tc>
          <w:tcPr>
            <w:tcW w:w="750" w:type="pct"/>
            <w:hideMark/>
          </w:tcPr>
          <w:p w:rsidR="00BC0C72" w:rsidRDefault="008D5CF6">
            <w:pPr>
              <w:pStyle w:val="a5"/>
              <w:jc w:val="center"/>
            </w:pPr>
            <w:bookmarkStart w:id="35690" w:name="64411"/>
            <w:bookmarkEnd w:id="35690"/>
            <w:r>
              <w:t>- " -</w:t>
            </w:r>
          </w:p>
        </w:tc>
        <w:tc>
          <w:tcPr>
            <w:tcW w:w="750" w:type="pct"/>
            <w:hideMark/>
          </w:tcPr>
          <w:p w:rsidR="00BC0C72" w:rsidRDefault="008D5CF6">
            <w:pPr>
              <w:pStyle w:val="a5"/>
              <w:jc w:val="center"/>
            </w:pPr>
            <w:bookmarkStart w:id="35691" w:name="64412"/>
            <w:bookmarkEnd w:id="35691"/>
            <w:r>
              <w:t>84</w:t>
            </w:r>
          </w:p>
        </w:tc>
      </w:tr>
      <w:tr w:rsidR="00BC0C72" w:rsidTr="00181458">
        <w:trPr>
          <w:divId w:val="1237204249"/>
        </w:trPr>
        <w:tc>
          <w:tcPr>
            <w:tcW w:w="900" w:type="pct"/>
            <w:hideMark/>
          </w:tcPr>
          <w:p w:rsidR="00BC0C72" w:rsidRDefault="008D5CF6">
            <w:pPr>
              <w:pStyle w:val="a5"/>
            </w:pPr>
            <w:bookmarkStart w:id="35692" w:name="64413"/>
            <w:bookmarkEnd w:id="35692"/>
            <w:r>
              <w:t> </w:t>
            </w:r>
          </w:p>
        </w:tc>
        <w:tc>
          <w:tcPr>
            <w:tcW w:w="2600" w:type="pct"/>
            <w:hideMark/>
          </w:tcPr>
          <w:p w:rsidR="00BC0C72" w:rsidRDefault="008D5CF6">
            <w:pPr>
              <w:pStyle w:val="a5"/>
            </w:pPr>
            <w:bookmarkStart w:id="35693" w:name="64414"/>
            <w:bookmarkEnd w:id="35693"/>
            <w:r>
              <w:t>індикатор профільний марки ИТ1П-50/150Б</w:t>
            </w:r>
          </w:p>
        </w:tc>
        <w:tc>
          <w:tcPr>
            <w:tcW w:w="750" w:type="pct"/>
            <w:hideMark/>
          </w:tcPr>
          <w:p w:rsidR="00BC0C72" w:rsidRDefault="008D5CF6">
            <w:pPr>
              <w:pStyle w:val="a5"/>
              <w:jc w:val="center"/>
            </w:pPr>
            <w:bookmarkStart w:id="35694" w:name="64415"/>
            <w:bookmarkEnd w:id="35694"/>
            <w:r>
              <w:t>- " -</w:t>
            </w:r>
          </w:p>
        </w:tc>
        <w:tc>
          <w:tcPr>
            <w:tcW w:w="750" w:type="pct"/>
            <w:hideMark/>
          </w:tcPr>
          <w:p w:rsidR="00BC0C72" w:rsidRDefault="008D5CF6">
            <w:pPr>
              <w:pStyle w:val="a5"/>
              <w:jc w:val="center"/>
            </w:pPr>
            <w:bookmarkStart w:id="35695" w:name="64416"/>
            <w:bookmarkEnd w:id="35695"/>
            <w:r>
              <w:t>84</w:t>
            </w:r>
          </w:p>
        </w:tc>
      </w:tr>
      <w:tr w:rsidR="00BC0C72" w:rsidTr="00181458">
        <w:trPr>
          <w:divId w:val="1237204249"/>
        </w:trPr>
        <w:tc>
          <w:tcPr>
            <w:tcW w:w="900" w:type="pct"/>
            <w:hideMark/>
          </w:tcPr>
          <w:p w:rsidR="00BC0C72" w:rsidRDefault="008D5CF6">
            <w:pPr>
              <w:pStyle w:val="a5"/>
            </w:pPr>
            <w:bookmarkStart w:id="35696" w:name="64417"/>
            <w:bookmarkEnd w:id="35696"/>
            <w:r>
              <w:t> </w:t>
            </w:r>
          </w:p>
        </w:tc>
        <w:tc>
          <w:tcPr>
            <w:tcW w:w="2600" w:type="pct"/>
            <w:hideMark/>
          </w:tcPr>
          <w:p w:rsidR="00BC0C72" w:rsidRDefault="008D5CF6">
            <w:pPr>
              <w:pStyle w:val="a5"/>
            </w:pPr>
            <w:bookmarkStart w:id="35697" w:name="64418"/>
            <w:bookmarkEnd w:id="35697"/>
            <w:r>
              <w:t>індикатор профільний марки ИТ1П-50/400Б</w:t>
            </w:r>
          </w:p>
        </w:tc>
        <w:tc>
          <w:tcPr>
            <w:tcW w:w="750" w:type="pct"/>
            <w:hideMark/>
          </w:tcPr>
          <w:p w:rsidR="00BC0C72" w:rsidRDefault="008D5CF6">
            <w:pPr>
              <w:pStyle w:val="a5"/>
              <w:jc w:val="center"/>
            </w:pPr>
            <w:bookmarkStart w:id="35698" w:name="64419"/>
            <w:bookmarkEnd w:id="35698"/>
            <w:r>
              <w:t>- " -</w:t>
            </w:r>
          </w:p>
        </w:tc>
        <w:tc>
          <w:tcPr>
            <w:tcW w:w="750" w:type="pct"/>
            <w:hideMark/>
          </w:tcPr>
          <w:p w:rsidR="00BC0C72" w:rsidRDefault="008D5CF6">
            <w:pPr>
              <w:pStyle w:val="a5"/>
              <w:jc w:val="center"/>
            </w:pPr>
            <w:bookmarkStart w:id="35699" w:name="64420"/>
            <w:bookmarkEnd w:id="35699"/>
            <w:r>
              <w:t>42</w:t>
            </w:r>
          </w:p>
        </w:tc>
      </w:tr>
      <w:tr w:rsidR="00BC0C72" w:rsidTr="00181458">
        <w:trPr>
          <w:divId w:val="1237204249"/>
        </w:trPr>
        <w:tc>
          <w:tcPr>
            <w:tcW w:w="900" w:type="pct"/>
            <w:hideMark/>
          </w:tcPr>
          <w:p w:rsidR="00BC0C72" w:rsidRDefault="008D5CF6">
            <w:pPr>
              <w:pStyle w:val="a5"/>
            </w:pPr>
            <w:bookmarkStart w:id="35700" w:name="64421"/>
            <w:bookmarkEnd w:id="35700"/>
            <w:r>
              <w:t> </w:t>
            </w:r>
          </w:p>
        </w:tc>
        <w:tc>
          <w:tcPr>
            <w:tcW w:w="2600" w:type="pct"/>
            <w:hideMark/>
          </w:tcPr>
          <w:p w:rsidR="00BC0C72" w:rsidRDefault="008D5CF6">
            <w:pPr>
              <w:pStyle w:val="a5"/>
            </w:pPr>
            <w:bookmarkStart w:id="35701" w:name="64422"/>
            <w:bookmarkEnd w:id="35701"/>
            <w:r>
              <w:t>індикатор профільний марки ИТ2П-50/150Б</w:t>
            </w:r>
          </w:p>
        </w:tc>
        <w:tc>
          <w:tcPr>
            <w:tcW w:w="750" w:type="pct"/>
            <w:hideMark/>
          </w:tcPr>
          <w:p w:rsidR="00BC0C72" w:rsidRDefault="008D5CF6">
            <w:pPr>
              <w:pStyle w:val="a5"/>
              <w:jc w:val="center"/>
            </w:pPr>
            <w:bookmarkStart w:id="35702" w:name="64423"/>
            <w:bookmarkEnd w:id="35702"/>
            <w:r>
              <w:t>- " -</w:t>
            </w:r>
          </w:p>
        </w:tc>
        <w:tc>
          <w:tcPr>
            <w:tcW w:w="750" w:type="pct"/>
            <w:hideMark/>
          </w:tcPr>
          <w:p w:rsidR="00BC0C72" w:rsidRDefault="008D5CF6">
            <w:pPr>
              <w:pStyle w:val="a5"/>
              <w:jc w:val="center"/>
            </w:pPr>
            <w:bookmarkStart w:id="35703" w:name="64424"/>
            <w:bookmarkEnd w:id="35703"/>
            <w:r>
              <w:t>36</w:t>
            </w:r>
          </w:p>
        </w:tc>
      </w:tr>
      <w:tr w:rsidR="00BC0C72" w:rsidTr="00181458">
        <w:trPr>
          <w:divId w:val="1237204249"/>
        </w:trPr>
        <w:tc>
          <w:tcPr>
            <w:tcW w:w="900" w:type="pct"/>
            <w:hideMark/>
          </w:tcPr>
          <w:p w:rsidR="00BC0C72" w:rsidRDefault="008D5CF6">
            <w:pPr>
              <w:pStyle w:val="a5"/>
            </w:pPr>
            <w:bookmarkStart w:id="35704" w:name="64425"/>
            <w:bookmarkEnd w:id="35704"/>
            <w:r>
              <w:lastRenderedPageBreak/>
              <w:t> </w:t>
            </w:r>
          </w:p>
        </w:tc>
        <w:tc>
          <w:tcPr>
            <w:tcW w:w="2600" w:type="pct"/>
            <w:hideMark/>
          </w:tcPr>
          <w:p w:rsidR="00BC0C72" w:rsidRDefault="008D5CF6">
            <w:pPr>
              <w:pStyle w:val="a5"/>
            </w:pPr>
            <w:bookmarkStart w:id="35705" w:name="64426"/>
            <w:bookmarkEnd w:id="35705"/>
            <w:r>
              <w:t>індикатор профільний марки ИТ2П-50/400Б</w:t>
            </w:r>
          </w:p>
        </w:tc>
        <w:tc>
          <w:tcPr>
            <w:tcW w:w="750" w:type="pct"/>
            <w:hideMark/>
          </w:tcPr>
          <w:p w:rsidR="00BC0C72" w:rsidRDefault="008D5CF6">
            <w:pPr>
              <w:pStyle w:val="a5"/>
              <w:jc w:val="center"/>
            </w:pPr>
            <w:bookmarkStart w:id="35706" w:name="64427"/>
            <w:bookmarkEnd w:id="35706"/>
            <w:r>
              <w:t>- " -</w:t>
            </w:r>
          </w:p>
        </w:tc>
        <w:tc>
          <w:tcPr>
            <w:tcW w:w="750" w:type="pct"/>
            <w:hideMark/>
          </w:tcPr>
          <w:p w:rsidR="00BC0C72" w:rsidRDefault="008D5CF6">
            <w:pPr>
              <w:pStyle w:val="a5"/>
              <w:jc w:val="center"/>
            </w:pPr>
            <w:bookmarkStart w:id="35707" w:name="64428"/>
            <w:bookmarkEnd w:id="35707"/>
            <w:r>
              <w:t>42</w:t>
            </w:r>
          </w:p>
        </w:tc>
      </w:tr>
      <w:tr w:rsidR="00BC0C72" w:rsidTr="00181458">
        <w:trPr>
          <w:divId w:val="1237204249"/>
        </w:trPr>
        <w:tc>
          <w:tcPr>
            <w:tcW w:w="900" w:type="pct"/>
            <w:hideMark/>
          </w:tcPr>
          <w:p w:rsidR="00BC0C72" w:rsidRDefault="008D5CF6">
            <w:pPr>
              <w:pStyle w:val="a5"/>
            </w:pPr>
            <w:bookmarkStart w:id="35708" w:name="64429"/>
            <w:bookmarkEnd w:id="35708"/>
            <w:r>
              <w:t> </w:t>
            </w:r>
          </w:p>
        </w:tc>
        <w:tc>
          <w:tcPr>
            <w:tcW w:w="2600" w:type="pct"/>
            <w:hideMark/>
          </w:tcPr>
          <w:p w:rsidR="00BC0C72" w:rsidRDefault="008D5CF6">
            <w:pPr>
              <w:pStyle w:val="a5"/>
            </w:pPr>
            <w:bookmarkStart w:id="35709" w:name="64430"/>
            <w:bookmarkEnd w:id="35709"/>
            <w:r>
              <w:t>індикатор профільний марки ИТ2П-60/260Б</w:t>
            </w:r>
          </w:p>
        </w:tc>
        <w:tc>
          <w:tcPr>
            <w:tcW w:w="750" w:type="pct"/>
            <w:hideMark/>
          </w:tcPr>
          <w:p w:rsidR="00BC0C72" w:rsidRDefault="008D5CF6">
            <w:pPr>
              <w:pStyle w:val="a5"/>
              <w:jc w:val="center"/>
            </w:pPr>
            <w:bookmarkStart w:id="35710" w:name="64431"/>
            <w:bookmarkEnd w:id="35710"/>
            <w:r>
              <w:t>- " -</w:t>
            </w:r>
          </w:p>
        </w:tc>
        <w:tc>
          <w:tcPr>
            <w:tcW w:w="750" w:type="pct"/>
            <w:hideMark/>
          </w:tcPr>
          <w:p w:rsidR="00BC0C72" w:rsidRDefault="008D5CF6">
            <w:pPr>
              <w:pStyle w:val="a5"/>
              <w:jc w:val="center"/>
            </w:pPr>
            <w:bookmarkStart w:id="35711" w:name="64432"/>
            <w:bookmarkEnd w:id="35711"/>
            <w:r>
              <w:t>84</w:t>
            </w:r>
          </w:p>
        </w:tc>
      </w:tr>
      <w:tr w:rsidR="00BC0C72" w:rsidTr="00181458">
        <w:trPr>
          <w:divId w:val="1237204249"/>
        </w:trPr>
        <w:tc>
          <w:tcPr>
            <w:tcW w:w="900" w:type="pct"/>
            <w:hideMark/>
          </w:tcPr>
          <w:p w:rsidR="00BC0C72" w:rsidRDefault="008D5CF6">
            <w:pPr>
              <w:pStyle w:val="a5"/>
            </w:pPr>
            <w:bookmarkStart w:id="35712" w:name="64433"/>
            <w:bookmarkEnd w:id="35712"/>
            <w:r>
              <w:t> </w:t>
            </w:r>
          </w:p>
        </w:tc>
        <w:tc>
          <w:tcPr>
            <w:tcW w:w="2600" w:type="pct"/>
            <w:hideMark/>
          </w:tcPr>
          <w:p w:rsidR="00BC0C72" w:rsidRDefault="008D5CF6">
            <w:pPr>
              <w:pStyle w:val="a5"/>
            </w:pPr>
            <w:bookmarkStart w:id="35713" w:name="64434"/>
            <w:bookmarkEnd w:id="35713"/>
            <w:r>
              <w:t>індикатор марки И1-250К</w:t>
            </w:r>
          </w:p>
        </w:tc>
        <w:tc>
          <w:tcPr>
            <w:tcW w:w="750" w:type="pct"/>
            <w:hideMark/>
          </w:tcPr>
          <w:p w:rsidR="00BC0C72" w:rsidRDefault="008D5CF6">
            <w:pPr>
              <w:pStyle w:val="a5"/>
              <w:jc w:val="center"/>
            </w:pPr>
            <w:bookmarkStart w:id="35714" w:name="64435"/>
            <w:bookmarkEnd w:id="35714"/>
            <w:r>
              <w:t>- " -</w:t>
            </w:r>
          </w:p>
        </w:tc>
        <w:tc>
          <w:tcPr>
            <w:tcW w:w="750" w:type="pct"/>
            <w:hideMark/>
          </w:tcPr>
          <w:p w:rsidR="00BC0C72" w:rsidRDefault="008D5CF6">
            <w:pPr>
              <w:pStyle w:val="a5"/>
              <w:jc w:val="center"/>
            </w:pPr>
            <w:bookmarkStart w:id="35715" w:name="64436"/>
            <w:bookmarkEnd w:id="35715"/>
            <w:r>
              <w:t>36</w:t>
            </w:r>
          </w:p>
        </w:tc>
      </w:tr>
      <w:tr w:rsidR="00BC0C72" w:rsidTr="00181458">
        <w:trPr>
          <w:divId w:val="1237204249"/>
        </w:trPr>
        <w:tc>
          <w:tcPr>
            <w:tcW w:w="900" w:type="pct"/>
            <w:hideMark/>
          </w:tcPr>
          <w:p w:rsidR="00BC0C72" w:rsidRDefault="008D5CF6">
            <w:pPr>
              <w:pStyle w:val="a5"/>
            </w:pPr>
            <w:bookmarkStart w:id="35716" w:name="64437"/>
            <w:bookmarkEnd w:id="35716"/>
            <w:r>
              <w:t> </w:t>
            </w:r>
          </w:p>
        </w:tc>
        <w:tc>
          <w:tcPr>
            <w:tcW w:w="2600" w:type="pct"/>
            <w:hideMark/>
          </w:tcPr>
          <w:p w:rsidR="00BC0C72" w:rsidRDefault="008D5CF6">
            <w:pPr>
              <w:pStyle w:val="a5"/>
            </w:pPr>
            <w:bookmarkStart w:id="35717" w:name="64438"/>
            <w:bookmarkEnd w:id="35717"/>
            <w:r>
              <w:t>комплект типу 9В4.062.002</w:t>
            </w:r>
          </w:p>
        </w:tc>
        <w:tc>
          <w:tcPr>
            <w:tcW w:w="750" w:type="pct"/>
            <w:hideMark/>
          </w:tcPr>
          <w:p w:rsidR="00BC0C72" w:rsidRDefault="008D5CF6">
            <w:pPr>
              <w:pStyle w:val="a5"/>
              <w:jc w:val="center"/>
            </w:pPr>
            <w:bookmarkStart w:id="35718" w:name="64439"/>
            <w:bookmarkEnd w:id="35718"/>
            <w:r>
              <w:t>- " -</w:t>
            </w:r>
          </w:p>
        </w:tc>
        <w:tc>
          <w:tcPr>
            <w:tcW w:w="750" w:type="pct"/>
            <w:hideMark/>
          </w:tcPr>
          <w:p w:rsidR="00BC0C72" w:rsidRDefault="008D5CF6">
            <w:pPr>
              <w:pStyle w:val="a5"/>
              <w:jc w:val="center"/>
            </w:pPr>
            <w:bookmarkStart w:id="35719" w:name="64440"/>
            <w:bookmarkEnd w:id="35719"/>
            <w:r>
              <w:t>60</w:t>
            </w:r>
          </w:p>
        </w:tc>
      </w:tr>
      <w:tr w:rsidR="00BC0C72" w:rsidTr="00181458">
        <w:trPr>
          <w:divId w:val="1237204249"/>
        </w:trPr>
        <w:tc>
          <w:tcPr>
            <w:tcW w:w="900" w:type="pct"/>
            <w:hideMark/>
          </w:tcPr>
          <w:p w:rsidR="00BC0C72" w:rsidRDefault="008D5CF6">
            <w:pPr>
              <w:pStyle w:val="a5"/>
            </w:pPr>
            <w:bookmarkStart w:id="35720" w:name="64441"/>
            <w:bookmarkEnd w:id="35720"/>
            <w:r>
              <w:t> </w:t>
            </w:r>
          </w:p>
        </w:tc>
        <w:tc>
          <w:tcPr>
            <w:tcW w:w="2600" w:type="pct"/>
            <w:hideMark/>
          </w:tcPr>
          <w:p w:rsidR="00BC0C72" w:rsidRDefault="008D5CF6">
            <w:pPr>
              <w:pStyle w:val="a5"/>
            </w:pPr>
            <w:bookmarkStart w:id="35721" w:name="64442"/>
            <w:bookmarkEnd w:id="35721"/>
            <w:r>
              <w:t>комплект типу 9В4.062.206</w:t>
            </w:r>
          </w:p>
        </w:tc>
        <w:tc>
          <w:tcPr>
            <w:tcW w:w="750" w:type="pct"/>
            <w:hideMark/>
          </w:tcPr>
          <w:p w:rsidR="00BC0C72" w:rsidRDefault="008D5CF6">
            <w:pPr>
              <w:pStyle w:val="a5"/>
              <w:jc w:val="center"/>
            </w:pPr>
            <w:bookmarkStart w:id="35722" w:name="64443"/>
            <w:bookmarkEnd w:id="35722"/>
            <w:r>
              <w:t>- " -</w:t>
            </w:r>
          </w:p>
        </w:tc>
        <w:tc>
          <w:tcPr>
            <w:tcW w:w="750" w:type="pct"/>
            <w:hideMark/>
          </w:tcPr>
          <w:p w:rsidR="00BC0C72" w:rsidRDefault="008D5CF6">
            <w:pPr>
              <w:pStyle w:val="a5"/>
              <w:jc w:val="center"/>
            </w:pPr>
            <w:bookmarkStart w:id="35723" w:name="64444"/>
            <w:bookmarkEnd w:id="35723"/>
            <w:r>
              <w:t>60</w:t>
            </w:r>
          </w:p>
        </w:tc>
      </w:tr>
      <w:tr w:rsidR="00BC0C72" w:rsidTr="00181458">
        <w:trPr>
          <w:divId w:val="1237204249"/>
        </w:trPr>
        <w:tc>
          <w:tcPr>
            <w:tcW w:w="900" w:type="pct"/>
            <w:hideMark/>
          </w:tcPr>
          <w:p w:rsidR="00BC0C72" w:rsidRDefault="008D5CF6">
            <w:pPr>
              <w:pStyle w:val="a5"/>
            </w:pPr>
            <w:bookmarkStart w:id="35724" w:name="64445"/>
            <w:bookmarkEnd w:id="35724"/>
            <w:r>
              <w:t> </w:t>
            </w:r>
          </w:p>
        </w:tc>
        <w:tc>
          <w:tcPr>
            <w:tcW w:w="2600" w:type="pct"/>
            <w:hideMark/>
          </w:tcPr>
          <w:p w:rsidR="00BC0C72" w:rsidRDefault="008D5CF6">
            <w:pPr>
              <w:pStyle w:val="a5"/>
            </w:pPr>
            <w:bookmarkStart w:id="35725" w:name="64446"/>
            <w:bookmarkEnd w:id="35725"/>
            <w:r>
              <w:t>технологічний комплект типу ТК-7861-600</w:t>
            </w:r>
          </w:p>
        </w:tc>
        <w:tc>
          <w:tcPr>
            <w:tcW w:w="750" w:type="pct"/>
            <w:hideMark/>
          </w:tcPr>
          <w:p w:rsidR="00BC0C72" w:rsidRDefault="008D5CF6">
            <w:pPr>
              <w:pStyle w:val="a5"/>
              <w:jc w:val="center"/>
            </w:pPr>
            <w:bookmarkStart w:id="35726" w:name="64447"/>
            <w:bookmarkEnd w:id="35726"/>
            <w:r>
              <w:t>- " -</w:t>
            </w:r>
          </w:p>
        </w:tc>
        <w:tc>
          <w:tcPr>
            <w:tcW w:w="750" w:type="pct"/>
            <w:hideMark/>
          </w:tcPr>
          <w:p w:rsidR="00BC0C72" w:rsidRDefault="008D5CF6">
            <w:pPr>
              <w:pStyle w:val="a5"/>
              <w:jc w:val="center"/>
            </w:pPr>
            <w:bookmarkStart w:id="35727" w:name="64448"/>
            <w:bookmarkEnd w:id="35727"/>
            <w:r>
              <w:t>60</w:t>
            </w:r>
          </w:p>
        </w:tc>
      </w:tr>
      <w:tr w:rsidR="00BC0C72" w:rsidTr="00181458">
        <w:trPr>
          <w:divId w:val="1237204249"/>
        </w:trPr>
        <w:tc>
          <w:tcPr>
            <w:tcW w:w="900" w:type="pct"/>
            <w:hideMark/>
          </w:tcPr>
          <w:p w:rsidR="00BC0C72" w:rsidRDefault="008D5CF6">
            <w:pPr>
              <w:pStyle w:val="a5"/>
            </w:pPr>
            <w:bookmarkStart w:id="35728" w:name="64449"/>
            <w:bookmarkEnd w:id="35728"/>
            <w:r>
              <w:t> </w:t>
            </w:r>
          </w:p>
        </w:tc>
        <w:tc>
          <w:tcPr>
            <w:tcW w:w="2600" w:type="pct"/>
            <w:hideMark/>
          </w:tcPr>
          <w:p w:rsidR="00BC0C72" w:rsidRDefault="008D5CF6">
            <w:pPr>
              <w:pStyle w:val="a5"/>
            </w:pPr>
            <w:bookmarkStart w:id="35729" w:name="64450"/>
            <w:bookmarkEnd w:id="35729"/>
            <w:r>
              <w:t>технологічний комплект типу ТК-7861-620</w:t>
            </w:r>
          </w:p>
        </w:tc>
        <w:tc>
          <w:tcPr>
            <w:tcW w:w="750" w:type="pct"/>
            <w:hideMark/>
          </w:tcPr>
          <w:p w:rsidR="00BC0C72" w:rsidRDefault="008D5CF6">
            <w:pPr>
              <w:pStyle w:val="a5"/>
              <w:jc w:val="center"/>
            </w:pPr>
            <w:bookmarkStart w:id="35730" w:name="64451"/>
            <w:bookmarkEnd w:id="35730"/>
            <w:r>
              <w:t>- " -</w:t>
            </w:r>
          </w:p>
        </w:tc>
        <w:tc>
          <w:tcPr>
            <w:tcW w:w="750" w:type="pct"/>
            <w:hideMark/>
          </w:tcPr>
          <w:p w:rsidR="00BC0C72" w:rsidRDefault="008D5CF6">
            <w:pPr>
              <w:pStyle w:val="a5"/>
              <w:jc w:val="center"/>
            </w:pPr>
            <w:bookmarkStart w:id="35731" w:name="64452"/>
            <w:bookmarkEnd w:id="35731"/>
            <w:r>
              <w:t>60</w:t>
            </w:r>
          </w:p>
        </w:tc>
      </w:tr>
      <w:tr w:rsidR="00BC0C72" w:rsidTr="00181458">
        <w:trPr>
          <w:divId w:val="1237204249"/>
        </w:trPr>
        <w:tc>
          <w:tcPr>
            <w:tcW w:w="900" w:type="pct"/>
            <w:hideMark/>
          </w:tcPr>
          <w:p w:rsidR="00BC0C72" w:rsidRDefault="008D5CF6">
            <w:pPr>
              <w:pStyle w:val="a5"/>
            </w:pPr>
            <w:bookmarkStart w:id="35732" w:name="64453"/>
            <w:bookmarkEnd w:id="35732"/>
            <w:r>
              <w:t> </w:t>
            </w:r>
          </w:p>
        </w:tc>
        <w:tc>
          <w:tcPr>
            <w:tcW w:w="2600" w:type="pct"/>
            <w:hideMark/>
          </w:tcPr>
          <w:p w:rsidR="00BC0C72" w:rsidRDefault="008D5CF6">
            <w:pPr>
              <w:pStyle w:val="a5"/>
            </w:pPr>
            <w:bookmarkStart w:id="35733" w:name="64454"/>
            <w:bookmarkEnd w:id="35733"/>
            <w:r>
              <w:t>технологічний комплект типу ТК-9022-100</w:t>
            </w:r>
          </w:p>
        </w:tc>
        <w:tc>
          <w:tcPr>
            <w:tcW w:w="750" w:type="pct"/>
            <w:hideMark/>
          </w:tcPr>
          <w:p w:rsidR="00BC0C72" w:rsidRDefault="008D5CF6">
            <w:pPr>
              <w:pStyle w:val="a5"/>
              <w:jc w:val="center"/>
            </w:pPr>
            <w:bookmarkStart w:id="35734" w:name="64455"/>
            <w:bookmarkEnd w:id="35734"/>
            <w:r>
              <w:t>- " -</w:t>
            </w:r>
          </w:p>
        </w:tc>
        <w:tc>
          <w:tcPr>
            <w:tcW w:w="750" w:type="pct"/>
            <w:hideMark/>
          </w:tcPr>
          <w:p w:rsidR="00BC0C72" w:rsidRDefault="008D5CF6">
            <w:pPr>
              <w:pStyle w:val="a5"/>
              <w:jc w:val="center"/>
            </w:pPr>
            <w:bookmarkStart w:id="35735" w:name="64456"/>
            <w:bookmarkEnd w:id="35735"/>
            <w:r>
              <w:t>60</w:t>
            </w:r>
          </w:p>
        </w:tc>
      </w:tr>
      <w:tr w:rsidR="00BC0C72" w:rsidTr="00181458">
        <w:trPr>
          <w:divId w:val="1237204249"/>
        </w:trPr>
        <w:tc>
          <w:tcPr>
            <w:tcW w:w="900" w:type="pct"/>
            <w:hideMark/>
          </w:tcPr>
          <w:p w:rsidR="00BC0C72" w:rsidRDefault="008D5CF6">
            <w:pPr>
              <w:pStyle w:val="a5"/>
            </w:pPr>
            <w:bookmarkStart w:id="35736" w:name="64457"/>
            <w:bookmarkEnd w:id="35736"/>
            <w:r>
              <w:t> </w:t>
            </w:r>
          </w:p>
        </w:tc>
        <w:tc>
          <w:tcPr>
            <w:tcW w:w="2600" w:type="pct"/>
            <w:hideMark/>
          </w:tcPr>
          <w:p w:rsidR="00BC0C72" w:rsidRDefault="008D5CF6">
            <w:pPr>
              <w:pStyle w:val="a5"/>
            </w:pPr>
            <w:bookmarkStart w:id="35737" w:name="64458"/>
            <w:bookmarkEnd w:id="35737"/>
            <w:r>
              <w:t>приймач повного тиску типу ППД-1М</w:t>
            </w:r>
          </w:p>
        </w:tc>
        <w:tc>
          <w:tcPr>
            <w:tcW w:w="750" w:type="pct"/>
            <w:hideMark/>
          </w:tcPr>
          <w:p w:rsidR="00BC0C72" w:rsidRDefault="008D5CF6">
            <w:pPr>
              <w:pStyle w:val="a5"/>
              <w:jc w:val="center"/>
            </w:pPr>
            <w:bookmarkStart w:id="35738" w:name="64459"/>
            <w:bookmarkEnd w:id="35738"/>
            <w:r>
              <w:t>- " -</w:t>
            </w:r>
          </w:p>
        </w:tc>
        <w:tc>
          <w:tcPr>
            <w:tcW w:w="750" w:type="pct"/>
            <w:hideMark/>
          </w:tcPr>
          <w:p w:rsidR="00BC0C72" w:rsidRDefault="008D5CF6">
            <w:pPr>
              <w:pStyle w:val="a5"/>
              <w:jc w:val="center"/>
            </w:pPr>
            <w:bookmarkStart w:id="35739" w:name="64460"/>
            <w:bookmarkEnd w:id="35739"/>
            <w:r>
              <w:t>144</w:t>
            </w:r>
          </w:p>
        </w:tc>
      </w:tr>
      <w:tr w:rsidR="00BC0C72" w:rsidTr="00181458">
        <w:trPr>
          <w:divId w:val="1237204249"/>
        </w:trPr>
        <w:tc>
          <w:tcPr>
            <w:tcW w:w="900" w:type="pct"/>
            <w:hideMark/>
          </w:tcPr>
          <w:p w:rsidR="00BC0C72" w:rsidRDefault="008D5CF6">
            <w:pPr>
              <w:pStyle w:val="a5"/>
            </w:pPr>
            <w:bookmarkStart w:id="35740" w:name="64461"/>
            <w:bookmarkEnd w:id="35740"/>
            <w:r>
              <w:t> </w:t>
            </w:r>
          </w:p>
        </w:tc>
        <w:tc>
          <w:tcPr>
            <w:tcW w:w="2600" w:type="pct"/>
            <w:hideMark/>
          </w:tcPr>
          <w:p w:rsidR="00BC0C72" w:rsidRDefault="008D5CF6">
            <w:pPr>
              <w:pStyle w:val="a5"/>
            </w:pPr>
            <w:bookmarkStart w:id="35741" w:name="64462"/>
            <w:bookmarkEnd w:id="35741"/>
            <w:r>
              <w:t>індикатор профільний марки ИТ1П-60/260Б</w:t>
            </w:r>
          </w:p>
        </w:tc>
        <w:tc>
          <w:tcPr>
            <w:tcW w:w="750" w:type="pct"/>
            <w:hideMark/>
          </w:tcPr>
          <w:p w:rsidR="00BC0C72" w:rsidRDefault="008D5CF6">
            <w:pPr>
              <w:pStyle w:val="a5"/>
              <w:jc w:val="center"/>
            </w:pPr>
            <w:bookmarkStart w:id="35742" w:name="64463"/>
            <w:bookmarkEnd w:id="35742"/>
            <w:r>
              <w:t>- " -</w:t>
            </w:r>
          </w:p>
        </w:tc>
        <w:tc>
          <w:tcPr>
            <w:tcW w:w="750" w:type="pct"/>
            <w:hideMark/>
          </w:tcPr>
          <w:p w:rsidR="00BC0C72" w:rsidRDefault="008D5CF6">
            <w:pPr>
              <w:pStyle w:val="a5"/>
              <w:jc w:val="center"/>
            </w:pPr>
            <w:bookmarkStart w:id="35743" w:name="64464"/>
            <w:bookmarkEnd w:id="35743"/>
            <w:r>
              <w:t>102</w:t>
            </w:r>
          </w:p>
        </w:tc>
      </w:tr>
      <w:tr w:rsidR="00BC0C72" w:rsidTr="00181458">
        <w:trPr>
          <w:divId w:val="1237204249"/>
        </w:trPr>
        <w:tc>
          <w:tcPr>
            <w:tcW w:w="900" w:type="pct"/>
            <w:hideMark/>
          </w:tcPr>
          <w:p w:rsidR="00BC0C72" w:rsidRDefault="008D5CF6">
            <w:pPr>
              <w:pStyle w:val="a5"/>
            </w:pPr>
            <w:bookmarkStart w:id="35744" w:name="64465"/>
            <w:bookmarkEnd w:id="35744"/>
            <w:r>
              <w:t> </w:t>
            </w:r>
          </w:p>
        </w:tc>
        <w:tc>
          <w:tcPr>
            <w:tcW w:w="2600" w:type="pct"/>
            <w:hideMark/>
          </w:tcPr>
          <w:p w:rsidR="00BC0C72" w:rsidRDefault="008D5CF6">
            <w:pPr>
              <w:pStyle w:val="a5"/>
            </w:pPr>
            <w:bookmarkStart w:id="35745" w:name="64466"/>
            <w:bookmarkEnd w:id="35745"/>
            <w:r>
              <w:t>індикатор профільний марки И2П-240Б</w:t>
            </w:r>
          </w:p>
        </w:tc>
        <w:tc>
          <w:tcPr>
            <w:tcW w:w="750" w:type="pct"/>
            <w:hideMark/>
          </w:tcPr>
          <w:p w:rsidR="00BC0C72" w:rsidRDefault="008D5CF6">
            <w:pPr>
              <w:pStyle w:val="a5"/>
              <w:jc w:val="center"/>
            </w:pPr>
            <w:bookmarkStart w:id="35746" w:name="64467"/>
            <w:bookmarkEnd w:id="35746"/>
            <w:r>
              <w:t>- " -</w:t>
            </w:r>
          </w:p>
        </w:tc>
        <w:tc>
          <w:tcPr>
            <w:tcW w:w="750" w:type="pct"/>
            <w:hideMark/>
          </w:tcPr>
          <w:p w:rsidR="00BC0C72" w:rsidRDefault="008D5CF6">
            <w:pPr>
              <w:pStyle w:val="a5"/>
              <w:jc w:val="center"/>
            </w:pPr>
            <w:bookmarkStart w:id="35747" w:name="64468"/>
            <w:bookmarkEnd w:id="35747"/>
            <w:r>
              <w:t>12</w:t>
            </w:r>
          </w:p>
        </w:tc>
      </w:tr>
      <w:tr w:rsidR="00BC0C72" w:rsidTr="00181458">
        <w:trPr>
          <w:divId w:val="1237204249"/>
        </w:trPr>
        <w:tc>
          <w:tcPr>
            <w:tcW w:w="900" w:type="pct"/>
            <w:hideMark/>
          </w:tcPr>
          <w:p w:rsidR="00BC0C72" w:rsidRDefault="008D5CF6">
            <w:pPr>
              <w:pStyle w:val="a5"/>
            </w:pPr>
            <w:bookmarkStart w:id="35748" w:name="64469"/>
            <w:bookmarkEnd w:id="35748"/>
            <w:r>
              <w:t>9029 20 38 10</w:t>
            </w:r>
          </w:p>
        </w:tc>
        <w:tc>
          <w:tcPr>
            <w:tcW w:w="2600" w:type="pct"/>
            <w:hideMark/>
          </w:tcPr>
          <w:p w:rsidR="00BC0C72" w:rsidRDefault="008D5CF6">
            <w:pPr>
              <w:pStyle w:val="a5"/>
            </w:pPr>
            <w:bookmarkStart w:id="35749" w:name="64470"/>
            <w:bookmarkEnd w:id="35749"/>
            <w:r>
              <w:t>Лічильники кількості обертів, кількості продукції, таксометри, милеометри, крокометри та подібні прилади; спідометри та тахометри, крім включених до товарної позиції 9014 або 9015; стробоскопи:</w:t>
            </w:r>
            <w:r>
              <w:br/>
              <w:t>- спідометри та тахометри; стробоскопи:</w:t>
            </w:r>
            <w:r>
              <w:br/>
              <w:t>-- спідометри та тахометри:</w:t>
            </w:r>
            <w:r>
              <w:br/>
              <w:t>--- інші:</w:t>
            </w:r>
            <w:r>
              <w:br/>
              <w:t>---- для цивільної авіації</w:t>
            </w:r>
          </w:p>
        </w:tc>
        <w:tc>
          <w:tcPr>
            <w:tcW w:w="750" w:type="pct"/>
            <w:hideMark/>
          </w:tcPr>
          <w:p w:rsidR="00BC0C72" w:rsidRDefault="008D5CF6">
            <w:pPr>
              <w:pStyle w:val="a5"/>
              <w:jc w:val="center"/>
            </w:pPr>
            <w:bookmarkStart w:id="35750" w:name="64471"/>
            <w:bookmarkEnd w:id="35750"/>
            <w:r>
              <w:t> </w:t>
            </w:r>
          </w:p>
        </w:tc>
        <w:tc>
          <w:tcPr>
            <w:tcW w:w="750" w:type="pct"/>
            <w:hideMark/>
          </w:tcPr>
          <w:p w:rsidR="00BC0C72" w:rsidRDefault="008D5CF6">
            <w:pPr>
              <w:pStyle w:val="a5"/>
              <w:jc w:val="center"/>
            </w:pPr>
            <w:bookmarkStart w:id="35751" w:name="64472"/>
            <w:bookmarkEnd w:id="35751"/>
            <w:r>
              <w:t> </w:t>
            </w:r>
          </w:p>
        </w:tc>
      </w:tr>
      <w:tr w:rsidR="00BC0C72" w:rsidTr="00181458">
        <w:trPr>
          <w:divId w:val="1237204249"/>
        </w:trPr>
        <w:tc>
          <w:tcPr>
            <w:tcW w:w="900" w:type="pct"/>
            <w:hideMark/>
          </w:tcPr>
          <w:p w:rsidR="00BC0C72" w:rsidRDefault="008D5CF6">
            <w:pPr>
              <w:pStyle w:val="a5"/>
            </w:pPr>
            <w:bookmarkStart w:id="35752" w:name="64473"/>
            <w:bookmarkEnd w:id="35752"/>
            <w:r>
              <w:t> </w:t>
            </w:r>
          </w:p>
        </w:tc>
        <w:tc>
          <w:tcPr>
            <w:tcW w:w="2600" w:type="pct"/>
            <w:hideMark/>
          </w:tcPr>
          <w:p w:rsidR="00BC0C72" w:rsidRDefault="008D5CF6">
            <w:pPr>
              <w:pStyle w:val="a5"/>
            </w:pPr>
            <w:bookmarkStart w:id="35753" w:name="64474"/>
            <w:bookmarkEnd w:id="35753"/>
            <w:r>
              <w:t>датчик типу ДПСМ-2</w:t>
            </w:r>
          </w:p>
        </w:tc>
        <w:tc>
          <w:tcPr>
            <w:tcW w:w="750" w:type="pct"/>
            <w:hideMark/>
          </w:tcPr>
          <w:p w:rsidR="00BC0C72" w:rsidRDefault="008D5CF6">
            <w:pPr>
              <w:pStyle w:val="a5"/>
              <w:jc w:val="center"/>
            </w:pPr>
            <w:bookmarkStart w:id="35754" w:name="64475"/>
            <w:bookmarkEnd w:id="35754"/>
            <w:r>
              <w:t>- " -</w:t>
            </w:r>
          </w:p>
        </w:tc>
        <w:tc>
          <w:tcPr>
            <w:tcW w:w="750" w:type="pct"/>
            <w:hideMark/>
          </w:tcPr>
          <w:p w:rsidR="00BC0C72" w:rsidRDefault="008D5CF6">
            <w:pPr>
              <w:pStyle w:val="a5"/>
              <w:jc w:val="center"/>
            </w:pPr>
            <w:bookmarkStart w:id="35755" w:name="64476"/>
            <w:bookmarkEnd w:id="35755"/>
            <w:r>
              <w:t>72</w:t>
            </w:r>
          </w:p>
        </w:tc>
      </w:tr>
      <w:tr w:rsidR="00BC0C72" w:rsidTr="00181458">
        <w:trPr>
          <w:divId w:val="1237204249"/>
        </w:trPr>
        <w:tc>
          <w:tcPr>
            <w:tcW w:w="900" w:type="pct"/>
            <w:hideMark/>
          </w:tcPr>
          <w:p w:rsidR="00BC0C72" w:rsidRDefault="008D5CF6">
            <w:pPr>
              <w:pStyle w:val="a5"/>
            </w:pPr>
            <w:bookmarkStart w:id="35756" w:name="64477"/>
            <w:bookmarkEnd w:id="35756"/>
            <w:r>
              <w:t> </w:t>
            </w:r>
          </w:p>
        </w:tc>
        <w:tc>
          <w:tcPr>
            <w:tcW w:w="2600" w:type="pct"/>
            <w:hideMark/>
          </w:tcPr>
          <w:p w:rsidR="00BC0C72" w:rsidRDefault="008D5CF6">
            <w:pPr>
              <w:pStyle w:val="a5"/>
            </w:pPr>
            <w:bookmarkStart w:id="35757" w:name="64478"/>
            <w:bookmarkEnd w:id="35757"/>
            <w:r>
              <w:t>апаратура тахометрична марки ТА-12-5</w:t>
            </w:r>
          </w:p>
        </w:tc>
        <w:tc>
          <w:tcPr>
            <w:tcW w:w="750" w:type="pct"/>
            <w:hideMark/>
          </w:tcPr>
          <w:p w:rsidR="00BC0C72" w:rsidRDefault="008D5CF6">
            <w:pPr>
              <w:pStyle w:val="a5"/>
              <w:jc w:val="center"/>
            </w:pPr>
            <w:bookmarkStart w:id="35758" w:name="64479"/>
            <w:bookmarkEnd w:id="35758"/>
            <w:r>
              <w:t>- " -</w:t>
            </w:r>
          </w:p>
        </w:tc>
        <w:tc>
          <w:tcPr>
            <w:tcW w:w="750" w:type="pct"/>
            <w:hideMark/>
          </w:tcPr>
          <w:p w:rsidR="00BC0C72" w:rsidRDefault="008D5CF6">
            <w:pPr>
              <w:pStyle w:val="a5"/>
              <w:jc w:val="center"/>
            </w:pPr>
            <w:bookmarkStart w:id="35759" w:name="64480"/>
            <w:bookmarkEnd w:id="35759"/>
            <w:r>
              <w:t>84</w:t>
            </w:r>
          </w:p>
        </w:tc>
      </w:tr>
      <w:tr w:rsidR="00BC0C72" w:rsidTr="00181458">
        <w:trPr>
          <w:divId w:val="1237204249"/>
        </w:trPr>
        <w:tc>
          <w:tcPr>
            <w:tcW w:w="900" w:type="pct"/>
            <w:hideMark/>
          </w:tcPr>
          <w:p w:rsidR="00BC0C72" w:rsidRDefault="008D5CF6">
            <w:pPr>
              <w:pStyle w:val="a5"/>
            </w:pPr>
            <w:bookmarkStart w:id="35760" w:name="64481"/>
            <w:bookmarkEnd w:id="35760"/>
            <w:r>
              <w:t> </w:t>
            </w:r>
          </w:p>
        </w:tc>
        <w:tc>
          <w:tcPr>
            <w:tcW w:w="2600" w:type="pct"/>
            <w:hideMark/>
          </w:tcPr>
          <w:p w:rsidR="00BC0C72" w:rsidRDefault="008D5CF6">
            <w:pPr>
              <w:pStyle w:val="a5"/>
            </w:pPr>
            <w:bookmarkStart w:id="35761" w:name="64482"/>
            <w:bookmarkEnd w:id="35761"/>
            <w:r>
              <w:t>апаратура тахометрична марки ТА-12-2</w:t>
            </w:r>
          </w:p>
        </w:tc>
        <w:tc>
          <w:tcPr>
            <w:tcW w:w="750" w:type="pct"/>
            <w:hideMark/>
          </w:tcPr>
          <w:p w:rsidR="00BC0C72" w:rsidRDefault="008D5CF6">
            <w:pPr>
              <w:pStyle w:val="a5"/>
              <w:jc w:val="center"/>
            </w:pPr>
            <w:bookmarkStart w:id="35762" w:name="64483"/>
            <w:bookmarkEnd w:id="35762"/>
            <w:r>
              <w:t>- " -</w:t>
            </w:r>
          </w:p>
        </w:tc>
        <w:tc>
          <w:tcPr>
            <w:tcW w:w="750" w:type="pct"/>
            <w:hideMark/>
          </w:tcPr>
          <w:p w:rsidR="00BC0C72" w:rsidRDefault="008D5CF6">
            <w:pPr>
              <w:pStyle w:val="a5"/>
              <w:jc w:val="center"/>
            </w:pPr>
            <w:bookmarkStart w:id="35763" w:name="64484"/>
            <w:bookmarkEnd w:id="35763"/>
            <w:r>
              <w:t>42</w:t>
            </w:r>
          </w:p>
        </w:tc>
      </w:tr>
      <w:tr w:rsidR="00BC0C72" w:rsidTr="00181458">
        <w:trPr>
          <w:divId w:val="1237204249"/>
        </w:trPr>
        <w:tc>
          <w:tcPr>
            <w:tcW w:w="900" w:type="pct"/>
            <w:hideMark/>
          </w:tcPr>
          <w:p w:rsidR="00BC0C72" w:rsidRDefault="008D5CF6">
            <w:pPr>
              <w:pStyle w:val="a5"/>
            </w:pPr>
            <w:bookmarkStart w:id="35764" w:name="64485"/>
            <w:bookmarkEnd w:id="35764"/>
            <w:r>
              <w:t> </w:t>
            </w:r>
          </w:p>
        </w:tc>
        <w:tc>
          <w:tcPr>
            <w:tcW w:w="2600" w:type="pct"/>
            <w:hideMark/>
          </w:tcPr>
          <w:p w:rsidR="00BC0C72" w:rsidRDefault="008D5CF6">
            <w:pPr>
              <w:pStyle w:val="a5"/>
            </w:pPr>
            <w:bookmarkStart w:id="35765" w:name="64486"/>
            <w:bookmarkEnd w:id="35765"/>
            <w:r>
              <w:t>датчик приборної швидкості марки ДПСМ-2</w:t>
            </w:r>
          </w:p>
        </w:tc>
        <w:tc>
          <w:tcPr>
            <w:tcW w:w="750" w:type="pct"/>
            <w:hideMark/>
          </w:tcPr>
          <w:p w:rsidR="00BC0C72" w:rsidRDefault="008D5CF6">
            <w:pPr>
              <w:pStyle w:val="a5"/>
              <w:jc w:val="center"/>
            </w:pPr>
            <w:bookmarkStart w:id="35766" w:name="64487"/>
            <w:bookmarkEnd w:id="35766"/>
            <w:r>
              <w:t>- " -</w:t>
            </w:r>
          </w:p>
        </w:tc>
        <w:tc>
          <w:tcPr>
            <w:tcW w:w="750" w:type="pct"/>
            <w:hideMark/>
          </w:tcPr>
          <w:p w:rsidR="00BC0C72" w:rsidRDefault="008D5CF6">
            <w:pPr>
              <w:pStyle w:val="a5"/>
              <w:jc w:val="center"/>
            </w:pPr>
            <w:bookmarkStart w:id="35767" w:name="64488"/>
            <w:bookmarkEnd w:id="35767"/>
            <w:r>
              <w:t>60</w:t>
            </w:r>
          </w:p>
        </w:tc>
      </w:tr>
      <w:tr w:rsidR="00BC0C72" w:rsidTr="00181458">
        <w:trPr>
          <w:divId w:val="1237204249"/>
        </w:trPr>
        <w:tc>
          <w:tcPr>
            <w:tcW w:w="900" w:type="pct"/>
            <w:hideMark/>
          </w:tcPr>
          <w:p w:rsidR="00BC0C72" w:rsidRDefault="008D5CF6">
            <w:pPr>
              <w:pStyle w:val="a5"/>
            </w:pPr>
            <w:bookmarkStart w:id="35768" w:name="64489"/>
            <w:bookmarkEnd w:id="35768"/>
            <w:r>
              <w:t> </w:t>
            </w:r>
          </w:p>
        </w:tc>
        <w:tc>
          <w:tcPr>
            <w:tcW w:w="2600" w:type="pct"/>
            <w:hideMark/>
          </w:tcPr>
          <w:p w:rsidR="00BC0C72" w:rsidRDefault="008D5CF6">
            <w:pPr>
              <w:pStyle w:val="a5"/>
            </w:pPr>
            <w:bookmarkStart w:id="35769" w:name="64490"/>
            <w:bookmarkEnd w:id="35769"/>
            <w:r>
              <w:t>датчик кутової швидкості марки ДУСУ-1-30АС</w:t>
            </w:r>
          </w:p>
        </w:tc>
        <w:tc>
          <w:tcPr>
            <w:tcW w:w="750" w:type="pct"/>
            <w:hideMark/>
          </w:tcPr>
          <w:p w:rsidR="00BC0C72" w:rsidRDefault="008D5CF6">
            <w:pPr>
              <w:pStyle w:val="a5"/>
              <w:jc w:val="center"/>
            </w:pPr>
            <w:bookmarkStart w:id="35770" w:name="64491"/>
            <w:bookmarkEnd w:id="35770"/>
            <w:r>
              <w:t>- " -</w:t>
            </w:r>
          </w:p>
        </w:tc>
        <w:tc>
          <w:tcPr>
            <w:tcW w:w="750" w:type="pct"/>
            <w:hideMark/>
          </w:tcPr>
          <w:p w:rsidR="00BC0C72" w:rsidRDefault="008D5CF6">
            <w:pPr>
              <w:pStyle w:val="a5"/>
              <w:jc w:val="center"/>
            </w:pPr>
            <w:bookmarkStart w:id="35771" w:name="64492"/>
            <w:bookmarkEnd w:id="35771"/>
            <w:r>
              <w:t>36</w:t>
            </w:r>
          </w:p>
        </w:tc>
      </w:tr>
      <w:tr w:rsidR="00BC0C72" w:rsidTr="00181458">
        <w:trPr>
          <w:divId w:val="1237204249"/>
        </w:trPr>
        <w:tc>
          <w:tcPr>
            <w:tcW w:w="900" w:type="pct"/>
            <w:hideMark/>
          </w:tcPr>
          <w:p w:rsidR="00BC0C72" w:rsidRDefault="008D5CF6">
            <w:pPr>
              <w:pStyle w:val="a5"/>
            </w:pPr>
            <w:bookmarkStart w:id="35772" w:name="64493"/>
            <w:bookmarkEnd w:id="35772"/>
            <w:r>
              <w:t> </w:t>
            </w:r>
          </w:p>
        </w:tc>
        <w:tc>
          <w:tcPr>
            <w:tcW w:w="2600" w:type="pct"/>
            <w:hideMark/>
          </w:tcPr>
          <w:p w:rsidR="00BC0C72" w:rsidRDefault="008D5CF6">
            <w:pPr>
              <w:pStyle w:val="a5"/>
            </w:pPr>
            <w:bookmarkStart w:id="35773" w:name="64494"/>
            <w:bookmarkEnd w:id="35773"/>
            <w:r>
              <w:t>вимірювач марки ИТЕ-1ТБ</w:t>
            </w:r>
          </w:p>
        </w:tc>
        <w:tc>
          <w:tcPr>
            <w:tcW w:w="750" w:type="pct"/>
            <w:hideMark/>
          </w:tcPr>
          <w:p w:rsidR="00BC0C72" w:rsidRDefault="008D5CF6">
            <w:pPr>
              <w:pStyle w:val="a5"/>
              <w:jc w:val="center"/>
            </w:pPr>
            <w:bookmarkStart w:id="35774" w:name="64495"/>
            <w:bookmarkEnd w:id="35774"/>
            <w:r>
              <w:t>штук</w:t>
            </w:r>
          </w:p>
        </w:tc>
        <w:tc>
          <w:tcPr>
            <w:tcW w:w="750" w:type="pct"/>
            <w:hideMark/>
          </w:tcPr>
          <w:p w:rsidR="00BC0C72" w:rsidRDefault="008D5CF6">
            <w:pPr>
              <w:pStyle w:val="a5"/>
              <w:jc w:val="center"/>
            </w:pPr>
            <w:bookmarkStart w:id="35775" w:name="64496"/>
            <w:bookmarkEnd w:id="35775"/>
            <w:r>
              <w:t>42</w:t>
            </w:r>
          </w:p>
        </w:tc>
      </w:tr>
      <w:tr w:rsidR="00BC0C72" w:rsidTr="00181458">
        <w:trPr>
          <w:divId w:val="1237204249"/>
        </w:trPr>
        <w:tc>
          <w:tcPr>
            <w:tcW w:w="900" w:type="pct"/>
            <w:hideMark/>
          </w:tcPr>
          <w:p w:rsidR="00BC0C72" w:rsidRDefault="008D5CF6">
            <w:pPr>
              <w:pStyle w:val="a5"/>
            </w:pPr>
            <w:bookmarkStart w:id="35776" w:name="64497"/>
            <w:bookmarkEnd w:id="35776"/>
            <w:r>
              <w:t> </w:t>
            </w:r>
          </w:p>
        </w:tc>
        <w:tc>
          <w:tcPr>
            <w:tcW w:w="2600" w:type="pct"/>
            <w:hideMark/>
          </w:tcPr>
          <w:p w:rsidR="00BC0C72" w:rsidRDefault="008D5CF6">
            <w:pPr>
              <w:pStyle w:val="a5"/>
            </w:pPr>
            <w:bookmarkStart w:id="35777" w:name="64498"/>
            <w:bookmarkEnd w:id="35777"/>
            <w:r>
              <w:t>лічильник напрацювання режимів марки СНР-1</w:t>
            </w:r>
          </w:p>
        </w:tc>
        <w:tc>
          <w:tcPr>
            <w:tcW w:w="750" w:type="pct"/>
            <w:hideMark/>
          </w:tcPr>
          <w:p w:rsidR="00BC0C72" w:rsidRDefault="008D5CF6">
            <w:pPr>
              <w:pStyle w:val="a5"/>
              <w:jc w:val="center"/>
            </w:pPr>
            <w:bookmarkStart w:id="35778" w:name="64499"/>
            <w:bookmarkEnd w:id="35778"/>
            <w:r>
              <w:t>- " -</w:t>
            </w:r>
          </w:p>
        </w:tc>
        <w:tc>
          <w:tcPr>
            <w:tcW w:w="750" w:type="pct"/>
            <w:hideMark/>
          </w:tcPr>
          <w:p w:rsidR="00BC0C72" w:rsidRDefault="008D5CF6">
            <w:pPr>
              <w:pStyle w:val="a5"/>
              <w:jc w:val="center"/>
            </w:pPr>
            <w:bookmarkStart w:id="35779" w:name="64500"/>
            <w:bookmarkEnd w:id="35779"/>
            <w:r>
              <w:t>84</w:t>
            </w:r>
          </w:p>
        </w:tc>
      </w:tr>
      <w:tr w:rsidR="00BC0C72" w:rsidTr="00181458">
        <w:trPr>
          <w:divId w:val="1237204249"/>
        </w:trPr>
        <w:tc>
          <w:tcPr>
            <w:tcW w:w="900" w:type="pct"/>
            <w:hideMark/>
          </w:tcPr>
          <w:p w:rsidR="00BC0C72" w:rsidRDefault="008D5CF6">
            <w:pPr>
              <w:pStyle w:val="a5"/>
            </w:pPr>
            <w:bookmarkStart w:id="35780" w:name="64501"/>
            <w:bookmarkEnd w:id="35780"/>
            <w:r>
              <w:t>9030 33</w:t>
            </w:r>
          </w:p>
        </w:tc>
        <w:tc>
          <w:tcPr>
            <w:tcW w:w="2600" w:type="pct"/>
            <w:hideMark/>
          </w:tcPr>
          <w:p w:rsidR="00BC0C72" w:rsidRDefault="008D5CF6">
            <w:pPr>
              <w:pStyle w:val="a5"/>
            </w:pPr>
            <w:bookmarkStart w:id="35781" w:name="64502"/>
            <w:bookmarkEnd w:id="35781"/>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апарати для вимірювання або контролю напруги, сили струму, опору або потужності:</w:t>
            </w:r>
            <w:r>
              <w:br/>
              <w:t>-- інші, без записувального пристрою:</w:t>
            </w:r>
          </w:p>
        </w:tc>
        <w:tc>
          <w:tcPr>
            <w:tcW w:w="750" w:type="pct"/>
            <w:hideMark/>
          </w:tcPr>
          <w:p w:rsidR="00BC0C72" w:rsidRDefault="008D5CF6">
            <w:pPr>
              <w:pStyle w:val="a5"/>
              <w:jc w:val="center"/>
            </w:pPr>
            <w:bookmarkStart w:id="35782" w:name="64503"/>
            <w:bookmarkEnd w:id="35782"/>
            <w:r>
              <w:t> </w:t>
            </w:r>
          </w:p>
        </w:tc>
        <w:tc>
          <w:tcPr>
            <w:tcW w:w="750" w:type="pct"/>
            <w:hideMark/>
          </w:tcPr>
          <w:p w:rsidR="00BC0C72" w:rsidRDefault="008D5CF6">
            <w:pPr>
              <w:pStyle w:val="a5"/>
              <w:jc w:val="center"/>
            </w:pPr>
            <w:bookmarkStart w:id="35783" w:name="64504"/>
            <w:bookmarkEnd w:id="35783"/>
            <w:r>
              <w:t> </w:t>
            </w:r>
          </w:p>
        </w:tc>
      </w:tr>
      <w:tr w:rsidR="00BC0C72" w:rsidTr="00181458">
        <w:trPr>
          <w:divId w:val="1237204249"/>
        </w:trPr>
        <w:tc>
          <w:tcPr>
            <w:tcW w:w="900" w:type="pct"/>
            <w:hideMark/>
          </w:tcPr>
          <w:p w:rsidR="00BC0C72" w:rsidRDefault="008D5CF6">
            <w:pPr>
              <w:pStyle w:val="a5"/>
            </w:pPr>
            <w:bookmarkStart w:id="35784" w:name="64505"/>
            <w:bookmarkEnd w:id="35784"/>
            <w:r>
              <w:t> </w:t>
            </w:r>
          </w:p>
        </w:tc>
        <w:tc>
          <w:tcPr>
            <w:tcW w:w="2600" w:type="pct"/>
            <w:hideMark/>
          </w:tcPr>
          <w:p w:rsidR="00BC0C72" w:rsidRDefault="008D5CF6">
            <w:pPr>
              <w:pStyle w:val="a5"/>
            </w:pPr>
            <w:bookmarkStart w:id="35785" w:name="64506"/>
            <w:bookmarkEnd w:id="35785"/>
            <w:r>
              <w:t>амперметр марки А-1</w:t>
            </w:r>
          </w:p>
        </w:tc>
        <w:tc>
          <w:tcPr>
            <w:tcW w:w="750" w:type="pct"/>
            <w:hideMark/>
          </w:tcPr>
          <w:p w:rsidR="00BC0C72" w:rsidRDefault="008D5CF6">
            <w:pPr>
              <w:pStyle w:val="a5"/>
              <w:jc w:val="center"/>
            </w:pPr>
            <w:bookmarkStart w:id="35786" w:name="64507"/>
            <w:bookmarkEnd w:id="35786"/>
            <w:r>
              <w:t>- " -</w:t>
            </w:r>
          </w:p>
        </w:tc>
        <w:tc>
          <w:tcPr>
            <w:tcW w:w="750" w:type="pct"/>
            <w:hideMark/>
          </w:tcPr>
          <w:p w:rsidR="00BC0C72" w:rsidRDefault="008D5CF6">
            <w:pPr>
              <w:pStyle w:val="a5"/>
              <w:jc w:val="center"/>
            </w:pPr>
            <w:bookmarkStart w:id="35787" w:name="64508"/>
            <w:bookmarkEnd w:id="35787"/>
            <w:r>
              <w:t>42</w:t>
            </w:r>
          </w:p>
        </w:tc>
      </w:tr>
      <w:tr w:rsidR="00BC0C72" w:rsidTr="00181458">
        <w:trPr>
          <w:divId w:val="1237204249"/>
        </w:trPr>
        <w:tc>
          <w:tcPr>
            <w:tcW w:w="900" w:type="pct"/>
            <w:hideMark/>
          </w:tcPr>
          <w:p w:rsidR="00BC0C72" w:rsidRDefault="008D5CF6">
            <w:pPr>
              <w:pStyle w:val="a5"/>
            </w:pPr>
            <w:bookmarkStart w:id="35788" w:name="64509"/>
            <w:bookmarkEnd w:id="35788"/>
            <w:r>
              <w:t> </w:t>
            </w:r>
          </w:p>
        </w:tc>
        <w:tc>
          <w:tcPr>
            <w:tcW w:w="2600" w:type="pct"/>
            <w:hideMark/>
          </w:tcPr>
          <w:p w:rsidR="00BC0C72" w:rsidRDefault="008D5CF6">
            <w:pPr>
              <w:pStyle w:val="a5"/>
            </w:pPr>
            <w:bookmarkStart w:id="35789" w:name="64510"/>
            <w:bookmarkEnd w:id="35789"/>
            <w:r>
              <w:t>блок марки БДТ16К</w:t>
            </w:r>
          </w:p>
        </w:tc>
        <w:tc>
          <w:tcPr>
            <w:tcW w:w="750" w:type="pct"/>
            <w:hideMark/>
          </w:tcPr>
          <w:p w:rsidR="00BC0C72" w:rsidRDefault="008D5CF6">
            <w:pPr>
              <w:pStyle w:val="a5"/>
              <w:jc w:val="center"/>
            </w:pPr>
            <w:bookmarkStart w:id="35790" w:name="64511"/>
            <w:bookmarkEnd w:id="35790"/>
            <w:r>
              <w:t>- " -</w:t>
            </w:r>
          </w:p>
        </w:tc>
        <w:tc>
          <w:tcPr>
            <w:tcW w:w="750" w:type="pct"/>
            <w:hideMark/>
          </w:tcPr>
          <w:p w:rsidR="00BC0C72" w:rsidRDefault="008D5CF6">
            <w:pPr>
              <w:pStyle w:val="a5"/>
              <w:jc w:val="center"/>
            </w:pPr>
            <w:bookmarkStart w:id="35791" w:name="64512"/>
            <w:bookmarkEnd w:id="35791"/>
            <w:r>
              <w:t>36</w:t>
            </w:r>
          </w:p>
        </w:tc>
      </w:tr>
      <w:tr w:rsidR="00BC0C72" w:rsidTr="00181458">
        <w:trPr>
          <w:divId w:val="1237204249"/>
        </w:trPr>
        <w:tc>
          <w:tcPr>
            <w:tcW w:w="900" w:type="pct"/>
            <w:hideMark/>
          </w:tcPr>
          <w:p w:rsidR="00BC0C72" w:rsidRDefault="008D5CF6">
            <w:pPr>
              <w:pStyle w:val="a5"/>
            </w:pPr>
            <w:bookmarkStart w:id="35792" w:name="64513"/>
            <w:bookmarkEnd w:id="35792"/>
            <w:r>
              <w:t> </w:t>
            </w:r>
          </w:p>
        </w:tc>
        <w:tc>
          <w:tcPr>
            <w:tcW w:w="2600" w:type="pct"/>
            <w:hideMark/>
          </w:tcPr>
          <w:p w:rsidR="00BC0C72" w:rsidRDefault="008D5CF6">
            <w:pPr>
              <w:pStyle w:val="a5"/>
            </w:pPr>
            <w:bookmarkStart w:id="35793" w:name="64514"/>
            <w:bookmarkEnd w:id="35793"/>
            <w:r>
              <w:t>вольтметр марки В-1</w:t>
            </w:r>
          </w:p>
        </w:tc>
        <w:tc>
          <w:tcPr>
            <w:tcW w:w="750" w:type="pct"/>
            <w:hideMark/>
          </w:tcPr>
          <w:p w:rsidR="00BC0C72" w:rsidRDefault="008D5CF6">
            <w:pPr>
              <w:pStyle w:val="a5"/>
              <w:jc w:val="center"/>
            </w:pPr>
            <w:bookmarkStart w:id="35794" w:name="64515"/>
            <w:bookmarkEnd w:id="35794"/>
            <w:r>
              <w:t>- " -</w:t>
            </w:r>
          </w:p>
        </w:tc>
        <w:tc>
          <w:tcPr>
            <w:tcW w:w="750" w:type="pct"/>
            <w:hideMark/>
          </w:tcPr>
          <w:p w:rsidR="00BC0C72" w:rsidRDefault="008D5CF6">
            <w:pPr>
              <w:pStyle w:val="a5"/>
              <w:jc w:val="center"/>
            </w:pPr>
            <w:bookmarkStart w:id="35795" w:name="64516"/>
            <w:bookmarkEnd w:id="35795"/>
            <w:r>
              <w:t>42</w:t>
            </w:r>
          </w:p>
        </w:tc>
      </w:tr>
      <w:tr w:rsidR="00BC0C72" w:rsidTr="00181458">
        <w:trPr>
          <w:divId w:val="1237204249"/>
        </w:trPr>
        <w:tc>
          <w:tcPr>
            <w:tcW w:w="900" w:type="pct"/>
            <w:hideMark/>
          </w:tcPr>
          <w:p w:rsidR="00BC0C72" w:rsidRDefault="008D5CF6">
            <w:pPr>
              <w:pStyle w:val="a5"/>
            </w:pPr>
            <w:bookmarkStart w:id="35796" w:name="64517"/>
            <w:bookmarkEnd w:id="35796"/>
            <w:r>
              <w:t> </w:t>
            </w:r>
          </w:p>
        </w:tc>
        <w:tc>
          <w:tcPr>
            <w:tcW w:w="2600" w:type="pct"/>
            <w:hideMark/>
          </w:tcPr>
          <w:p w:rsidR="00BC0C72" w:rsidRDefault="008D5CF6">
            <w:pPr>
              <w:pStyle w:val="a5"/>
            </w:pPr>
            <w:bookmarkStart w:id="35797" w:name="64518"/>
            <w:bookmarkEnd w:id="35797"/>
            <w:r>
              <w:t>вольтметр марки ВФ-0,4-150</w:t>
            </w:r>
          </w:p>
        </w:tc>
        <w:tc>
          <w:tcPr>
            <w:tcW w:w="750" w:type="pct"/>
            <w:hideMark/>
          </w:tcPr>
          <w:p w:rsidR="00BC0C72" w:rsidRDefault="008D5CF6">
            <w:pPr>
              <w:pStyle w:val="a5"/>
              <w:jc w:val="center"/>
            </w:pPr>
            <w:bookmarkStart w:id="35798" w:name="64519"/>
            <w:bookmarkEnd w:id="35798"/>
            <w:r>
              <w:t>- " -</w:t>
            </w:r>
          </w:p>
        </w:tc>
        <w:tc>
          <w:tcPr>
            <w:tcW w:w="750" w:type="pct"/>
            <w:hideMark/>
          </w:tcPr>
          <w:p w:rsidR="00BC0C72" w:rsidRDefault="008D5CF6">
            <w:pPr>
              <w:pStyle w:val="a5"/>
              <w:jc w:val="center"/>
            </w:pPr>
            <w:bookmarkStart w:id="35799" w:name="64520"/>
            <w:bookmarkEnd w:id="35799"/>
            <w:r>
              <w:t>42</w:t>
            </w:r>
          </w:p>
        </w:tc>
      </w:tr>
      <w:tr w:rsidR="00BC0C72" w:rsidTr="00181458">
        <w:trPr>
          <w:divId w:val="1237204249"/>
        </w:trPr>
        <w:tc>
          <w:tcPr>
            <w:tcW w:w="900" w:type="pct"/>
            <w:hideMark/>
          </w:tcPr>
          <w:p w:rsidR="00BC0C72" w:rsidRDefault="008D5CF6">
            <w:pPr>
              <w:pStyle w:val="a5"/>
            </w:pPr>
            <w:bookmarkStart w:id="35800" w:name="64521"/>
            <w:bookmarkEnd w:id="35800"/>
            <w:r>
              <w:t> </w:t>
            </w:r>
          </w:p>
        </w:tc>
        <w:tc>
          <w:tcPr>
            <w:tcW w:w="2600" w:type="pct"/>
            <w:hideMark/>
          </w:tcPr>
          <w:p w:rsidR="00BC0C72" w:rsidRDefault="008D5CF6">
            <w:pPr>
              <w:pStyle w:val="a5"/>
            </w:pPr>
            <w:bookmarkStart w:id="35801" w:name="64522"/>
            <w:bookmarkEnd w:id="35801"/>
            <w:r>
              <w:t>вольтметр марки ВФ-0,4-45</w:t>
            </w:r>
          </w:p>
        </w:tc>
        <w:tc>
          <w:tcPr>
            <w:tcW w:w="750" w:type="pct"/>
            <w:hideMark/>
          </w:tcPr>
          <w:p w:rsidR="00BC0C72" w:rsidRDefault="008D5CF6">
            <w:pPr>
              <w:pStyle w:val="a5"/>
              <w:jc w:val="center"/>
            </w:pPr>
            <w:bookmarkStart w:id="35802" w:name="64523"/>
            <w:bookmarkEnd w:id="35802"/>
            <w:r>
              <w:t>- " -</w:t>
            </w:r>
          </w:p>
        </w:tc>
        <w:tc>
          <w:tcPr>
            <w:tcW w:w="750" w:type="pct"/>
            <w:hideMark/>
          </w:tcPr>
          <w:p w:rsidR="00BC0C72" w:rsidRDefault="008D5CF6">
            <w:pPr>
              <w:pStyle w:val="a5"/>
              <w:jc w:val="center"/>
            </w:pPr>
            <w:bookmarkStart w:id="35803" w:name="64524"/>
            <w:bookmarkEnd w:id="35803"/>
            <w:r>
              <w:t>42</w:t>
            </w:r>
          </w:p>
        </w:tc>
      </w:tr>
      <w:tr w:rsidR="00BC0C72" w:rsidTr="00181458">
        <w:trPr>
          <w:divId w:val="1237204249"/>
        </w:trPr>
        <w:tc>
          <w:tcPr>
            <w:tcW w:w="900" w:type="pct"/>
            <w:hideMark/>
          </w:tcPr>
          <w:p w:rsidR="00BC0C72" w:rsidRDefault="008D5CF6">
            <w:pPr>
              <w:pStyle w:val="a5"/>
            </w:pPr>
            <w:bookmarkStart w:id="35804" w:name="64525"/>
            <w:bookmarkEnd w:id="35804"/>
            <w:r>
              <w:t> </w:t>
            </w:r>
          </w:p>
        </w:tc>
        <w:tc>
          <w:tcPr>
            <w:tcW w:w="2600" w:type="pct"/>
            <w:hideMark/>
          </w:tcPr>
          <w:p w:rsidR="00BC0C72" w:rsidRDefault="008D5CF6">
            <w:pPr>
              <w:pStyle w:val="a5"/>
            </w:pPr>
            <w:bookmarkStart w:id="35805" w:name="64526"/>
            <w:bookmarkEnd w:id="35805"/>
            <w:r>
              <w:t>частотомір марки ЧФ4-1</w:t>
            </w:r>
          </w:p>
        </w:tc>
        <w:tc>
          <w:tcPr>
            <w:tcW w:w="750" w:type="pct"/>
            <w:hideMark/>
          </w:tcPr>
          <w:p w:rsidR="00BC0C72" w:rsidRDefault="008D5CF6">
            <w:pPr>
              <w:pStyle w:val="a5"/>
              <w:jc w:val="center"/>
            </w:pPr>
            <w:bookmarkStart w:id="35806" w:name="64527"/>
            <w:bookmarkEnd w:id="35806"/>
            <w:r>
              <w:t>- " -</w:t>
            </w:r>
          </w:p>
        </w:tc>
        <w:tc>
          <w:tcPr>
            <w:tcW w:w="750" w:type="pct"/>
            <w:hideMark/>
          </w:tcPr>
          <w:p w:rsidR="00BC0C72" w:rsidRDefault="008D5CF6">
            <w:pPr>
              <w:pStyle w:val="a5"/>
              <w:jc w:val="center"/>
            </w:pPr>
            <w:bookmarkStart w:id="35807" w:name="64528"/>
            <w:bookmarkEnd w:id="35807"/>
            <w:r>
              <w:t>42</w:t>
            </w:r>
          </w:p>
        </w:tc>
      </w:tr>
      <w:tr w:rsidR="00BC0C72" w:rsidTr="00181458">
        <w:trPr>
          <w:divId w:val="1237204249"/>
        </w:trPr>
        <w:tc>
          <w:tcPr>
            <w:tcW w:w="900" w:type="pct"/>
            <w:hideMark/>
          </w:tcPr>
          <w:p w:rsidR="00BC0C72" w:rsidRDefault="008D5CF6">
            <w:pPr>
              <w:pStyle w:val="a5"/>
            </w:pPr>
            <w:bookmarkStart w:id="35808" w:name="64529"/>
            <w:bookmarkEnd w:id="35808"/>
            <w:r>
              <w:t>9030 40 00 00</w:t>
            </w:r>
          </w:p>
        </w:tc>
        <w:tc>
          <w:tcPr>
            <w:tcW w:w="2600" w:type="pct"/>
            <w:hideMark/>
          </w:tcPr>
          <w:p w:rsidR="00BC0C72" w:rsidRDefault="008D5CF6">
            <w:pPr>
              <w:pStyle w:val="a5"/>
            </w:pPr>
            <w:bookmarkStart w:id="35809" w:name="64530"/>
            <w:bookmarkEnd w:id="35809"/>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xml:space="preserve">- інші прилади та апаратура, спеціально призначені для телекомунікацій (наприклад, вимірювачі </w:t>
            </w:r>
            <w:r>
              <w:lastRenderedPageBreak/>
              <w:t>перехресних завад, коефіцієнтів підсилення, коефіцієнтів викривлення, псофометри)</w:t>
            </w:r>
          </w:p>
        </w:tc>
        <w:tc>
          <w:tcPr>
            <w:tcW w:w="750" w:type="pct"/>
            <w:hideMark/>
          </w:tcPr>
          <w:p w:rsidR="00BC0C72" w:rsidRDefault="008D5CF6">
            <w:pPr>
              <w:pStyle w:val="a5"/>
              <w:jc w:val="center"/>
            </w:pPr>
            <w:bookmarkStart w:id="35810" w:name="64531"/>
            <w:bookmarkEnd w:id="35810"/>
            <w:r>
              <w:lastRenderedPageBreak/>
              <w:t> </w:t>
            </w:r>
          </w:p>
        </w:tc>
        <w:tc>
          <w:tcPr>
            <w:tcW w:w="750" w:type="pct"/>
            <w:hideMark/>
          </w:tcPr>
          <w:p w:rsidR="00BC0C72" w:rsidRDefault="008D5CF6">
            <w:pPr>
              <w:pStyle w:val="a5"/>
              <w:jc w:val="center"/>
            </w:pPr>
            <w:bookmarkStart w:id="35811" w:name="64532"/>
            <w:bookmarkEnd w:id="35811"/>
            <w:r>
              <w:t> </w:t>
            </w:r>
          </w:p>
        </w:tc>
      </w:tr>
      <w:tr w:rsidR="00BC0C72" w:rsidTr="00181458">
        <w:trPr>
          <w:divId w:val="1237204249"/>
        </w:trPr>
        <w:tc>
          <w:tcPr>
            <w:tcW w:w="900" w:type="pct"/>
            <w:hideMark/>
          </w:tcPr>
          <w:p w:rsidR="00BC0C72" w:rsidRDefault="008D5CF6">
            <w:pPr>
              <w:pStyle w:val="a5"/>
            </w:pPr>
            <w:bookmarkStart w:id="35812" w:name="64533"/>
            <w:bookmarkEnd w:id="35812"/>
            <w:r>
              <w:t> </w:t>
            </w:r>
          </w:p>
        </w:tc>
        <w:tc>
          <w:tcPr>
            <w:tcW w:w="2600" w:type="pct"/>
            <w:hideMark/>
          </w:tcPr>
          <w:p w:rsidR="00BC0C72" w:rsidRDefault="008D5CF6">
            <w:pPr>
              <w:pStyle w:val="a5"/>
            </w:pPr>
            <w:bookmarkStart w:id="35813" w:name="64534"/>
            <w:bookmarkEnd w:id="35813"/>
            <w:r>
              <w:t>тестер Т-406</w:t>
            </w:r>
          </w:p>
        </w:tc>
        <w:tc>
          <w:tcPr>
            <w:tcW w:w="750" w:type="pct"/>
            <w:hideMark/>
          </w:tcPr>
          <w:p w:rsidR="00BC0C72" w:rsidRDefault="008D5CF6">
            <w:pPr>
              <w:pStyle w:val="a5"/>
              <w:jc w:val="center"/>
            </w:pPr>
            <w:bookmarkStart w:id="35814" w:name="64535"/>
            <w:bookmarkEnd w:id="35814"/>
            <w:r>
              <w:t>- " -</w:t>
            </w:r>
          </w:p>
        </w:tc>
        <w:tc>
          <w:tcPr>
            <w:tcW w:w="750" w:type="pct"/>
            <w:hideMark/>
          </w:tcPr>
          <w:p w:rsidR="00BC0C72" w:rsidRDefault="008D5CF6">
            <w:pPr>
              <w:pStyle w:val="a5"/>
              <w:jc w:val="center"/>
            </w:pPr>
            <w:bookmarkStart w:id="35815" w:name="64536"/>
            <w:bookmarkEnd w:id="35815"/>
            <w:r>
              <w:t>60</w:t>
            </w:r>
          </w:p>
        </w:tc>
      </w:tr>
      <w:tr w:rsidR="00BC0C72" w:rsidTr="00181458">
        <w:trPr>
          <w:divId w:val="1237204249"/>
        </w:trPr>
        <w:tc>
          <w:tcPr>
            <w:tcW w:w="900" w:type="pct"/>
            <w:hideMark/>
          </w:tcPr>
          <w:p w:rsidR="00BC0C72" w:rsidRDefault="008D5CF6">
            <w:pPr>
              <w:pStyle w:val="a5"/>
            </w:pPr>
            <w:bookmarkStart w:id="35816" w:name="64537"/>
            <w:bookmarkEnd w:id="35816"/>
            <w:r>
              <w:t>9030 89 30 00</w:t>
            </w:r>
          </w:p>
        </w:tc>
        <w:tc>
          <w:tcPr>
            <w:tcW w:w="2600" w:type="pct"/>
            <w:hideMark/>
          </w:tcPr>
          <w:p w:rsidR="00BC0C72" w:rsidRDefault="008D5CF6">
            <w:pPr>
              <w:pStyle w:val="a5"/>
            </w:pPr>
            <w:bookmarkStart w:id="35817" w:name="64538"/>
            <w:bookmarkEnd w:id="35817"/>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інші прилади та апаратура:</w:t>
            </w:r>
            <w:r>
              <w:br/>
              <w:t>-- інші:</w:t>
            </w:r>
            <w:r>
              <w:br/>
              <w:t>--- електронні</w:t>
            </w:r>
          </w:p>
        </w:tc>
        <w:tc>
          <w:tcPr>
            <w:tcW w:w="750" w:type="pct"/>
            <w:hideMark/>
          </w:tcPr>
          <w:p w:rsidR="00BC0C72" w:rsidRDefault="008D5CF6">
            <w:pPr>
              <w:pStyle w:val="a5"/>
              <w:jc w:val="center"/>
            </w:pPr>
            <w:bookmarkStart w:id="35818" w:name="64539"/>
            <w:bookmarkEnd w:id="35818"/>
            <w:r>
              <w:t> </w:t>
            </w:r>
          </w:p>
        </w:tc>
        <w:tc>
          <w:tcPr>
            <w:tcW w:w="750" w:type="pct"/>
            <w:hideMark/>
          </w:tcPr>
          <w:p w:rsidR="00BC0C72" w:rsidRDefault="008D5CF6">
            <w:pPr>
              <w:pStyle w:val="a5"/>
              <w:jc w:val="center"/>
            </w:pPr>
            <w:bookmarkStart w:id="35819" w:name="64540"/>
            <w:bookmarkEnd w:id="35819"/>
            <w:r>
              <w:t> </w:t>
            </w:r>
          </w:p>
        </w:tc>
      </w:tr>
      <w:tr w:rsidR="00BC0C72" w:rsidTr="00181458">
        <w:trPr>
          <w:divId w:val="1237204249"/>
        </w:trPr>
        <w:tc>
          <w:tcPr>
            <w:tcW w:w="900" w:type="pct"/>
            <w:hideMark/>
          </w:tcPr>
          <w:p w:rsidR="00BC0C72" w:rsidRDefault="008D5CF6">
            <w:pPr>
              <w:pStyle w:val="a5"/>
            </w:pPr>
            <w:bookmarkStart w:id="35820" w:name="64541"/>
            <w:bookmarkEnd w:id="35820"/>
            <w:r>
              <w:t> </w:t>
            </w:r>
          </w:p>
        </w:tc>
        <w:tc>
          <w:tcPr>
            <w:tcW w:w="2600" w:type="pct"/>
            <w:hideMark/>
          </w:tcPr>
          <w:p w:rsidR="00BC0C72" w:rsidRDefault="008D5CF6">
            <w:pPr>
              <w:pStyle w:val="a5"/>
            </w:pPr>
            <w:bookmarkStart w:id="35821" w:name="64542"/>
            <w:bookmarkEnd w:id="35821"/>
            <w:r>
              <w:t>контрольно-перевірочна апаратура типу IFR 6000</w:t>
            </w:r>
          </w:p>
        </w:tc>
        <w:tc>
          <w:tcPr>
            <w:tcW w:w="750" w:type="pct"/>
            <w:hideMark/>
          </w:tcPr>
          <w:p w:rsidR="00BC0C72" w:rsidRDefault="008D5CF6">
            <w:pPr>
              <w:pStyle w:val="a5"/>
              <w:jc w:val="center"/>
            </w:pPr>
            <w:bookmarkStart w:id="35822" w:name="64543"/>
            <w:bookmarkEnd w:id="35822"/>
            <w:r>
              <w:t>- " -</w:t>
            </w:r>
          </w:p>
        </w:tc>
        <w:tc>
          <w:tcPr>
            <w:tcW w:w="750" w:type="pct"/>
            <w:hideMark/>
          </w:tcPr>
          <w:p w:rsidR="00BC0C72" w:rsidRDefault="008D5CF6">
            <w:pPr>
              <w:pStyle w:val="a5"/>
              <w:jc w:val="center"/>
            </w:pPr>
            <w:bookmarkStart w:id="35823" w:name="64544"/>
            <w:bookmarkEnd w:id="35823"/>
            <w:r>
              <w:t>6</w:t>
            </w:r>
          </w:p>
        </w:tc>
      </w:tr>
      <w:tr w:rsidR="00BC0C72" w:rsidTr="00181458">
        <w:trPr>
          <w:divId w:val="1237204249"/>
        </w:trPr>
        <w:tc>
          <w:tcPr>
            <w:tcW w:w="900" w:type="pct"/>
            <w:hideMark/>
          </w:tcPr>
          <w:p w:rsidR="00BC0C72" w:rsidRDefault="008D5CF6">
            <w:pPr>
              <w:pStyle w:val="a5"/>
            </w:pPr>
            <w:bookmarkStart w:id="35824" w:name="64545"/>
            <w:bookmarkEnd w:id="35824"/>
            <w:r>
              <w:t>9030 90 85 00</w:t>
            </w:r>
          </w:p>
        </w:tc>
        <w:tc>
          <w:tcPr>
            <w:tcW w:w="2600" w:type="pct"/>
            <w:hideMark/>
          </w:tcPr>
          <w:p w:rsidR="00BC0C72" w:rsidRDefault="008D5CF6">
            <w:pPr>
              <w:pStyle w:val="a5"/>
            </w:pPr>
            <w:bookmarkStart w:id="35825" w:name="64546"/>
            <w:bookmarkEnd w:id="35825"/>
            <w:r>
              <w:t>Осцилоскопи, спектроаналізатори та інші прилади і апаратура для вимірювання або контролю за електричними величинами, крім вимірювальних приладів товарної позиції 9028; прилади та апаратура для виявлення або вимірювання альфа-, бета-, гамма-, рентгенівського, космічного та іншого іонізуючого випромінювання:</w:t>
            </w:r>
            <w:r>
              <w:br/>
              <w:t>- частини і приладдя:</w:t>
            </w:r>
            <w:r>
              <w:br/>
              <w:t>-- інші</w:t>
            </w:r>
          </w:p>
        </w:tc>
        <w:tc>
          <w:tcPr>
            <w:tcW w:w="750" w:type="pct"/>
            <w:hideMark/>
          </w:tcPr>
          <w:p w:rsidR="00BC0C72" w:rsidRDefault="008D5CF6">
            <w:pPr>
              <w:pStyle w:val="a5"/>
              <w:jc w:val="center"/>
            </w:pPr>
            <w:bookmarkStart w:id="35826" w:name="64547"/>
            <w:bookmarkEnd w:id="35826"/>
            <w:r>
              <w:t> </w:t>
            </w:r>
          </w:p>
        </w:tc>
        <w:tc>
          <w:tcPr>
            <w:tcW w:w="750" w:type="pct"/>
            <w:hideMark/>
          </w:tcPr>
          <w:p w:rsidR="00BC0C72" w:rsidRDefault="008D5CF6">
            <w:pPr>
              <w:pStyle w:val="a5"/>
              <w:jc w:val="center"/>
            </w:pPr>
            <w:bookmarkStart w:id="35827" w:name="64548"/>
            <w:bookmarkEnd w:id="35827"/>
            <w:r>
              <w:t> </w:t>
            </w:r>
          </w:p>
        </w:tc>
      </w:tr>
      <w:tr w:rsidR="00BC0C72" w:rsidTr="00181458">
        <w:trPr>
          <w:divId w:val="1237204249"/>
        </w:trPr>
        <w:tc>
          <w:tcPr>
            <w:tcW w:w="900" w:type="pct"/>
            <w:hideMark/>
          </w:tcPr>
          <w:p w:rsidR="00BC0C72" w:rsidRDefault="008D5CF6">
            <w:pPr>
              <w:pStyle w:val="a5"/>
            </w:pPr>
            <w:bookmarkStart w:id="35828" w:name="64549"/>
            <w:bookmarkEnd w:id="35828"/>
            <w:r>
              <w:t> </w:t>
            </w:r>
          </w:p>
        </w:tc>
        <w:tc>
          <w:tcPr>
            <w:tcW w:w="2600" w:type="pct"/>
            <w:hideMark/>
          </w:tcPr>
          <w:p w:rsidR="00BC0C72" w:rsidRDefault="008D5CF6">
            <w:pPr>
              <w:pStyle w:val="a5"/>
            </w:pPr>
            <w:bookmarkStart w:id="35829" w:name="64550"/>
            <w:bookmarkEnd w:id="35829"/>
            <w:r>
              <w:t>шунт марки ША-46</w:t>
            </w:r>
          </w:p>
        </w:tc>
        <w:tc>
          <w:tcPr>
            <w:tcW w:w="750" w:type="pct"/>
            <w:hideMark/>
          </w:tcPr>
          <w:p w:rsidR="00BC0C72" w:rsidRDefault="008D5CF6">
            <w:pPr>
              <w:pStyle w:val="a5"/>
              <w:jc w:val="center"/>
            </w:pPr>
            <w:bookmarkStart w:id="35830" w:name="64551"/>
            <w:bookmarkEnd w:id="35830"/>
            <w:r>
              <w:t>штук</w:t>
            </w:r>
          </w:p>
        </w:tc>
        <w:tc>
          <w:tcPr>
            <w:tcW w:w="750" w:type="pct"/>
            <w:hideMark/>
          </w:tcPr>
          <w:p w:rsidR="00BC0C72" w:rsidRDefault="008D5CF6">
            <w:pPr>
              <w:pStyle w:val="a5"/>
              <w:jc w:val="center"/>
            </w:pPr>
            <w:bookmarkStart w:id="35831" w:name="64552"/>
            <w:bookmarkEnd w:id="35831"/>
            <w:r>
              <w:t>174</w:t>
            </w:r>
          </w:p>
        </w:tc>
      </w:tr>
      <w:tr w:rsidR="00BC0C72" w:rsidTr="00181458">
        <w:trPr>
          <w:divId w:val="1237204249"/>
        </w:trPr>
        <w:tc>
          <w:tcPr>
            <w:tcW w:w="900" w:type="pct"/>
            <w:hideMark/>
          </w:tcPr>
          <w:p w:rsidR="00BC0C72" w:rsidRDefault="008D5CF6">
            <w:pPr>
              <w:pStyle w:val="a5"/>
            </w:pPr>
            <w:bookmarkStart w:id="35832" w:name="64553"/>
            <w:bookmarkEnd w:id="35832"/>
            <w:r>
              <w:t>9031 80 34 00</w:t>
            </w:r>
          </w:p>
        </w:tc>
        <w:tc>
          <w:tcPr>
            <w:tcW w:w="2600" w:type="pct"/>
            <w:hideMark/>
          </w:tcPr>
          <w:p w:rsidR="00BC0C72" w:rsidRDefault="008D5CF6">
            <w:pPr>
              <w:pStyle w:val="a5"/>
            </w:pPr>
            <w:bookmarkStart w:id="35833" w:name="64554"/>
            <w:bookmarkEnd w:id="35833"/>
            <w:r>
              <w:t>Контрольні або вимірювальні прилади, пристрої та машини, в іншому місці цієї групи не зазначені; проектори профільні:</w:t>
            </w:r>
            <w:r>
              <w:br/>
              <w:t>- інші прилади, пристрої та машини:</w:t>
            </w:r>
            <w:r>
              <w:br/>
              <w:t>-- електронні:</w:t>
            </w:r>
            <w:r>
              <w:br/>
              <w:t>--- для вимірювання або контролю за геометричними параметрами</w:t>
            </w:r>
            <w:r>
              <w:br/>
              <w:t>---- інші</w:t>
            </w:r>
          </w:p>
        </w:tc>
        <w:tc>
          <w:tcPr>
            <w:tcW w:w="750" w:type="pct"/>
            <w:hideMark/>
          </w:tcPr>
          <w:p w:rsidR="00BC0C72" w:rsidRDefault="008D5CF6">
            <w:pPr>
              <w:pStyle w:val="a5"/>
              <w:jc w:val="center"/>
            </w:pPr>
            <w:bookmarkStart w:id="35834" w:name="64555"/>
            <w:bookmarkEnd w:id="35834"/>
            <w:r>
              <w:t> </w:t>
            </w:r>
          </w:p>
        </w:tc>
        <w:tc>
          <w:tcPr>
            <w:tcW w:w="750" w:type="pct"/>
            <w:hideMark/>
          </w:tcPr>
          <w:p w:rsidR="00BC0C72" w:rsidRDefault="008D5CF6">
            <w:pPr>
              <w:pStyle w:val="a5"/>
              <w:jc w:val="center"/>
            </w:pPr>
            <w:bookmarkStart w:id="35835" w:name="64556"/>
            <w:bookmarkEnd w:id="35835"/>
            <w:r>
              <w:t> </w:t>
            </w:r>
          </w:p>
        </w:tc>
      </w:tr>
      <w:tr w:rsidR="00BC0C72" w:rsidTr="00181458">
        <w:trPr>
          <w:divId w:val="1237204249"/>
        </w:trPr>
        <w:tc>
          <w:tcPr>
            <w:tcW w:w="900" w:type="pct"/>
            <w:hideMark/>
          </w:tcPr>
          <w:p w:rsidR="00BC0C72" w:rsidRDefault="008D5CF6">
            <w:pPr>
              <w:pStyle w:val="a5"/>
            </w:pPr>
            <w:bookmarkStart w:id="35836" w:name="64557"/>
            <w:bookmarkEnd w:id="35836"/>
            <w:r>
              <w:t> </w:t>
            </w:r>
          </w:p>
        </w:tc>
        <w:tc>
          <w:tcPr>
            <w:tcW w:w="2600" w:type="pct"/>
            <w:hideMark/>
          </w:tcPr>
          <w:p w:rsidR="00BC0C72" w:rsidRDefault="008D5CF6">
            <w:pPr>
              <w:pStyle w:val="a5"/>
            </w:pPr>
            <w:bookmarkStart w:id="35837" w:name="64558"/>
            <w:bookmarkEnd w:id="35837"/>
            <w:r>
              <w:t>блок датчиків лінійних прискорень марки БДЛУ-1-5 серії 2</w:t>
            </w:r>
          </w:p>
        </w:tc>
        <w:tc>
          <w:tcPr>
            <w:tcW w:w="750" w:type="pct"/>
            <w:hideMark/>
          </w:tcPr>
          <w:p w:rsidR="00BC0C72" w:rsidRDefault="008D5CF6">
            <w:pPr>
              <w:pStyle w:val="a5"/>
              <w:jc w:val="center"/>
            </w:pPr>
            <w:bookmarkStart w:id="35838" w:name="64559"/>
            <w:bookmarkEnd w:id="35838"/>
            <w:r>
              <w:t>- " -</w:t>
            </w:r>
          </w:p>
        </w:tc>
        <w:tc>
          <w:tcPr>
            <w:tcW w:w="750" w:type="pct"/>
            <w:hideMark/>
          </w:tcPr>
          <w:p w:rsidR="00BC0C72" w:rsidRDefault="008D5CF6">
            <w:pPr>
              <w:pStyle w:val="a5"/>
              <w:jc w:val="center"/>
            </w:pPr>
            <w:bookmarkStart w:id="35839" w:name="64560"/>
            <w:bookmarkEnd w:id="35839"/>
            <w:r>
              <w:t>112</w:t>
            </w:r>
          </w:p>
        </w:tc>
      </w:tr>
      <w:tr w:rsidR="00BC0C72" w:rsidTr="00181458">
        <w:trPr>
          <w:divId w:val="1237204249"/>
        </w:trPr>
        <w:tc>
          <w:tcPr>
            <w:tcW w:w="900" w:type="pct"/>
            <w:hideMark/>
          </w:tcPr>
          <w:p w:rsidR="00BC0C72" w:rsidRDefault="008D5CF6">
            <w:pPr>
              <w:pStyle w:val="a5"/>
            </w:pPr>
            <w:bookmarkStart w:id="35840" w:name="64561"/>
            <w:bookmarkEnd w:id="35840"/>
            <w:r>
              <w:t> </w:t>
            </w:r>
          </w:p>
        </w:tc>
        <w:tc>
          <w:tcPr>
            <w:tcW w:w="2600" w:type="pct"/>
            <w:hideMark/>
          </w:tcPr>
          <w:p w:rsidR="00BC0C72" w:rsidRDefault="008D5CF6">
            <w:pPr>
              <w:pStyle w:val="a5"/>
            </w:pPr>
            <w:bookmarkStart w:id="35841" w:name="64562"/>
            <w:bookmarkEnd w:id="35841"/>
            <w:r>
              <w:t>датчик марки МУ-615А серії 1</w:t>
            </w:r>
          </w:p>
        </w:tc>
        <w:tc>
          <w:tcPr>
            <w:tcW w:w="750" w:type="pct"/>
            <w:hideMark/>
          </w:tcPr>
          <w:p w:rsidR="00BC0C72" w:rsidRDefault="008D5CF6">
            <w:pPr>
              <w:pStyle w:val="a5"/>
              <w:jc w:val="center"/>
            </w:pPr>
            <w:bookmarkStart w:id="35842" w:name="64563"/>
            <w:bookmarkEnd w:id="35842"/>
            <w:r>
              <w:t>- " -</w:t>
            </w:r>
          </w:p>
        </w:tc>
        <w:tc>
          <w:tcPr>
            <w:tcW w:w="750" w:type="pct"/>
            <w:hideMark/>
          </w:tcPr>
          <w:p w:rsidR="00BC0C72" w:rsidRDefault="008D5CF6">
            <w:pPr>
              <w:pStyle w:val="a5"/>
              <w:jc w:val="center"/>
            </w:pPr>
            <w:bookmarkStart w:id="35843" w:name="64564"/>
            <w:bookmarkEnd w:id="35843"/>
            <w:r>
              <w:t>738</w:t>
            </w:r>
          </w:p>
        </w:tc>
      </w:tr>
      <w:tr w:rsidR="00BC0C72" w:rsidTr="00181458">
        <w:trPr>
          <w:divId w:val="1237204249"/>
        </w:trPr>
        <w:tc>
          <w:tcPr>
            <w:tcW w:w="900" w:type="pct"/>
            <w:hideMark/>
          </w:tcPr>
          <w:p w:rsidR="00BC0C72" w:rsidRDefault="008D5CF6">
            <w:pPr>
              <w:pStyle w:val="a5"/>
            </w:pPr>
            <w:bookmarkStart w:id="35844" w:name="64565"/>
            <w:bookmarkEnd w:id="35844"/>
            <w:r>
              <w:t> </w:t>
            </w:r>
          </w:p>
        </w:tc>
        <w:tc>
          <w:tcPr>
            <w:tcW w:w="2600" w:type="pct"/>
            <w:hideMark/>
          </w:tcPr>
          <w:p w:rsidR="00BC0C72" w:rsidRDefault="008D5CF6">
            <w:pPr>
              <w:pStyle w:val="a5"/>
            </w:pPr>
            <w:bookmarkStart w:id="35845" w:name="64566"/>
            <w:bookmarkEnd w:id="35845"/>
            <w:r>
              <w:t>пристрій пілотажний комбінований марки ППКР-СВС</w:t>
            </w:r>
          </w:p>
        </w:tc>
        <w:tc>
          <w:tcPr>
            <w:tcW w:w="750" w:type="pct"/>
            <w:hideMark/>
          </w:tcPr>
          <w:p w:rsidR="00BC0C72" w:rsidRDefault="008D5CF6">
            <w:pPr>
              <w:pStyle w:val="a5"/>
              <w:jc w:val="center"/>
            </w:pPr>
            <w:bookmarkStart w:id="35846" w:name="64567"/>
            <w:bookmarkEnd w:id="35846"/>
            <w:r>
              <w:t>- " -</w:t>
            </w:r>
          </w:p>
        </w:tc>
        <w:tc>
          <w:tcPr>
            <w:tcW w:w="750" w:type="pct"/>
            <w:hideMark/>
          </w:tcPr>
          <w:p w:rsidR="00BC0C72" w:rsidRDefault="008D5CF6">
            <w:pPr>
              <w:pStyle w:val="a5"/>
              <w:jc w:val="center"/>
            </w:pPr>
            <w:bookmarkStart w:id="35847" w:name="64568"/>
            <w:bookmarkEnd w:id="35847"/>
            <w:r>
              <w:t>148</w:t>
            </w:r>
          </w:p>
        </w:tc>
      </w:tr>
      <w:tr w:rsidR="00BC0C72" w:rsidTr="00181458">
        <w:trPr>
          <w:divId w:val="1237204249"/>
        </w:trPr>
        <w:tc>
          <w:tcPr>
            <w:tcW w:w="900" w:type="pct"/>
            <w:hideMark/>
          </w:tcPr>
          <w:p w:rsidR="00BC0C72" w:rsidRDefault="008D5CF6">
            <w:pPr>
              <w:pStyle w:val="a5"/>
            </w:pPr>
            <w:bookmarkStart w:id="35848" w:name="64569"/>
            <w:bookmarkEnd w:id="35848"/>
            <w:r>
              <w:t> </w:t>
            </w:r>
          </w:p>
        </w:tc>
        <w:tc>
          <w:tcPr>
            <w:tcW w:w="2600" w:type="pct"/>
            <w:hideMark/>
          </w:tcPr>
          <w:p w:rsidR="00BC0C72" w:rsidRDefault="008D5CF6">
            <w:pPr>
              <w:pStyle w:val="a5"/>
            </w:pPr>
            <w:bookmarkStart w:id="35849" w:name="64570"/>
            <w:bookmarkEnd w:id="35849"/>
            <w:r>
              <w:t>апаратура контролю вібрації марки ИВ-42-ПА-2</w:t>
            </w:r>
          </w:p>
        </w:tc>
        <w:tc>
          <w:tcPr>
            <w:tcW w:w="750" w:type="pct"/>
            <w:hideMark/>
          </w:tcPr>
          <w:p w:rsidR="00BC0C72" w:rsidRDefault="008D5CF6">
            <w:pPr>
              <w:pStyle w:val="a5"/>
              <w:jc w:val="center"/>
            </w:pPr>
            <w:bookmarkStart w:id="35850" w:name="64571"/>
            <w:bookmarkEnd w:id="35850"/>
            <w:r>
              <w:t>- " -</w:t>
            </w:r>
          </w:p>
        </w:tc>
        <w:tc>
          <w:tcPr>
            <w:tcW w:w="750" w:type="pct"/>
            <w:hideMark/>
          </w:tcPr>
          <w:p w:rsidR="00BC0C72" w:rsidRDefault="008D5CF6">
            <w:pPr>
              <w:pStyle w:val="a5"/>
              <w:jc w:val="center"/>
            </w:pPr>
            <w:bookmarkStart w:id="35851" w:name="64572"/>
            <w:bookmarkEnd w:id="35851"/>
            <w:r>
              <w:t>30</w:t>
            </w:r>
          </w:p>
        </w:tc>
      </w:tr>
      <w:tr w:rsidR="00BC0C72" w:rsidTr="00181458">
        <w:trPr>
          <w:divId w:val="1237204249"/>
        </w:trPr>
        <w:tc>
          <w:tcPr>
            <w:tcW w:w="900" w:type="pct"/>
            <w:hideMark/>
          </w:tcPr>
          <w:p w:rsidR="00BC0C72" w:rsidRDefault="008D5CF6">
            <w:pPr>
              <w:pStyle w:val="a5"/>
            </w:pPr>
            <w:bookmarkStart w:id="35852" w:name="64573"/>
            <w:bookmarkEnd w:id="35852"/>
            <w:r>
              <w:t> </w:t>
            </w:r>
          </w:p>
        </w:tc>
        <w:tc>
          <w:tcPr>
            <w:tcW w:w="2600" w:type="pct"/>
            <w:hideMark/>
          </w:tcPr>
          <w:p w:rsidR="00BC0C72" w:rsidRDefault="008D5CF6">
            <w:pPr>
              <w:pStyle w:val="a5"/>
            </w:pPr>
            <w:bookmarkStart w:id="35853" w:name="64574"/>
            <w:bookmarkEnd w:id="35853"/>
            <w:r>
              <w:t>апаратура контролю вібрації марки ИВ-42-СФ-2М</w:t>
            </w:r>
          </w:p>
        </w:tc>
        <w:tc>
          <w:tcPr>
            <w:tcW w:w="750" w:type="pct"/>
            <w:hideMark/>
          </w:tcPr>
          <w:p w:rsidR="00BC0C72" w:rsidRDefault="008D5CF6">
            <w:pPr>
              <w:pStyle w:val="a5"/>
              <w:jc w:val="center"/>
            </w:pPr>
            <w:bookmarkStart w:id="35854" w:name="64575"/>
            <w:bookmarkEnd w:id="35854"/>
            <w:r>
              <w:t>- " -</w:t>
            </w:r>
          </w:p>
        </w:tc>
        <w:tc>
          <w:tcPr>
            <w:tcW w:w="750" w:type="pct"/>
            <w:hideMark/>
          </w:tcPr>
          <w:p w:rsidR="00BC0C72" w:rsidRDefault="008D5CF6">
            <w:pPr>
              <w:pStyle w:val="a5"/>
              <w:jc w:val="center"/>
            </w:pPr>
            <w:bookmarkStart w:id="35855" w:name="64576"/>
            <w:bookmarkEnd w:id="35855"/>
            <w:r>
              <w:t>12</w:t>
            </w:r>
          </w:p>
        </w:tc>
      </w:tr>
      <w:tr w:rsidR="00BC0C72" w:rsidTr="00181458">
        <w:trPr>
          <w:divId w:val="1237204249"/>
        </w:trPr>
        <w:tc>
          <w:tcPr>
            <w:tcW w:w="900" w:type="pct"/>
            <w:hideMark/>
          </w:tcPr>
          <w:p w:rsidR="00BC0C72" w:rsidRDefault="008D5CF6">
            <w:pPr>
              <w:pStyle w:val="a5"/>
            </w:pPr>
            <w:bookmarkStart w:id="35856" w:name="64577"/>
            <w:bookmarkEnd w:id="35856"/>
            <w:r>
              <w:t> </w:t>
            </w:r>
          </w:p>
        </w:tc>
        <w:tc>
          <w:tcPr>
            <w:tcW w:w="2600" w:type="pct"/>
            <w:hideMark/>
          </w:tcPr>
          <w:p w:rsidR="00BC0C72" w:rsidRDefault="008D5CF6">
            <w:pPr>
              <w:pStyle w:val="a5"/>
            </w:pPr>
            <w:bookmarkStart w:id="35857" w:name="64578"/>
            <w:bookmarkEnd w:id="35857"/>
            <w:r>
              <w:t>блок контролю марки EVM-249</w:t>
            </w:r>
          </w:p>
        </w:tc>
        <w:tc>
          <w:tcPr>
            <w:tcW w:w="750" w:type="pct"/>
            <w:hideMark/>
          </w:tcPr>
          <w:p w:rsidR="00BC0C72" w:rsidRDefault="008D5CF6">
            <w:pPr>
              <w:pStyle w:val="a5"/>
              <w:jc w:val="center"/>
            </w:pPr>
            <w:bookmarkStart w:id="35858" w:name="64579"/>
            <w:bookmarkEnd w:id="35858"/>
            <w:r>
              <w:t>- " -</w:t>
            </w:r>
          </w:p>
        </w:tc>
        <w:tc>
          <w:tcPr>
            <w:tcW w:w="750" w:type="pct"/>
            <w:hideMark/>
          </w:tcPr>
          <w:p w:rsidR="00BC0C72" w:rsidRDefault="008D5CF6">
            <w:pPr>
              <w:pStyle w:val="a5"/>
              <w:jc w:val="center"/>
            </w:pPr>
            <w:bookmarkStart w:id="35859" w:name="64580"/>
            <w:bookmarkEnd w:id="35859"/>
            <w:r>
              <w:t>36</w:t>
            </w:r>
          </w:p>
        </w:tc>
      </w:tr>
      <w:tr w:rsidR="00BC0C72" w:rsidTr="00181458">
        <w:trPr>
          <w:divId w:val="1237204249"/>
        </w:trPr>
        <w:tc>
          <w:tcPr>
            <w:tcW w:w="900" w:type="pct"/>
            <w:hideMark/>
          </w:tcPr>
          <w:p w:rsidR="00BC0C72" w:rsidRDefault="008D5CF6">
            <w:pPr>
              <w:pStyle w:val="a5"/>
            </w:pPr>
            <w:bookmarkStart w:id="35860" w:name="64581"/>
            <w:bookmarkEnd w:id="35860"/>
            <w:r>
              <w:t> </w:t>
            </w:r>
          </w:p>
        </w:tc>
        <w:tc>
          <w:tcPr>
            <w:tcW w:w="2600" w:type="pct"/>
            <w:hideMark/>
          </w:tcPr>
          <w:p w:rsidR="00BC0C72" w:rsidRDefault="008D5CF6">
            <w:pPr>
              <w:pStyle w:val="a5"/>
            </w:pPr>
            <w:bookmarkStart w:id="35861" w:name="64582"/>
            <w:bookmarkEnd w:id="35861"/>
            <w:r>
              <w:t>блок контролю марки БКПД-1</w:t>
            </w:r>
          </w:p>
        </w:tc>
        <w:tc>
          <w:tcPr>
            <w:tcW w:w="750" w:type="pct"/>
            <w:hideMark/>
          </w:tcPr>
          <w:p w:rsidR="00BC0C72" w:rsidRDefault="008D5CF6">
            <w:pPr>
              <w:pStyle w:val="a5"/>
              <w:jc w:val="center"/>
            </w:pPr>
            <w:bookmarkStart w:id="35862" w:name="64583"/>
            <w:bookmarkEnd w:id="35862"/>
            <w:r>
              <w:t>- " -</w:t>
            </w:r>
          </w:p>
        </w:tc>
        <w:tc>
          <w:tcPr>
            <w:tcW w:w="750" w:type="pct"/>
            <w:hideMark/>
          </w:tcPr>
          <w:p w:rsidR="00BC0C72" w:rsidRDefault="008D5CF6">
            <w:pPr>
              <w:pStyle w:val="a5"/>
              <w:jc w:val="center"/>
            </w:pPr>
            <w:bookmarkStart w:id="35863" w:name="64584"/>
            <w:bookmarkEnd w:id="35863"/>
            <w:r>
              <w:t>54</w:t>
            </w:r>
          </w:p>
        </w:tc>
      </w:tr>
      <w:tr w:rsidR="00BC0C72" w:rsidTr="00181458">
        <w:trPr>
          <w:divId w:val="1237204249"/>
        </w:trPr>
        <w:tc>
          <w:tcPr>
            <w:tcW w:w="900" w:type="pct"/>
            <w:hideMark/>
          </w:tcPr>
          <w:p w:rsidR="00BC0C72" w:rsidRDefault="008D5CF6">
            <w:pPr>
              <w:pStyle w:val="a5"/>
            </w:pPr>
            <w:bookmarkStart w:id="35864" w:name="64585"/>
            <w:bookmarkEnd w:id="35864"/>
            <w:r>
              <w:t> </w:t>
            </w:r>
          </w:p>
        </w:tc>
        <w:tc>
          <w:tcPr>
            <w:tcW w:w="2600" w:type="pct"/>
            <w:hideMark/>
          </w:tcPr>
          <w:p w:rsidR="00BC0C72" w:rsidRDefault="008D5CF6">
            <w:pPr>
              <w:pStyle w:val="a5"/>
            </w:pPr>
            <w:bookmarkStart w:id="35865" w:name="64586"/>
            <w:bookmarkEnd w:id="35865"/>
            <w:r>
              <w:t>блок регулювання марки 2438-140</w:t>
            </w:r>
          </w:p>
        </w:tc>
        <w:tc>
          <w:tcPr>
            <w:tcW w:w="750" w:type="pct"/>
            <w:hideMark/>
          </w:tcPr>
          <w:p w:rsidR="00BC0C72" w:rsidRDefault="008D5CF6">
            <w:pPr>
              <w:pStyle w:val="a5"/>
              <w:jc w:val="center"/>
            </w:pPr>
            <w:bookmarkStart w:id="35866" w:name="64587"/>
            <w:bookmarkEnd w:id="35866"/>
            <w:r>
              <w:t>- " -</w:t>
            </w:r>
          </w:p>
        </w:tc>
        <w:tc>
          <w:tcPr>
            <w:tcW w:w="750" w:type="pct"/>
            <w:hideMark/>
          </w:tcPr>
          <w:p w:rsidR="00BC0C72" w:rsidRDefault="008D5CF6">
            <w:pPr>
              <w:pStyle w:val="a5"/>
              <w:jc w:val="center"/>
            </w:pPr>
            <w:bookmarkStart w:id="35867" w:name="64588"/>
            <w:bookmarkEnd w:id="35867"/>
            <w:r>
              <w:t>36</w:t>
            </w:r>
          </w:p>
        </w:tc>
      </w:tr>
      <w:tr w:rsidR="00BC0C72" w:rsidTr="00181458">
        <w:trPr>
          <w:divId w:val="1237204249"/>
        </w:trPr>
        <w:tc>
          <w:tcPr>
            <w:tcW w:w="900" w:type="pct"/>
            <w:hideMark/>
          </w:tcPr>
          <w:p w:rsidR="00BC0C72" w:rsidRDefault="008D5CF6">
            <w:pPr>
              <w:pStyle w:val="a5"/>
            </w:pPr>
            <w:bookmarkStart w:id="35868" w:name="64589"/>
            <w:bookmarkEnd w:id="35868"/>
            <w:r>
              <w:t> </w:t>
            </w:r>
          </w:p>
        </w:tc>
        <w:tc>
          <w:tcPr>
            <w:tcW w:w="2600" w:type="pct"/>
            <w:hideMark/>
          </w:tcPr>
          <w:p w:rsidR="00BC0C72" w:rsidRDefault="008D5CF6">
            <w:pPr>
              <w:pStyle w:val="a5"/>
            </w:pPr>
            <w:bookmarkStart w:id="35869" w:name="64590"/>
            <w:bookmarkEnd w:id="35869"/>
            <w:r>
              <w:t>датчик надлишкового тиску марки 5420ЖТ</w:t>
            </w:r>
          </w:p>
        </w:tc>
        <w:tc>
          <w:tcPr>
            <w:tcW w:w="750" w:type="pct"/>
            <w:hideMark/>
          </w:tcPr>
          <w:p w:rsidR="00BC0C72" w:rsidRDefault="008D5CF6">
            <w:pPr>
              <w:pStyle w:val="a5"/>
              <w:jc w:val="center"/>
            </w:pPr>
            <w:bookmarkStart w:id="35870" w:name="64591"/>
            <w:bookmarkEnd w:id="35870"/>
            <w:r>
              <w:t>- " -</w:t>
            </w:r>
          </w:p>
        </w:tc>
        <w:tc>
          <w:tcPr>
            <w:tcW w:w="750" w:type="pct"/>
            <w:hideMark/>
          </w:tcPr>
          <w:p w:rsidR="00BC0C72" w:rsidRDefault="008D5CF6">
            <w:pPr>
              <w:pStyle w:val="a5"/>
              <w:jc w:val="center"/>
            </w:pPr>
            <w:bookmarkStart w:id="35871" w:name="64592"/>
            <w:bookmarkEnd w:id="35871"/>
            <w:r>
              <w:t>48</w:t>
            </w:r>
          </w:p>
        </w:tc>
      </w:tr>
      <w:tr w:rsidR="00BC0C72" w:rsidTr="00181458">
        <w:trPr>
          <w:divId w:val="1237204249"/>
        </w:trPr>
        <w:tc>
          <w:tcPr>
            <w:tcW w:w="900" w:type="pct"/>
            <w:hideMark/>
          </w:tcPr>
          <w:p w:rsidR="00BC0C72" w:rsidRDefault="008D5CF6">
            <w:pPr>
              <w:pStyle w:val="a5"/>
            </w:pPr>
            <w:bookmarkStart w:id="35872" w:name="64593"/>
            <w:bookmarkEnd w:id="35872"/>
            <w:r>
              <w:t> </w:t>
            </w:r>
          </w:p>
        </w:tc>
        <w:tc>
          <w:tcPr>
            <w:tcW w:w="2600" w:type="pct"/>
            <w:hideMark/>
          </w:tcPr>
          <w:p w:rsidR="00BC0C72" w:rsidRDefault="008D5CF6">
            <w:pPr>
              <w:pStyle w:val="a5"/>
            </w:pPr>
            <w:bookmarkStart w:id="35873" w:name="64594"/>
            <w:bookmarkEnd w:id="35873"/>
            <w:r>
              <w:t>контрольна лампа марки 9А018-СБ-6-ЗИ</w:t>
            </w:r>
          </w:p>
        </w:tc>
        <w:tc>
          <w:tcPr>
            <w:tcW w:w="750" w:type="pct"/>
            <w:hideMark/>
          </w:tcPr>
          <w:p w:rsidR="00BC0C72" w:rsidRDefault="008D5CF6">
            <w:pPr>
              <w:pStyle w:val="a5"/>
              <w:jc w:val="center"/>
            </w:pPr>
            <w:bookmarkStart w:id="35874" w:name="64595"/>
            <w:bookmarkEnd w:id="35874"/>
            <w:r>
              <w:t>- " -</w:t>
            </w:r>
          </w:p>
        </w:tc>
        <w:tc>
          <w:tcPr>
            <w:tcW w:w="750" w:type="pct"/>
            <w:hideMark/>
          </w:tcPr>
          <w:p w:rsidR="00BC0C72" w:rsidRDefault="008D5CF6">
            <w:pPr>
              <w:pStyle w:val="a5"/>
              <w:jc w:val="center"/>
            </w:pPr>
            <w:bookmarkStart w:id="35875" w:name="64596"/>
            <w:bookmarkEnd w:id="35875"/>
            <w:r>
              <w:t>24</w:t>
            </w:r>
          </w:p>
        </w:tc>
      </w:tr>
      <w:tr w:rsidR="00BC0C72" w:rsidTr="00181458">
        <w:trPr>
          <w:divId w:val="1237204249"/>
        </w:trPr>
        <w:tc>
          <w:tcPr>
            <w:tcW w:w="900" w:type="pct"/>
            <w:hideMark/>
          </w:tcPr>
          <w:p w:rsidR="00BC0C72" w:rsidRDefault="008D5CF6">
            <w:pPr>
              <w:pStyle w:val="a5"/>
            </w:pPr>
            <w:bookmarkStart w:id="35876" w:name="64597"/>
            <w:bookmarkEnd w:id="35876"/>
            <w:r>
              <w:t> </w:t>
            </w:r>
          </w:p>
        </w:tc>
        <w:tc>
          <w:tcPr>
            <w:tcW w:w="2600" w:type="pct"/>
            <w:hideMark/>
          </w:tcPr>
          <w:p w:rsidR="00BC0C72" w:rsidRDefault="008D5CF6">
            <w:pPr>
              <w:pStyle w:val="a5"/>
            </w:pPr>
            <w:bookmarkStart w:id="35877" w:name="64598"/>
            <w:bookmarkEnd w:id="35877"/>
            <w:r>
              <w:t>покажчик положення марки УП-33-01А</w:t>
            </w:r>
          </w:p>
        </w:tc>
        <w:tc>
          <w:tcPr>
            <w:tcW w:w="750" w:type="pct"/>
            <w:hideMark/>
          </w:tcPr>
          <w:p w:rsidR="00BC0C72" w:rsidRDefault="008D5CF6">
            <w:pPr>
              <w:pStyle w:val="a5"/>
              <w:jc w:val="center"/>
            </w:pPr>
            <w:bookmarkStart w:id="35878" w:name="64599"/>
            <w:bookmarkEnd w:id="35878"/>
            <w:r>
              <w:t>- " -</w:t>
            </w:r>
          </w:p>
        </w:tc>
        <w:tc>
          <w:tcPr>
            <w:tcW w:w="750" w:type="pct"/>
            <w:hideMark/>
          </w:tcPr>
          <w:p w:rsidR="00BC0C72" w:rsidRDefault="008D5CF6">
            <w:pPr>
              <w:pStyle w:val="a5"/>
              <w:jc w:val="center"/>
            </w:pPr>
            <w:bookmarkStart w:id="35879" w:name="64600"/>
            <w:bookmarkEnd w:id="35879"/>
            <w:r>
              <w:t>12</w:t>
            </w:r>
          </w:p>
        </w:tc>
      </w:tr>
      <w:tr w:rsidR="00BC0C72" w:rsidTr="00181458">
        <w:trPr>
          <w:divId w:val="1237204249"/>
        </w:trPr>
        <w:tc>
          <w:tcPr>
            <w:tcW w:w="900" w:type="pct"/>
            <w:hideMark/>
          </w:tcPr>
          <w:p w:rsidR="00BC0C72" w:rsidRDefault="008D5CF6">
            <w:pPr>
              <w:pStyle w:val="a5"/>
            </w:pPr>
            <w:bookmarkStart w:id="35880" w:name="64601"/>
            <w:bookmarkEnd w:id="35880"/>
            <w:r>
              <w:t> </w:t>
            </w:r>
          </w:p>
        </w:tc>
        <w:tc>
          <w:tcPr>
            <w:tcW w:w="2600" w:type="pct"/>
            <w:hideMark/>
          </w:tcPr>
          <w:p w:rsidR="00BC0C72" w:rsidRDefault="008D5CF6">
            <w:pPr>
              <w:pStyle w:val="a5"/>
            </w:pPr>
            <w:bookmarkStart w:id="35881" w:name="64602"/>
            <w:bookmarkEnd w:id="35881"/>
            <w:r>
              <w:t>випробувач радіокомпасів уніфікований типу ПС-4-016</w:t>
            </w:r>
          </w:p>
        </w:tc>
        <w:tc>
          <w:tcPr>
            <w:tcW w:w="750" w:type="pct"/>
            <w:hideMark/>
          </w:tcPr>
          <w:p w:rsidR="00BC0C72" w:rsidRDefault="008D5CF6">
            <w:pPr>
              <w:pStyle w:val="a5"/>
              <w:jc w:val="center"/>
            </w:pPr>
            <w:bookmarkStart w:id="35882" w:name="64603"/>
            <w:bookmarkEnd w:id="35882"/>
            <w:r>
              <w:t>- " -</w:t>
            </w:r>
          </w:p>
        </w:tc>
        <w:tc>
          <w:tcPr>
            <w:tcW w:w="750" w:type="pct"/>
            <w:hideMark/>
          </w:tcPr>
          <w:p w:rsidR="00BC0C72" w:rsidRDefault="008D5CF6">
            <w:pPr>
              <w:pStyle w:val="a5"/>
              <w:jc w:val="center"/>
            </w:pPr>
            <w:bookmarkStart w:id="35883" w:name="64604"/>
            <w:bookmarkEnd w:id="35883"/>
            <w:r>
              <w:t>6</w:t>
            </w:r>
          </w:p>
        </w:tc>
      </w:tr>
      <w:tr w:rsidR="00BC0C72" w:rsidTr="00181458">
        <w:trPr>
          <w:divId w:val="1237204249"/>
        </w:trPr>
        <w:tc>
          <w:tcPr>
            <w:tcW w:w="900" w:type="pct"/>
            <w:hideMark/>
          </w:tcPr>
          <w:p w:rsidR="00BC0C72" w:rsidRDefault="008D5CF6">
            <w:pPr>
              <w:pStyle w:val="a5"/>
            </w:pPr>
            <w:bookmarkStart w:id="35884" w:name="64605"/>
            <w:bookmarkEnd w:id="35884"/>
            <w:r>
              <w:t> </w:t>
            </w:r>
          </w:p>
        </w:tc>
        <w:tc>
          <w:tcPr>
            <w:tcW w:w="2600" w:type="pct"/>
            <w:hideMark/>
          </w:tcPr>
          <w:p w:rsidR="00BC0C72" w:rsidRDefault="008D5CF6">
            <w:pPr>
              <w:pStyle w:val="a5"/>
            </w:pPr>
            <w:bookmarkStart w:id="35885" w:name="64606"/>
            <w:bookmarkEnd w:id="35885"/>
            <w:r>
              <w:t>випробувач радіокомпасів уніфікований ПС-4-016</w:t>
            </w:r>
          </w:p>
        </w:tc>
        <w:tc>
          <w:tcPr>
            <w:tcW w:w="750" w:type="pct"/>
            <w:hideMark/>
          </w:tcPr>
          <w:p w:rsidR="00BC0C72" w:rsidRDefault="008D5CF6">
            <w:pPr>
              <w:pStyle w:val="a5"/>
              <w:jc w:val="center"/>
            </w:pPr>
            <w:bookmarkStart w:id="35886" w:name="64607"/>
            <w:bookmarkEnd w:id="35886"/>
            <w:r>
              <w:t>- " -</w:t>
            </w:r>
          </w:p>
        </w:tc>
        <w:tc>
          <w:tcPr>
            <w:tcW w:w="750" w:type="pct"/>
            <w:hideMark/>
          </w:tcPr>
          <w:p w:rsidR="00BC0C72" w:rsidRDefault="008D5CF6">
            <w:pPr>
              <w:pStyle w:val="a5"/>
              <w:jc w:val="center"/>
            </w:pPr>
            <w:bookmarkStart w:id="35887" w:name="64608"/>
            <w:bookmarkEnd w:id="35887"/>
            <w:r>
              <w:t>20</w:t>
            </w:r>
          </w:p>
        </w:tc>
      </w:tr>
      <w:tr w:rsidR="00BC0C72" w:rsidTr="00181458">
        <w:trPr>
          <w:divId w:val="1237204249"/>
        </w:trPr>
        <w:tc>
          <w:tcPr>
            <w:tcW w:w="900" w:type="pct"/>
            <w:hideMark/>
          </w:tcPr>
          <w:p w:rsidR="00BC0C72" w:rsidRDefault="008D5CF6">
            <w:pPr>
              <w:pStyle w:val="a5"/>
            </w:pPr>
            <w:bookmarkStart w:id="35888" w:name="64609"/>
            <w:bookmarkEnd w:id="35888"/>
            <w:r>
              <w:t> </w:t>
            </w:r>
          </w:p>
        </w:tc>
        <w:tc>
          <w:tcPr>
            <w:tcW w:w="2600" w:type="pct"/>
            <w:hideMark/>
          </w:tcPr>
          <w:p w:rsidR="00BC0C72" w:rsidRDefault="008D5CF6">
            <w:pPr>
              <w:pStyle w:val="a5"/>
            </w:pPr>
            <w:bookmarkStart w:id="35889" w:name="64610"/>
            <w:bookmarkEnd w:id="35889"/>
            <w:r>
              <w:t>блок контролю марки БКК-18</w:t>
            </w:r>
          </w:p>
        </w:tc>
        <w:tc>
          <w:tcPr>
            <w:tcW w:w="750" w:type="pct"/>
            <w:hideMark/>
          </w:tcPr>
          <w:p w:rsidR="00BC0C72" w:rsidRDefault="008D5CF6">
            <w:pPr>
              <w:pStyle w:val="a5"/>
              <w:jc w:val="center"/>
            </w:pPr>
            <w:bookmarkStart w:id="35890" w:name="64611"/>
            <w:bookmarkEnd w:id="35890"/>
            <w:r>
              <w:t>- " -</w:t>
            </w:r>
          </w:p>
        </w:tc>
        <w:tc>
          <w:tcPr>
            <w:tcW w:w="750" w:type="pct"/>
            <w:hideMark/>
          </w:tcPr>
          <w:p w:rsidR="00BC0C72" w:rsidRDefault="008D5CF6">
            <w:pPr>
              <w:pStyle w:val="a5"/>
              <w:jc w:val="center"/>
            </w:pPr>
            <w:bookmarkStart w:id="35891" w:name="64612"/>
            <w:bookmarkEnd w:id="35891"/>
            <w:r>
              <w:t>18</w:t>
            </w:r>
          </w:p>
        </w:tc>
      </w:tr>
      <w:tr w:rsidR="00BC0C72" w:rsidTr="00181458">
        <w:trPr>
          <w:divId w:val="1237204249"/>
        </w:trPr>
        <w:tc>
          <w:tcPr>
            <w:tcW w:w="900" w:type="pct"/>
            <w:hideMark/>
          </w:tcPr>
          <w:p w:rsidR="00BC0C72" w:rsidRDefault="008D5CF6">
            <w:pPr>
              <w:pStyle w:val="a5"/>
            </w:pPr>
            <w:bookmarkStart w:id="35892" w:name="64613"/>
            <w:bookmarkEnd w:id="35892"/>
            <w:r>
              <w:t>9031 90 85 00</w:t>
            </w:r>
          </w:p>
        </w:tc>
        <w:tc>
          <w:tcPr>
            <w:tcW w:w="2600" w:type="pct"/>
            <w:hideMark/>
          </w:tcPr>
          <w:p w:rsidR="00BC0C72" w:rsidRDefault="008D5CF6">
            <w:pPr>
              <w:pStyle w:val="a5"/>
            </w:pPr>
            <w:bookmarkStart w:id="35893" w:name="64614"/>
            <w:bookmarkEnd w:id="35893"/>
            <w:r>
              <w:t>Контрольні або вимірювальні прилади, пристрої та машини, в іншому місці цієї групи не зазначені; проектори профільні:</w:t>
            </w:r>
            <w:r>
              <w:br/>
              <w:t>- частини і приладдя:</w:t>
            </w:r>
            <w:r>
              <w:br/>
              <w:t>-- інші</w:t>
            </w:r>
          </w:p>
        </w:tc>
        <w:tc>
          <w:tcPr>
            <w:tcW w:w="750" w:type="pct"/>
            <w:hideMark/>
          </w:tcPr>
          <w:p w:rsidR="00BC0C72" w:rsidRDefault="008D5CF6">
            <w:pPr>
              <w:pStyle w:val="a5"/>
              <w:jc w:val="center"/>
            </w:pPr>
            <w:bookmarkStart w:id="35894" w:name="64615"/>
            <w:bookmarkEnd w:id="35894"/>
            <w:r>
              <w:t> </w:t>
            </w:r>
          </w:p>
        </w:tc>
        <w:tc>
          <w:tcPr>
            <w:tcW w:w="750" w:type="pct"/>
            <w:hideMark/>
          </w:tcPr>
          <w:p w:rsidR="00BC0C72" w:rsidRDefault="008D5CF6">
            <w:pPr>
              <w:pStyle w:val="a5"/>
              <w:jc w:val="center"/>
            </w:pPr>
            <w:bookmarkStart w:id="35895" w:name="64616"/>
            <w:bookmarkEnd w:id="35895"/>
            <w:r>
              <w:t> </w:t>
            </w:r>
          </w:p>
        </w:tc>
      </w:tr>
      <w:tr w:rsidR="00BC0C72" w:rsidTr="00181458">
        <w:trPr>
          <w:divId w:val="1237204249"/>
        </w:trPr>
        <w:tc>
          <w:tcPr>
            <w:tcW w:w="900" w:type="pct"/>
            <w:hideMark/>
          </w:tcPr>
          <w:p w:rsidR="00BC0C72" w:rsidRDefault="008D5CF6">
            <w:pPr>
              <w:pStyle w:val="a5"/>
            </w:pPr>
            <w:bookmarkStart w:id="35896" w:name="64617"/>
            <w:bookmarkEnd w:id="35896"/>
            <w:r>
              <w:lastRenderedPageBreak/>
              <w:t> </w:t>
            </w:r>
          </w:p>
        </w:tc>
        <w:tc>
          <w:tcPr>
            <w:tcW w:w="2600" w:type="pct"/>
            <w:hideMark/>
          </w:tcPr>
          <w:p w:rsidR="00BC0C72" w:rsidRDefault="008D5CF6">
            <w:pPr>
              <w:pStyle w:val="a5"/>
            </w:pPr>
            <w:bookmarkStart w:id="35897" w:name="64618"/>
            <w:bookmarkEnd w:id="35897"/>
            <w:r>
              <w:t>датчик марки ДС-10Б</w:t>
            </w:r>
          </w:p>
        </w:tc>
        <w:tc>
          <w:tcPr>
            <w:tcW w:w="750" w:type="pct"/>
            <w:hideMark/>
          </w:tcPr>
          <w:p w:rsidR="00BC0C72" w:rsidRDefault="008D5CF6">
            <w:pPr>
              <w:pStyle w:val="a5"/>
              <w:jc w:val="center"/>
            </w:pPr>
            <w:bookmarkStart w:id="35898" w:name="64619"/>
            <w:bookmarkEnd w:id="35898"/>
            <w:r>
              <w:t>- " -</w:t>
            </w:r>
          </w:p>
        </w:tc>
        <w:tc>
          <w:tcPr>
            <w:tcW w:w="750" w:type="pct"/>
            <w:hideMark/>
          </w:tcPr>
          <w:p w:rsidR="00BC0C72" w:rsidRDefault="008D5CF6">
            <w:pPr>
              <w:pStyle w:val="a5"/>
              <w:jc w:val="center"/>
            </w:pPr>
            <w:bookmarkStart w:id="35899" w:name="64620"/>
            <w:bookmarkEnd w:id="35899"/>
            <w:r>
              <w:t>120</w:t>
            </w:r>
          </w:p>
        </w:tc>
      </w:tr>
      <w:tr w:rsidR="00BC0C72" w:rsidTr="00181458">
        <w:trPr>
          <w:divId w:val="1237204249"/>
        </w:trPr>
        <w:tc>
          <w:tcPr>
            <w:tcW w:w="900" w:type="pct"/>
            <w:hideMark/>
          </w:tcPr>
          <w:p w:rsidR="00BC0C72" w:rsidRDefault="008D5CF6">
            <w:pPr>
              <w:pStyle w:val="a5"/>
            </w:pPr>
            <w:bookmarkStart w:id="35900" w:name="64621"/>
            <w:bookmarkEnd w:id="35900"/>
            <w:r>
              <w:t> </w:t>
            </w:r>
          </w:p>
        </w:tc>
        <w:tc>
          <w:tcPr>
            <w:tcW w:w="2600" w:type="pct"/>
            <w:hideMark/>
          </w:tcPr>
          <w:p w:rsidR="00BC0C72" w:rsidRDefault="008D5CF6">
            <w:pPr>
              <w:pStyle w:val="a5"/>
            </w:pPr>
            <w:bookmarkStart w:id="35901" w:name="64622"/>
            <w:bookmarkEnd w:id="35901"/>
            <w:r>
              <w:t>датчик марки ДСК-2</w:t>
            </w:r>
          </w:p>
        </w:tc>
        <w:tc>
          <w:tcPr>
            <w:tcW w:w="750" w:type="pct"/>
            <w:hideMark/>
          </w:tcPr>
          <w:p w:rsidR="00BC0C72" w:rsidRDefault="008D5CF6">
            <w:pPr>
              <w:pStyle w:val="a5"/>
              <w:jc w:val="center"/>
            </w:pPr>
            <w:bookmarkStart w:id="35902" w:name="64623"/>
            <w:bookmarkEnd w:id="35902"/>
            <w:r>
              <w:t>штук</w:t>
            </w:r>
          </w:p>
        </w:tc>
        <w:tc>
          <w:tcPr>
            <w:tcW w:w="750" w:type="pct"/>
            <w:hideMark/>
          </w:tcPr>
          <w:p w:rsidR="00BC0C72" w:rsidRDefault="008D5CF6">
            <w:pPr>
              <w:pStyle w:val="a5"/>
              <w:jc w:val="center"/>
            </w:pPr>
            <w:bookmarkStart w:id="35903" w:name="64624"/>
            <w:bookmarkEnd w:id="35903"/>
            <w:r>
              <w:t>24</w:t>
            </w:r>
          </w:p>
        </w:tc>
      </w:tr>
      <w:tr w:rsidR="00BC0C72" w:rsidTr="00181458">
        <w:trPr>
          <w:divId w:val="1237204249"/>
        </w:trPr>
        <w:tc>
          <w:tcPr>
            <w:tcW w:w="900" w:type="pct"/>
            <w:hideMark/>
          </w:tcPr>
          <w:p w:rsidR="00BC0C72" w:rsidRDefault="008D5CF6">
            <w:pPr>
              <w:pStyle w:val="a5"/>
            </w:pPr>
            <w:bookmarkStart w:id="35904" w:name="64625"/>
            <w:bookmarkEnd w:id="35904"/>
            <w:r>
              <w:t> </w:t>
            </w:r>
          </w:p>
        </w:tc>
        <w:tc>
          <w:tcPr>
            <w:tcW w:w="2600" w:type="pct"/>
            <w:hideMark/>
          </w:tcPr>
          <w:p w:rsidR="00BC0C72" w:rsidRDefault="008D5CF6">
            <w:pPr>
              <w:pStyle w:val="a5"/>
            </w:pPr>
            <w:bookmarkStart w:id="35905" w:name="64626"/>
            <w:bookmarkEnd w:id="35905"/>
            <w:r>
              <w:t>індикатор положення марки ИП-12-06</w:t>
            </w:r>
          </w:p>
        </w:tc>
        <w:tc>
          <w:tcPr>
            <w:tcW w:w="750" w:type="pct"/>
            <w:hideMark/>
          </w:tcPr>
          <w:p w:rsidR="00BC0C72" w:rsidRDefault="008D5CF6">
            <w:pPr>
              <w:pStyle w:val="a5"/>
              <w:jc w:val="center"/>
            </w:pPr>
            <w:bookmarkStart w:id="35906" w:name="64627"/>
            <w:bookmarkEnd w:id="35906"/>
            <w:r>
              <w:t>- " -</w:t>
            </w:r>
          </w:p>
        </w:tc>
        <w:tc>
          <w:tcPr>
            <w:tcW w:w="750" w:type="pct"/>
            <w:hideMark/>
          </w:tcPr>
          <w:p w:rsidR="00BC0C72" w:rsidRDefault="008D5CF6">
            <w:pPr>
              <w:pStyle w:val="a5"/>
              <w:jc w:val="center"/>
            </w:pPr>
            <w:bookmarkStart w:id="35907" w:name="64628"/>
            <w:bookmarkEnd w:id="35907"/>
            <w:r>
              <w:t>42</w:t>
            </w:r>
          </w:p>
        </w:tc>
      </w:tr>
      <w:tr w:rsidR="00BC0C72" w:rsidTr="00181458">
        <w:trPr>
          <w:divId w:val="1237204249"/>
        </w:trPr>
        <w:tc>
          <w:tcPr>
            <w:tcW w:w="900" w:type="pct"/>
            <w:hideMark/>
          </w:tcPr>
          <w:p w:rsidR="00BC0C72" w:rsidRDefault="008D5CF6">
            <w:pPr>
              <w:pStyle w:val="a5"/>
            </w:pPr>
            <w:bookmarkStart w:id="35908" w:name="64629"/>
            <w:bookmarkEnd w:id="35908"/>
            <w:r>
              <w:t> </w:t>
            </w:r>
          </w:p>
        </w:tc>
        <w:tc>
          <w:tcPr>
            <w:tcW w:w="2600" w:type="pct"/>
            <w:hideMark/>
          </w:tcPr>
          <w:p w:rsidR="00BC0C72" w:rsidRDefault="008D5CF6">
            <w:pPr>
              <w:pStyle w:val="a5"/>
            </w:pPr>
            <w:bookmarkStart w:id="35909" w:name="64630"/>
            <w:bookmarkEnd w:id="35909"/>
            <w:r>
              <w:t>модуль індикації марки 92.195В.020.101</w:t>
            </w:r>
          </w:p>
        </w:tc>
        <w:tc>
          <w:tcPr>
            <w:tcW w:w="750" w:type="pct"/>
            <w:hideMark/>
          </w:tcPr>
          <w:p w:rsidR="00BC0C72" w:rsidRDefault="008D5CF6">
            <w:pPr>
              <w:pStyle w:val="a5"/>
              <w:jc w:val="center"/>
            </w:pPr>
            <w:bookmarkStart w:id="35910" w:name="64631"/>
            <w:bookmarkEnd w:id="35910"/>
            <w:r>
              <w:t>- " -</w:t>
            </w:r>
          </w:p>
        </w:tc>
        <w:tc>
          <w:tcPr>
            <w:tcW w:w="750" w:type="pct"/>
            <w:hideMark/>
          </w:tcPr>
          <w:p w:rsidR="00BC0C72" w:rsidRDefault="008D5CF6">
            <w:pPr>
              <w:pStyle w:val="a5"/>
              <w:jc w:val="center"/>
            </w:pPr>
            <w:bookmarkStart w:id="35911" w:name="64632"/>
            <w:bookmarkEnd w:id="35911"/>
            <w:r>
              <w:t>60</w:t>
            </w:r>
          </w:p>
        </w:tc>
      </w:tr>
      <w:tr w:rsidR="00BC0C72" w:rsidTr="00181458">
        <w:trPr>
          <w:divId w:val="1237204249"/>
        </w:trPr>
        <w:tc>
          <w:tcPr>
            <w:tcW w:w="900" w:type="pct"/>
            <w:hideMark/>
          </w:tcPr>
          <w:p w:rsidR="00BC0C72" w:rsidRDefault="008D5CF6">
            <w:pPr>
              <w:pStyle w:val="a5"/>
            </w:pPr>
            <w:bookmarkStart w:id="35912" w:name="64633"/>
            <w:bookmarkEnd w:id="35912"/>
            <w:r>
              <w:t> </w:t>
            </w:r>
          </w:p>
        </w:tc>
        <w:tc>
          <w:tcPr>
            <w:tcW w:w="2600" w:type="pct"/>
            <w:hideMark/>
          </w:tcPr>
          <w:p w:rsidR="00BC0C72" w:rsidRDefault="008D5CF6">
            <w:pPr>
              <w:pStyle w:val="a5"/>
            </w:pPr>
            <w:bookmarkStart w:id="35913" w:name="64634"/>
            <w:bookmarkEnd w:id="35913"/>
            <w:r>
              <w:t>експлуатаційно-ремонтний пульт типу Е-017 (заміна ПС-4-016)</w:t>
            </w:r>
          </w:p>
        </w:tc>
        <w:tc>
          <w:tcPr>
            <w:tcW w:w="750" w:type="pct"/>
            <w:hideMark/>
          </w:tcPr>
          <w:p w:rsidR="00BC0C72" w:rsidRDefault="008D5CF6">
            <w:pPr>
              <w:pStyle w:val="a5"/>
              <w:jc w:val="center"/>
            </w:pPr>
            <w:bookmarkStart w:id="35914" w:name="64635"/>
            <w:bookmarkEnd w:id="35914"/>
            <w:r>
              <w:t>- " -</w:t>
            </w:r>
          </w:p>
        </w:tc>
        <w:tc>
          <w:tcPr>
            <w:tcW w:w="750" w:type="pct"/>
            <w:hideMark/>
          </w:tcPr>
          <w:p w:rsidR="00BC0C72" w:rsidRDefault="008D5CF6">
            <w:pPr>
              <w:pStyle w:val="a5"/>
              <w:jc w:val="center"/>
            </w:pPr>
            <w:bookmarkStart w:id="35915" w:name="64636"/>
            <w:bookmarkEnd w:id="35915"/>
            <w:r>
              <w:t>6</w:t>
            </w:r>
          </w:p>
        </w:tc>
      </w:tr>
      <w:tr w:rsidR="00BC0C72" w:rsidTr="00181458">
        <w:trPr>
          <w:divId w:val="1237204249"/>
        </w:trPr>
        <w:tc>
          <w:tcPr>
            <w:tcW w:w="900" w:type="pct"/>
            <w:hideMark/>
          </w:tcPr>
          <w:p w:rsidR="00BC0C72" w:rsidRDefault="008D5CF6">
            <w:pPr>
              <w:pStyle w:val="a5"/>
            </w:pPr>
            <w:bookmarkStart w:id="35916" w:name="64637"/>
            <w:bookmarkEnd w:id="35916"/>
            <w:r>
              <w:t>9032 20 00 00</w:t>
            </w:r>
          </w:p>
        </w:tc>
        <w:tc>
          <w:tcPr>
            <w:tcW w:w="2600" w:type="pct"/>
            <w:hideMark/>
          </w:tcPr>
          <w:p w:rsidR="00BC0C72" w:rsidRDefault="008D5CF6">
            <w:pPr>
              <w:pStyle w:val="a5"/>
            </w:pPr>
            <w:bookmarkStart w:id="35917" w:name="64638"/>
            <w:bookmarkEnd w:id="35917"/>
            <w:r>
              <w:t>Прилади та апаратура для автоматичного регулювання або керування:</w:t>
            </w:r>
            <w:r>
              <w:br/>
              <w:t>- маностати</w:t>
            </w:r>
          </w:p>
        </w:tc>
        <w:tc>
          <w:tcPr>
            <w:tcW w:w="750" w:type="pct"/>
            <w:hideMark/>
          </w:tcPr>
          <w:p w:rsidR="00BC0C72" w:rsidRDefault="008D5CF6">
            <w:pPr>
              <w:pStyle w:val="a5"/>
              <w:jc w:val="center"/>
            </w:pPr>
            <w:bookmarkStart w:id="35918" w:name="64639"/>
            <w:bookmarkEnd w:id="35918"/>
            <w:r>
              <w:t> </w:t>
            </w:r>
          </w:p>
        </w:tc>
        <w:tc>
          <w:tcPr>
            <w:tcW w:w="750" w:type="pct"/>
            <w:hideMark/>
          </w:tcPr>
          <w:p w:rsidR="00BC0C72" w:rsidRDefault="008D5CF6">
            <w:pPr>
              <w:pStyle w:val="a5"/>
              <w:jc w:val="center"/>
            </w:pPr>
            <w:bookmarkStart w:id="35919" w:name="64640"/>
            <w:bookmarkEnd w:id="35919"/>
            <w:r>
              <w:t> </w:t>
            </w:r>
          </w:p>
        </w:tc>
      </w:tr>
      <w:tr w:rsidR="00BC0C72" w:rsidTr="00181458">
        <w:trPr>
          <w:divId w:val="1237204249"/>
        </w:trPr>
        <w:tc>
          <w:tcPr>
            <w:tcW w:w="900" w:type="pct"/>
            <w:hideMark/>
          </w:tcPr>
          <w:p w:rsidR="00BC0C72" w:rsidRDefault="008D5CF6">
            <w:pPr>
              <w:pStyle w:val="a5"/>
            </w:pPr>
            <w:bookmarkStart w:id="35920" w:name="64641"/>
            <w:bookmarkEnd w:id="35920"/>
            <w:r>
              <w:t> </w:t>
            </w:r>
          </w:p>
        </w:tc>
        <w:tc>
          <w:tcPr>
            <w:tcW w:w="2600" w:type="pct"/>
            <w:hideMark/>
          </w:tcPr>
          <w:p w:rsidR="00BC0C72" w:rsidRDefault="008D5CF6">
            <w:pPr>
              <w:pStyle w:val="a5"/>
            </w:pPr>
            <w:bookmarkStart w:id="35921" w:name="64642"/>
            <w:bookmarkEnd w:id="35921"/>
            <w:r>
              <w:t>випускний клапан марки 88.070Е.010.101(OFV)</w:t>
            </w:r>
          </w:p>
        </w:tc>
        <w:tc>
          <w:tcPr>
            <w:tcW w:w="750" w:type="pct"/>
            <w:hideMark/>
          </w:tcPr>
          <w:p w:rsidR="00BC0C72" w:rsidRDefault="008D5CF6">
            <w:pPr>
              <w:pStyle w:val="a5"/>
              <w:jc w:val="center"/>
            </w:pPr>
            <w:bookmarkStart w:id="35922" w:name="64643"/>
            <w:bookmarkEnd w:id="35922"/>
            <w:r>
              <w:t>- " -</w:t>
            </w:r>
          </w:p>
        </w:tc>
        <w:tc>
          <w:tcPr>
            <w:tcW w:w="750" w:type="pct"/>
            <w:hideMark/>
          </w:tcPr>
          <w:p w:rsidR="00BC0C72" w:rsidRDefault="008D5CF6">
            <w:pPr>
              <w:pStyle w:val="a5"/>
              <w:jc w:val="center"/>
            </w:pPr>
            <w:bookmarkStart w:id="35923" w:name="64644"/>
            <w:bookmarkEnd w:id="35923"/>
            <w:r>
              <w:t>42</w:t>
            </w:r>
          </w:p>
        </w:tc>
      </w:tr>
      <w:tr w:rsidR="00BC0C72" w:rsidTr="00181458">
        <w:trPr>
          <w:divId w:val="1237204249"/>
        </w:trPr>
        <w:tc>
          <w:tcPr>
            <w:tcW w:w="900" w:type="pct"/>
            <w:hideMark/>
          </w:tcPr>
          <w:p w:rsidR="00BC0C72" w:rsidRDefault="008D5CF6">
            <w:pPr>
              <w:pStyle w:val="a5"/>
            </w:pPr>
            <w:bookmarkStart w:id="35924" w:name="64645"/>
            <w:bookmarkEnd w:id="35924"/>
            <w:r>
              <w:t> </w:t>
            </w:r>
          </w:p>
        </w:tc>
        <w:tc>
          <w:tcPr>
            <w:tcW w:w="2600" w:type="pct"/>
            <w:hideMark/>
          </w:tcPr>
          <w:p w:rsidR="00BC0C72" w:rsidRDefault="008D5CF6">
            <w:pPr>
              <w:pStyle w:val="a5"/>
            </w:pPr>
            <w:bookmarkStart w:id="35925" w:name="64646"/>
            <w:bookmarkEnd w:id="35925"/>
            <w:r>
              <w:t>випускний клапан марки 5804A</w:t>
            </w:r>
          </w:p>
        </w:tc>
        <w:tc>
          <w:tcPr>
            <w:tcW w:w="750" w:type="pct"/>
            <w:hideMark/>
          </w:tcPr>
          <w:p w:rsidR="00BC0C72" w:rsidRDefault="008D5CF6">
            <w:pPr>
              <w:pStyle w:val="a5"/>
              <w:jc w:val="center"/>
            </w:pPr>
            <w:bookmarkStart w:id="35926" w:name="64647"/>
            <w:bookmarkEnd w:id="35926"/>
            <w:r>
              <w:t>- " -</w:t>
            </w:r>
          </w:p>
        </w:tc>
        <w:tc>
          <w:tcPr>
            <w:tcW w:w="750" w:type="pct"/>
            <w:hideMark/>
          </w:tcPr>
          <w:p w:rsidR="00BC0C72" w:rsidRDefault="008D5CF6">
            <w:pPr>
              <w:pStyle w:val="a5"/>
              <w:jc w:val="center"/>
            </w:pPr>
            <w:bookmarkStart w:id="35927" w:name="64648"/>
            <w:bookmarkEnd w:id="35927"/>
            <w:r>
              <w:t>48</w:t>
            </w:r>
          </w:p>
        </w:tc>
      </w:tr>
      <w:tr w:rsidR="00BC0C72" w:rsidTr="00181458">
        <w:trPr>
          <w:divId w:val="1237204249"/>
        </w:trPr>
        <w:tc>
          <w:tcPr>
            <w:tcW w:w="900" w:type="pct"/>
            <w:hideMark/>
          </w:tcPr>
          <w:p w:rsidR="00BC0C72" w:rsidRDefault="008D5CF6">
            <w:pPr>
              <w:pStyle w:val="a5"/>
            </w:pPr>
            <w:bookmarkStart w:id="35928" w:name="64649"/>
            <w:bookmarkEnd w:id="35928"/>
            <w:r>
              <w:t> </w:t>
            </w:r>
          </w:p>
        </w:tc>
        <w:tc>
          <w:tcPr>
            <w:tcW w:w="2600" w:type="pct"/>
            <w:hideMark/>
          </w:tcPr>
          <w:p w:rsidR="00BC0C72" w:rsidRDefault="008D5CF6">
            <w:pPr>
              <w:pStyle w:val="a5"/>
            </w:pPr>
            <w:bookmarkStart w:id="35929" w:name="64650"/>
            <w:bookmarkEnd w:id="35929"/>
            <w:r>
              <w:t>випускний клапан марки 88.070E.010.001(OFV)</w:t>
            </w:r>
          </w:p>
        </w:tc>
        <w:tc>
          <w:tcPr>
            <w:tcW w:w="750" w:type="pct"/>
            <w:hideMark/>
          </w:tcPr>
          <w:p w:rsidR="00BC0C72" w:rsidRDefault="008D5CF6">
            <w:pPr>
              <w:pStyle w:val="a5"/>
              <w:jc w:val="center"/>
            </w:pPr>
            <w:bookmarkStart w:id="35930" w:name="64651"/>
            <w:bookmarkEnd w:id="35930"/>
            <w:r>
              <w:t>- " -</w:t>
            </w:r>
          </w:p>
        </w:tc>
        <w:tc>
          <w:tcPr>
            <w:tcW w:w="750" w:type="pct"/>
            <w:hideMark/>
          </w:tcPr>
          <w:p w:rsidR="00BC0C72" w:rsidRDefault="008D5CF6">
            <w:pPr>
              <w:pStyle w:val="a5"/>
              <w:jc w:val="center"/>
            </w:pPr>
            <w:bookmarkStart w:id="35931" w:name="64652"/>
            <w:bookmarkEnd w:id="35931"/>
            <w:r>
              <w:t>18</w:t>
            </w:r>
          </w:p>
        </w:tc>
      </w:tr>
      <w:tr w:rsidR="00BC0C72" w:rsidTr="00181458">
        <w:trPr>
          <w:divId w:val="1237204249"/>
        </w:trPr>
        <w:tc>
          <w:tcPr>
            <w:tcW w:w="900" w:type="pct"/>
            <w:hideMark/>
          </w:tcPr>
          <w:p w:rsidR="00BC0C72" w:rsidRDefault="008D5CF6">
            <w:pPr>
              <w:pStyle w:val="a5"/>
            </w:pPr>
            <w:bookmarkStart w:id="35932" w:name="64653"/>
            <w:bookmarkEnd w:id="35932"/>
            <w:r>
              <w:t> </w:t>
            </w:r>
          </w:p>
        </w:tc>
        <w:tc>
          <w:tcPr>
            <w:tcW w:w="2600" w:type="pct"/>
            <w:hideMark/>
          </w:tcPr>
          <w:p w:rsidR="00BC0C72" w:rsidRDefault="008D5CF6">
            <w:pPr>
              <w:pStyle w:val="a5"/>
            </w:pPr>
            <w:bookmarkStart w:id="35933" w:name="64654"/>
            <w:bookmarkEnd w:id="35933"/>
            <w:r>
              <w:t>клапан запобіжний марки 81.155E.010.101(SFV)</w:t>
            </w:r>
          </w:p>
        </w:tc>
        <w:tc>
          <w:tcPr>
            <w:tcW w:w="750" w:type="pct"/>
            <w:hideMark/>
          </w:tcPr>
          <w:p w:rsidR="00BC0C72" w:rsidRDefault="008D5CF6">
            <w:pPr>
              <w:pStyle w:val="a5"/>
              <w:jc w:val="center"/>
            </w:pPr>
            <w:bookmarkStart w:id="35934" w:name="64655"/>
            <w:bookmarkEnd w:id="35934"/>
            <w:r>
              <w:t>- " -</w:t>
            </w:r>
          </w:p>
        </w:tc>
        <w:tc>
          <w:tcPr>
            <w:tcW w:w="750" w:type="pct"/>
            <w:hideMark/>
          </w:tcPr>
          <w:p w:rsidR="00BC0C72" w:rsidRDefault="008D5CF6">
            <w:pPr>
              <w:pStyle w:val="a5"/>
              <w:jc w:val="center"/>
            </w:pPr>
            <w:bookmarkStart w:id="35935" w:name="64656"/>
            <w:bookmarkEnd w:id="35935"/>
            <w:r>
              <w:t>36</w:t>
            </w:r>
          </w:p>
        </w:tc>
      </w:tr>
      <w:tr w:rsidR="00BC0C72" w:rsidTr="00181458">
        <w:trPr>
          <w:divId w:val="1237204249"/>
        </w:trPr>
        <w:tc>
          <w:tcPr>
            <w:tcW w:w="900" w:type="pct"/>
            <w:hideMark/>
          </w:tcPr>
          <w:p w:rsidR="00BC0C72" w:rsidRDefault="008D5CF6">
            <w:pPr>
              <w:pStyle w:val="a5"/>
            </w:pPr>
            <w:bookmarkStart w:id="35936" w:name="64657"/>
            <w:bookmarkEnd w:id="35936"/>
            <w:r>
              <w:t> </w:t>
            </w:r>
          </w:p>
        </w:tc>
        <w:tc>
          <w:tcPr>
            <w:tcW w:w="2600" w:type="pct"/>
            <w:hideMark/>
          </w:tcPr>
          <w:p w:rsidR="00BC0C72" w:rsidRDefault="008D5CF6">
            <w:pPr>
              <w:pStyle w:val="a5"/>
            </w:pPr>
            <w:bookmarkStart w:id="35937" w:name="64658"/>
            <w:bookmarkEnd w:id="35937"/>
            <w:r>
              <w:t>регулятор тиску марки 1227В</w:t>
            </w:r>
          </w:p>
        </w:tc>
        <w:tc>
          <w:tcPr>
            <w:tcW w:w="750" w:type="pct"/>
            <w:hideMark/>
          </w:tcPr>
          <w:p w:rsidR="00BC0C72" w:rsidRDefault="008D5CF6">
            <w:pPr>
              <w:pStyle w:val="a5"/>
              <w:jc w:val="center"/>
            </w:pPr>
            <w:bookmarkStart w:id="35938" w:name="64659"/>
            <w:bookmarkEnd w:id="35938"/>
            <w:r>
              <w:t>- " -</w:t>
            </w:r>
          </w:p>
        </w:tc>
        <w:tc>
          <w:tcPr>
            <w:tcW w:w="750" w:type="pct"/>
            <w:hideMark/>
          </w:tcPr>
          <w:p w:rsidR="00BC0C72" w:rsidRDefault="008D5CF6">
            <w:pPr>
              <w:pStyle w:val="a5"/>
              <w:jc w:val="center"/>
            </w:pPr>
            <w:bookmarkStart w:id="35939" w:name="64660"/>
            <w:bookmarkEnd w:id="35939"/>
            <w:r>
              <w:t>60</w:t>
            </w:r>
          </w:p>
        </w:tc>
      </w:tr>
      <w:tr w:rsidR="00BC0C72" w:rsidTr="00181458">
        <w:trPr>
          <w:divId w:val="1237204249"/>
        </w:trPr>
        <w:tc>
          <w:tcPr>
            <w:tcW w:w="900" w:type="pct"/>
            <w:hideMark/>
          </w:tcPr>
          <w:p w:rsidR="00BC0C72" w:rsidRDefault="008D5CF6">
            <w:pPr>
              <w:pStyle w:val="a5"/>
            </w:pPr>
            <w:bookmarkStart w:id="35940" w:name="64661"/>
            <w:bookmarkEnd w:id="35940"/>
            <w:r>
              <w:t> </w:t>
            </w:r>
          </w:p>
        </w:tc>
        <w:tc>
          <w:tcPr>
            <w:tcW w:w="2600" w:type="pct"/>
            <w:hideMark/>
          </w:tcPr>
          <w:p w:rsidR="00BC0C72" w:rsidRDefault="008D5CF6">
            <w:pPr>
              <w:pStyle w:val="a5"/>
            </w:pPr>
            <w:bookmarkStart w:id="35941" w:name="64662"/>
            <w:bookmarkEnd w:id="35941"/>
            <w:r>
              <w:t>регулятор тиску марки 6416</w:t>
            </w:r>
          </w:p>
        </w:tc>
        <w:tc>
          <w:tcPr>
            <w:tcW w:w="750" w:type="pct"/>
            <w:hideMark/>
          </w:tcPr>
          <w:p w:rsidR="00BC0C72" w:rsidRDefault="008D5CF6">
            <w:pPr>
              <w:pStyle w:val="a5"/>
              <w:jc w:val="center"/>
            </w:pPr>
            <w:bookmarkStart w:id="35942" w:name="64663"/>
            <w:bookmarkEnd w:id="35942"/>
            <w:r>
              <w:t>- " -</w:t>
            </w:r>
          </w:p>
        </w:tc>
        <w:tc>
          <w:tcPr>
            <w:tcW w:w="750" w:type="pct"/>
            <w:hideMark/>
          </w:tcPr>
          <w:p w:rsidR="00BC0C72" w:rsidRDefault="008D5CF6">
            <w:pPr>
              <w:pStyle w:val="a5"/>
              <w:jc w:val="center"/>
            </w:pPr>
            <w:bookmarkStart w:id="35943" w:name="64664"/>
            <w:bookmarkEnd w:id="35943"/>
            <w:r>
              <w:t>18</w:t>
            </w:r>
          </w:p>
        </w:tc>
      </w:tr>
      <w:tr w:rsidR="00BC0C72" w:rsidTr="00181458">
        <w:trPr>
          <w:divId w:val="1237204249"/>
        </w:trPr>
        <w:tc>
          <w:tcPr>
            <w:tcW w:w="900" w:type="pct"/>
            <w:hideMark/>
          </w:tcPr>
          <w:p w:rsidR="00BC0C72" w:rsidRDefault="008D5CF6">
            <w:pPr>
              <w:pStyle w:val="a5"/>
            </w:pPr>
            <w:bookmarkStart w:id="35944" w:name="64665"/>
            <w:bookmarkEnd w:id="35944"/>
            <w:r>
              <w:t> </w:t>
            </w:r>
          </w:p>
        </w:tc>
        <w:tc>
          <w:tcPr>
            <w:tcW w:w="2600" w:type="pct"/>
            <w:hideMark/>
          </w:tcPr>
          <w:p w:rsidR="00BC0C72" w:rsidRDefault="008D5CF6">
            <w:pPr>
              <w:pStyle w:val="a5"/>
            </w:pPr>
            <w:bookmarkStart w:id="35945" w:name="64666"/>
            <w:bookmarkEnd w:id="35945"/>
            <w:r>
              <w:t>регулятор тиску марки 92.194A.020.200 (CPC)</w:t>
            </w:r>
          </w:p>
        </w:tc>
        <w:tc>
          <w:tcPr>
            <w:tcW w:w="750" w:type="pct"/>
            <w:hideMark/>
          </w:tcPr>
          <w:p w:rsidR="00BC0C72" w:rsidRDefault="008D5CF6">
            <w:pPr>
              <w:pStyle w:val="a5"/>
              <w:jc w:val="center"/>
            </w:pPr>
            <w:bookmarkStart w:id="35946" w:name="64667"/>
            <w:bookmarkEnd w:id="35946"/>
            <w:r>
              <w:t>- " -</w:t>
            </w:r>
          </w:p>
        </w:tc>
        <w:tc>
          <w:tcPr>
            <w:tcW w:w="750" w:type="pct"/>
            <w:hideMark/>
          </w:tcPr>
          <w:p w:rsidR="00BC0C72" w:rsidRDefault="008D5CF6">
            <w:pPr>
              <w:pStyle w:val="a5"/>
              <w:jc w:val="center"/>
            </w:pPr>
            <w:bookmarkStart w:id="35947" w:name="64668"/>
            <w:bookmarkEnd w:id="35947"/>
            <w:r>
              <w:t>120</w:t>
            </w:r>
          </w:p>
        </w:tc>
      </w:tr>
      <w:tr w:rsidR="00BC0C72" w:rsidTr="00181458">
        <w:trPr>
          <w:divId w:val="1237204249"/>
        </w:trPr>
        <w:tc>
          <w:tcPr>
            <w:tcW w:w="900" w:type="pct"/>
            <w:hideMark/>
          </w:tcPr>
          <w:p w:rsidR="00BC0C72" w:rsidRDefault="008D5CF6">
            <w:pPr>
              <w:pStyle w:val="a5"/>
            </w:pPr>
            <w:bookmarkStart w:id="35948" w:name="64669"/>
            <w:bookmarkEnd w:id="35948"/>
            <w:r>
              <w:t> </w:t>
            </w:r>
          </w:p>
        </w:tc>
        <w:tc>
          <w:tcPr>
            <w:tcW w:w="2600" w:type="pct"/>
            <w:hideMark/>
          </w:tcPr>
          <w:p w:rsidR="00BC0C72" w:rsidRDefault="008D5CF6">
            <w:pPr>
              <w:pStyle w:val="a5"/>
            </w:pPr>
            <w:bookmarkStart w:id="35949" w:name="64670"/>
            <w:bookmarkEnd w:id="35949"/>
            <w:r>
              <w:t>регулятор надлишкового тиску марки 6117</w:t>
            </w:r>
          </w:p>
        </w:tc>
        <w:tc>
          <w:tcPr>
            <w:tcW w:w="750" w:type="pct"/>
            <w:hideMark/>
          </w:tcPr>
          <w:p w:rsidR="00BC0C72" w:rsidRDefault="008D5CF6">
            <w:pPr>
              <w:pStyle w:val="a5"/>
              <w:jc w:val="center"/>
            </w:pPr>
            <w:bookmarkStart w:id="35950" w:name="64671"/>
            <w:bookmarkEnd w:id="35950"/>
            <w:r>
              <w:t>- " -</w:t>
            </w:r>
          </w:p>
        </w:tc>
        <w:tc>
          <w:tcPr>
            <w:tcW w:w="750" w:type="pct"/>
            <w:hideMark/>
          </w:tcPr>
          <w:p w:rsidR="00BC0C72" w:rsidRDefault="008D5CF6">
            <w:pPr>
              <w:pStyle w:val="a5"/>
              <w:jc w:val="center"/>
            </w:pPr>
            <w:bookmarkStart w:id="35951" w:name="64672"/>
            <w:bookmarkEnd w:id="35951"/>
            <w:r>
              <w:t>84</w:t>
            </w:r>
          </w:p>
        </w:tc>
      </w:tr>
      <w:tr w:rsidR="00BC0C72" w:rsidTr="00181458">
        <w:trPr>
          <w:divId w:val="1237204249"/>
        </w:trPr>
        <w:tc>
          <w:tcPr>
            <w:tcW w:w="900" w:type="pct"/>
            <w:hideMark/>
          </w:tcPr>
          <w:p w:rsidR="00BC0C72" w:rsidRDefault="008D5CF6">
            <w:pPr>
              <w:pStyle w:val="a5"/>
            </w:pPr>
            <w:bookmarkStart w:id="35952" w:name="64673"/>
            <w:bookmarkEnd w:id="35952"/>
            <w:r>
              <w:t> </w:t>
            </w:r>
          </w:p>
        </w:tc>
        <w:tc>
          <w:tcPr>
            <w:tcW w:w="2600" w:type="pct"/>
            <w:hideMark/>
          </w:tcPr>
          <w:p w:rsidR="00BC0C72" w:rsidRDefault="008D5CF6">
            <w:pPr>
              <w:pStyle w:val="a5"/>
            </w:pPr>
            <w:bookmarkStart w:id="35953" w:name="64674"/>
            <w:bookmarkEnd w:id="35953"/>
            <w:r>
              <w:t>сигналізатор швидкості марки ССА-2-3</w:t>
            </w:r>
          </w:p>
        </w:tc>
        <w:tc>
          <w:tcPr>
            <w:tcW w:w="750" w:type="pct"/>
            <w:hideMark/>
          </w:tcPr>
          <w:p w:rsidR="00BC0C72" w:rsidRDefault="008D5CF6">
            <w:pPr>
              <w:pStyle w:val="a5"/>
              <w:jc w:val="center"/>
            </w:pPr>
            <w:bookmarkStart w:id="35954" w:name="64675"/>
            <w:bookmarkEnd w:id="35954"/>
            <w:r>
              <w:t>- " -</w:t>
            </w:r>
          </w:p>
        </w:tc>
        <w:tc>
          <w:tcPr>
            <w:tcW w:w="750" w:type="pct"/>
            <w:hideMark/>
          </w:tcPr>
          <w:p w:rsidR="00BC0C72" w:rsidRDefault="008D5CF6">
            <w:pPr>
              <w:pStyle w:val="a5"/>
              <w:jc w:val="center"/>
            </w:pPr>
            <w:bookmarkStart w:id="35955" w:name="64676"/>
            <w:bookmarkEnd w:id="35955"/>
            <w:r>
              <w:t>30</w:t>
            </w:r>
          </w:p>
        </w:tc>
      </w:tr>
      <w:tr w:rsidR="00BC0C72" w:rsidTr="00181458">
        <w:trPr>
          <w:divId w:val="1237204249"/>
        </w:trPr>
        <w:tc>
          <w:tcPr>
            <w:tcW w:w="900" w:type="pct"/>
            <w:hideMark/>
          </w:tcPr>
          <w:p w:rsidR="00BC0C72" w:rsidRDefault="008D5CF6">
            <w:pPr>
              <w:pStyle w:val="a5"/>
            </w:pPr>
            <w:bookmarkStart w:id="35956" w:name="64677"/>
            <w:bookmarkEnd w:id="35956"/>
            <w:r>
              <w:t> </w:t>
            </w:r>
          </w:p>
        </w:tc>
        <w:tc>
          <w:tcPr>
            <w:tcW w:w="2600" w:type="pct"/>
            <w:hideMark/>
          </w:tcPr>
          <w:p w:rsidR="00BC0C72" w:rsidRDefault="008D5CF6">
            <w:pPr>
              <w:pStyle w:val="a5"/>
            </w:pPr>
            <w:bookmarkStart w:id="35957" w:name="64678"/>
            <w:bookmarkEnd w:id="35957"/>
            <w:r>
              <w:t>автоматична система регулювання тиску типу САРД</w:t>
            </w:r>
          </w:p>
        </w:tc>
        <w:tc>
          <w:tcPr>
            <w:tcW w:w="750" w:type="pct"/>
            <w:hideMark/>
          </w:tcPr>
          <w:p w:rsidR="00BC0C72" w:rsidRDefault="008D5CF6">
            <w:pPr>
              <w:pStyle w:val="a5"/>
              <w:jc w:val="center"/>
            </w:pPr>
            <w:bookmarkStart w:id="35958" w:name="64679"/>
            <w:bookmarkEnd w:id="35958"/>
            <w:r>
              <w:t>комплектів</w:t>
            </w:r>
          </w:p>
        </w:tc>
        <w:tc>
          <w:tcPr>
            <w:tcW w:w="750" w:type="pct"/>
            <w:hideMark/>
          </w:tcPr>
          <w:p w:rsidR="00BC0C72" w:rsidRDefault="008D5CF6">
            <w:pPr>
              <w:pStyle w:val="a5"/>
              <w:jc w:val="center"/>
            </w:pPr>
            <w:bookmarkStart w:id="35959" w:name="64680"/>
            <w:bookmarkEnd w:id="35959"/>
            <w:r>
              <w:t>72</w:t>
            </w:r>
          </w:p>
        </w:tc>
      </w:tr>
      <w:tr w:rsidR="00BC0C72" w:rsidTr="00181458">
        <w:trPr>
          <w:divId w:val="1237204249"/>
        </w:trPr>
        <w:tc>
          <w:tcPr>
            <w:tcW w:w="900" w:type="pct"/>
            <w:hideMark/>
          </w:tcPr>
          <w:p w:rsidR="00BC0C72" w:rsidRDefault="008D5CF6">
            <w:pPr>
              <w:pStyle w:val="a5"/>
            </w:pPr>
            <w:bookmarkStart w:id="35960" w:name="64681"/>
            <w:bookmarkEnd w:id="35960"/>
            <w:r>
              <w:t> </w:t>
            </w:r>
          </w:p>
        </w:tc>
        <w:tc>
          <w:tcPr>
            <w:tcW w:w="2600" w:type="pct"/>
            <w:hideMark/>
          </w:tcPr>
          <w:p w:rsidR="00BC0C72" w:rsidRDefault="008D5CF6">
            <w:pPr>
              <w:pStyle w:val="a5"/>
            </w:pPr>
            <w:bookmarkStart w:id="35961" w:name="64682"/>
            <w:bookmarkEnd w:id="35961"/>
            <w:r>
              <w:t>система САРД</w:t>
            </w:r>
          </w:p>
        </w:tc>
        <w:tc>
          <w:tcPr>
            <w:tcW w:w="750" w:type="pct"/>
            <w:hideMark/>
          </w:tcPr>
          <w:p w:rsidR="00BC0C72" w:rsidRDefault="008D5CF6">
            <w:pPr>
              <w:pStyle w:val="a5"/>
              <w:jc w:val="center"/>
            </w:pPr>
            <w:bookmarkStart w:id="35962" w:name="64683"/>
            <w:bookmarkEnd w:id="35962"/>
            <w:r>
              <w:t>- " -</w:t>
            </w:r>
          </w:p>
        </w:tc>
        <w:tc>
          <w:tcPr>
            <w:tcW w:w="750" w:type="pct"/>
            <w:hideMark/>
          </w:tcPr>
          <w:p w:rsidR="00BC0C72" w:rsidRDefault="008D5CF6">
            <w:pPr>
              <w:pStyle w:val="a5"/>
              <w:jc w:val="center"/>
            </w:pPr>
            <w:bookmarkStart w:id="35963" w:name="64684"/>
            <w:bookmarkEnd w:id="35963"/>
            <w:r>
              <w:t>15</w:t>
            </w:r>
          </w:p>
        </w:tc>
      </w:tr>
      <w:tr w:rsidR="00BC0C72" w:rsidTr="00181458">
        <w:trPr>
          <w:divId w:val="1237204249"/>
        </w:trPr>
        <w:tc>
          <w:tcPr>
            <w:tcW w:w="900" w:type="pct"/>
            <w:hideMark/>
          </w:tcPr>
          <w:p w:rsidR="00BC0C72" w:rsidRDefault="008D5CF6">
            <w:pPr>
              <w:pStyle w:val="a5"/>
            </w:pPr>
            <w:bookmarkStart w:id="35964" w:name="64685"/>
            <w:bookmarkEnd w:id="35964"/>
            <w:r>
              <w:t>9032 81 00 00</w:t>
            </w:r>
          </w:p>
        </w:tc>
        <w:tc>
          <w:tcPr>
            <w:tcW w:w="2600" w:type="pct"/>
            <w:hideMark/>
          </w:tcPr>
          <w:p w:rsidR="00BC0C72" w:rsidRDefault="008D5CF6">
            <w:pPr>
              <w:pStyle w:val="a5"/>
            </w:pPr>
            <w:bookmarkStart w:id="35965" w:name="64686"/>
            <w:bookmarkEnd w:id="35965"/>
            <w:r>
              <w:t>Прилади та апаратура для автоматичного регулювання або керування:</w:t>
            </w:r>
            <w:r>
              <w:br/>
              <w:t>- інші прилади та апаратура:</w:t>
            </w:r>
            <w:r>
              <w:br/>
              <w:t>-- гідравлічні або пневматичні</w:t>
            </w:r>
          </w:p>
        </w:tc>
        <w:tc>
          <w:tcPr>
            <w:tcW w:w="750" w:type="pct"/>
            <w:hideMark/>
          </w:tcPr>
          <w:p w:rsidR="00BC0C72" w:rsidRDefault="008D5CF6">
            <w:pPr>
              <w:pStyle w:val="a5"/>
              <w:jc w:val="center"/>
            </w:pPr>
            <w:bookmarkStart w:id="35966" w:name="64687"/>
            <w:bookmarkEnd w:id="35966"/>
            <w:r>
              <w:t> </w:t>
            </w:r>
          </w:p>
        </w:tc>
        <w:tc>
          <w:tcPr>
            <w:tcW w:w="750" w:type="pct"/>
            <w:hideMark/>
          </w:tcPr>
          <w:p w:rsidR="00BC0C72" w:rsidRDefault="008D5CF6">
            <w:pPr>
              <w:pStyle w:val="a5"/>
              <w:jc w:val="center"/>
            </w:pPr>
            <w:bookmarkStart w:id="35967" w:name="64688"/>
            <w:bookmarkEnd w:id="35967"/>
            <w:r>
              <w:t> </w:t>
            </w:r>
          </w:p>
        </w:tc>
      </w:tr>
      <w:tr w:rsidR="00BC0C72" w:rsidTr="00181458">
        <w:trPr>
          <w:divId w:val="1237204249"/>
        </w:trPr>
        <w:tc>
          <w:tcPr>
            <w:tcW w:w="900" w:type="pct"/>
            <w:hideMark/>
          </w:tcPr>
          <w:p w:rsidR="00BC0C72" w:rsidRDefault="008D5CF6">
            <w:pPr>
              <w:pStyle w:val="a5"/>
            </w:pPr>
            <w:bookmarkStart w:id="35968" w:name="64689"/>
            <w:bookmarkEnd w:id="35968"/>
            <w:r>
              <w:t> </w:t>
            </w:r>
          </w:p>
        </w:tc>
        <w:tc>
          <w:tcPr>
            <w:tcW w:w="2600" w:type="pct"/>
            <w:hideMark/>
          </w:tcPr>
          <w:p w:rsidR="00BC0C72" w:rsidRDefault="008D5CF6">
            <w:pPr>
              <w:pStyle w:val="a5"/>
            </w:pPr>
            <w:bookmarkStart w:id="35969" w:name="64690"/>
            <w:bookmarkEnd w:id="35969"/>
            <w:r>
              <w:t>автомат антиюзовий марки УА-51Б-1</w:t>
            </w:r>
          </w:p>
        </w:tc>
        <w:tc>
          <w:tcPr>
            <w:tcW w:w="750" w:type="pct"/>
            <w:hideMark/>
          </w:tcPr>
          <w:p w:rsidR="00BC0C72" w:rsidRDefault="008D5CF6">
            <w:pPr>
              <w:pStyle w:val="a5"/>
              <w:jc w:val="center"/>
            </w:pPr>
            <w:bookmarkStart w:id="35970" w:name="64691"/>
            <w:bookmarkEnd w:id="35970"/>
            <w:r>
              <w:t>- " -</w:t>
            </w:r>
          </w:p>
        </w:tc>
        <w:tc>
          <w:tcPr>
            <w:tcW w:w="750" w:type="pct"/>
            <w:hideMark/>
          </w:tcPr>
          <w:p w:rsidR="00BC0C72" w:rsidRDefault="008D5CF6">
            <w:pPr>
              <w:pStyle w:val="a5"/>
              <w:jc w:val="center"/>
            </w:pPr>
            <w:bookmarkStart w:id="35971" w:name="64692"/>
            <w:bookmarkEnd w:id="35971"/>
            <w:r>
              <w:t>84</w:t>
            </w:r>
          </w:p>
        </w:tc>
      </w:tr>
      <w:tr w:rsidR="00BC0C72" w:rsidTr="00181458">
        <w:trPr>
          <w:divId w:val="1237204249"/>
        </w:trPr>
        <w:tc>
          <w:tcPr>
            <w:tcW w:w="900" w:type="pct"/>
            <w:hideMark/>
          </w:tcPr>
          <w:p w:rsidR="00BC0C72" w:rsidRDefault="008D5CF6">
            <w:pPr>
              <w:pStyle w:val="a5"/>
            </w:pPr>
            <w:bookmarkStart w:id="35972" w:name="64693"/>
            <w:bookmarkEnd w:id="35972"/>
            <w:r>
              <w:t> </w:t>
            </w:r>
          </w:p>
        </w:tc>
        <w:tc>
          <w:tcPr>
            <w:tcW w:w="2600" w:type="pct"/>
            <w:hideMark/>
          </w:tcPr>
          <w:p w:rsidR="00BC0C72" w:rsidRDefault="008D5CF6">
            <w:pPr>
              <w:pStyle w:val="a5"/>
            </w:pPr>
            <w:bookmarkStart w:id="35973" w:name="64694"/>
            <w:bookmarkEnd w:id="35973"/>
            <w:r>
              <w:t>автомат антиюзовий марки УА-51Б-2</w:t>
            </w:r>
          </w:p>
        </w:tc>
        <w:tc>
          <w:tcPr>
            <w:tcW w:w="750" w:type="pct"/>
            <w:hideMark/>
          </w:tcPr>
          <w:p w:rsidR="00BC0C72" w:rsidRDefault="008D5CF6">
            <w:pPr>
              <w:pStyle w:val="a5"/>
              <w:jc w:val="center"/>
            </w:pPr>
            <w:bookmarkStart w:id="35974" w:name="64695"/>
            <w:bookmarkEnd w:id="35974"/>
            <w:r>
              <w:t>- " -</w:t>
            </w:r>
          </w:p>
        </w:tc>
        <w:tc>
          <w:tcPr>
            <w:tcW w:w="750" w:type="pct"/>
            <w:hideMark/>
          </w:tcPr>
          <w:p w:rsidR="00BC0C72" w:rsidRDefault="008D5CF6">
            <w:pPr>
              <w:pStyle w:val="a5"/>
              <w:jc w:val="center"/>
            </w:pPr>
            <w:bookmarkStart w:id="35975" w:name="64696"/>
            <w:bookmarkEnd w:id="35975"/>
            <w:r>
              <w:t>84</w:t>
            </w:r>
          </w:p>
        </w:tc>
      </w:tr>
      <w:tr w:rsidR="00BC0C72" w:rsidTr="00181458">
        <w:trPr>
          <w:divId w:val="1237204249"/>
        </w:trPr>
        <w:tc>
          <w:tcPr>
            <w:tcW w:w="900" w:type="pct"/>
            <w:hideMark/>
          </w:tcPr>
          <w:p w:rsidR="00BC0C72" w:rsidRDefault="008D5CF6">
            <w:pPr>
              <w:pStyle w:val="a5"/>
            </w:pPr>
            <w:bookmarkStart w:id="35976" w:name="64697"/>
            <w:bookmarkEnd w:id="35976"/>
            <w:r>
              <w:t> </w:t>
            </w:r>
          </w:p>
        </w:tc>
        <w:tc>
          <w:tcPr>
            <w:tcW w:w="2600" w:type="pct"/>
            <w:hideMark/>
          </w:tcPr>
          <w:p w:rsidR="00BC0C72" w:rsidRDefault="008D5CF6">
            <w:pPr>
              <w:pStyle w:val="a5"/>
            </w:pPr>
            <w:bookmarkStart w:id="35977" w:name="64698"/>
            <w:bookmarkEnd w:id="35977"/>
            <w:r>
              <w:t>блок електричний антиюзовий марки УЭ-75</w:t>
            </w:r>
          </w:p>
        </w:tc>
        <w:tc>
          <w:tcPr>
            <w:tcW w:w="750" w:type="pct"/>
            <w:hideMark/>
          </w:tcPr>
          <w:p w:rsidR="00BC0C72" w:rsidRDefault="008D5CF6">
            <w:pPr>
              <w:pStyle w:val="a5"/>
              <w:jc w:val="center"/>
            </w:pPr>
            <w:bookmarkStart w:id="35978" w:name="64699"/>
            <w:bookmarkEnd w:id="35978"/>
            <w:r>
              <w:t>- " -</w:t>
            </w:r>
          </w:p>
        </w:tc>
        <w:tc>
          <w:tcPr>
            <w:tcW w:w="750" w:type="pct"/>
            <w:hideMark/>
          </w:tcPr>
          <w:p w:rsidR="00BC0C72" w:rsidRDefault="008D5CF6">
            <w:pPr>
              <w:pStyle w:val="a5"/>
              <w:jc w:val="center"/>
            </w:pPr>
            <w:bookmarkStart w:id="35979" w:name="64700"/>
            <w:bookmarkEnd w:id="35979"/>
            <w:r>
              <w:t>72</w:t>
            </w:r>
          </w:p>
        </w:tc>
      </w:tr>
      <w:tr w:rsidR="00BC0C72" w:rsidTr="00181458">
        <w:trPr>
          <w:divId w:val="1237204249"/>
        </w:trPr>
        <w:tc>
          <w:tcPr>
            <w:tcW w:w="900" w:type="pct"/>
            <w:hideMark/>
          </w:tcPr>
          <w:p w:rsidR="00BC0C72" w:rsidRDefault="008D5CF6">
            <w:pPr>
              <w:pStyle w:val="a5"/>
            </w:pPr>
            <w:bookmarkStart w:id="35980" w:name="64701"/>
            <w:bookmarkEnd w:id="35980"/>
            <w:r>
              <w:t>9032 89 00 00</w:t>
            </w:r>
          </w:p>
        </w:tc>
        <w:tc>
          <w:tcPr>
            <w:tcW w:w="2600" w:type="pct"/>
            <w:hideMark/>
          </w:tcPr>
          <w:p w:rsidR="00BC0C72" w:rsidRDefault="008D5CF6">
            <w:pPr>
              <w:pStyle w:val="a5"/>
            </w:pPr>
            <w:bookmarkStart w:id="35981" w:name="64702"/>
            <w:bookmarkEnd w:id="35981"/>
            <w:r>
              <w:t>Прилади та апаратура для автоматичного регулювання або керування:</w:t>
            </w:r>
            <w:r>
              <w:br/>
              <w:t>- інші прилади та апаратура:</w:t>
            </w:r>
            <w:r>
              <w:br/>
              <w:t>-- інші</w:t>
            </w:r>
          </w:p>
        </w:tc>
        <w:tc>
          <w:tcPr>
            <w:tcW w:w="750" w:type="pct"/>
            <w:hideMark/>
          </w:tcPr>
          <w:p w:rsidR="00BC0C72" w:rsidRDefault="008D5CF6">
            <w:pPr>
              <w:pStyle w:val="a5"/>
              <w:jc w:val="center"/>
            </w:pPr>
            <w:bookmarkStart w:id="35982" w:name="64703"/>
            <w:bookmarkEnd w:id="35982"/>
            <w:r>
              <w:t> </w:t>
            </w:r>
          </w:p>
        </w:tc>
        <w:tc>
          <w:tcPr>
            <w:tcW w:w="750" w:type="pct"/>
            <w:hideMark/>
          </w:tcPr>
          <w:p w:rsidR="00BC0C72" w:rsidRDefault="008D5CF6">
            <w:pPr>
              <w:pStyle w:val="a5"/>
              <w:jc w:val="center"/>
            </w:pPr>
            <w:bookmarkStart w:id="35983" w:name="64704"/>
            <w:bookmarkEnd w:id="35983"/>
            <w:r>
              <w:t> </w:t>
            </w:r>
          </w:p>
        </w:tc>
      </w:tr>
      <w:tr w:rsidR="00BC0C72" w:rsidTr="00181458">
        <w:trPr>
          <w:divId w:val="1237204249"/>
        </w:trPr>
        <w:tc>
          <w:tcPr>
            <w:tcW w:w="900" w:type="pct"/>
            <w:hideMark/>
          </w:tcPr>
          <w:p w:rsidR="00BC0C72" w:rsidRDefault="008D5CF6">
            <w:pPr>
              <w:pStyle w:val="a5"/>
            </w:pPr>
            <w:bookmarkStart w:id="35984" w:name="64705"/>
            <w:bookmarkEnd w:id="35984"/>
            <w:r>
              <w:t> </w:t>
            </w:r>
          </w:p>
        </w:tc>
        <w:tc>
          <w:tcPr>
            <w:tcW w:w="2600" w:type="pct"/>
            <w:hideMark/>
          </w:tcPr>
          <w:p w:rsidR="00BC0C72" w:rsidRDefault="008D5CF6">
            <w:pPr>
              <w:pStyle w:val="a5"/>
            </w:pPr>
            <w:bookmarkStart w:id="35985" w:name="64706"/>
            <w:bookmarkEnd w:id="35985"/>
            <w:r>
              <w:t>автомат запуску двигуна марки АПД-30ТА-2</w:t>
            </w:r>
          </w:p>
        </w:tc>
        <w:tc>
          <w:tcPr>
            <w:tcW w:w="750" w:type="pct"/>
            <w:hideMark/>
          </w:tcPr>
          <w:p w:rsidR="00BC0C72" w:rsidRDefault="008D5CF6">
            <w:pPr>
              <w:pStyle w:val="a5"/>
              <w:jc w:val="center"/>
            </w:pPr>
            <w:bookmarkStart w:id="35986" w:name="64707"/>
            <w:bookmarkEnd w:id="35986"/>
            <w:r>
              <w:t>- " -</w:t>
            </w:r>
          </w:p>
        </w:tc>
        <w:tc>
          <w:tcPr>
            <w:tcW w:w="750" w:type="pct"/>
            <w:hideMark/>
          </w:tcPr>
          <w:p w:rsidR="00BC0C72" w:rsidRDefault="008D5CF6">
            <w:pPr>
              <w:pStyle w:val="a5"/>
              <w:jc w:val="center"/>
            </w:pPr>
            <w:bookmarkStart w:id="35987" w:name="64708"/>
            <w:bookmarkEnd w:id="35987"/>
            <w:r>
              <w:t>42</w:t>
            </w:r>
          </w:p>
        </w:tc>
      </w:tr>
      <w:tr w:rsidR="00BC0C72" w:rsidTr="00181458">
        <w:trPr>
          <w:divId w:val="1237204249"/>
        </w:trPr>
        <w:tc>
          <w:tcPr>
            <w:tcW w:w="900" w:type="pct"/>
            <w:hideMark/>
          </w:tcPr>
          <w:p w:rsidR="00BC0C72" w:rsidRDefault="008D5CF6">
            <w:pPr>
              <w:pStyle w:val="a5"/>
            </w:pPr>
            <w:bookmarkStart w:id="35988" w:name="64709"/>
            <w:bookmarkEnd w:id="35988"/>
            <w:r>
              <w:t> </w:t>
            </w:r>
          </w:p>
        </w:tc>
        <w:tc>
          <w:tcPr>
            <w:tcW w:w="2600" w:type="pct"/>
            <w:hideMark/>
          </w:tcPr>
          <w:p w:rsidR="00BC0C72" w:rsidRDefault="008D5CF6">
            <w:pPr>
              <w:pStyle w:val="a5"/>
            </w:pPr>
            <w:bookmarkStart w:id="35989" w:name="64710"/>
            <w:bookmarkEnd w:id="35989"/>
            <w:r>
              <w:t>автомат запуску двигуна марки АПД-45А</w:t>
            </w:r>
          </w:p>
        </w:tc>
        <w:tc>
          <w:tcPr>
            <w:tcW w:w="750" w:type="pct"/>
            <w:hideMark/>
          </w:tcPr>
          <w:p w:rsidR="00BC0C72" w:rsidRDefault="008D5CF6">
            <w:pPr>
              <w:pStyle w:val="a5"/>
              <w:jc w:val="center"/>
            </w:pPr>
            <w:bookmarkStart w:id="35990" w:name="64711"/>
            <w:bookmarkEnd w:id="35990"/>
            <w:r>
              <w:t>- " -</w:t>
            </w:r>
          </w:p>
        </w:tc>
        <w:tc>
          <w:tcPr>
            <w:tcW w:w="750" w:type="pct"/>
            <w:hideMark/>
          </w:tcPr>
          <w:p w:rsidR="00BC0C72" w:rsidRDefault="008D5CF6">
            <w:pPr>
              <w:pStyle w:val="a5"/>
              <w:jc w:val="center"/>
            </w:pPr>
            <w:bookmarkStart w:id="35991" w:name="64712"/>
            <w:bookmarkEnd w:id="35991"/>
            <w:r>
              <w:t>12</w:t>
            </w:r>
          </w:p>
        </w:tc>
      </w:tr>
      <w:tr w:rsidR="00BC0C72" w:rsidTr="00181458">
        <w:trPr>
          <w:divId w:val="1237204249"/>
        </w:trPr>
        <w:tc>
          <w:tcPr>
            <w:tcW w:w="900" w:type="pct"/>
            <w:hideMark/>
          </w:tcPr>
          <w:p w:rsidR="00BC0C72" w:rsidRDefault="008D5CF6">
            <w:pPr>
              <w:pStyle w:val="a5"/>
            </w:pPr>
            <w:bookmarkStart w:id="35992" w:name="64713"/>
            <w:bookmarkEnd w:id="35992"/>
            <w:r>
              <w:t> </w:t>
            </w:r>
          </w:p>
        </w:tc>
        <w:tc>
          <w:tcPr>
            <w:tcW w:w="2600" w:type="pct"/>
            <w:hideMark/>
          </w:tcPr>
          <w:p w:rsidR="00BC0C72" w:rsidRDefault="008D5CF6">
            <w:pPr>
              <w:pStyle w:val="a5"/>
            </w:pPr>
            <w:bookmarkStart w:id="35993" w:name="64714"/>
            <w:bookmarkEnd w:id="35993"/>
            <w:r>
              <w:t>блок марки БРЗУ115ВО серії 2</w:t>
            </w:r>
          </w:p>
        </w:tc>
        <w:tc>
          <w:tcPr>
            <w:tcW w:w="750" w:type="pct"/>
            <w:hideMark/>
          </w:tcPr>
          <w:p w:rsidR="00BC0C72" w:rsidRDefault="008D5CF6">
            <w:pPr>
              <w:pStyle w:val="a5"/>
              <w:jc w:val="center"/>
            </w:pPr>
            <w:bookmarkStart w:id="35994" w:name="64715"/>
            <w:bookmarkEnd w:id="35994"/>
            <w:r>
              <w:t>- " -</w:t>
            </w:r>
          </w:p>
        </w:tc>
        <w:tc>
          <w:tcPr>
            <w:tcW w:w="750" w:type="pct"/>
            <w:hideMark/>
          </w:tcPr>
          <w:p w:rsidR="00BC0C72" w:rsidRDefault="008D5CF6">
            <w:pPr>
              <w:pStyle w:val="a5"/>
              <w:jc w:val="center"/>
            </w:pPr>
            <w:bookmarkStart w:id="35995" w:name="64716"/>
            <w:bookmarkEnd w:id="35995"/>
            <w:r>
              <w:t>18</w:t>
            </w:r>
          </w:p>
        </w:tc>
      </w:tr>
      <w:tr w:rsidR="00BC0C72" w:rsidTr="00181458">
        <w:trPr>
          <w:divId w:val="1237204249"/>
        </w:trPr>
        <w:tc>
          <w:tcPr>
            <w:tcW w:w="900" w:type="pct"/>
            <w:hideMark/>
          </w:tcPr>
          <w:p w:rsidR="00BC0C72" w:rsidRDefault="008D5CF6">
            <w:pPr>
              <w:pStyle w:val="a5"/>
            </w:pPr>
            <w:bookmarkStart w:id="35996" w:name="64717"/>
            <w:bookmarkEnd w:id="35996"/>
            <w:r>
              <w:t> </w:t>
            </w:r>
          </w:p>
        </w:tc>
        <w:tc>
          <w:tcPr>
            <w:tcW w:w="2600" w:type="pct"/>
            <w:hideMark/>
          </w:tcPr>
          <w:p w:rsidR="00BC0C72" w:rsidRDefault="008D5CF6">
            <w:pPr>
              <w:pStyle w:val="a5"/>
            </w:pPr>
            <w:bookmarkStart w:id="35997" w:name="64718"/>
            <w:bookmarkEnd w:id="35997"/>
            <w:r>
              <w:t>блок захисту і управління марки БЗУ СБ 376Т</w:t>
            </w:r>
          </w:p>
        </w:tc>
        <w:tc>
          <w:tcPr>
            <w:tcW w:w="750" w:type="pct"/>
            <w:hideMark/>
          </w:tcPr>
          <w:p w:rsidR="00BC0C72" w:rsidRDefault="008D5CF6">
            <w:pPr>
              <w:pStyle w:val="a5"/>
              <w:jc w:val="center"/>
            </w:pPr>
            <w:bookmarkStart w:id="35998" w:name="64719"/>
            <w:bookmarkEnd w:id="35998"/>
            <w:r>
              <w:t>- " -</w:t>
            </w:r>
          </w:p>
        </w:tc>
        <w:tc>
          <w:tcPr>
            <w:tcW w:w="750" w:type="pct"/>
            <w:hideMark/>
          </w:tcPr>
          <w:p w:rsidR="00BC0C72" w:rsidRDefault="008D5CF6">
            <w:pPr>
              <w:pStyle w:val="a5"/>
              <w:jc w:val="center"/>
            </w:pPr>
            <w:bookmarkStart w:id="35999" w:name="64720"/>
            <w:bookmarkEnd w:id="35999"/>
            <w:r>
              <w:t>84</w:t>
            </w:r>
          </w:p>
        </w:tc>
      </w:tr>
      <w:tr w:rsidR="00BC0C72" w:rsidTr="00181458">
        <w:trPr>
          <w:divId w:val="1237204249"/>
        </w:trPr>
        <w:tc>
          <w:tcPr>
            <w:tcW w:w="900" w:type="pct"/>
            <w:hideMark/>
          </w:tcPr>
          <w:p w:rsidR="00BC0C72" w:rsidRDefault="008D5CF6">
            <w:pPr>
              <w:pStyle w:val="a5"/>
            </w:pPr>
            <w:bookmarkStart w:id="36000" w:name="64721"/>
            <w:bookmarkEnd w:id="36000"/>
            <w:r>
              <w:t> </w:t>
            </w:r>
          </w:p>
        </w:tc>
        <w:tc>
          <w:tcPr>
            <w:tcW w:w="2600" w:type="pct"/>
            <w:hideMark/>
          </w:tcPr>
          <w:p w:rsidR="00BC0C72" w:rsidRDefault="008D5CF6">
            <w:pPr>
              <w:pStyle w:val="a5"/>
            </w:pPr>
            <w:bookmarkStart w:id="36001" w:name="64722"/>
            <w:bookmarkEnd w:id="36001"/>
            <w:r>
              <w:t>блок захисту і управління марки БЗУ-376 СБ</w:t>
            </w:r>
          </w:p>
        </w:tc>
        <w:tc>
          <w:tcPr>
            <w:tcW w:w="750" w:type="pct"/>
            <w:hideMark/>
          </w:tcPr>
          <w:p w:rsidR="00BC0C72" w:rsidRDefault="008D5CF6">
            <w:pPr>
              <w:pStyle w:val="a5"/>
              <w:jc w:val="center"/>
            </w:pPr>
            <w:bookmarkStart w:id="36002" w:name="64723"/>
            <w:bookmarkEnd w:id="36002"/>
            <w:r>
              <w:t>- " -</w:t>
            </w:r>
          </w:p>
        </w:tc>
        <w:tc>
          <w:tcPr>
            <w:tcW w:w="750" w:type="pct"/>
            <w:hideMark/>
          </w:tcPr>
          <w:p w:rsidR="00BC0C72" w:rsidRDefault="008D5CF6">
            <w:pPr>
              <w:pStyle w:val="a5"/>
              <w:jc w:val="center"/>
            </w:pPr>
            <w:bookmarkStart w:id="36003" w:name="64724"/>
            <w:bookmarkEnd w:id="36003"/>
            <w:r>
              <w:t>42</w:t>
            </w:r>
          </w:p>
        </w:tc>
      </w:tr>
      <w:tr w:rsidR="00BC0C72" w:rsidTr="00181458">
        <w:trPr>
          <w:divId w:val="1237204249"/>
        </w:trPr>
        <w:tc>
          <w:tcPr>
            <w:tcW w:w="900" w:type="pct"/>
            <w:hideMark/>
          </w:tcPr>
          <w:p w:rsidR="00BC0C72" w:rsidRDefault="008D5CF6">
            <w:pPr>
              <w:pStyle w:val="a5"/>
            </w:pPr>
            <w:bookmarkStart w:id="36004" w:name="64725"/>
            <w:bookmarkEnd w:id="36004"/>
            <w:r>
              <w:t> </w:t>
            </w:r>
          </w:p>
        </w:tc>
        <w:tc>
          <w:tcPr>
            <w:tcW w:w="2600" w:type="pct"/>
            <w:hideMark/>
          </w:tcPr>
          <w:p w:rsidR="00BC0C72" w:rsidRDefault="008D5CF6">
            <w:pPr>
              <w:pStyle w:val="a5"/>
            </w:pPr>
            <w:bookmarkStart w:id="36005" w:name="64726"/>
            <w:bookmarkEnd w:id="36005"/>
            <w:r>
              <w:t>блок управління релейний марки 5912Т серії 2</w:t>
            </w:r>
          </w:p>
        </w:tc>
        <w:tc>
          <w:tcPr>
            <w:tcW w:w="750" w:type="pct"/>
            <w:hideMark/>
          </w:tcPr>
          <w:p w:rsidR="00BC0C72" w:rsidRDefault="008D5CF6">
            <w:pPr>
              <w:pStyle w:val="a5"/>
              <w:jc w:val="center"/>
            </w:pPr>
            <w:bookmarkStart w:id="36006" w:name="64727"/>
            <w:bookmarkEnd w:id="36006"/>
            <w:r>
              <w:t>комплектів</w:t>
            </w:r>
          </w:p>
        </w:tc>
        <w:tc>
          <w:tcPr>
            <w:tcW w:w="750" w:type="pct"/>
            <w:hideMark/>
          </w:tcPr>
          <w:p w:rsidR="00BC0C72" w:rsidRDefault="008D5CF6">
            <w:pPr>
              <w:pStyle w:val="a5"/>
              <w:jc w:val="center"/>
            </w:pPr>
            <w:bookmarkStart w:id="36007" w:name="64728"/>
            <w:bookmarkEnd w:id="36007"/>
            <w:r>
              <w:t>156</w:t>
            </w:r>
          </w:p>
        </w:tc>
      </w:tr>
      <w:tr w:rsidR="00BC0C72" w:rsidTr="00181458">
        <w:trPr>
          <w:divId w:val="1237204249"/>
        </w:trPr>
        <w:tc>
          <w:tcPr>
            <w:tcW w:w="900" w:type="pct"/>
            <w:hideMark/>
          </w:tcPr>
          <w:p w:rsidR="00BC0C72" w:rsidRDefault="008D5CF6">
            <w:pPr>
              <w:pStyle w:val="a5"/>
            </w:pPr>
            <w:bookmarkStart w:id="36008" w:name="64729"/>
            <w:bookmarkEnd w:id="36008"/>
            <w:r>
              <w:t> </w:t>
            </w:r>
          </w:p>
        </w:tc>
        <w:tc>
          <w:tcPr>
            <w:tcW w:w="2600" w:type="pct"/>
            <w:hideMark/>
          </w:tcPr>
          <w:p w:rsidR="00BC0C72" w:rsidRDefault="008D5CF6">
            <w:pPr>
              <w:pStyle w:val="a5"/>
            </w:pPr>
            <w:bookmarkStart w:id="36009" w:name="64730"/>
            <w:bookmarkEnd w:id="36009"/>
            <w:r>
              <w:t>датчик обледеніння марки EW-164</w:t>
            </w:r>
          </w:p>
        </w:tc>
        <w:tc>
          <w:tcPr>
            <w:tcW w:w="750" w:type="pct"/>
            <w:hideMark/>
          </w:tcPr>
          <w:p w:rsidR="00BC0C72" w:rsidRDefault="008D5CF6">
            <w:pPr>
              <w:pStyle w:val="a5"/>
              <w:jc w:val="center"/>
            </w:pPr>
            <w:bookmarkStart w:id="36010" w:name="64731"/>
            <w:bookmarkEnd w:id="36010"/>
            <w:r>
              <w:t>- " -</w:t>
            </w:r>
          </w:p>
        </w:tc>
        <w:tc>
          <w:tcPr>
            <w:tcW w:w="750" w:type="pct"/>
            <w:hideMark/>
          </w:tcPr>
          <w:p w:rsidR="00BC0C72" w:rsidRDefault="008D5CF6">
            <w:pPr>
              <w:pStyle w:val="a5"/>
              <w:jc w:val="center"/>
            </w:pPr>
            <w:bookmarkStart w:id="36011" w:name="64732"/>
            <w:bookmarkEnd w:id="36011"/>
            <w:r>
              <w:t>120</w:t>
            </w:r>
          </w:p>
        </w:tc>
      </w:tr>
      <w:tr w:rsidR="00BC0C72" w:rsidTr="00181458">
        <w:trPr>
          <w:divId w:val="1237204249"/>
        </w:trPr>
        <w:tc>
          <w:tcPr>
            <w:tcW w:w="900" w:type="pct"/>
            <w:hideMark/>
          </w:tcPr>
          <w:p w:rsidR="00BC0C72" w:rsidRDefault="008D5CF6">
            <w:pPr>
              <w:pStyle w:val="a5"/>
            </w:pPr>
            <w:bookmarkStart w:id="36012" w:name="64733"/>
            <w:bookmarkEnd w:id="36012"/>
            <w:r>
              <w:t> </w:t>
            </w:r>
          </w:p>
        </w:tc>
        <w:tc>
          <w:tcPr>
            <w:tcW w:w="2600" w:type="pct"/>
            <w:hideMark/>
          </w:tcPr>
          <w:p w:rsidR="00BC0C72" w:rsidRDefault="008D5CF6">
            <w:pPr>
              <w:pStyle w:val="a5"/>
            </w:pPr>
            <w:bookmarkStart w:id="36013" w:name="64734"/>
            <w:bookmarkEnd w:id="36013"/>
            <w:r>
              <w:t>пристрій командний марки 6097</w:t>
            </w:r>
          </w:p>
        </w:tc>
        <w:tc>
          <w:tcPr>
            <w:tcW w:w="750" w:type="pct"/>
            <w:hideMark/>
          </w:tcPr>
          <w:p w:rsidR="00BC0C72" w:rsidRDefault="008D5CF6">
            <w:pPr>
              <w:pStyle w:val="a5"/>
              <w:jc w:val="center"/>
            </w:pPr>
            <w:bookmarkStart w:id="36014" w:name="64735"/>
            <w:bookmarkEnd w:id="36014"/>
            <w:r>
              <w:t>- " -</w:t>
            </w:r>
          </w:p>
        </w:tc>
        <w:tc>
          <w:tcPr>
            <w:tcW w:w="750" w:type="pct"/>
            <w:hideMark/>
          </w:tcPr>
          <w:p w:rsidR="00BC0C72" w:rsidRDefault="008D5CF6">
            <w:pPr>
              <w:pStyle w:val="a5"/>
              <w:jc w:val="center"/>
            </w:pPr>
            <w:bookmarkStart w:id="36015" w:name="64736"/>
            <w:bookmarkEnd w:id="36015"/>
            <w:r>
              <w:t>24</w:t>
            </w:r>
          </w:p>
        </w:tc>
      </w:tr>
      <w:tr w:rsidR="00BC0C72" w:rsidTr="00181458">
        <w:trPr>
          <w:divId w:val="1237204249"/>
        </w:trPr>
        <w:tc>
          <w:tcPr>
            <w:tcW w:w="900" w:type="pct"/>
            <w:hideMark/>
          </w:tcPr>
          <w:p w:rsidR="00BC0C72" w:rsidRDefault="008D5CF6">
            <w:pPr>
              <w:pStyle w:val="a5"/>
            </w:pPr>
            <w:bookmarkStart w:id="36016" w:name="64737"/>
            <w:bookmarkEnd w:id="36016"/>
            <w:r>
              <w:t> </w:t>
            </w:r>
          </w:p>
        </w:tc>
        <w:tc>
          <w:tcPr>
            <w:tcW w:w="2600" w:type="pct"/>
            <w:hideMark/>
          </w:tcPr>
          <w:p w:rsidR="00BC0C72" w:rsidRDefault="008D5CF6">
            <w:pPr>
              <w:pStyle w:val="a5"/>
            </w:pPr>
            <w:bookmarkStart w:id="36017" w:name="64738"/>
            <w:bookmarkEnd w:id="36017"/>
            <w:r>
              <w:t>регулятор режимів двигуна марки ЭРРД-12</w:t>
            </w:r>
          </w:p>
        </w:tc>
        <w:tc>
          <w:tcPr>
            <w:tcW w:w="750" w:type="pct"/>
            <w:hideMark/>
          </w:tcPr>
          <w:p w:rsidR="00BC0C72" w:rsidRDefault="008D5CF6">
            <w:pPr>
              <w:pStyle w:val="a5"/>
              <w:jc w:val="center"/>
            </w:pPr>
            <w:bookmarkStart w:id="36018" w:name="64739"/>
            <w:bookmarkEnd w:id="36018"/>
            <w:r>
              <w:t>- " -</w:t>
            </w:r>
          </w:p>
        </w:tc>
        <w:tc>
          <w:tcPr>
            <w:tcW w:w="750" w:type="pct"/>
            <w:hideMark/>
          </w:tcPr>
          <w:p w:rsidR="00BC0C72" w:rsidRDefault="008D5CF6">
            <w:pPr>
              <w:pStyle w:val="a5"/>
              <w:jc w:val="center"/>
            </w:pPr>
            <w:bookmarkStart w:id="36019" w:name="64740"/>
            <w:bookmarkEnd w:id="36019"/>
            <w:r>
              <w:t>42</w:t>
            </w:r>
          </w:p>
        </w:tc>
      </w:tr>
      <w:tr w:rsidR="00BC0C72" w:rsidTr="00181458">
        <w:trPr>
          <w:divId w:val="1237204249"/>
        </w:trPr>
        <w:tc>
          <w:tcPr>
            <w:tcW w:w="900" w:type="pct"/>
            <w:hideMark/>
          </w:tcPr>
          <w:p w:rsidR="00BC0C72" w:rsidRDefault="008D5CF6">
            <w:pPr>
              <w:pStyle w:val="a5"/>
            </w:pPr>
            <w:bookmarkStart w:id="36020" w:name="64741"/>
            <w:bookmarkEnd w:id="36020"/>
            <w:r>
              <w:t> </w:t>
            </w:r>
          </w:p>
        </w:tc>
        <w:tc>
          <w:tcPr>
            <w:tcW w:w="2600" w:type="pct"/>
            <w:hideMark/>
          </w:tcPr>
          <w:p w:rsidR="00BC0C72" w:rsidRDefault="008D5CF6">
            <w:pPr>
              <w:pStyle w:val="a5"/>
            </w:pPr>
            <w:bookmarkStart w:id="36021" w:name="64742"/>
            <w:bookmarkEnd w:id="36021"/>
            <w:r>
              <w:t>система сигналізації режимів двигуна марки ССРД</w:t>
            </w:r>
          </w:p>
        </w:tc>
        <w:tc>
          <w:tcPr>
            <w:tcW w:w="750" w:type="pct"/>
            <w:hideMark/>
          </w:tcPr>
          <w:p w:rsidR="00BC0C72" w:rsidRDefault="008D5CF6">
            <w:pPr>
              <w:pStyle w:val="a5"/>
              <w:jc w:val="center"/>
            </w:pPr>
            <w:bookmarkStart w:id="36022" w:name="64743"/>
            <w:bookmarkEnd w:id="36022"/>
            <w:r>
              <w:t>- " -</w:t>
            </w:r>
          </w:p>
        </w:tc>
        <w:tc>
          <w:tcPr>
            <w:tcW w:w="750" w:type="pct"/>
            <w:hideMark/>
          </w:tcPr>
          <w:p w:rsidR="00BC0C72" w:rsidRDefault="008D5CF6">
            <w:pPr>
              <w:pStyle w:val="a5"/>
              <w:jc w:val="center"/>
            </w:pPr>
            <w:bookmarkStart w:id="36023" w:name="64744"/>
            <w:bookmarkEnd w:id="36023"/>
            <w:r>
              <w:t>42</w:t>
            </w:r>
          </w:p>
        </w:tc>
      </w:tr>
      <w:tr w:rsidR="00BC0C72" w:rsidTr="00181458">
        <w:trPr>
          <w:divId w:val="1237204249"/>
        </w:trPr>
        <w:tc>
          <w:tcPr>
            <w:tcW w:w="900" w:type="pct"/>
            <w:hideMark/>
          </w:tcPr>
          <w:p w:rsidR="00BC0C72" w:rsidRDefault="008D5CF6">
            <w:pPr>
              <w:pStyle w:val="a5"/>
            </w:pPr>
            <w:bookmarkStart w:id="36024" w:name="64745"/>
            <w:bookmarkEnd w:id="36024"/>
            <w:r>
              <w:t> </w:t>
            </w:r>
          </w:p>
        </w:tc>
        <w:tc>
          <w:tcPr>
            <w:tcW w:w="2600" w:type="pct"/>
            <w:hideMark/>
          </w:tcPr>
          <w:p w:rsidR="00BC0C72" w:rsidRDefault="008D5CF6">
            <w:pPr>
              <w:pStyle w:val="a5"/>
            </w:pPr>
            <w:bookmarkStart w:id="36025" w:name="64746"/>
            <w:bookmarkEnd w:id="36025"/>
            <w:r>
              <w:t>сигналізатор обледеніння типу 447-164-000-021</w:t>
            </w:r>
          </w:p>
        </w:tc>
        <w:tc>
          <w:tcPr>
            <w:tcW w:w="750" w:type="pct"/>
            <w:hideMark/>
          </w:tcPr>
          <w:p w:rsidR="00BC0C72" w:rsidRDefault="008D5CF6">
            <w:pPr>
              <w:pStyle w:val="a5"/>
              <w:jc w:val="center"/>
            </w:pPr>
            <w:bookmarkStart w:id="36026" w:name="64747"/>
            <w:bookmarkEnd w:id="36026"/>
            <w:r>
              <w:t>штук</w:t>
            </w:r>
          </w:p>
        </w:tc>
        <w:tc>
          <w:tcPr>
            <w:tcW w:w="750" w:type="pct"/>
            <w:hideMark/>
          </w:tcPr>
          <w:p w:rsidR="00BC0C72" w:rsidRDefault="008D5CF6">
            <w:pPr>
              <w:pStyle w:val="a5"/>
              <w:jc w:val="center"/>
            </w:pPr>
            <w:bookmarkStart w:id="36027" w:name="64748"/>
            <w:bookmarkEnd w:id="36027"/>
            <w:r>
              <w:t>144</w:t>
            </w:r>
          </w:p>
        </w:tc>
      </w:tr>
      <w:tr w:rsidR="00BC0C72" w:rsidTr="00181458">
        <w:trPr>
          <w:divId w:val="1237204249"/>
        </w:trPr>
        <w:tc>
          <w:tcPr>
            <w:tcW w:w="900" w:type="pct"/>
            <w:hideMark/>
          </w:tcPr>
          <w:p w:rsidR="00BC0C72" w:rsidRDefault="008D5CF6">
            <w:pPr>
              <w:pStyle w:val="a5"/>
            </w:pPr>
            <w:bookmarkStart w:id="36028" w:name="64749"/>
            <w:bookmarkEnd w:id="36028"/>
            <w:r>
              <w:t> </w:t>
            </w:r>
          </w:p>
        </w:tc>
        <w:tc>
          <w:tcPr>
            <w:tcW w:w="2600" w:type="pct"/>
            <w:hideMark/>
          </w:tcPr>
          <w:p w:rsidR="00BC0C72" w:rsidRDefault="008D5CF6">
            <w:pPr>
              <w:pStyle w:val="a5"/>
            </w:pPr>
            <w:bookmarkStart w:id="36029" w:name="64750"/>
            <w:bookmarkEnd w:id="36029"/>
            <w:r>
              <w:t>датчик температури марки РР-53-5Т</w:t>
            </w:r>
          </w:p>
        </w:tc>
        <w:tc>
          <w:tcPr>
            <w:tcW w:w="750" w:type="pct"/>
            <w:hideMark/>
          </w:tcPr>
          <w:p w:rsidR="00BC0C72" w:rsidRDefault="008D5CF6">
            <w:pPr>
              <w:pStyle w:val="a5"/>
              <w:jc w:val="center"/>
            </w:pPr>
            <w:bookmarkStart w:id="36030" w:name="64751"/>
            <w:bookmarkEnd w:id="36030"/>
            <w:r>
              <w:t>- " -</w:t>
            </w:r>
          </w:p>
        </w:tc>
        <w:tc>
          <w:tcPr>
            <w:tcW w:w="750" w:type="pct"/>
            <w:hideMark/>
          </w:tcPr>
          <w:p w:rsidR="00BC0C72" w:rsidRDefault="008D5CF6">
            <w:pPr>
              <w:pStyle w:val="a5"/>
              <w:jc w:val="center"/>
            </w:pPr>
            <w:bookmarkStart w:id="36031" w:name="64752"/>
            <w:bookmarkEnd w:id="36031"/>
            <w:r>
              <w:t>120</w:t>
            </w:r>
          </w:p>
        </w:tc>
      </w:tr>
      <w:tr w:rsidR="00BC0C72" w:rsidTr="00181458">
        <w:trPr>
          <w:divId w:val="1237204249"/>
        </w:trPr>
        <w:tc>
          <w:tcPr>
            <w:tcW w:w="900" w:type="pct"/>
            <w:hideMark/>
          </w:tcPr>
          <w:p w:rsidR="00BC0C72" w:rsidRDefault="008D5CF6">
            <w:pPr>
              <w:pStyle w:val="a5"/>
            </w:pPr>
            <w:bookmarkStart w:id="36032" w:name="64753"/>
            <w:bookmarkEnd w:id="36032"/>
            <w:r>
              <w:t>9032 90 00 00</w:t>
            </w:r>
          </w:p>
        </w:tc>
        <w:tc>
          <w:tcPr>
            <w:tcW w:w="2600" w:type="pct"/>
            <w:hideMark/>
          </w:tcPr>
          <w:p w:rsidR="00BC0C72" w:rsidRDefault="008D5CF6">
            <w:pPr>
              <w:pStyle w:val="a5"/>
            </w:pPr>
            <w:bookmarkStart w:id="36033" w:name="64754"/>
            <w:bookmarkEnd w:id="36033"/>
            <w:r>
              <w:t>Прилади та апаратура для автоматичного регулювання або керування:</w:t>
            </w:r>
            <w:r>
              <w:br/>
              <w:t>- частини і приладдя</w:t>
            </w:r>
          </w:p>
        </w:tc>
        <w:tc>
          <w:tcPr>
            <w:tcW w:w="750" w:type="pct"/>
            <w:hideMark/>
          </w:tcPr>
          <w:p w:rsidR="00BC0C72" w:rsidRDefault="008D5CF6">
            <w:pPr>
              <w:pStyle w:val="a5"/>
              <w:jc w:val="center"/>
            </w:pPr>
            <w:bookmarkStart w:id="36034" w:name="64755"/>
            <w:bookmarkEnd w:id="36034"/>
            <w:r>
              <w:t> </w:t>
            </w:r>
          </w:p>
        </w:tc>
        <w:tc>
          <w:tcPr>
            <w:tcW w:w="750" w:type="pct"/>
            <w:hideMark/>
          </w:tcPr>
          <w:p w:rsidR="00BC0C72" w:rsidRDefault="008D5CF6">
            <w:pPr>
              <w:pStyle w:val="a5"/>
              <w:jc w:val="center"/>
            </w:pPr>
            <w:bookmarkStart w:id="36035" w:name="64756"/>
            <w:bookmarkEnd w:id="36035"/>
            <w:r>
              <w:t> </w:t>
            </w:r>
          </w:p>
        </w:tc>
      </w:tr>
      <w:tr w:rsidR="00BC0C72" w:rsidTr="00181458">
        <w:trPr>
          <w:divId w:val="1237204249"/>
        </w:trPr>
        <w:tc>
          <w:tcPr>
            <w:tcW w:w="900" w:type="pct"/>
            <w:hideMark/>
          </w:tcPr>
          <w:p w:rsidR="00BC0C72" w:rsidRDefault="008D5CF6">
            <w:pPr>
              <w:pStyle w:val="a5"/>
            </w:pPr>
            <w:bookmarkStart w:id="36036" w:name="64757"/>
            <w:bookmarkEnd w:id="36036"/>
            <w:r>
              <w:t> </w:t>
            </w:r>
          </w:p>
        </w:tc>
        <w:tc>
          <w:tcPr>
            <w:tcW w:w="2600" w:type="pct"/>
            <w:hideMark/>
          </w:tcPr>
          <w:p w:rsidR="00BC0C72" w:rsidRDefault="008D5CF6">
            <w:pPr>
              <w:pStyle w:val="a5"/>
            </w:pPr>
            <w:bookmarkStart w:id="36037" w:name="64758"/>
            <w:bookmarkEnd w:id="36037"/>
            <w:r>
              <w:t>задатчик температури РР-53-5Т</w:t>
            </w:r>
          </w:p>
        </w:tc>
        <w:tc>
          <w:tcPr>
            <w:tcW w:w="750" w:type="pct"/>
            <w:hideMark/>
          </w:tcPr>
          <w:p w:rsidR="00BC0C72" w:rsidRDefault="008D5CF6">
            <w:pPr>
              <w:pStyle w:val="a5"/>
              <w:jc w:val="center"/>
            </w:pPr>
            <w:bookmarkStart w:id="36038" w:name="64759"/>
            <w:bookmarkEnd w:id="36038"/>
            <w:r>
              <w:t>- " -</w:t>
            </w:r>
          </w:p>
        </w:tc>
        <w:tc>
          <w:tcPr>
            <w:tcW w:w="750" w:type="pct"/>
            <w:hideMark/>
          </w:tcPr>
          <w:p w:rsidR="00BC0C72" w:rsidRDefault="008D5CF6">
            <w:pPr>
              <w:pStyle w:val="a5"/>
              <w:jc w:val="center"/>
            </w:pPr>
            <w:bookmarkStart w:id="36039" w:name="64760"/>
            <w:bookmarkEnd w:id="36039"/>
            <w:r>
              <w:t>20</w:t>
            </w:r>
          </w:p>
        </w:tc>
      </w:tr>
      <w:tr w:rsidR="00BC0C72" w:rsidTr="00181458">
        <w:trPr>
          <w:divId w:val="1237204249"/>
        </w:trPr>
        <w:tc>
          <w:tcPr>
            <w:tcW w:w="900" w:type="pct"/>
            <w:hideMark/>
          </w:tcPr>
          <w:p w:rsidR="00BC0C72" w:rsidRDefault="008D5CF6">
            <w:pPr>
              <w:pStyle w:val="a5"/>
            </w:pPr>
            <w:bookmarkStart w:id="36040" w:name="64761"/>
            <w:bookmarkEnd w:id="36040"/>
            <w:r>
              <w:t> </w:t>
            </w:r>
          </w:p>
        </w:tc>
        <w:tc>
          <w:tcPr>
            <w:tcW w:w="2600" w:type="pct"/>
            <w:hideMark/>
          </w:tcPr>
          <w:p w:rsidR="00BC0C72" w:rsidRDefault="008D5CF6">
            <w:pPr>
              <w:pStyle w:val="a5"/>
            </w:pPr>
            <w:bookmarkStart w:id="36041" w:name="64762"/>
            <w:bookmarkEnd w:id="36041"/>
            <w:r>
              <w:t>блок БСРД</w:t>
            </w:r>
          </w:p>
        </w:tc>
        <w:tc>
          <w:tcPr>
            <w:tcW w:w="750" w:type="pct"/>
            <w:hideMark/>
          </w:tcPr>
          <w:p w:rsidR="00BC0C72" w:rsidRDefault="008D5CF6">
            <w:pPr>
              <w:pStyle w:val="a5"/>
              <w:jc w:val="center"/>
            </w:pPr>
            <w:bookmarkStart w:id="36042" w:name="64763"/>
            <w:bookmarkEnd w:id="36042"/>
            <w:r>
              <w:t>- " -</w:t>
            </w:r>
          </w:p>
        </w:tc>
        <w:tc>
          <w:tcPr>
            <w:tcW w:w="750" w:type="pct"/>
            <w:hideMark/>
          </w:tcPr>
          <w:p w:rsidR="00BC0C72" w:rsidRDefault="008D5CF6">
            <w:pPr>
              <w:pStyle w:val="a5"/>
              <w:jc w:val="center"/>
            </w:pPr>
            <w:bookmarkStart w:id="36043" w:name="64764"/>
            <w:bookmarkEnd w:id="36043"/>
            <w:r>
              <w:t>200</w:t>
            </w:r>
          </w:p>
        </w:tc>
      </w:tr>
      <w:tr w:rsidR="00BC0C72" w:rsidTr="00181458">
        <w:trPr>
          <w:divId w:val="1237204249"/>
        </w:trPr>
        <w:tc>
          <w:tcPr>
            <w:tcW w:w="900" w:type="pct"/>
            <w:hideMark/>
          </w:tcPr>
          <w:p w:rsidR="00BC0C72" w:rsidRDefault="008D5CF6">
            <w:pPr>
              <w:pStyle w:val="a5"/>
            </w:pPr>
            <w:bookmarkStart w:id="36044" w:name="64765"/>
            <w:bookmarkEnd w:id="36044"/>
            <w:r>
              <w:t> </w:t>
            </w:r>
          </w:p>
        </w:tc>
        <w:tc>
          <w:tcPr>
            <w:tcW w:w="2600" w:type="pct"/>
            <w:hideMark/>
          </w:tcPr>
          <w:p w:rsidR="00BC0C72" w:rsidRDefault="008D5CF6">
            <w:pPr>
              <w:pStyle w:val="a5"/>
            </w:pPr>
            <w:bookmarkStart w:id="36045" w:name="64766"/>
            <w:bookmarkEnd w:id="36045"/>
            <w:r>
              <w:t>повторювач марки 5464T</w:t>
            </w:r>
          </w:p>
        </w:tc>
        <w:tc>
          <w:tcPr>
            <w:tcW w:w="750" w:type="pct"/>
            <w:hideMark/>
          </w:tcPr>
          <w:p w:rsidR="00BC0C72" w:rsidRDefault="008D5CF6">
            <w:pPr>
              <w:pStyle w:val="a5"/>
              <w:jc w:val="center"/>
            </w:pPr>
            <w:bookmarkStart w:id="36046" w:name="64767"/>
            <w:bookmarkEnd w:id="36046"/>
            <w:r>
              <w:t>- " -</w:t>
            </w:r>
          </w:p>
        </w:tc>
        <w:tc>
          <w:tcPr>
            <w:tcW w:w="750" w:type="pct"/>
            <w:hideMark/>
          </w:tcPr>
          <w:p w:rsidR="00BC0C72" w:rsidRDefault="008D5CF6">
            <w:pPr>
              <w:pStyle w:val="a5"/>
              <w:jc w:val="center"/>
            </w:pPr>
            <w:bookmarkStart w:id="36047" w:name="64768"/>
            <w:bookmarkEnd w:id="36047"/>
            <w:r>
              <w:t>60</w:t>
            </w:r>
          </w:p>
        </w:tc>
      </w:tr>
      <w:tr w:rsidR="00BC0C72" w:rsidTr="00181458">
        <w:trPr>
          <w:divId w:val="1237204249"/>
        </w:trPr>
        <w:tc>
          <w:tcPr>
            <w:tcW w:w="900" w:type="pct"/>
            <w:hideMark/>
          </w:tcPr>
          <w:p w:rsidR="00BC0C72" w:rsidRDefault="008D5CF6">
            <w:pPr>
              <w:pStyle w:val="a5"/>
            </w:pPr>
            <w:bookmarkStart w:id="36048" w:name="64769"/>
            <w:bookmarkEnd w:id="36048"/>
            <w:r>
              <w:t> </w:t>
            </w:r>
          </w:p>
        </w:tc>
        <w:tc>
          <w:tcPr>
            <w:tcW w:w="2600" w:type="pct"/>
            <w:hideMark/>
          </w:tcPr>
          <w:p w:rsidR="00BC0C72" w:rsidRDefault="008D5CF6">
            <w:pPr>
              <w:pStyle w:val="a5"/>
            </w:pPr>
            <w:bookmarkStart w:id="36049" w:name="64770"/>
            <w:bookmarkEnd w:id="36049"/>
            <w:r>
              <w:t>індикатор профільний марки УП3-74-ЛП</w:t>
            </w:r>
          </w:p>
        </w:tc>
        <w:tc>
          <w:tcPr>
            <w:tcW w:w="750" w:type="pct"/>
            <w:hideMark/>
          </w:tcPr>
          <w:p w:rsidR="00BC0C72" w:rsidRDefault="008D5CF6">
            <w:pPr>
              <w:pStyle w:val="a5"/>
              <w:jc w:val="center"/>
            </w:pPr>
            <w:bookmarkStart w:id="36050" w:name="64771"/>
            <w:bookmarkEnd w:id="36050"/>
            <w:r>
              <w:t>- " -</w:t>
            </w:r>
          </w:p>
        </w:tc>
        <w:tc>
          <w:tcPr>
            <w:tcW w:w="750" w:type="pct"/>
            <w:hideMark/>
          </w:tcPr>
          <w:p w:rsidR="00BC0C72" w:rsidRDefault="008D5CF6">
            <w:pPr>
              <w:pStyle w:val="a5"/>
              <w:jc w:val="center"/>
            </w:pPr>
            <w:bookmarkStart w:id="36051" w:name="64772"/>
            <w:bookmarkEnd w:id="36051"/>
            <w:r>
              <w:t>42</w:t>
            </w:r>
          </w:p>
        </w:tc>
      </w:tr>
      <w:tr w:rsidR="00BC0C72" w:rsidTr="00181458">
        <w:trPr>
          <w:divId w:val="1237204249"/>
        </w:trPr>
        <w:tc>
          <w:tcPr>
            <w:tcW w:w="900" w:type="pct"/>
            <w:hideMark/>
          </w:tcPr>
          <w:p w:rsidR="00BC0C72" w:rsidRDefault="008D5CF6">
            <w:pPr>
              <w:pStyle w:val="a5"/>
            </w:pPr>
            <w:bookmarkStart w:id="36052" w:name="64773"/>
            <w:bookmarkEnd w:id="36052"/>
            <w:r>
              <w:t> </w:t>
            </w:r>
          </w:p>
        </w:tc>
        <w:tc>
          <w:tcPr>
            <w:tcW w:w="2600" w:type="pct"/>
            <w:hideMark/>
          </w:tcPr>
          <w:p w:rsidR="00BC0C72" w:rsidRDefault="008D5CF6">
            <w:pPr>
              <w:pStyle w:val="a5"/>
            </w:pPr>
            <w:bookmarkStart w:id="36053" w:name="64774"/>
            <w:bookmarkEnd w:id="36053"/>
            <w:r>
              <w:t>індикатор профільний марки УП3-74-ПП</w:t>
            </w:r>
          </w:p>
        </w:tc>
        <w:tc>
          <w:tcPr>
            <w:tcW w:w="750" w:type="pct"/>
            <w:hideMark/>
          </w:tcPr>
          <w:p w:rsidR="00BC0C72" w:rsidRDefault="008D5CF6">
            <w:pPr>
              <w:pStyle w:val="a5"/>
              <w:jc w:val="center"/>
            </w:pPr>
            <w:bookmarkStart w:id="36054" w:name="64775"/>
            <w:bookmarkEnd w:id="36054"/>
            <w:r>
              <w:t>- " -</w:t>
            </w:r>
          </w:p>
        </w:tc>
        <w:tc>
          <w:tcPr>
            <w:tcW w:w="750" w:type="pct"/>
            <w:hideMark/>
          </w:tcPr>
          <w:p w:rsidR="00BC0C72" w:rsidRDefault="008D5CF6">
            <w:pPr>
              <w:pStyle w:val="a5"/>
              <w:jc w:val="center"/>
            </w:pPr>
            <w:bookmarkStart w:id="36055" w:name="64776"/>
            <w:bookmarkEnd w:id="36055"/>
            <w:r>
              <w:t>42</w:t>
            </w:r>
          </w:p>
        </w:tc>
      </w:tr>
      <w:tr w:rsidR="00BC0C72" w:rsidTr="00181458">
        <w:trPr>
          <w:divId w:val="1237204249"/>
        </w:trPr>
        <w:tc>
          <w:tcPr>
            <w:tcW w:w="900" w:type="pct"/>
            <w:hideMark/>
          </w:tcPr>
          <w:p w:rsidR="00BC0C72" w:rsidRDefault="008D5CF6">
            <w:pPr>
              <w:pStyle w:val="a5"/>
            </w:pPr>
            <w:bookmarkStart w:id="36056" w:name="64777"/>
            <w:bookmarkEnd w:id="36056"/>
            <w:r>
              <w:lastRenderedPageBreak/>
              <w:t> </w:t>
            </w:r>
          </w:p>
        </w:tc>
        <w:tc>
          <w:tcPr>
            <w:tcW w:w="2600" w:type="pct"/>
            <w:hideMark/>
          </w:tcPr>
          <w:p w:rsidR="00BC0C72" w:rsidRDefault="008D5CF6">
            <w:pPr>
              <w:pStyle w:val="a5"/>
            </w:pPr>
            <w:bookmarkStart w:id="36057" w:name="64778"/>
            <w:bookmarkEnd w:id="36057"/>
            <w:r>
              <w:t>пристрій підсилювально-перетворюючий ЭП-528Т серії 2</w:t>
            </w:r>
          </w:p>
        </w:tc>
        <w:tc>
          <w:tcPr>
            <w:tcW w:w="750" w:type="pct"/>
            <w:hideMark/>
          </w:tcPr>
          <w:p w:rsidR="00BC0C72" w:rsidRDefault="008D5CF6">
            <w:pPr>
              <w:pStyle w:val="a5"/>
              <w:jc w:val="center"/>
            </w:pPr>
            <w:bookmarkStart w:id="36058" w:name="64779"/>
            <w:bookmarkEnd w:id="36058"/>
            <w:r>
              <w:t>- " -</w:t>
            </w:r>
          </w:p>
        </w:tc>
        <w:tc>
          <w:tcPr>
            <w:tcW w:w="750" w:type="pct"/>
            <w:hideMark/>
          </w:tcPr>
          <w:p w:rsidR="00BC0C72" w:rsidRDefault="008D5CF6">
            <w:pPr>
              <w:pStyle w:val="a5"/>
              <w:jc w:val="center"/>
            </w:pPr>
            <w:bookmarkStart w:id="36059" w:name="64780"/>
            <w:bookmarkEnd w:id="36059"/>
            <w:r>
              <w:t>55</w:t>
            </w:r>
          </w:p>
        </w:tc>
      </w:tr>
      <w:tr w:rsidR="00BC0C72" w:rsidTr="00181458">
        <w:trPr>
          <w:divId w:val="1237204249"/>
        </w:trPr>
        <w:tc>
          <w:tcPr>
            <w:tcW w:w="900" w:type="pct"/>
            <w:hideMark/>
          </w:tcPr>
          <w:p w:rsidR="00BC0C72" w:rsidRDefault="008D5CF6">
            <w:pPr>
              <w:pStyle w:val="a5"/>
            </w:pPr>
            <w:bookmarkStart w:id="36060" w:name="64781"/>
            <w:bookmarkEnd w:id="36060"/>
            <w:r>
              <w:t> </w:t>
            </w:r>
          </w:p>
        </w:tc>
        <w:tc>
          <w:tcPr>
            <w:tcW w:w="2600" w:type="pct"/>
            <w:hideMark/>
          </w:tcPr>
          <w:p w:rsidR="00BC0C72" w:rsidRDefault="008D5CF6">
            <w:pPr>
              <w:pStyle w:val="a5"/>
            </w:pPr>
            <w:bookmarkStart w:id="36061" w:name="64782"/>
            <w:bookmarkEnd w:id="36061"/>
            <w:r>
              <w:t>пристрій підсилювально-перетворюючий марки ЭП-528Т серії 2</w:t>
            </w:r>
          </w:p>
        </w:tc>
        <w:tc>
          <w:tcPr>
            <w:tcW w:w="750" w:type="pct"/>
            <w:hideMark/>
          </w:tcPr>
          <w:p w:rsidR="00BC0C72" w:rsidRDefault="008D5CF6">
            <w:pPr>
              <w:pStyle w:val="a5"/>
              <w:jc w:val="center"/>
            </w:pPr>
            <w:bookmarkStart w:id="36062" w:name="64783"/>
            <w:bookmarkEnd w:id="36062"/>
            <w:r>
              <w:t>- " -</w:t>
            </w:r>
          </w:p>
        </w:tc>
        <w:tc>
          <w:tcPr>
            <w:tcW w:w="750" w:type="pct"/>
            <w:hideMark/>
          </w:tcPr>
          <w:p w:rsidR="00BC0C72" w:rsidRDefault="008D5CF6">
            <w:pPr>
              <w:pStyle w:val="a5"/>
              <w:jc w:val="center"/>
            </w:pPr>
            <w:bookmarkStart w:id="36063" w:name="64784"/>
            <w:bookmarkEnd w:id="36063"/>
            <w:r>
              <w:t>306</w:t>
            </w:r>
          </w:p>
        </w:tc>
      </w:tr>
      <w:tr w:rsidR="00BC0C72" w:rsidTr="00181458">
        <w:trPr>
          <w:divId w:val="1237204249"/>
        </w:trPr>
        <w:tc>
          <w:tcPr>
            <w:tcW w:w="900" w:type="pct"/>
            <w:hideMark/>
          </w:tcPr>
          <w:p w:rsidR="00BC0C72" w:rsidRDefault="008D5CF6">
            <w:pPr>
              <w:pStyle w:val="a5"/>
            </w:pPr>
            <w:bookmarkStart w:id="36064" w:name="64785"/>
            <w:bookmarkEnd w:id="36064"/>
            <w:r>
              <w:t>9104 00 00 10</w:t>
            </w:r>
          </w:p>
        </w:tc>
        <w:tc>
          <w:tcPr>
            <w:tcW w:w="2600" w:type="pct"/>
            <w:hideMark/>
          </w:tcPr>
          <w:p w:rsidR="00BC0C72" w:rsidRDefault="008D5CF6">
            <w:pPr>
              <w:pStyle w:val="a5"/>
            </w:pPr>
            <w:bookmarkStart w:id="36065" w:name="64786"/>
            <w:bookmarkEnd w:id="36065"/>
            <w:r>
              <w:t>Годинники, що встановлюються на панелях приладів та подібні годинники для наземних транспортних засобів, літальних апаратів, космічних апаратів або суден:</w:t>
            </w:r>
            <w:r>
              <w:br/>
              <w:t>- для цивільної авіації:</w:t>
            </w:r>
          </w:p>
        </w:tc>
        <w:tc>
          <w:tcPr>
            <w:tcW w:w="750" w:type="pct"/>
            <w:hideMark/>
          </w:tcPr>
          <w:p w:rsidR="00BC0C72" w:rsidRDefault="008D5CF6">
            <w:pPr>
              <w:pStyle w:val="a5"/>
              <w:jc w:val="center"/>
            </w:pPr>
            <w:bookmarkStart w:id="36066" w:name="64787"/>
            <w:bookmarkEnd w:id="36066"/>
            <w:r>
              <w:t> </w:t>
            </w:r>
          </w:p>
        </w:tc>
        <w:tc>
          <w:tcPr>
            <w:tcW w:w="750" w:type="pct"/>
            <w:hideMark/>
          </w:tcPr>
          <w:p w:rsidR="00BC0C72" w:rsidRDefault="008D5CF6">
            <w:pPr>
              <w:pStyle w:val="a5"/>
              <w:jc w:val="center"/>
            </w:pPr>
            <w:bookmarkStart w:id="36067" w:name="64788"/>
            <w:bookmarkEnd w:id="36067"/>
            <w:r>
              <w:t> </w:t>
            </w:r>
          </w:p>
        </w:tc>
      </w:tr>
      <w:tr w:rsidR="00BC0C72" w:rsidTr="00181458">
        <w:trPr>
          <w:divId w:val="1237204249"/>
        </w:trPr>
        <w:tc>
          <w:tcPr>
            <w:tcW w:w="900" w:type="pct"/>
            <w:hideMark/>
          </w:tcPr>
          <w:p w:rsidR="00BC0C72" w:rsidRDefault="008D5CF6">
            <w:pPr>
              <w:pStyle w:val="a5"/>
            </w:pPr>
            <w:bookmarkStart w:id="36068" w:name="64789"/>
            <w:bookmarkEnd w:id="36068"/>
            <w:r>
              <w:t> </w:t>
            </w:r>
          </w:p>
        </w:tc>
        <w:tc>
          <w:tcPr>
            <w:tcW w:w="2600" w:type="pct"/>
            <w:hideMark/>
          </w:tcPr>
          <w:p w:rsidR="00BC0C72" w:rsidRDefault="008D5CF6">
            <w:pPr>
              <w:pStyle w:val="a5"/>
            </w:pPr>
            <w:bookmarkStart w:id="36069" w:name="64790"/>
            <w:bookmarkEnd w:id="36069"/>
            <w:r>
              <w:t>годинник CHRONOGRAPH В18-956.22.05.1.FZ</w:t>
            </w:r>
          </w:p>
        </w:tc>
        <w:tc>
          <w:tcPr>
            <w:tcW w:w="750" w:type="pct"/>
            <w:hideMark/>
          </w:tcPr>
          <w:p w:rsidR="00BC0C72" w:rsidRDefault="008D5CF6">
            <w:pPr>
              <w:pStyle w:val="a5"/>
              <w:jc w:val="center"/>
            </w:pPr>
            <w:bookmarkStart w:id="36070" w:name="64791"/>
            <w:bookmarkEnd w:id="36070"/>
            <w:r>
              <w:t>- " -</w:t>
            </w:r>
          </w:p>
        </w:tc>
        <w:tc>
          <w:tcPr>
            <w:tcW w:w="750" w:type="pct"/>
            <w:hideMark/>
          </w:tcPr>
          <w:p w:rsidR="00BC0C72" w:rsidRDefault="008D5CF6">
            <w:pPr>
              <w:pStyle w:val="a5"/>
              <w:jc w:val="center"/>
            </w:pPr>
            <w:bookmarkStart w:id="36071" w:name="64792"/>
            <w:bookmarkEnd w:id="36071"/>
            <w:r>
              <w:t>50</w:t>
            </w:r>
          </w:p>
        </w:tc>
      </w:tr>
      <w:tr w:rsidR="00BC0C72" w:rsidTr="00181458">
        <w:trPr>
          <w:divId w:val="1237204249"/>
        </w:trPr>
        <w:tc>
          <w:tcPr>
            <w:tcW w:w="900" w:type="pct"/>
            <w:hideMark/>
          </w:tcPr>
          <w:p w:rsidR="00BC0C72" w:rsidRDefault="008D5CF6">
            <w:pPr>
              <w:pStyle w:val="a5"/>
            </w:pPr>
            <w:bookmarkStart w:id="36072" w:name="64793"/>
            <w:bookmarkEnd w:id="36072"/>
            <w:r>
              <w:t>9401 10 00</w:t>
            </w:r>
          </w:p>
        </w:tc>
        <w:tc>
          <w:tcPr>
            <w:tcW w:w="2600" w:type="pct"/>
            <w:hideMark/>
          </w:tcPr>
          <w:p w:rsidR="00BC0C72" w:rsidRDefault="008D5CF6">
            <w:pPr>
              <w:pStyle w:val="a5"/>
            </w:pPr>
            <w:bookmarkStart w:id="36073" w:name="64794"/>
            <w:bookmarkEnd w:id="36073"/>
            <w:r>
              <w:t>Меблі для сидіння (крім включених до товарної позиції 9402), які перетворюються або не перетворюються на ліжка, та їх частини:</w:t>
            </w:r>
            <w:r>
              <w:br/>
              <w:t>- сидіння, що використовуються для повітряних транспортних засобів:</w:t>
            </w:r>
          </w:p>
        </w:tc>
        <w:tc>
          <w:tcPr>
            <w:tcW w:w="750" w:type="pct"/>
            <w:hideMark/>
          </w:tcPr>
          <w:p w:rsidR="00BC0C72" w:rsidRDefault="008D5CF6">
            <w:pPr>
              <w:pStyle w:val="a5"/>
              <w:jc w:val="center"/>
            </w:pPr>
            <w:bookmarkStart w:id="36074" w:name="64795"/>
            <w:bookmarkEnd w:id="36074"/>
            <w:r>
              <w:t> </w:t>
            </w:r>
          </w:p>
        </w:tc>
        <w:tc>
          <w:tcPr>
            <w:tcW w:w="750" w:type="pct"/>
            <w:hideMark/>
          </w:tcPr>
          <w:p w:rsidR="00BC0C72" w:rsidRDefault="008D5CF6">
            <w:pPr>
              <w:pStyle w:val="a5"/>
              <w:jc w:val="center"/>
            </w:pPr>
            <w:bookmarkStart w:id="36075" w:name="64796"/>
            <w:bookmarkEnd w:id="36075"/>
            <w:r>
              <w:t> </w:t>
            </w:r>
          </w:p>
        </w:tc>
      </w:tr>
      <w:tr w:rsidR="00BC0C72" w:rsidTr="00181458">
        <w:trPr>
          <w:divId w:val="1237204249"/>
        </w:trPr>
        <w:tc>
          <w:tcPr>
            <w:tcW w:w="900" w:type="pct"/>
            <w:hideMark/>
          </w:tcPr>
          <w:p w:rsidR="00BC0C72" w:rsidRDefault="008D5CF6">
            <w:pPr>
              <w:pStyle w:val="a5"/>
            </w:pPr>
            <w:bookmarkStart w:id="36076" w:name="64797"/>
            <w:bookmarkEnd w:id="36076"/>
            <w:r>
              <w:t> </w:t>
            </w:r>
          </w:p>
        </w:tc>
        <w:tc>
          <w:tcPr>
            <w:tcW w:w="2600" w:type="pct"/>
            <w:hideMark/>
          </w:tcPr>
          <w:p w:rsidR="00BC0C72" w:rsidRDefault="008D5CF6">
            <w:pPr>
              <w:pStyle w:val="a5"/>
            </w:pPr>
            <w:bookmarkStart w:id="36077" w:name="64798"/>
            <w:bookmarkEnd w:id="36077"/>
            <w:r>
              <w:t>крісла пасажирські ИАРС.324327.100.0001-00165</w:t>
            </w:r>
          </w:p>
        </w:tc>
        <w:tc>
          <w:tcPr>
            <w:tcW w:w="750" w:type="pct"/>
            <w:hideMark/>
          </w:tcPr>
          <w:p w:rsidR="00BC0C72" w:rsidRDefault="008D5CF6">
            <w:pPr>
              <w:pStyle w:val="a5"/>
              <w:jc w:val="center"/>
            </w:pPr>
            <w:bookmarkStart w:id="36078" w:name="64799"/>
            <w:bookmarkEnd w:id="36078"/>
            <w:r>
              <w:t>комплектів</w:t>
            </w:r>
          </w:p>
        </w:tc>
        <w:tc>
          <w:tcPr>
            <w:tcW w:w="750" w:type="pct"/>
            <w:hideMark/>
          </w:tcPr>
          <w:p w:rsidR="00BC0C72" w:rsidRDefault="008D5CF6">
            <w:pPr>
              <w:pStyle w:val="a5"/>
              <w:jc w:val="center"/>
            </w:pPr>
            <w:bookmarkStart w:id="36079" w:name="64800"/>
            <w:bookmarkEnd w:id="36079"/>
            <w:r>
              <w:t>50</w:t>
            </w:r>
          </w:p>
        </w:tc>
      </w:tr>
      <w:tr w:rsidR="00BC0C72" w:rsidTr="00181458">
        <w:trPr>
          <w:divId w:val="1237204249"/>
        </w:trPr>
        <w:tc>
          <w:tcPr>
            <w:tcW w:w="900" w:type="pct"/>
            <w:hideMark/>
          </w:tcPr>
          <w:p w:rsidR="00BC0C72" w:rsidRDefault="008D5CF6">
            <w:pPr>
              <w:pStyle w:val="a5"/>
            </w:pPr>
            <w:bookmarkStart w:id="36080" w:name="64801"/>
            <w:bookmarkEnd w:id="36080"/>
            <w:r>
              <w:t> </w:t>
            </w:r>
          </w:p>
        </w:tc>
        <w:tc>
          <w:tcPr>
            <w:tcW w:w="2600" w:type="pct"/>
            <w:hideMark/>
          </w:tcPr>
          <w:p w:rsidR="00BC0C72" w:rsidRDefault="008D5CF6">
            <w:pPr>
              <w:pStyle w:val="a5"/>
            </w:pPr>
            <w:bookmarkStart w:id="36081" w:name="64802"/>
            <w:bookmarkEnd w:id="36081"/>
            <w:r>
              <w:t>крісла пасажирські ИАРС.324327.100.0001-01165</w:t>
            </w:r>
          </w:p>
        </w:tc>
        <w:tc>
          <w:tcPr>
            <w:tcW w:w="750" w:type="pct"/>
            <w:hideMark/>
          </w:tcPr>
          <w:p w:rsidR="00BC0C72" w:rsidRDefault="008D5CF6">
            <w:pPr>
              <w:pStyle w:val="a5"/>
              <w:jc w:val="center"/>
            </w:pPr>
            <w:bookmarkStart w:id="36082" w:name="64803"/>
            <w:bookmarkEnd w:id="36082"/>
            <w:r>
              <w:t>- " -</w:t>
            </w:r>
          </w:p>
        </w:tc>
        <w:tc>
          <w:tcPr>
            <w:tcW w:w="750" w:type="pct"/>
            <w:hideMark/>
          </w:tcPr>
          <w:p w:rsidR="00BC0C72" w:rsidRDefault="008D5CF6">
            <w:pPr>
              <w:pStyle w:val="a5"/>
              <w:jc w:val="center"/>
            </w:pPr>
            <w:bookmarkStart w:id="36083" w:name="64804"/>
            <w:bookmarkEnd w:id="36083"/>
            <w:r>
              <w:t>50</w:t>
            </w:r>
          </w:p>
        </w:tc>
      </w:tr>
      <w:tr w:rsidR="00BC0C72" w:rsidTr="00181458">
        <w:trPr>
          <w:divId w:val="1237204249"/>
        </w:trPr>
        <w:tc>
          <w:tcPr>
            <w:tcW w:w="900" w:type="pct"/>
            <w:gridSpan w:val="4"/>
            <w:hideMark/>
          </w:tcPr>
          <w:p w:rsidR="00BC0C72" w:rsidRDefault="008D5CF6">
            <w:pPr>
              <w:pStyle w:val="a5"/>
              <w:jc w:val="center"/>
            </w:pPr>
            <w:bookmarkStart w:id="36084" w:name="74974"/>
            <w:bookmarkEnd w:id="36084"/>
            <w:r>
              <w:t>ТОВ "Авіаремонтне підприємство "УРАРП"</w:t>
            </w:r>
          </w:p>
        </w:tc>
      </w:tr>
      <w:tr w:rsidR="00BC0C72" w:rsidTr="00181458">
        <w:trPr>
          <w:divId w:val="1237204249"/>
        </w:trPr>
        <w:tc>
          <w:tcPr>
            <w:tcW w:w="0" w:type="auto"/>
            <w:hideMark/>
          </w:tcPr>
          <w:p w:rsidR="00BC0C72" w:rsidRDefault="008D5CF6">
            <w:pPr>
              <w:pStyle w:val="a5"/>
            </w:pPr>
            <w:bookmarkStart w:id="36085" w:name="74975"/>
            <w:bookmarkEnd w:id="36085"/>
            <w:r>
              <w:t>8411 11 00 00</w:t>
            </w:r>
          </w:p>
        </w:tc>
        <w:tc>
          <w:tcPr>
            <w:tcW w:w="0" w:type="auto"/>
            <w:hideMark/>
          </w:tcPr>
          <w:p w:rsidR="00BC0C72" w:rsidRDefault="008D5CF6">
            <w:pPr>
              <w:pStyle w:val="a5"/>
            </w:pPr>
            <w:bookmarkStart w:id="36086" w:name="74976"/>
            <w:bookmarkEnd w:id="36086"/>
            <w:r>
              <w:t xml:space="preserve">Двигуни турбореактивні, турбогвинтові та інші газові турбіни: </w:t>
            </w:r>
            <w:r>
              <w:br/>
              <w:t xml:space="preserve">- двигуни турбореактивні: </w:t>
            </w:r>
            <w:r>
              <w:br/>
              <w:t>-- тягою не більш як 25 кН:</w:t>
            </w:r>
          </w:p>
        </w:tc>
        <w:tc>
          <w:tcPr>
            <w:tcW w:w="0" w:type="auto"/>
            <w:hideMark/>
          </w:tcPr>
          <w:p w:rsidR="00BC0C72" w:rsidRDefault="008D5CF6">
            <w:pPr>
              <w:pStyle w:val="a5"/>
              <w:jc w:val="center"/>
            </w:pPr>
            <w:bookmarkStart w:id="36087" w:name="74977"/>
            <w:bookmarkEnd w:id="36087"/>
            <w:r>
              <w:t> </w:t>
            </w:r>
          </w:p>
        </w:tc>
        <w:tc>
          <w:tcPr>
            <w:tcW w:w="0" w:type="auto"/>
            <w:hideMark/>
          </w:tcPr>
          <w:p w:rsidR="00BC0C72" w:rsidRDefault="008D5CF6">
            <w:pPr>
              <w:pStyle w:val="a5"/>
              <w:jc w:val="center"/>
            </w:pPr>
            <w:bookmarkStart w:id="36088" w:name="74978"/>
            <w:bookmarkEnd w:id="36088"/>
            <w:r>
              <w:t> </w:t>
            </w:r>
          </w:p>
        </w:tc>
      </w:tr>
      <w:tr w:rsidR="00BC0C72" w:rsidTr="00181458">
        <w:trPr>
          <w:divId w:val="1237204249"/>
        </w:trPr>
        <w:tc>
          <w:tcPr>
            <w:tcW w:w="900" w:type="pct"/>
            <w:hideMark/>
          </w:tcPr>
          <w:p w:rsidR="00BC0C72" w:rsidRDefault="008D5CF6">
            <w:pPr>
              <w:pStyle w:val="a5"/>
            </w:pPr>
            <w:bookmarkStart w:id="36089" w:name="74979"/>
            <w:bookmarkEnd w:id="36089"/>
            <w:r>
              <w:t> </w:t>
            </w:r>
          </w:p>
        </w:tc>
        <w:tc>
          <w:tcPr>
            <w:tcW w:w="2950" w:type="pct"/>
            <w:hideMark/>
          </w:tcPr>
          <w:p w:rsidR="00BC0C72" w:rsidRDefault="008D5CF6">
            <w:pPr>
              <w:pStyle w:val="a5"/>
            </w:pPr>
            <w:bookmarkStart w:id="36090" w:name="74980"/>
            <w:bookmarkEnd w:id="36090"/>
            <w:r>
              <w:t>двигуни ТА-6А</w:t>
            </w:r>
          </w:p>
        </w:tc>
        <w:tc>
          <w:tcPr>
            <w:tcW w:w="600" w:type="pct"/>
            <w:hideMark/>
          </w:tcPr>
          <w:p w:rsidR="00BC0C72" w:rsidRDefault="008D5CF6">
            <w:pPr>
              <w:pStyle w:val="a5"/>
              <w:jc w:val="center"/>
            </w:pPr>
            <w:bookmarkStart w:id="36091" w:name="74981"/>
            <w:bookmarkEnd w:id="36091"/>
            <w:r>
              <w:t>штук</w:t>
            </w:r>
          </w:p>
        </w:tc>
        <w:tc>
          <w:tcPr>
            <w:tcW w:w="550" w:type="pct"/>
            <w:hideMark/>
          </w:tcPr>
          <w:p w:rsidR="00BC0C72" w:rsidRDefault="008D5CF6">
            <w:pPr>
              <w:pStyle w:val="a5"/>
              <w:jc w:val="center"/>
            </w:pPr>
            <w:bookmarkStart w:id="36092" w:name="74982"/>
            <w:bookmarkEnd w:id="36092"/>
            <w:r>
              <w:t>50</w:t>
            </w:r>
          </w:p>
        </w:tc>
      </w:tr>
      <w:tr w:rsidR="00BC0C72" w:rsidTr="00181458">
        <w:trPr>
          <w:divId w:val="1237204249"/>
        </w:trPr>
        <w:tc>
          <w:tcPr>
            <w:tcW w:w="900" w:type="pct"/>
            <w:hideMark/>
          </w:tcPr>
          <w:p w:rsidR="00BC0C72" w:rsidRDefault="008D5CF6">
            <w:pPr>
              <w:pStyle w:val="a5"/>
            </w:pPr>
            <w:bookmarkStart w:id="36093" w:name="74983"/>
            <w:bookmarkEnd w:id="36093"/>
            <w:r>
              <w:t>8411 12</w:t>
            </w:r>
          </w:p>
        </w:tc>
        <w:tc>
          <w:tcPr>
            <w:tcW w:w="2950" w:type="pct"/>
            <w:hideMark/>
          </w:tcPr>
          <w:p w:rsidR="00BC0C72" w:rsidRDefault="008D5CF6">
            <w:pPr>
              <w:pStyle w:val="a5"/>
            </w:pPr>
            <w:bookmarkStart w:id="36094" w:name="74984"/>
            <w:bookmarkEnd w:id="36094"/>
            <w:r>
              <w:t>Двигуни турбореактивні, турбогвинтові та інші газові турбіни:</w:t>
            </w:r>
            <w:r>
              <w:br/>
              <w:t>- двигуни турбореактивні:</w:t>
            </w:r>
            <w:r>
              <w:br/>
              <w:t>-- тягою понад 25 кН:</w:t>
            </w:r>
          </w:p>
        </w:tc>
        <w:tc>
          <w:tcPr>
            <w:tcW w:w="600" w:type="pct"/>
            <w:hideMark/>
          </w:tcPr>
          <w:p w:rsidR="00BC0C72" w:rsidRDefault="008D5CF6">
            <w:pPr>
              <w:pStyle w:val="a5"/>
              <w:jc w:val="center"/>
            </w:pPr>
            <w:bookmarkStart w:id="36095" w:name="74985"/>
            <w:bookmarkEnd w:id="36095"/>
            <w:r>
              <w:t> </w:t>
            </w:r>
          </w:p>
        </w:tc>
        <w:tc>
          <w:tcPr>
            <w:tcW w:w="550" w:type="pct"/>
            <w:hideMark/>
          </w:tcPr>
          <w:p w:rsidR="00BC0C72" w:rsidRDefault="008D5CF6">
            <w:pPr>
              <w:pStyle w:val="a5"/>
              <w:jc w:val="center"/>
            </w:pPr>
            <w:bookmarkStart w:id="36096" w:name="74986"/>
            <w:bookmarkEnd w:id="36096"/>
            <w:r>
              <w:t> </w:t>
            </w:r>
          </w:p>
        </w:tc>
      </w:tr>
      <w:tr w:rsidR="00BC0C72" w:rsidTr="00181458">
        <w:trPr>
          <w:divId w:val="1237204249"/>
        </w:trPr>
        <w:tc>
          <w:tcPr>
            <w:tcW w:w="900" w:type="pct"/>
            <w:hideMark/>
          </w:tcPr>
          <w:p w:rsidR="00BC0C72" w:rsidRDefault="008D5CF6">
            <w:pPr>
              <w:pStyle w:val="a5"/>
            </w:pPr>
            <w:bookmarkStart w:id="36097" w:name="74987"/>
            <w:bookmarkEnd w:id="36097"/>
            <w:r>
              <w:t> </w:t>
            </w:r>
          </w:p>
        </w:tc>
        <w:tc>
          <w:tcPr>
            <w:tcW w:w="2950" w:type="pct"/>
            <w:hideMark/>
          </w:tcPr>
          <w:p w:rsidR="00BC0C72" w:rsidRDefault="008D5CF6">
            <w:pPr>
              <w:pStyle w:val="a5"/>
            </w:pPr>
            <w:bookmarkStart w:id="36098" w:name="74988"/>
            <w:bookmarkEnd w:id="36098"/>
            <w:r>
              <w:t>авіаційні двигуни Д-30КП</w:t>
            </w:r>
          </w:p>
        </w:tc>
        <w:tc>
          <w:tcPr>
            <w:tcW w:w="600" w:type="pct"/>
            <w:hideMark/>
          </w:tcPr>
          <w:p w:rsidR="00BC0C72" w:rsidRDefault="008D5CF6">
            <w:pPr>
              <w:pStyle w:val="a5"/>
              <w:jc w:val="center"/>
            </w:pPr>
            <w:bookmarkStart w:id="36099" w:name="74989"/>
            <w:bookmarkEnd w:id="36099"/>
            <w:r>
              <w:t>- " -</w:t>
            </w:r>
          </w:p>
        </w:tc>
        <w:tc>
          <w:tcPr>
            <w:tcW w:w="550" w:type="pct"/>
            <w:hideMark/>
          </w:tcPr>
          <w:p w:rsidR="00BC0C72" w:rsidRDefault="008D5CF6">
            <w:pPr>
              <w:pStyle w:val="a5"/>
              <w:jc w:val="center"/>
            </w:pPr>
            <w:bookmarkStart w:id="36100" w:name="74990"/>
            <w:bookmarkEnd w:id="36100"/>
            <w:r>
              <w:t>20</w:t>
            </w:r>
          </w:p>
        </w:tc>
      </w:tr>
      <w:tr w:rsidR="00BC0C72" w:rsidTr="00181458">
        <w:trPr>
          <w:divId w:val="1237204249"/>
        </w:trPr>
        <w:tc>
          <w:tcPr>
            <w:tcW w:w="900" w:type="pct"/>
            <w:hideMark/>
          </w:tcPr>
          <w:p w:rsidR="00BC0C72" w:rsidRDefault="008D5CF6">
            <w:pPr>
              <w:pStyle w:val="a5"/>
            </w:pPr>
            <w:bookmarkStart w:id="36101" w:name="74991"/>
            <w:bookmarkEnd w:id="36101"/>
            <w:r>
              <w:t> </w:t>
            </w:r>
          </w:p>
        </w:tc>
        <w:tc>
          <w:tcPr>
            <w:tcW w:w="2950" w:type="pct"/>
            <w:hideMark/>
          </w:tcPr>
          <w:p w:rsidR="00BC0C72" w:rsidRDefault="008D5CF6">
            <w:pPr>
              <w:pStyle w:val="a5"/>
            </w:pPr>
            <w:bookmarkStart w:id="36102" w:name="74992"/>
            <w:bookmarkEnd w:id="36102"/>
            <w:r>
              <w:t>авіаційні двигуни Д-30КП-2</w:t>
            </w:r>
          </w:p>
        </w:tc>
        <w:tc>
          <w:tcPr>
            <w:tcW w:w="600" w:type="pct"/>
            <w:hideMark/>
          </w:tcPr>
          <w:p w:rsidR="00BC0C72" w:rsidRDefault="008D5CF6">
            <w:pPr>
              <w:pStyle w:val="a5"/>
              <w:jc w:val="center"/>
            </w:pPr>
            <w:bookmarkStart w:id="36103" w:name="74993"/>
            <w:bookmarkEnd w:id="36103"/>
            <w:r>
              <w:t>- " -</w:t>
            </w:r>
          </w:p>
        </w:tc>
        <w:tc>
          <w:tcPr>
            <w:tcW w:w="550" w:type="pct"/>
            <w:hideMark/>
          </w:tcPr>
          <w:p w:rsidR="00BC0C72" w:rsidRDefault="008D5CF6">
            <w:pPr>
              <w:pStyle w:val="a5"/>
              <w:jc w:val="center"/>
            </w:pPr>
            <w:bookmarkStart w:id="36104" w:name="74994"/>
            <w:bookmarkEnd w:id="36104"/>
            <w:r>
              <w:t>80</w:t>
            </w:r>
          </w:p>
        </w:tc>
      </w:tr>
      <w:tr w:rsidR="00BC0C72" w:rsidTr="00181458">
        <w:trPr>
          <w:divId w:val="1237204249"/>
        </w:trPr>
        <w:tc>
          <w:tcPr>
            <w:tcW w:w="900" w:type="pct"/>
            <w:hideMark/>
          </w:tcPr>
          <w:p w:rsidR="00BC0C72" w:rsidRDefault="008D5CF6">
            <w:pPr>
              <w:pStyle w:val="a5"/>
            </w:pPr>
            <w:bookmarkStart w:id="36105" w:name="74995"/>
            <w:bookmarkEnd w:id="36105"/>
            <w:r>
              <w:t>8411 91 00 00</w:t>
            </w:r>
          </w:p>
        </w:tc>
        <w:tc>
          <w:tcPr>
            <w:tcW w:w="2950" w:type="pct"/>
            <w:hideMark/>
          </w:tcPr>
          <w:p w:rsidR="00BC0C72" w:rsidRDefault="008D5CF6">
            <w:pPr>
              <w:pStyle w:val="a5"/>
            </w:pPr>
            <w:bookmarkStart w:id="36106" w:name="74996"/>
            <w:bookmarkEnd w:id="36106"/>
            <w:r>
              <w:t>Двигуни турбореактивні, турбогвинтові та інші газові турбіни:</w:t>
            </w:r>
            <w:r>
              <w:br/>
              <w:t>- частини:</w:t>
            </w:r>
            <w:r>
              <w:br/>
              <w:t>-- турбореактивних або турбогвинтових двигунів:</w:t>
            </w:r>
          </w:p>
        </w:tc>
        <w:tc>
          <w:tcPr>
            <w:tcW w:w="600" w:type="pct"/>
            <w:hideMark/>
          </w:tcPr>
          <w:p w:rsidR="00BC0C72" w:rsidRDefault="008D5CF6">
            <w:pPr>
              <w:pStyle w:val="a5"/>
              <w:jc w:val="center"/>
            </w:pPr>
            <w:bookmarkStart w:id="36107" w:name="74997"/>
            <w:bookmarkEnd w:id="36107"/>
            <w:r>
              <w:t> </w:t>
            </w:r>
          </w:p>
        </w:tc>
        <w:tc>
          <w:tcPr>
            <w:tcW w:w="550" w:type="pct"/>
            <w:hideMark/>
          </w:tcPr>
          <w:p w:rsidR="00BC0C72" w:rsidRDefault="008D5CF6">
            <w:pPr>
              <w:pStyle w:val="a5"/>
              <w:jc w:val="center"/>
            </w:pPr>
            <w:bookmarkStart w:id="36108" w:name="74998"/>
            <w:bookmarkEnd w:id="36108"/>
            <w:r>
              <w:t> </w:t>
            </w:r>
          </w:p>
        </w:tc>
      </w:tr>
      <w:tr w:rsidR="00BC0C72" w:rsidTr="00181458">
        <w:trPr>
          <w:divId w:val="1237204249"/>
        </w:trPr>
        <w:tc>
          <w:tcPr>
            <w:tcW w:w="900" w:type="pct"/>
            <w:hideMark/>
          </w:tcPr>
          <w:p w:rsidR="00BC0C72" w:rsidRDefault="008D5CF6">
            <w:pPr>
              <w:pStyle w:val="a5"/>
            </w:pPr>
            <w:bookmarkStart w:id="36109" w:name="74999"/>
            <w:bookmarkEnd w:id="36109"/>
            <w:r>
              <w:t> </w:t>
            </w:r>
          </w:p>
        </w:tc>
        <w:tc>
          <w:tcPr>
            <w:tcW w:w="2950" w:type="pct"/>
            <w:hideMark/>
          </w:tcPr>
          <w:p w:rsidR="00BC0C72" w:rsidRDefault="008D5CF6">
            <w:pPr>
              <w:pStyle w:val="a5"/>
            </w:pPr>
            <w:bookmarkStart w:id="36110" w:name="75000"/>
            <w:bookmarkEnd w:id="36110"/>
            <w:r>
              <w:t>датчик приведених обертів ДПО-30КП</w:t>
            </w:r>
          </w:p>
        </w:tc>
        <w:tc>
          <w:tcPr>
            <w:tcW w:w="600" w:type="pct"/>
            <w:hideMark/>
          </w:tcPr>
          <w:p w:rsidR="00BC0C72" w:rsidRDefault="008D5CF6">
            <w:pPr>
              <w:pStyle w:val="a5"/>
              <w:jc w:val="center"/>
            </w:pPr>
            <w:bookmarkStart w:id="36111" w:name="75001"/>
            <w:bookmarkEnd w:id="36111"/>
            <w:r>
              <w:t>- " -</w:t>
            </w:r>
          </w:p>
        </w:tc>
        <w:tc>
          <w:tcPr>
            <w:tcW w:w="550" w:type="pct"/>
            <w:hideMark/>
          </w:tcPr>
          <w:p w:rsidR="00BC0C72" w:rsidRDefault="008D5CF6">
            <w:pPr>
              <w:pStyle w:val="a5"/>
              <w:jc w:val="center"/>
            </w:pPr>
            <w:bookmarkStart w:id="36112" w:name="75002"/>
            <w:bookmarkEnd w:id="36112"/>
            <w:r>
              <w:t>100</w:t>
            </w:r>
          </w:p>
        </w:tc>
      </w:tr>
      <w:tr w:rsidR="00BC0C72" w:rsidTr="00181458">
        <w:trPr>
          <w:divId w:val="1237204249"/>
        </w:trPr>
        <w:tc>
          <w:tcPr>
            <w:tcW w:w="900" w:type="pct"/>
            <w:hideMark/>
          </w:tcPr>
          <w:p w:rsidR="00BC0C72" w:rsidRDefault="008D5CF6">
            <w:pPr>
              <w:pStyle w:val="a5"/>
            </w:pPr>
            <w:bookmarkStart w:id="36113" w:name="75003"/>
            <w:bookmarkEnd w:id="36113"/>
            <w:r>
              <w:t> </w:t>
            </w:r>
          </w:p>
        </w:tc>
        <w:tc>
          <w:tcPr>
            <w:tcW w:w="2950" w:type="pct"/>
            <w:hideMark/>
          </w:tcPr>
          <w:p w:rsidR="00BC0C72" w:rsidRDefault="008D5CF6">
            <w:pPr>
              <w:pStyle w:val="a5"/>
            </w:pPr>
            <w:bookmarkStart w:id="36114" w:name="75004"/>
            <w:bookmarkEnd w:id="36114"/>
            <w:r>
              <w:t>регулятор приводу постійних обертів РППО-30КП</w:t>
            </w:r>
          </w:p>
        </w:tc>
        <w:tc>
          <w:tcPr>
            <w:tcW w:w="600" w:type="pct"/>
            <w:hideMark/>
          </w:tcPr>
          <w:p w:rsidR="00BC0C72" w:rsidRDefault="008D5CF6">
            <w:pPr>
              <w:pStyle w:val="a5"/>
              <w:jc w:val="center"/>
            </w:pPr>
            <w:bookmarkStart w:id="36115" w:name="75005"/>
            <w:bookmarkEnd w:id="36115"/>
            <w:r>
              <w:t>- " -</w:t>
            </w:r>
          </w:p>
        </w:tc>
        <w:tc>
          <w:tcPr>
            <w:tcW w:w="550" w:type="pct"/>
            <w:hideMark/>
          </w:tcPr>
          <w:p w:rsidR="00BC0C72" w:rsidRDefault="008D5CF6">
            <w:pPr>
              <w:pStyle w:val="a5"/>
              <w:jc w:val="center"/>
            </w:pPr>
            <w:bookmarkStart w:id="36116" w:name="75006"/>
            <w:bookmarkEnd w:id="36116"/>
            <w:r>
              <w:t>100</w:t>
            </w:r>
          </w:p>
        </w:tc>
      </w:tr>
      <w:tr w:rsidR="00BC0C72" w:rsidTr="00181458">
        <w:trPr>
          <w:divId w:val="1237204249"/>
        </w:trPr>
        <w:tc>
          <w:tcPr>
            <w:tcW w:w="900" w:type="pct"/>
            <w:hideMark/>
          </w:tcPr>
          <w:p w:rsidR="00BC0C72" w:rsidRDefault="008D5CF6">
            <w:pPr>
              <w:pStyle w:val="a5"/>
            </w:pPr>
            <w:bookmarkStart w:id="36117" w:name="75007"/>
            <w:bookmarkEnd w:id="36117"/>
            <w:r>
              <w:t> </w:t>
            </w:r>
          </w:p>
        </w:tc>
        <w:tc>
          <w:tcPr>
            <w:tcW w:w="2950" w:type="pct"/>
            <w:hideMark/>
          </w:tcPr>
          <w:p w:rsidR="00BC0C72" w:rsidRDefault="008D5CF6">
            <w:pPr>
              <w:pStyle w:val="a5"/>
            </w:pPr>
            <w:bookmarkStart w:id="36118" w:name="75008"/>
            <w:bookmarkEnd w:id="36118"/>
            <w:r>
              <w:t>регулятор направляючих апаратів РНА-30К</w:t>
            </w:r>
          </w:p>
        </w:tc>
        <w:tc>
          <w:tcPr>
            <w:tcW w:w="600" w:type="pct"/>
            <w:hideMark/>
          </w:tcPr>
          <w:p w:rsidR="00BC0C72" w:rsidRDefault="008D5CF6">
            <w:pPr>
              <w:pStyle w:val="a5"/>
              <w:jc w:val="center"/>
            </w:pPr>
            <w:bookmarkStart w:id="36119" w:name="75009"/>
            <w:bookmarkEnd w:id="36119"/>
            <w:r>
              <w:t>- " -</w:t>
            </w:r>
          </w:p>
        </w:tc>
        <w:tc>
          <w:tcPr>
            <w:tcW w:w="550" w:type="pct"/>
            <w:hideMark/>
          </w:tcPr>
          <w:p w:rsidR="00BC0C72" w:rsidRDefault="008D5CF6">
            <w:pPr>
              <w:pStyle w:val="a5"/>
              <w:jc w:val="center"/>
            </w:pPr>
            <w:bookmarkStart w:id="36120" w:name="75010"/>
            <w:bookmarkEnd w:id="36120"/>
            <w:r>
              <w:t>100</w:t>
            </w:r>
          </w:p>
        </w:tc>
      </w:tr>
      <w:tr w:rsidR="00BC0C72" w:rsidTr="00181458">
        <w:trPr>
          <w:divId w:val="1237204249"/>
        </w:trPr>
        <w:tc>
          <w:tcPr>
            <w:tcW w:w="900" w:type="pct"/>
            <w:hideMark/>
          </w:tcPr>
          <w:p w:rsidR="00BC0C72" w:rsidRDefault="008D5CF6">
            <w:pPr>
              <w:pStyle w:val="a5"/>
            </w:pPr>
            <w:bookmarkStart w:id="36121" w:name="75011"/>
            <w:bookmarkEnd w:id="36121"/>
            <w:r>
              <w:t> </w:t>
            </w:r>
          </w:p>
        </w:tc>
        <w:tc>
          <w:tcPr>
            <w:tcW w:w="2950" w:type="pct"/>
            <w:hideMark/>
          </w:tcPr>
          <w:p w:rsidR="00BC0C72" w:rsidRDefault="008D5CF6">
            <w:pPr>
              <w:pStyle w:val="a5"/>
            </w:pPr>
            <w:bookmarkStart w:id="36122" w:name="75012"/>
            <w:bookmarkEnd w:id="36122"/>
            <w:r>
              <w:t>циліндр направляючих апаратів ЦНА-30К</w:t>
            </w:r>
          </w:p>
        </w:tc>
        <w:tc>
          <w:tcPr>
            <w:tcW w:w="600" w:type="pct"/>
            <w:hideMark/>
          </w:tcPr>
          <w:p w:rsidR="00BC0C72" w:rsidRDefault="008D5CF6">
            <w:pPr>
              <w:pStyle w:val="a5"/>
              <w:jc w:val="center"/>
            </w:pPr>
            <w:bookmarkStart w:id="36123" w:name="75013"/>
            <w:bookmarkEnd w:id="36123"/>
            <w:r>
              <w:t>- " -</w:t>
            </w:r>
          </w:p>
        </w:tc>
        <w:tc>
          <w:tcPr>
            <w:tcW w:w="550" w:type="pct"/>
            <w:hideMark/>
          </w:tcPr>
          <w:p w:rsidR="00BC0C72" w:rsidRDefault="008D5CF6">
            <w:pPr>
              <w:pStyle w:val="a5"/>
              <w:jc w:val="center"/>
            </w:pPr>
            <w:bookmarkStart w:id="36124" w:name="75014"/>
            <w:bookmarkEnd w:id="36124"/>
            <w:r>
              <w:t>100</w:t>
            </w:r>
          </w:p>
        </w:tc>
      </w:tr>
      <w:tr w:rsidR="00BC0C72" w:rsidTr="00181458">
        <w:trPr>
          <w:divId w:val="1237204249"/>
        </w:trPr>
        <w:tc>
          <w:tcPr>
            <w:tcW w:w="900" w:type="pct"/>
            <w:hideMark/>
          </w:tcPr>
          <w:p w:rsidR="00BC0C72" w:rsidRDefault="008D5CF6">
            <w:pPr>
              <w:pStyle w:val="a5"/>
            </w:pPr>
            <w:bookmarkStart w:id="36125" w:name="75015"/>
            <w:bookmarkEnd w:id="36125"/>
            <w:r>
              <w:t> </w:t>
            </w:r>
          </w:p>
        </w:tc>
        <w:tc>
          <w:tcPr>
            <w:tcW w:w="2950" w:type="pct"/>
            <w:hideMark/>
          </w:tcPr>
          <w:p w:rsidR="00BC0C72" w:rsidRDefault="008D5CF6">
            <w:pPr>
              <w:pStyle w:val="a5"/>
            </w:pPr>
            <w:bookmarkStart w:id="36126" w:name="75016"/>
            <w:bookmarkEnd w:id="36126"/>
            <w:r>
              <w:t>термодатчик ТД-30К</w:t>
            </w:r>
          </w:p>
        </w:tc>
        <w:tc>
          <w:tcPr>
            <w:tcW w:w="600" w:type="pct"/>
            <w:hideMark/>
          </w:tcPr>
          <w:p w:rsidR="00BC0C72" w:rsidRDefault="008D5CF6">
            <w:pPr>
              <w:pStyle w:val="a5"/>
              <w:jc w:val="center"/>
            </w:pPr>
            <w:bookmarkStart w:id="36127" w:name="75017"/>
            <w:bookmarkEnd w:id="36127"/>
            <w:r>
              <w:t>- " -</w:t>
            </w:r>
          </w:p>
        </w:tc>
        <w:tc>
          <w:tcPr>
            <w:tcW w:w="550" w:type="pct"/>
            <w:hideMark/>
          </w:tcPr>
          <w:p w:rsidR="00BC0C72" w:rsidRDefault="008D5CF6">
            <w:pPr>
              <w:pStyle w:val="a5"/>
              <w:jc w:val="center"/>
            </w:pPr>
            <w:bookmarkStart w:id="36128" w:name="75018"/>
            <w:bookmarkEnd w:id="36128"/>
            <w:r>
              <w:t>100</w:t>
            </w:r>
          </w:p>
        </w:tc>
      </w:tr>
      <w:tr w:rsidR="00BC0C72" w:rsidTr="00181458">
        <w:trPr>
          <w:divId w:val="1237204249"/>
        </w:trPr>
        <w:tc>
          <w:tcPr>
            <w:tcW w:w="900" w:type="pct"/>
            <w:hideMark/>
          </w:tcPr>
          <w:p w:rsidR="00BC0C72" w:rsidRDefault="008D5CF6">
            <w:pPr>
              <w:pStyle w:val="a5"/>
            </w:pPr>
            <w:bookmarkStart w:id="36129" w:name="75019"/>
            <w:bookmarkEnd w:id="36129"/>
            <w:r>
              <w:t> </w:t>
            </w:r>
          </w:p>
        </w:tc>
        <w:tc>
          <w:tcPr>
            <w:tcW w:w="2950" w:type="pct"/>
            <w:hideMark/>
          </w:tcPr>
          <w:p w:rsidR="00BC0C72" w:rsidRDefault="008D5CF6">
            <w:pPr>
              <w:pStyle w:val="a5"/>
            </w:pPr>
            <w:bookmarkStart w:id="36130" w:name="75020"/>
            <w:bookmarkEnd w:id="36130"/>
            <w:r>
              <w:t>відцентровий регулятор ЦР-1-30К</w:t>
            </w:r>
          </w:p>
        </w:tc>
        <w:tc>
          <w:tcPr>
            <w:tcW w:w="600" w:type="pct"/>
            <w:hideMark/>
          </w:tcPr>
          <w:p w:rsidR="00BC0C72" w:rsidRDefault="008D5CF6">
            <w:pPr>
              <w:pStyle w:val="a5"/>
              <w:jc w:val="center"/>
            </w:pPr>
            <w:bookmarkStart w:id="36131" w:name="75021"/>
            <w:bookmarkEnd w:id="36131"/>
            <w:r>
              <w:t>- " -</w:t>
            </w:r>
          </w:p>
        </w:tc>
        <w:tc>
          <w:tcPr>
            <w:tcW w:w="550" w:type="pct"/>
            <w:hideMark/>
          </w:tcPr>
          <w:p w:rsidR="00BC0C72" w:rsidRDefault="008D5CF6">
            <w:pPr>
              <w:pStyle w:val="a5"/>
              <w:jc w:val="center"/>
            </w:pPr>
            <w:bookmarkStart w:id="36132" w:name="75022"/>
            <w:bookmarkEnd w:id="36132"/>
            <w:r>
              <w:t>100</w:t>
            </w:r>
          </w:p>
        </w:tc>
      </w:tr>
      <w:tr w:rsidR="00BC0C72" w:rsidTr="00181458">
        <w:trPr>
          <w:divId w:val="1237204249"/>
        </w:trPr>
        <w:tc>
          <w:tcPr>
            <w:tcW w:w="900" w:type="pct"/>
            <w:hideMark/>
          </w:tcPr>
          <w:p w:rsidR="00BC0C72" w:rsidRDefault="008D5CF6">
            <w:pPr>
              <w:pStyle w:val="a5"/>
            </w:pPr>
            <w:bookmarkStart w:id="36133" w:name="75023"/>
            <w:bookmarkEnd w:id="36133"/>
            <w:r>
              <w:t> </w:t>
            </w:r>
          </w:p>
        </w:tc>
        <w:tc>
          <w:tcPr>
            <w:tcW w:w="2950" w:type="pct"/>
            <w:hideMark/>
          </w:tcPr>
          <w:p w:rsidR="00BC0C72" w:rsidRDefault="008D5CF6">
            <w:pPr>
              <w:pStyle w:val="a5"/>
            </w:pPr>
            <w:bookmarkStart w:id="36134" w:name="75024"/>
            <w:bookmarkEnd w:id="36134"/>
            <w:r>
              <w:t>виконавчий механізм обмежувача температури ИМТ-3</w:t>
            </w:r>
          </w:p>
        </w:tc>
        <w:tc>
          <w:tcPr>
            <w:tcW w:w="600" w:type="pct"/>
            <w:hideMark/>
          </w:tcPr>
          <w:p w:rsidR="00BC0C72" w:rsidRDefault="008D5CF6">
            <w:pPr>
              <w:pStyle w:val="a5"/>
              <w:jc w:val="center"/>
            </w:pPr>
            <w:bookmarkStart w:id="36135" w:name="75025"/>
            <w:bookmarkEnd w:id="36135"/>
            <w:r>
              <w:t>штук</w:t>
            </w:r>
          </w:p>
        </w:tc>
        <w:tc>
          <w:tcPr>
            <w:tcW w:w="550" w:type="pct"/>
            <w:hideMark/>
          </w:tcPr>
          <w:p w:rsidR="00BC0C72" w:rsidRDefault="008D5CF6">
            <w:pPr>
              <w:pStyle w:val="a5"/>
              <w:jc w:val="center"/>
            </w:pPr>
            <w:bookmarkStart w:id="36136" w:name="75026"/>
            <w:bookmarkEnd w:id="36136"/>
            <w:r>
              <w:t>100</w:t>
            </w:r>
          </w:p>
        </w:tc>
      </w:tr>
      <w:tr w:rsidR="00BC0C72" w:rsidTr="00181458">
        <w:trPr>
          <w:divId w:val="1237204249"/>
        </w:trPr>
        <w:tc>
          <w:tcPr>
            <w:tcW w:w="900" w:type="pct"/>
            <w:hideMark/>
          </w:tcPr>
          <w:p w:rsidR="00BC0C72" w:rsidRDefault="008D5CF6">
            <w:pPr>
              <w:pStyle w:val="a5"/>
            </w:pPr>
            <w:bookmarkStart w:id="36137" w:name="75027"/>
            <w:bookmarkEnd w:id="36137"/>
            <w:r>
              <w:t> </w:t>
            </w:r>
          </w:p>
        </w:tc>
        <w:tc>
          <w:tcPr>
            <w:tcW w:w="2950" w:type="pct"/>
            <w:hideMark/>
          </w:tcPr>
          <w:p w:rsidR="00BC0C72" w:rsidRDefault="008D5CF6">
            <w:pPr>
              <w:pStyle w:val="a5"/>
            </w:pPr>
            <w:bookmarkStart w:id="36138" w:name="75028"/>
            <w:bookmarkEnd w:id="36138"/>
            <w:r>
              <w:t>радіатор паливно-мастильний 4845Т</w:t>
            </w:r>
          </w:p>
        </w:tc>
        <w:tc>
          <w:tcPr>
            <w:tcW w:w="600" w:type="pct"/>
            <w:hideMark/>
          </w:tcPr>
          <w:p w:rsidR="00BC0C72" w:rsidRDefault="008D5CF6">
            <w:pPr>
              <w:pStyle w:val="a5"/>
              <w:jc w:val="center"/>
            </w:pPr>
            <w:bookmarkStart w:id="36139" w:name="75029"/>
            <w:bookmarkEnd w:id="36139"/>
            <w:r>
              <w:t>- " -</w:t>
            </w:r>
          </w:p>
        </w:tc>
        <w:tc>
          <w:tcPr>
            <w:tcW w:w="550" w:type="pct"/>
            <w:hideMark/>
          </w:tcPr>
          <w:p w:rsidR="00BC0C72" w:rsidRDefault="008D5CF6">
            <w:pPr>
              <w:pStyle w:val="a5"/>
              <w:jc w:val="center"/>
            </w:pPr>
            <w:bookmarkStart w:id="36140" w:name="75030"/>
            <w:bookmarkEnd w:id="36140"/>
            <w:r>
              <w:t>100</w:t>
            </w:r>
          </w:p>
        </w:tc>
      </w:tr>
      <w:tr w:rsidR="00BC0C72" w:rsidTr="00181458">
        <w:trPr>
          <w:divId w:val="1237204249"/>
        </w:trPr>
        <w:tc>
          <w:tcPr>
            <w:tcW w:w="900" w:type="pct"/>
            <w:hideMark/>
          </w:tcPr>
          <w:p w:rsidR="00BC0C72" w:rsidRDefault="008D5CF6">
            <w:pPr>
              <w:pStyle w:val="a5"/>
            </w:pPr>
            <w:bookmarkStart w:id="36141" w:name="75031"/>
            <w:bookmarkEnd w:id="36141"/>
            <w:r>
              <w:t> </w:t>
            </w:r>
          </w:p>
        </w:tc>
        <w:tc>
          <w:tcPr>
            <w:tcW w:w="2950" w:type="pct"/>
            <w:hideMark/>
          </w:tcPr>
          <w:p w:rsidR="00BC0C72" w:rsidRDefault="008D5CF6">
            <w:pPr>
              <w:pStyle w:val="a5"/>
            </w:pPr>
            <w:bookmarkStart w:id="36142" w:name="75032"/>
            <w:bookmarkEnd w:id="36142"/>
            <w:r>
              <w:t>автомат розвантаження ГА121М-3</w:t>
            </w:r>
          </w:p>
        </w:tc>
        <w:tc>
          <w:tcPr>
            <w:tcW w:w="600" w:type="pct"/>
            <w:hideMark/>
          </w:tcPr>
          <w:p w:rsidR="00BC0C72" w:rsidRDefault="008D5CF6">
            <w:pPr>
              <w:pStyle w:val="a5"/>
              <w:jc w:val="center"/>
            </w:pPr>
            <w:bookmarkStart w:id="36143" w:name="75033"/>
            <w:bookmarkEnd w:id="36143"/>
            <w:r>
              <w:t>- " -</w:t>
            </w:r>
          </w:p>
        </w:tc>
        <w:tc>
          <w:tcPr>
            <w:tcW w:w="550" w:type="pct"/>
            <w:hideMark/>
          </w:tcPr>
          <w:p w:rsidR="00BC0C72" w:rsidRDefault="008D5CF6">
            <w:pPr>
              <w:pStyle w:val="a5"/>
              <w:jc w:val="center"/>
            </w:pPr>
            <w:bookmarkStart w:id="36144" w:name="75034"/>
            <w:bookmarkEnd w:id="36144"/>
            <w:r>
              <w:t>100</w:t>
            </w:r>
          </w:p>
        </w:tc>
      </w:tr>
      <w:tr w:rsidR="00BC0C72" w:rsidTr="00181458">
        <w:trPr>
          <w:divId w:val="1237204249"/>
        </w:trPr>
        <w:tc>
          <w:tcPr>
            <w:tcW w:w="900" w:type="pct"/>
            <w:hideMark/>
          </w:tcPr>
          <w:p w:rsidR="00BC0C72" w:rsidRDefault="008D5CF6">
            <w:pPr>
              <w:pStyle w:val="a5"/>
            </w:pPr>
            <w:bookmarkStart w:id="36145" w:name="75035"/>
            <w:bookmarkEnd w:id="36145"/>
            <w:r>
              <w:t> </w:t>
            </w:r>
          </w:p>
        </w:tc>
        <w:tc>
          <w:tcPr>
            <w:tcW w:w="2950" w:type="pct"/>
            <w:hideMark/>
          </w:tcPr>
          <w:p w:rsidR="00BC0C72" w:rsidRDefault="008D5CF6">
            <w:pPr>
              <w:pStyle w:val="a5"/>
            </w:pPr>
            <w:bookmarkStart w:id="36146" w:name="75036"/>
            <w:bookmarkEnd w:id="36146"/>
            <w:r>
              <w:t>сигналізатор диференціальний ДСД-1,2</w:t>
            </w:r>
          </w:p>
        </w:tc>
        <w:tc>
          <w:tcPr>
            <w:tcW w:w="600" w:type="pct"/>
            <w:hideMark/>
          </w:tcPr>
          <w:p w:rsidR="00BC0C72" w:rsidRDefault="008D5CF6">
            <w:pPr>
              <w:pStyle w:val="a5"/>
              <w:jc w:val="center"/>
            </w:pPr>
            <w:bookmarkStart w:id="36147" w:name="75037"/>
            <w:bookmarkEnd w:id="36147"/>
            <w:r>
              <w:t>- " -</w:t>
            </w:r>
          </w:p>
        </w:tc>
        <w:tc>
          <w:tcPr>
            <w:tcW w:w="550" w:type="pct"/>
            <w:hideMark/>
          </w:tcPr>
          <w:p w:rsidR="00BC0C72" w:rsidRDefault="008D5CF6">
            <w:pPr>
              <w:pStyle w:val="a5"/>
              <w:jc w:val="center"/>
            </w:pPr>
            <w:bookmarkStart w:id="36148" w:name="75038"/>
            <w:bookmarkEnd w:id="36148"/>
            <w:r>
              <w:t>100</w:t>
            </w:r>
          </w:p>
        </w:tc>
      </w:tr>
      <w:tr w:rsidR="00BC0C72" w:rsidTr="00181458">
        <w:trPr>
          <w:divId w:val="1237204249"/>
        </w:trPr>
        <w:tc>
          <w:tcPr>
            <w:tcW w:w="900" w:type="pct"/>
            <w:hideMark/>
          </w:tcPr>
          <w:p w:rsidR="00BC0C72" w:rsidRDefault="008D5CF6">
            <w:pPr>
              <w:pStyle w:val="a5"/>
            </w:pPr>
            <w:bookmarkStart w:id="36149" w:name="75039"/>
            <w:bookmarkEnd w:id="36149"/>
            <w:r>
              <w:t> </w:t>
            </w:r>
          </w:p>
        </w:tc>
        <w:tc>
          <w:tcPr>
            <w:tcW w:w="2950" w:type="pct"/>
            <w:hideMark/>
          </w:tcPr>
          <w:p w:rsidR="00BC0C72" w:rsidRDefault="008D5CF6">
            <w:pPr>
              <w:pStyle w:val="a5"/>
            </w:pPr>
            <w:bookmarkStart w:id="36150" w:name="75040"/>
            <w:bookmarkEnd w:id="36150"/>
            <w:r>
              <w:t>сигналізатор обмерзання ДО-206 2 серії</w:t>
            </w:r>
          </w:p>
        </w:tc>
        <w:tc>
          <w:tcPr>
            <w:tcW w:w="600" w:type="pct"/>
            <w:hideMark/>
          </w:tcPr>
          <w:p w:rsidR="00BC0C72" w:rsidRDefault="008D5CF6">
            <w:pPr>
              <w:pStyle w:val="a5"/>
              <w:jc w:val="center"/>
            </w:pPr>
            <w:bookmarkStart w:id="36151" w:name="75041"/>
            <w:bookmarkEnd w:id="36151"/>
            <w:r>
              <w:t>- " -</w:t>
            </w:r>
          </w:p>
        </w:tc>
        <w:tc>
          <w:tcPr>
            <w:tcW w:w="550" w:type="pct"/>
            <w:hideMark/>
          </w:tcPr>
          <w:p w:rsidR="00BC0C72" w:rsidRDefault="008D5CF6">
            <w:pPr>
              <w:pStyle w:val="a5"/>
              <w:jc w:val="center"/>
            </w:pPr>
            <w:bookmarkStart w:id="36152" w:name="75042"/>
            <w:bookmarkEnd w:id="36152"/>
            <w:r>
              <w:t>100</w:t>
            </w:r>
          </w:p>
        </w:tc>
      </w:tr>
      <w:tr w:rsidR="00BC0C72" w:rsidTr="00181458">
        <w:trPr>
          <w:divId w:val="1237204249"/>
        </w:trPr>
        <w:tc>
          <w:tcPr>
            <w:tcW w:w="900" w:type="pct"/>
            <w:hideMark/>
          </w:tcPr>
          <w:p w:rsidR="00BC0C72" w:rsidRDefault="008D5CF6">
            <w:pPr>
              <w:pStyle w:val="a5"/>
            </w:pPr>
            <w:bookmarkStart w:id="36153" w:name="75043"/>
            <w:bookmarkEnd w:id="36153"/>
            <w:r>
              <w:t> </w:t>
            </w:r>
          </w:p>
        </w:tc>
        <w:tc>
          <w:tcPr>
            <w:tcW w:w="2950" w:type="pct"/>
            <w:hideMark/>
          </w:tcPr>
          <w:p w:rsidR="00BC0C72" w:rsidRDefault="008D5CF6">
            <w:pPr>
              <w:pStyle w:val="a5"/>
            </w:pPr>
            <w:bookmarkStart w:id="36154" w:name="75044"/>
            <w:bookmarkEnd w:id="36154"/>
            <w:r>
              <w:t>насос-регулятор типу НР-30КП</w:t>
            </w:r>
          </w:p>
        </w:tc>
        <w:tc>
          <w:tcPr>
            <w:tcW w:w="600" w:type="pct"/>
            <w:hideMark/>
          </w:tcPr>
          <w:p w:rsidR="00BC0C72" w:rsidRDefault="008D5CF6">
            <w:pPr>
              <w:pStyle w:val="a5"/>
              <w:jc w:val="center"/>
            </w:pPr>
            <w:bookmarkStart w:id="36155" w:name="75045"/>
            <w:bookmarkEnd w:id="36155"/>
            <w:r>
              <w:t>- " -</w:t>
            </w:r>
          </w:p>
        </w:tc>
        <w:tc>
          <w:tcPr>
            <w:tcW w:w="550" w:type="pct"/>
            <w:hideMark/>
          </w:tcPr>
          <w:p w:rsidR="00BC0C72" w:rsidRDefault="008D5CF6">
            <w:pPr>
              <w:pStyle w:val="a5"/>
              <w:jc w:val="center"/>
            </w:pPr>
            <w:bookmarkStart w:id="36156" w:name="75046"/>
            <w:bookmarkEnd w:id="36156"/>
            <w:r>
              <w:t>100</w:t>
            </w:r>
          </w:p>
        </w:tc>
      </w:tr>
      <w:tr w:rsidR="00BC0C72" w:rsidTr="00181458">
        <w:trPr>
          <w:divId w:val="1237204249"/>
        </w:trPr>
        <w:tc>
          <w:tcPr>
            <w:tcW w:w="900" w:type="pct"/>
            <w:hideMark/>
          </w:tcPr>
          <w:p w:rsidR="00BC0C72" w:rsidRDefault="008D5CF6">
            <w:pPr>
              <w:pStyle w:val="a5"/>
            </w:pPr>
            <w:bookmarkStart w:id="36157" w:name="75047"/>
            <w:bookmarkEnd w:id="36157"/>
            <w:r>
              <w:t> </w:t>
            </w:r>
          </w:p>
        </w:tc>
        <w:tc>
          <w:tcPr>
            <w:tcW w:w="2950" w:type="pct"/>
            <w:hideMark/>
          </w:tcPr>
          <w:p w:rsidR="00BC0C72" w:rsidRDefault="008D5CF6">
            <w:pPr>
              <w:pStyle w:val="a5"/>
            </w:pPr>
            <w:bookmarkStart w:id="36158" w:name="75048"/>
            <w:bookmarkEnd w:id="36158"/>
            <w:r>
              <w:t>відцентровий паливний насос ДЦН44С-113-Т</w:t>
            </w:r>
          </w:p>
        </w:tc>
        <w:tc>
          <w:tcPr>
            <w:tcW w:w="600" w:type="pct"/>
            <w:hideMark/>
          </w:tcPr>
          <w:p w:rsidR="00BC0C72" w:rsidRDefault="008D5CF6">
            <w:pPr>
              <w:pStyle w:val="a5"/>
              <w:jc w:val="center"/>
            </w:pPr>
            <w:bookmarkStart w:id="36159" w:name="75049"/>
            <w:bookmarkEnd w:id="36159"/>
            <w:r>
              <w:t>- " -</w:t>
            </w:r>
          </w:p>
        </w:tc>
        <w:tc>
          <w:tcPr>
            <w:tcW w:w="550" w:type="pct"/>
            <w:hideMark/>
          </w:tcPr>
          <w:p w:rsidR="00BC0C72" w:rsidRDefault="008D5CF6">
            <w:pPr>
              <w:pStyle w:val="a5"/>
              <w:jc w:val="center"/>
            </w:pPr>
            <w:bookmarkStart w:id="36160" w:name="75050"/>
            <w:bookmarkEnd w:id="36160"/>
            <w:r>
              <w:t>100</w:t>
            </w:r>
          </w:p>
        </w:tc>
      </w:tr>
      <w:tr w:rsidR="00BC0C72" w:rsidTr="00181458">
        <w:trPr>
          <w:divId w:val="1237204249"/>
        </w:trPr>
        <w:tc>
          <w:tcPr>
            <w:tcW w:w="900" w:type="pct"/>
            <w:hideMark/>
          </w:tcPr>
          <w:p w:rsidR="00BC0C72" w:rsidRDefault="008D5CF6">
            <w:pPr>
              <w:pStyle w:val="a5"/>
            </w:pPr>
            <w:bookmarkStart w:id="36161" w:name="75051"/>
            <w:bookmarkEnd w:id="36161"/>
            <w:r>
              <w:t> </w:t>
            </w:r>
          </w:p>
        </w:tc>
        <w:tc>
          <w:tcPr>
            <w:tcW w:w="2950" w:type="pct"/>
            <w:hideMark/>
          </w:tcPr>
          <w:p w:rsidR="00BC0C72" w:rsidRDefault="008D5CF6">
            <w:pPr>
              <w:pStyle w:val="a5"/>
            </w:pPr>
            <w:bookmarkStart w:id="36162" w:name="75052"/>
            <w:bookmarkEnd w:id="36162"/>
            <w:r>
              <w:t>агрегат запалювання СКНА-22-2А</w:t>
            </w:r>
          </w:p>
        </w:tc>
        <w:tc>
          <w:tcPr>
            <w:tcW w:w="600" w:type="pct"/>
            <w:hideMark/>
          </w:tcPr>
          <w:p w:rsidR="00BC0C72" w:rsidRDefault="008D5CF6">
            <w:pPr>
              <w:pStyle w:val="a5"/>
              <w:jc w:val="center"/>
            </w:pPr>
            <w:bookmarkStart w:id="36163" w:name="75053"/>
            <w:bookmarkEnd w:id="36163"/>
            <w:r>
              <w:t>- " -</w:t>
            </w:r>
          </w:p>
        </w:tc>
        <w:tc>
          <w:tcPr>
            <w:tcW w:w="550" w:type="pct"/>
            <w:hideMark/>
          </w:tcPr>
          <w:p w:rsidR="00BC0C72" w:rsidRDefault="008D5CF6">
            <w:pPr>
              <w:pStyle w:val="a5"/>
              <w:jc w:val="center"/>
            </w:pPr>
            <w:bookmarkStart w:id="36164" w:name="75054"/>
            <w:bookmarkEnd w:id="36164"/>
            <w:r>
              <w:t>100</w:t>
            </w:r>
          </w:p>
        </w:tc>
      </w:tr>
      <w:tr w:rsidR="00BC0C72" w:rsidTr="00181458">
        <w:trPr>
          <w:divId w:val="1237204249"/>
        </w:trPr>
        <w:tc>
          <w:tcPr>
            <w:tcW w:w="900" w:type="pct"/>
            <w:hideMark/>
          </w:tcPr>
          <w:p w:rsidR="00BC0C72" w:rsidRDefault="008D5CF6">
            <w:pPr>
              <w:pStyle w:val="a5"/>
            </w:pPr>
            <w:bookmarkStart w:id="36165" w:name="75055"/>
            <w:bookmarkEnd w:id="36165"/>
            <w:r>
              <w:t> </w:t>
            </w:r>
          </w:p>
        </w:tc>
        <w:tc>
          <w:tcPr>
            <w:tcW w:w="2950" w:type="pct"/>
            <w:hideMark/>
          </w:tcPr>
          <w:p w:rsidR="00BC0C72" w:rsidRDefault="008D5CF6">
            <w:pPr>
              <w:pStyle w:val="a5"/>
            </w:pPr>
            <w:bookmarkStart w:id="36166" w:name="75056"/>
            <w:bookmarkEnd w:id="36166"/>
            <w:r>
              <w:t>регулятор температури РТ12-4М 2 серії</w:t>
            </w:r>
          </w:p>
        </w:tc>
        <w:tc>
          <w:tcPr>
            <w:tcW w:w="600" w:type="pct"/>
            <w:hideMark/>
          </w:tcPr>
          <w:p w:rsidR="00BC0C72" w:rsidRDefault="008D5CF6">
            <w:pPr>
              <w:pStyle w:val="a5"/>
              <w:jc w:val="center"/>
            </w:pPr>
            <w:bookmarkStart w:id="36167" w:name="75057"/>
            <w:bookmarkEnd w:id="36167"/>
            <w:r>
              <w:t>- " -</w:t>
            </w:r>
          </w:p>
        </w:tc>
        <w:tc>
          <w:tcPr>
            <w:tcW w:w="550" w:type="pct"/>
            <w:hideMark/>
          </w:tcPr>
          <w:p w:rsidR="00BC0C72" w:rsidRDefault="008D5CF6">
            <w:pPr>
              <w:pStyle w:val="a5"/>
              <w:jc w:val="center"/>
            </w:pPr>
            <w:bookmarkStart w:id="36168" w:name="75058"/>
            <w:bookmarkEnd w:id="36168"/>
            <w:r>
              <w:t>100</w:t>
            </w:r>
          </w:p>
        </w:tc>
      </w:tr>
      <w:tr w:rsidR="00BC0C72" w:rsidTr="00181458">
        <w:trPr>
          <w:divId w:val="1237204249"/>
        </w:trPr>
        <w:tc>
          <w:tcPr>
            <w:tcW w:w="900" w:type="pct"/>
            <w:hideMark/>
          </w:tcPr>
          <w:p w:rsidR="00BC0C72" w:rsidRDefault="008D5CF6">
            <w:pPr>
              <w:pStyle w:val="a5"/>
            </w:pPr>
            <w:bookmarkStart w:id="36169" w:name="75059"/>
            <w:bookmarkEnd w:id="36169"/>
            <w:r>
              <w:t> </w:t>
            </w:r>
          </w:p>
        </w:tc>
        <w:tc>
          <w:tcPr>
            <w:tcW w:w="2950" w:type="pct"/>
            <w:hideMark/>
          </w:tcPr>
          <w:p w:rsidR="00BC0C72" w:rsidRDefault="008D5CF6">
            <w:pPr>
              <w:pStyle w:val="a5"/>
            </w:pPr>
            <w:bookmarkStart w:id="36170" w:name="75060"/>
            <w:bookmarkEnd w:id="36170"/>
            <w:r>
              <w:t>датчик режимів ДР-4М 2 серії</w:t>
            </w:r>
          </w:p>
        </w:tc>
        <w:tc>
          <w:tcPr>
            <w:tcW w:w="600" w:type="pct"/>
            <w:hideMark/>
          </w:tcPr>
          <w:p w:rsidR="00BC0C72" w:rsidRDefault="008D5CF6">
            <w:pPr>
              <w:pStyle w:val="a5"/>
              <w:jc w:val="center"/>
            </w:pPr>
            <w:bookmarkStart w:id="36171" w:name="75061"/>
            <w:bookmarkEnd w:id="36171"/>
            <w:r>
              <w:t>- " -</w:t>
            </w:r>
          </w:p>
        </w:tc>
        <w:tc>
          <w:tcPr>
            <w:tcW w:w="550" w:type="pct"/>
            <w:hideMark/>
          </w:tcPr>
          <w:p w:rsidR="00BC0C72" w:rsidRDefault="008D5CF6">
            <w:pPr>
              <w:pStyle w:val="a5"/>
              <w:jc w:val="center"/>
            </w:pPr>
            <w:bookmarkStart w:id="36172" w:name="75062"/>
            <w:bookmarkEnd w:id="36172"/>
            <w:r>
              <w:t>100</w:t>
            </w:r>
          </w:p>
        </w:tc>
      </w:tr>
      <w:tr w:rsidR="00BC0C72" w:rsidTr="00181458">
        <w:trPr>
          <w:divId w:val="1237204249"/>
        </w:trPr>
        <w:tc>
          <w:tcPr>
            <w:tcW w:w="900" w:type="pct"/>
            <w:hideMark/>
          </w:tcPr>
          <w:p w:rsidR="00BC0C72" w:rsidRDefault="008D5CF6">
            <w:pPr>
              <w:pStyle w:val="a5"/>
            </w:pPr>
            <w:bookmarkStart w:id="36173" w:name="75063"/>
            <w:bookmarkEnd w:id="36173"/>
            <w:r>
              <w:t> </w:t>
            </w:r>
          </w:p>
        </w:tc>
        <w:tc>
          <w:tcPr>
            <w:tcW w:w="2950" w:type="pct"/>
            <w:hideMark/>
          </w:tcPr>
          <w:p w:rsidR="00BC0C72" w:rsidRDefault="008D5CF6">
            <w:pPr>
              <w:pStyle w:val="a5"/>
            </w:pPr>
            <w:bookmarkStart w:id="36174" w:name="75064"/>
            <w:bookmarkEnd w:id="36174"/>
            <w:r>
              <w:t>приймач П-69-2М</w:t>
            </w:r>
          </w:p>
        </w:tc>
        <w:tc>
          <w:tcPr>
            <w:tcW w:w="600" w:type="pct"/>
            <w:hideMark/>
          </w:tcPr>
          <w:p w:rsidR="00BC0C72" w:rsidRDefault="008D5CF6">
            <w:pPr>
              <w:pStyle w:val="a5"/>
              <w:jc w:val="center"/>
            </w:pPr>
            <w:bookmarkStart w:id="36175" w:name="75065"/>
            <w:bookmarkEnd w:id="36175"/>
            <w:r>
              <w:t>- " -</w:t>
            </w:r>
          </w:p>
        </w:tc>
        <w:tc>
          <w:tcPr>
            <w:tcW w:w="550" w:type="pct"/>
            <w:hideMark/>
          </w:tcPr>
          <w:p w:rsidR="00BC0C72" w:rsidRDefault="008D5CF6">
            <w:pPr>
              <w:pStyle w:val="a5"/>
              <w:jc w:val="center"/>
            </w:pPr>
            <w:bookmarkStart w:id="36176" w:name="75066"/>
            <w:bookmarkEnd w:id="36176"/>
            <w:r>
              <w:t>100</w:t>
            </w:r>
          </w:p>
        </w:tc>
      </w:tr>
      <w:tr w:rsidR="00BC0C72" w:rsidTr="00181458">
        <w:trPr>
          <w:divId w:val="1237204249"/>
        </w:trPr>
        <w:tc>
          <w:tcPr>
            <w:tcW w:w="900" w:type="pct"/>
            <w:hideMark/>
          </w:tcPr>
          <w:p w:rsidR="00BC0C72" w:rsidRDefault="008D5CF6">
            <w:pPr>
              <w:pStyle w:val="a5"/>
            </w:pPr>
            <w:bookmarkStart w:id="36177" w:name="75067"/>
            <w:bookmarkEnd w:id="36177"/>
            <w:r>
              <w:t> </w:t>
            </w:r>
          </w:p>
        </w:tc>
        <w:tc>
          <w:tcPr>
            <w:tcW w:w="2950" w:type="pct"/>
            <w:hideMark/>
          </w:tcPr>
          <w:p w:rsidR="00BC0C72" w:rsidRDefault="008D5CF6">
            <w:pPr>
              <w:pStyle w:val="a5"/>
            </w:pPr>
            <w:bookmarkStart w:id="36178" w:name="75068"/>
            <w:bookmarkEnd w:id="36178"/>
            <w:r>
              <w:t>колодка перехідна компенсуюча ПК-9Б</w:t>
            </w:r>
          </w:p>
        </w:tc>
        <w:tc>
          <w:tcPr>
            <w:tcW w:w="600" w:type="pct"/>
            <w:hideMark/>
          </w:tcPr>
          <w:p w:rsidR="00BC0C72" w:rsidRDefault="008D5CF6">
            <w:pPr>
              <w:pStyle w:val="a5"/>
              <w:jc w:val="center"/>
            </w:pPr>
            <w:bookmarkStart w:id="36179" w:name="75069"/>
            <w:bookmarkEnd w:id="36179"/>
            <w:r>
              <w:t>- " -</w:t>
            </w:r>
          </w:p>
        </w:tc>
        <w:tc>
          <w:tcPr>
            <w:tcW w:w="550" w:type="pct"/>
            <w:hideMark/>
          </w:tcPr>
          <w:p w:rsidR="00BC0C72" w:rsidRDefault="008D5CF6">
            <w:pPr>
              <w:pStyle w:val="a5"/>
              <w:jc w:val="center"/>
            </w:pPr>
            <w:bookmarkStart w:id="36180" w:name="75070"/>
            <w:bookmarkEnd w:id="36180"/>
            <w:r>
              <w:t>100</w:t>
            </w:r>
          </w:p>
        </w:tc>
      </w:tr>
      <w:tr w:rsidR="00BC0C72" w:rsidTr="00181458">
        <w:trPr>
          <w:divId w:val="1237204249"/>
        </w:trPr>
        <w:tc>
          <w:tcPr>
            <w:tcW w:w="900" w:type="pct"/>
            <w:hideMark/>
          </w:tcPr>
          <w:p w:rsidR="00BC0C72" w:rsidRDefault="008D5CF6">
            <w:pPr>
              <w:pStyle w:val="a5"/>
            </w:pPr>
            <w:bookmarkStart w:id="36181" w:name="75071"/>
            <w:bookmarkEnd w:id="36181"/>
            <w:r>
              <w:t> </w:t>
            </w:r>
          </w:p>
        </w:tc>
        <w:tc>
          <w:tcPr>
            <w:tcW w:w="2950" w:type="pct"/>
            <w:hideMark/>
          </w:tcPr>
          <w:p w:rsidR="00BC0C72" w:rsidRDefault="008D5CF6">
            <w:pPr>
              <w:pStyle w:val="a5"/>
            </w:pPr>
            <w:bookmarkStart w:id="36182" w:name="75072"/>
            <w:bookmarkEnd w:id="36182"/>
            <w:r>
              <w:t>колодка перехідна компенсуюча ПК-9Г</w:t>
            </w:r>
          </w:p>
        </w:tc>
        <w:tc>
          <w:tcPr>
            <w:tcW w:w="600" w:type="pct"/>
            <w:hideMark/>
          </w:tcPr>
          <w:p w:rsidR="00BC0C72" w:rsidRDefault="008D5CF6">
            <w:pPr>
              <w:pStyle w:val="a5"/>
              <w:jc w:val="center"/>
            </w:pPr>
            <w:bookmarkStart w:id="36183" w:name="75073"/>
            <w:bookmarkEnd w:id="36183"/>
            <w:r>
              <w:t>- " -</w:t>
            </w:r>
          </w:p>
        </w:tc>
        <w:tc>
          <w:tcPr>
            <w:tcW w:w="550" w:type="pct"/>
            <w:hideMark/>
          </w:tcPr>
          <w:p w:rsidR="00BC0C72" w:rsidRDefault="008D5CF6">
            <w:pPr>
              <w:pStyle w:val="a5"/>
              <w:jc w:val="center"/>
            </w:pPr>
            <w:bookmarkStart w:id="36184" w:name="75074"/>
            <w:bookmarkEnd w:id="36184"/>
            <w:r>
              <w:t>100</w:t>
            </w:r>
          </w:p>
        </w:tc>
      </w:tr>
      <w:tr w:rsidR="00BC0C72" w:rsidTr="00181458">
        <w:trPr>
          <w:divId w:val="1237204249"/>
        </w:trPr>
        <w:tc>
          <w:tcPr>
            <w:tcW w:w="900" w:type="pct"/>
            <w:hideMark/>
          </w:tcPr>
          <w:p w:rsidR="00BC0C72" w:rsidRDefault="008D5CF6">
            <w:pPr>
              <w:pStyle w:val="a5"/>
            </w:pPr>
            <w:bookmarkStart w:id="36185" w:name="75075"/>
            <w:bookmarkEnd w:id="36185"/>
            <w:r>
              <w:lastRenderedPageBreak/>
              <w:t> </w:t>
            </w:r>
          </w:p>
        </w:tc>
        <w:tc>
          <w:tcPr>
            <w:tcW w:w="2950" w:type="pct"/>
            <w:hideMark/>
          </w:tcPr>
          <w:p w:rsidR="00BC0C72" w:rsidRDefault="008D5CF6">
            <w:pPr>
              <w:pStyle w:val="a5"/>
            </w:pPr>
            <w:bookmarkStart w:id="36186" w:name="75076"/>
            <w:bookmarkEnd w:id="36186"/>
            <w:r>
              <w:t>датчик тахометра ДТЭ-5Т</w:t>
            </w:r>
          </w:p>
        </w:tc>
        <w:tc>
          <w:tcPr>
            <w:tcW w:w="600" w:type="pct"/>
            <w:hideMark/>
          </w:tcPr>
          <w:p w:rsidR="00BC0C72" w:rsidRDefault="008D5CF6">
            <w:pPr>
              <w:pStyle w:val="a5"/>
              <w:jc w:val="center"/>
            </w:pPr>
            <w:bookmarkStart w:id="36187" w:name="75077"/>
            <w:bookmarkEnd w:id="36187"/>
            <w:r>
              <w:t>- " -</w:t>
            </w:r>
          </w:p>
        </w:tc>
        <w:tc>
          <w:tcPr>
            <w:tcW w:w="550" w:type="pct"/>
            <w:hideMark/>
          </w:tcPr>
          <w:p w:rsidR="00BC0C72" w:rsidRDefault="008D5CF6">
            <w:pPr>
              <w:pStyle w:val="a5"/>
              <w:jc w:val="center"/>
            </w:pPr>
            <w:bookmarkStart w:id="36188" w:name="75078"/>
            <w:bookmarkEnd w:id="36188"/>
            <w:r>
              <w:t>200</w:t>
            </w:r>
          </w:p>
        </w:tc>
      </w:tr>
      <w:tr w:rsidR="00BC0C72" w:rsidTr="00181458">
        <w:trPr>
          <w:divId w:val="1237204249"/>
        </w:trPr>
        <w:tc>
          <w:tcPr>
            <w:tcW w:w="900" w:type="pct"/>
            <w:hideMark/>
          </w:tcPr>
          <w:p w:rsidR="00BC0C72" w:rsidRDefault="008D5CF6">
            <w:pPr>
              <w:pStyle w:val="a5"/>
            </w:pPr>
            <w:bookmarkStart w:id="36189" w:name="75079"/>
            <w:bookmarkEnd w:id="36189"/>
            <w:r>
              <w:t> </w:t>
            </w:r>
          </w:p>
        </w:tc>
        <w:tc>
          <w:tcPr>
            <w:tcW w:w="2950" w:type="pct"/>
            <w:hideMark/>
          </w:tcPr>
          <w:p w:rsidR="00BC0C72" w:rsidRDefault="008D5CF6">
            <w:pPr>
              <w:pStyle w:val="a5"/>
            </w:pPr>
            <w:bookmarkStart w:id="36190" w:name="75080"/>
            <w:bookmarkEnd w:id="36190"/>
            <w:r>
              <w:t>приймач П-63</w:t>
            </w:r>
          </w:p>
        </w:tc>
        <w:tc>
          <w:tcPr>
            <w:tcW w:w="600" w:type="pct"/>
            <w:hideMark/>
          </w:tcPr>
          <w:p w:rsidR="00BC0C72" w:rsidRDefault="008D5CF6">
            <w:pPr>
              <w:pStyle w:val="a5"/>
              <w:jc w:val="center"/>
            </w:pPr>
            <w:bookmarkStart w:id="36191" w:name="75081"/>
            <w:bookmarkEnd w:id="36191"/>
            <w:r>
              <w:t>- " -</w:t>
            </w:r>
          </w:p>
        </w:tc>
        <w:tc>
          <w:tcPr>
            <w:tcW w:w="550" w:type="pct"/>
            <w:hideMark/>
          </w:tcPr>
          <w:p w:rsidR="00BC0C72" w:rsidRDefault="008D5CF6">
            <w:pPr>
              <w:pStyle w:val="a5"/>
              <w:jc w:val="center"/>
            </w:pPr>
            <w:bookmarkStart w:id="36192" w:name="75082"/>
            <w:bookmarkEnd w:id="36192"/>
            <w:r>
              <w:t>100</w:t>
            </w:r>
          </w:p>
        </w:tc>
      </w:tr>
      <w:tr w:rsidR="00BC0C72" w:rsidTr="00181458">
        <w:trPr>
          <w:divId w:val="1237204249"/>
        </w:trPr>
        <w:tc>
          <w:tcPr>
            <w:tcW w:w="900" w:type="pct"/>
            <w:hideMark/>
          </w:tcPr>
          <w:p w:rsidR="00BC0C72" w:rsidRDefault="008D5CF6">
            <w:pPr>
              <w:pStyle w:val="a5"/>
            </w:pPr>
            <w:bookmarkStart w:id="36193" w:name="75083"/>
            <w:bookmarkEnd w:id="36193"/>
            <w:r>
              <w:t> </w:t>
            </w:r>
          </w:p>
        </w:tc>
        <w:tc>
          <w:tcPr>
            <w:tcW w:w="2950" w:type="pct"/>
            <w:hideMark/>
          </w:tcPr>
          <w:p w:rsidR="00BC0C72" w:rsidRDefault="008D5CF6">
            <w:pPr>
              <w:pStyle w:val="a5"/>
            </w:pPr>
            <w:bookmarkStart w:id="36194" w:name="75084"/>
            <w:bookmarkEnd w:id="36194"/>
            <w:r>
              <w:t>датчик тиску індуктивный, теплостійкий (з демпфером Д59-4) ИДТ-8</w:t>
            </w:r>
          </w:p>
        </w:tc>
        <w:tc>
          <w:tcPr>
            <w:tcW w:w="600" w:type="pct"/>
            <w:hideMark/>
          </w:tcPr>
          <w:p w:rsidR="00BC0C72" w:rsidRDefault="008D5CF6">
            <w:pPr>
              <w:pStyle w:val="a5"/>
              <w:jc w:val="center"/>
            </w:pPr>
            <w:bookmarkStart w:id="36195" w:name="75085"/>
            <w:bookmarkEnd w:id="36195"/>
            <w:r>
              <w:t>- " -</w:t>
            </w:r>
          </w:p>
        </w:tc>
        <w:tc>
          <w:tcPr>
            <w:tcW w:w="550" w:type="pct"/>
            <w:hideMark/>
          </w:tcPr>
          <w:p w:rsidR="00BC0C72" w:rsidRDefault="008D5CF6">
            <w:pPr>
              <w:pStyle w:val="a5"/>
              <w:jc w:val="center"/>
            </w:pPr>
            <w:bookmarkStart w:id="36196" w:name="75086"/>
            <w:bookmarkEnd w:id="36196"/>
            <w:r>
              <w:t>200</w:t>
            </w:r>
          </w:p>
        </w:tc>
      </w:tr>
      <w:tr w:rsidR="00BC0C72" w:rsidTr="00181458">
        <w:trPr>
          <w:divId w:val="1237204249"/>
        </w:trPr>
        <w:tc>
          <w:tcPr>
            <w:tcW w:w="900" w:type="pct"/>
            <w:hideMark/>
          </w:tcPr>
          <w:p w:rsidR="00BC0C72" w:rsidRDefault="008D5CF6">
            <w:pPr>
              <w:pStyle w:val="a5"/>
            </w:pPr>
            <w:bookmarkStart w:id="36197" w:name="75087"/>
            <w:bookmarkEnd w:id="36197"/>
            <w:r>
              <w:t> </w:t>
            </w:r>
          </w:p>
        </w:tc>
        <w:tc>
          <w:tcPr>
            <w:tcW w:w="2950" w:type="pct"/>
            <w:hideMark/>
          </w:tcPr>
          <w:p w:rsidR="00BC0C72" w:rsidRDefault="008D5CF6">
            <w:pPr>
              <w:pStyle w:val="a5"/>
            </w:pPr>
            <w:bookmarkStart w:id="36198" w:name="75088"/>
            <w:bookmarkEnd w:id="36198"/>
            <w:r>
              <w:t>датчик тиску індуктивный, теплостійкий (з демпфером Д59-2) ИДТ-100</w:t>
            </w:r>
          </w:p>
        </w:tc>
        <w:tc>
          <w:tcPr>
            <w:tcW w:w="600" w:type="pct"/>
            <w:hideMark/>
          </w:tcPr>
          <w:p w:rsidR="00BC0C72" w:rsidRDefault="008D5CF6">
            <w:pPr>
              <w:pStyle w:val="a5"/>
              <w:jc w:val="center"/>
            </w:pPr>
            <w:bookmarkStart w:id="36199" w:name="75089"/>
            <w:bookmarkEnd w:id="36199"/>
            <w:r>
              <w:t>- " -</w:t>
            </w:r>
          </w:p>
        </w:tc>
        <w:tc>
          <w:tcPr>
            <w:tcW w:w="550" w:type="pct"/>
            <w:hideMark/>
          </w:tcPr>
          <w:p w:rsidR="00BC0C72" w:rsidRDefault="008D5CF6">
            <w:pPr>
              <w:pStyle w:val="a5"/>
              <w:jc w:val="center"/>
            </w:pPr>
            <w:bookmarkStart w:id="36200" w:name="75090"/>
            <w:bookmarkEnd w:id="36200"/>
            <w:r>
              <w:t>100</w:t>
            </w:r>
          </w:p>
        </w:tc>
      </w:tr>
      <w:tr w:rsidR="00BC0C72" w:rsidTr="00181458">
        <w:trPr>
          <w:divId w:val="1237204249"/>
        </w:trPr>
        <w:tc>
          <w:tcPr>
            <w:tcW w:w="900" w:type="pct"/>
            <w:hideMark/>
          </w:tcPr>
          <w:p w:rsidR="00BC0C72" w:rsidRDefault="008D5CF6">
            <w:pPr>
              <w:pStyle w:val="a5"/>
            </w:pPr>
            <w:bookmarkStart w:id="36201" w:name="75091"/>
            <w:bookmarkEnd w:id="36201"/>
            <w:r>
              <w:t> </w:t>
            </w:r>
          </w:p>
        </w:tc>
        <w:tc>
          <w:tcPr>
            <w:tcW w:w="2950" w:type="pct"/>
            <w:hideMark/>
          </w:tcPr>
          <w:p w:rsidR="00BC0C72" w:rsidRDefault="008D5CF6">
            <w:pPr>
              <w:pStyle w:val="a5"/>
            </w:pPr>
            <w:bookmarkStart w:id="36202" w:name="75092"/>
            <w:bookmarkEnd w:id="36202"/>
            <w:r>
              <w:t>сигналізатор тиску теплостійкий, вібростійкий (з демпфером Д59-4) МСТВ-1,6</w:t>
            </w:r>
          </w:p>
        </w:tc>
        <w:tc>
          <w:tcPr>
            <w:tcW w:w="600" w:type="pct"/>
            <w:hideMark/>
          </w:tcPr>
          <w:p w:rsidR="00BC0C72" w:rsidRDefault="008D5CF6">
            <w:pPr>
              <w:pStyle w:val="a5"/>
              <w:jc w:val="center"/>
            </w:pPr>
            <w:bookmarkStart w:id="36203" w:name="75093"/>
            <w:bookmarkEnd w:id="36203"/>
            <w:r>
              <w:t>- " -</w:t>
            </w:r>
          </w:p>
        </w:tc>
        <w:tc>
          <w:tcPr>
            <w:tcW w:w="550" w:type="pct"/>
            <w:hideMark/>
          </w:tcPr>
          <w:p w:rsidR="00BC0C72" w:rsidRDefault="008D5CF6">
            <w:pPr>
              <w:pStyle w:val="a5"/>
              <w:jc w:val="center"/>
            </w:pPr>
            <w:bookmarkStart w:id="36204" w:name="75094"/>
            <w:bookmarkEnd w:id="36204"/>
            <w:r>
              <w:t>100</w:t>
            </w:r>
          </w:p>
        </w:tc>
      </w:tr>
      <w:tr w:rsidR="00BC0C72" w:rsidTr="00181458">
        <w:trPr>
          <w:divId w:val="1237204249"/>
        </w:trPr>
        <w:tc>
          <w:tcPr>
            <w:tcW w:w="900" w:type="pct"/>
            <w:hideMark/>
          </w:tcPr>
          <w:p w:rsidR="00BC0C72" w:rsidRDefault="008D5CF6">
            <w:pPr>
              <w:pStyle w:val="a5"/>
            </w:pPr>
            <w:bookmarkStart w:id="36205" w:name="75095"/>
            <w:bookmarkEnd w:id="36205"/>
            <w:r>
              <w:t> </w:t>
            </w:r>
          </w:p>
        </w:tc>
        <w:tc>
          <w:tcPr>
            <w:tcW w:w="2950" w:type="pct"/>
            <w:hideMark/>
          </w:tcPr>
          <w:p w:rsidR="00BC0C72" w:rsidRDefault="008D5CF6">
            <w:pPr>
              <w:pStyle w:val="a5"/>
            </w:pPr>
            <w:bookmarkStart w:id="36206" w:name="75096"/>
            <w:bookmarkEnd w:id="36206"/>
            <w:r>
              <w:t>сигналізатор тиску теплостійкий, вібростійкий (з демпфером Д59-4) МСТВ-2,2</w:t>
            </w:r>
          </w:p>
        </w:tc>
        <w:tc>
          <w:tcPr>
            <w:tcW w:w="600" w:type="pct"/>
            <w:hideMark/>
          </w:tcPr>
          <w:p w:rsidR="00BC0C72" w:rsidRDefault="008D5CF6">
            <w:pPr>
              <w:pStyle w:val="a5"/>
              <w:jc w:val="center"/>
            </w:pPr>
            <w:bookmarkStart w:id="36207" w:name="75097"/>
            <w:bookmarkEnd w:id="36207"/>
            <w:r>
              <w:t>- " -</w:t>
            </w:r>
          </w:p>
        </w:tc>
        <w:tc>
          <w:tcPr>
            <w:tcW w:w="550" w:type="pct"/>
            <w:hideMark/>
          </w:tcPr>
          <w:p w:rsidR="00BC0C72" w:rsidRDefault="008D5CF6">
            <w:pPr>
              <w:pStyle w:val="a5"/>
              <w:jc w:val="center"/>
            </w:pPr>
            <w:bookmarkStart w:id="36208" w:name="75098"/>
            <w:bookmarkEnd w:id="36208"/>
            <w:r>
              <w:t>100</w:t>
            </w:r>
          </w:p>
        </w:tc>
      </w:tr>
      <w:tr w:rsidR="00BC0C72" w:rsidTr="00181458">
        <w:trPr>
          <w:divId w:val="1237204249"/>
        </w:trPr>
        <w:tc>
          <w:tcPr>
            <w:tcW w:w="900" w:type="pct"/>
            <w:hideMark/>
          </w:tcPr>
          <w:p w:rsidR="00BC0C72" w:rsidRDefault="008D5CF6">
            <w:pPr>
              <w:pStyle w:val="a5"/>
            </w:pPr>
            <w:bookmarkStart w:id="36209" w:name="75099"/>
            <w:bookmarkEnd w:id="36209"/>
            <w:r>
              <w:t> </w:t>
            </w:r>
          </w:p>
        </w:tc>
        <w:tc>
          <w:tcPr>
            <w:tcW w:w="2950" w:type="pct"/>
            <w:hideMark/>
          </w:tcPr>
          <w:p w:rsidR="00BC0C72" w:rsidRDefault="008D5CF6">
            <w:pPr>
              <w:pStyle w:val="a5"/>
            </w:pPr>
            <w:bookmarkStart w:id="36210" w:name="75100"/>
            <w:bookmarkEnd w:id="36210"/>
            <w:r>
              <w:t>сигналізатор диференціальний СгДФР-1Т</w:t>
            </w:r>
          </w:p>
        </w:tc>
        <w:tc>
          <w:tcPr>
            <w:tcW w:w="600" w:type="pct"/>
            <w:hideMark/>
          </w:tcPr>
          <w:p w:rsidR="00BC0C72" w:rsidRDefault="008D5CF6">
            <w:pPr>
              <w:pStyle w:val="a5"/>
              <w:jc w:val="center"/>
            </w:pPr>
            <w:bookmarkStart w:id="36211" w:name="75101"/>
            <w:bookmarkEnd w:id="36211"/>
            <w:r>
              <w:t>- " -</w:t>
            </w:r>
          </w:p>
        </w:tc>
        <w:tc>
          <w:tcPr>
            <w:tcW w:w="550" w:type="pct"/>
            <w:hideMark/>
          </w:tcPr>
          <w:p w:rsidR="00BC0C72" w:rsidRDefault="008D5CF6">
            <w:pPr>
              <w:pStyle w:val="a5"/>
              <w:jc w:val="center"/>
            </w:pPr>
            <w:bookmarkStart w:id="36212" w:name="75102"/>
            <w:bookmarkEnd w:id="36212"/>
            <w:r>
              <w:t>100</w:t>
            </w:r>
          </w:p>
        </w:tc>
      </w:tr>
      <w:tr w:rsidR="00BC0C72" w:rsidTr="00181458">
        <w:trPr>
          <w:divId w:val="1237204249"/>
        </w:trPr>
        <w:tc>
          <w:tcPr>
            <w:tcW w:w="900" w:type="pct"/>
            <w:hideMark/>
          </w:tcPr>
          <w:p w:rsidR="00BC0C72" w:rsidRDefault="008D5CF6">
            <w:pPr>
              <w:pStyle w:val="a5"/>
            </w:pPr>
            <w:bookmarkStart w:id="36213" w:name="75103"/>
            <w:bookmarkEnd w:id="36213"/>
            <w:r>
              <w:t> </w:t>
            </w:r>
          </w:p>
        </w:tc>
        <w:tc>
          <w:tcPr>
            <w:tcW w:w="2950" w:type="pct"/>
            <w:hideMark/>
          </w:tcPr>
          <w:p w:rsidR="00BC0C72" w:rsidRDefault="008D5CF6">
            <w:pPr>
              <w:pStyle w:val="a5"/>
            </w:pPr>
            <w:bookmarkStart w:id="36214" w:name="75104"/>
            <w:bookmarkEnd w:id="36214"/>
            <w:r>
              <w:t xml:space="preserve">сигналізатор тиску теплостійкий (з демпфером </w:t>
            </w:r>
            <w:r>
              <w:br/>
              <w:t>Д59-2) МСТ-8А</w:t>
            </w:r>
          </w:p>
        </w:tc>
        <w:tc>
          <w:tcPr>
            <w:tcW w:w="600" w:type="pct"/>
            <w:hideMark/>
          </w:tcPr>
          <w:p w:rsidR="00BC0C72" w:rsidRDefault="008D5CF6">
            <w:pPr>
              <w:pStyle w:val="a5"/>
              <w:jc w:val="center"/>
            </w:pPr>
            <w:bookmarkStart w:id="36215" w:name="75105"/>
            <w:bookmarkEnd w:id="36215"/>
            <w:r>
              <w:t>- " -</w:t>
            </w:r>
          </w:p>
        </w:tc>
        <w:tc>
          <w:tcPr>
            <w:tcW w:w="550" w:type="pct"/>
            <w:hideMark/>
          </w:tcPr>
          <w:p w:rsidR="00BC0C72" w:rsidRDefault="008D5CF6">
            <w:pPr>
              <w:pStyle w:val="a5"/>
              <w:jc w:val="center"/>
            </w:pPr>
            <w:bookmarkStart w:id="36216" w:name="75106"/>
            <w:bookmarkEnd w:id="36216"/>
            <w:r>
              <w:t>100</w:t>
            </w:r>
          </w:p>
        </w:tc>
      </w:tr>
      <w:tr w:rsidR="00BC0C72" w:rsidTr="00181458">
        <w:trPr>
          <w:divId w:val="1237204249"/>
        </w:trPr>
        <w:tc>
          <w:tcPr>
            <w:tcW w:w="900" w:type="pct"/>
            <w:hideMark/>
          </w:tcPr>
          <w:p w:rsidR="00BC0C72" w:rsidRDefault="008D5CF6">
            <w:pPr>
              <w:pStyle w:val="a5"/>
            </w:pPr>
            <w:bookmarkStart w:id="36217" w:name="75107"/>
            <w:bookmarkEnd w:id="36217"/>
            <w:r>
              <w:t> </w:t>
            </w:r>
          </w:p>
        </w:tc>
        <w:tc>
          <w:tcPr>
            <w:tcW w:w="2950" w:type="pct"/>
            <w:hideMark/>
          </w:tcPr>
          <w:p w:rsidR="00BC0C72" w:rsidRDefault="008D5CF6">
            <w:pPr>
              <w:pStyle w:val="a5"/>
            </w:pPr>
            <w:bookmarkStart w:id="36218" w:name="75108"/>
            <w:bookmarkEnd w:id="36218"/>
            <w:r>
              <w:t>стартер повітряний СТВ-3Т</w:t>
            </w:r>
          </w:p>
        </w:tc>
        <w:tc>
          <w:tcPr>
            <w:tcW w:w="600" w:type="pct"/>
            <w:hideMark/>
          </w:tcPr>
          <w:p w:rsidR="00BC0C72" w:rsidRDefault="008D5CF6">
            <w:pPr>
              <w:pStyle w:val="a5"/>
              <w:jc w:val="center"/>
            </w:pPr>
            <w:bookmarkStart w:id="36219" w:name="75109"/>
            <w:bookmarkEnd w:id="36219"/>
            <w:r>
              <w:t>- " -</w:t>
            </w:r>
          </w:p>
        </w:tc>
        <w:tc>
          <w:tcPr>
            <w:tcW w:w="550" w:type="pct"/>
            <w:hideMark/>
          </w:tcPr>
          <w:p w:rsidR="00BC0C72" w:rsidRDefault="008D5CF6">
            <w:pPr>
              <w:pStyle w:val="a5"/>
              <w:jc w:val="center"/>
            </w:pPr>
            <w:bookmarkStart w:id="36220" w:name="75110"/>
            <w:bookmarkEnd w:id="36220"/>
            <w:r>
              <w:t>100</w:t>
            </w:r>
          </w:p>
        </w:tc>
      </w:tr>
      <w:tr w:rsidR="00BC0C72" w:rsidTr="00181458">
        <w:trPr>
          <w:divId w:val="1237204249"/>
        </w:trPr>
        <w:tc>
          <w:tcPr>
            <w:tcW w:w="900" w:type="pct"/>
            <w:hideMark/>
          </w:tcPr>
          <w:p w:rsidR="00BC0C72" w:rsidRDefault="008D5CF6">
            <w:pPr>
              <w:pStyle w:val="a5"/>
            </w:pPr>
            <w:bookmarkStart w:id="36221" w:name="75111"/>
            <w:bookmarkEnd w:id="36221"/>
            <w:r>
              <w:t> </w:t>
            </w:r>
          </w:p>
        </w:tc>
        <w:tc>
          <w:tcPr>
            <w:tcW w:w="2950" w:type="pct"/>
            <w:hideMark/>
          </w:tcPr>
          <w:p w:rsidR="00BC0C72" w:rsidRDefault="008D5CF6">
            <w:pPr>
              <w:pStyle w:val="a5"/>
            </w:pPr>
            <w:bookmarkStart w:id="36222" w:name="75112"/>
            <w:bookmarkEnd w:id="36222"/>
            <w:r>
              <w:t>дросельні заслонки ППО з механізмом аварійного закриття 44-06-813</w:t>
            </w:r>
          </w:p>
        </w:tc>
        <w:tc>
          <w:tcPr>
            <w:tcW w:w="600" w:type="pct"/>
            <w:hideMark/>
          </w:tcPr>
          <w:p w:rsidR="00BC0C72" w:rsidRDefault="008D5CF6">
            <w:pPr>
              <w:pStyle w:val="a5"/>
              <w:jc w:val="center"/>
            </w:pPr>
            <w:bookmarkStart w:id="36223" w:name="75113"/>
            <w:bookmarkEnd w:id="36223"/>
            <w:r>
              <w:t>- " -</w:t>
            </w:r>
          </w:p>
        </w:tc>
        <w:tc>
          <w:tcPr>
            <w:tcW w:w="550" w:type="pct"/>
            <w:hideMark/>
          </w:tcPr>
          <w:p w:rsidR="00BC0C72" w:rsidRDefault="008D5CF6">
            <w:pPr>
              <w:pStyle w:val="a5"/>
              <w:jc w:val="center"/>
            </w:pPr>
            <w:bookmarkStart w:id="36224" w:name="75114"/>
            <w:bookmarkEnd w:id="36224"/>
            <w:r>
              <w:t>100</w:t>
            </w:r>
          </w:p>
        </w:tc>
      </w:tr>
      <w:tr w:rsidR="00BC0C72" w:rsidTr="00181458">
        <w:trPr>
          <w:divId w:val="1237204249"/>
        </w:trPr>
        <w:tc>
          <w:tcPr>
            <w:tcW w:w="900" w:type="pct"/>
            <w:hideMark/>
          </w:tcPr>
          <w:p w:rsidR="00BC0C72" w:rsidRDefault="008D5CF6">
            <w:pPr>
              <w:pStyle w:val="a5"/>
            </w:pPr>
            <w:bookmarkStart w:id="36225" w:name="75115"/>
            <w:bookmarkEnd w:id="36225"/>
            <w:r>
              <w:t> </w:t>
            </w:r>
          </w:p>
        </w:tc>
        <w:tc>
          <w:tcPr>
            <w:tcW w:w="2950" w:type="pct"/>
            <w:hideMark/>
          </w:tcPr>
          <w:p w:rsidR="00BC0C72" w:rsidRDefault="008D5CF6">
            <w:pPr>
              <w:pStyle w:val="a5"/>
            </w:pPr>
            <w:bookmarkStart w:id="36226" w:name="75116"/>
            <w:bookmarkEnd w:id="36226"/>
            <w:r>
              <w:t>дросельні заслонки ППО з механізмом аварійного закриття 44-06-4913</w:t>
            </w:r>
          </w:p>
        </w:tc>
        <w:tc>
          <w:tcPr>
            <w:tcW w:w="600" w:type="pct"/>
            <w:hideMark/>
          </w:tcPr>
          <w:p w:rsidR="00BC0C72" w:rsidRDefault="008D5CF6">
            <w:pPr>
              <w:pStyle w:val="a5"/>
              <w:jc w:val="center"/>
            </w:pPr>
            <w:bookmarkStart w:id="36227" w:name="75117"/>
            <w:bookmarkEnd w:id="36227"/>
            <w:r>
              <w:t>- " -</w:t>
            </w:r>
          </w:p>
        </w:tc>
        <w:tc>
          <w:tcPr>
            <w:tcW w:w="550" w:type="pct"/>
            <w:hideMark/>
          </w:tcPr>
          <w:p w:rsidR="00BC0C72" w:rsidRDefault="008D5CF6">
            <w:pPr>
              <w:pStyle w:val="a5"/>
              <w:jc w:val="center"/>
            </w:pPr>
            <w:bookmarkStart w:id="36228" w:name="75118"/>
            <w:bookmarkEnd w:id="36228"/>
            <w:r>
              <w:t>100</w:t>
            </w:r>
          </w:p>
        </w:tc>
      </w:tr>
      <w:tr w:rsidR="00BC0C72" w:rsidTr="00181458">
        <w:trPr>
          <w:divId w:val="1237204249"/>
        </w:trPr>
        <w:tc>
          <w:tcPr>
            <w:tcW w:w="900" w:type="pct"/>
            <w:hideMark/>
          </w:tcPr>
          <w:p w:rsidR="00BC0C72" w:rsidRDefault="008D5CF6">
            <w:pPr>
              <w:pStyle w:val="a5"/>
            </w:pPr>
            <w:bookmarkStart w:id="36229" w:name="75119"/>
            <w:bookmarkEnd w:id="36229"/>
            <w:r>
              <w:t> </w:t>
            </w:r>
          </w:p>
        </w:tc>
        <w:tc>
          <w:tcPr>
            <w:tcW w:w="2950" w:type="pct"/>
            <w:hideMark/>
          </w:tcPr>
          <w:p w:rsidR="00BC0C72" w:rsidRDefault="008D5CF6">
            <w:pPr>
              <w:pStyle w:val="a5"/>
            </w:pPr>
            <w:bookmarkStart w:id="36230" w:name="75120"/>
            <w:bookmarkEnd w:id="36230"/>
            <w:r>
              <w:t>електрозаслонка ЭЛЗ-7</w:t>
            </w:r>
          </w:p>
        </w:tc>
        <w:tc>
          <w:tcPr>
            <w:tcW w:w="600" w:type="pct"/>
            <w:hideMark/>
          </w:tcPr>
          <w:p w:rsidR="00BC0C72" w:rsidRDefault="008D5CF6">
            <w:pPr>
              <w:pStyle w:val="a5"/>
              <w:jc w:val="center"/>
            </w:pPr>
            <w:bookmarkStart w:id="36231" w:name="75121"/>
            <w:bookmarkEnd w:id="36231"/>
            <w:r>
              <w:t>- " -</w:t>
            </w:r>
          </w:p>
        </w:tc>
        <w:tc>
          <w:tcPr>
            <w:tcW w:w="550" w:type="pct"/>
            <w:hideMark/>
          </w:tcPr>
          <w:p w:rsidR="00BC0C72" w:rsidRDefault="008D5CF6">
            <w:pPr>
              <w:pStyle w:val="a5"/>
              <w:jc w:val="center"/>
            </w:pPr>
            <w:bookmarkStart w:id="36232" w:name="75122"/>
            <w:bookmarkEnd w:id="36232"/>
            <w:r>
              <w:t>100</w:t>
            </w:r>
          </w:p>
        </w:tc>
      </w:tr>
      <w:tr w:rsidR="00BC0C72" w:rsidTr="00181458">
        <w:trPr>
          <w:divId w:val="1237204249"/>
        </w:trPr>
        <w:tc>
          <w:tcPr>
            <w:tcW w:w="900" w:type="pct"/>
            <w:hideMark/>
          </w:tcPr>
          <w:p w:rsidR="00BC0C72" w:rsidRDefault="008D5CF6">
            <w:pPr>
              <w:pStyle w:val="a5"/>
            </w:pPr>
            <w:bookmarkStart w:id="36233" w:name="75123"/>
            <w:bookmarkEnd w:id="36233"/>
            <w:r>
              <w:t> </w:t>
            </w:r>
          </w:p>
        </w:tc>
        <w:tc>
          <w:tcPr>
            <w:tcW w:w="2950" w:type="pct"/>
            <w:hideMark/>
          </w:tcPr>
          <w:p w:rsidR="00BC0C72" w:rsidRDefault="008D5CF6">
            <w:pPr>
              <w:pStyle w:val="a5"/>
            </w:pPr>
            <w:bookmarkStart w:id="36234" w:name="75124"/>
            <w:bookmarkEnd w:id="36234"/>
            <w:r>
              <w:t>розподільна заслонка відбирання повітря 44-10-4812</w:t>
            </w:r>
          </w:p>
        </w:tc>
        <w:tc>
          <w:tcPr>
            <w:tcW w:w="600" w:type="pct"/>
            <w:hideMark/>
          </w:tcPr>
          <w:p w:rsidR="00BC0C72" w:rsidRDefault="008D5CF6">
            <w:pPr>
              <w:pStyle w:val="a5"/>
              <w:jc w:val="center"/>
            </w:pPr>
            <w:bookmarkStart w:id="36235" w:name="75125"/>
            <w:bookmarkEnd w:id="36235"/>
            <w:r>
              <w:t>- " -</w:t>
            </w:r>
          </w:p>
        </w:tc>
        <w:tc>
          <w:tcPr>
            <w:tcW w:w="550" w:type="pct"/>
            <w:hideMark/>
          </w:tcPr>
          <w:p w:rsidR="00BC0C72" w:rsidRDefault="008D5CF6">
            <w:pPr>
              <w:pStyle w:val="a5"/>
              <w:jc w:val="center"/>
            </w:pPr>
            <w:bookmarkStart w:id="36236" w:name="75126"/>
            <w:bookmarkEnd w:id="36236"/>
            <w:r>
              <w:t>100</w:t>
            </w:r>
          </w:p>
        </w:tc>
      </w:tr>
      <w:tr w:rsidR="00BC0C72" w:rsidTr="00181458">
        <w:trPr>
          <w:divId w:val="1237204249"/>
        </w:trPr>
        <w:tc>
          <w:tcPr>
            <w:tcW w:w="900" w:type="pct"/>
            <w:hideMark/>
          </w:tcPr>
          <w:p w:rsidR="00BC0C72" w:rsidRDefault="008D5CF6">
            <w:pPr>
              <w:pStyle w:val="a5"/>
            </w:pPr>
            <w:bookmarkStart w:id="36237" w:name="75127"/>
            <w:bookmarkEnd w:id="36237"/>
            <w:r>
              <w:t> </w:t>
            </w:r>
          </w:p>
        </w:tc>
        <w:tc>
          <w:tcPr>
            <w:tcW w:w="2950" w:type="pct"/>
            <w:hideMark/>
          </w:tcPr>
          <w:p w:rsidR="00BC0C72" w:rsidRDefault="008D5CF6">
            <w:pPr>
              <w:pStyle w:val="a5"/>
            </w:pPr>
            <w:bookmarkStart w:id="36238" w:name="75128"/>
            <w:bookmarkEnd w:id="36238"/>
            <w:r>
              <w:t>насос НП25-5</w:t>
            </w:r>
          </w:p>
        </w:tc>
        <w:tc>
          <w:tcPr>
            <w:tcW w:w="600" w:type="pct"/>
            <w:hideMark/>
          </w:tcPr>
          <w:p w:rsidR="00BC0C72" w:rsidRDefault="008D5CF6">
            <w:pPr>
              <w:pStyle w:val="a5"/>
              <w:jc w:val="center"/>
            </w:pPr>
            <w:bookmarkStart w:id="36239" w:name="75129"/>
            <w:bookmarkEnd w:id="36239"/>
            <w:r>
              <w:t>- " -</w:t>
            </w:r>
          </w:p>
        </w:tc>
        <w:tc>
          <w:tcPr>
            <w:tcW w:w="550" w:type="pct"/>
            <w:hideMark/>
          </w:tcPr>
          <w:p w:rsidR="00BC0C72" w:rsidRDefault="008D5CF6">
            <w:pPr>
              <w:pStyle w:val="a5"/>
              <w:jc w:val="center"/>
            </w:pPr>
            <w:bookmarkStart w:id="36240" w:name="75130"/>
            <w:bookmarkEnd w:id="36240"/>
            <w:r>
              <w:t>100</w:t>
            </w:r>
          </w:p>
        </w:tc>
      </w:tr>
      <w:tr w:rsidR="00BC0C72" w:rsidTr="00181458">
        <w:trPr>
          <w:divId w:val="1237204249"/>
        </w:trPr>
        <w:tc>
          <w:tcPr>
            <w:tcW w:w="900" w:type="pct"/>
            <w:hideMark/>
          </w:tcPr>
          <w:p w:rsidR="00BC0C72" w:rsidRDefault="008D5CF6">
            <w:pPr>
              <w:pStyle w:val="a5"/>
            </w:pPr>
            <w:bookmarkStart w:id="36241" w:name="75131"/>
            <w:bookmarkEnd w:id="36241"/>
            <w:r>
              <w:t> </w:t>
            </w:r>
          </w:p>
        </w:tc>
        <w:tc>
          <w:tcPr>
            <w:tcW w:w="2950" w:type="pct"/>
            <w:hideMark/>
          </w:tcPr>
          <w:p w:rsidR="00BC0C72" w:rsidRDefault="008D5CF6">
            <w:pPr>
              <w:pStyle w:val="a5"/>
            </w:pPr>
            <w:bookmarkStart w:id="36242" w:name="75132"/>
            <w:bookmarkEnd w:id="36242"/>
            <w:r>
              <w:t>клапан термічний ГА 133-100-4К</w:t>
            </w:r>
          </w:p>
        </w:tc>
        <w:tc>
          <w:tcPr>
            <w:tcW w:w="600" w:type="pct"/>
            <w:hideMark/>
          </w:tcPr>
          <w:p w:rsidR="00BC0C72" w:rsidRDefault="008D5CF6">
            <w:pPr>
              <w:pStyle w:val="a5"/>
              <w:jc w:val="center"/>
            </w:pPr>
            <w:bookmarkStart w:id="36243" w:name="75133"/>
            <w:bookmarkEnd w:id="36243"/>
            <w:r>
              <w:t>- " -</w:t>
            </w:r>
          </w:p>
        </w:tc>
        <w:tc>
          <w:tcPr>
            <w:tcW w:w="550" w:type="pct"/>
            <w:hideMark/>
          </w:tcPr>
          <w:p w:rsidR="00BC0C72" w:rsidRDefault="008D5CF6">
            <w:pPr>
              <w:pStyle w:val="a5"/>
              <w:jc w:val="center"/>
            </w:pPr>
            <w:bookmarkStart w:id="36244" w:name="75134"/>
            <w:bookmarkEnd w:id="36244"/>
            <w:r>
              <w:t>100</w:t>
            </w:r>
          </w:p>
        </w:tc>
      </w:tr>
      <w:tr w:rsidR="00BC0C72" w:rsidTr="00181458">
        <w:trPr>
          <w:divId w:val="1237204249"/>
        </w:trPr>
        <w:tc>
          <w:tcPr>
            <w:tcW w:w="900" w:type="pct"/>
            <w:hideMark/>
          </w:tcPr>
          <w:p w:rsidR="00BC0C72" w:rsidRDefault="008D5CF6">
            <w:pPr>
              <w:pStyle w:val="a5"/>
            </w:pPr>
            <w:bookmarkStart w:id="36245" w:name="75135"/>
            <w:bookmarkEnd w:id="36245"/>
            <w:r>
              <w:t> </w:t>
            </w:r>
          </w:p>
        </w:tc>
        <w:tc>
          <w:tcPr>
            <w:tcW w:w="2950" w:type="pct"/>
            <w:hideMark/>
          </w:tcPr>
          <w:p w:rsidR="00BC0C72" w:rsidRDefault="008D5CF6">
            <w:pPr>
              <w:pStyle w:val="a5"/>
            </w:pPr>
            <w:bookmarkStart w:id="36246" w:name="75136"/>
            <w:bookmarkEnd w:id="36246"/>
            <w:r>
              <w:t>фільтр гідравлічний 8Д2.966.016-2</w:t>
            </w:r>
          </w:p>
        </w:tc>
        <w:tc>
          <w:tcPr>
            <w:tcW w:w="600" w:type="pct"/>
            <w:hideMark/>
          </w:tcPr>
          <w:p w:rsidR="00BC0C72" w:rsidRDefault="008D5CF6">
            <w:pPr>
              <w:pStyle w:val="a5"/>
              <w:jc w:val="center"/>
            </w:pPr>
            <w:bookmarkStart w:id="36247" w:name="75137"/>
            <w:bookmarkEnd w:id="36247"/>
            <w:r>
              <w:t>- " -</w:t>
            </w:r>
          </w:p>
        </w:tc>
        <w:tc>
          <w:tcPr>
            <w:tcW w:w="550" w:type="pct"/>
            <w:hideMark/>
          </w:tcPr>
          <w:p w:rsidR="00BC0C72" w:rsidRDefault="008D5CF6">
            <w:pPr>
              <w:pStyle w:val="a5"/>
              <w:jc w:val="center"/>
            </w:pPr>
            <w:bookmarkStart w:id="36248" w:name="75138"/>
            <w:bookmarkEnd w:id="36248"/>
            <w:r>
              <w:t>100</w:t>
            </w:r>
          </w:p>
        </w:tc>
      </w:tr>
      <w:tr w:rsidR="00BC0C72" w:rsidTr="00181458">
        <w:trPr>
          <w:divId w:val="1237204249"/>
        </w:trPr>
        <w:tc>
          <w:tcPr>
            <w:tcW w:w="900" w:type="pct"/>
            <w:hideMark/>
          </w:tcPr>
          <w:p w:rsidR="00BC0C72" w:rsidRDefault="008D5CF6">
            <w:pPr>
              <w:pStyle w:val="a5"/>
            </w:pPr>
            <w:bookmarkStart w:id="36249" w:name="75139"/>
            <w:bookmarkEnd w:id="36249"/>
            <w:r>
              <w:t> </w:t>
            </w:r>
          </w:p>
        </w:tc>
        <w:tc>
          <w:tcPr>
            <w:tcW w:w="2950" w:type="pct"/>
            <w:hideMark/>
          </w:tcPr>
          <w:p w:rsidR="00BC0C72" w:rsidRDefault="008D5CF6">
            <w:pPr>
              <w:pStyle w:val="a5"/>
            </w:pPr>
            <w:bookmarkStart w:id="36250" w:name="75140"/>
            <w:bookmarkEnd w:id="36250"/>
            <w:r>
              <w:t>фільтр гідравлічний 8Д2.966.018-2</w:t>
            </w:r>
          </w:p>
        </w:tc>
        <w:tc>
          <w:tcPr>
            <w:tcW w:w="600" w:type="pct"/>
            <w:hideMark/>
          </w:tcPr>
          <w:p w:rsidR="00BC0C72" w:rsidRDefault="008D5CF6">
            <w:pPr>
              <w:pStyle w:val="a5"/>
              <w:jc w:val="center"/>
            </w:pPr>
            <w:bookmarkStart w:id="36251" w:name="75141"/>
            <w:bookmarkEnd w:id="36251"/>
            <w:r>
              <w:t>- " -</w:t>
            </w:r>
          </w:p>
        </w:tc>
        <w:tc>
          <w:tcPr>
            <w:tcW w:w="550" w:type="pct"/>
            <w:hideMark/>
          </w:tcPr>
          <w:p w:rsidR="00BC0C72" w:rsidRDefault="008D5CF6">
            <w:pPr>
              <w:pStyle w:val="a5"/>
              <w:jc w:val="center"/>
            </w:pPr>
            <w:bookmarkStart w:id="36252" w:name="75142"/>
            <w:bookmarkEnd w:id="36252"/>
            <w:r>
              <w:t>100</w:t>
            </w:r>
          </w:p>
        </w:tc>
      </w:tr>
      <w:tr w:rsidR="00BC0C72" w:rsidTr="00181458">
        <w:trPr>
          <w:divId w:val="1237204249"/>
        </w:trPr>
        <w:tc>
          <w:tcPr>
            <w:tcW w:w="900" w:type="pct"/>
            <w:hideMark/>
          </w:tcPr>
          <w:p w:rsidR="00BC0C72" w:rsidRDefault="008D5CF6">
            <w:pPr>
              <w:pStyle w:val="a5"/>
            </w:pPr>
            <w:bookmarkStart w:id="36253" w:name="75143"/>
            <w:bookmarkEnd w:id="36253"/>
            <w:r>
              <w:t> </w:t>
            </w:r>
          </w:p>
        </w:tc>
        <w:tc>
          <w:tcPr>
            <w:tcW w:w="2950" w:type="pct"/>
            <w:hideMark/>
          </w:tcPr>
          <w:p w:rsidR="00BC0C72" w:rsidRDefault="008D5CF6">
            <w:pPr>
              <w:pStyle w:val="a5"/>
            </w:pPr>
            <w:bookmarkStart w:id="36254" w:name="75144"/>
            <w:bookmarkEnd w:id="36254"/>
            <w:r>
              <w:t>електромеханізм ЭВП-150МТ 2 серії</w:t>
            </w:r>
          </w:p>
        </w:tc>
        <w:tc>
          <w:tcPr>
            <w:tcW w:w="600" w:type="pct"/>
            <w:hideMark/>
          </w:tcPr>
          <w:p w:rsidR="00BC0C72" w:rsidRDefault="008D5CF6">
            <w:pPr>
              <w:pStyle w:val="a5"/>
              <w:jc w:val="center"/>
            </w:pPr>
            <w:bookmarkStart w:id="36255" w:name="75145"/>
            <w:bookmarkEnd w:id="36255"/>
            <w:r>
              <w:t>- " -</w:t>
            </w:r>
          </w:p>
        </w:tc>
        <w:tc>
          <w:tcPr>
            <w:tcW w:w="550" w:type="pct"/>
            <w:hideMark/>
          </w:tcPr>
          <w:p w:rsidR="00BC0C72" w:rsidRDefault="008D5CF6">
            <w:pPr>
              <w:pStyle w:val="a5"/>
              <w:jc w:val="center"/>
            </w:pPr>
            <w:bookmarkStart w:id="36256" w:name="75146"/>
            <w:bookmarkEnd w:id="36256"/>
            <w:r>
              <w:t>100</w:t>
            </w:r>
          </w:p>
        </w:tc>
      </w:tr>
      <w:tr w:rsidR="00BC0C72" w:rsidTr="00181458">
        <w:trPr>
          <w:divId w:val="1237204249"/>
        </w:trPr>
        <w:tc>
          <w:tcPr>
            <w:tcW w:w="900" w:type="pct"/>
            <w:hideMark/>
          </w:tcPr>
          <w:p w:rsidR="00BC0C72" w:rsidRDefault="008D5CF6">
            <w:pPr>
              <w:pStyle w:val="a5"/>
            </w:pPr>
            <w:bookmarkStart w:id="36257" w:name="75147"/>
            <w:bookmarkEnd w:id="36257"/>
            <w:r>
              <w:t> </w:t>
            </w:r>
          </w:p>
        </w:tc>
        <w:tc>
          <w:tcPr>
            <w:tcW w:w="2950" w:type="pct"/>
            <w:hideMark/>
          </w:tcPr>
          <w:p w:rsidR="00BC0C72" w:rsidRDefault="008D5CF6">
            <w:pPr>
              <w:pStyle w:val="a5"/>
            </w:pPr>
            <w:bookmarkStart w:id="36258" w:name="75148"/>
            <w:bookmarkEnd w:id="36258"/>
            <w:r>
              <w:t>перемикач кінцевий теплостійкий ПКТ-6М</w:t>
            </w:r>
          </w:p>
        </w:tc>
        <w:tc>
          <w:tcPr>
            <w:tcW w:w="600" w:type="pct"/>
            <w:hideMark/>
          </w:tcPr>
          <w:p w:rsidR="00BC0C72" w:rsidRDefault="008D5CF6">
            <w:pPr>
              <w:pStyle w:val="a5"/>
              <w:jc w:val="center"/>
            </w:pPr>
            <w:bookmarkStart w:id="36259" w:name="75149"/>
            <w:bookmarkEnd w:id="36259"/>
            <w:r>
              <w:t>штук</w:t>
            </w:r>
          </w:p>
        </w:tc>
        <w:tc>
          <w:tcPr>
            <w:tcW w:w="550" w:type="pct"/>
            <w:hideMark/>
          </w:tcPr>
          <w:p w:rsidR="00BC0C72" w:rsidRDefault="008D5CF6">
            <w:pPr>
              <w:pStyle w:val="a5"/>
              <w:jc w:val="center"/>
            </w:pPr>
            <w:bookmarkStart w:id="36260" w:name="75150"/>
            <w:bookmarkEnd w:id="36260"/>
            <w:r>
              <w:t>500</w:t>
            </w:r>
          </w:p>
        </w:tc>
      </w:tr>
      <w:tr w:rsidR="00BC0C72" w:rsidTr="00181458">
        <w:trPr>
          <w:divId w:val="1237204249"/>
        </w:trPr>
        <w:tc>
          <w:tcPr>
            <w:tcW w:w="900" w:type="pct"/>
            <w:hideMark/>
          </w:tcPr>
          <w:p w:rsidR="00BC0C72" w:rsidRDefault="008D5CF6">
            <w:pPr>
              <w:pStyle w:val="a5"/>
            </w:pPr>
            <w:bookmarkStart w:id="36261" w:name="75151"/>
            <w:bookmarkEnd w:id="36261"/>
            <w:r>
              <w:t> </w:t>
            </w:r>
          </w:p>
        </w:tc>
        <w:tc>
          <w:tcPr>
            <w:tcW w:w="2950" w:type="pct"/>
            <w:hideMark/>
          </w:tcPr>
          <w:p w:rsidR="00BC0C72" w:rsidRDefault="008D5CF6">
            <w:pPr>
              <w:pStyle w:val="a5"/>
            </w:pPr>
            <w:bookmarkStart w:id="36262" w:name="75152"/>
            <w:bookmarkEnd w:id="36262"/>
            <w:r>
              <w:t>сигналізатор стружки 40-07-8215 ПС</w:t>
            </w:r>
          </w:p>
        </w:tc>
        <w:tc>
          <w:tcPr>
            <w:tcW w:w="600" w:type="pct"/>
            <w:hideMark/>
          </w:tcPr>
          <w:p w:rsidR="00BC0C72" w:rsidRDefault="008D5CF6">
            <w:pPr>
              <w:pStyle w:val="a5"/>
              <w:jc w:val="center"/>
            </w:pPr>
            <w:bookmarkStart w:id="36263" w:name="75153"/>
            <w:bookmarkEnd w:id="36263"/>
            <w:r>
              <w:t>- " -</w:t>
            </w:r>
          </w:p>
        </w:tc>
        <w:tc>
          <w:tcPr>
            <w:tcW w:w="550" w:type="pct"/>
            <w:hideMark/>
          </w:tcPr>
          <w:p w:rsidR="00BC0C72" w:rsidRDefault="008D5CF6">
            <w:pPr>
              <w:pStyle w:val="a5"/>
              <w:jc w:val="center"/>
            </w:pPr>
            <w:bookmarkStart w:id="36264" w:name="75154"/>
            <w:bookmarkEnd w:id="36264"/>
            <w:r>
              <w:t>100</w:t>
            </w:r>
          </w:p>
        </w:tc>
      </w:tr>
      <w:tr w:rsidR="00BC0C72" w:rsidTr="00181458">
        <w:trPr>
          <w:divId w:val="1237204249"/>
        </w:trPr>
        <w:tc>
          <w:tcPr>
            <w:tcW w:w="900" w:type="pct"/>
            <w:hideMark/>
          </w:tcPr>
          <w:p w:rsidR="00BC0C72" w:rsidRDefault="008D5CF6">
            <w:pPr>
              <w:pStyle w:val="a5"/>
            </w:pPr>
            <w:bookmarkStart w:id="36265" w:name="75155"/>
            <w:bookmarkEnd w:id="36265"/>
            <w:r>
              <w:t> </w:t>
            </w:r>
          </w:p>
        </w:tc>
        <w:tc>
          <w:tcPr>
            <w:tcW w:w="2950" w:type="pct"/>
            <w:hideMark/>
          </w:tcPr>
          <w:p w:rsidR="00BC0C72" w:rsidRDefault="008D5CF6">
            <w:pPr>
              <w:pStyle w:val="a5"/>
            </w:pPr>
            <w:bookmarkStart w:id="36266" w:name="75156"/>
            <w:bookmarkEnd w:id="36266"/>
            <w:r>
              <w:t>свічка СП-06ВП</w:t>
            </w:r>
          </w:p>
        </w:tc>
        <w:tc>
          <w:tcPr>
            <w:tcW w:w="600" w:type="pct"/>
            <w:hideMark/>
          </w:tcPr>
          <w:p w:rsidR="00BC0C72" w:rsidRDefault="008D5CF6">
            <w:pPr>
              <w:pStyle w:val="a5"/>
              <w:jc w:val="center"/>
            </w:pPr>
            <w:bookmarkStart w:id="36267" w:name="75157"/>
            <w:bookmarkEnd w:id="36267"/>
            <w:r>
              <w:t>- " -</w:t>
            </w:r>
          </w:p>
        </w:tc>
        <w:tc>
          <w:tcPr>
            <w:tcW w:w="550" w:type="pct"/>
            <w:hideMark/>
          </w:tcPr>
          <w:p w:rsidR="00BC0C72" w:rsidRDefault="008D5CF6">
            <w:pPr>
              <w:pStyle w:val="a5"/>
              <w:jc w:val="center"/>
            </w:pPr>
            <w:bookmarkStart w:id="36268" w:name="75158"/>
            <w:bookmarkEnd w:id="36268"/>
            <w:r>
              <w:t>100</w:t>
            </w:r>
          </w:p>
        </w:tc>
      </w:tr>
      <w:tr w:rsidR="00BC0C72" w:rsidTr="00181458">
        <w:trPr>
          <w:divId w:val="1237204249"/>
        </w:trPr>
        <w:tc>
          <w:tcPr>
            <w:tcW w:w="900" w:type="pct"/>
            <w:hideMark/>
          </w:tcPr>
          <w:p w:rsidR="00BC0C72" w:rsidRDefault="008D5CF6">
            <w:pPr>
              <w:pStyle w:val="a5"/>
            </w:pPr>
            <w:bookmarkStart w:id="36269" w:name="75159"/>
            <w:bookmarkEnd w:id="36269"/>
            <w:r>
              <w:t> </w:t>
            </w:r>
          </w:p>
        </w:tc>
        <w:tc>
          <w:tcPr>
            <w:tcW w:w="2950" w:type="pct"/>
            <w:hideMark/>
          </w:tcPr>
          <w:p w:rsidR="00BC0C72" w:rsidRDefault="008D5CF6">
            <w:pPr>
              <w:pStyle w:val="a5"/>
            </w:pPr>
            <w:bookmarkStart w:id="36270" w:name="75160"/>
            <w:bookmarkEnd w:id="36270"/>
            <w:r>
              <w:t>турбіна ППО 44-06-5832 (30-06-4801)</w:t>
            </w:r>
          </w:p>
        </w:tc>
        <w:tc>
          <w:tcPr>
            <w:tcW w:w="600" w:type="pct"/>
            <w:hideMark/>
          </w:tcPr>
          <w:p w:rsidR="00BC0C72" w:rsidRDefault="008D5CF6">
            <w:pPr>
              <w:pStyle w:val="a5"/>
              <w:jc w:val="center"/>
            </w:pPr>
            <w:bookmarkStart w:id="36271" w:name="75161"/>
            <w:bookmarkEnd w:id="36271"/>
            <w:r>
              <w:t>- " -</w:t>
            </w:r>
          </w:p>
        </w:tc>
        <w:tc>
          <w:tcPr>
            <w:tcW w:w="550" w:type="pct"/>
            <w:hideMark/>
          </w:tcPr>
          <w:p w:rsidR="00BC0C72" w:rsidRDefault="008D5CF6">
            <w:pPr>
              <w:pStyle w:val="a5"/>
              <w:jc w:val="center"/>
            </w:pPr>
            <w:bookmarkStart w:id="36272" w:name="75162"/>
            <w:bookmarkEnd w:id="36272"/>
            <w:r>
              <w:t>100</w:t>
            </w:r>
          </w:p>
        </w:tc>
      </w:tr>
      <w:tr w:rsidR="00BC0C72" w:rsidTr="00181458">
        <w:trPr>
          <w:divId w:val="1237204249"/>
        </w:trPr>
        <w:tc>
          <w:tcPr>
            <w:tcW w:w="900" w:type="pct"/>
            <w:hideMark/>
          </w:tcPr>
          <w:p w:rsidR="00BC0C72" w:rsidRDefault="008D5CF6">
            <w:pPr>
              <w:pStyle w:val="a5"/>
            </w:pPr>
            <w:bookmarkStart w:id="36273" w:name="75163"/>
            <w:bookmarkEnd w:id="36273"/>
            <w:r>
              <w:t> </w:t>
            </w:r>
          </w:p>
        </w:tc>
        <w:tc>
          <w:tcPr>
            <w:tcW w:w="2950" w:type="pct"/>
            <w:hideMark/>
          </w:tcPr>
          <w:p w:rsidR="00BC0C72" w:rsidRDefault="008D5CF6">
            <w:pPr>
              <w:pStyle w:val="a5"/>
            </w:pPr>
            <w:bookmarkStart w:id="36274" w:name="75164"/>
            <w:bookmarkEnd w:id="36274"/>
            <w:r>
              <w:t>кран розподільний (ручний) КР-44</w:t>
            </w:r>
          </w:p>
        </w:tc>
        <w:tc>
          <w:tcPr>
            <w:tcW w:w="600" w:type="pct"/>
            <w:hideMark/>
          </w:tcPr>
          <w:p w:rsidR="00BC0C72" w:rsidRDefault="008D5CF6">
            <w:pPr>
              <w:pStyle w:val="a5"/>
              <w:jc w:val="center"/>
            </w:pPr>
            <w:bookmarkStart w:id="36275" w:name="75165"/>
            <w:bookmarkEnd w:id="36275"/>
            <w:r>
              <w:t>- " -</w:t>
            </w:r>
          </w:p>
        </w:tc>
        <w:tc>
          <w:tcPr>
            <w:tcW w:w="550" w:type="pct"/>
            <w:hideMark/>
          </w:tcPr>
          <w:p w:rsidR="00BC0C72" w:rsidRDefault="008D5CF6">
            <w:pPr>
              <w:pStyle w:val="a5"/>
              <w:jc w:val="center"/>
            </w:pPr>
            <w:bookmarkStart w:id="36276" w:name="75166"/>
            <w:bookmarkEnd w:id="36276"/>
            <w:r>
              <w:t>100</w:t>
            </w:r>
          </w:p>
        </w:tc>
      </w:tr>
      <w:tr w:rsidR="00BC0C72" w:rsidTr="00181458">
        <w:trPr>
          <w:divId w:val="1237204249"/>
        </w:trPr>
        <w:tc>
          <w:tcPr>
            <w:tcW w:w="900" w:type="pct"/>
            <w:hideMark/>
          </w:tcPr>
          <w:p w:rsidR="00BC0C72" w:rsidRDefault="008D5CF6">
            <w:pPr>
              <w:pStyle w:val="a5"/>
            </w:pPr>
            <w:bookmarkStart w:id="36277" w:name="75167"/>
            <w:bookmarkEnd w:id="36277"/>
            <w:r>
              <w:t> </w:t>
            </w:r>
          </w:p>
        </w:tc>
        <w:tc>
          <w:tcPr>
            <w:tcW w:w="2950" w:type="pct"/>
            <w:hideMark/>
          </w:tcPr>
          <w:p w:rsidR="00BC0C72" w:rsidRDefault="008D5CF6">
            <w:pPr>
              <w:pStyle w:val="a5"/>
            </w:pPr>
            <w:bookmarkStart w:id="36278" w:name="75168"/>
            <w:bookmarkEnd w:id="36278"/>
            <w:r>
              <w:t>кран перепускний КП-40</w:t>
            </w:r>
          </w:p>
        </w:tc>
        <w:tc>
          <w:tcPr>
            <w:tcW w:w="600" w:type="pct"/>
            <w:hideMark/>
          </w:tcPr>
          <w:p w:rsidR="00BC0C72" w:rsidRDefault="008D5CF6">
            <w:pPr>
              <w:pStyle w:val="a5"/>
              <w:jc w:val="center"/>
            </w:pPr>
            <w:bookmarkStart w:id="36279" w:name="75169"/>
            <w:bookmarkEnd w:id="36279"/>
            <w:r>
              <w:t>- " -</w:t>
            </w:r>
          </w:p>
        </w:tc>
        <w:tc>
          <w:tcPr>
            <w:tcW w:w="550" w:type="pct"/>
            <w:hideMark/>
          </w:tcPr>
          <w:p w:rsidR="00BC0C72" w:rsidRDefault="008D5CF6">
            <w:pPr>
              <w:pStyle w:val="a5"/>
              <w:jc w:val="center"/>
            </w:pPr>
            <w:bookmarkStart w:id="36280" w:name="75170"/>
            <w:bookmarkEnd w:id="36280"/>
            <w:r>
              <w:t>100</w:t>
            </w:r>
          </w:p>
        </w:tc>
      </w:tr>
      <w:tr w:rsidR="00BC0C72" w:rsidTr="00181458">
        <w:trPr>
          <w:divId w:val="1237204249"/>
        </w:trPr>
        <w:tc>
          <w:tcPr>
            <w:tcW w:w="900" w:type="pct"/>
            <w:hideMark/>
          </w:tcPr>
          <w:p w:rsidR="00BC0C72" w:rsidRDefault="008D5CF6">
            <w:pPr>
              <w:pStyle w:val="a5"/>
            </w:pPr>
            <w:bookmarkStart w:id="36281" w:name="75171"/>
            <w:bookmarkEnd w:id="36281"/>
            <w:r>
              <w:t> </w:t>
            </w:r>
          </w:p>
        </w:tc>
        <w:tc>
          <w:tcPr>
            <w:tcW w:w="2950" w:type="pct"/>
            <w:hideMark/>
          </w:tcPr>
          <w:p w:rsidR="00BC0C72" w:rsidRDefault="008D5CF6">
            <w:pPr>
              <w:pStyle w:val="a5"/>
            </w:pPr>
            <w:bookmarkStart w:id="36282" w:name="75172"/>
            <w:bookmarkEnd w:id="36282"/>
            <w:r>
              <w:t>форсунка ФР-40ДСМ</w:t>
            </w:r>
          </w:p>
        </w:tc>
        <w:tc>
          <w:tcPr>
            <w:tcW w:w="600" w:type="pct"/>
            <w:hideMark/>
          </w:tcPr>
          <w:p w:rsidR="00BC0C72" w:rsidRDefault="008D5CF6">
            <w:pPr>
              <w:pStyle w:val="a5"/>
              <w:jc w:val="center"/>
            </w:pPr>
            <w:bookmarkStart w:id="36283" w:name="75173"/>
            <w:bookmarkEnd w:id="36283"/>
            <w:r>
              <w:t>- " -</w:t>
            </w:r>
          </w:p>
        </w:tc>
        <w:tc>
          <w:tcPr>
            <w:tcW w:w="550" w:type="pct"/>
            <w:hideMark/>
          </w:tcPr>
          <w:p w:rsidR="00BC0C72" w:rsidRDefault="008D5CF6">
            <w:pPr>
              <w:pStyle w:val="a5"/>
              <w:jc w:val="center"/>
            </w:pPr>
            <w:bookmarkStart w:id="36284" w:name="75174"/>
            <w:bookmarkEnd w:id="36284"/>
            <w:r>
              <w:t>200</w:t>
            </w:r>
          </w:p>
        </w:tc>
      </w:tr>
      <w:tr w:rsidR="00BC0C72" w:rsidTr="00181458">
        <w:trPr>
          <w:divId w:val="1237204249"/>
        </w:trPr>
        <w:tc>
          <w:tcPr>
            <w:tcW w:w="900" w:type="pct"/>
            <w:hideMark/>
          </w:tcPr>
          <w:p w:rsidR="00BC0C72" w:rsidRDefault="008D5CF6">
            <w:pPr>
              <w:pStyle w:val="a5"/>
            </w:pPr>
            <w:bookmarkStart w:id="36285" w:name="75175"/>
            <w:bookmarkEnd w:id="36285"/>
            <w:r>
              <w:t> </w:t>
            </w:r>
          </w:p>
        </w:tc>
        <w:tc>
          <w:tcPr>
            <w:tcW w:w="2950" w:type="pct"/>
            <w:hideMark/>
          </w:tcPr>
          <w:p w:rsidR="00BC0C72" w:rsidRDefault="008D5CF6">
            <w:pPr>
              <w:pStyle w:val="a5"/>
            </w:pPr>
            <w:bookmarkStart w:id="36286" w:name="75176"/>
            <w:bookmarkEnd w:id="36286"/>
            <w:r>
              <w:t>повітряний фільтр автомата запуска 44-13-8116</w:t>
            </w:r>
          </w:p>
        </w:tc>
        <w:tc>
          <w:tcPr>
            <w:tcW w:w="600" w:type="pct"/>
            <w:hideMark/>
          </w:tcPr>
          <w:p w:rsidR="00BC0C72" w:rsidRDefault="008D5CF6">
            <w:pPr>
              <w:pStyle w:val="a5"/>
              <w:jc w:val="center"/>
            </w:pPr>
            <w:bookmarkStart w:id="36287" w:name="75177"/>
            <w:bookmarkEnd w:id="36287"/>
            <w:r>
              <w:t>- " -</w:t>
            </w:r>
          </w:p>
        </w:tc>
        <w:tc>
          <w:tcPr>
            <w:tcW w:w="550" w:type="pct"/>
            <w:hideMark/>
          </w:tcPr>
          <w:p w:rsidR="00BC0C72" w:rsidRDefault="008D5CF6">
            <w:pPr>
              <w:pStyle w:val="a5"/>
              <w:jc w:val="center"/>
            </w:pPr>
            <w:bookmarkStart w:id="36288" w:name="75178"/>
            <w:bookmarkEnd w:id="36288"/>
            <w:r>
              <w:t>100</w:t>
            </w:r>
          </w:p>
        </w:tc>
      </w:tr>
      <w:tr w:rsidR="00BC0C72" w:rsidTr="00181458">
        <w:trPr>
          <w:divId w:val="1237204249"/>
        </w:trPr>
        <w:tc>
          <w:tcPr>
            <w:tcW w:w="900" w:type="pct"/>
            <w:hideMark/>
          </w:tcPr>
          <w:p w:rsidR="00BC0C72" w:rsidRDefault="008D5CF6">
            <w:pPr>
              <w:pStyle w:val="a5"/>
            </w:pPr>
            <w:bookmarkStart w:id="36289" w:name="75179"/>
            <w:bookmarkEnd w:id="36289"/>
            <w:r>
              <w:t> </w:t>
            </w:r>
          </w:p>
        </w:tc>
        <w:tc>
          <w:tcPr>
            <w:tcW w:w="2950" w:type="pct"/>
            <w:hideMark/>
          </w:tcPr>
          <w:p w:rsidR="00BC0C72" w:rsidRDefault="008D5CF6">
            <w:pPr>
              <w:pStyle w:val="a5"/>
            </w:pPr>
            <w:bookmarkStart w:id="36290" w:name="75180"/>
            <w:bookmarkEnd w:id="36290"/>
            <w:r>
              <w:t>повітряний фільтр автомата прийомистості 40-13-8316</w:t>
            </w:r>
          </w:p>
        </w:tc>
        <w:tc>
          <w:tcPr>
            <w:tcW w:w="600" w:type="pct"/>
            <w:hideMark/>
          </w:tcPr>
          <w:p w:rsidR="00BC0C72" w:rsidRDefault="008D5CF6">
            <w:pPr>
              <w:pStyle w:val="a5"/>
              <w:jc w:val="center"/>
            </w:pPr>
            <w:bookmarkStart w:id="36291" w:name="75181"/>
            <w:bookmarkEnd w:id="36291"/>
            <w:r>
              <w:t>- " -</w:t>
            </w:r>
          </w:p>
        </w:tc>
        <w:tc>
          <w:tcPr>
            <w:tcW w:w="550" w:type="pct"/>
            <w:hideMark/>
          </w:tcPr>
          <w:p w:rsidR="00BC0C72" w:rsidRDefault="008D5CF6">
            <w:pPr>
              <w:pStyle w:val="a5"/>
              <w:jc w:val="center"/>
            </w:pPr>
            <w:bookmarkStart w:id="36292" w:name="75182"/>
            <w:bookmarkEnd w:id="36292"/>
            <w:r>
              <w:t>100</w:t>
            </w:r>
          </w:p>
        </w:tc>
      </w:tr>
      <w:tr w:rsidR="00BC0C72" w:rsidTr="00181458">
        <w:trPr>
          <w:divId w:val="1237204249"/>
        </w:trPr>
        <w:tc>
          <w:tcPr>
            <w:tcW w:w="900" w:type="pct"/>
            <w:hideMark/>
          </w:tcPr>
          <w:p w:rsidR="00BC0C72" w:rsidRDefault="008D5CF6">
            <w:pPr>
              <w:pStyle w:val="a5"/>
            </w:pPr>
            <w:bookmarkStart w:id="36293" w:name="75183"/>
            <w:bookmarkEnd w:id="36293"/>
            <w:r>
              <w:t> </w:t>
            </w:r>
          </w:p>
        </w:tc>
        <w:tc>
          <w:tcPr>
            <w:tcW w:w="2950" w:type="pct"/>
            <w:hideMark/>
          </w:tcPr>
          <w:p w:rsidR="00BC0C72" w:rsidRDefault="008D5CF6">
            <w:pPr>
              <w:pStyle w:val="a5"/>
            </w:pPr>
            <w:bookmarkStart w:id="36294" w:name="75184"/>
            <w:bookmarkEnd w:id="36294"/>
            <w:r>
              <w:t>клапан-перепуска повітря 40-01-4802</w:t>
            </w:r>
          </w:p>
        </w:tc>
        <w:tc>
          <w:tcPr>
            <w:tcW w:w="600" w:type="pct"/>
            <w:hideMark/>
          </w:tcPr>
          <w:p w:rsidR="00BC0C72" w:rsidRDefault="008D5CF6">
            <w:pPr>
              <w:pStyle w:val="a5"/>
              <w:jc w:val="center"/>
            </w:pPr>
            <w:bookmarkStart w:id="36295" w:name="75185"/>
            <w:bookmarkEnd w:id="36295"/>
            <w:r>
              <w:t>- " -</w:t>
            </w:r>
          </w:p>
        </w:tc>
        <w:tc>
          <w:tcPr>
            <w:tcW w:w="550" w:type="pct"/>
            <w:hideMark/>
          </w:tcPr>
          <w:p w:rsidR="00BC0C72" w:rsidRDefault="008D5CF6">
            <w:pPr>
              <w:pStyle w:val="a5"/>
              <w:jc w:val="center"/>
            </w:pPr>
            <w:bookmarkStart w:id="36296" w:name="75186"/>
            <w:bookmarkEnd w:id="36296"/>
            <w:r>
              <w:t>300</w:t>
            </w:r>
          </w:p>
        </w:tc>
      </w:tr>
      <w:tr w:rsidR="00BC0C72" w:rsidTr="00181458">
        <w:trPr>
          <w:divId w:val="1237204249"/>
        </w:trPr>
        <w:tc>
          <w:tcPr>
            <w:tcW w:w="900" w:type="pct"/>
            <w:hideMark/>
          </w:tcPr>
          <w:p w:rsidR="00BC0C72" w:rsidRDefault="008D5CF6">
            <w:pPr>
              <w:pStyle w:val="a5"/>
            </w:pPr>
            <w:bookmarkStart w:id="36297" w:name="75187"/>
            <w:bookmarkEnd w:id="36297"/>
            <w:r>
              <w:t> </w:t>
            </w:r>
          </w:p>
        </w:tc>
        <w:tc>
          <w:tcPr>
            <w:tcW w:w="2950" w:type="pct"/>
            <w:hideMark/>
          </w:tcPr>
          <w:p w:rsidR="00BC0C72" w:rsidRDefault="008D5CF6">
            <w:pPr>
              <w:pStyle w:val="a5"/>
            </w:pPr>
            <w:bookmarkStart w:id="36298" w:name="75188"/>
            <w:bookmarkEnd w:id="36298"/>
            <w:r>
              <w:t>клапан-перепуска повітря 40-01-4803</w:t>
            </w:r>
          </w:p>
        </w:tc>
        <w:tc>
          <w:tcPr>
            <w:tcW w:w="600" w:type="pct"/>
            <w:hideMark/>
          </w:tcPr>
          <w:p w:rsidR="00BC0C72" w:rsidRDefault="008D5CF6">
            <w:pPr>
              <w:pStyle w:val="a5"/>
              <w:jc w:val="center"/>
            </w:pPr>
            <w:bookmarkStart w:id="36299" w:name="75189"/>
            <w:bookmarkEnd w:id="36299"/>
            <w:r>
              <w:t>- " -</w:t>
            </w:r>
          </w:p>
        </w:tc>
        <w:tc>
          <w:tcPr>
            <w:tcW w:w="550" w:type="pct"/>
            <w:hideMark/>
          </w:tcPr>
          <w:p w:rsidR="00BC0C72" w:rsidRDefault="008D5CF6">
            <w:pPr>
              <w:pStyle w:val="a5"/>
              <w:jc w:val="center"/>
            </w:pPr>
            <w:bookmarkStart w:id="36300" w:name="75190"/>
            <w:bookmarkEnd w:id="36300"/>
            <w:r>
              <w:t>300</w:t>
            </w:r>
          </w:p>
        </w:tc>
      </w:tr>
      <w:tr w:rsidR="00BC0C72" w:rsidTr="00181458">
        <w:trPr>
          <w:divId w:val="1237204249"/>
        </w:trPr>
        <w:tc>
          <w:tcPr>
            <w:tcW w:w="900" w:type="pct"/>
            <w:hideMark/>
          </w:tcPr>
          <w:p w:rsidR="00BC0C72" w:rsidRDefault="008D5CF6">
            <w:pPr>
              <w:pStyle w:val="a5"/>
            </w:pPr>
            <w:bookmarkStart w:id="36301" w:name="75191"/>
            <w:bookmarkEnd w:id="36301"/>
            <w:r>
              <w:t> </w:t>
            </w:r>
          </w:p>
        </w:tc>
        <w:tc>
          <w:tcPr>
            <w:tcW w:w="2950" w:type="pct"/>
            <w:hideMark/>
          </w:tcPr>
          <w:p w:rsidR="00BC0C72" w:rsidRDefault="008D5CF6">
            <w:pPr>
              <w:pStyle w:val="a5"/>
            </w:pPr>
            <w:bookmarkStart w:id="36302" w:name="75192"/>
            <w:bookmarkEnd w:id="36302"/>
            <w:r>
              <w:t>бачок дренажний передній 44-13-8182</w:t>
            </w:r>
          </w:p>
        </w:tc>
        <w:tc>
          <w:tcPr>
            <w:tcW w:w="600" w:type="pct"/>
            <w:hideMark/>
          </w:tcPr>
          <w:p w:rsidR="00BC0C72" w:rsidRDefault="008D5CF6">
            <w:pPr>
              <w:pStyle w:val="a5"/>
              <w:jc w:val="center"/>
            </w:pPr>
            <w:bookmarkStart w:id="36303" w:name="75193"/>
            <w:bookmarkEnd w:id="36303"/>
            <w:r>
              <w:t>- " -</w:t>
            </w:r>
          </w:p>
        </w:tc>
        <w:tc>
          <w:tcPr>
            <w:tcW w:w="550" w:type="pct"/>
            <w:hideMark/>
          </w:tcPr>
          <w:p w:rsidR="00BC0C72" w:rsidRDefault="008D5CF6">
            <w:pPr>
              <w:pStyle w:val="a5"/>
              <w:jc w:val="center"/>
            </w:pPr>
            <w:bookmarkStart w:id="36304" w:name="75194"/>
            <w:bookmarkEnd w:id="36304"/>
            <w:r>
              <w:t>100</w:t>
            </w:r>
          </w:p>
        </w:tc>
      </w:tr>
      <w:tr w:rsidR="00BC0C72" w:rsidTr="00181458">
        <w:trPr>
          <w:divId w:val="1237204249"/>
        </w:trPr>
        <w:tc>
          <w:tcPr>
            <w:tcW w:w="900" w:type="pct"/>
            <w:hideMark/>
          </w:tcPr>
          <w:p w:rsidR="00BC0C72" w:rsidRDefault="008D5CF6">
            <w:pPr>
              <w:pStyle w:val="a5"/>
            </w:pPr>
            <w:bookmarkStart w:id="36305" w:name="75195"/>
            <w:bookmarkEnd w:id="36305"/>
            <w:r>
              <w:t> </w:t>
            </w:r>
          </w:p>
        </w:tc>
        <w:tc>
          <w:tcPr>
            <w:tcW w:w="2950" w:type="pct"/>
            <w:hideMark/>
          </w:tcPr>
          <w:p w:rsidR="00BC0C72" w:rsidRDefault="008D5CF6">
            <w:pPr>
              <w:pStyle w:val="a5"/>
            </w:pPr>
            <w:bookmarkStart w:id="36306" w:name="75196"/>
            <w:bookmarkEnd w:id="36306"/>
            <w:r>
              <w:t>бачок дренажний задній 40-13-4915</w:t>
            </w:r>
          </w:p>
        </w:tc>
        <w:tc>
          <w:tcPr>
            <w:tcW w:w="600" w:type="pct"/>
            <w:hideMark/>
          </w:tcPr>
          <w:p w:rsidR="00BC0C72" w:rsidRDefault="008D5CF6">
            <w:pPr>
              <w:pStyle w:val="a5"/>
              <w:jc w:val="center"/>
            </w:pPr>
            <w:bookmarkStart w:id="36307" w:name="75197"/>
            <w:bookmarkEnd w:id="36307"/>
            <w:r>
              <w:t>- " -</w:t>
            </w:r>
          </w:p>
        </w:tc>
        <w:tc>
          <w:tcPr>
            <w:tcW w:w="550" w:type="pct"/>
            <w:hideMark/>
          </w:tcPr>
          <w:p w:rsidR="00BC0C72" w:rsidRDefault="008D5CF6">
            <w:pPr>
              <w:pStyle w:val="a5"/>
              <w:jc w:val="center"/>
            </w:pPr>
            <w:bookmarkStart w:id="36308" w:name="75198"/>
            <w:bookmarkEnd w:id="36308"/>
            <w:r>
              <w:t>100</w:t>
            </w:r>
          </w:p>
        </w:tc>
      </w:tr>
      <w:tr w:rsidR="00BC0C72" w:rsidTr="00181458">
        <w:trPr>
          <w:divId w:val="1237204249"/>
        </w:trPr>
        <w:tc>
          <w:tcPr>
            <w:tcW w:w="900" w:type="pct"/>
            <w:hideMark/>
          </w:tcPr>
          <w:p w:rsidR="00BC0C72" w:rsidRDefault="008D5CF6">
            <w:pPr>
              <w:pStyle w:val="a5"/>
            </w:pPr>
            <w:bookmarkStart w:id="36309" w:name="75199"/>
            <w:bookmarkEnd w:id="36309"/>
            <w:r>
              <w:t> </w:t>
            </w:r>
          </w:p>
        </w:tc>
        <w:tc>
          <w:tcPr>
            <w:tcW w:w="2950" w:type="pct"/>
            <w:hideMark/>
          </w:tcPr>
          <w:p w:rsidR="00BC0C72" w:rsidRDefault="008D5CF6">
            <w:pPr>
              <w:pStyle w:val="a5"/>
            </w:pPr>
            <w:bookmarkStart w:id="36310" w:name="75200"/>
            <w:bookmarkEnd w:id="36310"/>
            <w:r>
              <w:t>корпус вхідний 40-01-8050</w:t>
            </w:r>
          </w:p>
        </w:tc>
        <w:tc>
          <w:tcPr>
            <w:tcW w:w="600" w:type="pct"/>
            <w:hideMark/>
          </w:tcPr>
          <w:p w:rsidR="00BC0C72" w:rsidRDefault="008D5CF6">
            <w:pPr>
              <w:pStyle w:val="a5"/>
              <w:jc w:val="center"/>
            </w:pPr>
            <w:bookmarkStart w:id="36311" w:name="75201"/>
            <w:bookmarkEnd w:id="36311"/>
            <w:r>
              <w:t>- " -</w:t>
            </w:r>
          </w:p>
        </w:tc>
        <w:tc>
          <w:tcPr>
            <w:tcW w:w="550" w:type="pct"/>
            <w:hideMark/>
          </w:tcPr>
          <w:p w:rsidR="00BC0C72" w:rsidRDefault="008D5CF6">
            <w:pPr>
              <w:pStyle w:val="a5"/>
              <w:jc w:val="center"/>
            </w:pPr>
            <w:bookmarkStart w:id="36312" w:name="75202"/>
            <w:bookmarkEnd w:id="36312"/>
            <w:r>
              <w:t>100</w:t>
            </w:r>
          </w:p>
        </w:tc>
      </w:tr>
      <w:tr w:rsidR="00BC0C72" w:rsidTr="00181458">
        <w:trPr>
          <w:divId w:val="1237204249"/>
        </w:trPr>
        <w:tc>
          <w:tcPr>
            <w:tcW w:w="900" w:type="pct"/>
            <w:hideMark/>
          </w:tcPr>
          <w:p w:rsidR="00BC0C72" w:rsidRDefault="008D5CF6">
            <w:pPr>
              <w:pStyle w:val="a5"/>
            </w:pPr>
            <w:bookmarkStart w:id="36313" w:name="75203"/>
            <w:bookmarkEnd w:id="36313"/>
            <w:r>
              <w:t> </w:t>
            </w:r>
          </w:p>
        </w:tc>
        <w:tc>
          <w:tcPr>
            <w:tcW w:w="2950" w:type="pct"/>
            <w:hideMark/>
          </w:tcPr>
          <w:p w:rsidR="00BC0C72" w:rsidRDefault="008D5CF6">
            <w:pPr>
              <w:pStyle w:val="a5"/>
            </w:pPr>
            <w:bookmarkStart w:id="36314" w:name="75204"/>
            <w:bookmarkEnd w:id="36314"/>
            <w:r>
              <w:t>лопатка вхідного напрямного апарата (ВНА) 1 каскаду 40-01-8041</w:t>
            </w:r>
          </w:p>
        </w:tc>
        <w:tc>
          <w:tcPr>
            <w:tcW w:w="600" w:type="pct"/>
            <w:hideMark/>
          </w:tcPr>
          <w:p w:rsidR="00BC0C72" w:rsidRDefault="008D5CF6">
            <w:pPr>
              <w:pStyle w:val="a5"/>
              <w:jc w:val="center"/>
            </w:pPr>
            <w:bookmarkStart w:id="36315" w:name="75205"/>
            <w:bookmarkEnd w:id="36315"/>
            <w:r>
              <w:t>- " -</w:t>
            </w:r>
          </w:p>
        </w:tc>
        <w:tc>
          <w:tcPr>
            <w:tcW w:w="550" w:type="pct"/>
            <w:hideMark/>
          </w:tcPr>
          <w:p w:rsidR="00BC0C72" w:rsidRDefault="008D5CF6">
            <w:pPr>
              <w:pStyle w:val="a5"/>
              <w:jc w:val="center"/>
            </w:pPr>
            <w:bookmarkStart w:id="36316" w:name="75206"/>
            <w:bookmarkEnd w:id="36316"/>
            <w:r>
              <w:t>300</w:t>
            </w:r>
          </w:p>
        </w:tc>
      </w:tr>
      <w:tr w:rsidR="00BC0C72" w:rsidTr="00181458">
        <w:trPr>
          <w:divId w:val="1237204249"/>
        </w:trPr>
        <w:tc>
          <w:tcPr>
            <w:tcW w:w="900" w:type="pct"/>
            <w:hideMark/>
          </w:tcPr>
          <w:p w:rsidR="00BC0C72" w:rsidRDefault="008D5CF6">
            <w:pPr>
              <w:pStyle w:val="a5"/>
            </w:pPr>
            <w:bookmarkStart w:id="36317" w:name="75207"/>
            <w:bookmarkEnd w:id="36317"/>
            <w:r>
              <w:t> </w:t>
            </w:r>
          </w:p>
        </w:tc>
        <w:tc>
          <w:tcPr>
            <w:tcW w:w="2950" w:type="pct"/>
            <w:hideMark/>
          </w:tcPr>
          <w:p w:rsidR="00BC0C72" w:rsidRDefault="008D5CF6">
            <w:pPr>
              <w:pStyle w:val="a5"/>
            </w:pPr>
            <w:bookmarkStart w:id="36318" w:name="75208"/>
            <w:bookmarkEnd w:id="36318"/>
            <w:r>
              <w:t>лопатка вхідного напрямного апарата (ВНА) 1 каскаду 40-01-8141</w:t>
            </w:r>
          </w:p>
        </w:tc>
        <w:tc>
          <w:tcPr>
            <w:tcW w:w="600" w:type="pct"/>
            <w:hideMark/>
          </w:tcPr>
          <w:p w:rsidR="00BC0C72" w:rsidRDefault="008D5CF6">
            <w:pPr>
              <w:pStyle w:val="a5"/>
              <w:jc w:val="center"/>
            </w:pPr>
            <w:bookmarkStart w:id="36319" w:name="75209"/>
            <w:bookmarkEnd w:id="36319"/>
            <w:r>
              <w:t>- " -</w:t>
            </w:r>
          </w:p>
        </w:tc>
        <w:tc>
          <w:tcPr>
            <w:tcW w:w="550" w:type="pct"/>
            <w:hideMark/>
          </w:tcPr>
          <w:p w:rsidR="00BC0C72" w:rsidRDefault="008D5CF6">
            <w:pPr>
              <w:pStyle w:val="a5"/>
              <w:jc w:val="center"/>
            </w:pPr>
            <w:bookmarkStart w:id="36320" w:name="75210"/>
            <w:bookmarkEnd w:id="36320"/>
            <w:r>
              <w:t>2300</w:t>
            </w:r>
          </w:p>
        </w:tc>
      </w:tr>
      <w:tr w:rsidR="00BC0C72" w:rsidTr="00181458">
        <w:trPr>
          <w:divId w:val="1237204249"/>
        </w:trPr>
        <w:tc>
          <w:tcPr>
            <w:tcW w:w="900" w:type="pct"/>
            <w:hideMark/>
          </w:tcPr>
          <w:p w:rsidR="00BC0C72" w:rsidRDefault="008D5CF6">
            <w:pPr>
              <w:pStyle w:val="a5"/>
            </w:pPr>
            <w:bookmarkStart w:id="36321" w:name="75211"/>
            <w:bookmarkEnd w:id="36321"/>
            <w:r>
              <w:t> </w:t>
            </w:r>
          </w:p>
        </w:tc>
        <w:tc>
          <w:tcPr>
            <w:tcW w:w="2950" w:type="pct"/>
            <w:hideMark/>
          </w:tcPr>
          <w:p w:rsidR="00BC0C72" w:rsidRDefault="008D5CF6">
            <w:pPr>
              <w:pStyle w:val="a5"/>
            </w:pPr>
            <w:bookmarkStart w:id="36322" w:name="75212"/>
            <w:bookmarkEnd w:id="36322"/>
            <w:r>
              <w:t>компресор 1 каскаду 44-01-802</w:t>
            </w:r>
          </w:p>
        </w:tc>
        <w:tc>
          <w:tcPr>
            <w:tcW w:w="600" w:type="pct"/>
            <w:hideMark/>
          </w:tcPr>
          <w:p w:rsidR="00BC0C72" w:rsidRDefault="008D5CF6">
            <w:pPr>
              <w:pStyle w:val="a5"/>
              <w:jc w:val="center"/>
            </w:pPr>
            <w:bookmarkStart w:id="36323" w:name="75213"/>
            <w:bookmarkEnd w:id="36323"/>
            <w:r>
              <w:t>- " -</w:t>
            </w:r>
          </w:p>
        </w:tc>
        <w:tc>
          <w:tcPr>
            <w:tcW w:w="550" w:type="pct"/>
            <w:hideMark/>
          </w:tcPr>
          <w:p w:rsidR="00BC0C72" w:rsidRDefault="008D5CF6">
            <w:pPr>
              <w:pStyle w:val="a5"/>
              <w:jc w:val="center"/>
            </w:pPr>
            <w:bookmarkStart w:id="36324" w:name="75214"/>
            <w:bookmarkEnd w:id="36324"/>
            <w:r>
              <w:t>100</w:t>
            </w:r>
          </w:p>
        </w:tc>
      </w:tr>
      <w:tr w:rsidR="00BC0C72" w:rsidTr="00181458">
        <w:trPr>
          <w:divId w:val="1237204249"/>
        </w:trPr>
        <w:tc>
          <w:tcPr>
            <w:tcW w:w="900" w:type="pct"/>
            <w:hideMark/>
          </w:tcPr>
          <w:p w:rsidR="00BC0C72" w:rsidRDefault="008D5CF6">
            <w:pPr>
              <w:pStyle w:val="a5"/>
            </w:pPr>
            <w:bookmarkStart w:id="36325" w:name="75215"/>
            <w:bookmarkEnd w:id="36325"/>
            <w:r>
              <w:t> </w:t>
            </w:r>
          </w:p>
        </w:tc>
        <w:tc>
          <w:tcPr>
            <w:tcW w:w="2950" w:type="pct"/>
            <w:hideMark/>
          </w:tcPr>
          <w:p w:rsidR="00BC0C72" w:rsidRDefault="008D5CF6">
            <w:pPr>
              <w:pStyle w:val="a5"/>
            </w:pPr>
            <w:bookmarkStart w:id="36326" w:name="75216"/>
            <w:bookmarkEnd w:id="36326"/>
            <w:r>
              <w:t>кок 40-01-896, 40-01-4828</w:t>
            </w:r>
          </w:p>
        </w:tc>
        <w:tc>
          <w:tcPr>
            <w:tcW w:w="600" w:type="pct"/>
            <w:hideMark/>
          </w:tcPr>
          <w:p w:rsidR="00BC0C72" w:rsidRDefault="008D5CF6">
            <w:pPr>
              <w:pStyle w:val="a5"/>
              <w:jc w:val="center"/>
            </w:pPr>
            <w:bookmarkStart w:id="36327" w:name="75217"/>
            <w:bookmarkEnd w:id="36327"/>
            <w:r>
              <w:t>- " -</w:t>
            </w:r>
          </w:p>
        </w:tc>
        <w:tc>
          <w:tcPr>
            <w:tcW w:w="550" w:type="pct"/>
            <w:hideMark/>
          </w:tcPr>
          <w:p w:rsidR="00BC0C72" w:rsidRDefault="008D5CF6">
            <w:pPr>
              <w:pStyle w:val="a5"/>
              <w:jc w:val="center"/>
            </w:pPr>
            <w:bookmarkStart w:id="36328" w:name="75218"/>
            <w:bookmarkEnd w:id="36328"/>
            <w:r>
              <w:t>100</w:t>
            </w:r>
          </w:p>
        </w:tc>
      </w:tr>
      <w:tr w:rsidR="00BC0C72" w:rsidTr="00181458">
        <w:trPr>
          <w:divId w:val="1237204249"/>
        </w:trPr>
        <w:tc>
          <w:tcPr>
            <w:tcW w:w="900" w:type="pct"/>
            <w:hideMark/>
          </w:tcPr>
          <w:p w:rsidR="00BC0C72" w:rsidRDefault="008D5CF6">
            <w:pPr>
              <w:pStyle w:val="a5"/>
            </w:pPr>
            <w:bookmarkStart w:id="36329" w:name="75219"/>
            <w:bookmarkEnd w:id="36329"/>
            <w:r>
              <w:t> </w:t>
            </w:r>
          </w:p>
        </w:tc>
        <w:tc>
          <w:tcPr>
            <w:tcW w:w="2950" w:type="pct"/>
            <w:hideMark/>
          </w:tcPr>
          <w:p w:rsidR="00BC0C72" w:rsidRDefault="008D5CF6">
            <w:pPr>
              <w:pStyle w:val="a5"/>
            </w:pPr>
            <w:bookmarkStart w:id="36330" w:name="75220"/>
            <w:bookmarkEnd w:id="36330"/>
            <w:r>
              <w:t>корпус вхідний 40-01-8050</w:t>
            </w:r>
          </w:p>
        </w:tc>
        <w:tc>
          <w:tcPr>
            <w:tcW w:w="600" w:type="pct"/>
            <w:hideMark/>
          </w:tcPr>
          <w:p w:rsidR="00BC0C72" w:rsidRDefault="008D5CF6">
            <w:pPr>
              <w:pStyle w:val="a5"/>
              <w:jc w:val="center"/>
            </w:pPr>
            <w:bookmarkStart w:id="36331" w:name="75221"/>
            <w:bookmarkEnd w:id="36331"/>
            <w:r>
              <w:t>- " -</w:t>
            </w:r>
          </w:p>
        </w:tc>
        <w:tc>
          <w:tcPr>
            <w:tcW w:w="550" w:type="pct"/>
            <w:hideMark/>
          </w:tcPr>
          <w:p w:rsidR="00BC0C72" w:rsidRDefault="008D5CF6">
            <w:pPr>
              <w:pStyle w:val="a5"/>
              <w:jc w:val="center"/>
            </w:pPr>
            <w:bookmarkStart w:id="36332" w:name="75222"/>
            <w:bookmarkEnd w:id="36332"/>
            <w:r>
              <w:t>100</w:t>
            </w:r>
          </w:p>
        </w:tc>
      </w:tr>
      <w:tr w:rsidR="00BC0C72" w:rsidTr="00181458">
        <w:trPr>
          <w:divId w:val="1237204249"/>
        </w:trPr>
        <w:tc>
          <w:tcPr>
            <w:tcW w:w="900" w:type="pct"/>
            <w:hideMark/>
          </w:tcPr>
          <w:p w:rsidR="00BC0C72" w:rsidRDefault="008D5CF6">
            <w:pPr>
              <w:pStyle w:val="a5"/>
            </w:pPr>
            <w:bookmarkStart w:id="36333" w:name="75223"/>
            <w:bookmarkEnd w:id="36333"/>
            <w:r>
              <w:t> </w:t>
            </w:r>
          </w:p>
        </w:tc>
        <w:tc>
          <w:tcPr>
            <w:tcW w:w="2950" w:type="pct"/>
            <w:hideMark/>
          </w:tcPr>
          <w:p w:rsidR="00BC0C72" w:rsidRDefault="008D5CF6">
            <w:pPr>
              <w:pStyle w:val="a5"/>
            </w:pPr>
            <w:bookmarkStart w:id="36334" w:name="75224"/>
            <w:bookmarkEnd w:id="36334"/>
            <w:r>
              <w:t>корпус 1 ступеня 1 каскаду 40-01-856</w:t>
            </w:r>
          </w:p>
        </w:tc>
        <w:tc>
          <w:tcPr>
            <w:tcW w:w="600" w:type="pct"/>
            <w:hideMark/>
          </w:tcPr>
          <w:p w:rsidR="00BC0C72" w:rsidRDefault="008D5CF6">
            <w:pPr>
              <w:pStyle w:val="a5"/>
              <w:jc w:val="center"/>
            </w:pPr>
            <w:bookmarkStart w:id="36335" w:name="75225"/>
            <w:bookmarkEnd w:id="36335"/>
            <w:r>
              <w:t>- " -</w:t>
            </w:r>
          </w:p>
        </w:tc>
        <w:tc>
          <w:tcPr>
            <w:tcW w:w="550" w:type="pct"/>
            <w:hideMark/>
          </w:tcPr>
          <w:p w:rsidR="00BC0C72" w:rsidRDefault="008D5CF6">
            <w:pPr>
              <w:pStyle w:val="a5"/>
              <w:jc w:val="center"/>
            </w:pPr>
            <w:bookmarkStart w:id="36336" w:name="75226"/>
            <w:bookmarkEnd w:id="36336"/>
            <w:r>
              <w:t>100</w:t>
            </w:r>
          </w:p>
        </w:tc>
      </w:tr>
      <w:tr w:rsidR="00BC0C72" w:rsidTr="00181458">
        <w:trPr>
          <w:divId w:val="1237204249"/>
        </w:trPr>
        <w:tc>
          <w:tcPr>
            <w:tcW w:w="900" w:type="pct"/>
            <w:hideMark/>
          </w:tcPr>
          <w:p w:rsidR="00BC0C72" w:rsidRDefault="008D5CF6">
            <w:pPr>
              <w:pStyle w:val="a5"/>
            </w:pPr>
            <w:bookmarkStart w:id="36337" w:name="75227"/>
            <w:bookmarkEnd w:id="36337"/>
            <w:r>
              <w:t> </w:t>
            </w:r>
          </w:p>
        </w:tc>
        <w:tc>
          <w:tcPr>
            <w:tcW w:w="2950" w:type="pct"/>
            <w:hideMark/>
          </w:tcPr>
          <w:p w:rsidR="00BC0C72" w:rsidRDefault="008D5CF6">
            <w:pPr>
              <w:pStyle w:val="a5"/>
            </w:pPr>
            <w:bookmarkStart w:id="36338" w:name="75228"/>
            <w:bookmarkEnd w:id="36338"/>
            <w:r>
              <w:t>корпус 1 ступеня 1 каскаду 40-01-4862</w:t>
            </w:r>
          </w:p>
        </w:tc>
        <w:tc>
          <w:tcPr>
            <w:tcW w:w="600" w:type="pct"/>
            <w:hideMark/>
          </w:tcPr>
          <w:p w:rsidR="00BC0C72" w:rsidRDefault="008D5CF6">
            <w:pPr>
              <w:pStyle w:val="a5"/>
              <w:jc w:val="center"/>
            </w:pPr>
            <w:bookmarkStart w:id="36339" w:name="75229"/>
            <w:bookmarkEnd w:id="36339"/>
            <w:r>
              <w:t>- " -</w:t>
            </w:r>
          </w:p>
        </w:tc>
        <w:tc>
          <w:tcPr>
            <w:tcW w:w="550" w:type="pct"/>
            <w:hideMark/>
          </w:tcPr>
          <w:p w:rsidR="00BC0C72" w:rsidRDefault="008D5CF6">
            <w:pPr>
              <w:pStyle w:val="a5"/>
              <w:jc w:val="center"/>
            </w:pPr>
            <w:bookmarkStart w:id="36340" w:name="75230"/>
            <w:bookmarkEnd w:id="36340"/>
            <w:r>
              <w:t>100</w:t>
            </w:r>
          </w:p>
        </w:tc>
      </w:tr>
      <w:tr w:rsidR="00BC0C72" w:rsidTr="00181458">
        <w:trPr>
          <w:divId w:val="1237204249"/>
        </w:trPr>
        <w:tc>
          <w:tcPr>
            <w:tcW w:w="900" w:type="pct"/>
            <w:hideMark/>
          </w:tcPr>
          <w:p w:rsidR="00BC0C72" w:rsidRDefault="008D5CF6">
            <w:pPr>
              <w:pStyle w:val="a5"/>
            </w:pPr>
            <w:bookmarkStart w:id="36341" w:name="75231"/>
            <w:bookmarkEnd w:id="36341"/>
            <w:r>
              <w:t> </w:t>
            </w:r>
          </w:p>
        </w:tc>
        <w:tc>
          <w:tcPr>
            <w:tcW w:w="2950" w:type="pct"/>
            <w:hideMark/>
          </w:tcPr>
          <w:p w:rsidR="00BC0C72" w:rsidRDefault="008D5CF6">
            <w:pPr>
              <w:pStyle w:val="a5"/>
            </w:pPr>
            <w:bookmarkStart w:id="36342" w:name="75232"/>
            <w:bookmarkEnd w:id="36342"/>
            <w:r>
              <w:t>корпус 2 ступеня 1 каскаду 40-01-857</w:t>
            </w:r>
          </w:p>
        </w:tc>
        <w:tc>
          <w:tcPr>
            <w:tcW w:w="600" w:type="pct"/>
            <w:hideMark/>
          </w:tcPr>
          <w:p w:rsidR="00BC0C72" w:rsidRDefault="008D5CF6">
            <w:pPr>
              <w:pStyle w:val="a5"/>
              <w:jc w:val="center"/>
            </w:pPr>
            <w:bookmarkStart w:id="36343" w:name="75233"/>
            <w:bookmarkEnd w:id="36343"/>
            <w:r>
              <w:t>- " -</w:t>
            </w:r>
          </w:p>
        </w:tc>
        <w:tc>
          <w:tcPr>
            <w:tcW w:w="550" w:type="pct"/>
            <w:hideMark/>
          </w:tcPr>
          <w:p w:rsidR="00BC0C72" w:rsidRDefault="008D5CF6">
            <w:pPr>
              <w:pStyle w:val="a5"/>
              <w:jc w:val="center"/>
            </w:pPr>
            <w:bookmarkStart w:id="36344" w:name="75234"/>
            <w:bookmarkEnd w:id="36344"/>
            <w:r>
              <w:t>100</w:t>
            </w:r>
          </w:p>
        </w:tc>
      </w:tr>
      <w:tr w:rsidR="00BC0C72" w:rsidTr="00181458">
        <w:trPr>
          <w:divId w:val="1237204249"/>
        </w:trPr>
        <w:tc>
          <w:tcPr>
            <w:tcW w:w="900" w:type="pct"/>
            <w:hideMark/>
          </w:tcPr>
          <w:p w:rsidR="00BC0C72" w:rsidRDefault="008D5CF6">
            <w:pPr>
              <w:pStyle w:val="a5"/>
            </w:pPr>
            <w:bookmarkStart w:id="36345" w:name="75235"/>
            <w:bookmarkEnd w:id="36345"/>
            <w:r>
              <w:t> </w:t>
            </w:r>
          </w:p>
        </w:tc>
        <w:tc>
          <w:tcPr>
            <w:tcW w:w="2950" w:type="pct"/>
            <w:hideMark/>
          </w:tcPr>
          <w:p w:rsidR="00BC0C72" w:rsidRDefault="008D5CF6">
            <w:pPr>
              <w:pStyle w:val="a5"/>
            </w:pPr>
            <w:bookmarkStart w:id="36346" w:name="75236"/>
            <w:bookmarkEnd w:id="36346"/>
            <w:r>
              <w:t>корпус 2 ступеня 1 каскаду 40-01-4863</w:t>
            </w:r>
          </w:p>
        </w:tc>
        <w:tc>
          <w:tcPr>
            <w:tcW w:w="600" w:type="pct"/>
            <w:hideMark/>
          </w:tcPr>
          <w:p w:rsidR="00BC0C72" w:rsidRDefault="008D5CF6">
            <w:pPr>
              <w:pStyle w:val="a5"/>
              <w:jc w:val="center"/>
            </w:pPr>
            <w:bookmarkStart w:id="36347" w:name="75237"/>
            <w:bookmarkEnd w:id="36347"/>
            <w:r>
              <w:t>- " -</w:t>
            </w:r>
          </w:p>
        </w:tc>
        <w:tc>
          <w:tcPr>
            <w:tcW w:w="550" w:type="pct"/>
            <w:hideMark/>
          </w:tcPr>
          <w:p w:rsidR="00BC0C72" w:rsidRDefault="008D5CF6">
            <w:pPr>
              <w:pStyle w:val="a5"/>
              <w:jc w:val="center"/>
            </w:pPr>
            <w:bookmarkStart w:id="36348" w:name="75238"/>
            <w:bookmarkEnd w:id="36348"/>
            <w:r>
              <w:t>100</w:t>
            </w:r>
          </w:p>
        </w:tc>
      </w:tr>
      <w:tr w:rsidR="00BC0C72" w:rsidTr="00181458">
        <w:trPr>
          <w:divId w:val="1237204249"/>
        </w:trPr>
        <w:tc>
          <w:tcPr>
            <w:tcW w:w="900" w:type="pct"/>
            <w:hideMark/>
          </w:tcPr>
          <w:p w:rsidR="00BC0C72" w:rsidRDefault="008D5CF6">
            <w:pPr>
              <w:pStyle w:val="a5"/>
            </w:pPr>
            <w:bookmarkStart w:id="36349" w:name="75239"/>
            <w:bookmarkEnd w:id="36349"/>
            <w:r>
              <w:t> </w:t>
            </w:r>
          </w:p>
        </w:tc>
        <w:tc>
          <w:tcPr>
            <w:tcW w:w="2950" w:type="pct"/>
            <w:hideMark/>
          </w:tcPr>
          <w:p w:rsidR="00BC0C72" w:rsidRDefault="008D5CF6">
            <w:pPr>
              <w:pStyle w:val="a5"/>
            </w:pPr>
            <w:bookmarkStart w:id="36350" w:name="75240"/>
            <w:bookmarkEnd w:id="36350"/>
            <w:r>
              <w:t>корпус 3 ступеня 1 каскаду 40-01-8144</w:t>
            </w:r>
          </w:p>
        </w:tc>
        <w:tc>
          <w:tcPr>
            <w:tcW w:w="600" w:type="pct"/>
            <w:hideMark/>
          </w:tcPr>
          <w:p w:rsidR="00BC0C72" w:rsidRDefault="008D5CF6">
            <w:pPr>
              <w:pStyle w:val="a5"/>
              <w:jc w:val="center"/>
            </w:pPr>
            <w:bookmarkStart w:id="36351" w:name="75241"/>
            <w:bookmarkEnd w:id="36351"/>
            <w:r>
              <w:t>- " -</w:t>
            </w:r>
          </w:p>
        </w:tc>
        <w:tc>
          <w:tcPr>
            <w:tcW w:w="550" w:type="pct"/>
            <w:hideMark/>
          </w:tcPr>
          <w:p w:rsidR="00BC0C72" w:rsidRDefault="008D5CF6">
            <w:pPr>
              <w:pStyle w:val="a5"/>
              <w:jc w:val="center"/>
            </w:pPr>
            <w:bookmarkStart w:id="36352" w:name="75242"/>
            <w:bookmarkEnd w:id="36352"/>
            <w:r>
              <w:t>100</w:t>
            </w:r>
          </w:p>
        </w:tc>
      </w:tr>
      <w:tr w:rsidR="00BC0C72" w:rsidTr="00181458">
        <w:trPr>
          <w:divId w:val="1237204249"/>
        </w:trPr>
        <w:tc>
          <w:tcPr>
            <w:tcW w:w="900" w:type="pct"/>
            <w:hideMark/>
          </w:tcPr>
          <w:p w:rsidR="00BC0C72" w:rsidRDefault="008D5CF6">
            <w:pPr>
              <w:pStyle w:val="a5"/>
            </w:pPr>
            <w:bookmarkStart w:id="36353" w:name="75243"/>
            <w:bookmarkEnd w:id="36353"/>
            <w:r>
              <w:lastRenderedPageBreak/>
              <w:t> </w:t>
            </w:r>
          </w:p>
        </w:tc>
        <w:tc>
          <w:tcPr>
            <w:tcW w:w="2950" w:type="pct"/>
            <w:hideMark/>
          </w:tcPr>
          <w:p w:rsidR="00BC0C72" w:rsidRDefault="008D5CF6">
            <w:pPr>
              <w:pStyle w:val="a5"/>
            </w:pPr>
            <w:bookmarkStart w:id="36354" w:name="75244"/>
            <w:bookmarkEnd w:id="36354"/>
            <w:r>
              <w:t>корпус 3 ступеня 1 каскаду 40-01-4864</w:t>
            </w:r>
          </w:p>
        </w:tc>
        <w:tc>
          <w:tcPr>
            <w:tcW w:w="600" w:type="pct"/>
            <w:hideMark/>
          </w:tcPr>
          <w:p w:rsidR="00BC0C72" w:rsidRDefault="008D5CF6">
            <w:pPr>
              <w:pStyle w:val="a5"/>
              <w:jc w:val="center"/>
            </w:pPr>
            <w:bookmarkStart w:id="36355" w:name="75245"/>
            <w:bookmarkEnd w:id="36355"/>
            <w:r>
              <w:t>- " -</w:t>
            </w:r>
          </w:p>
        </w:tc>
        <w:tc>
          <w:tcPr>
            <w:tcW w:w="550" w:type="pct"/>
            <w:hideMark/>
          </w:tcPr>
          <w:p w:rsidR="00BC0C72" w:rsidRDefault="008D5CF6">
            <w:pPr>
              <w:pStyle w:val="a5"/>
              <w:jc w:val="center"/>
            </w:pPr>
            <w:bookmarkStart w:id="36356" w:name="75246"/>
            <w:bookmarkEnd w:id="36356"/>
            <w:r>
              <w:t>100</w:t>
            </w:r>
          </w:p>
        </w:tc>
      </w:tr>
      <w:tr w:rsidR="00BC0C72" w:rsidTr="00181458">
        <w:trPr>
          <w:divId w:val="1237204249"/>
        </w:trPr>
        <w:tc>
          <w:tcPr>
            <w:tcW w:w="900" w:type="pct"/>
            <w:hideMark/>
          </w:tcPr>
          <w:p w:rsidR="00BC0C72" w:rsidRDefault="008D5CF6">
            <w:pPr>
              <w:pStyle w:val="a5"/>
            </w:pPr>
            <w:bookmarkStart w:id="36357" w:name="75247"/>
            <w:bookmarkEnd w:id="36357"/>
            <w:r>
              <w:t> </w:t>
            </w:r>
          </w:p>
        </w:tc>
        <w:tc>
          <w:tcPr>
            <w:tcW w:w="2950" w:type="pct"/>
            <w:hideMark/>
          </w:tcPr>
          <w:p w:rsidR="00BC0C72" w:rsidRDefault="008D5CF6">
            <w:pPr>
              <w:pStyle w:val="a5"/>
            </w:pPr>
            <w:bookmarkStart w:id="36358" w:name="75248"/>
            <w:bookmarkEnd w:id="36358"/>
            <w:r>
              <w:t>ротор 1 каскаду 44-01-947</w:t>
            </w:r>
          </w:p>
        </w:tc>
        <w:tc>
          <w:tcPr>
            <w:tcW w:w="600" w:type="pct"/>
            <w:hideMark/>
          </w:tcPr>
          <w:p w:rsidR="00BC0C72" w:rsidRDefault="008D5CF6">
            <w:pPr>
              <w:pStyle w:val="a5"/>
              <w:jc w:val="center"/>
            </w:pPr>
            <w:bookmarkStart w:id="36359" w:name="75249"/>
            <w:bookmarkEnd w:id="36359"/>
            <w:r>
              <w:t>- " -</w:t>
            </w:r>
          </w:p>
        </w:tc>
        <w:tc>
          <w:tcPr>
            <w:tcW w:w="550" w:type="pct"/>
            <w:hideMark/>
          </w:tcPr>
          <w:p w:rsidR="00BC0C72" w:rsidRDefault="008D5CF6">
            <w:pPr>
              <w:pStyle w:val="a5"/>
              <w:jc w:val="center"/>
            </w:pPr>
            <w:bookmarkStart w:id="36360" w:name="75250"/>
            <w:bookmarkEnd w:id="36360"/>
            <w:r>
              <w:t>100</w:t>
            </w:r>
          </w:p>
        </w:tc>
      </w:tr>
      <w:tr w:rsidR="00BC0C72" w:rsidTr="00181458">
        <w:trPr>
          <w:divId w:val="1237204249"/>
        </w:trPr>
        <w:tc>
          <w:tcPr>
            <w:tcW w:w="900" w:type="pct"/>
            <w:hideMark/>
          </w:tcPr>
          <w:p w:rsidR="00BC0C72" w:rsidRDefault="008D5CF6">
            <w:pPr>
              <w:pStyle w:val="a5"/>
            </w:pPr>
            <w:bookmarkStart w:id="36361" w:name="75251"/>
            <w:bookmarkEnd w:id="36361"/>
            <w:r>
              <w:t> </w:t>
            </w:r>
          </w:p>
        </w:tc>
        <w:tc>
          <w:tcPr>
            <w:tcW w:w="2950" w:type="pct"/>
            <w:hideMark/>
          </w:tcPr>
          <w:p w:rsidR="00BC0C72" w:rsidRDefault="008D5CF6">
            <w:pPr>
              <w:pStyle w:val="a5"/>
            </w:pPr>
            <w:bookmarkStart w:id="36362" w:name="75252"/>
            <w:bookmarkEnd w:id="36362"/>
            <w:r>
              <w:t>колесо робоче 1 ступеня 1 каскаду 40-01-8048</w:t>
            </w:r>
          </w:p>
        </w:tc>
        <w:tc>
          <w:tcPr>
            <w:tcW w:w="600" w:type="pct"/>
            <w:hideMark/>
          </w:tcPr>
          <w:p w:rsidR="00BC0C72" w:rsidRDefault="008D5CF6">
            <w:pPr>
              <w:pStyle w:val="a5"/>
              <w:jc w:val="center"/>
            </w:pPr>
            <w:bookmarkStart w:id="36363" w:name="75253"/>
            <w:bookmarkEnd w:id="36363"/>
            <w:r>
              <w:t>- " -</w:t>
            </w:r>
          </w:p>
        </w:tc>
        <w:tc>
          <w:tcPr>
            <w:tcW w:w="550" w:type="pct"/>
            <w:hideMark/>
          </w:tcPr>
          <w:p w:rsidR="00BC0C72" w:rsidRDefault="008D5CF6">
            <w:pPr>
              <w:pStyle w:val="a5"/>
              <w:jc w:val="center"/>
            </w:pPr>
            <w:bookmarkStart w:id="36364" w:name="75254"/>
            <w:bookmarkEnd w:id="36364"/>
            <w:r>
              <w:t>100</w:t>
            </w:r>
          </w:p>
        </w:tc>
      </w:tr>
      <w:tr w:rsidR="00BC0C72" w:rsidTr="00181458">
        <w:trPr>
          <w:divId w:val="1237204249"/>
        </w:trPr>
        <w:tc>
          <w:tcPr>
            <w:tcW w:w="900" w:type="pct"/>
            <w:hideMark/>
          </w:tcPr>
          <w:p w:rsidR="00BC0C72" w:rsidRDefault="008D5CF6">
            <w:pPr>
              <w:pStyle w:val="a5"/>
            </w:pPr>
            <w:bookmarkStart w:id="36365" w:name="75255"/>
            <w:bookmarkEnd w:id="36365"/>
            <w:r>
              <w:t> </w:t>
            </w:r>
          </w:p>
        </w:tc>
        <w:tc>
          <w:tcPr>
            <w:tcW w:w="2950" w:type="pct"/>
            <w:hideMark/>
          </w:tcPr>
          <w:p w:rsidR="00BC0C72" w:rsidRDefault="008D5CF6">
            <w:pPr>
              <w:pStyle w:val="a5"/>
            </w:pPr>
            <w:bookmarkStart w:id="36366" w:name="75256"/>
            <w:bookmarkEnd w:id="36366"/>
            <w:r>
              <w:t>колесо робоче 2 ступеня каскаду 40-01-872</w:t>
            </w:r>
          </w:p>
        </w:tc>
        <w:tc>
          <w:tcPr>
            <w:tcW w:w="600" w:type="pct"/>
            <w:hideMark/>
          </w:tcPr>
          <w:p w:rsidR="00BC0C72" w:rsidRDefault="008D5CF6">
            <w:pPr>
              <w:pStyle w:val="a5"/>
              <w:jc w:val="center"/>
            </w:pPr>
            <w:bookmarkStart w:id="36367" w:name="75257"/>
            <w:bookmarkEnd w:id="36367"/>
            <w:r>
              <w:t>- " -</w:t>
            </w:r>
          </w:p>
        </w:tc>
        <w:tc>
          <w:tcPr>
            <w:tcW w:w="550" w:type="pct"/>
            <w:hideMark/>
          </w:tcPr>
          <w:p w:rsidR="00BC0C72" w:rsidRDefault="008D5CF6">
            <w:pPr>
              <w:pStyle w:val="a5"/>
              <w:jc w:val="center"/>
            </w:pPr>
            <w:bookmarkStart w:id="36368" w:name="75258"/>
            <w:bookmarkEnd w:id="36368"/>
            <w:r>
              <w:t>100</w:t>
            </w:r>
          </w:p>
        </w:tc>
      </w:tr>
      <w:tr w:rsidR="00BC0C72" w:rsidTr="00181458">
        <w:trPr>
          <w:divId w:val="1237204249"/>
        </w:trPr>
        <w:tc>
          <w:tcPr>
            <w:tcW w:w="900" w:type="pct"/>
            <w:hideMark/>
          </w:tcPr>
          <w:p w:rsidR="00BC0C72" w:rsidRDefault="008D5CF6">
            <w:pPr>
              <w:pStyle w:val="a5"/>
            </w:pPr>
            <w:bookmarkStart w:id="36369" w:name="75259"/>
            <w:bookmarkEnd w:id="36369"/>
            <w:r>
              <w:t> </w:t>
            </w:r>
          </w:p>
        </w:tc>
        <w:tc>
          <w:tcPr>
            <w:tcW w:w="2950" w:type="pct"/>
            <w:hideMark/>
          </w:tcPr>
          <w:p w:rsidR="00BC0C72" w:rsidRDefault="008D5CF6">
            <w:pPr>
              <w:pStyle w:val="a5"/>
            </w:pPr>
            <w:bookmarkStart w:id="36370" w:name="75260"/>
            <w:bookmarkEnd w:id="36370"/>
            <w:r>
              <w:t>колесо робоче 3 ступеня 1 каскаду 40-01-873</w:t>
            </w:r>
          </w:p>
        </w:tc>
        <w:tc>
          <w:tcPr>
            <w:tcW w:w="600" w:type="pct"/>
            <w:hideMark/>
          </w:tcPr>
          <w:p w:rsidR="00BC0C72" w:rsidRDefault="008D5CF6">
            <w:pPr>
              <w:pStyle w:val="a5"/>
              <w:jc w:val="center"/>
            </w:pPr>
            <w:bookmarkStart w:id="36371" w:name="75261"/>
            <w:bookmarkEnd w:id="36371"/>
            <w:r>
              <w:t>- " -</w:t>
            </w:r>
          </w:p>
        </w:tc>
        <w:tc>
          <w:tcPr>
            <w:tcW w:w="550" w:type="pct"/>
            <w:hideMark/>
          </w:tcPr>
          <w:p w:rsidR="00BC0C72" w:rsidRDefault="008D5CF6">
            <w:pPr>
              <w:pStyle w:val="a5"/>
              <w:jc w:val="center"/>
            </w:pPr>
            <w:bookmarkStart w:id="36372" w:name="75262"/>
            <w:bookmarkEnd w:id="36372"/>
            <w:r>
              <w:t>100</w:t>
            </w:r>
          </w:p>
        </w:tc>
      </w:tr>
      <w:tr w:rsidR="00BC0C72" w:rsidTr="00181458">
        <w:trPr>
          <w:divId w:val="1237204249"/>
        </w:trPr>
        <w:tc>
          <w:tcPr>
            <w:tcW w:w="900" w:type="pct"/>
            <w:hideMark/>
          </w:tcPr>
          <w:p w:rsidR="00BC0C72" w:rsidRDefault="008D5CF6">
            <w:pPr>
              <w:pStyle w:val="a5"/>
            </w:pPr>
            <w:bookmarkStart w:id="36373" w:name="75263"/>
            <w:bookmarkEnd w:id="36373"/>
            <w:r>
              <w:t> </w:t>
            </w:r>
          </w:p>
        </w:tc>
        <w:tc>
          <w:tcPr>
            <w:tcW w:w="2950" w:type="pct"/>
            <w:hideMark/>
          </w:tcPr>
          <w:p w:rsidR="00BC0C72" w:rsidRDefault="008D5CF6">
            <w:pPr>
              <w:pStyle w:val="a5"/>
            </w:pPr>
            <w:bookmarkStart w:id="36374" w:name="75264"/>
            <w:bookmarkEnd w:id="36374"/>
            <w:r>
              <w:t>вал ротора 1 каскаду задній 40-01-114</w:t>
            </w:r>
          </w:p>
        </w:tc>
        <w:tc>
          <w:tcPr>
            <w:tcW w:w="600" w:type="pct"/>
            <w:hideMark/>
          </w:tcPr>
          <w:p w:rsidR="00BC0C72" w:rsidRDefault="008D5CF6">
            <w:pPr>
              <w:pStyle w:val="a5"/>
              <w:jc w:val="center"/>
            </w:pPr>
            <w:bookmarkStart w:id="36375" w:name="75265"/>
            <w:bookmarkEnd w:id="36375"/>
            <w:r>
              <w:t>- " -</w:t>
            </w:r>
          </w:p>
        </w:tc>
        <w:tc>
          <w:tcPr>
            <w:tcW w:w="550" w:type="pct"/>
            <w:hideMark/>
          </w:tcPr>
          <w:p w:rsidR="00BC0C72" w:rsidRDefault="008D5CF6">
            <w:pPr>
              <w:pStyle w:val="a5"/>
              <w:jc w:val="center"/>
            </w:pPr>
            <w:bookmarkStart w:id="36376" w:name="75266"/>
            <w:bookmarkEnd w:id="36376"/>
            <w:r>
              <w:t>100</w:t>
            </w:r>
          </w:p>
        </w:tc>
      </w:tr>
      <w:tr w:rsidR="00BC0C72" w:rsidTr="00181458">
        <w:trPr>
          <w:divId w:val="1237204249"/>
        </w:trPr>
        <w:tc>
          <w:tcPr>
            <w:tcW w:w="900" w:type="pct"/>
            <w:hideMark/>
          </w:tcPr>
          <w:p w:rsidR="00BC0C72" w:rsidRDefault="008D5CF6">
            <w:pPr>
              <w:pStyle w:val="a5"/>
            </w:pPr>
            <w:bookmarkStart w:id="36377" w:name="75267"/>
            <w:bookmarkEnd w:id="36377"/>
            <w:r>
              <w:t> </w:t>
            </w:r>
          </w:p>
        </w:tc>
        <w:tc>
          <w:tcPr>
            <w:tcW w:w="2950" w:type="pct"/>
            <w:hideMark/>
          </w:tcPr>
          <w:p w:rsidR="00BC0C72" w:rsidRDefault="008D5CF6">
            <w:pPr>
              <w:pStyle w:val="a5"/>
            </w:pPr>
            <w:bookmarkStart w:id="36378" w:name="75268"/>
            <w:bookmarkEnd w:id="36378"/>
            <w:r>
              <w:t>лопатка робоча 1 ступеня 1 каскаду 40-01-576</w:t>
            </w:r>
          </w:p>
        </w:tc>
        <w:tc>
          <w:tcPr>
            <w:tcW w:w="600" w:type="pct"/>
            <w:hideMark/>
          </w:tcPr>
          <w:p w:rsidR="00BC0C72" w:rsidRDefault="008D5CF6">
            <w:pPr>
              <w:pStyle w:val="a5"/>
              <w:jc w:val="center"/>
            </w:pPr>
            <w:bookmarkStart w:id="36379" w:name="75269"/>
            <w:bookmarkEnd w:id="36379"/>
            <w:r>
              <w:t>- " -</w:t>
            </w:r>
          </w:p>
        </w:tc>
        <w:tc>
          <w:tcPr>
            <w:tcW w:w="550" w:type="pct"/>
            <w:hideMark/>
          </w:tcPr>
          <w:p w:rsidR="00BC0C72" w:rsidRDefault="008D5CF6">
            <w:pPr>
              <w:pStyle w:val="a5"/>
              <w:jc w:val="center"/>
            </w:pPr>
            <w:bookmarkStart w:id="36380" w:name="75270"/>
            <w:bookmarkEnd w:id="36380"/>
            <w:r>
              <w:t>3100</w:t>
            </w:r>
          </w:p>
        </w:tc>
      </w:tr>
      <w:tr w:rsidR="00BC0C72" w:rsidTr="00181458">
        <w:trPr>
          <w:divId w:val="1237204249"/>
        </w:trPr>
        <w:tc>
          <w:tcPr>
            <w:tcW w:w="900" w:type="pct"/>
            <w:hideMark/>
          </w:tcPr>
          <w:p w:rsidR="00BC0C72" w:rsidRDefault="008D5CF6">
            <w:pPr>
              <w:pStyle w:val="a5"/>
            </w:pPr>
            <w:bookmarkStart w:id="36381" w:name="75271"/>
            <w:bookmarkEnd w:id="36381"/>
            <w:r>
              <w:t> </w:t>
            </w:r>
          </w:p>
        </w:tc>
        <w:tc>
          <w:tcPr>
            <w:tcW w:w="2950" w:type="pct"/>
            <w:hideMark/>
          </w:tcPr>
          <w:p w:rsidR="00BC0C72" w:rsidRDefault="008D5CF6">
            <w:pPr>
              <w:pStyle w:val="a5"/>
            </w:pPr>
            <w:bookmarkStart w:id="36382" w:name="75272"/>
            <w:bookmarkEnd w:id="36382"/>
            <w:r>
              <w:t>диск 1 ступеня 1 каскаду 40-01-577</w:t>
            </w:r>
          </w:p>
        </w:tc>
        <w:tc>
          <w:tcPr>
            <w:tcW w:w="600" w:type="pct"/>
            <w:hideMark/>
          </w:tcPr>
          <w:p w:rsidR="00BC0C72" w:rsidRDefault="008D5CF6">
            <w:pPr>
              <w:pStyle w:val="a5"/>
              <w:jc w:val="center"/>
            </w:pPr>
            <w:bookmarkStart w:id="36383" w:name="75273"/>
            <w:bookmarkEnd w:id="36383"/>
            <w:r>
              <w:t>- " -</w:t>
            </w:r>
          </w:p>
        </w:tc>
        <w:tc>
          <w:tcPr>
            <w:tcW w:w="550" w:type="pct"/>
            <w:hideMark/>
          </w:tcPr>
          <w:p w:rsidR="00BC0C72" w:rsidRDefault="008D5CF6">
            <w:pPr>
              <w:pStyle w:val="a5"/>
              <w:jc w:val="center"/>
            </w:pPr>
            <w:bookmarkStart w:id="36384" w:name="75274"/>
            <w:bookmarkEnd w:id="36384"/>
            <w:r>
              <w:t>100</w:t>
            </w:r>
          </w:p>
        </w:tc>
      </w:tr>
      <w:tr w:rsidR="00BC0C72" w:rsidTr="00181458">
        <w:trPr>
          <w:divId w:val="1237204249"/>
        </w:trPr>
        <w:tc>
          <w:tcPr>
            <w:tcW w:w="900" w:type="pct"/>
            <w:hideMark/>
          </w:tcPr>
          <w:p w:rsidR="00BC0C72" w:rsidRDefault="008D5CF6">
            <w:pPr>
              <w:pStyle w:val="a5"/>
            </w:pPr>
            <w:bookmarkStart w:id="36385" w:name="75275"/>
            <w:bookmarkEnd w:id="36385"/>
            <w:r>
              <w:t> </w:t>
            </w:r>
          </w:p>
        </w:tc>
        <w:tc>
          <w:tcPr>
            <w:tcW w:w="2950" w:type="pct"/>
            <w:hideMark/>
          </w:tcPr>
          <w:p w:rsidR="00BC0C72" w:rsidRDefault="008D5CF6">
            <w:pPr>
              <w:pStyle w:val="a5"/>
            </w:pPr>
            <w:bookmarkStart w:id="36386" w:name="75276"/>
            <w:bookmarkEnd w:id="36386"/>
            <w:r>
              <w:t>диск 2 ступеня 1 каскаду 40-01-112</w:t>
            </w:r>
          </w:p>
        </w:tc>
        <w:tc>
          <w:tcPr>
            <w:tcW w:w="600" w:type="pct"/>
            <w:hideMark/>
          </w:tcPr>
          <w:p w:rsidR="00BC0C72" w:rsidRDefault="008D5CF6">
            <w:pPr>
              <w:pStyle w:val="a5"/>
              <w:jc w:val="center"/>
            </w:pPr>
            <w:bookmarkStart w:id="36387" w:name="75277"/>
            <w:bookmarkEnd w:id="36387"/>
            <w:r>
              <w:t>- " -</w:t>
            </w:r>
          </w:p>
        </w:tc>
        <w:tc>
          <w:tcPr>
            <w:tcW w:w="550" w:type="pct"/>
            <w:hideMark/>
          </w:tcPr>
          <w:p w:rsidR="00BC0C72" w:rsidRDefault="008D5CF6">
            <w:pPr>
              <w:pStyle w:val="a5"/>
              <w:jc w:val="center"/>
            </w:pPr>
            <w:bookmarkStart w:id="36388" w:name="75278"/>
            <w:bookmarkEnd w:id="36388"/>
            <w:r>
              <w:t>100</w:t>
            </w:r>
          </w:p>
        </w:tc>
      </w:tr>
      <w:tr w:rsidR="00BC0C72" w:rsidTr="00181458">
        <w:trPr>
          <w:divId w:val="1237204249"/>
        </w:trPr>
        <w:tc>
          <w:tcPr>
            <w:tcW w:w="900" w:type="pct"/>
            <w:hideMark/>
          </w:tcPr>
          <w:p w:rsidR="00BC0C72" w:rsidRDefault="008D5CF6">
            <w:pPr>
              <w:pStyle w:val="a5"/>
            </w:pPr>
            <w:bookmarkStart w:id="36389" w:name="75279"/>
            <w:bookmarkEnd w:id="36389"/>
            <w:r>
              <w:t> </w:t>
            </w:r>
          </w:p>
        </w:tc>
        <w:tc>
          <w:tcPr>
            <w:tcW w:w="2950" w:type="pct"/>
            <w:hideMark/>
          </w:tcPr>
          <w:p w:rsidR="00BC0C72" w:rsidRDefault="008D5CF6">
            <w:pPr>
              <w:pStyle w:val="a5"/>
            </w:pPr>
            <w:bookmarkStart w:id="36390" w:name="75280"/>
            <w:bookmarkEnd w:id="36390"/>
            <w:r>
              <w:t>лопатка робоча 2 ступеня 1 каскаду 40-01-864</w:t>
            </w:r>
          </w:p>
        </w:tc>
        <w:tc>
          <w:tcPr>
            <w:tcW w:w="600" w:type="pct"/>
            <w:hideMark/>
          </w:tcPr>
          <w:p w:rsidR="00BC0C72" w:rsidRDefault="008D5CF6">
            <w:pPr>
              <w:pStyle w:val="a5"/>
              <w:jc w:val="center"/>
            </w:pPr>
            <w:bookmarkStart w:id="36391" w:name="75281"/>
            <w:bookmarkEnd w:id="36391"/>
            <w:r>
              <w:t>- " -</w:t>
            </w:r>
          </w:p>
        </w:tc>
        <w:tc>
          <w:tcPr>
            <w:tcW w:w="550" w:type="pct"/>
            <w:hideMark/>
          </w:tcPr>
          <w:p w:rsidR="00BC0C72" w:rsidRDefault="008D5CF6">
            <w:pPr>
              <w:pStyle w:val="a5"/>
              <w:jc w:val="center"/>
            </w:pPr>
            <w:bookmarkStart w:id="36392" w:name="75282"/>
            <w:bookmarkEnd w:id="36392"/>
            <w:r>
              <w:t>3500</w:t>
            </w:r>
          </w:p>
        </w:tc>
      </w:tr>
      <w:tr w:rsidR="00BC0C72" w:rsidTr="00181458">
        <w:trPr>
          <w:divId w:val="1237204249"/>
        </w:trPr>
        <w:tc>
          <w:tcPr>
            <w:tcW w:w="900" w:type="pct"/>
            <w:hideMark/>
          </w:tcPr>
          <w:p w:rsidR="00BC0C72" w:rsidRDefault="008D5CF6">
            <w:pPr>
              <w:pStyle w:val="a5"/>
            </w:pPr>
            <w:bookmarkStart w:id="36393" w:name="75283"/>
            <w:bookmarkEnd w:id="36393"/>
            <w:r>
              <w:t> </w:t>
            </w:r>
          </w:p>
        </w:tc>
        <w:tc>
          <w:tcPr>
            <w:tcW w:w="2950" w:type="pct"/>
            <w:hideMark/>
          </w:tcPr>
          <w:p w:rsidR="00BC0C72" w:rsidRDefault="008D5CF6">
            <w:pPr>
              <w:pStyle w:val="a5"/>
            </w:pPr>
            <w:bookmarkStart w:id="36394" w:name="75284"/>
            <w:bookmarkEnd w:id="36394"/>
            <w:r>
              <w:t>диск 3 ступеня 1 каскаду 40-01-113</w:t>
            </w:r>
          </w:p>
        </w:tc>
        <w:tc>
          <w:tcPr>
            <w:tcW w:w="600" w:type="pct"/>
            <w:hideMark/>
          </w:tcPr>
          <w:p w:rsidR="00BC0C72" w:rsidRDefault="008D5CF6">
            <w:pPr>
              <w:pStyle w:val="a5"/>
              <w:jc w:val="center"/>
            </w:pPr>
            <w:bookmarkStart w:id="36395" w:name="75285"/>
            <w:bookmarkEnd w:id="36395"/>
            <w:r>
              <w:t>штук</w:t>
            </w:r>
          </w:p>
        </w:tc>
        <w:tc>
          <w:tcPr>
            <w:tcW w:w="550" w:type="pct"/>
            <w:hideMark/>
          </w:tcPr>
          <w:p w:rsidR="00BC0C72" w:rsidRDefault="008D5CF6">
            <w:pPr>
              <w:pStyle w:val="a5"/>
              <w:jc w:val="center"/>
            </w:pPr>
            <w:bookmarkStart w:id="36396" w:name="75286"/>
            <w:bookmarkEnd w:id="36396"/>
            <w:r>
              <w:t>100</w:t>
            </w:r>
          </w:p>
        </w:tc>
      </w:tr>
      <w:tr w:rsidR="00BC0C72" w:rsidTr="00181458">
        <w:trPr>
          <w:divId w:val="1237204249"/>
        </w:trPr>
        <w:tc>
          <w:tcPr>
            <w:tcW w:w="900" w:type="pct"/>
            <w:hideMark/>
          </w:tcPr>
          <w:p w:rsidR="00BC0C72" w:rsidRDefault="008D5CF6">
            <w:pPr>
              <w:pStyle w:val="a5"/>
            </w:pPr>
            <w:bookmarkStart w:id="36397" w:name="75287"/>
            <w:bookmarkEnd w:id="36397"/>
            <w:r>
              <w:t> </w:t>
            </w:r>
          </w:p>
        </w:tc>
        <w:tc>
          <w:tcPr>
            <w:tcW w:w="2950" w:type="pct"/>
            <w:hideMark/>
          </w:tcPr>
          <w:p w:rsidR="00BC0C72" w:rsidRDefault="008D5CF6">
            <w:pPr>
              <w:pStyle w:val="a5"/>
            </w:pPr>
            <w:bookmarkStart w:id="36398" w:name="75288"/>
            <w:bookmarkEnd w:id="36398"/>
            <w:r>
              <w:t>лопатка робоча 3 ступеня 1 каскаду 40-01-865</w:t>
            </w:r>
          </w:p>
        </w:tc>
        <w:tc>
          <w:tcPr>
            <w:tcW w:w="600" w:type="pct"/>
            <w:hideMark/>
          </w:tcPr>
          <w:p w:rsidR="00BC0C72" w:rsidRDefault="008D5CF6">
            <w:pPr>
              <w:pStyle w:val="a5"/>
              <w:jc w:val="center"/>
            </w:pPr>
            <w:bookmarkStart w:id="36399" w:name="75289"/>
            <w:bookmarkEnd w:id="36399"/>
            <w:r>
              <w:t>- " -</w:t>
            </w:r>
          </w:p>
        </w:tc>
        <w:tc>
          <w:tcPr>
            <w:tcW w:w="550" w:type="pct"/>
            <w:hideMark/>
          </w:tcPr>
          <w:p w:rsidR="00BC0C72" w:rsidRDefault="008D5CF6">
            <w:pPr>
              <w:pStyle w:val="a5"/>
              <w:jc w:val="center"/>
            </w:pPr>
            <w:bookmarkStart w:id="36400" w:name="75290"/>
            <w:bookmarkEnd w:id="36400"/>
            <w:r>
              <w:t>3700</w:t>
            </w:r>
          </w:p>
        </w:tc>
      </w:tr>
      <w:tr w:rsidR="00BC0C72" w:rsidTr="00181458">
        <w:trPr>
          <w:divId w:val="1237204249"/>
        </w:trPr>
        <w:tc>
          <w:tcPr>
            <w:tcW w:w="900" w:type="pct"/>
            <w:hideMark/>
          </w:tcPr>
          <w:p w:rsidR="00BC0C72" w:rsidRDefault="008D5CF6">
            <w:pPr>
              <w:pStyle w:val="a5"/>
            </w:pPr>
            <w:bookmarkStart w:id="36401" w:name="75291"/>
            <w:bookmarkEnd w:id="36401"/>
            <w:r>
              <w:t> </w:t>
            </w:r>
          </w:p>
        </w:tc>
        <w:tc>
          <w:tcPr>
            <w:tcW w:w="2950" w:type="pct"/>
            <w:hideMark/>
          </w:tcPr>
          <w:p w:rsidR="00BC0C72" w:rsidRDefault="008D5CF6">
            <w:pPr>
              <w:pStyle w:val="a5"/>
            </w:pPr>
            <w:bookmarkStart w:id="36402" w:name="75292"/>
            <w:bookmarkEnd w:id="36402"/>
            <w:r>
              <w:t>апарат напрямний 1 ступеня 40-01-4865</w:t>
            </w:r>
          </w:p>
        </w:tc>
        <w:tc>
          <w:tcPr>
            <w:tcW w:w="600" w:type="pct"/>
            <w:hideMark/>
          </w:tcPr>
          <w:p w:rsidR="00BC0C72" w:rsidRDefault="008D5CF6">
            <w:pPr>
              <w:pStyle w:val="a5"/>
              <w:jc w:val="center"/>
            </w:pPr>
            <w:bookmarkStart w:id="36403" w:name="75293"/>
            <w:bookmarkEnd w:id="36403"/>
            <w:r>
              <w:t>- " -</w:t>
            </w:r>
          </w:p>
        </w:tc>
        <w:tc>
          <w:tcPr>
            <w:tcW w:w="550" w:type="pct"/>
            <w:hideMark/>
          </w:tcPr>
          <w:p w:rsidR="00BC0C72" w:rsidRDefault="008D5CF6">
            <w:pPr>
              <w:pStyle w:val="a5"/>
              <w:jc w:val="center"/>
            </w:pPr>
            <w:bookmarkStart w:id="36404" w:name="75294"/>
            <w:bookmarkEnd w:id="36404"/>
            <w:r>
              <w:t>100</w:t>
            </w:r>
          </w:p>
        </w:tc>
      </w:tr>
      <w:tr w:rsidR="00BC0C72" w:rsidTr="00181458">
        <w:trPr>
          <w:divId w:val="1237204249"/>
        </w:trPr>
        <w:tc>
          <w:tcPr>
            <w:tcW w:w="900" w:type="pct"/>
            <w:hideMark/>
          </w:tcPr>
          <w:p w:rsidR="00BC0C72" w:rsidRDefault="008D5CF6">
            <w:pPr>
              <w:pStyle w:val="a5"/>
            </w:pPr>
            <w:bookmarkStart w:id="36405" w:name="75295"/>
            <w:bookmarkEnd w:id="36405"/>
            <w:r>
              <w:t> </w:t>
            </w:r>
          </w:p>
        </w:tc>
        <w:tc>
          <w:tcPr>
            <w:tcW w:w="2950" w:type="pct"/>
            <w:hideMark/>
          </w:tcPr>
          <w:p w:rsidR="00BC0C72" w:rsidRDefault="008D5CF6">
            <w:pPr>
              <w:pStyle w:val="a5"/>
            </w:pPr>
            <w:bookmarkStart w:id="36406" w:name="75296"/>
            <w:bookmarkEnd w:id="36406"/>
            <w:r>
              <w:t>корпус 1 ступеня 1 каскаду 40-01-098</w:t>
            </w:r>
          </w:p>
        </w:tc>
        <w:tc>
          <w:tcPr>
            <w:tcW w:w="600" w:type="pct"/>
            <w:hideMark/>
          </w:tcPr>
          <w:p w:rsidR="00BC0C72" w:rsidRDefault="008D5CF6">
            <w:pPr>
              <w:pStyle w:val="a5"/>
              <w:jc w:val="center"/>
            </w:pPr>
            <w:bookmarkStart w:id="36407" w:name="75297"/>
            <w:bookmarkEnd w:id="36407"/>
            <w:r>
              <w:t>- " -</w:t>
            </w:r>
          </w:p>
        </w:tc>
        <w:tc>
          <w:tcPr>
            <w:tcW w:w="550" w:type="pct"/>
            <w:hideMark/>
          </w:tcPr>
          <w:p w:rsidR="00BC0C72" w:rsidRDefault="008D5CF6">
            <w:pPr>
              <w:pStyle w:val="a5"/>
              <w:jc w:val="center"/>
            </w:pPr>
            <w:bookmarkStart w:id="36408" w:name="75298"/>
            <w:bookmarkEnd w:id="36408"/>
            <w:r>
              <w:t>100</w:t>
            </w:r>
          </w:p>
        </w:tc>
      </w:tr>
      <w:tr w:rsidR="00BC0C72" w:rsidTr="00181458">
        <w:trPr>
          <w:divId w:val="1237204249"/>
        </w:trPr>
        <w:tc>
          <w:tcPr>
            <w:tcW w:w="900" w:type="pct"/>
            <w:hideMark/>
          </w:tcPr>
          <w:p w:rsidR="00BC0C72" w:rsidRDefault="008D5CF6">
            <w:pPr>
              <w:pStyle w:val="a5"/>
            </w:pPr>
            <w:bookmarkStart w:id="36409" w:name="75299"/>
            <w:bookmarkEnd w:id="36409"/>
            <w:r>
              <w:t> </w:t>
            </w:r>
          </w:p>
        </w:tc>
        <w:tc>
          <w:tcPr>
            <w:tcW w:w="2950" w:type="pct"/>
            <w:hideMark/>
          </w:tcPr>
          <w:p w:rsidR="00BC0C72" w:rsidRDefault="008D5CF6">
            <w:pPr>
              <w:pStyle w:val="a5"/>
            </w:pPr>
            <w:bookmarkStart w:id="36410" w:name="75300"/>
            <w:bookmarkEnd w:id="36410"/>
            <w:r>
              <w:t>кільце внутрішнє 1 ступеня 40-01-4211</w:t>
            </w:r>
          </w:p>
        </w:tc>
        <w:tc>
          <w:tcPr>
            <w:tcW w:w="600" w:type="pct"/>
            <w:hideMark/>
          </w:tcPr>
          <w:p w:rsidR="00BC0C72" w:rsidRDefault="008D5CF6">
            <w:pPr>
              <w:pStyle w:val="a5"/>
              <w:jc w:val="center"/>
            </w:pPr>
            <w:bookmarkStart w:id="36411" w:name="75301"/>
            <w:bookmarkEnd w:id="36411"/>
            <w:r>
              <w:t>- " -</w:t>
            </w:r>
          </w:p>
        </w:tc>
        <w:tc>
          <w:tcPr>
            <w:tcW w:w="550" w:type="pct"/>
            <w:hideMark/>
          </w:tcPr>
          <w:p w:rsidR="00BC0C72" w:rsidRDefault="008D5CF6">
            <w:pPr>
              <w:pStyle w:val="a5"/>
              <w:jc w:val="center"/>
            </w:pPr>
            <w:bookmarkStart w:id="36412" w:name="75302"/>
            <w:bookmarkEnd w:id="36412"/>
            <w:r>
              <w:t>100</w:t>
            </w:r>
          </w:p>
        </w:tc>
      </w:tr>
      <w:tr w:rsidR="00BC0C72" w:rsidTr="00181458">
        <w:trPr>
          <w:divId w:val="1237204249"/>
        </w:trPr>
        <w:tc>
          <w:tcPr>
            <w:tcW w:w="900" w:type="pct"/>
            <w:hideMark/>
          </w:tcPr>
          <w:p w:rsidR="00BC0C72" w:rsidRDefault="008D5CF6">
            <w:pPr>
              <w:pStyle w:val="a5"/>
            </w:pPr>
            <w:bookmarkStart w:id="36413" w:name="75303"/>
            <w:bookmarkEnd w:id="36413"/>
            <w:r>
              <w:t> </w:t>
            </w:r>
          </w:p>
        </w:tc>
        <w:tc>
          <w:tcPr>
            <w:tcW w:w="2950" w:type="pct"/>
            <w:hideMark/>
          </w:tcPr>
          <w:p w:rsidR="00BC0C72" w:rsidRDefault="008D5CF6">
            <w:pPr>
              <w:pStyle w:val="a5"/>
            </w:pPr>
            <w:bookmarkStart w:id="36414" w:name="75304"/>
            <w:bookmarkEnd w:id="36414"/>
            <w:r>
              <w:t>лопатка напрямна 1 ступеня 1 каскаду 40-01-4208</w:t>
            </w:r>
          </w:p>
        </w:tc>
        <w:tc>
          <w:tcPr>
            <w:tcW w:w="600" w:type="pct"/>
            <w:hideMark/>
          </w:tcPr>
          <w:p w:rsidR="00BC0C72" w:rsidRDefault="008D5CF6">
            <w:pPr>
              <w:pStyle w:val="a5"/>
              <w:jc w:val="center"/>
            </w:pPr>
            <w:bookmarkStart w:id="36415" w:name="75305"/>
            <w:bookmarkEnd w:id="36415"/>
            <w:r>
              <w:t>- " -</w:t>
            </w:r>
          </w:p>
        </w:tc>
        <w:tc>
          <w:tcPr>
            <w:tcW w:w="550" w:type="pct"/>
            <w:hideMark/>
          </w:tcPr>
          <w:p w:rsidR="00BC0C72" w:rsidRDefault="008D5CF6">
            <w:pPr>
              <w:pStyle w:val="a5"/>
              <w:jc w:val="center"/>
            </w:pPr>
            <w:bookmarkStart w:id="36416" w:name="75306"/>
            <w:bookmarkEnd w:id="36416"/>
            <w:r>
              <w:t>3300</w:t>
            </w:r>
          </w:p>
        </w:tc>
      </w:tr>
      <w:tr w:rsidR="00BC0C72" w:rsidTr="00181458">
        <w:trPr>
          <w:divId w:val="1237204249"/>
        </w:trPr>
        <w:tc>
          <w:tcPr>
            <w:tcW w:w="900" w:type="pct"/>
            <w:hideMark/>
          </w:tcPr>
          <w:p w:rsidR="00BC0C72" w:rsidRDefault="008D5CF6">
            <w:pPr>
              <w:pStyle w:val="a5"/>
            </w:pPr>
            <w:bookmarkStart w:id="36417" w:name="75307"/>
            <w:bookmarkEnd w:id="36417"/>
            <w:r>
              <w:t> </w:t>
            </w:r>
          </w:p>
        </w:tc>
        <w:tc>
          <w:tcPr>
            <w:tcW w:w="2950" w:type="pct"/>
            <w:hideMark/>
          </w:tcPr>
          <w:p w:rsidR="00BC0C72" w:rsidRDefault="008D5CF6">
            <w:pPr>
              <w:pStyle w:val="a5"/>
            </w:pPr>
            <w:bookmarkStart w:id="36418" w:name="75308"/>
            <w:bookmarkEnd w:id="36418"/>
            <w:r>
              <w:t>апарат напрямний 2 ступеня 40-01-4866</w:t>
            </w:r>
          </w:p>
        </w:tc>
        <w:tc>
          <w:tcPr>
            <w:tcW w:w="600" w:type="pct"/>
            <w:hideMark/>
          </w:tcPr>
          <w:p w:rsidR="00BC0C72" w:rsidRDefault="008D5CF6">
            <w:pPr>
              <w:pStyle w:val="a5"/>
              <w:jc w:val="center"/>
            </w:pPr>
            <w:bookmarkStart w:id="36419" w:name="75309"/>
            <w:bookmarkEnd w:id="36419"/>
            <w:r>
              <w:t>- " -</w:t>
            </w:r>
          </w:p>
        </w:tc>
        <w:tc>
          <w:tcPr>
            <w:tcW w:w="550" w:type="pct"/>
            <w:hideMark/>
          </w:tcPr>
          <w:p w:rsidR="00BC0C72" w:rsidRDefault="008D5CF6">
            <w:pPr>
              <w:pStyle w:val="a5"/>
              <w:jc w:val="center"/>
            </w:pPr>
            <w:bookmarkStart w:id="36420" w:name="75310"/>
            <w:bookmarkEnd w:id="36420"/>
            <w:r>
              <w:t>100</w:t>
            </w:r>
          </w:p>
        </w:tc>
      </w:tr>
      <w:tr w:rsidR="00BC0C72" w:rsidTr="00181458">
        <w:trPr>
          <w:divId w:val="1237204249"/>
        </w:trPr>
        <w:tc>
          <w:tcPr>
            <w:tcW w:w="900" w:type="pct"/>
            <w:hideMark/>
          </w:tcPr>
          <w:p w:rsidR="00BC0C72" w:rsidRDefault="008D5CF6">
            <w:pPr>
              <w:pStyle w:val="a5"/>
            </w:pPr>
            <w:bookmarkStart w:id="36421" w:name="75311"/>
            <w:bookmarkEnd w:id="36421"/>
            <w:r>
              <w:t> </w:t>
            </w:r>
          </w:p>
        </w:tc>
        <w:tc>
          <w:tcPr>
            <w:tcW w:w="2950" w:type="pct"/>
            <w:hideMark/>
          </w:tcPr>
          <w:p w:rsidR="00BC0C72" w:rsidRDefault="008D5CF6">
            <w:pPr>
              <w:pStyle w:val="a5"/>
            </w:pPr>
            <w:bookmarkStart w:id="36422" w:name="75312"/>
            <w:bookmarkEnd w:id="36422"/>
            <w:r>
              <w:t>корпус 2 ступеня 1 каскаду 40-01-099</w:t>
            </w:r>
          </w:p>
        </w:tc>
        <w:tc>
          <w:tcPr>
            <w:tcW w:w="600" w:type="pct"/>
            <w:hideMark/>
          </w:tcPr>
          <w:p w:rsidR="00BC0C72" w:rsidRDefault="008D5CF6">
            <w:pPr>
              <w:pStyle w:val="a5"/>
              <w:jc w:val="center"/>
            </w:pPr>
            <w:bookmarkStart w:id="36423" w:name="75313"/>
            <w:bookmarkEnd w:id="36423"/>
            <w:r>
              <w:t>- " -</w:t>
            </w:r>
          </w:p>
        </w:tc>
        <w:tc>
          <w:tcPr>
            <w:tcW w:w="550" w:type="pct"/>
            <w:hideMark/>
          </w:tcPr>
          <w:p w:rsidR="00BC0C72" w:rsidRDefault="008D5CF6">
            <w:pPr>
              <w:pStyle w:val="a5"/>
              <w:jc w:val="center"/>
            </w:pPr>
            <w:bookmarkStart w:id="36424" w:name="75314"/>
            <w:bookmarkEnd w:id="36424"/>
            <w:r>
              <w:t>100</w:t>
            </w:r>
          </w:p>
        </w:tc>
      </w:tr>
      <w:tr w:rsidR="00BC0C72" w:rsidTr="00181458">
        <w:trPr>
          <w:divId w:val="1237204249"/>
        </w:trPr>
        <w:tc>
          <w:tcPr>
            <w:tcW w:w="900" w:type="pct"/>
            <w:hideMark/>
          </w:tcPr>
          <w:p w:rsidR="00BC0C72" w:rsidRDefault="008D5CF6">
            <w:pPr>
              <w:pStyle w:val="a5"/>
            </w:pPr>
            <w:bookmarkStart w:id="36425" w:name="75315"/>
            <w:bookmarkEnd w:id="36425"/>
            <w:r>
              <w:t> </w:t>
            </w:r>
          </w:p>
        </w:tc>
        <w:tc>
          <w:tcPr>
            <w:tcW w:w="2950" w:type="pct"/>
            <w:hideMark/>
          </w:tcPr>
          <w:p w:rsidR="00BC0C72" w:rsidRDefault="008D5CF6">
            <w:pPr>
              <w:pStyle w:val="a5"/>
            </w:pPr>
            <w:bookmarkStart w:id="36426" w:name="75316"/>
            <w:bookmarkEnd w:id="36426"/>
            <w:r>
              <w:t>кільце внутрішнє 2 ступеня 40-01-4212</w:t>
            </w:r>
          </w:p>
        </w:tc>
        <w:tc>
          <w:tcPr>
            <w:tcW w:w="600" w:type="pct"/>
            <w:hideMark/>
          </w:tcPr>
          <w:p w:rsidR="00BC0C72" w:rsidRDefault="008D5CF6">
            <w:pPr>
              <w:pStyle w:val="a5"/>
              <w:jc w:val="center"/>
            </w:pPr>
            <w:bookmarkStart w:id="36427" w:name="75317"/>
            <w:bookmarkEnd w:id="36427"/>
            <w:r>
              <w:t>- " -</w:t>
            </w:r>
          </w:p>
        </w:tc>
        <w:tc>
          <w:tcPr>
            <w:tcW w:w="550" w:type="pct"/>
            <w:hideMark/>
          </w:tcPr>
          <w:p w:rsidR="00BC0C72" w:rsidRDefault="008D5CF6">
            <w:pPr>
              <w:pStyle w:val="a5"/>
              <w:jc w:val="center"/>
            </w:pPr>
            <w:bookmarkStart w:id="36428" w:name="75318"/>
            <w:bookmarkEnd w:id="36428"/>
            <w:r>
              <w:t>100</w:t>
            </w:r>
          </w:p>
        </w:tc>
      </w:tr>
      <w:tr w:rsidR="00BC0C72" w:rsidTr="00181458">
        <w:trPr>
          <w:divId w:val="1237204249"/>
        </w:trPr>
        <w:tc>
          <w:tcPr>
            <w:tcW w:w="900" w:type="pct"/>
            <w:hideMark/>
          </w:tcPr>
          <w:p w:rsidR="00BC0C72" w:rsidRDefault="008D5CF6">
            <w:pPr>
              <w:pStyle w:val="a5"/>
            </w:pPr>
            <w:bookmarkStart w:id="36429" w:name="75319"/>
            <w:bookmarkEnd w:id="36429"/>
            <w:r>
              <w:t> </w:t>
            </w:r>
          </w:p>
        </w:tc>
        <w:tc>
          <w:tcPr>
            <w:tcW w:w="2950" w:type="pct"/>
            <w:hideMark/>
          </w:tcPr>
          <w:p w:rsidR="00BC0C72" w:rsidRDefault="008D5CF6">
            <w:pPr>
              <w:pStyle w:val="a5"/>
            </w:pPr>
            <w:bookmarkStart w:id="36430" w:name="75320"/>
            <w:bookmarkEnd w:id="36430"/>
            <w:r>
              <w:t>лопатка напрямна 2 ступеня 1 каскаду 40-01-4209</w:t>
            </w:r>
          </w:p>
        </w:tc>
        <w:tc>
          <w:tcPr>
            <w:tcW w:w="600" w:type="pct"/>
            <w:hideMark/>
          </w:tcPr>
          <w:p w:rsidR="00BC0C72" w:rsidRDefault="008D5CF6">
            <w:pPr>
              <w:pStyle w:val="a5"/>
              <w:jc w:val="center"/>
            </w:pPr>
            <w:bookmarkStart w:id="36431" w:name="75321"/>
            <w:bookmarkEnd w:id="36431"/>
            <w:r>
              <w:t>- " -</w:t>
            </w:r>
          </w:p>
        </w:tc>
        <w:tc>
          <w:tcPr>
            <w:tcW w:w="550" w:type="pct"/>
            <w:hideMark/>
          </w:tcPr>
          <w:p w:rsidR="00BC0C72" w:rsidRDefault="008D5CF6">
            <w:pPr>
              <w:pStyle w:val="a5"/>
              <w:jc w:val="center"/>
            </w:pPr>
            <w:bookmarkStart w:id="36432" w:name="75322"/>
            <w:bookmarkEnd w:id="36432"/>
            <w:r>
              <w:t>4100</w:t>
            </w:r>
          </w:p>
        </w:tc>
      </w:tr>
      <w:tr w:rsidR="00BC0C72" w:rsidTr="00181458">
        <w:trPr>
          <w:divId w:val="1237204249"/>
        </w:trPr>
        <w:tc>
          <w:tcPr>
            <w:tcW w:w="900" w:type="pct"/>
            <w:hideMark/>
          </w:tcPr>
          <w:p w:rsidR="00BC0C72" w:rsidRDefault="008D5CF6">
            <w:pPr>
              <w:pStyle w:val="a5"/>
            </w:pPr>
            <w:bookmarkStart w:id="36433" w:name="75323"/>
            <w:bookmarkEnd w:id="36433"/>
            <w:r>
              <w:t> </w:t>
            </w:r>
          </w:p>
        </w:tc>
        <w:tc>
          <w:tcPr>
            <w:tcW w:w="2950" w:type="pct"/>
            <w:hideMark/>
          </w:tcPr>
          <w:p w:rsidR="00BC0C72" w:rsidRDefault="008D5CF6">
            <w:pPr>
              <w:pStyle w:val="a5"/>
            </w:pPr>
            <w:bookmarkStart w:id="36434" w:name="75324"/>
            <w:bookmarkEnd w:id="36434"/>
            <w:r>
              <w:t>апарат напрямний 3 ступеня 40-01-4867</w:t>
            </w:r>
          </w:p>
        </w:tc>
        <w:tc>
          <w:tcPr>
            <w:tcW w:w="600" w:type="pct"/>
            <w:hideMark/>
          </w:tcPr>
          <w:p w:rsidR="00BC0C72" w:rsidRDefault="008D5CF6">
            <w:pPr>
              <w:pStyle w:val="a5"/>
              <w:jc w:val="center"/>
            </w:pPr>
            <w:bookmarkStart w:id="36435" w:name="75325"/>
            <w:bookmarkEnd w:id="36435"/>
            <w:r>
              <w:t>- " -</w:t>
            </w:r>
          </w:p>
        </w:tc>
        <w:tc>
          <w:tcPr>
            <w:tcW w:w="550" w:type="pct"/>
            <w:hideMark/>
          </w:tcPr>
          <w:p w:rsidR="00BC0C72" w:rsidRDefault="008D5CF6">
            <w:pPr>
              <w:pStyle w:val="a5"/>
              <w:jc w:val="center"/>
            </w:pPr>
            <w:bookmarkStart w:id="36436" w:name="75326"/>
            <w:bookmarkEnd w:id="36436"/>
            <w:r>
              <w:t>100</w:t>
            </w:r>
          </w:p>
        </w:tc>
      </w:tr>
      <w:tr w:rsidR="00BC0C72" w:rsidTr="00181458">
        <w:trPr>
          <w:divId w:val="1237204249"/>
        </w:trPr>
        <w:tc>
          <w:tcPr>
            <w:tcW w:w="900" w:type="pct"/>
            <w:hideMark/>
          </w:tcPr>
          <w:p w:rsidR="00BC0C72" w:rsidRDefault="008D5CF6">
            <w:pPr>
              <w:pStyle w:val="a5"/>
            </w:pPr>
            <w:bookmarkStart w:id="36437" w:name="75327"/>
            <w:bookmarkEnd w:id="36437"/>
            <w:r>
              <w:t> </w:t>
            </w:r>
          </w:p>
        </w:tc>
        <w:tc>
          <w:tcPr>
            <w:tcW w:w="2950" w:type="pct"/>
            <w:hideMark/>
          </w:tcPr>
          <w:p w:rsidR="00BC0C72" w:rsidRDefault="008D5CF6">
            <w:pPr>
              <w:pStyle w:val="a5"/>
            </w:pPr>
            <w:bookmarkStart w:id="36438" w:name="75328"/>
            <w:bookmarkEnd w:id="36438"/>
            <w:r>
              <w:t>корпус 3 ступеня 1 каскаду 40-01-749</w:t>
            </w:r>
          </w:p>
        </w:tc>
        <w:tc>
          <w:tcPr>
            <w:tcW w:w="600" w:type="pct"/>
            <w:hideMark/>
          </w:tcPr>
          <w:p w:rsidR="00BC0C72" w:rsidRDefault="008D5CF6">
            <w:pPr>
              <w:pStyle w:val="a5"/>
              <w:jc w:val="center"/>
            </w:pPr>
            <w:bookmarkStart w:id="36439" w:name="75329"/>
            <w:bookmarkEnd w:id="36439"/>
            <w:r>
              <w:t>- " -</w:t>
            </w:r>
          </w:p>
        </w:tc>
        <w:tc>
          <w:tcPr>
            <w:tcW w:w="550" w:type="pct"/>
            <w:hideMark/>
          </w:tcPr>
          <w:p w:rsidR="00BC0C72" w:rsidRDefault="008D5CF6">
            <w:pPr>
              <w:pStyle w:val="a5"/>
              <w:jc w:val="center"/>
            </w:pPr>
            <w:bookmarkStart w:id="36440" w:name="75330"/>
            <w:bookmarkEnd w:id="36440"/>
            <w:r>
              <w:t>100</w:t>
            </w:r>
          </w:p>
        </w:tc>
      </w:tr>
      <w:tr w:rsidR="00BC0C72" w:rsidTr="00181458">
        <w:trPr>
          <w:divId w:val="1237204249"/>
        </w:trPr>
        <w:tc>
          <w:tcPr>
            <w:tcW w:w="900" w:type="pct"/>
            <w:hideMark/>
          </w:tcPr>
          <w:p w:rsidR="00BC0C72" w:rsidRDefault="008D5CF6">
            <w:pPr>
              <w:pStyle w:val="a5"/>
            </w:pPr>
            <w:bookmarkStart w:id="36441" w:name="75331"/>
            <w:bookmarkEnd w:id="36441"/>
            <w:r>
              <w:t> </w:t>
            </w:r>
          </w:p>
        </w:tc>
        <w:tc>
          <w:tcPr>
            <w:tcW w:w="2950" w:type="pct"/>
            <w:hideMark/>
          </w:tcPr>
          <w:p w:rsidR="00BC0C72" w:rsidRDefault="008D5CF6">
            <w:pPr>
              <w:pStyle w:val="a5"/>
            </w:pPr>
            <w:bookmarkStart w:id="36442" w:name="75332"/>
            <w:bookmarkEnd w:id="36442"/>
            <w:r>
              <w:t xml:space="preserve">кільце внутрішнє 3 ступеня 40-01-4213 </w:t>
            </w:r>
          </w:p>
        </w:tc>
        <w:tc>
          <w:tcPr>
            <w:tcW w:w="600" w:type="pct"/>
            <w:hideMark/>
          </w:tcPr>
          <w:p w:rsidR="00BC0C72" w:rsidRDefault="008D5CF6">
            <w:pPr>
              <w:pStyle w:val="a5"/>
              <w:jc w:val="center"/>
            </w:pPr>
            <w:bookmarkStart w:id="36443" w:name="75333"/>
            <w:bookmarkEnd w:id="36443"/>
            <w:r>
              <w:t>- " -</w:t>
            </w:r>
          </w:p>
        </w:tc>
        <w:tc>
          <w:tcPr>
            <w:tcW w:w="550" w:type="pct"/>
            <w:hideMark/>
          </w:tcPr>
          <w:p w:rsidR="00BC0C72" w:rsidRDefault="008D5CF6">
            <w:pPr>
              <w:pStyle w:val="a5"/>
              <w:jc w:val="center"/>
            </w:pPr>
            <w:bookmarkStart w:id="36444" w:name="75334"/>
            <w:bookmarkEnd w:id="36444"/>
            <w:r>
              <w:t>100</w:t>
            </w:r>
          </w:p>
        </w:tc>
      </w:tr>
      <w:tr w:rsidR="00BC0C72" w:rsidTr="00181458">
        <w:trPr>
          <w:divId w:val="1237204249"/>
        </w:trPr>
        <w:tc>
          <w:tcPr>
            <w:tcW w:w="900" w:type="pct"/>
            <w:hideMark/>
          </w:tcPr>
          <w:p w:rsidR="00BC0C72" w:rsidRDefault="008D5CF6">
            <w:pPr>
              <w:pStyle w:val="a5"/>
            </w:pPr>
            <w:bookmarkStart w:id="36445" w:name="75335"/>
            <w:bookmarkEnd w:id="36445"/>
            <w:r>
              <w:t> </w:t>
            </w:r>
          </w:p>
        </w:tc>
        <w:tc>
          <w:tcPr>
            <w:tcW w:w="2950" w:type="pct"/>
            <w:hideMark/>
          </w:tcPr>
          <w:p w:rsidR="00BC0C72" w:rsidRDefault="008D5CF6">
            <w:pPr>
              <w:pStyle w:val="a5"/>
            </w:pPr>
            <w:bookmarkStart w:id="36446" w:name="75336"/>
            <w:bookmarkEnd w:id="36446"/>
            <w:r>
              <w:t>лопатка напрямна 3 ступеня 1 каскаду 40-01-4210</w:t>
            </w:r>
          </w:p>
        </w:tc>
        <w:tc>
          <w:tcPr>
            <w:tcW w:w="600" w:type="pct"/>
            <w:hideMark/>
          </w:tcPr>
          <w:p w:rsidR="00BC0C72" w:rsidRDefault="008D5CF6">
            <w:pPr>
              <w:pStyle w:val="a5"/>
              <w:jc w:val="center"/>
            </w:pPr>
            <w:bookmarkStart w:id="36447" w:name="75337"/>
            <w:bookmarkEnd w:id="36447"/>
            <w:r>
              <w:t>- " -</w:t>
            </w:r>
          </w:p>
        </w:tc>
        <w:tc>
          <w:tcPr>
            <w:tcW w:w="550" w:type="pct"/>
            <w:hideMark/>
          </w:tcPr>
          <w:p w:rsidR="00BC0C72" w:rsidRDefault="008D5CF6">
            <w:pPr>
              <w:pStyle w:val="a5"/>
              <w:jc w:val="center"/>
            </w:pPr>
            <w:bookmarkStart w:id="36448" w:name="75338"/>
            <w:bookmarkEnd w:id="36448"/>
            <w:r>
              <w:t>4700</w:t>
            </w:r>
          </w:p>
        </w:tc>
      </w:tr>
      <w:tr w:rsidR="00BC0C72" w:rsidTr="00181458">
        <w:trPr>
          <w:divId w:val="1237204249"/>
        </w:trPr>
        <w:tc>
          <w:tcPr>
            <w:tcW w:w="900" w:type="pct"/>
            <w:hideMark/>
          </w:tcPr>
          <w:p w:rsidR="00BC0C72" w:rsidRDefault="008D5CF6">
            <w:pPr>
              <w:pStyle w:val="a5"/>
            </w:pPr>
            <w:bookmarkStart w:id="36449" w:name="75339"/>
            <w:bookmarkEnd w:id="36449"/>
            <w:r>
              <w:t> </w:t>
            </w:r>
          </w:p>
        </w:tc>
        <w:tc>
          <w:tcPr>
            <w:tcW w:w="2950" w:type="pct"/>
            <w:hideMark/>
          </w:tcPr>
          <w:p w:rsidR="00BC0C72" w:rsidRDefault="008D5CF6">
            <w:pPr>
              <w:pStyle w:val="a5"/>
            </w:pPr>
            <w:bookmarkStart w:id="36450" w:name="75340"/>
            <w:bookmarkEnd w:id="36450"/>
            <w:r>
              <w:t>лопатка спрямна 3 ступеня 40-01-750</w:t>
            </w:r>
          </w:p>
        </w:tc>
        <w:tc>
          <w:tcPr>
            <w:tcW w:w="600" w:type="pct"/>
            <w:hideMark/>
          </w:tcPr>
          <w:p w:rsidR="00BC0C72" w:rsidRDefault="008D5CF6">
            <w:pPr>
              <w:pStyle w:val="a5"/>
              <w:jc w:val="center"/>
            </w:pPr>
            <w:bookmarkStart w:id="36451" w:name="75341"/>
            <w:bookmarkEnd w:id="36451"/>
            <w:r>
              <w:t>- " -</w:t>
            </w:r>
          </w:p>
        </w:tc>
        <w:tc>
          <w:tcPr>
            <w:tcW w:w="550" w:type="pct"/>
            <w:hideMark/>
          </w:tcPr>
          <w:p w:rsidR="00BC0C72" w:rsidRDefault="008D5CF6">
            <w:pPr>
              <w:pStyle w:val="a5"/>
              <w:jc w:val="center"/>
            </w:pPr>
            <w:bookmarkStart w:id="36452" w:name="75342"/>
            <w:bookmarkEnd w:id="36452"/>
            <w:r>
              <w:t>4700</w:t>
            </w:r>
          </w:p>
        </w:tc>
      </w:tr>
      <w:tr w:rsidR="00BC0C72" w:rsidTr="00181458">
        <w:trPr>
          <w:divId w:val="1237204249"/>
        </w:trPr>
        <w:tc>
          <w:tcPr>
            <w:tcW w:w="900" w:type="pct"/>
            <w:hideMark/>
          </w:tcPr>
          <w:p w:rsidR="00BC0C72" w:rsidRDefault="008D5CF6">
            <w:pPr>
              <w:pStyle w:val="a5"/>
            </w:pPr>
            <w:bookmarkStart w:id="36453" w:name="75343"/>
            <w:bookmarkEnd w:id="36453"/>
            <w:r>
              <w:t> </w:t>
            </w:r>
          </w:p>
        </w:tc>
        <w:tc>
          <w:tcPr>
            <w:tcW w:w="2950" w:type="pct"/>
            <w:hideMark/>
          </w:tcPr>
          <w:p w:rsidR="00BC0C72" w:rsidRDefault="008D5CF6">
            <w:pPr>
              <w:pStyle w:val="a5"/>
            </w:pPr>
            <w:bookmarkStart w:id="36454" w:name="75344"/>
            <w:bookmarkEnd w:id="36454"/>
            <w:r>
              <w:t>розподільний корпус 44-06-4840</w:t>
            </w:r>
          </w:p>
        </w:tc>
        <w:tc>
          <w:tcPr>
            <w:tcW w:w="600" w:type="pct"/>
            <w:hideMark/>
          </w:tcPr>
          <w:p w:rsidR="00BC0C72" w:rsidRDefault="008D5CF6">
            <w:pPr>
              <w:pStyle w:val="a5"/>
              <w:jc w:val="center"/>
            </w:pPr>
            <w:bookmarkStart w:id="36455" w:name="75345"/>
            <w:bookmarkEnd w:id="36455"/>
            <w:r>
              <w:t>- " -</w:t>
            </w:r>
          </w:p>
        </w:tc>
        <w:tc>
          <w:tcPr>
            <w:tcW w:w="550" w:type="pct"/>
            <w:hideMark/>
          </w:tcPr>
          <w:p w:rsidR="00BC0C72" w:rsidRDefault="008D5CF6">
            <w:pPr>
              <w:pStyle w:val="a5"/>
              <w:jc w:val="center"/>
            </w:pPr>
            <w:bookmarkStart w:id="36456" w:name="75346"/>
            <w:bookmarkEnd w:id="36456"/>
            <w:r>
              <w:t>100</w:t>
            </w:r>
          </w:p>
        </w:tc>
      </w:tr>
      <w:tr w:rsidR="00BC0C72" w:rsidTr="00181458">
        <w:trPr>
          <w:divId w:val="1237204249"/>
        </w:trPr>
        <w:tc>
          <w:tcPr>
            <w:tcW w:w="900" w:type="pct"/>
            <w:hideMark/>
          </w:tcPr>
          <w:p w:rsidR="00BC0C72" w:rsidRDefault="008D5CF6">
            <w:pPr>
              <w:pStyle w:val="a5"/>
            </w:pPr>
            <w:bookmarkStart w:id="36457" w:name="75347"/>
            <w:bookmarkEnd w:id="36457"/>
            <w:r>
              <w:t> </w:t>
            </w:r>
          </w:p>
        </w:tc>
        <w:tc>
          <w:tcPr>
            <w:tcW w:w="2950" w:type="pct"/>
            <w:hideMark/>
          </w:tcPr>
          <w:p w:rsidR="00BC0C72" w:rsidRDefault="008D5CF6">
            <w:pPr>
              <w:pStyle w:val="a5"/>
            </w:pPr>
            <w:bookmarkStart w:id="36458" w:name="75348"/>
            <w:bookmarkEnd w:id="36458"/>
            <w:r>
              <w:t>компресор 2 каскаду компресора високого тиску (КВТ) 44-01-801</w:t>
            </w:r>
          </w:p>
        </w:tc>
        <w:tc>
          <w:tcPr>
            <w:tcW w:w="600" w:type="pct"/>
            <w:hideMark/>
          </w:tcPr>
          <w:p w:rsidR="00BC0C72" w:rsidRDefault="008D5CF6">
            <w:pPr>
              <w:pStyle w:val="a5"/>
              <w:jc w:val="center"/>
            </w:pPr>
            <w:bookmarkStart w:id="36459" w:name="75349"/>
            <w:bookmarkEnd w:id="36459"/>
            <w:r>
              <w:t>- " -</w:t>
            </w:r>
          </w:p>
        </w:tc>
        <w:tc>
          <w:tcPr>
            <w:tcW w:w="550" w:type="pct"/>
            <w:hideMark/>
          </w:tcPr>
          <w:p w:rsidR="00BC0C72" w:rsidRDefault="008D5CF6">
            <w:pPr>
              <w:pStyle w:val="a5"/>
              <w:jc w:val="center"/>
            </w:pPr>
            <w:bookmarkStart w:id="36460" w:name="75350"/>
            <w:bookmarkEnd w:id="36460"/>
            <w:r>
              <w:t>100</w:t>
            </w:r>
          </w:p>
        </w:tc>
      </w:tr>
      <w:tr w:rsidR="00BC0C72" w:rsidTr="00181458">
        <w:trPr>
          <w:divId w:val="1237204249"/>
        </w:trPr>
        <w:tc>
          <w:tcPr>
            <w:tcW w:w="900" w:type="pct"/>
            <w:hideMark/>
          </w:tcPr>
          <w:p w:rsidR="00BC0C72" w:rsidRDefault="008D5CF6">
            <w:pPr>
              <w:pStyle w:val="a5"/>
            </w:pPr>
            <w:bookmarkStart w:id="36461" w:name="75351"/>
            <w:bookmarkEnd w:id="36461"/>
            <w:r>
              <w:t> </w:t>
            </w:r>
          </w:p>
        </w:tc>
        <w:tc>
          <w:tcPr>
            <w:tcW w:w="2950" w:type="pct"/>
            <w:hideMark/>
          </w:tcPr>
          <w:p w:rsidR="00BC0C72" w:rsidRDefault="008D5CF6">
            <w:pPr>
              <w:pStyle w:val="a5"/>
            </w:pPr>
            <w:bookmarkStart w:id="36462" w:name="75352"/>
            <w:bookmarkEnd w:id="36462"/>
            <w:r>
              <w:t>вхідний напрямний апарат (ВНА) компресора 2 каскаду 40-01-8100</w:t>
            </w:r>
          </w:p>
        </w:tc>
        <w:tc>
          <w:tcPr>
            <w:tcW w:w="600" w:type="pct"/>
            <w:hideMark/>
          </w:tcPr>
          <w:p w:rsidR="00BC0C72" w:rsidRDefault="008D5CF6">
            <w:pPr>
              <w:pStyle w:val="a5"/>
              <w:jc w:val="center"/>
            </w:pPr>
            <w:bookmarkStart w:id="36463" w:name="75353"/>
            <w:bookmarkEnd w:id="36463"/>
            <w:r>
              <w:t>- " -</w:t>
            </w:r>
          </w:p>
        </w:tc>
        <w:tc>
          <w:tcPr>
            <w:tcW w:w="550" w:type="pct"/>
            <w:hideMark/>
          </w:tcPr>
          <w:p w:rsidR="00BC0C72" w:rsidRDefault="008D5CF6">
            <w:pPr>
              <w:pStyle w:val="a5"/>
              <w:jc w:val="center"/>
            </w:pPr>
            <w:bookmarkStart w:id="36464" w:name="75354"/>
            <w:bookmarkEnd w:id="36464"/>
            <w:r>
              <w:t>100</w:t>
            </w:r>
          </w:p>
        </w:tc>
      </w:tr>
      <w:tr w:rsidR="00BC0C72" w:rsidTr="00181458">
        <w:trPr>
          <w:divId w:val="1237204249"/>
        </w:trPr>
        <w:tc>
          <w:tcPr>
            <w:tcW w:w="900" w:type="pct"/>
            <w:hideMark/>
          </w:tcPr>
          <w:p w:rsidR="00BC0C72" w:rsidRDefault="008D5CF6">
            <w:pPr>
              <w:pStyle w:val="a5"/>
            </w:pPr>
            <w:bookmarkStart w:id="36465" w:name="75355"/>
            <w:bookmarkEnd w:id="36465"/>
            <w:r>
              <w:t> </w:t>
            </w:r>
          </w:p>
        </w:tc>
        <w:tc>
          <w:tcPr>
            <w:tcW w:w="2950" w:type="pct"/>
            <w:hideMark/>
          </w:tcPr>
          <w:p w:rsidR="00BC0C72" w:rsidRDefault="008D5CF6">
            <w:pPr>
              <w:pStyle w:val="a5"/>
            </w:pPr>
            <w:bookmarkStart w:id="36466" w:name="75356"/>
            <w:bookmarkEnd w:id="36466"/>
            <w:r>
              <w:t>напрямний апарат 1 ступеня компресора 2 каскаду 40-01-4836</w:t>
            </w:r>
          </w:p>
        </w:tc>
        <w:tc>
          <w:tcPr>
            <w:tcW w:w="600" w:type="pct"/>
            <w:hideMark/>
          </w:tcPr>
          <w:p w:rsidR="00BC0C72" w:rsidRDefault="008D5CF6">
            <w:pPr>
              <w:pStyle w:val="a5"/>
              <w:jc w:val="center"/>
            </w:pPr>
            <w:bookmarkStart w:id="36467" w:name="75357"/>
            <w:bookmarkEnd w:id="36467"/>
            <w:r>
              <w:t>- " -</w:t>
            </w:r>
          </w:p>
        </w:tc>
        <w:tc>
          <w:tcPr>
            <w:tcW w:w="550" w:type="pct"/>
            <w:hideMark/>
          </w:tcPr>
          <w:p w:rsidR="00BC0C72" w:rsidRDefault="008D5CF6">
            <w:pPr>
              <w:pStyle w:val="a5"/>
              <w:jc w:val="center"/>
            </w:pPr>
            <w:bookmarkStart w:id="36468" w:name="75358"/>
            <w:bookmarkEnd w:id="36468"/>
            <w:r>
              <w:t>100</w:t>
            </w:r>
          </w:p>
        </w:tc>
      </w:tr>
      <w:tr w:rsidR="00BC0C72" w:rsidTr="00181458">
        <w:trPr>
          <w:divId w:val="1237204249"/>
        </w:trPr>
        <w:tc>
          <w:tcPr>
            <w:tcW w:w="900" w:type="pct"/>
            <w:hideMark/>
          </w:tcPr>
          <w:p w:rsidR="00BC0C72" w:rsidRDefault="008D5CF6">
            <w:pPr>
              <w:pStyle w:val="a5"/>
            </w:pPr>
            <w:bookmarkStart w:id="36469" w:name="75359"/>
            <w:bookmarkEnd w:id="36469"/>
            <w:r>
              <w:t> </w:t>
            </w:r>
          </w:p>
        </w:tc>
        <w:tc>
          <w:tcPr>
            <w:tcW w:w="2950" w:type="pct"/>
            <w:hideMark/>
          </w:tcPr>
          <w:p w:rsidR="00BC0C72" w:rsidRDefault="008D5CF6">
            <w:pPr>
              <w:pStyle w:val="a5"/>
            </w:pPr>
            <w:bookmarkStart w:id="36470" w:name="75360"/>
            <w:bookmarkEnd w:id="36470"/>
            <w:r>
              <w:t>напрямний апарат 2 ступеня компресора 2 каскаду 40-01-841</w:t>
            </w:r>
          </w:p>
        </w:tc>
        <w:tc>
          <w:tcPr>
            <w:tcW w:w="600" w:type="pct"/>
            <w:hideMark/>
          </w:tcPr>
          <w:p w:rsidR="00BC0C72" w:rsidRDefault="008D5CF6">
            <w:pPr>
              <w:pStyle w:val="a5"/>
              <w:jc w:val="center"/>
            </w:pPr>
            <w:bookmarkStart w:id="36471" w:name="75361"/>
            <w:bookmarkEnd w:id="36471"/>
            <w:r>
              <w:t>- " -</w:t>
            </w:r>
          </w:p>
        </w:tc>
        <w:tc>
          <w:tcPr>
            <w:tcW w:w="550" w:type="pct"/>
            <w:hideMark/>
          </w:tcPr>
          <w:p w:rsidR="00BC0C72" w:rsidRDefault="008D5CF6">
            <w:pPr>
              <w:pStyle w:val="a5"/>
              <w:jc w:val="center"/>
            </w:pPr>
            <w:bookmarkStart w:id="36472" w:name="75362"/>
            <w:bookmarkEnd w:id="36472"/>
            <w:r>
              <w:t>100</w:t>
            </w:r>
          </w:p>
        </w:tc>
      </w:tr>
      <w:tr w:rsidR="00BC0C72" w:rsidTr="00181458">
        <w:trPr>
          <w:divId w:val="1237204249"/>
        </w:trPr>
        <w:tc>
          <w:tcPr>
            <w:tcW w:w="900" w:type="pct"/>
            <w:hideMark/>
          </w:tcPr>
          <w:p w:rsidR="00BC0C72" w:rsidRDefault="008D5CF6">
            <w:pPr>
              <w:pStyle w:val="a5"/>
            </w:pPr>
            <w:bookmarkStart w:id="36473" w:name="75363"/>
            <w:bookmarkEnd w:id="36473"/>
            <w:r>
              <w:t> </w:t>
            </w:r>
          </w:p>
        </w:tc>
        <w:tc>
          <w:tcPr>
            <w:tcW w:w="2950" w:type="pct"/>
            <w:hideMark/>
          </w:tcPr>
          <w:p w:rsidR="00BC0C72" w:rsidRDefault="008D5CF6">
            <w:pPr>
              <w:pStyle w:val="a5"/>
            </w:pPr>
            <w:bookmarkStart w:id="36474" w:name="75364"/>
            <w:bookmarkEnd w:id="36474"/>
            <w:r>
              <w:t>напрямний апарат 3 ступеня компресора 2 каскаду 40-01-8102</w:t>
            </w:r>
          </w:p>
        </w:tc>
        <w:tc>
          <w:tcPr>
            <w:tcW w:w="600" w:type="pct"/>
            <w:hideMark/>
          </w:tcPr>
          <w:p w:rsidR="00BC0C72" w:rsidRDefault="008D5CF6">
            <w:pPr>
              <w:pStyle w:val="a5"/>
              <w:jc w:val="center"/>
            </w:pPr>
            <w:bookmarkStart w:id="36475" w:name="75365"/>
            <w:bookmarkEnd w:id="36475"/>
            <w:r>
              <w:t>- " -</w:t>
            </w:r>
          </w:p>
        </w:tc>
        <w:tc>
          <w:tcPr>
            <w:tcW w:w="550" w:type="pct"/>
            <w:hideMark/>
          </w:tcPr>
          <w:p w:rsidR="00BC0C72" w:rsidRDefault="008D5CF6">
            <w:pPr>
              <w:pStyle w:val="a5"/>
              <w:jc w:val="center"/>
            </w:pPr>
            <w:bookmarkStart w:id="36476" w:name="75366"/>
            <w:bookmarkEnd w:id="36476"/>
            <w:r>
              <w:t>100</w:t>
            </w:r>
          </w:p>
        </w:tc>
      </w:tr>
      <w:tr w:rsidR="00BC0C72" w:rsidTr="00181458">
        <w:trPr>
          <w:divId w:val="1237204249"/>
        </w:trPr>
        <w:tc>
          <w:tcPr>
            <w:tcW w:w="900" w:type="pct"/>
            <w:hideMark/>
          </w:tcPr>
          <w:p w:rsidR="00BC0C72" w:rsidRDefault="008D5CF6">
            <w:pPr>
              <w:pStyle w:val="a5"/>
            </w:pPr>
            <w:bookmarkStart w:id="36477" w:name="75367"/>
            <w:bookmarkEnd w:id="36477"/>
            <w:r>
              <w:t> </w:t>
            </w:r>
          </w:p>
        </w:tc>
        <w:tc>
          <w:tcPr>
            <w:tcW w:w="2950" w:type="pct"/>
            <w:hideMark/>
          </w:tcPr>
          <w:p w:rsidR="00BC0C72" w:rsidRDefault="008D5CF6">
            <w:pPr>
              <w:pStyle w:val="a5"/>
            </w:pPr>
            <w:bookmarkStart w:id="36478" w:name="75368"/>
            <w:bookmarkEnd w:id="36478"/>
            <w:r>
              <w:t>напрямний апарат 4 ступеня компресора 2 каскаду 40-01-8103</w:t>
            </w:r>
          </w:p>
        </w:tc>
        <w:tc>
          <w:tcPr>
            <w:tcW w:w="600" w:type="pct"/>
            <w:hideMark/>
          </w:tcPr>
          <w:p w:rsidR="00BC0C72" w:rsidRDefault="008D5CF6">
            <w:pPr>
              <w:pStyle w:val="a5"/>
              <w:jc w:val="center"/>
            </w:pPr>
            <w:bookmarkStart w:id="36479" w:name="75369"/>
            <w:bookmarkEnd w:id="36479"/>
            <w:r>
              <w:t>- " -</w:t>
            </w:r>
          </w:p>
        </w:tc>
        <w:tc>
          <w:tcPr>
            <w:tcW w:w="550" w:type="pct"/>
            <w:hideMark/>
          </w:tcPr>
          <w:p w:rsidR="00BC0C72" w:rsidRDefault="008D5CF6">
            <w:pPr>
              <w:pStyle w:val="a5"/>
              <w:jc w:val="center"/>
            </w:pPr>
            <w:bookmarkStart w:id="36480" w:name="75370"/>
            <w:bookmarkEnd w:id="36480"/>
            <w:r>
              <w:t>100</w:t>
            </w:r>
          </w:p>
        </w:tc>
      </w:tr>
      <w:tr w:rsidR="00BC0C72" w:rsidTr="00181458">
        <w:trPr>
          <w:divId w:val="1237204249"/>
        </w:trPr>
        <w:tc>
          <w:tcPr>
            <w:tcW w:w="900" w:type="pct"/>
            <w:hideMark/>
          </w:tcPr>
          <w:p w:rsidR="00BC0C72" w:rsidRDefault="008D5CF6">
            <w:pPr>
              <w:pStyle w:val="a5"/>
            </w:pPr>
            <w:bookmarkStart w:id="36481" w:name="75371"/>
            <w:bookmarkEnd w:id="36481"/>
            <w:r>
              <w:t> </w:t>
            </w:r>
          </w:p>
        </w:tc>
        <w:tc>
          <w:tcPr>
            <w:tcW w:w="2950" w:type="pct"/>
            <w:hideMark/>
          </w:tcPr>
          <w:p w:rsidR="00BC0C72" w:rsidRDefault="008D5CF6">
            <w:pPr>
              <w:pStyle w:val="a5"/>
            </w:pPr>
            <w:bookmarkStart w:id="36482" w:name="75372"/>
            <w:bookmarkEnd w:id="36482"/>
            <w:r>
              <w:t>напрямний апарат 5 ступеня компресора 2 каскаду 40-01-844</w:t>
            </w:r>
          </w:p>
        </w:tc>
        <w:tc>
          <w:tcPr>
            <w:tcW w:w="600" w:type="pct"/>
            <w:hideMark/>
          </w:tcPr>
          <w:p w:rsidR="00BC0C72" w:rsidRDefault="008D5CF6">
            <w:pPr>
              <w:pStyle w:val="a5"/>
              <w:jc w:val="center"/>
            </w:pPr>
            <w:bookmarkStart w:id="36483" w:name="75373"/>
            <w:bookmarkEnd w:id="36483"/>
            <w:r>
              <w:t>- " -</w:t>
            </w:r>
          </w:p>
        </w:tc>
        <w:tc>
          <w:tcPr>
            <w:tcW w:w="550" w:type="pct"/>
            <w:hideMark/>
          </w:tcPr>
          <w:p w:rsidR="00BC0C72" w:rsidRDefault="008D5CF6">
            <w:pPr>
              <w:pStyle w:val="a5"/>
              <w:jc w:val="center"/>
            </w:pPr>
            <w:bookmarkStart w:id="36484" w:name="75374"/>
            <w:bookmarkEnd w:id="36484"/>
            <w:r>
              <w:t>100</w:t>
            </w:r>
          </w:p>
        </w:tc>
      </w:tr>
      <w:tr w:rsidR="00BC0C72" w:rsidTr="00181458">
        <w:trPr>
          <w:divId w:val="1237204249"/>
        </w:trPr>
        <w:tc>
          <w:tcPr>
            <w:tcW w:w="900" w:type="pct"/>
            <w:hideMark/>
          </w:tcPr>
          <w:p w:rsidR="00BC0C72" w:rsidRDefault="008D5CF6">
            <w:pPr>
              <w:pStyle w:val="a5"/>
            </w:pPr>
            <w:bookmarkStart w:id="36485" w:name="75375"/>
            <w:bookmarkEnd w:id="36485"/>
            <w:r>
              <w:t> </w:t>
            </w:r>
          </w:p>
        </w:tc>
        <w:tc>
          <w:tcPr>
            <w:tcW w:w="2950" w:type="pct"/>
            <w:hideMark/>
          </w:tcPr>
          <w:p w:rsidR="00BC0C72" w:rsidRDefault="008D5CF6">
            <w:pPr>
              <w:pStyle w:val="a5"/>
            </w:pPr>
            <w:bookmarkStart w:id="36486" w:name="75376"/>
            <w:bookmarkEnd w:id="36486"/>
            <w:r>
              <w:t>напрямний апарат 6 ступеня компресора 2 каскаду 40-01-845</w:t>
            </w:r>
          </w:p>
        </w:tc>
        <w:tc>
          <w:tcPr>
            <w:tcW w:w="600" w:type="pct"/>
            <w:hideMark/>
          </w:tcPr>
          <w:p w:rsidR="00BC0C72" w:rsidRDefault="008D5CF6">
            <w:pPr>
              <w:pStyle w:val="a5"/>
              <w:jc w:val="center"/>
            </w:pPr>
            <w:bookmarkStart w:id="36487" w:name="75377"/>
            <w:bookmarkEnd w:id="36487"/>
            <w:r>
              <w:t>- " -</w:t>
            </w:r>
          </w:p>
        </w:tc>
        <w:tc>
          <w:tcPr>
            <w:tcW w:w="550" w:type="pct"/>
            <w:hideMark/>
          </w:tcPr>
          <w:p w:rsidR="00BC0C72" w:rsidRDefault="008D5CF6">
            <w:pPr>
              <w:pStyle w:val="a5"/>
              <w:jc w:val="center"/>
            </w:pPr>
            <w:bookmarkStart w:id="36488" w:name="75378"/>
            <w:bookmarkEnd w:id="36488"/>
            <w:r>
              <w:t>100</w:t>
            </w:r>
          </w:p>
        </w:tc>
      </w:tr>
      <w:tr w:rsidR="00BC0C72" w:rsidTr="00181458">
        <w:trPr>
          <w:divId w:val="1237204249"/>
        </w:trPr>
        <w:tc>
          <w:tcPr>
            <w:tcW w:w="900" w:type="pct"/>
            <w:hideMark/>
          </w:tcPr>
          <w:p w:rsidR="00BC0C72" w:rsidRDefault="008D5CF6">
            <w:pPr>
              <w:pStyle w:val="a5"/>
            </w:pPr>
            <w:bookmarkStart w:id="36489" w:name="75379"/>
            <w:bookmarkEnd w:id="36489"/>
            <w:r>
              <w:t> </w:t>
            </w:r>
          </w:p>
        </w:tc>
        <w:tc>
          <w:tcPr>
            <w:tcW w:w="2950" w:type="pct"/>
            <w:hideMark/>
          </w:tcPr>
          <w:p w:rsidR="00BC0C72" w:rsidRDefault="008D5CF6">
            <w:pPr>
              <w:pStyle w:val="a5"/>
            </w:pPr>
            <w:bookmarkStart w:id="36490" w:name="75380"/>
            <w:bookmarkEnd w:id="36490"/>
            <w:r>
              <w:t>напрямний апарат 7 ступеня компресора 2 каскаду 40-01-846</w:t>
            </w:r>
          </w:p>
        </w:tc>
        <w:tc>
          <w:tcPr>
            <w:tcW w:w="600" w:type="pct"/>
            <w:hideMark/>
          </w:tcPr>
          <w:p w:rsidR="00BC0C72" w:rsidRDefault="008D5CF6">
            <w:pPr>
              <w:pStyle w:val="a5"/>
              <w:jc w:val="center"/>
            </w:pPr>
            <w:bookmarkStart w:id="36491" w:name="75381"/>
            <w:bookmarkEnd w:id="36491"/>
            <w:r>
              <w:t>- " -</w:t>
            </w:r>
          </w:p>
        </w:tc>
        <w:tc>
          <w:tcPr>
            <w:tcW w:w="550" w:type="pct"/>
            <w:hideMark/>
          </w:tcPr>
          <w:p w:rsidR="00BC0C72" w:rsidRDefault="008D5CF6">
            <w:pPr>
              <w:pStyle w:val="a5"/>
              <w:jc w:val="center"/>
            </w:pPr>
            <w:bookmarkStart w:id="36492" w:name="75382"/>
            <w:bookmarkEnd w:id="36492"/>
            <w:r>
              <w:t>100</w:t>
            </w:r>
          </w:p>
        </w:tc>
      </w:tr>
      <w:tr w:rsidR="00BC0C72" w:rsidTr="00181458">
        <w:trPr>
          <w:divId w:val="1237204249"/>
        </w:trPr>
        <w:tc>
          <w:tcPr>
            <w:tcW w:w="900" w:type="pct"/>
            <w:hideMark/>
          </w:tcPr>
          <w:p w:rsidR="00BC0C72" w:rsidRDefault="008D5CF6">
            <w:pPr>
              <w:pStyle w:val="a5"/>
            </w:pPr>
            <w:bookmarkStart w:id="36493" w:name="75383"/>
            <w:bookmarkEnd w:id="36493"/>
            <w:r>
              <w:t> </w:t>
            </w:r>
          </w:p>
        </w:tc>
        <w:tc>
          <w:tcPr>
            <w:tcW w:w="2950" w:type="pct"/>
            <w:hideMark/>
          </w:tcPr>
          <w:p w:rsidR="00BC0C72" w:rsidRDefault="008D5CF6">
            <w:pPr>
              <w:pStyle w:val="a5"/>
            </w:pPr>
            <w:bookmarkStart w:id="36494" w:name="75384"/>
            <w:bookmarkEnd w:id="36494"/>
            <w:r>
              <w:t>напрямний апарат 8 ступеня компресора 2 каскаду 40-01-847</w:t>
            </w:r>
          </w:p>
        </w:tc>
        <w:tc>
          <w:tcPr>
            <w:tcW w:w="600" w:type="pct"/>
            <w:hideMark/>
          </w:tcPr>
          <w:p w:rsidR="00BC0C72" w:rsidRDefault="008D5CF6">
            <w:pPr>
              <w:pStyle w:val="a5"/>
              <w:jc w:val="center"/>
            </w:pPr>
            <w:bookmarkStart w:id="36495" w:name="75385"/>
            <w:bookmarkEnd w:id="36495"/>
            <w:r>
              <w:t>- " -</w:t>
            </w:r>
          </w:p>
        </w:tc>
        <w:tc>
          <w:tcPr>
            <w:tcW w:w="550" w:type="pct"/>
            <w:hideMark/>
          </w:tcPr>
          <w:p w:rsidR="00BC0C72" w:rsidRDefault="008D5CF6">
            <w:pPr>
              <w:pStyle w:val="a5"/>
              <w:jc w:val="center"/>
            </w:pPr>
            <w:bookmarkStart w:id="36496" w:name="75386"/>
            <w:bookmarkEnd w:id="36496"/>
            <w:r>
              <w:t>100</w:t>
            </w:r>
          </w:p>
        </w:tc>
      </w:tr>
      <w:tr w:rsidR="00BC0C72" w:rsidTr="00181458">
        <w:trPr>
          <w:divId w:val="1237204249"/>
        </w:trPr>
        <w:tc>
          <w:tcPr>
            <w:tcW w:w="900" w:type="pct"/>
            <w:hideMark/>
          </w:tcPr>
          <w:p w:rsidR="00BC0C72" w:rsidRDefault="008D5CF6">
            <w:pPr>
              <w:pStyle w:val="a5"/>
            </w:pPr>
            <w:bookmarkStart w:id="36497" w:name="75387"/>
            <w:bookmarkEnd w:id="36497"/>
            <w:r>
              <w:t> </w:t>
            </w:r>
          </w:p>
        </w:tc>
        <w:tc>
          <w:tcPr>
            <w:tcW w:w="2950" w:type="pct"/>
            <w:hideMark/>
          </w:tcPr>
          <w:p w:rsidR="00BC0C72" w:rsidRDefault="008D5CF6">
            <w:pPr>
              <w:pStyle w:val="a5"/>
            </w:pPr>
            <w:bookmarkStart w:id="36498" w:name="75388"/>
            <w:bookmarkEnd w:id="36498"/>
            <w:r>
              <w:t>напрямний апарат 9 ступеня компресора 2 каскаду 40-01-848</w:t>
            </w:r>
          </w:p>
        </w:tc>
        <w:tc>
          <w:tcPr>
            <w:tcW w:w="600" w:type="pct"/>
            <w:hideMark/>
          </w:tcPr>
          <w:p w:rsidR="00BC0C72" w:rsidRDefault="008D5CF6">
            <w:pPr>
              <w:pStyle w:val="a5"/>
              <w:jc w:val="center"/>
            </w:pPr>
            <w:bookmarkStart w:id="36499" w:name="75389"/>
            <w:bookmarkEnd w:id="36499"/>
            <w:r>
              <w:t>- " -</w:t>
            </w:r>
          </w:p>
        </w:tc>
        <w:tc>
          <w:tcPr>
            <w:tcW w:w="550" w:type="pct"/>
            <w:hideMark/>
          </w:tcPr>
          <w:p w:rsidR="00BC0C72" w:rsidRDefault="008D5CF6">
            <w:pPr>
              <w:pStyle w:val="a5"/>
              <w:jc w:val="center"/>
            </w:pPr>
            <w:bookmarkStart w:id="36500" w:name="75390"/>
            <w:bookmarkEnd w:id="36500"/>
            <w:r>
              <w:t>100</w:t>
            </w:r>
          </w:p>
        </w:tc>
      </w:tr>
      <w:tr w:rsidR="00BC0C72" w:rsidTr="00181458">
        <w:trPr>
          <w:divId w:val="1237204249"/>
        </w:trPr>
        <w:tc>
          <w:tcPr>
            <w:tcW w:w="900" w:type="pct"/>
            <w:hideMark/>
          </w:tcPr>
          <w:p w:rsidR="00BC0C72" w:rsidRDefault="008D5CF6">
            <w:pPr>
              <w:pStyle w:val="a5"/>
            </w:pPr>
            <w:bookmarkStart w:id="36501" w:name="75391"/>
            <w:bookmarkEnd w:id="36501"/>
            <w:r>
              <w:t> </w:t>
            </w:r>
          </w:p>
        </w:tc>
        <w:tc>
          <w:tcPr>
            <w:tcW w:w="2950" w:type="pct"/>
            <w:hideMark/>
          </w:tcPr>
          <w:p w:rsidR="00BC0C72" w:rsidRDefault="008D5CF6">
            <w:pPr>
              <w:pStyle w:val="a5"/>
            </w:pPr>
            <w:bookmarkStart w:id="36502" w:name="75392"/>
            <w:bookmarkEnd w:id="36502"/>
            <w:r>
              <w:t>напрямний апарат 10 ступеня компресора 2 каскаду 40-01-4817</w:t>
            </w:r>
          </w:p>
        </w:tc>
        <w:tc>
          <w:tcPr>
            <w:tcW w:w="600" w:type="pct"/>
            <w:hideMark/>
          </w:tcPr>
          <w:p w:rsidR="00BC0C72" w:rsidRDefault="008D5CF6">
            <w:pPr>
              <w:pStyle w:val="a5"/>
              <w:jc w:val="center"/>
            </w:pPr>
            <w:bookmarkStart w:id="36503" w:name="75393"/>
            <w:bookmarkEnd w:id="36503"/>
            <w:r>
              <w:t>- " -</w:t>
            </w:r>
          </w:p>
        </w:tc>
        <w:tc>
          <w:tcPr>
            <w:tcW w:w="550" w:type="pct"/>
            <w:hideMark/>
          </w:tcPr>
          <w:p w:rsidR="00BC0C72" w:rsidRDefault="008D5CF6">
            <w:pPr>
              <w:pStyle w:val="a5"/>
              <w:jc w:val="center"/>
            </w:pPr>
            <w:bookmarkStart w:id="36504" w:name="75394"/>
            <w:bookmarkEnd w:id="36504"/>
            <w:r>
              <w:t>100</w:t>
            </w:r>
          </w:p>
        </w:tc>
      </w:tr>
      <w:tr w:rsidR="00BC0C72" w:rsidTr="00181458">
        <w:trPr>
          <w:divId w:val="1237204249"/>
        </w:trPr>
        <w:tc>
          <w:tcPr>
            <w:tcW w:w="900" w:type="pct"/>
            <w:hideMark/>
          </w:tcPr>
          <w:p w:rsidR="00BC0C72" w:rsidRDefault="008D5CF6">
            <w:pPr>
              <w:pStyle w:val="a5"/>
            </w:pPr>
            <w:bookmarkStart w:id="36505" w:name="75395"/>
            <w:bookmarkEnd w:id="36505"/>
            <w:r>
              <w:t> </w:t>
            </w:r>
          </w:p>
        </w:tc>
        <w:tc>
          <w:tcPr>
            <w:tcW w:w="2950" w:type="pct"/>
            <w:hideMark/>
          </w:tcPr>
          <w:p w:rsidR="00BC0C72" w:rsidRDefault="008D5CF6">
            <w:pPr>
              <w:pStyle w:val="a5"/>
            </w:pPr>
            <w:bookmarkStart w:id="36506" w:name="75396"/>
            <w:bookmarkEnd w:id="36506"/>
            <w:r>
              <w:t xml:space="preserve">напрямний апарат 11 ступеня компресора 2 каскаду 40-01-4815 </w:t>
            </w:r>
          </w:p>
        </w:tc>
        <w:tc>
          <w:tcPr>
            <w:tcW w:w="600" w:type="pct"/>
            <w:hideMark/>
          </w:tcPr>
          <w:p w:rsidR="00BC0C72" w:rsidRDefault="008D5CF6">
            <w:pPr>
              <w:pStyle w:val="a5"/>
              <w:jc w:val="center"/>
            </w:pPr>
            <w:bookmarkStart w:id="36507" w:name="75397"/>
            <w:bookmarkEnd w:id="36507"/>
            <w:r>
              <w:t>штук</w:t>
            </w:r>
          </w:p>
        </w:tc>
        <w:tc>
          <w:tcPr>
            <w:tcW w:w="550" w:type="pct"/>
            <w:hideMark/>
          </w:tcPr>
          <w:p w:rsidR="00BC0C72" w:rsidRDefault="008D5CF6">
            <w:pPr>
              <w:pStyle w:val="a5"/>
              <w:jc w:val="center"/>
            </w:pPr>
            <w:bookmarkStart w:id="36508" w:name="75398"/>
            <w:bookmarkEnd w:id="36508"/>
            <w:r>
              <w:t>100</w:t>
            </w:r>
          </w:p>
        </w:tc>
      </w:tr>
      <w:tr w:rsidR="00BC0C72" w:rsidTr="00181458">
        <w:trPr>
          <w:divId w:val="1237204249"/>
        </w:trPr>
        <w:tc>
          <w:tcPr>
            <w:tcW w:w="900" w:type="pct"/>
            <w:hideMark/>
          </w:tcPr>
          <w:p w:rsidR="00BC0C72" w:rsidRDefault="008D5CF6">
            <w:pPr>
              <w:pStyle w:val="a5"/>
            </w:pPr>
            <w:bookmarkStart w:id="36509" w:name="75399"/>
            <w:bookmarkEnd w:id="36509"/>
            <w:r>
              <w:t> </w:t>
            </w:r>
          </w:p>
        </w:tc>
        <w:tc>
          <w:tcPr>
            <w:tcW w:w="2950" w:type="pct"/>
            <w:hideMark/>
          </w:tcPr>
          <w:p w:rsidR="00BC0C72" w:rsidRDefault="008D5CF6">
            <w:pPr>
              <w:pStyle w:val="a5"/>
            </w:pPr>
            <w:bookmarkStart w:id="36510" w:name="75400"/>
            <w:bookmarkEnd w:id="36510"/>
            <w:r>
              <w:t xml:space="preserve">корпус компресора 2 каскаду 40-01-4827 </w:t>
            </w:r>
          </w:p>
        </w:tc>
        <w:tc>
          <w:tcPr>
            <w:tcW w:w="600" w:type="pct"/>
            <w:hideMark/>
          </w:tcPr>
          <w:p w:rsidR="00BC0C72" w:rsidRDefault="008D5CF6">
            <w:pPr>
              <w:pStyle w:val="a5"/>
              <w:jc w:val="center"/>
            </w:pPr>
            <w:bookmarkStart w:id="36511" w:name="75401"/>
            <w:bookmarkEnd w:id="36511"/>
            <w:r>
              <w:t>- " -</w:t>
            </w:r>
          </w:p>
        </w:tc>
        <w:tc>
          <w:tcPr>
            <w:tcW w:w="550" w:type="pct"/>
            <w:hideMark/>
          </w:tcPr>
          <w:p w:rsidR="00BC0C72" w:rsidRDefault="008D5CF6">
            <w:pPr>
              <w:pStyle w:val="a5"/>
              <w:jc w:val="center"/>
            </w:pPr>
            <w:bookmarkStart w:id="36512" w:name="75402"/>
            <w:bookmarkEnd w:id="36512"/>
            <w:r>
              <w:t>100</w:t>
            </w:r>
          </w:p>
        </w:tc>
      </w:tr>
      <w:tr w:rsidR="00BC0C72" w:rsidTr="00181458">
        <w:trPr>
          <w:divId w:val="1237204249"/>
        </w:trPr>
        <w:tc>
          <w:tcPr>
            <w:tcW w:w="900" w:type="pct"/>
            <w:hideMark/>
          </w:tcPr>
          <w:p w:rsidR="00BC0C72" w:rsidRDefault="008D5CF6">
            <w:pPr>
              <w:pStyle w:val="a5"/>
            </w:pPr>
            <w:bookmarkStart w:id="36513" w:name="75403"/>
            <w:bookmarkEnd w:id="36513"/>
            <w:r>
              <w:lastRenderedPageBreak/>
              <w:t> </w:t>
            </w:r>
          </w:p>
        </w:tc>
        <w:tc>
          <w:tcPr>
            <w:tcW w:w="2950" w:type="pct"/>
            <w:hideMark/>
          </w:tcPr>
          <w:p w:rsidR="00BC0C72" w:rsidRDefault="008D5CF6">
            <w:pPr>
              <w:pStyle w:val="a5"/>
            </w:pPr>
            <w:bookmarkStart w:id="36514" w:name="75404"/>
            <w:bookmarkEnd w:id="36514"/>
            <w:r>
              <w:t>вал привода 2 каскаду 40-01-296</w:t>
            </w:r>
          </w:p>
        </w:tc>
        <w:tc>
          <w:tcPr>
            <w:tcW w:w="600" w:type="pct"/>
            <w:hideMark/>
          </w:tcPr>
          <w:p w:rsidR="00BC0C72" w:rsidRDefault="008D5CF6">
            <w:pPr>
              <w:pStyle w:val="a5"/>
              <w:jc w:val="center"/>
            </w:pPr>
            <w:bookmarkStart w:id="36515" w:name="75405"/>
            <w:bookmarkEnd w:id="36515"/>
            <w:r>
              <w:t>- " -</w:t>
            </w:r>
          </w:p>
        </w:tc>
        <w:tc>
          <w:tcPr>
            <w:tcW w:w="550" w:type="pct"/>
            <w:hideMark/>
          </w:tcPr>
          <w:p w:rsidR="00BC0C72" w:rsidRDefault="008D5CF6">
            <w:pPr>
              <w:pStyle w:val="a5"/>
              <w:jc w:val="center"/>
            </w:pPr>
            <w:bookmarkStart w:id="36516" w:name="75406"/>
            <w:bookmarkEnd w:id="36516"/>
            <w:r>
              <w:t>100</w:t>
            </w:r>
          </w:p>
        </w:tc>
      </w:tr>
      <w:tr w:rsidR="00BC0C72" w:rsidTr="00181458">
        <w:trPr>
          <w:divId w:val="1237204249"/>
        </w:trPr>
        <w:tc>
          <w:tcPr>
            <w:tcW w:w="900" w:type="pct"/>
            <w:hideMark/>
          </w:tcPr>
          <w:p w:rsidR="00BC0C72" w:rsidRDefault="008D5CF6">
            <w:pPr>
              <w:pStyle w:val="a5"/>
            </w:pPr>
            <w:bookmarkStart w:id="36517" w:name="75407"/>
            <w:bookmarkEnd w:id="36517"/>
            <w:r>
              <w:t> </w:t>
            </w:r>
          </w:p>
        </w:tc>
        <w:tc>
          <w:tcPr>
            <w:tcW w:w="2950" w:type="pct"/>
            <w:hideMark/>
          </w:tcPr>
          <w:p w:rsidR="00BC0C72" w:rsidRDefault="008D5CF6">
            <w:pPr>
              <w:pStyle w:val="a5"/>
            </w:pPr>
            <w:bookmarkStart w:id="36518" w:name="75408"/>
            <w:bookmarkEnd w:id="36518"/>
            <w:r>
              <w:t>ротор компресора 2 каскаду 40-01-4839</w:t>
            </w:r>
          </w:p>
        </w:tc>
        <w:tc>
          <w:tcPr>
            <w:tcW w:w="600" w:type="pct"/>
            <w:hideMark/>
          </w:tcPr>
          <w:p w:rsidR="00BC0C72" w:rsidRDefault="008D5CF6">
            <w:pPr>
              <w:pStyle w:val="a5"/>
              <w:jc w:val="center"/>
            </w:pPr>
            <w:bookmarkStart w:id="36519" w:name="75409"/>
            <w:bookmarkEnd w:id="36519"/>
            <w:r>
              <w:t>- " -</w:t>
            </w:r>
          </w:p>
        </w:tc>
        <w:tc>
          <w:tcPr>
            <w:tcW w:w="550" w:type="pct"/>
            <w:hideMark/>
          </w:tcPr>
          <w:p w:rsidR="00BC0C72" w:rsidRDefault="008D5CF6">
            <w:pPr>
              <w:pStyle w:val="a5"/>
              <w:jc w:val="center"/>
            </w:pPr>
            <w:bookmarkStart w:id="36520" w:name="75410"/>
            <w:bookmarkEnd w:id="36520"/>
            <w:r>
              <w:t>100</w:t>
            </w:r>
          </w:p>
        </w:tc>
      </w:tr>
      <w:tr w:rsidR="00BC0C72" w:rsidTr="00181458">
        <w:trPr>
          <w:divId w:val="1237204249"/>
        </w:trPr>
        <w:tc>
          <w:tcPr>
            <w:tcW w:w="900" w:type="pct"/>
            <w:hideMark/>
          </w:tcPr>
          <w:p w:rsidR="00BC0C72" w:rsidRDefault="008D5CF6">
            <w:pPr>
              <w:pStyle w:val="a5"/>
            </w:pPr>
            <w:bookmarkStart w:id="36521" w:name="75411"/>
            <w:bookmarkEnd w:id="36521"/>
            <w:r>
              <w:t> </w:t>
            </w:r>
          </w:p>
        </w:tc>
        <w:tc>
          <w:tcPr>
            <w:tcW w:w="2950" w:type="pct"/>
            <w:hideMark/>
          </w:tcPr>
          <w:p w:rsidR="00BC0C72" w:rsidRDefault="008D5CF6">
            <w:pPr>
              <w:pStyle w:val="a5"/>
            </w:pPr>
            <w:bookmarkStart w:id="36522" w:name="75412"/>
            <w:bookmarkEnd w:id="36522"/>
            <w:r>
              <w:t>вал ротора компресора 2 каскаду 40-01-4140</w:t>
            </w:r>
          </w:p>
        </w:tc>
        <w:tc>
          <w:tcPr>
            <w:tcW w:w="600" w:type="pct"/>
            <w:hideMark/>
          </w:tcPr>
          <w:p w:rsidR="00BC0C72" w:rsidRDefault="008D5CF6">
            <w:pPr>
              <w:pStyle w:val="a5"/>
              <w:jc w:val="center"/>
            </w:pPr>
            <w:bookmarkStart w:id="36523" w:name="75413"/>
            <w:bookmarkEnd w:id="36523"/>
            <w:r>
              <w:t>- " -</w:t>
            </w:r>
          </w:p>
        </w:tc>
        <w:tc>
          <w:tcPr>
            <w:tcW w:w="550" w:type="pct"/>
            <w:hideMark/>
          </w:tcPr>
          <w:p w:rsidR="00BC0C72" w:rsidRDefault="008D5CF6">
            <w:pPr>
              <w:pStyle w:val="a5"/>
              <w:jc w:val="center"/>
            </w:pPr>
            <w:bookmarkStart w:id="36524" w:name="75414"/>
            <w:bookmarkEnd w:id="36524"/>
            <w:r>
              <w:t>100</w:t>
            </w:r>
          </w:p>
        </w:tc>
      </w:tr>
      <w:tr w:rsidR="00BC0C72" w:rsidTr="00181458">
        <w:trPr>
          <w:divId w:val="1237204249"/>
        </w:trPr>
        <w:tc>
          <w:tcPr>
            <w:tcW w:w="900" w:type="pct"/>
            <w:hideMark/>
          </w:tcPr>
          <w:p w:rsidR="00BC0C72" w:rsidRDefault="008D5CF6">
            <w:pPr>
              <w:pStyle w:val="a5"/>
            </w:pPr>
            <w:bookmarkStart w:id="36525" w:name="75415"/>
            <w:bookmarkEnd w:id="36525"/>
            <w:r>
              <w:t> </w:t>
            </w:r>
          </w:p>
        </w:tc>
        <w:tc>
          <w:tcPr>
            <w:tcW w:w="2950" w:type="pct"/>
            <w:hideMark/>
          </w:tcPr>
          <w:p w:rsidR="00BC0C72" w:rsidRDefault="008D5CF6">
            <w:pPr>
              <w:pStyle w:val="a5"/>
            </w:pPr>
            <w:bookmarkStart w:id="36526" w:name="75416"/>
            <w:bookmarkEnd w:id="36526"/>
            <w:r>
              <w:t>колесо робоче 1 ступеня 2 каскаду 40-01-8021</w:t>
            </w:r>
          </w:p>
        </w:tc>
        <w:tc>
          <w:tcPr>
            <w:tcW w:w="600" w:type="pct"/>
            <w:hideMark/>
          </w:tcPr>
          <w:p w:rsidR="00BC0C72" w:rsidRDefault="008D5CF6">
            <w:pPr>
              <w:pStyle w:val="a5"/>
              <w:jc w:val="center"/>
            </w:pPr>
            <w:bookmarkStart w:id="36527" w:name="75417"/>
            <w:bookmarkEnd w:id="36527"/>
            <w:r>
              <w:t>- " -</w:t>
            </w:r>
          </w:p>
        </w:tc>
        <w:tc>
          <w:tcPr>
            <w:tcW w:w="550" w:type="pct"/>
            <w:hideMark/>
          </w:tcPr>
          <w:p w:rsidR="00BC0C72" w:rsidRDefault="008D5CF6">
            <w:pPr>
              <w:pStyle w:val="a5"/>
              <w:jc w:val="center"/>
            </w:pPr>
            <w:bookmarkStart w:id="36528" w:name="75418"/>
            <w:bookmarkEnd w:id="36528"/>
            <w:r>
              <w:t>100</w:t>
            </w:r>
          </w:p>
        </w:tc>
      </w:tr>
      <w:tr w:rsidR="00BC0C72" w:rsidTr="00181458">
        <w:trPr>
          <w:divId w:val="1237204249"/>
        </w:trPr>
        <w:tc>
          <w:tcPr>
            <w:tcW w:w="900" w:type="pct"/>
            <w:hideMark/>
          </w:tcPr>
          <w:p w:rsidR="00BC0C72" w:rsidRDefault="008D5CF6">
            <w:pPr>
              <w:pStyle w:val="a5"/>
            </w:pPr>
            <w:bookmarkStart w:id="36529" w:name="75419"/>
            <w:bookmarkEnd w:id="36529"/>
            <w:r>
              <w:t> </w:t>
            </w:r>
          </w:p>
        </w:tc>
        <w:tc>
          <w:tcPr>
            <w:tcW w:w="2950" w:type="pct"/>
            <w:hideMark/>
          </w:tcPr>
          <w:p w:rsidR="00BC0C72" w:rsidRDefault="008D5CF6">
            <w:pPr>
              <w:pStyle w:val="a5"/>
            </w:pPr>
            <w:bookmarkStart w:id="36530" w:name="75420"/>
            <w:bookmarkEnd w:id="36530"/>
            <w:r>
              <w:t>колесо робоче 2 ступеня 2 каскаду 40-01-8186</w:t>
            </w:r>
          </w:p>
        </w:tc>
        <w:tc>
          <w:tcPr>
            <w:tcW w:w="600" w:type="pct"/>
            <w:hideMark/>
          </w:tcPr>
          <w:p w:rsidR="00BC0C72" w:rsidRDefault="008D5CF6">
            <w:pPr>
              <w:pStyle w:val="a5"/>
              <w:jc w:val="center"/>
            </w:pPr>
            <w:bookmarkStart w:id="36531" w:name="75421"/>
            <w:bookmarkEnd w:id="36531"/>
            <w:r>
              <w:t>- " -</w:t>
            </w:r>
          </w:p>
        </w:tc>
        <w:tc>
          <w:tcPr>
            <w:tcW w:w="550" w:type="pct"/>
            <w:hideMark/>
          </w:tcPr>
          <w:p w:rsidR="00BC0C72" w:rsidRDefault="008D5CF6">
            <w:pPr>
              <w:pStyle w:val="a5"/>
              <w:jc w:val="center"/>
            </w:pPr>
            <w:bookmarkStart w:id="36532" w:name="75422"/>
            <w:bookmarkEnd w:id="36532"/>
            <w:r>
              <w:t>100</w:t>
            </w:r>
          </w:p>
        </w:tc>
      </w:tr>
      <w:tr w:rsidR="00BC0C72" w:rsidTr="00181458">
        <w:trPr>
          <w:divId w:val="1237204249"/>
        </w:trPr>
        <w:tc>
          <w:tcPr>
            <w:tcW w:w="900" w:type="pct"/>
            <w:hideMark/>
          </w:tcPr>
          <w:p w:rsidR="00BC0C72" w:rsidRDefault="008D5CF6">
            <w:pPr>
              <w:pStyle w:val="a5"/>
            </w:pPr>
            <w:bookmarkStart w:id="36533" w:name="75423"/>
            <w:bookmarkEnd w:id="36533"/>
            <w:r>
              <w:t> </w:t>
            </w:r>
          </w:p>
        </w:tc>
        <w:tc>
          <w:tcPr>
            <w:tcW w:w="2950" w:type="pct"/>
            <w:hideMark/>
          </w:tcPr>
          <w:p w:rsidR="00BC0C72" w:rsidRDefault="008D5CF6">
            <w:pPr>
              <w:pStyle w:val="a5"/>
            </w:pPr>
            <w:bookmarkStart w:id="36534" w:name="75424"/>
            <w:bookmarkEnd w:id="36534"/>
            <w:r>
              <w:t>колесо робоче 3 ступеня 2 каскаду 40-01-8057</w:t>
            </w:r>
          </w:p>
        </w:tc>
        <w:tc>
          <w:tcPr>
            <w:tcW w:w="600" w:type="pct"/>
            <w:hideMark/>
          </w:tcPr>
          <w:p w:rsidR="00BC0C72" w:rsidRDefault="008D5CF6">
            <w:pPr>
              <w:pStyle w:val="a5"/>
              <w:jc w:val="center"/>
            </w:pPr>
            <w:bookmarkStart w:id="36535" w:name="75425"/>
            <w:bookmarkEnd w:id="36535"/>
            <w:r>
              <w:t>- " -</w:t>
            </w:r>
          </w:p>
        </w:tc>
        <w:tc>
          <w:tcPr>
            <w:tcW w:w="550" w:type="pct"/>
            <w:hideMark/>
          </w:tcPr>
          <w:p w:rsidR="00BC0C72" w:rsidRDefault="008D5CF6">
            <w:pPr>
              <w:pStyle w:val="a5"/>
              <w:jc w:val="center"/>
            </w:pPr>
            <w:bookmarkStart w:id="36536" w:name="75426"/>
            <w:bookmarkEnd w:id="36536"/>
            <w:r>
              <w:t>100</w:t>
            </w:r>
          </w:p>
        </w:tc>
      </w:tr>
      <w:tr w:rsidR="00BC0C72" w:rsidTr="00181458">
        <w:trPr>
          <w:divId w:val="1237204249"/>
        </w:trPr>
        <w:tc>
          <w:tcPr>
            <w:tcW w:w="900" w:type="pct"/>
            <w:hideMark/>
          </w:tcPr>
          <w:p w:rsidR="00BC0C72" w:rsidRDefault="008D5CF6">
            <w:pPr>
              <w:pStyle w:val="a5"/>
            </w:pPr>
            <w:bookmarkStart w:id="36537" w:name="75427"/>
            <w:bookmarkEnd w:id="36537"/>
            <w:r>
              <w:t> </w:t>
            </w:r>
          </w:p>
        </w:tc>
        <w:tc>
          <w:tcPr>
            <w:tcW w:w="2950" w:type="pct"/>
            <w:hideMark/>
          </w:tcPr>
          <w:p w:rsidR="00BC0C72" w:rsidRDefault="008D5CF6">
            <w:pPr>
              <w:pStyle w:val="a5"/>
            </w:pPr>
            <w:bookmarkStart w:id="36538" w:name="75428"/>
            <w:bookmarkEnd w:id="36538"/>
            <w:r>
              <w:t>колесо робоче 4 ступеня 2 каскаду 40-01-884</w:t>
            </w:r>
          </w:p>
        </w:tc>
        <w:tc>
          <w:tcPr>
            <w:tcW w:w="600" w:type="pct"/>
            <w:hideMark/>
          </w:tcPr>
          <w:p w:rsidR="00BC0C72" w:rsidRDefault="008D5CF6">
            <w:pPr>
              <w:pStyle w:val="a5"/>
              <w:jc w:val="center"/>
            </w:pPr>
            <w:bookmarkStart w:id="36539" w:name="75429"/>
            <w:bookmarkEnd w:id="36539"/>
            <w:r>
              <w:t>- " -</w:t>
            </w:r>
          </w:p>
        </w:tc>
        <w:tc>
          <w:tcPr>
            <w:tcW w:w="550" w:type="pct"/>
            <w:hideMark/>
          </w:tcPr>
          <w:p w:rsidR="00BC0C72" w:rsidRDefault="008D5CF6">
            <w:pPr>
              <w:pStyle w:val="a5"/>
              <w:jc w:val="center"/>
            </w:pPr>
            <w:bookmarkStart w:id="36540" w:name="75430"/>
            <w:bookmarkEnd w:id="36540"/>
            <w:r>
              <w:t>100</w:t>
            </w:r>
          </w:p>
        </w:tc>
      </w:tr>
      <w:tr w:rsidR="00BC0C72" w:rsidTr="00181458">
        <w:trPr>
          <w:divId w:val="1237204249"/>
        </w:trPr>
        <w:tc>
          <w:tcPr>
            <w:tcW w:w="900" w:type="pct"/>
            <w:hideMark/>
          </w:tcPr>
          <w:p w:rsidR="00BC0C72" w:rsidRDefault="008D5CF6">
            <w:pPr>
              <w:pStyle w:val="a5"/>
            </w:pPr>
            <w:bookmarkStart w:id="36541" w:name="75431"/>
            <w:bookmarkEnd w:id="36541"/>
            <w:r>
              <w:t> </w:t>
            </w:r>
          </w:p>
        </w:tc>
        <w:tc>
          <w:tcPr>
            <w:tcW w:w="2950" w:type="pct"/>
            <w:hideMark/>
          </w:tcPr>
          <w:p w:rsidR="00BC0C72" w:rsidRDefault="008D5CF6">
            <w:pPr>
              <w:pStyle w:val="a5"/>
            </w:pPr>
            <w:bookmarkStart w:id="36542" w:name="75432"/>
            <w:bookmarkEnd w:id="36542"/>
            <w:r>
              <w:t>колесо робоче 5 ступеня 2 каскаду 40-01-885</w:t>
            </w:r>
          </w:p>
        </w:tc>
        <w:tc>
          <w:tcPr>
            <w:tcW w:w="600" w:type="pct"/>
            <w:hideMark/>
          </w:tcPr>
          <w:p w:rsidR="00BC0C72" w:rsidRDefault="008D5CF6">
            <w:pPr>
              <w:pStyle w:val="a5"/>
              <w:jc w:val="center"/>
            </w:pPr>
            <w:bookmarkStart w:id="36543" w:name="75433"/>
            <w:bookmarkEnd w:id="36543"/>
            <w:r>
              <w:t>- " -</w:t>
            </w:r>
          </w:p>
        </w:tc>
        <w:tc>
          <w:tcPr>
            <w:tcW w:w="550" w:type="pct"/>
            <w:hideMark/>
          </w:tcPr>
          <w:p w:rsidR="00BC0C72" w:rsidRDefault="008D5CF6">
            <w:pPr>
              <w:pStyle w:val="a5"/>
              <w:jc w:val="center"/>
            </w:pPr>
            <w:bookmarkStart w:id="36544" w:name="75434"/>
            <w:bookmarkEnd w:id="36544"/>
            <w:r>
              <w:t>100</w:t>
            </w:r>
          </w:p>
        </w:tc>
      </w:tr>
      <w:tr w:rsidR="00BC0C72" w:rsidTr="00181458">
        <w:trPr>
          <w:divId w:val="1237204249"/>
        </w:trPr>
        <w:tc>
          <w:tcPr>
            <w:tcW w:w="900" w:type="pct"/>
            <w:hideMark/>
          </w:tcPr>
          <w:p w:rsidR="00BC0C72" w:rsidRDefault="008D5CF6">
            <w:pPr>
              <w:pStyle w:val="a5"/>
            </w:pPr>
            <w:bookmarkStart w:id="36545" w:name="75435"/>
            <w:bookmarkEnd w:id="36545"/>
            <w:r>
              <w:t> </w:t>
            </w:r>
          </w:p>
        </w:tc>
        <w:tc>
          <w:tcPr>
            <w:tcW w:w="2950" w:type="pct"/>
            <w:hideMark/>
          </w:tcPr>
          <w:p w:rsidR="00BC0C72" w:rsidRDefault="008D5CF6">
            <w:pPr>
              <w:pStyle w:val="a5"/>
            </w:pPr>
            <w:bookmarkStart w:id="36546" w:name="75436"/>
            <w:bookmarkEnd w:id="36546"/>
            <w:r>
              <w:t>колесо робоче 6 ступеня 2 каскаду 40-01-886</w:t>
            </w:r>
          </w:p>
        </w:tc>
        <w:tc>
          <w:tcPr>
            <w:tcW w:w="600" w:type="pct"/>
            <w:hideMark/>
          </w:tcPr>
          <w:p w:rsidR="00BC0C72" w:rsidRDefault="008D5CF6">
            <w:pPr>
              <w:pStyle w:val="a5"/>
              <w:jc w:val="center"/>
            </w:pPr>
            <w:bookmarkStart w:id="36547" w:name="75437"/>
            <w:bookmarkEnd w:id="36547"/>
            <w:r>
              <w:t>- " -</w:t>
            </w:r>
          </w:p>
        </w:tc>
        <w:tc>
          <w:tcPr>
            <w:tcW w:w="550" w:type="pct"/>
            <w:hideMark/>
          </w:tcPr>
          <w:p w:rsidR="00BC0C72" w:rsidRDefault="008D5CF6">
            <w:pPr>
              <w:pStyle w:val="a5"/>
              <w:jc w:val="center"/>
            </w:pPr>
            <w:bookmarkStart w:id="36548" w:name="75438"/>
            <w:bookmarkEnd w:id="36548"/>
            <w:r>
              <w:t>100</w:t>
            </w:r>
          </w:p>
        </w:tc>
      </w:tr>
      <w:tr w:rsidR="00BC0C72" w:rsidTr="00181458">
        <w:trPr>
          <w:divId w:val="1237204249"/>
        </w:trPr>
        <w:tc>
          <w:tcPr>
            <w:tcW w:w="900" w:type="pct"/>
            <w:hideMark/>
          </w:tcPr>
          <w:p w:rsidR="00BC0C72" w:rsidRDefault="008D5CF6">
            <w:pPr>
              <w:pStyle w:val="a5"/>
            </w:pPr>
            <w:bookmarkStart w:id="36549" w:name="75439"/>
            <w:bookmarkEnd w:id="36549"/>
            <w:r>
              <w:t> </w:t>
            </w:r>
          </w:p>
        </w:tc>
        <w:tc>
          <w:tcPr>
            <w:tcW w:w="2950" w:type="pct"/>
            <w:hideMark/>
          </w:tcPr>
          <w:p w:rsidR="00BC0C72" w:rsidRDefault="008D5CF6">
            <w:pPr>
              <w:pStyle w:val="a5"/>
            </w:pPr>
            <w:bookmarkStart w:id="36550" w:name="75440"/>
            <w:bookmarkEnd w:id="36550"/>
            <w:r>
              <w:t>колесо робоче 7 ступеня 2 каскаду 40-01-887</w:t>
            </w:r>
          </w:p>
        </w:tc>
        <w:tc>
          <w:tcPr>
            <w:tcW w:w="600" w:type="pct"/>
            <w:hideMark/>
          </w:tcPr>
          <w:p w:rsidR="00BC0C72" w:rsidRDefault="008D5CF6">
            <w:pPr>
              <w:pStyle w:val="a5"/>
              <w:jc w:val="center"/>
            </w:pPr>
            <w:bookmarkStart w:id="36551" w:name="75441"/>
            <w:bookmarkEnd w:id="36551"/>
            <w:r>
              <w:t>- " -</w:t>
            </w:r>
          </w:p>
        </w:tc>
        <w:tc>
          <w:tcPr>
            <w:tcW w:w="550" w:type="pct"/>
            <w:hideMark/>
          </w:tcPr>
          <w:p w:rsidR="00BC0C72" w:rsidRDefault="008D5CF6">
            <w:pPr>
              <w:pStyle w:val="a5"/>
              <w:jc w:val="center"/>
            </w:pPr>
            <w:bookmarkStart w:id="36552" w:name="75442"/>
            <w:bookmarkEnd w:id="36552"/>
            <w:r>
              <w:t>100</w:t>
            </w:r>
          </w:p>
        </w:tc>
      </w:tr>
      <w:tr w:rsidR="00BC0C72" w:rsidTr="00181458">
        <w:trPr>
          <w:divId w:val="1237204249"/>
        </w:trPr>
        <w:tc>
          <w:tcPr>
            <w:tcW w:w="900" w:type="pct"/>
            <w:hideMark/>
          </w:tcPr>
          <w:p w:rsidR="00BC0C72" w:rsidRDefault="008D5CF6">
            <w:pPr>
              <w:pStyle w:val="a5"/>
            </w:pPr>
            <w:bookmarkStart w:id="36553" w:name="75443"/>
            <w:bookmarkEnd w:id="36553"/>
            <w:r>
              <w:t> </w:t>
            </w:r>
          </w:p>
        </w:tc>
        <w:tc>
          <w:tcPr>
            <w:tcW w:w="2950" w:type="pct"/>
            <w:hideMark/>
          </w:tcPr>
          <w:p w:rsidR="00BC0C72" w:rsidRDefault="008D5CF6">
            <w:pPr>
              <w:pStyle w:val="a5"/>
            </w:pPr>
            <w:bookmarkStart w:id="36554" w:name="75444"/>
            <w:bookmarkEnd w:id="36554"/>
            <w:r>
              <w:t>колесо робоче 8 ступеня 2 каскаду 40-01-888</w:t>
            </w:r>
          </w:p>
        </w:tc>
        <w:tc>
          <w:tcPr>
            <w:tcW w:w="600" w:type="pct"/>
            <w:hideMark/>
          </w:tcPr>
          <w:p w:rsidR="00BC0C72" w:rsidRDefault="008D5CF6">
            <w:pPr>
              <w:pStyle w:val="a5"/>
              <w:jc w:val="center"/>
            </w:pPr>
            <w:bookmarkStart w:id="36555" w:name="75445"/>
            <w:bookmarkEnd w:id="36555"/>
            <w:r>
              <w:t>- " -</w:t>
            </w:r>
          </w:p>
        </w:tc>
        <w:tc>
          <w:tcPr>
            <w:tcW w:w="550" w:type="pct"/>
            <w:hideMark/>
          </w:tcPr>
          <w:p w:rsidR="00BC0C72" w:rsidRDefault="008D5CF6">
            <w:pPr>
              <w:pStyle w:val="a5"/>
              <w:jc w:val="center"/>
            </w:pPr>
            <w:bookmarkStart w:id="36556" w:name="75446"/>
            <w:bookmarkEnd w:id="36556"/>
            <w:r>
              <w:t>100</w:t>
            </w:r>
          </w:p>
        </w:tc>
      </w:tr>
      <w:tr w:rsidR="00BC0C72" w:rsidTr="00181458">
        <w:trPr>
          <w:divId w:val="1237204249"/>
        </w:trPr>
        <w:tc>
          <w:tcPr>
            <w:tcW w:w="900" w:type="pct"/>
            <w:hideMark/>
          </w:tcPr>
          <w:p w:rsidR="00BC0C72" w:rsidRDefault="008D5CF6">
            <w:pPr>
              <w:pStyle w:val="a5"/>
            </w:pPr>
            <w:bookmarkStart w:id="36557" w:name="75447"/>
            <w:bookmarkEnd w:id="36557"/>
            <w:r>
              <w:t> </w:t>
            </w:r>
          </w:p>
        </w:tc>
        <w:tc>
          <w:tcPr>
            <w:tcW w:w="2950" w:type="pct"/>
            <w:hideMark/>
          </w:tcPr>
          <w:p w:rsidR="00BC0C72" w:rsidRDefault="008D5CF6">
            <w:pPr>
              <w:pStyle w:val="a5"/>
            </w:pPr>
            <w:bookmarkStart w:id="36558" w:name="75448"/>
            <w:bookmarkEnd w:id="36558"/>
            <w:r>
              <w:t>колесо робоче 9 ступеня 2 каскаду 40-01-889</w:t>
            </w:r>
          </w:p>
        </w:tc>
        <w:tc>
          <w:tcPr>
            <w:tcW w:w="600" w:type="pct"/>
            <w:hideMark/>
          </w:tcPr>
          <w:p w:rsidR="00BC0C72" w:rsidRDefault="008D5CF6">
            <w:pPr>
              <w:pStyle w:val="a5"/>
              <w:jc w:val="center"/>
            </w:pPr>
            <w:bookmarkStart w:id="36559" w:name="75449"/>
            <w:bookmarkEnd w:id="36559"/>
            <w:r>
              <w:t>- " -</w:t>
            </w:r>
          </w:p>
        </w:tc>
        <w:tc>
          <w:tcPr>
            <w:tcW w:w="550" w:type="pct"/>
            <w:hideMark/>
          </w:tcPr>
          <w:p w:rsidR="00BC0C72" w:rsidRDefault="008D5CF6">
            <w:pPr>
              <w:pStyle w:val="a5"/>
              <w:jc w:val="center"/>
            </w:pPr>
            <w:bookmarkStart w:id="36560" w:name="75450"/>
            <w:bookmarkEnd w:id="36560"/>
            <w:r>
              <w:t>100</w:t>
            </w:r>
          </w:p>
        </w:tc>
      </w:tr>
      <w:tr w:rsidR="00BC0C72" w:rsidTr="00181458">
        <w:trPr>
          <w:divId w:val="1237204249"/>
        </w:trPr>
        <w:tc>
          <w:tcPr>
            <w:tcW w:w="900" w:type="pct"/>
            <w:hideMark/>
          </w:tcPr>
          <w:p w:rsidR="00BC0C72" w:rsidRDefault="008D5CF6">
            <w:pPr>
              <w:pStyle w:val="a5"/>
            </w:pPr>
            <w:bookmarkStart w:id="36561" w:name="75451"/>
            <w:bookmarkEnd w:id="36561"/>
            <w:r>
              <w:t> </w:t>
            </w:r>
          </w:p>
        </w:tc>
        <w:tc>
          <w:tcPr>
            <w:tcW w:w="2950" w:type="pct"/>
            <w:hideMark/>
          </w:tcPr>
          <w:p w:rsidR="00BC0C72" w:rsidRDefault="008D5CF6">
            <w:pPr>
              <w:pStyle w:val="a5"/>
            </w:pPr>
            <w:bookmarkStart w:id="36562" w:name="75452"/>
            <w:bookmarkEnd w:id="36562"/>
            <w:r>
              <w:t>колесо робоче 10 ступеня 2 каскаду 40-01-889</w:t>
            </w:r>
          </w:p>
        </w:tc>
        <w:tc>
          <w:tcPr>
            <w:tcW w:w="600" w:type="pct"/>
            <w:hideMark/>
          </w:tcPr>
          <w:p w:rsidR="00BC0C72" w:rsidRDefault="008D5CF6">
            <w:pPr>
              <w:pStyle w:val="a5"/>
              <w:jc w:val="center"/>
            </w:pPr>
            <w:bookmarkStart w:id="36563" w:name="75453"/>
            <w:bookmarkEnd w:id="36563"/>
            <w:r>
              <w:t>- " -</w:t>
            </w:r>
          </w:p>
        </w:tc>
        <w:tc>
          <w:tcPr>
            <w:tcW w:w="550" w:type="pct"/>
            <w:hideMark/>
          </w:tcPr>
          <w:p w:rsidR="00BC0C72" w:rsidRDefault="008D5CF6">
            <w:pPr>
              <w:pStyle w:val="a5"/>
              <w:jc w:val="center"/>
            </w:pPr>
            <w:bookmarkStart w:id="36564" w:name="75454"/>
            <w:bookmarkEnd w:id="36564"/>
            <w:r>
              <w:t>100</w:t>
            </w:r>
          </w:p>
        </w:tc>
      </w:tr>
      <w:tr w:rsidR="00BC0C72" w:rsidTr="00181458">
        <w:trPr>
          <w:divId w:val="1237204249"/>
        </w:trPr>
        <w:tc>
          <w:tcPr>
            <w:tcW w:w="900" w:type="pct"/>
            <w:hideMark/>
          </w:tcPr>
          <w:p w:rsidR="00BC0C72" w:rsidRDefault="008D5CF6">
            <w:pPr>
              <w:pStyle w:val="a5"/>
            </w:pPr>
            <w:bookmarkStart w:id="36565" w:name="75455"/>
            <w:bookmarkEnd w:id="36565"/>
            <w:r>
              <w:t> </w:t>
            </w:r>
          </w:p>
        </w:tc>
        <w:tc>
          <w:tcPr>
            <w:tcW w:w="2950" w:type="pct"/>
            <w:hideMark/>
          </w:tcPr>
          <w:p w:rsidR="00BC0C72" w:rsidRDefault="008D5CF6">
            <w:pPr>
              <w:pStyle w:val="a5"/>
            </w:pPr>
            <w:bookmarkStart w:id="36566" w:name="75456"/>
            <w:bookmarkEnd w:id="36566"/>
            <w:r>
              <w:t>колесо робоче 11 ступеня 2 каскаду 40-01-999</w:t>
            </w:r>
          </w:p>
        </w:tc>
        <w:tc>
          <w:tcPr>
            <w:tcW w:w="600" w:type="pct"/>
            <w:hideMark/>
          </w:tcPr>
          <w:p w:rsidR="00BC0C72" w:rsidRDefault="008D5CF6">
            <w:pPr>
              <w:pStyle w:val="a5"/>
              <w:jc w:val="center"/>
            </w:pPr>
            <w:bookmarkStart w:id="36567" w:name="75457"/>
            <w:bookmarkEnd w:id="36567"/>
            <w:r>
              <w:t>- " -</w:t>
            </w:r>
          </w:p>
        </w:tc>
        <w:tc>
          <w:tcPr>
            <w:tcW w:w="550" w:type="pct"/>
            <w:hideMark/>
          </w:tcPr>
          <w:p w:rsidR="00BC0C72" w:rsidRDefault="008D5CF6">
            <w:pPr>
              <w:pStyle w:val="a5"/>
              <w:jc w:val="center"/>
            </w:pPr>
            <w:bookmarkStart w:id="36568" w:name="75458"/>
            <w:bookmarkEnd w:id="36568"/>
            <w:r>
              <w:t>100</w:t>
            </w:r>
          </w:p>
        </w:tc>
      </w:tr>
      <w:tr w:rsidR="00BC0C72" w:rsidTr="00181458">
        <w:trPr>
          <w:divId w:val="1237204249"/>
        </w:trPr>
        <w:tc>
          <w:tcPr>
            <w:tcW w:w="900" w:type="pct"/>
            <w:hideMark/>
          </w:tcPr>
          <w:p w:rsidR="00BC0C72" w:rsidRDefault="008D5CF6">
            <w:pPr>
              <w:pStyle w:val="a5"/>
            </w:pPr>
            <w:bookmarkStart w:id="36569" w:name="75459"/>
            <w:bookmarkEnd w:id="36569"/>
            <w:r>
              <w:t> </w:t>
            </w:r>
          </w:p>
        </w:tc>
        <w:tc>
          <w:tcPr>
            <w:tcW w:w="2950" w:type="pct"/>
            <w:hideMark/>
          </w:tcPr>
          <w:p w:rsidR="00BC0C72" w:rsidRDefault="008D5CF6">
            <w:pPr>
              <w:pStyle w:val="a5"/>
            </w:pPr>
            <w:bookmarkStart w:id="36570" w:name="75460"/>
            <w:bookmarkEnd w:id="36570"/>
            <w:r>
              <w:t>корпус компресора 2 каскаду передній 40-01-4822</w:t>
            </w:r>
          </w:p>
        </w:tc>
        <w:tc>
          <w:tcPr>
            <w:tcW w:w="600" w:type="pct"/>
            <w:hideMark/>
          </w:tcPr>
          <w:p w:rsidR="00BC0C72" w:rsidRDefault="008D5CF6">
            <w:pPr>
              <w:pStyle w:val="a5"/>
              <w:jc w:val="center"/>
            </w:pPr>
            <w:bookmarkStart w:id="36571" w:name="75461"/>
            <w:bookmarkEnd w:id="36571"/>
            <w:r>
              <w:t>- " -</w:t>
            </w:r>
          </w:p>
        </w:tc>
        <w:tc>
          <w:tcPr>
            <w:tcW w:w="550" w:type="pct"/>
            <w:hideMark/>
          </w:tcPr>
          <w:p w:rsidR="00BC0C72" w:rsidRDefault="008D5CF6">
            <w:pPr>
              <w:pStyle w:val="a5"/>
              <w:jc w:val="center"/>
            </w:pPr>
            <w:bookmarkStart w:id="36572" w:name="75462"/>
            <w:bookmarkEnd w:id="36572"/>
            <w:r>
              <w:t>100</w:t>
            </w:r>
          </w:p>
        </w:tc>
      </w:tr>
      <w:tr w:rsidR="00BC0C72" w:rsidTr="00181458">
        <w:trPr>
          <w:divId w:val="1237204249"/>
        </w:trPr>
        <w:tc>
          <w:tcPr>
            <w:tcW w:w="900" w:type="pct"/>
            <w:hideMark/>
          </w:tcPr>
          <w:p w:rsidR="00BC0C72" w:rsidRDefault="008D5CF6">
            <w:pPr>
              <w:pStyle w:val="a5"/>
            </w:pPr>
            <w:bookmarkStart w:id="36573" w:name="75463"/>
            <w:bookmarkEnd w:id="36573"/>
            <w:r>
              <w:t> </w:t>
            </w:r>
          </w:p>
        </w:tc>
        <w:tc>
          <w:tcPr>
            <w:tcW w:w="2950" w:type="pct"/>
            <w:hideMark/>
          </w:tcPr>
          <w:p w:rsidR="00BC0C72" w:rsidRDefault="008D5CF6">
            <w:pPr>
              <w:pStyle w:val="a5"/>
            </w:pPr>
            <w:bookmarkStart w:id="36574" w:name="75464"/>
            <w:bookmarkEnd w:id="36574"/>
            <w:r>
              <w:t>кільце робоче 4 ступеня 2 каскаду 40-01-987</w:t>
            </w:r>
          </w:p>
        </w:tc>
        <w:tc>
          <w:tcPr>
            <w:tcW w:w="600" w:type="pct"/>
            <w:hideMark/>
          </w:tcPr>
          <w:p w:rsidR="00BC0C72" w:rsidRDefault="008D5CF6">
            <w:pPr>
              <w:pStyle w:val="a5"/>
              <w:jc w:val="center"/>
            </w:pPr>
            <w:bookmarkStart w:id="36575" w:name="75465"/>
            <w:bookmarkEnd w:id="36575"/>
            <w:r>
              <w:t>- " -</w:t>
            </w:r>
          </w:p>
        </w:tc>
        <w:tc>
          <w:tcPr>
            <w:tcW w:w="550" w:type="pct"/>
            <w:hideMark/>
          </w:tcPr>
          <w:p w:rsidR="00BC0C72" w:rsidRDefault="008D5CF6">
            <w:pPr>
              <w:pStyle w:val="a5"/>
              <w:jc w:val="center"/>
            </w:pPr>
            <w:bookmarkStart w:id="36576" w:name="75466"/>
            <w:bookmarkEnd w:id="36576"/>
            <w:r>
              <w:t>100</w:t>
            </w:r>
          </w:p>
        </w:tc>
      </w:tr>
      <w:tr w:rsidR="00BC0C72" w:rsidTr="00181458">
        <w:trPr>
          <w:divId w:val="1237204249"/>
        </w:trPr>
        <w:tc>
          <w:tcPr>
            <w:tcW w:w="900" w:type="pct"/>
            <w:hideMark/>
          </w:tcPr>
          <w:p w:rsidR="00BC0C72" w:rsidRDefault="008D5CF6">
            <w:pPr>
              <w:pStyle w:val="a5"/>
            </w:pPr>
            <w:bookmarkStart w:id="36577" w:name="75467"/>
            <w:bookmarkEnd w:id="36577"/>
            <w:r>
              <w:t> </w:t>
            </w:r>
          </w:p>
        </w:tc>
        <w:tc>
          <w:tcPr>
            <w:tcW w:w="2950" w:type="pct"/>
            <w:hideMark/>
          </w:tcPr>
          <w:p w:rsidR="00BC0C72" w:rsidRDefault="008D5CF6">
            <w:pPr>
              <w:pStyle w:val="a5"/>
            </w:pPr>
            <w:bookmarkStart w:id="36578" w:name="75468"/>
            <w:bookmarkEnd w:id="36578"/>
            <w:r>
              <w:t>кільце робоче 5 ступеня 2 каскаду 40-01-988</w:t>
            </w:r>
          </w:p>
        </w:tc>
        <w:tc>
          <w:tcPr>
            <w:tcW w:w="600" w:type="pct"/>
            <w:hideMark/>
          </w:tcPr>
          <w:p w:rsidR="00BC0C72" w:rsidRDefault="008D5CF6">
            <w:pPr>
              <w:pStyle w:val="a5"/>
              <w:jc w:val="center"/>
            </w:pPr>
            <w:bookmarkStart w:id="36579" w:name="75469"/>
            <w:bookmarkEnd w:id="36579"/>
            <w:r>
              <w:t>- " -</w:t>
            </w:r>
          </w:p>
        </w:tc>
        <w:tc>
          <w:tcPr>
            <w:tcW w:w="550" w:type="pct"/>
            <w:hideMark/>
          </w:tcPr>
          <w:p w:rsidR="00BC0C72" w:rsidRDefault="008D5CF6">
            <w:pPr>
              <w:pStyle w:val="a5"/>
              <w:jc w:val="center"/>
            </w:pPr>
            <w:bookmarkStart w:id="36580" w:name="75470"/>
            <w:bookmarkEnd w:id="36580"/>
            <w:r>
              <w:t>100</w:t>
            </w:r>
          </w:p>
        </w:tc>
      </w:tr>
      <w:tr w:rsidR="00BC0C72" w:rsidTr="00181458">
        <w:trPr>
          <w:divId w:val="1237204249"/>
        </w:trPr>
        <w:tc>
          <w:tcPr>
            <w:tcW w:w="900" w:type="pct"/>
            <w:hideMark/>
          </w:tcPr>
          <w:p w:rsidR="00BC0C72" w:rsidRDefault="008D5CF6">
            <w:pPr>
              <w:pStyle w:val="a5"/>
            </w:pPr>
            <w:bookmarkStart w:id="36581" w:name="75471"/>
            <w:bookmarkEnd w:id="36581"/>
            <w:r>
              <w:t> </w:t>
            </w:r>
          </w:p>
        </w:tc>
        <w:tc>
          <w:tcPr>
            <w:tcW w:w="2950" w:type="pct"/>
            <w:hideMark/>
          </w:tcPr>
          <w:p w:rsidR="00BC0C72" w:rsidRDefault="008D5CF6">
            <w:pPr>
              <w:pStyle w:val="a5"/>
            </w:pPr>
            <w:bookmarkStart w:id="36582" w:name="75472"/>
            <w:bookmarkEnd w:id="36582"/>
            <w:r>
              <w:t>кільце робоче 6 ступеня 2 каскаду 40-01-993</w:t>
            </w:r>
          </w:p>
        </w:tc>
        <w:tc>
          <w:tcPr>
            <w:tcW w:w="600" w:type="pct"/>
            <w:hideMark/>
          </w:tcPr>
          <w:p w:rsidR="00BC0C72" w:rsidRDefault="008D5CF6">
            <w:pPr>
              <w:pStyle w:val="a5"/>
              <w:jc w:val="center"/>
            </w:pPr>
            <w:bookmarkStart w:id="36583" w:name="75473"/>
            <w:bookmarkEnd w:id="36583"/>
            <w:r>
              <w:t>- " -</w:t>
            </w:r>
          </w:p>
        </w:tc>
        <w:tc>
          <w:tcPr>
            <w:tcW w:w="550" w:type="pct"/>
            <w:hideMark/>
          </w:tcPr>
          <w:p w:rsidR="00BC0C72" w:rsidRDefault="008D5CF6">
            <w:pPr>
              <w:pStyle w:val="a5"/>
              <w:jc w:val="center"/>
            </w:pPr>
            <w:bookmarkStart w:id="36584" w:name="75474"/>
            <w:bookmarkEnd w:id="36584"/>
            <w:r>
              <w:t>100</w:t>
            </w:r>
          </w:p>
        </w:tc>
      </w:tr>
      <w:tr w:rsidR="00BC0C72" w:rsidTr="00181458">
        <w:trPr>
          <w:divId w:val="1237204249"/>
        </w:trPr>
        <w:tc>
          <w:tcPr>
            <w:tcW w:w="900" w:type="pct"/>
            <w:hideMark/>
          </w:tcPr>
          <w:p w:rsidR="00BC0C72" w:rsidRDefault="008D5CF6">
            <w:pPr>
              <w:pStyle w:val="a5"/>
            </w:pPr>
            <w:bookmarkStart w:id="36585" w:name="75475"/>
            <w:bookmarkEnd w:id="36585"/>
            <w:r>
              <w:t> </w:t>
            </w:r>
          </w:p>
        </w:tc>
        <w:tc>
          <w:tcPr>
            <w:tcW w:w="2950" w:type="pct"/>
            <w:hideMark/>
          </w:tcPr>
          <w:p w:rsidR="00BC0C72" w:rsidRDefault="008D5CF6">
            <w:pPr>
              <w:pStyle w:val="a5"/>
            </w:pPr>
            <w:bookmarkStart w:id="36586" w:name="75476"/>
            <w:bookmarkEnd w:id="36586"/>
            <w:r>
              <w:t>кільце робоче 7 ступеня 2 каскаду 40-01-989</w:t>
            </w:r>
          </w:p>
        </w:tc>
        <w:tc>
          <w:tcPr>
            <w:tcW w:w="600" w:type="pct"/>
            <w:hideMark/>
          </w:tcPr>
          <w:p w:rsidR="00BC0C72" w:rsidRDefault="008D5CF6">
            <w:pPr>
              <w:pStyle w:val="a5"/>
              <w:jc w:val="center"/>
            </w:pPr>
            <w:bookmarkStart w:id="36587" w:name="75477"/>
            <w:bookmarkEnd w:id="36587"/>
            <w:r>
              <w:t>- " -</w:t>
            </w:r>
          </w:p>
        </w:tc>
        <w:tc>
          <w:tcPr>
            <w:tcW w:w="550" w:type="pct"/>
            <w:hideMark/>
          </w:tcPr>
          <w:p w:rsidR="00BC0C72" w:rsidRDefault="008D5CF6">
            <w:pPr>
              <w:pStyle w:val="a5"/>
              <w:jc w:val="center"/>
            </w:pPr>
            <w:bookmarkStart w:id="36588" w:name="75478"/>
            <w:bookmarkEnd w:id="36588"/>
            <w:r>
              <w:t>100</w:t>
            </w:r>
          </w:p>
        </w:tc>
      </w:tr>
      <w:tr w:rsidR="00BC0C72" w:rsidTr="00181458">
        <w:trPr>
          <w:divId w:val="1237204249"/>
        </w:trPr>
        <w:tc>
          <w:tcPr>
            <w:tcW w:w="900" w:type="pct"/>
            <w:hideMark/>
          </w:tcPr>
          <w:p w:rsidR="00BC0C72" w:rsidRDefault="008D5CF6">
            <w:pPr>
              <w:pStyle w:val="a5"/>
            </w:pPr>
            <w:bookmarkStart w:id="36589" w:name="75479"/>
            <w:bookmarkEnd w:id="36589"/>
            <w:r>
              <w:t> </w:t>
            </w:r>
          </w:p>
        </w:tc>
        <w:tc>
          <w:tcPr>
            <w:tcW w:w="2950" w:type="pct"/>
            <w:hideMark/>
          </w:tcPr>
          <w:p w:rsidR="00BC0C72" w:rsidRDefault="008D5CF6">
            <w:pPr>
              <w:pStyle w:val="a5"/>
            </w:pPr>
            <w:bookmarkStart w:id="36590" w:name="75480"/>
            <w:bookmarkEnd w:id="36590"/>
            <w:r>
              <w:t>кільце робоче 8 ступеня 2 каскаду 40-01-990</w:t>
            </w:r>
          </w:p>
        </w:tc>
        <w:tc>
          <w:tcPr>
            <w:tcW w:w="600" w:type="pct"/>
            <w:hideMark/>
          </w:tcPr>
          <w:p w:rsidR="00BC0C72" w:rsidRDefault="008D5CF6">
            <w:pPr>
              <w:pStyle w:val="a5"/>
              <w:jc w:val="center"/>
            </w:pPr>
            <w:bookmarkStart w:id="36591" w:name="75481"/>
            <w:bookmarkEnd w:id="36591"/>
            <w:r>
              <w:t>- " -</w:t>
            </w:r>
          </w:p>
        </w:tc>
        <w:tc>
          <w:tcPr>
            <w:tcW w:w="550" w:type="pct"/>
            <w:hideMark/>
          </w:tcPr>
          <w:p w:rsidR="00BC0C72" w:rsidRDefault="008D5CF6">
            <w:pPr>
              <w:pStyle w:val="a5"/>
              <w:jc w:val="center"/>
            </w:pPr>
            <w:bookmarkStart w:id="36592" w:name="75482"/>
            <w:bookmarkEnd w:id="36592"/>
            <w:r>
              <w:t>100</w:t>
            </w:r>
          </w:p>
        </w:tc>
      </w:tr>
      <w:tr w:rsidR="00BC0C72" w:rsidTr="00181458">
        <w:trPr>
          <w:divId w:val="1237204249"/>
        </w:trPr>
        <w:tc>
          <w:tcPr>
            <w:tcW w:w="900" w:type="pct"/>
            <w:hideMark/>
          </w:tcPr>
          <w:p w:rsidR="00BC0C72" w:rsidRDefault="008D5CF6">
            <w:pPr>
              <w:pStyle w:val="a5"/>
            </w:pPr>
            <w:bookmarkStart w:id="36593" w:name="75483"/>
            <w:bookmarkEnd w:id="36593"/>
            <w:r>
              <w:t> </w:t>
            </w:r>
          </w:p>
        </w:tc>
        <w:tc>
          <w:tcPr>
            <w:tcW w:w="2950" w:type="pct"/>
            <w:hideMark/>
          </w:tcPr>
          <w:p w:rsidR="00BC0C72" w:rsidRDefault="008D5CF6">
            <w:pPr>
              <w:pStyle w:val="a5"/>
            </w:pPr>
            <w:bookmarkStart w:id="36594" w:name="75484"/>
            <w:bookmarkEnd w:id="36594"/>
            <w:r>
              <w:t>кільце робоче 9 ступеня 2 каскаду 40-01-4075</w:t>
            </w:r>
          </w:p>
        </w:tc>
        <w:tc>
          <w:tcPr>
            <w:tcW w:w="600" w:type="pct"/>
            <w:hideMark/>
          </w:tcPr>
          <w:p w:rsidR="00BC0C72" w:rsidRDefault="008D5CF6">
            <w:pPr>
              <w:pStyle w:val="a5"/>
              <w:jc w:val="center"/>
            </w:pPr>
            <w:bookmarkStart w:id="36595" w:name="75485"/>
            <w:bookmarkEnd w:id="36595"/>
            <w:r>
              <w:t>- " -</w:t>
            </w:r>
          </w:p>
        </w:tc>
        <w:tc>
          <w:tcPr>
            <w:tcW w:w="550" w:type="pct"/>
            <w:hideMark/>
          </w:tcPr>
          <w:p w:rsidR="00BC0C72" w:rsidRDefault="008D5CF6">
            <w:pPr>
              <w:pStyle w:val="a5"/>
              <w:jc w:val="center"/>
            </w:pPr>
            <w:bookmarkStart w:id="36596" w:name="75486"/>
            <w:bookmarkEnd w:id="36596"/>
            <w:r>
              <w:t>100</w:t>
            </w:r>
          </w:p>
        </w:tc>
      </w:tr>
      <w:tr w:rsidR="00BC0C72" w:rsidTr="00181458">
        <w:trPr>
          <w:divId w:val="1237204249"/>
        </w:trPr>
        <w:tc>
          <w:tcPr>
            <w:tcW w:w="900" w:type="pct"/>
            <w:hideMark/>
          </w:tcPr>
          <w:p w:rsidR="00BC0C72" w:rsidRDefault="008D5CF6">
            <w:pPr>
              <w:pStyle w:val="a5"/>
            </w:pPr>
            <w:bookmarkStart w:id="36597" w:name="75487"/>
            <w:bookmarkEnd w:id="36597"/>
            <w:r>
              <w:t> </w:t>
            </w:r>
          </w:p>
        </w:tc>
        <w:tc>
          <w:tcPr>
            <w:tcW w:w="2950" w:type="pct"/>
            <w:hideMark/>
          </w:tcPr>
          <w:p w:rsidR="00BC0C72" w:rsidRDefault="008D5CF6">
            <w:pPr>
              <w:pStyle w:val="a5"/>
            </w:pPr>
            <w:bookmarkStart w:id="36598" w:name="75488"/>
            <w:bookmarkEnd w:id="36598"/>
            <w:r>
              <w:t>кільце робоче 10 ступеня 2 каскаду 40-01-4076</w:t>
            </w:r>
          </w:p>
        </w:tc>
        <w:tc>
          <w:tcPr>
            <w:tcW w:w="600" w:type="pct"/>
            <w:hideMark/>
          </w:tcPr>
          <w:p w:rsidR="00BC0C72" w:rsidRDefault="008D5CF6">
            <w:pPr>
              <w:pStyle w:val="a5"/>
              <w:jc w:val="center"/>
            </w:pPr>
            <w:bookmarkStart w:id="36599" w:name="75489"/>
            <w:bookmarkEnd w:id="36599"/>
            <w:r>
              <w:t>- " -</w:t>
            </w:r>
          </w:p>
        </w:tc>
        <w:tc>
          <w:tcPr>
            <w:tcW w:w="550" w:type="pct"/>
            <w:hideMark/>
          </w:tcPr>
          <w:p w:rsidR="00BC0C72" w:rsidRDefault="008D5CF6">
            <w:pPr>
              <w:pStyle w:val="a5"/>
              <w:jc w:val="center"/>
            </w:pPr>
            <w:bookmarkStart w:id="36600" w:name="75490"/>
            <w:bookmarkEnd w:id="36600"/>
            <w:r>
              <w:t>100</w:t>
            </w:r>
          </w:p>
        </w:tc>
      </w:tr>
      <w:tr w:rsidR="00BC0C72" w:rsidTr="00181458">
        <w:trPr>
          <w:divId w:val="1237204249"/>
        </w:trPr>
        <w:tc>
          <w:tcPr>
            <w:tcW w:w="900" w:type="pct"/>
            <w:hideMark/>
          </w:tcPr>
          <w:p w:rsidR="00BC0C72" w:rsidRDefault="008D5CF6">
            <w:pPr>
              <w:pStyle w:val="a5"/>
            </w:pPr>
            <w:bookmarkStart w:id="36601" w:name="75491"/>
            <w:bookmarkEnd w:id="36601"/>
            <w:r>
              <w:t> </w:t>
            </w:r>
          </w:p>
        </w:tc>
        <w:tc>
          <w:tcPr>
            <w:tcW w:w="2950" w:type="pct"/>
            <w:hideMark/>
          </w:tcPr>
          <w:p w:rsidR="00BC0C72" w:rsidRDefault="008D5CF6">
            <w:pPr>
              <w:pStyle w:val="a5"/>
            </w:pPr>
            <w:bookmarkStart w:id="36602" w:name="75492"/>
            <w:bookmarkEnd w:id="36602"/>
            <w:r>
              <w:t>кільце робоче 11 ступеня 2 каскаду 40-01-4070</w:t>
            </w:r>
          </w:p>
        </w:tc>
        <w:tc>
          <w:tcPr>
            <w:tcW w:w="600" w:type="pct"/>
            <w:hideMark/>
          </w:tcPr>
          <w:p w:rsidR="00BC0C72" w:rsidRDefault="008D5CF6">
            <w:pPr>
              <w:pStyle w:val="a5"/>
              <w:jc w:val="center"/>
            </w:pPr>
            <w:bookmarkStart w:id="36603" w:name="75493"/>
            <w:bookmarkEnd w:id="36603"/>
            <w:r>
              <w:t>- " -</w:t>
            </w:r>
          </w:p>
        </w:tc>
        <w:tc>
          <w:tcPr>
            <w:tcW w:w="550" w:type="pct"/>
            <w:hideMark/>
          </w:tcPr>
          <w:p w:rsidR="00BC0C72" w:rsidRDefault="008D5CF6">
            <w:pPr>
              <w:pStyle w:val="a5"/>
              <w:jc w:val="center"/>
            </w:pPr>
            <w:bookmarkStart w:id="36604" w:name="75494"/>
            <w:bookmarkEnd w:id="36604"/>
            <w:r>
              <w:t>100</w:t>
            </w:r>
          </w:p>
        </w:tc>
      </w:tr>
      <w:tr w:rsidR="00BC0C72" w:rsidTr="00181458">
        <w:trPr>
          <w:divId w:val="1237204249"/>
        </w:trPr>
        <w:tc>
          <w:tcPr>
            <w:tcW w:w="900" w:type="pct"/>
            <w:hideMark/>
          </w:tcPr>
          <w:p w:rsidR="00BC0C72" w:rsidRDefault="008D5CF6">
            <w:pPr>
              <w:pStyle w:val="a5"/>
            </w:pPr>
            <w:bookmarkStart w:id="36605" w:name="75495"/>
            <w:bookmarkEnd w:id="36605"/>
            <w:r>
              <w:t> </w:t>
            </w:r>
          </w:p>
        </w:tc>
        <w:tc>
          <w:tcPr>
            <w:tcW w:w="2950" w:type="pct"/>
            <w:hideMark/>
          </w:tcPr>
          <w:p w:rsidR="00BC0C72" w:rsidRDefault="008D5CF6">
            <w:pPr>
              <w:pStyle w:val="a5"/>
            </w:pPr>
            <w:bookmarkStart w:id="36606" w:name="75496"/>
            <w:bookmarkEnd w:id="36606"/>
            <w:r>
              <w:t>корпус перепустки КВТ 44-01-960</w:t>
            </w:r>
          </w:p>
        </w:tc>
        <w:tc>
          <w:tcPr>
            <w:tcW w:w="600" w:type="pct"/>
            <w:hideMark/>
          </w:tcPr>
          <w:p w:rsidR="00BC0C72" w:rsidRDefault="008D5CF6">
            <w:pPr>
              <w:pStyle w:val="a5"/>
              <w:jc w:val="center"/>
            </w:pPr>
            <w:bookmarkStart w:id="36607" w:name="75497"/>
            <w:bookmarkEnd w:id="36607"/>
            <w:r>
              <w:t>- " -</w:t>
            </w:r>
          </w:p>
        </w:tc>
        <w:tc>
          <w:tcPr>
            <w:tcW w:w="550" w:type="pct"/>
            <w:hideMark/>
          </w:tcPr>
          <w:p w:rsidR="00BC0C72" w:rsidRDefault="008D5CF6">
            <w:pPr>
              <w:pStyle w:val="a5"/>
              <w:jc w:val="center"/>
            </w:pPr>
            <w:bookmarkStart w:id="36608" w:name="75498"/>
            <w:bookmarkEnd w:id="36608"/>
            <w:r>
              <w:t>100</w:t>
            </w:r>
          </w:p>
        </w:tc>
      </w:tr>
      <w:tr w:rsidR="00BC0C72" w:rsidTr="00181458">
        <w:trPr>
          <w:divId w:val="1237204249"/>
        </w:trPr>
        <w:tc>
          <w:tcPr>
            <w:tcW w:w="900" w:type="pct"/>
            <w:hideMark/>
          </w:tcPr>
          <w:p w:rsidR="00BC0C72" w:rsidRDefault="008D5CF6">
            <w:pPr>
              <w:pStyle w:val="a5"/>
            </w:pPr>
            <w:bookmarkStart w:id="36609" w:name="75499"/>
            <w:bookmarkEnd w:id="36609"/>
            <w:r>
              <w:t> </w:t>
            </w:r>
          </w:p>
        </w:tc>
        <w:tc>
          <w:tcPr>
            <w:tcW w:w="2950" w:type="pct"/>
            <w:hideMark/>
          </w:tcPr>
          <w:p w:rsidR="00BC0C72" w:rsidRDefault="008D5CF6">
            <w:pPr>
              <w:pStyle w:val="a5"/>
            </w:pPr>
            <w:bookmarkStart w:id="36610" w:name="75500"/>
            <w:bookmarkEnd w:id="36610"/>
            <w:r>
              <w:t>фланець лабіринта зовнішнього заднього 40-01-8009</w:t>
            </w:r>
          </w:p>
        </w:tc>
        <w:tc>
          <w:tcPr>
            <w:tcW w:w="600" w:type="pct"/>
            <w:hideMark/>
          </w:tcPr>
          <w:p w:rsidR="00BC0C72" w:rsidRDefault="008D5CF6">
            <w:pPr>
              <w:pStyle w:val="a5"/>
              <w:jc w:val="center"/>
            </w:pPr>
            <w:bookmarkStart w:id="36611" w:name="75501"/>
            <w:bookmarkEnd w:id="36611"/>
            <w:r>
              <w:t>- " -</w:t>
            </w:r>
          </w:p>
        </w:tc>
        <w:tc>
          <w:tcPr>
            <w:tcW w:w="550" w:type="pct"/>
            <w:hideMark/>
          </w:tcPr>
          <w:p w:rsidR="00BC0C72" w:rsidRDefault="008D5CF6">
            <w:pPr>
              <w:pStyle w:val="a5"/>
              <w:jc w:val="center"/>
            </w:pPr>
            <w:bookmarkStart w:id="36612" w:name="75502"/>
            <w:bookmarkEnd w:id="36612"/>
            <w:r>
              <w:t>100</w:t>
            </w:r>
          </w:p>
        </w:tc>
      </w:tr>
      <w:tr w:rsidR="00BC0C72" w:rsidTr="00181458">
        <w:trPr>
          <w:divId w:val="1237204249"/>
        </w:trPr>
        <w:tc>
          <w:tcPr>
            <w:tcW w:w="900" w:type="pct"/>
            <w:hideMark/>
          </w:tcPr>
          <w:p w:rsidR="00BC0C72" w:rsidRDefault="008D5CF6">
            <w:pPr>
              <w:pStyle w:val="a5"/>
            </w:pPr>
            <w:bookmarkStart w:id="36613" w:name="75503"/>
            <w:bookmarkEnd w:id="36613"/>
            <w:r>
              <w:t> </w:t>
            </w:r>
          </w:p>
        </w:tc>
        <w:tc>
          <w:tcPr>
            <w:tcW w:w="2950" w:type="pct"/>
            <w:hideMark/>
          </w:tcPr>
          <w:p w:rsidR="00BC0C72" w:rsidRDefault="008D5CF6">
            <w:pPr>
              <w:pStyle w:val="a5"/>
            </w:pPr>
            <w:bookmarkStart w:id="36614" w:name="75504"/>
            <w:bookmarkEnd w:id="36614"/>
            <w:r>
              <w:t>жарова труба 40-03-4860</w:t>
            </w:r>
          </w:p>
        </w:tc>
        <w:tc>
          <w:tcPr>
            <w:tcW w:w="600" w:type="pct"/>
            <w:hideMark/>
          </w:tcPr>
          <w:p w:rsidR="00BC0C72" w:rsidRDefault="008D5CF6">
            <w:pPr>
              <w:pStyle w:val="a5"/>
              <w:jc w:val="center"/>
            </w:pPr>
            <w:bookmarkStart w:id="36615" w:name="75505"/>
            <w:bookmarkEnd w:id="36615"/>
            <w:r>
              <w:t>- " -</w:t>
            </w:r>
          </w:p>
        </w:tc>
        <w:tc>
          <w:tcPr>
            <w:tcW w:w="550" w:type="pct"/>
            <w:hideMark/>
          </w:tcPr>
          <w:p w:rsidR="00BC0C72" w:rsidRDefault="008D5CF6">
            <w:pPr>
              <w:pStyle w:val="a5"/>
              <w:jc w:val="center"/>
            </w:pPr>
            <w:bookmarkStart w:id="36616" w:name="75506"/>
            <w:bookmarkEnd w:id="36616"/>
            <w:r>
              <w:t>200</w:t>
            </w:r>
          </w:p>
        </w:tc>
      </w:tr>
      <w:tr w:rsidR="00BC0C72" w:rsidTr="00181458">
        <w:trPr>
          <w:divId w:val="1237204249"/>
        </w:trPr>
        <w:tc>
          <w:tcPr>
            <w:tcW w:w="900" w:type="pct"/>
            <w:hideMark/>
          </w:tcPr>
          <w:p w:rsidR="00BC0C72" w:rsidRDefault="008D5CF6">
            <w:pPr>
              <w:pStyle w:val="a5"/>
            </w:pPr>
            <w:bookmarkStart w:id="36617" w:name="75507"/>
            <w:bookmarkEnd w:id="36617"/>
            <w:r>
              <w:t> </w:t>
            </w:r>
          </w:p>
        </w:tc>
        <w:tc>
          <w:tcPr>
            <w:tcW w:w="2950" w:type="pct"/>
            <w:hideMark/>
          </w:tcPr>
          <w:p w:rsidR="00BC0C72" w:rsidRDefault="008D5CF6">
            <w:pPr>
              <w:pStyle w:val="a5"/>
            </w:pPr>
            <w:bookmarkStart w:id="36618" w:name="75508"/>
            <w:bookmarkEnd w:id="36618"/>
            <w:r>
              <w:t>жарова труба 40-03-4861</w:t>
            </w:r>
          </w:p>
        </w:tc>
        <w:tc>
          <w:tcPr>
            <w:tcW w:w="600" w:type="pct"/>
            <w:hideMark/>
          </w:tcPr>
          <w:p w:rsidR="00BC0C72" w:rsidRDefault="008D5CF6">
            <w:pPr>
              <w:pStyle w:val="a5"/>
              <w:jc w:val="center"/>
            </w:pPr>
            <w:bookmarkStart w:id="36619" w:name="75509"/>
            <w:bookmarkEnd w:id="36619"/>
            <w:r>
              <w:t>- " -</w:t>
            </w:r>
          </w:p>
        </w:tc>
        <w:tc>
          <w:tcPr>
            <w:tcW w:w="550" w:type="pct"/>
            <w:hideMark/>
          </w:tcPr>
          <w:p w:rsidR="00BC0C72" w:rsidRDefault="008D5CF6">
            <w:pPr>
              <w:pStyle w:val="a5"/>
              <w:jc w:val="center"/>
            </w:pPr>
            <w:bookmarkStart w:id="36620" w:name="75510"/>
            <w:bookmarkEnd w:id="36620"/>
            <w:r>
              <w:t>1000</w:t>
            </w:r>
          </w:p>
        </w:tc>
      </w:tr>
      <w:tr w:rsidR="00BC0C72" w:rsidTr="00181458">
        <w:trPr>
          <w:divId w:val="1237204249"/>
        </w:trPr>
        <w:tc>
          <w:tcPr>
            <w:tcW w:w="900" w:type="pct"/>
            <w:hideMark/>
          </w:tcPr>
          <w:p w:rsidR="00BC0C72" w:rsidRDefault="008D5CF6">
            <w:pPr>
              <w:pStyle w:val="a5"/>
            </w:pPr>
            <w:bookmarkStart w:id="36621" w:name="75511"/>
            <w:bookmarkEnd w:id="36621"/>
            <w:r>
              <w:t> </w:t>
            </w:r>
          </w:p>
        </w:tc>
        <w:tc>
          <w:tcPr>
            <w:tcW w:w="2950" w:type="pct"/>
            <w:hideMark/>
          </w:tcPr>
          <w:p w:rsidR="00BC0C72" w:rsidRDefault="008D5CF6">
            <w:pPr>
              <w:pStyle w:val="a5"/>
            </w:pPr>
            <w:bookmarkStart w:id="36622" w:name="75512"/>
            <w:bookmarkEnd w:id="36622"/>
            <w:r>
              <w:t>газозбірник 40-03-4823</w:t>
            </w:r>
          </w:p>
        </w:tc>
        <w:tc>
          <w:tcPr>
            <w:tcW w:w="600" w:type="pct"/>
            <w:hideMark/>
          </w:tcPr>
          <w:p w:rsidR="00BC0C72" w:rsidRDefault="008D5CF6">
            <w:pPr>
              <w:pStyle w:val="a5"/>
              <w:jc w:val="center"/>
            </w:pPr>
            <w:bookmarkStart w:id="36623" w:name="75513"/>
            <w:bookmarkEnd w:id="36623"/>
            <w:r>
              <w:t>- " -</w:t>
            </w:r>
          </w:p>
        </w:tc>
        <w:tc>
          <w:tcPr>
            <w:tcW w:w="550" w:type="pct"/>
            <w:hideMark/>
          </w:tcPr>
          <w:p w:rsidR="00BC0C72" w:rsidRDefault="008D5CF6">
            <w:pPr>
              <w:pStyle w:val="a5"/>
              <w:jc w:val="center"/>
            </w:pPr>
            <w:bookmarkStart w:id="36624" w:name="75514"/>
            <w:bookmarkEnd w:id="36624"/>
            <w:r>
              <w:t>1200</w:t>
            </w:r>
          </w:p>
        </w:tc>
      </w:tr>
      <w:tr w:rsidR="00BC0C72" w:rsidTr="00181458">
        <w:trPr>
          <w:divId w:val="1237204249"/>
        </w:trPr>
        <w:tc>
          <w:tcPr>
            <w:tcW w:w="900" w:type="pct"/>
            <w:hideMark/>
          </w:tcPr>
          <w:p w:rsidR="00BC0C72" w:rsidRDefault="008D5CF6">
            <w:pPr>
              <w:pStyle w:val="a5"/>
            </w:pPr>
            <w:bookmarkStart w:id="36625" w:name="75515"/>
            <w:bookmarkEnd w:id="36625"/>
            <w:r>
              <w:t> </w:t>
            </w:r>
          </w:p>
        </w:tc>
        <w:tc>
          <w:tcPr>
            <w:tcW w:w="2950" w:type="pct"/>
            <w:hideMark/>
          </w:tcPr>
          <w:p w:rsidR="00BC0C72" w:rsidRDefault="008D5CF6">
            <w:pPr>
              <w:pStyle w:val="a5"/>
            </w:pPr>
            <w:bookmarkStart w:id="36626" w:name="75516"/>
            <w:bookmarkEnd w:id="36626"/>
            <w:r>
              <w:t>ротор 1 турбіни 40-04-4895</w:t>
            </w:r>
          </w:p>
        </w:tc>
        <w:tc>
          <w:tcPr>
            <w:tcW w:w="600" w:type="pct"/>
            <w:hideMark/>
          </w:tcPr>
          <w:p w:rsidR="00BC0C72" w:rsidRDefault="008D5CF6">
            <w:pPr>
              <w:pStyle w:val="a5"/>
              <w:jc w:val="center"/>
            </w:pPr>
            <w:bookmarkStart w:id="36627" w:name="75517"/>
            <w:bookmarkEnd w:id="36627"/>
            <w:r>
              <w:t>- " -</w:t>
            </w:r>
          </w:p>
        </w:tc>
        <w:tc>
          <w:tcPr>
            <w:tcW w:w="550" w:type="pct"/>
            <w:hideMark/>
          </w:tcPr>
          <w:p w:rsidR="00BC0C72" w:rsidRDefault="008D5CF6">
            <w:pPr>
              <w:pStyle w:val="a5"/>
              <w:jc w:val="center"/>
            </w:pPr>
            <w:bookmarkStart w:id="36628" w:name="75518"/>
            <w:bookmarkEnd w:id="36628"/>
            <w:r>
              <w:t>100</w:t>
            </w:r>
          </w:p>
        </w:tc>
      </w:tr>
      <w:tr w:rsidR="00BC0C72" w:rsidTr="00181458">
        <w:trPr>
          <w:divId w:val="1237204249"/>
        </w:trPr>
        <w:tc>
          <w:tcPr>
            <w:tcW w:w="900" w:type="pct"/>
            <w:hideMark/>
          </w:tcPr>
          <w:p w:rsidR="00BC0C72" w:rsidRDefault="008D5CF6">
            <w:pPr>
              <w:pStyle w:val="a5"/>
            </w:pPr>
            <w:bookmarkStart w:id="36629" w:name="75519"/>
            <w:bookmarkEnd w:id="36629"/>
            <w:r>
              <w:t> </w:t>
            </w:r>
          </w:p>
        </w:tc>
        <w:tc>
          <w:tcPr>
            <w:tcW w:w="2950" w:type="pct"/>
            <w:hideMark/>
          </w:tcPr>
          <w:p w:rsidR="00BC0C72" w:rsidRDefault="008D5CF6">
            <w:pPr>
              <w:pStyle w:val="a5"/>
            </w:pPr>
            <w:bookmarkStart w:id="36630" w:name="75520"/>
            <w:bookmarkEnd w:id="36630"/>
            <w:r>
              <w:t>лабіринт подвійний турбіни 40-04-795</w:t>
            </w:r>
          </w:p>
        </w:tc>
        <w:tc>
          <w:tcPr>
            <w:tcW w:w="600" w:type="pct"/>
            <w:hideMark/>
          </w:tcPr>
          <w:p w:rsidR="00BC0C72" w:rsidRDefault="008D5CF6">
            <w:pPr>
              <w:pStyle w:val="a5"/>
              <w:jc w:val="center"/>
            </w:pPr>
            <w:bookmarkStart w:id="36631" w:name="75521"/>
            <w:bookmarkEnd w:id="36631"/>
            <w:r>
              <w:t>- " -</w:t>
            </w:r>
          </w:p>
        </w:tc>
        <w:tc>
          <w:tcPr>
            <w:tcW w:w="550" w:type="pct"/>
            <w:hideMark/>
          </w:tcPr>
          <w:p w:rsidR="00BC0C72" w:rsidRDefault="008D5CF6">
            <w:pPr>
              <w:pStyle w:val="a5"/>
              <w:jc w:val="center"/>
            </w:pPr>
            <w:bookmarkStart w:id="36632" w:name="75522"/>
            <w:bookmarkEnd w:id="36632"/>
            <w:r>
              <w:t>100</w:t>
            </w:r>
          </w:p>
        </w:tc>
      </w:tr>
      <w:tr w:rsidR="00BC0C72" w:rsidTr="00181458">
        <w:trPr>
          <w:divId w:val="1237204249"/>
        </w:trPr>
        <w:tc>
          <w:tcPr>
            <w:tcW w:w="900" w:type="pct"/>
            <w:hideMark/>
          </w:tcPr>
          <w:p w:rsidR="00BC0C72" w:rsidRDefault="008D5CF6">
            <w:pPr>
              <w:pStyle w:val="a5"/>
            </w:pPr>
            <w:bookmarkStart w:id="36633" w:name="75523"/>
            <w:bookmarkEnd w:id="36633"/>
            <w:r>
              <w:t> </w:t>
            </w:r>
          </w:p>
        </w:tc>
        <w:tc>
          <w:tcPr>
            <w:tcW w:w="2950" w:type="pct"/>
            <w:hideMark/>
          </w:tcPr>
          <w:p w:rsidR="00BC0C72" w:rsidRDefault="008D5CF6">
            <w:pPr>
              <w:pStyle w:val="a5"/>
            </w:pPr>
            <w:bookmarkStart w:id="36634" w:name="75524"/>
            <w:bookmarkEnd w:id="36634"/>
            <w:r>
              <w:t>дефлектор диска 1 ступеня турбіни 40-04-755</w:t>
            </w:r>
          </w:p>
        </w:tc>
        <w:tc>
          <w:tcPr>
            <w:tcW w:w="600" w:type="pct"/>
            <w:hideMark/>
          </w:tcPr>
          <w:p w:rsidR="00BC0C72" w:rsidRDefault="008D5CF6">
            <w:pPr>
              <w:pStyle w:val="a5"/>
              <w:jc w:val="center"/>
            </w:pPr>
            <w:bookmarkStart w:id="36635" w:name="75525"/>
            <w:bookmarkEnd w:id="36635"/>
            <w:r>
              <w:t>- " -</w:t>
            </w:r>
          </w:p>
        </w:tc>
        <w:tc>
          <w:tcPr>
            <w:tcW w:w="550" w:type="pct"/>
            <w:hideMark/>
          </w:tcPr>
          <w:p w:rsidR="00BC0C72" w:rsidRDefault="008D5CF6">
            <w:pPr>
              <w:pStyle w:val="a5"/>
              <w:jc w:val="center"/>
            </w:pPr>
            <w:bookmarkStart w:id="36636" w:name="75526"/>
            <w:bookmarkEnd w:id="36636"/>
            <w:r>
              <w:t>100</w:t>
            </w:r>
          </w:p>
        </w:tc>
      </w:tr>
      <w:tr w:rsidR="00BC0C72" w:rsidTr="00181458">
        <w:trPr>
          <w:divId w:val="1237204249"/>
        </w:trPr>
        <w:tc>
          <w:tcPr>
            <w:tcW w:w="900" w:type="pct"/>
            <w:hideMark/>
          </w:tcPr>
          <w:p w:rsidR="00BC0C72" w:rsidRDefault="008D5CF6">
            <w:pPr>
              <w:pStyle w:val="a5"/>
            </w:pPr>
            <w:bookmarkStart w:id="36637" w:name="75527"/>
            <w:bookmarkEnd w:id="36637"/>
            <w:r>
              <w:t> </w:t>
            </w:r>
          </w:p>
        </w:tc>
        <w:tc>
          <w:tcPr>
            <w:tcW w:w="2950" w:type="pct"/>
            <w:hideMark/>
          </w:tcPr>
          <w:p w:rsidR="00BC0C72" w:rsidRDefault="008D5CF6">
            <w:pPr>
              <w:pStyle w:val="a5"/>
            </w:pPr>
            <w:bookmarkStart w:id="36638" w:name="75528"/>
            <w:bookmarkEnd w:id="36638"/>
            <w:r>
              <w:t>диск 1 ступеня турбіни 40-04-754</w:t>
            </w:r>
          </w:p>
        </w:tc>
        <w:tc>
          <w:tcPr>
            <w:tcW w:w="600" w:type="pct"/>
            <w:hideMark/>
          </w:tcPr>
          <w:p w:rsidR="00BC0C72" w:rsidRDefault="008D5CF6">
            <w:pPr>
              <w:pStyle w:val="a5"/>
              <w:jc w:val="center"/>
            </w:pPr>
            <w:bookmarkStart w:id="36639" w:name="75529"/>
            <w:bookmarkEnd w:id="36639"/>
            <w:r>
              <w:t>- " -</w:t>
            </w:r>
          </w:p>
        </w:tc>
        <w:tc>
          <w:tcPr>
            <w:tcW w:w="550" w:type="pct"/>
            <w:hideMark/>
          </w:tcPr>
          <w:p w:rsidR="00BC0C72" w:rsidRDefault="008D5CF6">
            <w:pPr>
              <w:pStyle w:val="a5"/>
              <w:jc w:val="center"/>
            </w:pPr>
            <w:bookmarkStart w:id="36640" w:name="75530"/>
            <w:bookmarkEnd w:id="36640"/>
            <w:r>
              <w:t>100</w:t>
            </w:r>
          </w:p>
        </w:tc>
      </w:tr>
      <w:tr w:rsidR="00BC0C72" w:rsidTr="00181458">
        <w:trPr>
          <w:divId w:val="1237204249"/>
        </w:trPr>
        <w:tc>
          <w:tcPr>
            <w:tcW w:w="900" w:type="pct"/>
            <w:hideMark/>
          </w:tcPr>
          <w:p w:rsidR="00BC0C72" w:rsidRDefault="008D5CF6">
            <w:pPr>
              <w:pStyle w:val="a5"/>
            </w:pPr>
            <w:bookmarkStart w:id="36641" w:name="75531"/>
            <w:bookmarkEnd w:id="36641"/>
            <w:r>
              <w:t> </w:t>
            </w:r>
          </w:p>
        </w:tc>
        <w:tc>
          <w:tcPr>
            <w:tcW w:w="2950" w:type="pct"/>
            <w:hideMark/>
          </w:tcPr>
          <w:p w:rsidR="00BC0C72" w:rsidRDefault="008D5CF6">
            <w:pPr>
              <w:pStyle w:val="a5"/>
            </w:pPr>
            <w:bookmarkStart w:id="36642" w:name="75532"/>
            <w:bookmarkEnd w:id="36642"/>
            <w:r>
              <w:t>лабіринт диска 1 ступеня задній 40-04-792</w:t>
            </w:r>
          </w:p>
        </w:tc>
        <w:tc>
          <w:tcPr>
            <w:tcW w:w="600" w:type="pct"/>
            <w:hideMark/>
          </w:tcPr>
          <w:p w:rsidR="00BC0C72" w:rsidRDefault="008D5CF6">
            <w:pPr>
              <w:pStyle w:val="a5"/>
              <w:jc w:val="center"/>
            </w:pPr>
            <w:bookmarkStart w:id="36643" w:name="75533"/>
            <w:bookmarkEnd w:id="36643"/>
            <w:r>
              <w:t>- " -</w:t>
            </w:r>
          </w:p>
        </w:tc>
        <w:tc>
          <w:tcPr>
            <w:tcW w:w="550" w:type="pct"/>
            <w:hideMark/>
          </w:tcPr>
          <w:p w:rsidR="00BC0C72" w:rsidRDefault="008D5CF6">
            <w:pPr>
              <w:pStyle w:val="a5"/>
              <w:jc w:val="center"/>
            </w:pPr>
            <w:bookmarkStart w:id="36644" w:name="75534"/>
            <w:bookmarkEnd w:id="36644"/>
            <w:r>
              <w:t>100</w:t>
            </w:r>
          </w:p>
        </w:tc>
      </w:tr>
      <w:tr w:rsidR="00BC0C72" w:rsidTr="00181458">
        <w:trPr>
          <w:divId w:val="1237204249"/>
        </w:trPr>
        <w:tc>
          <w:tcPr>
            <w:tcW w:w="900" w:type="pct"/>
            <w:hideMark/>
          </w:tcPr>
          <w:p w:rsidR="00BC0C72" w:rsidRDefault="008D5CF6">
            <w:pPr>
              <w:pStyle w:val="a5"/>
            </w:pPr>
            <w:bookmarkStart w:id="36645" w:name="75535"/>
            <w:bookmarkEnd w:id="36645"/>
            <w:r>
              <w:t> </w:t>
            </w:r>
          </w:p>
        </w:tc>
        <w:tc>
          <w:tcPr>
            <w:tcW w:w="2950" w:type="pct"/>
            <w:hideMark/>
          </w:tcPr>
          <w:p w:rsidR="00BC0C72" w:rsidRDefault="008D5CF6">
            <w:pPr>
              <w:pStyle w:val="a5"/>
            </w:pPr>
            <w:bookmarkStart w:id="36646" w:name="75536"/>
            <w:bookmarkEnd w:id="36646"/>
            <w:r>
              <w:t>лопатка робоча 1 ступеня турбіни 40-04-4217</w:t>
            </w:r>
          </w:p>
        </w:tc>
        <w:tc>
          <w:tcPr>
            <w:tcW w:w="600" w:type="pct"/>
            <w:hideMark/>
          </w:tcPr>
          <w:p w:rsidR="00BC0C72" w:rsidRDefault="008D5CF6">
            <w:pPr>
              <w:pStyle w:val="a5"/>
              <w:jc w:val="center"/>
            </w:pPr>
            <w:bookmarkStart w:id="36647" w:name="75537"/>
            <w:bookmarkEnd w:id="36647"/>
            <w:r>
              <w:t>- " -</w:t>
            </w:r>
          </w:p>
        </w:tc>
        <w:tc>
          <w:tcPr>
            <w:tcW w:w="550" w:type="pct"/>
            <w:hideMark/>
          </w:tcPr>
          <w:p w:rsidR="00BC0C72" w:rsidRDefault="008D5CF6">
            <w:pPr>
              <w:pStyle w:val="a5"/>
              <w:jc w:val="center"/>
            </w:pPr>
            <w:bookmarkStart w:id="36648" w:name="75538"/>
            <w:bookmarkEnd w:id="36648"/>
            <w:r>
              <w:t>8000</w:t>
            </w:r>
          </w:p>
        </w:tc>
      </w:tr>
      <w:tr w:rsidR="00BC0C72" w:rsidTr="00181458">
        <w:trPr>
          <w:divId w:val="1237204249"/>
        </w:trPr>
        <w:tc>
          <w:tcPr>
            <w:tcW w:w="900" w:type="pct"/>
            <w:hideMark/>
          </w:tcPr>
          <w:p w:rsidR="00BC0C72" w:rsidRDefault="008D5CF6">
            <w:pPr>
              <w:pStyle w:val="a5"/>
            </w:pPr>
            <w:bookmarkStart w:id="36649" w:name="75539"/>
            <w:bookmarkEnd w:id="36649"/>
            <w:r>
              <w:t> </w:t>
            </w:r>
          </w:p>
        </w:tc>
        <w:tc>
          <w:tcPr>
            <w:tcW w:w="2950" w:type="pct"/>
            <w:hideMark/>
          </w:tcPr>
          <w:p w:rsidR="00BC0C72" w:rsidRDefault="008D5CF6">
            <w:pPr>
              <w:pStyle w:val="a5"/>
            </w:pPr>
            <w:bookmarkStart w:id="36650" w:name="75540"/>
            <w:bookmarkEnd w:id="36650"/>
            <w:r>
              <w:t>контрення робочої лопатки 1 ступеня турбіни 40-04-642</w:t>
            </w:r>
          </w:p>
        </w:tc>
        <w:tc>
          <w:tcPr>
            <w:tcW w:w="600" w:type="pct"/>
            <w:hideMark/>
          </w:tcPr>
          <w:p w:rsidR="00BC0C72" w:rsidRDefault="008D5CF6">
            <w:pPr>
              <w:pStyle w:val="a5"/>
              <w:jc w:val="center"/>
            </w:pPr>
            <w:bookmarkStart w:id="36651" w:name="75541"/>
            <w:bookmarkEnd w:id="36651"/>
            <w:r>
              <w:t>штук</w:t>
            </w:r>
          </w:p>
        </w:tc>
        <w:tc>
          <w:tcPr>
            <w:tcW w:w="550" w:type="pct"/>
            <w:hideMark/>
          </w:tcPr>
          <w:p w:rsidR="00BC0C72" w:rsidRDefault="008D5CF6">
            <w:pPr>
              <w:pStyle w:val="a5"/>
              <w:jc w:val="center"/>
            </w:pPr>
            <w:bookmarkStart w:id="36652" w:name="75542"/>
            <w:bookmarkEnd w:id="36652"/>
            <w:r>
              <w:t>8000</w:t>
            </w:r>
          </w:p>
        </w:tc>
      </w:tr>
      <w:tr w:rsidR="00BC0C72" w:rsidTr="00181458">
        <w:trPr>
          <w:divId w:val="1237204249"/>
        </w:trPr>
        <w:tc>
          <w:tcPr>
            <w:tcW w:w="900" w:type="pct"/>
            <w:hideMark/>
          </w:tcPr>
          <w:p w:rsidR="00BC0C72" w:rsidRDefault="008D5CF6">
            <w:pPr>
              <w:pStyle w:val="a5"/>
            </w:pPr>
            <w:bookmarkStart w:id="36653" w:name="75543"/>
            <w:bookmarkEnd w:id="36653"/>
            <w:r>
              <w:t> </w:t>
            </w:r>
          </w:p>
        </w:tc>
        <w:tc>
          <w:tcPr>
            <w:tcW w:w="2950" w:type="pct"/>
            <w:hideMark/>
          </w:tcPr>
          <w:p w:rsidR="00BC0C72" w:rsidRDefault="008D5CF6">
            <w:pPr>
              <w:pStyle w:val="a5"/>
            </w:pPr>
            <w:bookmarkStart w:id="36654" w:name="75544"/>
            <w:bookmarkEnd w:id="36654"/>
            <w:r>
              <w:t>лабіринт 40-04-793</w:t>
            </w:r>
          </w:p>
        </w:tc>
        <w:tc>
          <w:tcPr>
            <w:tcW w:w="600" w:type="pct"/>
            <w:hideMark/>
          </w:tcPr>
          <w:p w:rsidR="00BC0C72" w:rsidRDefault="008D5CF6">
            <w:pPr>
              <w:pStyle w:val="a5"/>
              <w:jc w:val="center"/>
            </w:pPr>
            <w:bookmarkStart w:id="36655" w:name="75545"/>
            <w:bookmarkEnd w:id="36655"/>
            <w:r>
              <w:t>- " -</w:t>
            </w:r>
          </w:p>
        </w:tc>
        <w:tc>
          <w:tcPr>
            <w:tcW w:w="550" w:type="pct"/>
            <w:hideMark/>
          </w:tcPr>
          <w:p w:rsidR="00BC0C72" w:rsidRDefault="008D5CF6">
            <w:pPr>
              <w:pStyle w:val="a5"/>
              <w:jc w:val="center"/>
            </w:pPr>
            <w:bookmarkStart w:id="36656" w:name="75546"/>
            <w:bookmarkEnd w:id="36656"/>
            <w:r>
              <w:t>100</w:t>
            </w:r>
          </w:p>
        </w:tc>
      </w:tr>
      <w:tr w:rsidR="00BC0C72" w:rsidTr="00181458">
        <w:trPr>
          <w:divId w:val="1237204249"/>
        </w:trPr>
        <w:tc>
          <w:tcPr>
            <w:tcW w:w="900" w:type="pct"/>
            <w:hideMark/>
          </w:tcPr>
          <w:p w:rsidR="00BC0C72" w:rsidRDefault="008D5CF6">
            <w:pPr>
              <w:pStyle w:val="a5"/>
            </w:pPr>
            <w:bookmarkStart w:id="36657" w:name="75547"/>
            <w:bookmarkEnd w:id="36657"/>
            <w:r>
              <w:t> </w:t>
            </w:r>
          </w:p>
        </w:tc>
        <w:tc>
          <w:tcPr>
            <w:tcW w:w="2950" w:type="pct"/>
            <w:hideMark/>
          </w:tcPr>
          <w:p w:rsidR="00BC0C72" w:rsidRDefault="008D5CF6">
            <w:pPr>
              <w:pStyle w:val="a5"/>
            </w:pPr>
            <w:bookmarkStart w:id="36658" w:name="75548"/>
            <w:bookmarkEnd w:id="36658"/>
            <w:r>
              <w:t>диск турбіни 2 ступеня 40-04-292</w:t>
            </w:r>
          </w:p>
        </w:tc>
        <w:tc>
          <w:tcPr>
            <w:tcW w:w="600" w:type="pct"/>
            <w:hideMark/>
          </w:tcPr>
          <w:p w:rsidR="00BC0C72" w:rsidRDefault="008D5CF6">
            <w:pPr>
              <w:pStyle w:val="a5"/>
              <w:jc w:val="center"/>
            </w:pPr>
            <w:bookmarkStart w:id="36659" w:name="75549"/>
            <w:bookmarkEnd w:id="36659"/>
            <w:r>
              <w:t>- " -</w:t>
            </w:r>
          </w:p>
        </w:tc>
        <w:tc>
          <w:tcPr>
            <w:tcW w:w="550" w:type="pct"/>
            <w:hideMark/>
          </w:tcPr>
          <w:p w:rsidR="00BC0C72" w:rsidRDefault="008D5CF6">
            <w:pPr>
              <w:pStyle w:val="a5"/>
              <w:jc w:val="center"/>
            </w:pPr>
            <w:bookmarkStart w:id="36660" w:name="75550"/>
            <w:bookmarkEnd w:id="36660"/>
            <w:r>
              <w:t>100</w:t>
            </w:r>
          </w:p>
        </w:tc>
      </w:tr>
      <w:tr w:rsidR="00BC0C72" w:rsidTr="00181458">
        <w:trPr>
          <w:divId w:val="1237204249"/>
        </w:trPr>
        <w:tc>
          <w:tcPr>
            <w:tcW w:w="900" w:type="pct"/>
            <w:hideMark/>
          </w:tcPr>
          <w:p w:rsidR="00BC0C72" w:rsidRDefault="008D5CF6">
            <w:pPr>
              <w:pStyle w:val="a5"/>
            </w:pPr>
            <w:bookmarkStart w:id="36661" w:name="75551"/>
            <w:bookmarkEnd w:id="36661"/>
            <w:r>
              <w:t> </w:t>
            </w:r>
          </w:p>
        </w:tc>
        <w:tc>
          <w:tcPr>
            <w:tcW w:w="2950" w:type="pct"/>
            <w:hideMark/>
          </w:tcPr>
          <w:p w:rsidR="00BC0C72" w:rsidRDefault="008D5CF6">
            <w:pPr>
              <w:pStyle w:val="a5"/>
            </w:pPr>
            <w:bookmarkStart w:id="36662" w:name="75552"/>
            <w:bookmarkEnd w:id="36662"/>
            <w:r>
              <w:t>дефлектор диска 2 ступеня турбіни 40-04-752</w:t>
            </w:r>
          </w:p>
        </w:tc>
        <w:tc>
          <w:tcPr>
            <w:tcW w:w="600" w:type="pct"/>
            <w:hideMark/>
          </w:tcPr>
          <w:p w:rsidR="00BC0C72" w:rsidRDefault="008D5CF6">
            <w:pPr>
              <w:pStyle w:val="a5"/>
              <w:jc w:val="center"/>
            </w:pPr>
            <w:bookmarkStart w:id="36663" w:name="75553"/>
            <w:bookmarkEnd w:id="36663"/>
            <w:r>
              <w:t>- " -</w:t>
            </w:r>
          </w:p>
        </w:tc>
        <w:tc>
          <w:tcPr>
            <w:tcW w:w="550" w:type="pct"/>
            <w:hideMark/>
          </w:tcPr>
          <w:p w:rsidR="00BC0C72" w:rsidRDefault="008D5CF6">
            <w:pPr>
              <w:pStyle w:val="a5"/>
              <w:jc w:val="center"/>
            </w:pPr>
            <w:bookmarkStart w:id="36664" w:name="75554"/>
            <w:bookmarkEnd w:id="36664"/>
            <w:r>
              <w:t>100</w:t>
            </w:r>
          </w:p>
        </w:tc>
      </w:tr>
      <w:tr w:rsidR="00BC0C72" w:rsidTr="00181458">
        <w:trPr>
          <w:divId w:val="1237204249"/>
        </w:trPr>
        <w:tc>
          <w:tcPr>
            <w:tcW w:w="900" w:type="pct"/>
            <w:hideMark/>
          </w:tcPr>
          <w:p w:rsidR="00BC0C72" w:rsidRDefault="008D5CF6">
            <w:pPr>
              <w:pStyle w:val="a5"/>
            </w:pPr>
            <w:bookmarkStart w:id="36665" w:name="75555"/>
            <w:bookmarkEnd w:id="36665"/>
            <w:r>
              <w:t> </w:t>
            </w:r>
          </w:p>
        </w:tc>
        <w:tc>
          <w:tcPr>
            <w:tcW w:w="2950" w:type="pct"/>
            <w:hideMark/>
          </w:tcPr>
          <w:p w:rsidR="00BC0C72" w:rsidRDefault="008D5CF6">
            <w:pPr>
              <w:pStyle w:val="a5"/>
            </w:pPr>
            <w:bookmarkStart w:id="36666" w:name="75556"/>
            <w:bookmarkEnd w:id="36666"/>
            <w:r>
              <w:t>вал 1 турбіни 40-04-041</w:t>
            </w:r>
          </w:p>
        </w:tc>
        <w:tc>
          <w:tcPr>
            <w:tcW w:w="600" w:type="pct"/>
            <w:hideMark/>
          </w:tcPr>
          <w:p w:rsidR="00BC0C72" w:rsidRDefault="008D5CF6">
            <w:pPr>
              <w:pStyle w:val="a5"/>
              <w:jc w:val="center"/>
            </w:pPr>
            <w:bookmarkStart w:id="36667" w:name="75557"/>
            <w:bookmarkEnd w:id="36667"/>
            <w:r>
              <w:t>- " -</w:t>
            </w:r>
          </w:p>
        </w:tc>
        <w:tc>
          <w:tcPr>
            <w:tcW w:w="550" w:type="pct"/>
            <w:hideMark/>
          </w:tcPr>
          <w:p w:rsidR="00BC0C72" w:rsidRDefault="008D5CF6">
            <w:pPr>
              <w:pStyle w:val="a5"/>
              <w:jc w:val="center"/>
            </w:pPr>
            <w:bookmarkStart w:id="36668" w:name="75558"/>
            <w:bookmarkEnd w:id="36668"/>
            <w:r>
              <w:t>100</w:t>
            </w:r>
          </w:p>
        </w:tc>
      </w:tr>
      <w:tr w:rsidR="00BC0C72" w:rsidTr="00181458">
        <w:trPr>
          <w:divId w:val="1237204249"/>
        </w:trPr>
        <w:tc>
          <w:tcPr>
            <w:tcW w:w="900" w:type="pct"/>
            <w:hideMark/>
          </w:tcPr>
          <w:p w:rsidR="00BC0C72" w:rsidRDefault="008D5CF6">
            <w:pPr>
              <w:pStyle w:val="a5"/>
            </w:pPr>
            <w:bookmarkStart w:id="36669" w:name="75559"/>
            <w:bookmarkEnd w:id="36669"/>
            <w:r>
              <w:t> </w:t>
            </w:r>
          </w:p>
        </w:tc>
        <w:tc>
          <w:tcPr>
            <w:tcW w:w="2950" w:type="pct"/>
            <w:hideMark/>
          </w:tcPr>
          <w:p w:rsidR="00BC0C72" w:rsidRDefault="008D5CF6">
            <w:pPr>
              <w:pStyle w:val="a5"/>
            </w:pPr>
            <w:bookmarkStart w:id="36670" w:name="75560"/>
            <w:bookmarkEnd w:id="36670"/>
            <w:r>
              <w:t>контрення робочої лопатки 2 ступеня турбіни 40-04-017</w:t>
            </w:r>
          </w:p>
        </w:tc>
        <w:tc>
          <w:tcPr>
            <w:tcW w:w="600" w:type="pct"/>
            <w:hideMark/>
          </w:tcPr>
          <w:p w:rsidR="00BC0C72" w:rsidRDefault="008D5CF6">
            <w:pPr>
              <w:pStyle w:val="a5"/>
              <w:jc w:val="center"/>
            </w:pPr>
            <w:bookmarkStart w:id="36671" w:name="75561"/>
            <w:bookmarkEnd w:id="36671"/>
            <w:r>
              <w:t>- " -</w:t>
            </w:r>
          </w:p>
        </w:tc>
        <w:tc>
          <w:tcPr>
            <w:tcW w:w="550" w:type="pct"/>
            <w:hideMark/>
          </w:tcPr>
          <w:p w:rsidR="00BC0C72" w:rsidRDefault="008D5CF6">
            <w:pPr>
              <w:pStyle w:val="a5"/>
              <w:jc w:val="center"/>
            </w:pPr>
            <w:bookmarkStart w:id="36672" w:name="75562"/>
            <w:bookmarkEnd w:id="36672"/>
            <w:r>
              <w:t>8000</w:t>
            </w:r>
          </w:p>
        </w:tc>
      </w:tr>
      <w:tr w:rsidR="00BC0C72" w:rsidTr="00181458">
        <w:trPr>
          <w:divId w:val="1237204249"/>
        </w:trPr>
        <w:tc>
          <w:tcPr>
            <w:tcW w:w="900" w:type="pct"/>
            <w:hideMark/>
          </w:tcPr>
          <w:p w:rsidR="00BC0C72" w:rsidRDefault="008D5CF6">
            <w:pPr>
              <w:pStyle w:val="a5"/>
            </w:pPr>
            <w:bookmarkStart w:id="36673" w:name="75563"/>
            <w:bookmarkEnd w:id="36673"/>
            <w:r>
              <w:t> </w:t>
            </w:r>
          </w:p>
        </w:tc>
        <w:tc>
          <w:tcPr>
            <w:tcW w:w="2950" w:type="pct"/>
            <w:hideMark/>
          </w:tcPr>
          <w:p w:rsidR="00BC0C72" w:rsidRDefault="008D5CF6">
            <w:pPr>
              <w:pStyle w:val="a5"/>
            </w:pPr>
            <w:bookmarkStart w:id="36674" w:name="75564"/>
            <w:bookmarkEnd w:id="36674"/>
            <w:r>
              <w:t>лопатка робоча 2 ступеня турбіни 40-04-4017</w:t>
            </w:r>
          </w:p>
        </w:tc>
        <w:tc>
          <w:tcPr>
            <w:tcW w:w="600" w:type="pct"/>
            <w:hideMark/>
          </w:tcPr>
          <w:p w:rsidR="00BC0C72" w:rsidRDefault="008D5CF6">
            <w:pPr>
              <w:pStyle w:val="a5"/>
              <w:jc w:val="center"/>
            </w:pPr>
            <w:bookmarkStart w:id="36675" w:name="75565"/>
            <w:bookmarkEnd w:id="36675"/>
            <w:r>
              <w:t>- " -</w:t>
            </w:r>
          </w:p>
        </w:tc>
        <w:tc>
          <w:tcPr>
            <w:tcW w:w="550" w:type="pct"/>
            <w:hideMark/>
          </w:tcPr>
          <w:p w:rsidR="00BC0C72" w:rsidRDefault="008D5CF6">
            <w:pPr>
              <w:pStyle w:val="a5"/>
              <w:jc w:val="center"/>
            </w:pPr>
            <w:bookmarkStart w:id="36676" w:name="75566"/>
            <w:bookmarkEnd w:id="36676"/>
            <w:r>
              <w:t>8000</w:t>
            </w:r>
          </w:p>
        </w:tc>
      </w:tr>
      <w:tr w:rsidR="00BC0C72" w:rsidTr="00181458">
        <w:trPr>
          <w:divId w:val="1237204249"/>
        </w:trPr>
        <w:tc>
          <w:tcPr>
            <w:tcW w:w="900" w:type="pct"/>
            <w:hideMark/>
          </w:tcPr>
          <w:p w:rsidR="00BC0C72" w:rsidRDefault="008D5CF6">
            <w:pPr>
              <w:pStyle w:val="a5"/>
            </w:pPr>
            <w:bookmarkStart w:id="36677" w:name="75567"/>
            <w:bookmarkEnd w:id="36677"/>
            <w:r>
              <w:t> </w:t>
            </w:r>
          </w:p>
        </w:tc>
        <w:tc>
          <w:tcPr>
            <w:tcW w:w="2950" w:type="pct"/>
            <w:hideMark/>
          </w:tcPr>
          <w:p w:rsidR="00BC0C72" w:rsidRDefault="008D5CF6">
            <w:pPr>
              <w:pStyle w:val="a5"/>
            </w:pPr>
            <w:bookmarkStart w:id="36678" w:name="75568"/>
            <w:bookmarkEnd w:id="36678"/>
            <w:r>
              <w:t>ротор 2 турбіни 40-04-4827</w:t>
            </w:r>
          </w:p>
        </w:tc>
        <w:tc>
          <w:tcPr>
            <w:tcW w:w="600" w:type="pct"/>
            <w:hideMark/>
          </w:tcPr>
          <w:p w:rsidR="00BC0C72" w:rsidRDefault="008D5CF6">
            <w:pPr>
              <w:pStyle w:val="a5"/>
              <w:jc w:val="center"/>
            </w:pPr>
            <w:bookmarkStart w:id="36679" w:name="75569"/>
            <w:bookmarkEnd w:id="36679"/>
            <w:r>
              <w:t>- " -</w:t>
            </w:r>
          </w:p>
        </w:tc>
        <w:tc>
          <w:tcPr>
            <w:tcW w:w="550" w:type="pct"/>
            <w:hideMark/>
          </w:tcPr>
          <w:p w:rsidR="00BC0C72" w:rsidRDefault="008D5CF6">
            <w:pPr>
              <w:pStyle w:val="a5"/>
              <w:jc w:val="center"/>
            </w:pPr>
            <w:bookmarkStart w:id="36680" w:name="75570"/>
            <w:bookmarkEnd w:id="36680"/>
            <w:r>
              <w:t>100</w:t>
            </w:r>
          </w:p>
        </w:tc>
      </w:tr>
      <w:tr w:rsidR="00BC0C72" w:rsidTr="00181458">
        <w:trPr>
          <w:divId w:val="1237204249"/>
        </w:trPr>
        <w:tc>
          <w:tcPr>
            <w:tcW w:w="900" w:type="pct"/>
            <w:hideMark/>
          </w:tcPr>
          <w:p w:rsidR="00BC0C72" w:rsidRDefault="008D5CF6">
            <w:pPr>
              <w:pStyle w:val="a5"/>
            </w:pPr>
            <w:bookmarkStart w:id="36681" w:name="75571"/>
            <w:bookmarkEnd w:id="36681"/>
            <w:r>
              <w:t> </w:t>
            </w:r>
          </w:p>
        </w:tc>
        <w:tc>
          <w:tcPr>
            <w:tcW w:w="2950" w:type="pct"/>
            <w:hideMark/>
          </w:tcPr>
          <w:p w:rsidR="00BC0C72" w:rsidRDefault="008D5CF6">
            <w:pPr>
              <w:pStyle w:val="a5"/>
            </w:pPr>
            <w:bookmarkStart w:id="36682" w:name="75572"/>
            <w:bookmarkEnd w:id="36682"/>
            <w:r>
              <w:t>вал 2 турбіни 40-04-634</w:t>
            </w:r>
          </w:p>
        </w:tc>
        <w:tc>
          <w:tcPr>
            <w:tcW w:w="600" w:type="pct"/>
            <w:hideMark/>
          </w:tcPr>
          <w:p w:rsidR="00BC0C72" w:rsidRDefault="008D5CF6">
            <w:pPr>
              <w:pStyle w:val="a5"/>
              <w:jc w:val="center"/>
            </w:pPr>
            <w:bookmarkStart w:id="36683" w:name="75573"/>
            <w:bookmarkEnd w:id="36683"/>
            <w:r>
              <w:t>- " -</w:t>
            </w:r>
          </w:p>
        </w:tc>
        <w:tc>
          <w:tcPr>
            <w:tcW w:w="550" w:type="pct"/>
            <w:hideMark/>
          </w:tcPr>
          <w:p w:rsidR="00BC0C72" w:rsidRDefault="008D5CF6">
            <w:pPr>
              <w:pStyle w:val="a5"/>
              <w:jc w:val="center"/>
            </w:pPr>
            <w:bookmarkStart w:id="36684" w:name="75574"/>
            <w:bookmarkEnd w:id="36684"/>
            <w:r>
              <w:t>100</w:t>
            </w:r>
          </w:p>
        </w:tc>
      </w:tr>
      <w:tr w:rsidR="00BC0C72" w:rsidTr="00181458">
        <w:trPr>
          <w:divId w:val="1237204249"/>
        </w:trPr>
        <w:tc>
          <w:tcPr>
            <w:tcW w:w="900" w:type="pct"/>
            <w:hideMark/>
          </w:tcPr>
          <w:p w:rsidR="00BC0C72" w:rsidRDefault="008D5CF6">
            <w:pPr>
              <w:pStyle w:val="a5"/>
            </w:pPr>
            <w:bookmarkStart w:id="36685" w:name="75575"/>
            <w:bookmarkEnd w:id="36685"/>
            <w:r>
              <w:t> </w:t>
            </w:r>
          </w:p>
        </w:tc>
        <w:tc>
          <w:tcPr>
            <w:tcW w:w="2950" w:type="pct"/>
            <w:hideMark/>
          </w:tcPr>
          <w:p w:rsidR="00BC0C72" w:rsidRDefault="008D5CF6">
            <w:pPr>
              <w:pStyle w:val="a5"/>
            </w:pPr>
            <w:bookmarkStart w:id="36686" w:name="75576"/>
            <w:bookmarkEnd w:id="36686"/>
            <w:r>
              <w:t>лабіринт 40-04-796</w:t>
            </w:r>
          </w:p>
        </w:tc>
        <w:tc>
          <w:tcPr>
            <w:tcW w:w="600" w:type="pct"/>
            <w:hideMark/>
          </w:tcPr>
          <w:p w:rsidR="00BC0C72" w:rsidRDefault="008D5CF6">
            <w:pPr>
              <w:pStyle w:val="a5"/>
              <w:jc w:val="center"/>
            </w:pPr>
            <w:bookmarkStart w:id="36687" w:name="75577"/>
            <w:bookmarkEnd w:id="36687"/>
            <w:r>
              <w:t>- " -</w:t>
            </w:r>
          </w:p>
        </w:tc>
        <w:tc>
          <w:tcPr>
            <w:tcW w:w="550" w:type="pct"/>
            <w:hideMark/>
          </w:tcPr>
          <w:p w:rsidR="00BC0C72" w:rsidRDefault="008D5CF6">
            <w:pPr>
              <w:pStyle w:val="a5"/>
              <w:jc w:val="center"/>
            </w:pPr>
            <w:bookmarkStart w:id="36688" w:name="75578"/>
            <w:bookmarkEnd w:id="36688"/>
            <w:r>
              <w:t>100</w:t>
            </w:r>
          </w:p>
        </w:tc>
      </w:tr>
      <w:tr w:rsidR="00BC0C72" w:rsidTr="00181458">
        <w:trPr>
          <w:divId w:val="1237204249"/>
        </w:trPr>
        <w:tc>
          <w:tcPr>
            <w:tcW w:w="900" w:type="pct"/>
            <w:hideMark/>
          </w:tcPr>
          <w:p w:rsidR="00BC0C72" w:rsidRDefault="008D5CF6">
            <w:pPr>
              <w:pStyle w:val="a5"/>
            </w:pPr>
            <w:bookmarkStart w:id="36689" w:name="75579"/>
            <w:bookmarkEnd w:id="36689"/>
            <w:r>
              <w:t> </w:t>
            </w:r>
          </w:p>
        </w:tc>
        <w:tc>
          <w:tcPr>
            <w:tcW w:w="2950" w:type="pct"/>
            <w:hideMark/>
          </w:tcPr>
          <w:p w:rsidR="00BC0C72" w:rsidRDefault="008D5CF6">
            <w:pPr>
              <w:pStyle w:val="a5"/>
            </w:pPr>
            <w:bookmarkStart w:id="36690" w:name="75580"/>
            <w:bookmarkEnd w:id="36690"/>
            <w:r>
              <w:t>колесо турбіни 3 ступеня 40-04-4829</w:t>
            </w:r>
          </w:p>
        </w:tc>
        <w:tc>
          <w:tcPr>
            <w:tcW w:w="600" w:type="pct"/>
            <w:hideMark/>
          </w:tcPr>
          <w:p w:rsidR="00BC0C72" w:rsidRDefault="008D5CF6">
            <w:pPr>
              <w:pStyle w:val="a5"/>
              <w:jc w:val="center"/>
            </w:pPr>
            <w:bookmarkStart w:id="36691" w:name="75581"/>
            <w:bookmarkEnd w:id="36691"/>
            <w:r>
              <w:t>- " -</w:t>
            </w:r>
          </w:p>
        </w:tc>
        <w:tc>
          <w:tcPr>
            <w:tcW w:w="550" w:type="pct"/>
            <w:hideMark/>
          </w:tcPr>
          <w:p w:rsidR="00BC0C72" w:rsidRDefault="008D5CF6">
            <w:pPr>
              <w:pStyle w:val="a5"/>
              <w:jc w:val="center"/>
            </w:pPr>
            <w:bookmarkStart w:id="36692" w:name="75582"/>
            <w:bookmarkEnd w:id="36692"/>
            <w:r>
              <w:t>100</w:t>
            </w:r>
          </w:p>
        </w:tc>
      </w:tr>
      <w:tr w:rsidR="00BC0C72" w:rsidTr="00181458">
        <w:trPr>
          <w:divId w:val="1237204249"/>
        </w:trPr>
        <w:tc>
          <w:tcPr>
            <w:tcW w:w="900" w:type="pct"/>
            <w:hideMark/>
          </w:tcPr>
          <w:p w:rsidR="00BC0C72" w:rsidRDefault="008D5CF6">
            <w:pPr>
              <w:pStyle w:val="a5"/>
            </w:pPr>
            <w:bookmarkStart w:id="36693" w:name="75583"/>
            <w:bookmarkEnd w:id="36693"/>
            <w:r>
              <w:t> </w:t>
            </w:r>
          </w:p>
        </w:tc>
        <w:tc>
          <w:tcPr>
            <w:tcW w:w="2950" w:type="pct"/>
            <w:hideMark/>
          </w:tcPr>
          <w:p w:rsidR="00BC0C72" w:rsidRDefault="008D5CF6">
            <w:pPr>
              <w:pStyle w:val="a5"/>
            </w:pPr>
            <w:bookmarkStart w:id="36694" w:name="75584"/>
            <w:bookmarkEnd w:id="36694"/>
            <w:r>
              <w:t>лопатка робоча 3 ступеня турбіни 40-04-4018</w:t>
            </w:r>
          </w:p>
        </w:tc>
        <w:tc>
          <w:tcPr>
            <w:tcW w:w="600" w:type="pct"/>
            <w:hideMark/>
          </w:tcPr>
          <w:p w:rsidR="00BC0C72" w:rsidRDefault="008D5CF6">
            <w:pPr>
              <w:pStyle w:val="a5"/>
              <w:jc w:val="center"/>
            </w:pPr>
            <w:bookmarkStart w:id="36695" w:name="75585"/>
            <w:bookmarkEnd w:id="36695"/>
            <w:r>
              <w:t>- " -</w:t>
            </w:r>
          </w:p>
        </w:tc>
        <w:tc>
          <w:tcPr>
            <w:tcW w:w="550" w:type="pct"/>
            <w:hideMark/>
          </w:tcPr>
          <w:p w:rsidR="00BC0C72" w:rsidRDefault="008D5CF6">
            <w:pPr>
              <w:pStyle w:val="a5"/>
              <w:jc w:val="center"/>
            </w:pPr>
            <w:bookmarkStart w:id="36696" w:name="75586"/>
            <w:bookmarkEnd w:id="36696"/>
            <w:r>
              <w:t>8400</w:t>
            </w:r>
          </w:p>
        </w:tc>
      </w:tr>
      <w:tr w:rsidR="00BC0C72" w:rsidTr="00181458">
        <w:trPr>
          <w:divId w:val="1237204249"/>
        </w:trPr>
        <w:tc>
          <w:tcPr>
            <w:tcW w:w="900" w:type="pct"/>
            <w:hideMark/>
          </w:tcPr>
          <w:p w:rsidR="00BC0C72" w:rsidRDefault="008D5CF6">
            <w:pPr>
              <w:pStyle w:val="a5"/>
            </w:pPr>
            <w:bookmarkStart w:id="36697" w:name="75587"/>
            <w:bookmarkEnd w:id="36697"/>
            <w:r>
              <w:t> </w:t>
            </w:r>
          </w:p>
        </w:tc>
        <w:tc>
          <w:tcPr>
            <w:tcW w:w="2950" w:type="pct"/>
            <w:hideMark/>
          </w:tcPr>
          <w:p w:rsidR="00BC0C72" w:rsidRDefault="008D5CF6">
            <w:pPr>
              <w:pStyle w:val="a5"/>
            </w:pPr>
            <w:bookmarkStart w:id="36698" w:name="75588"/>
            <w:bookmarkEnd w:id="36698"/>
            <w:r>
              <w:t>лабіринт 2 турбіни 40-04-794</w:t>
            </w:r>
          </w:p>
        </w:tc>
        <w:tc>
          <w:tcPr>
            <w:tcW w:w="600" w:type="pct"/>
            <w:hideMark/>
          </w:tcPr>
          <w:p w:rsidR="00BC0C72" w:rsidRDefault="008D5CF6">
            <w:pPr>
              <w:pStyle w:val="a5"/>
              <w:jc w:val="center"/>
            </w:pPr>
            <w:bookmarkStart w:id="36699" w:name="75589"/>
            <w:bookmarkEnd w:id="36699"/>
            <w:r>
              <w:t>- " -</w:t>
            </w:r>
          </w:p>
        </w:tc>
        <w:tc>
          <w:tcPr>
            <w:tcW w:w="550" w:type="pct"/>
            <w:hideMark/>
          </w:tcPr>
          <w:p w:rsidR="00BC0C72" w:rsidRDefault="008D5CF6">
            <w:pPr>
              <w:pStyle w:val="a5"/>
              <w:jc w:val="center"/>
            </w:pPr>
            <w:bookmarkStart w:id="36700" w:name="75590"/>
            <w:bookmarkEnd w:id="36700"/>
            <w:r>
              <w:t>300</w:t>
            </w:r>
          </w:p>
        </w:tc>
      </w:tr>
      <w:tr w:rsidR="00BC0C72" w:rsidTr="00181458">
        <w:trPr>
          <w:divId w:val="1237204249"/>
        </w:trPr>
        <w:tc>
          <w:tcPr>
            <w:tcW w:w="900" w:type="pct"/>
            <w:hideMark/>
          </w:tcPr>
          <w:p w:rsidR="00BC0C72" w:rsidRDefault="008D5CF6">
            <w:pPr>
              <w:pStyle w:val="a5"/>
            </w:pPr>
            <w:bookmarkStart w:id="36701" w:name="75591"/>
            <w:bookmarkEnd w:id="36701"/>
            <w:r>
              <w:t> </w:t>
            </w:r>
          </w:p>
        </w:tc>
        <w:tc>
          <w:tcPr>
            <w:tcW w:w="2950" w:type="pct"/>
            <w:hideMark/>
          </w:tcPr>
          <w:p w:rsidR="00BC0C72" w:rsidRDefault="008D5CF6">
            <w:pPr>
              <w:pStyle w:val="a5"/>
            </w:pPr>
            <w:bookmarkStart w:id="36702" w:name="75592"/>
            <w:bookmarkEnd w:id="36702"/>
            <w:r>
              <w:t>диск 2 турбіни 51-04-019</w:t>
            </w:r>
          </w:p>
        </w:tc>
        <w:tc>
          <w:tcPr>
            <w:tcW w:w="600" w:type="pct"/>
            <w:hideMark/>
          </w:tcPr>
          <w:p w:rsidR="00BC0C72" w:rsidRDefault="008D5CF6">
            <w:pPr>
              <w:pStyle w:val="a5"/>
              <w:jc w:val="center"/>
            </w:pPr>
            <w:bookmarkStart w:id="36703" w:name="75593"/>
            <w:bookmarkEnd w:id="36703"/>
            <w:r>
              <w:t>- " -</w:t>
            </w:r>
          </w:p>
        </w:tc>
        <w:tc>
          <w:tcPr>
            <w:tcW w:w="550" w:type="pct"/>
            <w:hideMark/>
          </w:tcPr>
          <w:p w:rsidR="00BC0C72" w:rsidRDefault="008D5CF6">
            <w:pPr>
              <w:pStyle w:val="a5"/>
              <w:jc w:val="center"/>
            </w:pPr>
            <w:bookmarkStart w:id="36704" w:name="75594"/>
            <w:bookmarkEnd w:id="36704"/>
            <w:r>
              <w:t>400</w:t>
            </w:r>
          </w:p>
        </w:tc>
      </w:tr>
      <w:tr w:rsidR="00BC0C72" w:rsidTr="00181458">
        <w:trPr>
          <w:divId w:val="1237204249"/>
        </w:trPr>
        <w:tc>
          <w:tcPr>
            <w:tcW w:w="900" w:type="pct"/>
            <w:hideMark/>
          </w:tcPr>
          <w:p w:rsidR="00BC0C72" w:rsidRDefault="008D5CF6">
            <w:pPr>
              <w:pStyle w:val="a5"/>
            </w:pPr>
            <w:bookmarkStart w:id="36705" w:name="75595"/>
            <w:bookmarkEnd w:id="36705"/>
            <w:r>
              <w:t> </w:t>
            </w:r>
          </w:p>
        </w:tc>
        <w:tc>
          <w:tcPr>
            <w:tcW w:w="2950" w:type="pct"/>
            <w:hideMark/>
          </w:tcPr>
          <w:p w:rsidR="00BC0C72" w:rsidRDefault="008D5CF6">
            <w:pPr>
              <w:pStyle w:val="a5"/>
            </w:pPr>
            <w:bookmarkStart w:id="36706" w:name="75596"/>
            <w:bookmarkEnd w:id="36706"/>
            <w:r>
              <w:t>колесо турбіни 4 ступеня 40-04-4830</w:t>
            </w:r>
          </w:p>
        </w:tc>
        <w:tc>
          <w:tcPr>
            <w:tcW w:w="600" w:type="pct"/>
            <w:hideMark/>
          </w:tcPr>
          <w:p w:rsidR="00BC0C72" w:rsidRDefault="008D5CF6">
            <w:pPr>
              <w:pStyle w:val="a5"/>
              <w:jc w:val="center"/>
            </w:pPr>
            <w:bookmarkStart w:id="36707" w:name="75597"/>
            <w:bookmarkEnd w:id="36707"/>
            <w:r>
              <w:t>- " -</w:t>
            </w:r>
          </w:p>
        </w:tc>
        <w:tc>
          <w:tcPr>
            <w:tcW w:w="550" w:type="pct"/>
            <w:hideMark/>
          </w:tcPr>
          <w:p w:rsidR="00BC0C72" w:rsidRDefault="008D5CF6">
            <w:pPr>
              <w:pStyle w:val="a5"/>
              <w:jc w:val="center"/>
            </w:pPr>
            <w:bookmarkStart w:id="36708" w:name="75598"/>
            <w:bookmarkEnd w:id="36708"/>
            <w:r>
              <w:t>100</w:t>
            </w:r>
          </w:p>
        </w:tc>
      </w:tr>
      <w:tr w:rsidR="00BC0C72" w:rsidTr="00181458">
        <w:trPr>
          <w:divId w:val="1237204249"/>
        </w:trPr>
        <w:tc>
          <w:tcPr>
            <w:tcW w:w="900" w:type="pct"/>
            <w:hideMark/>
          </w:tcPr>
          <w:p w:rsidR="00BC0C72" w:rsidRDefault="008D5CF6">
            <w:pPr>
              <w:pStyle w:val="a5"/>
            </w:pPr>
            <w:bookmarkStart w:id="36709" w:name="75599"/>
            <w:bookmarkEnd w:id="36709"/>
            <w:r>
              <w:t> </w:t>
            </w:r>
          </w:p>
        </w:tc>
        <w:tc>
          <w:tcPr>
            <w:tcW w:w="2950" w:type="pct"/>
            <w:hideMark/>
          </w:tcPr>
          <w:p w:rsidR="00BC0C72" w:rsidRDefault="008D5CF6">
            <w:pPr>
              <w:pStyle w:val="a5"/>
            </w:pPr>
            <w:bookmarkStart w:id="36710" w:name="75600"/>
            <w:bookmarkEnd w:id="36710"/>
            <w:r>
              <w:t>лопатка робоча 4 ступеня турбіни 40-04-4019</w:t>
            </w:r>
          </w:p>
        </w:tc>
        <w:tc>
          <w:tcPr>
            <w:tcW w:w="600" w:type="pct"/>
            <w:hideMark/>
          </w:tcPr>
          <w:p w:rsidR="00BC0C72" w:rsidRDefault="008D5CF6">
            <w:pPr>
              <w:pStyle w:val="a5"/>
              <w:jc w:val="center"/>
            </w:pPr>
            <w:bookmarkStart w:id="36711" w:name="75601"/>
            <w:bookmarkEnd w:id="36711"/>
            <w:r>
              <w:t>- " -</w:t>
            </w:r>
          </w:p>
        </w:tc>
        <w:tc>
          <w:tcPr>
            <w:tcW w:w="550" w:type="pct"/>
            <w:hideMark/>
          </w:tcPr>
          <w:p w:rsidR="00BC0C72" w:rsidRDefault="008D5CF6">
            <w:pPr>
              <w:pStyle w:val="a5"/>
              <w:jc w:val="center"/>
            </w:pPr>
            <w:bookmarkStart w:id="36712" w:name="75602"/>
            <w:bookmarkEnd w:id="36712"/>
            <w:r>
              <w:t>8400</w:t>
            </w:r>
          </w:p>
        </w:tc>
      </w:tr>
      <w:tr w:rsidR="00BC0C72" w:rsidTr="00181458">
        <w:trPr>
          <w:divId w:val="1237204249"/>
        </w:trPr>
        <w:tc>
          <w:tcPr>
            <w:tcW w:w="900" w:type="pct"/>
            <w:hideMark/>
          </w:tcPr>
          <w:p w:rsidR="00BC0C72" w:rsidRDefault="008D5CF6">
            <w:pPr>
              <w:pStyle w:val="a5"/>
            </w:pPr>
            <w:bookmarkStart w:id="36713" w:name="75603"/>
            <w:bookmarkEnd w:id="36713"/>
            <w:r>
              <w:lastRenderedPageBreak/>
              <w:t> </w:t>
            </w:r>
          </w:p>
        </w:tc>
        <w:tc>
          <w:tcPr>
            <w:tcW w:w="2950" w:type="pct"/>
            <w:hideMark/>
          </w:tcPr>
          <w:p w:rsidR="00BC0C72" w:rsidRDefault="008D5CF6">
            <w:pPr>
              <w:pStyle w:val="a5"/>
            </w:pPr>
            <w:bookmarkStart w:id="36714" w:name="75604"/>
            <w:bookmarkEnd w:id="36714"/>
            <w:r>
              <w:t>колесо турбіни 5 ступеня 40-04-4905</w:t>
            </w:r>
          </w:p>
        </w:tc>
        <w:tc>
          <w:tcPr>
            <w:tcW w:w="600" w:type="pct"/>
            <w:hideMark/>
          </w:tcPr>
          <w:p w:rsidR="00BC0C72" w:rsidRDefault="008D5CF6">
            <w:pPr>
              <w:pStyle w:val="a5"/>
              <w:jc w:val="center"/>
            </w:pPr>
            <w:bookmarkStart w:id="36715" w:name="75605"/>
            <w:bookmarkEnd w:id="36715"/>
            <w:r>
              <w:t>- " -</w:t>
            </w:r>
          </w:p>
        </w:tc>
        <w:tc>
          <w:tcPr>
            <w:tcW w:w="550" w:type="pct"/>
            <w:hideMark/>
          </w:tcPr>
          <w:p w:rsidR="00BC0C72" w:rsidRDefault="008D5CF6">
            <w:pPr>
              <w:pStyle w:val="a5"/>
              <w:jc w:val="center"/>
            </w:pPr>
            <w:bookmarkStart w:id="36716" w:name="75606"/>
            <w:bookmarkEnd w:id="36716"/>
            <w:r>
              <w:t>100</w:t>
            </w:r>
          </w:p>
        </w:tc>
      </w:tr>
      <w:tr w:rsidR="00BC0C72" w:rsidTr="00181458">
        <w:trPr>
          <w:divId w:val="1237204249"/>
        </w:trPr>
        <w:tc>
          <w:tcPr>
            <w:tcW w:w="900" w:type="pct"/>
            <w:hideMark/>
          </w:tcPr>
          <w:p w:rsidR="00BC0C72" w:rsidRDefault="008D5CF6">
            <w:pPr>
              <w:pStyle w:val="a5"/>
            </w:pPr>
            <w:bookmarkStart w:id="36717" w:name="75607"/>
            <w:bookmarkEnd w:id="36717"/>
            <w:r>
              <w:t> </w:t>
            </w:r>
          </w:p>
        </w:tc>
        <w:tc>
          <w:tcPr>
            <w:tcW w:w="2950" w:type="pct"/>
            <w:hideMark/>
          </w:tcPr>
          <w:p w:rsidR="00BC0C72" w:rsidRDefault="008D5CF6">
            <w:pPr>
              <w:pStyle w:val="a5"/>
            </w:pPr>
            <w:bookmarkStart w:id="36718" w:name="75608"/>
            <w:bookmarkEnd w:id="36718"/>
            <w:r>
              <w:t>лопатка робоча 5 ступеня турбіни 40-04-4006</w:t>
            </w:r>
          </w:p>
        </w:tc>
        <w:tc>
          <w:tcPr>
            <w:tcW w:w="600" w:type="pct"/>
            <w:hideMark/>
          </w:tcPr>
          <w:p w:rsidR="00BC0C72" w:rsidRDefault="008D5CF6">
            <w:pPr>
              <w:pStyle w:val="a5"/>
              <w:jc w:val="center"/>
            </w:pPr>
            <w:bookmarkStart w:id="36719" w:name="75609"/>
            <w:bookmarkEnd w:id="36719"/>
            <w:r>
              <w:t>- " -</w:t>
            </w:r>
          </w:p>
        </w:tc>
        <w:tc>
          <w:tcPr>
            <w:tcW w:w="550" w:type="pct"/>
            <w:hideMark/>
          </w:tcPr>
          <w:p w:rsidR="00BC0C72" w:rsidRDefault="008D5CF6">
            <w:pPr>
              <w:pStyle w:val="a5"/>
              <w:jc w:val="center"/>
            </w:pPr>
            <w:bookmarkStart w:id="36720" w:name="75610"/>
            <w:bookmarkEnd w:id="36720"/>
            <w:r>
              <w:t>8400</w:t>
            </w:r>
          </w:p>
        </w:tc>
      </w:tr>
      <w:tr w:rsidR="00BC0C72" w:rsidTr="00181458">
        <w:trPr>
          <w:divId w:val="1237204249"/>
        </w:trPr>
        <w:tc>
          <w:tcPr>
            <w:tcW w:w="900" w:type="pct"/>
            <w:hideMark/>
          </w:tcPr>
          <w:p w:rsidR="00BC0C72" w:rsidRDefault="008D5CF6">
            <w:pPr>
              <w:pStyle w:val="a5"/>
            </w:pPr>
            <w:bookmarkStart w:id="36721" w:name="75611"/>
            <w:bookmarkEnd w:id="36721"/>
            <w:r>
              <w:t> </w:t>
            </w:r>
          </w:p>
        </w:tc>
        <w:tc>
          <w:tcPr>
            <w:tcW w:w="2950" w:type="pct"/>
            <w:hideMark/>
          </w:tcPr>
          <w:p w:rsidR="00BC0C72" w:rsidRDefault="008D5CF6">
            <w:pPr>
              <w:pStyle w:val="a5"/>
            </w:pPr>
            <w:bookmarkStart w:id="36722" w:name="75612"/>
            <w:bookmarkEnd w:id="36722"/>
            <w:r>
              <w:t>колесо турбіни 6 ступеня 40-04-4832</w:t>
            </w:r>
          </w:p>
        </w:tc>
        <w:tc>
          <w:tcPr>
            <w:tcW w:w="600" w:type="pct"/>
            <w:hideMark/>
          </w:tcPr>
          <w:p w:rsidR="00BC0C72" w:rsidRDefault="008D5CF6">
            <w:pPr>
              <w:pStyle w:val="a5"/>
              <w:jc w:val="center"/>
            </w:pPr>
            <w:bookmarkStart w:id="36723" w:name="75613"/>
            <w:bookmarkEnd w:id="36723"/>
            <w:r>
              <w:t>- " -</w:t>
            </w:r>
          </w:p>
        </w:tc>
        <w:tc>
          <w:tcPr>
            <w:tcW w:w="550" w:type="pct"/>
            <w:hideMark/>
          </w:tcPr>
          <w:p w:rsidR="00BC0C72" w:rsidRDefault="008D5CF6">
            <w:pPr>
              <w:pStyle w:val="a5"/>
              <w:jc w:val="center"/>
            </w:pPr>
            <w:bookmarkStart w:id="36724" w:name="75614"/>
            <w:bookmarkEnd w:id="36724"/>
            <w:r>
              <w:t>100</w:t>
            </w:r>
          </w:p>
        </w:tc>
      </w:tr>
      <w:tr w:rsidR="00BC0C72" w:rsidTr="00181458">
        <w:trPr>
          <w:divId w:val="1237204249"/>
        </w:trPr>
        <w:tc>
          <w:tcPr>
            <w:tcW w:w="900" w:type="pct"/>
            <w:hideMark/>
          </w:tcPr>
          <w:p w:rsidR="00BC0C72" w:rsidRDefault="008D5CF6">
            <w:pPr>
              <w:pStyle w:val="a5"/>
            </w:pPr>
            <w:bookmarkStart w:id="36725" w:name="75615"/>
            <w:bookmarkEnd w:id="36725"/>
            <w:r>
              <w:t> </w:t>
            </w:r>
          </w:p>
        </w:tc>
        <w:tc>
          <w:tcPr>
            <w:tcW w:w="2950" w:type="pct"/>
            <w:hideMark/>
          </w:tcPr>
          <w:p w:rsidR="00BC0C72" w:rsidRDefault="008D5CF6">
            <w:pPr>
              <w:pStyle w:val="a5"/>
            </w:pPr>
            <w:bookmarkStart w:id="36726" w:name="75616"/>
            <w:bookmarkEnd w:id="36726"/>
            <w:r>
              <w:t>лопатка робоча 6 ступеня турбіни 40-04-306</w:t>
            </w:r>
          </w:p>
        </w:tc>
        <w:tc>
          <w:tcPr>
            <w:tcW w:w="600" w:type="pct"/>
            <w:hideMark/>
          </w:tcPr>
          <w:p w:rsidR="00BC0C72" w:rsidRDefault="008D5CF6">
            <w:pPr>
              <w:pStyle w:val="a5"/>
              <w:jc w:val="center"/>
            </w:pPr>
            <w:bookmarkStart w:id="36727" w:name="75617"/>
            <w:bookmarkEnd w:id="36727"/>
            <w:r>
              <w:t>- " -</w:t>
            </w:r>
          </w:p>
        </w:tc>
        <w:tc>
          <w:tcPr>
            <w:tcW w:w="550" w:type="pct"/>
            <w:hideMark/>
          </w:tcPr>
          <w:p w:rsidR="00BC0C72" w:rsidRDefault="008D5CF6">
            <w:pPr>
              <w:pStyle w:val="a5"/>
              <w:jc w:val="center"/>
            </w:pPr>
            <w:bookmarkStart w:id="36728" w:name="75618"/>
            <w:bookmarkEnd w:id="36728"/>
            <w:r>
              <w:t>8400</w:t>
            </w:r>
          </w:p>
        </w:tc>
      </w:tr>
      <w:tr w:rsidR="00BC0C72" w:rsidTr="00181458">
        <w:trPr>
          <w:divId w:val="1237204249"/>
        </w:trPr>
        <w:tc>
          <w:tcPr>
            <w:tcW w:w="900" w:type="pct"/>
            <w:hideMark/>
          </w:tcPr>
          <w:p w:rsidR="00BC0C72" w:rsidRDefault="008D5CF6">
            <w:pPr>
              <w:pStyle w:val="a5"/>
            </w:pPr>
            <w:bookmarkStart w:id="36729" w:name="75619"/>
            <w:bookmarkEnd w:id="36729"/>
            <w:r>
              <w:t> </w:t>
            </w:r>
          </w:p>
        </w:tc>
        <w:tc>
          <w:tcPr>
            <w:tcW w:w="2950" w:type="pct"/>
            <w:hideMark/>
          </w:tcPr>
          <w:p w:rsidR="00BC0C72" w:rsidRDefault="008D5CF6">
            <w:pPr>
              <w:pStyle w:val="a5"/>
            </w:pPr>
            <w:bookmarkStart w:id="36730" w:name="75620"/>
            <w:bookmarkEnd w:id="36730"/>
            <w:r>
              <w:t>контрення робочої лопатки 6 ступеня турбіни 40-04-021</w:t>
            </w:r>
          </w:p>
        </w:tc>
        <w:tc>
          <w:tcPr>
            <w:tcW w:w="600" w:type="pct"/>
            <w:hideMark/>
          </w:tcPr>
          <w:p w:rsidR="00BC0C72" w:rsidRDefault="008D5CF6">
            <w:pPr>
              <w:pStyle w:val="a5"/>
              <w:jc w:val="center"/>
            </w:pPr>
            <w:bookmarkStart w:id="36731" w:name="75621"/>
            <w:bookmarkEnd w:id="36731"/>
            <w:r>
              <w:t>- " -</w:t>
            </w:r>
          </w:p>
        </w:tc>
        <w:tc>
          <w:tcPr>
            <w:tcW w:w="550" w:type="pct"/>
            <w:hideMark/>
          </w:tcPr>
          <w:p w:rsidR="00BC0C72" w:rsidRDefault="008D5CF6">
            <w:pPr>
              <w:pStyle w:val="a5"/>
              <w:jc w:val="center"/>
            </w:pPr>
            <w:bookmarkStart w:id="36732" w:name="75622"/>
            <w:bookmarkEnd w:id="36732"/>
            <w:r>
              <w:t>8400</w:t>
            </w:r>
          </w:p>
        </w:tc>
      </w:tr>
      <w:tr w:rsidR="00BC0C72" w:rsidTr="00181458">
        <w:trPr>
          <w:divId w:val="1237204249"/>
        </w:trPr>
        <w:tc>
          <w:tcPr>
            <w:tcW w:w="900" w:type="pct"/>
            <w:hideMark/>
          </w:tcPr>
          <w:p w:rsidR="00BC0C72" w:rsidRDefault="008D5CF6">
            <w:pPr>
              <w:pStyle w:val="a5"/>
            </w:pPr>
            <w:bookmarkStart w:id="36733" w:name="75623"/>
            <w:bookmarkEnd w:id="36733"/>
            <w:r>
              <w:t> </w:t>
            </w:r>
          </w:p>
        </w:tc>
        <w:tc>
          <w:tcPr>
            <w:tcW w:w="2950" w:type="pct"/>
            <w:hideMark/>
          </w:tcPr>
          <w:p w:rsidR="00BC0C72" w:rsidRDefault="008D5CF6">
            <w:pPr>
              <w:pStyle w:val="a5"/>
            </w:pPr>
            <w:bookmarkStart w:id="36734" w:name="75624"/>
            <w:bookmarkEnd w:id="36734"/>
            <w:r>
              <w:t>сопловий апарат 1 ступеня турбіни 40-04-4897</w:t>
            </w:r>
          </w:p>
        </w:tc>
        <w:tc>
          <w:tcPr>
            <w:tcW w:w="600" w:type="pct"/>
            <w:hideMark/>
          </w:tcPr>
          <w:p w:rsidR="00BC0C72" w:rsidRDefault="008D5CF6">
            <w:pPr>
              <w:pStyle w:val="a5"/>
              <w:jc w:val="center"/>
            </w:pPr>
            <w:bookmarkStart w:id="36735" w:name="75625"/>
            <w:bookmarkEnd w:id="36735"/>
            <w:r>
              <w:t>- " -</w:t>
            </w:r>
          </w:p>
        </w:tc>
        <w:tc>
          <w:tcPr>
            <w:tcW w:w="550" w:type="pct"/>
            <w:hideMark/>
          </w:tcPr>
          <w:p w:rsidR="00BC0C72" w:rsidRDefault="008D5CF6">
            <w:pPr>
              <w:pStyle w:val="a5"/>
              <w:jc w:val="center"/>
            </w:pPr>
            <w:bookmarkStart w:id="36736" w:name="75626"/>
            <w:bookmarkEnd w:id="36736"/>
            <w:r>
              <w:t>100</w:t>
            </w:r>
          </w:p>
        </w:tc>
      </w:tr>
      <w:tr w:rsidR="00BC0C72" w:rsidTr="00181458">
        <w:trPr>
          <w:divId w:val="1237204249"/>
        </w:trPr>
        <w:tc>
          <w:tcPr>
            <w:tcW w:w="900" w:type="pct"/>
            <w:hideMark/>
          </w:tcPr>
          <w:p w:rsidR="00BC0C72" w:rsidRDefault="008D5CF6">
            <w:pPr>
              <w:pStyle w:val="a5"/>
            </w:pPr>
            <w:bookmarkStart w:id="36737" w:name="75627"/>
            <w:bookmarkEnd w:id="36737"/>
            <w:r>
              <w:t> </w:t>
            </w:r>
          </w:p>
        </w:tc>
        <w:tc>
          <w:tcPr>
            <w:tcW w:w="2950" w:type="pct"/>
            <w:hideMark/>
          </w:tcPr>
          <w:p w:rsidR="00BC0C72" w:rsidRDefault="008D5CF6">
            <w:pPr>
              <w:pStyle w:val="a5"/>
            </w:pPr>
            <w:bookmarkStart w:id="36738" w:name="75628"/>
            <w:bookmarkEnd w:id="36738"/>
            <w:r>
              <w:t>сопловий апарат 2 ступеня турбіни 40-04-4900</w:t>
            </w:r>
          </w:p>
        </w:tc>
        <w:tc>
          <w:tcPr>
            <w:tcW w:w="600" w:type="pct"/>
            <w:hideMark/>
          </w:tcPr>
          <w:p w:rsidR="00BC0C72" w:rsidRDefault="008D5CF6">
            <w:pPr>
              <w:pStyle w:val="a5"/>
              <w:jc w:val="center"/>
            </w:pPr>
            <w:bookmarkStart w:id="36739" w:name="75629"/>
            <w:bookmarkEnd w:id="36739"/>
            <w:r>
              <w:t>- " -</w:t>
            </w:r>
          </w:p>
        </w:tc>
        <w:tc>
          <w:tcPr>
            <w:tcW w:w="550" w:type="pct"/>
            <w:hideMark/>
          </w:tcPr>
          <w:p w:rsidR="00BC0C72" w:rsidRDefault="008D5CF6">
            <w:pPr>
              <w:pStyle w:val="a5"/>
              <w:jc w:val="center"/>
            </w:pPr>
            <w:bookmarkStart w:id="36740" w:name="75630"/>
            <w:bookmarkEnd w:id="36740"/>
            <w:r>
              <w:t>100</w:t>
            </w:r>
          </w:p>
        </w:tc>
      </w:tr>
      <w:tr w:rsidR="00BC0C72" w:rsidTr="00181458">
        <w:trPr>
          <w:divId w:val="1237204249"/>
        </w:trPr>
        <w:tc>
          <w:tcPr>
            <w:tcW w:w="900" w:type="pct"/>
            <w:hideMark/>
          </w:tcPr>
          <w:p w:rsidR="00BC0C72" w:rsidRDefault="008D5CF6">
            <w:pPr>
              <w:pStyle w:val="a5"/>
            </w:pPr>
            <w:bookmarkStart w:id="36741" w:name="75631"/>
            <w:bookmarkEnd w:id="36741"/>
            <w:r>
              <w:t> </w:t>
            </w:r>
          </w:p>
        </w:tc>
        <w:tc>
          <w:tcPr>
            <w:tcW w:w="2950" w:type="pct"/>
            <w:hideMark/>
          </w:tcPr>
          <w:p w:rsidR="00BC0C72" w:rsidRDefault="008D5CF6">
            <w:pPr>
              <w:pStyle w:val="a5"/>
            </w:pPr>
            <w:bookmarkStart w:id="36742" w:name="75632"/>
            <w:bookmarkEnd w:id="36742"/>
            <w:r>
              <w:t>сопловий апарат 3 ступеня турбіни 40-04-4873</w:t>
            </w:r>
          </w:p>
        </w:tc>
        <w:tc>
          <w:tcPr>
            <w:tcW w:w="600" w:type="pct"/>
            <w:hideMark/>
          </w:tcPr>
          <w:p w:rsidR="00BC0C72" w:rsidRDefault="008D5CF6">
            <w:pPr>
              <w:pStyle w:val="a5"/>
              <w:jc w:val="center"/>
            </w:pPr>
            <w:bookmarkStart w:id="36743" w:name="75633"/>
            <w:bookmarkEnd w:id="36743"/>
            <w:r>
              <w:t>- " -</w:t>
            </w:r>
          </w:p>
        </w:tc>
        <w:tc>
          <w:tcPr>
            <w:tcW w:w="550" w:type="pct"/>
            <w:hideMark/>
          </w:tcPr>
          <w:p w:rsidR="00BC0C72" w:rsidRDefault="008D5CF6">
            <w:pPr>
              <w:pStyle w:val="a5"/>
              <w:jc w:val="center"/>
            </w:pPr>
            <w:bookmarkStart w:id="36744" w:name="75634"/>
            <w:bookmarkEnd w:id="36744"/>
            <w:r>
              <w:t>100</w:t>
            </w:r>
          </w:p>
        </w:tc>
      </w:tr>
      <w:tr w:rsidR="00BC0C72" w:rsidTr="00181458">
        <w:trPr>
          <w:divId w:val="1237204249"/>
        </w:trPr>
        <w:tc>
          <w:tcPr>
            <w:tcW w:w="900" w:type="pct"/>
            <w:hideMark/>
          </w:tcPr>
          <w:p w:rsidR="00BC0C72" w:rsidRDefault="008D5CF6">
            <w:pPr>
              <w:pStyle w:val="a5"/>
            </w:pPr>
            <w:bookmarkStart w:id="36745" w:name="75635"/>
            <w:bookmarkEnd w:id="36745"/>
            <w:r>
              <w:t> </w:t>
            </w:r>
          </w:p>
        </w:tc>
        <w:tc>
          <w:tcPr>
            <w:tcW w:w="2950" w:type="pct"/>
            <w:hideMark/>
          </w:tcPr>
          <w:p w:rsidR="00BC0C72" w:rsidRDefault="008D5CF6">
            <w:pPr>
              <w:pStyle w:val="a5"/>
            </w:pPr>
            <w:bookmarkStart w:id="36746" w:name="75636"/>
            <w:bookmarkEnd w:id="36746"/>
            <w:r>
              <w:t>сопловий апарат 6 ступеня турбіни 40-04-4878</w:t>
            </w:r>
          </w:p>
        </w:tc>
        <w:tc>
          <w:tcPr>
            <w:tcW w:w="600" w:type="pct"/>
            <w:hideMark/>
          </w:tcPr>
          <w:p w:rsidR="00BC0C72" w:rsidRDefault="008D5CF6">
            <w:pPr>
              <w:pStyle w:val="a5"/>
              <w:jc w:val="center"/>
            </w:pPr>
            <w:bookmarkStart w:id="36747" w:name="75637"/>
            <w:bookmarkEnd w:id="36747"/>
            <w:r>
              <w:t>- " -</w:t>
            </w:r>
          </w:p>
        </w:tc>
        <w:tc>
          <w:tcPr>
            <w:tcW w:w="550" w:type="pct"/>
            <w:hideMark/>
          </w:tcPr>
          <w:p w:rsidR="00BC0C72" w:rsidRDefault="008D5CF6">
            <w:pPr>
              <w:pStyle w:val="a5"/>
              <w:jc w:val="center"/>
            </w:pPr>
            <w:bookmarkStart w:id="36748" w:name="75638"/>
            <w:bookmarkEnd w:id="36748"/>
            <w:r>
              <w:t>100</w:t>
            </w:r>
          </w:p>
        </w:tc>
      </w:tr>
      <w:tr w:rsidR="00BC0C72" w:rsidTr="00181458">
        <w:trPr>
          <w:divId w:val="1237204249"/>
        </w:trPr>
        <w:tc>
          <w:tcPr>
            <w:tcW w:w="900" w:type="pct"/>
            <w:hideMark/>
          </w:tcPr>
          <w:p w:rsidR="00BC0C72" w:rsidRDefault="008D5CF6">
            <w:pPr>
              <w:pStyle w:val="a5"/>
            </w:pPr>
            <w:bookmarkStart w:id="36749" w:name="75639"/>
            <w:bookmarkEnd w:id="36749"/>
            <w:r>
              <w:t> </w:t>
            </w:r>
          </w:p>
        </w:tc>
        <w:tc>
          <w:tcPr>
            <w:tcW w:w="2950" w:type="pct"/>
            <w:hideMark/>
          </w:tcPr>
          <w:p w:rsidR="00BC0C72" w:rsidRDefault="008D5CF6">
            <w:pPr>
              <w:pStyle w:val="a5"/>
            </w:pPr>
            <w:bookmarkStart w:id="36750" w:name="75640"/>
            <w:bookmarkEnd w:id="36750"/>
            <w:r>
              <w:t>сопловий апарат 5 ступеня турбіни 40-04-4877</w:t>
            </w:r>
          </w:p>
        </w:tc>
        <w:tc>
          <w:tcPr>
            <w:tcW w:w="600" w:type="pct"/>
            <w:hideMark/>
          </w:tcPr>
          <w:p w:rsidR="00BC0C72" w:rsidRDefault="008D5CF6">
            <w:pPr>
              <w:pStyle w:val="a5"/>
              <w:jc w:val="center"/>
            </w:pPr>
            <w:bookmarkStart w:id="36751" w:name="75641"/>
            <w:bookmarkEnd w:id="36751"/>
            <w:r>
              <w:t>- " -</w:t>
            </w:r>
          </w:p>
        </w:tc>
        <w:tc>
          <w:tcPr>
            <w:tcW w:w="550" w:type="pct"/>
            <w:hideMark/>
          </w:tcPr>
          <w:p w:rsidR="00BC0C72" w:rsidRDefault="008D5CF6">
            <w:pPr>
              <w:pStyle w:val="a5"/>
              <w:jc w:val="center"/>
            </w:pPr>
            <w:bookmarkStart w:id="36752" w:name="75642"/>
            <w:bookmarkEnd w:id="36752"/>
            <w:r>
              <w:t>100</w:t>
            </w:r>
          </w:p>
        </w:tc>
      </w:tr>
      <w:tr w:rsidR="00BC0C72" w:rsidTr="00181458">
        <w:trPr>
          <w:divId w:val="1237204249"/>
        </w:trPr>
        <w:tc>
          <w:tcPr>
            <w:tcW w:w="900" w:type="pct"/>
            <w:hideMark/>
          </w:tcPr>
          <w:p w:rsidR="00BC0C72" w:rsidRDefault="008D5CF6">
            <w:pPr>
              <w:pStyle w:val="a5"/>
            </w:pPr>
            <w:bookmarkStart w:id="36753" w:name="75643"/>
            <w:bookmarkEnd w:id="36753"/>
            <w:r>
              <w:t> </w:t>
            </w:r>
          </w:p>
        </w:tc>
        <w:tc>
          <w:tcPr>
            <w:tcW w:w="2950" w:type="pct"/>
            <w:hideMark/>
          </w:tcPr>
          <w:p w:rsidR="00BC0C72" w:rsidRDefault="008D5CF6">
            <w:pPr>
              <w:pStyle w:val="a5"/>
            </w:pPr>
            <w:bookmarkStart w:id="36754" w:name="75644"/>
            <w:bookmarkEnd w:id="36754"/>
            <w:r>
              <w:t>сопловий апарат 4 ступеня турбіни 40-04-4876</w:t>
            </w:r>
          </w:p>
        </w:tc>
        <w:tc>
          <w:tcPr>
            <w:tcW w:w="600" w:type="pct"/>
            <w:hideMark/>
          </w:tcPr>
          <w:p w:rsidR="00BC0C72" w:rsidRDefault="008D5CF6">
            <w:pPr>
              <w:pStyle w:val="a5"/>
              <w:jc w:val="center"/>
            </w:pPr>
            <w:bookmarkStart w:id="36755" w:name="75645"/>
            <w:bookmarkEnd w:id="36755"/>
            <w:r>
              <w:t>- " -</w:t>
            </w:r>
          </w:p>
        </w:tc>
        <w:tc>
          <w:tcPr>
            <w:tcW w:w="550" w:type="pct"/>
            <w:hideMark/>
          </w:tcPr>
          <w:p w:rsidR="00BC0C72" w:rsidRDefault="008D5CF6">
            <w:pPr>
              <w:pStyle w:val="a5"/>
              <w:jc w:val="center"/>
            </w:pPr>
            <w:bookmarkStart w:id="36756" w:name="75646"/>
            <w:bookmarkEnd w:id="36756"/>
            <w:r>
              <w:t>100</w:t>
            </w:r>
          </w:p>
        </w:tc>
      </w:tr>
      <w:tr w:rsidR="00BC0C72" w:rsidTr="00181458">
        <w:trPr>
          <w:divId w:val="1237204249"/>
        </w:trPr>
        <w:tc>
          <w:tcPr>
            <w:tcW w:w="900" w:type="pct"/>
            <w:hideMark/>
          </w:tcPr>
          <w:p w:rsidR="00BC0C72" w:rsidRDefault="008D5CF6">
            <w:pPr>
              <w:pStyle w:val="a5"/>
            </w:pPr>
            <w:bookmarkStart w:id="36757" w:name="75647"/>
            <w:bookmarkEnd w:id="36757"/>
            <w:r>
              <w:t> </w:t>
            </w:r>
          </w:p>
        </w:tc>
        <w:tc>
          <w:tcPr>
            <w:tcW w:w="2950" w:type="pct"/>
            <w:hideMark/>
          </w:tcPr>
          <w:p w:rsidR="00BC0C72" w:rsidRDefault="008D5CF6">
            <w:pPr>
              <w:pStyle w:val="a5"/>
            </w:pPr>
            <w:bookmarkStart w:id="36758" w:name="75648"/>
            <w:bookmarkEnd w:id="36758"/>
            <w:r>
              <w:t>лопатка соплова 1 ступеня турбіни 40-04-4898</w:t>
            </w:r>
          </w:p>
        </w:tc>
        <w:tc>
          <w:tcPr>
            <w:tcW w:w="600" w:type="pct"/>
            <w:hideMark/>
          </w:tcPr>
          <w:p w:rsidR="00BC0C72" w:rsidRDefault="008D5CF6">
            <w:pPr>
              <w:pStyle w:val="a5"/>
              <w:jc w:val="center"/>
            </w:pPr>
            <w:bookmarkStart w:id="36759" w:name="75649"/>
            <w:bookmarkEnd w:id="36759"/>
            <w:r>
              <w:t>- " -</w:t>
            </w:r>
          </w:p>
        </w:tc>
        <w:tc>
          <w:tcPr>
            <w:tcW w:w="550" w:type="pct"/>
            <w:hideMark/>
          </w:tcPr>
          <w:p w:rsidR="00BC0C72" w:rsidRDefault="008D5CF6">
            <w:pPr>
              <w:pStyle w:val="a5"/>
              <w:jc w:val="center"/>
            </w:pPr>
            <w:bookmarkStart w:id="36760" w:name="75650"/>
            <w:bookmarkEnd w:id="36760"/>
            <w:r>
              <w:t>3100</w:t>
            </w:r>
          </w:p>
        </w:tc>
      </w:tr>
      <w:tr w:rsidR="00BC0C72" w:rsidTr="00181458">
        <w:trPr>
          <w:divId w:val="1237204249"/>
        </w:trPr>
        <w:tc>
          <w:tcPr>
            <w:tcW w:w="900" w:type="pct"/>
            <w:hideMark/>
          </w:tcPr>
          <w:p w:rsidR="00BC0C72" w:rsidRDefault="008D5CF6">
            <w:pPr>
              <w:pStyle w:val="a5"/>
            </w:pPr>
            <w:bookmarkStart w:id="36761" w:name="75651"/>
            <w:bookmarkEnd w:id="36761"/>
            <w:r>
              <w:t> </w:t>
            </w:r>
          </w:p>
        </w:tc>
        <w:tc>
          <w:tcPr>
            <w:tcW w:w="2950" w:type="pct"/>
            <w:hideMark/>
          </w:tcPr>
          <w:p w:rsidR="00BC0C72" w:rsidRDefault="008D5CF6">
            <w:pPr>
              <w:pStyle w:val="a5"/>
            </w:pPr>
            <w:bookmarkStart w:id="36762" w:name="75652"/>
            <w:bookmarkEnd w:id="36762"/>
            <w:r>
              <w:t>лопатка соплова 2 ступеня турбіни 40-04-4812</w:t>
            </w:r>
          </w:p>
        </w:tc>
        <w:tc>
          <w:tcPr>
            <w:tcW w:w="600" w:type="pct"/>
            <w:hideMark/>
          </w:tcPr>
          <w:p w:rsidR="00BC0C72" w:rsidRDefault="008D5CF6">
            <w:pPr>
              <w:pStyle w:val="a5"/>
              <w:jc w:val="center"/>
            </w:pPr>
            <w:bookmarkStart w:id="36763" w:name="75653"/>
            <w:bookmarkEnd w:id="36763"/>
            <w:r>
              <w:t>- " -</w:t>
            </w:r>
          </w:p>
        </w:tc>
        <w:tc>
          <w:tcPr>
            <w:tcW w:w="550" w:type="pct"/>
            <w:hideMark/>
          </w:tcPr>
          <w:p w:rsidR="00BC0C72" w:rsidRDefault="008D5CF6">
            <w:pPr>
              <w:pStyle w:val="a5"/>
              <w:jc w:val="center"/>
            </w:pPr>
            <w:bookmarkStart w:id="36764" w:name="75654"/>
            <w:bookmarkEnd w:id="36764"/>
            <w:r>
              <w:t>3300</w:t>
            </w:r>
          </w:p>
        </w:tc>
      </w:tr>
      <w:tr w:rsidR="00BC0C72" w:rsidTr="00181458">
        <w:trPr>
          <w:divId w:val="1237204249"/>
        </w:trPr>
        <w:tc>
          <w:tcPr>
            <w:tcW w:w="900" w:type="pct"/>
            <w:hideMark/>
          </w:tcPr>
          <w:p w:rsidR="00BC0C72" w:rsidRDefault="008D5CF6">
            <w:pPr>
              <w:pStyle w:val="a5"/>
            </w:pPr>
            <w:bookmarkStart w:id="36765" w:name="75655"/>
            <w:bookmarkEnd w:id="36765"/>
            <w:r>
              <w:t> </w:t>
            </w:r>
          </w:p>
        </w:tc>
        <w:tc>
          <w:tcPr>
            <w:tcW w:w="2950" w:type="pct"/>
            <w:hideMark/>
          </w:tcPr>
          <w:p w:rsidR="00BC0C72" w:rsidRDefault="008D5CF6">
            <w:pPr>
              <w:pStyle w:val="a5"/>
            </w:pPr>
            <w:bookmarkStart w:id="36766" w:name="75656"/>
            <w:bookmarkEnd w:id="36766"/>
            <w:r>
              <w:t>лопатка соплова 2 ступеня турбіни 40-04-4813</w:t>
            </w:r>
          </w:p>
        </w:tc>
        <w:tc>
          <w:tcPr>
            <w:tcW w:w="600" w:type="pct"/>
            <w:hideMark/>
          </w:tcPr>
          <w:p w:rsidR="00BC0C72" w:rsidRDefault="008D5CF6">
            <w:pPr>
              <w:pStyle w:val="a5"/>
              <w:jc w:val="center"/>
            </w:pPr>
            <w:bookmarkStart w:id="36767" w:name="75657"/>
            <w:bookmarkEnd w:id="36767"/>
            <w:r>
              <w:t>- " -</w:t>
            </w:r>
          </w:p>
        </w:tc>
        <w:tc>
          <w:tcPr>
            <w:tcW w:w="550" w:type="pct"/>
            <w:hideMark/>
          </w:tcPr>
          <w:p w:rsidR="00BC0C72" w:rsidRDefault="008D5CF6">
            <w:pPr>
              <w:pStyle w:val="a5"/>
              <w:jc w:val="center"/>
            </w:pPr>
            <w:bookmarkStart w:id="36768" w:name="75658"/>
            <w:bookmarkEnd w:id="36768"/>
            <w:r>
              <w:t>1400</w:t>
            </w:r>
          </w:p>
        </w:tc>
      </w:tr>
      <w:tr w:rsidR="00BC0C72" w:rsidTr="00181458">
        <w:trPr>
          <w:divId w:val="1237204249"/>
        </w:trPr>
        <w:tc>
          <w:tcPr>
            <w:tcW w:w="900" w:type="pct"/>
            <w:hideMark/>
          </w:tcPr>
          <w:p w:rsidR="00BC0C72" w:rsidRDefault="008D5CF6">
            <w:pPr>
              <w:pStyle w:val="a5"/>
            </w:pPr>
            <w:bookmarkStart w:id="36769" w:name="75659"/>
            <w:bookmarkEnd w:id="36769"/>
            <w:r>
              <w:t> </w:t>
            </w:r>
          </w:p>
        </w:tc>
        <w:tc>
          <w:tcPr>
            <w:tcW w:w="2950" w:type="pct"/>
            <w:hideMark/>
          </w:tcPr>
          <w:p w:rsidR="00BC0C72" w:rsidRDefault="008D5CF6">
            <w:pPr>
              <w:pStyle w:val="a5"/>
            </w:pPr>
            <w:bookmarkStart w:id="36770" w:name="75660"/>
            <w:bookmarkEnd w:id="36770"/>
            <w:r>
              <w:t>лопатка соплова 3 ступеня турбіни 40-04-4164</w:t>
            </w:r>
          </w:p>
        </w:tc>
        <w:tc>
          <w:tcPr>
            <w:tcW w:w="600" w:type="pct"/>
            <w:hideMark/>
          </w:tcPr>
          <w:p w:rsidR="00BC0C72" w:rsidRDefault="008D5CF6">
            <w:pPr>
              <w:pStyle w:val="a5"/>
              <w:jc w:val="center"/>
            </w:pPr>
            <w:bookmarkStart w:id="36771" w:name="75661"/>
            <w:bookmarkEnd w:id="36771"/>
            <w:r>
              <w:t>- " -</w:t>
            </w:r>
          </w:p>
        </w:tc>
        <w:tc>
          <w:tcPr>
            <w:tcW w:w="550" w:type="pct"/>
            <w:hideMark/>
          </w:tcPr>
          <w:p w:rsidR="00BC0C72" w:rsidRDefault="008D5CF6">
            <w:pPr>
              <w:pStyle w:val="a5"/>
              <w:jc w:val="center"/>
            </w:pPr>
            <w:bookmarkStart w:id="36772" w:name="75662"/>
            <w:bookmarkEnd w:id="36772"/>
            <w:r>
              <w:t>7900</w:t>
            </w:r>
          </w:p>
        </w:tc>
      </w:tr>
      <w:tr w:rsidR="00BC0C72" w:rsidTr="00181458">
        <w:trPr>
          <w:divId w:val="1237204249"/>
        </w:trPr>
        <w:tc>
          <w:tcPr>
            <w:tcW w:w="900" w:type="pct"/>
            <w:hideMark/>
          </w:tcPr>
          <w:p w:rsidR="00BC0C72" w:rsidRDefault="008D5CF6">
            <w:pPr>
              <w:pStyle w:val="a5"/>
            </w:pPr>
            <w:bookmarkStart w:id="36773" w:name="75663"/>
            <w:bookmarkEnd w:id="36773"/>
            <w:r>
              <w:t> </w:t>
            </w:r>
          </w:p>
        </w:tc>
        <w:tc>
          <w:tcPr>
            <w:tcW w:w="2950" w:type="pct"/>
            <w:hideMark/>
          </w:tcPr>
          <w:p w:rsidR="00BC0C72" w:rsidRDefault="008D5CF6">
            <w:pPr>
              <w:pStyle w:val="a5"/>
            </w:pPr>
            <w:bookmarkStart w:id="36774" w:name="75664"/>
            <w:bookmarkEnd w:id="36774"/>
            <w:r>
              <w:t>лопатка соплова 4 ступеня турбіни 40-04-4157</w:t>
            </w:r>
          </w:p>
        </w:tc>
        <w:tc>
          <w:tcPr>
            <w:tcW w:w="600" w:type="pct"/>
            <w:hideMark/>
          </w:tcPr>
          <w:p w:rsidR="00BC0C72" w:rsidRDefault="008D5CF6">
            <w:pPr>
              <w:pStyle w:val="a5"/>
              <w:jc w:val="center"/>
            </w:pPr>
            <w:bookmarkStart w:id="36775" w:name="75665"/>
            <w:bookmarkEnd w:id="36775"/>
            <w:r>
              <w:t>- " -</w:t>
            </w:r>
          </w:p>
        </w:tc>
        <w:tc>
          <w:tcPr>
            <w:tcW w:w="550" w:type="pct"/>
            <w:hideMark/>
          </w:tcPr>
          <w:p w:rsidR="00BC0C72" w:rsidRDefault="008D5CF6">
            <w:pPr>
              <w:pStyle w:val="a5"/>
              <w:jc w:val="center"/>
            </w:pPr>
            <w:bookmarkStart w:id="36776" w:name="75666"/>
            <w:bookmarkEnd w:id="36776"/>
            <w:r>
              <w:t>7900</w:t>
            </w:r>
          </w:p>
        </w:tc>
      </w:tr>
      <w:tr w:rsidR="00BC0C72" w:rsidTr="00181458">
        <w:trPr>
          <w:divId w:val="1237204249"/>
        </w:trPr>
        <w:tc>
          <w:tcPr>
            <w:tcW w:w="900" w:type="pct"/>
            <w:hideMark/>
          </w:tcPr>
          <w:p w:rsidR="00BC0C72" w:rsidRDefault="008D5CF6">
            <w:pPr>
              <w:pStyle w:val="a5"/>
            </w:pPr>
            <w:bookmarkStart w:id="36777" w:name="75667"/>
            <w:bookmarkEnd w:id="36777"/>
            <w:r>
              <w:t> </w:t>
            </w:r>
          </w:p>
        </w:tc>
        <w:tc>
          <w:tcPr>
            <w:tcW w:w="2950" w:type="pct"/>
            <w:hideMark/>
          </w:tcPr>
          <w:p w:rsidR="00BC0C72" w:rsidRDefault="008D5CF6">
            <w:pPr>
              <w:pStyle w:val="a5"/>
            </w:pPr>
            <w:bookmarkStart w:id="36778" w:name="75668"/>
            <w:bookmarkEnd w:id="36778"/>
            <w:r>
              <w:t>лопатка соплова 5 ступеня турбіни 40-04-4158</w:t>
            </w:r>
          </w:p>
        </w:tc>
        <w:tc>
          <w:tcPr>
            <w:tcW w:w="600" w:type="pct"/>
            <w:hideMark/>
          </w:tcPr>
          <w:p w:rsidR="00BC0C72" w:rsidRDefault="008D5CF6">
            <w:pPr>
              <w:pStyle w:val="a5"/>
              <w:jc w:val="center"/>
            </w:pPr>
            <w:bookmarkStart w:id="36779" w:name="75669"/>
            <w:bookmarkEnd w:id="36779"/>
            <w:r>
              <w:t>- " -</w:t>
            </w:r>
          </w:p>
        </w:tc>
        <w:tc>
          <w:tcPr>
            <w:tcW w:w="550" w:type="pct"/>
            <w:hideMark/>
          </w:tcPr>
          <w:p w:rsidR="00BC0C72" w:rsidRDefault="008D5CF6">
            <w:pPr>
              <w:pStyle w:val="a5"/>
              <w:jc w:val="center"/>
            </w:pPr>
            <w:bookmarkStart w:id="36780" w:name="75670"/>
            <w:bookmarkEnd w:id="36780"/>
            <w:r>
              <w:t>7900</w:t>
            </w:r>
          </w:p>
        </w:tc>
      </w:tr>
      <w:tr w:rsidR="00BC0C72" w:rsidTr="00181458">
        <w:trPr>
          <w:divId w:val="1237204249"/>
        </w:trPr>
        <w:tc>
          <w:tcPr>
            <w:tcW w:w="900" w:type="pct"/>
            <w:hideMark/>
          </w:tcPr>
          <w:p w:rsidR="00BC0C72" w:rsidRDefault="008D5CF6">
            <w:pPr>
              <w:pStyle w:val="a5"/>
            </w:pPr>
            <w:bookmarkStart w:id="36781" w:name="75671"/>
            <w:bookmarkEnd w:id="36781"/>
            <w:r>
              <w:t> </w:t>
            </w:r>
          </w:p>
        </w:tc>
        <w:tc>
          <w:tcPr>
            <w:tcW w:w="2950" w:type="pct"/>
            <w:hideMark/>
          </w:tcPr>
          <w:p w:rsidR="00BC0C72" w:rsidRDefault="008D5CF6">
            <w:pPr>
              <w:pStyle w:val="a5"/>
            </w:pPr>
            <w:bookmarkStart w:id="36782" w:name="75672"/>
            <w:bookmarkEnd w:id="36782"/>
            <w:r>
              <w:t>лопатка соплова 6 ступеня турбіни 40-04-4159</w:t>
            </w:r>
          </w:p>
        </w:tc>
        <w:tc>
          <w:tcPr>
            <w:tcW w:w="600" w:type="pct"/>
            <w:hideMark/>
          </w:tcPr>
          <w:p w:rsidR="00BC0C72" w:rsidRDefault="008D5CF6">
            <w:pPr>
              <w:pStyle w:val="a5"/>
              <w:jc w:val="center"/>
            </w:pPr>
            <w:bookmarkStart w:id="36783" w:name="75673"/>
            <w:bookmarkEnd w:id="36783"/>
            <w:r>
              <w:t>- " -</w:t>
            </w:r>
          </w:p>
        </w:tc>
        <w:tc>
          <w:tcPr>
            <w:tcW w:w="550" w:type="pct"/>
            <w:hideMark/>
          </w:tcPr>
          <w:p w:rsidR="00BC0C72" w:rsidRDefault="008D5CF6">
            <w:pPr>
              <w:pStyle w:val="a5"/>
              <w:jc w:val="center"/>
            </w:pPr>
            <w:bookmarkStart w:id="36784" w:name="75674"/>
            <w:bookmarkEnd w:id="36784"/>
            <w:r>
              <w:t>7900</w:t>
            </w:r>
          </w:p>
        </w:tc>
      </w:tr>
      <w:tr w:rsidR="00BC0C72" w:rsidTr="00181458">
        <w:trPr>
          <w:divId w:val="1237204249"/>
        </w:trPr>
        <w:tc>
          <w:tcPr>
            <w:tcW w:w="900" w:type="pct"/>
            <w:hideMark/>
          </w:tcPr>
          <w:p w:rsidR="00BC0C72" w:rsidRDefault="008D5CF6">
            <w:pPr>
              <w:pStyle w:val="a5"/>
            </w:pPr>
            <w:bookmarkStart w:id="36785" w:name="75675"/>
            <w:bookmarkEnd w:id="36785"/>
            <w:r>
              <w:t> </w:t>
            </w:r>
          </w:p>
        </w:tc>
        <w:tc>
          <w:tcPr>
            <w:tcW w:w="2950" w:type="pct"/>
            <w:hideMark/>
          </w:tcPr>
          <w:p w:rsidR="00BC0C72" w:rsidRDefault="008D5CF6">
            <w:pPr>
              <w:pStyle w:val="a5"/>
            </w:pPr>
            <w:bookmarkStart w:id="36786" w:name="75676"/>
            <w:bookmarkEnd w:id="36786"/>
            <w:r>
              <w:t>кільце зовнішнє соплового апарата (СА) 1 ступеня 40-04-4218</w:t>
            </w:r>
          </w:p>
        </w:tc>
        <w:tc>
          <w:tcPr>
            <w:tcW w:w="600" w:type="pct"/>
            <w:hideMark/>
          </w:tcPr>
          <w:p w:rsidR="00BC0C72" w:rsidRDefault="008D5CF6">
            <w:pPr>
              <w:pStyle w:val="a5"/>
              <w:jc w:val="center"/>
            </w:pPr>
            <w:bookmarkStart w:id="36787" w:name="75677"/>
            <w:bookmarkEnd w:id="36787"/>
            <w:r>
              <w:t>штук</w:t>
            </w:r>
          </w:p>
        </w:tc>
        <w:tc>
          <w:tcPr>
            <w:tcW w:w="550" w:type="pct"/>
            <w:hideMark/>
          </w:tcPr>
          <w:p w:rsidR="00BC0C72" w:rsidRDefault="008D5CF6">
            <w:pPr>
              <w:pStyle w:val="a5"/>
              <w:jc w:val="center"/>
            </w:pPr>
            <w:bookmarkStart w:id="36788" w:name="75678"/>
            <w:bookmarkEnd w:id="36788"/>
            <w:r>
              <w:t>100</w:t>
            </w:r>
          </w:p>
        </w:tc>
      </w:tr>
      <w:tr w:rsidR="00BC0C72" w:rsidTr="00181458">
        <w:trPr>
          <w:divId w:val="1237204249"/>
        </w:trPr>
        <w:tc>
          <w:tcPr>
            <w:tcW w:w="900" w:type="pct"/>
            <w:hideMark/>
          </w:tcPr>
          <w:p w:rsidR="00BC0C72" w:rsidRDefault="008D5CF6">
            <w:pPr>
              <w:pStyle w:val="a5"/>
            </w:pPr>
            <w:bookmarkStart w:id="36789" w:name="75679"/>
            <w:bookmarkEnd w:id="36789"/>
            <w:r>
              <w:t> </w:t>
            </w:r>
          </w:p>
        </w:tc>
        <w:tc>
          <w:tcPr>
            <w:tcW w:w="2950" w:type="pct"/>
            <w:hideMark/>
          </w:tcPr>
          <w:p w:rsidR="00BC0C72" w:rsidRDefault="008D5CF6">
            <w:pPr>
              <w:pStyle w:val="a5"/>
            </w:pPr>
            <w:bookmarkStart w:id="36790" w:name="75680"/>
            <w:bookmarkEnd w:id="36790"/>
            <w:r>
              <w:t>кільце розрізне соплового апарата (СА) 1 ступеня 40-04-4220</w:t>
            </w:r>
          </w:p>
        </w:tc>
        <w:tc>
          <w:tcPr>
            <w:tcW w:w="600" w:type="pct"/>
            <w:hideMark/>
          </w:tcPr>
          <w:p w:rsidR="00BC0C72" w:rsidRDefault="008D5CF6">
            <w:pPr>
              <w:pStyle w:val="a5"/>
              <w:jc w:val="center"/>
            </w:pPr>
            <w:bookmarkStart w:id="36791" w:name="75681"/>
            <w:bookmarkEnd w:id="36791"/>
            <w:r>
              <w:t>- " -</w:t>
            </w:r>
          </w:p>
        </w:tc>
        <w:tc>
          <w:tcPr>
            <w:tcW w:w="550" w:type="pct"/>
            <w:hideMark/>
          </w:tcPr>
          <w:p w:rsidR="00BC0C72" w:rsidRDefault="008D5CF6">
            <w:pPr>
              <w:pStyle w:val="a5"/>
              <w:jc w:val="center"/>
            </w:pPr>
            <w:bookmarkStart w:id="36792" w:name="75682"/>
            <w:bookmarkEnd w:id="36792"/>
            <w:r>
              <w:t>100</w:t>
            </w:r>
          </w:p>
        </w:tc>
      </w:tr>
      <w:tr w:rsidR="00BC0C72" w:rsidTr="00181458">
        <w:trPr>
          <w:divId w:val="1237204249"/>
        </w:trPr>
        <w:tc>
          <w:tcPr>
            <w:tcW w:w="900" w:type="pct"/>
            <w:hideMark/>
          </w:tcPr>
          <w:p w:rsidR="00BC0C72" w:rsidRDefault="008D5CF6">
            <w:pPr>
              <w:pStyle w:val="a5"/>
            </w:pPr>
            <w:bookmarkStart w:id="36793" w:name="75683"/>
            <w:bookmarkEnd w:id="36793"/>
            <w:r>
              <w:t> </w:t>
            </w:r>
          </w:p>
        </w:tc>
        <w:tc>
          <w:tcPr>
            <w:tcW w:w="2950" w:type="pct"/>
            <w:hideMark/>
          </w:tcPr>
          <w:p w:rsidR="00BC0C72" w:rsidRDefault="008D5CF6">
            <w:pPr>
              <w:pStyle w:val="a5"/>
            </w:pPr>
            <w:bookmarkStart w:id="36794" w:name="75684"/>
            <w:bookmarkEnd w:id="36794"/>
            <w:r>
              <w:t>кільце зовнішнє соплового апарата (СА) 2 ступеня 40-04-4221</w:t>
            </w:r>
          </w:p>
        </w:tc>
        <w:tc>
          <w:tcPr>
            <w:tcW w:w="600" w:type="pct"/>
            <w:hideMark/>
          </w:tcPr>
          <w:p w:rsidR="00BC0C72" w:rsidRDefault="008D5CF6">
            <w:pPr>
              <w:pStyle w:val="a5"/>
              <w:jc w:val="center"/>
            </w:pPr>
            <w:bookmarkStart w:id="36795" w:name="75685"/>
            <w:bookmarkEnd w:id="36795"/>
            <w:r>
              <w:t>- " -</w:t>
            </w:r>
          </w:p>
        </w:tc>
        <w:tc>
          <w:tcPr>
            <w:tcW w:w="550" w:type="pct"/>
            <w:hideMark/>
          </w:tcPr>
          <w:p w:rsidR="00BC0C72" w:rsidRDefault="008D5CF6">
            <w:pPr>
              <w:pStyle w:val="a5"/>
              <w:jc w:val="center"/>
            </w:pPr>
            <w:bookmarkStart w:id="36796" w:name="75686"/>
            <w:bookmarkEnd w:id="36796"/>
            <w:r>
              <w:t>100</w:t>
            </w:r>
          </w:p>
        </w:tc>
      </w:tr>
      <w:tr w:rsidR="00BC0C72" w:rsidTr="00181458">
        <w:trPr>
          <w:divId w:val="1237204249"/>
        </w:trPr>
        <w:tc>
          <w:tcPr>
            <w:tcW w:w="900" w:type="pct"/>
            <w:hideMark/>
          </w:tcPr>
          <w:p w:rsidR="00BC0C72" w:rsidRDefault="008D5CF6">
            <w:pPr>
              <w:pStyle w:val="a5"/>
            </w:pPr>
            <w:bookmarkStart w:id="36797" w:name="75687"/>
            <w:bookmarkEnd w:id="36797"/>
            <w:r>
              <w:t> </w:t>
            </w:r>
          </w:p>
        </w:tc>
        <w:tc>
          <w:tcPr>
            <w:tcW w:w="2950" w:type="pct"/>
            <w:hideMark/>
          </w:tcPr>
          <w:p w:rsidR="00BC0C72" w:rsidRDefault="008D5CF6">
            <w:pPr>
              <w:pStyle w:val="a5"/>
            </w:pPr>
            <w:bookmarkStart w:id="36798" w:name="75688"/>
            <w:bookmarkEnd w:id="36798"/>
            <w:r>
              <w:t>кільце внутрішнє соплового апарата (СА) 2 ступеня 40-04-4163</w:t>
            </w:r>
          </w:p>
        </w:tc>
        <w:tc>
          <w:tcPr>
            <w:tcW w:w="600" w:type="pct"/>
            <w:hideMark/>
          </w:tcPr>
          <w:p w:rsidR="00BC0C72" w:rsidRDefault="008D5CF6">
            <w:pPr>
              <w:pStyle w:val="a5"/>
              <w:jc w:val="center"/>
            </w:pPr>
            <w:bookmarkStart w:id="36799" w:name="75689"/>
            <w:bookmarkEnd w:id="36799"/>
            <w:r>
              <w:t>- " -</w:t>
            </w:r>
          </w:p>
        </w:tc>
        <w:tc>
          <w:tcPr>
            <w:tcW w:w="550" w:type="pct"/>
            <w:hideMark/>
          </w:tcPr>
          <w:p w:rsidR="00BC0C72" w:rsidRDefault="008D5CF6">
            <w:pPr>
              <w:pStyle w:val="a5"/>
              <w:jc w:val="center"/>
            </w:pPr>
            <w:bookmarkStart w:id="36800" w:name="75690"/>
            <w:bookmarkEnd w:id="36800"/>
            <w:r>
              <w:t>100</w:t>
            </w:r>
          </w:p>
        </w:tc>
      </w:tr>
      <w:tr w:rsidR="00BC0C72" w:rsidTr="00181458">
        <w:trPr>
          <w:divId w:val="1237204249"/>
        </w:trPr>
        <w:tc>
          <w:tcPr>
            <w:tcW w:w="900" w:type="pct"/>
            <w:hideMark/>
          </w:tcPr>
          <w:p w:rsidR="00BC0C72" w:rsidRDefault="008D5CF6">
            <w:pPr>
              <w:pStyle w:val="a5"/>
            </w:pPr>
            <w:bookmarkStart w:id="36801" w:name="75691"/>
            <w:bookmarkEnd w:id="36801"/>
            <w:r>
              <w:t> </w:t>
            </w:r>
          </w:p>
        </w:tc>
        <w:tc>
          <w:tcPr>
            <w:tcW w:w="2950" w:type="pct"/>
            <w:hideMark/>
          </w:tcPr>
          <w:p w:rsidR="00BC0C72" w:rsidRDefault="008D5CF6">
            <w:pPr>
              <w:pStyle w:val="a5"/>
            </w:pPr>
            <w:bookmarkStart w:id="36802" w:name="75692"/>
            <w:bookmarkEnd w:id="36802"/>
            <w:r>
              <w:t>кільце зовнішнє соплового апарата (СА) 3 ступеня 40-04-043</w:t>
            </w:r>
          </w:p>
        </w:tc>
        <w:tc>
          <w:tcPr>
            <w:tcW w:w="600" w:type="pct"/>
            <w:hideMark/>
          </w:tcPr>
          <w:p w:rsidR="00BC0C72" w:rsidRDefault="008D5CF6">
            <w:pPr>
              <w:pStyle w:val="a5"/>
              <w:jc w:val="center"/>
            </w:pPr>
            <w:bookmarkStart w:id="36803" w:name="75693"/>
            <w:bookmarkEnd w:id="36803"/>
            <w:r>
              <w:t>- " -</w:t>
            </w:r>
          </w:p>
        </w:tc>
        <w:tc>
          <w:tcPr>
            <w:tcW w:w="550" w:type="pct"/>
            <w:hideMark/>
          </w:tcPr>
          <w:p w:rsidR="00BC0C72" w:rsidRDefault="008D5CF6">
            <w:pPr>
              <w:pStyle w:val="a5"/>
              <w:jc w:val="center"/>
            </w:pPr>
            <w:bookmarkStart w:id="36804" w:name="75694"/>
            <w:bookmarkEnd w:id="36804"/>
            <w:r>
              <w:t>100</w:t>
            </w:r>
          </w:p>
        </w:tc>
      </w:tr>
      <w:tr w:rsidR="00BC0C72" w:rsidTr="00181458">
        <w:trPr>
          <w:divId w:val="1237204249"/>
        </w:trPr>
        <w:tc>
          <w:tcPr>
            <w:tcW w:w="900" w:type="pct"/>
            <w:hideMark/>
          </w:tcPr>
          <w:p w:rsidR="00BC0C72" w:rsidRDefault="008D5CF6">
            <w:pPr>
              <w:pStyle w:val="a5"/>
            </w:pPr>
            <w:bookmarkStart w:id="36805" w:name="75695"/>
            <w:bookmarkEnd w:id="36805"/>
            <w:r>
              <w:t> </w:t>
            </w:r>
          </w:p>
        </w:tc>
        <w:tc>
          <w:tcPr>
            <w:tcW w:w="2950" w:type="pct"/>
            <w:hideMark/>
          </w:tcPr>
          <w:p w:rsidR="00BC0C72" w:rsidRDefault="008D5CF6">
            <w:pPr>
              <w:pStyle w:val="a5"/>
            </w:pPr>
            <w:bookmarkStart w:id="36806" w:name="75696"/>
            <w:bookmarkEnd w:id="36806"/>
            <w:r>
              <w:t>кільце внутрішнє соплового апарата (СА) 3 ступеня 40-04-4853</w:t>
            </w:r>
          </w:p>
        </w:tc>
        <w:tc>
          <w:tcPr>
            <w:tcW w:w="600" w:type="pct"/>
            <w:hideMark/>
          </w:tcPr>
          <w:p w:rsidR="00BC0C72" w:rsidRDefault="008D5CF6">
            <w:pPr>
              <w:pStyle w:val="a5"/>
              <w:jc w:val="center"/>
            </w:pPr>
            <w:bookmarkStart w:id="36807" w:name="75697"/>
            <w:bookmarkEnd w:id="36807"/>
            <w:r>
              <w:t>- " -</w:t>
            </w:r>
          </w:p>
        </w:tc>
        <w:tc>
          <w:tcPr>
            <w:tcW w:w="550" w:type="pct"/>
            <w:hideMark/>
          </w:tcPr>
          <w:p w:rsidR="00BC0C72" w:rsidRDefault="008D5CF6">
            <w:pPr>
              <w:pStyle w:val="a5"/>
              <w:jc w:val="center"/>
            </w:pPr>
            <w:bookmarkStart w:id="36808" w:name="75698"/>
            <w:bookmarkEnd w:id="36808"/>
            <w:r>
              <w:t>100</w:t>
            </w:r>
          </w:p>
        </w:tc>
      </w:tr>
      <w:tr w:rsidR="00BC0C72" w:rsidTr="00181458">
        <w:trPr>
          <w:divId w:val="1237204249"/>
        </w:trPr>
        <w:tc>
          <w:tcPr>
            <w:tcW w:w="900" w:type="pct"/>
            <w:hideMark/>
          </w:tcPr>
          <w:p w:rsidR="00BC0C72" w:rsidRDefault="008D5CF6">
            <w:pPr>
              <w:pStyle w:val="a5"/>
            </w:pPr>
            <w:bookmarkStart w:id="36809" w:name="75699"/>
            <w:bookmarkEnd w:id="36809"/>
            <w:r>
              <w:t> </w:t>
            </w:r>
          </w:p>
        </w:tc>
        <w:tc>
          <w:tcPr>
            <w:tcW w:w="2950" w:type="pct"/>
            <w:hideMark/>
          </w:tcPr>
          <w:p w:rsidR="00BC0C72" w:rsidRDefault="008D5CF6">
            <w:pPr>
              <w:pStyle w:val="a5"/>
            </w:pPr>
            <w:bookmarkStart w:id="36810" w:name="75700"/>
            <w:bookmarkEnd w:id="36810"/>
            <w:r>
              <w:t>кільце зовнішнє соплового апарата (СА) 4 ступеня 40-04-728</w:t>
            </w:r>
          </w:p>
        </w:tc>
        <w:tc>
          <w:tcPr>
            <w:tcW w:w="600" w:type="pct"/>
            <w:hideMark/>
          </w:tcPr>
          <w:p w:rsidR="00BC0C72" w:rsidRDefault="008D5CF6">
            <w:pPr>
              <w:pStyle w:val="a5"/>
              <w:jc w:val="center"/>
            </w:pPr>
            <w:bookmarkStart w:id="36811" w:name="75701"/>
            <w:bookmarkEnd w:id="36811"/>
            <w:r>
              <w:t>- " -</w:t>
            </w:r>
          </w:p>
        </w:tc>
        <w:tc>
          <w:tcPr>
            <w:tcW w:w="550" w:type="pct"/>
            <w:hideMark/>
          </w:tcPr>
          <w:p w:rsidR="00BC0C72" w:rsidRDefault="008D5CF6">
            <w:pPr>
              <w:pStyle w:val="a5"/>
              <w:jc w:val="center"/>
            </w:pPr>
            <w:bookmarkStart w:id="36812" w:name="75702"/>
            <w:bookmarkEnd w:id="36812"/>
            <w:r>
              <w:t>100</w:t>
            </w:r>
          </w:p>
        </w:tc>
      </w:tr>
      <w:tr w:rsidR="00BC0C72" w:rsidTr="00181458">
        <w:trPr>
          <w:divId w:val="1237204249"/>
        </w:trPr>
        <w:tc>
          <w:tcPr>
            <w:tcW w:w="900" w:type="pct"/>
            <w:hideMark/>
          </w:tcPr>
          <w:p w:rsidR="00BC0C72" w:rsidRDefault="008D5CF6">
            <w:pPr>
              <w:pStyle w:val="a5"/>
            </w:pPr>
            <w:bookmarkStart w:id="36813" w:name="75703"/>
            <w:bookmarkEnd w:id="36813"/>
            <w:r>
              <w:t> </w:t>
            </w:r>
          </w:p>
        </w:tc>
        <w:tc>
          <w:tcPr>
            <w:tcW w:w="2950" w:type="pct"/>
            <w:hideMark/>
          </w:tcPr>
          <w:p w:rsidR="00BC0C72" w:rsidRDefault="008D5CF6">
            <w:pPr>
              <w:pStyle w:val="a5"/>
            </w:pPr>
            <w:bookmarkStart w:id="36814" w:name="75704"/>
            <w:bookmarkEnd w:id="36814"/>
            <w:r>
              <w:t>кільце внутрішнє соплового апарата (СА) 4 ступеня 40-04-4102</w:t>
            </w:r>
          </w:p>
        </w:tc>
        <w:tc>
          <w:tcPr>
            <w:tcW w:w="600" w:type="pct"/>
            <w:hideMark/>
          </w:tcPr>
          <w:p w:rsidR="00BC0C72" w:rsidRDefault="008D5CF6">
            <w:pPr>
              <w:pStyle w:val="a5"/>
              <w:jc w:val="center"/>
            </w:pPr>
            <w:bookmarkStart w:id="36815" w:name="75705"/>
            <w:bookmarkEnd w:id="36815"/>
            <w:r>
              <w:t>- " -</w:t>
            </w:r>
          </w:p>
        </w:tc>
        <w:tc>
          <w:tcPr>
            <w:tcW w:w="550" w:type="pct"/>
            <w:hideMark/>
          </w:tcPr>
          <w:p w:rsidR="00BC0C72" w:rsidRDefault="008D5CF6">
            <w:pPr>
              <w:pStyle w:val="a5"/>
              <w:jc w:val="center"/>
            </w:pPr>
            <w:bookmarkStart w:id="36816" w:name="75706"/>
            <w:bookmarkEnd w:id="36816"/>
            <w:r>
              <w:t>100</w:t>
            </w:r>
          </w:p>
        </w:tc>
      </w:tr>
      <w:tr w:rsidR="00BC0C72" w:rsidTr="00181458">
        <w:trPr>
          <w:divId w:val="1237204249"/>
        </w:trPr>
        <w:tc>
          <w:tcPr>
            <w:tcW w:w="900" w:type="pct"/>
            <w:hideMark/>
          </w:tcPr>
          <w:p w:rsidR="00BC0C72" w:rsidRDefault="008D5CF6">
            <w:pPr>
              <w:pStyle w:val="a5"/>
            </w:pPr>
            <w:bookmarkStart w:id="36817" w:name="75707"/>
            <w:bookmarkEnd w:id="36817"/>
            <w:r>
              <w:t> </w:t>
            </w:r>
          </w:p>
        </w:tc>
        <w:tc>
          <w:tcPr>
            <w:tcW w:w="2950" w:type="pct"/>
            <w:hideMark/>
          </w:tcPr>
          <w:p w:rsidR="00BC0C72" w:rsidRDefault="008D5CF6">
            <w:pPr>
              <w:pStyle w:val="a5"/>
            </w:pPr>
            <w:bookmarkStart w:id="36818" w:name="75708"/>
            <w:bookmarkEnd w:id="36818"/>
            <w:r>
              <w:t>кільце зовнішнє соплового апарата (СА) 5 ступеня 40-04-729</w:t>
            </w:r>
          </w:p>
        </w:tc>
        <w:tc>
          <w:tcPr>
            <w:tcW w:w="600" w:type="pct"/>
            <w:hideMark/>
          </w:tcPr>
          <w:p w:rsidR="00BC0C72" w:rsidRDefault="008D5CF6">
            <w:pPr>
              <w:pStyle w:val="a5"/>
              <w:jc w:val="center"/>
            </w:pPr>
            <w:bookmarkStart w:id="36819" w:name="75709"/>
            <w:bookmarkEnd w:id="36819"/>
            <w:r>
              <w:t>- " -</w:t>
            </w:r>
          </w:p>
        </w:tc>
        <w:tc>
          <w:tcPr>
            <w:tcW w:w="550" w:type="pct"/>
            <w:hideMark/>
          </w:tcPr>
          <w:p w:rsidR="00BC0C72" w:rsidRDefault="008D5CF6">
            <w:pPr>
              <w:pStyle w:val="a5"/>
              <w:jc w:val="center"/>
            </w:pPr>
            <w:bookmarkStart w:id="36820" w:name="75710"/>
            <w:bookmarkEnd w:id="36820"/>
            <w:r>
              <w:t>100</w:t>
            </w:r>
          </w:p>
        </w:tc>
      </w:tr>
      <w:tr w:rsidR="00BC0C72" w:rsidTr="00181458">
        <w:trPr>
          <w:divId w:val="1237204249"/>
        </w:trPr>
        <w:tc>
          <w:tcPr>
            <w:tcW w:w="900" w:type="pct"/>
            <w:hideMark/>
          </w:tcPr>
          <w:p w:rsidR="00BC0C72" w:rsidRDefault="008D5CF6">
            <w:pPr>
              <w:pStyle w:val="a5"/>
            </w:pPr>
            <w:bookmarkStart w:id="36821" w:name="75711"/>
            <w:bookmarkEnd w:id="36821"/>
            <w:r>
              <w:t> </w:t>
            </w:r>
          </w:p>
        </w:tc>
        <w:tc>
          <w:tcPr>
            <w:tcW w:w="2950" w:type="pct"/>
            <w:hideMark/>
          </w:tcPr>
          <w:p w:rsidR="00BC0C72" w:rsidRDefault="008D5CF6">
            <w:pPr>
              <w:pStyle w:val="a5"/>
            </w:pPr>
            <w:bookmarkStart w:id="36822" w:name="75712"/>
            <w:bookmarkEnd w:id="36822"/>
            <w:r>
              <w:t>кільце внутрішнє соплового апарата (СА) 5 ступеня 40-04-4102</w:t>
            </w:r>
          </w:p>
        </w:tc>
        <w:tc>
          <w:tcPr>
            <w:tcW w:w="600" w:type="pct"/>
            <w:hideMark/>
          </w:tcPr>
          <w:p w:rsidR="00BC0C72" w:rsidRDefault="008D5CF6">
            <w:pPr>
              <w:pStyle w:val="a5"/>
              <w:jc w:val="center"/>
            </w:pPr>
            <w:bookmarkStart w:id="36823" w:name="75713"/>
            <w:bookmarkEnd w:id="36823"/>
            <w:r>
              <w:t>- " -</w:t>
            </w:r>
          </w:p>
        </w:tc>
        <w:tc>
          <w:tcPr>
            <w:tcW w:w="550" w:type="pct"/>
            <w:hideMark/>
          </w:tcPr>
          <w:p w:rsidR="00BC0C72" w:rsidRDefault="008D5CF6">
            <w:pPr>
              <w:pStyle w:val="a5"/>
              <w:jc w:val="center"/>
            </w:pPr>
            <w:bookmarkStart w:id="36824" w:name="75714"/>
            <w:bookmarkEnd w:id="36824"/>
            <w:r>
              <w:t>100</w:t>
            </w:r>
          </w:p>
        </w:tc>
      </w:tr>
      <w:tr w:rsidR="00BC0C72" w:rsidTr="00181458">
        <w:trPr>
          <w:divId w:val="1237204249"/>
        </w:trPr>
        <w:tc>
          <w:tcPr>
            <w:tcW w:w="900" w:type="pct"/>
            <w:hideMark/>
          </w:tcPr>
          <w:p w:rsidR="00BC0C72" w:rsidRDefault="008D5CF6">
            <w:pPr>
              <w:pStyle w:val="a5"/>
            </w:pPr>
            <w:bookmarkStart w:id="36825" w:name="75715"/>
            <w:bookmarkEnd w:id="36825"/>
            <w:r>
              <w:t> </w:t>
            </w:r>
          </w:p>
        </w:tc>
        <w:tc>
          <w:tcPr>
            <w:tcW w:w="2950" w:type="pct"/>
            <w:hideMark/>
          </w:tcPr>
          <w:p w:rsidR="00BC0C72" w:rsidRDefault="008D5CF6">
            <w:pPr>
              <w:pStyle w:val="a5"/>
            </w:pPr>
            <w:bookmarkStart w:id="36826" w:name="75716"/>
            <w:bookmarkEnd w:id="36826"/>
            <w:r>
              <w:t>кільце зовнішнє соплового апарата (СА) 6 ступеня 40-04-730</w:t>
            </w:r>
          </w:p>
        </w:tc>
        <w:tc>
          <w:tcPr>
            <w:tcW w:w="600" w:type="pct"/>
            <w:hideMark/>
          </w:tcPr>
          <w:p w:rsidR="00BC0C72" w:rsidRDefault="008D5CF6">
            <w:pPr>
              <w:pStyle w:val="a5"/>
              <w:jc w:val="center"/>
            </w:pPr>
            <w:bookmarkStart w:id="36827" w:name="75717"/>
            <w:bookmarkEnd w:id="36827"/>
            <w:r>
              <w:t>- " -</w:t>
            </w:r>
          </w:p>
        </w:tc>
        <w:tc>
          <w:tcPr>
            <w:tcW w:w="550" w:type="pct"/>
            <w:hideMark/>
          </w:tcPr>
          <w:p w:rsidR="00BC0C72" w:rsidRDefault="008D5CF6">
            <w:pPr>
              <w:pStyle w:val="a5"/>
              <w:jc w:val="center"/>
            </w:pPr>
            <w:bookmarkStart w:id="36828" w:name="75718"/>
            <w:bookmarkEnd w:id="36828"/>
            <w:r>
              <w:t>100</w:t>
            </w:r>
          </w:p>
        </w:tc>
      </w:tr>
      <w:tr w:rsidR="00BC0C72" w:rsidTr="00181458">
        <w:trPr>
          <w:divId w:val="1237204249"/>
        </w:trPr>
        <w:tc>
          <w:tcPr>
            <w:tcW w:w="900" w:type="pct"/>
            <w:hideMark/>
          </w:tcPr>
          <w:p w:rsidR="00BC0C72" w:rsidRDefault="008D5CF6">
            <w:pPr>
              <w:pStyle w:val="a5"/>
            </w:pPr>
            <w:bookmarkStart w:id="36829" w:name="75719"/>
            <w:bookmarkEnd w:id="36829"/>
            <w:r>
              <w:t> </w:t>
            </w:r>
          </w:p>
        </w:tc>
        <w:tc>
          <w:tcPr>
            <w:tcW w:w="2950" w:type="pct"/>
            <w:hideMark/>
          </w:tcPr>
          <w:p w:rsidR="00BC0C72" w:rsidRDefault="008D5CF6">
            <w:pPr>
              <w:pStyle w:val="a5"/>
            </w:pPr>
            <w:bookmarkStart w:id="36830" w:name="75720"/>
            <w:bookmarkEnd w:id="36830"/>
            <w:r>
              <w:t>кільце внутрішнє соплового апарата (СА) 6 ступеня 40-04-4102</w:t>
            </w:r>
          </w:p>
        </w:tc>
        <w:tc>
          <w:tcPr>
            <w:tcW w:w="600" w:type="pct"/>
            <w:hideMark/>
          </w:tcPr>
          <w:p w:rsidR="00BC0C72" w:rsidRDefault="008D5CF6">
            <w:pPr>
              <w:pStyle w:val="a5"/>
              <w:jc w:val="center"/>
            </w:pPr>
            <w:bookmarkStart w:id="36831" w:name="75721"/>
            <w:bookmarkEnd w:id="36831"/>
            <w:r>
              <w:t>- " -</w:t>
            </w:r>
          </w:p>
        </w:tc>
        <w:tc>
          <w:tcPr>
            <w:tcW w:w="550" w:type="pct"/>
            <w:hideMark/>
          </w:tcPr>
          <w:p w:rsidR="00BC0C72" w:rsidRDefault="008D5CF6">
            <w:pPr>
              <w:pStyle w:val="a5"/>
              <w:jc w:val="center"/>
            </w:pPr>
            <w:bookmarkStart w:id="36832" w:name="75722"/>
            <w:bookmarkEnd w:id="36832"/>
            <w:r>
              <w:t>100</w:t>
            </w:r>
          </w:p>
        </w:tc>
      </w:tr>
      <w:tr w:rsidR="00BC0C72" w:rsidTr="00181458">
        <w:trPr>
          <w:divId w:val="1237204249"/>
        </w:trPr>
        <w:tc>
          <w:tcPr>
            <w:tcW w:w="900" w:type="pct"/>
            <w:hideMark/>
          </w:tcPr>
          <w:p w:rsidR="00BC0C72" w:rsidRDefault="008D5CF6">
            <w:pPr>
              <w:pStyle w:val="a5"/>
            </w:pPr>
            <w:bookmarkStart w:id="36833" w:name="75723"/>
            <w:bookmarkEnd w:id="36833"/>
            <w:r>
              <w:t> </w:t>
            </w:r>
          </w:p>
        </w:tc>
        <w:tc>
          <w:tcPr>
            <w:tcW w:w="2950" w:type="pct"/>
            <w:hideMark/>
          </w:tcPr>
          <w:p w:rsidR="00BC0C72" w:rsidRDefault="008D5CF6">
            <w:pPr>
              <w:pStyle w:val="a5"/>
            </w:pPr>
            <w:bookmarkStart w:id="36834" w:name="75724"/>
            <w:bookmarkEnd w:id="36834"/>
            <w:r>
              <w:t>опора турбіни задня із змішувачем 44-05-800</w:t>
            </w:r>
          </w:p>
        </w:tc>
        <w:tc>
          <w:tcPr>
            <w:tcW w:w="600" w:type="pct"/>
            <w:hideMark/>
          </w:tcPr>
          <w:p w:rsidR="00BC0C72" w:rsidRDefault="008D5CF6">
            <w:pPr>
              <w:pStyle w:val="a5"/>
              <w:jc w:val="center"/>
            </w:pPr>
            <w:bookmarkStart w:id="36835" w:name="75725"/>
            <w:bookmarkEnd w:id="36835"/>
            <w:r>
              <w:t>- " -</w:t>
            </w:r>
          </w:p>
        </w:tc>
        <w:tc>
          <w:tcPr>
            <w:tcW w:w="550" w:type="pct"/>
            <w:hideMark/>
          </w:tcPr>
          <w:p w:rsidR="00BC0C72" w:rsidRDefault="008D5CF6">
            <w:pPr>
              <w:pStyle w:val="a5"/>
              <w:jc w:val="center"/>
            </w:pPr>
            <w:bookmarkStart w:id="36836" w:name="75726"/>
            <w:bookmarkEnd w:id="36836"/>
            <w:r>
              <w:t>100</w:t>
            </w:r>
          </w:p>
        </w:tc>
      </w:tr>
      <w:tr w:rsidR="00BC0C72" w:rsidTr="00181458">
        <w:trPr>
          <w:divId w:val="1237204249"/>
        </w:trPr>
        <w:tc>
          <w:tcPr>
            <w:tcW w:w="900" w:type="pct"/>
            <w:hideMark/>
          </w:tcPr>
          <w:p w:rsidR="00BC0C72" w:rsidRDefault="008D5CF6">
            <w:pPr>
              <w:pStyle w:val="a5"/>
            </w:pPr>
            <w:bookmarkStart w:id="36837" w:name="75727"/>
            <w:bookmarkEnd w:id="36837"/>
            <w:r>
              <w:t> </w:t>
            </w:r>
          </w:p>
        </w:tc>
        <w:tc>
          <w:tcPr>
            <w:tcW w:w="2950" w:type="pct"/>
            <w:hideMark/>
          </w:tcPr>
          <w:p w:rsidR="00BC0C72" w:rsidRDefault="008D5CF6">
            <w:pPr>
              <w:pStyle w:val="a5"/>
            </w:pPr>
            <w:bookmarkStart w:id="36838" w:name="75728"/>
            <w:bookmarkEnd w:id="36838"/>
            <w:r>
              <w:t>корпус розподільний з приводами 44-06-4840</w:t>
            </w:r>
          </w:p>
        </w:tc>
        <w:tc>
          <w:tcPr>
            <w:tcW w:w="600" w:type="pct"/>
            <w:hideMark/>
          </w:tcPr>
          <w:p w:rsidR="00BC0C72" w:rsidRDefault="008D5CF6">
            <w:pPr>
              <w:pStyle w:val="a5"/>
              <w:jc w:val="center"/>
            </w:pPr>
            <w:bookmarkStart w:id="36839" w:name="75729"/>
            <w:bookmarkEnd w:id="36839"/>
            <w:r>
              <w:t>- " -</w:t>
            </w:r>
          </w:p>
        </w:tc>
        <w:tc>
          <w:tcPr>
            <w:tcW w:w="550" w:type="pct"/>
            <w:hideMark/>
          </w:tcPr>
          <w:p w:rsidR="00BC0C72" w:rsidRDefault="008D5CF6">
            <w:pPr>
              <w:pStyle w:val="a5"/>
              <w:jc w:val="center"/>
            </w:pPr>
            <w:bookmarkStart w:id="36840" w:name="75730"/>
            <w:bookmarkEnd w:id="36840"/>
            <w:r>
              <w:t>100</w:t>
            </w:r>
          </w:p>
        </w:tc>
      </w:tr>
      <w:tr w:rsidR="00BC0C72" w:rsidTr="00181458">
        <w:trPr>
          <w:divId w:val="1237204249"/>
        </w:trPr>
        <w:tc>
          <w:tcPr>
            <w:tcW w:w="900" w:type="pct"/>
            <w:hideMark/>
          </w:tcPr>
          <w:p w:rsidR="00BC0C72" w:rsidRDefault="008D5CF6">
            <w:pPr>
              <w:pStyle w:val="a5"/>
            </w:pPr>
            <w:bookmarkStart w:id="36841" w:name="75731"/>
            <w:bookmarkEnd w:id="36841"/>
            <w:r>
              <w:t> </w:t>
            </w:r>
          </w:p>
        </w:tc>
        <w:tc>
          <w:tcPr>
            <w:tcW w:w="2950" w:type="pct"/>
            <w:hideMark/>
          </w:tcPr>
          <w:p w:rsidR="00BC0C72" w:rsidRDefault="008D5CF6">
            <w:pPr>
              <w:pStyle w:val="a5"/>
            </w:pPr>
            <w:bookmarkStart w:id="36842" w:name="75732"/>
            <w:bookmarkEnd w:id="36842"/>
            <w:r>
              <w:t>коробка приводів передня 40-06-810</w:t>
            </w:r>
          </w:p>
        </w:tc>
        <w:tc>
          <w:tcPr>
            <w:tcW w:w="600" w:type="pct"/>
            <w:hideMark/>
          </w:tcPr>
          <w:p w:rsidR="00BC0C72" w:rsidRDefault="008D5CF6">
            <w:pPr>
              <w:pStyle w:val="a5"/>
              <w:jc w:val="center"/>
            </w:pPr>
            <w:bookmarkStart w:id="36843" w:name="75733"/>
            <w:bookmarkEnd w:id="36843"/>
            <w:r>
              <w:t>- " -</w:t>
            </w:r>
          </w:p>
        </w:tc>
        <w:tc>
          <w:tcPr>
            <w:tcW w:w="550" w:type="pct"/>
            <w:hideMark/>
          </w:tcPr>
          <w:p w:rsidR="00BC0C72" w:rsidRDefault="008D5CF6">
            <w:pPr>
              <w:pStyle w:val="a5"/>
              <w:jc w:val="center"/>
            </w:pPr>
            <w:bookmarkStart w:id="36844" w:name="75734"/>
            <w:bookmarkEnd w:id="36844"/>
            <w:r>
              <w:t>100</w:t>
            </w:r>
          </w:p>
        </w:tc>
      </w:tr>
      <w:tr w:rsidR="00BC0C72" w:rsidTr="00181458">
        <w:trPr>
          <w:divId w:val="1237204249"/>
        </w:trPr>
        <w:tc>
          <w:tcPr>
            <w:tcW w:w="900" w:type="pct"/>
            <w:hideMark/>
          </w:tcPr>
          <w:p w:rsidR="00BC0C72" w:rsidRDefault="008D5CF6">
            <w:pPr>
              <w:pStyle w:val="a5"/>
            </w:pPr>
            <w:bookmarkStart w:id="36845" w:name="75735"/>
            <w:bookmarkEnd w:id="36845"/>
            <w:r>
              <w:t> </w:t>
            </w:r>
          </w:p>
        </w:tc>
        <w:tc>
          <w:tcPr>
            <w:tcW w:w="2950" w:type="pct"/>
            <w:hideMark/>
          </w:tcPr>
          <w:p w:rsidR="00BC0C72" w:rsidRDefault="008D5CF6">
            <w:pPr>
              <w:pStyle w:val="a5"/>
            </w:pPr>
            <w:bookmarkStart w:id="36846" w:name="75736"/>
            <w:bookmarkEnd w:id="36846"/>
            <w:r>
              <w:t>коробка приводів задня 44-06-4820</w:t>
            </w:r>
          </w:p>
        </w:tc>
        <w:tc>
          <w:tcPr>
            <w:tcW w:w="600" w:type="pct"/>
            <w:hideMark/>
          </w:tcPr>
          <w:p w:rsidR="00BC0C72" w:rsidRDefault="008D5CF6">
            <w:pPr>
              <w:pStyle w:val="a5"/>
              <w:jc w:val="center"/>
            </w:pPr>
            <w:bookmarkStart w:id="36847" w:name="75737"/>
            <w:bookmarkEnd w:id="36847"/>
            <w:r>
              <w:t>- " -</w:t>
            </w:r>
          </w:p>
        </w:tc>
        <w:tc>
          <w:tcPr>
            <w:tcW w:w="550" w:type="pct"/>
            <w:hideMark/>
          </w:tcPr>
          <w:p w:rsidR="00BC0C72" w:rsidRDefault="008D5CF6">
            <w:pPr>
              <w:pStyle w:val="a5"/>
              <w:jc w:val="center"/>
            </w:pPr>
            <w:bookmarkStart w:id="36848" w:name="75738"/>
            <w:bookmarkEnd w:id="36848"/>
            <w:r>
              <w:t>100</w:t>
            </w:r>
          </w:p>
        </w:tc>
      </w:tr>
      <w:tr w:rsidR="00BC0C72" w:rsidTr="00181458">
        <w:trPr>
          <w:divId w:val="1237204249"/>
        </w:trPr>
        <w:tc>
          <w:tcPr>
            <w:tcW w:w="900" w:type="pct"/>
            <w:hideMark/>
          </w:tcPr>
          <w:p w:rsidR="00BC0C72" w:rsidRDefault="008D5CF6">
            <w:pPr>
              <w:pStyle w:val="a5"/>
            </w:pPr>
            <w:bookmarkStart w:id="36849" w:name="75739"/>
            <w:bookmarkEnd w:id="36849"/>
            <w:r>
              <w:t> </w:t>
            </w:r>
          </w:p>
        </w:tc>
        <w:tc>
          <w:tcPr>
            <w:tcW w:w="2950" w:type="pct"/>
            <w:hideMark/>
          </w:tcPr>
          <w:p w:rsidR="00BC0C72" w:rsidRDefault="008D5CF6">
            <w:pPr>
              <w:pStyle w:val="a5"/>
            </w:pPr>
            <w:bookmarkStart w:id="36850" w:name="75740"/>
            <w:bookmarkEnd w:id="36850"/>
            <w:r>
              <w:t xml:space="preserve">масляний насос відкачування МНО-1 </w:t>
            </w:r>
          </w:p>
        </w:tc>
        <w:tc>
          <w:tcPr>
            <w:tcW w:w="600" w:type="pct"/>
            <w:hideMark/>
          </w:tcPr>
          <w:p w:rsidR="00BC0C72" w:rsidRDefault="008D5CF6">
            <w:pPr>
              <w:pStyle w:val="a5"/>
              <w:jc w:val="center"/>
            </w:pPr>
            <w:bookmarkStart w:id="36851" w:name="75741"/>
            <w:bookmarkEnd w:id="36851"/>
            <w:r>
              <w:t>- " -</w:t>
            </w:r>
          </w:p>
        </w:tc>
        <w:tc>
          <w:tcPr>
            <w:tcW w:w="550" w:type="pct"/>
            <w:hideMark/>
          </w:tcPr>
          <w:p w:rsidR="00BC0C72" w:rsidRDefault="008D5CF6">
            <w:pPr>
              <w:pStyle w:val="a5"/>
              <w:jc w:val="center"/>
            </w:pPr>
            <w:bookmarkStart w:id="36852" w:name="75742"/>
            <w:bookmarkEnd w:id="36852"/>
            <w:r>
              <w:t>100</w:t>
            </w:r>
          </w:p>
        </w:tc>
      </w:tr>
      <w:tr w:rsidR="00BC0C72" w:rsidTr="00181458">
        <w:trPr>
          <w:divId w:val="1237204249"/>
        </w:trPr>
        <w:tc>
          <w:tcPr>
            <w:tcW w:w="900" w:type="pct"/>
            <w:hideMark/>
          </w:tcPr>
          <w:p w:rsidR="00BC0C72" w:rsidRDefault="008D5CF6">
            <w:pPr>
              <w:pStyle w:val="a5"/>
            </w:pPr>
            <w:bookmarkStart w:id="36853" w:name="75743"/>
            <w:bookmarkEnd w:id="36853"/>
            <w:r>
              <w:t> </w:t>
            </w:r>
          </w:p>
        </w:tc>
        <w:tc>
          <w:tcPr>
            <w:tcW w:w="2950" w:type="pct"/>
            <w:hideMark/>
          </w:tcPr>
          <w:p w:rsidR="00BC0C72" w:rsidRDefault="008D5CF6">
            <w:pPr>
              <w:pStyle w:val="a5"/>
            </w:pPr>
            <w:bookmarkStart w:id="36854" w:name="75744"/>
            <w:bookmarkEnd w:id="36854"/>
            <w:r>
              <w:t xml:space="preserve">масляний насос відкачування МНО-30К </w:t>
            </w:r>
          </w:p>
        </w:tc>
        <w:tc>
          <w:tcPr>
            <w:tcW w:w="600" w:type="pct"/>
            <w:hideMark/>
          </w:tcPr>
          <w:p w:rsidR="00BC0C72" w:rsidRDefault="008D5CF6">
            <w:pPr>
              <w:pStyle w:val="a5"/>
              <w:jc w:val="center"/>
            </w:pPr>
            <w:bookmarkStart w:id="36855" w:name="75745"/>
            <w:bookmarkEnd w:id="36855"/>
            <w:r>
              <w:t>- " -</w:t>
            </w:r>
          </w:p>
        </w:tc>
        <w:tc>
          <w:tcPr>
            <w:tcW w:w="550" w:type="pct"/>
            <w:hideMark/>
          </w:tcPr>
          <w:p w:rsidR="00BC0C72" w:rsidRDefault="008D5CF6">
            <w:pPr>
              <w:pStyle w:val="a5"/>
              <w:jc w:val="center"/>
            </w:pPr>
            <w:bookmarkStart w:id="36856" w:name="75746"/>
            <w:bookmarkEnd w:id="36856"/>
            <w:r>
              <w:t>100</w:t>
            </w:r>
          </w:p>
        </w:tc>
      </w:tr>
      <w:tr w:rsidR="00BC0C72" w:rsidTr="00181458">
        <w:trPr>
          <w:divId w:val="1237204249"/>
        </w:trPr>
        <w:tc>
          <w:tcPr>
            <w:tcW w:w="900" w:type="pct"/>
            <w:hideMark/>
          </w:tcPr>
          <w:p w:rsidR="00BC0C72" w:rsidRDefault="008D5CF6">
            <w:pPr>
              <w:pStyle w:val="a5"/>
            </w:pPr>
            <w:bookmarkStart w:id="36857" w:name="75747"/>
            <w:bookmarkEnd w:id="36857"/>
            <w:r>
              <w:t> </w:t>
            </w:r>
          </w:p>
        </w:tc>
        <w:tc>
          <w:tcPr>
            <w:tcW w:w="2950" w:type="pct"/>
            <w:hideMark/>
          </w:tcPr>
          <w:p w:rsidR="00BC0C72" w:rsidRDefault="008D5CF6">
            <w:pPr>
              <w:pStyle w:val="a5"/>
            </w:pPr>
            <w:bookmarkStart w:id="36858" w:name="75748"/>
            <w:bookmarkEnd w:id="36858"/>
            <w:r>
              <w:t xml:space="preserve">масляний насос ОМН-30 </w:t>
            </w:r>
          </w:p>
        </w:tc>
        <w:tc>
          <w:tcPr>
            <w:tcW w:w="600" w:type="pct"/>
            <w:hideMark/>
          </w:tcPr>
          <w:p w:rsidR="00BC0C72" w:rsidRDefault="008D5CF6">
            <w:pPr>
              <w:pStyle w:val="a5"/>
              <w:jc w:val="center"/>
            </w:pPr>
            <w:bookmarkStart w:id="36859" w:name="75749"/>
            <w:bookmarkEnd w:id="36859"/>
            <w:r>
              <w:t>- " -</w:t>
            </w:r>
          </w:p>
        </w:tc>
        <w:tc>
          <w:tcPr>
            <w:tcW w:w="550" w:type="pct"/>
            <w:hideMark/>
          </w:tcPr>
          <w:p w:rsidR="00BC0C72" w:rsidRDefault="008D5CF6">
            <w:pPr>
              <w:pStyle w:val="a5"/>
              <w:jc w:val="center"/>
            </w:pPr>
            <w:bookmarkStart w:id="36860" w:name="75750"/>
            <w:bookmarkEnd w:id="36860"/>
            <w:r>
              <w:t>100</w:t>
            </w:r>
          </w:p>
        </w:tc>
      </w:tr>
      <w:tr w:rsidR="00BC0C72" w:rsidTr="00181458">
        <w:trPr>
          <w:divId w:val="1237204249"/>
        </w:trPr>
        <w:tc>
          <w:tcPr>
            <w:tcW w:w="900" w:type="pct"/>
            <w:hideMark/>
          </w:tcPr>
          <w:p w:rsidR="00BC0C72" w:rsidRDefault="008D5CF6">
            <w:pPr>
              <w:pStyle w:val="a5"/>
            </w:pPr>
            <w:bookmarkStart w:id="36861" w:name="75751"/>
            <w:bookmarkEnd w:id="36861"/>
            <w:r>
              <w:t> </w:t>
            </w:r>
          </w:p>
        </w:tc>
        <w:tc>
          <w:tcPr>
            <w:tcW w:w="2950" w:type="pct"/>
            <w:hideMark/>
          </w:tcPr>
          <w:p w:rsidR="00BC0C72" w:rsidRDefault="008D5CF6">
            <w:pPr>
              <w:pStyle w:val="a5"/>
            </w:pPr>
            <w:bookmarkStart w:id="36862" w:name="75752"/>
            <w:bookmarkEnd w:id="36862"/>
            <w:r>
              <w:t xml:space="preserve">повітровіддільник відцентровий з фільтром-сигналізатором ЦВС-30 </w:t>
            </w:r>
          </w:p>
        </w:tc>
        <w:tc>
          <w:tcPr>
            <w:tcW w:w="600" w:type="pct"/>
            <w:hideMark/>
          </w:tcPr>
          <w:p w:rsidR="00BC0C72" w:rsidRDefault="008D5CF6">
            <w:pPr>
              <w:pStyle w:val="a5"/>
              <w:jc w:val="center"/>
            </w:pPr>
            <w:bookmarkStart w:id="36863" w:name="75753"/>
            <w:bookmarkEnd w:id="36863"/>
            <w:r>
              <w:t>- " -</w:t>
            </w:r>
          </w:p>
        </w:tc>
        <w:tc>
          <w:tcPr>
            <w:tcW w:w="550" w:type="pct"/>
            <w:hideMark/>
          </w:tcPr>
          <w:p w:rsidR="00BC0C72" w:rsidRDefault="008D5CF6">
            <w:pPr>
              <w:pStyle w:val="a5"/>
              <w:jc w:val="center"/>
            </w:pPr>
            <w:bookmarkStart w:id="36864" w:name="75754"/>
            <w:bookmarkEnd w:id="36864"/>
            <w:r>
              <w:t>100</w:t>
            </w:r>
          </w:p>
        </w:tc>
      </w:tr>
      <w:tr w:rsidR="00BC0C72" w:rsidTr="00181458">
        <w:trPr>
          <w:divId w:val="1237204249"/>
        </w:trPr>
        <w:tc>
          <w:tcPr>
            <w:tcW w:w="900" w:type="pct"/>
            <w:hideMark/>
          </w:tcPr>
          <w:p w:rsidR="00BC0C72" w:rsidRDefault="008D5CF6">
            <w:pPr>
              <w:pStyle w:val="a5"/>
            </w:pPr>
            <w:bookmarkStart w:id="36865" w:name="75755"/>
            <w:bookmarkEnd w:id="36865"/>
            <w:r>
              <w:t> </w:t>
            </w:r>
          </w:p>
        </w:tc>
        <w:tc>
          <w:tcPr>
            <w:tcW w:w="2950" w:type="pct"/>
            <w:hideMark/>
          </w:tcPr>
          <w:p w:rsidR="00BC0C72" w:rsidRDefault="008D5CF6">
            <w:pPr>
              <w:pStyle w:val="a5"/>
            </w:pPr>
            <w:bookmarkStart w:id="36866" w:name="75756"/>
            <w:bookmarkEnd w:id="36866"/>
            <w:r>
              <w:t xml:space="preserve">суфлер відцентровий ЦС-30К </w:t>
            </w:r>
          </w:p>
        </w:tc>
        <w:tc>
          <w:tcPr>
            <w:tcW w:w="600" w:type="pct"/>
            <w:hideMark/>
          </w:tcPr>
          <w:p w:rsidR="00BC0C72" w:rsidRDefault="008D5CF6">
            <w:pPr>
              <w:pStyle w:val="a5"/>
              <w:jc w:val="center"/>
            </w:pPr>
            <w:bookmarkStart w:id="36867" w:name="75757"/>
            <w:bookmarkEnd w:id="36867"/>
            <w:r>
              <w:t>- " -</w:t>
            </w:r>
          </w:p>
        </w:tc>
        <w:tc>
          <w:tcPr>
            <w:tcW w:w="550" w:type="pct"/>
            <w:hideMark/>
          </w:tcPr>
          <w:p w:rsidR="00BC0C72" w:rsidRDefault="008D5CF6">
            <w:pPr>
              <w:pStyle w:val="a5"/>
              <w:jc w:val="center"/>
            </w:pPr>
            <w:bookmarkStart w:id="36868" w:name="75758"/>
            <w:bookmarkEnd w:id="36868"/>
            <w:r>
              <w:t>100</w:t>
            </w:r>
          </w:p>
        </w:tc>
      </w:tr>
      <w:tr w:rsidR="00BC0C72" w:rsidTr="00181458">
        <w:trPr>
          <w:divId w:val="1237204249"/>
        </w:trPr>
        <w:tc>
          <w:tcPr>
            <w:tcW w:w="900" w:type="pct"/>
            <w:hideMark/>
          </w:tcPr>
          <w:p w:rsidR="00BC0C72" w:rsidRDefault="008D5CF6">
            <w:pPr>
              <w:pStyle w:val="a5"/>
            </w:pPr>
            <w:bookmarkStart w:id="36869" w:name="75759"/>
            <w:bookmarkEnd w:id="36869"/>
            <w:r>
              <w:lastRenderedPageBreak/>
              <w:t> </w:t>
            </w:r>
          </w:p>
        </w:tc>
        <w:tc>
          <w:tcPr>
            <w:tcW w:w="2950" w:type="pct"/>
            <w:hideMark/>
          </w:tcPr>
          <w:p w:rsidR="00BC0C72" w:rsidRDefault="008D5CF6">
            <w:pPr>
              <w:pStyle w:val="a5"/>
            </w:pPr>
            <w:bookmarkStart w:id="36870" w:name="75760"/>
            <w:bookmarkEnd w:id="36870"/>
            <w:r>
              <w:t>масляний бак маслосистеми 40-07-8055</w:t>
            </w:r>
          </w:p>
        </w:tc>
        <w:tc>
          <w:tcPr>
            <w:tcW w:w="600" w:type="pct"/>
            <w:hideMark/>
          </w:tcPr>
          <w:p w:rsidR="00BC0C72" w:rsidRDefault="008D5CF6">
            <w:pPr>
              <w:pStyle w:val="a5"/>
              <w:jc w:val="center"/>
            </w:pPr>
            <w:bookmarkStart w:id="36871" w:name="75761"/>
            <w:bookmarkEnd w:id="36871"/>
            <w:r>
              <w:t>- " -</w:t>
            </w:r>
          </w:p>
        </w:tc>
        <w:tc>
          <w:tcPr>
            <w:tcW w:w="550" w:type="pct"/>
            <w:hideMark/>
          </w:tcPr>
          <w:p w:rsidR="00BC0C72" w:rsidRDefault="008D5CF6">
            <w:pPr>
              <w:pStyle w:val="a5"/>
              <w:jc w:val="center"/>
            </w:pPr>
            <w:bookmarkStart w:id="36872" w:name="75762"/>
            <w:bookmarkEnd w:id="36872"/>
            <w:r>
              <w:t>100</w:t>
            </w:r>
          </w:p>
        </w:tc>
      </w:tr>
      <w:tr w:rsidR="00BC0C72" w:rsidTr="00181458">
        <w:trPr>
          <w:divId w:val="1237204249"/>
        </w:trPr>
        <w:tc>
          <w:tcPr>
            <w:tcW w:w="900" w:type="pct"/>
            <w:hideMark/>
          </w:tcPr>
          <w:p w:rsidR="00BC0C72" w:rsidRDefault="008D5CF6">
            <w:pPr>
              <w:pStyle w:val="a5"/>
            </w:pPr>
            <w:bookmarkStart w:id="36873" w:name="75763"/>
            <w:bookmarkEnd w:id="36873"/>
            <w:r>
              <w:t> </w:t>
            </w:r>
          </w:p>
        </w:tc>
        <w:tc>
          <w:tcPr>
            <w:tcW w:w="2950" w:type="pct"/>
            <w:hideMark/>
          </w:tcPr>
          <w:p w:rsidR="00BC0C72" w:rsidRDefault="008D5CF6">
            <w:pPr>
              <w:pStyle w:val="a5"/>
            </w:pPr>
            <w:bookmarkStart w:id="36874" w:name="75764"/>
            <w:bookmarkEnd w:id="36874"/>
            <w:r>
              <w:t>масляний фільтр сітчастий МФС-30</w:t>
            </w:r>
          </w:p>
        </w:tc>
        <w:tc>
          <w:tcPr>
            <w:tcW w:w="600" w:type="pct"/>
            <w:hideMark/>
          </w:tcPr>
          <w:p w:rsidR="00BC0C72" w:rsidRDefault="008D5CF6">
            <w:pPr>
              <w:pStyle w:val="a5"/>
              <w:jc w:val="center"/>
            </w:pPr>
            <w:bookmarkStart w:id="36875" w:name="75765"/>
            <w:bookmarkEnd w:id="36875"/>
            <w:r>
              <w:t>- " -</w:t>
            </w:r>
          </w:p>
        </w:tc>
        <w:tc>
          <w:tcPr>
            <w:tcW w:w="550" w:type="pct"/>
            <w:hideMark/>
          </w:tcPr>
          <w:p w:rsidR="00BC0C72" w:rsidRDefault="008D5CF6">
            <w:pPr>
              <w:pStyle w:val="a5"/>
              <w:jc w:val="center"/>
            </w:pPr>
            <w:bookmarkStart w:id="36876" w:name="75766"/>
            <w:bookmarkEnd w:id="36876"/>
            <w:r>
              <w:t>100</w:t>
            </w:r>
          </w:p>
        </w:tc>
      </w:tr>
      <w:tr w:rsidR="00BC0C72" w:rsidTr="00181458">
        <w:trPr>
          <w:divId w:val="1237204249"/>
        </w:trPr>
        <w:tc>
          <w:tcPr>
            <w:tcW w:w="900" w:type="pct"/>
            <w:hideMark/>
          </w:tcPr>
          <w:p w:rsidR="00BC0C72" w:rsidRDefault="008D5CF6">
            <w:pPr>
              <w:pStyle w:val="a5"/>
            </w:pPr>
            <w:bookmarkStart w:id="36877" w:name="75767"/>
            <w:bookmarkEnd w:id="36877"/>
            <w:r>
              <w:t> </w:t>
            </w:r>
          </w:p>
        </w:tc>
        <w:tc>
          <w:tcPr>
            <w:tcW w:w="2950" w:type="pct"/>
            <w:hideMark/>
          </w:tcPr>
          <w:p w:rsidR="00BC0C72" w:rsidRDefault="008D5CF6">
            <w:pPr>
              <w:pStyle w:val="a5"/>
            </w:pPr>
            <w:bookmarkStart w:id="36878" w:name="75768"/>
            <w:bookmarkEnd w:id="36878"/>
            <w:r>
              <w:t>реверсивний пристрій</w:t>
            </w:r>
          </w:p>
        </w:tc>
        <w:tc>
          <w:tcPr>
            <w:tcW w:w="600" w:type="pct"/>
            <w:hideMark/>
          </w:tcPr>
          <w:p w:rsidR="00BC0C72" w:rsidRDefault="008D5CF6">
            <w:pPr>
              <w:pStyle w:val="a5"/>
              <w:jc w:val="center"/>
            </w:pPr>
            <w:bookmarkStart w:id="36879" w:name="75769"/>
            <w:bookmarkEnd w:id="36879"/>
            <w:r>
              <w:t>- " -</w:t>
            </w:r>
          </w:p>
        </w:tc>
        <w:tc>
          <w:tcPr>
            <w:tcW w:w="550" w:type="pct"/>
            <w:hideMark/>
          </w:tcPr>
          <w:p w:rsidR="00BC0C72" w:rsidRDefault="008D5CF6">
            <w:pPr>
              <w:pStyle w:val="a5"/>
              <w:jc w:val="center"/>
            </w:pPr>
            <w:bookmarkStart w:id="36880" w:name="75770"/>
            <w:bookmarkEnd w:id="36880"/>
            <w:r>
              <w:t>100</w:t>
            </w:r>
          </w:p>
        </w:tc>
      </w:tr>
      <w:tr w:rsidR="00BC0C72" w:rsidTr="00181458">
        <w:trPr>
          <w:divId w:val="1237204249"/>
        </w:trPr>
        <w:tc>
          <w:tcPr>
            <w:tcW w:w="900" w:type="pct"/>
            <w:hideMark/>
          </w:tcPr>
          <w:p w:rsidR="00BC0C72" w:rsidRDefault="008D5CF6">
            <w:pPr>
              <w:pStyle w:val="a5"/>
            </w:pPr>
            <w:bookmarkStart w:id="36881" w:name="75771"/>
            <w:bookmarkEnd w:id="36881"/>
            <w:r>
              <w:t> </w:t>
            </w:r>
          </w:p>
        </w:tc>
        <w:tc>
          <w:tcPr>
            <w:tcW w:w="2950" w:type="pct"/>
            <w:hideMark/>
          </w:tcPr>
          <w:p w:rsidR="00BC0C72" w:rsidRDefault="008D5CF6">
            <w:pPr>
              <w:pStyle w:val="a5"/>
            </w:pPr>
            <w:bookmarkStart w:id="36882" w:name="75772"/>
            <w:bookmarkEnd w:id="36882"/>
            <w:r>
              <w:t>циліндр силовий 40-20-4832</w:t>
            </w:r>
          </w:p>
        </w:tc>
        <w:tc>
          <w:tcPr>
            <w:tcW w:w="600" w:type="pct"/>
            <w:hideMark/>
          </w:tcPr>
          <w:p w:rsidR="00BC0C72" w:rsidRDefault="008D5CF6">
            <w:pPr>
              <w:pStyle w:val="a5"/>
              <w:jc w:val="center"/>
            </w:pPr>
            <w:bookmarkStart w:id="36883" w:name="75773"/>
            <w:bookmarkEnd w:id="36883"/>
            <w:r>
              <w:t>- " -</w:t>
            </w:r>
          </w:p>
        </w:tc>
        <w:tc>
          <w:tcPr>
            <w:tcW w:w="550" w:type="pct"/>
            <w:hideMark/>
          </w:tcPr>
          <w:p w:rsidR="00BC0C72" w:rsidRDefault="008D5CF6">
            <w:pPr>
              <w:pStyle w:val="a5"/>
              <w:jc w:val="center"/>
            </w:pPr>
            <w:bookmarkStart w:id="36884" w:name="75774"/>
            <w:bookmarkEnd w:id="36884"/>
            <w:r>
              <w:t>400</w:t>
            </w:r>
          </w:p>
        </w:tc>
      </w:tr>
      <w:tr w:rsidR="00BC0C72" w:rsidTr="00181458">
        <w:trPr>
          <w:divId w:val="1237204249"/>
        </w:trPr>
        <w:tc>
          <w:tcPr>
            <w:tcW w:w="900" w:type="pct"/>
            <w:hideMark/>
          </w:tcPr>
          <w:p w:rsidR="00BC0C72" w:rsidRDefault="008D5CF6">
            <w:pPr>
              <w:pStyle w:val="a5"/>
            </w:pPr>
            <w:bookmarkStart w:id="36885" w:name="75775"/>
            <w:bookmarkEnd w:id="36885"/>
            <w:r>
              <w:t> </w:t>
            </w:r>
          </w:p>
        </w:tc>
        <w:tc>
          <w:tcPr>
            <w:tcW w:w="2950" w:type="pct"/>
            <w:hideMark/>
          </w:tcPr>
          <w:p w:rsidR="00BC0C72" w:rsidRDefault="008D5CF6">
            <w:pPr>
              <w:pStyle w:val="a5"/>
            </w:pPr>
            <w:bookmarkStart w:id="36886" w:name="75776"/>
            <w:bookmarkEnd w:id="36886"/>
            <w:r>
              <w:t>гідроакумулятор 40-07-4821</w:t>
            </w:r>
          </w:p>
        </w:tc>
        <w:tc>
          <w:tcPr>
            <w:tcW w:w="600" w:type="pct"/>
            <w:hideMark/>
          </w:tcPr>
          <w:p w:rsidR="00BC0C72" w:rsidRDefault="008D5CF6">
            <w:pPr>
              <w:pStyle w:val="a5"/>
              <w:jc w:val="center"/>
            </w:pPr>
            <w:bookmarkStart w:id="36887" w:name="75777"/>
            <w:bookmarkEnd w:id="36887"/>
            <w:r>
              <w:t>- " -</w:t>
            </w:r>
          </w:p>
        </w:tc>
        <w:tc>
          <w:tcPr>
            <w:tcW w:w="550" w:type="pct"/>
            <w:hideMark/>
          </w:tcPr>
          <w:p w:rsidR="00BC0C72" w:rsidRDefault="008D5CF6">
            <w:pPr>
              <w:pStyle w:val="a5"/>
              <w:jc w:val="center"/>
            </w:pPr>
            <w:bookmarkStart w:id="36888" w:name="75778"/>
            <w:bookmarkEnd w:id="36888"/>
            <w:r>
              <w:t>400</w:t>
            </w:r>
          </w:p>
        </w:tc>
      </w:tr>
      <w:tr w:rsidR="00BC0C72" w:rsidTr="00181458">
        <w:trPr>
          <w:divId w:val="1237204249"/>
        </w:trPr>
        <w:tc>
          <w:tcPr>
            <w:tcW w:w="900" w:type="pct"/>
            <w:hideMark/>
          </w:tcPr>
          <w:p w:rsidR="00BC0C72" w:rsidRDefault="008D5CF6">
            <w:pPr>
              <w:pStyle w:val="a5"/>
            </w:pPr>
            <w:bookmarkStart w:id="36889" w:name="75779"/>
            <w:bookmarkEnd w:id="36889"/>
            <w:r>
              <w:t> </w:t>
            </w:r>
          </w:p>
        </w:tc>
        <w:tc>
          <w:tcPr>
            <w:tcW w:w="2950" w:type="pct"/>
            <w:hideMark/>
          </w:tcPr>
          <w:p w:rsidR="00BC0C72" w:rsidRDefault="008D5CF6">
            <w:pPr>
              <w:pStyle w:val="a5"/>
            </w:pPr>
            <w:bookmarkStart w:id="36890" w:name="75780"/>
            <w:bookmarkEnd w:id="36890"/>
            <w:r>
              <w:t>масляний бак гідросистеми 40-07-818</w:t>
            </w:r>
          </w:p>
        </w:tc>
        <w:tc>
          <w:tcPr>
            <w:tcW w:w="600" w:type="pct"/>
            <w:hideMark/>
          </w:tcPr>
          <w:p w:rsidR="00BC0C72" w:rsidRDefault="008D5CF6">
            <w:pPr>
              <w:pStyle w:val="a5"/>
              <w:jc w:val="center"/>
            </w:pPr>
            <w:bookmarkStart w:id="36891" w:name="75781"/>
            <w:bookmarkEnd w:id="36891"/>
            <w:r>
              <w:t>- " -</w:t>
            </w:r>
          </w:p>
        </w:tc>
        <w:tc>
          <w:tcPr>
            <w:tcW w:w="550" w:type="pct"/>
            <w:hideMark/>
          </w:tcPr>
          <w:p w:rsidR="00BC0C72" w:rsidRDefault="008D5CF6">
            <w:pPr>
              <w:pStyle w:val="a5"/>
              <w:jc w:val="center"/>
            </w:pPr>
            <w:bookmarkStart w:id="36892" w:name="75782"/>
            <w:bookmarkEnd w:id="36892"/>
            <w:r>
              <w:t>100</w:t>
            </w:r>
          </w:p>
        </w:tc>
      </w:tr>
      <w:tr w:rsidR="00BC0C72" w:rsidTr="00181458">
        <w:trPr>
          <w:divId w:val="1237204249"/>
        </w:trPr>
        <w:tc>
          <w:tcPr>
            <w:tcW w:w="900" w:type="pct"/>
            <w:hideMark/>
          </w:tcPr>
          <w:p w:rsidR="00BC0C72" w:rsidRDefault="008D5CF6">
            <w:pPr>
              <w:pStyle w:val="a5"/>
            </w:pPr>
            <w:bookmarkStart w:id="36893" w:name="75783"/>
            <w:bookmarkEnd w:id="36893"/>
            <w:r>
              <w:t> </w:t>
            </w:r>
          </w:p>
        </w:tc>
        <w:tc>
          <w:tcPr>
            <w:tcW w:w="2950" w:type="pct"/>
            <w:hideMark/>
          </w:tcPr>
          <w:p w:rsidR="00BC0C72" w:rsidRDefault="008D5CF6">
            <w:pPr>
              <w:pStyle w:val="a5"/>
            </w:pPr>
            <w:bookmarkStart w:id="36894" w:name="75784"/>
            <w:bookmarkEnd w:id="36894"/>
            <w:r>
              <w:t>генератор типу ГТ-40ПЧ6-2С</w:t>
            </w:r>
          </w:p>
        </w:tc>
        <w:tc>
          <w:tcPr>
            <w:tcW w:w="600" w:type="pct"/>
            <w:hideMark/>
          </w:tcPr>
          <w:p w:rsidR="00BC0C72" w:rsidRDefault="008D5CF6">
            <w:pPr>
              <w:pStyle w:val="a5"/>
              <w:jc w:val="center"/>
            </w:pPr>
            <w:bookmarkStart w:id="36895" w:name="75785"/>
            <w:bookmarkEnd w:id="36895"/>
            <w:r>
              <w:t>штук</w:t>
            </w:r>
          </w:p>
        </w:tc>
        <w:tc>
          <w:tcPr>
            <w:tcW w:w="550" w:type="pct"/>
            <w:hideMark/>
          </w:tcPr>
          <w:p w:rsidR="00BC0C72" w:rsidRDefault="008D5CF6">
            <w:pPr>
              <w:pStyle w:val="a5"/>
              <w:jc w:val="center"/>
            </w:pPr>
            <w:bookmarkStart w:id="36896" w:name="75786"/>
            <w:bookmarkEnd w:id="36896"/>
            <w:r>
              <w:t>60</w:t>
            </w:r>
          </w:p>
        </w:tc>
      </w:tr>
      <w:tr w:rsidR="00BC0C72" w:rsidTr="00181458">
        <w:trPr>
          <w:divId w:val="1237204249"/>
        </w:trPr>
        <w:tc>
          <w:tcPr>
            <w:tcW w:w="900" w:type="pct"/>
            <w:hideMark/>
          </w:tcPr>
          <w:p w:rsidR="00BC0C72" w:rsidRDefault="008D5CF6">
            <w:pPr>
              <w:pStyle w:val="a5"/>
            </w:pPr>
            <w:bookmarkStart w:id="36897" w:name="75787"/>
            <w:bookmarkEnd w:id="36897"/>
            <w:r>
              <w:t> </w:t>
            </w:r>
          </w:p>
        </w:tc>
        <w:tc>
          <w:tcPr>
            <w:tcW w:w="2950" w:type="pct"/>
            <w:hideMark/>
          </w:tcPr>
          <w:p w:rsidR="00BC0C72" w:rsidRDefault="008D5CF6">
            <w:pPr>
              <w:pStyle w:val="a5"/>
            </w:pPr>
            <w:bookmarkStart w:id="36898" w:name="75788"/>
            <w:bookmarkEnd w:id="36898"/>
            <w:r>
              <w:t>генератор типу ГС-12ТО</w:t>
            </w:r>
          </w:p>
        </w:tc>
        <w:tc>
          <w:tcPr>
            <w:tcW w:w="600" w:type="pct"/>
            <w:hideMark/>
          </w:tcPr>
          <w:p w:rsidR="00BC0C72" w:rsidRDefault="008D5CF6">
            <w:pPr>
              <w:pStyle w:val="a5"/>
              <w:jc w:val="center"/>
            </w:pPr>
            <w:bookmarkStart w:id="36899" w:name="75789"/>
            <w:bookmarkEnd w:id="36899"/>
            <w:r>
              <w:t>- " -</w:t>
            </w:r>
          </w:p>
        </w:tc>
        <w:tc>
          <w:tcPr>
            <w:tcW w:w="550" w:type="pct"/>
            <w:hideMark/>
          </w:tcPr>
          <w:p w:rsidR="00BC0C72" w:rsidRDefault="008D5CF6">
            <w:pPr>
              <w:pStyle w:val="a5"/>
              <w:jc w:val="center"/>
            </w:pPr>
            <w:bookmarkStart w:id="36900" w:name="75790"/>
            <w:bookmarkEnd w:id="36900"/>
            <w:r>
              <w:t>60</w:t>
            </w:r>
          </w:p>
        </w:tc>
      </w:tr>
      <w:tr w:rsidR="00BC0C72" w:rsidTr="00181458">
        <w:trPr>
          <w:divId w:val="1237204249"/>
        </w:trPr>
        <w:tc>
          <w:tcPr>
            <w:tcW w:w="900" w:type="pct"/>
            <w:hideMark/>
          </w:tcPr>
          <w:p w:rsidR="00BC0C72" w:rsidRDefault="008D5CF6">
            <w:pPr>
              <w:pStyle w:val="a5"/>
            </w:pPr>
            <w:bookmarkStart w:id="36901" w:name="75791"/>
            <w:bookmarkEnd w:id="36901"/>
            <w:r>
              <w:t> </w:t>
            </w:r>
          </w:p>
        </w:tc>
        <w:tc>
          <w:tcPr>
            <w:tcW w:w="2950" w:type="pct"/>
            <w:hideMark/>
          </w:tcPr>
          <w:p w:rsidR="00BC0C72" w:rsidRDefault="008D5CF6">
            <w:pPr>
              <w:pStyle w:val="a5"/>
            </w:pPr>
            <w:bookmarkStart w:id="36902" w:name="75792"/>
            <w:bookmarkEnd w:id="36902"/>
            <w:r>
              <w:t>запасні частини до авіаційних двигунів типу Д-30КП, Д-30КП-2</w:t>
            </w:r>
          </w:p>
        </w:tc>
        <w:tc>
          <w:tcPr>
            <w:tcW w:w="600" w:type="pct"/>
            <w:hideMark/>
          </w:tcPr>
          <w:p w:rsidR="00BC0C72" w:rsidRDefault="008D5CF6">
            <w:pPr>
              <w:pStyle w:val="a5"/>
              <w:jc w:val="center"/>
            </w:pPr>
            <w:bookmarkStart w:id="36903" w:name="75793"/>
            <w:bookmarkEnd w:id="36903"/>
            <w:r>
              <w:t>- " -</w:t>
            </w:r>
          </w:p>
        </w:tc>
        <w:tc>
          <w:tcPr>
            <w:tcW w:w="550" w:type="pct"/>
            <w:hideMark/>
          </w:tcPr>
          <w:p w:rsidR="00BC0C72" w:rsidRDefault="008D5CF6">
            <w:pPr>
              <w:pStyle w:val="a5"/>
              <w:jc w:val="center"/>
            </w:pPr>
            <w:bookmarkStart w:id="36904" w:name="75794"/>
            <w:bookmarkEnd w:id="36904"/>
            <w:r>
              <w:t>10000</w:t>
            </w:r>
          </w:p>
        </w:tc>
      </w:tr>
      <w:tr w:rsidR="00BC0C72" w:rsidTr="00181458">
        <w:trPr>
          <w:divId w:val="1237204249"/>
        </w:trPr>
        <w:tc>
          <w:tcPr>
            <w:tcW w:w="900" w:type="pct"/>
            <w:hideMark/>
          </w:tcPr>
          <w:p w:rsidR="00BC0C72" w:rsidRDefault="008D5CF6">
            <w:pPr>
              <w:pStyle w:val="a5"/>
            </w:pPr>
            <w:bookmarkStart w:id="36905" w:name="75795"/>
            <w:bookmarkEnd w:id="36905"/>
            <w:r>
              <w:t>8482</w:t>
            </w:r>
          </w:p>
        </w:tc>
        <w:tc>
          <w:tcPr>
            <w:tcW w:w="2950" w:type="pct"/>
            <w:hideMark/>
          </w:tcPr>
          <w:p w:rsidR="00BC0C72" w:rsidRDefault="008D5CF6">
            <w:pPr>
              <w:pStyle w:val="a5"/>
            </w:pPr>
            <w:bookmarkStart w:id="36906" w:name="75796"/>
            <w:bookmarkEnd w:id="36906"/>
            <w:r>
              <w:t>Підшипники кулькові або роликові:</w:t>
            </w:r>
          </w:p>
        </w:tc>
        <w:tc>
          <w:tcPr>
            <w:tcW w:w="600" w:type="pct"/>
            <w:hideMark/>
          </w:tcPr>
          <w:p w:rsidR="00BC0C72" w:rsidRDefault="008D5CF6">
            <w:pPr>
              <w:pStyle w:val="a5"/>
              <w:jc w:val="center"/>
            </w:pPr>
            <w:bookmarkStart w:id="36907" w:name="75797"/>
            <w:bookmarkEnd w:id="36907"/>
            <w:r>
              <w:t> </w:t>
            </w:r>
          </w:p>
        </w:tc>
        <w:tc>
          <w:tcPr>
            <w:tcW w:w="550" w:type="pct"/>
            <w:hideMark/>
          </w:tcPr>
          <w:p w:rsidR="00BC0C72" w:rsidRDefault="008D5CF6">
            <w:pPr>
              <w:pStyle w:val="a5"/>
              <w:jc w:val="center"/>
            </w:pPr>
            <w:bookmarkStart w:id="36908" w:name="75798"/>
            <w:bookmarkEnd w:id="36908"/>
            <w:r>
              <w:t> </w:t>
            </w:r>
          </w:p>
        </w:tc>
      </w:tr>
      <w:tr w:rsidR="00BC0C72" w:rsidTr="00181458">
        <w:trPr>
          <w:divId w:val="1237204249"/>
        </w:trPr>
        <w:tc>
          <w:tcPr>
            <w:tcW w:w="900" w:type="pct"/>
            <w:hideMark/>
          </w:tcPr>
          <w:p w:rsidR="00BC0C72" w:rsidRDefault="008D5CF6">
            <w:pPr>
              <w:pStyle w:val="a5"/>
            </w:pPr>
            <w:bookmarkStart w:id="36909" w:name="75799"/>
            <w:bookmarkEnd w:id="36909"/>
            <w:r>
              <w:t> </w:t>
            </w:r>
          </w:p>
        </w:tc>
        <w:tc>
          <w:tcPr>
            <w:tcW w:w="2950" w:type="pct"/>
            <w:hideMark/>
          </w:tcPr>
          <w:p w:rsidR="00BC0C72" w:rsidRDefault="008D5CF6">
            <w:pPr>
              <w:pStyle w:val="a5"/>
            </w:pPr>
            <w:bookmarkStart w:id="36910" w:name="75800"/>
            <w:bookmarkEnd w:id="36910"/>
            <w:r>
              <w:t>підшипник 5А-32118Б3Т</w:t>
            </w:r>
          </w:p>
        </w:tc>
        <w:tc>
          <w:tcPr>
            <w:tcW w:w="600" w:type="pct"/>
            <w:hideMark/>
          </w:tcPr>
          <w:p w:rsidR="00BC0C72" w:rsidRDefault="008D5CF6">
            <w:pPr>
              <w:pStyle w:val="a5"/>
              <w:jc w:val="center"/>
            </w:pPr>
            <w:bookmarkStart w:id="36911" w:name="75801"/>
            <w:bookmarkEnd w:id="36911"/>
            <w:r>
              <w:t>- " -</w:t>
            </w:r>
          </w:p>
        </w:tc>
        <w:tc>
          <w:tcPr>
            <w:tcW w:w="550" w:type="pct"/>
            <w:hideMark/>
          </w:tcPr>
          <w:p w:rsidR="00BC0C72" w:rsidRDefault="008D5CF6">
            <w:pPr>
              <w:pStyle w:val="a5"/>
              <w:jc w:val="center"/>
            </w:pPr>
            <w:bookmarkStart w:id="36912" w:name="75802"/>
            <w:bookmarkEnd w:id="36912"/>
            <w:r>
              <w:t>100</w:t>
            </w:r>
          </w:p>
        </w:tc>
      </w:tr>
      <w:tr w:rsidR="00BC0C72" w:rsidTr="00181458">
        <w:trPr>
          <w:divId w:val="1237204249"/>
        </w:trPr>
        <w:tc>
          <w:tcPr>
            <w:tcW w:w="900" w:type="pct"/>
            <w:hideMark/>
          </w:tcPr>
          <w:p w:rsidR="00BC0C72" w:rsidRDefault="008D5CF6">
            <w:pPr>
              <w:pStyle w:val="a5"/>
            </w:pPr>
            <w:bookmarkStart w:id="36913" w:name="75803"/>
            <w:bookmarkEnd w:id="36913"/>
            <w:r>
              <w:t> </w:t>
            </w:r>
          </w:p>
        </w:tc>
        <w:tc>
          <w:tcPr>
            <w:tcW w:w="2950" w:type="pct"/>
            <w:hideMark/>
          </w:tcPr>
          <w:p w:rsidR="00BC0C72" w:rsidRDefault="008D5CF6">
            <w:pPr>
              <w:pStyle w:val="a5"/>
            </w:pPr>
            <w:bookmarkStart w:id="36914" w:name="75804"/>
            <w:bookmarkEnd w:id="36914"/>
            <w:r>
              <w:t>підшипник А-1176724Б3Т</w:t>
            </w:r>
          </w:p>
        </w:tc>
        <w:tc>
          <w:tcPr>
            <w:tcW w:w="600" w:type="pct"/>
            <w:hideMark/>
          </w:tcPr>
          <w:p w:rsidR="00BC0C72" w:rsidRDefault="008D5CF6">
            <w:pPr>
              <w:pStyle w:val="a5"/>
              <w:jc w:val="center"/>
            </w:pPr>
            <w:bookmarkStart w:id="36915" w:name="75805"/>
            <w:bookmarkEnd w:id="36915"/>
            <w:r>
              <w:t>- " -</w:t>
            </w:r>
          </w:p>
        </w:tc>
        <w:tc>
          <w:tcPr>
            <w:tcW w:w="550" w:type="pct"/>
            <w:hideMark/>
          </w:tcPr>
          <w:p w:rsidR="00BC0C72" w:rsidRDefault="008D5CF6">
            <w:pPr>
              <w:pStyle w:val="a5"/>
              <w:jc w:val="center"/>
            </w:pPr>
            <w:bookmarkStart w:id="36916" w:name="75806"/>
            <w:bookmarkEnd w:id="36916"/>
            <w:r>
              <w:t>100</w:t>
            </w:r>
          </w:p>
        </w:tc>
      </w:tr>
      <w:tr w:rsidR="00BC0C72" w:rsidTr="00181458">
        <w:trPr>
          <w:divId w:val="1237204249"/>
        </w:trPr>
        <w:tc>
          <w:tcPr>
            <w:tcW w:w="900" w:type="pct"/>
            <w:hideMark/>
          </w:tcPr>
          <w:p w:rsidR="00BC0C72" w:rsidRDefault="008D5CF6">
            <w:pPr>
              <w:pStyle w:val="a5"/>
            </w:pPr>
            <w:bookmarkStart w:id="36917" w:name="75807"/>
            <w:bookmarkEnd w:id="36917"/>
            <w:r>
              <w:t> </w:t>
            </w:r>
          </w:p>
        </w:tc>
        <w:tc>
          <w:tcPr>
            <w:tcW w:w="2950" w:type="pct"/>
            <w:hideMark/>
          </w:tcPr>
          <w:p w:rsidR="00BC0C72" w:rsidRDefault="008D5CF6">
            <w:pPr>
              <w:pStyle w:val="a5"/>
            </w:pPr>
            <w:bookmarkStart w:id="36918" w:name="75808"/>
            <w:bookmarkEnd w:id="36918"/>
            <w:r>
              <w:t>підшипник ОАВ-1032928Б3Т2</w:t>
            </w:r>
          </w:p>
        </w:tc>
        <w:tc>
          <w:tcPr>
            <w:tcW w:w="600" w:type="pct"/>
            <w:hideMark/>
          </w:tcPr>
          <w:p w:rsidR="00BC0C72" w:rsidRDefault="008D5CF6">
            <w:pPr>
              <w:pStyle w:val="a5"/>
              <w:jc w:val="center"/>
            </w:pPr>
            <w:bookmarkStart w:id="36919" w:name="75809"/>
            <w:bookmarkEnd w:id="36919"/>
            <w:r>
              <w:t>- " -</w:t>
            </w:r>
          </w:p>
        </w:tc>
        <w:tc>
          <w:tcPr>
            <w:tcW w:w="550" w:type="pct"/>
            <w:hideMark/>
          </w:tcPr>
          <w:p w:rsidR="00BC0C72" w:rsidRDefault="008D5CF6">
            <w:pPr>
              <w:pStyle w:val="a5"/>
              <w:jc w:val="center"/>
            </w:pPr>
            <w:bookmarkStart w:id="36920" w:name="75810"/>
            <w:bookmarkEnd w:id="36920"/>
            <w:r>
              <w:t>100</w:t>
            </w:r>
          </w:p>
        </w:tc>
      </w:tr>
      <w:tr w:rsidR="00BC0C72" w:rsidTr="00181458">
        <w:trPr>
          <w:divId w:val="1237204249"/>
        </w:trPr>
        <w:tc>
          <w:tcPr>
            <w:tcW w:w="900" w:type="pct"/>
            <w:hideMark/>
          </w:tcPr>
          <w:p w:rsidR="00BC0C72" w:rsidRDefault="008D5CF6">
            <w:pPr>
              <w:pStyle w:val="a5"/>
            </w:pPr>
            <w:bookmarkStart w:id="36921" w:name="75811"/>
            <w:bookmarkEnd w:id="36921"/>
            <w:r>
              <w:t> </w:t>
            </w:r>
          </w:p>
        </w:tc>
        <w:tc>
          <w:tcPr>
            <w:tcW w:w="2950" w:type="pct"/>
            <w:hideMark/>
          </w:tcPr>
          <w:p w:rsidR="00BC0C72" w:rsidRDefault="008D5CF6">
            <w:pPr>
              <w:pStyle w:val="a5"/>
            </w:pPr>
            <w:bookmarkStart w:id="36922" w:name="75812"/>
            <w:bookmarkEnd w:id="36922"/>
            <w:r>
              <w:t>підшипник А-176128Б4Т2</w:t>
            </w:r>
          </w:p>
        </w:tc>
        <w:tc>
          <w:tcPr>
            <w:tcW w:w="600" w:type="pct"/>
            <w:hideMark/>
          </w:tcPr>
          <w:p w:rsidR="00BC0C72" w:rsidRDefault="008D5CF6">
            <w:pPr>
              <w:pStyle w:val="a5"/>
              <w:jc w:val="center"/>
            </w:pPr>
            <w:bookmarkStart w:id="36923" w:name="75813"/>
            <w:bookmarkEnd w:id="36923"/>
            <w:r>
              <w:t>- " -</w:t>
            </w:r>
          </w:p>
        </w:tc>
        <w:tc>
          <w:tcPr>
            <w:tcW w:w="550" w:type="pct"/>
            <w:hideMark/>
          </w:tcPr>
          <w:p w:rsidR="00BC0C72" w:rsidRDefault="008D5CF6">
            <w:pPr>
              <w:pStyle w:val="a5"/>
              <w:jc w:val="center"/>
            </w:pPr>
            <w:bookmarkStart w:id="36924" w:name="75814"/>
            <w:bookmarkEnd w:id="36924"/>
            <w:r>
              <w:t>100</w:t>
            </w:r>
          </w:p>
        </w:tc>
      </w:tr>
      <w:tr w:rsidR="00BC0C72" w:rsidTr="00181458">
        <w:trPr>
          <w:divId w:val="1237204249"/>
        </w:trPr>
        <w:tc>
          <w:tcPr>
            <w:tcW w:w="900" w:type="pct"/>
            <w:hideMark/>
          </w:tcPr>
          <w:p w:rsidR="00BC0C72" w:rsidRDefault="008D5CF6">
            <w:pPr>
              <w:pStyle w:val="a5"/>
            </w:pPr>
            <w:bookmarkStart w:id="36925" w:name="75815"/>
            <w:bookmarkEnd w:id="36925"/>
            <w:r>
              <w:t> </w:t>
            </w:r>
          </w:p>
        </w:tc>
        <w:tc>
          <w:tcPr>
            <w:tcW w:w="2950" w:type="pct"/>
            <w:hideMark/>
          </w:tcPr>
          <w:p w:rsidR="00BC0C72" w:rsidRDefault="008D5CF6">
            <w:pPr>
              <w:pStyle w:val="a5"/>
            </w:pPr>
            <w:bookmarkStart w:id="36926" w:name="75816"/>
            <w:bookmarkEnd w:id="36926"/>
            <w:r>
              <w:t>підшипник А-32128Р6</w:t>
            </w:r>
          </w:p>
        </w:tc>
        <w:tc>
          <w:tcPr>
            <w:tcW w:w="600" w:type="pct"/>
            <w:hideMark/>
          </w:tcPr>
          <w:p w:rsidR="00BC0C72" w:rsidRDefault="008D5CF6">
            <w:pPr>
              <w:pStyle w:val="a5"/>
              <w:jc w:val="center"/>
            </w:pPr>
            <w:bookmarkStart w:id="36927" w:name="75817"/>
            <w:bookmarkEnd w:id="36927"/>
            <w:r>
              <w:t>- " -</w:t>
            </w:r>
          </w:p>
        </w:tc>
        <w:tc>
          <w:tcPr>
            <w:tcW w:w="550" w:type="pct"/>
            <w:hideMark/>
          </w:tcPr>
          <w:p w:rsidR="00BC0C72" w:rsidRDefault="008D5CF6">
            <w:pPr>
              <w:pStyle w:val="a5"/>
              <w:jc w:val="center"/>
            </w:pPr>
            <w:bookmarkStart w:id="36928" w:name="75818"/>
            <w:bookmarkEnd w:id="36928"/>
            <w:r>
              <w:t>100</w:t>
            </w:r>
          </w:p>
        </w:tc>
      </w:tr>
      <w:tr w:rsidR="00BC0C72" w:rsidTr="00181458">
        <w:trPr>
          <w:divId w:val="1237204249"/>
        </w:trPr>
        <w:tc>
          <w:tcPr>
            <w:tcW w:w="900" w:type="pct"/>
            <w:hideMark/>
          </w:tcPr>
          <w:p w:rsidR="00BC0C72" w:rsidRDefault="008D5CF6">
            <w:pPr>
              <w:pStyle w:val="a5"/>
            </w:pPr>
            <w:bookmarkStart w:id="36929" w:name="75819"/>
            <w:bookmarkEnd w:id="36929"/>
            <w:r>
              <w:t> </w:t>
            </w:r>
          </w:p>
        </w:tc>
        <w:tc>
          <w:tcPr>
            <w:tcW w:w="2950" w:type="pct"/>
            <w:hideMark/>
          </w:tcPr>
          <w:p w:rsidR="00BC0C72" w:rsidRDefault="008D5CF6">
            <w:pPr>
              <w:pStyle w:val="a5"/>
            </w:pPr>
            <w:bookmarkStart w:id="36930" w:name="75820"/>
            <w:bookmarkEnd w:id="36930"/>
            <w:r>
              <w:t>підшипник А-32128Р6У</w:t>
            </w:r>
          </w:p>
        </w:tc>
        <w:tc>
          <w:tcPr>
            <w:tcW w:w="600" w:type="pct"/>
            <w:hideMark/>
          </w:tcPr>
          <w:p w:rsidR="00BC0C72" w:rsidRDefault="008D5CF6">
            <w:pPr>
              <w:pStyle w:val="a5"/>
              <w:jc w:val="center"/>
            </w:pPr>
            <w:bookmarkStart w:id="36931" w:name="75821"/>
            <w:bookmarkEnd w:id="36931"/>
            <w:r>
              <w:t>- " -</w:t>
            </w:r>
          </w:p>
        </w:tc>
        <w:tc>
          <w:tcPr>
            <w:tcW w:w="550" w:type="pct"/>
            <w:hideMark/>
          </w:tcPr>
          <w:p w:rsidR="00BC0C72" w:rsidRDefault="008D5CF6">
            <w:pPr>
              <w:pStyle w:val="a5"/>
              <w:jc w:val="center"/>
            </w:pPr>
            <w:bookmarkStart w:id="36932" w:name="75822"/>
            <w:bookmarkEnd w:id="36932"/>
            <w:r>
              <w:t>100</w:t>
            </w:r>
          </w:p>
        </w:tc>
      </w:tr>
      <w:tr w:rsidR="00BC0C72" w:rsidTr="00181458">
        <w:trPr>
          <w:divId w:val="1237204249"/>
        </w:trPr>
        <w:tc>
          <w:tcPr>
            <w:tcW w:w="900" w:type="pct"/>
            <w:hideMark/>
          </w:tcPr>
          <w:p w:rsidR="00BC0C72" w:rsidRDefault="008D5CF6">
            <w:pPr>
              <w:pStyle w:val="a5"/>
            </w:pPr>
            <w:bookmarkStart w:id="36933" w:name="75823"/>
            <w:bookmarkEnd w:id="36933"/>
            <w:r>
              <w:t> </w:t>
            </w:r>
          </w:p>
        </w:tc>
        <w:tc>
          <w:tcPr>
            <w:tcW w:w="2950" w:type="pct"/>
            <w:hideMark/>
          </w:tcPr>
          <w:p w:rsidR="00BC0C72" w:rsidRDefault="008D5CF6">
            <w:pPr>
              <w:pStyle w:val="a5"/>
            </w:pPr>
            <w:bookmarkStart w:id="36934" w:name="75824"/>
            <w:bookmarkEnd w:id="36934"/>
            <w:r>
              <w:t>підшипник 56-1032920Р12</w:t>
            </w:r>
          </w:p>
        </w:tc>
        <w:tc>
          <w:tcPr>
            <w:tcW w:w="600" w:type="pct"/>
            <w:hideMark/>
          </w:tcPr>
          <w:p w:rsidR="00BC0C72" w:rsidRDefault="008D5CF6">
            <w:pPr>
              <w:pStyle w:val="a5"/>
              <w:jc w:val="center"/>
            </w:pPr>
            <w:bookmarkStart w:id="36935" w:name="75825"/>
            <w:bookmarkEnd w:id="36935"/>
            <w:r>
              <w:t>- " -</w:t>
            </w:r>
          </w:p>
        </w:tc>
        <w:tc>
          <w:tcPr>
            <w:tcW w:w="550" w:type="pct"/>
            <w:hideMark/>
          </w:tcPr>
          <w:p w:rsidR="00BC0C72" w:rsidRDefault="008D5CF6">
            <w:pPr>
              <w:pStyle w:val="a5"/>
              <w:jc w:val="center"/>
            </w:pPr>
            <w:bookmarkStart w:id="36936" w:name="75826"/>
            <w:bookmarkEnd w:id="36936"/>
            <w:r>
              <w:t>100</w:t>
            </w:r>
          </w:p>
        </w:tc>
      </w:tr>
      <w:tr w:rsidR="00BC0C72" w:rsidTr="00181458">
        <w:trPr>
          <w:divId w:val="1237204249"/>
        </w:trPr>
        <w:tc>
          <w:tcPr>
            <w:tcW w:w="900" w:type="pct"/>
            <w:hideMark/>
          </w:tcPr>
          <w:p w:rsidR="00BC0C72" w:rsidRDefault="008D5CF6">
            <w:pPr>
              <w:pStyle w:val="a5"/>
            </w:pPr>
            <w:bookmarkStart w:id="36937" w:name="75827"/>
            <w:bookmarkEnd w:id="36937"/>
            <w:r>
              <w:t> </w:t>
            </w:r>
          </w:p>
        </w:tc>
        <w:tc>
          <w:tcPr>
            <w:tcW w:w="2950" w:type="pct"/>
            <w:hideMark/>
          </w:tcPr>
          <w:p w:rsidR="00BC0C72" w:rsidRDefault="008D5CF6">
            <w:pPr>
              <w:pStyle w:val="a5"/>
            </w:pPr>
            <w:bookmarkStart w:id="36938" w:name="75828"/>
            <w:bookmarkEnd w:id="36938"/>
            <w:r>
              <w:t>підшипник 6-32119Р5</w:t>
            </w:r>
          </w:p>
        </w:tc>
        <w:tc>
          <w:tcPr>
            <w:tcW w:w="600" w:type="pct"/>
            <w:hideMark/>
          </w:tcPr>
          <w:p w:rsidR="00BC0C72" w:rsidRDefault="008D5CF6">
            <w:pPr>
              <w:pStyle w:val="a5"/>
              <w:jc w:val="center"/>
            </w:pPr>
            <w:bookmarkStart w:id="36939" w:name="75829"/>
            <w:bookmarkEnd w:id="36939"/>
            <w:r>
              <w:t> </w:t>
            </w:r>
          </w:p>
        </w:tc>
        <w:tc>
          <w:tcPr>
            <w:tcW w:w="550" w:type="pct"/>
            <w:hideMark/>
          </w:tcPr>
          <w:p w:rsidR="00BC0C72" w:rsidRDefault="008D5CF6">
            <w:pPr>
              <w:pStyle w:val="a5"/>
              <w:jc w:val="center"/>
            </w:pPr>
            <w:bookmarkStart w:id="36940" w:name="75830"/>
            <w:bookmarkEnd w:id="36940"/>
            <w:r>
              <w:t>100</w:t>
            </w:r>
          </w:p>
        </w:tc>
      </w:tr>
      <w:tr w:rsidR="00BC0C72" w:rsidTr="00181458">
        <w:trPr>
          <w:divId w:val="1237204249"/>
        </w:trPr>
        <w:tc>
          <w:tcPr>
            <w:tcW w:w="900" w:type="pct"/>
            <w:hideMark/>
          </w:tcPr>
          <w:p w:rsidR="00BC0C72" w:rsidRDefault="008D5CF6">
            <w:pPr>
              <w:pStyle w:val="a5"/>
            </w:pPr>
            <w:bookmarkStart w:id="36941" w:name="75831"/>
            <w:bookmarkEnd w:id="36941"/>
            <w:r>
              <w:t>8803 10 00</w:t>
            </w:r>
          </w:p>
        </w:tc>
        <w:tc>
          <w:tcPr>
            <w:tcW w:w="2950" w:type="pct"/>
            <w:hideMark/>
          </w:tcPr>
          <w:p w:rsidR="00BC0C72" w:rsidRDefault="008D5CF6">
            <w:pPr>
              <w:pStyle w:val="a5"/>
            </w:pPr>
            <w:bookmarkStart w:id="36942" w:name="75832"/>
            <w:bookmarkEnd w:id="36942"/>
            <w:r>
              <w:t>Частини літальних апаратів товарної позиції 8801 або 8802:</w:t>
            </w:r>
            <w:r>
              <w:br/>
              <w:t>- повітряні гвинти і несучі гвинти та їх частини:</w:t>
            </w:r>
          </w:p>
        </w:tc>
        <w:tc>
          <w:tcPr>
            <w:tcW w:w="600" w:type="pct"/>
            <w:hideMark/>
          </w:tcPr>
          <w:p w:rsidR="00BC0C72" w:rsidRDefault="008D5CF6">
            <w:pPr>
              <w:pStyle w:val="a5"/>
              <w:jc w:val="center"/>
            </w:pPr>
            <w:bookmarkStart w:id="36943" w:name="75833"/>
            <w:bookmarkEnd w:id="36943"/>
            <w:r>
              <w:t> </w:t>
            </w:r>
          </w:p>
        </w:tc>
        <w:tc>
          <w:tcPr>
            <w:tcW w:w="550" w:type="pct"/>
            <w:hideMark/>
          </w:tcPr>
          <w:p w:rsidR="00BC0C72" w:rsidRDefault="008D5CF6">
            <w:pPr>
              <w:pStyle w:val="a5"/>
              <w:jc w:val="center"/>
            </w:pPr>
            <w:bookmarkStart w:id="36944" w:name="75834"/>
            <w:bookmarkEnd w:id="36944"/>
            <w:r>
              <w:t> </w:t>
            </w:r>
          </w:p>
        </w:tc>
      </w:tr>
      <w:tr w:rsidR="00BC0C72" w:rsidTr="00181458">
        <w:trPr>
          <w:divId w:val="1237204249"/>
        </w:trPr>
        <w:tc>
          <w:tcPr>
            <w:tcW w:w="900" w:type="pct"/>
            <w:hideMark/>
          </w:tcPr>
          <w:p w:rsidR="00BC0C72" w:rsidRDefault="008D5CF6">
            <w:pPr>
              <w:pStyle w:val="a5"/>
            </w:pPr>
            <w:bookmarkStart w:id="36945" w:name="75835"/>
            <w:bookmarkEnd w:id="36945"/>
            <w:r>
              <w:t> </w:t>
            </w:r>
          </w:p>
        </w:tc>
        <w:tc>
          <w:tcPr>
            <w:tcW w:w="2950" w:type="pct"/>
            <w:hideMark/>
          </w:tcPr>
          <w:p w:rsidR="00BC0C72" w:rsidRDefault="008D5CF6">
            <w:pPr>
              <w:pStyle w:val="a5"/>
            </w:pPr>
            <w:bookmarkStart w:id="36946" w:name="75836"/>
            <w:bookmarkEnd w:id="36946"/>
            <w:r>
              <w:t>агрегати та комплектувальні вироби</w:t>
            </w:r>
          </w:p>
        </w:tc>
        <w:tc>
          <w:tcPr>
            <w:tcW w:w="600" w:type="pct"/>
            <w:hideMark/>
          </w:tcPr>
          <w:p w:rsidR="00BC0C72" w:rsidRDefault="008D5CF6">
            <w:pPr>
              <w:pStyle w:val="a5"/>
              <w:jc w:val="center"/>
            </w:pPr>
            <w:bookmarkStart w:id="36947" w:name="75837"/>
            <w:bookmarkEnd w:id="36947"/>
            <w:r>
              <w:t>- " -</w:t>
            </w:r>
          </w:p>
        </w:tc>
        <w:tc>
          <w:tcPr>
            <w:tcW w:w="550" w:type="pct"/>
            <w:hideMark/>
          </w:tcPr>
          <w:p w:rsidR="00BC0C72" w:rsidRDefault="008D5CF6">
            <w:pPr>
              <w:pStyle w:val="a5"/>
              <w:jc w:val="center"/>
            </w:pPr>
            <w:bookmarkStart w:id="36948" w:name="75838"/>
            <w:bookmarkEnd w:id="36948"/>
            <w:r>
              <w:t>100</w:t>
            </w:r>
          </w:p>
        </w:tc>
      </w:tr>
      <w:tr w:rsidR="00BC0C72" w:rsidTr="00181458">
        <w:trPr>
          <w:divId w:val="1237204249"/>
        </w:trPr>
        <w:tc>
          <w:tcPr>
            <w:tcW w:w="900" w:type="pct"/>
            <w:hideMark/>
          </w:tcPr>
          <w:p w:rsidR="00BC0C72" w:rsidRDefault="008D5CF6">
            <w:pPr>
              <w:pStyle w:val="a5"/>
            </w:pPr>
            <w:bookmarkStart w:id="36949" w:name="75839"/>
            <w:bookmarkEnd w:id="36949"/>
            <w:r>
              <w:t>8803 20 00</w:t>
            </w:r>
          </w:p>
        </w:tc>
        <w:tc>
          <w:tcPr>
            <w:tcW w:w="2950" w:type="pct"/>
            <w:hideMark/>
          </w:tcPr>
          <w:p w:rsidR="00BC0C72" w:rsidRDefault="008D5CF6">
            <w:pPr>
              <w:pStyle w:val="a5"/>
            </w:pPr>
            <w:bookmarkStart w:id="36950" w:name="75840"/>
            <w:bookmarkEnd w:id="36950"/>
            <w:r>
              <w:t>Частини літальних апаратів товарної позиції 8801 або 8802:</w:t>
            </w:r>
            <w:r>
              <w:br/>
              <w:t>- шасі літаків та їх частини:</w:t>
            </w:r>
          </w:p>
        </w:tc>
        <w:tc>
          <w:tcPr>
            <w:tcW w:w="600" w:type="pct"/>
            <w:hideMark/>
          </w:tcPr>
          <w:p w:rsidR="00BC0C72" w:rsidRDefault="008D5CF6">
            <w:pPr>
              <w:pStyle w:val="a5"/>
              <w:jc w:val="center"/>
            </w:pPr>
            <w:bookmarkStart w:id="36951" w:name="75841"/>
            <w:bookmarkEnd w:id="36951"/>
            <w:r>
              <w:t> </w:t>
            </w:r>
          </w:p>
        </w:tc>
        <w:tc>
          <w:tcPr>
            <w:tcW w:w="550" w:type="pct"/>
            <w:hideMark/>
          </w:tcPr>
          <w:p w:rsidR="00BC0C72" w:rsidRDefault="008D5CF6">
            <w:pPr>
              <w:pStyle w:val="a5"/>
              <w:jc w:val="center"/>
            </w:pPr>
            <w:bookmarkStart w:id="36952" w:name="75842"/>
            <w:bookmarkEnd w:id="36952"/>
            <w:r>
              <w:t> </w:t>
            </w:r>
          </w:p>
        </w:tc>
      </w:tr>
      <w:tr w:rsidR="00BC0C72" w:rsidTr="00181458">
        <w:trPr>
          <w:divId w:val="1237204249"/>
        </w:trPr>
        <w:tc>
          <w:tcPr>
            <w:tcW w:w="900" w:type="pct"/>
            <w:hideMark/>
          </w:tcPr>
          <w:p w:rsidR="00BC0C72" w:rsidRDefault="008D5CF6">
            <w:pPr>
              <w:pStyle w:val="a5"/>
            </w:pPr>
            <w:bookmarkStart w:id="36953" w:name="75843"/>
            <w:bookmarkEnd w:id="36953"/>
            <w:r>
              <w:t> </w:t>
            </w:r>
          </w:p>
        </w:tc>
        <w:tc>
          <w:tcPr>
            <w:tcW w:w="2950" w:type="pct"/>
            <w:hideMark/>
          </w:tcPr>
          <w:p w:rsidR="00BC0C72" w:rsidRDefault="008D5CF6">
            <w:pPr>
              <w:pStyle w:val="a5"/>
            </w:pPr>
            <w:bookmarkStart w:id="36954" w:name="75844"/>
            <w:bookmarkEnd w:id="36954"/>
            <w:r>
              <w:t>шасі літаків Ил-76Т, Ил-76ТД, Ил-76МД, Ил-78 та їх частини</w:t>
            </w:r>
          </w:p>
        </w:tc>
        <w:tc>
          <w:tcPr>
            <w:tcW w:w="600" w:type="pct"/>
            <w:hideMark/>
          </w:tcPr>
          <w:p w:rsidR="00BC0C72" w:rsidRDefault="008D5CF6">
            <w:pPr>
              <w:pStyle w:val="a5"/>
              <w:jc w:val="center"/>
            </w:pPr>
            <w:bookmarkStart w:id="36955" w:name="75845"/>
            <w:bookmarkEnd w:id="36955"/>
            <w:r>
              <w:t>- " -</w:t>
            </w:r>
          </w:p>
        </w:tc>
        <w:tc>
          <w:tcPr>
            <w:tcW w:w="550" w:type="pct"/>
            <w:hideMark/>
          </w:tcPr>
          <w:p w:rsidR="00BC0C72" w:rsidRDefault="008D5CF6">
            <w:pPr>
              <w:pStyle w:val="a5"/>
              <w:jc w:val="center"/>
            </w:pPr>
            <w:bookmarkStart w:id="36956" w:name="75846"/>
            <w:bookmarkEnd w:id="36956"/>
            <w:r>
              <w:t>1000</w:t>
            </w:r>
          </w:p>
        </w:tc>
      </w:tr>
      <w:tr w:rsidR="00BC0C72" w:rsidTr="00181458">
        <w:trPr>
          <w:divId w:val="1237204249"/>
        </w:trPr>
        <w:tc>
          <w:tcPr>
            <w:tcW w:w="900" w:type="pct"/>
            <w:hideMark/>
          </w:tcPr>
          <w:p w:rsidR="00BC0C72" w:rsidRDefault="008D5CF6">
            <w:pPr>
              <w:pStyle w:val="a5"/>
            </w:pPr>
            <w:bookmarkStart w:id="36957" w:name="75847"/>
            <w:bookmarkEnd w:id="36957"/>
            <w:r>
              <w:t>8803 30 00</w:t>
            </w:r>
          </w:p>
        </w:tc>
        <w:tc>
          <w:tcPr>
            <w:tcW w:w="2950" w:type="pct"/>
            <w:hideMark/>
          </w:tcPr>
          <w:p w:rsidR="00BC0C72" w:rsidRDefault="008D5CF6">
            <w:pPr>
              <w:pStyle w:val="a5"/>
            </w:pPr>
            <w:bookmarkStart w:id="36958" w:name="75848"/>
            <w:bookmarkEnd w:id="36958"/>
            <w:r>
              <w:t>Частини літальних апаратів товарної позиції 8801 або 8802:</w:t>
            </w:r>
            <w:r>
              <w:br/>
              <w:t>- інші частини літаків і вертольотів:</w:t>
            </w:r>
          </w:p>
        </w:tc>
        <w:tc>
          <w:tcPr>
            <w:tcW w:w="600" w:type="pct"/>
            <w:hideMark/>
          </w:tcPr>
          <w:p w:rsidR="00BC0C72" w:rsidRDefault="008D5CF6">
            <w:pPr>
              <w:pStyle w:val="a5"/>
              <w:jc w:val="center"/>
            </w:pPr>
            <w:bookmarkStart w:id="36959" w:name="75849"/>
            <w:bookmarkEnd w:id="36959"/>
            <w:r>
              <w:t> </w:t>
            </w:r>
          </w:p>
        </w:tc>
        <w:tc>
          <w:tcPr>
            <w:tcW w:w="550" w:type="pct"/>
            <w:hideMark/>
          </w:tcPr>
          <w:p w:rsidR="00BC0C72" w:rsidRDefault="008D5CF6">
            <w:pPr>
              <w:pStyle w:val="a5"/>
              <w:jc w:val="center"/>
            </w:pPr>
            <w:bookmarkStart w:id="36960" w:name="75850"/>
            <w:bookmarkEnd w:id="36960"/>
            <w:r>
              <w:t> </w:t>
            </w:r>
          </w:p>
        </w:tc>
      </w:tr>
      <w:tr w:rsidR="00BC0C72" w:rsidTr="00181458">
        <w:trPr>
          <w:divId w:val="1237204249"/>
        </w:trPr>
        <w:tc>
          <w:tcPr>
            <w:tcW w:w="900" w:type="pct"/>
            <w:hideMark/>
          </w:tcPr>
          <w:p w:rsidR="00BC0C72" w:rsidRDefault="008D5CF6">
            <w:pPr>
              <w:pStyle w:val="a5"/>
            </w:pPr>
            <w:bookmarkStart w:id="36961" w:name="75851"/>
            <w:bookmarkEnd w:id="36961"/>
            <w:r>
              <w:t> </w:t>
            </w:r>
          </w:p>
        </w:tc>
        <w:tc>
          <w:tcPr>
            <w:tcW w:w="2950" w:type="pct"/>
            <w:hideMark/>
          </w:tcPr>
          <w:p w:rsidR="00BC0C72" w:rsidRDefault="008D5CF6">
            <w:pPr>
              <w:pStyle w:val="a5"/>
            </w:pPr>
            <w:bookmarkStart w:id="36962" w:name="75852"/>
            <w:bookmarkEnd w:id="36962"/>
            <w:r>
              <w:t>планери літаків Ил-76Т, Ил-76ТД, Ил-76МД, Ил-78 у зборі</w:t>
            </w:r>
          </w:p>
        </w:tc>
        <w:tc>
          <w:tcPr>
            <w:tcW w:w="600" w:type="pct"/>
            <w:hideMark/>
          </w:tcPr>
          <w:p w:rsidR="00BC0C72" w:rsidRDefault="008D5CF6">
            <w:pPr>
              <w:pStyle w:val="a5"/>
              <w:jc w:val="center"/>
            </w:pPr>
            <w:bookmarkStart w:id="36963" w:name="75853"/>
            <w:bookmarkEnd w:id="36963"/>
            <w:r>
              <w:t>- " -</w:t>
            </w:r>
          </w:p>
        </w:tc>
        <w:tc>
          <w:tcPr>
            <w:tcW w:w="550" w:type="pct"/>
            <w:hideMark/>
          </w:tcPr>
          <w:p w:rsidR="00BC0C72" w:rsidRDefault="008D5CF6">
            <w:pPr>
              <w:pStyle w:val="a5"/>
              <w:jc w:val="center"/>
            </w:pPr>
            <w:bookmarkStart w:id="36964" w:name="75854"/>
            <w:bookmarkEnd w:id="36964"/>
            <w:r>
              <w:t>20</w:t>
            </w:r>
          </w:p>
        </w:tc>
      </w:tr>
      <w:tr w:rsidR="00BC0C72" w:rsidTr="00181458">
        <w:trPr>
          <w:divId w:val="1237204249"/>
        </w:trPr>
        <w:tc>
          <w:tcPr>
            <w:tcW w:w="900" w:type="pct"/>
            <w:hideMark/>
          </w:tcPr>
          <w:p w:rsidR="00BC0C72" w:rsidRDefault="008D5CF6">
            <w:pPr>
              <w:pStyle w:val="a5"/>
            </w:pPr>
            <w:bookmarkStart w:id="36965" w:name="75855"/>
            <w:bookmarkEnd w:id="36965"/>
            <w:r>
              <w:t> </w:t>
            </w:r>
          </w:p>
        </w:tc>
        <w:tc>
          <w:tcPr>
            <w:tcW w:w="2950" w:type="pct"/>
            <w:hideMark/>
          </w:tcPr>
          <w:p w:rsidR="00BC0C72" w:rsidRDefault="008D5CF6">
            <w:pPr>
              <w:pStyle w:val="a5"/>
            </w:pPr>
            <w:bookmarkStart w:id="36966" w:name="75856"/>
            <w:bookmarkEnd w:id="36966"/>
            <w:r>
              <w:t>запасні частини до літаків Ил-76Т, Ил-76ТД, Ил-76МД, Ил-78</w:t>
            </w:r>
          </w:p>
        </w:tc>
        <w:tc>
          <w:tcPr>
            <w:tcW w:w="600" w:type="pct"/>
            <w:hideMark/>
          </w:tcPr>
          <w:p w:rsidR="00BC0C72" w:rsidRDefault="008D5CF6">
            <w:pPr>
              <w:pStyle w:val="a5"/>
              <w:jc w:val="center"/>
            </w:pPr>
            <w:bookmarkStart w:id="36967" w:name="75857"/>
            <w:bookmarkEnd w:id="36967"/>
            <w:r>
              <w:t>- " -</w:t>
            </w:r>
          </w:p>
        </w:tc>
        <w:tc>
          <w:tcPr>
            <w:tcW w:w="550" w:type="pct"/>
            <w:hideMark/>
          </w:tcPr>
          <w:p w:rsidR="00BC0C72" w:rsidRDefault="008D5CF6">
            <w:pPr>
              <w:pStyle w:val="a5"/>
              <w:jc w:val="center"/>
            </w:pPr>
            <w:bookmarkStart w:id="36968" w:name="75858"/>
            <w:bookmarkEnd w:id="36968"/>
            <w:r>
              <w:t>20000</w:t>
            </w:r>
          </w:p>
        </w:tc>
      </w:tr>
      <w:tr w:rsidR="00BC0C72" w:rsidTr="00181458">
        <w:trPr>
          <w:divId w:val="1237204249"/>
        </w:trPr>
        <w:tc>
          <w:tcPr>
            <w:tcW w:w="900" w:type="pct"/>
            <w:hideMark/>
          </w:tcPr>
          <w:p w:rsidR="00BC0C72" w:rsidRDefault="008D5CF6">
            <w:pPr>
              <w:pStyle w:val="a5"/>
            </w:pPr>
            <w:bookmarkStart w:id="36969" w:name="75859"/>
            <w:bookmarkEnd w:id="36969"/>
            <w:r>
              <w:t> </w:t>
            </w:r>
          </w:p>
        </w:tc>
        <w:tc>
          <w:tcPr>
            <w:tcW w:w="2950" w:type="pct"/>
            <w:hideMark/>
          </w:tcPr>
          <w:p w:rsidR="00BC0C72" w:rsidRDefault="008D5CF6">
            <w:pPr>
              <w:pStyle w:val="a5"/>
            </w:pPr>
            <w:bookmarkStart w:id="36970" w:name="75860"/>
            <w:bookmarkEnd w:id="36970"/>
            <w:r>
              <w:t>автономна кермова машина типу АРМ</w:t>
            </w:r>
          </w:p>
        </w:tc>
        <w:tc>
          <w:tcPr>
            <w:tcW w:w="600" w:type="pct"/>
            <w:hideMark/>
          </w:tcPr>
          <w:p w:rsidR="00BC0C72" w:rsidRDefault="008D5CF6">
            <w:pPr>
              <w:pStyle w:val="a5"/>
              <w:jc w:val="center"/>
            </w:pPr>
            <w:bookmarkStart w:id="36971" w:name="75861"/>
            <w:bookmarkEnd w:id="36971"/>
            <w:r>
              <w:t>- " -</w:t>
            </w:r>
          </w:p>
        </w:tc>
        <w:tc>
          <w:tcPr>
            <w:tcW w:w="550" w:type="pct"/>
            <w:hideMark/>
          </w:tcPr>
          <w:p w:rsidR="00BC0C72" w:rsidRDefault="008D5CF6">
            <w:pPr>
              <w:pStyle w:val="a5"/>
              <w:jc w:val="center"/>
            </w:pPr>
            <w:bookmarkStart w:id="36972" w:name="75862"/>
            <w:bookmarkEnd w:id="36972"/>
            <w:r>
              <w:t>120</w:t>
            </w:r>
          </w:p>
        </w:tc>
      </w:tr>
      <w:tr w:rsidR="00BC0C72" w:rsidTr="00181458">
        <w:trPr>
          <w:divId w:val="1237204249"/>
        </w:trPr>
        <w:tc>
          <w:tcPr>
            <w:tcW w:w="900" w:type="pct"/>
            <w:hideMark/>
          </w:tcPr>
          <w:p w:rsidR="00BC0C72" w:rsidRDefault="008D5CF6">
            <w:pPr>
              <w:pStyle w:val="a5"/>
            </w:pPr>
            <w:bookmarkStart w:id="36973" w:name="75863"/>
            <w:bookmarkEnd w:id="36973"/>
            <w:r>
              <w:t> </w:t>
            </w:r>
          </w:p>
        </w:tc>
        <w:tc>
          <w:tcPr>
            <w:tcW w:w="2950" w:type="pct"/>
            <w:hideMark/>
          </w:tcPr>
          <w:p w:rsidR="00BC0C72" w:rsidRDefault="008D5CF6">
            <w:pPr>
              <w:pStyle w:val="a5"/>
            </w:pPr>
            <w:bookmarkStart w:id="36974" w:name="75864"/>
            <w:bookmarkEnd w:id="36974"/>
            <w:r>
              <w:t>генератор типу ГТ-60ПЧ6А</w:t>
            </w:r>
          </w:p>
        </w:tc>
        <w:tc>
          <w:tcPr>
            <w:tcW w:w="600" w:type="pct"/>
            <w:hideMark/>
          </w:tcPr>
          <w:p w:rsidR="00BC0C72" w:rsidRDefault="008D5CF6">
            <w:pPr>
              <w:pStyle w:val="a5"/>
              <w:jc w:val="center"/>
            </w:pPr>
            <w:bookmarkStart w:id="36975" w:name="75865"/>
            <w:bookmarkEnd w:id="36975"/>
            <w:r>
              <w:t>- " -</w:t>
            </w:r>
          </w:p>
        </w:tc>
        <w:tc>
          <w:tcPr>
            <w:tcW w:w="550" w:type="pct"/>
            <w:hideMark/>
          </w:tcPr>
          <w:p w:rsidR="00BC0C72" w:rsidRDefault="008D5CF6">
            <w:pPr>
              <w:pStyle w:val="a5"/>
              <w:jc w:val="center"/>
            </w:pPr>
            <w:bookmarkStart w:id="36976" w:name="75866"/>
            <w:bookmarkEnd w:id="36976"/>
            <w:r>
              <w:t>80</w:t>
            </w:r>
          </w:p>
        </w:tc>
      </w:tr>
      <w:tr w:rsidR="00BC0C72" w:rsidTr="00181458">
        <w:trPr>
          <w:divId w:val="1237204249"/>
        </w:trPr>
        <w:tc>
          <w:tcPr>
            <w:tcW w:w="900" w:type="pct"/>
            <w:hideMark/>
          </w:tcPr>
          <w:p w:rsidR="00BC0C72" w:rsidRDefault="008D5CF6">
            <w:pPr>
              <w:pStyle w:val="a5"/>
            </w:pPr>
            <w:bookmarkStart w:id="36977" w:name="75867"/>
            <w:bookmarkEnd w:id="36977"/>
            <w:r>
              <w:t> </w:t>
            </w:r>
          </w:p>
        </w:tc>
        <w:tc>
          <w:tcPr>
            <w:tcW w:w="2950" w:type="pct"/>
            <w:hideMark/>
          </w:tcPr>
          <w:p w:rsidR="00BC0C72" w:rsidRDefault="008D5CF6">
            <w:pPr>
              <w:pStyle w:val="a5"/>
            </w:pPr>
            <w:bookmarkStart w:id="36978" w:name="75868"/>
            <w:bookmarkEnd w:id="36978"/>
            <w:r>
              <w:t>гідронасос НП89</w:t>
            </w:r>
          </w:p>
        </w:tc>
        <w:tc>
          <w:tcPr>
            <w:tcW w:w="600" w:type="pct"/>
            <w:hideMark/>
          </w:tcPr>
          <w:p w:rsidR="00BC0C72" w:rsidRDefault="008D5CF6">
            <w:pPr>
              <w:pStyle w:val="a5"/>
              <w:jc w:val="center"/>
            </w:pPr>
            <w:bookmarkStart w:id="36979" w:name="75869"/>
            <w:bookmarkEnd w:id="36979"/>
            <w:r>
              <w:t>- " -</w:t>
            </w:r>
          </w:p>
        </w:tc>
        <w:tc>
          <w:tcPr>
            <w:tcW w:w="550" w:type="pct"/>
            <w:hideMark/>
          </w:tcPr>
          <w:p w:rsidR="00BC0C72" w:rsidRDefault="008D5CF6">
            <w:pPr>
              <w:pStyle w:val="a5"/>
              <w:jc w:val="center"/>
            </w:pPr>
            <w:bookmarkStart w:id="36980" w:name="75870"/>
            <w:bookmarkEnd w:id="36980"/>
            <w:r>
              <w:t>60</w:t>
            </w:r>
          </w:p>
        </w:tc>
      </w:tr>
      <w:tr w:rsidR="00BC0C72" w:rsidTr="00181458">
        <w:trPr>
          <w:divId w:val="1237204249"/>
        </w:trPr>
        <w:tc>
          <w:tcPr>
            <w:tcW w:w="900" w:type="pct"/>
            <w:hideMark/>
          </w:tcPr>
          <w:p w:rsidR="00BC0C72" w:rsidRDefault="008D5CF6">
            <w:pPr>
              <w:pStyle w:val="a5"/>
            </w:pPr>
            <w:bookmarkStart w:id="36981" w:name="75871"/>
            <w:bookmarkEnd w:id="36981"/>
            <w:r>
              <w:t> </w:t>
            </w:r>
          </w:p>
        </w:tc>
        <w:tc>
          <w:tcPr>
            <w:tcW w:w="2950" w:type="pct"/>
            <w:hideMark/>
          </w:tcPr>
          <w:p w:rsidR="00BC0C72" w:rsidRDefault="008D5CF6">
            <w:pPr>
              <w:pStyle w:val="a5"/>
            </w:pPr>
            <w:bookmarkStart w:id="36982" w:name="75872"/>
            <w:bookmarkEnd w:id="36982"/>
            <w:r>
              <w:t>насосна станція НС46-2</w:t>
            </w:r>
          </w:p>
        </w:tc>
        <w:tc>
          <w:tcPr>
            <w:tcW w:w="600" w:type="pct"/>
            <w:hideMark/>
          </w:tcPr>
          <w:p w:rsidR="00BC0C72" w:rsidRDefault="008D5CF6">
            <w:pPr>
              <w:pStyle w:val="a5"/>
              <w:jc w:val="center"/>
            </w:pPr>
            <w:bookmarkStart w:id="36983" w:name="75873"/>
            <w:bookmarkEnd w:id="36983"/>
            <w:r>
              <w:t>- " -</w:t>
            </w:r>
          </w:p>
        </w:tc>
        <w:tc>
          <w:tcPr>
            <w:tcW w:w="550" w:type="pct"/>
            <w:hideMark/>
          </w:tcPr>
          <w:p w:rsidR="00BC0C72" w:rsidRDefault="008D5CF6">
            <w:pPr>
              <w:pStyle w:val="a5"/>
              <w:jc w:val="center"/>
            </w:pPr>
            <w:bookmarkStart w:id="36984" w:name="75874"/>
            <w:bookmarkEnd w:id="36984"/>
            <w:r>
              <w:t>40</w:t>
            </w:r>
          </w:p>
        </w:tc>
      </w:tr>
      <w:tr w:rsidR="00BC0C72" w:rsidTr="00181458">
        <w:trPr>
          <w:divId w:val="1237204249"/>
        </w:trPr>
        <w:tc>
          <w:tcPr>
            <w:tcW w:w="900" w:type="pct"/>
            <w:hideMark/>
          </w:tcPr>
          <w:p w:rsidR="00BC0C72" w:rsidRDefault="008D5CF6">
            <w:pPr>
              <w:pStyle w:val="a5"/>
            </w:pPr>
            <w:bookmarkStart w:id="36985" w:name="75875"/>
            <w:bookmarkEnd w:id="36985"/>
            <w:r>
              <w:t> </w:t>
            </w:r>
          </w:p>
        </w:tc>
        <w:tc>
          <w:tcPr>
            <w:tcW w:w="2950" w:type="pct"/>
            <w:hideMark/>
          </w:tcPr>
          <w:p w:rsidR="00BC0C72" w:rsidRDefault="008D5CF6">
            <w:pPr>
              <w:pStyle w:val="a5"/>
            </w:pPr>
            <w:bookmarkStart w:id="36986" w:name="75876"/>
            <w:bookmarkEnd w:id="36986"/>
            <w:r>
              <w:t>навантажувальна лебідка ЛПГ-3000</w:t>
            </w:r>
          </w:p>
        </w:tc>
        <w:tc>
          <w:tcPr>
            <w:tcW w:w="600" w:type="pct"/>
            <w:hideMark/>
          </w:tcPr>
          <w:p w:rsidR="00BC0C72" w:rsidRDefault="008D5CF6">
            <w:pPr>
              <w:pStyle w:val="a5"/>
              <w:jc w:val="center"/>
            </w:pPr>
            <w:bookmarkStart w:id="36987" w:name="75877"/>
            <w:bookmarkEnd w:id="36987"/>
            <w:r>
              <w:t>- " -</w:t>
            </w:r>
          </w:p>
        </w:tc>
        <w:tc>
          <w:tcPr>
            <w:tcW w:w="550" w:type="pct"/>
            <w:hideMark/>
          </w:tcPr>
          <w:p w:rsidR="00BC0C72" w:rsidRDefault="008D5CF6">
            <w:pPr>
              <w:pStyle w:val="a5"/>
              <w:jc w:val="center"/>
            </w:pPr>
            <w:bookmarkStart w:id="36988" w:name="75878"/>
            <w:bookmarkEnd w:id="36988"/>
            <w:r>
              <w:t>40</w:t>
            </w:r>
          </w:p>
        </w:tc>
      </w:tr>
      <w:tr w:rsidR="00BC0C72" w:rsidTr="00181458">
        <w:trPr>
          <w:divId w:val="1237204249"/>
        </w:trPr>
        <w:tc>
          <w:tcPr>
            <w:tcW w:w="900" w:type="pct"/>
            <w:hideMark/>
          </w:tcPr>
          <w:p w:rsidR="00BC0C72" w:rsidRDefault="008D5CF6">
            <w:pPr>
              <w:pStyle w:val="a5"/>
            </w:pPr>
            <w:bookmarkStart w:id="36989" w:name="75879"/>
            <w:bookmarkEnd w:id="36989"/>
            <w:r>
              <w:t> </w:t>
            </w:r>
          </w:p>
        </w:tc>
        <w:tc>
          <w:tcPr>
            <w:tcW w:w="2950" w:type="pct"/>
            <w:hideMark/>
          </w:tcPr>
          <w:p w:rsidR="00BC0C72" w:rsidRDefault="008D5CF6">
            <w:pPr>
              <w:pStyle w:val="a5"/>
            </w:pPr>
            <w:bookmarkStart w:id="36990" w:name="75880"/>
            <w:bookmarkEnd w:id="36990"/>
            <w:r>
              <w:t>електротельфери літаків Ил-76Т, Ил-76ТД, Ил-76МД, Ил-78</w:t>
            </w:r>
          </w:p>
        </w:tc>
        <w:tc>
          <w:tcPr>
            <w:tcW w:w="600" w:type="pct"/>
            <w:hideMark/>
          </w:tcPr>
          <w:p w:rsidR="00BC0C72" w:rsidRDefault="008D5CF6">
            <w:pPr>
              <w:pStyle w:val="a5"/>
              <w:jc w:val="center"/>
            </w:pPr>
            <w:bookmarkStart w:id="36991" w:name="75881"/>
            <w:bookmarkEnd w:id="36991"/>
            <w:r>
              <w:t>- " -</w:t>
            </w:r>
          </w:p>
        </w:tc>
        <w:tc>
          <w:tcPr>
            <w:tcW w:w="550" w:type="pct"/>
            <w:hideMark/>
          </w:tcPr>
          <w:p w:rsidR="00BC0C72" w:rsidRDefault="008D5CF6">
            <w:pPr>
              <w:pStyle w:val="a5"/>
              <w:jc w:val="center"/>
            </w:pPr>
            <w:bookmarkStart w:id="36992" w:name="75882"/>
            <w:bookmarkEnd w:id="36992"/>
            <w:r>
              <w:t>80</w:t>
            </w:r>
          </w:p>
        </w:tc>
      </w:tr>
      <w:tr w:rsidR="00BC0C72" w:rsidTr="00181458">
        <w:trPr>
          <w:divId w:val="1237204249"/>
        </w:trPr>
        <w:tc>
          <w:tcPr>
            <w:tcW w:w="900" w:type="pct"/>
            <w:hideMark/>
          </w:tcPr>
          <w:p w:rsidR="00BC0C72" w:rsidRDefault="008D5CF6">
            <w:pPr>
              <w:pStyle w:val="a5"/>
            </w:pPr>
            <w:bookmarkStart w:id="36993" w:name="75883"/>
            <w:bookmarkEnd w:id="36993"/>
            <w:r>
              <w:t> </w:t>
            </w:r>
          </w:p>
        </w:tc>
        <w:tc>
          <w:tcPr>
            <w:tcW w:w="2950" w:type="pct"/>
            <w:hideMark/>
          </w:tcPr>
          <w:p w:rsidR="00BC0C72" w:rsidRDefault="008D5CF6">
            <w:pPr>
              <w:pStyle w:val="a5"/>
            </w:pPr>
            <w:bookmarkStart w:id="36994" w:name="75884"/>
            <w:bookmarkEnd w:id="36994"/>
            <w:r>
              <w:t>швартовочний ланцюг</w:t>
            </w:r>
          </w:p>
        </w:tc>
        <w:tc>
          <w:tcPr>
            <w:tcW w:w="600" w:type="pct"/>
            <w:hideMark/>
          </w:tcPr>
          <w:p w:rsidR="00BC0C72" w:rsidRDefault="008D5CF6">
            <w:pPr>
              <w:pStyle w:val="a5"/>
              <w:jc w:val="center"/>
            </w:pPr>
            <w:bookmarkStart w:id="36995" w:name="75885"/>
            <w:bookmarkEnd w:id="36995"/>
            <w:r>
              <w:t>- " -</w:t>
            </w:r>
          </w:p>
        </w:tc>
        <w:tc>
          <w:tcPr>
            <w:tcW w:w="550" w:type="pct"/>
            <w:hideMark/>
          </w:tcPr>
          <w:p w:rsidR="00BC0C72" w:rsidRDefault="008D5CF6">
            <w:pPr>
              <w:pStyle w:val="a5"/>
              <w:jc w:val="center"/>
            </w:pPr>
            <w:bookmarkStart w:id="36996" w:name="75886"/>
            <w:bookmarkEnd w:id="36996"/>
            <w:r>
              <w:t>400</w:t>
            </w:r>
          </w:p>
        </w:tc>
      </w:tr>
      <w:tr w:rsidR="00BC0C72" w:rsidTr="00181458">
        <w:trPr>
          <w:divId w:val="1237204249"/>
        </w:trPr>
        <w:tc>
          <w:tcPr>
            <w:tcW w:w="900" w:type="pct"/>
            <w:hideMark/>
          </w:tcPr>
          <w:p w:rsidR="00BC0C72" w:rsidRDefault="008D5CF6">
            <w:pPr>
              <w:pStyle w:val="a5"/>
            </w:pPr>
            <w:bookmarkStart w:id="36997" w:name="75887"/>
            <w:bookmarkEnd w:id="36997"/>
            <w:r>
              <w:t> </w:t>
            </w:r>
          </w:p>
        </w:tc>
        <w:tc>
          <w:tcPr>
            <w:tcW w:w="2950" w:type="pct"/>
            <w:hideMark/>
          </w:tcPr>
          <w:p w:rsidR="00BC0C72" w:rsidRDefault="008D5CF6">
            <w:pPr>
              <w:pStyle w:val="a5"/>
            </w:pPr>
            <w:bookmarkStart w:id="36998" w:name="75888"/>
            <w:bookmarkEnd w:id="36998"/>
            <w:r>
              <w:t xml:space="preserve">замок для з'єднання ланцюгів </w:t>
            </w:r>
          </w:p>
        </w:tc>
        <w:tc>
          <w:tcPr>
            <w:tcW w:w="600" w:type="pct"/>
            <w:hideMark/>
          </w:tcPr>
          <w:p w:rsidR="00BC0C72" w:rsidRDefault="008D5CF6">
            <w:pPr>
              <w:pStyle w:val="a5"/>
              <w:jc w:val="center"/>
            </w:pPr>
            <w:bookmarkStart w:id="36999" w:name="75889"/>
            <w:bookmarkEnd w:id="36999"/>
            <w:r>
              <w:t>- " -</w:t>
            </w:r>
          </w:p>
        </w:tc>
        <w:tc>
          <w:tcPr>
            <w:tcW w:w="550" w:type="pct"/>
            <w:hideMark/>
          </w:tcPr>
          <w:p w:rsidR="00BC0C72" w:rsidRDefault="008D5CF6">
            <w:pPr>
              <w:pStyle w:val="a5"/>
              <w:jc w:val="center"/>
            </w:pPr>
            <w:bookmarkStart w:id="37000" w:name="75890"/>
            <w:bookmarkEnd w:id="37000"/>
            <w:r>
              <w:t>1400</w:t>
            </w:r>
          </w:p>
        </w:tc>
      </w:tr>
      <w:tr w:rsidR="00BC0C72" w:rsidTr="00181458">
        <w:trPr>
          <w:divId w:val="1237204249"/>
        </w:trPr>
        <w:tc>
          <w:tcPr>
            <w:tcW w:w="900" w:type="pct"/>
            <w:hideMark/>
          </w:tcPr>
          <w:p w:rsidR="00BC0C72" w:rsidRDefault="008D5CF6">
            <w:pPr>
              <w:pStyle w:val="a5"/>
            </w:pPr>
            <w:bookmarkStart w:id="37001" w:name="75891"/>
            <w:bookmarkEnd w:id="37001"/>
            <w:r>
              <w:t> </w:t>
            </w:r>
          </w:p>
        </w:tc>
        <w:tc>
          <w:tcPr>
            <w:tcW w:w="2950" w:type="pct"/>
            <w:hideMark/>
          </w:tcPr>
          <w:p w:rsidR="00BC0C72" w:rsidRDefault="008D5CF6">
            <w:pPr>
              <w:pStyle w:val="a5"/>
            </w:pPr>
            <w:bookmarkStart w:id="37002" w:name="75892"/>
            <w:bookmarkEnd w:id="37002"/>
            <w:r>
              <w:t>пілотажно-навігаційний комплекс "Купол-76"</w:t>
            </w:r>
          </w:p>
        </w:tc>
        <w:tc>
          <w:tcPr>
            <w:tcW w:w="600" w:type="pct"/>
            <w:hideMark/>
          </w:tcPr>
          <w:p w:rsidR="00BC0C72" w:rsidRDefault="008D5CF6">
            <w:pPr>
              <w:pStyle w:val="a5"/>
              <w:jc w:val="center"/>
            </w:pPr>
            <w:bookmarkStart w:id="37003" w:name="75893"/>
            <w:bookmarkEnd w:id="37003"/>
            <w:r>
              <w:t>- " -</w:t>
            </w:r>
          </w:p>
        </w:tc>
        <w:tc>
          <w:tcPr>
            <w:tcW w:w="550" w:type="pct"/>
            <w:hideMark/>
          </w:tcPr>
          <w:p w:rsidR="00BC0C72" w:rsidRDefault="008D5CF6">
            <w:pPr>
              <w:pStyle w:val="a5"/>
              <w:jc w:val="center"/>
            </w:pPr>
            <w:bookmarkStart w:id="37004" w:name="75894"/>
            <w:bookmarkEnd w:id="37004"/>
            <w:r>
              <w:t>20</w:t>
            </w:r>
          </w:p>
        </w:tc>
      </w:tr>
      <w:tr w:rsidR="00BC0C72" w:rsidTr="00181458">
        <w:trPr>
          <w:divId w:val="1237204249"/>
        </w:trPr>
        <w:tc>
          <w:tcPr>
            <w:tcW w:w="900" w:type="pct"/>
            <w:hideMark/>
          </w:tcPr>
          <w:p w:rsidR="00BC0C72" w:rsidRDefault="008D5CF6">
            <w:pPr>
              <w:pStyle w:val="a5"/>
            </w:pPr>
            <w:bookmarkStart w:id="37005" w:name="75895"/>
            <w:bookmarkEnd w:id="37005"/>
            <w:r>
              <w:t> </w:t>
            </w:r>
          </w:p>
        </w:tc>
        <w:tc>
          <w:tcPr>
            <w:tcW w:w="2950" w:type="pct"/>
            <w:hideMark/>
          </w:tcPr>
          <w:p w:rsidR="00BC0C72" w:rsidRDefault="008D5CF6">
            <w:pPr>
              <w:pStyle w:val="a5"/>
            </w:pPr>
            <w:bookmarkStart w:id="37006" w:name="75896"/>
            <w:bookmarkEnd w:id="37006"/>
            <w:r>
              <w:t>апаратура радіонавігації та посадки КУРС-МП-2</w:t>
            </w:r>
          </w:p>
        </w:tc>
        <w:tc>
          <w:tcPr>
            <w:tcW w:w="600" w:type="pct"/>
            <w:hideMark/>
          </w:tcPr>
          <w:p w:rsidR="00BC0C72" w:rsidRDefault="008D5CF6">
            <w:pPr>
              <w:pStyle w:val="a5"/>
              <w:jc w:val="center"/>
            </w:pPr>
            <w:bookmarkStart w:id="37007" w:name="75897"/>
            <w:bookmarkEnd w:id="37007"/>
            <w:r>
              <w:t>штук</w:t>
            </w:r>
          </w:p>
        </w:tc>
        <w:tc>
          <w:tcPr>
            <w:tcW w:w="550" w:type="pct"/>
            <w:hideMark/>
          </w:tcPr>
          <w:p w:rsidR="00BC0C72" w:rsidRDefault="008D5CF6">
            <w:pPr>
              <w:pStyle w:val="a5"/>
              <w:jc w:val="center"/>
            </w:pPr>
            <w:bookmarkStart w:id="37008" w:name="75898"/>
            <w:bookmarkEnd w:id="37008"/>
            <w:r>
              <w:t>40</w:t>
            </w:r>
          </w:p>
        </w:tc>
      </w:tr>
      <w:tr w:rsidR="00BC0C72" w:rsidTr="00181458">
        <w:trPr>
          <w:divId w:val="1237204249"/>
        </w:trPr>
        <w:tc>
          <w:tcPr>
            <w:tcW w:w="900" w:type="pct"/>
            <w:hideMark/>
          </w:tcPr>
          <w:p w:rsidR="00BC0C72" w:rsidRDefault="008D5CF6">
            <w:pPr>
              <w:pStyle w:val="a5"/>
            </w:pPr>
            <w:bookmarkStart w:id="37009" w:name="75899"/>
            <w:bookmarkEnd w:id="37009"/>
            <w:r>
              <w:t> </w:t>
            </w:r>
          </w:p>
        </w:tc>
        <w:tc>
          <w:tcPr>
            <w:tcW w:w="2950" w:type="pct"/>
            <w:hideMark/>
          </w:tcPr>
          <w:p w:rsidR="00BC0C72" w:rsidRDefault="008D5CF6">
            <w:pPr>
              <w:pStyle w:val="a5"/>
            </w:pPr>
            <w:bookmarkStart w:id="37010" w:name="75900"/>
            <w:bookmarkEnd w:id="37010"/>
            <w:r>
              <w:t>радіостанція Р-807</w:t>
            </w:r>
          </w:p>
        </w:tc>
        <w:tc>
          <w:tcPr>
            <w:tcW w:w="600" w:type="pct"/>
            <w:hideMark/>
          </w:tcPr>
          <w:p w:rsidR="00BC0C72" w:rsidRDefault="008D5CF6">
            <w:pPr>
              <w:pStyle w:val="a5"/>
              <w:jc w:val="center"/>
            </w:pPr>
            <w:bookmarkStart w:id="37011" w:name="75901"/>
            <w:bookmarkEnd w:id="37011"/>
            <w:r>
              <w:t>- " -</w:t>
            </w:r>
          </w:p>
        </w:tc>
        <w:tc>
          <w:tcPr>
            <w:tcW w:w="550" w:type="pct"/>
            <w:hideMark/>
          </w:tcPr>
          <w:p w:rsidR="00BC0C72" w:rsidRDefault="008D5CF6">
            <w:pPr>
              <w:pStyle w:val="a5"/>
              <w:jc w:val="center"/>
            </w:pPr>
            <w:bookmarkStart w:id="37012" w:name="75902"/>
            <w:bookmarkEnd w:id="37012"/>
            <w:r>
              <w:t>40</w:t>
            </w:r>
          </w:p>
        </w:tc>
      </w:tr>
      <w:tr w:rsidR="00BC0C72" w:rsidTr="00181458">
        <w:trPr>
          <w:divId w:val="1237204249"/>
        </w:trPr>
        <w:tc>
          <w:tcPr>
            <w:tcW w:w="900" w:type="pct"/>
            <w:hideMark/>
          </w:tcPr>
          <w:p w:rsidR="00BC0C72" w:rsidRDefault="008D5CF6">
            <w:pPr>
              <w:pStyle w:val="a5"/>
            </w:pPr>
            <w:bookmarkStart w:id="37013" w:name="75903"/>
            <w:bookmarkEnd w:id="37013"/>
            <w:r>
              <w:t> </w:t>
            </w:r>
          </w:p>
        </w:tc>
        <w:tc>
          <w:tcPr>
            <w:tcW w:w="2950" w:type="pct"/>
            <w:hideMark/>
          </w:tcPr>
          <w:p w:rsidR="00BC0C72" w:rsidRDefault="008D5CF6">
            <w:pPr>
              <w:pStyle w:val="a5"/>
            </w:pPr>
            <w:bookmarkStart w:id="37014" w:name="75904"/>
            <w:bookmarkEnd w:id="37014"/>
            <w:r>
              <w:t>радіостанція Р-862</w:t>
            </w:r>
          </w:p>
        </w:tc>
        <w:tc>
          <w:tcPr>
            <w:tcW w:w="600" w:type="pct"/>
            <w:hideMark/>
          </w:tcPr>
          <w:p w:rsidR="00BC0C72" w:rsidRDefault="008D5CF6">
            <w:pPr>
              <w:pStyle w:val="a5"/>
              <w:jc w:val="center"/>
            </w:pPr>
            <w:bookmarkStart w:id="37015" w:name="75905"/>
            <w:bookmarkEnd w:id="37015"/>
            <w:r>
              <w:t>- " -</w:t>
            </w:r>
          </w:p>
        </w:tc>
        <w:tc>
          <w:tcPr>
            <w:tcW w:w="550" w:type="pct"/>
            <w:hideMark/>
          </w:tcPr>
          <w:p w:rsidR="00BC0C72" w:rsidRDefault="008D5CF6">
            <w:pPr>
              <w:pStyle w:val="a5"/>
              <w:jc w:val="center"/>
            </w:pPr>
            <w:bookmarkStart w:id="37016" w:name="75906"/>
            <w:bookmarkEnd w:id="37016"/>
            <w:r>
              <w:t>40</w:t>
            </w:r>
          </w:p>
        </w:tc>
      </w:tr>
      <w:tr w:rsidR="00BC0C72" w:rsidTr="00181458">
        <w:trPr>
          <w:divId w:val="1237204249"/>
        </w:trPr>
        <w:tc>
          <w:tcPr>
            <w:tcW w:w="900" w:type="pct"/>
            <w:hideMark/>
          </w:tcPr>
          <w:p w:rsidR="00BC0C72" w:rsidRDefault="008D5CF6">
            <w:pPr>
              <w:pStyle w:val="a5"/>
            </w:pPr>
            <w:bookmarkStart w:id="37017" w:name="75907"/>
            <w:bookmarkEnd w:id="37017"/>
            <w:r>
              <w:t> </w:t>
            </w:r>
          </w:p>
        </w:tc>
        <w:tc>
          <w:tcPr>
            <w:tcW w:w="2950" w:type="pct"/>
            <w:hideMark/>
          </w:tcPr>
          <w:p w:rsidR="00BC0C72" w:rsidRDefault="008D5CF6">
            <w:pPr>
              <w:pStyle w:val="a5"/>
            </w:pPr>
            <w:bookmarkStart w:id="37018" w:name="75908"/>
            <w:bookmarkEnd w:id="37018"/>
            <w:r>
              <w:t>рдіостанція Р-832</w:t>
            </w:r>
          </w:p>
        </w:tc>
        <w:tc>
          <w:tcPr>
            <w:tcW w:w="600" w:type="pct"/>
            <w:hideMark/>
          </w:tcPr>
          <w:p w:rsidR="00BC0C72" w:rsidRDefault="008D5CF6">
            <w:pPr>
              <w:pStyle w:val="a5"/>
              <w:jc w:val="center"/>
            </w:pPr>
            <w:bookmarkStart w:id="37019" w:name="75909"/>
            <w:bookmarkEnd w:id="37019"/>
            <w:r>
              <w:t>- " -</w:t>
            </w:r>
          </w:p>
        </w:tc>
        <w:tc>
          <w:tcPr>
            <w:tcW w:w="550" w:type="pct"/>
            <w:hideMark/>
          </w:tcPr>
          <w:p w:rsidR="00BC0C72" w:rsidRDefault="008D5CF6">
            <w:pPr>
              <w:pStyle w:val="a5"/>
              <w:jc w:val="center"/>
            </w:pPr>
            <w:bookmarkStart w:id="37020" w:name="75910"/>
            <w:bookmarkEnd w:id="37020"/>
            <w:r>
              <w:t>40</w:t>
            </w:r>
          </w:p>
        </w:tc>
      </w:tr>
      <w:tr w:rsidR="00BC0C72" w:rsidTr="00181458">
        <w:trPr>
          <w:divId w:val="1237204249"/>
        </w:trPr>
        <w:tc>
          <w:tcPr>
            <w:tcW w:w="900" w:type="pct"/>
            <w:hideMark/>
          </w:tcPr>
          <w:p w:rsidR="00BC0C72" w:rsidRDefault="008D5CF6">
            <w:pPr>
              <w:pStyle w:val="a5"/>
            </w:pPr>
            <w:bookmarkStart w:id="37021" w:name="75911"/>
            <w:bookmarkEnd w:id="37021"/>
            <w:r>
              <w:t> </w:t>
            </w:r>
          </w:p>
        </w:tc>
        <w:tc>
          <w:tcPr>
            <w:tcW w:w="2950" w:type="pct"/>
            <w:hideMark/>
          </w:tcPr>
          <w:p w:rsidR="00BC0C72" w:rsidRDefault="008D5CF6">
            <w:pPr>
              <w:pStyle w:val="a5"/>
            </w:pPr>
            <w:bookmarkStart w:id="37022" w:name="75912"/>
            <w:bookmarkEnd w:id="37022"/>
            <w:r>
              <w:t>пліт рятувальний ПСН-6А</w:t>
            </w:r>
          </w:p>
        </w:tc>
        <w:tc>
          <w:tcPr>
            <w:tcW w:w="600" w:type="pct"/>
            <w:hideMark/>
          </w:tcPr>
          <w:p w:rsidR="00BC0C72" w:rsidRDefault="008D5CF6">
            <w:pPr>
              <w:pStyle w:val="a5"/>
              <w:jc w:val="center"/>
            </w:pPr>
            <w:bookmarkStart w:id="37023" w:name="75913"/>
            <w:bookmarkEnd w:id="37023"/>
            <w:r>
              <w:t>- " -</w:t>
            </w:r>
          </w:p>
        </w:tc>
        <w:tc>
          <w:tcPr>
            <w:tcW w:w="550" w:type="pct"/>
            <w:hideMark/>
          </w:tcPr>
          <w:p w:rsidR="00BC0C72" w:rsidRDefault="008D5CF6">
            <w:pPr>
              <w:pStyle w:val="a5"/>
              <w:jc w:val="center"/>
            </w:pPr>
            <w:bookmarkStart w:id="37024" w:name="75914"/>
            <w:bookmarkEnd w:id="37024"/>
            <w:r>
              <w:t>20</w:t>
            </w:r>
          </w:p>
        </w:tc>
      </w:tr>
      <w:tr w:rsidR="00BC0C72" w:rsidTr="00181458">
        <w:trPr>
          <w:divId w:val="1237204249"/>
        </w:trPr>
        <w:tc>
          <w:tcPr>
            <w:tcW w:w="900" w:type="pct"/>
            <w:hideMark/>
          </w:tcPr>
          <w:p w:rsidR="00BC0C72" w:rsidRDefault="008D5CF6">
            <w:pPr>
              <w:pStyle w:val="a5"/>
            </w:pPr>
            <w:bookmarkStart w:id="37025" w:name="75915"/>
            <w:bookmarkEnd w:id="37025"/>
            <w:r>
              <w:t> </w:t>
            </w:r>
          </w:p>
        </w:tc>
        <w:tc>
          <w:tcPr>
            <w:tcW w:w="2950" w:type="pct"/>
            <w:hideMark/>
          </w:tcPr>
          <w:p w:rsidR="00BC0C72" w:rsidRDefault="008D5CF6">
            <w:pPr>
              <w:pStyle w:val="a5"/>
            </w:pPr>
            <w:bookmarkStart w:id="37026" w:name="75916"/>
            <w:bookmarkEnd w:id="37026"/>
            <w:r>
              <w:t>система раннього попередження зіткнення з землею EGPWS типу MARK-VI, СРПБЗ-С.П., СРППЗ-2000</w:t>
            </w:r>
          </w:p>
        </w:tc>
        <w:tc>
          <w:tcPr>
            <w:tcW w:w="600" w:type="pct"/>
            <w:hideMark/>
          </w:tcPr>
          <w:p w:rsidR="00BC0C72" w:rsidRDefault="008D5CF6">
            <w:pPr>
              <w:pStyle w:val="a5"/>
              <w:jc w:val="center"/>
            </w:pPr>
            <w:bookmarkStart w:id="37027" w:name="75917"/>
            <w:bookmarkEnd w:id="37027"/>
            <w:r>
              <w:t>- " -</w:t>
            </w:r>
          </w:p>
        </w:tc>
        <w:tc>
          <w:tcPr>
            <w:tcW w:w="550" w:type="pct"/>
            <w:hideMark/>
          </w:tcPr>
          <w:p w:rsidR="00BC0C72" w:rsidRDefault="008D5CF6">
            <w:pPr>
              <w:pStyle w:val="a5"/>
              <w:jc w:val="center"/>
            </w:pPr>
            <w:bookmarkStart w:id="37028" w:name="75918"/>
            <w:bookmarkEnd w:id="37028"/>
            <w:r>
              <w:t>40</w:t>
            </w:r>
          </w:p>
        </w:tc>
      </w:tr>
      <w:tr w:rsidR="00BC0C72" w:rsidTr="00181458">
        <w:trPr>
          <w:divId w:val="1237204249"/>
        </w:trPr>
        <w:tc>
          <w:tcPr>
            <w:tcW w:w="900" w:type="pct"/>
            <w:hideMark/>
          </w:tcPr>
          <w:p w:rsidR="00BC0C72" w:rsidRDefault="008D5CF6">
            <w:pPr>
              <w:pStyle w:val="a5"/>
            </w:pPr>
            <w:bookmarkStart w:id="37029" w:name="75919"/>
            <w:bookmarkEnd w:id="37029"/>
            <w:r>
              <w:lastRenderedPageBreak/>
              <w:t> </w:t>
            </w:r>
          </w:p>
        </w:tc>
        <w:tc>
          <w:tcPr>
            <w:tcW w:w="2950" w:type="pct"/>
            <w:hideMark/>
          </w:tcPr>
          <w:p w:rsidR="00BC0C72" w:rsidRDefault="008D5CF6">
            <w:pPr>
              <w:pStyle w:val="a5"/>
            </w:pPr>
            <w:bookmarkStart w:id="37030" w:name="75920"/>
            <w:bookmarkEnd w:id="37030"/>
            <w:r>
              <w:t>система попередження зіткнення літаків у повітрі типу TCAS</w:t>
            </w:r>
          </w:p>
        </w:tc>
        <w:tc>
          <w:tcPr>
            <w:tcW w:w="600" w:type="pct"/>
            <w:hideMark/>
          </w:tcPr>
          <w:p w:rsidR="00BC0C72" w:rsidRDefault="008D5CF6">
            <w:pPr>
              <w:pStyle w:val="a5"/>
              <w:jc w:val="center"/>
            </w:pPr>
            <w:bookmarkStart w:id="37031" w:name="75921"/>
            <w:bookmarkEnd w:id="37031"/>
            <w:r>
              <w:t>- " -</w:t>
            </w:r>
          </w:p>
        </w:tc>
        <w:tc>
          <w:tcPr>
            <w:tcW w:w="550" w:type="pct"/>
            <w:hideMark/>
          </w:tcPr>
          <w:p w:rsidR="00BC0C72" w:rsidRDefault="008D5CF6">
            <w:pPr>
              <w:pStyle w:val="a5"/>
              <w:jc w:val="center"/>
            </w:pPr>
            <w:bookmarkStart w:id="37032" w:name="75922"/>
            <w:bookmarkEnd w:id="37032"/>
            <w:r>
              <w:t>40</w:t>
            </w:r>
          </w:p>
        </w:tc>
      </w:tr>
      <w:tr w:rsidR="00BC0C72" w:rsidTr="00181458">
        <w:trPr>
          <w:divId w:val="1237204249"/>
        </w:trPr>
        <w:tc>
          <w:tcPr>
            <w:tcW w:w="900" w:type="pct"/>
            <w:hideMark/>
          </w:tcPr>
          <w:p w:rsidR="00BC0C72" w:rsidRDefault="008D5CF6">
            <w:pPr>
              <w:pStyle w:val="a5"/>
            </w:pPr>
            <w:bookmarkStart w:id="37033" w:name="75923"/>
            <w:bookmarkEnd w:id="37033"/>
            <w:r>
              <w:t> </w:t>
            </w:r>
          </w:p>
        </w:tc>
        <w:tc>
          <w:tcPr>
            <w:tcW w:w="2950" w:type="pct"/>
            <w:hideMark/>
          </w:tcPr>
          <w:p w:rsidR="00BC0C72" w:rsidRDefault="008D5CF6">
            <w:pPr>
              <w:pStyle w:val="a5"/>
            </w:pPr>
            <w:bookmarkStart w:id="37034" w:name="75924"/>
            <w:bookmarkEnd w:id="37034"/>
            <w:r>
              <w:t>система глобального позиціонування GPS</w:t>
            </w:r>
          </w:p>
        </w:tc>
        <w:tc>
          <w:tcPr>
            <w:tcW w:w="600" w:type="pct"/>
            <w:hideMark/>
          </w:tcPr>
          <w:p w:rsidR="00BC0C72" w:rsidRDefault="008D5CF6">
            <w:pPr>
              <w:pStyle w:val="a5"/>
              <w:jc w:val="center"/>
            </w:pPr>
            <w:bookmarkStart w:id="37035" w:name="75925"/>
            <w:bookmarkEnd w:id="37035"/>
            <w:r>
              <w:t>- " -</w:t>
            </w:r>
          </w:p>
        </w:tc>
        <w:tc>
          <w:tcPr>
            <w:tcW w:w="550" w:type="pct"/>
            <w:hideMark/>
          </w:tcPr>
          <w:p w:rsidR="00BC0C72" w:rsidRDefault="008D5CF6">
            <w:pPr>
              <w:pStyle w:val="a5"/>
              <w:jc w:val="center"/>
            </w:pPr>
            <w:bookmarkStart w:id="37036" w:name="75926"/>
            <w:bookmarkEnd w:id="37036"/>
            <w:r>
              <w:t>120</w:t>
            </w:r>
          </w:p>
        </w:tc>
      </w:tr>
      <w:tr w:rsidR="00BC0C72" w:rsidTr="00181458">
        <w:trPr>
          <w:divId w:val="1237204249"/>
        </w:trPr>
        <w:tc>
          <w:tcPr>
            <w:tcW w:w="900" w:type="pct"/>
            <w:hideMark/>
          </w:tcPr>
          <w:p w:rsidR="00BC0C72" w:rsidRDefault="008D5CF6">
            <w:pPr>
              <w:pStyle w:val="a5"/>
            </w:pPr>
            <w:bookmarkStart w:id="37037" w:name="76854"/>
            <w:bookmarkEnd w:id="37037"/>
            <w:r>
              <w:t>7326</w:t>
            </w:r>
          </w:p>
        </w:tc>
        <w:tc>
          <w:tcPr>
            <w:tcW w:w="2600" w:type="pct"/>
            <w:hideMark/>
          </w:tcPr>
          <w:p w:rsidR="00BC0C72" w:rsidRDefault="008D5CF6">
            <w:pPr>
              <w:pStyle w:val="a5"/>
            </w:pPr>
            <w:bookmarkStart w:id="37038" w:name="76855"/>
            <w:bookmarkEnd w:id="37038"/>
            <w:r>
              <w:t>Сталеві підставки для авіаційних двигунів без коліс</w:t>
            </w:r>
          </w:p>
        </w:tc>
        <w:tc>
          <w:tcPr>
            <w:tcW w:w="750" w:type="pct"/>
            <w:hideMark/>
          </w:tcPr>
          <w:p w:rsidR="00BC0C72" w:rsidRDefault="008D5CF6">
            <w:pPr>
              <w:pStyle w:val="a5"/>
              <w:jc w:val="center"/>
            </w:pPr>
            <w:bookmarkStart w:id="37039" w:name="76856"/>
            <w:bookmarkEnd w:id="37039"/>
            <w:r>
              <w:t>штук</w:t>
            </w:r>
          </w:p>
        </w:tc>
        <w:tc>
          <w:tcPr>
            <w:tcW w:w="750" w:type="pct"/>
            <w:hideMark/>
          </w:tcPr>
          <w:p w:rsidR="00BC0C72" w:rsidRDefault="008D5CF6">
            <w:pPr>
              <w:pStyle w:val="a5"/>
              <w:jc w:val="center"/>
            </w:pPr>
            <w:bookmarkStart w:id="37040" w:name="76857"/>
            <w:bookmarkEnd w:id="37040"/>
            <w:r>
              <w:t>100</w:t>
            </w:r>
          </w:p>
        </w:tc>
      </w:tr>
      <w:tr w:rsidR="00BC0C72" w:rsidTr="00181458">
        <w:trPr>
          <w:divId w:val="1237204249"/>
        </w:trPr>
        <w:tc>
          <w:tcPr>
            <w:tcW w:w="0" w:type="auto"/>
            <w:gridSpan w:val="4"/>
            <w:hideMark/>
          </w:tcPr>
          <w:p w:rsidR="00BC0C72" w:rsidRDefault="008D5CF6">
            <w:pPr>
              <w:pStyle w:val="a5"/>
              <w:jc w:val="center"/>
            </w:pPr>
            <w:bookmarkStart w:id="37041" w:name="77323"/>
            <w:bookmarkEnd w:id="37041"/>
            <w:r>
              <w:t>Товариство з обмеженою відповідальністю "Гідробест"</w:t>
            </w:r>
          </w:p>
        </w:tc>
      </w:tr>
      <w:tr w:rsidR="00BC0C72" w:rsidTr="00181458">
        <w:trPr>
          <w:divId w:val="1237204249"/>
        </w:trPr>
        <w:tc>
          <w:tcPr>
            <w:tcW w:w="900" w:type="pct"/>
            <w:hideMark/>
          </w:tcPr>
          <w:p w:rsidR="00BC0C72" w:rsidRDefault="008D5CF6">
            <w:pPr>
              <w:pStyle w:val="a5"/>
            </w:pPr>
            <w:bookmarkStart w:id="37042" w:name="77327"/>
            <w:bookmarkEnd w:id="37042"/>
            <w:r>
              <w:t>3917</w:t>
            </w:r>
          </w:p>
        </w:tc>
        <w:tc>
          <w:tcPr>
            <w:tcW w:w="2600" w:type="pct"/>
            <w:hideMark/>
          </w:tcPr>
          <w:p w:rsidR="00BC0C72" w:rsidRDefault="008D5CF6">
            <w:pPr>
              <w:pStyle w:val="a5"/>
            </w:pPr>
            <w:bookmarkStart w:id="37043" w:name="77328"/>
            <w:bookmarkEnd w:id="37043"/>
            <w:r>
              <w:t>Труби, трубки і шланги та фітинги (наприклад, з'єднання, коліна, муфти) із пластмаси:</w:t>
            </w:r>
          </w:p>
        </w:tc>
        <w:tc>
          <w:tcPr>
            <w:tcW w:w="750" w:type="pct"/>
            <w:hideMark/>
          </w:tcPr>
          <w:p w:rsidR="00BC0C72" w:rsidRDefault="008D5CF6">
            <w:pPr>
              <w:pStyle w:val="a5"/>
              <w:jc w:val="center"/>
            </w:pPr>
            <w:bookmarkStart w:id="37044" w:name="77329"/>
            <w:bookmarkEnd w:id="37044"/>
            <w:r>
              <w:t> </w:t>
            </w:r>
          </w:p>
        </w:tc>
        <w:tc>
          <w:tcPr>
            <w:tcW w:w="750" w:type="pct"/>
            <w:hideMark/>
          </w:tcPr>
          <w:p w:rsidR="00BC0C72" w:rsidRDefault="008D5CF6">
            <w:pPr>
              <w:pStyle w:val="a5"/>
              <w:jc w:val="center"/>
            </w:pPr>
            <w:bookmarkStart w:id="37045" w:name="77330"/>
            <w:bookmarkEnd w:id="37045"/>
            <w:r>
              <w:t> </w:t>
            </w:r>
          </w:p>
        </w:tc>
      </w:tr>
      <w:tr w:rsidR="00BC0C72" w:rsidTr="00181458">
        <w:trPr>
          <w:divId w:val="1237204249"/>
        </w:trPr>
        <w:tc>
          <w:tcPr>
            <w:tcW w:w="0" w:type="auto"/>
            <w:hideMark/>
          </w:tcPr>
          <w:p w:rsidR="00BC0C72" w:rsidRDefault="008D5CF6">
            <w:pPr>
              <w:pStyle w:val="a5"/>
            </w:pPr>
            <w:bookmarkStart w:id="37046" w:name="77331"/>
            <w:bookmarkEnd w:id="37046"/>
            <w:r>
              <w:t> </w:t>
            </w:r>
          </w:p>
        </w:tc>
        <w:tc>
          <w:tcPr>
            <w:tcW w:w="0" w:type="auto"/>
            <w:hideMark/>
          </w:tcPr>
          <w:p w:rsidR="00BC0C72" w:rsidRDefault="008D5CF6">
            <w:pPr>
              <w:pStyle w:val="a5"/>
            </w:pPr>
            <w:bookmarkStart w:id="37047" w:name="77332"/>
            <w:bookmarkEnd w:id="37047"/>
            <w:r>
              <w:t>рукав Versilon 1704TH000</w:t>
            </w:r>
          </w:p>
        </w:tc>
        <w:tc>
          <w:tcPr>
            <w:tcW w:w="0" w:type="auto"/>
            <w:hideMark/>
          </w:tcPr>
          <w:p w:rsidR="00BC0C72" w:rsidRDefault="008D5CF6">
            <w:pPr>
              <w:pStyle w:val="a5"/>
              <w:jc w:val="center"/>
            </w:pPr>
            <w:bookmarkStart w:id="37048" w:name="77333"/>
            <w:bookmarkEnd w:id="37048"/>
            <w:r>
              <w:t>метрів</w:t>
            </w:r>
          </w:p>
        </w:tc>
        <w:tc>
          <w:tcPr>
            <w:tcW w:w="0" w:type="auto"/>
            <w:hideMark/>
          </w:tcPr>
          <w:p w:rsidR="00BC0C72" w:rsidRDefault="008D5CF6">
            <w:pPr>
              <w:pStyle w:val="a5"/>
              <w:jc w:val="center"/>
            </w:pPr>
            <w:bookmarkStart w:id="37049" w:name="77334"/>
            <w:bookmarkEnd w:id="37049"/>
            <w:r>
              <w:t>1000</w:t>
            </w:r>
          </w:p>
        </w:tc>
      </w:tr>
      <w:tr w:rsidR="00BC0C72" w:rsidTr="00181458">
        <w:trPr>
          <w:divId w:val="1237204249"/>
        </w:trPr>
        <w:tc>
          <w:tcPr>
            <w:tcW w:w="0" w:type="auto"/>
            <w:hideMark/>
          </w:tcPr>
          <w:p w:rsidR="00BC0C72" w:rsidRDefault="008D5CF6">
            <w:pPr>
              <w:pStyle w:val="a5"/>
            </w:pPr>
            <w:bookmarkStart w:id="37050" w:name="77335"/>
            <w:bookmarkEnd w:id="37050"/>
            <w:r>
              <w:t> </w:t>
            </w:r>
          </w:p>
        </w:tc>
        <w:tc>
          <w:tcPr>
            <w:tcW w:w="0" w:type="auto"/>
            <w:hideMark/>
          </w:tcPr>
          <w:p w:rsidR="00BC0C72" w:rsidRDefault="008D5CF6">
            <w:pPr>
              <w:pStyle w:val="a5"/>
            </w:pPr>
            <w:bookmarkStart w:id="37051" w:name="77336"/>
            <w:bookmarkEnd w:id="37051"/>
            <w:r>
              <w:t>рукав Versilon 1706TH000</w:t>
            </w:r>
          </w:p>
        </w:tc>
        <w:tc>
          <w:tcPr>
            <w:tcW w:w="0" w:type="auto"/>
            <w:hideMark/>
          </w:tcPr>
          <w:p w:rsidR="00BC0C72" w:rsidRDefault="008D5CF6">
            <w:pPr>
              <w:pStyle w:val="a5"/>
              <w:jc w:val="center"/>
            </w:pPr>
            <w:bookmarkStart w:id="37052" w:name="77337"/>
            <w:bookmarkEnd w:id="37052"/>
            <w:r>
              <w:t>- " -</w:t>
            </w:r>
          </w:p>
        </w:tc>
        <w:tc>
          <w:tcPr>
            <w:tcW w:w="0" w:type="auto"/>
            <w:hideMark/>
          </w:tcPr>
          <w:p w:rsidR="00BC0C72" w:rsidRDefault="008D5CF6">
            <w:pPr>
              <w:pStyle w:val="a5"/>
              <w:jc w:val="center"/>
            </w:pPr>
            <w:bookmarkStart w:id="37053" w:name="77338"/>
            <w:bookmarkEnd w:id="37053"/>
            <w:r>
              <w:t>500</w:t>
            </w:r>
          </w:p>
        </w:tc>
      </w:tr>
      <w:tr w:rsidR="00BC0C72" w:rsidTr="00181458">
        <w:trPr>
          <w:divId w:val="1237204249"/>
        </w:trPr>
        <w:tc>
          <w:tcPr>
            <w:tcW w:w="0" w:type="auto"/>
            <w:hideMark/>
          </w:tcPr>
          <w:p w:rsidR="00BC0C72" w:rsidRDefault="008D5CF6">
            <w:pPr>
              <w:pStyle w:val="a5"/>
            </w:pPr>
            <w:bookmarkStart w:id="37054" w:name="77339"/>
            <w:bookmarkEnd w:id="37054"/>
            <w:r>
              <w:t> </w:t>
            </w:r>
          </w:p>
        </w:tc>
        <w:tc>
          <w:tcPr>
            <w:tcW w:w="0" w:type="auto"/>
            <w:hideMark/>
          </w:tcPr>
          <w:p w:rsidR="00BC0C72" w:rsidRDefault="008D5CF6">
            <w:pPr>
              <w:pStyle w:val="a5"/>
            </w:pPr>
            <w:bookmarkStart w:id="37055" w:name="77340"/>
            <w:bookmarkEnd w:id="37055"/>
            <w:r>
              <w:t>рукав Versilon 1708TH000</w:t>
            </w:r>
          </w:p>
        </w:tc>
        <w:tc>
          <w:tcPr>
            <w:tcW w:w="0" w:type="auto"/>
            <w:hideMark/>
          </w:tcPr>
          <w:p w:rsidR="00BC0C72" w:rsidRDefault="008D5CF6">
            <w:pPr>
              <w:pStyle w:val="a5"/>
              <w:jc w:val="center"/>
            </w:pPr>
            <w:bookmarkStart w:id="37056" w:name="77341"/>
            <w:bookmarkEnd w:id="37056"/>
            <w:r>
              <w:t>- " -</w:t>
            </w:r>
          </w:p>
        </w:tc>
        <w:tc>
          <w:tcPr>
            <w:tcW w:w="0" w:type="auto"/>
            <w:hideMark/>
          </w:tcPr>
          <w:p w:rsidR="00BC0C72" w:rsidRDefault="008D5CF6">
            <w:pPr>
              <w:pStyle w:val="a5"/>
              <w:jc w:val="center"/>
            </w:pPr>
            <w:bookmarkStart w:id="37057" w:name="77342"/>
            <w:bookmarkEnd w:id="37057"/>
            <w:r>
              <w:t>500</w:t>
            </w:r>
          </w:p>
        </w:tc>
      </w:tr>
      <w:tr w:rsidR="00BC0C72" w:rsidTr="00181458">
        <w:trPr>
          <w:divId w:val="1237204249"/>
        </w:trPr>
        <w:tc>
          <w:tcPr>
            <w:tcW w:w="0" w:type="auto"/>
            <w:hideMark/>
          </w:tcPr>
          <w:p w:rsidR="00BC0C72" w:rsidRDefault="008D5CF6">
            <w:pPr>
              <w:pStyle w:val="a5"/>
            </w:pPr>
            <w:bookmarkStart w:id="37058" w:name="77343"/>
            <w:bookmarkEnd w:id="37058"/>
            <w:r>
              <w:t> </w:t>
            </w:r>
          </w:p>
        </w:tc>
        <w:tc>
          <w:tcPr>
            <w:tcW w:w="0" w:type="auto"/>
            <w:hideMark/>
          </w:tcPr>
          <w:p w:rsidR="00BC0C72" w:rsidRDefault="008D5CF6">
            <w:pPr>
              <w:pStyle w:val="a5"/>
            </w:pPr>
            <w:bookmarkStart w:id="37059" w:name="77344"/>
            <w:bookmarkEnd w:id="37059"/>
            <w:r>
              <w:t>рукав Versilon 1710TH000</w:t>
            </w:r>
          </w:p>
        </w:tc>
        <w:tc>
          <w:tcPr>
            <w:tcW w:w="0" w:type="auto"/>
            <w:hideMark/>
          </w:tcPr>
          <w:p w:rsidR="00BC0C72" w:rsidRDefault="008D5CF6">
            <w:pPr>
              <w:pStyle w:val="a5"/>
              <w:jc w:val="center"/>
            </w:pPr>
            <w:bookmarkStart w:id="37060" w:name="77345"/>
            <w:bookmarkEnd w:id="37060"/>
            <w:r>
              <w:t>- " -</w:t>
            </w:r>
          </w:p>
        </w:tc>
        <w:tc>
          <w:tcPr>
            <w:tcW w:w="0" w:type="auto"/>
            <w:hideMark/>
          </w:tcPr>
          <w:p w:rsidR="00BC0C72" w:rsidRDefault="008D5CF6">
            <w:pPr>
              <w:pStyle w:val="a5"/>
              <w:jc w:val="center"/>
            </w:pPr>
            <w:bookmarkStart w:id="37061" w:name="77346"/>
            <w:bookmarkEnd w:id="37061"/>
            <w:r>
              <w:t>500</w:t>
            </w:r>
          </w:p>
        </w:tc>
      </w:tr>
      <w:tr w:rsidR="00BC0C72" w:rsidTr="00181458">
        <w:trPr>
          <w:divId w:val="1237204249"/>
        </w:trPr>
        <w:tc>
          <w:tcPr>
            <w:tcW w:w="0" w:type="auto"/>
            <w:hideMark/>
          </w:tcPr>
          <w:p w:rsidR="00BC0C72" w:rsidRDefault="008D5CF6">
            <w:pPr>
              <w:pStyle w:val="a5"/>
            </w:pPr>
            <w:bookmarkStart w:id="37062" w:name="77347"/>
            <w:bookmarkEnd w:id="37062"/>
            <w:r>
              <w:t> </w:t>
            </w:r>
          </w:p>
        </w:tc>
        <w:tc>
          <w:tcPr>
            <w:tcW w:w="0" w:type="auto"/>
            <w:hideMark/>
          </w:tcPr>
          <w:p w:rsidR="00BC0C72" w:rsidRDefault="008D5CF6">
            <w:pPr>
              <w:pStyle w:val="a5"/>
            </w:pPr>
            <w:bookmarkStart w:id="37063" w:name="77348"/>
            <w:bookmarkEnd w:id="37063"/>
            <w:r>
              <w:t>рукав Versilon 1712TH000</w:t>
            </w:r>
          </w:p>
        </w:tc>
        <w:tc>
          <w:tcPr>
            <w:tcW w:w="0" w:type="auto"/>
            <w:hideMark/>
          </w:tcPr>
          <w:p w:rsidR="00BC0C72" w:rsidRDefault="008D5CF6">
            <w:pPr>
              <w:pStyle w:val="a5"/>
              <w:jc w:val="center"/>
            </w:pPr>
            <w:bookmarkStart w:id="37064" w:name="77349"/>
            <w:bookmarkEnd w:id="37064"/>
            <w:r>
              <w:t>- " -</w:t>
            </w:r>
          </w:p>
        </w:tc>
        <w:tc>
          <w:tcPr>
            <w:tcW w:w="0" w:type="auto"/>
            <w:hideMark/>
          </w:tcPr>
          <w:p w:rsidR="00BC0C72" w:rsidRDefault="008D5CF6">
            <w:pPr>
              <w:pStyle w:val="a5"/>
              <w:jc w:val="center"/>
            </w:pPr>
            <w:bookmarkStart w:id="37065" w:name="77350"/>
            <w:bookmarkEnd w:id="37065"/>
            <w:r>
              <w:t>500</w:t>
            </w:r>
          </w:p>
        </w:tc>
      </w:tr>
      <w:tr w:rsidR="00BC0C72" w:rsidTr="00181458">
        <w:trPr>
          <w:divId w:val="1237204249"/>
        </w:trPr>
        <w:tc>
          <w:tcPr>
            <w:tcW w:w="0" w:type="auto"/>
            <w:hideMark/>
          </w:tcPr>
          <w:p w:rsidR="00BC0C72" w:rsidRDefault="008D5CF6">
            <w:pPr>
              <w:pStyle w:val="a5"/>
            </w:pPr>
            <w:bookmarkStart w:id="37066" w:name="77351"/>
            <w:bookmarkEnd w:id="37066"/>
            <w:r>
              <w:t> </w:t>
            </w:r>
          </w:p>
        </w:tc>
        <w:tc>
          <w:tcPr>
            <w:tcW w:w="0" w:type="auto"/>
            <w:hideMark/>
          </w:tcPr>
          <w:p w:rsidR="00BC0C72" w:rsidRDefault="008D5CF6">
            <w:pPr>
              <w:pStyle w:val="a5"/>
            </w:pPr>
            <w:bookmarkStart w:id="37067" w:name="77352"/>
            <w:bookmarkEnd w:id="37067"/>
            <w:r>
              <w:t>рукав Versilon 1716TH000</w:t>
            </w:r>
          </w:p>
        </w:tc>
        <w:tc>
          <w:tcPr>
            <w:tcW w:w="0" w:type="auto"/>
            <w:hideMark/>
          </w:tcPr>
          <w:p w:rsidR="00BC0C72" w:rsidRDefault="008D5CF6">
            <w:pPr>
              <w:pStyle w:val="a5"/>
              <w:jc w:val="center"/>
            </w:pPr>
            <w:bookmarkStart w:id="37068" w:name="77353"/>
            <w:bookmarkEnd w:id="37068"/>
            <w:r>
              <w:t>- " -</w:t>
            </w:r>
          </w:p>
        </w:tc>
        <w:tc>
          <w:tcPr>
            <w:tcW w:w="0" w:type="auto"/>
            <w:hideMark/>
          </w:tcPr>
          <w:p w:rsidR="00BC0C72" w:rsidRDefault="008D5CF6">
            <w:pPr>
              <w:pStyle w:val="a5"/>
              <w:jc w:val="center"/>
            </w:pPr>
            <w:bookmarkStart w:id="37069" w:name="77354"/>
            <w:bookmarkEnd w:id="37069"/>
            <w:r>
              <w:t>500</w:t>
            </w:r>
          </w:p>
        </w:tc>
      </w:tr>
      <w:tr w:rsidR="00BC0C72" w:rsidTr="00181458">
        <w:trPr>
          <w:divId w:val="1237204249"/>
        </w:trPr>
        <w:tc>
          <w:tcPr>
            <w:tcW w:w="0" w:type="auto"/>
            <w:hideMark/>
          </w:tcPr>
          <w:p w:rsidR="00BC0C72" w:rsidRDefault="008D5CF6">
            <w:pPr>
              <w:pStyle w:val="a5"/>
            </w:pPr>
            <w:bookmarkStart w:id="37070" w:name="77355"/>
            <w:bookmarkEnd w:id="37070"/>
            <w:r>
              <w:t> </w:t>
            </w:r>
          </w:p>
        </w:tc>
        <w:tc>
          <w:tcPr>
            <w:tcW w:w="0" w:type="auto"/>
            <w:hideMark/>
          </w:tcPr>
          <w:p w:rsidR="00BC0C72" w:rsidRDefault="008D5CF6">
            <w:pPr>
              <w:pStyle w:val="a5"/>
            </w:pPr>
            <w:bookmarkStart w:id="37071" w:name="77356"/>
            <w:bookmarkEnd w:id="37071"/>
            <w:r>
              <w:t>рукав PRESSURE FLEX PFLEX-06</w:t>
            </w:r>
          </w:p>
        </w:tc>
        <w:tc>
          <w:tcPr>
            <w:tcW w:w="0" w:type="auto"/>
            <w:hideMark/>
          </w:tcPr>
          <w:p w:rsidR="00BC0C72" w:rsidRDefault="008D5CF6">
            <w:pPr>
              <w:pStyle w:val="a5"/>
              <w:jc w:val="center"/>
            </w:pPr>
            <w:bookmarkStart w:id="37072" w:name="77357"/>
            <w:bookmarkEnd w:id="37072"/>
            <w:r>
              <w:t>- " -</w:t>
            </w:r>
          </w:p>
        </w:tc>
        <w:tc>
          <w:tcPr>
            <w:tcW w:w="0" w:type="auto"/>
            <w:hideMark/>
          </w:tcPr>
          <w:p w:rsidR="00BC0C72" w:rsidRDefault="008D5CF6">
            <w:pPr>
              <w:pStyle w:val="a5"/>
              <w:jc w:val="center"/>
            </w:pPr>
            <w:bookmarkStart w:id="37073" w:name="77358"/>
            <w:bookmarkEnd w:id="37073"/>
            <w:r>
              <w:t>1000</w:t>
            </w:r>
          </w:p>
        </w:tc>
      </w:tr>
      <w:tr w:rsidR="00BC0C72" w:rsidTr="00181458">
        <w:trPr>
          <w:divId w:val="1237204249"/>
        </w:trPr>
        <w:tc>
          <w:tcPr>
            <w:tcW w:w="0" w:type="auto"/>
            <w:hideMark/>
          </w:tcPr>
          <w:p w:rsidR="00BC0C72" w:rsidRDefault="008D5CF6">
            <w:pPr>
              <w:pStyle w:val="a5"/>
            </w:pPr>
            <w:bookmarkStart w:id="37074" w:name="77359"/>
            <w:bookmarkEnd w:id="37074"/>
            <w:r>
              <w:t> </w:t>
            </w:r>
          </w:p>
        </w:tc>
        <w:tc>
          <w:tcPr>
            <w:tcW w:w="0" w:type="auto"/>
            <w:hideMark/>
          </w:tcPr>
          <w:p w:rsidR="00BC0C72" w:rsidRDefault="008D5CF6">
            <w:pPr>
              <w:pStyle w:val="a5"/>
            </w:pPr>
            <w:bookmarkStart w:id="37075" w:name="77360"/>
            <w:bookmarkEnd w:id="37075"/>
            <w:r>
              <w:t>рукав PRESSURE FLEX PFLEX-08</w:t>
            </w:r>
          </w:p>
        </w:tc>
        <w:tc>
          <w:tcPr>
            <w:tcW w:w="0" w:type="auto"/>
            <w:hideMark/>
          </w:tcPr>
          <w:p w:rsidR="00BC0C72" w:rsidRDefault="008D5CF6">
            <w:pPr>
              <w:pStyle w:val="a5"/>
              <w:jc w:val="center"/>
            </w:pPr>
            <w:bookmarkStart w:id="37076" w:name="77361"/>
            <w:bookmarkEnd w:id="37076"/>
            <w:r>
              <w:t>- " -</w:t>
            </w:r>
          </w:p>
        </w:tc>
        <w:tc>
          <w:tcPr>
            <w:tcW w:w="0" w:type="auto"/>
            <w:hideMark/>
          </w:tcPr>
          <w:p w:rsidR="00BC0C72" w:rsidRDefault="008D5CF6">
            <w:pPr>
              <w:pStyle w:val="a5"/>
              <w:jc w:val="center"/>
            </w:pPr>
            <w:bookmarkStart w:id="37077" w:name="77362"/>
            <w:bookmarkEnd w:id="37077"/>
            <w:r>
              <w:t>500</w:t>
            </w:r>
          </w:p>
        </w:tc>
      </w:tr>
      <w:tr w:rsidR="00BC0C72" w:rsidTr="00181458">
        <w:trPr>
          <w:divId w:val="1237204249"/>
        </w:trPr>
        <w:tc>
          <w:tcPr>
            <w:tcW w:w="0" w:type="auto"/>
            <w:hideMark/>
          </w:tcPr>
          <w:p w:rsidR="00BC0C72" w:rsidRDefault="008D5CF6">
            <w:pPr>
              <w:pStyle w:val="a5"/>
            </w:pPr>
            <w:bookmarkStart w:id="37078" w:name="77363"/>
            <w:bookmarkEnd w:id="37078"/>
            <w:r>
              <w:t> </w:t>
            </w:r>
          </w:p>
        </w:tc>
        <w:tc>
          <w:tcPr>
            <w:tcW w:w="0" w:type="auto"/>
            <w:hideMark/>
          </w:tcPr>
          <w:p w:rsidR="00BC0C72" w:rsidRDefault="008D5CF6">
            <w:pPr>
              <w:pStyle w:val="a5"/>
            </w:pPr>
            <w:bookmarkStart w:id="37079" w:name="77364"/>
            <w:bookmarkEnd w:id="37079"/>
            <w:r>
              <w:t>рукав PRESSURE FLEX PFLEX-10</w:t>
            </w:r>
          </w:p>
        </w:tc>
        <w:tc>
          <w:tcPr>
            <w:tcW w:w="0" w:type="auto"/>
            <w:hideMark/>
          </w:tcPr>
          <w:p w:rsidR="00BC0C72" w:rsidRDefault="008D5CF6">
            <w:pPr>
              <w:pStyle w:val="a5"/>
              <w:jc w:val="center"/>
            </w:pPr>
            <w:bookmarkStart w:id="37080" w:name="77365"/>
            <w:bookmarkEnd w:id="37080"/>
            <w:r>
              <w:t>- " -</w:t>
            </w:r>
          </w:p>
        </w:tc>
        <w:tc>
          <w:tcPr>
            <w:tcW w:w="0" w:type="auto"/>
            <w:hideMark/>
          </w:tcPr>
          <w:p w:rsidR="00BC0C72" w:rsidRDefault="008D5CF6">
            <w:pPr>
              <w:pStyle w:val="a5"/>
              <w:jc w:val="center"/>
            </w:pPr>
            <w:bookmarkStart w:id="37081" w:name="77366"/>
            <w:bookmarkEnd w:id="37081"/>
            <w:r>
              <w:t>500</w:t>
            </w:r>
          </w:p>
        </w:tc>
      </w:tr>
      <w:tr w:rsidR="00BC0C72" w:rsidTr="00181458">
        <w:trPr>
          <w:divId w:val="1237204249"/>
        </w:trPr>
        <w:tc>
          <w:tcPr>
            <w:tcW w:w="0" w:type="auto"/>
            <w:hideMark/>
          </w:tcPr>
          <w:p w:rsidR="00BC0C72" w:rsidRDefault="008D5CF6">
            <w:pPr>
              <w:pStyle w:val="a5"/>
            </w:pPr>
            <w:bookmarkStart w:id="37082" w:name="77367"/>
            <w:bookmarkEnd w:id="37082"/>
            <w:r>
              <w:t> </w:t>
            </w:r>
          </w:p>
        </w:tc>
        <w:tc>
          <w:tcPr>
            <w:tcW w:w="0" w:type="auto"/>
            <w:hideMark/>
          </w:tcPr>
          <w:p w:rsidR="00BC0C72" w:rsidRDefault="008D5CF6">
            <w:pPr>
              <w:pStyle w:val="a5"/>
            </w:pPr>
            <w:bookmarkStart w:id="37083" w:name="77368"/>
            <w:bookmarkEnd w:id="37083"/>
            <w:r>
              <w:t>рукав PRESSURE FLEX PFLEX-12</w:t>
            </w:r>
          </w:p>
        </w:tc>
        <w:tc>
          <w:tcPr>
            <w:tcW w:w="0" w:type="auto"/>
            <w:hideMark/>
          </w:tcPr>
          <w:p w:rsidR="00BC0C72" w:rsidRDefault="008D5CF6">
            <w:pPr>
              <w:pStyle w:val="a5"/>
              <w:jc w:val="center"/>
            </w:pPr>
            <w:bookmarkStart w:id="37084" w:name="77369"/>
            <w:bookmarkEnd w:id="37084"/>
            <w:r>
              <w:t>- " -</w:t>
            </w:r>
          </w:p>
        </w:tc>
        <w:tc>
          <w:tcPr>
            <w:tcW w:w="0" w:type="auto"/>
            <w:hideMark/>
          </w:tcPr>
          <w:p w:rsidR="00BC0C72" w:rsidRDefault="008D5CF6">
            <w:pPr>
              <w:pStyle w:val="a5"/>
              <w:jc w:val="center"/>
            </w:pPr>
            <w:bookmarkStart w:id="37085" w:name="77370"/>
            <w:bookmarkEnd w:id="37085"/>
            <w:r>
              <w:t>500</w:t>
            </w:r>
          </w:p>
        </w:tc>
      </w:tr>
      <w:tr w:rsidR="00BC0C72" w:rsidTr="00181458">
        <w:trPr>
          <w:divId w:val="1237204249"/>
        </w:trPr>
        <w:tc>
          <w:tcPr>
            <w:tcW w:w="0" w:type="auto"/>
            <w:hideMark/>
          </w:tcPr>
          <w:p w:rsidR="00BC0C72" w:rsidRDefault="008D5CF6">
            <w:pPr>
              <w:pStyle w:val="a5"/>
            </w:pPr>
            <w:bookmarkStart w:id="37086" w:name="77371"/>
            <w:bookmarkEnd w:id="37086"/>
            <w:r>
              <w:t> </w:t>
            </w:r>
          </w:p>
        </w:tc>
        <w:tc>
          <w:tcPr>
            <w:tcW w:w="0" w:type="auto"/>
            <w:hideMark/>
          </w:tcPr>
          <w:p w:rsidR="00BC0C72" w:rsidRDefault="008D5CF6">
            <w:pPr>
              <w:pStyle w:val="a5"/>
            </w:pPr>
            <w:bookmarkStart w:id="37087" w:name="77372"/>
            <w:bookmarkEnd w:id="37087"/>
            <w:r>
              <w:t>рукав PRESSURE FLEX PFLEX-15</w:t>
            </w:r>
          </w:p>
        </w:tc>
        <w:tc>
          <w:tcPr>
            <w:tcW w:w="0" w:type="auto"/>
            <w:hideMark/>
          </w:tcPr>
          <w:p w:rsidR="00BC0C72" w:rsidRDefault="008D5CF6">
            <w:pPr>
              <w:pStyle w:val="a5"/>
              <w:jc w:val="center"/>
            </w:pPr>
            <w:bookmarkStart w:id="37088" w:name="77373"/>
            <w:bookmarkEnd w:id="37088"/>
            <w:r>
              <w:t>- " -</w:t>
            </w:r>
          </w:p>
        </w:tc>
        <w:tc>
          <w:tcPr>
            <w:tcW w:w="0" w:type="auto"/>
            <w:hideMark/>
          </w:tcPr>
          <w:p w:rsidR="00BC0C72" w:rsidRDefault="008D5CF6">
            <w:pPr>
              <w:pStyle w:val="a5"/>
              <w:jc w:val="center"/>
            </w:pPr>
            <w:bookmarkStart w:id="37089" w:name="77374"/>
            <w:bookmarkEnd w:id="37089"/>
            <w:r>
              <w:t>500</w:t>
            </w:r>
          </w:p>
        </w:tc>
      </w:tr>
      <w:tr w:rsidR="00BC0C72" w:rsidTr="00181458">
        <w:trPr>
          <w:divId w:val="1237204249"/>
        </w:trPr>
        <w:tc>
          <w:tcPr>
            <w:tcW w:w="0" w:type="auto"/>
            <w:hideMark/>
          </w:tcPr>
          <w:p w:rsidR="00BC0C72" w:rsidRDefault="008D5CF6">
            <w:pPr>
              <w:pStyle w:val="a5"/>
            </w:pPr>
            <w:bookmarkStart w:id="37090" w:name="77375"/>
            <w:bookmarkEnd w:id="37090"/>
            <w:r>
              <w:t> </w:t>
            </w:r>
          </w:p>
        </w:tc>
        <w:tc>
          <w:tcPr>
            <w:tcW w:w="0" w:type="auto"/>
            <w:hideMark/>
          </w:tcPr>
          <w:p w:rsidR="00BC0C72" w:rsidRDefault="008D5CF6">
            <w:pPr>
              <w:pStyle w:val="a5"/>
            </w:pPr>
            <w:bookmarkStart w:id="37091" w:name="77376"/>
            <w:bookmarkEnd w:id="37091"/>
            <w:r>
              <w:t>рукав PRESSURE FLEX PFLEX-20</w:t>
            </w:r>
          </w:p>
        </w:tc>
        <w:tc>
          <w:tcPr>
            <w:tcW w:w="0" w:type="auto"/>
            <w:hideMark/>
          </w:tcPr>
          <w:p w:rsidR="00BC0C72" w:rsidRDefault="008D5CF6">
            <w:pPr>
              <w:pStyle w:val="a5"/>
              <w:jc w:val="center"/>
            </w:pPr>
            <w:bookmarkStart w:id="37092" w:name="77377"/>
            <w:bookmarkEnd w:id="37092"/>
            <w:r>
              <w:t>- " -</w:t>
            </w:r>
          </w:p>
        </w:tc>
        <w:tc>
          <w:tcPr>
            <w:tcW w:w="0" w:type="auto"/>
            <w:hideMark/>
          </w:tcPr>
          <w:p w:rsidR="00BC0C72" w:rsidRDefault="008D5CF6">
            <w:pPr>
              <w:pStyle w:val="a5"/>
              <w:jc w:val="center"/>
            </w:pPr>
            <w:bookmarkStart w:id="37093" w:name="77378"/>
            <w:bookmarkEnd w:id="37093"/>
            <w:r>
              <w:t>500</w:t>
            </w:r>
          </w:p>
        </w:tc>
      </w:tr>
      <w:tr w:rsidR="00BC0C72" w:rsidTr="00181458">
        <w:trPr>
          <w:divId w:val="1237204249"/>
        </w:trPr>
        <w:tc>
          <w:tcPr>
            <w:tcW w:w="0" w:type="auto"/>
            <w:hideMark/>
          </w:tcPr>
          <w:p w:rsidR="00BC0C72" w:rsidRDefault="008D5CF6">
            <w:pPr>
              <w:pStyle w:val="a5"/>
            </w:pPr>
            <w:bookmarkStart w:id="37094" w:name="77379"/>
            <w:bookmarkEnd w:id="37094"/>
            <w:r>
              <w:t> </w:t>
            </w:r>
          </w:p>
        </w:tc>
        <w:tc>
          <w:tcPr>
            <w:tcW w:w="0" w:type="auto"/>
            <w:hideMark/>
          </w:tcPr>
          <w:p w:rsidR="00BC0C72" w:rsidRDefault="008D5CF6">
            <w:pPr>
              <w:pStyle w:val="a5"/>
            </w:pPr>
            <w:bookmarkStart w:id="37095" w:name="77380"/>
            <w:bookmarkEnd w:id="37095"/>
            <w:r>
              <w:t>рукав PRESSURE FLEX PFLEX-23</w:t>
            </w:r>
          </w:p>
        </w:tc>
        <w:tc>
          <w:tcPr>
            <w:tcW w:w="0" w:type="auto"/>
            <w:hideMark/>
          </w:tcPr>
          <w:p w:rsidR="00BC0C72" w:rsidRDefault="008D5CF6">
            <w:pPr>
              <w:pStyle w:val="a5"/>
              <w:jc w:val="center"/>
            </w:pPr>
            <w:bookmarkStart w:id="37096" w:name="77381"/>
            <w:bookmarkEnd w:id="37096"/>
            <w:r>
              <w:t>- " -</w:t>
            </w:r>
          </w:p>
        </w:tc>
        <w:tc>
          <w:tcPr>
            <w:tcW w:w="0" w:type="auto"/>
            <w:hideMark/>
          </w:tcPr>
          <w:p w:rsidR="00BC0C72" w:rsidRDefault="008D5CF6">
            <w:pPr>
              <w:pStyle w:val="a5"/>
              <w:jc w:val="center"/>
            </w:pPr>
            <w:bookmarkStart w:id="37097" w:name="77382"/>
            <w:bookmarkEnd w:id="37097"/>
            <w:r>
              <w:t>500</w:t>
            </w:r>
          </w:p>
        </w:tc>
      </w:tr>
      <w:tr w:rsidR="00BC0C72" w:rsidTr="00181458">
        <w:trPr>
          <w:divId w:val="1237204249"/>
        </w:trPr>
        <w:tc>
          <w:tcPr>
            <w:tcW w:w="0" w:type="auto"/>
            <w:hideMark/>
          </w:tcPr>
          <w:p w:rsidR="00BC0C72" w:rsidRDefault="008D5CF6">
            <w:pPr>
              <w:pStyle w:val="a5"/>
            </w:pPr>
            <w:bookmarkStart w:id="37098" w:name="77383"/>
            <w:bookmarkEnd w:id="37098"/>
            <w:r>
              <w:t>4002</w:t>
            </w:r>
          </w:p>
        </w:tc>
        <w:tc>
          <w:tcPr>
            <w:tcW w:w="0" w:type="auto"/>
            <w:hideMark/>
          </w:tcPr>
          <w:p w:rsidR="00BC0C72" w:rsidRDefault="008D5CF6">
            <w:pPr>
              <w:pStyle w:val="a5"/>
            </w:pPr>
            <w:bookmarkStart w:id="37099" w:name="77384"/>
            <w:bookmarkEnd w:id="37099"/>
            <w:r>
              <w:t>Каучук синтетичний і фактис, одержані з олій або масел, у первинних формах або у формі пластин, листів чи стрічок; суміші будь-якого продукту товарної позиції 4001 з одним із продуктів цієї товарної позиції у первинних формах або у вигляді пластин, листів, смужок або стрічок:</w:t>
            </w:r>
          </w:p>
        </w:tc>
        <w:tc>
          <w:tcPr>
            <w:tcW w:w="0" w:type="auto"/>
            <w:hideMark/>
          </w:tcPr>
          <w:p w:rsidR="00BC0C72" w:rsidRDefault="008D5CF6">
            <w:pPr>
              <w:pStyle w:val="a5"/>
              <w:jc w:val="center"/>
            </w:pPr>
            <w:bookmarkStart w:id="37100" w:name="77385"/>
            <w:bookmarkEnd w:id="37100"/>
            <w:r>
              <w:t> </w:t>
            </w:r>
          </w:p>
        </w:tc>
        <w:tc>
          <w:tcPr>
            <w:tcW w:w="0" w:type="auto"/>
            <w:hideMark/>
          </w:tcPr>
          <w:p w:rsidR="00BC0C72" w:rsidRDefault="008D5CF6">
            <w:pPr>
              <w:pStyle w:val="a5"/>
              <w:jc w:val="center"/>
            </w:pPr>
            <w:bookmarkStart w:id="37101" w:name="77386"/>
            <w:bookmarkEnd w:id="37101"/>
            <w:r>
              <w:t> </w:t>
            </w:r>
          </w:p>
        </w:tc>
      </w:tr>
      <w:tr w:rsidR="00BC0C72" w:rsidTr="00181458">
        <w:trPr>
          <w:divId w:val="1237204249"/>
        </w:trPr>
        <w:tc>
          <w:tcPr>
            <w:tcW w:w="0" w:type="auto"/>
            <w:hideMark/>
          </w:tcPr>
          <w:p w:rsidR="00BC0C72" w:rsidRDefault="008D5CF6">
            <w:pPr>
              <w:pStyle w:val="a5"/>
            </w:pPr>
            <w:bookmarkStart w:id="37102" w:name="77387"/>
            <w:bookmarkEnd w:id="37102"/>
            <w:r>
              <w:t> </w:t>
            </w:r>
          </w:p>
        </w:tc>
        <w:tc>
          <w:tcPr>
            <w:tcW w:w="0" w:type="auto"/>
            <w:hideMark/>
          </w:tcPr>
          <w:p w:rsidR="00BC0C72" w:rsidRDefault="008D5CF6">
            <w:pPr>
              <w:pStyle w:val="a5"/>
            </w:pPr>
            <w:bookmarkStart w:id="37103" w:name="77388"/>
            <w:bookmarkEnd w:id="37103"/>
            <w:r>
              <w:t>каучук бутадієн-нітрильний марки СКН-18</w:t>
            </w:r>
          </w:p>
        </w:tc>
        <w:tc>
          <w:tcPr>
            <w:tcW w:w="0" w:type="auto"/>
            <w:hideMark/>
          </w:tcPr>
          <w:p w:rsidR="00BC0C72" w:rsidRDefault="008D5CF6">
            <w:pPr>
              <w:pStyle w:val="a5"/>
              <w:jc w:val="center"/>
            </w:pPr>
            <w:bookmarkStart w:id="37104" w:name="77389"/>
            <w:bookmarkEnd w:id="37104"/>
            <w:r>
              <w:t>кілограмів</w:t>
            </w:r>
          </w:p>
        </w:tc>
        <w:tc>
          <w:tcPr>
            <w:tcW w:w="0" w:type="auto"/>
            <w:hideMark/>
          </w:tcPr>
          <w:p w:rsidR="00BC0C72" w:rsidRDefault="008D5CF6">
            <w:pPr>
              <w:pStyle w:val="a5"/>
              <w:jc w:val="center"/>
            </w:pPr>
            <w:bookmarkStart w:id="37105" w:name="77390"/>
            <w:bookmarkEnd w:id="37105"/>
            <w:r>
              <w:t>1000</w:t>
            </w:r>
          </w:p>
        </w:tc>
      </w:tr>
      <w:tr w:rsidR="00BC0C72" w:rsidTr="00181458">
        <w:trPr>
          <w:divId w:val="1237204249"/>
        </w:trPr>
        <w:tc>
          <w:tcPr>
            <w:tcW w:w="0" w:type="auto"/>
            <w:hideMark/>
          </w:tcPr>
          <w:p w:rsidR="00BC0C72" w:rsidRDefault="008D5CF6">
            <w:pPr>
              <w:pStyle w:val="a5"/>
            </w:pPr>
            <w:bookmarkStart w:id="37106" w:name="77391"/>
            <w:bookmarkEnd w:id="37106"/>
            <w:r>
              <w:t> </w:t>
            </w:r>
          </w:p>
        </w:tc>
        <w:tc>
          <w:tcPr>
            <w:tcW w:w="0" w:type="auto"/>
            <w:hideMark/>
          </w:tcPr>
          <w:p w:rsidR="00BC0C72" w:rsidRDefault="008D5CF6">
            <w:pPr>
              <w:pStyle w:val="a5"/>
            </w:pPr>
            <w:bookmarkStart w:id="37107" w:name="77392"/>
            <w:bookmarkEnd w:id="37107"/>
            <w:r>
              <w:t>каучук бутадієн-нітрильний марки СКН-26</w:t>
            </w:r>
          </w:p>
        </w:tc>
        <w:tc>
          <w:tcPr>
            <w:tcW w:w="0" w:type="auto"/>
            <w:hideMark/>
          </w:tcPr>
          <w:p w:rsidR="00BC0C72" w:rsidRDefault="008D5CF6">
            <w:pPr>
              <w:pStyle w:val="a5"/>
              <w:jc w:val="center"/>
            </w:pPr>
            <w:bookmarkStart w:id="37108" w:name="77393"/>
            <w:bookmarkEnd w:id="37108"/>
            <w:r>
              <w:t>- " -</w:t>
            </w:r>
          </w:p>
        </w:tc>
        <w:tc>
          <w:tcPr>
            <w:tcW w:w="0" w:type="auto"/>
            <w:hideMark/>
          </w:tcPr>
          <w:p w:rsidR="00BC0C72" w:rsidRDefault="008D5CF6">
            <w:pPr>
              <w:pStyle w:val="a5"/>
              <w:jc w:val="center"/>
            </w:pPr>
            <w:bookmarkStart w:id="37109" w:name="77394"/>
            <w:bookmarkEnd w:id="37109"/>
            <w:r>
              <w:t>1000</w:t>
            </w:r>
          </w:p>
        </w:tc>
      </w:tr>
      <w:tr w:rsidR="00BC0C72" w:rsidTr="00181458">
        <w:trPr>
          <w:divId w:val="1237204249"/>
        </w:trPr>
        <w:tc>
          <w:tcPr>
            <w:tcW w:w="0" w:type="auto"/>
            <w:hideMark/>
          </w:tcPr>
          <w:p w:rsidR="00BC0C72" w:rsidRDefault="008D5CF6">
            <w:pPr>
              <w:pStyle w:val="a5"/>
            </w:pPr>
            <w:bookmarkStart w:id="37110" w:name="77395"/>
            <w:bookmarkEnd w:id="37110"/>
            <w:r>
              <w:t> </w:t>
            </w:r>
          </w:p>
        </w:tc>
        <w:tc>
          <w:tcPr>
            <w:tcW w:w="0" w:type="auto"/>
            <w:hideMark/>
          </w:tcPr>
          <w:p w:rsidR="00BC0C72" w:rsidRDefault="008D5CF6">
            <w:pPr>
              <w:pStyle w:val="a5"/>
            </w:pPr>
            <w:bookmarkStart w:id="37111" w:name="77396"/>
            <w:bookmarkEnd w:id="37111"/>
            <w:r>
              <w:t>каучук хлоропреновий марки "Наирит"</w:t>
            </w:r>
          </w:p>
        </w:tc>
        <w:tc>
          <w:tcPr>
            <w:tcW w:w="0" w:type="auto"/>
            <w:hideMark/>
          </w:tcPr>
          <w:p w:rsidR="00BC0C72" w:rsidRDefault="008D5CF6">
            <w:pPr>
              <w:pStyle w:val="a5"/>
              <w:jc w:val="center"/>
            </w:pPr>
            <w:bookmarkStart w:id="37112" w:name="77397"/>
            <w:bookmarkEnd w:id="37112"/>
            <w:r>
              <w:t>- " -</w:t>
            </w:r>
          </w:p>
        </w:tc>
        <w:tc>
          <w:tcPr>
            <w:tcW w:w="0" w:type="auto"/>
            <w:hideMark/>
          </w:tcPr>
          <w:p w:rsidR="00BC0C72" w:rsidRDefault="008D5CF6">
            <w:pPr>
              <w:pStyle w:val="a5"/>
              <w:jc w:val="center"/>
            </w:pPr>
            <w:bookmarkStart w:id="37113" w:name="77398"/>
            <w:bookmarkEnd w:id="37113"/>
            <w:r>
              <w:t>1000</w:t>
            </w:r>
          </w:p>
        </w:tc>
      </w:tr>
      <w:tr w:rsidR="00BC0C72" w:rsidTr="00181458">
        <w:trPr>
          <w:divId w:val="1237204249"/>
        </w:trPr>
        <w:tc>
          <w:tcPr>
            <w:tcW w:w="0" w:type="auto"/>
            <w:hideMark/>
          </w:tcPr>
          <w:p w:rsidR="00BC0C72" w:rsidRDefault="008D5CF6">
            <w:pPr>
              <w:pStyle w:val="a5"/>
            </w:pPr>
            <w:bookmarkStart w:id="37114" w:name="77399"/>
            <w:bookmarkEnd w:id="37114"/>
            <w:r>
              <w:t> </w:t>
            </w:r>
          </w:p>
        </w:tc>
        <w:tc>
          <w:tcPr>
            <w:tcW w:w="0" w:type="auto"/>
            <w:hideMark/>
          </w:tcPr>
          <w:p w:rsidR="00BC0C72" w:rsidRDefault="008D5CF6">
            <w:pPr>
              <w:pStyle w:val="a5"/>
            </w:pPr>
            <w:bookmarkStart w:id="37115" w:name="77400"/>
            <w:bookmarkEnd w:id="37115"/>
            <w:r>
              <w:t>каучук хлоропреновий марки "Неопрен"</w:t>
            </w:r>
          </w:p>
        </w:tc>
        <w:tc>
          <w:tcPr>
            <w:tcW w:w="0" w:type="auto"/>
            <w:hideMark/>
          </w:tcPr>
          <w:p w:rsidR="00BC0C72" w:rsidRDefault="008D5CF6">
            <w:pPr>
              <w:pStyle w:val="a5"/>
              <w:jc w:val="center"/>
            </w:pPr>
            <w:bookmarkStart w:id="37116" w:name="77401"/>
            <w:bookmarkEnd w:id="37116"/>
            <w:r>
              <w:t>кілограмів</w:t>
            </w:r>
          </w:p>
        </w:tc>
        <w:tc>
          <w:tcPr>
            <w:tcW w:w="0" w:type="auto"/>
            <w:hideMark/>
          </w:tcPr>
          <w:p w:rsidR="00BC0C72" w:rsidRDefault="008D5CF6">
            <w:pPr>
              <w:pStyle w:val="a5"/>
              <w:jc w:val="center"/>
            </w:pPr>
            <w:bookmarkStart w:id="37117" w:name="77402"/>
            <w:bookmarkEnd w:id="37117"/>
            <w:r>
              <w:t>1000</w:t>
            </w:r>
          </w:p>
        </w:tc>
      </w:tr>
      <w:tr w:rsidR="00BC0C72" w:rsidTr="00181458">
        <w:trPr>
          <w:divId w:val="1237204249"/>
        </w:trPr>
        <w:tc>
          <w:tcPr>
            <w:tcW w:w="0" w:type="auto"/>
            <w:hideMark/>
          </w:tcPr>
          <w:p w:rsidR="00BC0C72" w:rsidRDefault="008D5CF6">
            <w:pPr>
              <w:pStyle w:val="a5"/>
            </w:pPr>
            <w:bookmarkStart w:id="37118" w:name="77403"/>
            <w:bookmarkEnd w:id="37118"/>
            <w:r>
              <w:t> </w:t>
            </w:r>
          </w:p>
        </w:tc>
        <w:tc>
          <w:tcPr>
            <w:tcW w:w="0" w:type="auto"/>
            <w:hideMark/>
          </w:tcPr>
          <w:p w:rsidR="00BC0C72" w:rsidRDefault="008D5CF6">
            <w:pPr>
              <w:pStyle w:val="a5"/>
            </w:pPr>
            <w:bookmarkStart w:id="37119" w:name="77404"/>
            <w:bookmarkEnd w:id="37119"/>
            <w:r>
              <w:t>каучук ізопреновий марки СКИ-3</w:t>
            </w:r>
          </w:p>
        </w:tc>
        <w:tc>
          <w:tcPr>
            <w:tcW w:w="0" w:type="auto"/>
            <w:hideMark/>
          </w:tcPr>
          <w:p w:rsidR="00BC0C72" w:rsidRDefault="008D5CF6">
            <w:pPr>
              <w:pStyle w:val="a5"/>
              <w:jc w:val="center"/>
            </w:pPr>
            <w:bookmarkStart w:id="37120" w:name="77405"/>
            <w:bookmarkEnd w:id="37120"/>
            <w:r>
              <w:t>- " -</w:t>
            </w:r>
          </w:p>
        </w:tc>
        <w:tc>
          <w:tcPr>
            <w:tcW w:w="0" w:type="auto"/>
            <w:hideMark/>
          </w:tcPr>
          <w:p w:rsidR="00BC0C72" w:rsidRDefault="008D5CF6">
            <w:pPr>
              <w:pStyle w:val="a5"/>
              <w:jc w:val="center"/>
            </w:pPr>
            <w:bookmarkStart w:id="37121" w:name="77406"/>
            <w:bookmarkEnd w:id="37121"/>
            <w:r>
              <w:t>1000</w:t>
            </w:r>
          </w:p>
        </w:tc>
      </w:tr>
      <w:tr w:rsidR="00BC0C72" w:rsidTr="00181458">
        <w:trPr>
          <w:divId w:val="1237204249"/>
        </w:trPr>
        <w:tc>
          <w:tcPr>
            <w:tcW w:w="0" w:type="auto"/>
            <w:hideMark/>
          </w:tcPr>
          <w:p w:rsidR="00BC0C72" w:rsidRDefault="008D5CF6">
            <w:pPr>
              <w:pStyle w:val="a5"/>
            </w:pPr>
            <w:bookmarkStart w:id="37122" w:name="77407"/>
            <w:bookmarkEnd w:id="37122"/>
            <w:r>
              <w:t> </w:t>
            </w:r>
          </w:p>
        </w:tc>
        <w:tc>
          <w:tcPr>
            <w:tcW w:w="0" w:type="auto"/>
            <w:hideMark/>
          </w:tcPr>
          <w:p w:rsidR="00BC0C72" w:rsidRDefault="008D5CF6">
            <w:pPr>
              <w:pStyle w:val="a5"/>
            </w:pPr>
            <w:bookmarkStart w:id="37123" w:name="77408"/>
            <w:bookmarkEnd w:id="37123"/>
            <w:r>
              <w:t>каучук бутадієновий марки СКДН</w:t>
            </w:r>
          </w:p>
        </w:tc>
        <w:tc>
          <w:tcPr>
            <w:tcW w:w="0" w:type="auto"/>
            <w:hideMark/>
          </w:tcPr>
          <w:p w:rsidR="00BC0C72" w:rsidRDefault="008D5CF6">
            <w:pPr>
              <w:pStyle w:val="a5"/>
              <w:jc w:val="center"/>
            </w:pPr>
            <w:bookmarkStart w:id="37124" w:name="77409"/>
            <w:bookmarkEnd w:id="37124"/>
            <w:r>
              <w:t>- " -</w:t>
            </w:r>
          </w:p>
        </w:tc>
        <w:tc>
          <w:tcPr>
            <w:tcW w:w="0" w:type="auto"/>
            <w:hideMark/>
          </w:tcPr>
          <w:p w:rsidR="00BC0C72" w:rsidRDefault="008D5CF6">
            <w:pPr>
              <w:pStyle w:val="a5"/>
              <w:jc w:val="center"/>
            </w:pPr>
            <w:bookmarkStart w:id="37125" w:name="77410"/>
            <w:bookmarkEnd w:id="37125"/>
            <w:r>
              <w:t>1000</w:t>
            </w:r>
          </w:p>
        </w:tc>
      </w:tr>
      <w:tr w:rsidR="00BC0C72" w:rsidTr="00181458">
        <w:trPr>
          <w:divId w:val="1237204249"/>
        </w:trPr>
        <w:tc>
          <w:tcPr>
            <w:tcW w:w="0" w:type="auto"/>
            <w:hideMark/>
          </w:tcPr>
          <w:p w:rsidR="00BC0C72" w:rsidRDefault="008D5CF6">
            <w:pPr>
              <w:pStyle w:val="a5"/>
            </w:pPr>
            <w:bookmarkStart w:id="37126" w:name="77411"/>
            <w:bookmarkEnd w:id="37126"/>
            <w:r>
              <w:t> </w:t>
            </w:r>
          </w:p>
        </w:tc>
        <w:tc>
          <w:tcPr>
            <w:tcW w:w="0" w:type="auto"/>
            <w:hideMark/>
          </w:tcPr>
          <w:p w:rsidR="00BC0C72" w:rsidRDefault="008D5CF6">
            <w:pPr>
              <w:pStyle w:val="a5"/>
            </w:pPr>
            <w:bookmarkStart w:id="37127" w:name="77412"/>
            <w:bookmarkEnd w:id="37127"/>
            <w:r>
              <w:t>каучук бутадієновий марки СКД/BR</w:t>
            </w:r>
          </w:p>
        </w:tc>
        <w:tc>
          <w:tcPr>
            <w:tcW w:w="0" w:type="auto"/>
            <w:hideMark/>
          </w:tcPr>
          <w:p w:rsidR="00BC0C72" w:rsidRDefault="008D5CF6">
            <w:pPr>
              <w:pStyle w:val="a5"/>
              <w:jc w:val="center"/>
            </w:pPr>
            <w:bookmarkStart w:id="37128" w:name="77413"/>
            <w:bookmarkEnd w:id="37128"/>
            <w:r>
              <w:t>- " -</w:t>
            </w:r>
          </w:p>
        </w:tc>
        <w:tc>
          <w:tcPr>
            <w:tcW w:w="0" w:type="auto"/>
            <w:hideMark/>
          </w:tcPr>
          <w:p w:rsidR="00BC0C72" w:rsidRDefault="008D5CF6">
            <w:pPr>
              <w:pStyle w:val="a5"/>
              <w:jc w:val="center"/>
            </w:pPr>
            <w:bookmarkStart w:id="37129" w:name="77414"/>
            <w:bookmarkEnd w:id="37129"/>
            <w:r>
              <w:t>1000</w:t>
            </w:r>
          </w:p>
        </w:tc>
      </w:tr>
      <w:tr w:rsidR="00BC0C72" w:rsidTr="00181458">
        <w:trPr>
          <w:divId w:val="1237204249"/>
        </w:trPr>
        <w:tc>
          <w:tcPr>
            <w:tcW w:w="0" w:type="auto"/>
            <w:hideMark/>
          </w:tcPr>
          <w:p w:rsidR="00BC0C72" w:rsidRDefault="008D5CF6">
            <w:pPr>
              <w:pStyle w:val="a5"/>
            </w:pPr>
            <w:bookmarkStart w:id="37130" w:name="77415"/>
            <w:bookmarkEnd w:id="37130"/>
            <w:r>
              <w:t> </w:t>
            </w:r>
          </w:p>
        </w:tc>
        <w:tc>
          <w:tcPr>
            <w:tcW w:w="0" w:type="auto"/>
            <w:hideMark/>
          </w:tcPr>
          <w:p w:rsidR="00BC0C72" w:rsidRDefault="008D5CF6">
            <w:pPr>
              <w:pStyle w:val="a5"/>
            </w:pPr>
            <w:bookmarkStart w:id="37131" w:name="77416"/>
            <w:bookmarkEnd w:id="37131"/>
            <w:r>
              <w:t>фторкаучук марки ADG-26</w:t>
            </w:r>
          </w:p>
        </w:tc>
        <w:tc>
          <w:tcPr>
            <w:tcW w:w="0" w:type="auto"/>
            <w:hideMark/>
          </w:tcPr>
          <w:p w:rsidR="00BC0C72" w:rsidRDefault="008D5CF6">
            <w:pPr>
              <w:pStyle w:val="a5"/>
              <w:jc w:val="center"/>
            </w:pPr>
            <w:bookmarkStart w:id="37132" w:name="77417"/>
            <w:bookmarkEnd w:id="37132"/>
            <w:r>
              <w:t>- " -</w:t>
            </w:r>
          </w:p>
        </w:tc>
        <w:tc>
          <w:tcPr>
            <w:tcW w:w="0" w:type="auto"/>
            <w:hideMark/>
          </w:tcPr>
          <w:p w:rsidR="00BC0C72" w:rsidRDefault="008D5CF6">
            <w:pPr>
              <w:pStyle w:val="a5"/>
              <w:jc w:val="center"/>
            </w:pPr>
            <w:bookmarkStart w:id="37133" w:name="77418"/>
            <w:bookmarkEnd w:id="37133"/>
            <w:r>
              <w:t>1000</w:t>
            </w:r>
          </w:p>
        </w:tc>
      </w:tr>
      <w:tr w:rsidR="00BC0C72" w:rsidTr="00181458">
        <w:trPr>
          <w:divId w:val="1237204249"/>
        </w:trPr>
        <w:tc>
          <w:tcPr>
            <w:tcW w:w="0" w:type="auto"/>
            <w:hideMark/>
          </w:tcPr>
          <w:p w:rsidR="00BC0C72" w:rsidRDefault="008D5CF6">
            <w:pPr>
              <w:pStyle w:val="a5"/>
            </w:pPr>
            <w:bookmarkStart w:id="37134" w:name="77419"/>
            <w:bookmarkEnd w:id="37134"/>
            <w:r>
              <w:t> </w:t>
            </w:r>
          </w:p>
        </w:tc>
        <w:tc>
          <w:tcPr>
            <w:tcW w:w="0" w:type="auto"/>
            <w:hideMark/>
          </w:tcPr>
          <w:p w:rsidR="00BC0C72" w:rsidRDefault="008D5CF6">
            <w:pPr>
              <w:pStyle w:val="a5"/>
            </w:pPr>
            <w:bookmarkStart w:id="37135" w:name="77420"/>
            <w:bookmarkEnd w:id="37135"/>
            <w:r>
              <w:t>фторкаучук марки СКФ-26</w:t>
            </w:r>
          </w:p>
        </w:tc>
        <w:tc>
          <w:tcPr>
            <w:tcW w:w="0" w:type="auto"/>
            <w:hideMark/>
          </w:tcPr>
          <w:p w:rsidR="00BC0C72" w:rsidRDefault="008D5CF6">
            <w:pPr>
              <w:pStyle w:val="a5"/>
              <w:jc w:val="center"/>
            </w:pPr>
            <w:bookmarkStart w:id="37136" w:name="77421"/>
            <w:bookmarkEnd w:id="37136"/>
            <w:r>
              <w:t>- " -</w:t>
            </w:r>
          </w:p>
        </w:tc>
        <w:tc>
          <w:tcPr>
            <w:tcW w:w="0" w:type="auto"/>
            <w:hideMark/>
          </w:tcPr>
          <w:p w:rsidR="00BC0C72" w:rsidRDefault="008D5CF6">
            <w:pPr>
              <w:pStyle w:val="a5"/>
              <w:jc w:val="center"/>
            </w:pPr>
            <w:bookmarkStart w:id="37137" w:name="77422"/>
            <w:bookmarkEnd w:id="37137"/>
            <w:r>
              <w:t>1000</w:t>
            </w:r>
          </w:p>
        </w:tc>
      </w:tr>
      <w:tr w:rsidR="00BC0C72" w:rsidTr="00181458">
        <w:trPr>
          <w:divId w:val="1237204249"/>
        </w:trPr>
        <w:tc>
          <w:tcPr>
            <w:tcW w:w="0" w:type="auto"/>
            <w:hideMark/>
          </w:tcPr>
          <w:p w:rsidR="00BC0C72" w:rsidRDefault="008D5CF6">
            <w:pPr>
              <w:pStyle w:val="a5"/>
            </w:pPr>
            <w:bookmarkStart w:id="37138" w:name="77423"/>
            <w:bookmarkEnd w:id="37138"/>
            <w:r>
              <w:t>7217</w:t>
            </w:r>
          </w:p>
        </w:tc>
        <w:tc>
          <w:tcPr>
            <w:tcW w:w="0" w:type="auto"/>
            <w:hideMark/>
          </w:tcPr>
          <w:p w:rsidR="00BC0C72" w:rsidRDefault="008D5CF6">
            <w:pPr>
              <w:pStyle w:val="a5"/>
            </w:pPr>
            <w:bookmarkStart w:id="37139" w:name="77424"/>
            <w:bookmarkEnd w:id="37139"/>
            <w:r>
              <w:t>Дріт з вуглецевої сталі:</w:t>
            </w:r>
          </w:p>
        </w:tc>
        <w:tc>
          <w:tcPr>
            <w:tcW w:w="0" w:type="auto"/>
            <w:hideMark/>
          </w:tcPr>
          <w:p w:rsidR="00BC0C72" w:rsidRDefault="008D5CF6">
            <w:pPr>
              <w:pStyle w:val="a5"/>
              <w:jc w:val="center"/>
            </w:pPr>
            <w:bookmarkStart w:id="37140" w:name="77425"/>
            <w:bookmarkEnd w:id="37140"/>
            <w:r>
              <w:t> </w:t>
            </w:r>
          </w:p>
        </w:tc>
        <w:tc>
          <w:tcPr>
            <w:tcW w:w="0" w:type="auto"/>
            <w:hideMark/>
          </w:tcPr>
          <w:p w:rsidR="00BC0C72" w:rsidRDefault="008D5CF6">
            <w:pPr>
              <w:pStyle w:val="a5"/>
              <w:jc w:val="center"/>
            </w:pPr>
            <w:bookmarkStart w:id="37141" w:name="77426"/>
            <w:bookmarkEnd w:id="37141"/>
            <w:r>
              <w:t> </w:t>
            </w:r>
          </w:p>
        </w:tc>
      </w:tr>
      <w:tr w:rsidR="00BC0C72" w:rsidTr="00181458">
        <w:trPr>
          <w:divId w:val="1237204249"/>
        </w:trPr>
        <w:tc>
          <w:tcPr>
            <w:tcW w:w="0" w:type="auto"/>
            <w:hideMark/>
          </w:tcPr>
          <w:p w:rsidR="00BC0C72" w:rsidRDefault="008D5CF6">
            <w:pPr>
              <w:pStyle w:val="a5"/>
            </w:pPr>
            <w:bookmarkStart w:id="37142" w:name="77427"/>
            <w:bookmarkEnd w:id="37142"/>
            <w:r>
              <w:t> </w:t>
            </w:r>
          </w:p>
        </w:tc>
        <w:tc>
          <w:tcPr>
            <w:tcW w:w="0" w:type="auto"/>
            <w:hideMark/>
          </w:tcPr>
          <w:p w:rsidR="00BC0C72" w:rsidRDefault="008D5CF6">
            <w:pPr>
              <w:pStyle w:val="a5"/>
            </w:pPr>
            <w:bookmarkStart w:id="37143" w:name="77428"/>
            <w:bookmarkEnd w:id="37143"/>
            <w:r>
              <w:t>дріт</w:t>
            </w:r>
          </w:p>
        </w:tc>
        <w:tc>
          <w:tcPr>
            <w:tcW w:w="0" w:type="auto"/>
            <w:hideMark/>
          </w:tcPr>
          <w:p w:rsidR="00BC0C72" w:rsidRDefault="008D5CF6">
            <w:pPr>
              <w:pStyle w:val="a5"/>
              <w:jc w:val="center"/>
            </w:pPr>
            <w:bookmarkStart w:id="37144" w:name="77429"/>
            <w:bookmarkEnd w:id="37144"/>
            <w:r>
              <w:t>- " -</w:t>
            </w:r>
          </w:p>
        </w:tc>
        <w:tc>
          <w:tcPr>
            <w:tcW w:w="0" w:type="auto"/>
            <w:hideMark/>
          </w:tcPr>
          <w:p w:rsidR="00BC0C72" w:rsidRDefault="008D5CF6">
            <w:pPr>
              <w:pStyle w:val="a5"/>
              <w:jc w:val="center"/>
            </w:pPr>
            <w:bookmarkStart w:id="37145" w:name="77430"/>
            <w:bookmarkEnd w:id="37145"/>
            <w:r>
              <w:t>6000</w:t>
            </w:r>
          </w:p>
        </w:tc>
      </w:tr>
      <w:tr w:rsidR="00BC0C72" w:rsidTr="00181458">
        <w:trPr>
          <w:divId w:val="1237204249"/>
        </w:trPr>
        <w:tc>
          <w:tcPr>
            <w:tcW w:w="0" w:type="auto"/>
            <w:hideMark/>
          </w:tcPr>
          <w:p w:rsidR="00BC0C72" w:rsidRDefault="008D5CF6">
            <w:pPr>
              <w:pStyle w:val="a5"/>
            </w:pPr>
            <w:bookmarkStart w:id="37146" w:name="77431"/>
            <w:bookmarkEnd w:id="37146"/>
            <w:r>
              <w:t>7604</w:t>
            </w:r>
          </w:p>
        </w:tc>
        <w:tc>
          <w:tcPr>
            <w:tcW w:w="0" w:type="auto"/>
            <w:hideMark/>
          </w:tcPr>
          <w:p w:rsidR="00BC0C72" w:rsidRDefault="008D5CF6">
            <w:pPr>
              <w:pStyle w:val="a5"/>
            </w:pPr>
            <w:bookmarkStart w:id="37147" w:name="77432"/>
            <w:bookmarkEnd w:id="37147"/>
            <w:r>
              <w:t>Прутки, бруски та профілі алюмінієві:</w:t>
            </w:r>
          </w:p>
        </w:tc>
        <w:tc>
          <w:tcPr>
            <w:tcW w:w="0" w:type="auto"/>
            <w:hideMark/>
          </w:tcPr>
          <w:p w:rsidR="00BC0C72" w:rsidRDefault="008D5CF6">
            <w:pPr>
              <w:pStyle w:val="a5"/>
              <w:jc w:val="center"/>
            </w:pPr>
            <w:bookmarkStart w:id="37148" w:name="77433"/>
            <w:bookmarkEnd w:id="37148"/>
            <w:r>
              <w:t> </w:t>
            </w:r>
          </w:p>
        </w:tc>
        <w:tc>
          <w:tcPr>
            <w:tcW w:w="0" w:type="auto"/>
            <w:hideMark/>
          </w:tcPr>
          <w:p w:rsidR="00BC0C72" w:rsidRDefault="008D5CF6">
            <w:pPr>
              <w:pStyle w:val="a5"/>
              <w:jc w:val="center"/>
            </w:pPr>
            <w:bookmarkStart w:id="37149" w:name="77434"/>
            <w:bookmarkEnd w:id="37149"/>
            <w:r>
              <w:t> </w:t>
            </w:r>
          </w:p>
        </w:tc>
      </w:tr>
      <w:tr w:rsidR="00BC0C72" w:rsidTr="00181458">
        <w:trPr>
          <w:divId w:val="1237204249"/>
        </w:trPr>
        <w:tc>
          <w:tcPr>
            <w:tcW w:w="0" w:type="auto"/>
            <w:hideMark/>
          </w:tcPr>
          <w:p w:rsidR="00BC0C72" w:rsidRDefault="008D5CF6">
            <w:pPr>
              <w:pStyle w:val="a5"/>
            </w:pPr>
            <w:bookmarkStart w:id="37150" w:name="77435"/>
            <w:bookmarkEnd w:id="37150"/>
            <w:r>
              <w:t> </w:t>
            </w:r>
          </w:p>
        </w:tc>
        <w:tc>
          <w:tcPr>
            <w:tcW w:w="0" w:type="auto"/>
            <w:hideMark/>
          </w:tcPr>
          <w:p w:rsidR="00BC0C72" w:rsidRDefault="008D5CF6">
            <w:pPr>
              <w:pStyle w:val="a5"/>
            </w:pPr>
            <w:bookmarkStart w:id="37151" w:name="77436"/>
            <w:bookmarkEnd w:id="37151"/>
            <w:r>
              <w:t>прутки</w:t>
            </w:r>
          </w:p>
        </w:tc>
        <w:tc>
          <w:tcPr>
            <w:tcW w:w="0" w:type="auto"/>
            <w:hideMark/>
          </w:tcPr>
          <w:p w:rsidR="00BC0C72" w:rsidRDefault="008D5CF6">
            <w:pPr>
              <w:pStyle w:val="a5"/>
              <w:jc w:val="center"/>
            </w:pPr>
            <w:bookmarkStart w:id="37152" w:name="77437"/>
            <w:bookmarkEnd w:id="37152"/>
            <w:r>
              <w:t>- " -</w:t>
            </w:r>
          </w:p>
        </w:tc>
        <w:tc>
          <w:tcPr>
            <w:tcW w:w="0" w:type="auto"/>
            <w:hideMark/>
          </w:tcPr>
          <w:p w:rsidR="00BC0C72" w:rsidRDefault="008D5CF6">
            <w:pPr>
              <w:pStyle w:val="a5"/>
              <w:jc w:val="center"/>
            </w:pPr>
            <w:bookmarkStart w:id="37153" w:name="77438"/>
            <w:bookmarkEnd w:id="37153"/>
            <w:r>
              <w:t>50000</w:t>
            </w:r>
          </w:p>
        </w:tc>
      </w:tr>
      <w:tr w:rsidR="00BC0C72" w:rsidTr="00181458">
        <w:trPr>
          <w:divId w:val="1237204249"/>
        </w:trPr>
        <w:tc>
          <w:tcPr>
            <w:tcW w:w="0" w:type="auto"/>
            <w:hideMark/>
          </w:tcPr>
          <w:p w:rsidR="00BC0C72" w:rsidRDefault="008D5CF6">
            <w:pPr>
              <w:pStyle w:val="a5"/>
            </w:pPr>
            <w:bookmarkStart w:id="37154" w:name="77439"/>
            <w:bookmarkEnd w:id="37154"/>
            <w:r>
              <w:t>7605</w:t>
            </w:r>
          </w:p>
        </w:tc>
        <w:tc>
          <w:tcPr>
            <w:tcW w:w="0" w:type="auto"/>
            <w:hideMark/>
          </w:tcPr>
          <w:p w:rsidR="00BC0C72" w:rsidRDefault="008D5CF6">
            <w:pPr>
              <w:pStyle w:val="a5"/>
            </w:pPr>
            <w:bookmarkStart w:id="37155" w:name="77440"/>
            <w:bookmarkEnd w:id="37155"/>
            <w:r>
              <w:t>Дріт алюмінієвий:</w:t>
            </w:r>
          </w:p>
        </w:tc>
        <w:tc>
          <w:tcPr>
            <w:tcW w:w="0" w:type="auto"/>
            <w:hideMark/>
          </w:tcPr>
          <w:p w:rsidR="00BC0C72" w:rsidRDefault="008D5CF6">
            <w:pPr>
              <w:pStyle w:val="a5"/>
              <w:jc w:val="center"/>
            </w:pPr>
            <w:bookmarkStart w:id="37156" w:name="77441"/>
            <w:bookmarkEnd w:id="37156"/>
            <w:r>
              <w:t> </w:t>
            </w:r>
          </w:p>
        </w:tc>
        <w:tc>
          <w:tcPr>
            <w:tcW w:w="0" w:type="auto"/>
            <w:hideMark/>
          </w:tcPr>
          <w:p w:rsidR="00BC0C72" w:rsidRDefault="008D5CF6">
            <w:pPr>
              <w:pStyle w:val="a5"/>
              <w:jc w:val="center"/>
            </w:pPr>
            <w:bookmarkStart w:id="37157" w:name="77442"/>
            <w:bookmarkEnd w:id="37157"/>
            <w:r>
              <w:t> </w:t>
            </w:r>
          </w:p>
        </w:tc>
      </w:tr>
      <w:tr w:rsidR="00BC0C72" w:rsidTr="00181458">
        <w:trPr>
          <w:divId w:val="1237204249"/>
        </w:trPr>
        <w:tc>
          <w:tcPr>
            <w:tcW w:w="0" w:type="auto"/>
            <w:hideMark/>
          </w:tcPr>
          <w:p w:rsidR="00BC0C72" w:rsidRDefault="008D5CF6">
            <w:pPr>
              <w:pStyle w:val="a5"/>
            </w:pPr>
            <w:bookmarkStart w:id="37158" w:name="77443"/>
            <w:bookmarkEnd w:id="37158"/>
            <w:r>
              <w:t> </w:t>
            </w:r>
          </w:p>
        </w:tc>
        <w:tc>
          <w:tcPr>
            <w:tcW w:w="0" w:type="auto"/>
            <w:hideMark/>
          </w:tcPr>
          <w:p w:rsidR="00BC0C72" w:rsidRDefault="008D5CF6">
            <w:pPr>
              <w:pStyle w:val="a5"/>
            </w:pPr>
            <w:bookmarkStart w:id="37159" w:name="77444"/>
            <w:bookmarkEnd w:id="37159"/>
            <w:r>
              <w:t>дріт</w:t>
            </w:r>
          </w:p>
        </w:tc>
        <w:tc>
          <w:tcPr>
            <w:tcW w:w="0" w:type="auto"/>
            <w:hideMark/>
          </w:tcPr>
          <w:p w:rsidR="00BC0C72" w:rsidRDefault="008D5CF6">
            <w:pPr>
              <w:pStyle w:val="a5"/>
              <w:jc w:val="center"/>
            </w:pPr>
            <w:bookmarkStart w:id="37160" w:name="77445"/>
            <w:bookmarkEnd w:id="37160"/>
            <w:r>
              <w:t>- " -</w:t>
            </w:r>
          </w:p>
        </w:tc>
        <w:tc>
          <w:tcPr>
            <w:tcW w:w="0" w:type="auto"/>
            <w:hideMark/>
          </w:tcPr>
          <w:p w:rsidR="00BC0C72" w:rsidRDefault="008D5CF6">
            <w:pPr>
              <w:pStyle w:val="a5"/>
              <w:jc w:val="center"/>
            </w:pPr>
            <w:bookmarkStart w:id="37161" w:name="77446"/>
            <w:bookmarkEnd w:id="37161"/>
            <w:r>
              <w:t>1000</w:t>
            </w:r>
          </w:p>
        </w:tc>
      </w:tr>
      <w:tr w:rsidR="00BC0C72" w:rsidTr="00181458">
        <w:trPr>
          <w:divId w:val="1237204249"/>
        </w:trPr>
        <w:tc>
          <w:tcPr>
            <w:tcW w:w="0" w:type="auto"/>
            <w:hideMark/>
          </w:tcPr>
          <w:p w:rsidR="00BC0C72" w:rsidRDefault="008D5CF6">
            <w:pPr>
              <w:pStyle w:val="a5"/>
            </w:pPr>
            <w:bookmarkStart w:id="37162" w:name="77447"/>
            <w:bookmarkEnd w:id="37162"/>
            <w:r>
              <w:t>7606</w:t>
            </w:r>
          </w:p>
        </w:tc>
        <w:tc>
          <w:tcPr>
            <w:tcW w:w="0" w:type="auto"/>
            <w:hideMark/>
          </w:tcPr>
          <w:p w:rsidR="00BC0C72" w:rsidRDefault="008D5CF6">
            <w:pPr>
              <w:pStyle w:val="a5"/>
            </w:pPr>
            <w:bookmarkStart w:id="37163" w:name="77448"/>
            <w:bookmarkEnd w:id="37163"/>
            <w:r>
              <w:t>Плити, листи та стрічки алюмінієві, товщина яких перевищує 0,2 мм:</w:t>
            </w:r>
          </w:p>
        </w:tc>
        <w:tc>
          <w:tcPr>
            <w:tcW w:w="0" w:type="auto"/>
            <w:hideMark/>
          </w:tcPr>
          <w:p w:rsidR="00BC0C72" w:rsidRDefault="008D5CF6">
            <w:pPr>
              <w:pStyle w:val="a5"/>
              <w:jc w:val="center"/>
            </w:pPr>
            <w:bookmarkStart w:id="37164" w:name="77449"/>
            <w:bookmarkEnd w:id="37164"/>
            <w:r>
              <w:t> </w:t>
            </w:r>
          </w:p>
        </w:tc>
        <w:tc>
          <w:tcPr>
            <w:tcW w:w="0" w:type="auto"/>
            <w:hideMark/>
          </w:tcPr>
          <w:p w:rsidR="00BC0C72" w:rsidRDefault="008D5CF6">
            <w:pPr>
              <w:pStyle w:val="a5"/>
              <w:jc w:val="center"/>
            </w:pPr>
            <w:bookmarkStart w:id="37165" w:name="77450"/>
            <w:bookmarkEnd w:id="37165"/>
            <w:r>
              <w:t> </w:t>
            </w:r>
          </w:p>
        </w:tc>
      </w:tr>
      <w:tr w:rsidR="00BC0C72" w:rsidTr="00181458">
        <w:trPr>
          <w:divId w:val="1237204249"/>
        </w:trPr>
        <w:tc>
          <w:tcPr>
            <w:tcW w:w="0" w:type="auto"/>
            <w:hideMark/>
          </w:tcPr>
          <w:p w:rsidR="00BC0C72" w:rsidRDefault="008D5CF6">
            <w:pPr>
              <w:pStyle w:val="a5"/>
            </w:pPr>
            <w:bookmarkStart w:id="37166" w:name="77451"/>
            <w:bookmarkEnd w:id="37166"/>
            <w:r>
              <w:t> </w:t>
            </w:r>
          </w:p>
        </w:tc>
        <w:tc>
          <w:tcPr>
            <w:tcW w:w="0" w:type="auto"/>
            <w:hideMark/>
          </w:tcPr>
          <w:p w:rsidR="00BC0C72" w:rsidRDefault="008D5CF6">
            <w:pPr>
              <w:pStyle w:val="a5"/>
            </w:pPr>
            <w:bookmarkStart w:id="37167" w:name="77452"/>
            <w:bookmarkEnd w:id="37167"/>
            <w:r>
              <w:t>листи, плити</w:t>
            </w:r>
          </w:p>
        </w:tc>
        <w:tc>
          <w:tcPr>
            <w:tcW w:w="0" w:type="auto"/>
            <w:hideMark/>
          </w:tcPr>
          <w:p w:rsidR="00BC0C72" w:rsidRDefault="008D5CF6">
            <w:pPr>
              <w:pStyle w:val="a5"/>
              <w:jc w:val="center"/>
            </w:pPr>
            <w:bookmarkStart w:id="37168" w:name="77453"/>
            <w:bookmarkEnd w:id="37168"/>
            <w:r>
              <w:t>- " -</w:t>
            </w:r>
          </w:p>
        </w:tc>
        <w:tc>
          <w:tcPr>
            <w:tcW w:w="0" w:type="auto"/>
            <w:hideMark/>
          </w:tcPr>
          <w:p w:rsidR="00BC0C72" w:rsidRDefault="008D5CF6">
            <w:pPr>
              <w:pStyle w:val="a5"/>
              <w:jc w:val="center"/>
            </w:pPr>
            <w:bookmarkStart w:id="37169" w:name="77454"/>
            <w:bookmarkEnd w:id="37169"/>
            <w:r>
              <w:t>2000</w:t>
            </w:r>
          </w:p>
        </w:tc>
      </w:tr>
      <w:tr w:rsidR="00BC0C72" w:rsidTr="00181458">
        <w:trPr>
          <w:divId w:val="1237204249"/>
        </w:trPr>
        <w:tc>
          <w:tcPr>
            <w:tcW w:w="0" w:type="auto"/>
            <w:hideMark/>
          </w:tcPr>
          <w:p w:rsidR="00BC0C72" w:rsidRDefault="008D5CF6">
            <w:pPr>
              <w:pStyle w:val="a5"/>
            </w:pPr>
            <w:bookmarkStart w:id="37170" w:name="77455"/>
            <w:bookmarkEnd w:id="37170"/>
            <w:r>
              <w:t>7608</w:t>
            </w:r>
          </w:p>
        </w:tc>
        <w:tc>
          <w:tcPr>
            <w:tcW w:w="0" w:type="auto"/>
            <w:hideMark/>
          </w:tcPr>
          <w:p w:rsidR="00BC0C72" w:rsidRDefault="008D5CF6">
            <w:pPr>
              <w:pStyle w:val="a5"/>
            </w:pPr>
            <w:bookmarkStart w:id="37171" w:name="77456"/>
            <w:bookmarkEnd w:id="37171"/>
            <w:r>
              <w:t>Труби та трубки алюмінієві:</w:t>
            </w:r>
          </w:p>
        </w:tc>
        <w:tc>
          <w:tcPr>
            <w:tcW w:w="0" w:type="auto"/>
            <w:hideMark/>
          </w:tcPr>
          <w:p w:rsidR="00BC0C72" w:rsidRDefault="008D5CF6">
            <w:pPr>
              <w:pStyle w:val="a5"/>
              <w:jc w:val="center"/>
            </w:pPr>
            <w:bookmarkStart w:id="37172" w:name="77457"/>
            <w:bookmarkEnd w:id="37172"/>
            <w:r>
              <w:t> </w:t>
            </w:r>
          </w:p>
        </w:tc>
        <w:tc>
          <w:tcPr>
            <w:tcW w:w="0" w:type="auto"/>
            <w:hideMark/>
          </w:tcPr>
          <w:p w:rsidR="00BC0C72" w:rsidRDefault="008D5CF6">
            <w:pPr>
              <w:pStyle w:val="a5"/>
              <w:jc w:val="center"/>
            </w:pPr>
            <w:bookmarkStart w:id="37173" w:name="77458"/>
            <w:bookmarkEnd w:id="37173"/>
            <w:r>
              <w:t> </w:t>
            </w:r>
          </w:p>
        </w:tc>
      </w:tr>
      <w:tr w:rsidR="00BC0C72" w:rsidTr="00181458">
        <w:trPr>
          <w:divId w:val="1237204249"/>
        </w:trPr>
        <w:tc>
          <w:tcPr>
            <w:tcW w:w="0" w:type="auto"/>
            <w:hideMark/>
          </w:tcPr>
          <w:p w:rsidR="00BC0C72" w:rsidRDefault="008D5CF6">
            <w:pPr>
              <w:pStyle w:val="a5"/>
            </w:pPr>
            <w:bookmarkStart w:id="37174" w:name="77459"/>
            <w:bookmarkEnd w:id="37174"/>
            <w:r>
              <w:t> </w:t>
            </w:r>
          </w:p>
        </w:tc>
        <w:tc>
          <w:tcPr>
            <w:tcW w:w="0" w:type="auto"/>
            <w:hideMark/>
          </w:tcPr>
          <w:p w:rsidR="00BC0C72" w:rsidRDefault="008D5CF6">
            <w:pPr>
              <w:pStyle w:val="a5"/>
            </w:pPr>
            <w:bookmarkStart w:id="37175" w:name="77460"/>
            <w:bookmarkEnd w:id="37175"/>
            <w:r>
              <w:t>труби, трубки</w:t>
            </w:r>
          </w:p>
        </w:tc>
        <w:tc>
          <w:tcPr>
            <w:tcW w:w="0" w:type="auto"/>
            <w:hideMark/>
          </w:tcPr>
          <w:p w:rsidR="00BC0C72" w:rsidRDefault="008D5CF6">
            <w:pPr>
              <w:pStyle w:val="a5"/>
              <w:jc w:val="center"/>
            </w:pPr>
            <w:bookmarkStart w:id="37176" w:name="77461"/>
            <w:bookmarkEnd w:id="37176"/>
            <w:r>
              <w:t>- " -</w:t>
            </w:r>
          </w:p>
        </w:tc>
        <w:tc>
          <w:tcPr>
            <w:tcW w:w="0" w:type="auto"/>
            <w:hideMark/>
          </w:tcPr>
          <w:p w:rsidR="00BC0C72" w:rsidRDefault="008D5CF6">
            <w:pPr>
              <w:pStyle w:val="a5"/>
              <w:jc w:val="center"/>
            </w:pPr>
            <w:bookmarkStart w:id="37177" w:name="77462"/>
            <w:bookmarkEnd w:id="37177"/>
            <w:r>
              <w:t>1000</w:t>
            </w:r>
          </w:p>
        </w:tc>
      </w:tr>
      <w:tr w:rsidR="00BC0C72" w:rsidTr="00181458">
        <w:trPr>
          <w:divId w:val="1237204249"/>
        </w:trPr>
        <w:tc>
          <w:tcPr>
            <w:tcW w:w="0" w:type="auto"/>
            <w:hideMark/>
          </w:tcPr>
          <w:p w:rsidR="00BC0C72" w:rsidRDefault="008D5CF6">
            <w:pPr>
              <w:pStyle w:val="a5"/>
            </w:pPr>
            <w:bookmarkStart w:id="37178" w:name="77463"/>
            <w:bookmarkEnd w:id="37178"/>
            <w:r>
              <w:t>8104</w:t>
            </w:r>
          </w:p>
        </w:tc>
        <w:tc>
          <w:tcPr>
            <w:tcW w:w="0" w:type="auto"/>
            <w:hideMark/>
          </w:tcPr>
          <w:p w:rsidR="00BC0C72" w:rsidRDefault="008D5CF6">
            <w:pPr>
              <w:pStyle w:val="a5"/>
            </w:pPr>
            <w:bookmarkStart w:id="37179" w:name="77464"/>
            <w:bookmarkEnd w:id="37179"/>
            <w:r>
              <w:t>Магній і вироби з магнію, включаючи відходи та брухт:</w:t>
            </w:r>
          </w:p>
        </w:tc>
        <w:tc>
          <w:tcPr>
            <w:tcW w:w="0" w:type="auto"/>
            <w:hideMark/>
          </w:tcPr>
          <w:p w:rsidR="00BC0C72" w:rsidRDefault="008D5CF6">
            <w:pPr>
              <w:pStyle w:val="a5"/>
              <w:jc w:val="center"/>
            </w:pPr>
            <w:bookmarkStart w:id="37180" w:name="77465"/>
            <w:bookmarkEnd w:id="37180"/>
            <w:r>
              <w:t> </w:t>
            </w:r>
          </w:p>
        </w:tc>
        <w:tc>
          <w:tcPr>
            <w:tcW w:w="0" w:type="auto"/>
            <w:hideMark/>
          </w:tcPr>
          <w:p w:rsidR="00BC0C72" w:rsidRDefault="008D5CF6">
            <w:pPr>
              <w:pStyle w:val="a5"/>
              <w:jc w:val="center"/>
            </w:pPr>
            <w:bookmarkStart w:id="37181" w:name="77466"/>
            <w:bookmarkEnd w:id="37181"/>
            <w:r>
              <w:t> </w:t>
            </w:r>
          </w:p>
        </w:tc>
      </w:tr>
      <w:tr w:rsidR="00BC0C72" w:rsidTr="00181458">
        <w:trPr>
          <w:divId w:val="1237204249"/>
        </w:trPr>
        <w:tc>
          <w:tcPr>
            <w:tcW w:w="0" w:type="auto"/>
            <w:hideMark/>
          </w:tcPr>
          <w:p w:rsidR="00BC0C72" w:rsidRDefault="008D5CF6">
            <w:pPr>
              <w:pStyle w:val="a5"/>
            </w:pPr>
            <w:bookmarkStart w:id="37182" w:name="77467"/>
            <w:bookmarkEnd w:id="37182"/>
            <w:r>
              <w:t> </w:t>
            </w:r>
          </w:p>
        </w:tc>
        <w:tc>
          <w:tcPr>
            <w:tcW w:w="0" w:type="auto"/>
            <w:hideMark/>
          </w:tcPr>
          <w:p w:rsidR="00BC0C72" w:rsidRDefault="008D5CF6">
            <w:pPr>
              <w:pStyle w:val="a5"/>
            </w:pPr>
            <w:bookmarkStart w:id="37183" w:name="77468"/>
            <w:bookmarkEnd w:id="37183"/>
            <w:r>
              <w:t>магній чушковий</w:t>
            </w:r>
          </w:p>
        </w:tc>
        <w:tc>
          <w:tcPr>
            <w:tcW w:w="0" w:type="auto"/>
            <w:hideMark/>
          </w:tcPr>
          <w:p w:rsidR="00BC0C72" w:rsidRDefault="008D5CF6">
            <w:pPr>
              <w:pStyle w:val="a5"/>
              <w:jc w:val="center"/>
            </w:pPr>
            <w:bookmarkStart w:id="37184" w:name="77469"/>
            <w:bookmarkEnd w:id="37184"/>
            <w:r>
              <w:t>- " -</w:t>
            </w:r>
          </w:p>
        </w:tc>
        <w:tc>
          <w:tcPr>
            <w:tcW w:w="0" w:type="auto"/>
            <w:hideMark/>
          </w:tcPr>
          <w:p w:rsidR="00BC0C72" w:rsidRDefault="008D5CF6">
            <w:pPr>
              <w:pStyle w:val="a5"/>
              <w:jc w:val="center"/>
            </w:pPr>
            <w:bookmarkStart w:id="37185" w:name="77470"/>
            <w:bookmarkEnd w:id="37185"/>
            <w:r>
              <w:t>1000</w:t>
            </w:r>
          </w:p>
        </w:tc>
      </w:tr>
      <w:tr w:rsidR="00BC0C72" w:rsidTr="00181458">
        <w:trPr>
          <w:divId w:val="1237204249"/>
        </w:trPr>
        <w:tc>
          <w:tcPr>
            <w:tcW w:w="0" w:type="auto"/>
            <w:hideMark/>
          </w:tcPr>
          <w:p w:rsidR="00BC0C72" w:rsidRDefault="008D5CF6">
            <w:pPr>
              <w:pStyle w:val="a5"/>
            </w:pPr>
            <w:bookmarkStart w:id="37186" w:name="77471"/>
            <w:bookmarkEnd w:id="37186"/>
            <w:r>
              <w:t> </w:t>
            </w:r>
          </w:p>
        </w:tc>
        <w:tc>
          <w:tcPr>
            <w:tcW w:w="0" w:type="auto"/>
            <w:hideMark/>
          </w:tcPr>
          <w:p w:rsidR="00BC0C72" w:rsidRDefault="008D5CF6">
            <w:pPr>
              <w:pStyle w:val="a5"/>
            </w:pPr>
            <w:bookmarkStart w:id="37187" w:name="77472"/>
            <w:bookmarkEnd w:id="37187"/>
            <w:r>
              <w:t>профілі пресовані</w:t>
            </w:r>
          </w:p>
        </w:tc>
        <w:tc>
          <w:tcPr>
            <w:tcW w:w="0" w:type="auto"/>
            <w:hideMark/>
          </w:tcPr>
          <w:p w:rsidR="00BC0C72" w:rsidRDefault="008D5CF6">
            <w:pPr>
              <w:pStyle w:val="a5"/>
              <w:jc w:val="center"/>
            </w:pPr>
            <w:bookmarkStart w:id="37188" w:name="77473"/>
            <w:bookmarkEnd w:id="37188"/>
            <w:r>
              <w:t>- " -</w:t>
            </w:r>
          </w:p>
        </w:tc>
        <w:tc>
          <w:tcPr>
            <w:tcW w:w="0" w:type="auto"/>
            <w:hideMark/>
          </w:tcPr>
          <w:p w:rsidR="00BC0C72" w:rsidRDefault="008D5CF6">
            <w:pPr>
              <w:pStyle w:val="a5"/>
              <w:jc w:val="center"/>
            </w:pPr>
            <w:bookmarkStart w:id="37189" w:name="77474"/>
            <w:bookmarkEnd w:id="37189"/>
            <w:r>
              <w:t>1500</w:t>
            </w:r>
          </w:p>
        </w:tc>
      </w:tr>
      <w:tr w:rsidR="00BC0C72" w:rsidTr="00181458">
        <w:trPr>
          <w:divId w:val="1237204249"/>
        </w:trPr>
        <w:tc>
          <w:tcPr>
            <w:tcW w:w="0" w:type="auto"/>
            <w:hideMark/>
          </w:tcPr>
          <w:p w:rsidR="00BC0C72" w:rsidRDefault="008D5CF6">
            <w:pPr>
              <w:pStyle w:val="a5"/>
            </w:pPr>
            <w:bookmarkStart w:id="37190" w:name="77475"/>
            <w:bookmarkEnd w:id="37190"/>
            <w:r>
              <w:t> </w:t>
            </w:r>
          </w:p>
        </w:tc>
        <w:tc>
          <w:tcPr>
            <w:tcW w:w="0" w:type="auto"/>
            <w:hideMark/>
          </w:tcPr>
          <w:p w:rsidR="00BC0C72" w:rsidRDefault="008D5CF6">
            <w:pPr>
              <w:pStyle w:val="a5"/>
            </w:pPr>
            <w:bookmarkStart w:id="37191" w:name="77476"/>
            <w:bookmarkEnd w:id="37191"/>
            <w:r>
              <w:t>листи</w:t>
            </w:r>
          </w:p>
        </w:tc>
        <w:tc>
          <w:tcPr>
            <w:tcW w:w="0" w:type="auto"/>
            <w:hideMark/>
          </w:tcPr>
          <w:p w:rsidR="00BC0C72" w:rsidRDefault="008D5CF6">
            <w:pPr>
              <w:pStyle w:val="a5"/>
              <w:jc w:val="center"/>
            </w:pPr>
            <w:bookmarkStart w:id="37192" w:name="77477"/>
            <w:bookmarkEnd w:id="37192"/>
            <w:r>
              <w:t>- " -</w:t>
            </w:r>
          </w:p>
        </w:tc>
        <w:tc>
          <w:tcPr>
            <w:tcW w:w="0" w:type="auto"/>
            <w:hideMark/>
          </w:tcPr>
          <w:p w:rsidR="00BC0C72" w:rsidRDefault="008D5CF6">
            <w:pPr>
              <w:pStyle w:val="a5"/>
              <w:jc w:val="center"/>
            </w:pPr>
            <w:bookmarkStart w:id="37193" w:name="77478"/>
            <w:bookmarkEnd w:id="37193"/>
            <w:r>
              <w:t>3000</w:t>
            </w:r>
          </w:p>
        </w:tc>
      </w:tr>
      <w:tr w:rsidR="00BC0C72" w:rsidTr="00181458">
        <w:trPr>
          <w:divId w:val="1237204249"/>
        </w:trPr>
        <w:tc>
          <w:tcPr>
            <w:tcW w:w="0" w:type="auto"/>
            <w:hideMark/>
          </w:tcPr>
          <w:p w:rsidR="00BC0C72" w:rsidRDefault="008D5CF6">
            <w:pPr>
              <w:pStyle w:val="a5"/>
            </w:pPr>
            <w:bookmarkStart w:id="37194" w:name="77479"/>
            <w:bookmarkEnd w:id="37194"/>
            <w:r>
              <w:lastRenderedPageBreak/>
              <w:t>8108</w:t>
            </w:r>
          </w:p>
        </w:tc>
        <w:tc>
          <w:tcPr>
            <w:tcW w:w="0" w:type="auto"/>
            <w:hideMark/>
          </w:tcPr>
          <w:p w:rsidR="00BC0C72" w:rsidRDefault="008D5CF6">
            <w:pPr>
              <w:pStyle w:val="a5"/>
            </w:pPr>
            <w:bookmarkStart w:id="37195" w:name="77480"/>
            <w:bookmarkEnd w:id="37195"/>
            <w:r>
              <w:t>Титан і вироби з титану, включаючи відходи та брухт:</w:t>
            </w:r>
          </w:p>
        </w:tc>
        <w:tc>
          <w:tcPr>
            <w:tcW w:w="0" w:type="auto"/>
            <w:hideMark/>
          </w:tcPr>
          <w:p w:rsidR="00BC0C72" w:rsidRDefault="008D5CF6">
            <w:pPr>
              <w:pStyle w:val="a5"/>
              <w:jc w:val="center"/>
            </w:pPr>
            <w:bookmarkStart w:id="37196" w:name="77481"/>
            <w:bookmarkEnd w:id="37196"/>
            <w:r>
              <w:t> </w:t>
            </w:r>
          </w:p>
        </w:tc>
        <w:tc>
          <w:tcPr>
            <w:tcW w:w="0" w:type="auto"/>
            <w:hideMark/>
          </w:tcPr>
          <w:p w:rsidR="00BC0C72" w:rsidRDefault="008D5CF6">
            <w:pPr>
              <w:pStyle w:val="a5"/>
              <w:jc w:val="center"/>
            </w:pPr>
            <w:bookmarkStart w:id="37197" w:name="77482"/>
            <w:bookmarkEnd w:id="37197"/>
            <w:r>
              <w:t> </w:t>
            </w:r>
          </w:p>
        </w:tc>
      </w:tr>
      <w:tr w:rsidR="00BC0C72" w:rsidTr="00181458">
        <w:trPr>
          <w:divId w:val="1237204249"/>
        </w:trPr>
        <w:tc>
          <w:tcPr>
            <w:tcW w:w="0" w:type="auto"/>
            <w:hideMark/>
          </w:tcPr>
          <w:p w:rsidR="00BC0C72" w:rsidRDefault="008D5CF6">
            <w:pPr>
              <w:pStyle w:val="a5"/>
            </w:pPr>
            <w:bookmarkStart w:id="37198" w:name="77483"/>
            <w:bookmarkEnd w:id="37198"/>
            <w:r>
              <w:t> </w:t>
            </w:r>
          </w:p>
        </w:tc>
        <w:tc>
          <w:tcPr>
            <w:tcW w:w="0" w:type="auto"/>
            <w:hideMark/>
          </w:tcPr>
          <w:p w:rsidR="00BC0C72" w:rsidRDefault="008D5CF6">
            <w:pPr>
              <w:pStyle w:val="a5"/>
            </w:pPr>
            <w:bookmarkStart w:id="37199" w:name="77484"/>
            <w:bookmarkEnd w:id="37199"/>
            <w:r>
              <w:t>листи</w:t>
            </w:r>
          </w:p>
        </w:tc>
        <w:tc>
          <w:tcPr>
            <w:tcW w:w="0" w:type="auto"/>
            <w:hideMark/>
          </w:tcPr>
          <w:p w:rsidR="00BC0C72" w:rsidRDefault="008D5CF6">
            <w:pPr>
              <w:pStyle w:val="a5"/>
              <w:jc w:val="center"/>
            </w:pPr>
            <w:bookmarkStart w:id="37200" w:name="77485"/>
            <w:bookmarkEnd w:id="37200"/>
            <w:r>
              <w:t>тонн</w:t>
            </w:r>
          </w:p>
        </w:tc>
        <w:tc>
          <w:tcPr>
            <w:tcW w:w="0" w:type="auto"/>
            <w:hideMark/>
          </w:tcPr>
          <w:p w:rsidR="00BC0C72" w:rsidRDefault="008D5CF6">
            <w:pPr>
              <w:pStyle w:val="a5"/>
              <w:jc w:val="center"/>
            </w:pPr>
            <w:bookmarkStart w:id="37201" w:name="77486"/>
            <w:bookmarkEnd w:id="37201"/>
            <w:r>
              <w:t>20</w:t>
            </w:r>
          </w:p>
        </w:tc>
      </w:tr>
      <w:tr w:rsidR="00BC0C72" w:rsidTr="00181458">
        <w:trPr>
          <w:divId w:val="1237204249"/>
        </w:trPr>
        <w:tc>
          <w:tcPr>
            <w:tcW w:w="0" w:type="auto"/>
            <w:hideMark/>
          </w:tcPr>
          <w:p w:rsidR="00BC0C72" w:rsidRDefault="008D5CF6">
            <w:pPr>
              <w:pStyle w:val="a5"/>
            </w:pPr>
            <w:bookmarkStart w:id="37202" w:name="77487"/>
            <w:bookmarkEnd w:id="37202"/>
            <w:r>
              <w:t> </w:t>
            </w:r>
          </w:p>
        </w:tc>
        <w:tc>
          <w:tcPr>
            <w:tcW w:w="0" w:type="auto"/>
            <w:hideMark/>
          </w:tcPr>
          <w:p w:rsidR="00BC0C72" w:rsidRDefault="008D5CF6">
            <w:pPr>
              <w:pStyle w:val="a5"/>
            </w:pPr>
            <w:bookmarkStart w:id="37203" w:name="77488"/>
            <w:bookmarkEnd w:id="37203"/>
            <w:r>
              <w:t>поковки, штамповки</w:t>
            </w:r>
          </w:p>
        </w:tc>
        <w:tc>
          <w:tcPr>
            <w:tcW w:w="0" w:type="auto"/>
            <w:hideMark/>
          </w:tcPr>
          <w:p w:rsidR="00BC0C72" w:rsidRDefault="008D5CF6">
            <w:pPr>
              <w:pStyle w:val="a5"/>
              <w:jc w:val="center"/>
            </w:pPr>
            <w:bookmarkStart w:id="37204" w:name="77489"/>
            <w:bookmarkEnd w:id="37204"/>
            <w:r>
              <w:t>штук</w:t>
            </w:r>
          </w:p>
        </w:tc>
        <w:tc>
          <w:tcPr>
            <w:tcW w:w="0" w:type="auto"/>
            <w:hideMark/>
          </w:tcPr>
          <w:p w:rsidR="00BC0C72" w:rsidRDefault="008D5CF6">
            <w:pPr>
              <w:pStyle w:val="a5"/>
              <w:jc w:val="center"/>
            </w:pPr>
            <w:bookmarkStart w:id="37205" w:name="77490"/>
            <w:bookmarkEnd w:id="37205"/>
            <w:r>
              <w:t>500</w:t>
            </w:r>
          </w:p>
        </w:tc>
      </w:tr>
      <w:tr w:rsidR="00BC0C72" w:rsidTr="00181458">
        <w:trPr>
          <w:divId w:val="1237204249"/>
        </w:trPr>
        <w:tc>
          <w:tcPr>
            <w:tcW w:w="0" w:type="auto"/>
            <w:hideMark/>
          </w:tcPr>
          <w:p w:rsidR="00BC0C72" w:rsidRDefault="008D5CF6">
            <w:pPr>
              <w:pStyle w:val="a5"/>
            </w:pPr>
            <w:bookmarkStart w:id="37206" w:name="77491"/>
            <w:bookmarkEnd w:id="37206"/>
            <w:r>
              <w:t> </w:t>
            </w:r>
          </w:p>
        </w:tc>
        <w:tc>
          <w:tcPr>
            <w:tcW w:w="0" w:type="auto"/>
            <w:hideMark/>
          </w:tcPr>
          <w:p w:rsidR="00BC0C72" w:rsidRDefault="008D5CF6">
            <w:pPr>
              <w:pStyle w:val="a5"/>
            </w:pPr>
            <w:bookmarkStart w:id="37207" w:name="77492"/>
            <w:bookmarkEnd w:id="37207"/>
            <w:r>
              <w:t>прутки</w:t>
            </w:r>
          </w:p>
        </w:tc>
        <w:tc>
          <w:tcPr>
            <w:tcW w:w="0" w:type="auto"/>
            <w:hideMark/>
          </w:tcPr>
          <w:p w:rsidR="00BC0C72" w:rsidRDefault="008D5CF6">
            <w:pPr>
              <w:pStyle w:val="a5"/>
              <w:jc w:val="center"/>
            </w:pPr>
            <w:bookmarkStart w:id="37208" w:name="77493"/>
            <w:bookmarkEnd w:id="37208"/>
            <w:r>
              <w:t>кілограмів</w:t>
            </w:r>
          </w:p>
        </w:tc>
        <w:tc>
          <w:tcPr>
            <w:tcW w:w="0" w:type="auto"/>
            <w:hideMark/>
          </w:tcPr>
          <w:p w:rsidR="00BC0C72" w:rsidRDefault="008D5CF6">
            <w:pPr>
              <w:pStyle w:val="a5"/>
              <w:jc w:val="center"/>
            </w:pPr>
            <w:bookmarkStart w:id="37209" w:name="77494"/>
            <w:bookmarkEnd w:id="37209"/>
            <w:r>
              <w:t>4000</w:t>
            </w:r>
          </w:p>
        </w:tc>
      </w:tr>
      <w:tr w:rsidR="00BC0C72" w:rsidTr="00181458">
        <w:trPr>
          <w:divId w:val="1237204249"/>
        </w:trPr>
        <w:tc>
          <w:tcPr>
            <w:tcW w:w="0" w:type="auto"/>
            <w:hideMark/>
          </w:tcPr>
          <w:p w:rsidR="00BC0C72" w:rsidRDefault="008D5CF6">
            <w:pPr>
              <w:pStyle w:val="a5"/>
            </w:pPr>
            <w:bookmarkStart w:id="37210" w:name="77495"/>
            <w:bookmarkEnd w:id="37210"/>
            <w:r>
              <w:t> </w:t>
            </w:r>
          </w:p>
        </w:tc>
        <w:tc>
          <w:tcPr>
            <w:tcW w:w="0" w:type="auto"/>
            <w:hideMark/>
          </w:tcPr>
          <w:p w:rsidR="00BC0C72" w:rsidRDefault="008D5CF6">
            <w:pPr>
              <w:pStyle w:val="a5"/>
            </w:pPr>
            <w:bookmarkStart w:id="37211" w:name="77496"/>
            <w:bookmarkEnd w:id="37211"/>
            <w:r>
              <w:t>труби і трубки</w:t>
            </w:r>
          </w:p>
        </w:tc>
        <w:tc>
          <w:tcPr>
            <w:tcW w:w="0" w:type="auto"/>
            <w:hideMark/>
          </w:tcPr>
          <w:p w:rsidR="00BC0C72" w:rsidRDefault="008D5CF6">
            <w:pPr>
              <w:pStyle w:val="a5"/>
              <w:jc w:val="center"/>
            </w:pPr>
            <w:bookmarkStart w:id="37212" w:name="77497"/>
            <w:bookmarkEnd w:id="37212"/>
            <w:r>
              <w:t>- " -</w:t>
            </w:r>
          </w:p>
        </w:tc>
        <w:tc>
          <w:tcPr>
            <w:tcW w:w="0" w:type="auto"/>
            <w:hideMark/>
          </w:tcPr>
          <w:p w:rsidR="00BC0C72" w:rsidRDefault="008D5CF6">
            <w:pPr>
              <w:pStyle w:val="a5"/>
              <w:jc w:val="center"/>
            </w:pPr>
            <w:bookmarkStart w:id="37213" w:name="77498"/>
            <w:bookmarkEnd w:id="37213"/>
            <w:r>
              <w:t>4000</w:t>
            </w:r>
          </w:p>
        </w:tc>
      </w:tr>
      <w:tr w:rsidR="00BC0C72" w:rsidTr="00181458">
        <w:trPr>
          <w:divId w:val="1237204249"/>
        </w:trPr>
        <w:tc>
          <w:tcPr>
            <w:tcW w:w="0" w:type="auto"/>
            <w:hideMark/>
          </w:tcPr>
          <w:p w:rsidR="00BC0C72" w:rsidRDefault="008D5CF6">
            <w:pPr>
              <w:pStyle w:val="a5"/>
            </w:pPr>
            <w:bookmarkStart w:id="37214" w:name="77499"/>
            <w:bookmarkEnd w:id="37214"/>
            <w:r>
              <w:t>8456</w:t>
            </w:r>
          </w:p>
        </w:tc>
        <w:tc>
          <w:tcPr>
            <w:tcW w:w="0" w:type="auto"/>
            <w:hideMark/>
          </w:tcPr>
          <w:p w:rsidR="00BC0C72" w:rsidRDefault="008D5CF6">
            <w:pPr>
              <w:pStyle w:val="a5"/>
            </w:pPr>
            <w:bookmarkStart w:id="37215" w:name="77500"/>
            <w:bookmarkEnd w:id="37215"/>
            <w:r>
              <w:t>Верстати для обробки різних матеріалів шляхом видалення матеріалу за допомогою лазерного або іншого світлового чи фотонного променя, ультразвукових, електророзрядних, електрохімічних, електронно-променевих, іонно-променевих або плазменно-дугових процесів; водоструминні різальні машини</w:t>
            </w:r>
          </w:p>
        </w:tc>
        <w:tc>
          <w:tcPr>
            <w:tcW w:w="0" w:type="auto"/>
            <w:hideMark/>
          </w:tcPr>
          <w:p w:rsidR="00BC0C72" w:rsidRDefault="008D5CF6">
            <w:pPr>
              <w:pStyle w:val="a5"/>
              <w:jc w:val="center"/>
            </w:pPr>
            <w:bookmarkStart w:id="37216" w:name="77501"/>
            <w:bookmarkEnd w:id="37216"/>
            <w:r>
              <w:t>штук</w:t>
            </w:r>
          </w:p>
        </w:tc>
        <w:tc>
          <w:tcPr>
            <w:tcW w:w="0" w:type="auto"/>
            <w:hideMark/>
          </w:tcPr>
          <w:p w:rsidR="00BC0C72" w:rsidRDefault="008D5CF6">
            <w:pPr>
              <w:pStyle w:val="a5"/>
              <w:jc w:val="center"/>
            </w:pPr>
            <w:bookmarkStart w:id="37217" w:name="77502"/>
            <w:bookmarkEnd w:id="37217"/>
            <w:r>
              <w:t>2</w:t>
            </w:r>
          </w:p>
        </w:tc>
      </w:tr>
      <w:tr w:rsidR="00BC0C72" w:rsidTr="00181458">
        <w:trPr>
          <w:divId w:val="1237204249"/>
        </w:trPr>
        <w:tc>
          <w:tcPr>
            <w:tcW w:w="0" w:type="auto"/>
            <w:hideMark/>
          </w:tcPr>
          <w:p w:rsidR="00BC0C72" w:rsidRDefault="008D5CF6">
            <w:pPr>
              <w:pStyle w:val="a5"/>
            </w:pPr>
            <w:bookmarkStart w:id="37218" w:name="77503"/>
            <w:bookmarkEnd w:id="37218"/>
            <w:r>
              <w:t>8457</w:t>
            </w:r>
          </w:p>
        </w:tc>
        <w:tc>
          <w:tcPr>
            <w:tcW w:w="0" w:type="auto"/>
            <w:hideMark/>
          </w:tcPr>
          <w:p w:rsidR="00BC0C72" w:rsidRDefault="008D5CF6">
            <w:pPr>
              <w:pStyle w:val="a5"/>
            </w:pPr>
            <w:bookmarkStart w:id="37219" w:name="77504"/>
            <w:bookmarkEnd w:id="37219"/>
            <w:r>
              <w:t>Центри оброблювальні, верстати агрегатні однопозиційні та багатопозиційні, для обробки металу</w:t>
            </w:r>
          </w:p>
        </w:tc>
        <w:tc>
          <w:tcPr>
            <w:tcW w:w="0" w:type="auto"/>
            <w:hideMark/>
          </w:tcPr>
          <w:p w:rsidR="00BC0C72" w:rsidRDefault="008D5CF6">
            <w:pPr>
              <w:pStyle w:val="a5"/>
              <w:jc w:val="center"/>
            </w:pPr>
            <w:bookmarkStart w:id="37220" w:name="77505"/>
            <w:bookmarkEnd w:id="37220"/>
            <w:r>
              <w:t>штук</w:t>
            </w:r>
          </w:p>
        </w:tc>
        <w:tc>
          <w:tcPr>
            <w:tcW w:w="0" w:type="auto"/>
            <w:hideMark/>
          </w:tcPr>
          <w:p w:rsidR="00BC0C72" w:rsidRDefault="008D5CF6">
            <w:pPr>
              <w:pStyle w:val="a5"/>
              <w:jc w:val="center"/>
            </w:pPr>
            <w:bookmarkStart w:id="37221" w:name="77506"/>
            <w:bookmarkEnd w:id="37221"/>
            <w:r>
              <w:t>3</w:t>
            </w:r>
          </w:p>
        </w:tc>
      </w:tr>
      <w:tr w:rsidR="00BC0C72" w:rsidTr="00181458">
        <w:trPr>
          <w:divId w:val="1237204249"/>
        </w:trPr>
        <w:tc>
          <w:tcPr>
            <w:tcW w:w="0" w:type="auto"/>
            <w:hideMark/>
          </w:tcPr>
          <w:p w:rsidR="00BC0C72" w:rsidRDefault="008D5CF6">
            <w:pPr>
              <w:pStyle w:val="a5"/>
            </w:pPr>
            <w:bookmarkStart w:id="37222" w:name="77507"/>
            <w:bookmarkEnd w:id="37222"/>
            <w:r>
              <w:t>8458</w:t>
            </w:r>
          </w:p>
        </w:tc>
        <w:tc>
          <w:tcPr>
            <w:tcW w:w="0" w:type="auto"/>
            <w:hideMark/>
          </w:tcPr>
          <w:p w:rsidR="00BC0C72" w:rsidRDefault="008D5CF6">
            <w:pPr>
              <w:pStyle w:val="a5"/>
            </w:pPr>
            <w:bookmarkStart w:id="37223" w:name="77508"/>
            <w:bookmarkEnd w:id="37223"/>
            <w:r>
              <w:t>Верстати токарні (включаючи верстати токарні багатоцільові) металорізальні</w:t>
            </w:r>
          </w:p>
        </w:tc>
        <w:tc>
          <w:tcPr>
            <w:tcW w:w="0" w:type="auto"/>
            <w:hideMark/>
          </w:tcPr>
          <w:p w:rsidR="00BC0C72" w:rsidRDefault="008D5CF6">
            <w:pPr>
              <w:pStyle w:val="a5"/>
              <w:jc w:val="center"/>
            </w:pPr>
            <w:bookmarkStart w:id="37224" w:name="77509"/>
            <w:bookmarkEnd w:id="37224"/>
            <w:r>
              <w:t>- " -</w:t>
            </w:r>
          </w:p>
        </w:tc>
        <w:tc>
          <w:tcPr>
            <w:tcW w:w="0" w:type="auto"/>
            <w:hideMark/>
          </w:tcPr>
          <w:p w:rsidR="00BC0C72" w:rsidRDefault="008D5CF6">
            <w:pPr>
              <w:pStyle w:val="a5"/>
              <w:jc w:val="center"/>
            </w:pPr>
            <w:bookmarkStart w:id="37225" w:name="77510"/>
            <w:bookmarkEnd w:id="37225"/>
            <w:r>
              <w:t>3</w:t>
            </w:r>
          </w:p>
        </w:tc>
      </w:tr>
      <w:tr w:rsidR="00BC0C72" w:rsidTr="00181458">
        <w:trPr>
          <w:divId w:val="1237204249"/>
        </w:trPr>
        <w:tc>
          <w:tcPr>
            <w:tcW w:w="0" w:type="auto"/>
            <w:hideMark/>
          </w:tcPr>
          <w:p w:rsidR="00BC0C72" w:rsidRDefault="008D5CF6">
            <w:pPr>
              <w:pStyle w:val="a5"/>
            </w:pPr>
            <w:bookmarkStart w:id="37226" w:name="77511"/>
            <w:bookmarkEnd w:id="37226"/>
            <w:r>
              <w:t>8459</w:t>
            </w:r>
          </w:p>
        </w:tc>
        <w:tc>
          <w:tcPr>
            <w:tcW w:w="0" w:type="auto"/>
            <w:hideMark/>
          </w:tcPr>
          <w:p w:rsidR="00BC0C72" w:rsidRDefault="008D5CF6">
            <w:pPr>
              <w:pStyle w:val="a5"/>
            </w:pPr>
            <w:bookmarkStart w:id="37227" w:name="77512"/>
            <w:bookmarkEnd w:id="37227"/>
            <w:r>
              <w:t>Верстати металорізальні (включаючи агрегатні верстати лінійної побудови) для свердління, розточування, фрезерування, нарізування зовнішньої або внутрішньої різьби шляхом видалення металу, крім токарних верстатів (включаючи верстати токарні багатоцільові) товарної позиції 8458</w:t>
            </w:r>
          </w:p>
        </w:tc>
        <w:tc>
          <w:tcPr>
            <w:tcW w:w="0" w:type="auto"/>
            <w:hideMark/>
          </w:tcPr>
          <w:p w:rsidR="00BC0C72" w:rsidRDefault="008D5CF6">
            <w:pPr>
              <w:pStyle w:val="a5"/>
              <w:jc w:val="center"/>
            </w:pPr>
            <w:bookmarkStart w:id="37228" w:name="77513"/>
            <w:bookmarkEnd w:id="37228"/>
            <w:r>
              <w:t>- " -</w:t>
            </w:r>
          </w:p>
        </w:tc>
        <w:tc>
          <w:tcPr>
            <w:tcW w:w="0" w:type="auto"/>
            <w:hideMark/>
          </w:tcPr>
          <w:p w:rsidR="00BC0C72" w:rsidRDefault="008D5CF6">
            <w:pPr>
              <w:pStyle w:val="a5"/>
              <w:jc w:val="center"/>
            </w:pPr>
            <w:bookmarkStart w:id="37229" w:name="77514"/>
            <w:bookmarkEnd w:id="37229"/>
            <w:r>
              <w:t>3</w:t>
            </w:r>
          </w:p>
        </w:tc>
      </w:tr>
      <w:tr w:rsidR="00BC0C72" w:rsidTr="00181458">
        <w:trPr>
          <w:divId w:val="1237204249"/>
        </w:trPr>
        <w:tc>
          <w:tcPr>
            <w:tcW w:w="0" w:type="auto"/>
            <w:hideMark/>
          </w:tcPr>
          <w:p w:rsidR="00BC0C72" w:rsidRDefault="008D5CF6">
            <w:pPr>
              <w:pStyle w:val="a5"/>
            </w:pPr>
            <w:bookmarkStart w:id="37230" w:name="77515"/>
            <w:bookmarkEnd w:id="37230"/>
            <w:r>
              <w:t>8803 20 00</w:t>
            </w:r>
          </w:p>
        </w:tc>
        <w:tc>
          <w:tcPr>
            <w:tcW w:w="0" w:type="auto"/>
            <w:hideMark/>
          </w:tcPr>
          <w:p w:rsidR="00BC0C72" w:rsidRDefault="008D5CF6">
            <w:pPr>
              <w:pStyle w:val="a5"/>
            </w:pPr>
            <w:bookmarkStart w:id="37231" w:name="77516"/>
            <w:bookmarkEnd w:id="37231"/>
            <w:r>
              <w:t>Частини літальних апаратів товарної позиції 8801 або 8802:</w:t>
            </w:r>
            <w:r>
              <w:br/>
              <w:t>- шасі літаків та їх частини:</w:t>
            </w:r>
          </w:p>
        </w:tc>
        <w:tc>
          <w:tcPr>
            <w:tcW w:w="0" w:type="auto"/>
            <w:hideMark/>
          </w:tcPr>
          <w:p w:rsidR="00BC0C72" w:rsidRDefault="008D5CF6">
            <w:pPr>
              <w:pStyle w:val="a5"/>
              <w:jc w:val="center"/>
            </w:pPr>
            <w:bookmarkStart w:id="37232" w:name="77517"/>
            <w:bookmarkEnd w:id="37232"/>
            <w:r>
              <w:t> </w:t>
            </w:r>
          </w:p>
        </w:tc>
        <w:tc>
          <w:tcPr>
            <w:tcW w:w="0" w:type="auto"/>
            <w:hideMark/>
          </w:tcPr>
          <w:p w:rsidR="00BC0C72" w:rsidRDefault="008D5CF6">
            <w:pPr>
              <w:pStyle w:val="a5"/>
              <w:jc w:val="center"/>
            </w:pPr>
            <w:bookmarkStart w:id="37233" w:name="77518"/>
            <w:bookmarkEnd w:id="37233"/>
            <w:r>
              <w:t> </w:t>
            </w:r>
          </w:p>
        </w:tc>
      </w:tr>
      <w:tr w:rsidR="00BC0C72" w:rsidTr="00181458">
        <w:trPr>
          <w:divId w:val="1237204249"/>
        </w:trPr>
        <w:tc>
          <w:tcPr>
            <w:tcW w:w="0" w:type="auto"/>
            <w:hideMark/>
          </w:tcPr>
          <w:p w:rsidR="00BC0C72" w:rsidRDefault="008D5CF6">
            <w:pPr>
              <w:pStyle w:val="a5"/>
            </w:pPr>
            <w:bookmarkStart w:id="37234" w:name="77519"/>
            <w:bookmarkEnd w:id="37234"/>
            <w:r>
              <w:t> </w:t>
            </w:r>
          </w:p>
        </w:tc>
        <w:tc>
          <w:tcPr>
            <w:tcW w:w="0" w:type="auto"/>
            <w:hideMark/>
          </w:tcPr>
          <w:p w:rsidR="00BC0C72" w:rsidRDefault="008D5CF6">
            <w:pPr>
              <w:pStyle w:val="a5"/>
            </w:pPr>
            <w:bookmarkStart w:id="37235" w:name="77520"/>
            <w:bookmarkEnd w:id="37235"/>
            <w:r>
              <w:t>заготовка гальмівного диску з вуглець-вуглецевого композиційного матеріалу</w:t>
            </w:r>
          </w:p>
        </w:tc>
        <w:tc>
          <w:tcPr>
            <w:tcW w:w="0" w:type="auto"/>
            <w:hideMark/>
          </w:tcPr>
          <w:p w:rsidR="00BC0C72" w:rsidRDefault="008D5CF6">
            <w:pPr>
              <w:pStyle w:val="a5"/>
              <w:jc w:val="center"/>
            </w:pPr>
            <w:bookmarkStart w:id="37236" w:name="77521"/>
            <w:bookmarkEnd w:id="37236"/>
            <w:r>
              <w:t>- " -</w:t>
            </w:r>
          </w:p>
        </w:tc>
        <w:tc>
          <w:tcPr>
            <w:tcW w:w="0" w:type="auto"/>
            <w:hideMark/>
          </w:tcPr>
          <w:p w:rsidR="00BC0C72" w:rsidRDefault="008D5CF6">
            <w:pPr>
              <w:pStyle w:val="a5"/>
              <w:jc w:val="center"/>
            </w:pPr>
            <w:bookmarkStart w:id="37237" w:name="77522"/>
            <w:bookmarkEnd w:id="37237"/>
            <w:r>
              <w:t>1000</w:t>
            </w:r>
          </w:p>
        </w:tc>
      </w:tr>
      <w:tr w:rsidR="00BC0C72" w:rsidTr="00181458">
        <w:trPr>
          <w:divId w:val="1237204249"/>
        </w:trPr>
        <w:tc>
          <w:tcPr>
            <w:tcW w:w="0" w:type="auto"/>
            <w:hideMark/>
          </w:tcPr>
          <w:p w:rsidR="00BC0C72" w:rsidRDefault="008D5CF6">
            <w:pPr>
              <w:pStyle w:val="a5"/>
            </w:pPr>
            <w:bookmarkStart w:id="37238" w:name="77523"/>
            <w:bookmarkEnd w:id="37238"/>
            <w:r>
              <w:t> </w:t>
            </w:r>
          </w:p>
        </w:tc>
        <w:tc>
          <w:tcPr>
            <w:tcW w:w="0" w:type="auto"/>
            <w:hideMark/>
          </w:tcPr>
          <w:p w:rsidR="00BC0C72" w:rsidRDefault="008D5CF6">
            <w:pPr>
              <w:pStyle w:val="a5"/>
            </w:pPr>
            <w:bookmarkStart w:id="37239" w:name="77524"/>
            <w:bookmarkEnd w:id="37239"/>
            <w:r>
              <w:t>гальмівний диск з вуглець-вуглецевого композиційного матеріалу</w:t>
            </w:r>
          </w:p>
        </w:tc>
        <w:tc>
          <w:tcPr>
            <w:tcW w:w="0" w:type="auto"/>
            <w:hideMark/>
          </w:tcPr>
          <w:p w:rsidR="00BC0C72" w:rsidRDefault="008D5CF6">
            <w:pPr>
              <w:pStyle w:val="a5"/>
              <w:jc w:val="center"/>
            </w:pPr>
            <w:bookmarkStart w:id="37240" w:name="77525"/>
            <w:bookmarkEnd w:id="37240"/>
            <w:r>
              <w:t>- " -</w:t>
            </w:r>
          </w:p>
        </w:tc>
        <w:tc>
          <w:tcPr>
            <w:tcW w:w="0" w:type="auto"/>
            <w:hideMark/>
          </w:tcPr>
          <w:p w:rsidR="00BC0C72" w:rsidRDefault="008D5CF6">
            <w:pPr>
              <w:pStyle w:val="a5"/>
              <w:jc w:val="center"/>
            </w:pPr>
            <w:bookmarkStart w:id="37241" w:name="77526"/>
            <w:bookmarkEnd w:id="37241"/>
            <w:r>
              <w:t>1000";</w:t>
            </w:r>
          </w:p>
        </w:tc>
      </w:tr>
      <w:tr w:rsidR="00BC0C72" w:rsidTr="00181458">
        <w:trPr>
          <w:divId w:val="1237204249"/>
        </w:trPr>
        <w:tc>
          <w:tcPr>
            <w:tcW w:w="0" w:type="auto"/>
            <w:gridSpan w:val="4"/>
            <w:hideMark/>
          </w:tcPr>
          <w:p w:rsidR="00BC0C72" w:rsidRDefault="008D5CF6">
            <w:pPr>
              <w:pStyle w:val="a5"/>
              <w:jc w:val="center"/>
            </w:pPr>
            <w:bookmarkStart w:id="37242" w:name="77527"/>
            <w:bookmarkEnd w:id="37242"/>
            <w:r>
              <w:t>Товариство з обмеженою відповідальністю "Науково-виробниче об'єднання "АВІА"</w:t>
            </w:r>
          </w:p>
        </w:tc>
      </w:tr>
      <w:tr w:rsidR="00BC0C72" w:rsidTr="00181458">
        <w:trPr>
          <w:divId w:val="1237204249"/>
        </w:trPr>
        <w:tc>
          <w:tcPr>
            <w:tcW w:w="0" w:type="auto"/>
            <w:hideMark/>
          </w:tcPr>
          <w:p w:rsidR="00BC0C72" w:rsidRDefault="008D5CF6">
            <w:pPr>
              <w:pStyle w:val="a5"/>
            </w:pPr>
            <w:bookmarkStart w:id="37243" w:name="77528"/>
            <w:bookmarkEnd w:id="37243"/>
            <w:r>
              <w:t>4011 30 00 30</w:t>
            </w:r>
          </w:p>
        </w:tc>
        <w:tc>
          <w:tcPr>
            <w:tcW w:w="0" w:type="auto"/>
            <w:hideMark/>
          </w:tcPr>
          <w:p w:rsidR="00BC0C72" w:rsidRDefault="008D5CF6">
            <w:pPr>
              <w:pStyle w:val="a5"/>
            </w:pPr>
            <w:bookmarkStart w:id="37244" w:name="77529"/>
            <w:bookmarkEnd w:id="37244"/>
            <w:r>
              <w:t>Шини та покришки пневматичні гумові нові:</w:t>
            </w:r>
            <w:r>
              <w:br/>
              <w:t>- для літальних апаратів:</w:t>
            </w:r>
            <w:r>
              <w:br/>
              <w:t>-- для цивільної авіації</w:t>
            </w:r>
          </w:p>
        </w:tc>
        <w:tc>
          <w:tcPr>
            <w:tcW w:w="0" w:type="auto"/>
            <w:hideMark/>
          </w:tcPr>
          <w:p w:rsidR="00BC0C72" w:rsidRDefault="008D5CF6">
            <w:pPr>
              <w:pStyle w:val="a5"/>
              <w:jc w:val="center"/>
            </w:pPr>
            <w:bookmarkStart w:id="37245" w:name="77530"/>
            <w:bookmarkEnd w:id="37245"/>
            <w:r>
              <w:t> </w:t>
            </w:r>
          </w:p>
        </w:tc>
        <w:tc>
          <w:tcPr>
            <w:tcW w:w="0" w:type="auto"/>
            <w:hideMark/>
          </w:tcPr>
          <w:p w:rsidR="00BC0C72" w:rsidRDefault="008D5CF6">
            <w:pPr>
              <w:pStyle w:val="a5"/>
              <w:jc w:val="center"/>
            </w:pPr>
            <w:bookmarkStart w:id="37246" w:name="77531"/>
            <w:bookmarkEnd w:id="37246"/>
            <w:r>
              <w:t> </w:t>
            </w:r>
          </w:p>
        </w:tc>
      </w:tr>
      <w:tr w:rsidR="00BC0C72" w:rsidTr="00181458">
        <w:trPr>
          <w:divId w:val="1237204249"/>
        </w:trPr>
        <w:tc>
          <w:tcPr>
            <w:tcW w:w="0" w:type="auto"/>
            <w:hideMark/>
          </w:tcPr>
          <w:p w:rsidR="00BC0C72" w:rsidRDefault="008D5CF6">
            <w:pPr>
              <w:pStyle w:val="a5"/>
            </w:pPr>
            <w:bookmarkStart w:id="37247" w:name="77532"/>
            <w:bookmarkEnd w:id="37247"/>
            <w:r>
              <w:t> </w:t>
            </w:r>
          </w:p>
        </w:tc>
        <w:tc>
          <w:tcPr>
            <w:tcW w:w="0" w:type="auto"/>
            <w:hideMark/>
          </w:tcPr>
          <w:p w:rsidR="00BC0C72" w:rsidRDefault="008D5CF6">
            <w:pPr>
              <w:pStyle w:val="a5"/>
            </w:pPr>
            <w:bookmarkStart w:id="37248" w:name="77533"/>
            <w:bookmarkEnd w:id="37248"/>
            <w:r>
              <w:t xml:space="preserve">колесо головної опори шасі КТ97/3 (865 </w:t>
            </w:r>
            <w:r>
              <w:rPr>
                <w:rFonts w:ascii="Symbol" w:hAnsi="Symbol"/>
              </w:rPr>
              <w:t></w:t>
            </w:r>
            <w:r>
              <w:t xml:space="preserve"> 280А)</w:t>
            </w:r>
          </w:p>
        </w:tc>
        <w:tc>
          <w:tcPr>
            <w:tcW w:w="0" w:type="auto"/>
            <w:hideMark/>
          </w:tcPr>
          <w:p w:rsidR="00BC0C72" w:rsidRDefault="008D5CF6">
            <w:pPr>
              <w:pStyle w:val="a5"/>
              <w:jc w:val="center"/>
            </w:pPr>
            <w:bookmarkStart w:id="37249" w:name="77534"/>
            <w:bookmarkEnd w:id="37249"/>
            <w:r>
              <w:t>- " -</w:t>
            </w:r>
          </w:p>
        </w:tc>
        <w:tc>
          <w:tcPr>
            <w:tcW w:w="0" w:type="auto"/>
            <w:hideMark/>
          </w:tcPr>
          <w:p w:rsidR="00BC0C72" w:rsidRDefault="008D5CF6">
            <w:pPr>
              <w:pStyle w:val="a5"/>
              <w:jc w:val="center"/>
            </w:pPr>
            <w:bookmarkStart w:id="37250" w:name="77535"/>
            <w:bookmarkEnd w:id="37250"/>
            <w:r>
              <w:t>2</w:t>
            </w:r>
          </w:p>
        </w:tc>
      </w:tr>
      <w:tr w:rsidR="00BC0C72" w:rsidTr="00181458">
        <w:trPr>
          <w:divId w:val="1237204249"/>
        </w:trPr>
        <w:tc>
          <w:tcPr>
            <w:tcW w:w="0" w:type="auto"/>
            <w:hideMark/>
          </w:tcPr>
          <w:p w:rsidR="00BC0C72" w:rsidRDefault="008D5CF6">
            <w:pPr>
              <w:pStyle w:val="a5"/>
            </w:pPr>
            <w:bookmarkStart w:id="37251" w:name="77536"/>
            <w:bookmarkEnd w:id="37251"/>
            <w:r>
              <w:t> </w:t>
            </w:r>
          </w:p>
        </w:tc>
        <w:tc>
          <w:tcPr>
            <w:tcW w:w="0" w:type="auto"/>
            <w:hideMark/>
          </w:tcPr>
          <w:p w:rsidR="00BC0C72" w:rsidRDefault="008D5CF6">
            <w:pPr>
              <w:pStyle w:val="a5"/>
            </w:pPr>
            <w:bookmarkStart w:id="37252" w:name="77537"/>
            <w:bookmarkEnd w:id="37252"/>
            <w:r>
              <w:t xml:space="preserve">колесо передньої опори шасі К2116 (595 </w:t>
            </w:r>
            <w:r>
              <w:rPr>
                <w:rFonts w:ascii="Symbol" w:hAnsi="Symbol"/>
              </w:rPr>
              <w:t></w:t>
            </w:r>
            <w:r>
              <w:t xml:space="preserve"> 185)</w:t>
            </w:r>
          </w:p>
        </w:tc>
        <w:tc>
          <w:tcPr>
            <w:tcW w:w="0" w:type="auto"/>
            <w:hideMark/>
          </w:tcPr>
          <w:p w:rsidR="00BC0C72" w:rsidRDefault="008D5CF6">
            <w:pPr>
              <w:pStyle w:val="a5"/>
              <w:jc w:val="center"/>
            </w:pPr>
            <w:bookmarkStart w:id="37253" w:name="77538"/>
            <w:bookmarkEnd w:id="37253"/>
            <w:r>
              <w:t>- " -</w:t>
            </w:r>
          </w:p>
        </w:tc>
        <w:tc>
          <w:tcPr>
            <w:tcW w:w="0" w:type="auto"/>
            <w:hideMark/>
          </w:tcPr>
          <w:p w:rsidR="00BC0C72" w:rsidRDefault="008D5CF6">
            <w:pPr>
              <w:pStyle w:val="a5"/>
              <w:jc w:val="center"/>
            </w:pPr>
            <w:bookmarkStart w:id="37254" w:name="77539"/>
            <w:bookmarkEnd w:id="37254"/>
            <w:r>
              <w:t>2</w:t>
            </w:r>
          </w:p>
        </w:tc>
      </w:tr>
      <w:tr w:rsidR="00BC0C72" w:rsidTr="00181458">
        <w:trPr>
          <w:divId w:val="1237204249"/>
        </w:trPr>
        <w:tc>
          <w:tcPr>
            <w:tcW w:w="0" w:type="auto"/>
            <w:hideMark/>
          </w:tcPr>
          <w:p w:rsidR="00BC0C72" w:rsidRDefault="008D5CF6">
            <w:pPr>
              <w:pStyle w:val="a5"/>
            </w:pPr>
            <w:bookmarkStart w:id="37255" w:name="77540"/>
            <w:bookmarkEnd w:id="37255"/>
            <w:r>
              <w:t> </w:t>
            </w:r>
          </w:p>
        </w:tc>
        <w:tc>
          <w:tcPr>
            <w:tcW w:w="0" w:type="auto"/>
            <w:hideMark/>
          </w:tcPr>
          <w:p w:rsidR="00BC0C72" w:rsidRDefault="008D5CF6">
            <w:pPr>
              <w:pStyle w:val="a5"/>
            </w:pPr>
            <w:bookmarkStart w:id="37256" w:name="77541"/>
            <w:bookmarkEnd w:id="37256"/>
            <w:r>
              <w:t xml:space="preserve">колесо головної опори шасі КТ135А (720 </w:t>
            </w:r>
            <w:r>
              <w:rPr>
                <w:rFonts w:ascii="Symbol" w:hAnsi="Symbol"/>
              </w:rPr>
              <w:t></w:t>
            </w:r>
            <w:r>
              <w:t xml:space="preserve"> 320)</w:t>
            </w:r>
          </w:p>
        </w:tc>
        <w:tc>
          <w:tcPr>
            <w:tcW w:w="0" w:type="auto"/>
            <w:hideMark/>
          </w:tcPr>
          <w:p w:rsidR="00BC0C72" w:rsidRDefault="008D5CF6">
            <w:pPr>
              <w:pStyle w:val="a5"/>
              <w:jc w:val="center"/>
            </w:pPr>
            <w:bookmarkStart w:id="37257" w:name="77542"/>
            <w:bookmarkEnd w:id="37257"/>
            <w:r>
              <w:t>- " -</w:t>
            </w:r>
          </w:p>
        </w:tc>
        <w:tc>
          <w:tcPr>
            <w:tcW w:w="0" w:type="auto"/>
            <w:hideMark/>
          </w:tcPr>
          <w:p w:rsidR="00BC0C72" w:rsidRDefault="008D5CF6">
            <w:pPr>
              <w:pStyle w:val="a5"/>
              <w:jc w:val="center"/>
            </w:pPr>
            <w:bookmarkStart w:id="37258" w:name="77543"/>
            <w:bookmarkEnd w:id="37258"/>
            <w:r>
              <w:t>2</w:t>
            </w:r>
          </w:p>
        </w:tc>
      </w:tr>
      <w:tr w:rsidR="00BC0C72" w:rsidTr="00181458">
        <w:trPr>
          <w:divId w:val="1237204249"/>
        </w:trPr>
        <w:tc>
          <w:tcPr>
            <w:tcW w:w="0" w:type="auto"/>
            <w:hideMark/>
          </w:tcPr>
          <w:p w:rsidR="00BC0C72" w:rsidRDefault="008D5CF6">
            <w:pPr>
              <w:pStyle w:val="a5"/>
            </w:pPr>
            <w:bookmarkStart w:id="37259" w:name="77544"/>
            <w:bookmarkEnd w:id="37259"/>
            <w:r>
              <w:t> </w:t>
            </w:r>
          </w:p>
        </w:tc>
        <w:tc>
          <w:tcPr>
            <w:tcW w:w="0" w:type="auto"/>
            <w:hideMark/>
          </w:tcPr>
          <w:p w:rsidR="00BC0C72" w:rsidRDefault="008D5CF6">
            <w:pPr>
              <w:pStyle w:val="a5"/>
            </w:pPr>
            <w:bookmarkStart w:id="37260" w:name="77545"/>
            <w:bookmarkEnd w:id="37260"/>
            <w:r>
              <w:t xml:space="preserve">колесо передньої опори шасі К329А (480 </w:t>
            </w:r>
            <w:r>
              <w:rPr>
                <w:rFonts w:ascii="Symbol" w:hAnsi="Symbol"/>
              </w:rPr>
              <w:t></w:t>
            </w:r>
            <w:r>
              <w:t xml:space="preserve"> 200)</w:t>
            </w:r>
          </w:p>
        </w:tc>
        <w:tc>
          <w:tcPr>
            <w:tcW w:w="0" w:type="auto"/>
            <w:hideMark/>
          </w:tcPr>
          <w:p w:rsidR="00BC0C72" w:rsidRDefault="008D5CF6">
            <w:pPr>
              <w:pStyle w:val="a5"/>
              <w:jc w:val="center"/>
            </w:pPr>
            <w:bookmarkStart w:id="37261" w:name="77546"/>
            <w:bookmarkEnd w:id="37261"/>
            <w:r>
              <w:t>- " -</w:t>
            </w:r>
          </w:p>
        </w:tc>
        <w:tc>
          <w:tcPr>
            <w:tcW w:w="0" w:type="auto"/>
            <w:hideMark/>
          </w:tcPr>
          <w:p w:rsidR="00BC0C72" w:rsidRDefault="008D5CF6">
            <w:pPr>
              <w:pStyle w:val="a5"/>
              <w:jc w:val="center"/>
            </w:pPr>
            <w:bookmarkStart w:id="37262" w:name="77547"/>
            <w:bookmarkEnd w:id="37262"/>
            <w:r>
              <w:t>2</w:t>
            </w:r>
          </w:p>
        </w:tc>
      </w:tr>
      <w:tr w:rsidR="00BC0C72" w:rsidTr="00181458">
        <w:trPr>
          <w:divId w:val="1237204249"/>
        </w:trPr>
        <w:tc>
          <w:tcPr>
            <w:tcW w:w="0" w:type="auto"/>
            <w:hideMark/>
          </w:tcPr>
          <w:p w:rsidR="00BC0C72" w:rsidRDefault="008D5CF6">
            <w:pPr>
              <w:pStyle w:val="a5"/>
            </w:pPr>
            <w:bookmarkStart w:id="37263" w:name="77548"/>
            <w:bookmarkEnd w:id="37263"/>
            <w:r>
              <w:t>8411 22 20 00</w:t>
            </w:r>
          </w:p>
        </w:tc>
        <w:tc>
          <w:tcPr>
            <w:tcW w:w="0" w:type="auto"/>
            <w:hideMark/>
          </w:tcPr>
          <w:p w:rsidR="00BC0C72" w:rsidRDefault="008D5CF6">
            <w:pPr>
              <w:pStyle w:val="a5"/>
            </w:pPr>
            <w:bookmarkStart w:id="37264" w:name="77549"/>
            <w:bookmarkEnd w:id="37264"/>
            <w:r>
              <w:t>Інші двигуни та силові установки:</w:t>
            </w:r>
            <w:r>
              <w:br/>
              <w:t>- двигуни реактивні, крім турбореактивних:</w:t>
            </w:r>
            <w:r>
              <w:br/>
              <w:t>- для цивільної авіації</w:t>
            </w:r>
          </w:p>
        </w:tc>
        <w:tc>
          <w:tcPr>
            <w:tcW w:w="0" w:type="auto"/>
            <w:hideMark/>
          </w:tcPr>
          <w:p w:rsidR="00BC0C72" w:rsidRDefault="008D5CF6">
            <w:pPr>
              <w:pStyle w:val="a5"/>
              <w:jc w:val="center"/>
            </w:pPr>
            <w:bookmarkStart w:id="37265" w:name="77550"/>
            <w:bookmarkEnd w:id="37265"/>
            <w:r>
              <w:t> </w:t>
            </w:r>
          </w:p>
        </w:tc>
        <w:tc>
          <w:tcPr>
            <w:tcW w:w="0" w:type="auto"/>
            <w:hideMark/>
          </w:tcPr>
          <w:p w:rsidR="00BC0C72" w:rsidRDefault="008D5CF6">
            <w:pPr>
              <w:pStyle w:val="a5"/>
              <w:jc w:val="center"/>
            </w:pPr>
            <w:bookmarkStart w:id="37266" w:name="77551"/>
            <w:bookmarkEnd w:id="37266"/>
            <w:r>
              <w:t> </w:t>
            </w:r>
          </w:p>
        </w:tc>
      </w:tr>
      <w:tr w:rsidR="00BC0C72" w:rsidTr="00181458">
        <w:trPr>
          <w:divId w:val="1237204249"/>
        </w:trPr>
        <w:tc>
          <w:tcPr>
            <w:tcW w:w="0" w:type="auto"/>
            <w:hideMark/>
          </w:tcPr>
          <w:p w:rsidR="00BC0C72" w:rsidRDefault="008D5CF6">
            <w:pPr>
              <w:pStyle w:val="a5"/>
            </w:pPr>
            <w:bookmarkStart w:id="37267" w:name="77552"/>
            <w:bookmarkEnd w:id="37267"/>
            <w:r>
              <w:t> </w:t>
            </w:r>
          </w:p>
        </w:tc>
        <w:tc>
          <w:tcPr>
            <w:tcW w:w="0" w:type="auto"/>
            <w:hideMark/>
          </w:tcPr>
          <w:p w:rsidR="00BC0C72" w:rsidRDefault="008D5CF6">
            <w:pPr>
              <w:pStyle w:val="a5"/>
            </w:pPr>
            <w:bookmarkStart w:id="37268" w:name="77553"/>
            <w:bookmarkEnd w:id="37268"/>
            <w:r>
              <w:t>двигун ТВ3-117ВМ</w:t>
            </w:r>
          </w:p>
        </w:tc>
        <w:tc>
          <w:tcPr>
            <w:tcW w:w="0" w:type="auto"/>
            <w:hideMark/>
          </w:tcPr>
          <w:p w:rsidR="00BC0C72" w:rsidRDefault="008D5CF6">
            <w:pPr>
              <w:pStyle w:val="a5"/>
              <w:jc w:val="center"/>
            </w:pPr>
            <w:bookmarkStart w:id="37269" w:name="77554"/>
            <w:bookmarkEnd w:id="37269"/>
            <w:r>
              <w:t>штук</w:t>
            </w:r>
          </w:p>
        </w:tc>
        <w:tc>
          <w:tcPr>
            <w:tcW w:w="0" w:type="auto"/>
            <w:hideMark/>
          </w:tcPr>
          <w:p w:rsidR="00BC0C72" w:rsidRDefault="008D5CF6">
            <w:pPr>
              <w:pStyle w:val="a5"/>
              <w:jc w:val="center"/>
            </w:pPr>
            <w:bookmarkStart w:id="37270" w:name="77555"/>
            <w:bookmarkEnd w:id="37270"/>
            <w:r>
              <w:t>5</w:t>
            </w:r>
          </w:p>
        </w:tc>
      </w:tr>
      <w:tr w:rsidR="00BC0C72" w:rsidTr="00181458">
        <w:trPr>
          <w:divId w:val="1237204249"/>
        </w:trPr>
        <w:tc>
          <w:tcPr>
            <w:tcW w:w="0" w:type="auto"/>
            <w:hideMark/>
          </w:tcPr>
          <w:p w:rsidR="00BC0C72" w:rsidRDefault="008D5CF6">
            <w:pPr>
              <w:pStyle w:val="a5"/>
            </w:pPr>
            <w:bookmarkStart w:id="37271" w:name="77556"/>
            <w:bookmarkEnd w:id="37271"/>
            <w:r>
              <w:t> </w:t>
            </w:r>
          </w:p>
        </w:tc>
        <w:tc>
          <w:tcPr>
            <w:tcW w:w="0" w:type="auto"/>
            <w:hideMark/>
          </w:tcPr>
          <w:p w:rsidR="00BC0C72" w:rsidRDefault="008D5CF6">
            <w:pPr>
              <w:pStyle w:val="a5"/>
            </w:pPr>
            <w:bookmarkStart w:id="37272" w:name="77557"/>
            <w:bookmarkEnd w:id="37272"/>
            <w:r>
              <w:t>двигун ВК-2500</w:t>
            </w:r>
          </w:p>
        </w:tc>
        <w:tc>
          <w:tcPr>
            <w:tcW w:w="0" w:type="auto"/>
            <w:hideMark/>
          </w:tcPr>
          <w:p w:rsidR="00BC0C72" w:rsidRDefault="008D5CF6">
            <w:pPr>
              <w:pStyle w:val="a5"/>
              <w:jc w:val="center"/>
            </w:pPr>
            <w:bookmarkStart w:id="37273" w:name="77558"/>
            <w:bookmarkEnd w:id="37273"/>
            <w:r>
              <w:t>- " -</w:t>
            </w:r>
          </w:p>
        </w:tc>
        <w:tc>
          <w:tcPr>
            <w:tcW w:w="0" w:type="auto"/>
            <w:hideMark/>
          </w:tcPr>
          <w:p w:rsidR="00BC0C72" w:rsidRDefault="008D5CF6">
            <w:pPr>
              <w:pStyle w:val="a5"/>
              <w:jc w:val="center"/>
            </w:pPr>
            <w:bookmarkStart w:id="37274" w:name="77559"/>
            <w:bookmarkEnd w:id="37274"/>
            <w:r>
              <w:t>2</w:t>
            </w:r>
          </w:p>
        </w:tc>
      </w:tr>
      <w:tr w:rsidR="00BC0C72" w:rsidTr="00181458">
        <w:trPr>
          <w:divId w:val="1237204249"/>
        </w:trPr>
        <w:tc>
          <w:tcPr>
            <w:tcW w:w="0" w:type="auto"/>
            <w:hideMark/>
          </w:tcPr>
          <w:p w:rsidR="00BC0C72" w:rsidRDefault="008D5CF6">
            <w:pPr>
              <w:pStyle w:val="a5"/>
            </w:pPr>
            <w:bookmarkStart w:id="37275" w:name="77560"/>
            <w:bookmarkEnd w:id="37275"/>
            <w:r>
              <w:t> </w:t>
            </w:r>
          </w:p>
        </w:tc>
        <w:tc>
          <w:tcPr>
            <w:tcW w:w="0" w:type="auto"/>
            <w:hideMark/>
          </w:tcPr>
          <w:p w:rsidR="00BC0C72" w:rsidRDefault="008D5CF6">
            <w:pPr>
              <w:pStyle w:val="a5"/>
            </w:pPr>
            <w:bookmarkStart w:id="37276" w:name="77561"/>
            <w:bookmarkEnd w:id="37276"/>
            <w:r>
              <w:t>двигун ТВ3-117ВМА</w:t>
            </w:r>
          </w:p>
        </w:tc>
        <w:tc>
          <w:tcPr>
            <w:tcW w:w="0" w:type="auto"/>
            <w:hideMark/>
          </w:tcPr>
          <w:p w:rsidR="00BC0C72" w:rsidRDefault="008D5CF6">
            <w:pPr>
              <w:pStyle w:val="a5"/>
              <w:jc w:val="center"/>
            </w:pPr>
            <w:bookmarkStart w:id="37277" w:name="77562"/>
            <w:bookmarkEnd w:id="37277"/>
            <w:r>
              <w:t>- " -</w:t>
            </w:r>
          </w:p>
        </w:tc>
        <w:tc>
          <w:tcPr>
            <w:tcW w:w="0" w:type="auto"/>
            <w:hideMark/>
          </w:tcPr>
          <w:p w:rsidR="00BC0C72" w:rsidRDefault="008D5CF6">
            <w:pPr>
              <w:pStyle w:val="a5"/>
              <w:jc w:val="center"/>
            </w:pPr>
            <w:bookmarkStart w:id="37278" w:name="77563"/>
            <w:bookmarkEnd w:id="37278"/>
            <w:r>
              <w:t>2</w:t>
            </w:r>
          </w:p>
        </w:tc>
      </w:tr>
      <w:tr w:rsidR="00BC0C72" w:rsidTr="00181458">
        <w:trPr>
          <w:divId w:val="1237204249"/>
        </w:trPr>
        <w:tc>
          <w:tcPr>
            <w:tcW w:w="0" w:type="auto"/>
            <w:hideMark/>
          </w:tcPr>
          <w:p w:rsidR="00BC0C72" w:rsidRDefault="008D5CF6">
            <w:pPr>
              <w:pStyle w:val="a5"/>
            </w:pPr>
            <w:bookmarkStart w:id="37279" w:name="77564"/>
            <w:bookmarkEnd w:id="37279"/>
            <w:r>
              <w:t>8411 81 00 00</w:t>
            </w:r>
          </w:p>
        </w:tc>
        <w:tc>
          <w:tcPr>
            <w:tcW w:w="0" w:type="auto"/>
            <w:hideMark/>
          </w:tcPr>
          <w:p w:rsidR="00BC0C72" w:rsidRDefault="008D5CF6">
            <w:pPr>
              <w:pStyle w:val="a5"/>
            </w:pPr>
            <w:bookmarkStart w:id="37280" w:name="77565"/>
            <w:bookmarkEnd w:id="37280"/>
            <w:r>
              <w:t>Двигуни турбореактивні, турбогвинтові та інші газові турбіни:</w:t>
            </w:r>
            <w:r>
              <w:br/>
              <w:t>- для цивільної авіації</w:t>
            </w:r>
          </w:p>
        </w:tc>
        <w:tc>
          <w:tcPr>
            <w:tcW w:w="0" w:type="auto"/>
            <w:hideMark/>
          </w:tcPr>
          <w:p w:rsidR="00BC0C72" w:rsidRDefault="008D5CF6">
            <w:pPr>
              <w:pStyle w:val="a5"/>
              <w:jc w:val="center"/>
            </w:pPr>
            <w:bookmarkStart w:id="37281" w:name="77566"/>
            <w:bookmarkEnd w:id="37281"/>
            <w:r>
              <w:t> </w:t>
            </w:r>
          </w:p>
        </w:tc>
        <w:tc>
          <w:tcPr>
            <w:tcW w:w="0" w:type="auto"/>
            <w:hideMark/>
          </w:tcPr>
          <w:p w:rsidR="00BC0C72" w:rsidRDefault="008D5CF6">
            <w:pPr>
              <w:pStyle w:val="a5"/>
              <w:jc w:val="center"/>
            </w:pPr>
            <w:bookmarkStart w:id="37282" w:name="77567"/>
            <w:bookmarkEnd w:id="37282"/>
            <w:r>
              <w:t> </w:t>
            </w:r>
          </w:p>
        </w:tc>
      </w:tr>
      <w:tr w:rsidR="00BC0C72" w:rsidTr="00181458">
        <w:trPr>
          <w:divId w:val="1237204249"/>
        </w:trPr>
        <w:tc>
          <w:tcPr>
            <w:tcW w:w="0" w:type="auto"/>
            <w:hideMark/>
          </w:tcPr>
          <w:p w:rsidR="00BC0C72" w:rsidRDefault="008D5CF6">
            <w:pPr>
              <w:pStyle w:val="a5"/>
            </w:pPr>
            <w:bookmarkStart w:id="37283" w:name="77568"/>
            <w:bookmarkEnd w:id="37283"/>
            <w:r>
              <w:t> </w:t>
            </w:r>
          </w:p>
        </w:tc>
        <w:tc>
          <w:tcPr>
            <w:tcW w:w="0" w:type="auto"/>
            <w:hideMark/>
          </w:tcPr>
          <w:p w:rsidR="00BC0C72" w:rsidRDefault="008D5CF6">
            <w:pPr>
              <w:pStyle w:val="a5"/>
            </w:pPr>
            <w:bookmarkStart w:id="37284" w:name="77569"/>
            <w:bookmarkEnd w:id="37284"/>
            <w:r>
              <w:t>допоміжна силова установка SAFIR 5K/G</w:t>
            </w:r>
          </w:p>
        </w:tc>
        <w:tc>
          <w:tcPr>
            <w:tcW w:w="0" w:type="auto"/>
            <w:hideMark/>
          </w:tcPr>
          <w:p w:rsidR="00BC0C72" w:rsidRDefault="008D5CF6">
            <w:pPr>
              <w:pStyle w:val="a5"/>
              <w:jc w:val="center"/>
            </w:pPr>
            <w:bookmarkStart w:id="37285" w:name="77570"/>
            <w:bookmarkEnd w:id="37285"/>
            <w:r>
              <w:t>- " -</w:t>
            </w:r>
          </w:p>
        </w:tc>
        <w:tc>
          <w:tcPr>
            <w:tcW w:w="0" w:type="auto"/>
            <w:hideMark/>
          </w:tcPr>
          <w:p w:rsidR="00BC0C72" w:rsidRDefault="008D5CF6">
            <w:pPr>
              <w:pStyle w:val="a5"/>
              <w:jc w:val="center"/>
            </w:pPr>
            <w:bookmarkStart w:id="37286" w:name="77571"/>
            <w:bookmarkEnd w:id="37286"/>
            <w:r>
              <w:t>3</w:t>
            </w:r>
          </w:p>
        </w:tc>
      </w:tr>
      <w:tr w:rsidR="00BC0C72" w:rsidTr="00181458">
        <w:trPr>
          <w:divId w:val="1237204249"/>
        </w:trPr>
        <w:tc>
          <w:tcPr>
            <w:tcW w:w="0" w:type="auto"/>
            <w:hideMark/>
          </w:tcPr>
          <w:p w:rsidR="00BC0C72" w:rsidRDefault="008D5CF6">
            <w:pPr>
              <w:pStyle w:val="a5"/>
            </w:pPr>
            <w:bookmarkStart w:id="37287" w:name="77572"/>
            <w:bookmarkEnd w:id="37287"/>
            <w:r>
              <w:t> </w:t>
            </w:r>
          </w:p>
        </w:tc>
        <w:tc>
          <w:tcPr>
            <w:tcW w:w="0" w:type="auto"/>
            <w:hideMark/>
          </w:tcPr>
          <w:p w:rsidR="00BC0C72" w:rsidRDefault="008D5CF6">
            <w:pPr>
              <w:pStyle w:val="a5"/>
            </w:pPr>
            <w:bookmarkStart w:id="37288" w:name="77573"/>
            <w:bookmarkEnd w:id="37288"/>
            <w:r>
              <w:t>допоміжна силова установка АИ-9В</w:t>
            </w:r>
          </w:p>
        </w:tc>
        <w:tc>
          <w:tcPr>
            <w:tcW w:w="0" w:type="auto"/>
            <w:hideMark/>
          </w:tcPr>
          <w:p w:rsidR="00BC0C72" w:rsidRDefault="008D5CF6">
            <w:pPr>
              <w:pStyle w:val="a5"/>
              <w:jc w:val="center"/>
            </w:pPr>
            <w:bookmarkStart w:id="37289" w:name="77574"/>
            <w:bookmarkEnd w:id="37289"/>
            <w:r>
              <w:t>- " -</w:t>
            </w:r>
          </w:p>
        </w:tc>
        <w:tc>
          <w:tcPr>
            <w:tcW w:w="0" w:type="auto"/>
            <w:hideMark/>
          </w:tcPr>
          <w:p w:rsidR="00BC0C72" w:rsidRDefault="008D5CF6">
            <w:pPr>
              <w:pStyle w:val="a5"/>
              <w:jc w:val="center"/>
            </w:pPr>
            <w:bookmarkStart w:id="37290" w:name="77575"/>
            <w:bookmarkEnd w:id="37290"/>
            <w:r>
              <w:t>5</w:t>
            </w:r>
          </w:p>
        </w:tc>
      </w:tr>
      <w:tr w:rsidR="00BC0C72" w:rsidTr="00181458">
        <w:trPr>
          <w:divId w:val="1237204249"/>
        </w:trPr>
        <w:tc>
          <w:tcPr>
            <w:tcW w:w="0" w:type="auto"/>
            <w:hideMark/>
          </w:tcPr>
          <w:p w:rsidR="00BC0C72" w:rsidRDefault="008D5CF6">
            <w:pPr>
              <w:pStyle w:val="a5"/>
            </w:pPr>
            <w:bookmarkStart w:id="37291" w:name="77576"/>
            <w:bookmarkEnd w:id="37291"/>
            <w:r>
              <w:lastRenderedPageBreak/>
              <w:t>8504 40 90 00</w:t>
            </w:r>
          </w:p>
        </w:tc>
        <w:tc>
          <w:tcPr>
            <w:tcW w:w="0" w:type="auto"/>
            <w:hideMark/>
          </w:tcPr>
          <w:p w:rsidR="00BC0C72" w:rsidRDefault="008D5CF6">
            <w:pPr>
              <w:pStyle w:val="a5"/>
            </w:pPr>
            <w:bookmarkStart w:id="37292" w:name="77577"/>
            <w:bookmarkEnd w:id="37292"/>
            <w:r>
              <w:t>Трансформатори електричні, статичні перетворювачі електричні (наприклад, випрямлячі), котушки індуктивності та дроселі:</w:t>
            </w:r>
          </w:p>
        </w:tc>
        <w:tc>
          <w:tcPr>
            <w:tcW w:w="0" w:type="auto"/>
            <w:hideMark/>
          </w:tcPr>
          <w:p w:rsidR="00BC0C72" w:rsidRDefault="008D5CF6">
            <w:pPr>
              <w:pStyle w:val="a5"/>
              <w:jc w:val="center"/>
            </w:pPr>
            <w:bookmarkStart w:id="37293" w:name="77578"/>
            <w:bookmarkEnd w:id="37293"/>
            <w:r>
              <w:t> </w:t>
            </w:r>
          </w:p>
        </w:tc>
        <w:tc>
          <w:tcPr>
            <w:tcW w:w="0" w:type="auto"/>
            <w:hideMark/>
          </w:tcPr>
          <w:p w:rsidR="00BC0C72" w:rsidRDefault="008D5CF6">
            <w:pPr>
              <w:pStyle w:val="a5"/>
              <w:jc w:val="center"/>
            </w:pPr>
            <w:bookmarkStart w:id="37294" w:name="77579"/>
            <w:bookmarkEnd w:id="37294"/>
            <w:r>
              <w:t> </w:t>
            </w:r>
          </w:p>
        </w:tc>
      </w:tr>
      <w:tr w:rsidR="00BC0C72" w:rsidTr="00181458">
        <w:trPr>
          <w:divId w:val="1237204249"/>
        </w:trPr>
        <w:tc>
          <w:tcPr>
            <w:tcW w:w="0" w:type="auto"/>
            <w:hideMark/>
          </w:tcPr>
          <w:p w:rsidR="00BC0C72" w:rsidRDefault="008D5CF6">
            <w:pPr>
              <w:pStyle w:val="a5"/>
            </w:pPr>
            <w:bookmarkStart w:id="37295" w:name="77580"/>
            <w:bookmarkEnd w:id="37295"/>
            <w:r>
              <w:t> </w:t>
            </w:r>
          </w:p>
        </w:tc>
        <w:tc>
          <w:tcPr>
            <w:tcW w:w="0" w:type="auto"/>
            <w:hideMark/>
          </w:tcPr>
          <w:p w:rsidR="00BC0C72" w:rsidRDefault="008D5CF6">
            <w:pPr>
              <w:pStyle w:val="a5"/>
            </w:pPr>
            <w:bookmarkStart w:id="37296" w:name="77581"/>
            <w:bookmarkEnd w:id="37296"/>
            <w:r>
              <w:t>джерело безперебійного живлення INVT (трифазне, 380 В, 50 - 60 Гц)</w:t>
            </w:r>
          </w:p>
        </w:tc>
        <w:tc>
          <w:tcPr>
            <w:tcW w:w="0" w:type="auto"/>
            <w:hideMark/>
          </w:tcPr>
          <w:p w:rsidR="00BC0C72" w:rsidRDefault="008D5CF6">
            <w:pPr>
              <w:pStyle w:val="a5"/>
              <w:jc w:val="center"/>
            </w:pPr>
            <w:bookmarkStart w:id="37297" w:name="77582"/>
            <w:bookmarkEnd w:id="37297"/>
            <w:r>
              <w:t>- " -</w:t>
            </w:r>
          </w:p>
        </w:tc>
        <w:tc>
          <w:tcPr>
            <w:tcW w:w="0" w:type="auto"/>
            <w:hideMark/>
          </w:tcPr>
          <w:p w:rsidR="00BC0C72" w:rsidRDefault="008D5CF6">
            <w:pPr>
              <w:pStyle w:val="a5"/>
              <w:jc w:val="center"/>
            </w:pPr>
            <w:bookmarkStart w:id="37298" w:name="77583"/>
            <w:bookmarkEnd w:id="37298"/>
            <w:r>
              <w:t>20</w:t>
            </w:r>
          </w:p>
        </w:tc>
      </w:tr>
      <w:tr w:rsidR="00BC0C72" w:rsidTr="00181458">
        <w:trPr>
          <w:divId w:val="1237204249"/>
        </w:trPr>
        <w:tc>
          <w:tcPr>
            <w:tcW w:w="0" w:type="auto"/>
            <w:hideMark/>
          </w:tcPr>
          <w:p w:rsidR="00BC0C72" w:rsidRDefault="008D5CF6">
            <w:pPr>
              <w:pStyle w:val="a5"/>
            </w:pPr>
            <w:bookmarkStart w:id="37299" w:name="77584"/>
            <w:bookmarkEnd w:id="37299"/>
            <w:r>
              <w:t> </w:t>
            </w:r>
          </w:p>
        </w:tc>
        <w:tc>
          <w:tcPr>
            <w:tcW w:w="0" w:type="auto"/>
            <w:hideMark/>
          </w:tcPr>
          <w:p w:rsidR="00BC0C72" w:rsidRDefault="008D5CF6">
            <w:pPr>
              <w:pStyle w:val="a5"/>
            </w:pPr>
            <w:bookmarkStart w:id="37300" w:name="77585"/>
            <w:bookmarkEnd w:id="37300"/>
            <w:r>
              <w:t>джерело безперебійного живлення (однофазне, 220 В, 50 - 60 Гц)</w:t>
            </w:r>
          </w:p>
        </w:tc>
        <w:tc>
          <w:tcPr>
            <w:tcW w:w="0" w:type="auto"/>
            <w:hideMark/>
          </w:tcPr>
          <w:p w:rsidR="00BC0C72" w:rsidRDefault="008D5CF6">
            <w:pPr>
              <w:pStyle w:val="a5"/>
              <w:jc w:val="center"/>
            </w:pPr>
            <w:bookmarkStart w:id="37301" w:name="77586"/>
            <w:bookmarkEnd w:id="37301"/>
            <w:r>
              <w:t>- " -</w:t>
            </w:r>
          </w:p>
        </w:tc>
        <w:tc>
          <w:tcPr>
            <w:tcW w:w="0" w:type="auto"/>
            <w:hideMark/>
          </w:tcPr>
          <w:p w:rsidR="00BC0C72" w:rsidRDefault="008D5CF6">
            <w:pPr>
              <w:pStyle w:val="a5"/>
              <w:jc w:val="center"/>
            </w:pPr>
            <w:bookmarkStart w:id="37302" w:name="77587"/>
            <w:bookmarkEnd w:id="37302"/>
            <w:r>
              <w:t>20</w:t>
            </w:r>
          </w:p>
        </w:tc>
      </w:tr>
      <w:tr w:rsidR="00BC0C72" w:rsidTr="00181458">
        <w:trPr>
          <w:divId w:val="1237204249"/>
        </w:trPr>
        <w:tc>
          <w:tcPr>
            <w:tcW w:w="0" w:type="auto"/>
            <w:hideMark/>
          </w:tcPr>
          <w:p w:rsidR="00BC0C72" w:rsidRDefault="008D5CF6">
            <w:pPr>
              <w:pStyle w:val="a5"/>
            </w:pPr>
            <w:bookmarkStart w:id="37303" w:name="77588"/>
            <w:bookmarkEnd w:id="37303"/>
            <w:r>
              <w:t>8528 62 00 00</w:t>
            </w:r>
          </w:p>
        </w:tc>
        <w:tc>
          <w:tcPr>
            <w:tcW w:w="0" w:type="auto"/>
            <w:hideMark/>
          </w:tcPr>
          <w:p w:rsidR="00BC0C72" w:rsidRDefault="008D5CF6">
            <w:pPr>
              <w:pStyle w:val="a5"/>
            </w:pPr>
            <w:bookmarkStart w:id="37304" w:name="77589"/>
            <w:bookmarkEnd w:id="37304"/>
            <w:r>
              <w:t>Монітори та проектори, до складу яких не входить приймальна телевізійна апаратура; приймальна апаратура для телебачення, поєднана або не поєднана з радіомовним приймачем або з пристроєм, що записує або відтворює звук чи зображення:</w:t>
            </w:r>
          </w:p>
        </w:tc>
        <w:tc>
          <w:tcPr>
            <w:tcW w:w="0" w:type="auto"/>
            <w:hideMark/>
          </w:tcPr>
          <w:p w:rsidR="00BC0C72" w:rsidRDefault="008D5CF6">
            <w:pPr>
              <w:pStyle w:val="a5"/>
              <w:jc w:val="center"/>
            </w:pPr>
            <w:bookmarkStart w:id="37305" w:name="77590"/>
            <w:bookmarkEnd w:id="37305"/>
            <w:r>
              <w:t> </w:t>
            </w:r>
          </w:p>
        </w:tc>
        <w:tc>
          <w:tcPr>
            <w:tcW w:w="0" w:type="auto"/>
            <w:hideMark/>
          </w:tcPr>
          <w:p w:rsidR="00BC0C72" w:rsidRDefault="008D5CF6">
            <w:pPr>
              <w:pStyle w:val="a5"/>
              <w:jc w:val="center"/>
            </w:pPr>
            <w:bookmarkStart w:id="37306" w:name="77591"/>
            <w:bookmarkEnd w:id="37306"/>
            <w:r>
              <w:t> </w:t>
            </w:r>
          </w:p>
        </w:tc>
      </w:tr>
      <w:tr w:rsidR="00BC0C72" w:rsidTr="00181458">
        <w:trPr>
          <w:divId w:val="1237204249"/>
        </w:trPr>
        <w:tc>
          <w:tcPr>
            <w:tcW w:w="0" w:type="auto"/>
            <w:hideMark/>
          </w:tcPr>
          <w:p w:rsidR="00BC0C72" w:rsidRDefault="008D5CF6">
            <w:pPr>
              <w:pStyle w:val="a5"/>
            </w:pPr>
            <w:bookmarkStart w:id="37307" w:name="77592"/>
            <w:bookmarkEnd w:id="37307"/>
            <w:r>
              <w:t> </w:t>
            </w:r>
          </w:p>
        </w:tc>
        <w:tc>
          <w:tcPr>
            <w:tcW w:w="0" w:type="auto"/>
            <w:hideMark/>
          </w:tcPr>
          <w:p w:rsidR="00BC0C72" w:rsidRDefault="008D5CF6">
            <w:pPr>
              <w:pStyle w:val="a5"/>
            </w:pPr>
            <w:bookmarkStart w:id="37308" w:name="77593"/>
            <w:bookmarkEnd w:id="37308"/>
            <w:r>
              <w:t>проектор кольоровий FS70-W6</w:t>
            </w:r>
          </w:p>
        </w:tc>
        <w:tc>
          <w:tcPr>
            <w:tcW w:w="0" w:type="auto"/>
            <w:hideMark/>
          </w:tcPr>
          <w:p w:rsidR="00BC0C72" w:rsidRDefault="008D5CF6">
            <w:pPr>
              <w:pStyle w:val="a5"/>
              <w:jc w:val="center"/>
            </w:pPr>
            <w:bookmarkStart w:id="37309" w:name="77594"/>
            <w:bookmarkEnd w:id="37309"/>
            <w:r>
              <w:t>- " -</w:t>
            </w:r>
          </w:p>
        </w:tc>
        <w:tc>
          <w:tcPr>
            <w:tcW w:w="0" w:type="auto"/>
            <w:hideMark/>
          </w:tcPr>
          <w:p w:rsidR="00BC0C72" w:rsidRDefault="008D5CF6">
            <w:pPr>
              <w:pStyle w:val="a5"/>
              <w:jc w:val="center"/>
            </w:pPr>
            <w:bookmarkStart w:id="37310" w:name="77595"/>
            <w:bookmarkEnd w:id="37310"/>
            <w:r>
              <w:t>9</w:t>
            </w:r>
          </w:p>
        </w:tc>
      </w:tr>
      <w:tr w:rsidR="00BC0C72" w:rsidTr="00181458">
        <w:trPr>
          <w:divId w:val="1237204249"/>
        </w:trPr>
        <w:tc>
          <w:tcPr>
            <w:tcW w:w="0" w:type="auto"/>
            <w:hideMark/>
          </w:tcPr>
          <w:p w:rsidR="00BC0C72" w:rsidRDefault="008D5CF6">
            <w:pPr>
              <w:pStyle w:val="a5"/>
            </w:pPr>
            <w:bookmarkStart w:id="37311" w:name="77596"/>
            <w:bookmarkEnd w:id="37311"/>
            <w:r>
              <w:t> </w:t>
            </w:r>
          </w:p>
        </w:tc>
        <w:tc>
          <w:tcPr>
            <w:tcW w:w="0" w:type="auto"/>
            <w:hideMark/>
          </w:tcPr>
          <w:p w:rsidR="00BC0C72" w:rsidRDefault="008D5CF6">
            <w:pPr>
              <w:pStyle w:val="a5"/>
            </w:pPr>
            <w:bookmarkStart w:id="37312" w:name="77597"/>
            <w:bookmarkEnd w:id="37312"/>
            <w:r>
              <w:t>проектор кольоровий FS70-4K6</w:t>
            </w:r>
          </w:p>
        </w:tc>
        <w:tc>
          <w:tcPr>
            <w:tcW w:w="0" w:type="auto"/>
            <w:hideMark/>
          </w:tcPr>
          <w:p w:rsidR="00BC0C72" w:rsidRDefault="008D5CF6">
            <w:pPr>
              <w:pStyle w:val="a5"/>
              <w:jc w:val="center"/>
            </w:pPr>
            <w:bookmarkStart w:id="37313" w:name="77598"/>
            <w:bookmarkEnd w:id="37313"/>
            <w:r>
              <w:t>- " -</w:t>
            </w:r>
          </w:p>
        </w:tc>
        <w:tc>
          <w:tcPr>
            <w:tcW w:w="0" w:type="auto"/>
            <w:hideMark/>
          </w:tcPr>
          <w:p w:rsidR="00BC0C72" w:rsidRDefault="008D5CF6">
            <w:pPr>
              <w:pStyle w:val="a5"/>
              <w:jc w:val="center"/>
            </w:pPr>
            <w:bookmarkStart w:id="37314" w:name="77599"/>
            <w:bookmarkEnd w:id="37314"/>
            <w:r>
              <w:t>9</w:t>
            </w:r>
          </w:p>
        </w:tc>
      </w:tr>
      <w:tr w:rsidR="00BC0C72" w:rsidTr="00181458">
        <w:trPr>
          <w:divId w:val="1237204249"/>
        </w:trPr>
        <w:tc>
          <w:tcPr>
            <w:tcW w:w="0" w:type="auto"/>
            <w:hideMark/>
          </w:tcPr>
          <w:p w:rsidR="00BC0C72" w:rsidRDefault="008D5CF6">
            <w:pPr>
              <w:pStyle w:val="a5"/>
            </w:pPr>
            <w:bookmarkStart w:id="37315" w:name="77600"/>
            <w:bookmarkEnd w:id="37315"/>
            <w:r>
              <w:t> </w:t>
            </w:r>
          </w:p>
        </w:tc>
        <w:tc>
          <w:tcPr>
            <w:tcW w:w="0" w:type="auto"/>
            <w:hideMark/>
          </w:tcPr>
          <w:p w:rsidR="00BC0C72" w:rsidRDefault="008D5CF6">
            <w:pPr>
              <w:pStyle w:val="a5"/>
            </w:pPr>
            <w:bookmarkStart w:id="37316" w:name="77601"/>
            <w:bookmarkEnd w:id="37316"/>
            <w:r>
              <w:t>проектор кольоровий FS40-WU</w:t>
            </w:r>
          </w:p>
        </w:tc>
        <w:tc>
          <w:tcPr>
            <w:tcW w:w="0" w:type="auto"/>
            <w:hideMark/>
          </w:tcPr>
          <w:p w:rsidR="00BC0C72" w:rsidRDefault="008D5CF6">
            <w:pPr>
              <w:pStyle w:val="a5"/>
              <w:jc w:val="center"/>
            </w:pPr>
            <w:bookmarkStart w:id="37317" w:name="77602"/>
            <w:bookmarkEnd w:id="37317"/>
            <w:r>
              <w:t>- " -</w:t>
            </w:r>
          </w:p>
        </w:tc>
        <w:tc>
          <w:tcPr>
            <w:tcW w:w="0" w:type="auto"/>
            <w:hideMark/>
          </w:tcPr>
          <w:p w:rsidR="00BC0C72" w:rsidRDefault="008D5CF6">
            <w:pPr>
              <w:pStyle w:val="a5"/>
              <w:jc w:val="center"/>
            </w:pPr>
            <w:bookmarkStart w:id="37318" w:name="77603"/>
            <w:bookmarkEnd w:id="37318"/>
            <w:r>
              <w:t>45</w:t>
            </w:r>
          </w:p>
        </w:tc>
      </w:tr>
      <w:tr w:rsidR="00BC0C72" w:rsidTr="00181458">
        <w:trPr>
          <w:divId w:val="1237204249"/>
        </w:trPr>
        <w:tc>
          <w:tcPr>
            <w:tcW w:w="0" w:type="auto"/>
            <w:hideMark/>
          </w:tcPr>
          <w:p w:rsidR="00BC0C72" w:rsidRDefault="008D5CF6">
            <w:pPr>
              <w:pStyle w:val="a5"/>
            </w:pPr>
            <w:bookmarkStart w:id="37319" w:name="77604"/>
            <w:bookmarkEnd w:id="37319"/>
            <w:r>
              <w:t> </w:t>
            </w:r>
          </w:p>
        </w:tc>
        <w:tc>
          <w:tcPr>
            <w:tcW w:w="0" w:type="auto"/>
            <w:hideMark/>
          </w:tcPr>
          <w:p w:rsidR="00BC0C72" w:rsidRDefault="008D5CF6">
            <w:pPr>
              <w:pStyle w:val="a5"/>
            </w:pPr>
            <w:bookmarkStart w:id="37320" w:name="77605"/>
            <w:bookmarkEnd w:id="37320"/>
            <w:r>
              <w:t>проектор кольоровий FS40-4K</w:t>
            </w:r>
          </w:p>
        </w:tc>
        <w:tc>
          <w:tcPr>
            <w:tcW w:w="0" w:type="auto"/>
            <w:hideMark/>
          </w:tcPr>
          <w:p w:rsidR="00BC0C72" w:rsidRDefault="008D5CF6">
            <w:pPr>
              <w:pStyle w:val="a5"/>
              <w:jc w:val="center"/>
            </w:pPr>
            <w:bookmarkStart w:id="37321" w:name="77606"/>
            <w:bookmarkEnd w:id="37321"/>
            <w:r>
              <w:t>- " -</w:t>
            </w:r>
          </w:p>
        </w:tc>
        <w:tc>
          <w:tcPr>
            <w:tcW w:w="0" w:type="auto"/>
            <w:hideMark/>
          </w:tcPr>
          <w:p w:rsidR="00BC0C72" w:rsidRDefault="008D5CF6">
            <w:pPr>
              <w:pStyle w:val="a5"/>
              <w:jc w:val="center"/>
            </w:pPr>
            <w:bookmarkStart w:id="37322" w:name="77607"/>
            <w:bookmarkEnd w:id="37322"/>
            <w:r>
              <w:t>36</w:t>
            </w:r>
          </w:p>
        </w:tc>
      </w:tr>
      <w:tr w:rsidR="00BC0C72" w:rsidTr="00181458">
        <w:trPr>
          <w:divId w:val="1237204249"/>
        </w:trPr>
        <w:tc>
          <w:tcPr>
            <w:tcW w:w="0" w:type="auto"/>
            <w:hideMark/>
          </w:tcPr>
          <w:p w:rsidR="00BC0C72" w:rsidRDefault="008D5CF6">
            <w:pPr>
              <w:pStyle w:val="a5"/>
            </w:pPr>
            <w:bookmarkStart w:id="37323" w:name="77608"/>
            <w:bookmarkEnd w:id="37323"/>
            <w:r>
              <w:t> </w:t>
            </w:r>
          </w:p>
        </w:tc>
        <w:tc>
          <w:tcPr>
            <w:tcW w:w="0" w:type="auto"/>
            <w:hideMark/>
          </w:tcPr>
          <w:p w:rsidR="00BC0C72" w:rsidRDefault="008D5CF6">
            <w:pPr>
              <w:pStyle w:val="a5"/>
            </w:pPr>
            <w:bookmarkStart w:id="37324" w:name="77609"/>
            <w:bookmarkEnd w:id="37324"/>
            <w:r>
              <w:t>проектор кольоровий FL40-WU</w:t>
            </w:r>
          </w:p>
        </w:tc>
        <w:tc>
          <w:tcPr>
            <w:tcW w:w="0" w:type="auto"/>
            <w:hideMark/>
          </w:tcPr>
          <w:p w:rsidR="00BC0C72" w:rsidRDefault="008D5CF6">
            <w:pPr>
              <w:pStyle w:val="a5"/>
              <w:jc w:val="center"/>
            </w:pPr>
            <w:bookmarkStart w:id="37325" w:name="77610"/>
            <w:bookmarkEnd w:id="37325"/>
            <w:r>
              <w:t>- " -</w:t>
            </w:r>
          </w:p>
        </w:tc>
        <w:tc>
          <w:tcPr>
            <w:tcW w:w="0" w:type="auto"/>
            <w:hideMark/>
          </w:tcPr>
          <w:p w:rsidR="00BC0C72" w:rsidRDefault="008D5CF6">
            <w:pPr>
              <w:pStyle w:val="a5"/>
              <w:jc w:val="center"/>
            </w:pPr>
            <w:bookmarkStart w:id="37326" w:name="77611"/>
            <w:bookmarkEnd w:id="37326"/>
            <w:r>
              <w:t>18</w:t>
            </w:r>
          </w:p>
        </w:tc>
      </w:tr>
      <w:tr w:rsidR="00BC0C72" w:rsidTr="00181458">
        <w:trPr>
          <w:divId w:val="1237204249"/>
        </w:trPr>
        <w:tc>
          <w:tcPr>
            <w:tcW w:w="0" w:type="auto"/>
            <w:hideMark/>
          </w:tcPr>
          <w:p w:rsidR="00BC0C72" w:rsidRDefault="008D5CF6">
            <w:pPr>
              <w:pStyle w:val="a5"/>
            </w:pPr>
            <w:bookmarkStart w:id="37327" w:name="77612"/>
            <w:bookmarkEnd w:id="37327"/>
            <w:r>
              <w:t> </w:t>
            </w:r>
          </w:p>
        </w:tc>
        <w:tc>
          <w:tcPr>
            <w:tcW w:w="0" w:type="auto"/>
            <w:hideMark/>
          </w:tcPr>
          <w:p w:rsidR="00BC0C72" w:rsidRDefault="008D5CF6">
            <w:pPr>
              <w:pStyle w:val="a5"/>
            </w:pPr>
            <w:bookmarkStart w:id="37328" w:name="77613"/>
            <w:bookmarkEnd w:id="37328"/>
            <w:r>
              <w:t>проектор кольоровий FL40-4K</w:t>
            </w:r>
          </w:p>
        </w:tc>
        <w:tc>
          <w:tcPr>
            <w:tcW w:w="0" w:type="auto"/>
            <w:hideMark/>
          </w:tcPr>
          <w:p w:rsidR="00BC0C72" w:rsidRDefault="008D5CF6">
            <w:pPr>
              <w:pStyle w:val="a5"/>
              <w:jc w:val="center"/>
            </w:pPr>
            <w:bookmarkStart w:id="37329" w:name="77614"/>
            <w:bookmarkEnd w:id="37329"/>
            <w:r>
              <w:t>- " -</w:t>
            </w:r>
          </w:p>
        </w:tc>
        <w:tc>
          <w:tcPr>
            <w:tcW w:w="0" w:type="auto"/>
            <w:hideMark/>
          </w:tcPr>
          <w:p w:rsidR="00BC0C72" w:rsidRDefault="008D5CF6">
            <w:pPr>
              <w:pStyle w:val="a5"/>
              <w:jc w:val="center"/>
            </w:pPr>
            <w:bookmarkStart w:id="37330" w:name="77615"/>
            <w:bookmarkEnd w:id="37330"/>
            <w:r>
              <w:t>18</w:t>
            </w:r>
          </w:p>
        </w:tc>
      </w:tr>
      <w:tr w:rsidR="00BC0C72" w:rsidTr="00181458">
        <w:trPr>
          <w:divId w:val="1237204249"/>
        </w:trPr>
        <w:tc>
          <w:tcPr>
            <w:tcW w:w="0" w:type="auto"/>
            <w:hideMark/>
          </w:tcPr>
          <w:p w:rsidR="00BC0C72" w:rsidRDefault="008D5CF6">
            <w:pPr>
              <w:pStyle w:val="a5"/>
            </w:pPr>
            <w:bookmarkStart w:id="37331" w:name="77616"/>
            <w:bookmarkEnd w:id="37331"/>
            <w:r>
              <w:t> </w:t>
            </w:r>
          </w:p>
        </w:tc>
        <w:tc>
          <w:tcPr>
            <w:tcW w:w="0" w:type="auto"/>
            <w:hideMark/>
          </w:tcPr>
          <w:p w:rsidR="00BC0C72" w:rsidRDefault="008D5CF6">
            <w:pPr>
              <w:pStyle w:val="a5"/>
            </w:pPr>
            <w:bookmarkStart w:id="37332" w:name="77617"/>
            <w:bookmarkEnd w:id="37332"/>
            <w:r>
              <w:t>проектор кольоровий F90-4K13</w:t>
            </w:r>
          </w:p>
        </w:tc>
        <w:tc>
          <w:tcPr>
            <w:tcW w:w="0" w:type="auto"/>
            <w:hideMark/>
          </w:tcPr>
          <w:p w:rsidR="00BC0C72" w:rsidRDefault="008D5CF6">
            <w:pPr>
              <w:pStyle w:val="a5"/>
              <w:jc w:val="center"/>
            </w:pPr>
            <w:bookmarkStart w:id="37333" w:name="77618"/>
            <w:bookmarkEnd w:id="37333"/>
            <w:r>
              <w:t>- " -</w:t>
            </w:r>
          </w:p>
        </w:tc>
        <w:tc>
          <w:tcPr>
            <w:tcW w:w="0" w:type="auto"/>
            <w:hideMark/>
          </w:tcPr>
          <w:p w:rsidR="00BC0C72" w:rsidRDefault="008D5CF6">
            <w:pPr>
              <w:pStyle w:val="a5"/>
              <w:jc w:val="center"/>
            </w:pPr>
            <w:bookmarkStart w:id="37334" w:name="77619"/>
            <w:bookmarkEnd w:id="37334"/>
            <w:r>
              <w:t>9</w:t>
            </w:r>
          </w:p>
        </w:tc>
      </w:tr>
      <w:tr w:rsidR="00BC0C72" w:rsidTr="00181458">
        <w:trPr>
          <w:divId w:val="1237204249"/>
        </w:trPr>
        <w:tc>
          <w:tcPr>
            <w:tcW w:w="0" w:type="auto"/>
            <w:hideMark/>
          </w:tcPr>
          <w:p w:rsidR="00BC0C72" w:rsidRDefault="008D5CF6">
            <w:pPr>
              <w:pStyle w:val="a5"/>
            </w:pPr>
            <w:bookmarkStart w:id="37335" w:name="77620"/>
            <w:bookmarkEnd w:id="37335"/>
            <w:r>
              <w:t> </w:t>
            </w:r>
          </w:p>
        </w:tc>
        <w:tc>
          <w:tcPr>
            <w:tcW w:w="0" w:type="auto"/>
            <w:hideMark/>
          </w:tcPr>
          <w:p w:rsidR="00BC0C72" w:rsidRDefault="008D5CF6">
            <w:pPr>
              <w:pStyle w:val="a5"/>
            </w:pPr>
            <w:bookmarkStart w:id="37336" w:name="77621"/>
            <w:bookmarkEnd w:id="37336"/>
            <w:r>
              <w:t>проектор кольоровий F70-W6</w:t>
            </w:r>
          </w:p>
        </w:tc>
        <w:tc>
          <w:tcPr>
            <w:tcW w:w="0" w:type="auto"/>
            <w:hideMark/>
          </w:tcPr>
          <w:p w:rsidR="00BC0C72" w:rsidRDefault="008D5CF6">
            <w:pPr>
              <w:pStyle w:val="a5"/>
              <w:jc w:val="center"/>
            </w:pPr>
            <w:bookmarkStart w:id="37337" w:name="77622"/>
            <w:bookmarkEnd w:id="37337"/>
            <w:r>
              <w:t>- " -</w:t>
            </w:r>
          </w:p>
        </w:tc>
        <w:tc>
          <w:tcPr>
            <w:tcW w:w="0" w:type="auto"/>
            <w:hideMark/>
          </w:tcPr>
          <w:p w:rsidR="00BC0C72" w:rsidRDefault="008D5CF6">
            <w:pPr>
              <w:pStyle w:val="a5"/>
              <w:jc w:val="center"/>
            </w:pPr>
            <w:bookmarkStart w:id="37338" w:name="77623"/>
            <w:bookmarkEnd w:id="37338"/>
            <w:r>
              <w:t>9</w:t>
            </w:r>
          </w:p>
        </w:tc>
      </w:tr>
      <w:tr w:rsidR="00BC0C72" w:rsidTr="00181458">
        <w:trPr>
          <w:divId w:val="1237204249"/>
        </w:trPr>
        <w:tc>
          <w:tcPr>
            <w:tcW w:w="0" w:type="auto"/>
            <w:hideMark/>
          </w:tcPr>
          <w:p w:rsidR="00BC0C72" w:rsidRDefault="008D5CF6">
            <w:pPr>
              <w:pStyle w:val="a5"/>
            </w:pPr>
            <w:bookmarkStart w:id="37339" w:name="77624"/>
            <w:bookmarkEnd w:id="37339"/>
            <w:r>
              <w:t> </w:t>
            </w:r>
          </w:p>
        </w:tc>
        <w:tc>
          <w:tcPr>
            <w:tcW w:w="0" w:type="auto"/>
            <w:hideMark/>
          </w:tcPr>
          <w:p w:rsidR="00BC0C72" w:rsidRDefault="008D5CF6">
            <w:pPr>
              <w:pStyle w:val="a5"/>
            </w:pPr>
            <w:bookmarkStart w:id="37340" w:name="77625"/>
            <w:bookmarkEnd w:id="37340"/>
            <w:r>
              <w:t>проектор кольоровий F70-4K6</w:t>
            </w:r>
          </w:p>
        </w:tc>
        <w:tc>
          <w:tcPr>
            <w:tcW w:w="0" w:type="auto"/>
            <w:hideMark/>
          </w:tcPr>
          <w:p w:rsidR="00BC0C72" w:rsidRDefault="008D5CF6">
            <w:pPr>
              <w:pStyle w:val="a5"/>
              <w:jc w:val="center"/>
            </w:pPr>
            <w:bookmarkStart w:id="37341" w:name="77626"/>
            <w:bookmarkEnd w:id="37341"/>
            <w:r>
              <w:t>- " -</w:t>
            </w:r>
          </w:p>
        </w:tc>
        <w:tc>
          <w:tcPr>
            <w:tcW w:w="0" w:type="auto"/>
            <w:hideMark/>
          </w:tcPr>
          <w:p w:rsidR="00BC0C72" w:rsidRDefault="008D5CF6">
            <w:pPr>
              <w:pStyle w:val="a5"/>
              <w:jc w:val="center"/>
            </w:pPr>
            <w:bookmarkStart w:id="37342" w:name="77627"/>
            <w:bookmarkEnd w:id="37342"/>
            <w:r>
              <w:t>18</w:t>
            </w:r>
          </w:p>
        </w:tc>
      </w:tr>
      <w:tr w:rsidR="00BC0C72" w:rsidTr="00181458">
        <w:trPr>
          <w:divId w:val="1237204249"/>
        </w:trPr>
        <w:tc>
          <w:tcPr>
            <w:tcW w:w="0" w:type="auto"/>
            <w:hideMark/>
          </w:tcPr>
          <w:p w:rsidR="00BC0C72" w:rsidRDefault="008D5CF6">
            <w:pPr>
              <w:pStyle w:val="a5"/>
            </w:pPr>
            <w:bookmarkStart w:id="37343" w:name="77628"/>
            <w:bookmarkEnd w:id="37343"/>
            <w:r>
              <w:t> </w:t>
            </w:r>
          </w:p>
        </w:tc>
        <w:tc>
          <w:tcPr>
            <w:tcW w:w="0" w:type="auto"/>
            <w:hideMark/>
          </w:tcPr>
          <w:p w:rsidR="00BC0C72" w:rsidRDefault="008D5CF6">
            <w:pPr>
              <w:pStyle w:val="a5"/>
            </w:pPr>
            <w:bookmarkStart w:id="37344" w:name="77629"/>
            <w:bookmarkEnd w:id="37344"/>
            <w:r>
              <w:t>проектор кольоровий F50 1080</w:t>
            </w:r>
          </w:p>
        </w:tc>
        <w:tc>
          <w:tcPr>
            <w:tcW w:w="0" w:type="auto"/>
            <w:hideMark/>
          </w:tcPr>
          <w:p w:rsidR="00BC0C72" w:rsidRDefault="008D5CF6">
            <w:pPr>
              <w:pStyle w:val="a5"/>
              <w:jc w:val="center"/>
            </w:pPr>
            <w:bookmarkStart w:id="37345" w:name="77630"/>
            <w:bookmarkEnd w:id="37345"/>
            <w:r>
              <w:t>- " -</w:t>
            </w:r>
          </w:p>
        </w:tc>
        <w:tc>
          <w:tcPr>
            <w:tcW w:w="0" w:type="auto"/>
            <w:hideMark/>
          </w:tcPr>
          <w:p w:rsidR="00BC0C72" w:rsidRDefault="008D5CF6">
            <w:pPr>
              <w:pStyle w:val="a5"/>
              <w:jc w:val="center"/>
            </w:pPr>
            <w:bookmarkStart w:id="37346" w:name="77631"/>
            <w:bookmarkEnd w:id="37346"/>
            <w:r>
              <w:t>9</w:t>
            </w:r>
          </w:p>
        </w:tc>
      </w:tr>
      <w:tr w:rsidR="00BC0C72" w:rsidTr="00181458">
        <w:trPr>
          <w:divId w:val="1237204249"/>
        </w:trPr>
        <w:tc>
          <w:tcPr>
            <w:tcW w:w="0" w:type="auto"/>
            <w:hideMark/>
          </w:tcPr>
          <w:p w:rsidR="00BC0C72" w:rsidRDefault="008D5CF6">
            <w:pPr>
              <w:pStyle w:val="a5"/>
            </w:pPr>
            <w:bookmarkStart w:id="37347" w:name="77632"/>
            <w:bookmarkEnd w:id="37347"/>
            <w:r>
              <w:t> </w:t>
            </w:r>
          </w:p>
        </w:tc>
        <w:tc>
          <w:tcPr>
            <w:tcW w:w="0" w:type="auto"/>
            <w:hideMark/>
          </w:tcPr>
          <w:p w:rsidR="00BC0C72" w:rsidRDefault="008D5CF6">
            <w:pPr>
              <w:pStyle w:val="a5"/>
            </w:pPr>
            <w:bookmarkStart w:id="37348" w:name="77633"/>
            <w:bookmarkEnd w:id="37348"/>
            <w:r>
              <w:t>проектор кольоровий F50 WQXGA</w:t>
            </w:r>
          </w:p>
        </w:tc>
        <w:tc>
          <w:tcPr>
            <w:tcW w:w="0" w:type="auto"/>
            <w:hideMark/>
          </w:tcPr>
          <w:p w:rsidR="00BC0C72" w:rsidRDefault="008D5CF6">
            <w:pPr>
              <w:pStyle w:val="a5"/>
              <w:jc w:val="center"/>
            </w:pPr>
            <w:bookmarkStart w:id="37349" w:name="77634"/>
            <w:bookmarkEnd w:id="37349"/>
            <w:r>
              <w:t>штук</w:t>
            </w:r>
          </w:p>
        </w:tc>
        <w:tc>
          <w:tcPr>
            <w:tcW w:w="0" w:type="auto"/>
            <w:hideMark/>
          </w:tcPr>
          <w:p w:rsidR="00BC0C72" w:rsidRDefault="008D5CF6">
            <w:pPr>
              <w:pStyle w:val="a5"/>
              <w:jc w:val="center"/>
            </w:pPr>
            <w:bookmarkStart w:id="37350" w:name="77635"/>
            <w:bookmarkEnd w:id="37350"/>
            <w:r>
              <w:t>45</w:t>
            </w:r>
          </w:p>
        </w:tc>
      </w:tr>
      <w:tr w:rsidR="00BC0C72" w:rsidTr="00181458">
        <w:trPr>
          <w:divId w:val="1237204249"/>
        </w:trPr>
        <w:tc>
          <w:tcPr>
            <w:tcW w:w="0" w:type="auto"/>
            <w:hideMark/>
          </w:tcPr>
          <w:p w:rsidR="00BC0C72" w:rsidRDefault="008D5CF6">
            <w:pPr>
              <w:pStyle w:val="a5"/>
            </w:pPr>
            <w:bookmarkStart w:id="37351" w:name="77636"/>
            <w:bookmarkEnd w:id="37351"/>
            <w:r>
              <w:t> </w:t>
            </w:r>
          </w:p>
        </w:tc>
        <w:tc>
          <w:tcPr>
            <w:tcW w:w="0" w:type="auto"/>
            <w:hideMark/>
          </w:tcPr>
          <w:p w:rsidR="00BC0C72" w:rsidRDefault="008D5CF6">
            <w:pPr>
              <w:pStyle w:val="a5"/>
            </w:pPr>
            <w:bookmarkStart w:id="37352" w:name="77637"/>
            <w:bookmarkEnd w:id="37352"/>
            <w:r>
              <w:t>проектор кольоровий F50 WUXGA</w:t>
            </w:r>
          </w:p>
        </w:tc>
        <w:tc>
          <w:tcPr>
            <w:tcW w:w="0" w:type="auto"/>
            <w:hideMark/>
          </w:tcPr>
          <w:p w:rsidR="00BC0C72" w:rsidRDefault="008D5CF6">
            <w:pPr>
              <w:pStyle w:val="a5"/>
              <w:jc w:val="center"/>
            </w:pPr>
            <w:bookmarkStart w:id="37353" w:name="77638"/>
            <w:bookmarkEnd w:id="37353"/>
            <w:r>
              <w:t>- " -</w:t>
            </w:r>
          </w:p>
        </w:tc>
        <w:tc>
          <w:tcPr>
            <w:tcW w:w="0" w:type="auto"/>
            <w:hideMark/>
          </w:tcPr>
          <w:p w:rsidR="00BC0C72" w:rsidRDefault="008D5CF6">
            <w:pPr>
              <w:pStyle w:val="a5"/>
              <w:jc w:val="center"/>
            </w:pPr>
            <w:bookmarkStart w:id="37354" w:name="77639"/>
            <w:bookmarkEnd w:id="37354"/>
            <w:r>
              <w:t>45</w:t>
            </w:r>
          </w:p>
        </w:tc>
      </w:tr>
      <w:tr w:rsidR="00BC0C72" w:rsidTr="00181458">
        <w:trPr>
          <w:divId w:val="1237204249"/>
        </w:trPr>
        <w:tc>
          <w:tcPr>
            <w:tcW w:w="0" w:type="auto"/>
            <w:hideMark/>
          </w:tcPr>
          <w:p w:rsidR="00BC0C72" w:rsidRDefault="008D5CF6">
            <w:pPr>
              <w:pStyle w:val="a5"/>
            </w:pPr>
            <w:bookmarkStart w:id="37355" w:name="77640"/>
            <w:bookmarkEnd w:id="37355"/>
            <w:r>
              <w:t> </w:t>
            </w:r>
          </w:p>
        </w:tc>
        <w:tc>
          <w:tcPr>
            <w:tcW w:w="0" w:type="auto"/>
            <w:hideMark/>
          </w:tcPr>
          <w:p w:rsidR="00BC0C72" w:rsidRDefault="008D5CF6">
            <w:pPr>
              <w:pStyle w:val="a5"/>
            </w:pPr>
            <w:bookmarkStart w:id="37356" w:name="77641"/>
            <w:bookmarkEnd w:id="37356"/>
            <w:r>
              <w:t>проектор кольоровий F80-Q7</w:t>
            </w:r>
          </w:p>
        </w:tc>
        <w:tc>
          <w:tcPr>
            <w:tcW w:w="0" w:type="auto"/>
            <w:hideMark/>
          </w:tcPr>
          <w:p w:rsidR="00BC0C72" w:rsidRDefault="008D5CF6">
            <w:pPr>
              <w:pStyle w:val="a5"/>
              <w:jc w:val="center"/>
            </w:pPr>
            <w:bookmarkStart w:id="37357" w:name="77642"/>
            <w:bookmarkEnd w:id="37357"/>
            <w:r>
              <w:t>- " -</w:t>
            </w:r>
          </w:p>
        </w:tc>
        <w:tc>
          <w:tcPr>
            <w:tcW w:w="0" w:type="auto"/>
            <w:hideMark/>
          </w:tcPr>
          <w:p w:rsidR="00BC0C72" w:rsidRDefault="008D5CF6">
            <w:pPr>
              <w:pStyle w:val="a5"/>
              <w:jc w:val="center"/>
            </w:pPr>
            <w:bookmarkStart w:id="37358" w:name="77643"/>
            <w:bookmarkEnd w:id="37358"/>
            <w:r>
              <w:t>9</w:t>
            </w:r>
          </w:p>
        </w:tc>
      </w:tr>
      <w:tr w:rsidR="00BC0C72" w:rsidTr="00181458">
        <w:trPr>
          <w:divId w:val="1237204249"/>
        </w:trPr>
        <w:tc>
          <w:tcPr>
            <w:tcW w:w="0" w:type="auto"/>
            <w:hideMark/>
          </w:tcPr>
          <w:p w:rsidR="00BC0C72" w:rsidRDefault="008D5CF6">
            <w:pPr>
              <w:pStyle w:val="a5"/>
            </w:pPr>
            <w:bookmarkStart w:id="37359" w:name="77644"/>
            <w:bookmarkEnd w:id="37359"/>
            <w:r>
              <w:t>8537</w:t>
            </w:r>
          </w:p>
        </w:tc>
        <w:tc>
          <w:tcPr>
            <w:tcW w:w="0" w:type="auto"/>
            <w:hideMark/>
          </w:tcPr>
          <w:p w:rsidR="00BC0C72" w:rsidRDefault="008D5CF6">
            <w:pPr>
              <w:pStyle w:val="a5"/>
            </w:pPr>
            <w:bookmarkStart w:id="37360" w:name="77645"/>
            <w:bookmarkEnd w:id="37360"/>
            <w:r>
              <w:t>Пульти, панелі, консолі, столи, розподільні щити та інші основи, обладнані двома або більше пристроями товарної позиції 8535 або 8536, для контролю або розподілу електричного струму, включаючи пристрої чи апаратуру групи 90, та цифрові апарати керування, крім комутаційних пристроїв товарної позиції 8517</w:t>
            </w:r>
          </w:p>
        </w:tc>
        <w:tc>
          <w:tcPr>
            <w:tcW w:w="0" w:type="auto"/>
            <w:hideMark/>
          </w:tcPr>
          <w:p w:rsidR="00BC0C72" w:rsidRDefault="008D5CF6">
            <w:pPr>
              <w:pStyle w:val="a5"/>
              <w:jc w:val="center"/>
            </w:pPr>
            <w:bookmarkStart w:id="37361" w:name="77646"/>
            <w:bookmarkEnd w:id="37361"/>
            <w:r>
              <w:t> </w:t>
            </w:r>
          </w:p>
        </w:tc>
        <w:tc>
          <w:tcPr>
            <w:tcW w:w="0" w:type="auto"/>
            <w:hideMark/>
          </w:tcPr>
          <w:p w:rsidR="00BC0C72" w:rsidRDefault="008D5CF6">
            <w:pPr>
              <w:pStyle w:val="a5"/>
              <w:jc w:val="center"/>
            </w:pPr>
            <w:bookmarkStart w:id="37362" w:name="77647"/>
            <w:bookmarkEnd w:id="37362"/>
            <w:r>
              <w:t> </w:t>
            </w:r>
          </w:p>
        </w:tc>
      </w:tr>
      <w:tr w:rsidR="00BC0C72" w:rsidTr="00181458">
        <w:trPr>
          <w:divId w:val="1237204249"/>
        </w:trPr>
        <w:tc>
          <w:tcPr>
            <w:tcW w:w="0" w:type="auto"/>
            <w:hideMark/>
          </w:tcPr>
          <w:p w:rsidR="00BC0C72" w:rsidRDefault="008D5CF6">
            <w:pPr>
              <w:pStyle w:val="a5"/>
            </w:pPr>
            <w:bookmarkStart w:id="37363" w:name="77648"/>
            <w:bookmarkEnd w:id="37363"/>
            <w:r>
              <w:t> </w:t>
            </w:r>
          </w:p>
        </w:tc>
        <w:tc>
          <w:tcPr>
            <w:tcW w:w="0" w:type="auto"/>
            <w:hideMark/>
          </w:tcPr>
          <w:p w:rsidR="00BC0C72" w:rsidRDefault="008D5CF6">
            <w:pPr>
              <w:pStyle w:val="a5"/>
            </w:pPr>
            <w:bookmarkStart w:id="37364" w:name="77649"/>
            <w:bookmarkEnd w:id="37364"/>
            <w:r>
              <w:t>- модульний джойстик MJ3/41ECA-00</w:t>
            </w:r>
          </w:p>
        </w:tc>
        <w:tc>
          <w:tcPr>
            <w:tcW w:w="0" w:type="auto"/>
            <w:hideMark/>
          </w:tcPr>
          <w:p w:rsidR="00BC0C72" w:rsidRDefault="008D5CF6">
            <w:pPr>
              <w:pStyle w:val="a5"/>
              <w:jc w:val="center"/>
            </w:pPr>
            <w:bookmarkStart w:id="37365" w:name="77650"/>
            <w:bookmarkEnd w:id="37365"/>
            <w:r>
              <w:t>- " -</w:t>
            </w:r>
          </w:p>
        </w:tc>
        <w:tc>
          <w:tcPr>
            <w:tcW w:w="0" w:type="auto"/>
            <w:hideMark/>
          </w:tcPr>
          <w:p w:rsidR="00BC0C72" w:rsidRDefault="008D5CF6">
            <w:pPr>
              <w:pStyle w:val="a5"/>
              <w:jc w:val="center"/>
            </w:pPr>
            <w:bookmarkStart w:id="37366" w:name="77651"/>
            <w:bookmarkEnd w:id="37366"/>
            <w:r>
              <w:t>10</w:t>
            </w:r>
          </w:p>
        </w:tc>
      </w:tr>
      <w:tr w:rsidR="00BC0C72" w:rsidTr="00181458">
        <w:trPr>
          <w:divId w:val="1237204249"/>
        </w:trPr>
        <w:tc>
          <w:tcPr>
            <w:tcW w:w="0" w:type="auto"/>
            <w:hideMark/>
          </w:tcPr>
          <w:p w:rsidR="00BC0C72" w:rsidRDefault="008D5CF6">
            <w:pPr>
              <w:pStyle w:val="a5"/>
            </w:pPr>
            <w:bookmarkStart w:id="37367" w:name="77652"/>
            <w:bookmarkEnd w:id="37367"/>
            <w:r>
              <w:t>8803 30 00</w:t>
            </w:r>
          </w:p>
        </w:tc>
        <w:tc>
          <w:tcPr>
            <w:tcW w:w="0" w:type="auto"/>
            <w:hideMark/>
          </w:tcPr>
          <w:p w:rsidR="00BC0C72" w:rsidRDefault="008D5CF6">
            <w:pPr>
              <w:pStyle w:val="a5"/>
            </w:pPr>
            <w:bookmarkStart w:id="37368" w:name="77653"/>
            <w:bookmarkEnd w:id="37368"/>
            <w:r>
              <w:t>Літальні апарати, космічні апарати та їх частини</w:t>
            </w:r>
          </w:p>
        </w:tc>
        <w:tc>
          <w:tcPr>
            <w:tcW w:w="0" w:type="auto"/>
            <w:hideMark/>
          </w:tcPr>
          <w:p w:rsidR="00BC0C72" w:rsidRDefault="008D5CF6">
            <w:pPr>
              <w:pStyle w:val="a5"/>
              <w:jc w:val="center"/>
            </w:pPr>
            <w:bookmarkStart w:id="37369" w:name="77654"/>
            <w:bookmarkEnd w:id="37369"/>
            <w:r>
              <w:t> </w:t>
            </w:r>
          </w:p>
        </w:tc>
        <w:tc>
          <w:tcPr>
            <w:tcW w:w="0" w:type="auto"/>
            <w:hideMark/>
          </w:tcPr>
          <w:p w:rsidR="00BC0C72" w:rsidRDefault="008D5CF6">
            <w:pPr>
              <w:pStyle w:val="a5"/>
              <w:jc w:val="center"/>
            </w:pPr>
            <w:bookmarkStart w:id="37370" w:name="77655"/>
            <w:bookmarkEnd w:id="37370"/>
            <w:r>
              <w:t> </w:t>
            </w:r>
          </w:p>
        </w:tc>
      </w:tr>
      <w:tr w:rsidR="00BC0C72" w:rsidTr="00181458">
        <w:trPr>
          <w:divId w:val="1237204249"/>
        </w:trPr>
        <w:tc>
          <w:tcPr>
            <w:tcW w:w="0" w:type="auto"/>
            <w:hideMark/>
          </w:tcPr>
          <w:p w:rsidR="00BC0C72" w:rsidRDefault="008D5CF6">
            <w:pPr>
              <w:pStyle w:val="a5"/>
            </w:pPr>
            <w:bookmarkStart w:id="37371" w:name="77656"/>
            <w:bookmarkEnd w:id="37371"/>
            <w:r>
              <w:t> </w:t>
            </w:r>
          </w:p>
        </w:tc>
        <w:tc>
          <w:tcPr>
            <w:tcW w:w="0" w:type="auto"/>
            <w:hideMark/>
          </w:tcPr>
          <w:p w:rsidR="00BC0C72" w:rsidRDefault="008D5CF6">
            <w:pPr>
              <w:pStyle w:val="a5"/>
            </w:pPr>
            <w:bookmarkStart w:id="37372" w:name="77657"/>
            <w:bookmarkEnd w:id="37372"/>
            <w:r>
              <w:t>фюзеляж демілітаризованого вертольота типу Ми-24В</w:t>
            </w:r>
          </w:p>
        </w:tc>
        <w:tc>
          <w:tcPr>
            <w:tcW w:w="0" w:type="auto"/>
            <w:hideMark/>
          </w:tcPr>
          <w:p w:rsidR="00BC0C72" w:rsidRDefault="008D5CF6">
            <w:pPr>
              <w:pStyle w:val="a5"/>
              <w:jc w:val="center"/>
            </w:pPr>
            <w:bookmarkStart w:id="37373" w:name="77658"/>
            <w:bookmarkEnd w:id="37373"/>
            <w:r>
              <w:t>- " -</w:t>
            </w:r>
          </w:p>
        </w:tc>
        <w:tc>
          <w:tcPr>
            <w:tcW w:w="0" w:type="auto"/>
            <w:hideMark/>
          </w:tcPr>
          <w:p w:rsidR="00BC0C72" w:rsidRDefault="008D5CF6">
            <w:pPr>
              <w:pStyle w:val="a5"/>
              <w:jc w:val="center"/>
            </w:pPr>
            <w:bookmarkStart w:id="37374" w:name="77659"/>
            <w:bookmarkEnd w:id="37374"/>
            <w:r>
              <w:t>10</w:t>
            </w:r>
          </w:p>
        </w:tc>
      </w:tr>
      <w:tr w:rsidR="00BC0C72" w:rsidTr="00181458">
        <w:trPr>
          <w:divId w:val="1237204249"/>
        </w:trPr>
        <w:tc>
          <w:tcPr>
            <w:tcW w:w="0" w:type="auto"/>
            <w:hideMark/>
          </w:tcPr>
          <w:p w:rsidR="00BC0C72" w:rsidRDefault="008D5CF6">
            <w:pPr>
              <w:pStyle w:val="a5"/>
            </w:pPr>
            <w:bookmarkStart w:id="37375" w:name="77660"/>
            <w:bookmarkEnd w:id="37375"/>
            <w:r>
              <w:t> </w:t>
            </w:r>
          </w:p>
        </w:tc>
        <w:tc>
          <w:tcPr>
            <w:tcW w:w="0" w:type="auto"/>
            <w:hideMark/>
          </w:tcPr>
          <w:p w:rsidR="00BC0C72" w:rsidRDefault="008D5CF6">
            <w:pPr>
              <w:pStyle w:val="a5"/>
            </w:pPr>
            <w:bookmarkStart w:id="37376" w:name="77661"/>
            <w:bookmarkEnd w:id="37376"/>
            <w:r>
              <w:t>фюзеляж демілітаризованого вертольота типу Ми-24П</w:t>
            </w:r>
          </w:p>
        </w:tc>
        <w:tc>
          <w:tcPr>
            <w:tcW w:w="0" w:type="auto"/>
            <w:hideMark/>
          </w:tcPr>
          <w:p w:rsidR="00BC0C72" w:rsidRDefault="008D5CF6">
            <w:pPr>
              <w:pStyle w:val="a5"/>
              <w:jc w:val="center"/>
            </w:pPr>
            <w:bookmarkStart w:id="37377" w:name="77662"/>
            <w:bookmarkEnd w:id="37377"/>
            <w:r>
              <w:t>- " -</w:t>
            </w:r>
          </w:p>
        </w:tc>
        <w:tc>
          <w:tcPr>
            <w:tcW w:w="0" w:type="auto"/>
            <w:hideMark/>
          </w:tcPr>
          <w:p w:rsidR="00BC0C72" w:rsidRDefault="008D5CF6">
            <w:pPr>
              <w:pStyle w:val="a5"/>
              <w:jc w:val="center"/>
            </w:pPr>
            <w:bookmarkStart w:id="37378" w:name="77663"/>
            <w:bookmarkEnd w:id="37378"/>
            <w:r>
              <w:t>5</w:t>
            </w:r>
          </w:p>
        </w:tc>
      </w:tr>
      <w:tr w:rsidR="00BC0C72" w:rsidTr="00181458">
        <w:trPr>
          <w:divId w:val="1237204249"/>
        </w:trPr>
        <w:tc>
          <w:tcPr>
            <w:tcW w:w="0" w:type="auto"/>
            <w:hideMark/>
          </w:tcPr>
          <w:p w:rsidR="00BC0C72" w:rsidRDefault="008D5CF6">
            <w:pPr>
              <w:pStyle w:val="a5"/>
            </w:pPr>
            <w:bookmarkStart w:id="37379" w:name="77664"/>
            <w:bookmarkEnd w:id="37379"/>
            <w:r>
              <w:t> </w:t>
            </w:r>
          </w:p>
        </w:tc>
        <w:tc>
          <w:tcPr>
            <w:tcW w:w="0" w:type="auto"/>
            <w:hideMark/>
          </w:tcPr>
          <w:p w:rsidR="00BC0C72" w:rsidRDefault="008D5CF6">
            <w:pPr>
              <w:pStyle w:val="a5"/>
            </w:pPr>
            <w:bookmarkStart w:id="37380" w:name="77665"/>
            <w:bookmarkEnd w:id="37380"/>
            <w:r>
              <w:t>фюзеляж демілітаризованого вертольота типу Ми-8МТВ</w:t>
            </w:r>
          </w:p>
        </w:tc>
        <w:tc>
          <w:tcPr>
            <w:tcW w:w="0" w:type="auto"/>
            <w:hideMark/>
          </w:tcPr>
          <w:p w:rsidR="00BC0C72" w:rsidRDefault="008D5CF6">
            <w:pPr>
              <w:pStyle w:val="a5"/>
              <w:jc w:val="center"/>
            </w:pPr>
            <w:bookmarkStart w:id="37381" w:name="77666"/>
            <w:bookmarkEnd w:id="37381"/>
            <w:r>
              <w:t>- " -</w:t>
            </w:r>
          </w:p>
        </w:tc>
        <w:tc>
          <w:tcPr>
            <w:tcW w:w="0" w:type="auto"/>
            <w:hideMark/>
          </w:tcPr>
          <w:p w:rsidR="00BC0C72" w:rsidRDefault="008D5CF6">
            <w:pPr>
              <w:pStyle w:val="a5"/>
              <w:jc w:val="center"/>
            </w:pPr>
            <w:bookmarkStart w:id="37382" w:name="77667"/>
            <w:bookmarkEnd w:id="37382"/>
            <w:r>
              <w:t>5</w:t>
            </w:r>
          </w:p>
        </w:tc>
      </w:tr>
      <w:tr w:rsidR="00BC0C72" w:rsidTr="00181458">
        <w:trPr>
          <w:divId w:val="1237204249"/>
        </w:trPr>
        <w:tc>
          <w:tcPr>
            <w:tcW w:w="0" w:type="auto"/>
            <w:hideMark/>
          </w:tcPr>
          <w:p w:rsidR="00BC0C72" w:rsidRDefault="008D5CF6">
            <w:pPr>
              <w:pStyle w:val="a5"/>
            </w:pPr>
            <w:bookmarkStart w:id="37383" w:name="77668"/>
            <w:bookmarkEnd w:id="37383"/>
            <w:r>
              <w:t> </w:t>
            </w:r>
          </w:p>
        </w:tc>
        <w:tc>
          <w:tcPr>
            <w:tcW w:w="0" w:type="auto"/>
            <w:hideMark/>
          </w:tcPr>
          <w:p w:rsidR="00BC0C72" w:rsidRDefault="008D5CF6">
            <w:pPr>
              <w:pStyle w:val="a5"/>
            </w:pPr>
            <w:bookmarkStart w:id="37384" w:name="77669"/>
            <w:bookmarkEnd w:id="37384"/>
            <w:r>
              <w:t>фюзеляж демілітаризованого вертольота типу Ми-17В1</w:t>
            </w:r>
          </w:p>
        </w:tc>
        <w:tc>
          <w:tcPr>
            <w:tcW w:w="0" w:type="auto"/>
            <w:hideMark/>
          </w:tcPr>
          <w:p w:rsidR="00BC0C72" w:rsidRDefault="008D5CF6">
            <w:pPr>
              <w:pStyle w:val="a5"/>
              <w:jc w:val="center"/>
            </w:pPr>
            <w:bookmarkStart w:id="37385" w:name="77670"/>
            <w:bookmarkEnd w:id="37385"/>
            <w:r>
              <w:t>- " -</w:t>
            </w:r>
          </w:p>
        </w:tc>
        <w:tc>
          <w:tcPr>
            <w:tcW w:w="0" w:type="auto"/>
            <w:hideMark/>
          </w:tcPr>
          <w:p w:rsidR="00BC0C72" w:rsidRDefault="008D5CF6">
            <w:pPr>
              <w:pStyle w:val="a5"/>
              <w:jc w:val="center"/>
            </w:pPr>
            <w:bookmarkStart w:id="37386" w:name="77671"/>
            <w:bookmarkEnd w:id="37386"/>
            <w:r>
              <w:t>1</w:t>
            </w:r>
          </w:p>
        </w:tc>
      </w:tr>
      <w:tr w:rsidR="00BC0C72" w:rsidTr="00181458">
        <w:trPr>
          <w:divId w:val="1237204249"/>
        </w:trPr>
        <w:tc>
          <w:tcPr>
            <w:tcW w:w="0" w:type="auto"/>
            <w:hideMark/>
          </w:tcPr>
          <w:p w:rsidR="00BC0C72" w:rsidRDefault="008D5CF6">
            <w:pPr>
              <w:pStyle w:val="a5"/>
            </w:pPr>
            <w:bookmarkStart w:id="37387" w:name="77672"/>
            <w:bookmarkEnd w:id="37387"/>
            <w:r>
              <w:t> </w:t>
            </w:r>
          </w:p>
        </w:tc>
        <w:tc>
          <w:tcPr>
            <w:tcW w:w="0" w:type="auto"/>
            <w:hideMark/>
          </w:tcPr>
          <w:p w:rsidR="00BC0C72" w:rsidRDefault="008D5CF6">
            <w:pPr>
              <w:pStyle w:val="a5"/>
            </w:pPr>
            <w:bookmarkStart w:id="37388" w:name="77673"/>
            <w:bookmarkEnd w:id="37388"/>
            <w:r>
              <w:t>фюзеляж демілітаризованого вертольота типу Ми-17В</w:t>
            </w:r>
          </w:p>
        </w:tc>
        <w:tc>
          <w:tcPr>
            <w:tcW w:w="0" w:type="auto"/>
            <w:hideMark/>
          </w:tcPr>
          <w:p w:rsidR="00BC0C72" w:rsidRDefault="008D5CF6">
            <w:pPr>
              <w:pStyle w:val="a5"/>
              <w:jc w:val="center"/>
            </w:pPr>
            <w:bookmarkStart w:id="37389" w:name="77674"/>
            <w:bookmarkEnd w:id="37389"/>
            <w:r>
              <w:t>- " -</w:t>
            </w:r>
          </w:p>
        </w:tc>
        <w:tc>
          <w:tcPr>
            <w:tcW w:w="0" w:type="auto"/>
            <w:hideMark/>
          </w:tcPr>
          <w:p w:rsidR="00BC0C72" w:rsidRDefault="008D5CF6">
            <w:pPr>
              <w:pStyle w:val="a5"/>
              <w:jc w:val="center"/>
            </w:pPr>
            <w:bookmarkStart w:id="37390" w:name="77675"/>
            <w:bookmarkEnd w:id="37390"/>
            <w:r>
              <w:t>1</w:t>
            </w:r>
          </w:p>
        </w:tc>
      </w:tr>
      <w:tr w:rsidR="00BC0C72" w:rsidTr="00181458">
        <w:trPr>
          <w:divId w:val="1237204249"/>
        </w:trPr>
        <w:tc>
          <w:tcPr>
            <w:tcW w:w="0" w:type="auto"/>
            <w:hideMark/>
          </w:tcPr>
          <w:p w:rsidR="00BC0C72" w:rsidRDefault="008D5CF6">
            <w:pPr>
              <w:pStyle w:val="a5"/>
            </w:pPr>
            <w:bookmarkStart w:id="37391" w:name="77676"/>
            <w:bookmarkEnd w:id="37391"/>
            <w:r>
              <w:t> </w:t>
            </w:r>
          </w:p>
        </w:tc>
        <w:tc>
          <w:tcPr>
            <w:tcW w:w="0" w:type="auto"/>
            <w:hideMark/>
          </w:tcPr>
          <w:p w:rsidR="00BC0C72" w:rsidRDefault="008D5CF6">
            <w:pPr>
              <w:pStyle w:val="a5"/>
            </w:pPr>
            <w:bookmarkStart w:id="37392" w:name="77677"/>
            <w:bookmarkEnd w:id="37392"/>
            <w:r>
              <w:t>фюзеляж демілітаризованого вертольота типу Ми-8АМТ</w:t>
            </w:r>
          </w:p>
        </w:tc>
        <w:tc>
          <w:tcPr>
            <w:tcW w:w="0" w:type="auto"/>
            <w:hideMark/>
          </w:tcPr>
          <w:p w:rsidR="00BC0C72" w:rsidRDefault="008D5CF6">
            <w:pPr>
              <w:pStyle w:val="a5"/>
              <w:jc w:val="center"/>
            </w:pPr>
            <w:bookmarkStart w:id="37393" w:name="77678"/>
            <w:bookmarkEnd w:id="37393"/>
            <w:r>
              <w:t>- " -</w:t>
            </w:r>
          </w:p>
        </w:tc>
        <w:tc>
          <w:tcPr>
            <w:tcW w:w="0" w:type="auto"/>
            <w:hideMark/>
          </w:tcPr>
          <w:p w:rsidR="00BC0C72" w:rsidRDefault="008D5CF6">
            <w:pPr>
              <w:pStyle w:val="a5"/>
              <w:jc w:val="center"/>
            </w:pPr>
            <w:bookmarkStart w:id="37394" w:name="77679"/>
            <w:bookmarkEnd w:id="37394"/>
            <w:r>
              <w:t>1</w:t>
            </w:r>
          </w:p>
        </w:tc>
      </w:tr>
      <w:tr w:rsidR="00BC0C72" w:rsidTr="00181458">
        <w:trPr>
          <w:divId w:val="1237204249"/>
        </w:trPr>
        <w:tc>
          <w:tcPr>
            <w:tcW w:w="0" w:type="auto"/>
            <w:hideMark/>
          </w:tcPr>
          <w:p w:rsidR="00BC0C72" w:rsidRDefault="008D5CF6">
            <w:pPr>
              <w:pStyle w:val="a5"/>
            </w:pPr>
            <w:bookmarkStart w:id="37395" w:name="77680"/>
            <w:bookmarkEnd w:id="37395"/>
            <w:r>
              <w:t> </w:t>
            </w:r>
          </w:p>
        </w:tc>
        <w:tc>
          <w:tcPr>
            <w:tcW w:w="0" w:type="auto"/>
            <w:hideMark/>
          </w:tcPr>
          <w:p w:rsidR="00BC0C72" w:rsidRDefault="008D5CF6">
            <w:pPr>
              <w:pStyle w:val="a5"/>
            </w:pPr>
            <w:bookmarkStart w:id="37396" w:name="77681"/>
            <w:bookmarkEnd w:id="37396"/>
            <w:r>
              <w:t>фюзеляж демілітаризованого вертольота типу Ми-171</w:t>
            </w:r>
          </w:p>
        </w:tc>
        <w:tc>
          <w:tcPr>
            <w:tcW w:w="0" w:type="auto"/>
            <w:hideMark/>
          </w:tcPr>
          <w:p w:rsidR="00BC0C72" w:rsidRDefault="008D5CF6">
            <w:pPr>
              <w:pStyle w:val="a5"/>
              <w:jc w:val="center"/>
            </w:pPr>
            <w:bookmarkStart w:id="37397" w:name="77682"/>
            <w:bookmarkEnd w:id="37397"/>
            <w:r>
              <w:t>- " -</w:t>
            </w:r>
          </w:p>
        </w:tc>
        <w:tc>
          <w:tcPr>
            <w:tcW w:w="0" w:type="auto"/>
            <w:hideMark/>
          </w:tcPr>
          <w:p w:rsidR="00BC0C72" w:rsidRDefault="008D5CF6">
            <w:pPr>
              <w:pStyle w:val="a5"/>
              <w:jc w:val="center"/>
            </w:pPr>
            <w:bookmarkStart w:id="37398" w:name="77683"/>
            <w:bookmarkEnd w:id="37398"/>
            <w:r>
              <w:t>5</w:t>
            </w:r>
          </w:p>
        </w:tc>
      </w:tr>
      <w:tr w:rsidR="00BC0C72" w:rsidTr="00181458">
        <w:trPr>
          <w:divId w:val="1237204249"/>
        </w:trPr>
        <w:tc>
          <w:tcPr>
            <w:tcW w:w="0" w:type="auto"/>
            <w:hideMark/>
          </w:tcPr>
          <w:p w:rsidR="00BC0C72" w:rsidRDefault="008D5CF6">
            <w:pPr>
              <w:pStyle w:val="a5"/>
            </w:pPr>
            <w:bookmarkStart w:id="37399" w:name="77684"/>
            <w:bookmarkEnd w:id="37399"/>
            <w:r>
              <w:t> </w:t>
            </w:r>
          </w:p>
        </w:tc>
        <w:tc>
          <w:tcPr>
            <w:tcW w:w="0" w:type="auto"/>
            <w:hideMark/>
          </w:tcPr>
          <w:p w:rsidR="00BC0C72" w:rsidRDefault="008D5CF6">
            <w:pPr>
              <w:pStyle w:val="a5"/>
            </w:pPr>
            <w:bookmarkStart w:id="37400" w:name="77685"/>
            <w:bookmarkEnd w:id="37400"/>
            <w:r>
              <w:t>фюзеляж демілітаризованого вертольота типу Ми-172</w:t>
            </w:r>
          </w:p>
        </w:tc>
        <w:tc>
          <w:tcPr>
            <w:tcW w:w="0" w:type="auto"/>
            <w:hideMark/>
          </w:tcPr>
          <w:p w:rsidR="00BC0C72" w:rsidRDefault="008D5CF6">
            <w:pPr>
              <w:pStyle w:val="a5"/>
              <w:jc w:val="center"/>
            </w:pPr>
            <w:bookmarkStart w:id="37401" w:name="77686"/>
            <w:bookmarkEnd w:id="37401"/>
            <w:r>
              <w:t>- " -</w:t>
            </w:r>
          </w:p>
        </w:tc>
        <w:tc>
          <w:tcPr>
            <w:tcW w:w="0" w:type="auto"/>
            <w:hideMark/>
          </w:tcPr>
          <w:p w:rsidR="00BC0C72" w:rsidRDefault="008D5CF6">
            <w:pPr>
              <w:pStyle w:val="a5"/>
              <w:jc w:val="center"/>
            </w:pPr>
            <w:bookmarkStart w:id="37402" w:name="77687"/>
            <w:bookmarkEnd w:id="37402"/>
            <w:r>
              <w:t>1</w:t>
            </w:r>
          </w:p>
        </w:tc>
      </w:tr>
      <w:tr w:rsidR="00BC0C72" w:rsidTr="00181458">
        <w:trPr>
          <w:divId w:val="1237204249"/>
        </w:trPr>
        <w:tc>
          <w:tcPr>
            <w:tcW w:w="0" w:type="auto"/>
            <w:hideMark/>
          </w:tcPr>
          <w:p w:rsidR="00BC0C72" w:rsidRDefault="008D5CF6">
            <w:pPr>
              <w:pStyle w:val="a5"/>
            </w:pPr>
            <w:bookmarkStart w:id="37403" w:name="77688"/>
            <w:bookmarkEnd w:id="37403"/>
            <w:r>
              <w:t> </w:t>
            </w:r>
          </w:p>
        </w:tc>
        <w:tc>
          <w:tcPr>
            <w:tcW w:w="0" w:type="auto"/>
            <w:hideMark/>
          </w:tcPr>
          <w:p w:rsidR="00BC0C72" w:rsidRDefault="008D5CF6">
            <w:pPr>
              <w:pStyle w:val="a5"/>
            </w:pPr>
            <w:bookmarkStart w:id="37404" w:name="77689"/>
            <w:bookmarkEnd w:id="37404"/>
            <w:r>
              <w:t>фюзеляж демілітаризованого вертольота типу Ми-17В-5</w:t>
            </w:r>
          </w:p>
        </w:tc>
        <w:tc>
          <w:tcPr>
            <w:tcW w:w="0" w:type="auto"/>
            <w:hideMark/>
          </w:tcPr>
          <w:p w:rsidR="00BC0C72" w:rsidRDefault="008D5CF6">
            <w:pPr>
              <w:pStyle w:val="a5"/>
              <w:jc w:val="center"/>
            </w:pPr>
            <w:bookmarkStart w:id="37405" w:name="77690"/>
            <w:bookmarkEnd w:id="37405"/>
            <w:r>
              <w:t>- " -</w:t>
            </w:r>
          </w:p>
        </w:tc>
        <w:tc>
          <w:tcPr>
            <w:tcW w:w="0" w:type="auto"/>
            <w:hideMark/>
          </w:tcPr>
          <w:p w:rsidR="00BC0C72" w:rsidRDefault="008D5CF6">
            <w:pPr>
              <w:pStyle w:val="a5"/>
              <w:jc w:val="center"/>
            </w:pPr>
            <w:bookmarkStart w:id="37406" w:name="77691"/>
            <w:bookmarkEnd w:id="37406"/>
            <w:r>
              <w:t>1</w:t>
            </w:r>
          </w:p>
        </w:tc>
      </w:tr>
      <w:tr w:rsidR="00BC0C72" w:rsidTr="00181458">
        <w:trPr>
          <w:divId w:val="1237204249"/>
        </w:trPr>
        <w:tc>
          <w:tcPr>
            <w:tcW w:w="0" w:type="auto"/>
            <w:hideMark/>
          </w:tcPr>
          <w:p w:rsidR="00BC0C72" w:rsidRDefault="008D5CF6">
            <w:pPr>
              <w:pStyle w:val="a5"/>
            </w:pPr>
            <w:bookmarkStart w:id="37407" w:name="77692"/>
            <w:bookmarkEnd w:id="37407"/>
            <w:r>
              <w:lastRenderedPageBreak/>
              <w:t> </w:t>
            </w:r>
          </w:p>
        </w:tc>
        <w:tc>
          <w:tcPr>
            <w:tcW w:w="0" w:type="auto"/>
            <w:hideMark/>
          </w:tcPr>
          <w:p w:rsidR="00BC0C72" w:rsidRDefault="008D5CF6">
            <w:pPr>
              <w:pStyle w:val="a5"/>
            </w:pPr>
            <w:bookmarkStart w:id="37408" w:name="77693"/>
            <w:bookmarkEnd w:id="37408"/>
            <w:r>
              <w:t>носова частина фюзеляжу вертольота Ми-8МТВ</w:t>
            </w:r>
          </w:p>
        </w:tc>
        <w:tc>
          <w:tcPr>
            <w:tcW w:w="0" w:type="auto"/>
            <w:hideMark/>
          </w:tcPr>
          <w:p w:rsidR="00BC0C72" w:rsidRDefault="008D5CF6">
            <w:pPr>
              <w:pStyle w:val="a5"/>
              <w:jc w:val="center"/>
            </w:pPr>
            <w:bookmarkStart w:id="37409" w:name="77694"/>
            <w:bookmarkEnd w:id="37409"/>
            <w:r>
              <w:t>- " -</w:t>
            </w:r>
          </w:p>
        </w:tc>
        <w:tc>
          <w:tcPr>
            <w:tcW w:w="0" w:type="auto"/>
            <w:hideMark/>
          </w:tcPr>
          <w:p w:rsidR="00BC0C72" w:rsidRDefault="008D5CF6">
            <w:pPr>
              <w:pStyle w:val="a5"/>
              <w:jc w:val="center"/>
            </w:pPr>
            <w:bookmarkStart w:id="37410" w:name="77695"/>
            <w:bookmarkEnd w:id="37410"/>
            <w:r>
              <w:t>5</w:t>
            </w:r>
          </w:p>
        </w:tc>
      </w:tr>
      <w:tr w:rsidR="00BC0C72" w:rsidTr="00181458">
        <w:trPr>
          <w:divId w:val="1237204249"/>
        </w:trPr>
        <w:tc>
          <w:tcPr>
            <w:tcW w:w="0" w:type="auto"/>
            <w:hideMark/>
          </w:tcPr>
          <w:p w:rsidR="00BC0C72" w:rsidRDefault="008D5CF6">
            <w:pPr>
              <w:pStyle w:val="a5"/>
            </w:pPr>
            <w:bookmarkStart w:id="37411" w:name="77696"/>
            <w:bookmarkEnd w:id="37411"/>
            <w:r>
              <w:t> </w:t>
            </w:r>
          </w:p>
        </w:tc>
        <w:tc>
          <w:tcPr>
            <w:tcW w:w="0" w:type="auto"/>
            <w:hideMark/>
          </w:tcPr>
          <w:p w:rsidR="00BC0C72" w:rsidRDefault="008D5CF6">
            <w:pPr>
              <w:pStyle w:val="a5"/>
            </w:pPr>
            <w:bookmarkStart w:id="37412" w:name="77697"/>
            <w:bookmarkEnd w:id="37412"/>
            <w:r>
              <w:t>носова частина фюзеляжу вертольота Ми-8АМТ</w:t>
            </w:r>
          </w:p>
        </w:tc>
        <w:tc>
          <w:tcPr>
            <w:tcW w:w="0" w:type="auto"/>
            <w:hideMark/>
          </w:tcPr>
          <w:p w:rsidR="00BC0C72" w:rsidRDefault="008D5CF6">
            <w:pPr>
              <w:pStyle w:val="a5"/>
              <w:jc w:val="center"/>
            </w:pPr>
            <w:bookmarkStart w:id="37413" w:name="77698"/>
            <w:bookmarkEnd w:id="37413"/>
            <w:r>
              <w:t>- " -</w:t>
            </w:r>
          </w:p>
        </w:tc>
        <w:tc>
          <w:tcPr>
            <w:tcW w:w="0" w:type="auto"/>
            <w:hideMark/>
          </w:tcPr>
          <w:p w:rsidR="00BC0C72" w:rsidRDefault="008D5CF6">
            <w:pPr>
              <w:pStyle w:val="a5"/>
              <w:jc w:val="center"/>
            </w:pPr>
            <w:bookmarkStart w:id="37414" w:name="77699"/>
            <w:bookmarkEnd w:id="37414"/>
            <w:r>
              <w:t>1</w:t>
            </w:r>
          </w:p>
        </w:tc>
      </w:tr>
      <w:tr w:rsidR="00BC0C72" w:rsidTr="00181458">
        <w:trPr>
          <w:divId w:val="1237204249"/>
        </w:trPr>
        <w:tc>
          <w:tcPr>
            <w:tcW w:w="0" w:type="auto"/>
            <w:hideMark/>
          </w:tcPr>
          <w:p w:rsidR="00BC0C72" w:rsidRDefault="008D5CF6">
            <w:pPr>
              <w:pStyle w:val="a5"/>
            </w:pPr>
            <w:bookmarkStart w:id="37415" w:name="77700"/>
            <w:bookmarkEnd w:id="37415"/>
            <w:r>
              <w:t> </w:t>
            </w:r>
          </w:p>
        </w:tc>
        <w:tc>
          <w:tcPr>
            <w:tcW w:w="0" w:type="auto"/>
            <w:hideMark/>
          </w:tcPr>
          <w:p w:rsidR="00BC0C72" w:rsidRDefault="008D5CF6">
            <w:pPr>
              <w:pStyle w:val="a5"/>
            </w:pPr>
            <w:bookmarkStart w:id="37416" w:name="77701"/>
            <w:bookmarkEnd w:id="37416"/>
            <w:r>
              <w:t>носова частина фюзеляжу вертольота Ми-171</w:t>
            </w:r>
          </w:p>
        </w:tc>
        <w:tc>
          <w:tcPr>
            <w:tcW w:w="0" w:type="auto"/>
            <w:hideMark/>
          </w:tcPr>
          <w:p w:rsidR="00BC0C72" w:rsidRDefault="008D5CF6">
            <w:pPr>
              <w:pStyle w:val="a5"/>
              <w:jc w:val="center"/>
            </w:pPr>
            <w:bookmarkStart w:id="37417" w:name="77702"/>
            <w:bookmarkEnd w:id="37417"/>
            <w:r>
              <w:t>- " -</w:t>
            </w:r>
          </w:p>
        </w:tc>
        <w:tc>
          <w:tcPr>
            <w:tcW w:w="0" w:type="auto"/>
            <w:hideMark/>
          </w:tcPr>
          <w:p w:rsidR="00BC0C72" w:rsidRDefault="008D5CF6">
            <w:pPr>
              <w:pStyle w:val="a5"/>
              <w:jc w:val="center"/>
            </w:pPr>
            <w:bookmarkStart w:id="37418" w:name="77703"/>
            <w:bookmarkEnd w:id="37418"/>
            <w:r>
              <w:t>5</w:t>
            </w:r>
          </w:p>
        </w:tc>
      </w:tr>
      <w:tr w:rsidR="00BC0C72" w:rsidTr="00181458">
        <w:trPr>
          <w:divId w:val="1237204249"/>
        </w:trPr>
        <w:tc>
          <w:tcPr>
            <w:tcW w:w="0" w:type="auto"/>
            <w:hideMark/>
          </w:tcPr>
          <w:p w:rsidR="00BC0C72" w:rsidRDefault="008D5CF6">
            <w:pPr>
              <w:pStyle w:val="a5"/>
            </w:pPr>
            <w:bookmarkStart w:id="37419" w:name="77704"/>
            <w:bookmarkEnd w:id="37419"/>
            <w:r>
              <w:t> </w:t>
            </w:r>
          </w:p>
        </w:tc>
        <w:tc>
          <w:tcPr>
            <w:tcW w:w="0" w:type="auto"/>
            <w:hideMark/>
          </w:tcPr>
          <w:p w:rsidR="00BC0C72" w:rsidRDefault="008D5CF6">
            <w:pPr>
              <w:pStyle w:val="a5"/>
            </w:pPr>
            <w:bookmarkStart w:id="37420" w:name="77705"/>
            <w:bookmarkEnd w:id="37420"/>
            <w:r>
              <w:t>носова частина фюзеляжу вертольота Ми-172</w:t>
            </w:r>
          </w:p>
        </w:tc>
        <w:tc>
          <w:tcPr>
            <w:tcW w:w="0" w:type="auto"/>
            <w:hideMark/>
          </w:tcPr>
          <w:p w:rsidR="00BC0C72" w:rsidRDefault="008D5CF6">
            <w:pPr>
              <w:pStyle w:val="a5"/>
              <w:jc w:val="center"/>
            </w:pPr>
            <w:bookmarkStart w:id="37421" w:name="77706"/>
            <w:bookmarkEnd w:id="37421"/>
            <w:r>
              <w:t>штук</w:t>
            </w:r>
          </w:p>
        </w:tc>
        <w:tc>
          <w:tcPr>
            <w:tcW w:w="0" w:type="auto"/>
            <w:hideMark/>
          </w:tcPr>
          <w:p w:rsidR="00BC0C72" w:rsidRDefault="008D5CF6">
            <w:pPr>
              <w:pStyle w:val="a5"/>
              <w:jc w:val="center"/>
            </w:pPr>
            <w:bookmarkStart w:id="37422" w:name="77707"/>
            <w:bookmarkEnd w:id="37422"/>
            <w:r>
              <w:t>1</w:t>
            </w:r>
          </w:p>
        </w:tc>
      </w:tr>
      <w:tr w:rsidR="00BC0C72" w:rsidTr="00181458">
        <w:trPr>
          <w:divId w:val="1237204249"/>
        </w:trPr>
        <w:tc>
          <w:tcPr>
            <w:tcW w:w="0" w:type="auto"/>
            <w:hideMark/>
          </w:tcPr>
          <w:p w:rsidR="00BC0C72" w:rsidRDefault="008D5CF6">
            <w:pPr>
              <w:pStyle w:val="a5"/>
            </w:pPr>
            <w:bookmarkStart w:id="37423" w:name="77708"/>
            <w:bookmarkEnd w:id="37423"/>
            <w:r>
              <w:t>8805 29 00 00</w:t>
            </w:r>
          </w:p>
        </w:tc>
        <w:tc>
          <w:tcPr>
            <w:tcW w:w="0" w:type="auto"/>
            <w:hideMark/>
          </w:tcPr>
          <w:p w:rsidR="00BC0C72" w:rsidRDefault="008D5CF6">
            <w:pPr>
              <w:pStyle w:val="a5"/>
            </w:pPr>
            <w:bookmarkStart w:id="37424" w:name="77709"/>
            <w:bookmarkEnd w:id="37424"/>
            <w:r>
              <w:t>Обладнання стартове для літальних апаратів; палубні гальмові або аналогічні пристрої; наземні тренажери для льотного складу;</w:t>
            </w:r>
            <w:r>
              <w:br/>
              <w:t>їх частини</w:t>
            </w:r>
          </w:p>
        </w:tc>
        <w:tc>
          <w:tcPr>
            <w:tcW w:w="0" w:type="auto"/>
            <w:hideMark/>
          </w:tcPr>
          <w:p w:rsidR="00BC0C72" w:rsidRDefault="008D5CF6">
            <w:pPr>
              <w:pStyle w:val="a5"/>
              <w:jc w:val="center"/>
            </w:pPr>
            <w:bookmarkStart w:id="37425" w:name="77710"/>
            <w:bookmarkEnd w:id="37425"/>
            <w:r>
              <w:t> </w:t>
            </w:r>
          </w:p>
        </w:tc>
        <w:tc>
          <w:tcPr>
            <w:tcW w:w="0" w:type="auto"/>
            <w:hideMark/>
          </w:tcPr>
          <w:p w:rsidR="00BC0C72" w:rsidRDefault="008D5CF6">
            <w:pPr>
              <w:pStyle w:val="a5"/>
              <w:jc w:val="center"/>
            </w:pPr>
            <w:bookmarkStart w:id="37426" w:name="77711"/>
            <w:bookmarkEnd w:id="37426"/>
            <w:r>
              <w:t> </w:t>
            </w:r>
          </w:p>
        </w:tc>
      </w:tr>
      <w:tr w:rsidR="00BC0C72" w:rsidTr="00181458">
        <w:trPr>
          <w:divId w:val="1237204249"/>
        </w:trPr>
        <w:tc>
          <w:tcPr>
            <w:tcW w:w="0" w:type="auto"/>
            <w:hideMark/>
          </w:tcPr>
          <w:p w:rsidR="00BC0C72" w:rsidRDefault="008D5CF6">
            <w:pPr>
              <w:pStyle w:val="a5"/>
            </w:pPr>
            <w:bookmarkStart w:id="37427" w:name="77712"/>
            <w:bookmarkEnd w:id="37427"/>
            <w:r>
              <w:t> </w:t>
            </w:r>
          </w:p>
        </w:tc>
        <w:tc>
          <w:tcPr>
            <w:tcW w:w="0" w:type="auto"/>
            <w:hideMark/>
          </w:tcPr>
          <w:p w:rsidR="00BC0C72" w:rsidRDefault="008D5CF6">
            <w:pPr>
              <w:pStyle w:val="a5"/>
            </w:pPr>
            <w:bookmarkStart w:id="37428" w:name="77713"/>
            <w:bookmarkEnd w:id="37428"/>
            <w:r>
              <w:t>система рухомості MB-EP-6DOF/60/8000KG</w:t>
            </w:r>
          </w:p>
        </w:tc>
        <w:tc>
          <w:tcPr>
            <w:tcW w:w="0" w:type="auto"/>
            <w:hideMark/>
          </w:tcPr>
          <w:p w:rsidR="00BC0C72" w:rsidRDefault="008D5CF6">
            <w:pPr>
              <w:pStyle w:val="a5"/>
              <w:jc w:val="center"/>
            </w:pPr>
            <w:bookmarkStart w:id="37429" w:name="77714"/>
            <w:bookmarkEnd w:id="37429"/>
            <w:r>
              <w:t>- " -</w:t>
            </w:r>
          </w:p>
        </w:tc>
        <w:tc>
          <w:tcPr>
            <w:tcW w:w="0" w:type="auto"/>
            <w:hideMark/>
          </w:tcPr>
          <w:p w:rsidR="00BC0C72" w:rsidRDefault="008D5CF6">
            <w:pPr>
              <w:pStyle w:val="a5"/>
              <w:jc w:val="center"/>
            </w:pPr>
            <w:bookmarkStart w:id="37430" w:name="77715"/>
            <w:bookmarkEnd w:id="37430"/>
            <w:r>
              <w:t>10</w:t>
            </w:r>
          </w:p>
        </w:tc>
      </w:tr>
      <w:tr w:rsidR="00BC0C72" w:rsidTr="00181458">
        <w:trPr>
          <w:divId w:val="1237204249"/>
        </w:trPr>
        <w:tc>
          <w:tcPr>
            <w:tcW w:w="0" w:type="auto"/>
            <w:hideMark/>
          </w:tcPr>
          <w:p w:rsidR="00BC0C72" w:rsidRDefault="008D5CF6">
            <w:pPr>
              <w:pStyle w:val="a5"/>
            </w:pPr>
            <w:bookmarkStart w:id="37431" w:name="77716"/>
            <w:bookmarkEnd w:id="37431"/>
            <w:r>
              <w:t> </w:t>
            </w:r>
          </w:p>
        </w:tc>
        <w:tc>
          <w:tcPr>
            <w:tcW w:w="0" w:type="auto"/>
            <w:hideMark/>
          </w:tcPr>
          <w:p w:rsidR="00BC0C72" w:rsidRDefault="008D5CF6">
            <w:pPr>
              <w:pStyle w:val="a5"/>
            </w:pPr>
            <w:bookmarkStart w:id="37432" w:name="77717"/>
            <w:bookmarkEnd w:id="37432"/>
            <w:r>
              <w:t>система рухомості MB-E-6DOF/60/14000KG</w:t>
            </w:r>
          </w:p>
        </w:tc>
        <w:tc>
          <w:tcPr>
            <w:tcW w:w="0" w:type="auto"/>
            <w:hideMark/>
          </w:tcPr>
          <w:p w:rsidR="00BC0C72" w:rsidRDefault="008D5CF6">
            <w:pPr>
              <w:pStyle w:val="a5"/>
              <w:jc w:val="center"/>
            </w:pPr>
            <w:bookmarkStart w:id="37433" w:name="77718"/>
            <w:bookmarkEnd w:id="37433"/>
            <w:r>
              <w:t>- " -</w:t>
            </w:r>
          </w:p>
        </w:tc>
        <w:tc>
          <w:tcPr>
            <w:tcW w:w="0" w:type="auto"/>
            <w:hideMark/>
          </w:tcPr>
          <w:p w:rsidR="00BC0C72" w:rsidRDefault="008D5CF6">
            <w:pPr>
              <w:pStyle w:val="a5"/>
              <w:jc w:val="center"/>
            </w:pPr>
            <w:bookmarkStart w:id="37434" w:name="77719"/>
            <w:bookmarkEnd w:id="37434"/>
            <w:r>
              <w:t>5</w:t>
            </w:r>
          </w:p>
        </w:tc>
      </w:tr>
      <w:tr w:rsidR="00BC0C72" w:rsidTr="00181458">
        <w:trPr>
          <w:divId w:val="1237204249"/>
        </w:trPr>
        <w:tc>
          <w:tcPr>
            <w:tcW w:w="0" w:type="auto"/>
            <w:hideMark/>
          </w:tcPr>
          <w:p w:rsidR="00BC0C72" w:rsidRDefault="008D5CF6">
            <w:pPr>
              <w:pStyle w:val="a5"/>
            </w:pPr>
            <w:bookmarkStart w:id="37435" w:name="77720"/>
            <w:bookmarkEnd w:id="37435"/>
            <w:r>
              <w:t> </w:t>
            </w:r>
          </w:p>
        </w:tc>
        <w:tc>
          <w:tcPr>
            <w:tcW w:w="0" w:type="auto"/>
            <w:hideMark/>
          </w:tcPr>
          <w:p w:rsidR="00BC0C72" w:rsidRDefault="008D5CF6">
            <w:pPr>
              <w:pStyle w:val="a5"/>
            </w:pPr>
            <w:bookmarkStart w:id="37436" w:name="77721"/>
            <w:bookmarkEnd w:id="37436"/>
            <w:r>
              <w:t>рухома платформа eM6-ROT-1000</w:t>
            </w:r>
          </w:p>
        </w:tc>
        <w:tc>
          <w:tcPr>
            <w:tcW w:w="0" w:type="auto"/>
            <w:hideMark/>
          </w:tcPr>
          <w:p w:rsidR="00BC0C72" w:rsidRDefault="008D5CF6">
            <w:pPr>
              <w:pStyle w:val="a5"/>
              <w:jc w:val="center"/>
            </w:pPr>
            <w:bookmarkStart w:id="37437" w:name="77722"/>
            <w:bookmarkEnd w:id="37437"/>
            <w:r>
              <w:t>- " -</w:t>
            </w:r>
          </w:p>
        </w:tc>
        <w:tc>
          <w:tcPr>
            <w:tcW w:w="0" w:type="auto"/>
            <w:hideMark/>
          </w:tcPr>
          <w:p w:rsidR="00BC0C72" w:rsidRDefault="008D5CF6">
            <w:pPr>
              <w:pStyle w:val="a5"/>
              <w:jc w:val="center"/>
            </w:pPr>
            <w:bookmarkStart w:id="37438" w:name="77723"/>
            <w:bookmarkEnd w:id="37438"/>
            <w:r>
              <w:t>1</w:t>
            </w:r>
          </w:p>
        </w:tc>
      </w:tr>
      <w:tr w:rsidR="00BC0C72" w:rsidTr="00181458">
        <w:trPr>
          <w:divId w:val="1237204249"/>
        </w:trPr>
        <w:tc>
          <w:tcPr>
            <w:tcW w:w="0" w:type="auto"/>
            <w:hideMark/>
          </w:tcPr>
          <w:p w:rsidR="00BC0C72" w:rsidRDefault="008D5CF6">
            <w:pPr>
              <w:pStyle w:val="a5"/>
            </w:pPr>
            <w:bookmarkStart w:id="37439" w:name="77724"/>
            <w:bookmarkEnd w:id="37439"/>
            <w:r>
              <w:t> </w:t>
            </w:r>
          </w:p>
        </w:tc>
        <w:tc>
          <w:tcPr>
            <w:tcW w:w="0" w:type="auto"/>
            <w:hideMark/>
          </w:tcPr>
          <w:p w:rsidR="00BC0C72" w:rsidRDefault="008D5CF6">
            <w:pPr>
              <w:pStyle w:val="a5"/>
            </w:pPr>
            <w:bookmarkStart w:id="37440" w:name="77725"/>
            <w:bookmarkEnd w:id="37440"/>
            <w:r>
              <w:t>шестиступенева система рухомості MB-EP-6DOF/26/3000KG</w:t>
            </w:r>
          </w:p>
        </w:tc>
        <w:tc>
          <w:tcPr>
            <w:tcW w:w="0" w:type="auto"/>
            <w:hideMark/>
          </w:tcPr>
          <w:p w:rsidR="00BC0C72" w:rsidRDefault="008D5CF6">
            <w:pPr>
              <w:pStyle w:val="a5"/>
              <w:jc w:val="center"/>
            </w:pPr>
            <w:bookmarkStart w:id="37441" w:name="77726"/>
            <w:bookmarkEnd w:id="37441"/>
            <w:r>
              <w:t>- " -</w:t>
            </w:r>
          </w:p>
        </w:tc>
        <w:tc>
          <w:tcPr>
            <w:tcW w:w="0" w:type="auto"/>
            <w:hideMark/>
          </w:tcPr>
          <w:p w:rsidR="00BC0C72" w:rsidRDefault="008D5CF6">
            <w:pPr>
              <w:pStyle w:val="a5"/>
              <w:jc w:val="center"/>
            </w:pPr>
            <w:bookmarkStart w:id="37442" w:name="77727"/>
            <w:bookmarkEnd w:id="37442"/>
            <w:r>
              <w:t>10</w:t>
            </w:r>
          </w:p>
        </w:tc>
      </w:tr>
      <w:tr w:rsidR="00BC0C72" w:rsidTr="00181458">
        <w:trPr>
          <w:divId w:val="1237204249"/>
        </w:trPr>
        <w:tc>
          <w:tcPr>
            <w:tcW w:w="0" w:type="auto"/>
            <w:hideMark/>
          </w:tcPr>
          <w:p w:rsidR="00BC0C72" w:rsidRDefault="008D5CF6">
            <w:pPr>
              <w:pStyle w:val="a5"/>
            </w:pPr>
            <w:bookmarkStart w:id="37443" w:name="77728"/>
            <w:bookmarkEnd w:id="37443"/>
            <w:r>
              <w:t> </w:t>
            </w:r>
          </w:p>
        </w:tc>
        <w:tc>
          <w:tcPr>
            <w:tcW w:w="0" w:type="auto"/>
            <w:hideMark/>
          </w:tcPr>
          <w:p w:rsidR="00BC0C72" w:rsidRDefault="008D5CF6">
            <w:pPr>
              <w:pStyle w:val="a5"/>
            </w:pPr>
            <w:bookmarkStart w:id="37444" w:name="77729"/>
            <w:bookmarkEnd w:id="37444"/>
            <w:r>
              <w:t>шестиступенева система рухомості MB-EP-6DOF/26/2000KG</w:t>
            </w:r>
          </w:p>
        </w:tc>
        <w:tc>
          <w:tcPr>
            <w:tcW w:w="0" w:type="auto"/>
            <w:hideMark/>
          </w:tcPr>
          <w:p w:rsidR="00BC0C72" w:rsidRDefault="008D5CF6">
            <w:pPr>
              <w:pStyle w:val="a5"/>
              <w:jc w:val="center"/>
            </w:pPr>
            <w:bookmarkStart w:id="37445" w:name="77730"/>
            <w:bookmarkEnd w:id="37445"/>
            <w:r>
              <w:t>- " -</w:t>
            </w:r>
          </w:p>
        </w:tc>
        <w:tc>
          <w:tcPr>
            <w:tcW w:w="0" w:type="auto"/>
            <w:hideMark/>
          </w:tcPr>
          <w:p w:rsidR="00BC0C72" w:rsidRDefault="008D5CF6">
            <w:pPr>
              <w:pStyle w:val="a5"/>
              <w:jc w:val="center"/>
            </w:pPr>
            <w:bookmarkStart w:id="37446" w:name="77731"/>
            <w:bookmarkEnd w:id="37446"/>
            <w:r>
              <w:t>5</w:t>
            </w:r>
          </w:p>
        </w:tc>
      </w:tr>
      <w:tr w:rsidR="00BC0C72" w:rsidTr="00181458">
        <w:trPr>
          <w:divId w:val="1237204249"/>
        </w:trPr>
        <w:tc>
          <w:tcPr>
            <w:tcW w:w="0" w:type="auto"/>
            <w:hideMark/>
          </w:tcPr>
          <w:p w:rsidR="00BC0C72" w:rsidRDefault="008D5CF6">
            <w:pPr>
              <w:pStyle w:val="a5"/>
            </w:pPr>
            <w:bookmarkStart w:id="37447" w:name="77732"/>
            <w:bookmarkEnd w:id="37447"/>
            <w:r>
              <w:t> </w:t>
            </w:r>
          </w:p>
        </w:tc>
        <w:tc>
          <w:tcPr>
            <w:tcW w:w="0" w:type="auto"/>
            <w:hideMark/>
          </w:tcPr>
          <w:p w:rsidR="00BC0C72" w:rsidRDefault="008D5CF6">
            <w:pPr>
              <w:pStyle w:val="a5"/>
            </w:pPr>
            <w:bookmarkStart w:id="37448" w:name="77733"/>
            <w:bookmarkEnd w:id="37448"/>
            <w:r>
              <w:t>система рухомості "все-в-одному" для тренажера вертольота Ми-171</w:t>
            </w:r>
          </w:p>
        </w:tc>
        <w:tc>
          <w:tcPr>
            <w:tcW w:w="0" w:type="auto"/>
            <w:hideMark/>
          </w:tcPr>
          <w:p w:rsidR="00BC0C72" w:rsidRDefault="008D5CF6">
            <w:pPr>
              <w:pStyle w:val="a5"/>
              <w:jc w:val="center"/>
            </w:pPr>
            <w:bookmarkStart w:id="37449" w:name="77734"/>
            <w:bookmarkEnd w:id="37449"/>
            <w:r>
              <w:t>- " -</w:t>
            </w:r>
          </w:p>
        </w:tc>
        <w:tc>
          <w:tcPr>
            <w:tcW w:w="0" w:type="auto"/>
            <w:hideMark/>
          </w:tcPr>
          <w:p w:rsidR="00BC0C72" w:rsidRDefault="008D5CF6">
            <w:pPr>
              <w:pStyle w:val="a5"/>
              <w:jc w:val="center"/>
            </w:pPr>
            <w:bookmarkStart w:id="37450" w:name="77735"/>
            <w:bookmarkEnd w:id="37450"/>
            <w:r>
              <w:t>5</w:t>
            </w:r>
          </w:p>
        </w:tc>
      </w:tr>
      <w:tr w:rsidR="00BC0C72" w:rsidTr="00181458">
        <w:trPr>
          <w:divId w:val="1237204249"/>
        </w:trPr>
        <w:tc>
          <w:tcPr>
            <w:tcW w:w="0" w:type="auto"/>
            <w:hideMark/>
          </w:tcPr>
          <w:p w:rsidR="00BC0C72" w:rsidRDefault="008D5CF6">
            <w:pPr>
              <w:pStyle w:val="a5"/>
            </w:pPr>
            <w:bookmarkStart w:id="37451" w:name="77736"/>
            <w:bookmarkEnd w:id="37451"/>
            <w:r>
              <w:t> </w:t>
            </w:r>
          </w:p>
        </w:tc>
        <w:tc>
          <w:tcPr>
            <w:tcW w:w="0" w:type="auto"/>
            <w:hideMark/>
          </w:tcPr>
          <w:p w:rsidR="00BC0C72" w:rsidRDefault="008D5CF6">
            <w:pPr>
              <w:pStyle w:val="a5"/>
            </w:pPr>
            <w:bookmarkStart w:id="37452" w:name="77737"/>
            <w:bookmarkEnd w:id="37452"/>
            <w:r>
              <w:t>вібраційна платформа MB-EP-3DOF/03/1200KG</w:t>
            </w:r>
          </w:p>
        </w:tc>
        <w:tc>
          <w:tcPr>
            <w:tcW w:w="0" w:type="auto"/>
            <w:hideMark/>
          </w:tcPr>
          <w:p w:rsidR="00BC0C72" w:rsidRDefault="008D5CF6">
            <w:pPr>
              <w:pStyle w:val="a5"/>
              <w:jc w:val="center"/>
            </w:pPr>
            <w:bookmarkStart w:id="37453" w:name="77738"/>
            <w:bookmarkEnd w:id="37453"/>
            <w:r>
              <w:t>- " -</w:t>
            </w:r>
          </w:p>
        </w:tc>
        <w:tc>
          <w:tcPr>
            <w:tcW w:w="0" w:type="auto"/>
            <w:hideMark/>
          </w:tcPr>
          <w:p w:rsidR="00BC0C72" w:rsidRDefault="008D5CF6">
            <w:pPr>
              <w:pStyle w:val="a5"/>
              <w:jc w:val="center"/>
            </w:pPr>
            <w:bookmarkStart w:id="37454" w:name="77739"/>
            <w:bookmarkEnd w:id="37454"/>
            <w:r>
              <w:t>10</w:t>
            </w:r>
          </w:p>
        </w:tc>
      </w:tr>
      <w:tr w:rsidR="00BC0C72" w:rsidTr="00181458">
        <w:trPr>
          <w:divId w:val="1237204249"/>
        </w:trPr>
        <w:tc>
          <w:tcPr>
            <w:tcW w:w="0" w:type="auto"/>
            <w:hideMark/>
          </w:tcPr>
          <w:p w:rsidR="00BC0C72" w:rsidRDefault="008D5CF6">
            <w:pPr>
              <w:pStyle w:val="a5"/>
            </w:pPr>
            <w:bookmarkStart w:id="37455" w:name="77740"/>
            <w:bookmarkEnd w:id="37455"/>
            <w:r>
              <w:t> </w:t>
            </w:r>
          </w:p>
        </w:tc>
        <w:tc>
          <w:tcPr>
            <w:tcW w:w="0" w:type="auto"/>
            <w:hideMark/>
          </w:tcPr>
          <w:p w:rsidR="00BC0C72" w:rsidRDefault="008D5CF6">
            <w:pPr>
              <w:pStyle w:val="a5"/>
            </w:pPr>
            <w:bookmarkStart w:id="37456" w:name="77741"/>
            <w:bookmarkEnd w:id="37456"/>
            <w:r>
              <w:t>шейкер для сидінь CL-R-E/4HD100/CDB/19E/CS/MW</w:t>
            </w:r>
          </w:p>
        </w:tc>
        <w:tc>
          <w:tcPr>
            <w:tcW w:w="0" w:type="auto"/>
            <w:hideMark/>
          </w:tcPr>
          <w:p w:rsidR="00BC0C72" w:rsidRDefault="008D5CF6">
            <w:pPr>
              <w:pStyle w:val="a5"/>
              <w:jc w:val="center"/>
            </w:pPr>
            <w:bookmarkStart w:id="37457" w:name="77742"/>
            <w:bookmarkEnd w:id="37457"/>
            <w:r>
              <w:t>- " -</w:t>
            </w:r>
          </w:p>
        </w:tc>
        <w:tc>
          <w:tcPr>
            <w:tcW w:w="0" w:type="auto"/>
            <w:hideMark/>
          </w:tcPr>
          <w:p w:rsidR="00BC0C72" w:rsidRDefault="008D5CF6">
            <w:pPr>
              <w:pStyle w:val="a5"/>
              <w:jc w:val="center"/>
            </w:pPr>
            <w:bookmarkStart w:id="37458" w:name="77743"/>
            <w:bookmarkEnd w:id="37458"/>
            <w:r>
              <w:t>5</w:t>
            </w:r>
          </w:p>
        </w:tc>
      </w:tr>
      <w:tr w:rsidR="00BC0C72" w:rsidTr="00181458">
        <w:trPr>
          <w:divId w:val="1237204249"/>
        </w:trPr>
        <w:tc>
          <w:tcPr>
            <w:tcW w:w="0" w:type="auto"/>
            <w:hideMark/>
          </w:tcPr>
          <w:p w:rsidR="00BC0C72" w:rsidRDefault="008D5CF6">
            <w:pPr>
              <w:pStyle w:val="a5"/>
            </w:pPr>
            <w:bookmarkStart w:id="37459" w:name="77744"/>
            <w:bookmarkEnd w:id="37459"/>
            <w:r>
              <w:t>9014 10 00 10</w:t>
            </w:r>
          </w:p>
        </w:tc>
        <w:tc>
          <w:tcPr>
            <w:tcW w:w="0" w:type="auto"/>
            <w:hideMark/>
          </w:tcPr>
          <w:p w:rsidR="00BC0C72" w:rsidRDefault="008D5CF6">
            <w:pPr>
              <w:pStyle w:val="a5"/>
            </w:pPr>
            <w:bookmarkStart w:id="37460" w:name="77745"/>
            <w:bookmarkEnd w:id="37460"/>
            <w:r>
              <w:t>Компаси для визначення напрямку; інші навігаційні прилади та інструменти:</w:t>
            </w:r>
            <w:r>
              <w:br/>
              <w:t>- компаси для визначення напрямку:</w:t>
            </w:r>
            <w:r>
              <w:br/>
              <w:t>-- для цивільної авіації</w:t>
            </w:r>
          </w:p>
        </w:tc>
        <w:tc>
          <w:tcPr>
            <w:tcW w:w="0" w:type="auto"/>
            <w:hideMark/>
          </w:tcPr>
          <w:p w:rsidR="00BC0C72" w:rsidRDefault="008D5CF6">
            <w:pPr>
              <w:pStyle w:val="a5"/>
              <w:jc w:val="center"/>
            </w:pPr>
            <w:bookmarkStart w:id="37461" w:name="77746"/>
            <w:bookmarkEnd w:id="37461"/>
            <w:r>
              <w:t> </w:t>
            </w:r>
          </w:p>
        </w:tc>
        <w:tc>
          <w:tcPr>
            <w:tcW w:w="0" w:type="auto"/>
            <w:hideMark/>
          </w:tcPr>
          <w:p w:rsidR="00BC0C72" w:rsidRDefault="008D5CF6">
            <w:pPr>
              <w:pStyle w:val="a5"/>
              <w:jc w:val="center"/>
            </w:pPr>
            <w:bookmarkStart w:id="37462" w:name="77747"/>
            <w:bookmarkEnd w:id="37462"/>
            <w:r>
              <w:t> </w:t>
            </w:r>
          </w:p>
        </w:tc>
      </w:tr>
      <w:tr w:rsidR="00BC0C72" w:rsidTr="00181458">
        <w:trPr>
          <w:divId w:val="1237204249"/>
        </w:trPr>
        <w:tc>
          <w:tcPr>
            <w:tcW w:w="0" w:type="auto"/>
            <w:hideMark/>
          </w:tcPr>
          <w:p w:rsidR="00BC0C72" w:rsidRDefault="008D5CF6">
            <w:pPr>
              <w:pStyle w:val="a5"/>
            </w:pPr>
            <w:bookmarkStart w:id="37463" w:name="77748"/>
            <w:bookmarkEnd w:id="37463"/>
            <w:r>
              <w:t> </w:t>
            </w:r>
          </w:p>
        </w:tc>
        <w:tc>
          <w:tcPr>
            <w:tcW w:w="0" w:type="auto"/>
            <w:hideMark/>
          </w:tcPr>
          <w:p w:rsidR="00BC0C72" w:rsidRDefault="008D5CF6">
            <w:pPr>
              <w:pStyle w:val="a5"/>
            </w:pPr>
            <w:bookmarkStart w:id="37464" w:name="77749"/>
            <w:bookmarkEnd w:id="37464"/>
            <w:r>
              <w:t>авіаційний прилад Garmin GNS 430/430W/530/530W</w:t>
            </w:r>
          </w:p>
        </w:tc>
        <w:tc>
          <w:tcPr>
            <w:tcW w:w="0" w:type="auto"/>
            <w:hideMark/>
          </w:tcPr>
          <w:p w:rsidR="00BC0C72" w:rsidRDefault="008D5CF6">
            <w:pPr>
              <w:pStyle w:val="a5"/>
              <w:jc w:val="center"/>
            </w:pPr>
            <w:bookmarkStart w:id="37465" w:name="77750"/>
            <w:bookmarkEnd w:id="37465"/>
            <w:r>
              <w:t>- " -</w:t>
            </w:r>
          </w:p>
        </w:tc>
        <w:tc>
          <w:tcPr>
            <w:tcW w:w="0" w:type="auto"/>
            <w:hideMark/>
          </w:tcPr>
          <w:p w:rsidR="00BC0C72" w:rsidRDefault="008D5CF6">
            <w:pPr>
              <w:pStyle w:val="a5"/>
              <w:jc w:val="center"/>
            </w:pPr>
            <w:bookmarkStart w:id="37466" w:name="77751"/>
            <w:bookmarkEnd w:id="37466"/>
            <w:r>
              <w:t>5</w:t>
            </w:r>
          </w:p>
        </w:tc>
      </w:tr>
      <w:tr w:rsidR="00BC0C72" w:rsidTr="00181458">
        <w:trPr>
          <w:divId w:val="1237204249"/>
        </w:trPr>
        <w:tc>
          <w:tcPr>
            <w:tcW w:w="0" w:type="auto"/>
            <w:hideMark/>
          </w:tcPr>
          <w:p w:rsidR="00BC0C72" w:rsidRDefault="008D5CF6">
            <w:pPr>
              <w:pStyle w:val="a5"/>
            </w:pPr>
            <w:bookmarkStart w:id="37467" w:name="77752"/>
            <w:bookmarkEnd w:id="37467"/>
            <w:r>
              <w:t> </w:t>
            </w:r>
          </w:p>
        </w:tc>
        <w:tc>
          <w:tcPr>
            <w:tcW w:w="0" w:type="auto"/>
            <w:hideMark/>
          </w:tcPr>
          <w:p w:rsidR="00BC0C72" w:rsidRDefault="008D5CF6">
            <w:pPr>
              <w:pStyle w:val="a5"/>
            </w:pPr>
            <w:bookmarkStart w:id="37468" w:name="77753"/>
            <w:bookmarkEnd w:id="37468"/>
            <w:r>
              <w:t>авіаційний прилад Garmin GTN 650/750</w:t>
            </w:r>
          </w:p>
        </w:tc>
        <w:tc>
          <w:tcPr>
            <w:tcW w:w="0" w:type="auto"/>
            <w:hideMark/>
          </w:tcPr>
          <w:p w:rsidR="00BC0C72" w:rsidRDefault="008D5CF6">
            <w:pPr>
              <w:pStyle w:val="a5"/>
              <w:jc w:val="center"/>
            </w:pPr>
            <w:bookmarkStart w:id="37469" w:name="77754"/>
            <w:bookmarkEnd w:id="37469"/>
            <w:r>
              <w:t>- " -</w:t>
            </w:r>
          </w:p>
        </w:tc>
        <w:tc>
          <w:tcPr>
            <w:tcW w:w="0" w:type="auto"/>
            <w:hideMark/>
          </w:tcPr>
          <w:p w:rsidR="00BC0C72" w:rsidRDefault="008D5CF6">
            <w:pPr>
              <w:pStyle w:val="a5"/>
              <w:jc w:val="center"/>
            </w:pPr>
            <w:bookmarkStart w:id="37470" w:name="77755"/>
            <w:bookmarkEnd w:id="37470"/>
            <w:r>
              <w:t>10</w:t>
            </w:r>
          </w:p>
        </w:tc>
      </w:tr>
      <w:tr w:rsidR="00BC0C72" w:rsidTr="00181458">
        <w:trPr>
          <w:divId w:val="1237204249"/>
        </w:trPr>
        <w:tc>
          <w:tcPr>
            <w:tcW w:w="0" w:type="auto"/>
            <w:hideMark/>
          </w:tcPr>
          <w:p w:rsidR="00BC0C72" w:rsidRDefault="008D5CF6">
            <w:pPr>
              <w:pStyle w:val="a5"/>
            </w:pPr>
            <w:bookmarkStart w:id="37471" w:name="77756"/>
            <w:bookmarkEnd w:id="37471"/>
            <w:r>
              <w:t> </w:t>
            </w:r>
          </w:p>
        </w:tc>
        <w:tc>
          <w:tcPr>
            <w:tcW w:w="0" w:type="auto"/>
            <w:hideMark/>
          </w:tcPr>
          <w:p w:rsidR="00BC0C72" w:rsidRDefault="008D5CF6">
            <w:pPr>
              <w:pStyle w:val="a5"/>
            </w:pPr>
            <w:bookmarkStart w:id="37472" w:name="77757"/>
            <w:bookmarkEnd w:id="37472"/>
            <w:r>
              <w:t>авіаційний прилад Garmin G500/G500H</w:t>
            </w:r>
          </w:p>
        </w:tc>
        <w:tc>
          <w:tcPr>
            <w:tcW w:w="0" w:type="auto"/>
            <w:hideMark/>
          </w:tcPr>
          <w:p w:rsidR="00BC0C72" w:rsidRDefault="008D5CF6">
            <w:pPr>
              <w:pStyle w:val="a5"/>
              <w:jc w:val="center"/>
            </w:pPr>
            <w:bookmarkStart w:id="37473" w:name="77758"/>
            <w:bookmarkEnd w:id="37473"/>
            <w:r>
              <w:t>- " -</w:t>
            </w:r>
          </w:p>
        </w:tc>
        <w:tc>
          <w:tcPr>
            <w:tcW w:w="0" w:type="auto"/>
            <w:hideMark/>
          </w:tcPr>
          <w:p w:rsidR="00BC0C72" w:rsidRDefault="008D5CF6">
            <w:pPr>
              <w:pStyle w:val="a5"/>
              <w:jc w:val="center"/>
            </w:pPr>
            <w:bookmarkStart w:id="37474" w:name="77759"/>
            <w:bookmarkEnd w:id="37474"/>
            <w:r>
              <w:t>2</w:t>
            </w:r>
          </w:p>
        </w:tc>
      </w:tr>
      <w:tr w:rsidR="00BC0C72" w:rsidTr="00181458">
        <w:trPr>
          <w:divId w:val="1237204249"/>
        </w:trPr>
        <w:tc>
          <w:tcPr>
            <w:tcW w:w="0" w:type="auto"/>
            <w:hideMark/>
          </w:tcPr>
          <w:p w:rsidR="00BC0C72" w:rsidRDefault="008D5CF6">
            <w:pPr>
              <w:pStyle w:val="a5"/>
            </w:pPr>
            <w:bookmarkStart w:id="37475" w:name="77760"/>
            <w:bookmarkEnd w:id="37475"/>
            <w:r>
              <w:t> </w:t>
            </w:r>
          </w:p>
        </w:tc>
        <w:tc>
          <w:tcPr>
            <w:tcW w:w="0" w:type="auto"/>
            <w:hideMark/>
          </w:tcPr>
          <w:p w:rsidR="00BC0C72" w:rsidRDefault="008D5CF6">
            <w:pPr>
              <w:pStyle w:val="a5"/>
            </w:pPr>
            <w:bookmarkStart w:id="37476" w:name="77761"/>
            <w:bookmarkEnd w:id="37476"/>
            <w:r>
              <w:t>авіаційний прилад Garmin G1000/G1000H</w:t>
            </w:r>
          </w:p>
        </w:tc>
        <w:tc>
          <w:tcPr>
            <w:tcW w:w="0" w:type="auto"/>
            <w:hideMark/>
          </w:tcPr>
          <w:p w:rsidR="00BC0C72" w:rsidRDefault="008D5CF6">
            <w:pPr>
              <w:pStyle w:val="a5"/>
              <w:jc w:val="center"/>
            </w:pPr>
            <w:bookmarkStart w:id="37477" w:name="77762"/>
            <w:bookmarkEnd w:id="37477"/>
            <w:r>
              <w:t>- " -</w:t>
            </w:r>
          </w:p>
        </w:tc>
        <w:tc>
          <w:tcPr>
            <w:tcW w:w="0" w:type="auto"/>
            <w:hideMark/>
          </w:tcPr>
          <w:p w:rsidR="00BC0C72" w:rsidRDefault="008D5CF6">
            <w:pPr>
              <w:pStyle w:val="a5"/>
              <w:jc w:val="center"/>
            </w:pPr>
            <w:bookmarkStart w:id="37478" w:name="77763"/>
            <w:bookmarkEnd w:id="37478"/>
            <w:r>
              <w:t>2</w:t>
            </w:r>
          </w:p>
        </w:tc>
      </w:tr>
      <w:tr w:rsidR="00BC0C72" w:rsidTr="00181458">
        <w:trPr>
          <w:divId w:val="1237204249"/>
        </w:trPr>
        <w:tc>
          <w:tcPr>
            <w:tcW w:w="0" w:type="auto"/>
            <w:hideMark/>
          </w:tcPr>
          <w:p w:rsidR="00BC0C72" w:rsidRDefault="008D5CF6">
            <w:pPr>
              <w:pStyle w:val="a5"/>
            </w:pPr>
            <w:bookmarkStart w:id="37479" w:name="77764"/>
            <w:bookmarkEnd w:id="37479"/>
            <w:r>
              <w:t> </w:t>
            </w:r>
          </w:p>
        </w:tc>
        <w:tc>
          <w:tcPr>
            <w:tcW w:w="0" w:type="auto"/>
            <w:hideMark/>
          </w:tcPr>
          <w:p w:rsidR="00BC0C72" w:rsidRDefault="008D5CF6">
            <w:pPr>
              <w:pStyle w:val="a5"/>
            </w:pPr>
            <w:bookmarkStart w:id="37480" w:name="77765"/>
            <w:bookmarkEnd w:id="37480"/>
            <w:r>
              <w:t>авіаційний прилад Honeywell BendixKing KMD-550/850</w:t>
            </w:r>
          </w:p>
        </w:tc>
        <w:tc>
          <w:tcPr>
            <w:tcW w:w="0" w:type="auto"/>
            <w:hideMark/>
          </w:tcPr>
          <w:p w:rsidR="00BC0C72" w:rsidRDefault="008D5CF6">
            <w:pPr>
              <w:pStyle w:val="a5"/>
              <w:jc w:val="center"/>
            </w:pPr>
            <w:bookmarkStart w:id="37481" w:name="77766"/>
            <w:bookmarkEnd w:id="37481"/>
            <w:r>
              <w:t>- " -</w:t>
            </w:r>
          </w:p>
        </w:tc>
        <w:tc>
          <w:tcPr>
            <w:tcW w:w="0" w:type="auto"/>
            <w:hideMark/>
          </w:tcPr>
          <w:p w:rsidR="00BC0C72" w:rsidRDefault="008D5CF6">
            <w:pPr>
              <w:pStyle w:val="a5"/>
              <w:jc w:val="center"/>
            </w:pPr>
            <w:bookmarkStart w:id="37482" w:name="77767"/>
            <w:bookmarkEnd w:id="37482"/>
            <w:r>
              <w:t>5</w:t>
            </w:r>
          </w:p>
        </w:tc>
      </w:tr>
      <w:tr w:rsidR="00BC0C72" w:rsidTr="00181458">
        <w:trPr>
          <w:divId w:val="1237204249"/>
        </w:trPr>
        <w:tc>
          <w:tcPr>
            <w:tcW w:w="0" w:type="auto"/>
            <w:hideMark/>
          </w:tcPr>
          <w:p w:rsidR="00BC0C72" w:rsidRDefault="008D5CF6">
            <w:pPr>
              <w:pStyle w:val="a5"/>
            </w:pPr>
            <w:bookmarkStart w:id="37483" w:name="77768"/>
            <w:bookmarkEnd w:id="37483"/>
            <w:r>
              <w:t> </w:t>
            </w:r>
          </w:p>
        </w:tc>
        <w:tc>
          <w:tcPr>
            <w:tcW w:w="0" w:type="auto"/>
            <w:hideMark/>
          </w:tcPr>
          <w:p w:rsidR="00BC0C72" w:rsidRDefault="008D5CF6">
            <w:pPr>
              <w:pStyle w:val="a5"/>
            </w:pPr>
            <w:bookmarkStart w:id="37484" w:name="77769"/>
            <w:bookmarkEnd w:id="37484"/>
            <w:r>
              <w:t>авіаційний прилад Avidyne EX600</w:t>
            </w:r>
          </w:p>
        </w:tc>
        <w:tc>
          <w:tcPr>
            <w:tcW w:w="0" w:type="auto"/>
            <w:hideMark/>
          </w:tcPr>
          <w:p w:rsidR="00BC0C72" w:rsidRDefault="008D5CF6">
            <w:pPr>
              <w:pStyle w:val="a5"/>
              <w:jc w:val="center"/>
            </w:pPr>
            <w:bookmarkStart w:id="37485" w:name="77770"/>
            <w:bookmarkEnd w:id="37485"/>
            <w:r>
              <w:t>- " -</w:t>
            </w:r>
          </w:p>
        </w:tc>
        <w:tc>
          <w:tcPr>
            <w:tcW w:w="0" w:type="auto"/>
            <w:hideMark/>
          </w:tcPr>
          <w:p w:rsidR="00BC0C72" w:rsidRDefault="008D5CF6">
            <w:pPr>
              <w:pStyle w:val="a5"/>
              <w:jc w:val="center"/>
            </w:pPr>
            <w:bookmarkStart w:id="37486" w:name="77771"/>
            <w:bookmarkEnd w:id="37486"/>
            <w:r>
              <w:t>5</w:t>
            </w:r>
          </w:p>
        </w:tc>
      </w:tr>
      <w:tr w:rsidR="00BC0C72" w:rsidTr="00181458">
        <w:trPr>
          <w:divId w:val="1237204249"/>
        </w:trPr>
        <w:tc>
          <w:tcPr>
            <w:tcW w:w="0" w:type="auto"/>
            <w:hideMark/>
          </w:tcPr>
          <w:p w:rsidR="00BC0C72" w:rsidRDefault="008D5CF6">
            <w:pPr>
              <w:pStyle w:val="a5"/>
            </w:pPr>
            <w:bookmarkStart w:id="37487" w:name="77772"/>
            <w:bookmarkEnd w:id="37487"/>
            <w:r>
              <w:t> </w:t>
            </w:r>
          </w:p>
        </w:tc>
        <w:tc>
          <w:tcPr>
            <w:tcW w:w="0" w:type="auto"/>
            <w:hideMark/>
          </w:tcPr>
          <w:p w:rsidR="00BC0C72" w:rsidRDefault="008D5CF6">
            <w:pPr>
              <w:pStyle w:val="a5"/>
            </w:pPr>
            <w:bookmarkStart w:id="37488" w:name="77773"/>
            <w:bookmarkEnd w:id="37488"/>
            <w:r>
              <w:t>авіаційний прилад Sandel ST3400/ST3400H</w:t>
            </w:r>
          </w:p>
        </w:tc>
        <w:tc>
          <w:tcPr>
            <w:tcW w:w="0" w:type="auto"/>
            <w:hideMark/>
          </w:tcPr>
          <w:p w:rsidR="00BC0C72" w:rsidRDefault="008D5CF6">
            <w:pPr>
              <w:pStyle w:val="a5"/>
              <w:jc w:val="center"/>
            </w:pPr>
            <w:bookmarkStart w:id="37489" w:name="77774"/>
            <w:bookmarkEnd w:id="37489"/>
            <w:r>
              <w:t>- " -</w:t>
            </w:r>
          </w:p>
        </w:tc>
        <w:tc>
          <w:tcPr>
            <w:tcW w:w="0" w:type="auto"/>
            <w:hideMark/>
          </w:tcPr>
          <w:p w:rsidR="00BC0C72" w:rsidRDefault="008D5CF6">
            <w:pPr>
              <w:pStyle w:val="a5"/>
              <w:jc w:val="center"/>
            </w:pPr>
            <w:bookmarkStart w:id="37490" w:name="77775"/>
            <w:bookmarkEnd w:id="37490"/>
            <w:r>
              <w:t>1</w:t>
            </w:r>
          </w:p>
        </w:tc>
      </w:tr>
      <w:tr w:rsidR="00BC0C72" w:rsidTr="00181458">
        <w:trPr>
          <w:divId w:val="1237204249"/>
        </w:trPr>
        <w:tc>
          <w:tcPr>
            <w:tcW w:w="0" w:type="auto"/>
            <w:hideMark/>
          </w:tcPr>
          <w:p w:rsidR="00BC0C72" w:rsidRDefault="008D5CF6">
            <w:pPr>
              <w:pStyle w:val="a5"/>
            </w:pPr>
            <w:bookmarkStart w:id="37491" w:name="77776"/>
            <w:bookmarkEnd w:id="37491"/>
            <w:r>
              <w:t> </w:t>
            </w:r>
          </w:p>
        </w:tc>
        <w:tc>
          <w:tcPr>
            <w:tcW w:w="0" w:type="auto"/>
            <w:hideMark/>
          </w:tcPr>
          <w:p w:rsidR="00BC0C72" w:rsidRDefault="008D5CF6">
            <w:pPr>
              <w:pStyle w:val="a5"/>
            </w:pPr>
            <w:bookmarkStart w:id="37492" w:name="77777"/>
            <w:bookmarkEnd w:id="37492"/>
            <w:r>
              <w:t>авіаційний прилад GPSMAP 695 Atlantic</w:t>
            </w:r>
          </w:p>
        </w:tc>
        <w:tc>
          <w:tcPr>
            <w:tcW w:w="0" w:type="auto"/>
            <w:hideMark/>
          </w:tcPr>
          <w:p w:rsidR="00BC0C72" w:rsidRDefault="008D5CF6">
            <w:pPr>
              <w:pStyle w:val="a5"/>
              <w:jc w:val="center"/>
            </w:pPr>
            <w:bookmarkStart w:id="37493" w:name="77778"/>
            <w:bookmarkEnd w:id="37493"/>
            <w:r>
              <w:t>штук</w:t>
            </w:r>
          </w:p>
        </w:tc>
        <w:tc>
          <w:tcPr>
            <w:tcW w:w="0" w:type="auto"/>
            <w:hideMark/>
          </w:tcPr>
          <w:p w:rsidR="00BC0C72" w:rsidRDefault="008D5CF6">
            <w:pPr>
              <w:pStyle w:val="a5"/>
              <w:jc w:val="center"/>
            </w:pPr>
            <w:bookmarkStart w:id="37494" w:name="77779"/>
            <w:bookmarkEnd w:id="37494"/>
            <w:r>
              <w:t>20</w:t>
            </w:r>
          </w:p>
        </w:tc>
      </w:tr>
      <w:tr w:rsidR="00BC0C72" w:rsidTr="00181458">
        <w:trPr>
          <w:divId w:val="1237204249"/>
        </w:trPr>
        <w:tc>
          <w:tcPr>
            <w:tcW w:w="0" w:type="auto"/>
            <w:hideMark/>
          </w:tcPr>
          <w:p w:rsidR="00BC0C72" w:rsidRDefault="008D5CF6">
            <w:pPr>
              <w:pStyle w:val="a5"/>
            </w:pPr>
            <w:bookmarkStart w:id="37495" w:name="77780"/>
            <w:bookmarkEnd w:id="37495"/>
            <w:r>
              <w:t>9401 10 00</w:t>
            </w:r>
          </w:p>
        </w:tc>
        <w:tc>
          <w:tcPr>
            <w:tcW w:w="0" w:type="auto"/>
            <w:hideMark/>
          </w:tcPr>
          <w:p w:rsidR="00BC0C72" w:rsidRDefault="008D5CF6">
            <w:pPr>
              <w:pStyle w:val="a5"/>
            </w:pPr>
            <w:bookmarkStart w:id="37496" w:name="77781"/>
            <w:bookmarkEnd w:id="37496"/>
            <w:r>
              <w:t>Меблі для сидіння (крім включених до товарної позиції 9402), які перетворюються або не перетворюються на ліжка, та їх частини:</w:t>
            </w:r>
            <w:r>
              <w:br/>
              <w:t>- сидіння, що використовуються для повітряних транспортних засобів:</w:t>
            </w:r>
          </w:p>
        </w:tc>
        <w:tc>
          <w:tcPr>
            <w:tcW w:w="0" w:type="auto"/>
            <w:hideMark/>
          </w:tcPr>
          <w:p w:rsidR="00BC0C72" w:rsidRDefault="008D5CF6">
            <w:pPr>
              <w:pStyle w:val="a5"/>
              <w:jc w:val="center"/>
            </w:pPr>
            <w:bookmarkStart w:id="37497" w:name="77782"/>
            <w:bookmarkEnd w:id="37497"/>
            <w:r>
              <w:t> </w:t>
            </w:r>
          </w:p>
        </w:tc>
        <w:tc>
          <w:tcPr>
            <w:tcW w:w="0" w:type="auto"/>
            <w:hideMark/>
          </w:tcPr>
          <w:p w:rsidR="00BC0C72" w:rsidRDefault="008D5CF6">
            <w:pPr>
              <w:pStyle w:val="a5"/>
              <w:jc w:val="center"/>
            </w:pPr>
            <w:bookmarkStart w:id="37498" w:name="77783"/>
            <w:bookmarkEnd w:id="37498"/>
            <w:r>
              <w:t> </w:t>
            </w:r>
          </w:p>
        </w:tc>
      </w:tr>
      <w:tr w:rsidR="00BC0C72" w:rsidTr="00181458">
        <w:trPr>
          <w:divId w:val="1237204249"/>
        </w:trPr>
        <w:tc>
          <w:tcPr>
            <w:tcW w:w="0" w:type="auto"/>
            <w:hideMark/>
          </w:tcPr>
          <w:p w:rsidR="00BC0C72" w:rsidRDefault="008D5CF6">
            <w:pPr>
              <w:pStyle w:val="a5"/>
            </w:pPr>
            <w:bookmarkStart w:id="37499" w:name="77784"/>
            <w:bookmarkEnd w:id="37499"/>
            <w:r>
              <w:t> </w:t>
            </w:r>
          </w:p>
        </w:tc>
        <w:tc>
          <w:tcPr>
            <w:tcW w:w="0" w:type="auto"/>
            <w:hideMark/>
          </w:tcPr>
          <w:p w:rsidR="00BC0C72" w:rsidRDefault="008D5CF6">
            <w:pPr>
              <w:pStyle w:val="a5"/>
            </w:pPr>
            <w:bookmarkStart w:id="37500" w:name="77785"/>
            <w:bookmarkEnd w:id="37500"/>
            <w:r>
              <w:t>крісло оператора Cleemann</w:t>
            </w:r>
          </w:p>
        </w:tc>
        <w:tc>
          <w:tcPr>
            <w:tcW w:w="0" w:type="auto"/>
            <w:hideMark/>
          </w:tcPr>
          <w:p w:rsidR="00BC0C72" w:rsidRDefault="008D5CF6">
            <w:pPr>
              <w:pStyle w:val="a5"/>
              <w:jc w:val="center"/>
            </w:pPr>
            <w:bookmarkStart w:id="37501" w:name="77786"/>
            <w:bookmarkEnd w:id="37501"/>
            <w:r>
              <w:t>- " -</w:t>
            </w:r>
          </w:p>
        </w:tc>
        <w:tc>
          <w:tcPr>
            <w:tcW w:w="0" w:type="auto"/>
            <w:hideMark/>
          </w:tcPr>
          <w:p w:rsidR="00BC0C72" w:rsidRDefault="008D5CF6">
            <w:pPr>
              <w:pStyle w:val="a5"/>
              <w:jc w:val="center"/>
            </w:pPr>
            <w:bookmarkStart w:id="37502" w:name="77787"/>
            <w:bookmarkEnd w:id="37502"/>
            <w:r>
              <w:t>5</w:t>
            </w:r>
          </w:p>
        </w:tc>
      </w:tr>
    </w:tbl>
    <w:p w:rsidR="00BC0C72" w:rsidRDefault="008D5CF6">
      <w:pPr>
        <w:divId w:val="1237204249"/>
        <w:rPr>
          <w:rFonts w:eastAsia="Times New Roman"/>
        </w:rPr>
      </w:pPr>
      <w:r>
        <w:rPr>
          <w:rFonts w:eastAsia="Times New Roman"/>
        </w:rPr>
        <w:br w:type="textWrapping" w:clear="all"/>
      </w:r>
    </w:p>
    <w:p w:rsidR="008D5CF6" w:rsidRPr="003323F1" w:rsidRDefault="003323F1" w:rsidP="003323F1">
      <w:pPr>
        <w:pStyle w:val="a5"/>
        <w:divId w:val="1237204249"/>
        <w:rPr>
          <w:color w:val="000000" w:themeColor="text1"/>
        </w:rPr>
      </w:pPr>
      <w:bookmarkStart w:id="37503" w:name="75927"/>
      <w:bookmarkStart w:id="37504" w:name="64806"/>
      <w:bookmarkEnd w:id="37503"/>
      <w:bookmarkEnd w:id="37504"/>
      <w:r w:rsidRPr="003323F1">
        <w:rPr>
          <w:rStyle w:val="st46"/>
          <w:color w:val="000000" w:themeColor="text1"/>
        </w:rPr>
        <w:t>{Додаток</w:t>
      </w:r>
      <w:r w:rsidR="00181458" w:rsidRPr="00181458">
        <w:rPr>
          <w:rStyle w:val="st46"/>
          <w:color w:val="000000" w:themeColor="text1"/>
          <w:lang w:val="ru-RU"/>
        </w:rPr>
        <w:t xml:space="preserve">  </w:t>
      </w:r>
      <w:r w:rsidRPr="003323F1">
        <w:rPr>
          <w:rStyle w:val="st46"/>
          <w:color w:val="000000" w:themeColor="text1"/>
        </w:rPr>
        <w:t xml:space="preserve"> із</w:t>
      </w:r>
      <w:r w:rsidR="00181458" w:rsidRPr="00181458">
        <w:rPr>
          <w:rStyle w:val="st46"/>
          <w:color w:val="000000" w:themeColor="text1"/>
          <w:lang w:val="ru-RU"/>
        </w:rPr>
        <w:t xml:space="preserve"> </w:t>
      </w:r>
      <w:r w:rsidRPr="003323F1">
        <w:rPr>
          <w:rStyle w:val="st46"/>
          <w:color w:val="000000" w:themeColor="text1"/>
        </w:rPr>
        <w:t xml:space="preserve"> змінами, </w:t>
      </w:r>
      <w:r w:rsidR="00181458" w:rsidRPr="00181458">
        <w:rPr>
          <w:rStyle w:val="st46"/>
          <w:color w:val="000000" w:themeColor="text1"/>
          <w:lang w:val="ru-RU"/>
        </w:rPr>
        <w:t xml:space="preserve"> </w:t>
      </w:r>
      <w:r w:rsidRPr="003323F1">
        <w:rPr>
          <w:rStyle w:val="st46"/>
          <w:color w:val="000000" w:themeColor="text1"/>
        </w:rPr>
        <w:t xml:space="preserve">внесеними </w:t>
      </w:r>
      <w:r w:rsidR="00181458" w:rsidRPr="00181458">
        <w:rPr>
          <w:rStyle w:val="st46"/>
          <w:color w:val="000000" w:themeColor="text1"/>
          <w:lang w:val="ru-RU"/>
        </w:rPr>
        <w:t xml:space="preserve"> </w:t>
      </w:r>
      <w:r w:rsidRPr="003323F1">
        <w:rPr>
          <w:rStyle w:val="st46"/>
          <w:color w:val="000000" w:themeColor="text1"/>
        </w:rPr>
        <w:t xml:space="preserve">згідно </w:t>
      </w:r>
      <w:r w:rsidR="00181458" w:rsidRPr="00181458">
        <w:rPr>
          <w:rStyle w:val="st46"/>
          <w:color w:val="000000" w:themeColor="text1"/>
          <w:lang w:val="ru-RU"/>
        </w:rPr>
        <w:t xml:space="preserve"> </w:t>
      </w:r>
      <w:r w:rsidRPr="003323F1">
        <w:rPr>
          <w:rStyle w:val="st46"/>
          <w:color w:val="000000" w:themeColor="text1"/>
        </w:rPr>
        <w:t xml:space="preserve">з </w:t>
      </w:r>
      <w:r w:rsidR="00181458" w:rsidRPr="00181458">
        <w:rPr>
          <w:rStyle w:val="st46"/>
          <w:color w:val="000000" w:themeColor="text1"/>
          <w:lang w:val="ru-RU"/>
        </w:rPr>
        <w:t xml:space="preserve"> </w:t>
      </w:r>
      <w:r w:rsidRPr="003323F1">
        <w:rPr>
          <w:rStyle w:val="st46"/>
          <w:color w:val="000000" w:themeColor="text1"/>
        </w:rPr>
        <w:t xml:space="preserve">Постановами КМ </w:t>
      </w:r>
      <w:r w:rsidRPr="003323F1">
        <w:rPr>
          <w:rStyle w:val="st131"/>
          <w:color w:val="000000" w:themeColor="text1"/>
        </w:rPr>
        <w:t xml:space="preserve">№ 481 </w:t>
      </w:r>
      <w:r w:rsidR="00181458" w:rsidRPr="00181458">
        <w:rPr>
          <w:rStyle w:val="st131"/>
          <w:color w:val="000000" w:themeColor="text1"/>
          <w:lang w:val="ru-RU"/>
        </w:rPr>
        <w:t xml:space="preserve"> </w:t>
      </w:r>
      <w:r w:rsidRPr="003323F1">
        <w:rPr>
          <w:rStyle w:val="st131"/>
          <w:color w:val="000000" w:themeColor="text1"/>
        </w:rPr>
        <w:t>від 05.06.2019</w:t>
      </w:r>
      <w:r w:rsidRPr="003323F1">
        <w:rPr>
          <w:rStyle w:val="st46"/>
          <w:color w:val="000000" w:themeColor="text1"/>
        </w:rPr>
        <w:t xml:space="preserve">, </w:t>
      </w:r>
      <w:r w:rsidRPr="003323F1">
        <w:rPr>
          <w:rStyle w:val="st131"/>
          <w:color w:val="000000" w:themeColor="text1"/>
        </w:rPr>
        <w:t>№ 1220 від 09.12.2020</w:t>
      </w:r>
      <w:r w:rsidRPr="003323F1">
        <w:rPr>
          <w:rStyle w:val="st46"/>
          <w:color w:val="000000" w:themeColor="text1"/>
        </w:rPr>
        <w:t>}</w:t>
      </w:r>
    </w:p>
    <w:sectPr w:rsidR="008D5CF6" w:rsidRPr="003323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D9"/>
    <w:rsid w:val="00000C6D"/>
    <w:rsid w:val="00181458"/>
    <w:rsid w:val="0021419C"/>
    <w:rsid w:val="003323F1"/>
    <w:rsid w:val="00341ED9"/>
    <w:rsid w:val="007B6176"/>
    <w:rsid w:val="008D5CF6"/>
    <w:rsid w:val="009C049E"/>
    <w:rsid w:val="00BA64B0"/>
    <w:rsid w:val="00BC0C72"/>
    <w:rsid w:val="00D053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CD7B0"/>
  <w15:chartTrackingRefBased/>
  <w15:docId w15:val="{E55C4007-DBBF-4C9E-9391-0D553FCE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940112"/>
      <w:u w:val="none"/>
      <w:effect w:val="none"/>
    </w:rPr>
  </w:style>
  <w:style w:type="character" w:styleId="a4">
    <w:name w:val="FollowedHyperlink"/>
    <w:basedOn w:val="a0"/>
    <w:uiPriority w:val="99"/>
    <w:semiHidden/>
    <w:unhideWhenUsed/>
    <w:rPr>
      <w:strike w:val="0"/>
      <w:dstrike w:val="0"/>
      <w:color w:val="940112"/>
      <w:u w:val="none"/>
      <w:effect w:val="none"/>
    </w:rPr>
  </w:style>
  <w:style w:type="paragraph" w:customStyle="1" w:styleId="msonormal0">
    <w:name w:val="msonormal"/>
    <w:basedOn w:val="a"/>
    <w:pPr>
      <w:spacing w:before="100" w:beforeAutospacing="1" w:after="100" w:afterAutospacing="1"/>
    </w:pPr>
  </w:style>
  <w:style w:type="paragraph" w:customStyle="1" w:styleId="maintext">
    <w:name w:val="main_text"/>
    <w:basedOn w:val="a"/>
    <w:pPr>
      <w:spacing w:before="100" w:beforeAutospacing="1" w:after="100" w:afterAutospacing="1"/>
    </w:pPr>
    <w:rPr>
      <w:rFonts w:ascii="Arial CYR" w:hAnsi="Arial CYR" w:cs="Arial CYR"/>
      <w:color w:val="355069"/>
      <w:sz w:val="20"/>
      <w:szCs w:val="20"/>
    </w:rPr>
  </w:style>
  <w:style w:type="paragraph" w:customStyle="1" w:styleId="p">
    <w:name w:val="p"/>
    <w:basedOn w:val="a"/>
    <w:pPr>
      <w:spacing w:before="100" w:beforeAutospacing="1" w:after="100" w:afterAutospacing="1"/>
    </w:pPr>
    <w:rPr>
      <w:rFonts w:ascii="Arial CYR" w:hAnsi="Arial CYR" w:cs="Arial CYR"/>
      <w:color w:val="355069"/>
      <w:sz w:val="20"/>
      <w:szCs w:val="20"/>
    </w:rPr>
  </w:style>
  <w:style w:type="paragraph" w:customStyle="1" w:styleId="maintextsmall">
    <w:name w:val="main_text_small"/>
    <w:basedOn w:val="a"/>
    <w:pPr>
      <w:spacing w:before="100" w:beforeAutospacing="1" w:after="100" w:afterAutospacing="1"/>
    </w:pPr>
    <w:rPr>
      <w:rFonts w:ascii="Arial CYR" w:hAnsi="Arial CYR" w:cs="Arial CYR"/>
      <w:color w:val="355069"/>
      <w:sz w:val="18"/>
      <w:szCs w:val="18"/>
    </w:rPr>
  </w:style>
  <w:style w:type="paragraph" w:customStyle="1" w:styleId="notetext">
    <w:name w:val="note_text"/>
    <w:basedOn w:val="a"/>
    <w:pPr>
      <w:spacing w:before="100" w:beforeAutospacing="1" w:after="100" w:afterAutospacing="1"/>
    </w:pPr>
    <w:rPr>
      <w:rFonts w:ascii="Arial CYR" w:hAnsi="Arial CYR" w:cs="Arial CYR"/>
      <w:color w:val="91282D"/>
      <w:sz w:val="20"/>
      <w:szCs w:val="20"/>
    </w:rPr>
  </w:style>
  <w:style w:type="paragraph" w:customStyle="1" w:styleId="notetext2">
    <w:name w:val="note_text2"/>
    <w:basedOn w:val="a"/>
    <w:pPr>
      <w:spacing w:before="100" w:beforeAutospacing="1" w:after="100" w:afterAutospacing="1"/>
    </w:pPr>
    <w:rPr>
      <w:rFonts w:ascii="Arial CYR" w:hAnsi="Arial CYR" w:cs="Arial CYR"/>
      <w:color w:val="91282D"/>
      <w:sz w:val="26"/>
      <w:szCs w:val="26"/>
    </w:rPr>
  </w:style>
  <w:style w:type="paragraph" w:customStyle="1" w:styleId="notetextsmall">
    <w:name w:val="note_text_small"/>
    <w:basedOn w:val="a"/>
    <w:pPr>
      <w:spacing w:before="100" w:beforeAutospacing="1" w:after="100" w:afterAutospacing="1"/>
    </w:pPr>
    <w:rPr>
      <w:rFonts w:ascii="Arial CYR" w:hAnsi="Arial CYR" w:cs="Arial CYR"/>
      <w:color w:val="91282D"/>
      <w:sz w:val="18"/>
      <w:szCs w:val="18"/>
    </w:rPr>
  </w:style>
  <w:style w:type="paragraph" w:customStyle="1" w:styleId="pbig">
    <w:name w:val="p_big"/>
    <w:basedOn w:val="a"/>
    <w:pPr>
      <w:spacing w:before="100" w:beforeAutospacing="1" w:after="100" w:afterAutospacing="1"/>
    </w:pPr>
  </w:style>
  <w:style w:type="paragraph" w:customStyle="1" w:styleId="menuitem">
    <w:name w:val="menu_item"/>
    <w:basedOn w:val="a"/>
    <w:pPr>
      <w:spacing w:before="105" w:after="105"/>
      <w:ind w:left="300" w:right="105"/>
    </w:pPr>
    <w:rPr>
      <w:rFonts w:ascii="Arial CYR" w:hAnsi="Arial CYR" w:cs="Arial CYR"/>
      <w:b/>
      <w:bCs/>
      <w:color w:val="355069"/>
    </w:rPr>
  </w:style>
  <w:style w:type="paragraph" w:customStyle="1" w:styleId="submenuitem">
    <w:name w:val="submenu_item"/>
    <w:basedOn w:val="a"/>
    <w:pPr>
      <w:spacing w:before="100" w:beforeAutospacing="1" w:after="100" w:afterAutospacing="1"/>
    </w:pPr>
    <w:rPr>
      <w:rFonts w:ascii="Arial CYR" w:hAnsi="Arial CYR" w:cs="Arial CYR"/>
      <w:color w:val="355069"/>
      <w:sz w:val="20"/>
      <w:szCs w:val="20"/>
    </w:rPr>
  </w:style>
  <w:style w:type="paragraph" w:customStyle="1" w:styleId="submenuleft">
    <w:name w:val="submenu_left"/>
    <w:basedOn w:val="a"/>
    <w:pPr>
      <w:shd w:val="clear" w:color="auto" w:fill="99A39E"/>
      <w:spacing w:before="100" w:beforeAutospacing="1" w:after="100" w:afterAutospacing="1"/>
    </w:pPr>
  </w:style>
  <w:style w:type="paragraph" w:customStyle="1" w:styleId="submenuright">
    <w:name w:val="submenu_right"/>
    <w:basedOn w:val="a"/>
    <w:pPr>
      <w:shd w:val="clear" w:color="auto" w:fill="FDF6D3"/>
      <w:spacing w:before="100" w:beforeAutospacing="1" w:after="100" w:afterAutospacing="1"/>
    </w:pPr>
  </w:style>
  <w:style w:type="paragraph" w:customStyle="1" w:styleId="infocardinfoblocksbg">
    <w:name w:val="info_card_infoblocks_bg"/>
    <w:basedOn w:val="a"/>
    <w:pPr>
      <w:shd w:val="clear" w:color="auto" w:fill="99A4A0"/>
      <w:spacing w:before="75" w:after="75"/>
      <w:ind w:left="75" w:right="75"/>
    </w:pPr>
  </w:style>
  <w:style w:type="paragraph" w:customStyle="1" w:styleId="infoblockbg">
    <w:name w:val="infoblock_bg"/>
    <w:basedOn w:val="a"/>
    <w:pPr>
      <w:shd w:val="clear" w:color="auto" w:fill="DFDECE"/>
      <w:spacing w:before="100" w:beforeAutospacing="1" w:after="100" w:afterAutospacing="1"/>
    </w:pPr>
  </w:style>
  <w:style w:type="paragraph" w:customStyle="1" w:styleId="infocardsearchblock">
    <w:name w:val="info_card_searchblock"/>
    <w:basedOn w:val="a"/>
    <w:pPr>
      <w:shd w:val="clear" w:color="auto" w:fill="DFDECE"/>
      <w:spacing w:before="100" w:beforeAutospacing="1" w:after="100" w:afterAutospacing="1"/>
    </w:pPr>
  </w:style>
  <w:style w:type="paragraph" w:customStyle="1" w:styleId="alertblock">
    <w:name w:val="alert_block"/>
    <w:basedOn w:val="a"/>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style>
  <w:style w:type="paragraph" w:customStyle="1" w:styleId="docinfoblock">
    <w:name w:val="docinfo_block"/>
    <w:basedOn w:val="a"/>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style>
  <w:style w:type="paragraph" w:customStyle="1" w:styleId="searchresults">
    <w:name w:val="search_results"/>
    <w:basedOn w:val="a"/>
    <w:pPr>
      <w:pBdr>
        <w:top w:val="single" w:sz="12" w:space="15" w:color="CBC7B3"/>
        <w:bottom w:val="single" w:sz="12" w:space="15" w:color="CBC7B3"/>
      </w:pBdr>
      <w:shd w:val="clear" w:color="auto" w:fill="FEFAEA"/>
      <w:spacing w:before="100" w:beforeAutospacing="1" w:after="100" w:afterAutospacing="1"/>
    </w:pPr>
  </w:style>
  <w:style w:type="paragraph" w:customStyle="1" w:styleId="podval">
    <w:name w:val="podval"/>
    <w:basedOn w:val="a"/>
    <w:pPr>
      <w:pBdr>
        <w:top w:val="single" w:sz="12" w:space="15" w:color="CBC7B3"/>
        <w:bottom w:val="single" w:sz="12" w:space="15" w:color="CBC7B3"/>
      </w:pBdr>
      <w:shd w:val="clear" w:color="auto" w:fill="DCD9C4"/>
      <w:spacing w:before="100" w:beforeAutospacing="1" w:after="100" w:afterAutospacing="1"/>
    </w:pPr>
  </w:style>
  <w:style w:type="paragraph" w:styleId="a5">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st131">
    <w:name w:val="st131"/>
    <w:uiPriority w:val="99"/>
    <w:rsid w:val="003323F1"/>
    <w:rPr>
      <w:i/>
      <w:iCs/>
      <w:color w:val="0000FF"/>
    </w:rPr>
  </w:style>
  <w:style w:type="character" w:customStyle="1" w:styleId="st46">
    <w:name w:val="st46"/>
    <w:uiPriority w:val="99"/>
    <w:rsid w:val="003323F1"/>
    <w:rPr>
      <w:i/>
      <w:iCs/>
      <w:color w:val="000000"/>
    </w:rPr>
  </w:style>
  <w:style w:type="table" w:styleId="a6">
    <w:name w:val="Table Grid"/>
    <w:basedOn w:val="a1"/>
    <w:uiPriority w:val="39"/>
    <w:rsid w:val="0018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204249">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image" Target="../REESTR/RNAweb.nsf/rna_bg.gif%3fOpenImageResource" TargetMode="Externa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332</Pages>
  <Words>455057</Words>
  <Characters>259384</Characters>
  <Application>Microsoft Office Word</Application>
  <DocSecurity>0</DocSecurity>
  <Lines>2161</Lines>
  <Paragraphs>1426</Paragraphs>
  <ScaleCrop>false</ScaleCrop>
  <HeadingPairs>
    <vt:vector size="2" baseType="variant">
      <vt:variant>
        <vt:lpstr>Назва</vt:lpstr>
      </vt:variant>
      <vt:variant>
        <vt:i4>1</vt:i4>
      </vt:variant>
    </vt:vector>
  </HeadingPairs>
  <TitlesOfParts>
    <vt:vector size="1" baseType="lpstr">
      <vt:lpstr>Постанова від 09.08.2017 № 635</vt:lpstr>
    </vt:vector>
  </TitlesOfParts>
  <Company/>
  <LinksUpToDate>false</LinksUpToDate>
  <CharactersWithSpaces>713015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 від 09.08.2017 № 635</dc:title>
  <dc:subject/>
  <dc:creator>Каплуновська Наталія Іванівна</dc:creator>
  <cp:keywords/>
  <dc:description/>
  <cp:lastModifiedBy>Каплуновська Наталія Іванівна</cp:lastModifiedBy>
  <cp:revision>11</cp:revision>
  <dcterms:created xsi:type="dcterms:W3CDTF">2020-12-22T09:32:00Z</dcterms:created>
  <dcterms:modified xsi:type="dcterms:W3CDTF">2020-12-22T09:57:00Z</dcterms:modified>
</cp:coreProperties>
</file>